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1B2A5" w14:textId="38C5D4B8" w:rsidR="00CC0662" w:rsidRDefault="00CC0662" w:rsidP="00300244">
      <w:pPr>
        <w:pStyle w:val="Heading1"/>
        <w:rPr>
          <w:lang w:val="en-GB"/>
        </w:rPr>
      </w:pPr>
    </w:p>
    <w:p w14:paraId="4DAF243B" w14:textId="77777777" w:rsidR="00F10D78" w:rsidRPr="00F10D78" w:rsidRDefault="00F10D78" w:rsidP="00F10D78">
      <w:pPr>
        <w:rPr>
          <w:lang w:val="en-GB"/>
        </w:rPr>
      </w:pPr>
    </w:p>
    <w:p w14:paraId="530DBF6D" w14:textId="77777777" w:rsidR="00CC0662" w:rsidRDefault="00CC0662" w:rsidP="00CC0662">
      <w:pPr>
        <w:rPr>
          <w:lang w:val="en-GB"/>
        </w:rPr>
      </w:pPr>
    </w:p>
    <w:p w14:paraId="5175AA30" w14:textId="77777777" w:rsidR="00CC0662" w:rsidRDefault="00CC0662" w:rsidP="00CC0662">
      <w:pPr>
        <w:rPr>
          <w:lang w:val="en-GB"/>
        </w:rPr>
      </w:pPr>
    </w:p>
    <w:p w14:paraId="2A0EDB5D" w14:textId="77777777" w:rsidR="00CC0662" w:rsidRDefault="00CC0662" w:rsidP="00CC0662">
      <w:pPr>
        <w:rPr>
          <w:lang w:val="en-GB"/>
        </w:rPr>
      </w:pPr>
    </w:p>
    <w:p w14:paraId="17025628" w14:textId="77777777" w:rsidR="00CC0662" w:rsidRDefault="00CC0662" w:rsidP="00CC0662">
      <w:pPr>
        <w:rPr>
          <w:lang w:val="en-GB"/>
        </w:rPr>
      </w:pPr>
    </w:p>
    <w:p w14:paraId="4FAFE810" w14:textId="77777777" w:rsidR="00CC0662" w:rsidRDefault="00CC0662" w:rsidP="00CC0662">
      <w:pPr>
        <w:rPr>
          <w:lang w:val="en-GB"/>
        </w:rPr>
      </w:pPr>
    </w:p>
    <w:p w14:paraId="2A669C1C" w14:textId="77777777" w:rsidR="00CC0662" w:rsidRDefault="00CC0662" w:rsidP="00CC0662">
      <w:pPr>
        <w:rPr>
          <w:lang w:val="en-GB"/>
        </w:rPr>
      </w:pPr>
    </w:p>
    <w:p w14:paraId="3D7FA009" w14:textId="77777777" w:rsidR="00CC0662" w:rsidRDefault="00CC0662" w:rsidP="00CC0662">
      <w:pPr>
        <w:jc w:val="center"/>
        <w:rPr>
          <w:rFonts w:ascii="Arial Black" w:hAnsi="Arial Black"/>
          <w:sz w:val="48"/>
          <w:szCs w:val="48"/>
          <w:lang w:val="en-GB"/>
        </w:rPr>
      </w:pPr>
      <w:r w:rsidRPr="00CC0662">
        <w:rPr>
          <w:rFonts w:ascii="Arial Black" w:hAnsi="Arial Black"/>
          <w:sz w:val="48"/>
          <w:szCs w:val="48"/>
          <w:lang w:val="en-GB"/>
        </w:rPr>
        <w:t>The Pyrrho Database Management System</w:t>
      </w:r>
    </w:p>
    <w:p w14:paraId="642B4625" w14:textId="77777777" w:rsidR="00CC0662" w:rsidRDefault="00CC0662" w:rsidP="00CC0662">
      <w:pPr>
        <w:jc w:val="center"/>
        <w:rPr>
          <w:rFonts w:ascii="Arial Black" w:hAnsi="Arial Black"/>
          <w:lang w:val="en-GB"/>
        </w:rPr>
      </w:pPr>
    </w:p>
    <w:p w14:paraId="6B2EE137" w14:textId="77777777" w:rsidR="00CC0662" w:rsidRDefault="00CC0662" w:rsidP="00CC0662">
      <w:pPr>
        <w:jc w:val="center"/>
        <w:rPr>
          <w:rFonts w:ascii="Arial Black" w:hAnsi="Arial Black"/>
          <w:lang w:val="en-GB"/>
        </w:rPr>
      </w:pPr>
      <w:r>
        <w:rPr>
          <w:rFonts w:ascii="Arial Black" w:hAnsi="Arial Black"/>
          <w:lang w:val="en-GB"/>
        </w:rPr>
        <w:t xml:space="preserve">Malcolm Crowe, University of </w:t>
      </w:r>
      <w:r w:rsidR="004E2D50">
        <w:rPr>
          <w:rFonts w:ascii="Arial Black" w:hAnsi="Arial Black"/>
          <w:lang w:val="en-GB"/>
        </w:rPr>
        <w:t>the West of Scotland</w:t>
      </w:r>
    </w:p>
    <w:p w14:paraId="0082EAC7" w14:textId="77777777" w:rsidR="003303E2" w:rsidRDefault="00AF7601" w:rsidP="00CC0662">
      <w:pPr>
        <w:jc w:val="center"/>
        <w:rPr>
          <w:rFonts w:ascii="Arial Black" w:hAnsi="Arial Black"/>
          <w:lang w:val="en-GB"/>
        </w:rPr>
      </w:pPr>
      <w:r>
        <w:rPr>
          <w:rFonts w:ascii="Arial Black" w:hAnsi="Arial Black"/>
          <w:lang w:val="en-GB"/>
        </w:rPr>
        <w:t>www.pyrrhodb.com</w:t>
      </w:r>
    </w:p>
    <w:p w14:paraId="39758812" w14:textId="77777777" w:rsidR="003303E2" w:rsidRDefault="003303E2" w:rsidP="00CC0662">
      <w:pPr>
        <w:jc w:val="center"/>
        <w:rPr>
          <w:rFonts w:ascii="Arial Black" w:hAnsi="Arial Black"/>
          <w:lang w:val="en-GB"/>
        </w:rPr>
      </w:pPr>
    </w:p>
    <w:p w14:paraId="6CF1E1B8" w14:textId="77777777" w:rsidR="003303E2" w:rsidRDefault="003303E2" w:rsidP="00CC0662">
      <w:pPr>
        <w:jc w:val="center"/>
        <w:rPr>
          <w:rFonts w:ascii="Arial Black" w:hAnsi="Arial Black"/>
          <w:lang w:val="en-GB"/>
        </w:rPr>
      </w:pPr>
    </w:p>
    <w:p w14:paraId="166D4A94" w14:textId="77777777" w:rsidR="003303E2" w:rsidRPr="00CC0662" w:rsidRDefault="003303E2" w:rsidP="00CC0662">
      <w:pPr>
        <w:jc w:val="center"/>
        <w:rPr>
          <w:rFonts w:ascii="Arial Black" w:hAnsi="Arial Black"/>
          <w:lang w:val="en-GB"/>
        </w:rPr>
      </w:pPr>
    </w:p>
    <w:p w14:paraId="79D2D79E" w14:textId="77777777" w:rsidR="00CC0662" w:rsidRDefault="00CC0662" w:rsidP="00CC0662">
      <w:pPr>
        <w:rPr>
          <w:lang w:val="en-GB"/>
        </w:rPr>
      </w:pPr>
    </w:p>
    <w:p w14:paraId="28A6D005" w14:textId="77777777" w:rsidR="003303E2" w:rsidRDefault="00012B38" w:rsidP="003303E2">
      <w:pPr>
        <w:jc w:val="center"/>
        <w:rPr>
          <w:lang w:val="en-GB"/>
        </w:rPr>
      </w:pPr>
      <w:r>
        <w:rPr>
          <w:noProof/>
          <w:lang w:val="en-GB" w:eastAsia="en-GB"/>
        </w:rPr>
        <w:drawing>
          <wp:inline distT="0" distB="0" distL="0" distR="0" wp14:anchorId="40AB380F" wp14:editId="03927EA1">
            <wp:extent cx="1466850" cy="1466850"/>
            <wp:effectExtent l="0" t="0" r="0" b="0"/>
            <wp:docPr id="19"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6850" cy="1466850"/>
                    </a:xfrm>
                    <a:prstGeom prst="rect">
                      <a:avLst/>
                    </a:prstGeom>
                    <a:noFill/>
                    <a:ln>
                      <a:noFill/>
                    </a:ln>
                  </pic:spPr>
                </pic:pic>
              </a:graphicData>
            </a:graphic>
          </wp:inline>
        </w:drawing>
      </w:r>
    </w:p>
    <w:p w14:paraId="228720F7" w14:textId="77777777" w:rsidR="00CC0662" w:rsidRDefault="00CC0662" w:rsidP="00CC0662">
      <w:pPr>
        <w:rPr>
          <w:lang w:val="en-GB"/>
        </w:rPr>
      </w:pPr>
    </w:p>
    <w:p w14:paraId="350872B5" w14:textId="77777777" w:rsidR="003303E2" w:rsidRDefault="003303E2" w:rsidP="00CC0662">
      <w:pPr>
        <w:rPr>
          <w:lang w:val="en-GB"/>
        </w:rPr>
      </w:pPr>
    </w:p>
    <w:p w14:paraId="20254E77" w14:textId="56C020A6" w:rsidR="003303E2" w:rsidRDefault="0057010E" w:rsidP="00965C23">
      <w:pPr>
        <w:jc w:val="center"/>
        <w:rPr>
          <w:sz w:val="28"/>
          <w:szCs w:val="28"/>
          <w:lang w:val="en-GB"/>
        </w:rPr>
      </w:pPr>
      <w:r>
        <w:rPr>
          <w:sz w:val="28"/>
          <w:szCs w:val="28"/>
          <w:lang w:val="en-GB"/>
        </w:rPr>
        <w:t xml:space="preserve">Version </w:t>
      </w:r>
      <w:r w:rsidR="00140F76">
        <w:rPr>
          <w:sz w:val="28"/>
          <w:szCs w:val="28"/>
          <w:lang w:val="en-GB"/>
        </w:rPr>
        <w:t>8.0</w:t>
      </w:r>
      <w:r w:rsidR="00087845">
        <w:rPr>
          <w:sz w:val="28"/>
          <w:szCs w:val="28"/>
          <w:lang w:val="en-GB"/>
        </w:rPr>
        <w:t xml:space="preserve"> </w:t>
      </w:r>
      <w:r w:rsidR="00FA1C6D">
        <w:rPr>
          <w:sz w:val="28"/>
          <w:szCs w:val="28"/>
          <w:lang w:val="en-GB"/>
        </w:rPr>
        <w:t>(</w:t>
      </w:r>
      <w:r w:rsidR="006F74C6">
        <w:rPr>
          <w:sz w:val="28"/>
          <w:szCs w:val="28"/>
          <w:lang w:val="en-GB"/>
        </w:rPr>
        <w:t>August</w:t>
      </w:r>
      <w:r w:rsidR="005C784E">
        <w:rPr>
          <w:sz w:val="28"/>
          <w:szCs w:val="28"/>
          <w:lang w:val="en-GB"/>
        </w:rPr>
        <w:t xml:space="preserve"> </w:t>
      </w:r>
      <w:r w:rsidR="001C01D3">
        <w:rPr>
          <w:sz w:val="28"/>
          <w:szCs w:val="28"/>
          <w:lang w:val="en-GB"/>
        </w:rPr>
        <w:t>2026</w:t>
      </w:r>
      <w:r w:rsidR="003303E2" w:rsidRPr="003303E2">
        <w:rPr>
          <w:sz w:val="28"/>
          <w:szCs w:val="28"/>
          <w:lang w:val="en-GB"/>
        </w:rPr>
        <w:t>)</w:t>
      </w:r>
    </w:p>
    <w:p w14:paraId="523FF45C" w14:textId="77777777" w:rsidR="003303E2" w:rsidRDefault="003303E2" w:rsidP="003303E2">
      <w:pPr>
        <w:jc w:val="center"/>
        <w:rPr>
          <w:lang w:val="en-GB"/>
        </w:rPr>
      </w:pPr>
    </w:p>
    <w:p w14:paraId="7A8E520C" w14:textId="77777777" w:rsidR="005A273D" w:rsidRDefault="005A273D" w:rsidP="003303E2">
      <w:pPr>
        <w:jc w:val="center"/>
        <w:rPr>
          <w:lang w:val="en-GB"/>
        </w:rPr>
      </w:pPr>
    </w:p>
    <w:p w14:paraId="40EE9464" w14:textId="77777777" w:rsidR="005A273D" w:rsidRDefault="005A273D" w:rsidP="003303E2">
      <w:pPr>
        <w:jc w:val="center"/>
        <w:rPr>
          <w:lang w:val="en-GB"/>
        </w:rPr>
      </w:pPr>
    </w:p>
    <w:p w14:paraId="1BBF87E3" w14:textId="77777777" w:rsidR="003303E2" w:rsidRDefault="003303E2" w:rsidP="003303E2">
      <w:pPr>
        <w:jc w:val="center"/>
        <w:rPr>
          <w:lang w:val="en-GB"/>
        </w:rPr>
      </w:pPr>
    </w:p>
    <w:p w14:paraId="1DCCD4DA" w14:textId="77777777" w:rsidR="003303E2" w:rsidRDefault="003303E2" w:rsidP="003303E2">
      <w:pPr>
        <w:jc w:val="center"/>
        <w:rPr>
          <w:lang w:val="en-GB"/>
        </w:rPr>
      </w:pPr>
    </w:p>
    <w:p w14:paraId="560E6A50" w14:textId="77777777" w:rsidR="003303E2" w:rsidRDefault="003303E2" w:rsidP="003303E2">
      <w:pPr>
        <w:jc w:val="center"/>
        <w:rPr>
          <w:lang w:val="en-GB"/>
        </w:rPr>
      </w:pPr>
    </w:p>
    <w:p w14:paraId="021164F8" w14:textId="77777777" w:rsidR="003303E2" w:rsidRDefault="003303E2" w:rsidP="003303E2">
      <w:pPr>
        <w:jc w:val="center"/>
        <w:rPr>
          <w:lang w:val="en-GB"/>
        </w:rPr>
      </w:pPr>
    </w:p>
    <w:p w14:paraId="705B32C4" w14:textId="77777777" w:rsidR="003303E2" w:rsidRDefault="003303E2" w:rsidP="003303E2">
      <w:pPr>
        <w:jc w:val="center"/>
        <w:rPr>
          <w:lang w:val="en-GB"/>
        </w:rPr>
      </w:pPr>
    </w:p>
    <w:p w14:paraId="75B77DA4" w14:textId="77777777" w:rsidR="003303E2" w:rsidRDefault="003303E2" w:rsidP="003303E2">
      <w:pPr>
        <w:jc w:val="center"/>
        <w:rPr>
          <w:lang w:val="en-GB"/>
        </w:rPr>
      </w:pPr>
    </w:p>
    <w:p w14:paraId="1B5BF7D6" w14:textId="77777777" w:rsidR="003303E2" w:rsidRDefault="003303E2" w:rsidP="003303E2">
      <w:pPr>
        <w:jc w:val="center"/>
        <w:rPr>
          <w:lang w:val="en-GB"/>
        </w:rPr>
      </w:pPr>
    </w:p>
    <w:p w14:paraId="323F9EF1" w14:textId="77777777" w:rsidR="003303E2" w:rsidRDefault="003303E2" w:rsidP="003303E2">
      <w:pPr>
        <w:jc w:val="center"/>
        <w:rPr>
          <w:lang w:val="en-GB"/>
        </w:rPr>
      </w:pPr>
    </w:p>
    <w:p w14:paraId="4DC140FE" w14:textId="77777777" w:rsidR="003303E2" w:rsidRDefault="003303E2" w:rsidP="003303E2">
      <w:pPr>
        <w:jc w:val="center"/>
        <w:rPr>
          <w:lang w:val="en-GB"/>
        </w:rPr>
      </w:pPr>
    </w:p>
    <w:p w14:paraId="09E72805" w14:textId="77777777" w:rsidR="003303E2" w:rsidRDefault="003303E2" w:rsidP="003303E2">
      <w:pPr>
        <w:jc w:val="center"/>
        <w:rPr>
          <w:lang w:val="en-GB"/>
        </w:rPr>
      </w:pPr>
    </w:p>
    <w:p w14:paraId="03F6EFD5" w14:textId="77777777" w:rsidR="003303E2" w:rsidRDefault="003303E2" w:rsidP="003303E2">
      <w:pPr>
        <w:jc w:val="center"/>
        <w:rPr>
          <w:lang w:val="en-GB"/>
        </w:rPr>
      </w:pPr>
    </w:p>
    <w:p w14:paraId="335B71B5" w14:textId="1499A6BA" w:rsidR="003303E2" w:rsidRDefault="004E2D50" w:rsidP="003303E2">
      <w:pPr>
        <w:jc w:val="center"/>
        <w:rPr>
          <w:lang w:val="en-GB"/>
        </w:rPr>
      </w:pPr>
      <w:r>
        <w:rPr>
          <w:lang w:val="en-GB"/>
        </w:rPr>
        <w:t xml:space="preserve">© </w:t>
      </w:r>
      <w:r w:rsidR="0000710B">
        <w:rPr>
          <w:lang w:val="en-GB"/>
        </w:rPr>
        <w:t>20</w:t>
      </w:r>
      <w:r w:rsidR="00EE301B">
        <w:rPr>
          <w:lang w:val="en-GB"/>
        </w:rPr>
        <w:t>2</w:t>
      </w:r>
      <w:r w:rsidR="00D81FC9">
        <w:rPr>
          <w:lang w:val="en-GB"/>
        </w:rPr>
        <w:t>6</w:t>
      </w:r>
      <w:r w:rsidR="003303E2">
        <w:rPr>
          <w:lang w:val="en-GB"/>
        </w:rPr>
        <w:t xml:space="preserve"> Malcolm Crowe and University of </w:t>
      </w:r>
      <w:r>
        <w:rPr>
          <w:lang w:val="en-GB"/>
        </w:rPr>
        <w:t>the West of Scotland</w:t>
      </w:r>
      <w:r w:rsidR="00042662">
        <w:rPr>
          <w:lang w:val="en-GB"/>
        </w:rPr>
        <w:t>, UK</w:t>
      </w:r>
    </w:p>
    <w:p w14:paraId="5625F07D" w14:textId="77777777" w:rsidR="003303E2" w:rsidRDefault="003303E2" w:rsidP="00CC0662">
      <w:pPr>
        <w:rPr>
          <w:lang w:val="en-GB"/>
        </w:rPr>
      </w:pPr>
    </w:p>
    <w:sdt>
      <w:sdtPr>
        <w:rPr>
          <w:rFonts w:ascii="Times New Roman" w:eastAsia="SimSun" w:hAnsi="Times New Roman" w:cs="Times New Roman"/>
          <w:color w:val="auto"/>
          <w:sz w:val="24"/>
          <w:szCs w:val="24"/>
          <w:lang w:eastAsia="zh-CN"/>
        </w:rPr>
        <w:id w:val="1147635460"/>
        <w:docPartObj>
          <w:docPartGallery w:val="Table of Contents"/>
          <w:docPartUnique/>
        </w:docPartObj>
      </w:sdtPr>
      <w:sdtEndPr>
        <w:rPr>
          <w:b/>
          <w:bCs/>
          <w:noProof/>
        </w:rPr>
      </w:sdtEndPr>
      <w:sdtContent>
        <w:p w14:paraId="4C4F4DD8" w14:textId="5222F594" w:rsidR="00C63BAE" w:rsidRDefault="00C63BAE">
          <w:pPr>
            <w:pStyle w:val="TOCHeading"/>
          </w:pPr>
          <w:r>
            <w:t>Contents</w:t>
          </w:r>
        </w:p>
        <w:p w14:paraId="766A208F" w14:textId="06765386" w:rsidR="00F8486D" w:rsidRDefault="00C63BAE">
          <w:pPr>
            <w:pStyle w:val="TOC1"/>
            <w:tabs>
              <w:tab w:val="right" w:leader="dot" w:pos="8303"/>
            </w:tabs>
            <w:rPr>
              <w:rFonts w:asciiTheme="minorHAnsi" w:eastAsiaTheme="minorEastAsia" w:hAnsiTheme="minorHAnsi" w:cstheme="minorBidi"/>
              <w:noProof/>
              <w:kern w:val="2"/>
              <w:lang w:val="en-GB" w:eastAsia="en-GB"/>
              <w14:ligatures w14:val="standardContextual"/>
            </w:rPr>
          </w:pPr>
          <w:r>
            <w:fldChar w:fldCharType="begin"/>
          </w:r>
          <w:r>
            <w:instrText xml:space="preserve"> TOC \o "1-3" \h \z \u </w:instrText>
          </w:r>
          <w:r>
            <w:fldChar w:fldCharType="separate"/>
          </w:r>
          <w:hyperlink w:anchor="_Toc237758685" w:history="1">
            <w:r w:rsidR="00F8486D" w:rsidRPr="003965DB">
              <w:rPr>
                <w:rStyle w:val="Hyperlink"/>
                <w:noProof/>
                <w:lang w:val="en-GB"/>
              </w:rPr>
              <w:t>1. Introducing Pyrrho</w:t>
            </w:r>
            <w:r w:rsidR="00F8486D">
              <w:rPr>
                <w:noProof/>
                <w:webHidden/>
              </w:rPr>
              <w:tab/>
            </w:r>
            <w:r w:rsidR="00F8486D">
              <w:rPr>
                <w:noProof/>
                <w:webHidden/>
              </w:rPr>
              <w:fldChar w:fldCharType="begin"/>
            </w:r>
            <w:r w:rsidR="00F8486D">
              <w:rPr>
                <w:noProof/>
                <w:webHidden/>
              </w:rPr>
              <w:instrText xml:space="preserve"> PAGEREF _Toc237758685 \h </w:instrText>
            </w:r>
            <w:r w:rsidR="00F8486D">
              <w:rPr>
                <w:noProof/>
                <w:webHidden/>
              </w:rPr>
            </w:r>
            <w:r w:rsidR="00F8486D">
              <w:rPr>
                <w:noProof/>
                <w:webHidden/>
              </w:rPr>
              <w:fldChar w:fldCharType="separate"/>
            </w:r>
            <w:r w:rsidR="00F8486D">
              <w:rPr>
                <w:noProof/>
                <w:webHidden/>
              </w:rPr>
              <w:t>7</w:t>
            </w:r>
            <w:r w:rsidR="00F8486D">
              <w:rPr>
                <w:noProof/>
                <w:webHidden/>
              </w:rPr>
              <w:fldChar w:fldCharType="end"/>
            </w:r>
          </w:hyperlink>
        </w:p>
        <w:p w14:paraId="606FF712" w14:textId="318004AF"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686" w:history="1">
            <w:r w:rsidRPr="003965DB">
              <w:rPr>
                <w:rStyle w:val="Hyperlink"/>
                <w:noProof/>
                <w:lang w:val="en-GB"/>
              </w:rPr>
              <w:t>1.1 Features of Pyrrho</w:t>
            </w:r>
            <w:r>
              <w:rPr>
                <w:noProof/>
                <w:webHidden/>
              </w:rPr>
              <w:tab/>
            </w:r>
            <w:r>
              <w:rPr>
                <w:noProof/>
                <w:webHidden/>
              </w:rPr>
              <w:fldChar w:fldCharType="begin"/>
            </w:r>
            <w:r>
              <w:rPr>
                <w:noProof/>
                <w:webHidden/>
              </w:rPr>
              <w:instrText xml:space="preserve"> PAGEREF _Toc237758686 \h </w:instrText>
            </w:r>
            <w:r>
              <w:rPr>
                <w:noProof/>
                <w:webHidden/>
              </w:rPr>
            </w:r>
            <w:r>
              <w:rPr>
                <w:noProof/>
                <w:webHidden/>
              </w:rPr>
              <w:fldChar w:fldCharType="separate"/>
            </w:r>
            <w:r>
              <w:rPr>
                <w:noProof/>
                <w:webHidden/>
              </w:rPr>
              <w:t>7</w:t>
            </w:r>
            <w:r>
              <w:rPr>
                <w:noProof/>
                <w:webHidden/>
              </w:rPr>
              <w:fldChar w:fldCharType="end"/>
            </w:r>
          </w:hyperlink>
        </w:p>
        <w:p w14:paraId="426667BF" w14:textId="1F81173D"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687" w:history="1">
            <w:r w:rsidRPr="003965DB">
              <w:rPr>
                <w:rStyle w:val="Hyperlink"/>
                <w:noProof/>
              </w:rPr>
              <w:t>1.2 Pyrrho of Elis</w:t>
            </w:r>
            <w:r>
              <w:rPr>
                <w:noProof/>
                <w:webHidden/>
              </w:rPr>
              <w:tab/>
            </w:r>
            <w:r>
              <w:rPr>
                <w:noProof/>
                <w:webHidden/>
              </w:rPr>
              <w:fldChar w:fldCharType="begin"/>
            </w:r>
            <w:r>
              <w:rPr>
                <w:noProof/>
                <w:webHidden/>
              </w:rPr>
              <w:instrText xml:space="preserve"> PAGEREF _Toc237758687 \h </w:instrText>
            </w:r>
            <w:r>
              <w:rPr>
                <w:noProof/>
                <w:webHidden/>
              </w:rPr>
            </w:r>
            <w:r>
              <w:rPr>
                <w:noProof/>
                <w:webHidden/>
              </w:rPr>
              <w:fldChar w:fldCharType="separate"/>
            </w:r>
            <w:r>
              <w:rPr>
                <w:noProof/>
                <w:webHidden/>
              </w:rPr>
              <w:t>8</w:t>
            </w:r>
            <w:r>
              <w:rPr>
                <w:noProof/>
                <w:webHidden/>
              </w:rPr>
              <w:fldChar w:fldCharType="end"/>
            </w:r>
          </w:hyperlink>
        </w:p>
        <w:p w14:paraId="6DA6EE0A" w14:textId="63266AF4"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688" w:history="1">
            <w:r w:rsidRPr="003965DB">
              <w:rPr>
                <w:rStyle w:val="Hyperlink"/>
                <w:noProof/>
                <w:lang w:val="en-GB"/>
              </w:rPr>
              <w:t>1.4 How to read this manual</w:t>
            </w:r>
            <w:r>
              <w:rPr>
                <w:noProof/>
                <w:webHidden/>
              </w:rPr>
              <w:tab/>
            </w:r>
            <w:r>
              <w:rPr>
                <w:noProof/>
                <w:webHidden/>
              </w:rPr>
              <w:fldChar w:fldCharType="begin"/>
            </w:r>
            <w:r>
              <w:rPr>
                <w:noProof/>
                <w:webHidden/>
              </w:rPr>
              <w:instrText xml:space="preserve"> PAGEREF _Toc237758688 \h </w:instrText>
            </w:r>
            <w:r>
              <w:rPr>
                <w:noProof/>
                <w:webHidden/>
              </w:rPr>
            </w:r>
            <w:r>
              <w:rPr>
                <w:noProof/>
                <w:webHidden/>
              </w:rPr>
              <w:fldChar w:fldCharType="separate"/>
            </w:r>
            <w:r>
              <w:rPr>
                <w:noProof/>
                <w:webHidden/>
              </w:rPr>
              <w:t>8</w:t>
            </w:r>
            <w:r>
              <w:rPr>
                <w:noProof/>
                <w:webHidden/>
              </w:rPr>
              <w:fldChar w:fldCharType="end"/>
            </w:r>
          </w:hyperlink>
        </w:p>
        <w:p w14:paraId="3806E5CD" w14:textId="214A8D8B"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689" w:history="1">
            <w:r w:rsidRPr="003965DB">
              <w:rPr>
                <w:rStyle w:val="Hyperlink"/>
                <w:noProof/>
                <w:lang w:val="en-GB"/>
              </w:rPr>
              <w:t>1.5 About this version</w:t>
            </w:r>
            <w:r>
              <w:rPr>
                <w:noProof/>
                <w:webHidden/>
              </w:rPr>
              <w:tab/>
            </w:r>
            <w:r>
              <w:rPr>
                <w:noProof/>
                <w:webHidden/>
              </w:rPr>
              <w:fldChar w:fldCharType="begin"/>
            </w:r>
            <w:r>
              <w:rPr>
                <w:noProof/>
                <w:webHidden/>
              </w:rPr>
              <w:instrText xml:space="preserve"> PAGEREF _Toc237758689 \h </w:instrText>
            </w:r>
            <w:r>
              <w:rPr>
                <w:noProof/>
                <w:webHidden/>
              </w:rPr>
            </w:r>
            <w:r>
              <w:rPr>
                <w:noProof/>
                <w:webHidden/>
              </w:rPr>
              <w:fldChar w:fldCharType="separate"/>
            </w:r>
            <w:r>
              <w:rPr>
                <w:noProof/>
                <w:webHidden/>
              </w:rPr>
              <w:t>8</w:t>
            </w:r>
            <w:r>
              <w:rPr>
                <w:noProof/>
                <w:webHidden/>
              </w:rPr>
              <w:fldChar w:fldCharType="end"/>
            </w:r>
          </w:hyperlink>
        </w:p>
        <w:p w14:paraId="7BAAC029" w14:textId="51A15B67" w:rsidR="00F8486D" w:rsidRDefault="00F8486D">
          <w:pPr>
            <w:pStyle w:val="TOC1"/>
            <w:tabs>
              <w:tab w:val="right" w:leader="dot" w:pos="8303"/>
            </w:tabs>
            <w:rPr>
              <w:rFonts w:asciiTheme="minorHAnsi" w:eastAsiaTheme="minorEastAsia" w:hAnsiTheme="minorHAnsi" w:cstheme="minorBidi"/>
              <w:noProof/>
              <w:kern w:val="2"/>
              <w:lang w:val="en-GB" w:eastAsia="en-GB"/>
              <w14:ligatures w14:val="standardContextual"/>
            </w:rPr>
          </w:pPr>
          <w:hyperlink w:anchor="_Toc237758690" w:history="1">
            <w:r w:rsidRPr="003965DB">
              <w:rPr>
                <w:rStyle w:val="Hyperlink"/>
                <w:noProof/>
                <w:lang w:val="en-GB"/>
              </w:rPr>
              <w:t>2. Obtaining Pyrrho</w:t>
            </w:r>
            <w:r>
              <w:rPr>
                <w:noProof/>
                <w:webHidden/>
              </w:rPr>
              <w:tab/>
            </w:r>
            <w:r>
              <w:rPr>
                <w:noProof/>
                <w:webHidden/>
              </w:rPr>
              <w:fldChar w:fldCharType="begin"/>
            </w:r>
            <w:r>
              <w:rPr>
                <w:noProof/>
                <w:webHidden/>
              </w:rPr>
              <w:instrText xml:space="preserve"> PAGEREF _Toc237758690 \h </w:instrText>
            </w:r>
            <w:r>
              <w:rPr>
                <w:noProof/>
                <w:webHidden/>
              </w:rPr>
            </w:r>
            <w:r>
              <w:rPr>
                <w:noProof/>
                <w:webHidden/>
              </w:rPr>
              <w:fldChar w:fldCharType="separate"/>
            </w:r>
            <w:r>
              <w:rPr>
                <w:noProof/>
                <w:webHidden/>
              </w:rPr>
              <w:t>10</w:t>
            </w:r>
            <w:r>
              <w:rPr>
                <w:noProof/>
                <w:webHidden/>
              </w:rPr>
              <w:fldChar w:fldCharType="end"/>
            </w:r>
          </w:hyperlink>
        </w:p>
        <w:p w14:paraId="609AEB2A" w14:textId="4662D302"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691" w:history="1">
            <w:r w:rsidRPr="003965DB">
              <w:rPr>
                <w:rStyle w:val="Hyperlink"/>
                <w:noProof/>
                <w:lang w:val="en-GB"/>
              </w:rPr>
              <w:t>2.1 Downloading the package</w:t>
            </w:r>
            <w:r>
              <w:rPr>
                <w:noProof/>
                <w:webHidden/>
              </w:rPr>
              <w:tab/>
            </w:r>
            <w:r>
              <w:rPr>
                <w:noProof/>
                <w:webHidden/>
              </w:rPr>
              <w:fldChar w:fldCharType="begin"/>
            </w:r>
            <w:r>
              <w:rPr>
                <w:noProof/>
                <w:webHidden/>
              </w:rPr>
              <w:instrText xml:space="preserve"> PAGEREF _Toc237758691 \h </w:instrText>
            </w:r>
            <w:r>
              <w:rPr>
                <w:noProof/>
                <w:webHidden/>
              </w:rPr>
            </w:r>
            <w:r>
              <w:rPr>
                <w:noProof/>
                <w:webHidden/>
              </w:rPr>
              <w:fldChar w:fldCharType="separate"/>
            </w:r>
            <w:r>
              <w:rPr>
                <w:noProof/>
                <w:webHidden/>
              </w:rPr>
              <w:t>10</w:t>
            </w:r>
            <w:r>
              <w:rPr>
                <w:noProof/>
                <w:webHidden/>
              </w:rPr>
              <w:fldChar w:fldCharType="end"/>
            </w:r>
          </w:hyperlink>
        </w:p>
        <w:p w14:paraId="323C9748" w14:textId="081D0EAA"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692" w:history="1">
            <w:r w:rsidRPr="003965DB">
              <w:rPr>
                <w:rStyle w:val="Hyperlink"/>
                <w:noProof/>
                <w:lang w:val="en-GB"/>
              </w:rPr>
              <w:t>2.2 System requirements</w:t>
            </w:r>
            <w:r>
              <w:rPr>
                <w:noProof/>
                <w:webHidden/>
              </w:rPr>
              <w:tab/>
            </w:r>
            <w:r>
              <w:rPr>
                <w:noProof/>
                <w:webHidden/>
              </w:rPr>
              <w:fldChar w:fldCharType="begin"/>
            </w:r>
            <w:r>
              <w:rPr>
                <w:noProof/>
                <w:webHidden/>
              </w:rPr>
              <w:instrText xml:space="preserve"> PAGEREF _Toc237758692 \h </w:instrText>
            </w:r>
            <w:r>
              <w:rPr>
                <w:noProof/>
                <w:webHidden/>
              </w:rPr>
            </w:r>
            <w:r>
              <w:rPr>
                <w:noProof/>
                <w:webHidden/>
              </w:rPr>
              <w:fldChar w:fldCharType="separate"/>
            </w:r>
            <w:r>
              <w:rPr>
                <w:noProof/>
                <w:webHidden/>
              </w:rPr>
              <w:t>10</w:t>
            </w:r>
            <w:r>
              <w:rPr>
                <w:noProof/>
                <w:webHidden/>
              </w:rPr>
              <w:fldChar w:fldCharType="end"/>
            </w:r>
          </w:hyperlink>
        </w:p>
        <w:p w14:paraId="598463A5" w14:textId="652FF8D5"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693" w:history="1">
            <w:r w:rsidRPr="003965DB">
              <w:rPr>
                <w:rStyle w:val="Hyperlink"/>
                <w:noProof/>
                <w:lang w:val="en-GB"/>
              </w:rPr>
              <w:t>2.3 Licensing and Copyright</w:t>
            </w:r>
            <w:r>
              <w:rPr>
                <w:noProof/>
                <w:webHidden/>
              </w:rPr>
              <w:tab/>
            </w:r>
            <w:r>
              <w:rPr>
                <w:noProof/>
                <w:webHidden/>
              </w:rPr>
              <w:fldChar w:fldCharType="begin"/>
            </w:r>
            <w:r>
              <w:rPr>
                <w:noProof/>
                <w:webHidden/>
              </w:rPr>
              <w:instrText xml:space="preserve"> PAGEREF _Toc237758693 \h </w:instrText>
            </w:r>
            <w:r>
              <w:rPr>
                <w:noProof/>
                <w:webHidden/>
              </w:rPr>
            </w:r>
            <w:r>
              <w:rPr>
                <w:noProof/>
                <w:webHidden/>
              </w:rPr>
              <w:fldChar w:fldCharType="separate"/>
            </w:r>
            <w:r>
              <w:rPr>
                <w:noProof/>
                <w:webHidden/>
              </w:rPr>
              <w:t>10</w:t>
            </w:r>
            <w:r>
              <w:rPr>
                <w:noProof/>
                <w:webHidden/>
              </w:rPr>
              <w:fldChar w:fldCharType="end"/>
            </w:r>
          </w:hyperlink>
        </w:p>
        <w:p w14:paraId="46EF9D83" w14:textId="05BCEEFC"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694" w:history="1">
            <w:r w:rsidRPr="003965DB">
              <w:rPr>
                <w:rStyle w:val="Hyperlink"/>
                <w:noProof/>
                <w:lang w:val="en-GB"/>
              </w:rPr>
              <w:t>2.4 Importing existing data</w:t>
            </w:r>
            <w:r>
              <w:rPr>
                <w:noProof/>
                <w:webHidden/>
              </w:rPr>
              <w:tab/>
            </w:r>
            <w:r>
              <w:rPr>
                <w:noProof/>
                <w:webHidden/>
              </w:rPr>
              <w:fldChar w:fldCharType="begin"/>
            </w:r>
            <w:r>
              <w:rPr>
                <w:noProof/>
                <w:webHidden/>
              </w:rPr>
              <w:instrText xml:space="preserve"> PAGEREF _Toc237758694 \h </w:instrText>
            </w:r>
            <w:r>
              <w:rPr>
                <w:noProof/>
                <w:webHidden/>
              </w:rPr>
            </w:r>
            <w:r>
              <w:rPr>
                <w:noProof/>
                <w:webHidden/>
              </w:rPr>
              <w:fldChar w:fldCharType="separate"/>
            </w:r>
            <w:r>
              <w:rPr>
                <w:noProof/>
                <w:webHidden/>
              </w:rPr>
              <w:t>10</w:t>
            </w:r>
            <w:r>
              <w:rPr>
                <w:noProof/>
                <w:webHidden/>
              </w:rPr>
              <w:fldChar w:fldCharType="end"/>
            </w:r>
          </w:hyperlink>
        </w:p>
        <w:p w14:paraId="717A8BFE" w14:textId="0736E695"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695" w:history="1">
            <w:r w:rsidRPr="003965DB">
              <w:rPr>
                <w:rStyle w:val="Hyperlink"/>
                <w:noProof/>
                <w:lang w:val="en-GB"/>
              </w:rPr>
              <w:t>2.5 Converting existing database applications</w:t>
            </w:r>
            <w:r>
              <w:rPr>
                <w:noProof/>
                <w:webHidden/>
              </w:rPr>
              <w:tab/>
            </w:r>
            <w:r>
              <w:rPr>
                <w:noProof/>
                <w:webHidden/>
              </w:rPr>
              <w:fldChar w:fldCharType="begin"/>
            </w:r>
            <w:r>
              <w:rPr>
                <w:noProof/>
                <w:webHidden/>
              </w:rPr>
              <w:instrText xml:space="preserve"> PAGEREF _Toc237758695 \h </w:instrText>
            </w:r>
            <w:r>
              <w:rPr>
                <w:noProof/>
                <w:webHidden/>
              </w:rPr>
            </w:r>
            <w:r>
              <w:rPr>
                <w:noProof/>
                <w:webHidden/>
              </w:rPr>
              <w:fldChar w:fldCharType="separate"/>
            </w:r>
            <w:r>
              <w:rPr>
                <w:noProof/>
                <w:webHidden/>
              </w:rPr>
              <w:t>11</w:t>
            </w:r>
            <w:r>
              <w:rPr>
                <w:noProof/>
                <w:webHidden/>
              </w:rPr>
              <w:fldChar w:fldCharType="end"/>
            </w:r>
          </w:hyperlink>
        </w:p>
        <w:p w14:paraId="05599493" w14:textId="7603EAA6" w:rsidR="00F8486D" w:rsidRDefault="00F8486D">
          <w:pPr>
            <w:pStyle w:val="TOC1"/>
            <w:tabs>
              <w:tab w:val="right" w:leader="dot" w:pos="8303"/>
            </w:tabs>
            <w:rPr>
              <w:rFonts w:asciiTheme="minorHAnsi" w:eastAsiaTheme="minorEastAsia" w:hAnsiTheme="minorHAnsi" w:cstheme="minorBidi"/>
              <w:noProof/>
              <w:kern w:val="2"/>
              <w:lang w:val="en-GB" w:eastAsia="en-GB"/>
              <w14:ligatures w14:val="standardContextual"/>
            </w:rPr>
          </w:pPr>
          <w:hyperlink w:anchor="_Toc237758696" w:history="1">
            <w:r w:rsidRPr="003965DB">
              <w:rPr>
                <w:rStyle w:val="Hyperlink"/>
                <w:noProof/>
                <w:lang w:val="en-GB"/>
              </w:rPr>
              <w:t>3. Installing and starting the server</w:t>
            </w:r>
            <w:r>
              <w:rPr>
                <w:noProof/>
                <w:webHidden/>
              </w:rPr>
              <w:tab/>
            </w:r>
            <w:r>
              <w:rPr>
                <w:noProof/>
                <w:webHidden/>
              </w:rPr>
              <w:fldChar w:fldCharType="begin"/>
            </w:r>
            <w:r>
              <w:rPr>
                <w:noProof/>
                <w:webHidden/>
              </w:rPr>
              <w:instrText xml:space="preserve"> PAGEREF _Toc237758696 \h </w:instrText>
            </w:r>
            <w:r>
              <w:rPr>
                <w:noProof/>
                <w:webHidden/>
              </w:rPr>
            </w:r>
            <w:r>
              <w:rPr>
                <w:noProof/>
                <w:webHidden/>
              </w:rPr>
              <w:fldChar w:fldCharType="separate"/>
            </w:r>
            <w:r>
              <w:rPr>
                <w:noProof/>
                <w:webHidden/>
              </w:rPr>
              <w:t>12</w:t>
            </w:r>
            <w:r>
              <w:rPr>
                <w:noProof/>
                <w:webHidden/>
              </w:rPr>
              <w:fldChar w:fldCharType="end"/>
            </w:r>
          </w:hyperlink>
        </w:p>
        <w:p w14:paraId="58A58446" w14:textId="3A47E35A"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697" w:history="1">
            <w:r w:rsidRPr="003965DB">
              <w:rPr>
                <w:rStyle w:val="Hyperlink"/>
                <w:noProof/>
                <w:lang w:val="en-GB"/>
              </w:rPr>
              <w:t>3.1 Command line options</w:t>
            </w:r>
            <w:r>
              <w:rPr>
                <w:noProof/>
                <w:webHidden/>
              </w:rPr>
              <w:tab/>
            </w:r>
            <w:r>
              <w:rPr>
                <w:noProof/>
                <w:webHidden/>
              </w:rPr>
              <w:fldChar w:fldCharType="begin"/>
            </w:r>
            <w:r>
              <w:rPr>
                <w:noProof/>
                <w:webHidden/>
              </w:rPr>
              <w:instrText xml:space="preserve"> PAGEREF _Toc237758697 \h </w:instrText>
            </w:r>
            <w:r>
              <w:rPr>
                <w:noProof/>
                <w:webHidden/>
              </w:rPr>
            </w:r>
            <w:r>
              <w:rPr>
                <w:noProof/>
                <w:webHidden/>
              </w:rPr>
              <w:fldChar w:fldCharType="separate"/>
            </w:r>
            <w:r>
              <w:rPr>
                <w:noProof/>
                <w:webHidden/>
              </w:rPr>
              <w:t>12</w:t>
            </w:r>
            <w:r>
              <w:rPr>
                <w:noProof/>
                <w:webHidden/>
              </w:rPr>
              <w:fldChar w:fldCharType="end"/>
            </w:r>
          </w:hyperlink>
        </w:p>
        <w:p w14:paraId="60D04619" w14:textId="0F6D67B6"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698" w:history="1">
            <w:r w:rsidRPr="003965DB">
              <w:rPr>
                <w:rStyle w:val="Hyperlink"/>
                <w:noProof/>
                <w:lang w:val="en-GB"/>
              </w:rPr>
              <w:t>3.2 Server account</w:t>
            </w:r>
            <w:r>
              <w:rPr>
                <w:noProof/>
                <w:webHidden/>
              </w:rPr>
              <w:tab/>
            </w:r>
            <w:r>
              <w:rPr>
                <w:noProof/>
                <w:webHidden/>
              </w:rPr>
              <w:fldChar w:fldCharType="begin"/>
            </w:r>
            <w:r>
              <w:rPr>
                <w:noProof/>
                <w:webHidden/>
              </w:rPr>
              <w:instrText xml:space="preserve"> PAGEREF _Toc237758698 \h </w:instrText>
            </w:r>
            <w:r>
              <w:rPr>
                <w:noProof/>
                <w:webHidden/>
              </w:rPr>
            </w:r>
            <w:r>
              <w:rPr>
                <w:noProof/>
                <w:webHidden/>
              </w:rPr>
              <w:fldChar w:fldCharType="separate"/>
            </w:r>
            <w:r>
              <w:rPr>
                <w:noProof/>
                <w:webHidden/>
              </w:rPr>
              <w:t>13</w:t>
            </w:r>
            <w:r>
              <w:rPr>
                <w:noProof/>
                <w:webHidden/>
              </w:rPr>
              <w:fldChar w:fldCharType="end"/>
            </w:r>
          </w:hyperlink>
        </w:p>
        <w:p w14:paraId="311E10AA" w14:textId="22FD27FA"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699" w:history="1">
            <w:r w:rsidRPr="003965DB">
              <w:rPr>
                <w:rStyle w:val="Hyperlink"/>
                <w:noProof/>
                <w:lang w:val="en-GB"/>
              </w:rPr>
              <w:t>3.3 Database folder</w:t>
            </w:r>
            <w:r>
              <w:rPr>
                <w:noProof/>
                <w:webHidden/>
              </w:rPr>
              <w:tab/>
            </w:r>
            <w:r>
              <w:rPr>
                <w:noProof/>
                <w:webHidden/>
              </w:rPr>
              <w:fldChar w:fldCharType="begin"/>
            </w:r>
            <w:r>
              <w:rPr>
                <w:noProof/>
                <w:webHidden/>
              </w:rPr>
              <w:instrText xml:space="preserve"> PAGEREF _Toc237758699 \h </w:instrText>
            </w:r>
            <w:r>
              <w:rPr>
                <w:noProof/>
                <w:webHidden/>
              </w:rPr>
            </w:r>
            <w:r>
              <w:rPr>
                <w:noProof/>
                <w:webHidden/>
              </w:rPr>
              <w:fldChar w:fldCharType="separate"/>
            </w:r>
            <w:r>
              <w:rPr>
                <w:noProof/>
                <w:webHidden/>
              </w:rPr>
              <w:t>13</w:t>
            </w:r>
            <w:r>
              <w:rPr>
                <w:noProof/>
                <w:webHidden/>
              </w:rPr>
              <w:fldChar w:fldCharType="end"/>
            </w:r>
          </w:hyperlink>
        </w:p>
        <w:p w14:paraId="69720C97" w14:textId="6B51DA46"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00" w:history="1">
            <w:r w:rsidRPr="003965DB">
              <w:rPr>
                <w:rStyle w:val="Hyperlink"/>
                <w:noProof/>
                <w:lang w:val="en-GB"/>
              </w:rPr>
              <w:t>3.4 Security considerations</w:t>
            </w:r>
            <w:r>
              <w:rPr>
                <w:noProof/>
                <w:webHidden/>
              </w:rPr>
              <w:tab/>
            </w:r>
            <w:r>
              <w:rPr>
                <w:noProof/>
                <w:webHidden/>
              </w:rPr>
              <w:fldChar w:fldCharType="begin"/>
            </w:r>
            <w:r>
              <w:rPr>
                <w:noProof/>
                <w:webHidden/>
              </w:rPr>
              <w:instrText xml:space="preserve"> PAGEREF _Toc237758700 \h </w:instrText>
            </w:r>
            <w:r>
              <w:rPr>
                <w:noProof/>
                <w:webHidden/>
              </w:rPr>
            </w:r>
            <w:r>
              <w:rPr>
                <w:noProof/>
                <w:webHidden/>
              </w:rPr>
              <w:fldChar w:fldCharType="separate"/>
            </w:r>
            <w:r>
              <w:rPr>
                <w:noProof/>
                <w:webHidden/>
              </w:rPr>
              <w:t>13</w:t>
            </w:r>
            <w:r>
              <w:rPr>
                <w:noProof/>
                <w:webHidden/>
              </w:rPr>
              <w:fldChar w:fldCharType="end"/>
            </w:r>
          </w:hyperlink>
        </w:p>
        <w:p w14:paraId="5759FDF5" w14:textId="4186A43E"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01" w:history="1">
            <w:r w:rsidRPr="003965DB">
              <w:rPr>
                <w:rStyle w:val="Hyperlink"/>
                <w:noProof/>
                <w:lang w:val="en-GB"/>
              </w:rPr>
              <w:t>3.4.1 Sensitive data</w:t>
            </w:r>
            <w:r>
              <w:rPr>
                <w:noProof/>
                <w:webHidden/>
              </w:rPr>
              <w:tab/>
            </w:r>
            <w:r>
              <w:rPr>
                <w:noProof/>
                <w:webHidden/>
              </w:rPr>
              <w:fldChar w:fldCharType="begin"/>
            </w:r>
            <w:r>
              <w:rPr>
                <w:noProof/>
                <w:webHidden/>
              </w:rPr>
              <w:instrText xml:space="preserve"> PAGEREF _Toc237758701 \h </w:instrText>
            </w:r>
            <w:r>
              <w:rPr>
                <w:noProof/>
                <w:webHidden/>
              </w:rPr>
            </w:r>
            <w:r>
              <w:rPr>
                <w:noProof/>
                <w:webHidden/>
              </w:rPr>
              <w:fldChar w:fldCharType="separate"/>
            </w:r>
            <w:r>
              <w:rPr>
                <w:noProof/>
                <w:webHidden/>
              </w:rPr>
              <w:t>14</w:t>
            </w:r>
            <w:r>
              <w:rPr>
                <w:noProof/>
                <w:webHidden/>
              </w:rPr>
              <w:fldChar w:fldCharType="end"/>
            </w:r>
          </w:hyperlink>
        </w:p>
        <w:p w14:paraId="32707892" w14:textId="728D6AD7"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02" w:history="1">
            <w:r w:rsidRPr="003965DB">
              <w:rPr>
                <w:rStyle w:val="Hyperlink"/>
                <w:noProof/>
                <w:lang w:val="en-GB"/>
              </w:rPr>
              <w:t>3.4.2 Mandatory access control</w:t>
            </w:r>
            <w:r>
              <w:rPr>
                <w:noProof/>
                <w:webHidden/>
              </w:rPr>
              <w:tab/>
            </w:r>
            <w:r>
              <w:rPr>
                <w:noProof/>
                <w:webHidden/>
              </w:rPr>
              <w:fldChar w:fldCharType="begin"/>
            </w:r>
            <w:r>
              <w:rPr>
                <w:noProof/>
                <w:webHidden/>
              </w:rPr>
              <w:instrText xml:space="preserve"> PAGEREF _Toc237758702 \h </w:instrText>
            </w:r>
            <w:r>
              <w:rPr>
                <w:noProof/>
                <w:webHidden/>
              </w:rPr>
            </w:r>
            <w:r>
              <w:rPr>
                <w:noProof/>
                <w:webHidden/>
              </w:rPr>
              <w:fldChar w:fldCharType="separate"/>
            </w:r>
            <w:r>
              <w:rPr>
                <w:noProof/>
                <w:webHidden/>
              </w:rPr>
              <w:t>14</w:t>
            </w:r>
            <w:r>
              <w:rPr>
                <w:noProof/>
                <w:webHidden/>
              </w:rPr>
              <w:fldChar w:fldCharType="end"/>
            </w:r>
          </w:hyperlink>
        </w:p>
        <w:p w14:paraId="1FCE4757" w14:textId="1E42E47B"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03" w:history="1">
            <w:r w:rsidRPr="003965DB">
              <w:rPr>
                <w:rStyle w:val="Hyperlink"/>
                <w:noProof/>
                <w:lang w:val="en-GB"/>
              </w:rPr>
              <w:t>3.5 Forensic investigation of a database</w:t>
            </w:r>
            <w:r>
              <w:rPr>
                <w:noProof/>
                <w:webHidden/>
              </w:rPr>
              <w:tab/>
            </w:r>
            <w:r>
              <w:rPr>
                <w:noProof/>
                <w:webHidden/>
              </w:rPr>
              <w:fldChar w:fldCharType="begin"/>
            </w:r>
            <w:r>
              <w:rPr>
                <w:noProof/>
                <w:webHidden/>
              </w:rPr>
              <w:instrText xml:space="preserve"> PAGEREF _Toc237758703 \h </w:instrText>
            </w:r>
            <w:r>
              <w:rPr>
                <w:noProof/>
                <w:webHidden/>
              </w:rPr>
            </w:r>
            <w:r>
              <w:rPr>
                <w:noProof/>
                <w:webHidden/>
              </w:rPr>
              <w:fldChar w:fldCharType="separate"/>
            </w:r>
            <w:r>
              <w:rPr>
                <w:noProof/>
                <w:webHidden/>
              </w:rPr>
              <w:t>16</w:t>
            </w:r>
            <w:r>
              <w:rPr>
                <w:noProof/>
                <w:webHidden/>
              </w:rPr>
              <w:fldChar w:fldCharType="end"/>
            </w:r>
          </w:hyperlink>
        </w:p>
        <w:p w14:paraId="4793A753" w14:textId="58DC4B4F"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04" w:history="1">
            <w:r w:rsidRPr="003965DB">
              <w:rPr>
                <w:rStyle w:val="Hyperlink"/>
                <w:noProof/>
              </w:rPr>
              <w:t>3.6 Role-based Data Models</w:t>
            </w:r>
            <w:r>
              <w:rPr>
                <w:noProof/>
                <w:webHidden/>
              </w:rPr>
              <w:tab/>
            </w:r>
            <w:r>
              <w:rPr>
                <w:noProof/>
                <w:webHidden/>
              </w:rPr>
              <w:fldChar w:fldCharType="begin"/>
            </w:r>
            <w:r>
              <w:rPr>
                <w:noProof/>
                <w:webHidden/>
              </w:rPr>
              <w:instrText xml:space="preserve"> PAGEREF _Toc237758704 \h </w:instrText>
            </w:r>
            <w:r>
              <w:rPr>
                <w:noProof/>
                <w:webHidden/>
              </w:rPr>
            </w:r>
            <w:r>
              <w:rPr>
                <w:noProof/>
                <w:webHidden/>
              </w:rPr>
              <w:fldChar w:fldCharType="separate"/>
            </w:r>
            <w:r>
              <w:rPr>
                <w:noProof/>
                <w:webHidden/>
              </w:rPr>
              <w:t>17</w:t>
            </w:r>
            <w:r>
              <w:rPr>
                <w:noProof/>
                <w:webHidden/>
              </w:rPr>
              <w:fldChar w:fldCharType="end"/>
            </w:r>
          </w:hyperlink>
        </w:p>
        <w:p w14:paraId="06870960" w14:textId="7EB40314"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05" w:history="1">
            <w:r w:rsidRPr="003965DB">
              <w:rPr>
                <w:rStyle w:val="Hyperlink"/>
                <w:noProof/>
                <w:lang w:val="en-GB"/>
              </w:rPr>
              <w:t>3.7 Virtual Data Warehousing</w:t>
            </w:r>
            <w:r>
              <w:rPr>
                <w:noProof/>
                <w:webHidden/>
              </w:rPr>
              <w:tab/>
            </w:r>
            <w:r>
              <w:rPr>
                <w:noProof/>
                <w:webHidden/>
              </w:rPr>
              <w:fldChar w:fldCharType="begin"/>
            </w:r>
            <w:r>
              <w:rPr>
                <w:noProof/>
                <w:webHidden/>
              </w:rPr>
              <w:instrText xml:space="preserve"> PAGEREF _Toc237758705 \h </w:instrText>
            </w:r>
            <w:r>
              <w:rPr>
                <w:noProof/>
                <w:webHidden/>
              </w:rPr>
            </w:r>
            <w:r>
              <w:rPr>
                <w:noProof/>
                <w:webHidden/>
              </w:rPr>
              <w:fldChar w:fldCharType="separate"/>
            </w:r>
            <w:r>
              <w:rPr>
                <w:noProof/>
                <w:webHidden/>
              </w:rPr>
              <w:t>18</w:t>
            </w:r>
            <w:r>
              <w:rPr>
                <w:noProof/>
                <w:webHidden/>
              </w:rPr>
              <w:fldChar w:fldCharType="end"/>
            </w:r>
          </w:hyperlink>
        </w:p>
        <w:p w14:paraId="057F62C6" w14:textId="70585443"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06" w:history="1">
            <w:r w:rsidRPr="003965DB">
              <w:rPr>
                <w:rStyle w:val="Hyperlink"/>
                <w:noProof/>
              </w:rPr>
              <w:t>3.8 HTTP and ADO.NET services</w:t>
            </w:r>
            <w:r>
              <w:rPr>
                <w:noProof/>
                <w:webHidden/>
              </w:rPr>
              <w:tab/>
            </w:r>
            <w:r>
              <w:rPr>
                <w:noProof/>
                <w:webHidden/>
              </w:rPr>
              <w:fldChar w:fldCharType="begin"/>
            </w:r>
            <w:r>
              <w:rPr>
                <w:noProof/>
                <w:webHidden/>
              </w:rPr>
              <w:instrText xml:space="preserve"> PAGEREF _Toc237758706 \h </w:instrText>
            </w:r>
            <w:r>
              <w:rPr>
                <w:noProof/>
                <w:webHidden/>
              </w:rPr>
            </w:r>
            <w:r>
              <w:rPr>
                <w:noProof/>
                <w:webHidden/>
              </w:rPr>
              <w:fldChar w:fldCharType="separate"/>
            </w:r>
            <w:r>
              <w:rPr>
                <w:noProof/>
                <w:webHidden/>
              </w:rPr>
              <w:t>19</w:t>
            </w:r>
            <w:r>
              <w:rPr>
                <w:noProof/>
                <w:webHidden/>
              </w:rPr>
              <w:fldChar w:fldCharType="end"/>
            </w:r>
          </w:hyperlink>
        </w:p>
        <w:p w14:paraId="02FCF091" w14:textId="760F542B"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07" w:history="1">
            <w:r w:rsidRPr="003965DB">
              <w:rPr>
                <w:rStyle w:val="Hyperlink"/>
                <w:noProof/>
              </w:rPr>
              <w:t>3.8.1 A Transacted REST Service</w:t>
            </w:r>
            <w:r>
              <w:rPr>
                <w:noProof/>
                <w:webHidden/>
              </w:rPr>
              <w:tab/>
            </w:r>
            <w:r>
              <w:rPr>
                <w:noProof/>
                <w:webHidden/>
              </w:rPr>
              <w:fldChar w:fldCharType="begin"/>
            </w:r>
            <w:r>
              <w:rPr>
                <w:noProof/>
                <w:webHidden/>
              </w:rPr>
              <w:instrText xml:space="preserve"> PAGEREF _Toc237758707 \h </w:instrText>
            </w:r>
            <w:r>
              <w:rPr>
                <w:noProof/>
                <w:webHidden/>
              </w:rPr>
            </w:r>
            <w:r>
              <w:rPr>
                <w:noProof/>
                <w:webHidden/>
              </w:rPr>
              <w:fldChar w:fldCharType="separate"/>
            </w:r>
            <w:r>
              <w:rPr>
                <w:noProof/>
                <w:webHidden/>
              </w:rPr>
              <w:t>19</w:t>
            </w:r>
            <w:r>
              <w:rPr>
                <w:noProof/>
                <w:webHidden/>
              </w:rPr>
              <w:fldChar w:fldCharType="end"/>
            </w:r>
          </w:hyperlink>
        </w:p>
        <w:p w14:paraId="3CA5ABB7" w14:textId="00AB2D06"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08" w:history="1">
            <w:r w:rsidRPr="003965DB">
              <w:rPr>
                <w:rStyle w:val="Hyperlink"/>
                <w:noProof/>
              </w:rPr>
              <w:t>3.8.2 A URL-based HTTP service.</w:t>
            </w:r>
            <w:r>
              <w:rPr>
                <w:noProof/>
                <w:webHidden/>
              </w:rPr>
              <w:tab/>
            </w:r>
            <w:r>
              <w:rPr>
                <w:noProof/>
                <w:webHidden/>
              </w:rPr>
              <w:fldChar w:fldCharType="begin"/>
            </w:r>
            <w:r>
              <w:rPr>
                <w:noProof/>
                <w:webHidden/>
              </w:rPr>
              <w:instrText xml:space="preserve"> PAGEREF _Toc237758708 \h </w:instrText>
            </w:r>
            <w:r>
              <w:rPr>
                <w:noProof/>
                <w:webHidden/>
              </w:rPr>
            </w:r>
            <w:r>
              <w:rPr>
                <w:noProof/>
                <w:webHidden/>
              </w:rPr>
              <w:fldChar w:fldCharType="separate"/>
            </w:r>
            <w:r>
              <w:rPr>
                <w:noProof/>
                <w:webHidden/>
              </w:rPr>
              <w:t>21</w:t>
            </w:r>
            <w:r>
              <w:rPr>
                <w:noProof/>
                <w:webHidden/>
              </w:rPr>
              <w:fldChar w:fldCharType="end"/>
            </w:r>
          </w:hyperlink>
        </w:p>
        <w:p w14:paraId="3AB9586F" w14:textId="6EC1F950"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09" w:history="1">
            <w:r w:rsidRPr="003965DB">
              <w:rPr>
                <w:rStyle w:val="Hyperlink"/>
                <w:noProof/>
              </w:rPr>
              <w:t>3.9 Localisation and Collations</w:t>
            </w:r>
            <w:r>
              <w:rPr>
                <w:noProof/>
                <w:webHidden/>
              </w:rPr>
              <w:tab/>
            </w:r>
            <w:r>
              <w:rPr>
                <w:noProof/>
                <w:webHidden/>
              </w:rPr>
              <w:fldChar w:fldCharType="begin"/>
            </w:r>
            <w:r>
              <w:rPr>
                <w:noProof/>
                <w:webHidden/>
              </w:rPr>
              <w:instrText xml:space="preserve"> PAGEREF _Toc237758709 \h </w:instrText>
            </w:r>
            <w:r>
              <w:rPr>
                <w:noProof/>
                <w:webHidden/>
              </w:rPr>
            </w:r>
            <w:r>
              <w:rPr>
                <w:noProof/>
                <w:webHidden/>
              </w:rPr>
              <w:fldChar w:fldCharType="separate"/>
            </w:r>
            <w:r>
              <w:rPr>
                <w:noProof/>
                <w:webHidden/>
              </w:rPr>
              <w:t>23</w:t>
            </w:r>
            <w:r>
              <w:rPr>
                <w:noProof/>
                <w:webHidden/>
              </w:rPr>
              <w:fldChar w:fldCharType="end"/>
            </w:r>
          </w:hyperlink>
        </w:p>
        <w:p w14:paraId="738279B5" w14:textId="18004D4D"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10" w:history="1">
            <w:r w:rsidRPr="003965DB">
              <w:rPr>
                <w:rStyle w:val="Hyperlink"/>
                <w:noProof/>
                <w:lang w:val="en-GB"/>
              </w:rPr>
              <w:t>3.10 Pyrrho DBMS architecture</w:t>
            </w:r>
            <w:r>
              <w:rPr>
                <w:noProof/>
                <w:webHidden/>
              </w:rPr>
              <w:tab/>
            </w:r>
            <w:r>
              <w:rPr>
                <w:noProof/>
                <w:webHidden/>
              </w:rPr>
              <w:fldChar w:fldCharType="begin"/>
            </w:r>
            <w:r>
              <w:rPr>
                <w:noProof/>
                <w:webHidden/>
              </w:rPr>
              <w:instrText xml:space="preserve"> PAGEREF _Toc237758710 \h </w:instrText>
            </w:r>
            <w:r>
              <w:rPr>
                <w:noProof/>
                <w:webHidden/>
              </w:rPr>
            </w:r>
            <w:r>
              <w:rPr>
                <w:noProof/>
                <w:webHidden/>
              </w:rPr>
              <w:fldChar w:fldCharType="separate"/>
            </w:r>
            <w:r>
              <w:rPr>
                <w:noProof/>
                <w:webHidden/>
              </w:rPr>
              <w:t>23</w:t>
            </w:r>
            <w:r>
              <w:rPr>
                <w:noProof/>
                <w:webHidden/>
              </w:rPr>
              <w:fldChar w:fldCharType="end"/>
            </w:r>
          </w:hyperlink>
        </w:p>
        <w:p w14:paraId="6F83F75B" w14:textId="12AD6D52" w:rsidR="00F8486D" w:rsidRDefault="00F8486D">
          <w:pPr>
            <w:pStyle w:val="TOC1"/>
            <w:tabs>
              <w:tab w:val="right" w:leader="dot" w:pos="8303"/>
            </w:tabs>
            <w:rPr>
              <w:rFonts w:asciiTheme="minorHAnsi" w:eastAsiaTheme="minorEastAsia" w:hAnsiTheme="minorHAnsi" w:cstheme="minorBidi"/>
              <w:noProof/>
              <w:kern w:val="2"/>
              <w:lang w:val="en-GB" w:eastAsia="en-GB"/>
              <w14:ligatures w14:val="standardContextual"/>
            </w:rPr>
          </w:pPr>
          <w:hyperlink w:anchor="_Toc237758711" w:history="1">
            <w:r w:rsidRPr="003965DB">
              <w:rPr>
                <w:rStyle w:val="Hyperlink"/>
                <w:noProof/>
                <w:lang w:val="en-GB"/>
              </w:rPr>
              <w:t>4. Pyrrho client utilities</w:t>
            </w:r>
            <w:r>
              <w:rPr>
                <w:noProof/>
                <w:webHidden/>
              </w:rPr>
              <w:tab/>
            </w:r>
            <w:r>
              <w:rPr>
                <w:noProof/>
                <w:webHidden/>
              </w:rPr>
              <w:fldChar w:fldCharType="begin"/>
            </w:r>
            <w:r>
              <w:rPr>
                <w:noProof/>
                <w:webHidden/>
              </w:rPr>
              <w:instrText xml:space="preserve"> PAGEREF _Toc237758711 \h </w:instrText>
            </w:r>
            <w:r>
              <w:rPr>
                <w:noProof/>
                <w:webHidden/>
              </w:rPr>
            </w:r>
            <w:r>
              <w:rPr>
                <w:noProof/>
                <w:webHidden/>
              </w:rPr>
              <w:fldChar w:fldCharType="separate"/>
            </w:r>
            <w:r>
              <w:rPr>
                <w:noProof/>
                <w:webHidden/>
              </w:rPr>
              <w:t>25</w:t>
            </w:r>
            <w:r>
              <w:rPr>
                <w:noProof/>
                <w:webHidden/>
              </w:rPr>
              <w:fldChar w:fldCharType="end"/>
            </w:r>
          </w:hyperlink>
        </w:p>
        <w:p w14:paraId="34B55FC3" w14:textId="2F202318"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12" w:history="1">
            <w:r w:rsidRPr="003965DB">
              <w:rPr>
                <w:rStyle w:val="Hyperlink"/>
                <w:noProof/>
                <w:lang w:val="en-GB"/>
              </w:rPr>
              <w:t>4.1 The Pyrrho Connection library</w:t>
            </w:r>
            <w:r>
              <w:rPr>
                <w:noProof/>
                <w:webHidden/>
              </w:rPr>
              <w:tab/>
            </w:r>
            <w:r>
              <w:rPr>
                <w:noProof/>
                <w:webHidden/>
              </w:rPr>
              <w:fldChar w:fldCharType="begin"/>
            </w:r>
            <w:r>
              <w:rPr>
                <w:noProof/>
                <w:webHidden/>
              </w:rPr>
              <w:instrText xml:space="preserve"> PAGEREF _Toc237758712 \h </w:instrText>
            </w:r>
            <w:r>
              <w:rPr>
                <w:noProof/>
                <w:webHidden/>
              </w:rPr>
            </w:r>
            <w:r>
              <w:rPr>
                <w:noProof/>
                <w:webHidden/>
              </w:rPr>
              <w:fldChar w:fldCharType="separate"/>
            </w:r>
            <w:r>
              <w:rPr>
                <w:noProof/>
                <w:webHidden/>
              </w:rPr>
              <w:t>25</w:t>
            </w:r>
            <w:r>
              <w:rPr>
                <w:noProof/>
                <w:webHidden/>
              </w:rPr>
              <w:fldChar w:fldCharType="end"/>
            </w:r>
          </w:hyperlink>
        </w:p>
        <w:p w14:paraId="2D277F80" w14:textId="33C1B6AC"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13" w:history="1">
            <w:r w:rsidRPr="003965DB">
              <w:rPr>
                <w:rStyle w:val="Hyperlink"/>
                <w:noProof/>
              </w:rPr>
              <w:t>4.1.2 Localisation</w:t>
            </w:r>
            <w:r>
              <w:rPr>
                <w:noProof/>
                <w:webHidden/>
              </w:rPr>
              <w:tab/>
            </w:r>
            <w:r>
              <w:rPr>
                <w:noProof/>
                <w:webHidden/>
              </w:rPr>
              <w:fldChar w:fldCharType="begin"/>
            </w:r>
            <w:r>
              <w:rPr>
                <w:noProof/>
                <w:webHidden/>
              </w:rPr>
              <w:instrText xml:space="preserve"> PAGEREF _Toc237758713 \h </w:instrText>
            </w:r>
            <w:r>
              <w:rPr>
                <w:noProof/>
                <w:webHidden/>
              </w:rPr>
            </w:r>
            <w:r>
              <w:rPr>
                <w:noProof/>
                <w:webHidden/>
              </w:rPr>
              <w:fldChar w:fldCharType="separate"/>
            </w:r>
            <w:r>
              <w:rPr>
                <w:noProof/>
                <w:webHidden/>
              </w:rPr>
              <w:t>25</w:t>
            </w:r>
            <w:r>
              <w:rPr>
                <w:noProof/>
                <w:webHidden/>
              </w:rPr>
              <w:fldChar w:fldCharType="end"/>
            </w:r>
          </w:hyperlink>
        </w:p>
        <w:p w14:paraId="5F532C29" w14:textId="21D364CC"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14" w:history="1">
            <w:r w:rsidRPr="003965DB">
              <w:rPr>
                <w:rStyle w:val="Hyperlink"/>
                <w:noProof/>
                <w:lang w:val="en-GB"/>
              </w:rPr>
              <w:t>4.2 Installing the client utilities</w:t>
            </w:r>
            <w:r>
              <w:rPr>
                <w:noProof/>
                <w:webHidden/>
              </w:rPr>
              <w:tab/>
            </w:r>
            <w:r>
              <w:rPr>
                <w:noProof/>
                <w:webHidden/>
              </w:rPr>
              <w:fldChar w:fldCharType="begin"/>
            </w:r>
            <w:r>
              <w:rPr>
                <w:noProof/>
                <w:webHidden/>
              </w:rPr>
              <w:instrText xml:space="preserve"> PAGEREF _Toc237758714 \h </w:instrText>
            </w:r>
            <w:r>
              <w:rPr>
                <w:noProof/>
                <w:webHidden/>
              </w:rPr>
            </w:r>
            <w:r>
              <w:rPr>
                <w:noProof/>
                <w:webHidden/>
              </w:rPr>
              <w:fldChar w:fldCharType="separate"/>
            </w:r>
            <w:r>
              <w:rPr>
                <w:noProof/>
                <w:webHidden/>
              </w:rPr>
              <w:t>25</w:t>
            </w:r>
            <w:r>
              <w:rPr>
                <w:noProof/>
                <w:webHidden/>
              </w:rPr>
              <w:fldChar w:fldCharType="end"/>
            </w:r>
          </w:hyperlink>
        </w:p>
        <w:p w14:paraId="14D218DC" w14:textId="22319DCE"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15" w:history="1">
            <w:r w:rsidRPr="003965DB">
              <w:rPr>
                <w:rStyle w:val="Hyperlink"/>
                <w:noProof/>
                <w:lang w:val="en-GB"/>
              </w:rPr>
              <w:t>4.3 PyrrhoCmd</w:t>
            </w:r>
            <w:r>
              <w:rPr>
                <w:noProof/>
                <w:webHidden/>
              </w:rPr>
              <w:tab/>
            </w:r>
            <w:r>
              <w:rPr>
                <w:noProof/>
                <w:webHidden/>
              </w:rPr>
              <w:fldChar w:fldCharType="begin"/>
            </w:r>
            <w:r>
              <w:rPr>
                <w:noProof/>
                <w:webHidden/>
              </w:rPr>
              <w:instrText xml:space="preserve"> PAGEREF _Toc237758715 \h </w:instrText>
            </w:r>
            <w:r>
              <w:rPr>
                <w:noProof/>
                <w:webHidden/>
              </w:rPr>
            </w:r>
            <w:r>
              <w:rPr>
                <w:noProof/>
                <w:webHidden/>
              </w:rPr>
              <w:fldChar w:fldCharType="separate"/>
            </w:r>
            <w:r>
              <w:rPr>
                <w:noProof/>
                <w:webHidden/>
              </w:rPr>
              <w:t>25</w:t>
            </w:r>
            <w:r>
              <w:rPr>
                <w:noProof/>
                <w:webHidden/>
              </w:rPr>
              <w:fldChar w:fldCharType="end"/>
            </w:r>
          </w:hyperlink>
        </w:p>
        <w:p w14:paraId="5B105BFA" w14:textId="0F9590CE"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16" w:history="1">
            <w:r w:rsidRPr="003965DB">
              <w:rPr>
                <w:rStyle w:val="Hyperlink"/>
                <w:noProof/>
              </w:rPr>
              <w:t>4.3.1 Checking it works</w:t>
            </w:r>
            <w:r>
              <w:rPr>
                <w:noProof/>
                <w:webHidden/>
              </w:rPr>
              <w:tab/>
            </w:r>
            <w:r>
              <w:rPr>
                <w:noProof/>
                <w:webHidden/>
              </w:rPr>
              <w:fldChar w:fldCharType="begin"/>
            </w:r>
            <w:r>
              <w:rPr>
                <w:noProof/>
                <w:webHidden/>
              </w:rPr>
              <w:instrText xml:space="preserve"> PAGEREF _Toc237758716 \h </w:instrText>
            </w:r>
            <w:r>
              <w:rPr>
                <w:noProof/>
                <w:webHidden/>
              </w:rPr>
            </w:r>
            <w:r>
              <w:rPr>
                <w:noProof/>
                <w:webHidden/>
              </w:rPr>
              <w:fldChar w:fldCharType="separate"/>
            </w:r>
            <w:r>
              <w:rPr>
                <w:noProof/>
                <w:webHidden/>
              </w:rPr>
              <w:t>26</w:t>
            </w:r>
            <w:r>
              <w:rPr>
                <w:noProof/>
                <w:webHidden/>
              </w:rPr>
              <w:fldChar w:fldCharType="end"/>
            </w:r>
          </w:hyperlink>
        </w:p>
        <w:p w14:paraId="1DA57E88" w14:textId="0AC11871"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17" w:history="1">
            <w:r w:rsidRPr="003965DB">
              <w:rPr>
                <w:rStyle w:val="Hyperlink"/>
                <w:noProof/>
              </w:rPr>
              <w:t>4.3.2 Accessing a server on another machine</w:t>
            </w:r>
            <w:r>
              <w:rPr>
                <w:noProof/>
                <w:webHidden/>
              </w:rPr>
              <w:tab/>
            </w:r>
            <w:r>
              <w:rPr>
                <w:noProof/>
                <w:webHidden/>
              </w:rPr>
              <w:fldChar w:fldCharType="begin"/>
            </w:r>
            <w:r>
              <w:rPr>
                <w:noProof/>
                <w:webHidden/>
              </w:rPr>
              <w:instrText xml:space="preserve"> PAGEREF _Toc237758717 \h </w:instrText>
            </w:r>
            <w:r>
              <w:rPr>
                <w:noProof/>
                <w:webHidden/>
              </w:rPr>
            </w:r>
            <w:r>
              <w:rPr>
                <w:noProof/>
                <w:webHidden/>
              </w:rPr>
              <w:fldChar w:fldCharType="separate"/>
            </w:r>
            <w:r>
              <w:rPr>
                <w:noProof/>
                <w:webHidden/>
              </w:rPr>
              <w:t>26</w:t>
            </w:r>
            <w:r>
              <w:rPr>
                <w:noProof/>
                <w:webHidden/>
              </w:rPr>
              <w:fldChar w:fldCharType="end"/>
            </w:r>
          </w:hyperlink>
        </w:p>
        <w:p w14:paraId="70F3F2C8" w14:textId="45DFA0B6"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18" w:history="1">
            <w:r w:rsidRPr="003965DB">
              <w:rPr>
                <w:rStyle w:val="Hyperlink"/>
                <w:noProof/>
              </w:rPr>
              <w:t>4.3.3 Connecting to databases on the server</w:t>
            </w:r>
            <w:r>
              <w:rPr>
                <w:noProof/>
                <w:webHidden/>
              </w:rPr>
              <w:tab/>
            </w:r>
            <w:r>
              <w:rPr>
                <w:noProof/>
                <w:webHidden/>
              </w:rPr>
              <w:fldChar w:fldCharType="begin"/>
            </w:r>
            <w:r>
              <w:rPr>
                <w:noProof/>
                <w:webHidden/>
              </w:rPr>
              <w:instrText xml:space="preserve"> PAGEREF _Toc237758718 \h </w:instrText>
            </w:r>
            <w:r>
              <w:rPr>
                <w:noProof/>
                <w:webHidden/>
              </w:rPr>
            </w:r>
            <w:r>
              <w:rPr>
                <w:noProof/>
                <w:webHidden/>
              </w:rPr>
              <w:fldChar w:fldCharType="separate"/>
            </w:r>
            <w:r>
              <w:rPr>
                <w:noProof/>
                <w:webHidden/>
              </w:rPr>
              <w:t>26</w:t>
            </w:r>
            <w:r>
              <w:rPr>
                <w:noProof/>
                <w:webHidden/>
              </w:rPr>
              <w:fldChar w:fldCharType="end"/>
            </w:r>
          </w:hyperlink>
        </w:p>
        <w:p w14:paraId="59B5D884" w14:textId="43752747"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19" w:history="1">
            <w:r w:rsidRPr="003965DB">
              <w:rPr>
                <w:rStyle w:val="Hyperlink"/>
                <w:noProof/>
              </w:rPr>
              <w:t>4.3.4 The QL&gt; prompt</w:t>
            </w:r>
            <w:r>
              <w:rPr>
                <w:noProof/>
                <w:webHidden/>
              </w:rPr>
              <w:tab/>
            </w:r>
            <w:r>
              <w:rPr>
                <w:noProof/>
                <w:webHidden/>
              </w:rPr>
              <w:fldChar w:fldCharType="begin"/>
            </w:r>
            <w:r>
              <w:rPr>
                <w:noProof/>
                <w:webHidden/>
              </w:rPr>
              <w:instrText xml:space="preserve"> PAGEREF _Toc237758719 \h </w:instrText>
            </w:r>
            <w:r>
              <w:rPr>
                <w:noProof/>
                <w:webHidden/>
              </w:rPr>
            </w:r>
            <w:r>
              <w:rPr>
                <w:noProof/>
                <w:webHidden/>
              </w:rPr>
              <w:fldChar w:fldCharType="separate"/>
            </w:r>
            <w:r>
              <w:rPr>
                <w:noProof/>
                <w:webHidden/>
              </w:rPr>
              <w:t>27</w:t>
            </w:r>
            <w:r>
              <w:rPr>
                <w:noProof/>
                <w:webHidden/>
              </w:rPr>
              <w:fldChar w:fldCharType="end"/>
            </w:r>
          </w:hyperlink>
        </w:p>
        <w:p w14:paraId="30403584" w14:textId="7EF08A47"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20" w:history="1">
            <w:r w:rsidRPr="003965DB">
              <w:rPr>
                <w:rStyle w:val="Hyperlink"/>
                <w:noProof/>
              </w:rPr>
              <w:t>4.3.5 Multiline SQL statements</w:t>
            </w:r>
            <w:r>
              <w:rPr>
                <w:noProof/>
                <w:webHidden/>
              </w:rPr>
              <w:tab/>
            </w:r>
            <w:r>
              <w:rPr>
                <w:noProof/>
                <w:webHidden/>
              </w:rPr>
              <w:fldChar w:fldCharType="begin"/>
            </w:r>
            <w:r>
              <w:rPr>
                <w:noProof/>
                <w:webHidden/>
              </w:rPr>
              <w:instrText xml:space="preserve"> PAGEREF _Toc237758720 \h </w:instrText>
            </w:r>
            <w:r>
              <w:rPr>
                <w:noProof/>
                <w:webHidden/>
              </w:rPr>
            </w:r>
            <w:r>
              <w:rPr>
                <w:noProof/>
                <w:webHidden/>
              </w:rPr>
              <w:fldChar w:fldCharType="separate"/>
            </w:r>
            <w:r>
              <w:rPr>
                <w:noProof/>
                <w:webHidden/>
              </w:rPr>
              <w:t>27</w:t>
            </w:r>
            <w:r>
              <w:rPr>
                <w:noProof/>
                <w:webHidden/>
              </w:rPr>
              <w:fldChar w:fldCharType="end"/>
            </w:r>
          </w:hyperlink>
        </w:p>
        <w:p w14:paraId="2A51E292" w14:textId="28EB0541"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21" w:history="1">
            <w:r w:rsidRPr="003965DB">
              <w:rPr>
                <w:rStyle w:val="Hyperlink"/>
                <w:noProof/>
              </w:rPr>
              <w:t>4.3.6 Adding data and blobs to a table</w:t>
            </w:r>
            <w:r>
              <w:rPr>
                <w:noProof/>
                <w:webHidden/>
              </w:rPr>
              <w:tab/>
            </w:r>
            <w:r>
              <w:rPr>
                <w:noProof/>
                <w:webHidden/>
              </w:rPr>
              <w:fldChar w:fldCharType="begin"/>
            </w:r>
            <w:r>
              <w:rPr>
                <w:noProof/>
                <w:webHidden/>
              </w:rPr>
              <w:instrText xml:space="preserve"> PAGEREF _Toc237758721 \h </w:instrText>
            </w:r>
            <w:r>
              <w:rPr>
                <w:noProof/>
                <w:webHidden/>
              </w:rPr>
            </w:r>
            <w:r>
              <w:rPr>
                <w:noProof/>
                <w:webHidden/>
              </w:rPr>
              <w:fldChar w:fldCharType="separate"/>
            </w:r>
            <w:r>
              <w:rPr>
                <w:noProof/>
                <w:webHidden/>
              </w:rPr>
              <w:t>27</w:t>
            </w:r>
            <w:r>
              <w:rPr>
                <w:noProof/>
                <w:webHidden/>
              </w:rPr>
              <w:fldChar w:fldCharType="end"/>
            </w:r>
          </w:hyperlink>
        </w:p>
        <w:p w14:paraId="226DB7CF" w14:textId="2AF4FBD0"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22" w:history="1">
            <w:r w:rsidRPr="003965DB">
              <w:rPr>
                <w:rStyle w:val="Hyperlink"/>
                <w:noProof/>
              </w:rPr>
              <w:t>4.3.7 Retrieving data and blobs from the server</w:t>
            </w:r>
            <w:r>
              <w:rPr>
                <w:noProof/>
                <w:webHidden/>
              </w:rPr>
              <w:tab/>
            </w:r>
            <w:r>
              <w:rPr>
                <w:noProof/>
                <w:webHidden/>
              </w:rPr>
              <w:fldChar w:fldCharType="begin"/>
            </w:r>
            <w:r>
              <w:rPr>
                <w:noProof/>
                <w:webHidden/>
              </w:rPr>
              <w:instrText xml:space="preserve"> PAGEREF _Toc237758722 \h </w:instrText>
            </w:r>
            <w:r>
              <w:rPr>
                <w:noProof/>
                <w:webHidden/>
              </w:rPr>
            </w:r>
            <w:r>
              <w:rPr>
                <w:noProof/>
                <w:webHidden/>
              </w:rPr>
              <w:fldChar w:fldCharType="separate"/>
            </w:r>
            <w:r>
              <w:rPr>
                <w:noProof/>
                <w:webHidden/>
              </w:rPr>
              <w:t>27</w:t>
            </w:r>
            <w:r>
              <w:rPr>
                <w:noProof/>
                <w:webHidden/>
              </w:rPr>
              <w:fldChar w:fldCharType="end"/>
            </w:r>
          </w:hyperlink>
        </w:p>
        <w:p w14:paraId="66313F96" w14:textId="5F6EE5DD"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23" w:history="1">
            <w:r w:rsidRPr="003965DB">
              <w:rPr>
                <w:rStyle w:val="Hyperlink"/>
                <w:noProof/>
              </w:rPr>
              <w:t>4.3.8 Command Line synopsis</w:t>
            </w:r>
            <w:r>
              <w:rPr>
                <w:noProof/>
                <w:webHidden/>
              </w:rPr>
              <w:tab/>
            </w:r>
            <w:r>
              <w:rPr>
                <w:noProof/>
                <w:webHidden/>
              </w:rPr>
              <w:fldChar w:fldCharType="begin"/>
            </w:r>
            <w:r>
              <w:rPr>
                <w:noProof/>
                <w:webHidden/>
              </w:rPr>
              <w:instrText xml:space="preserve"> PAGEREF _Toc237758723 \h </w:instrText>
            </w:r>
            <w:r>
              <w:rPr>
                <w:noProof/>
                <w:webHidden/>
              </w:rPr>
            </w:r>
            <w:r>
              <w:rPr>
                <w:noProof/>
                <w:webHidden/>
              </w:rPr>
              <w:fldChar w:fldCharType="separate"/>
            </w:r>
            <w:r>
              <w:rPr>
                <w:noProof/>
                <w:webHidden/>
              </w:rPr>
              <w:t>28</w:t>
            </w:r>
            <w:r>
              <w:rPr>
                <w:noProof/>
                <w:webHidden/>
              </w:rPr>
              <w:fldChar w:fldCharType="end"/>
            </w:r>
          </w:hyperlink>
        </w:p>
        <w:p w14:paraId="0A6150F6" w14:textId="795AD864"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24" w:history="1">
            <w:r w:rsidRPr="003965DB">
              <w:rPr>
                <w:rStyle w:val="Hyperlink"/>
                <w:noProof/>
              </w:rPr>
              <w:t>4.3.9 Transactions and PyrrhoCmd</w:t>
            </w:r>
            <w:r>
              <w:rPr>
                <w:noProof/>
                <w:webHidden/>
              </w:rPr>
              <w:tab/>
            </w:r>
            <w:r>
              <w:rPr>
                <w:noProof/>
                <w:webHidden/>
              </w:rPr>
              <w:fldChar w:fldCharType="begin"/>
            </w:r>
            <w:r>
              <w:rPr>
                <w:noProof/>
                <w:webHidden/>
              </w:rPr>
              <w:instrText xml:space="preserve"> PAGEREF _Toc237758724 \h </w:instrText>
            </w:r>
            <w:r>
              <w:rPr>
                <w:noProof/>
                <w:webHidden/>
              </w:rPr>
            </w:r>
            <w:r>
              <w:rPr>
                <w:noProof/>
                <w:webHidden/>
              </w:rPr>
              <w:fldChar w:fldCharType="separate"/>
            </w:r>
            <w:r>
              <w:rPr>
                <w:noProof/>
                <w:webHidden/>
              </w:rPr>
              <w:t>28</w:t>
            </w:r>
            <w:r>
              <w:rPr>
                <w:noProof/>
                <w:webHidden/>
              </w:rPr>
              <w:fldChar w:fldCharType="end"/>
            </w:r>
          </w:hyperlink>
        </w:p>
        <w:p w14:paraId="526B9D52" w14:textId="1E8D8B00"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25" w:history="1">
            <w:r w:rsidRPr="003965DB">
              <w:rPr>
                <w:rStyle w:val="Hyperlink"/>
                <w:noProof/>
                <w:lang w:val="en-GB"/>
              </w:rPr>
              <w:t>4.4 RESTClient</w:t>
            </w:r>
            <w:r>
              <w:rPr>
                <w:noProof/>
                <w:webHidden/>
              </w:rPr>
              <w:tab/>
            </w:r>
            <w:r>
              <w:rPr>
                <w:noProof/>
                <w:webHidden/>
              </w:rPr>
              <w:fldChar w:fldCharType="begin"/>
            </w:r>
            <w:r>
              <w:rPr>
                <w:noProof/>
                <w:webHidden/>
              </w:rPr>
              <w:instrText xml:space="preserve"> PAGEREF _Toc237758725 \h </w:instrText>
            </w:r>
            <w:r>
              <w:rPr>
                <w:noProof/>
                <w:webHidden/>
              </w:rPr>
            </w:r>
            <w:r>
              <w:rPr>
                <w:noProof/>
                <w:webHidden/>
              </w:rPr>
              <w:fldChar w:fldCharType="separate"/>
            </w:r>
            <w:r>
              <w:rPr>
                <w:noProof/>
                <w:webHidden/>
              </w:rPr>
              <w:t>29</w:t>
            </w:r>
            <w:r>
              <w:rPr>
                <w:noProof/>
                <w:webHidden/>
              </w:rPr>
              <w:fldChar w:fldCharType="end"/>
            </w:r>
          </w:hyperlink>
        </w:p>
        <w:p w14:paraId="057F3639" w14:textId="03799F36" w:rsidR="00F8486D" w:rsidRDefault="00F8486D">
          <w:pPr>
            <w:pStyle w:val="TOC1"/>
            <w:tabs>
              <w:tab w:val="right" w:leader="dot" w:pos="8303"/>
            </w:tabs>
            <w:rPr>
              <w:rFonts w:asciiTheme="minorHAnsi" w:eastAsiaTheme="minorEastAsia" w:hAnsiTheme="minorHAnsi" w:cstheme="minorBidi"/>
              <w:noProof/>
              <w:kern w:val="2"/>
              <w:lang w:val="en-GB" w:eastAsia="en-GB"/>
              <w14:ligatures w14:val="standardContextual"/>
            </w:rPr>
          </w:pPr>
          <w:hyperlink w:anchor="_Toc237758726" w:history="1">
            <w:r w:rsidRPr="003965DB">
              <w:rPr>
                <w:rStyle w:val="Hyperlink"/>
                <w:noProof/>
                <w:lang w:val="en-GB"/>
              </w:rPr>
              <w:t>5. Database design and creation</w:t>
            </w:r>
            <w:r>
              <w:rPr>
                <w:noProof/>
                <w:webHidden/>
              </w:rPr>
              <w:tab/>
            </w:r>
            <w:r>
              <w:rPr>
                <w:noProof/>
                <w:webHidden/>
              </w:rPr>
              <w:fldChar w:fldCharType="begin"/>
            </w:r>
            <w:r>
              <w:rPr>
                <w:noProof/>
                <w:webHidden/>
              </w:rPr>
              <w:instrText xml:space="preserve"> PAGEREF _Toc237758726 \h </w:instrText>
            </w:r>
            <w:r>
              <w:rPr>
                <w:noProof/>
                <w:webHidden/>
              </w:rPr>
            </w:r>
            <w:r>
              <w:rPr>
                <w:noProof/>
                <w:webHidden/>
              </w:rPr>
              <w:fldChar w:fldCharType="separate"/>
            </w:r>
            <w:r>
              <w:rPr>
                <w:noProof/>
                <w:webHidden/>
              </w:rPr>
              <w:t>30</w:t>
            </w:r>
            <w:r>
              <w:rPr>
                <w:noProof/>
                <w:webHidden/>
              </w:rPr>
              <w:fldChar w:fldCharType="end"/>
            </w:r>
          </w:hyperlink>
        </w:p>
        <w:p w14:paraId="7C4FDD9A" w14:textId="2DB51F7D"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27" w:history="1">
            <w:r w:rsidRPr="003965DB">
              <w:rPr>
                <w:rStyle w:val="Hyperlink"/>
                <w:noProof/>
                <w:lang w:val="en-GB"/>
              </w:rPr>
              <w:t>5.1 Creating a Database</w:t>
            </w:r>
            <w:r>
              <w:rPr>
                <w:noProof/>
                <w:webHidden/>
              </w:rPr>
              <w:tab/>
            </w:r>
            <w:r>
              <w:rPr>
                <w:noProof/>
                <w:webHidden/>
              </w:rPr>
              <w:fldChar w:fldCharType="begin"/>
            </w:r>
            <w:r>
              <w:rPr>
                <w:noProof/>
                <w:webHidden/>
              </w:rPr>
              <w:instrText xml:space="preserve"> PAGEREF _Toc237758727 \h </w:instrText>
            </w:r>
            <w:r>
              <w:rPr>
                <w:noProof/>
                <w:webHidden/>
              </w:rPr>
            </w:r>
            <w:r>
              <w:rPr>
                <w:noProof/>
                <w:webHidden/>
              </w:rPr>
              <w:fldChar w:fldCharType="separate"/>
            </w:r>
            <w:r>
              <w:rPr>
                <w:noProof/>
                <w:webHidden/>
              </w:rPr>
              <w:t>30</w:t>
            </w:r>
            <w:r>
              <w:rPr>
                <w:noProof/>
                <w:webHidden/>
              </w:rPr>
              <w:fldChar w:fldCharType="end"/>
            </w:r>
          </w:hyperlink>
        </w:p>
        <w:p w14:paraId="1EF5664B" w14:textId="5D64D35C"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28" w:history="1">
            <w:r w:rsidRPr="003965DB">
              <w:rPr>
                <w:rStyle w:val="Hyperlink"/>
                <w:noProof/>
              </w:rPr>
              <w:t>5.2 Creating database objects</w:t>
            </w:r>
            <w:r>
              <w:rPr>
                <w:noProof/>
                <w:webHidden/>
              </w:rPr>
              <w:tab/>
            </w:r>
            <w:r>
              <w:rPr>
                <w:noProof/>
                <w:webHidden/>
              </w:rPr>
              <w:fldChar w:fldCharType="begin"/>
            </w:r>
            <w:r>
              <w:rPr>
                <w:noProof/>
                <w:webHidden/>
              </w:rPr>
              <w:instrText xml:space="preserve"> PAGEREF _Toc237758728 \h </w:instrText>
            </w:r>
            <w:r>
              <w:rPr>
                <w:noProof/>
                <w:webHidden/>
              </w:rPr>
            </w:r>
            <w:r>
              <w:rPr>
                <w:noProof/>
                <w:webHidden/>
              </w:rPr>
              <w:fldChar w:fldCharType="separate"/>
            </w:r>
            <w:r>
              <w:rPr>
                <w:noProof/>
                <w:webHidden/>
              </w:rPr>
              <w:t>30</w:t>
            </w:r>
            <w:r>
              <w:rPr>
                <w:noProof/>
                <w:webHidden/>
              </w:rPr>
              <w:fldChar w:fldCharType="end"/>
            </w:r>
          </w:hyperlink>
        </w:p>
        <w:p w14:paraId="4761FCC6" w14:textId="183A45C6"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29" w:history="1">
            <w:r w:rsidRPr="003965DB">
              <w:rPr>
                <w:rStyle w:val="Hyperlink"/>
                <w:noProof/>
              </w:rPr>
              <w:t>5.2.1 Pyrrho’s data type system</w:t>
            </w:r>
            <w:r>
              <w:rPr>
                <w:noProof/>
                <w:webHidden/>
              </w:rPr>
              <w:tab/>
            </w:r>
            <w:r>
              <w:rPr>
                <w:noProof/>
                <w:webHidden/>
              </w:rPr>
              <w:fldChar w:fldCharType="begin"/>
            </w:r>
            <w:r>
              <w:rPr>
                <w:noProof/>
                <w:webHidden/>
              </w:rPr>
              <w:instrText xml:space="preserve"> PAGEREF _Toc237758729 \h </w:instrText>
            </w:r>
            <w:r>
              <w:rPr>
                <w:noProof/>
                <w:webHidden/>
              </w:rPr>
            </w:r>
            <w:r>
              <w:rPr>
                <w:noProof/>
                <w:webHidden/>
              </w:rPr>
              <w:fldChar w:fldCharType="separate"/>
            </w:r>
            <w:r>
              <w:rPr>
                <w:noProof/>
                <w:webHidden/>
              </w:rPr>
              <w:t>32</w:t>
            </w:r>
            <w:r>
              <w:rPr>
                <w:noProof/>
                <w:webHidden/>
              </w:rPr>
              <w:fldChar w:fldCharType="end"/>
            </w:r>
          </w:hyperlink>
        </w:p>
        <w:p w14:paraId="152B143F" w14:textId="4BCA4866"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30" w:history="1">
            <w:r w:rsidRPr="003965DB">
              <w:rPr>
                <w:rStyle w:val="Hyperlink"/>
                <w:noProof/>
              </w:rPr>
              <w:t>5.2.2 Indexes, Identity etc</w:t>
            </w:r>
            <w:r>
              <w:rPr>
                <w:noProof/>
                <w:webHidden/>
              </w:rPr>
              <w:tab/>
            </w:r>
            <w:r>
              <w:rPr>
                <w:noProof/>
                <w:webHidden/>
              </w:rPr>
              <w:fldChar w:fldCharType="begin"/>
            </w:r>
            <w:r>
              <w:rPr>
                <w:noProof/>
                <w:webHidden/>
              </w:rPr>
              <w:instrText xml:space="preserve"> PAGEREF _Toc237758730 \h </w:instrText>
            </w:r>
            <w:r>
              <w:rPr>
                <w:noProof/>
                <w:webHidden/>
              </w:rPr>
            </w:r>
            <w:r>
              <w:rPr>
                <w:noProof/>
                <w:webHidden/>
              </w:rPr>
              <w:fldChar w:fldCharType="separate"/>
            </w:r>
            <w:r>
              <w:rPr>
                <w:noProof/>
                <w:webHidden/>
              </w:rPr>
              <w:t>32</w:t>
            </w:r>
            <w:r>
              <w:rPr>
                <w:noProof/>
                <w:webHidden/>
              </w:rPr>
              <w:fldChar w:fldCharType="end"/>
            </w:r>
          </w:hyperlink>
        </w:p>
        <w:p w14:paraId="30B45FF9" w14:textId="32661D34"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31" w:history="1">
            <w:r w:rsidRPr="003965DB">
              <w:rPr>
                <w:rStyle w:val="Hyperlink"/>
                <w:noProof/>
              </w:rPr>
              <w:t>5.2.3 Row versions</w:t>
            </w:r>
            <w:r>
              <w:rPr>
                <w:noProof/>
                <w:webHidden/>
              </w:rPr>
              <w:tab/>
            </w:r>
            <w:r>
              <w:rPr>
                <w:noProof/>
                <w:webHidden/>
              </w:rPr>
              <w:fldChar w:fldCharType="begin"/>
            </w:r>
            <w:r>
              <w:rPr>
                <w:noProof/>
                <w:webHidden/>
              </w:rPr>
              <w:instrText xml:space="preserve"> PAGEREF _Toc237758731 \h </w:instrText>
            </w:r>
            <w:r>
              <w:rPr>
                <w:noProof/>
                <w:webHidden/>
              </w:rPr>
            </w:r>
            <w:r>
              <w:rPr>
                <w:noProof/>
                <w:webHidden/>
              </w:rPr>
              <w:fldChar w:fldCharType="separate"/>
            </w:r>
            <w:r>
              <w:rPr>
                <w:noProof/>
                <w:webHidden/>
              </w:rPr>
              <w:t>33</w:t>
            </w:r>
            <w:r>
              <w:rPr>
                <w:noProof/>
                <w:webHidden/>
              </w:rPr>
              <w:fldChar w:fldCharType="end"/>
            </w:r>
          </w:hyperlink>
        </w:p>
        <w:p w14:paraId="12D297F2" w14:textId="1635230C"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32" w:history="1">
            <w:r w:rsidRPr="003965DB">
              <w:rPr>
                <w:rStyle w:val="Hyperlink"/>
                <w:noProof/>
              </w:rPr>
              <w:t>5.2.4 Typed Graph Data</w:t>
            </w:r>
            <w:r>
              <w:rPr>
                <w:noProof/>
                <w:webHidden/>
              </w:rPr>
              <w:tab/>
            </w:r>
            <w:r>
              <w:rPr>
                <w:noProof/>
                <w:webHidden/>
              </w:rPr>
              <w:fldChar w:fldCharType="begin"/>
            </w:r>
            <w:r>
              <w:rPr>
                <w:noProof/>
                <w:webHidden/>
              </w:rPr>
              <w:instrText xml:space="preserve"> PAGEREF _Toc237758732 \h </w:instrText>
            </w:r>
            <w:r>
              <w:rPr>
                <w:noProof/>
                <w:webHidden/>
              </w:rPr>
            </w:r>
            <w:r>
              <w:rPr>
                <w:noProof/>
                <w:webHidden/>
              </w:rPr>
              <w:fldChar w:fldCharType="separate"/>
            </w:r>
            <w:r>
              <w:rPr>
                <w:noProof/>
                <w:webHidden/>
              </w:rPr>
              <w:t>33</w:t>
            </w:r>
            <w:r>
              <w:rPr>
                <w:noProof/>
                <w:webHidden/>
              </w:rPr>
              <w:fldChar w:fldCharType="end"/>
            </w:r>
          </w:hyperlink>
        </w:p>
        <w:p w14:paraId="341BD324" w14:textId="5D2E092C"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33" w:history="1">
            <w:r w:rsidRPr="003965DB">
              <w:rPr>
                <w:rStyle w:val="Hyperlink"/>
                <w:noProof/>
                <w:lang w:val="en-GB"/>
              </w:rPr>
              <w:t>5.3 Altering tables</w:t>
            </w:r>
            <w:r>
              <w:rPr>
                <w:noProof/>
                <w:webHidden/>
              </w:rPr>
              <w:tab/>
            </w:r>
            <w:r>
              <w:rPr>
                <w:noProof/>
                <w:webHidden/>
              </w:rPr>
              <w:fldChar w:fldCharType="begin"/>
            </w:r>
            <w:r>
              <w:rPr>
                <w:noProof/>
                <w:webHidden/>
              </w:rPr>
              <w:instrText xml:space="preserve"> PAGEREF _Toc237758733 \h </w:instrText>
            </w:r>
            <w:r>
              <w:rPr>
                <w:noProof/>
                <w:webHidden/>
              </w:rPr>
            </w:r>
            <w:r>
              <w:rPr>
                <w:noProof/>
                <w:webHidden/>
              </w:rPr>
              <w:fldChar w:fldCharType="separate"/>
            </w:r>
            <w:r>
              <w:rPr>
                <w:noProof/>
                <w:webHidden/>
              </w:rPr>
              <w:t>35</w:t>
            </w:r>
            <w:r>
              <w:rPr>
                <w:noProof/>
                <w:webHidden/>
              </w:rPr>
              <w:fldChar w:fldCharType="end"/>
            </w:r>
          </w:hyperlink>
        </w:p>
        <w:p w14:paraId="2A7FD6B5" w14:textId="334AB19D"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34" w:history="1">
            <w:r w:rsidRPr="003965DB">
              <w:rPr>
                <w:rStyle w:val="Hyperlink"/>
                <w:noProof/>
              </w:rPr>
              <w:t>5.4 Sharing a database with other users</w:t>
            </w:r>
            <w:r>
              <w:rPr>
                <w:noProof/>
                <w:webHidden/>
              </w:rPr>
              <w:tab/>
            </w:r>
            <w:r>
              <w:rPr>
                <w:noProof/>
                <w:webHidden/>
              </w:rPr>
              <w:fldChar w:fldCharType="begin"/>
            </w:r>
            <w:r>
              <w:rPr>
                <w:noProof/>
                <w:webHidden/>
              </w:rPr>
              <w:instrText xml:space="preserve"> PAGEREF _Toc237758734 \h </w:instrText>
            </w:r>
            <w:r>
              <w:rPr>
                <w:noProof/>
                <w:webHidden/>
              </w:rPr>
            </w:r>
            <w:r>
              <w:rPr>
                <w:noProof/>
                <w:webHidden/>
              </w:rPr>
              <w:fldChar w:fldCharType="separate"/>
            </w:r>
            <w:r>
              <w:rPr>
                <w:noProof/>
                <w:webHidden/>
              </w:rPr>
              <w:t>36</w:t>
            </w:r>
            <w:r>
              <w:rPr>
                <w:noProof/>
                <w:webHidden/>
              </w:rPr>
              <w:fldChar w:fldCharType="end"/>
            </w:r>
          </w:hyperlink>
        </w:p>
        <w:p w14:paraId="055CB44D" w14:textId="57C632BC"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35" w:history="1">
            <w:r w:rsidRPr="003965DB">
              <w:rPr>
                <w:rStyle w:val="Hyperlink"/>
                <w:noProof/>
                <w:lang w:val="en-GB"/>
              </w:rPr>
              <w:t>5.5 Roles</w:t>
            </w:r>
            <w:r>
              <w:rPr>
                <w:noProof/>
                <w:webHidden/>
              </w:rPr>
              <w:tab/>
            </w:r>
            <w:r>
              <w:rPr>
                <w:noProof/>
                <w:webHidden/>
              </w:rPr>
              <w:fldChar w:fldCharType="begin"/>
            </w:r>
            <w:r>
              <w:rPr>
                <w:noProof/>
                <w:webHidden/>
              </w:rPr>
              <w:instrText xml:space="preserve"> PAGEREF _Toc237758735 \h </w:instrText>
            </w:r>
            <w:r>
              <w:rPr>
                <w:noProof/>
                <w:webHidden/>
              </w:rPr>
            </w:r>
            <w:r>
              <w:rPr>
                <w:noProof/>
                <w:webHidden/>
              </w:rPr>
              <w:fldChar w:fldCharType="separate"/>
            </w:r>
            <w:r>
              <w:rPr>
                <w:noProof/>
                <w:webHidden/>
              </w:rPr>
              <w:t>36</w:t>
            </w:r>
            <w:r>
              <w:rPr>
                <w:noProof/>
                <w:webHidden/>
              </w:rPr>
              <w:fldChar w:fldCharType="end"/>
            </w:r>
          </w:hyperlink>
        </w:p>
        <w:p w14:paraId="507D9995" w14:textId="1CDA2F94"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36" w:history="1">
            <w:r w:rsidRPr="003965DB">
              <w:rPr>
                <w:rStyle w:val="Hyperlink"/>
                <w:noProof/>
                <w:lang w:val="en-GB"/>
              </w:rPr>
              <w:t>5.6 Stored Procedures and Functions</w:t>
            </w:r>
            <w:r>
              <w:rPr>
                <w:noProof/>
                <w:webHidden/>
              </w:rPr>
              <w:tab/>
            </w:r>
            <w:r>
              <w:rPr>
                <w:noProof/>
                <w:webHidden/>
              </w:rPr>
              <w:fldChar w:fldCharType="begin"/>
            </w:r>
            <w:r>
              <w:rPr>
                <w:noProof/>
                <w:webHidden/>
              </w:rPr>
              <w:instrText xml:space="preserve"> PAGEREF _Toc237758736 \h </w:instrText>
            </w:r>
            <w:r>
              <w:rPr>
                <w:noProof/>
                <w:webHidden/>
              </w:rPr>
            </w:r>
            <w:r>
              <w:rPr>
                <w:noProof/>
                <w:webHidden/>
              </w:rPr>
              <w:fldChar w:fldCharType="separate"/>
            </w:r>
            <w:r>
              <w:rPr>
                <w:noProof/>
                <w:webHidden/>
              </w:rPr>
              <w:t>37</w:t>
            </w:r>
            <w:r>
              <w:rPr>
                <w:noProof/>
                <w:webHidden/>
              </w:rPr>
              <w:fldChar w:fldCharType="end"/>
            </w:r>
          </w:hyperlink>
        </w:p>
        <w:p w14:paraId="7D79B806" w14:textId="714C3EA4"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37" w:history="1">
            <w:r w:rsidRPr="003965DB">
              <w:rPr>
                <w:rStyle w:val="Hyperlink"/>
                <w:noProof/>
              </w:rPr>
              <w:t>5.6.1 Examples</w:t>
            </w:r>
            <w:r>
              <w:rPr>
                <w:noProof/>
                <w:webHidden/>
              </w:rPr>
              <w:tab/>
            </w:r>
            <w:r>
              <w:rPr>
                <w:noProof/>
                <w:webHidden/>
              </w:rPr>
              <w:fldChar w:fldCharType="begin"/>
            </w:r>
            <w:r>
              <w:rPr>
                <w:noProof/>
                <w:webHidden/>
              </w:rPr>
              <w:instrText xml:space="preserve"> PAGEREF _Toc237758737 \h </w:instrText>
            </w:r>
            <w:r>
              <w:rPr>
                <w:noProof/>
                <w:webHidden/>
              </w:rPr>
            </w:r>
            <w:r>
              <w:rPr>
                <w:noProof/>
                <w:webHidden/>
              </w:rPr>
              <w:fldChar w:fldCharType="separate"/>
            </w:r>
            <w:r>
              <w:rPr>
                <w:noProof/>
                <w:webHidden/>
              </w:rPr>
              <w:t>38</w:t>
            </w:r>
            <w:r>
              <w:rPr>
                <w:noProof/>
                <w:webHidden/>
              </w:rPr>
              <w:fldChar w:fldCharType="end"/>
            </w:r>
          </w:hyperlink>
        </w:p>
        <w:p w14:paraId="4195C8A6" w14:textId="0A90F310"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38" w:history="1">
            <w:r w:rsidRPr="003965DB">
              <w:rPr>
                <w:rStyle w:val="Hyperlink"/>
                <w:noProof/>
              </w:rPr>
              <w:t>5.7 Structured Types</w:t>
            </w:r>
            <w:r>
              <w:rPr>
                <w:noProof/>
                <w:webHidden/>
              </w:rPr>
              <w:tab/>
            </w:r>
            <w:r>
              <w:rPr>
                <w:noProof/>
                <w:webHidden/>
              </w:rPr>
              <w:fldChar w:fldCharType="begin"/>
            </w:r>
            <w:r>
              <w:rPr>
                <w:noProof/>
                <w:webHidden/>
              </w:rPr>
              <w:instrText xml:space="preserve"> PAGEREF _Toc237758738 \h </w:instrText>
            </w:r>
            <w:r>
              <w:rPr>
                <w:noProof/>
                <w:webHidden/>
              </w:rPr>
            </w:r>
            <w:r>
              <w:rPr>
                <w:noProof/>
                <w:webHidden/>
              </w:rPr>
              <w:fldChar w:fldCharType="separate"/>
            </w:r>
            <w:r>
              <w:rPr>
                <w:noProof/>
                <w:webHidden/>
              </w:rPr>
              <w:t>38</w:t>
            </w:r>
            <w:r>
              <w:rPr>
                <w:noProof/>
                <w:webHidden/>
              </w:rPr>
              <w:fldChar w:fldCharType="end"/>
            </w:r>
          </w:hyperlink>
        </w:p>
        <w:p w14:paraId="2A3F558F" w14:textId="4C5CC793"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39" w:history="1">
            <w:r w:rsidRPr="003965DB">
              <w:rPr>
                <w:rStyle w:val="Hyperlink"/>
                <w:noProof/>
              </w:rPr>
              <w:t>5.8 Triggers</w:t>
            </w:r>
            <w:r>
              <w:rPr>
                <w:noProof/>
                <w:webHidden/>
              </w:rPr>
              <w:tab/>
            </w:r>
            <w:r>
              <w:rPr>
                <w:noProof/>
                <w:webHidden/>
              </w:rPr>
              <w:fldChar w:fldCharType="begin"/>
            </w:r>
            <w:r>
              <w:rPr>
                <w:noProof/>
                <w:webHidden/>
              </w:rPr>
              <w:instrText xml:space="preserve"> PAGEREF _Toc237758739 \h </w:instrText>
            </w:r>
            <w:r>
              <w:rPr>
                <w:noProof/>
                <w:webHidden/>
              </w:rPr>
            </w:r>
            <w:r>
              <w:rPr>
                <w:noProof/>
                <w:webHidden/>
              </w:rPr>
              <w:fldChar w:fldCharType="separate"/>
            </w:r>
            <w:r>
              <w:rPr>
                <w:noProof/>
                <w:webHidden/>
              </w:rPr>
              <w:t>39</w:t>
            </w:r>
            <w:r>
              <w:rPr>
                <w:noProof/>
                <w:webHidden/>
              </w:rPr>
              <w:fldChar w:fldCharType="end"/>
            </w:r>
          </w:hyperlink>
        </w:p>
        <w:p w14:paraId="5AC20CD7" w14:textId="145AB0A0"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40" w:history="1">
            <w:r w:rsidRPr="003965DB">
              <w:rPr>
                <w:rStyle w:val="Hyperlink"/>
                <w:noProof/>
                <w:lang w:val="en-GB"/>
              </w:rPr>
              <w:t>5.9 Subtype semantics</w:t>
            </w:r>
            <w:r>
              <w:rPr>
                <w:noProof/>
                <w:webHidden/>
              </w:rPr>
              <w:tab/>
            </w:r>
            <w:r>
              <w:rPr>
                <w:noProof/>
                <w:webHidden/>
              </w:rPr>
              <w:fldChar w:fldCharType="begin"/>
            </w:r>
            <w:r>
              <w:rPr>
                <w:noProof/>
                <w:webHidden/>
              </w:rPr>
              <w:instrText xml:space="preserve"> PAGEREF _Toc237758740 \h </w:instrText>
            </w:r>
            <w:r>
              <w:rPr>
                <w:noProof/>
                <w:webHidden/>
              </w:rPr>
            </w:r>
            <w:r>
              <w:rPr>
                <w:noProof/>
                <w:webHidden/>
              </w:rPr>
              <w:fldChar w:fldCharType="separate"/>
            </w:r>
            <w:r>
              <w:rPr>
                <w:noProof/>
                <w:webHidden/>
              </w:rPr>
              <w:t>39</w:t>
            </w:r>
            <w:r>
              <w:rPr>
                <w:noProof/>
                <w:webHidden/>
              </w:rPr>
              <w:fldChar w:fldCharType="end"/>
            </w:r>
          </w:hyperlink>
        </w:p>
        <w:p w14:paraId="61736F4B" w14:textId="28F566DC"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41" w:history="1">
            <w:r w:rsidRPr="003965DB">
              <w:rPr>
                <w:rStyle w:val="Hyperlink"/>
                <w:noProof/>
              </w:rPr>
              <w:t>5.9.1 IRI references and subtypes</w:t>
            </w:r>
            <w:r>
              <w:rPr>
                <w:noProof/>
                <w:webHidden/>
              </w:rPr>
              <w:tab/>
            </w:r>
            <w:r>
              <w:rPr>
                <w:noProof/>
                <w:webHidden/>
              </w:rPr>
              <w:fldChar w:fldCharType="begin"/>
            </w:r>
            <w:r>
              <w:rPr>
                <w:noProof/>
                <w:webHidden/>
              </w:rPr>
              <w:instrText xml:space="preserve"> PAGEREF _Toc237758741 \h </w:instrText>
            </w:r>
            <w:r>
              <w:rPr>
                <w:noProof/>
                <w:webHidden/>
              </w:rPr>
            </w:r>
            <w:r>
              <w:rPr>
                <w:noProof/>
                <w:webHidden/>
              </w:rPr>
              <w:fldChar w:fldCharType="separate"/>
            </w:r>
            <w:r>
              <w:rPr>
                <w:noProof/>
                <w:webHidden/>
              </w:rPr>
              <w:t>40</w:t>
            </w:r>
            <w:r>
              <w:rPr>
                <w:noProof/>
                <w:webHidden/>
              </w:rPr>
              <w:fldChar w:fldCharType="end"/>
            </w:r>
          </w:hyperlink>
        </w:p>
        <w:p w14:paraId="24816C43" w14:textId="34352B84"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42" w:history="1">
            <w:r w:rsidRPr="003965DB">
              <w:rPr>
                <w:rStyle w:val="Hyperlink"/>
                <w:noProof/>
              </w:rPr>
              <w:t>5.9.2 Graph Types and Columns</w:t>
            </w:r>
            <w:r>
              <w:rPr>
                <w:noProof/>
                <w:webHidden/>
              </w:rPr>
              <w:tab/>
            </w:r>
            <w:r>
              <w:rPr>
                <w:noProof/>
                <w:webHidden/>
              </w:rPr>
              <w:fldChar w:fldCharType="begin"/>
            </w:r>
            <w:r>
              <w:rPr>
                <w:noProof/>
                <w:webHidden/>
              </w:rPr>
              <w:instrText xml:space="preserve"> PAGEREF _Toc237758742 \h </w:instrText>
            </w:r>
            <w:r>
              <w:rPr>
                <w:noProof/>
                <w:webHidden/>
              </w:rPr>
            </w:r>
            <w:r>
              <w:rPr>
                <w:noProof/>
                <w:webHidden/>
              </w:rPr>
              <w:fldChar w:fldCharType="separate"/>
            </w:r>
            <w:r>
              <w:rPr>
                <w:noProof/>
                <w:webHidden/>
              </w:rPr>
              <w:t>40</w:t>
            </w:r>
            <w:r>
              <w:rPr>
                <w:noProof/>
                <w:webHidden/>
              </w:rPr>
              <w:fldChar w:fldCharType="end"/>
            </w:r>
          </w:hyperlink>
        </w:p>
        <w:p w14:paraId="1422FBEB" w14:textId="20E5435F"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43" w:history="1">
            <w:r w:rsidRPr="003965DB">
              <w:rPr>
                <w:rStyle w:val="Hyperlink"/>
                <w:noProof/>
              </w:rPr>
              <w:t>5.9.3 Value binding in graph patterns</w:t>
            </w:r>
            <w:r>
              <w:rPr>
                <w:noProof/>
                <w:webHidden/>
              </w:rPr>
              <w:tab/>
            </w:r>
            <w:r>
              <w:rPr>
                <w:noProof/>
                <w:webHidden/>
              </w:rPr>
              <w:fldChar w:fldCharType="begin"/>
            </w:r>
            <w:r>
              <w:rPr>
                <w:noProof/>
                <w:webHidden/>
              </w:rPr>
              <w:instrText xml:space="preserve"> PAGEREF _Toc237758743 \h </w:instrText>
            </w:r>
            <w:r>
              <w:rPr>
                <w:noProof/>
                <w:webHidden/>
              </w:rPr>
            </w:r>
            <w:r>
              <w:rPr>
                <w:noProof/>
                <w:webHidden/>
              </w:rPr>
              <w:fldChar w:fldCharType="separate"/>
            </w:r>
            <w:r>
              <w:rPr>
                <w:noProof/>
                <w:webHidden/>
              </w:rPr>
              <w:t>42</w:t>
            </w:r>
            <w:r>
              <w:rPr>
                <w:noProof/>
                <w:webHidden/>
              </w:rPr>
              <w:fldChar w:fldCharType="end"/>
            </w:r>
          </w:hyperlink>
        </w:p>
        <w:p w14:paraId="1D2714FB" w14:textId="0686AE3E"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44" w:history="1">
            <w:r w:rsidRPr="003965DB">
              <w:rPr>
                <w:rStyle w:val="Hyperlink"/>
                <w:noProof/>
              </w:rPr>
              <w:t>5.9.4 Scenario experimentation with Graphs</w:t>
            </w:r>
            <w:r>
              <w:rPr>
                <w:noProof/>
                <w:webHidden/>
              </w:rPr>
              <w:tab/>
            </w:r>
            <w:r>
              <w:rPr>
                <w:noProof/>
                <w:webHidden/>
              </w:rPr>
              <w:fldChar w:fldCharType="begin"/>
            </w:r>
            <w:r>
              <w:rPr>
                <w:noProof/>
                <w:webHidden/>
              </w:rPr>
              <w:instrText xml:space="preserve"> PAGEREF _Toc237758744 \h </w:instrText>
            </w:r>
            <w:r>
              <w:rPr>
                <w:noProof/>
                <w:webHidden/>
              </w:rPr>
            </w:r>
            <w:r>
              <w:rPr>
                <w:noProof/>
                <w:webHidden/>
              </w:rPr>
              <w:fldChar w:fldCharType="separate"/>
            </w:r>
            <w:r>
              <w:rPr>
                <w:noProof/>
                <w:webHidden/>
              </w:rPr>
              <w:t>42</w:t>
            </w:r>
            <w:r>
              <w:rPr>
                <w:noProof/>
                <w:webHidden/>
              </w:rPr>
              <w:fldChar w:fldCharType="end"/>
            </w:r>
          </w:hyperlink>
        </w:p>
        <w:p w14:paraId="7F5C93E8" w14:textId="151DFF3F" w:rsidR="00F8486D" w:rsidRDefault="00F8486D">
          <w:pPr>
            <w:pStyle w:val="TOC1"/>
            <w:tabs>
              <w:tab w:val="right" w:leader="dot" w:pos="8303"/>
            </w:tabs>
            <w:rPr>
              <w:rFonts w:asciiTheme="minorHAnsi" w:eastAsiaTheme="minorEastAsia" w:hAnsiTheme="minorHAnsi" w:cstheme="minorBidi"/>
              <w:noProof/>
              <w:kern w:val="2"/>
              <w:lang w:val="en-GB" w:eastAsia="en-GB"/>
              <w14:ligatures w14:val="standardContextual"/>
            </w:rPr>
          </w:pPr>
          <w:hyperlink w:anchor="_Toc237758745" w:history="1">
            <w:r w:rsidRPr="003965DB">
              <w:rPr>
                <w:rStyle w:val="Hyperlink"/>
                <w:noProof/>
                <w:lang w:val="en-GB"/>
              </w:rPr>
              <w:t>6. Pyrrho application development</w:t>
            </w:r>
            <w:r>
              <w:rPr>
                <w:noProof/>
                <w:webHidden/>
              </w:rPr>
              <w:tab/>
            </w:r>
            <w:r>
              <w:rPr>
                <w:noProof/>
                <w:webHidden/>
              </w:rPr>
              <w:fldChar w:fldCharType="begin"/>
            </w:r>
            <w:r>
              <w:rPr>
                <w:noProof/>
                <w:webHidden/>
              </w:rPr>
              <w:instrText xml:space="preserve"> PAGEREF _Toc237758745 \h </w:instrText>
            </w:r>
            <w:r>
              <w:rPr>
                <w:noProof/>
                <w:webHidden/>
              </w:rPr>
            </w:r>
            <w:r>
              <w:rPr>
                <w:noProof/>
                <w:webHidden/>
              </w:rPr>
              <w:fldChar w:fldCharType="separate"/>
            </w:r>
            <w:r>
              <w:rPr>
                <w:noProof/>
                <w:webHidden/>
              </w:rPr>
              <w:t>44</w:t>
            </w:r>
            <w:r>
              <w:rPr>
                <w:noProof/>
                <w:webHidden/>
              </w:rPr>
              <w:fldChar w:fldCharType="end"/>
            </w:r>
          </w:hyperlink>
        </w:p>
        <w:p w14:paraId="1DA32A5D" w14:textId="35F21099"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46" w:history="1">
            <w:r w:rsidRPr="003965DB">
              <w:rPr>
                <w:rStyle w:val="Hyperlink"/>
                <w:noProof/>
                <w:lang w:val="en-GB"/>
              </w:rPr>
              <w:t>6.1 Getting Started</w:t>
            </w:r>
            <w:r>
              <w:rPr>
                <w:noProof/>
                <w:webHidden/>
              </w:rPr>
              <w:tab/>
            </w:r>
            <w:r>
              <w:rPr>
                <w:noProof/>
                <w:webHidden/>
              </w:rPr>
              <w:fldChar w:fldCharType="begin"/>
            </w:r>
            <w:r>
              <w:rPr>
                <w:noProof/>
                <w:webHidden/>
              </w:rPr>
              <w:instrText xml:space="preserve"> PAGEREF _Toc237758746 \h </w:instrText>
            </w:r>
            <w:r>
              <w:rPr>
                <w:noProof/>
                <w:webHidden/>
              </w:rPr>
            </w:r>
            <w:r>
              <w:rPr>
                <w:noProof/>
                <w:webHidden/>
              </w:rPr>
              <w:fldChar w:fldCharType="separate"/>
            </w:r>
            <w:r>
              <w:rPr>
                <w:noProof/>
                <w:webHidden/>
              </w:rPr>
              <w:t>44</w:t>
            </w:r>
            <w:r>
              <w:rPr>
                <w:noProof/>
                <w:webHidden/>
              </w:rPr>
              <w:fldChar w:fldCharType="end"/>
            </w:r>
          </w:hyperlink>
        </w:p>
        <w:p w14:paraId="179CE7A9" w14:textId="4437C1EE"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47" w:history="1">
            <w:r w:rsidRPr="003965DB">
              <w:rPr>
                <w:rStyle w:val="Hyperlink"/>
                <w:noProof/>
                <w:lang w:val="en-GB"/>
              </w:rPr>
              <w:t>6.2 Opening and closing a connection</w:t>
            </w:r>
            <w:r>
              <w:rPr>
                <w:noProof/>
                <w:webHidden/>
              </w:rPr>
              <w:tab/>
            </w:r>
            <w:r>
              <w:rPr>
                <w:noProof/>
                <w:webHidden/>
              </w:rPr>
              <w:fldChar w:fldCharType="begin"/>
            </w:r>
            <w:r>
              <w:rPr>
                <w:noProof/>
                <w:webHidden/>
              </w:rPr>
              <w:instrText xml:space="preserve"> PAGEREF _Toc237758747 \h </w:instrText>
            </w:r>
            <w:r>
              <w:rPr>
                <w:noProof/>
                <w:webHidden/>
              </w:rPr>
            </w:r>
            <w:r>
              <w:rPr>
                <w:noProof/>
                <w:webHidden/>
              </w:rPr>
              <w:fldChar w:fldCharType="separate"/>
            </w:r>
            <w:r>
              <w:rPr>
                <w:noProof/>
                <w:webHidden/>
              </w:rPr>
              <w:t>44</w:t>
            </w:r>
            <w:r>
              <w:rPr>
                <w:noProof/>
                <w:webHidden/>
              </w:rPr>
              <w:fldChar w:fldCharType="end"/>
            </w:r>
          </w:hyperlink>
        </w:p>
        <w:p w14:paraId="797008DF" w14:textId="651B7518"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48" w:history="1">
            <w:r w:rsidRPr="003965DB">
              <w:rPr>
                <w:rStyle w:val="Hyperlink"/>
                <w:noProof/>
                <w:lang w:val="en-GB"/>
              </w:rPr>
              <w:t>6.3 The connection string</w:t>
            </w:r>
            <w:r>
              <w:rPr>
                <w:noProof/>
                <w:webHidden/>
              </w:rPr>
              <w:tab/>
            </w:r>
            <w:r>
              <w:rPr>
                <w:noProof/>
                <w:webHidden/>
              </w:rPr>
              <w:fldChar w:fldCharType="begin"/>
            </w:r>
            <w:r>
              <w:rPr>
                <w:noProof/>
                <w:webHidden/>
              </w:rPr>
              <w:instrText xml:space="preserve"> PAGEREF _Toc237758748 \h </w:instrText>
            </w:r>
            <w:r>
              <w:rPr>
                <w:noProof/>
                <w:webHidden/>
              </w:rPr>
            </w:r>
            <w:r>
              <w:rPr>
                <w:noProof/>
                <w:webHidden/>
              </w:rPr>
              <w:fldChar w:fldCharType="separate"/>
            </w:r>
            <w:r>
              <w:rPr>
                <w:noProof/>
                <w:webHidden/>
              </w:rPr>
              <w:t>45</w:t>
            </w:r>
            <w:r>
              <w:rPr>
                <w:noProof/>
                <w:webHidden/>
              </w:rPr>
              <w:fldChar w:fldCharType="end"/>
            </w:r>
          </w:hyperlink>
        </w:p>
        <w:p w14:paraId="5A1141FB" w14:textId="57899D7F"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49" w:history="1">
            <w:r w:rsidRPr="003965DB">
              <w:rPr>
                <w:rStyle w:val="Hyperlink"/>
                <w:noProof/>
                <w:lang w:val="en-GB"/>
              </w:rPr>
              <w:t>6.4 REST and POCO</w:t>
            </w:r>
            <w:r>
              <w:rPr>
                <w:noProof/>
                <w:webHidden/>
              </w:rPr>
              <w:tab/>
            </w:r>
            <w:r>
              <w:rPr>
                <w:noProof/>
                <w:webHidden/>
              </w:rPr>
              <w:fldChar w:fldCharType="begin"/>
            </w:r>
            <w:r>
              <w:rPr>
                <w:noProof/>
                <w:webHidden/>
              </w:rPr>
              <w:instrText xml:space="preserve"> PAGEREF _Toc237758749 \h </w:instrText>
            </w:r>
            <w:r>
              <w:rPr>
                <w:noProof/>
                <w:webHidden/>
              </w:rPr>
            </w:r>
            <w:r>
              <w:rPr>
                <w:noProof/>
                <w:webHidden/>
              </w:rPr>
              <w:fldChar w:fldCharType="separate"/>
            </w:r>
            <w:r>
              <w:rPr>
                <w:noProof/>
                <w:webHidden/>
              </w:rPr>
              <w:t>46</w:t>
            </w:r>
            <w:r>
              <w:rPr>
                <w:noProof/>
                <w:webHidden/>
              </w:rPr>
              <w:fldChar w:fldCharType="end"/>
            </w:r>
          </w:hyperlink>
        </w:p>
        <w:p w14:paraId="631D1478" w14:textId="272555E0"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50" w:history="1">
            <w:r w:rsidRPr="003965DB">
              <w:rPr>
                <w:rStyle w:val="Hyperlink"/>
                <w:noProof/>
                <w:lang w:val="en-GB"/>
              </w:rPr>
              <w:t>6.5 DataReaders</w:t>
            </w:r>
            <w:r>
              <w:rPr>
                <w:noProof/>
                <w:webHidden/>
              </w:rPr>
              <w:tab/>
            </w:r>
            <w:r>
              <w:rPr>
                <w:noProof/>
                <w:webHidden/>
              </w:rPr>
              <w:fldChar w:fldCharType="begin"/>
            </w:r>
            <w:r>
              <w:rPr>
                <w:noProof/>
                <w:webHidden/>
              </w:rPr>
              <w:instrText xml:space="preserve"> PAGEREF _Toc237758750 \h </w:instrText>
            </w:r>
            <w:r>
              <w:rPr>
                <w:noProof/>
                <w:webHidden/>
              </w:rPr>
            </w:r>
            <w:r>
              <w:rPr>
                <w:noProof/>
                <w:webHidden/>
              </w:rPr>
              <w:fldChar w:fldCharType="separate"/>
            </w:r>
            <w:r>
              <w:rPr>
                <w:noProof/>
                <w:webHidden/>
              </w:rPr>
              <w:t>49</w:t>
            </w:r>
            <w:r>
              <w:rPr>
                <w:noProof/>
                <w:webHidden/>
              </w:rPr>
              <w:fldChar w:fldCharType="end"/>
            </w:r>
          </w:hyperlink>
        </w:p>
        <w:p w14:paraId="6DA73B13" w14:textId="12AE90A5"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51" w:history="1">
            <w:r w:rsidRPr="003965DB">
              <w:rPr>
                <w:rStyle w:val="Hyperlink"/>
                <w:noProof/>
              </w:rPr>
              <w:t>6.6 Using PHP</w:t>
            </w:r>
            <w:r>
              <w:rPr>
                <w:noProof/>
                <w:webHidden/>
              </w:rPr>
              <w:tab/>
            </w:r>
            <w:r>
              <w:rPr>
                <w:noProof/>
                <w:webHidden/>
              </w:rPr>
              <w:fldChar w:fldCharType="begin"/>
            </w:r>
            <w:r>
              <w:rPr>
                <w:noProof/>
                <w:webHidden/>
              </w:rPr>
              <w:instrText xml:space="preserve"> PAGEREF _Toc237758751 \h </w:instrText>
            </w:r>
            <w:r>
              <w:rPr>
                <w:noProof/>
                <w:webHidden/>
              </w:rPr>
            </w:r>
            <w:r>
              <w:rPr>
                <w:noProof/>
                <w:webHidden/>
              </w:rPr>
              <w:fldChar w:fldCharType="separate"/>
            </w:r>
            <w:r>
              <w:rPr>
                <w:noProof/>
                <w:webHidden/>
              </w:rPr>
              <w:t>50</w:t>
            </w:r>
            <w:r>
              <w:rPr>
                <w:noProof/>
                <w:webHidden/>
              </w:rPr>
              <w:fldChar w:fldCharType="end"/>
            </w:r>
          </w:hyperlink>
        </w:p>
        <w:p w14:paraId="43922EEE" w14:textId="7F9916AE"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52" w:history="1">
            <w:r w:rsidRPr="003965DB">
              <w:rPr>
                <w:rStyle w:val="Hyperlink"/>
                <w:noProof/>
                <w:lang w:val="en-GB"/>
              </w:rPr>
              <w:t>6.7 Python</w:t>
            </w:r>
            <w:r>
              <w:rPr>
                <w:noProof/>
                <w:webHidden/>
              </w:rPr>
              <w:tab/>
            </w:r>
            <w:r>
              <w:rPr>
                <w:noProof/>
                <w:webHidden/>
              </w:rPr>
              <w:fldChar w:fldCharType="begin"/>
            </w:r>
            <w:r>
              <w:rPr>
                <w:noProof/>
                <w:webHidden/>
              </w:rPr>
              <w:instrText xml:space="preserve"> PAGEREF _Toc237758752 \h </w:instrText>
            </w:r>
            <w:r>
              <w:rPr>
                <w:noProof/>
                <w:webHidden/>
              </w:rPr>
            </w:r>
            <w:r>
              <w:rPr>
                <w:noProof/>
                <w:webHidden/>
              </w:rPr>
              <w:fldChar w:fldCharType="separate"/>
            </w:r>
            <w:r>
              <w:rPr>
                <w:noProof/>
                <w:webHidden/>
              </w:rPr>
              <w:t>50</w:t>
            </w:r>
            <w:r>
              <w:rPr>
                <w:noProof/>
                <w:webHidden/>
              </w:rPr>
              <w:fldChar w:fldCharType="end"/>
            </w:r>
          </w:hyperlink>
        </w:p>
        <w:p w14:paraId="5A1F3102" w14:textId="62EA28C1"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53" w:history="1">
            <w:r w:rsidRPr="003965DB">
              <w:rPr>
                <w:rStyle w:val="Hyperlink"/>
                <w:noProof/>
              </w:rPr>
              <w:t>6.7.1 (AutoKeyAttribute)</w:t>
            </w:r>
            <w:r>
              <w:rPr>
                <w:noProof/>
                <w:webHidden/>
              </w:rPr>
              <w:tab/>
            </w:r>
            <w:r>
              <w:rPr>
                <w:noProof/>
                <w:webHidden/>
              </w:rPr>
              <w:fldChar w:fldCharType="begin"/>
            </w:r>
            <w:r>
              <w:rPr>
                <w:noProof/>
                <w:webHidden/>
              </w:rPr>
              <w:instrText xml:space="preserve"> PAGEREF _Toc237758753 \h </w:instrText>
            </w:r>
            <w:r>
              <w:rPr>
                <w:noProof/>
                <w:webHidden/>
              </w:rPr>
            </w:r>
            <w:r>
              <w:rPr>
                <w:noProof/>
                <w:webHidden/>
              </w:rPr>
              <w:fldChar w:fldCharType="separate"/>
            </w:r>
            <w:r>
              <w:rPr>
                <w:noProof/>
                <w:webHidden/>
              </w:rPr>
              <w:t>51</w:t>
            </w:r>
            <w:r>
              <w:rPr>
                <w:noProof/>
                <w:webHidden/>
              </w:rPr>
              <w:fldChar w:fldCharType="end"/>
            </w:r>
          </w:hyperlink>
        </w:p>
        <w:p w14:paraId="79A7FDAD" w14:textId="104AA0CE"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54" w:history="1">
            <w:r w:rsidRPr="003965DB">
              <w:rPr>
                <w:rStyle w:val="Hyperlink"/>
                <w:noProof/>
              </w:rPr>
              <w:t>6.7.2 DatabaseError</w:t>
            </w:r>
            <w:r>
              <w:rPr>
                <w:noProof/>
                <w:webHidden/>
              </w:rPr>
              <w:tab/>
            </w:r>
            <w:r>
              <w:rPr>
                <w:noProof/>
                <w:webHidden/>
              </w:rPr>
              <w:fldChar w:fldCharType="begin"/>
            </w:r>
            <w:r>
              <w:rPr>
                <w:noProof/>
                <w:webHidden/>
              </w:rPr>
              <w:instrText xml:space="preserve"> PAGEREF _Toc237758754 \h </w:instrText>
            </w:r>
            <w:r>
              <w:rPr>
                <w:noProof/>
                <w:webHidden/>
              </w:rPr>
            </w:r>
            <w:r>
              <w:rPr>
                <w:noProof/>
                <w:webHidden/>
              </w:rPr>
              <w:fldChar w:fldCharType="separate"/>
            </w:r>
            <w:r>
              <w:rPr>
                <w:noProof/>
                <w:webHidden/>
              </w:rPr>
              <w:t>51</w:t>
            </w:r>
            <w:r>
              <w:rPr>
                <w:noProof/>
                <w:webHidden/>
              </w:rPr>
              <w:fldChar w:fldCharType="end"/>
            </w:r>
          </w:hyperlink>
        </w:p>
        <w:p w14:paraId="3CBBE1E4" w14:textId="341F9AEF"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55" w:history="1">
            <w:r w:rsidRPr="003965DB">
              <w:rPr>
                <w:rStyle w:val="Hyperlink"/>
                <w:noProof/>
              </w:rPr>
              <w:t>6.7.3 (Date)</w:t>
            </w:r>
            <w:r>
              <w:rPr>
                <w:noProof/>
                <w:webHidden/>
              </w:rPr>
              <w:tab/>
            </w:r>
            <w:r>
              <w:rPr>
                <w:noProof/>
                <w:webHidden/>
              </w:rPr>
              <w:fldChar w:fldCharType="begin"/>
            </w:r>
            <w:r>
              <w:rPr>
                <w:noProof/>
                <w:webHidden/>
              </w:rPr>
              <w:instrText xml:space="preserve"> PAGEREF _Toc237758755 \h </w:instrText>
            </w:r>
            <w:r>
              <w:rPr>
                <w:noProof/>
                <w:webHidden/>
              </w:rPr>
            </w:r>
            <w:r>
              <w:rPr>
                <w:noProof/>
                <w:webHidden/>
              </w:rPr>
              <w:fldChar w:fldCharType="separate"/>
            </w:r>
            <w:r>
              <w:rPr>
                <w:noProof/>
                <w:webHidden/>
              </w:rPr>
              <w:t>51</w:t>
            </w:r>
            <w:r>
              <w:rPr>
                <w:noProof/>
                <w:webHidden/>
              </w:rPr>
              <w:fldChar w:fldCharType="end"/>
            </w:r>
          </w:hyperlink>
        </w:p>
        <w:p w14:paraId="0ED5AE0A" w14:textId="5B80E3B7"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56" w:history="1">
            <w:r w:rsidRPr="003965DB">
              <w:rPr>
                <w:rStyle w:val="Hyperlink"/>
                <w:noProof/>
              </w:rPr>
              <w:t>6.7.4 DocArray</w:t>
            </w:r>
            <w:r>
              <w:rPr>
                <w:noProof/>
                <w:webHidden/>
              </w:rPr>
              <w:tab/>
            </w:r>
            <w:r>
              <w:rPr>
                <w:noProof/>
                <w:webHidden/>
              </w:rPr>
              <w:fldChar w:fldCharType="begin"/>
            </w:r>
            <w:r>
              <w:rPr>
                <w:noProof/>
                <w:webHidden/>
              </w:rPr>
              <w:instrText xml:space="preserve"> PAGEREF _Toc237758756 \h </w:instrText>
            </w:r>
            <w:r>
              <w:rPr>
                <w:noProof/>
                <w:webHidden/>
              </w:rPr>
            </w:r>
            <w:r>
              <w:rPr>
                <w:noProof/>
                <w:webHidden/>
              </w:rPr>
              <w:fldChar w:fldCharType="separate"/>
            </w:r>
            <w:r>
              <w:rPr>
                <w:noProof/>
                <w:webHidden/>
              </w:rPr>
              <w:t>51</w:t>
            </w:r>
            <w:r>
              <w:rPr>
                <w:noProof/>
                <w:webHidden/>
              </w:rPr>
              <w:fldChar w:fldCharType="end"/>
            </w:r>
          </w:hyperlink>
        </w:p>
        <w:p w14:paraId="368270AD" w14:textId="510457A8"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57" w:history="1">
            <w:r w:rsidRPr="003965DB">
              <w:rPr>
                <w:rStyle w:val="Hyperlink"/>
                <w:noProof/>
              </w:rPr>
              <w:t>6.7.5 Document</w:t>
            </w:r>
            <w:r>
              <w:rPr>
                <w:noProof/>
                <w:webHidden/>
              </w:rPr>
              <w:tab/>
            </w:r>
            <w:r>
              <w:rPr>
                <w:noProof/>
                <w:webHidden/>
              </w:rPr>
              <w:fldChar w:fldCharType="begin"/>
            </w:r>
            <w:r>
              <w:rPr>
                <w:noProof/>
                <w:webHidden/>
              </w:rPr>
              <w:instrText xml:space="preserve"> PAGEREF _Toc237758757 \h </w:instrText>
            </w:r>
            <w:r>
              <w:rPr>
                <w:noProof/>
                <w:webHidden/>
              </w:rPr>
            </w:r>
            <w:r>
              <w:rPr>
                <w:noProof/>
                <w:webHidden/>
              </w:rPr>
              <w:fldChar w:fldCharType="separate"/>
            </w:r>
            <w:r>
              <w:rPr>
                <w:noProof/>
                <w:webHidden/>
              </w:rPr>
              <w:t>51</w:t>
            </w:r>
            <w:r>
              <w:rPr>
                <w:noProof/>
                <w:webHidden/>
              </w:rPr>
              <w:fldChar w:fldCharType="end"/>
            </w:r>
          </w:hyperlink>
        </w:p>
        <w:p w14:paraId="45297BC8" w14:textId="5890E225"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58" w:history="1">
            <w:r w:rsidRPr="003965DB">
              <w:rPr>
                <w:rStyle w:val="Hyperlink"/>
                <w:noProof/>
              </w:rPr>
              <w:t>6.7.6 DocumentException</w:t>
            </w:r>
            <w:r>
              <w:rPr>
                <w:noProof/>
                <w:webHidden/>
              </w:rPr>
              <w:tab/>
            </w:r>
            <w:r>
              <w:rPr>
                <w:noProof/>
                <w:webHidden/>
              </w:rPr>
              <w:fldChar w:fldCharType="begin"/>
            </w:r>
            <w:r>
              <w:rPr>
                <w:noProof/>
                <w:webHidden/>
              </w:rPr>
              <w:instrText xml:space="preserve"> PAGEREF _Toc237758758 \h </w:instrText>
            </w:r>
            <w:r>
              <w:rPr>
                <w:noProof/>
                <w:webHidden/>
              </w:rPr>
            </w:r>
            <w:r>
              <w:rPr>
                <w:noProof/>
                <w:webHidden/>
              </w:rPr>
              <w:fldChar w:fldCharType="separate"/>
            </w:r>
            <w:r>
              <w:rPr>
                <w:noProof/>
                <w:webHidden/>
              </w:rPr>
              <w:t>51</w:t>
            </w:r>
            <w:r>
              <w:rPr>
                <w:noProof/>
                <w:webHidden/>
              </w:rPr>
              <w:fldChar w:fldCharType="end"/>
            </w:r>
          </w:hyperlink>
        </w:p>
        <w:p w14:paraId="637E86D0" w14:textId="4CE3A1DC"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59" w:history="1">
            <w:r w:rsidRPr="003965DB">
              <w:rPr>
                <w:rStyle w:val="Hyperlink"/>
                <w:noProof/>
              </w:rPr>
              <w:t>6.7.7 (ExcludeAttribute)</w:t>
            </w:r>
            <w:r>
              <w:rPr>
                <w:noProof/>
                <w:webHidden/>
              </w:rPr>
              <w:tab/>
            </w:r>
            <w:r>
              <w:rPr>
                <w:noProof/>
                <w:webHidden/>
              </w:rPr>
              <w:fldChar w:fldCharType="begin"/>
            </w:r>
            <w:r>
              <w:rPr>
                <w:noProof/>
                <w:webHidden/>
              </w:rPr>
              <w:instrText xml:space="preserve"> PAGEREF _Toc237758759 \h </w:instrText>
            </w:r>
            <w:r>
              <w:rPr>
                <w:noProof/>
                <w:webHidden/>
              </w:rPr>
            </w:r>
            <w:r>
              <w:rPr>
                <w:noProof/>
                <w:webHidden/>
              </w:rPr>
              <w:fldChar w:fldCharType="separate"/>
            </w:r>
            <w:r>
              <w:rPr>
                <w:noProof/>
                <w:webHidden/>
              </w:rPr>
              <w:t>51</w:t>
            </w:r>
            <w:r>
              <w:rPr>
                <w:noProof/>
                <w:webHidden/>
              </w:rPr>
              <w:fldChar w:fldCharType="end"/>
            </w:r>
          </w:hyperlink>
        </w:p>
        <w:p w14:paraId="0806CDA1" w14:textId="52FE256D"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60" w:history="1">
            <w:r w:rsidRPr="003965DB">
              <w:rPr>
                <w:rStyle w:val="Hyperlink"/>
                <w:noProof/>
              </w:rPr>
              <w:t>6.7.8 (Field Attribute)</w:t>
            </w:r>
            <w:r>
              <w:rPr>
                <w:noProof/>
                <w:webHidden/>
              </w:rPr>
              <w:tab/>
            </w:r>
            <w:r>
              <w:rPr>
                <w:noProof/>
                <w:webHidden/>
              </w:rPr>
              <w:fldChar w:fldCharType="begin"/>
            </w:r>
            <w:r>
              <w:rPr>
                <w:noProof/>
                <w:webHidden/>
              </w:rPr>
              <w:instrText xml:space="preserve"> PAGEREF _Toc237758760 \h </w:instrText>
            </w:r>
            <w:r>
              <w:rPr>
                <w:noProof/>
                <w:webHidden/>
              </w:rPr>
            </w:r>
            <w:r>
              <w:rPr>
                <w:noProof/>
                <w:webHidden/>
              </w:rPr>
              <w:fldChar w:fldCharType="separate"/>
            </w:r>
            <w:r>
              <w:rPr>
                <w:noProof/>
                <w:webHidden/>
              </w:rPr>
              <w:t>52</w:t>
            </w:r>
            <w:r>
              <w:rPr>
                <w:noProof/>
                <w:webHidden/>
              </w:rPr>
              <w:fldChar w:fldCharType="end"/>
            </w:r>
          </w:hyperlink>
        </w:p>
        <w:p w14:paraId="080B5AD4" w14:textId="2FF535B4"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61" w:history="1">
            <w:r w:rsidRPr="003965DB">
              <w:rPr>
                <w:rStyle w:val="Hyperlink"/>
                <w:noProof/>
              </w:rPr>
              <w:t>6.7.9 PyrrhoArray</w:t>
            </w:r>
            <w:r>
              <w:rPr>
                <w:noProof/>
                <w:webHidden/>
              </w:rPr>
              <w:tab/>
            </w:r>
            <w:r>
              <w:rPr>
                <w:noProof/>
                <w:webHidden/>
              </w:rPr>
              <w:fldChar w:fldCharType="begin"/>
            </w:r>
            <w:r>
              <w:rPr>
                <w:noProof/>
                <w:webHidden/>
              </w:rPr>
              <w:instrText xml:space="preserve"> PAGEREF _Toc237758761 \h </w:instrText>
            </w:r>
            <w:r>
              <w:rPr>
                <w:noProof/>
                <w:webHidden/>
              </w:rPr>
            </w:r>
            <w:r>
              <w:rPr>
                <w:noProof/>
                <w:webHidden/>
              </w:rPr>
              <w:fldChar w:fldCharType="separate"/>
            </w:r>
            <w:r>
              <w:rPr>
                <w:noProof/>
                <w:webHidden/>
              </w:rPr>
              <w:t>52</w:t>
            </w:r>
            <w:r>
              <w:rPr>
                <w:noProof/>
                <w:webHidden/>
              </w:rPr>
              <w:fldChar w:fldCharType="end"/>
            </w:r>
          </w:hyperlink>
        </w:p>
        <w:p w14:paraId="36A8397A" w14:textId="1D3EE4D5"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62" w:history="1">
            <w:r w:rsidRPr="003965DB">
              <w:rPr>
                <w:rStyle w:val="Hyperlink"/>
                <w:noProof/>
              </w:rPr>
              <w:t>6.7.10 PyrrhoColumn</w:t>
            </w:r>
            <w:r>
              <w:rPr>
                <w:noProof/>
                <w:webHidden/>
              </w:rPr>
              <w:tab/>
            </w:r>
            <w:r>
              <w:rPr>
                <w:noProof/>
                <w:webHidden/>
              </w:rPr>
              <w:fldChar w:fldCharType="begin"/>
            </w:r>
            <w:r>
              <w:rPr>
                <w:noProof/>
                <w:webHidden/>
              </w:rPr>
              <w:instrText xml:space="preserve"> PAGEREF _Toc237758762 \h </w:instrText>
            </w:r>
            <w:r>
              <w:rPr>
                <w:noProof/>
                <w:webHidden/>
              </w:rPr>
            </w:r>
            <w:r>
              <w:rPr>
                <w:noProof/>
                <w:webHidden/>
              </w:rPr>
              <w:fldChar w:fldCharType="separate"/>
            </w:r>
            <w:r>
              <w:rPr>
                <w:noProof/>
                <w:webHidden/>
              </w:rPr>
              <w:t>52</w:t>
            </w:r>
            <w:r>
              <w:rPr>
                <w:noProof/>
                <w:webHidden/>
              </w:rPr>
              <w:fldChar w:fldCharType="end"/>
            </w:r>
          </w:hyperlink>
        </w:p>
        <w:p w14:paraId="6EB1DB94" w14:textId="1B388579"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63" w:history="1">
            <w:r w:rsidRPr="003965DB">
              <w:rPr>
                <w:rStyle w:val="Hyperlink"/>
                <w:noProof/>
              </w:rPr>
              <w:t>6.7.11 PyrrhoCommand</w:t>
            </w:r>
            <w:r>
              <w:rPr>
                <w:noProof/>
                <w:webHidden/>
              </w:rPr>
              <w:tab/>
            </w:r>
            <w:r>
              <w:rPr>
                <w:noProof/>
                <w:webHidden/>
              </w:rPr>
              <w:fldChar w:fldCharType="begin"/>
            </w:r>
            <w:r>
              <w:rPr>
                <w:noProof/>
                <w:webHidden/>
              </w:rPr>
              <w:instrText xml:space="preserve"> PAGEREF _Toc237758763 \h </w:instrText>
            </w:r>
            <w:r>
              <w:rPr>
                <w:noProof/>
                <w:webHidden/>
              </w:rPr>
            </w:r>
            <w:r>
              <w:rPr>
                <w:noProof/>
                <w:webHidden/>
              </w:rPr>
              <w:fldChar w:fldCharType="separate"/>
            </w:r>
            <w:r>
              <w:rPr>
                <w:noProof/>
                <w:webHidden/>
              </w:rPr>
              <w:t>52</w:t>
            </w:r>
            <w:r>
              <w:rPr>
                <w:noProof/>
                <w:webHidden/>
              </w:rPr>
              <w:fldChar w:fldCharType="end"/>
            </w:r>
          </w:hyperlink>
        </w:p>
        <w:p w14:paraId="3841A9F0" w14:textId="609F5E0B"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64" w:history="1">
            <w:r w:rsidRPr="003965DB">
              <w:rPr>
                <w:rStyle w:val="Hyperlink"/>
                <w:noProof/>
              </w:rPr>
              <w:t>6.7.12 PyrrhoConnect</w:t>
            </w:r>
            <w:r>
              <w:rPr>
                <w:noProof/>
                <w:webHidden/>
              </w:rPr>
              <w:tab/>
            </w:r>
            <w:r>
              <w:rPr>
                <w:noProof/>
                <w:webHidden/>
              </w:rPr>
              <w:fldChar w:fldCharType="begin"/>
            </w:r>
            <w:r>
              <w:rPr>
                <w:noProof/>
                <w:webHidden/>
              </w:rPr>
              <w:instrText xml:space="preserve"> PAGEREF _Toc237758764 \h </w:instrText>
            </w:r>
            <w:r>
              <w:rPr>
                <w:noProof/>
                <w:webHidden/>
              </w:rPr>
            </w:r>
            <w:r>
              <w:rPr>
                <w:noProof/>
                <w:webHidden/>
              </w:rPr>
              <w:fldChar w:fldCharType="separate"/>
            </w:r>
            <w:r>
              <w:rPr>
                <w:noProof/>
                <w:webHidden/>
              </w:rPr>
              <w:t>52</w:t>
            </w:r>
            <w:r>
              <w:rPr>
                <w:noProof/>
                <w:webHidden/>
              </w:rPr>
              <w:fldChar w:fldCharType="end"/>
            </w:r>
          </w:hyperlink>
        </w:p>
        <w:p w14:paraId="4A2128B0" w14:textId="3E89CC23"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65" w:history="1">
            <w:r w:rsidRPr="003965DB">
              <w:rPr>
                <w:rStyle w:val="Hyperlink"/>
                <w:noProof/>
              </w:rPr>
              <w:t>6.7.13 PyrrhoDbType</w:t>
            </w:r>
            <w:r>
              <w:rPr>
                <w:noProof/>
                <w:webHidden/>
              </w:rPr>
              <w:tab/>
            </w:r>
            <w:r>
              <w:rPr>
                <w:noProof/>
                <w:webHidden/>
              </w:rPr>
              <w:fldChar w:fldCharType="begin"/>
            </w:r>
            <w:r>
              <w:rPr>
                <w:noProof/>
                <w:webHidden/>
              </w:rPr>
              <w:instrText xml:space="preserve"> PAGEREF _Toc237758765 \h </w:instrText>
            </w:r>
            <w:r>
              <w:rPr>
                <w:noProof/>
                <w:webHidden/>
              </w:rPr>
            </w:r>
            <w:r>
              <w:rPr>
                <w:noProof/>
                <w:webHidden/>
              </w:rPr>
              <w:fldChar w:fldCharType="separate"/>
            </w:r>
            <w:r>
              <w:rPr>
                <w:noProof/>
                <w:webHidden/>
              </w:rPr>
              <w:t>53</w:t>
            </w:r>
            <w:r>
              <w:rPr>
                <w:noProof/>
                <w:webHidden/>
              </w:rPr>
              <w:fldChar w:fldCharType="end"/>
            </w:r>
          </w:hyperlink>
        </w:p>
        <w:p w14:paraId="7522D33B" w14:textId="2AB8B5C2"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66" w:history="1">
            <w:r w:rsidRPr="003965DB">
              <w:rPr>
                <w:rStyle w:val="Hyperlink"/>
                <w:noProof/>
              </w:rPr>
              <w:t>6.7.14 PyrrhoInterval</w:t>
            </w:r>
            <w:r>
              <w:rPr>
                <w:noProof/>
                <w:webHidden/>
              </w:rPr>
              <w:tab/>
            </w:r>
            <w:r>
              <w:rPr>
                <w:noProof/>
                <w:webHidden/>
              </w:rPr>
              <w:fldChar w:fldCharType="begin"/>
            </w:r>
            <w:r>
              <w:rPr>
                <w:noProof/>
                <w:webHidden/>
              </w:rPr>
              <w:instrText xml:space="preserve"> PAGEREF _Toc237758766 \h </w:instrText>
            </w:r>
            <w:r>
              <w:rPr>
                <w:noProof/>
                <w:webHidden/>
              </w:rPr>
            </w:r>
            <w:r>
              <w:rPr>
                <w:noProof/>
                <w:webHidden/>
              </w:rPr>
              <w:fldChar w:fldCharType="separate"/>
            </w:r>
            <w:r>
              <w:rPr>
                <w:noProof/>
                <w:webHidden/>
              </w:rPr>
              <w:t>53</w:t>
            </w:r>
            <w:r>
              <w:rPr>
                <w:noProof/>
                <w:webHidden/>
              </w:rPr>
              <w:fldChar w:fldCharType="end"/>
            </w:r>
          </w:hyperlink>
        </w:p>
        <w:p w14:paraId="540E82D5" w14:textId="249E5E23"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67" w:history="1">
            <w:r w:rsidRPr="003965DB">
              <w:rPr>
                <w:rStyle w:val="Hyperlink"/>
                <w:noProof/>
              </w:rPr>
              <w:t>6.7.15 (PyrrhoParameter)</w:t>
            </w:r>
            <w:r>
              <w:rPr>
                <w:noProof/>
                <w:webHidden/>
              </w:rPr>
              <w:tab/>
            </w:r>
            <w:r>
              <w:rPr>
                <w:noProof/>
                <w:webHidden/>
              </w:rPr>
              <w:fldChar w:fldCharType="begin"/>
            </w:r>
            <w:r>
              <w:rPr>
                <w:noProof/>
                <w:webHidden/>
              </w:rPr>
              <w:instrText xml:space="preserve"> PAGEREF _Toc237758767 \h </w:instrText>
            </w:r>
            <w:r>
              <w:rPr>
                <w:noProof/>
                <w:webHidden/>
              </w:rPr>
            </w:r>
            <w:r>
              <w:rPr>
                <w:noProof/>
                <w:webHidden/>
              </w:rPr>
              <w:fldChar w:fldCharType="separate"/>
            </w:r>
            <w:r>
              <w:rPr>
                <w:noProof/>
                <w:webHidden/>
              </w:rPr>
              <w:t>53</w:t>
            </w:r>
            <w:r>
              <w:rPr>
                <w:noProof/>
                <w:webHidden/>
              </w:rPr>
              <w:fldChar w:fldCharType="end"/>
            </w:r>
          </w:hyperlink>
        </w:p>
        <w:p w14:paraId="4BBDFDB8" w14:textId="6A090D09"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68" w:history="1">
            <w:r w:rsidRPr="003965DB">
              <w:rPr>
                <w:rStyle w:val="Hyperlink"/>
                <w:noProof/>
              </w:rPr>
              <w:t>6.7.16 (PyrrhoParameterCollection)</w:t>
            </w:r>
            <w:r>
              <w:rPr>
                <w:noProof/>
                <w:webHidden/>
              </w:rPr>
              <w:tab/>
            </w:r>
            <w:r>
              <w:rPr>
                <w:noProof/>
                <w:webHidden/>
              </w:rPr>
              <w:fldChar w:fldCharType="begin"/>
            </w:r>
            <w:r>
              <w:rPr>
                <w:noProof/>
                <w:webHidden/>
              </w:rPr>
              <w:instrText xml:space="preserve"> PAGEREF _Toc237758768 \h </w:instrText>
            </w:r>
            <w:r>
              <w:rPr>
                <w:noProof/>
                <w:webHidden/>
              </w:rPr>
            </w:r>
            <w:r>
              <w:rPr>
                <w:noProof/>
                <w:webHidden/>
              </w:rPr>
              <w:fldChar w:fldCharType="separate"/>
            </w:r>
            <w:r>
              <w:rPr>
                <w:noProof/>
                <w:webHidden/>
              </w:rPr>
              <w:t>53</w:t>
            </w:r>
            <w:r>
              <w:rPr>
                <w:noProof/>
                <w:webHidden/>
              </w:rPr>
              <w:fldChar w:fldCharType="end"/>
            </w:r>
          </w:hyperlink>
        </w:p>
        <w:p w14:paraId="52BB5B9A" w14:textId="33567C98"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69" w:history="1">
            <w:r w:rsidRPr="003965DB">
              <w:rPr>
                <w:rStyle w:val="Hyperlink"/>
                <w:noProof/>
              </w:rPr>
              <w:t>6.7.17 PyrrhoReader</w:t>
            </w:r>
            <w:r>
              <w:rPr>
                <w:noProof/>
                <w:webHidden/>
              </w:rPr>
              <w:tab/>
            </w:r>
            <w:r>
              <w:rPr>
                <w:noProof/>
                <w:webHidden/>
              </w:rPr>
              <w:fldChar w:fldCharType="begin"/>
            </w:r>
            <w:r>
              <w:rPr>
                <w:noProof/>
                <w:webHidden/>
              </w:rPr>
              <w:instrText xml:space="preserve"> PAGEREF _Toc237758769 \h </w:instrText>
            </w:r>
            <w:r>
              <w:rPr>
                <w:noProof/>
                <w:webHidden/>
              </w:rPr>
            </w:r>
            <w:r>
              <w:rPr>
                <w:noProof/>
                <w:webHidden/>
              </w:rPr>
              <w:fldChar w:fldCharType="separate"/>
            </w:r>
            <w:r>
              <w:rPr>
                <w:noProof/>
                <w:webHidden/>
              </w:rPr>
              <w:t>53</w:t>
            </w:r>
            <w:r>
              <w:rPr>
                <w:noProof/>
                <w:webHidden/>
              </w:rPr>
              <w:fldChar w:fldCharType="end"/>
            </w:r>
          </w:hyperlink>
        </w:p>
        <w:p w14:paraId="78B60207" w14:textId="6E1D6153"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70" w:history="1">
            <w:r w:rsidRPr="003965DB">
              <w:rPr>
                <w:rStyle w:val="Hyperlink"/>
                <w:noProof/>
              </w:rPr>
              <w:t>6.7.18 PyrrhoRow</w:t>
            </w:r>
            <w:r>
              <w:rPr>
                <w:noProof/>
                <w:webHidden/>
              </w:rPr>
              <w:tab/>
            </w:r>
            <w:r>
              <w:rPr>
                <w:noProof/>
                <w:webHidden/>
              </w:rPr>
              <w:fldChar w:fldCharType="begin"/>
            </w:r>
            <w:r>
              <w:rPr>
                <w:noProof/>
                <w:webHidden/>
              </w:rPr>
              <w:instrText xml:space="preserve"> PAGEREF _Toc237758770 \h </w:instrText>
            </w:r>
            <w:r>
              <w:rPr>
                <w:noProof/>
                <w:webHidden/>
              </w:rPr>
            </w:r>
            <w:r>
              <w:rPr>
                <w:noProof/>
                <w:webHidden/>
              </w:rPr>
              <w:fldChar w:fldCharType="separate"/>
            </w:r>
            <w:r>
              <w:rPr>
                <w:noProof/>
                <w:webHidden/>
              </w:rPr>
              <w:t>53</w:t>
            </w:r>
            <w:r>
              <w:rPr>
                <w:noProof/>
                <w:webHidden/>
              </w:rPr>
              <w:fldChar w:fldCharType="end"/>
            </w:r>
          </w:hyperlink>
        </w:p>
        <w:p w14:paraId="7978B3A3" w14:textId="3CD4A2C2"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71" w:history="1">
            <w:r w:rsidRPr="003965DB">
              <w:rPr>
                <w:rStyle w:val="Hyperlink"/>
                <w:noProof/>
              </w:rPr>
              <w:t>6.7.19 PyrrhoTable</w:t>
            </w:r>
            <w:r>
              <w:rPr>
                <w:noProof/>
                <w:webHidden/>
              </w:rPr>
              <w:tab/>
            </w:r>
            <w:r>
              <w:rPr>
                <w:noProof/>
                <w:webHidden/>
              </w:rPr>
              <w:fldChar w:fldCharType="begin"/>
            </w:r>
            <w:r>
              <w:rPr>
                <w:noProof/>
                <w:webHidden/>
              </w:rPr>
              <w:instrText xml:space="preserve"> PAGEREF _Toc237758771 \h </w:instrText>
            </w:r>
            <w:r>
              <w:rPr>
                <w:noProof/>
                <w:webHidden/>
              </w:rPr>
            </w:r>
            <w:r>
              <w:rPr>
                <w:noProof/>
                <w:webHidden/>
              </w:rPr>
              <w:fldChar w:fldCharType="separate"/>
            </w:r>
            <w:r>
              <w:rPr>
                <w:noProof/>
                <w:webHidden/>
              </w:rPr>
              <w:t>54</w:t>
            </w:r>
            <w:r>
              <w:rPr>
                <w:noProof/>
                <w:webHidden/>
              </w:rPr>
              <w:fldChar w:fldCharType="end"/>
            </w:r>
          </w:hyperlink>
        </w:p>
        <w:p w14:paraId="2690600A" w14:textId="4C763F4A"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72" w:history="1">
            <w:r w:rsidRPr="003965DB">
              <w:rPr>
                <w:rStyle w:val="Hyperlink"/>
                <w:noProof/>
              </w:rPr>
              <w:t>6.7.20 PyrrhoTransaction</w:t>
            </w:r>
            <w:r>
              <w:rPr>
                <w:noProof/>
                <w:webHidden/>
              </w:rPr>
              <w:tab/>
            </w:r>
            <w:r>
              <w:rPr>
                <w:noProof/>
                <w:webHidden/>
              </w:rPr>
              <w:fldChar w:fldCharType="begin"/>
            </w:r>
            <w:r>
              <w:rPr>
                <w:noProof/>
                <w:webHidden/>
              </w:rPr>
              <w:instrText xml:space="preserve"> PAGEREF _Toc237758772 \h </w:instrText>
            </w:r>
            <w:r>
              <w:rPr>
                <w:noProof/>
                <w:webHidden/>
              </w:rPr>
            </w:r>
            <w:r>
              <w:rPr>
                <w:noProof/>
                <w:webHidden/>
              </w:rPr>
              <w:fldChar w:fldCharType="separate"/>
            </w:r>
            <w:r>
              <w:rPr>
                <w:noProof/>
                <w:webHidden/>
              </w:rPr>
              <w:t>54</w:t>
            </w:r>
            <w:r>
              <w:rPr>
                <w:noProof/>
                <w:webHidden/>
              </w:rPr>
              <w:fldChar w:fldCharType="end"/>
            </w:r>
          </w:hyperlink>
        </w:p>
        <w:p w14:paraId="0BC121CC" w14:textId="592B16FA"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73" w:history="1">
            <w:r w:rsidRPr="003965DB">
              <w:rPr>
                <w:rStyle w:val="Hyperlink"/>
                <w:noProof/>
              </w:rPr>
              <w:t>6.7.21 Versioned</w:t>
            </w:r>
            <w:r>
              <w:rPr>
                <w:noProof/>
                <w:webHidden/>
              </w:rPr>
              <w:tab/>
            </w:r>
            <w:r>
              <w:rPr>
                <w:noProof/>
                <w:webHidden/>
              </w:rPr>
              <w:fldChar w:fldCharType="begin"/>
            </w:r>
            <w:r>
              <w:rPr>
                <w:noProof/>
                <w:webHidden/>
              </w:rPr>
              <w:instrText xml:space="preserve"> PAGEREF _Toc237758773 \h </w:instrText>
            </w:r>
            <w:r>
              <w:rPr>
                <w:noProof/>
                <w:webHidden/>
              </w:rPr>
            </w:r>
            <w:r>
              <w:rPr>
                <w:noProof/>
                <w:webHidden/>
              </w:rPr>
              <w:fldChar w:fldCharType="separate"/>
            </w:r>
            <w:r>
              <w:rPr>
                <w:noProof/>
                <w:webHidden/>
              </w:rPr>
              <w:t>54</w:t>
            </w:r>
            <w:r>
              <w:rPr>
                <w:noProof/>
                <w:webHidden/>
              </w:rPr>
              <w:fldChar w:fldCharType="end"/>
            </w:r>
          </w:hyperlink>
        </w:p>
        <w:p w14:paraId="0B3A5180" w14:textId="3419D022"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74" w:history="1">
            <w:r w:rsidRPr="003965DB">
              <w:rPr>
                <w:rStyle w:val="Hyperlink"/>
                <w:noProof/>
              </w:rPr>
              <w:t>6.7.22 WebCtlr</w:t>
            </w:r>
            <w:r>
              <w:rPr>
                <w:noProof/>
                <w:webHidden/>
              </w:rPr>
              <w:tab/>
            </w:r>
            <w:r>
              <w:rPr>
                <w:noProof/>
                <w:webHidden/>
              </w:rPr>
              <w:fldChar w:fldCharType="begin"/>
            </w:r>
            <w:r>
              <w:rPr>
                <w:noProof/>
                <w:webHidden/>
              </w:rPr>
              <w:instrText xml:space="preserve"> PAGEREF _Toc237758774 \h </w:instrText>
            </w:r>
            <w:r>
              <w:rPr>
                <w:noProof/>
                <w:webHidden/>
              </w:rPr>
            </w:r>
            <w:r>
              <w:rPr>
                <w:noProof/>
                <w:webHidden/>
              </w:rPr>
              <w:fldChar w:fldCharType="separate"/>
            </w:r>
            <w:r>
              <w:rPr>
                <w:noProof/>
                <w:webHidden/>
              </w:rPr>
              <w:t>54</w:t>
            </w:r>
            <w:r>
              <w:rPr>
                <w:noProof/>
                <w:webHidden/>
              </w:rPr>
              <w:fldChar w:fldCharType="end"/>
            </w:r>
          </w:hyperlink>
        </w:p>
        <w:p w14:paraId="57554C6D" w14:textId="3D76D038"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75" w:history="1">
            <w:r w:rsidRPr="003965DB">
              <w:rPr>
                <w:rStyle w:val="Hyperlink"/>
                <w:noProof/>
              </w:rPr>
              <w:t>6.7.23 WebSvc</w:t>
            </w:r>
            <w:r>
              <w:rPr>
                <w:noProof/>
                <w:webHidden/>
              </w:rPr>
              <w:tab/>
            </w:r>
            <w:r>
              <w:rPr>
                <w:noProof/>
                <w:webHidden/>
              </w:rPr>
              <w:fldChar w:fldCharType="begin"/>
            </w:r>
            <w:r>
              <w:rPr>
                <w:noProof/>
                <w:webHidden/>
              </w:rPr>
              <w:instrText xml:space="preserve"> PAGEREF _Toc237758775 \h </w:instrText>
            </w:r>
            <w:r>
              <w:rPr>
                <w:noProof/>
                <w:webHidden/>
              </w:rPr>
            </w:r>
            <w:r>
              <w:rPr>
                <w:noProof/>
                <w:webHidden/>
              </w:rPr>
              <w:fldChar w:fldCharType="separate"/>
            </w:r>
            <w:r>
              <w:rPr>
                <w:noProof/>
                <w:webHidden/>
              </w:rPr>
              <w:t>54</w:t>
            </w:r>
            <w:r>
              <w:rPr>
                <w:noProof/>
                <w:webHidden/>
              </w:rPr>
              <w:fldChar w:fldCharType="end"/>
            </w:r>
          </w:hyperlink>
        </w:p>
        <w:p w14:paraId="7E61E2E3" w14:textId="43BEA866"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76" w:history="1">
            <w:r w:rsidRPr="003965DB">
              <w:rPr>
                <w:rStyle w:val="Hyperlink"/>
                <w:noProof/>
              </w:rPr>
              <w:t>6.7.24 WebSvr</w:t>
            </w:r>
            <w:r>
              <w:rPr>
                <w:noProof/>
                <w:webHidden/>
              </w:rPr>
              <w:tab/>
            </w:r>
            <w:r>
              <w:rPr>
                <w:noProof/>
                <w:webHidden/>
              </w:rPr>
              <w:fldChar w:fldCharType="begin"/>
            </w:r>
            <w:r>
              <w:rPr>
                <w:noProof/>
                <w:webHidden/>
              </w:rPr>
              <w:instrText xml:space="preserve"> PAGEREF _Toc237758776 \h </w:instrText>
            </w:r>
            <w:r>
              <w:rPr>
                <w:noProof/>
                <w:webHidden/>
              </w:rPr>
            </w:r>
            <w:r>
              <w:rPr>
                <w:noProof/>
                <w:webHidden/>
              </w:rPr>
              <w:fldChar w:fldCharType="separate"/>
            </w:r>
            <w:r>
              <w:rPr>
                <w:noProof/>
                <w:webHidden/>
              </w:rPr>
              <w:t>55</w:t>
            </w:r>
            <w:r>
              <w:rPr>
                <w:noProof/>
                <w:webHidden/>
              </w:rPr>
              <w:fldChar w:fldCharType="end"/>
            </w:r>
          </w:hyperlink>
        </w:p>
        <w:p w14:paraId="0C4A10E2" w14:textId="6E720ABD"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77" w:history="1">
            <w:r w:rsidRPr="003965DB">
              <w:rPr>
                <w:rStyle w:val="Hyperlink"/>
                <w:noProof/>
                <w:lang w:val="en-GB"/>
              </w:rPr>
              <w:t>6.8 SWI-Prolog</w:t>
            </w:r>
            <w:r>
              <w:rPr>
                <w:noProof/>
                <w:webHidden/>
              </w:rPr>
              <w:tab/>
            </w:r>
            <w:r>
              <w:rPr>
                <w:noProof/>
                <w:webHidden/>
              </w:rPr>
              <w:fldChar w:fldCharType="begin"/>
            </w:r>
            <w:r>
              <w:rPr>
                <w:noProof/>
                <w:webHidden/>
              </w:rPr>
              <w:instrText xml:space="preserve"> PAGEREF _Toc237758777 \h </w:instrText>
            </w:r>
            <w:r>
              <w:rPr>
                <w:noProof/>
                <w:webHidden/>
              </w:rPr>
            </w:r>
            <w:r>
              <w:rPr>
                <w:noProof/>
                <w:webHidden/>
              </w:rPr>
              <w:fldChar w:fldCharType="separate"/>
            </w:r>
            <w:r>
              <w:rPr>
                <w:noProof/>
                <w:webHidden/>
              </w:rPr>
              <w:t>55</w:t>
            </w:r>
            <w:r>
              <w:rPr>
                <w:noProof/>
                <w:webHidden/>
              </w:rPr>
              <w:fldChar w:fldCharType="end"/>
            </w:r>
          </w:hyperlink>
        </w:p>
        <w:p w14:paraId="10766FAB" w14:textId="7632431B" w:rsidR="00F8486D" w:rsidRDefault="00F8486D">
          <w:pPr>
            <w:pStyle w:val="TOC1"/>
            <w:tabs>
              <w:tab w:val="right" w:leader="dot" w:pos="8303"/>
            </w:tabs>
            <w:rPr>
              <w:rFonts w:asciiTheme="minorHAnsi" w:eastAsiaTheme="minorEastAsia" w:hAnsiTheme="minorHAnsi" w:cstheme="minorBidi"/>
              <w:noProof/>
              <w:kern w:val="2"/>
              <w:lang w:val="en-GB" w:eastAsia="en-GB"/>
              <w14:ligatures w14:val="standardContextual"/>
            </w:rPr>
          </w:pPr>
          <w:hyperlink w:anchor="_Toc237758778" w:history="1">
            <w:r w:rsidRPr="003965DB">
              <w:rPr>
                <w:rStyle w:val="Hyperlink"/>
                <w:noProof/>
              </w:rPr>
              <w:t>7. SQL and GQL Syntax for Pyrrho</w:t>
            </w:r>
            <w:r>
              <w:rPr>
                <w:noProof/>
                <w:webHidden/>
              </w:rPr>
              <w:tab/>
            </w:r>
            <w:r>
              <w:rPr>
                <w:noProof/>
                <w:webHidden/>
              </w:rPr>
              <w:fldChar w:fldCharType="begin"/>
            </w:r>
            <w:r>
              <w:rPr>
                <w:noProof/>
                <w:webHidden/>
              </w:rPr>
              <w:instrText xml:space="preserve"> PAGEREF _Toc237758778 \h </w:instrText>
            </w:r>
            <w:r>
              <w:rPr>
                <w:noProof/>
                <w:webHidden/>
              </w:rPr>
            </w:r>
            <w:r>
              <w:rPr>
                <w:noProof/>
                <w:webHidden/>
              </w:rPr>
              <w:fldChar w:fldCharType="separate"/>
            </w:r>
            <w:r>
              <w:rPr>
                <w:noProof/>
                <w:webHidden/>
              </w:rPr>
              <w:t>56</w:t>
            </w:r>
            <w:r>
              <w:rPr>
                <w:noProof/>
                <w:webHidden/>
              </w:rPr>
              <w:fldChar w:fldCharType="end"/>
            </w:r>
          </w:hyperlink>
        </w:p>
        <w:p w14:paraId="2AA6A420" w14:textId="59C40C26"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79" w:history="1">
            <w:r w:rsidRPr="003965DB">
              <w:rPr>
                <w:rStyle w:val="Hyperlink"/>
                <w:noProof/>
              </w:rPr>
              <w:t>7.1 Statements</w:t>
            </w:r>
            <w:r>
              <w:rPr>
                <w:noProof/>
                <w:webHidden/>
              </w:rPr>
              <w:tab/>
            </w:r>
            <w:r>
              <w:rPr>
                <w:noProof/>
                <w:webHidden/>
              </w:rPr>
              <w:fldChar w:fldCharType="begin"/>
            </w:r>
            <w:r>
              <w:rPr>
                <w:noProof/>
                <w:webHidden/>
              </w:rPr>
              <w:instrText xml:space="preserve"> PAGEREF _Toc237758779 \h </w:instrText>
            </w:r>
            <w:r>
              <w:rPr>
                <w:noProof/>
                <w:webHidden/>
              </w:rPr>
            </w:r>
            <w:r>
              <w:rPr>
                <w:noProof/>
                <w:webHidden/>
              </w:rPr>
              <w:fldChar w:fldCharType="separate"/>
            </w:r>
            <w:r>
              <w:rPr>
                <w:noProof/>
                <w:webHidden/>
              </w:rPr>
              <w:t>56</w:t>
            </w:r>
            <w:r>
              <w:rPr>
                <w:noProof/>
                <w:webHidden/>
              </w:rPr>
              <w:fldChar w:fldCharType="end"/>
            </w:r>
          </w:hyperlink>
        </w:p>
        <w:p w14:paraId="55F33185" w14:textId="5FB78645"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80" w:history="1">
            <w:r w:rsidRPr="003965DB">
              <w:rPr>
                <w:rStyle w:val="Hyperlink"/>
                <w:noProof/>
              </w:rPr>
              <w:t>7.2 Data Definition</w:t>
            </w:r>
            <w:r>
              <w:rPr>
                <w:noProof/>
                <w:webHidden/>
              </w:rPr>
              <w:tab/>
            </w:r>
            <w:r>
              <w:rPr>
                <w:noProof/>
                <w:webHidden/>
              </w:rPr>
              <w:fldChar w:fldCharType="begin"/>
            </w:r>
            <w:r>
              <w:rPr>
                <w:noProof/>
                <w:webHidden/>
              </w:rPr>
              <w:instrText xml:space="preserve"> PAGEREF _Toc237758780 \h </w:instrText>
            </w:r>
            <w:r>
              <w:rPr>
                <w:noProof/>
                <w:webHidden/>
              </w:rPr>
            </w:r>
            <w:r>
              <w:rPr>
                <w:noProof/>
                <w:webHidden/>
              </w:rPr>
              <w:fldChar w:fldCharType="separate"/>
            </w:r>
            <w:r>
              <w:rPr>
                <w:noProof/>
                <w:webHidden/>
              </w:rPr>
              <w:t>60</w:t>
            </w:r>
            <w:r>
              <w:rPr>
                <w:noProof/>
                <w:webHidden/>
              </w:rPr>
              <w:fldChar w:fldCharType="end"/>
            </w:r>
          </w:hyperlink>
        </w:p>
        <w:p w14:paraId="6DBFA99C" w14:textId="06B04EB1"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81" w:history="1">
            <w:r w:rsidRPr="003965DB">
              <w:rPr>
                <w:rStyle w:val="Hyperlink"/>
                <w:noProof/>
              </w:rPr>
              <w:t>7.3 Access Control</w:t>
            </w:r>
            <w:r>
              <w:rPr>
                <w:noProof/>
                <w:webHidden/>
              </w:rPr>
              <w:tab/>
            </w:r>
            <w:r>
              <w:rPr>
                <w:noProof/>
                <w:webHidden/>
              </w:rPr>
              <w:fldChar w:fldCharType="begin"/>
            </w:r>
            <w:r>
              <w:rPr>
                <w:noProof/>
                <w:webHidden/>
              </w:rPr>
              <w:instrText xml:space="preserve"> PAGEREF _Toc237758781 \h </w:instrText>
            </w:r>
            <w:r>
              <w:rPr>
                <w:noProof/>
                <w:webHidden/>
              </w:rPr>
            </w:r>
            <w:r>
              <w:rPr>
                <w:noProof/>
                <w:webHidden/>
              </w:rPr>
              <w:fldChar w:fldCharType="separate"/>
            </w:r>
            <w:r>
              <w:rPr>
                <w:noProof/>
                <w:webHidden/>
              </w:rPr>
              <w:t>65</w:t>
            </w:r>
            <w:r>
              <w:rPr>
                <w:noProof/>
                <w:webHidden/>
              </w:rPr>
              <w:fldChar w:fldCharType="end"/>
            </w:r>
          </w:hyperlink>
        </w:p>
        <w:p w14:paraId="6CDAADE5" w14:textId="69227D19"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82" w:history="1">
            <w:r w:rsidRPr="003965DB">
              <w:rPr>
                <w:rStyle w:val="Hyperlink"/>
                <w:noProof/>
              </w:rPr>
              <w:t>7.4 Type</w:t>
            </w:r>
            <w:r>
              <w:rPr>
                <w:noProof/>
                <w:webHidden/>
              </w:rPr>
              <w:tab/>
            </w:r>
            <w:r>
              <w:rPr>
                <w:noProof/>
                <w:webHidden/>
              </w:rPr>
              <w:fldChar w:fldCharType="begin"/>
            </w:r>
            <w:r>
              <w:rPr>
                <w:noProof/>
                <w:webHidden/>
              </w:rPr>
              <w:instrText xml:space="preserve"> PAGEREF _Toc237758782 \h </w:instrText>
            </w:r>
            <w:r>
              <w:rPr>
                <w:noProof/>
                <w:webHidden/>
              </w:rPr>
            </w:r>
            <w:r>
              <w:rPr>
                <w:noProof/>
                <w:webHidden/>
              </w:rPr>
              <w:fldChar w:fldCharType="separate"/>
            </w:r>
            <w:r>
              <w:rPr>
                <w:noProof/>
                <w:webHidden/>
              </w:rPr>
              <w:t>66</w:t>
            </w:r>
            <w:r>
              <w:rPr>
                <w:noProof/>
                <w:webHidden/>
              </w:rPr>
              <w:fldChar w:fldCharType="end"/>
            </w:r>
          </w:hyperlink>
        </w:p>
        <w:p w14:paraId="1C4E1D82" w14:textId="2F0A2B0B"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83" w:history="1">
            <w:r w:rsidRPr="003965DB">
              <w:rPr>
                <w:rStyle w:val="Hyperlink"/>
                <w:noProof/>
              </w:rPr>
              <w:t>7.5 RowSet</w:t>
            </w:r>
            <w:r>
              <w:rPr>
                <w:noProof/>
                <w:webHidden/>
              </w:rPr>
              <w:tab/>
            </w:r>
            <w:r>
              <w:rPr>
                <w:noProof/>
                <w:webHidden/>
              </w:rPr>
              <w:fldChar w:fldCharType="begin"/>
            </w:r>
            <w:r>
              <w:rPr>
                <w:noProof/>
                <w:webHidden/>
              </w:rPr>
              <w:instrText xml:space="preserve"> PAGEREF _Toc237758783 \h </w:instrText>
            </w:r>
            <w:r>
              <w:rPr>
                <w:noProof/>
                <w:webHidden/>
              </w:rPr>
            </w:r>
            <w:r>
              <w:rPr>
                <w:noProof/>
                <w:webHidden/>
              </w:rPr>
              <w:fldChar w:fldCharType="separate"/>
            </w:r>
            <w:r>
              <w:rPr>
                <w:noProof/>
                <w:webHidden/>
              </w:rPr>
              <w:t>67</w:t>
            </w:r>
            <w:r>
              <w:rPr>
                <w:noProof/>
                <w:webHidden/>
              </w:rPr>
              <w:fldChar w:fldCharType="end"/>
            </w:r>
          </w:hyperlink>
        </w:p>
        <w:p w14:paraId="7BCECCAE" w14:textId="17D87987"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84" w:history="1">
            <w:r w:rsidRPr="003965DB">
              <w:rPr>
                <w:rStyle w:val="Hyperlink"/>
                <w:noProof/>
              </w:rPr>
              <w:t>7.6 Scalar Expressions</w:t>
            </w:r>
            <w:r>
              <w:rPr>
                <w:noProof/>
                <w:webHidden/>
              </w:rPr>
              <w:tab/>
            </w:r>
            <w:r>
              <w:rPr>
                <w:noProof/>
                <w:webHidden/>
              </w:rPr>
              <w:fldChar w:fldCharType="begin"/>
            </w:r>
            <w:r>
              <w:rPr>
                <w:noProof/>
                <w:webHidden/>
              </w:rPr>
              <w:instrText xml:space="preserve"> PAGEREF _Toc237758784 \h </w:instrText>
            </w:r>
            <w:r>
              <w:rPr>
                <w:noProof/>
                <w:webHidden/>
              </w:rPr>
            </w:r>
            <w:r>
              <w:rPr>
                <w:noProof/>
                <w:webHidden/>
              </w:rPr>
              <w:fldChar w:fldCharType="separate"/>
            </w:r>
            <w:r>
              <w:rPr>
                <w:noProof/>
                <w:webHidden/>
              </w:rPr>
              <w:t>69</w:t>
            </w:r>
            <w:r>
              <w:rPr>
                <w:noProof/>
                <w:webHidden/>
              </w:rPr>
              <w:fldChar w:fldCharType="end"/>
            </w:r>
          </w:hyperlink>
        </w:p>
        <w:p w14:paraId="478F21DA" w14:textId="2A6C7A5A"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85" w:history="1">
            <w:r w:rsidRPr="003965DB">
              <w:rPr>
                <w:rStyle w:val="Hyperlink"/>
                <w:noProof/>
              </w:rPr>
              <w:t>7.7 RowSet Expressions</w:t>
            </w:r>
            <w:r>
              <w:rPr>
                <w:noProof/>
                <w:webHidden/>
              </w:rPr>
              <w:tab/>
            </w:r>
            <w:r>
              <w:rPr>
                <w:noProof/>
                <w:webHidden/>
              </w:rPr>
              <w:fldChar w:fldCharType="begin"/>
            </w:r>
            <w:r>
              <w:rPr>
                <w:noProof/>
                <w:webHidden/>
              </w:rPr>
              <w:instrText xml:space="preserve"> PAGEREF _Toc237758785 \h </w:instrText>
            </w:r>
            <w:r>
              <w:rPr>
                <w:noProof/>
                <w:webHidden/>
              </w:rPr>
            </w:r>
            <w:r>
              <w:rPr>
                <w:noProof/>
                <w:webHidden/>
              </w:rPr>
              <w:fldChar w:fldCharType="separate"/>
            </w:r>
            <w:r>
              <w:rPr>
                <w:noProof/>
                <w:webHidden/>
              </w:rPr>
              <w:t>71</w:t>
            </w:r>
            <w:r>
              <w:rPr>
                <w:noProof/>
                <w:webHidden/>
              </w:rPr>
              <w:fldChar w:fldCharType="end"/>
            </w:r>
          </w:hyperlink>
        </w:p>
        <w:p w14:paraId="59127EBC" w14:textId="46726FED"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86" w:history="1">
            <w:r w:rsidRPr="003965DB">
              <w:rPr>
                <w:rStyle w:val="Hyperlink"/>
                <w:noProof/>
              </w:rPr>
              <w:t>7.8 Predicates</w:t>
            </w:r>
            <w:r>
              <w:rPr>
                <w:noProof/>
                <w:webHidden/>
              </w:rPr>
              <w:tab/>
            </w:r>
            <w:r>
              <w:rPr>
                <w:noProof/>
                <w:webHidden/>
              </w:rPr>
              <w:fldChar w:fldCharType="begin"/>
            </w:r>
            <w:r>
              <w:rPr>
                <w:noProof/>
                <w:webHidden/>
              </w:rPr>
              <w:instrText xml:space="preserve"> PAGEREF _Toc237758786 \h </w:instrText>
            </w:r>
            <w:r>
              <w:rPr>
                <w:noProof/>
                <w:webHidden/>
              </w:rPr>
            </w:r>
            <w:r>
              <w:rPr>
                <w:noProof/>
                <w:webHidden/>
              </w:rPr>
              <w:fldChar w:fldCharType="separate"/>
            </w:r>
            <w:r>
              <w:rPr>
                <w:noProof/>
                <w:webHidden/>
              </w:rPr>
              <w:t>72</w:t>
            </w:r>
            <w:r>
              <w:rPr>
                <w:noProof/>
                <w:webHidden/>
              </w:rPr>
              <w:fldChar w:fldCharType="end"/>
            </w:r>
          </w:hyperlink>
        </w:p>
        <w:p w14:paraId="3594EAA2" w14:textId="46797791"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87" w:history="1">
            <w:r w:rsidRPr="003965DB">
              <w:rPr>
                <w:rStyle w:val="Hyperlink"/>
                <w:noProof/>
              </w:rPr>
              <w:t>7.9 SQL Functions</w:t>
            </w:r>
            <w:r>
              <w:rPr>
                <w:noProof/>
                <w:webHidden/>
              </w:rPr>
              <w:tab/>
            </w:r>
            <w:r>
              <w:rPr>
                <w:noProof/>
                <w:webHidden/>
              </w:rPr>
              <w:fldChar w:fldCharType="begin"/>
            </w:r>
            <w:r>
              <w:rPr>
                <w:noProof/>
                <w:webHidden/>
              </w:rPr>
              <w:instrText xml:space="preserve"> PAGEREF _Toc237758787 \h </w:instrText>
            </w:r>
            <w:r>
              <w:rPr>
                <w:noProof/>
                <w:webHidden/>
              </w:rPr>
            </w:r>
            <w:r>
              <w:rPr>
                <w:noProof/>
                <w:webHidden/>
              </w:rPr>
              <w:fldChar w:fldCharType="separate"/>
            </w:r>
            <w:r>
              <w:rPr>
                <w:noProof/>
                <w:webHidden/>
              </w:rPr>
              <w:t>73</w:t>
            </w:r>
            <w:r>
              <w:rPr>
                <w:noProof/>
                <w:webHidden/>
              </w:rPr>
              <w:fldChar w:fldCharType="end"/>
            </w:r>
          </w:hyperlink>
        </w:p>
        <w:p w14:paraId="2CFA17C1" w14:textId="63635250"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88" w:history="1">
            <w:r w:rsidRPr="003965DB">
              <w:rPr>
                <w:rStyle w:val="Hyperlink"/>
                <w:noProof/>
              </w:rPr>
              <w:t>7.10 Compliance with the SQL and GQL standards</w:t>
            </w:r>
            <w:r>
              <w:rPr>
                <w:noProof/>
                <w:webHidden/>
              </w:rPr>
              <w:tab/>
            </w:r>
            <w:r>
              <w:rPr>
                <w:noProof/>
                <w:webHidden/>
              </w:rPr>
              <w:fldChar w:fldCharType="begin"/>
            </w:r>
            <w:r>
              <w:rPr>
                <w:noProof/>
                <w:webHidden/>
              </w:rPr>
              <w:instrText xml:space="preserve"> PAGEREF _Toc237758788 \h </w:instrText>
            </w:r>
            <w:r>
              <w:rPr>
                <w:noProof/>
                <w:webHidden/>
              </w:rPr>
            </w:r>
            <w:r>
              <w:rPr>
                <w:noProof/>
                <w:webHidden/>
              </w:rPr>
              <w:fldChar w:fldCharType="separate"/>
            </w:r>
            <w:r>
              <w:rPr>
                <w:noProof/>
                <w:webHidden/>
              </w:rPr>
              <w:t>75</w:t>
            </w:r>
            <w:r>
              <w:rPr>
                <w:noProof/>
                <w:webHidden/>
              </w:rPr>
              <w:fldChar w:fldCharType="end"/>
            </w:r>
          </w:hyperlink>
        </w:p>
        <w:p w14:paraId="116E04DB" w14:textId="319AA042"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89" w:history="1">
            <w:r w:rsidRPr="003965DB">
              <w:rPr>
                <w:rStyle w:val="Hyperlink"/>
                <w:noProof/>
              </w:rPr>
              <w:t>7.10.1 SQL-sessions</w:t>
            </w:r>
            <w:r>
              <w:rPr>
                <w:noProof/>
                <w:webHidden/>
              </w:rPr>
              <w:tab/>
            </w:r>
            <w:r>
              <w:rPr>
                <w:noProof/>
                <w:webHidden/>
              </w:rPr>
              <w:fldChar w:fldCharType="begin"/>
            </w:r>
            <w:r>
              <w:rPr>
                <w:noProof/>
                <w:webHidden/>
              </w:rPr>
              <w:instrText xml:space="preserve"> PAGEREF _Toc237758789 \h </w:instrText>
            </w:r>
            <w:r>
              <w:rPr>
                <w:noProof/>
                <w:webHidden/>
              </w:rPr>
            </w:r>
            <w:r>
              <w:rPr>
                <w:noProof/>
                <w:webHidden/>
              </w:rPr>
              <w:fldChar w:fldCharType="separate"/>
            </w:r>
            <w:r>
              <w:rPr>
                <w:noProof/>
                <w:webHidden/>
              </w:rPr>
              <w:t>75</w:t>
            </w:r>
            <w:r>
              <w:rPr>
                <w:noProof/>
                <w:webHidden/>
              </w:rPr>
              <w:fldChar w:fldCharType="end"/>
            </w:r>
          </w:hyperlink>
        </w:p>
        <w:p w14:paraId="44BD12CF" w14:textId="4B218253"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90" w:history="1">
            <w:r w:rsidRPr="003965DB">
              <w:rPr>
                <w:rStyle w:val="Hyperlink"/>
                <w:noProof/>
              </w:rPr>
              <w:t>7.10.2 SQL-transactions</w:t>
            </w:r>
            <w:r>
              <w:rPr>
                <w:noProof/>
                <w:webHidden/>
              </w:rPr>
              <w:tab/>
            </w:r>
            <w:r>
              <w:rPr>
                <w:noProof/>
                <w:webHidden/>
              </w:rPr>
              <w:fldChar w:fldCharType="begin"/>
            </w:r>
            <w:r>
              <w:rPr>
                <w:noProof/>
                <w:webHidden/>
              </w:rPr>
              <w:instrText xml:space="preserve"> PAGEREF _Toc237758790 \h </w:instrText>
            </w:r>
            <w:r>
              <w:rPr>
                <w:noProof/>
                <w:webHidden/>
              </w:rPr>
            </w:r>
            <w:r>
              <w:rPr>
                <w:noProof/>
                <w:webHidden/>
              </w:rPr>
              <w:fldChar w:fldCharType="separate"/>
            </w:r>
            <w:r>
              <w:rPr>
                <w:noProof/>
                <w:webHidden/>
              </w:rPr>
              <w:t>75</w:t>
            </w:r>
            <w:r>
              <w:rPr>
                <w:noProof/>
                <w:webHidden/>
              </w:rPr>
              <w:fldChar w:fldCharType="end"/>
            </w:r>
          </w:hyperlink>
        </w:p>
        <w:p w14:paraId="24877375" w14:textId="6CB5369D"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91" w:history="1">
            <w:r w:rsidRPr="003965DB">
              <w:rPr>
                <w:rStyle w:val="Hyperlink"/>
                <w:noProof/>
              </w:rPr>
              <w:t>7.10.3 Roles</w:t>
            </w:r>
            <w:r>
              <w:rPr>
                <w:noProof/>
                <w:webHidden/>
              </w:rPr>
              <w:tab/>
            </w:r>
            <w:r>
              <w:rPr>
                <w:noProof/>
                <w:webHidden/>
              </w:rPr>
              <w:fldChar w:fldCharType="begin"/>
            </w:r>
            <w:r>
              <w:rPr>
                <w:noProof/>
                <w:webHidden/>
              </w:rPr>
              <w:instrText xml:space="preserve"> PAGEREF _Toc237758791 \h </w:instrText>
            </w:r>
            <w:r>
              <w:rPr>
                <w:noProof/>
                <w:webHidden/>
              </w:rPr>
            </w:r>
            <w:r>
              <w:rPr>
                <w:noProof/>
                <w:webHidden/>
              </w:rPr>
              <w:fldChar w:fldCharType="separate"/>
            </w:r>
            <w:r>
              <w:rPr>
                <w:noProof/>
                <w:webHidden/>
              </w:rPr>
              <w:t>75</w:t>
            </w:r>
            <w:r>
              <w:rPr>
                <w:noProof/>
                <w:webHidden/>
              </w:rPr>
              <w:fldChar w:fldCharType="end"/>
            </w:r>
          </w:hyperlink>
        </w:p>
        <w:p w14:paraId="7B650453" w14:textId="50DAE349"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92" w:history="1">
            <w:r w:rsidRPr="003965DB">
              <w:rPr>
                <w:rStyle w:val="Hyperlink"/>
                <w:noProof/>
              </w:rPr>
              <w:t>7.10.4 Privileges</w:t>
            </w:r>
            <w:r>
              <w:rPr>
                <w:noProof/>
                <w:webHidden/>
              </w:rPr>
              <w:tab/>
            </w:r>
            <w:r>
              <w:rPr>
                <w:noProof/>
                <w:webHidden/>
              </w:rPr>
              <w:fldChar w:fldCharType="begin"/>
            </w:r>
            <w:r>
              <w:rPr>
                <w:noProof/>
                <w:webHidden/>
              </w:rPr>
              <w:instrText xml:space="preserve"> PAGEREF _Toc237758792 \h </w:instrText>
            </w:r>
            <w:r>
              <w:rPr>
                <w:noProof/>
                <w:webHidden/>
              </w:rPr>
            </w:r>
            <w:r>
              <w:rPr>
                <w:noProof/>
                <w:webHidden/>
              </w:rPr>
              <w:fldChar w:fldCharType="separate"/>
            </w:r>
            <w:r>
              <w:rPr>
                <w:noProof/>
                <w:webHidden/>
              </w:rPr>
              <w:t>76</w:t>
            </w:r>
            <w:r>
              <w:rPr>
                <w:noProof/>
                <w:webHidden/>
              </w:rPr>
              <w:fldChar w:fldCharType="end"/>
            </w:r>
          </w:hyperlink>
        </w:p>
        <w:p w14:paraId="6D63E686" w14:textId="6E1FAD3A"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93" w:history="1">
            <w:r w:rsidRPr="003965DB">
              <w:rPr>
                <w:rStyle w:val="Hyperlink"/>
                <w:noProof/>
              </w:rPr>
              <w:t>7.10.5 Drop statements</w:t>
            </w:r>
            <w:r>
              <w:rPr>
                <w:noProof/>
                <w:webHidden/>
              </w:rPr>
              <w:tab/>
            </w:r>
            <w:r>
              <w:rPr>
                <w:noProof/>
                <w:webHidden/>
              </w:rPr>
              <w:fldChar w:fldCharType="begin"/>
            </w:r>
            <w:r>
              <w:rPr>
                <w:noProof/>
                <w:webHidden/>
              </w:rPr>
              <w:instrText xml:space="preserve"> PAGEREF _Toc237758793 \h </w:instrText>
            </w:r>
            <w:r>
              <w:rPr>
                <w:noProof/>
                <w:webHidden/>
              </w:rPr>
            </w:r>
            <w:r>
              <w:rPr>
                <w:noProof/>
                <w:webHidden/>
              </w:rPr>
              <w:fldChar w:fldCharType="separate"/>
            </w:r>
            <w:r>
              <w:rPr>
                <w:noProof/>
                <w:webHidden/>
              </w:rPr>
              <w:t>76</w:t>
            </w:r>
            <w:r>
              <w:rPr>
                <w:noProof/>
                <w:webHidden/>
              </w:rPr>
              <w:fldChar w:fldCharType="end"/>
            </w:r>
          </w:hyperlink>
        </w:p>
        <w:p w14:paraId="2C8FA4FB" w14:textId="16A87340"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94" w:history="1">
            <w:r w:rsidRPr="003965DB">
              <w:rPr>
                <w:rStyle w:val="Hyperlink"/>
                <w:noProof/>
              </w:rPr>
              <w:t>7.10.6 Integrity Constraints</w:t>
            </w:r>
            <w:r>
              <w:rPr>
                <w:noProof/>
                <w:webHidden/>
              </w:rPr>
              <w:tab/>
            </w:r>
            <w:r>
              <w:rPr>
                <w:noProof/>
                <w:webHidden/>
              </w:rPr>
              <w:fldChar w:fldCharType="begin"/>
            </w:r>
            <w:r>
              <w:rPr>
                <w:noProof/>
                <w:webHidden/>
              </w:rPr>
              <w:instrText xml:space="preserve"> PAGEREF _Toc237758794 \h </w:instrText>
            </w:r>
            <w:r>
              <w:rPr>
                <w:noProof/>
                <w:webHidden/>
              </w:rPr>
            </w:r>
            <w:r>
              <w:rPr>
                <w:noProof/>
                <w:webHidden/>
              </w:rPr>
              <w:fldChar w:fldCharType="separate"/>
            </w:r>
            <w:r>
              <w:rPr>
                <w:noProof/>
                <w:webHidden/>
              </w:rPr>
              <w:t>76</w:t>
            </w:r>
            <w:r>
              <w:rPr>
                <w:noProof/>
                <w:webHidden/>
              </w:rPr>
              <w:fldChar w:fldCharType="end"/>
            </w:r>
          </w:hyperlink>
        </w:p>
        <w:p w14:paraId="1DB9063B" w14:textId="34C3059D"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95" w:history="1">
            <w:r w:rsidRPr="003965DB">
              <w:rPr>
                <w:rStyle w:val="Hyperlink"/>
                <w:noProof/>
              </w:rPr>
              <w:t>7.10.7 Data Types</w:t>
            </w:r>
            <w:r>
              <w:rPr>
                <w:noProof/>
                <w:webHidden/>
              </w:rPr>
              <w:tab/>
            </w:r>
            <w:r>
              <w:rPr>
                <w:noProof/>
                <w:webHidden/>
              </w:rPr>
              <w:fldChar w:fldCharType="begin"/>
            </w:r>
            <w:r>
              <w:rPr>
                <w:noProof/>
                <w:webHidden/>
              </w:rPr>
              <w:instrText xml:space="preserve"> PAGEREF _Toc237758795 \h </w:instrText>
            </w:r>
            <w:r>
              <w:rPr>
                <w:noProof/>
                <w:webHidden/>
              </w:rPr>
            </w:r>
            <w:r>
              <w:rPr>
                <w:noProof/>
                <w:webHidden/>
              </w:rPr>
              <w:fldChar w:fldCharType="separate"/>
            </w:r>
            <w:r>
              <w:rPr>
                <w:noProof/>
                <w:webHidden/>
              </w:rPr>
              <w:t>76</w:t>
            </w:r>
            <w:r>
              <w:rPr>
                <w:noProof/>
                <w:webHidden/>
              </w:rPr>
              <w:fldChar w:fldCharType="end"/>
            </w:r>
          </w:hyperlink>
        </w:p>
        <w:p w14:paraId="5E30BF20" w14:textId="011908AE"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96" w:history="1">
            <w:r w:rsidRPr="003965DB">
              <w:rPr>
                <w:rStyle w:val="Hyperlink"/>
                <w:noProof/>
              </w:rPr>
              <w:t>7.10.8 Tables</w:t>
            </w:r>
            <w:r>
              <w:rPr>
                <w:noProof/>
                <w:webHidden/>
              </w:rPr>
              <w:tab/>
            </w:r>
            <w:r>
              <w:rPr>
                <w:noProof/>
                <w:webHidden/>
              </w:rPr>
              <w:fldChar w:fldCharType="begin"/>
            </w:r>
            <w:r>
              <w:rPr>
                <w:noProof/>
                <w:webHidden/>
              </w:rPr>
              <w:instrText xml:space="preserve"> PAGEREF _Toc237758796 \h </w:instrText>
            </w:r>
            <w:r>
              <w:rPr>
                <w:noProof/>
                <w:webHidden/>
              </w:rPr>
            </w:r>
            <w:r>
              <w:rPr>
                <w:noProof/>
                <w:webHidden/>
              </w:rPr>
              <w:fldChar w:fldCharType="separate"/>
            </w:r>
            <w:r>
              <w:rPr>
                <w:noProof/>
                <w:webHidden/>
              </w:rPr>
              <w:t>76</w:t>
            </w:r>
            <w:r>
              <w:rPr>
                <w:noProof/>
                <w:webHidden/>
              </w:rPr>
              <w:fldChar w:fldCharType="end"/>
            </w:r>
          </w:hyperlink>
        </w:p>
        <w:p w14:paraId="0F212996" w14:textId="086A108A" w:rsidR="00F8486D" w:rsidRDefault="00F8486D">
          <w:pPr>
            <w:pStyle w:val="TOC1"/>
            <w:tabs>
              <w:tab w:val="right" w:leader="dot" w:pos="8303"/>
            </w:tabs>
            <w:rPr>
              <w:rFonts w:asciiTheme="minorHAnsi" w:eastAsiaTheme="minorEastAsia" w:hAnsiTheme="minorHAnsi" w:cstheme="minorBidi"/>
              <w:noProof/>
              <w:kern w:val="2"/>
              <w:lang w:val="en-GB" w:eastAsia="en-GB"/>
              <w14:ligatures w14:val="standardContextual"/>
            </w:rPr>
          </w:pPr>
          <w:hyperlink w:anchor="_Toc237758797" w:history="1">
            <w:r w:rsidRPr="003965DB">
              <w:rPr>
                <w:rStyle w:val="Hyperlink"/>
                <w:noProof/>
                <w:lang w:val="en-GB"/>
              </w:rPr>
              <w:t>8. Pyrrho Reference</w:t>
            </w:r>
            <w:r>
              <w:rPr>
                <w:noProof/>
                <w:webHidden/>
              </w:rPr>
              <w:tab/>
            </w:r>
            <w:r>
              <w:rPr>
                <w:noProof/>
                <w:webHidden/>
              </w:rPr>
              <w:fldChar w:fldCharType="begin"/>
            </w:r>
            <w:r>
              <w:rPr>
                <w:noProof/>
                <w:webHidden/>
              </w:rPr>
              <w:instrText xml:space="preserve"> PAGEREF _Toc237758797 \h </w:instrText>
            </w:r>
            <w:r>
              <w:rPr>
                <w:noProof/>
                <w:webHidden/>
              </w:rPr>
            </w:r>
            <w:r>
              <w:rPr>
                <w:noProof/>
                <w:webHidden/>
              </w:rPr>
              <w:fldChar w:fldCharType="separate"/>
            </w:r>
            <w:r>
              <w:rPr>
                <w:noProof/>
                <w:webHidden/>
              </w:rPr>
              <w:t>78</w:t>
            </w:r>
            <w:r>
              <w:rPr>
                <w:noProof/>
                <w:webHidden/>
              </w:rPr>
              <w:fldChar w:fldCharType="end"/>
            </w:r>
          </w:hyperlink>
        </w:p>
        <w:p w14:paraId="064515BE" w14:textId="42065343"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798" w:history="1">
            <w:r w:rsidRPr="003965DB">
              <w:rPr>
                <w:rStyle w:val="Hyperlink"/>
                <w:noProof/>
                <w:lang w:val="en-GB"/>
              </w:rPr>
              <w:t>8.1 Diagnostics</w:t>
            </w:r>
            <w:r>
              <w:rPr>
                <w:noProof/>
                <w:webHidden/>
              </w:rPr>
              <w:tab/>
            </w:r>
            <w:r>
              <w:rPr>
                <w:noProof/>
                <w:webHidden/>
              </w:rPr>
              <w:fldChar w:fldCharType="begin"/>
            </w:r>
            <w:r>
              <w:rPr>
                <w:noProof/>
                <w:webHidden/>
              </w:rPr>
              <w:instrText xml:space="preserve"> PAGEREF _Toc237758798 \h </w:instrText>
            </w:r>
            <w:r>
              <w:rPr>
                <w:noProof/>
                <w:webHidden/>
              </w:rPr>
            </w:r>
            <w:r>
              <w:rPr>
                <w:noProof/>
                <w:webHidden/>
              </w:rPr>
              <w:fldChar w:fldCharType="separate"/>
            </w:r>
            <w:r>
              <w:rPr>
                <w:noProof/>
                <w:webHidden/>
              </w:rPr>
              <w:t>78</w:t>
            </w:r>
            <w:r>
              <w:rPr>
                <w:noProof/>
                <w:webHidden/>
              </w:rPr>
              <w:fldChar w:fldCharType="end"/>
            </w:r>
          </w:hyperlink>
        </w:p>
        <w:p w14:paraId="235FE0FC" w14:textId="44C8D46C"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799" w:history="1">
            <w:r w:rsidRPr="003965DB">
              <w:rPr>
                <w:rStyle w:val="Hyperlink"/>
                <w:noProof/>
              </w:rPr>
              <w:t>8.1.1 GQLSTATUS</w:t>
            </w:r>
            <w:r>
              <w:rPr>
                <w:noProof/>
                <w:webHidden/>
              </w:rPr>
              <w:tab/>
            </w:r>
            <w:r>
              <w:rPr>
                <w:noProof/>
                <w:webHidden/>
              </w:rPr>
              <w:fldChar w:fldCharType="begin"/>
            </w:r>
            <w:r>
              <w:rPr>
                <w:noProof/>
                <w:webHidden/>
              </w:rPr>
              <w:instrText xml:space="preserve"> PAGEREF _Toc237758799 \h </w:instrText>
            </w:r>
            <w:r>
              <w:rPr>
                <w:noProof/>
                <w:webHidden/>
              </w:rPr>
            </w:r>
            <w:r>
              <w:rPr>
                <w:noProof/>
                <w:webHidden/>
              </w:rPr>
              <w:fldChar w:fldCharType="separate"/>
            </w:r>
            <w:r>
              <w:rPr>
                <w:noProof/>
                <w:webHidden/>
              </w:rPr>
              <w:t>78</w:t>
            </w:r>
            <w:r>
              <w:rPr>
                <w:noProof/>
                <w:webHidden/>
              </w:rPr>
              <w:fldChar w:fldCharType="end"/>
            </w:r>
          </w:hyperlink>
        </w:p>
        <w:p w14:paraId="3046D78C" w14:textId="34D132D6"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00" w:history="1">
            <w:r w:rsidRPr="003965DB">
              <w:rPr>
                <w:rStyle w:val="Hyperlink"/>
                <w:noProof/>
              </w:rPr>
              <w:t>8.1.2 Get Diagnostics</w:t>
            </w:r>
            <w:r>
              <w:rPr>
                <w:noProof/>
                <w:webHidden/>
              </w:rPr>
              <w:tab/>
            </w:r>
            <w:r>
              <w:rPr>
                <w:noProof/>
                <w:webHidden/>
              </w:rPr>
              <w:fldChar w:fldCharType="begin"/>
            </w:r>
            <w:r>
              <w:rPr>
                <w:noProof/>
                <w:webHidden/>
              </w:rPr>
              <w:instrText xml:space="preserve"> PAGEREF _Toc237758800 \h </w:instrText>
            </w:r>
            <w:r>
              <w:rPr>
                <w:noProof/>
                <w:webHidden/>
              </w:rPr>
            </w:r>
            <w:r>
              <w:rPr>
                <w:noProof/>
                <w:webHidden/>
              </w:rPr>
              <w:fldChar w:fldCharType="separate"/>
            </w:r>
            <w:r>
              <w:rPr>
                <w:noProof/>
                <w:webHidden/>
              </w:rPr>
              <w:t>84</w:t>
            </w:r>
            <w:r>
              <w:rPr>
                <w:noProof/>
                <w:webHidden/>
              </w:rPr>
              <w:fldChar w:fldCharType="end"/>
            </w:r>
          </w:hyperlink>
        </w:p>
        <w:p w14:paraId="28C7F1F3" w14:textId="5B925D0B"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01" w:history="1">
            <w:r w:rsidRPr="003965DB">
              <w:rPr>
                <w:rStyle w:val="Hyperlink"/>
                <w:noProof/>
              </w:rPr>
              <w:t>8.1.3 Draft GQL compliance statement</w:t>
            </w:r>
            <w:r>
              <w:rPr>
                <w:noProof/>
                <w:webHidden/>
              </w:rPr>
              <w:tab/>
            </w:r>
            <w:r>
              <w:rPr>
                <w:noProof/>
                <w:webHidden/>
              </w:rPr>
              <w:fldChar w:fldCharType="begin"/>
            </w:r>
            <w:r>
              <w:rPr>
                <w:noProof/>
                <w:webHidden/>
              </w:rPr>
              <w:instrText xml:space="preserve"> PAGEREF _Toc237758801 \h </w:instrText>
            </w:r>
            <w:r>
              <w:rPr>
                <w:noProof/>
                <w:webHidden/>
              </w:rPr>
            </w:r>
            <w:r>
              <w:rPr>
                <w:noProof/>
                <w:webHidden/>
              </w:rPr>
              <w:fldChar w:fldCharType="separate"/>
            </w:r>
            <w:r>
              <w:rPr>
                <w:noProof/>
                <w:webHidden/>
              </w:rPr>
              <w:t>85</w:t>
            </w:r>
            <w:r>
              <w:rPr>
                <w:noProof/>
                <w:webHidden/>
              </w:rPr>
              <w:fldChar w:fldCharType="end"/>
            </w:r>
          </w:hyperlink>
        </w:p>
        <w:p w14:paraId="1999B3D2" w14:textId="708B2CA2"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02" w:history="1">
            <w:r w:rsidRPr="003965DB">
              <w:rPr>
                <w:rStyle w:val="Hyperlink"/>
                <w:noProof/>
              </w:rPr>
              <w:t>Features where conformance is intended</w:t>
            </w:r>
            <w:r>
              <w:rPr>
                <w:noProof/>
                <w:webHidden/>
              </w:rPr>
              <w:tab/>
            </w:r>
            <w:r>
              <w:rPr>
                <w:noProof/>
                <w:webHidden/>
              </w:rPr>
              <w:fldChar w:fldCharType="begin"/>
            </w:r>
            <w:r>
              <w:rPr>
                <w:noProof/>
                <w:webHidden/>
              </w:rPr>
              <w:instrText xml:space="preserve"> PAGEREF _Toc237758802 \h </w:instrText>
            </w:r>
            <w:r>
              <w:rPr>
                <w:noProof/>
                <w:webHidden/>
              </w:rPr>
            </w:r>
            <w:r>
              <w:rPr>
                <w:noProof/>
                <w:webHidden/>
              </w:rPr>
              <w:fldChar w:fldCharType="separate"/>
            </w:r>
            <w:r>
              <w:rPr>
                <w:noProof/>
                <w:webHidden/>
              </w:rPr>
              <w:t>85</w:t>
            </w:r>
            <w:r>
              <w:rPr>
                <w:noProof/>
                <w:webHidden/>
              </w:rPr>
              <w:fldChar w:fldCharType="end"/>
            </w:r>
          </w:hyperlink>
        </w:p>
        <w:p w14:paraId="38945023" w14:textId="6D92681C"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03" w:history="1">
            <w:r w:rsidRPr="003965DB">
              <w:rPr>
                <w:rStyle w:val="Hyperlink"/>
                <w:noProof/>
              </w:rPr>
              <w:t>Implementation-dependent elements</w:t>
            </w:r>
            <w:r>
              <w:rPr>
                <w:noProof/>
                <w:webHidden/>
              </w:rPr>
              <w:tab/>
            </w:r>
            <w:r>
              <w:rPr>
                <w:noProof/>
                <w:webHidden/>
              </w:rPr>
              <w:fldChar w:fldCharType="begin"/>
            </w:r>
            <w:r>
              <w:rPr>
                <w:noProof/>
                <w:webHidden/>
              </w:rPr>
              <w:instrText xml:space="preserve"> PAGEREF _Toc237758803 \h </w:instrText>
            </w:r>
            <w:r>
              <w:rPr>
                <w:noProof/>
                <w:webHidden/>
              </w:rPr>
            </w:r>
            <w:r>
              <w:rPr>
                <w:noProof/>
                <w:webHidden/>
              </w:rPr>
              <w:fldChar w:fldCharType="separate"/>
            </w:r>
            <w:r>
              <w:rPr>
                <w:noProof/>
                <w:webHidden/>
              </w:rPr>
              <w:t>87</w:t>
            </w:r>
            <w:r>
              <w:rPr>
                <w:noProof/>
                <w:webHidden/>
              </w:rPr>
              <w:fldChar w:fldCharType="end"/>
            </w:r>
          </w:hyperlink>
        </w:p>
        <w:p w14:paraId="2CD3282E" w14:textId="345128E5"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04" w:history="1">
            <w:r w:rsidRPr="003965DB">
              <w:rPr>
                <w:rStyle w:val="Hyperlink"/>
                <w:noProof/>
              </w:rPr>
              <w:t>Implementation defined specifications</w:t>
            </w:r>
            <w:r>
              <w:rPr>
                <w:noProof/>
                <w:webHidden/>
              </w:rPr>
              <w:tab/>
            </w:r>
            <w:r>
              <w:rPr>
                <w:noProof/>
                <w:webHidden/>
              </w:rPr>
              <w:fldChar w:fldCharType="begin"/>
            </w:r>
            <w:r>
              <w:rPr>
                <w:noProof/>
                <w:webHidden/>
              </w:rPr>
              <w:instrText xml:space="preserve"> PAGEREF _Toc237758804 \h </w:instrText>
            </w:r>
            <w:r>
              <w:rPr>
                <w:noProof/>
                <w:webHidden/>
              </w:rPr>
            </w:r>
            <w:r>
              <w:rPr>
                <w:noProof/>
                <w:webHidden/>
              </w:rPr>
              <w:fldChar w:fldCharType="separate"/>
            </w:r>
            <w:r>
              <w:rPr>
                <w:noProof/>
                <w:webHidden/>
              </w:rPr>
              <w:t>88</w:t>
            </w:r>
            <w:r>
              <w:rPr>
                <w:noProof/>
                <w:webHidden/>
              </w:rPr>
              <w:fldChar w:fldCharType="end"/>
            </w:r>
          </w:hyperlink>
        </w:p>
        <w:p w14:paraId="3BB941E8" w14:textId="52D89FCF"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805" w:history="1">
            <w:r w:rsidRPr="003965DB">
              <w:rPr>
                <w:rStyle w:val="Hyperlink"/>
                <w:noProof/>
                <w:lang w:val="en-GB"/>
              </w:rPr>
              <w:t>8.2 Sys$ table collection</w:t>
            </w:r>
            <w:r>
              <w:rPr>
                <w:noProof/>
                <w:webHidden/>
              </w:rPr>
              <w:tab/>
            </w:r>
            <w:r>
              <w:rPr>
                <w:noProof/>
                <w:webHidden/>
              </w:rPr>
              <w:fldChar w:fldCharType="begin"/>
            </w:r>
            <w:r>
              <w:rPr>
                <w:noProof/>
                <w:webHidden/>
              </w:rPr>
              <w:instrText xml:space="preserve"> PAGEREF _Toc237758805 \h </w:instrText>
            </w:r>
            <w:r>
              <w:rPr>
                <w:noProof/>
                <w:webHidden/>
              </w:rPr>
            </w:r>
            <w:r>
              <w:rPr>
                <w:noProof/>
                <w:webHidden/>
              </w:rPr>
              <w:fldChar w:fldCharType="separate"/>
            </w:r>
            <w:r>
              <w:rPr>
                <w:noProof/>
                <w:webHidden/>
              </w:rPr>
              <w:t>91</w:t>
            </w:r>
            <w:r>
              <w:rPr>
                <w:noProof/>
                <w:webHidden/>
              </w:rPr>
              <w:fldChar w:fldCharType="end"/>
            </w:r>
          </w:hyperlink>
        </w:p>
        <w:p w14:paraId="4D2228EA" w14:textId="18C97D36"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06" w:history="1">
            <w:r w:rsidRPr="003965DB">
              <w:rPr>
                <w:rStyle w:val="Hyperlink"/>
                <w:noProof/>
              </w:rPr>
              <w:t>8.2.1 Sys$Audit</w:t>
            </w:r>
            <w:r>
              <w:rPr>
                <w:noProof/>
                <w:webHidden/>
              </w:rPr>
              <w:tab/>
            </w:r>
            <w:r>
              <w:rPr>
                <w:noProof/>
                <w:webHidden/>
              </w:rPr>
              <w:fldChar w:fldCharType="begin"/>
            </w:r>
            <w:r>
              <w:rPr>
                <w:noProof/>
                <w:webHidden/>
              </w:rPr>
              <w:instrText xml:space="preserve"> PAGEREF _Toc237758806 \h </w:instrText>
            </w:r>
            <w:r>
              <w:rPr>
                <w:noProof/>
                <w:webHidden/>
              </w:rPr>
            </w:r>
            <w:r>
              <w:rPr>
                <w:noProof/>
                <w:webHidden/>
              </w:rPr>
              <w:fldChar w:fldCharType="separate"/>
            </w:r>
            <w:r>
              <w:rPr>
                <w:noProof/>
                <w:webHidden/>
              </w:rPr>
              <w:t>91</w:t>
            </w:r>
            <w:r>
              <w:rPr>
                <w:noProof/>
                <w:webHidden/>
              </w:rPr>
              <w:fldChar w:fldCharType="end"/>
            </w:r>
          </w:hyperlink>
        </w:p>
        <w:p w14:paraId="3288655C" w14:textId="03D75BE7"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07" w:history="1">
            <w:r w:rsidRPr="003965DB">
              <w:rPr>
                <w:rStyle w:val="Hyperlink"/>
                <w:noProof/>
              </w:rPr>
              <w:t>8.2.2 Sys$AuditKey</w:t>
            </w:r>
            <w:r>
              <w:rPr>
                <w:noProof/>
                <w:webHidden/>
              </w:rPr>
              <w:tab/>
            </w:r>
            <w:r>
              <w:rPr>
                <w:noProof/>
                <w:webHidden/>
              </w:rPr>
              <w:fldChar w:fldCharType="begin"/>
            </w:r>
            <w:r>
              <w:rPr>
                <w:noProof/>
                <w:webHidden/>
              </w:rPr>
              <w:instrText xml:space="preserve"> PAGEREF _Toc237758807 \h </w:instrText>
            </w:r>
            <w:r>
              <w:rPr>
                <w:noProof/>
                <w:webHidden/>
              </w:rPr>
            </w:r>
            <w:r>
              <w:rPr>
                <w:noProof/>
                <w:webHidden/>
              </w:rPr>
              <w:fldChar w:fldCharType="separate"/>
            </w:r>
            <w:r>
              <w:rPr>
                <w:noProof/>
                <w:webHidden/>
              </w:rPr>
              <w:t>91</w:t>
            </w:r>
            <w:r>
              <w:rPr>
                <w:noProof/>
                <w:webHidden/>
              </w:rPr>
              <w:fldChar w:fldCharType="end"/>
            </w:r>
          </w:hyperlink>
        </w:p>
        <w:p w14:paraId="35A557C9" w14:textId="6672CD10"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08" w:history="1">
            <w:r w:rsidRPr="003965DB">
              <w:rPr>
                <w:rStyle w:val="Hyperlink"/>
                <w:noProof/>
              </w:rPr>
              <w:t>8.2.3 Sys$Classification</w:t>
            </w:r>
            <w:r>
              <w:rPr>
                <w:noProof/>
                <w:webHidden/>
              </w:rPr>
              <w:tab/>
            </w:r>
            <w:r>
              <w:rPr>
                <w:noProof/>
                <w:webHidden/>
              </w:rPr>
              <w:fldChar w:fldCharType="begin"/>
            </w:r>
            <w:r>
              <w:rPr>
                <w:noProof/>
                <w:webHidden/>
              </w:rPr>
              <w:instrText xml:space="preserve"> PAGEREF _Toc237758808 \h </w:instrText>
            </w:r>
            <w:r>
              <w:rPr>
                <w:noProof/>
                <w:webHidden/>
              </w:rPr>
            </w:r>
            <w:r>
              <w:rPr>
                <w:noProof/>
                <w:webHidden/>
              </w:rPr>
              <w:fldChar w:fldCharType="separate"/>
            </w:r>
            <w:r>
              <w:rPr>
                <w:noProof/>
                <w:webHidden/>
              </w:rPr>
              <w:t>91</w:t>
            </w:r>
            <w:r>
              <w:rPr>
                <w:noProof/>
                <w:webHidden/>
              </w:rPr>
              <w:fldChar w:fldCharType="end"/>
            </w:r>
          </w:hyperlink>
        </w:p>
        <w:p w14:paraId="232579EF" w14:textId="5A710EB7"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09" w:history="1">
            <w:r w:rsidRPr="003965DB">
              <w:rPr>
                <w:rStyle w:val="Hyperlink"/>
                <w:noProof/>
              </w:rPr>
              <w:t>8.2.4 Sys$ClassifiedColumnData</w:t>
            </w:r>
            <w:r>
              <w:rPr>
                <w:noProof/>
                <w:webHidden/>
              </w:rPr>
              <w:tab/>
            </w:r>
            <w:r>
              <w:rPr>
                <w:noProof/>
                <w:webHidden/>
              </w:rPr>
              <w:fldChar w:fldCharType="begin"/>
            </w:r>
            <w:r>
              <w:rPr>
                <w:noProof/>
                <w:webHidden/>
              </w:rPr>
              <w:instrText xml:space="preserve"> PAGEREF _Toc237758809 \h </w:instrText>
            </w:r>
            <w:r>
              <w:rPr>
                <w:noProof/>
                <w:webHidden/>
              </w:rPr>
            </w:r>
            <w:r>
              <w:rPr>
                <w:noProof/>
                <w:webHidden/>
              </w:rPr>
              <w:fldChar w:fldCharType="separate"/>
            </w:r>
            <w:r>
              <w:rPr>
                <w:noProof/>
                <w:webHidden/>
              </w:rPr>
              <w:t>91</w:t>
            </w:r>
            <w:r>
              <w:rPr>
                <w:noProof/>
                <w:webHidden/>
              </w:rPr>
              <w:fldChar w:fldCharType="end"/>
            </w:r>
          </w:hyperlink>
        </w:p>
        <w:p w14:paraId="6FC39D56" w14:textId="5F8EC394"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10" w:history="1">
            <w:r w:rsidRPr="003965DB">
              <w:rPr>
                <w:rStyle w:val="Hyperlink"/>
                <w:noProof/>
              </w:rPr>
              <w:t>8.2.5 Sys$Enforcement</w:t>
            </w:r>
            <w:r>
              <w:rPr>
                <w:noProof/>
                <w:webHidden/>
              </w:rPr>
              <w:tab/>
            </w:r>
            <w:r>
              <w:rPr>
                <w:noProof/>
                <w:webHidden/>
              </w:rPr>
              <w:fldChar w:fldCharType="begin"/>
            </w:r>
            <w:r>
              <w:rPr>
                <w:noProof/>
                <w:webHidden/>
              </w:rPr>
              <w:instrText xml:space="preserve"> PAGEREF _Toc237758810 \h </w:instrText>
            </w:r>
            <w:r>
              <w:rPr>
                <w:noProof/>
                <w:webHidden/>
              </w:rPr>
            </w:r>
            <w:r>
              <w:rPr>
                <w:noProof/>
                <w:webHidden/>
              </w:rPr>
              <w:fldChar w:fldCharType="separate"/>
            </w:r>
            <w:r>
              <w:rPr>
                <w:noProof/>
                <w:webHidden/>
              </w:rPr>
              <w:t>91</w:t>
            </w:r>
            <w:r>
              <w:rPr>
                <w:noProof/>
                <w:webHidden/>
              </w:rPr>
              <w:fldChar w:fldCharType="end"/>
            </w:r>
          </w:hyperlink>
        </w:p>
        <w:p w14:paraId="3E77F270" w14:textId="185C7F4A"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11" w:history="1">
            <w:r w:rsidRPr="003965DB">
              <w:rPr>
                <w:rStyle w:val="Hyperlink"/>
                <w:noProof/>
              </w:rPr>
              <w:t>8.2.6 Sys$Graph</w:t>
            </w:r>
            <w:r>
              <w:rPr>
                <w:noProof/>
                <w:webHidden/>
              </w:rPr>
              <w:tab/>
            </w:r>
            <w:r>
              <w:rPr>
                <w:noProof/>
                <w:webHidden/>
              </w:rPr>
              <w:fldChar w:fldCharType="begin"/>
            </w:r>
            <w:r>
              <w:rPr>
                <w:noProof/>
                <w:webHidden/>
              </w:rPr>
              <w:instrText xml:space="preserve"> PAGEREF _Toc237758811 \h </w:instrText>
            </w:r>
            <w:r>
              <w:rPr>
                <w:noProof/>
                <w:webHidden/>
              </w:rPr>
            </w:r>
            <w:r>
              <w:rPr>
                <w:noProof/>
                <w:webHidden/>
              </w:rPr>
              <w:fldChar w:fldCharType="separate"/>
            </w:r>
            <w:r>
              <w:rPr>
                <w:noProof/>
                <w:webHidden/>
              </w:rPr>
              <w:t>92</w:t>
            </w:r>
            <w:r>
              <w:rPr>
                <w:noProof/>
                <w:webHidden/>
              </w:rPr>
              <w:fldChar w:fldCharType="end"/>
            </w:r>
          </w:hyperlink>
        </w:p>
        <w:p w14:paraId="1A9C98D1" w14:textId="256B931E"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12" w:history="1">
            <w:r w:rsidRPr="003965DB">
              <w:rPr>
                <w:rStyle w:val="Hyperlink"/>
                <w:noProof/>
              </w:rPr>
              <w:t>8.2.7 Sys$Role</w:t>
            </w:r>
            <w:r>
              <w:rPr>
                <w:noProof/>
                <w:webHidden/>
              </w:rPr>
              <w:tab/>
            </w:r>
            <w:r>
              <w:rPr>
                <w:noProof/>
                <w:webHidden/>
              </w:rPr>
              <w:fldChar w:fldCharType="begin"/>
            </w:r>
            <w:r>
              <w:rPr>
                <w:noProof/>
                <w:webHidden/>
              </w:rPr>
              <w:instrText xml:space="preserve"> PAGEREF _Toc237758812 \h </w:instrText>
            </w:r>
            <w:r>
              <w:rPr>
                <w:noProof/>
                <w:webHidden/>
              </w:rPr>
            </w:r>
            <w:r>
              <w:rPr>
                <w:noProof/>
                <w:webHidden/>
              </w:rPr>
              <w:fldChar w:fldCharType="separate"/>
            </w:r>
            <w:r>
              <w:rPr>
                <w:noProof/>
                <w:webHidden/>
              </w:rPr>
              <w:t>92</w:t>
            </w:r>
            <w:r>
              <w:rPr>
                <w:noProof/>
                <w:webHidden/>
              </w:rPr>
              <w:fldChar w:fldCharType="end"/>
            </w:r>
          </w:hyperlink>
        </w:p>
        <w:p w14:paraId="049F5382" w14:textId="7A224E41"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13" w:history="1">
            <w:r w:rsidRPr="003965DB">
              <w:rPr>
                <w:rStyle w:val="Hyperlink"/>
                <w:noProof/>
              </w:rPr>
              <w:t>8.2.8 Sys$RoleUser</w:t>
            </w:r>
            <w:r>
              <w:rPr>
                <w:noProof/>
                <w:webHidden/>
              </w:rPr>
              <w:tab/>
            </w:r>
            <w:r>
              <w:rPr>
                <w:noProof/>
                <w:webHidden/>
              </w:rPr>
              <w:fldChar w:fldCharType="begin"/>
            </w:r>
            <w:r>
              <w:rPr>
                <w:noProof/>
                <w:webHidden/>
              </w:rPr>
              <w:instrText xml:space="preserve"> PAGEREF _Toc237758813 \h </w:instrText>
            </w:r>
            <w:r>
              <w:rPr>
                <w:noProof/>
                <w:webHidden/>
              </w:rPr>
            </w:r>
            <w:r>
              <w:rPr>
                <w:noProof/>
                <w:webHidden/>
              </w:rPr>
              <w:fldChar w:fldCharType="separate"/>
            </w:r>
            <w:r>
              <w:rPr>
                <w:noProof/>
                <w:webHidden/>
              </w:rPr>
              <w:t>92</w:t>
            </w:r>
            <w:r>
              <w:rPr>
                <w:noProof/>
                <w:webHidden/>
              </w:rPr>
              <w:fldChar w:fldCharType="end"/>
            </w:r>
          </w:hyperlink>
        </w:p>
        <w:p w14:paraId="6F5363F0" w14:textId="3EDC5542"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14" w:history="1">
            <w:r w:rsidRPr="003965DB">
              <w:rPr>
                <w:rStyle w:val="Hyperlink"/>
                <w:noProof/>
              </w:rPr>
              <w:t>8.2.9 Sys$ServerConfiguration</w:t>
            </w:r>
            <w:r>
              <w:rPr>
                <w:noProof/>
                <w:webHidden/>
              </w:rPr>
              <w:tab/>
            </w:r>
            <w:r>
              <w:rPr>
                <w:noProof/>
                <w:webHidden/>
              </w:rPr>
              <w:fldChar w:fldCharType="begin"/>
            </w:r>
            <w:r>
              <w:rPr>
                <w:noProof/>
                <w:webHidden/>
              </w:rPr>
              <w:instrText xml:space="preserve"> PAGEREF _Toc237758814 \h </w:instrText>
            </w:r>
            <w:r>
              <w:rPr>
                <w:noProof/>
                <w:webHidden/>
              </w:rPr>
            </w:r>
            <w:r>
              <w:rPr>
                <w:noProof/>
                <w:webHidden/>
              </w:rPr>
              <w:fldChar w:fldCharType="separate"/>
            </w:r>
            <w:r>
              <w:rPr>
                <w:noProof/>
                <w:webHidden/>
              </w:rPr>
              <w:t>92</w:t>
            </w:r>
            <w:r>
              <w:rPr>
                <w:noProof/>
                <w:webHidden/>
              </w:rPr>
              <w:fldChar w:fldCharType="end"/>
            </w:r>
          </w:hyperlink>
        </w:p>
        <w:p w14:paraId="6D2DD37D" w14:textId="44C09823"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15" w:history="1">
            <w:r w:rsidRPr="003965DB">
              <w:rPr>
                <w:rStyle w:val="Hyperlink"/>
                <w:noProof/>
              </w:rPr>
              <w:t>8.2.10 Sys$User</w:t>
            </w:r>
            <w:r>
              <w:rPr>
                <w:noProof/>
                <w:webHidden/>
              </w:rPr>
              <w:tab/>
            </w:r>
            <w:r>
              <w:rPr>
                <w:noProof/>
                <w:webHidden/>
              </w:rPr>
              <w:fldChar w:fldCharType="begin"/>
            </w:r>
            <w:r>
              <w:rPr>
                <w:noProof/>
                <w:webHidden/>
              </w:rPr>
              <w:instrText xml:space="preserve"> PAGEREF _Toc237758815 \h </w:instrText>
            </w:r>
            <w:r>
              <w:rPr>
                <w:noProof/>
                <w:webHidden/>
              </w:rPr>
            </w:r>
            <w:r>
              <w:rPr>
                <w:noProof/>
                <w:webHidden/>
              </w:rPr>
              <w:fldChar w:fldCharType="separate"/>
            </w:r>
            <w:r>
              <w:rPr>
                <w:noProof/>
                <w:webHidden/>
              </w:rPr>
              <w:t>92</w:t>
            </w:r>
            <w:r>
              <w:rPr>
                <w:noProof/>
                <w:webHidden/>
              </w:rPr>
              <w:fldChar w:fldCharType="end"/>
            </w:r>
          </w:hyperlink>
        </w:p>
        <w:p w14:paraId="1217526E" w14:textId="367FE90E"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816" w:history="1">
            <w:r w:rsidRPr="003965DB">
              <w:rPr>
                <w:rStyle w:val="Hyperlink"/>
                <w:noProof/>
                <w:lang w:val="en-GB"/>
              </w:rPr>
              <w:t>8.3 Role$ table collection</w:t>
            </w:r>
            <w:r>
              <w:rPr>
                <w:noProof/>
                <w:webHidden/>
              </w:rPr>
              <w:tab/>
            </w:r>
            <w:r>
              <w:rPr>
                <w:noProof/>
                <w:webHidden/>
              </w:rPr>
              <w:fldChar w:fldCharType="begin"/>
            </w:r>
            <w:r>
              <w:rPr>
                <w:noProof/>
                <w:webHidden/>
              </w:rPr>
              <w:instrText xml:space="preserve"> PAGEREF _Toc237758816 \h </w:instrText>
            </w:r>
            <w:r>
              <w:rPr>
                <w:noProof/>
                <w:webHidden/>
              </w:rPr>
            </w:r>
            <w:r>
              <w:rPr>
                <w:noProof/>
                <w:webHidden/>
              </w:rPr>
              <w:fldChar w:fldCharType="separate"/>
            </w:r>
            <w:r>
              <w:rPr>
                <w:noProof/>
                <w:webHidden/>
              </w:rPr>
              <w:t>92</w:t>
            </w:r>
            <w:r>
              <w:rPr>
                <w:noProof/>
                <w:webHidden/>
              </w:rPr>
              <w:fldChar w:fldCharType="end"/>
            </w:r>
          </w:hyperlink>
        </w:p>
        <w:p w14:paraId="23C20EB8" w14:textId="395EC0DD"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17" w:history="1">
            <w:r w:rsidRPr="003965DB">
              <w:rPr>
                <w:rStyle w:val="Hyperlink"/>
                <w:noProof/>
              </w:rPr>
              <w:t>8.3.1 Role$Class</w:t>
            </w:r>
            <w:r>
              <w:rPr>
                <w:noProof/>
                <w:webHidden/>
              </w:rPr>
              <w:tab/>
            </w:r>
            <w:r>
              <w:rPr>
                <w:noProof/>
                <w:webHidden/>
              </w:rPr>
              <w:fldChar w:fldCharType="begin"/>
            </w:r>
            <w:r>
              <w:rPr>
                <w:noProof/>
                <w:webHidden/>
              </w:rPr>
              <w:instrText xml:space="preserve"> PAGEREF _Toc237758817 \h </w:instrText>
            </w:r>
            <w:r>
              <w:rPr>
                <w:noProof/>
                <w:webHidden/>
              </w:rPr>
            </w:r>
            <w:r>
              <w:rPr>
                <w:noProof/>
                <w:webHidden/>
              </w:rPr>
              <w:fldChar w:fldCharType="separate"/>
            </w:r>
            <w:r>
              <w:rPr>
                <w:noProof/>
                <w:webHidden/>
              </w:rPr>
              <w:t>92</w:t>
            </w:r>
            <w:r>
              <w:rPr>
                <w:noProof/>
                <w:webHidden/>
              </w:rPr>
              <w:fldChar w:fldCharType="end"/>
            </w:r>
          </w:hyperlink>
        </w:p>
        <w:p w14:paraId="66BB6AA1" w14:textId="0B6EE42C"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18" w:history="1">
            <w:r w:rsidRPr="003965DB">
              <w:rPr>
                <w:rStyle w:val="Hyperlink"/>
                <w:noProof/>
              </w:rPr>
              <w:t>8.3.2 Role$Column</w:t>
            </w:r>
            <w:r>
              <w:rPr>
                <w:noProof/>
                <w:webHidden/>
              </w:rPr>
              <w:tab/>
            </w:r>
            <w:r>
              <w:rPr>
                <w:noProof/>
                <w:webHidden/>
              </w:rPr>
              <w:fldChar w:fldCharType="begin"/>
            </w:r>
            <w:r>
              <w:rPr>
                <w:noProof/>
                <w:webHidden/>
              </w:rPr>
              <w:instrText xml:space="preserve"> PAGEREF _Toc237758818 \h </w:instrText>
            </w:r>
            <w:r>
              <w:rPr>
                <w:noProof/>
                <w:webHidden/>
              </w:rPr>
            </w:r>
            <w:r>
              <w:rPr>
                <w:noProof/>
                <w:webHidden/>
              </w:rPr>
              <w:fldChar w:fldCharType="separate"/>
            </w:r>
            <w:r>
              <w:rPr>
                <w:noProof/>
                <w:webHidden/>
              </w:rPr>
              <w:t>93</w:t>
            </w:r>
            <w:r>
              <w:rPr>
                <w:noProof/>
                <w:webHidden/>
              </w:rPr>
              <w:fldChar w:fldCharType="end"/>
            </w:r>
          </w:hyperlink>
        </w:p>
        <w:p w14:paraId="3EF68EC3" w14:textId="449EE3E7"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19" w:history="1">
            <w:r w:rsidRPr="003965DB">
              <w:rPr>
                <w:rStyle w:val="Hyperlink"/>
                <w:noProof/>
              </w:rPr>
              <w:t>8.3.3 Role$ColumnCheck</w:t>
            </w:r>
            <w:r>
              <w:rPr>
                <w:noProof/>
                <w:webHidden/>
              </w:rPr>
              <w:tab/>
            </w:r>
            <w:r>
              <w:rPr>
                <w:noProof/>
                <w:webHidden/>
              </w:rPr>
              <w:fldChar w:fldCharType="begin"/>
            </w:r>
            <w:r>
              <w:rPr>
                <w:noProof/>
                <w:webHidden/>
              </w:rPr>
              <w:instrText xml:space="preserve"> PAGEREF _Toc237758819 \h </w:instrText>
            </w:r>
            <w:r>
              <w:rPr>
                <w:noProof/>
                <w:webHidden/>
              </w:rPr>
            </w:r>
            <w:r>
              <w:rPr>
                <w:noProof/>
                <w:webHidden/>
              </w:rPr>
              <w:fldChar w:fldCharType="separate"/>
            </w:r>
            <w:r>
              <w:rPr>
                <w:noProof/>
                <w:webHidden/>
              </w:rPr>
              <w:t>93</w:t>
            </w:r>
            <w:r>
              <w:rPr>
                <w:noProof/>
                <w:webHidden/>
              </w:rPr>
              <w:fldChar w:fldCharType="end"/>
            </w:r>
          </w:hyperlink>
        </w:p>
        <w:p w14:paraId="13CF9460" w14:textId="0FD9F7A3"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20" w:history="1">
            <w:r w:rsidRPr="003965DB">
              <w:rPr>
                <w:rStyle w:val="Hyperlink"/>
                <w:noProof/>
              </w:rPr>
              <w:t>8.3.4 Role$ColumnPrivilege</w:t>
            </w:r>
            <w:r>
              <w:rPr>
                <w:noProof/>
                <w:webHidden/>
              </w:rPr>
              <w:tab/>
            </w:r>
            <w:r>
              <w:rPr>
                <w:noProof/>
                <w:webHidden/>
              </w:rPr>
              <w:fldChar w:fldCharType="begin"/>
            </w:r>
            <w:r>
              <w:rPr>
                <w:noProof/>
                <w:webHidden/>
              </w:rPr>
              <w:instrText xml:space="preserve"> PAGEREF _Toc237758820 \h </w:instrText>
            </w:r>
            <w:r>
              <w:rPr>
                <w:noProof/>
                <w:webHidden/>
              </w:rPr>
            </w:r>
            <w:r>
              <w:rPr>
                <w:noProof/>
                <w:webHidden/>
              </w:rPr>
              <w:fldChar w:fldCharType="separate"/>
            </w:r>
            <w:r>
              <w:rPr>
                <w:noProof/>
                <w:webHidden/>
              </w:rPr>
              <w:t>93</w:t>
            </w:r>
            <w:r>
              <w:rPr>
                <w:noProof/>
                <w:webHidden/>
              </w:rPr>
              <w:fldChar w:fldCharType="end"/>
            </w:r>
          </w:hyperlink>
        </w:p>
        <w:p w14:paraId="1D7BEFEF" w14:textId="23A50729"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21" w:history="1">
            <w:r w:rsidRPr="003965DB">
              <w:rPr>
                <w:rStyle w:val="Hyperlink"/>
                <w:noProof/>
              </w:rPr>
              <w:t>8.3.5 Role$Domain</w:t>
            </w:r>
            <w:r>
              <w:rPr>
                <w:noProof/>
                <w:webHidden/>
              </w:rPr>
              <w:tab/>
            </w:r>
            <w:r>
              <w:rPr>
                <w:noProof/>
                <w:webHidden/>
              </w:rPr>
              <w:fldChar w:fldCharType="begin"/>
            </w:r>
            <w:r>
              <w:rPr>
                <w:noProof/>
                <w:webHidden/>
              </w:rPr>
              <w:instrText xml:space="preserve"> PAGEREF _Toc237758821 \h </w:instrText>
            </w:r>
            <w:r>
              <w:rPr>
                <w:noProof/>
                <w:webHidden/>
              </w:rPr>
            </w:r>
            <w:r>
              <w:rPr>
                <w:noProof/>
                <w:webHidden/>
              </w:rPr>
              <w:fldChar w:fldCharType="separate"/>
            </w:r>
            <w:r>
              <w:rPr>
                <w:noProof/>
                <w:webHidden/>
              </w:rPr>
              <w:t>93</w:t>
            </w:r>
            <w:r>
              <w:rPr>
                <w:noProof/>
                <w:webHidden/>
              </w:rPr>
              <w:fldChar w:fldCharType="end"/>
            </w:r>
          </w:hyperlink>
        </w:p>
        <w:p w14:paraId="36B05B1F" w14:textId="4BFCDFF0"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22" w:history="1">
            <w:r w:rsidRPr="003965DB">
              <w:rPr>
                <w:rStyle w:val="Hyperlink"/>
                <w:noProof/>
              </w:rPr>
              <w:t>8.3.6 Role$DomainCheck</w:t>
            </w:r>
            <w:r>
              <w:rPr>
                <w:noProof/>
                <w:webHidden/>
              </w:rPr>
              <w:tab/>
            </w:r>
            <w:r>
              <w:rPr>
                <w:noProof/>
                <w:webHidden/>
              </w:rPr>
              <w:fldChar w:fldCharType="begin"/>
            </w:r>
            <w:r>
              <w:rPr>
                <w:noProof/>
                <w:webHidden/>
              </w:rPr>
              <w:instrText xml:space="preserve"> PAGEREF _Toc237758822 \h </w:instrText>
            </w:r>
            <w:r>
              <w:rPr>
                <w:noProof/>
                <w:webHidden/>
              </w:rPr>
            </w:r>
            <w:r>
              <w:rPr>
                <w:noProof/>
                <w:webHidden/>
              </w:rPr>
              <w:fldChar w:fldCharType="separate"/>
            </w:r>
            <w:r>
              <w:rPr>
                <w:noProof/>
                <w:webHidden/>
              </w:rPr>
              <w:t>93</w:t>
            </w:r>
            <w:r>
              <w:rPr>
                <w:noProof/>
                <w:webHidden/>
              </w:rPr>
              <w:fldChar w:fldCharType="end"/>
            </w:r>
          </w:hyperlink>
        </w:p>
        <w:p w14:paraId="26A4900D" w14:textId="76489ED9"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23" w:history="1">
            <w:r w:rsidRPr="003965DB">
              <w:rPr>
                <w:rStyle w:val="Hyperlink"/>
                <w:noProof/>
              </w:rPr>
              <w:t>8.3.7 Role$EdgeType</w:t>
            </w:r>
            <w:r>
              <w:rPr>
                <w:noProof/>
                <w:webHidden/>
              </w:rPr>
              <w:tab/>
            </w:r>
            <w:r>
              <w:rPr>
                <w:noProof/>
                <w:webHidden/>
              </w:rPr>
              <w:fldChar w:fldCharType="begin"/>
            </w:r>
            <w:r>
              <w:rPr>
                <w:noProof/>
                <w:webHidden/>
              </w:rPr>
              <w:instrText xml:space="preserve"> PAGEREF _Toc237758823 \h </w:instrText>
            </w:r>
            <w:r>
              <w:rPr>
                <w:noProof/>
                <w:webHidden/>
              </w:rPr>
            </w:r>
            <w:r>
              <w:rPr>
                <w:noProof/>
                <w:webHidden/>
              </w:rPr>
              <w:fldChar w:fldCharType="separate"/>
            </w:r>
            <w:r>
              <w:rPr>
                <w:noProof/>
                <w:webHidden/>
              </w:rPr>
              <w:t>94</w:t>
            </w:r>
            <w:r>
              <w:rPr>
                <w:noProof/>
                <w:webHidden/>
              </w:rPr>
              <w:fldChar w:fldCharType="end"/>
            </w:r>
          </w:hyperlink>
        </w:p>
        <w:p w14:paraId="123709C2" w14:textId="1B1EFD16"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24" w:history="1">
            <w:r w:rsidRPr="003965DB">
              <w:rPr>
                <w:rStyle w:val="Hyperlink"/>
                <w:noProof/>
              </w:rPr>
              <w:t>8.3.8 Role$GraphCatalog</w:t>
            </w:r>
            <w:r>
              <w:rPr>
                <w:noProof/>
                <w:webHidden/>
              </w:rPr>
              <w:tab/>
            </w:r>
            <w:r>
              <w:rPr>
                <w:noProof/>
                <w:webHidden/>
              </w:rPr>
              <w:fldChar w:fldCharType="begin"/>
            </w:r>
            <w:r>
              <w:rPr>
                <w:noProof/>
                <w:webHidden/>
              </w:rPr>
              <w:instrText xml:space="preserve"> PAGEREF _Toc237758824 \h </w:instrText>
            </w:r>
            <w:r>
              <w:rPr>
                <w:noProof/>
                <w:webHidden/>
              </w:rPr>
            </w:r>
            <w:r>
              <w:rPr>
                <w:noProof/>
                <w:webHidden/>
              </w:rPr>
              <w:fldChar w:fldCharType="separate"/>
            </w:r>
            <w:r>
              <w:rPr>
                <w:noProof/>
                <w:webHidden/>
              </w:rPr>
              <w:t>94</w:t>
            </w:r>
            <w:r>
              <w:rPr>
                <w:noProof/>
                <w:webHidden/>
              </w:rPr>
              <w:fldChar w:fldCharType="end"/>
            </w:r>
          </w:hyperlink>
        </w:p>
        <w:p w14:paraId="647E1271" w14:textId="415B98F2"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25" w:history="1">
            <w:r w:rsidRPr="003965DB">
              <w:rPr>
                <w:rStyle w:val="Hyperlink"/>
                <w:noProof/>
              </w:rPr>
              <w:t>8.3.9 Role$GraphEdgeType</w:t>
            </w:r>
            <w:r>
              <w:rPr>
                <w:noProof/>
                <w:webHidden/>
              </w:rPr>
              <w:tab/>
            </w:r>
            <w:r>
              <w:rPr>
                <w:noProof/>
                <w:webHidden/>
              </w:rPr>
              <w:fldChar w:fldCharType="begin"/>
            </w:r>
            <w:r>
              <w:rPr>
                <w:noProof/>
                <w:webHidden/>
              </w:rPr>
              <w:instrText xml:space="preserve"> PAGEREF _Toc237758825 \h </w:instrText>
            </w:r>
            <w:r>
              <w:rPr>
                <w:noProof/>
                <w:webHidden/>
              </w:rPr>
            </w:r>
            <w:r>
              <w:rPr>
                <w:noProof/>
                <w:webHidden/>
              </w:rPr>
              <w:fldChar w:fldCharType="separate"/>
            </w:r>
            <w:r>
              <w:rPr>
                <w:noProof/>
                <w:webHidden/>
              </w:rPr>
              <w:t>94</w:t>
            </w:r>
            <w:r>
              <w:rPr>
                <w:noProof/>
                <w:webHidden/>
              </w:rPr>
              <w:fldChar w:fldCharType="end"/>
            </w:r>
          </w:hyperlink>
        </w:p>
        <w:p w14:paraId="53967761" w14:textId="1B5B225A"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26" w:history="1">
            <w:r w:rsidRPr="003965DB">
              <w:rPr>
                <w:rStyle w:val="Hyperlink"/>
                <w:noProof/>
              </w:rPr>
              <w:t>8.3.10 Role$GraphInfo</w:t>
            </w:r>
            <w:r>
              <w:rPr>
                <w:noProof/>
                <w:webHidden/>
              </w:rPr>
              <w:tab/>
            </w:r>
            <w:r>
              <w:rPr>
                <w:noProof/>
                <w:webHidden/>
              </w:rPr>
              <w:fldChar w:fldCharType="begin"/>
            </w:r>
            <w:r>
              <w:rPr>
                <w:noProof/>
                <w:webHidden/>
              </w:rPr>
              <w:instrText xml:space="preserve"> PAGEREF _Toc237758826 \h </w:instrText>
            </w:r>
            <w:r>
              <w:rPr>
                <w:noProof/>
                <w:webHidden/>
              </w:rPr>
            </w:r>
            <w:r>
              <w:rPr>
                <w:noProof/>
                <w:webHidden/>
              </w:rPr>
              <w:fldChar w:fldCharType="separate"/>
            </w:r>
            <w:r>
              <w:rPr>
                <w:noProof/>
                <w:webHidden/>
              </w:rPr>
              <w:t>94</w:t>
            </w:r>
            <w:r>
              <w:rPr>
                <w:noProof/>
                <w:webHidden/>
              </w:rPr>
              <w:fldChar w:fldCharType="end"/>
            </w:r>
          </w:hyperlink>
        </w:p>
        <w:p w14:paraId="4E6EA785" w14:textId="7A6C687A"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27" w:history="1">
            <w:r w:rsidRPr="003965DB">
              <w:rPr>
                <w:rStyle w:val="Hyperlink"/>
                <w:noProof/>
              </w:rPr>
              <w:t>8.3.11 Role$GraphLabel</w:t>
            </w:r>
            <w:r>
              <w:rPr>
                <w:noProof/>
                <w:webHidden/>
              </w:rPr>
              <w:tab/>
            </w:r>
            <w:r>
              <w:rPr>
                <w:noProof/>
                <w:webHidden/>
              </w:rPr>
              <w:fldChar w:fldCharType="begin"/>
            </w:r>
            <w:r>
              <w:rPr>
                <w:noProof/>
                <w:webHidden/>
              </w:rPr>
              <w:instrText xml:space="preserve"> PAGEREF _Toc237758827 \h </w:instrText>
            </w:r>
            <w:r>
              <w:rPr>
                <w:noProof/>
                <w:webHidden/>
              </w:rPr>
            </w:r>
            <w:r>
              <w:rPr>
                <w:noProof/>
                <w:webHidden/>
              </w:rPr>
              <w:fldChar w:fldCharType="separate"/>
            </w:r>
            <w:r>
              <w:rPr>
                <w:noProof/>
                <w:webHidden/>
              </w:rPr>
              <w:t>95</w:t>
            </w:r>
            <w:r>
              <w:rPr>
                <w:noProof/>
                <w:webHidden/>
              </w:rPr>
              <w:fldChar w:fldCharType="end"/>
            </w:r>
          </w:hyperlink>
        </w:p>
        <w:p w14:paraId="061D66A5" w14:textId="58C085B0"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28" w:history="1">
            <w:r w:rsidRPr="003965DB">
              <w:rPr>
                <w:rStyle w:val="Hyperlink"/>
                <w:noProof/>
              </w:rPr>
              <w:t>8.3.12 Role$GraphNodeType</w:t>
            </w:r>
            <w:r>
              <w:rPr>
                <w:noProof/>
                <w:webHidden/>
              </w:rPr>
              <w:tab/>
            </w:r>
            <w:r>
              <w:rPr>
                <w:noProof/>
                <w:webHidden/>
              </w:rPr>
              <w:fldChar w:fldCharType="begin"/>
            </w:r>
            <w:r>
              <w:rPr>
                <w:noProof/>
                <w:webHidden/>
              </w:rPr>
              <w:instrText xml:space="preserve"> PAGEREF _Toc237758828 \h </w:instrText>
            </w:r>
            <w:r>
              <w:rPr>
                <w:noProof/>
                <w:webHidden/>
              </w:rPr>
            </w:r>
            <w:r>
              <w:rPr>
                <w:noProof/>
                <w:webHidden/>
              </w:rPr>
              <w:fldChar w:fldCharType="separate"/>
            </w:r>
            <w:r>
              <w:rPr>
                <w:noProof/>
                <w:webHidden/>
              </w:rPr>
              <w:t>95</w:t>
            </w:r>
            <w:r>
              <w:rPr>
                <w:noProof/>
                <w:webHidden/>
              </w:rPr>
              <w:fldChar w:fldCharType="end"/>
            </w:r>
          </w:hyperlink>
        </w:p>
        <w:p w14:paraId="30F78CCD" w14:textId="5656B02E"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29" w:history="1">
            <w:r w:rsidRPr="003965DB">
              <w:rPr>
                <w:rStyle w:val="Hyperlink"/>
                <w:noProof/>
              </w:rPr>
              <w:t>8.3.13 Role$GraphProperty</w:t>
            </w:r>
            <w:r>
              <w:rPr>
                <w:noProof/>
                <w:webHidden/>
              </w:rPr>
              <w:tab/>
            </w:r>
            <w:r>
              <w:rPr>
                <w:noProof/>
                <w:webHidden/>
              </w:rPr>
              <w:fldChar w:fldCharType="begin"/>
            </w:r>
            <w:r>
              <w:rPr>
                <w:noProof/>
                <w:webHidden/>
              </w:rPr>
              <w:instrText xml:space="preserve"> PAGEREF _Toc237758829 \h </w:instrText>
            </w:r>
            <w:r>
              <w:rPr>
                <w:noProof/>
                <w:webHidden/>
              </w:rPr>
            </w:r>
            <w:r>
              <w:rPr>
                <w:noProof/>
                <w:webHidden/>
              </w:rPr>
              <w:fldChar w:fldCharType="separate"/>
            </w:r>
            <w:r>
              <w:rPr>
                <w:noProof/>
                <w:webHidden/>
              </w:rPr>
              <w:t>95</w:t>
            </w:r>
            <w:r>
              <w:rPr>
                <w:noProof/>
                <w:webHidden/>
              </w:rPr>
              <w:fldChar w:fldCharType="end"/>
            </w:r>
          </w:hyperlink>
        </w:p>
        <w:p w14:paraId="23E16B8B" w14:textId="7C3F8956"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30" w:history="1">
            <w:r w:rsidRPr="003965DB">
              <w:rPr>
                <w:rStyle w:val="Hyperlink"/>
                <w:noProof/>
              </w:rPr>
              <w:t>8.3.14 Role$Index</w:t>
            </w:r>
            <w:r>
              <w:rPr>
                <w:noProof/>
                <w:webHidden/>
              </w:rPr>
              <w:tab/>
            </w:r>
            <w:r>
              <w:rPr>
                <w:noProof/>
                <w:webHidden/>
              </w:rPr>
              <w:fldChar w:fldCharType="begin"/>
            </w:r>
            <w:r>
              <w:rPr>
                <w:noProof/>
                <w:webHidden/>
              </w:rPr>
              <w:instrText xml:space="preserve"> PAGEREF _Toc237758830 \h </w:instrText>
            </w:r>
            <w:r>
              <w:rPr>
                <w:noProof/>
                <w:webHidden/>
              </w:rPr>
            </w:r>
            <w:r>
              <w:rPr>
                <w:noProof/>
                <w:webHidden/>
              </w:rPr>
              <w:fldChar w:fldCharType="separate"/>
            </w:r>
            <w:r>
              <w:rPr>
                <w:noProof/>
                <w:webHidden/>
              </w:rPr>
              <w:t>95</w:t>
            </w:r>
            <w:r>
              <w:rPr>
                <w:noProof/>
                <w:webHidden/>
              </w:rPr>
              <w:fldChar w:fldCharType="end"/>
            </w:r>
          </w:hyperlink>
        </w:p>
        <w:p w14:paraId="19E76986" w14:textId="76F73DE7"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31" w:history="1">
            <w:r w:rsidRPr="003965DB">
              <w:rPr>
                <w:rStyle w:val="Hyperlink"/>
                <w:noProof/>
              </w:rPr>
              <w:t>8.3.15 Role$IndexKey</w:t>
            </w:r>
            <w:r>
              <w:rPr>
                <w:noProof/>
                <w:webHidden/>
              </w:rPr>
              <w:tab/>
            </w:r>
            <w:r>
              <w:rPr>
                <w:noProof/>
                <w:webHidden/>
              </w:rPr>
              <w:fldChar w:fldCharType="begin"/>
            </w:r>
            <w:r>
              <w:rPr>
                <w:noProof/>
                <w:webHidden/>
              </w:rPr>
              <w:instrText xml:space="preserve"> PAGEREF _Toc237758831 \h </w:instrText>
            </w:r>
            <w:r>
              <w:rPr>
                <w:noProof/>
                <w:webHidden/>
              </w:rPr>
            </w:r>
            <w:r>
              <w:rPr>
                <w:noProof/>
                <w:webHidden/>
              </w:rPr>
              <w:fldChar w:fldCharType="separate"/>
            </w:r>
            <w:r>
              <w:rPr>
                <w:noProof/>
                <w:webHidden/>
              </w:rPr>
              <w:t>96</w:t>
            </w:r>
            <w:r>
              <w:rPr>
                <w:noProof/>
                <w:webHidden/>
              </w:rPr>
              <w:fldChar w:fldCharType="end"/>
            </w:r>
          </w:hyperlink>
        </w:p>
        <w:p w14:paraId="5DC7EBBB" w14:textId="7C9E4899"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32" w:history="1">
            <w:r w:rsidRPr="003965DB">
              <w:rPr>
                <w:rStyle w:val="Hyperlink"/>
                <w:noProof/>
              </w:rPr>
              <w:t>8.3.16 Role$Java</w:t>
            </w:r>
            <w:r>
              <w:rPr>
                <w:noProof/>
                <w:webHidden/>
              </w:rPr>
              <w:tab/>
            </w:r>
            <w:r>
              <w:rPr>
                <w:noProof/>
                <w:webHidden/>
              </w:rPr>
              <w:fldChar w:fldCharType="begin"/>
            </w:r>
            <w:r>
              <w:rPr>
                <w:noProof/>
                <w:webHidden/>
              </w:rPr>
              <w:instrText xml:space="preserve"> PAGEREF _Toc237758832 \h </w:instrText>
            </w:r>
            <w:r>
              <w:rPr>
                <w:noProof/>
                <w:webHidden/>
              </w:rPr>
            </w:r>
            <w:r>
              <w:rPr>
                <w:noProof/>
                <w:webHidden/>
              </w:rPr>
              <w:fldChar w:fldCharType="separate"/>
            </w:r>
            <w:r>
              <w:rPr>
                <w:noProof/>
                <w:webHidden/>
              </w:rPr>
              <w:t>96</w:t>
            </w:r>
            <w:r>
              <w:rPr>
                <w:noProof/>
                <w:webHidden/>
              </w:rPr>
              <w:fldChar w:fldCharType="end"/>
            </w:r>
          </w:hyperlink>
        </w:p>
        <w:p w14:paraId="59AB4BA9" w14:textId="3872AABB"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33" w:history="1">
            <w:r w:rsidRPr="003965DB">
              <w:rPr>
                <w:rStyle w:val="Hyperlink"/>
                <w:noProof/>
              </w:rPr>
              <w:t>8.3.17 Role$Method</w:t>
            </w:r>
            <w:r>
              <w:rPr>
                <w:noProof/>
                <w:webHidden/>
              </w:rPr>
              <w:tab/>
            </w:r>
            <w:r>
              <w:rPr>
                <w:noProof/>
                <w:webHidden/>
              </w:rPr>
              <w:fldChar w:fldCharType="begin"/>
            </w:r>
            <w:r>
              <w:rPr>
                <w:noProof/>
                <w:webHidden/>
              </w:rPr>
              <w:instrText xml:space="preserve"> PAGEREF _Toc237758833 \h </w:instrText>
            </w:r>
            <w:r>
              <w:rPr>
                <w:noProof/>
                <w:webHidden/>
              </w:rPr>
            </w:r>
            <w:r>
              <w:rPr>
                <w:noProof/>
                <w:webHidden/>
              </w:rPr>
              <w:fldChar w:fldCharType="separate"/>
            </w:r>
            <w:r>
              <w:rPr>
                <w:noProof/>
                <w:webHidden/>
              </w:rPr>
              <w:t>96</w:t>
            </w:r>
            <w:r>
              <w:rPr>
                <w:noProof/>
                <w:webHidden/>
              </w:rPr>
              <w:fldChar w:fldCharType="end"/>
            </w:r>
          </w:hyperlink>
        </w:p>
        <w:p w14:paraId="1B826D5C" w14:textId="5673BF75"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34" w:history="1">
            <w:r w:rsidRPr="003965DB">
              <w:rPr>
                <w:rStyle w:val="Hyperlink"/>
                <w:noProof/>
              </w:rPr>
              <w:t>8.3.18 Role$NodeType</w:t>
            </w:r>
            <w:r>
              <w:rPr>
                <w:noProof/>
                <w:webHidden/>
              </w:rPr>
              <w:tab/>
            </w:r>
            <w:r>
              <w:rPr>
                <w:noProof/>
                <w:webHidden/>
              </w:rPr>
              <w:fldChar w:fldCharType="begin"/>
            </w:r>
            <w:r>
              <w:rPr>
                <w:noProof/>
                <w:webHidden/>
              </w:rPr>
              <w:instrText xml:space="preserve"> PAGEREF _Toc237758834 \h </w:instrText>
            </w:r>
            <w:r>
              <w:rPr>
                <w:noProof/>
                <w:webHidden/>
              </w:rPr>
            </w:r>
            <w:r>
              <w:rPr>
                <w:noProof/>
                <w:webHidden/>
              </w:rPr>
              <w:fldChar w:fldCharType="separate"/>
            </w:r>
            <w:r>
              <w:rPr>
                <w:noProof/>
                <w:webHidden/>
              </w:rPr>
              <w:t>96</w:t>
            </w:r>
            <w:r>
              <w:rPr>
                <w:noProof/>
                <w:webHidden/>
              </w:rPr>
              <w:fldChar w:fldCharType="end"/>
            </w:r>
          </w:hyperlink>
        </w:p>
        <w:p w14:paraId="75AA2987" w14:textId="510BCAAE"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35" w:history="1">
            <w:r w:rsidRPr="003965DB">
              <w:rPr>
                <w:rStyle w:val="Hyperlink"/>
                <w:noProof/>
              </w:rPr>
              <w:t>8.3.19 Role$Object</w:t>
            </w:r>
            <w:r>
              <w:rPr>
                <w:noProof/>
                <w:webHidden/>
              </w:rPr>
              <w:tab/>
            </w:r>
            <w:r>
              <w:rPr>
                <w:noProof/>
                <w:webHidden/>
              </w:rPr>
              <w:fldChar w:fldCharType="begin"/>
            </w:r>
            <w:r>
              <w:rPr>
                <w:noProof/>
                <w:webHidden/>
              </w:rPr>
              <w:instrText xml:space="preserve"> PAGEREF _Toc237758835 \h </w:instrText>
            </w:r>
            <w:r>
              <w:rPr>
                <w:noProof/>
                <w:webHidden/>
              </w:rPr>
            </w:r>
            <w:r>
              <w:rPr>
                <w:noProof/>
                <w:webHidden/>
              </w:rPr>
              <w:fldChar w:fldCharType="separate"/>
            </w:r>
            <w:r>
              <w:rPr>
                <w:noProof/>
                <w:webHidden/>
              </w:rPr>
              <w:t>96</w:t>
            </w:r>
            <w:r>
              <w:rPr>
                <w:noProof/>
                <w:webHidden/>
              </w:rPr>
              <w:fldChar w:fldCharType="end"/>
            </w:r>
          </w:hyperlink>
        </w:p>
        <w:p w14:paraId="1C080858" w14:textId="4A96A4F9"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36" w:history="1">
            <w:r w:rsidRPr="003965DB">
              <w:rPr>
                <w:rStyle w:val="Hyperlink"/>
                <w:noProof/>
              </w:rPr>
              <w:t>8.3.20 Role$Parameter</w:t>
            </w:r>
            <w:r>
              <w:rPr>
                <w:noProof/>
                <w:webHidden/>
              </w:rPr>
              <w:tab/>
            </w:r>
            <w:r>
              <w:rPr>
                <w:noProof/>
                <w:webHidden/>
              </w:rPr>
              <w:fldChar w:fldCharType="begin"/>
            </w:r>
            <w:r>
              <w:rPr>
                <w:noProof/>
                <w:webHidden/>
              </w:rPr>
              <w:instrText xml:space="preserve"> PAGEREF _Toc237758836 \h </w:instrText>
            </w:r>
            <w:r>
              <w:rPr>
                <w:noProof/>
                <w:webHidden/>
              </w:rPr>
            </w:r>
            <w:r>
              <w:rPr>
                <w:noProof/>
                <w:webHidden/>
              </w:rPr>
              <w:fldChar w:fldCharType="separate"/>
            </w:r>
            <w:r>
              <w:rPr>
                <w:noProof/>
                <w:webHidden/>
              </w:rPr>
              <w:t>97</w:t>
            </w:r>
            <w:r>
              <w:rPr>
                <w:noProof/>
                <w:webHidden/>
              </w:rPr>
              <w:fldChar w:fldCharType="end"/>
            </w:r>
          </w:hyperlink>
        </w:p>
        <w:p w14:paraId="7B34EBCF" w14:textId="13720991"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37" w:history="1">
            <w:r w:rsidRPr="003965DB">
              <w:rPr>
                <w:rStyle w:val="Hyperlink"/>
                <w:noProof/>
              </w:rPr>
              <w:t>8.3.21 Role$PrimaryKey</w:t>
            </w:r>
            <w:r>
              <w:rPr>
                <w:noProof/>
                <w:webHidden/>
              </w:rPr>
              <w:tab/>
            </w:r>
            <w:r>
              <w:rPr>
                <w:noProof/>
                <w:webHidden/>
              </w:rPr>
              <w:fldChar w:fldCharType="begin"/>
            </w:r>
            <w:r>
              <w:rPr>
                <w:noProof/>
                <w:webHidden/>
              </w:rPr>
              <w:instrText xml:space="preserve"> PAGEREF _Toc237758837 \h </w:instrText>
            </w:r>
            <w:r>
              <w:rPr>
                <w:noProof/>
                <w:webHidden/>
              </w:rPr>
            </w:r>
            <w:r>
              <w:rPr>
                <w:noProof/>
                <w:webHidden/>
              </w:rPr>
              <w:fldChar w:fldCharType="separate"/>
            </w:r>
            <w:r>
              <w:rPr>
                <w:noProof/>
                <w:webHidden/>
              </w:rPr>
              <w:t>97</w:t>
            </w:r>
            <w:r>
              <w:rPr>
                <w:noProof/>
                <w:webHidden/>
              </w:rPr>
              <w:fldChar w:fldCharType="end"/>
            </w:r>
          </w:hyperlink>
        </w:p>
        <w:p w14:paraId="38476E38" w14:textId="40A63EDD"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38" w:history="1">
            <w:r w:rsidRPr="003965DB">
              <w:rPr>
                <w:rStyle w:val="Hyperlink"/>
                <w:noProof/>
              </w:rPr>
              <w:t>8.3.22 Role$Privilege</w:t>
            </w:r>
            <w:r>
              <w:rPr>
                <w:noProof/>
                <w:webHidden/>
              </w:rPr>
              <w:tab/>
            </w:r>
            <w:r>
              <w:rPr>
                <w:noProof/>
                <w:webHidden/>
              </w:rPr>
              <w:fldChar w:fldCharType="begin"/>
            </w:r>
            <w:r>
              <w:rPr>
                <w:noProof/>
                <w:webHidden/>
              </w:rPr>
              <w:instrText xml:space="preserve"> PAGEREF _Toc237758838 \h </w:instrText>
            </w:r>
            <w:r>
              <w:rPr>
                <w:noProof/>
                <w:webHidden/>
              </w:rPr>
            </w:r>
            <w:r>
              <w:rPr>
                <w:noProof/>
                <w:webHidden/>
              </w:rPr>
              <w:fldChar w:fldCharType="separate"/>
            </w:r>
            <w:r>
              <w:rPr>
                <w:noProof/>
                <w:webHidden/>
              </w:rPr>
              <w:t>97</w:t>
            </w:r>
            <w:r>
              <w:rPr>
                <w:noProof/>
                <w:webHidden/>
              </w:rPr>
              <w:fldChar w:fldCharType="end"/>
            </w:r>
          </w:hyperlink>
        </w:p>
        <w:p w14:paraId="275C244D" w14:textId="0E34BF8D"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39" w:history="1">
            <w:r w:rsidRPr="003965DB">
              <w:rPr>
                <w:rStyle w:val="Hyperlink"/>
                <w:noProof/>
              </w:rPr>
              <w:t>8.3.23 Role$Procedure</w:t>
            </w:r>
            <w:r>
              <w:rPr>
                <w:noProof/>
                <w:webHidden/>
              </w:rPr>
              <w:tab/>
            </w:r>
            <w:r>
              <w:rPr>
                <w:noProof/>
                <w:webHidden/>
              </w:rPr>
              <w:fldChar w:fldCharType="begin"/>
            </w:r>
            <w:r>
              <w:rPr>
                <w:noProof/>
                <w:webHidden/>
              </w:rPr>
              <w:instrText xml:space="preserve"> PAGEREF _Toc237758839 \h </w:instrText>
            </w:r>
            <w:r>
              <w:rPr>
                <w:noProof/>
                <w:webHidden/>
              </w:rPr>
            </w:r>
            <w:r>
              <w:rPr>
                <w:noProof/>
                <w:webHidden/>
              </w:rPr>
              <w:fldChar w:fldCharType="separate"/>
            </w:r>
            <w:r>
              <w:rPr>
                <w:noProof/>
                <w:webHidden/>
              </w:rPr>
              <w:t>97</w:t>
            </w:r>
            <w:r>
              <w:rPr>
                <w:noProof/>
                <w:webHidden/>
              </w:rPr>
              <w:fldChar w:fldCharType="end"/>
            </w:r>
          </w:hyperlink>
        </w:p>
        <w:p w14:paraId="14E95C2B" w14:textId="149BC81C"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40" w:history="1">
            <w:r w:rsidRPr="003965DB">
              <w:rPr>
                <w:rStyle w:val="Hyperlink"/>
                <w:noProof/>
              </w:rPr>
              <w:t>8.3.24 Role$Python</w:t>
            </w:r>
            <w:r>
              <w:rPr>
                <w:noProof/>
                <w:webHidden/>
              </w:rPr>
              <w:tab/>
            </w:r>
            <w:r>
              <w:rPr>
                <w:noProof/>
                <w:webHidden/>
              </w:rPr>
              <w:fldChar w:fldCharType="begin"/>
            </w:r>
            <w:r>
              <w:rPr>
                <w:noProof/>
                <w:webHidden/>
              </w:rPr>
              <w:instrText xml:space="preserve"> PAGEREF _Toc237758840 \h </w:instrText>
            </w:r>
            <w:r>
              <w:rPr>
                <w:noProof/>
                <w:webHidden/>
              </w:rPr>
            </w:r>
            <w:r>
              <w:rPr>
                <w:noProof/>
                <w:webHidden/>
              </w:rPr>
              <w:fldChar w:fldCharType="separate"/>
            </w:r>
            <w:r>
              <w:rPr>
                <w:noProof/>
                <w:webHidden/>
              </w:rPr>
              <w:t>97</w:t>
            </w:r>
            <w:r>
              <w:rPr>
                <w:noProof/>
                <w:webHidden/>
              </w:rPr>
              <w:fldChar w:fldCharType="end"/>
            </w:r>
          </w:hyperlink>
        </w:p>
        <w:p w14:paraId="578187F4" w14:textId="5B13CCEA"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41" w:history="1">
            <w:r w:rsidRPr="003965DB">
              <w:rPr>
                <w:rStyle w:val="Hyperlink"/>
                <w:noProof/>
              </w:rPr>
              <w:t>8.3.25 Role$SQL</w:t>
            </w:r>
            <w:r>
              <w:rPr>
                <w:noProof/>
                <w:webHidden/>
              </w:rPr>
              <w:tab/>
            </w:r>
            <w:r>
              <w:rPr>
                <w:noProof/>
                <w:webHidden/>
              </w:rPr>
              <w:fldChar w:fldCharType="begin"/>
            </w:r>
            <w:r>
              <w:rPr>
                <w:noProof/>
                <w:webHidden/>
              </w:rPr>
              <w:instrText xml:space="preserve"> PAGEREF _Toc237758841 \h </w:instrText>
            </w:r>
            <w:r>
              <w:rPr>
                <w:noProof/>
                <w:webHidden/>
              </w:rPr>
            </w:r>
            <w:r>
              <w:rPr>
                <w:noProof/>
                <w:webHidden/>
              </w:rPr>
              <w:fldChar w:fldCharType="separate"/>
            </w:r>
            <w:r>
              <w:rPr>
                <w:noProof/>
                <w:webHidden/>
              </w:rPr>
              <w:t>97</w:t>
            </w:r>
            <w:r>
              <w:rPr>
                <w:noProof/>
                <w:webHidden/>
              </w:rPr>
              <w:fldChar w:fldCharType="end"/>
            </w:r>
          </w:hyperlink>
        </w:p>
        <w:p w14:paraId="1F498D89" w14:textId="6FEAFCCC"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42" w:history="1">
            <w:r w:rsidRPr="003965DB">
              <w:rPr>
                <w:rStyle w:val="Hyperlink"/>
                <w:noProof/>
              </w:rPr>
              <w:t>8.3.26 Role$Subobject</w:t>
            </w:r>
            <w:r>
              <w:rPr>
                <w:noProof/>
                <w:webHidden/>
              </w:rPr>
              <w:tab/>
            </w:r>
            <w:r>
              <w:rPr>
                <w:noProof/>
                <w:webHidden/>
              </w:rPr>
              <w:fldChar w:fldCharType="begin"/>
            </w:r>
            <w:r>
              <w:rPr>
                <w:noProof/>
                <w:webHidden/>
              </w:rPr>
              <w:instrText xml:space="preserve"> PAGEREF _Toc237758842 \h </w:instrText>
            </w:r>
            <w:r>
              <w:rPr>
                <w:noProof/>
                <w:webHidden/>
              </w:rPr>
            </w:r>
            <w:r>
              <w:rPr>
                <w:noProof/>
                <w:webHidden/>
              </w:rPr>
              <w:fldChar w:fldCharType="separate"/>
            </w:r>
            <w:r>
              <w:rPr>
                <w:noProof/>
                <w:webHidden/>
              </w:rPr>
              <w:t>98</w:t>
            </w:r>
            <w:r>
              <w:rPr>
                <w:noProof/>
                <w:webHidden/>
              </w:rPr>
              <w:fldChar w:fldCharType="end"/>
            </w:r>
          </w:hyperlink>
        </w:p>
        <w:p w14:paraId="63C777D7" w14:textId="51331416"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43" w:history="1">
            <w:r w:rsidRPr="003965DB">
              <w:rPr>
                <w:rStyle w:val="Hyperlink"/>
                <w:noProof/>
              </w:rPr>
              <w:t>8.3.27 Role$Table</w:t>
            </w:r>
            <w:r>
              <w:rPr>
                <w:noProof/>
                <w:webHidden/>
              </w:rPr>
              <w:tab/>
            </w:r>
            <w:r>
              <w:rPr>
                <w:noProof/>
                <w:webHidden/>
              </w:rPr>
              <w:fldChar w:fldCharType="begin"/>
            </w:r>
            <w:r>
              <w:rPr>
                <w:noProof/>
                <w:webHidden/>
              </w:rPr>
              <w:instrText xml:space="preserve"> PAGEREF _Toc237758843 \h </w:instrText>
            </w:r>
            <w:r>
              <w:rPr>
                <w:noProof/>
                <w:webHidden/>
              </w:rPr>
            </w:r>
            <w:r>
              <w:rPr>
                <w:noProof/>
                <w:webHidden/>
              </w:rPr>
              <w:fldChar w:fldCharType="separate"/>
            </w:r>
            <w:r>
              <w:rPr>
                <w:noProof/>
                <w:webHidden/>
              </w:rPr>
              <w:t>98</w:t>
            </w:r>
            <w:r>
              <w:rPr>
                <w:noProof/>
                <w:webHidden/>
              </w:rPr>
              <w:fldChar w:fldCharType="end"/>
            </w:r>
          </w:hyperlink>
        </w:p>
        <w:p w14:paraId="764D6059" w14:textId="3AFEE42D"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44" w:history="1">
            <w:r w:rsidRPr="003965DB">
              <w:rPr>
                <w:rStyle w:val="Hyperlink"/>
                <w:noProof/>
              </w:rPr>
              <w:t>8.3.28 Role$TableCheck</w:t>
            </w:r>
            <w:r>
              <w:rPr>
                <w:noProof/>
                <w:webHidden/>
              </w:rPr>
              <w:tab/>
            </w:r>
            <w:r>
              <w:rPr>
                <w:noProof/>
                <w:webHidden/>
              </w:rPr>
              <w:fldChar w:fldCharType="begin"/>
            </w:r>
            <w:r>
              <w:rPr>
                <w:noProof/>
                <w:webHidden/>
              </w:rPr>
              <w:instrText xml:space="preserve"> PAGEREF _Toc237758844 \h </w:instrText>
            </w:r>
            <w:r>
              <w:rPr>
                <w:noProof/>
                <w:webHidden/>
              </w:rPr>
            </w:r>
            <w:r>
              <w:rPr>
                <w:noProof/>
                <w:webHidden/>
              </w:rPr>
              <w:fldChar w:fldCharType="separate"/>
            </w:r>
            <w:r>
              <w:rPr>
                <w:noProof/>
                <w:webHidden/>
              </w:rPr>
              <w:t>98</w:t>
            </w:r>
            <w:r>
              <w:rPr>
                <w:noProof/>
                <w:webHidden/>
              </w:rPr>
              <w:fldChar w:fldCharType="end"/>
            </w:r>
          </w:hyperlink>
        </w:p>
        <w:p w14:paraId="11763018" w14:textId="77371399"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45" w:history="1">
            <w:r w:rsidRPr="003965DB">
              <w:rPr>
                <w:rStyle w:val="Hyperlink"/>
                <w:noProof/>
              </w:rPr>
              <w:t>8.3.29 Role$TablePeriod</w:t>
            </w:r>
            <w:r>
              <w:rPr>
                <w:noProof/>
                <w:webHidden/>
              </w:rPr>
              <w:tab/>
            </w:r>
            <w:r>
              <w:rPr>
                <w:noProof/>
                <w:webHidden/>
              </w:rPr>
              <w:fldChar w:fldCharType="begin"/>
            </w:r>
            <w:r>
              <w:rPr>
                <w:noProof/>
                <w:webHidden/>
              </w:rPr>
              <w:instrText xml:space="preserve"> PAGEREF _Toc237758845 \h </w:instrText>
            </w:r>
            <w:r>
              <w:rPr>
                <w:noProof/>
                <w:webHidden/>
              </w:rPr>
            </w:r>
            <w:r>
              <w:rPr>
                <w:noProof/>
                <w:webHidden/>
              </w:rPr>
              <w:fldChar w:fldCharType="separate"/>
            </w:r>
            <w:r>
              <w:rPr>
                <w:noProof/>
                <w:webHidden/>
              </w:rPr>
              <w:t>98</w:t>
            </w:r>
            <w:r>
              <w:rPr>
                <w:noProof/>
                <w:webHidden/>
              </w:rPr>
              <w:fldChar w:fldCharType="end"/>
            </w:r>
          </w:hyperlink>
        </w:p>
        <w:p w14:paraId="7E1FC2A3" w14:textId="3960BABC"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46" w:history="1">
            <w:r w:rsidRPr="003965DB">
              <w:rPr>
                <w:rStyle w:val="Hyperlink"/>
                <w:noProof/>
              </w:rPr>
              <w:t>8.3.30 Role$Trigger</w:t>
            </w:r>
            <w:r>
              <w:rPr>
                <w:noProof/>
                <w:webHidden/>
              </w:rPr>
              <w:tab/>
            </w:r>
            <w:r>
              <w:rPr>
                <w:noProof/>
                <w:webHidden/>
              </w:rPr>
              <w:fldChar w:fldCharType="begin"/>
            </w:r>
            <w:r>
              <w:rPr>
                <w:noProof/>
                <w:webHidden/>
              </w:rPr>
              <w:instrText xml:space="preserve"> PAGEREF _Toc237758846 \h </w:instrText>
            </w:r>
            <w:r>
              <w:rPr>
                <w:noProof/>
                <w:webHidden/>
              </w:rPr>
            </w:r>
            <w:r>
              <w:rPr>
                <w:noProof/>
                <w:webHidden/>
              </w:rPr>
              <w:fldChar w:fldCharType="separate"/>
            </w:r>
            <w:r>
              <w:rPr>
                <w:noProof/>
                <w:webHidden/>
              </w:rPr>
              <w:t>98</w:t>
            </w:r>
            <w:r>
              <w:rPr>
                <w:noProof/>
                <w:webHidden/>
              </w:rPr>
              <w:fldChar w:fldCharType="end"/>
            </w:r>
          </w:hyperlink>
        </w:p>
        <w:p w14:paraId="237AD0B7" w14:textId="4B2173E5"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47" w:history="1">
            <w:r w:rsidRPr="003965DB">
              <w:rPr>
                <w:rStyle w:val="Hyperlink"/>
                <w:noProof/>
              </w:rPr>
              <w:t>8.3.31 Role$TriggerUpdateColumn</w:t>
            </w:r>
            <w:r>
              <w:rPr>
                <w:noProof/>
                <w:webHidden/>
              </w:rPr>
              <w:tab/>
            </w:r>
            <w:r>
              <w:rPr>
                <w:noProof/>
                <w:webHidden/>
              </w:rPr>
              <w:fldChar w:fldCharType="begin"/>
            </w:r>
            <w:r>
              <w:rPr>
                <w:noProof/>
                <w:webHidden/>
              </w:rPr>
              <w:instrText xml:space="preserve"> PAGEREF _Toc237758847 \h </w:instrText>
            </w:r>
            <w:r>
              <w:rPr>
                <w:noProof/>
                <w:webHidden/>
              </w:rPr>
            </w:r>
            <w:r>
              <w:rPr>
                <w:noProof/>
                <w:webHidden/>
              </w:rPr>
              <w:fldChar w:fldCharType="separate"/>
            </w:r>
            <w:r>
              <w:rPr>
                <w:noProof/>
                <w:webHidden/>
              </w:rPr>
              <w:t>99</w:t>
            </w:r>
            <w:r>
              <w:rPr>
                <w:noProof/>
                <w:webHidden/>
              </w:rPr>
              <w:fldChar w:fldCharType="end"/>
            </w:r>
          </w:hyperlink>
        </w:p>
        <w:p w14:paraId="39A5CCBB" w14:textId="7AE4AA3C"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48" w:history="1">
            <w:r w:rsidRPr="003965DB">
              <w:rPr>
                <w:rStyle w:val="Hyperlink"/>
                <w:noProof/>
              </w:rPr>
              <w:t>8.3.32 Role$Type</w:t>
            </w:r>
            <w:r>
              <w:rPr>
                <w:noProof/>
                <w:webHidden/>
              </w:rPr>
              <w:tab/>
            </w:r>
            <w:r>
              <w:rPr>
                <w:noProof/>
                <w:webHidden/>
              </w:rPr>
              <w:fldChar w:fldCharType="begin"/>
            </w:r>
            <w:r>
              <w:rPr>
                <w:noProof/>
                <w:webHidden/>
              </w:rPr>
              <w:instrText xml:space="preserve"> PAGEREF _Toc237758848 \h </w:instrText>
            </w:r>
            <w:r>
              <w:rPr>
                <w:noProof/>
                <w:webHidden/>
              </w:rPr>
            </w:r>
            <w:r>
              <w:rPr>
                <w:noProof/>
                <w:webHidden/>
              </w:rPr>
              <w:fldChar w:fldCharType="separate"/>
            </w:r>
            <w:r>
              <w:rPr>
                <w:noProof/>
                <w:webHidden/>
              </w:rPr>
              <w:t>99</w:t>
            </w:r>
            <w:r>
              <w:rPr>
                <w:noProof/>
                <w:webHidden/>
              </w:rPr>
              <w:fldChar w:fldCharType="end"/>
            </w:r>
          </w:hyperlink>
        </w:p>
        <w:p w14:paraId="28ABEA04" w14:textId="59A73EE2"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49" w:history="1">
            <w:r w:rsidRPr="003965DB">
              <w:rPr>
                <w:rStyle w:val="Hyperlink"/>
                <w:noProof/>
              </w:rPr>
              <w:t>8.3.33 Role$View</w:t>
            </w:r>
            <w:r>
              <w:rPr>
                <w:noProof/>
                <w:webHidden/>
              </w:rPr>
              <w:tab/>
            </w:r>
            <w:r>
              <w:rPr>
                <w:noProof/>
                <w:webHidden/>
              </w:rPr>
              <w:fldChar w:fldCharType="begin"/>
            </w:r>
            <w:r>
              <w:rPr>
                <w:noProof/>
                <w:webHidden/>
              </w:rPr>
              <w:instrText xml:space="preserve"> PAGEREF _Toc237758849 \h </w:instrText>
            </w:r>
            <w:r>
              <w:rPr>
                <w:noProof/>
                <w:webHidden/>
              </w:rPr>
            </w:r>
            <w:r>
              <w:rPr>
                <w:noProof/>
                <w:webHidden/>
              </w:rPr>
              <w:fldChar w:fldCharType="separate"/>
            </w:r>
            <w:r>
              <w:rPr>
                <w:noProof/>
                <w:webHidden/>
              </w:rPr>
              <w:t>99</w:t>
            </w:r>
            <w:r>
              <w:rPr>
                <w:noProof/>
                <w:webHidden/>
              </w:rPr>
              <w:fldChar w:fldCharType="end"/>
            </w:r>
          </w:hyperlink>
        </w:p>
        <w:p w14:paraId="663D6B40" w14:textId="0A912AE8"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850" w:history="1">
            <w:r w:rsidRPr="003965DB">
              <w:rPr>
                <w:rStyle w:val="Hyperlink"/>
                <w:noProof/>
                <w:lang w:val="en-GB"/>
              </w:rPr>
              <w:t>8.4 Log$ table collection</w:t>
            </w:r>
            <w:r>
              <w:rPr>
                <w:noProof/>
                <w:webHidden/>
              </w:rPr>
              <w:tab/>
            </w:r>
            <w:r>
              <w:rPr>
                <w:noProof/>
                <w:webHidden/>
              </w:rPr>
              <w:fldChar w:fldCharType="begin"/>
            </w:r>
            <w:r>
              <w:rPr>
                <w:noProof/>
                <w:webHidden/>
              </w:rPr>
              <w:instrText xml:space="preserve"> PAGEREF _Toc237758850 \h </w:instrText>
            </w:r>
            <w:r>
              <w:rPr>
                <w:noProof/>
                <w:webHidden/>
              </w:rPr>
            </w:r>
            <w:r>
              <w:rPr>
                <w:noProof/>
                <w:webHidden/>
              </w:rPr>
              <w:fldChar w:fldCharType="separate"/>
            </w:r>
            <w:r>
              <w:rPr>
                <w:noProof/>
                <w:webHidden/>
              </w:rPr>
              <w:t>99</w:t>
            </w:r>
            <w:r>
              <w:rPr>
                <w:noProof/>
                <w:webHidden/>
              </w:rPr>
              <w:fldChar w:fldCharType="end"/>
            </w:r>
          </w:hyperlink>
        </w:p>
        <w:p w14:paraId="5D48613F" w14:textId="549E0C91"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51" w:history="1">
            <w:r w:rsidRPr="003965DB">
              <w:rPr>
                <w:rStyle w:val="Hyperlink"/>
                <w:noProof/>
              </w:rPr>
              <w:t>8.4.1 Log$</w:t>
            </w:r>
            <w:r>
              <w:rPr>
                <w:noProof/>
                <w:webHidden/>
              </w:rPr>
              <w:tab/>
            </w:r>
            <w:r>
              <w:rPr>
                <w:noProof/>
                <w:webHidden/>
              </w:rPr>
              <w:fldChar w:fldCharType="begin"/>
            </w:r>
            <w:r>
              <w:rPr>
                <w:noProof/>
                <w:webHidden/>
              </w:rPr>
              <w:instrText xml:space="preserve"> PAGEREF _Toc237758851 \h </w:instrText>
            </w:r>
            <w:r>
              <w:rPr>
                <w:noProof/>
                <w:webHidden/>
              </w:rPr>
            </w:r>
            <w:r>
              <w:rPr>
                <w:noProof/>
                <w:webHidden/>
              </w:rPr>
              <w:fldChar w:fldCharType="separate"/>
            </w:r>
            <w:r>
              <w:rPr>
                <w:noProof/>
                <w:webHidden/>
              </w:rPr>
              <w:t>99</w:t>
            </w:r>
            <w:r>
              <w:rPr>
                <w:noProof/>
                <w:webHidden/>
              </w:rPr>
              <w:fldChar w:fldCharType="end"/>
            </w:r>
          </w:hyperlink>
        </w:p>
        <w:p w14:paraId="3CC7966A" w14:textId="2F619E2C"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52" w:history="1">
            <w:r w:rsidRPr="003965DB">
              <w:rPr>
                <w:rStyle w:val="Hyperlink"/>
                <w:noProof/>
              </w:rPr>
              <w:t>8.4.2 Log$Check</w:t>
            </w:r>
            <w:r>
              <w:rPr>
                <w:noProof/>
                <w:webHidden/>
              </w:rPr>
              <w:tab/>
            </w:r>
            <w:r>
              <w:rPr>
                <w:noProof/>
                <w:webHidden/>
              </w:rPr>
              <w:fldChar w:fldCharType="begin"/>
            </w:r>
            <w:r>
              <w:rPr>
                <w:noProof/>
                <w:webHidden/>
              </w:rPr>
              <w:instrText xml:space="preserve"> PAGEREF _Toc237758852 \h </w:instrText>
            </w:r>
            <w:r>
              <w:rPr>
                <w:noProof/>
                <w:webHidden/>
              </w:rPr>
            </w:r>
            <w:r>
              <w:rPr>
                <w:noProof/>
                <w:webHidden/>
              </w:rPr>
              <w:fldChar w:fldCharType="separate"/>
            </w:r>
            <w:r>
              <w:rPr>
                <w:noProof/>
                <w:webHidden/>
              </w:rPr>
              <w:t>100</w:t>
            </w:r>
            <w:r>
              <w:rPr>
                <w:noProof/>
                <w:webHidden/>
              </w:rPr>
              <w:fldChar w:fldCharType="end"/>
            </w:r>
          </w:hyperlink>
        </w:p>
        <w:p w14:paraId="4FE222E5" w14:textId="7AB2524E"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53" w:history="1">
            <w:r w:rsidRPr="003965DB">
              <w:rPr>
                <w:rStyle w:val="Hyperlink"/>
                <w:noProof/>
              </w:rPr>
              <w:t>8.4.3 Log$Classification</w:t>
            </w:r>
            <w:r>
              <w:rPr>
                <w:noProof/>
                <w:webHidden/>
              </w:rPr>
              <w:tab/>
            </w:r>
            <w:r>
              <w:rPr>
                <w:noProof/>
                <w:webHidden/>
              </w:rPr>
              <w:fldChar w:fldCharType="begin"/>
            </w:r>
            <w:r>
              <w:rPr>
                <w:noProof/>
                <w:webHidden/>
              </w:rPr>
              <w:instrText xml:space="preserve"> PAGEREF _Toc237758853 \h </w:instrText>
            </w:r>
            <w:r>
              <w:rPr>
                <w:noProof/>
                <w:webHidden/>
              </w:rPr>
            </w:r>
            <w:r>
              <w:rPr>
                <w:noProof/>
                <w:webHidden/>
              </w:rPr>
              <w:fldChar w:fldCharType="separate"/>
            </w:r>
            <w:r>
              <w:rPr>
                <w:noProof/>
                <w:webHidden/>
              </w:rPr>
              <w:t>100</w:t>
            </w:r>
            <w:r>
              <w:rPr>
                <w:noProof/>
                <w:webHidden/>
              </w:rPr>
              <w:fldChar w:fldCharType="end"/>
            </w:r>
          </w:hyperlink>
        </w:p>
        <w:p w14:paraId="3161827C" w14:textId="468F5FD9"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54" w:history="1">
            <w:r w:rsidRPr="003965DB">
              <w:rPr>
                <w:rStyle w:val="Hyperlink"/>
                <w:noProof/>
              </w:rPr>
              <w:t>8.4.4 Log$Clearance</w:t>
            </w:r>
            <w:r>
              <w:rPr>
                <w:noProof/>
                <w:webHidden/>
              </w:rPr>
              <w:tab/>
            </w:r>
            <w:r>
              <w:rPr>
                <w:noProof/>
                <w:webHidden/>
              </w:rPr>
              <w:fldChar w:fldCharType="begin"/>
            </w:r>
            <w:r>
              <w:rPr>
                <w:noProof/>
                <w:webHidden/>
              </w:rPr>
              <w:instrText xml:space="preserve"> PAGEREF _Toc237758854 \h </w:instrText>
            </w:r>
            <w:r>
              <w:rPr>
                <w:noProof/>
                <w:webHidden/>
              </w:rPr>
            </w:r>
            <w:r>
              <w:rPr>
                <w:noProof/>
                <w:webHidden/>
              </w:rPr>
              <w:fldChar w:fldCharType="separate"/>
            </w:r>
            <w:r>
              <w:rPr>
                <w:noProof/>
                <w:webHidden/>
              </w:rPr>
              <w:t>100</w:t>
            </w:r>
            <w:r>
              <w:rPr>
                <w:noProof/>
                <w:webHidden/>
              </w:rPr>
              <w:fldChar w:fldCharType="end"/>
            </w:r>
          </w:hyperlink>
        </w:p>
        <w:p w14:paraId="04D799FB" w14:textId="55FA0449"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55" w:history="1">
            <w:r w:rsidRPr="003965DB">
              <w:rPr>
                <w:rStyle w:val="Hyperlink"/>
                <w:noProof/>
              </w:rPr>
              <w:t>8.4.5 Log$Column</w:t>
            </w:r>
            <w:r>
              <w:rPr>
                <w:noProof/>
                <w:webHidden/>
              </w:rPr>
              <w:tab/>
            </w:r>
            <w:r>
              <w:rPr>
                <w:noProof/>
                <w:webHidden/>
              </w:rPr>
              <w:fldChar w:fldCharType="begin"/>
            </w:r>
            <w:r>
              <w:rPr>
                <w:noProof/>
                <w:webHidden/>
              </w:rPr>
              <w:instrText xml:space="preserve"> PAGEREF _Toc237758855 \h </w:instrText>
            </w:r>
            <w:r>
              <w:rPr>
                <w:noProof/>
                <w:webHidden/>
              </w:rPr>
            </w:r>
            <w:r>
              <w:rPr>
                <w:noProof/>
                <w:webHidden/>
              </w:rPr>
              <w:fldChar w:fldCharType="separate"/>
            </w:r>
            <w:r>
              <w:rPr>
                <w:noProof/>
                <w:webHidden/>
              </w:rPr>
              <w:t>101</w:t>
            </w:r>
            <w:r>
              <w:rPr>
                <w:noProof/>
                <w:webHidden/>
              </w:rPr>
              <w:fldChar w:fldCharType="end"/>
            </w:r>
          </w:hyperlink>
        </w:p>
        <w:p w14:paraId="5E3AD7DF" w14:textId="102F5C3D"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56" w:history="1">
            <w:r w:rsidRPr="003965DB">
              <w:rPr>
                <w:rStyle w:val="Hyperlink"/>
                <w:noProof/>
              </w:rPr>
              <w:t>8.4.6 Log$DateType</w:t>
            </w:r>
            <w:r>
              <w:rPr>
                <w:noProof/>
                <w:webHidden/>
              </w:rPr>
              <w:tab/>
            </w:r>
            <w:r>
              <w:rPr>
                <w:noProof/>
                <w:webHidden/>
              </w:rPr>
              <w:fldChar w:fldCharType="begin"/>
            </w:r>
            <w:r>
              <w:rPr>
                <w:noProof/>
                <w:webHidden/>
              </w:rPr>
              <w:instrText xml:space="preserve"> PAGEREF _Toc237758856 \h </w:instrText>
            </w:r>
            <w:r>
              <w:rPr>
                <w:noProof/>
                <w:webHidden/>
              </w:rPr>
            </w:r>
            <w:r>
              <w:rPr>
                <w:noProof/>
                <w:webHidden/>
              </w:rPr>
              <w:fldChar w:fldCharType="separate"/>
            </w:r>
            <w:r>
              <w:rPr>
                <w:noProof/>
                <w:webHidden/>
              </w:rPr>
              <w:t>101</w:t>
            </w:r>
            <w:r>
              <w:rPr>
                <w:noProof/>
                <w:webHidden/>
              </w:rPr>
              <w:fldChar w:fldCharType="end"/>
            </w:r>
          </w:hyperlink>
        </w:p>
        <w:p w14:paraId="12786DDE" w14:textId="02417D0F"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57" w:history="1">
            <w:r w:rsidRPr="003965DB">
              <w:rPr>
                <w:rStyle w:val="Hyperlink"/>
                <w:noProof/>
              </w:rPr>
              <w:t>8.4.7 Log$Delete</w:t>
            </w:r>
            <w:r>
              <w:rPr>
                <w:noProof/>
                <w:webHidden/>
              </w:rPr>
              <w:tab/>
            </w:r>
            <w:r>
              <w:rPr>
                <w:noProof/>
                <w:webHidden/>
              </w:rPr>
              <w:fldChar w:fldCharType="begin"/>
            </w:r>
            <w:r>
              <w:rPr>
                <w:noProof/>
                <w:webHidden/>
              </w:rPr>
              <w:instrText xml:space="preserve"> PAGEREF _Toc237758857 \h </w:instrText>
            </w:r>
            <w:r>
              <w:rPr>
                <w:noProof/>
                <w:webHidden/>
              </w:rPr>
            </w:r>
            <w:r>
              <w:rPr>
                <w:noProof/>
                <w:webHidden/>
              </w:rPr>
              <w:fldChar w:fldCharType="separate"/>
            </w:r>
            <w:r>
              <w:rPr>
                <w:noProof/>
                <w:webHidden/>
              </w:rPr>
              <w:t>101</w:t>
            </w:r>
            <w:r>
              <w:rPr>
                <w:noProof/>
                <w:webHidden/>
              </w:rPr>
              <w:fldChar w:fldCharType="end"/>
            </w:r>
          </w:hyperlink>
        </w:p>
        <w:p w14:paraId="311B87AF" w14:textId="0B550CB9"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58" w:history="1">
            <w:r w:rsidRPr="003965DB">
              <w:rPr>
                <w:rStyle w:val="Hyperlink"/>
                <w:noProof/>
              </w:rPr>
              <w:t>8.4.8 Log$Domain</w:t>
            </w:r>
            <w:r>
              <w:rPr>
                <w:noProof/>
                <w:webHidden/>
              </w:rPr>
              <w:tab/>
            </w:r>
            <w:r>
              <w:rPr>
                <w:noProof/>
                <w:webHidden/>
              </w:rPr>
              <w:fldChar w:fldCharType="begin"/>
            </w:r>
            <w:r>
              <w:rPr>
                <w:noProof/>
                <w:webHidden/>
              </w:rPr>
              <w:instrText xml:space="preserve"> PAGEREF _Toc237758858 \h </w:instrText>
            </w:r>
            <w:r>
              <w:rPr>
                <w:noProof/>
                <w:webHidden/>
              </w:rPr>
            </w:r>
            <w:r>
              <w:rPr>
                <w:noProof/>
                <w:webHidden/>
              </w:rPr>
              <w:fldChar w:fldCharType="separate"/>
            </w:r>
            <w:r>
              <w:rPr>
                <w:noProof/>
                <w:webHidden/>
              </w:rPr>
              <w:t>101</w:t>
            </w:r>
            <w:r>
              <w:rPr>
                <w:noProof/>
                <w:webHidden/>
              </w:rPr>
              <w:fldChar w:fldCharType="end"/>
            </w:r>
          </w:hyperlink>
        </w:p>
        <w:p w14:paraId="08311A98" w14:textId="1A3EED3E"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59" w:history="1">
            <w:r w:rsidRPr="003965DB">
              <w:rPr>
                <w:rStyle w:val="Hyperlink"/>
                <w:noProof/>
              </w:rPr>
              <w:t>8.4.9 Log$Drop</w:t>
            </w:r>
            <w:r>
              <w:rPr>
                <w:noProof/>
                <w:webHidden/>
              </w:rPr>
              <w:tab/>
            </w:r>
            <w:r>
              <w:rPr>
                <w:noProof/>
                <w:webHidden/>
              </w:rPr>
              <w:fldChar w:fldCharType="begin"/>
            </w:r>
            <w:r>
              <w:rPr>
                <w:noProof/>
                <w:webHidden/>
              </w:rPr>
              <w:instrText xml:space="preserve"> PAGEREF _Toc237758859 \h </w:instrText>
            </w:r>
            <w:r>
              <w:rPr>
                <w:noProof/>
                <w:webHidden/>
              </w:rPr>
            </w:r>
            <w:r>
              <w:rPr>
                <w:noProof/>
                <w:webHidden/>
              </w:rPr>
              <w:fldChar w:fldCharType="separate"/>
            </w:r>
            <w:r>
              <w:rPr>
                <w:noProof/>
                <w:webHidden/>
              </w:rPr>
              <w:t>101</w:t>
            </w:r>
            <w:r>
              <w:rPr>
                <w:noProof/>
                <w:webHidden/>
              </w:rPr>
              <w:fldChar w:fldCharType="end"/>
            </w:r>
          </w:hyperlink>
        </w:p>
        <w:p w14:paraId="5ED600C6" w14:textId="1C74E644"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60" w:history="1">
            <w:r w:rsidRPr="003965DB">
              <w:rPr>
                <w:rStyle w:val="Hyperlink"/>
                <w:noProof/>
              </w:rPr>
              <w:t>8.4.10 Log$Enforcement</w:t>
            </w:r>
            <w:r>
              <w:rPr>
                <w:noProof/>
                <w:webHidden/>
              </w:rPr>
              <w:tab/>
            </w:r>
            <w:r>
              <w:rPr>
                <w:noProof/>
                <w:webHidden/>
              </w:rPr>
              <w:fldChar w:fldCharType="begin"/>
            </w:r>
            <w:r>
              <w:rPr>
                <w:noProof/>
                <w:webHidden/>
              </w:rPr>
              <w:instrText xml:space="preserve"> PAGEREF _Toc237758860 \h </w:instrText>
            </w:r>
            <w:r>
              <w:rPr>
                <w:noProof/>
                <w:webHidden/>
              </w:rPr>
            </w:r>
            <w:r>
              <w:rPr>
                <w:noProof/>
                <w:webHidden/>
              </w:rPr>
              <w:fldChar w:fldCharType="separate"/>
            </w:r>
            <w:r>
              <w:rPr>
                <w:noProof/>
                <w:webHidden/>
              </w:rPr>
              <w:t>101</w:t>
            </w:r>
            <w:r>
              <w:rPr>
                <w:noProof/>
                <w:webHidden/>
              </w:rPr>
              <w:fldChar w:fldCharType="end"/>
            </w:r>
          </w:hyperlink>
        </w:p>
        <w:p w14:paraId="52E897AD" w14:textId="18519AB2"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61" w:history="1">
            <w:r w:rsidRPr="003965DB">
              <w:rPr>
                <w:rStyle w:val="Hyperlink"/>
                <w:noProof/>
              </w:rPr>
              <w:t>8.4.11 Log$Grant</w:t>
            </w:r>
            <w:r>
              <w:rPr>
                <w:noProof/>
                <w:webHidden/>
              </w:rPr>
              <w:tab/>
            </w:r>
            <w:r>
              <w:rPr>
                <w:noProof/>
                <w:webHidden/>
              </w:rPr>
              <w:fldChar w:fldCharType="begin"/>
            </w:r>
            <w:r>
              <w:rPr>
                <w:noProof/>
                <w:webHidden/>
              </w:rPr>
              <w:instrText xml:space="preserve"> PAGEREF _Toc237758861 \h </w:instrText>
            </w:r>
            <w:r>
              <w:rPr>
                <w:noProof/>
                <w:webHidden/>
              </w:rPr>
            </w:r>
            <w:r>
              <w:rPr>
                <w:noProof/>
                <w:webHidden/>
              </w:rPr>
              <w:fldChar w:fldCharType="separate"/>
            </w:r>
            <w:r>
              <w:rPr>
                <w:noProof/>
                <w:webHidden/>
              </w:rPr>
              <w:t>102</w:t>
            </w:r>
            <w:r>
              <w:rPr>
                <w:noProof/>
                <w:webHidden/>
              </w:rPr>
              <w:fldChar w:fldCharType="end"/>
            </w:r>
          </w:hyperlink>
        </w:p>
        <w:p w14:paraId="400FA954" w14:textId="0EE52F6C"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62" w:history="1">
            <w:r w:rsidRPr="003965DB">
              <w:rPr>
                <w:rStyle w:val="Hyperlink"/>
                <w:noProof/>
              </w:rPr>
              <w:t>8.4.12 Log$Index</w:t>
            </w:r>
            <w:r>
              <w:rPr>
                <w:noProof/>
                <w:webHidden/>
              </w:rPr>
              <w:tab/>
            </w:r>
            <w:r>
              <w:rPr>
                <w:noProof/>
                <w:webHidden/>
              </w:rPr>
              <w:fldChar w:fldCharType="begin"/>
            </w:r>
            <w:r>
              <w:rPr>
                <w:noProof/>
                <w:webHidden/>
              </w:rPr>
              <w:instrText xml:space="preserve"> PAGEREF _Toc237758862 \h </w:instrText>
            </w:r>
            <w:r>
              <w:rPr>
                <w:noProof/>
                <w:webHidden/>
              </w:rPr>
            </w:r>
            <w:r>
              <w:rPr>
                <w:noProof/>
                <w:webHidden/>
              </w:rPr>
              <w:fldChar w:fldCharType="separate"/>
            </w:r>
            <w:r>
              <w:rPr>
                <w:noProof/>
                <w:webHidden/>
              </w:rPr>
              <w:t>102</w:t>
            </w:r>
            <w:r>
              <w:rPr>
                <w:noProof/>
                <w:webHidden/>
              </w:rPr>
              <w:fldChar w:fldCharType="end"/>
            </w:r>
          </w:hyperlink>
        </w:p>
        <w:p w14:paraId="33DFE16B" w14:textId="3840F17A"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63" w:history="1">
            <w:r w:rsidRPr="003965DB">
              <w:rPr>
                <w:rStyle w:val="Hyperlink"/>
                <w:noProof/>
              </w:rPr>
              <w:t>8.4.13 Log$IndexKey</w:t>
            </w:r>
            <w:r>
              <w:rPr>
                <w:noProof/>
                <w:webHidden/>
              </w:rPr>
              <w:tab/>
            </w:r>
            <w:r>
              <w:rPr>
                <w:noProof/>
                <w:webHidden/>
              </w:rPr>
              <w:fldChar w:fldCharType="begin"/>
            </w:r>
            <w:r>
              <w:rPr>
                <w:noProof/>
                <w:webHidden/>
              </w:rPr>
              <w:instrText xml:space="preserve"> PAGEREF _Toc237758863 \h </w:instrText>
            </w:r>
            <w:r>
              <w:rPr>
                <w:noProof/>
                <w:webHidden/>
              </w:rPr>
            </w:r>
            <w:r>
              <w:rPr>
                <w:noProof/>
                <w:webHidden/>
              </w:rPr>
              <w:fldChar w:fldCharType="separate"/>
            </w:r>
            <w:r>
              <w:rPr>
                <w:noProof/>
                <w:webHidden/>
              </w:rPr>
              <w:t>102</w:t>
            </w:r>
            <w:r>
              <w:rPr>
                <w:noProof/>
                <w:webHidden/>
              </w:rPr>
              <w:fldChar w:fldCharType="end"/>
            </w:r>
          </w:hyperlink>
        </w:p>
        <w:p w14:paraId="2ED7A0E9" w14:textId="7C8175CB"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64" w:history="1">
            <w:r w:rsidRPr="003965DB">
              <w:rPr>
                <w:rStyle w:val="Hyperlink"/>
                <w:noProof/>
              </w:rPr>
              <w:t>8.4.14 Log$Metadata</w:t>
            </w:r>
            <w:r>
              <w:rPr>
                <w:noProof/>
                <w:webHidden/>
              </w:rPr>
              <w:tab/>
            </w:r>
            <w:r>
              <w:rPr>
                <w:noProof/>
                <w:webHidden/>
              </w:rPr>
              <w:fldChar w:fldCharType="begin"/>
            </w:r>
            <w:r>
              <w:rPr>
                <w:noProof/>
                <w:webHidden/>
              </w:rPr>
              <w:instrText xml:space="preserve"> PAGEREF _Toc237758864 \h </w:instrText>
            </w:r>
            <w:r>
              <w:rPr>
                <w:noProof/>
                <w:webHidden/>
              </w:rPr>
            </w:r>
            <w:r>
              <w:rPr>
                <w:noProof/>
                <w:webHidden/>
              </w:rPr>
              <w:fldChar w:fldCharType="separate"/>
            </w:r>
            <w:r>
              <w:rPr>
                <w:noProof/>
                <w:webHidden/>
              </w:rPr>
              <w:t>102</w:t>
            </w:r>
            <w:r>
              <w:rPr>
                <w:noProof/>
                <w:webHidden/>
              </w:rPr>
              <w:fldChar w:fldCharType="end"/>
            </w:r>
          </w:hyperlink>
        </w:p>
        <w:p w14:paraId="2144D8B9" w14:textId="0A4C8A22"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65" w:history="1">
            <w:r w:rsidRPr="003965DB">
              <w:rPr>
                <w:rStyle w:val="Hyperlink"/>
                <w:noProof/>
              </w:rPr>
              <w:t>8.4.15 Log$Modify</w:t>
            </w:r>
            <w:r>
              <w:rPr>
                <w:noProof/>
                <w:webHidden/>
              </w:rPr>
              <w:tab/>
            </w:r>
            <w:r>
              <w:rPr>
                <w:noProof/>
                <w:webHidden/>
              </w:rPr>
              <w:fldChar w:fldCharType="begin"/>
            </w:r>
            <w:r>
              <w:rPr>
                <w:noProof/>
                <w:webHidden/>
              </w:rPr>
              <w:instrText xml:space="preserve"> PAGEREF _Toc237758865 \h </w:instrText>
            </w:r>
            <w:r>
              <w:rPr>
                <w:noProof/>
                <w:webHidden/>
              </w:rPr>
            </w:r>
            <w:r>
              <w:rPr>
                <w:noProof/>
                <w:webHidden/>
              </w:rPr>
              <w:fldChar w:fldCharType="separate"/>
            </w:r>
            <w:r>
              <w:rPr>
                <w:noProof/>
                <w:webHidden/>
              </w:rPr>
              <w:t>102</w:t>
            </w:r>
            <w:r>
              <w:rPr>
                <w:noProof/>
                <w:webHidden/>
              </w:rPr>
              <w:fldChar w:fldCharType="end"/>
            </w:r>
          </w:hyperlink>
        </w:p>
        <w:p w14:paraId="693AEF05" w14:textId="23F341DA"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66" w:history="1">
            <w:r w:rsidRPr="003965DB">
              <w:rPr>
                <w:rStyle w:val="Hyperlink"/>
                <w:noProof/>
              </w:rPr>
              <w:t>8.4.16 Log$Ordering</w:t>
            </w:r>
            <w:r>
              <w:rPr>
                <w:noProof/>
                <w:webHidden/>
              </w:rPr>
              <w:tab/>
            </w:r>
            <w:r>
              <w:rPr>
                <w:noProof/>
                <w:webHidden/>
              </w:rPr>
              <w:fldChar w:fldCharType="begin"/>
            </w:r>
            <w:r>
              <w:rPr>
                <w:noProof/>
                <w:webHidden/>
              </w:rPr>
              <w:instrText xml:space="preserve"> PAGEREF _Toc237758866 \h </w:instrText>
            </w:r>
            <w:r>
              <w:rPr>
                <w:noProof/>
                <w:webHidden/>
              </w:rPr>
            </w:r>
            <w:r>
              <w:rPr>
                <w:noProof/>
                <w:webHidden/>
              </w:rPr>
              <w:fldChar w:fldCharType="separate"/>
            </w:r>
            <w:r>
              <w:rPr>
                <w:noProof/>
                <w:webHidden/>
              </w:rPr>
              <w:t>102</w:t>
            </w:r>
            <w:r>
              <w:rPr>
                <w:noProof/>
                <w:webHidden/>
              </w:rPr>
              <w:fldChar w:fldCharType="end"/>
            </w:r>
          </w:hyperlink>
        </w:p>
        <w:p w14:paraId="14F08D67" w14:textId="09680671"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67" w:history="1">
            <w:r w:rsidRPr="003965DB">
              <w:rPr>
                <w:rStyle w:val="Hyperlink"/>
                <w:noProof/>
              </w:rPr>
              <w:t>8.4.17 Log$Procedure</w:t>
            </w:r>
            <w:r>
              <w:rPr>
                <w:noProof/>
                <w:webHidden/>
              </w:rPr>
              <w:tab/>
            </w:r>
            <w:r>
              <w:rPr>
                <w:noProof/>
                <w:webHidden/>
              </w:rPr>
              <w:fldChar w:fldCharType="begin"/>
            </w:r>
            <w:r>
              <w:rPr>
                <w:noProof/>
                <w:webHidden/>
              </w:rPr>
              <w:instrText xml:space="preserve"> PAGEREF _Toc237758867 \h </w:instrText>
            </w:r>
            <w:r>
              <w:rPr>
                <w:noProof/>
                <w:webHidden/>
              </w:rPr>
            </w:r>
            <w:r>
              <w:rPr>
                <w:noProof/>
                <w:webHidden/>
              </w:rPr>
              <w:fldChar w:fldCharType="separate"/>
            </w:r>
            <w:r>
              <w:rPr>
                <w:noProof/>
                <w:webHidden/>
              </w:rPr>
              <w:t>102</w:t>
            </w:r>
            <w:r>
              <w:rPr>
                <w:noProof/>
                <w:webHidden/>
              </w:rPr>
              <w:fldChar w:fldCharType="end"/>
            </w:r>
          </w:hyperlink>
        </w:p>
        <w:p w14:paraId="6B6D622F" w14:textId="02F4C943"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68" w:history="1">
            <w:r w:rsidRPr="003965DB">
              <w:rPr>
                <w:rStyle w:val="Hyperlink"/>
                <w:noProof/>
              </w:rPr>
              <w:t>8.4.18 Log$Record</w:t>
            </w:r>
            <w:r>
              <w:rPr>
                <w:noProof/>
                <w:webHidden/>
              </w:rPr>
              <w:tab/>
            </w:r>
            <w:r>
              <w:rPr>
                <w:noProof/>
                <w:webHidden/>
              </w:rPr>
              <w:fldChar w:fldCharType="begin"/>
            </w:r>
            <w:r>
              <w:rPr>
                <w:noProof/>
                <w:webHidden/>
              </w:rPr>
              <w:instrText xml:space="preserve"> PAGEREF _Toc237758868 \h </w:instrText>
            </w:r>
            <w:r>
              <w:rPr>
                <w:noProof/>
                <w:webHidden/>
              </w:rPr>
            </w:r>
            <w:r>
              <w:rPr>
                <w:noProof/>
                <w:webHidden/>
              </w:rPr>
              <w:fldChar w:fldCharType="separate"/>
            </w:r>
            <w:r>
              <w:rPr>
                <w:noProof/>
                <w:webHidden/>
              </w:rPr>
              <w:t>103</w:t>
            </w:r>
            <w:r>
              <w:rPr>
                <w:noProof/>
                <w:webHidden/>
              </w:rPr>
              <w:fldChar w:fldCharType="end"/>
            </w:r>
          </w:hyperlink>
        </w:p>
        <w:p w14:paraId="5E5CA700" w14:textId="566F4271"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69" w:history="1">
            <w:r w:rsidRPr="003965DB">
              <w:rPr>
                <w:rStyle w:val="Hyperlink"/>
                <w:noProof/>
              </w:rPr>
              <w:t>8.4.19 Log$RecordField</w:t>
            </w:r>
            <w:r>
              <w:rPr>
                <w:noProof/>
                <w:webHidden/>
              </w:rPr>
              <w:tab/>
            </w:r>
            <w:r>
              <w:rPr>
                <w:noProof/>
                <w:webHidden/>
              </w:rPr>
              <w:fldChar w:fldCharType="begin"/>
            </w:r>
            <w:r>
              <w:rPr>
                <w:noProof/>
                <w:webHidden/>
              </w:rPr>
              <w:instrText xml:space="preserve"> PAGEREF _Toc237758869 \h </w:instrText>
            </w:r>
            <w:r>
              <w:rPr>
                <w:noProof/>
                <w:webHidden/>
              </w:rPr>
            </w:r>
            <w:r>
              <w:rPr>
                <w:noProof/>
                <w:webHidden/>
              </w:rPr>
              <w:fldChar w:fldCharType="separate"/>
            </w:r>
            <w:r>
              <w:rPr>
                <w:noProof/>
                <w:webHidden/>
              </w:rPr>
              <w:t>103</w:t>
            </w:r>
            <w:r>
              <w:rPr>
                <w:noProof/>
                <w:webHidden/>
              </w:rPr>
              <w:fldChar w:fldCharType="end"/>
            </w:r>
          </w:hyperlink>
        </w:p>
        <w:p w14:paraId="237F83A4" w14:textId="1FF0388D"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70" w:history="1">
            <w:r w:rsidRPr="003965DB">
              <w:rPr>
                <w:rStyle w:val="Hyperlink"/>
                <w:noProof/>
              </w:rPr>
              <w:t>8.4.20 Log$Revoke</w:t>
            </w:r>
            <w:r>
              <w:rPr>
                <w:noProof/>
                <w:webHidden/>
              </w:rPr>
              <w:tab/>
            </w:r>
            <w:r>
              <w:rPr>
                <w:noProof/>
                <w:webHidden/>
              </w:rPr>
              <w:fldChar w:fldCharType="begin"/>
            </w:r>
            <w:r>
              <w:rPr>
                <w:noProof/>
                <w:webHidden/>
              </w:rPr>
              <w:instrText xml:space="preserve"> PAGEREF _Toc237758870 \h </w:instrText>
            </w:r>
            <w:r>
              <w:rPr>
                <w:noProof/>
                <w:webHidden/>
              </w:rPr>
            </w:r>
            <w:r>
              <w:rPr>
                <w:noProof/>
                <w:webHidden/>
              </w:rPr>
              <w:fldChar w:fldCharType="separate"/>
            </w:r>
            <w:r>
              <w:rPr>
                <w:noProof/>
                <w:webHidden/>
              </w:rPr>
              <w:t>103</w:t>
            </w:r>
            <w:r>
              <w:rPr>
                <w:noProof/>
                <w:webHidden/>
              </w:rPr>
              <w:fldChar w:fldCharType="end"/>
            </w:r>
          </w:hyperlink>
        </w:p>
        <w:p w14:paraId="6DE9FFD8" w14:textId="32B7EB5D"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71" w:history="1">
            <w:r w:rsidRPr="003965DB">
              <w:rPr>
                <w:rStyle w:val="Hyperlink"/>
                <w:noProof/>
              </w:rPr>
              <w:t>8.4.21 Log$Role</w:t>
            </w:r>
            <w:r>
              <w:rPr>
                <w:noProof/>
                <w:webHidden/>
              </w:rPr>
              <w:tab/>
            </w:r>
            <w:r>
              <w:rPr>
                <w:noProof/>
                <w:webHidden/>
              </w:rPr>
              <w:fldChar w:fldCharType="begin"/>
            </w:r>
            <w:r>
              <w:rPr>
                <w:noProof/>
                <w:webHidden/>
              </w:rPr>
              <w:instrText xml:space="preserve"> PAGEREF _Toc237758871 \h </w:instrText>
            </w:r>
            <w:r>
              <w:rPr>
                <w:noProof/>
                <w:webHidden/>
              </w:rPr>
            </w:r>
            <w:r>
              <w:rPr>
                <w:noProof/>
                <w:webHidden/>
              </w:rPr>
              <w:fldChar w:fldCharType="separate"/>
            </w:r>
            <w:r>
              <w:rPr>
                <w:noProof/>
                <w:webHidden/>
              </w:rPr>
              <w:t>103</w:t>
            </w:r>
            <w:r>
              <w:rPr>
                <w:noProof/>
                <w:webHidden/>
              </w:rPr>
              <w:fldChar w:fldCharType="end"/>
            </w:r>
          </w:hyperlink>
        </w:p>
        <w:p w14:paraId="4508F66F" w14:textId="5960A48D"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72" w:history="1">
            <w:r w:rsidRPr="003965DB">
              <w:rPr>
                <w:rStyle w:val="Hyperlink"/>
                <w:noProof/>
              </w:rPr>
              <w:t>8.4.22 Log$TablePeriod</w:t>
            </w:r>
            <w:r>
              <w:rPr>
                <w:noProof/>
                <w:webHidden/>
              </w:rPr>
              <w:tab/>
            </w:r>
            <w:r>
              <w:rPr>
                <w:noProof/>
                <w:webHidden/>
              </w:rPr>
              <w:fldChar w:fldCharType="begin"/>
            </w:r>
            <w:r>
              <w:rPr>
                <w:noProof/>
                <w:webHidden/>
              </w:rPr>
              <w:instrText xml:space="preserve"> PAGEREF _Toc237758872 \h </w:instrText>
            </w:r>
            <w:r>
              <w:rPr>
                <w:noProof/>
                <w:webHidden/>
              </w:rPr>
            </w:r>
            <w:r>
              <w:rPr>
                <w:noProof/>
                <w:webHidden/>
              </w:rPr>
              <w:fldChar w:fldCharType="separate"/>
            </w:r>
            <w:r>
              <w:rPr>
                <w:noProof/>
                <w:webHidden/>
              </w:rPr>
              <w:t>103</w:t>
            </w:r>
            <w:r>
              <w:rPr>
                <w:noProof/>
                <w:webHidden/>
              </w:rPr>
              <w:fldChar w:fldCharType="end"/>
            </w:r>
          </w:hyperlink>
        </w:p>
        <w:p w14:paraId="03E2C8A2" w14:textId="6669EA48"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73" w:history="1">
            <w:r w:rsidRPr="003965DB">
              <w:rPr>
                <w:rStyle w:val="Hyperlink"/>
                <w:noProof/>
              </w:rPr>
              <w:t>8.4.23 Log$Transaction</w:t>
            </w:r>
            <w:r>
              <w:rPr>
                <w:noProof/>
                <w:webHidden/>
              </w:rPr>
              <w:tab/>
            </w:r>
            <w:r>
              <w:rPr>
                <w:noProof/>
                <w:webHidden/>
              </w:rPr>
              <w:fldChar w:fldCharType="begin"/>
            </w:r>
            <w:r>
              <w:rPr>
                <w:noProof/>
                <w:webHidden/>
              </w:rPr>
              <w:instrText xml:space="preserve"> PAGEREF _Toc237758873 \h </w:instrText>
            </w:r>
            <w:r>
              <w:rPr>
                <w:noProof/>
                <w:webHidden/>
              </w:rPr>
            </w:r>
            <w:r>
              <w:rPr>
                <w:noProof/>
                <w:webHidden/>
              </w:rPr>
              <w:fldChar w:fldCharType="separate"/>
            </w:r>
            <w:r>
              <w:rPr>
                <w:noProof/>
                <w:webHidden/>
              </w:rPr>
              <w:t>103</w:t>
            </w:r>
            <w:r>
              <w:rPr>
                <w:noProof/>
                <w:webHidden/>
              </w:rPr>
              <w:fldChar w:fldCharType="end"/>
            </w:r>
          </w:hyperlink>
        </w:p>
        <w:p w14:paraId="2E37AD31" w14:textId="274A6946"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74" w:history="1">
            <w:r w:rsidRPr="003965DB">
              <w:rPr>
                <w:rStyle w:val="Hyperlink"/>
                <w:noProof/>
              </w:rPr>
              <w:t>8.4.24 Log$Trigger</w:t>
            </w:r>
            <w:r>
              <w:rPr>
                <w:noProof/>
                <w:webHidden/>
              </w:rPr>
              <w:tab/>
            </w:r>
            <w:r>
              <w:rPr>
                <w:noProof/>
                <w:webHidden/>
              </w:rPr>
              <w:fldChar w:fldCharType="begin"/>
            </w:r>
            <w:r>
              <w:rPr>
                <w:noProof/>
                <w:webHidden/>
              </w:rPr>
              <w:instrText xml:space="preserve"> PAGEREF _Toc237758874 \h </w:instrText>
            </w:r>
            <w:r>
              <w:rPr>
                <w:noProof/>
                <w:webHidden/>
              </w:rPr>
            </w:r>
            <w:r>
              <w:rPr>
                <w:noProof/>
                <w:webHidden/>
              </w:rPr>
              <w:fldChar w:fldCharType="separate"/>
            </w:r>
            <w:r>
              <w:rPr>
                <w:noProof/>
                <w:webHidden/>
              </w:rPr>
              <w:t>104</w:t>
            </w:r>
            <w:r>
              <w:rPr>
                <w:noProof/>
                <w:webHidden/>
              </w:rPr>
              <w:fldChar w:fldCharType="end"/>
            </w:r>
          </w:hyperlink>
        </w:p>
        <w:p w14:paraId="28FC0F70" w14:textId="07848ABA"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75" w:history="1">
            <w:r w:rsidRPr="003965DB">
              <w:rPr>
                <w:rStyle w:val="Hyperlink"/>
                <w:noProof/>
              </w:rPr>
              <w:t>8.4.25 Log$TriggerUpdateColumn</w:t>
            </w:r>
            <w:r>
              <w:rPr>
                <w:noProof/>
                <w:webHidden/>
              </w:rPr>
              <w:tab/>
            </w:r>
            <w:r>
              <w:rPr>
                <w:noProof/>
                <w:webHidden/>
              </w:rPr>
              <w:fldChar w:fldCharType="begin"/>
            </w:r>
            <w:r>
              <w:rPr>
                <w:noProof/>
                <w:webHidden/>
              </w:rPr>
              <w:instrText xml:space="preserve"> PAGEREF _Toc237758875 \h </w:instrText>
            </w:r>
            <w:r>
              <w:rPr>
                <w:noProof/>
                <w:webHidden/>
              </w:rPr>
            </w:r>
            <w:r>
              <w:rPr>
                <w:noProof/>
                <w:webHidden/>
              </w:rPr>
              <w:fldChar w:fldCharType="separate"/>
            </w:r>
            <w:r>
              <w:rPr>
                <w:noProof/>
                <w:webHidden/>
              </w:rPr>
              <w:t>104</w:t>
            </w:r>
            <w:r>
              <w:rPr>
                <w:noProof/>
                <w:webHidden/>
              </w:rPr>
              <w:fldChar w:fldCharType="end"/>
            </w:r>
          </w:hyperlink>
        </w:p>
        <w:p w14:paraId="68E8FEF9" w14:textId="37004E7A"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76" w:history="1">
            <w:r w:rsidRPr="003965DB">
              <w:rPr>
                <w:rStyle w:val="Hyperlink"/>
                <w:noProof/>
              </w:rPr>
              <w:t>8.4.26 Log$TriggeredAction</w:t>
            </w:r>
            <w:r>
              <w:rPr>
                <w:noProof/>
                <w:webHidden/>
              </w:rPr>
              <w:tab/>
            </w:r>
            <w:r>
              <w:rPr>
                <w:noProof/>
                <w:webHidden/>
              </w:rPr>
              <w:fldChar w:fldCharType="begin"/>
            </w:r>
            <w:r>
              <w:rPr>
                <w:noProof/>
                <w:webHidden/>
              </w:rPr>
              <w:instrText xml:space="preserve"> PAGEREF _Toc237758876 \h </w:instrText>
            </w:r>
            <w:r>
              <w:rPr>
                <w:noProof/>
                <w:webHidden/>
              </w:rPr>
            </w:r>
            <w:r>
              <w:rPr>
                <w:noProof/>
                <w:webHidden/>
              </w:rPr>
              <w:fldChar w:fldCharType="separate"/>
            </w:r>
            <w:r>
              <w:rPr>
                <w:noProof/>
                <w:webHidden/>
              </w:rPr>
              <w:t>104</w:t>
            </w:r>
            <w:r>
              <w:rPr>
                <w:noProof/>
                <w:webHidden/>
              </w:rPr>
              <w:fldChar w:fldCharType="end"/>
            </w:r>
          </w:hyperlink>
        </w:p>
        <w:p w14:paraId="4D8A74A4" w14:textId="30A055CB"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77" w:history="1">
            <w:r w:rsidRPr="003965DB">
              <w:rPr>
                <w:rStyle w:val="Hyperlink"/>
                <w:noProof/>
              </w:rPr>
              <w:t>8.4.27 Log$Type</w:t>
            </w:r>
            <w:r>
              <w:rPr>
                <w:noProof/>
                <w:webHidden/>
              </w:rPr>
              <w:tab/>
            </w:r>
            <w:r>
              <w:rPr>
                <w:noProof/>
                <w:webHidden/>
              </w:rPr>
              <w:fldChar w:fldCharType="begin"/>
            </w:r>
            <w:r>
              <w:rPr>
                <w:noProof/>
                <w:webHidden/>
              </w:rPr>
              <w:instrText xml:space="preserve"> PAGEREF _Toc237758877 \h </w:instrText>
            </w:r>
            <w:r>
              <w:rPr>
                <w:noProof/>
                <w:webHidden/>
              </w:rPr>
            </w:r>
            <w:r>
              <w:rPr>
                <w:noProof/>
                <w:webHidden/>
              </w:rPr>
              <w:fldChar w:fldCharType="separate"/>
            </w:r>
            <w:r>
              <w:rPr>
                <w:noProof/>
                <w:webHidden/>
              </w:rPr>
              <w:t>104</w:t>
            </w:r>
            <w:r>
              <w:rPr>
                <w:noProof/>
                <w:webHidden/>
              </w:rPr>
              <w:fldChar w:fldCharType="end"/>
            </w:r>
          </w:hyperlink>
        </w:p>
        <w:p w14:paraId="53A99DC8" w14:textId="5BB4D192"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78" w:history="1">
            <w:r w:rsidRPr="003965DB">
              <w:rPr>
                <w:rStyle w:val="Hyperlink"/>
                <w:noProof/>
              </w:rPr>
              <w:t>8.4.30 Log$TypeMethod</w:t>
            </w:r>
            <w:r>
              <w:rPr>
                <w:noProof/>
                <w:webHidden/>
              </w:rPr>
              <w:tab/>
            </w:r>
            <w:r>
              <w:rPr>
                <w:noProof/>
                <w:webHidden/>
              </w:rPr>
              <w:fldChar w:fldCharType="begin"/>
            </w:r>
            <w:r>
              <w:rPr>
                <w:noProof/>
                <w:webHidden/>
              </w:rPr>
              <w:instrText xml:space="preserve"> PAGEREF _Toc237758878 \h </w:instrText>
            </w:r>
            <w:r>
              <w:rPr>
                <w:noProof/>
                <w:webHidden/>
              </w:rPr>
            </w:r>
            <w:r>
              <w:rPr>
                <w:noProof/>
                <w:webHidden/>
              </w:rPr>
              <w:fldChar w:fldCharType="separate"/>
            </w:r>
            <w:r>
              <w:rPr>
                <w:noProof/>
                <w:webHidden/>
              </w:rPr>
              <w:t>104</w:t>
            </w:r>
            <w:r>
              <w:rPr>
                <w:noProof/>
                <w:webHidden/>
              </w:rPr>
              <w:fldChar w:fldCharType="end"/>
            </w:r>
          </w:hyperlink>
        </w:p>
        <w:p w14:paraId="2D16D235" w14:textId="0F2877D5"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79" w:history="1">
            <w:r w:rsidRPr="003965DB">
              <w:rPr>
                <w:rStyle w:val="Hyperlink"/>
                <w:noProof/>
              </w:rPr>
              <w:t>8.4.31 Log$Update</w:t>
            </w:r>
            <w:r>
              <w:rPr>
                <w:noProof/>
                <w:webHidden/>
              </w:rPr>
              <w:tab/>
            </w:r>
            <w:r>
              <w:rPr>
                <w:noProof/>
                <w:webHidden/>
              </w:rPr>
              <w:fldChar w:fldCharType="begin"/>
            </w:r>
            <w:r>
              <w:rPr>
                <w:noProof/>
                <w:webHidden/>
              </w:rPr>
              <w:instrText xml:space="preserve"> PAGEREF _Toc237758879 \h </w:instrText>
            </w:r>
            <w:r>
              <w:rPr>
                <w:noProof/>
                <w:webHidden/>
              </w:rPr>
            </w:r>
            <w:r>
              <w:rPr>
                <w:noProof/>
                <w:webHidden/>
              </w:rPr>
              <w:fldChar w:fldCharType="separate"/>
            </w:r>
            <w:r>
              <w:rPr>
                <w:noProof/>
                <w:webHidden/>
              </w:rPr>
              <w:t>104</w:t>
            </w:r>
            <w:r>
              <w:rPr>
                <w:noProof/>
                <w:webHidden/>
              </w:rPr>
              <w:fldChar w:fldCharType="end"/>
            </w:r>
          </w:hyperlink>
        </w:p>
        <w:p w14:paraId="5F8AF8D8" w14:textId="2AE487CF"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80" w:history="1">
            <w:r w:rsidRPr="003965DB">
              <w:rPr>
                <w:rStyle w:val="Hyperlink"/>
                <w:noProof/>
              </w:rPr>
              <w:t>8.4.32 Log$User</w:t>
            </w:r>
            <w:r>
              <w:rPr>
                <w:noProof/>
                <w:webHidden/>
              </w:rPr>
              <w:tab/>
            </w:r>
            <w:r>
              <w:rPr>
                <w:noProof/>
                <w:webHidden/>
              </w:rPr>
              <w:fldChar w:fldCharType="begin"/>
            </w:r>
            <w:r>
              <w:rPr>
                <w:noProof/>
                <w:webHidden/>
              </w:rPr>
              <w:instrText xml:space="preserve"> PAGEREF _Toc237758880 \h </w:instrText>
            </w:r>
            <w:r>
              <w:rPr>
                <w:noProof/>
                <w:webHidden/>
              </w:rPr>
            </w:r>
            <w:r>
              <w:rPr>
                <w:noProof/>
                <w:webHidden/>
              </w:rPr>
              <w:fldChar w:fldCharType="separate"/>
            </w:r>
            <w:r>
              <w:rPr>
                <w:noProof/>
                <w:webHidden/>
              </w:rPr>
              <w:t>105</w:t>
            </w:r>
            <w:r>
              <w:rPr>
                <w:noProof/>
                <w:webHidden/>
              </w:rPr>
              <w:fldChar w:fldCharType="end"/>
            </w:r>
          </w:hyperlink>
        </w:p>
        <w:p w14:paraId="71795C25" w14:textId="176E5EA2"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81" w:history="1">
            <w:r w:rsidRPr="003965DB">
              <w:rPr>
                <w:rStyle w:val="Hyperlink"/>
                <w:noProof/>
              </w:rPr>
              <w:t>8.4.3 Log$View</w:t>
            </w:r>
            <w:r>
              <w:rPr>
                <w:noProof/>
                <w:webHidden/>
              </w:rPr>
              <w:tab/>
            </w:r>
            <w:r>
              <w:rPr>
                <w:noProof/>
                <w:webHidden/>
              </w:rPr>
              <w:fldChar w:fldCharType="begin"/>
            </w:r>
            <w:r>
              <w:rPr>
                <w:noProof/>
                <w:webHidden/>
              </w:rPr>
              <w:instrText xml:space="preserve"> PAGEREF _Toc237758881 \h </w:instrText>
            </w:r>
            <w:r>
              <w:rPr>
                <w:noProof/>
                <w:webHidden/>
              </w:rPr>
            </w:r>
            <w:r>
              <w:rPr>
                <w:noProof/>
                <w:webHidden/>
              </w:rPr>
              <w:fldChar w:fldCharType="separate"/>
            </w:r>
            <w:r>
              <w:rPr>
                <w:noProof/>
                <w:webHidden/>
              </w:rPr>
              <w:t>105</w:t>
            </w:r>
            <w:r>
              <w:rPr>
                <w:noProof/>
                <w:webHidden/>
              </w:rPr>
              <w:fldChar w:fldCharType="end"/>
            </w:r>
          </w:hyperlink>
        </w:p>
        <w:p w14:paraId="57D0E3F0" w14:textId="778CA9DE"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882" w:history="1">
            <w:r w:rsidRPr="003965DB">
              <w:rPr>
                <w:rStyle w:val="Hyperlink"/>
                <w:noProof/>
                <w:lang w:val="en-GB"/>
              </w:rPr>
              <w:t>8.5 Table and Cell Logs</w:t>
            </w:r>
            <w:r>
              <w:rPr>
                <w:noProof/>
                <w:webHidden/>
              </w:rPr>
              <w:tab/>
            </w:r>
            <w:r>
              <w:rPr>
                <w:noProof/>
                <w:webHidden/>
              </w:rPr>
              <w:fldChar w:fldCharType="begin"/>
            </w:r>
            <w:r>
              <w:rPr>
                <w:noProof/>
                <w:webHidden/>
              </w:rPr>
              <w:instrText xml:space="preserve"> PAGEREF _Toc237758882 \h </w:instrText>
            </w:r>
            <w:r>
              <w:rPr>
                <w:noProof/>
                <w:webHidden/>
              </w:rPr>
            </w:r>
            <w:r>
              <w:rPr>
                <w:noProof/>
                <w:webHidden/>
              </w:rPr>
              <w:fldChar w:fldCharType="separate"/>
            </w:r>
            <w:r>
              <w:rPr>
                <w:noProof/>
                <w:webHidden/>
              </w:rPr>
              <w:t>105</w:t>
            </w:r>
            <w:r>
              <w:rPr>
                <w:noProof/>
                <w:webHidden/>
              </w:rPr>
              <w:fldChar w:fldCharType="end"/>
            </w:r>
          </w:hyperlink>
        </w:p>
        <w:p w14:paraId="03C548A1" w14:textId="22C078FE"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83" w:history="1">
            <w:r w:rsidRPr="003965DB">
              <w:rPr>
                <w:rStyle w:val="Hyperlink"/>
                <w:noProof/>
              </w:rPr>
              <w:t>8.5.1 A Table Log</w:t>
            </w:r>
            <w:r>
              <w:rPr>
                <w:noProof/>
                <w:webHidden/>
              </w:rPr>
              <w:tab/>
            </w:r>
            <w:r>
              <w:rPr>
                <w:noProof/>
                <w:webHidden/>
              </w:rPr>
              <w:fldChar w:fldCharType="begin"/>
            </w:r>
            <w:r>
              <w:rPr>
                <w:noProof/>
                <w:webHidden/>
              </w:rPr>
              <w:instrText xml:space="preserve"> PAGEREF _Toc237758883 \h </w:instrText>
            </w:r>
            <w:r>
              <w:rPr>
                <w:noProof/>
                <w:webHidden/>
              </w:rPr>
            </w:r>
            <w:r>
              <w:rPr>
                <w:noProof/>
                <w:webHidden/>
              </w:rPr>
              <w:fldChar w:fldCharType="separate"/>
            </w:r>
            <w:r>
              <w:rPr>
                <w:noProof/>
                <w:webHidden/>
              </w:rPr>
              <w:t>105</w:t>
            </w:r>
            <w:r>
              <w:rPr>
                <w:noProof/>
                <w:webHidden/>
              </w:rPr>
              <w:fldChar w:fldCharType="end"/>
            </w:r>
          </w:hyperlink>
        </w:p>
        <w:p w14:paraId="4280052E" w14:textId="734A97FE"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84" w:history="1">
            <w:r w:rsidRPr="003965DB">
              <w:rPr>
                <w:rStyle w:val="Hyperlink"/>
                <w:noProof/>
              </w:rPr>
              <w:t>8.5.2 A Cell Log</w:t>
            </w:r>
            <w:r>
              <w:rPr>
                <w:noProof/>
                <w:webHidden/>
              </w:rPr>
              <w:tab/>
            </w:r>
            <w:r>
              <w:rPr>
                <w:noProof/>
                <w:webHidden/>
              </w:rPr>
              <w:fldChar w:fldCharType="begin"/>
            </w:r>
            <w:r>
              <w:rPr>
                <w:noProof/>
                <w:webHidden/>
              </w:rPr>
              <w:instrText xml:space="preserve"> PAGEREF _Toc237758884 \h </w:instrText>
            </w:r>
            <w:r>
              <w:rPr>
                <w:noProof/>
                <w:webHidden/>
              </w:rPr>
            </w:r>
            <w:r>
              <w:rPr>
                <w:noProof/>
                <w:webHidden/>
              </w:rPr>
              <w:fldChar w:fldCharType="separate"/>
            </w:r>
            <w:r>
              <w:rPr>
                <w:noProof/>
                <w:webHidden/>
              </w:rPr>
              <w:t>105</w:t>
            </w:r>
            <w:r>
              <w:rPr>
                <w:noProof/>
                <w:webHidden/>
              </w:rPr>
              <w:fldChar w:fldCharType="end"/>
            </w:r>
          </w:hyperlink>
        </w:p>
        <w:p w14:paraId="4453947F" w14:textId="4DC77F25"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885" w:history="1">
            <w:r w:rsidRPr="003965DB">
              <w:rPr>
                <w:rStyle w:val="Hyperlink"/>
                <w:noProof/>
                <w:lang w:val="en-GB"/>
              </w:rPr>
              <w:t>8.6 Pyrrho Class Library Reference</w:t>
            </w:r>
            <w:r>
              <w:rPr>
                <w:noProof/>
                <w:webHidden/>
              </w:rPr>
              <w:tab/>
            </w:r>
            <w:r>
              <w:rPr>
                <w:noProof/>
                <w:webHidden/>
              </w:rPr>
              <w:fldChar w:fldCharType="begin"/>
            </w:r>
            <w:r>
              <w:rPr>
                <w:noProof/>
                <w:webHidden/>
              </w:rPr>
              <w:instrText xml:space="preserve"> PAGEREF _Toc237758885 \h </w:instrText>
            </w:r>
            <w:r>
              <w:rPr>
                <w:noProof/>
                <w:webHidden/>
              </w:rPr>
            </w:r>
            <w:r>
              <w:rPr>
                <w:noProof/>
                <w:webHidden/>
              </w:rPr>
              <w:fldChar w:fldCharType="separate"/>
            </w:r>
            <w:r>
              <w:rPr>
                <w:noProof/>
                <w:webHidden/>
              </w:rPr>
              <w:t>106</w:t>
            </w:r>
            <w:r>
              <w:rPr>
                <w:noProof/>
                <w:webHidden/>
              </w:rPr>
              <w:fldChar w:fldCharType="end"/>
            </w:r>
          </w:hyperlink>
        </w:p>
        <w:p w14:paraId="55749D5C" w14:textId="454FB92B"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86" w:history="1">
            <w:r w:rsidRPr="003965DB">
              <w:rPr>
                <w:rStyle w:val="Hyperlink"/>
                <w:noProof/>
              </w:rPr>
              <w:t>8.6.1 AutoKeyAttribute</w:t>
            </w:r>
            <w:r>
              <w:rPr>
                <w:noProof/>
                <w:webHidden/>
              </w:rPr>
              <w:tab/>
            </w:r>
            <w:r>
              <w:rPr>
                <w:noProof/>
                <w:webHidden/>
              </w:rPr>
              <w:fldChar w:fldCharType="begin"/>
            </w:r>
            <w:r>
              <w:rPr>
                <w:noProof/>
                <w:webHidden/>
              </w:rPr>
              <w:instrText xml:space="preserve"> PAGEREF _Toc237758886 \h </w:instrText>
            </w:r>
            <w:r>
              <w:rPr>
                <w:noProof/>
                <w:webHidden/>
              </w:rPr>
            </w:r>
            <w:r>
              <w:rPr>
                <w:noProof/>
                <w:webHidden/>
              </w:rPr>
              <w:fldChar w:fldCharType="separate"/>
            </w:r>
            <w:r>
              <w:rPr>
                <w:noProof/>
                <w:webHidden/>
              </w:rPr>
              <w:t>106</w:t>
            </w:r>
            <w:r>
              <w:rPr>
                <w:noProof/>
                <w:webHidden/>
              </w:rPr>
              <w:fldChar w:fldCharType="end"/>
            </w:r>
          </w:hyperlink>
        </w:p>
        <w:p w14:paraId="75C5A85D" w14:textId="1ACC536C"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87" w:history="1">
            <w:r w:rsidRPr="003965DB">
              <w:rPr>
                <w:rStyle w:val="Hyperlink"/>
                <w:noProof/>
              </w:rPr>
              <w:t>8.6.2 DatabaseError</w:t>
            </w:r>
            <w:r>
              <w:rPr>
                <w:noProof/>
                <w:webHidden/>
              </w:rPr>
              <w:tab/>
            </w:r>
            <w:r>
              <w:rPr>
                <w:noProof/>
                <w:webHidden/>
              </w:rPr>
              <w:fldChar w:fldCharType="begin"/>
            </w:r>
            <w:r>
              <w:rPr>
                <w:noProof/>
                <w:webHidden/>
              </w:rPr>
              <w:instrText xml:space="preserve"> PAGEREF _Toc237758887 \h </w:instrText>
            </w:r>
            <w:r>
              <w:rPr>
                <w:noProof/>
                <w:webHidden/>
              </w:rPr>
            </w:r>
            <w:r>
              <w:rPr>
                <w:noProof/>
                <w:webHidden/>
              </w:rPr>
              <w:fldChar w:fldCharType="separate"/>
            </w:r>
            <w:r>
              <w:rPr>
                <w:noProof/>
                <w:webHidden/>
              </w:rPr>
              <w:t>106</w:t>
            </w:r>
            <w:r>
              <w:rPr>
                <w:noProof/>
                <w:webHidden/>
              </w:rPr>
              <w:fldChar w:fldCharType="end"/>
            </w:r>
          </w:hyperlink>
        </w:p>
        <w:p w14:paraId="3AD8DEBD" w14:textId="12C3304E"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88" w:history="1">
            <w:r w:rsidRPr="003965DB">
              <w:rPr>
                <w:rStyle w:val="Hyperlink"/>
                <w:noProof/>
              </w:rPr>
              <w:t>8.6.3 Date</w:t>
            </w:r>
            <w:r>
              <w:rPr>
                <w:noProof/>
                <w:webHidden/>
              </w:rPr>
              <w:tab/>
            </w:r>
            <w:r>
              <w:rPr>
                <w:noProof/>
                <w:webHidden/>
              </w:rPr>
              <w:fldChar w:fldCharType="begin"/>
            </w:r>
            <w:r>
              <w:rPr>
                <w:noProof/>
                <w:webHidden/>
              </w:rPr>
              <w:instrText xml:space="preserve"> PAGEREF _Toc237758888 \h </w:instrText>
            </w:r>
            <w:r>
              <w:rPr>
                <w:noProof/>
                <w:webHidden/>
              </w:rPr>
            </w:r>
            <w:r>
              <w:rPr>
                <w:noProof/>
                <w:webHidden/>
              </w:rPr>
              <w:fldChar w:fldCharType="separate"/>
            </w:r>
            <w:r>
              <w:rPr>
                <w:noProof/>
                <w:webHidden/>
              </w:rPr>
              <w:t>107</w:t>
            </w:r>
            <w:r>
              <w:rPr>
                <w:noProof/>
                <w:webHidden/>
              </w:rPr>
              <w:fldChar w:fldCharType="end"/>
            </w:r>
          </w:hyperlink>
        </w:p>
        <w:p w14:paraId="2CE5C251" w14:textId="379E61E8"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89" w:history="1">
            <w:r w:rsidRPr="003965DB">
              <w:rPr>
                <w:rStyle w:val="Hyperlink"/>
                <w:noProof/>
              </w:rPr>
              <w:t>8.6.4 DocArray</w:t>
            </w:r>
            <w:r>
              <w:rPr>
                <w:noProof/>
                <w:webHidden/>
              </w:rPr>
              <w:tab/>
            </w:r>
            <w:r>
              <w:rPr>
                <w:noProof/>
                <w:webHidden/>
              </w:rPr>
              <w:fldChar w:fldCharType="begin"/>
            </w:r>
            <w:r>
              <w:rPr>
                <w:noProof/>
                <w:webHidden/>
              </w:rPr>
              <w:instrText xml:space="preserve"> PAGEREF _Toc237758889 \h </w:instrText>
            </w:r>
            <w:r>
              <w:rPr>
                <w:noProof/>
                <w:webHidden/>
              </w:rPr>
            </w:r>
            <w:r>
              <w:rPr>
                <w:noProof/>
                <w:webHidden/>
              </w:rPr>
              <w:fldChar w:fldCharType="separate"/>
            </w:r>
            <w:r>
              <w:rPr>
                <w:noProof/>
                <w:webHidden/>
              </w:rPr>
              <w:t>107</w:t>
            </w:r>
            <w:r>
              <w:rPr>
                <w:noProof/>
                <w:webHidden/>
              </w:rPr>
              <w:fldChar w:fldCharType="end"/>
            </w:r>
          </w:hyperlink>
        </w:p>
        <w:p w14:paraId="055C661C" w14:textId="05198251"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90" w:history="1">
            <w:r w:rsidRPr="003965DB">
              <w:rPr>
                <w:rStyle w:val="Hyperlink"/>
                <w:noProof/>
              </w:rPr>
              <w:t>8.6.5 Document</w:t>
            </w:r>
            <w:r>
              <w:rPr>
                <w:noProof/>
                <w:webHidden/>
              </w:rPr>
              <w:tab/>
            </w:r>
            <w:r>
              <w:rPr>
                <w:noProof/>
                <w:webHidden/>
              </w:rPr>
              <w:fldChar w:fldCharType="begin"/>
            </w:r>
            <w:r>
              <w:rPr>
                <w:noProof/>
                <w:webHidden/>
              </w:rPr>
              <w:instrText xml:space="preserve"> PAGEREF _Toc237758890 \h </w:instrText>
            </w:r>
            <w:r>
              <w:rPr>
                <w:noProof/>
                <w:webHidden/>
              </w:rPr>
            </w:r>
            <w:r>
              <w:rPr>
                <w:noProof/>
                <w:webHidden/>
              </w:rPr>
              <w:fldChar w:fldCharType="separate"/>
            </w:r>
            <w:r>
              <w:rPr>
                <w:noProof/>
                <w:webHidden/>
              </w:rPr>
              <w:t>107</w:t>
            </w:r>
            <w:r>
              <w:rPr>
                <w:noProof/>
                <w:webHidden/>
              </w:rPr>
              <w:fldChar w:fldCharType="end"/>
            </w:r>
          </w:hyperlink>
        </w:p>
        <w:p w14:paraId="44C5FAFE" w14:textId="76DD80E1"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91" w:history="1">
            <w:r w:rsidRPr="003965DB">
              <w:rPr>
                <w:rStyle w:val="Hyperlink"/>
                <w:noProof/>
              </w:rPr>
              <w:t>8.6.6 DocumentException</w:t>
            </w:r>
            <w:r>
              <w:rPr>
                <w:noProof/>
                <w:webHidden/>
              </w:rPr>
              <w:tab/>
            </w:r>
            <w:r>
              <w:rPr>
                <w:noProof/>
                <w:webHidden/>
              </w:rPr>
              <w:fldChar w:fldCharType="begin"/>
            </w:r>
            <w:r>
              <w:rPr>
                <w:noProof/>
                <w:webHidden/>
              </w:rPr>
              <w:instrText xml:space="preserve"> PAGEREF _Toc237758891 \h </w:instrText>
            </w:r>
            <w:r>
              <w:rPr>
                <w:noProof/>
                <w:webHidden/>
              </w:rPr>
            </w:r>
            <w:r>
              <w:rPr>
                <w:noProof/>
                <w:webHidden/>
              </w:rPr>
              <w:fldChar w:fldCharType="separate"/>
            </w:r>
            <w:r>
              <w:rPr>
                <w:noProof/>
                <w:webHidden/>
              </w:rPr>
              <w:t>107</w:t>
            </w:r>
            <w:r>
              <w:rPr>
                <w:noProof/>
                <w:webHidden/>
              </w:rPr>
              <w:fldChar w:fldCharType="end"/>
            </w:r>
          </w:hyperlink>
        </w:p>
        <w:p w14:paraId="7A3AAC4D" w14:textId="4618E629"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92" w:history="1">
            <w:r w:rsidRPr="003965DB">
              <w:rPr>
                <w:rStyle w:val="Hyperlink"/>
                <w:noProof/>
              </w:rPr>
              <w:t>8.6.7 ExcludeAttribute</w:t>
            </w:r>
            <w:r>
              <w:rPr>
                <w:noProof/>
                <w:webHidden/>
              </w:rPr>
              <w:tab/>
            </w:r>
            <w:r>
              <w:rPr>
                <w:noProof/>
                <w:webHidden/>
              </w:rPr>
              <w:fldChar w:fldCharType="begin"/>
            </w:r>
            <w:r>
              <w:rPr>
                <w:noProof/>
                <w:webHidden/>
              </w:rPr>
              <w:instrText xml:space="preserve"> PAGEREF _Toc237758892 \h </w:instrText>
            </w:r>
            <w:r>
              <w:rPr>
                <w:noProof/>
                <w:webHidden/>
              </w:rPr>
            </w:r>
            <w:r>
              <w:rPr>
                <w:noProof/>
                <w:webHidden/>
              </w:rPr>
              <w:fldChar w:fldCharType="separate"/>
            </w:r>
            <w:r>
              <w:rPr>
                <w:noProof/>
                <w:webHidden/>
              </w:rPr>
              <w:t>107</w:t>
            </w:r>
            <w:r>
              <w:rPr>
                <w:noProof/>
                <w:webHidden/>
              </w:rPr>
              <w:fldChar w:fldCharType="end"/>
            </w:r>
          </w:hyperlink>
        </w:p>
        <w:p w14:paraId="37F0F17F" w14:textId="46940BB0"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93" w:history="1">
            <w:r w:rsidRPr="003965DB">
              <w:rPr>
                <w:rStyle w:val="Hyperlink"/>
                <w:noProof/>
              </w:rPr>
              <w:t>8.6.8 FieldAttribute</w:t>
            </w:r>
            <w:r>
              <w:rPr>
                <w:noProof/>
                <w:webHidden/>
              </w:rPr>
              <w:tab/>
            </w:r>
            <w:r>
              <w:rPr>
                <w:noProof/>
                <w:webHidden/>
              </w:rPr>
              <w:fldChar w:fldCharType="begin"/>
            </w:r>
            <w:r>
              <w:rPr>
                <w:noProof/>
                <w:webHidden/>
              </w:rPr>
              <w:instrText xml:space="preserve"> PAGEREF _Toc237758893 \h </w:instrText>
            </w:r>
            <w:r>
              <w:rPr>
                <w:noProof/>
                <w:webHidden/>
              </w:rPr>
            </w:r>
            <w:r>
              <w:rPr>
                <w:noProof/>
                <w:webHidden/>
              </w:rPr>
              <w:fldChar w:fldCharType="separate"/>
            </w:r>
            <w:r>
              <w:rPr>
                <w:noProof/>
                <w:webHidden/>
              </w:rPr>
              <w:t>108</w:t>
            </w:r>
            <w:r>
              <w:rPr>
                <w:noProof/>
                <w:webHidden/>
              </w:rPr>
              <w:fldChar w:fldCharType="end"/>
            </w:r>
          </w:hyperlink>
        </w:p>
        <w:p w14:paraId="316D61CA" w14:textId="3489EF7E"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94" w:history="1">
            <w:r w:rsidRPr="003965DB">
              <w:rPr>
                <w:rStyle w:val="Hyperlink"/>
                <w:noProof/>
              </w:rPr>
              <w:t>8.6.9 PyrrhoArray</w:t>
            </w:r>
            <w:r>
              <w:rPr>
                <w:noProof/>
                <w:webHidden/>
              </w:rPr>
              <w:tab/>
            </w:r>
            <w:r>
              <w:rPr>
                <w:noProof/>
                <w:webHidden/>
              </w:rPr>
              <w:fldChar w:fldCharType="begin"/>
            </w:r>
            <w:r>
              <w:rPr>
                <w:noProof/>
                <w:webHidden/>
              </w:rPr>
              <w:instrText xml:space="preserve"> PAGEREF _Toc237758894 \h </w:instrText>
            </w:r>
            <w:r>
              <w:rPr>
                <w:noProof/>
                <w:webHidden/>
              </w:rPr>
            </w:r>
            <w:r>
              <w:rPr>
                <w:noProof/>
                <w:webHidden/>
              </w:rPr>
              <w:fldChar w:fldCharType="separate"/>
            </w:r>
            <w:r>
              <w:rPr>
                <w:noProof/>
                <w:webHidden/>
              </w:rPr>
              <w:t>108</w:t>
            </w:r>
            <w:r>
              <w:rPr>
                <w:noProof/>
                <w:webHidden/>
              </w:rPr>
              <w:fldChar w:fldCharType="end"/>
            </w:r>
          </w:hyperlink>
        </w:p>
        <w:p w14:paraId="4C4D5541" w14:textId="136080DF"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95" w:history="1">
            <w:r w:rsidRPr="003965DB">
              <w:rPr>
                <w:rStyle w:val="Hyperlink"/>
                <w:noProof/>
              </w:rPr>
              <w:t>8.6.10 PyrrhoColumn</w:t>
            </w:r>
            <w:r>
              <w:rPr>
                <w:noProof/>
                <w:webHidden/>
              </w:rPr>
              <w:tab/>
            </w:r>
            <w:r>
              <w:rPr>
                <w:noProof/>
                <w:webHidden/>
              </w:rPr>
              <w:fldChar w:fldCharType="begin"/>
            </w:r>
            <w:r>
              <w:rPr>
                <w:noProof/>
                <w:webHidden/>
              </w:rPr>
              <w:instrText xml:space="preserve"> PAGEREF _Toc237758895 \h </w:instrText>
            </w:r>
            <w:r>
              <w:rPr>
                <w:noProof/>
                <w:webHidden/>
              </w:rPr>
            </w:r>
            <w:r>
              <w:rPr>
                <w:noProof/>
                <w:webHidden/>
              </w:rPr>
              <w:fldChar w:fldCharType="separate"/>
            </w:r>
            <w:r>
              <w:rPr>
                <w:noProof/>
                <w:webHidden/>
              </w:rPr>
              <w:t>108</w:t>
            </w:r>
            <w:r>
              <w:rPr>
                <w:noProof/>
                <w:webHidden/>
              </w:rPr>
              <w:fldChar w:fldCharType="end"/>
            </w:r>
          </w:hyperlink>
        </w:p>
        <w:p w14:paraId="4DCC7468" w14:textId="4B70325D"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96" w:history="1">
            <w:r w:rsidRPr="003965DB">
              <w:rPr>
                <w:rStyle w:val="Hyperlink"/>
                <w:noProof/>
              </w:rPr>
              <w:t>8.6.11 PyrrhoCommand</w:t>
            </w:r>
            <w:r>
              <w:rPr>
                <w:noProof/>
                <w:webHidden/>
              </w:rPr>
              <w:tab/>
            </w:r>
            <w:r>
              <w:rPr>
                <w:noProof/>
                <w:webHidden/>
              </w:rPr>
              <w:fldChar w:fldCharType="begin"/>
            </w:r>
            <w:r>
              <w:rPr>
                <w:noProof/>
                <w:webHidden/>
              </w:rPr>
              <w:instrText xml:space="preserve"> PAGEREF _Toc237758896 \h </w:instrText>
            </w:r>
            <w:r>
              <w:rPr>
                <w:noProof/>
                <w:webHidden/>
              </w:rPr>
            </w:r>
            <w:r>
              <w:rPr>
                <w:noProof/>
                <w:webHidden/>
              </w:rPr>
              <w:fldChar w:fldCharType="separate"/>
            </w:r>
            <w:r>
              <w:rPr>
                <w:noProof/>
                <w:webHidden/>
              </w:rPr>
              <w:t>108</w:t>
            </w:r>
            <w:r>
              <w:rPr>
                <w:noProof/>
                <w:webHidden/>
              </w:rPr>
              <w:fldChar w:fldCharType="end"/>
            </w:r>
          </w:hyperlink>
        </w:p>
        <w:p w14:paraId="379A92CC" w14:textId="4AA31F36"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97" w:history="1">
            <w:r w:rsidRPr="003965DB">
              <w:rPr>
                <w:rStyle w:val="Hyperlink"/>
                <w:noProof/>
              </w:rPr>
              <w:t>8.6.12 PyrrhoConnect</w:t>
            </w:r>
            <w:r>
              <w:rPr>
                <w:noProof/>
                <w:webHidden/>
              </w:rPr>
              <w:tab/>
            </w:r>
            <w:r>
              <w:rPr>
                <w:noProof/>
                <w:webHidden/>
              </w:rPr>
              <w:fldChar w:fldCharType="begin"/>
            </w:r>
            <w:r>
              <w:rPr>
                <w:noProof/>
                <w:webHidden/>
              </w:rPr>
              <w:instrText xml:space="preserve"> PAGEREF _Toc237758897 \h </w:instrText>
            </w:r>
            <w:r>
              <w:rPr>
                <w:noProof/>
                <w:webHidden/>
              </w:rPr>
            </w:r>
            <w:r>
              <w:rPr>
                <w:noProof/>
                <w:webHidden/>
              </w:rPr>
              <w:fldChar w:fldCharType="separate"/>
            </w:r>
            <w:r>
              <w:rPr>
                <w:noProof/>
                <w:webHidden/>
              </w:rPr>
              <w:t>108</w:t>
            </w:r>
            <w:r>
              <w:rPr>
                <w:noProof/>
                <w:webHidden/>
              </w:rPr>
              <w:fldChar w:fldCharType="end"/>
            </w:r>
          </w:hyperlink>
        </w:p>
        <w:p w14:paraId="3FFE6DDB" w14:textId="3830EA43"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98" w:history="1">
            <w:r w:rsidRPr="003965DB">
              <w:rPr>
                <w:rStyle w:val="Hyperlink"/>
                <w:noProof/>
              </w:rPr>
              <w:t>8.6.13 PyrrhoDbType</w:t>
            </w:r>
            <w:r>
              <w:rPr>
                <w:noProof/>
                <w:webHidden/>
              </w:rPr>
              <w:tab/>
            </w:r>
            <w:r>
              <w:rPr>
                <w:noProof/>
                <w:webHidden/>
              </w:rPr>
              <w:fldChar w:fldCharType="begin"/>
            </w:r>
            <w:r>
              <w:rPr>
                <w:noProof/>
                <w:webHidden/>
              </w:rPr>
              <w:instrText xml:space="preserve"> PAGEREF _Toc237758898 \h </w:instrText>
            </w:r>
            <w:r>
              <w:rPr>
                <w:noProof/>
                <w:webHidden/>
              </w:rPr>
            </w:r>
            <w:r>
              <w:rPr>
                <w:noProof/>
                <w:webHidden/>
              </w:rPr>
              <w:fldChar w:fldCharType="separate"/>
            </w:r>
            <w:r>
              <w:rPr>
                <w:noProof/>
                <w:webHidden/>
              </w:rPr>
              <w:t>110</w:t>
            </w:r>
            <w:r>
              <w:rPr>
                <w:noProof/>
                <w:webHidden/>
              </w:rPr>
              <w:fldChar w:fldCharType="end"/>
            </w:r>
          </w:hyperlink>
        </w:p>
        <w:p w14:paraId="1EC94AEB" w14:textId="2635E91D"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899" w:history="1">
            <w:r w:rsidRPr="003965DB">
              <w:rPr>
                <w:rStyle w:val="Hyperlink"/>
                <w:noProof/>
              </w:rPr>
              <w:t>8.6.14 PyrrhoInterval</w:t>
            </w:r>
            <w:r>
              <w:rPr>
                <w:noProof/>
                <w:webHidden/>
              </w:rPr>
              <w:tab/>
            </w:r>
            <w:r>
              <w:rPr>
                <w:noProof/>
                <w:webHidden/>
              </w:rPr>
              <w:fldChar w:fldCharType="begin"/>
            </w:r>
            <w:r>
              <w:rPr>
                <w:noProof/>
                <w:webHidden/>
              </w:rPr>
              <w:instrText xml:space="preserve"> PAGEREF _Toc237758899 \h </w:instrText>
            </w:r>
            <w:r>
              <w:rPr>
                <w:noProof/>
                <w:webHidden/>
              </w:rPr>
            </w:r>
            <w:r>
              <w:rPr>
                <w:noProof/>
                <w:webHidden/>
              </w:rPr>
              <w:fldChar w:fldCharType="separate"/>
            </w:r>
            <w:r>
              <w:rPr>
                <w:noProof/>
                <w:webHidden/>
              </w:rPr>
              <w:t>110</w:t>
            </w:r>
            <w:r>
              <w:rPr>
                <w:noProof/>
                <w:webHidden/>
              </w:rPr>
              <w:fldChar w:fldCharType="end"/>
            </w:r>
          </w:hyperlink>
        </w:p>
        <w:p w14:paraId="2B4BE37A" w14:textId="1F39B0EA"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00" w:history="1">
            <w:r w:rsidRPr="003965DB">
              <w:rPr>
                <w:rStyle w:val="Hyperlink"/>
                <w:noProof/>
              </w:rPr>
              <w:t>8.6.15 PyrrhoList</w:t>
            </w:r>
            <w:r>
              <w:rPr>
                <w:noProof/>
                <w:webHidden/>
              </w:rPr>
              <w:tab/>
            </w:r>
            <w:r>
              <w:rPr>
                <w:noProof/>
                <w:webHidden/>
              </w:rPr>
              <w:fldChar w:fldCharType="begin"/>
            </w:r>
            <w:r>
              <w:rPr>
                <w:noProof/>
                <w:webHidden/>
              </w:rPr>
              <w:instrText xml:space="preserve"> PAGEREF _Toc237758900 \h </w:instrText>
            </w:r>
            <w:r>
              <w:rPr>
                <w:noProof/>
                <w:webHidden/>
              </w:rPr>
            </w:r>
            <w:r>
              <w:rPr>
                <w:noProof/>
                <w:webHidden/>
              </w:rPr>
              <w:fldChar w:fldCharType="separate"/>
            </w:r>
            <w:r>
              <w:rPr>
                <w:noProof/>
                <w:webHidden/>
              </w:rPr>
              <w:t>111</w:t>
            </w:r>
            <w:r>
              <w:rPr>
                <w:noProof/>
                <w:webHidden/>
              </w:rPr>
              <w:fldChar w:fldCharType="end"/>
            </w:r>
          </w:hyperlink>
        </w:p>
        <w:p w14:paraId="19628B73" w14:textId="01D79C2A"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01" w:history="1">
            <w:r w:rsidRPr="003965DB">
              <w:rPr>
                <w:rStyle w:val="Hyperlink"/>
                <w:noProof/>
              </w:rPr>
              <w:t>8.6.16 PyrrhoParameter</w:t>
            </w:r>
            <w:r>
              <w:rPr>
                <w:noProof/>
                <w:webHidden/>
              </w:rPr>
              <w:tab/>
            </w:r>
            <w:r>
              <w:rPr>
                <w:noProof/>
                <w:webHidden/>
              </w:rPr>
              <w:fldChar w:fldCharType="begin"/>
            </w:r>
            <w:r>
              <w:rPr>
                <w:noProof/>
                <w:webHidden/>
              </w:rPr>
              <w:instrText xml:space="preserve"> PAGEREF _Toc237758901 \h </w:instrText>
            </w:r>
            <w:r>
              <w:rPr>
                <w:noProof/>
                <w:webHidden/>
              </w:rPr>
            </w:r>
            <w:r>
              <w:rPr>
                <w:noProof/>
                <w:webHidden/>
              </w:rPr>
              <w:fldChar w:fldCharType="separate"/>
            </w:r>
            <w:r>
              <w:rPr>
                <w:noProof/>
                <w:webHidden/>
              </w:rPr>
              <w:t>111</w:t>
            </w:r>
            <w:r>
              <w:rPr>
                <w:noProof/>
                <w:webHidden/>
              </w:rPr>
              <w:fldChar w:fldCharType="end"/>
            </w:r>
          </w:hyperlink>
        </w:p>
        <w:p w14:paraId="748C833B" w14:textId="490A8204"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02" w:history="1">
            <w:r w:rsidRPr="003965DB">
              <w:rPr>
                <w:rStyle w:val="Hyperlink"/>
                <w:noProof/>
              </w:rPr>
              <w:t>8.6.17 PyrrhoParameterCollection</w:t>
            </w:r>
            <w:r>
              <w:rPr>
                <w:noProof/>
                <w:webHidden/>
              </w:rPr>
              <w:tab/>
            </w:r>
            <w:r>
              <w:rPr>
                <w:noProof/>
                <w:webHidden/>
              </w:rPr>
              <w:fldChar w:fldCharType="begin"/>
            </w:r>
            <w:r>
              <w:rPr>
                <w:noProof/>
                <w:webHidden/>
              </w:rPr>
              <w:instrText xml:space="preserve"> PAGEREF _Toc237758902 \h </w:instrText>
            </w:r>
            <w:r>
              <w:rPr>
                <w:noProof/>
                <w:webHidden/>
              </w:rPr>
            </w:r>
            <w:r>
              <w:rPr>
                <w:noProof/>
                <w:webHidden/>
              </w:rPr>
              <w:fldChar w:fldCharType="separate"/>
            </w:r>
            <w:r>
              <w:rPr>
                <w:noProof/>
                <w:webHidden/>
              </w:rPr>
              <w:t>111</w:t>
            </w:r>
            <w:r>
              <w:rPr>
                <w:noProof/>
                <w:webHidden/>
              </w:rPr>
              <w:fldChar w:fldCharType="end"/>
            </w:r>
          </w:hyperlink>
        </w:p>
        <w:p w14:paraId="4D936113" w14:textId="08243DF7"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03" w:history="1">
            <w:r w:rsidRPr="003965DB">
              <w:rPr>
                <w:rStyle w:val="Hyperlink"/>
                <w:noProof/>
              </w:rPr>
              <w:t>8.6.18 PyrrhoReader</w:t>
            </w:r>
            <w:r>
              <w:rPr>
                <w:noProof/>
                <w:webHidden/>
              </w:rPr>
              <w:tab/>
            </w:r>
            <w:r>
              <w:rPr>
                <w:noProof/>
                <w:webHidden/>
              </w:rPr>
              <w:fldChar w:fldCharType="begin"/>
            </w:r>
            <w:r>
              <w:rPr>
                <w:noProof/>
                <w:webHidden/>
              </w:rPr>
              <w:instrText xml:space="preserve"> PAGEREF _Toc237758903 \h </w:instrText>
            </w:r>
            <w:r>
              <w:rPr>
                <w:noProof/>
                <w:webHidden/>
              </w:rPr>
            </w:r>
            <w:r>
              <w:rPr>
                <w:noProof/>
                <w:webHidden/>
              </w:rPr>
              <w:fldChar w:fldCharType="separate"/>
            </w:r>
            <w:r>
              <w:rPr>
                <w:noProof/>
                <w:webHidden/>
              </w:rPr>
              <w:t>111</w:t>
            </w:r>
            <w:r>
              <w:rPr>
                <w:noProof/>
                <w:webHidden/>
              </w:rPr>
              <w:fldChar w:fldCharType="end"/>
            </w:r>
          </w:hyperlink>
        </w:p>
        <w:p w14:paraId="29FFEC72" w14:textId="042A55AF"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04" w:history="1">
            <w:r w:rsidRPr="003965DB">
              <w:rPr>
                <w:rStyle w:val="Hyperlink"/>
                <w:noProof/>
              </w:rPr>
              <w:t>8.6.19 PyrrhoRow</w:t>
            </w:r>
            <w:r>
              <w:rPr>
                <w:noProof/>
                <w:webHidden/>
              </w:rPr>
              <w:tab/>
            </w:r>
            <w:r>
              <w:rPr>
                <w:noProof/>
                <w:webHidden/>
              </w:rPr>
              <w:fldChar w:fldCharType="begin"/>
            </w:r>
            <w:r>
              <w:rPr>
                <w:noProof/>
                <w:webHidden/>
              </w:rPr>
              <w:instrText xml:space="preserve"> PAGEREF _Toc237758904 \h </w:instrText>
            </w:r>
            <w:r>
              <w:rPr>
                <w:noProof/>
                <w:webHidden/>
              </w:rPr>
            </w:r>
            <w:r>
              <w:rPr>
                <w:noProof/>
                <w:webHidden/>
              </w:rPr>
              <w:fldChar w:fldCharType="separate"/>
            </w:r>
            <w:r>
              <w:rPr>
                <w:noProof/>
                <w:webHidden/>
              </w:rPr>
              <w:t>112</w:t>
            </w:r>
            <w:r>
              <w:rPr>
                <w:noProof/>
                <w:webHidden/>
              </w:rPr>
              <w:fldChar w:fldCharType="end"/>
            </w:r>
          </w:hyperlink>
        </w:p>
        <w:p w14:paraId="5A1EA362" w14:textId="2DE0771B"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05" w:history="1">
            <w:r w:rsidRPr="003965DB">
              <w:rPr>
                <w:rStyle w:val="Hyperlink"/>
                <w:noProof/>
              </w:rPr>
              <w:t>8.6.20 PyrrhoTable</w:t>
            </w:r>
            <w:r>
              <w:rPr>
                <w:noProof/>
                <w:webHidden/>
              </w:rPr>
              <w:tab/>
            </w:r>
            <w:r>
              <w:rPr>
                <w:noProof/>
                <w:webHidden/>
              </w:rPr>
              <w:fldChar w:fldCharType="begin"/>
            </w:r>
            <w:r>
              <w:rPr>
                <w:noProof/>
                <w:webHidden/>
              </w:rPr>
              <w:instrText xml:space="preserve"> PAGEREF _Toc237758905 \h </w:instrText>
            </w:r>
            <w:r>
              <w:rPr>
                <w:noProof/>
                <w:webHidden/>
              </w:rPr>
            </w:r>
            <w:r>
              <w:rPr>
                <w:noProof/>
                <w:webHidden/>
              </w:rPr>
              <w:fldChar w:fldCharType="separate"/>
            </w:r>
            <w:r>
              <w:rPr>
                <w:noProof/>
                <w:webHidden/>
              </w:rPr>
              <w:t>112</w:t>
            </w:r>
            <w:r>
              <w:rPr>
                <w:noProof/>
                <w:webHidden/>
              </w:rPr>
              <w:fldChar w:fldCharType="end"/>
            </w:r>
          </w:hyperlink>
        </w:p>
        <w:p w14:paraId="646EDBDD" w14:textId="776DDCD6"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06" w:history="1">
            <w:r w:rsidRPr="003965DB">
              <w:rPr>
                <w:rStyle w:val="Hyperlink"/>
                <w:noProof/>
              </w:rPr>
              <w:t>8.6.21 PyrrhoTransaction</w:t>
            </w:r>
            <w:r>
              <w:rPr>
                <w:noProof/>
                <w:webHidden/>
              </w:rPr>
              <w:tab/>
            </w:r>
            <w:r>
              <w:rPr>
                <w:noProof/>
                <w:webHidden/>
              </w:rPr>
              <w:fldChar w:fldCharType="begin"/>
            </w:r>
            <w:r>
              <w:rPr>
                <w:noProof/>
                <w:webHidden/>
              </w:rPr>
              <w:instrText xml:space="preserve"> PAGEREF _Toc237758906 \h </w:instrText>
            </w:r>
            <w:r>
              <w:rPr>
                <w:noProof/>
                <w:webHidden/>
              </w:rPr>
            </w:r>
            <w:r>
              <w:rPr>
                <w:noProof/>
                <w:webHidden/>
              </w:rPr>
              <w:fldChar w:fldCharType="separate"/>
            </w:r>
            <w:r>
              <w:rPr>
                <w:noProof/>
                <w:webHidden/>
              </w:rPr>
              <w:t>112</w:t>
            </w:r>
            <w:r>
              <w:rPr>
                <w:noProof/>
                <w:webHidden/>
              </w:rPr>
              <w:fldChar w:fldCharType="end"/>
            </w:r>
          </w:hyperlink>
        </w:p>
        <w:p w14:paraId="0BF59165" w14:textId="2FD53DE3"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07" w:history="1">
            <w:r w:rsidRPr="003965DB">
              <w:rPr>
                <w:rStyle w:val="Hyperlink"/>
                <w:noProof/>
              </w:rPr>
              <w:t>8.6.22 Versioned</w:t>
            </w:r>
            <w:r>
              <w:rPr>
                <w:noProof/>
                <w:webHidden/>
              </w:rPr>
              <w:tab/>
            </w:r>
            <w:r>
              <w:rPr>
                <w:noProof/>
                <w:webHidden/>
              </w:rPr>
              <w:fldChar w:fldCharType="begin"/>
            </w:r>
            <w:r>
              <w:rPr>
                <w:noProof/>
                <w:webHidden/>
              </w:rPr>
              <w:instrText xml:space="preserve"> PAGEREF _Toc237758907 \h </w:instrText>
            </w:r>
            <w:r>
              <w:rPr>
                <w:noProof/>
                <w:webHidden/>
              </w:rPr>
            </w:r>
            <w:r>
              <w:rPr>
                <w:noProof/>
                <w:webHidden/>
              </w:rPr>
              <w:fldChar w:fldCharType="separate"/>
            </w:r>
            <w:r>
              <w:rPr>
                <w:noProof/>
                <w:webHidden/>
              </w:rPr>
              <w:t>112</w:t>
            </w:r>
            <w:r>
              <w:rPr>
                <w:noProof/>
                <w:webHidden/>
              </w:rPr>
              <w:fldChar w:fldCharType="end"/>
            </w:r>
          </w:hyperlink>
        </w:p>
        <w:p w14:paraId="66D77694" w14:textId="6CCE8C6E"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08" w:history="1">
            <w:r w:rsidRPr="003965DB">
              <w:rPr>
                <w:rStyle w:val="Hyperlink"/>
                <w:noProof/>
              </w:rPr>
              <w:t>8.6.23 WebCtlr</w:t>
            </w:r>
            <w:r>
              <w:rPr>
                <w:noProof/>
                <w:webHidden/>
              </w:rPr>
              <w:tab/>
            </w:r>
            <w:r>
              <w:rPr>
                <w:noProof/>
                <w:webHidden/>
              </w:rPr>
              <w:fldChar w:fldCharType="begin"/>
            </w:r>
            <w:r>
              <w:rPr>
                <w:noProof/>
                <w:webHidden/>
              </w:rPr>
              <w:instrText xml:space="preserve"> PAGEREF _Toc237758908 \h </w:instrText>
            </w:r>
            <w:r>
              <w:rPr>
                <w:noProof/>
                <w:webHidden/>
              </w:rPr>
            </w:r>
            <w:r>
              <w:rPr>
                <w:noProof/>
                <w:webHidden/>
              </w:rPr>
              <w:fldChar w:fldCharType="separate"/>
            </w:r>
            <w:r>
              <w:rPr>
                <w:noProof/>
                <w:webHidden/>
              </w:rPr>
              <w:t>112</w:t>
            </w:r>
            <w:r>
              <w:rPr>
                <w:noProof/>
                <w:webHidden/>
              </w:rPr>
              <w:fldChar w:fldCharType="end"/>
            </w:r>
          </w:hyperlink>
        </w:p>
        <w:p w14:paraId="72ECF004" w14:textId="35402F01"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09" w:history="1">
            <w:r w:rsidRPr="003965DB">
              <w:rPr>
                <w:rStyle w:val="Hyperlink"/>
                <w:noProof/>
              </w:rPr>
              <w:t>8.6.24 WebSvc</w:t>
            </w:r>
            <w:r>
              <w:rPr>
                <w:noProof/>
                <w:webHidden/>
              </w:rPr>
              <w:tab/>
            </w:r>
            <w:r>
              <w:rPr>
                <w:noProof/>
                <w:webHidden/>
              </w:rPr>
              <w:fldChar w:fldCharType="begin"/>
            </w:r>
            <w:r>
              <w:rPr>
                <w:noProof/>
                <w:webHidden/>
              </w:rPr>
              <w:instrText xml:space="preserve"> PAGEREF _Toc237758909 \h </w:instrText>
            </w:r>
            <w:r>
              <w:rPr>
                <w:noProof/>
                <w:webHidden/>
              </w:rPr>
            </w:r>
            <w:r>
              <w:rPr>
                <w:noProof/>
                <w:webHidden/>
              </w:rPr>
              <w:fldChar w:fldCharType="separate"/>
            </w:r>
            <w:r>
              <w:rPr>
                <w:noProof/>
                <w:webHidden/>
              </w:rPr>
              <w:t>113</w:t>
            </w:r>
            <w:r>
              <w:rPr>
                <w:noProof/>
                <w:webHidden/>
              </w:rPr>
              <w:fldChar w:fldCharType="end"/>
            </w:r>
          </w:hyperlink>
        </w:p>
        <w:p w14:paraId="06C0CB02" w14:textId="1BE351BC"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10" w:history="1">
            <w:r w:rsidRPr="003965DB">
              <w:rPr>
                <w:rStyle w:val="Hyperlink"/>
                <w:noProof/>
              </w:rPr>
              <w:t>8.6.25 WebSvr</w:t>
            </w:r>
            <w:r>
              <w:rPr>
                <w:noProof/>
                <w:webHidden/>
              </w:rPr>
              <w:tab/>
            </w:r>
            <w:r>
              <w:rPr>
                <w:noProof/>
                <w:webHidden/>
              </w:rPr>
              <w:fldChar w:fldCharType="begin"/>
            </w:r>
            <w:r>
              <w:rPr>
                <w:noProof/>
                <w:webHidden/>
              </w:rPr>
              <w:instrText xml:space="preserve"> PAGEREF _Toc237758910 \h </w:instrText>
            </w:r>
            <w:r>
              <w:rPr>
                <w:noProof/>
                <w:webHidden/>
              </w:rPr>
            </w:r>
            <w:r>
              <w:rPr>
                <w:noProof/>
                <w:webHidden/>
              </w:rPr>
              <w:fldChar w:fldCharType="separate"/>
            </w:r>
            <w:r>
              <w:rPr>
                <w:noProof/>
                <w:webHidden/>
              </w:rPr>
              <w:t>113</w:t>
            </w:r>
            <w:r>
              <w:rPr>
                <w:noProof/>
                <w:webHidden/>
              </w:rPr>
              <w:fldChar w:fldCharType="end"/>
            </w:r>
          </w:hyperlink>
        </w:p>
        <w:p w14:paraId="2D38C174" w14:textId="3359431A"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911" w:history="1">
            <w:r w:rsidRPr="003965DB">
              <w:rPr>
                <w:rStyle w:val="Hyperlink"/>
                <w:noProof/>
                <w:lang w:val="en-GB"/>
              </w:rPr>
              <w:t>8.7 The Pyrrho protocol</w:t>
            </w:r>
            <w:r>
              <w:rPr>
                <w:noProof/>
                <w:webHidden/>
              </w:rPr>
              <w:tab/>
            </w:r>
            <w:r>
              <w:rPr>
                <w:noProof/>
                <w:webHidden/>
              </w:rPr>
              <w:fldChar w:fldCharType="begin"/>
            </w:r>
            <w:r>
              <w:rPr>
                <w:noProof/>
                <w:webHidden/>
              </w:rPr>
              <w:instrText xml:space="preserve"> PAGEREF _Toc237758911 \h </w:instrText>
            </w:r>
            <w:r>
              <w:rPr>
                <w:noProof/>
                <w:webHidden/>
              </w:rPr>
            </w:r>
            <w:r>
              <w:rPr>
                <w:noProof/>
                <w:webHidden/>
              </w:rPr>
              <w:fldChar w:fldCharType="separate"/>
            </w:r>
            <w:r>
              <w:rPr>
                <w:noProof/>
                <w:webHidden/>
              </w:rPr>
              <w:t>113</w:t>
            </w:r>
            <w:r>
              <w:rPr>
                <w:noProof/>
                <w:webHidden/>
              </w:rPr>
              <w:fldChar w:fldCharType="end"/>
            </w:r>
          </w:hyperlink>
        </w:p>
        <w:p w14:paraId="75623BAE" w14:textId="1D08EEC0"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12" w:history="1">
            <w:r w:rsidRPr="003965DB">
              <w:rPr>
                <w:rStyle w:val="Hyperlink"/>
                <w:noProof/>
              </w:rPr>
              <w:t>8.7.1 Low level-communication</w:t>
            </w:r>
            <w:r>
              <w:rPr>
                <w:noProof/>
                <w:webHidden/>
              </w:rPr>
              <w:tab/>
            </w:r>
            <w:r>
              <w:rPr>
                <w:noProof/>
                <w:webHidden/>
              </w:rPr>
              <w:fldChar w:fldCharType="begin"/>
            </w:r>
            <w:r>
              <w:rPr>
                <w:noProof/>
                <w:webHidden/>
              </w:rPr>
              <w:instrText xml:space="preserve"> PAGEREF _Toc237758912 \h </w:instrText>
            </w:r>
            <w:r>
              <w:rPr>
                <w:noProof/>
                <w:webHidden/>
              </w:rPr>
            </w:r>
            <w:r>
              <w:rPr>
                <w:noProof/>
                <w:webHidden/>
              </w:rPr>
              <w:fldChar w:fldCharType="separate"/>
            </w:r>
            <w:r>
              <w:rPr>
                <w:noProof/>
                <w:webHidden/>
              </w:rPr>
              <w:t>114</w:t>
            </w:r>
            <w:r>
              <w:rPr>
                <w:noProof/>
                <w:webHidden/>
              </w:rPr>
              <w:fldChar w:fldCharType="end"/>
            </w:r>
          </w:hyperlink>
        </w:p>
        <w:p w14:paraId="5498796C" w14:textId="1AA10109"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13" w:history="1">
            <w:r w:rsidRPr="003965DB">
              <w:rPr>
                <w:rStyle w:val="Hyperlink"/>
                <w:noProof/>
              </w:rPr>
              <w:t>8.7.2 Sending the connection string</w:t>
            </w:r>
            <w:r>
              <w:rPr>
                <w:noProof/>
                <w:webHidden/>
              </w:rPr>
              <w:tab/>
            </w:r>
            <w:r>
              <w:rPr>
                <w:noProof/>
                <w:webHidden/>
              </w:rPr>
              <w:fldChar w:fldCharType="begin"/>
            </w:r>
            <w:r>
              <w:rPr>
                <w:noProof/>
                <w:webHidden/>
              </w:rPr>
              <w:instrText xml:space="preserve"> PAGEREF _Toc237758913 \h </w:instrText>
            </w:r>
            <w:r>
              <w:rPr>
                <w:noProof/>
                <w:webHidden/>
              </w:rPr>
            </w:r>
            <w:r>
              <w:rPr>
                <w:noProof/>
                <w:webHidden/>
              </w:rPr>
              <w:fldChar w:fldCharType="separate"/>
            </w:r>
            <w:r>
              <w:rPr>
                <w:noProof/>
                <w:webHidden/>
              </w:rPr>
              <w:t>115</w:t>
            </w:r>
            <w:r>
              <w:rPr>
                <w:noProof/>
                <w:webHidden/>
              </w:rPr>
              <w:fldChar w:fldCharType="end"/>
            </w:r>
          </w:hyperlink>
        </w:p>
        <w:p w14:paraId="7876FDC5" w14:textId="0CC1F893"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14" w:history="1">
            <w:r w:rsidRPr="003965DB">
              <w:rPr>
                <w:rStyle w:val="Hyperlink"/>
                <w:noProof/>
              </w:rPr>
              <w:t>8.7.3 Protocol details</w:t>
            </w:r>
            <w:r>
              <w:rPr>
                <w:noProof/>
                <w:webHidden/>
              </w:rPr>
              <w:tab/>
            </w:r>
            <w:r>
              <w:rPr>
                <w:noProof/>
                <w:webHidden/>
              </w:rPr>
              <w:fldChar w:fldCharType="begin"/>
            </w:r>
            <w:r>
              <w:rPr>
                <w:noProof/>
                <w:webHidden/>
              </w:rPr>
              <w:instrText xml:space="preserve"> PAGEREF _Toc237758914 \h </w:instrText>
            </w:r>
            <w:r>
              <w:rPr>
                <w:noProof/>
                <w:webHidden/>
              </w:rPr>
            </w:r>
            <w:r>
              <w:rPr>
                <w:noProof/>
                <w:webHidden/>
              </w:rPr>
              <w:fldChar w:fldCharType="separate"/>
            </w:r>
            <w:r>
              <w:rPr>
                <w:noProof/>
                <w:webHidden/>
              </w:rPr>
              <w:t>115</w:t>
            </w:r>
            <w:r>
              <w:rPr>
                <w:noProof/>
                <w:webHidden/>
              </w:rPr>
              <w:fldChar w:fldCharType="end"/>
            </w:r>
          </w:hyperlink>
        </w:p>
        <w:p w14:paraId="07F27118" w14:textId="61A5F28F"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15" w:history="1">
            <w:r w:rsidRPr="003965DB">
              <w:rPr>
                <w:rStyle w:val="Hyperlink"/>
                <w:noProof/>
              </w:rPr>
              <w:t>8.7.4 Schema</w:t>
            </w:r>
            <w:r>
              <w:rPr>
                <w:noProof/>
                <w:webHidden/>
              </w:rPr>
              <w:tab/>
            </w:r>
            <w:r>
              <w:rPr>
                <w:noProof/>
                <w:webHidden/>
              </w:rPr>
              <w:fldChar w:fldCharType="begin"/>
            </w:r>
            <w:r>
              <w:rPr>
                <w:noProof/>
                <w:webHidden/>
              </w:rPr>
              <w:instrText xml:space="preserve"> PAGEREF _Toc237758915 \h </w:instrText>
            </w:r>
            <w:r>
              <w:rPr>
                <w:noProof/>
                <w:webHidden/>
              </w:rPr>
            </w:r>
            <w:r>
              <w:rPr>
                <w:noProof/>
                <w:webHidden/>
              </w:rPr>
              <w:fldChar w:fldCharType="separate"/>
            </w:r>
            <w:r>
              <w:rPr>
                <w:noProof/>
                <w:webHidden/>
              </w:rPr>
              <w:t>118</w:t>
            </w:r>
            <w:r>
              <w:rPr>
                <w:noProof/>
                <w:webHidden/>
              </w:rPr>
              <w:fldChar w:fldCharType="end"/>
            </w:r>
          </w:hyperlink>
        </w:p>
        <w:p w14:paraId="7AE96960" w14:textId="4E28B57F"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16" w:history="1">
            <w:r w:rsidRPr="003965DB">
              <w:rPr>
                <w:rStyle w:val="Hyperlink"/>
                <w:noProof/>
              </w:rPr>
              <w:t>8.7.5 Column</w:t>
            </w:r>
            <w:r>
              <w:rPr>
                <w:noProof/>
                <w:webHidden/>
              </w:rPr>
              <w:tab/>
            </w:r>
            <w:r>
              <w:rPr>
                <w:noProof/>
                <w:webHidden/>
              </w:rPr>
              <w:fldChar w:fldCharType="begin"/>
            </w:r>
            <w:r>
              <w:rPr>
                <w:noProof/>
                <w:webHidden/>
              </w:rPr>
              <w:instrText xml:space="preserve"> PAGEREF _Toc237758916 \h </w:instrText>
            </w:r>
            <w:r>
              <w:rPr>
                <w:noProof/>
                <w:webHidden/>
              </w:rPr>
            </w:r>
            <w:r>
              <w:rPr>
                <w:noProof/>
                <w:webHidden/>
              </w:rPr>
              <w:fldChar w:fldCharType="separate"/>
            </w:r>
            <w:r>
              <w:rPr>
                <w:noProof/>
                <w:webHidden/>
              </w:rPr>
              <w:t>119</w:t>
            </w:r>
            <w:r>
              <w:rPr>
                <w:noProof/>
                <w:webHidden/>
              </w:rPr>
              <w:fldChar w:fldCharType="end"/>
            </w:r>
          </w:hyperlink>
        </w:p>
        <w:p w14:paraId="677C88E6" w14:textId="2995CD8B"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17" w:history="1">
            <w:r w:rsidRPr="003965DB">
              <w:rPr>
                <w:rStyle w:val="Hyperlink"/>
                <w:noProof/>
              </w:rPr>
              <w:t>8.7.6 Cell</w:t>
            </w:r>
            <w:r>
              <w:rPr>
                <w:noProof/>
                <w:webHidden/>
              </w:rPr>
              <w:tab/>
            </w:r>
            <w:r>
              <w:rPr>
                <w:noProof/>
                <w:webHidden/>
              </w:rPr>
              <w:fldChar w:fldCharType="begin"/>
            </w:r>
            <w:r>
              <w:rPr>
                <w:noProof/>
                <w:webHidden/>
              </w:rPr>
              <w:instrText xml:space="preserve"> PAGEREF _Toc237758917 \h </w:instrText>
            </w:r>
            <w:r>
              <w:rPr>
                <w:noProof/>
                <w:webHidden/>
              </w:rPr>
            </w:r>
            <w:r>
              <w:rPr>
                <w:noProof/>
                <w:webHidden/>
              </w:rPr>
              <w:fldChar w:fldCharType="separate"/>
            </w:r>
            <w:r>
              <w:rPr>
                <w:noProof/>
                <w:webHidden/>
              </w:rPr>
              <w:t>119</w:t>
            </w:r>
            <w:r>
              <w:rPr>
                <w:noProof/>
                <w:webHidden/>
              </w:rPr>
              <w:fldChar w:fldCharType="end"/>
            </w:r>
          </w:hyperlink>
        </w:p>
        <w:p w14:paraId="2F9CD7AB" w14:textId="25BF7B55"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18" w:history="1">
            <w:r w:rsidRPr="003965DB">
              <w:rPr>
                <w:rStyle w:val="Hyperlink"/>
                <w:noProof/>
              </w:rPr>
              <w:t>8.7.7 Type</w:t>
            </w:r>
            <w:r>
              <w:rPr>
                <w:noProof/>
                <w:webHidden/>
              </w:rPr>
              <w:tab/>
            </w:r>
            <w:r>
              <w:rPr>
                <w:noProof/>
                <w:webHidden/>
              </w:rPr>
              <w:fldChar w:fldCharType="begin"/>
            </w:r>
            <w:r>
              <w:rPr>
                <w:noProof/>
                <w:webHidden/>
              </w:rPr>
              <w:instrText xml:space="preserve"> PAGEREF _Toc237758918 \h </w:instrText>
            </w:r>
            <w:r>
              <w:rPr>
                <w:noProof/>
                <w:webHidden/>
              </w:rPr>
            </w:r>
            <w:r>
              <w:rPr>
                <w:noProof/>
                <w:webHidden/>
              </w:rPr>
              <w:fldChar w:fldCharType="separate"/>
            </w:r>
            <w:r>
              <w:rPr>
                <w:noProof/>
                <w:webHidden/>
              </w:rPr>
              <w:t>119</w:t>
            </w:r>
            <w:r>
              <w:rPr>
                <w:noProof/>
                <w:webHidden/>
              </w:rPr>
              <w:fldChar w:fldCharType="end"/>
            </w:r>
          </w:hyperlink>
        </w:p>
        <w:p w14:paraId="2F0A751E" w14:textId="0485850A"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19" w:history="1">
            <w:r w:rsidRPr="003965DB">
              <w:rPr>
                <w:rStyle w:val="Hyperlink"/>
                <w:noProof/>
              </w:rPr>
              <w:t>8.7.8 Exceptions</w:t>
            </w:r>
            <w:r>
              <w:rPr>
                <w:noProof/>
                <w:webHidden/>
              </w:rPr>
              <w:tab/>
            </w:r>
            <w:r>
              <w:rPr>
                <w:noProof/>
                <w:webHidden/>
              </w:rPr>
              <w:fldChar w:fldCharType="begin"/>
            </w:r>
            <w:r>
              <w:rPr>
                <w:noProof/>
                <w:webHidden/>
              </w:rPr>
              <w:instrText xml:space="preserve"> PAGEREF _Toc237758919 \h </w:instrText>
            </w:r>
            <w:r>
              <w:rPr>
                <w:noProof/>
                <w:webHidden/>
              </w:rPr>
            </w:r>
            <w:r>
              <w:rPr>
                <w:noProof/>
                <w:webHidden/>
              </w:rPr>
              <w:fldChar w:fldCharType="separate"/>
            </w:r>
            <w:r>
              <w:rPr>
                <w:noProof/>
                <w:webHidden/>
              </w:rPr>
              <w:t>119</w:t>
            </w:r>
            <w:r>
              <w:rPr>
                <w:noProof/>
                <w:webHidden/>
              </w:rPr>
              <w:fldChar w:fldCharType="end"/>
            </w:r>
          </w:hyperlink>
        </w:p>
        <w:p w14:paraId="3F3BCA01" w14:textId="651FBFDC"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20" w:history="1">
            <w:r w:rsidRPr="003965DB">
              <w:rPr>
                <w:rStyle w:val="Hyperlink"/>
                <w:noProof/>
              </w:rPr>
              <w:t>8.7.9 JsonData</w:t>
            </w:r>
            <w:r>
              <w:rPr>
                <w:noProof/>
                <w:webHidden/>
              </w:rPr>
              <w:tab/>
            </w:r>
            <w:r>
              <w:rPr>
                <w:noProof/>
                <w:webHidden/>
              </w:rPr>
              <w:fldChar w:fldCharType="begin"/>
            </w:r>
            <w:r>
              <w:rPr>
                <w:noProof/>
                <w:webHidden/>
              </w:rPr>
              <w:instrText xml:space="preserve"> PAGEREF _Toc237758920 \h </w:instrText>
            </w:r>
            <w:r>
              <w:rPr>
                <w:noProof/>
                <w:webHidden/>
              </w:rPr>
            </w:r>
            <w:r>
              <w:rPr>
                <w:noProof/>
                <w:webHidden/>
              </w:rPr>
              <w:fldChar w:fldCharType="separate"/>
            </w:r>
            <w:r>
              <w:rPr>
                <w:noProof/>
                <w:webHidden/>
              </w:rPr>
              <w:t>119</w:t>
            </w:r>
            <w:r>
              <w:rPr>
                <w:noProof/>
                <w:webHidden/>
              </w:rPr>
              <w:fldChar w:fldCharType="end"/>
            </w:r>
          </w:hyperlink>
        </w:p>
        <w:p w14:paraId="73C1547D" w14:textId="227F4394" w:rsidR="00F8486D" w:rsidRDefault="00F8486D">
          <w:pPr>
            <w:pStyle w:val="TOC1"/>
            <w:tabs>
              <w:tab w:val="right" w:leader="dot" w:pos="8303"/>
            </w:tabs>
            <w:rPr>
              <w:rFonts w:asciiTheme="minorHAnsi" w:eastAsiaTheme="minorEastAsia" w:hAnsiTheme="minorHAnsi" w:cstheme="minorBidi"/>
              <w:noProof/>
              <w:kern w:val="2"/>
              <w:lang w:val="en-GB" w:eastAsia="en-GB"/>
              <w14:ligatures w14:val="standardContextual"/>
            </w:rPr>
          </w:pPr>
          <w:hyperlink w:anchor="_Toc237758921" w:history="1">
            <w:r w:rsidRPr="003965DB">
              <w:rPr>
                <w:rStyle w:val="Hyperlink"/>
                <w:noProof/>
                <w:lang w:val="en-GB"/>
              </w:rPr>
              <w:t>9. Pyrrho Database File Format</w:t>
            </w:r>
            <w:r>
              <w:rPr>
                <w:noProof/>
                <w:webHidden/>
              </w:rPr>
              <w:tab/>
            </w:r>
            <w:r>
              <w:rPr>
                <w:noProof/>
                <w:webHidden/>
              </w:rPr>
              <w:fldChar w:fldCharType="begin"/>
            </w:r>
            <w:r>
              <w:rPr>
                <w:noProof/>
                <w:webHidden/>
              </w:rPr>
              <w:instrText xml:space="preserve"> PAGEREF _Toc237758921 \h </w:instrText>
            </w:r>
            <w:r>
              <w:rPr>
                <w:noProof/>
                <w:webHidden/>
              </w:rPr>
            </w:r>
            <w:r>
              <w:rPr>
                <w:noProof/>
                <w:webHidden/>
              </w:rPr>
              <w:fldChar w:fldCharType="separate"/>
            </w:r>
            <w:r>
              <w:rPr>
                <w:noProof/>
                <w:webHidden/>
              </w:rPr>
              <w:t>121</w:t>
            </w:r>
            <w:r>
              <w:rPr>
                <w:noProof/>
                <w:webHidden/>
              </w:rPr>
              <w:fldChar w:fldCharType="end"/>
            </w:r>
          </w:hyperlink>
        </w:p>
        <w:p w14:paraId="5AD32E3A" w14:textId="2D679EBB"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922" w:history="1">
            <w:r w:rsidRPr="003965DB">
              <w:rPr>
                <w:rStyle w:val="Hyperlink"/>
                <w:noProof/>
                <w:lang w:val="en-GB"/>
              </w:rPr>
              <w:t>9.1 Data Formats</w:t>
            </w:r>
            <w:r>
              <w:rPr>
                <w:noProof/>
                <w:webHidden/>
              </w:rPr>
              <w:tab/>
            </w:r>
            <w:r>
              <w:rPr>
                <w:noProof/>
                <w:webHidden/>
              </w:rPr>
              <w:fldChar w:fldCharType="begin"/>
            </w:r>
            <w:r>
              <w:rPr>
                <w:noProof/>
                <w:webHidden/>
              </w:rPr>
              <w:instrText xml:space="preserve"> PAGEREF _Toc237758922 \h </w:instrText>
            </w:r>
            <w:r>
              <w:rPr>
                <w:noProof/>
                <w:webHidden/>
              </w:rPr>
            </w:r>
            <w:r>
              <w:rPr>
                <w:noProof/>
                <w:webHidden/>
              </w:rPr>
              <w:fldChar w:fldCharType="separate"/>
            </w:r>
            <w:r>
              <w:rPr>
                <w:noProof/>
                <w:webHidden/>
              </w:rPr>
              <w:t>121</w:t>
            </w:r>
            <w:r>
              <w:rPr>
                <w:noProof/>
                <w:webHidden/>
              </w:rPr>
              <w:fldChar w:fldCharType="end"/>
            </w:r>
          </w:hyperlink>
        </w:p>
        <w:p w14:paraId="72A159C8" w14:textId="0D44C679"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23" w:history="1">
            <w:r w:rsidRPr="003965DB">
              <w:rPr>
                <w:rStyle w:val="Hyperlink"/>
                <w:noProof/>
              </w:rPr>
              <w:t>9.1.1 Integer format</w:t>
            </w:r>
            <w:r>
              <w:rPr>
                <w:noProof/>
                <w:webHidden/>
              </w:rPr>
              <w:tab/>
            </w:r>
            <w:r>
              <w:rPr>
                <w:noProof/>
                <w:webHidden/>
              </w:rPr>
              <w:fldChar w:fldCharType="begin"/>
            </w:r>
            <w:r>
              <w:rPr>
                <w:noProof/>
                <w:webHidden/>
              </w:rPr>
              <w:instrText xml:space="preserve"> PAGEREF _Toc237758923 \h </w:instrText>
            </w:r>
            <w:r>
              <w:rPr>
                <w:noProof/>
                <w:webHidden/>
              </w:rPr>
            </w:r>
            <w:r>
              <w:rPr>
                <w:noProof/>
                <w:webHidden/>
              </w:rPr>
              <w:fldChar w:fldCharType="separate"/>
            </w:r>
            <w:r>
              <w:rPr>
                <w:noProof/>
                <w:webHidden/>
              </w:rPr>
              <w:t>121</w:t>
            </w:r>
            <w:r>
              <w:rPr>
                <w:noProof/>
                <w:webHidden/>
              </w:rPr>
              <w:fldChar w:fldCharType="end"/>
            </w:r>
          </w:hyperlink>
        </w:p>
        <w:p w14:paraId="32FE5162" w14:textId="7666B09C"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24" w:history="1">
            <w:r w:rsidRPr="003965DB">
              <w:rPr>
                <w:rStyle w:val="Hyperlink"/>
                <w:noProof/>
              </w:rPr>
              <w:t>9.1.2 Numeric and Real format</w:t>
            </w:r>
            <w:r>
              <w:rPr>
                <w:noProof/>
                <w:webHidden/>
              </w:rPr>
              <w:tab/>
            </w:r>
            <w:r>
              <w:rPr>
                <w:noProof/>
                <w:webHidden/>
              </w:rPr>
              <w:fldChar w:fldCharType="begin"/>
            </w:r>
            <w:r>
              <w:rPr>
                <w:noProof/>
                <w:webHidden/>
              </w:rPr>
              <w:instrText xml:space="preserve"> PAGEREF _Toc237758924 \h </w:instrText>
            </w:r>
            <w:r>
              <w:rPr>
                <w:noProof/>
                <w:webHidden/>
              </w:rPr>
            </w:r>
            <w:r>
              <w:rPr>
                <w:noProof/>
                <w:webHidden/>
              </w:rPr>
              <w:fldChar w:fldCharType="separate"/>
            </w:r>
            <w:r>
              <w:rPr>
                <w:noProof/>
                <w:webHidden/>
              </w:rPr>
              <w:t>121</w:t>
            </w:r>
            <w:r>
              <w:rPr>
                <w:noProof/>
                <w:webHidden/>
              </w:rPr>
              <w:fldChar w:fldCharType="end"/>
            </w:r>
          </w:hyperlink>
        </w:p>
        <w:p w14:paraId="6184DCAA" w14:textId="74A2AE34"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25" w:history="1">
            <w:r w:rsidRPr="003965DB">
              <w:rPr>
                <w:rStyle w:val="Hyperlink"/>
                <w:noProof/>
              </w:rPr>
              <w:t>9.1.3 Variant format</w:t>
            </w:r>
            <w:r>
              <w:rPr>
                <w:noProof/>
                <w:webHidden/>
              </w:rPr>
              <w:tab/>
            </w:r>
            <w:r>
              <w:rPr>
                <w:noProof/>
                <w:webHidden/>
              </w:rPr>
              <w:fldChar w:fldCharType="begin"/>
            </w:r>
            <w:r>
              <w:rPr>
                <w:noProof/>
                <w:webHidden/>
              </w:rPr>
              <w:instrText xml:space="preserve"> PAGEREF _Toc237758925 \h </w:instrText>
            </w:r>
            <w:r>
              <w:rPr>
                <w:noProof/>
                <w:webHidden/>
              </w:rPr>
            </w:r>
            <w:r>
              <w:rPr>
                <w:noProof/>
                <w:webHidden/>
              </w:rPr>
              <w:fldChar w:fldCharType="separate"/>
            </w:r>
            <w:r>
              <w:rPr>
                <w:noProof/>
                <w:webHidden/>
              </w:rPr>
              <w:t>122</w:t>
            </w:r>
            <w:r>
              <w:rPr>
                <w:noProof/>
                <w:webHidden/>
              </w:rPr>
              <w:fldChar w:fldCharType="end"/>
            </w:r>
          </w:hyperlink>
        </w:p>
        <w:p w14:paraId="41124B36" w14:textId="08722193"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26" w:history="1">
            <w:r w:rsidRPr="003965DB">
              <w:rPr>
                <w:rStyle w:val="Hyperlink"/>
                <w:noProof/>
              </w:rPr>
              <w:t>9.1.4 Array, Vector and Multiset format</w:t>
            </w:r>
            <w:r>
              <w:rPr>
                <w:noProof/>
                <w:webHidden/>
              </w:rPr>
              <w:tab/>
            </w:r>
            <w:r>
              <w:rPr>
                <w:noProof/>
                <w:webHidden/>
              </w:rPr>
              <w:fldChar w:fldCharType="begin"/>
            </w:r>
            <w:r>
              <w:rPr>
                <w:noProof/>
                <w:webHidden/>
              </w:rPr>
              <w:instrText xml:space="preserve"> PAGEREF _Toc237758926 \h </w:instrText>
            </w:r>
            <w:r>
              <w:rPr>
                <w:noProof/>
                <w:webHidden/>
              </w:rPr>
            </w:r>
            <w:r>
              <w:rPr>
                <w:noProof/>
                <w:webHidden/>
              </w:rPr>
              <w:fldChar w:fldCharType="separate"/>
            </w:r>
            <w:r>
              <w:rPr>
                <w:noProof/>
                <w:webHidden/>
              </w:rPr>
              <w:t>122</w:t>
            </w:r>
            <w:r>
              <w:rPr>
                <w:noProof/>
                <w:webHidden/>
              </w:rPr>
              <w:fldChar w:fldCharType="end"/>
            </w:r>
          </w:hyperlink>
        </w:p>
        <w:p w14:paraId="75DC2E35" w14:textId="22441A32"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27" w:history="1">
            <w:r w:rsidRPr="003965DB">
              <w:rPr>
                <w:rStyle w:val="Hyperlink"/>
                <w:noProof/>
              </w:rPr>
              <w:t>9.1.5 Row and User Defined Type format</w:t>
            </w:r>
            <w:r>
              <w:rPr>
                <w:noProof/>
                <w:webHidden/>
              </w:rPr>
              <w:tab/>
            </w:r>
            <w:r>
              <w:rPr>
                <w:noProof/>
                <w:webHidden/>
              </w:rPr>
              <w:fldChar w:fldCharType="begin"/>
            </w:r>
            <w:r>
              <w:rPr>
                <w:noProof/>
                <w:webHidden/>
              </w:rPr>
              <w:instrText xml:space="preserve"> PAGEREF _Toc237758927 \h </w:instrText>
            </w:r>
            <w:r>
              <w:rPr>
                <w:noProof/>
                <w:webHidden/>
              </w:rPr>
            </w:r>
            <w:r>
              <w:rPr>
                <w:noProof/>
                <w:webHidden/>
              </w:rPr>
              <w:fldChar w:fldCharType="separate"/>
            </w:r>
            <w:r>
              <w:rPr>
                <w:noProof/>
                <w:webHidden/>
              </w:rPr>
              <w:t>122</w:t>
            </w:r>
            <w:r>
              <w:rPr>
                <w:noProof/>
                <w:webHidden/>
              </w:rPr>
              <w:fldChar w:fldCharType="end"/>
            </w:r>
          </w:hyperlink>
        </w:p>
        <w:p w14:paraId="1AE58E0F" w14:textId="084E5B04"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28" w:history="1">
            <w:r w:rsidRPr="003965DB">
              <w:rPr>
                <w:rStyle w:val="Hyperlink"/>
                <w:noProof/>
              </w:rPr>
              <w:t>9.1.6 Blob format</w:t>
            </w:r>
            <w:r>
              <w:rPr>
                <w:noProof/>
                <w:webHidden/>
              </w:rPr>
              <w:tab/>
            </w:r>
            <w:r>
              <w:rPr>
                <w:noProof/>
                <w:webHidden/>
              </w:rPr>
              <w:fldChar w:fldCharType="begin"/>
            </w:r>
            <w:r>
              <w:rPr>
                <w:noProof/>
                <w:webHidden/>
              </w:rPr>
              <w:instrText xml:space="preserve"> PAGEREF _Toc237758928 \h </w:instrText>
            </w:r>
            <w:r>
              <w:rPr>
                <w:noProof/>
                <w:webHidden/>
              </w:rPr>
            </w:r>
            <w:r>
              <w:rPr>
                <w:noProof/>
                <w:webHidden/>
              </w:rPr>
              <w:fldChar w:fldCharType="separate"/>
            </w:r>
            <w:r>
              <w:rPr>
                <w:noProof/>
                <w:webHidden/>
              </w:rPr>
              <w:t>122</w:t>
            </w:r>
            <w:r>
              <w:rPr>
                <w:noProof/>
                <w:webHidden/>
              </w:rPr>
              <w:fldChar w:fldCharType="end"/>
            </w:r>
          </w:hyperlink>
        </w:p>
        <w:p w14:paraId="73879104" w14:textId="2E3211EA"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29" w:history="1">
            <w:r w:rsidRPr="003965DB">
              <w:rPr>
                <w:rStyle w:val="Hyperlink"/>
                <w:noProof/>
              </w:rPr>
              <w:t>9.1.7 Boolean format</w:t>
            </w:r>
            <w:r>
              <w:rPr>
                <w:noProof/>
                <w:webHidden/>
              </w:rPr>
              <w:tab/>
            </w:r>
            <w:r>
              <w:rPr>
                <w:noProof/>
                <w:webHidden/>
              </w:rPr>
              <w:fldChar w:fldCharType="begin"/>
            </w:r>
            <w:r>
              <w:rPr>
                <w:noProof/>
                <w:webHidden/>
              </w:rPr>
              <w:instrText xml:space="preserve"> PAGEREF _Toc237758929 \h </w:instrText>
            </w:r>
            <w:r>
              <w:rPr>
                <w:noProof/>
                <w:webHidden/>
              </w:rPr>
            </w:r>
            <w:r>
              <w:rPr>
                <w:noProof/>
                <w:webHidden/>
              </w:rPr>
              <w:fldChar w:fldCharType="separate"/>
            </w:r>
            <w:r>
              <w:rPr>
                <w:noProof/>
                <w:webHidden/>
              </w:rPr>
              <w:t>122</w:t>
            </w:r>
            <w:r>
              <w:rPr>
                <w:noProof/>
                <w:webHidden/>
              </w:rPr>
              <w:fldChar w:fldCharType="end"/>
            </w:r>
          </w:hyperlink>
        </w:p>
        <w:p w14:paraId="32D32FCE" w14:textId="036A0ECB"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30" w:history="1">
            <w:r w:rsidRPr="003965DB">
              <w:rPr>
                <w:rStyle w:val="Hyperlink"/>
                <w:noProof/>
              </w:rPr>
              <w:t>9.1.8 String (Char) format</w:t>
            </w:r>
            <w:r>
              <w:rPr>
                <w:noProof/>
                <w:webHidden/>
              </w:rPr>
              <w:tab/>
            </w:r>
            <w:r>
              <w:rPr>
                <w:noProof/>
                <w:webHidden/>
              </w:rPr>
              <w:fldChar w:fldCharType="begin"/>
            </w:r>
            <w:r>
              <w:rPr>
                <w:noProof/>
                <w:webHidden/>
              </w:rPr>
              <w:instrText xml:space="preserve"> PAGEREF _Toc237758930 \h </w:instrText>
            </w:r>
            <w:r>
              <w:rPr>
                <w:noProof/>
                <w:webHidden/>
              </w:rPr>
            </w:r>
            <w:r>
              <w:rPr>
                <w:noProof/>
                <w:webHidden/>
              </w:rPr>
              <w:fldChar w:fldCharType="separate"/>
            </w:r>
            <w:r>
              <w:rPr>
                <w:noProof/>
                <w:webHidden/>
              </w:rPr>
              <w:t>122</w:t>
            </w:r>
            <w:r>
              <w:rPr>
                <w:noProof/>
                <w:webHidden/>
              </w:rPr>
              <w:fldChar w:fldCharType="end"/>
            </w:r>
          </w:hyperlink>
        </w:p>
        <w:p w14:paraId="6ADDB44C" w14:textId="4B6ACF19"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31" w:history="1">
            <w:r w:rsidRPr="003965DB">
              <w:rPr>
                <w:rStyle w:val="Hyperlink"/>
                <w:noProof/>
              </w:rPr>
              <w:t>9.1.9 Date and TimeSpan formats</w:t>
            </w:r>
            <w:r>
              <w:rPr>
                <w:noProof/>
                <w:webHidden/>
              </w:rPr>
              <w:tab/>
            </w:r>
            <w:r>
              <w:rPr>
                <w:noProof/>
                <w:webHidden/>
              </w:rPr>
              <w:fldChar w:fldCharType="begin"/>
            </w:r>
            <w:r>
              <w:rPr>
                <w:noProof/>
                <w:webHidden/>
              </w:rPr>
              <w:instrText xml:space="preserve"> PAGEREF _Toc237758931 \h </w:instrText>
            </w:r>
            <w:r>
              <w:rPr>
                <w:noProof/>
                <w:webHidden/>
              </w:rPr>
            </w:r>
            <w:r>
              <w:rPr>
                <w:noProof/>
                <w:webHidden/>
              </w:rPr>
              <w:fldChar w:fldCharType="separate"/>
            </w:r>
            <w:r>
              <w:rPr>
                <w:noProof/>
                <w:webHidden/>
              </w:rPr>
              <w:t>122</w:t>
            </w:r>
            <w:r>
              <w:rPr>
                <w:noProof/>
                <w:webHidden/>
              </w:rPr>
              <w:fldChar w:fldCharType="end"/>
            </w:r>
          </w:hyperlink>
        </w:p>
        <w:p w14:paraId="565AA5DE" w14:textId="67C4E1EF"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32" w:history="1">
            <w:r w:rsidRPr="003965DB">
              <w:rPr>
                <w:rStyle w:val="Hyperlink"/>
                <w:noProof/>
              </w:rPr>
              <w:t>9.1.10 Interval format</w:t>
            </w:r>
            <w:r>
              <w:rPr>
                <w:noProof/>
                <w:webHidden/>
              </w:rPr>
              <w:tab/>
            </w:r>
            <w:r>
              <w:rPr>
                <w:noProof/>
                <w:webHidden/>
              </w:rPr>
              <w:fldChar w:fldCharType="begin"/>
            </w:r>
            <w:r>
              <w:rPr>
                <w:noProof/>
                <w:webHidden/>
              </w:rPr>
              <w:instrText xml:space="preserve"> PAGEREF _Toc237758932 \h </w:instrText>
            </w:r>
            <w:r>
              <w:rPr>
                <w:noProof/>
                <w:webHidden/>
              </w:rPr>
            </w:r>
            <w:r>
              <w:rPr>
                <w:noProof/>
                <w:webHidden/>
              </w:rPr>
              <w:fldChar w:fldCharType="separate"/>
            </w:r>
            <w:r>
              <w:rPr>
                <w:noProof/>
                <w:webHidden/>
              </w:rPr>
              <w:t>122</w:t>
            </w:r>
            <w:r>
              <w:rPr>
                <w:noProof/>
                <w:webHidden/>
              </w:rPr>
              <w:fldChar w:fldCharType="end"/>
            </w:r>
          </w:hyperlink>
        </w:p>
        <w:p w14:paraId="6E9A22F7" w14:textId="68F54897"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933" w:history="1">
            <w:r w:rsidRPr="003965DB">
              <w:rPr>
                <w:rStyle w:val="Hyperlink"/>
                <w:noProof/>
                <w:lang w:val="en-GB"/>
              </w:rPr>
              <w:t>9.2 Record formats</w:t>
            </w:r>
            <w:r>
              <w:rPr>
                <w:noProof/>
                <w:webHidden/>
              </w:rPr>
              <w:tab/>
            </w:r>
            <w:r>
              <w:rPr>
                <w:noProof/>
                <w:webHidden/>
              </w:rPr>
              <w:fldChar w:fldCharType="begin"/>
            </w:r>
            <w:r>
              <w:rPr>
                <w:noProof/>
                <w:webHidden/>
              </w:rPr>
              <w:instrText xml:space="preserve"> PAGEREF _Toc237758933 \h </w:instrText>
            </w:r>
            <w:r>
              <w:rPr>
                <w:noProof/>
                <w:webHidden/>
              </w:rPr>
            </w:r>
            <w:r>
              <w:rPr>
                <w:noProof/>
                <w:webHidden/>
              </w:rPr>
              <w:fldChar w:fldCharType="separate"/>
            </w:r>
            <w:r>
              <w:rPr>
                <w:noProof/>
                <w:webHidden/>
              </w:rPr>
              <w:t>122</w:t>
            </w:r>
            <w:r>
              <w:rPr>
                <w:noProof/>
                <w:webHidden/>
              </w:rPr>
              <w:fldChar w:fldCharType="end"/>
            </w:r>
          </w:hyperlink>
        </w:p>
        <w:p w14:paraId="2A3C5E75" w14:textId="74BB979D"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34" w:history="1">
            <w:r w:rsidRPr="003965DB">
              <w:rPr>
                <w:rStyle w:val="Hyperlink"/>
                <w:noProof/>
              </w:rPr>
              <w:t>9.2.1 DataType</w:t>
            </w:r>
            <w:r>
              <w:rPr>
                <w:noProof/>
                <w:webHidden/>
              </w:rPr>
              <w:tab/>
            </w:r>
            <w:r>
              <w:rPr>
                <w:noProof/>
                <w:webHidden/>
              </w:rPr>
              <w:fldChar w:fldCharType="begin"/>
            </w:r>
            <w:r>
              <w:rPr>
                <w:noProof/>
                <w:webHidden/>
              </w:rPr>
              <w:instrText xml:space="preserve"> PAGEREF _Toc237758934 \h </w:instrText>
            </w:r>
            <w:r>
              <w:rPr>
                <w:noProof/>
                <w:webHidden/>
              </w:rPr>
            </w:r>
            <w:r>
              <w:rPr>
                <w:noProof/>
                <w:webHidden/>
              </w:rPr>
              <w:fldChar w:fldCharType="separate"/>
            </w:r>
            <w:r>
              <w:rPr>
                <w:noProof/>
                <w:webHidden/>
              </w:rPr>
              <w:t>124</w:t>
            </w:r>
            <w:r>
              <w:rPr>
                <w:noProof/>
                <w:webHidden/>
              </w:rPr>
              <w:fldChar w:fldCharType="end"/>
            </w:r>
          </w:hyperlink>
        </w:p>
        <w:p w14:paraId="69008ABD" w14:textId="3112BC87"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35" w:history="1">
            <w:r w:rsidRPr="003965DB">
              <w:rPr>
                <w:rStyle w:val="Hyperlink"/>
                <w:noProof/>
              </w:rPr>
              <w:t>9.2.2 Drop Action</w:t>
            </w:r>
            <w:r>
              <w:rPr>
                <w:noProof/>
                <w:webHidden/>
              </w:rPr>
              <w:tab/>
            </w:r>
            <w:r>
              <w:rPr>
                <w:noProof/>
                <w:webHidden/>
              </w:rPr>
              <w:fldChar w:fldCharType="begin"/>
            </w:r>
            <w:r>
              <w:rPr>
                <w:noProof/>
                <w:webHidden/>
              </w:rPr>
              <w:instrText xml:space="preserve"> PAGEREF _Toc237758935 \h </w:instrText>
            </w:r>
            <w:r>
              <w:rPr>
                <w:noProof/>
                <w:webHidden/>
              </w:rPr>
            </w:r>
            <w:r>
              <w:rPr>
                <w:noProof/>
                <w:webHidden/>
              </w:rPr>
              <w:fldChar w:fldCharType="separate"/>
            </w:r>
            <w:r>
              <w:rPr>
                <w:noProof/>
                <w:webHidden/>
              </w:rPr>
              <w:t>125</w:t>
            </w:r>
            <w:r>
              <w:rPr>
                <w:noProof/>
                <w:webHidden/>
              </w:rPr>
              <w:fldChar w:fldCharType="end"/>
            </w:r>
          </w:hyperlink>
        </w:p>
        <w:p w14:paraId="54D76580" w14:textId="7E5C3EE7"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36" w:history="1">
            <w:r w:rsidRPr="003965DB">
              <w:rPr>
                <w:rStyle w:val="Hyperlink"/>
                <w:noProof/>
              </w:rPr>
              <w:t>9.2.3 Fields information</w:t>
            </w:r>
            <w:r>
              <w:rPr>
                <w:noProof/>
                <w:webHidden/>
              </w:rPr>
              <w:tab/>
            </w:r>
            <w:r>
              <w:rPr>
                <w:noProof/>
                <w:webHidden/>
              </w:rPr>
              <w:fldChar w:fldCharType="begin"/>
            </w:r>
            <w:r>
              <w:rPr>
                <w:noProof/>
                <w:webHidden/>
              </w:rPr>
              <w:instrText xml:space="preserve"> PAGEREF _Toc237758936 \h </w:instrText>
            </w:r>
            <w:r>
              <w:rPr>
                <w:noProof/>
                <w:webHidden/>
              </w:rPr>
            </w:r>
            <w:r>
              <w:rPr>
                <w:noProof/>
                <w:webHidden/>
              </w:rPr>
              <w:fldChar w:fldCharType="separate"/>
            </w:r>
            <w:r>
              <w:rPr>
                <w:noProof/>
                <w:webHidden/>
              </w:rPr>
              <w:t>125</w:t>
            </w:r>
            <w:r>
              <w:rPr>
                <w:noProof/>
                <w:webHidden/>
              </w:rPr>
              <w:fldChar w:fldCharType="end"/>
            </w:r>
          </w:hyperlink>
        </w:p>
        <w:p w14:paraId="665DCE77" w14:textId="1C78084B"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37" w:history="1">
            <w:r w:rsidRPr="003965DB">
              <w:rPr>
                <w:rStyle w:val="Hyperlink"/>
                <w:noProof/>
              </w:rPr>
              <w:t>9.2.4 Update information</w:t>
            </w:r>
            <w:r>
              <w:rPr>
                <w:noProof/>
                <w:webHidden/>
              </w:rPr>
              <w:tab/>
            </w:r>
            <w:r>
              <w:rPr>
                <w:noProof/>
                <w:webHidden/>
              </w:rPr>
              <w:fldChar w:fldCharType="begin"/>
            </w:r>
            <w:r>
              <w:rPr>
                <w:noProof/>
                <w:webHidden/>
              </w:rPr>
              <w:instrText xml:space="preserve"> PAGEREF _Toc237758937 \h </w:instrText>
            </w:r>
            <w:r>
              <w:rPr>
                <w:noProof/>
                <w:webHidden/>
              </w:rPr>
            </w:r>
            <w:r>
              <w:rPr>
                <w:noProof/>
                <w:webHidden/>
              </w:rPr>
              <w:fldChar w:fldCharType="separate"/>
            </w:r>
            <w:r>
              <w:rPr>
                <w:noProof/>
                <w:webHidden/>
              </w:rPr>
              <w:t>125</w:t>
            </w:r>
            <w:r>
              <w:rPr>
                <w:noProof/>
                <w:webHidden/>
              </w:rPr>
              <w:fldChar w:fldCharType="end"/>
            </w:r>
          </w:hyperlink>
        </w:p>
        <w:p w14:paraId="37C6ABCF" w14:textId="72C60A2D"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38" w:history="1">
            <w:r w:rsidRPr="003965DB">
              <w:rPr>
                <w:rStyle w:val="Hyperlink"/>
                <w:noProof/>
              </w:rPr>
              <w:t>9.2.5 Index flags</w:t>
            </w:r>
            <w:r>
              <w:rPr>
                <w:noProof/>
                <w:webHidden/>
              </w:rPr>
              <w:tab/>
            </w:r>
            <w:r>
              <w:rPr>
                <w:noProof/>
                <w:webHidden/>
              </w:rPr>
              <w:fldChar w:fldCharType="begin"/>
            </w:r>
            <w:r>
              <w:rPr>
                <w:noProof/>
                <w:webHidden/>
              </w:rPr>
              <w:instrText xml:space="preserve"> PAGEREF _Toc237758938 \h </w:instrText>
            </w:r>
            <w:r>
              <w:rPr>
                <w:noProof/>
                <w:webHidden/>
              </w:rPr>
            </w:r>
            <w:r>
              <w:rPr>
                <w:noProof/>
                <w:webHidden/>
              </w:rPr>
              <w:fldChar w:fldCharType="separate"/>
            </w:r>
            <w:r>
              <w:rPr>
                <w:noProof/>
                <w:webHidden/>
              </w:rPr>
              <w:t>125</w:t>
            </w:r>
            <w:r>
              <w:rPr>
                <w:noProof/>
                <w:webHidden/>
              </w:rPr>
              <w:fldChar w:fldCharType="end"/>
            </w:r>
          </w:hyperlink>
        </w:p>
        <w:p w14:paraId="5BB9F259" w14:textId="2556D5F2"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39" w:history="1">
            <w:r w:rsidRPr="003965DB">
              <w:rPr>
                <w:rStyle w:val="Hyperlink"/>
                <w:noProof/>
              </w:rPr>
              <w:t>9.2.6 Method type</w:t>
            </w:r>
            <w:r>
              <w:rPr>
                <w:noProof/>
                <w:webHidden/>
              </w:rPr>
              <w:tab/>
            </w:r>
            <w:r>
              <w:rPr>
                <w:noProof/>
                <w:webHidden/>
              </w:rPr>
              <w:fldChar w:fldCharType="begin"/>
            </w:r>
            <w:r>
              <w:rPr>
                <w:noProof/>
                <w:webHidden/>
              </w:rPr>
              <w:instrText xml:space="preserve"> PAGEREF _Toc237758939 \h </w:instrText>
            </w:r>
            <w:r>
              <w:rPr>
                <w:noProof/>
                <w:webHidden/>
              </w:rPr>
            </w:r>
            <w:r>
              <w:rPr>
                <w:noProof/>
                <w:webHidden/>
              </w:rPr>
              <w:fldChar w:fldCharType="separate"/>
            </w:r>
            <w:r>
              <w:rPr>
                <w:noProof/>
                <w:webHidden/>
              </w:rPr>
              <w:t>125</w:t>
            </w:r>
            <w:r>
              <w:rPr>
                <w:noProof/>
                <w:webHidden/>
              </w:rPr>
              <w:fldChar w:fldCharType="end"/>
            </w:r>
          </w:hyperlink>
        </w:p>
        <w:p w14:paraId="07932B7C" w14:textId="18905F68"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40" w:history="1">
            <w:r w:rsidRPr="003965DB">
              <w:rPr>
                <w:rStyle w:val="Hyperlink"/>
                <w:noProof/>
              </w:rPr>
              <w:t>9.2.7 Privilege flags</w:t>
            </w:r>
            <w:r>
              <w:rPr>
                <w:noProof/>
                <w:webHidden/>
              </w:rPr>
              <w:tab/>
            </w:r>
            <w:r>
              <w:rPr>
                <w:noProof/>
                <w:webHidden/>
              </w:rPr>
              <w:fldChar w:fldCharType="begin"/>
            </w:r>
            <w:r>
              <w:rPr>
                <w:noProof/>
                <w:webHidden/>
              </w:rPr>
              <w:instrText xml:space="preserve"> PAGEREF _Toc237758940 \h </w:instrText>
            </w:r>
            <w:r>
              <w:rPr>
                <w:noProof/>
                <w:webHidden/>
              </w:rPr>
            </w:r>
            <w:r>
              <w:rPr>
                <w:noProof/>
                <w:webHidden/>
              </w:rPr>
              <w:fldChar w:fldCharType="separate"/>
            </w:r>
            <w:r>
              <w:rPr>
                <w:noProof/>
                <w:webHidden/>
              </w:rPr>
              <w:t>126</w:t>
            </w:r>
            <w:r>
              <w:rPr>
                <w:noProof/>
                <w:webHidden/>
              </w:rPr>
              <w:fldChar w:fldCharType="end"/>
            </w:r>
          </w:hyperlink>
        </w:p>
        <w:p w14:paraId="33F7DDC8" w14:textId="6A9F0FE4"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41" w:history="1">
            <w:r w:rsidRPr="003965DB">
              <w:rPr>
                <w:rStyle w:val="Hyperlink"/>
                <w:noProof/>
              </w:rPr>
              <w:t>9.2.8 Trigger type</w:t>
            </w:r>
            <w:r>
              <w:rPr>
                <w:noProof/>
                <w:webHidden/>
              </w:rPr>
              <w:tab/>
            </w:r>
            <w:r>
              <w:rPr>
                <w:noProof/>
                <w:webHidden/>
              </w:rPr>
              <w:fldChar w:fldCharType="begin"/>
            </w:r>
            <w:r>
              <w:rPr>
                <w:noProof/>
                <w:webHidden/>
              </w:rPr>
              <w:instrText xml:space="preserve"> PAGEREF _Toc237758941 \h </w:instrText>
            </w:r>
            <w:r>
              <w:rPr>
                <w:noProof/>
                <w:webHidden/>
              </w:rPr>
            </w:r>
            <w:r>
              <w:rPr>
                <w:noProof/>
                <w:webHidden/>
              </w:rPr>
              <w:fldChar w:fldCharType="separate"/>
            </w:r>
            <w:r>
              <w:rPr>
                <w:noProof/>
                <w:webHidden/>
              </w:rPr>
              <w:t>126</w:t>
            </w:r>
            <w:r>
              <w:rPr>
                <w:noProof/>
                <w:webHidden/>
              </w:rPr>
              <w:fldChar w:fldCharType="end"/>
            </w:r>
          </w:hyperlink>
        </w:p>
        <w:p w14:paraId="4704222A" w14:textId="51436DAE"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42" w:history="1">
            <w:r w:rsidRPr="003965DB">
              <w:rPr>
                <w:rStyle w:val="Hyperlink"/>
                <w:noProof/>
              </w:rPr>
              <w:t>9.2.9 Ordering type</w:t>
            </w:r>
            <w:r>
              <w:rPr>
                <w:noProof/>
                <w:webHidden/>
              </w:rPr>
              <w:tab/>
            </w:r>
            <w:r>
              <w:rPr>
                <w:noProof/>
                <w:webHidden/>
              </w:rPr>
              <w:fldChar w:fldCharType="begin"/>
            </w:r>
            <w:r>
              <w:rPr>
                <w:noProof/>
                <w:webHidden/>
              </w:rPr>
              <w:instrText xml:space="preserve"> PAGEREF _Toc237758942 \h </w:instrText>
            </w:r>
            <w:r>
              <w:rPr>
                <w:noProof/>
                <w:webHidden/>
              </w:rPr>
            </w:r>
            <w:r>
              <w:rPr>
                <w:noProof/>
                <w:webHidden/>
              </w:rPr>
              <w:fldChar w:fldCharType="separate"/>
            </w:r>
            <w:r>
              <w:rPr>
                <w:noProof/>
                <w:webHidden/>
              </w:rPr>
              <w:t>126</w:t>
            </w:r>
            <w:r>
              <w:rPr>
                <w:noProof/>
                <w:webHidden/>
              </w:rPr>
              <w:fldChar w:fldCharType="end"/>
            </w:r>
          </w:hyperlink>
        </w:p>
        <w:p w14:paraId="049F7D4D" w14:textId="2B11CCA2"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43" w:history="1">
            <w:r w:rsidRPr="003965DB">
              <w:rPr>
                <w:rStyle w:val="Hyperlink"/>
                <w:noProof/>
              </w:rPr>
              <w:t>9.2.10 Interval fields</w:t>
            </w:r>
            <w:r>
              <w:rPr>
                <w:noProof/>
                <w:webHidden/>
              </w:rPr>
              <w:tab/>
            </w:r>
            <w:r>
              <w:rPr>
                <w:noProof/>
                <w:webHidden/>
              </w:rPr>
              <w:fldChar w:fldCharType="begin"/>
            </w:r>
            <w:r>
              <w:rPr>
                <w:noProof/>
                <w:webHidden/>
              </w:rPr>
              <w:instrText xml:space="preserve"> PAGEREF _Toc237758943 \h </w:instrText>
            </w:r>
            <w:r>
              <w:rPr>
                <w:noProof/>
                <w:webHidden/>
              </w:rPr>
            </w:r>
            <w:r>
              <w:rPr>
                <w:noProof/>
                <w:webHidden/>
              </w:rPr>
              <w:fldChar w:fldCharType="separate"/>
            </w:r>
            <w:r>
              <w:rPr>
                <w:noProof/>
                <w:webHidden/>
              </w:rPr>
              <w:t>126</w:t>
            </w:r>
            <w:r>
              <w:rPr>
                <w:noProof/>
                <w:webHidden/>
              </w:rPr>
              <w:fldChar w:fldCharType="end"/>
            </w:r>
          </w:hyperlink>
        </w:p>
        <w:p w14:paraId="7596B6DB" w14:textId="20CB7D10"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44" w:history="1">
            <w:r w:rsidRPr="003965DB">
              <w:rPr>
                <w:rStyle w:val="Hyperlink"/>
                <w:noProof/>
              </w:rPr>
              <w:t>9.2.11 Metadata flags</w:t>
            </w:r>
            <w:r>
              <w:rPr>
                <w:noProof/>
                <w:webHidden/>
              </w:rPr>
              <w:tab/>
            </w:r>
            <w:r>
              <w:rPr>
                <w:noProof/>
                <w:webHidden/>
              </w:rPr>
              <w:fldChar w:fldCharType="begin"/>
            </w:r>
            <w:r>
              <w:rPr>
                <w:noProof/>
                <w:webHidden/>
              </w:rPr>
              <w:instrText xml:space="preserve"> PAGEREF _Toc237758944 \h </w:instrText>
            </w:r>
            <w:r>
              <w:rPr>
                <w:noProof/>
                <w:webHidden/>
              </w:rPr>
            </w:r>
            <w:r>
              <w:rPr>
                <w:noProof/>
                <w:webHidden/>
              </w:rPr>
              <w:fldChar w:fldCharType="separate"/>
            </w:r>
            <w:r>
              <w:rPr>
                <w:noProof/>
                <w:webHidden/>
              </w:rPr>
              <w:t>126</w:t>
            </w:r>
            <w:r>
              <w:rPr>
                <w:noProof/>
                <w:webHidden/>
              </w:rPr>
              <w:fldChar w:fldCharType="end"/>
            </w:r>
          </w:hyperlink>
        </w:p>
        <w:p w14:paraId="31F1DF21" w14:textId="701AEBB8"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45" w:history="1">
            <w:r w:rsidRPr="003965DB">
              <w:rPr>
                <w:rStyle w:val="Hyperlink"/>
                <w:noProof/>
              </w:rPr>
              <w:t>9.2.12 GenerationRule</w:t>
            </w:r>
            <w:r>
              <w:rPr>
                <w:noProof/>
                <w:webHidden/>
              </w:rPr>
              <w:tab/>
            </w:r>
            <w:r>
              <w:rPr>
                <w:noProof/>
                <w:webHidden/>
              </w:rPr>
              <w:fldChar w:fldCharType="begin"/>
            </w:r>
            <w:r>
              <w:rPr>
                <w:noProof/>
                <w:webHidden/>
              </w:rPr>
              <w:instrText xml:space="preserve"> PAGEREF _Toc237758945 \h </w:instrText>
            </w:r>
            <w:r>
              <w:rPr>
                <w:noProof/>
                <w:webHidden/>
              </w:rPr>
            </w:r>
            <w:r>
              <w:rPr>
                <w:noProof/>
                <w:webHidden/>
              </w:rPr>
              <w:fldChar w:fldCharType="separate"/>
            </w:r>
            <w:r>
              <w:rPr>
                <w:noProof/>
                <w:webHidden/>
              </w:rPr>
              <w:t>127</w:t>
            </w:r>
            <w:r>
              <w:rPr>
                <w:noProof/>
                <w:webHidden/>
              </w:rPr>
              <w:fldChar w:fldCharType="end"/>
            </w:r>
          </w:hyperlink>
        </w:p>
        <w:p w14:paraId="2709BA4C" w14:textId="35096D18"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46" w:history="1">
            <w:r w:rsidRPr="003965DB">
              <w:rPr>
                <w:rStyle w:val="Hyperlink"/>
                <w:noProof/>
              </w:rPr>
              <w:t>9.2.13 Mandatory Access Control Label</w:t>
            </w:r>
            <w:r>
              <w:rPr>
                <w:noProof/>
                <w:webHidden/>
              </w:rPr>
              <w:tab/>
            </w:r>
            <w:r>
              <w:rPr>
                <w:noProof/>
                <w:webHidden/>
              </w:rPr>
              <w:fldChar w:fldCharType="begin"/>
            </w:r>
            <w:r>
              <w:rPr>
                <w:noProof/>
                <w:webHidden/>
              </w:rPr>
              <w:instrText xml:space="preserve"> PAGEREF _Toc237758946 \h </w:instrText>
            </w:r>
            <w:r>
              <w:rPr>
                <w:noProof/>
                <w:webHidden/>
              </w:rPr>
            </w:r>
            <w:r>
              <w:rPr>
                <w:noProof/>
                <w:webHidden/>
              </w:rPr>
              <w:fldChar w:fldCharType="separate"/>
            </w:r>
            <w:r>
              <w:rPr>
                <w:noProof/>
                <w:webHidden/>
              </w:rPr>
              <w:t>127</w:t>
            </w:r>
            <w:r>
              <w:rPr>
                <w:noProof/>
                <w:webHidden/>
              </w:rPr>
              <w:fldChar w:fldCharType="end"/>
            </w:r>
          </w:hyperlink>
        </w:p>
        <w:p w14:paraId="3B3CD020" w14:textId="4D4925BC"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47" w:history="1">
            <w:r w:rsidRPr="003965DB">
              <w:rPr>
                <w:rStyle w:val="Hyperlink"/>
                <w:noProof/>
              </w:rPr>
              <w:t>9.2.14 Graph Flags</w:t>
            </w:r>
            <w:r>
              <w:rPr>
                <w:noProof/>
                <w:webHidden/>
              </w:rPr>
              <w:tab/>
            </w:r>
            <w:r>
              <w:rPr>
                <w:noProof/>
                <w:webHidden/>
              </w:rPr>
              <w:fldChar w:fldCharType="begin"/>
            </w:r>
            <w:r>
              <w:rPr>
                <w:noProof/>
                <w:webHidden/>
              </w:rPr>
              <w:instrText xml:space="preserve"> PAGEREF _Toc237758947 \h </w:instrText>
            </w:r>
            <w:r>
              <w:rPr>
                <w:noProof/>
                <w:webHidden/>
              </w:rPr>
            </w:r>
            <w:r>
              <w:rPr>
                <w:noProof/>
                <w:webHidden/>
              </w:rPr>
              <w:fldChar w:fldCharType="separate"/>
            </w:r>
            <w:r>
              <w:rPr>
                <w:noProof/>
                <w:webHidden/>
              </w:rPr>
              <w:t>127</w:t>
            </w:r>
            <w:r>
              <w:rPr>
                <w:noProof/>
                <w:webHidden/>
              </w:rPr>
              <w:fldChar w:fldCharType="end"/>
            </w:r>
          </w:hyperlink>
        </w:p>
        <w:p w14:paraId="27091F49" w14:textId="5903F23D" w:rsidR="00F8486D" w:rsidRDefault="00F8486D">
          <w:pPr>
            <w:pStyle w:val="TOC3"/>
            <w:tabs>
              <w:tab w:val="right" w:leader="dot" w:pos="8303"/>
            </w:tabs>
            <w:rPr>
              <w:rFonts w:asciiTheme="minorHAnsi" w:eastAsiaTheme="minorEastAsia" w:hAnsiTheme="minorHAnsi" w:cstheme="minorBidi"/>
              <w:noProof/>
              <w:kern w:val="2"/>
              <w:sz w:val="24"/>
              <w:lang w:val="en-GB" w:eastAsia="en-GB"/>
              <w14:ligatures w14:val="standardContextual"/>
            </w:rPr>
          </w:pPr>
          <w:hyperlink w:anchor="_Toc237758948" w:history="1">
            <w:r w:rsidRPr="003965DB">
              <w:rPr>
                <w:rStyle w:val="Hyperlink"/>
                <w:noProof/>
              </w:rPr>
              <w:t>9.2.15 Graph Supertypes and Targets</w:t>
            </w:r>
            <w:r>
              <w:rPr>
                <w:noProof/>
                <w:webHidden/>
              </w:rPr>
              <w:tab/>
            </w:r>
            <w:r>
              <w:rPr>
                <w:noProof/>
                <w:webHidden/>
              </w:rPr>
              <w:fldChar w:fldCharType="begin"/>
            </w:r>
            <w:r>
              <w:rPr>
                <w:noProof/>
                <w:webHidden/>
              </w:rPr>
              <w:instrText xml:space="preserve"> PAGEREF _Toc237758948 \h </w:instrText>
            </w:r>
            <w:r>
              <w:rPr>
                <w:noProof/>
                <w:webHidden/>
              </w:rPr>
            </w:r>
            <w:r>
              <w:rPr>
                <w:noProof/>
                <w:webHidden/>
              </w:rPr>
              <w:fldChar w:fldCharType="separate"/>
            </w:r>
            <w:r>
              <w:rPr>
                <w:noProof/>
                <w:webHidden/>
              </w:rPr>
              <w:t>127</w:t>
            </w:r>
            <w:r>
              <w:rPr>
                <w:noProof/>
                <w:webHidden/>
              </w:rPr>
              <w:fldChar w:fldCharType="end"/>
            </w:r>
          </w:hyperlink>
        </w:p>
        <w:p w14:paraId="24020E2F" w14:textId="156C4C8A" w:rsidR="00F8486D" w:rsidRDefault="00F8486D">
          <w:pPr>
            <w:pStyle w:val="TOC1"/>
            <w:tabs>
              <w:tab w:val="right" w:leader="dot" w:pos="8303"/>
            </w:tabs>
            <w:rPr>
              <w:rFonts w:asciiTheme="minorHAnsi" w:eastAsiaTheme="minorEastAsia" w:hAnsiTheme="minorHAnsi" w:cstheme="minorBidi"/>
              <w:noProof/>
              <w:kern w:val="2"/>
              <w:lang w:val="en-GB" w:eastAsia="en-GB"/>
              <w14:ligatures w14:val="standardContextual"/>
            </w:rPr>
          </w:pPr>
          <w:hyperlink w:anchor="_Toc237758949" w:history="1">
            <w:r w:rsidRPr="003965DB">
              <w:rPr>
                <w:rStyle w:val="Hyperlink"/>
                <w:noProof/>
                <w:lang w:val="en-GB"/>
              </w:rPr>
              <w:t>10. Troubleshooting</w:t>
            </w:r>
            <w:r>
              <w:rPr>
                <w:noProof/>
                <w:webHidden/>
              </w:rPr>
              <w:tab/>
            </w:r>
            <w:r>
              <w:rPr>
                <w:noProof/>
                <w:webHidden/>
              </w:rPr>
              <w:fldChar w:fldCharType="begin"/>
            </w:r>
            <w:r>
              <w:rPr>
                <w:noProof/>
                <w:webHidden/>
              </w:rPr>
              <w:instrText xml:space="preserve"> PAGEREF _Toc237758949 \h </w:instrText>
            </w:r>
            <w:r>
              <w:rPr>
                <w:noProof/>
                <w:webHidden/>
              </w:rPr>
            </w:r>
            <w:r>
              <w:rPr>
                <w:noProof/>
                <w:webHidden/>
              </w:rPr>
              <w:fldChar w:fldCharType="separate"/>
            </w:r>
            <w:r>
              <w:rPr>
                <w:noProof/>
                <w:webHidden/>
              </w:rPr>
              <w:t>129</w:t>
            </w:r>
            <w:r>
              <w:rPr>
                <w:noProof/>
                <w:webHidden/>
              </w:rPr>
              <w:fldChar w:fldCharType="end"/>
            </w:r>
          </w:hyperlink>
        </w:p>
        <w:p w14:paraId="7DE6F2AB" w14:textId="67AB1A5D"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950" w:history="1">
            <w:r w:rsidRPr="003965DB">
              <w:rPr>
                <w:rStyle w:val="Hyperlink"/>
                <w:noProof/>
              </w:rPr>
              <w:t>10.1 Destruction and restoration</w:t>
            </w:r>
            <w:r>
              <w:rPr>
                <w:noProof/>
                <w:webHidden/>
              </w:rPr>
              <w:tab/>
            </w:r>
            <w:r>
              <w:rPr>
                <w:noProof/>
                <w:webHidden/>
              </w:rPr>
              <w:fldChar w:fldCharType="begin"/>
            </w:r>
            <w:r>
              <w:rPr>
                <w:noProof/>
                <w:webHidden/>
              </w:rPr>
              <w:instrText xml:space="preserve"> PAGEREF _Toc237758950 \h </w:instrText>
            </w:r>
            <w:r>
              <w:rPr>
                <w:noProof/>
                <w:webHidden/>
              </w:rPr>
            </w:r>
            <w:r>
              <w:rPr>
                <w:noProof/>
                <w:webHidden/>
              </w:rPr>
              <w:fldChar w:fldCharType="separate"/>
            </w:r>
            <w:r>
              <w:rPr>
                <w:noProof/>
                <w:webHidden/>
              </w:rPr>
              <w:t>129</w:t>
            </w:r>
            <w:r>
              <w:rPr>
                <w:noProof/>
                <w:webHidden/>
              </w:rPr>
              <w:fldChar w:fldCharType="end"/>
            </w:r>
          </w:hyperlink>
        </w:p>
        <w:p w14:paraId="1FF882E8" w14:textId="0EAED33A"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951" w:history="1">
            <w:r w:rsidRPr="003965DB">
              <w:rPr>
                <w:rStyle w:val="Hyperlink"/>
                <w:noProof/>
              </w:rPr>
              <w:t>10.2 Hardware failure during commit</w:t>
            </w:r>
            <w:r>
              <w:rPr>
                <w:noProof/>
                <w:webHidden/>
              </w:rPr>
              <w:tab/>
            </w:r>
            <w:r>
              <w:rPr>
                <w:noProof/>
                <w:webHidden/>
              </w:rPr>
              <w:fldChar w:fldCharType="begin"/>
            </w:r>
            <w:r>
              <w:rPr>
                <w:noProof/>
                <w:webHidden/>
              </w:rPr>
              <w:instrText xml:space="preserve"> PAGEREF _Toc237758951 \h </w:instrText>
            </w:r>
            <w:r>
              <w:rPr>
                <w:noProof/>
                <w:webHidden/>
              </w:rPr>
            </w:r>
            <w:r>
              <w:rPr>
                <w:noProof/>
                <w:webHidden/>
              </w:rPr>
              <w:fldChar w:fldCharType="separate"/>
            </w:r>
            <w:r>
              <w:rPr>
                <w:noProof/>
                <w:webHidden/>
              </w:rPr>
              <w:t>129</w:t>
            </w:r>
            <w:r>
              <w:rPr>
                <w:noProof/>
                <w:webHidden/>
              </w:rPr>
              <w:fldChar w:fldCharType="end"/>
            </w:r>
          </w:hyperlink>
        </w:p>
        <w:p w14:paraId="1BC2D0A1" w14:textId="257643C6"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952" w:history="1">
            <w:r w:rsidRPr="003965DB">
              <w:rPr>
                <w:rStyle w:val="Hyperlink"/>
                <w:noProof/>
              </w:rPr>
              <w:t>10.3 Alternative names for a database file</w:t>
            </w:r>
            <w:r>
              <w:rPr>
                <w:noProof/>
                <w:webHidden/>
              </w:rPr>
              <w:tab/>
            </w:r>
            <w:r>
              <w:rPr>
                <w:noProof/>
                <w:webHidden/>
              </w:rPr>
              <w:fldChar w:fldCharType="begin"/>
            </w:r>
            <w:r>
              <w:rPr>
                <w:noProof/>
                <w:webHidden/>
              </w:rPr>
              <w:instrText xml:space="preserve"> PAGEREF _Toc237758952 \h </w:instrText>
            </w:r>
            <w:r>
              <w:rPr>
                <w:noProof/>
                <w:webHidden/>
              </w:rPr>
            </w:r>
            <w:r>
              <w:rPr>
                <w:noProof/>
                <w:webHidden/>
              </w:rPr>
              <w:fldChar w:fldCharType="separate"/>
            </w:r>
            <w:r>
              <w:rPr>
                <w:noProof/>
                <w:webHidden/>
              </w:rPr>
              <w:t>129</w:t>
            </w:r>
            <w:r>
              <w:rPr>
                <w:noProof/>
                <w:webHidden/>
              </w:rPr>
              <w:fldChar w:fldCharType="end"/>
            </w:r>
          </w:hyperlink>
        </w:p>
        <w:p w14:paraId="1BCA7BDE" w14:textId="7D0BA17F"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953" w:history="1">
            <w:r w:rsidRPr="003965DB">
              <w:rPr>
                <w:rStyle w:val="Hyperlink"/>
                <w:noProof/>
              </w:rPr>
              <w:t>10.4 User identity and database migration</w:t>
            </w:r>
            <w:r>
              <w:rPr>
                <w:noProof/>
                <w:webHidden/>
              </w:rPr>
              <w:tab/>
            </w:r>
            <w:r>
              <w:rPr>
                <w:noProof/>
                <w:webHidden/>
              </w:rPr>
              <w:fldChar w:fldCharType="begin"/>
            </w:r>
            <w:r>
              <w:rPr>
                <w:noProof/>
                <w:webHidden/>
              </w:rPr>
              <w:instrText xml:space="preserve"> PAGEREF _Toc237758953 \h </w:instrText>
            </w:r>
            <w:r>
              <w:rPr>
                <w:noProof/>
                <w:webHidden/>
              </w:rPr>
            </w:r>
            <w:r>
              <w:rPr>
                <w:noProof/>
                <w:webHidden/>
              </w:rPr>
              <w:fldChar w:fldCharType="separate"/>
            </w:r>
            <w:r>
              <w:rPr>
                <w:noProof/>
                <w:webHidden/>
              </w:rPr>
              <w:t>130</w:t>
            </w:r>
            <w:r>
              <w:rPr>
                <w:noProof/>
                <w:webHidden/>
              </w:rPr>
              <w:fldChar w:fldCharType="end"/>
            </w:r>
          </w:hyperlink>
        </w:p>
        <w:p w14:paraId="41FEC326" w14:textId="1AA32414" w:rsidR="00F8486D" w:rsidRDefault="00F8486D">
          <w:pPr>
            <w:pStyle w:val="TOC2"/>
            <w:rPr>
              <w:rFonts w:asciiTheme="minorHAnsi" w:eastAsiaTheme="minorEastAsia" w:hAnsiTheme="minorHAnsi" w:cstheme="minorBidi"/>
              <w:noProof/>
              <w:kern w:val="2"/>
              <w:sz w:val="24"/>
              <w:lang w:val="en-GB" w:eastAsia="en-GB"/>
              <w14:ligatures w14:val="standardContextual"/>
            </w:rPr>
          </w:pPr>
          <w:hyperlink w:anchor="_Toc237758954" w:history="1">
            <w:r w:rsidRPr="003965DB">
              <w:rPr>
                <w:rStyle w:val="Hyperlink"/>
                <w:noProof/>
                <w:lang w:val="en-GB"/>
              </w:rPr>
              <w:t>10.5 API Dependency on database history</w:t>
            </w:r>
            <w:r>
              <w:rPr>
                <w:noProof/>
                <w:webHidden/>
              </w:rPr>
              <w:tab/>
            </w:r>
            <w:r>
              <w:rPr>
                <w:noProof/>
                <w:webHidden/>
              </w:rPr>
              <w:fldChar w:fldCharType="begin"/>
            </w:r>
            <w:r>
              <w:rPr>
                <w:noProof/>
                <w:webHidden/>
              </w:rPr>
              <w:instrText xml:space="preserve"> PAGEREF _Toc237758954 \h </w:instrText>
            </w:r>
            <w:r>
              <w:rPr>
                <w:noProof/>
                <w:webHidden/>
              </w:rPr>
            </w:r>
            <w:r>
              <w:rPr>
                <w:noProof/>
                <w:webHidden/>
              </w:rPr>
              <w:fldChar w:fldCharType="separate"/>
            </w:r>
            <w:r>
              <w:rPr>
                <w:noProof/>
                <w:webHidden/>
              </w:rPr>
              <w:t>130</w:t>
            </w:r>
            <w:r>
              <w:rPr>
                <w:noProof/>
                <w:webHidden/>
              </w:rPr>
              <w:fldChar w:fldCharType="end"/>
            </w:r>
          </w:hyperlink>
        </w:p>
        <w:p w14:paraId="659157ED" w14:textId="7DA6452A" w:rsidR="00F8486D" w:rsidRDefault="00F8486D">
          <w:pPr>
            <w:pStyle w:val="TOC1"/>
            <w:tabs>
              <w:tab w:val="right" w:leader="dot" w:pos="8303"/>
            </w:tabs>
            <w:rPr>
              <w:rFonts w:asciiTheme="minorHAnsi" w:eastAsiaTheme="minorEastAsia" w:hAnsiTheme="minorHAnsi" w:cstheme="minorBidi"/>
              <w:noProof/>
              <w:kern w:val="2"/>
              <w:lang w:val="en-GB" w:eastAsia="en-GB"/>
              <w14:ligatures w14:val="standardContextual"/>
            </w:rPr>
          </w:pPr>
          <w:hyperlink w:anchor="_Toc237758955" w:history="1">
            <w:r w:rsidRPr="003965DB">
              <w:rPr>
                <w:rStyle w:val="Hyperlink"/>
                <w:noProof/>
                <w:lang w:val="en-GB"/>
              </w:rPr>
              <w:t>11. End User License Agreement</w:t>
            </w:r>
            <w:r>
              <w:rPr>
                <w:noProof/>
                <w:webHidden/>
              </w:rPr>
              <w:tab/>
            </w:r>
            <w:r>
              <w:rPr>
                <w:noProof/>
                <w:webHidden/>
              </w:rPr>
              <w:fldChar w:fldCharType="begin"/>
            </w:r>
            <w:r>
              <w:rPr>
                <w:noProof/>
                <w:webHidden/>
              </w:rPr>
              <w:instrText xml:space="preserve"> PAGEREF _Toc237758955 \h </w:instrText>
            </w:r>
            <w:r>
              <w:rPr>
                <w:noProof/>
                <w:webHidden/>
              </w:rPr>
            </w:r>
            <w:r>
              <w:rPr>
                <w:noProof/>
                <w:webHidden/>
              </w:rPr>
              <w:fldChar w:fldCharType="separate"/>
            </w:r>
            <w:r>
              <w:rPr>
                <w:noProof/>
                <w:webHidden/>
              </w:rPr>
              <w:t>131</w:t>
            </w:r>
            <w:r>
              <w:rPr>
                <w:noProof/>
                <w:webHidden/>
              </w:rPr>
              <w:fldChar w:fldCharType="end"/>
            </w:r>
          </w:hyperlink>
        </w:p>
        <w:p w14:paraId="13E7181C" w14:textId="306CBBE0" w:rsidR="00F8486D" w:rsidRDefault="00F8486D">
          <w:pPr>
            <w:pStyle w:val="TOC1"/>
            <w:tabs>
              <w:tab w:val="right" w:leader="dot" w:pos="8303"/>
            </w:tabs>
            <w:rPr>
              <w:rFonts w:asciiTheme="minorHAnsi" w:eastAsiaTheme="minorEastAsia" w:hAnsiTheme="minorHAnsi" w:cstheme="minorBidi"/>
              <w:noProof/>
              <w:kern w:val="2"/>
              <w:lang w:val="en-GB" w:eastAsia="en-GB"/>
              <w14:ligatures w14:val="standardContextual"/>
            </w:rPr>
          </w:pPr>
          <w:hyperlink w:anchor="_Toc237758956" w:history="1">
            <w:r w:rsidRPr="003965DB">
              <w:rPr>
                <w:rStyle w:val="Hyperlink"/>
                <w:noProof/>
                <w:lang w:val="en-GB"/>
              </w:rPr>
              <w:t>References</w:t>
            </w:r>
            <w:r>
              <w:rPr>
                <w:noProof/>
                <w:webHidden/>
              </w:rPr>
              <w:tab/>
            </w:r>
            <w:r>
              <w:rPr>
                <w:noProof/>
                <w:webHidden/>
              </w:rPr>
              <w:fldChar w:fldCharType="begin"/>
            </w:r>
            <w:r>
              <w:rPr>
                <w:noProof/>
                <w:webHidden/>
              </w:rPr>
              <w:instrText xml:space="preserve"> PAGEREF _Toc237758956 \h </w:instrText>
            </w:r>
            <w:r>
              <w:rPr>
                <w:noProof/>
                <w:webHidden/>
              </w:rPr>
            </w:r>
            <w:r>
              <w:rPr>
                <w:noProof/>
                <w:webHidden/>
              </w:rPr>
              <w:fldChar w:fldCharType="separate"/>
            </w:r>
            <w:r>
              <w:rPr>
                <w:noProof/>
                <w:webHidden/>
              </w:rPr>
              <w:t>132</w:t>
            </w:r>
            <w:r>
              <w:rPr>
                <w:noProof/>
                <w:webHidden/>
              </w:rPr>
              <w:fldChar w:fldCharType="end"/>
            </w:r>
          </w:hyperlink>
        </w:p>
        <w:p w14:paraId="2394AB10" w14:textId="2E618BBE" w:rsidR="00F8486D" w:rsidRDefault="00F8486D">
          <w:pPr>
            <w:pStyle w:val="TOC1"/>
            <w:tabs>
              <w:tab w:val="right" w:leader="dot" w:pos="8303"/>
            </w:tabs>
            <w:rPr>
              <w:rFonts w:asciiTheme="minorHAnsi" w:eastAsiaTheme="minorEastAsia" w:hAnsiTheme="minorHAnsi" w:cstheme="minorBidi"/>
              <w:noProof/>
              <w:kern w:val="2"/>
              <w:lang w:val="en-GB" w:eastAsia="en-GB"/>
              <w14:ligatures w14:val="standardContextual"/>
            </w:rPr>
          </w:pPr>
          <w:hyperlink w:anchor="_Toc237758957" w:history="1">
            <w:r w:rsidRPr="003965DB">
              <w:rPr>
                <w:rStyle w:val="Hyperlink"/>
                <w:noProof/>
              </w:rPr>
              <w:t>Index to Syntax</w:t>
            </w:r>
            <w:r>
              <w:rPr>
                <w:noProof/>
                <w:webHidden/>
              </w:rPr>
              <w:tab/>
            </w:r>
            <w:r>
              <w:rPr>
                <w:noProof/>
                <w:webHidden/>
              </w:rPr>
              <w:fldChar w:fldCharType="begin"/>
            </w:r>
            <w:r>
              <w:rPr>
                <w:noProof/>
                <w:webHidden/>
              </w:rPr>
              <w:instrText xml:space="preserve"> PAGEREF _Toc237758957 \h </w:instrText>
            </w:r>
            <w:r>
              <w:rPr>
                <w:noProof/>
                <w:webHidden/>
              </w:rPr>
            </w:r>
            <w:r>
              <w:rPr>
                <w:noProof/>
                <w:webHidden/>
              </w:rPr>
              <w:fldChar w:fldCharType="separate"/>
            </w:r>
            <w:r>
              <w:rPr>
                <w:noProof/>
                <w:webHidden/>
              </w:rPr>
              <w:t>133</w:t>
            </w:r>
            <w:r>
              <w:rPr>
                <w:noProof/>
                <w:webHidden/>
              </w:rPr>
              <w:fldChar w:fldCharType="end"/>
            </w:r>
          </w:hyperlink>
        </w:p>
        <w:p w14:paraId="196A3DE6" w14:textId="197343D4" w:rsidR="00C63BAE" w:rsidRDefault="00C63BAE">
          <w:r>
            <w:rPr>
              <w:b/>
              <w:bCs/>
              <w:noProof/>
            </w:rPr>
            <w:fldChar w:fldCharType="end"/>
          </w:r>
        </w:p>
      </w:sdtContent>
    </w:sdt>
    <w:p w14:paraId="65C0FAFE" w14:textId="765F7A4A" w:rsidR="00CC0662" w:rsidRDefault="00CC0662" w:rsidP="00CC0662">
      <w:pPr>
        <w:rPr>
          <w:lang w:val="en-GB"/>
        </w:rPr>
      </w:pPr>
    </w:p>
    <w:p w14:paraId="3769D404" w14:textId="3BCDCB55" w:rsidR="00C075EA" w:rsidRDefault="00287B62" w:rsidP="00300244">
      <w:pPr>
        <w:pStyle w:val="Heading1"/>
        <w:rPr>
          <w:lang w:val="en-GB"/>
        </w:rPr>
      </w:pPr>
      <w:bookmarkStart w:id="0" w:name="_Toc49955172"/>
      <w:bookmarkStart w:id="1" w:name="_Toc237758685"/>
      <w:r>
        <w:rPr>
          <w:lang w:val="en-GB"/>
        </w:rPr>
        <w:lastRenderedPageBreak/>
        <w:t xml:space="preserve">1. </w:t>
      </w:r>
      <w:r w:rsidR="00C075EA">
        <w:rPr>
          <w:lang w:val="en-GB"/>
        </w:rPr>
        <w:t>Introducing Pyrrho</w:t>
      </w:r>
      <w:bookmarkEnd w:id="0"/>
      <w:bookmarkEnd w:id="1"/>
      <w:r>
        <w:rPr>
          <w:lang w:val="en-GB"/>
        </w:rPr>
        <w:t xml:space="preserve"> </w:t>
      </w:r>
    </w:p>
    <w:p w14:paraId="71F76CF3" w14:textId="3821B502" w:rsidR="00DF3B84" w:rsidRDefault="00287B62" w:rsidP="006E243C">
      <w:pPr>
        <w:spacing w:before="120"/>
        <w:jc w:val="both"/>
        <w:rPr>
          <w:sz w:val="20"/>
          <w:szCs w:val="20"/>
          <w:lang w:val="en-GB"/>
        </w:rPr>
      </w:pPr>
      <w:r>
        <w:rPr>
          <w:sz w:val="20"/>
          <w:szCs w:val="20"/>
          <w:lang w:val="en-GB"/>
        </w:rPr>
        <w:t>Pyrrho is a compact</w:t>
      </w:r>
      <w:r w:rsidR="00C075EA">
        <w:rPr>
          <w:sz w:val="20"/>
          <w:szCs w:val="20"/>
          <w:lang w:val="en-GB"/>
        </w:rPr>
        <w:t xml:space="preserve"> and efficient</w:t>
      </w:r>
      <w:r>
        <w:rPr>
          <w:sz w:val="20"/>
          <w:szCs w:val="20"/>
          <w:lang w:val="en-GB"/>
        </w:rPr>
        <w:t xml:space="preserve"> </w:t>
      </w:r>
      <w:r w:rsidR="00C075EA">
        <w:rPr>
          <w:sz w:val="20"/>
          <w:szCs w:val="20"/>
          <w:lang w:val="en-GB"/>
        </w:rPr>
        <w:t>relational database management system</w:t>
      </w:r>
      <w:r>
        <w:rPr>
          <w:sz w:val="20"/>
          <w:szCs w:val="20"/>
          <w:lang w:val="en-GB"/>
        </w:rPr>
        <w:t xml:space="preserve"> for the .NET framework</w:t>
      </w:r>
      <w:r w:rsidR="00C075EA">
        <w:rPr>
          <w:sz w:val="20"/>
          <w:szCs w:val="20"/>
          <w:lang w:val="en-GB"/>
        </w:rPr>
        <w:t xml:space="preserve">. </w:t>
      </w:r>
    </w:p>
    <w:p w14:paraId="3C1B9BC4" w14:textId="77777777" w:rsidR="00DE0085" w:rsidRDefault="00DE0085" w:rsidP="006E243C">
      <w:pPr>
        <w:spacing w:before="120"/>
        <w:jc w:val="both"/>
        <w:rPr>
          <w:sz w:val="20"/>
          <w:szCs w:val="20"/>
          <w:lang w:val="en-GB"/>
        </w:rPr>
      </w:pPr>
      <w:r>
        <w:rPr>
          <w:sz w:val="20"/>
          <w:szCs w:val="20"/>
          <w:lang w:val="en-GB"/>
        </w:rPr>
        <w:t>Py</w:t>
      </w:r>
      <w:r w:rsidR="007F5B0A">
        <w:rPr>
          <w:sz w:val="20"/>
          <w:szCs w:val="20"/>
          <w:lang w:val="en-GB"/>
        </w:rPr>
        <w:t>rrho implements</w:t>
      </w:r>
      <w:r w:rsidR="00C94046">
        <w:rPr>
          <w:sz w:val="20"/>
          <w:szCs w:val="20"/>
          <w:lang w:val="en-GB"/>
        </w:rPr>
        <w:t xml:space="preserve"> much of</w:t>
      </w:r>
      <w:r w:rsidR="007F5B0A">
        <w:rPr>
          <w:sz w:val="20"/>
          <w:szCs w:val="20"/>
          <w:lang w:val="en-GB"/>
        </w:rPr>
        <w:t xml:space="preserve"> the ISO 9075 SQL </w:t>
      </w:r>
      <w:r>
        <w:rPr>
          <w:sz w:val="20"/>
          <w:szCs w:val="20"/>
          <w:lang w:val="en-GB"/>
        </w:rPr>
        <w:t>standard</w:t>
      </w:r>
      <w:r w:rsidR="00CA3E08">
        <w:rPr>
          <w:sz w:val="20"/>
          <w:szCs w:val="20"/>
          <w:lang w:val="en-GB"/>
        </w:rPr>
        <w:t xml:space="preserve"> </w:t>
      </w:r>
      <w:proofErr w:type="gramStart"/>
      <w:r w:rsidR="00CA3E08">
        <w:rPr>
          <w:sz w:val="20"/>
          <w:szCs w:val="20"/>
          <w:lang w:val="en-GB"/>
        </w:rPr>
        <w:t>and</w:t>
      </w:r>
      <w:r w:rsidR="005D4ED7">
        <w:rPr>
          <w:sz w:val="20"/>
          <w:szCs w:val="20"/>
          <w:lang w:val="en-GB"/>
        </w:rPr>
        <w:t xml:space="preserve"> also</w:t>
      </w:r>
      <w:proofErr w:type="gramEnd"/>
      <w:r w:rsidR="005D4ED7">
        <w:rPr>
          <w:sz w:val="20"/>
          <w:szCs w:val="20"/>
          <w:lang w:val="en-GB"/>
        </w:rPr>
        <w:t xml:space="preserve"> includes</w:t>
      </w:r>
      <w:r w:rsidR="00ED0AA6">
        <w:rPr>
          <w:sz w:val="20"/>
          <w:szCs w:val="20"/>
          <w:lang w:val="en-GB"/>
        </w:rPr>
        <w:t xml:space="preserve"> other features including support for </w:t>
      </w:r>
      <w:r w:rsidR="005D4ED7">
        <w:rPr>
          <w:sz w:val="20"/>
          <w:szCs w:val="20"/>
          <w:lang w:val="en-GB"/>
        </w:rPr>
        <w:t>semantic web services</w:t>
      </w:r>
      <w:r w:rsidR="00A56A30">
        <w:rPr>
          <w:sz w:val="20"/>
          <w:szCs w:val="20"/>
          <w:lang w:val="en-GB"/>
        </w:rPr>
        <w:t xml:space="preserve">, </w:t>
      </w:r>
      <w:r w:rsidR="005D4ED7">
        <w:rPr>
          <w:sz w:val="20"/>
          <w:szCs w:val="20"/>
          <w:lang w:val="en-GB"/>
        </w:rPr>
        <w:t>and</w:t>
      </w:r>
      <w:r>
        <w:rPr>
          <w:sz w:val="20"/>
          <w:szCs w:val="20"/>
          <w:lang w:val="en-GB"/>
        </w:rPr>
        <w:t xml:space="preserve"> data model integration </w:t>
      </w:r>
      <w:proofErr w:type="spellStart"/>
      <w:r>
        <w:rPr>
          <w:sz w:val="20"/>
          <w:szCs w:val="20"/>
          <w:lang w:val="en-GB"/>
        </w:rPr>
        <w:t>technqiues</w:t>
      </w:r>
      <w:proofErr w:type="spellEnd"/>
      <w:r>
        <w:rPr>
          <w:sz w:val="20"/>
          <w:szCs w:val="20"/>
          <w:lang w:val="en-GB"/>
        </w:rPr>
        <w:t>.</w:t>
      </w:r>
      <w:r w:rsidR="006841A7">
        <w:rPr>
          <w:sz w:val="20"/>
          <w:szCs w:val="20"/>
          <w:lang w:val="en-GB"/>
        </w:rPr>
        <w:t xml:space="preserve"> </w:t>
      </w:r>
      <w:r>
        <w:rPr>
          <w:sz w:val="20"/>
          <w:szCs w:val="20"/>
          <w:lang w:val="en-GB"/>
        </w:rPr>
        <w:t xml:space="preserve">Databases created by Pyrrho are platform independent, location-independent, and culture-independent. </w:t>
      </w:r>
    </w:p>
    <w:p w14:paraId="0A3380DA" w14:textId="2AAAE15A" w:rsidR="00DF3B84" w:rsidRDefault="007F5B0A" w:rsidP="006E243C">
      <w:pPr>
        <w:spacing w:before="120"/>
        <w:jc w:val="both"/>
        <w:rPr>
          <w:sz w:val="20"/>
          <w:szCs w:val="20"/>
          <w:lang w:val="en-GB"/>
        </w:rPr>
      </w:pPr>
      <w:r>
        <w:rPr>
          <w:sz w:val="20"/>
          <w:szCs w:val="20"/>
          <w:lang w:val="en-GB"/>
        </w:rPr>
        <w:t>Since version 4.0 a</w:t>
      </w:r>
      <w:r w:rsidR="00DE0085">
        <w:rPr>
          <w:sz w:val="20"/>
          <w:szCs w:val="20"/>
          <w:lang w:val="en-GB"/>
        </w:rPr>
        <w:t xml:space="preserve">ll </w:t>
      </w:r>
      <w:r w:rsidR="005D4ED7">
        <w:rPr>
          <w:sz w:val="20"/>
          <w:szCs w:val="20"/>
          <w:lang w:val="en-GB"/>
        </w:rPr>
        <w:t xml:space="preserve">versions of Pyrrho </w:t>
      </w:r>
      <w:r w:rsidR="00DE0085">
        <w:rPr>
          <w:sz w:val="20"/>
          <w:szCs w:val="20"/>
          <w:lang w:val="en-GB"/>
        </w:rPr>
        <w:t>are freeware</w:t>
      </w:r>
      <w:r w:rsidR="002344F4">
        <w:rPr>
          <w:sz w:val="20"/>
          <w:szCs w:val="20"/>
          <w:lang w:val="en-GB"/>
        </w:rPr>
        <w:t xml:space="preserve">: from version 7.0 the professional and </w:t>
      </w:r>
      <w:proofErr w:type="gramStart"/>
      <w:r w:rsidR="002344F4">
        <w:rPr>
          <w:sz w:val="20"/>
          <w:szCs w:val="20"/>
          <w:lang w:val="en-GB"/>
        </w:rPr>
        <w:t>open source</w:t>
      </w:r>
      <w:proofErr w:type="gramEnd"/>
      <w:r w:rsidR="002344F4">
        <w:rPr>
          <w:sz w:val="20"/>
          <w:szCs w:val="20"/>
          <w:lang w:val="en-GB"/>
        </w:rPr>
        <w:t xml:space="preserve"> editions are merged</w:t>
      </w:r>
      <w:r w:rsidR="00DE0085">
        <w:rPr>
          <w:sz w:val="20"/>
          <w:szCs w:val="20"/>
          <w:lang w:val="en-GB"/>
        </w:rPr>
        <w:t xml:space="preserve">. </w:t>
      </w:r>
      <w:r w:rsidR="00496668">
        <w:rPr>
          <w:sz w:val="20"/>
          <w:szCs w:val="20"/>
          <w:lang w:val="en-GB"/>
        </w:rPr>
        <w:t>The principal binaries consist of a stand-alone server (</w:t>
      </w:r>
      <w:proofErr w:type="spellStart"/>
      <w:r w:rsidR="00496668">
        <w:rPr>
          <w:sz w:val="20"/>
          <w:szCs w:val="20"/>
          <w:lang w:val="en-GB"/>
        </w:rPr>
        <w:t>PyrrhoSvr</w:t>
      </w:r>
      <w:proofErr w:type="spellEnd"/>
      <w:r w:rsidR="00496668">
        <w:rPr>
          <w:sz w:val="20"/>
          <w:szCs w:val="20"/>
          <w:lang w:val="en-GB"/>
        </w:rPr>
        <w:t>) and a client library (</w:t>
      </w:r>
      <w:proofErr w:type="spellStart"/>
      <w:r w:rsidR="00496668">
        <w:rPr>
          <w:sz w:val="20"/>
          <w:szCs w:val="20"/>
          <w:lang w:val="en-GB"/>
        </w:rPr>
        <w:t>PyrrhoLink</w:t>
      </w:r>
      <w:proofErr w:type="spellEnd"/>
      <w:r w:rsidR="00496668">
        <w:rPr>
          <w:sz w:val="20"/>
          <w:szCs w:val="20"/>
          <w:lang w:val="en-GB"/>
        </w:rPr>
        <w:t xml:space="preserve">). </w:t>
      </w:r>
      <w:r w:rsidR="002344F4">
        <w:rPr>
          <w:sz w:val="20"/>
          <w:szCs w:val="20"/>
          <w:lang w:val="en-GB"/>
        </w:rPr>
        <w:t>There is a</w:t>
      </w:r>
      <w:r w:rsidR="00496668">
        <w:rPr>
          <w:sz w:val="20"/>
          <w:szCs w:val="20"/>
          <w:lang w:val="en-GB"/>
        </w:rPr>
        <w:t xml:space="preserve"> build option for an</w:t>
      </w:r>
      <w:r w:rsidR="002344F4">
        <w:rPr>
          <w:sz w:val="20"/>
          <w:szCs w:val="20"/>
          <w:lang w:val="en-GB"/>
        </w:rPr>
        <w:t xml:space="preserve"> Embedded edition</w:t>
      </w:r>
      <w:r w:rsidR="00496668">
        <w:rPr>
          <w:sz w:val="20"/>
          <w:szCs w:val="20"/>
          <w:lang w:val="en-GB"/>
        </w:rPr>
        <w:t xml:space="preserve"> that </w:t>
      </w:r>
      <w:r w:rsidR="00C97A25">
        <w:rPr>
          <w:sz w:val="20"/>
          <w:szCs w:val="20"/>
          <w:lang w:val="en-GB"/>
        </w:rPr>
        <w:t xml:space="preserve">intended for the situation that a database is </w:t>
      </w:r>
      <w:r w:rsidR="006841A7">
        <w:rPr>
          <w:sz w:val="20"/>
          <w:szCs w:val="20"/>
          <w:lang w:val="en-GB"/>
        </w:rPr>
        <w:t>available to</w:t>
      </w:r>
      <w:r w:rsidR="00C97A25">
        <w:rPr>
          <w:sz w:val="20"/>
          <w:szCs w:val="20"/>
          <w:lang w:val="en-GB"/>
        </w:rPr>
        <w:t xml:space="preserve"> just one </w:t>
      </w:r>
      <w:r w:rsidR="006841A7">
        <w:rPr>
          <w:sz w:val="20"/>
          <w:szCs w:val="20"/>
          <w:lang w:val="en-GB"/>
        </w:rPr>
        <w:t xml:space="preserve">local application, so </w:t>
      </w:r>
      <w:r w:rsidR="00C97A25">
        <w:rPr>
          <w:sz w:val="20"/>
          <w:szCs w:val="20"/>
          <w:lang w:val="en-GB"/>
        </w:rPr>
        <w:t>that a separate database server is not needed.</w:t>
      </w:r>
      <w:r w:rsidR="006841A7">
        <w:rPr>
          <w:sz w:val="20"/>
          <w:szCs w:val="20"/>
          <w:lang w:val="en-GB"/>
        </w:rPr>
        <w:t xml:space="preserve"> </w:t>
      </w:r>
    </w:p>
    <w:p w14:paraId="74E2EC15" w14:textId="2769032A" w:rsidR="00DF3B84" w:rsidRDefault="00DF3B84" w:rsidP="00DF3B84">
      <w:pPr>
        <w:pStyle w:val="Heading2"/>
        <w:rPr>
          <w:lang w:val="en-GB"/>
        </w:rPr>
      </w:pPr>
      <w:bookmarkStart w:id="2" w:name="_Toc49955173"/>
      <w:bookmarkStart w:id="3" w:name="_Toc237758686"/>
      <w:r>
        <w:rPr>
          <w:lang w:val="en-GB"/>
        </w:rPr>
        <w:t>1.1 Features of Pyrrho</w:t>
      </w:r>
      <w:bookmarkEnd w:id="2"/>
      <w:bookmarkEnd w:id="3"/>
    </w:p>
    <w:p w14:paraId="4087C702" w14:textId="19ABF873" w:rsidR="00287B62" w:rsidRDefault="00DF3B84" w:rsidP="00DF3B84">
      <w:pPr>
        <w:spacing w:before="120"/>
        <w:jc w:val="both"/>
        <w:rPr>
          <w:sz w:val="20"/>
          <w:szCs w:val="20"/>
          <w:lang w:val="en-GB"/>
        </w:rPr>
      </w:pPr>
      <w:r>
        <w:rPr>
          <w:sz w:val="20"/>
          <w:szCs w:val="20"/>
          <w:lang w:val="en-GB"/>
        </w:rPr>
        <w:t xml:space="preserve">Pyrrho is a rigorously developed relational database management system that can run on small </w:t>
      </w:r>
      <w:r w:rsidR="00A529DE">
        <w:rPr>
          <w:sz w:val="20"/>
          <w:szCs w:val="20"/>
          <w:lang w:val="en-GB"/>
        </w:rPr>
        <w:t>computers but</w:t>
      </w:r>
      <w:r>
        <w:rPr>
          <w:sz w:val="20"/>
          <w:szCs w:val="20"/>
          <w:lang w:val="en-GB"/>
        </w:rPr>
        <w:t xml:space="preserve"> can also</w:t>
      </w:r>
      <w:r w:rsidR="00287B62">
        <w:rPr>
          <w:sz w:val="20"/>
          <w:szCs w:val="20"/>
          <w:lang w:val="en-GB"/>
        </w:rPr>
        <w:t xml:space="preserve"> scale up to large enterprise uses</w:t>
      </w:r>
      <w:r w:rsidR="006077BA">
        <w:rPr>
          <w:sz w:val="20"/>
          <w:szCs w:val="20"/>
          <w:lang w:val="en-GB"/>
        </w:rPr>
        <w:t xml:space="preserve">. It is built for .NET, which is available on Windows, and on Linux </w:t>
      </w:r>
      <w:r w:rsidR="00496668">
        <w:rPr>
          <w:sz w:val="20"/>
          <w:szCs w:val="20"/>
          <w:lang w:val="en-GB"/>
        </w:rPr>
        <w:t xml:space="preserve">and Apple </w:t>
      </w:r>
      <w:r w:rsidR="006077BA">
        <w:rPr>
          <w:sz w:val="20"/>
          <w:szCs w:val="20"/>
          <w:lang w:val="en-GB"/>
        </w:rPr>
        <w:t xml:space="preserve">systems with </w:t>
      </w:r>
      <w:r w:rsidR="00534272">
        <w:rPr>
          <w:sz w:val="20"/>
          <w:szCs w:val="20"/>
          <w:lang w:val="en-GB"/>
        </w:rPr>
        <w:t>.NET</w:t>
      </w:r>
      <w:r>
        <w:rPr>
          <w:sz w:val="20"/>
          <w:szCs w:val="20"/>
          <w:lang w:val="en-GB"/>
        </w:rPr>
        <w:t xml:space="preserve">. </w:t>
      </w:r>
      <w:r w:rsidR="006E243C" w:rsidRPr="00C075EA">
        <w:rPr>
          <w:sz w:val="20"/>
          <w:szCs w:val="20"/>
        </w:rPr>
        <w:t>For best results</w:t>
      </w:r>
      <w:r w:rsidR="00A529DE">
        <w:rPr>
          <w:sz w:val="20"/>
          <w:szCs w:val="20"/>
        </w:rPr>
        <w:t>,</w:t>
      </w:r>
      <w:r w:rsidR="006E243C" w:rsidRPr="00C075EA">
        <w:rPr>
          <w:sz w:val="20"/>
          <w:szCs w:val="20"/>
        </w:rPr>
        <w:t xml:space="preserve"> the </w:t>
      </w:r>
      <w:r w:rsidR="00C97A25">
        <w:rPr>
          <w:sz w:val="20"/>
          <w:szCs w:val="20"/>
        </w:rPr>
        <w:t>server’s</w:t>
      </w:r>
      <w:r w:rsidR="006E243C" w:rsidRPr="00C075EA">
        <w:rPr>
          <w:sz w:val="20"/>
          <w:szCs w:val="20"/>
        </w:rPr>
        <w:t xml:space="preserve"> main memory should be a</w:t>
      </w:r>
      <w:r w:rsidR="006077BA">
        <w:rPr>
          <w:sz w:val="20"/>
          <w:szCs w:val="20"/>
        </w:rPr>
        <w:t>t least</w:t>
      </w:r>
      <w:r w:rsidR="005D4ED7">
        <w:rPr>
          <w:sz w:val="20"/>
          <w:szCs w:val="20"/>
        </w:rPr>
        <w:t xml:space="preserve"> </w:t>
      </w:r>
      <w:r w:rsidR="00A529DE">
        <w:rPr>
          <w:sz w:val="20"/>
          <w:szCs w:val="20"/>
        </w:rPr>
        <w:t>eight times</w:t>
      </w:r>
      <w:r w:rsidR="005D4ED7">
        <w:rPr>
          <w:sz w:val="20"/>
          <w:szCs w:val="20"/>
        </w:rPr>
        <w:t xml:space="preserve"> the size of the database</w:t>
      </w:r>
      <w:r w:rsidR="002344F4">
        <w:rPr>
          <w:sz w:val="20"/>
          <w:szCs w:val="20"/>
        </w:rPr>
        <w:t xml:space="preserve">. Instead of encouraging large single-database systems, Pyrrho supports </w:t>
      </w:r>
      <w:r w:rsidR="00496668">
        <w:rPr>
          <w:sz w:val="20"/>
          <w:szCs w:val="20"/>
        </w:rPr>
        <w:t xml:space="preserve">view-mediated </w:t>
      </w:r>
      <w:r w:rsidR="002344F4">
        <w:rPr>
          <w:sz w:val="20"/>
          <w:szCs w:val="20"/>
        </w:rPr>
        <w:t>integration of data from heterogeneous servers in a loose federation.</w:t>
      </w:r>
    </w:p>
    <w:p w14:paraId="33EA686D" w14:textId="1A005519" w:rsidR="00C075EA" w:rsidRPr="00C075EA" w:rsidRDefault="00C075EA" w:rsidP="006E243C">
      <w:pPr>
        <w:spacing w:before="120"/>
        <w:jc w:val="both"/>
        <w:rPr>
          <w:sz w:val="20"/>
          <w:szCs w:val="20"/>
        </w:rPr>
      </w:pPr>
      <w:r>
        <w:rPr>
          <w:sz w:val="20"/>
          <w:szCs w:val="20"/>
        </w:rPr>
        <w:t xml:space="preserve">Pyrrho </w:t>
      </w:r>
      <w:r w:rsidR="00C97A25">
        <w:rPr>
          <w:sz w:val="20"/>
          <w:szCs w:val="20"/>
        </w:rPr>
        <w:t xml:space="preserve">has strong transactions, </w:t>
      </w:r>
      <w:r>
        <w:rPr>
          <w:sz w:val="20"/>
          <w:szCs w:val="20"/>
        </w:rPr>
        <w:t>designed for business uses.</w:t>
      </w:r>
      <w:r w:rsidRPr="00C075EA">
        <w:rPr>
          <w:sz w:val="20"/>
          <w:szCs w:val="20"/>
        </w:rPr>
        <w:t xml:space="preserve"> </w:t>
      </w:r>
      <w:r>
        <w:rPr>
          <w:sz w:val="20"/>
          <w:szCs w:val="20"/>
        </w:rPr>
        <w:t>It</w:t>
      </w:r>
      <w:r w:rsidRPr="00C075EA">
        <w:rPr>
          <w:sz w:val="20"/>
          <w:szCs w:val="20"/>
        </w:rPr>
        <w:t xml:space="preserve"> is most suited to data that includes a regular stream of new information that is</w:t>
      </w:r>
      <w:r w:rsidR="0018115A">
        <w:rPr>
          <w:sz w:val="20"/>
          <w:szCs w:val="20"/>
        </w:rPr>
        <w:t xml:space="preserve"> to be</w:t>
      </w:r>
      <w:r w:rsidRPr="00C075EA">
        <w:rPr>
          <w:sz w:val="20"/>
          <w:szCs w:val="20"/>
        </w:rPr>
        <w:t xml:space="preserve"> kept indefinitely, for example, customer data, orders or accounting transactions</w:t>
      </w:r>
      <w:r w:rsidR="00A529DE">
        <w:rPr>
          <w:rStyle w:val="FootnoteReference"/>
          <w:sz w:val="20"/>
          <w:szCs w:val="20"/>
        </w:rPr>
        <w:footnoteReference w:id="2"/>
      </w:r>
      <w:r w:rsidRPr="00C075EA">
        <w:rPr>
          <w:sz w:val="20"/>
          <w:szCs w:val="20"/>
        </w:rPr>
        <w:t xml:space="preserve">. </w:t>
      </w:r>
    </w:p>
    <w:p w14:paraId="42B4E920" w14:textId="6C6C561E" w:rsidR="00C075EA" w:rsidRDefault="007F5B0A" w:rsidP="00C7474F">
      <w:pPr>
        <w:spacing w:before="120"/>
        <w:jc w:val="both"/>
        <w:rPr>
          <w:sz w:val="20"/>
          <w:szCs w:val="20"/>
        </w:rPr>
      </w:pPr>
      <w:r>
        <w:rPr>
          <w:sz w:val="20"/>
          <w:szCs w:val="20"/>
        </w:rPr>
        <w:t>Pyrrho supports the</w:t>
      </w:r>
      <w:r w:rsidR="00C075EA">
        <w:rPr>
          <w:sz w:val="20"/>
          <w:szCs w:val="20"/>
        </w:rPr>
        <w:t xml:space="preserve"> </w:t>
      </w:r>
      <w:r w:rsidR="00C075EA" w:rsidRPr="00C075EA">
        <w:rPr>
          <w:sz w:val="20"/>
          <w:szCs w:val="20"/>
        </w:rPr>
        <w:t>SQL database language</w:t>
      </w:r>
      <w:r>
        <w:rPr>
          <w:sz w:val="20"/>
          <w:szCs w:val="20"/>
        </w:rPr>
        <w:t xml:space="preserve">, </w:t>
      </w:r>
      <w:r w:rsidR="00CA3E08">
        <w:rPr>
          <w:sz w:val="20"/>
          <w:szCs w:val="20"/>
        </w:rPr>
        <w:t xml:space="preserve">largely </w:t>
      </w:r>
      <w:r>
        <w:rPr>
          <w:sz w:val="20"/>
          <w:szCs w:val="20"/>
        </w:rPr>
        <w:t xml:space="preserve">compatible with the </w:t>
      </w:r>
      <w:r w:rsidR="005D49CD">
        <w:rPr>
          <w:sz w:val="20"/>
          <w:szCs w:val="20"/>
        </w:rPr>
        <w:t>SQL2023</w:t>
      </w:r>
      <w:r w:rsidR="006E243C">
        <w:rPr>
          <w:sz w:val="20"/>
          <w:szCs w:val="20"/>
        </w:rPr>
        <w:t xml:space="preserve"> standard</w:t>
      </w:r>
      <w:r w:rsidR="00207E0B">
        <w:rPr>
          <w:rStyle w:val="FootnoteReference"/>
          <w:sz w:val="20"/>
          <w:szCs w:val="20"/>
        </w:rPr>
        <w:footnoteReference w:id="3"/>
      </w:r>
      <w:r w:rsidR="00207E0B">
        <w:rPr>
          <w:sz w:val="20"/>
          <w:szCs w:val="20"/>
        </w:rPr>
        <w:t>.</w:t>
      </w:r>
      <w:r w:rsidR="006E243C" w:rsidRPr="00C075EA">
        <w:rPr>
          <w:sz w:val="20"/>
          <w:szCs w:val="20"/>
        </w:rPr>
        <w:t xml:space="preserve"> </w:t>
      </w:r>
      <w:r w:rsidR="00E40EAB">
        <w:rPr>
          <w:sz w:val="20"/>
          <w:szCs w:val="20"/>
        </w:rPr>
        <w:t xml:space="preserve">It is stricter than </w:t>
      </w:r>
      <w:r w:rsidR="005D49CD">
        <w:rPr>
          <w:sz w:val="20"/>
          <w:szCs w:val="20"/>
        </w:rPr>
        <w:t>SQL2023</w:t>
      </w:r>
      <w:r w:rsidR="00C97A25">
        <w:rPr>
          <w:sz w:val="20"/>
          <w:szCs w:val="20"/>
        </w:rPr>
        <w:t xml:space="preserve"> in some areas</w:t>
      </w:r>
      <w:r w:rsidR="009C637C">
        <w:rPr>
          <w:sz w:val="20"/>
          <w:szCs w:val="20"/>
        </w:rPr>
        <w:t>: for example</w:t>
      </w:r>
      <w:r w:rsidR="009805B6">
        <w:rPr>
          <w:sz w:val="20"/>
          <w:szCs w:val="20"/>
        </w:rPr>
        <w:t xml:space="preserve">, </w:t>
      </w:r>
      <w:r w:rsidR="006E243C" w:rsidRPr="00C075EA">
        <w:rPr>
          <w:sz w:val="20"/>
          <w:szCs w:val="20"/>
        </w:rPr>
        <w:t>integrity</w:t>
      </w:r>
      <w:r w:rsidR="009805B6">
        <w:rPr>
          <w:sz w:val="20"/>
          <w:szCs w:val="20"/>
        </w:rPr>
        <w:t xml:space="preserve"> constraints</w:t>
      </w:r>
      <w:r w:rsidR="00A529DE">
        <w:rPr>
          <w:sz w:val="20"/>
          <w:szCs w:val="20"/>
        </w:rPr>
        <w:t xml:space="preserve"> can be deferred to the end of a </w:t>
      </w:r>
      <w:proofErr w:type="spellStart"/>
      <w:r w:rsidR="00A529DE">
        <w:rPr>
          <w:sz w:val="20"/>
          <w:szCs w:val="20"/>
        </w:rPr>
        <w:t>transactiuon</w:t>
      </w:r>
      <w:proofErr w:type="spellEnd"/>
      <w:r w:rsidR="00A529DE">
        <w:rPr>
          <w:sz w:val="20"/>
          <w:szCs w:val="20"/>
        </w:rPr>
        <w:t xml:space="preserve"> but cannot be disabled</w:t>
      </w:r>
      <w:r w:rsidR="009C637C">
        <w:rPr>
          <w:sz w:val="20"/>
          <w:szCs w:val="20"/>
        </w:rPr>
        <w:t xml:space="preserve">, and </w:t>
      </w:r>
      <w:r w:rsidR="00A529DE">
        <w:rPr>
          <w:sz w:val="20"/>
          <w:szCs w:val="20"/>
        </w:rPr>
        <w:t xml:space="preserve">the only possible </w:t>
      </w:r>
      <w:r w:rsidR="009C637C">
        <w:rPr>
          <w:sz w:val="20"/>
          <w:szCs w:val="20"/>
        </w:rPr>
        <w:t xml:space="preserve">transaction isolation </w:t>
      </w:r>
      <w:r w:rsidR="00A529DE">
        <w:rPr>
          <w:sz w:val="20"/>
          <w:szCs w:val="20"/>
        </w:rPr>
        <w:t>level is SERIALIZABLE</w:t>
      </w:r>
      <w:r w:rsidR="009805B6">
        <w:rPr>
          <w:sz w:val="20"/>
          <w:szCs w:val="20"/>
        </w:rPr>
        <w:t>. In</w:t>
      </w:r>
      <w:r w:rsidR="00BC2ABB">
        <w:rPr>
          <w:sz w:val="20"/>
          <w:szCs w:val="20"/>
        </w:rPr>
        <w:t xml:space="preserve"> Pyrrho the default is that </w:t>
      </w:r>
      <w:r w:rsidR="00B743E3">
        <w:rPr>
          <w:sz w:val="20"/>
          <w:szCs w:val="20"/>
        </w:rPr>
        <w:t>data types are variable-length</w:t>
      </w:r>
      <w:r w:rsidR="002344F4">
        <w:rPr>
          <w:sz w:val="20"/>
          <w:szCs w:val="20"/>
        </w:rPr>
        <w:t xml:space="preserve"> and independent of platform and locale</w:t>
      </w:r>
      <w:r w:rsidR="00B743E3">
        <w:rPr>
          <w:sz w:val="20"/>
          <w:szCs w:val="20"/>
        </w:rPr>
        <w:t>.</w:t>
      </w:r>
      <w:r w:rsidR="00BC2ABB">
        <w:rPr>
          <w:sz w:val="20"/>
          <w:szCs w:val="20"/>
        </w:rPr>
        <w:t xml:space="preserve"> There are practical limits,</w:t>
      </w:r>
      <w:r w:rsidR="00EF1A39">
        <w:rPr>
          <w:sz w:val="20"/>
          <w:szCs w:val="20"/>
        </w:rPr>
        <w:t xml:space="preserve"> e.g. integers can be up to 2040</w:t>
      </w:r>
      <w:r w:rsidR="00884C15">
        <w:rPr>
          <w:sz w:val="20"/>
          <w:szCs w:val="20"/>
        </w:rPr>
        <w:t xml:space="preserve"> </w:t>
      </w:r>
      <w:r w:rsidR="00BC2ABB">
        <w:rPr>
          <w:sz w:val="20"/>
          <w:szCs w:val="20"/>
        </w:rPr>
        <w:t>bits</w:t>
      </w:r>
      <w:r w:rsidR="00EC3CFC">
        <w:rPr>
          <w:sz w:val="20"/>
          <w:szCs w:val="20"/>
        </w:rPr>
        <w:t xml:space="preserve">, and data </w:t>
      </w:r>
      <w:proofErr w:type="spellStart"/>
      <w:r w:rsidR="00EC3CFC">
        <w:rPr>
          <w:sz w:val="20"/>
          <w:szCs w:val="20"/>
        </w:rPr>
        <w:t>uids</w:t>
      </w:r>
      <w:proofErr w:type="spellEnd"/>
      <w:r w:rsidR="00EC3CFC">
        <w:rPr>
          <w:sz w:val="20"/>
          <w:szCs w:val="20"/>
        </w:rPr>
        <w:t xml:space="preserve"> are limited to 60 bits</w:t>
      </w:r>
      <w:r w:rsidR="008501C0">
        <w:rPr>
          <w:sz w:val="20"/>
          <w:szCs w:val="20"/>
        </w:rPr>
        <w:t xml:space="preserve">. For division of non-integer quantities Pyrrho sets a default precision of 13 </w:t>
      </w:r>
      <w:r w:rsidR="00EC3CFC">
        <w:rPr>
          <w:sz w:val="20"/>
          <w:szCs w:val="20"/>
        </w:rPr>
        <w:t xml:space="preserve">decimal </w:t>
      </w:r>
      <w:r w:rsidR="008501C0">
        <w:rPr>
          <w:sz w:val="20"/>
          <w:szCs w:val="20"/>
        </w:rPr>
        <w:t xml:space="preserve">digits, but </w:t>
      </w:r>
      <w:r w:rsidR="00BC2ABB">
        <w:rPr>
          <w:sz w:val="20"/>
          <w:szCs w:val="20"/>
        </w:rPr>
        <w:t>higher</w:t>
      </w:r>
      <w:r w:rsidR="008501C0">
        <w:rPr>
          <w:sz w:val="20"/>
          <w:szCs w:val="20"/>
        </w:rPr>
        <w:t xml:space="preserve"> precision </w:t>
      </w:r>
      <w:r>
        <w:rPr>
          <w:sz w:val="20"/>
          <w:szCs w:val="20"/>
        </w:rPr>
        <w:t>is used if</w:t>
      </w:r>
      <w:r w:rsidR="008501C0">
        <w:rPr>
          <w:sz w:val="20"/>
          <w:szCs w:val="20"/>
        </w:rPr>
        <w:t xml:space="preserve"> specified.</w:t>
      </w:r>
      <w:r w:rsidR="00B128A3">
        <w:rPr>
          <w:sz w:val="20"/>
          <w:szCs w:val="20"/>
        </w:rPr>
        <w:t xml:space="preserve"> If the specifie</w:t>
      </w:r>
      <w:r w:rsidR="00BC2ABB">
        <w:rPr>
          <w:sz w:val="20"/>
          <w:szCs w:val="20"/>
        </w:rPr>
        <w:t xml:space="preserve">d precision of reals </w:t>
      </w:r>
      <w:r w:rsidR="00086A09">
        <w:rPr>
          <w:sz w:val="20"/>
          <w:szCs w:val="20"/>
        </w:rPr>
        <w:t xml:space="preserve">or actual values of integers </w:t>
      </w:r>
      <w:r w:rsidR="00BC2ABB">
        <w:rPr>
          <w:sz w:val="20"/>
          <w:szCs w:val="20"/>
        </w:rPr>
        <w:t>are</w:t>
      </w:r>
      <w:r w:rsidR="00B128A3">
        <w:rPr>
          <w:sz w:val="20"/>
          <w:szCs w:val="20"/>
        </w:rPr>
        <w:t xml:space="preserve"> sufficiently sma</w:t>
      </w:r>
      <w:r w:rsidR="00086A09">
        <w:rPr>
          <w:sz w:val="20"/>
          <w:szCs w:val="20"/>
        </w:rPr>
        <w:t>ll, hardware arithmetic is used.</w:t>
      </w:r>
    </w:p>
    <w:p w14:paraId="2A5B8F29" w14:textId="67C589BA" w:rsidR="00CC4296" w:rsidRDefault="00CC4296" w:rsidP="00C7474F">
      <w:pPr>
        <w:spacing w:before="120"/>
        <w:jc w:val="both"/>
        <w:rPr>
          <w:sz w:val="20"/>
          <w:szCs w:val="20"/>
        </w:rPr>
      </w:pPr>
      <w:r>
        <w:rPr>
          <w:sz w:val="20"/>
          <w:szCs w:val="20"/>
        </w:rPr>
        <w:t xml:space="preserve">From early 2024, Pyrrho </w:t>
      </w:r>
      <w:r w:rsidR="00F7793F">
        <w:rPr>
          <w:sz w:val="20"/>
          <w:szCs w:val="20"/>
        </w:rPr>
        <w:t>adds</w:t>
      </w:r>
      <w:r>
        <w:rPr>
          <w:sz w:val="20"/>
          <w:szCs w:val="20"/>
        </w:rPr>
        <w:t xml:space="preserve"> </w:t>
      </w:r>
      <w:r w:rsidR="00F7793F">
        <w:rPr>
          <w:sz w:val="20"/>
          <w:szCs w:val="20"/>
        </w:rPr>
        <w:t xml:space="preserve">support for </w:t>
      </w:r>
      <w:r>
        <w:rPr>
          <w:sz w:val="20"/>
          <w:szCs w:val="20"/>
        </w:rPr>
        <w:t>the GQL database language</w:t>
      </w:r>
      <w:r w:rsidR="00D41382">
        <w:rPr>
          <w:rStyle w:val="FootnoteReference"/>
          <w:sz w:val="20"/>
          <w:szCs w:val="20"/>
        </w:rPr>
        <w:footnoteReference w:id="4"/>
      </w:r>
      <w:r>
        <w:rPr>
          <w:sz w:val="20"/>
          <w:szCs w:val="20"/>
        </w:rPr>
        <w:t>. The philosophy of GQL is different from SQL</w:t>
      </w:r>
      <w:r w:rsidR="00496668">
        <w:rPr>
          <w:sz w:val="20"/>
          <w:szCs w:val="20"/>
        </w:rPr>
        <w:t>, adding horizontal data aggregation and query composition for linked data.</w:t>
      </w:r>
      <w:r>
        <w:rPr>
          <w:sz w:val="20"/>
          <w:szCs w:val="20"/>
        </w:rPr>
        <w:t xml:space="preserve"> </w:t>
      </w:r>
      <w:r w:rsidR="00496668">
        <w:rPr>
          <w:sz w:val="20"/>
          <w:szCs w:val="20"/>
        </w:rPr>
        <w:t>Pyrrho’s implementation of GQL</w:t>
      </w:r>
      <w:r w:rsidR="00447AC7">
        <w:rPr>
          <w:sz w:val="20"/>
          <w:szCs w:val="20"/>
        </w:rPr>
        <w:t xml:space="preserve"> supports </w:t>
      </w:r>
      <w:r w:rsidR="00D41382">
        <w:rPr>
          <w:sz w:val="20"/>
          <w:szCs w:val="20"/>
        </w:rPr>
        <w:t>inference of graph types</w:t>
      </w:r>
      <w:r w:rsidR="00BB4BF5">
        <w:rPr>
          <w:sz w:val="20"/>
          <w:szCs w:val="20"/>
        </w:rPr>
        <w:t xml:space="preserve"> and multiple inheritance</w:t>
      </w:r>
      <w:r w:rsidR="00D41382">
        <w:rPr>
          <w:sz w:val="20"/>
          <w:szCs w:val="20"/>
        </w:rPr>
        <w:t>.</w:t>
      </w:r>
      <w:r>
        <w:rPr>
          <w:sz w:val="20"/>
          <w:szCs w:val="20"/>
        </w:rPr>
        <w:t xml:space="preserve"> </w:t>
      </w:r>
      <w:r w:rsidR="00F7793F">
        <w:rPr>
          <w:sz w:val="20"/>
          <w:szCs w:val="20"/>
        </w:rPr>
        <w:t>Pyrrho use</w:t>
      </w:r>
      <w:r w:rsidR="002F0911">
        <w:rPr>
          <w:sz w:val="20"/>
          <w:szCs w:val="20"/>
        </w:rPr>
        <w:t>s</w:t>
      </w:r>
      <w:r w:rsidR="00447AC7">
        <w:rPr>
          <w:sz w:val="20"/>
          <w:szCs w:val="20"/>
        </w:rPr>
        <w:t xml:space="preserve"> the defining position of a node</w:t>
      </w:r>
      <w:r w:rsidR="00F7793F">
        <w:rPr>
          <w:sz w:val="20"/>
          <w:szCs w:val="20"/>
        </w:rPr>
        <w:t xml:space="preserve"> for references</w:t>
      </w:r>
      <w:r w:rsidR="00447AC7">
        <w:rPr>
          <w:sz w:val="20"/>
          <w:szCs w:val="20"/>
        </w:rPr>
        <w:t xml:space="preserve"> if no primary key or identity column has been specified, may supply non-constraining indexes </w:t>
      </w:r>
      <w:r w:rsidR="00BB4BF5">
        <w:rPr>
          <w:sz w:val="20"/>
          <w:szCs w:val="20"/>
        </w:rPr>
        <w:t xml:space="preserve">in </w:t>
      </w:r>
      <w:r w:rsidR="00447AC7">
        <w:rPr>
          <w:sz w:val="20"/>
          <w:szCs w:val="20"/>
        </w:rPr>
        <w:t>pattern matching</w:t>
      </w:r>
      <w:r w:rsidR="00BB4BF5">
        <w:rPr>
          <w:sz w:val="20"/>
          <w:szCs w:val="20"/>
        </w:rPr>
        <w:t xml:space="preserve"> if their absence would have a significant impact on performance</w:t>
      </w:r>
      <w:r w:rsidR="00F7793F">
        <w:rPr>
          <w:sz w:val="20"/>
          <w:szCs w:val="20"/>
        </w:rPr>
        <w:t>, and</w:t>
      </w:r>
      <w:r w:rsidR="00BB4BF5">
        <w:rPr>
          <w:sz w:val="20"/>
          <w:szCs w:val="20"/>
        </w:rPr>
        <w:t xml:space="preserve"> adds syntax for specification </w:t>
      </w:r>
      <w:r w:rsidR="00B9707C">
        <w:rPr>
          <w:sz w:val="20"/>
          <w:szCs w:val="20"/>
        </w:rPr>
        <w:t xml:space="preserve">(if desired) </w:t>
      </w:r>
      <w:r w:rsidR="00BB4BF5">
        <w:rPr>
          <w:sz w:val="20"/>
          <w:szCs w:val="20"/>
        </w:rPr>
        <w:t>of constraints before or after graph creation</w:t>
      </w:r>
      <w:r w:rsidR="00B9707C">
        <w:rPr>
          <w:sz w:val="20"/>
          <w:szCs w:val="20"/>
        </w:rPr>
        <w:t>.</w:t>
      </w:r>
    </w:p>
    <w:p w14:paraId="32282756" w14:textId="329A50FF" w:rsidR="00B9707C" w:rsidRPr="00C075EA" w:rsidRDefault="00B9707C" w:rsidP="00C7474F">
      <w:pPr>
        <w:spacing w:before="120"/>
        <w:jc w:val="both"/>
        <w:rPr>
          <w:sz w:val="20"/>
          <w:szCs w:val="20"/>
        </w:rPr>
      </w:pPr>
      <w:r>
        <w:rPr>
          <w:sz w:val="20"/>
          <w:szCs w:val="20"/>
        </w:rPr>
        <w:t xml:space="preserve">Use cases of graph pattern matching systems today include detection of undesirable </w:t>
      </w:r>
      <w:proofErr w:type="spellStart"/>
      <w:r>
        <w:rPr>
          <w:sz w:val="20"/>
          <w:szCs w:val="20"/>
        </w:rPr>
        <w:t>behaviour</w:t>
      </w:r>
      <w:proofErr w:type="spellEnd"/>
      <w:r>
        <w:rPr>
          <w:sz w:val="20"/>
          <w:szCs w:val="20"/>
        </w:rPr>
        <w:t xml:space="preserve"> such as plagiarism or fraud. In this context it </w:t>
      </w:r>
      <w:r w:rsidR="007D0EB2">
        <w:rPr>
          <w:sz w:val="20"/>
          <w:szCs w:val="20"/>
        </w:rPr>
        <w:t>seems necessary to stress that while Pyrrho supports international character sets and rich data types, it</w:t>
      </w:r>
      <w:r>
        <w:rPr>
          <w:sz w:val="20"/>
          <w:szCs w:val="20"/>
        </w:rPr>
        <w:t xml:space="preserve"> </w:t>
      </w:r>
      <w:r w:rsidR="007D0EB2">
        <w:rPr>
          <w:sz w:val="20"/>
          <w:szCs w:val="20"/>
        </w:rPr>
        <w:t xml:space="preserve">does not contain language models or </w:t>
      </w:r>
      <w:proofErr w:type="spellStart"/>
      <w:r w:rsidR="007D0EB2">
        <w:rPr>
          <w:sz w:val="20"/>
          <w:szCs w:val="20"/>
        </w:rPr>
        <w:t>interepret</w:t>
      </w:r>
      <w:proofErr w:type="spellEnd"/>
      <w:r w:rsidR="007D0EB2">
        <w:rPr>
          <w:sz w:val="20"/>
          <w:szCs w:val="20"/>
        </w:rPr>
        <w:t xml:space="preserve"> the meaning of text and uses naïve matching when equality is specified.</w:t>
      </w:r>
    </w:p>
    <w:p w14:paraId="31604E10" w14:textId="44F281FD" w:rsidR="00C075EA" w:rsidRPr="00C075EA" w:rsidRDefault="00C075EA" w:rsidP="00C075EA">
      <w:pPr>
        <w:spacing w:before="120"/>
        <w:jc w:val="both"/>
        <w:rPr>
          <w:sz w:val="20"/>
          <w:szCs w:val="20"/>
        </w:rPr>
      </w:pPr>
      <w:r w:rsidRPr="00C075EA">
        <w:rPr>
          <w:sz w:val="20"/>
          <w:szCs w:val="20"/>
        </w:rPr>
        <w:t xml:space="preserve">The </w:t>
      </w:r>
      <w:r w:rsidR="00C97A25">
        <w:rPr>
          <w:sz w:val="20"/>
          <w:szCs w:val="20"/>
        </w:rPr>
        <w:t>client-</w:t>
      </w:r>
      <w:r w:rsidRPr="00C075EA">
        <w:rPr>
          <w:sz w:val="20"/>
          <w:szCs w:val="20"/>
        </w:rPr>
        <w:t xml:space="preserve">server </w:t>
      </w:r>
      <w:r w:rsidR="00C97A25">
        <w:rPr>
          <w:sz w:val="20"/>
          <w:szCs w:val="20"/>
        </w:rPr>
        <w:t xml:space="preserve">configuration </w:t>
      </w:r>
      <w:r w:rsidRPr="00C075EA">
        <w:rPr>
          <w:sz w:val="20"/>
          <w:szCs w:val="20"/>
        </w:rPr>
        <w:t xml:space="preserve">uses a robust TCP-based protocol for communication with clients. </w:t>
      </w:r>
      <w:r w:rsidR="00EC3CFC">
        <w:rPr>
          <w:sz w:val="20"/>
          <w:szCs w:val="20"/>
        </w:rPr>
        <w:t xml:space="preserve">The client library is designed as a thread-safe version of the ADO.NET architecture, </w:t>
      </w:r>
      <w:r w:rsidR="00C97A25">
        <w:rPr>
          <w:sz w:val="20"/>
          <w:szCs w:val="20"/>
        </w:rPr>
        <w:t>Pyrrho supplies its own</w:t>
      </w:r>
      <w:r w:rsidR="007F5B0A">
        <w:rPr>
          <w:sz w:val="20"/>
          <w:szCs w:val="20"/>
        </w:rPr>
        <w:t xml:space="preserve"> ADO.NET-like</w:t>
      </w:r>
      <w:r w:rsidR="00C97A25">
        <w:rPr>
          <w:sz w:val="20"/>
          <w:szCs w:val="20"/>
        </w:rPr>
        <w:t xml:space="preserve"> classes such as </w:t>
      </w:r>
      <w:proofErr w:type="spellStart"/>
      <w:r w:rsidR="00C97A25">
        <w:rPr>
          <w:sz w:val="20"/>
          <w:szCs w:val="20"/>
        </w:rPr>
        <w:t>PyrrhoReader</w:t>
      </w:r>
      <w:proofErr w:type="spellEnd"/>
      <w:r w:rsidR="00C97A25">
        <w:rPr>
          <w:sz w:val="20"/>
          <w:szCs w:val="20"/>
        </w:rPr>
        <w:t xml:space="preserve">, </w:t>
      </w:r>
      <w:proofErr w:type="spellStart"/>
      <w:r w:rsidR="00C97A25">
        <w:rPr>
          <w:sz w:val="20"/>
          <w:szCs w:val="20"/>
        </w:rPr>
        <w:t>PyrrhoCommand</w:t>
      </w:r>
      <w:proofErr w:type="spellEnd"/>
      <w:r w:rsidR="00C97A25">
        <w:rPr>
          <w:sz w:val="20"/>
          <w:szCs w:val="20"/>
        </w:rPr>
        <w:t xml:space="preserve"> etc.</w:t>
      </w:r>
    </w:p>
    <w:p w14:paraId="4065BA0F" w14:textId="077D93E1" w:rsidR="00C075EA" w:rsidRPr="00C075EA" w:rsidRDefault="00C075EA" w:rsidP="00C075EA">
      <w:pPr>
        <w:spacing w:before="120"/>
        <w:jc w:val="both"/>
        <w:rPr>
          <w:sz w:val="20"/>
          <w:szCs w:val="20"/>
        </w:rPr>
      </w:pPr>
      <w:r w:rsidRPr="00C075EA">
        <w:rPr>
          <w:sz w:val="20"/>
          <w:szCs w:val="20"/>
        </w:rPr>
        <w:t xml:space="preserve">Optimistic </w:t>
      </w:r>
      <w:r w:rsidR="00CA3E08">
        <w:rPr>
          <w:sz w:val="20"/>
          <w:szCs w:val="20"/>
        </w:rPr>
        <w:t>execution</w:t>
      </w:r>
      <w:r w:rsidRPr="00C075EA">
        <w:rPr>
          <w:sz w:val="20"/>
          <w:szCs w:val="20"/>
        </w:rPr>
        <w:t xml:space="preserve"> is used</w:t>
      </w:r>
      <w:r w:rsidR="00CA3E08">
        <w:rPr>
          <w:sz w:val="20"/>
          <w:szCs w:val="20"/>
        </w:rPr>
        <w:t xml:space="preserve"> </w:t>
      </w:r>
      <w:r w:rsidR="00C97A25">
        <w:rPr>
          <w:sz w:val="20"/>
          <w:szCs w:val="20"/>
        </w:rPr>
        <w:t>as this is more suitable for wide-area operations</w:t>
      </w:r>
      <w:r>
        <w:rPr>
          <w:sz w:val="20"/>
          <w:szCs w:val="20"/>
        </w:rPr>
        <w:t>.</w:t>
      </w:r>
      <w:r w:rsidR="009805B6">
        <w:rPr>
          <w:sz w:val="20"/>
          <w:szCs w:val="20"/>
        </w:rPr>
        <w:t xml:space="preserve"> </w:t>
      </w:r>
      <w:r w:rsidR="00300244">
        <w:rPr>
          <w:sz w:val="20"/>
          <w:szCs w:val="20"/>
        </w:rPr>
        <w:t xml:space="preserve">Pyrrho supports </w:t>
      </w:r>
      <w:r w:rsidR="00300F56">
        <w:rPr>
          <w:sz w:val="20"/>
          <w:szCs w:val="20"/>
        </w:rPr>
        <w:t>role</w:t>
      </w:r>
      <w:r w:rsidRPr="00C075EA">
        <w:rPr>
          <w:sz w:val="20"/>
          <w:szCs w:val="20"/>
        </w:rPr>
        <w:t>, user and timestamp recording</w:t>
      </w:r>
      <w:r w:rsidR="00300244">
        <w:rPr>
          <w:sz w:val="20"/>
          <w:szCs w:val="20"/>
        </w:rPr>
        <w:t xml:space="preserve"> for all changes to the database.</w:t>
      </w:r>
      <w:r w:rsidRPr="00C075EA">
        <w:rPr>
          <w:sz w:val="20"/>
          <w:szCs w:val="20"/>
        </w:rPr>
        <w:t xml:space="preserve"> T</w:t>
      </w:r>
      <w:r w:rsidR="00CA3E08">
        <w:rPr>
          <w:sz w:val="20"/>
          <w:szCs w:val="20"/>
        </w:rPr>
        <w:t>ransaction log information</w:t>
      </w:r>
      <w:r w:rsidR="006077BA">
        <w:rPr>
          <w:sz w:val="20"/>
          <w:szCs w:val="20"/>
        </w:rPr>
        <w:t>,</w:t>
      </w:r>
      <w:r w:rsidR="00CA3E08">
        <w:rPr>
          <w:sz w:val="20"/>
          <w:szCs w:val="20"/>
        </w:rPr>
        <w:t xml:space="preserve"> including</w:t>
      </w:r>
      <w:r w:rsidRPr="00C075EA">
        <w:rPr>
          <w:sz w:val="20"/>
          <w:szCs w:val="20"/>
        </w:rPr>
        <w:t xml:space="preserve"> </w:t>
      </w:r>
      <w:r w:rsidR="006077BA">
        <w:rPr>
          <w:sz w:val="20"/>
          <w:szCs w:val="20"/>
        </w:rPr>
        <w:t>the above details, is</w:t>
      </w:r>
      <w:r w:rsidRPr="00C075EA">
        <w:rPr>
          <w:sz w:val="20"/>
          <w:szCs w:val="20"/>
        </w:rPr>
        <w:t xml:space="preserve"> recorded</w:t>
      </w:r>
      <w:r w:rsidR="002B542B">
        <w:rPr>
          <w:sz w:val="20"/>
          <w:szCs w:val="20"/>
        </w:rPr>
        <w:t xml:space="preserve"> permanently in the database</w:t>
      </w:r>
      <w:r w:rsidR="00CA3E08">
        <w:rPr>
          <w:sz w:val="20"/>
          <w:szCs w:val="20"/>
        </w:rPr>
        <w:t xml:space="preserve"> file</w:t>
      </w:r>
      <w:r w:rsidR="00F7793F">
        <w:rPr>
          <w:sz w:val="20"/>
          <w:szCs w:val="20"/>
        </w:rPr>
        <w:t xml:space="preserve"> using “append storage”</w:t>
      </w:r>
      <w:r w:rsidR="00CA3E08">
        <w:rPr>
          <w:sz w:val="20"/>
          <w:szCs w:val="20"/>
        </w:rPr>
        <w:t xml:space="preserve"> so that</w:t>
      </w:r>
      <w:r w:rsidR="00D43F44">
        <w:rPr>
          <w:sz w:val="20"/>
          <w:szCs w:val="20"/>
        </w:rPr>
        <w:t xml:space="preserve"> </w:t>
      </w:r>
      <w:r w:rsidR="00F929D7">
        <w:rPr>
          <w:sz w:val="20"/>
          <w:szCs w:val="20"/>
        </w:rPr>
        <w:t>d</w:t>
      </w:r>
      <w:r w:rsidRPr="00C075EA">
        <w:rPr>
          <w:sz w:val="20"/>
          <w:szCs w:val="20"/>
        </w:rPr>
        <w:t>eleted or modified data can always be recovered if required</w:t>
      </w:r>
      <w:r w:rsidR="00F7793F">
        <w:rPr>
          <w:sz w:val="20"/>
          <w:szCs w:val="20"/>
        </w:rPr>
        <w:t>,</w:t>
      </w:r>
      <w:r w:rsidRPr="00C075EA">
        <w:rPr>
          <w:sz w:val="20"/>
          <w:szCs w:val="20"/>
        </w:rPr>
        <w:t xml:space="preserve"> </w:t>
      </w:r>
      <w:r w:rsidR="00F7793F">
        <w:rPr>
          <w:sz w:val="20"/>
          <w:szCs w:val="20"/>
        </w:rPr>
        <w:t>and</w:t>
      </w:r>
      <w:r w:rsidR="00CA3E08">
        <w:rPr>
          <w:sz w:val="20"/>
          <w:szCs w:val="20"/>
        </w:rPr>
        <w:t xml:space="preserve"> the physical database file </w:t>
      </w:r>
      <w:r w:rsidR="00F7793F">
        <w:rPr>
          <w:sz w:val="20"/>
          <w:szCs w:val="20"/>
        </w:rPr>
        <w:t>is</w:t>
      </w:r>
      <w:r w:rsidR="00CA3E08">
        <w:rPr>
          <w:sz w:val="20"/>
          <w:szCs w:val="20"/>
        </w:rPr>
        <w:t xml:space="preserve"> the transaction log.</w:t>
      </w:r>
    </w:p>
    <w:p w14:paraId="1E6F5C90" w14:textId="14E1D91A" w:rsidR="00C075EA" w:rsidRPr="00C075EA" w:rsidRDefault="006E243C" w:rsidP="00C075EA">
      <w:pPr>
        <w:spacing w:before="120"/>
        <w:jc w:val="both"/>
        <w:rPr>
          <w:sz w:val="20"/>
          <w:szCs w:val="20"/>
        </w:rPr>
      </w:pPr>
      <w:r w:rsidRPr="00C075EA">
        <w:rPr>
          <w:sz w:val="20"/>
          <w:szCs w:val="20"/>
        </w:rPr>
        <w:lastRenderedPageBreak/>
        <w:t xml:space="preserve">The implementation </w:t>
      </w:r>
      <w:r>
        <w:rPr>
          <w:sz w:val="20"/>
          <w:szCs w:val="20"/>
        </w:rPr>
        <w:t xml:space="preserve">of Pyrrho </w:t>
      </w:r>
      <w:r w:rsidRPr="00C075EA">
        <w:rPr>
          <w:sz w:val="20"/>
          <w:szCs w:val="20"/>
        </w:rPr>
        <w:t>is in the C# language.</w:t>
      </w:r>
      <w:r>
        <w:rPr>
          <w:sz w:val="20"/>
          <w:szCs w:val="20"/>
        </w:rPr>
        <w:t xml:space="preserve"> </w:t>
      </w:r>
      <w:r w:rsidR="00CA3E08">
        <w:rPr>
          <w:sz w:val="20"/>
          <w:szCs w:val="20"/>
        </w:rPr>
        <w:t xml:space="preserve">Because </w:t>
      </w:r>
      <w:r w:rsidR="00EC3CFC">
        <w:rPr>
          <w:sz w:val="20"/>
          <w:szCs w:val="20"/>
        </w:rPr>
        <w:t>the database file is the transaction log, Pyrrho</w:t>
      </w:r>
      <w:r w:rsidR="00300244">
        <w:rPr>
          <w:sz w:val="20"/>
          <w:szCs w:val="20"/>
        </w:rPr>
        <w:t xml:space="preserve"> </w:t>
      </w:r>
      <w:r w:rsidR="00D43F44">
        <w:rPr>
          <w:sz w:val="20"/>
          <w:szCs w:val="20"/>
        </w:rPr>
        <w:t xml:space="preserve">typically </w:t>
      </w:r>
      <w:r w:rsidR="00C075EA" w:rsidRPr="00C075EA">
        <w:rPr>
          <w:sz w:val="20"/>
          <w:szCs w:val="20"/>
        </w:rPr>
        <w:t>writes to the di</w:t>
      </w:r>
      <w:r w:rsidR="00CA3E08">
        <w:rPr>
          <w:sz w:val="20"/>
          <w:szCs w:val="20"/>
        </w:rPr>
        <w:t>sk just once per transaction and</w:t>
      </w:r>
      <w:r w:rsidR="00C075EA" w:rsidRPr="00C075EA">
        <w:rPr>
          <w:sz w:val="20"/>
          <w:szCs w:val="20"/>
        </w:rPr>
        <w:t xml:space="preserve"> performs well in standard </w:t>
      </w:r>
      <w:r w:rsidR="003D1C28">
        <w:rPr>
          <w:sz w:val="20"/>
          <w:szCs w:val="20"/>
        </w:rPr>
        <w:t>benchmark tests</w:t>
      </w:r>
      <w:r w:rsidR="00C075EA" w:rsidRPr="00C075EA">
        <w:rPr>
          <w:sz w:val="20"/>
          <w:szCs w:val="20"/>
        </w:rPr>
        <w:t xml:space="preserve">. </w:t>
      </w:r>
    </w:p>
    <w:p w14:paraId="313ED4AF" w14:textId="66B8B66B" w:rsidR="00DF3B84" w:rsidRDefault="00DF3B84" w:rsidP="00DF3B84">
      <w:pPr>
        <w:pStyle w:val="Heading2"/>
      </w:pPr>
      <w:bookmarkStart w:id="4" w:name="_Toc49955174"/>
      <w:bookmarkStart w:id="5" w:name="_Toc237758687"/>
      <w:r>
        <w:t>1.2 Pyrrho</w:t>
      </w:r>
      <w:bookmarkEnd w:id="4"/>
      <w:r w:rsidR="00AF41DF">
        <w:t xml:space="preserve"> of Elis</w:t>
      </w:r>
      <w:bookmarkEnd w:id="5"/>
    </w:p>
    <w:p w14:paraId="52720548" w14:textId="77777777" w:rsidR="00620963" w:rsidRDefault="00620963" w:rsidP="0025335C">
      <w:pPr>
        <w:spacing w:before="120"/>
        <w:jc w:val="both"/>
        <w:rPr>
          <w:sz w:val="20"/>
          <w:szCs w:val="20"/>
          <w:lang w:val="en-GB"/>
        </w:rPr>
      </w:pPr>
      <w:r>
        <w:rPr>
          <w:sz w:val="20"/>
          <w:szCs w:val="20"/>
          <w:lang w:val="en-GB"/>
        </w:rPr>
        <w:t xml:space="preserve">This database management system is named after an ancient Greek philosopher, Pyrrho of Elis (360-272BC), who founded the school of Scepticism. We know of this school from writers such as Diogenes Laertius and Sextus </w:t>
      </w:r>
      <w:proofErr w:type="spellStart"/>
      <w:r>
        <w:rPr>
          <w:sz w:val="20"/>
          <w:szCs w:val="20"/>
          <w:lang w:val="en-GB"/>
        </w:rPr>
        <w:t>Empiricus</w:t>
      </w:r>
      <w:proofErr w:type="spellEnd"/>
      <w:r>
        <w:rPr>
          <w:sz w:val="20"/>
          <w:szCs w:val="20"/>
          <w:lang w:val="en-GB"/>
        </w:rPr>
        <w:t>, and several book</w:t>
      </w:r>
      <w:r w:rsidR="0025335C">
        <w:rPr>
          <w:sz w:val="20"/>
          <w:szCs w:val="20"/>
          <w:lang w:val="en-GB"/>
        </w:rPr>
        <w:t>s</w:t>
      </w:r>
      <w:r>
        <w:rPr>
          <w:sz w:val="20"/>
          <w:szCs w:val="20"/>
          <w:lang w:val="en-GB"/>
        </w:rPr>
        <w:t xml:space="preserve"> about Pyrrhonism </w:t>
      </w:r>
      <w:r w:rsidR="0025335C">
        <w:rPr>
          <w:sz w:val="20"/>
          <w:szCs w:val="20"/>
          <w:lang w:val="en-GB"/>
        </w:rPr>
        <w:t>(</w:t>
      </w:r>
      <w:r w:rsidR="00F729D1">
        <w:rPr>
          <w:sz w:val="20"/>
          <w:szCs w:val="20"/>
          <w:lang w:val="en-GB"/>
        </w:rPr>
        <w:t>e.g.</w:t>
      </w:r>
      <w:r w:rsidR="0025335C">
        <w:rPr>
          <w:sz w:val="20"/>
          <w:szCs w:val="20"/>
          <w:lang w:val="en-GB"/>
        </w:rPr>
        <w:t xml:space="preserve"> </w:t>
      </w:r>
      <w:r w:rsidR="00D43F44">
        <w:rPr>
          <w:sz w:val="20"/>
          <w:szCs w:val="20"/>
          <w:lang w:val="en-GB"/>
        </w:rPr>
        <w:t xml:space="preserve">by </w:t>
      </w:r>
      <w:proofErr w:type="spellStart"/>
      <w:r w:rsidR="0025335C">
        <w:rPr>
          <w:sz w:val="20"/>
          <w:szCs w:val="20"/>
          <w:lang w:val="en-GB"/>
        </w:rPr>
        <w:t>Floridi</w:t>
      </w:r>
      <w:proofErr w:type="spellEnd"/>
      <w:r w:rsidR="0025335C">
        <w:rPr>
          <w:sz w:val="20"/>
          <w:szCs w:val="20"/>
          <w:lang w:val="en-GB"/>
        </w:rPr>
        <w:t xml:space="preserve">) </w:t>
      </w:r>
      <w:r>
        <w:rPr>
          <w:sz w:val="20"/>
          <w:szCs w:val="20"/>
          <w:lang w:val="en-GB"/>
        </w:rPr>
        <w:t>have recently appeared.</w:t>
      </w:r>
    </w:p>
    <w:p w14:paraId="7B416E79" w14:textId="77777777" w:rsidR="00620963" w:rsidRDefault="00620963" w:rsidP="00620963">
      <w:pPr>
        <w:spacing w:before="120"/>
        <w:ind w:left="2160"/>
        <w:jc w:val="both"/>
        <w:rPr>
          <w:sz w:val="18"/>
          <w:szCs w:val="18"/>
        </w:rPr>
      </w:pPr>
      <w:r w:rsidRPr="00620963">
        <w:rPr>
          <w:sz w:val="18"/>
          <w:szCs w:val="18"/>
        </w:rPr>
        <w:t>And their philosophy was called investigatory, from their investigating or seeking the truth on all sides</w:t>
      </w:r>
      <w:r>
        <w:rPr>
          <w:sz w:val="18"/>
          <w:szCs w:val="18"/>
        </w:rPr>
        <w:t xml:space="preserve">. </w:t>
      </w:r>
    </w:p>
    <w:p w14:paraId="18381790" w14:textId="77777777" w:rsidR="00620963" w:rsidRPr="00620963" w:rsidRDefault="0025335C" w:rsidP="0025335C">
      <w:pPr>
        <w:ind w:left="2160"/>
        <w:jc w:val="right"/>
        <w:rPr>
          <w:sz w:val="18"/>
          <w:szCs w:val="18"/>
          <w:lang w:val="en-GB"/>
        </w:rPr>
      </w:pPr>
      <w:r>
        <w:rPr>
          <w:i/>
          <w:iCs/>
          <w:sz w:val="18"/>
          <w:szCs w:val="18"/>
        </w:rPr>
        <w:t>(</w:t>
      </w:r>
      <w:r w:rsidR="00F729D1">
        <w:rPr>
          <w:i/>
          <w:iCs/>
          <w:sz w:val="18"/>
          <w:szCs w:val="18"/>
        </w:rPr>
        <w:t xml:space="preserve">Diogenes </w:t>
      </w:r>
      <w:r w:rsidR="00620963" w:rsidRPr="00620963">
        <w:rPr>
          <w:i/>
          <w:iCs/>
          <w:sz w:val="18"/>
          <w:szCs w:val="18"/>
        </w:rPr>
        <w:t>Laertius</w:t>
      </w:r>
      <w:r>
        <w:rPr>
          <w:i/>
          <w:iCs/>
          <w:sz w:val="18"/>
          <w:szCs w:val="18"/>
        </w:rPr>
        <w:t xml:space="preserve"> </w:t>
      </w:r>
      <w:r w:rsidR="00620963">
        <w:rPr>
          <w:i/>
          <w:iCs/>
          <w:sz w:val="18"/>
          <w:szCs w:val="18"/>
        </w:rPr>
        <w:t>p 405</w:t>
      </w:r>
      <w:r>
        <w:rPr>
          <w:i/>
          <w:iCs/>
          <w:sz w:val="18"/>
          <w:szCs w:val="18"/>
        </w:rPr>
        <w:t>)</w:t>
      </w:r>
    </w:p>
    <w:p w14:paraId="3AECAFAD" w14:textId="77777777" w:rsidR="00C61C80" w:rsidRDefault="00620963" w:rsidP="00DF3B84">
      <w:pPr>
        <w:spacing w:before="120"/>
        <w:jc w:val="both"/>
        <w:rPr>
          <w:sz w:val="20"/>
          <w:szCs w:val="20"/>
          <w:lang w:val="en-GB"/>
        </w:rPr>
      </w:pPr>
      <w:r>
        <w:rPr>
          <w:sz w:val="20"/>
          <w:szCs w:val="20"/>
          <w:lang w:val="en-GB"/>
        </w:rPr>
        <w:t xml:space="preserve">Pyrrho’s approach was to support investigation rather than </w:t>
      </w:r>
      <w:r w:rsidR="00247687">
        <w:rPr>
          <w:sz w:val="20"/>
          <w:szCs w:val="20"/>
          <w:lang w:val="en-GB"/>
        </w:rPr>
        <w:t>mere</w:t>
      </w:r>
      <w:r w:rsidR="007B7F93">
        <w:rPr>
          <w:sz w:val="20"/>
          <w:szCs w:val="20"/>
          <w:lang w:val="en-GB"/>
        </w:rPr>
        <w:t xml:space="preserve"> </w:t>
      </w:r>
      <w:r>
        <w:rPr>
          <w:sz w:val="20"/>
          <w:szCs w:val="20"/>
          <w:lang w:val="en-GB"/>
        </w:rPr>
        <w:t>accept</w:t>
      </w:r>
      <w:r w:rsidR="007B7F93">
        <w:rPr>
          <w:sz w:val="20"/>
          <w:szCs w:val="20"/>
          <w:lang w:val="en-GB"/>
        </w:rPr>
        <w:t>ance of</w:t>
      </w:r>
      <w:r>
        <w:rPr>
          <w:sz w:val="20"/>
          <w:szCs w:val="20"/>
          <w:lang w:val="en-GB"/>
        </w:rPr>
        <w:t xml:space="preserve"> </w:t>
      </w:r>
      <w:r w:rsidR="007B7F93">
        <w:rPr>
          <w:sz w:val="20"/>
          <w:szCs w:val="20"/>
          <w:lang w:val="en-GB"/>
        </w:rPr>
        <w:t>dogmatic</w:t>
      </w:r>
      <w:r>
        <w:rPr>
          <w:sz w:val="20"/>
          <w:szCs w:val="20"/>
          <w:lang w:val="en-GB"/>
        </w:rPr>
        <w:t xml:space="preserve"> or oracular utterance. </w:t>
      </w:r>
    </w:p>
    <w:p w14:paraId="251C5AD0" w14:textId="27CA181C" w:rsidR="00E6747E" w:rsidRDefault="00620963" w:rsidP="00DF3B84">
      <w:pPr>
        <w:spacing w:before="120"/>
        <w:jc w:val="both"/>
        <w:rPr>
          <w:sz w:val="20"/>
          <w:szCs w:val="20"/>
          <w:lang w:val="en-GB"/>
        </w:rPr>
      </w:pPr>
      <w:r>
        <w:rPr>
          <w:sz w:val="20"/>
          <w:szCs w:val="20"/>
          <w:lang w:val="en-GB"/>
        </w:rPr>
        <w:t>Accordingly in this database management system, care is taken to preserve</w:t>
      </w:r>
      <w:r w:rsidR="00DF3B84">
        <w:rPr>
          <w:sz w:val="20"/>
          <w:szCs w:val="20"/>
          <w:lang w:val="en-GB"/>
        </w:rPr>
        <w:t xml:space="preserve"> any</w:t>
      </w:r>
      <w:r>
        <w:rPr>
          <w:sz w:val="20"/>
          <w:szCs w:val="20"/>
          <w:lang w:val="en-GB"/>
        </w:rPr>
        <w:t xml:space="preserve"> supportin</w:t>
      </w:r>
      <w:r w:rsidR="00DF3B84">
        <w:rPr>
          <w:sz w:val="20"/>
          <w:szCs w:val="20"/>
          <w:lang w:val="en-GB"/>
        </w:rPr>
        <w:t>g evidence for data that can be gathered automatically, such as the record of who entered the data, when and (if possible) why; and to maintain a complete record of subsequent alterations to the data on the same basis.</w:t>
      </w:r>
      <w:r w:rsidR="0025335C">
        <w:rPr>
          <w:sz w:val="20"/>
          <w:szCs w:val="20"/>
          <w:lang w:val="en-GB"/>
        </w:rPr>
        <w:t xml:space="preserve"> </w:t>
      </w:r>
      <w:r w:rsidR="00C61C80">
        <w:rPr>
          <w:sz w:val="20"/>
          <w:szCs w:val="20"/>
          <w:lang w:val="en-GB"/>
        </w:rPr>
        <w:t xml:space="preserve">The fact and circumstances of such data entry and maintenance provide some evidence for the truthfulness of the data, and, conversely, makes any unusual activity or data easier to investigate. </w:t>
      </w:r>
      <w:r w:rsidR="0025335C">
        <w:rPr>
          <w:sz w:val="20"/>
          <w:szCs w:val="20"/>
          <w:lang w:val="en-GB"/>
        </w:rPr>
        <w:t xml:space="preserve">This </w:t>
      </w:r>
      <w:r w:rsidR="00C61C80">
        <w:rPr>
          <w:sz w:val="20"/>
          <w:szCs w:val="20"/>
          <w:lang w:val="en-GB"/>
        </w:rPr>
        <w:t>additional information</w:t>
      </w:r>
      <w:r w:rsidR="007F5B0A">
        <w:rPr>
          <w:sz w:val="20"/>
          <w:szCs w:val="20"/>
          <w:lang w:val="en-GB"/>
        </w:rPr>
        <w:t xml:space="preserve"> is </w:t>
      </w:r>
      <w:r w:rsidR="0025335C">
        <w:rPr>
          <w:sz w:val="20"/>
          <w:szCs w:val="20"/>
          <w:lang w:val="en-GB"/>
        </w:rPr>
        <w:t>available</w:t>
      </w:r>
      <w:r w:rsidR="00C61C80">
        <w:rPr>
          <w:sz w:val="20"/>
          <w:szCs w:val="20"/>
          <w:lang w:val="en-GB"/>
        </w:rPr>
        <w:t>, normally</w:t>
      </w:r>
      <w:r w:rsidR="00D67071">
        <w:rPr>
          <w:sz w:val="20"/>
          <w:szCs w:val="20"/>
          <w:lang w:val="en-GB"/>
        </w:rPr>
        <w:t xml:space="preserve"> only</w:t>
      </w:r>
      <w:r w:rsidR="00C61C80">
        <w:rPr>
          <w:sz w:val="20"/>
          <w:szCs w:val="20"/>
          <w:lang w:val="en-GB"/>
        </w:rPr>
        <w:t xml:space="preserve"> to the database owner,</w:t>
      </w:r>
      <w:r w:rsidR="0025335C">
        <w:rPr>
          <w:sz w:val="20"/>
          <w:szCs w:val="20"/>
          <w:lang w:val="en-GB"/>
        </w:rPr>
        <w:t xml:space="preserve"> via S</w:t>
      </w:r>
      <w:r w:rsidR="00C61C80">
        <w:rPr>
          <w:sz w:val="20"/>
          <w:szCs w:val="20"/>
          <w:lang w:val="en-GB"/>
        </w:rPr>
        <w:t xml:space="preserve">QL queries </w:t>
      </w:r>
      <w:r w:rsidR="00AF41DF">
        <w:rPr>
          <w:sz w:val="20"/>
          <w:szCs w:val="20"/>
          <w:lang w:val="en-GB"/>
        </w:rPr>
        <w:t>to</w:t>
      </w:r>
      <w:r w:rsidR="00C61C80">
        <w:rPr>
          <w:sz w:val="20"/>
          <w:szCs w:val="20"/>
          <w:lang w:val="en-GB"/>
        </w:rPr>
        <w:t xml:space="preserve"> </w:t>
      </w:r>
      <w:r w:rsidR="0025335C">
        <w:rPr>
          <w:sz w:val="20"/>
          <w:szCs w:val="20"/>
          <w:lang w:val="en-GB"/>
        </w:rPr>
        <w:t xml:space="preserve">system tables, </w:t>
      </w:r>
      <w:r w:rsidR="00C61C80">
        <w:rPr>
          <w:sz w:val="20"/>
          <w:szCs w:val="20"/>
          <w:lang w:val="en-GB"/>
        </w:rPr>
        <w:t xml:space="preserve">as </w:t>
      </w:r>
      <w:r w:rsidR="0025335C">
        <w:rPr>
          <w:sz w:val="20"/>
          <w:szCs w:val="20"/>
          <w:lang w:val="en-GB"/>
        </w:rPr>
        <w:t>described in Chapter 8 of this manual.</w:t>
      </w:r>
      <w:r w:rsidR="00C61C80">
        <w:rPr>
          <w:sz w:val="20"/>
          <w:szCs w:val="20"/>
          <w:lang w:val="en-GB"/>
        </w:rPr>
        <w:t xml:space="preserve"> </w:t>
      </w:r>
      <w:r w:rsidR="00D67071">
        <w:rPr>
          <w:sz w:val="20"/>
          <w:szCs w:val="20"/>
          <w:lang w:val="en-GB"/>
        </w:rPr>
        <w:t>It is of course possible to use s</w:t>
      </w:r>
      <w:r w:rsidR="00E6747E">
        <w:rPr>
          <w:sz w:val="20"/>
          <w:szCs w:val="20"/>
          <w:lang w:val="en-GB"/>
        </w:rPr>
        <w:t xml:space="preserve">uch </w:t>
      </w:r>
      <w:proofErr w:type="gramStart"/>
      <w:r w:rsidR="00E6747E">
        <w:rPr>
          <w:sz w:val="20"/>
          <w:szCs w:val="20"/>
          <w:lang w:val="en-GB"/>
        </w:rPr>
        <w:t>automatic</w:t>
      </w:r>
      <w:r w:rsidR="00D67071">
        <w:rPr>
          <w:sz w:val="20"/>
          <w:szCs w:val="20"/>
          <w:lang w:val="en-GB"/>
        </w:rPr>
        <w:t>ally-recorded</w:t>
      </w:r>
      <w:proofErr w:type="gramEnd"/>
      <w:r w:rsidR="00D67071">
        <w:rPr>
          <w:sz w:val="20"/>
          <w:szCs w:val="20"/>
          <w:lang w:val="en-GB"/>
        </w:rPr>
        <w:t xml:space="preserve"> data in</w:t>
      </w:r>
      <w:r w:rsidR="00E6747E">
        <w:rPr>
          <w:sz w:val="20"/>
          <w:szCs w:val="20"/>
          <w:lang w:val="en-GB"/>
        </w:rPr>
        <w:t xml:space="preserve"> databases and applications.</w:t>
      </w:r>
    </w:p>
    <w:p w14:paraId="4BD4A4AB" w14:textId="4D104001" w:rsidR="0011464C" w:rsidRDefault="0011464C" w:rsidP="00DF3B84">
      <w:pPr>
        <w:spacing w:before="120"/>
        <w:jc w:val="both"/>
        <w:rPr>
          <w:sz w:val="20"/>
          <w:szCs w:val="20"/>
          <w:lang w:val="en-GB"/>
        </w:rPr>
      </w:pPr>
      <w:r>
        <w:rPr>
          <w:sz w:val="20"/>
          <w:szCs w:val="20"/>
          <w:lang w:val="en-GB"/>
        </w:rPr>
        <w:t>In other ways Pyrrho supp</w:t>
      </w:r>
      <w:r w:rsidR="006077BA">
        <w:rPr>
          <w:sz w:val="20"/>
          <w:szCs w:val="20"/>
          <w:lang w:val="en-GB"/>
        </w:rPr>
        <w:t>orts investigation. For example</w:t>
      </w:r>
      <w:r w:rsidR="00AF41DF">
        <w:rPr>
          <w:sz w:val="20"/>
          <w:szCs w:val="20"/>
          <w:lang w:val="en-GB"/>
        </w:rPr>
        <w:t>,</w:t>
      </w:r>
      <w:r>
        <w:rPr>
          <w:sz w:val="20"/>
          <w:szCs w:val="20"/>
          <w:lang w:val="en-GB"/>
        </w:rPr>
        <w:t xml:space="preserve"> </w:t>
      </w:r>
      <w:r w:rsidR="00D43F44">
        <w:rPr>
          <w:sz w:val="20"/>
          <w:szCs w:val="20"/>
          <w:lang w:val="en-GB"/>
        </w:rPr>
        <w:t xml:space="preserve">in </w:t>
      </w:r>
      <w:r w:rsidR="005D49CD">
        <w:rPr>
          <w:sz w:val="20"/>
          <w:szCs w:val="20"/>
          <w:lang w:val="en-GB"/>
        </w:rPr>
        <w:t>SQL2023</w:t>
      </w:r>
      <w:r w:rsidR="006077BA">
        <w:rPr>
          <w:sz w:val="20"/>
          <w:szCs w:val="20"/>
          <w:lang w:val="en-GB"/>
        </w:rPr>
        <w:t>,</w:t>
      </w:r>
      <w:r>
        <w:rPr>
          <w:sz w:val="20"/>
          <w:szCs w:val="20"/>
          <w:lang w:val="en-GB"/>
        </w:rPr>
        <w:t xml:space="preserve"> renaming of objects</w:t>
      </w:r>
      <w:r w:rsidR="00D43F44">
        <w:rPr>
          <w:sz w:val="20"/>
          <w:szCs w:val="20"/>
          <w:lang w:val="en-GB"/>
        </w:rPr>
        <w:t xml:space="preserve"> requires copying of its data to a new object,</w:t>
      </w:r>
      <w:r>
        <w:rPr>
          <w:sz w:val="20"/>
          <w:szCs w:val="20"/>
          <w:lang w:val="en-GB"/>
        </w:rPr>
        <w:t xml:space="preserve"> In Pyrrho, by contrast, tables and other database objects can be renamed</w:t>
      </w:r>
      <w:r w:rsidR="00D43F44">
        <w:rPr>
          <w:sz w:val="20"/>
          <w:szCs w:val="20"/>
          <w:lang w:val="en-GB"/>
        </w:rPr>
        <w:t>, so that the history of their data can be preserved</w:t>
      </w:r>
      <w:r>
        <w:rPr>
          <w:sz w:val="20"/>
          <w:szCs w:val="20"/>
          <w:lang w:val="en-GB"/>
        </w:rPr>
        <w:t>.</w:t>
      </w:r>
      <w:r w:rsidR="00B72519">
        <w:rPr>
          <w:sz w:val="20"/>
          <w:szCs w:val="20"/>
          <w:lang w:val="en-GB"/>
        </w:rPr>
        <w:t xml:space="preserve"> </w:t>
      </w:r>
      <w:r w:rsidR="00AF41DF">
        <w:rPr>
          <w:sz w:val="20"/>
          <w:szCs w:val="20"/>
          <w:lang w:val="en-GB"/>
        </w:rPr>
        <w:t>O</w:t>
      </w:r>
      <w:r w:rsidR="00B72519">
        <w:rPr>
          <w:sz w:val="20"/>
          <w:szCs w:val="20"/>
          <w:lang w:val="en-GB"/>
        </w:rPr>
        <w:t>bject naming is role-based (see section 3.6).</w:t>
      </w:r>
    </w:p>
    <w:p w14:paraId="37BE1C6C" w14:textId="77777777" w:rsidR="00C61C80" w:rsidRDefault="00C61C80" w:rsidP="00DF3B84">
      <w:pPr>
        <w:spacing w:before="120"/>
        <w:jc w:val="both"/>
        <w:rPr>
          <w:sz w:val="20"/>
          <w:szCs w:val="20"/>
          <w:lang w:val="en-GB"/>
        </w:rPr>
      </w:pPr>
      <w:r>
        <w:rPr>
          <w:sz w:val="20"/>
          <w:szCs w:val="20"/>
          <w:lang w:val="en-GB"/>
        </w:rPr>
        <w:t xml:space="preserve">The logo on the front cover </w:t>
      </w:r>
      <w:r w:rsidR="00D67071">
        <w:rPr>
          <w:sz w:val="20"/>
          <w:szCs w:val="20"/>
          <w:lang w:val="en-GB"/>
        </w:rPr>
        <w:t xml:space="preserve">of this manual </w:t>
      </w:r>
      <w:r w:rsidR="005D4ED7">
        <w:rPr>
          <w:sz w:val="20"/>
          <w:szCs w:val="20"/>
          <w:lang w:val="en-GB"/>
        </w:rPr>
        <w:t>combines</w:t>
      </w:r>
      <w:r>
        <w:rPr>
          <w:sz w:val="20"/>
          <w:szCs w:val="20"/>
          <w:lang w:val="en-GB"/>
        </w:rPr>
        <w:t xml:space="preserve"> the ancient “Greek key” design</w:t>
      </w:r>
      <w:r w:rsidR="005D4ED7">
        <w:rPr>
          <w:sz w:val="20"/>
          <w:szCs w:val="20"/>
          <w:lang w:val="en-GB"/>
        </w:rPr>
        <w:t>,</w:t>
      </w:r>
      <w:r>
        <w:rPr>
          <w:sz w:val="20"/>
          <w:szCs w:val="20"/>
          <w:lang w:val="en-GB"/>
        </w:rPr>
        <w:t xml:space="preserve"> </w:t>
      </w:r>
      <w:r w:rsidR="005D4ED7">
        <w:rPr>
          <w:sz w:val="20"/>
          <w:szCs w:val="20"/>
          <w:lang w:val="en-GB"/>
        </w:rPr>
        <w:t>used traditionally in architecture, with</w:t>
      </w:r>
      <w:r>
        <w:rPr>
          <w:sz w:val="20"/>
          <w:szCs w:val="20"/>
          <w:lang w:val="en-GB"/>
        </w:rPr>
        <w:t xml:space="preserve"> the initial letters of Pyrrho, and suggests security </w:t>
      </w:r>
      <w:r w:rsidR="00D43F44">
        <w:rPr>
          <w:sz w:val="20"/>
          <w:szCs w:val="20"/>
          <w:lang w:val="en-GB"/>
        </w:rPr>
        <w:t>in its</w:t>
      </w:r>
      <w:r>
        <w:rPr>
          <w:sz w:val="20"/>
          <w:szCs w:val="20"/>
          <w:lang w:val="en-GB"/>
        </w:rPr>
        <w:t xml:space="preserve"> interlocking elements.</w:t>
      </w:r>
    </w:p>
    <w:p w14:paraId="13552F15" w14:textId="50E0C3E1" w:rsidR="00300244" w:rsidRDefault="00D76011" w:rsidP="00300244">
      <w:pPr>
        <w:pStyle w:val="Heading2"/>
        <w:rPr>
          <w:lang w:val="en-GB"/>
        </w:rPr>
      </w:pPr>
      <w:bookmarkStart w:id="6" w:name="_Toc49955175"/>
      <w:bookmarkStart w:id="7" w:name="_Toc237758688"/>
      <w:r>
        <w:rPr>
          <w:lang w:val="en-GB"/>
        </w:rPr>
        <w:t>1.4</w:t>
      </w:r>
      <w:r w:rsidR="00300244">
        <w:rPr>
          <w:lang w:val="en-GB"/>
        </w:rPr>
        <w:t xml:space="preserve"> How to read this </w:t>
      </w:r>
      <w:r w:rsidR="00536BAA">
        <w:rPr>
          <w:lang w:val="en-GB"/>
        </w:rPr>
        <w:t>manual</w:t>
      </w:r>
      <w:bookmarkEnd w:id="6"/>
      <w:bookmarkEnd w:id="7"/>
    </w:p>
    <w:p w14:paraId="45FBF5EC" w14:textId="77777777" w:rsidR="0018115A" w:rsidRDefault="00287B62" w:rsidP="00300244">
      <w:pPr>
        <w:spacing w:before="120"/>
        <w:jc w:val="both"/>
        <w:rPr>
          <w:sz w:val="20"/>
          <w:szCs w:val="20"/>
          <w:lang w:val="en-GB"/>
        </w:rPr>
      </w:pPr>
      <w:r>
        <w:rPr>
          <w:sz w:val="20"/>
          <w:szCs w:val="20"/>
          <w:lang w:val="en-GB"/>
        </w:rPr>
        <w:t xml:space="preserve">Each chapter begins with a “getting started” section, and most will have sections towards the end intended for developers or </w:t>
      </w:r>
      <w:r w:rsidR="00D43F44">
        <w:rPr>
          <w:sz w:val="20"/>
          <w:szCs w:val="20"/>
          <w:lang w:val="en-GB"/>
        </w:rPr>
        <w:t>advanced</w:t>
      </w:r>
      <w:r>
        <w:rPr>
          <w:sz w:val="20"/>
          <w:szCs w:val="20"/>
          <w:lang w:val="en-GB"/>
        </w:rPr>
        <w:t xml:space="preserve"> users.</w:t>
      </w:r>
      <w:r w:rsidR="00C61C80">
        <w:rPr>
          <w:sz w:val="20"/>
          <w:szCs w:val="20"/>
          <w:lang w:val="en-GB"/>
        </w:rPr>
        <w:t xml:space="preserve"> </w:t>
      </w:r>
      <w:r w:rsidR="00042662">
        <w:rPr>
          <w:sz w:val="20"/>
          <w:szCs w:val="20"/>
          <w:lang w:val="en-GB"/>
        </w:rPr>
        <w:t>The reader is advised to skip over the later sections of chapters on a first reading.</w:t>
      </w:r>
    </w:p>
    <w:p w14:paraId="6E162889" w14:textId="77777777" w:rsidR="00536BAA" w:rsidRDefault="00536BAA" w:rsidP="00300244">
      <w:pPr>
        <w:spacing w:before="120"/>
        <w:jc w:val="both"/>
        <w:rPr>
          <w:sz w:val="20"/>
          <w:szCs w:val="20"/>
          <w:lang w:val="en-GB"/>
        </w:rPr>
      </w:pPr>
      <w:r>
        <w:rPr>
          <w:sz w:val="20"/>
          <w:szCs w:val="20"/>
          <w:lang w:val="en-GB"/>
        </w:rPr>
        <w:t>The typographical conventions are as follows: Courier New font is used to indicate computer input or output. Bold face type is used for input, and normal for output, and italic font to indicate items that vary depending on user choices, as in</w:t>
      </w:r>
    </w:p>
    <w:p w14:paraId="631E0CC0" w14:textId="77777777" w:rsidR="00536BAA" w:rsidRPr="00536BAA" w:rsidRDefault="00536BAA" w:rsidP="00300244">
      <w:pPr>
        <w:spacing w:before="120"/>
        <w:jc w:val="both"/>
        <w:rPr>
          <w:rFonts w:ascii="Courier New" w:hAnsi="Courier New" w:cs="Courier New"/>
          <w:b/>
          <w:sz w:val="20"/>
          <w:szCs w:val="20"/>
          <w:lang w:val="en-GB"/>
        </w:rPr>
      </w:pPr>
      <w:proofErr w:type="spellStart"/>
      <w:r w:rsidRPr="00536BAA">
        <w:rPr>
          <w:rFonts w:ascii="Courier New" w:hAnsi="Courier New" w:cs="Courier New"/>
          <w:b/>
          <w:sz w:val="20"/>
          <w:szCs w:val="20"/>
          <w:lang w:val="en-GB"/>
        </w:rPr>
        <w:t>PyrrhoCmd</w:t>
      </w:r>
      <w:proofErr w:type="spellEnd"/>
      <w:r w:rsidRPr="00536BAA">
        <w:rPr>
          <w:rFonts w:ascii="Courier New" w:hAnsi="Courier New" w:cs="Courier New"/>
          <w:b/>
          <w:sz w:val="20"/>
          <w:szCs w:val="20"/>
          <w:lang w:val="en-GB"/>
        </w:rPr>
        <w:t xml:space="preserve"> –</w:t>
      </w:r>
      <w:proofErr w:type="spellStart"/>
      <w:r w:rsidRPr="00536BAA">
        <w:rPr>
          <w:rFonts w:ascii="Courier New" w:hAnsi="Courier New" w:cs="Courier New"/>
          <w:b/>
          <w:sz w:val="20"/>
          <w:szCs w:val="20"/>
          <w:lang w:val="en-GB"/>
        </w:rPr>
        <w:t>h:</w:t>
      </w:r>
      <w:r w:rsidRPr="00536BAA">
        <w:rPr>
          <w:rFonts w:ascii="Courier New" w:hAnsi="Courier New" w:cs="Courier New"/>
          <w:b/>
          <w:i/>
          <w:sz w:val="20"/>
          <w:szCs w:val="20"/>
          <w:lang w:val="en-GB"/>
        </w:rPr>
        <w:t>host</w:t>
      </w:r>
      <w:proofErr w:type="spellEnd"/>
      <w:r w:rsidRPr="00536BAA">
        <w:rPr>
          <w:rFonts w:ascii="Courier New" w:hAnsi="Courier New" w:cs="Courier New"/>
          <w:b/>
          <w:sz w:val="20"/>
          <w:szCs w:val="20"/>
          <w:lang w:val="en-GB"/>
        </w:rPr>
        <w:t xml:space="preserve"> </w:t>
      </w:r>
      <w:r w:rsidRPr="00536BAA">
        <w:rPr>
          <w:rFonts w:ascii="Courier New" w:hAnsi="Courier New" w:cs="Courier New"/>
          <w:b/>
          <w:i/>
          <w:sz w:val="20"/>
          <w:szCs w:val="20"/>
          <w:lang w:val="en-GB"/>
        </w:rPr>
        <w:t>database</w:t>
      </w:r>
    </w:p>
    <w:p w14:paraId="12DBFAB1" w14:textId="605DAA3E" w:rsidR="00536BAA" w:rsidRDefault="00351D83" w:rsidP="00536BAA">
      <w:pPr>
        <w:jc w:val="both"/>
        <w:rPr>
          <w:rFonts w:ascii="Courier New" w:hAnsi="Courier New" w:cs="Courier New"/>
          <w:b/>
          <w:i/>
          <w:sz w:val="20"/>
          <w:szCs w:val="20"/>
          <w:lang w:val="en-GB"/>
        </w:rPr>
      </w:pPr>
      <w:r>
        <w:rPr>
          <w:rFonts w:ascii="Courier New" w:hAnsi="Courier New" w:cs="Courier New"/>
          <w:sz w:val="20"/>
          <w:szCs w:val="20"/>
          <w:lang w:val="en-GB"/>
        </w:rPr>
        <w:t>QL&gt;</w:t>
      </w:r>
      <w:r w:rsidR="00536BAA" w:rsidRPr="00536BAA">
        <w:rPr>
          <w:rFonts w:ascii="Courier New" w:hAnsi="Courier New" w:cs="Courier New"/>
          <w:sz w:val="20"/>
          <w:szCs w:val="20"/>
          <w:lang w:val="en-GB"/>
        </w:rPr>
        <w:t xml:space="preserve"> </w:t>
      </w:r>
      <w:r w:rsidR="00536BAA" w:rsidRPr="00536BAA">
        <w:rPr>
          <w:rFonts w:ascii="Courier New" w:hAnsi="Courier New" w:cs="Courier New"/>
          <w:b/>
          <w:sz w:val="20"/>
          <w:szCs w:val="20"/>
          <w:lang w:val="en-GB"/>
        </w:rPr>
        <w:t xml:space="preserve">select * from </w:t>
      </w:r>
      <w:r w:rsidR="00536BAA" w:rsidRPr="00536BAA">
        <w:rPr>
          <w:rFonts w:ascii="Courier New" w:hAnsi="Courier New" w:cs="Courier New"/>
          <w:b/>
          <w:i/>
          <w:sz w:val="20"/>
          <w:szCs w:val="20"/>
          <w:lang w:val="en-GB"/>
        </w:rPr>
        <w:t>table</w:t>
      </w:r>
    </w:p>
    <w:p w14:paraId="1C2D2315" w14:textId="77777777" w:rsidR="003673A6" w:rsidRDefault="003673A6" w:rsidP="003673A6">
      <w:pPr>
        <w:spacing w:before="120"/>
        <w:jc w:val="both"/>
        <w:rPr>
          <w:sz w:val="20"/>
          <w:szCs w:val="20"/>
          <w:lang w:val="en-GB"/>
        </w:rPr>
      </w:pPr>
      <w:r>
        <w:rPr>
          <w:sz w:val="20"/>
          <w:szCs w:val="20"/>
          <w:lang w:val="en-GB"/>
        </w:rPr>
        <w:t>The current version of the .NET framework on Linux requires the above command to be given as</w:t>
      </w:r>
    </w:p>
    <w:p w14:paraId="0AA79ABF" w14:textId="34EA1622" w:rsidR="003673A6" w:rsidRPr="003673A6" w:rsidRDefault="00534272" w:rsidP="003673A6">
      <w:pPr>
        <w:spacing w:before="120"/>
        <w:jc w:val="both"/>
        <w:rPr>
          <w:rFonts w:ascii="Courier New" w:hAnsi="Courier New" w:cs="Courier New"/>
          <w:b/>
          <w:sz w:val="20"/>
          <w:szCs w:val="20"/>
          <w:lang w:val="en-GB"/>
        </w:rPr>
      </w:pPr>
      <w:r>
        <w:rPr>
          <w:rFonts w:ascii="Courier New" w:hAnsi="Courier New" w:cs="Courier New"/>
          <w:b/>
          <w:sz w:val="20"/>
          <w:szCs w:val="20"/>
          <w:lang w:val="en-GB"/>
        </w:rPr>
        <w:t>dotnet</w:t>
      </w:r>
      <w:r w:rsidRPr="003673A6">
        <w:rPr>
          <w:rFonts w:ascii="Courier New" w:hAnsi="Courier New" w:cs="Courier New"/>
          <w:b/>
          <w:sz w:val="20"/>
          <w:szCs w:val="20"/>
          <w:lang w:val="en-GB"/>
        </w:rPr>
        <w:t xml:space="preserve"> </w:t>
      </w:r>
      <w:r w:rsidR="003673A6" w:rsidRPr="003673A6">
        <w:rPr>
          <w:rFonts w:ascii="Courier New" w:hAnsi="Courier New" w:cs="Courier New"/>
          <w:b/>
          <w:sz w:val="20"/>
          <w:szCs w:val="20"/>
          <w:lang w:val="en-GB"/>
        </w:rPr>
        <w:t>PyrrhoCmd.</w:t>
      </w:r>
      <w:r>
        <w:rPr>
          <w:rFonts w:ascii="Courier New" w:hAnsi="Courier New" w:cs="Courier New"/>
          <w:b/>
          <w:sz w:val="20"/>
          <w:szCs w:val="20"/>
          <w:lang w:val="en-GB"/>
        </w:rPr>
        <w:t>dll</w:t>
      </w:r>
      <w:r w:rsidR="003673A6" w:rsidRPr="003673A6">
        <w:rPr>
          <w:rFonts w:ascii="Courier New" w:hAnsi="Courier New" w:cs="Courier New"/>
          <w:b/>
          <w:sz w:val="20"/>
          <w:szCs w:val="20"/>
          <w:lang w:val="en-GB"/>
        </w:rPr>
        <w:t xml:space="preserve"> –</w:t>
      </w:r>
      <w:proofErr w:type="spellStart"/>
      <w:r w:rsidR="003673A6" w:rsidRPr="003673A6">
        <w:rPr>
          <w:rFonts w:ascii="Courier New" w:hAnsi="Courier New" w:cs="Courier New"/>
          <w:b/>
          <w:sz w:val="20"/>
          <w:szCs w:val="20"/>
          <w:lang w:val="en-GB"/>
        </w:rPr>
        <w:t>h:</w:t>
      </w:r>
      <w:r w:rsidR="003673A6" w:rsidRPr="003673A6">
        <w:rPr>
          <w:rFonts w:ascii="Courier New" w:hAnsi="Courier New" w:cs="Courier New"/>
          <w:b/>
          <w:i/>
          <w:sz w:val="20"/>
          <w:szCs w:val="20"/>
          <w:lang w:val="en-GB"/>
        </w:rPr>
        <w:t>host</w:t>
      </w:r>
      <w:proofErr w:type="spellEnd"/>
      <w:r w:rsidR="003673A6" w:rsidRPr="003673A6">
        <w:rPr>
          <w:rFonts w:ascii="Courier New" w:hAnsi="Courier New" w:cs="Courier New"/>
          <w:b/>
          <w:sz w:val="20"/>
          <w:szCs w:val="20"/>
          <w:lang w:val="en-GB"/>
        </w:rPr>
        <w:t xml:space="preserve"> </w:t>
      </w:r>
      <w:r w:rsidR="003673A6" w:rsidRPr="003673A6">
        <w:rPr>
          <w:rFonts w:ascii="Courier New" w:hAnsi="Courier New" w:cs="Courier New"/>
          <w:b/>
          <w:i/>
          <w:sz w:val="20"/>
          <w:szCs w:val="20"/>
          <w:lang w:val="en-GB"/>
        </w:rPr>
        <w:t>database</w:t>
      </w:r>
    </w:p>
    <w:p w14:paraId="5AE85B1D" w14:textId="36B21A3C" w:rsidR="003673A6" w:rsidRDefault="0009676F" w:rsidP="003673A6">
      <w:pPr>
        <w:spacing w:before="120"/>
        <w:jc w:val="both"/>
        <w:rPr>
          <w:sz w:val="20"/>
          <w:szCs w:val="20"/>
          <w:lang w:val="en-GB"/>
        </w:rPr>
      </w:pPr>
      <w:r>
        <w:rPr>
          <w:sz w:val="20"/>
          <w:szCs w:val="20"/>
          <w:lang w:val="en-GB"/>
        </w:rPr>
        <w:t>Similar incantations are needed at present for every .NET executable</w:t>
      </w:r>
      <w:r w:rsidR="00042662">
        <w:rPr>
          <w:sz w:val="20"/>
          <w:szCs w:val="20"/>
          <w:lang w:val="en-GB"/>
        </w:rPr>
        <w:t xml:space="preserve"> under Linux</w:t>
      </w:r>
      <w:r>
        <w:rPr>
          <w:sz w:val="20"/>
          <w:szCs w:val="20"/>
          <w:lang w:val="en-GB"/>
        </w:rPr>
        <w:t xml:space="preserve">. </w:t>
      </w:r>
      <w:r w:rsidR="003673A6">
        <w:rPr>
          <w:sz w:val="20"/>
          <w:szCs w:val="20"/>
          <w:lang w:val="en-GB"/>
        </w:rPr>
        <w:t>This will not be mentioned every time in this manual, which will generally give the short (Windows) version of commands.</w:t>
      </w:r>
      <w:r w:rsidR="007B7F93">
        <w:rPr>
          <w:sz w:val="20"/>
          <w:szCs w:val="20"/>
          <w:lang w:val="en-GB"/>
        </w:rPr>
        <w:t xml:space="preserve"> Some versions of Linux can be configured with add-ins so that the “</w:t>
      </w:r>
      <w:r w:rsidR="00534272">
        <w:rPr>
          <w:sz w:val="20"/>
          <w:szCs w:val="20"/>
          <w:lang w:val="en-GB"/>
        </w:rPr>
        <w:t>dotnet</w:t>
      </w:r>
      <w:r w:rsidR="007B7F93">
        <w:rPr>
          <w:sz w:val="20"/>
          <w:szCs w:val="20"/>
          <w:lang w:val="en-GB"/>
        </w:rPr>
        <w:t>” prefix is not required.</w:t>
      </w:r>
    </w:p>
    <w:p w14:paraId="1EFC5D8D" w14:textId="34EF8247" w:rsidR="00535CED" w:rsidRDefault="0057010E" w:rsidP="0057010E">
      <w:pPr>
        <w:pStyle w:val="Heading2"/>
        <w:rPr>
          <w:lang w:val="en-GB"/>
        </w:rPr>
      </w:pPr>
      <w:bookmarkStart w:id="8" w:name="_Toc49955176"/>
      <w:bookmarkStart w:id="9" w:name="_Toc237758689"/>
      <w:r>
        <w:rPr>
          <w:lang w:val="en-GB"/>
        </w:rPr>
        <w:t>1.5 About this version</w:t>
      </w:r>
      <w:bookmarkEnd w:id="8"/>
      <w:bookmarkEnd w:id="9"/>
    </w:p>
    <w:p w14:paraId="529DA0EB" w14:textId="3EF9DACA" w:rsidR="00476B6B" w:rsidRDefault="00503BD5" w:rsidP="003673A6">
      <w:pPr>
        <w:spacing w:before="120"/>
        <w:jc w:val="both"/>
        <w:rPr>
          <w:sz w:val="20"/>
          <w:szCs w:val="20"/>
          <w:lang w:val="en-GB"/>
        </w:rPr>
      </w:pPr>
      <w:r>
        <w:rPr>
          <w:sz w:val="20"/>
          <w:szCs w:val="20"/>
          <w:lang w:val="en-GB"/>
        </w:rPr>
        <w:t>Database built with version 7 or earlier of Pyrrho will need to be rebuilt for version 8 because of the new data type model. There are new client tools to match version 8:</w:t>
      </w:r>
      <w:r w:rsidR="0057010E">
        <w:rPr>
          <w:sz w:val="20"/>
          <w:szCs w:val="20"/>
          <w:lang w:val="en-GB"/>
        </w:rPr>
        <w:t xml:space="preserve"> </w:t>
      </w:r>
      <w:r>
        <w:rPr>
          <w:sz w:val="20"/>
          <w:szCs w:val="20"/>
          <w:lang w:val="en-GB"/>
        </w:rPr>
        <w:t>generally</w:t>
      </w:r>
      <w:r w:rsidR="00206182">
        <w:rPr>
          <w:sz w:val="20"/>
          <w:szCs w:val="20"/>
          <w:lang w:val="en-GB"/>
        </w:rPr>
        <w:t>,</w:t>
      </w:r>
      <w:r w:rsidR="00DA0C93">
        <w:rPr>
          <w:sz w:val="20"/>
          <w:szCs w:val="20"/>
          <w:lang w:val="en-GB"/>
        </w:rPr>
        <w:t xml:space="preserve"> </w:t>
      </w:r>
      <w:r w:rsidR="0083313F">
        <w:rPr>
          <w:sz w:val="20"/>
          <w:szCs w:val="20"/>
          <w:lang w:val="en-GB"/>
        </w:rPr>
        <w:t xml:space="preserve">client </w:t>
      </w:r>
      <w:r w:rsidR="00DA0C93">
        <w:rPr>
          <w:sz w:val="20"/>
          <w:szCs w:val="20"/>
          <w:lang w:val="en-GB"/>
        </w:rPr>
        <w:t>appl</w:t>
      </w:r>
      <w:r w:rsidR="00206182">
        <w:rPr>
          <w:sz w:val="20"/>
          <w:szCs w:val="20"/>
          <w:lang w:val="en-GB"/>
        </w:rPr>
        <w:t xml:space="preserve">ications should be recompiled so that their version of </w:t>
      </w:r>
      <w:proofErr w:type="spellStart"/>
      <w:r w:rsidR="00206182">
        <w:rPr>
          <w:sz w:val="20"/>
          <w:szCs w:val="20"/>
          <w:lang w:val="en-GB"/>
        </w:rPr>
        <w:t>PyrrhoLink</w:t>
      </w:r>
      <w:proofErr w:type="spellEnd"/>
      <w:r w:rsidR="00D43F44">
        <w:rPr>
          <w:sz w:val="20"/>
          <w:szCs w:val="20"/>
          <w:lang w:val="en-GB"/>
        </w:rPr>
        <w:t xml:space="preserve"> </w:t>
      </w:r>
      <w:r w:rsidR="00206182">
        <w:rPr>
          <w:sz w:val="20"/>
          <w:szCs w:val="20"/>
          <w:lang w:val="en-GB"/>
        </w:rPr>
        <w:t>matches the server.</w:t>
      </w:r>
      <w:r w:rsidR="00F50F4C">
        <w:rPr>
          <w:sz w:val="20"/>
          <w:szCs w:val="20"/>
          <w:lang w:val="en-GB"/>
        </w:rPr>
        <w:t xml:space="preserve"> </w:t>
      </w:r>
      <w:r w:rsidR="0083313F">
        <w:rPr>
          <w:sz w:val="20"/>
          <w:szCs w:val="20"/>
          <w:lang w:val="en-GB"/>
        </w:rPr>
        <w:t xml:space="preserve">There </w:t>
      </w:r>
      <w:r w:rsidR="00AF41DF">
        <w:rPr>
          <w:sz w:val="20"/>
          <w:szCs w:val="20"/>
          <w:lang w:val="en-GB"/>
        </w:rPr>
        <w:t xml:space="preserve">is now just one version of </w:t>
      </w:r>
      <w:r w:rsidR="0083313F">
        <w:rPr>
          <w:sz w:val="20"/>
          <w:szCs w:val="20"/>
          <w:lang w:val="en-GB"/>
        </w:rPr>
        <w:t xml:space="preserve">the </w:t>
      </w:r>
      <w:r w:rsidR="0083313F">
        <w:rPr>
          <w:sz w:val="20"/>
          <w:szCs w:val="20"/>
          <w:lang w:val="en-GB"/>
        </w:rPr>
        <w:lastRenderedPageBreak/>
        <w:t>Pyrrho engine: PyrrhoSvr.exe</w:t>
      </w:r>
      <w:r w:rsidR="004933EC">
        <w:rPr>
          <w:sz w:val="20"/>
          <w:szCs w:val="20"/>
          <w:lang w:val="en-GB"/>
        </w:rPr>
        <w:t xml:space="preserve">: </w:t>
      </w:r>
      <w:r w:rsidR="00AF41DF">
        <w:rPr>
          <w:sz w:val="20"/>
          <w:szCs w:val="20"/>
          <w:lang w:val="en-GB"/>
        </w:rPr>
        <w:t>applications that formerly used Pyrrho’s embedded edition can simply spawn their own local server</w:t>
      </w:r>
      <w:r w:rsidR="00A83893">
        <w:rPr>
          <w:rStyle w:val="FootnoteReference"/>
          <w:sz w:val="20"/>
          <w:szCs w:val="20"/>
          <w:lang w:val="en-GB"/>
        </w:rPr>
        <w:footnoteReference w:id="5"/>
      </w:r>
      <w:r w:rsidR="004933EC">
        <w:rPr>
          <w:sz w:val="20"/>
          <w:szCs w:val="20"/>
          <w:lang w:val="en-GB"/>
        </w:rPr>
        <w:t>.</w:t>
      </w:r>
    </w:p>
    <w:p w14:paraId="73646CB4" w14:textId="2D1AFF5C" w:rsidR="00150A41" w:rsidRDefault="004D52D0" w:rsidP="004B45AB">
      <w:pPr>
        <w:spacing w:before="120"/>
        <w:jc w:val="both"/>
        <w:rPr>
          <w:sz w:val="20"/>
          <w:szCs w:val="20"/>
          <w:lang w:val="en-GB"/>
        </w:rPr>
      </w:pPr>
      <w:proofErr w:type="gramStart"/>
      <w:r>
        <w:rPr>
          <w:sz w:val="20"/>
          <w:szCs w:val="20"/>
          <w:lang w:val="en-GB"/>
        </w:rPr>
        <w:t>A number of</w:t>
      </w:r>
      <w:proofErr w:type="gramEnd"/>
      <w:r>
        <w:rPr>
          <w:sz w:val="20"/>
          <w:szCs w:val="20"/>
          <w:lang w:val="en-GB"/>
        </w:rPr>
        <w:t xml:space="preserve"> features that Pyrrho once offered have been removed over the years. These have included support for Microsoft technology such as </w:t>
      </w:r>
      <w:proofErr w:type="spellStart"/>
      <w:r>
        <w:rPr>
          <w:sz w:val="20"/>
          <w:szCs w:val="20"/>
          <w:lang w:val="en-GB"/>
        </w:rPr>
        <w:t>DataAdapters</w:t>
      </w:r>
      <w:proofErr w:type="spellEnd"/>
      <w:r>
        <w:rPr>
          <w:sz w:val="20"/>
          <w:szCs w:val="20"/>
          <w:lang w:val="en-GB"/>
        </w:rPr>
        <w:t xml:space="preserve"> and the Entity Framework, for Java Persistence, SPARQL</w:t>
      </w:r>
      <w:r w:rsidR="00EA0C55">
        <w:rPr>
          <w:sz w:val="20"/>
          <w:szCs w:val="20"/>
          <w:lang w:val="en-GB"/>
        </w:rPr>
        <w:t xml:space="preserve">, </w:t>
      </w:r>
      <w:r w:rsidR="00867EBB">
        <w:rPr>
          <w:sz w:val="20"/>
          <w:szCs w:val="20"/>
          <w:lang w:val="en-GB"/>
        </w:rPr>
        <w:t xml:space="preserve">OWL, RDF </w:t>
      </w:r>
      <w:r w:rsidR="00EA0C55">
        <w:rPr>
          <w:sz w:val="20"/>
          <w:szCs w:val="20"/>
          <w:lang w:val="en-GB"/>
        </w:rPr>
        <w:t>and even Mongo</w:t>
      </w:r>
      <w:r>
        <w:rPr>
          <w:sz w:val="20"/>
          <w:szCs w:val="20"/>
          <w:lang w:val="en-GB"/>
        </w:rPr>
        <w:t xml:space="preserve">. </w:t>
      </w:r>
      <w:r w:rsidR="00150A41">
        <w:rPr>
          <w:sz w:val="20"/>
          <w:szCs w:val="20"/>
          <w:lang w:val="en-GB"/>
        </w:rPr>
        <w:t xml:space="preserve">Some previous editions were linked for use in mobile phones and web </w:t>
      </w:r>
      <w:r w:rsidR="00AF41DF">
        <w:rPr>
          <w:sz w:val="20"/>
          <w:szCs w:val="20"/>
          <w:lang w:val="en-GB"/>
        </w:rPr>
        <w:t>servers and</w:t>
      </w:r>
      <w:r w:rsidR="006441C9">
        <w:rPr>
          <w:sz w:val="20"/>
          <w:szCs w:val="20"/>
          <w:lang w:val="en-GB"/>
        </w:rPr>
        <w:t xml:space="preserve"> allowed multi-database connections</w:t>
      </w:r>
      <w:r w:rsidR="00150A41">
        <w:rPr>
          <w:sz w:val="20"/>
          <w:szCs w:val="20"/>
          <w:lang w:val="en-GB"/>
        </w:rPr>
        <w:t>.</w:t>
      </w:r>
      <w:r w:rsidR="004B45AB">
        <w:rPr>
          <w:sz w:val="20"/>
          <w:szCs w:val="20"/>
          <w:lang w:val="en-GB"/>
        </w:rPr>
        <w:t xml:space="preserve"> </w:t>
      </w:r>
    </w:p>
    <w:p w14:paraId="3EAAAA71" w14:textId="15AED66D" w:rsidR="009414A0" w:rsidRDefault="003D7F32" w:rsidP="009414A0">
      <w:pPr>
        <w:spacing w:before="120"/>
        <w:jc w:val="both"/>
        <w:rPr>
          <w:sz w:val="20"/>
          <w:szCs w:val="20"/>
          <w:lang w:val="en-GB"/>
        </w:rPr>
      </w:pPr>
      <w:r>
        <w:rPr>
          <w:sz w:val="20"/>
          <w:szCs w:val="20"/>
          <w:lang w:val="en-GB"/>
        </w:rPr>
        <w:t>Version 7 of Pyrrho is a major re-implementation of the database engine, and the</w:t>
      </w:r>
      <w:r w:rsidR="006077BA">
        <w:rPr>
          <w:sz w:val="20"/>
          <w:szCs w:val="20"/>
          <w:lang w:val="en-GB"/>
        </w:rPr>
        <w:t xml:space="preserve"> architecture modifications </w:t>
      </w:r>
      <w:r>
        <w:rPr>
          <w:sz w:val="20"/>
          <w:szCs w:val="20"/>
          <w:lang w:val="en-GB"/>
        </w:rPr>
        <w:t xml:space="preserve">are described in the </w:t>
      </w:r>
      <w:proofErr w:type="spellStart"/>
      <w:r>
        <w:rPr>
          <w:sz w:val="20"/>
          <w:szCs w:val="20"/>
          <w:lang w:val="en-GB"/>
        </w:rPr>
        <w:t>SourceIntro</w:t>
      </w:r>
      <w:proofErr w:type="spellEnd"/>
      <w:r>
        <w:rPr>
          <w:sz w:val="20"/>
          <w:szCs w:val="20"/>
          <w:lang w:val="en-GB"/>
        </w:rPr>
        <w:t xml:space="preserve"> document.</w:t>
      </w:r>
      <w:r w:rsidR="004E7196">
        <w:rPr>
          <w:sz w:val="20"/>
          <w:szCs w:val="20"/>
          <w:lang w:val="en-GB"/>
        </w:rPr>
        <w:t xml:space="preserve"> The protocol changed slightly in v7.03, when support for the Typed Graph Model, and so older</w:t>
      </w:r>
      <w:r w:rsidR="008A6773">
        <w:rPr>
          <w:sz w:val="20"/>
          <w:szCs w:val="20"/>
          <w:lang w:val="en-GB"/>
        </w:rPr>
        <w:t xml:space="preserve"> applications should be recompiled with the </w:t>
      </w:r>
      <w:r w:rsidR="00F75251">
        <w:rPr>
          <w:sz w:val="20"/>
          <w:szCs w:val="20"/>
          <w:lang w:val="en-GB"/>
        </w:rPr>
        <w:t>v7</w:t>
      </w:r>
      <w:r w:rsidR="008A6773">
        <w:rPr>
          <w:sz w:val="20"/>
          <w:szCs w:val="20"/>
          <w:lang w:val="en-GB"/>
        </w:rPr>
        <w:t xml:space="preserve"> </w:t>
      </w:r>
      <w:proofErr w:type="spellStart"/>
      <w:r w:rsidR="008A6773">
        <w:rPr>
          <w:sz w:val="20"/>
          <w:szCs w:val="20"/>
          <w:lang w:val="en-GB"/>
        </w:rPr>
        <w:t>PyrrhoLink</w:t>
      </w:r>
      <w:proofErr w:type="spellEnd"/>
      <w:r w:rsidR="008A6773">
        <w:rPr>
          <w:sz w:val="20"/>
          <w:szCs w:val="20"/>
          <w:lang w:val="en-GB"/>
        </w:rPr>
        <w:t xml:space="preserve"> class library</w:t>
      </w:r>
      <w:r w:rsidR="009414A0">
        <w:rPr>
          <w:sz w:val="20"/>
          <w:szCs w:val="20"/>
          <w:lang w:val="en-GB"/>
        </w:rPr>
        <w:t>.</w:t>
      </w:r>
      <w:r w:rsidR="007D1314">
        <w:rPr>
          <w:sz w:val="20"/>
          <w:szCs w:val="20"/>
          <w:lang w:val="en-GB"/>
        </w:rPr>
        <w:t xml:space="preserve"> </w:t>
      </w:r>
    </w:p>
    <w:p w14:paraId="289A163E" w14:textId="1AFEBF13" w:rsidR="003C25C6" w:rsidRDefault="002B30B5" w:rsidP="003C25C6">
      <w:pPr>
        <w:spacing w:before="120"/>
        <w:jc w:val="both"/>
        <w:rPr>
          <w:sz w:val="20"/>
          <w:szCs w:val="20"/>
          <w:lang w:val="en-GB"/>
        </w:rPr>
      </w:pPr>
      <w:r>
        <w:rPr>
          <w:sz w:val="20"/>
          <w:szCs w:val="20"/>
          <w:lang w:val="en-GB"/>
        </w:rPr>
        <w:t>From</w:t>
      </w:r>
      <w:r w:rsidR="00F917EC">
        <w:rPr>
          <w:sz w:val="20"/>
          <w:szCs w:val="20"/>
          <w:lang w:val="en-GB"/>
        </w:rPr>
        <w:t xml:space="preserve"> version 7.0</w:t>
      </w:r>
      <w:r w:rsidR="00E9781E">
        <w:rPr>
          <w:sz w:val="20"/>
          <w:szCs w:val="20"/>
          <w:lang w:val="en-GB"/>
        </w:rPr>
        <w:t>9</w:t>
      </w:r>
      <w:r w:rsidR="00F917EC">
        <w:rPr>
          <w:sz w:val="20"/>
          <w:szCs w:val="20"/>
          <w:lang w:val="en-GB"/>
        </w:rPr>
        <w:t xml:space="preserve">, </w:t>
      </w:r>
      <w:r w:rsidR="004E7196">
        <w:rPr>
          <w:sz w:val="20"/>
          <w:szCs w:val="20"/>
          <w:lang w:val="en-GB"/>
        </w:rPr>
        <w:t xml:space="preserve">we support the new international standard for GQL (ISO/IEC 39075), so that many SQL keywords are </w:t>
      </w:r>
      <w:r w:rsidR="00F61760">
        <w:rPr>
          <w:sz w:val="20"/>
          <w:szCs w:val="20"/>
          <w:lang w:val="en-GB"/>
        </w:rPr>
        <w:t xml:space="preserve">still </w:t>
      </w:r>
      <w:r w:rsidR="004E7196">
        <w:rPr>
          <w:sz w:val="20"/>
          <w:szCs w:val="20"/>
          <w:lang w:val="en-GB"/>
        </w:rPr>
        <w:t>recognized but no longer reserved</w:t>
      </w:r>
      <w:r w:rsidR="00F61760">
        <w:rPr>
          <w:sz w:val="20"/>
          <w:szCs w:val="20"/>
          <w:lang w:val="en-GB"/>
        </w:rPr>
        <w:t>.</w:t>
      </w:r>
      <w:r w:rsidR="00F917EC">
        <w:rPr>
          <w:sz w:val="20"/>
          <w:szCs w:val="20"/>
          <w:lang w:val="en-GB"/>
        </w:rPr>
        <w:t xml:space="preserve"> </w:t>
      </w:r>
      <w:r w:rsidR="004E7196">
        <w:rPr>
          <w:sz w:val="20"/>
          <w:szCs w:val="20"/>
          <w:lang w:val="en-GB"/>
        </w:rPr>
        <w:t>Most GQL options are available, with usability extensions</w:t>
      </w:r>
      <w:r w:rsidR="00F61760">
        <w:rPr>
          <w:sz w:val="20"/>
          <w:szCs w:val="20"/>
          <w:lang w:val="en-GB"/>
        </w:rPr>
        <w:t xml:space="preserve"> that</w:t>
      </w:r>
      <w:r w:rsidR="004E7196">
        <w:rPr>
          <w:sz w:val="20"/>
          <w:szCs w:val="20"/>
          <w:lang w:val="en-GB"/>
        </w:rPr>
        <w:t xml:space="preserve"> includ</w:t>
      </w:r>
      <w:r w:rsidR="00F61760">
        <w:rPr>
          <w:sz w:val="20"/>
          <w:szCs w:val="20"/>
          <w:lang w:val="en-GB"/>
        </w:rPr>
        <w:t>e</w:t>
      </w:r>
      <w:r w:rsidR="004E7196">
        <w:rPr>
          <w:sz w:val="20"/>
          <w:szCs w:val="20"/>
          <w:lang w:val="en-GB"/>
        </w:rPr>
        <w:t xml:space="preserve"> graph type inference. The GQL query language features the notion of identifier binding, so that unbound identifiers play a special role in the syntax. </w:t>
      </w:r>
      <w:r w:rsidR="00DB5D8D">
        <w:rPr>
          <w:sz w:val="20"/>
          <w:szCs w:val="20"/>
          <w:lang w:val="en-GB"/>
        </w:rPr>
        <w:t xml:space="preserve">The prompts in the </w:t>
      </w:r>
      <w:proofErr w:type="spellStart"/>
      <w:r w:rsidR="00DB5D8D">
        <w:rPr>
          <w:sz w:val="20"/>
          <w:szCs w:val="20"/>
          <w:lang w:val="en-GB"/>
        </w:rPr>
        <w:t>PyrrhoCmd</w:t>
      </w:r>
      <w:proofErr w:type="spellEnd"/>
      <w:r w:rsidR="00DB5D8D">
        <w:rPr>
          <w:sz w:val="20"/>
          <w:szCs w:val="20"/>
          <w:lang w:val="en-GB"/>
        </w:rPr>
        <w:t xml:space="preserve"> client now show QL instead of SQL. The Reference sections in this document reflects these changes: the illustrations and worked examples in this document will be updated over time.</w:t>
      </w:r>
      <w:r w:rsidR="00F61760" w:rsidRPr="00F61760">
        <w:rPr>
          <w:sz w:val="20"/>
          <w:szCs w:val="20"/>
          <w:lang w:val="en-GB"/>
        </w:rPr>
        <w:t xml:space="preserve"> </w:t>
      </w:r>
      <w:r w:rsidR="00F61760">
        <w:rPr>
          <w:sz w:val="20"/>
          <w:szCs w:val="20"/>
          <w:lang w:val="en-GB"/>
        </w:rPr>
        <w:t>See section 5.2.4.</w:t>
      </w:r>
      <w:r w:rsidR="00CB3E55">
        <w:rPr>
          <w:sz w:val="20"/>
          <w:szCs w:val="20"/>
          <w:lang w:val="en-GB"/>
        </w:rPr>
        <w:t xml:space="preserve"> </w:t>
      </w:r>
    </w:p>
    <w:p w14:paraId="07E027C3" w14:textId="4B26A4B3" w:rsidR="00E9781E" w:rsidRPr="009414A0" w:rsidRDefault="00E9781E" w:rsidP="003C25C6">
      <w:pPr>
        <w:spacing w:before="120"/>
        <w:jc w:val="both"/>
        <w:rPr>
          <w:sz w:val="20"/>
          <w:szCs w:val="20"/>
          <w:lang w:val="en-GB"/>
        </w:rPr>
      </w:pPr>
      <w:r>
        <w:rPr>
          <w:sz w:val="20"/>
          <w:szCs w:val="20"/>
          <w:lang w:val="en-GB"/>
        </w:rPr>
        <w:t>Version 7.010 differentiates lists and (sparse) arrays: this has required changes to the Pyrrho protocol.</w:t>
      </w:r>
    </w:p>
    <w:p w14:paraId="0BD43C60" w14:textId="0A766A91" w:rsidR="00287B62" w:rsidRDefault="00287B62" w:rsidP="00A03B60">
      <w:pPr>
        <w:pStyle w:val="Heading1"/>
        <w:rPr>
          <w:lang w:val="en-GB"/>
        </w:rPr>
      </w:pPr>
      <w:bookmarkStart w:id="10" w:name="_Toc49955177"/>
      <w:bookmarkStart w:id="11" w:name="_Toc237758690"/>
      <w:r>
        <w:rPr>
          <w:lang w:val="en-GB"/>
        </w:rPr>
        <w:lastRenderedPageBreak/>
        <w:t>2. Obtaining Pyrrho</w:t>
      </w:r>
      <w:bookmarkEnd w:id="10"/>
      <w:bookmarkEnd w:id="11"/>
    </w:p>
    <w:p w14:paraId="681CDE14" w14:textId="77777777" w:rsidR="00B743E3" w:rsidRDefault="00B743E3" w:rsidP="006E243C">
      <w:pPr>
        <w:spacing w:before="120"/>
        <w:jc w:val="both"/>
        <w:rPr>
          <w:sz w:val="20"/>
          <w:szCs w:val="20"/>
          <w:lang w:val="en-GB"/>
        </w:rPr>
      </w:pPr>
      <w:r w:rsidRPr="00B743E3">
        <w:rPr>
          <w:sz w:val="20"/>
          <w:szCs w:val="20"/>
          <w:lang w:val="en-GB"/>
        </w:rPr>
        <w:t>Pyrrho</w:t>
      </w:r>
      <w:r>
        <w:rPr>
          <w:sz w:val="20"/>
          <w:szCs w:val="20"/>
          <w:lang w:val="en-GB"/>
        </w:rPr>
        <w:t xml:space="preserve"> is available as a free and very small download</w:t>
      </w:r>
      <w:r w:rsidR="00B53AF5">
        <w:rPr>
          <w:sz w:val="20"/>
          <w:szCs w:val="20"/>
          <w:lang w:val="en-GB"/>
        </w:rPr>
        <w:t xml:space="preserve"> for the .NET framework</w:t>
      </w:r>
      <w:r w:rsidR="006C597E">
        <w:rPr>
          <w:sz w:val="20"/>
          <w:szCs w:val="20"/>
          <w:lang w:val="en-GB"/>
        </w:rPr>
        <w:t xml:space="preserve">. </w:t>
      </w:r>
      <w:r>
        <w:rPr>
          <w:sz w:val="20"/>
          <w:szCs w:val="20"/>
          <w:lang w:val="en-GB"/>
        </w:rPr>
        <w:t>Later sections of this chapter discuss issues associated with moving an existing database to Pyrrho.</w:t>
      </w:r>
      <w:r w:rsidR="00B53AF5">
        <w:rPr>
          <w:sz w:val="20"/>
          <w:szCs w:val="20"/>
          <w:lang w:val="en-GB"/>
        </w:rPr>
        <w:t xml:space="preserve"> </w:t>
      </w:r>
    </w:p>
    <w:p w14:paraId="36808FBD" w14:textId="7CEC747F" w:rsidR="00C3306B" w:rsidRDefault="00C3306B" w:rsidP="00C3306B">
      <w:pPr>
        <w:pStyle w:val="Heading2"/>
        <w:rPr>
          <w:lang w:val="en-GB"/>
        </w:rPr>
      </w:pPr>
      <w:bookmarkStart w:id="12" w:name="_Toc49955178"/>
      <w:bookmarkStart w:id="13" w:name="_Toc237758691"/>
      <w:r>
        <w:rPr>
          <w:lang w:val="en-GB"/>
        </w:rPr>
        <w:t xml:space="preserve">2.1 Downloading the </w:t>
      </w:r>
      <w:r w:rsidR="0000710B">
        <w:rPr>
          <w:lang w:val="en-GB"/>
        </w:rPr>
        <w:t>p</w:t>
      </w:r>
      <w:r>
        <w:rPr>
          <w:lang w:val="en-GB"/>
        </w:rPr>
        <w:t>ackage</w:t>
      </w:r>
      <w:bookmarkEnd w:id="12"/>
      <w:bookmarkEnd w:id="13"/>
    </w:p>
    <w:p w14:paraId="7D1723C4" w14:textId="38C01D15" w:rsidR="00591AE4" w:rsidRDefault="00F4178B" w:rsidP="00C3306B">
      <w:pPr>
        <w:spacing w:before="120"/>
        <w:jc w:val="both"/>
        <w:rPr>
          <w:sz w:val="20"/>
          <w:szCs w:val="20"/>
          <w:lang w:val="en-GB"/>
        </w:rPr>
      </w:pPr>
      <w:r>
        <w:rPr>
          <w:sz w:val="20"/>
          <w:szCs w:val="20"/>
          <w:lang w:val="en-GB"/>
        </w:rPr>
        <w:t>The source and binary code</w:t>
      </w:r>
      <w:r w:rsidR="00063586">
        <w:rPr>
          <w:sz w:val="20"/>
          <w:szCs w:val="20"/>
          <w:lang w:val="en-GB"/>
        </w:rPr>
        <w:t xml:space="preserve"> </w:t>
      </w:r>
      <w:r w:rsidR="00F66B2D">
        <w:rPr>
          <w:sz w:val="20"/>
          <w:szCs w:val="20"/>
          <w:lang w:val="en-GB"/>
        </w:rPr>
        <w:t xml:space="preserve">of Pyrrho </w:t>
      </w:r>
      <w:r>
        <w:rPr>
          <w:sz w:val="20"/>
          <w:szCs w:val="20"/>
          <w:lang w:val="en-GB"/>
        </w:rPr>
        <w:t>is</w:t>
      </w:r>
      <w:r w:rsidR="00063586">
        <w:rPr>
          <w:sz w:val="20"/>
          <w:szCs w:val="20"/>
          <w:lang w:val="en-GB"/>
        </w:rPr>
        <w:t xml:space="preserve"> available from </w:t>
      </w:r>
      <w:hyperlink r:id="rId10" w:history="1">
        <w:r>
          <w:rPr>
            <w:rStyle w:val="Hyperlink"/>
            <w:szCs w:val="20"/>
            <w:lang w:val="en-GB"/>
          </w:rPr>
          <w:t>https//pyrrhodbms.uws.ac.uk</w:t>
        </w:r>
      </w:hyperlink>
      <w:r w:rsidR="00063586">
        <w:rPr>
          <w:sz w:val="20"/>
          <w:szCs w:val="20"/>
          <w:lang w:val="en-GB"/>
        </w:rPr>
        <w:t xml:space="preserve"> </w:t>
      </w:r>
      <w:r>
        <w:rPr>
          <w:sz w:val="20"/>
          <w:szCs w:val="20"/>
          <w:lang w:val="en-GB"/>
        </w:rPr>
        <w:t>in a single download</w:t>
      </w:r>
      <w:r w:rsidR="00666914">
        <w:rPr>
          <w:rStyle w:val="FootnoteReference"/>
          <w:sz w:val="20"/>
          <w:szCs w:val="20"/>
          <w:lang w:val="en-GB"/>
        </w:rPr>
        <w:footnoteReference w:id="6"/>
      </w:r>
      <w:r w:rsidR="00C3306B">
        <w:rPr>
          <w:sz w:val="20"/>
          <w:szCs w:val="20"/>
          <w:lang w:val="en-GB"/>
        </w:rPr>
        <w:t xml:space="preserve">. </w:t>
      </w:r>
      <w:r w:rsidR="009D4CFA">
        <w:rPr>
          <w:sz w:val="20"/>
          <w:szCs w:val="20"/>
          <w:lang w:val="en-GB"/>
        </w:rPr>
        <w:t>Provided the .NET framework</w:t>
      </w:r>
      <w:r>
        <w:rPr>
          <w:sz w:val="20"/>
          <w:szCs w:val="20"/>
          <w:lang w:val="en-GB"/>
        </w:rPr>
        <w:t xml:space="preserve"> (</w:t>
      </w:r>
      <w:r w:rsidR="00534272">
        <w:rPr>
          <w:sz w:val="20"/>
          <w:szCs w:val="20"/>
          <w:lang w:val="en-GB"/>
        </w:rPr>
        <w:t>or .NET</w:t>
      </w:r>
      <w:r>
        <w:rPr>
          <w:sz w:val="20"/>
          <w:szCs w:val="20"/>
          <w:lang w:val="en-GB"/>
        </w:rPr>
        <w:t xml:space="preserve"> for Linux)</w:t>
      </w:r>
      <w:r w:rsidR="009D4CFA">
        <w:rPr>
          <w:sz w:val="20"/>
          <w:szCs w:val="20"/>
          <w:lang w:val="en-GB"/>
        </w:rPr>
        <w:t xml:space="preserve"> has been installed, i</w:t>
      </w:r>
      <w:r w:rsidR="00C3306B">
        <w:rPr>
          <w:sz w:val="20"/>
          <w:szCs w:val="20"/>
          <w:lang w:val="en-GB"/>
        </w:rPr>
        <w:t xml:space="preserve">t is possible to extract </w:t>
      </w:r>
      <w:proofErr w:type="gramStart"/>
      <w:r w:rsidR="00C3306B">
        <w:rPr>
          <w:sz w:val="20"/>
          <w:szCs w:val="20"/>
          <w:lang w:val="en-GB"/>
        </w:rPr>
        <w:t>all of</w:t>
      </w:r>
      <w:proofErr w:type="gramEnd"/>
      <w:r w:rsidR="00C3306B">
        <w:rPr>
          <w:sz w:val="20"/>
          <w:szCs w:val="20"/>
          <w:lang w:val="en-GB"/>
        </w:rPr>
        <w:t xml:space="preserve"> the files in the </w:t>
      </w:r>
      <w:r w:rsidR="009D4CFA">
        <w:rPr>
          <w:sz w:val="20"/>
          <w:szCs w:val="20"/>
          <w:lang w:val="en-GB"/>
        </w:rPr>
        <w:t xml:space="preserve">distribution to a single </w:t>
      </w:r>
      <w:r w:rsidR="00666914">
        <w:rPr>
          <w:sz w:val="20"/>
          <w:szCs w:val="20"/>
          <w:lang w:val="en-GB"/>
        </w:rPr>
        <w:t>folder and</w:t>
      </w:r>
      <w:r w:rsidR="009D4CFA">
        <w:rPr>
          <w:sz w:val="20"/>
          <w:szCs w:val="20"/>
          <w:lang w:val="en-GB"/>
        </w:rPr>
        <w:t xml:space="preserve"> start to use Pyrrho in this folder without making any system or registry changes.</w:t>
      </w:r>
      <w:r w:rsidR="00591AE4">
        <w:rPr>
          <w:sz w:val="20"/>
          <w:szCs w:val="20"/>
          <w:lang w:val="en-GB"/>
        </w:rPr>
        <w:t xml:space="preserve"> </w:t>
      </w:r>
      <w:r w:rsidR="00534272">
        <w:rPr>
          <w:sz w:val="20"/>
          <w:szCs w:val="20"/>
          <w:lang w:val="en-GB"/>
        </w:rPr>
        <w:t>Pyrrho currently targets .NET9.0.</w:t>
      </w:r>
    </w:p>
    <w:p w14:paraId="23662414" w14:textId="4F44CFCA" w:rsidR="00945798" w:rsidRDefault="00945798" w:rsidP="00CC4AE2">
      <w:pPr>
        <w:spacing w:before="120"/>
        <w:jc w:val="both"/>
        <w:rPr>
          <w:sz w:val="20"/>
          <w:szCs w:val="20"/>
        </w:rPr>
      </w:pPr>
      <w:r>
        <w:rPr>
          <w:sz w:val="20"/>
          <w:szCs w:val="20"/>
        </w:rPr>
        <w:t xml:space="preserve">You are allowed to view and test the </w:t>
      </w:r>
      <w:proofErr w:type="gramStart"/>
      <w:r>
        <w:rPr>
          <w:sz w:val="20"/>
          <w:szCs w:val="20"/>
        </w:rPr>
        <w:t>code</w:t>
      </w:r>
      <w:r w:rsidR="00666914">
        <w:rPr>
          <w:sz w:val="20"/>
          <w:szCs w:val="20"/>
        </w:rPr>
        <w:t>,</w:t>
      </w:r>
      <w:r>
        <w:rPr>
          <w:sz w:val="20"/>
          <w:szCs w:val="20"/>
        </w:rPr>
        <w:t xml:space="preserve"> </w:t>
      </w:r>
      <w:r w:rsidR="00666914">
        <w:rPr>
          <w:sz w:val="20"/>
          <w:szCs w:val="20"/>
        </w:rPr>
        <w:t>and</w:t>
      </w:r>
      <w:proofErr w:type="gramEnd"/>
      <w:r w:rsidR="00666914">
        <w:rPr>
          <w:sz w:val="20"/>
          <w:szCs w:val="20"/>
        </w:rPr>
        <w:t xml:space="preserve"> </w:t>
      </w:r>
      <w:r>
        <w:rPr>
          <w:sz w:val="20"/>
          <w:szCs w:val="20"/>
        </w:rPr>
        <w:t>redistribute any of the files available on the Pyrrho website in their entirety</w:t>
      </w:r>
      <w:r w:rsidR="00666914">
        <w:rPr>
          <w:sz w:val="20"/>
          <w:szCs w:val="20"/>
        </w:rPr>
        <w:t>.</w:t>
      </w:r>
      <w:r w:rsidR="001F47B4">
        <w:rPr>
          <w:sz w:val="20"/>
          <w:szCs w:val="20"/>
        </w:rPr>
        <w:t xml:space="preserve"> </w:t>
      </w:r>
      <w:r w:rsidR="00666914">
        <w:rPr>
          <w:sz w:val="20"/>
          <w:szCs w:val="20"/>
        </w:rPr>
        <w:t>With suitable acknowledgement, you may</w:t>
      </w:r>
      <w:r w:rsidR="001F47B4">
        <w:rPr>
          <w:sz w:val="20"/>
          <w:szCs w:val="20"/>
        </w:rPr>
        <w:t xml:space="preserve"> embed the </w:t>
      </w:r>
      <w:proofErr w:type="spellStart"/>
      <w:r w:rsidR="001F47B4">
        <w:rPr>
          <w:sz w:val="20"/>
          <w:szCs w:val="20"/>
        </w:rPr>
        <w:t>dlls</w:t>
      </w:r>
      <w:proofErr w:type="spellEnd"/>
      <w:r w:rsidR="001F47B4">
        <w:rPr>
          <w:sz w:val="20"/>
          <w:szCs w:val="20"/>
        </w:rPr>
        <w:t xml:space="preserve"> or </w:t>
      </w:r>
      <w:r w:rsidR="00666914">
        <w:rPr>
          <w:sz w:val="20"/>
          <w:szCs w:val="20"/>
        </w:rPr>
        <w:t xml:space="preserve">re-use </w:t>
      </w:r>
      <w:r w:rsidR="001F47B4">
        <w:rPr>
          <w:sz w:val="20"/>
          <w:szCs w:val="20"/>
        </w:rPr>
        <w:t>any of the source code in an</w:t>
      </w:r>
      <w:r w:rsidR="00666914">
        <w:rPr>
          <w:sz w:val="20"/>
          <w:szCs w:val="20"/>
        </w:rPr>
        <w:t>y</w:t>
      </w:r>
      <w:r w:rsidR="001F47B4">
        <w:rPr>
          <w:sz w:val="20"/>
          <w:szCs w:val="20"/>
        </w:rPr>
        <w:t xml:space="preserve"> application</w:t>
      </w:r>
      <w:r>
        <w:rPr>
          <w:sz w:val="20"/>
          <w:szCs w:val="20"/>
        </w:rPr>
        <w:t xml:space="preserve">. </w:t>
      </w:r>
      <w:r w:rsidR="00150A41">
        <w:rPr>
          <w:sz w:val="20"/>
          <w:szCs w:val="20"/>
        </w:rPr>
        <w:t>A</w:t>
      </w:r>
      <w:r w:rsidR="00F66B2D">
        <w:rPr>
          <w:sz w:val="20"/>
          <w:szCs w:val="20"/>
        </w:rPr>
        <w:t xml:space="preserve">ny </w:t>
      </w:r>
      <w:proofErr w:type="gramStart"/>
      <w:r w:rsidR="00F66B2D">
        <w:rPr>
          <w:sz w:val="20"/>
          <w:szCs w:val="20"/>
        </w:rPr>
        <w:t>uses</w:t>
      </w:r>
      <w:proofErr w:type="gramEnd"/>
      <w:r w:rsidR="00F66B2D">
        <w:rPr>
          <w:sz w:val="20"/>
          <w:szCs w:val="20"/>
        </w:rPr>
        <w:t xml:space="preserve"> other than those described here requires a license from the University of </w:t>
      </w:r>
      <w:r w:rsidR="006168E1">
        <w:rPr>
          <w:sz w:val="20"/>
          <w:szCs w:val="20"/>
        </w:rPr>
        <w:t>the West of Scotland</w:t>
      </w:r>
      <w:r w:rsidR="00B36F7E">
        <w:rPr>
          <w:sz w:val="20"/>
          <w:szCs w:val="20"/>
        </w:rPr>
        <w:t xml:space="preserve"> (see below)</w:t>
      </w:r>
      <w:r w:rsidR="00F66B2D">
        <w:rPr>
          <w:sz w:val="20"/>
          <w:szCs w:val="20"/>
        </w:rPr>
        <w:t>.</w:t>
      </w:r>
    </w:p>
    <w:p w14:paraId="5E359489" w14:textId="046705F4" w:rsidR="008C21E4" w:rsidRDefault="00C3306B" w:rsidP="008C21E4">
      <w:pPr>
        <w:pStyle w:val="Heading2"/>
        <w:rPr>
          <w:lang w:val="en-GB"/>
        </w:rPr>
      </w:pPr>
      <w:bookmarkStart w:id="14" w:name="_Toc49955179"/>
      <w:bookmarkStart w:id="15" w:name="_Toc237758692"/>
      <w:r>
        <w:rPr>
          <w:lang w:val="en-GB"/>
        </w:rPr>
        <w:t>2.</w:t>
      </w:r>
      <w:r w:rsidR="00150A41">
        <w:rPr>
          <w:lang w:val="en-GB"/>
        </w:rPr>
        <w:t>2</w:t>
      </w:r>
      <w:r w:rsidR="008C21E4">
        <w:rPr>
          <w:lang w:val="en-GB"/>
        </w:rPr>
        <w:t xml:space="preserve"> System requirements</w:t>
      </w:r>
      <w:bookmarkEnd w:id="14"/>
      <w:bookmarkEnd w:id="15"/>
    </w:p>
    <w:p w14:paraId="489030C6" w14:textId="4ECD3225" w:rsidR="00752E8A" w:rsidRDefault="00752E8A" w:rsidP="008C21E4">
      <w:pPr>
        <w:spacing w:before="120"/>
        <w:jc w:val="both"/>
        <w:rPr>
          <w:sz w:val="20"/>
          <w:szCs w:val="20"/>
          <w:lang w:val="en-GB"/>
        </w:rPr>
      </w:pPr>
      <w:r>
        <w:rPr>
          <w:sz w:val="20"/>
          <w:szCs w:val="20"/>
          <w:lang w:val="en-GB"/>
        </w:rPr>
        <w:t xml:space="preserve">The .NET </w:t>
      </w:r>
      <w:r w:rsidR="00534272">
        <w:rPr>
          <w:sz w:val="20"/>
          <w:szCs w:val="20"/>
          <w:lang w:val="en-GB"/>
        </w:rPr>
        <w:t>version 9.0 or .NET for Linux</w:t>
      </w:r>
      <w:r w:rsidR="008C21E4">
        <w:rPr>
          <w:sz w:val="20"/>
          <w:szCs w:val="20"/>
          <w:lang w:val="en-GB"/>
        </w:rPr>
        <w:t xml:space="preserve"> is required. </w:t>
      </w:r>
      <w:r w:rsidR="00A43A45">
        <w:rPr>
          <w:sz w:val="20"/>
          <w:szCs w:val="20"/>
          <w:lang w:val="en-GB"/>
        </w:rPr>
        <w:t>D</w:t>
      </w:r>
      <w:r w:rsidR="008C21E4">
        <w:rPr>
          <w:sz w:val="20"/>
          <w:szCs w:val="20"/>
          <w:lang w:val="en-GB"/>
        </w:rPr>
        <w:t>atabase files are machine-independent and can be transferred between Windows and Linux or between different machine architectures</w:t>
      </w:r>
      <w:r w:rsidR="006E243C">
        <w:rPr>
          <w:sz w:val="20"/>
          <w:szCs w:val="20"/>
          <w:lang w:val="en-GB"/>
        </w:rPr>
        <w:t>, provided only that the .NET framework or Mono is installed first</w:t>
      </w:r>
      <w:r w:rsidR="00666914">
        <w:rPr>
          <w:rStyle w:val="FootnoteReference"/>
          <w:sz w:val="20"/>
          <w:szCs w:val="20"/>
          <w:lang w:val="en-GB"/>
        </w:rPr>
        <w:footnoteReference w:id="7"/>
      </w:r>
      <w:r w:rsidR="008C21E4">
        <w:rPr>
          <w:sz w:val="20"/>
          <w:szCs w:val="20"/>
          <w:lang w:val="en-GB"/>
        </w:rPr>
        <w:t>.</w:t>
      </w:r>
      <w:r w:rsidR="006F26B8">
        <w:rPr>
          <w:sz w:val="20"/>
          <w:szCs w:val="20"/>
          <w:lang w:val="en-GB"/>
        </w:rPr>
        <w:t xml:space="preserve"> </w:t>
      </w:r>
    </w:p>
    <w:p w14:paraId="5EABF013" w14:textId="6A2D34C2" w:rsidR="008C21E4" w:rsidRDefault="00B36F7E" w:rsidP="008C21E4">
      <w:pPr>
        <w:spacing w:before="120"/>
        <w:jc w:val="both"/>
        <w:rPr>
          <w:sz w:val="20"/>
          <w:szCs w:val="20"/>
          <w:lang w:val="en-GB"/>
        </w:rPr>
      </w:pPr>
      <w:r>
        <w:rPr>
          <w:sz w:val="20"/>
          <w:szCs w:val="20"/>
          <w:lang w:val="en-GB"/>
        </w:rPr>
        <w:t>PyrrhoSvr.exe itself is currently just over 1</w:t>
      </w:r>
      <w:r w:rsidR="00534272">
        <w:rPr>
          <w:sz w:val="20"/>
          <w:szCs w:val="20"/>
          <w:lang w:val="en-GB"/>
        </w:rPr>
        <w:t>.5</w:t>
      </w:r>
      <w:r>
        <w:rPr>
          <w:sz w:val="20"/>
          <w:szCs w:val="20"/>
          <w:lang w:val="en-GB"/>
        </w:rPr>
        <w:t>MB, and a</w:t>
      </w:r>
      <w:r w:rsidR="00591AE4">
        <w:rPr>
          <w:sz w:val="20"/>
          <w:szCs w:val="20"/>
          <w:lang w:val="en-GB"/>
        </w:rPr>
        <w:t xml:space="preserve"> minimum of 1</w:t>
      </w:r>
      <w:r w:rsidR="00534272">
        <w:rPr>
          <w:sz w:val="20"/>
          <w:szCs w:val="20"/>
          <w:lang w:val="en-GB"/>
        </w:rPr>
        <w:t>4</w:t>
      </w:r>
      <w:r w:rsidR="008C21E4">
        <w:rPr>
          <w:sz w:val="20"/>
          <w:szCs w:val="20"/>
          <w:lang w:val="en-GB"/>
        </w:rPr>
        <w:t>MB of memory is required for the server process</w:t>
      </w:r>
      <w:r>
        <w:rPr>
          <w:sz w:val="20"/>
          <w:szCs w:val="20"/>
          <w:lang w:val="en-GB"/>
        </w:rPr>
        <w:t>.</w:t>
      </w:r>
      <w:r w:rsidR="008C21E4">
        <w:rPr>
          <w:sz w:val="20"/>
          <w:szCs w:val="20"/>
          <w:lang w:val="en-GB"/>
        </w:rPr>
        <w:t xml:space="preserve"> </w:t>
      </w:r>
      <w:r>
        <w:rPr>
          <w:sz w:val="20"/>
          <w:szCs w:val="20"/>
          <w:lang w:val="en-GB"/>
        </w:rPr>
        <w:t>H</w:t>
      </w:r>
      <w:r w:rsidR="008C21E4">
        <w:rPr>
          <w:sz w:val="20"/>
          <w:szCs w:val="20"/>
          <w:lang w:val="en-GB"/>
        </w:rPr>
        <w:t>owever</w:t>
      </w:r>
      <w:r w:rsidR="00534272">
        <w:rPr>
          <w:sz w:val="20"/>
          <w:szCs w:val="20"/>
          <w:lang w:val="en-GB"/>
        </w:rPr>
        <w:t>,</w:t>
      </w:r>
      <w:r w:rsidR="008C21E4">
        <w:rPr>
          <w:sz w:val="20"/>
          <w:szCs w:val="20"/>
          <w:lang w:val="en-GB"/>
        </w:rPr>
        <w:t xml:space="preserve"> if the database holds </w:t>
      </w:r>
      <w:proofErr w:type="spellStart"/>
      <w:r w:rsidR="008C21E4">
        <w:rPr>
          <w:sz w:val="20"/>
          <w:szCs w:val="20"/>
          <w:lang w:val="en-GB"/>
        </w:rPr>
        <w:t>xMB</w:t>
      </w:r>
      <w:proofErr w:type="spellEnd"/>
      <w:r w:rsidR="008C21E4">
        <w:rPr>
          <w:sz w:val="20"/>
          <w:szCs w:val="20"/>
          <w:lang w:val="en-GB"/>
        </w:rPr>
        <w:t xml:space="preserve"> of data then </w:t>
      </w:r>
      <w:r w:rsidR="00A43A45">
        <w:rPr>
          <w:sz w:val="20"/>
          <w:szCs w:val="20"/>
          <w:lang w:val="en-GB"/>
        </w:rPr>
        <w:t xml:space="preserve">at least </w:t>
      </w:r>
      <w:r>
        <w:rPr>
          <w:sz w:val="20"/>
          <w:szCs w:val="20"/>
          <w:lang w:val="en-GB"/>
        </w:rPr>
        <w:t>8</w:t>
      </w:r>
      <w:r w:rsidR="008C21E4">
        <w:rPr>
          <w:sz w:val="20"/>
          <w:szCs w:val="20"/>
          <w:lang w:val="en-GB"/>
        </w:rPr>
        <w:t>xMB of main memory is recommended.</w:t>
      </w:r>
      <w:r w:rsidR="00417945">
        <w:rPr>
          <w:sz w:val="20"/>
          <w:szCs w:val="20"/>
          <w:lang w:val="en-GB"/>
        </w:rPr>
        <w:t xml:space="preserve"> </w:t>
      </w:r>
    </w:p>
    <w:p w14:paraId="5D954B7E" w14:textId="10C65C44" w:rsidR="00287B62" w:rsidRDefault="00C3306B" w:rsidP="00A03B60">
      <w:pPr>
        <w:pStyle w:val="Heading2"/>
        <w:rPr>
          <w:lang w:val="en-GB"/>
        </w:rPr>
      </w:pPr>
      <w:bookmarkStart w:id="16" w:name="_Toc49955180"/>
      <w:bookmarkStart w:id="17" w:name="_Toc237758693"/>
      <w:r>
        <w:rPr>
          <w:lang w:val="en-GB"/>
        </w:rPr>
        <w:t>2.</w:t>
      </w:r>
      <w:r w:rsidR="00150A41">
        <w:rPr>
          <w:lang w:val="en-GB"/>
        </w:rPr>
        <w:t>3</w:t>
      </w:r>
      <w:r w:rsidR="00A03B60">
        <w:rPr>
          <w:lang w:val="en-GB"/>
        </w:rPr>
        <w:t xml:space="preserve"> </w:t>
      </w:r>
      <w:r w:rsidR="00287B62">
        <w:rPr>
          <w:lang w:val="en-GB"/>
        </w:rPr>
        <w:t>Licensing</w:t>
      </w:r>
      <w:r w:rsidR="00A03B60">
        <w:rPr>
          <w:lang w:val="en-GB"/>
        </w:rPr>
        <w:t xml:space="preserve"> and Copyright</w:t>
      </w:r>
      <w:bookmarkEnd w:id="16"/>
      <w:bookmarkEnd w:id="17"/>
    </w:p>
    <w:p w14:paraId="437E0CBF" w14:textId="16C7A032" w:rsidR="00536BAA" w:rsidRDefault="00A03B60" w:rsidP="006E243C">
      <w:pPr>
        <w:spacing w:before="120"/>
        <w:jc w:val="both"/>
        <w:rPr>
          <w:sz w:val="20"/>
          <w:szCs w:val="20"/>
          <w:lang w:val="en-GB"/>
        </w:rPr>
      </w:pPr>
      <w:r>
        <w:rPr>
          <w:sz w:val="20"/>
          <w:szCs w:val="20"/>
          <w:lang w:val="en-GB"/>
        </w:rPr>
        <w:t xml:space="preserve">Pyrrho is intellectual property of </w:t>
      </w:r>
      <w:r w:rsidR="00B36F7E">
        <w:rPr>
          <w:sz w:val="20"/>
          <w:szCs w:val="20"/>
          <w:lang w:val="en-GB"/>
        </w:rPr>
        <w:t xml:space="preserve">Malcolm Crowe and </w:t>
      </w:r>
      <w:r>
        <w:rPr>
          <w:sz w:val="20"/>
          <w:szCs w:val="20"/>
          <w:lang w:val="en-GB"/>
        </w:rPr>
        <w:t xml:space="preserve">the University of </w:t>
      </w:r>
      <w:r w:rsidR="006168E1">
        <w:rPr>
          <w:sz w:val="20"/>
          <w:szCs w:val="20"/>
          <w:lang w:val="en-GB"/>
        </w:rPr>
        <w:t>the West of Scotland</w:t>
      </w:r>
      <w:r w:rsidR="0098739D">
        <w:rPr>
          <w:sz w:val="20"/>
          <w:szCs w:val="20"/>
          <w:lang w:val="en-GB"/>
        </w:rPr>
        <w:t>, United Kingdom</w:t>
      </w:r>
      <w:r>
        <w:rPr>
          <w:sz w:val="20"/>
          <w:szCs w:val="20"/>
          <w:lang w:val="en-GB"/>
        </w:rPr>
        <w:t xml:space="preserve">. </w:t>
      </w:r>
      <w:r w:rsidR="0098739D">
        <w:rPr>
          <w:sz w:val="20"/>
          <w:szCs w:val="20"/>
          <w:lang w:val="en-GB"/>
        </w:rPr>
        <w:t>The associated documentation</w:t>
      </w:r>
      <w:r w:rsidR="006E243C">
        <w:rPr>
          <w:sz w:val="20"/>
          <w:szCs w:val="20"/>
          <w:lang w:val="en-GB"/>
        </w:rPr>
        <w:t xml:space="preserve"> and source code, where available, are</w:t>
      </w:r>
      <w:r w:rsidR="0098739D">
        <w:rPr>
          <w:sz w:val="20"/>
          <w:szCs w:val="20"/>
          <w:lang w:val="en-GB"/>
        </w:rPr>
        <w:t xml:space="preserve"> copyright of </w:t>
      </w:r>
      <w:r w:rsidR="00B36F7E">
        <w:rPr>
          <w:sz w:val="20"/>
          <w:szCs w:val="20"/>
          <w:lang w:val="en-GB"/>
        </w:rPr>
        <w:t xml:space="preserve">Malcolm Crowe and </w:t>
      </w:r>
      <w:r w:rsidR="0098739D">
        <w:rPr>
          <w:sz w:val="20"/>
          <w:szCs w:val="20"/>
          <w:lang w:val="en-GB"/>
        </w:rPr>
        <w:t xml:space="preserve">the University of </w:t>
      </w:r>
      <w:r w:rsidR="006168E1">
        <w:rPr>
          <w:sz w:val="20"/>
          <w:szCs w:val="20"/>
          <w:lang w:val="en-GB"/>
        </w:rPr>
        <w:t>the West of Scotland</w:t>
      </w:r>
      <w:r w:rsidR="0098739D">
        <w:rPr>
          <w:sz w:val="20"/>
          <w:szCs w:val="20"/>
          <w:lang w:val="en-GB"/>
        </w:rPr>
        <w:t xml:space="preserve">. </w:t>
      </w:r>
      <w:r w:rsidR="006A521E">
        <w:rPr>
          <w:sz w:val="20"/>
          <w:szCs w:val="20"/>
          <w:lang w:val="en-GB"/>
        </w:rPr>
        <w:t>Your use of this intellectual property</w:t>
      </w:r>
      <w:r>
        <w:rPr>
          <w:sz w:val="20"/>
          <w:szCs w:val="20"/>
          <w:lang w:val="en-GB"/>
        </w:rPr>
        <w:t xml:space="preserve"> is governed by a standard end-user license agreement</w:t>
      </w:r>
      <w:r w:rsidR="006E243C">
        <w:rPr>
          <w:sz w:val="20"/>
          <w:szCs w:val="20"/>
          <w:lang w:val="en-GB"/>
        </w:rPr>
        <w:t>, which permits the</w:t>
      </w:r>
      <w:r w:rsidR="00536BAA">
        <w:rPr>
          <w:sz w:val="20"/>
          <w:szCs w:val="20"/>
          <w:lang w:val="en-GB"/>
        </w:rPr>
        <w:t xml:space="preserve"> use</w:t>
      </w:r>
      <w:r w:rsidR="006E243C">
        <w:rPr>
          <w:sz w:val="20"/>
          <w:szCs w:val="20"/>
          <w:lang w:val="en-GB"/>
        </w:rPr>
        <w:t xml:space="preserve">s </w:t>
      </w:r>
      <w:r w:rsidR="00536BAA">
        <w:rPr>
          <w:sz w:val="20"/>
          <w:szCs w:val="20"/>
          <w:lang w:val="en-GB"/>
        </w:rPr>
        <w:t>described above</w:t>
      </w:r>
      <w:r w:rsidR="00A56A30">
        <w:rPr>
          <w:sz w:val="20"/>
          <w:szCs w:val="20"/>
          <w:lang w:val="en-GB"/>
        </w:rPr>
        <w:t xml:space="preserve"> without charges</w:t>
      </w:r>
      <w:r w:rsidR="00536BAA">
        <w:rPr>
          <w:sz w:val="20"/>
          <w:szCs w:val="20"/>
          <w:lang w:val="en-GB"/>
        </w:rPr>
        <w:t>.</w:t>
      </w:r>
      <w:r w:rsidR="00945798">
        <w:rPr>
          <w:sz w:val="20"/>
          <w:szCs w:val="20"/>
          <w:lang w:val="en-GB"/>
        </w:rPr>
        <w:t xml:space="preserve"> All other use requires a license from the University of </w:t>
      </w:r>
      <w:r w:rsidR="006168E1">
        <w:rPr>
          <w:sz w:val="20"/>
          <w:szCs w:val="20"/>
          <w:lang w:val="en-GB"/>
        </w:rPr>
        <w:t>the West of Scotland</w:t>
      </w:r>
      <w:r w:rsidR="00945798">
        <w:rPr>
          <w:sz w:val="20"/>
          <w:szCs w:val="20"/>
          <w:lang w:val="en-GB"/>
        </w:rPr>
        <w:t>.</w:t>
      </w:r>
    </w:p>
    <w:p w14:paraId="55BBCB69" w14:textId="213C951F" w:rsidR="008A067C" w:rsidRDefault="008A067C" w:rsidP="006E243C">
      <w:pPr>
        <w:spacing w:before="120"/>
        <w:jc w:val="both"/>
        <w:rPr>
          <w:sz w:val="20"/>
          <w:szCs w:val="20"/>
          <w:lang w:val="en-GB"/>
        </w:rPr>
      </w:pPr>
      <w:r>
        <w:rPr>
          <w:sz w:val="20"/>
          <w:szCs w:val="20"/>
          <w:lang w:val="en-GB"/>
        </w:rPr>
        <w:t>Pyrrho depends on the .NET class libraries, which are royalty-free</w:t>
      </w:r>
      <w:r w:rsidR="006A521E">
        <w:rPr>
          <w:sz w:val="20"/>
          <w:szCs w:val="20"/>
          <w:lang w:val="en-GB"/>
        </w:rPr>
        <w:t xml:space="preserve">. Pyrrho conforms to the extent described herein to the </w:t>
      </w:r>
      <w:r w:rsidR="005D49CD">
        <w:rPr>
          <w:sz w:val="20"/>
          <w:szCs w:val="20"/>
          <w:lang w:val="en-GB"/>
        </w:rPr>
        <w:t>SQL2023</w:t>
      </w:r>
      <w:r w:rsidR="006A521E">
        <w:rPr>
          <w:sz w:val="20"/>
          <w:szCs w:val="20"/>
          <w:lang w:val="en-GB"/>
        </w:rPr>
        <w:t xml:space="preserve"> standard, which is available fr</w:t>
      </w:r>
      <w:r w:rsidR="00C3306B">
        <w:rPr>
          <w:sz w:val="20"/>
          <w:szCs w:val="20"/>
          <w:lang w:val="en-GB"/>
        </w:rPr>
        <w:t>om the standards bodies (ISO and national bodies</w:t>
      </w:r>
      <w:r w:rsidR="006A521E">
        <w:rPr>
          <w:sz w:val="20"/>
          <w:szCs w:val="20"/>
          <w:lang w:val="en-GB"/>
        </w:rPr>
        <w:t>).</w:t>
      </w:r>
    </w:p>
    <w:p w14:paraId="207754B0" w14:textId="5E2E2F8E" w:rsidR="00B743E3" w:rsidRDefault="00C3306B" w:rsidP="00B743E3">
      <w:pPr>
        <w:pStyle w:val="Heading2"/>
        <w:rPr>
          <w:lang w:val="en-GB"/>
        </w:rPr>
      </w:pPr>
      <w:bookmarkStart w:id="18" w:name="_Toc49955181"/>
      <w:bookmarkStart w:id="19" w:name="_Toc237758694"/>
      <w:r>
        <w:rPr>
          <w:lang w:val="en-GB"/>
        </w:rPr>
        <w:t>2.</w:t>
      </w:r>
      <w:r w:rsidR="00150A41">
        <w:rPr>
          <w:lang w:val="en-GB"/>
        </w:rPr>
        <w:t>4</w:t>
      </w:r>
      <w:r w:rsidR="00B743E3">
        <w:rPr>
          <w:lang w:val="en-GB"/>
        </w:rPr>
        <w:t xml:space="preserve"> Importing existing data</w:t>
      </w:r>
      <w:bookmarkEnd w:id="18"/>
      <w:bookmarkEnd w:id="19"/>
    </w:p>
    <w:p w14:paraId="1CF899BD" w14:textId="77777777" w:rsidR="00ED76A0" w:rsidRDefault="00B743E3" w:rsidP="003C58C7">
      <w:pPr>
        <w:spacing w:before="120"/>
        <w:jc w:val="both"/>
        <w:rPr>
          <w:sz w:val="20"/>
          <w:szCs w:val="20"/>
          <w:lang w:val="en-GB"/>
        </w:rPr>
      </w:pPr>
      <w:r>
        <w:rPr>
          <w:sz w:val="20"/>
          <w:szCs w:val="20"/>
          <w:lang w:val="en-GB"/>
        </w:rPr>
        <w:t xml:space="preserve">When importing tables from an existing database, it is good to take the opportunity for some minor redesign. For example, additional integrity constraints can be added, or data </w:t>
      </w:r>
      <w:r w:rsidR="00ED76A0">
        <w:rPr>
          <w:sz w:val="20"/>
          <w:szCs w:val="20"/>
          <w:lang w:val="en-GB"/>
        </w:rPr>
        <w:t>types</w:t>
      </w:r>
      <w:r>
        <w:rPr>
          <w:sz w:val="20"/>
          <w:szCs w:val="20"/>
          <w:lang w:val="en-GB"/>
        </w:rPr>
        <w:t xml:space="preserve"> can be simplified</w:t>
      </w:r>
      <w:r w:rsidR="00ED76A0">
        <w:rPr>
          <w:sz w:val="20"/>
          <w:szCs w:val="20"/>
          <w:lang w:val="en-GB"/>
        </w:rPr>
        <w:t>, for example by relaxing field size constraints</w:t>
      </w:r>
      <w:r w:rsidR="00785A8D">
        <w:rPr>
          <w:sz w:val="20"/>
          <w:szCs w:val="20"/>
          <w:lang w:val="en-GB"/>
        </w:rPr>
        <w:t xml:space="preserve">. </w:t>
      </w:r>
      <w:r w:rsidR="008A067C">
        <w:rPr>
          <w:sz w:val="20"/>
          <w:szCs w:val="20"/>
          <w:lang w:val="en-GB"/>
        </w:rPr>
        <w:t xml:space="preserve">Keywords that imply such sizes, e.g. DOUBLE PRECISION, BIGINT etc are </w:t>
      </w:r>
      <w:r w:rsidR="00CF6174">
        <w:rPr>
          <w:sz w:val="20"/>
          <w:szCs w:val="20"/>
          <w:lang w:val="en-GB"/>
        </w:rPr>
        <w:t>not supported</w:t>
      </w:r>
      <w:r w:rsidR="008A067C">
        <w:rPr>
          <w:sz w:val="20"/>
          <w:szCs w:val="20"/>
          <w:lang w:val="en-GB"/>
        </w:rPr>
        <w:t xml:space="preserve"> in Pyrrho</w:t>
      </w:r>
      <w:r w:rsidR="006B0A69">
        <w:rPr>
          <w:sz w:val="20"/>
          <w:szCs w:val="20"/>
          <w:lang w:val="en-GB"/>
        </w:rPr>
        <w:t>, which provides maximum precision by default</w:t>
      </w:r>
      <w:r w:rsidR="008A067C">
        <w:rPr>
          <w:sz w:val="20"/>
          <w:szCs w:val="20"/>
          <w:lang w:val="en-GB"/>
        </w:rPr>
        <w:t>. National character sets are deprecated since they make data locale-specific: universal character sets are used by default.</w:t>
      </w:r>
    </w:p>
    <w:p w14:paraId="082EAB2D" w14:textId="06CA25A1" w:rsidR="003158CE" w:rsidRDefault="00ED76A0" w:rsidP="00ED76A0">
      <w:pPr>
        <w:spacing w:before="120"/>
        <w:jc w:val="both"/>
        <w:rPr>
          <w:sz w:val="20"/>
          <w:szCs w:val="20"/>
          <w:lang w:val="en-GB"/>
        </w:rPr>
      </w:pPr>
      <w:r>
        <w:rPr>
          <w:sz w:val="20"/>
          <w:szCs w:val="20"/>
          <w:lang w:val="en-GB"/>
        </w:rPr>
        <w:t>A more important area for attention is Pyrrho’s security model</w:t>
      </w:r>
      <w:r w:rsidR="00844412">
        <w:rPr>
          <w:sz w:val="20"/>
          <w:szCs w:val="20"/>
          <w:lang w:val="en-GB"/>
        </w:rPr>
        <w:t>, described fully in chapter 5</w:t>
      </w:r>
      <w:r>
        <w:rPr>
          <w:sz w:val="20"/>
          <w:szCs w:val="20"/>
          <w:lang w:val="en-GB"/>
        </w:rPr>
        <w:t>.</w:t>
      </w:r>
      <w:r w:rsidR="003158CE">
        <w:rPr>
          <w:sz w:val="20"/>
          <w:szCs w:val="20"/>
          <w:lang w:val="en-GB"/>
        </w:rPr>
        <w:t xml:space="preserve"> </w:t>
      </w:r>
      <w:r w:rsidR="00A43A45">
        <w:rPr>
          <w:sz w:val="20"/>
          <w:szCs w:val="20"/>
          <w:lang w:val="en-GB"/>
        </w:rPr>
        <w:t>This offers</w:t>
      </w:r>
      <w:r w:rsidR="003158CE">
        <w:rPr>
          <w:sz w:val="20"/>
          <w:szCs w:val="20"/>
          <w:lang w:val="en-GB"/>
        </w:rPr>
        <w:t xml:space="preserve"> an opportunity for improving the s</w:t>
      </w:r>
      <w:r w:rsidR="00A43A45">
        <w:rPr>
          <w:sz w:val="20"/>
          <w:szCs w:val="20"/>
          <w:lang w:val="en-GB"/>
        </w:rPr>
        <w:t>ecurity of the business process</w:t>
      </w:r>
      <w:r w:rsidR="00844412">
        <w:rPr>
          <w:sz w:val="20"/>
          <w:szCs w:val="20"/>
          <w:lang w:val="en-GB"/>
        </w:rPr>
        <w:t>.</w:t>
      </w:r>
      <w:r w:rsidR="003158CE">
        <w:rPr>
          <w:sz w:val="20"/>
          <w:szCs w:val="20"/>
          <w:lang w:val="en-GB"/>
        </w:rPr>
        <w:t xml:space="preserve"> </w:t>
      </w:r>
      <w:r w:rsidR="00844412">
        <w:rPr>
          <w:sz w:val="20"/>
          <w:szCs w:val="20"/>
          <w:lang w:val="en-GB"/>
        </w:rPr>
        <w:t xml:space="preserve">For simplicity during migration, the current user should initially use the server’s account, </w:t>
      </w:r>
      <w:r w:rsidR="003158CE">
        <w:rPr>
          <w:sz w:val="20"/>
          <w:szCs w:val="20"/>
          <w:lang w:val="en-GB"/>
        </w:rPr>
        <w:t>a</w:t>
      </w:r>
      <w:r w:rsidR="00844412">
        <w:rPr>
          <w:sz w:val="20"/>
          <w:szCs w:val="20"/>
          <w:lang w:val="en-GB"/>
        </w:rPr>
        <w:t>s</w:t>
      </w:r>
      <w:r w:rsidR="003158CE">
        <w:rPr>
          <w:sz w:val="20"/>
          <w:szCs w:val="20"/>
          <w:lang w:val="en-GB"/>
        </w:rPr>
        <w:t xml:space="preserve"> this will generally allow all desired operations to be performed</w:t>
      </w:r>
      <w:r w:rsidR="00844412">
        <w:rPr>
          <w:sz w:val="20"/>
          <w:szCs w:val="20"/>
          <w:lang w:val="en-GB"/>
        </w:rPr>
        <w:t xml:space="preserve"> with system privileges</w:t>
      </w:r>
      <w:r w:rsidR="003158CE">
        <w:rPr>
          <w:sz w:val="20"/>
          <w:szCs w:val="20"/>
          <w:lang w:val="en-GB"/>
        </w:rPr>
        <w:t>.</w:t>
      </w:r>
      <w:r>
        <w:rPr>
          <w:sz w:val="20"/>
          <w:szCs w:val="20"/>
          <w:lang w:val="en-GB"/>
        </w:rPr>
        <w:t xml:space="preserve"> </w:t>
      </w:r>
    </w:p>
    <w:p w14:paraId="016983B7" w14:textId="77777777" w:rsidR="003158CE" w:rsidRDefault="003158CE" w:rsidP="008A067C">
      <w:pPr>
        <w:spacing w:before="120"/>
        <w:jc w:val="both"/>
        <w:rPr>
          <w:sz w:val="20"/>
          <w:szCs w:val="20"/>
          <w:lang w:val="en-GB"/>
        </w:rPr>
      </w:pPr>
      <w:r>
        <w:rPr>
          <w:sz w:val="20"/>
          <w:szCs w:val="20"/>
          <w:lang w:val="en-GB"/>
        </w:rPr>
        <w:t>The first t</w:t>
      </w:r>
      <w:r w:rsidR="008A067C">
        <w:rPr>
          <w:sz w:val="20"/>
          <w:szCs w:val="20"/>
          <w:lang w:val="en-GB"/>
        </w:rPr>
        <w:t>hing to note is that Pyrrho expects the operating system to handle user authentication so that</w:t>
      </w:r>
      <w:r>
        <w:rPr>
          <w:sz w:val="20"/>
          <w:szCs w:val="20"/>
          <w:lang w:val="en-GB"/>
        </w:rPr>
        <w:t xml:space="preserve"> there is no way </w:t>
      </w:r>
      <w:r w:rsidR="008A067C">
        <w:rPr>
          <w:sz w:val="20"/>
          <w:szCs w:val="20"/>
          <w:lang w:val="en-GB"/>
        </w:rPr>
        <w:t xml:space="preserve">for a user </w:t>
      </w:r>
      <w:r>
        <w:rPr>
          <w:sz w:val="20"/>
          <w:szCs w:val="20"/>
          <w:lang w:val="en-GB"/>
        </w:rPr>
        <w:t>to pretend to be someone else</w:t>
      </w:r>
      <w:r w:rsidR="008A067C">
        <w:rPr>
          <w:sz w:val="20"/>
          <w:szCs w:val="20"/>
          <w:lang w:val="en-GB"/>
        </w:rPr>
        <w:t xml:space="preserve">: </w:t>
      </w:r>
      <w:r w:rsidR="00A43A45">
        <w:rPr>
          <w:sz w:val="20"/>
          <w:szCs w:val="20"/>
          <w:lang w:val="en-GB"/>
        </w:rPr>
        <w:t>a custom encryption of the connection string</w:t>
      </w:r>
      <w:r w:rsidR="008A067C">
        <w:rPr>
          <w:sz w:val="20"/>
          <w:szCs w:val="20"/>
          <w:lang w:val="en-GB"/>
        </w:rPr>
        <w:t xml:space="preserve"> is used to ensure this</w:t>
      </w:r>
      <w:r>
        <w:rPr>
          <w:sz w:val="20"/>
          <w:szCs w:val="20"/>
          <w:lang w:val="en-GB"/>
        </w:rPr>
        <w:t xml:space="preserve">. There is </w:t>
      </w:r>
      <w:r w:rsidR="008A067C">
        <w:rPr>
          <w:sz w:val="20"/>
          <w:szCs w:val="20"/>
          <w:lang w:val="en-GB"/>
        </w:rPr>
        <w:t>an implicit</w:t>
      </w:r>
      <w:r>
        <w:rPr>
          <w:sz w:val="20"/>
          <w:szCs w:val="20"/>
          <w:lang w:val="en-GB"/>
        </w:rPr>
        <w:t xml:space="preserve"> business </w:t>
      </w:r>
      <w:r w:rsidR="008A067C">
        <w:rPr>
          <w:sz w:val="20"/>
          <w:szCs w:val="20"/>
          <w:lang w:val="en-GB"/>
        </w:rPr>
        <w:t>requirement to know</w:t>
      </w:r>
      <w:r>
        <w:rPr>
          <w:sz w:val="20"/>
          <w:szCs w:val="20"/>
          <w:lang w:val="en-GB"/>
        </w:rPr>
        <w:t xml:space="preserve"> which staff took the responsibility for data changes (corresponding to initials in former paper-based systems), and Pyrrho’s approach is that </w:t>
      </w:r>
      <w:r>
        <w:rPr>
          <w:sz w:val="20"/>
          <w:szCs w:val="20"/>
          <w:lang w:val="en-GB"/>
        </w:rPr>
        <w:lastRenderedPageBreak/>
        <w:t xml:space="preserve">it is undesirable for the database management system to force anonymity on such operations by disguising the staff responsible behind a faked-up application identity. </w:t>
      </w:r>
    </w:p>
    <w:p w14:paraId="47EEB6F5" w14:textId="0B340C4E" w:rsidR="003158CE" w:rsidRDefault="003158CE" w:rsidP="0033779F">
      <w:pPr>
        <w:spacing w:before="120"/>
        <w:jc w:val="both"/>
        <w:rPr>
          <w:sz w:val="20"/>
          <w:szCs w:val="20"/>
          <w:lang w:val="en-GB"/>
        </w:rPr>
      </w:pPr>
      <w:r>
        <w:rPr>
          <w:sz w:val="20"/>
          <w:szCs w:val="20"/>
          <w:lang w:val="en-GB"/>
        </w:rPr>
        <w:t xml:space="preserve">This means that users of the database </w:t>
      </w:r>
      <w:r w:rsidR="00844412">
        <w:rPr>
          <w:sz w:val="20"/>
          <w:szCs w:val="20"/>
          <w:lang w:val="en-GB"/>
        </w:rPr>
        <w:t>should</w:t>
      </w:r>
      <w:r>
        <w:rPr>
          <w:sz w:val="20"/>
          <w:szCs w:val="20"/>
          <w:lang w:val="en-GB"/>
        </w:rPr>
        <w:t xml:space="preserve"> be identified and granted permissions</w:t>
      </w:r>
      <w:r w:rsidR="00844412">
        <w:rPr>
          <w:sz w:val="20"/>
          <w:szCs w:val="20"/>
          <w:lang w:val="en-GB"/>
        </w:rPr>
        <w:t xml:space="preserve"> (normally to use one or more database roles)</w:t>
      </w:r>
      <w:r>
        <w:rPr>
          <w:sz w:val="20"/>
          <w:szCs w:val="20"/>
          <w:lang w:val="en-GB"/>
        </w:rPr>
        <w:t>. Where the number of authorised staff is large,</w:t>
      </w:r>
      <w:r w:rsidR="0033779F">
        <w:rPr>
          <w:sz w:val="20"/>
          <w:szCs w:val="20"/>
          <w:lang w:val="en-GB"/>
        </w:rPr>
        <w:t xml:space="preserve"> mechanisms for authorising new users can be automated. </w:t>
      </w:r>
      <w:r w:rsidR="00844412">
        <w:rPr>
          <w:sz w:val="20"/>
          <w:szCs w:val="20"/>
          <w:lang w:val="en-GB"/>
        </w:rPr>
        <w:t>It</w:t>
      </w:r>
      <w:r>
        <w:rPr>
          <w:sz w:val="20"/>
          <w:szCs w:val="20"/>
          <w:lang w:val="en-GB"/>
        </w:rPr>
        <w:t xml:space="preserve"> is useful to use the role mechanism to</w:t>
      </w:r>
      <w:r w:rsidR="0033779F">
        <w:rPr>
          <w:sz w:val="20"/>
          <w:szCs w:val="20"/>
          <w:lang w:val="en-GB"/>
        </w:rPr>
        <w:t xml:space="preserve"> simplify the</w:t>
      </w:r>
      <w:r>
        <w:rPr>
          <w:sz w:val="20"/>
          <w:szCs w:val="20"/>
          <w:lang w:val="en-GB"/>
        </w:rPr>
        <w:t xml:space="preserve"> grant</w:t>
      </w:r>
      <w:r w:rsidR="0033779F">
        <w:rPr>
          <w:sz w:val="20"/>
          <w:szCs w:val="20"/>
          <w:lang w:val="en-GB"/>
        </w:rPr>
        <w:t>ing of</w:t>
      </w:r>
      <w:r>
        <w:rPr>
          <w:sz w:val="20"/>
          <w:szCs w:val="20"/>
          <w:lang w:val="en-GB"/>
        </w:rPr>
        <w:t xml:space="preserve"> groups of permissions to the users. </w:t>
      </w:r>
    </w:p>
    <w:p w14:paraId="2BEDA6AE" w14:textId="77777777" w:rsidR="00B743E3" w:rsidRDefault="00ED76A0" w:rsidP="00ED76A0">
      <w:pPr>
        <w:spacing w:before="120"/>
        <w:jc w:val="both"/>
        <w:rPr>
          <w:sz w:val="20"/>
          <w:szCs w:val="20"/>
          <w:lang w:val="en-GB"/>
        </w:rPr>
      </w:pPr>
      <w:r>
        <w:rPr>
          <w:sz w:val="20"/>
          <w:szCs w:val="20"/>
          <w:lang w:val="en-GB"/>
        </w:rPr>
        <w:t xml:space="preserve">Existing users and roles can be imported from the existing database: assuming users are identified in the existing database by their login identities. Where applications have been given user identities in the legacy system, this should generally be replaced by </w:t>
      </w:r>
      <w:r w:rsidR="000876BC">
        <w:rPr>
          <w:sz w:val="20"/>
          <w:szCs w:val="20"/>
          <w:lang w:val="en-GB"/>
        </w:rPr>
        <w:t>roles. Ideally each</w:t>
      </w:r>
      <w:r w:rsidR="003158CE">
        <w:rPr>
          <w:sz w:val="20"/>
          <w:szCs w:val="20"/>
          <w:lang w:val="en-GB"/>
        </w:rPr>
        <w:t xml:space="preserve"> </w:t>
      </w:r>
      <w:r w:rsidR="000876BC">
        <w:rPr>
          <w:sz w:val="20"/>
          <w:szCs w:val="20"/>
          <w:lang w:val="en-GB"/>
        </w:rPr>
        <w:t>business process should have a role to enable associated database changes to be tracked</w:t>
      </w:r>
      <w:r w:rsidR="003158CE">
        <w:rPr>
          <w:sz w:val="20"/>
          <w:szCs w:val="20"/>
          <w:lang w:val="en-GB"/>
        </w:rPr>
        <w:t>.</w:t>
      </w:r>
      <w:r w:rsidR="009851A5">
        <w:rPr>
          <w:sz w:val="20"/>
          <w:szCs w:val="20"/>
          <w:lang w:val="en-GB"/>
        </w:rPr>
        <w:t xml:space="preserve"> E</w:t>
      </w:r>
      <w:r w:rsidR="000876BC">
        <w:rPr>
          <w:sz w:val="20"/>
          <w:szCs w:val="20"/>
          <w:lang w:val="en-GB"/>
        </w:rPr>
        <w:t>ach connection to Pyrrho</w:t>
      </w:r>
      <w:r w:rsidR="009851A5">
        <w:rPr>
          <w:sz w:val="20"/>
          <w:szCs w:val="20"/>
          <w:lang w:val="en-GB"/>
        </w:rPr>
        <w:t xml:space="preserve"> is for a role</w:t>
      </w:r>
      <w:r w:rsidR="000876BC">
        <w:rPr>
          <w:sz w:val="20"/>
          <w:szCs w:val="20"/>
          <w:lang w:val="en-GB"/>
        </w:rPr>
        <w:t xml:space="preserve">, and this </w:t>
      </w:r>
      <w:r w:rsidR="009851A5">
        <w:rPr>
          <w:sz w:val="20"/>
          <w:szCs w:val="20"/>
          <w:lang w:val="en-GB"/>
        </w:rPr>
        <w:t>can enable</w:t>
      </w:r>
      <w:r w:rsidR="000876BC">
        <w:rPr>
          <w:sz w:val="20"/>
          <w:szCs w:val="20"/>
          <w:lang w:val="en-GB"/>
        </w:rPr>
        <w:t xml:space="preserve"> a good record of the reasons for changes to data.</w:t>
      </w:r>
    </w:p>
    <w:p w14:paraId="57201FB3" w14:textId="5277A84C" w:rsidR="003C58C7" w:rsidRDefault="00C3306B" w:rsidP="003C58C7">
      <w:pPr>
        <w:pStyle w:val="Heading2"/>
        <w:rPr>
          <w:lang w:val="en-GB"/>
        </w:rPr>
      </w:pPr>
      <w:bookmarkStart w:id="20" w:name="_Toc49955182"/>
      <w:bookmarkStart w:id="21" w:name="_Toc237758695"/>
      <w:r>
        <w:rPr>
          <w:lang w:val="en-GB"/>
        </w:rPr>
        <w:t>2.</w:t>
      </w:r>
      <w:r w:rsidR="00150A41">
        <w:rPr>
          <w:lang w:val="en-GB"/>
        </w:rPr>
        <w:t>5</w:t>
      </w:r>
      <w:r w:rsidR="003C58C7">
        <w:rPr>
          <w:lang w:val="en-GB"/>
        </w:rPr>
        <w:t xml:space="preserve"> Converting existing database applications</w:t>
      </w:r>
      <w:bookmarkEnd w:id="20"/>
      <w:bookmarkEnd w:id="21"/>
    </w:p>
    <w:p w14:paraId="066D029A" w14:textId="084F4B9E" w:rsidR="003C58C7" w:rsidRDefault="003C58C7" w:rsidP="008C21E4">
      <w:pPr>
        <w:spacing w:before="120"/>
        <w:jc w:val="both"/>
        <w:rPr>
          <w:sz w:val="20"/>
          <w:szCs w:val="20"/>
          <w:lang w:val="en-GB"/>
        </w:rPr>
      </w:pPr>
      <w:r>
        <w:rPr>
          <w:sz w:val="20"/>
          <w:szCs w:val="20"/>
          <w:lang w:val="en-GB"/>
        </w:rPr>
        <w:t xml:space="preserve">Stored procedures and view definitions will need to be converted in general since Pyrrho uses the </w:t>
      </w:r>
      <w:r w:rsidR="005D49CD">
        <w:rPr>
          <w:sz w:val="20"/>
          <w:szCs w:val="20"/>
          <w:lang w:val="en-GB"/>
        </w:rPr>
        <w:t>SQL2023</w:t>
      </w:r>
      <w:r>
        <w:rPr>
          <w:sz w:val="20"/>
          <w:szCs w:val="20"/>
          <w:lang w:val="en-GB"/>
        </w:rPr>
        <w:t xml:space="preserve"> convention whereby identifiers are converted to upper case (not case-sensitive) unless they are enclosed in double quotes. </w:t>
      </w:r>
      <w:r w:rsidR="008C21E4">
        <w:rPr>
          <w:sz w:val="20"/>
          <w:szCs w:val="20"/>
          <w:lang w:val="en-GB"/>
        </w:rPr>
        <w:t xml:space="preserve">Double-quoted identifiers can include layout and special characters. The use of square brackets instead of double quotes is not supported. Stored procedures must conform to the syntax specified in </w:t>
      </w:r>
      <w:r w:rsidR="00844412">
        <w:rPr>
          <w:sz w:val="20"/>
          <w:szCs w:val="20"/>
          <w:lang w:val="en-GB"/>
        </w:rPr>
        <w:t>“</w:t>
      </w:r>
      <w:r w:rsidR="005D49CD">
        <w:rPr>
          <w:sz w:val="20"/>
          <w:szCs w:val="20"/>
          <w:lang w:val="en-GB"/>
        </w:rPr>
        <w:t>SQL2023</w:t>
      </w:r>
      <w:r w:rsidR="008C21E4">
        <w:rPr>
          <w:sz w:val="20"/>
          <w:szCs w:val="20"/>
          <w:lang w:val="en-GB"/>
        </w:rPr>
        <w:t xml:space="preserve"> – Persistent stored modules</w:t>
      </w:r>
      <w:proofErr w:type="gramStart"/>
      <w:r w:rsidR="00844412">
        <w:rPr>
          <w:sz w:val="20"/>
          <w:szCs w:val="20"/>
          <w:lang w:val="en-GB"/>
        </w:rPr>
        <w:t>”</w:t>
      </w:r>
      <w:r w:rsidR="008C21E4">
        <w:rPr>
          <w:sz w:val="20"/>
          <w:szCs w:val="20"/>
          <w:lang w:val="en-GB"/>
        </w:rPr>
        <w:t>, and</w:t>
      </w:r>
      <w:proofErr w:type="gramEnd"/>
      <w:r w:rsidR="008C21E4">
        <w:rPr>
          <w:sz w:val="20"/>
          <w:szCs w:val="20"/>
          <w:lang w:val="en-GB"/>
        </w:rPr>
        <w:t xml:space="preserve"> </w:t>
      </w:r>
      <w:r w:rsidR="006E243C">
        <w:rPr>
          <w:sz w:val="20"/>
          <w:szCs w:val="20"/>
          <w:lang w:val="en-GB"/>
        </w:rPr>
        <w:t xml:space="preserve">are </w:t>
      </w:r>
      <w:r w:rsidR="008C21E4">
        <w:rPr>
          <w:sz w:val="20"/>
          <w:szCs w:val="20"/>
          <w:lang w:val="en-GB"/>
        </w:rPr>
        <w:t>detailed in Chapter 7.</w:t>
      </w:r>
    </w:p>
    <w:p w14:paraId="1F0988FE" w14:textId="3EA23245" w:rsidR="003C58C7" w:rsidRDefault="00B53AF5" w:rsidP="00B53AF5">
      <w:pPr>
        <w:spacing w:before="120"/>
        <w:jc w:val="both"/>
        <w:rPr>
          <w:sz w:val="20"/>
          <w:szCs w:val="20"/>
          <w:lang w:val="en-GB"/>
        </w:rPr>
      </w:pPr>
      <w:r>
        <w:rPr>
          <w:sz w:val="20"/>
          <w:szCs w:val="20"/>
          <w:lang w:val="en-GB"/>
        </w:rPr>
        <w:t xml:space="preserve">Pyrrho </w:t>
      </w:r>
      <w:r w:rsidR="009851A5">
        <w:rPr>
          <w:sz w:val="20"/>
          <w:szCs w:val="20"/>
          <w:lang w:val="en-GB"/>
        </w:rPr>
        <w:t>supports the SQL language for coding stored procedures, and a</w:t>
      </w:r>
      <w:r>
        <w:rPr>
          <w:sz w:val="20"/>
          <w:szCs w:val="20"/>
          <w:lang w:val="en-GB"/>
        </w:rPr>
        <w:t xml:space="preserve"> simple </w:t>
      </w:r>
      <w:r w:rsidR="009851A5">
        <w:rPr>
          <w:sz w:val="20"/>
          <w:szCs w:val="20"/>
          <w:lang w:val="en-GB"/>
        </w:rPr>
        <w:t>version of the ADO</w:t>
      </w:r>
      <w:r w:rsidR="00CF6174">
        <w:rPr>
          <w:sz w:val="20"/>
          <w:szCs w:val="20"/>
          <w:lang w:val="en-GB"/>
        </w:rPr>
        <w:t xml:space="preserve">.NET </w:t>
      </w:r>
      <w:r w:rsidR="009851A5">
        <w:rPr>
          <w:sz w:val="20"/>
          <w:szCs w:val="20"/>
          <w:lang w:val="en-GB"/>
        </w:rPr>
        <w:t xml:space="preserve">application </w:t>
      </w:r>
      <w:r>
        <w:rPr>
          <w:sz w:val="20"/>
          <w:szCs w:val="20"/>
          <w:lang w:val="en-GB"/>
        </w:rPr>
        <w:t>programming in</w:t>
      </w:r>
      <w:r w:rsidR="009851A5">
        <w:rPr>
          <w:sz w:val="20"/>
          <w:szCs w:val="20"/>
          <w:lang w:val="en-GB"/>
        </w:rPr>
        <w:t xml:space="preserve">terface described in Chapter 6: this allows SQL statements to be used as parameters. </w:t>
      </w:r>
      <w:r w:rsidR="00844412">
        <w:rPr>
          <w:sz w:val="20"/>
          <w:szCs w:val="20"/>
          <w:lang w:val="en-GB"/>
        </w:rPr>
        <w:t xml:space="preserve">Pyrrho v7 has a prepared statement API, described in </w:t>
      </w:r>
      <w:r w:rsidR="001D51B1">
        <w:rPr>
          <w:sz w:val="20"/>
          <w:szCs w:val="20"/>
          <w:lang w:val="en-GB"/>
        </w:rPr>
        <w:t xml:space="preserve">section 8.7.12. </w:t>
      </w:r>
      <w:r w:rsidR="009851A5">
        <w:rPr>
          <w:sz w:val="20"/>
          <w:szCs w:val="20"/>
          <w:lang w:val="en-GB"/>
        </w:rPr>
        <w:t>O</w:t>
      </w:r>
      <w:r w:rsidR="001D51B1">
        <w:rPr>
          <w:sz w:val="20"/>
          <w:szCs w:val="20"/>
          <w:lang w:val="en-GB"/>
        </w:rPr>
        <w:t>ther</w:t>
      </w:r>
      <w:r w:rsidR="009851A5">
        <w:rPr>
          <w:sz w:val="20"/>
          <w:szCs w:val="20"/>
          <w:lang w:val="en-GB"/>
        </w:rPr>
        <w:t xml:space="preserve"> ways of embedding SQL into program coding are not supported</w:t>
      </w:r>
      <w:r w:rsidR="008C21E4">
        <w:rPr>
          <w:sz w:val="20"/>
          <w:szCs w:val="20"/>
          <w:lang w:val="en-GB"/>
        </w:rPr>
        <w:t>.</w:t>
      </w:r>
      <w:r>
        <w:rPr>
          <w:sz w:val="20"/>
          <w:szCs w:val="20"/>
          <w:lang w:val="en-GB"/>
        </w:rPr>
        <w:t xml:space="preserve"> </w:t>
      </w:r>
    </w:p>
    <w:p w14:paraId="4BD930D8" w14:textId="77777777" w:rsidR="006E243C" w:rsidRDefault="006E243C" w:rsidP="00B53AF5">
      <w:pPr>
        <w:spacing w:before="120"/>
        <w:jc w:val="both"/>
        <w:rPr>
          <w:sz w:val="20"/>
          <w:szCs w:val="20"/>
          <w:lang w:val="en-GB"/>
        </w:rPr>
      </w:pPr>
      <w:r>
        <w:rPr>
          <w:sz w:val="20"/>
          <w:szCs w:val="20"/>
          <w:lang w:val="en-GB"/>
        </w:rPr>
        <w:t>The biggest conceptual hurdle in developing applications for Pyrrho is the use of optimistic transactions. It is very important for programmers to accept this approach as a fact of life, explained in the following paragraphs, and not try to imitate a locking model.</w:t>
      </w:r>
    </w:p>
    <w:p w14:paraId="6633ADA0" w14:textId="5183817D" w:rsidR="006E243C" w:rsidRDefault="006E243C" w:rsidP="006E243C">
      <w:pPr>
        <w:spacing w:before="120"/>
        <w:jc w:val="both"/>
        <w:rPr>
          <w:sz w:val="20"/>
          <w:szCs w:val="20"/>
          <w:lang w:val="en-GB"/>
        </w:rPr>
      </w:pPr>
      <w:r>
        <w:rPr>
          <w:sz w:val="20"/>
          <w:szCs w:val="20"/>
          <w:lang w:val="en-GB"/>
        </w:rPr>
        <w:t>All</w:t>
      </w:r>
      <w:r w:rsidR="009851A5">
        <w:rPr>
          <w:sz w:val="20"/>
          <w:szCs w:val="20"/>
          <w:lang w:val="en-GB"/>
        </w:rPr>
        <w:t xml:space="preserve"> good</w:t>
      </w:r>
      <w:r>
        <w:rPr>
          <w:sz w:val="20"/>
          <w:szCs w:val="20"/>
          <w:lang w:val="en-GB"/>
        </w:rPr>
        <w:t xml:space="preserve"> database architectures today support the ACID</w:t>
      </w:r>
      <w:r w:rsidR="008F3111">
        <w:rPr>
          <w:rStyle w:val="FootnoteReference"/>
          <w:sz w:val="20"/>
          <w:szCs w:val="20"/>
          <w:lang w:val="en-GB"/>
        </w:rPr>
        <w:footnoteReference w:id="8"/>
      </w:r>
      <w:r>
        <w:rPr>
          <w:sz w:val="20"/>
          <w:szCs w:val="20"/>
          <w:lang w:val="en-GB"/>
        </w:rPr>
        <w:t xml:space="preserve"> properties of transactions (atomicity, consistency, isolation and durability</w:t>
      </w:r>
      <w:r w:rsidR="009851A5">
        <w:rPr>
          <w:sz w:val="20"/>
          <w:szCs w:val="20"/>
          <w:lang w:val="en-GB"/>
        </w:rPr>
        <w:t>)</w:t>
      </w:r>
      <w:r>
        <w:rPr>
          <w:sz w:val="20"/>
          <w:szCs w:val="20"/>
          <w:lang w:val="en-GB"/>
        </w:rPr>
        <w:t>. Database products that use pessimistic locking (such as SQL Server or Oracle) acquire these locks on behalf of transactions by default, and it is not usually necessary for an application to deal with these issues directly. In a pessimistic locking product, transactions can be delayed (blocked) while waiting for the required locks to become available.</w:t>
      </w:r>
    </w:p>
    <w:p w14:paraId="6798C730" w14:textId="77777777" w:rsidR="006E243C" w:rsidRDefault="006E243C" w:rsidP="006E243C">
      <w:pPr>
        <w:spacing w:before="120"/>
        <w:jc w:val="both"/>
        <w:rPr>
          <w:sz w:val="20"/>
          <w:szCs w:val="20"/>
          <w:lang w:val="en-GB"/>
        </w:rPr>
      </w:pPr>
      <w:r>
        <w:rPr>
          <w:sz w:val="20"/>
          <w:szCs w:val="20"/>
          <w:lang w:val="en-GB"/>
        </w:rPr>
        <w:t xml:space="preserve">A transaction can fail because it conflicts with another transaction. For example, with pessimistic locking, the server may detect that two (or more) transactions have become deadlocked, that is, </w:t>
      </w:r>
      <w:proofErr w:type="gramStart"/>
      <w:r>
        <w:rPr>
          <w:sz w:val="20"/>
          <w:szCs w:val="20"/>
          <w:lang w:val="en-GB"/>
        </w:rPr>
        <w:t>all of</w:t>
      </w:r>
      <w:proofErr w:type="gramEnd"/>
      <w:r>
        <w:rPr>
          <w:sz w:val="20"/>
          <w:szCs w:val="20"/>
          <w:lang w:val="en-GB"/>
        </w:rPr>
        <w:t xml:space="preserve"> the transactions in the group </w:t>
      </w:r>
      <w:proofErr w:type="gramStart"/>
      <w:r>
        <w:rPr>
          <w:sz w:val="20"/>
          <w:szCs w:val="20"/>
          <w:lang w:val="en-GB"/>
        </w:rPr>
        <w:t>is</w:t>
      </w:r>
      <w:proofErr w:type="gramEnd"/>
      <w:r>
        <w:rPr>
          <w:sz w:val="20"/>
          <w:szCs w:val="20"/>
          <w:lang w:val="en-GB"/>
        </w:rPr>
        <w:t xml:space="preserve"> waiting for a lock that is held by another transaction in the group. In these circumstances, the server will abort one of the transactions, and reclaim its locks, so that other transactions in the group can proceed.</w:t>
      </w:r>
    </w:p>
    <w:p w14:paraId="6B1E6423" w14:textId="77777777" w:rsidR="006E243C" w:rsidRDefault="006E243C" w:rsidP="006E243C">
      <w:pPr>
        <w:spacing w:before="120"/>
        <w:jc w:val="both"/>
        <w:rPr>
          <w:sz w:val="20"/>
          <w:szCs w:val="20"/>
          <w:lang w:val="en-GB"/>
        </w:rPr>
      </w:pPr>
      <w:r>
        <w:rPr>
          <w:sz w:val="20"/>
          <w:szCs w:val="20"/>
          <w:lang w:val="en-GB"/>
        </w:rPr>
        <w:t xml:space="preserve">With pessimistic locking, if a transaction reaches its commit point, the commit will generally succeed. If it does not complete, it retains locks on database resources until it is rolled back. With SQL Server, for example, once a transaction T begins, it acquires locks on data that it accesses. If it updates any data, it acquires an exclusive lock on the data. Until T commits or is rolled back, no other transaction can access any data written by T or make any change to data read by T. </w:t>
      </w:r>
    </w:p>
    <w:p w14:paraId="07F47B8B" w14:textId="363A2494" w:rsidR="006E243C" w:rsidRDefault="006E243C" w:rsidP="006E243C">
      <w:pPr>
        <w:spacing w:before="120"/>
        <w:jc w:val="both"/>
        <w:rPr>
          <w:sz w:val="20"/>
          <w:szCs w:val="20"/>
          <w:lang w:val="en-GB"/>
        </w:rPr>
      </w:pPr>
      <w:r>
        <w:rPr>
          <w:sz w:val="20"/>
          <w:szCs w:val="20"/>
          <w:lang w:val="en-GB"/>
        </w:rPr>
        <w:t>With optimistic locking, the first sign of failure may well be when the transaction tries to commit. A transaction will fail if it tries to make a change that conflicts with a change made by another transaction</w:t>
      </w:r>
      <w:r w:rsidR="00150A41">
        <w:rPr>
          <w:sz w:val="20"/>
          <w:szCs w:val="20"/>
          <w:lang w:val="en-GB"/>
        </w:rPr>
        <w:t xml:space="preserve"> and if any data it has read has been changed</w:t>
      </w:r>
      <w:r>
        <w:rPr>
          <w:sz w:val="20"/>
          <w:szCs w:val="20"/>
          <w:lang w:val="en-GB"/>
        </w:rPr>
        <w:t xml:space="preserve">. </w:t>
      </w:r>
      <w:r w:rsidR="001D51B1">
        <w:rPr>
          <w:sz w:val="20"/>
          <w:szCs w:val="20"/>
          <w:lang w:val="en-GB"/>
        </w:rPr>
        <w:t>Except for syntax errors, any exception will abort the current transaction, unless the exception occurs inside a stored procedure that handles the signal.</w:t>
      </w:r>
    </w:p>
    <w:p w14:paraId="73DA385E" w14:textId="77777777" w:rsidR="006E243C" w:rsidRDefault="006E243C" w:rsidP="006E243C">
      <w:pPr>
        <w:spacing w:before="120"/>
        <w:jc w:val="both"/>
        <w:rPr>
          <w:sz w:val="20"/>
          <w:szCs w:val="20"/>
          <w:lang w:val="en-GB"/>
        </w:rPr>
      </w:pPr>
      <w:r>
        <w:rPr>
          <w:sz w:val="20"/>
          <w:szCs w:val="20"/>
          <w:lang w:val="en-GB"/>
        </w:rPr>
        <w:t xml:space="preserve">In the classic transaction example of withdrawing money from a bank account, a transaction for making a transfer might include an SQL statement of the form “update </w:t>
      </w:r>
      <w:proofErr w:type="spellStart"/>
      <w:r>
        <w:rPr>
          <w:sz w:val="20"/>
          <w:szCs w:val="20"/>
          <w:lang w:val="en-GB"/>
        </w:rPr>
        <w:t>myaccount</w:t>
      </w:r>
      <w:proofErr w:type="spellEnd"/>
      <w:r>
        <w:rPr>
          <w:sz w:val="20"/>
          <w:szCs w:val="20"/>
          <w:lang w:val="en-GB"/>
        </w:rPr>
        <w:t xml:space="preserve"> set balance=balance-100” or “update </w:t>
      </w:r>
      <w:proofErr w:type="spellStart"/>
      <w:r>
        <w:rPr>
          <w:sz w:val="20"/>
          <w:szCs w:val="20"/>
          <w:lang w:val="en-GB"/>
        </w:rPr>
        <w:t>myaccount</w:t>
      </w:r>
      <w:proofErr w:type="spellEnd"/>
      <w:r>
        <w:rPr>
          <w:sz w:val="20"/>
          <w:szCs w:val="20"/>
          <w:lang w:val="en-GB"/>
        </w:rPr>
        <w:t xml:space="preserve"> set balance=3456”. Writing SQL statements in the first form makes them </w:t>
      </w:r>
      <w:r w:rsidR="00E16EA6">
        <w:rPr>
          <w:sz w:val="20"/>
          <w:szCs w:val="20"/>
          <w:lang w:val="en-GB"/>
        </w:rPr>
        <w:t xml:space="preserve">apparently </w:t>
      </w:r>
      <w:r>
        <w:rPr>
          <w:sz w:val="20"/>
          <w:szCs w:val="20"/>
          <w:lang w:val="en-GB"/>
        </w:rPr>
        <w:t>easier to restart, but the point being made here is that it should be the client application’s responsibility to decide if the statements should simply be replayed on restart. The server should not simply make assumptions about the business logic of the transaction.</w:t>
      </w:r>
      <w:r w:rsidR="00E16EA6">
        <w:rPr>
          <w:sz w:val="20"/>
          <w:szCs w:val="20"/>
          <w:lang w:val="en-GB"/>
        </w:rPr>
        <w:t xml:space="preserve"> Pyrrho transaction checking includes checking that data read by the transaction has not be</w:t>
      </w:r>
      <w:r w:rsidR="005E2F21">
        <w:rPr>
          <w:sz w:val="20"/>
          <w:szCs w:val="20"/>
          <w:lang w:val="en-GB"/>
        </w:rPr>
        <w:t>en</w:t>
      </w:r>
      <w:r w:rsidR="00E16EA6">
        <w:rPr>
          <w:sz w:val="20"/>
          <w:szCs w:val="20"/>
          <w:lang w:val="en-GB"/>
        </w:rPr>
        <w:t xml:space="preserve"> changed by another transaction.</w:t>
      </w:r>
    </w:p>
    <w:p w14:paraId="598A22B9" w14:textId="5F31B962" w:rsidR="00287B62" w:rsidRDefault="00287B62" w:rsidP="0098739D">
      <w:pPr>
        <w:pStyle w:val="Heading1"/>
        <w:rPr>
          <w:lang w:val="en-GB"/>
        </w:rPr>
      </w:pPr>
      <w:bookmarkStart w:id="22" w:name="_Toc49955183"/>
      <w:bookmarkStart w:id="23" w:name="_Toc237758696"/>
      <w:r>
        <w:rPr>
          <w:lang w:val="en-GB"/>
        </w:rPr>
        <w:lastRenderedPageBreak/>
        <w:t>3. Installing</w:t>
      </w:r>
      <w:r w:rsidR="0085747D">
        <w:rPr>
          <w:lang w:val="en-GB"/>
        </w:rPr>
        <w:t xml:space="preserve"> and starting</w:t>
      </w:r>
      <w:r>
        <w:rPr>
          <w:lang w:val="en-GB"/>
        </w:rPr>
        <w:t xml:space="preserve"> the server</w:t>
      </w:r>
      <w:bookmarkEnd w:id="22"/>
      <w:bookmarkEnd w:id="23"/>
    </w:p>
    <w:p w14:paraId="2362F6CA" w14:textId="03675A69" w:rsidR="00B022DB" w:rsidRDefault="0098739D" w:rsidP="00B022DB">
      <w:pPr>
        <w:spacing w:before="120"/>
        <w:jc w:val="both"/>
        <w:rPr>
          <w:sz w:val="20"/>
          <w:szCs w:val="20"/>
          <w:lang w:val="en-GB"/>
        </w:rPr>
      </w:pPr>
      <w:r>
        <w:rPr>
          <w:sz w:val="20"/>
          <w:szCs w:val="20"/>
          <w:lang w:val="en-GB"/>
        </w:rPr>
        <w:t>The server PyrrhoSvr.exe</w:t>
      </w:r>
      <w:r w:rsidR="00BB683A">
        <w:rPr>
          <w:sz w:val="20"/>
          <w:szCs w:val="20"/>
          <w:lang w:val="en-GB"/>
        </w:rPr>
        <w:t xml:space="preserve"> </w:t>
      </w:r>
      <w:r>
        <w:rPr>
          <w:sz w:val="20"/>
          <w:szCs w:val="20"/>
          <w:lang w:val="en-GB"/>
        </w:rPr>
        <w:t>is normally placed in the folder that will also contain the database files</w:t>
      </w:r>
      <w:r w:rsidR="00EB0AC3">
        <w:rPr>
          <w:sz w:val="20"/>
          <w:szCs w:val="20"/>
          <w:lang w:val="en-GB"/>
        </w:rPr>
        <w:t>.</w:t>
      </w:r>
      <w:r>
        <w:rPr>
          <w:sz w:val="20"/>
          <w:szCs w:val="20"/>
          <w:lang w:val="en-GB"/>
        </w:rPr>
        <w:t xml:space="preserve"> </w:t>
      </w:r>
      <w:r w:rsidR="000272C7">
        <w:rPr>
          <w:sz w:val="20"/>
          <w:szCs w:val="20"/>
          <w:lang w:val="en-GB"/>
        </w:rPr>
        <w:t>The</w:t>
      </w:r>
      <w:r w:rsidR="001D51B1">
        <w:rPr>
          <w:sz w:val="20"/>
          <w:szCs w:val="20"/>
          <w:lang w:val="en-GB"/>
        </w:rPr>
        <w:t>n</w:t>
      </w:r>
      <w:r w:rsidR="000272C7">
        <w:rPr>
          <w:sz w:val="20"/>
          <w:szCs w:val="20"/>
          <w:lang w:val="en-GB"/>
        </w:rPr>
        <w:t xml:space="preserve"> </w:t>
      </w:r>
      <w:proofErr w:type="spellStart"/>
      <w:r>
        <w:rPr>
          <w:sz w:val="20"/>
          <w:szCs w:val="20"/>
          <w:lang w:val="en-GB"/>
        </w:rPr>
        <w:t>PyrrhoSvr</w:t>
      </w:r>
      <w:proofErr w:type="spellEnd"/>
      <w:r>
        <w:rPr>
          <w:sz w:val="20"/>
          <w:szCs w:val="20"/>
          <w:lang w:val="en-GB"/>
        </w:rPr>
        <w:t xml:space="preserve"> can be started from the command line</w:t>
      </w:r>
      <w:r w:rsidR="000272C7">
        <w:rPr>
          <w:sz w:val="20"/>
          <w:szCs w:val="20"/>
          <w:lang w:val="en-GB"/>
        </w:rPr>
        <w:t>, by the user who owns this folder.</w:t>
      </w:r>
      <w:r w:rsidR="00B022DB">
        <w:rPr>
          <w:sz w:val="20"/>
          <w:szCs w:val="20"/>
          <w:lang w:val="en-GB"/>
        </w:rPr>
        <w:t xml:space="preserve"> It is a good idea to run the server in a command window, because occasionally this window is used for diagnostic output.</w:t>
      </w:r>
      <w:r w:rsidR="00752E8A">
        <w:rPr>
          <w:sz w:val="20"/>
          <w:szCs w:val="20"/>
          <w:lang w:val="en-GB"/>
        </w:rPr>
        <w:t xml:space="preserve"> </w:t>
      </w:r>
    </w:p>
    <w:p w14:paraId="26A26639" w14:textId="34221E29" w:rsidR="00B93CD5" w:rsidRDefault="00B93CD5" w:rsidP="00B022DB">
      <w:pPr>
        <w:spacing w:before="120"/>
        <w:jc w:val="both"/>
        <w:rPr>
          <w:sz w:val="20"/>
          <w:szCs w:val="20"/>
          <w:lang w:val="en-GB"/>
        </w:rPr>
      </w:pPr>
      <w:r>
        <w:rPr>
          <w:sz w:val="20"/>
          <w:szCs w:val="20"/>
          <w:lang w:val="en-GB"/>
        </w:rPr>
        <w:t>After you start the server, it echoes the command line arguments for you to confirm startup (with the Enter key). If there are no arguments, you should then get confirmation that Pyrrho has started its services:</w:t>
      </w:r>
    </w:p>
    <w:p w14:paraId="3F384D15" w14:textId="205B5EDD" w:rsidR="00596831" w:rsidRDefault="005F4C36" w:rsidP="00B022DB">
      <w:pPr>
        <w:spacing w:before="120"/>
        <w:jc w:val="both"/>
        <w:rPr>
          <w:sz w:val="20"/>
          <w:szCs w:val="20"/>
          <w:lang w:val="en-GB"/>
        </w:rPr>
      </w:pPr>
      <w:r>
        <w:rPr>
          <w:noProof/>
        </w:rPr>
        <w:drawing>
          <wp:inline distT="0" distB="0" distL="0" distR="0" wp14:anchorId="7D586302" wp14:editId="7333AC06">
            <wp:extent cx="5278755" cy="15379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8755" cy="1537970"/>
                    </a:xfrm>
                    <a:prstGeom prst="rect">
                      <a:avLst/>
                    </a:prstGeom>
                  </pic:spPr>
                </pic:pic>
              </a:graphicData>
            </a:graphic>
          </wp:inline>
        </w:drawing>
      </w:r>
    </w:p>
    <w:p w14:paraId="46736D28" w14:textId="0DC3D109" w:rsidR="005932EC" w:rsidRDefault="00166E3F" w:rsidP="00B022DB">
      <w:pPr>
        <w:spacing w:before="120"/>
        <w:jc w:val="both"/>
        <w:rPr>
          <w:sz w:val="20"/>
          <w:szCs w:val="20"/>
          <w:lang w:val="en-GB"/>
        </w:rPr>
      </w:pPr>
      <w:r>
        <w:rPr>
          <w:sz w:val="20"/>
          <w:szCs w:val="20"/>
          <w:lang w:val="en-GB"/>
        </w:rPr>
        <w:t>If Win</w:t>
      </w:r>
      <w:r w:rsidR="007F04AE">
        <w:rPr>
          <w:sz w:val="20"/>
          <w:szCs w:val="20"/>
          <w:lang w:val="en-GB"/>
        </w:rPr>
        <w:t>do</w:t>
      </w:r>
      <w:r>
        <w:rPr>
          <w:sz w:val="20"/>
          <w:szCs w:val="20"/>
          <w:lang w:val="en-GB"/>
        </w:rPr>
        <w:t>ws</w:t>
      </w:r>
      <w:r w:rsidR="00EB0AC3">
        <w:rPr>
          <w:sz w:val="20"/>
          <w:szCs w:val="20"/>
          <w:lang w:val="en-GB"/>
        </w:rPr>
        <w:t xml:space="preserve"> announce</w:t>
      </w:r>
      <w:r>
        <w:rPr>
          <w:sz w:val="20"/>
          <w:szCs w:val="20"/>
          <w:lang w:val="en-GB"/>
        </w:rPr>
        <w:t>s</w:t>
      </w:r>
      <w:r w:rsidR="00EB0AC3">
        <w:rPr>
          <w:sz w:val="20"/>
          <w:szCs w:val="20"/>
          <w:lang w:val="en-GB"/>
        </w:rPr>
        <w:t xml:space="preserve"> that it is blocking</w:t>
      </w:r>
      <w:r>
        <w:rPr>
          <w:sz w:val="20"/>
          <w:szCs w:val="20"/>
          <w:lang w:val="en-GB"/>
        </w:rPr>
        <w:t xml:space="preserve"> this program as a precaution, y</w:t>
      </w:r>
      <w:r w:rsidR="00EB0AC3">
        <w:rPr>
          <w:sz w:val="20"/>
          <w:szCs w:val="20"/>
          <w:lang w:val="en-GB"/>
        </w:rPr>
        <w:t>ou will need to click the “Unblock” button on this security dialogue if you want to use the server.</w:t>
      </w:r>
      <w:r w:rsidR="006D0D2B">
        <w:rPr>
          <w:sz w:val="20"/>
          <w:szCs w:val="20"/>
          <w:lang w:val="en-GB"/>
        </w:rPr>
        <w:t xml:space="preserve"> However, you should configure </w:t>
      </w:r>
      <w:r w:rsidR="005932EC">
        <w:rPr>
          <w:sz w:val="20"/>
          <w:szCs w:val="20"/>
          <w:lang w:val="en-GB"/>
        </w:rPr>
        <w:t>your firewall</w:t>
      </w:r>
      <w:r w:rsidR="006D0D2B">
        <w:rPr>
          <w:sz w:val="20"/>
          <w:szCs w:val="20"/>
          <w:lang w:val="en-GB"/>
        </w:rPr>
        <w:t xml:space="preserve"> to make this service local to your subnet</w:t>
      </w:r>
      <w:r w:rsidR="005932EC">
        <w:rPr>
          <w:sz w:val="20"/>
          <w:szCs w:val="20"/>
          <w:lang w:val="en-GB"/>
        </w:rPr>
        <w:t xml:space="preserve"> or local machine</w:t>
      </w:r>
      <w:r w:rsidR="006D0D2B">
        <w:rPr>
          <w:sz w:val="20"/>
          <w:szCs w:val="20"/>
          <w:lang w:val="en-GB"/>
        </w:rPr>
        <w:t xml:space="preserve">. </w:t>
      </w:r>
      <w:r w:rsidR="001920AB">
        <w:rPr>
          <w:sz w:val="20"/>
          <w:szCs w:val="20"/>
          <w:lang w:val="en-GB"/>
        </w:rPr>
        <w:t xml:space="preserve"> The following dialogue box is from Windows XP:</w:t>
      </w:r>
    </w:p>
    <w:p w14:paraId="552F64C8" w14:textId="77777777" w:rsidR="005932EC" w:rsidRDefault="00012B38" w:rsidP="00B022DB">
      <w:pPr>
        <w:spacing w:before="120"/>
        <w:jc w:val="both"/>
        <w:rPr>
          <w:sz w:val="20"/>
          <w:szCs w:val="20"/>
          <w:lang w:val="en-GB"/>
        </w:rPr>
      </w:pPr>
      <w:r>
        <w:rPr>
          <w:noProof/>
          <w:sz w:val="20"/>
          <w:szCs w:val="20"/>
          <w:lang w:val="en-GB" w:eastAsia="en-GB"/>
        </w:rPr>
        <w:drawing>
          <wp:inline distT="0" distB="0" distL="0" distR="0" wp14:anchorId="73990623" wp14:editId="508D51CB">
            <wp:extent cx="3771900" cy="1857375"/>
            <wp:effectExtent l="0" t="0" r="0" b="9525"/>
            <wp:docPr id="18" name="Picture 2" descr="firew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rewa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71900" cy="1857375"/>
                    </a:xfrm>
                    <a:prstGeom prst="rect">
                      <a:avLst/>
                    </a:prstGeom>
                    <a:noFill/>
                    <a:ln>
                      <a:noFill/>
                    </a:ln>
                  </pic:spPr>
                </pic:pic>
              </a:graphicData>
            </a:graphic>
          </wp:inline>
        </w:drawing>
      </w:r>
    </w:p>
    <w:p w14:paraId="163A30EA" w14:textId="50097DD1" w:rsidR="005932EC" w:rsidRDefault="006D0D2B" w:rsidP="00B022DB">
      <w:pPr>
        <w:spacing w:before="120"/>
        <w:jc w:val="both"/>
        <w:rPr>
          <w:sz w:val="20"/>
          <w:szCs w:val="20"/>
          <w:lang w:val="en-GB"/>
        </w:rPr>
      </w:pPr>
      <w:r>
        <w:rPr>
          <w:sz w:val="20"/>
          <w:szCs w:val="20"/>
          <w:lang w:val="en-GB"/>
        </w:rPr>
        <w:t>See detailed instructions</w:t>
      </w:r>
      <w:r w:rsidR="005932EC">
        <w:rPr>
          <w:sz w:val="20"/>
          <w:szCs w:val="20"/>
          <w:lang w:val="en-GB"/>
        </w:rPr>
        <w:t xml:space="preserve"> for Windows Firewall</w:t>
      </w:r>
      <w:r>
        <w:rPr>
          <w:sz w:val="20"/>
          <w:szCs w:val="20"/>
          <w:lang w:val="en-GB"/>
        </w:rPr>
        <w:t xml:space="preserve"> at </w:t>
      </w:r>
      <w:hyperlink r:id="rId13" w:history="1">
        <w:r w:rsidRPr="001A7420">
          <w:rPr>
            <w:rStyle w:val="Hyperlink"/>
            <w:szCs w:val="20"/>
            <w:lang w:val="en-GB"/>
          </w:rPr>
          <w:t>http://www.pyrrhodb.com/firewall.htm</w:t>
        </w:r>
      </w:hyperlink>
      <w:r>
        <w:rPr>
          <w:sz w:val="20"/>
          <w:szCs w:val="20"/>
          <w:lang w:val="en-GB"/>
        </w:rPr>
        <w:t xml:space="preserve"> .</w:t>
      </w:r>
    </w:p>
    <w:p w14:paraId="172C9A50" w14:textId="04622B95" w:rsidR="008A701C" w:rsidRDefault="008A701C" w:rsidP="00B022DB">
      <w:pPr>
        <w:spacing w:before="120"/>
        <w:jc w:val="both"/>
        <w:rPr>
          <w:sz w:val="20"/>
          <w:szCs w:val="20"/>
          <w:lang w:val="en-GB"/>
        </w:rPr>
      </w:pPr>
      <w:r>
        <w:rPr>
          <w:sz w:val="20"/>
          <w:szCs w:val="20"/>
          <w:lang w:val="en-GB"/>
        </w:rPr>
        <w:t>In Windows 10 there are generally options such as Unblock or Show more to allow full operation of the software.</w:t>
      </w:r>
    </w:p>
    <w:p w14:paraId="517335D5" w14:textId="16B7CEF6" w:rsidR="0014080D" w:rsidRDefault="0014080D" w:rsidP="00B022DB">
      <w:pPr>
        <w:spacing w:before="120"/>
        <w:jc w:val="both"/>
        <w:rPr>
          <w:sz w:val="20"/>
          <w:szCs w:val="20"/>
          <w:lang w:val="en-GB"/>
        </w:rPr>
      </w:pPr>
      <w:r>
        <w:rPr>
          <w:sz w:val="20"/>
          <w:szCs w:val="20"/>
          <w:lang w:val="en-GB"/>
        </w:rPr>
        <w:t xml:space="preserve">Under Linux, the command is </w:t>
      </w:r>
      <w:r w:rsidR="00534272">
        <w:rPr>
          <w:b/>
          <w:sz w:val="20"/>
          <w:szCs w:val="20"/>
          <w:lang w:val="en-GB"/>
        </w:rPr>
        <w:t>dotnet</w:t>
      </w:r>
      <w:r w:rsidRPr="00022CD7">
        <w:rPr>
          <w:b/>
          <w:sz w:val="20"/>
          <w:szCs w:val="20"/>
          <w:lang w:val="en-GB"/>
        </w:rPr>
        <w:t xml:space="preserve"> PyrrhoSvr.</w:t>
      </w:r>
      <w:r w:rsidR="00534272">
        <w:rPr>
          <w:b/>
          <w:sz w:val="20"/>
          <w:szCs w:val="20"/>
          <w:lang w:val="en-GB"/>
        </w:rPr>
        <w:t>dll</w:t>
      </w:r>
      <w:r>
        <w:rPr>
          <w:sz w:val="20"/>
          <w:szCs w:val="20"/>
          <w:lang w:val="en-GB"/>
        </w:rPr>
        <w:t xml:space="preserve"> .</w:t>
      </w:r>
    </w:p>
    <w:p w14:paraId="4BE50864" w14:textId="77777777" w:rsidR="00CD3887" w:rsidRDefault="00CD3887" w:rsidP="00B022DB">
      <w:pPr>
        <w:spacing w:before="120"/>
        <w:jc w:val="both"/>
        <w:rPr>
          <w:sz w:val="20"/>
          <w:szCs w:val="20"/>
          <w:lang w:val="en-GB"/>
        </w:rPr>
      </w:pPr>
      <w:r>
        <w:rPr>
          <w:sz w:val="20"/>
          <w:szCs w:val="20"/>
          <w:lang w:val="en-GB"/>
        </w:rPr>
        <w:t>You can stop t</w:t>
      </w:r>
      <w:r w:rsidR="004545C9">
        <w:rPr>
          <w:sz w:val="20"/>
          <w:szCs w:val="20"/>
          <w:lang w:val="en-GB"/>
        </w:rPr>
        <w:t xml:space="preserve">he server by closing the window, since all committed transactions are already saved to persistent storage. </w:t>
      </w:r>
    </w:p>
    <w:p w14:paraId="2C7FC044" w14:textId="50AB686C" w:rsidR="00B022DB" w:rsidRDefault="00B022DB" w:rsidP="00A15F23">
      <w:pPr>
        <w:pStyle w:val="Heading2"/>
        <w:rPr>
          <w:lang w:val="en-GB"/>
        </w:rPr>
      </w:pPr>
      <w:bookmarkStart w:id="24" w:name="_Toc49955184"/>
      <w:bookmarkStart w:id="25" w:name="_Toc237758697"/>
      <w:r>
        <w:rPr>
          <w:lang w:val="en-GB"/>
        </w:rPr>
        <w:t>3.1 Command line options</w:t>
      </w:r>
      <w:bookmarkEnd w:id="24"/>
      <w:bookmarkEnd w:id="25"/>
    </w:p>
    <w:p w14:paraId="3BFFC5AC" w14:textId="77777777" w:rsidR="0014080D" w:rsidRPr="0014080D" w:rsidRDefault="0014080D" w:rsidP="0014080D">
      <w:pPr>
        <w:spacing w:before="120"/>
        <w:jc w:val="both"/>
        <w:rPr>
          <w:sz w:val="20"/>
          <w:szCs w:val="20"/>
          <w:lang w:val="en-GB"/>
        </w:rPr>
      </w:pPr>
      <w:r>
        <w:rPr>
          <w:sz w:val="20"/>
          <w:szCs w:val="20"/>
          <w:lang w:val="en-GB"/>
        </w:rPr>
        <w:t>The command line syntax is as follows:</w:t>
      </w:r>
    </w:p>
    <w:p w14:paraId="5E4F3093" w14:textId="4543441B" w:rsidR="00926621" w:rsidRPr="00F57894" w:rsidRDefault="00926621" w:rsidP="00A46336">
      <w:pPr>
        <w:tabs>
          <w:tab w:val="left" w:pos="5339"/>
        </w:tabs>
        <w:spacing w:before="120"/>
        <w:jc w:val="both"/>
        <w:rPr>
          <w:rFonts w:ascii="Courier New" w:hAnsi="Courier New" w:cs="Courier New"/>
          <w:sz w:val="20"/>
          <w:szCs w:val="20"/>
          <w:lang w:val="fr-FR"/>
        </w:rPr>
      </w:pPr>
      <w:proofErr w:type="spellStart"/>
      <w:r w:rsidRPr="00C67BFF">
        <w:rPr>
          <w:rFonts w:ascii="Courier New" w:hAnsi="Courier New" w:cs="Courier New"/>
          <w:b/>
          <w:sz w:val="20"/>
          <w:szCs w:val="20"/>
          <w:lang w:val="fr-FR"/>
        </w:rPr>
        <w:t>PyrrhoSvr</w:t>
      </w:r>
      <w:proofErr w:type="spellEnd"/>
      <w:r w:rsidR="001D0842">
        <w:rPr>
          <w:rFonts w:ascii="Courier New" w:hAnsi="Courier New" w:cs="Courier New"/>
          <w:sz w:val="20"/>
          <w:szCs w:val="20"/>
          <w:lang w:val="fr-FR"/>
        </w:rPr>
        <w:t xml:space="preserve"> </w:t>
      </w:r>
      <w:r w:rsidR="0079678B">
        <w:rPr>
          <w:rFonts w:ascii="Courier New" w:hAnsi="Courier New" w:cs="Courier New"/>
          <w:sz w:val="20"/>
          <w:szCs w:val="20"/>
          <w:lang w:val="fr-FR"/>
        </w:rPr>
        <w:t>[-</w:t>
      </w:r>
      <w:proofErr w:type="spellStart"/>
      <w:proofErr w:type="gramStart"/>
      <w:r w:rsidR="0079678B">
        <w:rPr>
          <w:rFonts w:ascii="Courier New" w:hAnsi="Courier New" w:cs="Courier New"/>
          <w:sz w:val="20"/>
          <w:szCs w:val="20"/>
          <w:lang w:val="fr-FR"/>
        </w:rPr>
        <w:t>d:</w:t>
      </w:r>
      <w:r w:rsidR="0079678B" w:rsidRPr="0079678B">
        <w:rPr>
          <w:rFonts w:ascii="Courier New" w:hAnsi="Courier New" w:cs="Courier New"/>
          <w:i/>
          <w:sz w:val="20"/>
          <w:szCs w:val="20"/>
          <w:lang w:val="fr-FR"/>
        </w:rPr>
        <w:t>path</w:t>
      </w:r>
      <w:proofErr w:type="spellEnd"/>
      <w:proofErr w:type="gramEnd"/>
      <w:r w:rsidR="00553AFC">
        <w:rPr>
          <w:rFonts w:ascii="Courier New" w:hAnsi="Courier New" w:cs="Courier New"/>
          <w:sz w:val="20"/>
          <w:szCs w:val="20"/>
          <w:lang w:val="fr-FR"/>
        </w:rPr>
        <w:t xml:space="preserve">] </w:t>
      </w:r>
      <w:r w:rsidR="001D0842">
        <w:rPr>
          <w:rFonts w:ascii="Courier New" w:hAnsi="Courier New" w:cs="Courier New"/>
          <w:sz w:val="20"/>
          <w:szCs w:val="20"/>
          <w:lang w:val="fr-FR"/>
        </w:rPr>
        <w:t>[-</w:t>
      </w:r>
      <w:proofErr w:type="spellStart"/>
      <w:proofErr w:type="gramStart"/>
      <w:r w:rsidR="00DC7871">
        <w:rPr>
          <w:rFonts w:ascii="Courier New" w:hAnsi="Courier New" w:cs="Courier New"/>
          <w:sz w:val="20"/>
          <w:szCs w:val="20"/>
          <w:lang w:val="fr-FR"/>
        </w:rPr>
        <w:t>h</w:t>
      </w:r>
      <w:r w:rsidR="001D0842">
        <w:rPr>
          <w:rFonts w:ascii="Courier New" w:hAnsi="Courier New" w:cs="Courier New"/>
          <w:sz w:val="20"/>
          <w:szCs w:val="20"/>
          <w:lang w:val="fr-FR"/>
        </w:rPr>
        <w:t>:</w:t>
      </w:r>
      <w:r w:rsidR="001D0842" w:rsidRPr="001D0842">
        <w:rPr>
          <w:rFonts w:ascii="Courier New" w:hAnsi="Courier New" w:cs="Courier New"/>
          <w:i/>
          <w:sz w:val="20"/>
          <w:szCs w:val="20"/>
          <w:lang w:val="fr-FR"/>
        </w:rPr>
        <w:t>host</w:t>
      </w:r>
      <w:proofErr w:type="spellEnd"/>
      <w:proofErr w:type="gramEnd"/>
      <w:r w:rsidR="001D0842">
        <w:rPr>
          <w:rFonts w:ascii="Courier New" w:hAnsi="Courier New" w:cs="Courier New"/>
          <w:sz w:val="20"/>
          <w:szCs w:val="20"/>
          <w:lang w:val="fr-FR"/>
        </w:rPr>
        <w:t xml:space="preserve">] </w:t>
      </w:r>
      <w:r w:rsidRPr="00C67BFF">
        <w:rPr>
          <w:rFonts w:ascii="Courier New" w:hAnsi="Courier New" w:cs="Courier New"/>
          <w:sz w:val="20"/>
          <w:szCs w:val="20"/>
          <w:lang w:val="fr-FR"/>
        </w:rPr>
        <w:t>[–</w:t>
      </w:r>
      <w:proofErr w:type="spellStart"/>
      <w:proofErr w:type="gramStart"/>
      <w:r w:rsidRPr="00C67BFF">
        <w:rPr>
          <w:rFonts w:ascii="Courier New" w:hAnsi="Courier New" w:cs="Courier New"/>
          <w:sz w:val="20"/>
          <w:szCs w:val="20"/>
          <w:lang w:val="fr-FR"/>
        </w:rPr>
        <w:t>p:</w:t>
      </w:r>
      <w:r w:rsidRPr="00C67BFF">
        <w:rPr>
          <w:rFonts w:ascii="Courier New" w:hAnsi="Courier New" w:cs="Courier New"/>
          <w:i/>
          <w:iCs/>
          <w:sz w:val="20"/>
          <w:szCs w:val="20"/>
          <w:lang w:val="fr-FR"/>
        </w:rPr>
        <w:t>port</w:t>
      </w:r>
      <w:proofErr w:type="spellEnd"/>
      <w:proofErr w:type="gramEnd"/>
      <w:r w:rsidRPr="00C67BFF">
        <w:rPr>
          <w:rFonts w:ascii="Courier New" w:hAnsi="Courier New" w:cs="Courier New"/>
          <w:sz w:val="20"/>
          <w:szCs w:val="20"/>
          <w:lang w:val="fr-FR"/>
        </w:rPr>
        <w:t>]</w:t>
      </w:r>
      <w:r w:rsidR="00F73943" w:rsidRPr="00C67BFF">
        <w:rPr>
          <w:rFonts w:ascii="Courier New" w:hAnsi="Courier New" w:cs="Courier New"/>
          <w:sz w:val="20"/>
          <w:szCs w:val="20"/>
          <w:lang w:val="fr-FR"/>
        </w:rPr>
        <w:t xml:space="preserve"> </w:t>
      </w:r>
      <w:r w:rsidR="001D0842">
        <w:rPr>
          <w:rFonts w:ascii="Courier New" w:hAnsi="Courier New" w:cs="Courier New"/>
          <w:sz w:val="20"/>
          <w:szCs w:val="20"/>
          <w:lang w:val="fr-FR"/>
        </w:rPr>
        <w:t>[–</w:t>
      </w:r>
      <w:proofErr w:type="spellStart"/>
      <w:proofErr w:type="gramStart"/>
      <w:r w:rsidR="00910AF7">
        <w:rPr>
          <w:rFonts w:ascii="Courier New" w:hAnsi="Courier New" w:cs="Courier New"/>
          <w:sz w:val="20"/>
          <w:szCs w:val="20"/>
          <w:lang w:val="fr-FR"/>
        </w:rPr>
        <w:t>r</w:t>
      </w:r>
      <w:r w:rsidR="00661A14" w:rsidRPr="00C67BFF">
        <w:rPr>
          <w:rFonts w:ascii="Courier New" w:hAnsi="Courier New" w:cs="Courier New"/>
          <w:sz w:val="20"/>
          <w:szCs w:val="20"/>
          <w:lang w:val="fr-FR"/>
        </w:rPr>
        <w:t>:</w:t>
      </w:r>
      <w:r w:rsidR="00661A14" w:rsidRPr="00C67BFF">
        <w:rPr>
          <w:rFonts w:ascii="Courier New" w:hAnsi="Courier New" w:cs="Courier New"/>
          <w:i/>
          <w:iCs/>
          <w:sz w:val="20"/>
          <w:szCs w:val="20"/>
          <w:lang w:val="fr-FR"/>
        </w:rPr>
        <w:t>port</w:t>
      </w:r>
      <w:proofErr w:type="spellEnd"/>
      <w:proofErr w:type="gramEnd"/>
      <w:r w:rsidR="00661A14" w:rsidRPr="00C67BFF">
        <w:rPr>
          <w:rFonts w:ascii="Courier New" w:hAnsi="Courier New" w:cs="Courier New"/>
          <w:sz w:val="20"/>
          <w:szCs w:val="20"/>
          <w:lang w:val="fr-FR"/>
        </w:rPr>
        <w:t xml:space="preserve">] </w:t>
      </w:r>
      <w:r w:rsidR="00910AF7">
        <w:rPr>
          <w:rFonts w:ascii="Courier New" w:hAnsi="Courier New" w:cs="Courier New"/>
          <w:sz w:val="20"/>
          <w:szCs w:val="20"/>
          <w:lang w:val="fr-FR"/>
        </w:rPr>
        <w:t>[</w:t>
      </w:r>
      <w:r w:rsidR="00E2131D">
        <w:rPr>
          <w:rFonts w:ascii="Courier New" w:hAnsi="Courier New" w:cs="Courier New"/>
          <w:sz w:val="20"/>
          <w:szCs w:val="20"/>
          <w:lang w:val="fr-FR"/>
        </w:rPr>
        <w:t>+</w:t>
      </w:r>
      <w:r w:rsidR="00910AF7">
        <w:rPr>
          <w:rFonts w:ascii="Courier New" w:hAnsi="Courier New" w:cs="Courier New"/>
          <w:sz w:val="20"/>
          <w:szCs w:val="20"/>
          <w:lang w:val="fr-FR"/>
        </w:rPr>
        <w:t>s</w:t>
      </w:r>
      <w:proofErr w:type="gramStart"/>
      <w:r w:rsidR="00E2131D">
        <w:rPr>
          <w:rFonts w:ascii="Courier New" w:hAnsi="Courier New" w:cs="Courier New"/>
          <w:sz w:val="20"/>
          <w:szCs w:val="20"/>
          <w:lang w:val="fr-FR"/>
        </w:rPr>
        <w:t>[</w:t>
      </w:r>
      <w:r w:rsidR="005D0A09">
        <w:rPr>
          <w:rFonts w:ascii="Courier New" w:hAnsi="Courier New" w:cs="Courier New"/>
          <w:sz w:val="20"/>
          <w:szCs w:val="20"/>
          <w:lang w:val="fr-FR"/>
        </w:rPr>
        <w:t>:</w:t>
      </w:r>
      <w:r w:rsidR="005D0A09" w:rsidRPr="005D0A09">
        <w:rPr>
          <w:rFonts w:ascii="Courier New" w:hAnsi="Courier New" w:cs="Courier New"/>
          <w:i/>
          <w:sz w:val="20"/>
          <w:szCs w:val="20"/>
          <w:lang w:val="fr-FR"/>
        </w:rPr>
        <w:t>port</w:t>
      </w:r>
      <w:proofErr w:type="gramEnd"/>
      <w:r w:rsidR="00910AF7">
        <w:rPr>
          <w:rFonts w:ascii="Courier New" w:hAnsi="Courier New" w:cs="Courier New"/>
          <w:sz w:val="20"/>
          <w:szCs w:val="20"/>
          <w:lang w:val="fr-FR"/>
        </w:rPr>
        <w:t>]</w:t>
      </w:r>
      <w:r w:rsidR="00E2131D">
        <w:rPr>
          <w:rFonts w:ascii="Courier New" w:hAnsi="Courier New" w:cs="Courier New"/>
          <w:sz w:val="20"/>
          <w:szCs w:val="20"/>
          <w:lang w:val="fr-FR"/>
        </w:rPr>
        <w:t>]</w:t>
      </w:r>
      <w:r w:rsidR="005D0A09">
        <w:rPr>
          <w:rFonts w:ascii="Courier New" w:hAnsi="Courier New" w:cs="Courier New"/>
          <w:sz w:val="20"/>
          <w:szCs w:val="20"/>
          <w:lang w:val="fr-FR"/>
        </w:rPr>
        <w:t xml:space="preserve"> [</w:t>
      </w:r>
      <w:r w:rsidR="00E2131D">
        <w:rPr>
          <w:rFonts w:ascii="Courier New" w:hAnsi="Courier New" w:cs="Courier New"/>
          <w:sz w:val="20"/>
          <w:szCs w:val="20"/>
          <w:lang w:val="fr-FR"/>
        </w:rPr>
        <w:t>+</w:t>
      </w:r>
      <w:r w:rsidR="005D0A09">
        <w:rPr>
          <w:rFonts w:ascii="Courier New" w:hAnsi="Courier New" w:cs="Courier New"/>
          <w:sz w:val="20"/>
          <w:szCs w:val="20"/>
          <w:lang w:val="fr-FR"/>
        </w:rPr>
        <w:t>S</w:t>
      </w:r>
      <w:proofErr w:type="gramStart"/>
      <w:r w:rsidR="00E2131D">
        <w:rPr>
          <w:rFonts w:ascii="Courier New" w:hAnsi="Courier New" w:cs="Courier New"/>
          <w:sz w:val="20"/>
          <w:szCs w:val="20"/>
          <w:lang w:val="fr-FR"/>
        </w:rPr>
        <w:t>[</w:t>
      </w:r>
      <w:r w:rsidR="005D0A09">
        <w:rPr>
          <w:rFonts w:ascii="Courier New" w:hAnsi="Courier New" w:cs="Courier New"/>
          <w:sz w:val="20"/>
          <w:szCs w:val="20"/>
          <w:lang w:val="fr-FR"/>
        </w:rPr>
        <w:t>:</w:t>
      </w:r>
      <w:r w:rsidR="005D0A09" w:rsidRPr="005D0A09">
        <w:rPr>
          <w:rFonts w:ascii="Courier New" w:hAnsi="Courier New" w:cs="Courier New"/>
          <w:i/>
          <w:sz w:val="20"/>
          <w:szCs w:val="20"/>
          <w:lang w:val="fr-FR"/>
        </w:rPr>
        <w:t>port</w:t>
      </w:r>
      <w:proofErr w:type="gramEnd"/>
      <w:r w:rsidR="005D0A09">
        <w:rPr>
          <w:rFonts w:ascii="Courier New" w:hAnsi="Courier New" w:cs="Courier New"/>
          <w:sz w:val="20"/>
          <w:szCs w:val="20"/>
          <w:lang w:val="fr-FR"/>
        </w:rPr>
        <w:t>]</w:t>
      </w:r>
      <w:r w:rsidR="00E2131D">
        <w:rPr>
          <w:rFonts w:ascii="Courier New" w:hAnsi="Courier New" w:cs="Courier New"/>
          <w:sz w:val="20"/>
          <w:szCs w:val="20"/>
          <w:lang w:val="fr-FR"/>
        </w:rPr>
        <w:t>]</w:t>
      </w:r>
      <w:r w:rsidR="00FD31F4">
        <w:rPr>
          <w:rFonts w:ascii="Courier New" w:hAnsi="Courier New" w:cs="Courier New"/>
          <w:sz w:val="20"/>
          <w:szCs w:val="20"/>
          <w:lang w:val="fr-FR"/>
        </w:rPr>
        <w:t xml:space="preserve"> </w:t>
      </w:r>
      <w:r w:rsidR="0074662D">
        <w:rPr>
          <w:rFonts w:ascii="Courier New" w:hAnsi="Courier New" w:cs="Courier New"/>
          <w:sz w:val="20"/>
          <w:szCs w:val="20"/>
          <w:lang w:val="fr-FR"/>
        </w:rPr>
        <w:t>[-</w:t>
      </w:r>
      <w:proofErr w:type="spellStart"/>
      <w:proofErr w:type="gramStart"/>
      <w:r w:rsidR="0074662D">
        <w:rPr>
          <w:rFonts w:ascii="Courier New" w:hAnsi="Courier New" w:cs="Courier New"/>
          <w:sz w:val="20"/>
          <w:szCs w:val="20"/>
          <w:lang w:val="fr-FR"/>
        </w:rPr>
        <w:t>M</w:t>
      </w:r>
      <w:r w:rsidR="00F57894">
        <w:rPr>
          <w:rFonts w:ascii="Courier New" w:hAnsi="Courier New" w:cs="Courier New"/>
          <w:sz w:val="20"/>
          <w:szCs w:val="20"/>
          <w:lang w:val="fr-FR"/>
        </w:rPr>
        <w:t>:</w:t>
      </w:r>
      <w:r w:rsidR="00F57894">
        <w:rPr>
          <w:rFonts w:ascii="Courier New" w:hAnsi="Courier New" w:cs="Courier New"/>
          <w:i/>
          <w:sz w:val="20"/>
          <w:szCs w:val="20"/>
          <w:lang w:val="fr-FR"/>
        </w:rPr>
        <w:t>port</w:t>
      </w:r>
      <w:proofErr w:type="spellEnd"/>
      <w:proofErr w:type="gramEnd"/>
      <w:r w:rsidR="0074662D">
        <w:rPr>
          <w:rFonts w:ascii="Courier New" w:hAnsi="Courier New" w:cs="Courier New"/>
          <w:sz w:val="20"/>
          <w:szCs w:val="20"/>
          <w:lang w:val="fr-FR"/>
        </w:rPr>
        <w:t>]</w:t>
      </w:r>
      <w:r w:rsidR="00EE26D7">
        <w:rPr>
          <w:rFonts w:ascii="Courier New" w:hAnsi="Courier New" w:cs="Courier New"/>
          <w:sz w:val="20"/>
          <w:szCs w:val="20"/>
          <w:lang w:val="fr-FR"/>
        </w:rPr>
        <w:t xml:space="preserve"> </w:t>
      </w:r>
      <w:r w:rsidR="005F4C36">
        <w:rPr>
          <w:rFonts w:ascii="Courier New" w:hAnsi="Courier New" w:cs="Courier New"/>
          <w:sz w:val="20"/>
          <w:szCs w:val="20"/>
          <w:lang w:val="fr-FR"/>
        </w:rPr>
        <w:t>[-</w:t>
      </w:r>
      <w:proofErr w:type="gramStart"/>
      <w:r w:rsidR="005F4C36">
        <w:rPr>
          <w:rFonts w:ascii="Courier New" w:hAnsi="Courier New" w:cs="Courier New"/>
          <w:sz w:val="20"/>
          <w:szCs w:val="20"/>
          <w:lang w:val="fr-FR"/>
        </w:rPr>
        <w:t>R]</w:t>
      </w:r>
      <w:r w:rsidR="00553AFC">
        <w:rPr>
          <w:rFonts w:ascii="Courier New" w:hAnsi="Courier New" w:cs="Courier New"/>
          <w:sz w:val="20"/>
          <w:szCs w:val="20"/>
          <w:lang w:val="fr-FR"/>
        </w:rPr>
        <w:t>[</w:t>
      </w:r>
      <w:proofErr w:type="gramEnd"/>
      <w:r w:rsidR="00553AFC">
        <w:rPr>
          <w:rFonts w:ascii="Courier New" w:hAnsi="Courier New" w:cs="Courier New"/>
          <w:sz w:val="20"/>
          <w:szCs w:val="20"/>
          <w:lang w:val="fr-FR"/>
        </w:rPr>
        <w:t>-</w:t>
      </w:r>
      <w:proofErr w:type="gramStart"/>
      <w:r w:rsidR="00553AFC">
        <w:rPr>
          <w:rFonts w:ascii="Courier New" w:hAnsi="Courier New" w:cs="Courier New"/>
          <w:sz w:val="20"/>
          <w:szCs w:val="20"/>
          <w:lang w:val="fr-FR"/>
        </w:rPr>
        <w:t>E][</w:t>
      </w:r>
      <w:proofErr w:type="gramEnd"/>
      <w:r w:rsidR="00553AFC">
        <w:rPr>
          <w:rFonts w:ascii="Courier New" w:hAnsi="Courier New" w:cs="Courier New"/>
          <w:sz w:val="20"/>
          <w:szCs w:val="20"/>
          <w:lang w:val="fr-FR"/>
        </w:rPr>
        <w:t>-</w:t>
      </w:r>
      <w:proofErr w:type="gramStart"/>
      <w:r w:rsidR="00553AFC">
        <w:rPr>
          <w:rFonts w:ascii="Courier New" w:hAnsi="Courier New" w:cs="Courier New"/>
          <w:sz w:val="20"/>
          <w:szCs w:val="20"/>
          <w:lang w:val="fr-FR"/>
        </w:rPr>
        <w:t>H][</w:t>
      </w:r>
      <w:proofErr w:type="gramEnd"/>
      <w:r w:rsidR="00553AFC">
        <w:rPr>
          <w:rFonts w:ascii="Courier New" w:hAnsi="Courier New" w:cs="Courier New"/>
          <w:sz w:val="20"/>
          <w:szCs w:val="20"/>
          <w:lang w:val="fr-FR"/>
        </w:rPr>
        <w:t>-</w:t>
      </w:r>
      <w:proofErr w:type="gramStart"/>
      <w:r w:rsidR="00553AFC">
        <w:rPr>
          <w:rFonts w:ascii="Courier New" w:hAnsi="Courier New" w:cs="Courier New"/>
          <w:sz w:val="20"/>
          <w:szCs w:val="20"/>
          <w:lang w:val="fr-FR"/>
        </w:rPr>
        <w:t>T</w:t>
      </w:r>
      <w:r w:rsidR="006441C9">
        <w:rPr>
          <w:rFonts w:ascii="Courier New" w:hAnsi="Courier New" w:cs="Courier New"/>
          <w:sz w:val="20"/>
          <w:szCs w:val="20"/>
          <w:lang w:val="fr-FR"/>
        </w:rPr>
        <w:t>]</w:t>
      </w:r>
      <w:r w:rsidR="0026212C">
        <w:rPr>
          <w:rFonts w:ascii="Courier New" w:hAnsi="Courier New" w:cs="Courier New"/>
          <w:sz w:val="20"/>
          <w:szCs w:val="20"/>
          <w:lang w:val="fr-FR"/>
        </w:rPr>
        <w:t>[</w:t>
      </w:r>
      <w:proofErr w:type="gramEnd"/>
      <w:r w:rsidR="0026212C">
        <w:rPr>
          <w:rFonts w:ascii="Courier New" w:hAnsi="Courier New" w:cs="Courier New"/>
          <w:sz w:val="20"/>
          <w:szCs w:val="20"/>
          <w:lang w:val="fr-FR"/>
        </w:rPr>
        <w:t xml:space="preserve">-V] </w:t>
      </w:r>
    </w:p>
    <w:p w14:paraId="71461492" w14:textId="713C65A0" w:rsidR="007F04AE" w:rsidRDefault="00926621" w:rsidP="00926621">
      <w:pPr>
        <w:spacing w:before="120"/>
        <w:jc w:val="both"/>
        <w:rPr>
          <w:sz w:val="20"/>
          <w:szCs w:val="20"/>
          <w:lang w:val="en-GB"/>
        </w:rPr>
      </w:pPr>
      <w:r>
        <w:rPr>
          <w:sz w:val="20"/>
          <w:szCs w:val="20"/>
          <w:lang w:val="en-GB"/>
        </w:rPr>
        <w:t>The</w:t>
      </w:r>
      <w:r w:rsidR="001D0842">
        <w:rPr>
          <w:sz w:val="20"/>
          <w:szCs w:val="20"/>
          <w:lang w:val="en-GB"/>
        </w:rPr>
        <w:t xml:space="preserve"> –</w:t>
      </w:r>
      <w:r w:rsidR="00DC7871">
        <w:rPr>
          <w:sz w:val="20"/>
          <w:szCs w:val="20"/>
          <w:lang w:val="en-GB"/>
        </w:rPr>
        <w:t>h</w:t>
      </w:r>
      <w:r w:rsidR="001D0842">
        <w:rPr>
          <w:sz w:val="20"/>
          <w:szCs w:val="20"/>
          <w:lang w:val="en-GB"/>
        </w:rPr>
        <w:t xml:space="preserve"> and –p arguments are</w:t>
      </w:r>
      <w:r>
        <w:rPr>
          <w:sz w:val="20"/>
          <w:szCs w:val="20"/>
          <w:lang w:val="en-GB"/>
        </w:rPr>
        <w:t xml:space="preserve"> used to set the TCP </w:t>
      </w:r>
      <w:r w:rsidR="001D0842">
        <w:rPr>
          <w:sz w:val="20"/>
          <w:szCs w:val="20"/>
          <w:lang w:val="en-GB"/>
        </w:rPr>
        <w:t xml:space="preserve">host name and </w:t>
      </w:r>
      <w:r>
        <w:rPr>
          <w:sz w:val="20"/>
          <w:szCs w:val="20"/>
          <w:lang w:val="en-GB"/>
        </w:rPr>
        <w:t>port number to s</w:t>
      </w:r>
      <w:r w:rsidR="001D0842">
        <w:rPr>
          <w:sz w:val="20"/>
          <w:szCs w:val="20"/>
          <w:lang w:val="en-GB"/>
        </w:rPr>
        <w:t xml:space="preserve">omething other than </w:t>
      </w:r>
      <w:r w:rsidR="005F4C36">
        <w:rPr>
          <w:sz w:val="20"/>
          <w:szCs w:val="20"/>
          <w:lang w:val="en-GB"/>
        </w:rPr>
        <w:t>::1</w:t>
      </w:r>
      <w:r w:rsidR="001D0842">
        <w:rPr>
          <w:sz w:val="20"/>
          <w:szCs w:val="20"/>
          <w:lang w:val="en-GB"/>
        </w:rPr>
        <w:t xml:space="preserve"> and </w:t>
      </w:r>
      <w:r w:rsidR="00F96A85">
        <w:rPr>
          <w:sz w:val="20"/>
          <w:szCs w:val="20"/>
          <w:lang w:val="en-GB"/>
        </w:rPr>
        <w:t>5433</w:t>
      </w:r>
      <w:r w:rsidR="009034D4">
        <w:rPr>
          <w:rStyle w:val="FootnoteReference"/>
          <w:sz w:val="20"/>
          <w:szCs w:val="20"/>
          <w:lang w:val="en-GB"/>
        </w:rPr>
        <w:footnoteReference w:id="9"/>
      </w:r>
      <w:r w:rsidR="001D0842">
        <w:rPr>
          <w:sz w:val="20"/>
          <w:szCs w:val="20"/>
          <w:lang w:val="en-GB"/>
        </w:rPr>
        <w:t xml:space="preserve"> respectively</w:t>
      </w:r>
      <w:r>
        <w:rPr>
          <w:sz w:val="20"/>
          <w:szCs w:val="20"/>
          <w:lang w:val="en-GB"/>
        </w:rPr>
        <w:t>.</w:t>
      </w:r>
      <w:r w:rsidR="00A7730E">
        <w:rPr>
          <w:sz w:val="20"/>
          <w:szCs w:val="20"/>
          <w:lang w:val="en-GB"/>
        </w:rPr>
        <w:t xml:space="preserve"> </w:t>
      </w:r>
      <w:r w:rsidR="005F4C36">
        <w:rPr>
          <w:sz w:val="20"/>
          <w:szCs w:val="20"/>
          <w:lang w:val="en-GB"/>
        </w:rPr>
        <w:t>This can be a useful and simple security precaution</w:t>
      </w:r>
      <w:r w:rsidR="00A25C9E">
        <w:rPr>
          <w:sz w:val="20"/>
          <w:szCs w:val="20"/>
          <w:lang w:val="en-GB"/>
        </w:rPr>
        <w:t>, as any client access must specify the same host address</w:t>
      </w:r>
      <w:r w:rsidR="005F4C36">
        <w:rPr>
          <w:sz w:val="20"/>
          <w:szCs w:val="20"/>
          <w:lang w:val="en-GB"/>
        </w:rPr>
        <w:t xml:space="preserve">. The host argument should be a valid IP address (IPv4 or IPv6), not a </w:t>
      </w:r>
      <w:r w:rsidR="005F4C36">
        <w:rPr>
          <w:sz w:val="20"/>
          <w:szCs w:val="20"/>
          <w:lang w:val="en-GB"/>
        </w:rPr>
        <w:lastRenderedPageBreak/>
        <w:t>computer name (s</w:t>
      </w:r>
      <w:r w:rsidR="00A7730E">
        <w:rPr>
          <w:sz w:val="20"/>
          <w:szCs w:val="20"/>
          <w:lang w:val="en-GB"/>
        </w:rPr>
        <w:t>ee section 3.4</w:t>
      </w:r>
      <w:r w:rsidR="005F4C36">
        <w:rPr>
          <w:sz w:val="20"/>
          <w:szCs w:val="20"/>
          <w:lang w:val="en-GB"/>
        </w:rPr>
        <w:t>)</w:t>
      </w:r>
      <w:r w:rsidR="005F4C36">
        <w:rPr>
          <w:rStyle w:val="FootnoteReference"/>
          <w:sz w:val="20"/>
          <w:szCs w:val="20"/>
          <w:lang w:val="en-GB"/>
        </w:rPr>
        <w:footnoteReference w:id="10"/>
      </w:r>
      <w:r w:rsidR="005F4C36">
        <w:rPr>
          <w:sz w:val="20"/>
          <w:szCs w:val="20"/>
          <w:lang w:val="en-GB"/>
        </w:rPr>
        <w:t>.</w:t>
      </w:r>
      <w:r w:rsidR="00E2131D">
        <w:rPr>
          <w:sz w:val="20"/>
          <w:szCs w:val="20"/>
          <w:lang w:val="en-GB"/>
        </w:rPr>
        <w:t xml:space="preserve"> </w:t>
      </w:r>
      <w:r w:rsidR="007F04AE">
        <w:rPr>
          <w:sz w:val="20"/>
          <w:szCs w:val="20"/>
          <w:lang w:val="en-GB"/>
        </w:rPr>
        <w:t>The –d flag can be used to specify the server’s database folder</w:t>
      </w:r>
      <w:r w:rsidR="00890C26">
        <w:rPr>
          <w:sz w:val="20"/>
          <w:szCs w:val="20"/>
          <w:lang w:val="en-GB"/>
        </w:rPr>
        <w:t>, if the server is placed in another location.</w:t>
      </w:r>
    </w:p>
    <w:p w14:paraId="77EE540D" w14:textId="4B54163E" w:rsidR="007F04AE" w:rsidRDefault="007F04AE" w:rsidP="007F04AE">
      <w:pPr>
        <w:spacing w:before="120"/>
        <w:jc w:val="both"/>
        <w:rPr>
          <w:sz w:val="20"/>
          <w:szCs w:val="20"/>
          <w:lang w:val="en-GB"/>
        </w:rPr>
      </w:pPr>
      <w:r>
        <w:rPr>
          <w:sz w:val="20"/>
          <w:szCs w:val="20"/>
          <w:lang w:val="en-GB"/>
        </w:rPr>
        <w:t>The +s and +S flags are for starting Pyrrho’s HTTP service (see section 3.8). On Window</w:t>
      </w:r>
      <w:r w:rsidR="008A701C">
        <w:rPr>
          <w:sz w:val="20"/>
          <w:szCs w:val="20"/>
          <w:lang w:val="en-GB"/>
        </w:rPr>
        <w:t>s</w:t>
      </w:r>
      <w:r>
        <w:rPr>
          <w:sz w:val="20"/>
          <w:szCs w:val="20"/>
          <w:lang w:val="en-GB"/>
        </w:rPr>
        <w:t xml:space="preserve"> 7 systems and later, if you get Access denied, you can either run the program as administrator, or you can fix the http </w:t>
      </w:r>
      <w:proofErr w:type="spellStart"/>
      <w:r>
        <w:rPr>
          <w:sz w:val="20"/>
          <w:szCs w:val="20"/>
          <w:lang w:val="en-GB"/>
        </w:rPr>
        <w:t>url</w:t>
      </w:r>
      <w:proofErr w:type="spellEnd"/>
      <w:r>
        <w:rPr>
          <w:sz w:val="20"/>
          <w:szCs w:val="20"/>
          <w:lang w:val="en-GB"/>
        </w:rPr>
        <w:t xml:space="preserve"> reservations. To do this open a command prompt as administrator and issue the following commands (with your full </w:t>
      </w:r>
      <w:proofErr w:type="gramStart"/>
      <w:r>
        <w:rPr>
          <w:sz w:val="20"/>
          <w:szCs w:val="20"/>
          <w:lang w:val="en-GB"/>
        </w:rPr>
        <w:t>user name</w:t>
      </w:r>
      <w:proofErr w:type="gramEnd"/>
      <w:r>
        <w:rPr>
          <w:sz w:val="20"/>
          <w:szCs w:val="20"/>
          <w:lang w:val="en-GB"/>
        </w:rPr>
        <w:t xml:space="preserve"> where shown):</w:t>
      </w:r>
    </w:p>
    <w:p w14:paraId="0D1B80E5" w14:textId="77777777" w:rsidR="007F04AE" w:rsidRPr="00166E3F" w:rsidRDefault="007F04AE" w:rsidP="007F04AE">
      <w:pPr>
        <w:spacing w:before="120"/>
        <w:jc w:val="both"/>
        <w:rPr>
          <w:rFonts w:ascii="Courier New" w:hAnsi="Courier New" w:cs="Courier New"/>
          <w:sz w:val="20"/>
          <w:szCs w:val="20"/>
          <w:lang w:val="en-GB"/>
        </w:rPr>
      </w:pPr>
      <w:proofErr w:type="spellStart"/>
      <w:r w:rsidRPr="00166E3F">
        <w:rPr>
          <w:rFonts w:ascii="Courier New" w:hAnsi="Courier New" w:cs="Courier New"/>
          <w:sz w:val="20"/>
          <w:szCs w:val="20"/>
          <w:lang w:val="en-GB"/>
        </w:rPr>
        <w:t>netsh</w:t>
      </w:r>
      <w:proofErr w:type="spellEnd"/>
      <w:r w:rsidRPr="00166E3F">
        <w:rPr>
          <w:rFonts w:ascii="Courier New" w:hAnsi="Courier New" w:cs="Courier New"/>
          <w:sz w:val="20"/>
          <w:szCs w:val="20"/>
          <w:lang w:val="en-GB"/>
        </w:rPr>
        <w:t xml:space="preserve"> http </w:t>
      </w:r>
      <w:proofErr w:type="gramStart"/>
      <w:r w:rsidRPr="00166E3F">
        <w:rPr>
          <w:rFonts w:ascii="Courier New" w:hAnsi="Courier New" w:cs="Courier New"/>
          <w:sz w:val="20"/>
          <w:szCs w:val="20"/>
          <w:lang w:val="en-GB"/>
        </w:rPr>
        <w:t>add</w:t>
      </w:r>
      <w:proofErr w:type="gramEnd"/>
      <w:r w:rsidRPr="00166E3F">
        <w:rPr>
          <w:rFonts w:ascii="Courier New" w:hAnsi="Courier New" w:cs="Courier New"/>
          <w:sz w:val="20"/>
          <w:szCs w:val="20"/>
          <w:lang w:val="en-GB"/>
        </w:rPr>
        <w:t xml:space="preserve"> </w:t>
      </w:r>
      <w:proofErr w:type="spellStart"/>
      <w:r w:rsidRPr="00166E3F">
        <w:rPr>
          <w:rFonts w:ascii="Courier New" w:hAnsi="Courier New" w:cs="Courier New"/>
          <w:sz w:val="20"/>
          <w:szCs w:val="20"/>
          <w:lang w:val="en-GB"/>
        </w:rPr>
        <w:t>urlacl</w:t>
      </w:r>
      <w:proofErr w:type="spellEnd"/>
      <w:r w:rsidRPr="00166E3F">
        <w:rPr>
          <w:rFonts w:ascii="Courier New" w:hAnsi="Courier New" w:cs="Courier New"/>
          <w:sz w:val="20"/>
          <w:szCs w:val="20"/>
          <w:lang w:val="en-GB"/>
        </w:rPr>
        <w:t xml:space="preserve"> http://127.0.0.1:8180/ user=</w:t>
      </w:r>
      <w:r w:rsidRPr="00166E3F">
        <w:rPr>
          <w:rFonts w:ascii="Courier New" w:hAnsi="Courier New" w:cs="Courier New"/>
          <w:i/>
          <w:sz w:val="20"/>
          <w:szCs w:val="20"/>
          <w:lang w:val="en-GB"/>
        </w:rPr>
        <w:t>DOMAIN\user</w:t>
      </w:r>
    </w:p>
    <w:p w14:paraId="732C8291" w14:textId="77777777" w:rsidR="007F04AE" w:rsidRPr="00166E3F" w:rsidRDefault="007F04AE" w:rsidP="007F04AE">
      <w:pPr>
        <w:spacing w:before="120"/>
        <w:jc w:val="both"/>
        <w:rPr>
          <w:rFonts w:ascii="Courier New" w:hAnsi="Courier New" w:cs="Courier New"/>
          <w:sz w:val="20"/>
          <w:szCs w:val="20"/>
          <w:lang w:val="en-GB"/>
        </w:rPr>
      </w:pPr>
      <w:proofErr w:type="spellStart"/>
      <w:r w:rsidRPr="00166E3F">
        <w:rPr>
          <w:rFonts w:ascii="Courier New" w:hAnsi="Courier New" w:cs="Courier New"/>
          <w:sz w:val="20"/>
          <w:szCs w:val="20"/>
          <w:lang w:val="en-GB"/>
        </w:rPr>
        <w:t>netsh</w:t>
      </w:r>
      <w:proofErr w:type="spellEnd"/>
      <w:r w:rsidRPr="00166E3F">
        <w:rPr>
          <w:rFonts w:ascii="Courier New" w:hAnsi="Courier New" w:cs="Courier New"/>
          <w:sz w:val="20"/>
          <w:szCs w:val="20"/>
          <w:lang w:val="en-GB"/>
        </w:rPr>
        <w:t xml:space="preserve"> http </w:t>
      </w:r>
      <w:proofErr w:type="gramStart"/>
      <w:r w:rsidRPr="00166E3F">
        <w:rPr>
          <w:rFonts w:ascii="Courier New" w:hAnsi="Courier New" w:cs="Courier New"/>
          <w:sz w:val="20"/>
          <w:szCs w:val="20"/>
          <w:lang w:val="en-GB"/>
        </w:rPr>
        <w:t>add</w:t>
      </w:r>
      <w:proofErr w:type="gramEnd"/>
      <w:r w:rsidRPr="00166E3F">
        <w:rPr>
          <w:rFonts w:ascii="Courier New" w:hAnsi="Courier New" w:cs="Courier New"/>
          <w:sz w:val="20"/>
          <w:szCs w:val="20"/>
          <w:lang w:val="en-GB"/>
        </w:rPr>
        <w:t xml:space="preserve"> </w:t>
      </w:r>
      <w:proofErr w:type="spellStart"/>
      <w:r w:rsidRPr="00166E3F">
        <w:rPr>
          <w:rFonts w:ascii="Courier New" w:hAnsi="Courier New" w:cs="Courier New"/>
          <w:sz w:val="20"/>
          <w:szCs w:val="20"/>
          <w:lang w:val="en-GB"/>
        </w:rPr>
        <w:t>urlacl</w:t>
      </w:r>
      <w:proofErr w:type="spellEnd"/>
      <w:r w:rsidRPr="00166E3F">
        <w:rPr>
          <w:rFonts w:ascii="Courier New" w:hAnsi="Courier New" w:cs="Courier New"/>
          <w:sz w:val="20"/>
          <w:szCs w:val="20"/>
          <w:lang w:val="en-GB"/>
        </w:rPr>
        <w:t xml:space="preserve"> https://127.0.0.1:8133/ user=</w:t>
      </w:r>
      <w:r w:rsidRPr="00166E3F">
        <w:rPr>
          <w:rFonts w:ascii="Courier New" w:hAnsi="Courier New" w:cs="Courier New"/>
          <w:i/>
          <w:sz w:val="20"/>
          <w:szCs w:val="20"/>
          <w:lang w:val="en-GB"/>
        </w:rPr>
        <w:t>DOMAIN\user</w:t>
      </w:r>
    </w:p>
    <w:p w14:paraId="0D99E96B" w14:textId="36B1EB7D" w:rsidR="007F04AE" w:rsidRDefault="007F04AE" w:rsidP="007F04AE">
      <w:pPr>
        <w:spacing w:before="120"/>
        <w:jc w:val="both"/>
        <w:rPr>
          <w:sz w:val="20"/>
          <w:szCs w:val="20"/>
          <w:lang w:val="en-GB"/>
        </w:rPr>
      </w:pPr>
      <w:r>
        <w:rPr>
          <w:sz w:val="20"/>
          <w:szCs w:val="20"/>
          <w:lang w:val="en-GB"/>
        </w:rPr>
        <w:t xml:space="preserve">If you get other error </w:t>
      </w:r>
      <w:r w:rsidR="00890C26">
        <w:rPr>
          <w:sz w:val="20"/>
          <w:szCs w:val="20"/>
          <w:lang w:val="en-GB"/>
        </w:rPr>
        <w:t>messages,</w:t>
      </w:r>
      <w:r>
        <w:rPr>
          <w:sz w:val="20"/>
          <w:szCs w:val="20"/>
          <w:lang w:val="en-GB"/>
        </w:rPr>
        <w:t xml:space="preserve"> try using different ports.</w:t>
      </w:r>
    </w:p>
    <w:p w14:paraId="76AFE831" w14:textId="5C9922D9" w:rsidR="0026212C" w:rsidRDefault="0026212C" w:rsidP="00926621">
      <w:pPr>
        <w:spacing w:before="120"/>
        <w:jc w:val="both"/>
        <w:rPr>
          <w:sz w:val="20"/>
          <w:szCs w:val="20"/>
          <w:lang w:val="en-GB"/>
        </w:rPr>
      </w:pPr>
      <w:r>
        <w:rPr>
          <w:sz w:val="20"/>
          <w:szCs w:val="20"/>
          <w:lang w:val="en-GB"/>
        </w:rPr>
        <w:t xml:space="preserve">Other flags are for instructional use and troubleshooting. </w:t>
      </w:r>
      <w:r w:rsidR="00EE26D7">
        <w:rPr>
          <w:sz w:val="20"/>
          <w:szCs w:val="20"/>
          <w:lang w:val="en-GB"/>
        </w:rPr>
        <w:t>The –T flag (</w:t>
      </w:r>
      <w:proofErr w:type="spellStart"/>
      <w:r w:rsidR="00EE26D7">
        <w:rPr>
          <w:sz w:val="20"/>
          <w:szCs w:val="20"/>
          <w:lang w:val="en-GB"/>
        </w:rPr>
        <w:t>Tutoraial</w:t>
      </w:r>
      <w:proofErr w:type="spellEnd"/>
      <w:r w:rsidR="00EE26D7">
        <w:rPr>
          <w:sz w:val="20"/>
          <w:szCs w:val="20"/>
          <w:lang w:val="en-GB"/>
        </w:rPr>
        <w:t xml:space="preserve"> mode) is useful for demonstrating the steps taken by the serv</w:t>
      </w:r>
      <w:r w:rsidR="00372FDE">
        <w:rPr>
          <w:sz w:val="20"/>
          <w:szCs w:val="20"/>
          <w:lang w:val="en-GB"/>
        </w:rPr>
        <w:t xml:space="preserve">er for distributed </w:t>
      </w:r>
      <w:r w:rsidR="00890C26">
        <w:rPr>
          <w:sz w:val="20"/>
          <w:szCs w:val="20"/>
          <w:lang w:val="en-GB"/>
        </w:rPr>
        <w:t>transactions and</w:t>
      </w:r>
      <w:r w:rsidR="00372FDE">
        <w:rPr>
          <w:sz w:val="20"/>
          <w:szCs w:val="20"/>
          <w:lang w:val="en-GB"/>
        </w:rPr>
        <w:t xml:space="preserve"> is less useful in the default situation where this feature is disabled.</w:t>
      </w:r>
      <w:r>
        <w:rPr>
          <w:sz w:val="20"/>
          <w:szCs w:val="20"/>
          <w:lang w:val="en-GB"/>
        </w:rPr>
        <w:t xml:space="preserve"> The -E flag can be used to display the per-command execution strategy after optimisation, and the –V flag can be used to display the syntax transformations applied to support renaming of database objects.</w:t>
      </w:r>
      <w:r w:rsidR="00553AFC">
        <w:rPr>
          <w:sz w:val="20"/>
          <w:szCs w:val="20"/>
          <w:lang w:val="en-GB"/>
        </w:rPr>
        <w:t xml:space="preserve"> The –H flag gives some feedback on the number of rows returned by HTTP requests in the </w:t>
      </w:r>
      <w:proofErr w:type="spellStart"/>
      <w:r w:rsidR="00553AFC">
        <w:rPr>
          <w:sz w:val="20"/>
          <w:szCs w:val="20"/>
          <w:lang w:val="en-GB"/>
        </w:rPr>
        <w:t>RESTView</w:t>
      </w:r>
      <w:proofErr w:type="spellEnd"/>
      <w:r w:rsidR="00553AFC">
        <w:rPr>
          <w:sz w:val="20"/>
          <w:szCs w:val="20"/>
          <w:lang w:val="en-GB"/>
        </w:rPr>
        <w:t xml:space="preserve"> system.</w:t>
      </w:r>
      <w:r w:rsidR="007F04AE" w:rsidRPr="007F04AE">
        <w:rPr>
          <w:sz w:val="20"/>
          <w:szCs w:val="20"/>
          <w:lang w:val="en-GB"/>
        </w:rPr>
        <w:t xml:space="preserve"> </w:t>
      </w:r>
    </w:p>
    <w:p w14:paraId="556B8EEB" w14:textId="5E8B4422" w:rsidR="00287B62" w:rsidRDefault="000272C7" w:rsidP="000272C7">
      <w:pPr>
        <w:pStyle w:val="Heading2"/>
        <w:rPr>
          <w:lang w:val="en-GB"/>
        </w:rPr>
      </w:pPr>
      <w:bookmarkStart w:id="26" w:name="_Toc49955185"/>
      <w:bookmarkStart w:id="27" w:name="_Toc237758698"/>
      <w:r>
        <w:rPr>
          <w:lang w:val="en-GB"/>
        </w:rPr>
        <w:t xml:space="preserve">3.2 </w:t>
      </w:r>
      <w:r w:rsidR="0085747D">
        <w:rPr>
          <w:lang w:val="en-GB"/>
        </w:rPr>
        <w:t>Server account</w:t>
      </w:r>
      <w:bookmarkEnd w:id="26"/>
      <w:bookmarkEnd w:id="27"/>
    </w:p>
    <w:p w14:paraId="29A242E6" w14:textId="77777777" w:rsidR="00ED750A" w:rsidRDefault="0098739D" w:rsidP="00091AAC">
      <w:pPr>
        <w:spacing w:before="120"/>
        <w:jc w:val="both"/>
        <w:rPr>
          <w:sz w:val="20"/>
          <w:szCs w:val="20"/>
          <w:lang w:val="en-GB"/>
        </w:rPr>
      </w:pPr>
      <w:r>
        <w:rPr>
          <w:sz w:val="20"/>
          <w:szCs w:val="20"/>
          <w:lang w:val="en-GB"/>
        </w:rPr>
        <w:t>PyrrhoSvr.e</w:t>
      </w:r>
      <w:r w:rsidR="009F5D32">
        <w:rPr>
          <w:sz w:val="20"/>
          <w:szCs w:val="20"/>
          <w:lang w:val="en-GB"/>
        </w:rPr>
        <w:t>xe, the folder that contains it,</w:t>
      </w:r>
      <w:r>
        <w:rPr>
          <w:sz w:val="20"/>
          <w:szCs w:val="20"/>
          <w:lang w:val="en-GB"/>
        </w:rPr>
        <w:t xml:space="preserve"> and all the database files in this folder are n</w:t>
      </w:r>
      <w:r w:rsidR="00A306F1">
        <w:rPr>
          <w:sz w:val="20"/>
          <w:szCs w:val="20"/>
          <w:lang w:val="en-GB"/>
        </w:rPr>
        <w:t>ormally owned by the same user, called the server account in the following notes.</w:t>
      </w:r>
      <w:r w:rsidR="005B553C">
        <w:rPr>
          <w:sz w:val="20"/>
          <w:szCs w:val="20"/>
          <w:lang w:val="en-GB"/>
        </w:rPr>
        <w:t xml:space="preserve"> Note that the </w:t>
      </w:r>
      <w:r w:rsidR="0026212C">
        <w:rPr>
          <w:sz w:val="20"/>
          <w:szCs w:val="20"/>
          <w:lang w:val="en-GB"/>
        </w:rPr>
        <w:t xml:space="preserve">logical </w:t>
      </w:r>
      <w:r w:rsidR="005B553C">
        <w:rPr>
          <w:sz w:val="20"/>
          <w:szCs w:val="20"/>
          <w:lang w:val="en-GB"/>
        </w:rPr>
        <w:t>“database owner” is different – as described in this section.</w:t>
      </w:r>
      <w:r w:rsidR="00ED750A">
        <w:rPr>
          <w:sz w:val="20"/>
          <w:szCs w:val="20"/>
          <w:lang w:val="en-GB"/>
        </w:rPr>
        <w:t xml:space="preserve"> </w:t>
      </w:r>
    </w:p>
    <w:p w14:paraId="3B0DDA9F" w14:textId="7D5013D5" w:rsidR="00E4478C" w:rsidRDefault="00ED750A" w:rsidP="00091AAC">
      <w:pPr>
        <w:spacing w:before="120"/>
        <w:jc w:val="both"/>
        <w:rPr>
          <w:sz w:val="20"/>
          <w:szCs w:val="20"/>
          <w:lang w:val="en-GB"/>
        </w:rPr>
      </w:pPr>
      <w:r>
        <w:rPr>
          <w:sz w:val="20"/>
          <w:szCs w:val="20"/>
          <w:lang w:val="en-GB"/>
        </w:rPr>
        <w:t xml:space="preserve">The server account can always be used to create new databases. </w:t>
      </w:r>
      <w:r w:rsidR="004442A8">
        <w:rPr>
          <w:sz w:val="20"/>
          <w:szCs w:val="20"/>
          <w:lang w:val="en-GB"/>
        </w:rPr>
        <w:t xml:space="preserve">Other users who can access the server over the network can </w:t>
      </w:r>
      <w:r w:rsidR="00E4478C">
        <w:rPr>
          <w:sz w:val="20"/>
          <w:szCs w:val="20"/>
          <w:lang w:val="en-GB"/>
        </w:rPr>
        <w:t xml:space="preserve">generally </w:t>
      </w:r>
      <w:r w:rsidR="004442A8">
        <w:rPr>
          <w:sz w:val="20"/>
          <w:szCs w:val="20"/>
          <w:lang w:val="en-GB"/>
        </w:rPr>
        <w:t xml:space="preserve">create </w:t>
      </w:r>
      <w:r w:rsidR="00E4478C">
        <w:rPr>
          <w:sz w:val="20"/>
          <w:szCs w:val="20"/>
          <w:lang w:val="en-GB"/>
        </w:rPr>
        <w:t>databases (but see section 5.1</w:t>
      </w:r>
      <w:proofErr w:type="gramStart"/>
      <w:r w:rsidR="00E4478C">
        <w:rPr>
          <w:sz w:val="20"/>
          <w:szCs w:val="20"/>
          <w:lang w:val="en-GB"/>
        </w:rPr>
        <w:t>), and</w:t>
      </w:r>
      <w:proofErr w:type="gramEnd"/>
      <w:r w:rsidR="00E4478C">
        <w:rPr>
          <w:sz w:val="20"/>
          <w:szCs w:val="20"/>
          <w:lang w:val="en-GB"/>
        </w:rPr>
        <w:t xml:space="preserve"> naturally become the owner of any databases they create. </w:t>
      </w:r>
    </w:p>
    <w:p w14:paraId="1A56B599" w14:textId="3F96FB20" w:rsidR="00A306F1" w:rsidRDefault="00E4478C" w:rsidP="00091AAC">
      <w:pPr>
        <w:spacing w:before="120"/>
        <w:jc w:val="both"/>
        <w:rPr>
          <w:sz w:val="20"/>
          <w:szCs w:val="20"/>
          <w:lang w:val="en-GB"/>
        </w:rPr>
      </w:pPr>
      <w:r>
        <w:rPr>
          <w:sz w:val="20"/>
          <w:szCs w:val="20"/>
          <w:lang w:val="en-GB"/>
        </w:rPr>
        <w:t>From</w:t>
      </w:r>
      <w:r w:rsidR="00ED750A" w:rsidRPr="00ED750A">
        <w:rPr>
          <w:sz w:val="20"/>
          <w:szCs w:val="20"/>
          <w:lang w:val="en-GB"/>
        </w:rPr>
        <w:t xml:space="preserve"> version 7, if the client account matches the server account, the database will not initially contain user or role identities and can be accessed </w:t>
      </w:r>
      <w:r w:rsidR="00ED750A">
        <w:rPr>
          <w:sz w:val="20"/>
          <w:szCs w:val="20"/>
          <w:lang w:val="en-GB"/>
        </w:rPr>
        <w:t xml:space="preserve">locally </w:t>
      </w:r>
      <w:r w:rsidR="00ED750A" w:rsidRPr="00ED750A">
        <w:rPr>
          <w:sz w:val="20"/>
          <w:szCs w:val="20"/>
          <w:lang w:val="en-GB"/>
        </w:rPr>
        <w:t>by the server account</w:t>
      </w:r>
      <w:r w:rsidR="00ED750A">
        <w:rPr>
          <w:sz w:val="20"/>
          <w:szCs w:val="20"/>
          <w:lang w:val="en-GB"/>
        </w:rPr>
        <w:t>.</w:t>
      </w:r>
      <w:r w:rsidR="00ED750A" w:rsidRPr="00ED750A">
        <w:rPr>
          <w:sz w:val="20"/>
          <w:szCs w:val="20"/>
          <w:lang w:val="en-GB"/>
        </w:rPr>
        <w:t xml:space="preserve"> </w:t>
      </w:r>
      <w:r w:rsidR="00ED750A">
        <w:rPr>
          <w:sz w:val="20"/>
          <w:szCs w:val="20"/>
          <w:lang w:val="en-GB"/>
        </w:rPr>
        <w:t>T</w:t>
      </w:r>
      <w:r w:rsidR="00ED750A" w:rsidRPr="00ED750A">
        <w:rPr>
          <w:sz w:val="20"/>
          <w:szCs w:val="20"/>
          <w:lang w:val="en-GB"/>
        </w:rPr>
        <w:t xml:space="preserve">he first user </w:t>
      </w:r>
      <w:r w:rsidR="00ED750A">
        <w:rPr>
          <w:sz w:val="20"/>
          <w:szCs w:val="20"/>
          <w:lang w:val="en-GB"/>
        </w:rPr>
        <w:t xml:space="preserve">to be </w:t>
      </w:r>
      <w:r w:rsidR="00ED750A" w:rsidRPr="00ED750A">
        <w:rPr>
          <w:sz w:val="20"/>
          <w:szCs w:val="20"/>
          <w:lang w:val="en-GB"/>
        </w:rPr>
        <w:t>defined</w:t>
      </w:r>
      <w:r w:rsidR="004442A8">
        <w:rPr>
          <w:sz w:val="20"/>
          <w:szCs w:val="20"/>
          <w:lang w:val="en-GB"/>
        </w:rPr>
        <w:t xml:space="preserve"> in the database</w:t>
      </w:r>
      <w:r w:rsidR="00ED750A" w:rsidRPr="00ED750A">
        <w:rPr>
          <w:sz w:val="20"/>
          <w:szCs w:val="20"/>
          <w:lang w:val="en-GB"/>
        </w:rPr>
        <w:t xml:space="preserve"> becomes the owner, </w:t>
      </w:r>
      <w:r w:rsidR="004442A8">
        <w:rPr>
          <w:sz w:val="20"/>
          <w:szCs w:val="20"/>
          <w:lang w:val="en-GB"/>
        </w:rPr>
        <w:t>who then can access the database (e.g. over the network)</w:t>
      </w:r>
      <w:r w:rsidR="00ED750A" w:rsidRPr="00ED750A">
        <w:rPr>
          <w:sz w:val="20"/>
          <w:szCs w:val="20"/>
          <w:lang w:val="en-GB"/>
        </w:rPr>
        <w:t xml:space="preserve">. </w:t>
      </w:r>
      <w:r>
        <w:rPr>
          <w:sz w:val="20"/>
          <w:szCs w:val="20"/>
          <w:lang w:val="en-GB"/>
        </w:rPr>
        <w:t>This facility is useful in an educational context where a tutor wishes to create a database for students to copy to their own servers.</w:t>
      </w:r>
    </w:p>
    <w:p w14:paraId="0B817B76" w14:textId="59665872" w:rsidR="00A15F23" w:rsidRDefault="00A15F23" w:rsidP="00091AAC">
      <w:pPr>
        <w:spacing w:before="120"/>
        <w:jc w:val="both"/>
        <w:rPr>
          <w:sz w:val="20"/>
          <w:szCs w:val="20"/>
          <w:lang w:val="en-GB"/>
        </w:rPr>
      </w:pPr>
      <w:r>
        <w:rPr>
          <w:sz w:val="20"/>
          <w:szCs w:val="20"/>
          <w:lang w:val="en-GB"/>
        </w:rPr>
        <w:t>In enterprise conte</w:t>
      </w:r>
      <w:r w:rsidR="001128EA">
        <w:rPr>
          <w:sz w:val="20"/>
          <w:szCs w:val="20"/>
          <w:lang w:val="en-GB"/>
        </w:rPr>
        <w:t xml:space="preserve">xts it is good practice </w:t>
      </w:r>
      <w:r w:rsidR="00091AAC">
        <w:rPr>
          <w:sz w:val="20"/>
          <w:szCs w:val="20"/>
          <w:lang w:val="en-GB"/>
        </w:rPr>
        <w:t xml:space="preserve">under Linux </w:t>
      </w:r>
      <w:r w:rsidR="001128EA">
        <w:rPr>
          <w:sz w:val="20"/>
          <w:szCs w:val="20"/>
          <w:lang w:val="en-GB"/>
        </w:rPr>
        <w:t>for the server</w:t>
      </w:r>
      <w:r>
        <w:rPr>
          <w:sz w:val="20"/>
          <w:szCs w:val="20"/>
          <w:lang w:val="en-GB"/>
        </w:rPr>
        <w:t xml:space="preserve"> </w:t>
      </w:r>
      <w:r w:rsidR="00A306F1">
        <w:rPr>
          <w:sz w:val="20"/>
          <w:szCs w:val="20"/>
          <w:lang w:val="en-GB"/>
        </w:rPr>
        <w:t>account</w:t>
      </w:r>
      <w:r>
        <w:rPr>
          <w:sz w:val="20"/>
          <w:szCs w:val="20"/>
          <w:lang w:val="en-GB"/>
        </w:rPr>
        <w:t xml:space="preserve"> to be a server identity such as S_</w:t>
      </w:r>
      <w:r w:rsidR="00890C26">
        <w:rPr>
          <w:sz w:val="20"/>
          <w:szCs w:val="20"/>
          <w:lang w:val="en-GB"/>
        </w:rPr>
        <w:t>PYRRHO,</w:t>
      </w:r>
      <w:r>
        <w:rPr>
          <w:sz w:val="20"/>
          <w:szCs w:val="20"/>
          <w:lang w:val="en-GB"/>
        </w:rPr>
        <w:t xml:space="preserve"> </w:t>
      </w:r>
      <w:proofErr w:type="spellStart"/>
      <w:r>
        <w:rPr>
          <w:sz w:val="20"/>
          <w:szCs w:val="20"/>
          <w:lang w:val="en-GB"/>
        </w:rPr>
        <w:t>ie</w:t>
      </w:r>
      <w:proofErr w:type="spellEnd"/>
      <w:r>
        <w:rPr>
          <w:sz w:val="20"/>
          <w:szCs w:val="20"/>
          <w:lang w:val="en-GB"/>
        </w:rPr>
        <w:t xml:space="preserve">. a user identity created on the system, whose only </w:t>
      </w:r>
      <w:r w:rsidR="001A54C2">
        <w:rPr>
          <w:sz w:val="20"/>
          <w:szCs w:val="20"/>
          <w:lang w:val="en-GB"/>
        </w:rPr>
        <w:t xml:space="preserve">system </w:t>
      </w:r>
      <w:r>
        <w:rPr>
          <w:sz w:val="20"/>
          <w:szCs w:val="20"/>
          <w:lang w:val="en-GB"/>
        </w:rPr>
        <w:t xml:space="preserve">privileges are to be able to create, delete, read and write files in the server folder, and provide a TCP service </w:t>
      </w:r>
      <w:r w:rsidR="0014080D">
        <w:rPr>
          <w:sz w:val="20"/>
          <w:szCs w:val="20"/>
          <w:lang w:val="en-GB"/>
        </w:rPr>
        <w:t>on the Pyrrho port (</w:t>
      </w:r>
      <w:r w:rsidR="007F04AE">
        <w:rPr>
          <w:sz w:val="20"/>
          <w:szCs w:val="20"/>
          <w:lang w:val="en-GB"/>
        </w:rPr>
        <w:t>see section 3.1</w:t>
      </w:r>
      <w:r>
        <w:rPr>
          <w:sz w:val="20"/>
          <w:szCs w:val="20"/>
          <w:lang w:val="en-GB"/>
        </w:rPr>
        <w:t>).</w:t>
      </w:r>
      <w:r w:rsidR="00A306F1">
        <w:rPr>
          <w:sz w:val="20"/>
          <w:szCs w:val="20"/>
          <w:lang w:val="en-GB"/>
        </w:rPr>
        <w:t xml:space="preserve"> Things should be set up so that PyrrhoS</w:t>
      </w:r>
      <w:r w:rsidR="001128EA">
        <w:rPr>
          <w:sz w:val="20"/>
          <w:szCs w:val="20"/>
          <w:lang w:val="en-GB"/>
        </w:rPr>
        <w:t xml:space="preserve">vr.exe runs under this account, and no other account should have access to the </w:t>
      </w:r>
      <w:r w:rsidR="00995E10">
        <w:rPr>
          <w:sz w:val="20"/>
          <w:szCs w:val="20"/>
          <w:lang w:val="en-GB"/>
        </w:rPr>
        <w:t>database</w:t>
      </w:r>
      <w:r w:rsidR="001128EA">
        <w:rPr>
          <w:sz w:val="20"/>
          <w:szCs w:val="20"/>
          <w:lang w:val="en-GB"/>
        </w:rPr>
        <w:t xml:space="preserve"> folder. </w:t>
      </w:r>
    </w:p>
    <w:p w14:paraId="2CB6E8A7" w14:textId="00080E96" w:rsidR="009B583E" w:rsidRDefault="0098739D" w:rsidP="00287B62">
      <w:pPr>
        <w:spacing w:before="120"/>
        <w:jc w:val="both"/>
        <w:rPr>
          <w:sz w:val="20"/>
          <w:szCs w:val="20"/>
          <w:lang w:val="en-GB"/>
        </w:rPr>
      </w:pPr>
      <w:r>
        <w:rPr>
          <w:sz w:val="20"/>
          <w:szCs w:val="20"/>
          <w:lang w:val="en-GB"/>
        </w:rPr>
        <w:t xml:space="preserve">The server operates its own security policies (controlled in the usual </w:t>
      </w:r>
      <w:r w:rsidR="000272C7">
        <w:rPr>
          <w:sz w:val="20"/>
          <w:szCs w:val="20"/>
          <w:lang w:val="en-GB"/>
        </w:rPr>
        <w:t xml:space="preserve">SQL </w:t>
      </w:r>
      <w:r>
        <w:rPr>
          <w:sz w:val="20"/>
          <w:szCs w:val="20"/>
          <w:lang w:val="en-GB"/>
        </w:rPr>
        <w:t>way by GRANT and REVOKE) on who is allowed to create and access database files.</w:t>
      </w:r>
      <w:r w:rsidR="009F5D32">
        <w:rPr>
          <w:sz w:val="20"/>
          <w:szCs w:val="20"/>
          <w:lang w:val="en-GB"/>
        </w:rPr>
        <w:t xml:space="preserve"> On Windows the client library</w:t>
      </w:r>
      <w:r w:rsidR="005B553C">
        <w:rPr>
          <w:sz w:val="20"/>
          <w:szCs w:val="20"/>
          <w:lang w:val="en-GB"/>
        </w:rPr>
        <w:t xml:space="preserve"> use</w:t>
      </w:r>
      <w:r w:rsidR="009F5D32">
        <w:rPr>
          <w:sz w:val="20"/>
          <w:szCs w:val="20"/>
          <w:lang w:val="en-GB"/>
        </w:rPr>
        <w:t>s</w:t>
      </w:r>
      <w:r w:rsidR="00A15F23">
        <w:rPr>
          <w:sz w:val="20"/>
          <w:szCs w:val="20"/>
          <w:lang w:val="en-GB"/>
        </w:rPr>
        <w:t xml:space="preserve"> the </w:t>
      </w:r>
      <w:proofErr w:type="spellStart"/>
      <w:r w:rsidR="00A15F23">
        <w:rPr>
          <w:sz w:val="20"/>
          <w:szCs w:val="20"/>
          <w:lang w:val="en-GB"/>
        </w:rPr>
        <w:t>Windows.Security</w:t>
      </w:r>
      <w:proofErr w:type="spellEnd"/>
      <w:r w:rsidR="00A15F23">
        <w:rPr>
          <w:sz w:val="20"/>
          <w:szCs w:val="20"/>
          <w:lang w:val="en-GB"/>
        </w:rPr>
        <w:t xml:space="preserve"> package to identify the client user ID (Windows login name</w:t>
      </w:r>
      <w:r w:rsidR="00890C26">
        <w:rPr>
          <w:sz w:val="20"/>
          <w:szCs w:val="20"/>
          <w:lang w:val="en-GB"/>
        </w:rPr>
        <w:t>) and</w:t>
      </w:r>
      <w:r w:rsidR="005B553C">
        <w:rPr>
          <w:sz w:val="20"/>
          <w:szCs w:val="20"/>
          <w:lang w:val="en-GB"/>
        </w:rPr>
        <w:t xml:space="preserve"> construct an encrypted connection string to pass this to the server. </w:t>
      </w:r>
    </w:p>
    <w:p w14:paraId="7E0C8AF5" w14:textId="77777777" w:rsidR="00E618CD" w:rsidRDefault="00E618CD" w:rsidP="00E618CD">
      <w:pPr>
        <w:pStyle w:val="Heading2"/>
        <w:rPr>
          <w:lang w:val="en-GB"/>
        </w:rPr>
      </w:pPr>
      <w:bookmarkStart w:id="28" w:name="_Toc49955186"/>
      <w:bookmarkStart w:id="29" w:name="_Toc237758699"/>
      <w:bookmarkStart w:id="30" w:name="_Toc49955187"/>
      <w:r>
        <w:rPr>
          <w:lang w:val="en-GB"/>
        </w:rPr>
        <w:t>3.3 Database folder</w:t>
      </w:r>
      <w:bookmarkEnd w:id="28"/>
      <w:bookmarkEnd w:id="29"/>
    </w:p>
    <w:p w14:paraId="423BC1D4" w14:textId="77777777" w:rsidR="00E618CD" w:rsidRDefault="00E618CD" w:rsidP="00E618CD">
      <w:pPr>
        <w:spacing w:before="120"/>
        <w:jc w:val="both"/>
        <w:rPr>
          <w:sz w:val="20"/>
          <w:szCs w:val="20"/>
          <w:lang w:val="en-GB"/>
        </w:rPr>
      </w:pPr>
      <w:r>
        <w:rPr>
          <w:sz w:val="20"/>
          <w:szCs w:val="20"/>
          <w:lang w:val="en-GB"/>
        </w:rPr>
        <w:t xml:space="preserve">By default, the server will create databases in a folder specified on server startup. You can inspect the database folder from time to time to check everything is in order. A database file path can be used if the server account is able to create and access the given path. </w:t>
      </w:r>
    </w:p>
    <w:p w14:paraId="0987C05B" w14:textId="77777777" w:rsidR="00E618CD" w:rsidRDefault="00E618CD" w:rsidP="00E618CD">
      <w:pPr>
        <w:spacing w:before="120"/>
        <w:jc w:val="both"/>
        <w:rPr>
          <w:sz w:val="20"/>
          <w:szCs w:val="20"/>
          <w:lang w:val="en-GB"/>
        </w:rPr>
      </w:pPr>
      <w:r>
        <w:rPr>
          <w:sz w:val="20"/>
          <w:szCs w:val="20"/>
          <w:lang w:val="en-GB"/>
        </w:rPr>
        <w:t>Normal file copying utilities can be used for the database: for example, the server account can copy a database created on another machine into its folder. There is one file per database which is the transaction log. Database files are all owned by the server account</w:t>
      </w:r>
      <w:r>
        <w:rPr>
          <w:rStyle w:val="FootnoteReference"/>
          <w:sz w:val="20"/>
          <w:szCs w:val="20"/>
          <w:lang w:val="en-GB"/>
        </w:rPr>
        <w:footnoteReference w:id="11"/>
      </w:r>
      <w:r>
        <w:rPr>
          <w:sz w:val="20"/>
          <w:szCs w:val="20"/>
          <w:lang w:val="en-GB"/>
        </w:rPr>
        <w:t>.</w:t>
      </w:r>
    </w:p>
    <w:p w14:paraId="76821CC6" w14:textId="701FCB9C" w:rsidR="000C06A9" w:rsidRDefault="000C06A9" w:rsidP="000C06A9">
      <w:pPr>
        <w:pStyle w:val="Heading2"/>
        <w:rPr>
          <w:lang w:val="en-GB"/>
        </w:rPr>
      </w:pPr>
      <w:bookmarkStart w:id="31" w:name="_Toc237758700"/>
      <w:r>
        <w:rPr>
          <w:lang w:val="en-GB"/>
        </w:rPr>
        <w:t>3.4 Security considerations</w:t>
      </w:r>
      <w:bookmarkEnd w:id="30"/>
      <w:bookmarkEnd w:id="31"/>
    </w:p>
    <w:p w14:paraId="7896DFD9" w14:textId="526D279A" w:rsidR="00E9189F" w:rsidRDefault="000C06A9" w:rsidP="00363E06">
      <w:pPr>
        <w:spacing w:before="120"/>
        <w:jc w:val="both"/>
        <w:rPr>
          <w:sz w:val="20"/>
          <w:szCs w:val="20"/>
          <w:lang w:val="en-GB"/>
        </w:rPr>
      </w:pPr>
      <w:r>
        <w:rPr>
          <w:sz w:val="20"/>
          <w:szCs w:val="20"/>
          <w:lang w:val="en-GB"/>
        </w:rPr>
        <w:t xml:space="preserve">Pyrrho is a TCP server, and the Internet is generally not a secure place. </w:t>
      </w:r>
      <w:r w:rsidR="005932EC">
        <w:rPr>
          <w:sz w:val="20"/>
          <w:szCs w:val="20"/>
          <w:lang w:val="en-GB"/>
        </w:rPr>
        <w:t xml:space="preserve">The Pyrrho DBMS server should be configured behind a </w:t>
      </w:r>
      <w:proofErr w:type="gramStart"/>
      <w:r w:rsidR="005932EC">
        <w:rPr>
          <w:sz w:val="20"/>
          <w:szCs w:val="20"/>
          <w:lang w:val="en-GB"/>
        </w:rPr>
        <w:t>firewall</w:t>
      </w:r>
      <w:r w:rsidR="00E9189F">
        <w:rPr>
          <w:sz w:val="20"/>
          <w:szCs w:val="20"/>
          <w:lang w:val="en-GB"/>
        </w:rPr>
        <w:t>, and</w:t>
      </w:r>
      <w:proofErr w:type="gramEnd"/>
      <w:r w:rsidR="00E9189F">
        <w:rPr>
          <w:sz w:val="20"/>
          <w:szCs w:val="20"/>
          <w:lang w:val="en-GB"/>
        </w:rPr>
        <w:t xml:space="preserve"> </w:t>
      </w:r>
      <w:r w:rsidR="004A319F">
        <w:rPr>
          <w:sz w:val="20"/>
          <w:szCs w:val="20"/>
          <w:lang w:val="en-GB"/>
        </w:rPr>
        <w:t xml:space="preserve">then </w:t>
      </w:r>
      <w:r w:rsidR="00E9189F">
        <w:rPr>
          <w:sz w:val="20"/>
          <w:szCs w:val="20"/>
          <w:lang w:val="en-GB"/>
        </w:rPr>
        <w:t xml:space="preserve">accessed from within the firewall by web servers and possibly </w:t>
      </w:r>
      <w:r w:rsidR="00E9189F">
        <w:rPr>
          <w:sz w:val="20"/>
          <w:szCs w:val="20"/>
          <w:lang w:val="en-GB"/>
        </w:rPr>
        <w:lastRenderedPageBreak/>
        <w:t xml:space="preserve">local users. </w:t>
      </w:r>
      <w:r w:rsidR="00363E06">
        <w:rPr>
          <w:sz w:val="20"/>
          <w:szCs w:val="20"/>
          <w:lang w:val="en-GB"/>
        </w:rPr>
        <w:t>This precaution guards against denial-of-service</w:t>
      </w:r>
      <w:r w:rsidR="005932EC">
        <w:rPr>
          <w:sz w:val="20"/>
          <w:szCs w:val="20"/>
          <w:lang w:val="en-GB"/>
        </w:rPr>
        <w:t xml:space="preserve"> and other attacks</w:t>
      </w:r>
      <w:r w:rsidR="00363E06">
        <w:rPr>
          <w:sz w:val="20"/>
          <w:szCs w:val="20"/>
          <w:lang w:val="en-GB"/>
        </w:rPr>
        <w:t>.</w:t>
      </w:r>
      <w:r w:rsidR="005932EC">
        <w:rPr>
          <w:sz w:val="20"/>
          <w:szCs w:val="20"/>
          <w:lang w:val="en-GB"/>
        </w:rPr>
        <w:t xml:space="preserve"> Further instructions for </w:t>
      </w:r>
      <w:r w:rsidR="009F5D32">
        <w:rPr>
          <w:sz w:val="20"/>
          <w:szCs w:val="20"/>
          <w:lang w:val="en-GB"/>
        </w:rPr>
        <w:t>firewall configuration</w:t>
      </w:r>
      <w:r w:rsidR="005932EC">
        <w:rPr>
          <w:sz w:val="20"/>
          <w:szCs w:val="20"/>
          <w:lang w:val="en-GB"/>
        </w:rPr>
        <w:t xml:space="preserve"> are given at the very start of this chapter.</w:t>
      </w:r>
    </w:p>
    <w:p w14:paraId="4F1674DA" w14:textId="3A07BD95" w:rsidR="005932EC" w:rsidRDefault="00E9189F" w:rsidP="00363E06">
      <w:pPr>
        <w:spacing w:before="120"/>
        <w:jc w:val="both"/>
        <w:rPr>
          <w:sz w:val="20"/>
          <w:szCs w:val="20"/>
          <w:lang w:val="en-GB"/>
        </w:rPr>
      </w:pPr>
      <w:r>
        <w:rPr>
          <w:sz w:val="20"/>
          <w:szCs w:val="20"/>
          <w:lang w:val="en-GB"/>
        </w:rPr>
        <w:t>Within such a firewall, t</w:t>
      </w:r>
      <w:r w:rsidR="00593A0C">
        <w:rPr>
          <w:sz w:val="20"/>
          <w:szCs w:val="20"/>
          <w:lang w:val="en-GB"/>
        </w:rPr>
        <w:t xml:space="preserve">he </w:t>
      </w:r>
      <w:r w:rsidR="007A257F">
        <w:rPr>
          <w:sz w:val="20"/>
          <w:szCs w:val="20"/>
          <w:lang w:val="en-GB"/>
        </w:rPr>
        <w:t xml:space="preserve">client-server </w:t>
      </w:r>
      <w:r w:rsidR="00593A0C">
        <w:rPr>
          <w:sz w:val="20"/>
          <w:szCs w:val="20"/>
          <w:lang w:val="en-GB"/>
        </w:rPr>
        <w:t>us</w:t>
      </w:r>
      <w:r w:rsidR="00E4478C">
        <w:rPr>
          <w:sz w:val="20"/>
          <w:szCs w:val="20"/>
          <w:lang w:val="en-GB"/>
        </w:rPr>
        <w:t>ag</w:t>
      </w:r>
      <w:r w:rsidR="00593A0C">
        <w:rPr>
          <w:sz w:val="20"/>
          <w:szCs w:val="20"/>
          <w:lang w:val="en-GB"/>
        </w:rPr>
        <w:t xml:space="preserve">e of Pyrrho as described in this booklet </w:t>
      </w:r>
      <w:r w:rsidR="00E6459A">
        <w:rPr>
          <w:sz w:val="20"/>
          <w:szCs w:val="20"/>
          <w:lang w:val="en-GB"/>
        </w:rPr>
        <w:t xml:space="preserve">should </w:t>
      </w:r>
      <w:r w:rsidR="00593A0C">
        <w:rPr>
          <w:sz w:val="20"/>
          <w:szCs w:val="20"/>
          <w:lang w:val="en-GB"/>
        </w:rPr>
        <w:t xml:space="preserve">conform to </w:t>
      </w:r>
      <w:r w:rsidR="000B1DB3">
        <w:rPr>
          <w:sz w:val="20"/>
          <w:szCs w:val="20"/>
          <w:lang w:val="en-GB"/>
        </w:rPr>
        <w:t xml:space="preserve">the </w:t>
      </w:r>
      <w:r w:rsidR="00E6459A">
        <w:rPr>
          <w:sz w:val="20"/>
          <w:szCs w:val="20"/>
          <w:lang w:val="en-GB"/>
        </w:rPr>
        <w:t xml:space="preserve">following </w:t>
      </w:r>
      <w:r w:rsidR="00593A0C">
        <w:rPr>
          <w:sz w:val="20"/>
          <w:szCs w:val="20"/>
          <w:lang w:val="en-GB"/>
        </w:rPr>
        <w:t>levels of security</w:t>
      </w:r>
      <w:r w:rsidR="00E6459A">
        <w:rPr>
          <w:sz w:val="20"/>
          <w:szCs w:val="20"/>
          <w:lang w:val="en-GB"/>
        </w:rPr>
        <w:t>.</w:t>
      </w:r>
    </w:p>
    <w:p w14:paraId="7643FCCC" w14:textId="6B54ECC4" w:rsidR="00DF5773" w:rsidRDefault="00570B71" w:rsidP="00631F9B">
      <w:pPr>
        <w:spacing w:before="120"/>
        <w:jc w:val="both"/>
        <w:rPr>
          <w:sz w:val="20"/>
          <w:szCs w:val="20"/>
          <w:lang w:val="en-GB"/>
        </w:rPr>
      </w:pPr>
      <w:r>
        <w:rPr>
          <w:sz w:val="20"/>
          <w:szCs w:val="20"/>
          <w:lang w:val="en-GB"/>
        </w:rPr>
        <w:t>1. T</w:t>
      </w:r>
      <w:r w:rsidR="000C06A9">
        <w:rPr>
          <w:sz w:val="20"/>
          <w:szCs w:val="20"/>
          <w:lang w:val="en-GB"/>
        </w:rPr>
        <w:t xml:space="preserve">he security of the database file itself. </w:t>
      </w:r>
      <w:r w:rsidR="00DF5773">
        <w:rPr>
          <w:sz w:val="20"/>
          <w:szCs w:val="20"/>
          <w:lang w:val="en-GB"/>
        </w:rPr>
        <w:t>Naturally, access to the database folder</w:t>
      </w:r>
      <w:r w:rsidR="007A257F">
        <w:rPr>
          <w:sz w:val="20"/>
          <w:szCs w:val="20"/>
          <w:lang w:val="en-GB"/>
        </w:rPr>
        <w:t xml:space="preserve"> (section 3.3)</w:t>
      </w:r>
      <w:r w:rsidR="00DF5773">
        <w:rPr>
          <w:sz w:val="20"/>
          <w:szCs w:val="20"/>
          <w:lang w:val="en-GB"/>
        </w:rPr>
        <w:t xml:space="preserve"> should be limited to the server and operations staff, and strong password policies should be in place.</w:t>
      </w:r>
      <w:r w:rsidR="00DF5773" w:rsidRPr="00DF5773">
        <w:rPr>
          <w:sz w:val="20"/>
          <w:szCs w:val="20"/>
          <w:lang w:val="en-GB"/>
        </w:rPr>
        <w:t xml:space="preserve"> </w:t>
      </w:r>
      <w:r w:rsidR="005F1F85">
        <w:rPr>
          <w:sz w:val="20"/>
          <w:szCs w:val="20"/>
          <w:lang w:val="en-GB"/>
        </w:rPr>
        <w:t xml:space="preserve"> </w:t>
      </w:r>
    </w:p>
    <w:p w14:paraId="294621C3" w14:textId="16A46FD6" w:rsidR="00DF5773" w:rsidRDefault="00DF5773" w:rsidP="00631F9B">
      <w:pPr>
        <w:spacing w:before="120"/>
        <w:jc w:val="both"/>
        <w:rPr>
          <w:sz w:val="20"/>
          <w:szCs w:val="20"/>
          <w:lang w:val="en-GB"/>
        </w:rPr>
      </w:pPr>
      <w:r>
        <w:rPr>
          <w:sz w:val="20"/>
          <w:szCs w:val="20"/>
          <w:lang w:val="en-GB"/>
        </w:rPr>
        <w:t xml:space="preserve">To protect against loss, copies of this file should be taken periodically and placed in a secure location. It is good practice to compare successive copies of the database: the database should always match the backup copy </w:t>
      </w:r>
      <w:r w:rsidR="003E6B3C">
        <w:rPr>
          <w:sz w:val="20"/>
          <w:szCs w:val="20"/>
          <w:lang w:val="en-GB"/>
        </w:rPr>
        <w:t>over the entire length of the latter</w:t>
      </w:r>
      <w:r>
        <w:rPr>
          <w:sz w:val="20"/>
          <w:szCs w:val="20"/>
          <w:lang w:val="en-GB"/>
        </w:rPr>
        <w:t>. These features facilitate the creation of very secure systems.</w:t>
      </w:r>
    </w:p>
    <w:p w14:paraId="0289EEDD" w14:textId="609A13F1" w:rsidR="0087590F" w:rsidRDefault="00570B71" w:rsidP="00A7018E">
      <w:pPr>
        <w:spacing w:before="120"/>
        <w:jc w:val="both"/>
        <w:rPr>
          <w:sz w:val="20"/>
          <w:szCs w:val="20"/>
          <w:lang w:val="en-GB"/>
        </w:rPr>
      </w:pPr>
      <w:r>
        <w:rPr>
          <w:sz w:val="20"/>
          <w:szCs w:val="20"/>
          <w:lang w:val="en-GB"/>
        </w:rPr>
        <w:t>2. The security of communication with the serv</w:t>
      </w:r>
      <w:r w:rsidR="000B1DB3">
        <w:rPr>
          <w:sz w:val="20"/>
          <w:szCs w:val="20"/>
          <w:lang w:val="en-GB"/>
        </w:rPr>
        <w:t xml:space="preserve">er. </w:t>
      </w:r>
      <w:r w:rsidR="0014080D">
        <w:rPr>
          <w:sz w:val="20"/>
          <w:szCs w:val="20"/>
          <w:lang w:val="en-GB"/>
        </w:rPr>
        <w:t xml:space="preserve">For all editions of Pyrrho, </w:t>
      </w:r>
      <w:r w:rsidR="005B553C">
        <w:rPr>
          <w:sz w:val="20"/>
          <w:szCs w:val="20"/>
          <w:lang w:val="en-GB"/>
        </w:rPr>
        <w:t>the connection string</w:t>
      </w:r>
      <w:r w:rsidR="00363E06">
        <w:rPr>
          <w:sz w:val="20"/>
          <w:szCs w:val="20"/>
          <w:lang w:val="en-GB"/>
        </w:rPr>
        <w:t xml:space="preserve"> </w:t>
      </w:r>
      <w:r w:rsidR="0014080D">
        <w:rPr>
          <w:sz w:val="20"/>
          <w:szCs w:val="20"/>
          <w:lang w:val="en-GB"/>
        </w:rPr>
        <w:t xml:space="preserve">is encrypted </w:t>
      </w:r>
      <w:r w:rsidR="00363E06">
        <w:rPr>
          <w:sz w:val="20"/>
          <w:szCs w:val="20"/>
          <w:lang w:val="en-GB"/>
        </w:rPr>
        <w:t>using a custom encryption technique</w:t>
      </w:r>
      <w:r w:rsidR="00A279E1">
        <w:rPr>
          <w:rStyle w:val="FootnoteReference"/>
          <w:sz w:val="20"/>
          <w:szCs w:val="20"/>
          <w:lang w:val="en-GB"/>
        </w:rPr>
        <w:footnoteReference w:id="12"/>
      </w:r>
      <w:r w:rsidR="00A7018E">
        <w:rPr>
          <w:sz w:val="20"/>
          <w:szCs w:val="20"/>
          <w:lang w:val="en-GB"/>
        </w:rPr>
        <w:t>.</w:t>
      </w:r>
      <w:r>
        <w:rPr>
          <w:sz w:val="20"/>
          <w:szCs w:val="20"/>
          <w:lang w:val="en-GB"/>
        </w:rPr>
        <w:t xml:space="preserve"> In a secure environment, </w:t>
      </w:r>
      <w:r w:rsidR="0048014C">
        <w:rPr>
          <w:sz w:val="20"/>
          <w:szCs w:val="20"/>
          <w:lang w:val="en-GB"/>
        </w:rPr>
        <w:t>access to the ports would</w:t>
      </w:r>
      <w:r w:rsidR="00631F9B">
        <w:rPr>
          <w:sz w:val="20"/>
          <w:szCs w:val="20"/>
          <w:lang w:val="en-GB"/>
        </w:rPr>
        <w:t xml:space="preserve"> be limited to authorised users, and the port numbers could be changed periodically. </w:t>
      </w:r>
    </w:p>
    <w:p w14:paraId="009D5088" w14:textId="63EBBE9D" w:rsidR="0048014C" w:rsidRDefault="00570B71" w:rsidP="00B22A1A">
      <w:pPr>
        <w:spacing w:before="120"/>
        <w:jc w:val="both"/>
        <w:rPr>
          <w:sz w:val="20"/>
          <w:szCs w:val="20"/>
          <w:lang w:val="en-GB"/>
        </w:rPr>
      </w:pPr>
      <w:r>
        <w:rPr>
          <w:sz w:val="20"/>
          <w:szCs w:val="20"/>
          <w:lang w:val="en-GB"/>
        </w:rPr>
        <w:t>3. T</w:t>
      </w:r>
      <w:r w:rsidR="000C06A9">
        <w:rPr>
          <w:sz w:val="20"/>
          <w:szCs w:val="20"/>
          <w:lang w:val="en-GB"/>
        </w:rPr>
        <w:t xml:space="preserve">he security of user identity for each transaction. </w:t>
      </w:r>
      <w:r w:rsidR="00890C26">
        <w:rPr>
          <w:sz w:val="20"/>
          <w:szCs w:val="20"/>
          <w:lang w:val="en-GB"/>
        </w:rPr>
        <w:t>T</w:t>
      </w:r>
      <w:r w:rsidR="00593A0C">
        <w:rPr>
          <w:sz w:val="20"/>
          <w:szCs w:val="20"/>
          <w:lang w:val="en-GB"/>
        </w:rPr>
        <w:t>he client library obtains the user identity from the operating system</w:t>
      </w:r>
      <w:r w:rsidR="00B22A1A">
        <w:rPr>
          <w:sz w:val="20"/>
          <w:szCs w:val="20"/>
          <w:lang w:val="en-GB"/>
        </w:rPr>
        <w:t xml:space="preserve"> and </w:t>
      </w:r>
      <w:r w:rsidR="005F1F85">
        <w:rPr>
          <w:sz w:val="20"/>
          <w:szCs w:val="20"/>
          <w:lang w:val="en-GB"/>
        </w:rPr>
        <w:t>enc</w:t>
      </w:r>
      <w:r w:rsidR="00501600">
        <w:rPr>
          <w:sz w:val="20"/>
          <w:szCs w:val="20"/>
          <w:lang w:val="en-GB"/>
        </w:rPr>
        <w:t>r</w:t>
      </w:r>
      <w:r w:rsidR="005F1F85">
        <w:rPr>
          <w:sz w:val="20"/>
          <w:szCs w:val="20"/>
          <w:lang w:val="en-GB"/>
        </w:rPr>
        <w:t>ypts it</w:t>
      </w:r>
      <w:r w:rsidR="00B22A1A">
        <w:rPr>
          <w:sz w:val="20"/>
          <w:szCs w:val="20"/>
          <w:lang w:val="en-GB"/>
        </w:rPr>
        <w:t xml:space="preserve"> in the connection string for secure transmission to the server. </w:t>
      </w:r>
      <w:r>
        <w:rPr>
          <w:sz w:val="20"/>
          <w:szCs w:val="20"/>
          <w:lang w:val="en-GB"/>
        </w:rPr>
        <w:t>Web applications should be configured so that the remo</w:t>
      </w:r>
      <w:r w:rsidR="00E9189F">
        <w:rPr>
          <w:sz w:val="20"/>
          <w:szCs w:val="20"/>
          <w:lang w:val="en-GB"/>
        </w:rPr>
        <w:t xml:space="preserve">te user’s identity is correctly </w:t>
      </w:r>
      <w:r>
        <w:rPr>
          <w:sz w:val="20"/>
          <w:szCs w:val="20"/>
          <w:lang w:val="en-GB"/>
        </w:rPr>
        <w:t xml:space="preserve">passed through </w:t>
      </w:r>
      <w:r w:rsidR="00E6459A">
        <w:rPr>
          <w:sz w:val="20"/>
          <w:szCs w:val="20"/>
          <w:lang w:val="en-GB"/>
        </w:rPr>
        <w:t xml:space="preserve">using headers </w:t>
      </w:r>
      <w:r>
        <w:rPr>
          <w:sz w:val="20"/>
          <w:szCs w:val="20"/>
          <w:lang w:val="en-GB"/>
        </w:rPr>
        <w:t>(anonymous access should be discouraged).</w:t>
      </w:r>
    </w:p>
    <w:p w14:paraId="2E272662" w14:textId="24D1DA27" w:rsidR="00E44615" w:rsidRDefault="00E44615" w:rsidP="00B22A1A">
      <w:pPr>
        <w:spacing w:before="120"/>
        <w:jc w:val="both"/>
        <w:rPr>
          <w:sz w:val="20"/>
          <w:szCs w:val="20"/>
          <w:lang w:val="en-GB"/>
        </w:rPr>
      </w:pPr>
      <w:r>
        <w:rPr>
          <w:sz w:val="20"/>
          <w:szCs w:val="20"/>
          <w:lang w:val="en-GB"/>
        </w:rPr>
        <w:t>Within the database, all objects have owners, initially the user that created them (the definer). There are two predefined roles for a database: the default role, with the same name as the database, initially with all privileges, and the guest (public) role</w:t>
      </w:r>
      <w:r w:rsidR="007215DF">
        <w:rPr>
          <w:sz w:val="20"/>
          <w:szCs w:val="20"/>
          <w:lang w:val="en-GB"/>
        </w:rPr>
        <w:t>,</w:t>
      </w:r>
      <w:r>
        <w:rPr>
          <w:sz w:val="20"/>
          <w:szCs w:val="20"/>
          <w:lang w:val="en-GB"/>
        </w:rPr>
        <w:t xml:space="preserve"> initially allowed to use the default role. The normal SQL grant/revoke mechanisms can be used to modify these permissions (see also section 3.6 and 7.12).</w:t>
      </w:r>
      <w:r w:rsidR="005B46A7">
        <w:rPr>
          <w:sz w:val="20"/>
          <w:szCs w:val="20"/>
          <w:lang w:val="en-GB"/>
        </w:rPr>
        <w:t xml:space="preserve"> From v7 of Pyrrho, in databases that have no users defined, the account that start</w:t>
      </w:r>
      <w:r w:rsidR="00493FAC">
        <w:rPr>
          <w:sz w:val="20"/>
          <w:szCs w:val="20"/>
          <w:lang w:val="en-GB"/>
        </w:rPr>
        <w:t>s</w:t>
      </w:r>
      <w:r w:rsidR="005B46A7">
        <w:rPr>
          <w:sz w:val="20"/>
          <w:szCs w:val="20"/>
          <w:lang w:val="en-GB"/>
        </w:rPr>
        <w:t xml:space="preserve"> the server has all privileges.</w:t>
      </w:r>
    </w:p>
    <w:p w14:paraId="2EF8582F" w14:textId="1220B854" w:rsidR="00893D0E" w:rsidRDefault="007A1F6C" w:rsidP="00893D0E">
      <w:pPr>
        <w:spacing w:before="120"/>
        <w:jc w:val="both"/>
        <w:rPr>
          <w:sz w:val="20"/>
          <w:szCs w:val="20"/>
          <w:lang w:val="en-GB"/>
        </w:rPr>
      </w:pPr>
      <w:r>
        <w:rPr>
          <w:sz w:val="20"/>
          <w:szCs w:val="20"/>
          <w:lang w:val="en-GB"/>
        </w:rPr>
        <w:t>S</w:t>
      </w:r>
      <w:r w:rsidR="00893D0E">
        <w:rPr>
          <w:sz w:val="20"/>
          <w:szCs w:val="20"/>
          <w:lang w:val="en-GB"/>
        </w:rPr>
        <w:t>ee also section 5.1 on the question of permissions for users to create new databases. (This is not really a question of database security.)</w:t>
      </w:r>
    </w:p>
    <w:p w14:paraId="0C4C2704" w14:textId="62EE6C53" w:rsidR="00B51FB5" w:rsidRDefault="00B51FB5" w:rsidP="00B51FB5">
      <w:pPr>
        <w:pStyle w:val="Heading2"/>
        <w:rPr>
          <w:lang w:val="en-GB"/>
        </w:rPr>
      </w:pPr>
      <w:bookmarkStart w:id="32" w:name="_Toc49955188"/>
      <w:bookmarkStart w:id="33" w:name="_Toc237758701"/>
      <w:r>
        <w:rPr>
          <w:lang w:val="en-GB"/>
        </w:rPr>
        <w:t>3.4.1 Sensitive data</w:t>
      </w:r>
      <w:bookmarkEnd w:id="32"/>
      <w:bookmarkEnd w:id="33"/>
    </w:p>
    <w:p w14:paraId="1DEED346" w14:textId="67203BEA" w:rsidR="00B51FB5" w:rsidRDefault="00B51FB5" w:rsidP="00893D0E">
      <w:pPr>
        <w:spacing w:before="120"/>
        <w:jc w:val="both"/>
        <w:rPr>
          <w:sz w:val="20"/>
          <w:szCs w:val="20"/>
          <w:lang w:val="en-GB"/>
        </w:rPr>
      </w:pPr>
      <w:r>
        <w:rPr>
          <w:sz w:val="20"/>
          <w:szCs w:val="20"/>
          <w:lang w:val="en-GB"/>
        </w:rPr>
        <w:t>Inspired by the EU’s General Data Protection Regulations, Pyrrho now supports the concept of sensitive data, for which any access is auditable. Columns, domains and types can be declared SENSITIVE</w:t>
      </w:r>
      <w:r>
        <w:rPr>
          <w:rStyle w:val="FootnoteReference"/>
          <w:sz w:val="20"/>
          <w:szCs w:val="20"/>
          <w:lang w:val="en-GB"/>
        </w:rPr>
        <w:footnoteReference w:id="13"/>
      </w:r>
      <w:r>
        <w:rPr>
          <w:sz w:val="20"/>
          <w:szCs w:val="20"/>
          <w:lang w:val="en-GB"/>
        </w:rPr>
        <w:t xml:space="preserve">. Sensitive values are not assignment-compatible with anything that is not sensitive, and there is a sensitive property inherited by any object that contains a sensitive data type. This means for example that the sum of sensitive data is still sensitive. The transaction log will contain a record of every access to sensitive values (apart from by the database owner), even if the transaction is rolled back. Auditing uses the </w:t>
      </w:r>
      <w:proofErr w:type="spellStart"/>
      <w:r>
        <w:rPr>
          <w:sz w:val="20"/>
          <w:szCs w:val="20"/>
          <w:lang w:val="en-GB"/>
        </w:rPr>
        <w:t>Sys$Audit</w:t>
      </w:r>
      <w:proofErr w:type="spellEnd"/>
      <w:r>
        <w:rPr>
          <w:sz w:val="20"/>
          <w:szCs w:val="20"/>
          <w:lang w:val="en-GB"/>
        </w:rPr>
        <w:t xml:space="preserve"> system table (see section 8.3.1-2).</w:t>
      </w:r>
    </w:p>
    <w:p w14:paraId="76F3718B" w14:textId="57CC6CAF" w:rsidR="00B51FB5" w:rsidRDefault="00B51FB5" w:rsidP="00B51FB5">
      <w:pPr>
        <w:pStyle w:val="Heading2"/>
        <w:rPr>
          <w:lang w:val="en-GB"/>
        </w:rPr>
      </w:pPr>
      <w:bookmarkStart w:id="34" w:name="_Toc49955189"/>
      <w:bookmarkStart w:id="35" w:name="_Toc237758702"/>
      <w:r>
        <w:rPr>
          <w:lang w:val="en-GB"/>
        </w:rPr>
        <w:t>3.4.2 Mandatory access control</w:t>
      </w:r>
      <w:bookmarkEnd w:id="34"/>
      <w:bookmarkEnd w:id="35"/>
    </w:p>
    <w:p w14:paraId="250A18AB" w14:textId="531C2C56" w:rsidR="00B51FB5" w:rsidRDefault="00B51FB5" w:rsidP="00B51FB5">
      <w:pPr>
        <w:spacing w:before="120"/>
        <w:jc w:val="both"/>
        <w:rPr>
          <w:sz w:val="20"/>
          <w:szCs w:val="20"/>
          <w:lang w:val="en-GB"/>
        </w:rPr>
      </w:pPr>
      <w:bookmarkStart w:id="36" w:name="_Hlk532128356"/>
      <w:r>
        <w:rPr>
          <w:sz w:val="20"/>
          <w:szCs w:val="20"/>
          <w:lang w:val="en-GB"/>
        </w:rPr>
        <w:t xml:space="preserve">From December 2018 the </w:t>
      </w:r>
      <w:r w:rsidR="009E3170">
        <w:rPr>
          <w:sz w:val="20"/>
          <w:szCs w:val="20"/>
          <w:lang w:val="en-GB"/>
        </w:rPr>
        <w:t>DBMS</w:t>
      </w:r>
      <w:r>
        <w:rPr>
          <w:sz w:val="20"/>
          <w:szCs w:val="20"/>
          <w:lang w:val="en-GB"/>
        </w:rPr>
        <w:t xml:space="preserve"> also offers a simulation of Bell-</w:t>
      </w:r>
      <w:proofErr w:type="spellStart"/>
      <w:r>
        <w:rPr>
          <w:sz w:val="20"/>
          <w:szCs w:val="20"/>
          <w:lang w:val="en-GB"/>
        </w:rPr>
        <w:t>LaPadula</w:t>
      </w:r>
      <w:proofErr w:type="spellEnd"/>
      <w:r>
        <w:rPr>
          <w:sz w:val="20"/>
          <w:szCs w:val="20"/>
          <w:lang w:val="en-GB"/>
        </w:rPr>
        <w:t xml:space="preserve"> security based on clearance and classification levels D to A: the database owner is the security administrator (see section 7). The support is quite extensive, so this section includes some sample discussion.</w:t>
      </w:r>
      <w:r w:rsidR="00E37EC8">
        <w:rPr>
          <w:sz w:val="20"/>
          <w:szCs w:val="20"/>
          <w:lang w:val="en-GB"/>
        </w:rPr>
        <w:t xml:space="preserve"> </w:t>
      </w:r>
      <w:r w:rsidR="00EE75F6">
        <w:rPr>
          <w:sz w:val="20"/>
          <w:szCs w:val="20"/>
          <w:lang w:val="en-GB"/>
        </w:rPr>
        <w:t>Some aspects of the Bell-</w:t>
      </w:r>
      <w:proofErr w:type="spellStart"/>
      <w:r w:rsidR="00EE75F6">
        <w:rPr>
          <w:sz w:val="20"/>
          <w:szCs w:val="20"/>
          <w:lang w:val="en-GB"/>
        </w:rPr>
        <w:t>LaPadula</w:t>
      </w:r>
      <w:proofErr w:type="spellEnd"/>
      <w:r w:rsidR="00EE75F6">
        <w:rPr>
          <w:sz w:val="20"/>
          <w:szCs w:val="20"/>
          <w:lang w:val="en-GB"/>
        </w:rPr>
        <w:t xml:space="preserve"> system are found in current DBMS: essentially the idea that rows of a table can have hidden multi-level security labels </w:t>
      </w:r>
      <w:r w:rsidR="00FC209E">
        <w:rPr>
          <w:sz w:val="20"/>
          <w:szCs w:val="20"/>
          <w:lang w:val="en-GB"/>
        </w:rPr>
        <w:t>t</w:t>
      </w:r>
      <w:r w:rsidR="00EE75F6">
        <w:rPr>
          <w:sz w:val="20"/>
          <w:szCs w:val="20"/>
          <w:lang w:val="en-GB"/>
        </w:rPr>
        <w:t>hat control who can access the rows</w:t>
      </w:r>
      <w:r w:rsidR="00FC209E">
        <w:rPr>
          <w:sz w:val="20"/>
          <w:szCs w:val="20"/>
          <w:lang w:val="en-GB"/>
        </w:rPr>
        <w:t xml:space="preserve"> (and different rows in a table can have different labels)</w:t>
      </w:r>
      <w:r w:rsidR="00EE75F6">
        <w:rPr>
          <w:sz w:val="20"/>
          <w:szCs w:val="20"/>
          <w:lang w:val="en-GB"/>
        </w:rPr>
        <w:t xml:space="preserve">. </w:t>
      </w:r>
    </w:p>
    <w:p w14:paraId="3CC456AC" w14:textId="6D7C84DA" w:rsidR="00B51FB5" w:rsidRDefault="00B51FB5" w:rsidP="00B51FB5">
      <w:pPr>
        <w:spacing w:before="120"/>
        <w:jc w:val="both"/>
        <w:rPr>
          <w:sz w:val="20"/>
          <w:szCs w:val="20"/>
          <w:lang w:val="en-GB"/>
        </w:rPr>
      </w:pPr>
      <w:r>
        <w:rPr>
          <w:sz w:val="20"/>
          <w:szCs w:val="20"/>
          <w:lang w:val="en-GB"/>
        </w:rPr>
        <w:t>The access control system is based on the concept of security levels, which are conventionally labelled D to A.</w:t>
      </w:r>
      <w:r w:rsidR="00FC5261">
        <w:rPr>
          <w:sz w:val="20"/>
          <w:szCs w:val="20"/>
          <w:lang w:val="en-GB"/>
        </w:rPr>
        <w:t xml:space="preserve"> Level D is the default and corresponds to no access control beyond the permissions described in the above sections. </w:t>
      </w:r>
      <w:r w:rsidR="009D184E">
        <w:rPr>
          <w:sz w:val="20"/>
          <w:szCs w:val="20"/>
          <w:lang w:val="en-GB"/>
        </w:rPr>
        <w:t xml:space="preserve">In the US Department of </w:t>
      </w:r>
      <w:proofErr w:type="spellStart"/>
      <w:r w:rsidR="009D184E">
        <w:rPr>
          <w:sz w:val="20"/>
          <w:szCs w:val="20"/>
          <w:lang w:val="en-GB"/>
        </w:rPr>
        <w:t>Defense</w:t>
      </w:r>
      <w:proofErr w:type="spellEnd"/>
      <w:r w:rsidR="009D184E">
        <w:rPr>
          <w:sz w:val="20"/>
          <w:szCs w:val="20"/>
          <w:lang w:val="en-GB"/>
        </w:rPr>
        <w:t xml:space="preserve"> Orange Book, </w:t>
      </w:r>
      <w:r>
        <w:rPr>
          <w:sz w:val="20"/>
          <w:szCs w:val="20"/>
          <w:lang w:val="en-GB"/>
        </w:rPr>
        <w:t>Levels B and C ha</w:t>
      </w:r>
      <w:r w:rsidR="00FC5261">
        <w:rPr>
          <w:sz w:val="20"/>
          <w:szCs w:val="20"/>
          <w:lang w:val="en-GB"/>
        </w:rPr>
        <w:t xml:space="preserve">ve subdivisions based on the level of auditing available: since Pyrrho always audits levels above D, its levels </w:t>
      </w:r>
      <w:r w:rsidR="00BA3C0F">
        <w:rPr>
          <w:sz w:val="20"/>
          <w:szCs w:val="20"/>
          <w:lang w:val="en-GB"/>
        </w:rPr>
        <w:t>C</w:t>
      </w:r>
      <w:r w:rsidR="00FC5261">
        <w:rPr>
          <w:sz w:val="20"/>
          <w:szCs w:val="20"/>
          <w:lang w:val="en-GB"/>
        </w:rPr>
        <w:t xml:space="preserve"> and </w:t>
      </w:r>
      <w:r w:rsidR="00BA3C0F">
        <w:rPr>
          <w:sz w:val="20"/>
          <w:szCs w:val="20"/>
          <w:lang w:val="en-GB"/>
        </w:rPr>
        <w:t>B</w:t>
      </w:r>
      <w:r w:rsidR="00FC5261">
        <w:rPr>
          <w:sz w:val="20"/>
          <w:szCs w:val="20"/>
          <w:lang w:val="en-GB"/>
        </w:rPr>
        <w:t xml:space="preserve"> roughly equate to levels C2 and B3. Level A requires mathematical proof, which would probably be possible, but is not further discussed here.</w:t>
      </w:r>
      <w:r w:rsidR="00EE75F6">
        <w:rPr>
          <w:sz w:val="20"/>
          <w:szCs w:val="20"/>
          <w:lang w:val="en-GB"/>
        </w:rPr>
        <w:t xml:space="preserve"> In </w:t>
      </w:r>
      <w:proofErr w:type="gramStart"/>
      <w:r w:rsidR="00EE75F6">
        <w:rPr>
          <w:sz w:val="20"/>
          <w:szCs w:val="20"/>
          <w:lang w:val="en-GB"/>
        </w:rPr>
        <w:t>addition</w:t>
      </w:r>
      <w:proofErr w:type="gramEnd"/>
      <w:r w:rsidR="00EE75F6">
        <w:rPr>
          <w:sz w:val="20"/>
          <w:szCs w:val="20"/>
          <w:lang w:val="en-GB"/>
        </w:rPr>
        <w:t xml:space="preserve"> </w:t>
      </w:r>
      <w:r w:rsidR="005B2B1F">
        <w:rPr>
          <w:sz w:val="20"/>
          <w:szCs w:val="20"/>
          <w:lang w:val="en-GB"/>
        </w:rPr>
        <w:t>a</w:t>
      </w:r>
      <w:r w:rsidR="00EE75F6">
        <w:rPr>
          <w:sz w:val="20"/>
          <w:szCs w:val="20"/>
          <w:lang w:val="en-GB"/>
        </w:rPr>
        <w:t xml:space="preserve"> security label can contain two list</w:t>
      </w:r>
      <w:r w:rsidR="005B2B1F">
        <w:rPr>
          <w:sz w:val="20"/>
          <w:szCs w:val="20"/>
          <w:lang w:val="en-GB"/>
        </w:rPr>
        <w:t>s</w:t>
      </w:r>
      <w:r w:rsidR="00EE75F6">
        <w:rPr>
          <w:sz w:val="20"/>
          <w:szCs w:val="20"/>
          <w:lang w:val="en-GB"/>
        </w:rPr>
        <w:t xml:space="preserve"> of </w:t>
      </w:r>
      <w:r w:rsidR="005B2B1F">
        <w:rPr>
          <w:sz w:val="20"/>
          <w:szCs w:val="20"/>
          <w:lang w:val="en-GB"/>
        </w:rPr>
        <w:t xml:space="preserve">identifiers here called </w:t>
      </w:r>
      <w:r w:rsidR="00FC209E">
        <w:rPr>
          <w:sz w:val="20"/>
          <w:szCs w:val="20"/>
          <w:lang w:val="en-GB"/>
        </w:rPr>
        <w:t>groups</w:t>
      </w:r>
      <w:r w:rsidR="005B2B1F">
        <w:rPr>
          <w:sz w:val="20"/>
          <w:szCs w:val="20"/>
          <w:lang w:val="en-GB"/>
        </w:rPr>
        <w:t xml:space="preserve"> and </w:t>
      </w:r>
      <w:r w:rsidR="00FC209E">
        <w:rPr>
          <w:sz w:val="20"/>
          <w:szCs w:val="20"/>
          <w:lang w:val="en-GB"/>
        </w:rPr>
        <w:t>reference</w:t>
      </w:r>
      <w:r w:rsidR="005B2B1F">
        <w:rPr>
          <w:sz w:val="20"/>
          <w:szCs w:val="20"/>
          <w:lang w:val="en-GB"/>
        </w:rPr>
        <w:t>s</w:t>
      </w:r>
      <w:r w:rsidR="00180CCE">
        <w:rPr>
          <w:sz w:val="20"/>
          <w:szCs w:val="20"/>
          <w:lang w:val="en-GB"/>
        </w:rPr>
        <w:t>, that are visible only to the security administrator (SA), for the purpose of fine-tuning the authorisations of individual users in individual tables.</w:t>
      </w:r>
    </w:p>
    <w:p w14:paraId="036A2AC5" w14:textId="074E9E79" w:rsidR="00283061" w:rsidRDefault="005B2B1F" w:rsidP="00B51FB5">
      <w:pPr>
        <w:spacing w:before="120"/>
        <w:jc w:val="both"/>
        <w:rPr>
          <w:sz w:val="20"/>
          <w:szCs w:val="20"/>
          <w:lang w:val="en-GB"/>
        </w:rPr>
      </w:pPr>
      <w:r>
        <w:rPr>
          <w:sz w:val="20"/>
          <w:szCs w:val="20"/>
          <w:lang w:val="en-GB"/>
        </w:rPr>
        <w:lastRenderedPageBreak/>
        <w:t>A</w:t>
      </w:r>
      <w:r w:rsidR="00FC5261">
        <w:rPr>
          <w:sz w:val="20"/>
          <w:szCs w:val="20"/>
          <w:lang w:val="en-GB"/>
        </w:rPr>
        <w:t xml:space="preserve"> user </w:t>
      </w:r>
      <w:r>
        <w:rPr>
          <w:sz w:val="20"/>
          <w:szCs w:val="20"/>
          <w:lang w:val="en-GB"/>
        </w:rPr>
        <w:t>can be assigned a range of levels</w:t>
      </w:r>
      <w:r w:rsidR="004928B8">
        <w:rPr>
          <w:rStyle w:val="FootnoteReference"/>
          <w:sz w:val="20"/>
          <w:szCs w:val="20"/>
          <w:lang w:val="en-GB"/>
        </w:rPr>
        <w:footnoteReference w:id="14"/>
      </w:r>
      <w:r>
        <w:rPr>
          <w:sz w:val="20"/>
          <w:szCs w:val="20"/>
          <w:lang w:val="en-GB"/>
        </w:rPr>
        <w:t xml:space="preserve"> </w:t>
      </w:r>
      <w:r w:rsidR="00FC5261">
        <w:rPr>
          <w:sz w:val="20"/>
          <w:szCs w:val="20"/>
          <w:lang w:val="en-GB"/>
        </w:rPr>
        <w:t xml:space="preserve">called </w:t>
      </w:r>
      <w:r w:rsidR="00FC5261" w:rsidRPr="00FC5261">
        <w:rPr>
          <w:i/>
          <w:sz w:val="20"/>
          <w:szCs w:val="20"/>
          <w:lang w:val="en-GB"/>
        </w:rPr>
        <w:t>clearance</w:t>
      </w:r>
      <w:r w:rsidR="00FC5261">
        <w:rPr>
          <w:sz w:val="20"/>
          <w:szCs w:val="20"/>
          <w:lang w:val="en-GB"/>
        </w:rPr>
        <w:t xml:space="preserve">, and </w:t>
      </w:r>
      <w:r w:rsidR="00E37EC8">
        <w:rPr>
          <w:sz w:val="20"/>
          <w:szCs w:val="20"/>
          <w:lang w:val="en-GB"/>
        </w:rPr>
        <w:t>tables and data records</w:t>
      </w:r>
      <w:r w:rsidR="00FC5261">
        <w:rPr>
          <w:sz w:val="20"/>
          <w:szCs w:val="20"/>
          <w:lang w:val="en-GB"/>
        </w:rPr>
        <w:t xml:space="preserve"> in the database </w:t>
      </w:r>
      <w:r>
        <w:rPr>
          <w:sz w:val="20"/>
          <w:szCs w:val="20"/>
          <w:lang w:val="en-GB"/>
        </w:rPr>
        <w:t>can be assigned a level</w:t>
      </w:r>
      <w:r w:rsidR="00FC5261">
        <w:rPr>
          <w:sz w:val="20"/>
          <w:szCs w:val="20"/>
          <w:lang w:val="en-GB"/>
        </w:rPr>
        <w:t xml:space="preserve"> called </w:t>
      </w:r>
      <w:r w:rsidR="00FC5261" w:rsidRPr="00FC5261">
        <w:rPr>
          <w:i/>
          <w:sz w:val="20"/>
          <w:szCs w:val="20"/>
          <w:lang w:val="en-GB"/>
        </w:rPr>
        <w:t>classification</w:t>
      </w:r>
      <w:r w:rsidR="00FC5261">
        <w:rPr>
          <w:sz w:val="20"/>
          <w:szCs w:val="20"/>
          <w:lang w:val="en-GB"/>
        </w:rPr>
        <w:t xml:space="preserve">. Initially </w:t>
      </w:r>
      <w:r w:rsidR="00F459EE">
        <w:rPr>
          <w:sz w:val="20"/>
          <w:szCs w:val="20"/>
          <w:lang w:val="en-GB"/>
        </w:rPr>
        <w:t xml:space="preserve">all </w:t>
      </w:r>
      <w:r w:rsidR="00FC5261">
        <w:rPr>
          <w:sz w:val="20"/>
          <w:szCs w:val="20"/>
          <w:lang w:val="en-GB"/>
        </w:rPr>
        <w:t>users have clearance level D</w:t>
      </w:r>
      <w:r w:rsidR="00283061">
        <w:rPr>
          <w:sz w:val="20"/>
          <w:szCs w:val="20"/>
          <w:lang w:val="en-GB"/>
        </w:rPr>
        <w:t xml:space="preserve"> (to D)</w:t>
      </w:r>
      <w:r w:rsidR="00FC5261">
        <w:rPr>
          <w:sz w:val="20"/>
          <w:szCs w:val="20"/>
          <w:lang w:val="en-GB"/>
        </w:rPr>
        <w:t>.</w:t>
      </w:r>
      <w:r w:rsidR="00180CCE">
        <w:rPr>
          <w:sz w:val="20"/>
          <w:szCs w:val="20"/>
          <w:lang w:val="en-GB"/>
        </w:rPr>
        <w:t xml:space="preserve"> As mentioned above, both clearance and classification can have lists of groups and references (see syntax below).</w:t>
      </w:r>
      <w:r w:rsidR="00FC5261">
        <w:rPr>
          <w:sz w:val="20"/>
          <w:szCs w:val="20"/>
          <w:lang w:val="en-GB"/>
        </w:rPr>
        <w:t xml:space="preserve"> </w:t>
      </w:r>
      <w:r w:rsidR="00E37EC8">
        <w:rPr>
          <w:sz w:val="20"/>
          <w:szCs w:val="20"/>
          <w:lang w:val="en-GB"/>
        </w:rPr>
        <w:t>The clearance and classification labels include the level and two sets of identifiers called here groups and references.</w:t>
      </w:r>
    </w:p>
    <w:p w14:paraId="1A59EFBB" w14:textId="68151E99" w:rsidR="00C90303" w:rsidRDefault="00C90303" w:rsidP="00C90303">
      <w:pPr>
        <w:spacing w:before="120"/>
        <w:jc w:val="both"/>
        <w:rPr>
          <w:sz w:val="20"/>
          <w:szCs w:val="20"/>
          <w:lang w:val="en-GB"/>
        </w:rPr>
      </w:pPr>
      <w:r>
        <w:rPr>
          <w:sz w:val="20"/>
          <w:szCs w:val="20"/>
          <w:lang w:val="en-GB"/>
        </w:rPr>
        <w:t>The database owner plays the role of security administrator SA for all objects and users of the database. The database owner has special privileges: to consult all system tables including logs, to access and modify the clearance and classification of users and tables and data records, and to specify the enforcement of these rules for tables in the database. By default, all operations on a table are enforced, but these can be limited to some combination of read/insert/update/delete.</w:t>
      </w:r>
    </w:p>
    <w:p w14:paraId="7AC09161" w14:textId="6024EB77" w:rsidR="00FC5261" w:rsidRDefault="00FC5261" w:rsidP="00B51FB5">
      <w:pPr>
        <w:spacing w:before="120"/>
        <w:jc w:val="both"/>
        <w:rPr>
          <w:sz w:val="20"/>
          <w:szCs w:val="20"/>
          <w:lang w:val="en-GB"/>
        </w:rPr>
      </w:pPr>
      <w:r>
        <w:rPr>
          <w:sz w:val="20"/>
          <w:szCs w:val="20"/>
          <w:lang w:val="en-GB"/>
        </w:rPr>
        <w:t xml:space="preserve">The access rules for users </w:t>
      </w:r>
      <w:r w:rsidR="00F459EE">
        <w:rPr>
          <w:sz w:val="20"/>
          <w:szCs w:val="20"/>
          <w:lang w:val="en-GB"/>
        </w:rPr>
        <w:t xml:space="preserve">other than the database owner </w:t>
      </w:r>
      <w:r>
        <w:rPr>
          <w:sz w:val="20"/>
          <w:szCs w:val="20"/>
          <w:lang w:val="en-GB"/>
        </w:rPr>
        <w:t>are as follows</w:t>
      </w:r>
      <w:r w:rsidR="00F459EE">
        <w:rPr>
          <w:sz w:val="20"/>
          <w:szCs w:val="20"/>
          <w:lang w:val="en-GB"/>
        </w:rPr>
        <w:t xml:space="preserve"> (where the levels are ordered so that D is the lowest and A the highest). Subject to the normal SQL permissions</w:t>
      </w:r>
      <w:r w:rsidR="00283061">
        <w:rPr>
          <w:sz w:val="20"/>
          <w:szCs w:val="20"/>
          <w:lang w:val="en-GB"/>
        </w:rPr>
        <w:t xml:space="preserve"> and the enforcement policy</w:t>
      </w:r>
    </w:p>
    <w:p w14:paraId="4425B873" w14:textId="64AFB0A8" w:rsidR="00FC5261" w:rsidRDefault="00FC5261" w:rsidP="00FC5261">
      <w:pPr>
        <w:pStyle w:val="ListParagraph"/>
        <w:numPr>
          <w:ilvl w:val="0"/>
          <w:numId w:val="30"/>
        </w:numPr>
        <w:spacing w:before="120"/>
        <w:jc w:val="both"/>
        <w:rPr>
          <w:sz w:val="20"/>
          <w:szCs w:val="20"/>
          <w:lang w:val="en-GB"/>
        </w:rPr>
      </w:pPr>
      <w:r>
        <w:rPr>
          <w:sz w:val="20"/>
          <w:szCs w:val="20"/>
          <w:lang w:val="en-GB"/>
        </w:rPr>
        <w:t>A user</w:t>
      </w:r>
      <w:r w:rsidR="00F459EE">
        <w:rPr>
          <w:sz w:val="20"/>
          <w:szCs w:val="20"/>
          <w:lang w:val="en-GB"/>
        </w:rPr>
        <w:t xml:space="preserve"> with clearance x can access </w:t>
      </w:r>
      <w:r w:rsidR="00E37EC8">
        <w:rPr>
          <w:sz w:val="20"/>
          <w:szCs w:val="20"/>
          <w:lang w:val="en-GB"/>
        </w:rPr>
        <w:t>data</w:t>
      </w:r>
      <w:r w:rsidR="00F459EE">
        <w:rPr>
          <w:sz w:val="20"/>
          <w:szCs w:val="20"/>
          <w:lang w:val="en-GB"/>
        </w:rPr>
        <w:t xml:space="preserve"> with classification y </w:t>
      </w:r>
      <w:proofErr w:type="spellStart"/>
      <w:r w:rsidR="00F459EE">
        <w:rPr>
          <w:sz w:val="20"/>
          <w:szCs w:val="20"/>
          <w:lang w:val="en-GB"/>
        </w:rPr>
        <w:t>iff</w:t>
      </w:r>
      <w:proofErr w:type="spellEnd"/>
      <w:r w:rsidR="00F459EE">
        <w:rPr>
          <w:sz w:val="20"/>
          <w:szCs w:val="20"/>
          <w:lang w:val="en-GB"/>
        </w:rPr>
        <w:t xml:space="preserve"> x&gt;=y</w:t>
      </w:r>
    </w:p>
    <w:p w14:paraId="3B23B2E2" w14:textId="7CE27ED1" w:rsidR="00F459EE" w:rsidRDefault="00F459EE" w:rsidP="00FC5261">
      <w:pPr>
        <w:pStyle w:val="ListParagraph"/>
        <w:numPr>
          <w:ilvl w:val="0"/>
          <w:numId w:val="30"/>
        </w:numPr>
        <w:spacing w:before="120"/>
        <w:jc w:val="both"/>
        <w:rPr>
          <w:sz w:val="20"/>
          <w:szCs w:val="20"/>
          <w:lang w:val="en-GB"/>
        </w:rPr>
      </w:pPr>
      <w:r>
        <w:rPr>
          <w:sz w:val="20"/>
          <w:szCs w:val="20"/>
          <w:lang w:val="en-GB"/>
        </w:rPr>
        <w:t xml:space="preserve">A user with clearance x can </w:t>
      </w:r>
      <w:r w:rsidR="00573634">
        <w:rPr>
          <w:sz w:val="20"/>
          <w:szCs w:val="20"/>
          <w:lang w:val="en-GB"/>
        </w:rPr>
        <w:t>change or create</w:t>
      </w:r>
      <w:r>
        <w:rPr>
          <w:sz w:val="20"/>
          <w:szCs w:val="20"/>
          <w:lang w:val="en-GB"/>
        </w:rPr>
        <w:t xml:space="preserve"> </w:t>
      </w:r>
      <w:r w:rsidR="00E37EC8">
        <w:rPr>
          <w:sz w:val="20"/>
          <w:szCs w:val="20"/>
          <w:lang w:val="en-GB"/>
        </w:rPr>
        <w:t>data</w:t>
      </w:r>
      <w:r>
        <w:rPr>
          <w:sz w:val="20"/>
          <w:szCs w:val="20"/>
          <w:lang w:val="en-GB"/>
        </w:rPr>
        <w:t xml:space="preserve"> </w:t>
      </w:r>
      <w:r w:rsidR="00573634">
        <w:rPr>
          <w:sz w:val="20"/>
          <w:szCs w:val="20"/>
          <w:lang w:val="en-GB"/>
        </w:rPr>
        <w:t xml:space="preserve">only with </w:t>
      </w:r>
      <w:r>
        <w:rPr>
          <w:sz w:val="20"/>
          <w:szCs w:val="20"/>
          <w:lang w:val="en-GB"/>
        </w:rPr>
        <w:t>classification x</w:t>
      </w:r>
    </w:p>
    <w:p w14:paraId="4AA141F0" w14:textId="1DD259DE" w:rsidR="00F459EE" w:rsidRDefault="00180CCE" w:rsidP="00F459EE">
      <w:pPr>
        <w:spacing w:before="120"/>
        <w:jc w:val="both"/>
        <w:rPr>
          <w:sz w:val="20"/>
          <w:szCs w:val="20"/>
          <w:lang w:val="en-GB"/>
        </w:rPr>
      </w:pPr>
      <w:r w:rsidRPr="00180CCE">
        <w:rPr>
          <w:sz w:val="20"/>
          <w:szCs w:val="20"/>
          <w:lang w:val="en-GB"/>
        </w:rPr>
        <w:t>In addition, the list of references in the user's clearance must include all the references mentioned in the object's classification (if any); and the list of groups in the user's clearance must include at least one of the groups mentioned in the object's classification (if any).</w:t>
      </w:r>
      <w:r w:rsidR="005B2B1F">
        <w:rPr>
          <w:sz w:val="20"/>
          <w:szCs w:val="20"/>
          <w:lang w:val="en-GB"/>
        </w:rPr>
        <w:t xml:space="preserve"> </w:t>
      </w:r>
      <w:r w:rsidR="00F459EE">
        <w:rPr>
          <w:sz w:val="20"/>
          <w:szCs w:val="20"/>
          <w:lang w:val="en-GB"/>
        </w:rPr>
        <w:t>The</w:t>
      </w:r>
      <w:r w:rsidR="00FC209E">
        <w:rPr>
          <w:sz w:val="20"/>
          <w:szCs w:val="20"/>
          <w:lang w:val="en-GB"/>
        </w:rPr>
        <w:t xml:space="preserve"> </w:t>
      </w:r>
      <w:r w:rsidR="00F459EE">
        <w:rPr>
          <w:sz w:val="20"/>
          <w:szCs w:val="20"/>
          <w:lang w:val="en-GB"/>
        </w:rPr>
        <w:t>se</w:t>
      </w:r>
      <w:r w:rsidR="00FC209E">
        <w:rPr>
          <w:sz w:val="20"/>
          <w:szCs w:val="20"/>
          <w:lang w:val="en-GB"/>
        </w:rPr>
        <w:t>cond</w:t>
      </w:r>
      <w:r w:rsidR="00F459EE">
        <w:rPr>
          <w:sz w:val="20"/>
          <w:szCs w:val="20"/>
          <w:lang w:val="en-GB"/>
        </w:rPr>
        <w:t xml:space="preserve"> </w:t>
      </w:r>
      <w:r>
        <w:rPr>
          <w:sz w:val="20"/>
          <w:szCs w:val="20"/>
          <w:lang w:val="en-GB"/>
        </w:rPr>
        <w:t>bullet point above</w:t>
      </w:r>
      <w:r w:rsidR="00F459EE">
        <w:rPr>
          <w:sz w:val="20"/>
          <w:szCs w:val="20"/>
          <w:lang w:val="en-GB"/>
        </w:rPr>
        <w:t xml:space="preserve"> mean</w:t>
      </w:r>
      <w:r w:rsidR="00FC209E">
        <w:rPr>
          <w:sz w:val="20"/>
          <w:szCs w:val="20"/>
          <w:lang w:val="en-GB"/>
        </w:rPr>
        <w:t>s</w:t>
      </w:r>
      <w:r w:rsidR="00F459EE">
        <w:rPr>
          <w:sz w:val="20"/>
          <w:szCs w:val="20"/>
          <w:lang w:val="en-GB"/>
        </w:rPr>
        <w:t xml:space="preserve"> for example</w:t>
      </w:r>
      <w:r w:rsidR="00FC209E">
        <w:rPr>
          <w:sz w:val="20"/>
          <w:szCs w:val="20"/>
          <w:lang w:val="en-GB"/>
        </w:rPr>
        <w:t xml:space="preserve"> </w:t>
      </w:r>
      <w:r w:rsidR="00F459EE">
        <w:rPr>
          <w:sz w:val="20"/>
          <w:szCs w:val="20"/>
          <w:lang w:val="en-GB"/>
        </w:rPr>
        <w:t xml:space="preserve">that some users will be able to see objects they are not allowed to modify. </w:t>
      </w:r>
      <w:r w:rsidR="00144B44">
        <w:rPr>
          <w:sz w:val="20"/>
          <w:szCs w:val="20"/>
          <w:lang w:val="en-GB"/>
        </w:rPr>
        <w:t>If a user inserts a new record in a table where insert is subject to enforcement, the new record will have a classification with the user’s minimum level, the subset of the user’s groups that are in the table’s classification, and all the table’s references</w:t>
      </w:r>
      <w:r w:rsidR="00E37EC8">
        <w:rPr>
          <w:sz w:val="20"/>
          <w:szCs w:val="20"/>
          <w:lang w:val="en-GB"/>
        </w:rPr>
        <w:t xml:space="preserve"> (which must be a subset of the user’s references)</w:t>
      </w:r>
      <w:r w:rsidR="00144B44">
        <w:rPr>
          <w:sz w:val="20"/>
          <w:szCs w:val="20"/>
          <w:lang w:val="en-GB"/>
        </w:rPr>
        <w:t>.</w:t>
      </w:r>
    </w:p>
    <w:p w14:paraId="6A2B1EB2" w14:textId="387EC322" w:rsidR="00F459EE" w:rsidRDefault="00F459EE" w:rsidP="00F459EE">
      <w:pPr>
        <w:spacing w:before="120"/>
        <w:jc w:val="both"/>
        <w:rPr>
          <w:sz w:val="20"/>
          <w:szCs w:val="20"/>
          <w:lang w:val="en-GB"/>
        </w:rPr>
      </w:pPr>
      <w:r>
        <w:rPr>
          <w:sz w:val="20"/>
          <w:szCs w:val="20"/>
          <w:lang w:val="en-GB"/>
        </w:rPr>
        <w:t>The database owner (as security administrator) is exempt from these access rules</w:t>
      </w:r>
      <w:r w:rsidR="003744BC">
        <w:rPr>
          <w:sz w:val="20"/>
          <w:szCs w:val="20"/>
          <w:lang w:val="en-GB"/>
        </w:rPr>
        <w:t xml:space="preserve">. </w:t>
      </w:r>
      <w:r w:rsidR="00E37EC8">
        <w:rPr>
          <w:sz w:val="20"/>
          <w:szCs w:val="20"/>
          <w:lang w:val="en-GB"/>
        </w:rPr>
        <w:t>The</w:t>
      </w:r>
      <w:r>
        <w:rPr>
          <w:sz w:val="20"/>
          <w:szCs w:val="20"/>
          <w:lang w:val="en-GB"/>
        </w:rPr>
        <w:t xml:space="preserve"> database owner </w:t>
      </w:r>
      <w:proofErr w:type="spellStart"/>
      <w:r w:rsidR="003744BC">
        <w:rPr>
          <w:sz w:val="20"/>
          <w:szCs w:val="20"/>
          <w:lang w:val="en-GB"/>
        </w:rPr>
        <w:t>r</w:t>
      </w:r>
      <w:r w:rsidR="00E37EC8">
        <w:rPr>
          <w:sz w:val="20"/>
          <w:szCs w:val="20"/>
          <w:lang w:val="en-GB"/>
        </w:rPr>
        <w:t>can</w:t>
      </w:r>
      <w:proofErr w:type="spellEnd"/>
      <w:r w:rsidR="00E37EC8">
        <w:rPr>
          <w:sz w:val="20"/>
          <w:szCs w:val="20"/>
          <w:lang w:val="en-GB"/>
        </w:rPr>
        <w:t xml:space="preserve"> specify</w:t>
      </w:r>
      <w:r w:rsidR="003744BC">
        <w:rPr>
          <w:sz w:val="20"/>
          <w:szCs w:val="20"/>
          <w:lang w:val="en-GB"/>
        </w:rPr>
        <w:t xml:space="preserve"> the classification </w:t>
      </w:r>
      <w:r w:rsidR="00E37EC8">
        <w:rPr>
          <w:sz w:val="20"/>
          <w:szCs w:val="20"/>
          <w:lang w:val="en-GB"/>
        </w:rPr>
        <w:t>label for a new table or record.</w:t>
      </w:r>
      <w:r w:rsidR="00FB2246">
        <w:rPr>
          <w:sz w:val="20"/>
          <w:szCs w:val="20"/>
          <w:lang w:val="en-GB"/>
        </w:rPr>
        <w:t xml:space="preserve"> </w:t>
      </w:r>
      <w:r w:rsidR="00E37EC8">
        <w:rPr>
          <w:sz w:val="20"/>
          <w:szCs w:val="20"/>
          <w:lang w:val="en-GB"/>
        </w:rPr>
        <w:t xml:space="preserve">By </w:t>
      </w:r>
      <w:proofErr w:type="gramStart"/>
      <w:r w:rsidR="00E37EC8">
        <w:rPr>
          <w:sz w:val="20"/>
          <w:szCs w:val="20"/>
          <w:lang w:val="en-GB"/>
        </w:rPr>
        <w:t>default</w:t>
      </w:r>
      <w:proofErr w:type="gramEnd"/>
      <w:r w:rsidR="003744BC">
        <w:rPr>
          <w:sz w:val="20"/>
          <w:szCs w:val="20"/>
          <w:lang w:val="en-GB"/>
        </w:rPr>
        <w:t xml:space="preserve"> a new row will have the same classification as the table </w:t>
      </w:r>
      <w:r w:rsidR="00FB2246">
        <w:rPr>
          <w:sz w:val="20"/>
          <w:szCs w:val="20"/>
          <w:lang w:val="en-GB"/>
        </w:rPr>
        <w:t xml:space="preserve">that receives it. When called directly or indirectly by the SA, </w:t>
      </w:r>
      <w:r w:rsidR="003744BC">
        <w:rPr>
          <w:sz w:val="20"/>
          <w:szCs w:val="20"/>
          <w:lang w:val="en-GB"/>
        </w:rPr>
        <w:t>triggers and store</w:t>
      </w:r>
      <w:r w:rsidR="00FB2246">
        <w:rPr>
          <w:sz w:val="20"/>
          <w:szCs w:val="20"/>
          <w:lang w:val="en-GB"/>
        </w:rPr>
        <w:t>d</w:t>
      </w:r>
      <w:r w:rsidR="003744BC">
        <w:rPr>
          <w:sz w:val="20"/>
          <w:szCs w:val="20"/>
          <w:lang w:val="en-GB"/>
        </w:rPr>
        <w:t xml:space="preserve"> procedure</w:t>
      </w:r>
      <w:r w:rsidR="00FB2246">
        <w:rPr>
          <w:sz w:val="20"/>
          <w:szCs w:val="20"/>
          <w:lang w:val="en-GB"/>
        </w:rPr>
        <w:t>s</w:t>
      </w:r>
      <w:r w:rsidR="003744BC">
        <w:rPr>
          <w:sz w:val="20"/>
          <w:szCs w:val="20"/>
          <w:lang w:val="en-GB"/>
        </w:rPr>
        <w:t xml:space="preserve"> follow the usual </w:t>
      </w:r>
      <w:r w:rsidR="00FB2246">
        <w:rPr>
          <w:sz w:val="20"/>
          <w:szCs w:val="20"/>
          <w:lang w:val="en-GB"/>
        </w:rPr>
        <w:t xml:space="preserve">(definer’s) </w:t>
      </w:r>
      <w:r w:rsidR="003744BC">
        <w:rPr>
          <w:sz w:val="20"/>
          <w:szCs w:val="20"/>
          <w:lang w:val="en-GB"/>
        </w:rPr>
        <w:t>rules</w:t>
      </w:r>
      <w:r w:rsidR="00FB2246">
        <w:rPr>
          <w:sz w:val="20"/>
          <w:szCs w:val="20"/>
          <w:lang w:val="en-GB"/>
        </w:rPr>
        <w:t>.</w:t>
      </w:r>
      <w:r>
        <w:rPr>
          <w:sz w:val="20"/>
          <w:szCs w:val="20"/>
          <w:lang w:val="en-GB"/>
        </w:rPr>
        <w:t xml:space="preserve"> </w:t>
      </w:r>
      <w:r w:rsidR="00283061">
        <w:rPr>
          <w:sz w:val="20"/>
          <w:szCs w:val="20"/>
          <w:lang w:val="en-GB"/>
        </w:rPr>
        <w:t>The SA can also determine for each table whether to apply the access rules just for some combination of read, update, insert and delete operations</w:t>
      </w:r>
      <w:r w:rsidR="00262465">
        <w:rPr>
          <w:sz w:val="20"/>
          <w:szCs w:val="20"/>
          <w:lang w:val="en-GB"/>
        </w:rPr>
        <w:t xml:space="preserve"> (by default they are applied for all operations).</w:t>
      </w:r>
      <w:r w:rsidR="00283061">
        <w:rPr>
          <w:sz w:val="20"/>
          <w:szCs w:val="20"/>
          <w:lang w:val="en-GB"/>
        </w:rPr>
        <w:t xml:space="preserve">  </w:t>
      </w:r>
    </w:p>
    <w:p w14:paraId="2958369B" w14:textId="5950F1C6" w:rsidR="00262465" w:rsidRDefault="00262465" w:rsidP="00F459EE">
      <w:pPr>
        <w:spacing w:before="120"/>
        <w:jc w:val="both"/>
        <w:rPr>
          <w:sz w:val="20"/>
          <w:szCs w:val="20"/>
          <w:lang w:val="en-GB"/>
        </w:rPr>
      </w:pPr>
      <w:r>
        <w:rPr>
          <w:sz w:val="20"/>
          <w:szCs w:val="20"/>
          <w:lang w:val="en-GB"/>
        </w:rPr>
        <w:t>The SA can use syntax for level and enforcement descriptors: (as usual [] indicate optional, {} a sequence).</w:t>
      </w:r>
    </w:p>
    <w:p w14:paraId="1D141644" w14:textId="5480A60D" w:rsidR="00262465" w:rsidRDefault="00FC209E" w:rsidP="00F459EE">
      <w:pPr>
        <w:spacing w:before="120"/>
        <w:jc w:val="both"/>
        <w:rPr>
          <w:sz w:val="20"/>
          <w:szCs w:val="20"/>
          <w:lang w:val="en-GB"/>
        </w:rPr>
      </w:pPr>
      <w:r>
        <w:rPr>
          <w:rFonts w:ascii="Consolas" w:hAnsi="Consolas"/>
          <w:sz w:val="20"/>
          <w:szCs w:val="20"/>
          <w:lang w:val="en-GB"/>
        </w:rPr>
        <w:t>Level</w:t>
      </w:r>
      <w:r w:rsidR="00262465" w:rsidRPr="00FC209E">
        <w:rPr>
          <w:rFonts w:ascii="Consolas" w:hAnsi="Consolas"/>
          <w:sz w:val="20"/>
          <w:szCs w:val="20"/>
          <w:lang w:val="en-GB"/>
        </w:rPr>
        <w:t xml:space="preserve"> </w:t>
      </w:r>
      <w:r w:rsidR="00262465">
        <w:rPr>
          <w:sz w:val="20"/>
          <w:szCs w:val="20"/>
          <w:lang w:val="en-GB"/>
        </w:rPr>
        <w:t>=</w:t>
      </w:r>
      <w:r w:rsidR="009114CF">
        <w:rPr>
          <w:sz w:val="20"/>
          <w:szCs w:val="20"/>
          <w:lang w:val="en-GB"/>
        </w:rPr>
        <w:t xml:space="preserve"> </w:t>
      </w:r>
      <w:r w:rsidR="00262465" w:rsidRPr="003744BC">
        <w:rPr>
          <w:rFonts w:ascii="Consolas" w:hAnsi="Consolas"/>
          <w:sz w:val="20"/>
          <w:szCs w:val="20"/>
          <w:lang w:val="en-GB"/>
        </w:rPr>
        <w:t>LEVEL id</w:t>
      </w:r>
      <w:r w:rsidR="00262465">
        <w:rPr>
          <w:rFonts w:ascii="Consolas" w:hAnsi="Consolas"/>
          <w:sz w:val="20"/>
          <w:szCs w:val="20"/>
          <w:lang w:val="en-GB"/>
        </w:rPr>
        <w:t xml:space="preserve"> ['-'id]</w:t>
      </w:r>
      <w:r w:rsidR="00262465" w:rsidRPr="003744BC">
        <w:rPr>
          <w:rFonts w:ascii="Consolas" w:hAnsi="Consolas"/>
          <w:sz w:val="20"/>
          <w:szCs w:val="20"/>
          <w:lang w:val="en-GB"/>
        </w:rPr>
        <w:t xml:space="preserve"> </w:t>
      </w:r>
      <w:r w:rsidR="00180CCE">
        <w:rPr>
          <w:rFonts w:ascii="Consolas" w:hAnsi="Consolas"/>
          <w:sz w:val="20"/>
          <w:szCs w:val="20"/>
          <w:lang w:val="en-GB"/>
        </w:rPr>
        <w:t>[</w:t>
      </w:r>
      <w:r>
        <w:rPr>
          <w:rFonts w:ascii="Consolas" w:hAnsi="Consolas"/>
          <w:sz w:val="20"/>
          <w:szCs w:val="20"/>
          <w:lang w:val="en-GB"/>
        </w:rPr>
        <w:t>GROUPS</w:t>
      </w:r>
      <w:r w:rsidR="00262465">
        <w:rPr>
          <w:rFonts w:ascii="Consolas" w:hAnsi="Consolas"/>
          <w:sz w:val="20"/>
          <w:szCs w:val="20"/>
          <w:lang w:val="en-GB"/>
        </w:rPr>
        <w:t xml:space="preserve"> {id}</w:t>
      </w:r>
      <w:r w:rsidR="00180CCE">
        <w:rPr>
          <w:rFonts w:ascii="Consolas" w:hAnsi="Consolas"/>
          <w:sz w:val="20"/>
          <w:szCs w:val="20"/>
          <w:lang w:val="en-GB"/>
        </w:rPr>
        <w:t>]</w:t>
      </w:r>
      <w:r w:rsidR="00262465">
        <w:rPr>
          <w:rFonts w:ascii="Consolas" w:hAnsi="Consolas"/>
          <w:sz w:val="20"/>
          <w:szCs w:val="20"/>
          <w:lang w:val="en-GB"/>
        </w:rPr>
        <w:t xml:space="preserve"> </w:t>
      </w:r>
      <w:r w:rsidR="00180CCE">
        <w:rPr>
          <w:rFonts w:ascii="Consolas" w:hAnsi="Consolas"/>
          <w:sz w:val="20"/>
          <w:szCs w:val="20"/>
          <w:lang w:val="en-GB"/>
        </w:rPr>
        <w:t>[</w:t>
      </w:r>
      <w:r>
        <w:rPr>
          <w:rFonts w:ascii="Consolas" w:hAnsi="Consolas"/>
          <w:sz w:val="20"/>
          <w:szCs w:val="20"/>
          <w:lang w:val="en-GB"/>
        </w:rPr>
        <w:t>REFERENCES</w:t>
      </w:r>
      <w:r w:rsidR="00262465">
        <w:rPr>
          <w:rFonts w:ascii="Consolas" w:hAnsi="Consolas"/>
          <w:sz w:val="20"/>
          <w:szCs w:val="20"/>
          <w:lang w:val="en-GB"/>
        </w:rPr>
        <w:t xml:space="preserve"> {id}</w:t>
      </w:r>
      <w:r w:rsidR="00180CCE">
        <w:rPr>
          <w:rFonts w:ascii="Consolas" w:hAnsi="Consolas"/>
          <w:sz w:val="20"/>
          <w:szCs w:val="20"/>
          <w:lang w:val="en-GB"/>
        </w:rPr>
        <w:t>]</w:t>
      </w:r>
      <w:r w:rsidR="00262465">
        <w:rPr>
          <w:rFonts w:ascii="Consolas" w:hAnsi="Consolas"/>
          <w:sz w:val="20"/>
          <w:szCs w:val="20"/>
          <w:lang w:val="en-GB"/>
        </w:rPr>
        <w:t xml:space="preserve"> .</w:t>
      </w:r>
    </w:p>
    <w:p w14:paraId="142B3543" w14:textId="6C51956C" w:rsidR="00262465" w:rsidRDefault="00262465" w:rsidP="003744BC">
      <w:pPr>
        <w:spacing w:before="120"/>
        <w:jc w:val="both"/>
        <w:rPr>
          <w:sz w:val="20"/>
          <w:szCs w:val="20"/>
          <w:lang w:val="en-GB"/>
        </w:rPr>
      </w:pPr>
      <w:r w:rsidRPr="00FC209E">
        <w:rPr>
          <w:rFonts w:ascii="Consolas" w:hAnsi="Consolas"/>
          <w:sz w:val="20"/>
          <w:szCs w:val="20"/>
          <w:lang w:val="en-GB"/>
        </w:rPr>
        <w:t>Enforcement</w:t>
      </w:r>
      <w:r>
        <w:rPr>
          <w:sz w:val="20"/>
          <w:szCs w:val="20"/>
          <w:lang w:val="en-GB"/>
        </w:rPr>
        <w:t xml:space="preserve"> = </w:t>
      </w:r>
      <w:r w:rsidR="00FC209E">
        <w:rPr>
          <w:sz w:val="20"/>
          <w:szCs w:val="20"/>
          <w:lang w:val="en-GB"/>
        </w:rPr>
        <w:t xml:space="preserve"> </w:t>
      </w:r>
      <w:r w:rsidR="00FC209E" w:rsidRPr="00FC209E">
        <w:rPr>
          <w:rFonts w:ascii="Consolas" w:hAnsi="Consolas"/>
          <w:sz w:val="20"/>
          <w:szCs w:val="20"/>
          <w:lang w:val="en-GB"/>
        </w:rPr>
        <w:t>SCOPE</w:t>
      </w:r>
      <w:r w:rsidR="00FC209E">
        <w:rPr>
          <w:rFonts w:ascii="Consolas" w:hAnsi="Consolas"/>
          <w:sz w:val="20"/>
          <w:szCs w:val="20"/>
          <w:lang w:val="en-GB"/>
        </w:rPr>
        <w:t xml:space="preserve"> [READ] [UPDATE] [INSERT] [DELETE]</w:t>
      </w:r>
    </w:p>
    <w:p w14:paraId="6F66C0E8" w14:textId="4B68D9E0" w:rsidR="00180CCE" w:rsidRDefault="00FC209E" w:rsidP="003C5B15">
      <w:pPr>
        <w:spacing w:before="120"/>
        <w:jc w:val="both"/>
        <w:rPr>
          <w:sz w:val="20"/>
          <w:szCs w:val="20"/>
          <w:lang w:val="en-GB"/>
        </w:rPr>
      </w:pPr>
      <w:r>
        <w:rPr>
          <w:sz w:val="20"/>
          <w:szCs w:val="20"/>
          <w:lang w:val="en-GB"/>
        </w:rPr>
        <w:t>w</w:t>
      </w:r>
      <w:r w:rsidRPr="003744BC">
        <w:rPr>
          <w:sz w:val="20"/>
          <w:szCs w:val="20"/>
          <w:lang w:val="en-GB"/>
        </w:rPr>
        <w:t>here the level</w:t>
      </w:r>
      <w:r>
        <w:rPr>
          <w:sz w:val="20"/>
          <w:szCs w:val="20"/>
          <w:lang w:val="en-GB"/>
        </w:rPr>
        <w:t xml:space="preserve"> </w:t>
      </w:r>
      <w:proofErr w:type="spellStart"/>
      <w:r>
        <w:rPr>
          <w:sz w:val="20"/>
          <w:szCs w:val="20"/>
          <w:lang w:val="en-GB"/>
        </w:rPr>
        <w:t>id</w:t>
      </w:r>
      <w:proofErr w:type="spellEnd"/>
      <w:r w:rsidRPr="003744BC">
        <w:rPr>
          <w:sz w:val="20"/>
          <w:szCs w:val="20"/>
          <w:lang w:val="en-GB"/>
        </w:rPr>
        <w:t xml:space="preserve"> is one of the letters </w:t>
      </w:r>
      <w:r w:rsidR="005E783A">
        <w:rPr>
          <w:sz w:val="20"/>
          <w:szCs w:val="20"/>
          <w:lang w:val="en-GB"/>
        </w:rPr>
        <w:t>D</w:t>
      </w:r>
      <w:r w:rsidRPr="003744BC">
        <w:rPr>
          <w:sz w:val="20"/>
          <w:szCs w:val="20"/>
          <w:lang w:val="en-GB"/>
        </w:rPr>
        <w:t xml:space="preserve"> to </w:t>
      </w:r>
      <w:r w:rsidR="005E783A">
        <w:rPr>
          <w:sz w:val="20"/>
          <w:szCs w:val="20"/>
          <w:lang w:val="en-GB"/>
        </w:rPr>
        <w:t>A</w:t>
      </w:r>
      <w:r w:rsidR="003744BC" w:rsidRPr="003744BC">
        <w:rPr>
          <w:sz w:val="20"/>
          <w:szCs w:val="20"/>
          <w:lang w:val="en-GB"/>
        </w:rPr>
        <w:t xml:space="preserve">. </w:t>
      </w:r>
    </w:p>
    <w:p w14:paraId="6503D518" w14:textId="048DC451" w:rsidR="00C90303" w:rsidRPr="003744BC" w:rsidRDefault="00FC209E" w:rsidP="00C90303">
      <w:pPr>
        <w:spacing w:before="120"/>
        <w:jc w:val="both"/>
        <w:rPr>
          <w:sz w:val="20"/>
          <w:szCs w:val="20"/>
          <w:lang w:val="en-GB"/>
        </w:rPr>
      </w:pPr>
      <w:r>
        <w:rPr>
          <w:sz w:val="20"/>
          <w:szCs w:val="20"/>
          <w:lang w:val="en-GB"/>
        </w:rPr>
        <w:t xml:space="preserve">The SA can add </w:t>
      </w:r>
      <w:r w:rsidR="00F325BB">
        <w:rPr>
          <w:sz w:val="20"/>
          <w:szCs w:val="20"/>
          <w:lang w:val="en-GB"/>
        </w:rPr>
        <w:t>L</w:t>
      </w:r>
      <w:r>
        <w:rPr>
          <w:sz w:val="20"/>
          <w:szCs w:val="20"/>
          <w:lang w:val="en-GB"/>
        </w:rPr>
        <w:t xml:space="preserve">evel </w:t>
      </w:r>
      <w:r w:rsidR="00F325BB">
        <w:rPr>
          <w:sz w:val="20"/>
          <w:szCs w:val="20"/>
          <w:lang w:val="en-GB"/>
        </w:rPr>
        <w:t xml:space="preserve">and Enforcement </w:t>
      </w:r>
      <w:r>
        <w:rPr>
          <w:sz w:val="20"/>
          <w:szCs w:val="20"/>
          <w:lang w:val="en-GB"/>
        </w:rPr>
        <w:t>to a CREATE</w:t>
      </w:r>
      <w:r w:rsidR="00F325BB">
        <w:rPr>
          <w:sz w:val="20"/>
          <w:szCs w:val="20"/>
          <w:lang w:val="en-GB"/>
        </w:rPr>
        <w:t xml:space="preserve"> or</w:t>
      </w:r>
      <w:r>
        <w:rPr>
          <w:sz w:val="20"/>
          <w:szCs w:val="20"/>
          <w:lang w:val="en-GB"/>
        </w:rPr>
        <w:t xml:space="preserve"> ALTER</w:t>
      </w:r>
      <w:r w:rsidR="00F325BB">
        <w:rPr>
          <w:sz w:val="20"/>
          <w:szCs w:val="20"/>
          <w:lang w:val="en-GB"/>
        </w:rPr>
        <w:t xml:space="preserve"> for tables, </w:t>
      </w:r>
      <w:r w:rsidR="003C5B15">
        <w:rPr>
          <w:sz w:val="20"/>
          <w:szCs w:val="20"/>
          <w:lang w:val="en-GB"/>
        </w:rPr>
        <w:t>specify</w:t>
      </w:r>
      <w:r w:rsidR="00F325BB">
        <w:rPr>
          <w:sz w:val="20"/>
          <w:szCs w:val="20"/>
          <w:lang w:val="en-GB"/>
        </w:rPr>
        <w:t xml:space="preserve"> Level </w:t>
      </w:r>
      <w:r w:rsidR="003C5B15">
        <w:rPr>
          <w:sz w:val="20"/>
          <w:szCs w:val="20"/>
          <w:lang w:val="en-GB"/>
        </w:rPr>
        <w:t>in</w:t>
      </w:r>
      <w:r w:rsidR="00F325BB">
        <w:rPr>
          <w:sz w:val="20"/>
          <w:szCs w:val="20"/>
          <w:lang w:val="en-GB"/>
        </w:rPr>
        <w:t xml:space="preserve"> an</w:t>
      </w:r>
      <w:r>
        <w:rPr>
          <w:sz w:val="20"/>
          <w:szCs w:val="20"/>
          <w:lang w:val="en-GB"/>
        </w:rPr>
        <w:t xml:space="preserve"> INSERT statement</w:t>
      </w:r>
      <w:r w:rsidR="00AD662D">
        <w:rPr>
          <w:sz w:val="20"/>
          <w:szCs w:val="20"/>
          <w:lang w:val="en-GB"/>
        </w:rPr>
        <w:t xml:space="preserve"> or when defining columns</w:t>
      </w:r>
      <w:r w:rsidR="00C90303">
        <w:rPr>
          <w:sz w:val="20"/>
          <w:szCs w:val="20"/>
          <w:lang w:val="en-GB"/>
        </w:rPr>
        <w:t>,</w:t>
      </w:r>
      <w:r w:rsidR="003C5B15">
        <w:rPr>
          <w:sz w:val="20"/>
          <w:szCs w:val="20"/>
          <w:lang w:val="en-GB"/>
        </w:rPr>
        <w:t xml:space="preserve"> </w:t>
      </w:r>
      <w:r>
        <w:rPr>
          <w:sz w:val="20"/>
          <w:szCs w:val="20"/>
          <w:lang w:val="en-GB"/>
        </w:rPr>
        <w:t xml:space="preserve">and use </w:t>
      </w:r>
      <w:r w:rsidR="009114CF">
        <w:rPr>
          <w:sz w:val="20"/>
          <w:szCs w:val="20"/>
          <w:lang w:val="en-GB"/>
        </w:rPr>
        <w:t>SECURITY</w:t>
      </w:r>
      <w:r>
        <w:rPr>
          <w:sz w:val="20"/>
          <w:szCs w:val="20"/>
          <w:lang w:val="en-GB"/>
        </w:rPr>
        <w:t xml:space="preserve"> as a pseudo column in </w:t>
      </w:r>
      <w:r w:rsidR="00F325BB">
        <w:rPr>
          <w:sz w:val="20"/>
          <w:szCs w:val="20"/>
          <w:lang w:val="en-GB"/>
        </w:rPr>
        <w:t xml:space="preserve"> SELECT,  </w:t>
      </w:r>
      <w:r>
        <w:rPr>
          <w:sz w:val="20"/>
          <w:szCs w:val="20"/>
          <w:lang w:val="en-GB"/>
        </w:rPr>
        <w:t>UPDATE</w:t>
      </w:r>
      <w:r w:rsidR="00F325BB">
        <w:rPr>
          <w:sz w:val="20"/>
          <w:szCs w:val="20"/>
          <w:lang w:val="en-GB"/>
        </w:rPr>
        <w:t xml:space="preserve"> and DELETE</w:t>
      </w:r>
      <w:r>
        <w:rPr>
          <w:sz w:val="20"/>
          <w:szCs w:val="20"/>
          <w:lang w:val="en-GB"/>
        </w:rPr>
        <w:t xml:space="preserve"> statements</w:t>
      </w:r>
      <w:r w:rsidR="00F325BB">
        <w:rPr>
          <w:sz w:val="20"/>
          <w:szCs w:val="20"/>
          <w:lang w:val="en-GB"/>
        </w:rPr>
        <w:t>.</w:t>
      </w:r>
      <w:r w:rsidR="003C5B15" w:rsidRPr="003C5B15">
        <w:rPr>
          <w:sz w:val="20"/>
          <w:szCs w:val="20"/>
          <w:lang w:val="en-GB"/>
        </w:rPr>
        <w:t xml:space="preserve"> </w:t>
      </w:r>
    </w:p>
    <w:p w14:paraId="1DEADA2E" w14:textId="72C9C70E" w:rsidR="003C5B15" w:rsidRPr="003744BC" w:rsidRDefault="003C5B15" w:rsidP="003C5B15">
      <w:pPr>
        <w:spacing w:before="120"/>
        <w:jc w:val="both"/>
        <w:rPr>
          <w:sz w:val="20"/>
          <w:szCs w:val="20"/>
          <w:lang w:val="en-GB"/>
        </w:rPr>
      </w:pPr>
      <w:r w:rsidRPr="003744BC">
        <w:rPr>
          <w:sz w:val="20"/>
          <w:szCs w:val="20"/>
          <w:lang w:val="en-GB"/>
        </w:rPr>
        <w:t>The SA can assign a clearance level to a user with the following extension to the GRANT statement:</w:t>
      </w:r>
    </w:p>
    <w:p w14:paraId="55C0CEAE" w14:textId="77777777" w:rsidR="003C5B15" w:rsidRPr="003744BC" w:rsidRDefault="003C5B15" w:rsidP="003C5B15">
      <w:pPr>
        <w:spacing w:before="120"/>
        <w:jc w:val="both"/>
        <w:rPr>
          <w:rFonts w:ascii="Consolas" w:hAnsi="Consolas"/>
          <w:sz w:val="20"/>
          <w:szCs w:val="20"/>
          <w:lang w:val="en-GB"/>
        </w:rPr>
      </w:pPr>
      <w:r w:rsidRPr="003744BC">
        <w:rPr>
          <w:rFonts w:ascii="Consolas" w:hAnsi="Consolas"/>
          <w:sz w:val="20"/>
          <w:szCs w:val="20"/>
          <w:lang w:val="en-GB"/>
        </w:rPr>
        <w:t xml:space="preserve">GRANT </w:t>
      </w:r>
      <w:r>
        <w:rPr>
          <w:rFonts w:ascii="Consolas" w:hAnsi="Consolas"/>
          <w:sz w:val="20"/>
          <w:szCs w:val="20"/>
          <w:lang w:val="en-GB"/>
        </w:rPr>
        <w:t>Level</w:t>
      </w:r>
      <w:r w:rsidRPr="003744BC">
        <w:rPr>
          <w:rFonts w:ascii="Consolas" w:hAnsi="Consolas"/>
          <w:sz w:val="20"/>
          <w:szCs w:val="20"/>
          <w:lang w:val="en-GB"/>
        </w:rPr>
        <w:t xml:space="preserve"> TO </w:t>
      </w:r>
      <w:proofErr w:type="spellStart"/>
      <w:r>
        <w:rPr>
          <w:rFonts w:ascii="Consolas" w:hAnsi="Consolas"/>
          <w:sz w:val="20"/>
          <w:szCs w:val="20"/>
          <w:lang w:val="en-GB"/>
        </w:rPr>
        <w:t>user_</w:t>
      </w:r>
      <w:r w:rsidRPr="003744BC">
        <w:rPr>
          <w:rFonts w:ascii="Consolas" w:hAnsi="Consolas"/>
          <w:sz w:val="20"/>
          <w:szCs w:val="20"/>
          <w:lang w:val="en-GB"/>
        </w:rPr>
        <w:t>id</w:t>
      </w:r>
      <w:proofErr w:type="spellEnd"/>
      <w:r>
        <w:rPr>
          <w:rFonts w:ascii="Consolas" w:hAnsi="Consolas"/>
          <w:sz w:val="20"/>
          <w:szCs w:val="20"/>
          <w:lang w:val="en-GB"/>
        </w:rPr>
        <w:t xml:space="preserve"> </w:t>
      </w:r>
    </w:p>
    <w:p w14:paraId="19063128" w14:textId="384789EA" w:rsidR="003744BC" w:rsidRPr="003744BC" w:rsidRDefault="003C5B15" w:rsidP="003744BC">
      <w:pPr>
        <w:spacing w:before="120"/>
        <w:jc w:val="both"/>
        <w:rPr>
          <w:sz w:val="20"/>
          <w:szCs w:val="20"/>
          <w:lang w:val="en-GB"/>
        </w:rPr>
      </w:pPr>
      <w:r>
        <w:rPr>
          <w:sz w:val="20"/>
          <w:szCs w:val="20"/>
          <w:lang w:val="en-GB"/>
        </w:rPr>
        <w:t>where</w:t>
      </w:r>
      <w:r w:rsidRPr="003744BC">
        <w:rPr>
          <w:sz w:val="20"/>
          <w:szCs w:val="20"/>
          <w:lang w:val="en-GB"/>
        </w:rPr>
        <w:t xml:space="preserve"> the user id normally requires to be enclosed in double quotes</w:t>
      </w:r>
      <w:r>
        <w:rPr>
          <w:sz w:val="20"/>
          <w:szCs w:val="20"/>
          <w:lang w:val="en-GB"/>
        </w:rPr>
        <w:t>.</w:t>
      </w:r>
      <w:r w:rsidRPr="003744BC">
        <w:rPr>
          <w:sz w:val="20"/>
          <w:szCs w:val="20"/>
          <w:lang w:val="en-GB"/>
        </w:rPr>
        <w:t xml:space="preserve"> </w:t>
      </w:r>
      <w:r w:rsidR="003744BC" w:rsidRPr="003744BC">
        <w:rPr>
          <w:sz w:val="20"/>
          <w:szCs w:val="20"/>
          <w:lang w:val="en-GB"/>
        </w:rPr>
        <w:t>Th</w:t>
      </w:r>
      <w:r w:rsidR="00262465">
        <w:rPr>
          <w:sz w:val="20"/>
          <w:szCs w:val="20"/>
          <w:lang w:val="en-GB"/>
        </w:rPr>
        <w:t>e clearance level</w:t>
      </w:r>
      <w:r w:rsidR="003744BC" w:rsidRPr="003744BC">
        <w:rPr>
          <w:sz w:val="20"/>
          <w:szCs w:val="20"/>
          <w:lang w:val="en-GB"/>
        </w:rPr>
        <w:t xml:space="preserve"> takes effect immediately on commit</w:t>
      </w:r>
      <w:r w:rsidR="003E717B">
        <w:rPr>
          <w:sz w:val="20"/>
          <w:szCs w:val="20"/>
          <w:lang w:val="en-GB"/>
        </w:rPr>
        <w:t>, but because of Pyrrho’s approach to transaction isolation ongoing transactions will not be affected.</w:t>
      </w:r>
    </w:p>
    <w:p w14:paraId="7D98298B" w14:textId="2FE1C91D" w:rsidR="003744BC" w:rsidRPr="003744BC" w:rsidRDefault="003744BC" w:rsidP="003744BC">
      <w:pPr>
        <w:spacing w:before="120"/>
        <w:jc w:val="both"/>
        <w:rPr>
          <w:sz w:val="20"/>
          <w:szCs w:val="20"/>
          <w:lang w:val="en-GB"/>
        </w:rPr>
      </w:pPr>
      <w:r w:rsidRPr="003744BC">
        <w:rPr>
          <w:sz w:val="20"/>
          <w:szCs w:val="20"/>
          <w:lang w:val="en-GB"/>
        </w:rPr>
        <w:t>Where a user is unable to access some data because of classification</w:t>
      </w:r>
      <w:r w:rsidR="00BA3C0F">
        <w:rPr>
          <w:sz w:val="20"/>
          <w:szCs w:val="20"/>
          <w:lang w:val="en-GB"/>
        </w:rPr>
        <w:t>,</w:t>
      </w:r>
      <w:r w:rsidRPr="003744BC">
        <w:rPr>
          <w:sz w:val="20"/>
          <w:szCs w:val="20"/>
          <w:lang w:val="en-GB"/>
        </w:rPr>
        <w:t xml:space="preserve"> such data is silently excluded from any direct or indirect computation by that user</w:t>
      </w:r>
      <w:r w:rsidR="00775DAC">
        <w:rPr>
          <w:sz w:val="20"/>
          <w:szCs w:val="20"/>
          <w:lang w:val="en-GB"/>
        </w:rPr>
        <w:t>. If specifically requested information is thus hidden, the requestor will be told that the objects are undefined or that the data is not found.</w:t>
      </w:r>
      <w:r w:rsidR="009D6F80">
        <w:rPr>
          <w:sz w:val="20"/>
          <w:szCs w:val="20"/>
          <w:lang w:val="en-GB"/>
        </w:rPr>
        <w:t xml:space="preserve"> </w:t>
      </w:r>
      <w:r w:rsidR="00775DAC">
        <w:rPr>
          <w:sz w:val="20"/>
          <w:szCs w:val="20"/>
          <w:lang w:val="en-GB"/>
        </w:rPr>
        <w:t>Other e</w:t>
      </w:r>
      <w:r w:rsidRPr="003744BC">
        <w:rPr>
          <w:sz w:val="20"/>
          <w:szCs w:val="20"/>
          <w:lang w:val="en-GB"/>
        </w:rPr>
        <w:t>xceptions raised by the operation of these rules</w:t>
      </w:r>
      <w:r w:rsidR="00775DAC">
        <w:rPr>
          <w:sz w:val="20"/>
          <w:szCs w:val="20"/>
          <w:lang w:val="en-GB"/>
        </w:rPr>
        <w:t xml:space="preserve"> </w:t>
      </w:r>
      <w:r w:rsidR="00775DAC" w:rsidRPr="003744BC">
        <w:rPr>
          <w:sz w:val="20"/>
          <w:szCs w:val="20"/>
          <w:lang w:val="en-GB"/>
        </w:rPr>
        <w:t xml:space="preserve">contain only the information </w:t>
      </w:r>
      <w:r w:rsidR="00775DAC">
        <w:rPr>
          <w:sz w:val="20"/>
          <w:szCs w:val="20"/>
          <w:lang w:val="en-GB"/>
        </w:rPr>
        <w:t>“</w:t>
      </w:r>
      <w:r w:rsidR="00775DAC" w:rsidRPr="003744BC">
        <w:rPr>
          <w:sz w:val="20"/>
          <w:szCs w:val="20"/>
          <w:lang w:val="en-GB"/>
        </w:rPr>
        <w:t>access denied</w:t>
      </w:r>
      <w:r w:rsidR="00775DAC">
        <w:rPr>
          <w:sz w:val="20"/>
          <w:szCs w:val="20"/>
          <w:lang w:val="en-GB"/>
        </w:rPr>
        <w:t>” (e.g. if a user has been prevented from updating something they have successfully accessed)</w:t>
      </w:r>
      <w:r w:rsidRPr="003744BC">
        <w:rPr>
          <w:sz w:val="20"/>
          <w:szCs w:val="20"/>
          <w:lang w:val="en-GB"/>
        </w:rPr>
        <w:t>. </w:t>
      </w:r>
    </w:p>
    <w:p w14:paraId="2BB79532" w14:textId="45A29E40" w:rsidR="003744BC" w:rsidRPr="00F459EE" w:rsidRDefault="003744BC" w:rsidP="00F459EE">
      <w:pPr>
        <w:spacing w:before="120"/>
        <w:jc w:val="both"/>
        <w:rPr>
          <w:sz w:val="20"/>
          <w:szCs w:val="20"/>
          <w:lang w:val="en-GB"/>
        </w:rPr>
      </w:pPr>
      <w:r w:rsidRPr="003744BC">
        <w:rPr>
          <w:sz w:val="20"/>
          <w:szCs w:val="20"/>
          <w:lang w:val="en-GB"/>
        </w:rPr>
        <w:t>There are several system tables that allow the SA to monitor the operation of the above mechanisms. Actions by the SA are visible in the Log$ table and there are separate tables (</w:t>
      </w:r>
      <w:proofErr w:type="spellStart"/>
      <w:r w:rsidRPr="003744BC">
        <w:rPr>
          <w:sz w:val="20"/>
          <w:szCs w:val="20"/>
          <w:lang w:val="en-GB"/>
        </w:rPr>
        <w:t>Log$Clearance</w:t>
      </w:r>
      <w:proofErr w:type="spellEnd"/>
      <w:r w:rsidR="005D3CDB">
        <w:rPr>
          <w:sz w:val="20"/>
          <w:szCs w:val="20"/>
          <w:lang w:val="en-GB"/>
        </w:rPr>
        <w:t>,</w:t>
      </w:r>
      <w:r w:rsidRPr="003744BC">
        <w:rPr>
          <w:sz w:val="20"/>
          <w:szCs w:val="20"/>
          <w:lang w:val="en-GB"/>
        </w:rPr>
        <w:t xml:space="preserve"> </w:t>
      </w:r>
      <w:proofErr w:type="spellStart"/>
      <w:r w:rsidRPr="003744BC">
        <w:rPr>
          <w:sz w:val="20"/>
          <w:szCs w:val="20"/>
          <w:lang w:val="en-GB"/>
        </w:rPr>
        <w:lastRenderedPageBreak/>
        <w:t>Log$Classify</w:t>
      </w:r>
      <w:proofErr w:type="spellEnd"/>
      <w:r w:rsidR="005D3CDB">
        <w:rPr>
          <w:sz w:val="20"/>
          <w:szCs w:val="20"/>
          <w:lang w:val="en-GB"/>
        </w:rPr>
        <w:t xml:space="preserve"> and </w:t>
      </w:r>
      <w:proofErr w:type="spellStart"/>
      <w:r w:rsidR="005D3CDB">
        <w:rPr>
          <w:sz w:val="20"/>
          <w:szCs w:val="20"/>
          <w:lang w:val="en-GB"/>
        </w:rPr>
        <w:t>Log$Enforcement</w:t>
      </w:r>
      <w:proofErr w:type="spellEnd"/>
      <w:r w:rsidRPr="003744BC">
        <w:rPr>
          <w:sz w:val="20"/>
          <w:szCs w:val="20"/>
          <w:lang w:val="en-GB"/>
        </w:rPr>
        <w:t>) that allow SQL access to details of the direct</w:t>
      </w:r>
      <w:r w:rsidR="009D6F80">
        <w:rPr>
          <w:sz w:val="20"/>
          <w:szCs w:val="20"/>
          <w:lang w:val="en-GB"/>
        </w:rPr>
        <w:t xml:space="preserve"> and indirect</w:t>
      </w:r>
      <w:r w:rsidRPr="003744BC">
        <w:rPr>
          <w:sz w:val="20"/>
          <w:szCs w:val="20"/>
          <w:lang w:val="en-GB"/>
        </w:rPr>
        <w:t xml:space="preserve"> actions taken by the SA to alter clearance or classification. The </w:t>
      </w:r>
      <w:proofErr w:type="gramStart"/>
      <w:r w:rsidRPr="003744BC">
        <w:rPr>
          <w:sz w:val="20"/>
          <w:szCs w:val="20"/>
          <w:lang w:val="en-GB"/>
        </w:rPr>
        <w:t>current status</w:t>
      </w:r>
      <w:proofErr w:type="gramEnd"/>
      <w:r w:rsidRPr="003744BC">
        <w:rPr>
          <w:sz w:val="20"/>
          <w:szCs w:val="20"/>
          <w:lang w:val="en-GB"/>
        </w:rPr>
        <w:t xml:space="preserve"> of all </w:t>
      </w:r>
      <w:r w:rsidR="005D3CDB">
        <w:rPr>
          <w:sz w:val="20"/>
          <w:szCs w:val="20"/>
          <w:lang w:val="en-GB"/>
        </w:rPr>
        <w:t xml:space="preserve">clearances, </w:t>
      </w:r>
      <w:r w:rsidRPr="003744BC">
        <w:rPr>
          <w:sz w:val="20"/>
          <w:szCs w:val="20"/>
          <w:lang w:val="en-GB"/>
        </w:rPr>
        <w:t xml:space="preserve">classified </w:t>
      </w:r>
      <w:r w:rsidR="009114CF">
        <w:rPr>
          <w:sz w:val="20"/>
          <w:szCs w:val="20"/>
          <w:lang w:val="en-GB"/>
        </w:rPr>
        <w:t>rows, classified columns</w:t>
      </w:r>
      <w:r w:rsidR="005D3CDB">
        <w:rPr>
          <w:sz w:val="20"/>
          <w:szCs w:val="20"/>
          <w:lang w:val="en-GB"/>
        </w:rPr>
        <w:t>, and enforcement</w:t>
      </w:r>
      <w:r w:rsidRPr="003744BC">
        <w:rPr>
          <w:sz w:val="20"/>
          <w:szCs w:val="20"/>
          <w:lang w:val="en-GB"/>
        </w:rPr>
        <w:t xml:space="preserve"> is available to the SA in the </w:t>
      </w:r>
      <w:proofErr w:type="spellStart"/>
      <w:r w:rsidR="005D3CDB">
        <w:rPr>
          <w:sz w:val="20"/>
          <w:szCs w:val="20"/>
          <w:lang w:val="en-GB"/>
        </w:rPr>
        <w:t>Sys$Clearance</w:t>
      </w:r>
      <w:proofErr w:type="spellEnd"/>
      <w:r w:rsidR="005D3CDB">
        <w:rPr>
          <w:sz w:val="20"/>
          <w:szCs w:val="20"/>
          <w:lang w:val="en-GB"/>
        </w:rPr>
        <w:t xml:space="preserve">, </w:t>
      </w:r>
      <w:proofErr w:type="spellStart"/>
      <w:r w:rsidRPr="003744BC">
        <w:rPr>
          <w:sz w:val="20"/>
          <w:szCs w:val="20"/>
          <w:lang w:val="en-GB"/>
        </w:rPr>
        <w:t>Sys$Classification</w:t>
      </w:r>
      <w:proofErr w:type="spellEnd"/>
      <w:r w:rsidR="009114CF">
        <w:rPr>
          <w:sz w:val="20"/>
          <w:szCs w:val="20"/>
          <w:lang w:val="en-GB"/>
        </w:rPr>
        <w:t xml:space="preserve">, </w:t>
      </w:r>
      <w:proofErr w:type="spellStart"/>
      <w:r w:rsidR="009114CF">
        <w:rPr>
          <w:sz w:val="20"/>
          <w:szCs w:val="20"/>
          <w:lang w:val="en-GB"/>
        </w:rPr>
        <w:t>Sys$ClassifiedColumnData</w:t>
      </w:r>
      <w:proofErr w:type="spellEnd"/>
      <w:r w:rsidR="009114CF">
        <w:rPr>
          <w:sz w:val="20"/>
          <w:szCs w:val="20"/>
          <w:lang w:val="en-GB"/>
        </w:rPr>
        <w:t xml:space="preserve"> </w:t>
      </w:r>
      <w:r w:rsidR="005D3CDB">
        <w:rPr>
          <w:sz w:val="20"/>
          <w:szCs w:val="20"/>
          <w:lang w:val="en-GB"/>
        </w:rPr>
        <w:t xml:space="preserve">and </w:t>
      </w:r>
      <w:proofErr w:type="spellStart"/>
      <w:r w:rsidR="005D3CDB">
        <w:rPr>
          <w:sz w:val="20"/>
          <w:szCs w:val="20"/>
          <w:lang w:val="en-GB"/>
        </w:rPr>
        <w:t>Sys$Enforcement</w:t>
      </w:r>
      <w:proofErr w:type="spellEnd"/>
      <w:r w:rsidRPr="003744BC">
        <w:rPr>
          <w:sz w:val="20"/>
          <w:szCs w:val="20"/>
          <w:lang w:val="en-GB"/>
        </w:rPr>
        <w:t xml:space="preserve"> table</w:t>
      </w:r>
      <w:r w:rsidR="005D3CDB">
        <w:rPr>
          <w:sz w:val="20"/>
          <w:szCs w:val="20"/>
          <w:lang w:val="en-GB"/>
        </w:rPr>
        <w:t>, respectively, where such status is different from the default</w:t>
      </w:r>
      <w:r w:rsidR="009D6F80">
        <w:rPr>
          <w:sz w:val="20"/>
          <w:szCs w:val="20"/>
          <w:lang w:val="en-GB"/>
        </w:rPr>
        <w:t>.</w:t>
      </w:r>
    </w:p>
    <w:p w14:paraId="085BE0ED" w14:textId="5AC3A3AF" w:rsidR="00893D0E" w:rsidRDefault="00893D0E" w:rsidP="00893D0E">
      <w:pPr>
        <w:pStyle w:val="Heading2"/>
        <w:rPr>
          <w:lang w:val="en-GB"/>
        </w:rPr>
      </w:pPr>
      <w:bookmarkStart w:id="37" w:name="_Toc49955190"/>
      <w:bookmarkStart w:id="38" w:name="_Toc237758703"/>
      <w:bookmarkEnd w:id="36"/>
      <w:r>
        <w:rPr>
          <w:lang w:val="en-GB"/>
        </w:rPr>
        <w:t>3.5 Forensic investigation of a database</w:t>
      </w:r>
      <w:bookmarkEnd w:id="37"/>
      <w:bookmarkEnd w:id="38"/>
    </w:p>
    <w:p w14:paraId="47D097C3" w14:textId="77777777" w:rsidR="00893D0E" w:rsidRDefault="00893D0E" w:rsidP="006D4C4B">
      <w:pPr>
        <w:spacing w:before="120"/>
        <w:jc w:val="both"/>
        <w:rPr>
          <w:sz w:val="20"/>
          <w:szCs w:val="20"/>
          <w:lang w:val="en-GB"/>
        </w:rPr>
      </w:pPr>
      <w:r>
        <w:rPr>
          <w:sz w:val="20"/>
          <w:szCs w:val="20"/>
          <w:lang w:val="en-GB"/>
        </w:rPr>
        <w:t>Pyrrho supports t</w:t>
      </w:r>
      <w:r w:rsidR="00AB4D6F">
        <w:rPr>
          <w:sz w:val="20"/>
          <w:szCs w:val="20"/>
          <w:lang w:val="en-GB"/>
        </w:rPr>
        <w:t>wo</w:t>
      </w:r>
      <w:r>
        <w:rPr>
          <w:sz w:val="20"/>
          <w:szCs w:val="20"/>
          <w:lang w:val="en-GB"/>
        </w:rPr>
        <w:t xml:space="preserve"> kinds of investigation of a database. </w:t>
      </w:r>
    </w:p>
    <w:p w14:paraId="285AE3C1" w14:textId="08030532" w:rsidR="00893D0E" w:rsidRDefault="00AB4D6F" w:rsidP="006D4C4B">
      <w:pPr>
        <w:spacing w:before="120"/>
        <w:jc w:val="both"/>
        <w:rPr>
          <w:sz w:val="20"/>
          <w:szCs w:val="20"/>
          <w:lang w:val="en-GB"/>
        </w:rPr>
      </w:pPr>
      <w:r>
        <w:rPr>
          <w:sz w:val="20"/>
          <w:szCs w:val="20"/>
          <w:lang w:val="en-GB"/>
        </w:rPr>
        <w:t>First, f</w:t>
      </w:r>
      <w:r w:rsidR="006D4C4B">
        <w:rPr>
          <w:sz w:val="20"/>
          <w:szCs w:val="20"/>
          <w:lang w:val="en-GB"/>
        </w:rPr>
        <w:t xml:space="preserve">ull log tables are </w:t>
      </w:r>
      <w:r>
        <w:rPr>
          <w:sz w:val="20"/>
          <w:szCs w:val="20"/>
          <w:lang w:val="en-GB"/>
        </w:rPr>
        <w:t xml:space="preserve">maintained. These are </w:t>
      </w:r>
      <w:r w:rsidR="006D4C4B">
        <w:rPr>
          <w:sz w:val="20"/>
          <w:szCs w:val="20"/>
          <w:lang w:val="en-GB"/>
        </w:rPr>
        <w:t>accessible to the owner of the database</w:t>
      </w:r>
      <w:r>
        <w:rPr>
          <w:sz w:val="20"/>
          <w:szCs w:val="20"/>
          <w:lang w:val="en-GB"/>
        </w:rPr>
        <w:t xml:space="preserve">. </w:t>
      </w:r>
      <w:r w:rsidR="006D4C4B">
        <w:rPr>
          <w:sz w:val="20"/>
          <w:szCs w:val="20"/>
          <w:lang w:val="en-GB"/>
        </w:rPr>
        <w:t>Th</w:t>
      </w:r>
      <w:r>
        <w:rPr>
          <w:sz w:val="20"/>
          <w:szCs w:val="20"/>
          <w:lang w:val="en-GB"/>
        </w:rPr>
        <w:t>e log files</w:t>
      </w:r>
      <w:r w:rsidR="006D4C4B">
        <w:rPr>
          <w:sz w:val="20"/>
          <w:szCs w:val="20"/>
          <w:lang w:val="en-GB"/>
        </w:rPr>
        <w:t xml:space="preserve"> allow tracing back to discover the full history of any object: when it was created, what changes to it were made, and when it was dropped. In each case, full transaction details are recorded: user, </w:t>
      </w:r>
      <w:r w:rsidR="00300F56">
        <w:rPr>
          <w:sz w:val="20"/>
          <w:szCs w:val="20"/>
          <w:lang w:val="en-GB"/>
        </w:rPr>
        <w:t>role</w:t>
      </w:r>
      <w:r w:rsidR="006D4C4B">
        <w:rPr>
          <w:sz w:val="20"/>
          <w:szCs w:val="20"/>
          <w:lang w:val="en-GB"/>
        </w:rPr>
        <w:t xml:space="preserve"> and timestamp. Since objects can be renamed, logs use numeric identifiers to refer to object</w:t>
      </w:r>
      <w:r w:rsidR="00361AA6">
        <w:rPr>
          <w:sz w:val="20"/>
          <w:szCs w:val="20"/>
          <w:lang w:val="en-GB"/>
        </w:rPr>
        <w:t>s</w:t>
      </w:r>
      <w:r w:rsidR="006D4C4B">
        <w:rPr>
          <w:sz w:val="20"/>
          <w:szCs w:val="20"/>
          <w:lang w:val="en-GB"/>
        </w:rPr>
        <w:t xml:space="preserve"> in the database. Full details of the log tables are given in chapter 8.</w:t>
      </w:r>
      <w:r w:rsidR="00361AA6">
        <w:rPr>
          <w:sz w:val="20"/>
          <w:szCs w:val="20"/>
          <w:lang w:val="en-GB"/>
        </w:rPr>
        <w:t xml:space="preserve"> Using these </w:t>
      </w:r>
      <w:r w:rsidR="00B05B4C">
        <w:rPr>
          <w:sz w:val="20"/>
          <w:szCs w:val="20"/>
          <w:lang w:val="en-GB"/>
        </w:rPr>
        <w:t>tables,</w:t>
      </w:r>
      <w:r w:rsidR="00361AA6">
        <w:rPr>
          <w:sz w:val="20"/>
          <w:szCs w:val="20"/>
          <w:lang w:val="en-GB"/>
        </w:rPr>
        <w:t xml:space="preserve"> it is always possible to obtain details of when and by whom en</w:t>
      </w:r>
      <w:r>
        <w:rPr>
          <w:sz w:val="20"/>
          <w:szCs w:val="20"/>
          <w:lang w:val="en-GB"/>
        </w:rPr>
        <w:t>tries were made in the database</w:t>
      </w:r>
      <w:r w:rsidR="0024249E">
        <w:rPr>
          <w:sz w:val="20"/>
          <w:szCs w:val="20"/>
          <w:lang w:val="en-GB"/>
        </w:rPr>
        <w:t>.</w:t>
      </w:r>
      <w:r w:rsidR="00B05B4C">
        <w:rPr>
          <w:sz w:val="20"/>
          <w:szCs w:val="20"/>
          <w:lang w:val="en-GB"/>
        </w:rPr>
        <w:t xml:space="preserve"> </w:t>
      </w:r>
      <w:r w:rsidR="00B05B4C" w:rsidRPr="00B05B4C">
        <w:rPr>
          <w:rFonts w:eastAsia="Times New Roman"/>
          <w:color w:val="000000"/>
          <w:sz w:val="20"/>
          <w:szCs w:val="22"/>
          <w:lang w:val="en-GB" w:eastAsia="en-GB"/>
        </w:rPr>
        <w:t>The system log refers to columns and tables by their uniquely identifying number rather than by name.</w:t>
      </w:r>
    </w:p>
    <w:p w14:paraId="4E1441EA" w14:textId="4CE3C763" w:rsidR="00A7730E" w:rsidRDefault="00A7730E" w:rsidP="006D4C4B">
      <w:pPr>
        <w:spacing w:before="120"/>
        <w:jc w:val="both"/>
        <w:rPr>
          <w:sz w:val="20"/>
          <w:szCs w:val="20"/>
          <w:lang w:val="en-GB"/>
        </w:rPr>
      </w:pPr>
      <w:r>
        <w:rPr>
          <w:sz w:val="20"/>
          <w:szCs w:val="20"/>
          <w:lang w:val="en-GB"/>
        </w:rPr>
        <w:t xml:space="preserve">One extension to </w:t>
      </w:r>
      <w:r w:rsidR="005D49CD">
        <w:rPr>
          <w:sz w:val="20"/>
          <w:szCs w:val="20"/>
          <w:lang w:val="en-GB"/>
        </w:rPr>
        <w:t>SQL2023</w:t>
      </w:r>
      <w:r>
        <w:rPr>
          <w:sz w:val="20"/>
          <w:szCs w:val="20"/>
          <w:lang w:val="en-GB"/>
        </w:rPr>
        <w:t xml:space="preserve"> syntax which assists with forensic investigation is the pseudo-table </w:t>
      </w:r>
      <w:r w:rsidRPr="00D33575">
        <w:rPr>
          <w:caps/>
          <w:sz w:val="20"/>
          <w:szCs w:val="20"/>
          <w:lang w:val="en-GB"/>
        </w:rPr>
        <w:t>rows</w:t>
      </w:r>
      <w:r>
        <w:rPr>
          <w:sz w:val="20"/>
          <w:szCs w:val="20"/>
          <w:lang w:val="en-GB"/>
        </w:rPr>
        <w:t xml:space="preserve">(n) where n is the </w:t>
      </w:r>
      <w:r w:rsidR="00D33575">
        <w:rPr>
          <w:sz w:val="20"/>
          <w:szCs w:val="20"/>
          <w:lang w:val="en-GB"/>
        </w:rPr>
        <w:t>“</w:t>
      </w:r>
      <w:r>
        <w:rPr>
          <w:sz w:val="20"/>
          <w:szCs w:val="20"/>
          <w:lang w:val="en-GB"/>
        </w:rPr>
        <w:t>Pos</w:t>
      </w:r>
      <w:r w:rsidR="00D33575">
        <w:rPr>
          <w:sz w:val="20"/>
          <w:szCs w:val="20"/>
          <w:lang w:val="en-GB"/>
        </w:rPr>
        <w:t>”</w:t>
      </w:r>
      <w:r>
        <w:rPr>
          <w:sz w:val="20"/>
          <w:szCs w:val="20"/>
          <w:lang w:val="en-GB"/>
        </w:rPr>
        <w:t xml:space="preserve"> attribute of th</w:t>
      </w:r>
      <w:r w:rsidR="009D4CFA">
        <w:rPr>
          <w:sz w:val="20"/>
          <w:szCs w:val="20"/>
          <w:lang w:val="en-GB"/>
        </w:rPr>
        <w:t>e table concerned in “</w:t>
      </w:r>
      <w:proofErr w:type="spellStart"/>
      <w:r w:rsidR="00FE7DD0">
        <w:rPr>
          <w:sz w:val="20"/>
          <w:szCs w:val="20"/>
          <w:lang w:val="en-GB"/>
        </w:rPr>
        <w:t>Role</w:t>
      </w:r>
      <w:r w:rsidR="009D4CFA">
        <w:rPr>
          <w:sz w:val="20"/>
          <w:szCs w:val="20"/>
          <w:lang w:val="en-GB"/>
        </w:rPr>
        <w:t>$Table</w:t>
      </w:r>
      <w:proofErr w:type="spellEnd"/>
      <w:r>
        <w:rPr>
          <w:sz w:val="20"/>
          <w:szCs w:val="20"/>
          <w:lang w:val="en-GB"/>
        </w:rPr>
        <w:t>”</w:t>
      </w:r>
      <w:r w:rsidR="009F5D32">
        <w:rPr>
          <w:sz w:val="20"/>
          <w:szCs w:val="20"/>
          <w:lang w:val="en-GB"/>
        </w:rPr>
        <w:t xml:space="preserve"> (see section 8.</w:t>
      </w:r>
      <w:r w:rsidR="00B05B4C">
        <w:rPr>
          <w:sz w:val="20"/>
          <w:szCs w:val="20"/>
          <w:lang w:val="en-GB"/>
        </w:rPr>
        <w:t>3</w:t>
      </w:r>
      <w:r w:rsidR="009F5D32">
        <w:rPr>
          <w:sz w:val="20"/>
          <w:szCs w:val="20"/>
          <w:lang w:val="en-GB"/>
        </w:rPr>
        <w:t>)</w:t>
      </w:r>
      <w:r>
        <w:rPr>
          <w:sz w:val="20"/>
          <w:szCs w:val="20"/>
          <w:lang w:val="en-GB"/>
        </w:rPr>
        <w:t xml:space="preserve">. For example, suppose we want a complete history of all </w:t>
      </w:r>
      <w:proofErr w:type="gramStart"/>
      <w:r>
        <w:rPr>
          <w:sz w:val="20"/>
          <w:szCs w:val="20"/>
          <w:lang w:val="en-GB"/>
        </w:rPr>
        <w:t>insert</w:t>
      </w:r>
      <w:proofErr w:type="gramEnd"/>
      <w:r>
        <w:rPr>
          <w:sz w:val="20"/>
          <w:szCs w:val="20"/>
          <w:lang w:val="en-GB"/>
        </w:rPr>
        <w:t xml:space="preserve">, update and delete operations on table </w:t>
      </w:r>
      <w:r w:rsidR="00C34E07">
        <w:rPr>
          <w:sz w:val="20"/>
          <w:szCs w:val="20"/>
          <w:lang w:val="en-GB"/>
        </w:rPr>
        <w:t>BOOK</w:t>
      </w:r>
      <w:r>
        <w:rPr>
          <w:sz w:val="20"/>
          <w:szCs w:val="20"/>
          <w:lang w:val="en-GB"/>
        </w:rPr>
        <w:t xml:space="preserve">. </w:t>
      </w:r>
      <w:r w:rsidR="0024249E">
        <w:rPr>
          <w:sz w:val="20"/>
          <w:szCs w:val="20"/>
          <w:lang w:val="en-GB"/>
        </w:rPr>
        <w:t>We first</w:t>
      </w:r>
      <w:r>
        <w:rPr>
          <w:sz w:val="20"/>
          <w:szCs w:val="20"/>
          <w:lang w:val="en-GB"/>
        </w:rPr>
        <w:t xml:space="preserve"> lookup </w:t>
      </w:r>
      <w:r w:rsidR="00C34E07">
        <w:rPr>
          <w:sz w:val="20"/>
          <w:szCs w:val="20"/>
          <w:lang w:val="en-GB"/>
        </w:rPr>
        <w:t>BOOK</w:t>
      </w:r>
      <w:r>
        <w:rPr>
          <w:sz w:val="20"/>
          <w:szCs w:val="20"/>
          <w:lang w:val="en-GB"/>
        </w:rPr>
        <w:t xml:space="preserve"> in </w:t>
      </w:r>
      <w:proofErr w:type="spellStart"/>
      <w:r w:rsidR="00B05B4C">
        <w:rPr>
          <w:sz w:val="20"/>
          <w:szCs w:val="20"/>
          <w:lang w:val="en-GB"/>
        </w:rPr>
        <w:t>Role</w:t>
      </w:r>
      <w:r>
        <w:rPr>
          <w:sz w:val="20"/>
          <w:szCs w:val="20"/>
          <w:lang w:val="en-GB"/>
        </w:rPr>
        <w:t>$Table</w:t>
      </w:r>
      <w:proofErr w:type="spellEnd"/>
      <w:r>
        <w:rPr>
          <w:sz w:val="20"/>
          <w:szCs w:val="20"/>
          <w:lang w:val="en-GB"/>
        </w:rPr>
        <w:t>:</w:t>
      </w:r>
    </w:p>
    <w:p w14:paraId="7A318213" w14:textId="538D623E" w:rsidR="00A7730E" w:rsidRPr="00F05F63" w:rsidRDefault="00F05F63" w:rsidP="006D4C4B">
      <w:pPr>
        <w:spacing w:before="120"/>
        <w:jc w:val="both"/>
        <w:rPr>
          <w:rFonts w:ascii="Courier New" w:hAnsi="Courier New" w:cs="Courier New"/>
          <w:sz w:val="20"/>
          <w:szCs w:val="20"/>
          <w:lang w:val="en-GB"/>
        </w:rPr>
      </w:pPr>
      <w:r>
        <w:rPr>
          <w:rFonts w:ascii="Courier New" w:hAnsi="Courier New" w:cs="Courier New"/>
          <w:sz w:val="20"/>
          <w:szCs w:val="20"/>
          <w:lang w:val="en-GB"/>
        </w:rPr>
        <w:t>select "Pos" from "</w:t>
      </w:r>
      <w:proofErr w:type="spellStart"/>
      <w:r w:rsidR="00B05B4C">
        <w:rPr>
          <w:rFonts w:ascii="Courier New" w:hAnsi="Courier New" w:cs="Courier New"/>
          <w:sz w:val="20"/>
          <w:szCs w:val="20"/>
          <w:lang w:val="en-GB"/>
        </w:rPr>
        <w:t>Role</w:t>
      </w:r>
      <w:r w:rsidRPr="00F05F63">
        <w:rPr>
          <w:rFonts w:ascii="Courier New" w:hAnsi="Courier New" w:cs="Courier New"/>
          <w:sz w:val="20"/>
          <w:szCs w:val="20"/>
          <w:lang w:val="en-GB"/>
        </w:rPr>
        <w:t>$Table</w:t>
      </w:r>
      <w:proofErr w:type="spellEnd"/>
      <w:r>
        <w:rPr>
          <w:rFonts w:ascii="Courier New" w:hAnsi="Courier New" w:cs="Courier New"/>
          <w:sz w:val="20"/>
          <w:szCs w:val="20"/>
          <w:lang w:val="en-GB"/>
        </w:rPr>
        <w:t>" where "Name"='</w:t>
      </w:r>
      <w:r w:rsidR="00C34E07">
        <w:rPr>
          <w:rFonts w:ascii="Courier New" w:hAnsi="Courier New" w:cs="Courier New"/>
          <w:sz w:val="20"/>
          <w:szCs w:val="20"/>
          <w:lang w:val="en-GB"/>
        </w:rPr>
        <w:t>BOOK</w:t>
      </w:r>
      <w:r>
        <w:rPr>
          <w:rFonts w:ascii="Courier New" w:hAnsi="Courier New" w:cs="Courier New"/>
          <w:sz w:val="20"/>
          <w:szCs w:val="20"/>
          <w:lang w:val="en-GB"/>
        </w:rPr>
        <w:t>'</w:t>
      </w:r>
    </w:p>
    <w:p w14:paraId="4782CB2F" w14:textId="77777777" w:rsidR="00B05B4C" w:rsidRPr="00B05B4C" w:rsidRDefault="00B05B4C" w:rsidP="00B05B4C">
      <w:pPr>
        <w:spacing w:after="89" w:line="247" w:lineRule="auto"/>
        <w:ind w:left="-5" w:right="14" w:hanging="10"/>
        <w:jc w:val="both"/>
        <w:rPr>
          <w:rFonts w:eastAsia="Times New Roman"/>
          <w:color w:val="000000"/>
          <w:sz w:val="20"/>
          <w:szCs w:val="22"/>
          <w:lang w:val="en-GB" w:eastAsia="en-GB"/>
        </w:rPr>
      </w:pPr>
      <w:bookmarkStart w:id="39" w:name="_Toc49955191"/>
      <w:r w:rsidRPr="00B05B4C">
        <w:rPr>
          <w:rFonts w:eastAsia="Times New Roman"/>
          <w:color w:val="000000"/>
          <w:sz w:val="20"/>
          <w:szCs w:val="22"/>
          <w:lang w:val="en-GB" w:eastAsia="en-GB"/>
        </w:rPr>
        <w:t xml:space="preserve">If this yields 149, then the required history is </w:t>
      </w:r>
    </w:p>
    <w:p w14:paraId="7FB9B12C" w14:textId="77777777" w:rsidR="00B05B4C" w:rsidRPr="00B05B4C" w:rsidRDefault="00B05B4C" w:rsidP="00B05B4C">
      <w:pPr>
        <w:spacing w:after="134" w:line="249" w:lineRule="auto"/>
        <w:ind w:left="-5" w:hanging="10"/>
        <w:rPr>
          <w:rFonts w:eastAsia="Times New Roman"/>
          <w:color w:val="000000"/>
          <w:sz w:val="20"/>
          <w:szCs w:val="22"/>
          <w:lang w:val="en-GB" w:eastAsia="en-GB"/>
        </w:rPr>
      </w:pPr>
      <w:r w:rsidRPr="00B05B4C">
        <w:rPr>
          <w:rFonts w:ascii="Courier New" w:eastAsia="Courier New" w:hAnsi="Courier New" w:cs="Courier New"/>
          <w:color w:val="000000"/>
          <w:sz w:val="20"/>
          <w:szCs w:val="22"/>
          <w:lang w:val="en-GB" w:eastAsia="en-GB"/>
        </w:rPr>
        <w:t xml:space="preserve">select * from rows(149) </w:t>
      </w:r>
    </w:p>
    <w:p w14:paraId="11CEE2CB" w14:textId="77777777" w:rsidR="00B05B4C" w:rsidRPr="00B05B4C" w:rsidRDefault="00B05B4C" w:rsidP="00B05B4C">
      <w:pPr>
        <w:spacing w:after="89" w:line="247" w:lineRule="auto"/>
        <w:ind w:left="-5" w:right="14" w:hanging="10"/>
        <w:jc w:val="both"/>
        <w:rPr>
          <w:rFonts w:eastAsia="Times New Roman"/>
          <w:color w:val="000000"/>
          <w:sz w:val="20"/>
          <w:szCs w:val="22"/>
          <w:lang w:val="en-GB" w:eastAsia="en-GB"/>
        </w:rPr>
      </w:pPr>
      <w:r w:rsidRPr="00B05B4C">
        <w:rPr>
          <w:rFonts w:eastAsia="Times New Roman"/>
          <w:color w:val="000000"/>
          <w:sz w:val="20"/>
          <w:szCs w:val="22"/>
          <w:lang w:val="en-GB" w:eastAsia="en-GB"/>
        </w:rPr>
        <w:t xml:space="preserve">These can of course be combined: </w:t>
      </w:r>
    </w:p>
    <w:p w14:paraId="48DF3853" w14:textId="77777777" w:rsidR="00B05B4C" w:rsidRPr="00B05B4C" w:rsidRDefault="00B05B4C" w:rsidP="00B05B4C">
      <w:pPr>
        <w:spacing w:after="8" w:line="249" w:lineRule="auto"/>
        <w:ind w:left="-5" w:hanging="10"/>
        <w:rPr>
          <w:rFonts w:eastAsia="Times New Roman"/>
          <w:color w:val="000000"/>
          <w:sz w:val="16"/>
          <w:szCs w:val="16"/>
          <w:lang w:val="en-GB" w:eastAsia="en-GB"/>
        </w:rPr>
      </w:pPr>
      <w:r w:rsidRPr="00B05B4C">
        <w:rPr>
          <w:rFonts w:eastAsia="Times New Roman"/>
          <w:noProof/>
          <w:color w:val="000000"/>
          <w:sz w:val="20"/>
          <w:szCs w:val="22"/>
          <w:lang w:val="en-GB" w:eastAsia="en-GB"/>
        </w:rPr>
        <w:drawing>
          <wp:anchor distT="0" distB="0" distL="114300" distR="114300" simplePos="0" relativeHeight="251657216" behindDoc="0" locked="0" layoutInCell="1" allowOverlap="1" wp14:anchorId="55A51F47" wp14:editId="3AADDCCE">
            <wp:simplePos x="0" y="0"/>
            <wp:positionH relativeFrom="column">
              <wp:posOffset>1270</wp:posOffset>
            </wp:positionH>
            <wp:positionV relativeFrom="paragraph">
              <wp:posOffset>180340</wp:posOffset>
            </wp:positionV>
            <wp:extent cx="5361305" cy="320040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b="53684"/>
                    <a:stretch/>
                  </pic:blipFill>
                  <pic:spPr bwMode="auto">
                    <a:xfrm>
                      <a:off x="0" y="0"/>
                      <a:ext cx="5361305" cy="3200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05B4C">
        <w:rPr>
          <w:rFonts w:ascii="Courier New" w:eastAsia="Courier New" w:hAnsi="Courier New" w:cs="Courier New"/>
          <w:color w:val="000000"/>
          <w:sz w:val="16"/>
          <w:szCs w:val="16"/>
          <w:lang w:val="en-GB" w:eastAsia="en-GB"/>
        </w:rPr>
        <w:t>select * from rows((select "Pos" from "</w:t>
      </w:r>
      <w:proofErr w:type="spellStart"/>
      <w:r w:rsidRPr="00B05B4C">
        <w:rPr>
          <w:rFonts w:ascii="Courier New" w:eastAsia="Courier New" w:hAnsi="Courier New" w:cs="Courier New"/>
          <w:color w:val="000000"/>
          <w:sz w:val="16"/>
          <w:szCs w:val="16"/>
          <w:lang w:val="en-GB" w:eastAsia="en-GB"/>
        </w:rPr>
        <w:t>Role$Table</w:t>
      </w:r>
      <w:proofErr w:type="spellEnd"/>
      <w:r w:rsidRPr="00B05B4C">
        <w:rPr>
          <w:rFonts w:ascii="Courier New" w:eastAsia="Courier New" w:hAnsi="Courier New" w:cs="Courier New"/>
          <w:color w:val="000000"/>
          <w:sz w:val="16"/>
          <w:szCs w:val="16"/>
          <w:lang w:val="en-GB" w:eastAsia="en-GB"/>
        </w:rPr>
        <w:t xml:space="preserve">" where "Name"='BOOK')) </w:t>
      </w:r>
    </w:p>
    <w:p w14:paraId="368092EF" w14:textId="2488ACE1" w:rsidR="00B05B4C" w:rsidRPr="00B05B4C" w:rsidRDefault="00B05B4C" w:rsidP="00B05B4C">
      <w:pPr>
        <w:spacing w:after="120" w:line="247" w:lineRule="auto"/>
        <w:ind w:left="-6" w:right="11" w:hanging="11"/>
        <w:jc w:val="both"/>
        <w:rPr>
          <w:rFonts w:eastAsia="Times New Roman"/>
          <w:color w:val="000000"/>
          <w:sz w:val="20"/>
          <w:szCs w:val="22"/>
          <w:lang w:val="en-GB" w:eastAsia="en-GB"/>
        </w:rPr>
      </w:pPr>
      <w:r w:rsidRPr="00B05B4C">
        <w:rPr>
          <w:rFonts w:eastAsia="Times New Roman"/>
          <w:noProof/>
          <w:color w:val="000000"/>
          <w:sz w:val="20"/>
          <w:szCs w:val="22"/>
          <w:lang w:val="en-GB" w:eastAsia="en-GB"/>
        </w:rPr>
        <w:lastRenderedPageBreak/>
        <w:drawing>
          <wp:anchor distT="0" distB="0" distL="114300" distR="114300" simplePos="0" relativeHeight="251658240" behindDoc="0" locked="0" layoutInCell="1" allowOverlap="1" wp14:anchorId="3AFCA7E6" wp14:editId="09C1ECF6">
            <wp:simplePos x="0" y="0"/>
            <wp:positionH relativeFrom="column">
              <wp:posOffset>19050</wp:posOffset>
            </wp:positionH>
            <wp:positionV relativeFrom="paragraph">
              <wp:posOffset>685800</wp:posOffset>
            </wp:positionV>
            <wp:extent cx="5655310" cy="4183380"/>
            <wp:effectExtent l="0" t="0" r="2540" b="762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1165" t="44473"/>
                    <a:stretch/>
                  </pic:blipFill>
                  <pic:spPr bwMode="auto">
                    <a:xfrm>
                      <a:off x="0" y="0"/>
                      <a:ext cx="5655310" cy="4183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05B4C">
        <w:rPr>
          <w:rFonts w:eastAsia="Times New Roman"/>
          <w:color w:val="000000"/>
          <w:sz w:val="20"/>
          <w:szCs w:val="22"/>
          <w:lang w:val="en-GB" w:eastAsia="en-GB"/>
        </w:rPr>
        <w:t xml:space="preserve">The second set of parentheses is needed in </w:t>
      </w:r>
      <w:r w:rsidR="005D49CD">
        <w:rPr>
          <w:rFonts w:eastAsia="Times New Roman"/>
          <w:color w:val="000000"/>
          <w:sz w:val="20"/>
          <w:szCs w:val="22"/>
          <w:lang w:val="en-GB" w:eastAsia="en-GB"/>
        </w:rPr>
        <w:t>SQL2023</w:t>
      </w:r>
      <w:r w:rsidRPr="00B05B4C">
        <w:rPr>
          <w:rFonts w:eastAsia="Times New Roman"/>
          <w:color w:val="000000"/>
          <w:sz w:val="20"/>
          <w:szCs w:val="22"/>
          <w:lang w:val="en-GB" w:eastAsia="en-GB"/>
        </w:rPr>
        <w:t xml:space="preserve"> here to force a scalar subquery. The Log$ table gives a semi-readable account of all transactions:, and </w:t>
      </w:r>
      <w:proofErr w:type="spellStart"/>
      <w:r w:rsidRPr="00B05B4C">
        <w:rPr>
          <w:rFonts w:eastAsia="Times New Roman"/>
          <w:color w:val="000000"/>
          <w:sz w:val="20"/>
          <w:szCs w:val="22"/>
          <w:lang w:val="en-GB" w:eastAsia="en-GB"/>
        </w:rPr>
        <w:t>Log$RecordField</w:t>
      </w:r>
      <w:proofErr w:type="spellEnd"/>
      <w:r w:rsidRPr="00B05B4C">
        <w:rPr>
          <w:rFonts w:eastAsia="Times New Roman"/>
          <w:color w:val="000000"/>
          <w:sz w:val="20"/>
          <w:szCs w:val="22"/>
          <w:lang w:val="en-GB" w:eastAsia="en-GB"/>
        </w:rPr>
        <w:t xml:space="preserve"> enables programmatic access to the data values of Insert and Update records.. Most of the System and log tables have a column called “Pos” which gives the defining position of the relevant entry.</w:t>
      </w:r>
    </w:p>
    <w:p w14:paraId="7D9198F0" w14:textId="77777777" w:rsidR="00B05B4C" w:rsidRPr="00B05B4C" w:rsidRDefault="00B05B4C" w:rsidP="00B05B4C">
      <w:pPr>
        <w:spacing w:after="308" w:line="247" w:lineRule="auto"/>
        <w:ind w:left="-5" w:right="118" w:hanging="10"/>
        <w:jc w:val="both"/>
        <w:rPr>
          <w:rFonts w:eastAsia="Times New Roman"/>
          <w:color w:val="000000"/>
          <w:sz w:val="20"/>
          <w:szCs w:val="22"/>
          <w:lang w:val="en-GB" w:eastAsia="en-GB"/>
        </w:rPr>
      </w:pPr>
      <w:r w:rsidRPr="00B05B4C">
        <w:rPr>
          <w:rFonts w:eastAsia="Times New Roman"/>
          <w:color w:val="000000"/>
          <w:sz w:val="20"/>
          <w:szCs w:val="22"/>
          <w:lang w:val="en-GB" w:eastAsia="en-GB"/>
        </w:rPr>
        <w:t xml:space="preserve">The normal way for ownership of a Pyrrho database to be changed is for the database owner to invoke the Pyrrho-specific GRANT OWNER statement. This is implemented as part of the normal database service, and it is good practice to ensure that owners of database objects (see section 7.13) are user identities that are still available in the operating system.  </w:t>
      </w:r>
    </w:p>
    <w:p w14:paraId="7449DA34" w14:textId="47D01D06" w:rsidR="003341E3" w:rsidRDefault="003341E3" w:rsidP="005C329D">
      <w:pPr>
        <w:pStyle w:val="Heading2"/>
      </w:pPr>
      <w:bookmarkStart w:id="40" w:name="_Toc237758704"/>
      <w:r>
        <w:t xml:space="preserve">3.6 </w:t>
      </w:r>
      <w:r w:rsidR="00DC70DB">
        <w:t>Role-based Data Models</w:t>
      </w:r>
      <w:bookmarkEnd w:id="39"/>
      <w:bookmarkEnd w:id="40"/>
    </w:p>
    <w:p w14:paraId="5044F9F2" w14:textId="491EFAA7" w:rsidR="001D277A" w:rsidRDefault="001D277A" w:rsidP="003341E3">
      <w:pPr>
        <w:spacing w:before="120"/>
        <w:jc w:val="both"/>
        <w:rPr>
          <w:sz w:val="20"/>
          <w:szCs w:val="20"/>
          <w:lang w:val="en-GB"/>
        </w:rPr>
      </w:pPr>
      <w:r>
        <w:rPr>
          <w:sz w:val="20"/>
          <w:szCs w:val="20"/>
          <w:lang w:val="en-GB"/>
        </w:rPr>
        <w:t xml:space="preserve">At any </w:t>
      </w:r>
      <w:r w:rsidR="00B05B4C">
        <w:rPr>
          <w:sz w:val="20"/>
          <w:szCs w:val="20"/>
          <w:lang w:val="en-GB"/>
        </w:rPr>
        <w:t>time,</w:t>
      </w:r>
      <w:r>
        <w:rPr>
          <w:sz w:val="20"/>
          <w:szCs w:val="20"/>
          <w:lang w:val="en-GB"/>
        </w:rPr>
        <w:t xml:space="preserve"> a database connection in Pyrrho has a user id and a role.</w:t>
      </w:r>
      <w:r w:rsidR="00372FDE">
        <w:rPr>
          <w:sz w:val="20"/>
          <w:szCs w:val="20"/>
          <w:lang w:val="en-GB"/>
        </w:rPr>
        <w:t xml:space="preserve"> </w:t>
      </w:r>
      <w:r>
        <w:rPr>
          <w:sz w:val="20"/>
          <w:szCs w:val="20"/>
          <w:lang w:val="en-GB"/>
        </w:rPr>
        <w:t xml:space="preserve">On Windows systems, the user is obtained from Windows, and the default role has the same name as the database. Another role that the user is allowed to use can be specified in the connection </w:t>
      </w:r>
      <w:r w:rsidR="00C87108">
        <w:rPr>
          <w:sz w:val="20"/>
          <w:szCs w:val="20"/>
          <w:lang w:val="en-GB"/>
        </w:rPr>
        <w:t>string or</w:t>
      </w:r>
      <w:r>
        <w:rPr>
          <w:sz w:val="20"/>
          <w:szCs w:val="20"/>
          <w:lang w:val="en-GB"/>
        </w:rPr>
        <w:t xml:space="preserve"> specified by the SET ROLE statement. Pyrrho allows database objects to be renamed or altered by holders of the appropriate permissions: but from Pyrrho 4.5 such renaming and alteration </w:t>
      </w:r>
      <w:proofErr w:type="gramStart"/>
      <w:r>
        <w:rPr>
          <w:sz w:val="20"/>
          <w:szCs w:val="20"/>
          <w:lang w:val="en-GB"/>
        </w:rPr>
        <w:t>applies</w:t>
      </w:r>
      <w:proofErr w:type="gramEnd"/>
      <w:r>
        <w:rPr>
          <w:sz w:val="20"/>
          <w:szCs w:val="20"/>
          <w:lang w:val="en-GB"/>
        </w:rPr>
        <w:t xml:space="preserve"> to the current role, so that a database object can have different names in different roles.</w:t>
      </w:r>
      <w:r w:rsidR="00FA1C6D">
        <w:rPr>
          <w:rStyle w:val="FootnoteReference"/>
          <w:sz w:val="20"/>
          <w:szCs w:val="20"/>
          <w:lang w:val="en-GB"/>
        </w:rPr>
        <w:footnoteReference w:id="15"/>
      </w:r>
    </w:p>
    <w:p w14:paraId="013598E7" w14:textId="346BF38F" w:rsidR="00A01880" w:rsidRDefault="00296AAB" w:rsidP="003341E3">
      <w:pPr>
        <w:spacing w:before="120"/>
        <w:jc w:val="both"/>
        <w:rPr>
          <w:sz w:val="20"/>
          <w:szCs w:val="20"/>
          <w:lang w:val="en-GB"/>
        </w:rPr>
      </w:pPr>
      <w:r>
        <w:rPr>
          <w:sz w:val="20"/>
          <w:szCs w:val="20"/>
          <w:lang w:val="en-GB"/>
        </w:rPr>
        <w:t xml:space="preserve">By </w:t>
      </w:r>
      <w:r w:rsidR="00B05B4C">
        <w:rPr>
          <w:sz w:val="20"/>
          <w:szCs w:val="20"/>
          <w:lang w:val="en-GB"/>
        </w:rPr>
        <w:t>default,</w:t>
      </w:r>
      <w:r>
        <w:rPr>
          <w:sz w:val="20"/>
          <w:szCs w:val="20"/>
          <w:lang w:val="en-GB"/>
        </w:rPr>
        <w:t xml:space="preserve"> all roles in a Pyrrho database have </w:t>
      </w:r>
      <w:r w:rsidR="00FE5BD2">
        <w:rPr>
          <w:sz w:val="20"/>
          <w:szCs w:val="20"/>
          <w:lang w:val="en-GB"/>
        </w:rPr>
        <w:t xml:space="preserve">a default data model based on the base tables, their columns, and using </w:t>
      </w:r>
      <w:r w:rsidR="003139F8">
        <w:rPr>
          <w:sz w:val="20"/>
          <w:szCs w:val="20"/>
          <w:lang w:val="en-GB"/>
        </w:rPr>
        <w:t xml:space="preserve">references such as </w:t>
      </w:r>
      <w:r w:rsidRPr="007B0BD9">
        <w:rPr>
          <w:sz w:val="20"/>
          <w:lang w:val="en-GB"/>
        </w:rPr>
        <w:t>foreign keys</w:t>
      </w:r>
      <w:r>
        <w:rPr>
          <w:sz w:val="20"/>
          <w:szCs w:val="20"/>
          <w:lang w:val="en-GB"/>
        </w:rPr>
        <w:t xml:space="preserve"> </w:t>
      </w:r>
      <w:r w:rsidR="00FE5BD2">
        <w:rPr>
          <w:sz w:val="20"/>
          <w:szCs w:val="20"/>
          <w:lang w:val="en-GB"/>
        </w:rPr>
        <w:t>as navigable properties</w:t>
      </w:r>
      <w:r w:rsidR="003139F8">
        <w:rPr>
          <w:rStyle w:val="FootnoteReference"/>
          <w:sz w:val="20"/>
          <w:szCs w:val="20"/>
          <w:lang w:val="en-GB"/>
        </w:rPr>
        <w:footnoteReference w:id="16"/>
      </w:r>
      <w:r>
        <w:rPr>
          <w:sz w:val="20"/>
          <w:szCs w:val="20"/>
          <w:lang w:val="en-GB"/>
        </w:rPr>
        <w:t>. Composite keys use the list notation for values e.g. (3,4) and the name is the reserved word key, which can be suffixed by the property name of the key component</w:t>
      </w:r>
      <w:r w:rsidRPr="007B0BD9">
        <w:rPr>
          <w:sz w:val="20"/>
          <w:lang w:val="en-GB"/>
        </w:rPr>
        <w:t>.</w:t>
      </w:r>
      <w:r w:rsidR="00FE5BD2">
        <w:rPr>
          <w:sz w:val="20"/>
          <w:lang w:val="en-GB"/>
        </w:rPr>
        <w:t xml:space="preserve"> </w:t>
      </w:r>
      <w:r>
        <w:rPr>
          <w:sz w:val="20"/>
          <w:szCs w:val="20"/>
          <w:lang w:val="en-GB"/>
        </w:rPr>
        <w:t>The default data model can be modified on a per-role basis to provide more user-</w:t>
      </w:r>
      <w:r>
        <w:rPr>
          <w:sz w:val="20"/>
          <w:szCs w:val="20"/>
          <w:lang w:val="en-GB"/>
        </w:rPr>
        <w:lastRenderedPageBreak/>
        <w:t xml:space="preserve">friendly entity and column names, </w:t>
      </w:r>
      <w:r w:rsidR="00F40093">
        <w:rPr>
          <w:sz w:val="20"/>
          <w:szCs w:val="20"/>
          <w:lang w:val="en-GB"/>
        </w:rPr>
        <w:t>and user-friendly descriptions of these entities and properties</w:t>
      </w:r>
      <w:r w:rsidR="00AA5546">
        <w:rPr>
          <w:sz w:val="20"/>
          <w:szCs w:val="20"/>
          <w:lang w:val="en-GB"/>
        </w:rPr>
        <w:t>.</w:t>
      </w:r>
      <w:r w:rsidR="009C766F">
        <w:rPr>
          <w:sz w:val="20"/>
          <w:szCs w:val="20"/>
          <w:lang w:val="en-GB"/>
        </w:rPr>
        <w:t xml:space="preserve"> </w:t>
      </w:r>
      <w:r w:rsidR="001A5B34">
        <w:rPr>
          <w:sz w:val="20"/>
          <w:szCs w:val="20"/>
          <w:lang w:val="en-GB"/>
        </w:rPr>
        <w:t>Tables and columns can be flagged as entities and attributes as desired.</w:t>
      </w:r>
    </w:p>
    <w:p w14:paraId="00377D2F" w14:textId="77777777" w:rsidR="005950FF" w:rsidRDefault="005950FF" w:rsidP="003341E3">
      <w:pPr>
        <w:spacing w:before="120"/>
        <w:jc w:val="both"/>
        <w:rPr>
          <w:sz w:val="20"/>
          <w:szCs w:val="20"/>
          <w:lang w:val="en-GB"/>
        </w:rPr>
      </w:pPr>
      <w:r>
        <w:rPr>
          <w:sz w:val="20"/>
          <w:szCs w:val="20"/>
          <w:lang w:val="en-GB"/>
        </w:rPr>
        <w:t>For example, roles could be defined for users in different countries, using entity names, property names and descriptions appropriate to the language of the country, giving access to localised columns or views.</w:t>
      </w:r>
      <w:r w:rsidR="00DD40F3">
        <w:rPr>
          <w:sz w:val="20"/>
          <w:szCs w:val="20"/>
          <w:lang w:val="en-GB"/>
        </w:rPr>
        <w:t xml:space="preserve"> The localisation of columns is facilitated by the Pyrrho-specific UPDATE clause for generated columns which can perform lookups or casts behind the scenes. These defined views or generated columns could even have specific data types targeting specific roles, since they impose no overhead unless they are explicitly used.</w:t>
      </w:r>
    </w:p>
    <w:p w14:paraId="6BCA2E71" w14:textId="69B92AAF" w:rsidR="00AA5546" w:rsidRDefault="00667F19" w:rsidP="003341E3">
      <w:pPr>
        <w:spacing w:before="120"/>
        <w:jc w:val="both"/>
        <w:rPr>
          <w:sz w:val="20"/>
          <w:szCs w:val="20"/>
          <w:lang w:val="en-GB"/>
        </w:rPr>
      </w:pPr>
      <w:r>
        <w:rPr>
          <w:sz w:val="20"/>
          <w:szCs w:val="20"/>
          <w:lang w:val="en-GB"/>
        </w:rPr>
        <w:t>Roles that are gran</w:t>
      </w:r>
      <w:r w:rsidR="00E41F21">
        <w:rPr>
          <w:sz w:val="20"/>
          <w:szCs w:val="20"/>
          <w:lang w:val="en-GB"/>
        </w:rPr>
        <w:t xml:space="preserve">ted usage of </w:t>
      </w:r>
      <w:r w:rsidR="00E525A6">
        <w:rPr>
          <w:sz w:val="20"/>
          <w:szCs w:val="20"/>
          <w:lang w:val="en-GB"/>
        </w:rPr>
        <w:t>an object</w:t>
      </w:r>
      <w:r w:rsidR="00E41F21">
        <w:rPr>
          <w:sz w:val="20"/>
          <w:szCs w:val="20"/>
          <w:lang w:val="en-GB"/>
        </w:rPr>
        <w:t xml:space="preserve"> will </w:t>
      </w:r>
      <w:r w:rsidR="00C03DF5">
        <w:rPr>
          <w:sz w:val="20"/>
          <w:szCs w:val="20"/>
          <w:lang w:val="en-GB"/>
        </w:rPr>
        <w:t xml:space="preserve">not </w:t>
      </w:r>
      <w:r w:rsidR="00E41F21">
        <w:rPr>
          <w:sz w:val="20"/>
          <w:szCs w:val="20"/>
          <w:lang w:val="en-GB"/>
        </w:rPr>
        <w:t xml:space="preserve">see </w:t>
      </w:r>
      <w:r w:rsidR="00C03DF5">
        <w:rPr>
          <w:sz w:val="20"/>
          <w:szCs w:val="20"/>
          <w:lang w:val="en-GB"/>
        </w:rPr>
        <w:t xml:space="preserve">any subsequent name </w:t>
      </w:r>
      <w:r w:rsidR="00E41F21">
        <w:rPr>
          <w:sz w:val="20"/>
          <w:szCs w:val="20"/>
          <w:lang w:val="en-GB"/>
        </w:rPr>
        <w:t xml:space="preserve">changes </w:t>
      </w:r>
      <w:r w:rsidR="00C03DF5">
        <w:rPr>
          <w:sz w:val="20"/>
          <w:szCs w:val="20"/>
          <w:lang w:val="en-GB"/>
        </w:rPr>
        <w:t>applied</w:t>
      </w:r>
      <w:r w:rsidR="00E41F21">
        <w:rPr>
          <w:sz w:val="20"/>
          <w:szCs w:val="20"/>
          <w:lang w:val="en-GB"/>
        </w:rPr>
        <w:t xml:space="preserve"> in the parent role</w:t>
      </w:r>
      <w:r w:rsidR="00C03DF5">
        <w:rPr>
          <w:sz w:val="20"/>
          <w:szCs w:val="20"/>
          <w:lang w:val="en-GB"/>
        </w:rPr>
        <w:t>, but the role administrator can define new names</w:t>
      </w:r>
      <w:r w:rsidR="00E41F21">
        <w:rPr>
          <w:sz w:val="20"/>
          <w:szCs w:val="20"/>
          <w:lang w:val="en-GB"/>
        </w:rPr>
        <w:t xml:space="preserve">. </w:t>
      </w:r>
      <w:r w:rsidR="009639CD">
        <w:rPr>
          <w:sz w:val="20"/>
          <w:szCs w:val="20"/>
          <w:lang w:val="en-GB"/>
        </w:rPr>
        <w:t>Structured objects, s</w:t>
      </w:r>
      <w:r w:rsidR="00AA5546">
        <w:rPr>
          <w:sz w:val="20"/>
          <w:szCs w:val="20"/>
          <w:lang w:val="en-GB"/>
        </w:rPr>
        <w:t>tored procedures, view definitions, generation rules etc use the definer’s permissions for execution.</w:t>
      </w:r>
      <w:r w:rsidR="009639CD">
        <w:rPr>
          <w:sz w:val="20"/>
          <w:szCs w:val="20"/>
          <w:lang w:val="en-GB"/>
        </w:rPr>
        <w:t xml:space="preserve"> Snapshots of these privileges are applied/disapplied to other roles when a Grant/Revoke object is installed.</w:t>
      </w:r>
      <w:r w:rsidR="00AA5546">
        <w:rPr>
          <w:sz w:val="20"/>
          <w:szCs w:val="20"/>
          <w:lang w:val="en-GB"/>
        </w:rPr>
        <w:t xml:space="preserve"> </w:t>
      </w:r>
    </w:p>
    <w:p w14:paraId="46649D7F" w14:textId="1B4F4581" w:rsidR="00AA5546" w:rsidRDefault="00BF060A" w:rsidP="003341E3">
      <w:pPr>
        <w:spacing w:before="120"/>
        <w:jc w:val="both"/>
        <w:rPr>
          <w:sz w:val="20"/>
          <w:szCs w:val="20"/>
          <w:lang w:val="en-GB"/>
        </w:rPr>
      </w:pPr>
      <w:r>
        <w:rPr>
          <w:sz w:val="20"/>
          <w:szCs w:val="20"/>
          <w:lang w:val="en-GB"/>
        </w:rPr>
        <w:t>Apart from object names</w:t>
      </w:r>
      <w:r w:rsidR="00AA2085">
        <w:rPr>
          <w:sz w:val="20"/>
          <w:szCs w:val="20"/>
          <w:lang w:val="en-GB"/>
        </w:rPr>
        <w:t>, o</w:t>
      </w:r>
      <w:r w:rsidR="00F249A0">
        <w:rPr>
          <w:sz w:val="20"/>
          <w:szCs w:val="20"/>
          <w:lang w:val="en-GB"/>
        </w:rPr>
        <w:t>nly the owner of an object can modify object</w:t>
      </w:r>
      <w:r>
        <w:rPr>
          <w:sz w:val="20"/>
          <w:szCs w:val="20"/>
          <w:lang w:val="en-GB"/>
        </w:rPr>
        <w:t xml:space="preserve">s. This includes </w:t>
      </w:r>
      <w:r w:rsidR="004177FF">
        <w:rPr>
          <w:sz w:val="20"/>
          <w:szCs w:val="20"/>
          <w:lang w:val="en-GB"/>
        </w:rPr>
        <w:t xml:space="preserve">changes to </w:t>
      </w:r>
      <w:r>
        <w:rPr>
          <w:sz w:val="20"/>
          <w:szCs w:val="20"/>
          <w:lang w:val="en-GB"/>
        </w:rPr>
        <w:t>object co</w:t>
      </w:r>
      <w:r w:rsidR="00F249A0">
        <w:rPr>
          <w:sz w:val="20"/>
          <w:szCs w:val="20"/>
          <w:lang w:val="en-GB"/>
        </w:rPr>
        <w:t>nstraints</w:t>
      </w:r>
      <w:r w:rsidR="004177FF">
        <w:rPr>
          <w:sz w:val="20"/>
          <w:szCs w:val="20"/>
          <w:lang w:val="en-GB"/>
        </w:rPr>
        <w:t xml:space="preserve"> and</w:t>
      </w:r>
      <w:r>
        <w:rPr>
          <w:sz w:val="20"/>
          <w:szCs w:val="20"/>
          <w:lang w:val="en-GB"/>
        </w:rPr>
        <w:t xml:space="preserve"> </w:t>
      </w:r>
      <w:r w:rsidR="00AA2085">
        <w:rPr>
          <w:sz w:val="20"/>
          <w:szCs w:val="20"/>
          <w:lang w:val="en-GB"/>
        </w:rPr>
        <w:t>triggers</w:t>
      </w:r>
      <w:r w:rsidR="004177FF">
        <w:rPr>
          <w:sz w:val="20"/>
          <w:szCs w:val="20"/>
          <w:lang w:val="en-GB"/>
        </w:rPr>
        <w:t xml:space="preserve">, </w:t>
      </w:r>
      <w:r w:rsidR="00F15677">
        <w:rPr>
          <w:sz w:val="20"/>
          <w:szCs w:val="20"/>
          <w:lang w:val="en-GB"/>
        </w:rPr>
        <w:t>but the disturbance to other users is minimised by the convention that processing of an accessible object always takes place with definer’s privileges</w:t>
      </w:r>
      <w:r>
        <w:rPr>
          <w:sz w:val="20"/>
          <w:szCs w:val="20"/>
          <w:lang w:val="en-GB"/>
        </w:rPr>
        <w:t xml:space="preserve">. </w:t>
      </w:r>
      <w:r w:rsidR="004177FF">
        <w:rPr>
          <w:sz w:val="20"/>
          <w:szCs w:val="20"/>
          <w:lang w:val="en-GB"/>
        </w:rPr>
        <w:t>References in code in other roles</w:t>
      </w:r>
      <w:r w:rsidR="00F249A0">
        <w:rPr>
          <w:sz w:val="20"/>
          <w:szCs w:val="20"/>
          <w:lang w:val="en-GB"/>
        </w:rPr>
        <w:t xml:space="preserve"> can </w:t>
      </w:r>
      <w:r w:rsidR="00AA2085">
        <w:rPr>
          <w:sz w:val="20"/>
          <w:szCs w:val="20"/>
          <w:lang w:val="en-GB"/>
        </w:rPr>
        <w:t>introduce restrictions on</w:t>
      </w:r>
      <w:r w:rsidR="00F249A0">
        <w:rPr>
          <w:sz w:val="20"/>
          <w:szCs w:val="20"/>
          <w:lang w:val="en-GB"/>
        </w:rPr>
        <w:t xml:space="preserve"> dropping of objects, but as usual, </w:t>
      </w:r>
      <w:r w:rsidR="00AA2085">
        <w:rPr>
          <w:sz w:val="20"/>
          <w:szCs w:val="20"/>
          <w:lang w:val="en-GB"/>
        </w:rPr>
        <w:t>cascades</w:t>
      </w:r>
      <w:r w:rsidR="00F249A0">
        <w:rPr>
          <w:sz w:val="20"/>
          <w:szCs w:val="20"/>
          <w:lang w:val="en-GB"/>
        </w:rPr>
        <w:t xml:space="preserve"> overr</w:t>
      </w:r>
      <w:r w:rsidR="00AA2085">
        <w:rPr>
          <w:sz w:val="20"/>
          <w:szCs w:val="20"/>
          <w:lang w:val="en-GB"/>
        </w:rPr>
        <w:t>ide</w:t>
      </w:r>
      <w:r w:rsidR="00F249A0">
        <w:rPr>
          <w:sz w:val="20"/>
          <w:szCs w:val="20"/>
          <w:lang w:val="en-GB"/>
        </w:rPr>
        <w:t xml:space="preserve"> restrictions</w:t>
      </w:r>
      <w:r>
        <w:rPr>
          <w:sz w:val="20"/>
          <w:szCs w:val="20"/>
          <w:lang w:val="en-GB"/>
        </w:rPr>
        <w:t>, and i</w:t>
      </w:r>
      <w:r w:rsidR="00AA2085">
        <w:rPr>
          <w:sz w:val="20"/>
          <w:szCs w:val="20"/>
          <w:lang w:val="en-GB"/>
        </w:rPr>
        <w:t xml:space="preserve">n Pyrrho, </w:t>
      </w:r>
      <w:r w:rsidR="00F249A0">
        <w:rPr>
          <w:sz w:val="20"/>
          <w:szCs w:val="20"/>
          <w:lang w:val="en-GB"/>
        </w:rPr>
        <w:t>revoking privileges always</w:t>
      </w:r>
      <w:r w:rsidR="00AA2085">
        <w:rPr>
          <w:sz w:val="20"/>
          <w:szCs w:val="20"/>
          <w:lang w:val="en-GB"/>
        </w:rPr>
        <w:t xml:space="preserve"> causes a cascade</w:t>
      </w:r>
      <w:r>
        <w:rPr>
          <w:sz w:val="20"/>
          <w:szCs w:val="20"/>
          <w:lang w:val="en-GB"/>
        </w:rPr>
        <w:t>.</w:t>
      </w:r>
      <w:r w:rsidRPr="00BF060A">
        <w:rPr>
          <w:sz w:val="20"/>
          <w:szCs w:val="20"/>
          <w:lang w:val="en-GB"/>
        </w:rPr>
        <w:t xml:space="preserve"> </w:t>
      </w:r>
      <w:r>
        <w:rPr>
          <w:sz w:val="20"/>
          <w:szCs w:val="20"/>
          <w:lang w:val="en-GB"/>
        </w:rPr>
        <w:t>Granting select on a tab</w:t>
      </w:r>
      <w:r w:rsidR="00E44615">
        <w:rPr>
          <w:sz w:val="20"/>
          <w:szCs w:val="20"/>
          <w:lang w:val="en-GB"/>
        </w:rPr>
        <w:t>le must include at least one non-</w:t>
      </w:r>
      <w:r>
        <w:rPr>
          <w:sz w:val="20"/>
          <w:szCs w:val="20"/>
          <w:lang w:val="en-GB"/>
        </w:rPr>
        <w:t>null column. Granting insert privileges for a role must in</w:t>
      </w:r>
      <w:r w:rsidR="00E44615">
        <w:rPr>
          <w:sz w:val="20"/>
          <w:szCs w:val="20"/>
          <w:lang w:val="en-GB"/>
        </w:rPr>
        <w:t>clude any non-</w:t>
      </w:r>
      <w:r>
        <w:rPr>
          <w:sz w:val="20"/>
          <w:szCs w:val="20"/>
          <w:lang w:val="en-GB"/>
        </w:rPr>
        <w:t xml:space="preserve">null columns that do not have default </w:t>
      </w:r>
      <w:r w:rsidR="009639CD">
        <w:rPr>
          <w:sz w:val="20"/>
          <w:szCs w:val="20"/>
          <w:lang w:val="en-GB"/>
        </w:rPr>
        <w:t>values and</w:t>
      </w:r>
      <w:r>
        <w:rPr>
          <w:sz w:val="20"/>
          <w:szCs w:val="20"/>
          <w:lang w:val="en-GB"/>
        </w:rPr>
        <w:t xml:space="preserve"> cannot include generated columns.</w:t>
      </w:r>
    </w:p>
    <w:p w14:paraId="1CFAE9A1" w14:textId="1B0FA4B8" w:rsidR="00E44615" w:rsidRDefault="00E44615" w:rsidP="003341E3">
      <w:pPr>
        <w:spacing w:before="120"/>
        <w:jc w:val="both"/>
        <w:rPr>
          <w:sz w:val="20"/>
          <w:szCs w:val="20"/>
          <w:lang w:val="en-GB"/>
        </w:rPr>
      </w:pPr>
      <w:r>
        <w:rPr>
          <w:sz w:val="20"/>
          <w:szCs w:val="20"/>
          <w:lang w:val="en-GB"/>
        </w:rPr>
        <w:t xml:space="preserve">Metadata is an added feature in Pyrrho. Role administrators can modify object metadata as viewed from their role, and this is useful primarily for data output over HTTP. </w:t>
      </w:r>
      <w:r w:rsidR="009639CD">
        <w:rPr>
          <w:sz w:val="20"/>
          <w:szCs w:val="20"/>
          <w:lang w:val="en-GB"/>
        </w:rPr>
        <w:t>Modifications to object metadata are performed (again, for the definer) in the same way as other changes</w:t>
      </w:r>
    </w:p>
    <w:p w14:paraId="7A404CB0" w14:textId="33AF0094" w:rsidR="007C5D14" w:rsidRDefault="007C5D14" w:rsidP="007C5D14">
      <w:pPr>
        <w:pStyle w:val="Heading2"/>
        <w:rPr>
          <w:lang w:val="en-GB"/>
        </w:rPr>
      </w:pPr>
      <w:bookmarkStart w:id="41" w:name="_Toc49955192"/>
      <w:bookmarkStart w:id="42" w:name="_Toc237758705"/>
      <w:r>
        <w:rPr>
          <w:lang w:val="en-GB"/>
        </w:rPr>
        <w:t>3.7 Virtual Data Warehousing</w:t>
      </w:r>
      <w:bookmarkEnd w:id="41"/>
      <w:bookmarkEnd w:id="42"/>
    </w:p>
    <w:p w14:paraId="6BD76867" w14:textId="1975FF41" w:rsidR="00E21103" w:rsidRDefault="00E21103" w:rsidP="00290451">
      <w:pPr>
        <w:spacing w:before="120"/>
        <w:jc w:val="both"/>
        <w:rPr>
          <w:sz w:val="20"/>
          <w:szCs w:val="20"/>
          <w:lang w:val="en-GB"/>
        </w:rPr>
      </w:pPr>
      <w:r>
        <w:rPr>
          <w:sz w:val="20"/>
          <w:szCs w:val="20"/>
          <w:lang w:val="en-GB"/>
        </w:rPr>
        <w:t xml:space="preserve">Normally, data warehousing involves creating central data repositories (using extract-transform-load technologies) to enable analytic processing of a combined data set. There are several situations where this is undesirable, for example where the resulting data protection responsibility at the central repository is excessive, where the data is volatile and it becomes expensive to maintain all of the </w:t>
      </w:r>
      <w:proofErr w:type="gramStart"/>
      <w:r>
        <w:rPr>
          <w:sz w:val="20"/>
          <w:szCs w:val="20"/>
          <w:lang w:val="en-GB"/>
        </w:rPr>
        <w:t>centrally-held</w:t>
      </w:r>
      <w:proofErr w:type="gramEnd"/>
      <w:r>
        <w:rPr>
          <w:sz w:val="20"/>
          <w:szCs w:val="20"/>
          <w:lang w:val="en-GB"/>
        </w:rPr>
        <w:t xml:space="preserve"> data in real time, or where it is better to leave the data at its sources where the responsibility lies</w:t>
      </w:r>
      <w:r w:rsidR="00A80BEB">
        <w:rPr>
          <w:sz w:val="20"/>
          <w:szCs w:val="20"/>
          <w:lang w:val="en-GB"/>
        </w:rPr>
        <w:t xml:space="preserve"> [Crowe et al. 2017]</w:t>
      </w:r>
      <w:r>
        <w:rPr>
          <w:sz w:val="20"/>
          <w:szCs w:val="20"/>
          <w:lang w:val="en-GB"/>
        </w:rPr>
        <w:t xml:space="preserve">. With database technology, a View (if defined but not materialised) allows access to data defined in other places. The virtual data warehouse concept </w:t>
      </w:r>
      <w:proofErr w:type="spellStart"/>
      <w:r>
        <w:rPr>
          <w:sz w:val="20"/>
          <w:szCs w:val="20"/>
          <w:lang w:val="en-GB"/>
        </w:rPr>
        <w:t>epxloits</w:t>
      </w:r>
      <w:proofErr w:type="spellEnd"/>
      <w:r>
        <w:rPr>
          <w:sz w:val="20"/>
          <w:szCs w:val="20"/>
          <w:lang w:val="en-GB"/>
        </w:rPr>
        <w:t xml:space="preserve"> this notion, and endeavours to avoid the central accumulation of data. Pyrrho uses </w:t>
      </w:r>
      <w:r w:rsidR="0085715D">
        <w:rPr>
          <w:sz w:val="20"/>
          <w:szCs w:val="20"/>
          <w:lang w:val="en-GB"/>
        </w:rPr>
        <w:t>HTTP to collect data from the remote DBMS using a simple REST interface</w:t>
      </w:r>
      <w:r w:rsidR="00A80BEB">
        <w:rPr>
          <w:sz w:val="20"/>
          <w:szCs w:val="20"/>
          <w:lang w:val="en-GB"/>
        </w:rPr>
        <w:t>[Fielding, 2000]</w:t>
      </w:r>
      <w:r w:rsidR="0085715D">
        <w:rPr>
          <w:sz w:val="20"/>
          <w:szCs w:val="20"/>
          <w:lang w:val="en-GB"/>
        </w:rPr>
        <w:t xml:space="preserve">, and so the resulting technology here is called </w:t>
      </w:r>
      <w:proofErr w:type="spellStart"/>
      <w:r w:rsidR="0085715D">
        <w:rPr>
          <w:sz w:val="20"/>
          <w:szCs w:val="20"/>
          <w:lang w:val="en-GB"/>
        </w:rPr>
        <w:t>RESTView</w:t>
      </w:r>
      <w:proofErr w:type="spellEnd"/>
      <w:r w:rsidR="0085715D">
        <w:rPr>
          <w:sz w:val="20"/>
          <w:szCs w:val="20"/>
          <w:lang w:val="en-GB"/>
        </w:rPr>
        <w:t>.</w:t>
      </w:r>
    </w:p>
    <w:p w14:paraId="146ADB87" w14:textId="78458715" w:rsidR="00290451" w:rsidRPr="00290451" w:rsidRDefault="0085715D" w:rsidP="00290451">
      <w:pPr>
        <w:spacing w:before="120"/>
        <w:jc w:val="both"/>
        <w:rPr>
          <w:sz w:val="20"/>
          <w:szCs w:val="20"/>
          <w:lang w:val="en-GB"/>
        </w:rPr>
      </w:pPr>
      <w:r>
        <w:rPr>
          <w:sz w:val="20"/>
          <w:szCs w:val="20"/>
          <w:lang w:val="en-GB"/>
        </w:rPr>
        <w:t>Thus,</w:t>
      </w:r>
      <w:r w:rsidR="00290451" w:rsidRPr="00290451">
        <w:rPr>
          <w:sz w:val="20"/>
          <w:szCs w:val="20"/>
          <w:lang w:val="en-GB"/>
        </w:rPr>
        <w:t xml:space="preserve"> with </w:t>
      </w:r>
      <w:proofErr w:type="spellStart"/>
      <w:r w:rsidR="00290451" w:rsidRPr="00290451">
        <w:rPr>
          <w:sz w:val="20"/>
          <w:szCs w:val="20"/>
          <w:lang w:val="en-GB"/>
        </w:rPr>
        <w:t>RESTView</w:t>
      </w:r>
      <w:proofErr w:type="spellEnd"/>
      <w:r>
        <w:rPr>
          <w:sz w:val="20"/>
          <w:szCs w:val="20"/>
          <w:lang w:val="en-GB"/>
        </w:rPr>
        <w:t xml:space="preserve">, </w:t>
      </w:r>
      <w:r w:rsidR="00290451">
        <w:rPr>
          <w:sz w:val="20"/>
          <w:szCs w:val="20"/>
          <w:lang w:val="en-GB"/>
        </w:rPr>
        <w:t>a</w:t>
      </w:r>
      <w:r w:rsidR="00290451" w:rsidRPr="00290451">
        <w:rPr>
          <w:sz w:val="20"/>
          <w:szCs w:val="20"/>
          <w:lang w:val="en-GB"/>
        </w:rPr>
        <w:t xml:space="preserve"> Pyrrho database allows definition of views where the data is held on remote </w:t>
      </w:r>
      <w:proofErr w:type="gramStart"/>
      <w:r w:rsidR="00290451" w:rsidRPr="00290451">
        <w:rPr>
          <w:sz w:val="20"/>
          <w:szCs w:val="20"/>
          <w:lang w:val="en-GB"/>
        </w:rPr>
        <w:t>DBMS(s</w:t>
      </w:r>
      <w:r w:rsidR="00E21103">
        <w:rPr>
          <w:sz w:val="20"/>
          <w:szCs w:val="20"/>
          <w:lang w:val="en-GB"/>
        </w:rPr>
        <w:t>), and</w:t>
      </w:r>
      <w:proofErr w:type="gramEnd"/>
      <w:r w:rsidR="00E21103">
        <w:rPr>
          <w:sz w:val="20"/>
          <w:szCs w:val="20"/>
          <w:lang w:val="en-GB"/>
        </w:rPr>
        <w:t xml:space="preserve"> </w:t>
      </w:r>
      <w:r w:rsidR="00290451" w:rsidRPr="00290451">
        <w:rPr>
          <w:sz w:val="20"/>
          <w:szCs w:val="20"/>
          <w:lang w:val="en-GB"/>
        </w:rPr>
        <w:t>is accessible via SQL statements sent over HTTP with Json responses.</w:t>
      </w:r>
      <w:r w:rsidR="00E21103">
        <w:rPr>
          <w:sz w:val="20"/>
          <w:szCs w:val="20"/>
          <w:lang w:val="en-GB"/>
        </w:rPr>
        <w:t xml:space="preserve"> Pyrrho itself provides such an HTTP service (</w:t>
      </w:r>
      <w:proofErr w:type="spellStart"/>
      <w:r w:rsidR="00E21103">
        <w:rPr>
          <w:sz w:val="20"/>
          <w:szCs w:val="20"/>
          <w:lang w:val="en-GB"/>
        </w:rPr>
        <w:t>se</w:t>
      </w:r>
      <w:proofErr w:type="spellEnd"/>
      <w:r w:rsidR="00E21103">
        <w:rPr>
          <w:sz w:val="20"/>
          <w:szCs w:val="20"/>
          <w:lang w:val="en-GB"/>
        </w:rPr>
        <w:t xml:space="preserve"> the next section) and the distribution includes suitable interface servers (</w:t>
      </w:r>
      <w:proofErr w:type="spellStart"/>
      <w:r w:rsidR="00E21103">
        <w:rPr>
          <w:sz w:val="20"/>
          <w:szCs w:val="20"/>
          <w:lang w:val="en-GB"/>
        </w:rPr>
        <w:t>RestIf</w:t>
      </w:r>
      <w:proofErr w:type="spellEnd"/>
      <w:r w:rsidR="00E21103">
        <w:rPr>
          <w:sz w:val="20"/>
          <w:szCs w:val="20"/>
          <w:lang w:val="en-GB"/>
        </w:rPr>
        <w:t xml:space="preserve">, see sec 4.6) to provide such a service for remote MySQL and </w:t>
      </w:r>
      <w:proofErr w:type="spellStart"/>
      <w:r w:rsidR="00E21103">
        <w:rPr>
          <w:sz w:val="20"/>
          <w:szCs w:val="20"/>
          <w:lang w:val="en-GB"/>
        </w:rPr>
        <w:t>SqlServer</w:t>
      </w:r>
      <w:proofErr w:type="spellEnd"/>
      <w:r w:rsidR="00E21103">
        <w:rPr>
          <w:sz w:val="20"/>
          <w:szCs w:val="20"/>
          <w:lang w:val="en-GB"/>
        </w:rPr>
        <w:t xml:space="preserve"> DBMS.</w:t>
      </w:r>
    </w:p>
    <w:p w14:paraId="62747C05" w14:textId="1EC3CC63" w:rsidR="00290451" w:rsidRPr="00290451" w:rsidRDefault="00290451" w:rsidP="00290451">
      <w:pPr>
        <w:spacing w:before="120"/>
        <w:jc w:val="both"/>
        <w:rPr>
          <w:sz w:val="20"/>
          <w:szCs w:val="20"/>
          <w:lang w:val="en-GB"/>
        </w:rPr>
      </w:pPr>
      <w:r w:rsidRPr="00290451">
        <w:rPr>
          <w:sz w:val="20"/>
          <w:szCs w:val="20"/>
          <w:lang w:val="en-GB"/>
        </w:rPr>
        <w:t xml:space="preserve">In the use cases considered here, where a query Q references a </w:t>
      </w:r>
      <w:proofErr w:type="spellStart"/>
      <w:r w:rsidRPr="00290451">
        <w:rPr>
          <w:sz w:val="20"/>
          <w:szCs w:val="20"/>
          <w:lang w:val="en-GB"/>
        </w:rPr>
        <w:t>RESTView</w:t>
      </w:r>
      <w:proofErr w:type="spellEnd"/>
      <w:r w:rsidRPr="00290451">
        <w:rPr>
          <w:sz w:val="20"/>
          <w:szCs w:val="20"/>
          <w:lang w:val="en-GB"/>
        </w:rPr>
        <w:t xml:space="preserve"> V, we assume that (a) materialising V by Extract-transform-load is undesirable for some legal reason, and (b) we know nothing of the internal details of contributor databases. A single remote select statement defines each </w:t>
      </w:r>
      <w:proofErr w:type="spellStart"/>
      <w:r w:rsidRPr="00290451">
        <w:rPr>
          <w:sz w:val="20"/>
          <w:szCs w:val="20"/>
          <w:lang w:val="en-GB"/>
        </w:rPr>
        <w:t>RESTView</w:t>
      </w:r>
      <w:proofErr w:type="spellEnd"/>
      <w:r w:rsidRPr="00290451">
        <w:rPr>
          <w:sz w:val="20"/>
          <w:szCs w:val="20"/>
          <w:lang w:val="en-GB"/>
        </w:rPr>
        <w:t xml:space="preserve">: the agreement with a contributor does not provide any complex protocols, so that for any given Q, we want at most one query to any contributor, compatible with the permissions granted to us by the contributor, namely grant select on the </w:t>
      </w:r>
      <w:proofErr w:type="spellStart"/>
      <w:r w:rsidRPr="00290451">
        <w:rPr>
          <w:sz w:val="20"/>
          <w:szCs w:val="20"/>
          <w:lang w:val="en-GB"/>
        </w:rPr>
        <w:t>RESTView</w:t>
      </w:r>
      <w:proofErr w:type="spellEnd"/>
      <w:r w:rsidRPr="00290451">
        <w:rPr>
          <w:sz w:val="20"/>
          <w:szCs w:val="20"/>
          <w:lang w:val="en-GB"/>
        </w:rPr>
        <w:t xml:space="preserve"> columns.</w:t>
      </w:r>
    </w:p>
    <w:p w14:paraId="45B1057C" w14:textId="700308FB" w:rsidR="00290451" w:rsidRPr="00290451" w:rsidRDefault="00290451" w:rsidP="00290451">
      <w:pPr>
        <w:spacing w:before="120"/>
        <w:jc w:val="both"/>
        <w:rPr>
          <w:sz w:val="20"/>
          <w:szCs w:val="20"/>
          <w:lang w:val="en-GB"/>
        </w:rPr>
      </w:pPr>
      <w:r w:rsidRPr="00290451">
        <w:rPr>
          <w:sz w:val="20"/>
          <w:szCs w:val="20"/>
          <w:lang w:val="en-GB"/>
        </w:rPr>
        <w:t xml:space="preserve">Crucially, though, for any given Q, we want to minimise the volume D of data transferred. We can consider how much data Q needs to compute its results, and we rewrite the query to keep D as low as possible. Obviously many such queries (such as the obvious select * from V) would need </w:t>
      </w:r>
      <w:proofErr w:type="gramStart"/>
      <w:r w:rsidRPr="00290451">
        <w:rPr>
          <w:sz w:val="20"/>
          <w:szCs w:val="20"/>
          <w:lang w:val="en-GB"/>
        </w:rPr>
        <w:t>all of</w:t>
      </w:r>
      <w:proofErr w:type="gramEnd"/>
      <w:r w:rsidRPr="00290451">
        <w:rPr>
          <w:sz w:val="20"/>
          <w:szCs w:val="20"/>
          <w:lang w:val="en-GB"/>
        </w:rPr>
        <w:t xml:space="preserve"> the data. At the other extreme, if Q only refers to local data (no </w:t>
      </w:r>
      <w:proofErr w:type="spellStart"/>
      <w:r w:rsidRPr="00290451">
        <w:rPr>
          <w:sz w:val="20"/>
          <w:szCs w:val="20"/>
          <w:lang w:val="en-GB"/>
        </w:rPr>
        <w:t>RESTViews</w:t>
      </w:r>
      <w:proofErr w:type="spellEnd"/>
      <w:r w:rsidRPr="00290451">
        <w:rPr>
          <w:sz w:val="20"/>
          <w:szCs w:val="20"/>
          <w:lang w:val="en-GB"/>
        </w:rPr>
        <w:t xml:space="preserve">) D is always zero, so that </w:t>
      </w:r>
      <w:proofErr w:type="gramStart"/>
      <w:r w:rsidRPr="00290451">
        <w:rPr>
          <w:sz w:val="20"/>
          <w:szCs w:val="20"/>
          <w:lang w:val="en-GB"/>
        </w:rPr>
        <w:t>all of</w:t>
      </w:r>
      <w:proofErr w:type="gramEnd"/>
      <w:r w:rsidRPr="00290451">
        <w:rPr>
          <w:sz w:val="20"/>
          <w:szCs w:val="20"/>
          <w:lang w:val="en-GB"/>
        </w:rPr>
        <w:t xml:space="preserve"> this analysis is specific to the </w:t>
      </w:r>
      <w:proofErr w:type="spellStart"/>
      <w:r w:rsidRPr="00290451">
        <w:rPr>
          <w:sz w:val="20"/>
          <w:szCs w:val="20"/>
          <w:lang w:val="en-GB"/>
        </w:rPr>
        <w:t>RESTView</w:t>
      </w:r>
      <w:proofErr w:type="spellEnd"/>
      <w:r w:rsidRPr="00290451">
        <w:rPr>
          <w:sz w:val="20"/>
          <w:szCs w:val="20"/>
          <w:lang w:val="en-GB"/>
        </w:rPr>
        <w:t xml:space="preserve"> technology. </w:t>
      </w:r>
    </w:p>
    <w:p w14:paraId="128101EF" w14:textId="0484FD8F" w:rsidR="00290451" w:rsidRPr="00290451" w:rsidRDefault="00E84C0C" w:rsidP="00E84C0C">
      <w:pPr>
        <w:spacing w:before="120"/>
        <w:jc w:val="both"/>
        <w:rPr>
          <w:sz w:val="20"/>
          <w:szCs w:val="20"/>
          <w:lang w:val="en-GB"/>
        </w:rPr>
      </w:pPr>
      <w:r>
        <w:rPr>
          <w:sz w:val="20"/>
          <w:szCs w:val="20"/>
          <w:lang w:val="en-GB"/>
        </w:rPr>
        <w:t>During query processing</w:t>
      </w:r>
      <w:r w:rsidR="00290451" w:rsidRPr="00290451">
        <w:rPr>
          <w:sz w:val="20"/>
          <w:szCs w:val="20"/>
          <w:lang w:val="en-GB"/>
        </w:rPr>
        <w:t xml:space="preserve"> Q </w:t>
      </w:r>
      <w:r>
        <w:rPr>
          <w:sz w:val="20"/>
          <w:szCs w:val="20"/>
          <w:lang w:val="en-GB"/>
        </w:rPr>
        <w:t xml:space="preserve">is transformed by replacing views by the tables they reference, filters are applied at the lowest level of the query (e.g. directly on a remote table), and the JSON representation of the result of selection is slightly enhanced to add the registers used to compute any remote aggregations. </w:t>
      </w:r>
    </w:p>
    <w:p w14:paraId="22FD0E0B" w14:textId="05057D0F" w:rsidR="007C5D14" w:rsidRDefault="00290451" w:rsidP="003341E3">
      <w:pPr>
        <w:spacing w:before="120"/>
        <w:jc w:val="both"/>
        <w:rPr>
          <w:sz w:val="20"/>
          <w:szCs w:val="20"/>
          <w:lang w:val="en-GB"/>
        </w:rPr>
      </w:pPr>
      <w:r w:rsidRPr="00290451">
        <w:rPr>
          <w:sz w:val="20"/>
          <w:szCs w:val="20"/>
          <w:lang w:val="en-GB"/>
        </w:rPr>
        <w:t xml:space="preserve">There are two types of </w:t>
      </w:r>
      <w:proofErr w:type="spellStart"/>
      <w:r w:rsidRPr="00290451">
        <w:rPr>
          <w:sz w:val="20"/>
          <w:szCs w:val="20"/>
          <w:lang w:val="en-GB"/>
        </w:rPr>
        <w:t>RESTView</w:t>
      </w:r>
      <w:proofErr w:type="spellEnd"/>
      <w:r w:rsidR="0085715D">
        <w:rPr>
          <w:sz w:val="20"/>
          <w:szCs w:val="20"/>
          <w:lang w:val="en-GB"/>
        </w:rPr>
        <w:t xml:space="preserve"> syntax (see section 7.2):</w:t>
      </w:r>
      <w:r w:rsidRPr="00290451">
        <w:rPr>
          <w:sz w:val="20"/>
          <w:szCs w:val="20"/>
          <w:lang w:val="en-GB"/>
        </w:rPr>
        <w:t xml:space="preserve"> corresponding to whether the view has one single contributor or multiple remote databases</w:t>
      </w:r>
      <w:r w:rsidR="00B0755E">
        <w:rPr>
          <w:sz w:val="20"/>
          <w:szCs w:val="20"/>
          <w:lang w:val="en-GB"/>
        </w:rPr>
        <w:t>, as we will now see</w:t>
      </w:r>
      <w:r w:rsidR="0085715D">
        <w:rPr>
          <w:sz w:val="20"/>
          <w:szCs w:val="20"/>
          <w:lang w:val="en-GB"/>
        </w:rPr>
        <w:t>.</w:t>
      </w:r>
    </w:p>
    <w:p w14:paraId="57D9BDF4" w14:textId="2707D56B" w:rsidR="0085715D" w:rsidRPr="00B0755E" w:rsidRDefault="0085715D" w:rsidP="0085715D">
      <w:pPr>
        <w:spacing w:before="120"/>
        <w:jc w:val="both"/>
        <w:rPr>
          <w:rFonts w:ascii="Consolas" w:hAnsi="Consolas"/>
          <w:sz w:val="18"/>
          <w:szCs w:val="18"/>
          <w:lang w:val="en-GB"/>
        </w:rPr>
      </w:pPr>
      <w:proofErr w:type="spellStart"/>
      <w:r w:rsidRPr="00B0755E">
        <w:rPr>
          <w:rFonts w:ascii="Consolas" w:hAnsi="Consolas"/>
          <w:sz w:val="18"/>
          <w:szCs w:val="18"/>
          <w:lang w:val="en-GB"/>
        </w:rPr>
        <w:t>ViewDefinition</w:t>
      </w:r>
      <w:proofErr w:type="spellEnd"/>
      <w:r w:rsidRPr="00B0755E">
        <w:rPr>
          <w:rFonts w:ascii="Consolas" w:hAnsi="Consolas"/>
          <w:sz w:val="18"/>
          <w:szCs w:val="18"/>
          <w:lang w:val="en-GB"/>
        </w:rPr>
        <w:fldChar w:fldCharType="begin"/>
      </w:r>
      <w:r w:rsidRPr="00B0755E">
        <w:rPr>
          <w:rFonts w:ascii="Consolas" w:hAnsi="Consolas"/>
          <w:sz w:val="18"/>
          <w:szCs w:val="18"/>
        </w:rPr>
        <w:instrText xml:space="preserve"> XE "</w:instrText>
      </w:r>
      <w:r w:rsidRPr="00B0755E">
        <w:rPr>
          <w:rFonts w:ascii="Consolas" w:hAnsi="Consolas"/>
          <w:sz w:val="18"/>
          <w:szCs w:val="18"/>
          <w:lang w:val="en-GB"/>
        </w:rPr>
        <w:instrText>ViewDefinition</w:instrText>
      </w:r>
      <w:r w:rsidRPr="00B0755E">
        <w:rPr>
          <w:rFonts w:ascii="Consolas" w:hAnsi="Consolas"/>
          <w:sz w:val="18"/>
          <w:szCs w:val="18"/>
        </w:rPr>
        <w:instrText xml:space="preserve">" </w:instrText>
      </w:r>
      <w:r w:rsidRPr="00B0755E">
        <w:rPr>
          <w:rFonts w:ascii="Consolas" w:hAnsi="Consolas"/>
          <w:sz w:val="18"/>
          <w:szCs w:val="18"/>
          <w:lang w:val="en-GB"/>
        </w:rPr>
        <w:fldChar w:fldCharType="end"/>
      </w:r>
      <w:r w:rsidRPr="00B0755E">
        <w:rPr>
          <w:rFonts w:ascii="Consolas" w:hAnsi="Consolas"/>
          <w:sz w:val="18"/>
          <w:szCs w:val="18"/>
          <w:lang w:val="en-GB"/>
        </w:rPr>
        <w:t xml:space="preserve"> = [</w:t>
      </w:r>
      <w:proofErr w:type="spellStart"/>
      <w:r w:rsidRPr="00B0755E">
        <w:rPr>
          <w:rFonts w:ascii="Consolas" w:hAnsi="Consolas"/>
          <w:sz w:val="18"/>
          <w:szCs w:val="18"/>
          <w:lang w:val="en-GB"/>
        </w:rPr>
        <w:t>ViewSpec</w:t>
      </w:r>
      <w:proofErr w:type="spellEnd"/>
      <w:r w:rsidRPr="00B0755E">
        <w:rPr>
          <w:rFonts w:ascii="Consolas" w:hAnsi="Consolas"/>
          <w:sz w:val="18"/>
          <w:szCs w:val="18"/>
          <w:lang w:val="en-GB"/>
        </w:rPr>
        <w:t xml:space="preserve">] </w:t>
      </w:r>
      <w:r w:rsidRPr="00B0755E">
        <w:rPr>
          <w:rFonts w:ascii="Consolas" w:eastAsia="Arial Unicode MS" w:hAnsi="Consolas" w:cs="Arial Unicode MS"/>
          <w:sz w:val="18"/>
          <w:szCs w:val="18"/>
          <w:lang w:val="en-GB"/>
        </w:rPr>
        <w:t>AS</w:t>
      </w:r>
      <w:r w:rsidRPr="00B0755E">
        <w:rPr>
          <w:rFonts w:ascii="Consolas" w:hAnsi="Consolas"/>
          <w:sz w:val="18"/>
          <w:szCs w:val="18"/>
          <w:lang w:val="en-GB"/>
        </w:rPr>
        <w:t xml:space="preserve"> (</w:t>
      </w:r>
      <w:proofErr w:type="spellStart"/>
      <w:r w:rsidR="0087719E">
        <w:rPr>
          <w:rFonts w:ascii="Consolas" w:hAnsi="Consolas"/>
          <w:sz w:val="18"/>
          <w:szCs w:val="18"/>
          <w:lang w:val="en-GB"/>
        </w:rPr>
        <w:t>RowSetSpec</w:t>
      </w:r>
      <w:proofErr w:type="spellEnd"/>
      <w:r w:rsidRPr="00B0755E">
        <w:rPr>
          <w:rFonts w:ascii="Consolas" w:hAnsi="Consolas"/>
          <w:sz w:val="18"/>
          <w:szCs w:val="18"/>
          <w:lang w:val="en-GB"/>
        </w:rPr>
        <w:t xml:space="preserve"> | GET [</w:t>
      </w:r>
      <w:r w:rsidRPr="00B0755E">
        <w:rPr>
          <w:rFonts w:ascii="Consolas" w:eastAsia="Arial Unicode MS" w:hAnsi="Consolas" w:cs="Arial Unicode MS"/>
          <w:sz w:val="18"/>
          <w:szCs w:val="18"/>
          <w:lang w:val="en-GB"/>
        </w:rPr>
        <w:t xml:space="preserve">USING </w:t>
      </w:r>
      <w:proofErr w:type="spellStart"/>
      <w:r w:rsidRPr="00B0755E">
        <w:rPr>
          <w:rFonts w:ascii="Consolas" w:eastAsia="Arial Unicode MS" w:hAnsi="Consolas"/>
          <w:i/>
          <w:sz w:val="18"/>
          <w:szCs w:val="18"/>
          <w:lang w:val="en-GB"/>
        </w:rPr>
        <w:t>Table_</w:t>
      </w:r>
      <w:r w:rsidRPr="00B0755E">
        <w:rPr>
          <w:rFonts w:ascii="Consolas" w:hAnsi="Consolas"/>
          <w:sz w:val="18"/>
          <w:szCs w:val="18"/>
          <w:lang w:val="en-GB"/>
        </w:rPr>
        <w:t>id</w:t>
      </w:r>
      <w:proofErr w:type="spellEnd"/>
      <w:r w:rsidRPr="00B0755E">
        <w:rPr>
          <w:rFonts w:ascii="Consolas" w:hAnsi="Consolas"/>
          <w:sz w:val="18"/>
          <w:szCs w:val="18"/>
          <w:lang w:val="en-GB"/>
        </w:rPr>
        <w:t>]) {Metadata} .</w:t>
      </w:r>
    </w:p>
    <w:p w14:paraId="23B0FCAA" w14:textId="536ECA2C" w:rsidR="0085715D" w:rsidRDefault="00B0755E" w:rsidP="003341E3">
      <w:pPr>
        <w:spacing w:before="120"/>
        <w:jc w:val="both"/>
        <w:rPr>
          <w:sz w:val="20"/>
          <w:szCs w:val="20"/>
          <w:lang w:val="en-GB"/>
        </w:rPr>
      </w:pPr>
      <w:r>
        <w:rPr>
          <w:sz w:val="20"/>
          <w:szCs w:val="20"/>
          <w:lang w:val="en-GB"/>
        </w:rPr>
        <w:lastRenderedPageBreak/>
        <w:t xml:space="preserve">The </w:t>
      </w:r>
      <w:proofErr w:type="spellStart"/>
      <w:r w:rsidR="0087719E">
        <w:rPr>
          <w:sz w:val="20"/>
          <w:szCs w:val="20"/>
          <w:lang w:val="en-GB"/>
        </w:rPr>
        <w:t>RowSetSpec</w:t>
      </w:r>
      <w:proofErr w:type="spellEnd"/>
      <w:r>
        <w:rPr>
          <w:sz w:val="20"/>
          <w:szCs w:val="20"/>
          <w:lang w:val="en-GB"/>
        </w:rPr>
        <w:t xml:space="preserve"> option here</w:t>
      </w:r>
      <w:r w:rsidR="0085715D">
        <w:rPr>
          <w:sz w:val="20"/>
          <w:szCs w:val="20"/>
          <w:lang w:val="en-GB"/>
        </w:rPr>
        <w:t xml:space="preserve"> is the normal syntax for defining a view. </w:t>
      </w:r>
      <w:r>
        <w:rPr>
          <w:sz w:val="20"/>
          <w:szCs w:val="20"/>
          <w:lang w:val="en-GB"/>
        </w:rPr>
        <w:t xml:space="preserve">The REST options both contain the GET keyword. </w:t>
      </w:r>
      <w:r w:rsidR="0085715D">
        <w:rPr>
          <w:sz w:val="20"/>
          <w:szCs w:val="20"/>
          <w:lang w:val="en-GB"/>
        </w:rPr>
        <w:t xml:space="preserve">The simplest kind of </w:t>
      </w:r>
      <w:proofErr w:type="spellStart"/>
      <w:r w:rsidR="0085715D">
        <w:rPr>
          <w:sz w:val="20"/>
          <w:szCs w:val="20"/>
          <w:lang w:val="en-GB"/>
        </w:rPr>
        <w:t>RESTView</w:t>
      </w:r>
      <w:proofErr w:type="spellEnd"/>
      <w:r w:rsidR="0085715D">
        <w:rPr>
          <w:sz w:val="20"/>
          <w:szCs w:val="20"/>
          <w:lang w:val="en-GB"/>
        </w:rPr>
        <w:t xml:space="preserve"> is defined as GET from a </w:t>
      </w:r>
      <w:proofErr w:type="spellStart"/>
      <w:r w:rsidR="0085715D">
        <w:rPr>
          <w:sz w:val="20"/>
          <w:szCs w:val="20"/>
          <w:lang w:val="en-GB"/>
        </w:rPr>
        <w:t>url</w:t>
      </w:r>
      <w:proofErr w:type="spellEnd"/>
      <w:r w:rsidR="0085715D">
        <w:rPr>
          <w:sz w:val="20"/>
          <w:szCs w:val="20"/>
          <w:lang w:val="en-GB"/>
        </w:rPr>
        <w:t xml:space="preserve"> defined in the Metadata. The types of the columns need to be specified in a slightly extended </w:t>
      </w:r>
      <w:proofErr w:type="spellStart"/>
      <w:r w:rsidR="0085715D">
        <w:rPr>
          <w:sz w:val="20"/>
          <w:szCs w:val="20"/>
          <w:lang w:val="en-GB"/>
        </w:rPr>
        <w:t>ViewSpec</w:t>
      </w:r>
      <w:proofErr w:type="spellEnd"/>
      <w:r w:rsidR="0085715D">
        <w:rPr>
          <w:sz w:val="20"/>
          <w:szCs w:val="20"/>
          <w:lang w:val="en-GB"/>
        </w:rPr>
        <w:t xml:space="preserve"> syntax (see sec 7.2). If there are multiple remote databases, the GET USING </w:t>
      </w:r>
      <w:proofErr w:type="spellStart"/>
      <w:r w:rsidR="0085715D">
        <w:rPr>
          <w:sz w:val="20"/>
          <w:szCs w:val="20"/>
          <w:lang w:val="en-GB"/>
        </w:rPr>
        <w:t>table_id</w:t>
      </w:r>
      <w:proofErr w:type="spellEnd"/>
      <w:r w:rsidR="0085715D">
        <w:rPr>
          <w:sz w:val="20"/>
          <w:szCs w:val="20"/>
          <w:lang w:val="en-GB"/>
        </w:rPr>
        <w:t xml:space="preserve"> option is available. The rows of this table describe the remote contributions: the last column </w:t>
      </w:r>
      <w:r w:rsidR="00410A0B">
        <w:rPr>
          <w:sz w:val="20"/>
          <w:szCs w:val="20"/>
          <w:lang w:val="en-GB"/>
        </w:rPr>
        <w:t xml:space="preserve">supplies the metadata for the contributor including a </w:t>
      </w:r>
      <w:proofErr w:type="spellStart"/>
      <w:r w:rsidR="00410A0B">
        <w:rPr>
          <w:sz w:val="20"/>
          <w:szCs w:val="20"/>
          <w:lang w:val="en-GB"/>
        </w:rPr>
        <w:t>url</w:t>
      </w:r>
      <w:proofErr w:type="spellEnd"/>
      <w:r w:rsidR="00410A0B">
        <w:rPr>
          <w:rStyle w:val="FootnoteReference"/>
          <w:sz w:val="20"/>
          <w:szCs w:val="20"/>
          <w:lang w:val="en-GB"/>
        </w:rPr>
        <w:footnoteReference w:id="17"/>
      </w:r>
      <w:r w:rsidR="00410A0B">
        <w:rPr>
          <w:sz w:val="20"/>
          <w:szCs w:val="20"/>
          <w:lang w:val="en-GB"/>
        </w:rPr>
        <w:t xml:space="preserve">, </w:t>
      </w:r>
      <w:r>
        <w:rPr>
          <w:sz w:val="20"/>
          <w:szCs w:val="20"/>
          <w:lang w:val="en-GB"/>
        </w:rPr>
        <w:t xml:space="preserve">and data in the other columns (if any) is simply copied into the view. There are simple examples of this mechanism in the Pyrrho blog and website. </w:t>
      </w:r>
    </w:p>
    <w:p w14:paraId="29546A0E" w14:textId="34E15350" w:rsidR="00B0755E" w:rsidRDefault="00B0755E" w:rsidP="003341E3">
      <w:pPr>
        <w:spacing w:before="120"/>
        <w:jc w:val="both"/>
        <w:rPr>
          <w:sz w:val="20"/>
          <w:szCs w:val="20"/>
          <w:lang w:val="en-GB"/>
        </w:rPr>
      </w:pPr>
      <w:bookmarkStart w:id="43" w:name="_Hlk63446037"/>
      <w:r>
        <w:rPr>
          <w:sz w:val="20"/>
          <w:szCs w:val="20"/>
          <w:lang w:val="en-GB"/>
        </w:rPr>
        <w:t xml:space="preserve">Depending on how the remote contributions are defined, </w:t>
      </w:r>
      <w:proofErr w:type="spellStart"/>
      <w:r>
        <w:rPr>
          <w:sz w:val="20"/>
          <w:szCs w:val="20"/>
          <w:lang w:val="en-GB"/>
        </w:rPr>
        <w:t>RESTViews</w:t>
      </w:r>
      <w:proofErr w:type="spellEnd"/>
      <w:r>
        <w:rPr>
          <w:sz w:val="20"/>
          <w:szCs w:val="20"/>
          <w:lang w:val="en-GB"/>
        </w:rPr>
        <w:t xml:space="preserve"> may be updatable, and may support insert and delete operations. </w:t>
      </w:r>
      <w:r w:rsidR="00D521C9">
        <w:rPr>
          <w:sz w:val="20"/>
          <w:szCs w:val="20"/>
          <w:lang w:val="en-GB"/>
        </w:rPr>
        <w:t xml:space="preserve">In v7 of Pyrrho, a transaction can make alterations to the base tables of at most one physical database (no matter where it is hosted). </w:t>
      </w:r>
    </w:p>
    <w:p w14:paraId="13C4A038" w14:textId="4ED69A43" w:rsidR="00F05B77" w:rsidRDefault="00F05B77" w:rsidP="00F05B77">
      <w:pPr>
        <w:pStyle w:val="Heading2"/>
      </w:pPr>
      <w:bookmarkStart w:id="44" w:name="_Toc299537257"/>
      <w:bookmarkStart w:id="45" w:name="_Toc49955193"/>
      <w:bookmarkStart w:id="46" w:name="_Toc237758706"/>
      <w:bookmarkStart w:id="47" w:name="_Toc49955194"/>
      <w:bookmarkEnd w:id="43"/>
      <w:r>
        <w:t>3.8 HTTP</w:t>
      </w:r>
      <w:r w:rsidR="00297119">
        <w:t xml:space="preserve"> and ADO.NET</w:t>
      </w:r>
      <w:r>
        <w:t xml:space="preserve"> service</w:t>
      </w:r>
      <w:bookmarkEnd w:id="44"/>
      <w:bookmarkEnd w:id="45"/>
      <w:r>
        <w:t>s</w:t>
      </w:r>
      <w:bookmarkEnd w:id="46"/>
    </w:p>
    <w:p w14:paraId="79435078" w14:textId="77777777" w:rsidR="00F05B77" w:rsidRDefault="00F05B77" w:rsidP="007453A3">
      <w:pPr>
        <w:spacing w:before="120"/>
        <w:jc w:val="both"/>
        <w:rPr>
          <w:sz w:val="20"/>
          <w:szCs w:val="20"/>
          <w:lang w:val="en-GB"/>
        </w:rPr>
      </w:pPr>
      <w:r>
        <w:rPr>
          <w:sz w:val="20"/>
          <w:szCs w:val="20"/>
          <w:lang w:val="en-GB" w:eastAsia="en-GB"/>
        </w:rPr>
        <w:t xml:space="preserve">Pyrrho’s internal HTTP server is enabled using the +s +S -h -p flags of the </w:t>
      </w:r>
      <w:proofErr w:type="spellStart"/>
      <w:r>
        <w:rPr>
          <w:sz w:val="20"/>
          <w:szCs w:val="20"/>
          <w:lang w:val="en-GB" w:eastAsia="en-GB"/>
        </w:rPr>
        <w:t>PyrrhoSvr</w:t>
      </w:r>
      <w:proofErr w:type="spellEnd"/>
      <w:r>
        <w:rPr>
          <w:sz w:val="20"/>
          <w:szCs w:val="20"/>
          <w:lang w:val="en-GB" w:eastAsia="en-GB"/>
        </w:rPr>
        <w:t xml:space="preserve"> command line respectively to switch on the http and https service and optionally change the port from the defaults 8180 and 8133, to provide a hostname other than localhost, and to provide </w:t>
      </w:r>
      <w:proofErr w:type="gramStart"/>
      <w:r>
        <w:rPr>
          <w:sz w:val="20"/>
          <w:szCs w:val="20"/>
          <w:lang w:val="en-GB" w:eastAsia="en-GB"/>
        </w:rPr>
        <w:t>a</w:t>
      </w:r>
      <w:proofErr w:type="gramEnd"/>
      <w:r>
        <w:rPr>
          <w:sz w:val="20"/>
          <w:szCs w:val="20"/>
          <w:lang w:val="en-GB" w:eastAsia="en-GB"/>
        </w:rPr>
        <w:t xml:space="preserve"> RCP address other than ::1.</w:t>
      </w:r>
      <w:r w:rsidRPr="00A6789E">
        <w:rPr>
          <w:sz w:val="20"/>
          <w:szCs w:val="20"/>
          <w:lang w:val="en-GB"/>
        </w:rPr>
        <w:t xml:space="preserve"> </w:t>
      </w:r>
      <w:r>
        <w:rPr>
          <w:sz w:val="20"/>
          <w:szCs w:val="20"/>
          <w:lang w:val="en-GB"/>
        </w:rPr>
        <w:t xml:space="preserve">You can supply your own server certificate for transport layer security and/or specify different ports. </w:t>
      </w:r>
    </w:p>
    <w:p w14:paraId="2672FA6A" w14:textId="77777777" w:rsidR="00F05B77" w:rsidRDefault="00F05B77" w:rsidP="007453A3">
      <w:pPr>
        <w:spacing w:before="120"/>
        <w:jc w:val="both"/>
        <w:rPr>
          <w:sz w:val="20"/>
          <w:szCs w:val="20"/>
          <w:lang w:val="en-GB"/>
        </w:rPr>
      </w:pPr>
      <w:r>
        <w:rPr>
          <w:sz w:val="20"/>
          <w:szCs w:val="20"/>
          <w:lang w:val="en-GB"/>
        </w:rPr>
        <w:t>Pyrrho requires Basic authentication as specified in RFC 7617, and this can provide a satisfactory level of security when used with transport-layer security (https).</w:t>
      </w:r>
    </w:p>
    <w:p w14:paraId="23FD80DD" w14:textId="6377804E" w:rsidR="00F05B77" w:rsidRDefault="00F05B77" w:rsidP="007453A3">
      <w:pPr>
        <w:spacing w:before="120"/>
        <w:jc w:val="both"/>
        <w:rPr>
          <w:sz w:val="20"/>
          <w:szCs w:val="20"/>
          <w:lang w:val="en-GB"/>
        </w:rPr>
      </w:pPr>
      <w:r>
        <w:rPr>
          <w:sz w:val="20"/>
          <w:szCs w:val="20"/>
          <w:lang w:val="en-GB"/>
        </w:rPr>
        <w:t xml:space="preserve">The Authorization header </w:t>
      </w:r>
      <w:r w:rsidR="000B6FDF">
        <w:rPr>
          <w:sz w:val="20"/>
          <w:szCs w:val="20"/>
          <w:lang w:val="en-GB"/>
        </w:rPr>
        <w:t>should</w:t>
      </w:r>
      <w:r>
        <w:rPr>
          <w:sz w:val="20"/>
          <w:szCs w:val="20"/>
          <w:lang w:val="en-GB"/>
        </w:rPr>
        <w:t xml:space="preserve"> have a blank password element if the user is the owner of the database (or matches the server account of the database defines no users). If Pyrrho receives an unauthenticated request it will seek authentication, identifying its realm as “</w:t>
      </w:r>
      <w:proofErr w:type="spellStart"/>
      <w:r>
        <w:rPr>
          <w:sz w:val="20"/>
          <w:szCs w:val="20"/>
          <w:lang w:val="en-GB"/>
        </w:rPr>
        <w:t>Pyrrhodb</w:t>
      </w:r>
      <w:proofErr w:type="spellEnd"/>
      <w:r>
        <w:rPr>
          <w:sz w:val="20"/>
          <w:szCs w:val="20"/>
          <w:lang w:val="en-GB"/>
        </w:rPr>
        <w:t>”.</w:t>
      </w:r>
      <w:r w:rsidR="000B6FDF">
        <w:rPr>
          <w:sz w:val="20"/>
          <w:szCs w:val="20"/>
          <w:lang w:val="en-GB"/>
        </w:rPr>
        <w:t xml:space="preserve"> Pyrrho does not store passwords.</w:t>
      </w:r>
    </w:p>
    <w:p w14:paraId="1C1E3A70" w14:textId="0C997899" w:rsidR="00194D9D" w:rsidRDefault="00194D9D" w:rsidP="007453A3">
      <w:pPr>
        <w:spacing w:before="120"/>
        <w:jc w:val="both"/>
        <w:rPr>
          <w:sz w:val="20"/>
          <w:szCs w:val="20"/>
          <w:lang w:val="en-GB" w:eastAsia="en-GB"/>
        </w:rPr>
      </w:pPr>
      <w:r>
        <w:rPr>
          <w:sz w:val="20"/>
          <w:szCs w:val="20"/>
          <w:lang w:val="en-GB" w:eastAsia="en-GB"/>
        </w:rPr>
        <w:t>One</w:t>
      </w:r>
      <w:r w:rsidRPr="007406DC">
        <w:rPr>
          <w:sz w:val="20"/>
          <w:szCs w:val="20"/>
          <w:lang w:val="en-GB" w:eastAsia="en-GB"/>
        </w:rPr>
        <w:t xml:space="preserve"> reason for using Pyrrho’s HTTP service is to </w:t>
      </w:r>
      <w:r>
        <w:rPr>
          <w:sz w:val="20"/>
          <w:szCs w:val="20"/>
          <w:lang w:val="en-GB" w:eastAsia="en-GB"/>
        </w:rPr>
        <w:t>capture database input from, or obtain database output in,  JSON, HTML, or CSV as alternatives to SQL (whose MIME type is text/plain). Selection of these formats is by use of the HTTP headers as usual (</w:t>
      </w:r>
      <w:proofErr w:type="gramStart"/>
      <w:r>
        <w:rPr>
          <w:sz w:val="20"/>
          <w:szCs w:val="20"/>
          <w:lang w:val="en-GB" w:eastAsia="en-GB"/>
        </w:rPr>
        <w:t>Accept</w:t>
      </w:r>
      <w:proofErr w:type="gramEnd"/>
      <w:r>
        <w:rPr>
          <w:sz w:val="20"/>
          <w:szCs w:val="20"/>
          <w:lang w:val="en-GB" w:eastAsia="en-GB"/>
        </w:rPr>
        <w:t xml:space="preserve"> for output format selection, Content-Type for input format selection).</w:t>
      </w:r>
      <w:r w:rsidR="001A1848">
        <w:rPr>
          <w:sz w:val="20"/>
          <w:szCs w:val="20"/>
          <w:lang w:val="en-GB" w:eastAsia="en-GB"/>
        </w:rPr>
        <w:t xml:space="preserve"> This mechanism is used by </w:t>
      </w:r>
      <w:proofErr w:type="spellStart"/>
      <w:r w:rsidR="001A1848">
        <w:rPr>
          <w:sz w:val="20"/>
          <w:szCs w:val="20"/>
          <w:lang w:val="en-GB" w:eastAsia="en-GB"/>
        </w:rPr>
        <w:t>RESTView</w:t>
      </w:r>
      <w:proofErr w:type="spellEnd"/>
      <w:r w:rsidR="001A1848">
        <w:rPr>
          <w:sz w:val="20"/>
          <w:szCs w:val="20"/>
          <w:lang w:val="en-GB" w:eastAsia="en-GB"/>
        </w:rPr>
        <w:t xml:space="preserve"> (see section 8.</w:t>
      </w:r>
      <w:r w:rsidR="006D5EDE">
        <w:rPr>
          <w:sz w:val="20"/>
          <w:szCs w:val="20"/>
          <w:lang w:val="en-GB" w:eastAsia="en-GB"/>
        </w:rPr>
        <w:t>7</w:t>
      </w:r>
      <w:r w:rsidR="001A1848">
        <w:rPr>
          <w:sz w:val="20"/>
          <w:szCs w:val="20"/>
          <w:lang w:val="en-GB" w:eastAsia="en-GB"/>
        </w:rPr>
        <w:t>.9 for extra details).</w:t>
      </w:r>
    </w:p>
    <w:p w14:paraId="4EB4A085" w14:textId="1230E991" w:rsidR="00194D9D" w:rsidRPr="007406DC" w:rsidRDefault="00194D9D" w:rsidP="007453A3">
      <w:pPr>
        <w:spacing w:before="120"/>
        <w:jc w:val="both"/>
        <w:rPr>
          <w:sz w:val="20"/>
          <w:szCs w:val="20"/>
          <w:lang w:val="en-GB" w:eastAsia="en-GB"/>
        </w:rPr>
      </w:pPr>
      <w:r>
        <w:rPr>
          <w:sz w:val="20"/>
          <w:szCs w:val="20"/>
          <w:lang w:val="en-GB" w:eastAsia="en-GB"/>
        </w:rPr>
        <w:t xml:space="preserve">Metadata flags can be supplied for database objects for special HTML output formats such as charts and </w:t>
      </w:r>
      <w:r w:rsidR="0014435B">
        <w:rPr>
          <w:sz w:val="20"/>
          <w:szCs w:val="20"/>
          <w:lang w:val="en-GB" w:eastAsia="en-GB"/>
        </w:rPr>
        <w:t>graphs</w:t>
      </w:r>
      <w:r>
        <w:rPr>
          <w:sz w:val="20"/>
          <w:szCs w:val="20"/>
          <w:lang w:val="en-GB" w:eastAsia="en-GB"/>
        </w:rPr>
        <w:t>. See section 7.2. Metadata flags can also request that SQL output use an alternative format.</w:t>
      </w:r>
    </w:p>
    <w:p w14:paraId="4F455548" w14:textId="4809D5A0" w:rsidR="00F05B77" w:rsidRDefault="00F05B77" w:rsidP="007453A3">
      <w:pPr>
        <w:spacing w:before="120"/>
        <w:jc w:val="both"/>
        <w:rPr>
          <w:sz w:val="20"/>
          <w:szCs w:val="20"/>
          <w:lang w:val="en-GB"/>
        </w:rPr>
      </w:pPr>
      <w:r>
        <w:rPr>
          <w:sz w:val="20"/>
          <w:szCs w:val="20"/>
          <w:lang w:val="en-GB"/>
        </w:rPr>
        <w:t xml:space="preserve">As described in section 3.7 and below in this section, Pyrrho becomes a client of HTTP services (its own and others) in its implementation of </w:t>
      </w:r>
      <w:proofErr w:type="spellStart"/>
      <w:r>
        <w:rPr>
          <w:sz w:val="20"/>
          <w:szCs w:val="20"/>
          <w:lang w:val="en-GB"/>
        </w:rPr>
        <w:t>RESTViews</w:t>
      </w:r>
      <w:proofErr w:type="spellEnd"/>
      <w:r w:rsidR="003F22CE">
        <w:rPr>
          <w:sz w:val="20"/>
          <w:szCs w:val="20"/>
          <w:lang w:val="en-GB"/>
        </w:rPr>
        <w:t>. See also the HttpFunction in sec 7.9.</w:t>
      </w:r>
    </w:p>
    <w:p w14:paraId="384B87D5" w14:textId="00FB9B2A" w:rsidR="000C0987" w:rsidRDefault="000C0987" w:rsidP="007453A3">
      <w:pPr>
        <w:spacing w:before="120"/>
        <w:jc w:val="both"/>
        <w:rPr>
          <w:sz w:val="20"/>
          <w:szCs w:val="20"/>
          <w:lang w:val="en-GB"/>
        </w:rPr>
      </w:pPr>
      <w:r>
        <w:rPr>
          <w:sz w:val="20"/>
          <w:szCs w:val="20"/>
          <w:lang w:val="en-GB"/>
        </w:rPr>
        <w:t xml:space="preserve">The HTTP service (and the REST </w:t>
      </w:r>
      <w:proofErr w:type="spellStart"/>
      <w:r>
        <w:rPr>
          <w:sz w:val="20"/>
          <w:szCs w:val="20"/>
          <w:lang w:val="en-GB"/>
        </w:rPr>
        <w:t>serrvice</w:t>
      </w:r>
      <w:proofErr w:type="spellEnd"/>
      <w:r>
        <w:rPr>
          <w:sz w:val="20"/>
          <w:szCs w:val="20"/>
          <w:lang w:val="en-GB"/>
        </w:rPr>
        <w:t xml:space="preserve"> it hosts) offers one important way to query and manipulate another database. Another way allows a script to be constructed for execution via ADO.NET on another database: the keyword to access this mechanism is currently FETCH and its syntax is given in section 7.1.</w:t>
      </w:r>
      <w:r w:rsidR="00253403">
        <w:rPr>
          <w:sz w:val="20"/>
          <w:szCs w:val="20"/>
          <w:lang w:val="en-GB"/>
        </w:rPr>
        <w:t xml:space="preserve"> Here is a trivial example that creates two database za and </w:t>
      </w:r>
      <w:proofErr w:type="spellStart"/>
      <w:r w:rsidR="00253403">
        <w:rPr>
          <w:sz w:val="20"/>
          <w:szCs w:val="20"/>
          <w:lang w:val="en-GB"/>
        </w:rPr>
        <w:t>zb</w:t>
      </w:r>
      <w:proofErr w:type="spellEnd"/>
      <w:r w:rsidR="00253403">
        <w:rPr>
          <w:sz w:val="20"/>
          <w:szCs w:val="20"/>
          <w:lang w:val="en-GB"/>
        </w:rPr>
        <w:t>:</w:t>
      </w:r>
    </w:p>
    <w:p w14:paraId="08430613" w14:textId="77777777" w:rsidR="00C465EA" w:rsidRDefault="00253403" w:rsidP="0048501E">
      <w:r w:rsidRPr="00253403">
        <w:rPr>
          <w:noProof/>
        </w:rPr>
        <w:drawing>
          <wp:inline distT="0" distB="0" distL="0" distR="0" wp14:anchorId="1C0FE93D" wp14:editId="2D43FCBC">
            <wp:extent cx="5278755" cy="1451610"/>
            <wp:effectExtent l="0" t="0" r="0" b="0"/>
            <wp:docPr id="651779502"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79502" name="Picture 1" descr="A computer screen shot of a black screen&#10;&#10;AI-generated content may be incorrect."/>
                    <pic:cNvPicPr/>
                  </pic:nvPicPr>
                  <pic:blipFill>
                    <a:blip r:embed="rId15"/>
                    <a:stretch>
                      <a:fillRect/>
                    </a:stretch>
                  </pic:blipFill>
                  <pic:spPr>
                    <a:xfrm>
                      <a:off x="0" y="0"/>
                      <a:ext cx="5278755" cy="1451610"/>
                    </a:xfrm>
                    <a:prstGeom prst="rect">
                      <a:avLst/>
                    </a:prstGeom>
                  </pic:spPr>
                </pic:pic>
              </a:graphicData>
            </a:graphic>
          </wp:inline>
        </w:drawing>
      </w:r>
    </w:p>
    <w:p w14:paraId="31A520C1" w14:textId="1C3568F6" w:rsidR="00C465EA" w:rsidRPr="00C465EA" w:rsidRDefault="00C465EA" w:rsidP="00C465EA">
      <w:pPr>
        <w:rPr>
          <w:sz w:val="20"/>
          <w:szCs w:val="20"/>
          <w:lang w:val="en-GB" w:eastAsia="en-GB"/>
        </w:rPr>
      </w:pPr>
      <w:r w:rsidRPr="00C465EA">
        <w:rPr>
          <w:sz w:val="20"/>
          <w:szCs w:val="20"/>
          <w:lang w:val="en-GB" w:eastAsia="en-GB"/>
        </w:rPr>
        <w:t xml:space="preserve">Note the use of capitals $C, $B. The </w:t>
      </w:r>
      <w:r>
        <w:rPr>
          <w:sz w:val="20"/>
          <w:szCs w:val="20"/>
          <w:lang w:val="en-GB" w:eastAsia="en-GB"/>
        </w:rPr>
        <w:t xml:space="preserve">statements in </w:t>
      </w:r>
      <w:r w:rsidRPr="00C465EA">
        <w:rPr>
          <w:sz w:val="20"/>
          <w:szCs w:val="20"/>
          <w:lang w:val="en-GB" w:eastAsia="en-GB"/>
        </w:rPr>
        <w:t>s</w:t>
      </w:r>
      <w:r>
        <w:rPr>
          <w:sz w:val="20"/>
          <w:szCs w:val="20"/>
          <w:lang w:val="en-GB" w:eastAsia="en-GB"/>
        </w:rPr>
        <w:t xml:space="preserve">ingle string quotes are executed in the new database </w:t>
      </w:r>
      <w:proofErr w:type="spellStart"/>
      <w:r>
        <w:rPr>
          <w:sz w:val="20"/>
          <w:szCs w:val="20"/>
          <w:lang w:val="en-GB" w:eastAsia="en-GB"/>
        </w:rPr>
        <w:t>zb</w:t>
      </w:r>
      <w:proofErr w:type="spellEnd"/>
      <w:r>
        <w:rPr>
          <w:sz w:val="20"/>
          <w:szCs w:val="20"/>
          <w:lang w:val="en-GB" w:eastAsia="en-GB"/>
        </w:rPr>
        <w:t>.</w:t>
      </w:r>
    </w:p>
    <w:p w14:paraId="654B94D0" w14:textId="77777777" w:rsidR="00C465EA" w:rsidRPr="00C465EA" w:rsidRDefault="00C465EA" w:rsidP="00C465EA">
      <w:pPr>
        <w:rPr>
          <w:lang w:val="en-GB" w:eastAsia="en-GB"/>
        </w:rPr>
      </w:pPr>
    </w:p>
    <w:p w14:paraId="31E5916F" w14:textId="2C2450F8" w:rsidR="00F05B77" w:rsidRDefault="00F05B77" w:rsidP="00C465EA">
      <w:pPr>
        <w:pStyle w:val="Heading3"/>
        <w:spacing w:before="0" w:after="240"/>
      </w:pPr>
      <w:bookmarkStart w:id="48" w:name="_Toc237758707"/>
      <w:r>
        <w:t>3.8.1 A Transacted REST Service</w:t>
      </w:r>
      <w:bookmarkEnd w:id="48"/>
    </w:p>
    <w:p w14:paraId="4F0926D7" w14:textId="77777777" w:rsidR="00F05B77" w:rsidRDefault="00F05B77" w:rsidP="007453A3">
      <w:pPr>
        <w:spacing w:before="120"/>
        <w:jc w:val="both"/>
        <w:rPr>
          <w:sz w:val="20"/>
          <w:szCs w:val="20"/>
          <w:lang w:val="en-GB" w:eastAsia="en-GB"/>
        </w:rPr>
      </w:pPr>
      <w:r w:rsidRPr="00BD4B16">
        <w:rPr>
          <w:sz w:val="20"/>
          <w:szCs w:val="20"/>
          <w:lang w:val="en-GB" w:eastAsia="en-GB"/>
        </w:rPr>
        <w:t>Pyrrho</w:t>
      </w:r>
      <w:r>
        <w:rPr>
          <w:sz w:val="20"/>
          <w:szCs w:val="20"/>
          <w:lang w:val="en-GB" w:eastAsia="en-GB"/>
        </w:rPr>
        <w:t>’s HTTP server</w:t>
      </w:r>
      <w:r w:rsidRPr="00BD4B16">
        <w:rPr>
          <w:sz w:val="20"/>
          <w:szCs w:val="20"/>
          <w:lang w:val="en-GB" w:eastAsia="en-GB"/>
        </w:rPr>
        <w:t xml:space="preserve"> supports RFC 7232</w:t>
      </w:r>
      <w:r>
        <w:rPr>
          <w:sz w:val="20"/>
          <w:szCs w:val="20"/>
          <w:lang w:val="en-GB" w:eastAsia="en-GB"/>
        </w:rPr>
        <w:t xml:space="preserve"> [Fielding, 2014] and uses it to offer a transacted SQL service over HTTP/1.1.</w:t>
      </w:r>
    </w:p>
    <w:p w14:paraId="2D23E5F1" w14:textId="77777777" w:rsidR="00F05B77" w:rsidRDefault="00F05B77" w:rsidP="007453A3">
      <w:pPr>
        <w:spacing w:before="120"/>
        <w:jc w:val="both"/>
        <w:rPr>
          <w:sz w:val="20"/>
          <w:szCs w:val="20"/>
          <w:lang w:val="en-GB" w:eastAsia="en-GB"/>
        </w:rPr>
      </w:pPr>
      <w:r>
        <w:rPr>
          <w:sz w:val="20"/>
          <w:szCs w:val="20"/>
          <w:lang w:val="en-GB" w:eastAsia="en-GB"/>
        </w:rPr>
        <w:lastRenderedPageBreak/>
        <w:t>The URL used has the form http://</w:t>
      </w:r>
      <w:r>
        <w:rPr>
          <w:i/>
          <w:iCs/>
          <w:sz w:val="20"/>
          <w:szCs w:val="20"/>
          <w:lang w:val="en-GB" w:eastAsia="en-GB"/>
        </w:rPr>
        <w:t>hostname</w:t>
      </w:r>
      <w:r>
        <w:rPr>
          <w:sz w:val="20"/>
          <w:szCs w:val="20"/>
          <w:lang w:val="en-GB" w:eastAsia="en-GB"/>
        </w:rPr>
        <w:t>:</w:t>
      </w:r>
      <w:r>
        <w:rPr>
          <w:i/>
          <w:iCs/>
          <w:sz w:val="20"/>
          <w:szCs w:val="20"/>
          <w:lang w:val="en-GB" w:eastAsia="en-GB"/>
        </w:rPr>
        <w:t>port</w:t>
      </w:r>
      <w:r>
        <w:rPr>
          <w:sz w:val="20"/>
          <w:szCs w:val="20"/>
          <w:lang w:val="en-GB" w:eastAsia="en-GB"/>
        </w:rPr>
        <w:t>/</w:t>
      </w:r>
      <w:r>
        <w:rPr>
          <w:i/>
          <w:iCs/>
          <w:sz w:val="20"/>
          <w:szCs w:val="20"/>
          <w:lang w:val="en-GB" w:eastAsia="en-GB"/>
        </w:rPr>
        <w:t>database</w:t>
      </w:r>
      <w:r w:rsidRPr="00BD4B16">
        <w:rPr>
          <w:sz w:val="20"/>
          <w:szCs w:val="20"/>
          <w:lang w:val="en-GB" w:eastAsia="en-GB"/>
        </w:rPr>
        <w:t>/</w:t>
      </w:r>
      <w:r>
        <w:rPr>
          <w:i/>
          <w:iCs/>
          <w:sz w:val="20"/>
          <w:szCs w:val="20"/>
          <w:lang w:val="en-GB" w:eastAsia="en-GB"/>
        </w:rPr>
        <w:t>role</w:t>
      </w:r>
      <w:r>
        <w:rPr>
          <w:sz w:val="20"/>
          <w:szCs w:val="20"/>
          <w:lang w:val="en-GB" w:eastAsia="en-GB"/>
        </w:rPr>
        <w:t>[/</w:t>
      </w:r>
      <w:r>
        <w:rPr>
          <w:i/>
          <w:iCs/>
          <w:sz w:val="20"/>
          <w:szCs w:val="20"/>
          <w:lang w:val="en-GB" w:eastAsia="en-GB"/>
        </w:rPr>
        <w:t>table</w:t>
      </w:r>
      <w:r>
        <w:rPr>
          <w:sz w:val="20"/>
          <w:szCs w:val="20"/>
          <w:lang w:val="en-GB" w:eastAsia="en-GB"/>
        </w:rPr>
        <w:t xml:space="preserve">] , the default verb is </w:t>
      </w:r>
      <w:proofErr w:type="gramStart"/>
      <w:r>
        <w:rPr>
          <w:sz w:val="20"/>
          <w:szCs w:val="20"/>
          <w:lang w:val="en-GB" w:eastAsia="en-GB"/>
        </w:rPr>
        <w:t>POST</w:t>
      </w:r>
      <w:proofErr w:type="gramEnd"/>
      <w:r>
        <w:rPr>
          <w:sz w:val="20"/>
          <w:szCs w:val="20"/>
          <w:lang w:val="en-GB" w:eastAsia="en-GB"/>
        </w:rPr>
        <w:t xml:space="preserve"> and the </w:t>
      </w:r>
      <w:proofErr w:type="spellStart"/>
      <w:r>
        <w:rPr>
          <w:sz w:val="20"/>
          <w:szCs w:val="20"/>
          <w:lang w:val="en-GB" w:eastAsia="en-GB"/>
        </w:rPr>
        <w:t>the</w:t>
      </w:r>
      <w:proofErr w:type="spellEnd"/>
      <w:r>
        <w:rPr>
          <w:sz w:val="20"/>
          <w:szCs w:val="20"/>
          <w:lang w:val="en-GB" w:eastAsia="en-GB"/>
        </w:rPr>
        <w:t xml:space="preserve"> Content-Type of the request is text/plain, and the body of the request is a semicolon-separated sequence of SQL statements.</w:t>
      </w:r>
    </w:p>
    <w:p w14:paraId="55390E3D" w14:textId="5F4C5425" w:rsidR="00F05B77" w:rsidRDefault="00F05B77" w:rsidP="007453A3">
      <w:pPr>
        <w:spacing w:before="120"/>
        <w:jc w:val="both"/>
        <w:rPr>
          <w:sz w:val="20"/>
          <w:szCs w:val="20"/>
          <w:lang w:val="en-GB" w:eastAsia="en-GB"/>
        </w:rPr>
      </w:pPr>
      <w:r>
        <w:rPr>
          <w:sz w:val="20"/>
          <w:szCs w:val="20"/>
          <w:lang w:val="en-GB" w:eastAsia="en-GB"/>
        </w:rPr>
        <w:t xml:space="preserve">The </w:t>
      </w:r>
      <w:r w:rsidR="000B49CB">
        <w:rPr>
          <w:sz w:val="20"/>
          <w:szCs w:val="20"/>
          <w:lang w:val="en-GB" w:eastAsia="en-GB"/>
        </w:rPr>
        <w:t xml:space="preserve">transacted </w:t>
      </w:r>
      <w:r>
        <w:rPr>
          <w:sz w:val="20"/>
          <w:szCs w:val="20"/>
          <w:lang w:val="en-GB" w:eastAsia="en-GB"/>
        </w:rPr>
        <w:t>service supports the verbs HEAD and POST, and supplies ETag information in its responses.</w:t>
      </w:r>
      <w:r w:rsidR="000B49CB">
        <w:rPr>
          <w:sz w:val="20"/>
          <w:szCs w:val="20"/>
          <w:lang w:val="en-GB" w:eastAsia="en-GB"/>
        </w:rPr>
        <w:t xml:space="preserve"> (For the other verbs, see section 3.8.2.)</w:t>
      </w:r>
    </w:p>
    <w:p w14:paraId="08E42323" w14:textId="77777777" w:rsidR="00F05B77" w:rsidRDefault="00F05B77" w:rsidP="007453A3">
      <w:pPr>
        <w:spacing w:before="120"/>
        <w:jc w:val="both"/>
        <w:rPr>
          <w:sz w:val="20"/>
          <w:szCs w:val="20"/>
          <w:lang w:val="en-GB" w:eastAsia="en-GB"/>
        </w:rPr>
      </w:pPr>
      <w:r>
        <w:rPr>
          <w:sz w:val="20"/>
          <w:szCs w:val="20"/>
          <w:lang w:val="en-GB" w:eastAsia="en-GB"/>
        </w:rPr>
        <w:t xml:space="preserve">The RFC 7232 header If-Unmodified-Since enables the session to be started conditionally, giving a date in the recent past (e.g. the start of another transaction in progress). The header If-Match allows the service to continue if a given list of </w:t>
      </w:r>
      <w:proofErr w:type="spellStart"/>
      <w:r>
        <w:rPr>
          <w:sz w:val="20"/>
          <w:szCs w:val="20"/>
          <w:lang w:val="en-GB" w:eastAsia="en-GB"/>
        </w:rPr>
        <w:t>Etags</w:t>
      </w:r>
      <w:proofErr w:type="spellEnd"/>
      <w:r>
        <w:rPr>
          <w:sz w:val="20"/>
          <w:szCs w:val="20"/>
          <w:lang w:val="en-GB" w:eastAsia="en-GB"/>
        </w:rPr>
        <w:t xml:space="preserve"> is still valid, so that typically ETags accumulate during a transaction. </w:t>
      </w:r>
    </w:p>
    <w:p w14:paraId="3324BB8D" w14:textId="77777777" w:rsidR="00F05B77" w:rsidRPr="00D3330C" w:rsidRDefault="00F05B77" w:rsidP="00F05B77">
      <w:pPr>
        <w:spacing w:before="120"/>
        <w:ind w:left="720"/>
        <w:rPr>
          <w:sz w:val="18"/>
          <w:szCs w:val="18"/>
          <w:lang w:val="en-GB" w:eastAsia="en-GB"/>
        </w:rPr>
      </w:pPr>
      <w:proofErr w:type="spellStart"/>
      <w:r w:rsidRPr="00D3330C">
        <w:rPr>
          <w:sz w:val="18"/>
          <w:szCs w:val="18"/>
          <w:lang w:val="en-GB" w:eastAsia="en-GB"/>
        </w:rPr>
        <w:t>Etags</w:t>
      </w:r>
      <w:proofErr w:type="spellEnd"/>
      <w:r w:rsidRPr="00D3330C">
        <w:rPr>
          <w:sz w:val="18"/>
          <w:szCs w:val="18"/>
          <w:lang w:val="en-GB" w:eastAsia="en-GB"/>
        </w:rPr>
        <w:t xml:space="preserve"> are normally opaque double-quoted strings, but Pyrrho’s ETags have the form of a </w:t>
      </w:r>
      <w:r>
        <w:rPr>
          <w:sz w:val="18"/>
          <w:szCs w:val="18"/>
          <w:lang w:val="en-GB" w:eastAsia="en-GB"/>
        </w:rPr>
        <w:t xml:space="preserve">double-quoted </w:t>
      </w:r>
      <w:r w:rsidRPr="00D3330C">
        <w:rPr>
          <w:sz w:val="18"/>
          <w:szCs w:val="18"/>
          <w:lang w:val="en-GB" w:eastAsia="en-GB"/>
        </w:rPr>
        <w:t xml:space="preserve">sequence of </w:t>
      </w:r>
      <w:r>
        <w:rPr>
          <w:sz w:val="18"/>
          <w:szCs w:val="18"/>
          <w:lang w:val="en-GB" w:eastAsia="en-GB"/>
        </w:rPr>
        <w:t xml:space="preserve">comma-separated </w:t>
      </w:r>
      <w:r w:rsidRPr="00D3330C">
        <w:rPr>
          <w:sz w:val="18"/>
          <w:szCs w:val="18"/>
          <w:lang w:val="en-GB" w:eastAsia="en-GB"/>
        </w:rPr>
        <w:t>big integers</w:t>
      </w:r>
    </w:p>
    <w:p w14:paraId="233BCECA" w14:textId="77777777" w:rsidR="00F05B77" w:rsidRPr="00D3330C" w:rsidRDefault="00F05B77" w:rsidP="00F05B77">
      <w:pPr>
        <w:spacing w:before="120"/>
        <w:ind w:left="720"/>
        <w:rPr>
          <w:sz w:val="18"/>
          <w:szCs w:val="18"/>
          <w:lang w:val="en-GB" w:eastAsia="en-GB"/>
        </w:rPr>
      </w:pPr>
      <w:r w:rsidRPr="00D3330C">
        <w:rPr>
          <w:sz w:val="18"/>
          <w:szCs w:val="18"/>
          <w:lang w:val="en-GB" w:eastAsia="en-GB"/>
        </w:rPr>
        <w:t>ETag = "</w:t>
      </w:r>
      <w:proofErr w:type="spellStart"/>
      <w:r w:rsidRPr="00D3330C">
        <w:rPr>
          <w:sz w:val="18"/>
          <w:szCs w:val="18"/>
          <w:lang w:val="en-GB" w:eastAsia="en-GB"/>
        </w:rPr>
        <w:t>ttt,ddd,ppp</w:t>
      </w:r>
      <w:proofErr w:type="spellEnd"/>
      <w:r w:rsidRPr="00D3330C">
        <w:rPr>
          <w:sz w:val="18"/>
          <w:szCs w:val="18"/>
          <w:lang w:val="en-GB" w:eastAsia="en-GB"/>
        </w:rPr>
        <w:t>{,</w:t>
      </w:r>
      <w:proofErr w:type="spellStart"/>
      <w:r w:rsidRPr="00D3330C">
        <w:rPr>
          <w:sz w:val="18"/>
          <w:szCs w:val="18"/>
          <w:lang w:val="en-GB" w:eastAsia="en-GB"/>
        </w:rPr>
        <w:t>ddd,ppp</w:t>
      </w:r>
      <w:proofErr w:type="spellEnd"/>
      <w:r w:rsidRPr="00D3330C">
        <w:rPr>
          <w:sz w:val="18"/>
          <w:szCs w:val="18"/>
          <w:lang w:val="en-GB" w:eastAsia="en-GB"/>
        </w:rPr>
        <w:t>}" {,ETag}</w:t>
      </w:r>
    </w:p>
    <w:p w14:paraId="4878E88F" w14:textId="486F7EA9" w:rsidR="00F05B77" w:rsidRPr="00D3330C" w:rsidRDefault="00F05B77" w:rsidP="00F05B77">
      <w:pPr>
        <w:spacing w:before="120"/>
        <w:ind w:left="720"/>
        <w:rPr>
          <w:sz w:val="18"/>
          <w:szCs w:val="18"/>
          <w:lang w:val="en-GB" w:eastAsia="en-GB"/>
        </w:rPr>
      </w:pPr>
      <w:r w:rsidRPr="00D3330C">
        <w:rPr>
          <w:sz w:val="18"/>
          <w:szCs w:val="18"/>
          <w:lang w:val="en-GB" w:eastAsia="en-GB"/>
        </w:rPr>
        <w:t xml:space="preserve">where </w:t>
      </w:r>
      <w:proofErr w:type="spellStart"/>
      <w:r w:rsidRPr="00D3330C">
        <w:rPr>
          <w:sz w:val="18"/>
          <w:szCs w:val="18"/>
          <w:lang w:val="en-GB" w:eastAsia="en-GB"/>
        </w:rPr>
        <w:t>ttt</w:t>
      </w:r>
      <w:proofErr w:type="spellEnd"/>
      <w:r w:rsidRPr="00D3330C">
        <w:rPr>
          <w:sz w:val="18"/>
          <w:szCs w:val="18"/>
          <w:lang w:val="en-GB" w:eastAsia="en-GB"/>
        </w:rPr>
        <w:t xml:space="preserve"> is a table </w:t>
      </w:r>
      <w:proofErr w:type="spellStart"/>
      <w:r w:rsidRPr="00D3330C">
        <w:rPr>
          <w:sz w:val="18"/>
          <w:szCs w:val="18"/>
          <w:lang w:val="en-GB" w:eastAsia="en-GB"/>
        </w:rPr>
        <w:t>uid</w:t>
      </w:r>
      <w:proofErr w:type="spellEnd"/>
      <w:r w:rsidRPr="00D3330C">
        <w:rPr>
          <w:sz w:val="18"/>
          <w:szCs w:val="18"/>
          <w:lang w:val="en-GB" w:eastAsia="en-GB"/>
        </w:rPr>
        <w:t xml:space="preserve">, </w:t>
      </w:r>
      <w:proofErr w:type="spellStart"/>
      <w:r w:rsidRPr="00D3330C">
        <w:rPr>
          <w:sz w:val="18"/>
          <w:szCs w:val="18"/>
          <w:lang w:val="en-GB" w:eastAsia="en-GB"/>
        </w:rPr>
        <w:t>ddd</w:t>
      </w:r>
      <w:proofErr w:type="spellEnd"/>
      <w:r w:rsidRPr="00D3330C">
        <w:rPr>
          <w:sz w:val="18"/>
          <w:szCs w:val="18"/>
          <w:lang w:val="en-GB" w:eastAsia="en-GB"/>
        </w:rPr>
        <w:t xml:space="preserve"> a row </w:t>
      </w:r>
      <w:proofErr w:type="spellStart"/>
      <w:r w:rsidRPr="00D3330C">
        <w:rPr>
          <w:sz w:val="18"/>
          <w:szCs w:val="18"/>
          <w:lang w:val="en-GB" w:eastAsia="en-GB"/>
        </w:rPr>
        <w:t>uid</w:t>
      </w:r>
      <w:proofErr w:type="spellEnd"/>
      <w:r w:rsidRPr="00D3330C">
        <w:rPr>
          <w:sz w:val="18"/>
          <w:szCs w:val="18"/>
          <w:lang w:val="en-GB" w:eastAsia="en-GB"/>
        </w:rPr>
        <w:t xml:space="preserve"> (or -1 to indicate all rows), and </w:t>
      </w:r>
      <w:proofErr w:type="spellStart"/>
      <w:r w:rsidRPr="00D3330C">
        <w:rPr>
          <w:sz w:val="18"/>
          <w:szCs w:val="18"/>
          <w:lang w:val="en-GB" w:eastAsia="en-GB"/>
        </w:rPr>
        <w:t>ppp</w:t>
      </w:r>
      <w:proofErr w:type="spellEnd"/>
      <w:r w:rsidRPr="00D3330C">
        <w:rPr>
          <w:sz w:val="18"/>
          <w:szCs w:val="18"/>
          <w:lang w:val="en-GB" w:eastAsia="en-GB"/>
        </w:rPr>
        <w:t xml:space="preserve"> the latest data position for the table or row.</w:t>
      </w:r>
      <w:r>
        <w:rPr>
          <w:rStyle w:val="FootnoteReference"/>
          <w:sz w:val="18"/>
          <w:szCs w:val="18"/>
          <w:lang w:val="en-GB" w:eastAsia="en-GB"/>
        </w:rPr>
        <w:footnoteReference w:id="18"/>
      </w:r>
    </w:p>
    <w:p w14:paraId="617E933C" w14:textId="11D37918" w:rsidR="00F05B77" w:rsidRDefault="00F05B77" w:rsidP="00F05B77">
      <w:pPr>
        <w:spacing w:before="120"/>
        <w:rPr>
          <w:sz w:val="20"/>
          <w:szCs w:val="20"/>
          <w:lang w:val="en-GB" w:eastAsia="en-GB"/>
        </w:rPr>
      </w:pPr>
      <w:r>
        <w:rPr>
          <w:sz w:val="20"/>
          <w:szCs w:val="20"/>
          <w:lang w:val="en-GB" w:eastAsia="en-GB"/>
        </w:rPr>
        <w:t>Both If-Unmodified-Since and If-Match can be used with a HEAD request, respectively to synchronise with an ongoing transaction on another database, or to validate a read-only transaction.</w:t>
      </w:r>
    </w:p>
    <w:p w14:paraId="78D94889" w14:textId="597FD838" w:rsidR="00E17125" w:rsidRDefault="00CE2F90" w:rsidP="00E17125">
      <w:pPr>
        <w:spacing w:before="120"/>
        <w:ind w:left="720"/>
        <w:rPr>
          <w:sz w:val="18"/>
          <w:szCs w:val="18"/>
          <w:lang w:val="en-GB" w:eastAsia="en-GB"/>
        </w:rPr>
      </w:pPr>
      <w:r>
        <w:rPr>
          <w:sz w:val="18"/>
          <w:szCs w:val="18"/>
          <w:lang w:val="en-GB" w:eastAsia="en-GB"/>
        </w:rPr>
        <w:t>Selects do POST in the read part of the transaction and HEAD at the end</w:t>
      </w:r>
      <w:r w:rsidR="00E17125">
        <w:rPr>
          <w:sz w:val="18"/>
          <w:szCs w:val="18"/>
          <w:lang w:val="en-GB" w:eastAsia="en-GB"/>
        </w:rPr>
        <w:t>.</w:t>
      </w:r>
      <w:r>
        <w:rPr>
          <w:sz w:val="18"/>
          <w:szCs w:val="18"/>
          <w:lang w:val="en-GB" w:eastAsia="en-GB"/>
        </w:rPr>
        <w:t xml:space="preserve"> It is the other way round for INSERT, UPDATE and DELETE.</w:t>
      </w:r>
      <w:r w:rsidR="00E17125">
        <w:rPr>
          <w:sz w:val="18"/>
          <w:szCs w:val="18"/>
          <w:lang w:val="en-GB" w:eastAsia="en-GB"/>
        </w:rPr>
        <w:t xml:space="preserve"> The rules </w:t>
      </w:r>
      <w:r>
        <w:rPr>
          <w:sz w:val="18"/>
          <w:szCs w:val="18"/>
          <w:lang w:val="en-GB" w:eastAsia="en-GB"/>
        </w:rPr>
        <w:t xml:space="preserve">for validation and ETag </w:t>
      </w:r>
      <w:proofErr w:type="spellStart"/>
      <w:r>
        <w:rPr>
          <w:sz w:val="18"/>
          <w:szCs w:val="18"/>
          <w:lang w:val="en-GB" w:eastAsia="en-GB"/>
        </w:rPr>
        <w:t>upating</w:t>
      </w:r>
      <w:proofErr w:type="spellEnd"/>
      <w:r>
        <w:rPr>
          <w:sz w:val="18"/>
          <w:szCs w:val="18"/>
          <w:lang w:val="en-GB" w:eastAsia="en-GB"/>
        </w:rPr>
        <w:t xml:space="preserve"> </w:t>
      </w:r>
      <w:r w:rsidR="00E17125">
        <w:rPr>
          <w:sz w:val="18"/>
          <w:szCs w:val="18"/>
          <w:lang w:val="en-GB" w:eastAsia="en-GB"/>
        </w:rPr>
        <w:t>are show</w:t>
      </w:r>
      <w:r w:rsidR="00BC443D">
        <w:rPr>
          <w:sz w:val="18"/>
          <w:szCs w:val="18"/>
          <w:lang w:val="en-GB" w:eastAsia="en-GB"/>
        </w:rPr>
        <w:t>n</w:t>
      </w:r>
      <w:r w:rsidR="00E17125">
        <w:rPr>
          <w:sz w:val="18"/>
          <w:szCs w:val="18"/>
          <w:lang w:val="en-GB" w:eastAsia="en-GB"/>
        </w:rPr>
        <w:t xml:space="preserve"> in the table below:</w:t>
      </w:r>
    </w:p>
    <w:tbl>
      <w:tblPr>
        <w:tblStyle w:val="TableGrid"/>
        <w:tblW w:w="0" w:type="auto"/>
        <w:tblInd w:w="720" w:type="dxa"/>
        <w:tblLook w:val="04A0" w:firstRow="1" w:lastRow="0" w:firstColumn="1" w:lastColumn="0" w:noHBand="0" w:noVBand="1"/>
      </w:tblPr>
      <w:tblGrid>
        <w:gridCol w:w="996"/>
        <w:gridCol w:w="679"/>
        <w:gridCol w:w="716"/>
        <w:gridCol w:w="1924"/>
        <w:gridCol w:w="1080"/>
        <w:gridCol w:w="2188"/>
      </w:tblGrid>
      <w:tr w:rsidR="00610733" w14:paraId="0CF855F4" w14:textId="71D9B89E" w:rsidTr="00CE2F90">
        <w:tc>
          <w:tcPr>
            <w:tcW w:w="996" w:type="dxa"/>
          </w:tcPr>
          <w:p w14:paraId="2374DCBC" w14:textId="63003886" w:rsidR="00610733" w:rsidRPr="00610733" w:rsidRDefault="00610733" w:rsidP="00610733">
            <w:pPr>
              <w:jc w:val="center"/>
              <w:rPr>
                <w:b/>
                <w:bCs/>
                <w:sz w:val="18"/>
                <w:szCs w:val="18"/>
                <w:lang w:val="en-GB" w:eastAsia="en-GB"/>
              </w:rPr>
            </w:pPr>
            <w:r w:rsidRPr="00610733">
              <w:rPr>
                <w:b/>
                <w:bCs/>
                <w:sz w:val="18"/>
                <w:szCs w:val="18"/>
                <w:lang w:val="en-GB" w:eastAsia="en-GB"/>
              </w:rPr>
              <w:t>Statement</w:t>
            </w:r>
          </w:p>
        </w:tc>
        <w:tc>
          <w:tcPr>
            <w:tcW w:w="679" w:type="dxa"/>
          </w:tcPr>
          <w:p w14:paraId="5143C893" w14:textId="1ADD01A8" w:rsidR="00610733" w:rsidRPr="00610733" w:rsidRDefault="00610733" w:rsidP="00610733">
            <w:pPr>
              <w:jc w:val="center"/>
              <w:rPr>
                <w:b/>
                <w:bCs/>
                <w:sz w:val="18"/>
                <w:szCs w:val="18"/>
                <w:lang w:val="en-GB" w:eastAsia="en-GB"/>
              </w:rPr>
            </w:pPr>
            <w:r w:rsidRPr="00610733">
              <w:rPr>
                <w:b/>
                <w:bCs/>
                <w:sz w:val="18"/>
                <w:szCs w:val="18"/>
                <w:lang w:val="en-GB" w:eastAsia="en-GB"/>
              </w:rPr>
              <w:t>When</w:t>
            </w:r>
          </w:p>
        </w:tc>
        <w:tc>
          <w:tcPr>
            <w:tcW w:w="716" w:type="dxa"/>
          </w:tcPr>
          <w:p w14:paraId="47F957EE" w14:textId="38B34AA7" w:rsidR="00610733" w:rsidRPr="00610733" w:rsidRDefault="00610733" w:rsidP="00610733">
            <w:pPr>
              <w:jc w:val="center"/>
              <w:rPr>
                <w:b/>
                <w:bCs/>
                <w:sz w:val="18"/>
                <w:szCs w:val="18"/>
                <w:lang w:val="en-GB" w:eastAsia="en-GB"/>
              </w:rPr>
            </w:pPr>
            <w:r w:rsidRPr="00610733">
              <w:rPr>
                <w:b/>
                <w:bCs/>
                <w:sz w:val="18"/>
                <w:szCs w:val="18"/>
                <w:lang w:val="en-GB" w:eastAsia="en-GB"/>
              </w:rPr>
              <w:t>Verb</w:t>
            </w:r>
          </w:p>
        </w:tc>
        <w:tc>
          <w:tcPr>
            <w:tcW w:w="1924" w:type="dxa"/>
          </w:tcPr>
          <w:p w14:paraId="4A313E10" w14:textId="7430781E" w:rsidR="00610733" w:rsidRPr="00610733" w:rsidRDefault="00610733" w:rsidP="00610733">
            <w:pPr>
              <w:jc w:val="center"/>
              <w:rPr>
                <w:b/>
                <w:bCs/>
                <w:sz w:val="18"/>
                <w:szCs w:val="18"/>
                <w:lang w:val="en-GB" w:eastAsia="en-GB"/>
              </w:rPr>
            </w:pPr>
            <w:r w:rsidRPr="00610733">
              <w:rPr>
                <w:b/>
                <w:bCs/>
                <w:sz w:val="18"/>
                <w:szCs w:val="18"/>
                <w:lang w:val="en-GB" w:eastAsia="en-GB"/>
              </w:rPr>
              <w:t>If-Unmodified-Since</w:t>
            </w:r>
          </w:p>
        </w:tc>
        <w:tc>
          <w:tcPr>
            <w:tcW w:w="1080" w:type="dxa"/>
          </w:tcPr>
          <w:p w14:paraId="0478123B" w14:textId="3F766C6E" w:rsidR="00610733" w:rsidRPr="00610733" w:rsidRDefault="00610733" w:rsidP="00610733">
            <w:pPr>
              <w:jc w:val="center"/>
              <w:rPr>
                <w:b/>
                <w:bCs/>
                <w:sz w:val="18"/>
                <w:szCs w:val="18"/>
                <w:lang w:val="en-GB" w:eastAsia="en-GB"/>
              </w:rPr>
            </w:pPr>
            <w:r w:rsidRPr="00610733">
              <w:rPr>
                <w:b/>
                <w:bCs/>
                <w:sz w:val="18"/>
                <w:szCs w:val="18"/>
                <w:lang w:val="en-GB" w:eastAsia="en-GB"/>
              </w:rPr>
              <w:t>If-Match</w:t>
            </w:r>
          </w:p>
        </w:tc>
        <w:tc>
          <w:tcPr>
            <w:tcW w:w="2188" w:type="dxa"/>
          </w:tcPr>
          <w:p w14:paraId="488C87A0" w14:textId="1E62BB89" w:rsidR="00610733" w:rsidRPr="00610733" w:rsidRDefault="00CE2F90" w:rsidP="00610733">
            <w:pPr>
              <w:jc w:val="center"/>
              <w:rPr>
                <w:b/>
                <w:bCs/>
                <w:sz w:val="18"/>
                <w:szCs w:val="18"/>
                <w:lang w:val="en-GB" w:eastAsia="en-GB"/>
              </w:rPr>
            </w:pPr>
            <w:r>
              <w:rPr>
                <w:b/>
                <w:bCs/>
                <w:sz w:val="18"/>
                <w:szCs w:val="18"/>
                <w:lang w:val="en-GB" w:eastAsia="en-GB"/>
              </w:rPr>
              <w:t xml:space="preserve">Returned </w:t>
            </w:r>
            <w:r w:rsidR="00610733" w:rsidRPr="00610733">
              <w:rPr>
                <w:b/>
                <w:bCs/>
                <w:sz w:val="18"/>
                <w:szCs w:val="18"/>
                <w:lang w:val="en-GB" w:eastAsia="en-GB"/>
              </w:rPr>
              <w:t>ETag recorded</w:t>
            </w:r>
          </w:p>
        </w:tc>
      </w:tr>
      <w:tr w:rsidR="00610733" w14:paraId="6BF6CB44" w14:textId="523BD346" w:rsidTr="00CE2F90">
        <w:tc>
          <w:tcPr>
            <w:tcW w:w="996" w:type="dxa"/>
          </w:tcPr>
          <w:p w14:paraId="50CABD3B" w14:textId="52ACE866" w:rsidR="00610733" w:rsidRDefault="00610733" w:rsidP="00BC443D">
            <w:pPr>
              <w:rPr>
                <w:sz w:val="18"/>
                <w:szCs w:val="18"/>
                <w:lang w:val="en-GB" w:eastAsia="en-GB"/>
              </w:rPr>
            </w:pPr>
            <w:r>
              <w:rPr>
                <w:sz w:val="18"/>
                <w:szCs w:val="18"/>
                <w:lang w:val="en-GB" w:eastAsia="en-GB"/>
              </w:rPr>
              <w:t xml:space="preserve">Select </w:t>
            </w:r>
          </w:p>
        </w:tc>
        <w:tc>
          <w:tcPr>
            <w:tcW w:w="679" w:type="dxa"/>
          </w:tcPr>
          <w:p w14:paraId="37E7C017" w14:textId="77160B56" w:rsidR="00610733" w:rsidRDefault="00610733" w:rsidP="00BC443D">
            <w:pPr>
              <w:rPr>
                <w:sz w:val="18"/>
                <w:szCs w:val="18"/>
                <w:lang w:val="en-GB" w:eastAsia="en-GB"/>
              </w:rPr>
            </w:pPr>
            <w:r>
              <w:rPr>
                <w:sz w:val="18"/>
                <w:szCs w:val="18"/>
                <w:lang w:val="en-GB" w:eastAsia="en-GB"/>
              </w:rPr>
              <w:t>Read</w:t>
            </w:r>
          </w:p>
        </w:tc>
        <w:tc>
          <w:tcPr>
            <w:tcW w:w="716" w:type="dxa"/>
          </w:tcPr>
          <w:p w14:paraId="2E4E15CC" w14:textId="30729C6D" w:rsidR="00610733" w:rsidRDefault="00610733" w:rsidP="00BC443D">
            <w:pPr>
              <w:rPr>
                <w:sz w:val="18"/>
                <w:szCs w:val="18"/>
                <w:lang w:val="en-GB" w:eastAsia="en-GB"/>
              </w:rPr>
            </w:pPr>
            <w:r>
              <w:rPr>
                <w:sz w:val="18"/>
                <w:szCs w:val="18"/>
                <w:lang w:val="en-GB" w:eastAsia="en-GB"/>
              </w:rPr>
              <w:t>POST</w:t>
            </w:r>
          </w:p>
        </w:tc>
        <w:tc>
          <w:tcPr>
            <w:tcW w:w="1924" w:type="dxa"/>
          </w:tcPr>
          <w:p w14:paraId="2E06275E" w14:textId="43AF11E3" w:rsidR="00610733" w:rsidRDefault="00610733" w:rsidP="00BC443D">
            <w:pPr>
              <w:rPr>
                <w:sz w:val="18"/>
                <w:szCs w:val="18"/>
                <w:lang w:val="en-GB" w:eastAsia="en-GB"/>
              </w:rPr>
            </w:pPr>
            <w:r>
              <w:rPr>
                <w:sz w:val="18"/>
                <w:szCs w:val="18"/>
                <w:lang w:val="en-GB" w:eastAsia="en-GB"/>
              </w:rPr>
              <w:t>If * Validate</w:t>
            </w:r>
          </w:p>
        </w:tc>
        <w:tc>
          <w:tcPr>
            <w:tcW w:w="1080" w:type="dxa"/>
          </w:tcPr>
          <w:p w14:paraId="399C057D" w14:textId="5D5C2E2E" w:rsidR="00610733" w:rsidRDefault="00610733" w:rsidP="00BC443D">
            <w:pPr>
              <w:rPr>
                <w:sz w:val="18"/>
                <w:szCs w:val="18"/>
                <w:lang w:val="en-GB" w:eastAsia="en-GB"/>
              </w:rPr>
            </w:pPr>
          </w:p>
        </w:tc>
        <w:tc>
          <w:tcPr>
            <w:tcW w:w="2188" w:type="dxa"/>
          </w:tcPr>
          <w:p w14:paraId="5C250F93" w14:textId="7A14D3B4" w:rsidR="00610733" w:rsidRDefault="00610733" w:rsidP="00BC443D">
            <w:pPr>
              <w:rPr>
                <w:sz w:val="18"/>
                <w:szCs w:val="18"/>
                <w:lang w:val="en-GB" w:eastAsia="en-GB"/>
              </w:rPr>
            </w:pPr>
            <w:r>
              <w:rPr>
                <w:sz w:val="18"/>
                <w:szCs w:val="18"/>
                <w:lang w:val="en-GB" w:eastAsia="en-GB"/>
              </w:rPr>
              <w:t>Rows read</w:t>
            </w:r>
            <w:r w:rsidR="00EF77A3">
              <w:rPr>
                <w:sz w:val="18"/>
                <w:szCs w:val="18"/>
                <w:lang w:val="en-GB" w:eastAsia="en-GB"/>
              </w:rPr>
              <w:t>*</w:t>
            </w:r>
          </w:p>
        </w:tc>
      </w:tr>
      <w:tr w:rsidR="00610733" w14:paraId="75ECB421" w14:textId="14D370DE" w:rsidTr="00CE2F90">
        <w:tc>
          <w:tcPr>
            <w:tcW w:w="996" w:type="dxa"/>
          </w:tcPr>
          <w:p w14:paraId="624325FD" w14:textId="3DB31230" w:rsidR="00610733" w:rsidRDefault="00610733" w:rsidP="00BC443D">
            <w:pPr>
              <w:rPr>
                <w:sz w:val="18"/>
                <w:szCs w:val="18"/>
                <w:lang w:val="en-GB" w:eastAsia="en-GB"/>
              </w:rPr>
            </w:pPr>
            <w:r>
              <w:rPr>
                <w:sz w:val="18"/>
                <w:szCs w:val="18"/>
                <w:lang w:val="en-GB" w:eastAsia="en-GB"/>
              </w:rPr>
              <w:t xml:space="preserve">Select </w:t>
            </w:r>
          </w:p>
        </w:tc>
        <w:tc>
          <w:tcPr>
            <w:tcW w:w="679" w:type="dxa"/>
          </w:tcPr>
          <w:p w14:paraId="160C8DB9" w14:textId="1A654225" w:rsidR="00610733" w:rsidRDefault="00610733" w:rsidP="00BC443D">
            <w:pPr>
              <w:rPr>
                <w:sz w:val="18"/>
                <w:szCs w:val="18"/>
                <w:lang w:val="en-GB" w:eastAsia="en-GB"/>
              </w:rPr>
            </w:pPr>
            <w:r>
              <w:rPr>
                <w:sz w:val="18"/>
                <w:szCs w:val="18"/>
                <w:lang w:val="en-GB" w:eastAsia="en-GB"/>
              </w:rPr>
              <w:t>Write</w:t>
            </w:r>
          </w:p>
        </w:tc>
        <w:tc>
          <w:tcPr>
            <w:tcW w:w="716" w:type="dxa"/>
          </w:tcPr>
          <w:p w14:paraId="1327EBD0" w14:textId="50C0F890" w:rsidR="00610733" w:rsidRDefault="00610733" w:rsidP="00BC443D">
            <w:pPr>
              <w:rPr>
                <w:sz w:val="18"/>
                <w:szCs w:val="18"/>
                <w:lang w:val="en-GB" w:eastAsia="en-GB"/>
              </w:rPr>
            </w:pPr>
            <w:r>
              <w:rPr>
                <w:sz w:val="18"/>
                <w:szCs w:val="18"/>
                <w:lang w:val="en-GB" w:eastAsia="en-GB"/>
              </w:rPr>
              <w:t xml:space="preserve">HEAD </w:t>
            </w:r>
          </w:p>
        </w:tc>
        <w:tc>
          <w:tcPr>
            <w:tcW w:w="1924" w:type="dxa"/>
          </w:tcPr>
          <w:p w14:paraId="45153BCB" w14:textId="04A6EEE8" w:rsidR="00610733" w:rsidRDefault="00610733" w:rsidP="00BC443D">
            <w:pPr>
              <w:rPr>
                <w:sz w:val="18"/>
                <w:szCs w:val="18"/>
                <w:lang w:val="en-GB" w:eastAsia="en-GB"/>
              </w:rPr>
            </w:pPr>
          </w:p>
        </w:tc>
        <w:tc>
          <w:tcPr>
            <w:tcW w:w="1080" w:type="dxa"/>
          </w:tcPr>
          <w:p w14:paraId="5AA3AF44" w14:textId="34648F3A" w:rsidR="00610733" w:rsidRDefault="00610733" w:rsidP="00BC443D">
            <w:pPr>
              <w:rPr>
                <w:sz w:val="18"/>
                <w:szCs w:val="18"/>
                <w:lang w:val="en-GB" w:eastAsia="en-GB"/>
              </w:rPr>
            </w:pPr>
            <w:r>
              <w:rPr>
                <w:sz w:val="18"/>
                <w:szCs w:val="18"/>
                <w:lang w:val="en-GB" w:eastAsia="en-GB"/>
              </w:rPr>
              <w:t>Validate</w:t>
            </w:r>
          </w:p>
        </w:tc>
        <w:tc>
          <w:tcPr>
            <w:tcW w:w="2188" w:type="dxa"/>
          </w:tcPr>
          <w:p w14:paraId="0E9DAECC" w14:textId="77777777" w:rsidR="00610733" w:rsidRDefault="00610733" w:rsidP="00BC443D">
            <w:pPr>
              <w:rPr>
                <w:sz w:val="18"/>
                <w:szCs w:val="18"/>
                <w:lang w:val="en-GB" w:eastAsia="en-GB"/>
              </w:rPr>
            </w:pPr>
          </w:p>
        </w:tc>
      </w:tr>
      <w:tr w:rsidR="00610733" w14:paraId="728CA56C" w14:textId="524779C9" w:rsidTr="00CE2F90">
        <w:tc>
          <w:tcPr>
            <w:tcW w:w="996" w:type="dxa"/>
          </w:tcPr>
          <w:p w14:paraId="73ABA797" w14:textId="495B322C" w:rsidR="00610733" w:rsidRDefault="00610733" w:rsidP="00BC443D">
            <w:pPr>
              <w:rPr>
                <w:sz w:val="18"/>
                <w:szCs w:val="18"/>
                <w:lang w:val="en-GB" w:eastAsia="en-GB"/>
              </w:rPr>
            </w:pPr>
            <w:r>
              <w:rPr>
                <w:sz w:val="18"/>
                <w:szCs w:val="18"/>
                <w:lang w:val="en-GB" w:eastAsia="en-GB"/>
              </w:rPr>
              <w:t xml:space="preserve">Insert </w:t>
            </w:r>
          </w:p>
        </w:tc>
        <w:tc>
          <w:tcPr>
            <w:tcW w:w="679" w:type="dxa"/>
          </w:tcPr>
          <w:p w14:paraId="40957374" w14:textId="056A3F3D" w:rsidR="00610733" w:rsidRDefault="00610733" w:rsidP="00BC443D">
            <w:pPr>
              <w:rPr>
                <w:sz w:val="18"/>
                <w:szCs w:val="18"/>
                <w:lang w:val="en-GB" w:eastAsia="en-GB"/>
              </w:rPr>
            </w:pPr>
            <w:r>
              <w:rPr>
                <w:sz w:val="18"/>
                <w:szCs w:val="18"/>
                <w:lang w:val="en-GB" w:eastAsia="en-GB"/>
              </w:rPr>
              <w:t>Read</w:t>
            </w:r>
          </w:p>
        </w:tc>
        <w:tc>
          <w:tcPr>
            <w:tcW w:w="716" w:type="dxa"/>
          </w:tcPr>
          <w:p w14:paraId="554DB309" w14:textId="7AA5AAC6" w:rsidR="00610733" w:rsidRDefault="00610733" w:rsidP="00BC443D">
            <w:pPr>
              <w:rPr>
                <w:sz w:val="18"/>
                <w:szCs w:val="18"/>
                <w:lang w:val="en-GB" w:eastAsia="en-GB"/>
              </w:rPr>
            </w:pPr>
            <w:r>
              <w:rPr>
                <w:sz w:val="18"/>
                <w:szCs w:val="18"/>
                <w:lang w:val="en-GB" w:eastAsia="en-GB"/>
              </w:rPr>
              <w:t>HEAD</w:t>
            </w:r>
          </w:p>
        </w:tc>
        <w:tc>
          <w:tcPr>
            <w:tcW w:w="1924" w:type="dxa"/>
          </w:tcPr>
          <w:p w14:paraId="1B4933B5" w14:textId="7D8E4082" w:rsidR="00610733" w:rsidRDefault="00610733" w:rsidP="00BC443D">
            <w:pPr>
              <w:rPr>
                <w:sz w:val="18"/>
                <w:szCs w:val="18"/>
                <w:lang w:val="en-GB" w:eastAsia="en-GB"/>
              </w:rPr>
            </w:pPr>
            <w:r>
              <w:rPr>
                <w:sz w:val="18"/>
                <w:szCs w:val="18"/>
                <w:lang w:val="en-GB" w:eastAsia="en-GB"/>
              </w:rPr>
              <w:t>If * Validate</w:t>
            </w:r>
          </w:p>
        </w:tc>
        <w:tc>
          <w:tcPr>
            <w:tcW w:w="1080" w:type="dxa"/>
          </w:tcPr>
          <w:p w14:paraId="6251774D" w14:textId="240A4B0E" w:rsidR="00610733" w:rsidRDefault="00610733" w:rsidP="00BC443D">
            <w:pPr>
              <w:rPr>
                <w:sz w:val="18"/>
                <w:szCs w:val="18"/>
                <w:lang w:val="en-GB" w:eastAsia="en-GB"/>
              </w:rPr>
            </w:pPr>
          </w:p>
        </w:tc>
        <w:tc>
          <w:tcPr>
            <w:tcW w:w="2188" w:type="dxa"/>
          </w:tcPr>
          <w:p w14:paraId="1B17FE45" w14:textId="77777777" w:rsidR="00610733" w:rsidRDefault="00610733" w:rsidP="00BC443D">
            <w:pPr>
              <w:rPr>
                <w:sz w:val="18"/>
                <w:szCs w:val="18"/>
                <w:lang w:val="en-GB" w:eastAsia="en-GB"/>
              </w:rPr>
            </w:pPr>
          </w:p>
        </w:tc>
      </w:tr>
      <w:tr w:rsidR="00610733" w14:paraId="73B2CF1F" w14:textId="02826647" w:rsidTr="00CE2F90">
        <w:tc>
          <w:tcPr>
            <w:tcW w:w="996" w:type="dxa"/>
          </w:tcPr>
          <w:p w14:paraId="55EBCF85" w14:textId="5CE6EB71" w:rsidR="00610733" w:rsidRDefault="00610733" w:rsidP="00BC443D">
            <w:pPr>
              <w:rPr>
                <w:sz w:val="18"/>
                <w:szCs w:val="18"/>
                <w:lang w:val="en-GB" w:eastAsia="en-GB"/>
              </w:rPr>
            </w:pPr>
            <w:r>
              <w:rPr>
                <w:sz w:val="18"/>
                <w:szCs w:val="18"/>
                <w:lang w:val="en-GB" w:eastAsia="en-GB"/>
              </w:rPr>
              <w:t>Insert</w:t>
            </w:r>
          </w:p>
        </w:tc>
        <w:tc>
          <w:tcPr>
            <w:tcW w:w="679" w:type="dxa"/>
          </w:tcPr>
          <w:p w14:paraId="48623D8C" w14:textId="2CE7A823" w:rsidR="00610733" w:rsidRDefault="00610733" w:rsidP="00BC443D">
            <w:pPr>
              <w:rPr>
                <w:sz w:val="18"/>
                <w:szCs w:val="18"/>
                <w:lang w:val="en-GB" w:eastAsia="en-GB"/>
              </w:rPr>
            </w:pPr>
            <w:r>
              <w:rPr>
                <w:sz w:val="18"/>
                <w:szCs w:val="18"/>
                <w:lang w:val="en-GB" w:eastAsia="en-GB"/>
              </w:rPr>
              <w:t>Write</w:t>
            </w:r>
          </w:p>
        </w:tc>
        <w:tc>
          <w:tcPr>
            <w:tcW w:w="716" w:type="dxa"/>
          </w:tcPr>
          <w:p w14:paraId="5284F995" w14:textId="407AF6FE" w:rsidR="00610733" w:rsidRDefault="00610733" w:rsidP="00BC443D">
            <w:pPr>
              <w:rPr>
                <w:sz w:val="18"/>
                <w:szCs w:val="18"/>
                <w:lang w:val="en-GB" w:eastAsia="en-GB"/>
              </w:rPr>
            </w:pPr>
            <w:r>
              <w:rPr>
                <w:sz w:val="18"/>
                <w:szCs w:val="18"/>
                <w:lang w:val="en-GB" w:eastAsia="en-GB"/>
              </w:rPr>
              <w:t xml:space="preserve">POST </w:t>
            </w:r>
          </w:p>
        </w:tc>
        <w:tc>
          <w:tcPr>
            <w:tcW w:w="1924" w:type="dxa"/>
          </w:tcPr>
          <w:p w14:paraId="5267A1EB" w14:textId="77777777" w:rsidR="00610733" w:rsidRDefault="00610733" w:rsidP="00BC443D">
            <w:pPr>
              <w:rPr>
                <w:sz w:val="18"/>
                <w:szCs w:val="18"/>
                <w:lang w:val="en-GB" w:eastAsia="en-GB"/>
              </w:rPr>
            </w:pPr>
          </w:p>
        </w:tc>
        <w:tc>
          <w:tcPr>
            <w:tcW w:w="1080" w:type="dxa"/>
          </w:tcPr>
          <w:p w14:paraId="6CBB9793" w14:textId="0BA441FB" w:rsidR="00610733" w:rsidRDefault="00610733" w:rsidP="00BC443D">
            <w:pPr>
              <w:rPr>
                <w:sz w:val="18"/>
                <w:szCs w:val="18"/>
                <w:lang w:val="en-GB" w:eastAsia="en-GB"/>
              </w:rPr>
            </w:pPr>
          </w:p>
        </w:tc>
        <w:tc>
          <w:tcPr>
            <w:tcW w:w="2188" w:type="dxa"/>
          </w:tcPr>
          <w:p w14:paraId="5F9A50A9" w14:textId="15B60A65" w:rsidR="00610733" w:rsidRDefault="00610733" w:rsidP="00BC443D">
            <w:pPr>
              <w:rPr>
                <w:sz w:val="18"/>
                <w:szCs w:val="18"/>
                <w:lang w:val="en-GB" w:eastAsia="en-GB"/>
              </w:rPr>
            </w:pPr>
            <w:r>
              <w:rPr>
                <w:sz w:val="18"/>
                <w:szCs w:val="18"/>
                <w:lang w:val="en-GB" w:eastAsia="en-GB"/>
              </w:rPr>
              <w:t>Rows inserted</w:t>
            </w:r>
          </w:p>
        </w:tc>
      </w:tr>
      <w:tr w:rsidR="00610733" w14:paraId="5A495393" w14:textId="3E155D4E" w:rsidTr="00CE2F90">
        <w:tc>
          <w:tcPr>
            <w:tcW w:w="996" w:type="dxa"/>
          </w:tcPr>
          <w:p w14:paraId="34AFB540" w14:textId="134DE6A9" w:rsidR="00610733" w:rsidRDefault="00610733" w:rsidP="00BC443D">
            <w:pPr>
              <w:rPr>
                <w:sz w:val="18"/>
                <w:szCs w:val="18"/>
                <w:lang w:val="en-GB" w:eastAsia="en-GB"/>
              </w:rPr>
            </w:pPr>
            <w:r>
              <w:rPr>
                <w:sz w:val="18"/>
                <w:szCs w:val="18"/>
                <w:lang w:val="en-GB" w:eastAsia="en-GB"/>
              </w:rPr>
              <w:t>Update</w:t>
            </w:r>
          </w:p>
        </w:tc>
        <w:tc>
          <w:tcPr>
            <w:tcW w:w="679" w:type="dxa"/>
          </w:tcPr>
          <w:p w14:paraId="5C17420F" w14:textId="1CCB862A" w:rsidR="00610733" w:rsidRDefault="00610733" w:rsidP="00BC443D">
            <w:pPr>
              <w:rPr>
                <w:sz w:val="18"/>
                <w:szCs w:val="18"/>
                <w:lang w:val="en-GB" w:eastAsia="en-GB"/>
              </w:rPr>
            </w:pPr>
            <w:r>
              <w:rPr>
                <w:sz w:val="18"/>
                <w:szCs w:val="18"/>
                <w:lang w:val="en-GB" w:eastAsia="en-GB"/>
              </w:rPr>
              <w:t>Read</w:t>
            </w:r>
          </w:p>
        </w:tc>
        <w:tc>
          <w:tcPr>
            <w:tcW w:w="716" w:type="dxa"/>
          </w:tcPr>
          <w:p w14:paraId="7183785B" w14:textId="7BE00470" w:rsidR="00610733" w:rsidRDefault="00610733" w:rsidP="00BC443D">
            <w:pPr>
              <w:rPr>
                <w:sz w:val="18"/>
                <w:szCs w:val="18"/>
                <w:lang w:val="en-GB" w:eastAsia="en-GB"/>
              </w:rPr>
            </w:pPr>
            <w:r>
              <w:rPr>
                <w:sz w:val="18"/>
                <w:szCs w:val="18"/>
                <w:lang w:val="en-GB" w:eastAsia="en-GB"/>
              </w:rPr>
              <w:t>HEAD</w:t>
            </w:r>
          </w:p>
        </w:tc>
        <w:tc>
          <w:tcPr>
            <w:tcW w:w="1924" w:type="dxa"/>
          </w:tcPr>
          <w:p w14:paraId="53C92A98" w14:textId="20DA4B32" w:rsidR="00610733" w:rsidRDefault="00610733" w:rsidP="00BC443D">
            <w:pPr>
              <w:rPr>
                <w:sz w:val="18"/>
                <w:szCs w:val="18"/>
                <w:lang w:val="en-GB" w:eastAsia="en-GB"/>
              </w:rPr>
            </w:pPr>
            <w:r>
              <w:rPr>
                <w:sz w:val="18"/>
                <w:szCs w:val="18"/>
                <w:lang w:val="en-GB" w:eastAsia="en-GB"/>
              </w:rPr>
              <w:t>If * Validate</w:t>
            </w:r>
          </w:p>
        </w:tc>
        <w:tc>
          <w:tcPr>
            <w:tcW w:w="1080" w:type="dxa"/>
          </w:tcPr>
          <w:p w14:paraId="6773FAF5" w14:textId="60E2B062" w:rsidR="00610733" w:rsidRDefault="00610733" w:rsidP="00BC443D">
            <w:pPr>
              <w:rPr>
                <w:sz w:val="18"/>
                <w:szCs w:val="18"/>
                <w:lang w:val="en-GB" w:eastAsia="en-GB"/>
              </w:rPr>
            </w:pPr>
          </w:p>
        </w:tc>
        <w:tc>
          <w:tcPr>
            <w:tcW w:w="2188" w:type="dxa"/>
          </w:tcPr>
          <w:p w14:paraId="54A9581F" w14:textId="60BFD986" w:rsidR="00610733" w:rsidRDefault="00610733" w:rsidP="00BC443D">
            <w:pPr>
              <w:rPr>
                <w:sz w:val="18"/>
                <w:szCs w:val="18"/>
                <w:lang w:val="en-GB" w:eastAsia="en-GB"/>
              </w:rPr>
            </w:pPr>
            <w:r>
              <w:rPr>
                <w:sz w:val="18"/>
                <w:szCs w:val="18"/>
                <w:lang w:val="en-GB" w:eastAsia="en-GB"/>
              </w:rPr>
              <w:t>Rows to be updated</w:t>
            </w:r>
          </w:p>
        </w:tc>
      </w:tr>
      <w:tr w:rsidR="00610733" w14:paraId="18F9C46C" w14:textId="7FA66E7B" w:rsidTr="00CE2F90">
        <w:tc>
          <w:tcPr>
            <w:tcW w:w="996" w:type="dxa"/>
          </w:tcPr>
          <w:p w14:paraId="0E80A449" w14:textId="3F120B91" w:rsidR="00610733" w:rsidRDefault="00610733" w:rsidP="00BC443D">
            <w:pPr>
              <w:rPr>
                <w:sz w:val="18"/>
                <w:szCs w:val="18"/>
                <w:lang w:val="en-GB" w:eastAsia="en-GB"/>
              </w:rPr>
            </w:pPr>
            <w:r>
              <w:rPr>
                <w:sz w:val="18"/>
                <w:szCs w:val="18"/>
                <w:lang w:val="en-GB" w:eastAsia="en-GB"/>
              </w:rPr>
              <w:t>Update</w:t>
            </w:r>
          </w:p>
        </w:tc>
        <w:tc>
          <w:tcPr>
            <w:tcW w:w="679" w:type="dxa"/>
          </w:tcPr>
          <w:p w14:paraId="671E3A58" w14:textId="0123E50C" w:rsidR="00610733" w:rsidRDefault="00610733" w:rsidP="00BC443D">
            <w:pPr>
              <w:rPr>
                <w:sz w:val="18"/>
                <w:szCs w:val="18"/>
                <w:lang w:val="en-GB" w:eastAsia="en-GB"/>
              </w:rPr>
            </w:pPr>
            <w:r>
              <w:rPr>
                <w:sz w:val="18"/>
                <w:szCs w:val="18"/>
                <w:lang w:val="en-GB" w:eastAsia="en-GB"/>
              </w:rPr>
              <w:t>Write</w:t>
            </w:r>
          </w:p>
        </w:tc>
        <w:tc>
          <w:tcPr>
            <w:tcW w:w="716" w:type="dxa"/>
          </w:tcPr>
          <w:p w14:paraId="1CE1AC75" w14:textId="034E1F95" w:rsidR="00610733" w:rsidRDefault="00610733" w:rsidP="00BC443D">
            <w:pPr>
              <w:rPr>
                <w:sz w:val="18"/>
                <w:szCs w:val="18"/>
                <w:lang w:val="en-GB" w:eastAsia="en-GB"/>
              </w:rPr>
            </w:pPr>
            <w:r>
              <w:rPr>
                <w:sz w:val="18"/>
                <w:szCs w:val="18"/>
                <w:lang w:val="en-GB" w:eastAsia="en-GB"/>
              </w:rPr>
              <w:t xml:space="preserve">POST </w:t>
            </w:r>
          </w:p>
        </w:tc>
        <w:tc>
          <w:tcPr>
            <w:tcW w:w="1924" w:type="dxa"/>
          </w:tcPr>
          <w:p w14:paraId="782B4149" w14:textId="5BAD27EE" w:rsidR="00610733" w:rsidRDefault="00610733" w:rsidP="00BC443D">
            <w:pPr>
              <w:rPr>
                <w:sz w:val="18"/>
                <w:szCs w:val="18"/>
                <w:lang w:val="en-GB" w:eastAsia="en-GB"/>
              </w:rPr>
            </w:pPr>
          </w:p>
        </w:tc>
        <w:tc>
          <w:tcPr>
            <w:tcW w:w="1080" w:type="dxa"/>
          </w:tcPr>
          <w:p w14:paraId="2E747346" w14:textId="6F07A709" w:rsidR="00610733" w:rsidRDefault="00610733" w:rsidP="00BC443D">
            <w:pPr>
              <w:rPr>
                <w:sz w:val="18"/>
                <w:szCs w:val="18"/>
                <w:lang w:val="en-GB" w:eastAsia="en-GB"/>
              </w:rPr>
            </w:pPr>
            <w:r>
              <w:rPr>
                <w:sz w:val="18"/>
                <w:szCs w:val="18"/>
                <w:lang w:val="en-GB" w:eastAsia="en-GB"/>
              </w:rPr>
              <w:t>Validate</w:t>
            </w:r>
          </w:p>
        </w:tc>
        <w:tc>
          <w:tcPr>
            <w:tcW w:w="2188" w:type="dxa"/>
          </w:tcPr>
          <w:p w14:paraId="2EE960FE" w14:textId="636B4A84" w:rsidR="00610733" w:rsidRDefault="00610733" w:rsidP="00BC443D">
            <w:pPr>
              <w:rPr>
                <w:sz w:val="18"/>
                <w:szCs w:val="18"/>
                <w:lang w:val="en-GB" w:eastAsia="en-GB"/>
              </w:rPr>
            </w:pPr>
            <w:r>
              <w:rPr>
                <w:sz w:val="18"/>
                <w:szCs w:val="18"/>
                <w:lang w:val="en-GB" w:eastAsia="en-GB"/>
              </w:rPr>
              <w:t>Rows updated</w:t>
            </w:r>
          </w:p>
        </w:tc>
      </w:tr>
      <w:tr w:rsidR="00610733" w14:paraId="3C4B7810" w14:textId="4A3AB0F0" w:rsidTr="00CE2F90">
        <w:tc>
          <w:tcPr>
            <w:tcW w:w="996" w:type="dxa"/>
          </w:tcPr>
          <w:p w14:paraId="5B155A1A" w14:textId="023EC4A9" w:rsidR="00610733" w:rsidRDefault="00610733" w:rsidP="00BC443D">
            <w:pPr>
              <w:rPr>
                <w:sz w:val="18"/>
                <w:szCs w:val="18"/>
                <w:lang w:val="en-GB" w:eastAsia="en-GB"/>
              </w:rPr>
            </w:pPr>
            <w:r>
              <w:rPr>
                <w:sz w:val="18"/>
                <w:szCs w:val="18"/>
                <w:lang w:val="en-GB" w:eastAsia="en-GB"/>
              </w:rPr>
              <w:t>Delete</w:t>
            </w:r>
          </w:p>
        </w:tc>
        <w:tc>
          <w:tcPr>
            <w:tcW w:w="679" w:type="dxa"/>
          </w:tcPr>
          <w:p w14:paraId="60A6E44D" w14:textId="55CC1BB6" w:rsidR="00610733" w:rsidRDefault="00610733" w:rsidP="00BC443D">
            <w:pPr>
              <w:rPr>
                <w:sz w:val="18"/>
                <w:szCs w:val="18"/>
                <w:lang w:val="en-GB" w:eastAsia="en-GB"/>
              </w:rPr>
            </w:pPr>
            <w:r>
              <w:rPr>
                <w:sz w:val="18"/>
                <w:szCs w:val="18"/>
                <w:lang w:val="en-GB" w:eastAsia="en-GB"/>
              </w:rPr>
              <w:t>Read</w:t>
            </w:r>
          </w:p>
        </w:tc>
        <w:tc>
          <w:tcPr>
            <w:tcW w:w="716" w:type="dxa"/>
          </w:tcPr>
          <w:p w14:paraId="0E72517D" w14:textId="0DB12A0D" w:rsidR="00610733" w:rsidRDefault="00610733" w:rsidP="00BC443D">
            <w:pPr>
              <w:rPr>
                <w:sz w:val="18"/>
                <w:szCs w:val="18"/>
                <w:lang w:val="en-GB" w:eastAsia="en-GB"/>
              </w:rPr>
            </w:pPr>
            <w:r>
              <w:rPr>
                <w:sz w:val="18"/>
                <w:szCs w:val="18"/>
                <w:lang w:val="en-GB" w:eastAsia="en-GB"/>
              </w:rPr>
              <w:t>HEAD</w:t>
            </w:r>
          </w:p>
        </w:tc>
        <w:tc>
          <w:tcPr>
            <w:tcW w:w="1924" w:type="dxa"/>
          </w:tcPr>
          <w:p w14:paraId="5D2E7BFF" w14:textId="36584DA3" w:rsidR="00610733" w:rsidRDefault="00610733" w:rsidP="00BC443D">
            <w:pPr>
              <w:rPr>
                <w:sz w:val="18"/>
                <w:szCs w:val="18"/>
                <w:lang w:val="en-GB" w:eastAsia="en-GB"/>
              </w:rPr>
            </w:pPr>
            <w:r>
              <w:rPr>
                <w:sz w:val="18"/>
                <w:szCs w:val="18"/>
                <w:lang w:val="en-GB" w:eastAsia="en-GB"/>
              </w:rPr>
              <w:t>If * Validate</w:t>
            </w:r>
          </w:p>
        </w:tc>
        <w:tc>
          <w:tcPr>
            <w:tcW w:w="1080" w:type="dxa"/>
          </w:tcPr>
          <w:p w14:paraId="5B57DCB2" w14:textId="536C1C70" w:rsidR="00610733" w:rsidRDefault="00610733" w:rsidP="00BC443D">
            <w:pPr>
              <w:rPr>
                <w:sz w:val="18"/>
                <w:szCs w:val="18"/>
                <w:lang w:val="en-GB" w:eastAsia="en-GB"/>
              </w:rPr>
            </w:pPr>
          </w:p>
        </w:tc>
        <w:tc>
          <w:tcPr>
            <w:tcW w:w="2188" w:type="dxa"/>
          </w:tcPr>
          <w:p w14:paraId="48A2B7A9" w14:textId="74483A98" w:rsidR="00610733" w:rsidRDefault="00610733" w:rsidP="00BC443D">
            <w:pPr>
              <w:rPr>
                <w:sz w:val="18"/>
                <w:szCs w:val="18"/>
                <w:lang w:val="en-GB" w:eastAsia="en-GB"/>
              </w:rPr>
            </w:pPr>
            <w:r>
              <w:rPr>
                <w:sz w:val="18"/>
                <w:szCs w:val="18"/>
                <w:lang w:val="en-GB" w:eastAsia="en-GB"/>
              </w:rPr>
              <w:t>Rows to be deleted</w:t>
            </w:r>
          </w:p>
        </w:tc>
      </w:tr>
      <w:tr w:rsidR="00610733" w14:paraId="7ED9F1D4" w14:textId="77777777" w:rsidTr="00CE2F90">
        <w:tc>
          <w:tcPr>
            <w:tcW w:w="996" w:type="dxa"/>
          </w:tcPr>
          <w:p w14:paraId="104D3E78" w14:textId="075293D9" w:rsidR="00610733" w:rsidRDefault="00610733" w:rsidP="00BC443D">
            <w:pPr>
              <w:rPr>
                <w:sz w:val="18"/>
                <w:szCs w:val="18"/>
                <w:lang w:val="en-GB" w:eastAsia="en-GB"/>
              </w:rPr>
            </w:pPr>
            <w:r>
              <w:rPr>
                <w:sz w:val="18"/>
                <w:szCs w:val="18"/>
                <w:lang w:val="en-GB" w:eastAsia="en-GB"/>
              </w:rPr>
              <w:t>Delete</w:t>
            </w:r>
          </w:p>
        </w:tc>
        <w:tc>
          <w:tcPr>
            <w:tcW w:w="679" w:type="dxa"/>
          </w:tcPr>
          <w:p w14:paraId="490E019A" w14:textId="21B7C8AB" w:rsidR="00610733" w:rsidRDefault="00610733" w:rsidP="00BC443D">
            <w:pPr>
              <w:rPr>
                <w:sz w:val="18"/>
                <w:szCs w:val="18"/>
                <w:lang w:val="en-GB" w:eastAsia="en-GB"/>
              </w:rPr>
            </w:pPr>
            <w:r>
              <w:rPr>
                <w:sz w:val="18"/>
                <w:szCs w:val="18"/>
                <w:lang w:val="en-GB" w:eastAsia="en-GB"/>
              </w:rPr>
              <w:t>Write</w:t>
            </w:r>
          </w:p>
        </w:tc>
        <w:tc>
          <w:tcPr>
            <w:tcW w:w="716" w:type="dxa"/>
          </w:tcPr>
          <w:p w14:paraId="7E624BB2" w14:textId="7D9144EC" w:rsidR="00610733" w:rsidRDefault="00610733" w:rsidP="00BC443D">
            <w:pPr>
              <w:rPr>
                <w:sz w:val="18"/>
                <w:szCs w:val="18"/>
                <w:lang w:val="en-GB" w:eastAsia="en-GB"/>
              </w:rPr>
            </w:pPr>
            <w:r>
              <w:rPr>
                <w:sz w:val="18"/>
                <w:szCs w:val="18"/>
                <w:lang w:val="en-GB" w:eastAsia="en-GB"/>
              </w:rPr>
              <w:t xml:space="preserve">POST </w:t>
            </w:r>
          </w:p>
        </w:tc>
        <w:tc>
          <w:tcPr>
            <w:tcW w:w="1924" w:type="dxa"/>
          </w:tcPr>
          <w:p w14:paraId="1BFEDE28" w14:textId="77777777" w:rsidR="00610733" w:rsidRDefault="00610733" w:rsidP="00BC443D">
            <w:pPr>
              <w:rPr>
                <w:sz w:val="18"/>
                <w:szCs w:val="18"/>
                <w:lang w:val="en-GB" w:eastAsia="en-GB"/>
              </w:rPr>
            </w:pPr>
          </w:p>
        </w:tc>
        <w:tc>
          <w:tcPr>
            <w:tcW w:w="1080" w:type="dxa"/>
          </w:tcPr>
          <w:p w14:paraId="1B9D6CFD" w14:textId="503886FB" w:rsidR="00610733" w:rsidRDefault="00610733" w:rsidP="00BC443D">
            <w:pPr>
              <w:rPr>
                <w:sz w:val="18"/>
                <w:szCs w:val="18"/>
                <w:lang w:val="en-GB" w:eastAsia="en-GB"/>
              </w:rPr>
            </w:pPr>
            <w:r>
              <w:rPr>
                <w:sz w:val="18"/>
                <w:szCs w:val="18"/>
                <w:lang w:val="en-GB" w:eastAsia="en-GB"/>
              </w:rPr>
              <w:t>Validate</w:t>
            </w:r>
          </w:p>
        </w:tc>
        <w:tc>
          <w:tcPr>
            <w:tcW w:w="2188" w:type="dxa"/>
          </w:tcPr>
          <w:p w14:paraId="016AF231" w14:textId="1A22B230" w:rsidR="00610733" w:rsidRDefault="00610733" w:rsidP="00BC443D">
            <w:pPr>
              <w:rPr>
                <w:sz w:val="18"/>
                <w:szCs w:val="18"/>
                <w:lang w:val="en-GB" w:eastAsia="en-GB"/>
              </w:rPr>
            </w:pPr>
          </w:p>
        </w:tc>
      </w:tr>
    </w:tbl>
    <w:p w14:paraId="0CE28E70" w14:textId="77777777" w:rsidR="00EF77A3" w:rsidRDefault="00CE2F90" w:rsidP="00E17125">
      <w:pPr>
        <w:spacing w:before="120"/>
        <w:ind w:left="720"/>
        <w:rPr>
          <w:sz w:val="18"/>
          <w:szCs w:val="18"/>
          <w:lang w:val="en-GB" w:eastAsia="en-GB"/>
        </w:rPr>
      </w:pPr>
      <w:r>
        <w:rPr>
          <w:sz w:val="18"/>
          <w:szCs w:val="18"/>
          <w:lang w:val="en-GB" w:eastAsia="en-GB"/>
        </w:rPr>
        <w:t xml:space="preserve">Validation failure for If-Unmodified-Since is 40084, for If-Match 40082. </w:t>
      </w:r>
    </w:p>
    <w:p w14:paraId="07387883" w14:textId="1BE6A28E" w:rsidR="00E17125" w:rsidRPr="00E17125" w:rsidRDefault="00EF77A3" w:rsidP="00E17125">
      <w:pPr>
        <w:spacing w:before="120"/>
        <w:ind w:left="720"/>
        <w:rPr>
          <w:sz w:val="18"/>
          <w:szCs w:val="18"/>
          <w:lang w:val="en-GB" w:eastAsia="en-GB"/>
        </w:rPr>
      </w:pPr>
      <w:r>
        <w:rPr>
          <w:sz w:val="18"/>
          <w:szCs w:val="18"/>
          <w:lang w:val="en-GB" w:eastAsia="en-GB"/>
        </w:rPr>
        <w:t xml:space="preserve">*  </w:t>
      </w:r>
      <w:r w:rsidR="00CE2F90">
        <w:rPr>
          <w:sz w:val="18"/>
          <w:szCs w:val="18"/>
          <w:lang w:val="en-GB" w:eastAsia="en-GB"/>
        </w:rPr>
        <w:t>If we read the whole table, then any change will be a conflict</w:t>
      </w:r>
      <w:r>
        <w:rPr>
          <w:sz w:val="18"/>
          <w:szCs w:val="18"/>
          <w:lang w:val="en-GB" w:eastAsia="en-GB"/>
        </w:rPr>
        <w:t xml:space="preserve">, so we record -1, </w:t>
      </w:r>
      <w:proofErr w:type="spellStart"/>
      <w:r>
        <w:rPr>
          <w:sz w:val="18"/>
          <w:szCs w:val="18"/>
          <w:lang w:val="en-GB" w:eastAsia="en-GB"/>
        </w:rPr>
        <w:t>lastData</w:t>
      </w:r>
      <w:proofErr w:type="spellEnd"/>
      <w:r>
        <w:rPr>
          <w:sz w:val="18"/>
          <w:szCs w:val="18"/>
          <w:lang w:val="en-GB" w:eastAsia="en-GB"/>
        </w:rPr>
        <w:t xml:space="preserve">; </w:t>
      </w:r>
      <w:proofErr w:type="gramStart"/>
      <w:r>
        <w:rPr>
          <w:sz w:val="18"/>
          <w:szCs w:val="18"/>
          <w:lang w:val="en-GB" w:eastAsia="en-GB"/>
        </w:rPr>
        <w:t>otherwise</w:t>
      </w:r>
      <w:proofErr w:type="gramEnd"/>
      <w:r>
        <w:rPr>
          <w:sz w:val="18"/>
          <w:szCs w:val="18"/>
          <w:lang w:val="en-GB" w:eastAsia="en-GB"/>
        </w:rPr>
        <w:t xml:space="preserve"> we override a previous -1,lastData entry with specific information. </w:t>
      </w:r>
    </w:p>
    <w:p w14:paraId="4FE3441B" w14:textId="232699A8" w:rsidR="00F05B77" w:rsidRDefault="00F05B77" w:rsidP="007453A3">
      <w:pPr>
        <w:spacing w:before="120"/>
        <w:jc w:val="both"/>
        <w:rPr>
          <w:sz w:val="20"/>
          <w:szCs w:val="20"/>
          <w:lang w:val="en-GB" w:eastAsia="en-GB"/>
        </w:rPr>
      </w:pPr>
      <w:r>
        <w:rPr>
          <w:sz w:val="20"/>
          <w:szCs w:val="20"/>
          <w:lang w:val="en-GB" w:eastAsia="en-GB"/>
        </w:rPr>
        <w:t xml:space="preserve">The Pyrrho server will be a client of such a service when explicit transactions are used with </w:t>
      </w:r>
      <w:proofErr w:type="spellStart"/>
      <w:r>
        <w:rPr>
          <w:sz w:val="20"/>
          <w:szCs w:val="20"/>
          <w:lang w:val="en-GB" w:eastAsia="en-GB"/>
        </w:rPr>
        <w:t>RESTViews</w:t>
      </w:r>
      <w:proofErr w:type="spellEnd"/>
      <w:r>
        <w:rPr>
          <w:sz w:val="20"/>
          <w:szCs w:val="20"/>
          <w:lang w:val="en-GB" w:eastAsia="en-GB"/>
        </w:rPr>
        <w:t xml:space="preserve">, and the ETAG metadata flag is </w:t>
      </w:r>
      <w:proofErr w:type="spellStart"/>
      <w:r>
        <w:rPr>
          <w:sz w:val="20"/>
          <w:szCs w:val="20"/>
          <w:lang w:val="en-GB" w:eastAsia="en-GB"/>
        </w:rPr>
        <w:t>specifiedin</w:t>
      </w:r>
      <w:proofErr w:type="spellEnd"/>
      <w:r>
        <w:rPr>
          <w:sz w:val="20"/>
          <w:szCs w:val="20"/>
          <w:lang w:val="en-GB" w:eastAsia="en-GB"/>
        </w:rPr>
        <w:t xml:space="preserve"> the View definition, Pyrrho automatically generates the required headers for remote databases, and defers REST requests to the commit point of the explicit transaction. It is strongly recommended that only one remote database is modified in any such transaction. The conditions 400084 and 400082 are raised on precondition failure for If-Modified-Since and If-Match.</w:t>
      </w:r>
    </w:p>
    <w:p w14:paraId="1AE18817" w14:textId="63FD6BE8" w:rsidR="00324C4F" w:rsidRDefault="00324C4F" w:rsidP="007453A3">
      <w:pPr>
        <w:spacing w:before="120"/>
        <w:jc w:val="both"/>
        <w:rPr>
          <w:sz w:val="20"/>
          <w:szCs w:val="20"/>
          <w:lang w:val="en-GB" w:eastAsia="en-GB"/>
        </w:rPr>
      </w:pPr>
      <w:r>
        <w:rPr>
          <w:sz w:val="20"/>
          <w:szCs w:val="20"/>
          <w:lang w:val="en-GB" w:eastAsia="en-GB"/>
        </w:rPr>
        <w:t xml:space="preserve">The If-Match mechanism is based on a string cookie that is returned with HTTP results. RFC7232 returns this in the response header. RFC7232 states that a wild-card ETag is the string “*”; there is no point in using this for validation. </w:t>
      </w:r>
      <w:proofErr w:type="gramStart"/>
      <w:r>
        <w:rPr>
          <w:sz w:val="20"/>
          <w:szCs w:val="20"/>
          <w:lang w:val="en-GB" w:eastAsia="en-GB"/>
        </w:rPr>
        <w:t>Otherwise</w:t>
      </w:r>
      <w:proofErr w:type="gramEnd"/>
      <w:r>
        <w:rPr>
          <w:sz w:val="20"/>
          <w:szCs w:val="20"/>
          <w:lang w:val="en-GB" w:eastAsia="en-GB"/>
        </w:rPr>
        <w:t xml:space="preserve"> the ETag can be used in an If-Match header in subsequent HTTP calls</w:t>
      </w:r>
      <w:r w:rsidR="00032C6F">
        <w:rPr>
          <w:sz w:val="20"/>
          <w:szCs w:val="20"/>
          <w:lang w:val="en-GB" w:eastAsia="en-GB"/>
        </w:rPr>
        <w:t xml:space="preserve">, to verify that the data that was returned has not changed in the meantime. This mechanism has obvious limitations from the point of view of transaction control, where HTTP results take the form of data tables. Importantly, it only applies to a single HTTP response, and not to a transaction history. </w:t>
      </w:r>
      <w:r w:rsidR="00B56E4D">
        <w:rPr>
          <w:sz w:val="20"/>
          <w:szCs w:val="20"/>
          <w:lang w:val="en-GB" w:eastAsia="en-GB"/>
        </w:rPr>
        <w:t xml:space="preserve">Its guarantees can apply to </w:t>
      </w:r>
      <w:r w:rsidR="00032C6F">
        <w:rPr>
          <w:sz w:val="20"/>
          <w:szCs w:val="20"/>
          <w:lang w:val="en-GB" w:eastAsia="en-GB"/>
        </w:rPr>
        <w:t>a small number of base table rows</w:t>
      </w:r>
      <w:r w:rsidR="00B56E4D">
        <w:rPr>
          <w:sz w:val="20"/>
          <w:szCs w:val="20"/>
          <w:lang w:val="en-GB" w:eastAsia="en-GB"/>
        </w:rPr>
        <w:t>, or a single table, or a single database</w:t>
      </w:r>
      <w:r w:rsidR="00612EF4">
        <w:rPr>
          <w:sz w:val="20"/>
          <w:szCs w:val="20"/>
          <w:lang w:val="en-GB" w:eastAsia="en-GB"/>
        </w:rPr>
        <w:t xml:space="preserve"> (</w:t>
      </w:r>
      <w:r w:rsidR="001318C9">
        <w:rPr>
          <w:sz w:val="20"/>
          <w:szCs w:val="20"/>
          <w:lang w:val="en-GB" w:eastAsia="en-GB"/>
        </w:rPr>
        <w:t>the full database test</w:t>
      </w:r>
      <w:r w:rsidR="00612EF4">
        <w:rPr>
          <w:sz w:val="20"/>
          <w:szCs w:val="20"/>
          <w:lang w:val="en-GB" w:eastAsia="en-GB"/>
        </w:rPr>
        <w:t xml:space="preserve"> </w:t>
      </w:r>
      <w:r w:rsidR="001318C9">
        <w:rPr>
          <w:sz w:val="20"/>
          <w:szCs w:val="20"/>
          <w:lang w:val="en-GB" w:eastAsia="en-GB"/>
        </w:rPr>
        <w:t>applies if RFC 7232’s Weak W/ flag is specified in If-Match)</w:t>
      </w:r>
      <w:r w:rsidR="00B56E4D">
        <w:rPr>
          <w:sz w:val="20"/>
          <w:szCs w:val="20"/>
          <w:lang w:val="en-GB" w:eastAsia="en-GB"/>
        </w:rPr>
        <w:t>. This has been implemented for Pyrrho for REST Views that have the ETAG metadata flag, and Pyrrho will raise the “ETag validation fails” error for an If-Match ETag that no longer matches the database state.</w:t>
      </w:r>
      <w:r w:rsidR="00B56E4D">
        <w:rPr>
          <w:rStyle w:val="FootnoteReference"/>
          <w:sz w:val="20"/>
          <w:szCs w:val="20"/>
          <w:lang w:val="en-GB" w:eastAsia="en-GB"/>
        </w:rPr>
        <w:footnoteReference w:id="19"/>
      </w:r>
    </w:p>
    <w:p w14:paraId="5CB89B72" w14:textId="77777777" w:rsidR="00F05B77" w:rsidRDefault="00F05B77" w:rsidP="007453A3">
      <w:pPr>
        <w:spacing w:before="120"/>
        <w:jc w:val="both"/>
        <w:rPr>
          <w:sz w:val="20"/>
          <w:szCs w:val="20"/>
          <w:lang w:val="en-GB" w:eastAsia="en-GB"/>
        </w:rPr>
      </w:pPr>
      <w:r>
        <w:rPr>
          <w:sz w:val="20"/>
          <w:szCs w:val="20"/>
          <w:lang w:val="en-GB" w:eastAsia="en-GB"/>
        </w:rPr>
        <w:t>The If-Unmodified-Since header has a standard date format (RFC 7231) that does not support time intervals less than one second. Pyrrho will allow the header to include a fractional milliseconds part (of form .</w:t>
      </w:r>
      <w:proofErr w:type="spellStart"/>
      <w:r>
        <w:rPr>
          <w:sz w:val="20"/>
          <w:szCs w:val="20"/>
          <w:lang w:val="en-GB" w:eastAsia="en-GB"/>
        </w:rPr>
        <w:t>ddd</w:t>
      </w:r>
      <w:proofErr w:type="spellEnd"/>
      <w:r>
        <w:rPr>
          <w:sz w:val="20"/>
          <w:szCs w:val="20"/>
          <w:lang w:val="en-GB" w:eastAsia="en-GB"/>
        </w:rPr>
        <w:t>) if the metadata flag MILLI is provided with the URL.</w:t>
      </w:r>
    </w:p>
    <w:p w14:paraId="313043E0" w14:textId="797C9773" w:rsidR="00F05B77" w:rsidRDefault="00F05B77" w:rsidP="007453A3">
      <w:pPr>
        <w:spacing w:before="120"/>
        <w:jc w:val="both"/>
        <w:rPr>
          <w:sz w:val="20"/>
          <w:szCs w:val="20"/>
          <w:lang w:val="en-GB"/>
        </w:rPr>
      </w:pPr>
      <w:r>
        <w:rPr>
          <w:sz w:val="20"/>
          <w:szCs w:val="20"/>
          <w:lang w:val="en-GB"/>
        </w:rPr>
        <w:t xml:space="preserve">Clients of </w:t>
      </w:r>
      <w:proofErr w:type="spellStart"/>
      <w:r>
        <w:rPr>
          <w:sz w:val="20"/>
          <w:szCs w:val="20"/>
          <w:lang w:val="en-GB"/>
        </w:rPr>
        <w:t>PyrrhoDBMS</w:t>
      </w:r>
      <w:proofErr w:type="spellEnd"/>
      <w:r>
        <w:rPr>
          <w:sz w:val="20"/>
          <w:szCs w:val="20"/>
          <w:lang w:val="en-GB"/>
        </w:rPr>
        <w:t xml:space="preserve"> can use a RESTful interface provided by the </w:t>
      </w:r>
      <w:proofErr w:type="spellStart"/>
      <w:r>
        <w:rPr>
          <w:sz w:val="20"/>
          <w:szCs w:val="20"/>
          <w:lang w:val="en-GB"/>
        </w:rPr>
        <w:t>PyrrhoConnect</w:t>
      </w:r>
      <w:proofErr w:type="spellEnd"/>
      <w:r>
        <w:rPr>
          <w:sz w:val="20"/>
          <w:szCs w:val="20"/>
          <w:lang w:val="en-GB"/>
        </w:rPr>
        <w:t xml:space="preserve"> class as described in section 8.</w:t>
      </w:r>
      <w:r w:rsidR="006D5EDE">
        <w:rPr>
          <w:sz w:val="20"/>
          <w:szCs w:val="20"/>
          <w:lang w:val="en-GB"/>
        </w:rPr>
        <w:t>7</w:t>
      </w:r>
      <w:r>
        <w:rPr>
          <w:sz w:val="20"/>
          <w:szCs w:val="20"/>
          <w:lang w:val="en-GB"/>
        </w:rPr>
        <w:t xml:space="preserve">.8 and 8.3.4. </w:t>
      </w:r>
    </w:p>
    <w:p w14:paraId="23A8AB96" w14:textId="77777777" w:rsidR="00F05B77" w:rsidRDefault="00F05B77" w:rsidP="00F05B77">
      <w:pPr>
        <w:spacing w:before="120"/>
        <w:jc w:val="both"/>
        <w:rPr>
          <w:sz w:val="20"/>
          <w:szCs w:val="20"/>
          <w:lang w:val="en-GB"/>
        </w:rPr>
      </w:pPr>
      <w:r>
        <w:rPr>
          <w:sz w:val="20"/>
          <w:szCs w:val="20"/>
          <w:lang w:val="en-GB"/>
        </w:rPr>
        <w:lastRenderedPageBreak/>
        <w:t>The service-specific request headers for this service are as follows:</w:t>
      </w:r>
    </w:p>
    <w:tbl>
      <w:tblPr>
        <w:tblStyle w:val="TableGrid"/>
        <w:tblW w:w="0" w:type="auto"/>
        <w:tblLook w:val="04A0" w:firstRow="1" w:lastRow="0" w:firstColumn="1" w:lastColumn="0" w:noHBand="0" w:noVBand="1"/>
      </w:tblPr>
      <w:tblGrid>
        <w:gridCol w:w="1615"/>
        <w:gridCol w:w="3600"/>
        <w:gridCol w:w="3088"/>
      </w:tblGrid>
      <w:tr w:rsidR="00F05B77" w14:paraId="5BE0ED29" w14:textId="77777777" w:rsidTr="007406DC">
        <w:tc>
          <w:tcPr>
            <w:tcW w:w="1615" w:type="dxa"/>
          </w:tcPr>
          <w:p w14:paraId="18CB70B6" w14:textId="77777777" w:rsidR="00F05B77" w:rsidRPr="0093026F" w:rsidRDefault="00F05B77" w:rsidP="007406DC">
            <w:pPr>
              <w:jc w:val="center"/>
              <w:rPr>
                <w:b/>
                <w:bCs/>
                <w:sz w:val="20"/>
                <w:szCs w:val="20"/>
                <w:lang w:val="en-GB"/>
              </w:rPr>
            </w:pPr>
            <w:r w:rsidRPr="0093026F">
              <w:rPr>
                <w:b/>
                <w:bCs/>
                <w:sz w:val="20"/>
                <w:szCs w:val="20"/>
                <w:lang w:val="en-GB"/>
              </w:rPr>
              <w:t>Header name</w:t>
            </w:r>
          </w:p>
        </w:tc>
        <w:tc>
          <w:tcPr>
            <w:tcW w:w="3600" w:type="dxa"/>
          </w:tcPr>
          <w:p w14:paraId="4FAFBA14" w14:textId="77777777" w:rsidR="00F05B77" w:rsidRPr="0093026F" w:rsidRDefault="00F05B77" w:rsidP="007406DC">
            <w:pPr>
              <w:jc w:val="center"/>
              <w:rPr>
                <w:b/>
                <w:bCs/>
                <w:sz w:val="20"/>
                <w:szCs w:val="20"/>
                <w:lang w:val="en-GB"/>
              </w:rPr>
            </w:pPr>
            <w:r w:rsidRPr="0093026F">
              <w:rPr>
                <w:b/>
                <w:bCs/>
                <w:sz w:val="20"/>
                <w:szCs w:val="20"/>
                <w:lang w:val="en-GB"/>
              </w:rPr>
              <w:t>Syntax</w:t>
            </w:r>
          </w:p>
        </w:tc>
        <w:tc>
          <w:tcPr>
            <w:tcW w:w="3088" w:type="dxa"/>
          </w:tcPr>
          <w:p w14:paraId="23826171" w14:textId="77777777" w:rsidR="00F05B77" w:rsidRPr="0093026F" w:rsidRDefault="00F05B77" w:rsidP="007406DC">
            <w:pPr>
              <w:jc w:val="center"/>
              <w:rPr>
                <w:b/>
                <w:bCs/>
                <w:sz w:val="20"/>
                <w:szCs w:val="20"/>
                <w:lang w:val="en-GB"/>
              </w:rPr>
            </w:pPr>
            <w:r w:rsidRPr="0093026F">
              <w:rPr>
                <w:b/>
                <w:bCs/>
                <w:sz w:val="20"/>
                <w:szCs w:val="20"/>
                <w:lang w:val="en-GB"/>
              </w:rPr>
              <w:t>Comments</w:t>
            </w:r>
          </w:p>
        </w:tc>
      </w:tr>
      <w:tr w:rsidR="00F05B77" w14:paraId="2F933A12" w14:textId="77777777" w:rsidTr="007406DC">
        <w:tc>
          <w:tcPr>
            <w:tcW w:w="1615" w:type="dxa"/>
          </w:tcPr>
          <w:p w14:paraId="5EF7382D" w14:textId="77777777" w:rsidR="00F05B77" w:rsidRDefault="00F05B77" w:rsidP="007406DC">
            <w:pPr>
              <w:jc w:val="both"/>
              <w:rPr>
                <w:sz w:val="20"/>
                <w:szCs w:val="20"/>
                <w:lang w:val="en-GB"/>
              </w:rPr>
            </w:pPr>
            <w:r>
              <w:rPr>
                <w:sz w:val="20"/>
                <w:szCs w:val="20"/>
                <w:lang w:val="en-GB"/>
              </w:rPr>
              <w:t>Accept</w:t>
            </w:r>
          </w:p>
        </w:tc>
        <w:tc>
          <w:tcPr>
            <w:tcW w:w="3600" w:type="dxa"/>
          </w:tcPr>
          <w:p w14:paraId="4D3300F8" w14:textId="797D2C53" w:rsidR="00F05B77" w:rsidRPr="00F036FB" w:rsidRDefault="00F05B77" w:rsidP="007406DC">
            <w:pPr>
              <w:jc w:val="both"/>
              <w:rPr>
                <w:b/>
                <w:bCs/>
                <w:sz w:val="20"/>
                <w:szCs w:val="20"/>
                <w:lang w:val="en-GB"/>
              </w:rPr>
            </w:pPr>
            <w:r>
              <w:rPr>
                <w:b/>
                <w:bCs/>
                <w:sz w:val="20"/>
                <w:szCs w:val="20"/>
                <w:lang w:val="en-GB"/>
              </w:rPr>
              <w:t>text/plain | text/html | text/csv | application/</w:t>
            </w:r>
            <w:proofErr w:type="spellStart"/>
            <w:r>
              <w:rPr>
                <w:b/>
                <w:bCs/>
                <w:sz w:val="20"/>
                <w:szCs w:val="20"/>
                <w:lang w:val="en-GB"/>
              </w:rPr>
              <w:t>json</w:t>
            </w:r>
            <w:proofErr w:type="spellEnd"/>
          </w:p>
        </w:tc>
        <w:tc>
          <w:tcPr>
            <w:tcW w:w="3088" w:type="dxa"/>
          </w:tcPr>
          <w:p w14:paraId="38B91624" w14:textId="77777777" w:rsidR="00F05B77" w:rsidRDefault="00F05B77" w:rsidP="007406DC">
            <w:pPr>
              <w:jc w:val="both"/>
              <w:rPr>
                <w:sz w:val="20"/>
                <w:szCs w:val="20"/>
                <w:lang w:val="en-GB"/>
              </w:rPr>
            </w:pPr>
            <w:r>
              <w:rPr>
                <w:sz w:val="20"/>
                <w:szCs w:val="20"/>
                <w:lang w:val="en-GB"/>
              </w:rPr>
              <w:t>Mime strings as specified in RFC2616</w:t>
            </w:r>
          </w:p>
        </w:tc>
      </w:tr>
      <w:tr w:rsidR="00F05B77" w14:paraId="540B9F88" w14:textId="77777777" w:rsidTr="007406DC">
        <w:tc>
          <w:tcPr>
            <w:tcW w:w="1615" w:type="dxa"/>
          </w:tcPr>
          <w:p w14:paraId="3E2799F5" w14:textId="77777777" w:rsidR="00F05B77" w:rsidRDefault="00F05B77" w:rsidP="007406DC">
            <w:pPr>
              <w:jc w:val="both"/>
              <w:rPr>
                <w:sz w:val="20"/>
                <w:szCs w:val="20"/>
                <w:lang w:val="en-GB"/>
              </w:rPr>
            </w:pPr>
            <w:r>
              <w:rPr>
                <w:sz w:val="20"/>
                <w:szCs w:val="20"/>
                <w:lang w:val="en-GB"/>
              </w:rPr>
              <w:t>Authorization</w:t>
            </w:r>
          </w:p>
        </w:tc>
        <w:tc>
          <w:tcPr>
            <w:tcW w:w="3600" w:type="dxa"/>
          </w:tcPr>
          <w:p w14:paraId="104A288B" w14:textId="76A63C4E" w:rsidR="00F05B77" w:rsidRPr="0093026F" w:rsidRDefault="00F05B77" w:rsidP="007406DC">
            <w:pPr>
              <w:jc w:val="both"/>
              <w:rPr>
                <w:i/>
                <w:iCs/>
                <w:sz w:val="20"/>
                <w:szCs w:val="20"/>
                <w:lang w:val="en-GB"/>
              </w:rPr>
            </w:pPr>
            <w:r>
              <w:rPr>
                <w:i/>
                <w:iCs/>
                <w:sz w:val="20"/>
                <w:szCs w:val="20"/>
                <w:lang w:val="en-GB"/>
              </w:rPr>
              <w:t>user</w:t>
            </w:r>
          </w:p>
        </w:tc>
        <w:tc>
          <w:tcPr>
            <w:tcW w:w="3088" w:type="dxa"/>
          </w:tcPr>
          <w:p w14:paraId="08021C7D" w14:textId="77777777" w:rsidR="00F05B77" w:rsidRDefault="00F05B77" w:rsidP="007406DC">
            <w:pPr>
              <w:jc w:val="both"/>
              <w:rPr>
                <w:sz w:val="20"/>
                <w:szCs w:val="20"/>
                <w:lang w:val="en-GB"/>
              </w:rPr>
            </w:pPr>
            <w:r>
              <w:rPr>
                <w:sz w:val="20"/>
                <w:szCs w:val="20"/>
                <w:lang w:val="en-GB"/>
              </w:rPr>
              <w:t>As specified in GRANT</w:t>
            </w:r>
          </w:p>
        </w:tc>
      </w:tr>
      <w:tr w:rsidR="00F05B77" w14:paraId="19F33FE7" w14:textId="77777777" w:rsidTr="007406DC">
        <w:tc>
          <w:tcPr>
            <w:tcW w:w="1615" w:type="dxa"/>
          </w:tcPr>
          <w:p w14:paraId="5CF4001E" w14:textId="77777777" w:rsidR="00F05B77" w:rsidRDefault="00F05B77" w:rsidP="007406DC">
            <w:pPr>
              <w:jc w:val="both"/>
              <w:rPr>
                <w:sz w:val="20"/>
                <w:szCs w:val="20"/>
                <w:lang w:val="en-GB"/>
              </w:rPr>
            </w:pPr>
            <w:r>
              <w:rPr>
                <w:sz w:val="20"/>
                <w:szCs w:val="20"/>
                <w:lang w:val="en-GB"/>
              </w:rPr>
              <w:t>If-Match</w:t>
            </w:r>
          </w:p>
        </w:tc>
        <w:tc>
          <w:tcPr>
            <w:tcW w:w="3600" w:type="dxa"/>
          </w:tcPr>
          <w:p w14:paraId="17B56554" w14:textId="77777777" w:rsidR="00F05B77" w:rsidRPr="00F036FB" w:rsidRDefault="00F05B77" w:rsidP="007406DC">
            <w:pPr>
              <w:jc w:val="both"/>
              <w:rPr>
                <w:sz w:val="20"/>
                <w:szCs w:val="20"/>
                <w:lang w:val="en-GB"/>
              </w:rPr>
            </w:pPr>
            <w:r w:rsidRPr="002841BD">
              <w:rPr>
                <w:b/>
                <w:bCs/>
                <w:sz w:val="20"/>
                <w:szCs w:val="20"/>
                <w:lang w:val="en-GB"/>
              </w:rPr>
              <w:t>"*" |</w:t>
            </w:r>
            <w:r>
              <w:rPr>
                <w:i/>
                <w:iCs/>
                <w:sz w:val="20"/>
                <w:szCs w:val="20"/>
                <w:lang w:val="en-GB"/>
              </w:rPr>
              <w:t xml:space="preserve"> </w:t>
            </w:r>
            <w:r w:rsidRPr="002841BD">
              <w:rPr>
                <w:b/>
                <w:bCs/>
                <w:sz w:val="20"/>
                <w:szCs w:val="20"/>
                <w:lang w:val="en-GB"/>
              </w:rPr>
              <w:t>"</w:t>
            </w:r>
            <w:proofErr w:type="spellStart"/>
            <w:r>
              <w:rPr>
                <w:i/>
                <w:iCs/>
                <w:sz w:val="20"/>
                <w:szCs w:val="20"/>
                <w:lang w:val="en-GB"/>
              </w:rPr>
              <w:t>t</w:t>
            </w:r>
            <w:r w:rsidRPr="00306793">
              <w:rPr>
                <w:b/>
                <w:bCs/>
                <w:sz w:val="20"/>
                <w:szCs w:val="20"/>
                <w:lang w:val="en-GB"/>
              </w:rPr>
              <w:t>,</w:t>
            </w:r>
            <w:r>
              <w:rPr>
                <w:i/>
                <w:iCs/>
                <w:sz w:val="20"/>
                <w:szCs w:val="20"/>
                <w:lang w:val="en-GB"/>
              </w:rPr>
              <w:t>d</w:t>
            </w:r>
            <w:r w:rsidRPr="00306793">
              <w:rPr>
                <w:b/>
                <w:bCs/>
                <w:sz w:val="20"/>
                <w:szCs w:val="20"/>
                <w:lang w:val="en-GB"/>
              </w:rPr>
              <w:t>,</w:t>
            </w:r>
            <w:r>
              <w:rPr>
                <w:b/>
                <w:bCs/>
                <w:i/>
                <w:iCs/>
                <w:sz w:val="20"/>
                <w:szCs w:val="20"/>
                <w:lang w:val="en-GB"/>
              </w:rPr>
              <w:t>c</w:t>
            </w:r>
            <w:proofErr w:type="spellEnd"/>
            <w:r w:rsidRPr="002841BD">
              <w:rPr>
                <w:b/>
                <w:bCs/>
                <w:sz w:val="20"/>
                <w:szCs w:val="20"/>
                <w:lang w:val="en-GB"/>
              </w:rPr>
              <w:t>{</w:t>
            </w:r>
            <w:r w:rsidRPr="00306793">
              <w:rPr>
                <w:b/>
                <w:bCs/>
                <w:sz w:val="20"/>
                <w:szCs w:val="20"/>
                <w:lang w:val="en-GB"/>
              </w:rPr>
              <w:t>,</w:t>
            </w:r>
            <w:proofErr w:type="spellStart"/>
            <w:r>
              <w:rPr>
                <w:i/>
                <w:iCs/>
                <w:sz w:val="20"/>
                <w:szCs w:val="20"/>
                <w:lang w:val="en-GB"/>
              </w:rPr>
              <w:t>d</w:t>
            </w:r>
            <w:r w:rsidRPr="00306793">
              <w:rPr>
                <w:b/>
                <w:bCs/>
                <w:sz w:val="20"/>
                <w:szCs w:val="20"/>
                <w:lang w:val="en-GB"/>
              </w:rPr>
              <w:t>,</w:t>
            </w:r>
            <w:r>
              <w:rPr>
                <w:b/>
                <w:bCs/>
                <w:i/>
                <w:iCs/>
                <w:sz w:val="20"/>
                <w:szCs w:val="20"/>
                <w:lang w:val="en-GB"/>
              </w:rPr>
              <w:t>c</w:t>
            </w:r>
            <w:proofErr w:type="spellEnd"/>
            <w:r w:rsidRPr="002841BD">
              <w:rPr>
                <w:b/>
                <w:bCs/>
                <w:sz w:val="20"/>
                <w:szCs w:val="20"/>
                <w:lang w:val="en-GB"/>
              </w:rPr>
              <w:t>}</w:t>
            </w:r>
            <w:r w:rsidRPr="002841BD">
              <w:rPr>
                <w:sz w:val="20"/>
                <w:szCs w:val="20"/>
                <w:lang w:val="en-GB"/>
              </w:rPr>
              <w:t>"</w:t>
            </w:r>
            <w:r>
              <w:rPr>
                <w:sz w:val="20"/>
                <w:szCs w:val="20"/>
                <w:lang w:val="en-GB"/>
              </w:rPr>
              <w:t>{,</w:t>
            </w:r>
            <w:r w:rsidRPr="002841BD">
              <w:rPr>
                <w:b/>
                <w:bCs/>
                <w:sz w:val="20"/>
                <w:szCs w:val="20"/>
                <w:lang w:val="en-GB"/>
              </w:rPr>
              <w:t>"</w:t>
            </w:r>
            <w:proofErr w:type="spellStart"/>
            <w:r>
              <w:rPr>
                <w:i/>
                <w:iCs/>
                <w:sz w:val="20"/>
                <w:szCs w:val="20"/>
                <w:lang w:val="en-GB"/>
              </w:rPr>
              <w:t>t</w:t>
            </w:r>
            <w:r w:rsidRPr="00306793">
              <w:rPr>
                <w:b/>
                <w:bCs/>
                <w:sz w:val="20"/>
                <w:szCs w:val="20"/>
                <w:lang w:val="en-GB"/>
              </w:rPr>
              <w:t>,</w:t>
            </w:r>
            <w:r>
              <w:rPr>
                <w:i/>
                <w:iCs/>
                <w:sz w:val="20"/>
                <w:szCs w:val="20"/>
                <w:lang w:val="en-GB"/>
              </w:rPr>
              <w:t>d</w:t>
            </w:r>
            <w:r w:rsidRPr="00306793">
              <w:rPr>
                <w:b/>
                <w:bCs/>
                <w:sz w:val="20"/>
                <w:szCs w:val="20"/>
                <w:lang w:val="en-GB"/>
              </w:rPr>
              <w:t>,</w:t>
            </w:r>
            <w:r w:rsidRPr="00F05B77">
              <w:rPr>
                <w:i/>
                <w:iCs/>
                <w:sz w:val="20"/>
                <w:szCs w:val="20"/>
                <w:lang w:val="en-GB"/>
              </w:rPr>
              <w:t>c</w:t>
            </w:r>
            <w:proofErr w:type="spellEnd"/>
            <w:r w:rsidRPr="002841BD">
              <w:rPr>
                <w:b/>
                <w:bCs/>
                <w:sz w:val="20"/>
                <w:szCs w:val="20"/>
                <w:lang w:val="en-GB"/>
              </w:rPr>
              <w:t>{</w:t>
            </w:r>
            <w:r w:rsidRPr="00306793">
              <w:rPr>
                <w:b/>
                <w:bCs/>
                <w:sz w:val="20"/>
                <w:szCs w:val="20"/>
                <w:lang w:val="en-GB"/>
              </w:rPr>
              <w:t>,</w:t>
            </w:r>
            <w:proofErr w:type="spellStart"/>
            <w:r>
              <w:rPr>
                <w:i/>
                <w:iCs/>
                <w:sz w:val="20"/>
                <w:szCs w:val="20"/>
                <w:lang w:val="en-GB"/>
              </w:rPr>
              <w:t>d</w:t>
            </w:r>
            <w:r w:rsidRPr="00306793">
              <w:rPr>
                <w:b/>
                <w:bCs/>
                <w:sz w:val="20"/>
                <w:szCs w:val="20"/>
                <w:lang w:val="en-GB"/>
              </w:rPr>
              <w:t>,</w:t>
            </w:r>
            <w:r>
              <w:rPr>
                <w:b/>
                <w:bCs/>
                <w:i/>
                <w:iCs/>
                <w:sz w:val="20"/>
                <w:szCs w:val="20"/>
                <w:lang w:val="en-GB"/>
              </w:rPr>
              <w:t>c</w:t>
            </w:r>
            <w:proofErr w:type="spellEnd"/>
            <w:r w:rsidRPr="002841BD">
              <w:rPr>
                <w:b/>
                <w:bCs/>
                <w:sz w:val="20"/>
                <w:szCs w:val="20"/>
                <w:lang w:val="en-GB"/>
              </w:rPr>
              <w:t>}</w:t>
            </w:r>
            <w:r w:rsidRPr="002841BD">
              <w:rPr>
                <w:sz w:val="20"/>
                <w:szCs w:val="20"/>
                <w:lang w:val="en-GB"/>
              </w:rPr>
              <w:t>"</w:t>
            </w:r>
            <w:r>
              <w:rPr>
                <w:sz w:val="20"/>
                <w:szCs w:val="20"/>
                <w:lang w:val="en-GB"/>
              </w:rPr>
              <w:t>}</w:t>
            </w:r>
          </w:p>
        </w:tc>
        <w:tc>
          <w:tcPr>
            <w:tcW w:w="3088" w:type="dxa"/>
          </w:tcPr>
          <w:p w14:paraId="24FD069B" w14:textId="101DB48D" w:rsidR="00F05B77" w:rsidRDefault="00F05B77" w:rsidP="007406DC">
            <w:pPr>
              <w:jc w:val="both"/>
              <w:rPr>
                <w:sz w:val="20"/>
                <w:szCs w:val="20"/>
                <w:lang w:val="en-GB"/>
              </w:rPr>
            </w:pPr>
            <w:r>
              <w:rPr>
                <w:sz w:val="20"/>
                <w:szCs w:val="20"/>
                <w:lang w:val="en-GB"/>
              </w:rPr>
              <w:t>*, or ETags previously returned by the server</w:t>
            </w:r>
            <w:r w:rsidR="007453A3">
              <w:rPr>
                <w:sz w:val="20"/>
                <w:szCs w:val="20"/>
                <w:lang w:val="en-GB"/>
              </w:rPr>
              <w:t xml:space="preserve"> cf. RFC 7232 and below</w:t>
            </w:r>
          </w:p>
        </w:tc>
      </w:tr>
      <w:tr w:rsidR="00F05B77" w14:paraId="50715CCD" w14:textId="77777777" w:rsidTr="007406DC">
        <w:tc>
          <w:tcPr>
            <w:tcW w:w="1615" w:type="dxa"/>
          </w:tcPr>
          <w:p w14:paraId="23E7415C" w14:textId="77777777" w:rsidR="00F05B77" w:rsidRDefault="00F05B77" w:rsidP="007406DC">
            <w:pPr>
              <w:jc w:val="both"/>
              <w:rPr>
                <w:sz w:val="20"/>
                <w:szCs w:val="20"/>
                <w:lang w:val="en-GB"/>
              </w:rPr>
            </w:pPr>
            <w:r>
              <w:rPr>
                <w:sz w:val="20"/>
                <w:szCs w:val="20"/>
                <w:lang w:val="en-GB"/>
              </w:rPr>
              <w:t>If-Unmodified-Since</w:t>
            </w:r>
          </w:p>
        </w:tc>
        <w:tc>
          <w:tcPr>
            <w:tcW w:w="3600" w:type="dxa"/>
          </w:tcPr>
          <w:p w14:paraId="79C321FD" w14:textId="77777777" w:rsidR="00F05B77" w:rsidRDefault="00F05B77" w:rsidP="007406DC">
            <w:pPr>
              <w:jc w:val="both"/>
              <w:rPr>
                <w:i/>
                <w:iCs/>
                <w:sz w:val="20"/>
                <w:szCs w:val="20"/>
                <w:lang w:val="en-GB"/>
              </w:rPr>
            </w:pPr>
            <w:r>
              <w:rPr>
                <w:i/>
                <w:iCs/>
                <w:sz w:val="20"/>
                <w:szCs w:val="20"/>
                <w:lang w:val="en-GB"/>
              </w:rPr>
              <w:t>HTTP-date</w:t>
            </w:r>
          </w:p>
        </w:tc>
        <w:tc>
          <w:tcPr>
            <w:tcW w:w="3088" w:type="dxa"/>
          </w:tcPr>
          <w:p w14:paraId="4DFBD042" w14:textId="77777777" w:rsidR="00F05B77" w:rsidRDefault="00F05B77" w:rsidP="007406DC">
            <w:pPr>
              <w:jc w:val="both"/>
              <w:rPr>
                <w:sz w:val="20"/>
                <w:szCs w:val="20"/>
                <w:lang w:val="en-GB"/>
              </w:rPr>
            </w:pPr>
            <w:r>
              <w:rPr>
                <w:sz w:val="20"/>
                <w:szCs w:val="20"/>
                <w:lang w:val="en-GB"/>
              </w:rPr>
              <w:t>The transaction start time as in</w:t>
            </w:r>
            <w:r>
              <w:rPr>
                <w:i/>
                <w:iCs/>
                <w:sz w:val="20"/>
                <w:szCs w:val="20"/>
                <w:lang w:val="en-GB"/>
              </w:rPr>
              <w:t xml:space="preserve"> </w:t>
            </w:r>
            <w:r w:rsidRPr="002841BD">
              <w:rPr>
                <w:sz w:val="20"/>
                <w:szCs w:val="20"/>
                <w:lang w:val="en-GB"/>
              </w:rPr>
              <w:t>RFC 7231 sec 7.1.1.1</w:t>
            </w:r>
          </w:p>
        </w:tc>
      </w:tr>
      <w:tr w:rsidR="00F05B77" w14:paraId="4B6C2F20" w14:textId="77777777" w:rsidTr="007406DC">
        <w:tc>
          <w:tcPr>
            <w:tcW w:w="1615" w:type="dxa"/>
          </w:tcPr>
          <w:p w14:paraId="280202BC" w14:textId="77777777" w:rsidR="00F05B77" w:rsidRDefault="00F05B77" w:rsidP="007406DC">
            <w:pPr>
              <w:jc w:val="both"/>
              <w:rPr>
                <w:sz w:val="20"/>
                <w:szCs w:val="20"/>
                <w:lang w:val="en-GB"/>
              </w:rPr>
            </w:pPr>
            <w:proofErr w:type="spellStart"/>
            <w:r>
              <w:rPr>
                <w:sz w:val="20"/>
                <w:szCs w:val="20"/>
                <w:lang w:val="en-GB"/>
              </w:rPr>
              <w:t>Url</w:t>
            </w:r>
            <w:proofErr w:type="spellEnd"/>
          </w:p>
        </w:tc>
        <w:tc>
          <w:tcPr>
            <w:tcW w:w="3600" w:type="dxa"/>
          </w:tcPr>
          <w:p w14:paraId="702FAD1A" w14:textId="77777777" w:rsidR="00F05B77" w:rsidRPr="00801D76" w:rsidRDefault="00F05B77" w:rsidP="007406DC">
            <w:pPr>
              <w:jc w:val="both"/>
              <w:rPr>
                <w:sz w:val="20"/>
                <w:szCs w:val="20"/>
                <w:lang w:val="en-GB"/>
              </w:rPr>
            </w:pPr>
            <w:r w:rsidRPr="00FE5BD2">
              <w:rPr>
                <w:i/>
                <w:sz w:val="20"/>
                <w:szCs w:val="20"/>
                <w:lang w:val="en-GB"/>
              </w:rPr>
              <w:t>proto</w:t>
            </w:r>
            <w:r w:rsidRPr="000B2F3B">
              <w:rPr>
                <w:b/>
                <w:sz w:val="20"/>
                <w:szCs w:val="20"/>
                <w:lang w:val="en-GB"/>
              </w:rPr>
              <w:t>://</w:t>
            </w:r>
            <w:r w:rsidRPr="000B2F3B">
              <w:rPr>
                <w:i/>
                <w:sz w:val="20"/>
                <w:szCs w:val="20"/>
                <w:lang w:val="en-GB"/>
              </w:rPr>
              <w:t>host</w:t>
            </w:r>
            <w:r>
              <w:rPr>
                <w:sz w:val="20"/>
                <w:szCs w:val="20"/>
                <w:lang w:val="en-GB"/>
              </w:rPr>
              <w:t>[:</w:t>
            </w:r>
            <w:r w:rsidRPr="000B2F3B">
              <w:rPr>
                <w:i/>
                <w:sz w:val="20"/>
                <w:szCs w:val="20"/>
                <w:lang w:val="en-GB"/>
              </w:rPr>
              <w:t>port</w:t>
            </w:r>
            <w:r w:rsidRPr="00801D76">
              <w:rPr>
                <w:sz w:val="20"/>
                <w:szCs w:val="20"/>
                <w:lang w:val="en-GB"/>
              </w:rPr>
              <w:t>]</w:t>
            </w:r>
            <w:r>
              <w:rPr>
                <w:b/>
                <w:bCs/>
                <w:sz w:val="20"/>
                <w:szCs w:val="20"/>
                <w:lang w:val="en-GB"/>
              </w:rPr>
              <w:t>/</w:t>
            </w:r>
            <w:r>
              <w:rPr>
                <w:i/>
                <w:iCs/>
                <w:sz w:val="20"/>
                <w:szCs w:val="20"/>
                <w:lang w:val="en-GB"/>
              </w:rPr>
              <w:t>dbname/role</w:t>
            </w:r>
            <w:r w:rsidRPr="00B75AA2">
              <w:rPr>
                <w:sz w:val="20"/>
                <w:szCs w:val="20"/>
                <w:lang w:val="en-GB"/>
              </w:rPr>
              <w:t>[Details]</w:t>
            </w:r>
          </w:p>
        </w:tc>
        <w:tc>
          <w:tcPr>
            <w:tcW w:w="3088" w:type="dxa"/>
          </w:tcPr>
          <w:p w14:paraId="7010B13C" w14:textId="77777777" w:rsidR="00F05B77" w:rsidRDefault="00F05B77" w:rsidP="007406DC">
            <w:pPr>
              <w:jc w:val="both"/>
              <w:rPr>
                <w:sz w:val="20"/>
                <w:szCs w:val="20"/>
                <w:lang w:val="en-GB"/>
              </w:rPr>
            </w:pPr>
            <w:r>
              <w:rPr>
                <w:sz w:val="20"/>
                <w:szCs w:val="20"/>
                <w:lang w:val="en-GB"/>
              </w:rPr>
              <w:t>For Details see below</w:t>
            </w:r>
          </w:p>
        </w:tc>
      </w:tr>
    </w:tbl>
    <w:p w14:paraId="1058C0DC" w14:textId="77777777" w:rsidR="00F05B77" w:rsidRDefault="00F05B77" w:rsidP="00F05B77">
      <w:pPr>
        <w:spacing w:before="120"/>
        <w:jc w:val="both"/>
        <w:rPr>
          <w:sz w:val="20"/>
          <w:szCs w:val="20"/>
          <w:lang w:val="en-GB"/>
        </w:rPr>
      </w:pPr>
      <w:r>
        <w:rPr>
          <w:sz w:val="20"/>
          <w:szCs w:val="20"/>
          <w:lang w:val="en-GB"/>
        </w:rPr>
        <w:t>The service-specific response headers are as follows (for Status 200):</w:t>
      </w:r>
    </w:p>
    <w:tbl>
      <w:tblPr>
        <w:tblStyle w:val="TableGrid"/>
        <w:tblW w:w="0" w:type="auto"/>
        <w:tblLook w:val="04A0" w:firstRow="1" w:lastRow="0" w:firstColumn="1" w:lastColumn="0" w:noHBand="0" w:noVBand="1"/>
      </w:tblPr>
      <w:tblGrid>
        <w:gridCol w:w="1556"/>
        <w:gridCol w:w="2536"/>
        <w:gridCol w:w="4211"/>
      </w:tblGrid>
      <w:tr w:rsidR="00F05B77" w:rsidRPr="0093026F" w14:paraId="03B9022F" w14:textId="77777777" w:rsidTr="007406DC">
        <w:tc>
          <w:tcPr>
            <w:tcW w:w="1615" w:type="dxa"/>
          </w:tcPr>
          <w:p w14:paraId="37EB706B" w14:textId="77777777" w:rsidR="00F05B77" w:rsidRPr="0093026F" w:rsidRDefault="00F05B77" w:rsidP="007406DC">
            <w:pPr>
              <w:jc w:val="center"/>
              <w:rPr>
                <w:b/>
                <w:bCs/>
                <w:sz w:val="20"/>
                <w:szCs w:val="20"/>
                <w:lang w:val="en-GB"/>
              </w:rPr>
            </w:pPr>
            <w:r w:rsidRPr="0093026F">
              <w:rPr>
                <w:b/>
                <w:bCs/>
                <w:sz w:val="20"/>
                <w:szCs w:val="20"/>
                <w:lang w:val="en-GB"/>
              </w:rPr>
              <w:t>Header name</w:t>
            </w:r>
          </w:p>
        </w:tc>
        <w:tc>
          <w:tcPr>
            <w:tcW w:w="1800" w:type="dxa"/>
          </w:tcPr>
          <w:p w14:paraId="5E44910F" w14:textId="77777777" w:rsidR="00F05B77" w:rsidRPr="0093026F" w:rsidRDefault="00F05B77" w:rsidP="007406DC">
            <w:pPr>
              <w:jc w:val="center"/>
              <w:rPr>
                <w:b/>
                <w:bCs/>
                <w:sz w:val="20"/>
                <w:szCs w:val="20"/>
                <w:lang w:val="en-GB"/>
              </w:rPr>
            </w:pPr>
            <w:r w:rsidRPr="0093026F">
              <w:rPr>
                <w:b/>
                <w:bCs/>
                <w:sz w:val="20"/>
                <w:szCs w:val="20"/>
                <w:lang w:val="en-GB"/>
              </w:rPr>
              <w:t>Syntax</w:t>
            </w:r>
          </w:p>
        </w:tc>
        <w:tc>
          <w:tcPr>
            <w:tcW w:w="4888" w:type="dxa"/>
          </w:tcPr>
          <w:p w14:paraId="077DE4A3" w14:textId="77777777" w:rsidR="00F05B77" w:rsidRPr="0093026F" w:rsidRDefault="00F05B77" w:rsidP="007406DC">
            <w:pPr>
              <w:jc w:val="center"/>
              <w:rPr>
                <w:b/>
                <w:bCs/>
                <w:sz w:val="20"/>
                <w:szCs w:val="20"/>
                <w:lang w:val="en-GB"/>
              </w:rPr>
            </w:pPr>
            <w:r w:rsidRPr="0093026F">
              <w:rPr>
                <w:b/>
                <w:bCs/>
                <w:sz w:val="20"/>
                <w:szCs w:val="20"/>
                <w:lang w:val="en-GB"/>
              </w:rPr>
              <w:t>Comments</w:t>
            </w:r>
          </w:p>
        </w:tc>
      </w:tr>
      <w:tr w:rsidR="00F05B77" w14:paraId="4481987E" w14:textId="77777777" w:rsidTr="007406DC">
        <w:tc>
          <w:tcPr>
            <w:tcW w:w="1615" w:type="dxa"/>
          </w:tcPr>
          <w:p w14:paraId="6B9564B1" w14:textId="77777777" w:rsidR="00F05B77" w:rsidRDefault="00F05B77" w:rsidP="007406DC">
            <w:pPr>
              <w:jc w:val="both"/>
              <w:rPr>
                <w:sz w:val="20"/>
                <w:szCs w:val="20"/>
                <w:lang w:val="en-GB"/>
              </w:rPr>
            </w:pPr>
            <w:r>
              <w:rPr>
                <w:sz w:val="20"/>
                <w:szCs w:val="20"/>
                <w:lang w:val="en-GB"/>
              </w:rPr>
              <w:t>Description</w:t>
            </w:r>
          </w:p>
        </w:tc>
        <w:tc>
          <w:tcPr>
            <w:tcW w:w="1800" w:type="dxa"/>
          </w:tcPr>
          <w:p w14:paraId="5D44CD2A" w14:textId="77777777" w:rsidR="00F05B77" w:rsidRPr="00417335" w:rsidRDefault="00F05B77" w:rsidP="007406DC">
            <w:pPr>
              <w:jc w:val="both"/>
              <w:rPr>
                <w:sz w:val="20"/>
                <w:szCs w:val="20"/>
                <w:lang w:val="en-GB"/>
              </w:rPr>
            </w:pPr>
            <w:r>
              <w:rPr>
                <w:sz w:val="20"/>
                <w:szCs w:val="20"/>
                <w:lang w:val="en-GB"/>
              </w:rPr>
              <w:t>Unicode string</w:t>
            </w:r>
          </w:p>
        </w:tc>
        <w:tc>
          <w:tcPr>
            <w:tcW w:w="4888" w:type="dxa"/>
          </w:tcPr>
          <w:p w14:paraId="337FAFA2" w14:textId="77777777" w:rsidR="00F05B77" w:rsidRDefault="00F05B77" w:rsidP="007406DC">
            <w:pPr>
              <w:jc w:val="both"/>
              <w:rPr>
                <w:sz w:val="20"/>
                <w:szCs w:val="20"/>
                <w:lang w:val="en-GB"/>
              </w:rPr>
            </w:pPr>
            <w:r>
              <w:rPr>
                <w:sz w:val="20"/>
                <w:szCs w:val="20"/>
                <w:lang w:val="en-GB"/>
              </w:rPr>
              <w:t>If specified in table metadata</w:t>
            </w:r>
          </w:p>
        </w:tc>
      </w:tr>
      <w:tr w:rsidR="00F05B77" w14:paraId="3E12D642" w14:textId="77777777" w:rsidTr="007406DC">
        <w:tc>
          <w:tcPr>
            <w:tcW w:w="1615" w:type="dxa"/>
          </w:tcPr>
          <w:p w14:paraId="3AC3EDEB" w14:textId="77777777" w:rsidR="00F05B77" w:rsidRDefault="00F05B77" w:rsidP="007406DC">
            <w:pPr>
              <w:jc w:val="both"/>
              <w:rPr>
                <w:sz w:val="20"/>
                <w:szCs w:val="20"/>
                <w:lang w:val="en-GB"/>
              </w:rPr>
            </w:pPr>
            <w:r>
              <w:rPr>
                <w:sz w:val="20"/>
                <w:szCs w:val="20"/>
                <w:lang w:val="en-GB"/>
              </w:rPr>
              <w:t>Classification</w:t>
            </w:r>
          </w:p>
        </w:tc>
        <w:tc>
          <w:tcPr>
            <w:tcW w:w="1800" w:type="dxa"/>
          </w:tcPr>
          <w:p w14:paraId="098B298A" w14:textId="77777777" w:rsidR="00F05B77" w:rsidRPr="00417335" w:rsidRDefault="00F05B77" w:rsidP="007406DC">
            <w:pPr>
              <w:jc w:val="both"/>
              <w:rPr>
                <w:sz w:val="20"/>
                <w:szCs w:val="20"/>
                <w:lang w:val="en-GB"/>
              </w:rPr>
            </w:pPr>
            <w:r>
              <w:rPr>
                <w:i/>
                <w:iCs/>
                <w:sz w:val="20"/>
                <w:szCs w:val="20"/>
                <w:lang w:val="en-GB"/>
              </w:rPr>
              <w:t>l</w:t>
            </w:r>
            <w:r>
              <w:rPr>
                <w:sz w:val="20"/>
                <w:szCs w:val="20"/>
                <w:lang w:val="en-GB"/>
              </w:rPr>
              <w:t>[</w:t>
            </w:r>
            <w:r>
              <w:rPr>
                <w:b/>
                <w:bCs/>
                <w:sz w:val="20"/>
                <w:szCs w:val="20"/>
                <w:lang w:val="en-GB"/>
              </w:rPr>
              <w:t>{</w:t>
            </w:r>
            <w:r>
              <w:rPr>
                <w:i/>
                <w:iCs/>
                <w:sz w:val="20"/>
                <w:szCs w:val="20"/>
                <w:lang w:val="en-GB"/>
              </w:rPr>
              <w:t>g</w:t>
            </w:r>
            <w:r>
              <w:rPr>
                <w:sz w:val="20"/>
                <w:szCs w:val="20"/>
                <w:lang w:val="en-GB"/>
              </w:rPr>
              <w:t>{</w:t>
            </w:r>
            <w:r>
              <w:rPr>
                <w:b/>
                <w:bCs/>
                <w:sz w:val="20"/>
                <w:szCs w:val="20"/>
                <w:lang w:val="en-GB"/>
              </w:rPr>
              <w:t>,</w:t>
            </w:r>
            <w:r>
              <w:rPr>
                <w:i/>
                <w:iCs/>
                <w:sz w:val="20"/>
                <w:szCs w:val="20"/>
                <w:lang w:val="en-GB"/>
              </w:rPr>
              <w:t>g</w:t>
            </w:r>
            <w:r>
              <w:rPr>
                <w:sz w:val="20"/>
                <w:szCs w:val="20"/>
                <w:lang w:val="en-GB"/>
              </w:rPr>
              <w:t>}</w:t>
            </w:r>
            <w:r>
              <w:rPr>
                <w:b/>
                <w:bCs/>
                <w:sz w:val="20"/>
                <w:szCs w:val="20"/>
                <w:lang w:val="en-GB"/>
              </w:rPr>
              <w:t>}</w:t>
            </w:r>
            <w:r>
              <w:rPr>
                <w:sz w:val="20"/>
                <w:szCs w:val="20"/>
                <w:lang w:val="en-GB"/>
              </w:rPr>
              <w:t>][</w:t>
            </w:r>
            <w:r>
              <w:rPr>
                <w:b/>
                <w:bCs/>
                <w:sz w:val="20"/>
                <w:szCs w:val="20"/>
                <w:lang w:val="en-GB"/>
              </w:rPr>
              <w:t>[</w:t>
            </w:r>
            <w:r w:rsidRPr="004C633D">
              <w:rPr>
                <w:i/>
                <w:iCs/>
                <w:sz w:val="20"/>
                <w:szCs w:val="20"/>
                <w:lang w:val="en-GB"/>
              </w:rPr>
              <w:t>r</w:t>
            </w:r>
            <w:r>
              <w:rPr>
                <w:sz w:val="20"/>
                <w:szCs w:val="20"/>
                <w:lang w:val="en-GB"/>
              </w:rPr>
              <w:t>{</w:t>
            </w:r>
            <w:r>
              <w:rPr>
                <w:b/>
                <w:bCs/>
                <w:sz w:val="20"/>
                <w:szCs w:val="20"/>
                <w:lang w:val="en-GB"/>
              </w:rPr>
              <w:t>,</w:t>
            </w:r>
            <w:r w:rsidRPr="004C633D">
              <w:rPr>
                <w:i/>
                <w:iCs/>
                <w:sz w:val="20"/>
                <w:szCs w:val="20"/>
                <w:lang w:val="en-GB"/>
              </w:rPr>
              <w:t>r</w:t>
            </w:r>
            <w:r>
              <w:rPr>
                <w:sz w:val="20"/>
                <w:szCs w:val="20"/>
                <w:lang w:val="en-GB"/>
              </w:rPr>
              <w:t>}</w:t>
            </w:r>
            <w:r>
              <w:rPr>
                <w:b/>
                <w:bCs/>
                <w:sz w:val="20"/>
                <w:szCs w:val="20"/>
                <w:lang w:val="en-GB"/>
              </w:rPr>
              <w:t>]</w:t>
            </w:r>
            <w:r>
              <w:rPr>
                <w:sz w:val="20"/>
                <w:szCs w:val="20"/>
                <w:lang w:val="en-GB"/>
              </w:rPr>
              <w:t>]</w:t>
            </w:r>
          </w:p>
        </w:tc>
        <w:tc>
          <w:tcPr>
            <w:tcW w:w="4888" w:type="dxa"/>
          </w:tcPr>
          <w:p w14:paraId="3AC54C74" w14:textId="77777777" w:rsidR="00F05B77" w:rsidRDefault="00F05B77" w:rsidP="007406DC">
            <w:pPr>
              <w:jc w:val="both"/>
              <w:rPr>
                <w:sz w:val="20"/>
                <w:szCs w:val="20"/>
                <w:lang w:val="en-GB"/>
              </w:rPr>
            </w:pPr>
            <w:r>
              <w:rPr>
                <w:sz w:val="20"/>
                <w:szCs w:val="20"/>
                <w:lang w:val="en-GB"/>
              </w:rPr>
              <w:t>Level A-D, group and reference are optional sequences of strings separated by commas, groups enclosed in {}, references enclosed in [].</w:t>
            </w:r>
          </w:p>
        </w:tc>
      </w:tr>
      <w:tr w:rsidR="00F05B77" w14:paraId="4F0F05DF" w14:textId="77777777" w:rsidTr="007406DC">
        <w:tc>
          <w:tcPr>
            <w:tcW w:w="1615" w:type="dxa"/>
          </w:tcPr>
          <w:p w14:paraId="73B26CD4" w14:textId="77777777" w:rsidR="00F05B77" w:rsidRDefault="00F05B77" w:rsidP="007406DC">
            <w:pPr>
              <w:jc w:val="both"/>
              <w:rPr>
                <w:sz w:val="20"/>
                <w:szCs w:val="20"/>
                <w:lang w:val="en-GB"/>
              </w:rPr>
            </w:pPr>
            <w:proofErr w:type="spellStart"/>
            <w:r>
              <w:rPr>
                <w:sz w:val="20"/>
                <w:szCs w:val="20"/>
                <w:lang w:val="en-GB"/>
              </w:rPr>
              <w:t>LastData</w:t>
            </w:r>
            <w:proofErr w:type="spellEnd"/>
          </w:p>
        </w:tc>
        <w:tc>
          <w:tcPr>
            <w:tcW w:w="1800" w:type="dxa"/>
          </w:tcPr>
          <w:p w14:paraId="1F05EC77" w14:textId="77777777" w:rsidR="00F05B77" w:rsidRPr="00417335" w:rsidRDefault="00F05B77" w:rsidP="007406DC">
            <w:pPr>
              <w:jc w:val="both"/>
              <w:rPr>
                <w:sz w:val="20"/>
                <w:szCs w:val="20"/>
                <w:lang w:val="en-GB"/>
              </w:rPr>
            </w:pPr>
            <w:r>
              <w:rPr>
                <w:sz w:val="20"/>
                <w:szCs w:val="20"/>
                <w:lang w:val="en-GB"/>
              </w:rPr>
              <w:t>Unsigned integer</w:t>
            </w:r>
          </w:p>
        </w:tc>
        <w:tc>
          <w:tcPr>
            <w:tcW w:w="4888" w:type="dxa"/>
          </w:tcPr>
          <w:p w14:paraId="414D56FD" w14:textId="77777777" w:rsidR="00F05B77" w:rsidRDefault="00F05B77" w:rsidP="007406DC">
            <w:pPr>
              <w:jc w:val="both"/>
              <w:rPr>
                <w:sz w:val="20"/>
                <w:szCs w:val="20"/>
                <w:lang w:val="en-GB"/>
              </w:rPr>
            </w:pPr>
            <w:proofErr w:type="spellStart"/>
            <w:r>
              <w:rPr>
                <w:sz w:val="20"/>
                <w:szCs w:val="20"/>
                <w:lang w:val="en-GB"/>
              </w:rPr>
              <w:t>Highwatermark</w:t>
            </w:r>
            <w:proofErr w:type="spellEnd"/>
            <w:r>
              <w:rPr>
                <w:sz w:val="20"/>
                <w:szCs w:val="20"/>
                <w:lang w:val="en-GB"/>
              </w:rPr>
              <w:t xml:space="preserve"> in the log for tables included in results. The  LAST_DATA property is  available in Pyrrho’s SQL</w:t>
            </w:r>
          </w:p>
        </w:tc>
      </w:tr>
      <w:tr w:rsidR="00F05B77" w14:paraId="39D741BE" w14:textId="77777777" w:rsidTr="007406DC">
        <w:tc>
          <w:tcPr>
            <w:tcW w:w="1615" w:type="dxa"/>
          </w:tcPr>
          <w:p w14:paraId="0E610D50" w14:textId="77777777" w:rsidR="00F05B77" w:rsidRDefault="00F05B77" w:rsidP="007406DC">
            <w:pPr>
              <w:jc w:val="both"/>
              <w:rPr>
                <w:sz w:val="20"/>
                <w:szCs w:val="20"/>
                <w:lang w:val="en-GB"/>
              </w:rPr>
            </w:pPr>
            <w:r>
              <w:rPr>
                <w:sz w:val="20"/>
                <w:szCs w:val="20"/>
                <w:lang w:val="en-GB"/>
              </w:rPr>
              <w:t>ETag</w:t>
            </w:r>
          </w:p>
        </w:tc>
        <w:tc>
          <w:tcPr>
            <w:tcW w:w="1800" w:type="dxa"/>
          </w:tcPr>
          <w:p w14:paraId="3C486C9C" w14:textId="77777777" w:rsidR="00F05B77" w:rsidRPr="00801D76" w:rsidRDefault="00F05B77" w:rsidP="007406DC">
            <w:pPr>
              <w:jc w:val="both"/>
              <w:rPr>
                <w:sz w:val="20"/>
                <w:szCs w:val="20"/>
                <w:lang w:val="en-GB"/>
              </w:rPr>
            </w:pPr>
            <w:r w:rsidRPr="00DF6CFB">
              <w:rPr>
                <w:b/>
                <w:bCs/>
                <w:sz w:val="20"/>
                <w:szCs w:val="20"/>
                <w:lang w:val="en-GB"/>
              </w:rPr>
              <w:t>"</w:t>
            </w:r>
            <w:proofErr w:type="spellStart"/>
            <w:r>
              <w:rPr>
                <w:i/>
                <w:iCs/>
                <w:sz w:val="20"/>
                <w:szCs w:val="20"/>
                <w:lang w:val="en-GB"/>
              </w:rPr>
              <w:t>t</w:t>
            </w:r>
            <w:r w:rsidRPr="00306793">
              <w:rPr>
                <w:b/>
                <w:bCs/>
                <w:sz w:val="20"/>
                <w:szCs w:val="20"/>
                <w:lang w:val="en-GB"/>
              </w:rPr>
              <w:t>,</w:t>
            </w:r>
            <w:r>
              <w:rPr>
                <w:i/>
                <w:iCs/>
                <w:sz w:val="20"/>
                <w:szCs w:val="20"/>
                <w:lang w:val="en-GB"/>
              </w:rPr>
              <w:t>d</w:t>
            </w:r>
            <w:r w:rsidRPr="00306793">
              <w:rPr>
                <w:b/>
                <w:bCs/>
                <w:sz w:val="20"/>
                <w:szCs w:val="20"/>
                <w:lang w:val="en-GB"/>
              </w:rPr>
              <w:t>,</w:t>
            </w:r>
            <w:r w:rsidRPr="00DF6CFB">
              <w:rPr>
                <w:i/>
                <w:iCs/>
                <w:sz w:val="20"/>
                <w:szCs w:val="20"/>
                <w:lang w:val="en-GB"/>
              </w:rPr>
              <w:t>c</w:t>
            </w:r>
            <w:proofErr w:type="spellEnd"/>
            <w:r w:rsidRPr="00DF6CFB">
              <w:rPr>
                <w:sz w:val="20"/>
                <w:szCs w:val="20"/>
                <w:lang w:val="en-GB"/>
              </w:rPr>
              <w:t>{</w:t>
            </w:r>
            <w:r w:rsidRPr="00DF6CFB">
              <w:rPr>
                <w:b/>
                <w:bCs/>
                <w:sz w:val="20"/>
                <w:szCs w:val="20"/>
                <w:lang w:val="en-GB"/>
              </w:rPr>
              <w:t>,</w:t>
            </w:r>
            <w:proofErr w:type="spellStart"/>
            <w:r w:rsidRPr="00DF6CFB">
              <w:rPr>
                <w:i/>
                <w:iCs/>
                <w:sz w:val="20"/>
                <w:szCs w:val="20"/>
                <w:lang w:val="en-GB"/>
              </w:rPr>
              <w:t>d</w:t>
            </w:r>
            <w:r w:rsidRPr="00DF6CFB">
              <w:rPr>
                <w:b/>
                <w:bCs/>
                <w:sz w:val="20"/>
                <w:szCs w:val="20"/>
                <w:lang w:val="en-GB"/>
              </w:rPr>
              <w:t>,</w:t>
            </w:r>
            <w:r w:rsidRPr="00DF6CFB">
              <w:rPr>
                <w:i/>
                <w:iCs/>
                <w:sz w:val="20"/>
                <w:szCs w:val="20"/>
                <w:lang w:val="en-GB"/>
              </w:rPr>
              <w:t>c</w:t>
            </w:r>
            <w:proofErr w:type="spellEnd"/>
            <w:r w:rsidRPr="00DF6CFB">
              <w:rPr>
                <w:sz w:val="20"/>
                <w:szCs w:val="20"/>
                <w:lang w:val="en-GB"/>
              </w:rPr>
              <w:t>}</w:t>
            </w:r>
            <w:r>
              <w:rPr>
                <w:b/>
                <w:bCs/>
                <w:sz w:val="20"/>
                <w:szCs w:val="20"/>
                <w:lang w:val="en-GB"/>
              </w:rPr>
              <w:t>"{,"</w:t>
            </w:r>
            <w:proofErr w:type="spellStart"/>
            <w:r>
              <w:rPr>
                <w:i/>
                <w:iCs/>
                <w:sz w:val="20"/>
                <w:szCs w:val="20"/>
                <w:lang w:val="en-GB"/>
              </w:rPr>
              <w:t>t</w:t>
            </w:r>
            <w:r w:rsidRPr="00306793">
              <w:rPr>
                <w:b/>
                <w:bCs/>
                <w:sz w:val="20"/>
                <w:szCs w:val="20"/>
                <w:lang w:val="en-GB"/>
              </w:rPr>
              <w:t>,</w:t>
            </w:r>
            <w:r>
              <w:rPr>
                <w:i/>
                <w:iCs/>
                <w:sz w:val="20"/>
                <w:szCs w:val="20"/>
                <w:lang w:val="en-GB"/>
              </w:rPr>
              <w:t>d</w:t>
            </w:r>
            <w:r w:rsidRPr="00306793">
              <w:rPr>
                <w:b/>
                <w:bCs/>
                <w:sz w:val="20"/>
                <w:szCs w:val="20"/>
                <w:lang w:val="en-GB"/>
              </w:rPr>
              <w:t>,</w:t>
            </w:r>
            <w:r w:rsidRPr="00DF6CFB">
              <w:rPr>
                <w:i/>
                <w:iCs/>
                <w:sz w:val="20"/>
                <w:szCs w:val="20"/>
                <w:lang w:val="en-GB"/>
              </w:rPr>
              <w:t>c</w:t>
            </w:r>
            <w:proofErr w:type="spellEnd"/>
            <w:r w:rsidRPr="00DF6CFB">
              <w:rPr>
                <w:sz w:val="20"/>
                <w:szCs w:val="20"/>
                <w:lang w:val="en-GB"/>
              </w:rPr>
              <w:t>{</w:t>
            </w:r>
            <w:r w:rsidRPr="00DF6CFB">
              <w:rPr>
                <w:b/>
                <w:bCs/>
                <w:sz w:val="20"/>
                <w:szCs w:val="20"/>
                <w:lang w:val="en-GB"/>
              </w:rPr>
              <w:t>,</w:t>
            </w:r>
            <w:proofErr w:type="spellStart"/>
            <w:r w:rsidRPr="00DF6CFB">
              <w:rPr>
                <w:i/>
                <w:iCs/>
                <w:sz w:val="20"/>
                <w:szCs w:val="20"/>
                <w:lang w:val="en-GB"/>
              </w:rPr>
              <w:t>d</w:t>
            </w:r>
            <w:r w:rsidRPr="00DF6CFB">
              <w:rPr>
                <w:b/>
                <w:bCs/>
                <w:sz w:val="20"/>
                <w:szCs w:val="20"/>
                <w:lang w:val="en-GB"/>
              </w:rPr>
              <w:t>,</w:t>
            </w:r>
            <w:r w:rsidRPr="00DF6CFB">
              <w:rPr>
                <w:i/>
                <w:iCs/>
                <w:sz w:val="20"/>
                <w:szCs w:val="20"/>
                <w:lang w:val="en-GB"/>
              </w:rPr>
              <w:t>c</w:t>
            </w:r>
            <w:proofErr w:type="spellEnd"/>
            <w:r w:rsidRPr="00DF6CFB">
              <w:rPr>
                <w:sz w:val="20"/>
                <w:szCs w:val="20"/>
                <w:lang w:val="en-GB"/>
              </w:rPr>
              <w:t>}</w:t>
            </w:r>
            <w:r w:rsidRPr="00F05B77">
              <w:rPr>
                <w:b/>
                <w:bCs/>
                <w:sz w:val="20"/>
                <w:szCs w:val="20"/>
                <w:lang w:val="en-GB"/>
              </w:rPr>
              <w:t>"</w:t>
            </w:r>
            <w:r w:rsidRPr="00DF6CFB">
              <w:rPr>
                <w:sz w:val="20"/>
                <w:szCs w:val="20"/>
                <w:lang w:val="en-GB"/>
              </w:rPr>
              <w:t>}</w:t>
            </w:r>
          </w:p>
        </w:tc>
        <w:tc>
          <w:tcPr>
            <w:tcW w:w="4888" w:type="dxa"/>
          </w:tcPr>
          <w:p w14:paraId="417B7F81" w14:textId="77777777" w:rsidR="00F05B77" w:rsidRDefault="00F05B77" w:rsidP="007406DC">
            <w:pPr>
              <w:jc w:val="both"/>
              <w:rPr>
                <w:sz w:val="20"/>
                <w:szCs w:val="20"/>
                <w:lang w:val="en-GB"/>
              </w:rPr>
            </w:pPr>
            <w:r>
              <w:rPr>
                <w:sz w:val="20"/>
                <w:szCs w:val="20"/>
                <w:lang w:val="en-GB"/>
              </w:rPr>
              <w:t xml:space="preserve">The row-version validator (CHECK) for the first row returned. Separated by semicolons: table </w:t>
            </w:r>
            <w:proofErr w:type="spellStart"/>
            <w:r>
              <w:rPr>
                <w:sz w:val="20"/>
                <w:szCs w:val="20"/>
                <w:lang w:val="en-GB"/>
              </w:rPr>
              <w:t>uid</w:t>
            </w:r>
            <w:proofErr w:type="spellEnd"/>
            <w:r>
              <w:rPr>
                <w:sz w:val="20"/>
                <w:szCs w:val="20"/>
                <w:lang w:val="en-GB"/>
              </w:rPr>
              <w:t xml:space="preserve">, record </w:t>
            </w:r>
            <w:proofErr w:type="spellStart"/>
            <w:r>
              <w:rPr>
                <w:sz w:val="20"/>
                <w:szCs w:val="20"/>
                <w:lang w:val="en-GB"/>
              </w:rPr>
              <w:t>uid</w:t>
            </w:r>
            <w:proofErr w:type="spellEnd"/>
            <w:r>
              <w:rPr>
                <w:sz w:val="20"/>
                <w:szCs w:val="20"/>
                <w:lang w:val="en-GB"/>
              </w:rPr>
              <w:t xml:space="preserve"> (or -1 for all rows), log position, separated by commas. See sec 5.2.3. </w:t>
            </w:r>
          </w:p>
        </w:tc>
      </w:tr>
    </w:tbl>
    <w:p w14:paraId="1201F39D" w14:textId="77777777" w:rsidR="00F05B77" w:rsidRPr="00BD4B16" w:rsidRDefault="00F05B77" w:rsidP="00F05B77">
      <w:pPr>
        <w:pStyle w:val="Heading3"/>
      </w:pPr>
      <w:bookmarkStart w:id="49" w:name="_Toc237758708"/>
      <w:r>
        <w:t>3.8.2 A URL-based HTTP service.</w:t>
      </w:r>
      <w:bookmarkEnd w:id="49"/>
    </w:p>
    <w:p w14:paraId="6FEB7C7D" w14:textId="4E3DA6C8" w:rsidR="00F05B77" w:rsidRDefault="00F05B77" w:rsidP="00F05B77">
      <w:pPr>
        <w:spacing w:before="120"/>
        <w:jc w:val="both"/>
        <w:rPr>
          <w:sz w:val="20"/>
          <w:szCs w:val="20"/>
          <w:lang w:val="en-GB" w:eastAsia="en-GB"/>
        </w:rPr>
      </w:pPr>
      <w:r>
        <w:rPr>
          <w:sz w:val="20"/>
          <w:szCs w:val="20"/>
          <w:lang w:val="en-GB" w:eastAsia="en-GB"/>
        </w:rPr>
        <w:t>This service supports GET, PUT, POST and DELETE</w:t>
      </w:r>
      <w:r w:rsidR="007453A3">
        <w:rPr>
          <w:sz w:val="20"/>
          <w:szCs w:val="20"/>
          <w:lang w:val="en-GB" w:eastAsia="en-GB"/>
        </w:rPr>
        <w:t xml:space="preserve"> (for HEAD see below)</w:t>
      </w:r>
      <w:r>
        <w:rPr>
          <w:sz w:val="20"/>
          <w:szCs w:val="20"/>
          <w:lang w:val="en-GB" w:eastAsia="en-GB"/>
        </w:rPr>
        <w:t xml:space="preserve">, where the </w:t>
      </w:r>
      <w:proofErr w:type="spellStart"/>
      <w:r>
        <w:rPr>
          <w:sz w:val="20"/>
          <w:szCs w:val="20"/>
          <w:lang w:val="en-GB" w:eastAsia="en-GB"/>
        </w:rPr>
        <w:t>url</w:t>
      </w:r>
      <w:proofErr w:type="spellEnd"/>
      <w:r>
        <w:rPr>
          <w:sz w:val="20"/>
          <w:szCs w:val="20"/>
          <w:lang w:val="en-GB" w:eastAsia="en-GB"/>
        </w:rPr>
        <w:t xml:space="preserve"> has the form </w:t>
      </w:r>
    </w:p>
    <w:p w14:paraId="3813B8ED" w14:textId="77777777" w:rsidR="00F05B77" w:rsidRDefault="00F05B77" w:rsidP="00F05B77">
      <w:pPr>
        <w:spacing w:before="120"/>
        <w:jc w:val="both"/>
        <w:rPr>
          <w:sz w:val="20"/>
          <w:szCs w:val="20"/>
          <w:lang w:val="en-GB" w:eastAsia="en-GB"/>
        </w:rPr>
      </w:pPr>
      <w:r>
        <w:rPr>
          <w:sz w:val="20"/>
          <w:szCs w:val="20"/>
          <w:lang w:val="en-GB" w:eastAsia="en-GB"/>
        </w:rPr>
        <w:t>http://</w:t>
      </w:r>
      <w:r>
        <w:rPr>
          <w:i/>
          <w:iCs/>
          <w:sz w:val="20"/>
          <w:szCs w:val="20"/>
          <w:lang w:val="en-GB" w:eastAsia="en-GB"/>
        </w:rPr>
        <w:t>hostname</w:t>
      </w:r>
      <w:r>
        <w:rPr>
          <w:sz w:val="20"/>
          <w:szCs w:val="20"/>
          <w:lang w:val="en-GB" w:eastAsia="en-GB"/>
        </w:rPr>
        <w:t>:</w:t>
      </w:r>
      <w:r>
        <w:rPr>
          <w:i/>
          <w:iCs/>
          <w:sz w:val="20"/>
          <w:szCs w:val="20"/>
          <w:lang w:val="en-GB" w:eastAsia="en-GB"/>
        </w:rPr>
        <w:t>port</w:t>
      </w:r>
      <w:r>
        <w:rPr>
          <w:sz w:val="20"/>
          <w:szCs w:val="20"/>
          <w:lang w:val="en-GB" w:eastAsia="en-GB"/>
        </w:rPr>
        <w:t>/</w:t>
      </w:r>
      <w:r>
        <w:rPr>
          <w:i/>
          <w:iCs/>
          <w:sz w:val="20"/>
          <w:szCs w:val="20"/>
          <w:lang w:val="en-GB" w:eastAsia="en-GB"/>
        </w:rPr>
        <w:t>database</w:t>
      </w:r>
      <w:r w:rsidRPr="00BD4B16">
        <w:rPr>
          <w:sz w:val="20"/>
          <w:szCs w:val="20"/>
          <w:lang w:val="en-GB" w:eastAsia="en-GB"/>
        </w:rPr>
        <w:t>/</w:t>
      </w:r>
      <w:r>
        <w:rPr>
          <w:i/>
          <w:iCs/>
          <w:sz w:val="20"/>
          <w:szCs w:val="20"/>
          <w:lang w:val="en-GB" w:eastAsia="en-GB"/>
        </w:rPr>
        <w:t>role</w:t>
      </w:r>
      <w:r>
        <w:rPr>
          <w:sz w:val="20"/>
          <w:szCs w:val="20"/>
          <w:lang w:val="en-GB" w:eastAsia="en-GB"/>
        </w:rPr>
        <w:t>Details</w:t>
      </w:r>
    </w:p>
    <w:p w14:paraId="67AA3D21" w14:textId="3C438957" w:rsidR="00F05B77" w:rsidRPr="00EF211B" w:rsidRDefault="00F05B77" w:rsidP="00F05B77">
      <w:pPr>
        <w:spacing w:before="120"/>
        <w:jc w:val="both"/>
        <w:rPr>
          <w:sz w:val="18"/>
          <w:szCs w:val="18"/>
          <w:lang w:val="en-GB"/>
        </w:rPr>
      </w:pPr>
      <w:r>
        <w:rPr>
          <w:sz w:val="20"/>
          <w:szCs w:val="20"/>
          <w:lang w:val="en-GB" w:eastAsia="en-GB"/>
        </w:rPr>
        <w:t>where Details is a</w:t>
      </w:r>
      <w:r w:rsidR="007453A3">
        <w:rPr>
          <w:sz w:val="20"/>
          <w:szCs w:val="20"/>
          <w:lang w:val="en-GB" w:eastAsia="en-GB"/>
        </w:rPr>
        <w:t>s</w:t>
      </w:r>
      <w:r>
        <w:rPr>
          <w:sz w:val="20"/>
          <w:szCs w:val="20"/>
          <w:lang w:val="en-GB" w:eastAsia="en-GB"/>
        </w:rPr>
        <w:t xml:space="preserve"> follows</w:t>
      </w:r>
      <w:r w:rsidR="00527E11">
        <w:rPr>
          <w:sz w:val="20"/>
          <w:szCs w:val="20"/>
          <w:lang w:val="en-GB" w:eastAsia="en-GB"/>
        </w:rPr>
        <w:t>:</w:t>
      </w:r>
    </w:p>
    <w:p w14:paraId="08F7FD73" w14:textId="5EC0D252" w:rsidR="00F05B77" w:rsidRPr="00EF211B" w:rsidRDefault="00F05B77" w:rsidP="00F05B77">
      <w:pPr>
        <w:spacing w:before="120"/>
        <w:jc w:val="both"/>
        <w:rPr>
          <w:sz w:val="18"/>
          <w:szCs w:val="18"/>
          <w:lang w:val="en-GB"/>
        </w:rPr>
      </w:pPr>
      <w:r w:rsidRPr="00EF211B">
        <w:rPr>
          <w:sz w:val="18"/>
          <w:szCs w:val="18"/>
          <w:lang w:val="en-GB"/>
        </w:rPr>
        <w:t>Details: {‘/’Selector}{‘/’Processing}</w:t>
      </w:r>
      <w:r w:rsidR="00F47DCF">
        <w:rPr>
          <w:sz w:val="18"/>
          <w:szCs w:val="18"/>
          <w:lang w:val="en-GB"/>
        </w:rPr>
        <w:t>[‘?’Metadata]</w:t>
      </w:r>
    </w:p>
    <w:p w14:paraId="2CC2CBD1" w14:textId="77777777" w:rsidR="00F05B77" w:rsidRPr="00EF211B" w:rsidRDefault="00F05B77" w:rsidP="00F05B77">
      <w:pPr>
        <w:spacing w:before="120"/>
        <w:jc w:val="both"/>
        <w:rPr>
          <w:sz w:val="18"/>
          <w:szCs w:val="18"/>
          <w:lang w:val="en-GB"/>
        </w:rPr>
      </w:pPr>
      <w:r w:rsidRPr="00EF211B">
        <w:rPr>
          <w:sz w:val="18"/>
          <w:szCs w:val="18"/>
          <w:lang w:val="en-GB"/>
        </w:rPr>
        <w:t>Selector matches</w:t>
      </w:r>
      <w:r w:rsidRPr="00EF211B">
        <w:rPr>
          <w:rStyle w:val="FootnoteReference"/>
          <w:sz w:val="18"/>
          <w:szCs w:val="18"/>
          <w:lang w:val="en-GB"/>
        </w:rPr>
        <w:footnoteReference w:id="20"/>
      </w:r>
      <w:r w:rsidRPr="00EF211B">
        <w:rPr>
          <w:sz w:val="18"/>
          <w:szCs w:val="18"/>
          <w:lang w:val="en-GB"/>
        </w:rPr>
        <w:t>:</w:t>
      </w:r>
    </w:p>
    <w:p w14:paraId="4811DCC1" w14:textId="77777777" w:rsidR="00F05B77" w:rsidRPr="00EF211B" w:rsidRDefault="00F05B77" w:rsidP="00F05B77">
      <w:pPr>
        <w:ind w:firstLine="720"/>
        <w:jc w:val="both"/>
        <w:rPr>
          <w:sz w:val="18"/>
          <w:szCs w:val="18"/>
          <w:lang w:val="en-GB"/>
        </w:rPr>
      </w:pPr>
      <w:r w:rsidRPr="00EF211B">
        <w:rPr>
          <w:b/>
          <w:sz w:val="18"/>
          <w:szCs w:val="18"/>
          <w:lang w:val="en-GB"/>
        </w:rPr>
        <w:t>[table</w:t>
      </w:r>
      <w:r w:rsidRPr="00EF211B">
        <w:rPr>
          <w:sz w:val="18"/>
          <w:szCs w:val="18"/>
          <w:lang w:val="en-GB"/>
        </w:rPr>
        <w:t xml:space="preserve"> ]</w:t>
      </w:r>
      <w:proofErr w:type="spellStart"/>
      <w:r w:rsidRPr="00EF211B">
        <w:rPr>
          <w:i/>
          <w:sz w:val="18"/>
          <w:szCs w:val="18"/>
          <w:lang w:val="en-GB"/>
        </w:rPr>
        <w:t>Table</w:t>
      </w:r>
      <w:r w:rsidRPr="00EF211B">
        <w:rPr>
          <w:sz w:val="18"/>
          <w:szCs w:val="18"/>
          <w:lang w:val="en-GB"/>
        </w:rPr>
        <w:t>_id</w:t>
      </w:r>
      <w:proofErr w:type="spellEnd"/>
    </w:p>
    <w:p w14:paraId="704EAB0E" w14:textId="77777777" w:rsidR="00F05B77" w:rsidRPr="00EF211B" w:rsidRDefault="00F05B77" w:rsidP="00F05B77">
      <w:pPr>
        <w:ind w:firstLine="720"/>
        <w:jc w:val="both"/>
        <w:rPr>
          <w:sz w:val="18"/>
          <w:szCs w:val="18"/>
          <w:lang w:val="en-GB"/>
        </w:rPr>
      </w:pPr>
      <w:r w:rsidRPr="00EF211B">
        <w:rPr>
          <w:sz w:val="18"/>
          <w:szCs w:val="18"/>
          <w:lang w:val="en-GB"/>
        </w:rPr>
        <w:t>[</w:t>
      </w:r>
      <w:r w:rsidRPr="00EF211B">
        <w:rPr>
          <w:b/>
          <w:sz w:val="18"/>
          <w:szCs w:val="18"/>
          <w:lang w:val="en-GB"/>
        </w:rPr>
        <w:t xml:space="preserve">procedure </w:t>
      </w:r>
      <w:r w:rsidRPr="00EF211B">
        <w:rPr>
          <w:sz w:val="18"/>
          <w:szCs w:val="18"/>
          <w:lang w:val="en-GB"/>
        </w:rPr>
        <w:t>]</w:t>
      </w:r>
      <w:proofErr w:type="spellStart"/>
      <w:r w:rsidRPr="00EF211B">
        <w:rPr>
          <w:i/>
          <w:sz w:val="18"/>
          <w:szCs w:val="18"/>
          <w:lang w:val="en-GB"/>
        </w:rPr>
        <w:t>Procedure</w:t>
      </w:r>
      <w:r w:rsidRPr="00EF211B">
        <w:rPr>
          <w:sz w:val="18"/>
          <w:szCs w:val="18"/>
          <w:lang w:val="en-GB"/>
        </w:rPr>
        <w:t>_id</w:t>
      </w:r>
      <w:proofErr w:type="spellEnd"/>
      <w:r w:rsidRPr="00EF211B">
        <w:rPr>
          <w:sz w:val="18"/>
          <w:szCs w:val="18"/>
          <w:lang w:val="en-GB"/>
        </w:rPr>
        <w:t xml:space="preserve"> [‘(‘ Parameters ‘)’]</w:t>
      </w:r>
    </w:p>
    <w:p w14:paraId="15053B37" w14:textId="5EA06F57" w:rsidR="00F05B77" w:rsidRPr="00EF211B" w:rsidRDefault="00F05B77" w:rsidP="00F05B77">
      <w:pPr>
        <w:ind w:firstLine="720"/>
        <w:jc w:val="both"/>
        <w:rPr>
          <w:sz w:val="18"/>
          <w:szCs w:val="18"/>
          <w:lang w:val="en-GB"/>
        </w:rPr>
      </w:pPr>
      <w:r w:rsidRPr="00EF211B">
        <w:rPr>
          <w:b/>
          <w:sz w:val="18"/>
          <w:szCs w:val="18"/>
          <w:lang w:val="en-GB"/>
        </w:rPr>
        <w:t>[where</w:t>
      </w:r>
      <w:r w:rsidRPr="00EF211B">
        <w:rPr>
          <w:sz w:val="18"/>
          <w:szCs w:val="18"/>
          <w:lang w:val="en-GB"/>
        </w:rPr>
        <w:t xml:space="preserve"> ]</w:t>
      </w:r>
      <w:proofErr w:type="spellStart"/>
      <w:r w:rsidRPr="00EF211B">
        <w:rPr>
          <w:i/>
          <w:sz w:val="18"/>
          <w:szCs w:val="18"/>
          <w:lang w:val="en-GB"/>
        </w:rPr>
        <w:t>Column_</w:t>
      </w:r>
      <w:r w:rsidRPr="00EF211B">
        <w:rPr>
          <w:sz w:val="18"/>
          <w:szCs w:val="18"/>
          <w:lang w:val="en-GB"/>
        </w:rPr>
        <w:t>id</w:t>
      </w:r>
      <w:proofErr w:type="spellEnd"/>
      <w:r w:rsidR="00527E11">
        <w:rPr>
          <w:sz w:val="18"/>
          <w:szCs w:val="18"/>
          <w:lang w:val="en-GB"/>
        </w:rPr>
        <w:t>(‘=’|</w:t>
      </w:r>
      <w:r w:rsidR="00A71D09">
        <w:rPr>
          <w:sz w:val="18"/>
          <w:szCs w:val="18"/>
          <w:lang w:val="en-GB"/>
        </w:rPr>
        <w:t>’&lt;&gt;’|</w:t>
      </w:r>
      <w:r w:rsidR="00527E11">
        <w:rPr>
          <w:sz w:val="18"/>
          <w:szCs w:val="18"/>
          <w:lang w:val="en-GB"/>
        </w:rPr>
        <w:t>’&gt;’|’&lt;=’|’&lt;’|’&lt;=’)string</w:t>
      </w:r>
      <w:r w:rsidRPr="00EF211B">
        <w:rPr>
          <w:sz w:val="18"/>
          <w:szCs w:val="18"/>
          <w:lang w:val="en-GB"/>
        </w:rPr>
        <w:t xml:space="preserve"> </w:t>
      </w:r>
    </w:p>
    <w:p w14:paraId="04BD5BAA" w14:textId="77777777" w:rsidR="00F05B77" w:rsidRPr="00EF211B" w:rsidRDefault="00F05B77" w:rsidP="00F05B77">
      <w:pPr>
        <w:ind w:firstLine="720"/>
        <w:jc w:val="both"/>
        <w:rPr>
          <w:sz w:val="18"/>
          <w:szCs w:val="18"/>
          <w:lang w:val="en-GB"/>
        </w:rPr>
      </w:pPr>
      <w:r w:rsidRPr="00EF211B">
        <w:rPr>
          <w:sz w:val="18"/>
          <w:szCs w:val="18"/>
          <w:lang w:val="en-GB"/>
        </w:rPr>
        <w:t>[</w:t>
      </w:r>
      <w:r w:rsidRPr="00EF211B">
        <w:rPr>
          <w:b/>
          <w:sz w:val="18"/>
          <w:szCs w:val="18"/>
          <w:lang w:val="en-GB"/>
        </w:rPr>
        <w:t xml:space="preserve">select </w:t>
      </w:r>
      <w:r w:rsidRPr="00EF211B">
        <w:rPr>
          <w:sz w:val="18"/>
          <w:szCs w:val="18"/>
          <w:lang w:val="en-GB"/>
        </w:rPr>
        <w:t>]</w:t>
      </w:r>
      <w:proofErr w:type="spellStart"/>
      <w:r w:rsidRPr="00EF211B">
        <w:rPr>
          <w:i/>
          <w:sz w:val="18"/>
          <w:szCs w:val="18"/>
          <w:lang w:val="en-GB"/>
        </w:rPr>
        <w:t>Column_</w:t>
      </w:r>
      <w:r w:rsidRPr="00EF211B">
        <w:rPr>
          <w:sz w:val="18"/>
          <w:szCs w:val="18"/>
          <w:lang w:val="en-GB"/>
        </w:rPr>
        <w:t>id</w:t>
      </w:r>
      <w:proofErr w:type="spellEnd"/>
      <w:r w:rsidRPr="00EF211B">
        <w:rPr>
          <w:sz w:val="18"/>
          <w:szCs w:val="18"/>
          <w:lang w:val="en-GB"/>
        </w:rPr>
        <w:t>{,</w:t>
      </w:r>
      <w:proofErr w:type="spellStart"/>
      <w:r w:rsidRPr="00EF211B">
        <w:rPr>
          <w:i/>
          <w:sz w:val="18"/>
          <w:szCs w:val="18"/>
          <w:lang w:val="en-GB"/>
        </w:rPr>
        <w:t>Column_</w:t>
      </w:r>
      <w:r w:rsidRPr="00EF211B">
        <w:rPr>
          <w:sz w:val="18"/>
          <w:szCs w:val="18"/>
          <w:lang w:val="en-GB"/>
        </w:rPr>
        <w:t>id</w:t>
      </w:r>
      <w:proofErr w:type="spellEnd"/>
      <w:r w:rsidRPr="00EF211B">
        <w:rPr>
          <w:sz w:val="18"/>
          <w:szCs w:val="18"/>
          <w:lang w:val="en-GB"/>
        </w:rPr>
        <w:t>}</w:t>
      </w:r>
    </w:p>
    <w:p w14:paraId="6F724273" w14:textId="118391A9" w:rsidR="00F05B77" w:rsidRPr="00EF211B" w:rsidRDefault="00F05B77" w:rsidP="00F05B77">
      <w:pPr>
        <w:ind w:firstLine="720"/>
        <w:jc w:val="both"/>
        <w:rPr>
          <w:sz w:val="18"/>
          <w:szCs w:val="18"/>
          <w:lang w:val="en-GB"/>
        </w:rPr>
      </w:pPr>
      <w:r w:rsidRPr="00EF211B">
        <w:rPr>
          <w:sz w:val="18"/>
          <w:szCs w:val="18"/>
          <w:lang w:val="en-GB"/>
        </w:rPr>
        <w:t>[</w:t>
      </w:r>
      <w:r w:rsidRPr="00EF211B">
        <w:rPr>
          <w:b/>
          <w:sz w:val="18"/>
          <w:szCs w:val="18"/>
          <w:lang w:val="en-GB"/>
        </w:rPr>
        <w:t>key</w:t>
      </w:r>
      <w:r w:rsidRPr="00EF211B">
        <w:rPr>
          <w:sz w:val="18"/>
          <w:szCs w:val="18"/>
          <w:lang w:val="en-GB"/>
        </w:rPr>
        <w:t xml:space="preserve"> ]</w:t>
      </w:r>
      <w:r w:rsidR="00527E11">
        <w:rPr>
          <w:sz w:val="18"/>
          <w:szCs w:val="18"/>
          <w:lang w:val="en-GB"/>
        </w:rPr>
        <w:t>string</w:t>
      </w:r>
    </w:p>
    <w:p w14:paraId="0D6C30BD" w14:textId="73F5A755" w:rsidR="00F05B77" w:rsidRDefault="00F05B77" w:rsidP="00F05B77">
      <w:pPr>
        <w:spacing w:before="120"/>
        <w:jc w:val="both"/>
        <w:rPr>
          <w:sz w:val="18"/>
          <w:szCs w:val="18"/>
          <w:lang w:val="en-GB"/>
        </w:rPr>
      </w:pPr>
      <w:r w:rsidRPr="00EF211B">
        <w:rPr>
          <w:sz w:val="18"/>
          <w:szCs w:val="18"/>
          <w:lang w:val="en-GB"/>
        </w:rPr>
        <w:t xml:space="preserve">Appending another selector is used to restrict a list of data to match a given primary key value or named column values, to navigate to another list by following a </w:t>
      </w:r>
      <w:r w:rsidR="007D1589">
        <w:rPr>
          <w:sz w:val="18"/>
          <w:szCs w:val="18"/>
          <w:lang w:val="en-GB"/>
        </w:rPr>
        <w:t>reference</w:t>
      </w:r>
      <w:r w:rsidRPr="00EF211B">
        <w:rPr>
          <w:sz w:val="18"/>
          <w:szCs w:val="18"/>
          <w:lang w:val="en-GB"/>
        </w:rPr>
        <w:t>, or supply the current result as the parameters of a named procedure, function, or method</w:t>
      </w:r>
      <w:r w:rsidR="00527E11">
        <w:rPr>
          <w:sz w:val="18"/>
          <w:szCs w:val="18"/>
          <w:lang w:val="en-GB"/>
        </w:rPr>
        <w:t xml:space="preserve"> (see the examples below)</w:t>
      </w:r>
      <w:r w:rsidRPr="00EF211B">
        <w:rPr>
          <w:sz w:val="18"/>
          <w:szCs w:val="18"/>
          <w:lang w:val="en-GB"/>
        </w:rPr>
        <w:t xml:space="preserve">. </w:t>
      </w:r>
    </w:p>
    <w:p w14:paraId="1CDBD05E" w14:textId="739289AC" w:rsidR="00A92C26" w:rsidRPr="00EF211B" w:rsidRDefault="00A92C26" w:rsidP="00F05B77">
      <w:pPr>
        <w:spacing w:before="120"/>
        <w:jc w:val="both"/>
        <w:rPr>
          <w:sz w:val="18"/>
          <w:szCs w:val="18"/>
          <w:lang w:val="en-GB"/>
        </w:rPr>
      </w:pPr>
      <w:proofErr w:type="spellStart"/>
      <w:r>
        <w:rPr>
          <w:sz w:val="18"/>
          <w:szCs w:val="18"/>
          <w:lang w:val="en-GB"/>
        </w:rPr>
        <w:t>Paraneters</w:t>
      </w:r>
      <w:proofErr w:type="spellEnd"/>
      <w:r>
        <w:rPr>
          <w:sz w:val="18"/>
          <w:szCs w:val="18"/>
          <w:lang w:val="en-GB"/>
        </w:rPr>
        <w:t xml:space="preserve"> matches a comma separated list of constant values.</w:t>
      </w:r>
    </w:p>
    <w:p w14:paraId="0A9678FD" w14:textId="77777777" w:rsidR="00F05B77" w:rsidRPr="00EF211B" w:rsidRDefault="00F05B77" w:rsidP="00F05B77">
      <w:pPr>
        <w:spacing w:before="120"/>
        <w:jc w:val="both"/>
        <w:rPr>
          <w:sz w:val="18"/>
          <w:szCs w:val="18"/>
          <w:lang w:val="en-GB"/>
        </w:rPr>
      </w:pPr>
      <w:r w:rsidRPr="00EF211B">
        <w:rPr>
          <w:sz w:val="18"/>
          <w:szCs w:val="18"/>
          <w:lang w:val="en-GB"/>
        </w:rPr>
        <w:t>Processing matches:</w:t>
      </w:r>
    </w:p>
    <w:p w14:paraId="49AC2979" w14:textId="77777777" w:rsidR="00F05B77" w:rsidRPr="00EF211B" w:rsidRDefault="00F05B77" w:rsidP="00F05B77">
      <w:pPr>
        <w:ind w:firstLine="720"/>
        <w:jc w:val="both"/>
        <w:rPr>
          <w:b/>
          <w:sz w:val="18"/>
          <w:szCs w:val="18"/>
          <w:lang w:val="en-GB"/>
        </w:rPr>
      </w:pPr>
      <w:r w:rsidRPr="00EF211B">
        <w:rPr>
          <w:b/>
          <w:sz w:val="18"/>
          <w:szCs w:val="18"/>
          <w:lang w:val="en-GB"/>
        </w:rPr>
        <w:t>distinct [</w:t>
      </w:r>
      <w:proofErr w:type="spellStart"/>
      <w:r w:rsidRPr="00EF211B">
        <w:rPr>
          <w:i/>
          <w:sz w:val="18"/>
          <w:szCs w:val="18"/>
          <w:lang w:val="en-GB"/>
        </w:rPr>
        <w:t>Column</w:t>
      </w:r>
      <w:r w:rsidRPr="00EF211B">
        <w:rPr>
          <w:sz w:val="18"/>
          <w:szCs w:val="18"/>
          <w:lang w:val="en-GB"/>
        </w:rPr>
        <w:t>_id</w:t>
      </w:r>
      <w:proofErr w:type="spellEnd"/>
      <w:r w:rsidRPr="00EF211B">
        <w:rPr>
          <w:sz w:val="18"/>
          <w:szCs w:val="18"/>
          <w:lang w:val="en-GB"/>
        </w:rPr>
        <w:t>{,</w:t>
      </w:r>
      <w:r w:rsidRPr="00EF211B">
        <w:rPr>
          <w:i/>
          <w:sz w:val="18"/>
          <w:szCs w:val="18"/>
          <w:lang w:val="en-GB"/>
        </w:rPr>
        <w:t xml:space="preserve"> </w:t>
      </w:r>
      <w:proofErr w:type="spellStart"/>
      <w:r w:rsidRPr="00EF211B">
        <w:rPr>
          <w:i/>
          <w:sz w:val="18"/>
          <w:szCs w:val="18"/>
          <w:lang w:val="en-GB"/>
        </w:rPr>
        <w:t>Column_</w:t>
      </w:r>
      <w:r w:rsidRPr="00EF211B">
        <w:rPr>
          <w:sz w:val="18"/>
          <w:szCs w:val="18"/>
          <w:lang w:val="en-GB"/>
        </w:rPr>
        <w:t>id</w:t>
      </w:r>
      <w:proofErr w:type="spellEnd"/>
      <w:r w:rsidRPr="00EF211B">
        <w:rPr>
          <w:sz w:val="18"/>
          <w:szCs w:val="18"/>
          <w:lang w:val="en-GB"/>
        </w:rPr>
        <w:t>}]</w:t>
      </w:r>
    </w:p>
    <w:p w14:paraId="6CBFDD32" w14:textId="77777777" w:rsidR="00F05B77" w:rsidRPr="00EF211B" w:rsidRDefault="00F05B77" w:rsidP="00F05B77">
      <w:pPr>
        <w:ind w:firstLine="720"/>
        <w:jc w:val="both"/>
        <w:rPr>
          <w:sz w:val="18"/>
          <w:szCs w:val="18"/>
          <w:lang w:val="en-GB"/>
        </w:rPr>
      </w:pPr>
      <w:r w:rsidRPr="00EF211B">
        <w:rPr>
          <w:b/>
          <w:sz w:val="18"/>
          <w:szCs w:val="18"/>
          <w:lang w:val="en-GB"/>
        </w:rPr>
        <w:t xml:space="preserve">ascending </w:t>
      </w:r>
      <w:proofErr w:type="spellStart"/>
      <w:r w:rsidRPr="00EF211B">
        <w:rPr>
          <w:i/>
          <w:sz w:val="18"/>
          <w:szCs w:val="18"/>
          <w:lang w:val="en-GB"/>
        </w:rPr>
        <w:t>Column</w:t>
      </w:r>
      <w:r w:rsidRPr="00EF211B">
        <w:rPr>
          <w:sz w:val="18"/>
          <w:szCs w:val="18"/>
          <w:lang w:val="en-GB"/>
        </w:rPr>
        <w:t>_id</w:t>
      </w:r>
      <w:proofErr w:type="spellEnd"/>
      <w:r w:rsidRPr="00EF211B">
        <w:rPr>
          <w:sz w:val="18"/>
          <w:szCs w:val="18"/>
          <w:lang w:val="en-GB"/>
        </w:rPr>
        <w:t>{,</w:t>
      </w:r>
      <w:r w:rsidRPr="00EF211B">
        <w:rPr>
          <w:i/>
          <w:sz w:val="18"/>
          <w:szCs w:val="18"/>
          <w:lang w:val="en-GB"/>
        </w:rPr>
        <w:t xml:space="preserve"> </w:t>
      </w:r>
      <w:proofErr w:type="spellStart"/>
      <w:r w:rsidRPr="00EF211B">
        <w:rPr>
          <w:i/>
          <w:sz w:val="18"/>
          <w:szCs w:val="18"/>
          <w:lang w:val="en-GB"/>
        </w:rPr>
        <w:t>Column_</w:t>
      </w:r>
      <w:r w:rsidRPr="00EF211B">
        <w:rPr>
          <w:sz w:val="18"/>
          <w:szCs w:val="18"/>
          <w:lang w:val="en-GB"/>
        </w:rPr>
        <w:t>id</w:t>
      </w:r>
      <w:proofErr w:type="spellEnd"/>
      <w:r w:rsidRPr="00EF211B">
        <w:rPr>
          <w:sz w:val="18"/>
          <w:szCs w:val="18"/>
          <w:lang w:val="en-GB"/>
        </w:rPr>
        <w:t>}</w:t>
      </w:r>
    </w:p>
    <w:p w14:paraId="1795C9FE" w14:textId="489F2A75" w:rsidR="00F05B77" w:rsidRPr="00EF211B" w:rsidRDefault="00F05B77" w:rsidP="00F05B77">
      <w:pPr>
        <w:ind w:firstLine="720"/>
        <w:jc w:val="both"/>
        <w:rPr>
          <w:sz w:val="18"/>
          <w:szCs w:val="18"/>
          <w:lang w:val="en-GB"/>
        </w:rPr>
      </w:pPr>
      <w:r w:rsidRPr="00EF211B">
        <w:rPr>
          <w:b/>
          <w:sz w:val="18"/>
          <w:szCs w:val="18"/>
          <w:lang w:val="en-GB"/>
        </w:rPr>
        <w:t xml:space="preserve">descending </w:t>
      </w:r>
      <w:proofErr w:type="spellStart"/>
      <w:r w:rsidRPr="00EF211B">
        <w:rPr>
          <w:i/>
          <w:sz w:val="18"/>
          <w:szCs w:val="18"/>
          <w:lang w:val="en-GB"/>
        </w:rPr>
        <w:t>Column</w:t>
      </w:r>
      <w:r w:rsidR="00527E11">
        <w:rPr>
          <w:sz w:val="18"/>
          <w:szCs w:val="18"/>
          <w:lang w:val="en-GB"/>
        </w:rPr>
        <w:t>_</w:t>
      </w:r>
      <w:r w:rsidRPr="00EF211B">
        <w:rPr>
          <w:sz w:val="18"/>
          <w:szCs w:val="18"/>
          <w:lang w:val="en-GB"/>
        </w:rPr>
        <w:t>id</w:t>
      </w:r>
      <w:proofErr w:type="spellEnd"/>
      <w:r w:rsidRPr="00EF211B">
        <w:rPr>
          <w:sz w:val="18"/>
          <w:szCs w:val="18"/>
          <w:lang w:val="en-GB"/>
        </w:rPr>
        <w:t>{,</w:t>
      </w:r>
      <w:r w:rsidRPr="00EF211B">
        <w:rPr>
          <w:i/>
          <w:sz w:val="18"/>
          <w:szCs w:val="18"/>
          <w:lang w:val="en-GB"/>
        </w:rPr>
        <w:t xml:space="preserve"> </w:t>
      </w:r>
      <w:proofErr w:type="spellStart"/>
      <w:r w:rsidRPr="00EF211B">
        <w:rPr>
          <w:i/>
          <w:sz w:val="18"/>
          <w:szCs w:val="18"/>
          <w:lang w:val="en-GB"/>
        </w:rPr>
        <w:t>Column</w:t>
      </w:r>
      <w:r w:rsidR="00527E11">
        <w:rPr>
          <w:i/>
          <w:sz w:val="18"/>
          <w:szCs w:val="18"/>
          <w:lang w:val="en-GB"/>
        </w:rPr>
        <w:t>_</w:t>
      </w:r>
      <w:r w:rsidRPr="00EF211B">
        <w:rPr>
          <w:sz w:val="18"/>
          <w:szCs w:val="18"/>
          <w:lang w:val="en-GB"/>
        </w:rPr>
        <w:t>id</w:t>
      </w:r>
      <w:proofErr w:type="spellEnd"/>
      <w:r w:rsidRPr="00EF211B">
        <w:rPr>
          <w:sz w:val="18"/>
          <w:szCs w:val="18"/>
          <w:lang w:val="en-GB"/>
        </w:rPr>
        <w:t>}</w:t>
      </w:r>
    </w:p>
    <w:p w14:paraId="6872CE71" w14:textId="1AD50FEC" w:rsidR="00F05B77" w:rsidRPr="00EF211B" w:rsidRDefault="00F05B77" w:rsidP="00F05B77">
      <w:pPr>
        <w:ind w:firstLine="720"/>
        <w:jc w:val="both"/>
        <w:rPr>
          <w:sz w:val="18"/>
          <w:szCs w:val="18"/>
          <w:lang w:val="en-GB"/>
        </w:rPr>
      </w:pPr>
      <w:r w:rsidRPr="00EF211B">
        <w:rPr>
          <w:b/>
          <w:sz w:val="18"/>
          <w:szCs w:val="18"/>
          <w:lang w:val="en-GB"/>
        </w:rPr>
        <w:t>skip</w:t>
      </w:r>
      <w:r w:rsidRPr="00EF211B">
        <w:rPr>
          <w:sz w:val="18"/>
          <w:szCs w:val="18"/>
          <w:lang w:val="en-GB"/>
        </w:rPr>
        <w:t xml:space="preserve"> </w:t>
      </w:r>
      <w:proofErr w:type="spellStart"/>
      <w:r w:rsidRPr="00EF211B">
        <w:rPr>
          <w:i/>
          <w:sz w:val="18"/>
          <w:szCs w:val="18"/>
          <w:lang w:val="en-GB"/>
        </w:rPr>
        <w:t>Int_</w:t>
      </w:r>
      <w:r w:rsidR="00527E11">
        <w:rPr>
          <w:sz w:val="18"/>
          <w:szCs w:val="18"/>
          <w:lang w:val="en-GB"/>
        </w:rPr>
        <w:t>string</w:t>
      </w:r>
      <w:proofErr w:type="spellEnd"/>
    </w:p>
    <w:p w14:paraId="1766B599" w14:textId="24069289" w:rsidR="00F05B77" w:rsidRPr="00EF211B" w:rsidRDefault="00F05B77" w:rsidP="00F05B77">
      <w:pPr>
        <w:ind w:firstLine="720"/>
        <w:jc w:val="both"/>
        <w:rPr>
          <w:i/>
          <w:sz w:val="18"/>
          <w:szCs w:val="18"/>
          <w:lang w:val="en-GB"/>
        </w:rPr>
      </w:pPr>
      <w:r w:rsidRPr="00EF211B">
        <w:rPr>
          <w:b/>
          <w:sz w:val="18"/>
          <w:szCs w:val="18"/>
          <w:lang w:val="en-GB"/>
        </w:rPr>
        <w:t>count</w:t>
      </w:r>
      <w:r w:rsidRPr="00EF211B">
        <w:rPr>
          <w:sz w:val="18"/>
          <w:szCs w:val="18"/>
          <w:lang w:val="en-GB"/>
        </w:rPr>
        <w:t xml:space="preserve"> </w:t>
      </w:r>
      <w:proofErr w:type="spellStart"/>
      <w:r w:rsidRPr="00EF211B">
        <w:rPr>
          <w:i/>
          <w:sz w:val="18"/>
          <w:szCs w:val="18"/>
          <w:lang w:val="en-GB"/>
        </w:rPr>
        <w:t>Int</w:t>
      </w:r>
      <w:r w:rsidRPr="00EF211B">
        <w:rPr>
          <w:sz w:val="18"/>
          <w:szCs w:val="18"/>
          <w:lang w:val="en-GB"/>
        </w:rPr>
        <w:t>_</w:t>
      </w:r>
      <w:r w:rsidR="00527E11">
        <w:rPr>
          <w:sz w:val="18"/>
          <w:szCs w:val="18"/>
          <w:lang w:val="en-GB"/>
        </w:rPr>
        <w:t>string</w:t>
      </w:r>
      <w:proofErr w:type="spellEnd"/>
    </w:p>
    <w:p w14:paraId="209C207C" w14:textId="4E66DB28" w:rsidR="00F47DCF" w:rsidRDefault="00F47DCF" w:rsidP="00F05B77">
      <w:pPr>
        <w:spacing w:before="120"/>
        <w:jc w:val="both"/>
        <w:rPr>
          <w:sz w:val="18"/>
          <w:szCs w:val="18"/>
          <w:lang w:val="en-GB"/>
        </w:rPr>
      </w:pPr>
      <w:r>
        <w:rPr>
          <w:sz w:val="18"/>
          <w:szCs w:val="18"/>
          <w:lang w:val="en-GB"/>
        </w:rPr>
        <w:t>For Metadata, see section 7.2.</w:t>
      </w:r>
    </w:p>
    <w:p w14:paraId="5A515B50" w14:textId="521A6563" w:rsidR="00F05B77" w:rsidRPr="00EF211B" w:rsidRDefault="00F05B77" w:rsidP="00F05B77">
      <w:pPr>
        <w:spacing w:before="120"/>
        <w:jc w:val="both"/>
        <w:rPr>
          <w:sz w:val="18"/>
          <w:szCs w:val="18"/>
          <w:lang w:val="en-GB"/>
        </w:rPr>
      </w:pPr>
      <w:r w:rsidRPr="00EF211B">
        <w:rPr>
          <w:sz w:val="18"/>
          <w:szCs w:val="18"/>
          <w:lang w:val="en-GB"/>
        </w:rPr>
        <w:t>The Http/https Accept and Content-Type headers control the formatting used. At present the supported formats are JSON (application/</w:t>
      </w:r>
      <w:proofErr w:type="spellStart"/>
      <w:r w:rsidRPr="00EF211B">
        <w:rPr>
          <w:sz w:val="18"/>
          <w:szCs w:val="18"/>
          <w:lang w:val="en-GB"/>
        </w:rPr>
        <w:t>json</w:t>
      </w:r>
      <w:proofErr w:type="spellEnd"/>
      <w:r w:rsidRPr="00EF211B">
        <w:rPr>
          <w:sz w:val="18"/>
          <w:szCs w:val="18"/>
          <w:lang w:val="en-GB"/>
        </w:rPr>
        <w:t xml:space="preserve">), HTML (text/html, only for responses) and SQL (text/plain). The Pyrrho distribution includes a REST client which makes it easier to use PUT, POST and DELETE. A URL can be used to GET a single item, a list of rows or single items, PUT an update to a list of items, POST one or more new rows for a table, or DELETE a list of rows. </w:t>
      </w:r>
      <w:proofErr w:type="gramStart"/>
      <w:r w:rsidRPr="00EF211B">
        <w:rPr>
          <w:sz w:val="18"/>
          <w:szCs w:val="18"/>
          <w:lang w:val="en-GB"/>
        </w:rPr>
        <w:t>Thus</w:t>
      </w:r>
      <w:proofErr w:type="gramEnd"/>
      <w:r w:rsidRPr="00EF211B">
        <w:rPr>
          <w:sz w:val="18"/>
          <w:szCs w:val="18"/>
          <w:lang w:val="en-GB"/>
        </w:rPr>
        <w:t xml:space="preserve"> GET and POST are very different operations: for example, </w:t>
      </w:r>
      <w:r w:rsidR="00527E11">
        <w:rPr>
          <w:sz w:val="18"/>
          <w:szCs w:val="18"/>
          <w:lang w:val="en-GB"/>
        </w:rPr>
        <w:t xml:space="preserve">in this service </w:t>
      </w:r>
      <w:r w:rsidRPr="00EF211B">
        <w:rPr>
          <w:sz w:val="18"/>
          <w:szCs w:val="18"/>
          <w:lang w:val="en-GB"/>
        </w:rPr>
        <w:t>POST does not even return data. All tables referenced by selectors must have primary keys. See section 4.5.</w:t>
      </w:r>
    </w:p>
    <w:p w14:paraId="7E28F6C2" w14:textId="0A14EC0D" w:rsidR="00F05B77" w:rsidRPr="00EF211B" w:rsidRDefault="00F05B77" w:rsidP="00F05B77">
      <w:pPr>
        <w:spacing w:before="120"/>
        <w:jc w:val="both"/>
        <w:rPr>
          <w:sz w:val="18"/>
          <w:szCs w:val="18"/>
          <w:lang w:val="en-GB"/>
        </w:rPr>
      </w:pPr>
      <w:r w:rsidRPr="00EF211B">
        <w:rPr>
          <w:sz w:val="18"/>
          <w:szCs w:val="18"/>
          <w:lang w:val="en-GB"/>
        </w:rPr>
        <w:lastRenderedPageBreak/>
        <w:t xml:space="preserve">For the </w:t>
      </w:r>
      <w:r w:rsidR="003D3826">
        <w:rPr>
          <w:sz w:val="18"/>
          <w:szCs w:val="18"/>
          <w:lang w:val="en-GB"/>
        </w:rPr>
        <w:t xml:space="preserve">key </w:t>
      </w:r>
      <w:r w:rsidRPr="00EF211B">
        <w:rPr>
          <w:sz w:val="18"/>
          <w:szCs w:val="18"/>
          <w:lang w:val="en-GB"/>
        </w:rPr>
        <w:t>selector, the parser knows the datatype</w:t>
      </w:r>
      <w:r w:rsidR="0074404D">
        <w:rPr>
          <w:sz w:val="18"/>
          <w:szCs w:val="18"/>
          <w:lang w:val="en-GB"/>
        </w:rPr>
        <w:t>s</w:t>
      </w:r>
      <w:r w:rsidRPr="00EF211B">
        <w:rPr>
          <w:sz w:val="18"/>
          <w:szCs w:val="18"/>
          <w:lang w:val="en-GB"/>
        </w:rPr>
        <w:t xml:space="preserve"> of the table’s </w:t>
      </w:r>
      <w:r w:rsidR="007D1589">
        <w:rPr>
          <w:sz w:val="18"/>
          <w:szCs w:val="18"/>
          <w:lang w:val="en-GB"/>
        </w:rPr>
        <w:t>columns,</w:t>
      </w:r>
      <w:r w:rsidRPr="00EF211B">
        <w:rPr>
          <w:sz w:val="18"/>
          <w:szCs w:val="18"/>
          <w:lang w:val="en-GB"/>
        </w:rPr>
        <w:t xml:space="preserve"> </w:t>
      </w:r>
      <w:r w:rsidR="003D3826">
        <w:rPr>
          <w:sz w:val="18"/>
          <w:szCs w:val="18"/>
          <w:lang w:val="en-GB"/>
        </w:rPr>
        <w:t xml:space="preserve">so </w:t>
      </w:r>
      <w:r w:rsidRPr="00EF211B">
        <w:rPr>
          <w:sz w:val="18"/>
          <w:szCs w:val="18"/>
          <w:lang w:val="en-GB"/>
        </w:rPr>
        <w:t>it is quite flexible about the format</w:t>
      </w:r>
      <w:r w:rsidR="003D3826">
        <w:rPr>
          <w:sz w:val="18"/>
          <w:szCs w:val="18"/>
          <w:lang w:val="en-GB"/>
        </w:rPr>
        <w:t xml:space="preserve">, and in particular single quotes around a single string value are optional. </w:t>
      </w:r>
      <w:r w:rsidRPr="00EF211B">
        <w:rPr>
          <w:sz w:val="18"/>
          <w:szCs w:val="18"/>
          <w:lang w:val="en-GB"/>
        </w:rPr>
        <w:t>If the</w:t>
      </w:r>
      <w:r w:rsidR="0027471F">
        <w:rPr>
          <w:sz w:val="18"/>
          <w:szCs w:val="18"/>
          <w:lang w:val="en-GB"/>
        </w:rPr>
        <w:t xml:space="preserve"> selecto</w:t>
      </w:r>
      <w:r w:rsidR="003D3826">
        <w:rPr>
          <w:sz w:val="18"/>
          <w:szCs w:val="18"/>
          <w:lang w:val="en-GB"/>
        </w:rPr>
        <w:t>r</w:t>
      </w:r>
      <w:r w:rsidR="00A92C26">
        <w:rPr>
          <w:sz w:val="18"/>
          <w:szCs w:val="18"/>
          <w:lang w:val="en-GB"/>
        </w:rPr>
        <w:t xml:space="preserve"> </w:t>
      </w:r>
      <w:r w:rsidRPr="00EF211B">
        <w:rPr>
          <w:sz w:val="18"/>
          <w:szCs w:val="18"/>
          <w:lang w:val="en-GB"/>
        </w:rPr>
        <w:t>has several components, they should be separated by commas</w:t>
      </w:r>
      <w:r w:rsidR="003D3826">
        <w:rPr>
          <w:sz w:val="18"/>
          <w:szCs w:val="18"/>
          <w:lang w:val="en-GB"/>
        </w:rPr>
        <w:t xml:space="preserve">. </w:t>
      </w:r>
    </w:p>
    <w:p w14:paraId="048F637F" w14:textId="1B35D8AF" w:rsidR="00F05B77" w:rsidRDefault="004B11A2" w:rsidP="00F05B77">
      <w:pPr>
        <w:spacing w:before="120"/>
        <w:jc w:val="both"/>
        <w:rPr>
          <w:sz w:val="18"/>
          <w:szCs w:val="18"/>
          <w:lang w:val="en-GB"/>
        </w:rPr>
      </w:pPr>
      <w:r>
        <w:rPr>
          <w:sz w:val="18"/>
          <w:szCs w:val="18"/>
          <w:lang w:val="en-GB"/>
        </w:rPr>
        <w:t xml:space="preserve">Some navigation is possible with this URL model. </w:t>
      </w:r>
      <w:r w:rsidR="00F05B77" w:rsidRPr="00EF211B">
        <w:rPr>
          <w:sz w:val="18"/>
          <w:szCs w:val="18"/>
          <w:lang w:val="en-GB"/>
        </w:rPr>
        <w:t xml:space="preserve">For example </w:t>
      </w:r>
      <w:r w:rsidR="007A6062">
        <w:rPr>
          <w:sz w:val="18"/>
          <w:szCs w:val="18"/>
          <w:lang w:val="en-GB"/>
        </w:rPr>
        <w:t>for a database D with role Sales</w:t>
      </w:r>
      <w:r w:rsidR="00F05B77" w:rsidRPr="00EF211B">
        <w:rPr>
          <w:sz w:val="18"/>
          <w:szCs w:val="18"/>
          <w:lang w:val="en-GB"/>
        </w:rPr>
        <w:t>, GET</w:t>
      </w:r>
      <w:r w:rsidR="00345598">
        <w:rPr>
          <w:rStyle w:val="FootnoteReference"/>
          <w:sz w:val="18"/>
          <w:szCs w:val="18"/>
          <w:lang w:val="en-GB"/>
        </w:rPr>
        <w:footnoteReference w:id="21"/>
      </w:r>
      <w:r w:rsidR="00F05B77" w:rsidRPr="00EF211B">
        <w:rPr>
          <w:sz w:val="18"/>
          <w:szCs w:val="18"/>
          <w:lang w:val="en-GB"/>
        </w:rPr>
        <w:t xml:space="preserve"> /</w:t>
      </w:r>
      <w:r w:rsidR="007A6062">
        <w:rPr>
          <w:sz w:val="18"/>
          <w:szCs w:val="18"/>
          <w:lang w:val="en-GB"/>
        </w:rPr>
        <w:t>D/</w:t>
      </w:r>
      <w:r w:rsidR="00F05B77" w:rsidRPr="00EF211B">
        <w:rPr>
          <w:sz w:val="18"/>
          <w:szCs w:val="18"/>
          <w:lang w:val="en-GB"/>
        </w:rPr>
        <w:t>Sales</w:t>
      </w:r>
      <w:r w:rsidR="007A6062">
        <w:rPr>
          <w:sz w:val="18"/>
          <w:szCs w:val="18"/>
          <w:lang w:val="en-GB"/>
        </w:rPr>
        <w:t>/</w:t>
      </w:r>
      <w:r w:rsidR="00F05B77" w:rsidRPr="00EF211B">
        <w:rPr>
          <w:sz w:val="18"/>
          <w:szCs w:val="18"/>
          <w:lang w:val="en-GB"/>
        </w:rPr>
        <w:t>Orders/1234 returns a single row from the Orders table, GET /</w:t>
      </w:r>
      <w:r w:rsidR="007A6062">
        <w:rPr>
          <w:sz w:val="18"/>
          <w:szCs w:val="18"/>
          <w:lang w:val="en-GB"/>
        </w:rPr>
        <w:t>D/Sales</w:t>
      </w:r>
      <w:r w:rsidR="00F05B77" w:rsidRPr="00EF211B">
        <w:rPr>
          <w:sz w:val="18"/>
          <w:szCs w:val="18"/>
          <w:lang w:val="en-GB"/>
        </w:rPr>
        <w:t>/Orders/Total&gt;50.0/</w:t>
      </w:r>
      <w:proofErr w:type="spellStart"/>
      <w:r w:rsidR="00F05B77" w:rsidRPr="00EF211B">
        <w:rPr>
          <w:sz w:val="18"/>
          <w:szCs w:val="18"/>
          <w:lang w:val="en-GB"/>
        </w:rPr>
        <w:t>OrderDate</w:t>
      </w:r>
      <w:proofErr w:type="spellEnd"/>
      <w:r w:rsidR="00F05B77" w:rsidRPr="00EF211B">
        <w:rPr>
          <w:sz w:val="18"/>
          <w:szCs w:val="18"/>
          <w:lang w:val="en-GB"/>
        </w:rPr>
        <w:t>/distinct returns a list of dates when large orders were placed, GET /</w:t>
      </w:r>
      <w:r w:rsidR="007A6062">
        <w:rPr>
          <w:sz w:val="18"/>
          <w:szCs w:val="18"/>
          <w:lang w:val="en-GB"/>
        </w:rPr>
        <w:t>D/Sales</w:t>
      </w:r>
      <w:r w:rsidR="00F05B77" w:rsidRPr="00EF211B">
        <w:rPr>
          <w:sz w:val="18"/>
          <w:szCs w:val="18"/>
          <w:lang w:val="en-GB"/>
        </w:rPr>
        <w:t>/Orders/</w:t>
      </w:r>
      <w:proofErr w:type="spellStart"/>
      <w:r w:rsidR="00F05B77" w:rsidRPr="00EF211B">
        <w:rPr>
          <w:sz w:val="18"/>
          <w:szCs w:val="18"/>
          <w:lang w:val="en-GB"/>
        </w:rPr>
        <w:t>OrderDate,Total</w:t>
      </w:r>
      <w:proofErr w:type="spellEnd"/>
      <w:r w:rsidR="00F05B77" w:rsidRPr="00EF211B">
        <w:rPr>
          <w:sz w:val="18"/>
          <w:szCs w:val="18"/>
          <w:lang w:val="en-GB"/>
        </w:rPr>
        <w:t xml:space="preserve"> returns just the dates and totals</w:t>
      </w:r>
      <w:r>
        <w:rPr>
          <w:sz w:val="18"/>
          <w:szCs w:val="18"/>
          <w:lang w:val="en-GB"/>
        </w:rPr>
        <w:t>,</w:t>
      </w:r>
      <w:r w:rsidR="00F05B77" w:rsidRPr="00EF211B">
        <w:rPr>
          <w:sz w:val="18"/>
          <w:szCs w:val="18"/>
          <w:lang w:val="en-GB"/>
        </w:rPr>
        <w:t xml:space="preserve">  GET /</w:t>
      </w:r>
      <w:r w:rsidR="007A6062">
        <w:rPr>
          <w:sz w:val="18"/>
          <w:szCs w:val="18"/>
          <w:lang w:val="en-GB"/>
        </w:rPr>
        <w:t>D/Sales</w:t>
      </w:r>
      <w:r w:rsidR="00F05B77" w:rsidRPr="00EF211B">
        <w:rPr>
          <w:sz w:val="18"/>
          <w:szCs w:val="18"/>
          <w:lang w:val="en-GB"/>
        </w:rPr>
        <w:t xml:space="preserve">/Orders/1234/of </w:t>
      </w:r>
      <w:proofErr w:type="spellStart"/>
      <w:r w:rsidR="00F05B77" w:rsidRPr="00EF211B">
        <w:rPr>
          <w:sz w:val="18"/>
          <w:szCs w:val="18"/>
          <w:lang w:val="en-GB"/>
        </w:rPr>
        <w:t>OrderItem</w:t>
      </w:r>
      <w:proofErr w:type="spellEnd"/>
      <w:r w:rsidR="00F05B77" w:rsidRPr="00EF211B">
        <w:rPr>
          <w:sz w:val="18"/>
          <w:szCs w:val="18"/>
          <w:lang w:val="en-GB"/>
        </w:rPr>
        <w:t xml:space="preserve"> returns a list of rows from the </w:t>
      </w:r>
      <w:proofErr w:type="spellStart"/>
      <w:r w:rsidR="00F05B77" w:rsidRPr="00EF211B">
        <w:rPr>
          <w:sz w:val="18"/>
          <w:szCs w:val="18"/>
          <w:lang w:val="en-GB"/>
        </w:rPr>
        <w:t>OrderItem</w:t>
      </w:r>
      <w:proofErr w:type="spellEnd"/>
      <w:r w:rsidR="00F05B77" w:rsidRPr="00EF211B">
        <w:rPr>
          <w:sz w:val="18"/>
          <w:szCs w:val="18"/>
          <w:lang w:val="en-GB"/>
        </w:rPr>
        <w:t xml:space="preserve"> table, and GET /</w:t>
      </w:r>
      <w:r w:rsidR="007A6062">
        <w:rPr>
          <w:sz w:val="18"/>
          <w:szCs w:val="18"/>
          <w:lang w:val="en-GB"/>
        </w:rPr>
        <w:t>D/Sales</w:t>
      </w:r>
      <w:r w:rsidR="00F05B77" w:rsidRPr="00EF211B">
        <w:rPr>
          <w:sz w:val="18"/>
          <w:szCs w:val="18"/>
          <w:lang w:val="en-GB"/>
        </w:rPr>
        <w:t xml:space="preserve">/Orders/1234/CUST/Customer/NAME returns the name of the customer who placed order 1234. The response will contain a list of rows: if HTML has been requested it will display as a table (or a chart if specified by the Metadata flags, sec 7.2). Using HTML will also localise the output for dates etc for the client. </w:t>
      </w:r>
    </w:p>
    <w:p w14:paraId="7BC66845" w14:textId="29E2D0E8" w:rsidR="00DD023F" w:rsidRDefault="00DD023F" w:rsidP="00F05B77">
      <w:pPr>
        <w:spacing w:before="120"/>
        <w:jc w:val="both"/>
        <w:rPr>
          <w:sz w:val="18"/>
          <w:szCs w:val="18"/>
          <w:lang w:val="en-GB"/>
        </w:rPr>
      </w:pPr>
      <w:r>
        <w:rPr>
          <w:sz w:val="18"/>
          <w:szCs w:val="18"/>
          <w:lang w:val="en-GB"/>
        </w:rPr>
        <w:t>For example, with the database E created by</w:t>
      </w:r>
    </w:p>
    <w:p w14:paraId="061EF25E" w14:textId="668902AC" w:rsidR="00DD023F" w:rsidRPr="00DD023F" w:rsidRDefault="00DD023F" w:rsidP="00DD023F">
      <w:pPr>
        <w:rPr>
          <w:rFonts w:ascii="Consolas" w:hAnsi="Consolas"/>
          <w:sz w:val="16"/>
          <w:szCs w:val="16"/>
        </w:rPr>
      </w:pPr>
      <w:r w:rsidRPr="00DD023F">
        <w:rPr>
          <w:rFonts w:ascii="Consolas" w:hAnsi="Consolas"/>
          <w:sz w:val="16"/>
          <w:szCs w:val="16"/>
        </w:rPr>
        <w:t xml:space="preserve">create table </w:t>
      </w:r>
      <w:r>
        <w:rPr>
          <w:rFonts w:ascii="Consolas" w:hAnsi="Consolas"/>
          <w:sz w:val="16"/>
          <w:szCs w:val="16"/>
        </w:rPr>
        <w:t>sales</w:t>
      </w:r>
      <w:r w:rsidRPr="00DD023F">
        <w:rPr>
          <w:rFonts w:ascii="Consolas" w:hAnsi="Consolas"/>
          <w:sz w:val="16"/>
          <w:szCs w:val="16"/>
        </w:rPr>
        <w:t xml:space="preserve"> (</w:t>
      </w:r>
      <w:proofErr w:type="spellStart"/>
      <w:r>
        <w:rPr>
          <w:rFonts w:ascii="Consolas" w:hAnsi="Consolas"/>
          <w:sz w:val="16"/>
          <w:szCs w:val="16"/>
        </w:rPr>
        <w:t>cust</w:t>
      </w:r>
      <w:proofErr w:type="spellEnd"/>
      <w:r w:rsidRPr="00DD023F">
        <w:rPr>
          <w:rFonts w:ascii="Consolas" w:hAnsi="Consolas"/>
          <w:sz w:val="16"/>
          <w:szCs w:val="16"/>
        </w:rPr>
        <w:t xml:space="preserve"> </w:t>
      </w:r>
      <w:proofErr w:type="gramStart"/>
      <w:r w:rsidRPr="00DD023F">
        <w:rPr>
          <w:rFonts w:ascii="Consolas" w:hAnsi="Consolas"/>
          <w:sz w:val="16"/>
          <w:szCs w:val="16"/>
        </w:rPr>
        <w:t>char(</w:t>
      </w:r>
      <w:proofErr w:type="gramEnd"/>
      <w:r w:rsidRPr="00DD023F">
        <w:rPr>
          <w:rFonts w:ascii="Consolas" w:hAnsi="Consolas"/>
          <w:sz w:val="16"/>
          <w:szCs w:val="16"/>
        </w:rPr>
        <w:t xml:space="preserve">12) primary key, </w:t>
      </w:r>
      <w:proofErr w:type="spellStart"/>
      <w:r>
        <w:rPr>
          <w:rFonts w:ascii="Consolas" w:hAnsi="Consolas"/>
          <w:sz w:val="16"/>
          <w:szCs w:val="16"/>
        </w:rPr>
        <w:t>custSales</w:t>
      </w:r>
      <w:proofErr w:type="spellEnd"/>
      <w:r w:rsidRPr="00DD023F">
        <w:rPr>
          <w:rFonts w:ascii="Consolas" w:hAnsi="Consolas"/>
          <w:sz w:val="16"/>
          <w:szCs w:val="16"/>
        </w:rPr>
        <w:t xml:space="preserve"> </w:t>
      </w:r>
      <w:proofErr w:type="gramStart"/>
      <w:r w:rsidRPr="00DD023F">
        <w:rPr>
          <w:rFonts w:ascii="Consolas" w:hAnsi="Consolas"/>
          <w:sz w:val="16"/>
          <w:szCs w:val="16"/>
        </w:rPr>
        <w:t>numeric(</w:t>
      </w:r>
      <w:proofErr w:type="gramEnd"/>
      <w:r w:rsidRPr="00DD023F">
        <w:rPr>
          <w:rFonts w:ascii="Consolas" w:hAnsi="Consolas"/>
          <w:sz w:val="16"/>
          <w:szCs w:val="16"/>
        </w:rPr>
        <w:t>8,2));</w:t>
      </w:r>
    </w:p>
    <w:p w14:paraId="6C44B07A" w14:textId="5BA5EF63" w:rsidR="00DD023F" w:rsidRPr="00DD023F" w:rsidRDefault="00DD023F" w:rsidP="00DD023F">
      <w:pPr>
        <w:rPr>
          <w:rFonts w:ascii="Consolas" w:hAnsi="Consolas"/>
          <w:sz w:val="16"/>
          <w:szCs w:val="16"/>
        </w:rPr>
      </w:pPr>
      <w:r w:rsidRPr="00DD023F">
        <w:rPr>
          <w:rFonts w:ascii="Consolas" w:hAnsi="Consolas"/>
          <w:sz w:val="16"/>
          <w:szCs w:val="16"/>
        </w:rPr>
        <w:t xml:space="preserve">insert into </w:t>
      </w:r>
      <w:r>
        <w:rPr>
          <w:rFonts w:ascii="Consolas" w:hAnsi="Consolas"/>
          <w:sz w:val="16"/>
          <w:szCs w:val="16"/>
        </w:rPr>
        <w:t>sales</w:t>
      </w:r>
      <w:r w:rsidRPr="00DD023F">
        <w:rPr>
          <w:rFonts w:ascii="Consolas" w:hAnsi="Consolas"/>
          <w:sz w:val="16"/>
          <w:szCs w:val="16"/>
        </w:rPr>
        <w:t xml:space="preserve"> values ('Bosch</w:t>
      </w:r>
      <w:proofErr w:type="gramStart"/>
      <w:r w:rsidRPr="00DD023F">
        <w:rPr>
          <w:rFonts w:ascii="Consolas" w:hAnsi="Consolas"/>
          <w:sz w:val="16"/>
          <w:szCs w:val="16"/>
        </w:rPr>
        <w:t>' ,</w:t>
      </w:r>
      <w:proofErr w:type="gramEnd"/>
      <w:r w:rsidRPr="00DD023F">
        <w:rPr>
          <w:rFonts w:ascii="Consolas" w:hAnsi="Consolas"/>
          <w:sz w:val="16"/>
          <w:szCs w:val="16"/>
        </w:rPr>
        <w:t xml:space="preserve"> 17000.00</w:t>
      </w:r>
      <w:proofErr w:type="gramStart"/>
      <w:r w:rsidRPr="00DD023F">
        <w:rPr>
          <w:rFonts w:ascii="Consolas" w:hAnsi="Consolas"/>
          <w:sz w:val="16"/>
          <w:szCs w:val="16"/>
        </w:rPr>
        <w:t>),(</w:t>
      </w:r>
      <w:proofErr w:type="gramEnd"/>
      <w:r w:rsidRPr="00DD023F">
        <w:rPr>
          <w:rFonts w:ascii="Consolas" w:hAnsi="Consolas"/>
          <w:sz w:val="16"/>
          <w:szCs w:val="16"/>
        </w:rPr>
        <w:t>'Boss</w:t>
      </w:r>
      <w:proofErr w:type="gramStart"/>
      <w:r w:rsidRPr="00DD023F">
        <w:rPr>
          <w:rFonts w:ascii="Consolas" w:hAnsi="Consolas"/>
          <w:sz w:val="16"/>
          <w:szCs w:val="16"/>
        </w:rPr>
        <w:t>' ,</w:t>
      </w:r>
      <w:proofErr w:type="gramEnd"/>
      <w:r w:rsidRPr="00DD023F">
        <w:rPr>
          <w:rFonts w:ascii="Consolas" w:hAnsi="Consolas"/>
          <w:sz w:val="16"/>
          <w:szCs w:val="16"/>
        </w:rPr>
        <w:t>  13000.00), ('Daimler',20000.00);</w:t>
      </w:r>
    </w:p>
    <w:p w14:paraId="2233183B" w14:textId="626E152A" w:rsidR="00DD023F" w:rsidRPr="00DD023F" w:rsidRDefault="00DD023F" w:rsidP="00DD023F">
      <w:pPr>
        <w:rPr>
          <w:rFonts w:ascii="Consolas" w:hAnsi="Consolas"/>
          <w:sz w:val="16"/>
          <w:szCs w:val="16"/>
        </w:rPr>
      </w:pPr>
      <w:r>
        <w:rPr>
          <w:rFonts w:ascii="Consolas" w:hAnsi="Consolas"/>
          <w:sz w:val="16"/>
          <w:szCs w:val="16"/>
        </w:rPr>
        <w:t>[</w:t>
      </w:r>
      <w:r w:rsidRPr="00DD023F">
        <w:rPr>
          <w:rFonts w:ascii="Consolas" w:hAnsi="Consolas"/>
          <w:sz w:val="16"/>
          <w:szCs w:val="16"/>
        </w:rPr>
        <w:t xml:space="preserve">insert into </w:t>
      </w:r>
      <w:r>
        <w:rPr>
          <w:rFonts w:ascii="Consolas" w:hAnsi="Consolas"/>
          <w:sz w:val="16"/>
          <w:szCs w:val="16"/>
        </w:rPr>
        <w:t>sales</w:t>
      </w:r>
      <w:r w:rsidRPr="00DD023F">
        <w:rPr>
          <w:rFonts w:ascii="Consolas" w:hAnsi="Consolas"/>
          <w:sz w:val="16"/>
          <w:szCs w:val="16"/>
        </w:rPr>
        <w:t xml:space="preserve"> values ('Siemens',9000.00</w:t>
      </w:r>
      <w:proofErr w:type="gramStart"/>
      <w:r w:rsidRPr="00DD023F">
        <w:rPr>
          <w:rFonts w:ascii="Consolas" w:hAnsi="Consolas"/>
          <w:sz w:val="16"/>
          <w:szCs w:val="16"/>
        </w:rPr>
        <w:t>),(</w:t>
      </w:r>
      <w:proofErr w:type="gramEnd"/>
      <w:r w:rsidRPr="00DD023F">
        <w:rPr>
          <w:rFonts w:ascii="Consolas" w:hAnsi="Consolas"/>
          <w:sz w:val="16"/>
          <w:szCs w:val="16"/>
        </w:rPr>
        <w:t>'Porsche', 5000.00), ('VW', 8000.00), ('Migros</w:t>
      </w:r>
      <w:proofErr w:type="gramStart"/>
      <w:r w:rsidRPr="00DD023F">
        <w:rPr>
          <w:rFonts w:ascii="Consolas" w:hAnsi="Consolas"/>
          <w:sz w:val="16"/>
          <w:szCs w:val="16"/>
        </w:rPr>
        <w:t>' ,</w:t>
      </w:r>
      <w:proofErr w:type="gramEnd"/>
      <w:r w:rsidRPr="00DD023F">
        <w:rPr>
          <w:rFonts w:ascii="Consolas" w:hAnsi="Consolas"/>
          <w:sz w:val="16"/>
          <w:szCs w:val="16"/>
        </w:rPr>
        <w:t xml:space="preserve"> 4000.00);</w:t>
      </w:r>
      <w:r>
        <w:rPr>
          <w:rFonts w:ascii="Consolas" w:hAnsi="Consolas"/>
          <w:sz w:val="16"/>
          <w:szCs w:val="16"/>
        </w:rPr>
        <w:t>]</w:t>
      </w:r>
    </w:p>
    <w:p w14:paraId="1D355618" w14:textId="730605A4" w:rsidR="00DD023F" w:rsidRPr="00DD023F" w:rsidRDefault="00DD023F" w:rsidP="00DD023F">
      <w:pPr>
        <w:rPr>
          <w:rFonts w:ascii="Consolas" w:hAnsi="Consolas"/>
          <w:sz w:val="16"/>
          <w:szCs w:val="16"/>
        </w:rPr>
      </w:pPr>
      <w:r w:rsidRPr="00DD023F">
        <w:rPr>
          <w:rFonts w:ascii="Consolas" w:hAnsi="Consolas"/>
          <w:sz w:val="16"/>
          <w:szCs w:val="16"/>
        </w:rPr>
        <w:t xml:space="preserve">create role </w:t>
      </w:r>
      <w:r>
        <w:rPr>
          <w:rFonts w:ascii="Consolas" w:hAnsi="Consolas"/>
          <w:sz w:val="16"/>
          <w:szCs w:val="16"/>
        </w:rPr>
        <w:t>E</w:t>
      </w:r>
      <w:r w:rsidRPr="00DD023F">
        <w:rPr>
          <w:rFonts w:ascii="Consolas" w:hAnsi="Consolas"/>
          <w:sz w:val="16"/>
          <w:szCs w:val="16"/>
        </w:rPr>
        <w:t>;</w:t>
      </w:r>
    </w:p>
    <w:p w14:paraId="22349536" w14:textId="39ABB727" w:rsidR="00DD023F" w:rsidRPr="00DD023F" w:rsidRDefault="00DD023F" w:rsidP="00DD023F">
      <w:pPr>
        <w:rPr>
          <w:rFonts w:ascii="Consolas" w:hAnsi="Consolas"/>
          <w:sz w:val="16"/>
          <w:szCs w:val="16"/>
        </w:rPr>
      </w:pPr>
      <w:r w:rsidRPr="00DD023F">
        <w:rPr>
          <w:rFonts w:ascii="Consolas" w:hAnsi="Consolas"/>
          <w:sz w:val="16"/>
          <w:szCs w:val="16"/>
        </w:rPr>
        <w:t xml:space="preserve">grant </w:t>
      </w:r>
      <w:r>
        <w:rPr>
          <w:rFonts w:ascii="Consolas" w:hAnsi="Consolas"/>
          <w:sz w:val="16"/>
          <w:szCs w:val="16"/>
        </w:rPr>
        <w:t>E</w:t>
      </w:r>
      <w:r w:rsidRPr="00DD023F">
        <w:rPr>
          <w:rFonts w:ascii="Consolas" w:hAnsi="Consolas"/>
          <w:sz w:val="16"/>
          <w:szCs w:val="16"/>
        </w:rPr>
        <w:t xml:space="preserve"> to "</w:t>
      </w:r>
      <w:proofErr w:type="spellStart"/>
      <w:r w:rsidRPr="00DD023F">
        <w:rPr>
          <w:rFonts w:ascii="Consolas" w:hAnsi="Consolas"/>
          <w:i/>
          <w:iCs/>
          <w:sz w:val="16"/>
          <w:szCs w:val="16"/>
        </w:rPr>
        <w:t>usermachine</w:t>
      </w:r>
      <w:proofErr w:type="spellEnd"/>
      <w:r w:rsidR="00B03767">
        <w:rPr>
          <w:rFonts w:ascii="Consolas" w:hAnsi="Consolas"/>
          <w:i/>
          <w:iCs/>
          <w:sz w:val="16"/>
          <w:szCs w:val="16"/>
        </w:rPr>
        <w:t>\</w:t>
      </w:r>
      <w:r w:rsidRPr="00DD023F">
        <w:rPr>
          <w:rFonts w:ascii="Consolas" w:hAnsi="Consolas"/>
          <w:i/>
          <w:iCs/>
          <w:sz w:val="16"/>
          <w:szCs w:val="16"/>
        </w:rPr>
        <w:t>username</w:t>
      </w:r>
      <w:r w:rsidRPr="00DD023F">
        <w:rPr>
          <w:rFonts w:ascii="Consolas" w:hAnsi="Consolas"/>
          <w:sz w:val="16"/>
          <w:szCs w:val="16"/>
        </w:rPr>
        <w:t>";</w:t>
      </w:r>
    </w:p>
    <w:p w14:paraId="77C14853" w14:textId="77777777" w:rsidR="00DD023F" w:rsidRDefault="00DD023F" w:rsidP="00DD023F">
      <w:pPr>
        <w:rPr>
          <w:sz w:val="18"/>
          <w:szCs w:val="18"/>
          <w:lang w:val="en-GB"/>
        </w:rPr>
      </w:pPr>
      <w:r>
        <w:rPr>
          <w:sz w:val="18"/>
          <w:szCs w:val="18"/>
          <w:lang w:val="en-GB"/>
        </w:rPr>
        <w:t>if the browser is asked for</w:t>
      </w:r>
    </w:p>
    <w:p w14:paraId="33E61E55" w14:textId="2CEF69F9" w:rsidR="00DD023F" w:rsidRPr="00DD023F" w:rsidRDefault="00DD023F" w:rsidP="00DD023F">
      <w:pPr>
        <w:rPr>
          <w:sz w:val="22"/>
          <w:szCs w:val="22"/>
          <w:lang w:val="en-GB" w:eastAsia="en-US"/>
        </w:rPr>
      </w:pPr>
      <w:r>
        <w:rPr>
          <w:sz w:val="18"/>
          <w:szCs w:val="18"/>
          <w:lang w:val="en-GB"/>
        </w:rPr>
        <w:t xml:space="preserve"> </w:t>
      </w:r>
      <w:hyperlink r:id="rId16" w:history="1">
        <w:r>
          <w:rPr>
            <w:rStyle w:val="Hyperlink"/>
          </w:rPr>
          <w:t>http://localhost:8180/E/E/SALES/?PIE(CUST,CUSTSALES)LEGEND</w:t>
        </w:r>
      </w:hyperlink>
    </w:p>
    <w:p w14:paraId="2A4673CA" w14:textId="28DC144A" w:rsidR="00DD023F" w:rsidRDefault="00DD023F" w:rsidP="00F05B77">
      <w:pPr>
        <w:spacing w:before="120"/>
        <w:jc w:val="both"/>
        <w:rPr>
          <w:sz w:val="18"/>
          <w:szCs w:val="18"/>
          <w:lang w:val="en-GB"/>
        </w:rPr>
      </w:pPr>
      <w:r>
        <w:rPr>
          <w:sz w:val="18"/>
          <w:szCs w:val="18"/>
          <w:lang w:val="en-GB"/>
        </w:rPr>
        <w:t>it will display the output shown.</w:t>
      </w:r>
    </w:p>
    <w:p w14:paraId="1E03340D" w14:textId="17FABE14" w:rsidR="00DD023F" w:rsidRDefault="00DD023F" w:rsidP="00F05B77">
      <w:pPr>
        <w:spacing w:before="120"/>
        <w:jc w:val="both"/>
        <w:rPr>
          <w:sz w:val="18"/>
          <w:szCs w:val="18"/>
          <w:lang w:val="en-GB"/>
        </w:rPr>
      </w:pPr>
      <w:r>
        <w:rPr>
          <w:noProof/>
        </w:rPr>
        <w:drawing>
          <wp:inline distT="0" distB="0" distL="0" distR="0" wp14:anchorId="71AE5518" wp14:editId="2B25AB7C">
            <wp:extent cx="3381375" cy="21240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r:link="rId18" cstate="print">
                      <a:extLst>
                        <a:ext uri="{28A0092B-C50C-407E-A947-70E740481C1C}">
                          <a14:useLocalDpi xmlns:a14="http://schemas.microsoft.com/office/drawing/2010/main" val="0"/>
                        </a:ext>
                      </a:extLst>
                    </a:blip>
                    <a:srcRect b="5907"/>
                    <a:stretch/>
                  </pic:blipFill>
                  <pic:spPr bwMode="auto">
                    <a:xfrm>
                      <a:off x="0" y="0"/>
                      <a:ext cx="3381375" cy="2124075"/>
                    </a:xfrm>
                    <a:prstGeom prst="rect">
                      <a:avLst/>
                    </a:prstGeom>
                    <a:noFill/>
                    <a:ln>
                      <a:noFill/>
                    </a:ln>
                    <a:extLst>
                      <a:ext uri="{53640926-AAD7-44D8-BBD7-CCE9431645EC}">
                        <a14:shadowObscured xmlns:a14="http://schemas.microsoft.com/office/drawing/2010/main"/>
                      </a:ext>
                    </a:extLst>
                  </pic:spPr>
                </pic:pic>
              </a:graphicData>
            </a:graphic>
          </wp:inline>
        </w:drawing>
      </w:r>
    </w:p>
    <w:p w14:paraId="0BE8ABB9" w14:textId="2B586B93" w:rsidR="00F05B77" w:rsidRPr="00EF211B" w:rsidRDefault="00F05B77" w:rsidP="00F05B77">
      <w:pPr>
        <w:spacing w:before="120"/>
        <w:jc w:val="both"/>
        <w:rPr>
          <w:sz w:val="18"/>
          <w:szCs w:val="18"/>
          <w:lang w:val="en-GB"/>
        </w:rPr>
      </w:pPr>
      <w:r w:rsidRPr="00EF211B">
        <w:rPr>
          <w:sz w:val="18"/>
          <w:szCs w:val="18"/>
          <w:lang w:val="en-GB"/>
        </w:rPr>
        <w:t>PUT http://</w:t>
      </w:r>
      <w:r w:rsidR="007A6062">
        <w:rPr>
          <w:sz w:val="18"/>
          <w:szCs w:val="18"/>
          <w:lang w:val="en-GB"/>
        </w:rPr>
        <w:t>D/</w:t>
      </w:r>
      <w:r w:rsidRPr="00EF211B">
        <w:rPr>
          <w:sz w:val="18"/>
          <w:szCs w:val="18"/>
          <w:lang w:val="en-GB"/>
        </w:rPr>
        <w:t xml:space="preserve">Sales/Orders/1234/DeliveryDate with text/plain content of ((date’2011-07-20’)) will update the </w:t>
      </w:r>
      <w:proofErr w:type="spellStart"/>
      <w:r w:rsidRPr="00EF211B">
        <w:rPr>
          <w:sz w:val="18"/>
          <w:szCs w:val="18"/>
          <w:lang w:val="en-GB"/>
        </w:rPr>
        <w:t>DeliveryDate</w:t>
      </w:r>
      <w:proofErr w:type="spellEnd"/>
      <w:r w:rsidRPr="00EF211B">
        <w:rPr>
          <w:sz w:val="18"/>
          <w:szCs w:val="18"/>
          <w:lang w:val="en-GB"/>
        </w:rPr>
        <w:t xml:space="preserve"> cell in a row of the Orders table. PUT content consists of a </w:t>
      </w:r>
      <w:r w:rsidR="00EB33FE">
        <w:rPr>
          <w:sz w:val="18"/>
          <w:szCs w:val="18"/>
          <w:lang w:val="en-GB"/>
        </w:rPr>
        <w:t>list</w:t>
      </w:r>
      <w:r w:rsidRPr="00EF211B">
        <w:rPr>
          <w:sz w:val="18"/>
          <w:szCs w:val="18"/>
          <w:lang w:val="en-GB"/>
        </w:rPr>
        <w:t xml:space="preserve"> of rows, whose type must match the rowset returned by the URL. If the </w:t>
      </w:r>
      <w:r w:rsidR="00EB33FE">
        <w:rPr>
          <w:sz w:val="18"/>
          <w:szCs w:val="18"/>
          <w:lang w:val="en-GB"/>
        </w:rPr>
        <w:t>list</w:t>
      </w:r>
      <w:r w:rsidRPr="00EF211B">
        <w:rPr>
          <w:sz w:val="18"/>
          <w:szCs w:val="18"/>
          <w:lang w:val="en-GB"/>
        </w:rPr>
        <w:t xml:space="preserve"> has more than one row, commas can be used as separators. JSON format is also supported.</w:t>
      </w:r>
    </w:p>
    <w:p w14:paraId="78108E9A" w14:textId="5DE9173B" w:rsidR="00F05B77" w:rsidRDefault="00F05B77" w:rsidP="00F05B77">
      <w:pPr>
        <w:spacing w:before="120"/>
        <w:jc w:val="both"/>
        <w:rPr>
          <w:sz w:val="18"/>
          <w:szCs w:val="18"/>
          <w:lang w:val="en-GB"/>
        </w:rPr>
      </w:pPr>
      <w:r w:rsidRPr="00EF211B">
        <w:rPr>
          <w:sz w:val="18"/>
          <w:szCs w:val="18"/>
          <w:lang w:val="en-GB"/>
        </w:rPr>
        <w:t>POST http://</w:t>
      </w:r>
      <w:r w:rsidR="007A6062">
        <w:rPr>
          <w:sz w:val="18"/>
          <w:szCs w:val="18"/>
          <w:lang w:val="en-GB"/>
        </w:rPr>
        <w:t>D/</w:t>
      </w:r>
      <w:r w:rsidRPr="00EF211B">
        <w:rPr>
          <w:sz w:val="18"/>
          <w:szCs w:val="18"/>
          <w:lang w:val="en-GB"/>
        </w:rPr>
        <w:t>Sales/Orders will create one or more new rows in the Orders table. In Pyrrho an integer primary key can be left unspecified. In SQL (text/plain) format, column names can be included in the row format, e.g. (NAME:’Fred’,”DoB”:date’2007-10-22’): if no names are provided, all columns are expected. Remember that the REST service is case-sensitive for database object names. JSON can be used with the obvious format. A mime type of text/csv has been added to facilitate import from Excel spreadsheets.</w:t>
      </w:r>
    </w:p>
    <w:p w14:paraId="2E3BA534" w14:textId="5567ADCF" w:rsidR="00F05B77" w:rsidRDefault="00F05B77" w:rsidP="00E17BF9">
      <w:pPr>
        <w:spacing w:before="120"/>
        <w:jc w:val="both"/>
        <w:rPr>
          <w:sz w:val="20"/>
          <w:szCs w:val="20"/>
          <w:lang w:val="en-GB"/>
        </w:rPr>
      </w:pPr>
      <w:r>
        <w:rPr>
          <w:sz w:val="20"/>
          <w:szCs w:val="20"/>
          <w:lang w:val="en-GB"/>
        </w:rPr>
        <w:t xml:space="preserve">Pyrrho supplies ETag information with responses, and one or more of these can be submitted in an If-Match header for conditional HTTP processing. Using this approach ACID behaviour can be guaranteed for a sequence of HTTP requests where all except the last are GETs. However, it is generally better to send a transacted sequence of SQL statements using POST, as described in section 3.8.1 </w:t>
      </w:r>
      <w:r w:rsidR="007453A3">
        <w:rPr>
          <w:sz w:val="20"/>
          <w:szCs w:val="20"/>
          <w:lang w:val="en-GB"/>
        </w:rPr>
        <w:t>above</w:t>
      </w:r>
      <w:r>
        <w:rPr>
          <w:sz w:val="20"/>
          <w:szCs w:val="20"/>
          <w:lang w:val="en-GB"/>
        </w:rPr>
        <w:t>.</w:t>
      </w:r>
    </w:p>
    <w:p w14:paraId="413D8E16" w14:textId="3A11B48D" w:rsidR="00F05B77" w:rsidRDefault="00F05B77" w:rsidP="00F05B77">
      <w:pPr>
        <w:spacing w:before="120"/>
        <w:jc w:val="both"/>
        <w:rPr>
          <w:sz w:val="20"/>
          <w:szCs w:val="20"/>
          <w:lang w:val="en-GB"/>
        </w:rPr>
      </w:pPr>
      <w:r>
        <w:rPr>
          <w:sz w:val="20"/>
          <w:szCs w:val="20"/>
          <w:lang w:val="en-GB"/>
        </w:rPr>
        <w:t>See also sections 4.5 and 4.6.</w:t>
      </w:r>
      <w:r w:rsidR="00A92C26">
        <w:rPr>
          <w:sz w:val="20"/>
          <w:szCs w:val="20"/>
          <w:lang w:val="en-GB"/>
        </w:rPr>
        <w:t xml:space="preserve"> The implementation of GET in the server is also used for the Versioned library (sec 6.4).</w:t>
      </w:r>
    </w:p>
    <w:p w14:paraId="6DCFD531" w14:textId="77777777" w:rsidR="0031480D" w:rsidRDefault="0031480D" w:rsidP="0031480D">
      <w:pPr>
        <w:spacing w:before="120"/>
        <w:jc w:val="both"/>
        <w:rPr>
          <w:sz w:val="18"/>
          <w:szCs w:val="18"/>
          <w:lang w:val="en-GB"/>
        </w:rPr>
      </w:pPr>
      <w:r>
        <w:rPr>
          <w:sz w:val="18"/>
          <w:szCs w:val="18"/>
          <w:lang w:val="en-GB"/>
        </w:rPr>
        <w:t xml:space="preserve">Pyrrho will become a client of this service in the implementation of a </w:t>
      </w:r>
      <w:proofErr w:type="spellStart"/>
      <w:r>
        <w:rPr>
          <w:sz w:val="18"/>
          <w:szCs w:val="18"/>
          <w:lang w:val="en-GB"/>
        </w:rPr>
        <w:t>RESTView</w:t>
      </w:r>
      <w:proofErr w:type="spellEnd"/>
      <w:r>
        <w:rPr>
          <w:sz w:val="18"/>
          <w:szCs w:val="18"/>
          <w:lang w:val="en-GB"/>
        </w:rPr>
        <w:t xml:space="preserve"> that specifies</w:t>
      </w:r>
      <w:r w:rsidRPr="00EF211B">
        <w:rPr>
          <w:sz w:val="18"/>
          <w:szCs w:val="18"/>
          <w:lang w:val="en-GB"/>
        </w:rPr>
        <w:t xml:space="preserve"> the </w:t>
      </w:r>
      <w:r>
        <w:rPr>
          <w:sz w:val="18"/>
          <w:szCs w:val="18"/>
          <w:lang w:val="en-GB"/>
        </w:rPr>
        <w:t>URL</w:t>
      </w:r>
      <w:r w:rsidRPr="00EF211B">
        <w:rPr>
          <w:sz w:val="18"/>
          <w:szCs w:val="18"/>
          <w:lang w:val="en-GB"/>
        </w:rPr>
        <w:t xml:space="preserve"> metadata flag</w:t>
      </w:r>
      <w:r>
        <w:rPr>
          <w:sz w:val="18"/>
          <w:szCs w:val="18"/>
          <w:lang w:val="en-GB"/>
        </w:rPr>
        <w:t xml:space="preserve"> with its </w:t>
      </w:r>
      <w:proofErr w:type="spellStart"/>
      <w:r>
        <w:rPr>
          <w:sz w:val="18"/>
          <w:szCs w:val="18"/>
          <w:lang w:val="en-GB"/>
        </w:rPr>
        <w:t>url</w:t>
      </w:r>
      <w:proofErr w:type="spellEnd"/>
      <w:r w:rsidRPr="00EF211B">
        <w:rPr>
          <w:sz w:val="18"/>
          <w:szCs w:val="18"/>
          <w:lang w:val="en-GB"/>
        </w:rPr>
        <w:t xml:space="preserve">, and then PUT, POST, and DELETE operations are sent immediately to the remote server even if an explicit transaction is in progress. </w:t>
      </w:r>
    </w:p>
    <w:p w14:paraId="4CDDA632" w14:textId="77777777" w:rsidR="0031480D" w:rsidRDefault="0031480D" w:rsidP="0031480D">
      <w:pPr>
        <w:spacing w:before="120"/>
        <w:jc w:val="both"/>
        <w:rPr>
          <w:sz w:val="18"/>
          <w:szCs w:val="18"/>
          <w:lang w:val="en-GB"/>
        </w:rPr>
      </w:pPr>
      <w:r>
        <w:rPr>
          <w:sz w:val="18"/>
          <w:szCs w:val="18"/>
          <w:lang w:val="en-GB"/>
        </w:rPr>
        <w:t xml:space="preserve">With a database </w:t>
      </w:r>
      <w:proofErr w:type="spellStart"/>
      <w:r>
        <w:rPr>
          <w:sz w:val="18"/>
          <w:szCs w:val="18"/>
          <w:lang w:val="en-GB"/>
        </w:rPr>
        <w:t>yc</w:t>
      </w:r>
      <w:proofErr w:type="spellEnd"/>
      <w:r>
        <w:rPr>
          <w:sz w:val="18"/>
          <w:szCs w:val="18"/>
          <w:lang w:val="en-GB"/>
        </w:rPr>
        <w:t xml:space="preserve"> [after Francis,2023] created by</w:t>
      </w:r>
    </w:p>
    <w:p w14:paraId="6E3DA254" w14:textId="77777777" w:rsidR="0031480D" w:rsidRPr="00B03767" w:rsidRDefault="0031480D" w:rsidP="0031480D">
      <w:pPr>
        <w:rPr>
          <w:rFonts w:ascii="Consolas" w:hAnsi="Consolas"/>
          <w:sz w:val="16"/>
          <w:szCs w:val="16"/>
        </w:rPr>
      </w:pPr>
      <w:r w:rsidRPr="00B03767">
        <w:rPr>
          <w:rFonts w:ascii="Consolas" w:hAnsi="Consolas"/>
          <w:sz w:val="16"/>
          <w:szCs w:val="16"/>
        </w:rPr>
        <w:t>[CREATE (p</w:t>
      </w:r>
      <w:proofErr w:type="gramStart"/>
      <w:r w:rsidRPr="00B03767">
        <w:rPr>
          <w:rFonts w:ascii="Consolas" w:hAnsi="Consolas"/>
          <w:sz w:val="16"/>
          <w:szCs w:val="16"/>
        </w:rPr>
        <w:t>1:Person</w:t>
      </w:r>
      <w:proofErr w:type="gramEnd"/>
      <w:r w:rsidRPr="00B03767">
        <w:rPr>
          <w:rFonts w:ascii="Consolas" w:hAnsi="Consolas"/>
          <w:sz w:val="16"/>
          <w:szCs w:val="16"/>
        </w:rPr>
        <w:t>{name:'Aretha'})-</w:t>
      </w:r>
      <w:proofErr w:type="gramStart"/>
      <w:r w:rsidRPr="00B03767">
        <w:rPr>
          <w:rFonts w:ascii="Consolas" w:hAnsi="Consolas"/>
          <w:sz w:val="16"/>
          <w:szCs w:val="16"/>
        </w:rPr>
        <w:t>[:owns</w:t>
      </w:r>
      <w:proofErr w:type="gramEnd"/>
      <w:r w:rsidRPr="00B03767">
        <w:rPr>
          <w:rFonts w:ascii="Consolas" w:hAnsi="Consolas"/>
          <w:sz w:val="16"/>
          <w:szCs w:val="16"/>
        </w:rPr>
        <w:t>]-&gt;(a</w:t>
      </w:r>
      <w:proofErr w:type="gramStart"/>
      <w:r w:rsidRPr="00B03767">
        <w:rPr>
          <w:rFonts w:ascii="Consolas" w:hAnsi="Consolas"/>
          <w:sz w:val="16"/>
          <w:szCs w:val="16"/>
        </w:rPr>
        <w:t>1:Account</w:t>
      </w:r>
      <w:proofErr w:type="gramEnd"/>
      <w:r w:rsidRPr="00B03767">
        <w:rPr>
          <w:rFonts w:ascii="Consolas" w:hAnsi="Consolas"/>
          <w:sz w:val="16"/>
          <w:szCs w:val="16"/>
        </w:rPr>
        <w:t>{</w:t>
      </w:r>
      <w:proofErr w:type="gramStart"/>
      <w:r w:rsidRPr="00B03767">
        <w:rPr>
          <w:rFonts w:ascii="Consolas" w:hAnsi="Consolas"/>
          <w:sz w:val="16"/>
          <w:szCs w:val="16"/>
        </w:rPr>
        <w:t>isBlocked:false</w:t>
      </w:r>
      <w:proofErr w:type="gramEnd"/>
      <w:r w:rsidRPr="00B03767">
        <w:rPr>
          <w:rFonts w:ascii="Consolas" w:hAnsi="Consolas"/>
          <w:sz w:val="16"/>
          <w:szCs w:val="16"/>
        </w:rPr>
        <w:t>}),</w:t>
      </w:r>
    </w:p>
    <w:p w14:paraId="4D896C5F" w14:textId="77777777" w:rsidR="0031480D" w:rsidRPr="00B03767" w:rsidRDefault="0031480D" w:rsidP="0031480D">
      <w:pPr>
        <w:rPr>
          <w:rFonts w:ascii="Consolas" w:hAnsi="Consolas"/>
          <w:sz w:val="16"/>
          <w:szCs w:val="16"/>
        </w:rPr>
      </w:pPr>
      <w:r w:rsidRPr="00B03767">
        <w:rPr>
          <w:rFonts w:ascii="Consolas" w:hAnsi="Consolas"/>
          <w:sz w:val="16"/>
          <w:szCs w:val="16"/>
        </w:rPr>
        <w:t>(p</w:t>
      </w:r>
      <w:proofErr w:type="gramStart"/>
      <w:r w:rsidRPr="00B03767">
        <w:rPr>
          <w:rFonts w:ascii="Consolas" w:hAnsi="Consolas"/>
          <w:sz w:val="16"/>
          <w:szCs w:val="16"/>
        </w:rPr>
        <w:t>2:Person</w:t>
      </w:r>
      <w:proofErr w:type="gramEnd"/>
      <w:r w:rsidRPr="00B03767">
        <w:rPr>
          <w:rFonts w:ascii="Consolas" w:hAnsi="Consolas"/>
          <w:sz w:val="16"/>
          <w:szCs w:val="16"/>
        </w:rPr>
        <w:t>{</w:t>
      </w:r>
      <w:proofErr w:type="spellStart"/>
      <w:r w:rsidRPr="00B03767">
        <w:rPr>
          <w:rFonts w:ascii="Consolas" w:hAnsi="Consolas"/>
          <w:sz w:val="16"/>
          <w:szCs w:val="16"/>
        </w:rPr>
        <w:t>name:'Jay</w:t>
      </w:r>
      <w:proofErr w:type="spellEnd"/>
      <w:r w:rsidRPr="00B03767">
        <w:rPr>
          <w:rFonts w:ascii="Consolas" w:hAnsi="Consolas"/>
          <w:sz w:val="16"/>
          <w:szCs w:val="16"/>
        </w:rPr>
        <w:t>'})-</w:t>
      </w:r>
      <w:proofErr w:type="gramStart"/>
      <w:r w:rsidRPr="00B03767">
        <w:rPr>
          <w:rFonts w:ascii="Consolas" w:hAnsi="Consolas"/>
          <w:sz w:val="16"/>
          <w:szCs w:val="16"/>
        </w:rPr>
        <w:t>[:owns</w:t>
      </w:r>
      <w:proofErr w:type="gramEnd"/>
      <w:r w:rsidRPr="00B03767">
        <w:rPr>
          <w:rFonts w:ascii="Consolas" w:hAnsi="Consolas"/>
          <w:sz w:val="16"/>
          <w:szCs w:val="16"/>
        </w:rPr>
        <w:t>]-&gt;(a</w:t>
      </w:r>
      <w:proofErr w:type="gramStart"/>
      <w:r w:rsidRPr="00B03767">
        <w:rPr>
          <w:rFonts w:ascii="Consolas" w:hAnsi="Consolas"/>
          <w:sz w:val="16"/>
          <w:szCs w:val="16"/>
        </w:rPr>
        <w:t>2:Account</w:t>
      </w:r>
      <w:proofErr w:type="gramEnd"/>
      <w:r w:rsidRPr="00B03767">
        <w:rPr>
          <w:rFonts w:ascii="Consolas" w:hAnsi="Consolas"/>
          <w:sz w:val="16"/>
          <w:szCs w:val="16"/>
        </w:rPr>
        <w:t>{</w:t>
      </w:r>
      <w:proofErr w:type="spellStart"/>
      <w:proofErr w:type="gramStart"/>
      <w:r w:rsidRPr="00B03767">
        <w:rPr>
          <w:rFonts w:ascii="Consolas" w:hAnsi="Consolas"/>
          <w:sz w:val="16"/>
          <w:szCs w:val="16"/>
        </w:rPr>
        <w:t>isBlocked:false</w:t>
      </w:r>
      <w:proofErr w:type="spellEnd"/>
      <w:proofErr w:type="gramEnd"/>
      <w:r w:rsidRPr="00B03767">
        <w:rPr>
          <w:rFonts w:ascii="Consolas" w:hAnsi="Consolas"/>
          <w:sz w:val="16"/>
          <w:szCs w:val="16"/>
        </w:rPr>
        <w:t>}),</w:t>
      </w:r>
    </w:p>
    <w:p w14:paraId="2C0F5C18" w14:textId="77777777" w:rsidR="0031480D" w:rsidRPr="00B03767" w:rsidRDefault="0031480D" w:rsidP="0031480D">
      <w:pPr>
        <w:rPr>
          <w:rFonts w:ascii="Consolas" w:hAnsi="Consolas"/>
          <w:sz w:val="16"/>
          <w:szCs w:val="16"/>
        </w:rPr>
      </w:pPr>
      <w:r w:rsidRPr="00B03767">
        <w:rPr>
          <w:rFonts w:ascii="Consolas" w:hAnsi="Consolas"/>
          <w:sz w:val="16"/>
          <w:szCs w:val="16"/>
        </w:rPr>
        <w:t>(p</w:t>
      </w:r>
      <w:proofErr w:type="gramStart"/>
      <w:r w:rsidRPr="00B03767">
        <w:rPr>
          <w:rFonts w:ascii="Consolas" w:hAnsi="Consolas"/>
          <w:sz w:val="16"/>
          <w:szCs w:val="16"/>
        </w:rPr>
        <w:t>3:Person</w:t>
      </w:r>
      <w:proofErr w:type="gramEnd"/>
      <w:r w:rsidRPr="00B03767">
        <w:rPr>
          <w:rFonts w:ascii="Consolas" w:hAnsi="Consolas"/>
          <w:sz w:val="16"/>
          <w:szCs w:val="16"/>
        </w:rPr>
        <w:t>{</w:t>
      </w:r>
      <w:proofErr w:type="spellStart"/>
      <w:r w:rsidRPr="00B03767">
        <w:rPr>
          <w:rFonts w:ascii="Consolas" w:hAnsi="Consolas"/>
          <w:sz w:val="16"/>
          <w:szCs w:val="16"/>
        </w:rPr>
        <w:t>name:'Mike</w:t>
      </w:r>
      <w:proofErr w:type="spellEnd"/>
      <w:r w:rsidRPr="00B03767">
        <w:rPr>
          <w:rFonts w:ascii="Consolas" w:hAnsi="Consolas"/>
          <w:sz w:val="16"/>
          <w:szCs w:val="16"/>
        </w:rPr>
        <w:t>'})-</w:t>
      </w:r>
      <w:proofErr w:type="gramStart"/>
      <w:r w:rsidRPr="00B03767">
        <w:rPr>
          <w:rFonts w:ascii="Consolas" w:hAnsi="Consolas"/>
          <w:sz w:val="16"/>
          <w:szCs w:val="16"/>
        </w:rPr>
        <w:t>[:owns</w:t>
      </w:r>
      <w:proofErr w:type="gramEnd"/>
      <w:r w:rsidRPr="00B03767">
        <w:rPr>
          <w:rFonts w:ascii="Consolas" w:hAnsi="Consolas"/>
          <w:sz w:val="16"/>
          <w:szCs w:val="16"/>
        </w:rPr>
        <w:t>]-&gt;(a</w:t>
      </w:r>
      <w:proofErr w:type="gramStart"/>
      <w:r w:rsidRPr="00B03767">
        <w:rPr>
          <w:rFonts w:ascii="Consolas" w:hAnsi="Consolas"/>
          <w:sz w:val="16"/>
          <w:szCs w:val="16"/>
        </w:rPr>
        <w:t>3:Account</w:t>
      </w:r>
      <w:proofErr w:type="gramEnd"/>
      <w:r w:rsidRPr="00B03767">
        <w:rPr>
          <w:rFonts w:ascii="Consolas" w:hAnsi="Consolas"/>
          <w:sz w:val="16"/>
          <w:szCs w:val="16"/>
        </w:rPr>
        <w:t>{</w:t>
      </w:r>
      <w:proofErr w:type="spellStart"/>
      <w:proofErr w:type="gramStart"/>
      <w:r w:rsidRPr="00B03767">
        <w:rPr>
          <w:rFonts w:ascii="Consolas" w:hAnsi="Consolas"/>
          <w:sz w:val="16"/>
          <w:szCs w:val="16"/>
        </w:rPr>
        <w:t>isBlocked:true</w:t>
      </w:r>
      <w:proofErr w:type="spellEnd"/>
      <w:proofErr w:type="gramEnd"/>
      <w:r w:rsidRPr="00B03767">
        <w:rPr>
          <w:rFonts w:ascii="Consolas" w:hAnsi="Consolas"/>
          <w:sz w:val="16"/>
          <w:szCs w:val="16"/>
        </w:rPr>
        <w:t>}),</w:t>
      </w:r>
    </w:p>
    <w:p w14:paraId="644CC78E" w14:textId="77777777" w:rsidR="0031480D" w:rsidRPr="00B03767" w:rsidRDefault="0031480D" w:rsidP="0031480D">
      <w:pPr>
        <w:rPr>
          <w:rFonts w:ascii="Consolas" w:hAnsi="Consolas"/>
          <w:sz w:val="16"/>
          <w:szCs w:val="16"/>
        </w:rPr>
      </w:pPr>
      <w:r w:rsidRPr="00B03767">
        <w:rPr>
          <w:rFonts w:ascii="Consolas" w:hAnsi="Consolas"/>
          <w:sz w:val="16"/>
          <w:szCs w:val="16"/>
        </w:rPr>
        <w:lastRenderedPageBreak/>
        <w:t>(p</w:t>
      </w:r>
      <w:proofErr w:type="gramStart"/>
      <w:r w:rsidRPr="00B03767">
        <w:rPr>
          <w:rFonts w:ascii="Consolas" w:hAnsi="Consolas"/>
          <w:sz w:val="16"/>
          <w:szCs w:val="16"/>
        </w:rPr>
        <w:t>4:Person</w:t>
      </w:r>
      <w:proofErr w:type="gramEnd"/>
      <w:r w:rsidRPr="00B03767">
        <w:rPr>
          <w:rFonts w:ascii="Consolas" w:hAnsi="Consolas"/>
          <w:sz w:val="16"/>
          <w:szCs w:val="16"/>
        </w:rPr>
        <w:t>{name:'Scott'})-</w:t>
      </w:r>
      <w:proofErr w:type="gramStart"/>
      <w:r w:rsidRPr="00B03767">
        <w:rPr>
          <w:rFonts w:ascii="Consolas" w:hAnsi="Consolas"/>
          <w:sz w:val="16"/>
          <w:szCs w:val="16"/>
        </w:rPr>
        <w:t>[:owns</w:t>
      </w:r>
      <w:proofErr w:type="gramEnd"/>
      <w:r w:rsidRPr="00B03767">
        <w:rPr>
          <w:rFonts w:ascii="Consolas" w:hAnsi="Consolas"/>
          <w:sz w:val="16"/>
          <w:szCs w:val="16"/>
        </w:rPr>
        <w:t>]-&gt;(a</w:t>
      </w:r>
      <w:proofErr w:type="gramStart"/>
      <w:r w:rsidRPr="00B03767">
        <w:rPr>
          <w:rFonts w:ascii="Consolas" w:hAnsi="Consolas"/>
          <w:sz w:val="16"/>
          <w:szCs w:val="16"/>
        </w:rPr>
        <w:t>4:Account</w:t>
      </w:r>
      <w:proofErr w:type="gramEnd"/>
      <w:r w:rsidRPr="00B03767">
        <w:rPr>
          <w:rFonts w:ascii="Consolas" w:hAnsi="Consolas"/>
          <w:sz w:val="16"/>
          <w:szCs w:val="16"/>
        </w:rPr>
        <w:t>{</w:t>
      </w:r>
      <w:proofErr w:type="gramStart"/>
      <w:r w:rsidRPr="00B03767">
        <w:rPr>
          <w:rFonts w:ascii="Consolas" w:hAnsi="Consolas"/>
          <w:sz w:val="16"/>
          <w:szCs w:val="16"/>
        </w:rPr>
        <w:t>isBlocked:false</w:t>
      </w:r>
      <w:proofErr w:type="gramEnd"/>
      <w:r w:rsidRPr="00B03767">
        <w:rPr>
          <w:rFonts w:ascii="Consolas" w:hAnsi="Consolas"/>
          <w:sz w:val="16"/>
          <w:szCs w:val="16"/>
        </w:rPr>
        <w:t>}),</w:t>
      </w:r>
    </w:p>
    <w:p w14:paraId="70906D52" w14:textId="77777777" w:rsidR="0031480D" w:rsidRPr="00B03767" w:rsidRDefault="0031480D" w:rsidP="0031480D">
      <w:pPr>
        <w:rPr>
          <w:rFonts w:ascii="Consolas" w:hAnsi="Consolas"/>
          <w:sz w:val="16"/>
          <w:szCs w:val="16"/>
        </w:rPr>
      </w:pPr>
      <w:r w:rsidRPr="00B03767">
        <w:rPr>
          <w:rFonts w:ascii="Consolas" w:hAnsi="Consolas"/>
          <w:sz w:val="16"/>
          <w:szCs w:val="16"/>
        </w:rPr>
        <w:t>(a1)-</w:t>
      </w:r>
      <w:proofErr w:type="gramStart"/>
      <w:r w:rsidRPr="00B03767">
        <w:rPr>
          <w:rFonts w:ascii="Consolas" w:hAnsi="Consolas"/>
          <w:sz w:val="16"/>
          <w:szCs w:val="16"/>
        </w:rPr>
        <w:t>[:Transfer</w:t>
      </w:r>
      <w:proofErr w:type="gramEnd"/>
      <w:r w:rsidRPr="00B03767">
        <w:rPr>
          <w:rFonts w:ascii="Consolas" w:hAnsi="Consolas"/>
          <w:sz w:val="16"/>
          <w:szCs w:val="16"/>
        </w:rPr>
        <w:t>{amount:2000000}]-&gt;(a2)-</w:t>
      </w:r>
      <w:proofErr w:type="gramStart"/>
      <w:r w:rsidRPr="00B03767">
        <w:rPr>
          <w:rFonts w:ascii="Consolas" w:hAnsi="Consolas"/>
          <w:sz w:val="16"/>
          <w:szCs w:val="16"/>
        </w:rPr>
        <w:t>[:Transfer</w:t>
      </w:r>
      <w:proofErr w:type="gramEnd"/>
      <w:r w:rsidRPr="00B03767">
        <w:rPr>
          <w:rFonts w:ascii="Consolas" w:hAnsi="Consolas"/>
          <w:sz w:val="16"/>
          <w:szCs w:val="16"/>
        </w:rPr>
        <w:t>{amount:2500000}]-&gt;(a3),</w:t>
      </w:r>
    </w:p>
    <w:p w14:paraId="6FBEE1B7" w14:textId="77777777" w:rsidR="0031480D" w:rsidRPr="00B03767" w:rsidRDefault="0031480D" w:rsidP="0031480D">
      <w:pPr>
        <w:rPr>
          <w:rFonts w:ascii="Consolas" w:hAnsi="Consolas"/>
          <w:sz w:val="16"/>
          <w:szCs w:val="16"/>
        </w:rPr>
      </w:pPr>
      <w:r w:rsidRPr="00B03767">
        <w:rPr>
          <w:rFonts w:ascii="Consolas" w:hAnsi="Consolas"/>
          <w:sz w:val="16"/>
          <w:szCs w:val="16"/>
        </w:rPr>
        <w:t>(a3)-</w:t>
      </w:r>
      <w:proofErr w:type="gramStart"/>
      <w:r w:rsidRPr="00B03767">
        <w:rPr>
          <w:rFonts w:ascii="Consolas" w:hAnsi="Consolas"/>
          <w:sz w:val="16"/>
          <w:szCs w:val="16"/>
        </w:rPr>
        <w:t>[:Transfer</w:t>
      </w:r>
      <w:proofErr w:type="gramEnd"/>
      <w:r w:rsidRPr="00B03767">
        <w:rPr>
          <w:rFonts w:ascii="Consolas" w:hAnsi="Consolas"/>
          <w:sz w:val="16"/>
          <w:szCs w:val="16"/>
        </w:rPr>
        <w:t>{amount:3000000}]-&gt;(a4)-</w:t>
      </w:r>
      <w:proofErr w:type="gramStart"/>
      <w:r w:rsidRPr="00B03767">
        <w:rPr>
          <w:rFonts w:ascii="Consolas" w:hAnsi="Consolas"/>
          <w:sz w:val="16"/>
          <w:szCs w:val="16"/>
        </w:rPr>
        <w:t>[:Transfer</w:t>
      </w:r>
      <w:proofErr w:type="gramEnd"/>
      <w:r w:rsidRPr="00B03767">
        <w:rPr>
          <w:rFonts w:ascii="Consolas" w:hAnsi="Consolas"/>
          <w:sz w:val="16"/>
          <w:szCs w:val="16"/>
        </w:rPr>
        <w:t>{amount:3500000}]-&gt;(a1),</w:t>
      </w:r>
    </w:p>
    <w:p w14:paraId="08E61E4C" w14:textId="77777777" w:rsidR="0031480D" w:rsidRPr="00B03767" w:rsidRDefault="0031480D" w:rsidP="0031480D">
      <w:pPr>
        <w:rPr>
          <w:rFonts w:ascii="Consolas" w:hAnsi="Consolas"/>
          <w:sz w:val="16"/>
          <w:szCs w:val="16"/>
        </w:rPr>
      </w:pPr>
      <w:r w:rsidRPr="00B03767">
        <w:rPr>
          <w:rFonts w:ascii="Consolas" w:hAnsi="Consolas"/>
          <w:sz w:val="16"/>
          <w:szCs w:val="16"/>
        </w:rPr>
        <w:t>(p2)-[:"Member"]-</w:t>
      </w:r>
      <w:proofErr w:type="gramStart"/>
      <w:r w:rsidRPr="00B03767">
        <w:rPr>
          <w:rFonts w:ascii="Consolas" w:hAnsi="Consolas"/>
          <w:sz w:val="16"/>
          <w:szCs w:val="16"/>
        </w:rPr>
        <w:t>&gt;(</w:t>
      </w:r>
      <w:proofErr w:type="gramEnd"/>
      <w:r w:rsidRPr="00B03767">
        <w:rPr>
          <w:rFonts w:ascii="Consolas" w:hAnsi="Consolas"/>
          <w:sz w:val="16"/>
          <w:szCs w:val="16"/>
        </w:rPr>
        <w:t>c</w:t>
      </w:r>
      <w:proofErr w:type="gramStart"/>
      <w:r w:rsidRPr="00B03767">
        <w:rPr>
          <w:rFonts w:ascii="Consolas" w:hAnsi="Consolas"/>
          <w:sz w:val="16"/>
          <w:szCs w:val="16"/>
        </w:rPr>
        <w:t>1:YachtClub</w:t>
      </w:r>
      <w:proofErr w:type="gramEnd"/>
      <w:r w:rsidRPr="00B03767">
        <w:rPr>
          <w:rFonts w:ascii="Consolas" w:hAnsi="Consolas"/>
          <w:sz w:val="16"/>
          <w:szCs w:val="16"/>
        </w:rPr>
        <w:t xml:space="preserve"> {name:'</w:t>
      </w:r>
      <w:proofErr w:type="spellStart"/>
      <w:r w:rsidRPr="00B03767">
        <w:rPr>
          <w:rFonts w:ascii="Consolas" w:hAnsi="Consolas"/>
          <w:sz w:val="16"/>
          <w:szCs w:val="16"/>
        </w:rPr>
        <w:t>Ankh-Mo</w:t>
      </w:r>
      <w:proofErr w:type="spellEnd"/>
      <w:r w:rsidRPr="00B03767">
        <w:rPr>
          <w:rFonts w:ascii="Consolas" w:hAnsi="Consolas"/>
          <w:sz w:val="16"/>
          <w:szCs w:val="16"/>
        </w:rPr>
        <w:t xml:space="preserve">rpork Yacht </w:t>
      </w:r>
      <w:proofErr w:type="spellStart"/>
      <w:r w:rsidRPr="00B03767">
        <w:rPr>
          <w:rFonts w:ascii="Consolas" w:hAnsi="Consolas"/>
          <w:sz w:val="16"/>
          <w:szCs w:val="16"/>
        </w:rPr>
        <w:t>Club</w:t>
      </w:r>
      <w:proofErr w:type="gramStart"/>
      <w:r w:rsidRPr="00B03767">
        <w:rPr>
          <w:rFonts w:ascii="Consolas" w:hAnsi="Consolas"/>
          <w:sz w:val="16"/>
          <w:szCs w:val="16"/>
        </w:rPr>
        <w:t>',address</w:t>
      </w:r>
      <w:proofErr w:type="gramEnd"/>
      <w:r w:rsidRPr="00B03767">
        <w:rPr>
          <w:rFonts w:ascii="Consolas" w:hAnsi="Consolas"/>
          <w:sz w:val="16"/>
          <w:szCs w:val="16"/>
        </w:rPr>
        <w:t>:'Cable</w:t>
      </w:r>
      <w:proofErr w:type="spellEnd"/>
      <w:r w:rsidRPr="00B03767">
        <w:rPr>
          <w:rFonts w:ascii="Consolas" w:hAnsi="Consolas"/>
          <w:sz w:val="16"/>
          <w:szCs w:val="16"/>
        </w:rPr>
        <w:t xml:space="preserve"> </w:t>
      </w:r>
      <w:proofErr w:type="gramStart"/>
      <w:r w:rsidRPr="00B03767">
        <w:rPr>
          <w:rFonts w:ascii="Consolas" w:hAnsi="Consolas"/>
          <w:sz w:val="16"/>
          <w:szCs w:val="16"/>
        </w:rPr>
        <w:t>Street'}</w:t>
      </w:r>
      <w:proofErr w:type="gramEnd"/>
      <w:r w:rsidRPr="00B03767">
        <w:rPr>
          <w:rFonts w:ascii="Consolas" w:hAnsi="Consolas"/>
          <w:sz w:val="16"/>
          <w:szCs w:val="16"/>
        </w:rPr>
        <w:t>),</w:t>
      </w:r>
    </w:p>
    <w:p w14:paraId="7F2503FA" w14:textId="77777777" w:rsidR="0031480D" w:rsidRPr="00B03767" w:rsidRDefault="0031480D" w:rsidP="0031480D">
      <w:pPr>
        <w:rPr>
          <w:rFonts w:ascii="Consolas" w:hAnsi="Consolas"/>
          <w:sz w:val="16"/>
          <w:szCs w:val="16"/>
        </w:rPr>
      </w:pPr>
      <w:r w:rsidRPr="00B03767">
        <w:rPr>
          <w:rFonts w:ascii="Consolas" w:hAnsi="Consolas"/>
          <w:sz w:val="16"/>
          <w:szCs w:val="16"/>
        </w:rPr>
        <w:t>(c</w:t>
      </w:r>
      <w:proofErr w:type="gramStart"/>
      <w:r w:rsidRPr="00B03767">
        <w:rPr>
          <w:rFonts w:ascii="Consolas" w:hAnsi="Consolas"/>
          <w:sz w:val="16"/>
          <w:szCs w:val="16"/>
        </w:rPr>
        <w:t>1)&lt;</w:t>
      </w:r>
      <w:proofErr w:type="gramEnd"/>
      <w:r w:rsidRPr="00B03767">
        <w:rPr>
          <w:rFonts w:ascii="Consolas" w:hAnsi="Consolas"/>
          <w:sz w:val="16"/>
          <w:szCs w:val="16"/>
        </w:rPr>
        <w:t>-[:"Member</w:t>
      </w:r>
      <w:proofErr w:type="gramStart"/>
      <w:r w:rsidRPr="00B03767">
        <w:rPr>
          <w:rFonts w:ascii="Consolas" w:hAnsi="Consolas"/>
          <w:sz w:val="16"/>
          <w:szCs w:val="16"/>
        </w:rPr>
        <w:t>"]-(</w:t>
      </w:r>
      <w:proofErr w:type="gramEnd"/>
      <w:r w:rsidRPr="00B03767">
        <w:rPr>
          <w:rFonts w:ascii="Consolas" w:hAnsi="Consolas"/>
          <w:sz w:val="16"/>
          <w:szCs w:val="16"/>
        </w:rPr>
        <w:t>p3)-[:"Member"]-</w:t>
      </w:r>
      <w:proofErr w:type="gramStart"/>
      <w:r w:rsidRPr="00B03767">
        <w:rPr>
          <w:rFonts w:ascii="Consolas" w:hAnsi="Consolas"/>
          <w:sz w:val="16"/>
          <w:szCs w:val="16"/>
        </w:rPr>
        <w:t>&gt;(</w:t>
      </w:r>
      <w:proofErr w:type="gramEnd"/>
      <w:r w:rsidRPr="00B03767">
        <w:rPr>
          <w:rFonts w:ascii="Consolas" w:hAnsi="Consolas"/>
          <w:sz w:val="16"/>
          <w:szCs w:val="16"/>
        </w:rPr>
        <w:t>c</w:t>
      </w:r>
      <w:proofErr w:type="gramStart"/>
      <w:r w:rsidRPr="00B03767">
        <w:rPr>
          <w:rFonts w:ascii="Consolas" w:hAnsi="Consolas"/>
          <w:sz w:val="16"/>
          <w:szCs w:val="16"/>
        </w:rPr>
        <w:t>2:YachtClub</w:t>
      </w:r>
      <w:proofErr w:type="gramEnd"/>
      <w:r w:rsidRPr="00B03767">
        <w:rPr>
          <w:rFonts w:ascii="Consolas" w:hAnsi="Consolas"/>
          <w:sz w:val="16"/>
          <w:szCs w:val="16"/>
        </w:rPr>
        <w:t xml:space="preserve"> {</w:t>
      </w:r>
      <w:proofErr w:type="spellStart"/>
      <w:r w:rsidRPr="00B03767">
        <w:rPr>
          <w:rFonts w:ascii="Consolas" w:hAnsi="Consolas"/>
          <w:sz w:val="16"/>
          <w:szCs w:val="16"/>
        </w:rPr>
        <w:t>name:'Emerald</w:t>
      </w:r>
      <w:proofErr w:type="spellEnd"/>
      <w:r w:rsidRPr="00B03767">
        <w:rPr>
          <w:rFonts w:ascii="Consolas" w:hAnsi="Consolas"/>
          <w:sz w:val="16"/>
          <w:szCs w:val="16"/>
        </w:rPr>
        <w:t xml:space="preserve"> City Yacht </w:t>
      </w:r>
      <w:proofErr w:type="spellStart"/>
      <w:r w:rsidRPr="00B03767">
        <w:rPr>
          <w:rFonts w:ascii="Consolas" w:hAnsi="Consolas"/>
          <w:sz w:val="16"/>
          <w:szCs w:val="16"/>
        </w:rPr>
        <w:t>Club</w:t>
      </w:r>
      <w:proofErr w:type="gramStart"/>
      <w:r w:rsidRPr="00B03767">
        <w:rPr>
          <w:rFonts w:ascii="Consolas" w:hAnsi="Consolas"/>
          <w:sz w:val="16"/>
          <w:szCs w:val="16"/>
        </w:rPr>
        <w:t>',address</w:t>
      </w:r>
      <w:proofErr w:type="gramEnd"/>
      <w:r w:rsidRPr="00B03767">
        <w:rPr>
          <w:rFonts w:ascii="Consolas" w:hAnsi="Consolas"/>
          <w:sz w:val="16"/>
          <w:szCs w:val="16"/>
        </w:rPr>
        <w:t>:'Yellow</w:t>
      </w:r>
      <w:proofErr w:type="spellEnd"/>
      <w:r w:rsidRPr="00B03767">
        <w:rPr>
          <w:rFonts w:ascii="Consolas" w:hAnsi="Consolas"/>
          <w:sz w:val="16"/>
          <w:szCs w:val="16"/>
        </w:rPr>
        <w:t xml:space="preserve"> Brick </w:t>
      </w:r>
      <w:proofErr w:type="gramStart"/>
      <w:r w:rsidRPr="00B03767">
        <w:rPr>
          <w:rFonts w:ascii="Consolas" w:hAnsi="Consolas"/>
          <w:sz w:val="16"/>
          <w:szCs w:val="16"/>
        </w:rPr>
        <w:t>Rd'}</w:t>
      </w:r>
      <w:proofErr w:type="gramEnd"/>
      <w:r w:rsidRPr="00B03767">
        <w:rPr>
          <w:rFonts w:ascii="Consolas" w:hAnsi="Consolas"/>
          <w:sz w:val="16"/>
          <w:szCs w:val="16"/>
        </w:rPr>
        <w:t>)]</w:t>
      </w:r>
    </w:p>
    <w:p w14:paraId="4A167AC4" w14:textId="77777777" w:rsidR="0031480D" w:rsidRPr="00B03767" w:rsidRDefault="0031480D" w:rsidP="0031480D">
      <w:pPr>
        <w:rPr>
          <w:rFonts w:ascii="Consolas" w:hAnsi="Consolas"/>
          <w:sz w:val="16"/>
          <w:szCs w:val="16"/>
        </w:rPr>
      </w:pPr>
      <w:r w:rsidRPr="00B03767">
        <w:rPr>
          <w:rFonts w:ascii="Consolas" w:hAnsi="Consolas"/>
          <w:sz w:val="16"/>
          <w:szCs w:val="16"/>
        </w:rPr>
        <w:t>create role YC</w:t>
      </w:r>
    </w:p>
    <w:p w14:paraId="5B708F3D" w14:textId="77777777" w:rsidR="0031480D" w:rsidRPr="00B03767" w:rsidRDefault="0031480D" w:rsidP="0031480D">
      <w:pPr>
        <w:rPr>
          <w:rFonts w:ascii="Arial" w:eastAsia="Times New Roman" w:hAnsi="Arial" w:cs="Arial"/>
          <w:color w:val="222222"/>
          <w:lang w:val="en-GB" w:eastAsia="en-GB"/>
        </w:rPr>
      </w:pPr>
      <w:r w:rsidRPr="00B03767">
        <w:rPr>
          <w:rFonts w:ascii="Consolas" w:hAnsi="Consolas"/>
          <w:sz w:val="16"/>
          <w:szCs w:val="16"/>
        </w:rPr>
        <w:t>grant YC to "</w:t>
      </w:r>
      <w:proofErr w:type="spellStart"/>
      <w:r w:rsidRPr="00B03767">
        <w:rPr>
          <w:rFonts w:ascii="Consolas" w:hAnsi="Consolas"/>
          <w:i/>
          <w:iCs/>
          <w:sz w:val="16"/>
          <w:szCs w:val="16"/>
        </w:rPr>
        <w:t>usermachine</w:t>
      </w:r>
      <w:proofErr w:type="spellEnd"/>
      <w:r w:rsidRPr="00B03767">
        <w:rPr>
          <w:rFonts w:ascii="Consolas" w:hAnsi="Consolas"/>
          <w:sz w:val="16"/>
          <w:szCs w:val="16"/>
        </w:rPr>
        <w:t>\</w:t>
      </w:r>
      <w:r w:rsidRPr="00B03767">
        <w:rPr>
          <w:rFonts w:ascii="Consolas" w:hAnsi="Consolas"/>
          <w:i/>
          <w:iCs/>
          <w:sz w:val="16"/>
          <w:szCs w:val="16"/>
        </w:rPr>
        <w:t>username</w:t>
      </w:r>
      <w:r w:rsidRPr="00B03767">
        <w:rPr>
          <w:rFonts w:ascii="Consolas" w:hAnsi="Consolas"/>
          <w:sz w:val="16"/>
          <w:szCs w:val="16"/>
        </w:rPr>
        <w:t>"</w:t>
      </w:r>
    </w:p>
    <w:p w14:paraId="0833EF6E" w14:textId="77777777" w:rsidR="0031480D" w:rsidRDefault="0031480D" w:rsidP="0031480D">
      <w:pPr>
        <w:spacing w:before="120"/>
        <w:jc w:val="both"/>
        <w:rPr>
          <w:sz w:val="18"/>
          <w:szCs w:val="18"/>
          <w:lang w:val="en-GB"/>
        </w:rPr>
      </w:pPr>
      <w:r>
        <w:rPr>
          <w:sz w:val="18"/>
          <w:szCs w:val="18"/>
          <w:lang w:val="en-GB"/>
        </w:rPr>
        <w:t xml:space="preserve">if the browser is asked for </w:t>
      </w:r>
    </w:p>
    <w:p w14:paraId="4B750163" w14:textId="77777777" w:rsidR="0031480D" w:rsidRDefault="0031480D" w:rsidP="0031480D">
      <w:pPr>
        <w:spacing w:before="120"/>
        <w:jc w:val="both"/>
        <w:rPr>
          <w:sz w:val="18"/>
          <w:szCs w:val="18"/>
          <w:lang w:val="en-GB"/>
        </w:rPr>
      </w:pPr>
      <w:hyperlink r:id="rId19" w:history="1">
        <w:r w:rsidRPr="00407C53">
          <w:rPr>
            <w:rStyle w:val="Hyperlink"/>
            <w:sz w:val="18"/>
            <w:szCs w:val="18"/>
            <w:lang w:val="en-GB"/>
          </w:rPr>
          <w:t>http://localhost:8180/yc/YC/PERSON/ID=1?NODE</w:t>
        </w:r>
      </w:hyperlink>
    </w:p>
    <w:p w14:paraId="62C3162B" w14:textId="77777777" w:rsidR="0031480D" w:rsidRDefault="0031480D" w:rsidP="0031480D">
      <w:pPr>
        <w:spacing w:before="120"/>
        <w:jc w:val="both"/>
        <w:rPr>
          <w:sz w:val="18"/>
          <w:szCs w:val="18"/>
          <w:lang w:val="en-GB"/>
        </w:rPr>
      </w:pPr>
      <w:r>
        <w:rPr>
          <w:sz w:val="18"/>
          <w:szCs w:val="18"/>
          <w:lang w:val="en-GB"/>
        </w:rPr>
        <w:t>it will display</w:t>
      </w:r>
    </w:p>
    <w:p w14:paraId="24BACFE0" w14:textId="792DA5C3" w:rsidR="00B03767" w:rsidRPr="0031480D" w:rsidRDefault="00DC1424" w:rsidP="00F05B77">
      <w:pPr>
        <w:spacing w:before="120"/>
        <w:jc w:val="both"/>
        <w:rPr>
          <w:sz w:val="18"/>
          <w:szCs w:val="18"/>
          <w:lang w:val="en-GB"/>
        </w:rPr>
      </w:pPr>
      <w:r w:rsidRPr="00DC1424">
        <w:rPr>
          <w:noProof/>
          <w:sz w:val="18"/>
          <w:szCs w:val="18"/>
          <w:lang w:val="en-GB"/>
        </w:rPr>
        <w:drawing>
          <wp:inline distT="0" distB="0" distL="0" distR="0" wp14:anchorId="673D18F5" wp14:editId="036BF84D">
            <wp:extent cx="3084195" cy="2801241"/>
            <wp:effectExtent l="0" t="0" r="1905" b="0"/>
            <wp:docPr id="1439748541"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48541" name="Picture 1" descr="A diagram of a network&#10;&#10;Description automatically generated"/>
                    <pic:cNvPicPr/>
                  </pic:nvPicPr>
                  <pic:blipFill>
                    <a:blip r:embed="rId20"/>
                    <a:stretch>
                      <a:fillRect/>
                    </a:stretch>
                  </pic:blipFill>
                  <pic:spPr>
                    <a:xfrm>
                      <a:off x="0" y="0"/>
                      <a:ext cx="3096120" cy="2812072"/>
                    </a:xfrm>
                    <a:prstGeom prst="rect">
                      <a:avLst/>
                    </a:prstGeom>
                  </pic:spPr>
                </pic:pic>
              </a:graphicData>
            </a:graphic>
          </wp:inline>
        </w:drawing>
      </w:r>
    </w:p>
    <w:p w14:paraId="2B3DC42F" w14:textId="4D9237BF" w:rsidR="00056FAE" w:rsidRDefault="00761D60" w:rsidP="00673D80">
      <w:pPr>
        <w:pStyle w:val="Heading2"/>
      </w:pPr>
      <w:bookmarkStart w:id="50" w:name="_Toc237758709"/>
      <w:r>
        <w:t>3.</w:t>
      </w:r>
      <w:r w:rsidR="007C5D14">
        <w:t>9</w:t>
      </w:r>
      <w:r w:rsidR="003B2E3D" w:rsidRPr="003B2E3D">
        <w:t xml:space="preserve"> </w:t>
      </w:r>
      <w:proofErr w:type="spellStart"/>
      <w:r w:rsidR="00715D9C">
        <w:t>Localisation</w:t>
      </w:r>
      <w:proofErr w:type="spellEnd"/>
      <w:r w:rsidR="003B2E3D" w:rsidRPr="003B2E3D">
        <w:t xml:space="preserve"> and Collations</w:t>
      </w:r>
      <w:bookmarkEnd w:id="47"/>
      <w:bookmarkEnd w:id="50"/>
    </w:p>
    <w:p w14:paraId="7B9BF7A4" w14:textId="039CD960" w:rsidR="00C142A6" w:rsidRDefault="00C142A6" w:rsidP="00D215E2">
      <w:pPr>
        <w:spacing w:before="120"/>
        <w:jc w:val="both"/>
        <w:rPr>
          <w:sz w:val="20"/>
          <w:szCs w:val="20"/>
          <w:lang w:val="en-GB"/>
        </w:rPr>
      </w:pPr>
      <w:r>
        <w:rPr>
          <w:sz w:val="20"/>
          <w:szCs w:val="20"/>
          <w:lang w:val="en-GB"/>
        </w:rPr>
        <w:t>Pyrrho’s database files are intended to be locale-neutral: they use universal time and UTF-8 encoding with standard case-sensitive collation. Localisation and regional settings are applied in the API library (Pyrr</w:t>
      </w:r>
      <w:r w:rsidR="00B37B99">
        <w:rPr>
          <w:sz w:val="20"/>
          <w:szCs w:val="20"/>
          <w:lang w:val="en-GB"/>
        </w:rPr>
        <w:t>hoLink</w:t>
      </w:r>
      <w:r w:rsidR="00542A2F">
        <w:rPr>
          <w:sz w:val="20"/>
          <w:szCs w:val="20"/>
          <w:lang w:val="en-GB"/>
        </w:rPr>
        <w:t>.dll</w:t>
      </w:r>
      <w:r w:rsidR="00E36847">
        <w:rPr>
          <w:sz w:val="20"/>
          <w:szCs w:val="20"/>
          <w:lang w:val="en-GB"/>
        </w:rPr>
        <w:t xml:space="preserve">) </w:t>
      </w:r>
      <w:r w:rsidR="00542A2F">
        <w:rPr>
          <w:sz w:val="20"/>
          <w:szCs w:val="20"/>
          <w:lang w:val="en-GB"/>
        </w:rPr>
        <w:t>and by def</w:t>
      </w:r>
      <w:r>
        <w:rPr>
          <w:sz w:val="20"/>
          <w:szCs w:val="20"/>
          <w:lang w:val="en-GB"/>
        </w:rPr>
        <w:t>ault use the regional settings of the client</w:t>
      </w:r>
      <w:r w:rsidR="00542A2F">
        <w:rPr>
          <w:sz w:val="20"/>
          <w:szCs w:val="20"/>
          <w:lang w:val="en-GB"/>
        </w:rPr>
        <w:t xml:space="preserve"> (see chapter 4)</w:t>
      </w:r>
      <w:r>
        <w:rPr>
          <w:sz w:val="20"/>
          <w:szCs w:val="20"/>
          <w:lang w:val="en-GB"/>
        </w:rPr>
        <w:t>.</w:t>
      </w:r>
      <w:r w:rsidR="00542A2F">
        <w:rPr>
          <w:sz w:val="20"/>
          <w:szCs w:val="20"/>
          <w:lang w:val="en-GB"/>
        </w:rPr>
        <w:t xml:space="preserve"> This design makes it easier for databases to be accessed from or copied to different </w:t>
      </w:r>
      <w:proofErr w:type="gramStart"/>
      <w:r w:rsidR="00542A2F">
        <w:rPr>
          <w:sz w:val="20"/>
          <w:szCs w:val="20"/>
          <w:lang w:val="en-GB"/>
        </w:rPr>
        <w:t>locales, and</w:t>
      </w:r>
      <w:proofErr w:type="gramEnd"/>
      <w:r w:rsidR="00542A2F">
        <w:rPr>
          <w:sz w:val="20"/>
          <w:szCs w:val="20"/>
          <w:lang w:val="en-GB"/>
        </w:rPr>
        <w:t xml:space="preserve"> is consistent with the locale-</w:t>
      </w:r>
      <w:r w:rsidR="00687730">
        <w:rPr>
          <w:sz w:val="20"/>
          <w:szCs w:val="20"/>
          <w:lang w:val="en-GB"/>
        </w:rPr>
        <w:t>neutral SQL language.</w:t>
      </w:r>
    </w:p>
    <w:p w14:paraId="2978541A" w14:textId="2ECD14E9" w:rsidR="00D215E2" w:rsidRDefault="00D215E2" w:rsidP="00906385">
      <w:pPr>
        <w:spacing w:before="120"/>
        <w:jc w:val="both"/>
        <w:rPr>
          <w:sz w:val="20"/>
          <w:szCs w:val="20"/>
          <w:lang w:val="en-GB"/>
        </w:rPr>
      </w:pPr>
      <w:r>
        <w:rPr>
          <w:sz w:val="20"/>
          <w:szCs w:val="20"/>
          <w:lang w:val="en-GB"/>
        </w:rPr>
        <w:t xml:space="preserve">Pyrrho </w:t>
      </w:r>
      <w:r w:rsidR="00542A2F">
        <w:rPr>
          <w:sz w:val="20"/>
          <w:szCs w:val="20"/>
          <w:lang w:val="en-GB"/>
        </w:rPr>
        <w:t xml:space="preserve">also supports most localisation facilities available in the SQL standard. For example, it </w:t>
      </w:r>
      <w:r>
        <w:rPr>
          <w:sz w:val="20"/>
          <w:szCs w:val="20"/>
          <w:lang w:val="en-GB"/>
        </w:rPr>
        <w:t xml:space="preserve">uses the character set names as specified in </w:t>
      </w:r>
      <w:r w:rsidR="005D49CD">
        <w:rPr>
          <w:sz w:val="20"/>
          <w:szCs w:val="20"/>
          <w:lang w:val="en-GB"/>
        </w:rPr>
        <w:t>SQL2023</w:t>
      </w:r>
      <w:r>
        <w:rPr>
          <w:sz w:val="20"/>
          <w:szCs w:val="20"/>
          <w:lang w:val="en-GB"/>
        </w:rPr>
        <w:t>. Specifying a character set restricts the values that can be used, not the format of those values. By default, the UCS character set is used.</w:t>
      </w:r>
      <w:r w:rsidR="00542A2F">
        <w:rPr>
          <w:sz w:val="20"/>
          <w:szCs w:val="20"/>
          <w:lang w:val="en-GB"/>
        </w:rPr>
        <w:t xml:space="preserve"> </w:t>
      </w:r>
      <w:r>
        <w:rPr>
          <w:sz w:val="20"/>
          <w:szCs w:val="20"/>
          <w:lang w:val="en-GB"/>
        </w:rPr>
        <w:t xml:space="preserve">By default, the </w:t>
      </w:r>
      <w:r w:rsidR="0013394A">
        <w:rPr>
          <w:sz w:val="20"/>
          <w:szCs w:val="20"/>
          <w:lang w:val="en-GB"/>
        </w:rPr>
        <w:t>UNICODE</w:t>
      </w:r>
      <w:r>
        <w:rPr>
          <w:sz w:val="20"/>
          <w:szCs w:val="20"/>
          <w:lang w:val="en-GB"/>
        </w:rPr>
        <w:t xml:space="preserve"> collation is used, and all collation names supported by the .NET framework are supported by Pyrrho. CHAR uses stand</w:t>
      </w:r>
      <w:r w:rsidR="00955404">
        <w:rPr>
          <w:sz w:val="20"/>
          <w:szCs w:val="20"/>
          <w:lang w:val="en-GB"/>
        </w:rPr>
        <w:t>ard culture-independent Unicode.</w:t>
      </w:r>
      <w:r>
        <w:rPr>
          <w:sz w:val="20"/>
          <w:szCs w:val="20"/>
          <w:lang w:val="en-GB"/>
        </w:rPr>
        <w:t xml:space="preserve"> NCHAR </w:t>
      </w:r>
      <w:r w:rsidR="00955404">
        <w:rPr>
          <w:sz w:val="20"/>
          <w:szCs w:val="20"/>
          <w:lang w:val="en-GB"/>
        </w:rPr>
        <w:t>is no longer supported and is silently converted to CHAR</w:t>
      </w:r>
      <w:r>
        <w:rPr>
          <w:sz w:val="20"/>
          <w:szCs w:val="20"/>
          <w:lang w:val="en-GB"/>
        </w:rPr>
        <w:t>. UCS_BINARY is supported.</w:t>
      </w:r>
    </w:p>
    <w:p w14:paraId="083F374D" w14:textId="25CD498C" w:rsidR="00DD40F3" w:rsidRDefault="001051C5" w:rsidP="00906385">
      <w:pPr>
        <w:spacing w:before="120"/>
        <w:jc w:val="both"/>
        <w:rPr>
          <w:sz w:val="20"/>
          <w:szCs w:val="20"/>
          <w:lang w:val="en-GB"/>
        </w:rPr>
      </w:pPr>
      <w:r w:rsidRPr="001051C5">
        <w:rPr>
          <w:sz w:val="20"/>
          <w:szCs w:val="20"/>
          <w:lang w:val="en-GB"/>
        </w:rPr>
        <w:t xml:space="preserve">The </w:t>
      </w:r>
      <w:r w:rsidR="005D49CD">
        <w:rPr>
          <w:sz w:val="20"/>
          <w:szCs w:val="20"/>
          <w:lang w:val="en-GB"/>
        </w:rPr>
        <w:t>SQL2023</w:t>
      </w:r>
      <w:r w:rsidRPr="001051C5">
        <w:rPr>
          <w:sz w:val="20"/>
          <w:szCs w:val="20"/>
          <w:lang w:val="en-GB"/>
        </w:rPr>
        <w:t xml:space="preserve"> standard specifies a locale-neutral </w:t>
      </w:r>
      <w:r>
        <w:rPr>
          <w:sz w:val="20"/>
          <w:szCs w:val="20"/>
          <w:lang w:val="en-GB"/>
        </w:rPr>
        <w:t>interface language to the server</w:t>
      </w:r>
      <w:r w:rsidR="00542A2F">
        <w:rPr>
          <w:sz w:val="20"/>
          <w:szCs w:val="20"/>
          <w:lang w:val="en-GB"/>
        </w:rPr>
        <w:t>, notably for dates and times</w:t>
      </w:r>
      <w:r>
        <w:rPr>
          <w:sz w:val="20"/>
          <w:szCs w:val="20"/>
          <w:lang w:val="en-GB"/>
        </w:rPr>
        <w:t xml:space="preserve">. </w:t>
      </w:r>
    </w:p>
    <w:p w14:paraId="7C392DE1" w14:textId="77777777" w:rsidR="001251C8" w:rsidRDefault="00DD40F3" w:rsidP="00906385">
      <w:pPr>
        <w:spacing w:before="120"/>
        <w:jc w:val="both"/>
        <w:rPr>
          <w:sz w:val="20"/>
          <w:szCs w:val="20"/>
          <w:lang w:val="en-GB"/>
        </w:rPr>
      </w:pPr>
      <w:r>
        <w:rPr>
          <w:sz w:val="20"/>
          <w:szCs w:val="20"/>
          <w:lang w:val="en-GB"/>
        </w:rPr>
        <w:t xml:space="preserve">In addition, views and </w:t>
      </w:r>
      <w:r w:rsidR="00E12276">
        <w:rPr>
          <w:sz w:val="20"/>
          <w:szCs w:val="20"/>
          <w:lang w:val="en-GB"/>
        </w:rPr>
        <w:t xml:space="preserve">updatable </w:t>
      </w:r>
      <w:r>
        <w:rPr>
          <w:sz w:val="20"/>
          <w:szCs w:val="20"/>
          <w:lang w:val="en-GB"/>
        </w:rPr>
        <w:t xml:space="preserve">generated columns provide opportunities for localisation, which can be </w:t>
      </w:r>
      <w:r w:rsidR="00E12276">
        <w:rPr>
          <w:sz w:val="20"/>
          <w:szCs w:val="20"/>
          <w:lang w:val="en-GB"/>
        </w:rPr>
        <w:t>targeted by defining</w:t>
      </w:r>
      <w:r>
        <w:rPr>
          <w:sz w:val="20"/>
          <w:szCs w:val="20"/>
          <w:lang w:val="en-GB"/>
        </w:rPr>
        <w:t xml:space="preserve"> roles for specific locales.</w:t>
      </w:r>
    </w:p>
    <w:p w14:paraId="38A217AF" w14:textId="441CCE2F" w:rsidR="009676DB" w:rsidRDefault="00761D60" w:rsidP="009676DB">
      <w:pPr>
        <w:pStyle w:val="Heading2"/>
        <w:rPr>
          <w:lang w:val="en-GB"/>
        </w:rPr>
      </w:pPr>
      <w:bookmarkStart w:id="51" w:name="_Toc49955195"/>
      <w:bookmarkStart w:id="52" w:name="_Toc237758710"/>
      <w:r>
        <w:rPr>
          <w:lang w:val="en-GB"/>
        </w:rPr>
        <w:t>3.</w:t>
      </w:r>
      <w:r w:rsidR="007C5D14">
        <w:rPr>
          <w:lang w:val="en-GB"/>
        </w:rPr>
        <w:t>10</w:t>
      </w:r>
      <w:r w:rsidR="009676DB">
        <w:rPr>
          <w:lang w:val="en-GB"/>
        </w:rPr>
        <w:t xml:space="preserve"> Pyrrho DBMS architecture</w:t>
      </w:r>
      <w:bookmarkEnd w:id="51"/>
      <w:bookmarkEnd w:id="52"/>
    </w:p>
    <w:p w14:paraId="3D7373A9" w14:textId="2F9B7BEA" w:rsidR="009676DB" w:rsidRPr="009676DB" w:rsidRDefault="009676DB" w:rsidP="009676DB">
      <w:pPr>
        <w:spacing w:before="120"/>
        <w:jc w:val="both"/>
        <w:rPr>
          <w:sz w:val="20"/>
          <w:szCs w:val="20"/>
          <w:lang w:val="en-GB"/>
        </w:rPr>
      </w:pPr>
      <w:r w:rsidRPr="009676DB">
        <w:rPr>
          <w:sz w:val="20"/>
          <w:szCs w:val="20"/>
          <w:lang w:val="en-GB"/>
        </w:rPr>
        <w:t>The structure of the Pyrrho DBMS is shown in the drawing below</w:t>
      </w:r>
      <w:r w:rsidR="00E17BF9">
        <w:rPr>
          <w:sz w:val="20"/>
          <w:szCs w:val="20"/>
          <w:lang w:val="en-GB"/>
        </w:rPr>
        <w:t xml:space="preserve"> (the .</w:t>
      </w:r>
      <w:proofErr w:type="spellStart"/>
      <w:r w:rsidR="00E17BF9">
        <w:rPr>
          <w:sz w:val="20"/>
          <w:szCs w:val="20"/>
          <w:lang w:val="en-GB"/>
        </w:rPr>
        <w:t>pfl</w:t>
      </w:r>
      <w:proofErr w:type="spellEnd"/>
      <w:r w:rsidR="00E17BF9">
        <w:rPr>
          <w:sz w:val="20"/>
          <w:szCs w:val="20"/>
          <w:lang w:val="en-GB"/>
        </w:rPr>
        <w:t xml:space="preserve"> extension is no longer used).</w:t>
      </w:r>
    </w:p>
    <w:p w14:paraId="1128E121" w14:textId="0750D5B9" w:rsidR="009676DB" w:rsidRPr="001051C5" w:rsidRDefault="00E17BF9" w:rsidP="00906385">
      <w:pPr>
        <w:spacing w:before="120"/>
        <w:jc w:val="both"/>
        <w:rPr>
          <w:sz w:val="20"/>
          <w:szCs w:val="20"/>
          <w:lang w:val="en-GB"/>
        </w:rPr>
      </w:pPr>
      <w:r>
        <w:object w:dxaOrig="8295" w:dyaOrig="7775" w14:anchorId="250699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0.75pt;height:238.5pt" o:ole="">
            <v:imagedata r:id="rId21" o:title="" cropbottom="22026f" cropright="1912f"/>
          </v:shape>
          <o:OLEObject Type="Embed" ProgID="Visio.Drawing.11" ShapeID="_x0000_i1025" DrawAspect="Content" ObjectID="_1848544675" r:id="rId22"/>
        </w:object>
      </w:r>
    </w:p>
    <w:p w14:paraId="68517472" w14:textId="309267C3" w:rsidR="00287B62" w:rsidRDefault="00287B62" w:rsidP="001128EA">
      <w:pPr>
        <w:pStyle w:val="Heading1"/>
        <w:rPr>
          <w:lang w:val="en-GB"/>
        </w:rPr>
      </w:pPr>
      <w:bookmarkStart w:id="53" w:name="_Toc49955196"/>
      <w:bookmarkStart w:id="54" w:name="_Toc237758711"/>
      <w:r>
        <w:rPr>
          <w:lang w:val="en-GB"/>
        </w:rPr>
        <w:lastRenderedPageBreak/>
        <w:t xml:space="preserve">4. </w:t>
      </w:r>
      <w:r w:rsidR="00A1291D">
        <w:rPr>
          <w:lang w:val="en-GB"/>
        </w:rPr>
        <w:t>Pyrrho</w:t>
      </w:r>
      <w:r>
        <w:rPr>
          <w:lang w:val="en-GB"/>
        </w:rPr>
        <w:t xml:space="preserve"> client utilit</w:t>
      </w:r>
      <w:r w:rsidR="00A77928">
        <w:rPr>
          <w:lang w:val="en-GB"/>
        </w:rPr>
        <w:t>ies</w:t>
      </w:r>
      <w:bookmarkEnd w:id="53"/>
      <w:bookmarkEnd w:id="54"/>
    </w:p>
    <w:p w14:paraId="17ED21DE" w14:textId="35C28C11" w:rsidR="003673A6" w:rsidRDefault="00A77928" w:rsidP="003673A6">
      <w:pPr>
        <w:spacing w:before="120"/>
        <w:jc w:val="both"/>
        <w:rPr>
          <w:sz w:val="20"/>
          <w:szCs w:val="20"/>
          <w:lang w:val="en-GB"/>
        </w:rPr>
      </w:pPr>
      <w:r>
        <w:rPr>
          <w:sz w:val="20"/>
          <w:szCs w:val="20"/>
          <w:lang w:val="en-GB"/>
        </w:rPr>
        <w:t>The</w:t>
      </w:r>
      <w:r w:rsidR="00242BE7">
        <w:rPr>
          <w:sz w:val="20"/>
          <w:szCs w:val="20"/>
          <w:lang w:val="en-GB"/>
        </w:rPr>
        <w:t xml:space="preserve"> main </w:t>
      </w:r>
      <w:r>
        <w:rPr>
          <w:sz w:val="20"/>
          <w:szCs w:val="20"/>
          <w:lang w:val="en-GB"/>
        </w:rPr>
        <w:t>client utilit</w:t>
      </w:r>
      <w:r w:rsidR="00242BE7">
        <w:rPr>
          <w:sz w:val="20"/>
          <w:szCs w:val="20"/>
          <w:lang w:val="en-GB"/>
        </w:rPr>
        <w:t>y</w:t>
      </w:r>
      <w:r>
        <w:rPr>
          <w:sz w:val="20"/>
          <w:szCs w:val="20"/>
          <w:lang w:val="en-GB"/>
        </w:rPr>
        <w:t xml:space="preserve"> at present</w:t>
      </w:r>
      <w:r w:rsidR="00242BE7">
        <w:rPr>
          <w:sz w:val="20"/>
          <w:szCs w:val="20"/>
          <w:lang w:val="en-GB"/>
        </w:rPr>
        <w:t xml:space="preserve"> is</w:t>
      </w:r>
      <w:r>
        <w:rPr>
          <w:sz w:val="20"/>
          <w:szCs w:val="20"/>
          <w:lang w:val="en-GB"/>
        </w:rPr>
        <w:t xml:space="preserve"> a traditional command-line interpreter </w:t>
      </w:r>
      <w:proofErr w:type="spellStart"/>
      <w:r>
        <w:rPr>
          <w:sz w:val="20"/>
          <w:szCs w:val="20"/>
          <w:lang w:val="en-GB"/>
        </w:rPr>
        <w:t>PyrrhoCmd</w:t>
      </w:r>
      <w:proofErr w:type="spellEnd"/>
      <w:r w:rsidR="00242BE7">
        <w:rPr>
          <w:sz w:val="20"/>
          <w:szCs w:val="20"/>
          <w:lang w:val="en-GB"/>
        </w:rPr>
        <w:t xml:space="preserve">. There is </w:t>
      </w:r>
      <w:r>
        <w:rPr>
          <w:sz w:val="20"/>
          <w:szCs w:val="20"/>
          <w:lang w:val="en-GB"/>
        </w:rPr>
        <w:t xml:space="preserve">a Windows client called </w:t>
      </w:r>
      <w:proofErr w:type="spellStart"/>
      <w:r>
        <w:rPr>
          <w:sz w:val="20"/>
          <w:szCs w:val="20"/>
          <w:lang w:val="en-GB"/>
        </w:rPr>
        <w:t>PyrrhoSQL</w:t>
      </w:r>
      <w:proofErr w:type="spellEnd"/>
      <w:r w:rsidR="003673A6">
        <w:rPr>
          <w:sz w:val="20"/>
          <w:szCs w:val="20"/>
          <w:lang w:val="en-GB"/>
        </w:rPr>
        <w:t>. As with all Pyrrho cl</w:t>
      </w:r>
      <w:r w:rsidR="006F4603">
        <w:rPr>
          <w:sz w:val="20"/>
          <w:szCs w:val="20"/>
          <w:lang w:val="en-GB"/>
        </w:rPr>
        <w:t>ients, the PyrrhoLink.dll</w:t>
      </w:r>
      <w:r w:rsidR="001920AB">
        <w:rPr>
          <w:sz w:val="20"/>
          <w:szCs w:val="20"/>
          <w:lang w:val="en-GB"/>
        </w:rPr>
        <w:t xml:space="preserve"> </w:t>
      </w:r>
      <w:r w:rsidR="006F4603">
        <w:rPr>
          <w:sz w:val="20"/>
          <w:szCs w:val="20"/>
          <w:lang w:val="en-GB"/>
        </w:rPr>
        <w:t>assembly</w:t>
      </w:r>
      <w:r w:rsidR="003673A6">
        <w:rPr>
          <w:sz w:val="20"/>
          <w:szCs w:val="20"/>
          <w:lang w:val="en-GB"/>
        </w:rPr>
        <w:t xml:space="preserve"> is also required</w:t>
      </w:r>
      <w:r w:rsidR="006F4603">
        <w:rPr>
          <w:sz w:val="20"/>
          <w:szCs w:val="20"/>
          <w:lang w:val="en-GB"/>
        </w:rPr>
        <w:t>.</w:t>
      </w:r>
      <w:r w:rsidR="001920AB">
        <w:rPr>
          <w:sz w:val="20"/>
          <w:szCs w:val="20"/>
          <w:lang w:val="en-GB"/>
        </w:rPr>
        <w:t xml:space="preserve"> We discuss these</w:t>
      </w:r>
      <w:r w:rsidR="00085C84">
        <w:rPr>
          <w:sz w:val="20"/>
          <w:szCs w:val="20"/>
          <w:lang w:val="en-GB"/>
        </w:rPr>
        <w:t xml:space="preserve"> first.</w:t>
      </w:r>
      <w:r w:rsidR="00C14F89">
        <w:rPr>
          <w:sz w:val="20"/>
          <w:szCs w:val="20"/>
          <w:lang w:val="en-GB"/>
        </w:rPr>
        <w:t xml:space="preserve"> </w:t>
      </w:r>
      <w:r w:rsidR="00843143">
        <w:rPr>
          <w:sz w:val="20"/>
          <w:szCs w:val="20"/>
          <w:lang w:val="en-GB"/>
        </w:rPr>
        <w:t>The distribution also contains a REST client and a transaction profiling utility.</w:t>
      </w:r>
    </w:p>
    <w:p w14:paraId="48515097" w14:textId="7D4989B9" w:rsidR="00085C84" w:rsidRDefault="00085C84" w:rsidP="00085C84">
      <w:pPr>
        <w:pStyle w:val="Heading2"/>
        <w:rPr>
          <w:lang w:val="en-GB"/>
        </w:rPr>
      </w:pPr>
      <w:bookmarkStart w:id="55" w:name="_Toc49955197"/>
      <w:bookmarkStart w:id="56" w:name="_Toc237758712"/>
      <w:r>
        <w:rPr>
          <w:lang w:val="en-GB"/>
        </w:rPr>
        <w:t>4.1 The Pyrrho Connection library</w:t>
      </w:r>
      <w:bookmarkEnd w:id="55"/>
      <w:bookmarkEnd w:id="56"/>
    </w:p>
    <w:p w14:paraId="38C43AB8" w14:textId="15499682" w:rsidR="00085C84" w:rsidRDefault="003E6B3C" w:rsidP="003673A6">
      <w:pPr>
        <w:spacing w:before="120"/>
        <w:jc w:val="both"/>
        <w:rPr>
          <w:sz w:val="20"/>
          <w:szCs w:val="20"/>
          <w:lang w:val="en-GB"/>
        </w:rPr>
      </w:pPr>
      <w:r>
        <w:rPr>
          <w:sz w:val="20"/>
          <w:szCs w:val="20"/>
          <w:lang w:val="en-GB"/>
        </w:rPr>
        <w:t>Pyrrho</w:t>
      </w:r>
      <w:r w:rsidR="001920AB">
        <w:rPr>
          <w:sz w:val="20"/>
          <w:szCs w:val="20"/>
          <w:lang w:val="en-GB"/>
        </w:rPr>
        <w:t xml:space="preserve">Link.dll </w:t>
      </w:r>
      <w:r w:rsidR="00E21296">
        <w:rPr>
          <w:sz w:val="20"/>
          <w:szCs w:val="20"/>
          <w:lang w:val="en-GB"/>
        </w:rPr>
        <w:t xml:space="preserve">(or the Java package </w:t>
      </w:r>
      <w:proofErr w:type="spellStart"/>
      <w:r w:rsidR="00E21296">
        <w:rPr>
          <w:sz w:val="20"/>
          <w:szCs w:val="20"/>
          <w:lang w:val="en-GB"/>
        </w:rPr>
        <w:t>org.pyrrhodb</w:t>
      </w:r>
      <w:proofErr w:type="spellEnd"/>
      <w:r w:rsidR="00E21296">
        <w:rPr>
          <w:sz w:val="20"/>
          <w:szCs w:val="20"/>
          <w:lang w:val="en-GB"/>
        </w:rPr>
        <w:t>.*) is used by any application that</w:t>
      </w:r>
      <w:r w:rsidR="001920AB">
        <w:rPr>
          <w:sz w:val="20"/>
          <w:szCs w:val="20"/>
          <w:lang w:val="en-GB"/>
        </w:rPr>
        <w:t xml:space="preserve"> wishes to use </w:t>
      </w:r>
      <w:r w:rsidR="00E21296">
        <w:rPr>
          <w:sz w:val="20"/>
          <w:szCs w:val="20"/>
          <w:lang w:val="en-GB"/>
        </w:rPr>
        <w:t>the Pyrrho DBMS</w:t>
      </w:r>
      <w:r w:rsidR="00085C84">
        <w:rPr>
          <w:sz w:val="20"/>
          <w:szCs w:val="20"/>
          <w:lang w:val="en-GB"/>
        </w:rPr>
        <w:t xml:space="preserve">. </w:t>
      </w:r>
      <w:r w:rsidR="00E21296">
        <w:rPr>
          <w:sz w:val="20"/>
          <w:szCs w:val="20"/>
          <w:lang w:val="en-GB"/>
        </w:rPr>
        <w:t>This</w:t>
      </w:r>
      <w:r w:rsidR="00F865DA">
        <w:rPr>
          <w:sz w:val="20"/>
          <w:szCs w:val="20"/>
          <w:lang w:val="en-GB"/>
        </w:rPr>
        <w:t xml:space="preserve"> library</w:t>
      </w:r>
      <w:r w:rsidR="00E21296">
        <w:rPr>
          <w:sz w:val="20"/>
          <w:szCs w:val="20"/>
          <w:lang w:val="en-GB"/>
        </w:rPr>
        <w:t xml:space="preserve"> includes </w:t>
      </w:r>
      <w:r w:rsidR="0013394A">
        <w:rPr>
          <w:sz w:val="20"/>
          <w:szCs w:val="20"/>
          <w:lang w:val="en-GB"/>
        </w:rPr>
        <w:t xml:space="preserve">support for </w:t>
      </w:r>
      <w:r w:rsidR="00085C84">
        <w:rPr>
          <w:sz w:val="20"/>
          <w:szCs w:val="20"/>
          <w:lang w:val="en-GB"/>
        </w:rPr>
        <w:t>client applications. The simples</w:t>
      </w:r>
      <w:r w:rsidR="00E21296">
        <w:rPr>
          <w:sz w:val="20"/>
          <w:szCs w:val="20"/>
          <w:lang w:val="en-GB"/>
        </w:rPr>
        <w:t>t</w:t>
      </w:r>
      <w:r w:rsidR="00085C84">
        <w:rPr>
          <w:sz w:val="20"/>
          <w:szCs w:val="20"/>
          <w:lang w:val="en-GB"/>
        </w:rPr>
        <w:t xml:space="preserve"> possible approach is simply to place PyrrhoLink.dll in the same folder as the application that is using it. </w:t>
      </w:r>
    </w:p>
    <w:p w14:paraId="5B0D7B16" w14:textId="1CEE7811" w:rsidR="00085C84" w:rsidRDefault="00085C84" w:rsidP="003673A6">
      <w:pPr>
        <w:spacing w:before="120"/>
        <w:jc w:val="both"/>
        <w:rPr>
          <w:sz w:val="20"/>
          <w:szCs w:val="20"/>
          <w:lang w:val="en-GB"/>
        </w:rPr>
      </w:pPr>
      <w:r>
        <w:rPr>
          <w:sz w:val="20"/>
          <w:szCs w:val="20"/>
          <w:lang w:val="en-GB"/>
        </w:rPr>
        <w:t>In Chapter 6 we will see that PyrrhoLink.dll</w:t>
      </w:r>
      <w:r w:rsidR="00E21296">
        <w:rPr>
          <w:sz w:val="20"/>
          <w:szCs w:val="20"/>
          <w:lang w:val="en-GB"/>
        </w:rPr>
        <w:t xml:space="preserve"> </w:t>
      </w:r>
      <w:r>
        <w:rPr>
          <w:sz w:val="20"/>
          <w:szCs w:val="20"/>
          <w:lang w:val="en-GB"/>
        </w:rPr>
        <w:t>is also needed</w:t>
      </w:r>
      <w:r w:rsidR="00C34F0C">
        <w:rPr>
          <w:sz w:val="20"/>
          <w:szCs w:val="20"/>
          <w:lang w:val="en-GB"/>
        </w:rPr>
        <w:t xml:space="preserve"> to be at hand</w:t>
      </w:r>
      <w:r>
        <w:rPr>
          <w:sz w:val="20"/>
          <w:szCs w:val="20"/>
          <w:lang w:val="en-GB"/>
        </w:rPr>
        <w:t xml:space="preserve"> when compiling applications.</w:t>
      </w:r>
    </w:p>
    <w:p w14:paraId="2F37D774" w14:textId="77777777" w:rsidR="0037780D" w:rsidRDefault="0037780D" w:rsidP="003673A6">
      <w:pPr>
        <w:spacing w:before="120"/>
        <w:jc w:val="both"/>
        <w:rPr>
          <w:sz w:val="20"/>
          <w:szCs w:val="20"/>
          <w:lang w:val="en-GB"/>
        </w:rPr>
      </w:pPr>
      <w:r>
        <w:rPr>
          <w:sz w:val="20"/>
          <w:szCs w:val="20"/>
          <w:lang w:val="en-GB"/>
        </w:rPr>
        <w:t>Since version 5.4 thread-safety is enforced in client-side programming. Connections can be shared among threads. But there can be at most one transaction or command active in a connection, and transactions, commands and readers cannot be shared between threads.</w:t>
      </w:r>
    </w:p>
    <w:p w14:paraId="0C515C87" w14:textId="5BBCE6D0" w:rsidR="00C34F0C" w:rsidRDefault="00C34F0C" w:rsidP="00C34F0C">
      <w:pPr>
        <w:pStyle w:val="Heading3"/>
      </w:pPr>
      <w:bookmarkStart w:id="57" w:name="_Toc237758713"/>
      <w:r>
        <w:t>4.1.2 Localisation</w:t>
      </w:r>
      <w:bookmarkEnd w:id="57"/>
    </w:p>
    <w:p w14:paraId="28576349" w14:textId="2415BAF6" w:rsidR="00C34F0C" w:rsidRDefault="006D2FF8" w:rsidP="00F865DA">
      <w:pPr>
        <w:spacing w:before="120"/>
        <w:jc w:val="both"/>
        <w:rPr>
          <w:sz w:val="20"/>
          <w:szCs w:val="20"/>
          <w:lang w:val="en-GB"/>
        </w:rPr>
      </w:pPr>
      <w:r>
        <w:rPr>
          <w:sz w:val="20"/>
          <w:szCs w:val="20"/>
          <w:lang w:val="en-GB"/>
        </w:rPr>
        <w:t>In the current version,</w:t>
      </w:r>
      <w:r w:rsidR="00C34F0C">
        <w:rPr>
          <w:sz w:val="20"/>
          <w:szCs w:val="20"/>
          <w:lang w:val="en-GB"/>
        </w:rPr>
        <w:t xml:space="preserve"> </w:t>
      </w:r>
      <w:proofErr w:type="spellStart"/>
      <w:r w:rsidR="00C34F0C">
        <w:rPr>
          <w:sz w:val="20"/>
          <w:szCs w:val="20"/>
          <w:lang w:val="en-GB"/>
        </w:rPr>
        <w:t>PyrrhoLink</w:t>
      </w:r>
      <w:proofErr w:type="spellEnd"/>
      <w:r w:rsidR="00E21296">
        <w:rPr>
          <w:sz w:val="20"/>
          <w:szCs w:val="20"/>
          <w:lang w:val="en-GB"/>
        </w:rPr>
        <w:t xml:space="preserve"> suppl</w:t>
      </w:r>
      <w:r w:rsidR="003E6B3C">
        <w:rPr>
          <w:sz w:val="20"/>
          <w:szCs w:val="20"/>
          <w:lang w:val="en-GB"/>
        </w:rPr>
        <w:t>ies</w:t>
      </w:r>
      <w:r w:rsidR="007366B1">
        <w:rPr>
          <w:sz w:val="20"/>
          <w:szCs w:val="20"/>
          <w:lang w:val="en-GB"/>
        </w:rPr>
        <w:t xml:space="preserve"> error messages in English</w:t>
      </w:r>
      <w:r w:rsidR="00A77928">
        <w:rPr>
          <w:sz w:val="20"/>
          <w:szCs w:val="20"/>
          <w:lang w:val="en-GB"/>
        </w:rPr>
        <w:t>. Localisation to other languages was provided in previous editions and the mechanism to do this is still available in the code.</w:t>
      </w:r>
    </w:p>
    <w:p w14:paraId="3B88C2DC" w14:textId="77777777" w:rsidR="00A642C5" w:rsidRDefault="00A642C5" w:rsidP="00A642C5">
      <w:pPr>
        <w:spacing w:before="120"/>
        <w:jc w:val="both"/>
        <w:rPr>
          <w:sz w:val="20"/>
          <w:szCs w:val="20"/>
          <w:lang w:val="en-GB"/>
        </w:rPr>
      </w:pPr>
      <w:r>
        <w:rPr>
          <w:sz w:val="20"/>
          <w:szCs w:val="20"/>
          <w:lang w:val="en-GB"/>
        </w:rPr>
        <w:t xml:space="preserve">Locale-independent data from the database, such as dates and times, </w:t>
      </w:r>
      <w:r w:rsidR="00A77928">
        <w:rPr>
          <w:sz w:val="20"/>
          <w:szCs w:val="20"/>
          <w:lang w:val="en-GB"/>
        </w:rPr>
        <w:t>can be</w:t>
      </w:r>
      <w:r>
        <w:rPr>
          <w:sz w:val="20"/>
          <w:szCs w:val="20"/>
          <w:lang w:val="en-GB"/>
        </w:rPr>
        <w:t xml:space="preserve"> rendered by PyrrhoLink.dll according to the regional settings on the client machine. The database may be in a different country or </w:t>
      </w:r>
      <w:proofErr w:type="spellStart"/>
      <w:r>
        <w:rPr>
          <w:sz w:val="20"/>
          <w:szCs w:val="20"/>
          <w:lang w:val="en-GB"/>
        </w:rPr>
        <w:t>timezone</w:t>
      </w:r>
      <w:proofErr w:type="spellEnd"/>
      <w:r>
        <w:rPr>
          <w:sz w:val="20"/>
          <w:szCs w:val="20"/>
          <w:lang w:val="en-GB"/>
        </w:rPr>
        <w:t xml:space="preserve"> from the client. </w:t>
      </w:r>
    </w:p>
    <w:p w14:paraId="08A83583" w14:textId="2E36CE22" w:rsidR="00A642C5" w:rsidRDefault="00A642C5" w:rsidP="00A642C5">
      <w:pPr>
        <w:spacing w:before="120"/>
        <w:jc w:val="both"/>
        <w:rPr>
          <w:sz w:val="20"/>
          <w:szCs w:val="20"/>
          <w:lang w:val="en-GB"/>
        </w:rPr>
      </w:pPr>
      <w:r>
        <w:rPr>
          <w:sz w:val="20"/>
          <w:szCs w:val="20"/>
          <w:lang w:val="en-GB"/>
        </w:rPr>
        <w:t xml:space="preserve">However, </w:t>
      </w:r>
      <w:r w:rsidR="005D49CD">
        <w:rPr>
          <w:sz w:val="20"/>
          <w:szCs w:val="20"/>
          <w:lang w:val="en-GB"/>
        </w:rPr>
        <w:t>SQL2023</w:t>
      </w:r>
      <w:r>
        <w:rPr>
          <w:sz w:val="20"/>
          <w:szCs w:val="20"/>
          <w:lang w:val="en-GB"/>
        </w:rPr>
        <w:t xml:space="preserve"> itself is invariant</w:t>
      </w:r>
      <w:r w:rsidR="00F865DA">
        <w:rPr>
          <w:sz w:val="20"/>
          <w:szCs w:val="20"/>
          <w:lang w:val="en-GB"/>
        </w:rPr>
        <w:t xml:space="preserve"> (details of data formats are given in section 7)</w:t>
      </w:r>
      <w:r>
        <w:rPr>
          <w:sz w:val="20"/>
          <w:szCs w:val="20"/>
          <w:lang w:val="en-GB"/>
        </w:rPr>
        <w:t xml:space="preserve">. </w:t>
      </w:r>
      <w:proofErr w:type="gramStart"/>
      <w:r>
        <w:rPr>
          <w:sz w:val="20"/>
          <w:szCs w:val="20"/>
          <w:lang w:val="en-GB"/>
        </w:rPr>
        <w:t>Thus</w:t>
      </w:r>
      <w:proofErr w:type="gramEnd"/>
      <w:r>
        <w:rPr>
          <w:sz w:val="20"/>
          <w:szCs w:val="20"/>
          <w:lang w:val="en-GB"/>
        </w:rPr>
        <w:t xml:space="preserve"> the following behaviour is correct for a client machine in the UK:</w:t>
      </w:r>
    </w:p>
    <w:p w14:paraId="38198FEC" w14:textId="77777777" w:rsidR="00A642C5" w:rsidRDefault="00012B38" w:rsidP="00A642C5">
      <w:pPr>
        <w:spacing w:before="120"/>
        <w:jc w:val="both"/>
        <w:rPr>
          <w:sz w:val="20"/>
          <w:szCs w:val="20"/>
          <w:lang w:val="en-GB"/>
        </w:rPr>
      </w:pPr>
      <w:r>
        <w:rPr>
          <w:noProof/>
          <w:sz w:val="20"/>
          <w:szCs w:val="20"/>
          <w:lang w:val="en-GB" w:eastAsia="en-GB"/>
        </w:rPr>
        <w:drawing>
          <wp:inline distT="0" distB="0" distL="0" distR="0" wp14:anchorId="094CE5EF" wp14:editId="661DAF74">
            <wp:extent cx="3171825" cy="12477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71825" cy="1247775"/>
                    </a:xfrm>
                    <a:prstGeom prst="rect">
                      <a:avLst/>
                    </a:prstGeom>
                    <a:noFill/>
                    <a:ln>
                      <a:noFill/>
                    </a:ln>
                  </pic:spPr>
                </pic:pic>
              </a:graphicData>
            </a:graphic>
          </wp:inline>
        </w:drawing>
      </w:r>
    </w:p>
    <w:p w14:paraId="47B32674" w14:textId="28FE0FB5" w:rsidR="00A1291D" w:rsidRDefault="00C34F0C" w:rsidP="00A1291D">
      <w:pPr>
        <w:pStyle w:val="Heading2"/>
        <w:rPr>
          <w:lang w:val="en-GB"/>
        </w:rPr>
      </w:pPr>
      <w:bookmarkStart w:id="58" w:name="_Toc49955198"/>
      <w:bookmarkStart w:id="59" w:name="_Toc237758714"/>
      <w:r>
        <w:rPr>
          <w:lang w:val="en-GB"/>
        </w:rPr>
        <w:t>4.2</w:t>
      </w:r>
      <w:r w:rsidR="00A1291D">
        <w:rPr>
          <w:lang w:val="en-GB"/>
        </w:rPr>
        <w:t xml:space="preserve"> Installing the client utilities</w:t>
      </w:r>
      <w:bookmarkEnd w:id="58"/>
      <w:bookmarkEnd w:id="59"/>
    </w:p>
    <w:p w14:paraId="3ED70230" w14:textId="70B23B0B" w:rsidR="009613D7" w:rsidRDefault="001128EA" w:rsidP="00287B62">
      <w:pPr>
        <w:spacing w:before="120"/>
        <w:jc w:val="both"/>
        <w:rPr>
          <w:sz w:val="20"/>
          <w:szCs w:val="20"/>
          <w:lang w:val="en-GB"/>
        </w:rPr>
      </w:pPr>
      <w:r>
        <w:rPr>
          <w:sz w:val="20"/>
          <w:szCs w:val="20"/>
          <w:lang w:val="en-GB"/>
        </w:rPr>
        <w:t>The distribution currently contains PyrrhoCmd.exe</w:t>
      </w:r>
      <w:r w:rsidR="00A77928">
        <w:rPr>
          <w:sz w:val="20"/>
          <w:szCs w:val="20"/>
          <w:lang w:val="en-GB"/>
        </w:rPr>
        <w:t>, and PyrrhoSQL.exe</w:t>
      </w:r>
      <w:r>
        <w:rPr>
          <w:sz w:val="20"/>
          <w:szCs w:val="20"/>
          <w:lang w:val="en-GB"/>
        </w:rPr>
        <w:t xml:space="preserve">, and the </w:t>
      </w:r>
      <w:proofErr w:type="spellStart"/>
      <w:r>
        <w:rPr>
          <w:sz w:val="20"/>
          <w:szCs w:val="20"/>
          <w:lang w:val="en-GB"/>
        </w:rPr>
        <w:t>PyrrhoLink</w:t>
      </w:r>
      <w:proofErr w:type="spellEnd"/>
      <w:r>
        <w:rPr>
          <w:sz w:val="20"/>
          <w:szCs w:val="20"/>
          <w:lang w:val="en-GB"/>
        </w:rPr>
        <w:t xml:space="preserve"> module PyrrhoLink.dll. These can be placed anywhere in the file system so long as the </w:t>
      </w:r>
      <w:proofErr w:type="spellStart"/>
      <w:r>
        <w:rPr>
          <w:sz w:val="20"/>
          <w:szCs w:val="20"/>
          <w:lang w:val="en-GB"/>
        </w:rPr>
        <w:t>dll</w:t>
      </w:r>
      <w:proofErr w:type="spellEnd"/>
      <w:r>
        <w:rPr>
          <w:sz w:val="20"/>
          <w:szCs w:val="20"/>
          <w:lang w:val="en-GB"/>
        </w:rPr>
        <w:t xml:space="preserve"> is in the same folder as the executable. </w:t>
      </w:r>
    </w:p>
    <w:p w14:paraId="597BC14E" w14:textId="77777777" w:rsidR="003673A6" w:rsidRDefault="003673A6" w:rsidP="003673A6">
      <w:pPr>
        <w:spacing w:before="120"/>
        <w:jc w:val="both"/>
        <w:rPr>
          <w:sz w:val="20"/>
          <w:szCs w:val="20"/>
          <w:lang w:val="en-GB"/>
        </w:rPr>
      </w:pPr>
      <w:r>
        <w:rPr>
          <w:sz w:val="20"/>
          <w:szCs w:val="20"/>
          <w:lang w:val="en-GB"/>
        </w:rPr>
        <w:t>Since the client execu</w:t>
      </w:r>
      <w:r w:rsidR="0037780D">
        <w:rPr>
          <w:sz w:val="20"/>
          <w:szCs w:val="20"/>
          <w:lang w:val="en-GB"/>
        </w:rPr>
        <w:t>tables are so small (currently 14</w:t>
      </w:r>
      <w:r>
        <w:rPr>
          <w:sz w:val="20"/>
          <w:szCs w:val="20"/>
          <w:lang w:val="en-GB"/>
        </w:rPr>
        <w:t xml:space="preserve">0KB including the DLL) it is generally easier to copy them where they are </w:t>
      </w:r>
      <w:r w:rsidR="00FD58A7">
        <w:rPr>
          <w:sz w:val="20"/>
          <w:szCs w:val="20"/>
          <w:lang w:val="en-GB"/>
        </w:rPr>
        <w:t>required</w:t>
      </w:r>
      <w:r>
        <w:rPr>
          <w:sz w:val="20"/>
          <w:szCs w:val="20"/>
          <w:lang w:val="en-GB"/>
        </w:rPr>
        <w:t xml:space="preserve"> rather than using load-paths or registry entries. </w:t>
      </w:r>
    </w:p>
    <w:p w14:paraId="7BB3AD51" w14:textId="77777777" w:rsidR="007B2BDB" w:rsidRDefault="009613D7" w:rsidP="00287B62">
      <w:pPr>
        <w:spacing w:before="120"/>
        <w:jc w:val="both"/>
        <w:rPr>
          <w:sz w:val="20"/>
          <w:szCs w:val="20"/>
          <w:lang w:val="en-GB"/>
        </w:rPr>
      </w:pPr>
      <w:r>
        <w:rPr>
          <w:sz w:val="20"/>
          <w:szCs w:val="20"/>
          <w:lang w:val="en-GB"/>
        </w:rPr>
        <w:t>It is usually convenient for database administration to install them on the server (in addition to client machines if any)</w:t>
      </w:r>
      <w:r w:rsidR="00E21296">
        <w:rPr>
          <w:sz w:val="20"/>
          <w:szCs w:val="20"/>
          <w:lang w:val="en-GB"/>
        </w:rPr>
        <w:t>, but t</w:t>
      </w:r>
      <w:r w:rsidR="00A77928">
        <w:rPr>
          <w:sz w:val="20"/>
          <w:szCs w:val="20"/>
          <w:lang w:val="en-GB"/>
        </w:rPr>
        <w:t>he client utility</w:t>
      </w:r>
      <w:r w:rsidR="001128EA">
        <w:rPr>
          <w:sz w:val="20"/>
          <w:szCs w:val="20"/>
          <w:lang w:val="en-GB"/>
        </w:rPr>
        <w:t xml:space="preserve"> </w:t>
      </w:r>
      <w:proofErr w:type="gramStart"/>
      <w:r>
        <w:rPr>
          <w:sz w:val="20"/>
          <w:szCs w:val="20"/>
          <w:lang w:val="en-GB"/>
        </w:rPr>
        <w:t>do</w:t>
      </w:r>
      <w:proofErr w:type="gramEnd"/>
      <w:r>
        <w:rPr>
          <w:sz w:val="20"/>
          <w:szCs w:val="20"/>
          <w:lang w:val="en-GB"/>
        </w:rPr>
        <w:t xml:space="preserve"> not have</w:t>
      </w:r>
      <w:r w:rsidR="001128EA">
        <w:rPr>
          <w:sz w:val="20"/>
          <w:szCs w:val="20"/>
          <w:lang w:val="en-GB"/>
        </w:rPr>
        <w:t xml:space="preserve"> to be on the </w:t>
      </w:r>
      <w:r w:rsidR="00FD58A7">
        <w:rPr>
          <w:sz w:val="20"/>
          <w:szCs w:val="20"/>
          <w:lang w:val="en-GB"/>
        </w:rPr>
        <w:t>server machine</w:t>
      </w:r>
      <w:r>
        <w:rPr>
          <w:sz w:val="20"/>
          <w:szCs w:val="20"/>
          <w:lang w:val="en-GB"/>
        </w:rPr>
        <w:t xml:space="preserve">. If the server is not on </w:t>
      </w:r>
      <w:r w:rsidR="00D118AA">
        <w:rPr>
          <w:sz w:val="20"/>
          <w:szCs w:val="20"/>
          <w:lang w:val="en-GB"/>
        </w:rPr>
        <w:t>127.0.0.1</w:t>
      </w:r>
      <w:r>
        <w:rPr>
          <w:sz w:val="20"/>
          <w:szCs w:val="20"/>
          <w:lang w:val="en-GB"/>
        </w:rPr>
        <w:t xml:space="preserve"> the </w:t>
      </w:r>
      <w:r w:rsidRPr="006F4603">
        <w:rPr>
          <w:rFonts w:ascii="Courier New" w:hAnsi="Courier New" w:cs="Courier New"/>
          <w:b/>
          <w:sz w:val="20"/>
          <w:szCs w:val="20"/>
          <w:lang w:val="en-GB"/>
        </w:rPr>
        <w:t>–h:</w:t>
      </w:r>
      <w:r>
        <w:rPr>
          <w:sz w:val="20"/>
          <w:szCs w:val="20"/>
          <w:lang w:val="en-GB"/>
        </w:rPr>
        <w:t xml:space="preserve"> command line option can be used to specify a different host (e.g. </w:t>
      </w:r>
      <w:r w:rsidRPr="006F4603">
        <w:rPr>
          <w:rFonts w:ascii="Courier New" w:hAnsi="Courier New" w:cs="Courier New"/>
          <w:b/>
          <w:sz w:val="20"/>
          <w:szCs w:val="20"/>
          <w:lang w:val="en-GB"/>
        </w:rPr>
        <w:t>–</w:t>
      </w:r>
      <w:proofErr w:type="spellStart"/>
      <w:r w:rsidRPr="006F4603">
        <w:rPr>
          <w:rFonts w:ascii="Courier New" w:hAnsi="Courier New" w:cs="Courier New"/>
          <w:b/>
          <w:sz w:val="20"/>
          <w:szCs w:val="20"/>
          <w:lang w:val="en-GB"/>
        </w:rPr>
        <w:t>h:</w:t>
      </w:r>
      <w:r w:rsidRPr="006F4603">
        <w:rPr>
          <w:rFonts w:ascii="Courier New" w:hAnsi="Courier New" w:cs="Courier New"/>
          <w:b/>
          <w:i/>
          <w:sz w:val="20"/>
          <w:szCs w:val="20"/>
          <w:lang w:val="en-GB"/>
        </w:rPr>
        <w:t>fred</w:t>
      </w:r>
      <w:proofErr w:type="spellEnd"/>
      <w:r>
        <w:rPr>
          <w:sz w:val="20"/>
          <w:szCs w:val="20"/>
          <w:lang w:val="en-GB"/>
        </w:rPr>
        <w:t xml:space="preserve"> , or  </w:t>
      </w:r>
      <w:r w:rsidRPr="006F4603">
        <w:rPr>
          <w:rFonts w:ascii="Courier New" w:hAnsi="Courier New" w:cs="Courier New"/>
          <w:b/>
          <w:sz w:val="20"/>
          <w:szCs w:val="20"/>
          <w:lang w:val="en-GB"/>
        </w:rPr>
        <w:noBreakHyphen/>
        <w:t>h:</w:t>
      </w:r>
      <w:r w:rsidRPr="006F4603">
        <w:rPr>
          <w:rFonts w:ascii="Courier New" w:hAnsi="Courier New" w:cs="Courier New"/>
          <w:b/>
          <w:i/>
          <w:sz w:val="20"/>
          <w:szCs w:val="20"/>
          <w:lang w:val="en-GB"/>
        </w:rPr>
        <w:t>192.168.1.3</w:t>
      </w:r>
      <w:r>
        <w:rPr>
          <w:sz w:val="20"/>
          <w:szCs w:val="20"/>
          <w:lang w:val="en-GB"/>
        </w:rPr>
        <w:t xml:space="preserve"> ).</w:t>
      </w:r>
    </w:p>
    <w:p w14:paraId="370CF06A" w14:textId="79A5ECE8" w:rsidR="0085747D" w:rsidRDefault="00C34F0C" w:rsidP="00A1291D">
      <w:pPr>
        <w:pStyle w:val="Heading2"/>
        <w:rPr>
          <w:lang w:val="en-GB"/>
        </w:rPr>
      </w:pPr>
      <w:bookmarkStart w:id="60" w:name="_Toc49955199"/>
      <w:bookmarkStart w:id="61" w:name="_Toc237758715"/>
      <w:r>
        <w:rPr>
          <w:lang w:val="en-GB"/>
        </w:rPr>
        <w:t>4.3</w:t>
      </w:r>
      <w:r w:rsidR="00A1291D">
        <w:rPr>
          <w:lang w:val="en-GB"/>
        </w:rPr>
        <w:t xml:space="preserve"> </w:t>
      </w:r>
      <w:proofErr w:type="spellStart"/>
      <w:r w:rsidR="00F12D6F">
        <w:rPr>
          <w:lang w:val="en-GB"/>
        </w:rPr>
        <w:t>PyrrhoCmd</w:t>
      </w:r>
      <w:bookmarkEnd w:id="60"/>
      <w:bookmarkEnd w:id="61"/>
      <w:proofErr w:type="spellEnd"/>
      <w:r w:rsidR="00022FD0">
        <w:rPr>
          <w:lang w:val="en-GB"/>
        </w:rPr>
        <w:t xml:space="preserve"> </w:t>
      </w:r>
    </w:p>
    <w:p w14:paraId="066FF33E" w14:textId="500DBE2A" w:rsidR="00B53AF5" w:rsidRDefault="00F12D6F" w:rsidP="00B53AF5">
      <w:pPr>
        <w:spacing w:before="120"/>
        <w:jc w:val="both"/>
        <w:rPr>
          <w:sz w:val="20"/>
          <w:szCs w:val="20"/>
          <w:lang w:val="en-GB"/>
        </w:rPr>
      </w:pPr>
      <w:proofErr w:type="spellStart"/>
      <w:r>
        <w:rPr>
          <w:sz w:val="20"/>
          <w:szCs w:val="20"/>
          <w:lang w:val="en-GB"/>
        </w:rPr>
        <w:t>PyrrhoCmd</w:t>
      </w:r>
      <w:proofErr w:type="spellEnd"/>
      <w:r w:rsidR="00022FD0">
        <w:rPr>
          <w:sz w:val="20"/>
          <w:szCs w:val="20"/>
          <w:lang w:val="en-GB"/>
        </w:rPr>
        <w:t xml:space="preserve"> </w:t>
      </w:r>
      <w:r>
        <w:rPr>
          <w:sz w:val="20"/>
          <w:szCs w:val="20"/>
          <w:lang w:val="en-GB"/>
        </w:rPr>
        <w:t xml:space="preserve">is a console application for simple interaction with the Pyrrho server. </w:t>
      </w:r>
      <w:proofErr w:type="gramStart"/>
      <w:r>
        <w:rPr>
          <w:sz w:val="20"/>
          <w:szCs w:val="20"/>
          <w:lang w:val="en-GB"/>
        </w:rPr>
        <w:t>Basically</w:t>
      </w:r>
      <w:proofErr w:type="gramEnd"/>
      <w:r>
        <w:rPr>
          <w:sz w:val="20"/>
          <w:szCs w:val="20"/>
          <w:lang w:val="en-GB"/>
        </w:rPr>
        <w:t xml:space="preserve"> it allows SQL statements to be issued at the command prompt and displays the results of SELECT statements in a simple form.</w:t>
      </w:r>
      <w:r w:rsidR="00022FD0">
        <w:rPr>
          <w:sz w:val="20"/>
          <w:szCs w:val="20"/>
          <w:lang w:val="en-GB"/>
        </w:rPr>
        <w:t xml:space="preserve"> </w:t>
      </w:r>
      <w:r w:rsidR="00F52D2A">
        <w:rPr>
          <w:sz w:val="20"/>
          <w:szCs w:val="20"/>
          <w:lang w:val="en-GB"/>
        </w:rPr>
        <w:t>Insert, update, and delete operations will generally cause a response indicating the number of rows affected</w:t>
      </w:r>
      <w:r w:rsidR="00F52D2A">
        <w:rPr>
          <w:rStyle w:val="FootnoteReference"/>
          <w:sz w:val="20"/>
          <w:szCs w:val="20"/>
          <w:lang w:val="en-GB"/>
        </w:rPr>
        <w:footnoteReference w:id="22"/>
      </w:r>
      <w:r w:rsidR="00F52D2A">
        <w:rPr>
          <w:sz w:val="20"/>
          <w:szCs w:val="20"/>
          <w:lang w:val="en-GB"/>
        </w:rPr>
        <w:t xml:space="preserve">. </w:t>
      </w:r>
    </w:p>
    <w:p w14:paraId="0FD3581C" w14:textId="77777777" w:rsidR="00F12D6F" w:rsidRPr="00B53AF5" w:rsidRDefault="00F12D6F" w:rsidP="00B53AF5">
      <w:pPr>
        <w:spacing w:before="120"/>
        <w:jc w:val="both"/>
        <w:rPr>
          <w:sz w:val="20"/>
          <w:szCs w:val="20"/>
          <w:lang w:val="en-GB"/>
        </w:rPr>
      </w:pPr>
      <w:r>
        <w:rPr>
          <w:sz w:val="20"/>
          <w:szCs w:val="20"/>
          <w:lang w:val="en-GB"/>
        </w:rPr>
        <w:lastRenderedPageBreak/>
        <w:t xml:space="preserve">It has some additional features. It supports upload and download of blobs (binary large objects) through use of the escape character </w:t>
      </w:r>
      <w:r w:rsidR="00562944">
        <w:rPr>
          <w:sz w:val="20"/>
          <w:szCs w:val="20"/>
          <w:lang w:val="en-GB"/>
        </w:rPr>
        <w:t>~</w:t>
      </w:r>
      <w:r>
        <w:rPr>
          <w:sz w:val="20"/>
          <w:szCs w:val="20"/>
          <w:lang w:val="en-GB"/>
        </w:rPr>
        <w:t>. It also supports the sort of multi-database connection described in section 2.7.</w:t>
      </w:r>
      <w:r w:rsidR="00C14F89" w:rsidRPr="00C14F89">
        <w:rPr>
          <w:sz w:val="20"/>
          <w:szCs w:val="20"/>
          <w:lang w:val="en-GB"/>
        </w:rPr>
        <w:t xml:space="preserve"> </w:t>
      </w:r>
      <w:r w:rsidR="00F865DA">
        <w:rPr>
          <w:sz w:val="20"/>
          <w:szCs w:val="20"/>
          <w:lang w:val="en-GB"/>
        </w:rPr>
        <w:t>See section 4.1</w:t>
      </w:r>
      <w:r w:rsidR="00C14F89">
        <w:rPr>
          <w:sz w:val="20"/>
          <w:szCs w:val="20"/>
          <w:lang w:val="en-GB"/>
        </w:rPr>
        <w:t xml:space="preserve"> for locale issues.</w:t>
      </w:r>
    </w:p>
    <w:p w14:paraId="39E7E1B2" w14:textId="4B3C9B71" w:rsidR="003673A6" w:rsidRDefault="00C34F0C" w:rsidP="00596831">
      <w:pPr>
        <w:pStyle w:val="Heading3"/>
      </w:pPr>
      <w:bookmarkStart w:id="62" w:name="_Toc237758716"/>
      <w:r>
        <w:t>4.3</w:t>
      </w:r>
      <w:r w:rsidR="003673A6">
        <w:t xml:space="preserve">.1 </w:t>
      </w:r>
      <w:r w:rsidR="00F12D6F">
        <w:t>Checking it works</w:t>
      </w:r>
      <w:bookmarkEnd w:id="62"/>
    </w:p>
    <w:p w14:paraId="0FCA33FF" w14:textId="77777777" w:rsidR="003673A6" w:rsidRDefault="006F4603" w:rsidP="00287B62">
      <w:pPr>
        <w:spacing w:before="120"/>
        <w:jc w:val="both"/>
        <w:rPr>
          <w:sz w:val="20"/>
          <w:szCs w:val="20"/>
          <w:lang w:val="en-GB"/>
        </w:rPr>
      </w:pPr>
      <w:r>
        <w:rPr>
          <w:sz w:val="20"/>
          <w:szCs w:val="20"/>
          <w:lang w:val="en-GB"/>
        </w:rPr>
        <w:t>On the same machine as the server, open a command window and use cd to navigate to the same folder as the client executable.</w:t>
      </w:r>
    </w:p>
    <w:p w14:paraId="5B39784E" w14:textId="77777777" w:rsidR="006F4603" w:rsidRDefault="006F4603" w:rsidP="00287B62">
      <w:pPr>
        <w:spacing w:before="120"/>
        <w:jc w:val="both"/>
        <w:rPr>
          <w:rFonts w:ascii="Courier New" w:hAnsi="Courier New" w:cs="Courier New"/>
          <w:b/>
          <w:sz w:val="20"/>
          <w:szCs w:val="20"/>
          <w:lang w:val="en-GB"/>
        </w:rPr>
      </w:pPr>
      <w:proofErr w:type="spellStart"/>
      <w:r w:rsidRPr="006F4603">
        <w:rPr>
          <w:rFonts w:ascii="Courier New" w:hAnsi="Courier New" w:cs="Courier New"/>
          <w:b/>
          <w:sz w:val="20"/>
          <w:szCs w:val="20"/>
          <w:lang w:val="en-GB"/>
        </w:rPr>
        <w:t>PyrrhoCmd</w:t>
      </w:r>
      <w:proofErr w:type="spellEnd"/>
    </w:p>
    <w:p w14:paraId="46C92ACB" w14:textId="6103A29A" w:rsidR="006F4603" w:rsidRDefault="00351D83" w:rsidP="005D4BFF">
      <w:pPr>
        <w:jc w:val="both"/>
        <w:rPr>
          <w:rFonts w:ascii="Courier New" w:hAnsi="Courier New" w:cs="Courier New"/>
          <w:b/>
          <w:sz w:val="20"/>
          <w:szCs w:val="20"/>
          <w:lang w:val="en-GB"/>
        </w:rPr>
      </w:pPr>
      <w:r>
        <w:rPr>
          <w:rFonts w:ascii="Courier New" w:hAnsi="Courier New" w:cs="Courier New"/>
          <w:sz w:val="20"/>
          <w:szCs w:val="20"/>
          <w:lang w:val="en-GB"/>
        </w:rPr>
        <w:t>QL&gt;</w:t>
      </w:r>
      <w:r w:rsidR="006F4603" w:rsidRPr="006F4603">
        <w:rPr>
          <w:rFonts w:ascii="Courier New" w:hAnsi="Courier New" w:cs="Courier New"/>
          <w:sz w:val="20"/>
          <w:szCs w:val="20"/>
          <w:lang w:val="en-GB"/>
        </w:rPr>
        <w:t xml:space="preserve"> </w:t>
      </w:r>
      <w:r w:rsidR="001636AF">
        <w:rPr>
          <w:rFonts w:ascii="Courier New" w:hAnsi="Courier New" w:cs="Courier New"/>
          <w:b/>
          <w:sz w:val="20"/>
          <w:szCs w:val="20"/>
          <w:lang w:val="en-GB"/>
        </w:rPr>
        <w:t>table</w:t>
      </w:r>
      <w:r w:rsidR="006F4603" w:rsidRPr="006F4603">
        <w:rPr>
          <w:rFonts w:ascii="Courier New" w:hAnsi="Courier New" w:cs="Courier New"/>
          <w:b/>
          <w:sz w:val="20"/>
          <w:szCs w:val="20"/>
          <w:lang w:val="en-GB"/>
        </w:rPr>
        <w:t xml:space="preserve"> </w:t>
      </w:r>
      <w:r w:rsidR="006F4603">
        <w:rPr>
          <w:rFonts w:ascii="Courier New" w:hAnsi="Courier New" w:cs="Courier New"/>
          <w:b/>
          <w:sz w:val="20"/>
          <w:szCs w:val="20"/>
          <w:lang w:val="en-GB"/>
        </w:rPr>
        <w:t>"</w:t>
      </w:r>
      <w:proofErr w:type="spellStart"/>
      <w:r w:rsidR="00FE7DD0">
        <w:rPr>
          <w:rFonts w:ascii="Courier New" w:hAnsi="Courier New" w:cs="Courier New"/>
          <w:b/>
          <w:sz w:val="20"/>
          <w:szCs w:val="20"/>
          <w:lang w:val="en-GB"/>
        </w:rPr>
        <w:t>Role</w:t>
      </w:r>
      <w:r w:rsidR="006F4603" w:rsidRPr="006F4603">
        <w:rPr>
          <w:rFonts w:ascii="Courier New" w:hAnsi="Courier New" w:cs="Courier New"/>
          <w:b/>
          <w:sz w:val="20"/>
          <w:szCs w:val="20"/>
          <w:lang w:val="en-GB"/>
        </w:rPr>
        <w:t>$</w:t>
      </w:r>
      <w:r w:rsidR="005A4298">
        <w:rPr>
          <w:rFonts w:ascii="Courier New" w:hAnsi="Courier New" w:cs="Courier New"/>
          <w:b/>
          <w:sz w:val="20"/>
          <w:szCs w:val="20"/>
          <w:lang w:val="en-GB"/>
        </w:rPr>
        <w:t>Table</w:t>
      </w:r>
      <w:proofErr w:type="spellEnd"/>
      <w:r w:rsidR="006F4603">
        <w:rPr>
          <w:rFonts w:ascii="Courier New" w:hAnsi="Courier New" w:cs="Courier New"/>
          <w:b/>
          <w:sz w:val="20"/>
          <w:szCs w:val="20"/>
          <w:lang w:val="en-GB"/>
        </w:rPr>
        <w:t>"</w:t>
      </w:r>
    </w:p>
    <w:p w14:paraId="65AA0FDE" w14:textId="0B695410" w:rsidR="001636AF" w:rsidRPr="001636AF" w:rsidRDefault="001636AF" w:rsidP="00287B62">
      <w:pPr>
        <w:spacing w:before="120"/>
        <w:jc w:val="both"/>
        <w:rPr>
          <w:sz w:val="20"/>
          <w:szCs w:val="20"/>
          <w:lang w:val="en-GB"/>
        </w:rPr>
      </w:pPr>
      <w:r w:rsidRPr="001636AF">
        <w:rPr>
          <w:sz w:val="20"/>
          <w:szCs w:val="20"/>
          <w:lang w:val="en-GB"/>
        </w:rPr>
        <w:t xml:space="preserve">In </w:t>
      </w:r>
      <w:r w:rsidR="005D49CD">
        <w:rPr>
          <w:sz w:val="20"/>
          <w:szCs w:val="20"/>
          <w:lang w:val="en-GB"/>
        </w:rPr>
        <w:t>SQL2023</w:t>
      </w:r>
      <w:r w:rsidRPr="001636AF">
        <w:rPr>
          <w:sz w:val="20"/>
          <w:szCs w:val="20"/>
          <w:lang w:val="en-GB"/>
        </w:rPr>
        <w:t xml:space="preserve"> </w:t>
      </w:r>
      <w:r w:rsidRPr="001636AF">
        <w:rPr>
          <w:rFonts w:ascii="Courier New" w:hAnsi="Courier New" w:cs="Courier New"/>
          <w:b/>
          <w:sz w:val="20"/>
          <w:szCs w:val="20"/>
          <w:lang w:val="en-GB"/>
        </w:rPr>
        <w:t>table</w:t>
      </w:r>
      <w:r w:rsidRPr="001636AF">
        <w:rPr>
          <w:rFonts w:ascii="Courier New" w:hAnsi="Courier New" w:cs="Courier New"/>
          <w:sz w:val="20"/>
          <w:szCs w:val="20"/>
          <w:lang w:val="en-GB"/>
        </w:rPr>
        <w:t xml:space="preserve"> </w:t>
      </w:r>
      <w:r w:rsidRPr="001636AF">
        <w:rPr>
          <w:rFonts w:ascii="Courier New" w:hAnsi="Courier New" w:cs="Courier New"/>
          <w:i/>
          <w:sz w:val="20"/>
          <w:szCs w:val="20"/>
          <w:lang w:val="en-GB"/>
        </w:rPr>
        <w:t>id</w:t>
      </w:r>
      <w:r w:rsidRPr="001636AF">
        <w:rPr>
          <w:rFonts w:ascii="Courier New" w:hAnsi="Courier New" w:cs="Courier New"/>
          <w:sz w:val="20"/>
          <w:szCs w:val="20"/>
          <w:lang w:val="en-GB"/>
        </w:rPr>
        <w:t xml:space="preserve"> </w:t>
      </w:r>
      <w:r w:rsidRPr="001636AF">
        <w:rPr>
          <w:sz w:val="20"/>
          <w:szCs w:val="20"/>
          <w:lang w:val="en-GB"/>
        </w:rPr>
        <w:t xml:space="preserve">is the same as </w:t>
      </w:r>
      <w:r w:rsidRPr="001636AF">
        <w:rPr>
          <w:rFonts w:ascii="Courier New" w:hAnsi="Courier New" w:cs="Courier New"/>
          <w:b/>
          <w:sz w:val="20"/>
          <w:szCs w:val="20"/>
          <w:lang w:val="en-GB"/>
        </w:rPr>
        <w:t>select * from</w:t>
      </w:r>
      <w:r w:rsidRPr="001636AF">
        <w:rPr>
          <w:sz w:val="20"/>
          <w:szCs w:val="20"/>
          <w:lang w:val="en-GB"/>
        </w:rPr>
        <w:t xml:space="preserve"> </w:t>
      </w:r>
      <w:r w:rsidRPr="001636AF">
        <w:rPr>
          <w:rFonts w:ascii="Courier New" w:hAnsi="Courier New" w:cs="Courier New"/>
          <w:i/>
          <w:sz w:val="20"/>
          <w:szCs w:val="20"/>
          <w:lang w:val="en-GB"/>
        </w:rPr>
        <w:t>id</w:t>
      </w:r>
      <w:r w:rsidR="006C3047">
        <w:rPr>
          <w:sz w:val="20"/>
          <w:szCs w:val="20"/>
          <w:lang w:val="en-GB"/>
        </w:rPr>
        <w:t xml:space="preserve"> for base tables and system tables.</w:t>
      </w:r>
    </w:p>
    <w:p w14:paraId="482FB2E8" w14:textId="3671268C" w:rsidR="00E46B14" w:rsidRDefault="00AF21A1" w:rsidP="00287B62">
      <w:pPr>
        <w:spacing w:before="120"/>
        <w:jc w:val="both"/>
        <w:rPr>
          <w:sz w:val="20"/>
          <w:szCs w:val="20"/>
          <w:lang w:val="en-GB"/>
        </w:rPr>
      </w:pPr>
      <w:r w:rsidRPr="00AF21A1">
        <w:rPr>
          <w:noProof/>
          <w:sz w:val="20"/>
          <w:szCs w:val="20"/>
          <w:lang w:val="en-GB"/>
        </w:rPr>
        <w:drawing>
          <wp:inline distT="0" distB="0" distL="0" distR="0" wp14:anchorId="2DE0A2ED" wp14:editId="60B2B016">
            <wp:extent cx="4725059" cy="1514686"/>
            <wp:effectExtent l="0" t="0" r="0" b="9525"/>
            <wp:docPr id="79302832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28325" name="Picture 1" descr="A screenshot of a computer program&#10;&#10;AI-generated content may be incorrect."/>
                    <pic:cNvPicPr/>
                  </pic:nvPicPr>
                  <pic:blipFill>
                    <a:blip r:embed="rId24"/>
                    <a:stretch>
                      <a:fillRect/>
                    </a:stretch>
                  </pic:blipFill>
                  <pic:spPr>
                    <a:xfrm>
                      <a:off x="0" y="0"/>
                      <a:ext cx="4725059" cy="1514686"/>
                    </a:xfrm>
                    <a:prstGeom prst="rect">
                      <a:avLst/>
                    </a:prstGeom>
                  </pic:spPr>
                </pic:pic>
              </a:graphicData>
            </a:graphic>
          </wp:inline>
        </w:drawing>
      </w:r>
    </w:p>
    <w:p w14:paraId="68EF4067" w14:textId="7469CD90" w:rsidR="006F4603" w:rsidRDefault="006F4603" w:rsidP="00287B62">
      <w:pPr>
        <w:spacing w:before="120"/>
        <w:jc w:val="both"/>
        <w:rPr>
          <w:sz w:val="20"/>
          <w:szCs w:val="20"/>
          <w:lang w:val="en-GB"/>
        </w:rPr>
      </w:pPr>
      <w:proofErr w:type="spellStart"/>
      <w:r>
        <w:rPr>
          <w:sz w:val="20"/>
          <w:szCs w:val="20"/>
          <w:lang w:val="en-GB"/>
        </w:rPr>
        <w:t>PyrrhoCmd</w:t>
      </w:r>
      <w:proofErr w:type="spellEnd"/>
      <w:r>
        <w:rPr>
          <w:sz w:val="20"/>
          <w:szCs w:val="20"/>
          <w:lang w:val="en-GB"/>
        </w:rPr>
        <w:t xml:space="preserve"> will respond with the list of</w:t>
      </w:r>
      <w:r w:rsidR="003E6B3C">
        <w:rPr>
          <w:sz w:val="20"/>
          <w:szCs w:val="20"/>
          <w:lang w:val="en-GB"/>
        </w:rPr>
        <w:t xml:space="preserve"> </w:t>
      </w:r>
      <w:proofErr w:type="spellStart"/>
      <w:r w:rsidR="005A4298">
        <w:rPr>
          <w:sz w:val="20"/>
          <w:szCs w:val="20"/>
          <w:lang w:val="en-GB"/>
        </w:rPr>
        <w:t>ables</w:t>
      </w:r>
      <w:proofErr w:type="spellEnd"/>
      <w:r w:rsidR="005A4298">
        <w:rPr>
          <w:sz w:val="20"/>
          <w:szCs w:val="20"/>
          <w:lang w:val="en-GB"/>
        </w:rPr>
        <w:t xml:space="preserve"> in the current database.</w:t>
      </w:r>
      <w:r w:rsidR="00E46B14">
        <w:rPr>
          <w:sz w:val="20"/>
          <w:szCs w:val="20"/>
          <w:lang w:val="en-GB"/>
        </w:rPr>
        <w:t xml:space="preserve"> The</w:t>
      </w:r>
      <w:r w:rsidR="005A4298">
        <w:rPr>
          <w:sz w:val="20"/>
          <w:szCs w:val="20"/>
          <w:lang w:val="en-GB"/>
        </w:rPr>
        <w:t xml:space="preserve"> default</w:t>
      </w:r>
      <w:r w:rsidR="00E46B14">
        <w:rPr>
          <w:sz w:val="20"/>
          <w:szCs w:val="20"/>
          <w:lang w:val="en-GB"/>
        </w:rPr>
        <w:t xml:space="preserve"> database Temp is created if necessary by the </w:t>
      </w:r>
      <w:r w:rsidR="00022FD0">
        <w:rPr>
          <w:sz w:val="20"/>
          <w:szCs w:val="20"/>
          <w:lang w:val="en-GB"/>
        </w:rPr>
        <w:t>command processor</w:t>
      </w:r>
      <w:r w:rsidR="00B93CD5">
        <w:rPr>
          <w:sz w:val="20"/>
          <w:szCs w:val="20"/>
          <w:lang w:val="en-GB"/>
        </w:rPr>
        <w:t>.</w:t>
      </w:r>
      <w:r w:rsidR="005A4298">
        <w:rPr>
          <w:sz w:val="20"/>
          <w:szCs w:val="20"/>
          <w:lang w:val="en-GB"/>
        </w:rPr>
        <w:t xml:space="preserve"> </w:t>
      </w:r>
      <w:r w:rsidR="00B93CD5">
        <w:rPr>
          <w:sz w:val="20"/>
          <w:szCs w:val="20"/>
          <w:lang w:val="en-GB"/>
        </w:rPr>
        <w:t>To create or use another database, specify it on the command line. T</w:t>
      </w:r>
      <w:r w:rsidR="005A4298">
        <w:rPr>
          <w:sz w:val="20"/>
          <w:szCs w:val="20"/>
          <w:lang w:val="en-GB"/>
        </w:rPr>
        <w:t xml:space="preserve">he above response from the server </w:t>
      </w:r>
      <w:r w:rsidR="00B93CD5">
        <w:rPr>
          <w:sz w:val="20"/>
          <w:szCs w:val="20"/>
          <w:lang w:val="en-GB"/>
        </w:rPr>
        <w:t>merely gives information about the tables in the database that are accessible from the current role (you are the database owner in this case, but it contains no tables)</w:t>
      </w:r>
      <w:r w:rsidR="00E46B14">
        <w:rPr>
          <w:sz w:val="20"/>
          <w:szCs w:val="20"/>
          <w:lang w:val="en-GB"/>
        </w:rPr>
        <w:t>.</w:t>
      </w:r>
      <w:r w:rsidR="007C084C">
        <w:rPr>
          <w:sz w:val="20"/>
          <w:szCs w:val="20"/>
          <w:lang w:val="en-GB"/>
        </w:rPr>
        <w:t xml:space="preserve"> </w:t>
      </w:r>
      <w:r w:rsidR="005A4298">
        <w:rPr>
          <w:sz w:val="20"/>
          <w:szCs w:val="20"/>
          <w:lang w:val="en-GB"/>
        </w:rPr>
        <w:t>If you look</w:t>
      </w:r>
      <w:r w:rsidR="007C084C">
        <w:rPr>
          <w:sz w:val="20"/>
          <w:szCs w:val="20"/>
          <w:lang w:val="en-GB"/>
        </w:rPr>
        <w:t xml:space="preserve"> in the folder: you will </w:t>
      </w:r>
      <w:proofErr w:type="spellStart"/>
      <w:r w:rsidR="007C084C">
        <w:rPr>
          <w:sz w:val="20"/>
          <w:szCs w:val="20"/>
          <w:lang w:val="en-GB"/>
        </w:rPr>
        <w:t>s</w:t>
      </w:r>
      <w:r w:rsidR="005A4298">
        <w:rPr>
          <w:sz w:val="20"/>
          <w:szCs w:val="20"/>
          <w:lang w:val="en-GB"/>
        </w:rPr>
        <w:t>c</w:t>
      </w:r>
      <w:r w:rsidR="007C084C">
        <w:rPr>
          <w:sz w:val="20"/>
          <w:szCs w:val="20"/>
          <w:lang w:val="en-GB"/>
        </w:rPr>
        <w:t>ee</w:t>
      </w:r>
      <w:proofErr w:type="spellEnd"/>
      <w:r w:rsidR="007C084C">
        <w:rPr>
          <w:sz w:val="20"/>
          <w:szCs w:val="20"/>
          <w:lang w:val="en-GB"/>
        </w:rPr>
        <w:t xml:space="preserve"> a file called </w:t>
      </w:r>
      <w:r w:rsidR="00E21296">
        <w:rPr>
          <w:sz w:val="20"/>
          <w:szCs w:val="20"/>
          <w:lang w:val="en-GB"/>
        </w:rPr>
        <w:t>Temp</w:t>
      </w:r>
      <w:r w:rsidR="00844EDA">
        <w:rPr>
          <w:sz w:val="20"/>
          <w:szCs w:val="20"/>
          <w:lang w:val="en-GB"/>
        </w:rPr>
        <w:t xml:space="preserve"> (it was not there before)</w:t>
      </w:r>
      <w:r w:rsidR="007C084C">
        <w:rPr>
          <w:sz w:val="20"/>
          <w:szCs w:val="20"/>
          <w:lang w:val="en-GB"/>
        </w:rPr>
        <w:t>.</w:t>
      </w:r>
    </w:p>
    <w:p w14:paraId="3D868C41" w14:textId="1A000AF8" w:rsidR="00FD58A7" w:rsidRDefault="00E46B14" w:rsidP="00FD58A7">
      <w:pPr>
        <w:spacing w:before="120"/>
        <w:jc w:val="both"/>
        <w:rPr>
          <w:sz w:val="20"/>
          <w:szCs w:val="20"/>
          <w:lang w:val="en-GB"/>
        </w:rPr>
      </w:pPr>
      <w:r>
        <w:rPr>
          <w:sz w:val="20"/>
          <w:szCs w:val="20"/>
          <w:lang w:val="en-GB"/>
        </w:rPr>
        <w:t xml:space="preserve">You can use control-C, or close the window, to exit from </w:t>
      </w:r>
      <w:proofErr w:type="spellStart"/>
      <w:r>
        <w:rPr>
          <w:sz w:val="20"/>
          <w:szCs w:val="20"/>
          <w:lang w:val="en-GB"/>
        </w:rPr>
        <w:t>PyrrhoCmd</w:t>
      </w:r>
      <w:proofErr w:type="spellEnd"/>
      <w:r>
        <w:rPr>
          <w:sz w:val="20"/>
          <w:szCs w:val="20"/>
          <w:lang w:val="en-GB"/>
        </w:rPr>
        <w:t>.</w:t>
      </w:r>
      <w:r w:rsidR="00FD58A7" w:rsidRPr="00FD58A7">
        <w:rPr>
          <w:sz w:val="20"/>
          <w:szCs w:val="20"/>
          <w:lang w:val="en-GB"/>
        </w:rPr>
        <w:t xml:space="preserve"> </w:t>
      </w:r>
    </w:p>
    <w:p w14:paraId="0EB1971A" w14:textId="2E0F272C" w:rsidR="00180C69" w:rsidRDefault="00180C69" w:rsidP="00FD58A7">
      <w:pPr>
        <w:spacing w:before="120"/>
        <w:jc w:val="both"/>
        <w:rPr>
          <w:sz w:val="20"/>
          <w:szCs w:val="20"/>
          <w:lang w:val="en-GB"/>
        </w:rPr>
      </w:pPr>
      <w:r>
        <w:rPr>
          <w:sz w:val="20"/>
          <w:szCs w:val="20"/>
          <w:lang w:val="en-GB"/>
        </w:rPr>
        <w:t>Note that database names in Pyrrho are case sensitive. (Windows is relatively careless.)</w:t>
      </w:r>
    </w:p>
    <w:p w14:paraId="6DBF7579" w14:textId="70FEDCBA" w:rsidR="00F12D6F" w:rsidRDefault="00C34F0C" w:rsidP="00F12D6F">
      <w:pPr>
        <w:pStyle w:val="Heading3"/>
      </w:pPr>
      <w:bookmarkStart w:id="63" w:name="_Toc237758717"/>
      <w:r>
        <w:t>4.3</w:t>
      </w:r>
      <w:r w:rsidR="00F12D6F">
        <w:t>.2 Accessing a server</w:t>
      </w:r>
      <w:r w:rsidR="00180C69">
        <w:t xml:space="preserve"> on another machine</w:t>
      </w:r>
      <w:bookmarkEnd w:id="63"/>
    </w:p>
    <w:p w14:paraId="650A9752" w14:textId="77777777" w:rsidR="006F4603" w:rsidRDefault="00F12D6F" w:rsidP="00287B62">
      <w:pPr>
        <w:spacing w:before="120"/>
        <w:jc w:val="both"/>
        <w:rPr>
          <w:sz w:val="20"/>
          <w:szCs w:val="20"/>
          <w:lang w:val="en-GB"/>
        </w:rPr>
      </w:pPr>
      <w:r>
        <w:rPr>
          <w:sz w:val="20"/>
          <w:szCs w:val="20"/>
          <w:lang w:val="en-GB"/>
        </w:rPr>
        <w:t>If the client is running on a different machine from the server</w:t>
      </w:r>
      <w:r w:rsidR="00596831">
        <w:rPr>
          <w:sz w:val="20"/>
          <w:szCs w:val="20"/>
          <w:lang w:val="en-GB"/>
        </w:rPr>
        <w:t>, you will need to specify the</w:t>
      </w:r>
      <w:r w:rsidR="006F4603">
        <w:rPr>
          <w:sz w:val="20"/>
          <w:szCs w:val="20"/>
          <w:lang w:val="en-GB"/>
        </w:rPr>
        <w:t xml:space="preserve"> host in the command line, as in:</w:t>
      </w:r>
    </w:p>
    <w:p w14:paraId="625C0213" w14:textId="10409CD6" w:rsidR="006F4603" w:rsidRPr="006F4603" w:rsidRDefault="006F4603" w:rsidP="006F4603">
      <w:pPr>
        <w:spacing w:before="120"/>
        <w:jc w:val="both"/>
        <w:rPr>
          <w:rFonts w:ascii="Courier New" w:hAnsi="Courier New" w:cs="Courier New"/>
          <w:b/>
          <w:sz w:val="20"/>
          <w:szCs w:val="20"/>
          <w:lang w:val="en-GB"/>
        </w:rPr>
      </w:pPr>
      <w:proofErr w:type="spellStart"/>
      <w:r w:rsidRPr="006F4603">
        <w:rPr>
          <w:rFonts w:ascii="Courier New" w:hAnsi="Courier New" w:cs="Courier New"/>
          <w:b/>
          <w:sz w:val="20"/>
          <w:szCs w:val="20"/>
          <w:lang w:val="en-GB"/>
        </w:rPr>
        <w:t>PyrrhoCmd</w:t>
      </w:r>
      <w:proofErr w:type="spellEnd"/>
      <w:r>
        <w:rPr>
          <w:rFonts w:ascii="Courier New" w:hAnsi="Courier New" w:cs="Courier New"/>
          <w:b/>
          <w:sz w:val="20"/>
          <w:szCs w:val="20"/>
          <w:lang w:val="en-GB"/>
        </w:rPr>
        <w:t xml:space="preserve"> –</w:t>
      </w:r>
      <w:proofErr w:type="spellStart"/>
      <w:r>
        <w:rPr>
          <w:rFonts w:ascii="Courier New" w:hAnsi="Courier New" w:cs="Courier New"/>
          <w:b/>
          <w:sz w:val="20"/>
          <w:szCs w:val="20"/>
          <w:lang w:val="en-GB"/>
        </w:rPr>
        <w:t>h:</w:t>
      </w:r>
      <w:r w:rsidR="009B583E">
        <w:rPr>
          <w:rFonts w:ascii="Courier New" w:hAnsi="Courier New" w:cs="Courier New"/>
          <w:b/>
          <w:i/>
          <w:sz w:val="20"/>
          <w:szCs w:val="20"/>
          <w:lang w:val="en-GB"/>
        </w:rPr>
        <w:t>address</w:t>
      </w:r>
      <w:proofErr w:type="spellEnd"/>
    </w:p>
    <w:p w14:paraId="23506626" w14:textId="11E7B716" w:rsidR="00B53AF5" w:rsidRDefault="006F4603" w:rsidP="00287B62">
      <w:pPr>
        <w:spacing w:before="120"/>
        <w:jc w:val="both"/>
        <w:rPr>
          <w:sz w:val="20"/>
          <w:szCs w:val="20"/>
          <w:lang w:val="en-GB"/>
        </w:rPr>
      </w:pPr>
      <w:r>
        <w:rPr>
          <w:sz w:val="20"/>
          <w:szCs w:val="20"/>
          <w:lang w:val="en-GB"/>
        </w:rPr>
        <w:t xml:space="preserve">Normally, </w:t>
      </w:r>
      <w:proofErr w:type="spellStart"/>
      <w:r>
        <w:rPr>
          <w:sz w:val="20"/>
          <w:szCs w:val="20"/>
          <w:lang w:val="en-GB"/>
        </w:rPr>
        <w:t>PyrrhoCmd</w:t>
      </w:r>
      <w:proofErr w:type="spellEnd"/>
      <w:r>
        <w:rPr>
          <w:sz w:val="20"/>
          <w:szCs w:val="20"/>
          <w:lang w:val="en-GB"/>
        </w:rPr>
        <w:t xml:space="preserve"> is used to connect to a particular database, specified as an argument in the command line. </w:t>
      </w:r>
      <w:r w:rsidR="00E46B14">
        <w:rPr>
          <w:sz w:val="20"/>
          <w:szCs w:val="20"/>
          <w:lang w:val="en-GB"/>
        </w:rPr>
        <w:t xml:space="preserve">If no argument is supplied, </w:t>
      </w:r>
      <w:r w:rsidR="00B53AF5">
        <w:rPr>
          <w:sz w:val="20"/>
          <w:szCs w:val="20"/>
          <w:lang w:val="en-GB"/>
        </w:rPr>
        <w:t xml:space="preserve">then as indicated above, </w:t>
      </w:r>
      <w:r w:rsidR="00E46B14">
        <w:rPr>
          <w:sz w:val="20"/>
          <w:szCs w:val="20"/>
          <w:lang w:val="en-GB"/>
        </w:rPr>
        <w:t xml:space="preserve">the Temp database is used. </w:t>
      </w:r>
    </w:p>
    <w:p w14:paraId="7A325ADD" w14:textId="3C414B17" w:rsidR="009B583E" w:rsidRDefault="009B583E" w:rsidP="00287B62">
      <w:pPr>
        <w:spacing w:before="120"/>
        <w:jc w:val="both"/>
        <w:rPr>
          <w:sz w:val="20"/>
          <w:szCs w:val="20"/>
          <w:lang w:val="en-GB"/>
        </w:rPr>
      </w:pPr>
      <w:r>
        <w:rPr>
          <w:sz w:val="20"/>
          <w:szCs w:val="20"/>
          <w:lang w:val="en-GB"/>
        </w:rPr>
        <w:t xml:space="preserve">If the database is new, and the client account is not the same as the server account, a default role is created with the same name as the database, the client account is granted use of </w:t>
      </w:r>
      <w:proofErr w:type="gramStart"/>
      <w:r>
        <w:rPr>
          <w:sz w:val="20"/>
          <w:szCs w:val="20"/>
          <w:lang w:val="en-GB"/>
        </w:rPr>
        <w:t>it, and</w:t>
      </w:r>
      <w:proofErr w:type="gramEnd"/>
      <w:r>
        <w:rPr>
          <w:sz w:val="20"/>
          <w:szCs w:val="20"/>
          <w:lang w:val="en-GB"/>
        </w:rPr>
        <w:t xml:space="preserve"> becomes the database owner. If the client account is the same as the server account, no role or user information is initially placed in the database, allowing roles and users to be defined later. This makes it easier to create databases for students. </w:t>
      </w:r>
      <w:r w:rsidR="00180C69">
        <w:rPr>
          <w:sz w:val="20"/>
          <w:szCs w:val="20"/>
          <w:lang w:val="en-GB"/>
        </w:rPr>
        <w:t xml:space="preserve">In both cases, the first role to be created </w:t>
      </w:r>
      <w:r>
        <w:rPr>
          <w:sz w:val="20"/>
          <w:szCs w:val="20"/>
          <w:lang w:val="en-GB"/>
        </w:rPr>
        <w:t xml:space="preserve">becomes the default role for the database, and the first user to be </w:t>
      </w:r>
      <w:r w:rsidR="00180C69">
        <w:rPr>
          <w:sz w:val="20"/>
          <w:szCs w:val="20"/>
          <w:lang w:val="en-GB"/>
        </w:rPr>
        <w:t xml:space="preserve">granted this role becomes the database owner, and these can access any database objects created up to </w:t>
      </w:r>
      <w:proofErr w:type="spellStart"/>
      <w:r w:rsidR="00180C69">
        <w:rPr>
          <w:sz w:val="20"/>
          <w:szCs w:val="20"/>
          <w:lang w:val="en-GB"/>
        </w:rPr>
        <w:t>ththat</w:t>
      </w:r>
      <w:proofErr w:type="spellEnd"/>
      <w:r w:rsidR="00180C69">
        <w:rPr>
          <w:sz w:val="20"/>
          <w:szCs w:val="20"/>
          <w:lang w:val="en-GB"/>
        </w:rPr>
        <w:t xml:space="preserve"> point.</w:t>
      </w:r>
    </w:p>
    <w:p w14:paraId="5E6B8A0F" w14:textId="5727C0BB" w:rsidR="00F12D6F" w:rsidRDefault="00C34F0C" w:rsidP="00F12D6F">
      <w:pPr>
        <w:pStyle w:val="Heading3"/>
      </w:pPr>
      <w:bookmarkStart w:id="64" w:name="_Toc237758718"/>
      <w:r>
        <w:t>4.3</w:t>
      </w:r>
      <w:r w:rsidR="00F12D6F">
        <w:t>.3 Connecting to databases on the server</w:t>
      </w:r>
      <w:bookmarkEnd w:id="64"/>
    </w:p>
    <w:p w14:paraId="5E9C3B83" w14:textId="77777777" w:rsidR="006F4603" w:rsidRDefault="006F4603" w:rsidP="00287B62">
      <w:pPr>
        <w:spacing w:before="120"/>
        <w:jc w:val="both"/>
        <w:rPr>
          <w:sz w:val="20"/>
          <w:szCs w:val="20"/>
          <w:lang w:val="en-GB"/>
        </w:rPr>
      </w:pPr>
      <w:r>
        <w:rPr>
          <w:sz w:val="20"/>
          <w:szCs w:val="20"/>
          <w:lang w:val="en-GB"/>
        </w:rPr>
        <w:t>For example, if there is a database called Book, use</w:t>
      </w:r>
    </w:p>
    <w:p w14:paraId="2AA3F72B" w14:textId="77777777" w:rsidR="006F4603" w:rsidRDefault="006F4603" w:rsidP="00287B62">
      <w:pPr>
        <w:spacing w:before="120"/>
        <w:jc w:val="both"/>
        <w:rPr>
          <w:rFonts w:ascii="Courier New" w:hAnsi="Courier New" w:cs="Courier New"/>
          <w:b/>
          <w:sz w:val="20"/>
          <w:szCs w:val="20"/>
          <w:lang w:val="en-GB"/>
        </w:rPr>
      </w:pPr>
      <w:proofErr w:type="spellStart"/>
      <w:r w:rsidRPr="006F4603">
        <w:rPr>
          <w:rFonts w:ascii="Courier New" w:hAnsi="Courier New" w:cs="Courier New"/>
          <w:b/>
          <w:sz w:val="20"/>
          <w:szCs w:val="20"/>
          <w:lang w:val="en-GB"/>
        </w:rPr>
        <w:t>PyrrhoCmd</w:t>
      </w:r>
      <w:proofErr w:type="spellEnd"/>
      <w:r w:rsidRPr="006F4603">
        <w:rPr>
          <w:rFonts w:ascii="Courier New" w:hAnsi="Courier New" w:cs="Courier New"/>
          <w:b/>
          <w:sz w:val="20"/>
          <w:szCs w:val="20"/>
          <w:lang w:val="en-GB"/>
        </w:rPr>
        <w:t xml:space="preserve"> Book</w:t>
      </w:r>
    </w:p>
    <w:p w14:paraId="4BDE024B" w14:textId="77777777" w:rsidR="00E46B14" w:rsidRDefault="00596831" w:rsidP="00287B62">
      <w:pPr>
        <w:spacing w:before="120"/>
        <w:jc w:val="both"/>
        <w:rPr>
          <w:sz w:val="20"/>
          <w:szCs w:val="20"/>
          <w:lang w:val="en-GB"/>
        </w:rPr>
      </w:pPr>
      <w:r>
        <w:rPr>
          <w:sz w:val="20"/>
          <w:szCs w:val="20"/>
          <w:lang w:val="en-GB"/>
        </w:rPr>
        <w:t xml:space="preserve">to connect to it. </w:t>
      </w:r>
      <w:r w:rsidR="006F4603">
        <w:rPr>
          <w:sz w:val="20"/>
          <w:szCs w:val="20"/>
          <w:lang w:val="en-GB"/>
        </w:rPr>
        <w:t>Note that case is significant in database names (since these are parts of actual file names).</w:t>
      </w:r>
      <w:r w:rsidR="0026733C">
        <w:rPr>
          <w:sz w:val="20"/>
          <w:szCs w:val="20"/>
          <w:lang w:val="en-GB"/>
        </w:rPr>
        <w:t xml:space="preserve"> If more than one database name is given on the command line, a connection is established that opens a list of databases in the order given. See section 2.7.</w:t>
      </w:r>
    </w:p>
    <w:p w14:paraId="1F0AD91B" w14:textId="645E67D1" w:rsidR="00F12D6F" w:rsidRPr="00F12D6F" w:rsidRDefault="00C34F0C" w:rsidP="00F12D6F">
      <w:pPr>
        <w:pStyle w:val="Heading3"/>
      </w:pPr>
      <w:bookmarkStart w:id="65" w:name="_Toc237758719"/>
      <w:r>
        <w:lastRenderedPageBreak/>
        <w:t>4.3</w:t>
      </w:r>
      <w:r w:rsidR="00F12D6F" w:rsidRPr="00F12D6F">
        <w:t>.4 The QL&gt; prompt</w:t>
      </w:r>
      <w:bookmarkEnd w:id="65"/>
    </w:p>
    <w:p w14:paraId="7E379CD3" w14:textId="14C1A275" w:rsidR="004C2EAF" w:rsidRDefault="00022FD0" w:rsidP="00287B62">
      <w:pPr>
        <w:spacing w:before="120"/>
        <w:jc w:val="both"/>
        <w:rPr>
          <w:sz w:val="20"/>
          <w:szCs w:val="20"/>
          <w:lang w:val="en-GB"/>
        </w:rPr>
      </w:pPr>
      <w:proofErr w:type="spellStart"/>
      <w:r>
        <w:rPr>
          <w:sz w:val="20"/>
          <w:szCs w:val="20"/>
          <w:lang w:val="en-GB"/>
        </w:rPr>
        <w:t>PyrrhoCmd</w:t>
      </w:r>
      <w:proofErr w:type="spellEnd"/>
      <w:r>
        <w:rPr>
          <w:sz w:val="20"/>
          <w:szCs w:val="20"/>
          <w:lang w:val="en-GB"/>
        </w:rPr>
        <w:t xml:space="preserve"> </w:t>
      </w:r>
      <w:r w:rsidR="00F12D6F">
        <w:rPr>
          <w:sz w:val="20"/>
          <w:szCs w:val="20"/>
          <w:lang w:val="en-GB"/>
        </w:rPr>
        <w:t>is normally used interactively. At the QL&gt; prompt you can give a single SQL statement. There is no need to add a semicolon at the end</w:t>
      </w:r>
      <w:r w:rsidR="004C2EAF">
        <w:rPr>
          <w:sz w:val="20"/>
          <w:szCs w:val="20"/>
          <w:lang w:val="en-GB"/>
        </w:rPr>
        <w:t>. There is no maximum line length either</w:t>
      </w:r>
      <w:r w:rsidR="006926AA">
        <w:rPr>
          <w:sz w:val="20"/>
          <w:szCs w:val="20"/>
          <w:lang w:val="en-GB"/>
        </w:rPr>
        <w:t>, so if the command wraps around</w:t>
      </w:r>
      <w:r w:rsidR="004C2EAF">
        <w:rPr>
          <w:sz w:val="20"/>
          <w:szCs w:val="20"/>
          <w:lang w:val="en-GB"/>
        </w:rPr>
        <w:t xml:space="preserve"> in </w:t>
      </w:r>
      <w:proofErr w:type="spellStart"/>
      <w:r w:rsidR="004C2EAF">
        <w:rPr>
          <w:sz w:val="20"/>
          <w:szCs w:val="20"/>
          <w:lang w:val="en-GB"/>
        </w:rPr>
        <w:t>PyrrhoCmd’s</w:t>
      </w:r>
      <w:proofErr w:type="spellEnd"/>
      <w:r w:rsidR="004C2EAF">
        <w:rPr>
          <w:sz w:val="20"/>
          <w:szCs w:val="20"/>
          <w:lang w:val="en-GB"/>
        </w:rPr>
        <w:t xml:space="preserve"> window this is okay.</w:t>
      </w:r>
    </w:p>
    <w:p w14:paraId="36883773" w14:textId="63821AB3" w:rsidR="004C2EAF" w:rsidRDefault="004C2EAF" w:rsidP="004C2EAF">
      <w:pPr>
        <w:spacing w:before="120"/>
        <w:jc w:val="both"/>
        <w:rPr>
          <w:rFonts w:ascii="Courier New" w:hAnsi="Courier New" w:cs="Courier New"/>
          <w:sz w:val="20"/>
          <w:szCs w:val="20"/>
          <w:lang w:val="en-GB"/>
        </w:rPr>
      </w:pPr>
      <w:r>
        <w:rPr>
          <w:rFonts w:ascii="Courier New" w:hAnsi="Courier New" w:cs="Courier New"/>
          <w:sz w:val="20"/>
          <w:szCs w:val="20"/>
          <w:lang w:val="en-GB"/>
        </w:rPr>
        <w:t xml:space="preserve">QL&gt; </w:t>
      </w:r>
      <w:r w:rsidR="00357F25">
        <w:rPr>
          <w:rFonts w:ascii="Courier New" w:hAnsi="Courier New" w:cs="Courier New"/>
          <w:b/>
          <w:sz w:val="20"/>
          <w:szCs w:val="20"/>
          <w:lang w:val="en-GB"/>
        </w:rPr>
        <w:t xml:space="preserve">set </w:t>
      </w:r>
      <w:r w:rsidR="00300F56">
        <w:rPr>
          <w:rFonts w:ascii="Courier New" w:hAnsi="Courier New" w:cs="Courier New"/>
          <w:b/>
          <w:sz w:val="20"/>
          <w:szCs w:val="20"/>
          <w:lang w:val="en-GB"/>
        </w:rPr>
        <w:t>role</w:t>
      </w:r>
      <w:r w:rsidR="00357F25">
        <w:rPr>
          <w:rFonts w:ascii="Courier New" w:hAnsi="Courier New" w:cs="Courier New"/>
          <w:b/>
          <w:sz w:val="20"/>
          <w:szCs w:val="20"/>
          <w:lang w:val="en-GB"/>
        </w:rPr>
        <w:t xml:space="preserve"> ranking</w:t>
      </w:r>
    </w:p>
    <w:p w14:paraId="22C406BA" w14:textId="77777777" w:rsidR="004C2EAF" w:rsidRDefault="004C2EAF" w:rsidP="00287B62">
      <w:pPr>
        <w:spacing w:before="120"/>
        <w:jc w:val="both"/>
        <w:rPr>
          <w:sz w:val="20"/>
          <w:szCs w:val="20"/>
          <w:lang w:val="en-GB"/>
        </w:rPr>
      </w:pPr>
      <w:r>
        <w:rPr>
          <w:sz w:val="20"/>
          <w:szCs w:val="20"/>
          <w:lang w:val="en-GB"/>
        </w:rPr>
        <w:t xml:space="preserve">Be careful not to use the return key in the middle of an SQL statement as the end of </w:t>
      </w:r>
      <w:r w:rsidR="006C3047">
        <w:rPr>
          <w:sz w:val="20"/>
          <w:szCs w:val="20"/>
          <w:lang w:val="en-GB"/>
        </w:rPr>
        <w:t xml:space="preserve">line is interpreted by </w:t>
      </w:r>
      <w:proofErr w:type="spellStart"/>
      <w:r w:rsidR="006C3047">
        <w:rPr>
          <w:sz w:val="20"/>
          <w:szCs w:val="20"/>
          <w:lang w:val="en-GB"/>
        </w:rPr>
        <w:t>PyrrhoCmd</w:t>
      </w:r>
      <w:proofErr w:type="spellEnd"/>
      <w:r>
        <w:rPr>
          <w:sz w:val="20"/>
          <w:szCs w:val="20"/>
          <w:lang w:val="en-GB"/>
        </w:rPr>
        <w:t xml:space="preserve"> as EOF for the SQL statement. If you want to use multiline</w:t>
      </w:r>
      <w:r w:rsidR="00C34F0C">
        <w:rPr>
          <w:sz w:val="20"/>
          <w:szCs w:val="20"/>
          <w:lang w:val="en-GB"/>
        </w:rPr>
        <w:t xml:space="preserve"> SQL statements, see section 4.3</w:t>
      </w:r>
      <w:r>
        <w:rPr>
          <w:sz w:val="20"/>
          <w:szCs w:val="20"/>
          <w:lang w:val="en-GB"/>
        </w:rPr>
        <w:t>.5.</w:t>
      </w:r>
    </w:p>
    <w:p w14:paraId="5542E024" w14:textId="77777777" w:rsidR="00C20675" w:rsidRDefault="00C20675" w:rsidP="00287B62">
      <w:pPr>
        <w:spacing w:before="120"/>
        <w:jc w:val="both"/>
        <w:rPr>
          <w:sz w:val="20"/>
          <w:szCs w:val="20"/>
          <w:lang w:val="en-GB"/>
        </w:rPr>
      </w:pPr>
      <w:r>
        <w:rPr>
          <w:sz w:val="20"/>
          <w:szCs w:val="20"/>
          <w:lang w:val="en-GB"/>
        </w:rPr>
        <w:t>At the SQL command prompt, instead of giving an SQL statement, you can specify a command file using @</w:t>
      </w:r>
      <w:r w:rsidRPr="00C20675">
        <w:rPr>
          <w:i/>
          <w:sz w:val="20"/>
          <w:szCs w:val="20"/>
          <w:lang w:val="en-GB"/>
        </w:rPr>
        <w:t>filename</w:t>
      </w:r>
      <w:r>
        <w:rPr>
          <w:i/>
          <w:sz w:val="20"/>
          <w:szCs w:val="20"/>
          <w:lang w:val="en-GB"/>
        </w:rPr>
        <w:t>.</w:t>
      </w:r>
      <w:r>
        <w:rPr>
          <w:sz w:val="20"/>
          <w:szCs w:val="20"/>
          <w:lang w:val="en-GB"/>
        </w:rPr>
        <w:t xml:space="preserve"> Command files are ordinary text files containing an SQL statement on each line.</w:t>
      </w:r>
    </w:p>
    <w:p w14:paraId="019DA55D" w14:textId="2BFD1DB9" w:rsidR="004C2EAF" w:rsidRDefault="00A642C5" w:rsidP="004C2EAF">
      <w:pPr>
        <w:pStyle w:val="Heading3"/>
      </w:pPr>
      <w:bookmarkStart w:id="66" w:name="_Toc237758720"/>
      <w:r>
        <w:t>4.3</w:t>
      </w:r>
      <w:r w:rsidR="004C2EAF">
        <w:t>.5 Multiline SQL statements</w:t>
      </w:r>
      <w:bookmarkEnd w:id="66"/>
    </w:p>
    <w:p w14:paraId="17DDA3EC" w14:textId="77777777" w:rsidR="00F12D6F" w:rsidRDefault="006926AA" w:rsidP="00287B62">
      <w:pPr>
        <w:spacing w:before="120"/>
        <w:jc w:val="both"/>
        <w:rPr>
          <w:sz w:val="20"/>
          <w:szCs w:val="20"/>
          <w:lang w:val="en-GB"/>
        </w:rPr>
      </w:pPr>
      <w:r>
        <w:rPr>
          <w:sz w:val="20"/>
          <w:szCs w:val="20"/>
          <w:lang w:val="en-GB"/>
        </w:rPr>
        <w:t>If wraparound annoys you,</w:t>
      </w:r>
      <w:r w:rsidR="004C2EAF">
        <w:rPr>
          <w:sz w:val="20"/>
          <w:szCs w:val="20"/>
          <w:lang w:val="en-GB"/>
        </w:rPr>
        <w:t xml:space="preserve"> then you can enclose multi-line SQL statements </w:t>
      </w:r>
      <w:r w:rsidR="008F28FE">
        <w:rPr>
          <w:sz w:val="20"/>
          <w:szCs w:val="20"/>
          <w:lang w:val="en-GB"/>
        </w:rPr>
        <w:t>in [ ] . [ and ] must then enclose the input, i.e. be the first and last non-blank characters in the input.</w:t>
      </w:r>
    </w:p>
    <w:p w14:paraId="2CE664FC" w14:textId="114727B6" w:rsidR="004C2EAF" w:rsidRDefault="004C2EAF" w:rsidP="00287B62">
      <w:pPr>
        <w:spacing w:before="120"/>
        <w:jc w:val="both"/>
        <w:rPr>
          <w:rFonts w:ascii="Courier New" w:hAnsi="Courier New" w:cs="Courier New"/>
          <w:b/>
          <w:sz w:val="20"/>
          <w:szCs w:val="20"/>
          <w:lang w:val="en-GB"/>
        </w:rPr>
      </w:pPr>
      <w:r w:rsidRPr="004C2EAF">
        <w:rPr>
          <w:rFonts w:ascii="Courier New" w:hAnsi="Courier New" w:cs="Courier New"/>
          <w:sz w:val="20"/>
          <w:szCs w:val="20"/>
          <w:lang w:val="en-GB"/>
        </w:rPr>
        <w:t xml:space="preserve">QL&gt; </w:t>
      </w:r>
      <w:r w:rsidRPr="004C2EAF">
        <w:rPr>
          <w:rFonts w:ascii="Courier New" w:hAnsi="Courier New" w:cs="Courier New"/>
          <w:b/>
          <w:sz w:val="20"/>
          <w:szCs w:val="20"/>
          <w:lang w:val="en-GB"/>
        </w:rPr>
        <w:t xml:space="preserve">[ create table directors ( id int primary key, </w:t>
      </w:r>
    </w:p>
    <w:p w14:paraId="1DBCEB22" w14:textId="77777777" w:rsidR="004C2EAF" w:rsidRDefault="008F28FE" w:rsidP="008F28FE">
      <w:pPr>
        <w:spacing w:before="120"/>
        <w:jc w:val="both"/>
        <w:rPr>
          <w:rFonts w:ascii="Courier New" w:hAnsi="Courier New" w:cs="Courier New"/>
          <w:b/>
          <w:sz w:val="20"/>
          <w:szCs w:val="20"/>
          <w:lang w:val="en-GB"/>
        </w:rPr>
      </w:pPr>
      <w:r>
        <w:rPr>
          <w:rFonts w:ascii="Courier New" w:hAnsi="Courier New" w:cs="Courier New"/>
          <w:b/>
          <w:sz w:val="20"/>
          <w:szCs w:val="20"/>
          <w:lang w:val="en-GB"/>
        </w:rPr>
        <w:t xml:space="preserve">&gt; </w:t>
      </w:r>
      <w:r w:rsidR="00F6634B">
        <w:rPr>
          <w:rFonts w:ascii="Courier New" w:hAnsi="Courier New" w:cs="Courier New"/>
          <w:b/>
          <w:sz w:val="20"/>
          <w:szCs w:val="20"/>
          <w:lang w:val="en-GB"/>
        </w:rPr>
        <w:t xml:space="preserve">surname </w:t>
      </w:r>
      <w:r w:rsidR="004C2EAF" w:rsidRPr="004C2EAF">
        <w:rPr>
          <w:rFonts w:ascii="Courier New" w:hAnsi="Courier New" w:cs="Courier New"/>
          <w:b/>
          <w:sz w:val="20"/>
          <w:szCs w:val="20"/>
          <w:lang w:val="en-GB"/>
        </w:rPr>
        <w:t xml:space="preserve">char, </w:t>
      </w:r>
    </w:p>
    <w:p w14:paraId="73952F6F" w14:textId="77777777" w:rsidR="004C2EAF" w:rsidRDefault="008F28FE" w:rsidP="008F28FE">
      <w:pPr>
        <w:spacing w:before="120"/>
        <w:jc w:val="both"/>
        <w:rPr>
          <w:rFonts w:ascii="Courier New" w:hAnsi="Courier New" w:cs="Courier New"/>
          <w:b/>
          <w:sz w:val="20"/>
          <w:szCs w:val="20"/>
          <w:lang w:val="en-GB"/>
        </w:rPr>
      </w:pPr>
      <w:r>
        <w:rPr>
          <w:rFonts w:ascii="Courier New" w:hAnsi="Courier New" w:cs="Courier New"/>
          <w:b/>
          <w:sz w:val="20"/>
          <w:szCs w:val="20"/>
          <w:lang w:val="en-GB"/>
        </w:rPr>
        <w:t xml:space="preserve">&gt; </w:t>
      </w:r>
      <w:proofErr w:type="spellStart"/>
      <w:r w:rsidR="00F6634B">
        <w:rPr>
          <w:rFonts w:ascii="Courier New" w:hAnsi="Courier New" w:cs="Courier New"/>
          <w:b/>
          <w:sz w:val="20"/>
          <w:szCs w:val="20"/>
          <w:lang w:val="en-GB"/>
        </w:rPr>
        <w:t>firstname</w:t>
      </w:r>
      <w:proofErr w:type="spellEnd"/>
      <w:r w:rsidR="00F6634B">
        <w:rPr>
          <w:rFonts w:ascii="Courier New" w:hAnsi="Courier New" w:cs="Courier New"/>
          <w:b/>
          <w:sz w:val="20"/>
          <w:szCs w:val="20"/>
          <w:lang w:val="en-GB"/>
        </w:rPr>
        <w:t xml:space="preserve"> </w:t>
      </w:r>
      <w:r w:rsidR="004C2EAF" w:rsidRPr="004C2EAF">
        <w:rPr>
          <w:rFonts w:ascii="Courier New" w:hAnsi="Courier New" w:cs="Courier New"/>
          <w:b/>
          <w:sz w:val="20"/>
          <w:szCs w:val="20"/>
          <w:lang w:val="en-GB"/>
        </w:rPr>
        <w:t>char, pic blob ) ]</w:t>
      </w:r>
    </w:p>
    <w:p w14:paraId="3D49A0BC" w14:textId="77777777" w:rsidR="008F28FE" w:rsidRDefault="008F28FE" w:rsidP="004C2EAF">
      <w:pPr>
        <w:spacing w:before="120"/>
        <w:jc w:val="both"/>
        <w:rPr>
          <w:sz w:val="20"/>
          <w:szCs w:val="20"/>
          <w:lang w:val="en-GB"/>
        </w:rPr>
      </w:pPr>
      <w:r>
        <w:rPr>
          <w:sz w:val="20"/>
          <w:szCs w:val="20"/>
          <w:lang w:val="en-GB"/>
        </w:rPr>
        <w:t xml:space="preserve">Note that continuation lines are prompted for with &gt; . </w:t>
      </w:r>
      <w:r w:rsidR="004C2EAF">
        <w:rPr>
          <w:sz w:val="20"/>
          <w:szCs w:val="20"/>
          <w:lang w:val="en-GB"/>
        </w:rPr>
        <w:t xml:space="preserve">It is okay to enclose a one-line statement in [ ] . </w:t>
      </w:r>
    </w:p>
    <w:p w14:paraId="4CA821A4" w14:textId="77777777" w:rsidR="004C2EAF" w:rsidRPr="004C2EAF" w:rsidRDefault="008F28FE" w:rsidP="004C2EAF">
      <w:pPr>
        <w:spacing w:before="120"/>
        <w:jc w:val="both"/>
        <w:rPr>
          <w:sz w:val="20"/>
          <w:szCs w:val="20"/>
          <w:lang w:val="en-GB"/>
        </w:rPr>
      </w:pPr>
      <w:r>
        <w:rPr>
          <w:sz w:val="20"/>
          <w:szCs w:val="20"/>
          <w:lang w:val="en-GB"/>
        </w:rPr>
        <w:t>Note that Pyrrho creates variable length data fields if the length information is missing, as here.</w:t>
      </w:r>
      <w:r w:rsidR="00844EDA">
        <w:rPr>
          <w:sz w:val="20"/>
          <w:szCs w:val="20"/>
          <w:lang w:val="en-GB"/>
        </w:rPr>
        <w:t xml:space="preserve"> This seems strange at first: a field defined as CHAR is </w:t>
      </w:r>
      <w:proofErr w:type="gramStart"/>
      <w:r w:rsidR="00844EDA">
        <w:rPr>
          <w:sz w:val="20"/>
          <w:szCs w:val="20"/>
          <w:lang w:val="en-GB"/>
        </w:rPr>
        <w:t>actually a</w:t>
      </w:r>
      <w:proofErr w:type="gramEnd"/>
      <w:r w:rsidR="00844EDA">
        <w:rPr>
          <w:sz w:val="20"/>
          <w:szCs w:val="20"/>
          <w:lang w:val="en-GB"/>
        </w:rPr>
        <w:t xml:space="preserve"> string.</w:t>
      </w:r>
    </w:p>
    <w:p w14:paraId="691F6625" w14:textId="52BE07D2" w:rsidR="00F12D6F" w:rsidRDefault="00A642C5" w:rsidP="00F12D6F">
      <w:pPr>
        <w:pStyle w:val="Heading3"/>
      </w:pPr>
      <w:bookmarkStart w:id="67" w:name="_Toc237758721"/>
      <w:r>
        <w:t>4.3</w:t>
      </w:r>
      <w:r w:rsidR="00BF3BD1">
        <w:t>.6</w:t>
      </w:r>
      <w:r w:rsidR="00F12D6F">
        <w:t xml:space="preserve"> Adding data and blobs to a table</w:t>
      </w:r>
      <w:bookmarkEnd w:id="67"/>
    </w:p>
    <w:p w14:paraId="749E83E9" w14:textId="23D6A7F5" w:rsidR="004C2EAF" w:rsidRDefault="00321AB1" w:rsidP="004C2EAF">
      <w:pPr>
        <w:spacing w:before="120"/>
        <w:jc w:val="both"/>
        <w:rPr>
          <w:sz w:val="20"/>
          <w:szCs w:val="20"/>
          <w:lang w:val="en-GB"/>
        </w:rPr>
      </w:pPr>
      <w:r>
        <w:rPr>
          <w:sz w:val="20"/>
          <w:szCs w:val="20"/>
          <w:lang w:val="en-GB"/>
        </w:rPr>
        <w:t xml:space="preserve">Binary data is </w:t>
      </w:r>
      <w:proofErr w:type="gramStart"/>
      <w:r>
        <w:rPr>
          <w:sz w:val="20"/>
          <w:szCs w:val="20"/>
          <w:lang w:val="en-GB"/>
        </w:rPr>
        <w:t>actually stored</w:t>
      </w:r>
      <w:proofErr w:type="gramEnd"/>
      <w:r>
        <w:rPr>
          <w:sz w:val="20"/>
          <w:szCs w:val="20"/>
          <w:lang w:val="en-GB"/>
        </w:rPr>
        <w:t xml:space="preserve"> inside the database table, and in SQL such data is inserted using hex encoding. But </w:t>
      </w:r>
      <w:proofErr w:type="spellStart"/>
      <w:r>
        <w:rPr>
          <w:sz w:val="20"/>
          <w:szCs w:val="20"/>
          <w:lang w:val="en-GB"/>
        </w:rPr>
        <w:t>PyrrhoCmd</w:t>
      </w:r>
      <w:proofErr w:type="spellEnd"/>
      <w:r>
        <w:rPr>
          <w:sz w:val="20"/>
          <w:szCs w:val="20"/>
          <w:lang w:val="en-GB"/>
        </w:rPr>
        <w:t xml:space="preserve"> supports a special syntax that uses a filename as a value:</w:t>
      </w:r>
    </w:p>
    <w:p w14:paraId="0037861F" w14:textId="71CB2D0F" w:rsidR="004C2EAF" w:rsidRPr="00BF3BD1" w:rsidRDefault="00BF3BD1" w:rsidP="004C2EAF">
      <w:pPr>
        <w:spacing w:before="120"/>
        <w:jc w:val="both"/>
        <w:rPr>
          <w:rFonts w:ascii="Courier New" w:hAnsi="Courier New" w:cs="Courier New"/>
          <w:sz w:val="20"/>
          <w:szCs w:val="20"/>
          <w:lang w:val="en-GB"/>
        </w:rPr>
      </w:pPr>
      <w:r>
        <w:rPr>
          <w:rFonts w:ascii="Courier New" w:hAnsi="Courier New" w:cs="Courier New"/>
          <w:sz w:val="20"/>
          <w:szCs w:val="20"/>
          <w:lang w:val="en-GB"/>
        </w:rPr>
        <w:t xml:space="preserve">QL&gt; </w:t>
      </w:r>
      <w:r w:rsidRPr="00BF3BD1">
        <w:rPr>
          <w:rFonts w:ascii="Courier New" w:hAnsi="Courier New" w:cs="Courier New"/>
          <w:b/>
          <w:sz w:val="20"/>
          <w:szCs w:val="20"/>
          <w:lang w:val="en-GB"/>
        </w:rPr>
        <w:t xml:space="preserve">[ </w:t>
      </w:r>
      <w:r w:rsidR="004C2EAF" w:rsidRPr="00BF3BD1">
        <w:rPr>
          <w:rFonts w:ascii="Courier New" w:hAnsi="Courier New" w:cs="Courier New"/>
          <w:b/>
          <w:sz w:val="20"/>
          <w:szCs w:val="20"/>
          <w:lang w:val="en-GB"/>
        </w:rPr>
        <w:t>insert into directors</w:t>
      </w:r>
      <w:r w:rsidRPr="00BF3BD1">
        <w:rPr>
          <w:rFonts w:ascii="Courier New" w:hAnsi="Courier New" w:cs="Courier New"/>
          <w:b/>
          <w:sz w:val="20"/>
          <w:szCs w:val="20"/>
          <w:lang w:val="en-GB"/>
        </w:rPr>
        <w:t xml:space="preserve"> </w:t>
      </w:r>
      <w:r w:rsidR="004C2EAF" w:rsidRPr="00BF3BD1">
        <w:rPr>
          <w:rFonts w:ascii="Courier New" w:hAnsi="Courier New" w:cs="Courier New"/>
          <w:b/>
          <w:sz w:val="20"/>
          <w:szCs w:val="20"/>
          <w:lang w:val="en-GB"/>
        </w:rPr>
        <w:t>(id,</w:t>
      </w:r>
      <w:r w:rsidRPr="00BF3BD1">
        <w:rPr>
          <w:rFonts w:ascii="Courier New" w:hAnsi="Courier New" w:cs="Courier New"/>
          <w:b/>
          <w:sz w:val="20"/>
          <w:szCs w:val="20"/>
          <w:lang w:val="en-GB"/>
        </w:rPr>
        <w:t xml:space="preserve"> </w:t>
      </w:r>
      <w:r w:rsidR="004C2EAF" w:rsidRPr="00BF3BD1">
        <w:rPr>
          <w:rFonts w:ascii="Courier New" w:hAnsi="Courier New" w:cs="Courier New"/>
          <w:b/>
          <w:sz w:val="20"/>
          <w:szCs w:val="20"/>
          <w:lang w:val="en-GB"/>
        </w:rPr>
        <w:t>surname,</w:t>
      </w:r>
      <w:r w:rsidRPr="00BF3BD1">
        <w:rPr>
          <w:rFonts w:ascii="Courier New" w:hAnsi="Courier New" w:cs="Courier New"/>
          <w:b/>
          <w:sz w:val="20"/>
          <w:szCs w:val="20"/>
          <w:lang w:val="en-GB"/>
        </w:rPr>
        <w:t xml:space="preserve"> </w:t>
      </w:r>
      <w:proofErr w:type="spellStart"/>
      <w:r w:rsidR="004C2EAF" w:rsidRPr="00BF3BD1">
        <w:rPr>
          <w:rFonts w:ascii="Courier New" w:hAnsi="Courier New" w:cs="Courier New"/>
          <w:b/>
          <w:sz w:val="20"/>
          <w:szCs w:val="20"/>
          <w:lang w:val="en-GB"/>
        </w:rPr>
        <w:t>firstname</w:t>
      </w:r>
      <w:proofErr w:type="spellEnd"/>
      <w:r w:rsidR="004C2EAF" w:rsidRPr="00BF3BD1">
        <w:rPr>
          <w:rFonts w:ascii="Courier New" w:hAnsi="Courier New" w:cs="Courier New"/>
          <w:b/>
          <w:sz w:val="20"/>
          <w:szCs w:val="20"/>
          <w:lang w:val="en-GB"/>
        </w:rPr>
        <w:t>) values (1,</w:t>
      </w:r>
      <w:r>
        <w:rPr>
          <w:rFonts w:ascii="Courier New" w:hAnsi="Courier New" w:cs="Courier New"/>
          <w:b/>
          <w:sz w:val="20"/>
          <w:szCs w:val="20"/>
          <w:lang w:val="en-GB"/>
        </w:rPr>
        <w:t xml:space="preserve"> </w:t>
      </w:r>
      <w:r w:rsidRPr="00BF3BD1">
        <w:rPr>
          <w:rFonts w:ascii="Courier New" w:hAnsi="Courier New" w:cs="Courier New"/>
          <w:b/>
          <w:sz w:val="20"/>
          <w:szCs w:val="20"/>
          <w:lang w:val="en-GB"/>
        </w:rPr>
        <w:t>'</w:t>
      </w:r>
      <w:r w:rsidR="004C2EAF" w:rsidRPr="00BF3BD1">
        <w:rPr>
          <w:rFonts w:ascii="Courier New" w:hAnsi="Courier New" w:cs="Courier New"/>
          <w:b/>
          <w:sz w:val="20"/>
          <w:szCs w:val="20"/>
          <w:lang w:val="en-GB"/>
        </w:rPr>
        <w:t>Spielberg</w:t>
      </w:r>
      <w:r w:rsidRPr="00BF3BD1">
        <w:rPr>
          <w:rFonts w:ascii="Courier New" w:hAnsi="Courier New" w:cs="Courier New"/>
          <w:b/>
          <w:sz w:val="20"/>
          <w:szCs w:val="20"/>
          <w:lang w:val="en-GB"/>
        </w:rPr>
        <w:t>'</w:t>
      </w:r>
      <w:r w:rsidR="004C2EAF" w:rsidRPr="00BF3BD1">
        <w:rPr>
          <w:rFonts w:ascii="Courier New" w:hAnsi="Courier New" w:cs="Courier New"/>
          <w:b/>
          <w:sz w:val="20"/>
          <w:szCs w:val="20"/>
          <w:lang w:val="en-GB"/>
        </w:rPr>
        <w:t>,</w:t>
      </w:r>
      <w:r>
        <w:rPr>
          <w:rFonts w:ascii="Courier New" w:hAnsi="Courier New" w:cs="Courier New"/>
          <w:b/>
          <w:sz w:val="20"/>
          <w:szCs w:val="20"/>
          <w:lang w:val="en-GB"/>
        </w:rPr>
        <w:t xml:space="preserve"> </w:t>
      </w:r>
      <w:r w:rsidRPr="00BF3BD1">
        <w:rPr>
          <w:rFonts w:ascii="Courier New" w:hAnsi="Courier New" w:cs="Courier New"/>
          <w:b/>
          <w:sz w:val="20"/>
          <w:szCs w:val="20"/>
          <w:lang w:val="en-GB"/>
        </w:rPr>
        <w:t>'</w:t>
      </w:r>
      <w:r w:rsidR="004C2EAF" w:rsidRPr="00BF3BD1">
        <w:rPr>
          <w:rFonts w:ascii="Courier New" w:hAnsi="Courier New" w:cs="Courier New"/>
          <w:b/>
          <w:sz w:val="20"/>
          <w:szCs w:val="20"/>
          <w:lang w:val="en-GB"/>
        </w:rPr>
        <w:t>Steven</w:t>
      </w:r>
      <w:r w:rsidRPr="00BF3BD1">
        <w:rPr>
          <w:rFonts w:ascii="Courier New" w:hAnsi="Courier New" w:cs="Courier New"/>
          <w:b/>
          <w:sz w:val="20"/>
          <w:szCs w:val="20"/>
          <w:lang w:val="en-GB"/>
        </w:rPr>
        <w:t>'</w:t>
      </w:r>
      <w:r w:rsidR="004C2EAF" w:rsidRPr="00BF3BD1">
        <w:rPr>
          <w:rFonts w:ascii="Courier New" w:hAnsi="Courier New" w:cs="Courier New"/>
          <w:b/>
          <w:sz w:val="20"/>
          <w:szCs w:val="20"/>
          <w:lang w:val="en-GB"/>
        </w:rPr>
        <w:t>,</w:t>
      </w:r>
      <w:r>
        <w:rPr>
          <w:rFonts w:ascii="Courier New" w:hAnsi="Courier New" w:cs="Courier New"/>
          <w:b/>
          <w:sz w:val="20"/>
          <w:szCs w:val="20"/>
          <w:lang w:val="en-GB"/>
        </w:rPr>
        <w:t xml:space="preserve"> </w:t>
      </w:r>
      <w:r w:rsidR="00562944">
        <w:rPr>
          <w:rFonts w:ascii="Courier New" w:hAnsi="Courier New" w:cs="Courier New"/>
          <w:b/>
          <w:sz w:val="20"/>
          <w:szCs w:val="20"/>
          <w:lang w:val="en-GB"/>
        </w:rPr>
        <w:t>~</w:t>
      </w:r>
      <w:r w:rsidR="004C2EAF" w:rsidRPr="00BF3BD1">
        <w:rPr>
          <w:rFonts w:ascii="Courier New" w:hAnsi="Courier New" w:cs="Courier New"/>
          <w:b/>
          <w:sz w:val="20"/>
          <w:szCs w:val="20"/>
          <w:lang w:val="en-GB"/>
        </w:rPr>
        <w:t>spielberg.gif)</w:t>
      </w:r>
      <w:r w:rsidRPr="00BF3BD1">
        <w:rPr>
          <w:rFonts w:ascii="Courier New" w:hAnsi="Courier New" w:cs="Courier New"/>
          <w:b/>
          <w:sz w:val="20"/>
          <w:szCs w:val="20"/>
          <w:lang w:val="en-GB"/>
        </w:rPr>
        <w:t xml:space="preserve"> ]</w:t>
      </w:r>
    </w:p>
    <w:p w14:paraId="6D210C21" w14:textId="12CA2881" w:rsidR="00F12D6F" w:rsidRDefault="00BF3BD1" w:rsidP="00287B62">
      <w:pPr>
        <w:spacing w:before="120"/>
        <w:jc w:val="both"/>
        <w:rPr>
          <w:sz w:val="20"/>
          <w:szCs w:val="20"/>
          <w:lang w:val="en-GB"/>
        </w:rPr>
      </w:pPr>
      <w:r>
        <w:rPr>
          <w:sz w:val="20"/>
          <w:szCs w:val="20"/>
          <w:lang w:val="en-GB"/>
        </w:rPr>
        <w:t xml:space="preserve">The above example shows how </w:t>
      </w:r>
      <w:proofErr w:type="spellStart"/>
      <w:r>
        <w:rPr>
          <w:sz w:val="20"/>
          <w:szCs w:val="20"/>
          <w:lang w:val="en-GB"/>
        </w:rPr>
        <w:t>PyrrhoCmd</w:t>
      </w:r>
      <w:proofErr w:type="spellEnd"/>
      <w:r>
        <w:rPr>
          <w:sz w:val="20"/>
          <w:szCs w:val="20"/>
          <w:lang w:val="en-GB"/>
        </w:rPr>
        <w:t xml:space="preserve"> allows the syntax </w:t>
      </w:r>
      <w:r w:rsidR="00562944">
        <w:rPr>
          <w:rFonts w:ascii="Courier New" w:hAnsi="Courier New" w:cs="Courier New"/>
          <w:sz w:val="20"/>
          <w:szCs w:val="20"/>
          <w:lang w:val="en-GB"/>
        </w:rPr>
        <w:t>~</w:t>
      </w:r>
      <w:r w:rsidRPr="00BF3BD1">
        <w:rPr>
          <w:rFonts w:ascii="Courier New" w:hAnsi="Courier New" w:cs="Courier New"/>
          <w:i/>
          <w:sz w:val="20"/>
          <w:szCs w:val="20"/>
          <w:lang w:val="en-GB"/>
        </w:rPr>
        <w:t>source</w:t>
      </w:r>
      <w:r>
        <w:rPr>
          <w:sz w:val="20"/>
          <w:szCs w:val="20"/>
          <w:lang w:val="en-GB"/>
        </w:rPr>
        <w:t xml:space="preserve"> as </w:t>
      </w:r>
      <w:r w:rsidR="0013394A">
        <w:rPr>
          <w:sz w:val="20"/>
          <w:szCs w:val="20"/>
          <w:lang w:val="en-GB"/>
        </w:rPr>
        <w:t xml:space="preserve">an alternative to the </w:t>
      </w:r>
      <w:r w:rsidR="005D49CD">
        <w:rPr>
          <w:sz w:val="20"/>
          <w:szCs w:val="20"/>
          <w:lang w:val="en-GB"/>
        </w:rPr>
        <w:t>SQL2023</w:t>
      </w:r>
      <w:r w:rsidR="0013394A">
        <w:rPr>
          <w:sz w:val="20"/>
          <w:szCs w:val="20"/>
          <w:lang w:val="en-GB"/>
        </w:rPr>
        <w:t xml:space="preserve"> </w:t>
      </w:r>
      <w:r>
        <w:rPr>
          <w:sz w:val="20"/>
          <w:szCs w:val="20"/>
          <w:lang w:val="en-GB"/>
        </w:rPr>
        <w:t xml:space="preserve">binary large object syntax </w:t>
      </w:r>
      <w:r w:rsidRPr="00BF3BD1">
        <w:rPr>
          <w:rFonts w:ascii="Courier New" w:hAnsi="Courier New" w:cs="Courier New"/>
          <w:sz w:val="20"/>
          <w:szCs w:val="20"/>
          <w:lang w:val="en-GB"/>
        </w:rPr>
        <w:t>X</w:t>
      </w:r>
      <w:r>
        <w:rPr>
          <w:rFonts w:ascii="Courier New" w:hAnsi="Courier New" w:cs="Courier New"/>
          <w:sz w:val="20"/>
          <w:szCs w:val="20"/>
          <w:lang w:val="en-GB"/>
        </w:rPr>
        <w:t>'</w:t>
      </w:r>
      <w:r w:rsidRPr="00BF3BD1">
        <w:rPr>
          <w:rFonts w:ascii="Courier New" w:hAnsi="Courier New" w:cs="Courier New"/>
          <w:sz w:val="20"/>
          <w:szCs w:val="20"/>
          <w:lang w:val="en-GB"/>
        </w:rPr>
        <w:t>474946…</w:t>
      </w:r>
      <w:r>
        <w:rPr>
          <w:rFonts w:ascii="Courier New" w:hAnsi="Courier New" w:cs="Courier New"/>
          <w:sz w:val="20"/>
          <w:szCs w:val="20"/>
          <w:lang w:val="en-GB"/>
        </w:rPr>
        <w:t xml:space="preserve">' </w:t>
      </w:r>
      <w:r w:rsidRPr="00BF3BD1">
        <w:rPr>
          <w:sz w:val="20"/>
          <w:szCs w:val="20"/>
          <w:lang w:val="en-GB"/>
        </w:rPr>
        <w:t xml:space="preserve">. </w:t>
      </w:r>
      <w:proofErr w:type="spellStart"/>
      <w:r w:rsidRPr="00BF3BD1">
        <w:rPr>
          <w:sz w:val="20"/>
          <w:szCs w:val="20"/>
          <w:lang w:val="en-GB"/>
        </w:rPr>
        <w:t>Pyrrho</w:t>
      </w:r>
      <w:r>
        <w:rPr>
          <w:sz w:val="20"/>
          <w:szCs w:val="20"/>
          <w:lang w:val="en-GB"/>
        </w:rPr>
        <w:t>Cmd</w:t>
      </w:r>
      <w:proofErr w:type="spellEnd"/>
      <w:r>
        <w:rPr>
          <w:sz w:val="20"/>
          <w:szCs w:val="20"/>
          <w:lang w:val="en-GB"/>
        </w:rPr>
        <w:t xml:space="preserve"> searches for the file in the current </w:t>
      </w:r>
      <w:proofErr w:type="gramStart"/>
      <w:r>
        <w:rPr>
          <w:sz w:val="20"/>
          <w:szCs w:val="20"/>
          <w:lang w:val="en-GB"/>
        </w:rPr>
        <w:t>folder, and</w:t>
      </w:r>
      <w:proofErr w:type="gramEnd"/>
      <w:r>
        <w:rPr>
          <w:sz w:val="20"/>
          <w:szCs w:val="20"/>
          <w:lang w:val="en-GB"/>
        </w:rPr>
        <w:t xml:space="preserve"> embeds the data into the SQL statement before the statement is sent to the server.</w:t>
      </w:r>
    </w:p>
    <w:p w14:paraId="27DB4906" w14:textId="77777777" w:rsidR="00BF3BD1" w:rsidRDefault="00BF3BD1" w:rsidP="00287B62">
      <w:pPr>
        <w:spacing w:before="120"/>
        <w:jc w:val="both"/>
        <w:rPr>
          <w:sz w:val="20"/>
          <w:szCs w:val="20"/>
          <w:lang w:val="en-GB"/>
        </w:rPr>
      </w:pPr>
      <w:r>
        <w:rPr>
          <w:sz w:val="20"/>
          <w:szCs w:val="20"/>
          <w:lang w:val="en-GB"/>
        </w:rPr>
        <w:t xml:space="preserve">As this behaviour may not be what users expect, </w:t>
      </w:r>
      <w:r w:rsidR="00D3280D">
        <w:rPr>
          <w:sz w:val="20"/>
          <w:szCs w:val="20"/>
          <w:lang w:val="en-GB"/>
        </w:rPr>
        <w:t xml:space="preserve">the first time Pyrrho uploads or downloads a blob, </w:t>
      </w:r>
      <w:r>
        <w:rPr>
          <w:sz w:val="20"/>
          <w:szCs w:val="20"/>
          <w:lang w:val="en-GB"/>
        </w:rPr>
        <w:t>a message is written to the console</w:t>
      </w:r>
      <w:r w:rsidR="00D3280D">
        <w:rPr>
          <w:sz w:val="20"/>
          <w:szCs w:val="20"/>
          <w:lang w:val="en-GB"/>
        </w:rPr>
        <w:t>, e.g.</w:t>
      </w:r>
      <w:r>
        <w:rPr>
          <w:sz w:val="20"/>
          <w:szCs w:val="20"/>
          <w:lang w:val="en-GB"/>
        </w:rPr>
        <w:t>:</w:t>
      </w:r>
    </w:p>
    <w:p w14:paraId="228D36C9" w14:textId="77777777" w:rsidR="00BF3BD1" w:rsidRDefault="00BF3BD1" w:rsidP="00287B62">
      <w:pPr>
        <w:spacing w:before="120"/>
        <w:jc w:val="both"/>
        <w:rPr>
          <w:rFonts w:ascii="Courier New" w:hAnsi="Courier New" w:cs="Courier New"/>
          <w:sz w:val="20"/>
          <w:szCs w:val="20"/>
        </w:rPr>
      </w:pPr>
      <w:r>
        <w:rPr>
          <w:rFonts w:ascii="Courier New" w:hAnsi="Courier New" w:cs="Courier New"/>
          <w:sz w:val="20"/>
          <w:szCs w:val="20"/>
        </w:rPr>
        <w:t xml:space="preserve">Note: the contents of </w:t>
      </w:r>
      <w:r w:rsidRPr="00BF3BD1">
        <w:rPr>
          <w:rFonts w:ascii="Courier New" w:hAnsi="Courier New" w:cs="Courier New"/>
          <w:i/>
          <w:sz w:val="20"/>
          <w:szCs w:val="20"/>
        </w:rPr>
        <w:t>source</w:t>
      </w:r>
      <w:r>
        <w:rPr>
          <w:rFonts w:ascii="Courier New" w:hAnsi="Courier New" w:cs="Courier New"/>
          <w:sz w:val="20"/>
          <w:szCs w:val="20"/>
        </w:rPr>
        <w:t xml:space="preserve"> </w:t>
      </w:r>
      <w:proofErr w:type="gramStart"/>
      <w:r>
        <w:rPr>
          <w:rFonts w:ascii="Courier New" w:hAnsi="Courier New" w:cs="Courier New"/>
          <w:sz w:val="20"/>
          <w:szCs w:val="20"/>
        </w:rPr>
        <w:t>is</w:t>
      </w:r>
      <w:proofErr w:type="gramEnd"/>
      <w:r>
        <w:rPr>
          <w:rFonts w:ascii="Courier New" w:hAnsi="Courier New" w:cs="Courier New"/>
          <w:sz w:val="20"/>
          <w:szCs w:val="20"/>
        </w:rPr>
        <w:t xml:space="preserve"> being copied as a blob to the server</w:t>
      </w:r>
    </w:p>
    <w:p w14:paraId="1E7B7B10" w14:textId="77777777" w:rsidR="00D3280D" w:rsidRDefault="00D3280D" w:rsidP="00287B62">
      <w:pPr>
        <w:spacing w:before="120"/>
        <w:jc w:val="both"/>
        <w:rPr>
          <w:sz w:val="20"/>
          <w:szCs w:val="20"/>
        </w:rPr>
      </w:pPr>
      <w:r w:rsidRPr="00D3280D">
        <w:rPr>
          <w:rFonts w:ascii="Courier New" w:hAnsi="Courier New" w:cs="Courier New"/>
          <w:i/>
          <w:sz w:val="20"/>
          <w:szCs w:val="20"/>
        </w:rPr>
        <w:t>source</w:t>
      </w:r>
      <w:r>
        <w:rPr>
          <w:rFonts w:ascii="Courier New" w:hAnsi="Courier New" w:cs="Courier New"/>
          <w:sz w:val="20"/>
          <w:szCs w:val="20"/>
        </w:rPr>
        <w:t xml:space="preserve"> </w:t>
      </w:r>
      <w:r w:rsidRPr="00D3280D">
        <w:rPr>
          <w:sz w:val="20"/>
          <w:szCs w:val="20"/>
        </w:rPr>
        <w:t>can be enclosed in single or double quotes, and may be a URL</w:t>
      </w:r>
      <w:r w:rsidR="008B2BF8">
        <w:rPr>
          <w:sz w:val="20"/>
          <w:szCs w:val="20"/>
        </w:rPr>
        <w:t xml:space="preserve">, i.e. </w:t>
      </w:r>
      <w:r w:rsidR="00562944">
        <w:rPr>
          <w:rFonts w:ascii="Courier New" w:hAnsi="Courier New" w:cs="Courier New"/>
          <w:sz w:val="20"/>
          <w:szCs w:val="20"/>
        </w:rPr>
        <w:t>~</w:t>
      </w:r>
      <w:r w:rsidR="008B2BF8" w:rsidRPr="008B2BF8">
        <w:rPr>
          <w:rFonts w:ascii="Courier New" w:hAnsi="Courier New" w:cs="Courier New"/>
          <w:sz w:val="20"/>
          <w:szCs w:val="20"/>
        </w:rPr>
        <w:t xml:space="preserve">source </w:t>
      </w:r>
      <w:r w:rsidR="008B2BF8">
        <w:rPr>
          <w:sz w:val="20"/>
          <w:szCs w:val="20"/>
        </w:rPr>
        <w:t xml:space="preserve">can be </w:t>
      </w:r>
      <w:r w:rsidR="00562944">
        <w:rPr>
          <w:rFonts w:ascii="Courier New" w:hAnsi="Courier New" w:cs="Courier New"/>
          <w:sz w:val="20"/>
          <w:szCs w:val="20"/>
        </w:rPr>
        <w:t>~</w:t>
      </w:r>
      <w:r w:rsidR="008B2BF8">
        <w:rPr>
          <w:rFonts w:ascii="Courier New" w:hAnsi="Courier New" w:cs="Courier New"/>
          <w:sz w:val="20"/>
          <w:szCs w:val="20"/>
        </w:rPr>
        <w:t>"</w:t>
      </w:r>
      <w:r w:rsidR="008B2BF8" w:rsidRPr="008B2BF8">
        <w:rPr>
          <w:rFonts w:ascii="Courier New" w:hAnsi="Courier New" w:cs="Courier New"/>
          <w:sz w:val="20"/>
          <w:szCs w:val="20"/>
        </w:rPr>
        <w:t>http://</w:t>
      </w:r>
      <w:r w:rsidR="008B2BF8" w:rsidRPr="008B2BF8">
        <w:rPr>
          <w:rFonts w:ascii="Courier New" w:hAnsi="Courier New" w:cs="Courier New"/>
          <w:i/>
          <w:sz w:val="20"/>
          <w:szCs w:val="20"/>
        </w:rPr>
        <w:t>something</w:t>
      </w:r>
      <w:proofErr w:type="gramStart"/>
      <w:r w:rsidR="008B2BF8">
        <w:rPr>
          <w:rFonts w:ascii="Courier New" w:hAnsi="Courier New" w:cs="Courier New"/>
          <w:sz w:val="20"/>
          <w:szCs w:val="20"/>
        </w:rPr>
        <w:t>"</w:t>
      </w:r>
      <w:r w:rsidR="008B2BF8" w:rsidRPr="008B2BF8">
        <w:rPr>
          <w:sz w:val="20"/>
          <w:szCs w:val="20"/>
        </w:rPr>
        <w:t>.</w:t>
      </w:r>
      <w:r w:rsidR="002E7D73">
        <w:rPr>
          <w:sz w:val="20"/>
          <w:szCs w:val="20"/>
        </w:rPr>
        <w:t>.</w:t>
      </w:r>
      <w:proofErr w:type="gramEnd"/>
    </w:p>
    <w:p w14:paraId="022CD794" w14:textId="77777777" w:rsidR="002E7D73" w:rsidRDefault="002E7D73" w:rsidP="00287B62">
      <w:pPr>
        <w:spacing w:before="120"/>
        <w:jc w:val="both"/>
        <w:rPr>
          <w:sz w:val="20"/>
          <w:szCs w:val="20"/>
        </w:rPr>
      </w:pPr>
      <w:r>
        <w:rPr>
          <w:sz w:val="20"/>
          <w:szCs w:val="20"/>
        </w:rPr>
        <w:t xml:space="preserve">A </w:t>
      </w:r>
      <w:proofErr w:type="spellStart"/>
      <w:r>
        <w:rPr>
          <w:sz w:val="20"/>
          <w:szCs w:val="20"/>
        </w:rPr>
        <w:t>textfile</w:t>
      </w:r>
      <w:proofErr w:type="spellEnd"/>
      <w:r>
        <w:rPr>
          <w:sz w:val="20"/>
          <w:szCs w:val="20"/>
        </w:rPr>
        <w:t xml:space="preserve"> containing rows for a table can similarly be added using a command such as</w:t>
      </w:r>
    </w:p>
    <w:p w14:paraId="0D56F62D" w14:textId="77777777" w:rsidR="002E7D73" w:rsidRDefault="002E7D73" w:rsidP="00287B62">
      <w:pPr>
        <w:spacing w:before="120"/>
        <w:jc w:val="both"/>
        <w:rPr>
          <w:b/>
          <w:sz w:val="20"/>
          <w:szCs w:val="20"/>
        </w:rPr>
      </w:pPr>
      <w:r w:rsidRPr="002E7D73">
        <w:rPr>
          <w:rFonts w:ascii="Courier New" w:hAnsi="Courier New" w:cs="Courier New"/>
          <w:b/>
          <w:sz w:val="20"/>
          <w:szCs w:val="20"/>
        </w:rPr>
        <w:t>inser</w:t>
      </w:r>
      <w:r>
        <w:rPr>
          <w:rFonts w:ascii="Courier New" w:hAnsi="Courier New" w:cs="Courier New"/>
          <w:b/>
          <w:sz w:val="20"/>
          <w:szCs w:val="20"/>
        </w:rPr>
        <w:t xml:space="preserve">t into </w:t>
      </w:r>
      <w:proofErr w:type="gramStart"/>
      <w:r>
        <w:rPr>
          <w:rFonts w:ascii="Courier New" w:hAnsi="Courier New" w:cs="Courier New"/>
          <w:b/>
          <w:sz w:val="20"/>
          <w:szCs w:val="20"/>
        </w:rPr>
        <w:t>directors</w:t>
      </w:r>
      <w:proofErr w:type="gramEnd"/>
      <w:r>
        <w:rPr>
          <w:rFonts w:ascii="Courier New" w:hAnsi="Courier New" w:cs="Courier New"/>
          <w:b/>
          <w:sz w:val="20"/>
          <w:szCs w:val="20"/>
        </w:rPr>
        <w:t xml:space="preserve"> values ~</w:t>
      </w:r>
      <w:proofErr w:type="spellStart"/>
      <w:r>
        <w:rPr>
          <w:rFonts w:ascii="Courier New" w:hAnsi="Courier New" w:cs="Courier New"/>
          <w:b/>
          <w:sz w:val="20"/>
          <w:szCs w:val="20"/>
        </w:rPr>
        <w:t>rowsfile</w:t>
      </w:r>
      <w:proofErr w:type="spellEnd"/>
    </w:p>
    <w:p w14:paraId="5C2ED2AC" w14:textId="77777777" w:rsidR="002E7D73" w:rsidRPr="002E7D73" w:rsidRDefault="002E7D73" w:rsidP="00287B62">
      <w:pPr>
        <w:spacing w:before="120"/>
        <w:jc w:val="both"/>
        <w:rPr>
          <w:rFonts w:ascii="Courier New" w:hAnsi="Courier New" w:cs="Courier New"/>
          <w:b/>
          <w:sz w:val="20"/>
          <w:szCs w:val="20"/>
        </w:rPr>
      </w:pPr>
      <w:r>
        <w:rPr>
          <w:sz w:val="20"/>
          <w:szCs w:val="20"/>
        </w:rPr>
        <w:t xml:space="preserve">Simple data can be provided in a csv or similar file. </w:t>
      </w:r>
      <w:r w:rsidR="00041C1B">
        <w:rPr>
          <w:sz w:val="20"/>
          <w:szCs w:val="20"/>
        </w:rPr>
        <w:t>The first line containing column headings and e</w:t>
      </w:r>
      <w:r w:rsidR="009E61FF">
        <w:rPr>
          <w:sz w:val="20"/>
          <w:szCs w:val="20"/>
        </w:rPr>
        <w:t xml:space="preserve">xposed spaces in the file are ignored. </w:t>
      </w:r>
      <w:r>
        <w:rPr>
          <w:sz w:val="20"/>
          <w:szCs w:val="20"/>
        </w:rPr>
        <w:t>Data items in the given file a</w:t>
      </w:r>
      <w:r w:rsidR="009E61FF">
        <w:rPr>
          <w:sz w:val="20"/>
          <w:szCs w:val="20"/>
        </w:rPr>
        <w:t>re separated by exposed commas or tabs. Ro</w:t>
      </w:r>
      <w:r w:rsidR="00D144D6">
        <w:rPr>
          <w:sz w:val="20"/>
          <w:szCs w:val="20"/>
        </w:rPr>
        <w:t>ws are parenthesized groups (optionally separated by commas</w:t>
      </w:r>
      <w:proofErr w:type="gramStart"/>
      <w:r w:rsidR="00D144D6">
        <w:rPr>
          <w:sz w:val="20"/>
          <w:szCs w:val="20"/>
        </w:rPr>
        <w:t>),</w:t>
      </w:r>
      <w:r w:rsidR="009E61FF">
        <w:rPr>
          <w:sz w:val="20"/>
          <w:szCs w:val="20"/>
        </w:rPr>
        <w:t xml:space="preserve"> or</w:t>
      </w:r>
      <w:proofErr w:type="gramEnd"/>
      <w:r w:rsidR="009E61FF">
        <w:rPr>
          <w:sz w:val="20"/>
          <w:szCs w:val="20"/>
        </w:rPr>
        <w:t xml:space="preserve"> provided without parentheses but separated by</w:t>
      </w:r>
      <w:r>
        <w:rPr>
          <w:sz w:val="20"/>
          <w:szCs w:val="20"/>
        </w:rPr>
        <w:t xml:space="preserve"> </w:t>
      </w:r>
      <w:r w:rsidR="009E61FF">
        <w:rPr>
          <w:sz w:val="20"/>
          <w:szCs w:val="20"/>
        </w:rPr>
        <w:t xml:space="preserve">exposed </w:t>
      </w:r>
      <w:r>
        <w:rPr>
          <w:sz w:val="20"/>
          <w:szCs w:val="20"/>
        </w:rPr>
        <w:t>semicolons or newline</w:t>
      </w:r>
      <w:r w:rsidR="009E61FF">
        <w:rPr>
          <w:sz w:val="20"/>
          <w:szCs w:val="20"/>
        </w:rPr>
        <w:t>s. C</w:t>
      </w:r>
      <w:r>
        <w:rPr>
          <w:sz w:val="20"/>
          <w:szCs w:val="20"/>
        </w:rPr>
        <w:t xml:space="preserve">haracters </w:t>
      </w:r>
      <w:r w:rsidR="009E61FF">
        <w:rPr>
          <w:sz w:val="20"/>
          <w:szCs w:val="20"/>
        </w:rPr>
        <w:t xml:space="preserve">such as commas </w:t>
      </w:r>
      <w:proofErr w:type="spellStart"/>
      <w:r w:rsidR="009E61FF">
        <w:rPr>
          <w:sz w:val="20"/>
          <w:szCs w:val="20"/>
        </w:rPr>
        <w:t>etc</w:t>
      </w:r>
      <w:proofErr w:type="spellEnd"/>
      <w:r w:rsidR="009E61FF">
        <w:rPr>
          <w:sz w:val="20"/>
          <w:szCs w:val="20"/>
        </w:rPr>
        <w:t xml:space="preserve"> </w:t>
      </w:r>
      <w:r>
        <w:rPr>
          <w:sz w:val="20"/>
          <w:szCs w:val="20"/>
        </w:rPr>
        <w:t xml:space="preserve">are not considered to be separators if they are </w:t>
      </w:r>
      <w:r w:rsidR="009E61FF">
        <w:rPr>
          <w:sz w:val="20"/>
          <w:szCs w:val="20"/>
        </w:rPr>
        <w:t>within</w:t>
      </w:r>
      <w:r>
        <w:rPr>
          <w:sz w:val="20"/>
          <w:szCs w:val="20"/>
        </w:rPr>
        <w:t xml:space="preserve"> a quoted string or a structure enclosed in braces, parentheses, brackets, or pointy brackets.</w:t>
      </w:r>
    </w:p>
    <w:p w14:paraId="0B54F568" w14:textId="7E2D10C8" w:rsidR="00D3280D" w:rsidRDefault="00A642C5" w:rsidP="00D3280D">
      <w:pPr>
        <w:pStyle w:val="Heading3"/>
      </w:pPr>
      <w:bookmarkStart w:id="68" w:name="_Toc237758722"/>
      <w:r>
        <w:t>4.3</w:t>
      </w:r>
      <w:r w:rsidR="00D3280D">
        <w:t>.7 Retrieving data and blobs from the server</w:t>
      </w:r>
      <w:bookmarkEnd w:id="68"/>
    </w:p>
    <w:p w14:paraId="555754AC" w14:textId="77777777" w:rsidR="00D3280D" w:rsidRDefault="00D3280D" w:rsidP="00D3280D">
      <w:pPr>
        <w:spacing w:before="120"/>
        <w:jc w:val="both"/>
        <w:rPr>
          <w:sz w:val="20"/>
          <w:szCs w:val="20"/>
          <w:lang w:val="en-GB"/>
        </w:rPr>
      </w:pPr>
      <w:r>
        <w:rPr>
          <w:sz w:val="20"/>
          <w:szCs w:val="20"/>
          <w:lang w:val="en-GB"/>
        </w:rPr>
        <w:t xml:space="preserve">Data is retrieved from the database using </w:t>
      </w:r>
      <w:r w:rsidR="001636AF">
        <w:rPr>
          <w:sz w:val="20"/>
          <w:szCs w:val="20"/>
          <w:lang w:val="en-GB"/>
        </w:rPr>
        <w:t xml:space="preserve">TABLE or </w:t>
      </w:r>
      <w:r>
        <w:rPr>
          <w:sz w:val="20"/>
          <w:szCs w:val="20"/>
          <w:lang w:val="en-GB"/>
        </w:rPr>
        <w:t xml:space="preserve">SELECT statements, as indicated in 4.2.1. </w:t>
      </w:r>
    </w:p>
    <w:p w14:paraId="125825AD" w14:textId="77777777" w:rsidR="00D3280D" w:rsidRDefault="00D3280D" w:rsidP="00397F60">
      <w:pPr>
        <w:spacing w:before="120"/>
        <w:jc w:val="both"/>
        <w:rPr>
          <w:sz w:val="20"/>
          <w:szCs w:val="20"/>
          <w:lang w:val="en-GB"/>
        </w:rPr>
      </w:pPr>
      <w:r>
        <w:rPr>
          <w:sz w:val="20"/>
          <w:szCs w:val="20"/>
          <w:lang w:val="en-GB"/>
        </w:rPr>
        <w:t>If data returned from the server includes blobs,</w:t>
      </w:r>
      <w:r w:rsidR="00397F60">
        <w:rPr>
          <w:sz w:val="20"/>
          <w:szCs w:val="20"/>
          <w:lang w:val="en-GB"/>
        </w:rPr>
        <w:t xml:space="preserve"> by default</w:t>
      </w:r>
      <w:r>
        <w:rPr>
          <w:sz w:val="20"/>
          <w:szCs w:val="20"/>
          <w:lang w:val="en-GB"/>
        </w:rPr>
        <w:t xml:space="preserve"> </w:t>
      </w:r>
      <w:proofErr w:type="spellStart"/>
      <w:r w:rsidR="00321AB1">
        <w:rPr>
          <w:sz w:val="20"/>
          <w:szCs w:val="20"/>
          <w:lang w:val="en-GB"/>
        </w:rPr>
        <w:t>PyrrhoCmd</w:t>
      </w:r>
      <w:proofErr w:type="spellEnd"/>
      <w:r w:rsidR="00321AB1">
        <w:rPr>
          <w:sz w:val="20"/>
          <w:szCs w:val="20"/>
          <w:lang w:val="en-GB"/>
        </w:rPr>
        <w:t xml:space="preserve"> puts these </w:t>
      </w:r>
      <w:r w:rsidR="008F28FE">
        <w:rPr>
          <w:sz w:val="20"/>
          <w:szCs w:val="20"/>
          <w:lang w:val="en-GB"/>
        </w:rPr>
        <w:t>into</w:t>
      </w:r>
      <w:r>
        <w:rPr>
          <w:sz w:val="20"/>
          <w:szCs w:val="20"/>
          <w:lang w:val="en-GB"/>
        </w:rPr>
        <w:t xml:space="preserve"> files with new names of form </w:t>
      </w:r>
      <w:proofErr w:type="spellStart"/>
      <w:r w:rsidRPr="00D3280D">
        <w:rPr>
          <w:rFonts w:ascii="Courier New" w:hAnsi="Courier New" w:cs="Courier New"/>
          <w:sz w:val="20"/>
          <w:szCs w:val="20"/>
          <w:lang w:val="en-GB"/>
        </w:rPr>
        <w:t>Blob</w:t>
      </w:r>
      <w:r w:rsidRPr="00D3280D">
        <w:rPr>
          <w:rFonts w:ascii="Courier New" w:hAnsi="Courier New" w:cs="Courier New"/>
          <w:i/>
          <w:sz w:val="20"/>
          <w:szCs w:val="20"/>
          <w:lang w:val="en-GB"/>
        </w:rPr>
        <w:t>nn</w:t>
      </w:r>
      <w:proofErr w:type="spellEnd"/>
      <w:r w:rsidR="00397F60">
        <w:rPr>
          <w:sz w:val="20"/>
          <w:szCs w:val="20"/>
          <w:lang w:val="en-GB"/>
        </w:rPr>
        <w:t xml:space="preserve"> . </w:t>
      </w:r>
      <w:proofErr w:type="gramStart"/>
      <w:r w:rsidR="00397F60">
        <w:rPr>
          <w:sz w:val="20"/>
          <w:szCs w:val="20"/>
          <w:lang w:val="en-GB"/>
        </w:rPr>
        <w:t>Again</w:t>
      </w:r>
      <w:proofErr w:type="gramEnd"/>
      <w:r w:rsidR="00397F60">
        <w:rPr>
          <w:sz w:val="20"/>
          <w:szCs w:val="20"/>
          <w:lang w:val="en-GB"/>
        </w:rPr>
        <w:t xml:space="preserve"> </w:t>
      </w:r>
      <w:proofErr w:type="spellStart"/>
      <w:r w:rsidR="00397F60">
        <w:rPr>
          <w:sz w:val="20"/>
          <w:szCs w:val="20"/>
          <w:lang w:val="en-GB"/>
        </w:rPr>
        <w:t>PyrrhoCmd</w:t>
      </w:r>
      <w:proofErr w:type="spellEnd"/>
      <w:r w:rsidR="00397F60">
        <w:rPr>
          <w:sz w:val="20"/>
          <w:szCs w:val="20"/>
          <w:lang w:val="en-GB"/>
        </w:rPr>
        <w:t xml:space="preserve"> will</w:t>
      </w:r>
      <w:r>
        <w:rPr>
          <w:sz w:val="20"/>
          <w:szCs w:val="20"/>
          <w:lang w:val="en-GB"/>
        </w:rPr>
        <w:t xml:space="preserve"> alert the user to this process on the first occasion</w:t>
      </w:r>
      <w:r w:rsidR="00397F60">
        <w:rPr>
          <w:sz w:val="20"/>
          <w:szCs w:val="20"/>
          <w:lang w:val="en-GB"/>
        </w:rPr>
        <w:t xml:space="preserve"> (unless –s flag has been set, see section 4.3.8, or the above message has been shown)</w:t>
      </w:r>
      <w:r>
        <w:rPr>
          <w:sz w:val="20"/>
          <w:szCs w:val="20"/>
          <w:lang w:val="en-GB"/>
        </w:rPr>
        <w:t>.</w:t>
      </w:r>
      <w:r w:rsidR="00397F60" w:rsidRPr="00397F60">
        <w:rPr>
          <w:sz w:val="20"/>
          <w:szCs w:val="20"/>
          <w:lang w:val="en-GB"/>
        </w:rPr>
        <w:t xml:space="preserve"> </w:t>
      </w:r>
      <w:r w:rsidR="00397F60">
        <w:rPr>
          <w:sz w:val="20"/>
          <w:szCs w:val="20"/>
          <w:lang w:val="en-GB"/>
        </w:rPr>
        <w:t>To prevent downloads, use the –b flag, see section 4.3.8.</w:t>
      </w:r>
    </w:p>
    <w:p w14:paraId="5AAA137F" w14:textId="77777777" w:rsidR="00D3280D" w:rsidRPr="00D3280D" w:rsidRDefault="00012B38" w:rsidP="00D3280D">
      <w:pPr>
        <w:spacing w:before="120"/>
        <w:jc w:val="both"/>
        <w:rPr>
          <w:sz w:val="20"/>
          <w:szCs w:val="20"/>
          <w:lang w:val="en-GB"/>
        </w:rPr>
      </w:pPr>
      <w:r>
        <w:rPr>
          <w:noProof/>
          <w:sz w:val="20"/>
          <w:szCs w:val="20"/>
          <w:lang w:val="en-GB" w:eastAsia="en-GB"/>
        </w:rPr>
        <w:lastRenderedPageBreak/>
        <w:drawing>
          <wp:inline distT="0" distB="0" distL="0" distR="0" wp14:anchorId="139C7E4B" wp14:editId="75A5AEC7">
            <wp:extent cx="3886200" cy="213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86200" cy="2133600"/>
                    </a:xfrm>
                    <a:prstGeom prst="rect">
                      <a:avLst/>
                    </a:prstGeom>
                    <a:noFill/>
                    <a:ln>
                      <a:noFill/>
                    </a:ln>
                  </pic:spPr>
                </pic:pic>
              </a:graphicData>
            </a:graphic>
          </wp:inline>
        </w:drawing>
      </w:r>
    </w:p>
    <w:p w14:paraId="49BACB13" w14:textId="77777777" w:rsidR="0010019D" w:rsidRDefault="0010019D" w:rsidP="0010019D">
      <w:pPr>
        <w:spacing w:before="120"/>
        <w:jc w:val="both"/>
        <w:rPr>
          <w:sz w:val="20"/>
          <w:szCs w:val="20"/>
          <w:lang w:val="en-GB"/>
        </w:rPr>
      </w:pPr>
      <w:r>
        <w:rPr>
          <w:sz w:val="20"/>
          <w:szCs w:val="20"/>
          <w:lang w:val="en-GB"/>
        </w:rPr>
        <w:t xml:space="preserve">Blobs retrieved </w:t>
      </w:r>
      <w:r w:rsidR="0013394A">
        <w:rPr>
          <w:sz w:val="20"/>
          <w:szCs w:val="20"/>
          <w:lang w:val="en-GB"/>
        </w:rPr>
        <w:t xml:space="preserve">to the client side </w:t>
      </w:r>
      <w:r>
        <w:rPr>
          <w:sz w:val="20"/>
          <w:szCs w:val="20"/>
          <w:lang w:val="en-GB"/>
        </w:rPr>
        <w:t xml:space="preserve">by this method end up in </w:t>
      </w:r>
      <w:proofErr w:type="spellStart"/>
      <w:r>
        <w:rPr>
          <w:sz w:val="20"/>
          <w:szCs w:val="20"/>
          <w:lang w:val="en-GB"/>
        </w:rPr>
        <w:t>PyrrhoCmd’s</w:t>
      </w:r>
      <w:proofErr w:type="spellEnd"/>
      <w:r>
        <w:rPr>
          <w:sz w:val="20"/>
          <w:szCs w:val="20"/>
          <w:lang w:val="en-GB"/>
        </w:rPr>
        <w:t xml:space="preserve"> working directory</w:t>
      </w:r>
      <w:r w:rsidR="0013394A">
        <w:rPr>
          <w:sz w:val="20"/>
          <w:szCs w:val="20"/>
          <w:lang w:val="en-GB"/>
        </w:rPr>
        <w:t xml:space="preserve"> (which is usually different from the </w:t>
      </w:r>
      <w:r w:rsidR="00321AB1">
        <w:rPr>
          <w:sz w:val="20"/>
          <w:szCs w:val="20"/>
          <w:lang w:val="en-GB"/>
        </w:rPr>
        <w:t>d</w:t>
      </w:r>
      <w:r w:rsidR="0013394A">
        <w:rPr>
          <w:sz w:val="20"/>
          <w:szCs w:val="20"/>
          <w:lang w:val="en-GB"/>
        </w:rPr>
        <w:t>atabase folder)</w:t>
      </w:r>
      <w:r>
        <w:rPr>
          <w:sz w:val="20"/>
          <w:szCs w:val="20"/>
          <w:lang w:val="en-GB"/>
        </w:rPr>
        <w:t>. To view them it is usually necessary to change the file extension, e.g. to Blob1.gif.</w:t>
      </w:r>
    </w:p>
    <w:p w14:paraId="1E0D6CE0" w14:textId="77777777" w:rsidR="0010019D" w:rsidRPr="0010019D" w:rsidRDefault="0010019D" w:rsidP="0010019D">
      <w:pPr>
        <w:spacing w:before="120"/>
        <w:jc w:val="both"/>
        <w:rPr>
          <w:sz w:val="20"/>
          <w:szCs w:val="20"/>
          <w:lang w:val="en-GB"/>
        </w:rPr>
      </w:pPr>
      <w:r>
        <w:rPr>
          <w:sz w:val="20"/>
          <w:szCs w:val="20"/>
          <w:lang w:val="en-GB"/>
        </w:rPr>
        <w:t>For ways to retrieve data and blobs using an application, see Chapter 6.</w:t>
      </w:r>
    </w:p>
    <w:p w14:paraId="0416801B" w14:textId="2F783EF2" w:rsidR="00BF3BD1" w:rsidRDefault="00A642C5" w:rsidP="00D3280D">
      <w:pPr>
        <w:pStyle w:val="Heading3"/>
      </w:pPr>
      <w:bookmarkStart w:id="69" w:name="_Toc237758723"/>
      <w:r>
        <w:t>4.3</w:t>
      </w:r>
      <w:r w:rsidR="008B2BF8">
        <w:t>.8</w:t>
      </w:r>
      <w:r w:rsidR="00D3280D">
        <w:t xml:space="preserve"> Command Line synopsis</w:t>
      </w:r>
      <w:bookmarkEnd w:id="69"/>
    </w:p>
    <w:p w14:paraId="6E3D3E28" w14:textId="77777777" w:rsidR="00D3280D" w:rsidRDefault="00D3280D" w:rsidP="001251C8">
      <w:pPr>
        <w:spacing w:before="120" w:after="120"/>
        <w:jc w:val="both"/>
        <w:rPr>
          <w:sz w:val="20"/>
          <w:szCs w:val="20"/>
          <w:lang w:val="en-GB"/>
        </w:rPr>
      </w:pPr>
      <w:r>
        <w:rPr>
          <w:sz w:val="20"/>
          <w:szCs w:val="20"/>
          <w:lang w:val="en-GB"/>
        </w:rPr>
        <w:t xml:space="preserve">When starting up </w:t>
      </w:r>
      <w:proofErr w:type="spellStart"/>
      <w:r>
        <w:rPr>
          <w:sz w:val="20"/>
          <w:szCs w:val="20"/>
          <w:lang w:val="en-GB"/>
        </w:rPr>
        <w:t>PyrrhoCmd</w:t>
      </w:r>
      <w:proofErr w:type="spellEnd"/>
      <w:r>
        <w:rPr>
          <w:sz w:val="20"/>
          <w:szCs w:val="20"/>
          <w:lang w:val="en-GB"/>
        </w:rPr>
        <w:t>, the following command line arguments are supported:</w:t>
      </w:r>
    </w:p>
    <w:tbl>
      <w:tblPr>
        <w:tblW w:w="0" w:type="auto"/>
        <w:tblLook w:val="01E0" w:firstRow="1" w:lastRow="1" w:firstColumn="1" w:lastColumn="1" w:noHBand="0" w:noVBand="0"/>
      </w:tblPr>
      <w:tblGrid>
        <w:gridCol w:w="1728"/>
        <w:gridCol w:w="6300"/>
      </w:tblGrid>
      <w:tr w:rsidR="0096087F" w:rsidRPr="002E5CE2" w14:paraId="3A85ACDB" w14:textId="77777777" w:rsidTr="002E5CE2">
        <w:tc>
          <w:tcPr>
            <w:tcW w:w="1728" w:type="dxa"/>
          </w:tcPr>
          <w:p w14:paraId="3E868722" w14:textId="77777777" w:rsidR="0096087F" w:rsidRPr="002E5CE2" w:rsidRDefault="0096087F" w:rsidP="002E5CE2">
            <w:pPr>
              <w:jc w:val="both"/>
              <w:rPr>
                <w:rFonts w:ascii="Courier New" w:hAnsi="Courier New" w:cs="Courier New"/>
                <w:sz w:val="20"/>
                <w:szCs w:val="20"/>
                <w:lang w:val="en-GB"/>
              </w:rPr>
            </w:pPr>
            <w:r w:rsidRPr="002E5CE2">
              <w:rPr>
                <w:rFonts w:ascii="Courier New" w:hAnsi="Courier New" w:cs="Courier New"/>
                <w:i/>
                <w:sz w:val="20"/>
                <w:szCs w:val="20"/>
                <w:lang w:val="en-GB"/>
              </w:rPr>
              <w:t>database</w:t>
            </w:r>
            <w:r w:rsidRPr="002E5CE2">
              <w:rPr>
                <w:rFonts w:ascii="Courier New" w:hAnsi="Courier New" w:cs="Courier New"/>
                <w:sz w:val="20"/>
                <w:szCs w:val="20"/>
                <w:lang w:val="en-GB"/>
              </w:rPr>
              <w:t xml:space="preserve"> ...</w:t>
            </w:r>
          </w:p>
        </w:tc>
        <w:tc>
          <w:tcPr>
            <w:tcW w:w="6300" w:type="dxa"/>
          </w:tcPr>
          <w:p w14:paraId="49FAEDE8" w14:textId="330AA275" w:rsidR="0096087F" w:rsidRPr="002E5CE2" w:rsidRDefault="0096087F" w:rsidP="002E5CE2">
            <w:pPr>
              <w:jc w:val="both"/>
              <w:rPr>
                <w:sz w:val="20"/>
                <w:szCs w:val="20"/>
                <w:lang w:val="en-GB"/>
              </w:rPr>
            </w:pPr>
            <w:r w:rsidRPr="002E5CE2">
              <w:rPr>
                <w:sz w:val="20"/>
                <w:szCs w:val="20"/>
                <w:lang w:val="en-GB"/>
              </w:rPr>
              <w:t>One or more database names on th</w:t>
            </w:r>
            <w:r w:rsidR="0010019D" w:rsidRPr="002E5CE2">
              <w:rPr>
                <w:sz w:val="20"/>
                <w:szCs w:val="20"/>
                <w:lang w:val="en-GB"/>
              </w:rPr>
              <w:t xml:space="preserve">e server. The default is </w:t>
            </w:r>
            <w:r w:rsidR="00FE7DD0">
              <w:rPr>
                <w:sz w:val="20"/>
                <w:szCs w:val="20"/>
                <w:lang w:val="en-GB"/>
              </w:rPr>
              <w:t>ab</w:t>
            </w:r>
            <w:r w:rsidRPr="002E5CE2">
              <w:rPr>
                <w:sz w:val="20"/>
                <w:szCs w:val="20"/>
                <w:lang w:val="en-GB"/>
              </w:rPr>
              <w:t>.</w:t>
            </w:r>
          </w:p>
        </w:tc>
      </w:tr>
      <w:tr w:rsidR="00D3280D" w:rsidRPr="002E5CE2" w14:paraId="10901B6E" w14:textId="77777777" w:rsidTr="002E5CE2">
        <w:tc>
          <w:tcPr>
            <w:tcW w:w="1728" w:type="dxa"/>
          </w:tcPr>
          <w:p w14:paraId="354523A7" w14:textId="77777777" w:rsidR="00D3280D" w:rsidRPr="002E5CE2" w:rsidRDefault="00D3280D" w:rsidP="002E5CE2">
            <w:pPr>
              <w:jc w:val="both"/>
              <w:rPr>
                <w:rFonts w:ascii="Courier New" w:hAnsi="Courier New" w:cs="Courier New"/>
                <w:sz w:val="20"/>
                <w:szCs w:val="20"/>
                <w:lang w:val="en-GB"/>
              </w:rPr>
            </w:pPr>
            <w:r w:rsidRPr="002E5CE2">
              <w:rPr>
                <w:rFonts w:ascii="Courier New" w:hAnsi="Courier New" w:cs="Courier New"/>
                <w:sz w:val="20"/>
                <w:szCs w:val="20"/>
                <w:lang w:val="en-GB"/>
              </w:rPr>
              <w:t>-</w:t>
            </w:r>
            <w:proofErr w:type="spellStart"/>
            <w:r w:rsidRPr="002E5CE2">
              <w:rPr>
                <w:rFonts w:ascii="Courier New" w:hAnsi="Courier New" w:cs="Courier New"/>
                <w:sz w:val="20"/>
                <w:szCs w:val="20"/>
                <w:lang w:val="en-GB"/>
              </w:rPr>
              <w:t>h:</w:t>
            </w:r>
            <w:r w:rsidRPr="002E5CE2">
              <w:rPr>
                <w:rFonts w:ascii="Courier New" w:hAnsi="Courier New" w:cs="Courier New"/>
                <w:i/>
                <w:sz w:val="20"/>
                <w:szCs w:val="20"/>
                <w:lang w:val="en-GB"/>
              </w:rPr>
              <w:t>hostname</w:t>
            </w:r>
            <w:proofErr w:type="spellEnd"/>
          </w:p>
        </w:tc>
        <w:tc>
          <w:tcPr>
            <w:tcW w:w="6300" w:type="dxa"/>
          </w:tcPr>
          <w:p w14:paraId="38758C32" w14:textId="77777777" w:rsidR="00D3280D" w:rsidRPr="002E5CE2" w:rsidRDefault="00D3280D" w:rsidP="00D118AA">
            <w:pPr>
              <w:jc w:val="both"/>
              <w:rPr>
                <w:sz w:val="20"/>
                <w:szCs w:val="20"/>
                <w:lang w:val="en-GB"/>
              </w:rPr>
            </w:pPr>
            <w:r w:rsidRPr="002E5CE2">
              <w:rPr>
                <w:sz w:val="20"/>
                <w:szCs w:val="20"/>
                <w:lang w:val="en-GB"/>
              </w:rPr>
              <w:t>Contact a server on another machine. The default is</w:t>
            </w:r>
            <w:r w:rsidR="00D118AA">
              <w:rPr>
                <w:sz w:val="20"/>
                <w:szCs w:val="20"/>
                <w:lang w:val="en-GB"/>
              </w:rPr>
              <w:t>127.0.0.1</w:t>
            </w:r>
          </w:p>
        </w:tc>
      </w:tr>
      <w:tr w:rsidR="00D3280D" w:rsidRPr="002E5CE2" w14:paraId="00AB451E" w14:textId="77777777" w:rsidTr="002E5CE2">
        <w:tc>
          <w:tcPr>
            <w:tcW w:w="1728" w:type="dxa"/>
          </w:tcPr>
          <w:p w14:paraId="03790675" w14:textId="77777777" w:rsidR="00D3280D" w:rsidRPr="002E5CE2" w:rsidRDefault="00D3280D" w:rsidP="002E5CE2">
            <w:pPr>
              <w:jc w:val="both"/>
              <w:rPr>
                <w:rFonts w:ascii="Courier New" w:hAnsi="Courier New" w:cs="Courier New"/>
                <w:sz w:val="20"/>
                <w:szCs w:val="20"/>
                <w:lang w:val="en-GB"/>
              </w:rPr>
            </w:pPr>
            <w:r w:rsidRPr="002E5CE2">
              <w:rPr>
                <w:rFonts w:ascii="Courier New" w:hAnsi="Courier New" w:cs="Courier New"/>
                <w:sz w:val="20"/>
                <w:szCs w:val="20"/>
                <w:lang w:val="en-GB"/>
              </w:rPr>
              <w:t>-</w:t>
            </w:r>
            <w:proofErr w:type="spellStart"/>
            <w:r w:rsidRPr="002E5CE2">
              <w:rPr>
                <w:rFonts w:ascii="Courier New" w:hAnsi="Courier New" w:cs="Courier New"/>
                <w:sz w:val="20"/>
                <w:szCs w:val="20"/>
                <w:lang w:val="en-GB"/>
              </w:rPr>
              <w:t>p:</w:t>
            </w:r>
            <w:r w:rsidR="008B2BF8" w:rsidRPr="002E5CE2">
              <w:rPr>
                <w:rFonts w:ascii="Courier New" w:hAnsi="Courier New" w:cs="Courier New"/>
                <w:i/>
                <w:sz w:val="20"/>
                <w:szCs w:val="20"/>
                <w:lang w:val="en-GB"/>
              </w:rPr>
              <w:t>nnnn</w:t>
            </w:r>
            <w:proofErr w:type="spellEnd"/>
          </w:p>
        </w:tc>
        <w:tc>
          <w:tcPr>
            <w:tcW w:w="6300" w:type="dxa"/>
          </w:tcPr>
          <w:p w14:paraId="54F97285" w14:textId="77777777" w:rsidR="00D3280D" w:rsidRPr="002E5CE2" w:rsidRDefault="008B2BF8" w:rsidP="002E5CE2">
            <w:pPr>
              <w:jc w:val="both"/>
              <w:rPr>
                <w:sz w:val="20"/>
                <w:szCs w:val="20"/>
                <w:lang w:val="en-GB"/>
              </w:rPr>
            </w:pPr>
            <w:r w:rsidRPr="002E5CE2">
              <w:rPr>
                <w:sz w:val="20"/>
                <w:szCs w:val="20"/>
                <w:lang w:val="en-GB"/>
              </w:rPr>
              <w:t>Contact</w:t>
            </w:r>
            <w:r w:rsidR="00D3280D" w:rsidRPr="002E5CE2">
              <w:rPr>
                <w:sz w:val="20"/>
                <w:szCs w:val="20"/>
                <w:lang w:val="en-GB"/>
              </w:rPr>
              <w:t xml:space="preserve"> the </w:t>
            </w:r>
            <w:r w:rsidRPr="002E5CE2">
              <w:rPr>
                <w:sz w:val="20"/>
                <w:szCs w:val="20"/>
                <w:lang w:val="en-GB"/>
              </w:rPr>
              <w:t xml:space="preserve">server listening on this </w:t>
            </w:r>
            <w:r w:rsidR="007C76E8">
              <w:rPr>
                <w:sz w:val="20"/>
                <w:szCs w:val="20"/>
                <w:lang w:val="en-GB"/>
              </w:rPr>
              <w:t>port number. The default is 54</w:t>
            </w:r>
            <w:r w:rsidR="00D3280D" w:rsidRPr="002E5CE2">
              <w:rPr>
                <w:sz w:val="20"/>
                <w:szCs w:val="20"/>
                <w:lang w:val="en-GB"/>
              </w:rPr>
              <w:t>33</w:t>
            </w:r>
          </w:p>
        </w:tc>
      </w:tr>
      <w:tr w:rsidR="008B2BF8" w:rsidRPr="002E5CE2" w14:paraId="1217C526" w14:textId="77777777" w:rsidTr="002E5CE2">
        <w:tc>
          <w:tcPr>
            <w:tcW w:w="1728" w:type="dxa"/>
          </w:tcPr>
          <w:p w14:paraId="4587397C" w14:textId="77777777" w:rsidR="008B2BF8" w:rsidRPr="002E5CE2" w:rsidRDefault="008B2BF8" w:rsidP="002E5CE2">
            <w:pPr>
              <w:jc w:val="both"/>
              <w:rPr>
                <w:rFonts w:ascii="Courier New" w:hAnsi="Courier New" w:cs="Courier New"/>
                <w:sz w:val="20"/>
                <w:szCs w:val="20"/>
                <w:lang w:val="en-GB"/>
              </w:rPr>
            </w:pPr>
            <w:r w:rsidRPr="002E5CE2">
              <w:rPr>
                <w:rFonts w:ascii="Courier New" w:hAnsi="Courier New" w:cs="Courier New"/>
                <w:sz w:val="20"/>
                <w:szCs w:val="20"/>
                <w:lang w:val="en-GB"/>
              </w:rPr>
              <w:t>-s</w:t>
            </w:r>
          </w:p>
        </w:tc>
        <w:tc>
          <w:tcPr>
            <w:tcW w:w="6300" w:type="dxa"/>
          </w:tcPr>
          <w:p w14:paraId="6FB51C9E" w14:textId="77777777" w:rsidR="008B2BF8" w:rsidRPr="002E5CE2" w:rsidRDefault="008B2BF8" w:rsidP="002E5CE2">
            <w:pPr>
              <w:jc w:val="both"/>
              <w:rPr>
                <w:sz w:val="20"/>
                <w:szCs w:val="20"/>
                <w:lang w:val="en-GB"/>
              </w:rPr>
            </w:pPr>
            <w:r w:rsidRPr="002E5CE2">
              <w:rPr>
                <w:sz w:val="20"/>
                <w:szCs w:val="20"/>
                <w:lang w:val="en-GB"/>
              </w:rPr>
              <w:t>Silent: suppress warnings about uploads and downloads</w:t>
            </w:r>
          </w:p>
        </w:tc>
      </w:tr>
      <w:tr w:rsidR="008B2BF8" w:rsidRPr="002E5CE2" w14:paraId="3CBE1809" w14:textId="77777777" w:rsidTr="002E5CE2">
        <w:tc>
          <w:tcPr>
            <w:tcW w:w="1728" w:type="dxa"/>
          </w:tcPr>
          <w:p w14:paraId="34F2FE13" w14:textId="77777777" w:rsidR="008B2BF8" w:rsidRPr="002E5CE2" w:rsidRDefault="008B2BF8" w:rsidP="002E5CE2">
            <w:pPr>
              <w:jc w:val="both"/>
              <w:rPr>
                <w:rFonts w:ascii="Courier New" w:hAnsi="Courier New" w:cs="Courier New"/>
                <w:sz w:val="20"/>
                <w:szCs w:val="20"/>
                <w:lang w:val="en-GB"/>
              </w:rPr>
            </w:pPr>
            <w:r w:rsidRPr="002E5CE2">
              <w:rPr>
                <w:rFonts w:ascii="Courier New" w:hAnsi="Courier New" w:cs="Courier New"/>
                <w:sz w:val="20"/>
                <w:szCs w:val="20"/>
                <w:lang w:val="en-GB"/>
              </w:rPr>
              <w:t>-</w:t>
            </w:r>
            <w:proofErr w:type="spellStart"/>
            <w:r w:rsidRPr="002E5CE2">
              <w:rPr>
                <w:rFonts w:ascii="Courier New" w:hAnsi="Courier New" w:cs="Courier New"/>
                <w:sz w:val="20"/>
                <w:szCs w:val="20"/>
                <w:lang w:val="en-GB"/>
              </w:rPr>
              <w:t>e:</w:t>
            </w:r>
            <w:r w:rsidRPr="002E5CE2">
              <w:rPr>
                <w:rFonts w:ascii="Courier New" w:hAnsi="Courier New" w:cs="Courier New"/>
                <w:i/>
                <w:sz w:val="20"/>
                <w:szCs w:val="20"/>
                <w:lang w:val="en-GB"/>
              </w:rPr>
              <w:t>command</w:t>
            </w:r>
            <w:proofErr w:type="spellEnd"/>
          </w:p>
        </w:tc>
        <w:tc>
          <w:tcPr>
            <w:tcW w:w="6300" w:type="dxa"/>
          </w:tcPr>
          <w:p w14:paraId="6909EC60" w14:textId="1AD53DF1" w:rsidR="008B2BF8" w:rsidRPr="002E5CE2" w:rsidRDefault="008B2BF8" w:rsidP="002E5CE2">
            <w:pPr>
              <w:jc w:val="both"/>
              <w:rPr>
                <w:sz w:val="20"/>
                <w:szCs w:val="20"/>
                <w:lang w:val="en-GB"/>
              </w:rPr>
            </w:pPr>
            <w:r w:rsidRPr="002E5CE2">
              <w:rPr>
                <w:sz w:val="20"/>
                <w:szCs w:val="20"/>
                <w:lang w:val="en-GB"/>
              </w:rPr>
              <w:t xml:space="preserve">Use the given command instead of taking console input. (Then the </w:t>
            </w:r>
            <w:r w:rsidR="00351D83">
              <w:rPr>
                <w:sz w:val="20"/>
                <w:szCs w:val="20"/>
                <w:lang w:val="en-GB"/>
              </w:rPr>
              <w:t>QL&gt;</w:t>
            </w:r>
            <w:r w:rsidRPr="002E5CE2">
              <w:rPr>
                <w:sz w:val="20"/>
                <w:szCs w:val="20"/>
                <w:lang w:val="en-GB"/>
              </w:rPr>
              <w:t xml:space="preserve"> prompt is not used.)</w:t>
            </w:r>
          </w:p>
        </w:tc>
      </w:tr>
      <w:tr w:rsidR="008B2BF8" w:rsidRPr="002E5CE2" w14:paraId="65A203EE" w14:textId="77777777" w:rsidTr="002E5CE2">
        <w:tc>
          <w:tcPr>
            <w:tcW w:w="1728" w:type="dxa"/>
          </w:tcPr>
          <w:p w14:paraId="63ACE018" w14:textId="77777777" w:rsidR="008B2BF8" w:rsidRPr="002E5CE2" w:rsidRDefault="008B2BF8" w:rsidP="002E5CE2">
            <w:pPr>
              <w:jc w:val="both"/>
              <w:rPr>
                <w:rFonts w:ascii="Courier New" w:hAnsi="Courier New" w:cs="Courier New"/>
                <w:sz w:val="20"/>
                <w:szCs w:val="20"/>
                <w:lang w:val="en-GB"/>
              </w:rPr>
            </w:pPr>
            <w:r w:rsidRPr="002E5CE2">
              <w:rPr>
                <w:rFonts w:ascii="Courier New" w:hAnsi="Courier New" w:cs="Courier New"/>
                <w:sz w:val="20"/>
                <w:szCs w:val="20"/>
                <w:lang w:val="en-GB"/>
              </w:rPr>
              <w:t>-</w:t>
            </w:r>
            <w:proofErr w:type="spellStart"/>
            <w:r w:rsidRPr="002E5CE2">
              <w:rPr>
                <w:rFonts w:ascii="Courier New" w:hAnsi="Courier New" w:cs="Courier New"/>
                <w:sz w:val="20"/>
                <w:szCs w:val="20"/>
                <w:lang w:val="en-GB"/>
              </w:rPr>
              <w:t>f:</w:t>
            </w:r>
            <w:r w:rsidRPr="002E5CE2">
              <w:rPr>
                <w:rFonts w:ascii="Courier New" w:hAnsi="Courier New" w:cs="Courier New"/>
                <w:i/>
                <w:sz w:val="20"/>
                <w:szCs w:val="20"/>
                <w:lang w:val="en-GB"/>
              </w:rPr>
              <w:t>file</w:t>
            </w:r>
            <w:proofErr w:type="spellEnd"/>
          </w:p>
        </w:tc>
        <w:tc>
          <w:tcPr>
            <w:tcW w:w="6300" w:type="dxa"/>
          </w:tcPr>
          <w:p w14:paraId="7A1DD5DA" w14:textId="77777777" w:rsidR="008B2BF8" w:rsidRPr="002E5CE2" w:rsidRDefault="008B2BF8" w:rsidP="002E5CE2">
            <w:pPr>
              <w:jc w:val="both"/>
              <w:rPr>
                <w:sz w:val="20"/>
                <w:szCs w:val="20"/>
                <w:lang w:val="en-GB"/>
              </w:rPr>
            </w:pPr>
            <w:r w:rsidRPr="002E5CE2">
              <w:rPr>
                <w:sz w:val="20"/>
                <w:szCs w:val="20"/>
                <w:lang w:val="en-GB"/>
              </w:rPr>
              <w:t>Take SQL statements from the given file instead of from the console.</w:t>
            </w:r>
          </w:p>
        </w:tc>
      </w:tr>
      <w:tr w:rsidR="001251C8" w:rsidRPr="002E5CE2" w14:paraId="53F69676" w14:textId="77777777" w:rsidTr="002E5CE2">
        <w:tc>
          <w:tcPr>
            <w:tcW w:w="1728" w:type="dxa"/>
          </w:tcPr>
          <w:p w14:paraId="137DA57E" w14:textId="77777777" w:rsidR="001251C8" w:rsidRPr="002E5CE2" w:rsidRDefault="001251C8" w:rsidP="002E5CE2">
            <w:pPr>
              <w:jc w:val="both"/>
              <w:rPr>
                <w:rFonts w:ascii="Courier New" w:hAnsi="Courier New" w:cs="Courier New"/>
                <w:sz w:val="20"/>
                <w:szCs w:val="20"/>
                <w:lang w:val="en-GB"/>
              </w:rPr>
            </w:pPr>
            <w:r w:rsidRPr="002E5CE2">
              <w:rPr>
                <w:rFonts w:ascii="Courier New" w:hAnsi="Courier New" w:cs="Courier New"/>
                <w:sz w:val="20"/>
                <w:szCs w:val="20"/>
                <w:lang w:val="en-GB"/>
              </w:rPr>
              <w:t>-</w:t>
            </w:r>
            <w:proofErr w:type="spellStart"/>
            <w:r w:rsidRPr="002E5CE2">
              <w:rPr>
                <w:rFonts w:ascii="Courier New" w:hAnsi="Courier New" w:cs="Courier New"/>
                <w:sz w:val="20"/>
                <w:szCs w:val="20"/>
                <w:lang w:val="en-GB"/>
              </w:rPr>
              <w:t>c:</w:t>
            </w:r>
            <w:r w:rsidRPr="002E5CE2">
              <w:rPr>
                <w:rFonts w:ascii="Courier New" w:hAnsi="Courier New" w:cs="Courier New"/>
                <w:i/>
                <w:sz w:val="20"/>
                <w:szCs w:val="20"/>
                <w:lang w:val="en-GB"/>
              </w:rPr>
              <w:t>locale</w:t>
            </w:r>
            <w:proofErr w:type="spellEnd"/>
          </w:p>
        </w:tc>
        <w:tc>
          <w:tcPr>
            <w:tcW w:w="6300" w:type="dxa"/>
          </w:tcPr>
          <w:p w14:paraId="5642990E" w14:textId="77777777" w:rsidR="001251C8" w:rsidRPr="002E5CE2" w:rsidRDefault="001251C8" w:rsidP="002E5CE2">
            <w:pPr>
              <w:jc w:val="both"/>
              <w:rPr>
                <w:sz w:val="20"/>
                <w:szCs w:val="20"/>
                <w:lang w:val="en-GB"/>
              </w:rPr>
            </w:pPr>
            <w:r w:rsidRPr="002E5CE2">
              <w:rPr>
                <w:sz w:val="20"/>
                <w:szCs w:val="20"/>
                <w:lang w:val="en-GB"/>
              </w:rPr>
              <w:t>Specify a language for the user interface, overriding .NET defaults. Localised versions of the error messages will be used if available. See section 4.1.2.</w:t>
            </w:r>
          </w:p>
        </w:tc>
      </w:tr>
      <w:tr w:rsidR="00135527" w:rsidRPr="002E5CE2" w14:paraId="385AD291" w14:textId="77777777" w:rsidTr="002E5CE2">
        <w:tc>
          <w:tcPr>
            <w:tcW w:w="1728" w:type="dxa"/>
          </w:tcPr>
          <w:p w14:paraId="35F707AE" w14:textId="77777777" w:rsidR="00135527" w:rsidRPr="002E5CE2" w:rsidRDefault="00135527" w:rsidP="002E5CE2">
            <w:pPr>
              <w:jc w:val="both"/>
              <w:rPr>
                <w:rFonts w:ascii="Courier New" w:hAnsi="Courier New" w:cs="Courier New"/>
                <w:sz w:val="20"/>
                <w:szCs w:val="20"/>
                <w:lang w:val="en-GB"/>
              </w:rPr>
            </w:pPr>
            <w:r w:rsidRPr="002E5CE2">
              <w:rPr>
                <w:rFonts w:ascii="Courier New" w:hAnsi="Courier New" w:cs="Courier New"/>
                <w:sz w:val="20"/>
                <w:szCs w:val="20"/>
                <w:lang w:val="en-GB"/>
              </w:rPr>
              <w:t>-b</w:t>
            </w:r>
          </w:p>
        </w:tc>
        <w:tc>
          <w:tcPr>
            <w:tcW w:w="6300" w:type="dxa"/>
          </w:tcPr>
          <w:p w14:paraId="60EE7DBE" w14:textId="77777777" w:rsidR="00135527" w:rsidRPr="002E5CE2" w:rsidRDefault="00135527" w:rsidP="002E5CE2">
            <w:pPr>
              <w:jc w:val="both"/>
              <w:rPr>
                <w:sz w:val="20"/>
                <w:szCs w:val="20"/>
                <w:lang w:val="en-GB"/>
              </w:rPr>
            </w:pPr>
            <w:r w:rsidRPr="002E5CE2">
              <w:rPr>
                <w:sz w:val="20"/>
                <w:szCs w:val="20"/>
                <w:lang w:val="en-GB"/>
              </w:rPr>
              <w:t>No downloads of Blobs</w:t>
            </w:r>
          </w:p>
        </w:tc>
      </w:tr>
      <w:tr w:rsidR="00242BE7" w:rsidRPr="002E5CE2" w14:paraId="18DB413C" w14:textId="77777777" w:rsidTr="002E5CE2">
        <w:tc>
          <w:tcPr>
            <w:tcW w:w="1728" w:type="dxa"/>
          </w:tcPr>
          <w:p w14:paraId="78F4B7CB" w14:textId="735FD4F9" w:rsidR="00242BE7" w:rsidRDefault="00242BE7" w:rsidP="002E5CE2">
            <w:pPr>
              <w:jc w:val="both"/>
              <w:rPr>
                <w:rFonts w:ascii="Courier New" w:hAnsi="Courier New" w:cs="Courier New"/>
                <w:sz w:val="20"/>
                <w:szCs w:val="20"/>
                <w:lang w:val="en-GB"/>
              </w:rPr>
            </w:pPr>
            <w:r>
              <w:rPr>
                <w:rFonts w:ascii="Courier New" w:hAnsi="Courier New" w:cs="Courier New"/>
                <w:sz w:val="20"/>
                <w:szCs w:val="20"/>
                <w:lang w:val="en-GB"/>
              </w:rPr>
              <w:t>-U</w:t>
            </w:r>
          </w:p>
        </w:tc>
        <w:tc>
          <w:tcPr>
            <w:tcW w:w="6300" w:type="dxa"/>
          </w:tcPr>
          <w:p w14:paraId="5F3BEC0B" w14:textId="5324AE56" w:rsidR="00242BE7" w:rsidRDefault="00242BE7" w:rsidP="002E5CE2">
            <w:pPr>
              <w:jc w:val="both"/>
              <w:rPr>
                <w:sz w:val="20"/>
                <w:szCs w:val="20"/>
                <w:lang w:val="en-GB"/>
              </w:rPr>
            </w:pPr>
            <w:r>
              <w:rPr>
                <w:sz w:val="20"/>
                <w:szCs w:val="20"/>
                <w:lang w:val="en-GB"/>
              </w:rPr>
              <w:t xml:space="preserve">Set </w:t>
            </w:r>
            <w:proofErr w:type="spellStart"/>
            <w:r>
              <w:rPr>
                <w:sz w:val="20"/>
                <w:szCs w:val="20"/>
                <w:lang w:val="en-GB"/>
              </w:rPr>
              <w:t>CaseSensitivity</w:t>
            </w:r>
            <w:proofErr w:type="spellEnd"/>
            <w:r>
              <w:rPr>
                <w:sz w:val="20"/>
                <w:szCs w:val="20"/>
                <w:lang w:val="en-GB"/>
              </w:rPr>
              <w:t xml:space="preserve"> to true. The default is false, for standard SQL identifier syntax (double-quotes typically enclose identifiers such as columns that use upper and lower case, and unquoted identifiers are changed to upper case). If set to true, double</w:t>
            </w:r>
            <w:r w:rsidR="00D02657">
              <w:rPr>
                <w:sz w:val="20"/>
                <w:szCs w:val="20"/>
                <w:lang w:val="en-GB"/>
              </w:rPr>
              <w:t xml:space="preserve"> </w:t>
            </w:r>
            <w:r>
              <w:rPr>
                <w:sz w:val="20"/>
                <w:szCs w:val="20"/>
                <w:lang w:val="en-GB"/>
              </w:rPr>
              <w:t>quotes can be used instead of single quotes, and identifiers are not converted to upper case.</w:t>
            </w:r>
          </w:p>
        </w:tc>
      </w:tr>
      <w:tr w:rsidR="00DB2400" w:rsidRPr="002E5CE2" w14:paraId="6D317C5A" w14:textId="77777777" w:rsidTr="002E5CE2">
        <w:tc>
          <w:tcPr>
            <w:tcW w:w="1728" w:type="dxa"/>
          </w:tcPr>
          <w:p w14:paraId="0F4CD7C6" w14:textId="77777777" w:rsidR="00DB2400" w:rsidRPr="002E5CE2" w:rsidRDefault="00DB2400" w:rsidP="002E5CE2">
            <w:pPr>
              <w:jc w:val="both"/>
              <w:rPr>
                <w:rFonts w:ascii="Courier New" w:hAnsi="Courier New" w:cs="Courier New"/>
                <w:sz w:val="20"/>
                <w:szCs w:val="20"/>
                <w:lang w:val="en-GB"/>
              </w:rPr>
            </w:pPr>
            <w:r>
              <w:rPr>
                <w:rFonts w:ascii="Courier New" w:hAnsi="Courier New" w:cs="Courier New"/>
                <w:sz w:val="20"/>
                <w:szCs w:val="20"/>
                <w:lang w:val="en-GB"/>
              </w:rPr>
              <w:t>-v</w:t>
            </w:r>
          </w:p>
        </w:tc>
        <w:tc>
          <w:tcPr>
            <w:tcW w:w="6300" w:type="dxa"/>
          </w:tcPr>
          <w:p w14:paraId="11FE8B44" w14:textId="77777777" w:rsidR="00DB2400" w:rsidRPr="002E5CE2" w:rsidRDefault="00DB2400" w:rsidP="002E5CE2">
            <w:pPr>
              <w:jc w:val="both"/>
              <w:rPr>
                <w:sz w:val="20"/>
                <w:szCs w:val="20"/>
                <w:lang w:val="en-GB"/>
              </w:rPr>
            </w:pPr>
            <w:r>
              <w:rPr>
                <w:sz w:val="20"/>
                <w:szCs w:val="20"/>
                <w:lang w:val="en-GB"/>
              </w:rPr>
              <w:t xml:space="preserve">Show version and </w:t>
            </w:r>
            <w:proofErr w:type="spellStart"/>
            <w:r>
              <w:rPr>
                <w:sz w:val="20"/>
                <w:szCs w:val="20"/>
                <w:lang w:val="en-GB"/>
              </w:rPr>
              <w:t>readCheck</w:t>
            </w:r>
            <w:proofErr w:type="spellEnd"/>
            <w:r>
              <w:rPr>
                <w:sz w:val="20"/>
                <w:szCs w:val="20"/>
                <w:lang w:val="en-GB"/>
              </w:rPr>
              <w:t xml:space="preserve"> information for each row of data</w:t>
            </w:r>
          </w:p>
        </w:tc>
      </w:tr>
      <w:tr w:rsidR="008F28FE" w:rsidRPr="002E5CE2" w14:paraId="48B91F5F" w14:textId="77777777" w:rsidTr="002E5CE2">
        <w:tc>
          <w:tcPr>
            <w:tcW w:w="1728" w:type="dxa"/>
          </w:tcPr>
          <w:p w14:paraId="1E7C81EF" w14:textId="77777777" w:rsidR="008F28FE" w:rsidRPr="002E5CE2" w:rsidRDefault="008F28FE" w:rsidP="002E5CE2">
            <w:pPr>
              <w:jc w:val="both"/>
              <w:rPr>
                <w:rFonts w:ascii="Courier New" w:hAnsi="Courier New" w:cs="Courier New"/>
                <w:sz w:val="20"/>
                <w:szCs w:val="20"/>
                <w:lang w:val="en-GB"/>
              </w:rPr>
            </w:pPr>
            <w:r w:rsidRPr="002E5CE2">
              <w:rPr>
                <w:rFonts w:ascii="Courier New" w:hAnsi="Courier New" w:cs="Courier New"/>
                <w:sz w:val="20"/>
                <w:szCs w:val="20"/>
                <w:lang w:val="en-GB"/>
              </w:rPr>
              <w:t>-?</w:t>
            </w:r>
          </w:p>
        </w:tc>
        <w:tc>
          <w:tcPr>
            <w:tcW w:w="6300" w:type="dxa"/>
          </w:tcPr>
          <w:p w14:paraId="29915D68" w14:textId="77777777" w:rsidR="008F28FE" w:rsidRPr="002E5CE2" w:rsidRDefault="008F28FE" w:rsidP="002E5CE2">
            <w:pPr>
              <w:jc w:val="both"/>
              <w:rPr>
                <w:sz w:val="20"/>
                <w:szCs w:val="20"/>
                <w:lang w:val="en-GB"/>
              </w:rPr>
            </w:pPr>
            <w:r w:rsidRPr="002E5CE2">
              <w:rPr>
                <w:sz w:val="20"/>
                <w:szCs w:val="20"/>
                <w:lang w:val="en-GB"/>
              </w:rPr>
              <w:t>Show this information and exit.</w:t>
            </w:r>
          </w:p>
        </w:tc>
      </w:tr>
    </w:tbl>
    <w:p w14:paraId="00F54905" w14:textId="77777777" w:rsidR="00240E46" w:rsidRDefault="00240E46" w:rsidP="00240E46">
      <w:pPr>
        <w:spacing w:before="120"/>
        <w:jc w:val="both"/>
        <w:rPr>
          <w:sz w:val="20"/>
          <w:szCs w:val="20"/>
          <w:lang w:val="en-GB"/>
        </w:rPr>
      </w:pPr>
      <w:r>
        <w:rPr>
          <w:sz w:val="20"/>
          <w:szCs w:val="20"/>
          <w:lang w:val="en-GB"/>
        </w:rPr>
        <w:t xml:space="preserve">Whether the command prompt (console) window </w:t>
      </w:r>
      <w:proofErr w:type="gramStart"/>
      <w:r>
        <w:rPr>
          <w:sz w:val="20"/>
          <w:szCs w:val="20"/>
          <w:lang w:val="en-GB"/>
        </w:rPr>
        <w:t>is able to</w:t>
      </w:r>
      <w:proofErr w:type="gramEnd"/>
      <w:r>
        <w:rPr>
          <w:sz w:val="20"/>
          <w:szCs w:val="20"/>
          <w:lang w:val="en-GB"/>
        </w:rPr>
        <w:t xml:space="preserve"> display the localised output will depend on system installation details that are outside Pyrrho’s control. Localisation is more effective with Windows Forms or Web Forms applications. </w:t>
      </w:r>
    </w:p>
    <w:p w14:paraId="5CFEFF8F" w14:textId="17E371DD" w:rsidR="001A1040" w:rsidRDefault="001A1040" w:rsidP="001A1040">
      <w:pPr>
        <w:pStyle w:val="Heading3"/>
      </w:pPr>
      <w:bookmarkStart w:id="70" w:name="_Toc237758724"/>
      <w:r>
        <w:t xml:space="preserve">4.3.9 Transactions and </w:t>
      </w:r>
      <w:proofErr w:type="spellStart"/>
      <w:r>
        <w:t>PyrrhoCmd</w:t>
      </w:r>
      <w:bookmarkEnd w:id="70"/>
      <w:proofErr w:type="spellEnd"/>
    </w:p>
    <w:p w14:paraId="3D9EFA60" w14:textId="3D2BD161" w:rsidR="001A1040" w:rsidRDefault="001A1040" w:rsidP="00240E46">
      <w:pPr>
        <w:spacing w:before="120"/>
        <w:jc w:val="both"/>
        <w:rPr>
          <w:sz w:val="20"/>
          <w:szCs w:val="20"/>
          <w:lang w:val="en-GB"/>
        </w:rPr>
      </w:pPr>
      <w:r>
        <w:rPr>
          <w:sz w:val="20"/>
          <w:szCs w:val="20"/>
          <w:lang w:val="en-GB"/>
        </w:rPr>
        <w:t xml:space="preserve">Transactions in Pyrrho are </w:t>
      </w:r>
      <w:proofErr w:type="gramStart"/>
      <w:r>
        <w:rPr>
          <w:sz w:val="20"/>
          <w:szCs w:val="20"/>
          <w:lang w:val="en-GB"/>
        </w:rPr>
        <w:t>mandatory, and</w:t>
      </w:r>
      <w:proofErr w:type="gramEnd"/>
      <w:r>
        <w:rPr>
          <w:sz w:val="20"/>
          <w:szCs w:val="20"/>
          <w:lang w:val="en-GB"/>
        </w:rPr>
        <w:t xml:space="preserve"> are aways serializable. By default, each command is committed immediately unless an error occurs. Alternatively, you can start an explicit transaction at the </w:t>
      </w:r>
      <w:r w:rsidR="00351D83">
        <w:rPr>
          <w:sz w:val="20"/>
          <w:szCs w:val="20"/>
          <w:lang w:val="en-GB"/>
        </w:rPr>
        <w:t>QL&gt;</w:t>
      </w:r>
      <w:r>
        <w:rPr>
          <w:sz w:val="20"/>
          <w:szCs w:val="20"/>
          <w:lang w:val="en-GB"/>
        </w:rPr>
        <w:t xml:space="preserve"> prompt</w:t>
      </w:r>
      <w:r w:rsidR="009806C0">
        <w:rPr>
          <w:sz w:val="20"/>
          <w:szCs w:val="20"/>
          <w:lang w:val="en-GB"/>
        </w:rPr>
        <w:t xml:space="preserve"> with BEGIN TRANSACTION or START TRANSACTION</w:t>
      </w:r>
      <w:r>
        <w:rPr>
          <w:sz w:val="20"/>
          <w:szCs w:val="20"/>
          <w:lang w:val="en-GB"/>
        </w:rPr>
        <w:t>:</w:t>
      </w:r>
    </w:p>
    <w:p w14:paraId="16F8099F" w14:textId="5426DAEA" w:rsidR="001A1040" w:rsidRPr="001A1040" w:rsidRDefault="00351D83" w:rsidP="00240E46">
      <w:pPr>
        <w:spacing w:before="120"/>
        <w:jc w:val="both"/>
        <w:rPr>
          <w:rFonts w:ascii="Courier New" w:hAnsi="Courier New" w:cs="Courier New"/>
          <w:sz w:val="20"/>
          <w:szCs w:val="20"/>
          <w:lang w:val="en-GB"/>
        </w:rPr>
      </w:pPr>
      <w:r>
        <w:rPr>
          <w:rFonts w:ascii="Courier New" w:hAnsi="Courier New" w:cs="Courier New"/>
          <w:sz w:val="20"/>
          <w:szCs w:val="20"/>
          <w:lang w:val="en-GB"/>
        </w:rPr>
        <w:t>QL&gt;</w:t>
      </w:r>
      <w:r w:rsidR="001A1040" w:rsidRPr="001A1040">
        <w:rPr>
          <w:rFonts w:ascii="Courier New" w:hAnsi="Courier New" w:cs="Courier New"/>
          <w:sz w:val="20"/>
          <w:szCs w:val="20"/>
          <w:lang w:val="en-GB"/>
        </w:rPr>
        <w:t xml:space="preserve"> </w:t>
      </w:r>
      <w:r w:rsidR="001A1040" w:rsidRPr="001A1040">
        <w:rPr>
          <w:rFonts w:ascii="Courier New" w:hAnsi="Courier New" w:cs="Courier New"/>
          <w:b/>
          <w:sz w:val="20"/>
          <w:szCs w:val="20"/>
          <w:lang w:val="en-GB"/>
        </w:rPr>
        <w:t>begin transaction</w:t>
      </w:r>
    </w:p>
    <w:p w14:paraId="4495DCF2" w14:textId="3A073A2C" w:rsidR="001A1040" w:rsidRDefault="001A1040" w:rsidP="00240E46">
      <w:pPr>
        <w:spacing w:before="120"/>
        <w:jc w:val="both"/>
        <w:rPr>
          <w:sz w:val="20"/>
          <w:szCs w:val="20"/>
          <w:lang w:val="en-GB"/>
        </w:rPr>
      </w:pPr>
      <w:r>
        <w:rPr>
          <w:sz w:val="20"/>
          <w:szCs w:val="20"/>
          <w:lang w:val="en-GB"/>
        </w:rPr>
        <w:t xml:space="preserve">Then the command line prompt changes to QL-T&gt; to remind you that a transaction is in progress. This will </w:t>
      </w:r>
      <w:proofErr w:type="spellStart"/>
      <w:r>
        <w:rPr>
          <w:sz w:val="20"/>
          <w:szCs w:val="20"/>
          <w:lang w:val="en-GB"/>
        </w:rPr>
        <w:t>containue</w:t>
      </w:r>
      <w:proofErr w:type="spellEnd"/>
      <w:r>
        <w:rPr>
          <w:sz w:val="20"/>
          <w:szCs w:val="20"/>
          <w:lang w:val="en-GB"/>
        </w:rPr>
        <w:t xml:space="preserve"> until you issue a </w:t>
      </w:r>
      <w:r w:rsidRPr="0087199B">
        <w:rPr>
          <w:b/>
          <w:sz w:val="20"/>
          <w:szCs w:val="20"/>
          <w:lang w:val="en-GB"/>
        </w:rPr>
        <w:t>rollback</w:t>
      </w:r>
      <w:r>
        <w:rPr>
          <w:sz w:val="20"/>
          <w:szCs w:val="20"/>
          <w:lang w:val="en-GB"/>
        </w:rPr>
        <w:t xml:space="preserve"> or </w:t>
      </w:r>
      <w:r w:rsidRPr="0087199B">
        <w:rPr>
          <w:b/>
          <w:sz w:val="20"/>
          <w:szCs w:val="20"/>
          <w:lang w:val="en-GB"/>
        </w:rPr>
        <w:t>commit</w:t>
      </w:r>
      <w:r>
        <w:rPr>
          <w:sz w:val="20"/>
          <w:szCs w:val="20"/>
          <w:lang w:val="en-GB"/>
        </w:rPr>
        <w:t xml:space="preserve"> command at the SQL-T&gt; prompt. If an error is reported by the database engine during a</w:t>
      </w:r>
      <w:r w:rsidR="0087199B">
        <w:rPr>
          <w:sz w:val="20"/>
          <w:szCs w:val="20"/>
          <w:lang w:val="en-GB"/>
        </w:rPr>
        <w:t>n explicit transaction, you may</w:t>
      </w:r>
      <w:r>
        <w:rPr>
          <w:sz w:val="20"/>
          <w:szCs w:val="20"/>
          <w:lang w:val="en-GB"/>
        </w:rPr>
        <w:t xml:space="preserve"> get an additional message saying that the t</w:t>
      </w:r>
      <w:r w:rsidR="0087199B">
        <w:rPr>
          <w:sz w:val="20"/>
          <w:szCs w:val="20"/>
          <w:lang w:val="en-GB"/>
        </w:rPr>
        <w:t xml:space="preserve">ransaction has been rolled back followed by a normal </w:t>
      </w:r>
      <w:r w:rsidR="00351D83">
        <w:rPr>
          <w:sz w:val="20"/>
          <w:szCs w:val="20"/>
          <w:lang w:val="en-GB"/>
        </w:rPr>
        <w:t>QL&gt;</w:t>
      </w:r>
      <w:r w:rsidR="0087199B">
        <w:rPr>
          <w:sz w:val="20"/>
          <w:szCs w:val="20"/>
          <w:lang w:val="en-GB"/>
        </w:rPr>
        <w:t xml:space="preserve"> prompt, or another SQL-T&gt; prompt as an invitation to try to continue the transaction by means of another SQL command.</w:t>
      </w:r>
    </w:p>
    <w:p w14:paraId="681AB04F" w14:textId="63EE9CD0" w:rsidR="00E44B2F" w:rsidRDefault="0087199B" w:rsidP="00681AEC">
      <w:pPr>
        <w:spacing w:before="120"/>
        <w:ind w:left="720"/>
        <w:jc w:val="both"/>
        <w:rPr>
          <w:sz w:val="18"/>
          <w:szCs w:val="18"/>
          <w:lang w:val="en-GB"/>
        </w:rPr>
      </w:pPr>
      <w:r w:rsidRPr="0087199B">
        <w:rPr>
          <w:sz w:val="18"/>
          <w:szCs w:val="18"/>
          <w:lang w:val="en-GB"/>
        </w:rPr>
        <w:lastRenderedPageBreak/>
        <w:t xml:space="preserve">This continue behaviour is </w:t>
      </w:r>
      <w:proofErr w:type="gramStart"/>
      <w:r w:rsidRPr="0087199B">
        <w:rPr>
          <w:sz w:val="18"/>
          <w:szCs w:val="18"/>
          <w:lang w:val="en-GB"/>
        </w:rPr>
        <w:t>similar to</w:t>
      </w:r>
      <w:proofErr w:type="gramEnd"/>
      <w:r w:rsidRPr="0087199B">
        <w:rPr>
          <w:sz w:val="18"/>
          <w:szCs w:val="18"/>
          <w:lang w:val="en-GB"/>
        </w:rPr>
        <w:t xml:space="preserve"> the support offered by SQL’s CONTINUE handler.</w:t>
      </w:r>
      <w:r w:rsidR="00681AEC">
        <w:rPr>
          <w:sz w:val="18"/>
          <w:szCs w:val="18"/>
          <w:lang w:val="en-GB"/>
        </w:rPr>
        <w:t xml:space="preserve"> The </w:t>
      </w:r>
      <w:proofErr w:type="spellStart"/>
      <w:r w:rsidR="00681AEC">
        <w:rPr>
          <w:sz w:val="18"/>
          <w:szCs w:val="18"/>
          <w:lang w:val="en-GB"/>
        </w:rPr>
        <w:t>PyrrhoCmd</w:t>
      </w:r>
      <w:proofErr w:type="spellEnd"/>
      <w:r w:rsidR="00681AEC">
        <w:rPr>
          <w:sz w:val="18"/>
          <w:szCs w:val="18"/>
          <w:lang w:val="en-GB"/>
        </w:rPr>
        <w:t xml:space="preserve"> client examines the TRANSACTION_ACTIVE diagnostic after an exception to see if the transaction can continue.</w:t>
      </w:r>
    </w:p>
    <w:p w14:paraId="5402BE97" w14:textId="53A4CA34" w:rsidR="00E44B2F" w:rsidRPr="00E44B2F" w:rsidRDefault="00E44B2F" w:rsidP="00E44B2F">
      <w:pPr>
        <w:spacing w:before="120"/>
        <w:jc w:val="both"/>
        <w:rPr>
          <w:sz w:val="20"/>
          <w:szCs w:val="20"/>
          <w:lang w:val="en-GB"/>
        </w:rPr>
      </w:pPr>
      <w:r>
        <w:rPr>
          <w:sz w:val="20"/>
          <w:szCs w:val="20"/>
          <w:lang w:val="en-GB"/>
        </w:rPr>
        <w:t xml:space="preserve">With explicit transactions, there appears to be a difference in the feedback provided by the server on completion of an insert, delete or update statement: the number of rows reported to affected accumulates during the transaction. In both cases the report is of the number of changes to be committed. The difference is that with implicit transactions, the commit happens immediately (implicitly), resetting the count of rows affected; while in the explicit transaction the running total of rows affected continues to grow until the </w:t>
      </w:r>
      <w:proofErr w:type="spellStart"/>
      <w:r>
        <w:rPr>
          <w:sz w:val="20"/>
          <w:szCs w:val="20"/>
          <w:lang w:val="en-GB"/>
        </w:rPr>
        <w:t>exipicit</w:t>
      </w:r>
      <w:proofErr w:type="spellEnd"/>
      <w:r>
        <w:rPr>
          <w:sz w:val="20"/>
          <w:szCs w:val="20"/>
          <w:lang w:val="en-GB"/>
        </w:rPr>
        <w:t xml:space="preserve"> COMMIT command occurs, the changes are </w:t>
      </w:r>
      <w:proofErr w:type="spellStart"/>
      <w:r>
        <w:rPr>
          <w:sz w:val="20"/>
          <w:szCs w:val="20"/>
          <w:lang w:val="en-GB"/>
        </w:rPr>
        <w:t>abanadoned</w:t>
      </w:r>
      <w:proofErr w:type="spellEnd"/>
      <w:r>
        <w:rPr>
          <w:sz w:val="20"/>
          <w:szCs w:val="20"/>
          <w:lang w:val="en-GB"/>
        </w:rPr>
        <w:t xml:space="preserve"> with ROLLBACK, or an error occurs that means the transaction cannot be committed.</w:t>
      </w:r>
    </w:p>
    <w:p w14:paraId="0329ECA7" w14:textId="4F250A5A" w:rsidR="007B2BDB" w:rsidRDefault="007B2BDB" w:rsidP="007B2BDB">
      <w:pPr>
        <w:pStyle w:val="Heading2"/>
        <w:rPr>
          <w:lang w:val="en-GB"/>
        </w:rPr>
      </w:pPr>
      <w:bookmarkStart w:id="71" w:name="_Toc49955201"/>
      <w:bookmarkStart w:id="72" w:name="_Toc237758725"/>
      <w:r>
        <w:rPr>
          <w:lang w:val="en-GB"/>
        </w:rPr>
        <w:t>4.</w:t>
      </w:r>
      <w:r w:rsidR="009806C0">
        <w:rPr>
          <w:lang w:val="en-GB"/>
        </w:rPr>
        <w:t>4</w:t>
      </w:r>
      <w:r>
        <w:rPr>
          <w:lang w:val="en-GB"/>
        </w:rPr>
        <w:t xml:space="preserve"> </w:t>
      </w:r>
      <w:proofErr w:type="spellStart"/>
      <w:r>
        <w:rPr>
          <w:lang w:val="en-GB"/>
        </w:rPr>
        <w:t>RESTClient</w:t>
      </w:r>
      <w:bookmarkEnd w:id="71"/>
      <w:bookmarkEnd w:id="72"/>
      <w:proofErr w:type="spellEnd"/>
    </w:p>
    <w:p w14:paraId="7A686342" w14:textId="77777777" w:rsidR="007B2BDB" w:rsidRDefault="007B2BDB" w:rsidP="007B2BDB">
      <w:pPr>
        <w:spacing w:before="120"/>
        <w:jc w:val="both"/>
        <w:rPr>
          <w:sz w:val="20"/>
          <w:szCs w:val="20"/>
          <w:lang w:val="en-GB"/>
        </w:rPr>
      </w:pPr>
      <w:r>
        <w:rPr>
          <w:sz w:val="20"/>
          <w:szCs w:val="20"/>
          <w:lang w:val="en-GB"/>
        </w:rPr>
        <w:t>This Windows Forms program is useful for using the REST interface described in section</w:t>
      </w:r>
      <w:r w:rsidR="00995F21">
        <w:rPr>
          <w:sz w:val="20"/>
          <w:szCs w:val="20"/>
          <w:lang w:val="en-GB"/>
        </w:rPr>
        <w:t xml:space="preserve"> 3.7. It is not Pyrrho-specific and uses Windows authentication to the server:</w:t>
      </w:r>
    </w:p>
    <w:p w14:paraId="11B4DBB5" w14:textId="77777777" w:rsidR="007B2BDB" w:rsidRDefault="008615EA" w:rsidP="007B2BDB">
      <w:pPr>
        <w:spacing w:before="120"/>
        <w:jc w:val="both"/>
        <w:rPr>
          <w:sz w:val="20"/>
          <w:szCs w:val="20"/>
          <w:lang w:val="en-GB"/>
        </w:rPr>
      </w:pPr>
      <w:r>
        <w:rPr>
          <w:noProof/>
          <w:lang w:val="en-GB" w:eastAsia="en-GB"/>
        </w:rPr>
        <w:drawing>
          <wp:inline distT="0" distB="0" distL="0" distR="0" wp14:anchorId="020C1FCD" wp14:editId="1AB6354C">
            <wp:extent cx="3773805" cy="3415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91643" cy="3431584"/>
                    </a:xfrm>
                    <a:prstGeom prst="rect">
                      <a:avLst/>
                    </a:prstGeom>
                  </pic:spPr>
                </pic:pic>
              </a:graphicData>
            </a:graphic>
          </wp:inline>
        </w:drawing>
      </w:r>
    </w:p>
    <w:p w14:paraId="625D7B8E" w14:textId="522D224D" w:rsidR="007B2BDB" w:rsidRDefault="007B2BDB" w:rsidP="007B2BDB">
      <w:pPr>
        <w:spacing w:before="120"/>
        <w:jc w:val="both"/>
        <w:rPr>
          <w:sz w:val="20"/>
          <w:szCs w:val="20"/>
          <w:lang w:val="en-GB"/>
        </w:rPr>
      </w:pPr>
      <w:r>
        <w:rPr>
          <w:sz w:val="20"/>
          <w:szCs w:val="20"/>
          <w:lang w:val="en-GB"/>
        </w:rPr>
        <w:t>It offers a choice of send and receive formats (SQL and HTML). It is important to remember the role must be specified in addition to the database name, and URLs are case-sensitive.</w:t>
      </w:r>
    </w:p>
    <w:p w14:paraId="3759D765" w14:textId="4918904D" w:rsidR="008615EA" w:rsidRDefault="008615EA" w:rsidP="007B2BDB">
      <w:pPr>
        <w:spacing w:before="120"/>
        <w:jc w:val="both"/>
        <w:rPr>
          <w:sz w:val="20"/>
          <w:szCs w:val="20"/>
          <w:lang w:val="en-GB"/>
        </w:rPr>
      </w:pPr>
      <w:r>
        <w:rPr>
          <w:sz w:val="20"/>
          <w:szCs w:val="20"/>
          <w:lang w:val="en-GB"/>
        </w:rPr>
        <w:t xml:space="preserve">The drop-down lists offer alternative formats for request and response: Json, SQL, and String, </w:t>
      </w:r>
    </w:p>
    <w:p w14:paraId="0CA90B3F" w14:textId="77777777" w:rsidR="008615EA" w:rsidRDefault="008615EA" w:rsidP="007B2BDB">
      <w:pPr>
        <w:spacing w:before="120"/>
        <w:jc w:val="both"/>
        <w:rPr>
          <w:sz w:val="20"/>
          <w:szCs w:val="20"/>
          <w:lang w:val="en-GB"/>
        </w:rPr>
      </w:pPr>
      <w:r>
        <w:rPr>
          <w:sz w:val="20"/>
          <w:szCs w:val="20"/>
          <w:lang w:val="en-GB"/>
        </w:rPr>
        <w:t>If an ETag is returned by the service, it is displayed. The Send checkbox is used to send the contents of the ETag box as an If-Match condition with the HTTP request.</w:t>
      </w:r>
    </w:p>
    <w:p w14:paraId="4C21234A" w14:textId="485EFDC2" w:rsidR="008615EA" w:rsidRDefault="008615EA" w:rsidP="007B2BDB">
      <w:pPr>
        <w:spacing w:before="120"/>
        <w:jc w:val="both"/>
        <w:rPr>
          <w:sz w:val="20"/>
          <w:szCs w:val="20"/>
          <w:lang w:val="en-GB"/>
        </w:rPr>
      </w:pPr>
      <w:r>
        <w:rPr>
          <w:sz w:val="20"/>
          <w:szCs w:val="20"/>
          <w:lang w:val="en-GB"/>
        </w:rPr>
        <w:t>The Auth checkbox is used to supply the given User as credentials to the service.</w:t>
      </w:r>
      <w:r w:rsidR="00933CFE">
        <w:rPr>
          <w:sz w:val="20"/>
          <w:szCs w:val="20"/>
          <w:lang w:val="en-GB"/>
        </w:rPr>
        <w:t xml:space="preserve"> Passwords are not stored but are local to the HTTP interaction.</w:t>
      </w:r>
    </w:p>
    <w:p w14:paraId="75C60736" w14:textId="68A34668" w:rsidR="0085747D" w:rsidRDefault="0085747D" w:rsidP="001062AB">
      <w:pPr>
        <w:pStyle w:val="Heading1"/>
        <w:rPr>
          <w:lang w:val="en-GB"/>
        </w:rPr>
      </w:pPr>
      <w:bookmarkStart w:id="73" w:name="_Toc49955204"/>
      <w:bookmarkStart w:id="74" w:name="_Toc237758726"/>
      <w:r>
        <w:rPr>
          <w:lang w:val="en-GB"/>
        </w:rPr>
        <w:lastRenderedPageBreak/>
        <w:t xml:space="preserve">5. Database </w:t>
      </w:r>
      <w:r w:rsidR="00885AA2">
        <w:rPr>
          <w:lang w:val="en-GB"/>
        </w:rPr>
        <w:t>design and creation</w:t>
      </w:r>
      <w:bookmarkEnd w:id="73"/>
      <w:bookmarkEnd w:id="74"/>
    </w:p>
    <w:p w14:paraId="490FA55E" w14:textId="77777777" w:rsidR="001062AB" w:rsidRDefault="001062AB" w:rsidP="00287B62">
      <w:pPr>
        <w:spacing w:before="120"/>
        <w:jc w:val="both"/>
        <w:rPr>
          <w:sz w:val="20"/>
          <w:szCs w:val="20"/>
          <w:lang w:val="en-GB"/>
        </w:rPr>
      </w:pPr>
      <w:r>
        <w:rPr>
          <w:sz w:val="20"/>
          <w:szCs w:val="20"/>
          <w:lang w:val="en-GB"/>
        </w:rPr>
        <w:t>This chapter assumes that the reader is familiar with the general principles of relational databases including normal form and integrity constraints.</w:t>
      </w:r>
      <w:r w:rsidR="0014529A">
        <w:rPr>
          <w:sz w:val="20"/>
          <w:szCs w:val="20"/>
          <w:lang w:val="en-GB"/>
        </w:rPr>
        <w:t xml:space="preserve"> For simplicity, we will document the use of the command line utility to carry out the steps discussed in this chapter.</w:t>
      </w:r>
    </w:p>
    <w:p w14:paraId="7847DFA3" w14:textId="77777777" w:rsidR="0014529A" w:rsidRDefault="0014529A" w:rsidP="00287B62">
      <w:pPr>
        <w:spacing w:before="120"/>
        <w:jc w:val="both"/>
        <w:rPr>
          <w:sz w:val="20"/>
          <w:szCs w:val="20"/>
          <w:lang w:val="en-GB"/>
        </w:rPr>
      </w:pPr>
      <w:r>
        <w:rPr>
          <w:sz w:val="20"/>
          <w:szCs w:val="20"/>
          <w:lang w:val="en-GB"/>
        </w:rPr>
        <w:t>Many activities could of course be automated using command scripts or application programs. For the latter, see Chapter 6.</w:t>
      </w:r>
    </w:p>
    <w:p w14:paraId="785B5DE8" w14:textId="2348DFB7" w:rsidR="0085747D" w:rsidRDefault="001062AB" w:rsidP="00CC518C">
      <w:pPr>
        <w:pStyle w:val="Heading2"/>
        <w:rPr>
          <w:lang w:val="en-GB"/>
        </w:rPr>
      </w:pPr>
      <w:bookmarkStart w:id="75" w:name="_Toc49955205"/>
      <w:bookmarkStart w:id="76" w:name="_Toc237758727"/>
      <w:r>
        <w:rPr>
          <w:lang w:val="en-GB"/>
        </w:rPr>
        <w:t xml:space="preserve">5.1 </w:t>
      </w:r>
      <w:r w:rsidR="00CC518C">
        <w:rPr>
          <w:lang w:val="en-GB"/>
        </w:rPr>
        <w:t xml:space="preserve">Creating a </w:t>
      </w:r>
      <w:r>
        <w:rPr>
          <w:lang w:val="en-GB"/>
        </w:rPr>
        <w:t>Da</w:t>
      </w:r>
      <w:r w:rsidR="00CC518C">
        <w:rPr>
          <w:lang w:val="en-GB"/>
        </w:rPr>
        <w:t>tabase</w:t>
      </w:r>
      <w:bookmarkEnd w:id="75"/>
      <w:bookmarkEnd w:id="76"/>
    </w:p>
    <w:p w14:paraId="642E8A7C" w14:textId="77777777" w:rsidR="00CC518C" w:rsidRDefault="007C084C" w:rsidP="00CC518C">
      <w:pPr>
        <w:spacing w:before="120"/>
        <w:jc w:val="both"/>
        <w:rPr>
          <w:sz w:val="20"/>
          <w:szCs w:val="20"/>
          <w:lang w:val="en-GB"/>
        </w:rPr>
      </w:pPr>
      <w:r>
        <w:rPr>
          <w:sz w:val="20"/>
          <w:szCs w:val="20"/>
          <w:lang w:val="en-GB"/>
        </w:rPr>
        <w:t>As mentioned in</w:t>
      </w:r>
      <w:r w:rsidR="00CC518C">
        <w:rPr>
          <w:sz w:val="20"/>
          <w:szCs w:val="20"/>
          <w:lang w:val="en-GB"/>
        </w:rPr>
        <w:t xml:space="preserve"> the last section, by default Pyrrho will create a database if necessary. To create a database, simply issue the command</w:t>
      </w:r>
    </w:p>
    <w:p w14:paraId="012CC0CE" w14:textId="77777777" w:rsidR="00CC518C" w:rsidRPr="00CC518C" w:rsidRDefault="00CC518C" w:rsidP="00287B62">
      <w:pPr>
        <w:spacing w:before="120"/>
        <w:jc w:val="both"/>
        <w:rPr>
          <w:rFonts w:ascii="Courier New" w:hAnsi="Courier New" w:cs="Courier New"/>
          <w:b/>
          <w:bCs/>
          <w:sz w:val="20"/>
          <w:szCs w:val="20"/>
          <w:lang w:val="en-GB"/>
        </w:rPr>
      </w:pPr>
      <w:proofErr w:type="spellStart"/>
      <w:r w:rsidRPr="00CC518C">
        <w:rPr>
          <w:rFonts w:ascii="Courier New" w:hAnsi="Courier New" w:cs="Courier New"/>
          <w:b/>
          <w:bCs/>
          <w:sz w:val="20"/>
          <w:szCs w:val="20"/>
          <w:lang w:val="en-GB"/>
        </w:rPr>
        <w:t>PyrrhoCmd</w:t>
      </w:r>
      <w:proofErr w:type="spellEnd"/>
      <w:r w:rsidRPr="00CC518C">
        <w:rPr>
          <w:rFonts w:ascii="Courier New" w:hAnsi="Courier New" w:cs="Courier New"/>
          <w:b/>
          <w:bCs/>
          <w:sz w:val="20"/>
          <w:szCs w:val="20"/>
          <w:lang w:val="en-GB"/>
        </w:rPr>
        <w:t xml:space="preserve"> </w:t>
      </w:r>
      <w:proofErr w:type="spellStart"/>
      <w:r w:rsidRPr="00CC518C">
        <w:rPr>
          <w:rFonts w:ascii="Courier New" w:hAnsi="Courier New" w:cs="Courier New"/>
          <w:b/>
          <w:bCs/>
          <w:i/>
          <w:iCs/>
          <w:sz w:val="20"/>
          <w:szCs w:val="20"/>
          <w:lang w:val="en-GB"/>
        </w:rPr>
        <w:t>databasename</w:t>
      </w:r>
      <w:proofErr w:type="spellEnd"/>
    </w:p>
    <w:p w14:paraId="2CED5E60" w14:textId="2C71C520" w:rsidR="00CC518C" w:rsidRDefault="00CC518C" w:rsidP="00CC518C">
      <w:pPr>
        <w:spacing w:before="120"/>
        <w:jc w:val="both"/>
        <w:rPr>
          <w:sz w:val="20"/>
          <w:szCs w:val="20"/>
          <w:lang w:val="en-GB"/>
        </w:rPr>
      </w:pPr>
      <w:r>
        <w:rPr>
          <w:sz w:val="20"/>
          <w:szCs w:val="20"/>
          <w:lang w:val="en-GB"/>
        </w:rPr>
        <w:t xml:space="preserve">The file </w:t>
      </w:r>
      <w:proofErr w:type="spellStart"/>
      <w:r w:rsidR="00E21296" w:rsidRPr="00E21296">
        <w:rPr>
          <w:rFonts w:ascii="Courier New" w:hAnsi="Courier New" w:cs="Courier New"/>
          <w:i/>
          <w:sz w:val="20"/>
          <w:szCs w:val="20"/>
          <w:lang w:val="en-GB"/>
        </w:rPr>
        <w:t>databasename</w:t>
      </w:r>
      <w:proofErr w:type="spellEnd"/>
      <w:r w:rsidR="00E21296">
        <w:rPr>
          <w:sz w:val="20"/>
          <w:szCs w:val="20"/>
          <w:lang w:val="en-GB"/>
        </w:rPr>
        <w:t xml:space="preserve"> </w:t>
      </w:r>
      <w:r>
        <w:rPr>
          <w:sz w:val="20"/>
          <w:szCs w:val="20"/>
          <w:lang w:val="en-GB"/>
        </w:rPr>
        <w:t xml:space="preserve">will be created in the database </w:t>
      </w:r>
      <w:r w:rsidR="00785C85">
        <w:rPr>
          <w:sz w:val="20"/>
          <w:szCs w:val="20"/>
          <w:lang w:val="en-GB"/>
        </w:rPr>
        <w:t>folder and</w:t>
      </w:r>
      <w:r>
        <w:rPr>
          <w:sz w:val="20"/>
          <w:szCs w:val="20"/>
          <w:lang w:val="en-GB"/>
        </w:rPr>
        <w:t xml:space="preserve"> owned by the server account. </w:t>
      </w:r>
    </w:p>
    <w:p w14:paraId="294A63EA" w14:textId="3DCF24CA" w:rsidR="00E21296" w:rsidRDefault="00E21296" w:rsidP="00CC518C">
      <w:pPr>
        <w:spacing w:before="120"/>
        <w:jc w:val="both"/>
        <w:rPr>
          <w:sz w:val="20"/>
          <w:szCs w:val="20"/>
          <w:lang w:val="en-GB"/>
        </w:rPr>
      </w:pPr>
      <w:r>
        <w:rPr>
          <w:sz w:val="20"/>
          <w:szCs w:val="20"/>
          <w:lang w:val="en-GB"/>
        </w:rPr>
        <w:t>The remainder of this subsection can be skipped on a first reading.</w:t>
      </w:r>
    </w:p>
    <w:p w14:paraId="4DE1FAD3" w14:textId="52507230" w:rsidR="00ED77DB" w:rsidRDefault="00DD0481" w:rsidP="00ED77DB">
      <w:pPr>
        <w:spacing w:before="120"/>
        <w:jc w:val="both"/>
        <w:rPr>
          <w:sz w:val="20"/>
          <w:szCs w:val="20"/>
          <w:lang w:val="en-GB"/>
        </w:rPr>
      </w:pPr>
      <w:r>
        <w:rPr>
          <w:sz w:val="20"/>
          <w:szCs w:val="20"/>
          <w:lang w:val="en-GB"/>
        </w:rPr>
        <w:t xml:space="preserve">The Pyrrho server is a multi-threaded TCP server that is started by an ordinary account (it is not a system service). It can be accessed on the local machine by this account, using service port 5433, and then the given database will be created if necessary. </w:t>
      </w:r>
      <w:r w:rsidR="00ED77DB">
        <w:rPr>
          <w:sz w:val="20"/>
          <w:szCs w:val="20"/>
          <w:lang w:val="en-GB"/>
        </w:rPr>
        <w:t>At the outset, it can only be accessed by the account that started the server on the machine where the server is running</w:t>
      </w:r>
      <w:r w:rsidR="008F6483">
        <w:rPr>
          <w:sz w:val="20"/>
          <w:szCs w:val="20"/>
          <w:lang w:val="en-GB"/>
        </w:rPr>
        <w:t>, and then a</w:t>
      </w:r>
      <w:r w:rsidR="00ED77DB">
        <w:rPr>
          <w:sz w:val="20"/>
          <w:szCs w:val="20"/>
          <w:lang w:val="en-GB"/>
        </w:rPr>
        <w:t xml:space="preserve"> new database file </w:t>
      </w:r>
      <w:proofErr w:type="spellStart"/>
      <w:r w:rsidR="00ED77DB">
        <w:rPr>
          <w:sz w:val="20"/>
          <w:szCs w:val="20"/>
          <w:lang w:val="en-GB"/>
        </w:rPr>
        <w:t>MyLibrary</w:t>
      </w:r>
      <w:proofErr w:type="spellEnd"/>
      <w:r w:rsidR="00ED77DB">
        <w:rPr>
          <w:sz w:val="20"/>
          <w:szCs w:val="20"/>
          <w:lang w:val="en-GB"/>
        </w:rPr>
        <w:t xml:space="preserve"> can be created </w:t>
      </w:r>
      <w:r w:rsidR="008F6483">
        <w:rPr>
          <w:sz w:val="20"/>
          <w:szCs w:val="20"/>
          <w:lang w:val="en-GB"/>
        </w:rPr>
        <w:t>in the database folder by the command</w:t>
      </w:r>
    </w:p>
    <w:p w14:paraId="7BEC48CE" w14:textId="780D0541" w:rsidR="008F6483" w:rsidRPr="0014529A" w:rsidRDefault="008F6483" w:rsidP="008F6483">
      <w:pPr>
        <w:spacing w:before="120"/>
        <w:jc w:val="both"/>
        <w:rPr>
          <w:rFonts w:ascii="Courier New" w:hAnsi="Courier New" w:cs="Courier New"/>
          <w:sz w:val="20"/>
          <w:szCs w:val="20"/>
          <w:lang w:val="en-GB"/>
        </w:rPr>
      </w:pPr>
      <w:proofErr w:type="spellStart"/>
      <w:r w:rsidRPr="0014529A">
        <w:rPr>
          <w:rFonts w:ascii="Courier New" w:hAnsi="Courier New" w:cs="Courier New"/>
          <w:sz w:val="20"/>
          <w:szCs w:val="20"/>
          <w:lang w:val="en-GB"/>
        </w:rPr>
        <w:t>PyrrhoCm</w:t>
      </w:r>
      <w:r>
        <w:rPr>
          <w:rFonts w:ascii="Courier New" w:hAnsi="Courier New" w:cs="Courier New"/>
          <w:sz w:val="20"/>
          <w:szCs w:val="20"/>
          <w:lang w:val="en-GB"/>
        </w:rPr>
        <w:t>d</w:t>
      </w:r>
      <w:proofErr w:type="spellEnd"/>
      <w:r w:rsidRPr="0014529A">
        <w:rPr>
          <w:rFonts w:ascii="Courier New" w:hAnsi="Courier New" w:cs="Courier New"/>
          <w:sz w:val="20"/>
          <w:szCs w:val="20"/>
          <w:lang w:val="en-GB"/>
        </w:rPr>
        <w:t xml:space="preserve"> </w:t>
      </w:r>
      <w:proofErr w:type="spellStart"/>
      <w:r w:rsidRPr="0014529A">
        <w:rPr>
          <w:rFonts w:ascii="Courier New" w:hAnsi="Courier New" w:cs="Courier New"/>
          <w:sz w:val="20"/>
          <w:szCs w:val="20"/>
          <w:lang w:val="en-GB"/>
        </w:rPr>
        <w:t>MyLibrary</w:t>
      </w:r>
      <w:proofErr w:type="spellEnd"/>
    </w:p>
    <w:p w14:paraId="1804E9EE" w14:textId="70D7428E" w:rsidR="008F6483" w:rsidRDefault="008F6483" w:rsidP="00ED77DB">
      <w:pPr>
        <w:spacing w:before="120"/>
        <w:jc w:val="both"/>
        <w:rPr>
          <w:sz w:val="20"/>
          <w:szCs w:val="20"/>
          <w:lang w:val="en-GB"/>
        </w:rPr>
      </w:pPr>
      <w:r>
        <w:rPr>
          <w:sz w:val="20"/>
          <w:szCs w:val="20"/>
          <w:lang w:val="en-GB"/>
        </w:rPr>
        <w:t>The new database file will be 5 bytes in size and will contain no objects. The client program returns the prompt</w:t>
      </w:r>
    </w:p>
    <w:p w14:paraId="71605341" w14:textId="77777777" w:rsidR="00ED77DB" w:rsidRDefault="00ED77DB" w:rsidP="00ED77DB">
      <w:pPr>
        <w:spacing w:before="120"/>
        <w:jc w:val="both"/>
        <w:rPr>
          <w:sz w:val="20"/>
          <w:szCs w:val="20"/>
          <w:lang w:val="en-GB"/>
        </w:rPr>
      </w:pPr>
      <w:r>
        <w:rPr>
          <w:sz w:val="20"/>
          <w:szCs w:val="20"/>
          <w:lang w:val="en-GB"/>
        </w:rPr>
        <w:t>QL&gt;</w:t>
      </w:r>
    </w:p>
    <w:p w14:paraId="71508494" w14:textId="6A616568" w:rsidR="008F6483" w:rsidRDefault="00ED77DB" w:rsidP="00CC518C">
      <w:pPr>
        <w:spacing w:before="120"/>
        <w:jc w:val="both"/>
        <w:rPr>
          <w:sz w:val="20"/>
          <w:szCs w:val="20"/>
          <w:lang w:val="en-GB"/>
        </w:rPr>
      </w:pPr>
      <w:r>
        <w:rPr>
          <w:sz w:val="20"/>
          <w:szCs w:val="20"/>
          <w:lang w:val="en-GB"/>
        </w:rPr>
        <w:t xml:space="preserve">for creation of objects in this new </w:t>
      </w:r>
      <w:proofErr w:type="spellStart"/>
      <w:r>
        <w:rPr>
          <w:sz w:val="20"/>
          <w:szCs w:val="20"/>
          <w:lang w:val="en-GB"/>
        </w:rPr>
        <w:t>database.</w:t>
      </w:r>
      <w:r w:rsidR="008F6483">
        <w:rPr>
          <w:sz w:val="20"/>
          <w:szCs w:val="20"/>
          <w:lang w:val="en-GB"/>
        </w:rPr>
        <w:t>To</w:t>
      </w:r>
      <w:proofErr w:type="spellEnd"/>
      <w:r w:rsidR="008F6483">
        <w:rPr>
          <w:sz w:val="20"/>
          <w:szCs w:val="20"/>
          <w:lang w:val="en-GB"/>
        </w:rPr>
        <w:t xml:space="preserve"> prepare the database for access from another machine, the database must define at least one user and at least one role. </w:t>
      </w:r>
    </w:p>
    <w:p w14:paraId="2FE496A6" w14:textId="743D5E1D" w:rsidR="00DD0481" w:rsidRDefault="00DD0481" w:rsidP="00CC518C">
      <w:pPr>
        <w:spacing w:before="120"/>
        <w:jc w:val="both"/>
        <w:rPr>
          <w:sz w:val="20"/>
          <w:szCs w:val="20"/>
          <w:lang w:val="en-GB"/>
        </w:rPr>
      </w:pPr>
      <w:r w:rsidRPr="00DD0481">
        <w:rPr>
          <w:sz w:val="20"/>
          <w:szCs w:val="20"/>
          <w:lang w:val="en-GB"/>
        </w:rPr>
        <w:t xml:space="preserve">The first CREATE USER statement will make </w:t>
      </w:r>
      <w:r w:rsidR="00ED77DB">
        <w:rPr>
          <w:sz w:val="20"/>
          <w:szCs w:val="20"/>
          <w:lang w:val="en-GB"/>
        </w:rPr>
        <w:t>a</w:t>
      </w:r>
      <w:r w:rsidRPr="00DD0481">
        <w:rPr>
          <w:sz w:val="20"/>
          <w:szCs w:val="20"/>
          <w:lang w:val="en-GB"/>
        </w:rPr>
        <w:t xml:space="preserve"> </w:t>
      </w:r>
      <w:r w:rsidR="00ED77DB">
        <w:rPr>
          <w:sz w:val="20"/>
          <w:szCs w:val="20"/>
          <w:lang w:val="en-GB"/>
        </w:rPr>
        <w:t>named</w:t>
      </w:r>
      <w:r w:rsidRPr="00DD0481">
        <w:rPr>
          <w:sz w:val="20"/>
          <w:szCs w:val="20"/>
          <w:lang w:val="en-GB"/>
        </w:rPr>
        <w:t xml:space="preserve"> user the owner of the database and the definer of all objects currently in it, and the first CREATE ROLE statement to be created will give a name to the default role and g</w:t>
      </w:r>
      <w:r w:rsidR="00ED77DB">
        <w:rPr>
          <w:sz w:val="20"/>
          <w:szCs w:val="20"/>
          <w:lang w:val="en-GB"/>
        </w:rPr>
        <w:t>rant it to</w:t>
      </w:r>
      <w:r w:rsidRPr="00DD0481">
        <w:rPr>
          <w:sz w:val="20"/>
          <w:szCs w:val="20"/>
          <w:lang w:val="en-GB"/>
        </w:rPr>
        <w:t xml:space="preserve"> the current use</w:t>
      </w:r>
      <w:r w:rsidR="00ED77DB">
        <w:rPr>
          <w:sz w:val="20"/>
          <w:szCs w:val="20"/>
          <w:lang w:val="en-GB"/>
        </w:rPr>
        <w:t>r</w:t>
      </w:r>
      <w:r w:rsidRPr="00DD0481">
        <w:rPr>
          <w:sz w:val="20"/>
          <w:szCs w:val="20"/>
          <w:lang w:val="en-GB"/>
        </w:rPr>
        <w:t xml:space="preserve"> administrative access. After both have been set up, the database can be </w:t>
      </w:r>
      <w:proofErr w:type="spellStart"/>
      <w:r w:rsidRPr="00DD0481">
        <w:rPr>
          <w:sz w:val="20"/>
          <w:szCs w:val="20"/>
          <w:lang w:val="en-GB"/>
        </w:rPr>
        <w:t>accssed</w:t>
      </w:r>
      <w:proofErr w:type="spellEnd"/>
      <w:r w:rsidRPr="00DD0481">
        <w:rPr>
          <w:sz w:val="20"/>
          <w:szCs w:val="20"/>
          <w:lang w:val="en-GB"/>
        </w:rPr>
        <w:t xml:space="preserve"> remotely</w:t>
      </w:r>
      <w:r w:rsidR="00ED77DB">
        <w:rPr>
          <w:sz w:val="20"/>
          <w:szCs w:val="20"/>
          <w:lang w:val="en-GB"/>
        </w:rPr>
        <w:t xml:space="preserve"> by any such named user, or by the guest account if the default role has been granted to PUBLIC</w:t>
      </w:r>
      <w:r w:rsidRPr="00DD0481">
        <w:rPr>
          <w:sz w:val="20"/>
          <w:szCs w:val="20"/>
          <w:lang w:val="en-GB"/>
        </w:rPr>
        <w:t xml:space="preserve">. Pyrrho does not use passwords and leaves the operating system to authorise access </w:t>
      </w:r>
      <w:r w:rsidR="00ED77DB">
        <w:rPr>
          <w:sz w:val="20"/>
          <w:szCs w:val="20"/>
          <w:lang w:val="en-GB"/>
        </w:rPr>
        <w:t>users using their login details</w:t>
      </w:r>
      <w:r w:rsidRPr="00DD0481">
        <w:rPr>
          <w:sz w:val="20"/>
          <w:szCs w:val="20"/>
          <w:lang w:val="en-GB"/>
        </w:rPr>
        <w:t>.</w:t>
      </w:r>
    </w:p>
    <w:p w14:paraId="25E7E196" w14:textId="2B970DB6" w:rsidR="00866401" w:rsidRDefault="00866401" w:rsidP="00CC518C">
      <w:pPr>
        <w:spacing w:before="120"/>
        <w:jc w:val="both"/>
        <w:rPr>
          <w:sz w:val="20"/>
          <w:szCs w:val="20"/>
          <w:lang w:val="en-GB"/>
        </w:rPr>
      </w:pPr>
      <w:r>
        <w:rPr>
          <w:sz w:val="20"/>
          <w:szCs w:val="20"/>
          <w:lang w:val="en-GB"/>
        </w:rPr>
        <w:t xml:space="preserve">For example, suppose the Pyrrho </w:t>
      </w:r>
      <w:r w:rsidR="00785C85">
        <w:rPr>
          <w:sz w:val="20"/>
          <w:szCs w:val="20"/>
          <w:lang w:val="en-GB"/>
        </w:rPr>
        <w:t xml:space="preserve">server </w:t>
      </w:r>
      <w:r>
        <w:rPr>
          <w:sz w:val="20"/>
          <w:szCs w:val="20"/>
          <w:lang w:val="en-GB"/>
        </w:rPr>
        <w:t xml:space="preserve">on VANCOUVER </w:t>
      </w:r>
      <w:r w:rsidR="00785C85">
        <w:rPr>
          <w:sz w:val="20"/>
          <w:szCs w:val="20"/>
          <w:lang w:val="en-GB"/>
        </w:rPr>
        <w:t>has been started by an ordinary</w:t>
      </w:r>
      <w:r w:rsidR="00DD0481">
        <w:rPr>
          <w:sz w:val="20"/>
          <w:szCs w:val="20"/>
          <w:lang w:val="en-GB"/>
        </w:rPr>
        <w:t xml:space="preserve"> account </w:t>
      </w:r>
      <w:r>
        <w:rPr>
          <w:sz w:val="20"/>
          <w:szCs w:val="20"/>
          <w:lang w:val="en-GB"/>
        </w:rPr>
        <w:t>, and user LONDON\Fred</w:t>
      </w:r>
      <w:r w:rsidR="008F6483">
        <w:rPr>
          <w:sz w:val="20"/>
          <w:szCs w:val="20"/>
          <w:lang w:val="en-GB"/>
        </w:rPr>
        <w:t xml:space="preserve">, logged in on machine LONDON, </w:t>
      </w:r>
      <w:r>
        <w:rPr>
          <w:sz w:val="20"/>
          <w:szCs w:val="20"/>
          <w:lang w:val="en-GB"/>
        </w:rPr>
        <w:t>issues the command</w:t>
      </w:r>
    </w:p>
    <w:p w14:paraId="4BC603F5" w14:textId="77777777" w:rsidR="00866401" w:rsidRPr="0014529A" w:rsidRDefault="00866401" w:rsidP="00CC518C">
      <w:pPr>
        <w:spacing w:before="120"/>
        <w:jc w:val="both"/>
        <w:rPr>
          <w:rFonts w:ascii="Courier New" w:hAnsi="Courier New" w:cs="Courier New"/>
          <w:sz w:val="20"/>
          <w:szCs w:val="20"/>
          <w:lang w:val="en-GB"/>
        </w:rPr>
      </w:pPr>
      <w:proofErr w:type="spellStart"/>
      <w:r w:rsidRPr="0014529A">
        <w:rPr>
          <w:rFonts w:ascii="Courier New" w:hAnsi="Courier New" w:cs="Courier New"/>
          <w:sz w:val="20"/>
          <w:szCs w:val="20"/>
          <w:lang w:val="en-GB"/>
        </w:rPr>
        <w:t>PyrrhoCmd</w:t>
      </w:r>
      <w:proofErr w:type="spellEnd"/>
      <w:r w:rsidRPr="0014529A">
        <w:rPr>
          <w:rFonts w:ascii="Courier New" w:hAnsi="Courier New" w:cs="Courier New"/>
          <w:sz w:val="20"/>
          <w:szCs w:val="20"/>
          <w:lang w:val="en-GB"/>
        </w:rPr>
        <w:t xml:space="preserve"> –</w:t>
      </w:r>
      <w:proofErr w:type="spellStart"/>
      <w:r w:rsidRPr="0014529A">
        <w:rPr>
          <w:rFonts w:ascii="Courier New" w:hAnsi="Courier New" w:cs="Courier New"/>
          <w:sz w:val="20"/>
          <w:szCs w:val="20"/>
          <w:lang w:val="en-GB"/>
        </w:rPr>
        <w:t>h:VANCOUVER</w:t>
      </w:r>
      <w:proofErr w:type="spellEnd"/>
      <w:r w:rsidRPr="0014529A">
        <w:rPr>
          <w:rFonts w:ascii="Courier New" w:hAnsi="Courier New" w:cs="Courier New"/>
          <w:sz w:val="20"/>
          <w:szCs w:val="20"/>
          <w:lang w:val="en-GB"/>
        </w:rPr>
        <w:t xml:space="preserve"> </w:t>
      </w:r>
      <w:proofErr w:type="spellStart"/>
      <w:r w:rsidRPr="0014529A">
        <w:rPr>
          <w:rFonts w:ascii="Courier New" w:hAnsi="Courier New" w:cs="Courier New"/>
          <w:sz w:val="20"/>
          <w:szCs w:val="20"/>
          <w:lang w:val="en-GB"/>
        </w:rPr>
        <w:t>MyLibrary</w:t>
      </w:r>
      <w:proofErr w:type="spellEnd"/>
    </w:p>
    <w:p w14:paraId="46ED9E22" w14:textId="23B573FC" w:rsidR="008333F5" w:rsidRDefault="00ED77DB" w:rsidP="00ED77DB">
      <w:pPr>
        <w:spacing w:before="120"/>
        <w:jc w:val="both"/>
        <w:rPr>
          <w:sz w:val="20"/>
          <w:szCs w:val="20"/>
          <w:lang w:val="en-GB"/>
        </w:rPr>
      </w:pPr>
      <w:r>
        <w:rPr>
          <w:sz w:val="20"/>
          <w:szCs w:val="20"/>
          <w:lang w:val="en-GB"/>
        </w:rPr>
        <w:t>If</w:t>
      </w:r>
      <w:r w:rsidR="008F6483">
        <w:rPr>
          <w:sz w:val="20"/>
          <w:szCs w:val="20"/>
          <w:lang w:val="en-GB"/>
        </w:rPr>
        <w:t xml:space="preserve"> </w:t>
      </w:r>
      <w:r>
        <w:rPr>
          <w:sz w:val="20"/>
          <w:szCs w:val="20"/>
          <w:lang w:val="en-GB"/>
        </w:rPr>
        <w:t xml:space="preserve">(a) </w:t>
      </w:r>
      <w:r w:rsidR="008F6483">
        <w:rPr>
          <w:sz w:val="20"/>
          <w:szCs w:val="20"/>
          <w:lang w:val="en-GB"/>
        </w:rPr>
        <w:t>the server is running on VANCOUVER</w:t>
      </w:r>
      <w:r w:rsidR="008A195B">
        <w:rPr>
          <w:sz w:val="20"/>
          <w:szCs w:val="20"/>
          <w:lang w:val="en-GB"/>
        </w:rPr>
        <w:t xml:space="preserve">, and the account that started it has access to the database folder, and contains database </w:t>
      </w:r>
      <w:proofErr w:type="spellStart"/>
      <w:r w:rsidR="008A195B">
        <w:rPr>
          <w:sz w:val="20"/>
          <w:szCs w:val="20"/>
          <w:lang w:val="en-GB"/>
        </w:rPr>
        <w:t>MyLibrary</w:t>
      </w:r>
      <w:proofErr w:type="spellEnd"/>
      <w:r w:rsidR="008A195B">
        <w:rPr>
          <w:sz w:val="20"/>
          <w:szCs w:val="20"/>
          <w:lang w:val="en-GB"/>
        </w:rPr>
        <w:t>,</w:t>
      </w:r>
      <w:r w:rsidR="008F6483">
        <w:rPr>
          <w:sz w:val="20"/>
          <w:szCs w:val="20"/>
          <w:lang w:val="en-GB"/>
        </w:rPr>
        <w:t xml:space="preserve"> (b) </w:t>
      </w:r>
      <w:r w:rsidR="0014529A">
        <w:rPr>
          <w:sz w:val="20"/>
          <w:szCs w:val="20"/>
          <w:lang w:val="en-GB"/>
        </w:rPr>
        <w:t>Fred has access to th</w:t>
      </w:r>
      <w:r w:rsidR="00E21296">
        <w:rPr>
          <w:sz w:val="20"/>
          <w:szCs w:val="20"/>
          <w:lang w:val="en-GB"/>
        </w:rPr>
        <w:t>e client program, and to port 54</w:t>
      </w:r>
      <w:r w:rsidR="0014529A">
        <w:rPr>
          <w:sz w:val="20"/>
          <w:szCs w:val="20"/>
          <w:lang w:val="en-GB"/>
        </w:rPr>
        <w:t xml:space="preserve">33 on VANCOUVER where </w:t>
      </w:r>
      <w:proofErr w:type="spellStart"/>
      <w:r w:rsidR="0014529A">
        <w:rPr>
          <w:sz w:val="20"/>
          <w:szCs w:val="20"/>
          <w:lang w:val="en-GB"/>
        </w:rPr>
        <w:t>PyrrhoSvr</w:t>
      </w:r>
      <w:proofErr w:type="spellEnd"/>
      <w:r w:rsidR="0014529A">
        <w:rPr>
          <w:sz w:val="20"/>
          <w:szCs w:val="20"/>
          <w:lang w:val="en-GB"/>
        </w:rPr>
        <w:t xml:space="preserve"> is already running</w:t>
      </w:r>
      <w:r>
        <w:rPr>
          <w:sz w:val="20"/>
          <w:szCs w:val="20"/>
          <w:lang w:val="en-GB"/>
        </w:rPr>
        <w:t>,</w:t>
      </w:r>
      <w:r w:rsidR="00866401">
        <w:rPr>
          <w:sz w:val="20"/>
          <w:szCs w:val="20"/>
          <w:lang w:val="en-GB"/>
        </w:rPr>
        <w:t xml:space="preserve"> and</w:t>
      </w:r>
      <w:r>
        <w:rPr>
          <w:sz w:val="20"/>
          <w:szCs w:val="20"/>
          <w:lang w:val="en-GB"/>
        </w:rPr>
        <w:t xml:space="preserve"> (c)</w:t>
      </w:r>
      <w:r w:rsidR="00866401">
        <w:rPr>
          <w:sz w:val="20"/>
          <w:szCs w:val="20"/>
          <w:lang w:val="en-GB"/>
        </w:rPr>
        <w:t xml:space="preserve"> </w:t>
      </w:r>
      <w:proofErr w:type="spellStart"/>
      <w:r w:rsidR="008A195B">
        <w:rPr>
          <w:sz w:val="20"/>
          <w:szCs w:val="20"/>
          <w:lang w:val="en-GB"/>
        </w:rPr>
        <w:t>MyLibrary</w:t>
      </w:r>
      <w:proofErr w:type="spellEnd"/>
      <w:r w:rsidR="008A195B">
        <w:rPr>
          <w:sz w:val="20"/>
          <w:szCs w:val="20"/>
          <w:lang w:val="en-GB"/>
        </w:rPr>
        <w:t xml:space="preserve"> defines </w:t>
      </w:r>
      <w:r w:rsidR="00866401">
        <w:rPr>
          <w:sz w:val="20"/>
          <w:szCs w:val="20"/>
          <w:lang w:val="en-GB"/>
        </w:rPr>
        <w:t>LONDO</w:t>
      </w:r>
      <w:r w:rsidR="0014529A">
        <w:rPr>
          <w:sz w:val="20"/>
          <w:szCs w:val="20"/>
          <w:lang w:val="en-GB"/>
        </w:rPr>
        <w:t xml:space="preserve">N\Fred </w:t>
      </w:r>
      <w:r w:rsidR="00785C85">
        <w:rPr>
          <w:sz w:val="20"/>
          <w:szCs w:val="20"/>
          <w:lang w:val="en-GB"/>
        </w:rPr>
        <w:t xml:space="preserve">as a user </w:t>
      </w:r>
      <w:proofErr w:type="spellStart"/>
      <w:r w:rsidR="00785C85">
        <w:rPr>
          <w:sz w:val="20"/>
          <w:szCs w:val="20"/>
          <w:lang w:val="en-GB"/>
        </w:rPr>
        <w:t>athorised</w:t>
      </w:r>
      <w:proofErr w:type="spellEnd"/>
      <w:r w:rsidR="00785C85">
        <w:rPr>
          <w:sz w:val="20"/>
          <w:szCs w:val="20"/>
          <w:lang w:val="en-GB"/>
        </w:rPr>
        <w:t xml:space="preserve"> </w:t>
      </w:r>
      <w:r w:rsidR="0014529A">
        <w:rPr>
          <w:sz w:val="20"/>
          <w:szCs w:val="20"/>
          <w:lang w:val="en-GB"/>
        </w:rPr>
        <w:t xml:space="preserve">to </w:t>
      </w:r>
      <w:r w:rsidR="00785C85">
        <w:rPr>
          <w:sz w:val="20"/>
          <w:szCs w:val="20"/>
          <w:lang w:val="en-GB"/>
        </w:rPr>
        <w:t>use</w:t>
      </w:r>
      <w:r>
        <w:rPr>
          <w:sz w:val="20"/>
          <w:szCs w:val="20"/>
          <w:lang w:val="en-GB"/>
        </w:rPr>
        <w:t xml:space="preserve"> the role requeste</w:t>
      </w:r>
      <w:r w:rsidR="008A195B">
        <w:rPr>
          <w:sz w:val="20"/>
          <w:szCs w:val="20"/>
          <w:lang w:val="en-GB"/>
        </w:rPr>
        <w:t>d (or the default if no Fred does not specify a role)</w:t>
      </w:r>
      <w:r w:rsidR="00785C85">
        <w:rPr>
          <w:sz w:val="20"/>
          <w:szCs w:val="20"/>
          <w:lang w:val="en-GB"/>
        </w:rPr>
        <w:t xml:space="preserve">, </w:t>
      </w:r>
      <w:r w:rsidR="0014529A">
        <w:rPr>
          <w:sz w:val="20"/>
          <w:szCs w:val="20"/>
          <w:lang w:val="en-GB"/>
        </w:rPr>
        <w:t>the command line utility will start up on the client computer with a connection to this database</w:t>
      </w:r>
      <w:r w:rsidR="008F6483">
        <w:rPr>
          <w:sz w:val="20"/>
          <w:szCs w:val="20"/>
          <w:lang w:val="en-GB"/>
        </w:rPr>
        <w:t>, and Fred will receive the QL&gt; prompt shown above.</w:t>
      </w:r>
    </w:p>
    <w:p w14:paraId="18469DCC" w14:textId="60AF1ACE" w:rsidR="008333F5" w:rsidRDefault="008333F5" w:rsidP="0014529A">
      <w:pPr>
        <w:pStyle w:val="Heading2"/>
      </w:pPr>
      <w:bookmarkStart w:id="77" w:name="_Toc49955206"/>
      <w:bookmarkStart w:id="78" w:name="_Toc237758728"/>
      <w:r>
        <w:t>5.2 Creating database objects</w:t>
      </w:r>
      <w:bookmarkEnd w:id="77"/>
      <w:bookmarkEnd w:id="78"/>
    </w:p>
    <w:p w14:paraId="3D67A027" w14:textId="70372ACB" w:rsidR="0009676F" w:rsidRDefault="00907121" w:rsidP="00907121">
      <w:pPr>
        <w:spacing w:before="120"/>
        <w:jc w:val="both"/>
        <w:rPr>
          <w:sz w:val="20"/>
          <w:szCs w:val="20"/>
          <w:lang w:val="en-GB"/>
        </w:rPr>
      </w:pPr>
      <w:r w:rsidRPr="00907121">
        <w:rPr>
          <w:sz w:val="20"/>
          <w:szCs w:val="20"/>
          <w:lang w:val="en-GB"/>
        </w:rPr>
        <w:t>Pyrrho supports both SQL and GQL as far as possible</w:t>
      </w:r>
      <w:r>
        <w:rPr>
          <w:sz w:val="20"/>
          <w:szCs w:val="20"/>
          <w:lang w:val="en-GB"/>
        </w:rPr>
        <w:t>.</w:t>
      </w:r>
      <w:r w:rsidRPr="00907121">
        <w:rPr>
          <w:sz w:val="20"/>
          <w:szCs w:val="20"/>
          <w:lang w:val="en-GB"/>
        </w:rPr>
        <w:t xml:space="preserve"> The standard primitive data types in Pyrrho include all those defined in the GQL standard and most of those in the SQL standard</w:t>
      </w:r>
      <w:r>
        <w:rPr>
          <w:sz w:val="20"/>
          <w:szCs w:val="20"/>
          <w:lang w:val="en-GB"/>
        </w:rPr>
        <w:t>. But the resulting syntax</w:t>
      </w:r>
      <w:r w:rsidR="0009676F">
        <w:rPr>
          <w:sz w:val="20"/>
          <w:szCs w:val="20"/>
          <w:lang w:val="en-GB"/>
        </w:rPr>
        <w:t xml:space="preserve"> is somewhat different from many legacy systems. In particular:</w:t>
      </w:r>
    </w:p>
    <w:p w14:paraId="4B77C7E4" w14:textId="77777777" w:rsidR="008333F5" w:rsidRDefault="008333F5" w:rsidP="008333F5">
      <w:pPr>
        <w:numPr>
          <w:ilvl w:val="0"/>
          <w:numId w:val="2"/>
        </w:numPr>
        <w:spacing w:before="120"/>
        <w:jc w:val="both"/>
        <w:rPr>
          <w:sz w:val="20"/>
          <w:szCs w:val="20"/>
          <w:lang w:val="en-GB"/>
        </w:rPr>
      </w:pPr>
      <w:r>
        <w:rPr>
          <w:sz w:val="20"/>
          <w:szCs w:val="20"/>
          <w:lang w:val="en-GB"/>
        </w:rPr>
        <w:t>Identifiers are not</w:t>
      </w:r>
      <w:r w:rsidR="00E21296">
        <w:rPr>
          <w:sz w:val="20"/>
          <w:szCs w:val="20"/>
          <w:lang w:val="en-GB"/>
        </w:rPr>
        <w:t xml:space="preserve"> case</w:t>
      </w:r>
      <w:r>
        <w:rPr>
          <w:sz w:val="20"/>
          <w:szCs w:val="20"/>
          <w:lang w:val="en-GB"/>
        </w:rPr>
        <w:t>-sensitive unless they are enclosed in double quotes</w:t>
      </w:r>
    </w:p>
    <w:p w14:paraId="4D3C59DB" w14:textId="77777777" w:rsidR="008333F5" w:rsidRDefault="008333F5" w:rsidP="008333F5">
      <w:pPr>
        <w:numPr>
          <w:ilvl w:val="0"/>
          <w:numId w:val="2"/>
        </w:numPr>
        <w:spacing w:before="120"/>
        <w:jc w:val="both"/>
        <w:rPr>
          <w:sz w:val="20"/>
          <w:szCs w:val="20"/>
          <w:lang w:val="en-GB"/>
        </w:rPr>
      </w:pPr>
      <w:r>
        <w:rPr>
          <w:sz w:val="20"/>
          <w:szCs w:val="20"/>
          <w:lang w:val="en-GB"/>
        </w:rPr>
        <w:t>Double-quoted identifiers can be used to avoid confusion with reserved words and for identifiers that contain special characters</w:t>
      </w:r>
    </w:p>
    <w:p w14:paraId="1F501335" w14:textId="77777777" w:rsidR="008333F5" w:rsidRDefault="008333F5" w:rsidP="008333F5">
      <w:pPr>
        <w:numPr>
          <w:ilvl w:val="0"/>
          <w:numId w:val="2"/>
        </w:numPr>
        <w:spacing w:before="120"/>
        <w:jc w:val="both"/>
        <w:rPr>
          <w:sz w:val="20"/>
          <w:szCs w:val="20"/>
          <w:lang w:val="en-GB"/>
        </w:rPr>
      </w:pPr>
      <w:r>
        <w:rPr>
          <w:sz w:val="20"/>
          <w:szCs w:val="20"/>
          <w:lang w:val="en-GB"/>
        </w:rPr>
        <w:lastRenderedPageBreak/>
        <w:t>By default, variable lengt</w:t>
      </w:r>
      <w:r w:rsidR="00F6634B">
        <w:rPr>
          <w:sz w:val="20"/>
          <w:szCs w:val="20"/>
          <w:lang w:val="en-GB"/>
        </w:rPr>
        <w:t xml:space="preserve">h data types can be used, e.g. CHAR instead of </w:t>
      </w:r>
      <w:r>
        <w:rPr>
          <w:sz w:val="20"/>
          <w:szCs w:val="20"/>
          <w:lang w:val="en-GB"/>
        </w:rPr>
        <w:t>CHAR(16).</w:t>
      </w:r>
      <w:r w:rsidR="00B128A3">
        <w:rPr>
          <w:sz w:val="20"/>
          <w:szCs w:val="20"/>
          <w:lang w:val="en-GB"/>
        </w:rPr>
        <w:t xml:space="preserve"> If size and precision are specified, </w:t>
      </w:r>
      <w:r w:rsidR="003E6B37">
        <w:rPr>
          <w:sz w:val="20"/>
          <w:szCs w:val="20"/>
          <w:lang w:val="en-GB"/>
        </w:rPr>
        <w:t>values are truncated</w:t>
      </w:r>
      <w:r w:rsidR="00B128A3">
        <w:rPr>
          <w:sz w:val="20"/>
          <w:szCs w:val="20"/>
          <w:lang w:val="en-GB"/>
        </w:rPr>
        <w:t>.</w:t>
      </w:r>
      <w:r w:rsidR="00694B9A">
        <w:rPr>
          <w:sz w:val="20"/>
          <w:szCs w:val="20"/>
          <w:lang w:val="en-GB"/>
        </w:rPr>
        <w:t xml:space="preserve"> Precision specification for numeric types, if </w:t>
      </w:r>
      <w:r w:rsidR="00E40EAB">
        <w:rPr>
          <w:sz w:val="20"/>
          <w:szCs w:val="20"/>
          <w:lang w:val="en-GB"/>
        </w:rPr>
        <w:t>specified, is in decimal digits</w:t>
      </w:r>
    </w:p>
    <w:p w14:paraId="5DFD9A44" w14:textId="77777777" w:rsidR="008333F5" w:rsidRDefault="008333F5" w:rsidP="008333F5">
      <w:pPr>
        <w:numPr>
          <w:ilvl w:val="0"/>
          <w:numId w:val="2"/>
        </w:numPr>
        <w:spacing w:before="120"/>
        <w:jc w:val="both"/>
        <w:rPr>
          <w:sz w:val="20"/>
          <w:szCs w:val="20"/>
          <w:lang w:val="en-GB"/>
        </w:rPr>
      </w:pPr>
      <w:r>
        <w:rPr>
          <w:sz w:val="20"/>
          <w:szCs w:val="20"/>
          <w:lang w:val="en-GB"/>
        </w:rPr>
        <w:t>Single quotes are still used for string literals.</w:t>
      </w:r>
    </w:p>
    <w:p w14:paraId="6513FD84" w14:textId="72904171" w:rsidR="0049044A" w:rsidRDefault="00BF2786" w:rsidP="00E23B9D">
      <w:pPr>
        <w:numPr>
          <w:ilvl w:val="0"/>
          <w:numId w:val="2"/>
        </w:numPr>
        <w:spacing w:before="120"/>
        <w:jc w:val="both"/>
        <w:rPr>
          <w:sz w:val="20"/>
          <w:szCs w:val="20"/>
          <w:lang w:val="en-GB"/>
        </w:rPr>
      </w:pPr>
      <w:r>
        <w:rPr>
          <w:sz w:val="20"/>
          <w:szCs w:val="20"/>
          <w:lang w:val="en-GB"/>
        </w:rPr>
        <w:t>Date, time, timestamp, and interval literals have a fixed syntax (e.g. DATE ‘2005-</w:t>
      </w:r>
      <w:r w:rsidR="00E23B9D">
        <w:rPr>
          <w:sz w:val="20"/>
          <w:szCs w:val="20"/>
          <w:lang w:val="en-GB"/>
        </w:rPr>
        <w:t>0</w:t>
      </w:r>
      <w:r>
        <w:rPr>
          <w:sz w:val="20"/>
          <w:szCs w:val="20"/>
          <w:lang w:val="en-GB"/>
        </w:rPr>
        <w:t xml:space="preserve">7-20’) and </w:t>
      </w:r>
      <w:r w:rsidR="00E23B9D">
        <w:rPr>
          <w:sz w:val="20"/>
          <w:szCs w:val="20"/>
          <w:lang w:val="en-GB"/>
        </w:rPr>
        <w:t>the formats are</w:t>
      </w:r>
      <w:r>
        <w:rPr>
          <w:sz w:val="20"/>
          <w:szCs w:val="20"/>
          <w:lang w:val="en-GB"/>
        </w:rPr>
        <w:t xml:space="preserve"> not </w:t>
      </w:r>
      <w:r w:rsidR="00907121">
        <w:rPr>
          <w:sz w:val="20"/>
          <w:szCs w:val="20"/>
          <w:lang w:val="en-GB"/>
        </w:rPr>
        <w:t>locale sensitive</w:t>
      </w:r>
      <w:r>
        <w:rPr>
          <w:sz w:val="20"/>
          <w:szCs w:val="20"/>
          <w:lang w:val="en-GB"/>
        </w:rPr>
        <w:t>.</w:t>
      </w:r>
      <w:r w:rsidR="00E23B9D">
        <w:rPr>
          <w:sz w:val="20"/>
          <w:szCs w:val="20"/>
          <w:lang w:val="en-GB"/>
        </w:rPr>
        <w:t xml:space="preserve"> </w:t>
      </w:r>
    </w:p>
    <w:p w14:paraId="6F333B24" w14:textId="3D062680" w:rsidR="00F7654C" w:rsidRDefault="00F7654C" w:rsidP="00E23B9D">
      <w:pPr>
        <w:numPr>
          <w:ilvl w:val="0"/>
          <w:numId w:val="2"/>
        </w:numPr>
        <w:spacing w:before="120"/>
        <w:jc w:val="both"/>
        <w:rPr>
          <w:sz w:val="20"/>
          <w:szCs w:val="20"/>
          <w:lang w:val="en-GB"/>
        </w:rPr>
      </w:pPr>
      <w:r>
        <w:rPr>
          <w:sz w:val="20"/>
          <w:szCs w:val="20"/>
          <w:lang w:val="en-GB"/>
        </w:rPr>
        <w:t>All operations including schema changes can be part of an explicit transaction. The steps in a transaction can include any kind of statement. On the other hand, procedure and method bodies cannot include transaction control commands.</w:t>
      </w:r>
    </w:p>
    <w:p w14:paraId="4AF1907D" w14:textId="5979A24E" w:rsidR="00BF2786" w:rsidRDefault="0049044A" w:rsidP="0049044A">
      <w:pPr>
        <w:spacing w:before="120"/>
        <w:jc w:val="both"/>
        <w:rPr>
          <w:sz w:val="20"/>
          <w:szCs w:val="20"/>
          <w:lang w:val="en-GB"/>
        </w:rPr>
      </w:pPr>
      <w:r>
        <w:rPr>
          <w:sz w:val="20"/>
          <w:szCs w:val="20"/>
          <w:lang w:val="en-GB"/>
        </w:rPr>
        <w:t xml:space="preserve">In the current version the </w:t>
      </w:r>
      <w:r w:rsidR="005D49CD">
        <w:rPr>
          <w:sz w:val="20"/>
          <w:szCs w:val="20"/>
          <w:lang w:val="en-GB"/>
        </w:rPr>
        <w:t>SQL2023</w:t>
      </w:r>
      <w:r>
        <w:rPr>
          <w:sz w:val="20"/>
          <w:szCs w:val="20"/>
          <w:lang w:val="en-GB"/>
        </w:rPr>
        <w:t xml:space="preserve"> </w:t>
      </w:r>
      <w:proofErr w:type="spellStart"/>
      <w:r>
        <w:rPr>
          <w:sz w:val="20"/>
          <w:szCs w:val="20"/>
          <w:lang w:val="en-GB"/>
        </w:rPr>
        <w:t>Timezone</w:t>
      </w:r>
      <w:proofErr w:type="spellEnd"/>
      <w:r>
        <w:rPr>
          <w:sz w:val="20"/>
          <w:szCs w:val="20"/>
          <w:lang w:val="en-GB"/>
        </w:rPr>
        <w:t xml:space="preserve"> feature is not implemented</w:t>
      </w:r>
      <w:r w:rsidR="006C523E">
        <w:rPr>
          <w:sz w:val="20"/>
          <w:szCs w:val="20"/>
          <w:lang w:val="en-GB"/>
        </w:rPr>
        <w:t xml:space="preserve"> (since it impedes moving a database between </w:t>
      </w:r>
      <w:proofErr w:type="spellStart"/>
      <w:r w:rsidR="006C523E">
        <w:rPr>
          <w:sz w:val="20"/>
          <w:szCs w:val="20"/>
          <w:lang w:val="en-GB"/>
        </w:rPr>
        <w:t>timezones</w:t>
      </w:r>
      <w:proofErr w:type="spellEnd"/>
      <w:r w:rsidR="006C523E">
        <w:rPr>
          <w:sz w:val="20"/>
          <w:szCs w:val="20"/>
          <w:lang w:val="en-GB"/>
        </w:rPr>
        <w:t>)</w:t>
      </w:r>
      <w:r>
        <w:rPr>
          <w:sz w:val="20"/>
          <w:szCs w:val="20"/>
          <w:lang w:val="en-GB"/>
        </w:rPr>
        <w:t>, so t</w:t>
      </w:r>
      <w:r w:rsidR="00E23B9D">
        <w:rPr>
          <w:sz w:val="20"/>
          <w:szCs w:val="20"/>
          <w:lang w:val="en-GB"/>
        </w:rPr>
        <w:t>ime and timestamp are</w:t>
      </w:r>
      <w:r>
        <w:rPr>
          <w:sz w:val="20"/>
          <w:szCs w:val="20"/>
          <w:lang w:val="en-GB"/>
        </w:rPr>
        <w:t xml:space="preserve"> displayed for</w:t>
      </w:r>
      <w:r w:rsidR="00E23B9D">
        <w:rPr>
          <w:sz w:val="20"/>
          <w:szCs w:val="20"/>
          <w:lang w:val="en-GB"/>
        </w:rPr>
        <w:t xml:space="preserve"> the local time z</w:t>
      </w:r>
      <w:r>
        <w:rPr>
          <w:sz w:val="20"/>
          <w:szCs w:val="20"/>
          <w:lang w:val="en-GB"/>
        </w:rPr>
        <w:t xml:space="preserve">one on the computer in </w:t>
      </w:r>
      <w:r w:rsidR="00907121">
        <w:rPr>
          <w:sz w:val="20"/>
          <w:szCs w:val="20"/>
          <w:lang w:val="en-GB"/>
        </w:rPr>
        <w:t>question but</w:t>
      </w:r>
      <w:r>
        <w:rPr>
          <w:sz w:val="20"/>
          <w:szCs w:val="20"/>
          <w:lang w:val="en-GB"/>
        </w:rPr>
        <w:t xml:space="preserve"> are stored in the database in universal time.</w:t>
      </w:r>
      <w:r w:rsidR="00F7654C">
        <w:rPr>
          <w:sz w:val="20"/>
          <w:szCs w:val="20"/>
          <w:lang w:val="en-GB"/>
        </w:rPr>
        <w:t xml:space="preserve"> Normalize and OLAP functions are not available.</w:t>
      </w:r>
    </w:p>
    <w:p w14:paraId="3040D597" w14:textId="12429F76" w:rsidR="008333F5" w:rsidRDefault="008333F5" w:rsidP="008333F5">
      <w:pPr>
        <w:spacing w:before="120"/>
        <w:jc w:val="both"/>
        <w:rPr>
          <w:sz w:val="20"/>
          <w:szCs w:val="20"/>
          <w:lang w:val="en-GB"/>
        </w:rPr>
      </w:pPr>
      <w:r>
        <w:rPr>
          <w:sz w:val="20"/>
          <w:szCs w:val="20"/>
          <w:lang w:val="en-GB"/>
        </w:rPr>
        <w:t>For example</w:t>
      </w:r>
      <w:r w:rsidR="00F7654C">
        <w:rPr>
          <w:sz w:val="20"/>
          <w:szCs w:val="20"/>
          <w:lang w:val="en-GB"/>
        </w:rPr>
        <w:t>,</w:t>
      </w:r>
      <w:r>
        <w:rPr>
          <w:sz w:val="20"/>
          <w:szCs w:val="20"/>
          <w:lang w:val="en-GB"/>
        </w:rPr>
        <w:t xml:space="preserve"> the SQL statement</w:t>
      </w:r>
    </w:p>
    <w:p w14:paraId="424ED4F3" w14:textId="77777777" w:rsidR="008333F5" w:rsidRPr="00741891" w:rsidRDefault="008333F5" w:rsidP="00741891">
      <w:pPr>
        <w:spacing w:before="120"/>
        <w:jc w:val="both"/>
        <w:rPr>
          <w:rFonts w:ascii="Courier New" w:hAnsi="Courier New" w:cs="Courier New"/>
          <w:sz w:val="20"/>
          <w:szCs w:val="20"/>
          <w:lang w:val="en-GB"/>
        </w:rPr>
      </w:pPr>
      <w:r w:rsidRPr="00741891">
        <w:rPr>
          <w:rFonts w:ascii="Courier New" w:hAnsi="Courier New" w:cs="Courier New"/>
          <w:sz w:val="20"/>
          <w:szCs w:val="20"/>
          <w:lang w:val="en-GB"/>
        </w:rPr>
        <w:t>Insert into Winner (</w:t>
      </w:r>
      <w:r w:rsidR="00741891" w:rsidRPr="00741891">
        <w:rPr>
          <w:rFonts w:ascii="Courier New" w:hAnsi="Courier New" w:cs="Courier New"/>
          <w:sz w:val="20"/>
          <w:szCs w:val="20"/>
          <w:lang w:val="en-GB"/>
        </w:rPr>
        <w:t>"</w:t>
      </w:r>
      <w:proofErr w:type="spellStart"/>
      <w:r w:rsidRPr="00741891">
        <w:rPr>
          <w:rFonts w:ascii="Courier New" w:hAnsi="Courier New" w:cs="Courier New"/>
          <w:sz w:val="20"/>
          <w:szCs w:val="20"/>
          <w:lang w:val="en-GB"/>
        </w:rPr>
        <w:t>Y</w:t>
      </w:r>
      <w:r w:rsidR="00741891">
        <w:rPr>
          <w:rFonts w:ascii="Courier New" w:hAnsi="Courier New" w:cs="Courier New"/>
          <w:sz w:val="20"/>
          <w:szCs w:val="20"/>
          <w:lang w:val="en-GB"/>
        </w:rPr>
        <w:t>EAR</w:t>
      </w:r>
      <w:r w:rsidR="00741891" w:rsidRPr="00741891">
        <w:rPr>
          <w:rFonts w:ascii="Courier New" w:hAnsi="Courier New" w:cs="Courier New"/>
          <w:sz w:val="20"/>
          <w:szCs w:val="20"/>
          <w:lang w:val="en-GB"/>
        </w:rPr>
        <w:t>"</w:t>
      </w:r>
      <w:r w:rsidRPr="00741891">
        <w:rPr>
          <w:rFonts w:ascii="Courier New" w:hAnsi="Courier New" w:cs="Courier New"/>
          <w:sz w:val="20"/>
          <w:szCs w:val="20"/>
          <w:lang w:val="en-GB"/>
        </w:rPr>
        <w:t>,Rep</w:t>
      </w:r>
      <w:proofErr w:type="spellEnd"/>
      <w:r w:rsidRPr="00741891">
        <w:rPr>
          <w:rFonts w:ascii="Courier New" w:hAnsi="Courier New" w:cs="Courier New"/>
          <w:sz w:val="20"/>
          <w:szCs w:val="20"/>
          <w:lang w:val="en-GB"/>
        </w:rPr>
        <w:t>) values (2005,</w:t>
      </w:r>
      <w:r w:rsidR="00741891" w:rsidRPr="00741891">
        <w:rPr>
          <w:rFonts w:ascii="Courier New" w:hAnsi="Courier New" w:cs="Courier New"/>
          <w:sz w:val="20"/>
          <w:szCs w:val="20"/>
          <w:lang w:val="en-GB"/>
        </w:rPr>
        <w:t>'</w:t>
      </w:r>
      <w:r w:rsidRPr="00741891">
        <w:rPr>
          <w:rFonts w:ascii="Courier New" w:hAnsi="Courier New" w:cs="Courier New"/>
          <w:sz w:val="20"/>
          <w:szCs w:val="20"/>
          <w:lang w:val="en-GB"/>
        </w:rPr>
        <w:t>Fred</w:t>
      </w:r>
      <w:r w:rsidR="00741891" w:rsidRPr="00741891">
        <w:rPr>
          <w:rFonts w:ascii="Courier New" w:hAnsi="Courier New" w:cs="Courier New"/>
          <w:sz w:val="20"/>
          <w:szCs w:val="20"/>
          <w:lang w:val="en-GB"/>
        </w:rPr>
        <w:t>'</w:t>
      </w:r>
      <w:r w:rsidRPr="00741891">
        <w:rPr>
          <w:rFonts w:ascii="Courier New" w:hAnsi="Courier New" w:cs="Courier New"/>
          <w:sz w:val="20"/>
          <w:szCs w:val="20"/>
          <w:lang w:val="en-GB"/>
        </w:rPr>
        <w:t>)</w:t>
      </w:r>
    </w:p>
    <w:p w14:paraId="654C58F9" w14:textId="77777777" w:rsidR="008333F5" w:rsidRDefault="008333F5" w:rsidP="008333F5">
      <w:pPr>
        <w:spacing w:before="120"/>
        <w:jc w:val="both"/>
        <w:rPr>
          <w:sz w:val="20"/>
          <w:szCs w:val="20"/>
          <w:lang w:val="en-GB"/>
        </w:rPr>
      </w:pPr>
      <w:r>
        <w:rPr>
          <w:sz w:val="20"/>
          <w:szCs w:val="20"/>
          <w:lang w:val="en-GB"/>
        </w:rPr>
        <w:t>will create a new record in</w:t>
      </w:r>
      <w:r w:rsidR="00741891">
        <w:rPr>
          <w:sz w:val="20"/>
          <w:szCs w:val="20"/>
          <w:lang w:val="en-GB"/>
        </w:rPr>
        <w:t xml:space="preserve"> an already-existing</w:t>
      </w:r>
      <w:r>
        <w:rPr>
          <w:sz w:val="20"/>
          <w:szCs w:val="20"/>
          <w:lang w:val="en-GB"/>
        </w:rPr>
        <w:t xml:space="preserve"> table WINNER</w:t>
      </w:r>
      <w:r w:rsidR="00741891">
        <w:rPr>
          <w:sz w:val="20"/>
          <w:szCs w:val="20"/>
          <w:lang w:val="en-GB"/>
        </w:rPr>
        <w:t>(YEAR</w:t>
      </w:r>
      <w:r>
        <w:rPr>
          <w:sz w:val="20"/>
          <w:szCs w:val="20"/>
          <w:lang w:val="en-GB"/>
        </w:rPr>
        <w:t>,REP)</w:t>
      </w:r>
      <w:r w:rsidR="00741891">
        <w:rPr>
          <w:sz w:val="20"/>
          <w:szCs w:val="20"/>
          <w:lang w:val="en-GB"/>
        </w:rPr>
        <w:t xml:space="preserve"> of form</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242"/>
        <w:gridCol w:w="1276"/>
      </w:tblGrid>
      <w:tr w:rsidR="00741891" w:rsidRPr="002E5CE2" w14:paraId="27CE91CF" w14:textId="77777777" w:rsidTr="00EE1D6C">
        <w:tc>
          <w:tcPr>
            <w:tcW w:w="1242" w:type="dxa"/>
          </w:tcPr>
          <w:p w14:paraId="3CFE3B79" w14:textId="77777777" w:rsidR="00741891" w:rsidRPr="002E5CE2" w:rsidRDefault="00741891" w:rsidP="002E5CE2">
            <w:pPr>
              <w:spacing w:before="120"/>
              <w:jc w:val="both"/>
              <w:rPr>
                <w:sz w:val="20"/>
                <w:szCs w:val="20"/>
                <w:lang w:val="en-GB"/>
              </w:rPr>
            </w:pPr>
            <w:r w:rsidRPr="002E5CE2">
              <w:rPr>
                <w:sz w:val="20"/>
                <w:szCs w:val="20"/>
                <w:lang w:val="en-GB"/>
              </w:rPr>
              <w:t>YEAR</w:t>
            </w:r>
          </w:p>
        </w:tc>
        <w:tc>
          <w:tcPr>
            <w:tcW w:w="1276" w:type="dxa"/>
          </w:tcPr>
          <w:p w14:paraId="003C63D5" w14:textId="77777777" w:rsidR="00741891" w:rsidRPr="002E5CE2" w:rsidRDefault="00741891" w:rsidP="002E5CE2">
            <w:pPr>
              <w:spacing w:before="120"/>
              <w:jc w:val="both"/>
              <w:rPr>
                <w:sz w:val="20"/>
                <w:szCs w:val="20"/>
                <w:lang w:val="en-GB"/>
              </w:rPr>
            </w:pPr>
            <w:r w:rsidRPr="002E5CE2">
              <w:rPr>
                <w:sz w:val="20"/>
                <w:szCs w:val="20"/>
                <w:lang w:val="en-GB"/>
              </w:rPr>
              <w:t>REP</w:t>
            </w:r>
          </w:p>
        </w:tc>
      </w:tr>
      <w:tr w:rsidR="00741891" w:rsidRPr="002E5CE2" w14:paraId="19D93D1A" w14:textId="77777777" w:rsidTr="00EE1D6C">
        <w:tc>
          <w:tcPr>
            <w:tcW w:w="1242" w:type="dxa"/>
          </w:tcPr>
          <w:p w14:paraId="3ABC8B37" w14:textId="77777777" w:rsidR="00741891" w:rsidRPr="002E5CE2" w:rsidRDefault="00741891" w:rsidP="002E5CE2">
            <w:pPr>
              <w:spacing w:before="120"/>
              <w:jc w:val="both"/>
              <w:rPr>
                <w:sz w:val="20"/>
                <w:szCs w:val="20"/>
                <w:lang w:val="en-GB"/>
              </w:rPr>
            </w:pPr>
            <w:r w:rsidRPr="002E5CE2">
              <w:rPr>
                <w:sz w:val="20"/>
                <w:szCs w:val="20"/>
                <w:lang w:val="en-GB"/>
              </w:rPr>
              <w:t>2005</w:t>
            </w:r>
          </w:p>
        </w:tc>
        <w:tc>
          <w:tcPr>
            <w:tcW w:w="1276" w:type="dxa"/>
          </w:tcPr>
          <w:p w14:paraId="6E359D1C" w14:textId="77777777" w:rsidR="00741891" w:rsidRPr="002E5CE2" w:rsidRDefault="00741891" w:rsidP="002E5CE2">
            <w:pPr>
              <w:spacing w:before="120"/>
              <w:jc w:val="both"/>
              <w:rPr>
                <w:sz w:val="20"/>
                <w:szCs w:val="20"/>
                <w:lang w:val="en-GB"/>
              </w:rPr>
            </w:pPr>
            <w:r w:rsidRPr="002E5CE2">
              <w:rPr>
                <w:sz w:val="20"/>
                <w:szCs w:val="20"/>
                <w:lang w:val="en-GB"/>
              </w:rPr>
              <w:t>Fred</w:t>
            </w:r>
          </w:p>
        </w:tc>
      </w:tr>
    </w:tbl>
    <w:p w14:paraId="3E09C0B9" w14:textId="4B0580E6" w:rsidR="00741891" w:rsidRDefault="00741891" w:rsidP="008333F5">
      <w:pPr>
        <w:spacing w:before="120"/>
        <w:jc w:val="both"/>
        <w:rPr>
          <w:sz w:val="20"/>
          <w:szCs w:val="20"/>
          <w:lang w:val="en-GB"/>
        </w:rPr>
      </w:pPr>
      <w:r>
        <w:rPr>
          <w:sz w:val="20"/>
          <w:szCs w:val="20"/>
          <w:lang w:val="en-GB"/>
        </w:rPr>
        <w:t xml:space="preserve">The double quotes are needed since YEAR is a reserved word in </w:t>
      </w:r>
      <w:r w:rsidR="005D49CD">
        <w:rPr>
          <w:sz w:val="20"/>
          <w:szCs w:val="20"/>
          <w:lang w:val="en-GB"/>
        </w:rPr>
        <w:t>SQL2023</w:t>
      </w:r>
      <w:r>
        <w:rPr>
          <w:sz w:val="20"/>
          <w:szCs w:val="20"/>
          <w:lang w:val="en-GB"/>
        </w:rPr>
        <w:t>. The single quotes are needed since Fred would otherwise be interpreted as a</w:t>
      </w:r>
      <w:r w:rsidR="00B63E06">
        <w:rPr>
          <w:sz w:val="20"/>
          <w:szCs w:val="20"/>
          <w:lang w:val="en-GB"/>
        </w:rPr>
        <w:t>n identifier</w:t>
      </w:r>
      <w:r>
        <w:rPr>
          <w:sz w:val="20"/>
          <w:szCs w:val="20"/>
          <w:lang w:val="en-GB"/>
        </w:rPr>
        <w:t xml:space="preserve"> </w:t>
      </w:r>
      <w:r w:rsidR="00B63E06">
        <w:rPr>
          <w:sz w:val="20"/>
          <w:szCs w:val="20"/>
          <w:lang w:val="en-GB"/>
        </w:rPr>
        <w:t xml:space="preserve">(e.g. a </w:t>
      </w:r>
      <w:r>
        <w:rPr>
          <w:sz w:val="20"/>
          <w:szCs w:val="20"/>
          <w:lang w:val="en-GB"/>
        </w:rPr>
        <w:t>column name</w:t>
      </w:r>
      <w:r w:rsidR="00B63E06">
        <w:rPr>
          <w:sz w:val="20"/>
          <w:szCs w:val="20"/>
          <w:lang w:val="en-GB"/>
        </w:rPr>
        <w:t>)</w:t>
      </w:r>
      <w:r>
        <w:rPr>
          <w:sz w:val="20"/>
          <w:szCs w:val="20"/>
          <w:lang w:val="en-GB"/>
        </w:rPr>
        <w:t>.</w:t>
      </w:r>
      <w:r w:rsidR="0038137D">
        <w:rPr>
          <w:sz w:val="20"/>
          <w:szCs w:val="20"/>
          <w:lang w:val="en-GB"/>
        </w:rPr>
        <w:t xml:space="preserve"> These requirements come from </w:t>
      </w:r>
      <w:r w:rsidR="005D49CD">
        <w:rPr>
          <w:sz w:val="20"/>
          <w:szCs w:val="20"/>
          <w:lang w:val="en-GB"/>
        </w:rPr>
        <w:t>SQL2023</w:t>
      </w:r>
      <w:r w:rsidR="0038137D">
        <w:rPr>
          <w:sz w:val="20"/>
          <w:szCs w:val="20"/>
          <w:lang w:val="en-GB"/>
        </w:rPr>
        <w:t>.</w:t>
      </w:r>
    </w:p>
    <w:p w14:paraId="17334E7A" w14:textId="77777777" w:rsidR="0011464C" w:rsidRDefault="00012B38" w:rsidP="008333F5">
      <w:pPr>
        <w:spacing w:before="120"/>
        <w:jc w:val="both"/>
        <w:rPr>
          <w:sz w:val="20"/>
          <w:szCs w:val="20"/>
          <w:lang w:val="en-GB"/>
        </w:rPr>
      </w:pPr>
      <w:r>
        <w:rPr>
          <w:noProof/>
          <w:sz w:val="20"/>
          <w:szCs w:val="20"/>
          <w:lang w:val="en-GB" w:eastAsia="en-GB"/>
        </w:rPr>
        <w:drawing>
          <wp:inline distT="0" distB="0" distL="0" distR="0" wp14:anchorId="1700F767" wp14:editId="1B1FDF8B">
            <wp:extent cx="4229100" cy="17430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29100" cy="1743075"/>
                    </a:xfrm>
                    <a:prstGeom prst="rect">
                      <a:avLst/>
                    </a:prstGeom>
                    <a:noFill/>
                    <a:ln>
                      <a:noFill/>
                    </a:ln>
                  </pic:spPr>
                </pic:pic>
              </a:graphicData>
            </a:graphic>
          </wp:inline>
        </w:drawing>
      </w:r>
    </w:p>
    <w:p w14:paraId="26566CEC" w14:textId="77777777" w:rsidR="0011464C" w:rsidRDefault="0011464C" w:rsidP="008333F5">
      <w:pPr>
        <w:spacing w:before="120"/>
        <w:jc w:val="both"/>
        <w:rPr>
          <w:sz w:val="20"/>
          <w:szCs w:val="20"/>
          <w:lang w:val="en-GB"/>
        </w:rPr>
      </w:pPr>
      <w:r>
        <w:rPr>
          <w:sz w:val="20"/>
          <w:szCs w:val="20"/>
          <w:lang w:val="en-GB"/>
        </w:rPr>
        <w:t>The illustration above shows a</w:t>
      </w:r>
      <w:r w:rsidR="00A24EB3">
        <w:rPr>
          <w:sz w:val="20"/>
          <w:szCs w:val="20"/>
          <w:lang w:val="en-GB"/>
        </w:rPr>
        <w:t>n</w:t>
      </w:r>
      <w:r>
        <w:rPr>
          <w:sz w:val="20"/>
          <w:szCs w:val="20"/>
          <w:lang w:val="en-GB"/>
        </w:rPr>
        <w:t xml:space="preserve"> integer value (larger than “long”) in an “ordinary” integer field.</w:t>
      </w:r>
      <w:r w:rsidR="003E6B37">
        <w:rPr>
          <w:sz w:val="20"/>
          <w:szCs w:val="20"/>
          <w:lang w:val="en-GB"/>
        </w:rPr>
        <w:t xml:space="preserve"> The following example shows precision greater than double precision:</w:t>
      </w:r>
    </w:p>
    <w:p w14:paraId="5C9D61F7" w14:textId="77777777" w:rsidR="003E6B37" w:rsidRDefault="00012B38" w:rsidP="008333F5">
      <w:pPr>
        <w:spacing w:before="120"/>
        <w:jc w:val="both"/>
        <w:rPr>
          <w:sz w:val="20"/>
          <w:szCs w:val="20"/>
          <w:lang w:val="en-GB"/>
        </w:rPr>
      </w:pPr>
      <w:r>
        <w:rPr>
          <w:noProof/>
          <w:sz w:val="20"/>
          <w:szCs w:val="20"/>
          <w:lang w:val="en-GB" w:eastAsia="en-GB"/>
        </w:rPr>
        <w:drawing>
          <wp:inline distT="0" distB="0" distL="0" distR="0" wp14:anchorId="30CFA905" wp14:editId="2993F045">
            <wp:extent cx="4133850" cy="23145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33850" cy="2314575"/>
                    </a:xfrm>
                    <a:prstGeom prst="rect">
                      <a:avLst/>
                    </a:prstGeom>
                    <a:noFill/>
                    <a:ln>
                      <a:noFill/>
                    </a:ln>
                  </pic:spPr>
                </pic:pic>
              </a:graphicData>
            </a:graphic>
          </wp:inline>
        </w:drawing>
      </w:r>
    </w:p>
    <w:p w14:paraId="1CC41E78" w14:textId="5B176CAF" w:rsidR="00B63E06" w:rsidRPr="00B63E06" w:rsidRDefault="00B63E06" w:rsidP="00B63E06">
      <w:pPr>
        <w:pStyle w:val="Heading3"/>
      </w:pPr>
      <w:bookmarkStart w:id="79" w:name="_Toc237758729"/>
      <w:r w:rsidRPr="00B63E06">
        <w:lastRenderedPageBreak/>
        <w:t>5.2.1 Pyrrho’s data type system</w:t>
      </w:r>
      <w:bookmarkEnd w:id="79"/>
    </w:p>
    <w:p w14:paraId="2AD19DFD" w14:textId="2B4C72F5" w:rsidR="00B63E06" w:rsidRDefault="00890A93" w:rsidP="00DF50E2">
      <w:pPr>
        <w:spacing w:before="120"/>
        <w:jc w:val="both"/>
        <w:rPr>
          <w:sz w:val="20"/>
          <w:szCs w:val="20"/>
          <w:lang w:val="en-GB"/>
        </w:rPr>
      </w:pPr>
      <w:r>
        <w:rPr>
          <w:sz w:val="20"/>
          <w:szCs w:val="20"/>
          <w:lang w:val="en-GB"/>
        </w:rPr>
        <w:t>This now includes the GQL predefined data types, and constructed value types</w:t>
      </w:r>
      <w:r w:rsidR="00DF50E2">
        <w:rPr>
          <w:sz w:val="20"/>
          <w:szCs w:val="20"/>
          <w:lang w:val="en-GB"/>
        </w:rPr>
        <w:t xml:space="preserve"> of </w:t>
      </w:r>
      <w:proofErr w:type="gramStart"/>
      <w:r w:rsidR="00DF50E2">
        <w:rPr>
          <w:sz w:val="20"/>
          <w:szCs w:val="20"/>
          <w:lang w:val="en-GB"/>
        </w:rPr>
        <w:t>array</w:t>
      </w:r>
      <w:proofErr w:type="gramEnd"/>
      <w:r w:rsidR="00DF50E2">
        <w:rPr>
          <w:sz w:val="20"/>
          <w:szCs w:val="20"/>
          <w:lang w:val="en-GB"/>
        </w:rPr>
        <w:t>, list, multiset set and record types are supported</w:t>
      </w:r>
      <w:r w:rsidR="00DF4B6E">
        <w:rPr>
          <w:rStyle w:val="FootnoteReference"/>
          <w:sz w:val="20"/>
          <w:szCs w:val="20"/>
          <w:lang w:val="en-GB"/>
        </w:rPr>
        <w:footnoteReference w:id="23"/>
      </w:r>
      <w:r>
        <w:rPr>
          <w:sz w:val="20"/>
          <w:szCs w:val="20"/>
          <w:lang w:val="en-GB"/>
        </w:rPr>
        <w:t xml:space="preserve">. </w:t>
      </w:r>
    </w:p>
    <w:p w14:paraId="76A7E4F2" w14:textId="244C0655" w:rsidR="00057B10" w:rsidRDefault="00B63E06" w:rsidP="00B63E06">
      <w:pPr>
        <w:spacing w:before="120"/>
        <w:jc w:val="both"/>
        <w:rPr>
          <w:sz w:val="20"/>
          <w:szCs w:val="20"/>
          <w:lang w:val="en-GB"/>
        </w:rPr>
      </w:pPr>
      <w:r>
        <w:rPr>
          <w:sz w:val="20"/>
          <w:szCs w:val="20"/>
          <w:lang w:val="en-GB"/>
        </w:rPr>
        <w:t xml:space="preserve">Pyrrho’s type system </w:t>
      </w:r>
      <w:r w:rsidR="00DF50E2">
        <w:rPr>
          <w:sz w:val="20"/>
          <w:szCs w:val="20"/>
          <w:lang w:val="en-GB"/>
        </w:rPr>
        <w:t>also includes modified version</w:t>
      </w:r>
      <w:r w:rsidR="00DF4B6E">
        <w:rPr>
          <w:sz w:val="20"/>
          <w:szCs w:val="20"/>
          <w:lang w:val="en-GB"/>
        </w:rPr>
        <w:t>s</w:t>
      </w:r>
      <w:r w:rsidR="00DF50E2">
        <w:rPr>
          <w:sz w:val="20"/>
          <w:szCs w:val="20"/>
          <w:lang w:val="en-GB"/>
        </w:rPr>
        <w:t xml:space="preserve"> of SQL’s data types, as follows: </w:t>
      </w:r>
      <w:r w:rsidR="00A32E37">
        <w:rPr>
          <w:sz w:val="20"/>
          <w:szCs w:val="20"/>
          <w:lang w:val="en-GB"/>
        </w:rPr>
        <w:t xml:space="preserve"> (a) char and char(0)  indicate unbounded strings</w:t>
      </w:r>
      <w:r w:rsidR="00DF50E2">
        <w:rPr>
          <w:sz w:val="20"/>
          <w:szCs w:val="20"/>
          <w:lang w:val="en-GB"/>
        </w:rPr>
        <w:t>, i.e. the GQL string type</w:t>
      </w:r>
      <w:r w:rsidR="00A32E37">
        <w:rPr>
          <w:sz w:val="20"/>
          <w:szCs w:val="20"/>
          <w:lang w:val="en-GB"/>
        </w:rPr>
        <w:t xml:space="preserve">; int, int(0), integer and integer(0) indicate 2048-bit integers (see example in the section above); and real has a mantissa of 2048 bits by default; (b) </w:t>
      </w:r>
      <w:r w:rsidR="009A6589">
        <w:rPr>
          <w:sz w:val="20"/>
          <w:szCs w:val="20"/>
          <w:lang w:val="en-GB"/>
        </w:rPr>
        <w:t>GQL’s size specific types int8 etc are supported</w:t>
      </w:r>
      <w:r w:rsidR="00361FC1">
        <w:rPr>
          <w:sz w:val="20"/>
          <w:szCs w:val="20"/>
          <w:lang w:val="en-GB"/>
        </w:rPr>
        <w:t>; (c) persisted data is not changed by subsequent changes to column datatypes as long as it is co</w:t>
      </w:r>
      <w:r w:rsidR="00057B10">
        <w:rPr>
          <w:sz w:val="20"/>
          <w:szCs w:val="20"/>
          <w:lang w:val="en-GB"/>
        </w:rPr>
        <w:t>ercible to the new type.</w:t>
      </w:r>
    </w:p>
    <w:p w14:paraId="220721B6" w14:textId="6F600C60" w:rsidR="00B63E06" w:rsidRDefault="00057B10" w:rsidP="00B63E06">
      <w:pPr>
        <w:spacing w:before="120"/>
        <w:jc w:val="both"/>
        <w:rPr>
          <w:sz w:val="20"/>
          <w:szCs w:val="20"/>
          <w:lang w:val="en-GB"/>
        </w:rPr>
      </w:pPr>
      <w:r>
        <w:rPr>
          <w:sz w:val="20"/>
          <w:szCs w:val="20"/>
          <w:lang w:val="en-GB"/>
        </w:rPr>
        <w:t xml:space="preserve">To explain the last point, suppose a table has a column of type numeric, and contains values with (say) up to 5 </w:t>
      </w:r>
      <w:proofErr w:type="spellStart"/>
      <w:r>
        <w:rPr>
          <w:sz w:val="20"/>
          <w:szCs w:val="20"/>
          <w:lang w:val="en-GB"/>
        </w:rPr>
        <w:t>signifanct</w:t>
      </w:r>
      <w:proofErr w:type="spellEnd"/>
      <w:r>
        <w:rPr>
          <w:sz w:val="20"/>
          <w:szCs w:val="20"/>
          <w:lang w:val="en-GB"/>
        </w:rPr>
        <w:t xml:space="preserve"> digits. Suppose now the table is altered so that the column is numeric(3). At this point all new values will be truncated on insertion, and all existing values will be truncated on retrieval, so that the table appears to contain values with a maximum of 3 significant digits. Now suppose the data type is changed back to numeric. Now the old data with 5 significant digits is visible once more, but of course the data inserted when the data type was numeric(3) will only have 3 significant digits.</w:t>
      </w:r>
      <w:r w:rsidR="004E7DAB">
        <w:rPr>
          <w:sz w:val="20"/>
          <w:szCs w:val="20"/>
          <w:lang w:val="en-GB"/>
        </w:rPr>
        <w:t xml:space="preserve"> A case could be made that this behaviour is incorrect. But it helps t</w:t>
      </w:r>
      <w:r w:rsidR="00E374A4">
        <w:rPr>
          <w:sz w:val="20"/>
          <w:szCs w:val="20"/>
          <w:lang w:val="en-GB"/>
        </w:rPr>
        <w:t>o avoid accidental loss of data.</w:t>
      </w:r>
    </w:p>
    <w:p w14:paraId="249A12EC" w14:textId="78D1EEBC" w:rsidR="00A81C38" w:rsidRDefault="00FD4BE7" w:rsidP="00B63E06">
      <w:pPr>
        <w:spacing w:before="120"/>
        <w:jc w:val="both"/>
        <w:rPr>
          <w:sz w:val="20"/>
          <w:szCs w:val="20"/>
          <w:lang w:val="en-GB"/>
        </w:rPr>
      </w:pPr>
      <w:r>
        <w:rPr>
          <w:sz w:val="20"/>
          <w:szCs w:val="20"/>
          <w:lang w:val="en-GB"/>
        </w:rPr>
        <w:t xml:space="preserve">User-defined types may specify supertypes (confusingly using the UNDER clause in type definitions). The supertype will implement all columns and indexes required to support its subtypes, </w:t>
      </w:r>
      <w:r w:rsidR="00FF572C">
        <w:rPr>
          <w:sz w:val="20"/>
          <w:szCs w:val="20"/>
          <w:lang w:val="en-GB"/>
        </w:rPr>
        <w:t>and columns are inherited from supertypes</w:t>
      </w:r>
      <w:r w:rsidR="00A81C38">
        <w:rPr>
          <w:sz w:val="20"/>
          <w:szCs w:val="20"/>
          <w:lang w:val="en-GB"/>
        </w:rPr>
        <w:t>.</w:t>
      </w:r>
      <w:r w:rsidR="005D49CD" w:rsidRPr="005D49CD">
        <w:rPr>
          <w:sz w:val="20"/>
          <w:szCs w:val="20"/>
          <w:lang w:val="en-GB"/>
        </w:rPr>
        <w:t xml:space="preserve"> </w:t>
      </w:r>
      <w:r w:rsidR="005D49CD">
        <w:rPr>
          <w:sz w:val="20"/>
          <w:szCs w:val="20"/>
          <w:lang w:val="en-GB"/>
        </w:rPr>
        <w:t xml:space="preserve">Inserted rows are added to the base-tables that define their columns (thus, the target type and its supertypes), but the log shows a single record with all fields. Update and delete behave similarly. </w:t>
      </w:r>
    </w:p>
    <w:p w14:paraId="47E79BAA" w14:textId="77777777" w:rsidR="009A6589" w:rsidRDefault="00373CED" w:rsidP="00373CED">
      <w:pPr>
        <w:spacing w:before="120"/>
        <w:jc w:val="both"/>
        <w:rPr>
          <w:sz w:val="20"/>
          <w:szCs w:val="20"/>
          <w:lang w:val="en-GB"/>
        </w:rPr>
      </w:pPr>
      <w:r w:rsidRPr="00373CED">
        <w:rPr>
          <w:sz w:val="20"/>
          <w:szCs w:val="20"/>
          <w:lang w:val="en-GB"/>
        </w:rPr>
        <w:t xml:space="preserve"> For any </w:t>
      </w:r>
      <w:proofErr w:type="spellStart"/>
      <w:r w:rsidRPr="00373CED">
        <w:rPr>
          <w:sz w:val="20"/>
          <w:szCs w:val="20"/>
          <w:lang w:val="en-GB"/>
        </w:rPr>
        <w:t>UDType</w:t>
      </w:r>
      <w:proofErr w:type="spellEnd"/>
      <w:r w:rsidRPr="00373CED">
        <w:rPr>
          <w:sz w:val="20"/>
          <w:szCs w:val="20"/>
          <w:lang w:val="en-GB"/>
        </w:rPr>
        <w:t xml:space="preserve"> t, </w:t>
      </w:r>
      <w:proofErr w:type="spellStart"/>
      <w:r w:rsidRPr="00373CED">
        <w:rPr>
          <w:sz w:val="20"/>
          <w:szCs w:val="20"/>
          <w:lang w:val="en-GB"/>
        </w:rPr>
        <w:t>t.rowType</w:t>
      </w:r>
      <w:proofErr w:type="spellEnd"/>
      <w:r w:rsidRPr="00373CED">
        <w:rPr>
          <w:sz w:val="20"/>
          <w:szCs w:val="20"/>
          <w:lang w:val="en-GB"/>
        </w:rPr>
        <w:t xml:space="preserve"> includes all columns of all supertypes of </w:t>
      </w:r>
      <w:proofErr w:type="gramStart"/>
      <w:r w:rsidRPr="00373CED">
        <w:rPr>
          <w:sz w:val="20"/>
          <w:szCs w:val="20"/>
          <w:lang w:val="en-GB"/>
        </w:rPr>
        <w:t>t</w:t>
      </w:r>
      <w:r>
        <w:rPr>
          <w:sz w:val="20"/>
          <w:szCs w:val="20"/>
          <w:lang w:val="en-GB"/>
        </w:rPr>
        <w:t>,</w:t>
      </w:r>
      <w:r w:rsidRPr="00373CED">
        <w:rPr>
          <w:sz w:val="20"/>
          <w:szCs w:val="20"/>
          <w:lang w:val="en-GB"/>
        </w:rPr>
        <w:t xml:space="preserve"> but</w:t>
      </w:r>
      <w:proofErr w:type="gramEnd"/>
      <w:r w:rsidRPr="00373CED">
        <w:rPr>
          <w:sz w:val="20"/>
          <w:szCs w:val="20"/>
          <w:lang w:val="en-GB"/>
        </w:rPr>
        <w:t xml:space="preserve"> need not include all columns of subtypes. If a subtype s of t contains a </w:t>
      </w:r>
      <w:proofErr w:type="spellStart"/>
      <w:r w:rsidRPr="00373CED">
        <w:rPr>
          <w:sz w:val="20"/>
          <w:szCs w:val="20"/>
          <w:lang w:val="en-GB"/>
        </w:rPr>
        <w:t>tableRow</w:t>
      </w:r>
      <w:proofErr w:type="spellEnd"/>
      <w:r w:rsidRPr="00373CED">
        <w:rPr>
          <w:sz w:val="20"/>
          <w:szCs w:val="20"/>
          <w:lang w:val="en-GB"/>
        </w:rPr>
        <w:t xml:space="preserve"> r, r is also a </w:t>
      </w:r>
      <w:proofErr w:type="spellStart"/>
      <w:r w:rsidRPr="00373CED">
        <w:rPr>
          <w:sz w:val="20"/>
          <w:szCs w:val="20"/>
          <w:lang w:val="en-GB"/>
        </w:rPr>
        <w:t>tablerow</w:t>
      </w:r>
      <w:proofErr w:type="spellEnd"/>
      <w:r w:rsidRPr="00373CED">
        <w:rPr>
          <w:sz w:val="20"/>
          <w:szCs w:val="20"/>
          <w:lang w:val="en-GB"/>
        </w:rPr>
        <w:t xml:space="preserve"> of t.</w:t>
      </w:r>
      <w:r w:rsidR="004D2C92">
        <w:rPr>
          <w:sz w:val="20"/>
          <w:szCs w:val="20"/>
          <w:lang w:val="en-GB"/>
        </w:rPr>
        <w:t xml:space="preserve"> If this </w:t>
      </w:r>
      <w:proofErr w:type="spellStart"/>
      <w:r w:rsidR="004D2C92">
        <w:rPr>
          <w:sz w:val="20"/>
          <w:szCs w:val="20"/>
          <w:lang w:val="en-GB"/>
        </w:rPr>
        <w:t>tableRow</w:t>
      </w:r>
      <w:proofErr w:type="spellEnd"/>
      <w:r w:rsidR="004D2C92">
        <w:rPr>
          <w:sz w:val="20"/>
          <w:szCs w:val="20"/>
          <w:lang w:val="en-GB"/>
        </w:rPr>
        <w:t xml:space="preserve"> defines a GQL node, it will also belong to every node type in its key label set.</w:t>
      </w:r>
      <w:r>
        <w:rPr>
          <w:sz w:val="20"/>
          <w:szCs w:val="20"/>
          <w:lang w:val="en-GB"/>
        </w:rPr>
        <w:t xml:space="preserve"> </w:t>
      </w:r>
      <w:r w:rsidRPr="00373CED">
        <w:rPr>
          <w:sz w:val="20"/>
          <w:szCs w:val="20"/>
          <w:lang w:val="en-GB"/>
        </w:rPr>
        <w:t xml:space="preserve"> This means that </w:t>
      </w:r>
      <w:r>
        <w:rPr>
          <w:sz w:val="20"/>
          <w:szCs w:val="20"/>
          <w:lang w:val="en-GB"/>
        </w:rPr>
        <w:t xml:space="preserve">(a)  </w:t>
      </w:r>
      <w:proofErr w:type="spellStart"/>
      <w:r>
        <w:rPr>
          <w:sz w:val="20"/>
          <w:szCs w:val="20"/>
          <w:lang w:val="en-GB"/>
        </w:rPr>
        <w:t>tableRow</w:t>
      </w:r>
      <w:r w:rsidR="004D2C92">
        <w:rPr>
          <w:sz w:val="20"/>
          <w:szCs w:val="20"/>
          <w:lang w:val="en-GB"/>
        </w:rPr>
        <w:t>s</w:t>
      </w:r>
      <w:proofErr w:type="spellEnd"/>
      <w:r>
        <w:rPr>
          <w:sz w:val="20"/>
          <w:szCs w:val="20"/>
          <w:lang w:val="en-GB"/>
        </w:rPr>
        <w:t xml:space="preserve"> can belong to more than one table, (b) </w:t>
      </w:r>
      <w:r w:rsidRPr="00373CED">
        <w:rPr>
          <w:sz w:val="20"/>
          <w:szCs w:val="20"/>
          <w:lang w:val="en-GB"/>
        </w:rPr>
        <w:t>if similarly named columns exist in two direct or indirect subtypes one of these columns must be equal to or a subtype of the other.</w:t>
      </w:r>
      <w:r w:rsidR="004D2C92">
        <w:rPr>
          <w:sz w:val="20"/>
          <w:szCs w:val="20"/>
          <w:lang w:val="en-GB"/>
        </w:rPr>
        <w:t xml:space="preserve"> </w:t>
      </w:r>
    </w:p>
    <w:p w14:paraId="562BBD75" w14:textId="7B1B23EC" w:rsidR="00B21FAB" w:rsidRDefault="00B16717" w:rsidP="00B63E06">
      <w:pPr>
        <w:spacing w:before="120"/>
        <w:jc w:val="both"/>
        <w:rPr>
          <w:sz w:val="20"/>
          <w:szCs w:val="20"/>
          <w:lang w:val="en-GB"/>
        </w:rPr>
      </w:pPr>
      <w:r>
        <w:rPr>
          <w:sz w:val="20"/>
          <w:szCs w:val="20"/>
          <w:lang w:val="en-GB"/>
        </w:rPr>
        <w:t>From version 7.04 (and from 7.03 in the case of typed graph types)</w:t>
      </w:r>
      <w:r w:rsidR="00A81C38">
        <w:rPr>
          <w:sz w:val="20"/>
          <w:szCs w:val="20"/>
          <w:lang w:val="en-GB"/>
        </w:rPr>
        <w:t xml:space="preserve"> there are </w:t>
      </w:r>
      <w:r>
        <w:rPr>
          <w:sz w:val="20"/>
          <w:szCs w:val="20"/>
          <w:lang w:val="en-GB"/>
        </w:rPr>
        <w:t xml:space="preserve">built-in </w:t>
      </w:r>
      <w:r w:rsidR="00A81C38">
        <w:rPr>
          <w:sz w:val="20"/>
          <w:szCs w:val="20"/>
          <w:lang w:val="en-GB"/>
        </w:rPr>
        <w:t>base tables directly implementing</w:t>
      </w:r>
      <w:r>
        <w:rPr>
          <w:sz w:val="20"/>
          <w:szCs w:val="20"/>
          <w:lang w:val="en-GB"/>
        </w:rPr>
        <w:t xml:space="preserve"> user-defined</w:t>
      </w:r>
      <w:r w:rsidR="00A81C38">
        <w:rPr>
          <w:sz w:val="20"/>
          <w:szCs w:val="20"/>
          <w:lang w:val="en-GB"/>
        </w:rPr>
        <w:t xml:space="preserve"> types, and these can be targets of selection, insertion etc. </w:t>
      </w:r>
      <w:r w:rsidR="005D49CD">
        <w:rPr>
          <w:sz w:val="20"/>
          <w:szCs w:val="20"/>
          <w:lang w:val="en-GB"/>
        </w:rPr>
        <w:t>The specified target of insert etc determines the type of row that is inserted, while selecting from a type will return all rows that are of that type or its subtypes.</w:t>
      </w:r>
      <w:r w:rsidR="004D2C92">
        <w:rPr>
          <w:sz w:val="20"/>
          <w:szCs w:val="20"/>
          <w:lang w:val="en-GB"/>
        </w:rPr>
        <w:t xml:space="preserve"> The most specific type of a row is provided by a standard SQL function SPECIFICTYPE()</w:t>
      </w:r>
      <w:r w:rsidR="009E7952">
        <w:rPr>
          <w:sz w:val="20"/>
          <w:szCs w:val="20"/>
          <w:lang w:val="en-GB"/>
        </w:rPr>
        <w:t xml:space="preserve">, and the defining position of a node or edge is a </w:t>
      </w:r>
      <w:proofErr w:type="spellStart"/>
      <w:r w:rsidR="009E7952">
        <w:rPr>
          <w:sz w:val="20"/>
          <w:szCs w:val="20"/>
          <w:lang w:val="en-GB"/>
        </w:rPr>
        <w:t>pseudocolumn</w:t>
      </w:r>
      <w:proofErr w:type="spellEnd"/>
      <w:r w:rsidR="009E7952">
        <w:rPr>
          <w:sz w:val="20"/>
          <w:szCs w:val="20"/>
          <w:lang w:val="en-GB"/>
        </w:rPr>
        <w:t xml:space="preserve"> </w:t>
      </w:r>
      <w:r w:rsidR="000A4F67">
        <w:rPr>
          <w:sz w:val="20"/>
          <w:szCs w:val="20"/>
          <w:lang w:val="en-GB"/>
        </w:rPr>
        <w:t>REF</w:t>
      </w:r>
      <w:r w:rsidR="00C433FA">
        <w:rPr>
          <w:rStyle w:val="FootnoteReference"/>
          <w:sz w:val="20"/>
          <w:szCs w:val="20"/>
          <w:lang w:val="en-GB"/>
        </w:rPr>
        <w:footnoteReference w:id="24"/>
      </w:r>
      <w:r w:rsidR="009E7952">
        <w:rPr>
          <w:sz w:val="20"/>
          <w:szCs w:val="20"/>
          <w:lang w:val="en-GB"/>
        </w:rPr>
        <w:t>.</w:t>
      </w:r>
      <w:r w:rsidR="007B22E9">
        <w:rPr>
          <w:sz w:val="20"/>
          <w:szCs w:val="20"/>
          <w:lang w:val="en-GB"/>
        </w:rPr>
        <w:t xml:space="preserve"> We adopt the SQL convention that if N </w:t>
      </w:r>
      <w:r w:rsidR="00CF7237">
        <w:rPr>
          <w:sz w:val="20"/>
          <w:szCs w:val="20"/>
          <w:lang w:val="en-GB"/>
        </w:rPr>
        <w:t xml:space="preserve">is </w:t>
      </w:r>
      <w:r w:rsidR="007B22E9">
        <w:rPr>
          <w:sz w:val="20"/>
          <w:szCs w:val="20"/>
          <w:lang w:val="en-GB"/>
        </w:rPr>
        <w:t>“of” a type T</w:t>
      </w:r>
      <w:r w:rsidR="00CF7237">
        <w:rPr>
          <w:sz w:val="20"/>
          <w:szCs w:val="20"/>
          <w:lang w:val="en-GB"/>
        </w:rPr>
        <w:t>, as in the above paragraph,</w:t>
      </w:r>
      <w:r w:rsidR="007B22E9">
        <w:rPr>
          <w:sz w:val="20"/>
          <w:szCs w:val="20"/>
          <w:lang w:val="en-GB"/>
        </w:rPr>
        <w:t xml:space="preserve"> this means that N’s most specific type is T or a subtype of T (SQL allows OF ONLY to limit to the specific type).</w:t>
      </w:r>
    </w:p>
    <w:p w14:paraId="06A4F818" w14:textId="444357BE" w:rsidR="00AE6502" w:rsidRDefault="00B63E06" w:rsidP="00AE6502">
      <w:pPr>
        <w:pStyle w:val="Heading3"/>
      </w:pPr>
      <w:bookmarkStart w:id="80" w:name="_Toc237758730"/>
      <w:r>
        <w:t>5.2.2</w:t>
      </w:r>
      <w:r w:rsidR="00AE6502">
        <w:t xml:space="preserve"> Indexes, Identity etc</w:t>
      </w:r>
      <w:bookmarkEnd w:id="80"/>
    </w:p>
    <w:p w14:paraId="01CE744F" w14:textId="275CB8DB" w:rsidR="00AE6502" w:rsidRDefault="00AE6502" w:rsidP="008333F5">
      <w:pPr>
        <w:spacing w:before="120"/>
        <w:jc w:val="both"/>
        <w:rPr>
          <w:sz w:val="20"/>
          <w:szCs w:val="20"/>
          <w:lang w:val="en-GB"/>
        </w:rPr>
      </w:pPr>
      <w:r>
        <w:rPr>
          <w:sz w:val="20"/>
          <w:szCs w:val="20"/>
          <w:lang w:val="en-GB"/>
        </w:rPr>
        <w:t xml:space="preserve">Indexes are </w:t>
      </w:r>
      <w:r w:rsidR="00BB471D">
        <w:rPr>
          <w:sz w:val="20"/>
          <w:szCs w:val="20"/>
          <w:lang w:val="en-GB"/>
        </w:rPr>
        <w:t>not database objects in standar</w:t>
      </w:r>
      <w:r w:rsidR="009A6589">
        <w:rPr>
          <w:sz w:val="20"/>
          <w:szCs w:val="20"/>
          <w:lang w:val="en-GB"/>
        </w:rPr>
        <w:t>d</w:t>
      </w:r>
      <w:r w:rsidR="00BB471D">
        <w:rPr>
          <w:sz w:val="20"/>
          <w:szCs w:val="20"/>
          <w:lang w:val="en-GB"/>
        </w:rPr>
        <w:t xml:space="preserve"> SQL. </w:t>
      </w:r>
      <w:r w:rsidR="001B2A52">
        <w:rPr>
          <w:sz w:val="20"/>
          <w:szCs w:val="20"/>
          <w:lang w:val="en-GB"/>
        </w:rPr>
        <w:t>Pyrrho supports primary and un</w:t>
      </w:r>
      <w:r w:rsidR="00FC0727">
        <w:rPr>
          <w:sz w:val="20"/>
          <w:szCs w:val="20"/>
          <w:lang w:val="en-GB"/>
        </w:rPr>
        <w:t>iq</w:t>
      </w:r>
      <w:r w:rsidR="001B2A52">
        <w:rPr>
          <w:sz w:val="20"/>
          <w:szCs w:val="20"/>
          <w:lang w:val="en-GB"/>
        </w:rPr>
        <w:t>ue keys as in SQL, but users need to understand that such constraints are inherited by subtypes</w:t>
      </w:r>
      <w:r w:rsidR="001B2A52">
        <w:rPr>
          <w:rStyle w:val="FootnoteReference"/>
          <w:sz w:val="20"/>
          <w:szCs w:val="20"/>
          <w:lang w:val="en-GB"/>
        </w:rPr>
        <w:footnoteReference w:id="25"/>
      </w:r>
      <w:r w:rsidR="001B2A52">
        <w:rPr>
          <w:sz w:val="20"/>
          <w:szCs w:val="20"/>
          <w:lang w:val="en-GB"/>
        </w:rPr>
        <w:t xml:space="preserve">. </w:t>
      </w:r>
      <w:r>
        <w:rPr>
          <w:sz w:val="20"/>
          <w:szCs w:val="20"/>
          <w:lang w:val="en-GB"/>
        </w:rPr>
        <w:t>Integrity, uniqueness and referential constraints imply their use within the database engine</w:t>
      </w:r>
      <w:r w:rsidR="0073602F">
        <w:rPr>
          <w:sz w:val="20"/>
          <w:szCs w:val="20"/>
          <w:lang w:val="en-GB"/>
        </w:rPr>
        <w:t>.</w:t>
      </w:r>
      <w:r w:rsidR="000A6C34">
        <w:rPr>
          <w:sz w:val="20"/>
          <w:szCs w:val="20"/>
          <w:lang w:val="en-GB"/>
        </w:rPr>
        <w:t xml:space="preserve"> </w:t>
      </w:r>
    </w:p>
    <w:p w14:paraId="07EB924E" w14:textId="77777777" w:rsidR="00AE6502" w:rsidRDefault="00AE6502" w:rsidP="00AE6502">
      <w:pPr>
        <w:spacing w:before="120"/>
        <w:jc w:val="both"/>
        <w:rPr>
          <w:sz w:val="20"/>
          <w:szCs w:val="20"/>
          <w:lang w:val="en-GB"/>
        </w:rPr>
      </w:pPr>
      <w:r>
        <w:rPr>
          <w:sz w:val="20"/>
          <w:szCs w:val="20"/>
          <w:lang w:val="en-GB"/>
        </w:rPr>
        <w:t>Pyrrho does not have “identity”, “</w:t>
      </w:r>
      <w:proofErr w:type="spellStart"/>
      <w:r>
        <w:rPr>
          <w:sz w:val="20"/>
          <w:szCs w:val="20"/>
          <w:lang w:val="en-GB"/>
        </w:rPr>
        <w:t>autonumber</w:t>
      </w:r>
      <w:proofErr w:type="spellEnd"/>
      <w:r>
        <w:rPr>
          <w:sz w:val="20"/>
          <w:szCs w:val="20"/>
          <w:lang w:val="en-GB"/>
        </w:rPr>
        <w:t>”, “sequence”, or “generator” features found in other databases. Instead, it has the following automatic feature</w:t>
      </w:r>
      <w:r w:rsidR="003E6B37">
        <w:rPr>
          <w:sz w:val="20"/>
          <w:szCs w:val="20"/>
          <w:lang w:val="en-GB"/>
        </w:rPr>
        <w:t>, which it claims is better</w:t>
      </w:r>
      <w:r>
        <w:rPr>
          <w:sz w:val="20"/>
          <w:szCs w:val="20"/>
          <w:lang w:val="en-GB"/>
        </w:rPr>
        <w:t xml:space="preserve">. </w:t>
      </w:r>
      <w:r w:rsidR="00273001">
        <w:rPr>
          <w:sz w:val="20"/>
          <w:szCs w:val="20"/>
          <w:lang w:val="en-GB"/>
        </w:rPr>
        <w:t>If insert is proposed and a key component is missing, Pyrrho will find a suitable value: this behaviour is similar to POST in REST-based systems.</w:t>
      </w:r>
      <w:r>
        <w:rPr>
          <w:sz w:val="20"/>
          <w:szCs w:val="20"/>
          <w:lang w:val="en-GB"/>
        </w:rPr>
        <w:t xml:space="preserve"> </w:t>
      </w:r>
    </w:p>
    <w:p w14:paraId="43B85BF9" w14:textId="77777777" w:rsidR="00F11595" w:rsidRDefault="00D26493" w:rsidP="009F1706">
      <w:pPr>
        <w:spacing w:before="120"/>
        <w:jc w:val="both"/>
        <w:rPr>
          <w:sz w:val="20"/>
          <w:szCs w:val="20"/>
          <w:lang w:val="en-GB"/>
        </w:rPr>
      </w:pPr>
      <w:r>
        <w:rPr>
          <w:sz w:val="20"/>
          <w:szCs w:val="20"/>
          <w:lang w:val="en-GB"/>
        </w:rPr>
        <w:t>I</w:t>
      </w:r>
      <w:r w:rsidR="00FA3AFB">
        <w:rPr>
          <w:sz w:val="20"/>
          <w:szCs w:val="20"/>
          <w:lang w:val="en-GB"/>
        </w:rPr>
        <w:t>f multiple rows are used in a single INSERT</w:t>
      </w:r>
      <w:r w:rsidR="00CD6C8D">
        <w:rPr>
          <w:sz w:val="20"/>
          <w:szCs w:val="20"/>
          <w:lang w:val="en-GB"/>
        </w:rPr>
        <w:t>,</w:t>
      </w:r>
      <w:r w:rsidR="00CD6C8D" w:rsidRPr="00CD6C8D">
        <w:rPr>
          <w:sz w:val="20"/>
          <w:szCs w:val="20"/>
          <w:lang w:val="en-GB"/>
        </w:rPr>
        <w:t xml:space="preserve"> </w:t>
      </w:r>
      <w:r w:rsidR="00CD6C8D">
        <w:rPr>
          <w:sz w:val="20"/>
          <w:szCs w:val="20"/>
          <w:lang w:val="en-GB"/>
        </w:rPr>
        <w:t xml:space="preserve">as in “insert into a(c) values (4),(5),(1)”, </w:t>
      </w:r>
      <w:r w:rsidR="00FA3AFB">
        <w:rPr>
          <w:sz w:val="20"/>
          <w:szCs w:val="20"/>
          <w:lang w:val="en-GB"/>
        </w:rPr>
        <w:t xml:space="preserve">the actual order of insertion will </w:t>
      </w:r>
      <w:r w:rsidR="00CD6C8D">
        <w:rPr>
          <w:sz w:val="20"/>
          <w:szCs w:val="20"/>
          <w:lang w:val="en-GB"/>
        </w:rPr>
        <w:t>not necessarily</w:t>
      </w:r>
      <w:r w:rsidR="00FA3AFB">
        <w:rPr>
          <w:sz w:val="20"/>
          <w:szCs w:val="20"/>
          <w:lang w:val="en-GB"/>
        </w:rPr>
        <w:t xml:space="preserve"> seem to</w:t>
      </w:r>
      <w:r w:rsidR="00CD6C8D">
        <w:rPr>
          <w:sz w:val="20"/>
          <w:szCs w:val="20"/>
          <w:lang w:val="en-GB"/>
        </w:rPr>
        <w:t xml:space="preserve"> be the obvious one</w:t>
      </w:r>
      <w:r w:rsidR="00361AA6">
        <w:rPr>
          <w:sz w:val="20"/>
          <w:szCs w:val="20"/>
          <w:lang w:val="en-GB"/>
        </w:rPr>
        <w:t>.</w:t>
      </w:r>
    </w:p>
    <w:p w14:paraId="12AD3B9F" w14:textId="3F874C46" w:rsidR="00D249E6" w:rsidRDefault="00F11595" w:rsidP="00D249E6">
      <w:pPr>
        <w:spacing w:before="120"/>
        <w:jc w:val="both"/>
        <w:rPr>
          <w:sz w:val="20"/>
          <w:szCs w:val="20"/>
          <w:lang w:val="en-GB"/>
        </w:rPr>
      </w:pPr>
      <w:r>
        <w:rPr>
          <w:sz w:val="20"/>
          <w:szCs w:val="20"/>
          <w:lang w:val="en-GB"/>
        </w:rPr>
        <w:t xml:space="preserve">From version </w:t>
      </w:r>
      <w:r w:rsidR="00B43E23">
        <w:rPr>
          <w:sz w:val="20"/>
          <w:szCs w:val="20"/>
          <w:lang w:val="en-GB"/>
        </w:rPr>
        <w:t xml:space="preserve">8 </w:t>
      </w:r>
      <w:r>
        <w:rPr>
          <w:sz w:val="20"/>
          <w:szCs w:val="20"/>
          <w:lang w:val="en-GB"/>
        </w:rPr>
        <w:t>of Pyrrho, all foreign keys are implemented by reference values, a</w:t>
      </w:r>
      <w:r w:rsidR="00D249E6">
        <w:rPr>
          <w:sz w:val="20"/>
          <w:szCs w:val="20"/>
          <w:lang w:val="en-GB"/>
        </w:rPr>
        <w:t>s</w:t>
      </w:r>
      <w:r>
        <w:rPr>
          <w:sz w:val="20"/>
          <w:szCs w:val="20"/>
          <w:lang w:val="en-GB"/>
        </w:rPr>
        <w:t xml:space="preserve"> this mechanism is simplest for edge connections</w:t>
      </w:r>
      <w:r w:rsidR="0073602F">
        <w:rPr>
          <w:rStyle w:val="FootnoteReference"/>
          <w:sz w:val="20"/>
          <w:szCs w:val="20"/>
          <w:lang w:val="en-GB"/>
        </w:rPr>
        <w:footnoteReference w:id="26"/>
      </w:r>
      <w:r w:rsidR="00D249E6">
        <w:rPr>
          <w:sz w:val="20"/>
          <w:szCs w:val="20"/>
          <w:lang w:val="en-GB"/>
        </w:rPr>
        <w:t>.</w:t>
      </w:r>
      <w:r>
        <w:rPr>
          <w:sz w:val="20"/>
          <w:szCs w:val="20"/>
          <w:lang w:val="en-GB"/>
        </w:rPr>
        <w:t xml:space="preserve"> </w:t>
      </w:r>
    </w:p>
    <w:p w14:paraId="4F6EF4BC" w14:textId="3062DDF7" w:rsidR="00816022" w:rsidRDefault="00ED0AA6" w:rsidP="00816022">
      <w:pPr>
        <w:pStyle w:val="Heading3"/>
      </w:pPr>
      <w:bookmarkStart w:id="81" w:name="_Toc237758731"/>
      <w:r>
        <w:lastRenderedPageBreak/>
        <w:t>5.2.3</w:t>
      </w:r>
      <w:r w:rsidR="00816022">
        <w:t xml:space="preserve"> Row versions</w:t>
      </w:r>
      <w:bookmarkEnd w:id="81"/>
    </w:p>
    <w:p w14:paraId="540B28FD" w14:textId="15EEAA57" w:rsidR="00B27415" w:rsidRDefault="00E2023A" w:rsidP="007C6A02">
      <w:pPr>
        <w:spacing w:before="120"/>
        <w:jc w:val="both"/>
        <w:rPr>
          <w:sz w:val="20"/>
          <w:szCs w:val="20"/>
          <w:lang w:val="en-GB"/>
        </w:rPr>
      </w:pPr>
      <w:r>
        <w:rPr>
          <w:sz w:val="20"/>
          <w:szCs w:val="20"/>
          <w:lang w:val="en-GB"/>
        </w:rPr>
        <w:t xml:space="preserve">Pyrrho supplies </w:t>
      </w:r>
      <w:proofErr w:type="spellStart"/>
      <w:r w:rsidR="008B77BF">
        <w:rPr>
          <w:sz w:val="20"/>
          <w:szCs w:val="20"/>
          <w:lang w:val="en-GB"/>
        </w:rPr>
        <w:t>pseu</w:t>
      </w:r>
      <w:r w:rsidR="00816022">
        <w:rPr>
          <w:sz w:val="20"/>
          <w:szCs w:val="20"/>
          <w:lang w:val="en-GB"/>
        </w:rPr>
        <w:t>docolumn</w:t>
      </w:r>
      <w:r w:rsidR="0024249E">
        <w:rPr>
          <w:sz w:val="20"/>
          <w:szCs w:val="20"/>
          <w:lang w:val="en-GB"/>
        </w:rPr>
        <w:t>s</w:t>
      </w:r>
      <w:proofErr w:type="spellEnd"/>
      <w:r w:rsidR="00816022">
        <w:rPr>
          <w:sz w:val="20"/>
          <w:szCs w:val="20"/>
          <w:lang w:val="en-GB"/>
        </w:rPr>
        <w:t xml:space="preserve"> in all base tables</w:t>
      </w:r>
      <w:r>
        <w:rPr>
          <w:sz w:val="20"/>
          <w:szCs w:val="20"/>
          <w:lang w:val="en-GB"/>
        </w:rPr>
        <w:t xml:space="preserve"> for row versioning purposes</w:t>
      </w:r>
      <w:r w:rsidR="00B27415">
        <w:rPr>
          <w:sz w:val="20"/>
          <w:szCs w:val="20"/>
          <w:lang w:val="en-GB"/>
        </w:rPr>
        <w:t xml:space="preserve"> and security</w:t>
      </w:r>
      <w:r>
        <w:rPr>
          <w:sz w:val="20"/>
          <w:szCs w:val="20"/>
          <w:lang w:val="en-GB"/>
        </w:rPr>
        <w:t xml:space="preserve">. </w:t>
      </w:r>
      <w:r w:rsidR="00816022">
        <w:rPr>
          <w:sz w:val="20"/>
          <w:szCs w:val="20"/>
          <w:lang w:val="en-GB"/>
        </w:rPr>
        <w:t xml:space="preserve"> </w:t>
      </w:r>
      <w:r>
        <w:rPr>
          <w:sz w:val="20"/>
          <w:szCs w:val="20"/>
          <w:lang w:val="en-GB"/>
        </w:rPr>
        <w:t xml:space="preserve">There are </w:t>
      </w:r>
      <w:r w:rsidR="00B27415">
        <w:rPr>
          <w:sz w:val="20"/>
          <w:szCs w:val="20"/>
          <w:lang w:val="en-GB"/>
        </w:rPr>
        <w:t>four</w:t>
      </w:r>
      <w:r>
        <w:rPr>
          <w:sz w:val="20"/>
          <w:szCs w:val="20"/>
          <w:lang w:val="en-GB"/>
        </w:rPr>
        <w:t xml:space="preserve"> of these: </w:t>
      </w:r>
      <w:r w:rsidR="00B27415">
        <w:rPr>
          <w:sz w:val="20"/>
          <w:szCs w:val="20"/>
          <w:lang w:val="en-GB"/>
        </w:rPr>
        <w:t>SECURITY</w:t>
      </w:r>
      <w:r w:rsidR="00B27415">
        <w:rPr>
          <w:sz w:val="20"/>
          <w:szCs w:val="20"/>
          <w:lang w:val="en-GB"/>
        </w:rPr>
        <w:fldChar w:fldCharType="begin"/>
      </w:r>
      <w:r w:rsidR="00B27415">
        <w:instrText xml:space="preserve"> XE "</w:instrText>
      </w:r>
      <w:r w:rsidR="00B27415" w:rsidRPr="00F45B24">
        <w:rPr>
          <w:sz w:val="20"/>
          <w:szCs w:val="20"/>
          <w:lang w:val="en-GB"/>
        </w:rPr>
        <w:instrText>SECURITY</w:instrText>
      </w:r>
      <w:r w:rsidR="00B27415">
        <w:instrText xml:space="preserve">" </w:instrText>
      </w:r>
      <w:r w:rsidR="00B27415">
        <w:rPr>
          <w:sz w:val="20"/>
          <w:szCs w:val="20"/>
          <w:lang w:val="en-GB"/>
        </w:rPr>
        <w:fldChar w:fldCharType="end"/>
      </w:r>
      <w:r w:rsidR="00B27415">
        <w:rPr>
          <w:sz w:val="20"/>
          <w:szCs w:val="20"/>
          <w:lang w:val="en-GB"/>
        </w:rPr>
        <w:t xml:space="preserve">, </w:t>
      </w:r>
      <w:r>
        <w:rPr>
          <w:sz w:val="20"/>
          <w:szCs w:val="20"/>
          <w:lang w:val="en-GB"/>
        </w:rPr>
        <w:t>CHECK</w:t>
      </w:r>
      <w:r w:rsidR="008B4253">
        <w:rPr>
          <w:sz w:val="20"/>
          <w:szCs w:val="20"/>
          <w:lang w:val="en-GB"/>
        </w:rPr>
        <w:fldChar w:fldCharType="begin"/>
      </w:r>
      <w:r w:rsidR="008B4253">
        <w:instrText xml:space="preserve"> XE "</w:instrText>
      </w:r>
      <w:r w:rsidR="008B4253" w:rsidRPr="00CE1B4B">
        <w:rPr>
          <w:sz w:val="20"/>
          <w:szCs w:val="20"/>
          <w:lang w:val="en-GB"/>
        </w:rPr>
        <w:instrText>CHECK</w:instrText>
      </w:r>
      <w:r w:rsidR="008B4253">
        <w:instrText xml:space="preserve">" </w:instrText>
      </w:r>
      <w:r w:rsidR="008B4253">
        <w:rPr>
          <w:sz w:val="20"/>
          <w:szCs w:val="20"/>
          <w:lang w:val="en-GB"/>
        </w:rPr>
        <w:fldChar w:fldCharType="end"/>
      </w:r>
      <w:r>
        <w:rPr>
          <w:sz w:val="20"/>
          <w:szCs w:val="20"/>
          <w:lang w:val="en-GB"/>
        </w:rPr>
        <w:t xml:space="preserve">, and its components </w:t>
      </w:r>
      <w:r w:rsidR="000A4F67">
        <w:rPr>
          <w:sz w:val="20"/>
          <w:szCs w:val="20"/>
          <w:lang w:val="en-GB"/>
        </w:rPr>
        <w:t>REF</w:t>
      </w:r>
      <w:r>
        <w:rPr>
          <w:sz w:val="20"/>
          <w:szCs w:val="20"/>
          <w:lang w:val="en-GB"/>
        </w:rPr>
        <w:t xml:space="preserve"> and VERSIONING</w:t>
      </w:r>
      <w:r w:rsidR="00816022">
        <w:rPr>
          <w:sz w:val="20"/>
          <w:szCs w:val="20"/>
          <w:lang w:val="en-GB"/>
        </w:rPr>
        <w:t xml:space="preserve">. </w:t>
      </w:r>
      <w:r>
        <w:rPr>
          <w:sz w:val="20"/>
          <w:szCs w:val="20"/>
          <w:lang w:val="en-GB"/>
        </w:rPr>
        <w:t xml:space="preserve">CHECK </w:t>
      </w:r>
      <w:r w:rsidR="00B27415">
        <w:rPr>
          <w:sz w:val="20"/>
          <w:szCs w:val="20"/>
          <w:lang w:val="en-GB"/>
        </w:rPr>
        <w:t xml:space="preserve">is a </w:t>
      </w:r>
      <w:proofErr w:type="spellStart"/>
      <w:r w:rsidR="008B4253">
        <w:rPr>
          <w:sz w:val="20"/>
          <w:szCs w:val="20"/>
          <w:lang w:val="en-GB"/>
        </w:rPr>
        <w:t>Rvv</w:t>
      </w:r>
      <w:proofErr w:type="spellEnd"/>
      <w:r w:rsidR="008B4253">
        <w:rPr>
          <w:sz w:val="20"/>
          <w:szCs w:val="20"/>
          <w:lang w:val="en-GB"/>
        </w:rPr>
        <w:t xml:space="preserve"> cookie, </w:t>
      </w:r>
      <w:r>
        <w:rPr>
          <w:sz w:val="20"/>
          <w:szCs w:val="20"/>
          <w:lang w:val="en-GB"/>
        </w:rPr>
        <w:t xml:space="preserve">and </w:t>
      </w:r>
      <w:r w:rsidR="000A4F67">
        <w:rPr>
          <w:sz w:val="20"/>
          <w:szCs w:val="20"/>
          <w:lang w:val="en-GB"/>
        </w:rPr>
        <w:t>REF</w:t>
      </w:r>
      <w:r>
        <w:rPr>
          <w:sz w:val="20"/>
          <w:szCs w:val="20"/>
          <w:lang w:val="en-GB"/>
        </w:rPr>
        <w:t xml:space="preserve"> and VERSIONING are integers. </w:t>
      </w:r>
    </w:p>
    <w:p w14:paraId="15D9E1CE" w14:textId="52DAE489" w:rsidR="00B27415" w:rsidRDefault="00B27415" w:rsidP="007C6A02">
      <w:pPr>
        <w:spacing w:before="120"/>
        <w:jc w:val="both"/>
        <w:rPr>
          <w:sz w:val="20"/>
          <w:szCs w:val="20"/>
          <w:lang w:val="en-GB"/>
        </w:rPr>
      </w:pPr>
      <w:r>
        <w:rPr>
          <w:sz w:val="20"/>
          <w:szCs w:val="20"/>
          <w:lang w:val="en-GB"/>
        </w:rPr>
        <w:t xml:space="preserve">As the name implies, SECURITY is reserved for use by the database owner </w:t>
      </w:r>
      <w:proofErr w:type="spellStart"/>
      <w:r>
        <w:rPr>
          <w:sz w:val="20"/>
          <w:szCs w:val="20"/>
          <w:lang w:val="en-GB"/>
        </w:rPr>
        <w:t>assecurity</w:t>
      </w:r>
      <w:proofErr w:type="spellEnd"/>
      <w:r>
        <w:rPr>
          <w:sz w:val="20"/>
          <w:szCs w:val="20"/>
          <w:lang w:val="en-GB"/>
        </w:rPr>
        <w:t xml:space="preserve"> administrator, and has a special type called Level. It is assignable to a value of type Level For further information see section 3.4.2..</w:t>
      </w:r>
    </w:p>
    <w:p w14:paraId="6EAFC149" w14:textId="2E04EAB3" w:rsidR="00E2023A" w:rsidRDefault="008B77BF" w:rsidP="007C6A02">
      <w:pPr>
        <w:spacing w:before="120"/>
        <w:jc w:val="both"/>
        <w:rPr>
          <w:sz w:val="20"/>
          <w:szCs w:val="20"/>
          <w:lang w:val="en-GB"/>
        </w:rPr>
      </w:pPr>
      <w:r>
        <w:rPr>
          <w:sz w:val="20"/>
          <w:szCs w:val="20"/>
          <w:lang w:val="en-GB"/>
        </w:rPr>
        <w:t xml:space="preserve">The </w:t>
      </w:r>
      <w:r w:rsidR="00E2023A">
        <w:rPr>
          <w:sz w:val="20"/>
          <w:szCs w:val="20"/>
          <w:lang w:val="en-GB"/>
        </w:rPr>
        <w:t>information</w:t>
      </w:r>
      <w:r>
        <w:rPr>
          <w:sz w:val="20"/>
          <w:szCs w:val="20"/>
          <w:lang w:val="en-GB"/>
        </w:rPr>
        <w:t xml:space="preserve"> </w:t>
      </w:r>
      <w:r w:rsidR="00B27415">
        <w:rPr>
          <w:sz w:val="20"/>
          <w:szCs w:val="20"/>
          <w:lang w:val="en-GB"/>
        </w:rPr>
        <w:t xml:space="preserve">in CHECK </w:t>
      </w:r>
      <w:r>
        <w:rPr>
          <w:sz w:val="20"/>
          <w:szCs w:val="20"/>
          <w:lang w:val="en-GB"/>
        </w:rPr>
        <w:t xml:space="preserve">includes the </w:t>
      </w:r>
      <w:r w:rsidR="008B4253">
        <w:rPr>
          <w:sz w:val="20"/>
          <w:szCs w:val="20"/>
          <w:lang w:val="en-GB"/>
        </w:rPr>
        <w:t>defining position of the table(s)</w:t>
      </w:r>
      <w:r w:rsidR="00630DEE">
        <w:rPr>
          <w:sz w:val="20"/>
          <w:szCs w:val="20"/>
          <w:lang w:val="en-GB"/>
        </w:rPr>
        <w:t>, defining position</w:t>
      </w:r>
      <w:r w:rsidR="00E2023A">
        <w:rPr>
          <w:sz w:val="20"/>
          <w:szCs w:val="20"/>
          <w:lang w:val="en-GB"/>
        </w:rPr>
        <w:t xml:space="preserve"> of the row</w:t>
      </w:r>
      <w:r w:rsidR="008B4253">
        <w:rPr>
          <w:sz w:val="20"/>
          <w:szCs w:val="20"/>
          <w:lang w:val="en-GB"/>
        </w:rPr>
        <w:t>(s)</w:t>
      </w:r>
      <w:r>
        <w:rPr>
          <w:sz w:val="20"/>
          <w:szCs w:val="20"/>
          <w:lang w:val="en-GB"/>
        </w:rPr>
        <w:t xml:space="preserve"> and</w:t>
      </w:r>
      <w:r w:rsidR="001D7837">
        <w:rPr>
          <w:sz w:val="20"/>
          <w:szCs w:val="20"/>
          <w:lang w:val="en-GB"/>
        </w:rPr>
        <w:t xml:space="preserve"> </w:t>
      </w:r>
      <w:r w:rsidR="00630DEE">
        <w:rPr>
          <w:sz w:val="20"/>
          <w:szCs w:val="20"/>
          <w:lang w:val="en-GB"/>
        </w:rPr>
        <w:t xml:space="preserve">current </w:t>
      </w:r>
      <w:r w:rsidR="001D7837">
        <w:rPr>
          <w:sz w:val="20"/>
          <w:szCs w:val="20"/>
          <w:lang w:val="en-GB"/>
        </w:rPr>
        <w:t xml:space="preserve">offset of the </w:t>
      </w:r>
      <w:r w:rsidR="00816022">
        <w:rPr>
          <w:sz w:val="20"/>
          <w:szCs w:val="20"/>
          <w:lang w:val="en-GB"/>
        </w:rPr>
        <w:t>row version</w:t>
      </w:r>
      <w:r w:rsidR="008B4253">
        <w:rPr>
          <w:rStyle w:val="FootnoteReference"/>
          <w:sz w:val="20"/>
          <w:szCs w:val="20"/>
          <w:lang w:val="en-GB"/>
        </w:rPr>
        <w:footnoteReference w:id="27"/>
      </w:r>
      <w:r w:rsidR="001D7837">
        <w:rPr>
          <w:sz w:val="20"/>
          <w:szCs w:val="20"/>
          <w:lang w:val="en-GB"/>
        </w:rPr>
        <w:t>.</w:t>
      </w:r>
      <w:r w:rsidR="00816022">
        <w:rPr>
          <w:sz w:val="20"/>
          <w:szCs w:val="20"/>
          <w:lang w:val="en-GB"/>
        </w:rPr>
        <w:t xml:space="preserve"> </w:t>
      </w:r>
      <w:r w:rsidR="006A3A77">
        <w:rPr>
          <w:sz w:val="20"/>
          <w:szCs w:val="20"/>
          <w:lang w:val="en-GB"/>
        </w:rPr>
        <w:t>When retri</w:t>
      </w:r>
      <w:r w:rsidR="00630DEE">
        <w:rPr>
          <w:sz w:val="20"/>
          <w:szCs w:val="20"/>
          <w:lang w:val="en-GB"/>
        </w:rPr>
        <w:t>e</w:t>
      </w:r>
      <w:r w:rsidR="006A3A77">
        <w:rPr>
          <w:sz w:val="20"/>
          <w:szCs w:val="20"/>
          <w:lang w:val="en-GB"/>
        </w:rPr>
        <w:t>ved it refers to the version valid at the start of the transaction, but it</w:t>
      </w:r>
      <w:r w:rsidR="001D7837">
        <w:rPr>
          <w:sz w:val="20"/>
          <w:szCs w:val="20"/>
          <w:lang w:val="en-GB"/>
        </w:rPr>
        <w:t xml:space="preserve"> can be used </w:t>
      </w:r>
      <w:r w:rsidR="006A3A77">
        <w:rPr>
          <w:sz w:val="20"/>
          <w:szCs w:val="20"/>
          <w:lang w:val="en-GB"/>
        </w:rPr>
        <w:t>at any time subsequently (inside or outside the transaction)</w:t>
      </w:r>
      <w:r w:rsidR="001D7837">
        <w:rPr>
          <w:sz w:val="20"/>
          <w:szCs w:val="20"/>
          <w:lang w:val="en-GB"/>
        </w:rPr>
        <w:t xml:space="preserve"> </w:t>
      </w:r>
      <w:r w:rsidR="006A3A77">
        <w:rPr>
          <w:sz w:val="20"/>
          <w:szCs w:val="20"/>
          <w:lang w:val="en-GB"/>
        </w:rPr>
        <w:t>to see if the</w:t>
      </w:r>
      <w:r w:rsidR="001D7837">
        <w:rPr>
          <w:sz w:val="20"/>
          <w:szCs w:val="20"/>
          <w:lang w:val="en-GB"/>
        </w:rPr>
        <w:t xml:space="preserve"> row </w:t>
      </w:r>
      <w:r w:rsidR="006A3A77">
        <w:rPr>
          <w:sz w:val="20"/>
          <w:szCs w:val="20"/>
          <w:lang w:val="en-GB"/>
        </w:rPr>
        <w:t>has been updated by this or any other transaction</w:t>
      </w:r>
      <w:r w:rsidR="001D7837">
        <w:rPr>
          <w:sz w:val="20"/>
          <w:szCs w:val="20"/>
          <w:lang w:val="en-GB"/>
        </w:rPr>
        <w:t xml:space="preserve"> (</w:t>
      </w:r>
      <w:r w:rsidR="00AE0AD6">
        <w:rPr>
          <w:sz w:val="20"/>
          <w:szCs w:val="20"/>
          <w:lang w:val="en-GB"/>
        </w:rPr>
        <w:t>this</w:t>
      </w:r>
      <w:r w:rsidR="001D7837">
        <w:rPr>
          <w:sz w:val="20"/>
          <w:szCs w:val="20"/>
          <w:lang w:val="en-GB"/>
        </w:rPr>
        <w:t xml:space="preserve"> is the only violation of transaction isolation in Pyrrho).</w:t>
      </w:r>
      <w:r w:rsidR="008B4253">
        <w:rPr>
          <w:sz w:val="20"/>
          <w:szCs w:val="20"/>
          <w:lang w:val="en-GB"/>
        </w:rPr>
        <w:t xml:space="preserve"> </w:t>
      </w:r>
    </w:p>
    <w:p w14:paraId="67970A6C" w14:textId="4B4B4DD3" w:rsidR="00E2023A" w:rsidRDefault="00E2023A" w:rsidP="007C6A02">
      <w:pPr>
        <w:spacing w:before="120"/>
        <w:jc w:val="both"/>
        <w:rPr>
          <w:sz w:val="20"/>
          <w:szCs w:val="20"/>
          <w:lang w:val="en-GB"/>
        </w:rPr>
      </w:pPr>
      <w:r>
        <w:rPr>
          <w:sz w:val="20"/>
          <w:szCs w:val="20"/>
          <w:lang w:val="en-GB"/>
        </w:rPr>
        <w:t>The normal use of this data in application programming is to check that information previously read by the application is still valid</w:t>
      </w:r>
      <w:r w:rsidR="009A07FD">
        <w:rPr>
          <w:rStyle w:val="FootnoteReference"/>
          <w:sz w:val="20"/>
          <w:szCs w:val="20"/>
          <w:lang w:val="en-GB"/>
        </w:rPr>
        <w:footnoteReference w:id="28"/>
      </w:r>
      <w:r>
        <w:rPr>
          <w:sz w:val="20"/>
          <w:szCs w:val="20"/>
          <w:lang w:val="en-GB"/>
        </w:rPr>
        <w:t xml:space="preserve">. For example, if the application reads a row of data including the VERSIONING </w:t>
      </w:r>
      <w:proofErr w:type="spellStart"/>
      <w:r>
        <w:rPr>
          <w:sz w:val="20"/>
          <w:szCs w:val="20"/>
          <w:lang w:val="en-GB"/>
        </w:rPr>
        <w:t>pseudocolumn</w:t>
      </w:r>
      <w:proofErr w:type="spellEnd"/>
      <w:r>
        <w:rPr>
          <w:sz w:val="20"/>
          <w:szCs w:val="20"/>
          <w:lang w:val="en-GB"/>
        </w:rPr>
        <w:t xml:space="preserve"> and saves </w:t>
      </w:r>
      <w:r w:rsidR="00E96653">
        <w:rPr>
          <w:sz w:val="20"/>
          <w:szCs w:val="20"/>
          <w:lang w:val="en-GB"/>
        </w:rPr>
        <w:t>the version</w:t>
      </w:r>
      <w:r>
        <w:rPr>
          <w:sz w:val="20"/>
          <w:szCs w:val="20"/>
          <w:lang w:val="en-GB"/>
        </w:rPr>
        <w:t xml:space="preserve"> in a local variable called (say) </w:t>
      </w:r>
      <w:proofErr w:type="spellStart"/>
      <w:r>
        <w:rPr>
          <w:sz w:val="20"/>
          <w:szCs w:val="20"/>
          <w:lang w:val="en-GB"/>
        </w:rPr>
        <w:t>rvv</w:t>
      </w:r>
      <w:proofErr w:type="spellEnd"/>
      <w:r>
        <w:rPr>
          <w:sz w:val="20"/>
          <w:szCs w:val="20"/>
          <w:lang w:val="en-GB"/>
        </w:rPr>
        <w:t>, a subsequent UPDATE of this row could specify WHERE VERSIONING=</w:t>
      </w:r>
      <w:proofErr w:type="spellStart"/>
      <w:r w:rsidRPr="00E2023A">
        <w:rPr>
          <w:i/>
          <w:sz w:val="20"/>
          <w:szCs w:val="20"/>
          <w:lang w:val="en-GB"/>
        </w:rPr>
        <w:t>rvv</w:t>
      </w:r>
      <w:proofErr w:type="spellEnd"/>
      <w:r w:rsidR="00A41082">
        <w:rPr>
          <w:sz w:val="20"/>
          <w:szCs w:val="20"/>
          <w:lang w:val="en-GB"/>
        </w:rPr>
        <w:t xml:space="preserve"> , so that the application could check the number of rows affected. </w:t>
      </w:r>
    </w:p>
    <w:p w14:paraId="2877C9A5" w14:textId="2616E6B5" w:rsidR="00A54D03" w:rsidRDefault="00A54D03" w:rsidP="007C6A02">
      <w:pPr>
        <w:spacing w:before="120"/>
        <w:jc w:val="both"/>
        <w:rPr>
          <w:sz w:val="20"/>
          <w:szCs w:val="20"/>
          <w:lang w:val="en-GB"/>
        </w:rPr>
      </w:pPr>
      <w:r>
        <w:rPr>
          <w:sz w:val="20"/>
          <w:szCs w:val="20"/>
          <w:lang w:val="en-GB"/>
        </w:rPr>
        <w:t xml:space="preserve">Transaction behaviour complicates this picture considerably, as clients can retrieve rows during a transaction that updates them. </w:t>
      </w:r>
      <w:r w:rsidR="009A07FD">
        <w:rPr>
          <w:sz w:val="20"/>
          <w:szCs w:val="20"/>
          <w:lang w:val="en-GB"/>
        </w:rPr>
        <w:t xml:space="preserve">If the client application has programmed an explicit transaction and has made a copy of versioning information, </w:t>
      </w:r>
      <w:r>
        <w:rPr>
          <w:sz w:val="20"/>
          <w:szCs w:val="20"/>
          <w:lang w:val="en-GB"/>
        </w:rPr>
        <w:t xml:space="preserve">it is the client’s responsibility to include </w:t>
      </w:r>
      <w:r w:rsidR="009A07FD">
        <w:rPr>
          <w:sz w:val="20"/>
          <w:szCs w:val="20"/>
          <w:lang w:val="en-GB"/>
        </w:rPr>
        <w:t>a set of versioned objects</w:t>
      </w:r>
      <w:r>
        <w:rPr>
          <w:sz w:val="20"/>
          <w:szCs w:val="20"/>
          <w:lang w:val="en-GB"/>
        </w:rPr>
        <w:t xml:space="preserve"> to </w:t>
      </w:r>
      <w:r w:rsidR="009A07FD">
        <w:rPr>
          <w:sz w:val="20"/>
          <w:szCs w:val="20"/>
          <w:lang w:val="en-GB"/>
        </w:rPr>
        <w:t>be</w:t>
      </w:r>
      <w:r>
        <w:rPr>
          <w:sz w:val="20"/>
          <w:szCs w:val="20"/>
          <w:lang w:val="en-GB"/>
        </w:rPr>
        <w:t xml:space="preserve"> updated when calling Commit</w:t>
      </w:r>
      <w:r w:rsidR="009A07FD">
        <w:rPr>
          <w:sz w:val="20"/>
          <w:szCs w:val="20"/>
          <w:lang w:val="en-GB"/>
        </w:rPr>
        <w:t xml:space="preserve"> (See sections 6.8 and 8.7.12)</w:t>
      </w:r>
      <w:r>
        <w:rPr>
          <w:sz w:val="20"/>
          <w:szCs w:val="20"/>
          <w:lang w:val="en-GB"/>
        </w:rPr>
        <w:t>.</w:t>
      </w:r>
      <w:r w:rsidR="009A07FD">
        <w:rPr>
          <w:sz w:val="20"/>
          <w:szCs w:val="20"/>
          <w:lang w:val="en-GB"/>
        </w:rPr>
        <w:t xml:space="preserve"> </w:t>
      </w:r>
    </w:p>
    <w:p w14:paraId="579D790E" w14:textId="39624EF2" w:rsidR="00A459EA" w:rsidRDefault="00A459EA" w:rsidP="00A459EA">
      <w:pPr>
        <w:pStyle w:val="Heading3"/>
      </w:pPr>
      <w:bookmarkStart w:id="82" w:name="_Toc237758732"/>
      <w:r>
        <w:t>5.2.4 Typed Graph Data</w:t>
      </w:r>
      <w:bookmarkEnd w:id="82"/>
    </w:p>
    <w:p w14:paraId="7109C16F" w14:textId="5EECE896" w:rsidR="007D7CD2" w:rsidRDefault="00A459EA" w:rsidP="007D7CD2">
      <w:pPr>
        <w:jc w:val="both"/>
        <w:rPr>
          <w:sz w:val="20"/>
          <w:szCs w:val="20"/>
          <w:lang w:val="en-GB" w:eastAsia="en-GB"/>
        </w:rPr>
      </w:pPr>
      <w:r w:rsidRPr="00A459EA">
        <w:rPr>
          <w:sz w:val="20"/>
          <w:szCs w:val="20"/>
          <w:lang w:val="en-GB" w:eastAsia="en-GB"/>
        </w:rPr>
        <w:t>This</w:t>
      </w:r>
      <w:r>
        <w:rPr>
          <w:sz w:val="20"/>
          <w:szCs w:val="20"/>
          <w:lang w:val="en-GB" w:eastAsia="en-GB"/>
        </w:rPr>
        <w:t xml:space="preserve"> </w:t>
      </w:r>
      <w:r w:rsidR="00B05871">
        <w:rPr>
          <w:sz w:val="20"/>
          <w:szCs w:val="20"/>
          <w:lang w:val="en-GB" w:eastAsia="en-GB"/>
        </w:rPr>
        <w:t>section explains the relationship between the GQL and SQL aspects of the implementation. The database objects can include both relational tables and graph data</w:t>
      </w:r>
      <w:r w:rsidR="00F677B4">
        <w:rPr>
          <w:rStyle w:val="FootnoteReference"/>
          <w:sz w:val="20"/>
          <w:szCs w:val="20"/>
          <w:lang w:val="en-GB" w:eastAsia="en-GB"/>
        </w:rPr>
        <w:footnoteReference w:id="29"/>
      </w:r>
      <w:r w:rsidR="00B05871">
        <w:rPr>
          <w:sz w:val="20"/>
          <w:szCs w:val="20"/>
          <w:lang w:val="en-GB" w:eastAsia="en-GB"/>
        </w:rPr>
        <w:t xml:space="preserve">.  The </w:t>
      </w:r>
      <w:proofErr w:type="spellStart"/>
      <w:r w:rsidR="00B05871">
        <w:rPr>
          <w:sz w:val="20"/>
          <w:szCs w:val="20"/>
          <w:lang w:val="en-GB" w:eastAsia="en-GB"/>
        </w:rPr>
        <w:t>SourceIntro</w:t>
      </w:r>
      <w:proofErr w:type="spellEnd"/>
      <w:r w:rsidR="00B05871">
        <w:rPr>
          <w:sz w:val="20"/>
          <w:szCs w:val="20"/>
          <w:lang w:val="en-GB" w:eastAsia="en-GB"/>
        </w:rPr>
        <w:t xml:space="preserve"> document in the distribution explains the data structures that achieve this: </w:t>
      </w:r>
      <w:r w:rsidR="007D7CD2">
        <w:rPr>
          <w:sz w:val="20"/>
          <w:szCs w:val="20"/>
          <w:lang w:val="en-GB" w:eastAsia="en-GB"/>
        </w:rPr>
        <w:t>t</w:t>
      </w:r>
      <w:r w:rsidR="00B05871">
        <w:rPr>
          <w:sz w:val="20"/>
          <w:szCs w:val="20"/>
          <w:lang w:val="en-GB" w:eastAsia="en-GB"/>
        </w:rPr>
        <w:t>here are subclass relationships between the implementation classes that are additional to the semantics of both SQL and GQL</w:t>
      </w:r>
      <w:r w:rsidR="00F677B4">
        <w:rPr>
          <w:sz w:val="20"/>
          <w:szCs w:val="20"/>
          <w:lang w:val="en-GB" w:eastAsia="en-GB"/>
        </w:rPr>
        <w:t>.</w:t>
      </w:r>
      <w:r w:rsidR="003C551B">
        <w:rPr>
          <w:sz w:val="20"/>
          <w:szCs w:val="20"/>
          <w:lang w:val="en-GB" w:eastAsia="en-GB"/>
        </w:rPr>
        <w:t xml:space="preserve"> </w:t>
      </w:r>
      <w:r w:rsidR="007D7CD2">
        <w:rPr>
          <w:sz w:val="20"/>
          <w:szCs w:val="20"/>
          <w:lang w:val="en-GB" w:eastAsia="en-GB"/>
        </w:rPr>
        <w:t>There is a natural implementation of object type extension, and g</w:t>
      </w:r>
      <w:r w:rsidR="003C551B">
        <w:rPr>
          <w:sz w:val="20"/>
          <w:szCs w:val="20"/>
          <w:lang w:val="en-GB" w:eastAsia="en-GB"/>
        </w:rPr>
        <w:t>raph models are applied at the level of Roles; this design allows concurrent use of different graph models on a single database</w:t>
      </w:r>
      <w:r w:rsidR="00432040">
        <w:rPr>
          <w:rStyle w:val="FootnoteReference"/>
          <w:sz w:val="20"/>
          <w:szCs w:val="20"/>
          <w:lang w:val="en-GB" w:eastAsia="en-GB"/>
        </w:rPr>
        <w:footnoteReference w:id="30"/>
      </w:r>
      <w:r w:rsidR="003C551B">
        <w:rPr>
          <w:sz w:val="20"/>
          <w:szCs w:val="20"/>
          <w:lang w:val="en-GB" w:eastAsia="en-GB"/>
        </w:rPr>
        <w:t>.</w:t>
      </w:r>
      <w:r w:rsidR="00D51876">
        <w:rPr>
          <w:sz w:val="20"/>
          <w:szCs w:val="20"/>
          <w:lang w:val="en-GB" w:eastAsia="en-GB"/>
        </w:rPr>
        <w:t xml:space="preserve"> </w:t>
      </w:r>
      <w:r w:rsidR="009D328E">
        <w:rPr>
          <w:sz w:val="20"/>
          <w:szCs w:val="20"/>
          <w:lang w:val="en-GB" w:eastAsia="en-GB"/>
        </w:rPr>
        <w:t>See section 5.9.3 below.</w:t>
      </w:r>
    </w:p>
    <w:p w14:paraId="643ADD0F" w14:textId="3BC33840" w:rsidR="00D249E6" w:rsidRDefault="00D249E6" w:rsidP="00D249E6">
      <w:pPr>
        <w:spacing w:before="120"/>
        <w:jc w:val="both"/>
        <w:rPr>
          <w:sz w:val="20"/>
          <w:szCs w:val="20"/>
          <w:lang w:val="en-GB"/>
        </w:rPr>
      </w:pPr>
      <w:r>
        <w:rPr>
          <w:sz w:val="20"/>
          <w:szCs w:val="20"/>
          <w:lang w:val="en-GB"/>
        </w:rPr>
        <w:t xml:space="preserve">The reference value for a node or an edge is its defining position in the transaction log and bears no relation to its property values, while a TO|FROM|WITH connection from an edge to a node will identify it by its defining position. The deletion of a node causes a cascade of deletions of edges connected to it (and so may be restricted by privilege). Drop of a node or edge type T will not delete nodes or edges of a supertype S of T. </w:t>
      </w:r>
    </w:p>
    <w:p w14:paraId="18F759C0" w14:textId="78685F9F" w:rsidR="00D249E6" w:rsidRDefault="00A43380" w:rsidP="00D249E6">
      <w:pPr>
        <w:spacing w:before="120"/>
        <w:jc w:val="both"/>
        <w:rPr>
          <w:sz w:val="20"/>
          <w:szCs w:val="20"/>
          <w:lang w:val="en-GB" w:eastAsia="en-GB"/>
        </w:rPr>
      </w:pPr>
      <w:r>
        <w:rPr>
          <w:sz w:val="20"/>
          <w:szCs w:val="20"/>
          <w:lang w:val="en-GB"/>
        </w:rPr>
        <w:t>G</w:t>
      </w:r>
      <w:r w:rsidR="00D249E6">
        <w:rPr>
          <w:sz w:val="20"/>
          <w:szCs w:val="20"/>
          <w:lang w:val="en-GB"/>
        </w:rPr>
        <w:t>raph data is defined and accessed using GQL statements, and relational data by SQL statements</w:t>
      </w:r>
      <w:r>
        <w:rPr>
          <w:sz w:val="20"/>
          <w:szCs w:val="20"/>
          <w:lang w:val="en-GB"/>
        </w:rPr>
        <w:t>, however graph schema contributions can be implied by graph patterns and added inline if the user has suitable privileges</w:t>
      </w:r>
      <w:r w:rsidR="00D249E6">
        <w:rPr>
          <w:sz w:val="20"/>
          <w:szCs w:val="20"/>
          <w:lang w:val="en-GB"/>
        </w:rPr>
        <w:t xml:space="preserve">. Mixed operation is possible: </w:t>
      </w:r>
      <w:r w:rsidR="00F7654C">
        <w:rPr>
          <w:sz w:val="20"/>
          <w:szCs w:val="20"/>
          <w:lang w:val="en-GB"/>
        </w:rPr>
        <w:t xml:space="preserve">in the current version any foreign key implies a reference column, and </w:t>
      </w:r>
      <w:r>
        <w:rPr>
          <w:sz w:val="20"/>
          <w:szCs w:val="20"/>
          <w:lang w:val="en-GB"/>
        </w:rPr>
        <w:t>a</w:t>
      </w:r>
      <w:r w:rsidR="001C01D3">
        <w:rPr>
          <w:sz w:val="20"/>
          <w:szCs w:val="20"/>
          <w:lang w:val="en-GB"/>
        </w:rPr>
        <w:t xml:space="preserve"> GQL</w:t>
      </w:r>
      <w:r>
        <w:rPr>
          <w:sz w:val="20"/>
          <w:szCs w:val="20"/>
          <w:lang w:val="en-GB"/>
        </w:rPr>
        <w:t xml:space="preserve"> edge </w:t>
      </w:r>
      <w:r w:rsidR="001C01D3">
        <w:rPr>
          <w:sz w:val="20"/>
          <w:szCs w:val="20"/>
          <w:lang w:val="en-GB"/>
        </w:rPr>
        <w:t>is implemented by</w:t>
      </w:r>
      <w:r>
        <w:rPr>
          <w:sz w:val="20"/>
          <w:szCs w:val="20"/>
          <w:lang w:val="en-GB"/>
        </w:rPr>
        <w:t xml:space="preserve"> two reference columns, so</w:t>
      </w:r>
      <w:r w:rsidR="00F7654C">
        <w:rPr>
          <w:sz w:val="20"/>
          <w:szCs w:val="20"/>
          <w:lang w:val="en-GB"/>
        </w:rPr>
        <w:t xml:space="preserve"> </w:t>
      </w:r>
      <w:r w:rsidR="00D249E6">
        <w:rPr>
          <w:sz w:val="20"/>
          <w:szCs w:val="20"/>
          <w:lang w:val="en-GB"/>
        </w:rPr>
        <w:t xml:space="preserve">there is a natural way of treating foreign keys as creating </w:t>
      </w:r>
      <w:r w:rsidR="001C01D3">
        <w:rPr>
          <w:sz w:val="20"/>
          <w:szCs w:val="20"/>
          <w:lang w:val="en-GB"/>
        </w:rPr>
        <w:t>edges and</w:t>
      </w:r>
      <w:r w:rsidR="00D249E6">
        <w:rPr>
          <w:sz w:val="20"/>
          <w:szCs w:val="20"/>
          <w:lang w:val="en-GB"/>
        </w:rPr>
        <w:t xml:space="preserve"> </w:t>
      </w:r>
      <w:r w:rsidR="001C01D3">
        <w:rPr>
          <w:sz w:val="20"/>
          <w:szCs w:val="20"/>
          <w:lang w:val="en-GB"/>
        </w:rPr>
        <w:t xml:space="preserve">then </w:t>
      </w:r>
      <w:r w:rsidR="00D249E6">
        <w:rPr>
          <w:sz w:val="20"/>
          <w:szCs w:val="20"/>
          <w:lang w:val="en-GB"/>
        </w:rPr>
        <w:t xml:space="preserve">graph data can be accessed using SQL. </w:t>
      </w:r>
      <w:r>
        <w:rPr>
          <w:sz w:val="20"/>
          <w:szCs w:val="20"/>
          <w:lang w:val="en-GB"/>
        </w:rPr>
        <w:t xml:space="preserve">There is a default graph schema (initially empty) with the same name as the </w:t>
      </w:r>
      <w:r w:rsidR="001C01D3">
        <w:rPr>
          <w:sz w:val="20"/>
          <w:szCs w:val="20"/>
          <w:lang w:val="en-GB"/>
        </w:rPr>
        <w:t>current role</w:t>
      </w:r>
      <w:r>
        <w:rPr>
          <w:sz w:val="20"/>
          <w:szCs w:val="20"/>
          <w:lang w:val="en-GB"/>
        </w:rPr>
        <w:t xml:space="preserve"> and CREATE SCHEMA will initialise its graph data from any graph data in the current role.</w:t>
      </w:r>
      <w:r>
        <w:rPr>
          <w:rStyle w:val="FootnoteReference"/>
          <w:sz w:val="20"/>
          <w:szCs w:val="20"/>
          <w:lang w:val="en-GB"/>
        </w:rPr>
        <w:footnoteReference w:id="31"/>
      </w:r>
      <w:r w:rsidR="00D81FC9">
        <w:rPr>
          <w:sz w:val="20"/>
          <w:szCs w:val="20"/>
          <w:lang w:val="en-GB"/>
        </w:rPr>
        <w:t xml:space="preserve"> GQL schema names are case sensitive, can contain /, and are not enclosed in single or double quotes. Any GQL statement can be focussed to a schema with the USE clause.</w:t>
      </w:r>
    </w:p>
    <w:p w14:paraId="389968F5" w14:textId="662447EC" w:rsidR="000F419F" w:rsidRPr="00DF50E2" w:rsidRDefault="00BC3FEF" w:rsidP="00A459EA">
      <w:pPr>
        <w:spacing w:before="120"/>
        <w:jc w:val="both"/>
        <w:rPr>
          <w:sz w:val="20"/>
          <w:szCs w:val="20"/>
          <w:lang w:val="en-GB" w:eastAsia="en-GB"/>
        </w:rPr>
      </w:pPr>
      <w:r w:rsidRPr="00BC3FEF">
        <w:rPr>
          <w:sz w:val="20"/>
          <w:szCs w:val="20"/>
          <w:lang w:val="en-GB" w:eastAsia="en-GB"/>
        </w:rPr>
        <w:t xml:space="preserve">The execution model described in the GQL specification ISO/IEC 39075 is very different from SQL, with the current working table, record, graph, and schema tracked between adjacent GQL statements that can modify any or all of these. It has been a surprise in the implementation that this model is so </w:t>
      </w:r>
      <w:r w:rsidRPr="00BC3FEF">
        <w:rPr>
          <w:sz w:val="20"/>
          <w:szCs w:val="20"/>
          <w:lang w:val="en-GB" w:eastAsia="en-GB"/>
        </w:rPr>
        <w:lastRenderedPageBreak/>
        <w:t xml:space="preserve">completely orthogonal to the imperative SQL execution model that their implementations do not conflict. </w:t>
      </w:r>
      <w:r w:rsidR="00442FA2">
        <w:rPr>
          <w:sz w:val="20"/>
          <w:szCs w:val="20"/>
          <w:lang w:val="en-GB" w:eastAsia="en-GB"/>
        </w:rPr>
        <w:t>Managing the execution sequence for aggregations and composite queries is however not simple, as some statements (Match, For) create additional rows, while on the other hand grouping operations and composite queries such as EXCEPT need binding rowsets to be built already. Accordingly, t</w:t>
      </w:r>
      <w:r w:rsidR="00C522CE">
        <w:rPr>
          <w:sz w:val="20"/>
          <w:szCs w:val="20"/>
          <w:lang w:val="en-GB" w:eastAsia="en-GB"/>
        </w:rPr>
        <w:t>he compound (or nested) statements</w:t>
      </w:r>
      <w:r w:rsidR="00BD0F98">
        <w:rPr>
          <w:sz w:val="20"/>
          <w:szCs w:val="20"/>
          <w:lang w:val="en-GB" w:eastAsia="en-GB"/>
        </w:rPr>
        <w:t xml:space="preserve"> become lists of lists:</w:t>
      </w:r>
      <w:r w:rsidR="00C522CE">
        <w:rPr>
          <w:sz w:val="20"/>
          <w:szCs w:val="20"/>
          <w:lang w:val="en-GB" w:eastAsia="en-GB"/>
        </w:rPr>
        <w:t xml:space="preserve"> </w:t>
      </w:r>
      <w:r w:rsidR="00442FA2">
        <w:rPr>
          <w:sz w:val="20"/>
          <w:szCs w:val="20"/>
          <w:lang w:val="en-GB" w:eastAsia="en-GB"/>
        </w:rPr>
        <w:t xml:space="preserve">(a) </w:t>
      </w:r>
      <w:r w:rsidR="00A27649">
        <w:rPr>
          <w:sz w:val="20"/>
          <w:szCs w:val="20"/>
          <w:lang w:val="en-GB" w:eastAsia="en-GB"/>
        </w:rPr>
        <w:t>each</w:t>
      </w:r>
      <w:r w:rsidR="00C522CE">
        <w:rPr>
          <w:sz w:val="20"/>
          <w:szCs w:val="20"/>
          <w:lang w:val="en-GB" w:eastAsia="en-GB"/>
        </w:rPr>
        <w:t xml:space="preserve"> SQL step</w:t>
      </w:r>
      <w:r w:rsidR="00DF50E2">
        <w:rPr>
          <w:sz w:val="20"/>
          <w:szCs w:val="20"/>
          <w:lang w:val="en-GB" w:eastAsia="en-GB"/>
        </w:rPr>
        <w:t xml:space="preserve">, terminated by </w:t>
      </w:r>
      <w:proofErr w:type="spellStart"/>
      <w:r w:rsidR="00DF50E2">
        <w:rPr>
          <w:sz w:val="20"/>
          <w:szCs w:val="20"/>
          <w:lang w:val="en-GB" w:eastAsia="en-GB"/>
        </w:rPr>
        <w:t>by</w:t>
      </w:r>
      <w:proofErr w:type="spellEnd"/>
      <w:r w:rsidR="00DF50E2">
        <w:rPr>
          <w:sz w:val="20"/>
          <w:szCs w:val="20"/>
          <w:lang w:val="en-GB" w:eastAsia="en-GB"/>
        </w:rPr>
        <w:t xml:space="preserve"> a semicolon or END</w:t>
      </w:r>
      <w:r w:rsidR="00DF50E2">
        <w:rPr>
          <w:rStyle w:val="FootnoteReference"/>
          <w:sz w:val="20"/>
          <w:szCs w:val="20"/>
          <w:lang w:val="en-GB" w:eastAsia="en-GB"/>
        </w:rPr>
        <w:footnoteReference w:id="32"/>
      </w:r>
      <w:r w:rsidR="00C522CE">
        <w:rPr>
          <w:sz w:val="20"/>
          <w:szCs w:val="20"/>
          <w:lang w:val="en-GB" w:eastAsia="en-GB"/>
        </w:rPr>
        <w:t xml:space="preserve"> may contain </w:t>
      </w:r>
      <w:r w:rsidR="00A27649">
        <w:rPr>
          <w:sz w:val="20"/>
          <w:szCs w:val="20"/>
          <w:lang w:val="en-GB" w:eastAsia="en-GB"/>
        </w:rPr>
        <w:t xml:space="preserve">a </w:t>
      </w:r>
      <w:r w:rsidR="00C522CE">
        <w:rPr>
          <w:sz w:val="20"/>
          <w:szCs w:val="20"/>
          <w:lang w:val="en-GB" w:eastAsia="en-GB"/>
        </w:rPr>
        <w:t>GQL sequence</w:t>
      </w:r>
      <w:r w:rsidR="009C68B4">
        <w:rPr>
          <w:sz w:val="20"/>
          <w:szCs w:val="20"/>
          <w:lang w:val="en-GB" w:eastAsia="en-GB"/>
        </w:rPr>
        <w:t>,</w:t>
      </w:r>
      <w:r w:rsidR="00A27649">
        <w:rPr>
          <w:sz w:val="20"/>
          <w:szCs w:val="20"/>
          <w:lang w:val="en-GB" w:eastAsia="en-GB"/>
        </w:rPr>
        <w:t xml:space="preserve"> </w:t>
      </w:r>
      <w:r w:rsidR="009C68B4">
        <w:rPr>
          <w:sz w:val="20"/>
          <w:szCs w:val="20"/>
          <w:lang w:val="en-GB" w:eastAsia="en-GB"/>
        </w:rPr>
        <w:t>which</w:t>
      </w:r>
      <w:r w:rsidR="00A27649">
        <w:rPr>
          <w:sz w:val="20"/>
          <w:szCs w:val="20"/>
          <w:lang w:val="en-GB" w:eastAsia="en-GB"/>
        </w:rPr>
        <w:t xml:space="preserve"> adds rows to the result and/or changes to the GQL-data or catalogue</w:t>
      </w:r>
      <w:r w:rsidR="00C522CE">
        <w:rPr>
          <w:sz w:val="20"/>
          <w:szCs w:val="20"/>
          <w:lang w:val="en-GB" w:eastAsia="en-GB"/>
        </w:rPr>
        <w:t xml:space="preserve">, </w:t>
      </w:r>
      <w:r w:rsidR="009C68B4">
        <w:rPr>
          <w:sz w:val="20"/>
          <w:szCs w:val="20"/>
          <w:lang w:val="en-GB" w:eastAsia="en-GB"/>
        </w:rPr>
        <w:t xml:space="preserve">and whose </w:t>
      </w:r>
      <w:r w:rsidR="00C522CE">
        <w:rPr>
          <w:sz w:val="20"/>
          <w:szCs w:val="20"/>
          <w:lang w:val="en-GB" w:eastAsia="en-GB"/>
        </w:rPr>
        <w:t xml:space="preserve">bindings are </w:t>
      </w:r>
      <w:r w:rsidR="009C68B4">
        <w:rPr>
          <w:sz w:val="20"/>
          <w:szCs w:val="20"/>
          <w:lang w:val="en-GB" w:eastAsia="en-GB"/>
        </w:rPr>
        <w:t xml:space="preserve">then </w:t>
      </w:r>
      <w:r w:rsidR="00C522CE">
        <w:rPr>
          <w:sz w:val="20"/>
          <w:szCs w:val="20"/>
          <w:lang w:val="en-GB" w:eastAsia="en-GB"/>
        </w:rPr>
        <w:t xml:space="preserve">undone </w:t>
      </w:r>
      <w:r w:rsidR="009C68B4">
        <w:rPr>
          <w:sz w:val="20"/>
          <w:szCs w:val="20"/>
          <w:lang w:val="en-GB" w:eastAsia="en-GB"/>
        </w:rPr>
        <w:t>be</w:t>
      </w:r>
      <w:r w:rsidR="00A27649">
        <w:rPr>
          <w:sz w:val="20"/>
          <w:szCs w:val="20"/>
          <w:lang w:val="en-GB" w:eastAsia="en-GB"/>
        </w:rPr>
        <w:t>for</w:t>
      </w:r>
      <w:r w:rsidR="009C68B4">
        <w:rPr>
          <w:sz w:val="20"/>
          <w:szCs w:val="20"/>
          <w:lang w:val="en-GB" w:eastAsia="en-GB"/>
        </w:rPr>
        <w:t>e</w:t>
      </w:r>
      <w:r w:rsidR="00A27649">
        <w:rPr>
          <w:sz w:val="20"/>
          <w:szCs w:val="20"/>
          <w:lang w:val="en-GB" w:eastAsia="en-GB"/>
        </w:rPr>
        <w:t xml:space="preserve"> the next step</w:t>
      </w:r>
      <w:r w:rsidR="00442FA2">
        <w:rPr>
          <w:sz w:val="20"/>
          <w:szCs w:val="20"/>
          <w:lang w:val="en-GB" w:eastAsia="en-GB"/>
        </w:rPr>
        <w:t xml:space="preserve">, (b) </w:t>
      </w:r>
      <w:r w:rsidR="005F2B47">
        <w:rPr>
          <w:sz w:val="20"/>
          <w:szCs w:val="20"/>
          <w:lang w:val="en-GB" w:eastAsia="en-GB"/>
        </w:rPr>
        <w:t>Result, Insert or further Match statements following a Match are executed on each binding unless</w:t>
      </w:r>
      <w:r w:rsidR="00442FA2">
        <w:rPr>
          <w:sz w:val="20"/>
          <w:szCs w:val="20"/>
          <w:lang w:val="en-GB" w:eastAsia="en-GB"/>
        </w:rPr>
        <w:t xml:space="preserve"> a composite query statement follows</w:t>
      </w:r>
      <w:r w:rsidR="00D66A81">
        <w:rPr>
          <w:sz w:val="20"/>
          <w:szCs w:val="20"/>
          <w:lang w:val="en-GB" w:eastAsia="en-GB"/>
        </w:rPr>
        <w:t>.</w:t>
      </w:r>
      <w:r w:rsidR="004A3A1A">
        <w:rPr>
          <w:sz w:val="20"/>
          <w:szCs w:val="20"/>
          <w:lang w:val="en-GB" w:eastAsia="en-GB"/>
        </w:rPr>
        <w:t xml:space="preserve"> Full details are in the GQL specification.</w:t>
      </w:r>
      <w:r w:rsidR="000F419F">
        <w:rPr>
          <w:sz w:val="20"/>
          <w:szCs w:val="20"/>
          <w:lang w:val="en-GB" w:eastAsia="en-GB"/>
        </w:rPr>
        <w:t xml:space="preserve"> </w:t>
      </w:r>
      <w:r w:rsidR="006C3B05">
        <w:rPr>
          <w:sz w:val="20"/>
          <w:szCs w:val="20"/>
          <w:lang w:val="en-GB" w:eastAsia="en-GB"/>
        </w:rPr>
        <w:t xml:space="preserve">There are more details on the relationship of SQL and GQL parts of Pyrrho’s </w:t>
      </w:r>
      <w:proofErr w:type="spellStart"/>
      <w:r w:rsidR="006C3B05">
        <w:rPr>
          <w:sz w:val="20"/>
          <w:szCs w:val="20"/>
          <w:lang w:val="en-GB" w:eastAsia="en-GB"/>
        </w:rPr>
        <w:t>implemention</w:t>
      </w:r>
      <w:proofErr w:type="spellEnd"/>
      <w:r w:rsidR="006C3B05">
        <w:rPr>
          <w:sz w:val="20"/>
          <w:szCs w:val="20"/>
          <w:lang w:val="en-GB" w:eastAsia="en-GB"/>
        </w:rPr>
        <w:t xml:space="preserve"> in section 5.9.2 below.</w:t>
      </w:r>
    </w:p>
    <w:p w14:paraId="4CA40D32" w14:textId="492C1D78" w:rsidR="00A459EA" w:rsidRPr="00A459EA" w:rsidRDefault="00A459EA" w:rsidP="00143F94">
      <w:pPr>
        <w:keepNext/>
        <w:spacing w:before="120"/>
        <w:jc w:val="both"/>
        <w:rPr>
          <w:b/>
          <w:bCs/>
          <w:sz w:val="20"/>
          <w:szCs w:val="20"/>
          <w:lang w:val="en-GB" w:eastAsia="en-GB"/>
        </w:rPr>
      </w:pPr>
      <w:r w:rsidRPr="00A459EA">
        <w:rPr>
          <w:b/>
          <w:bCs/>
          <w:sz w:val="20"/>
          <w:szCs w:val="20"/>
          <w:lang w:val="en-GB" w:eastAsia="en-GB"/>
        </w:rPr>
        <w:t>The RDBMS view of graph data</w:t>
      </w:r>
    </w:p>
    <w:p w14:paraId="1D5EFB35" w14:textId="60FCFEBF" w:rsidR="001700B6" w:rsidRDefault="00A459EA" w:rsidP="007B1950">
      <w:pPr>
        <w:spacing w:before="120"/>
        <w:jc w:val="both"/>
        <w:rPr>
          <w:sz w:val="20"/>
          <w:szCs w:val="20"/>
          <w:lang w:val="en-GB" w:eastAsia="en-GB"/>
        </w:rPr>
      </w:pPr>
      <w:r>
        <w:rPr>
          <w:sz w:val="20"/>
          <w:szCs w:val="20"/>
          <w:lang w:val="en-GB" w:eastAsia="en-GB"/>
        </w:rPr>
        <w:t xml:space="preserve">A </w:t>
      </w:r>
      <w:proofErr w:type="spellStart"/>
      <w:r w:rsidRPr="00A459EA">
        <w:rPr>
          <w:sz w:val="20"/>
          <w:szCs w:val="20"/>
          <w:lang w:val="en-GB" w:eastAsia="en-GB"/>
        </w:rPr>
        <w:t>NodeType</w:t>
      </w:r>
      <w:proofErr w:type="spellEnd"/>
      <w:r w:rsidR="00A01B6A">
        <w:rPr>
          <w:sz w:val="20"/>
          <w:szCs w:val="20"/>
          <w:lang w:val="en-GB" w:eastAsia="en-GB"/>
        </w:rPr>
        <w:t xml:space="preserve"> (or </w:t>
      </w:r>
      <w:proofErr w:type="spellStart"/>
      <w:r w:rsidR="00A01B6A">
        <w:rPr>
          <w:sz w:val="20"/>
          <w:szCs w:val="20"/>
          <w:lang w:val="en-GB" w:eastAsia="en-GB"/>
        </w:rPr>
        <w:t>EdgeType</w:t>
      </w:r>
      <w:proofErr w:type="spellEnd"/>
      <w:r w:rsidR="00A01B6A">
        <w:rPr>
          <w:sz w:val="20"/>
          <w:szCs w:val="20"/>
          <w:lang w:val="en-GB" w:eastAsia="en-GB"/>
        </w:rPr>
        <w:t>)</w:t>
      </w:r>
      <w:r w:rsidRPr="00A459EA">
        <w:rPr>
          <w:sz w:val="20"/>
          <w:szCs w:val="20"/>
          <w:lang w:val="en-GB" w:eastAsia="en-GB"/>
        </w:rPr>
        <w:t xml:space="preserve"> </w:t>
      </w:r>
      <w:r>
        <w:rPr>
          <w:sz w:val="20"/>
          <w:szCs w:val="20"/>
          <w:lang w:val="en-GB" w:eastAsia="en-GB"/>
        </w:rPr>
        <w:t xml:space="preserve">corresponds </w:t>
      </w:r>
      <w:r w:rsidR="0071689F">
        <w:rPr>
          <w:sz w:val="20"/>
          <w:szCs w:val="20"/>
          <w:lang w:val="en-GB" w:eastAsia="en-GB"/>
        </w:rPr>
        <w:t xml:space="preserve">to </w:t>
      </w:r>
      <w:r w:rsidR="00A01B6A">
        <w:rPr>
          <w:sz w:val="20"/>
          <w:szCs w:val="20"/>
          <w:lang w:val="en-GB" w:eastAsia="en-GB"/>
        </w:rPr>
        <w:t>a single database object that define</w:t>
      </w:r>
      <w:r w:rsidR="00451EC7">
        <w:rPr>
          <w:sz w:val="20"/>
          <w:szCs w:val="20"/>
          <w:lang w:val="en-GB" w:eastAsia="en-GB"/>
        </w:rPr>
        <w:t>s</w:t>
      </w:r>
      <w:r w:rsidR="00A01B6A">
        <w:rPr>
          <w:sz w:val="20"/>
          <w:szCs w:val="20"/>
          <w:lang w:val="en-GB" w:eastAsia="en-GB"/>
        </w:rPr>
        <w:t xml:space="preserve"> both </w:t>
      </w:r>
      <w:r>
        <w:rPr>
          <w:sz w:val="20"/>
          <w:szCs w:val="20"/>
          <w:lang w:val="en-GB" w:eastAsia="en-GB"/>
        </w:rPr>
        <w:t>a base</w:t>
      </w:r>
      <w:r w:rsidRPr="00A459EA">
        <w:rPr>
          <w:sz w:val="20"/>
          <w:szCs w:val="20"/>
          <w:lang w:val="en-GB" w:eastAsia="en-GB"/>
        </w:rPr>
        <w:t xml:space="preserve"> Table</w:t>
      </w:r>
      <w:r>
        <w:rPr>
          <w:sz w:val="20"/>
          <w:szCs w:val="20"/>
          <w:lang w:val="en-GB" w:eastAsia="en-GB"/>
        </w:rPr>
        <w:t xml:space="preserve"> in the database and a user-defined type for its rows. This UDT </w:t>
      </w:r>
      <w:r w:rsidRPr="00A459EA">
        <w:rPr>
          <w:sz w:val="20"/>
          <w:szCs w:val="20"/>
          <w:lang w:val="en-GB" w:eastAsia="en-GB"/>
        </w:rPr>
        <w:t>is managed by the database engine by default</w:t>
      </w:r>
      <w:r>
        <w:rPr>
          <w:sz w:val="20"/>
          <w:szCs w:val="20"/>
          <w:lang w:val="en-GB" w:eastAsia="en-GB"/>
        </w:rPr>
        <w:t>,</w:t>
      </w:r>
      <w:r w:rsidRPr="00A459EA">
        <w:rPr>
          <w:sz w:val="20"/>
          <w:szCs w:val="20"/>
          <w:lang w:val="en-GB" w:eastAsia="en-GB"/>
        </w:rPr>
        <w:t xml:space="preserve"> but the usual ALTER operations are available for both Table and UDT. </w:t>
      </w:r>
      <w:r w:rsidR="00261B3E">
        <w:rPr>
          <w:sz w:val="20"/>
          <w:szCs w:val="20"/>
          <w:lang w:val="en-GB" w:eastAsia="en-GB"/>
        </w:rPr>
        <w:t>C</w:t>
      </w:r>
      <w:r w:rsidRPr="007B1950">
        <w:rPr>
          <w:sz w:val="20"/>
          <w:szCs w:val="20"/>
          <w:lang w:val="en-GB" w:eastAsia="en-GB"/>
        </w:rPr>
        <w:t xml:space="preserve">olumns are provided </w:t>
      </w:r>
      <w:r w:rsidR="00580AD3">
        <w:rPr>
          <w:sz w:val="20"/>
          <w:szCs w:val="20"/>
          <w:lang w:val="en-GB" w:eastAsia="en-GB"/>
        </w:rPr>
        <w:t xml:space="preserve">in the node type </w:t>
      </w:r>
      <w:r w:rsidRPr="007B1950">
        <w:rPr>
          <w:sz w:val="20"/>
          <w:szCs w:val="20"/>
          <w:lang w:val="en-GB" w:eastAsia="en-GB"/>
        </w:rPr>
        <w:t>for any properties that are defined</w:t>
      </w:r>
      <w:r w:rsidR="00580AD3">
        <w:rPr>
          <w:sz w:val="20"/>
          <w:szCs w:val="20"/>
          <w:lang w:val="en-GB" w:eastAsia="en-GB"/>
        </w:rPr>
        <w:t xml:space="preserve"> for a node of this type</w:t>
      </w:r>
      <w:r w:rsidRPr="007B1950">
        <w:rPr>
          <w:sz w:val="20"/>
          <w:szCs w:val="20"/>
          <w:lang w:val="en-GB" w:eastAsia="en-GB"/>
        </w:rPr>
        <w:t xml:space="preserve">. </w:t>
      </w:r>
      <w:r w:rsidR="00261B3E">
        <w:rPr>
          <w:sz w:val="20"/>
          <w:szCs w:val="20"/>
          <w:lang w:val="en-GB" w:eastAsia="en-GB"/>
        </w:rPr>
        <w:t>By default, Pyrrho will use the defining position of record</w:t>
      </w:r>
      <w:r w:rsidR="004145A7">
        <w:rPr>
          <w:sz w:val="20"/>
          <w:szCs w:val="20"/>
          <w:lang w:val="en-GB" w:eastAsia="en-GB"/>
        </w:rPr>
        <w:t>s</w:t>
      </w:r>
      <w:r w:rsidR="00261B3E">
        <w:rPr>
          <w:sz w:val="20"/>
          <w:szCs w:val="20"/>
          <w:lang w:val="en-GB" w:eastAsia="en-GB"/>
        </w:rPr>
        <w:t xml:space="preserve"> </w:t>
      </w:r>
      <w:r w:rsidR="002F0911">
        <w:rPr>
          <w:sz w:val="20"/>
          <w:szCs w:val="20"/>
          <w:lang w:val="en-GB" w:eastAsia="en-GB"/>
        </w:rPr>
        <w:t xml:space="preserve">as the </w:t>
      </w:r>
      <w:proofErr w:type="spellStart"/>
      <w:r w:rsidR="002F0911">
        <w:rPr>
          <w:sz w:val="20"/>
          <w:szCs w:val="20"/>
          <w:lang w:val="en-GB" w:eastAsia="en-GB"/>
        </w:rPr>
        <w:t>uids</w:t>
      </w:r>
      <w:proofErr w:type="spellEnd"/>
      <w:r w:rsidR="002F0911">
        <w:rPr>
          <w:sz w:val="20"/>
          <w:szCs w:val="20"/>
          <w:lang w:val="en-GB" w:eastAsia="en-GB"/>
        </w:rPr>
        <w:t xml:space="preserve"> of</w:t>
      </w:r>
      <w:r w:rsidR="00261B3E">
        <w:rPr>
          <w:sz w:val="20"/>
          <w:szCs w:val="20"/>
          <w:lang w:val="en-GB" w:eastAsia="en-GB"/>
        </w:rPr>
        <w:t xml:space="preserve"> nodes and edges</w:t>
      </w:r>
      <w:r w:rsidR="004145A7">
        <w:rPr>
          <w:rStyle w:val="FootnoteReference"/>
          <w:sz w:val="20"/>
          <w:szCs w:val="20"/>
          <w:lang w:val="en-GB" w:eastAsia="en-GB"/>
        </w:rPr>
        <w:footnoteReference w:id="33"/>
      </w:r>
      <w:r w:rsidR="000D5DB0">
        <w:rPr>
          <w:sz w:val="20"/>
          <w:szCs w:val="20"/>
          <w:lang w:val="en-GB" w:eastAsia="en-GB"/>
        </w:rPr>
        <w:t xml:space="preserve">: simple reference columns contain row </w:t>
      </w:r>
      <w:proofErr w:type="spellStart"/>
      <w:r w:rsidR="000D5DB0">
        <w:rPr>
          <w:sz w:val="20"/>
          <w:szCs w:val="20"/>
          <w:lang w:val="en-GB" w:eastAsia="en-GB"/>
        </w:rPr>
        <w:t>uids</w:t>
      </w:r>
      <w:proofErr w:type="spellEnd"/>
      <w:r w:rsidR="000D5DB0">
        <w:rPr>
          <w:sz w:val="20"/>
          <w:szCs w:val="20"/>
          <w:lang w:val="en-GB" w:eastAsia="en-GB"/>
        </w:rPr>
        <w:t xml:space="preserve"> of linked rows, and unless otherwise specified the name of a reference column is that of the linked table.</w:t>
      </w:r>
      <w:r w:rsidR="00261B3E">
        <w:rPr>
          <w:sz w:val="20"/>
          <w:szCs w:val="20"/>
          <w:lang w:val="en-GB" w:eastAsia="en-GB"/>
        </w:rPr>
        <w:t xml:space="preserve"> </w:t>
      </w:r>
      <w:r w:rsidR="000D5DB0">
        <w:rPr>
          <w:sz w:val="20"/>
          <w:szCs w:val="20"/>
          <w:lang w:val="en-GB" w:eastAsia="en-GB"/>
        </w:rPr>
        <w:t xml:space="preserve">A link can also be specified using a foreign key as in SQL, and in this case the implementation will supply a hidden reference column. </w:t>
      </w:r>
      <w:r w:rsidR="00261B3E">
        <w:rPr>
          <w:sz w:val="20"/>
          <w:szCs w:val="20"/>
          <w:lang w:val="en-GB" w:eastAsia="en-GB"/>
        </w:rPr>
        <w:t xml:space="preserve"> </w:t>
      </w:r>
    </w:p>
    <w:p w14:paraId="18023077" w14:textId="4077E645" w:rsidR="00A459EA" w:rsidRPr="007B1950" w:rsidRDefault="0071689F" w:rsidP="007B1950">
      <w:pPr>
        <w:spacing w:before="120"/>
        <w:jc w:val="both"/>
        <w:rPr>
          <w:sz w:val="20"/>
          <w:szCs w:val="20"/>
          <w:lang w:val="en-GB" w:eastAsia="en-GB"/>
        </w:rPr>
      </w:pPr>
      <w:bookmarkStart w:id="83" w:name="_Hlk193263751"/>
      <w:r>
        <w:rPr>
          <w:sz w:val="20"/>
          <w:szCs w:val="20"/>
          <w:lang w:val="en-GB" w:eastAsia="en-GB"/>
        </w:rPr>
        <w:t xml:space="preserve">An </w:t>
      </w:r>
      <w:proofErr w:type="spellStart"/>
      <w:r>
        <w:rPr>
          <w:sz w:val="20"/>
          <w:szCs w:val="20"/>
          <w:lang w:val="en-GB" w:eastAsia="en-GB"/>
        </w:rPr>
        <w:t>EdgeType</w:t>
      </w:r>
      <w:proofErr w:type="spellEnd"/>
      <w:r>
        <w:rPr>
          <w:sz w:val="20"/>
          <w:szCs w:val="20"/>
          <w:lang w:val="en-GB" w:eastAsia="en-GB"/>
        </w:rPr>
        <w:t xml:space="preserve"> </w:t>
      </w:r>
      <w:r w:rsidR="001700B6">
        <w:rPr>
          <w:sz w:val="20"/>
          <w:szCs w:val="20"/>
          <w:lang w:val="en-GB" w:eastAsia="en-GB"/>
        </w:rPr>
        <w:t>additionally</w:t>
      </w:r>
      <w:r>
        <w:rPr>
          <w:sz w:val="20"/>
          <w:szCs w:val="20"/>
          <w:lang w:val="en-GB" w:eastAsia="en-GB"/>
        </w:rPr>
        <w:t xml:space="preserve"> specifies </w:t>
      </w:r>
      <w:proofErr w:type="spellStart"/>
      <w:r>
        <w:rPr>
          <w:sz w:val="20"/>
          <w:szCs w:val="20"/>
          <w:lang w:val="en-GB" w:eastAsia="en-GB"/>
        </w:rPr>
        <w:t>NodeTypes</w:t>
      </w:r>
      <w:proofErr w:type="spellEnd"/>
      <w:r>
        <w:rPr>
          <w:sz w:val="20"/>
          <w:szCs w:val="20"/>
          <w:lang w:val="en-GB" w:eastAsia="en-GB"/>
        </w:rPr>
        <w:t xml:space="preserve"> for </w:t>
      </w:r>
      <w:r w:rsidR="004A1EE1">
        <w:rPr>
          <w:sz w:val="20"/>
          <w:szCs w:val="20"/>
          <w:lang w:val="en-GB" w:eastAsia="en-GB"/>
        </w:rPr>
        <w:t>c</w:t>
      </w:r>
      <w:r w:rsidR="00F677B4">
        <w:rPr>
          <w:sz w:val="20"/>
          <w:szCs w:val="20"/>
          <w:lang w:val="en-GB" w:eastAsia="en-GB"/>
        </w:rPr>
        <w:t>onne</w:t>
      </w:r>
      <w:r w:rsidR="004A1EE1">
        <w:rPr>
          <w:sz w:val="20"/>
          <w:szCs w:val="20"/>
          <w:lang w:val="en-GB" w:eastAsia="en-GB"/>
        </w:rPr>
        <w:t>ction</w:t>
      </w:r>
      <w:r>
        <w:rPr>
          <w:sz w:val="20"/>
          <w:szCs w:val="20"/>
          <w:lang w:val="en-GB" w:eastAsia="en-GB"/>
        </w:rPr>
        <w:t xml:space="preserve"> </w:t>
      </w:r>
      <w:r w:rsidR="00261B3E">
        <w:rPr>
          <w:sz w:val="20"/>
          <w:szCs w:val="20"/>
          <w:lang w:val="en-GB" w:eastAsia="en-GB"/>
        </w:rPr>
        <w:t>relationships</w:t>
      </w:r>
      <w:r>
        <w:rPr>
          <w:sz w:val="20"/>
          <w:szCs w:val="20"/>
          <w:lang w:val="en-GB" w:eastAsia="en-GB"/>
        </w:rPr>
        <w:t xml:space="preserve"> (a</w:t>
      </w:r>
      <w:r w:rsidR="00F677B4">
        <w:rPr>
          <w:sz w:val="20"/>
          <w:szCs w:val="20"/>
          <w:lang w:val="en-GB" w:eastAsia="en-GB"/>
        </w:rPr>
        <w:t xml:space="preserve"> directed</w:t>
      </w:r>
      <w:r>
        <w:rPr>
          <w:sz w:val="20"/>
          <w:szCs w:val="20"/>
          <w:lang w:val="en-GB" w:eastAsia="en-GB"/>
        </w:rPr>
        <w:t xml:space="preserve"> edge is said to </w:t>
      </w:r>
      <w:r w:rsidRPr="001C01D3">
        <w:rPr>
          <w:i/>
          <w:iCs/>
          <w:sz w:val="20"/>
          <w:szCs w:val="20"/>
          <w:lang w:val="en-GB" w:eastAsia="en-GB"/>
        </w:rPr>
        <w:t>leave</w:t>
      </w:r>
      <w:r w:rsidR="00C4365A">
        <w:rPr>
          <w:sz w:val="20"/>
          <w:szCs w:val="20"/>
          <w:lang w:val="en-GB" w:eastAsia="en-GB"/>
        </w:rPr>
        <w:t xml:space="preserve"> </w:t>
      </w:r>
      <w:r w:rsidR="00F677B4">
        <w:rPr>
          <w:sz w:val="20"/>
          <w:szCs w:val="20"/>
          <w:lang w:val="en-GB" w:eastAsia="en-GB"/>
        </w:rPr>
        <w:t xml:space="preserve">one or more </w:t>
      </w:r>
      <w:r>
        <w:rPr>
          <w:sz w:val="20"/>
          <w:szCs w:val="20"/>
          <w:lang w:val="en-GB" w:eastAsia="en-GB"/>
        </w:rPr>
        <w:t>nod</w:t>
      </w:r>
      <w:r w:rsidR="00D0243B">
        <w:rPr>
          <w:sz w:val="20"/>
          <w:szCs w:val="20"/>
          <w:lang w:val="en-GB" w:eastAsia="en-GB"/>
        </w:rPr>
        <w:t>e</w:t>
      </w:r>
      <w:r w:rsidR="00261B3E">
        <w:rPr>
          <w:sz w:val="20"/>
          <w:szCs w:val="20"/>
          <w:lang w:val="en-GB" w:eastAsia="en-GB"/>
        </w:rPr>
        <w:t>(s)</w:t>
      </w:r>
      <w:r>
        <w:rPr>
          <w:sz w:val="20"/>
          <w:szCs w:val="20"/>
          <w:lang w:val="en-GB" w:eastAsia="en-GB"/>
        </w:rPr>
        <w:t xml:space="preserve"> and </w:t>
      </w:r>
      <w:r w:rsidRPr="001C01D3">
        <w:rPr>
          <w:i/>
          <w:iCs/>
          <w:sz w:val="20"/>
          <w:szCs w:val="20"/>
          <w:lang w:val="en-GB" w:eastAsia="en-GB"/>
        </w:rPr>
        <w:t>arrive</w:t>
      </w:r>
      <w:r>
        <w:rPr>
          <w:sz w:val="20"/>
          <w:szCs w:val="20"/>
          <w:lang w:val="en-GB" w:eastAsia="en-GB"/>
        </w:rPr>
        <w:t xml:space="preserve"> at other</w:t>
      </w:r>
      <w:r w:rsidR="00261B3E">
        <w:rPr>
          <w:sz w:val="20"/>
          <w:szCs w:val="20"/>
          <w:lang w:val="en-GB" w:eastAsia="en-GB"/>
        </w:rPr>
        <w:t>(s)</w:t>
      </w:r>
      <w:r w:rsidR="004A1EE1">
        <w:rPr>
          <w:sz w:val="20"/>
          <w:szCs w:val="20"/>
          <w:lang w:val="en-GB" w:eastAsia="en-GB"/>
        </w:rPr>
        <w:t>, and an undirected edge connects to one or more nodes</w:t>
      </w:r>
      <w:r>
        <w:rPr>
          <w:sz w:val="20"/>
          <w:szCs w:val="20"/>
          <w:lang w:val="en-GB" w:eastAsia="en-GB"/>
        </w:rPr>
        <w:t>).</w:t>
      </w:r>
      <w:r w:rsidR="00FD4BE7">
        <w:rPr>
          <w:sz w:val="20"/>
          <w:szCs w:val="20"/>
          <w:lang w:val="en-GB" w:eastAsia="en-GB"/>
        </w:rPr>
        <w:t xml:space="preserve"> </w:t>
      </w:r>
      <w:r w:rsidR="000D5DB0">
        <w:rPr>
          <w:sz w:val="20"/>
          <w:szCs w:val="20"/>
          <w:lang w:val="en-GB" w:eastAsia="en-GB"/>
        </w:rPr>
        <w:t xml:space="preserve">An </w:t>
      </w:r>
      <w:r w:rsidR="002D2CCB">
        <w:rPr>
          <w:sz w:val="20"/>
          <w:szCs w:val="20"/>
          <w:lang w:val="en-GB" w:eastAsia="en-GB"/>
        </w:rPr>
        <w:t xml:space="preserve"> edge type presumes a potential collection of edges connecting a given set of nodes</w:t>
      </w:r>
      <w:r w:rsidR="008325A2">
        <w:rPr>
          <w:sz w:val="20"/>
          <w:szCs w:val="20"/>
          <w:lang w:val="en-GB" w:eastAsia="en-GB"/>
        </w:rPr>
        <w:t>. In a simple case, an edge can link two nodes</w:t>
      </w:r>
      <w:r w:rsidR="001C01D3">
        <w:rPr>
          <w:sz w:val="20"/>
          <w:szCs w:val="20"/>
          <w:lang w:val="en-GB" w:eastAsia="en-GB"/>
        </w:rPr>
        <w:t>.</w:t>
      </w:r>
      <w:r w:rsidR="008325A2">
        <w:rPr>
          <w:sz w:val="20"/>
          <w:szCs w:val="20"/>
          <w:lang w:val="en-GB" w:eastAsia="en-GB"/>
        </w:rPr>
        <w:t xml:space="preserve"> In a more complex example, a </w:t>
      </w:r>
      <w:r w:rsidR="002D2CCB">
        <w:rPr>
          <w:sz w:val="20"/>
          <w:szCs w:val="20"/>
          <w:lang w:val="en-GB" w:eastAsia="en-GB"/>
        </w:rPr>
        <w:t>transfer between bank accounts authorised by a given mechanism represent a</w:t>
      </w:r>
      <w:r w:rsidR="001C01D3">
        <w:rPr>
          <w:sz w:val="20"/>
          <w:szCs w:val="20"/>
          <w:lang w:val="en-GB" w:eastAsia="en-GB"/>
        </w:rPr>
        <w:t xml:space="preserve"> sort of</w:t>
      </w:r>
      <w:r w:rsidR="002D2CCB">
        <w:rPr>
          <w:sz w:val="20"/>
          <w:szCs w:val="20"/>
          <w:lang w:val="en-GB" w:eastAsia="en-GB"/>
        </w:rPr>
        <w:t xml:space="preserve"> edge type linking 3 </w:t>
      </w:r>
      <w:r w:rsidR="008325A2">
        <w:rPr>
          <w:sz w:val="20"/>
          <w:szCs w:val="20"/>
          <w:lang w:val="en-GB" w:eastAsia="en-GB"/>
        </w:rPr>
        <w:t>nodes (source of funds, destination of funds, and a credit card)</w:t>
      </w:r>
      <w:r w:rsidR="002D2CCB">
        <w:rPr>
          <w:sz w:val="20"/>
          <w:szCs w:val="20"/>
          <w:lang w:val="en-GB" w:eastAsia="en-GB"/>
        </w:rPr>
        <w:t>.</w:t>
      </w:r>
      <w:r w:rsidR="008325A2">
        <w:rPr>
          <w:sz w:val="20"/>
          <w:szCs w:val="20"/>
          <w:lang w:val="en-GB" w:eastAsia="en-GB"/>
        </w:rPr>
        <w:t xml:space="preserve"> It is easy to imagine more complex transactions (e.g., in property conveyancing). </w:t>
      </w:r>
      <w:bookmarkEnd w:id="83"/>
      <w:r w:rsidR="0073602F">
        <w:rPr>
          <w:sz w:val="20"/>
          <w:szCs w:val="20"/>
          <w:lang w:val="en-GB" w:eastAsia="en-GB"/>
        </w:rPr>
        <w:t>The implementation keeps track of all edge references</w:t>
      </w:r>
      <w:r w:rsidR="001C01D3">
        <w:rPr>
          <w:sz w:val="20"/>
          <w:szCs w:val="20"/>
          <w:lang w:val="en-GB" w:eastAsia="en-GB"/>
        </w:rPr>
        <w:t xml:space="preserve"> both at instance and schema level</w:t>
      </w:r>
      <w:r w:rsidR="001C01D3">
        <w:rPr>
          <w:rStyle w:val="FootnoteReference"/>
          <w:sz w:val="20"/>
          <w:szCs w:val="20"/>
          <w:lang w:val="en-GB" w:eastAsia="en-GB"/>
        </w:rPr>
        <w:footnoteReference w:id="34"/>
      </w:r>
      <w:r w:rsidR="0073602F">
        <w:rPr>
          <w:sz w:val="20"/>
          <w:szCs w:val="20"/>
          <w:lang w:val="en-GB" w:eastAsia="en-GB"/>
        </w:rPr>
        <w:t>.</w:t>
      </w:r>
    </w:p>
    <w:p w14:paraId="7B308757" w14:textId="36EB6F56" w:rsidR="00451EC7" w:rsidRPr="00451EC7" w:rsidRDefault="00451EC7" w:rsidP="00451EC7">
      <w:pPr>
        <w:spacing w:before="120"/>
        <w:jc w:val="both"/>
        <w:rPr>
          <w:sz w:val="20"/>
          <w:szCs w:val="20"/>
          <w:lang w:val="en-GB" w:eastAsia="en-GB"/>
        </w:rPr>
      </w:pPr>
      <w:proofErr w:type="spellStart"/>
      <w:r w:rsidRPr="00451EC7">
        <w:rPr>
          <w:sz w:val="20"/>
          <w:szCs w:val="20"/>
          <w:lang w:val="en-GB" w:eastAsia="en-GB"/>
        </w:rPr>
        <w:t>TNode</w:t>
      </w:r>
      <w:proofErr w:type="spellEnd"/>
      <w:r w:rsidRPr="00451EC7">
        <w:rPr>
          <w:sz w:val="20"/>
          <w:szCs w:val="20"/>
          <w:lang w:val="en-GB" w:eastAsia="en-GB"/>
        </w:rPr>
        <w:t xml:space="preserve"> and </w:t>
      </w:r>
      <w:proofErr w:type="spellStart"/>
      <w:r w:rsidRPr="00451EC7">
        <w:rPr>
          <w:sz w:val="20"/>
          <w:szCs w:val="20"/>
          <w:lang w:val="en-GB" w:eastAsia="en-GB"/>
        </w:rPr>
        <w:t>TEdge</w:t>
      </w:r>
      <w:proofErr w:type="spellEnd"/>
      <w:r w:rsidRPr="00451EC7">
        <w:rPr>
          <w:sz w:val="20"/>
          <w:szCs w:val="20"/>
          <w:lang w:val="en-GB" w:eastAsia="en-GB"/>
        </w:rPr>
        <w:t xml:space="preserve"> are </w:t>
      </w:r>
      <w:proofErr w:type="spellStart"/>
      <w:r w:rsidRPr="00451EC7">
        <w:rPr>
          <w:sz w:val="20"/>
          <w:szCs w:val="20"/>
          <w:lang w:val="en-GB" w:eastAsia="en-GB"/>
        </w:rPr>
        <w:t>TypedValues</w:t>
      </w:r>
      <w:proofErr w:type="spellEnd"/>
      <w:r w:rsidRPr="00451EC7">
        <w:rPr>
          <w:sz w:val="20"/>
          <w:szCs w:val="20"/>
          <w:lang w:val="en-GB" w:eastAsia="en-GB"/>
        </w:rPr>
        <w:t xml:space="preserve"> whose </w:t>
      </w:r>
      <w:proofErr w:type="spellStart"/>
      <w:r w:rsidRPr="00451EC7">
        <w:rPr>
          <w:sz w:val="20"/>
          <w:szCs w:val="20"/>
          <w:lang w:val="en-GB" w:eastAsia="en-GB"/>
        </w:rPr>
        <w:t>dataType</w:t>
      </w:r>
      <w:proofErr w:type="spellEnd"/>
      <w:r w:rsidRPr="00451EC7">
        <w:rPr>
          <w:sz w:val="20"/>
          <w:szCs w:val="20"/>
          <w:lang w:val="en-GB" w:eastAsia="en-GB"/>
        </w:rPr>
        <w:t xml:space="preserve"> is </w:t>
      </w:r>
      <w:r w:rsidR="005D49CD">
        <w:rPr>
          <w:sz w:val="20"/>
          <w:szCs w:val="20"/>
          <w:lang w:val="en-GB" w:eastAsia="en-GB"/>
        </w:rPr>
        <w:t xml:space="preserve">a </w:t>
      </w:r>
      <w:proofErr w:type="spellStart"/>
      <w:r w:rsidRPr="00451EC7">
        <w:rPr>
          <w:sz w:val="20"/>
          <w:szCs w:val="20"/>
          <w:lang w:val="en-GB" w:eastAsia="en-GB"/>
        </w:rPr>
        <w:t>NodeType</w:t>
      </w:r>
      <w:proofErr w:type="spellEnd"/>
      <w:r w:rsidRPr="00451EC7">
        <w:rPr>
          <w:sz w:val="20"/>
          <w:szCs w:val="20"/>
          <w:lang w:val="en-GB" w:eastAsia="en-GB"/>
        </w:rPr>
        <w:t xml:space="preserve"> (</w:t>
      </w:r>
      <w:proofErr w:type="spellStart"/>
      <w:r w:rsidRPr="00451EC7">
        <w:rPr>
          <w:sz w:val="20"/>
          <w:szCs w:val="20"/>
          <w:lang w:val="en-GB" w:eastAsia="en-GB"/>
        </w:rPr>
        <w:t>resp</w:t>
      </w:r>
      <w:proofErr w:type="spellEnd"/>
      <w:r w:rsidRPr="00451EC7">
        <w:rPr>
          <w:sz w:val="20"/>
          <w:szCs w:val="20"/>
          <w:lang w:val="en-GB" w:eastAsia="en-GB"/>
        </w:rPr>
        <w:t xml:space="preserve"> </w:t>
      </w:r>
      <w:proofErr w:type="spellStart"/>
      <w:r w:rsidRPr="00451EC7">
        <w:rPr>
          <w:sz w:val="20"/>
          <w:szCs w:val="20"/>
          <w:lang w:val="en-GB" w:eastAsia="en-GB"/>
        </w:rPr>
        <w:t>EdgeType</w:t>
      </w:r>
      <w:proofErr w:type="spellEnd"/>
      <w:r w:rsidRPr="00451EC7">
        <w:rPr>
          <w:sz w:val="20"/>
          <w:szCs w:val="20"/>
          <w:lang w:val="en-GB" w:eastAsia="en-GB"/>
        </w:rPr>
        <w:t xml:space="preserve">). </w:t>
      </w:r>
      <w:r w:rsidR="0071689F">
        <w:rPr>
          <w:sz w:val="20"/>
          <w:szCs w:val="20"/>
          <w:lang w:val="en-GB" w:eastAsia="en-GB"/>
        </w:rPr>
        <w:t xml:space="preserve">A </w:t>
      </w:r>
      <w:proofErr w:type="spellStart"/>
      <w:r w:rsidR="0071689F">
        <w:rPr>
          <w:sz w:val="20"/>
          <w:szCs w:val="20"/>
          <w:lang w:val="en-GB" w:eastAsia="en-GB"/>
        </w:rPr>
        <w:t>TGraph</w:t>
      </w:r>
      <w:proofErr w:type="spellEnd"/>
      <w:r w:rsidR="0071689F">
        <w:rPr>
          <w:sz w:val="20"/>
          <w:szCs w:val="20"/>
          <w:lang w:val="en-GB" w:eastAsia="en-GB"/>
        </w:rPr>
        <w:t xml:space="preserve"> is a collection of node and edge</w:t>
      </w:r>
      <w:r w:rsidR="000816FC">
        <w:rPr>
          <w:sz w:val="20"/>
          <w:szCs w:val="20"/>
          <w:lang w:val="en-GB" w:eastAsia="en-GB"/>
        </w:rPr>
        <w:t xml:space="preserve"> </w:t>
      </w:r>
      <w:proofErr w:type="spellStart"/>
      <w:r w:rsidR="000816FC">
        <w:rPr>
          <w:sz w:val="20"/>
          <w:szCs w:val="20"/>
          <w:lang w:val="en-GB" w:eastAsia="en-GB"/>
        </w:rPr>
        <w:t>uids</w:t>
      </w:r>
      <w:proofErr w:type="spellEnd"/>
      <w:r w:rsidR="002F0911">
        <w:rPr>
          <w:sz w:val="20"/>
          <w:szCs w:val="20"/>
          <w:lang w:val="en-GB" w:eastAsia="en-GB"/>
        </w:rPr>
        <w:t>.</w:t>
      </w:r>
    </w:p>
    <w:p w14:paraId="7B12A780" w14:textId="7F4B0B30" w:rsidR="00D0243B" w:rsidRDefault="002B61A2" w:rsidP="00451EC7">
      <w:pPr>
        <w:spacing w:before="120"/>
        <w:jc w:val="both"/>
        <w:rPr>
          <w:sz w:val="20"/>
          <w:szCs w:val="20"/>
          <w:lang w:val="en-GB" w:eastAsia="en-GB"/>
        </w:rPr>
      </w:pPr>
      <w:r w:rsidRPr="002B61A2">
        <w:rPr>
          <w:sz w:val="20"/>
          <w:szCs w:val="20"/>
          <w:lang w:val="en-GB" w:eastAsia="en-GB"/>
        </w:rPr>
        <w:t>Nodes and edges are</w:t>
      </w:r>
      <w:r w:rsidR="00B05871">
        <w:rPr>
          <w:sz w:val="20"/>
          <w:szCs w:val="20"/>
          <w:lang w:val="en-GB" w:eastAsia="en-GB"/>
        </w:rPr>
        <w:t xml:space="preserve"> represented by</w:t>
      </w:r>
      <w:r w:rsidRPr="002B61A2">
        <w:rPr>
          <w:sz w:val="20"/>
          <w:szCs w:val="20"/>
          <w:lang w:val="en-GB" w:eastAsia="en-GB"/>
        </w:rPr>
        <w:t xml:space="preserve"> </w:t>
      </w:r>
      <w:r w:rsidR="00E80E7B">
        <w:rPr>
          <w:sz w:val="20"/>
          <w:szCs w:val="20"/>
          <w:lang w:val="en-GB" w:eastAsia="en-GB"/>
        </w:rPr>
        <w:t>rows</w:t>
      </w:r>
      <w:r w:rsidRPr="002B61A2">
        <w:rPr>
          <w:sz w:val="20"/>
          <w:szCs w:val="20"/>
          <w:lang w:val="en-GB" w:eastAsia="en-GB"/>
        </w:rPr>
        <w:t xml:space="preserve"> in the tables thus defined, and these</w:t>
      </w:r>
      <w:r>
        <w:rPr>
          <w:sz w:val="20"/>
          <w:szCs w:val="20"/>
          <w:lang w:val="en-GB" w:eastAsia="en-GB"/>
        </w:rPr>
        <w:t xml:space="preserve"> </w:t>
      </w:r>
      <w:r w:rsidR="00451EC7" w:rsidRPr="00451EC7">
        <w:rPr>
          <w:sz w:val="20"/>
          <w:szCs w:val="20"/>
          <w:lang w:val="en-GB" w:eastAsia="en-GB"/>
        </w:rPr>
        <w:t>can be updated and deleted using SQL in the usual ways</w:t>
      </w:r>
      <w:r w:rsidR="00261B3E">
        <w:rPr>
          <w:sz w:val="20"/>
          <w:szCs w:val="20"/>
          <w:lang w:val="en-GB" w:eastAsia="en-GB"/>
        </w:rPr>
        <w:t>,</w:t>
      </w:r>
      <w:r w:rsidR="00451EC7" w:rsidRPr="00451EC7">
        <w:rPr>
          <w:sz w:val="20"/>
          <w:szCs w:val="20"/>
          <w:lang w:val="en-GB" w:eastAsia="en-GB"/>
        </w:rPr>
        <w:t xml:space="preserve"> while ALTER TYPE, ALTER DOMAIN and ALTER TABLE statements can be applied to node and edge types.</w:t>
      </w:r>
      <w:r w:rsidR="00313DF7">
        <w:rPr>
          <w:sz w:val="20"/>
          <w:szCs w:val="20"/>
          <w:lang w:val="en-GB" w:eastAsia="en-GB"/>
        </w:rPr>
        <w:t xml:space="preserve"> </w:t>
      </w:r>
    </w:p>
    <w:p w14:paraId="46CBEF5E" w14:textId="67334C7F" w:rsidR="00451EC7" w:rsidRDefault="00313DF7" w:rsidP="00451EC7">
      <w:pPr>
        <w:spacing w:before="120"/>
        <w:jc w:val="both"/>
        <w:rPr>
          <w:sz w:val="20"/>
          <w:szCs w:val="20"/>
          <w:lang w:val="en-GB" w:eastAsia="en-GB"/>
        </w:rPr>
      </w:pPr>
      <w:r>
        <w:rPr>
          <w:sz w:val="20"/>
          <w:szCs w:val="20"/>
          <w:lang w:val="en-GB" w:eastAsia="en-GB"/>
        </w:rPr>
        <w:t>In CREATE TYPE statements, metadata is available to declare a new type as a node type or an edge typ</w:t>
      </w:r>
      <w:r w:rsidR="000816FC">
        <w:rPr>
          <w:sz w:val="20"/>
          <w:szCs w:val="20"/>
          <w:lang w:val="en-GB" w:eastAsia="en-GB"/>
        </w:rPr>
        <w:t xml:space="preserve">e, </w:t>
      </w:r>
      <w:r w:rsidR="004145A7">
        <w:rPr>
          <w:sz w:val="20"/>
          <w:szCs w:val="20"/>
          <w:lang w:val="en-GB" w:eastAsia="en-GB"/>
        </w:rPr>
        <w:t>possibly</w:t>
      </w:r>
      <w:r w:rsidR="000816FC">
        <w:rPr>
          <w:sz w:val="20"/>
          <w:szCs w:val="20"/>
          <w:lang w:val="en-GB" w:eastAsia="en-GB"/>
        </w:rPr>
        <w:t xml:space="preserve"> </w:t>
      </w:r>
      <w:r w:rsidR="004145A7">
        <w:rPr>
          <w:sz w:val="20"/>
          <w:szCs w:val="20"/>
          <w:lang w:val="en-GB" w:eastAsia="en-GB"/>
        </w:rPr>
        <w:t xml:space="preserve">specifying ID, </w:t>
      </w:r>
      <w:proofErr w:type="spellStart"/>
      <w:r w:rsidR="00143F94">
        <w:rPr>
          <w:sz w:val="20"/>
          <w:szCs w:val="20"/>
          <w:lang w:val="en-GB" w:eastAsia="en-GB"/>
        </w:rPr>
        <w:t>T</w:t>
      </w:r>
      <w:r w:rsidR="007D527B">
        <w:rPr>
          <w:sz w:val="20"/>
          <w:szCs w:val="20"/>
          <w:lang w:val="en-GB" w:eastAsia="en-GB"/>
        </w:rPr>
        <w:t>O</w:t>
      </w:r>
      <w:r w:rsidR="00143F94">
        <w:rPr>
          <w:sz w:val="20"/>
          <w:szCs w:val="20"/>
          <w:lang w:val="en-GB" w:eastAsia="en-GB"/>
        </w:rPr>
        <w:t>n</w:t>
      </w:r>
      <w:proofErr w:type="spellEnd"/>
      <w:r w:rsidR="00143F94">
        <w:rPr>
          <w:sz w:val="20"/>
          <w:szCs w:val="20"/>
          <w:lang w:val="en-GB" w:eastAsia="en-GB"/>
        </w:rPr>
        <w:t xml:space="preserve">, </w:t>
      </w:r>
      <w:proofErr w:type="spellStart"/>
      <w:r w:rsidR="00143F94">
        <w:rPr>
          <w:sz w:val="20"/>
          <w:szCs w:val="20"/>
          <w:lang w:val="en-GB" w:eastAsia="en-GB"/>
        </w:rPr>
        <w:t>FROMn</w:t>
      </w:r>
      <w:proofErr w:type="spellEnd"/>
      <w:r w:rsidR="00143F94">
        <w:rPr>
          <w:sz w:val="20"/>
          <w:szCs w:val="20"/>
          <w:lang w:val="en-GB" w:eastAsia="en-GB"/>
        </w:rPr>
        <w:t xml:space="preserve">, </w:t>
      </w:r>
      <w:proofErr w:type="spellStart"/>
      <w:r w:rsidR="00143F94">
        <w:rPr>
          <w:sz w:val="20"/>
          <w:szCs w:val="20"/>
          <w:lang w:val="en-GB" w:eastAsia="en-GB"/>
        </w:rPr>
        <w:t>WITHn</w:t>
      </w:r>
      <w:proofErr w:type="spellEnd"/>
      <w:r>
        <w:rPr>
          <w:sz w:val="20"/>
          <w:szCs w:val="20"/>
          <w:lang w:val="en-GB" w:eastAsia="en-GB"/>
        </w:rPr>
        <w:t xml:space="preserve"> </w:t>
      </w:r>
      <w:r w:rsidR="000816FC">
        <w:rPr>
          <w:sz w:val="20"/>
          <w:szCs w:val="20"/>
          <w:lang w:val="en-GB" w:eastAsia="en-GB"/>
        </w:rPr>
        <w:t>columns and constraints</w:t>
      </w:r>
      <w:r>
        <w:rPr>
          <w:sz w:val="20"/>
          <w:szCs w:val="20"/>
          <w:lang w:val="en-GB" w:eastAsia="en-GB"/>
        </w:rPr>
        <w:t xml:space="preserve">: see </w:t>
      </w:r>
      <w:r w:rsidR="00C93447">
        <w:rPr>
          <w:sz w:val="20"/>
          <w:szCs w:val="20"/>
          <w:lang w:val="en-GB" w:eastAsia="en-GB"/>
        </w:rPr>
        <w:t xml:space="preserve">further notes on this in section 5.9 below, and </w:t>
      </w:r>
      <w:r>
        <w:rPr>
          <w:sz w:val="20"/>
          <w:szCs w:val="20"/>
          <w:lang w:val="en-GB" w:eastAsia="en-GB"/>
        </w:rPr>
        <w:t xml:space="preserve">the Metadata </w:t>
      </w:r>
      <w:r w:rsidR="004145A7">
        <w:rPr>
          <w:sz w:val="20"/>
          <w:szCs w:val="20"/>
          <w:lang w:val="en-GB" w:eastAsia="en-GB"/>
        </w:rPr>
        <w:t>syntax</w:t>
      </w:r>
      <w:r>
        <w:rPr>
          <w:sz w:val="20"/>
          <w:szCs w:val="20"/>
          <w:lang w:val="en-GB" w:eastAsia="en-GB"/>
        </w:rPr>
        <w:t xml:space="preserve"> in section 7.2.</w:t>
      </w:r>
      <w:r w:rsidR="00936551">
        <w:rPr>
          <w:sz w:val="20"/>
          <w:szCs w:val="20"/>
          <w:lang w:val="en-GB" w:eastAsia="en-GB"/>
        </w:rPr>
        <w:t xml:space="preserve"> </w:t>
      </w:r>
      <w:r w:rsidR="004145A7">
        <w:rPr>
          <w:sz w:val="20"/>
          <w:szCs w:val="20"/>
          <w:lang w:val="en-GB" w:eastAsia="en-GB"/>
        </w:rPr>
        <w:t>However, a</w:t>
      </w:r>
      <w:r w:rsidR="00936551">
        <w:rPr>
          <w:sz w:val="20"/>
          <w:szCs w:val="20"/>
          <w:lang w:val="en-GB" w:eastAsia="en-GB"/>
        </w:rPr>
        <w:t xml:space="preserve"> more convenient mechanism for defining</w:t>
      </w:r>
      <w:r w:rsidR="000816FC">
        <w:rPr>
          <w:sz w:val="20"/>
          <w:szCs w:val="20"/>
          <w:lang w:val="en-GB" w:eastAsia="en-GB"/>
        </w:rPr>
        <w:t xml:space="preserve"> or adding to</w:t>
      </w:r>
      <w:r w:rsidR="00936551">
        <w:rPr>
          <w:sz w:val="20"/>
          <w:szCs w:val="20"/>
          <w:lang w:val="en-GB" w:eastAsia="en-GB"/>
        </w:rPr>
        <w:t xml:space="preserve"> typed graphs is provided by the </w:t>
      </w:r>
      <w:r w:rsidR="000816FC">
        <w:rPr>
          <w:sz w:val="20"/>
          <w:szCs w:val="20"/>
          <w:lang w:val="en-GB" w:eastAsia="en-GB"/>
        </w:rPr>
        <w:t xml:space="preserve">CREATE </w:t>
      </w:r>
      <w:r w:rsidR="00936551">
        <w:rPr>
          <w:sz w:val="20"/>
          <w:szCs w:val="20"/>
          <w:lang w:val="en-GB" w:eastAsia="en-GB"/>
        </w:rPr>
        <w:t>syntax in this section 5.2.4</w:t>
      </w:r>
      <w:r w:rsidR="000A3D61">
        <w:rPr>
          <w:sz w:val="20"/>
          <w:szCs w:val="20"/>
          <w:lang w:val="en-GB" w:eastAsia="en-GB"/>
        </w:rPr>
        <w:t xml:space="preserve"> and illustrated below</w:t>
      </w:r>
      <w:r w:rsidR="00936551">
        <w:rPr>
          <w:sz w:val="20"/>
          <w:szCs w:val="20"/>
          <w:lang w:val="en-GB" w:eastAsia="en-GB"/>
        </w:rPr>
        <w:t>.</w:t>
      </w:r>
      <w:r w:rsidR="00DC63D3">
        <w:rPr>
          <w:sz w:val="20"/>
          <w:szCs w:val="20"/>
          <w:lang w:val="en-GB" w:eastAsia="en-GB"/>
        </w:rPr>
        <w:t xml:space="preserve"> If the current role has suitable privileges, tables and types can be made into node types and edge types by their names </w:t>
      </w:r>
      <w:r w:rsidR="0002041A">
        <w:rPr>
          <w:sz w:val="20"/>
          <w:szCs w:val="20"/>
          <w:lang w:val="en-GB" w:eastAsia="en-GB"/>
        </w:rPr>
        <w:t>being used</w:t>
      </w:r>
      <w:r w:rsidR="00DC63D3">
        <w:rPr>
          <w:sz w:val="20"/>
          <w:szCs w:val="20"/>
          <w:lang w:val="en-GB" w:eastAsia="en-GB"/>
        </w:rPr>
        <w:t xml:space="preserve"> as labels in a graph pattern</w:t>
      </w:r>
      <w:r w:rsidR="0002041A">
        <w:rPr>
          <w:sz w:val="20"/>
          <w:szCs w:val="20"/>
          <w:lang w:val="en-GB" w:eastAsia="en-GB"/>
        </w:rPr>
        <w:t>, and</w:t>
      </w:r>
      <w:r w:rsidR="00DC63D3">
        <w:rPr>
          <w:sz w:val="20"/>
          <w:szCs w:val="20"/>
          <w:lang w:val="en-GB" w:eastAsia="en-GB"/>
        </w:rPr>
        <w:t xml:space="preserve"> connection metadata can be added to referenc</w:t>
      </w:r>
      <w:r w:rsidR="0002041A">
        <w:rPr>
          <w:sz w:val="20"/>
          <w:szCs w:val="20"/>
          <w:lang w:val="en-GB" w:eastAsia="en-GB"/>
        </w:rPr>
        <w:t>ing columns</w:t>
      </w:r>
      <w:r w:rsidR="00DC63D3">
        <w:rPr>
          <w:sz w:val="20"/>
          <w:szCs w:val="20"/>
          <w:lang w:val="en-GB" w:eastAsia="en-GB"/>
        </w:rPr>
        <w:t xml:space="preserve">. Metadata added to database </w:t>
      </w:r>
      <w:r w:rsidR="0036013E">
        <w:rPr>
          <w:sz w:val="20"/>
          <w:szCs w:val="20"/>
          <w:lang w:val="en-GB" w:eastAsia="en-GB"/>
        </w:rPr>
        <w:t>tables and types</w:t>
      </w:r>
      <w:r w:rsidR="00DC63D3">
        <w:rPr>
          <w:sz w:val="20"/>
          <w:szCs w:val="20"/>
          <w:lang w:val="en-GB" w:eastAsia="en-GB"/>
        </w:rPr>
        <w:t xml:space="preserve"> in this way persist</w:t>
      </w:r>
      <w:r w:rsidR="0002041A">
        <w:rPr>
          <w:sz w:val="20"/>
          <w:szCs w:val="20"/>
          <w:lang w:val="en-GB" w:eastAsia="en-GB"/>
        </w:rPr>
        <w:t>s</w:t>
      </w:r>
      <w:r w:rsidR="00DC63D3">
        <w:rPr>
          <w:sz w:val="20"/>
          <w:szCs w:val="20"/>
          <w:lang w:val="en-GB" w:eastAsia="en-GB"/>
        </w:rPr>
        <w:t xml:space="preserve"> in the current role until dropped or altered.</w:t>
      </w:r>
    </w:p>
    <w:p w14:paraId="4D6D01F6" w14:textId="42A2887D" w:rsidR="003B4F65" w:rsidRPr="00451EC7" w:rsidRDefault="003B4F65" w:rsidP="00451EC7">
      <w:pPr>
        <w:spacing w:before="120"/>
        <w:jc w:val="both"/>
        <w:rPr>
          <w:sz w:val="20"/>
          <w:szCs w:val="20"/>
          <w:lang w:val="en-GB" w:eastAsia="en-GB"/>
        </w:rPr>
      </w:pPr>
      <w:r>
        <w:rPr>
          <w:sz w:val="20"/>
          <w:szCs w:val="20"/>
          <w:lang w:val="en-GB" w:eastAsia="en-GB"/>
        </w:rPr>
        <w:t>There is a natural interpretation of subtypes in Pyrrho, extending the UNDER feature in SQL by allowing subtypes to contain additional data. Fields in a type allow subtype values by default, and subtypes of edge types can specify subtypes for connected nodes. For example</w:t>
      </w:r>
      <w:r w:rsidR="002D34DB">
        <w:rPr>
          <w:sz w:val="20"/>
          <w:szCs w:val="20"/>
          <w:lang w:val="en-GB" w:eastAsia="en-GB"/>
        </w:rPr>
        <w:t>,</w:t>
      </w:r>
      <w:r>
        <w:rPr>
          <w:sz w:val="20"/>
          <w:szCs w:val="20"/>
          <w:lang w:val="en-GB" w:eastAsia="en-GB"/>
        </w:rPr>
        <w:t xml:space="preserve"> an </w:t>
      </w:r>
      <w:proofErr w:type="spellStart"/>
      <w:r>
        <w:rPr>
          <w:sz w:val="20"/>
          <w:szCs w:val="20"/>
          <w:lang w:val="en-GB" w:eastAsia="en-GB"/>
        </w:rPr>
        <w:t>edgetype</w:t>
      </w:r>
      <w:proofErr w:type="spellEnd"/>
      <w:r>
        <w:rPr>
          <w:sz w:val="20"/>
          <w:szCs w:val="20"/>
          <w:lang w:val="en-GB" w:eastAsia="en-GB"/>
        </w:rPr>
        <w:t xml:space="preserve"> that connects </w:t>
      </w:r>
      <w:proofErr w:type="spellStart"/>
      <w:r>
        <w:rPr>
          <w:sz w:val="20"/>
          <w:szCs w:val="20"/>
          <w:lang w:val="en-GB" w:eastAsia="en-GB"/>
        </w:rPr>
        <w:t>LegalEntity</w:t>
      </w:r>
      <w:proofErr w:type="spellEnd"/>
      <w:r>
        <w:rPr>
          <w:sz w:val="20"/>
          <w:szCs w:val="20"/>
          <w:lang w:val="en-GB" w:eastAsia="en-GB"/>
        </w:rPr>
        <w:t xml:space="preserve"> to Account can have a subtype that connects Person to Loan </w:t>
      </w:r>
      <w:r w:rsidR="0036013E">
        <w:rPr>
          <w:sz w:val="20"/>
          <w:szCs w:val="20"/>
          <w:lang w:val="en-GB" w:eastAsia="en-GB"/>
        </w:rPr>
        <w:t>if</w:t>
      </w:r>
      <w:r>
        <w:rPr>
          <w:sz w:val="20"/>
          <w:szCs w:val="20"/>
          <w:lang w:val="en-GB" w:eastAsia="en-GB"/>
        </w:rPr>
        <w:t xml:space="preserve"> Person is a subtype of </w:t>
      </w:r>
      <w:proofErr w:type="spellStart"/>
      <w:r>
        <w:rPr>
          <w:sz w:val="20"/>
          <w:szCs w:val="20"/>
          <w:lang w:val="en-GB" w:eastAsia="en-GB"/>
        </w:rPr>
        <w:t>LegalEntity</w:t>
      </w:r>
      <w:proofErr w:type="spellEnd"/>
      <w:r>
        <w:rPr>
          <w:sz w:val="20"/>
          <w:szCs w:val="20"/>
          <w:lang w:val="en-GB" w:eastAsia="en-GB"/>
        </w:rPr>
        <w:t xml:space="preserve"> and Loan is a subtype of Account.</w:t>
      </w:r>
      <w:r w:rsidR="002D34DB">
        <w:rPr>
          <w:sz w:val="20"/>
          <w:szCs w:val="20"/>
          <w:lang w:val="en-GB" w:eastAsia="en-GB"/>
        </w:rPr>
        <w:t xml:space="preserve"> There is no requirement for column names to be unique in the subtype hierarchy: searching for any schema entry or record begins with a namespace determined by the context.</w:t>
      </w:r>
    </w:p>
    <w:p w14:paraId="5CADC943" w14:textId="57A3B89A" w:rsidR="00A459EA" w:rsidRPr="00A459EA" w:rsidRDefault="00A459EA" w:rsidP="001700B6">
      <w:pPr>
        <w:keepNext/>
        <w:spacing w:before="120"/>
        <w:jc w:val="both"/>
        <w:rPr>
          <w:b/>
          <w:bCs/>
          <w:sz w:val="20"/>
          <w:szCs w:val="20"/>
          <w:lang w:val="en-GB" w:eastAsia="en-GB"/>
        </w:rPr>
      </w:pPr>
      <w:r w:rsidRPr="00A459EA">
        <w:rPr>
          <w:b/>
          <w:bCs/>
          <w:sz w:val="20"/>
          <w:szCs w:val="20"/>
          <w:lang w:val="en-GB" w:eastAsia="en-GB"/>
        </w:rPr>
        <w:t>Creating graph data in the RDBMS</w:t>
      </w:r>
    </w:p>
    <w:p w14:paraId="5FAF7C59" w14:textId="64D63E6D" w:rsidR="00D87DC4" w:rsidRDefault="000D5DB0" w:rsidP="002F3A95">
      <w:pPr>
        <w:spacing w:before="120"/>
        <w:jc w:val="both"/>
        <w:rPr>
          <w:sz w:val="20"/>
          <w:szCs w:val="20"/>
          <w:lang w:val="en-GB" w:eastAsia="en-GB"/>
        </w:rPr>
      </w:pPr>
      <w:r>
        <w:rPr>
          <w:sz w:val="20"/>
          <w:szCs w:val="20"/>
          <w:lang w:val="en-GB" w:eastAsia="en-GB"/>
        </w:rPr>
        <w:t xml:space="preserve">The simplest way to add graphical data to a database is </w:t>
      </w:r>
      <w:r w:rsidR="00AE696B">
        <w:rPr>
          <w:sz w:val="20"/>
          <w:szCs w:val="20"/>
          <w:lang w:val="en-GB" w:eastAsia="en-GB"/>
        </w:rPr>
        <w:t xml:space="preserve">to use the GQL INSERT statement, for example </w:t>
      </w:r>
    </w:p>
    <w:p w14:paraId="64FBCC5B" w14:textId="365F715F" w:rsidR="00AE696B" w:rsidRPr="00AE696B" w:rsidRDefault="00AE696B" w:rsidP="002F3A95">
      <w:pPr>
        <w:spacing w:before="120"/>
        <w:jc w:val="both"/>
        <w:rPr>
          <w:rFonts w:ascii="Consolas" w:hAnsi="Consolas"/>
          <w:sz w:val="16"/>
          <w:szCs w:val="16"/>
          <w:lang w:val="en-GB" w:eastAsia="en-GB"/>
        </w:rPr>
      </w:pPr>
      <w:r w:rsidRPr="00AE696B">
        <w:rPr>
          <w:rFonts w:ascii="Consolas" w:hAnsi="Consolas"/>
          <w:sz w:val="16"/>
          <w:szCs w:val="16"/>
          <w:lang w:val="en-GB" w:eastAsia="en-GB"/>
        </w:rPr>
        <w:t>Insert (:Person{name:</w:t>
      </w:r>
      <w:r>
        <w:rPr>
          <w:rFonts w:ascii="Consolas" w:hAnsi="Consolas"/>
          <w:sz w:val="16"/>
          <w:szCs w:val="16"/>
          <w:lang w:val="en-GB" w:eastAsia="en-GB"/>
        </w:rPr>
        <w:t>'</w:t>
      </w:r>
      <w:r w:rsidRPr="00AE696B">
        <w:rPr>
          <w:rFonts w:ascii="Consolas" w:hAnsi="Consolas"/>
          <w:sz w:val="16"/>
          <w:szCs w:val="16"/>
          <w:lang w:val="en-GB" w:eastAsia="en-GB"/>
        </w:rPr>
        <w:t>Joe</w:t>
      </w:r>
      <w:r>
        <w:rPr>
          <w:rFonts w:ascii="Consolas" w:hAnsi="Consolas"/>
          <w:sz w:val="16"/>
          <w:szCs w:val="16"/>
          <w:lang w:val="en-GB" w:eastAsia="en-GB"/>
        </w:rPr>
        <w:t>'</w:t>
      </w:r>
      <w:r w:rsidRPr="00AE696B">
        <w:rPr>
          <w:rFonts w:ascii="Consolas" w:hAnsi="Consolas"/>
          <w:sz w:val="16"/>
          <w:szCs w:val="16"/>
          <w:lang w:val="en-GB" w:eastAsia="en-GB"/>
        </w:rPr>
        <w:t>})&lt;-[:Married{in:</w:t>
      </w:r>
      <w:r>
        <w:rPr>
          <w:rFonts w:ascii="Consolas" w:hAnsi="Consolas"/>
          <w:sz w:val="16"/>
          <w:szCs w:val="16"/>
          <w:lang w:val="en-GB" w:eastAsia="en-GB"/>
        </w:rPr>
        <w:t>'</w:t>
      </w:r>
      <w:r w:rsidRPr="00AE696B">
        <w:rPr>
          <w:rFonts w:ascii="Consolas" w:hAnsi="Consolas"/>
          <w:sz w:val="16"/>
          <w:szCs w:val="16"/>
          <w:lang w:val="en-GB" w:eastAsia="en-GB"/>
        </w:rPr>
        <w:t>Palestine</w:t>
      </w:r>
      <w:r>
        <w:rPr>
          <w:rFonts w:ascii="Consolas" w:hAnsi="Consolas"/>
          <w:sz w:val="16"/>
          <w:szCs w:val="16"/>
          <w:lang w:val="en-GB" w:eastAsia="en-GB"/>
        </w:rPr>
        <w:t>'</w:t>
      </w:r>
      <w:r w:rsidRPr="00AE696B">
        <w:rPr>
          <w:rFonts w:ascii="Consolas" w:hAnsi="Consolas"/>
          <w:sz w:val="16"/>
          <w:szCs w:val="16"/>
          <w:lang w:val="en-GB" w:eastAsia="en-GB"/>
        </w:rPr>
        <w:t>}]-(:Person{name:</w:t>
      </w:r>
      <w:r>
        <w:rPr>
          <w:rFonts w:ascii="Consolas" w:hAnsi="Consolas"/>
          <w:sz w:val="16"/>
          <w:szCs w:val="16"/>
          <w:lang w:val="en-GB" w:eastAsia="en-GB"/>
        </w:rPr>
        <w:t>'</w:t>
      </w:r>
      <w:r w:rsidRPr="00AE696B">
        <w:rPr>
          <w:rFonts w:ascii="Consolas" w:hAnsi="Consolas"/>
          <w:sz w:val="16"/>
          <w:szCs w:val="16"/>
          <w:lang w:val="en-GB" w:eastAsia="en-GB"/>
        </w:rPr>
        <w:t>Mary</w:t>
      </w:r>
      <w:r>
        <w:rPr>
          <w:rFonts w:ascii="Consolas" w:hAnsi="Consolas"/>
          <w:sz w:val="16"/>
          <w:szCs w:val="16"/>
          <w:lang w:val="en-GB" w:eastAsia="en-GB"/>
        </w:rPr>
        <w:t>'</w:t>
      </w:r>
      <w:r w:rsidRPr="00AE696B">
        <w:rPr>
          <w:rFonts w:ascii="Consolas" w:hAnsi="Consolas"/>
          <w:sz w:val="16"/>
          <w:szCs w:val="16"/>
          <w:lang w:val="en-GB" w:eastAsia="en-GB"/>
        </w:rPr>
        <w:t>})</w:t>
      </w:r>
    </w:p>
    <w:p w14:paraId="6F6F279B" w14:textId="3C561AB7" w:rsidR="002F3A95" w:rsidRPr="00D87DC4" w:rsidRDefault="00AE696B" w:rsidP="000314F0">
      <w:pPr>
        <w:spacing w:before="120"/>
        <w:jc w:val="both"/>
        <w:rPr>
          <w:sz w:val="20"/>
          <w:szCs w:val="20"/>
          <w:lang w:val="en-GB" w:eastAsia="en-GB"/>
        </w:rPr>
      </w:pPr>
      <w:r>
        <w:rPr>
          <w:sz w:val="20"/>
          <w:szCs w:val="20"/>
          <w:lang w:val="en-GB" w:eastAsia="en-GB"/>
        </w:rPr>
        <w:t xml:space="preserve">In this </w:t>
      </w:r>
      <w:r w:rsidR="0020782E">
        <w:rPr>
          <w:sz w:val="20"/>
          <w:szCs w:val="20"/>
          <w:lang w:val="en-GB" w:eastAsia="en-GB"/>
        </w:rPr>
        <w:t xml:space="preserve">graph fragment </w:t>
      </w:r>
      <w:r>
        <w:rPr>
          <w:sz w:val="20"/>
          <w:szCs w:val="20"/>
          <w:lang w:val="en-GB" w:eastAsia="en-GB"/>
        </w:rPr>
        <w:t xml:space="preserve">syntax, a colon introduces a label identifying a node or edge type, which may be new, and property values can be provided in the braces. Square brackets indicate an edge, and the </w:t>
      </w:r>
      <w:r>
        <w:rPr>
          <w:sz w:val="20"/>
          <w:szCs w:val="20"/>
          <w:lang w:val="en-GB" w:eastAsia="en-GB"/>
        </w:rPr>
        <w:lastRenderedPageBreak/>
        <w:t xml:space="preserve">implementation supplies the edge type with reference columns with default names TO and FROM. </w:t>
      </w:r>
      <w:r w:rsidR="00DA2EDA">
        <w:rPr>
          <w:sz w:val="20"/>
          <w:szCs w:val="20"/>
          <w:lang w:val="en-GB" w:eastAsia="en-GB"/>
        </w:rPr>
        <w:t xml:space="preserve">As suggested above, the columns of </w:t>
      </w:r>
      <w:r w:rsidR="002F3A95">
        <w:rPr>
          <w:sz w:val="20"/>
          <w:szCs w:val="20"/>
          <w:lang w:val="en-GB" w:eastAsia="en-GB"/>
        </w:rPr>
        <w:t xml:space="preserve">new </w:t>
      </w:r>
      <w:r w:rsidR="00DA2EDA">
        <w:rPr>
          <w:sz w:val="20"/>
          <w:szCs w:val="20"/>
          <w:lang w:val="en-GB" w:eastAsia="en-GB"/>
        </w:rPr>
        <w:t>node and edge types are inferred from supplied property values and automatically modified as needed.</w:t>
      </w:r>
      <w:r>
        <w:rPr>
          <w:sz w:val="20"/>
          <w:szCs w:val="20"/>
          <w:lang w:val="en-GB" w:eastAsia="en-GB"/>
        </w:rPr>
        <w:t xml:space="preserve"> </w:t>
      </w:r>
      <w:r w:rsidR="006B7EFC">
        <w:rPr>
          <w:sz w:val="20"/>
          <w:szCs w:val="20"/>
          <w:lang w:val="en-GB" w:eastAsia="en-GB"/>
        </w:rPr>
        <w:t xml:space="preserve">The syntax </w:t>
      </w:r>
      <w:proofErr w:type="gramStart"/>
      <w:r w:rsidR="006B7EFC">
        <w:rPr>
          <w:sz w:val="20"/>
          <w:szCs w:val="20"/>
          <w:lang w:val="en-GB" w:eastAsia="en-GB"/>
        </w:rPr>
        <w:t>connects up</w:t>
      </w:r>
      <w:proofErr w:type="gramEnd"/>
      <w:r w:rsidR="006B7EFC">
        <w:rPr>
          <w:sz w:val="20"/>
          <w:szCs w:val="20"/>
          <w:lang w:val="en-GB" w:eastAsia="en-GB"/>
        </w:rPr>
        <w:t xml:space="preserve"> the edges: i</w:t>
      </w:r>
      <w:r>
        <w:rPr>
          <w:sz w:val="20"/>
          <w:szCs w:val="20"/>
          <w:lang w:val="en-GB" w:eastAsia="en-GB"/>
        </w:rPr>
        <w:t>n this insert method it is not</w:t>
      </w:r>
      <w:r w:rsidR="006B7EFC">
        <w:rPr>
          <w:sz w:val="20"/>
          <w:szCs w:val="20"/>
          <w:lang w:val="en-GB" w:eastAsia="en-GB"/>
        </w:rPr>
        <w:t xml:space="preserve"> permitted to specify leaving and arriving nodes explicitly.</w:t>
      </w:r>
      <w:r>
        <w:rPr>
          <w:sz w:val="20"/>
          <w:szCs w:val="20"/>
          <w:lang w:val="en-GB" w:eastAsia="en-GB"/>
        </w:rPr>
        <w:t xml:space="preserve"> There are options in the syntax for </w:t>
      </w:r>
      <w:r w:rsidR="0020782E">
        <w:rPr>
          <w:sz w:val="20"/>
          <w:szCs w:val="20"/>
          <w:lang w:val="en-GB" w:eastAsia="en-GB"/>
        </w:rPr>
        <w:t>reference columns</w:t>
      </w:r>
      <w:r>
        <w:rPr>
          <w:sz w:val="20"/>
          <w:szCs w:val="20"/>
          <w:lang w:val="en-GB" w:eastAsia="en-GB"/>
        </w:rPr>
        <w:t xml:space="preserve"> and binding references for use later in the same statement.</w:t>
      </w:r>
    </w:p>
    <w:p w14:paraId="251AC053" w14:textId="388B23BF" w:rsidR="00A459EA" w:rsidRDefault="00CD629C" w:rsidP="00A459EA">
      <w:pPr>
        <w:spacing w:before="120"/>
        <w:jc w:val="both"/>
        <w:rPr>
          <w:sz w:val="20"/>
          <w:szCs w:val="20"/>
          <w:lang w:val="en-GB" w:eastAsia="en-GB"/>
        </w:rPr>
      </w:pPr>
      <w:r>
        <w:rPr>
          <w:sz w:val="20"/>
          <w:szCs w:val="20"/>
          <w:lang w:val="en-GB" w:eastAsia="en-GB"/>
        </w:rPr>
        <w:t xml:space="preserve">The engine endeavours to combine </w:t>
      </w:r>
      <w:r w:rsidR="0020782E">
        <w:rPr>
          <w:sz w:val="20"/>
          <w:szCs w:val="20"/>
          <w:lang w:val="en-GB" w:eastAsia="en-GB"/>
        </w:rPr>
        <w:t>graph fragments</w:t>
      </w:r>
      <w:r>
        <w:rPr>
          <w:sz w:val="20"/>
          <w:szCs w:val="20"/>
          <w:lang w:val="en-GB" w:eastAsia="en-GB"/>
        </w:rPr>
        <w:t>, verifying or modifying the available node and edge types, and defining new nodes and edges.</w:t>
      </w:r>
      <w:r w:rsidR="0020782E">
        <w:rPr>
          <w:sz w:val="20"/>
          <w:szCs w:val="20"/>
          <w:lang w:val="en-GB" w:eastAsia="en-GB"/>
        </w:rPr>
        <w:t xml:space="preserve"> If the user has appropriate privileges, additional properties can be introduced (creating subtypes or further reference columns).</w:t>
      </w:r>
    </w:p>
    <w:p w14:paraId="78B0B857" w14:textId="38D51FB8" w:rsidR="00E10B3E" w:rsidRDefault="00E10B3E" w:rsidP="00E10B3E">
      <w:pPr>
        <w:keepNext/>
        <w:spacing w:before="120"/>
        <w:jc w:val="both"/>
        <w:rPr>
          <w:b/>
          <w:bCs/>
          <w:sz w:val="20"/>
          <w:szCs w:val="20"/>
          <w:lang w:val="en-GB" w:eastAsia="en-GB"/>
        </w:rPr>
      </w:pPr>
      <w:r w:rsidRPr="00E10B3E">
        <w:rPr>
          <w:b/>
          <w:bCs/>
          <w:sz w:val="20"/>
          <w:szCs w:val="20"/>
          <w:lang w:val="en-GB" w:eastAsia="en-GB"/>
        </w:rPr>
        <w:t>Retrieving graph data from the RDBMS</w:t>
      </w:r>
    </w:p>
    <w:p w14:paraId="51127C2D" w14:textId="648FD866" w:rsidR="009341DC" w:rsidRDefault="00E10B3E" w:rsidP="00E10B3E">
      <w:pPr>
        <w:spacing w:before="120"/>
        <w:jc w:val="both"/>
        <w:rPr>
          <w:sz w:val="20"/>
          <w:szCs w:val="20"/>
          <w:lang w:val="en-GB" w:eastAsia="en-GB"/>
        </w:rPr>
      </w:pPr>
      <w:r>
        <w:rPr>
          <w:sz w:val="20"/>
          <w:szCs w:val="20"/>
          <w:lang w:val="en-GB" w:eastAsia="en-GB"/>
        </w:rPr>
        <w:t>The Match statement</w:t>
      </w:r>
      <w:r w:rsidRPr="00A01B6A">
        <w:rPr>
          <w:sz w:val="20"/>
          <w:szCs w:val="20"/>
          <w:lang w:val="en-GB" w:eastAsia="en-GB"/>
        </w:rPr>
        <w:t xml:space="preserve"> </w:t>
      </w:r>
      <w:r w:rsidR="0020782E">
        <w:rPr>
          <w:sz w:val="20"/>
          <w:szCs w:val="20"/>
          <w:lang w:val="en-GB" w:eastAsia="en-GB"/>
        </w:rPr>
        <w:t xml:space="preserve">also uses a sequence of graph fragments. </w:t>
      </w:r>
      <w:r w:rsidRPr="00A01B6A">
        <w:rPr>
          <w:sz w:val="20"/>
          <w:szCs w:val="20"/>
          <w:lang w:val="en-GB" w:eastAsia="en-GB"/>
        </w:rPr>
        <w:t>The</w:t>
      </w:r>
      <w:r w:rsidR="0020782E">
        <w:rPr>
          <w:sz w:val="20"/>
          <w:szCs w:val="20"/>
          <w:lang w:val="en-GB" w:eastAsia="en-GB"/>
        </w:rPr>
        <w:t>se</w:t>
      </w:r>
      <w:r>
        <w:rPr>
          <w:sz w:val="20"/>
          <w:szCs w:val="20"/>
          <w:lang w:val="en-GB" w:eastAsia="en-GB"/>
        </w:rPr>
        <w:t xml:space="preserve"> are evaluated in a </w:t>
      </w:r>
      <w:r w:rsidR="0020782E">
        <w:rPr>
          <w:sz w:val="20"/>
          <w:szCs w:val="20"/>
          <w:lang w:val="en-GB" w:eastAsia="en-GB"/>
        </w:rPr>
        <w:t xml:space="preserve">left-to-right </w:t>
      </w:r>
      <w:r>
        <w:rPr>
          <w:sz w:val="20"/>
          <w:szCs w:val="20"/>
          <w:lang w:val="en-GB" w:eastAsia="en-GB"/>
        </w:rPr>
        <w:t>recursive process that finds sets of values for unbound identifiers</w:t>
      </w:r>
      <w:r w:rsidRPr="00A01B6A">
        <w:rPr>
          <w:sz w:val="20"/>
          <w:szCs w:val="20"/>
          <w:lang w:val="en-GB" w:eastAsia="en-GB"/>
        </w:rPr>
        <w:t>,</w:t>
      </w:r>
      <w:r>
        <w:rPr>
          <w:sz w:val="20"/>
          <w:szCs w:val="20"/>
          <w:lang w:val="en-GB" w:eastAsia="en-GB"/>
        </w:rPr>
        <w:t xml:space="preserve"> </w:t>
      </w:r>
      <w:r w:rsidR="0020782E">
        <w:rPr>
          <w:sz w:val="20"/>
          <w:szCs w:val="20"/>
          <w:lang w:val="en-GB" w:eastAsia="en-GB"/>
        </w:rPr>
        <w:t>so that</w:t>
      </w:r>
      <w:r>
        <w:rPr>
          <w:sz w:val="20"/>
          <w:szCs w:val="20"/>
          <w:lang w:val="en-GB" w:eastAsia="en-GB"/>
        </w:rPr>
        <w:t xml:space="preserve"> the graph fragments are all</w:t>
      </w:r>
      <w:r w:rsidRPr="00A01B6A">
        <w:rPr>
          <w:sz w:val="20"/>
          <w:szCs w:val="20"/>
          <w:lang w:val="en-GB" w:eastAsia="en-GB"/>
        </w:rPr>
        <w:t xml:space="preserve"> found in the database.</w:t>
      </w:r>
      <w:r w:rsidR="009341DC">
        <w:rPr>
          <w:sz w:val="20"/>
          <w:szCs w:val="20"/>
          <w:lang w:val="en-GB" w:eastAsia="en-GB"/>
        </w:rPr>
        <w:t xml:space="preserve"> </w:t>
      </w:r>
      <w:r>
        <w:rPr>
          <w:sz w:val="20"/>
          <w:szCs w:val="20"/>
          <w:lang w:val="en-GB" w:eastAsia="en-GB"/>
        </w:rPr>
        <w:t xml:space="preserve">The result is thus a set of successful assignments of unbound identifiers to </w:t>
      </w:r>
      <w:proofErr w:type="spellStart"/>
      <w:r>
        <w:rPr>
          <w:sz w:val="20"/>
          <w:szCs w:val="20"/>
          <w:lang w:val="en-GB" w:eastAsia="en-GB"/>
        </w:rPr>
        <w:t>TypedValues</w:t>
      </w:r>
      <w:proofErr w:type="spellEnd"/>
      <w:r w:rsidR="0020782E">
        <w:rPr>
          <w:sz w:val="20"/>
          <w:szCs w:val="20"/>
          <w:lang w:val="en-GB" w:eastAsia="en-GB"/>
        </w:rPr>
        <w:t>, combining duplicate rows.</w:t>
      </w:r>
      <w:r>
        <w:rPr>
          <w:sz w:val="20"/>
          <w:szCs w:val="20"/>
          <w:lang w:val="en-GB" w:eastAsia="en-GB"/>
        </w:rPr>
        <w:t xml:space="preserve"> </w:t>
      </w:r>
      <w:r w:rsidR="0020782E">
        <w:rPr>
          <w:sz w:val="20"/>
          <w:szCs w:val="20"/>
          <w:lang w:val="en-GB" w:eastAsia="en-GB"/>
        </w:rPr>
        <w:t>Dependent s</w:t>
      </w:r>
      <w:r w:rsidR="006B7EFC">
        <w:rPr>
          <w:sz w:val="20"/>
          <w:szCs w:val="20"/>
          <w:lang w:val="en-GB" w:eastAsia="en-GB"/>
        </w:rPr>
        <w:t>tatement</w:t>
      </w:r>
      <w:r w:rsidR="0020782E">
        <w:rPr>
          <w:sz w:val="20"/>
          <w:szCs w:val="20"/>
          <w:lang w:val="en-GB" w:eastAsia="en-GB"/>
        </w:rPr>
        <w:t>s (e.g. INSERT, or another MATCH) can follow the Match, which will be</w:t>
      </w:r>
      <w:r w:rsidR="006B7EFC">
        <w:rPr>
          <w:sz w:val="20"/>
          <w:szCs w:val="20"/>
          <w:lang w:val="en-GB" w:eastAsia="en-GB"/>
        </w:rPr>
        <w:t xml:space="preserve"> executed </w:t>
      </w:r>
      <w:r w:rsidR="0020782E">
        <w:rPr>
          <w:sz w:val="20"/>
          <w:szCs w:val="20"/>
          <w:lang w:val="en-GB" w:eastAsia="en-GB"/>
        </w:rPr>
        <w:t xml:space="preserve">once </w:t>
      </w:r>
      <w:r w:rsidR="006B7EFC">
        <w:rPr>
          <w:sz w:val="20"/>
          <w:szCs w:val="20"/>
          <w:lang w:val="en-GB" w:eastAsia="en-GB"/>
        </w:rPr>
        <w:t xml:space="preserve">for each </w:t>
      </w:r>
      <w:r w:rsidR="0020782E">
        <w:rPr>
          <w:sz w:val="20"/>
          <w:szCs w:val="20"/>
          <w:lang w:val="en-GB" w:eastAsia="en-GB"/>
        </w:rPr>
        <w:t>distinct row in the preceding match</w:t>
      </w:r>
      <w:r w:rsidR="006B7EFC">
        <w:rPr>
          <w:sz w:val="20"/>
          <w:szCs w:val="20"/>
          <w:lang w:val="en-GB" w:eastAsia="en-GB"/>
        </w:rPr>
        <w:t>.</w:t>
      </w:r>
      <w:r w:rsidR="009341DC" w:rsidRPr="009341DC">
        <w:rPr>
          <w:sz w:val="20"/>
          <w:szCs w:val="20"/>
          <w:lang w:val="en-GB" w:eastAsia="en-GB"/>
        </w:rPr>
        <w:t xml:space="preserve"> </w:t>
      </w:r>
      <w:r w:rsidR="009341DC">
        <w:rPr>
          <w:sz w:val="20"/>
          <w:szCs w:val="20"/>
          <w:lang w:val="en-GB" w:eastAsia="en-GB"/>
        </w:rPr>
        <w:t>To be unbound, an identifier should not match any top-level database object (table, view, domain, type, procedure) or any identifier defined earlier in the current SQL statement.</w:t>
      </w:r>
    </w:p>
    <w:p w14:paraId="20C94FCC" w14:textId="10068B87" w:rsidR="00931B9D" w:rsidRDefault="00931B9D" w:rsidP="00E10B3E">
      <w:pPr>
        <w:spacing w:before="120"/>
        <w:jc w:val="both"/>
        <w:rPr>
          <w:sz w:val="20"/>
          <w:szCs w:val="20"/>
          <w:lang w:val="en-GB" w:eastAsia="en-GB"/>
        </w:rPr>
      </w:pPr>
      <w:r>
        <w:rPr>
          <w:sz w:val="20"/>
          <w:szCs w:val="20"/>
          <w:lang w:val="en-GB" w:eastAsia="en-GB"/>
        </w:rPr>
        <w:t>In Pyrrho, u</w:t>
      </w:r>
      <w:r w:rsidR="00AE51B4">
        <w:rPr>
          <w:sz w:val="20"/>
          <w:szCs w:val="20"/>
          <w:lang w:val="en-GB" w:eastAsia="en-GB"/>
        </w:rPr>
        <w:t xml:space="preserve">nbound identifiers can be used in the </w:t>
      </w:r>
      <w:proofErr w:type="spellStart"/>
      <w:r w:rsidR="00AE51B4">
        <w:rPr>
          <w:sz w:val="20"/>
          <w:szCs w:val="20"/>
          <w:lang w:val="en-GB" w:eastAsia="en-GB"/>
        </w:rPr>
        <w:t>MatchExp</w:t>
      </w:r>
      <w:proofErr w:type="spellEnd"/>
      <w:r w:rsidR="00AE51B4">
        <w:rPr>
          <w:sz w:val="20"/>
          <w:szCs w:val="20"/>
          <w:lang w:val="en-GB" w:eastAsia="en-GB"/>
        </w:rPr>
        <w:t xml:space="preserve"> not only as path, node, or edge identifiers, but also as labels, field names, or field values (not however </w:t>
      </w:r>
      <w:r w:rsidR="00B20ADF">
        <w:rPr>
          <w:sz w:val="20"/>
          <w:szCs w:val="20"/>
          <w:lang w:val="en-GB" w:eastAsia="en-GB"/>
        </w:rPr>
        <w:t>for</w:t>
      </w:r>
      <w:r w:rsidR="00AE51B4">
        <w:rPr>
          <w:sz w:val="20"/>
          <w:szCs w:val="20"/>
          <w:lang w:val="en-GB" w:eastAsia="en-GB"/>
        </w:rPr>
        <w:t xml:space="preserve"> operands </w:t>
      </w:r>
      <w:r w:rsidR="00B20ADF">
        <w:rPr>
          <w:sz w:val="20"/>
          <w:szCs w:val="20"/>
          <w:lang w:val="en-GB" w:eastAsia="en-GB"/>
        </w:rPr>
        <w:t>within</w:t>
      </w:r>
      <w:r w:rsidR="00AE51B4">
        <w:rPr>
          <w:sz w:val="20"/>
          <w:szCs w:val="20"/>
          <w:lang w:val="en-GB" w:eastAsia="en-GB"/>
        </w:rPr>
        <w:t xml:space="preserve"> expressions)</w:t>
      </w:r>
      <w:r>
        <w:rPr>
          <w:sz w:val="20"/>
          <w:szCs w:val="20"/>
          <w:lang w:val="en-GB" w:eastAsia="en-GB"/>
        </w:rPr>
        <w:t>, allowing direct references to the bound value in later parts of the statement.</w:t>
      </w:r>
      <w:r w:rsidR="00AE51B4">
        <w:rPr>
          <w:sz w:val="20"/>
          <w:szCs w:val="20"/>
          <w:lang w:val="en-GB" w:eastAsia="en-GB"/>
        </w:rPr>
        <w:t xml:space="preserve"> </w:t>
      </w:r>
    </w:p>
    <w:p w14:paraId="5DCFF1B9" w14:textId="7E72FFF3" w:rsidR="00B97B86" w:rsidRPr="00B97B86" w:rsidRDefault="0087398E" w:rsidP="00B97B86">
      <w:pPr>
        <w:keepNext/>
        <w:spacing w:before="120"/>
        <w:jc w:val="both"/>
        <w:rPr>
          <w:b/>
          <w:bCs/>
          <w:sz w:val="20"/>
          <w:szCs w:val="20"/>
          <w:lang w:val="en-GB" w:eastAsia="en-GB"/>
        </w:rPr>
      </w:pPr>
      <w:proofErr w:type="spellStart"/>
      <w:r>
        <w:rPr>
          <w:b/>
          <w:bCs/>
          <w:sz w:val="20"/>
          <w:szCs w:val="20"/>
          <w:lang w:val="en-GB" w:eastAsia="en-GB"/>
        </w:rPr>
        <w:t>Catalog</w:t>
      </w:r>
      <w:proofErr w:type="spellEnd"/>
      <w:r>
        <w:rPr>
          <w:b/>
          <w:bCs/>
          <w:sz w:val="20"/>
          <w:szCs w:val="20"/>
          <w:lang w:val="en-GB" w:eastAsia="en-GB"/>
        </w:rPr>
        <w:t xml:space="preserve"> objects</w:t>
      </w:r>
    </w:p>
    <w:p w14:paraId="2749C59C" w14:textId="77776881" w:rsidR="00ED6EB3" w:rsidRDefault="00B97B86" w:rsidP="00A01B6A">
      <w:pPr>
        <w:spacing w:before="120"/>
        <w:jc w:val="both"/>
        <w:rPr>
          <w:sz w:val="20"/>
          <w:szCs w:val="20"/>
          <w:lang w:val="en-GB" w:eastAsia="en-GB"/>
        </w:rPr>
      </w:pPr>
      <w:r>
        <w:rPr>
          <w:sz w:val="20"/>
          <w:szCs w:val="20"/>
          <w:lang w:val="en-GB" w:eastAsia="en-GB"/>
        </w:rPr>
        <w:t xml:space="preserve">The GQL standard describes a </w:t>
      </w:r>
      <w:proofErr w:type="spellStart"/>
      <w:r>
        <w:rPr>
          <w:sz w:val="20"/>
          <w:szCs w:val="20"/>
          <w:lang w:val="en-GB" w:eastAsia="en-GB"/>
        </w:rPr>
        <w:t>catalog</w:t>
      </w:r>
      <w:proofErr w:type="spellEnd"/>
      <w:r>
        <w:rPr>
          <w:sz w:val="20"/>
          <w:szCs w:val="20"/>
          <w:lang w:val="en-GB" w:eastAsia="en-GB"/>
        </w:rPr>
        <w:t xml:space="preserve">-based arrangement for organising graph data in a database. As an experiment, the current version of Pyrrho </w:t>
      </w:r>
      <w:r w:rsidR="0011512B">
        <w:rPr>
          <w:sz w:val="20"/>
          <w:szCs w:val="20"/>
          <w:lang w:val="en-GB" w:eastAsia="en-GB"/>
        </w:rPr>
        <w:t xml:space="preserve">aims to </w:t>
      </w:r>
      <w:r>
        <w:rPr>
          <w:sz w:val="20"/>
          <w:szCs w:val="20"/>
          <w:lang w:val="en-GB" w:eastAsia="en-GB"/>
        </w:rPr>
        <w:t>appl</w:t>
      </w:r>
      <w:r w:rsidR="0011512B">
        <w:rPr>
          <w:sz w:val="20"/>
          <w:szCs w:val="20"/>
          <w:lang w:val="en-GB" w:eastAsia="en-GB"/>
        </w:rPr>
        <w:t>y</w:t>
      </w:r>
      <w:r>
        <w:rPr>
          <w:sz w:val="20"/>
          <w:szCs w:val="20"/>
          <w:lang w:val="en-GB" w:eastAsia="en-GB"/>
        </w:rPr>
        <w:t xml:space="preserve"> this model within the database in such a way that the GQL </w:t>
      </w:r>
      <w:proofErr w:type="spellStart"/>
      <w:r>
        <w:rPr>
          <w:sz w:val="20"/>
          <w:szCs w:val="20"/>
          <w:lang w:val="en-GB" w:eastAsia="en-GB"/>
        </w:rPr>
        <w:t>directoryPath</w:t>
      </w:r>
      <w:proofErr w:type="spellEnd"/>
      <w:r>
        <w:rPr>
          <w:sz w:val="20"/>
          <w:szCs w:val="20"/>
          <w:lang w:val="en-GB" w:eastAsia="en-GB"/>
        </w:rPr>
        <w:t xml:space="preserve"> for a GQL object is appended to Pyrrho’s IRI for the current role. A full </w:t>
      </w:r>
      <w:proofErr w:type="spellStart"/>
      <w:r w:rsidR="0087398E">
        <w:rPr>
          <w:sz w:val="20"/>
          <w:szCs w:val="20"/>
          <w:lang w:val="en-GB" w:eastAsia="en-GB"/>
        </w:rPr>
        <w:t>directoryP</w:t>
      </w:r>
      <w:r>
        <w:rPr>
          <w:sz w:val="20"/>
          <w:szCs w:val="20"/>
          <w:lang w:val="en-GB" w:eastAsia="en-GB"/>
        </w:rPr>
        <w:t>ath</w:t>
      </w:r>
      <w:proofErr w:type="spellEnd"/>
      <w:r>
        <w:rPr>
          <w:sz w:val="20"/>
          <w:szCs w:val="20"/>
          <w:lang w:val="en-GB" w:eastAsia="en-GB"/>
        </w:rPr>
        <w:t xml:space="preserve"> thus has form http://</w:t>
      </w:r>
      <w:r w:rsidRPr="00B97B86">
        <w:rPr>
          <w:i/>
          <w:iCs/>
          <w:sz w:val="20"/>
          <w:szCs w:val="20"/>
          <w:lang w:val="en-GB" w:eastAsia="en-GB"/>
        </w:rPr>
        <w:t>serveraddress</w:t>
      </w:r>
      <w:r>
        <w:rPr>
          <w:sz w:val="20"/>
          <w:szCs w:val="20"/>
          <w:lang w:val="en-GB" w:eastAsia="en-GB"/>
        </w:rPr>
        <w:t>/</w:t>
      </w:r>
      <w:r w:rsidRPr="00B97B86">
        <w:rPr>
          <w:i/>
          <w:iCs/>
          <w:sz w:val="20"/>
          <w:szCs w:val="20"/>
          <w:lang w:val="en-GB" w:eastAsia="en-GB"/>
        </w:rPr>
        <w:t>databasename</w:t>
      </w:r>
      <w:r>
        <w:rPr>
          <w:sz w:val="20"/>
          <w:szCs w:val="20"/>
          <w:lang w:val="en-GB" w:eastAsia="en-GB"/>
        </w:rPr>
        <w:t>/</w:t>
      </w:r>
      <w:r w:rsidRPr="00B97B86">
        <w:rPr>
          <w:i/>
          <w:iCs/>
          <w:sz w:val="20"/>
          <w:szCs w:val="20"/>
          <w:lang w:val="en-GB" w:eastAsia="en-GB"/>
        </w:rPr>
        <w:t>rolename</w:t>
      </w:r>
      <w:r>
        <w:rPr>
          <w:sz w:val="20"/>
          <w:szCs w:val="20"/>
          <w:lang w:val="en-GB" w:eastAsia="en-GB"/>
        </w:rPr>
        <w:t>/</w:t>
      </w:r>
      <w:r w:rsidRPr="00B97B86">
        <w:rPr>
          <w:i/>
          <w:iCs/>
          <w:sz w:val="20"/>
          <w:szCs w:val="20"/>
          <w:lang w:val="en-GB" w:eastAsia="en-GB"/>
        </w:rPr>
        <w:t>schema</w:t>
      </w:r>
      <w:r>
        <w:rPr>
          <w:sz w:val="20"/>
          <w:szCs w:val="20"/>
          <w:lang w:val="en-GB" w:eastAsia="en-GB"/>
        </w:rPr>
        <w:t>/</w:t>
      </w:r>
      <w:r w:rsidR="0087398E">
        <w:rPr>
          <w:i/>
          <w:iCs/>
          <w:sz w:val="20"/>
          <w:szCs w:val="20"/>
          <w:lang w:val="en-GB" w:eastAsia="en-GB"/>
        </w:rPr>
        <w:t>catalogobject</w:t>
      </w:r>
      <w:r w:rsidR="0087398E">
        <w:rPr>
          <w:sz w:val="20"/>
          <w:szCs w:val="20"/>
          <w:lang w:val="en-GB" w:eastAsia="en-GB"/>
        </w:rPr>
        <w:t xml:space="preserve">, where the last two entries are both optional, and identifies a schema, a </w:t>
      </w:r>
      <w:proofErr w:type="spellStart"/>
      <w:r w:rsidR="0087398E">
        <w:rPr>
          <w:sz w:val="20"/>
          <w:szCs w:val="20"/>
          <w:lang w:val="en-GB" w:eastAsia="en-GB"/>
        </w:rPr>
        <w:t>graphtype</w:t>
      </w:r>
      <w:proofErr w:type="spellEnd"/>
      <w:r w:rsidR="0087398E">
        <w:rPr>
          <w:sz w:val="20"/>
          <w:szCs w:val="20"/>
          <w:lang w:val="en-GB" w:eastAsia="en-GB"/>
        </w:rPr>
        <w:t>, or a graph.</w:t>
      </w:r>
      <w:r>
        <w:rPr>
          <w:sz w:val="20"/>
          <w:szCs w:val="20"/>
          <w:lang w:val="en-GB" w:eastAsia="en-GB"/>
        </w:rPr>
        <w:t xml:space="preserve"> </w:t>
      </w:r>
      <w:r w:rsidR="0087398E">
        <w:rPr>
          <w:sz w:val="20"/>
          <w:szCs w:val="20"/>
          <w:lang w:val="en-GB" w:eastAsia="en-GB"/>
        </w:rPr>
        <w:t xml:space="preserve">There is a default schema for the database, and any schema has a default </w:t>
      </w:r>
      <w:proofErr w:type="spellStart"/>
      <w:r w:rsidR="0087398E">
        <w:rPr>
          <w:sz w:val="20"/>
          <w:szCs w:val="20"/>
          <w:lang w:val="en-GB" w:eastAsia="en-GB"/>
        </w:rPr>
        <w:t>graphtype</w:t>
      </w:r>
      <w:proofErr w:type="spellEnd"/>
      <w:r w:rsidR="0087398E">
        <w:rPr>
          <w:sz w:val="20"/>
          <w:szCs w:val="20"/>
          <w:lang w:val="en-GB" w:eastAsia="en-GB"/>
        </w:rPr>
        <w:t xml:space="preserve">, and a default graph, and any of these may be empty, in addition to named </w:t>
      </w:r>
      <w:proofErr w:type="spellStart"/>
      <w:r w:rsidR="0087398E">
        <w:rPr>
          <w:sz w:val="20"/>
          <w:szCs w:val="20"/>
          <w:lang w:val="en-GB" w:eastAsia="en-GB"/>
        </w:rPr>
        <w:t>graphtypes</w:t>
      </w:r>
      <w:proofErr w:type="spellEnd"/>
      <w:r w:rsidR="0087398E">
        <w:rPr>
          <w:sz w:val="20"/>
          <w:szCs w:val="20"/>
          <w:lang w:val="en-GB" w:eastAsia="en-GB"/>
        </w:rPr>
        <w:t xml:space="preserve"> and graphs, which are silently dropped if empty. </w:t>
      </w:r>
      <w:r w:rsidR="00AF1186">
        <w:rPr>
          <w:sz w:val="20"/>
          <w:szCs w:val="20"/>
          <w:lang w:val="en-GB" w:eastAsia="en-GB"/>
        </w:rPr>
        <w:t xml:space="preserve">The context keeps track of the current schema, current </w:t>
      </w:r>
      <w:proofErr w:type="spellStart"/>
      <w:r w:rsidR="00AF1186">
        <w:rPr>
          <w:sz w:val="20"/>
          <w:szCs w:val="20"/>
          <w:lang w:val="en-GB" w:eastAsia="en-GB"/>
        </w:rPr>
        <w:t>graphtype</w:t>
      </w:r>
      <w:proofErr w:type="spellEnd"/>
      <w:r w:rsidR="00AF1186">
        <w:rPr>
          <w:sz w:val="20"/>
          <w:szCs w:val="20"/>
          <w:lang w:val="en-GB" w:eastAsia="en-GB"/>
        </w:rPr>
        <w:t xml:space="preserve">, and current graph, while the role </w:t>
      </w:r>
      <w:r w:rsidR="0087398E">
        <w:rPr>
          <w:sz w:val="20"/>
          <w:szCs w:val="20"/>
          <w:lang w:val="en-GB" w:eastAsia="en-GB"/>
        </w:rPr>
        <w:t>can specify a</w:t>
      </w:r>
      <w:r w:rsidR="00AF1186">
        <w:rPr>
          <w:sz w:val="20"/>
          <w:szCs w:val="20"/>
          <w:lang w:val="en-GB" w:eastAsia="en-GB"/>
        </w:rPr>
        <w:t xml:space="preserve"> home graph. </w:t>
      </w:r>
      <w:r w:rsidR="00ED6EB3">
        <w:rPr>
          <w:sz w:val="20"/>
          <w:szCs w:val="20"/>
          <w:lang w:val="en-GB" w:eastAsia="en-GB"/>
        </w:rPr>
        <w:t xml:space="preserve">The names of </w:t>
      </w:r>
      <w:proofErr w:type="spellStart"/>
      <w:r w:rsidR="00ED6EB3">
        <w:rPr>
          <w:sz w:val="20"/>
          <w:szCs w:val="20"/>
          <w:lang w:val="en-GB" w:eastAsia="en-GB"/>
        </w:rPr>
        <w:t>catalog</w:t>
      </w:r>
      <w:proofErr w:type="spellEnd"/>
      <w:r w:rsidR="00ED6EB3">
        <w:rPr>
          <w:sz w:val="20"/>
          <w:szCs w:val="20"/>
          <w:lang w:val="en-GB" w:eastAsia="en-GB"/>
        </w:rPr>
        <w:t xml:space="preserve"> objects (schema, </w:t>
      </w:r>
      <w:proofErr w:type="spellStart"/>
      <w:r w:rsidR="00ED6EB3">
        <w:rPr>
          <w:sz w:val="20"/>
          <w:szCs w:val="20"/>
          <w:lang w:val="en-GB" w:eastAsia="en-GB"/>
        </w:rPr>
        <w:t>graphtype</w:t>
      </w:r>
      <w:proofErr w:type="spellEnd"/>
      <w:r w:rsidR="00ED6EB3">
        <w:rPr>
          <w:sz w:val="20"/>
          <w:szCs w:val="20"/>
          <w:lang w:val="en-GB" w:eastAsia="en-GB"/>
        </w:rPr>
        <w:t xml:space="preserve">, graph) are not role-dependent, whereas </w:t>
      </w:r>
      <w:proofErr w:type="spellStart"/>
      <w:r w:rsidR="00ED6EB3">
        <w:rPr>
          <w:sz w:val="20"/>
          <w:szCs w:val="20"/>
          <w:lang w:val="en-GB" w:eastAsia="en-GB"/>
        </w:rPr>
        <w:t>nodetypes</w:t>
      </w:r>
      <w:proofErr w:type="spellEnd"/>
      <w:r w:rsidR="00ED6EB3">
        <w:rPr>
          <w:sz w:val="20"/>
          <w:szCs w:val="20"/>
          <w:lang w:val="en-GB" w:eastAsia="en-GB"/>
        </w:rPr>
        <w:t xml:space="preserve">, </w:t>
      </w:r>
      <w:proofErr w:type="spellStart"/>
      <w:r w:rsidR="00ED6EB3">
        <w:rPr>
          <w:sz w:val="20"/>
          <w:szCs w:val="20"/>
          <w:lang w:val="en-GB" w:eastAsia="en-GB"/>
        </w:rPr>
        <w:t>edgetypes</w:t>
      </w:r>
      <w:proofErr w:type="spellEnd"/>
      <w:r w:rsidR="00ED6EB3">
        <w:rPr>
          <w:sz w:val="20"/>
          <w:szCs w:val="20"/>
          <w:lang w:val="en-GB" w:eastAsia="en-GB"/>
        </w:rPr>
        <w:t xml:space="preserve"> and properties can be renamed by roles.</w:t>
      </w:r>
    </w:p>
    <w:p w14:paraId="263C61D2" w14:textId="0540F027" w:rsidR="00B97B86" w:rsidRDefault="00B97B86" w:rsidP="00A01B6A">
      <w:pPr>
        <w:spacing w:before="120"/>
        <w:jc w:val="both"/>
        <w:rPr>
          <w:sz w:val="20"/>
          <w:szCs w:val="20"/>
          <w:lang w:val="en-GB" w:eastAsia="en-GB"/>
        </w:rPr>
      </w:pPr>
      <w:r>
        <w:rPr>
          <w:sz w:val="20"/>
          <w:szCs w:val="20"/>
          <w:lang w:val="en-GB" w:eastAsia="en-GB"/>
        </w:rPr>
        <w:t>The USE clause can be prefixed to any statement to provide a focus for the GQL operation</w:t>
      </w:r>
      <w:r w:rsidR="004D608E">
        <w:rPr>
          <w:rStyle w:val="FootnoteReference"/>
          <w:sz w:val="20"/>
          <w:szCs w:val="20"/>
          <w:lang w:val="en-GB" w:eastAsia="en-GB"/>
        </w:rPr>
        <w:footnoteReference w:id="35"/>
      </w:r>
      <w:r>
        <w:rPr>
          <w:sz w:val="20"/>
          <w:szCs w:val="20"/>
          <w:lang w:val="en-GB" w:eastAsia="en-GB"/>
        </w:rPr>
        <w:t xml:space="preserve"> on the understanding that objects outside the focus can be </w:t>
      </w:r>
      <w:r w:rsidR="0011512B">
        <w:rPr>
          <w:sz w:val="20"/>
          <w:szCs w:val="20"/>
          <w:lang w:val="en-GB" w:eastAsia="en-GB"/>
        </w:rPr>
        <w:t>accessed</w:t>
      </w:r>
      <w:r>
        <w:rPr>
          <w:sz w:val="20"/>
          <w:szCs w:val="20"/>
          <w:lang w:val="en-GB" w:eastAsia="en-GB"/>
        </w:rPr>
        <w:t xml:space="preserve"> subject to permissions</w:t>
      </w:r>
      <w:r w:rsidR="00AF1186">
        <w:rPr>
          <w:sz w:val="20"/>
          <w:szCs w:val="20"/>
          <w:lang w:val="en-GB" w:eastAsia="en-GB"/>
        </w:rPr>
        <w:t xml:space="preserve"> while</w:t>
      </w:r>
      <w:r>
        <w:rPr>
          <w:sz w:val="20"/>
          <w:szCs w:val="20"/>
          <w:lang w:val="en-GB" w:eastAsia="en-GB"/>
        </w:rPr>
        <w:t xml:space="preserve"> </w:t>
      </w:r>
      <w:r w:rsidR="0011512B">
        <w:rPr>
          <w:sz w:val="20"/>
          <w:szCs w:val="20"/>
          <w:lang w:val="en-GB" w:eastAsia="en-GB"/>
        </w:rPr>
        <w:t>selection and modifications</w:t>
      </w:r>
      <w:r>
        <w:rPr>
          <w:sz w:val="20"/>
          <w:szCs w:val="20"/>
          <w:lang w:val="en-GB" w:eastAsia="en-GB"/>
        </w:rPr>
        <w:t xml:space="preserve"> are limited to the focus</w:t>
      </w:r>
      <w:r w:rsidR="00AF1186">
        <w:rPr>
          <w:sz w:val="20"/>
          <w:szCs w:val="20"/>
          <w:lang w:val="en-GB" w:eastAsia="en-GB"/>
        </w:rPr>
        <w:t xml:space="preserve">, and </w:t>
      </w:r>
      <w:r w:rsidR="0011512B">
        <w:rPr>
          <w:sz w:val="20"/>
          <w:szCs w:val="20"/>
          <w:lang w:val="en-GB" w:eastAsia="en-GB"/>
        </w:rPr>
        <w:t xml:space="preserve">changes to </w:t>
      </w:r>
      <w:r w:rsidR="00AF1186">
        <w:rPr>
          <w:sz w:val="20"/>
          <w:szCs w:val="20"/>
          <w:lang w:val="en-GB" w:eastAsia="en-GB"/>
        </w:rPr>
        <w:t>the state of objects inside the focus (including creation of new GQL-objects</w:t>
      </w:r>
      <w:r w:rsidR="004D00D9">
        <w:rPr>
          <w:sz w:val="20"/>
          <w:szCs w:val="20"/>
          <w:lang w:val="en-GB" w:eastAsia="en-GB"/>
        </w:rPr>
        <w:t xml:space="preserve"> if non-empty</w:t>
      </w:r>
      <w:r w:rsidR="00AF1186">
        <w:rPr>
          <w:sz w:val="20"/>
          <w:szCs w:val="20"/>
          <w:lang w:val="en-GB" w:eastAsia="en-GB"/>
        </w:rPr>
        <w:t>) is performed at transaction validation/commit.</w:t>
      </w:r>
    </w:p>
    <w:p w14:paraId="105B7F90" w14:textId="3378DCEB" w:rsidR="006A563C" w:rsidRDefault="00AF1186" w:rsidP="006A563C">
      <w:pPr>
        <w:spacing w:before="120"/>
        <w:jc w:val="both"/>
        <w:rPr>
          <w:sz w:val="20"/>
          <w:szCs w:val="20"/>
          <w:lang w:val="en-GB" w:eastAsia="en-GB"/>
        </w:rPr>
      </w:pPr>
      <w:r>
        <w:rPr>
          <w:sz w:val="20"/>
          <w:szCs w:val="20"/>
          <w:lang w:val="en-GB" w:eastAsia="en-GB"/>
        </w:rPr>
        <w:t xml:space="preserve">This allows ordinary GQL statements to manage </w:t>
      </w:r>
      <w:r w:rsidR="0011512B">
        <w:rPr>
          <w:sz w:val="20"/>
          <w:szCs w:val="20"/>
          <w:lang w:val="en-GB" w:eastAsia="en-GB"/>
        </w:rPr>
        <w:t>schemas,</w:t>
      </w:r>
      <w:r>
        <w:rPr>
          <w:sz w:val="20"/>
          <w:szCs w:val="20"/>
          <w:lang w:val="en-GB" w:eastAsia="en-GB"/>
        </w:rPr>
        <w:t xml:space="preserve"> graph types</w:t>
      </w:r>
      <w:r w:rsidR="0011512B">
        <w:rPr>
          <w:sz w:val="20"/>
          <w:szCs w:val="20"/>
          <w:lang w:val="en-GB" w:eastAsia="en-GB"/>
        </w:rPr>
        <w:t xml:space="preserve"> and graphs</w:t>
      </w:r>
      <w:r>
        <w:rPr>
          <w:sz w:val="20"/>
          <w:szCs w:val="20"/>
          <w:lang w:val="en-GB" w:eastAsia="en-GB"/>
        </w:rPr>
        <w:t xml:space="preserve">. Every database role has a default graph schema "", every graph schema has a default graph type "", and every graph </w:t>
      </w:r>
      <w:proofErr w:type="spellStart"/>
      <w:r>
        <w:rPr>
          <w:sz w:val="20"/>
          <w:szCs w:val="20"/>
          <w:lang w:val="en-GB" w:eastAsia="en-GB"/>
        </w:rPr>
        <w:t>tyoe</w:t>
      </w:r>
      <w:proofErr w:type="spellEnd"/>
      <w:r>
        <w:rPr>
          <w:sz w:val="20"/>
          <w:szCs w:val="20"/>
          <w:lang w:val="en-GB" w:eastAsia="en-GB"/>
        </w:rPr>
        <w:t xml:space="preserve"> has a default graph "". Named graph schemas, graph types, and graphs </w:t>
      </w:r>
      <w:r w:rsidR="004D00D9">
        <w:rPr>
          <w:sz w:val="20"/>
          <w:szCs w:val="20"/>
          <w:lang w:val="en-GB" w:eastAsia="en-GB"/>
        </w:rPr>
        <w:t xml:space="preserve">are then </w:t>
      </w:r>
      <w:proofErr w:type="spellStart"/>
      <w:r w:rsidR="004D00D9">
        <w:rPr>
          <w:sz w:val="20"/>
          <w:szCs w:val="20"/>
          <w:lang w:val="en-GB" w:eastAsia="en-GB"/>
        </w:rPr>
        <w:t>subobjects</w:t>
      </w:r>
      <w:proofErr w:type="spellEnd"/>
      <w:r w:rsidR="004D00D9">
        <w:rPr>
          <w:sz w:val="20"/>
          <w:szCs w:val="20"/>
          <w:lang w:val="en-GB" w:eastAsia="en-GB"/>
        </w:rPr>
        <w:t xml:space="preserve"> of these defaults that</w:t>
      </w:r>
      <w:r w:rsidR="00B06510">
        <w:rPr>
          <w:sz w:val="20"/>
          <w:szCs w:val="20"/>
          <w:lang w:val="en-GB" w:eastAsia="en-GB"/>
        </w:rPr>
        <w:t xml:space="preserve"> </w:t>
      </w:r>
      <w:r>
        <w:rPr>
          <w:sz w:val="20"/>
          <w:szCs w:val="20"/>
          <w:lang w:val="en-GB" w:eastAsia="en-GB"/>
        </w:rPr>
        <w:t xml:space="preserve">can be created, inserted </w:t>
      </w:r>
      <w:r w:rsidR="004D00D9">
        <w:rPr>
          <w:sz w:val="20"/>
          <w:szCs w:val="20"/>
          <w:lang w:val="en-GB" w:eastAsia="en-GB"/>
        </w:rPr>
        <w:t xml:space="preserve">or dropped </w:t>
      </w:r>
      <w:r>
        <w:rPr>
          <w:sz w:val="20"/>
          <w:szCs w:val="20"/>
          <w:lang w:val="en-GB" w:eastAsia="en-GB"/>
        </w:rPr>
        <w:t>explicitly</w:t>
      </w:r>
      <w:r w:rsidR="00B06510">
        <w:rPr>
          <w:sz w:val="20"/>
          <w:szCs w:val="20"/>
          <w:lang w:val="en-GB" w:eastAsia="en-GB"/>
        </w:rPr>
        <w:t xml:space="preserve"> </w:t>
      </w:r>
      <w:r>
        <w:rPr>
          <w:sz w:val="20"/>
          <w:szCs w:val="20"/>
          <w:lang w:val="en-GB" w:eastAsia="en-GB"/>
        </w:rPr>
        <w:t>or implicitly, subject to SQL-style permissions and restrict/cascade</w:t>
      </w:r>
      <w:r w:rsidR="00B06510">
        <w:rPr>
          <w:sz w:val="20"/>
          <w:szCs w:val="20"/>
          <w:lang w:val="en-GB" w:eastAsia="en-GB"/>
        </w:rPr>
        <w:t xml:space="preserve"> actions and constraints</w:t>
      </w:r>
      <w:r w:rsidR="004D00D9">
        <w:rPr>
          <w:sz w:val="20"/>
          <w:szCs w:val="20"/>
          <w:lang w:val="en-GB" w:eastAsia="en-GB"/>
        </w:rPr>
        <w:t xml:space="preserve"> as described </w:t>
      </w:r>
      <w:r w:rsidR="00375446">
        <w:rPr>
          <w:sz w:val="20"/>
          <w:szCs w:val="20"/>
          <w:lang w:val="en-GB" w:eastAsia="en-GB"/>
        </w:rPr>
        <w:t>elsewhere in these notes</w:t>
      </w:r>
      <w:r w:rsidR="00B06510">
        <w:rPr>
          <w:sz w:val="20"/>
          <w:szCs w:val="20"/>
          <w:lang w:val="en-GB" w:eastAsia="en-GB"/>
        </w:rPr>
        <w:t>.</w:t>
      </w:r>
      <w:r w:rsidR="0011512B">
        <w:rPr>
          <w:sz w:val="20"/>
          <w:szCs w:val="20"/>
          <w:lang w:val="en-GB" w:eastAsia="en-GB"/>
        </w:rPr>
        <w:t xml:space="preserve"> The current </w:t>
      </w:r>
      <w:proofErr w:type="gramStart"/>
      <w:r w:rsidR="0011512B">
        <w:rPr>
          <w:sz w:val="20"/>
          <w:szCs w:val="20"/>
          <w:lang w:val="en-GB" w:eastAsia="en-GB"/>
        </w:rPr>
        <w:t>state of affairs</w:t>
      </w:r>
      <w:proofErr w:type="gramEnd"/>
      <w:r w:rsidR="0011512B">
        <w:rPr>
          <w:sz w:val="20"/>
          <w:szCs w:val="20"/>
          <w:lang w:val="en-GB" w:eastAsia="en-GB"/>
        </w:rPr>
        <w:t xml:space="preserve"> can be queried using SQL or GQL: the match statement will provide data from the current focus, and </w:t>
      </w:r>
      <w:r w:rsidR="004200DB">
        <w:rPr>
          <w:sz w:val="20"/>
          <w:szCs w:val="20"/>
          <w:lang w:val="en-GB" w:eastAsia="en-GB"/>
        </w:rPr>
        <w:t xml:space="preserve">the SCHEMA </w:t>
      </w:r>
      <w:r w:rsidR="0011512B">
        <w:rPr>
          <w:sz w:val="20"/>
          <w:szCs w:val="20"/>
          <w:lang w:val="en-GB" w:eastAsia="en-GB"/>
        </w:rPr>
        <w:t xml:space="preserve">option </w:t>
      </w:r>
      <w:proofErr w:type="spellStart"/>
      <w:r w:rsidR="004200DB">
        <w:rPr>
          <w:sz w:val="20"/>
          <w:szCs w:val="20"/>
          <w:lang w:val="en-GB" w:eastAsia="en-GB"/>
        </w:rPr>
        <w:t>gves</w:t>
      </w:r>
      <w:proofErr w:type="spellEnd"/>
      <w:r w:rsidR="004200DB">
        <w:rPr>
          <w:sz w:val="20"/>
          <w:szCs w:val="20"/>
          <w:lang w:val="en-GB" w:eastAsia="en-GB"/>
        </w:rPr>
        <w:t xml:space="preserve"> a way to</w:t>
      </w:r>
      <w:r w:rsidR="0011512B">
        <w:rPr>
          <w:sz w:val="20"/>
          <w:szCs w:val="20"/>
          <w:lang w:val="en-GB" w:eastAsia="en-GB"/>
        </w:rPr>
        <w:t xml:space="preserve"> </w:t>
      </w:r>
      <w:r w:rsidR="004200DB">
        <w:rPr>
          <w:sz w:val="20"/>
          <w:szCs w:val="20"/>
          <w:lang w:val="en-GB" w:eastAsia="en-GB"/>
        </w:rPr>
        <w:t>query schema information only.</w:t>
      </w:r>
    </w:p>
    <w:p w14:paraId="377CA92F" w14:textId="16DD0DB7" w:rsidR="00E22158" w:rsidRDefault="00E22158" w:rsidP="00E22158">
      <w:pPr>
        <w:pStyle w:val="Heading2"/>
        <w:rPr>
          <w:lang w:val="en-GB"/>
        </w:rPr>
      </w:pPr>
      <w:bookmarkStart w:id="84" w:name="_Toc49955207"/>
      <w:bookmarkStart w:id="85" w:name="_Toc237758733"/>
      <w:r>
        <w:rPr>
          <w:lang w:val="en-GB"/>
        </w:rPr>
        <w:t>5.3 Altering tables</w:t>
      </w:r>
      <w:bookmarkEnd w:id="84"/>
      <w:bookmarkEnd w:id="85"/>
    </w:p>
    <w:p w14:paraId="1412DCC3" w14:textId="45BEC910" w:rsidR="00E22158" w:rsidRDefault="005D49CD" w:rsidP="002732A3">
      <w:pPr>
        <w:spacing w:before="120"/>
        <w:jc w:val="both"/>
        <w:rPr>
          <w:sz w:val="20"/>
          <w:szCs w:val="20"/>
          <w:lang w:val="en-GB"/>
        </w:rPr>
      </w:pPr>
      <w:r>
        <w:rPr>
          <w:sz w:val="20"/>
          <w:szCs w:val="20"/>
          <w:lang w:val="en-GB"/>
        </w:rPr>
        <w:t>SQL2023</w:t>
      </w:r>
      <w:r w:rsidR="00E22158">
        <w:rPr>
          <w:sz w:val="20"/>
          <w:szCs w:val="20"/>
          <w:lang w:val="en-GB"/>
        </w:rPr>
        <w:t xml:space="preserve"> allows for tables to be alt</w:t>
      </w:r>
      <w:r w:rsidR="007C6C1E">
        <w:rPr>
          <w:sz w:val="20"/>
          <w:szCs w:val="20"/>
          <w:lang w:val="en-GB"/>
        </w:rPr>
        <w:t>ered by adding, altering</w:t>
      </w:r>
      <w:r w:rsidR="00473934">
        <w:rPr>
          <w:sz w:val="20"/>
          <w:szCs w:val="20"/>
          <w:lang w:val="en-GB"/>
        </w:rPr>
        <w:t>,</w:t>
      </w:r>
      <w:r w:rsidR="007C6C1E">
        <w:rPr>
          <w:sz w:val="20"/>
          <w:szCs w:val="20"/>
          <w:lang w:val="en-GB"/>
        </w:rPr>
        <w:t xml:space="preserve"> or drop</w:t>
      </w:r>
      <w:r w:rsidR="00E22158">
        <w:rPr>
          <w:sz w:val="20"/>
          <w:szCs w:val="20"/>
          <w:lang w:val="en-GB"/>
        </w:rPr>
        <w:t xml:space="preserve">ping </w:t>
      </w:r>
      <w:r w:rsidR="002732A3">
        <w:rPr>
          <w:sz w:val="20"/>
          <w:szCs w:val="20"/>
          <w:lang w:val="en-GB"/>
        </w:rPr>
        <w:t xml:space="preserve">tables, types and </w:t>
      </w:r>
      <w:r w:rsidR="00E22158">
        <w:rPr>
          <w:sz w:val="20"/>
          <w:szCs w:val="20"/>
          <w:lang w:val="en-GB"/>
        </w:rPr>
        <w:t>columns, and adding and dropping constraints</w:t>
      </w:r>
      <w:r w:rsidR="002732A3">
        <w:rPr>
          <w:sz w:val="20"/>
          <w:szCs w:val="20"/>
          <w:lang w:val="en-GB"/>
        </w:rPr>
        <w:t xml:space="preserve"> and methods</w:t>
      </w:r>
      <w:r w:rsidR="00E22158">
        <w:rPr>
          <w:sz w:val="20"/>
          <w:szCs w:val="20"/>
          <w:lang w:val="en-GB"/>
        </w:rPr>
        <w:t>. Pyrrho supports the</w:t>
      </w:r>
      <w:r w:rsidR="006B7EFC">
        <w:rPr>
          <w:sz w:val="20"/>
          <w:szCs w:val="20"/>
          <w:lang w:val="en-GB"/>
        </w:rPr>
        <w:t xml:space="preserve"> </w:t>
      </w:r>
      <w:r w:rsidR="00E22158">
        <w:rPr>
          <w:sz w:val="20"/>
          <w:szCs w:val="20"/>
          <w:lang w:val="en-GB"/>
        </w:rPr>
        <w:t>renaming of objects</w:t>
      </w:r>
      <w:r w:rsidR="003657B1">
        <w:rPr>
          <w:sz w:val="20"/>
          <w:szCs w:val="20"/>
          <w:lang w:val="en-GB"/>
        </w:rPr>
        <w:t>, with</w:t>
      </w:r>
      <w:r w:rsidR="00E22158">
        <w:rPr>
          <w:sz w:val="20"/>
          <w:szCs w:val="20"/>
          <w:lang w:val="en-GB"/>
        </w:rPr>
        <w:t xml:space="preserve"> the following syntax for renaming tables</w:t>
      </w:r>
      <w:r w:rsidR="002732A3">
        <w:rPr>
          <w:sz w:val="20"/>
          <w:szCs w:val="20"/>
          <w:lang w:val="en-GB"/>
        </w:rPr>
        <w:t xml:space="preserve"> within the current role</w:t>
      </w:r>
      <w:r w:rsidR="00E22158">
        <w:rPr>
          <w:sz w:val="20"/>
          <w:szCs w:val="20"/>
          <w:lang w:val="en-GB"/>
        </w:rPr>
        <w:t>:</w:t>
      </w:r>
    </w:p>
    <w:p w14:paraId="32ABEB6C" w14:textId="77777777" w:rsidR="00E22158" w:rsidRPr="00E22158" w:rsidRDefault="00E22158" w:rsidP="008333F5">
      <w:pPr>
        <w:spacing w:before="120"/>
        <w:jc w:val="both"/>
        <w:rPr>
          <w:rFonts w:ascii="Courier New" w:hAnsi="Courier New" w:cs="Courier New"/>
          <w:b/>
          <w:bCs/>
          <w:sz w:val="20"/>
          <w:szCs w:val="20"/>
          <w:lang w:val="en-GB"/>
        </w:rPr>
      </w:pPr>
      <w:r w:rsidRPr="00E22158">
        <w:rPr>
          <w:rFonts w:ascii="Courier New" w:hAnsi="Courier New" w:cs="Courier New"/>
          <w:b/>
          <w:bCs/>
          <w:sz w:val="20"/>
          <w:szCs w:val="20"/>
          <w:lang w:val="en-GB"/>
        </w:rPr>
        <w:t xml:space="preserve">alter table </w:t>
      </w:r>
      <w:proofErr w:type="spellStart"/>
      <w:r w:rsidRPr="00E22158">
        <w:rPr>
          <w:rFonts w:ascii="Courier New" w:hAnsi="Courier New" w:cs="Courier New"/>
          <w:b/>
          <w:bCs/>
          <w:i/>
          <w:iCs/>
          <w:sz w:val="20"/>
          <w:szCs w:val="20"/>
          <w:lang w:val="en-GB"/>
        </w:rPr>
        <w:t>oldname</w:t>
      </w:r>
      <w:proofErr w:type="spellEnd"/>
      <w:r w:rsidRPr="00E22158">
        <w:rPr>
          <w:rFonts w:ascii="Courier New" w:hAnsi="Courier New" w:cs="Courier New"/>
          <w:b/>
          <w:bCs/>
          <w:sz w:val="20"/>
          <w:szCs w:val="20"/>
          <w:lang w:val="en-GB"/>
        </w:rPr>
        <w:t xml:space="preserve"> to </w:t>
      </w:r>
      <w:r w:rsidRPr="00E22158">
        <w:rPr>
          <w:rFonts w:ascii="Courier New" w:hAnsi="Courier New" w:cs="Courier New"/>
          <w:b/>
          <w:bCs/>
          <w:i/>
          <w:iCs/>
          <w:sz w:val="20"/>
          <w:szCs w:val="20"/>
          <w:lang w:val="en-GB"/>
        </w:rPr>
        <w:t>newname</w:t>
      </w:r>
    </w:p>
    <w:p w14:paraId="08736C20" w14:textId="77777777" w:rsidR="007C6C1E" w:rsidRDefault="00E22158" w:rsidP="007C6C1E">
      <w:pPr>
        <w:spacing w:before="120"/>
        <w:jc w:val="both"/>
        <w:rPr>
          <w:sz w:val="20"/>
          <w:szCs w:val="20"/>
          <w:lang w:val="en-GB"/>
        </w:rPr>
      </w:pPr>
      <w:r>
        <w:rPr>
          <w:sz w:val="20"/>
          <w:szCs w:val="20"/>
          <w:lang w:val="en-GB"/>
        </w:rPr>
        <w:t xml:space="preserve">and similar syntax for </w:t>
      </w:r>
      <w:r w:rsidR="007C6C1E">
        <w:rPr>
          <w:sz w:val="20"/>
          <w:szCs w:val="20"/>
          <w:lang w:val="en-GB"/>
        </w:rPr>
        <w:t xml:space="preserve">renaming </w:t>
      </w:r>
      <w:r>
        <w:rPr>
          <w:sz w:val="20"/>
          <w:szCs w:val="20"/>
          <w:lang w:val="en-GB"/>
        </w:rPr>
        <w:t>other objects.</w:t>
      </w:r>
      <w:r w:rsidR="007C6C1E">
        <w:rPr>
          <w:sz w:val="20"/>
          <w:szCs w:val="20"/>
          <w:lang w:val="en-GB"/>
        </w:rPr>
        <w:t xml:space="preserve"> Renaming columns is a special case:</w:t>
      </w:r>
    </w:p>
    <w:p w14:paraId="4F07AB97" w14:textId="77777777" w:rsidR="007C6C1E" w:rsidRDefault="007C6C1E" w:rsidP="007C6C1E">
      <w:pPr>
        <w:spacing w:before="120"/>
        <w:jc w:val="both"/>
        <w:rPr>
          <w:rFonts w:ascii="Courier New" w:hAnsi="Courier New" w:cs="Courier New"/>
          <w:b/>
          <w:bCs/>
          <w:i/>
          <w:iCs/>
          <w:sz w:val="20"/>
          <w:szCs w:val="20"/>
          <w:lang w:val="en-GB"/>
        </w:rPr>
      </w:pPr>
      <w:r w:rsidRPr="007C6C1E">
        <w:rPr>
          <w:rFonts w:ascii="Courier New" w:hAnsi="Courier New" w:cs="Courier New"/>
          <w:b/>
          <w:bCs/>
          <w:sz w:val="20"/>
          <w:szCs w:val="20"/>
          <w:lang w:val="en-GB"/>
        </w:rPr>
        <w:t xml:space="preserve">alter table </w:t>
      </w:r>
      <w:proofErr w:type="spellStart"/>
      <w:r w:rsidRPr="007C6C1E">
        <w:rPr>
          <w:rFonts w:ascii="Courier New" w:hAnsi="Courier New" w:cs="Courier New"/>
          <w:b/>
          <w:bCs/>
          <w:i/>
          <w:iCs/>
          <w:sz w:val="20"/>
          <w:szCs w:val="20"/>
          <w:lang w:val="en-GB"/>
        </w:rPr>
        <w:t>tname</w:t>
      </w:r>
      <w:proofErr w:type="spellEnd"/>
      <w:r w:rsidRPr="007C6C1E">
        <w:rPr>
          <w:rFonts w:ascii="Courier New" w:hAnsi="Courier New" w:cs="Courier New"/>
          <w:b/>
          <w:bCs/>
          <w:sz w:val="20"/>
          <w:szCs w:val="20"/>
          <w:lang w:val="en-GB"/>
        </w:rPr>
        <w:t xml:space="preserve"> alter </w:t>
      </w:r>
      <w:r w:rsidR="003657B1" w:rsidRPr="003657B1">
        <w:rPr>
          <w:bCs/>
          <w:sz w:val="20"/>
          <w:szCs w:val="20"/>
          <w:lang w:val="en-GB"/>
        </w:rPr>
        <w:t>[</w:t>
      </w:r>
      <w:r w:rsidR="003657B1">
        <w:rPr>
          <w:rFonts w:ascii="Courier New" w:hAnsi="Courier New" w:cs="Courier New"/>
          <w:b/>
          <w:bCs/>
          <w:sz w:val="20"/>
          <w:szCs w:val="20"/>
          <w:lang w:val="en-GB"/>
        </w:rPr>
        <w:t xml:space="preserve"> </w:t>
      </w:r>
      <w:r w:rsidRPr="007C6C1E">
        <w:rPr>
          <w:rFonts w:ascii="Courier New" w:hAnsi="Courier New" w:cs="Courier New"/>
          <w:b/>
          <w:bCs/>
          <w:sz w:val="20"/>
          <w:szCs w:val="20"/>
          <w:lang w:val="en-GB"/>
        </w:rPr>
        <w:t xml:space="preserve">column </w:t>
      </w:r>
      <w:r w:rsidR="003657B1" w:rsidRPr="003657B1">
        <w:rPr>
          <w:bCs/>
          <w:sz w:val="20"/>
          <w:szCs w:val="20"/>
          <w:lang w:val="en-GB"/>
        </w:rPr>
        <w:t>]</w:t>
      </w:r>
      <w:r w:rsidR="003657B1">
        <w:rPr>
          <w:rFonts w:ascii="Courier New" w:hAnsi="Courier New" w:cs="Courier New"/>
          <w:b/>
          <w:bCs/>
          <w:sz w:val="20"/>
          <w:szCs w:val="20"/>
          <w:lang w:val="en-GB"/>
        </w:rPr>
        <w:t xml:space="preserve"> </w:t>
      </w:r>
      <w:proofErr w:type="spellStart"/>
      <w:r w:rsidRPr="007C6C1E">
        <w:rPr>
          <w:rFonts w:ascii="Courier New" w:hAnsi="Courier New" w:cs="Courier New"/>
          <w:b/>
          <w:bCs/>
          <w:i/>
          <w:iCs/>
          <w:sz w:val="20"/>
          <w:szCs w:val="20"/>
          <w:lang w:val="en-GB"/>
        </w:rPr>
        <w:t>oldname</w:t>
      </w:r>
      <w:proofErr w:type="spellEnd"/>
      <w:r w:rsidRPr="007C6C1E">
        <w:rPr>
          <w:rFonts w:ascii="Courier New" w:hAnsi="Courier New" w:cs="Courier New"/>
          <w:b/>
          <w:bCs/>
          <w:sz w:val="20"/>
          <w:szCs w:val="20"/>
          <w:lang w:val="en-GB"/>
        </w:rPr>
        <w:t xml:space="preserve"> to </w:t>
      </w:r>
      <w:r w:rsidRPr="007C6C1E">
        <w:rPr>
          <w:rFonts w:ascii="Courier New" w:hAnsi="Courier New" w:cs="Courier New"/>
          <w:b/>
          <w:bCs/>
          <w:i/>
          <w:iCs/>
          <w:sz w:val="20"/>
          <w:szCs w:val="20"/>
          <w:lang w:val="en-GB"/>
        </w:rPr>
        <w:t>newname</w:t>
      </w:r>
    </w:p>
    <w:p w14:paraId="744EA0E2" w14:textId="77777777" w:rsidR="007C6C1E" w:rsidRDefault="007C6C1E" w:rsidP="007C6C1E">
      <w:pPr>
        <w:spacing w:before="120"/>
        <w:jc w:val="both"/>
        <w:rPr>
          <w:sz w:val="20"/>
          <w:szCs w:val="20"/>
          <w:lang w:val="en-GB"/>
        </w:rPr>
      </w:pPr>
      <w:r>
        <w:rPr>
          <w:sz w:val="20"/>
          <w:szCs w:val="20"/>
          <w:lang w:val="en-GB"/>
        </w:rPr>
        <w:lastRenderedPageBreak/>
        <w:t xml:space="preserve">The position of a column can also be changed. (Column positions have little semantic value but it is convenient to have a known ordering of columns in </w:t>
      </w:r>
      <w:r w:rsidRPr="007C6C1E">
        <w:rPr>
          <w:rFonts w:ascii="Courier New" w:hAnsi="Courier New" w:cs="Courier New"/>
          <w:sz w:val="20"/>
          <w:szCs w:val="20"/>
          <w:lang w:val="en-GB"/>
        </w:rPr>
        <w:t>select *</w:t>
      </w:r>
      <w:r>
        <w:rPr>
          <w:sz w:val="20"/>
          <w:szCs w:val="20"/>
          <w:lang w:val="en-GB"/>
        </w:rPr>
        <w:t xml:space="preserve"> results.)</w:t>
      </w:r>
    </w:p>
    <w:p w14:paraId="077F06ED" w14:textId="77777777" w:rsidR="007C6C1E" w:rsidRDefault="007C6C1E" w:rsidP="007C6C1E">
      <w:pPr>
        <w:spacing w:before="120"/>
        <w:jc w:val="both"/>
        <w:rPr>
          <w:rFonts w:ascii="Courier New" w:hAnsi="Courier New" w:cs="Courier New"/>
          <w:b/>
          <w:bCs/>
          <w:i/>
          <w:iCs/>
          <w:sz w:val="20"/>
          <w:szCs w:val="20"/>
          <w:lang w:val="en-GB"/>
        </w:rPr>
      </w:pPr>
      <w:r w:rsidRPr="007C6C1E">
        <w:rPr>
          <w:rFonts w:ascii="Courier New" w:hAnsi="Courier New" w:cs="Courier New"/>
          <w:b/>
          <w:bCs/>
          <w:sz w:val="20"/>
          <w:szCs w:val="20"/>
          <w:lang w:val="en-GB"/>
        </w:rPr>
        <w:t xml:space="preserve">alter table </w:t>
      </w:r>
      <w:proofErr w:type="spellStart"/>
      <w:r w:rsidRPr="007C6C1E">
        <w:rPr>
          <w:rFonts w:ascii="Courier New" w:hAnsi="Courier New" w:cs="Courier New"/>
          <w:b/>
          <w:bCs/>
          <w:i/>
          <w:iCs/>
          <w:sz w:val="20"/>
          <w:szCs w:val="20"/>
          <w:lang w:val="en-GB"/>
        </w:rPr>
        <w:t>tname</w:t>
      </w:r>
      <w:proofErr w:type="spellEnd"/>
      <w:r w:rsidRPr="007C6C1E">
        <w:rPr>
          <w:rFonts w:ascii="Courier New" w:hAnsi="Courier New" w:cs="Courier New"/>
          <w:b/>
          <w:bCs/>
          <w:sz w:val="20"/>
          <w:szCs w:val="20"/>
          <w:lang w:val="en-GB"/>
        </w:rPr>
        <w:t xml:space="preserve"> alter </w:t>
      </w:r>
      <w:r w:rsidR="003657B1" w:rsidRPr="003657B1">
        <w:rPr>
          <w:bCs/>
          <w:sz w:val="20"/>
          <w:szCs w:val="20"/>
          <w:lang w:val="en-GB"/>
        </w:rPr>
        <w:t>[</w:t>
      </w:r>
      <w:r w:rsidR="003657B1">
        <w:rPr>
          <w:bCs/>
          <w:sz w:val="20"/>
          <w:szCs w:val="20"/>
          <w:lang w:val="en-GB"/>
        </w:rPr>
        <w:t xml:space="preserve"> </w:t>
      </w:r>
      <w:r w:rsidRPr="007C6C1E">
        <w:rPr>
          <w:rFonts w:ascii="Courier New" w:hAnsi="Courier New" w:cs="Courier New"/>
          <w:b/>
          <w:bCs/>
          <w:sz w:val="20"/>
          <w:szCs w:val="20"/>
          <w:lang w:val="en-GB"/>
        </w:rPr>
        <w:t>column</w:t>
      </w:r>
      <w:r w:rsidR="003657B1">
        <w:rPr>
          <w:rFonts w:ascii="Courier New" w:hAnsi="Courier New" w:cs="Courier New"/>
          <w:b/>
          <w:bCs/>
          <w:sz w:val="20"/>
          <w:szCs w:val="20"/>
          <w:lang w:val="en-GB"/>
        </w:rPr>
        <w:t xml:space="preserve"> </w:t>
      </w:r>
      <w:r w:rsidR="003657B1" w:rsidRPr="003657B1">
        <w:rPr>
          <w:bCs/>
          <w:sz w:val="20"/>
          <w:szCs w:val="20"/>
          <w:lang w:val="en-GB"/>
        </w:rPr>
        <w:t>]</w:t>
      </w:r>
      <w:r w:rsidR="003657B1">
        <w:rPr>
          <w:rFonts w:ascii="Courier New" w:hAnsi="Courier New" w:cs="Courier New"/>
          <w:b/>
          <w:bCs/>
          <w:sz w:val="20"/>
          <w:szCs w:val="20"/>
          <w:lang w:val="en-GB"/>
        </w:rPr>
        <w:t xml:space="preserve"> </w:t>
      </w:r>
      <w:proofErr w:type="spellStart"/>
      <w:r w:rsidRPr="007C6C1E">
        <w:rPr>
          <w:rFonts w:ascii="Courier New" w:hAnsi="Courier New" w:cs="Courier New"/>
          <w:b/>
          <w:bCs/>
          <w:i/>
          <w:iCs/>
          <w:sz w:val="20"/>
          <w:szCs w:val="20"/>
          <w:lang w:val="en-GB"/>
        </w:rPr>
        <w:t>cname</w:t>
      </w:r>
      <w:proofErr w:type="spellEnd"/>
      <w:r w:rsidRPr="007C6C1E">
        <w:rPr>
          <w:rFonts w:ascii="Courier New" w:hAnsi="Courier New" w:cs="Courier New"/>
          <w:b/>
          <w:bCs/>
          <w:sz w:val="20"/>
          <w:szCs w:val="20"/>
          <w:lang w:val="en-GB"/>
        </w:rPr>
        <w:t xml:space="preserve"> position </w:t>
      </w:r>
      <w:r w:rsidRPr="007C6C1E">
        <w:rPr>
          <w:rFonts w:ascii="Courier New" w:hAnsi="Courier New" w:cs="Courier New"/>
          <w:b/>
          <w:bCs/>
          <w:i/>
          <w:iCs/>
          <w:sz w:val="20"/>
          <w:szCs w:val="20"/>
          <w:lang w:val="en-GB"/>
        </w:rPr>
        <w:t>n</w:t>
      </w:r>
    </w:p>
    <w:p w14:paraId="2F395949" w14:textId="7EB66AC5" w:rsidR="00E85ED6" w:rsidRDefault="00272C7B" w:rsidP="009A7F05">
      <w:pPr>
        <w:spacing w:before="120"/>
        <w:jc w:val="both"/>
        <w:rPr>
          <w:sz w:val="20"/>
          <w:szCs w:val="20"/>
          <w:lang w:val="en-GB"/>
        </w:rPr>
      </w:pPr>
      <w:r>
        <w:rPr>
          <w:sz w:val="20"/>
          <w:szCs w:val="20"/>
          <w:lang w:val="en-GB"/>
        </w:rPr>
        <w:t>Renaming of database</w:t>
      </w:r>
      <w:r w:rsidR="00660A02">
        <w:rPr>
          <w:sz w:val="20"/>
          <w:szCs w:val="20"/>
          <w:lang w:val="en-GB"/>
        </w:rPr>
        <w:t xml:space="preserve"> </w:t>
      </w:r>
      <w:r>
        <w:rPr>
          <w:sz w:val="20"/>
          <w:szCs w:val="20"/>
          <w:lang w:val="en-GB"/>
        </w:rPr>
        <w:t>objects is role-specific: renaming applies to the current role (see sec 5.5 below</w:t>
      </w:r>
      <w:proofErr w:type="gramStart"/>
      <w:r>
        <w:rPr>
          <w:sz w:val="20"/>
          <w:szCs w:val="20"/>
          <w:lang w:val="en-GB"/>
        </w:rPr>
        <w:t>), and</w:t>
      </w:r>
      <w:proofErr w:type="gramEnd"/>
      <w:r>
        <w:rPr>
          <w:sz w:val="20"/>
          <w:szCs w:val="20"/>
          <w:lang w:val="en-GB"/>
        </w:rPr>
        <w:t xml:space="preserve"> requires appropriate privileges. The database file (transaction log) uses numeric identifiers instead of names. The Log$... system tables show these, while the Role$... system tables show the </w:t>
      </w:r>
      <w:proofErr w:type="spellStart"/>
      <w:r>
        <w:rPr>
          <w:sz w:val="20"/>
          <w:szCs w:val="20"/>
          <w:lang w:val="en-GB"/>
        </w:rPr>
        <w:t>cuurent</w:t>
      </w:r>
      <w:proofErr w:type="spellEnd"/>
      <w:r>
        <w:rPr>
          <w:sz w:val="20"/>
          <w:szCs w:val="20"/>
          <w:lang w:val="en-GB"/>
        </w:rPr>
        <w:t xml:space="preserve"> names in the current Role. </w:t>
      </w:r>
    </w:p>
    <w:p w14:paraId="4C73FE39" w14:textId="372AF27D" w:rsidR="00272C7B" w:rsidRDefault="00272C7B" w:rsidP="009A7F05">
      <w:pPr>
        <w:spacing w:before="120"/>
        <w:jc w:val="both"/>
        <w:rPr>
          <w:sz w:val="20"/>
          <w:szCs w:val="20"/>
          <w:lang w:val="en-GB"/>
        </w:rPr>
      </w:pPr>
      <w:r>
        <w:rPr>
          <w:sz w:val="20"/>
          <w:szCs w:val="20"/>
          <w:lang w:val="en-GB"/>
        </w:rPr>
        <w:t xml:space="preserve">Pyrrho reconstructs compiled representations of database objects as required to reflect schema changes. The </w:t>
      </w:r>
      <w:r w:rsidR="00451779">
        <w:rPr>
          <w:sz w:val="20"/>
          <w:szCs w:val="20"/>
          <w:lang w:val="en-GB"/>
        </w:rPr>
        <w:t>-</w:t>
      </w:r>
      <w:r>
        <w:rPr>
          <w:sz w:val="20"/>
          <w:szCs w:val="20"/>
          <w:lang w:val="en-GB"/>
        </w:rPr>
        <w:t xml:space="preserve">V flag for the server </w:t>
      </w:r>
      <w:r w:rsidR="00451779">
        <w:rPr>
          <w:sz w:val="20"/>
          <w:szCs w:val="20"/>
          <w:lang w:val="en-GB"/>
        </w:rPr>
        <w:t>allows</w:t>
      </w:r>
      <w:r>
        <w:rPr>
          <w:sz w:val="20"/>
          <w:szCs w:val="20"/>
          <w:lang w:val="en-GB"/>
        </w:rPr>
        <w:t xml:space="preserve"> this compilation process</w:t>
      </w:r>
      <w:r w:rsidR="00451779">
        <w:rPr>
          <w:sz w:val="20"/>
          <w:szCs w:val="20"/>
          <w:lang w:val="en-GB"/>
        </w:rPr>
        <w:t xml:space="preserve"> to be verified</w:t>
      </w:r>
      <w:r>
        <w:rPr>
          <w:sz w:val="20"/>
          <w:szCs w:val="20"/>
          <w:lang w:val="en-GB"/>
        </w:rPr>
        <w:t xml:space="preserve">. Internally, objects not yet written to the database are given temporary numeric identifiers starting with </w:t>
      </w:r>
      <w:r>
        <w:rPr>
          <w:rFonts w:ascii="Consolas" w:hAnsi="Consolas" w:cs="Consolas"/>
          <w:color w:val="000000"/>
          <w:sz w:val="19"/>
          <w:szCs w:val="19"/>
          <w:lang w:val="en-GB" w:eastAsia="en-GB"/>
        </w:rPr>
        <w:t>0x400000000001</w:t>
      </w:r>
      <w:r w:rsidR="00AF5731" w:rsidRPr="00AF5731">
        <w:rPr>
          <w:sz w:val="20"/>
          <w:szCs w:val="20"/>
          <w:lang w:val="en-GB"/>
        </w:rPr>
        <w:t>. For conve</w:t>
      </w:r>
      <w:r w:rsidR="00AF5731">
        <w:rPr>
          <w:sz w:val="20"/>
          <w:szCs w:val="20"/>
          <w:lang w:val="en-GB"/>
        </w:rPr>
        <w:t>n</w:t>
      </w:r>
      <w:r w:rsidR="00AF5731" w:rsidRPr="00AF5731">
        <w:rPr>
          <w:sz w:val="20"/>
          <w:szCs w:val="20"/>
          <w:lang w:val="en-GB"/>
        </w:rPr>
        <w:t xml:space="preserve">ience these are </w:t>
      </w:r>
      <w:r w:rsidR="00AF5731">
        <w:rPr>
          <w:sz w:val="20"/>
          <w:szCs w:val="20"/>
          <w:lang w:val="en-GB"/>
        </w:rPr>
        <w:t>abbreviated to</w:t>
      </w:r>
      <w:r w:rsidR="00AF5731" w:rsidRPr="00AF5731">
        <w:rPr>
          <w:sz w:val="20"/>
          <w:szCs w:val="20"/>
          <w:lang w:val="en-GB"/>
        </w:rPr>
        <w:t xml:space="preserve"> '1, '2 etc.</w:t>
      </w:r>
    </w:p>
    <w:p w14:paraId="223BF126" w14:textId="77777777" w:rsidR="003703D2" w:rsidRDefault="0011464C" w:rsidP="009A7F05">
      <w:pPr>
        <w:spacing w:before="120"/>
        <w:jc w:val="both"/>
        <w:rPr>
          <w:sz w:val="20"/>
          <w:szCs w:val="20"/>
          <w:lang w:val="en-GB"/>
        </w:rPr>
      </w:pPr>
      <w:r>
        <w:rPr>
          <w:sz w:val="20"/>
          <w:szCs w:val="20"/>
          <w:lang w:val="en-GB"/>
        </w:rPr>
        <w:t>Pyrrho does not modify database dat</w:t>
      </w:r>
      <w:r w:rsidR="00803DC9">
        <w:rPr>
          <w:sz w:val="20"/>
          <w:szCs w:val="20"/>
          <w:lang w:val="en-GB"/>
        </w:rPr>
        <w:t xml:space="preserve">a when column types are changed: </w:t>
      </w:r>
      <w:r w:rsidR="00B75147">
        <w:rPr>
          <w:sz w:val="20"/>
          <w:szCs w:val="20"/>
          <w:lang w:val="en-GB"/>
        </w:rPr>
        <w:t>however</w:t>
      </w:r>
      <w:r w:rsidR="00B02A64">
        <w:rPr>
          <w:sz w:val="20"/>
          <w:szCs w:val="20"/>
          <w:lang w:val="en-GB"/>
        </w:rPr>
        <w:t>,</w:t>
      </w:r>
      <w:r w:rsidR="00B75147">
        <w:rPr>
          <w:sz w:val="20"/>
          <w:szCs w:val="20"/>
          <w:lang w:val="en-GB"/>
        </w:rPr>
        <w:t xml:space="preserve"> it does check that the data </w:t>
      </w:r>
      <w:r w:rsidR="002732A3">
        <w:rPr>
          <w:sz w:val="20"/>
          <w:szCs w:val="20"/>
          <w:lang w:val="en-GB"/>
        </w:rPr>
        <w:t xml:space="preserve">accessed by the column </w:t>
      </w:r>
      <w:r w:rsidR="00B75147">
        <w:rPr>
          <w:sz w:val="20"/>
          <w:szCs w:val="20"/>
          <w:lang w:val="en-GB"/>
        </w:rPr>
        <w:t>can be coerced into the new column type</w:t>
      </w:r>
      <w:r w:rsidR="00803DC9">
        <w:rPr>
          <w:sz w:val="20"/>
          <w:szCs w:val="20"/>
          <w:lang w:val="en-GB"/>
        </w:rPr>
        <w:t>.</w:t>
      </w:r>
      <w:r w:rsidR="003703D2">
        <w:rPr>
          <w:sz w:val="20"/>
          <w:szCs w:val="20"/>
          <w:lang w:val="en-GB"/>
        </w:rPr>
        <w:t xml:space="preserve"> </w:t>
      </w:r>
    </w:p>
    <w:p w14:paraId="4AE46832" w14:textId="0C496FD4" w:rsidR="001062AB" w:rsidRDefault="0009676F" w:rsidP="0014529A">
      <w:pPr>
        <w:pStyle w:val="Heading2"/>
      </w:pPr>
      <w:bookmarkStart w:id="86" w:name="_Toc49955208"/>
      <w:bookmarkStart w:id="87" w:name="_Toc237758734"/>
      <w:r>
        <w:t>5.</w:t>
      </w:r>
      <w:r w:rsidR="00E22158">
        <w:t>4</w:t>
      </w:r>
      <w:r w:rsidR="001062AB">
        <w:t xml:space="preserve"> </w:t>
      </w:r>
      <w:r w:rsidR="0014529A">
        <w:t>Sharing a d</w:t>
      </w:r>
      <w:r w:rsidR="00A30532">
        <w:t xml:space="preserve">atabase with other </w:t>
      </w:r>
      <w:r w:rsidR="0014529A">
        <w:t>users</w:t>
      </w:r>
      <w:bookmarkEnd w:id="86"/>
      <w:bookmarkEnd w:id="87"/>
    </w:p>
    <w:p w14:paraId="377E1570" w14:textId="132F6754" w:rsidR="00263BCD" w:rsidRDefault="001062AB" w:rsidP="001062AB">
      <w:pPr>
        <w:spacing w:before="120"/>
        <w:jc w:val="both"/>
        <w:rPr>
          <w:sz w:val="20"/>
          <w:szCs w:val="20"/>
          <w:lang w:val="en-GB"/>
        </w:rPr>
      </w:pPr>
      <w:r>
        <w:rPr>
          <w:sz w:val="20"/>
          <w:szCs w:val="20"/>
          <w:lang w:val="en-GB"/>
        </w:rPr>
        <w:t>One of the first uses for the client utilities should be to</w:t>
      </w:r>
      <w:r w:rsidR="005A6584">
        <w:rPr>
          <w:sz w:val="20"/>
          <w:szCs w:val="20"/>
          <w:lang w:val="en-GB"/>
        </w:rPr>
        <w:t xml:space="preserve"> create the base tables of the database and</w:t>
      </w:r>
      <w:r>
        <w:rPr>
          <w:sz w:val="20"/>
          <w:szCs w:val="20"/>
          <w:lang w:val="en-GB"/>
        </w:rPr>
        <w:t xml:space="preserve"> </w:t>
      </w:r>
      <w:r w:rsidR="0014529A">
        <w:rPr>
          <w:sz w:val="20"/>
          <w:szCs w:val="20"/>
          <w:lang w:val="en-GB"/>
        </w:rPr>
        <w:t>grant permissions</w:t>
      </w:r>
      <w:r w:rsidR="005A6584">
        <w:rPr>
          <w:sz w:val="20"/>
          <w:szCs w:val="20"/>
          <w:lang w:val="en-GB"/>
        </w:rPr>
        <w:t xml:space="preserve"> on them to </w:t>
      </w:r>
      <w:r w:rsidR="002732A3">
        <w:rPr>
          <w:sz w:val="20"/>
          <w:szCs w:val="20"/>
          <w:lang w:val="en-GB"/>
        </w:rPr>
        <w:t>roles, and roles to users</w:t>
      </w:r>
      <w:r w:rsidR="0014529A">
        <w:rPr>
          <w:sz w:val="20"/>
          <w:szCs w:val="20"/>
          <w:lang w:val="en-GB"/>
        </w:rPr>
        <w:t xml:space="preserve">. </w:t>
      </w:r>
      <w:r w:rsidR="00263BCD">
        <w:rPr>
          <w:sz w:val="20"/>
          <w:szCs w:val="20"/>
          <w:lang w:val="en-GB"/>
        </w:rPr>
        <w:t xml:space="preserve"> </w:t>
      </w:r>
      <w:r w:rsidR="007C007C">
        <w:rPr>
          <w:sz w:val="20"/>
          <w:szCs w:val="20"/>
          <w:lang w:val="en-GB"/>
        </w:rPr>
        <w:t xml:space="preserve">The best ways of doing this are explained in the next section. If no users are defined in a database, only the account that started the server </w:t>
      </w:r>
      <w:proofErr w:type="gramStart"/>
      <w:r w:rsidR="007C007C">
        <w:rPr>
          <w:sz w:val="20"/>
          <w:szCs w:val="20"/>
          <w:lang w:val="en-GB"/>
        </w:rPr>
        <w:t>is able to</w:t>
      </w:r>
      <w:proofErr w:type="gramEnd"/>
      <w:r w:rsidR="007C007C">
        <w:rPr>
          <w:sz w:val="20"/>
          <w:szCs w:val="20"/>
          <w:lang w:val="en-GB"/>
        </w:rPr>
        <w:t xml:space="preserve"> connect. </w:t>
      </w:r>
    </w:p>
    <w:p w14:paraId="2E731814" w14:textId="4B1996C6" w:rsidR="00BB55CC" w:rsidRDefault="00F01DB4" w:rsidP="00F01DB4">
      <w:pPr>
        <w:spacing w:before="120"/>
        <w:jc w:val="both"/>
        <w:rPr>
          <w:sz w:val="20"/>
          <w:szCs w:val="20"/>
          <w:lang w:val="en-GB"/>
        </w:rPr>
      </w:pPr>
      <w:r>
        <w:rPr>
          <w:sz w:val="20"/>
          <w:szCs w:val="20"/>
          <w:lang w:val="en-GB"/>
        </w:rPr>
        <w:t xml:space="preserve">The </w:t>
      </w:r>
      <w:r w:rsidR="007C007C">
        <w:rPr>
          <w:sz w:val="20"/>
          <w:szCs w:val="20"/>
          <w:lang w:val="en-GB"/>
        </w:rPr>
        <w:t xml:space="preserve">first user to be named in the database </w:t>
      </w:r>
      <w:r w:rsidR="00F235FE">
        <w:rPr>
          <w:sz w:val="20"/>
          <w:szCs w:val="20"/>
          <w:lang w:val="en-GB"/>
        </w:rPr>
        <w:t xml:space="preserve">immediately owns the </w:t>
      </w:r>
      <w:r>
        <w:rPr>
          <w:sz w:val="20"/>
          <w:szCs w:val="20"/>
          <w:lang w:val="en-GB"/>
        </w:rPr>
        <w:t>database</w:t>
      </w:r>
      <w:r w:rsidR="00F235FE">
        <w:rPr>
          <w:sz w:val="20"/>
          <w:szCs w:val="20"/>
          <w:lang w:val="en-GB"/>
        </w:rPr>
        <w:t xml:space="preserve"> and all objects it contains. </w:t>
      </w:r>
      <w:r w:rsidR="00007100">
        <w:rPr>
          <w:sz w:val="20"/>
          <w:szCs w:val="20"/>
          <w:lang w:val="en-GB"/>
        </w:rPr>
        <w:t>Users who have not been granted any permissions are guests, and by default have no privileges.</w:t>
      </w:r>
      <w:r w:rsidR="00F235FE">
        <w:rPr>
          <w:sz w:val="20"/>
          <w:szCs w:val="20"/>
          <w:lang w:val="en-GB"/>
        </w:rPr>
        <w:t xml:space="preserve"> The first role to be defined becomes the system role. </w:t>
      </w:r>
      <w:r w:rsidR="00BB55CC">
        <w:rPr>
          <w:sz w:val="20"/>
          <w:szCs w:val="20"/>
          <w:lang w:val="en-GB"/>
        </w:rPr>
        <w:t>Thus, under W</w:t>
      </w:r>
      <w:r w:rsidR="00E726A1">
        <w:rPr>
          <w:sz w:val="20"/>
          <w:szCs w:val="20"/>
          <w:lang w:val="en-GB"/>
        </w:rPr>
        <w:t>indows</w:t>
      </w:r>
      <w:r w:rsidR="007C2745">
        <w:rPr>
          <w:sz w:val="20"/>
          <w:szCs w:val="20"/>
          <w:lang w:val="en-GB"/>
        </w:rPr>
        <w:t>, Linux, or MacOS</w:t>
      </w:r>
      <w:r w:rsidR="00E726A1">
        <w:rPr>
          <w:sz w:val="20"/>
          <w:szCs w:val="20"/>
          <w:lang w:val="en-GB"/>
        </w:rPr>
        <w:t xml:space="preserve">, if </w:t>
      </w:r>
      <w:r w:rsidR="00473371">
        <w:rPr>
          <w:sz w:val="20"/>
          <w:szCs w:val="20"/>
          <w:lang w:val="en-GB"/>
        </w:rPr>
        <w:t xml:space="preserve">a </w:t>
      </w:r>
      <w:r w:rsidR="00E726A1">
        <w:rPr>
          <w:sz w:val="20"/>
          <w:szCs w:val="20"/>
          <w:lang w:val="en-GB"/>
        </w:rPr>
        <w:t>database</w:t>
      </w:r>
      <w:r w:rsidR="00473371">
        <w:rPr>
          <w:sz w:val="20"/>
          <w:szCs w:val="20"/>
          <w:lang w:val="en-GB"/>
        </w:rPr>
        <w:t xml:space="preserve"> </w:t>
      </w:r>
      <w:r w:rsidR="00E726A1">
        <w:rPr>
          <w:sz w:val="20"/>
          <w:szCs w:val="20"/>
          <w:lang w:val="en-GB"/>
        </w:rPr>
        <w:t xml:space="preserve">as </w:t>
      </w:r>
      <w:r w:rsidR="00007100">
        <w:rPr>
          <w:sz w:val="20"/>
          <w:szCs w:val="20"/>
          <w:lang w:val="en-GB"/>
        </w:rPr>
        <w:t xml:space="preserve">no users </w:t>
      </w:r>
      <w:proofErr w:type="gramStart"/>
      <w:r w:rsidR="00007100">
        <w:rPr>
          <w:sz w:val="20"/>
          <w:szCs w:val="20"/>
          <w:lang w:val="en-GB"/>
        </w:rPr>
        <w:t>as yet</w:t>
      </w:r>
      <w:proofErr w:type="gramEnd"/>
      <w:r w:rsidR="00BB55CC">
        <w:rPr>
          <w:sz w:val="20"/>
          <w:szCs w:val="20"/>
          <w:lang w:val="en-GB"/>
        </w:rPr>
        <w:t xml:space="preserve">, </w:t>
      </w:r>
      <w:r w:rsidR="00473371">
        <w:rPr>
          <w:sz w:val="20"/>
          <w:szCs w:val="20"/>
          <w:lang w:val="en-GB"/>
        </w:rPr>
        <w:t xml:space="preserve">but a role ADMIN has been defined, </w:t>
      </w:r>
      <w:r w:rsidR="00BB55CC">
        <w:rPr>
          <w:sz w:val="20"/>
          <w:szCs w:val="20"/>
          <w:lang w:val="en-GB"/>
        </w:rPr>
        <w:t xml:space="preserve">the creator of the database can share it with </w:t>
      </w:r>
      <w:r w:rsidR="00473371">
        <w:rPr>
          <w:sz w:val="20"/>
          <w:szCs w:val="20"/>
          <w:lang w:val="en-GB"/>
        </w:rPr>
        <w:t xml:space="preserve">anyone </w:t>
      </w:r>
      <w:r w:rsidR="00BB55CC">
        <w:rPr>
          <w:sz w:val="20"/>
          <w:szCs w:val="20"/>
          <w:lang w:val="en-GB"/>
        </w:rPr>
        <w:t xml:space="preserve">by the following </w:t>
      </w:r>
      <w:r w:rsidR="00E00331">
        <w:rPr>
          <w:sz w:val="20"/>
          <w:szCs w:val="20"/>
          <w:lang w:val="en-GB"/>
        </w:rPr>
        <w:t>GRANT</w:t>
      </w:r>
      <w:r w:rsidR="00BB55CC">
        <w:rPr>
          <w:sz w:val="20"/>
          <w:szCs w:val="20"/>
          <w:lang w:val="en-GB"/>
        </w:rPr>
        <w:t xml:space="preserve"> statement:</w:t>
      </w:r>
    </w:p>
    <w:p w14:paraId="106F7708" w14:textId="4847CF3D" w:rsidR="00263BCD" w:rsidRPr="00263BCD" w:rsidRDefault="00263BCD" w:rsidP="00263BCD">
      <w:pPr>
        <w:spacing w:before="120"/>
        <w:ind w:left="720"/>
        <w:jc w:val="both"/>
        <w:rPr>
          <w:rFonts w:ascii="Courier New" w:hAnsi="Courier New" w:cs="Courier New"/>
          <w:sz w:val="20"/>
          <w:szCs w:val="20"/>
          <w:lang w:val="en-GB"/>
        </w:rPr>
      </w:pPr>
      <w:r w:rsidRPr="00263BCD">
        <w:rPr>
          <w:rFonts w:ascii="Courier New" w:hAnsi="Courier New" w:cs="Courier New"/>
          <w:sz w:val="20"/>
          <w:szCs w:val="20"/>
          <w:lang w:val="en-GB"/>
        </w:rPr>
        <w:t xml:space="preserve">grant </w:t>
      </w:r>
      <w:r w:rsidR="00473371">
        <w:rPr>
          <w:rFonts w:ascii="Courier New" w:hAnsi="Courier New" w:cs="Courier New"/>
          <w:sz w:val="20"/>
          <w:szCs w:val="20"/>
          <w:lang w:val="en-GB"/>
        </w:rPr>
        <w:t>admin</w:t>
      </w:r>
      <w:r w:rsidRPr="00263BCD">
        <w:rPr>
          <w:rFonts w:ascii="Courier New" w:hAnsi="Courier New" w:cs="Courier New"/>
          <w:sz w:val="20"/>
          <w:szCs w:val="20"/>
          <w:lang w:val="en-GB"/>
        </w:rPr>
        <w:t xml:space="preserve"> to </w:t>
      </w:r>
      <w:r w:rsidR="00473371">
        <w:rPr>
          <w:rFonts w:ascii="Courier New" w:hAnsi="Courier New" w:cs="Courier New"/>
          <w:sz w:val="20"/>
          <w:szCs w:val="20"/>
          <w:lang w:val="en-GB"/>
        </w:rPr>
        <w:t>public</w:t>
      </w:r>
    </w:p>
    <w:p w14:paraId="55D52E3B" w14:textId="6EDC898D" w:rsidR="00473371" w:rsidRDefault="00BB55CC" w:rsidP="001062AB">
      <w:pPr>
        <w:spacing w:before="120"/>
        <w:jc w:val="both"/>
        <w:rPr>
          <w:sz w:val="20"/>
          <w:szCs w:val="20"/>
          <w:lang w:val="en-GB"/>
        </w:rPr>
      </w:pPr>
      <w:r>
        <w:rPr>
          <w:sz w:val="20"/>
          <w:szCs w:val="20"/>
          <w:lang w:val="en-GB"/>
        </w:rPr>
        <w:t xml:space="preserve">This allows </w:t>
      </w:r>
      <w:r w:rsidR="00473371">
        <w:rPr>
          <w:sz w:val="20"/>
          <w:szCs w:val="20"/>
          <w:lang w:val="en-GB"/>
        </w:rPr>
        <w:t>anyone</w:t>
      </w:r>
      <w:r w:rsidR="00244E44">
        <w:rPr>
          <w:sz w:val="20"/>
          <w:szCs w:val="20"/>
          <w:lang w:val="en-GB"/>
        </w:rPr>
        <w:t xml:space="preserve"> to access or alter the data</w:t>
      </w:r>
      <w:r>
        <w:rPr>
          <w:sz w:val="20"/>
          <w:szCs w:val="20"/>
          <w:lang w:val="en-GB"/>
        </w:rPr>
        <w:t xml:space="preserve"> in any way. </w:t>
      </w:r>
      <w:r w:rsidR="00473371">
        <w:rPr>
          <w:sz w:val="20"/>
          <w:szCs w:val="20"/>
          <w:lang w:val="en-GB"/>
        </w:rPr>
        <w:t xml:space="preserve">For a specific user </w:t>
      </w:r>
      <w:proofErr w:type="spellStart"/>
      <w:r w:rsidR="00473371">
        <w:rPr>
          <w:sz w:val="20"/>
          <w:szCs w:val="20"/>
          <w:lang w:val="en-GB"/>
        </w:rPr>
        <w:t>mary</w:t>
      </w:r>
      <w:proofErr w:type="spellEnd"/>
      <w:r w:rsidR="00473371">
        <w:rPr>
          <w:sz w:val="20"/>
          <w:szCs w:val="20"/>
          <w:lang w:val="en-GB"/>
        </w:rPr>
        <w:t xml:space="preserve"> on computer JOE </w:t>
      </w:r>
      <w:r w:rsidR="007C41B0">
        <w:rPr>
          <w:sz w:val="20"/>
          <w:szCs w:val="20"/>
          <w:lang w:val="en-GB"/>
        </w:rPr>
        <w:t xml:space="preserve">on Windows, </w:t>
      </w:r>
      <w:r w:rsidR="00473371" w:rsidRPr="007C41B0">
        <w:rPr>
          <w:rFonts w:ascii="Consolas" w:hAnsi="Consolas"/>
          <w:sz w:val="20"/>
          <w:szCs w:val="20"/>
          <w:lang w:val="en-GB"/>
        </w:rPr>
        <w:t xml:space="preserve">grant admin to </w:t>
      </w:r>
      <w:r w:rsidR="007C41B0">
        <w:rPr>
          <w:rFonts w:ascii="Consolas" w:hAnsi="Consolas"/>
          <w:sz w:val="20"/>
          <w:szCs w:val="20"/>
          <w:lang w:val="en-GB"/>
        </w:rPr>
        <w:t>"</w:t>
      </w:r>
      <w:r w:rsidR="00473371" w:rsidRPr="007C41B0">
        <w:rPr>
          <w:rFonts w:ascii="Consolas" w:hAnsi="Consolas"/>
          <w:sz w:val="20"/>
          <w:szCs w:val="20"/>
          <w:lang w:val="en-GB"/>
        </w:rPr>
        <w:t>JOE\</w:t>
      </w:r>
      <w:proofErr w:type="spellStart"/>
      <w:r w:rsidR="00473371" w:rsidRPr="007C41B0">
        <w:rPr>
          <w:rFonts w:ascii="Consolas" w:hAnsi="Consolas"/>
          <w:sz w:val="20"/>
          <w:szCs w:val="20"/>
          <w:lang w:val="en-GB"/>
        </w:rPr>
        <w:t>mary</w:t>
      </w:r>
      <w:proofErr w:type="spellEnd"/>
      <w:r w:rsidR="007C41B0">
        <w:rPr>
          <w:rFonts w:ascii="Consolas" w:hAnsi="Consolas"/>
          <w:sz w:val="20"/>
          <w:szCs w:val="20"/>
          <w:lang w:val="en-GB"/>
        </w:rPr>
        <w:t>".</w:t>
      </w:r>
      <w:r w:rsidR="00473371" w:rsidRPr="007C41B0">
        <w:rPr>
          <w:rFonts w:ascii="Consolas" w:hAnsi="Consolas"/>
          <w:sz w:val="20"/>
          <w:szCs w:val="20"/>
          <w:lang w:val="en-GB"/>
        </w:rPr>
        <w:t xml:space="preserve"> </w:t>
      </w:r>
      <w:r w:rsidR="007C41B0">
        <w:rPr>
          <w:sz w:val="20"/>
          <w:szCs w:val="20"/>
          <w:lang w:val="en-GB"/>
        </w:rPr>
        <w:t xml:space="preserve">The double quotes are needed because of case-sensitivity for </w:t>
      </w:r>
      <w:proofErr w:type="gramStart"/>
      <w:r w:rsidR="007C41B0">
        <w:rPr>
          <w:sz w:val="20"/>
          <w:szCs w:val="20"/>
          <w:lang w:val="en-GB"/>
        </w:rPr>
        <w:t>user names</w:t>
      </w:r>
      <w:proofErr w:type="gramEnd"/>
      <w:r w:rsidR="007C41B0">
        <w:rPr>
          <w:sz w:val="20"/>
          <w:szCs w:val="20"/>
          <w:lang w:val="en-GB"/>
        </w:rPr>
        <w:t xml:space="preserve">; use </w:t>
      </w:r>
      <w:r w:rsidR="007C41B0" w:rsidRPr="007C41B0">
        <w:rPr>
          <w:rFonts w:ascii="Consolas" w:hAnsi="Consolas"/>
          <w:sz w:val="20"/>
          <w:szCs w:val="20"/>
          <w:lang w:val="en-GB"/>
        </w:rPr>
        <w:t>select user</w:t>
      </w:r>
      <w:r w:rsidR="007C41B0">
        <w:rPr>
          <w:sz w:val="20"/>
          <w:szCs w:val="20"/>
          <w:lang w:val="en-GB"/>
        </w:rPr>
        <w:t xml:space="preserve"> to check the format for users on your system.</w:t>
      </w:r>
      <w:r w:rsidR="007C41B0" w:rsidRPr="007C41B0">
        <w:rPr>
          <w:sz w:val="20"/>
          <w:szCs w:val="20"/>
          <w:lang w:val="en-GB"/>
        </w:rPr>
        <w:t xml:space="preserve"> </w:t>
      </w:r>
      <w:r w:rsidR="007C41B0">
        <w:rPr>
          <w:sz w:val="20"/>
          <w:szCs w:val="20"/>
          <w:lang w:val="en-GB"/>
        </w:rPr>
        <w:t xml:space="preserve">To let </w:t>
      </w:r>
      <w:proofErr w:type="spellStart"/>
      <w:r w:rsidR="007C41B0">
        <w:rPr>
          <w:sz w:val="20"/>
          <w:szCs w:val="20"/>
          <w:lang w:val="en-GB"/>
        </w:rPr>
        <w:t>mary</w:t>
      </w:r>
      <w:proofErr w:type="spellEnd"/>
      <w:r w:rsidR="007C41B0">
        <w:rPr>
          <w:sz w:val="20"/>
          <w:szCs w:val="20"/>
          <w:lang w:val="en-GB"/>
        </w:rPr>
        <w:t xml:space="preserve"> alter the role she will need to be granted the admin option too. Only </w:t>
      </w:r>
      <w:proofErr w:type="gramStart"/>
      <w:r w:rsidR="007C41B0">
        <w:rPr>
          <w:sz w:val="20"/>
          <w:szCs w:val="20"/>
          <w:lang w:val="en-GB"/>
        </w:rPr>
        <w:t>specifically-granted</w:t>
      </w:r>
      <w:proofErr w:type="gramEnd"/>
      <w:r w:rsidR="007C41B0">
        <w:rPr>
          <w:sz w:val="20"/>
          <w:szCs w:val="20"/>
          <w:lang w:val="en-GB"/>
        </w:rPr>
        <w:t xml:space="preserve"> users are allowed to access the database over HTTP.</w:t>
      </w:r>
    </w:p>
    <w:p w14:paraId="7DFB781E" w14:textId="408FC170" w:rsidR="00BB55CC" w:rsidRPr="00BB55CC" w:rsidRDefault="00BB55CC" w:rsidP="001062AB">
      <w:pPr>
        <w:spacing w:before="120"/>
        <w:jc w:val="both"/>
        <w:rPr>
          <w:rFonts w:ascii="Courier New" w:hAnsi="Courier New" w:cs="Courier New"/>
          <w:sz w:val="20"/>
          <w:szCs w:val="20"/>
          <w:lang w:val="en-GB"/>
        </w:rPr>
      </w:pPr>
      <w:r w:rsidRPr="00BB55CC">
        <w:rPr>
          <w:rFonts w:ascii="Courier New" w:hAnsi="Courier New" w:cs="Courier New"/>
          <w:sz w:val="20"/>
          <w:szCs w:val="20"/>
          <w:lang w:val="en-GB"/>
        </w:rPr>
        <w:tab/>
        <w:t>gran</w:t>
      </w:r>
      <w:r w:rsidR="00473371">
        <w:rPr>
          <w:rFonts w:ascii="Courier New" w:hAnsi="Courier New" w:cs="Courier New"/>
          <w:sz w:val="20"/>
          <w:szCs w:val="20"/>
          <w:lang w:val="en-GB"/>
        </w:rPr>
        <w:t xml:space="preserve">t select </w:t>
      </w:r>
      <w:proofErr w:type="spellStart"/>
      <w:r w:rsidR="00473371">
        <w:rPr>
          <w:rFonts w:ascii="Courier New" w:hAnsi="Courier New" w:cs="Courier New"/>
          <w:sz w:val="20"/>
          <w:szCs w:val="20"/>
          <w:lang w:val="en-GB"/>
        </w:rPr>
        <w:t>atable</w:t>
      </w:r>
      <w:proofErr w:type="spellEnd"/>
      <w:r w:rsidRPr="00BB55CC">
        <w:rPr>
          <w:rFonts w:ascii="Courier New" w:hAnsi="Courier New" w:cs="Courier New"/>
          <w:sz w:val="20"/>
          <w:szCs w:val="20"/>
          <w:lang w:val="en-GB"/>
        </w:rPr>
        <w:t xml:space="preserve"> to public</w:t>
      </w:r>
    </w:p>
    <w:p w14:paraId="333C2291" w14:textId="778062EF" w:rsidR="00BB55CC" w:rsidRDefault="00BB55CC" w:rsidP="001062AB">
      <w:pPr>
        <w:spacing w:before="120"/>
        <w:jc w:val="both"/>
        <w:rPr>
          <w:sz w:val="20"/>
          <w:szCs w:val="20"/>
          <w:lang w:val="en-GB"/>
        </w:rPr>
      </w:pPr>
      <w:r>
        <w:rPr>
          <w:sz w:val="20"/>
          <w:szCs w:val="20"/>
          <w:lang w:val="en-GB"/>
        </w:rPr>
        <w:t xml:space="preserve">This allows any user to </w:t>
      </w:r>
      <w:r w:rsidR="00473371">
        <w:rPr>
          <w:sz w:val="20"/>
          <w:szCs w:val="20"/>
          <w:lang w:val="en-GB"/>
        </w:rPr>
        <w:t>read the table ATABLE (and all its current columns)</w:t>
      </w:r>
      <w:r>
        <w:rPr>
          <w:sz w:val="20"/>
          <w:szCs w:val="20"/>
          <w:lang w:val="en-GB"/>
        </w:rPr>
        <w:t xml:space="preserve">. </w:t>
      </w:r>
      <w:r w:rsidR="00E00331">
        <w:rPr>
          <w:sz w:val="20"/>
          <w:szCs w:val="20"/>
          <w:lang w:val="en-GB"/>
        </w:rPr>
        <w:t>Other</w:t>
      </w:r>
      <w:r>
        <w:rPr>
          <w:sz w:val="20"/>
          <w:szCs w:val="20"/>
          <w:lang w:val="en-GB"/>
        </w:rPr>
        <w:t xml:space="preserve"> grant statement</w:t>
      </w:r>
      <w:r w:rsidR="00E00331">
        <w:rPr>
          <w:sz w:val="20"/>
          <w:szCs w:val="20"/>
          <w:lang w:val="en-GB"/>
        </w:rPr>
        <w:t>s</w:t>
      </w:r>
      <w:r>
        <w:rPr>
          <w:sz w:val="20"/>
          <w:szCs w:val="20"/>
          <w:lang w:val="en-GB"/>
        </w:rPr>
        <w:t xml:space="preserve"> can be used to apply specific privileges to specific database objects.</w:t>
      </w:r>
      <w:r w:rsidR="00E00331">
        <w:rPr>
          <w:sz w:val="20"/>
          <w:szCs w:val="20"/>
          <w:lang w:val="en-GB"/>
        </w:rPr>
        <w:t xml:space="preserve"> </w:t>
      </w:r>
      <w:r w:rsidR="007C41B0">
        <w:rPr>
          <w:sz w:val="20"/>
          <w:szCs w:val="20"/>
          <w:lang w:val="en-GB"/>
        </w:rPr>
        <w:t xml:space="preserve">The full syntax for the grant and revoke statements is specified in the SQL </w:t>
      </w:r>
      <w:proofErr w:type="spellStart"/>
      <w:r w:rsidR="007C41B0">
        <w:rPr>
          <w:sz w:val="20"/>
          <w:szCs w:val="20"/>
          <w:lang w:val="en-GB"/>
        </w:rPr>
        <w:t>standardand</w:t>
      </w:r>
      <w:proofErr w:type="spellEnd"/>
      <w:r w:rsidR="007C41B0">
        <w:rPr>
          <w:sz w:val="20"/>
          <w:szCs w:val="20"/>
          <w:lang w:val="en-GB"/>
        </w:rPr>
        <w:t xml:space="preserve"> summarised in section 7.</w:t>
      </w:r>
    </w:p>
    <w:p w14:paraId="373CA949" w14:textId="5E54226D" w:rsidR="007C41B0" w:rsidRDefault="00F01DB4" w:rsidP="001062AB">
      <w:pPr>
        <w:spacing w:before="120"/>
        <w:jc w:val="both"/>
        <w:rPr>
          <w:sz w:val="20"/>
          <w:szCs w:val="20"/>
          <w:lang w:val="en-GB"/>
        </w:rPr>
      </w:pPr>
      <w:r>
        <w:rPr>
          <w:sz w:val="20"/>
          <w:szCs w:val="20"/>
          <w:lang w:val="en-GB"/>
        </w:rPr>
        <w:t>There are some special cases</w:t>
      </w:r>
      <w:r w:rsidR="007C41B0">
        <w:rPr>
          <w:sz w:val="20"/>
          <w:szCs w:val="20"/>
          <w:lang w:val="en-GB"/>
        </w:rPr>
        <w:t xml:space="preserve"> in Pyrrho.</w:t>
      </w:r>
      <w:r w:rsidR="003E0FCF">
        <w:rPr>
          <w:sz w:val="20"/>
          <w:szCs w:val="20"/>
          <w:lang w:val="en-GB"/>
        </w:rPr>
        <w:t xml:space="preserve"> </w:t>
      </w:r>
      <w:r w:rsidR="00D56029">
        <w:rPr>
          <w:sz w:val="20"/>
          <w:szCs w:val="20"/>
          <w:lang w:val="en-GB"/>
        </w:rPr>
        <w:t xml:space="preserve">At any time, a user has the privileges of at most one role (select </w:t>
      </w:r>
      <w:proofErr w:type="spellStart"/>
      <w:r w:rsidR="00D56029">
        <w:rPr>
          <w:sz w:val="20"/>
          <w:szCs w:val="20"/>
          <w:lang w:val="en-GB"/>
        </w:rPr>
        <w:t>current_role</w:t>
      </w:r>
      <w:proofErr w:type="spellEnd"/>
      <w:r w:rsidR="00D56029">
        <w:rPr>
          <w:sz w:val="20"/>
          <w:szCs w:val="20"/>
          <w:lang w:val="en-GB"/>
        </w:rPr>
        <w:t xml:space="preserve"> to see what it is</w:t>
      </w:r>
      <w:proofErr w:type="gramStart"/>
      <w:r w:rsidR="00D56029">
        <w:rPr>
          <w:sz w:val="20"/>
          <w:szCs w:val="20"/>
          <w:lang w:val="en-GB"/>
        </w:rPr>
        <w:t>), but</w:t>
      </w:r>
      <w:proofErr w:type="gramEnd"/>
      <w:r w:rsidR="00D56029">
        <w:rPr>
          <w:sz w:val="20"/>
          <w:szCs w:val="20"/>
          <w:lang w:val="en-GB"/>
        </w:rPr>
        <w:t xml:space="preserve"> can set the role to any role they have been granted. </w:t>
      </w:r>
      <w:r w:rsidR="007C41B0">
        <w:rPr>
          <w:sz w:val="20"/>
          <w:szCs w:val="20"/>
          <w:lang w:val="en-GB"/>
        </w:rPr>
        <w:t>Domains and types are public. Views, stored procedures, triggers and constraints execute using their definer’s role</w:t>
      </w:r>
      <w:r w:rsidR="00D56029">
        <w:rPr>
          <w:sz w:val="20"/>
          <w:szCs w:val="20"/>
          <w:lang w:val="en-GB"/>
        </w:rPr>
        <w:t xml:space="preserve"> (set role is not a valid statement in such code)</w:t>
      </w:r>
      <w:r w:rsidR="007C41B0">
        <w:rPr>
          <w:sz w:val="20"/>
          <w:szCs w:val="20"/>
          <w:lang w:val="en-GB"/>
        </w:rPr>
        <w:t xml:space="preserve">. </w:t>
      </w:r>
      <w:r w:rsidR="00D56029">
        <w:rPr>
          <w:sz w:val="20"/>
          <w:szCs w:val="20"/>
          <w:lang w:val="en-GB"/>
        </w:rPr>
        <w:t xml:space="preserve">The database owner </w:t>
      </w:r>
      <w:proofErr w:type="gramStart"/>
      <w:r w:rsidR="00D56029">
        <w:rPr>
          <w:sz w:val="20"/>
          <w:szCs w:val="20"/>
          <w:lang w:val="en-GB"/>
        </w:rPr>
        <w:t>is able to</w:t>
      </w:r>
      <w:proofErr w:type="gramEnd"/>
      <w:r w:rsidR="00D56029">
        <w:rPr>
          <w:sz w:val="20"/>
          <w:szCs w:val="20"/>
          <w:lang w:val="en-GB"/>
        </w:rPr>
        <w:t xml:space="preserve"> access </w:t>
      </w:r>
      <w:proofErr w:type="gramStart"/>
      <w:r w:rsidR="00D56029">
        <w:rPr>
          <w:sz w:val="20"/>
          <w:szCs w:val="20"/>
          <w:lang w:val="en-GB"/>
        </w:rPr>
        <w:t>all of</w:t>
      </w:r>
      <w:proofErr w:type="gramEnd"/>
      <w:r w:rsidR="00D56029">
        <w:rPr>
          <w:sz w:val="20"/>
          <w:szCs w:val="20"/>
          <w:lang w:val="en-GB"/>
        </w:rPr>
        <w:t xml:space="preserve"> the system tables and profiles. </w:t>
      </w:r>
      <w:r w:rsidR="007C41B0">
        <w:rPr>
          <w:sz w:val="20"/>
          <w:szCs w:val="20"/>
          <w:lang w:val="en-GB"/>
        </w:rPr>
        <w:t xml:space="preserve">A role is allowed to access </w:t>
      </w:r>
      <w:r w:rsidR="00D56029">
        <w:rPr>
          <w:sz w:val="20"/>
          <w:szCs w:val="20"/>
          <w:lang w:val="en-GB"/>
        </w:rPr>
        <w:t>the</w:t>
      </w:r>
      <w:r w:rsidR="007C41B0">
        <w:rPr>
          <w:sz w:val="20"/>
          <w:szCs w:val="20"/>
          <w:lang w:val="en-GB"/>
        </w:rPr>
        <w:t xml:space="preserve"> Role$ system tables. </w:t>
      </w:r>
    </w:p>
    <w:p w14:paraId="2506DE55" w14:textId="23B3792E" w:rsidR="003E0FCF" w:rsidRDefault="00244E44" w:rsidP="001062AB">
      <w:pPr>
        <w:spacing w:before="120"/>
        <w:jc w:val="both"/>
        <w:rPr>
          <w:sz w:val="20"/>
          <w:szCs w:val="20"/>
          <w:lang w:val="en-GB"/>
        </w:rPr>
      </w:pPr>
      <w:r>
        <w:rPr>
          <w:sz w:val="20"/>
          <w:szCs w:val="20"/>
          <w:lang w:val="en-GB"/>
        </w:rPr>
        <w:t xml:space="preserve">For best results </w:t>
      </w:r>
      <w:r w:rsidR="007C41B0">
        <w:rPr>
          <w:sz w:val="20"/>
          <w:szCs w:val="20"/>
          <w:lang w:val="en-GB"/>
        </w:rPr>
        <w:t xml:space="preserve">only grant permissions to </w:t>
      </w:r>
      <w:r>
        <w:rPr>
          <w:sz w:val="20"/>
          <w:szCs w:val="20"/>
          <w:lang w:val="en-GB"/>
        </w:rPr>
        <w:t>Roles: these are described next.</w:t>
      </w:r>
    </w:p>
    <w:p w14:paraId="036FEE23" w14:textId="2961E62F" w:rsidR="0009676F" w:rsidRDefault="00E22158" w:rsidP="0009676F">
      <w:pPr>
        <w:pStyle w:val="Heading2"/>
        <w:rPr>
          <w:lang w:val="en-GB"/>
        </w:rPr>
      </w:pPr>
      <w:bookmarkStart w:id="88" w:name="_Toc49955209"/>
      <w:bookmarkStart w:id="89" w:name="_Toc237758735"/>
      <w:r>
        <w:rPr>
          <w:lang w:val="en-GB"/>
        </w:rPr>
        <w:t>5.5</w:t>
      </w:r>
      <w:r w:rsidR="0009676F">
        <w:rPr>
          <w:lang w:val="en-GB"/>
        </w:rPr>
        <w:t xml:space="preserve"> </w:t>
      </w:r>
      <w:r w:rsidR="00243EAD">
        <w:rPr>
          <w:lang w:val="en-GB"/>
        </w:rPr>
        <w:t>Roles</w:t>
      </w:r>
      <w:bookmarkEnd w:id="88"/>
      <w:bookmarkEnd w:id="89"/>
    </w:p>
    <w:p w14:paraId="780F5861" w14:textId="77777777" w:rsidR="00206896" w:rsidRDefault="00206896" w:rsidP="00093207">
      <w:pPr>
        <w:pBdr>
          <w:top w:val="single" w:sz="4" w:space="1" w:color="auto"/>
          <w:left w:val="single" w:sz="4" w:space="4" w:color="auto"/>
          <w:bottom w:val="single" w:sz="4" w:space="1" w:color="auto"/>
          <w:right w:val="single" w:sz="4" w:space="4" w:color="auto"/>
        </w:pBdr>
        <w:spacing w:before="120"/>
        <w:jc w:val="both"/>
        <w:rPr>
          <w:sz w:val="20"/>
          <w:szCs w:val="20"/>
          <w:lang w:val="en-GB"/>
        </w:rPr>
      </w:pPr>
      <w:r>
        <w:rPr>
          <w:sz w:val="20"/>
          <w:szCs w:val="20"/>
          <w:lang w:val="en-GB"/>
        </w:rPr>
        <w:t>For example, suppose a small sporting club (such as squash or tennis) wishes to allow members to record their matches for ranking purposes:</w:t>
      </w:r>
    </w:p>
    <w:p w14:paraId="7FBE6CC2" w14:textId="77777777" w:rsidR="00F26B27" w:rsidRPr="00910CBD" w:rsidRDefault="00F26B27" w:rsidP="00093207">
      <w:pPr>
        <w:pBdr>
          <w:top w:val="single" w:sz="4" w:space="1" w:color="auto"/>
          <w:left w:val="single" w:sz="4" w:space="4" w:color="auto"/>
          <w:bottom w:val="single" w:sz="4" w:space="1" w:color="auto"/>
          <w:right w:val="single" w:sz="4" w:space="4" w:color="auto"/>
        </w:pBdr>
        <w:spacing w:before="120"/>
        <w:jc w:val="both"/>
        <w:rPr>
          <w:rFonts w:ascii="Courier New" w:hAnsi="Courier New" w:cs="Courier New"/>
          <w:sz w:val="16"/>
          <w:szCs w:val="16"/>
          <w:lang w:val="en-GB"/>
        </w:rPr>
      </w:pPr>
      <w:r w:rsidRPr="00910CBD">
        <w:rPr>
          <w:rFonts w:ascii="Courier New" w:hAnsi="Courier New" w:cs="Courier New"/>
          <w:sz w:val="16"/>
          <w:szCs w:val="16"/>
          <w:lang w:val="en-GB"/>
        </w:rPr>
        <w:t xml:space="preserve">Members: (id int primary key, </w:t>
      </w:r>
      <w:proofErr w:type="spellStart"/>
      <w:r w:rsidRPr="00910CBD">
        <w:rPr>
          <w:rFonts w:ascii="Courier New" w:hAnsi="Courier New" w:cs="Courier New"/>
          <w:sz w:val="16"/>
          <w:szCs w:val="16"/>
          <w:lang w:val="en-GB"/>
        </w:rPr>
        <w:t>firstname</w:t>
      </w:r>
      <w:proofErr w:type="spellEnd"/>
      <w:r w:rsidRPr="00910CBD">
        <w:rPr>
          <w:rFonts w:ascii="Courier New" w:hAnsi="Courier New" w:cs="Courier New"/>
          <w:sz w:val="16"/>
          <w:szCs w:val="16"/>
          <w:lang w:val="en-GB"/>
        </w:rPr>
        <w:t xml:space="preserve"> char)</w:t>
      </w:r>
    </w:p>
    <w:p w14:paraId="475F417E" w14:textId="77777777" w:rsidR="00206896" w:rsidRPr="00910CBD" w:rsidRDefault="00206896" w:rsidP="00093207">
      <w:pPr>
        <w:pBdr>
          <w:top w:val="single" w:sz="4" w:space="1" w:color="auto"/>
          <w:left w:val="single" w:sz="4" w:space="4" w:color="auto"/>
          <w:bottom w:val="single" w:sz="4" w:space="1" w:color="auto"/>
          <w:right w:val="single" w:sz="4" w:space="4" w:color="auto"/>
        </w:pBdr>
        <w:spacing w:before="120"/>
        <w:jc w:val="both"/>
        <w:rPr>
          <w:rFonts w:ascii="Courier New" w:hAnsi="Courier New" w:cs="Courier New"/>
          <w:sz w:val="16"/>
          <w:szCs w:val="16"/>
          <w:lang w:val="en-GB"/>
        </w:rPr>
      </w:pPr>
      <w:r w:rsidRPr="00910CBD">
        <w:rPr>
          <w:rFonts w:ascii="Courier New" w:hAnsi="Courier New" w:cs="Courier New"/>
          <w:sz w:val="16"/>
          <w:szCs w:val="16"/>
          <w:lang w:val="en-GB"/>
        </w:rPr>
        <w:t xml:space="preserve">Played: (id int primary key, winner int references members, loser int references members, agreed </w:t>
      </w:r>
      <w:proofErr w:type="spellStart"/>
      <w:r w:rsidRPr="00910CBD">
        <w:rPr>
          <w:rFonts w:ascii="Courier New" w:hAnsi="Courier New" w:cs="Courier New"/>
          <w:sz w:val="16"/>
          <w:szCs w:val="16"/>
          <w:lang w:val="en-GB"/>
        </w:rPr>
        <w:t>boolean</w:t>
      </w:r>
      <w:proofErr w:type="spellEnd"/>
      <w:r w:rsidRPr="00910CBD">
        <w:rPr>
          <w:rFonts w:ascii="Courier New" w:hAnsi="Courier New" w:cs="Courier New"/>
          <w:sz w:val="16"/>
          <w:szCs w:val="16"/>
          <w:lang w:val="en-GB"/>
        </w:rPr>
        <w:t>)</w:t>
      </w:r>
    </w:p>
    <w:p w14:paraId="2C6051B8" w14:textId="77777777" w:rsidR="00093207" w:rsidRDefault="00093207" w:rsidP="00093207">
      <w:pPr>
        <w:pBdr>
          <w:top w:val="single" w:sz="4" w:space="1" w:color="auto"/>
          <w:left w:val="single" w:sz="4" w:space="4" w:color="auto"/>
          <w:bottom w:val="single" w:sz="4" w:space="1" w:color="auto"/>
          <w:right w:val="single" w:sz="4" w:space="4" w:color="auto"/>
        </w:pBdr>
        <w:spacing w:before="120"/>
        <w:jc w:val="both"/>
        <w:rPr>
          <w:sz w:val="20"/>
          <w:szCs w:val="20"/>
          <w:lang w:val="en-GB"/>
        </w:rPr>
      </w:pPr>
      <w:r>
        <w:rPr>
          <w:sz w:val="20"/>
          <w:szCs w:val="20"/>
          <w:lang w:val="en-GB"/>
        </w:rPr>
        <w:t>For simplicity we give everyone select access to both these tables.</w:t>
      </w:r>
    </w:p>
    <w:p w14:paraId="63E25C08" w14:textId="14259F7E" w:rsidR="00473371" w:rsidRDefault="00473371" w:rsidP="00093207">
      <w:pPr>
        <w:pBdr>
          <w:top w:val="single" w:sz="4" w:space="1" w:color="auto"/>
          <w:left w:val="single" w:sz="4" w:space="4" w:color="auto"/>
          <w:bottom w:val="single" w:sz="4" w:space="1" w:color="auto"/>
          <w:right w:val="single" w:sz="4" w:space="4" w:color="auto"/>
        </w:pBdr>
        <w:spacing w:before="120"/>
        <w:jc w:val="both"/>
        <w:rPr>
          <w:rFonts w:ascii="Courier New" w:hAnsi="Courier New" w:cs="Courier New"/>
          <w:sz w:val="16"/>
          <w:szCs w:val="16"/>
          <w:lang w:val="en-GB"/>
        </w:rPr>
      </w:pPr>
      <w:r>
        <w:rPr>
          <w:rFonts w:ascii="Courier New" w:hAnsi="Courier New" w:cs="Courier New"/>
          <w:sz w:val="16"/>
          <w:szCs w:val="16"/>
          <w:lang w:val="en-GB"/>
        </w:rPr>
        <w:t>Create role admin</w:t>
      </w:r>
    </w:p>
    <w:p w14:paraId="062BDC9C" w14:textId="3AAB9791" w:rsidR="00093207" w:rsidRDefault="00093207" w:rsidP="00093207">
      <w:pPr>
        <w:pBdr>
          <w:top w:val="single" w:sz="4" w:space="1" w:color="auto"/>
          <w:left w:val="single" w:sz="4" w:space="4" w:color="auto"/>
          <w:bottom w:val="single" w:sz="4" w:space="1" w:color="auto"/>
          <w:right w:val="single" w:sz="4" w:space="4" w:color="auto"/>
        </w:pBdr>
        <w:spacing w:before="120"/>
        <w:contextualSpacing/>
        <w:jc w:val="both"/>
        <w:rPr>
          <w:rFonts w:ascii="Courier New" w:hAnsi="Courier New" w:cs="Courier New"/>
          <w:sz w:val="16"/>
          <w:szCs w:val="16"/>
          <w:lang w:val="en-GB"/>
        </w:rPr>
      </w:pPr>
      <w:r w:rsidRPr="00AC348B">
        <w:rPr>
          <w:rFonts w:ascii="Courier New" w:hAnsi="Courier New" w:cs="Courier New"/>
          <w:sz w:val="16"/>
          <w:szCs w:val="16"/>
          <w:lang w:val="en-GB"/>
        </w:rPr>
        <w:t xml:space="preserve">Grant select on members to </w:t>
      </w:r>
      <w:r>
        <w:rPr>
          <w:rFonts w:ascii="Courier New" w:hAnsi="Courier New" w:cs="Courier New"/>
          <w:sz w:val="16"/>
          <w:szCs w:val="16"/>
          <w:lang w:val="en-GB"/>
        </w:rPr>
        <w:t>public</w:t>
      </w:r>
    </w:p>
    <w:p w14:paraId="5BBAFB33" w14:textId="77777777" w:rsidR="00093207" w:rsidRPr="00AC348B" w:rsidRDefault="00093207" w:rsidP="00093207">
      <w:pPr>
        <w:pBdr>
          <w:top w:val="single" w:sz="4" w:space="1" w:color="auto"/>
          <w:left w:val="single" w:sz="4" w:space="4" w:color="auto"/>
          <w:bottom w:val="single" w:sz="4" w:space="1" w:color="auto"/>
          <w:right w:val="single" w:sz="4" w:space="4" w:color="auto"/>
        </w:pBdr>
        <w:jc w:val="both"/>
        <w:rPr>
          <w:rFonts w:ascii="Courier New" w:hAnsi="Courier New" w:cs="Courier New"/>
          <w:sz w:val="16"/>
          <w:szCs w:val="16"/>
          <w:lang w:val="en-GB"/>
        </w:rPr>
      </w:pPr>
      <w:r>
        <w:rPr>
          <w:rFonts w:ascii="Courier New" w:hAnsi="Courier New" w:cs="Courier New"/>
          <w:sz w:val="16"/>
          <w:szCs w:val="16"/>
          <w:lang w:val="en-GB"/>
        </w:rPr>
        <w:t>Grant select on played to public</w:t>
      </w:r>
    </w:p>
    <w:p w14:paraId="2F43CC03" w14:textId="77777777" w:rsidR="003A24C0" w:rsidRDefault="00206896" w:rsidP="003A24C0">
      <w:pPr>
        <w:pBdr>
          <w:top w:val="single" w:sz="4" w:space="1" w:color="auto"/>
          <w:left w:val="single" w:sz="4" w:space="4" w:color="auto"/>
          <w:bottom w:val="single" w:sz="4" w:space="1" w:color="auto"/>
          <w:right w:val="single" w:sz="4" w:space="4" w:color="auto"/>
        </w:pBdr>
        <w:spacing w:before="120"/>
        <w:jc w:val="both"/>
        <w:rPr>
          <w:sz w:val="20"/>
          <w:szCs w:val="20"/>
          <w:lang w:val="en-GB"/>
        </w:rPr>
      </w:pPr>
      <w:r>
        <w:rPr>
          <w:sz w:val="20"/>
          <w:szCs w:val="20"/>
          <w:lang w:val="en-GB"/>
        </w:rPr>
        <w:lastRenderedPageBreak/>
        <w:t xml:space="preserve">Although </w:t>
      </w:r>
      <w:r w:rsidR="003405DD">
        <w:rPr>
          <w:sz w:val="20"/>
          <w:szCs w:val="20"/>
          <w:lang w:val="en-GB"/>
        </w:rPr>
        <w:t>Pyrrho records</w:t>
      </w:r>
      <w:r>
        <w:rPr>
          <w:sz w:val="20"/>
          <w:szCs w:val="20"/>
          <w:lang w:val="en-GB"/>
        </w:rPr>
        <w:t xml:space="preserve"> which user makes changes, it will save time if users are not allowed to make arbitrary changes to the Played table. </w:t>
      </w:r>
      <w:proofErr w:type="gramStart"/>
      <w:r>
        <w:rPr>
          <w:sz w:val="20"/>
          <w:szCs w:val="20"/>
          <w:lang w:val="en-GB"/>
        </w:rPr>
        <w:t>Instead</w:t>
      </w:r>
      <w:proofErr w:type="gramEnd"/>
      <w:r>
        <w:rPr>
          <w:sz w:val="20"/>
          <w:szCs w:val="20"/>
          <w:lang w:val="en-GB"/>
        </w:rPr>
        <w:t xml:space="preserve"> we will have procedure Claim(</w:t>
      </w:r>
      <w:proofErr w:type="spellStart"/>
      <w:r>
        <w:rPr>
          <w:sz w:val="20"/>
          <w:szCs w:val="20"/>
          <w:lang w:val="en-GB"/>
        </w:rPr>
        <w:t>won,beat</w:t>
      </w:r>
      <w:proofErr w:type="spellEnd"/>
      <w:r>
        <w:rPr>
          <w:sz w:val="20"/>
          <w:szCs w:val="20"/>
          <w:lang w:val="en-GB"/>
        </w:rPr>
        <w:t xml:space="preserve">) and Agree(id), so that the Agree procedure is effective only when executed by the loser. </w:t>
      </w:r>
      <w:r w:rsidR="003A24C0">
        <w:rPr>
          <w:sz w:val="20"/>
          <w:szCs w:val="20"/>
          <w:lang w:val="en-GB"/>
        </w:rPr>
        <w:t xml:space="preserve">With some simple assumptions on </w:t>
      </w:r>
      <w:proofErr w:type="gramStart"/>
      <w:r w:rsidR="003A24C0">
        <w:rPr>
          <w:sz w:val="20"/>
          <w:szCs w:val="20"/>
          <w:lang w:val="en-GB"/>
        </w:rPr>
        <w:t>user names</w:t>
      </w:r>
      <w:proofErr w:type="gramEnd"/>
      <w:r w:rsidR="003A24C0">
        <w:rPr>
          <w:sz w:val="20"/>
          <w:szCs w:val="20"/>
          <w:lang w:val="en-GB"/>
        </w:rPr>
        <w:t>, the two procedures could be as simple as:</w:t>
      </w:r>
    </w:p>
    <w:p w14:paraId="56F66BED" w14:textId="77777777" w:rsidR="003A24C0" w:rsidRPr="00AC348B" w:rsidRDefault="003A24C0" w:rsidP="003A24C0">
      <w:pPr>
        <w:pBdr>
          <w:top w:val="single" w:sz="4" w:space="1" w:color="auto"/>
          <w:left w:val="single" w:sz="4" w:space="4" w:color="auto"/>
          <w:bottom w:val="single" w:sz="4" w:space="1" w:color="auto"/>
          <w:right w:val="single" w:sz="4" w:space="4" w:color="auto"/>
        </w:pBdr>
        <w:spacing w:before="120"/>
        <w:jc w:val="both"/>
        <w:rPr>
          <w:rFonts w:ascii="Courier New" w:hAnsi="Courier New" w:cs="Courier New"/>
          <w:sz w:val="16"/>
          <w:szCs w:val="16"/>
          <w:lang w:val="en-GB"/>
        </w:rPr>
      </w:pPr>
      <w:r w:rsidRPr="00AC348B">
        <w:rPr>
          <w:rFonts w:ascii="Courier New" w:hAnsi="Courier New" w:cs="Courier New"/>
          <w:sz w:val="16"/>
          <w:szCs w:val="16"/>
          <w:lang w:val="en-GB"/>
        </w:rPr>
        <w:t xml:space="preserve">Create procedure claim(won </w:t>
      </w:r>
      <w:proofErr w:type="spellStart"/>
      <w:r w:rsidRPr="00AC348B">
        <w:rPr>
          <w:rFonts w:ascii="Courier New" w:hAnsi="Courier New" w:cs="Courier New"/>
          <w:sz w:val="16"/>
          <w:szCs w:val="16"/>
          <w:lang w:val="en-GB"/>
        </w:rPr>
        <w:t>int,beat</w:t>
      </w:r>
      <w:proofErr w:type="spellEnd"/>
      <w:r w:rsidRPr="00AC348B">
        <w:rPr>
          <w:rFonts w:ascii="Courier New" w:hAnsi="Courier New" w:cs="Courier New"/>
          <w:sz w:val="16"/>
          <w:szCs w:val="16"/>
          <w:lang w:val="en-GB"/>
        </w:rPr>
        <w:t xml:space="preserve"> int) </w:t>
      </w:r>
    </w:p>
    <w:p w14:paraId="46973EF6" w14:textId="77777777" w:rsidR="003A24C0" w:rsidRPr="00AC348B" w:rsidRDefault="003A24C0" w:rsidP="003A24C0">
      <w:pPr>
        <w:pBdr>
          <w:top w:val="single" w:sz="4" w:space="1" w:color="auto"/>
          <w:left w:val="single" w:sz="4" w:space="4" w:color="auto"/>
          <w:bottom w:val="single" w:sz="4" w:space="1" w:color="auto"/>
          <w:right w:val="single" w:sz="4" w:space="4" w:color="auto"/>
        </w:pBdr>
        <w:ind w:firstLine="720"/>
        <w:jc w:val="both"/>
        <w:rPr>
          <w:rFonts w:ascii="Courier New" w:hAnsi="Courier New" w:cs="Courier New"/>
          <w:sz w:val="16"/>
          <w:szCs w:val="16"/>
          <w:lang w:val="en-GB"/>
        </w:rPr>
      </w:pPr>
      <w:r w:rsidRPr="00AC348B">
        <w:rPr>
          <w:rFonts w:ascii="Courier New" w:hAnsi="Courier New" w:cs="Courier New"/>
          <w:sz w:val="16"/>
          <w:szCs w:val="16"/>
          <w:lang w:val="en-GB"/>
        </w:rPr>
        <w:t>insert into played(</w:t>
      </w:r>
      <w:proofErr w:type="spellStart"/>
      <w:r w:rsidRPr="00AC348B">
        <w:rPr>
          <w:rFonts w:ascii="Courier New" w:hAnsi="Courier New" w:cs="Courier New"/>
          <w:sz w:val="16"/>
          <w:szCs w:val="16"/>
          <w:lang w:val="en-GB"/>
        </w:rPr>
        <w:t>winner,loser</w:t>
      </w:r>
      <w:proofErr w:type="spellEnd"/>
      <w:r w:rsidRPr="00AC348B">
        <w:rPr>
          <w:rFonts w:ascii="Courier New" w:hAnsi="Courier New" w:cs="Courier New"/>
          <w:sz w:val="16"/>
          <w:szCs w:val="16"/>
          <w:lang w:val="en-GB"/>
        </w:rPr>
        <w:t>) values(</w:t>
      </w:r>
      <w:proofErr w:type="spellStart"/>
      <w:r w:rsidRPr="00AC348B">
        <w:rPr>
          <w:rFonts w:ascii="Courier New" w:hAnsi="Courier New" w:cs="Courier New"/>
          <w:sz w:val="16"/>
          <w:szCs w:val="16"/>
          <w:lang w:val="en-GB"/>
        </w:rPr>
        <w:t>claim.won,claim.beat</w:t>
      </w:r>
      <w:proofErr w:type="spellEnd"/>
      <w:r w:rsidRPr="00AC348B">
        <w:rPr>
          <w:rFonts w:ascii="Courier New" w:hAnsi="Courier New" w:cs="Courier New"/>
          <w:sz w:val="16"/>
          <w:szCs w:val="16"/>
          <w:lang w:val="en-GB"/>
        </w:rPr>
        <w:t>)</w:t>
      </w:r>
    </w:p>
    <w:p w14:paraId="3357315E" w14:textId="77777777" w:rsidR="003A24C0" w:rsidRPr="00AC348B" w:rsidRDefault="003A24C0" w:rsidP="003A24C0">
      <w:pPr>
        <w:pBdr>
          <w:top w:val="single" w:sz="4" w:space="1" w:color="auto"/>
          <w:left w:val="single" w:sz="4" w:space="4" w:color="auto"/>
          <w:bottom w:val="single" w:sz="4" w:space="1" w:color="auto"/>
          <w:right w:val="single" w:sz="4" w:space="4" w:color="auto"/>
        </w:pBdr>
        <w:spacing w:before="120"/>
        <w:jc w:val="both"/>
        <w:rPr>
          <w:rFonts w:ascii="Courier New" w:hAnsi="Courier New" w:cs="Courier New"/>
          <w:sz w:val="16"/>
          <w:szCs w:val="16"/>
          <w:lang w:val="en-GB"/>
        </w:rPr>
      </w:pPr>
      <w:r w:rsidRPr="00AC348B">
        <w:rPr>
          <w:rFonts w:ascii="Courier New" w:hAnsi="Courier New" w:cs="Courier New"/>
          <w:sz w:val="16"/>
          <w:szCs w:val="16"/>
          <w:lang w:val="en-GB"/>
        </w:rPr>
        <w:t xml:space="preserve">Create procedure agree(p int) </w:t>
      </w:r>
    </w:p>
    <w:p w14:paraId="330DC05C" w14:textId="77777777" w:rsidR="003A24C0" w:rsidRPr="00AC348B" w:rsidRDefault="003A24C0" w:rsidP="003A24C0">
      <w:pPr>
        <w:pBdr>
          <w:top w:val="single" w:sz="4" w:space="1" w:color="auto"/>
          <w:left w:val="single" w:sz="4" w:space="4" w:color="auto"/>
          <w:bottom w:val="single" w:sz="4" w:space="1" w:color="auto"/>
          <w:right w:val="single" w:sz="4" w:space="4" w:color="auto"/>
        </w:pBdr>
        <w:jc w:val="both"/>
        <w:rPr>
          <w:rFonts w:ascii="Courier New" w:hAnsi="Courier New" w:cs="Courier New"/>
          <w:sz w:val="16"/>
          <w:szCs w:val="16"/>
          <w:lang w:val="en-GB"/>
        </w:rPr>
      </w:pPr>
      <w:r>
        <w:rPr>
          <w:rFonts w:ascii="Courier New" w:hAnsi="Courier New" w:cs="Courier New"/>
          <w:sz w:val="16"/>
          <w:szCs w:val="16"/>
          <w:lang w:val="en-GB"/>
        </w:rPr>
        <w:t xml:space="preserve">  </w:t>
      </w:r>
      <w:r w:rsidRPr="00AC348B">
        <w:rPr>
          <w:rFonts w:ascii="Courier New" w:hAnsi="Courier New" w:cs="Courier New"/>
          <w:sz w:val="16"/>
          <w:szCs w:val="16"/>
          <w:lang w:val="en-GB"/>
        </w:rPr>
        <w:t xml:space="preserve">update played set agreed=true </w:t>
      </w:r>
    </w:p>
    <w:p w14:paraId="319961C3" w14:textId="77777777" w:rsidR="003A24C0" w:rsidRPr="00AC348B" w:rsidRDefault="003A24C0" w:rsidP="003A24C0">
      <w:pPr>
        <w:pBdr>
          <w:top w:val="single" w:sz="4" w:space="1" w:color="auto"/>
          <w:left w:val="single" w:sz="4" w:space="4" w:color="auto"/>
          <w:bottom w:val="single" w:sz="4" w:space="1" w:color="auto"/>
          <w:right w:val="single" w:sz="4" w:space="4" w:color="auto"/>
        </w:pBdr>
        <w:jc w:val="both"/>
        <w:rPr>
          <w:rFonts w:ascii="Courier New" w:hAnsi="Courier New" w:cs="Courier New"/>
          <w:sz w:val="16"/>
          <w:szCs w:val="16"/>
          <w:lang w:val="en-GB"/>
        </w:rPr>
      </w:pPr>
      <w:r>
        <w:rPr>
          <w:rFonts w:ascii="Courier New" w:hAnsi="Courier New" w:cs="Courier New"/>
          <w:sz w:val="16"/>
          <w:szCs w:val="16"/>
          <w:lang w:val="en-GB"/>
        </w:rPr>
        <w:t xml:space="preserve">     </w:t>
      </w:r>
      <w:r w:rsidRPr="00AC348B">
        <w:rPr>
          <w:rFonts w:ascii="Courier New" w:hAnsi="Courier New" w:cs="Courier New"/>
          <w:sz w:val="16"/>
          <w:szCs w:val="16"/>
          <w:lang w:val="en-GB"/>
        </w:rPr>
        <w:t xml:space="preserve">where </w:t>
      </w:r>
      <w:r w:rsidR="00910CBD">
        <w:rPr>
          <w:rFonts w:ascii="Courier New" w:hAnsi="Courier New" w:cs="Courier New"/>
          <w:sz w:val="16"/>
          <w:szCs w:val="16"/>
          <w:lang w:val="en-GB"/>
        </w:rPr>
        <w:t>winner</w:t>
      </w:r>
      <w:r w:rsidRPr="00AC348B">
        <w:rPr>
          <w:rFonts w:ascii="Courier New" w:hAnsi="Courier New" w:cs="Courier New"/>
          <w:sz w:val="16"/>
          <w:szCs w:val="16"/>
          <w:lang w:val="en-GB"/>
        </w:rPr>
        <w:t>=</w:t>
      </w:r>
      <w:proofErr w:type="spellStart"/>
      <w:r w:rsidRPr="00AC348B">
        <w:rPr>
          <w:rFonts w:ascii="Courier New" w:hAnsi="Courier New" w:cs="Courier New"/>
          <w:sz w:val="16"/>
          <w:szCs w:val="16"/>
          <w:lang w:val="en-GB"/>
        </w:rPr>
        <w:t>agree.p</w:t>
      </w:r>
      <w:proofErr w:type="spellEnd"/>
      <w:r w:rsidRPr="00AC348B">
        <w:rPr>
          <w:rFonts w:ascii="Courier New" w:hAnsi="Courier New" w:cs="Courier New"/>
          <w:sz w:val="16"/>
          <w:szCs w:val="16"/>
          <w:lang w:val="en-GB"/>
        </w:rPr>
        <w:t xml:space="preserve"> and </w:t>
      </w:r>
    </w:p>
    <w:p w14:paraId="64485599" w14:textId="77777777" w:rsidR="009B2E95" w:rsidRDefault="003A24C0" w:rsidP="003A24C0">
      <w:pPr>
        <w:pBdr>
          <w:top w:val="single" w:sz="4" w:space="1" w:color="auto"/>
          <w:left w:val="single" w:sz="4" w:space="4" w:color="auto"/>
          <w:bottom w:val="single" w:sz="4" w:space="1" w:color="auto"/>
          <w:right w:val="single" w:sz="4" w:space="4" w:color="auto"/>
        </w:pBdr>
        <w:ind w:firstLine="720"/>
        <w:jc w:val="both"/>
        <w:rPr>
          <w:rFonts w:ascii="Courier New" w:hAnsi="Courier New" w:cs="Courier New"/>
          <w:sz w:val="16"/>
          <w:szCs w:val="16"/>
          <w:lang w:val="en-GB"/>
        </w:rPr>
      </w:pPr>
      <w:r w:rsidRPr="00AC348B">
        <w:rPr>
          <w:rFonts w:ascii="Courier New" w:hAnsi="Courier New" w:cs="Courier New"/>
          <w:sz w:val="16"/>
          <w:szCs w:val="16"/>
          <w:lang w:val="en-GB"/>
        </w:rPr>
        <w:t xml:space="preserve">loser in (select </w:t>
      </w:r>
      <w:r w:rsidR="00337CF7">
        <w:rPr>
          <w:rFonts w:ascii="Courier New" w:hAnsi="Courier New" w:cs="Courier New"/>
          <w:sz w:val="16"/>
          <w:szCs w:val="16"/>
          <w:lang w:val="en-GB"/>
        </w:rPr>
        <w:t>m.</w:t>
      </w:r>
      <w:r w:rsidRPr="00AC348B">
        <w:rPr>
          <w:rFonts w:ascii="Courier New" w:hAnsi="Courier New" w:cs="Courier New"/>
          <w:sz w:val="16"/>
          <w:szCs w:val="16"/>
          <w:lang w:val="en-GB"/>
        </w:rPr>
        <w:t>id from members</w:t>
      </w:r>
      <w:r w:rsidR="00337CF7">
        <w:rPr>
          <w:rFonts w:ascii="Courier New" w:hAnsi="Courier New" w:cs="Courier New"/>
          <w:sz w:val="16"/>
          <w:szCs w:val="16"/>
          <w:lang w:val="en-GB"/>
        </w:rPr>
        <w:t xml:space="preserve"> m</w:t>
      </w:r>
      <w:r w:rsidR="009B2E95">
        <w:rPr>
          <w:rFonts w:ascii="Courier New" w:hAnsi="Courier New" w:cs="Courier New"/>
          <w:sz w:val="16"/>
          <w:szCs w:val="16"/>
          <w:lang w:val="en-GB"/>
        </w:rPr>
        <w:t xml:space="preserve"> </w:t>
      </w:r>
    </w:p>
    <w:p w14:paraId="4608ADAA" w14:textId="77777777" w:rsidR="003A24C0" w:rsidRPr="00AC348B" w:rsidRDefault="009B2E95" w:rsidP="003A24C0">
      <w:pPr>
        <w:pBdr>
          <w:top w:val="single" w:sz="4" w:space="1" w:color="auto"/>
          <w:left w:val="single" w:sz="4" w:space="4" w:color="auto"/>
          <w:bottom w:val="single" w:sz="4" w:space="1" w:color="auto"/>
          <w:right w:val="single" w:sz="4" w:space="4" w:color="auto"/>
        </w:pBdr>
        <w:ind w:firstLine="720"/>
        <w:jc w:val="both"/>
        <w:rPr>
          <w:rFonts w:ascii="Courier New" w:hAnsi="Courier New" w:cs="Courier New"/>
          <w:sz w:val="16"/>
          <w:szCs w:val="16"/>
          <w:lang w:val="en-GB"/>
        </w:rPr>
      </w:pPr>
      <w:r>
        <w:rPr>
          <w:rFonts w:ascii="Courier New" w:hAnsi="Courier New" w:cs="Courier New"/>
          <w:sz w:val="16"/>
          <w:szCs w:val="16"/>
          <w:lang w:val="en-GB"/>
        </w:rPr>
        <w:t xml:space="preserve">          where </w:t>
      </w:r>
      <w:proofErr w:type="spellStart"/>
      <w:r>
        <w:rPr>
          <w:rFonts w:ascii="Courier New" w:hAnsi="Courier New" w:cs="Courier New"/>
          <w:sz w:val="16"/>
          <w:szCs w:val="16"/>
          <w:lang w:val="en-GB"/>
        </w:rPr>
        <w:t>current_user</w:t>
      </w:r>
      <w:proofErr w:type="spellEnd"/>
      <w:r>
        <w:rPr>
          <w:rFonts w:ascii="Courier New" w:hAnsi="Courier New" w:cs="Courier New"/>
          <w:sz w:val="16"/>
          <w:szCs w:val="16"/>
          <w:lang w:val="en-GB"/>
        </w:rPr>
        <w:t xml:space="preserve"> like '%'||</w:t>
      </w:r>
      <w:proofErr w:type="spellStart"/>
      <w:r>
        <w:rPr>
          <w:rFonts w:ascii="Courier New" w:hAnsi="Courier New" w:cs="Courier New"/>
          <w:sz w:val="16"/>
          <w:szCs w:val="16"/>
          <w:lang w:val="en-GB"/>
        </w:rPr>
        <w:t>firstname</w:t>
      </w:r>
      <w:proofErr w:type="spellEnd"/>
      <w:r>
        <w:rPr>
          <w:rFonts w:ascii="Courier New" w:hAnsi="Courier New" w:cs="Courier New"/>
          <w:sz w:val="16"/>
          <w:szCs w:val="16"/>
          <w:lang w:val="en-GB"/>
        </w:rPr>
        <w:t xml:space="preserve"> escape '!'</w:t>
      </w:r>
      <w:r w:rsidR="003A24C0" w:rsidRPr="00AC348B">
        <w:rPr>
          <w:rFonts w:ascii="Courier New" w:hAnsi="Courier New" w:cs="Courier New"/>
          <w:sz w:val="16"/>
          <w:szCs w:val="16"/>
          <w:lang w:val="en-GB"/>
        </w:rPr>
        <w:t>)</w:t>
      </w:r>
    </w:p>
    <w:p w14:paraId="55FB3FDA" w14:textId="77777777" w:rsidR="00206896" w:rsidRDefault="00206896" w:rsidP="00903BBB">
      <w:pPr>
        <w:pBdr>
          <w:top w:val="single" w:sz="4" w:space="1" w:color="auto"/>
          <w:left w:val="single" w:sz="4" w:space="4" w:color="auto"/>
          <w:bottom w:val="single" w:sz="4" w:space="1" w:color="auto"/>
          <w:right w:val="single" w:sz="4" w:space="4" w:color="auto"/>
        </w:pBdr>
        <w:spacing w:before="120"/>
        <w:jc w:val="both"/>
        <w:rPr>
          <w:sz w:val="20"/>
          <w:szCs w:val="20"/>
          <w:lang w:val="en-GB"/>
        </w:rPr>
      </w:pPr>
      <w:r>
        <w:rPr>
          <w:sz w:val="20"/>
          <w:szCs w:val="20"/>
          <w:lang w:val="en-GB"/>
        </w:rPr>
        <w:t xml:space="preserve">We want all members of the club to be able to execute these procedures. </w:t>
      </w:r>
      <w:r w:rsidR="00345337">
        <w:rPr>
          <w:sz w:val="20"/>
          <w:szCs w:val="20"/>
          <w:lang w:val="en-GB"/>
        </w:rPr>
        <w:t>We could simply grant execute on these procedures t</w:t>
      </w:r>
      <w:r w:rsidR="003405DD">
        <w:rPr>
          <w:sz w:val="20"/>
          <w:szCs w:val="20"/>
          <w:lang w:val="en-GB"/>
        </w:rPr>
        <w:t>o public.</w:t>
      </w:r>
      <w:r w:rsidR="00345337">
        <w:rPr>
          <w:sz w:val="20"/>
          <w:szCs w:val="20"/>
          <w:lang w:val="en-GB"/>
        </w:rPr>
        <w:t xml:space="preserve"> </w:t>
      </w:r>
      <w:r>
        <w:rPr>
          <w:sz w:val="20"/>
          <w:szCs w:val="20"/>
          <w:lang w:val="en-GB"/>
        </w:rPr>
        <w:t xml:space="preserve">However, </w:t>
      </w:r>
      <w:r w:rsidR="003405DD">
        <w:rPr>
          <w:sz w:val="20"/>
          <w:szCs w:val="20"/>
          <w:lang w:val="en-GB"/>
        </w:rPr>
        <w:t xml:space="preserve">it is better practice to grant these permissions </w:t>
      </w:r>
      <w:r>
        <w:rPr>
          <w:sz w:val="20"/>
          <w:szCs w:val="20"/>
          <w:lang w:val="en-GB"/>
        </w:rPr>
        <w:t xml:space="preserve">instead to </w:t>
      </w:r>
      <w:r w:rsidR="00AB1204">
        <w:rPr>
          <w:sz w:val="20"/>
          <w:szCs w:val="20"/>
          <w:lang w:val="en-GB"/>
        </w:rPr>
        <w:t>a role</w:t>
      </w:r>
      <w:r>
        <w:rPr>
          <w:sz w:val="20"/>
          <w:szCs w:val="20"/>
          <w:lang w:val="en-GB"/>
        </w:rPr>
        <w:t xml:space="preserve"> (say, </w:t>
      </w:r>
      <w:proofErr w:type="spellStart"/>
      <w:r w:rsidR="00093207">
        <w:rPr>
          <w:rFonts w:ascii="Courier New" w:hAnsi="Courier New" w:cs="Courier New"/>
          <w:sz w:val="16"/>
          <w:szCs w:val="16"/>
          <w:lang w:val="en-GB"/>
        </w:rPr>
        <w:t>membergames</w:t>
      </w:r>
      <w:proofErr w:type="spellEnd"/>
      <w:r w:rsidR="00345337">
        <w:rPr>
          <w:sz w:val="20"/>
          <w:szCs w:val="20"/>
          <w:lang w:val="en-GB"/>
        </w:rPr>
        <w:t xml:space="preserve">) and allow any member to </w:t>
      </w:r>
      <w:r w:rsidR="006D26A3">
        <w:rPr>
          <w:sz w:val="20"/>
          <w:szCs w:val="20"/>
          <w:lang w:val="en-GB"/>
        </w:rPr>
        <w:t>use</w:t>
      </w:r>
      <w:r>
        <w:rPr>
          <w:sz w:val="20"/>
          <w:szCs w:val="20"/>
          <w:lang w:val="en-GB"/>
        </w:rPr>
        <w:t xml:space="preserve"> this </w:t>
      </w:r>
      <w:r w:rsidR="00AB1204">
        <w:rPr>
          <w:sz w:val="20"/>
          <w:szCs w:val="20"/>
          <w:lang w:val="en-GB"/>
        </w:rPr>
        <w:t>role</w:t>
      </w:r>
      <w:r>
        <w:rPr>
          <w:sz w:val="20"/>
          <w:szCs w:val="20"/>
          <w:lang w:val="en-GB"/>
        </w:rPr>
        <w:t>:</w:t>
      </w:r>
    </w:p>
    <w:p w14:paraId="22CD7A05" w14:textId="77777777" w:rsidR="00AC348B" w:rsidRPr="00AC348B" w:rsidRDefault="00AC348B" w:rsidP="00093207">
      <w:pPr>
        <w:pBdr>
          <w:top w:val="single" w:sz="4" w:space="1" w:color="auto"/>
          <w:left w:val="single" w:sz="4" w:space="4" w:color="auto"/>
          <w:bottom w:val="single" w:sz="4" w:space="1" w:color="auto"/>
          <w:right w:val="single" w:sz="4" w:space="4" w:color="auto"/>
        </w:pBdr>
        <w:spacing w:before="120"/>
        <w:jc w:val="both"/>
        <w:rPr>
          <w:rFonts w:ascii="Courier New" w:hAnsi="Courier New" w:cs="Courier New"/>
          <w:sz w:val="16"/>
          <w:szCs w:val="16"/>
          <w:lang w:val="en-GB"/>
        </w:rPr>
      </w:pPr>
      <w:r w:rsidRPr="00AC348B">
        <w:rPr>
          <w:rFonts w:ascii="Courier New" w:hAnsi="Courier New" w:cs="Courier New"/>
          <w:sz w:val="16"/>
          <w:szCs w:val="16"/>
          <w:lang w:val="en-GB"/>
        </w:rPr>
        <w:t xml:space="preserve">Create </w:t>
      </w:r>
      <w:r w:rsidR="00AB1204">
        <w:rPr>
          <w:rFonts w:ascii="Courier New" w:hAnsi="Courier New" w:cs="Courier New"/>
          <w:sz w:val="16"/>
          <w:szCs w:val="16"/>
          <w:lang w:val="en-GB"/>
        </w:rPr>
        <w:t>role</w:t>
      </w:r>
      <w:r w:rsidRPr="00AC348B">
        <w:rPr>
          <w:rFonts w:ascii="Courier New" w:hAnsi="Courier New" w:cs="Courier New"/>
          <w:sz w:val="16"/>
          <w:szCs w:val="16"/>
          <w:lang w:val="en-GB"/>
        </w:rPr>
        <w:t xml:space="preserve"> </w:t>
      </w:r>
      <w:proofErr w:type="spellStart"/>
      <w:r w:rsidR="00093207">
        <w:rPr>
          <w:rFonts w:ascii="Courier New" w:hAnsi="Courier New" w:cs="Courier New"/>
          <w:sz w:val="16"/>
          <w:szCs w:val="16"/>
          <w:lang w:val="en-GB"/>
        </w:rPr>
        <w:t>membergames</w:t>
      </w:r>
      <w:proofErr w:type="spellEnd"/>
      <w:r w:rsidRPr="00AC348B">
        <w:rPr>
          <w:rFonts w:ascii="Courier New" w:hAnsi="Courier New" w:cs="Courier New"/>
          <w:sz w:val="16"/>
          <w:szCs w:val="16"/>
          <w:lang w:val="en-GB"/>
        </w:rPr>
        <w:t xml:space="preserve"> </w:t>
      </w:r>
      <w:r w:rsidR="003A24C0">
        <w:rPr>
          <w:rFonts w:ascii="Courier New" w:hAnsi="Courier New" w:cs="Courier New"/>
          <w:sz w:val="16"/>
          <w:szCs w:val="16"/>
          <w:lang w:val="en-GB"/>
        </w:rPr>
        <w:t>'</w:t>
      </w:r>
      <w:r w:rsidRPr="00AC348B">
        <w:rPr>
          <w:rFonts w:ascii="Courier New" w:hAnsi="Courier New" w:cs="Courier New"/>
          <w:sz w:val="16"/>
          <w:szCs w:val="16"/>
          <w:lang w:val="en-GB"/>
        </w:rPr>
        <w:t>Matches between members for ranking purposes</w:t>
      </w:r>
      <w:r w:rsidR="003A24C0">
        <w:rPr>
          <w:rFonts w:ascii="Courier New" w:hAnsi="Courier New" w:cs="Courier New"/>
          <w:sz w:val="16"/>
          <w:szCs w:val="16"/>
          <w:lang w:val="en-GB"/>
        </w:rPr>
        <w:t>'</w:t>
      </w:r>
    </w:p>
    <w:p w14:paraId="3FCED3E7" w14:textId="77777777" w:rsidR="00AC348B" w:rsidRPr="00AC348B" w:rsidRDefault="00AC348B" w:rsidP="00093207">
      <w:pPr>
        <w:pBdr>
          <w:top w:val="single" w:sz="4" w:space="1" w:color="auto"/>
          <w:left w:val="single" w:sz="4" w:space="4" w:color="auto"/>
          <w:bottom w:val="single" w:sz="4" w:space="1" w:color="auto"/>
          <w:right w:val="single" w:sz="4" w:space="4" w:color="auto"/>
        </w:pBdr>
        <w:jc w:val="both"/>
        <w:rPr>
          <w:rFonts w:ascii="Courier New" w:hAnsi="Courier New" w:cs="Courier New"/>
          <w:sz w:val="16"/>
          <w:szCs w:val="16"/>
          <w:lang w:val="en-GB"/>
        </w:rPr>
      </w:pPr>
      <w:r w:rsidRPr="00AC348B">
        <w:rPr>
          <w:rFonts w:ascii="Courier New" w:hAnsi="Courier New" w:cs="Courier New"/>
          <w:sz w:val="16"/>
          <w:szCs w:val="16"/>
          <w:lang w:val="en-GB"/>
        </w:rPr>
        <w:t xml:space="preserve">Grant </w:t>
      </w:r>
      <w:proofErr w:type="gramStart"/>
      <w:r w:rsidRPr="00AC348B">
        <w:rPr>
          <w:rFonts w:ascii="Courier New" w:hAnsi="Courier New" w:cs="Courier New"/>
          <w:sz w:val="16"/>
          <w:szCs w:val="16"/>
          <w:lang w:val="en-GB"/>
        </w:rPr>
        <w:t>execute</w:t>
      </w:r>
      <w:proofErr w:type="gramEnd"/>
      <w:r w:rsidRPr="00AC348B">
        <w:rPr>
          <w:rFonts w:ascii="Courier New" w:hAnsi="Courier New" w:cs="Courier New"/>
          <w:sz w:val="16"/>
          <w:szCs w:val="16"/>
          <w:lang w:val="en-GB"/>
        </w:rPr>
        <w:t xml:space="preserve"> on procedure claim</w:t>
      </w:r>
      <w:r w:rsidR="00C54630">
        <w:rPr>
          <w:rFonts w:ascii="Courier New" w:hAnsi="Courier New" w:cs="Courier New"/>
          <w:sz w:val="16"/>
          <w:szCs w:val="16"/>
          <w:lang w:val="en-GB"/>
        </w:rPr>
        <w:t>(</w:t>
      </w:r>
      <w:proofErr w:type="spellStart"/>
      <w:r w:rsidR="00C54630">
        <w:rPr>
          <w:rFonts w:ascii="Courier New" w:hAnsi="Courier New" w:cs="Courier New"/>
          <w:sz w:val="16"/>
          <w:szCs w:val="16"/>
          <w:lang w:val="en-GB"/>
        </w:rPr>
        <w:t>int,int</w:t>
      </w:r>
      <w:proofErr w:type="spellEnd"/>
      <w:r w:rsidR="00C54630">
        <w:rPr>
          <w:rFonts w:ascii="Courier New" w:hAnsi="Courier New" w:cs="Courier New"/>
          <w:sz w:val="16"/>
          <w:szCs w:val="16"/>
          <w:lang w:val="en-GB"/>
        </w:rPr>
        <w:t>)</w:t>
      </w:r>
      <w:r w:rsidRPr="00AC348B">
        <w:rPr>
          <w:rFonts w:ascii="Courier New" w:hAnsi="Courier New" w:cs="Courier New"/>
          <w:sz w:val="16"/>
          <w:szCs w:val="16"/>
          <w:lang w:val="en-GB"/>
        </w:rPr>
        <w:t xml:space="preserve"> to </w:t>
      </w:r>
      <w:r w:rsidR="00AB1204">
        <w:rPr>
          <w:rFonts w:ascii="Courier New" w:hAnsi="Courier New" w:cs="Courier New"/>
          <w:sz w:val="16"/>
          <w:szCs w:val="16"/>
          <w:lang w:val="en-GB"/>
        </w:rPr>
        <w:t>role</w:t>
      </w:r>
      <w:r w:rsidRPr="00AC348B">
        <w:rPr>
          <w:rFonts w:ascii="Courier New" w:hAnsi="Courier New" w:cs="Courier New"/>
          <w:sz w:val="16"/>
          <w:szCs w:val="16"/>
          <w:lang w:val="en-GB"/>
        </w:rPr>
        <w:t xml:space="preserve"> </w:t>
      </w:r>
      <w:proofErr w:type="spellStart"/>
      <w:r w:rsidR="00093207">
        <w:rPr>
          <w:rFonts w:ascii="Courier New" w:hAnsi="Courier New" w:cs="Courier New"/>
          <w:sz w:val="16"/>
          <w:szCs w:val="16"/>
          <w:lang w:val="en-GB"/>
        </w:rPr>
        <w:t>membergames</w:t>
      </w:r>
      <w:proofErr w:type="spellEnd"/>
    </w:p>
    <w:p w14:paraId="7CA426B2" w14:textId="77777777" w:rsidR="00AC348B" w:rsidRPr="00AC348B" w:rsidRDefault="00AC348B" w:rsidP="00093207">
      <w:pPr>
        <w:pBdr>
          <w:top w:val="single" w:sz="4" w:space="1" w:color="auto"/>
          <w:left w:val="single" w:sz="4" w:space="4" w:color="auto"/>
          <w:bottom w:val="single" w:sz="4" w:space="1" w:color="auto"/>
          <w:right w:val="single" w:sz="4" w:space="4" w:color="auto"/>
        </w:pBdr>
        <w:jc w:val="both"/>
        <w:rPr>
          <w:rFonts w:ascii="Courier New" w:hAnsi="Courier New" w:cs="Courier New"/>
          <w:sz w:val="16"/>
          <w:szCs w:val="16"/>
          <w:lang w:val="en-GB"/>
        </w:rPr>
      </w:pPr>
      <w:r w:rsidRPr="00AC348B">
        <w:rPr>
          <w:rFonts w:ascii="Courier New" w:hAnsi="Courier New" w:cs="Courier New"/>
          <w:sz w:val="16"/>
          <w:szCs w:val="16"/>
          <w:lang w:val="en-GB"/>
        </w:rPr>
        <w:t xml:space="preserve">Grant </w:t>
      </w:r>
      <w:proofErr w:type="gramStart"/>
      <w:r w:rsidRPr="00AC348B">
        <w:rPr>
          <w:rFonts w:ascii="Courier New" w:hAnsi="Courier New" w:cs="Courier New"/>
          <w:sz w:val="16"/>
          <w:szCs w:val="16"/>
          <w:lang w:val="en-GB"/>
        </w:rPr>
        <w:t>execute</w:t>
      </w:r>
      <w:proofErr w:type="gramEnd"/>
      <w:r w:rsidRPr="00AC348B">
        <w:rPr>
          <w:rFonts w:ascii="Courier New" w:hAnsi="Courier New" w:cs="Courier New"/>
          <w:sz w:val="16"/>
          <w:szCs w:val="16"/>
          <w:lang w:val="en-GB"/>
        </w:rPr>
        <w:t xml:space="preserve"> on procedure agree</w:t>
      </w:r>
      <w:r w:rsidR="00C54630">
        <w:rPr>
          <w:rFonts w:ascii="Courier New" w:hAnsi="Courier New" w:cs="Courier New"/>
          <w:sz w:val="16"/>
          <w:szCs w:val="16"/>
          <w:lang w:val="en-GB"/>
        </w:rPr>
        <w:t>(int)</w:t>
      </w:r>
      <w:r w:rsidRPr="00AC348B">
        <w:rPr>
          <w:rFonts w:ascii="Courier New" w:hAnsi="Courier New" w:cs="Courier New"/>
          <w:sz w:val="16"/>
          <w:szCs w:val="16"/>
          <w:lang w:val="en-GB"/>
        </w:rPr>
        <w:t xml:space="preserve"> to </w:t>
      </w:r>
      <w:r w:rsidR="00AB1204">
        <w:rPr>
          <w:rFonts w:ascii="Courier New" w:hAnsi="Courier New" w:cs="Courier New"/>
          <w:sz w:val="16"/>
          <w:szCs w:val="16"/>
          <w:lang w:val="en-GB"/>
        </w:rPr>
        <w:t>role</w:t>
      </w:r>
      <w:r w:rsidRPr="00AC348B">
        <w:rPr>
          <w:rFonts w:ascii="Courier New" w:hAnsi="Courier New" w:cs="Courier New"/>
          <w:sz w:val="16"/>
          <w:szCs w:val="16"/>
          <w:lang w:val="en-GB"/>
        </w:rPr>
        <w:t xml:space="preserve"> </w:t>
      </w:r>
      <w:proofErr w:type="spellStart"/>
      <w:r w:rsidR="00093207">
        <w:rPr>
          <w:rFonts w:ascii="Courier New" w:hAnsi="Courier New" w:cs="Courier New"/>
          <w:sz w:val="16"/>
          <w:szCs w:val="16"/>
          <w:lang w:val="en-GB"/>
        </w:rPr>
        <w:t>membergames</w:t>
      </w:r>
      <w:proofErr w:type="spellEnd"/>
    </w:p>
    <w:p w14:paraId="406D7C71" w14:textId="77777777" w:rsidR="00AC348B" w:rsidRPr="00AC348B" w:rsidRDefault="00AB1204" w:rsidP="00093207">
      <w:pPr>
        <w:pBdr>
          <w:top w:val="single" w:sz="4" w:space="1" w:color="auto"/>
          <w:left w:val="single" w:sz="4" w:space="4" w:color="auto"/>
          <w:bottom w:val="single" w:sz="4" w:space="1" w:color="auto"/>
          <w:right w:val="single" w:sz="4" w:space="4" w:color="auto"/>
        </w:pBdr>
        <w:jc w:val="both"/>
        <w:rPr>
          <w:rFonts w:ascii="Courier New" w:hAnsi="Courier New" w:cs="Courier New"/>
          <w:sz w:val="16"/>
          <w:szCs w:val="16"/>
          <w:lang w:val="en-GB"/>
        </w:rPr>
      </w:pPr>
      <w:r>
        <w:rPr>
          <w:rFonts w:ascii="Courier New" w:hAnsi="Courier New" w:cs="Courier New"/>
          <w:sz w:val="16"/>
          <w:szCs w:val="16"/>
          <w:lang w:val="en-GB"/>
        </w:rPr>
        <w:t xml:space="preserve">Grant </w:t>
      </w:r>
      <w:proofErr w:type="spellStart"/>
      <w:r w:rsidR="00093207">
        <w:rPr>
          <w:rFonts w:ascii="Courier New" w:hAnsi="Courier New" w:cs="Courier New"/>
          <w:sz w:val="16"/>
          <w:szCs w:val="16"/>
          <w:lang w:val="en-GB"/>
        </w:rPr>
        <w:t>membergames</w:t>
      </w:r>
      <w:proofErr w:type="spellEnd"/>
      <w:r w:rsidR="00AC348B" w:rsidRPr="00AC348B">
        <w:rPr>
          <w:rFonts w:ascii="Courier New" w:hAnsi="Courier New" w:cs="Courier New"/>
          <w:sz w:val="16"/>
          <w:szCs w:val="16"/>
          <w:lang w:val="en-GB"/>
        </w:rPr>
        <w:t xml:space="preserve"> to public</w:t>
      </w:r>
    </w:p>
    <w:p w14:paraId="434BC59B" w14:textId="77777777" w:rsidR="00AC348B" w:rsidRDefault="00AC348B" w:rsidP="00093207">
      <w:pPr>
        <w:pBdr>
          <w:top w:val="single" w:sz="4" w:space="1" w:color="auto"/>
          <w:left w:val="single" w:sz="4" w:space="4" w:color="auto"/>
          <w:bottom w:val="single" w:sz="4" w:space="1" w:color="auto"/>
          <w:right w:val="single" w:sz="4" w:space="4" w:color="auto"/>
        </w:pBdr>
        <w:spacing w:before="120"/>
        <w:jc w:val="both"/>
        <w:rPr>
          <w:sz w:val="20"/>
          <w:szCs w:val="20"/>
          <w:lang w:val="en-GB"/>
        </w:rPr>
      </w:pPr>
      <w:r>
        <w:rPr>
          <w:sz w:val="20"/>
          <w:szCs w:val="20"/>
          <w:lang w:val="en-GB"/>
        </w:rPr>
        <w:t>This example could be extended by consider</w:t>
      </w:r>
      <w:r w:rsidR="003A24C0">
        <w:rPr>
          <w:sz w:val="20"/>
          <w:szCs w:val="20"/>
          <w:lang w:val="en-GB"/>
        </w:rPr>
        <w:t>ing the actual use made of the P</w:t>
      </w:r>
      <w:r>
        <w:rPr>
          <w:sz w:val="20"/>
          <w:szCs w:val="20"/>
          <w:lang w:val="en-GB"/>
        </w:rPr>
        <w:t>layed table in calcul</w:t>
      </w:r>
      <w:r w:rsidR="00093207">
        <w:rPr>
          <w:sz w:val="20"/>
          <w:szCs w:val="20"/>
          <w:lang w:val="en-GB"/>
        </w:rPr>
        <w:t>ating the current rankings, etc</w:t>
      </w:r>
      <w:r>
        <w:rPr>
          <w:sz w:val="20"/>
          <w:szCs w:val="20"/>
          <w:lang w:val="en-GB"/>
        </w:rPr>
        <w:t>.</w:t>
      </w:r>
    </w:p>
    <w:p w14:paraId="4CE89AE2" w14:textId="7A78577D" w:rsidR="000B3615" w:rsidRDefault="000B3615" w:rsidP="000B3615">
      <w:pPr>
        <w:spacing w:before="120"/>
        <w:jc w:val="both"/>
        <w:rPr>
          <w:sz w:val="20"/>
          <w:szCs w:val="20"/>
          <w:lang w:val="en-GB"/>
        </w:rPr>
      </w:pPr>
      <w:r>
        <w:rPr>
          <w:sz w:val="20"/>
          <w:szCs w:val="20"/>
          <w:lang w:val="en-GB"/>
        </w:rPr>
        <w:t xml:space="preserve">In </w:t>
      </w:r>
      <w:r w:rsidR="005D49CD">
        <w:rPr>
          <w:sz w:val="20"/>
          <w:szCs w:val="20"/>
          <w:lang w:val="en-GB"/>
        </w:rPr>
        <w:t>SQL2023</w:t>
      </w:r>
      <w:r>
        <w:rPr>
          <w:sz w:val="20"/>
          <w:szCs w:val="20"/>
          <w:lang w:val="en-GB"/>
        </w:rPr>
        <w:t xml:space="preserve">, although a user may be entitled to use roles, he/she can only use one at a time, and the current role determines the permissions available. This is established in the connection string or using SET </w:t>
      </w:r>
      <w:proofErr w:type="gramStart"/>
      <w:r>
        <w:rPr>
          <w:sz w:val="20"/>
          <w:szCs w:val="20"/>
          <w:lang w:val="en-GB"/>
        </w:rPr>
        <w:t>ROLE, and</w:t>
      </w:r>
      <w:proofErr w:type="gramEnd"/>
      <w:r>
        <w:rPr>
          <w:sz w:val="20"/>
          <w:szCs w:val="20"/>
          <w:lang w:val="en-GB"/>
        </w:rPr>
        <w:t xml:space="preserve"> can be referred to as SESSION_ROLE.</w:t>
      </w:r>
    </w:p>
    <w:p w14:paraId="128AA633" w14:textId="14B47BC1" w:rsidR="00D374DF" w:rsidRDefault="00D374DF" w:rsidP="00D374DF">
      <w:pPr>
        <w:spacing w:before="120"/>
        <w:jc w:val="both"/>
        <w:rPr>
          <w:sz w:val="20"/>
          <w:szCs w:val="20"/>
          <w:lang w:val="en-GB"/>
        </w:rPr>
      </w:pPr>
      <w:r>
        <w:rPr>
          <w:sz w:val="20"/>
          <w:szCs w:val="20"/>
          <w:lang w:val="en-GB"/>
        </w:rPr>
        <w:t>Apart from the owner privilege (which can be held by just one user), granting privileges directly to users is deprecated. It is recommended to grant roles to users instead. Similarly, attempting to create a hierarchy of roles is also deprecated, and in Pyrrho the grant of role A to role B has the effect only of granting role A to all users authorised to use role B at the time of the grant: it does not create a permanent relationship between</w:t>
      </w:r>
      <w:r w:rsidR="00C80961">
        <w:rPr>
          <w:sz w:val="20"/>
          <w:szCs w:val="20"/>
          <w:lang w:val="en-GB"/>
        </w:rPr>
        <w:t xml:space="preserve"> the roles;</w:t>
      </w:r>
      <w:r>
        <w:rPr>
          <w:sz w:val="20"/>
          <w:szCs w:val="20"/>
          <w:lang w:val="en-GB"/>
        </w:rPr>
        <w:t xml:space="preserve"> </w:t>
      </w:r>
      <w:r w:rsidR="00C80961">
        <w:rPr>
          <w:sz w:val="20"/>
          <w:szCs w:val="20"/>
          <w:lang w:val="en-GB"/>
        </w:rPr>
        <w:t>revoking a role from a role does nothing</w:t>
      </w:r>
      <w:r w:rsidR="00E421E3">
        <w:rPr>
          <w:sz w:val="20"/>
          <w:szCs w:val="20"/>
          <w:lang w:val="en-GB"/>
        </w:rPr>
        <w:t>, and all roles are in the root namespace</w:t>
      </w:r>
      <w:r w:rsidR="00C80961">
        <w:rPr>
          <w:sz w:val="20"/>
          <w:szCs w:val="20"/>
          <w:lang w:val="en-GB"/>
        </w:rPr>
        <w:t xml:space="preserve">. </w:t>
      </w:r>
      <w:r>
        <w:rPr>
          <w:sz w:val="20"/>
          <w:szCs w:val="20"/>
          <w:lang w:val="en-GB"/>
        </w:rPr>
        <w:t xml:space="preserve">This behaviour appears to be a departure from </w:t>
      </w:r>
      <w:r w:rsidR="005D49CD">
        <w:rPr>
          <w:sz w:val="20"/>
          <w:szCs w:val="20"/>
          <w:lang w:val="en-GB"/>
        </w:rPr>
        <w:t>SQL2023</w:t>
      </w:r>
      <w:r w:rsidR="00256E61">
        <w:rPr>
          <w:sz w:val="20"/>
          <w:szCs w:val="20"/>
          <w:lang w:val="en-GB"/>
        </w:rPr>
        <w:t xml:space="preserve"> (see section 7.11 below</w:t>
      </w:r>
      <w:r>
        <w:rPr>
          <w:sz w:val="20"/>
          <w:szCs w:val="20"/>
          <w:lang w:val="en-GB"/>
        </w:rPr>
        <w:t>).</w:t>
      </w:r>
    </w:p>
    <w:p w14:paraId="6C169AB0" w14:textId="77777777" w:rsidR="00FD1F4B" w:rsidRDefault="00A73689" w:rsidP="00D374DF">
      <w:pPr>
        <w:spacing w:before="120"/>
        <w:jc w:val="both"/>
        <w:rPr>
          <w:sz w:val="20"/>
          <w:szCs w:val="20"/>
          <w:lang w:val="en-GB"/>
        </w:rPr>
      </w:pPr>
      <w:r>
        <w:rPr>
          <w:sz w:val="20"/>
          <w:szCs w:val="20"/>
          <w:lang w:val="en-GB"/>
        </w:rPr>
        <w:t>Similarly</w:t>
      </w:r>
      <w:r w:rsidR="00FD1F4B">
        <w:rPr>
          <w:sz w:val="20"/>
          <w:szCs w:val="20"/>
          <w:lang w:val="en-GB"/>
        </w:rPr>
        <w:t xml:space="preserve">, </w:t>
      </w:r>
      <w:r>
        <w:rPr>
          <w:sz w:val="20"/>
          <w:szCs w:val="20"/>
          <w:lang w:val="en-GB"/>
        </w:rPr>
        <w:t xml:space="preserve">a </w:t>
      </w:r>
      <w:r w:rsidR="00FD1F4B">
        <w:rPr>
          <w:sz w:val="20"/>
          <w:szCs w:val="20"/>
          <w:lang w:val="en-GB"/>
        </w:rPr>
        <w:t>grant</w:t>
      </w:r>
      <w:r>
        <w:rPr>
          <w:sz w:val="20"/>
          <w:szCs w:val="20"/>
          <w:lang w:val="en-GB"/>
        </w:rPr>
        <w:t xml:space="preserve"> of privileges</w:t>
      </w:r>
      <w:r w:rsidR="00FD1F4B">
        <w:rPr>
          <w:sz w:val="20"/>
          <w:szCs w:val="20"/>
          <w:lang w:val="en-GB"/>
        </w:rPr>
        <w:t xml:space="preserve"> does not create any permanent relationship between roles. For example, granting Select on a Table implies granting select on </w:t>
      </w:r>
      <w:proofErr w:type="gramStart"/>
      <w:r w:rsidR="00FD1F4B">
        <w:rPr>
          <w:sz w:val="20"/>
          <w:szCs w:val="20"/>
          <w:lang w:val="en-GB"/>
        </w:rPr>
        <w:t>all of</w:t>
      </w:r>
      <w:proofErr w:type="gramEnd"/>
      <w:r w:rsidR="00FD1F4B">
        <w:rPr>
          <w:sz w:val="20"/>
          <w:szCs w:val="20"/>
          <w:lang w:val="en-GB"/>
        </w:rPr>
        <w:t xml:space="preserve"> the </w:t>
      </w:r>
      <w:r w:rsidR="00FD1F4B" w:rsidRPr="00A73689">
        <w:rPr>
          <w:i/>
          <w:sz w:val="20"/>
          <w:szCs w:val="20"/>
          <w:lang w:val="en-GB"/>
        </w:rPr>
        <w:t>current</w:t>
      </w:r>
      <w:r w:rsidR="00FD1F4B">
        <w:rPr>
          <w:sz w:val="20"/>
          <w:szCs w:val="20"/>
          <w:lang w:val="en-GB"/>
        </w:rPr>
        <w:t xml:space="preserve"> columns. The grant can be repeated later if new columns are added, or the new columns</w:t>
      </w:r>
      <w:r>
        <w:rPr>
          <w:sz w:val="20"/>
          <w:szCs w:val="20"/>
          <w:lang w:val="en-GB"/>
        </w:rPr>
        <w:t xml:space="preserve"> can be granted. </w:t>
      </w:r>
      <w:proofErr w:type="gramStart"/>
      <w:r>
        <w:rPr>
          <w:sz w:val="20"/>
          <w:szCs w:val="20"/>
          <w:lang w:val="en-GB"/>
        </w:rPr>
        <w:t>Similarly</w:t>
      </w:r>
      <w:proofErr w:type="gramEnd"/>
      <w:r w:rsidR="009857B6">
        <w:rPr>
          <w:sz w:val="20"/>
          <w:szCs w:val="20"/>
          <w:lang w:val="en-GB"/>
        </w:rPr>
        <w:t xml:space="preserve"> in Pyrrho</w:t>
      </w:r>
      <w:r>
        <w:rPr>
          <w:sz w:val="20"/>
          <w:szCs w:val="20"/>
          <w:lang w:val="en-GB"/>
        </w:rPr>
        <w:t xml:space="preserve">, access to </w:t>
      </w:r>
      <w:r w:rsidR="009857B6">
        <w:rPr>
          <w:sz w:val="20"/>
          <w:szCs w:val="20"/>
          <w:lang w:val="en-GB"/>
        </w:rPr>
        <w:t>a column</w:t>
      </w:r>
      <w:r>
        <w:rPr>
          <w:sz w:val="20"/>
          <w:szCs w:val="20"/>
          <w:lang w:val="en-GB"/>
        </w:rPr>
        <w:t xml:space="preserve"> can be</w:t>
      </w:r>
      <w:r w:rsidR="00FD1F4B">
        <w:rPr>
          <w:sz w:val="20"/>
          <w:szCs w:val="20"/>
          <w:lang w:val="en-GB"/>
        </w:rPr>
        <w:t xml:space="preserve"> revoked</w:t>
      </w:r>
      <w:r>
        <w:rPr>
          <w:sz w:val="20"/>
          <w:szCs w:val="20"/>
          <w:lang w:val="en-GB"/>
        </w:rPr>
        <w:t xml:space="preserve"> even though the role was previously granted access to the whole table</w:t>
      </w:r>
      <w:r w:rsidR="009857B6">
        <w:rPr>
          <w:sz w:val="20"/>
          <w:szCs w:val="20"/>
          <w:lang w:val="en-GB"/>
        </w:rPr>
        <w:t xml:space="preserve"> (again</w:t>
      </w:r>
      <w:r w:rsidR="00256E61">
        <w:rPr>
          <w:sz w:val="20"/>
          <w:szCs w:val="20"/>
          <w:lang w:val="en-GB"/>
        </w:rPr>
        <w:t xml:space="preserve"> </w:t>
      </w:r>
      <w:r w:rsidR="009857B6">
        <w:rPr>
          <w:sz w:val="20"/>
          <w:szCs w:val="20"/>
          <w:lang w:val="en-GB"/>
        </w:rPr>
        <w:t>see section 7.</w:t>
      </w:r>
      <w:r w:rsidR="00256E61">
        <w:rPr>
          <w:sz w:val="20"/>
          <w:szCs w:val="20"/>
          <w:lang w:val="en-GB"/>
        </w:rPr>
        <w:t>11</w:t>
      </w:r>
      <w:r w:rsidR="009857B6">
        <w:rPr>
          <w:sz w:val="20"/>
          <w:szCs w:val="20"/>
          <w:lang w:val="en-GB"/>
        </w:rPr>
        <w:t>)</w:t>
      </w:r>
      <w:r w:rsidR="00641F22">
        <w:rPr>
          <w:sz w:val="20"/>
          <w:szCs w:val="20"/>
          <w:lang w:val="en-GB"/>
        </w:rPr>
        <w:t>.</w:t>
      </w:r>
    </w:p>
    <w:p w14:paraId="3A393990" w14:textId="77777777" w:rsidR="00AF0B7C" w:rsidRDefault="000802E0" w:rsidP="00AC5182">
      <w:pPr>
        <w:spacing w:before="120"/>
        <w:jc w:val="both"/>
        <w:rPr>
          <w:sz w:val="20"/>
          <w:szCs w:val="20"/>
          <w:lang w:val="en-GB"/>
        </w:rPr>
      </w:pPr>
      <w:r>
        <w:rPr>
          <w:sz w:val="20"/>
          <w:szCs w:val="20"/>
          <w:lang w:val="en-GB"/>
        </w:rPr>
        <w:t>A</w:t>
      </w:r>
      <w:r w:rsidR="005E2965">
        <w:rPr>
          <w:sz w:val="20"/>
          <w:szCs w:val="20"/>
          <w:lang w:val="en-GB"/>
        </w:rPr>
        <w:t xml:space="preserve"> user who has been granted the admin option </w:t>
      </w:r>
      <w:r>
        <w:rPr>
          <w:sz w:val="20"/>
          <w:szCs w:val="20"/>
          <w:lang w:val="en-GB"/>
        </w:rPr>
        <w:t>for</w:t>
      </w:r>
      <w:r w:rsidR="005E2965">
        <w:rPr>
          <w:sz w:val="20"/>
          <w:szCs w:val="20"/>
          <w:lang w:val="en-GB"/>
        </w:rPr>
        <w:t xml:space="preserve"> a role</w:t>
      </w:r>
      <w:r w:rsidR="00AC5182">
        <w:rPr>
          <w:sz w:val="20"/>
          <w:szCs w:val="20"/>
          <w:lang w:val="en-GB"/>
        </w:rPr>
        <w:t xml:space="preserve"> can define new</w:t>
      </w:r>
      <w:r w:rsidR="00AF0B7C">
        <w:rPr>
          <w:sz w:val="20"/>
          <w:szCs w:val="20"/>
          <w:lang w:val="en-GB"/>
        </w:rPr>
        <w:t xml:space="preserve"> tables,</w:t>
      </w:r>
      <w:r w:rsidR="00AC5182">
        <w:rPr>
          <w:sz w:val="20"/>
          <w:szCs w:val="20"/>
          <w:lang w:val="en-GB"/>
        </w:rPr>
        <w:t xml:space="preserve"> procedures, constraints, types, etc</w:t>
      </w:r>
      <w:r w:rsidR="005E2965">
        <w:rPr>
          <w:sz w:val="20"/>
          <w:szCs w:val="20"/>
          <w:lang w:val="en-GB"/>
        </w:rPr>
        <w:t xml:space="preserve"> in that role,</w:t>
      </w:r>
      <w:r w:rsidR="00AC5182">
        <w:rPr>
          <w:sz w:val="20"/>
          <w:szCs w:val="20"/>
          <w:lang w:val="en-GB"/>
        </w:rPr>
        <w:t xml:space="preserve"> and can grant privileges</w:t>
      </w:r>
      <w:r w:rsidR="005E2965">
        <w:rPr>
          <w:sz w:val="20"/>
          <w:szCs w:val="20"/>
          <w:lang w:val="en-GB"/>
        </w:rPr>
        <w:t xml:space="preserve"> on these objects</w:t>
      </w:r>
      <w:r w:rsidR="00AC5182">
        <w:rPr>
          <w:sz w:val="20"/>
          <w:szCs w:val="20"/>
          <w:lang w:val="en-GB"/>
        </w:rPr>
        <w:t xml:space="preserve"> to other roles. All SQL code, if it is executable by </w:t>
      </w:r>
      <w:r w:rsidR="005E2965">
        <w:rPr>
          <w:sz w:val="20"/>
          <w:szCs w:val="20"/>
          <w:lang w:val="en-GB"/>
        </w:rPr>
        <w:t>the current role, executes with the permissions of the owner of the code (definer’s rights)</w:t>
      </w:r>
      <w:r w:rsidR="00AC5182">
        <w:rPr>
          <w:sz w:val="20"/>
          <w:szCs w:val="20"/>
          <w:lang w:val="en-GB"/>
        </w:rPr>
        <w:t xml:space="preserve">. </w:t>
      </w:r>
      <w:r w:rsidR="0097497E">
        <w:rPr>
          <w:sz w:val="20"/>
          <w:szCs w:val="20"/>
          <w:lang w:val="en-GB"/>
        </w:rPr>
        <w:t xml:space="preserve">A user entitled to administer a role can modify </w:t>
      </w:r>
      <w:r w:rsidR="00AF0B7C">
        <w:rPr>
          <w:sz w:val="20"/>
          <w:szCs w:val="20"/>
          <w:lang w:val="en-GB"/>
        </w:rPr>
        <w:t xml:space="preserve">metadata (including the object </w:t>
      </w:r>
      <w:proofErr w:type="gramStart"/>
      <w:r w:rsidR="00AF0B7C">
        <w:rPr>
          <w:sz w:val="20"/>
          <w:szCs w:val="20"/>
          <w:lang w:val="en-GB"/>
        </w:rPr>
        <w:t>name</w:t>
      </w:r>
      <w:r w:rsidR="0097497E">
        <w:rPr>
          <w:sz w:val="20"/>
          <w:szCs w:val="20"/>
          <w:lang w:val="en-GB"/>
        </w:rPr>
        <w:t>, but</w:t>
      </w:r>
      <w:proofErr w:type="gramEnd"/>
      <w:r w:rsidR="0097497E">
        <w:rPr>
          <w:sz w:val="20"/>
          <w:szCs w:val="20"/>
          <w:lang w:val="en-GB"/>
        </w:rPr>
        <w:t xml:space="preserve"> excluding the </w:t>
      </w:r>
      <w:proofErr w:type="spellStart"/>
      <w:r w:rsidR="0097497E">
        <w:rPr>
          <w:sz w:val="20"/>
          <w:szCs w:val="20"/>
          <w:lang w:val="en-GB"/>
        </w:rPr>
        <w:t>iri</w:t>
      </w:r>
      <w:proofErr w:type="spellEnd"/>
      <w:r w:rsidR="00AF0B7C">
        <w:rPr>
          <w:sz w:val="20"/>
          <w:szCs w:val="20"/>
          <w:lang w:val="en-GB"/>
        </w:rPr>
        <w:t>)</w:t>
      </w:r>
      <w:r w:rsidR="00220E1F">
        <w:rPr>
          <w:sz w:val="20"/>
          <w:szCs w:val="20"/>
          <w:lang w:val="en-GB"/>
        </w:rPr>
        <w:t xml:space="preserve"> </w:t>
      </w:r>
      <w:r w:rsidR="0097497E">
        <w:rPr>
          <w:sz w:val="20"/>
          <w:szCs w:val="20"/>
          <w:lang w:val="en-GB"/>
        </w:rPr>
        <w:t>of objects visible</w:t>
      </w:r>
      <w:r w:rsidR="00220E1F">
        <w:rPr>
          <w:sz w:val="20"/>
          <w:szCs w:val="20"/>
          <w:lang w:val="en-GB"/>
        </w:rPr>
        <w:t xml:space="preserve"> from their role:</w:t>
      </w:r>
      <w:r w:rsidR="0097497E">
        <w:rPr>
          <w:sz w:val="20"/>
          <w:szCs w:val="20"/>
          <w:lang w:val="en-GB"/>
        </w:rPr>
        <w:t xml:space="preserve"> </w:t>
      </w:r>
      <w:r w:rsidR="00456036">
        <w:rPr>
          <w:sz w:val="20"/>
          <w:szCs w:val="20"/>
          <w:lang w:val="en-GB"/>
        </w:rPr>
        <w:t xml:space="preserve">other defining properties </w:t>
      </w:r>
      <w:r w:rsidR="00220E1F">
        <w:rPr>
          <w:sz w:val="20"/>
          <w:szCs w:val="20"/>
          <w:lang w:val="en-GB"/>
        </w:rPr>
        <w:t>of the object</w:t>
      </w:r>
      <w:r w:rsidR="0097497E">
        <w:rPr>
          <w:sz w:val="20"/>
          <w:szCs w:val="20"/>
          <w:lang w:val="en-GB"/>
        </w:rPr>
        <w:t xml:space="preserve"> can only be changed by the owner or schema role</w:t>
      </w:r>
      <w:r w:rsidR="00220E1F">
        <w:rPr>
          <w:sz w:val="20"/>
          <w:szCs w:val="20"/>
          <w:lang w:val="en-GB"/>
        </w:rPr>
        <w:t>.</w:t>
      </w:r>
      <w:r w:rsidR="002769B9">
        <w:rPr>
          <w:sz w:val="20"/>
          <w:szCs w:val="20"/>
          <w:lang w:val="en-GB"/>
        </w:rPr>
        <w:t xml:space="preserve"> All standard types</w:t>
      </w:r>
      <w:r w:rsidR="00694DCA">
        <w:rPr>
          <w:sz w:val="20"/>
          <w:szCs w:val="20"/>
          <w:lang w:val="en-GB"/>
        </w:rPr>
        <w:t xml:space="preserve"> are </w:t>
      </w:r>
      <w:proofErr w:type="gramStart"/>
      <w:r w:rsidR="00694DCA">
        <w:rPr>
          <w:sz w:val="20"/>
          <w:szCs w:val="20"/>
          <w:lang w:val="en-GB"/>
        </w:rPr>
        <w:t>PUBLIC</w:t>
      </w:r>
      <w:proofErr w:type="gramEnd"/>
      <w:r w:rsidR="00E421E3">
        <w:rPr>
          <w:sz w:val="20"/>
          <w:szCs w:val="20"/>
          <w:lang w:val="en-GB"/>
        </w:rPr>
        <w:t xml:space="preserve"> and all roles remain in the root namespace</w:t>
      </w:r>
      <w:r w:rsidR="002769B9">
        <w:rPr>
          <w:sz w:val="20"/>
          <w:szCs w:val="20"/>
          <w:lang w:val="en-GB"/>
        </w:rPr>
        <w:t>.</w:t>
      </w:r>
      <w:r w:rsidR="00456036">
        <w:rPr>
          <w:sz w:val="20"/>
          <w:szCs w:val="20"/>
          <w:lang w:val="en-GB"/>
        </w:rPr>
        <w:t xml:space="preserve"> </w:t>
      </w:r>
      <w:r w:rsidR="005E2965">
        <w:rPr>
          <w:sz w:val="20"/>
          <w:szCs w:val="20"/>
          <w:lang w:val="en-GB"/>
        </w:rPr>
        <w:t>Other objects can be prefixed with the name of the role if this is helpful for disambiguation.</w:t>
      </w:r>
      <w:r w:rsidR="00E421E3">
        <w:rPr>
          <w:sz w:val="20"/>
          <w:szCs w:val="20"/>
          <w:lang w:val="en-GB"/>
        </w:rPr>
        <w:t xml:space="preserve"> </w:t>
      </w:r>
    </w:p>
    <w:p w14:paraId="40622B3E" w14:textId="77777777" w:rsidR="00AF0B7C" w:rsidRDefault="00AF0B7C" w:rsidP="00AC5182">
      <w:pPr>
        <w:spacing w:before="120"/>
        <w:jc w:val="both"/>
        <w:rPr>
          <w:sz w:val="20"/>
          <w:szCs w:val="20"/>
          <w:lang w:val="en-GB"/>
        </w:rPr>
      </w:pPr>
      <w:r>
        <w:rPr>
          <w:sz w:val="20"/>
          <w:szCs w:val="20"/>
          <w:lang w:val="en-GB"/>
        </w:rPr>
        <w:t>On creation a database has a default role with the same name as the database, and the owner of the database can use this</w:t>
      </w:r>
      <w:r w:rsidR="0097497E">
        <w:rPr>
          <w:sz w:val="20"/>
          <w:szCs w:val="20"/>
          <w:lang w:val="en-GB"/>
        </w:rPr>
        <w:t xml:space="preserve"> “schema”</w:t>
      </w:r>
      <w:r>
        <w:rPr>
          <w:sz w:val="20"/>
          <w:szCs w:val="20"/>
          <w:lang w:val="en-GB"/>
        </w:rPr>
        <w:t xml:space="preserve"> role to create the starting set of objects for the database.</w:t>
      </w:r>
    </w:p>
    <w:p w14:paraId="1121D2E0" w14:textId="77777777" w:rsidR="00B71455" w:rsidRDefault="001F3AC3" w:rsidP="006D26A3">
      <w:pPr>
        <w:spacing w:before="120"/>
        <w:jc w:val="both"/>
        <w:rPr>
          <w:sz w:val="20"/>
          <w:szCs w:val="20"/>
          <w:lang w:val="en-GB"/>
        </w:rPr>
      </w:pPr>
      <w:r>
        <w:rPr>
          <w:sz w:val="20"/>
          <w:szCs w:val="20"/>
          <w:lang w:val="en-GB"/>
        </w:rPr>
        <w:t>The System tables can be used to ascertain the privileges held at any time</w:t>
      </w:r>
      <w:r w:rsidR="004C7597">
        <w:rPr>
          <w:sz w:val="20"/>
          <w:szCs w:val="20"/>
          <w:lang w:val="en-GB"/>
        </w:rPr>
        <w:t>: from v4.5 these are accessible by the database owner,</w:t>
      </w:r>
      <w:r w:rsidR="0097497E">
        <w:rPr>
          <w:sz w:val="20"/>
          <w:szCs w:val="20"/>
          <w:lang w:val="en-GB"/>
        </w:rPr>
        <w:t xml:space="preserve"> or</w:t>
      </w:r>
      <w:r w:rsidR="004C7597">
        <w:rPr>
          <w:sz w:val="20"/>
          <w:szCs w:val="20"/>
          <w:lang w:val="en-GB"/>
        </w:rPr>
        <w:t xml:space="preserve"> by using the </w:t>
      </w:r>
      <w:r w:rsidR="002B542B">
        <w:rPr>
          <w:sz w:val="20"/>
          <w:szCs w:val="20"/>
          <w:lang w:val="en-GB"/>
        </w:rPr>
        <w:t>schema role</w:t>
      </w:r>
      <w:r w:rsidR="0097497E">
        <w:rPr>
          <w:sz w:val="20"/>
          <w:szCs w:val="20"/>
          <w:lang w:val="en-GB"/>
        </w:rPr>
        <w:t>.</w:t>
      </w:r>
    </w:p>
    <w:p w14:paraId="59A39DAF" w14:textId="27632A81" w:rsidR="00A931AE" w:rsidRDefault="00A931AE" w:rsidP="00A931AE">
      <w:pPr>
        <w:pStyle w:val="Heading2"/>
        <w:rPr>
          <w:lang w:val="en-GB"/>
        </w:rPr>
      </w:pPr>
      <w:bookmarkStart w:id="90" w:name="_Toc49955210"/>
      <w:bookmarkStart w:id="91" w:name="_Toc237758736"/>
      <w:r>
        <w:rPr>
          <w:lang w:val="en-GB"/>
        </w:rPr>
        <w:t>5.6 Stored Procedures and Functions</w:t>
      </w:r>
      <w:bookmarkEnd w:id="90"/>
      <w:bookmarkEnd w:id="91"/>
    </w:p>
    <w:p w14:paraId="74E53942" w14:textId="6D683CA0" w:rsidR="00667586" w:rsidRDefault="00667586" w:rsidP="00287B62">
      <w:pPr>
        <w:spacing w:before="120"/>
        <w:jc w:val="both"/>
        <w:rPr>
          <w:sz w:val="20"/>
          <w:szCs w:val="20"/>
          <w:lang w:val="en-GB"/>
        </w:rPr>
      </w:pPr>
      <w:r>
        <w:rPr>
          <w:sz w:val="20"/>
          <w:szCs w:val="20"/>
          <w:lang w:val="en-GB"/>
        </w:rPr>
        <w:t xml:space="preserve">Pyrrho supports stored procedures and functions following the </w:t>
      </w:r>
      <w:r w:rsidR="005D49CD">
        <w:rPr>
          <w:sz w:val="20"/>
          <w:szCs w:val="20"/>
          <w:lang w:val="en-GB"/>
        </w:rPr>
        <w:t>SQL2023</w:t>
      </w:r>
      <w:r>
        <w:rPr>
          <w:sz w:val="20"/>
          <w:szCs w:val="20"/>
          <w:lang w:val="en-GB"/>
        </w:rPr>
        <w:t xml:space="preserve"> syntax</w:t>
      </w:r>
      <w:r w:rsidR="009526FF">
        <w:rPr>
          <w:sz w:val="20"/>
          <w:szCs w:val="20"/>
          <w:lang w:val="en-GB"/>
        </w:rPr>
        <w:t xml:space="preserve"> (volumes 2 and 4)</w:t>
      </w:r>
      <w:r>
        <w:rPr>
          <w:sz w:val="20"/>
          <w:szCs w:val="20"/>
          <w:lang w:val="en-GB"/>
        </w:rPr>
        <w:t xml:space="preserve">. </w:t>
      </w:r>
      <w:r w:rsidR="009526FF">
        <w:rPr>
          <w:sz w:val="20"/>
          <w:szCs w:val="20"/>
          <w:lang w:val="en-GB"/>
        </w:rPr>
        <w:t xml:space="preserve">The programming model offered in this way is </w:t>
      </w:r>
      <w:r w:rsidR="00E5080F">
        <w:rPr>
          <w:sz w:val="20"/>
          <w:szCs w:val="20"/>
          <w:lang w:val="en-GB"/>
        </w:rPr>
        <w:t xml:space="preserve">computationally </w:t>
      </w:r>
      <w:r w:rsidR="009526FF">
        <w:rPr>
          <w:sz w:val="20"/>
          <w:szCs w:val="20"/>
          <w:lang w:val="en-GB"/>
        </w:rPr>
        <w:t xml:space="preserve">complete, so the use of external code written in other programming languages is not supported. </w:t>
      </w:r>
    </w:p>
    <w:p w14:paraId="18D28E64" w14:textId="14684F06" w:rsidR="00CE0D1E" w:rsidRDefault="00256E61" w:rsidP="00287B62">
      <w:pPr>
        <w:spacing w:before="120"/>
        <w:jc w:val="both"/>
        <w:rPr>
          <w:sz w:val="20"/>
          <w:szCs w:val="20"/>
          <w:lang w:val="en-GB"/>
        </w:rPr>
      </w:pPr>
      <w:r>
        <w:rPr>
          <w:sz w:val="20"/>
          <w:szCs w:val="20"/>
          <w:lang w:val="en-GB"/>
        </w:rPr>
        <w:t xml:space="preserve">Following </w:t>
      </w:r>
      <w:r w:rsidR="005D49CD">
        <w:rPr>
          <w:sz w:val="20"/>
          <w:szCs w:val="20"/>
          <w:lang w:val="en-GB"/>
        </w:rPr>
        <w:t>SQL2023</w:t>
      </w:r>
      <w:r w:rsidR="00CE0D1E">
        <w:rPr>
          <w:sz w:val="20"/>
          <w:szCs w:val="20"/>
          <w:lang w:val="en-GB"/>
        </w:rPr>
        <w:t xml:space="preserve"> the syntax :v is not supported for variable references, and instead variables are identified by qualified identifier chains of form </w:t>
      </w:r>
      <w:proofErr w:type="spellStart"/>
      <w:r w:rsidR="00CE0D1E">
        <w:rPr>
          <w:sz w:val="20"/>
          <w:szCs w:val="20"/>
          <w:lang w:val="en-GB"/>
        </w:rPr>
        <w:t>a.b.v</w:t>
      </w:r>
      <w:proofErr w:type="spellEnd"/>
      <w:r w:rsidR="00CE0D1E">
        <w:rPr>
          <w:sz w:val="20"/>
          <w:szCs w:val="20"/>
          <w:lang w:val="en-GB"/>
        </w:rPr>
        <w:t xml:space="preserve"> . The syntax ? for parameters is not supported either.</w:t>
      </w:r>
    </w:p>
    <w:p w14:paraId="60AD5E14" w14:textId="1A436DCC" w:rsidR="00BA64AB" w:rsidRDefault="00256E61" w:rsidP="00E44A00">
      <w:pPr>
        <w:spacing w:before="120"/>
        <w:jc w:val="both"/>
        <w:rPr>
          <w:sz w:val="20"/>
          <w:szCs w:val="20"/>
          <w:lang w:val="en-GB"/>
        </w:rPr>
      </w:pPr>
      <w:r>
        <w:rPr>
          <w:sz w:val="20"/>
          <w:szCs w:val="20"/>
          <w:lang w:val="en-GB"/>
        </w:rPr>
        <w:t>Following</w:t>
      </w:r>
      <w:r w:rsidR="00667586">
        <w:rPr>
          <w:sz w:val="20"/>
          <w:szCs w:val="20"/>
          <w:lang w:val="en-GB"/>
        </w:rPr>
        <w:t xml:space="preserve"> </w:t>
      </w:r>
      <w:r w:rsidR="005D49CD">
        <w:rPr>
          <w:sz w:val="20"/>
          <w:szCs w:val="20"/>
          <w:lang w:val="en-GB"/>
        </w:rPr>
        <w:t>SQL2023</w:t>
      </w:r>
      <w:r w:rsidR="00E40EAB">
        <w:rPr>
          <w:sz w:val="20"/>
          <w:szCs w:val="20"/>
          <w:lang w:val="en-GB"/>
        </w:rPr>
        <w:t>-2-11.6</w:t>
      </w:r>
      <w:r w:rsidR="00667586">
        <w:rPr>
          <w:sz w:val="20"/>
          <w:szCs w:val="20"/>
          <w:lang w:val="en-GB"/>
        </w:rPr>
        <w:t>0</w:t>
      </w:r>
      <w:r>
        <w:rPr>
          <w:sz w:val="20"/>
          <w:szCs w:val="20"/>
          <w:lang w:val="en-GB"/>
        </w:rPr>
        <w:t>,</w:t>
      </w:r>
      <w:r w:rsidR="00667586">
        <w:rPr>
          <w:sz w:val="20"/>
          <w:szCs w:val="20"/>
          <w:lang w:val="en-GB"/>
        </w:rPr>
        <w:t xml:space="preserve"> </w:t>
      </w:r>
      <w:r w:rsidR="00A931AE">
        <w:rPr>
          <w:sz w:val="20"/>
          <w:szCs w:val="20"/>
          <w:lang w:val="en-GB"/>
        </w:rPr>
        <w:t>procedures never have a returns clause</w:t>
      </w:r>
      <w:r w:rsidR="004577D8">
        <w:rPr>
          <w:sz w:val="20"/>
          <w:szCs w:val="20"/>
          <w:lang w:val="en-GB"/>
        </w:rPr>
        <w:t xml:space="preserve"> (functions should be used if a value is to be returned)</w:t>
      </w:r>
      <w:r w:rsidR="00A931AE">
        <w:rPr>
          <w:sz w:val="20"/>
          <w:szCs w:val="20"/>
          <w:lang w:val="en-GB"/>
        </w:rPr>
        <w:t xml:space="preserve">, </w:t>
      </w:r>
      <w:r w:rsidR="00667586">
        <w:rPr>
          <w:sz w:val="20"/>
          <w:szCs w:val="20"/>
          <w:lang w:val="en-GB"/>
        </w:rPr>
        <w:t xml:space="preserve">and </w:t>
      </w:r>
      <w:r w:rsidR="004577D8">
        <w:rPr>
          <w:sz w:val="20"/>
          <w:szCs w:val="20"/>
          <w:lang w:val="en-GB"/>
        </w:rPr>
        <w:t xml:space="preserve">procedure </w:t>
      </w:r>
      <w:r w:rsidR="00A931AE">
        <w:rPr>
          <w:sz w:val="20"/>
          <w:szCs w:val="20"/>
          <w:lang w:val="en-GB"/>
        </w:rPr>
        <w:t xml:space="preserve">parameters can be declared IN, OUT or INOUT and can be RESULT parameters. Variables can be ROW types and collection types. For functions, TABLE is a valid </w:t>
      </w:r>
      <w:r w:rsidR="00A931AE">
        <w:rPr>
          <w:sz w:val="20"/>
          <w:szCs w:val="20"/>
          <w:lang w:val="en-GB"/>
        </w:rPr>
        <w:lastRenderedPageBreak/>
        <w:t xml:space="preserve">RETURNS type (it is strictly speaking a “multiset” in </w:t>
      </w:r>
      <w:r w:rsidR="005D49CD">
        <w:rPr>
          <w:sz w:val="20"/>
          <w:szCs w:val="20"/>
          <w:lang w:val="en-GB"/>
        </w:rPr>
        <w:t>SQL2023</w:t>
      </w:r>
      <w:r w:rsidR="00A931AE">
        <w:rPr>
          <w:sz w:val="20"/>
          <w:szCs w:val="20"/>
          <w:lang w:val="en-GB"/>
        </w:rPr>
        <w:t xml:space="preserve"> terminology). </w:t>
      </w:r>
      <w:r w:rsidR="00667586">
        <w:rPr>
          <w:sz w:val="20"/>
          <w:szCs w:val="20"/>
          <w:lang w:val="en-GB"/>
        </w:rPr>
        <w:t xml:space="preserve">From </w:t>
      </w:r>
      <w:r w:rsidR="005D49CD">
        <w:rPr>
          <w:sz w:val="20"/>
          <w:szCs w:val="20"/>
          <w:lang w:val="en-GB"/>
        </w:rPr>
        <w:t>SQL2023</w:t>
      </w:r>
      <w:r w:rsidR="00E40EAB">
        <w:rPr>
          <w:sz w:val="20"/>
          <w:szCs w:val="20"/>
          <w:lang w:val="en-GB"/>
        </w:rPr>
        <w:t>-2-6.45</w:t>
      </w:r>
      <w:r w:rsidR="00667586">
        <w:rPr>
          <w:sz w:val="20"/>
          <w:szCs w:val="20"/>
          <w:lang w:val="en-GB"/>
        </w:rPr>
        <w:t xml:space="preserve"> we see that </w:t>
      </w:r>
      <w:r>
        <w:rPr>
          <w:sz w:val="20"/>
          <w:szCs w:val="20"/>
          <w:lang w:val="en-GB"/>
        </w:rPr>
        <w:t>RETURN TABLE (</w:t>
      </w:r>
      <w:proofErr w:type="spellStart"/>
      <w:r w:rsidR="0087719E">
        <w:rPr>
          <w:sz w:val="20"/>
          <w:szCs w:val="20"/>
          <w:lang w:val="en-GB"/>
        </w:rPr>
        <w:t>RowSetSpec</w:t>
      </w:r>
      <w:proofErr w:type="spellEnd"/>
      <w:r>
        <w:rPr>
          <w:sz w:val="20"/>
          <w:szCs w:val="20"/>
          <w:lang w:val="en-GB"/>
        </w:rPr>
        <w:t>) is</w:t>
      </w:r>
      <w:r w:rsidR="00A931AE">
        <w:rPr>
          <w:sz w:val="20"/>
          <w:szCs w:val="20"/>
          <w:lang w:val="en-GB"/>
        </w:rPr>
        <w:t xml:space="preserve"> valid </w:t>
      </w:r>
      <w:r>
        <w:rPr>
          <w:sz w:val="20"/>
          <w:szCs w:val="20"/>
          <w:lang w:val="en-GB"/>
        </w:rPr>
        <w:t xml:space="preserve">syntax for a </w:t>
      </w:r>
      <w:r w:rsidR="00A931AE">
        <w:rPr>
          <w:sz w:val="20"/>
          <w:szCs w:val="20"/>
          <w:lang w:val="en-GB"/>
        </w:rPr>
        <w:t>return statement.</w:t>
      </w:r>
      <w:r w:rsidR="00BA64AB" w:rsidRPr="00BA64AB">
        <w:rPr>
          <w:sz w:val="20"/>
          <w:szCs w:val="20"/>
          <w:lang w:val="en-GB"/>
        </w:rPr>
        <w:t xml:space="preserve"> </w:t>
      </w:r>
    </w:p>
    <w:p w14:paraId="75FF179A" w14:textId="76523B16" w:rsidR="00776E0C" w:rsidRDefault="00776E0C" w:rsidP="00776E0C">
      <w:pPr>
        <w:spacing w:before="120"/>
        <w:jc w:val="both"/>
        <w:rPr>
          <w:sz w:val="20"/>
          <w:szCs w:val="20"/>
          <w:lang w:val="en-GB"/>
        </w:rPr>
      </w:pPr>
      <w:r>
        <w:rPr>
          <w:sz w:val="20"/>
          <w:szCs w:val="20"/>
          <w:lang w:val="en-GB"/>
        </w:rPr>
        <w:t xml:space="preserve">The operation of the security model for routines </w:t>
      </w:r>
      <w:r w:rsidR="00256E61">
        <w:rPr>
          <w:sz w:val="20"/>
          <w:szCs w:val="20"/>
          <w:lang w:val="en-GB"/>
        </w:rPr>
        <w:t xml:space="preserve">in </w:t>
      </w:r>
      <w:r w:rsidR="005D49CD">
        <w:rPr>
          <w:sz w:val="20"/>
          <w:szCs w:val="20"/>
          <w:lang w:val="en-GB"/>
        </w:rPr>
        <w:t>SQL2023</w:t>
      </w:r>
      <w:r w:rsidR="00256E61">
        <w:rPr>
          <w:sz w:val="20"/>
          <w:szCs w:val="20"/>
          <w:lang w:val="en-GB"/>
        </w:rPr>
        <w:t xml:space="preserve"> </w:t>
      </w:r>
      <w:r>
        <w:rPr>
          <w:sz w:val="20"/>
          <w:szCs w:val="20"/>
          <w:lang w:val="en-GB"/>
        </w:rPr>
        <w:t>is rather subtle. All routines operate with definer’s rights by default, but access to them is controlled according to the current role.</w:t>
      </w:r>
    </w:p>
    <w:p w14:paraId="56397631" w14:textId="12E97716" w:rsidR="00776E0C" w:rsidRDefault="00776E0C" w:rsidP="00776E0C">
      <w:pPr>
        <w:spacing w:before="120"/>
        <w:jc w:val="both"/>
        <w:rPr>
          <w:sz w:val="20"/>
          <w:szCs w:val="20"/>
          <w:lang w:val="en-GB"/>
        </w:rPr>
      </w:pPr>
      <w:r>
        <w:rPr>
          <w:sz w:val="20"/>
          <w:szCs w:val="20"/>
          <w:lang w:val="en-GB"/>
        </w:rPr>
        <w:t>Pyrrho allows some metadata properties to be set for functions. MONOTONIC</w:t>
      </w:r>
      <w:r w:rsidR="00433AE4">
        <w:rPr>
          <w:sz w:val="20"/>
          <w:szCs w:val="20"/>
          <w:lang w:val="en-GB"/>
        </w:rPr>
        <w:fldChar w:fldCharType="begin"/>
      </w:r>
      <w:r w:rsidR="00433AE4">
        <w:instrText xml:space="preserve"> XE "</w:instrText>
      </w:r>
      <w:r w:rsidR="00433AE4" w:rsidRPr="000539CC">
        <w:rPr>
          <w:sz w:val="20"/>
          <w:szCs w:val="20"/>
          <w:lang w:val="en-GB"/>
        </w:rPr>
        <w:instrText>MONOTONIC</w:instrText>
      </w:r>
      <w:r w:rsidR="00433AE4">
        <w:instrText xml:space="preserve">" </w:instrText>
      </w:r>
      <w:r w:rsidR="00433AE4">
        <w:rPr>
          <w:sz w:val="20"/>
          <w:szCs w:val="20"/>
          <w:lang w:val="en-GB"/>
        </w:rPr>
        <w:fldChar w:fldCharType="end"/>
      </w:r>
      <w:r>
        <w:rPr>
          <w:sz w:val="20"/>
          <w:szCs w:val="20"/>
          <w:lang w:val="en-GB"/>
        </w:rPr>
        <w:t xml:space="preserve"> (order-preserving) functions used in join conditions can allow Pyrrho to speed up joins by sorting the table operands</w:t>
      </w:r>
      <w:r w:rsidR="00256E61">
        <w:rPr>
          <w:sz w:val="20"/>
          <w:szCs w:val="20"/>
          <w:lang w:val="en-GB"/>
        </w:rPr>
        <w:t xml:space="preserve"> provided USING syntax specifies the use of an adapter function</w:t>
      </w:r>
      <w:r>
        <w:rPr>
          <w:sz w:val="20"/>
          <w:szCs w:val="20"/>
          <w:lang w:val="en-GB"/>
        </w:rPr>
        <w:t xml:space="preserve">. The INVERTS metadata property establishes a pair of </w:t>
      </w:r>
      <w:proofErr w:type="spellStart"/>
      <w:r>
        <w:rPr>
          <w:sz w:val="20"/>
          <w:szCs w:val="20"/>
          <w:lang w:val="en-GB"/>
        </w:rPr>
        <w:t>mutuially</w:t>
      </w:r>
      <w:proofErr w:type="spellEnd"/>
      <w:r>
        <w:rPr>
          <w:sz w:val="20"/>
          <w:szCs w:val="20"/>
          <w:lang w:val="en-GB"/>
        </w:rPr>
        <w:t xml:space="preserve"> inverse </w:t>
      </w:r>
      <w:proofErr w:type="gramStart"/>
      <w:r>
        <w:rPr>
          <w:sz w:val="20"/>
          <w:szCs w:val="20"/>
          <w:lang w:val="en-GB"/>
        </w:rPr>
        <w:t>functions</w:t>
      </w:r>
      <w:proofErr w:type="gramEnd"/>
      <w:r>
        <w:rPr>
          <w:sz w:val="20"/>
          <w:szCs w:val="20"/>
          <w:lang w:val="en-GB"/>
        </w:rPr>
        <w:t xml:space="preserve"> and this information </w:t>
      </w:r>
      <w:r w:rsidR="00256E61">
        <w:rPr>
          <w:sz w:val="20"/>
          <w:szCs w:val="20"/>
          <w:lang w:val="en-GB"/>
        </w:rPr>
        <w:t>means that</w:t>
      </w:r>
      <w:r>
        <w:rPr>
          <w:sz w:val="20"/>
          <w:szCs w:val="20"/>
          <w:lang w:val="en-GB"/>
        </w:rPr>
        <w:t xml:space="preserve"> views and joins defined </w:t>
      </w:r>
      <w:r w:rsidR="00256E61">
        <w:rPr>
          <w:sz w:val="20"/>
          <w:szCs w:val="20"/>
          <w:lang w:val="en-GB"/>
        </w:rPr>
        <w:t>USING</w:t>
      </w:r>
      <w:r>
        <w:rPr>
          <w:sz w:val="20"/>
          <w:szCs w:val="20"/>
          <w:lang w:val="en-GB"/>
        </w:rPr>
        <w:t xml:space="preserve"> such functions</w:t>
      </w:r>
      <w:r w:rsidR="00256E61">
        <w:rPr>
          <w:sz w:val="20"/>
          <w:szCs w:val="20"/>
          <w:lang w:val="en-GB"/>
        </w:rPr>
        <w:t xml:space="preserve"> can</w:t>
      </w:r>
      <w:r>
        <w:rPr>
          <w:sz w:val="20"/>
          <w:szCs w:val="20"/>
          <w:lang w:val="en-GB"/>
        </w:rPr>
        <w:t xml:space="preserve"> be updatable</w:t>
      </w:r>
      <w:r w:rsidR="00256E61">
        <w:rPr>
          <w:sz w:val="20"/>
          <w:szCs w:val="20"/>
          <w:lang w:val="en-GB"/>
        </w:rPr>
        <w:t xml:space="preserve"> depending on the availability of keys</w:t>
      </w:r>
      <w:r>
        <w:rPr>
          <w:sz w:val="20"/>
          <w:szCs w:val="20"/>
          <w:lang w:val="en-GB"/>
        </w:rPr>
        <w:t>.</w:t>
      </w:r>
    </w:p>
    <w:p w14:paraId="6CDF2648" w14:textId="6624B078" w:rsidR="00545B51" w:rsidRDefault="008273F9" w:rsidP="008273F9">
      <w:pPr>
        <w:pStyle w:val="Heading3"/>
      </w:pPr>
      <w:bookmarkStart w:id="92" w:name="_Toc237758737"/>
      <w:r>
        <w:t>5.6.</w:t>
      </w:r>
      <w:r w:rsidR="00067796">
        <w:t>1</w:t>
      </w:r>
      <w:r>
        <w:t xml:space="preserve"> Examples</w:t>
      </w:r>
      <w:bookmarkEnd w:id="92"/>
    </w:p>
    <w:p w14:paraId="47CC77FD" w14:textId="77777777" w:rsidR="008273F9" w:rsidRDefault="008273F9" w:rsidP="00287B62">
      <w:pPr>
        <w:spacing w:before="120"/>
        <w:jc w:val="both"/>
        <w:rPr>
          <w:sz w:val="20"/>
          <w:szCs w:val="20"/>
          <w:lang w:val="en-GB"/>
        </w:rPr>
      </w:pPr>
      <w:r>
        <w:rPr>
          <w:sz w:val="20"/>
          <w:szCs w:val="20"/>
          <w:lang w:val="en-GB"/>
        </w:rPr>
        <w:t xml:space="preserve">The following functions perform the same task. The first uses a handler, while the second uses </w:t>
      </w:r>
      <w:proofErr w:type="gramStart"/>
      <w:r>
        <w:rPr>
          <w:sz w:val="20"/>
          <w:szCs w:val="20"/>
          <w:lang w:val="en-GB"/>
        </w:rPr>
        <w:t>a for</w:t>
      </w:r>
      <w:proofErr w:type="gramEnd"/>
      <w:r>
        <w:rPr>
          <w:sz w:val="20"/>
          <w:szCs w:val="20"/>
          <w:lang w:val="en-GB"/>
        </w:rPr>
        <w:t xml:space="preserve"> statement.</w:t>
      </w:r>
    </w:p>
    <w:p w14:paraId="0A240B0B" w14:textId="77777777" w:rsidR="008273F9" w:rsidRDefault="008273F9" w:rsidP="008273F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imes New Roman" w:hAnsi="Courier New" w:cs="Courier New"/>
          <w:sz w:val="20"/>
          <w:szCs w:val="20"/>
          <w:lang w:eastAsia="en-US"/>
        </w:rPr>
      </w:pPr>
      <w:r>
        <w:rPr>
          <w:rFonts w:ascii="Courier New" w:eastAsia="Times New Roman" w:hAnsi="Courier New" w:cs="Courier New"/>
          <w:sz w:val="20"/>
          <w:szCs w:val="20"/>
          <w:lang w:eastAsia="en-US"/>
        </w:rPr>
        <w:t xml:space="preserve">create function gather1() returns char </w:t>
      </w:r>
    </w:p>
    <w:p w14:paraId="23C84837" w14:textId="77777777" w:rsidR="008273F9" w:rsidRPr="008273F9" w:rsidRDefault="008273F9" w:rsidP="008273F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 xml:space="preserve">begin </w:t>
      </w:r>
    </w:p>
    <w:p w14:paraId="558727B1" w14:textId="77777777" w:rsidR="008273F9" w:rsidRPr="008273F9" w:rsidRDefault="008273F9" w:rsidP="008273F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 xml:space="preserve">  declare c cursor for select a2 from a;</w:t>
      </w:r>
    </w:p>
    <w:p w14:paraId="3D0A969B" w14:textId="77777777" w:rsidR="008273F9" w:rsidRPr="008273F9" w:rsidRDefault="008273F9" w:rsidP="004E3D2E">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 xml:space="preserve">  declare done </w:t>
      </w:r>
      <w:r w:rsidR="004E3D2E">
        <w:rPr>
          <w:rFonts w:ascii="Courier New" w:eastAsia="Times New Roman" w:hAnsi="Courier New" w:cs="Courier New"/>
          <w:sz w:val="20"/>
          <w:szCs w:val="20"/>
          <w:lang w:eastAsia="en-US"/>
        </w:rPr>
        <w:t>Boolean default false</w:t>
      </w:r>
      <w:r w:rsidRPr="008273F9">
        <w:rPr>
          <w:rFonts w:ascii="Courier New" w:eastAsia="Times New Roman" w:hAnsi="Courier New" w:cs="Courier New"/>
          <w:sz w:val="20"/>
          <w:szCs w:val="20"/>
          <w:lang w:eastAsia="en-US"/>
        </w:rPr>
        <w:t>;</w:t>
      </w:r>
    </w:p>
    <w:p w14:paraId="5A4081F6" w14:textId="77777777" w:rsidR="008273F9" w:rsidRPr="008273F9" w:rsidRDefault="008273F9" w:rsidP="008273F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 xml:space="preserve">  declare continue handler</w:t>
      </w:r>
      <w:r w:rsidR="004E3D2E">
        <w:rPr>
          <w:rFonts w:ascii="Courier New" w:eastAsia="Times New Roman" w:hAnsi="Courier New" w:cs="Courier New"/>
          <w:sz w:val="20"/>
          <w:szCs w:val="20"/>
          <w:lang w:eastAsia="en-US"/>
        </w:rPr>
        <w:t xml:space="preserve"> for </w:t>
      </w:r>
      <w:proofErr w:type="spellStart"/>
      <w:r w:rsidR="004E3D2E">
        <w:rPr>
          <w:rFonts w:ascii="Courier New" w:eastAsia="Times New Roman" w:hAnsi="Courier New" w:cs="Courier New"/>
          <w:sz w:val="20"/>
          <w:szCs w:val="20"/>
          <w:lang w:eastAsia="en-US"/>
        </w:rPr>
        <w:t>sqlstate</w:t>
      </w:r>
      <w:proofErr w:type="spellEnd"/>
      <w:r w:rsidR="004E3D2E">
        <w:rPr>
          <w:rFonts w:ascii="Courier New" w:eastAsia="Times New Roman" w:hAnsi="Courier New" w:cs="Courier New"/>
          <w:sz w:val="20"/>
          <w:szCs w:val="20"/>
          <w:lang w:eastAsia="en-US"/>
        </w:rPr>
        <w:t xml:space="preserve"> '02000' set done=true</w:t>
      </w:r>
      <w:r w:rsidRPr="008273F9">
        <w:rPr>
          <w:rFonts w:ascii="Courier New" w:eastAsia="Times New Roman" w:hAnsi="Courier New" w:cs="Courier New"/>
          <w:sz w:val="20"/>
          <w:szCs w:val="20"/>
          <w:lang w:eastAsia="en-US"/>
        </w:rPr>
        <w:t>;</w:t>
      </w:r>
    </w:p>
    <w:p w14:paraId="77C6A968" w14:textId="77777777" w:rsidR="008273F9" w:rsidRPr="008273F9" w:rsidRDefault="008273F9" w:rsidP="008273F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 xml:space="preserve">  declare a char </w:t>
      </w:r>
      <w:proofErr w:type="gramStart"/>
      <w:r w:rsidRPr="008273F9">
        <w:rPr>
          <w:rFonts w:ascii="Courier New" w:eastAsia="Times New Roman" w:hAnsi="Courier New" w:cs="Courier New"/>
          <w:sz w:val="20"/>
          <w:szCs w:val="20"/>
          <w:lang w:eastAsia="en-US"/>
        </w:rPr>
        <w:t>default ''</w:t>
      </w:r>
      <w:proofErr w:type="gramEnd"/>
      <w:r w:rsidRPr="008273F9">
        <w:rPr>
          <w:rFonts w:ascii="Courier New" w:eastAsia="Times New Roman" w:hAnsi="Courier New" w:cs="Courier New"/>
          <w:sz w:val="20"/>
          <w:szCs w:val="20"/>
          <w:lang w:eastAsia="en-US"/>
        </w:rPr>
        <w:t>;</w:t>
      </w:r>
    </w:p>
    <w:p w14:paraId="1B5E0254" w14:textId="77777777" w:rsidR="008273F9" w:rsidRPr="008273F9" w:rsidRDefault="008273F9" w:rsidP="008273F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 xml:space="preserve">  declare p char;</w:t>
      </w:r>
    </w:p>
    <w:p w14:paraId="008C1AA0" w14:textId="77777777" w:rsidR="008273F9" w:rsidRPr="008273F9" w:rsidRDefault="008273F9" w:rsidP="008273F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 xml:space="preserve">  open c;</w:t>
      </w:r>
    </w:p>
    <w:p w14:paraId="19E611E4" w14:textId="77777777" w:rsidR="008273F9" w:rsidRPr="008273F9" w:rsidRDefault="008273F9" w:rsidP="008273F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 xml:space="preserve">  repeat</w:t>
      </w:r>
    </w:p>
    <w:p w14:paraId="2A492049" w14:textId="77777777" w:rsidR="008273F9" w:rsidRPr="008273F9" w:rsidRDefault="008273F9" w:rsidP="008273F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 xml:space="preserve">    fetch c into p;</w:t>
      </w:r>
    </w:p>
    <w:p w14:paraId="5268684C" w14:textId="77777777" w:rsidR="008273F9" w:rsidRPr="008273F9" w:rsidRDefault="008273F9" w:rsidP="008273F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 xml:space="preserve">    if not done then </w:t>
      </w:r>
    </w:p>
    <w:p w14:paraId="0A7610A7" w14:textId="77777777" w:rsidR="008273F9" w:rsidRPr="008273F9" w:rsidRDefault="008273F9" w:rsidP="008273F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 xml:space="preserve">      if a = '' then</w:t>
      </w:r>
    </w:p>
    <w:p w14:paraId="6E699B26" w14:textId="77777777" w:rsidR="008273F9" w:rsidRPr="008273F9" w:rsidRDefault="008273F9" w:rsidP="008273F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 xml:space="preserve">        set a = p</w:t>
      </w:r>
    </w:p>
    <w:p w14:paraId="647201C1" w14:textId="77777777" w:rsidR="008273F9" w:rsidRPr="008273F9" w:rsidRDefault="008273F9" w:rsidP="008273F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 xml:space="preserve">      else</w:t>
      </w:r>
    </w:p>
    <w:p w14:paraId="04BA3A2F" w14:textId="77777777" w:rsidR="008273F9" w:rsidRPr="008273F9" w:rsidRDefault="008273F9" w:rsidP="008273F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 xml:space="preserve">        set a = a || ', ' || p</w:t>
      </w:r>
    </w:p>
    <w:p w14:paraId="7756D438" w14:textId="77777777" w:rsidR="008273F9" w:rsidRPr="008273F9" w:rsidRDefault="008273F9" w:rsidP="008273F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 xml:space="preserve">      end if</w:t>
      </w:r>
    </w:p>
    <w:p w14:paraId="59185C8E" w14:textId="77777777" w:rsidR="008273F9" w:rsidRPr="008273F9" w:rsidRDefault="008273F9" w:rsidP="008273F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 xml:space="preserve">    end if</w:t>
      </w:r>
    </w:p>
    <w:p w14:paraId="16A3A94D" w14:textId="77777777" w:rsidR="008273F9" w:rsidRPr="008273F9" w:rsidRDefault="008273F9" w:rsidP="008273F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 xml:space="preserve">  until done end repeat;</w:t>
      </w:r>
    </w:p>
    <w:p w14:paraId="1FA2B02A" w14:textId="77777777" w:rsidR="008273F9" w:rsidRPr="008273F9" w:rsidRDefault="008273F9" w:rsidP="008273F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 xml:space="preserve">  close c;</w:t>
      </w:r>
    </w:p>
    <w:p w14:paraId="3F4CEFC8" w14:textId="77777777" w:rsidR="008273F9" w:rsidRPr="008273F9" w:rsidRDefault="008273F9" w:rsidP="008273F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 xml:space="preserve">  return </w:t>
      </w:r>
      <w:r>
        <w:rPr>
          <w:rFonts w:ascii="Courier New" w:eastAsia="Times New Roman" w:hAnsi="Courier New" w:cs="Courier New"/>
          <w:sz w:val="20"/>
          <w:szCs w:val="20"/>
          <w:lang w:eastAsia="en-US"/>
        </w:rPr>
        <w:t>a</w:t>
      </w:r>
    </w:p>
    <w:p w14:paraId="0597B229" w14:textId="77777777" w:rsidR="008273F9" w:rsidRPr="008273F9" w:rsidRDefault="008273F9" w:rsidP="008273F9">
      <w:pPr>
        <w:pBdr>
          <w:top w:val="single" w:sz="4" w:space="1" w:color="auto"/>
          <w:left w:val="single" w:sz="4" w:space="4" w:color="auto"/>
          <w:bottom w:val="single" w:sz="4" w:space="1" w:color="auto"/>
          <w:right w:val="single" w:sz="4" w:space="4" w:color="auto"/>
        </w:pBdr>
        <w:jc w:val="both"/>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end</w:t>
      </w:r>
    </w:p>
    <w:p w14:paraId="279A94F4" w14:textId="77777777" w:rsidR="008273F9" w:rsidRDefault="008273F9" w:rsidP="008273F9">
      <w:pPr>
        <w:autoSpaceDE w:val="0"/>
        <w:autoSpaceDN w:val="0"/>
        <w:adjustRightInd w:val="0"/>
        <w:rPr>
          <w:rFonts w:ascii="Courier New" w:eastAsia="Times New Roman" w:hAnsi="Courier New" w:cs="Courier New"/>
          <w:sz w:val="20"/>
          <w:szCs w:val="20"/>
          <w:lang w:eastAsia="en-US"/>
        </w:rPr>
      </w:pPr>
    </w:p>
    <w:p w14:paraId="7051281C" w14:textId="77777777" w:rsidR="008273F9" w:rsidRPr="008273F9" w:rsidRDefault="008273F9" w:rsidP="008273F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create function gather2() returns char</w:t>
      </w:r>
    </w:p>
    <w:p w14:paraId="747CA158" w14:textId="77777777" w:rsidR="008273F9" w:rsidRPr="008273F9" w:rsidRDefault="008273F9" w:rsidP="008273F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begin</w:t>
      </w:r>
    </w:p>
    <w:p w14:paraId="6C46B1D0" w14:textId="77777777" w:rsidR="008273F9" w:rsidRPr="008273F9" w:rsidRDefault="008273F9" w:rsidP="008273F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 xml:space="preserve">  declare b char </w:t>
      </w:r>
      <w:proofErr w:type="gramStart"/>
      <w:r w:rsidRPr="008273F9">
        <w:rPr>
          <w:rFonts w:ascii="Courier New" w:eastAsia="Times New Roman" w:hAnsi="Courier New" w:cs="Courier New"/>
          <w:sz w:val="20"/>
          <w:szCs w:val="20"/>
          <w:lang w:eastAsia="en-US"/>
        </w:rPr>
        <w:t>default ''</w:t>
      </w:r>
      <w:proofErr w:type="gramEnd"/>
      <w:r w:rsidRPr="008273F9">
        <w:rPr>
          <w:rFonts w:ascii="Courier New" w:eastAsia="Times New Roman" w:hAnsi="Courier New" w:cs="Courier New"/>
          <w:sz w:val="20"/>
          <w:szCs w:val="20"/>
          <w:lang w:eastAsia="en-US"/>
        </w:rPr>
        <w:t>;</w:t>
      </w:r>
    </w:p>
    <w:p w14:paraId="6F207AB6" w14:textId="77777777" w:rsidR="008273F9" w:rsidRPr="008273F9" w:rsidRDefault="008273F9" w:rsidP="008273F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 xml:space="preserve">  for </w:t>
      </w:r>
      <w:proofErr w:type="gramStart"/>
      <w:r w:rsidRPr="008273F9">
        <w:rPr>
          <w:rFonts w:ascii="Courier New" w:eastAsia="Times New Roman" w:hAnsi="Courier New" w:cs="Courier New"/>
          <w:sz w:val="20"/>
          <w:szCs w:val="20"/>
          <w:lang w:eastAsia="en-US"/>
        </w:rPr>
        <w:t>select</w:t>
      </w:r>
      <w:proofErr w:type="gramEnd"/>
      <w:r w:rsidRPr="008273F9">
        <w:rPr>
          <w:rFonts w:ascii="Courier New" w:eastAsia="Times New Roman" w:hAnsi="Courier New" w:cs="Courier New"/>
          <w:sz w:val="20"/>
          <w:szCs w:val="20"/>
          <w:lang w:eastAsia="en-US"/>
        </w:rPr>
        <w:t xml:space="preserve"> a2 from a do </w:t>
      </w:r>
    </w:p>
    <w:p w14:paraId="4C108596" w14:textId="77777777" w:rsidR="008273F9" w:rsidRPr="008273F9" w:rsidRDefault="008273F9" w:rsidP="008273F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ab/>
        <w:t>if b='' then</w:t>
      </w:r>
    </w:p>
    <w:p w14:paraId="30E1B3DE" w14:textId="77777777" w:rsidR="008273F9" w:rsidRPr="008273F9" w:rsidRDefault="008273F9" w:rsidP="005358F4">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ab/>
      </w:r>
      <w:r w:rsidRPr="008273F9">
        <w:rPr>
          <w:rFonts w:ascii="Courier New" w:eastAsia="Times New Roman" w:hAnsi="Courier New" w:cs="Courier New"/>
          <w:sz w:val="20"/>
          <w:szCs w:val="20"/>
          <w:lang w:eastAsia="en-US"/>
        </w:rPr>
        <w:tab/>
        <w:t>set b = a2</w:t>
      </w:r>
    </w:p>
    <w:p w14:paraId="5DBE2676" w14:textId="77777777" w:rsidR="008273F9" w:rsidRPr="008273F9" w:rsidRDefault="008273F9" w:rsidP="008273F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ab/>
        <w:t>else</w:t>
      </w:r>
    </w:p>
    <w:p w14:paraId="62D65C66" w14:textId="77777777" w:rsidR="008273F9" w:rsidRPr="008273F9" w:rsidRDefault="008273F9" w:rsidP="005358F4">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ab/>
      </w:r>
      <w:r w:rsidRPr="008273F9">
        <w:rPr>
          <w:rFonts w:ascii="Courier New" w:eastAsia="Times New Roman" w:hAnsi="Courier New" w:cs="Courier New"/>
          <w:sz w:val="20"/>
          <w:szCs w:val="20"/>
          <w:lang w:eastAsia="en-US"/>
        </w:rPr>
        <w:tab/>
        <w:t>set b = b || ', ' || a2</w:t>
      </w:r>
    </w:p>
    <w:p w14:paraId="54A3A599" w14:textId="77777777" w:rsidR="008273F9" w:rsidRPr="008273F9" w:rsidRDefault="008273F9" w:rsidP="008273F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ab/>
        <w:t>end if</w:t>
      </w:r>
    </w:p>
    <w:p w14:paraId="2514B1AE" w14:textId="77777777" w:rsidR="008273F9" w:rsidRPr="008273F9" w:rsidRDefault="008273F9" w:rsidP="008273F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 xml:space="preserve">  end for;</w:t>
      </w:r>
    </w:p>
    <w:p w14:paraId="25F1248C" w14:textId="77777777" w:rsidR="008273F9" w:rsidRPr="008273F9" w:rsidRDefault="008273F9" w:rsidP="008273F9">
      <w:pPr>
        <w:pBdr>
          <w:top w:val="single" w:sz="4" w:space="1" w:color="auto"/>
          <w:left w:val="single" w:sz="4" w:space="4" w:color="auto"/>
          <w:bottom w:val="single" w:sz="4" w:space="1" w:color="auto"/>
          <w:right w:val="single" w:sz="4" w:space="4" w:color="auto"/>
        </w:pBdr>
        <w:autoSpaceDE w:val="0"/>
        <w:autoSpaceDN w:val="0"/>
        <w:adjustRightInd w:val="0"/>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 xml:space="preserve">  return b</w:t>
      </w:r>
    </w:p>
    <w:p w14:paraId="2F13DB83" w14:textId="77777777" w:rsidR="008273F9" w:rsidRDefault="008273F9" w:rsidP="008273F9">
      <w:pPr>
        <w:pBdr>
          <w:top w:val="single" w:sz="4" w:space="1" w:color="auto"/>
          <w:left w:val="single" w:sz="4" w:space="4" w:color="auto"/>
          <w:bottom w:val="single" w:sz="4" w:space="1" w:color="auto"/>
          <w:right w:val="single" w:sz="4" w:space="4" w:color="auto"/>
        </w:pBdr>
        <w:jc w:val="both"/>
        <w:rPr>
          <w:rFonts w:ascii="Courier New" w:eastAsia="Times New Roman" w:hAnsi="Courier New" w:cs="Courier New"/>
          <w:sz w:val="20"/>
          <w:szCs w:val="20"/>
          <w:lang w:eastAsia="en-US"/>
        </w:rPr>
      </w:pPr>
      <w:r w:rsidRPr="008273F9">
        <w:rPr>
          <w:rFonts w:ascii="Courier New" w:eastAsia="Times New Roman" w:hAnsi="Courier New" w:cs="Courier New"/>
          <w:sz w:val="20"/>
          <w:szCs w:val="20"/>
          <w:lang w:eastAsia="en-US"/>
        </w:rPr>
        <w:t>end</w:t>
      </w:r>
    </w:p>
    <w:p w14:paraId="4B669BA9" w14:textId="2B56D8A3" w:rsidR="00DE3404" w:rsidRDefault="001D3543" w:rsidP="001D3543">
      <w:pPr>
        <w:pStyle w:val="Heading2"/>
      </w:pPr>
      <w:bookmarkStart w:id="93" w:name="_Toc49955211"/>
      <w:bookmarkStart w:id="94" w:name="_Toc237758738"/>
      <w:r>
        <w:t>5.7 Structured Types</w:t>
      </w:r>
      <w:bookmarkEnd w:id="93"/>
      <w:bookmarkEnd w:id="94"/>
    </w:p>
    <w:p w14:paraId="3A6E7B69" w14:textId="3A4AC64F" w:rsidR="00DC6645" w:rsidRDefault="005D49CD" w:rsidP="00DE3404">
      <w:pPr>
        <w:spacing w:before="120"/>
        <w:jc w:val="both"/>
        <w:rPr>
          <w:sz w:val="20"/>
          <w:szCs w:val="20"/>
        </w:rPr>
      </w:pPr>
      <w:r>
        <w:rPr>
          <w:sz w:val="20"/>
          <w:szCs w:val="20"/>
        </w:rPr>
        <w:t>SQL</w:t>
      </w:r>
      <w:r w:rsidR="00812B37">
        <w:rPr>
          <w:sz w:val="20"/>
          <w:szCs w:val="20"/>
        </w:rPr>
        <w:t xml:space="preserve"> </w:t>
      </w:r>
      <w:r w:rsidR="001D3543">
        <w:rPr>
          <w:sz w:val="20"/>
          <w:szCs w:val="20"/>
        </w:rPr>
        <w:t>supports structured types</w:t>
      </w:r>
      <w:r w:rsidR="007E0390">
        <w:rPr>
          <w:sz w:val="20"/>
          <w:szCs w:val="20"/>
        </w:rPr>
        <w:t xml:space="preserve"> with single inheritance</w:t>
      </w:r>
      <w:r w:rsidR="00BF0C40">
        <w:rPr>
          <w:sz w:val="20"/>
          <w:szCs w:val="20"/>
        </w:rPr>
        <w:t>. S</w:t>
      </w:r>
      <w:r w:rsidR="001D3543">
        <w:rPr>
          <w:sz w:val="20"/>
          <w:szCs w:val="20"/>
        </w:rPr>
        <w:t>tructured types, multisets</w:t>
      </w:r>
      <w:r w:rsidR="00DF4B6E">
        <w:rPr>
          <w:sz w:val="20"/>
          <w:szCs w:val="20"/>
        </w:rPr>
        <w:t>, sets, lists</w:t>
      </w:r>
      <w:r w:rsidR="001D3543">
        <w:rPr>
          <w:sz w:val="20"/>
          <w:szCs w:val="20"/>
        </w:rPr>
        <w:t xml:space="preserve"> and arrays can be stored in tables.</w:t>
      </w:r>
      <w:r w:rsidR="009805B6">
        <w:rPr>
          <w:sz w:val="20"/>
          <w:szCs w:val="20"/>
        </w:rPr>
        <w:t xml:space="preserve"> T</w:t>
      </w:r>
      <w:r w:rsidR="001D3543">
        <w:rPr>
          <w:sz w:val="20"/>
          <w:szCs w:val="20"/>
        </w:rPr>
        <w:t xml:space="preserve">here is a difference between (say) </w:t>
      </w:r>
      <w:r w:rsidR="009805B6">
        <w:rPr>
          <w:sz w:val="20"/>
          <w:szCs w:val="20"/>
        </w:rPr>
        <w:t xml:space="preserve">a table with certain columns, </w:t>
      </w:r>
      <w:r w:rsidR="00DC6645">
        <w:rPr>
          <w:sz w:val="20"/>
          <w:szCs w:val="20"/>
        </w:rPr>
        <w:t>a multiset of</w:t>
      </w:r>
      <w:r w:rsidR="001D3543">
        <w:rPr>
          <w:sz w:val="20"/>
          <w:szCs w:val="20"/>
        </w:rPr>
        <w:t xml:space="preserve"> rows with </w:t>
      </w:r>
      <w:r w:rsidR="009805B6">
        <w:rPr>
          <w:sz w:val="20"/>
          <w:szCs w:val="20"/>
        </w:rPr>
        <w:t>similarly named fields</w:t>
      </w:r>
      <w:r w:rsidR="001D3543">
        <w:rPr>
          <w:sz w:val="20"/>
          <w:szCs w:val="20"/>
        </w:rPr>
        <w:t xml:space="preserve"> and a</w:t>
      </w:r>
      <w:r w:rsidR="00DC6645">
        <w:rPr>
          <w:sz w:val="20"/>
          <w:szCs w:val="20"/>
        </w:rPr>
        <w:t xml:space="preserve"> multiset </w:t>
      </w:r>
      <w:r w:rsidR="001D3543">
        <w:rPr>
          <w:sz w:val="20"/>
          <w:szCs w:val="20"/>
        </w:rPr>
        <w:t>of a structured type with similarly named</w:t>
      </w:r>
      <w:r w:rsidR="009805B6">
        <w:rPr>
          <w:sz w:val="20"/>
          <w:szCs w:val="20"/>
        </w:rPr>
        <w:t xml:space="preserve"> attributes, even though </w:t>
      </w:r>
      <w:r w:rsidR="00DC6645">
        <w:rPr>
          <w:sz w:val="20"/>
          <w:szCs w:val="20"/>
        </w:rPr>
        <w:t xml:space="preserve">in an element of each of these </w:t>
      </w:r>
      <w:r w:rsidR="009805B6">
        <w:rPr>
          <w:sz w:val="20"/>
          <w:szCs w:val="20"/>
        </w:rPr>
        <w:t xml:space="preserve">the value of a column, field or attribute </w:t>
      </w:r>
      <w:r w:rsidR="00DC6645">
        <w:rPr>
          <w:sz w:val="20"/>
          <w:szCs w:val="20"/>
        </w:rPr>
        <w:t>respectively</w:t>
      </w:r>
      <w:r w:rsidR="009805B6">
        <w:rPr>
          <w:sz w:val="20"/>
          <w:szCs w:val="20"/>
        </w:rPr>
        <w:t xml:space="preserve"> </w:t>
      </w:r>
      <w:r w:rsidR="00DC6645">
        <w:rPr>
          <w:sz w:val="20"/>
          <w:szCs w:val="20"/>
        </w:rPr>
        <w:t xml:space="preserve">is referenced </w:t>
      </w:r>
      <w:r w:rsidR="009805B6">
        <w:rPr>
          <w:sz w:val="20"/>
          <w:szCs w:val="20"/>
        </w:rPr>
        <w:t xml:space="preserve">by syntax of the form </w:t>
      </w:r>
      <w:proofErr w:type="spellStart"/>
      <w:proofErr w:type="gramStart"/>
      <w:r w:rsidR="009805B6">
        <w:rPr>
          <w:sz w:val="20"/>
          <w:szCs w:val="20"/>
        </w:rPr>
        <w:t>a.b</w:t>
      </w:r>
      <w:proofErr w:type="spellEnd"/>
      <w:r w:rsidR="009805B6">
        <w:rPr>
          <w:sz w:val="20"/>
          <w:szCs w:val="20"/>
        </w:rPr>
        <w:t xml:space="preserve"> .</w:t>
      </w:r>
      <w:proofErr w:type="gramEnd"/>
      <w:r w:rsidR="00DC6645">
        <w:rPr>
          <w:sz w:val="20"/>
          <w:szCs w:val="20"/>
        </w:rPr>
        <w:t xml:space="preserve"> Some constructs within </w:t>
      </w:r>
      <w:r>
        <w:rPr>
          <w:sz w:val="20"/>
          <w:szCs w:val="20"/>
        </w:rPr>
        <w:t>SQL</w:t>
      </w:r>
      <w:r w:rsidR="00DC6645">
        <w:rPr>
          <w:sz w:val="20"/>
          <w:szCs w:val="20"/>
        </w:rPr>
        <w:t xml:space="preserve"> overcome these differences: for example</w:t>
      </w:r>
      <w:r w:rsidR="00EE6AA1">
        <w:rPr>
          <w:sz w:val="20"/>
          <w:szCs w:val="20"/>
        </w:rPr>
        <w:t>,</w:t>
      </w:r>
      <w:r w:rsidR="00DC6645">
        <w:rPr>
          <w:sz w:val="20"/>
          <w:szCs w:val="20"/>
        </w:rPr>
        <w:t xml:space="preserve"> the INSERT statement uses a set of values of a compatible row type to insert data into a table, and TABLE v constructs a table out of a multiset</w:t>
      </w:r>
      <w:r w:rsidR="00BF0C40">
        <w:rPr>
          <w:sz w:val="20"/>
          <w:szCs w:val="20"/>
        </w:rPr>
        <w:t xml:space="preserve"> v</w:t>
      </w:r>
      <w:r w:rsidR="00DC6645">
        <w:rPr>
          <w:sz w:val="20"/>
          <w:szCs w:val="20"/>
        </w:rPr>
        <w:t>.</w:t>
      </w:r>
      <w:r w:rsidR="00D738E6">
        <w:rPr>
          <w:sz w:val="20"/>
          <w:szCs w:val="20"/>
        </w:rPr>
        <w:t xml:space="preserve"> </w:t>
      </w:r>
      <w:r w:rsidR="00EE25E9">
        <w:rPr>
          <w:sz w:val="20"/>
          <w:szCs w:val="20"/>
        </w:rPr>
        <w:t xml:space="preserve">The </w:t>
      </w:r>
      <w:proofErr w:type="gramStart"/>
      <w:r w:rsidR="00EE25E9">
        <w:rPr>
          <w:sz w:val="20"/>
          <w:szCs w:val="20"/>
        </w:rPr>
        <w:t>type</w:t>
      </w:r>
      <w:proofErr w:type="gramEnd"/>
      <w:r w:rsidR="00EE25E9">
        <w:rPr>
          <w:sz w:val="20"/>
          <w:szCs w:val="20"/>
        </w:rPr>
        <w:t xml:space="preserve"> model in Pyrrho allows user-defined types to be simple or structured</w:t>
      </w:r>
      <w:r w:rsidR="0014435B">
        <w:rPr>
          <w:sz w:val="20"/>
          <w:szCs w:val="20"/>
        </w:rPr>
        <w:t xml:space="preserve">, with </w:t>
      </w:r>
      <w:r w:rsidR="00EE6AA1">
        <w:rPr>
          <w:sz w:val="20"/>
          <w:szCs w:val="20"/>
        </w:rPr>
        <w:t xml:space="preserve">optional </w:t>
      </w:r>
      <w:r w:rsidR="0014435B">
        <w:rPr>
          <w:sz w:val="20"/>
          <w:szCs w:val="20"/>
        </w:rPr>
        <w:t>prefixes and suffixes for input and output, and</w:t>
      </w:r>
      <w:r w:rsidR="00EE25E9">
        <w:rPr>
          <w:sz w:val="20"/>
          <w:szCs w:val="20"/>
        </w:rPr>
        <w:t xml:space="preserve"> constraints</w:t>
      </w:r>
      <w:r w:rsidR="00812B37">
        <w:rPr>
          <w:sz w:val="20"/>
          <w:szCs w:val="20"/>
        </w:rPr>
        <w:t xml:space="preserve">, but allows multiple </w:t>
      </w:r>
      <w:r w:rsidR="00812B37">
        <w:rPr>
          <w:sz w:val="20"/>
          <w:szCs w:val="20"/>
        </w:rPr>
        <w:lastRenderedPageBreak/>
        <w:t xml:space="preserve">inheritance. Every named structured type defines a base table containing the </w:t>
      </w:r>
      <w:r w:rsidR="0070303A">
        <w:rPr>
          <w:sz w:val="20"/>
          <w:szCs w:val="20"/>
        </w:rPr>
        <w:t xml:space="preserve">rows inserted into </w:t>
      </w:r>
      <w:r w:rsidR="00812B37">
        <w:rPr>
          <w:sz w:val="20"/>
          <w:szCs w:val="20"/>
        </w:rPr>
        <w:t>that type</w:t>
      </w:r>
      <w:r w:rsidR="002B5D7F">
        <w:rPr>
          <w:sz w:val="20"/>
          <w:szCs w:val="20"/>
        </w:rPr>
        <w:t>, and such rows are created by the constructor</w:t>
      </w:r>
      <w:r w:rsidR="002B5D7F">
        <w:rPr>
          <w:rStyle w:val="FootnoteReference"/>
          <w:sz w:val="20"/>
          <w:szCs w:val="20"/>
        </w:rPr>
        <w:footnoteReference w:id="36"/>
      </w:r>
      <w:r w:rsidR="00812B37">
        <w:rPr>
          <w:sz w:val="20"/>
          <w:szCs w:val="20"/>
        </w:rPr>
        <w:t>. Since the name of a type is role-dependent, domains that are equal (i.e. have the same set of values) may have different names.</w:t>
      </w:r>
    </w:p>
    <w:p w14:paraId="3B813CE4" w14:textId="1990441A" w:rsidR="00DC6645" w:rsidRDefault="00DC6645" w:rsidP="00DE3404">
      <w:pPr>
        <w:spacing w:before="120"/>
        <w:jc w:val="both"/>
        <w:rPr>
          <w:sz w:val="20"/>
          <w:szCs w:val="20"/>
        </w:rPr>
      </w:pPr>
      <w:r>
        <w:rPr>
          <w:sz w:val="20"/>
          <w:szCs w:val="20"/>
        </w:rPr>
        <w:t>To use structured types</w:t>
      </w:r>
      <w:r w:rsidR="00812B37">
        <w:rPr>
          <w:sz w:val="20"/>
          <w:szCs w:val="20"/>
        </w:rPr>
        <w:t xml:space="preserve"> in SQL</w:t>
      </w:r>
      <w:r>
        <w:rPr>
          <w:sz w:val="20"/>
          <w:szCs w:val="20"/>
        </w:rPr>
        <w:t xml:space="preserve">, it is necessary to CREATE TYPE for the structured type: this indicates the attributes and methods that instances of the type will have. Then a table (for example) can be </w:t>
      </w:r>
      <w:proofErr w:type="gramStart"/>
      <w:r>
        <w:rPr>
          <w:sz w:val="20"/>
          <w:szCs w:val="20"/>
        </w:rPr>
        <w:t>defined that</w:t>
      </w:r>
      <w:proofErr w:type="gramEnd"/>
      <w:r>
        <w:rPr>
          <w:sz w:val="20"/>
          <w:szCs w:val="20"/>
        </w:rPr>
        <w:t xml:space="preserve"> </w:t>
      </w:r>
      <w:proofErr w:type="gramStart"/>
      <w:r>
        <w:rPr>
          <w:sz w:val="20"/>
          <w:szCs w:val="20"/>
        </w:rPr>
        <w:t>has</w:t>
      </w:r>
      <w:proofErr w:type="gramEnd"/>
      <w:r>
        <w:rPr>
          <w:sz w:val="20"/>
          <w:szCs w:val="20"/>
        </w:rPr>
        <w:t xml:space="preserve"> a column whose </w:t>
      </w:r>
      <w:r w:rsidR="0070303A">
        <w:rPr>
          <w:sz w:val="20"/>
          <w:szCs w:val="20"/>
        </w:rPr>
        <w:t>values</w:t>
      </w:r>
      <w:r>
        <w:rPr>
          <w:sz w:val="20"/>
          <w:szCs w:val="20"/>
        </w:rPr>
        <w:t xml:space="preserve"> belong to this type. At this stage the table could even be populated since there is an implicit constructor for any structured type; but before any methods can be </w:t>
      </w:r>
      <w:proofErr w:type="gramStart"/>
      <w:r>
        <w:rPr>
          <w:sz w:val="20"/>
          <w:szCs w:val="20"/>
        </w:rPr>
        <w:t>invoked</w:t>
      </w:r>
      <w:proofErr w:type="gramEnd"/>
      <w:r>
        <w:rPr>
          <w:sz w:val="20"/>
          <w:szCs w:val="20"/>
        </w:rPr>
        <w:t xml:space="preserve"> they need to be given bodies using the CREATE METHOD construct.</w:t>
      </w:r>
      <w:r w:rsidR="00205C7E">
        <w:rPr>
          <w:sz w:val="20"/>
          <w:szCs w:val="20"/>
        </w:rPr>
        <w:t xml:space="preserve"> </w:t>
      </w:r>
    </w:p>
    <w:p w14:paraId="6809D72F" w14:textId="4BF34260" w:rsidR="00BF0C40" w:rsidRDefault="00BF0C40" w:rsidP="00DE3404">
      <w:pPr>
        <w:spacing w:before="120"/>
        <w:jc w:val="both"/>
        <w:rPr>
          <w:sz w:val="20"/>
          <w:szCs w:val="20"/>
        </w:rPr>
      </w:pPr>
      <w:r>
        <w:rPr>
          <w:sz w:val="20"/>
          <w:szCs w:val="20"/>
        </w:rPr>
        <w:t>Values of a structured type can be created (using NEW), assigned to variables, used as parameters to suitably declared routines,</w:t>
      </w:r>
      <w:r w:rsidR="00DB0CFC">
        <w:rPr>
          <w:sz w:val="20"/>
          <w:szCs w:val="20"/>
        </w:rPr>
        <w:t xml:space="preserve"> used as the source of methods,</w:t>
      </w:r>
      <w:r>
        <w:rPr>
          <w:sz w:val="20"/>
          <w:szCs w:val="20"/>
        </w:rPr>
        <w:t xml:space="preserve"> and placed in suitably declared fields or columns</w:t>
      </w:r>
      <w:r w:rsidR="002B5D7F">
        <w:rPr>
          <w:rStyle w:val="FootnoteReference"/>
          <w:sz w:val="20"/>
          <w:szCs w:val="20"/>
        </w:rPr>
        <w:footnoteReference w:id="37"/>
      </w:r>
      <w:r>
        <w:rPr>
          <w:sz w:val="20"/>
          <w:szCs w:val="20"/>
        </w:rPr>
        <w:t>.</w:t>
      </w:r>
    </w:p>
    <w:p w14:paraId="1F48A9E9" w14:textId="08C3BB02" w:rsidR="007E0390" w:rsidRDefault="007E0390" w:rsidP="00DE3404">
      <w:pPr>
        <w:spacing w:before="120"/>
        <w:jc w:val="both"/>
        <w:rPr>
          <w:sz w:val="20"/>
          <w:szCs w:val="20"/>
        </w:rPr>
      </w:pPr>
      <w:r>
        <w:rPr>
          <w:sz w:val="20"/>
          <w:szCs w:val="20"/>
        </w:rPr>
        <w:t xml:space="preserve">GQL supports multiple inheritance since node insertion in a graph can specify a label expression that is a set of labels. Accordingly, node and edge types in Pyrrho are allowed to have multiple supertypes, and there are some modifications to syntax rules to permit this. </w:t>
      </w:r>
      <w:r w:rsidR="004B4F24">
        <w:rPr>
          <w:sz w:val="20"/>
          <w:szCs w:val="20"/>
        </w:rPr>
        <w:t>Subtypes can reimplement methods of their supertypes in addition to adding further methods, thus roles may define their own implementations of methods.</w:t>
      </w:r>
      <w:r w:rsidR="004B4F24" w:rsidRPr="004B4F24">
        <w:rPr>
          <w:sz w:val="20"/>
          <w:szCs w:val="20"/>
        </w:rPr>
        <w:t xml:space="preserve"> </w:t>
      </w:r>
      <w:r w:rsidR="004B4F24">
        <w:rPr>
          <w:sz w:val="20"/>
          <w:szCs w:val="20"/>
        </w:rPr>
        <w:t xml:space="preserve">Unpredictable </w:t>
      </w:r>
      <w:proofErr w:type="spellStart"/>
      <w:r w:rsidR="004B4F24">
        <w:rPr>
          <w:sz w:val="20"/>
          <w:szCs w:val="20"/>
        </w:rPr>
        <w:t>behaviour</w:t>
      </w:r>
      <w:proofErr w:type="spellEnd"/>
      <w:r w:rsidR="004B4F24">
        <w:rPr>
          <w:sz w:val="20"/>
          <w:szCs w:val="20"/>
        </w:rPr>
        <w:t xml:space="preserve"> can result from badly defined update triggers on supertypes.</w:t>
      </w:r>
    </w:p>
    <w:p w14:paraId="79AEF922" w14:textId="28412C15" w:rsidR="004534C1" w:rsidRDefault="00BF0C40" w:rsidP="00DE3404">
      <w:pPr>
        <w:spacing w:before="120"/>
        <w:jc w:val="both"/>
        <w:rPr>
          <w:sz w:val="20"/>
          <w:szCs w:val="20"/>
        </w:rPr>
      </w:pPr>
      <w:r>
        <w:rPr>
          <w:sz w:val="20"/>
          <w:szCs w:val="20"/>
        </w:rPr>
        <w:t>Arrays</w:t>
      </w:r>
      <w:r w:rsidR="00DF4B6E">
        <w:rPr>
          <w:sz w:val="20"/>
          <w:szCs w:val="20"/>
        </w:rPr>
        <w:t>, sets, lists,</w:t>
      </w:r>
      <w:r>
        <w:rPr>
          <w:sz w:val="20"/>
          <w:szCs w:val="20"/>
        </w:rPr>
        <w:t xml:space="preserve"> and multisets of known types do not need explicit type declaration. Their use can be specified </w:t>
      </w:r>
      <w:proofErr w:type="gramStart"/>
      <w:r>
        <w:rPr>
          <w:sz w:val="20"/>
          <w:szCs w:val="20"/>
        </w:rPr>
        <w:t>by the use of</w:t>
      </w:r>
      <w:proofErr w:type="gramEnd"/>
      <w:r>
        <w:rPr>
          <w:sz w:val="20"/>
          <w:szCs w:val="20"/>
        </w:rPr>
        <w:t xml:space="preserve"> the keyword ARRAY</w:t>
      </w:r>
      <w:r w:rsidR="00DF4B6E">
        <w:rPr>
          <w:sz w:val="20"/>
          <w:szCs w:val="20"/>
        </w:rPr>
        <w:t>, LIST, SET</w:t>
      </w:r>
      <w:r>
        <w:rPr>
          <w:sz w:val="20"/>
          <w:szCs w:val="20"/>
        </w:rPr>
        <w:t xml:space="preserve"> or MULTISET following the </w:t>
      </w:r>
      <w:proofErr w:type="gramStart"/>
      <w:r>
        <w:rPr>
          <w:sz w:val="20"/>
          <w:szCs w:val="20"/>
        </w:rPr>
        <w:t>type</w:t>
      </w:r>
      <w:proofErr w:type="gramEnd"/>
      <w:r>
        <w:rPr>
          <w:sz w:val="20"/>
          <w:szCs w:val="20"/>
        </w:rPr>
        <w:t xml:space="preserve"> definition of a column or domain.</w:t>
      </w:r>
      <w:r w:rsidR="007A33A4">
        <w:rPr>
          <w:sz w:val="20"/>
          <w:szCs w:val="20"/>
        </w:rPr>
        <w:t xml:space="preserve"> </w:t>
      </w:r>
      <w:r w:rsidR="00DF4B6E">
        <w:rPr>
          <w:sz w:val="20"/>
          <w:szCs w:val="20"/>
        </w:rPr>
        <w:t>Note that i</w:t>
      </w:r>
      <w:r w:rsidR="007A33A4">
        <w:rPr>
          <w:sz w:val="20"/>
          <w:szCs w:val="20"/>
        </w:rPr>
        <w:t>n GQL</w:t>
      </w:r>
      <w:r w:rsidR="00DF4B6E">
        <w:rPr>
          <w:sz w:val="20"/>
          <w:szCs w:val="20"/>
        </w:rPr>
        <w:t xml:space="preserve"> v1.0</w:t>
      </w:r>
      <w:r w:rsidR="007A33A4">
        <w:rPr>
          <w:sz w:val="20"/>
          <w:szCs w:val="20"/>
        </w:rPr>
        <w:t>, LIST and ARRAY are synonyms</w:t>
      </w:r>
      <w:r w:rsidR="00D2390F">
        <w:rPr>
          <w:sz w:val="20"/>
          <w:szCs w:val="20"/>
        </w:rPr>
        <w:t>,</w:t>
      </w:r>
      <w:r w:rsidR="00DF4B6E">
        <w:rPr>
          <w:sz w:val="20"/>
          <w:szCs w:val="20"/>
        </w:rPr>
        <w:t xml:space="preserve"> but this is not the case in Pyrrho </w:t>
      </w:r>
      <w:r w:rsidR="00A754DA">
        <w:rPr>
          <w:rStyle w:val="FootnoteReference"/>
          <w:sz w:val="20"/>
          <w:szCs w:val="20"/>
        </w:rPr>
        <w:footnoteReference w:id="38"/>
      </w:r>
      <w:r w:rsidR="007A33A4">
        <w:rPr>
          <w:sz w:val="20"/>
          <w:szCs w:val="20"/>
        </w:rPr>
        <w:t xml:space="preserve">. </w:t>
      </w:r>
    </w:p>
    <w:p w14:paraId="29442895" w14:textId="69CF743B" w:rsidR="00DE3404" w:rsidRDefault="007A33A4" w:rsidP="00DE3404">
      <w:pPr>
        <w:spacing w:before="120"/>
        <w:jc w:val="both"/>
        <w:rPr>
          <w:sz w:val="20"/>
          <w:szCs w:val="20"/>
        </w:rPr>
      </w:pPr>
      <w:r>
        <w:rPr>
          <w:sz w:val="20"/>
          <w:szCs w:val="20"/>
        </w:rPr>
        <w:t xml:space="preserve">The VECTOR type </w:t>
      </w:r>
      <w:r w:rsidR="0012206C">
        <w:rPr>
          <w:sz w:val="20"/>
          <w:szCs w:val="20"/>
        </w:rPr>
        <w:t>represents points in an n-dimensional space. The coordinates are typically numbers or strings, one for each dimension</w:t>
      </w:r>
      <w:r w:rsidR="00A754DA">
        <w:rPr>
          <w:sz w:val="20"/>
          <w:szCs w:val="20"/>
        </w:rPr>
        <w:t xml:space="preserve"> </w:t>
      </w:r>
      <w:proofErr w:type="gramStart"/>
      <w:r w:rsidR="00A754DA">
        <w:rPr>
          <w:sz w:val="20"/>
          <w:szCs w:val="20"/>
        </w:rPr>
        <w:t>1,..</w:t>
      </w:r>
      <w:r>
        <w:rPr>
          <w:sz w:val="20"/>
          <w:szCs w:val="20"/>
        </w:rPr>
        <w:t>.</w:t>
      </w:r>
      <w:proofErr w:type="gramEnd"/>
      <w:r w:rsidR="004534C1">
        <w:rPr>
          <w:sz w:val="20"/>
          <w:szCs w:val="20"/>
        </w:rPr>
        <w:t>, and the GQL specification defines a set of standard vector distance functions whose values in this implementation are of type REAL. The names of these functions are listed in section 7.9.</w:t>
      </w:r>
    </w:p>
    <w:p w14:paraId="36D5A868" w14:textId="475CA868" w:rsidR="009367C5" w:rsidRDefault="001162F4" w:rsidP="001162F4">
      <w:pPr>
        <w:pStyle w:val="Heading2"/>
      </w:pPr>
      <w:bookmarkStart w:id="95" w:name="_Toc49955212"/>
      <w:bookmarkStart w:id="96" w:name="_Toc237758739"/>
      <w:r>
        <w:t>5.8 Triggers</w:t>
      </w:r>
      <w:bookmarkEnd w:id="95"/>
      <w:bookmarkEnd w:id="96"/>
    </w:p>
    <w:p w14:paraId="3DAA742D" w14:textId="19C1A7E7" w:rsidR="001162F4" w:rsidRDefault="005D49CD" w:rsidP="00DE3404">
      <w:pPr>
        <w:spacing w:before="120"/>
        <w:jc w:val="both"/>
        <w:rPr>
          <w:sz w:val="20"/>
          <w:szCs w:val="20"/>
        </w:rPr>
      </w:pPr>
      <w:r>
        <w:rPr>
          <w:sz w:val="20"/>
          <w:szCs w:val="20"/>
        </w:rPr>
        <w:t>SQL2023</w:t>
      </w:r>
      <w:r w:rsidR="001162F4">
        <w:rPr>
          <w:sz w:val="20"/>
          <w:szCs w:val="20"/>
        </w:rPr>
        <w:t xml:space="preserve"> supports triggers. </w:t>
      </w:r>
      <w:r w:rsidR="004B4F24">
        <w:rPr>
          <w:sz w:val="20"/>
          <w:szCs w:val="20"/>
        </w:rPr>
        <w:t>Triggers are executed within transactions: the transaction will abort if any trigger fails.</w:t>
      </w:r>
    </w:p>
    <w:p w14:paraId="4F37A662" w14:textId="77777777" w:rsidR="001162F4" w:rsidRDefault="00EF1A39" w:rsidP="00DE3404">
      <w:pPr>
        <w:spacing w:before="120"/>
        <w:jc w:val="both"/>
        <w:rPr>
          <w:sz w:val="20"/>
          <w:szCs w:val="20"/>
        </w:rPr>
      </w:pPr>
      <w:r>
        <w:rPr>
          <w:sz w:val="20"/>
          <w:szCs w:val="20"/>
        </w:rPr>
        <w:t>Pyrrho has built-in facilities to do activity logging (see section 3.5 and 8.2). However, triggers allow for a more customizable ap</w:t>
      </w:r>
      <w:r w:rsidR="003D1C28">
        <w:rPr>
          <w:sz w:val="20"/>
          <w:szCs w:val="20"/>
        </w:rPr>
        <w:t>proach as the following example</w:t>
      </w:r>
      <w:r>
        <w:rPr>
          <w:sz w:val="20"/>
          <w:szCs w:val="20"/>
        </w:rPr>
        <w:t xml:space="preserve"> show</w:t>
      </w:r>
      <w:r w:rsidR="003D1C28">
        <w:rPr>
          <w:sz w:val="20"/>
          <w:szCs w:val="20"/>
        </w:rPr>
        <w:t>s</w:t>
      </w:r>
      <w:r>
        <w:rPr>
          <w:sz w:val="20"/>
          <w:szCs w:val="20"/>
        </w:rPr>
        <w:t>:</w:t>
      </w:r>
    </w:p>
    <w:p w14:paraId="24F6D4BF" w14:textId="77777777" w:rsidR="001162F4" w:rsidRPr="004B4F24" w:rsidRDefault="001162F4" w:rsidP="001162F4">
      <w:pPr>
        <w:pBdr>
          <w:top w:val="single" w:sz="4" w:space="1" w:color="auto"/>
          <w:left w:val="single" w:sz="4" w:space="4" w:color="auto"/>
          <w:bottom w:val="single" w:sz="4" w:space="1" w:color="auto"/>
          <w:right w:val="single" w:sz="4" w:space="4" w:color="auto"/>
        </w:pBdr>
        <w:ind w:left="567" w:hanging="567"/>
        <w:jc w:val="both"/>
        <w:rPr>
          <w:rFonts w:ascii="Courier New" w:hAnsi="Courier New" w:cs="Courier New"/>
          <w:sz w:val="16"/>
          <w:szCs w:val="16"/>
        </w:rPr>
      </w:pPr>
      <w:r w:rsidRPr="004B4F24">
        <w:rPr>
          <w:rFonts w:ascii="Courier New" w:hAnsi="Courier New" w:cs="Courier New"/>
          <w:sz w:val="16"/>
          <w:szCs w:val="16"/>
        </w:rPr>
        <w:t xml:space="preserve">create table test1(id int primary </w:t>
      </w:r>
      <w:proofErr w:type="spellStart"/>
      <w:proofErr w:type="gramStart"/>
      <w:r w:rsidRPr="004B4F24">
        <w:rPr>
          <w:rFonts w:ascii="Courier New" w:hAnsi="Courier New" w:cs="Courier New"/>
          <w:sz w:val="16"/>
          <w:szCs w:val="16"/>
        </w:rPr>
        <w:t>key,val</w:t>
      </w:r>
      <w:proofErr w:type="spellEnd"/>
      <w:proofErr w:type="gramEnd"/>
      <w:r w:rsidRPr="004B4F24">
        <w:rPr>
          <w:rFonts w:ascii="Courier New" w:hAnsi="Courier New" w:cs="Courier New"/>
          <w:sz w:val="16"/>
          <w:szCs w:val="16"/>
        </w:rPr>
        <w:t xml:space="preserve"> char)</w:t>
      </w:r>
    </w:p>
    <w:p w14:paraId="2C4C6061" w14:textId="77777777" w:rsidR="001162F4" w:rsidRPr="004B4F24" w:rsidRDefault="001162F4" w:rsidP="001162F4">
      <w:pPr>
        <w:pBdr>
          <w:top w:val="single" w:sz="4" w:space="1" w:color="auto"/>
          <w:left w:val="single" w:sz="4" w:space="4" w:color="auto"/>
          <w:bottom w:val="single" w:sz="4" w:space="1" w:color="auto"/>
          <w:right w:val="single" w:sz="4" w:space="4" w:color="auto"/>
        </w:pBdr>
        <w:ind w:left="567" w:hanging="567"/>
        <w:jc w:val="both"/>
        <w:rPr>
          <w:rFonts w:ascii="Courier New" w:hAnsi="Courier New" w:cs="Courier New"/>
          <w:sz w:val="16"/>
          <w:szCs w:val="16"/>
        </w:rPr>
      </w:pPr>
      <w:r w:rsidRPr="004B4F24">
        <w:rPr>
          <w:rFonts w:ascii="Courier New" w:hAnsi="Courier New" w:cs="Courier New"/>
          <w:sz w:val="16"/>
          <w:szCs w:val="16"/>
        </w:rPr>
        <w:t xml:space="preserve">create table test2(id int primary </w:t>
      </w:r>
      <w:proofErr w:type="spellStart"/>
      <w:proofErr w:type="gramStart"/>
      <w:r w:rsidRPr="004B4F24">
        <w:rPr>
          <w:rFonts w:ascii="Courier New" w:hAnsi="Courier New" w:cs="Courier New"/>
          <w:sz w:val="16"/>
          <w:szCs w:val="16"/>
        </w:rPr>
        <w:t>key,ent</w:t>
      </w:r>
      <w:proofErr w:type="spellEnd"/>
      <w:proofErr w:type="gramEnd"/>
      <w:r w:rsidRPr="004B4F24">
        <w:rPr>
          <w:rFonts w:ascii="Courier New" w:hAnsi="Courier New" w:cs="Courier New"/>
          <w:sz w:val="16"/>
          <w:szCs w:val="16"/>
        </w:rPr>
        <w:t xml:space="preserve"> </w:t>
      </w:r>
      <w:proofErr w:type="spellStart"/>
      <w:proofErr w:type="gramStart"/>
      <w:r w:rsidRPr="004B4F24">
        <w:rPr>
          <w:rFonts w:ascii="Courier New" w:hAnsi="Courier New" w:cs="Courier New"/>
          <w:sz w:val="16"/>
          <w:szCs w:val="16"/>
        </w:rPr>
        <w:t>char,val</w:t>
      </w:r>
      <w:proofErr w:type="spellEnd"/>
      <w:proofErr w:type="gramEnd"/>
      <w:r w:rsidRPr="004B4F24">
        <w:rPr>
          <w:rFonts w:ascii="Courier New" w:hAnsi="Courier New" w:cs="Courier New"/>
          <w:sz w:val="16"/>
          <w:szCs w:val="16"/>
        </w:rPr>
        <w:t xml:space="preserve"> char)</w:t>
      </w:r>
    </w:p>
    <w:p w14:paraId="091A3D89" w14:textId="77777777" w:rsidR="001D05F7" w:rsidRPr="004B4F24" w:rsidRDefault="001D05F7" w:rsidP="001D05F7">
      <w:pPr>
        <w:pBdr>
          <w:top w:val="single" w:sz="4" w:space="1" w:color="auto"/>
          <w:left w:val="single" w:sz="4" w:space="4" w:color="auto"/>
          <w:bottom w:val="single" w:sz="4" w:space="1" w:color="auto"/>
          <w:right w:val="single" w:sz="4" w:space="4" w:color="auto"/>
        </w:pBdr>
        <w:ind w:left="567" w:hanging="567"/>
        <w:jc w:val="both"/>
        <w:rPr>
          <w:rFonts w:ascii="Courier New" w:hAnsi="Courier New" w:cs="Courier New"/>
          <w:sz w:val="16"/>
          <w:szCs w:val="16"/>
        </w:rPr>
      </w:pPr>
      <w:r w:rsidRPr="004B4F24">
        <w:rPr>
          <w:rFonts w:ascii="Courier New" w:hAnsi="Courier New" w:cs="Courier New"/>
          <w:sz w:val="16"/>
          <w:szCs w:val="16"/>
        </w:rPr>
        <w:t xml:space="preserve">create procedure </w:t>
      </w:r>
      <w:proofErr w:type="gramStart"/>
      <w:r w:rsidRPr="004B4F24">
        <w:rPr>
          <w:rFonts w:ascii="Courier New" w:hAnsi="Courier New" w:cs="Courier New"/>
          <w:sz w:val="16"/>
          <w:szCs w:val="16"/>
        </w:rPr>
        <w:t>log(</w:t>
      </w:r>
      <w:proofErr w:type="gramEnd"/>
      <w:r w:rsidRPr="004B4F24">
        <w:rPr>
          <w:rFonts w:ascii="Courier New" w:hAnsi="Courier New" w:cs="Courier New"/>
          <w:sz w:val="16"/>
          <w:szCs w:val="16"/>
        </w:rPr>
        <w:t xml:space="preserve">g </w:t>
      </w:r>
      <w:proofErr w:type="spellStart"/>
      <w:proofErr w:type="gramStart"/>
      <w:r w:rsidRPr="004B4F24">
        <w:rPr>
          <w:rFonts w:ascii="Courier New" w:hAnsi="Courier New" w:cs="Courier New"/>
          <w:sz w:val="16"/>
          <w:szCs w:val="16"/>
        </w:rPr>
        <w:t>char,h</w:t>
      </w:r>
      <w:proofErr w:type="spellEnd"/>
      <w:proofErr w:type="gramEnd"/>
      <w:r w:rsidRPr="004B4F24">
        <w:rPr>
          <w:rFonts w:ascii="Courier New" w:hAnsi="Courier New" w:cs="Courier New"/>
          <w:sz w:val="16"/>
          <w:szCs w:val="16"/>
        </w:rPr>
        <w:t xml:space="preserve"> char) insert into test2(</w:t>
      </w:r>
      <w:proofErr w:type="spellStart"/>
      <w:proofErr w:type="gramStart"/>
      <w:r w:rsidRPr="004B4F24">
        <w:rPr>
          <w:rFonts w:ascii="Courier New" w:hAnsi="Courier New" w:cs="Courier New"/>
          <w:sz w:val="16"/>
          <w:szCs w:val="16"/>
        </w:rPr>
        <w:t>ent,val</w:t>
      </w:r>
      <w:proofErr w:type="spellEnd"/>
      <w:proofErr w:type="gramEnd"/>
      <w:r w:rsidRPr="004B4F24">
        <w:rPr>
          <w:rFonts w:ascii="Courier New" w:hAnsi="Courier New" w:cs="Courier New"/>
          <w:sz w:val="16"/>
          <w:szCs w:val="16"/>
        </w:rPr>
        <w:t>) values(</w:t>
      </w:r>
      <w:proofErr w:type="spellStart"/>
      <w:proofErr w:type="gramStart"/>
      <w:r w:rsidRPr="004B4F24">
        <w:rPr>
          <w:rFonts w:ascii="Courier New" w:hAnsi="Courier New" w:cs="Courier New"/>
          <w:sz w:val="16"/>
          <w:szCs w:val="16"/>
        </w:rPr>
        <w:t>g,h</w:t>
      </w:r>
      <w:proofErr w:type="spellEnd"/>
      <w:proofErr w:type="gramEnd"/>
      <w:r w:rsidRPr="004B4F24">
        <w:rPr>
          <w:rFonts w:ascii="Courier New" w:hAnsi="Courier New" w:cs="Courier New"/>
          <w:sz w:val="16"/>
          <w:szCs w:val="16"/>
        </w:rPr>
        <w:t>)</w:t>
      </w:r>
    </w:p>
    <w:p w14:paraId="4EB77182" w14:textId="77777777" w:rsidR="001D05F7" w:rsidRPr="004B4F24" w:rsidRDefault="001D05F7" w:rsidP="001D05F7">
      <w:pPr>
        <w:pBdr>
          <w:top w:val="single" w:sz="4" w:space="1" w:color="auto"/>
          <w:left w:val="single" w:sz="4" w:space="4" w:color="auto"/>
          <w:bottom w:val="single" w:sz="4" w:space="1" w:color="auto"/>
          <w:right w:val="single" w:sz="4" w:space="4" w:color="auto"/>
        </w:pBdr>
        <w:ind w:left="567" w:hanging="567"/>
        <w:jc w:val="both"/>
        <w:rPr>
          <w:rFonts w:ascii="Courier New" w:hAnsi="Courier New" w:cs="Courier New"/>
          <w:sz w:val="16"/>
          <w:szCs w:val="16"/>
        </w:rPr>
      </w:pPr>
      <w:r w:rsidRPr="004B4F24">
        <w:rPr>
          <w:rFonts w:ascii="Courier New" w:hAnsi="Courier New" w:cs="Courier New"/>
          <w:sz w:val="16"/>
          <w:szCs w:val="16"/>
        </w:rPr>
        <w:t xml:space="preserve">create trigger </w:t>
      </w:r>
      <w:proofErr w:type="spellStart"/>
      <w:r w:rsidRPr="004B4F24">
        <w:rPr>
          <w:rFonts w:ascii="Courier New" w:hAnsi="Courier New" w:cs="Courier New"/>
          <w:sz w:val="16"/>
          <w:szCs w:val="16"/>
        </w:rPr>
        <w:t>loginsert</w:t>
      </w:r>
      <w:proofErr w:type="spellEnd"/>
      <w:r w:rsidRPr="004B4F24">
        <w:rPr>
          <w:rFonts w:ascii="Courier New" w:hAnsi="Courier New" w:cs="Courier New"/>
          <w:sz w:val="16"/>
          <w:szCs w:val="16"/>
        </w:rPr>
        <w:t xml:space="preserve"> after insert on test1 referencing new row as a for each row </w:t>
      </w:r>
      <w:r w:rsidR="00047459" w:rsidRPr="004B4F24">
        <w:rPr>
          <w:rFonts w:ascii="Courier New" w:hAnsi="Courier New" w:cs="Courier New"/>
          <w:sz w:val="16"/>
          <w:szCs w:val="16"/>
        </w:rPr>
        <w:t xml:space="preserve">call </w:t>
      </w:r>
      <w:r w:rsidRPr="004B4F24">
        <w:rPr>
          <w:rFonts w:ascii="Courier New" w:hAnsi="Courier New" w:cs="Courier New"/>
          <w:sz w:val="16"/>
          <w:szCs w:val="16"/>
        </w:rPr>
        <w:t>log('inserted</w:t>
      </w:r>
      <w:proofErr w:type="gramStart"/>
      <w:r w:rsidRPr="004B4F24">
        <w:rPr>
          <w:rFonts w:ascii="Courier New" w:hAnsi="Courier New" w:cs="Courier New"/>
          <w:sz w:val="16"/>
          <w:szCs w:val="16"/>
        </w:rPr>
        <w:t>',</w:t>
      </w:r>
      <w:proofErr w:type="spellStart"/>
      <w:r w:rsidRPr="004B4F24">
        <w:rPr>
          <w:rFonts w:ascii="Courier New" w:hAnsi="Courier New" w:cs="Courier New"/>
          <w:sz w:val="16"/>
          <w:szCs w:val="16"/>
        </w:rPr>
        <w:t>a.val</w:t>
      </w:r>
      <w:proofErr w:type="spellEnd"/>
      <w:proofErr w:type="gramEnd"/>
      <w:r w:rsidRPr="004B4F24">
        <w:rPr>
          <w:rFonts w:ascii="Courier New" w:hAnsi="Courier New" w:cs="Courier New"/>
          <w:sz w:val="16"/>
          <w:szCs w:val="16"/>
        </w:rPr>
        <w:t>)</w:t>
      </w:r>
    </w:p>
    <w:p w14:paraId="6E8A5FAA" w14:textId="77777777" w:rsidR="001D05F7" w:rsidRPr="004B4F24" w:rsidRDefault="001D05F7" w:rsidP="001D05F7">
      <w:pPr>
        <w:pBdr>
          <w:top w:val="single" w:sz="4" w:space="1" w:color="auto"/>
          <w:left w:val="single" w:sz="4" w:space="4" w:color="auto"/>
          <w:bottom w:val="single" w:sz="4" w:space="1" w:color="auto"/>
          <w:right w:val="single" w:sz="4" w:space="4" w:color="auto"/>
        </w:pBdr>
        <w:ind w:left="567" w:hanging="567"/>
        <w:jc w:val="both"/>
        <w:rPr>
          <w:rFonts w:ascii="Courier New" w:hAnsi="Courier New" w:cs="Courier New"/>
          <w:sz w:val="16"/>
          <w:szCs w:val="16"/>
        </w:rPr>
      </w:pPr>
      <w:r w:rsidRPr="004B4F24">
        <w:rPr>
          <w:rFonts w:ascii="Courier New" w:hAnsi="Courier New" w:cs="Courier New"/>
          <w:sz w:val="16"/>
          <w:szCs w:val="16"/>
        </w:rPr>
        <w:t xml:space="preserve">create trigger </w:t>
      </w:r>
      <w:proofErr w:type="spellStart"/>
      <w:r w:rsidRPr="004B4F24">
        <w:rPr>
          <w:rFonts w:ascii="Courier New" w:hAnsi="Courier New" w:cs="Courier New"/>
          <w:sz w:val="16"/>
          <w:szCs w:val="16"/>
        </w:rPr>
        <w:t>logupdate</w:t>
      </w:r>
      <w:proofErr w:type="spellEnd"/>
      <w:r w:rsidRPr="004B4F24">
        <w:rPr>
          <w:rFonts w:ascii="Courier New" w:hAnsi="Courier New" w:cs="Courier New"/>
          <w:sz w:val="16"/>
          <w:szCs w:val="16"/>
        </w:rPr>
        <w:t xml:space="preserve"> before update on </w:t>
      </w:r>
      <w:proofErr w:type="gramStart"/>
      <w:r w:rsidRPr="004B4F24">
        <w:rPr>
          <w:rFonts w:ascii="Courier New" w:hAnsi="Courier New" w:cs="Courier New"/>
          <w:sz w:val="16"/>
          <w:szCs w:val="16"/>
        </w:rPr>
        <w:t>test1</w:t>
      </w:r>
      <w:proofErr w:type="gramEnd"/>
      <w:r w:rsidRPr="004B4F24">
        <w:rPr>
          <w:rFonts w:ascii="Courier New" w:hAnsi="Courier New" w:cs="Courier New"/>
          <w:sz w:val="16"/>
          <w:szCs w:val="16"/>
        </w:rPr>
        <w:t xml:space="preserve"> referencing old row as a new row as b for each row </w:t>
      </w:r>
      <w:r w:rsidR="00047459" w:rsidRPr="004B4F24">
        <w:rPr>
          <w:rFonts w:ascii="Courier New" w:hAnsi="Courier New" w:cs="Courier New"/>
          <w:sz w:val="16"/>
          <w:szCs w:val="16"/>
        </w:rPr>
        <w:t xml:space="preserve">call </w:t>
      </w:r>
      <w:r w:rsidRPr="004B4F24">
        <w:rPr>
          <w:rFonts w:ascii="Courier New" w:hAnsi="Courier New" w:cs="Courier New"/>
          <w:sz w:val="16"/>
          <w:szCs w:val="16"/>
        </w:rPr>
        <w:t>log(</w:t>
      </w:r>
      <w:proofErr w:type="spellStart"/>
      <w:proofErr w:type="gramStart"/>
      <w:r w:rsidRPr="004B4F24">
        <w:rPr>
          <w:rFonts w:ascii="Courier New" w:hAnsi="Courier New" w:cs="Courier New"/>
          <w:sz w:val="16"/>
          <w:szCs w:val="16"/>
        </w:rPr>
        <w:t>a.val,b.val</w:t>
      </w:r>
      <w:proofErr w:type="spellEnd"/>
      <w:proofErr w:type="gramEnd"/>
      <w:r w:rsidRPr="004B4F24">
        <w:rPr>
          <w:rFonts w:ascii="Courier New" w:hAnsi="Courier New" w:cs="Courier New"/>
          <w:sz w:val="16"/>
          <w:szCs w:val="16"/>
        </w:rPr>
        <w:t>)</w:t>
      </w:r>
    </w:p>
    <w:p w14:paraId="4D84FBFC" w14:textId="77777777" w:rsidR="001D05F7" w:rsidRPr="004B4F24" w:rsidRDefault="001D05F7" w:rsidP="001D05F7">
      <w:pPr>
        <w:pBdr>
          <w:top w:val="single" w:sz="4" w:space="1" w:color="auto"/>
          <w:left w:val="single" w:sz="4" w:space="4" w:color="auto"/>
          <w:bottom w:val="single" w:sz="4" w:space="1" w:color="auto"/>
          <w:right w:val="single" w:sz="4" w:space="4" w:color="auto"/>
        </w:pBdr>
        <w:ind w:left="567" w:hanging="567"/>
        <w:jc w:val="both"/>
        <w:rPr>
          <w:rFonts w:ascii="Courier New" w:hAnsi="Courier New" w:cs="Courier New"/>
          <w:sz w:val="16"/>
          <w:szCs w:val="16"/>
        </w:rPr>
      </w:pPr>
      <w:r w:rsidRPr="004B4F24">
        <w:rPr>
          <w:rFonts w:ascii="Courier New" w:hAnsi="Courier New" w:cs="Courier New"/>
          <w:sz w:val="16"/>
          <w:szCs w:val="16"/>
        </w:rPr>
        <w:t xml:space="preserve">create trigger </w:t>
      </w:r>
      <w:proofErr w:type="spellStart"/>
      <w:r w:rsidRPr="004B4F24">
        <w:rPr>
          <w:rFonts w:ascii="Courier New" w:hAnsi="Courier New" w:cs="Courier New"/>
          <w:sz w:val="16"/>
          <w:szCs w:val="16"/>
        </w:rPr>
        <w:t>logdelete</w:t>
      </w:r>
      <w:proofErr w:type="spellEnd"/>
      <w:r w:rsidRPr="004B4F24">
        <w:rPr>
          <w:rFonts w:ascii="Courier New" w:hAnsi="Courier New" w:cs="Courier New"/>
          <w:sz w:val="16"/>
          <w:szCs w:val="16"/>
        </w:rPr>
        <w:t xml:space="preserve"> before </w:t>
      </w:r>
      <w:proofErr w:type="gramStart"/>
      <w:r w:rsidRPr="004B4F24">
        <w:rPr>
          <w:rFonts w:ascii="Courier New" w:hAnsi="Courier New" w:cs="Courier New"/>
          <w:sz w:val="16"/>
          <w:szCs w:val="16"/>
        </w:rPr>
        <w:t>delete</w:t>
      </w:r>
      <w:proofErr w:type="gramEnd"/>
      <w:r w:rsidRPr="004B4F24">
        <w:rPr>
          <w:rFonts w:ascii="Courier New" w:hAnsi="Courier New" w:cs="Courier New"/>
          <w:sz w:val="16"/>
          <w:szCs w:val="16"/>
        </w:rPr>
        <w:t xml:space="preserve"> on test1 referencing old row as a for each row </w:t>
      </w:r>
      <w:r w:rsidR="00047459" w:rsidRPr="004B4F24">
        <w:rPr>
          <w:rFonts w:ascii="Courier New" w:hAnsi="Courier New" w:cs="Courier New"/>
          <w:sz w:val="16"/>
          <w:szCs w:val="16"/>
        </w:rPr>
        <w:t xml:space="preserve">call </w:t>
      </w:r>
      <w:r w:rsidRPr="004B4F24">
        <w:rPr>
          <w:rFonts w:ascii="Courier New" w:hAnsi="Courier New" w:cs="Courier New"/>
          <w:sz w:val="16"/>
          <w:szCs w:val="16"/>
        </w:rPr>
        <w:t>log('deleted</w:t>
      </w:r>
      <w:proofErr w:type="gramStart"/>
      <w:r w:rsidRPr="004B4F24">
        <w:rPr>
          <w:rFonts w:ascii="Courier New" w:hAnsi="Courier New" w:cs="Courier New"/>
          <w:sz w:val="16"/>
          <w:szCs w:val="16"/>
        </w:rPr>
        <w:t>',</w:t>
      </w:r>
      <w:proofErr w:type="spellStart"/>
      <w:r w:rsidRPr="004B4F24">
        <w:rPr>
          <w:rFonts w:ascii="Courier New" w:hAnsi="Courier New" w:cs="Courier New"/>
          <w:sz w:val="16"/>
          <w:szCs w:val="16"/>
        </w:rPr>
        <w:t>a.val</w:t>
      </w:r>
      <w:proofErr w:type="spellEnd"/>
      <w:proofErr w:type="gramEnd"/>
      <w:r w:rsidRPr="004B4F24">
        <w:rPr>
          <w:rFonts w:ascii="Courier New" w:hAnsi="Courier New" w:cs="Courier New"/>
          <w:sz w:val="16"/>
          <w:szCs w:val="16"/>
        </w:rPr>
        <w:t>)</w:t>
      </w:r>
    </w:p>
    <w:p w14:paraId="01C3DCE0" w14:textId="77777777" w:rsidR="001162F4" w:rsidRPr="004B4F24" w:rsidRDefault="001162F4" w:rsidP="001D05F7">
      <w:pPr>
        <w:pBdr>
          <w:top w:val="single" w:sz="4" w:space="1" w:color="auto"/>
          <w:left w:val="single" w:sz="4" w:space="4" w:color="auto"/>
          <w:bottom w:val="single" w:sz="4" w:space="1" w:color="auto"/>
          <w:right w:val="single" w:sz="4" w:space="4" w:color="auto"/>
        </w:pBdr>
        <w:ind w:left="567" w:hanging="567"/>
        <w:jc w:val="both"/>
        <w:rPr>
          <w:rFonts w:ascii="Courier New" w:hAnsi="Courier New" w:cs="Courier New"/>
          <w:sz w:val="16"/>
          <w:szCs w:val="16"/>
        </w:rPr>
      </w:pPr>
      <w:r w:rsidRPr="004B4F24">
        <w:rPr>
          <w:rFonts w:ascii="Courier New" w:hAnsi="Courier New" w:cs="Courier New"/>
          <w:sz w:val="16"/>
          <w:szCs w:val="16"/>
        </w:rPr>
        <w:t>insert into test1 values(1,'First'</w:t>
      </w:r>
      <w:proofErr w:type="gramStart"/>
      <w:r w:rsidRPr="004B4F24">
        <w:rPr>
          <w:rFonts w:ascii="Courier New" w:hAnsi="Courier New" w:cs="Courier New"/>
          <w:sz w:val="16"/>
          <w:szCs w:val="16"/>
        </w:rPr>
        <w:t>),(</w:t>
      </w:r>
      <w:proofErr w:type="gramEnd"/>
      <w:r w:rsidRPr="004B4F24">
        <w:rPr>
          <w:rFonts w:ascii="Courier New" w:hAnsi="Courier New" w:cs="Courier New"/>
          <w:sz w:val="16"/>
          <w:szCs w:val="16"/>
        </w:rPr>
        <w:t>2,'Second')</w:t>
      </w:r>
    </w:p>
    <w:p w14:paraId="51FD272F" w14:textId="77777777" w:rsidR="001162F4" w:rsidRPr="004B4F24" w:rsidRDefault="001162F4" w:rsidP="001162F4">
      <w:pPr>
        <w:pBdr>
          <w:top w:val="single" w:sz="4" w:space="1" w:color="auto"/>
          <w:left w:val="single" w:sz="4" w:space="4" w:color="auto"/>
          <w:bottom w:val="single" w:sz="4" w:space="1" w:color="auto"/>
          <w:right w:val="single" w:sz="4" w:space="4" w:color="auto"/>
        </w:pBdr>
        <w:ind w:left="567" w:hanging="567"/>
        <w:jc w:val="both"/>
        <w:rPr>
          <w:rFonts w:ascii="Courier New" w:hAnsi="Courier New" w:cs="Courier New"/>
          <w:sz w:val="16"/>
          <w:szCs w:val="16"/>
        </w:rPr>
      </w:pPr>
      <w:r w:rsidRPr="004B4F24">
        <w:rPr>
          <w:rFonts w:ascii="Courier New" w:hAnsi="Courier New" w:cs="Courier New"/>
          <w:sz w:val="16"/>
          <w:szCs w:val="16"/>
        </w:rPr>
        <w:t>table test2</w:t>
      </w:r>
    </w:p>
    <w:p w14:paraId="77D51D8D" w14:textId="77777777" w:rsidR="001162F4" w:rsidRPr="004B4F24" w:rsidRDefault="001162F4" w:rsidP="001162F4">
      <w:pPr>
        <w:pBdr>
          <w:top w:val="single" w:sz="4" w:space="1" w:color="auto"/>
          <w:left w:val="single" w:sz="4" w:space="4" w:color="auto"/>
          <w:bottom w:val="single" w:sz="4" w:space="1" w:color="auto"/>
          <w:right w:val="single" w:sz="4" w:space="4" w:color="auto"/>
        </w:pBdr>
        <w:ind w:left="567" w:hanging="567"/>
        <w:jc w:val="both"/>
        <w:rPr>
          <w:rFonts w:ascii="Courier New" w:hAnsi="Courier New" w:cs="Courier New"/>
          <w:sz w:val="16"/>
          <w:szCs w:val="16"/>
        </w:rPr>
      </w:pPr>
      <w:r w:rsidRPr="004B4F24">
        <w:rPr>
          <w:rFonts w:ascii="Courier New" w:hAnsi="Courier New" w:cs="Courier New"/>
          <w:sz w:val="16"/>
          <w:szCs w:val="16"/>
        </w:rPr>
        <w:t xml:space="preserve">update test1 set </w:t>
      </w:r>
      <w:proofErr w:type="spellStart"/>
      <w:r w:rsidRPr="004B4F24">
        <w:rPr>
          <w:rFonts w:ascii="Courier New" w:hAnsi="Courier New" w:cs="Courier New"/>
          <w:sz w:val="16"/>
          <w:szCs w:val="16"/>
        </w:rPr>
        <w:t>val</w:t>
      </w:r>
      <w:proofErr w:type="spellEnd"/>
      <w:r w:rsidRPr="004B4F24">
        <w:rPr>
          <w:rFonts w:ascii="Courier New" w:hAnsi="Courier New" w:cs="Courier New"/>
          <w:sz w:val="16"/>
          <w:szCs w:val="16"/>
        </w:rPr>
        <w:t>='New One' where id=1</w:t>
      </w:r>
    </w:p>
    <w:p w14:paraId="45DB9525" w14:textId="77777777" w:rsidR="001162F4" w:rsidRPr="004B4F24" w:rsidRDefault="001162F4" w:rsidP="001162F4">
      <w:pPr>
        <w:pBdr>
          <w:top w:val="single" w:sz="4" w:space="1" w:color="auto"/>
          <w:left w:val="single" w:sz="4" w:space="4" w:color="auto"/>
          <w:bottom w:val="single" w:sz="4" w:space="1" w:color="auto"/>
          <w:right w:val="single" w:sz="4" w:space="4" w:color="auto"/>
        </w:pBdr>
        <w:ind w:left="567" w:hanging="567"/>
        <w:jc w:val="both"/>
        <w:rPr>
          <w:rFonts w:ascii="Courier New" w:hAnsi="Courier New" w:cs="Courier New"/>
          <w:sz w:val="16"/>
          <w:szCs w:val="16"/>
        </w:rPr>
      </w:pPr>
      <w:r w:rsidRPr="004B4F24">
        <w:rPr>
          <w:rFonts w:ascii="Courier New" w:hAnsi="Courier New" w:cs="Courier New"/>
          <w:sz w:val="16"/>
          <w:szCs w:val="16"/>
        </w:rPr>
        <w:t>table test2</w:t>
      </w:r>
    </w:p>
    <w:p w14:paraId="13F58E13" w14:textId="77777777" w:rsidR="001162F4" w:rsidRPr="004B4F24" w:rsidRDefault="001162F4" w:rsidP="001162F4">
      <w:pPr>
        <w:pBdr>
          <w:top w:val="single" w:sz="4" w:space="1" w:color="auto"/>
          <w:left w:val="single" w:sz="4" w:space="4" w:color="auto"/>
          <w:bottom w:val="single" w:sz="4" w:space="1" w:color="auto"/>
          <w:right w:val="single" w:sz="4" w:space="4" w:color="auto"/>
        </w:pBdr>
        <w:ind w:left="567" w:hanging="567"/>
        <w:jc w:val="both"/>
        <w:rPr>
          <w:rFonts w:ascii="Courier New" w:hAnsi="Courier New" w:cs="Courier New"/>
          <w:sz w:val="16"/>
          <w:szCs w:val="16"/>
        </w:rPr>
      </w:pPr>
      <w:r w:rsidRPr="004B4F24">
        <w:rPr>
          <w:rFonts w:ascii="Courier New" w:hAnsi="Courier New" w:cs="Courier New"/>
          <w:sz w:val="16"/>
          <w:szCs w:val="16"/>
        </w:rPr>
        <w:t>delete from test1 where id=2</w:t>
      </w:r>
    </w:p>
    <w:p w14:paraId="4E583C61" w14:textId="77777777" w:rsidR="001162F4" w:rsidRPr="004B4F24" w:rsidRDefault="001162F4" w:rsidP="001162F4">
      <w:pPr>
        <w:pBdr>
          <w:top w:val="single" w:sz="4" w:space="1" w:color="auto"/>
          <w:left w:val="single" w:sz="4" w:space="4" w:color="auto"/>
          <w:bottom w:val="single" w:sz="4" w:space="1" w:color="auto"/>
          <w:right w:val="single" w:sz="4" w:space="4" w:color="auto"/>
        </w:pBdr>
        <w:ind w:left="567" w:hanging="567"/>
        <w:jc w:val="both"/>
        <w:rPr>
          <w:rFonts w:ascii="Courier New" w:hAnsi="Courier New" w:cs="Courier New"/>
          <w:sz w:val="16"/>
          <w:szCs w:val="16"/>
        </w:rPr>
      </w:pPr>
      <w:r w:rsidRPr="004B4F24">
        <w:rPr>
          <w:rFonts w:ascii="Courier New" w:hAnsi="Courier New" w:cs="Courier New"/>
          <w:sz w:val="16"/>
          <w:szCs w:val="16"/>
        </w:rPr>
        <w:t>table test2</w:t>
      </w:r>
    </w:p>
    <w:p w14:paraId="6F39B017" w14:textId="50177CBE" w:rsidR="00E412D7" w:rsidRDefault="00C7424B" w:rsidP="005B6B1C">
      <w:pPr>
        <w:pStyle w:val="Heading2"/>
        <w:rPr>
          <w:lang w:val="en-GB"/>
        </w:rPr>
      </w:pPr>
      <w:bookmarkStart w:id="97" w:name="_Toc49955213"/>
      <w:bookmarkStart w:id="98" w:name="_Toc237758740"/>
      <w:r w:rsidRPr="007B0BD9">
        <w:rPr>
          <w:lang w:val="en-GB"/>
        </w:rPr>
        <w:t>5.9</w:t>
      </w:r>
      <w:r w:rsidR="005B6B1C" w:rsidRPr="005B6B1C">
        <w:rPr>
          <w:lang w:val="en-GB"/>
        </w:rPr>
        <w:t xml:space="preserve"> </w:t>
      </w:r>
      <w:r w:rsidR="00643CBE">
        <w:rPr>
          <w:lang w:val="en-GB"/>
        </w:rPr>
        <w:t>S</w:t>
      </w:r>
      <w:r w:rsidR="006A737E">
        <w:rPr>
          <w:lang w:val="en-GB"/>
        </w:rPr>
        <w:t>ubtype semantics</w:t>
      </w:r>
      <w:bookmarkEnd w:id="97"/>
      <w:bookmarkEnd w:id="98"/>
    </w:p>
    <w:p w14:paraId="712E9914" w14:textId="5E2FC991" w:rsidR="00CE686A" w:rsidRDefault="00CE686A" w:rsidP="007B0BD9">
      <w:pPr>
        <w:spacing w:before="120"/>
        <w:jc w:val="both"/>
        <w:rPr>
          <w:sz w:val="20"/>
          <w:szCs w:val="20"/>
          <w:lang w:val="en-GB"/>
        </w:rPr>
      </w:pPr>
      <w:r>
        <w:rPr>
          <w:sz w:val="20"/>
          <w:szCs w:val="20"/>
          <w:lang w:val="en-GB"/>
        </w:rPr>
        <w:t xml:space="preserve">Records and values can belong to subtypes. A subtype value is valid anywhere a value of the supertype is expected unless the keyword ONLY is specified. Pyrrho extends the subtype mechanism to structured </w:t>
      </w:r>
      <w:r>
        <w:rPr>
          <w:sz w:val="20"/>
          <w:szCs w:val="20"/>
          <w:lang w:val="en-GB"/>
        </w:rPr>
        <w:lastRenderedPageBreak/>
        <w:t>types.</w:t>
      </w:r>
      <w:r w:rsidR="008B5A24">
        <w:rPr>
          <w:sz w:val="20"/>
          <w:szCs w:val="20"/>
          <w:lang w:val="en-GB"/>
        </w:rPr>
        <w:t xml:space="preserve"> Subtypes implicitly have the columns and metadata of their supertype but can </w:t>
      </w:r>
      <w:proofErr w:type="spellStart"/>
      <w:r w:rsidR="008B5A24">
        <w:rPr>
          <w:sz w:val="20"/>
          <w:szCs w:val="20"/>
          <w:lang w:val="en-GB"/>
        </w:rPr>
        <w:t>deeclare</w:t>
      </w:r>
      <w:proofErr w:type="spellEnd"/>
      <w:r w:rsidR="008B5A24">
        <w:rPr>
          <w:sz w:val="20"/>
          <w:szCs w:val="20"/>
          <w:lang w:val="en-GB"/>
        </w:rPr>
        <w:t xml:space="preserve"> further columns and further met</w:t>
      </w:r>
      <w:r w:rsidR="009A4BB9">
        <w:rPr>
          <w:sz w:val="20"/>
          <w:szCs w:val="20"/>
          <w:lang w:val="en-GB"/>
        </w:rPr>
        <w:t>a</w:t>
      </w:r>
      <w:r w:rsidR="008B5A24">
        <w:rPr>
          <w:sz w:val="20"/>
          <w:szCs w:val="20"/>
          <w:lang w:val="en-GB"/>
        </w:rPr>
        <w:t>data (including for existing columns).</w:t>
      </w:r>
      <w:r w:rsidR="008B5A24">
        <w:rPr>
          <w:rStyle w:val="FootnoteReference"/>
          <w:sz w:val="20"/>
          <w:szCs w:val="20"/>
          <w:lang w:val="en-GB"/>
        </w:rPr>
        <w:footnoteReference w:id="39"/>
      </w:r>
    </w:p>
    <w:p w14:paraId="663B30BE" w14:textId="603F2300" w:rsidR="005912B5" w:rsidRDefault="005B77BE" w:rsidP="007B0BD9">
      <w:pPr>
        <w:spacing w:before="120"/>
        <w:jc w:val="both"/>
        <w:rPr>
          <w:sz w:val="20"/>
          <w:szCs w:val="20"/>
          <w:lang w:val="en-GB"/>
        </w:rPr>
      </w:pPr>
      <w:r>
        <w:rPr>
          <w:sz w:val="20"/>
          <w:szCs w:val="20"/>
          <w:lang w:val="en-GB"/>
        </w:rPr>
        <w:t xml:space="preserve">All records have a default identity given by their defining position in the database log. This facilitates some aspects of Pyrrho’s implementation of subtypes, since subtype instances whose properties coincide in the supertype remain distinguishable in the supertype. </w:t>
      </w:r>
      <w:r w:rsidR="00643CBE">
        <w:rPr>
          <w:sz w:val="20"/>
          <w:szCs w:val="20"/>
          <w:lang w:val="en-GB"/>
        </w:rPr>
        <w:t>Prefixes and Suffixes are supported for currency and physical types</w:t>
      </w:r>
      <w:r w:rsidR="005457EF">
        <w:rPr>
          <w:sz w:val="20"/>
          <w:szCs w:val="20"/>
          <w:lang w:val="en-GB"/>
        </w:rPr>
        <w:t xml:space="preserve"> (see section 5.9.1 below)</w:t>
      </w:r>
      <w:r w:rsidR="00643CBE">
        <w:rPr>
          <w:sz w:val="20"/>
          <w:szCs w:val="20"/>
          <w:lang w:val="en-GB"/>
        </w:rPr>
        <w:t>. The Metadata concept provides the main support for this additional information</w:t>
      </w:r>
      <w:r>
        <w:rPr>
          <w:sz w:val="20"/>
          <w:szCs w:val="20"/>
          <w:lang w:val="en-GB"/>
        </w:rPr>
        <w:t xml:space="preserve"> in SQL DDL</w:t>
      </w:r>
      <w:r w:rsidR="00643CBE">
        <w:rPr>
          <w:sz w:val="20"/>
          <w:szCs w:val="20"/>
          <w:lang w:val="en-GB"/>
        </w:rPr>
        <w:t xml:space="preserve">. </w:t>
      </w:r>
      <w:r w:rsidR="000B3F99">
        <w:rPr>
          <w:sz w:val="20"/>
          <w:szCs w:val="20"/>
          <w:lang w:val="en-GB"/>
        </w:rPr>
        <w:t xml:space="preserve">Like domains, types can be altered using the ALTER syntax subject to access privileges and restrict/cascade semantics depending on existing database contents. </w:t>
      </w:r>
    </w:p>
    <w:p w14:paraId="04E24E7F" w14:textId="4F89D55B" w:rsidR="00681710" w:rsidRDefault="005912B5" w:rsidP="007B0BD9">
      <w:pPr>
        <w:spacing w:before="120"/>
        <w:jc w:val="both"/>
        <w:rPr>
          <w:sz w:val="20"/>
          <w:szCs w:val="20"/>
          <w:lang w:val="en-GB"/>
        </w:rPr>
      </w:pPr>
      <w:r>
        <w:rPr>
          <w:sz w:val="20"/>
          <w:szCs w:val="20"/>
          <w:lang w:val="en-GB"/>
        </w:rPr>
        <w:t>Subtypes inherit columns, methods, and constraints from their supertype</w:t>
      </w:r>
      <w:r w:rsidR="005B77BE">
        <w:rPr>
          <w:sz w:val="20"/>
          <w:szCs w:val="20"/>
          <w:lang w:val="en-GB"/>
        </w:rPr>
        <w:t>, and overriding of methods is supported</w:t>
      </w:r>
      <w:r>
        <w:rPr>
          <w:sz w:val="20"/>
          <w:szCs w:val="20"/>
          <w:lang w:val="en-GB"/>
        </w:rPr>
        <w:t xml:space="preserve">. </w:t>
      </w:r>
      <w:r w:rsidR="000B3F99">
        <w:rPr>
          <w:sz w:val="20"/>
          <w:szCs w:val="20"/>
          <w:lang w:val="en-GB"/>
        </w:rPr>
        <w:t xml:space="preserve">Changes to types affect subtypes, so any change to a supertype is </w:t>
      </w:r>
      <w:r w:rsidR="00755595">
        <w:rPr>
          <w:sz w:val="20"/>
          <w:szCs w:val="20"/>
          <w:lang w:val="en-GB"/>
        </w:rPr>
        <w:t xml:space="preserve">also </w:t>
      </w:r>
      <w:r w:rsidR="000B3F99">
        <w:rPr>
          <w:sz w:val="20"/>
          <w:szCs w:val="20"/>
          <w:lang w:val="en-GB"/>
        </w:rPr>
        <w:t xml:space="preserve">subject to </w:t>
      </w:r>
      <w:r>
        <w:rPr>
          <w:sz w:val="20"/>
          <w:szCs w:val="20"/>
          <w:lang w:val="en-GB"/>
        </w:rPr>
        <w:t>access and semantic</w:t>
      </w:r>
      <w:r w:rsidR="00755595">
        <w:rPr>
          <w:sz w:val="20"/>
          <w:szCs w:val="20"/>
          <w:lang w:val="en-GB"/>
        </w:rPr>
        <w:t xml:space="preserve"> conditions on its subtypes</w:t>
      </w:r>
      <w:r w:rsidR="000B3F99">
        <w:rPr>
          <w:sz w:val="20"/>
          <w:szCs w:val="20"/>
          <w:lang w:val="en-GB"/>
        </w:rPr>
        <w:t>.</w:t>
      </w:r>
      <w:r w:rsidR="00755595">
        <w:rPr>
          <w:sz w:val="20"/>
          <w:szCs w:val="20"/>
          <w:lang w:val="en-GB"/>
        </w:rPr>
        <w:t xml:space="preserve"> </w:t>
      </w:r>
    </w:p>
    <w:p w14:paraId="7A9BCD41" w14:textId="0F5C3725" w:rsidR="000B3F99" w:rsidRPr="007B0BD9" w:rsidRDefault="00755595" w:rsidP="007B0BD9">
      <w:pPr>
        <w:spacing w:before="120"/>
        <w:jc w:val="both"/>
        <w:rPr>
          <w:sz w:val="20"/>
          <w:lang w:val="en-GB"/>
        </w:rPr>
      </w:pPr>
      <w:r>
        <w:rPr>
          <w:sz w:val="20"/>
          <w:szCs w:val="20"/>
          <w:lang w:val="en-GB"/>
        </w:rPr>
        <w:t>Subtypes of node/edge types are node/edge types (the metadata does not need to be repeated)</w:t>
      </w:r>
      <w:r w:rsidR="00681710">
        <w:rPr>
          <w:sz w:val="20"/>
          <w:szCs w:val="20"/>
          <w:lang w:val="en-GB"/>
        </w:rPr>
        <w:t>.</w:t>
      </w:r>
      <w:r>
        <w:rPr>
          <w:sz w:val="20"/>
          <w:szCs w:val="20"/>
          <w:lang w:val="en-GB"/>
        </w:rPr>
        <w:t xml:space="preserve"> </w:t>
      </w:r>
      <w:r w:rsidR="00681710">
        <w:rPr>
          <w:sz w:val="20"/>
          <w:szCs w:val="20"/>
          <w:lang w:val="en-GB"/>
        </w:rPr>
        <w:t xml:space="preserve">In </w:t>
      </w:r>
      <w:r>
        <w:rPr>
          <w:sz w:val="20"/>
          <w:szCs w:val="20"/>
          <w:lang w:val="en-GB"/>
        </w:rPr>
        <w:t>the</w:t>
      </w:r>
      <w:r w:rsidR="00681710">
        <w:rPr>
          <w:sz w:val="20"/>
          <w:szCs w:val="20"/>
          <w:lang w:val="en-GB"/>
        </w:rPr>
        <w:t xml:space="preserve"> physical database,</w:t>
      </w:r>
      <w:r>
        <w:rPr>
          <w:sz w:val="20"/>
          <w:szCs w:val="20"/>
          <w:lang w:val="en-GB"/>
        </w:rPr>
        <w:t xml:space="preserve"> </w:t>
      </w:r>
      <w:r w:rsidR="006A038A">
        <w:rPr>
          <w:sz w:val="20"/>
          <w:szCs w:val="20"/>
          <w:lang w:val="en-GB"/>
        </w:rPr>
        <w:t xml:space="preserve">properties of the </w:t>
      </w:r>
      <w:r w:rsidR="005912B5">
        <w:rPr>
          <w:sz w:val="20"/>
          <w:szCs w:val="20"/>
          <w:lang w:val="en-GB"/>
        </w:rPr>
        <w:t>nodes/edges</w:t>
      </w:r>
      <w:r>
        <w:rPr>
          <w:sz w:val="20"/>
          <w:szCs w:val="20"/>
          <w:lang w:val="en-GB"/>
        </w:rPr>
        <w:t xml:space="preserve"> of these types are placed in the base table</w:t>
      </w:r>
      <w:r w:rsidR="00DB2165">
        <w:rPr>
          <w:sz w:val="20"/>
          <w:szCs w:val="20"/>
          <w:lang w:val="en-GB"/>
        </w:rPr>
        <w:t>(s)</w:t>
      </w:r>
      <w:r>
        <w:rPr>
          <w:sz w:val="20"/>
          <w:szCs w:val="20"/>
          <w:lang w:val="en-GB"/>
        </w:rPr>
        <w:t xml:space="preserve"> for the</w:t>
      </w:r>
      <w:r w:rsidR="005912B5">
        <w:rPr>
          <w:sz w:val="20"/>
          <w:szCs w:val="20"/>
          <w:lang w:val="en-GB"/>
        </w:rPr>
        <w:t xml:space="preserve"> </w:t>
      </w:r>
      <w:r w:rsidR="00DB2165">
        <w:rPr>
          <w:sz w:val="20"/>
          <w:szCs w:val="20"/>
          <w:lang w:val="en-GB"/>
        </w:rPr>
        <w:t xml:space="preserve">type and </w:t>
      </w:r>
      <w:r w:rsidR="008C046D">
        <w:rPr>
          <w:sz w:val="20"/>
          <w:szCs w:val="20"/>
          <w:lang w:val="en-GB"/>
        </w:rPr>
        <w:t xml:space="preserve">all </w:t>
      </w:r>
      <w:r w:rsidR="00DB2165">
        <w:rPr>
          <w:sz w:val="20"/>
          <w:szCs w:val="20"/>
          <w:lang w:val="en-GB"/>
        </w:rPr>
        <w:t>supertype(s)</w:t>
      </w:r>
      <w:r w:rsidR="006A038A">
        <w:rPr>
          <w:sz w:val="20"/>
          <w:szCs w:val="20"/>
          <w:lang w:val="en-GB"/>
        </w:rPr>
        <w:t xml:space="preserve"> </w:t>
      </w:r>
      <w:r w:rsidR="008C046D">
        <w:rPr>
          <w:sz w:val="20"/>
          <w:szCs w:val="20"/>
          <w:lang w:val="en-GB"/>
        </w:rPr>
        <w:t>known to the SQL engine</w:t>
      </w:r>
      <w:r w:rsidR="008C046D">
        <w:rPr>
          <w:rStyle w:val="FootnoteReference"/>
          <w:sz w:val="20"/>
          <w:szCs w:val="20"/>
          <w:lang w:val="en-GB"/>
        </w:rPr>
        <w:footnoteReference w:id="40"/>
      </w:r>
      <w:r w:rsidR="006A038A">
        <w:rPr>
          <w:sz w:val="20"/>
          <w:szCs w:val="20"/>
          <w:lang w:val="en-GB"/>
        </w:rPr>
        <w:t xml:space="preserve"> (the partial records in each base table all have the same defining position, corresponding to the position of the record in the transaction log).</w:t>
      </w:r>
      <w:r w:rsidR="00681710">
        <w:rPr>
          <w:sz w:val="20"/>
          <w:szCs w:val="20"/>
          <w:lang w:val="en-GB"/>
        </w:rPr>
        <w:t xml:space="preserve"> Thus</w:t>
      </w:r>
      <w:r w:rsidR="00992374">
        <w:rPr>
          <w:sz w:val="20"/>
          <w:szCs w:val="20"/>
          <w:lang w:val="en-GB"/>
        </w:rPr>
        <w:t>,</w:t>
      </w:r>
      <w:r w:rsidR="00681710">
        <w:rPr>
          <w:sz w:val="20"/>
          <w:szCs w:val="20"/>
          <w:lang w:val="en-GB"/>
        </w:rPr>
        <w:t xml:space="preserve"> the transaction log shows the record, and the supertype table will contain rows from all its subtypes</w:t>
      </w:r>
      <w:r w:rsidR="00992374">
        <w:rPr>
          <w:rStyle w:val="FootnoteReference"/>
          <w:sz w:val="20"/>
          <w:szCs w:val="20"/>
          <w:lang w:val="en-GB"/>
        </w:rPr>
        <w:footnoteReference w:id="41"/>
      </w:r>
      <w:r w:rsidR="00681710">
        <w:rPr>
          <w:sz w:val="20"/>
          <w:szCs w:val="20"/>
          <w:lang w:val="en-GB"/>
        </w:rPr>
        <w:t>, while selecting from the subtype gives each of its rows, including columns inherited from the supertype. The order and visibility of columns is determined by the current role.</w:t>
      </w:r>
    </w:p>
    <w:p w14:paraId="1CC15402" w14:textId="4100B97A" w:rsidR="00A10D24" w:rsidRDefault="00A10D24" w:rsidP="00A10D24">
      <w:pPr>
        <w:pStyle w:val="Heading3"/>
      </w:pPr>
      <w:bookmarkStart w:id="99" w:name="_Toc237758741"/>
      <w:r>
        <w:t>5.9.</w:t>
      </w:r>
      <w:r w:rsidR="005457EF">
        <w:t>1</w:t>
      </w:r>
      <w:r>
        <w:t xml:space="preserve"> IRI references and subtypes</w:t>
      </w:r>
      <w:bookmarkEnd w:id="99"/>
    </w:p>
    <w:p w14:paraId="3FC09536" w14:textId="07127339" w:rsidR="00A05F22" w:rsidRDefault="005842D0" w:rsidP="00695D6B">
      <w:pPr>
        <w:spacing w:before="120"/>
        <w:jc w:val="both"/>
        <w:rPr>
          <w:sz w:val="20"/>
          <w:szCs w:val="20"/>
          <w:lang w:val="en-GB"/>
        </w:rPr>
      </w:pPr>
      <w:r>
        <w:rPr>
          <w:sz w:val="20"/>
          <w:szCs w:val="20"/>
          <w:lang w:val="en-GB"/>
        </w:rPr>
        <w:t>S</w:t>
      </w:r>
      <w:r w:rsidR="00402138">
        <w:rPr>
          <w:sz w:val="20"/>
          <w:szCs w:val="20"/>
          <w:lang w:val="en-GB"/>
        </w:rPr>
        <w:t>emantic information can be used to define a subtype, for example</w:t>
      </w:r>
      <w:r w:rsidR="00E36F58">
        <w:rPr>
          <w:sz w:val="20"/>
          <w:szCs w:val="20"/>
          <w:lang w:val="en-GB"/>
        </w:rPr>
        <w:t xml:space="preserve">, a Pyrrho extension to </w:t>
      </w:r>
      <w:r w:rsidR="005D49CD">
        <w:rPr>
          <w:sz w:val="20"/>
          <w:szCs w:val="20"/>
          <w:lang w:val="en-GB"/>
        </w:rPr>
        <w:t>SQL</w:t>
      </w:r>
      <w:r w:rsidR="002B7B21">
        <w:rPr>
          <w:sz w:val="20"/>
          <w:szCs w:val="20"/>
          <w:lang w:val="en-GB"/>
        </w:rPr>
        <w:t xml:space="preserve"> </w:t>
      </w:r>
      <w:r w:rsidR="00E36F58">
        <w:rPr>
          <w:sz w:val="20"/>
          <w:szCs w:val="20"/>
          <w:lang w:val="en-GB"/>
        </w:rPr>
        <w:t>allows declarations such as</w:t>
      </w:r>
      <w:r w:rsidR="00402138">
        <w:rPr>
          <w:sz w:val="20"/>
          <w:szCs w:val="20"/>
          <w:lang w:val="en-GB"/>
        </w:rPr>
        <w:t>:</w:t>
      </w:r>
    </w:p>
    <w:p w14:paraId="76B04012" w14:textId="77777777" w:rsidR="00CA74ED" w:rsidRDefault="00402138" w:rsidP="00E36F58">
      <w:pPr>
        <w:spacing w:before="120"/>
        <w:jc w:val="both"/>
        <w:rPr>
          <w:sz w:val="20"/>
          <w:szCs w:val="20"/>
          <w:lang w:val="en-GB"/>
        </w:rPr>
      </w:pPr>
      <w:r>
        <w:rPr>
          <w:sz w:val="20"/>
          <w:szCs w:val="20"/>
          <w:lang w:val="en-GB"/>
        </w:rPr>
        <w:t xml:space="preserve">CREATE </w:t>
      </w:r>
      <w:r w:rsidR="009B5A38">
        <w:rPr>
          <w:sz w:val="20"/>
          <w:szCs w:val="20"/>
          <w:lang w:val="en-GB"/>
        </w:rPr>
        <w:t>DOMAIN</w:t>
      </w:r>
      <w:r>
        <w:rPr>
          <w:sz w:val="20"/>
          <w:szCs w:val="20"/>
          <w:lang w:val="en-GB"/>
        </w:rPr>
        <w:t xml:space="preserve"> </w:t>
      </w:r>
      <w:proofErr w:type="spellStart"/>
      <w:r w:rsidR="007D5678">
        <w:rPr>
          <w:sz w:val="20"/>
          <w:szCs w:val="20"/>
          <w:lang w:val="en-GB"/>
        </w:rPr>
        <w:t>ukregno</w:t>
      </w:r>
      <w:proofErr w:type="spellEnd"/>
      <w:r w:rsidR="009B5A38">
        <w:rPr>
          <w:sz w:val="20"/>
          <w:szCs w:val="20"/>
          <w:lang w:val="en-GB"/>
        </w:rPr>
        <w:t xml:space="preserve"> </w:t>
      </w:r>
      <w:r w:rsidR="00CA74ED">
        <w:rPr>
          <w:sz w:val="20"/>
          <w:szCs w:val="20"/>
          <w:lang w:val="en-GB"/>
        </w:rPr>
        <w:t>'</w:t>
      </w:r>
      <w:proofErr w:type="spellStart"/>
      <w:r w:rsidR="009B5A38">
        <w:rPr>
          <w:sz w:val="20"/>
          <w:szCs w:val="20"/>
          <w:lang w:val="en-GB"/>
        </w:rPr>
        <w:t>uri</w:t>
      </w:r>
      <w:proofErr w:type="spellEnd"/>
      <w:r w:rsidR="009B5A38">
        <w:rPr>
          <w:sz w:val="20"/>
          <w:szCs w:val="20"/>
          <w:lang w:val="en-GB"/>
        </w:rPr>
        <w:t>://carregs.org/</w:t>
      </w:r>
      <w:proofErr w:type="spellStart"/>
      <w:r w:rsidR="009B5A38">
        <w:rPr>
          <w:sz w:val="20"/>
          <w:szCs w:val="20"/>
          <w:lang w:val="en-GB"/>
        </w:rPr>
        <w:t>uk</w:t>
      </w:r>
      <w:proofErr w:type="spellEnd"/>
      <w:r w:rsidR="00CA74ED">
        <w:rPr>
          <w:sz w:val="20"/>
          <w:szCs w:val="20"/>
          <w:lang w:val="en-GB"/>
        </w:rPr>
        <w:t>'</w:t>
      </w:r>
    </w:p>
    <w:p w14:paraId="74D2A2E1" w14:textId="241004B0" w:rsidR="00E36F58" w:rsidRDefault="00CA74ED" w:rsidP="00E36F58">
      <w:pPr>
        <w:spacing w:before="120"/>
        <w:jc w:val="both"/>
        <w:rPr>
          <w:sz w:val="20"/>
          <w:szCs w:val="20"/>
          <w:lang w:val="en-GB"/>
        </w:rPr>
      </w:pPr>
      <w:r>
        <w:rPr>
          <w:sz w:val="20"/>
          <w:szCs w:val="20"/>
          <w:lang w:val="en-GB"/>
        </w:rPr>
        <w:t xml:space="preserve">The final string constant is stored by the database as metadata. </w:t>
      </w:r>
      <w:r w:rsidR="00E36F58">
        <w:rPr>
          <w:sz w:val="20"/>
          <w:szCs w:val="20"/>
          <w:lang w:val="en-GB"/>
        </w:rPr>
        <w:t xml:space="preserve">Subtype information can be examined using the standard </w:t>
      </w:r>
      <w:r w:rsidR="005D49CD">
        <w:rPr>
          <w:sz w:val="20"/>
          <w:szCs w:val="20"/>
          <w:lang w:val="en-GB"/>
        </w:rPr>
        <w:t>SQL2023</w:t>
      </w:r>
      <w:r w:rsidR="00E36F58">
        <w:rPr>
          <w:sz w:val="20"/>
          <w:szCs w:val="20"/>
          <w:lang w:val="en-GB"/>
        </w:rPr>
        <w:t xml:space="preserve"> type predicate,</w:t>
      </w:r>
      <w:r w:rsidR="00C32ABF">
        <w:rPr>
          <w:sz w:val="20"/>
          <w:szCs w:val="20"/>
          <w:lang w:val="en-GB"/>
        </w:rPr>
        <w:t xml:space="preserve"> </w:t>
      </w:r>
      <w:r w:rsidR="00CD5FBB">
        <w:rPr>
          <w:sz w:val="20"/>
          <w:szCs w:val="20"/>
          <w:lang w:val="en-GB"/>
        </w:rPr>
        <w:t>for example</w:t>
      </w:r>
    </w:p>
    <w:p w14:paraId="4FBF8EA5" w14:textId="3E48EEA4" w:rsidR="00E36F58" w:rsidRDefault="00E36F58" w:rsidP="00E36F58">
      <w:pPr>
        <w:spacing w:before="120"/>
        <w:jc w:val="both"/>
        <w:rPr>
          <w:sz w:val="20"/>
          <w:szCs w:val="20"/>
          <w:lang w:val="en-GB"/>
        </w:rPr>
      </w:pPr>
      <w:r>
        <w:rPr>
          <w:sz w:val="20"/>
          <w:szCs w:val="20"/>
          <w:lang w:val="en-GB"/>
        </w:rPr>
        <w:t xml:space="preserve">SELECT * </w:t>
      </w:r>
      <w:r w:rsidR="007D5678">
        <w:rPr>
          <w:sz w:val="20"/>
          <w:szCs w:val="20"/>
          <w:lang w:val="en-GB"/>
        </w:rPr>
        <w:t>FROM cars WHERE reg</w:t>
      </w:r>
      <w:r w:rsidR="004D1322">
        <w:rPr>
          <w:sz w:val="20"/>
          <w:szCs w:val="20"/>
          <w:lang w:val="en-GB"/>
        </w:rPr>
        <w:t xml:space="preserve"> IS OF </w:t>
      </w:r>
      <w:r w:rsidR="00AA492F">
        <w:rPr>
          <w:sz w:val="20"/>
          <w:szCs w:val="20"/>
          <w:lang w:val="en-GB"/>
        </w:rPr>
        <w:t>(</w:t>
      </w:r>
      <w:proofErr w:type="spellStart"/>
      <w:r w:rsidR="007D5678">
        <w:rPr>
          <w:sz w:val="20"/>
          <w:szCs w:val="20"/>
          <w:lang w:val="en-GB"/>
        </w:rPr>
        <w:t>ukregno</w:t>
      </w:r>
      <w:proofErr w:type="spellEnd"/>
      <w:r w:rsidR="00AA492F">
        <w:rPr>
          <w:sz w:val="20"/>
          <w:szCs w:val="20"/>
          <w:lang w:val="en-GB"/>
        </w:rPr>
        <w:t>)</w:t>
      </w:r>
      <w:r w:rsidR="00E430CB" w:rsidRPr="005457EF">
        <w:rPr>
          <w:rStyle w:val="FootnoteReference"/>
          <w:sz w:val="18"/>
          <w:szCs w:val="18"/>
          <w:lang w:val="en-GB"/>
        </w:rPr>
        <w:footnoteReference w:id="42"/>
      </w:r>
    </w:p>
    <w:p w14:paraId="3ABB48E1" w14:textId="0B79DECC" w:rsidR="00CE686A" w:rsidRDefault="00695D6B" w:rsidP="00E36F58">
      <w:pPr>
        <w:spacing w:before="120"/>
        <w:jc w:val="both"/>
        <w:rPr>
          <w:sz w:val="20"/>
          <w:szCs w:val="20"/>
          <w:lang w:val="en-GB"/>
        </w:rPr>
      </w:pPr>
      <w:r>
        <w:rPr>
          <w:sz w:val="20"/>
          <w:szCs w:val="20"/>
          <w:lang w:val="en-GB"/>
        </w:rPr>
        <w:t xml:space="preserve">Prefix and suffix metadata is supported for scalar values, for example, to support currency or physical units. </w:t>
      </w:r>
      <w:r w:rsidR="00CE686A">
        <w:rPr>
          <w:sz w:val="20"/>
          <w:szCs w:val="20"/>
          <w:lang w:val="en-GB"/>
        </w:rPr>
        <w:t>The Metadata keywords PREFIX and SUFFIX can be used to define subtypes of standard types, for example</w:t>
      </w:r>
    </w:p>
    <w:p w14:paraId="02EE432C" w14:textId="5F809D53" w:rsidR="00CE686A" w:rsidRDefault="00CE686A" w:rsidP="00E36F58">
      <w:pPr>
        <w:spacing w:before="120"/>
        <w:jc w:val="both"/>
        <w:rPr>
          <w:sz w:val="20"/>
          <w:szCs w:val="20"/>
          <w:lang w:val="en-GB"/>
        </w:rPr>
      </w:pPr>
      <w:r>
        <w:rPr>
          <w:sz w:val="20"/>
          <w:szCs w:val="20"/>
          <w:lang w:val="en-GB"/>
        </w:rPr>
        <w:t xml:space="preserve">CREATE DOMAIN </w:t>
      </w:r>
      <w:r w:rsidR="000C0200">
        <w:rPr>
          <w:sz w:val="20"/>
          <w:szCs w:val="20"/>
          <w:lang w:val="en-GB"/>
        </w:rPr>
        <w:t>dollars</w:t>
      </w:r>
      <w:r>
        <w:rPr>
          <w:sz w:val="20"/>
          <w:szCs w:val="20"/>
          <w:lang w:val="en-GB"/>
        </w:rPr>
        <w:t xml:space="preserve"> UNDER NUMERIC PREFIX "$"</w:t>
      </w:r>
    </w:p>
    <w:p w14:paraId="4A2B550A" w14:textId="4FDA81D7" w:rsidR="00CE686A" w:rsidRDefault="00CE686A" w:rsidP="00E36F58">
      <w:pPr>
        <w:spacing w:before="120"/>
        <w:jc w:val="both"/>
        <w:rPr>
          <w:sz w:val="20"/>
          <w:szCs w:val="20"/>
          <w:lang w:val="en-GB"/>
        </w:rPr>
      </w:pPr>
      <w:r>
        <w:rPr>
          <w:sz w:val="20"/>
          <w:szCs w:val="20"/>
          <w:lang w:val="en-GB"/>
        </w:rPr>
        <w:t xml:space="preserve">Then implicitly $34.57 is a value of type dollars, and if a column amount is of type numeric, we can select dollar values using WHERE amount </w:t>
      </w:r>
      <w:r w:rsidR="000C0200">
        <w:rPr>
          <w:sz w:val="20"/>
          <w:szCs w:val="20"/>
          <w:lang w:val="en-GB"/>
        </w:rPr>
        <w:t>IS</w:t>
      </w:r>
      <w:r>
        <w:rPr>
          <w:sz w:val="20"/>
          <w:szCs w:val="20"/>
          <w:lang w:val="en-GB"/>
        </w:rPr>
        <w:t xml:space="preserve"> </w:t>
      </w:r>
      <w:r w:rsidR="000C0200">
        <w:rPr>
          <w:sz w:val="20"/>
          <w:szCs w:val="20"/>
          <w:lang w:val="en-GB"/>
        </w:rPr>
        <w:t>OF</w:t>
      </w:r>
      <w:r>
        <w:rPr>
          <w:sz w:val="20"/>
          <w:szCs w:val="20"/>
          <w:lang w:val="en-GB"/>
        </w:rPr>
        <w:t xml:space="preserve"> (dollars) .</w:t>
      </w:r>
      <w:r w:rsidR="008B5A24">
        <w:rPr>
          <w:sz w:val="20"/>
          <w:szCs w:val="20"/>
          <w:lang w:val="en-GB"/>
        </w:rPr>
        <w:t xml:space="preserve"> Suffixes for physical units can be specified in the same way</w:t>
      </w:r>
      <w:r w:rsidR="004742AB">
        <w:rPr>
          <w:sz w:val="20"/>
          <w:szCs w:val="20"/>
          <w:lang w:val="en-GB"/>
        </w:rPr>
        <w:t xml:space="preserve"> (e.g. 1500m)</w:t>
      </w:r>
      <w:r w:rsidR="008B5A24">
        <w:rPr>
          <w:sz w:val="20"/>
          <w:szCs w:val="20"/>
          <w:lang w:val="en-GB"/>
        </w:rPr>
        <w:t>.</w:t>
      </w:r>
      <w:r w:rsidR="00695D6B">
        <w:rPr>
          <w:sz w:val="20"/>
          <w:szCs w:val="20"/>
          <w:lang w:val="en-GB"/>
        </w:rPr>
        <w:t xml:space="preserve"> See also </w:t>
      </w:r>
      <w:r w:rsidR="0026162D">
        <w:rPr>
          <w:sz w:val="20"/>
          <w:szCs w:val="20"/>
          <w:lang w:val="en-GB"/>
        </w:rPr>
        <w:t>section 5.9.</w:t>
      </w:r>
      <w:r w:rsidR="009D328E">
        <w:rPr>
          <w:sz w:val="20"/>
          <w:szCs w:val="20"/>
          <w:lang w:val="en-GB"/>
        </w:rPr>
        <w:t>2</w:t>
      </w:r>
      <w:r w:rsidR="0026162D">
        <w:rPr>
          <w:sz w:val="20"/>
          <w:szCs w:val="20"/>
          <w:lang w:val="en-GB"/>
        </w:rPr>
        <w:t xml:space="preserve"> below.</w:t>
      </w:r>
    </w:p>
    <w:p w14:paraId="18F325BF" w14:textId="2A785564" w:rsidR="00AF6C39" w:rsidRDefault="00AF6C39" w:rsidP="00AF6C39">
      <w:pPr>
        <w:pStyle w:val="Heading3"/>
      </w:pPr>
      <w:bookmarkStart w:id="100" w:name="_Toc237758742"/>
      <w:bookmarkStart w:id="101" w:name="_Toc49955214"/>
      <w:r>
        <w:t>5.9.</w:t>
      </w:r>
      <w:r w:rsidR="005457EF">
        <w:t>2</w:t>
      </w:r>
      <w:r>
        <w:t xml:space="preserve"> Graph Types and Columns</w:t>
      </w:r>
      <w:bookmarkEnd w:id="100"/>
    </w:p>
    <w:p w14:paraId="36778F60" w14:textId="66B7FC49" w:rsidR="005E4542" w:rsidRDefault="005E4542" w:rsidP="002006E7">
      <w:pPr>
        <w:spacing w:before="120"/>
        <w:jc w:val="both"/>
        <w:rPr>
          <w:sz w:val="20"/>
          <w:szCs w:val="20"/>
          <w:lang w:val="en-GB"/>
        </w:rPr>
      </w:pPr>
      <w:r>
        <w:rPr>
          <w:sz w:val="20"/>
          <w:szCs w:val="20"/>
          <w:lang w:val="en-GB"/>
        </w:rPr>
        <w:t>The GQL standard describes a GQL-</w:t>
      </w:r>
      <w:proofErr w:type="spellStart"/>
      <w:r>
        <w:rPr>
          <w:sz w:val="20"/>
          <w:szCs w:val="20"/>
          <w:lang w:val="en-GB"/>
        </w:rPr>
        <w:t>catalog</w:t>
      </w:r>
      <w:proofErr w:type="spellEnd"/>
      <w:r>
        <w:rPr>
          <w:sz w:val="20"/>
          <w:szCs w:val="20"/>
          <w:lang w:val="en-GB"/>
        </w:rPr>
        <w:t xml:space="preserve">, </w:t>
      </w:r>
      <w:r w:rsidR="009136E9">
        <w:rPr>
          <w:sz w:val="20"/>
          <w:szCs w:val="20"/>
          <w:lang w:val="en-GB"/>
        </w:rPr>
        <w:t>which</w:t>
      </w:r>
      <w:r>
        <w:rPr>
          <w:sz w:val="20"/>
          <w:szCs w:val="20"/>
          <w:lang w:val="en-GB"/>
        </w:rPr>
        <w:t xml:space="preserve"> contains graphs, graph types and schemas. In section 17.1 of the </w:t>
      </w:r>
      <w:r w:rsidR="009136E9">
        <w:rPr>
          <w:sz w:val="20"/>
          <w:szCs w:val="20"/>
          <w:lang w:val="en-GB"/>
        </w:rPr>
        <w:t xml:space="preserve">ISO </w:t>
      </w:r>
      <w:r>
        <w:rPr>
          <w:sz w:val="20"/>
          <w:szCs w:val="20"/>
          <w:lang w:val="en-GB"/>
        </w:rPr>
        <w:t>standard</w:t>
      </w:r>
      <w:r w:rsidR="00B96091">
        <w:rPr>
          <w:sz w:val="20"/>
          <w:szCs w:val="20"/>
          <w:lang w:val="en-GB"/>
        </w:rPr>
        <w:t>,</w:t>
      </w:r>
      <w:r>
        <w:rPr>
          <w:sz w:val="20"/>
          <w:szCs w:val="20"/>
          <w:lang w:val="en-GB"/>
        </w:rPr>
        <w:t xml:space="preserve"> we see that </w:t>
      </w:r>
      <w:r w:rsidR="00B96091">
        <w:rPr>
          <w:sz w:val="20"/>
          <w:szCs w:val="20"/>
          <w:lang w:val="en-GB"/>
        </w:rPr>
        <w:t>objects</w:t>
      </w:r>
      <w:r w:rsidR="00C56FD5">
        <w:rPr>
          <w:sz w:val="20"/>
          <w:szCs w:val="20"/>
          <w:lang w:val="en-GB"/>
        </w:rPr>
        <w:t xml:space="preserve"> in the GQL-</w:t>
      </w:r>
      <w:proofErr w:type="spellStart"/>
      <w:r w:rsidR="00C56FD5">
        <w:rPr>
          <w:sz w:val="20"/>
          <w:szCs w:val="20"/>
          <w:lang w:val="en-GB"/>
        </w:rPr>
        <w:t>catalog</w:t>
      </w:r>
      <w:proofErr w:type="spellEnd"/>
      <w:r w:rsidR="00B96091">
        <w:rPr>
          <w:sz w:val="20"/>
          <w:szCs w:val="20"/>
          <w:lang w:val="en-GB"/>
        </w:rPr>
        <w:t xml:space="preserve"> have absolute names</w:t>
      </w:r>
      <w:r w:rsidR="00C56FD5">
        <w:rPr>
          <w:sz w:val="20"/>
          <w:szCs w:val="20"/>
          <w:lang w:val="en-GB"/>
        </w:rPr>
        <w:t xml:space="preserve"> </w:t>
      </w:r>
      <w:r w:rsidR="00116269">
        <w:rPr>
          <w:sz w:val="20"/>
          <w:szCs w:val="20"/>
          <w:lang w:val="en-GB"/>
        </w:rPr>
        <w:t xml:space="preserve">like file paths in Unix </w:t>
      </w:r>
      <w:r w:rsidR="00C56FD5">
        <w:rPr>
          <w:sz w:val="20"/>
          <w:szCs w:val="20"/>
          <w:lang w:val="en-GB"/>
        </w:rPr>
        <w:t>(</w:t>
      </w:r>
      <w:proofErr w:type="spellStart"/>
      <w:r w:rsidR="00C56FD5" w:rsidRPr="00C56FD5">
        <w:rPr>
          <w:b/>
          <w:bCs/>
          <w:sz w:val="20"/>
          <w:szCs w:val="20"/>
          <w:lang w:val="en-GB"/>
        </w:rPr>
        <w:t>catref</w:t>
      </w:r>
      <w:proofErr w:type="spellEnd"/>
      <w:r w:rsidR="00C56FD5">
        <w:rPr>
          <w:sz w:val="20"/>
          <w:szCs w:val="20"/>
          <w:lang w:val="en-GB"/>
        </w:rPr>
        <w:t>)</w:t>
      </w:r>
      <w:r w:rsidR="00116269">
        <w:rPr>
          <w:sz w:val="20"/>
          <w:szCs w:val="20"/>
          <w:lang w:val="en-GB"/>
        </w:rPr>
        <w:t>,</w:t>
      </w:r>
      <w:r w:rsidR="00B96091">
        <w:rPr>
          <w:sz w:val="20"/>
          <w:szCs w:val="20"/>
          <w:lang w:val="en-GB"/>
        </w:rPr>
        <w:t xml:space="preserve"> beginning</w:t>
      </w:r>
      <w:r w:rsidR="009136E9">
        <w:rPr>
          <w:sz w:val="20"/>
          <w:szCs w:val="20"/>
          <w:lang w:val="en-GB"/>
        </w:rPr>
        <w:t xml:space="preserve"> with and perhaps</w:t>
      </w:r>
      <w:r>
        <w:rPr>
          <w:sz w:val="20"/>
          <w:szCs w:val="20"/>
          <w:lang w:val="en-GB"/>
        </w:rPr>
        <w:t xml:space="preserve"> contain</w:t>
      </w:r>
      <w:r w:rsidR="00C56FD5">
        <w:rPr>
          <w:sz w:val="20"/>
          <w:szCs w:val="20"/>
          <w:lang w:val="en-GB"/>
        </w:rPr>
        <w:t xml:space="preserve">ing / , </w:t>
      </w:r>
      <w:r>
        <w:rPr>
          <w:sz w:val="20"/>
          <w:szCs w:val="20"/>
          <w:lang w:val="en-GB"/>
        </w:rPr>
        <w:t xml:space="preserve"> .</w:t>
      </w:r>
      <w:r w:rsidR="00C56FD5">
        <w:rPr>
          <w:sz w:val="20"/>
          <w:szCs w:val="20"/>
          <w:lang w:val="en-GB"/>
        </w:rPr>
        <w:t xml:space="preserve">, </w:t>
      </w:r>
      <w:r>
        <w:rPr>
          <w:sz w:val="20"/>
          <w:szCs w:val="20"/>
          <w:lang w:val="en-GB"/>
        </w:rPr>
        <w:t xml:space="preserve"> and ..</w:t>
      </w:r>
      <w:r w:rsidR="00116269">
        <w:rPr>
          <w:sz w:val="20"/>
          <w:szCs w:val="20"/>
          <w:lang w:val="en-GB"/>
        </w:rPr>
        <w:t xml:space="preserve"> </w:t>
      </w:r>
      <w:r w:rsidR="00C56FD5">
        <w:rPr>
          <w:sz w:val="20"/>
          <w:szCs w:val="20"/>
          <w:lang w:val="en-GB"/>
        </w:rPr>
        <w:t>.</w:t>
      </w:r>
      <w:r w:rsidR="00116269">
        <w:rPr>
          <w:sz w:val="20"/>
          <w:szCs w:val="20"/>
          <w:lang w:val="en-GB"/>
        </w:rPr>
        <w:t xml:space="preserve"> </w:t>
      </w:r>
      <w:r w:rsidR="000273A3">
        <w:rPr>
          <w:sz w:val="20"/>
          <w:szCs w:val="20"/>
          <w:lang w:val="en-GB"/>
        </w:rPr>
        <w:t>This implementation honours that syntax</w:t>
      </w:r>
      <w:r w:rsidR="00116269">
        <w:rPr>
          <w:sz w:val="20"/>
          <w:szCs w:val="20"/>
          <w:lang w:val="en-GB"/>
        </w:rPr>
        <w:t xml:space="preserve">, and statements can be focused to a given (current) object by means of </w:t>
      </w:r>
      <w:r w:rsidR="000273A3">
        <w:rPr>
          <w:sz w:val="20"/>
          <w:szCs w:val="20"/>
          <w:lang w:val="en-GB"/>
        </w:rPr>
        <w:t>the USE clause. The database is considered to contain these objects in a hierarchy</w:t>
      </w:r>
      <w:r w:rsidR="00C56FD5">
        <w:rPr>
          <w:sz w:val="20"/>
          <w:szCs w:val="20"/>
          <w:lang w:val="en-GB"/>
        </w:rPr>
        <w:t>;</w:t>
      </w:r>
      <w:r w:rsidR="000273A3">
        <w:rPr>
          <w:sz w:val="20"/>
          <w:szCs w:val="20"/>
          <w:lang w:val="en-GB"/>
        </w:rPr>
        <w:t xml:space="preserve"> the default schema, default graph type and default graph objects have empty names, and empty objects are silently dropped</w:t>
      </w:r>
      <w:r w:rsidR="00395012">
        <w:rPr>
          <w:sz w:val="20"/>
          <w:szCs w:val="20"/>
          <w:lang w:val="en-GB"/>
        </w:rPr>
        <w:t xml:space="preserve"> from the current state of the database</w:t>
      </w:r>
      <w:r w:rsidR="000273A3">
        <w:rPr>
          <w:sz w:val="20"/>
          <w:szCs w:val="20"/>
          <w:lang w:val="en-GB"/>
        </w:rPr>
        <w:t>.</w:t>
      </w:r>
      <w:r w:rsidR="00C56FD5">
        <w:rPr>
          <w:sz w:val="20"/>
          <w:szCs w:val="20"/>
          <w:lang w:val="en-GB"/>
        </w:rPr>
        <w:t xml:space="preserve"> A focused statement that implies changes to the graph or graph type will update the </w:t>
      </w:r>
      <w:proofErr w:type="spellStart"/>
      <w:r w:rsidR="00C56FD5">
        <w:rPr>
          <w:sz w:val="20"/>
          <w:szCs w:val="20"/>
          <w:lang w:val="en-GB"/>
        </w:rPr>
        <w:t>catalog</w:t>
      </w:r>
      <w:proofErr w:type="spellEnd"/>
      <w:r w:rsidR="00C56FD5">
        <w:rPr>
          <w:sz w:val="20"/>
          <w:szCs w:val="20"/>
          <w:lang w:val="en-GB"/>
        </w:rPr>
        <w:t xml:space="preserve"> on commit.</w:t>
      </w:r>
    </w:p>
    <w:p w14:paraId="7DBD3CBE" w14:textId="313C1C6E" w:rsidR="00CA45F9" w:rsidRDefault="00747B77" w:rsidP="002006E7">
      <w:pPr>
        <w:spacing w:before="120"/>
        <w:jc w:val="both"/>
        <w:rPr>
          <w:sz w:val="20"/>
          <w:szCs w:val="20"/>
          <w:lang w:val="en-GB"/>
        </w:rPr>
      </w:pPr>
      <w:r>
        <w:rPr>
          <w:sz w:val="20"/>
          <w:szCs w:val="20"/>
          <w:lang w:val="en-GB"/>
        </w:rPr>
        <w:lastRenderedPageBreak/>
        <w:t xml:space="preserve">The GQL standard says very little about how node and edge types are implemented, but for efficiency in searching any implementation must consider how to speed up the process using indexes. </w:t>
      </w:r>
      <w:r w:rsidR="00DF1545">
        <w:rPr>
          <w:sz w:val="20"/>
          <w:szCs w:val="20"/>
          <w:lang w:val="en-GB"/>
        </w:rPr>
        <w:t>(</w:t>
      </w:r>
      <w:r w:rsidR="0073602F">
        <w:rPr>
          <w:sz w:val="20"/>
          <w:szCs w:val="20"/>
          <w:lang w:val="en-GB"/>
        </w:rPr>
        <w:t xml:space="preserve">Reference values have their own index.) </w:t>
      </w:r>
      <w:r>
        <w:rPr>
          <w:sz w:val="20"/>
          <w:szCs w:val="20"/>
          <w:lang w:val="en-GB"/>
        </w:rPr>
        <w:t xml:space="preserve">The GQL standard </w:t>
      </w:r>
      <w:r w:rsidR="00C93447">
        <w:rPr>
          <w:sz w:val="20"/>
          <w:szCs w:val="20"/>
          <w:lang w:val="en-GB"/>
        </w:rPr>
        <w:t>allows</w:t>
      </w:r>
      <w:r>
        <w:rPr>
          <w:sz w:val="20"/>
          <w:szCs w:val="20"/>
          <w:lang w:val="en-GB"/>
        </w:rPr>
        <w:t xml:space="preserve"> the use of label sets such as A&amp;B and the overloading of edge type names. </w:t>
      </w:r>
      <w:r w:rsidR="00D67FD0">
        <w:rPr>
          <w:sz w:val="20"/>
          <w:szCs w:val="20"/>
          <w:lang w:val="en-GB"/>
        </w:rPr>
        <w:t>In Pyrrho,</w:t>
      </w:r>
      <w:r w:rsidR="00CA45F9">
        <w:rPr>
          <w:sz w:val="20"/>
          <w:szCs w:val="20"/>
          <w:lang w:val="en-GB"/>
        </w:rPr>
        <w:t xml:space="preserve"> graph types can be created and modified using SQL create/alter type together with metadata, </w:t>
      </w:r>
      <w:r w:rsidR="00D67FD0">
        <w:rPr>
          <w:sz w:val="20"/>
          <w:szCs w:val="20"/>
          <w:lang w:val="en-GB"/>
        </w:rPr>
        <w:t>or during</w:t>
      </w:r>
      <w:r w:rsidR="00CA45F9">
        <w:rPr>
          <w:sz w:val="20"/>
          <w:szCs w:val="20"/>
          <w:lang w:val="en-GB"/>
        </w:rPr>
        <w:t xml:space="preserve"> graph creation using</w:t>
      </w:r>
      <w:r w:rsidR="00DC3E60">
        <w:rPr>
          <w:sz w:val="20"/>
          <w:szCs w:val="20"/>
          <w:lang w:val="en-GB"/>
        </w:rPr>
        <w:t xml:space="preserve"> </w:t>
      </w:r>
      <w:r w:rsidR="00CA45F9">
        <w:rPr>
          <w:sz w:val="20"/>
          <w:szCs w:val="20"/>
          <w:lang w:val="en-GB"/>
        </w:rPr>
        <w:t>INSERT</w:t>
      </w:r>
      <w:r w:rsidR="00CA45F9">
        <w:rPr>
          <w:rStyle w:val="FootnoteReference"/>
          <w:sz w:val="20"/>
          <w:szCs w:val="20"/>
          <w:lang w:val="en-GB"/>
        </w:rPr>
        <w:footnoteReference w:id="43"/>
      </w:r>
      <w:r w:rsidR="00CA45F9">
        <w:rPr>
          <w:sz w:val="20"/>
          <w:szCs w:val="20"/>
          <w:lang w:val="en-GB"/>
        </w:rPr>
        <w:t xml:space="preserve">. </w:t>
      </w:r>
      <w:r w:rsidR="00DA7998" w:rsidRPr="00DA7998">
        <w:rPr>
          <w:sz w:val="20"/>
          <w:szCs w:val="20"/>
          <w:lang w:val="en-GB"/>
        </w:rPr>
        <w:t>Pyrrho extends the use of INSERT and MATCH statements to any relational database</w:t>
      </w:r>
      <w:r w:rsidR="00DA7998">
        <w:rPr>
          <w:sz w:val="20"/>
          <w:szCs w:val="20"/>
          <w:lang w:val="en-GB"/>
        </w:rPr>
        <w:t xml:space="preserve">, by allowing </w:t>
      </w:r>
      <w:r w:rsidR="00DA7998" w:rsidRPr="00DA7998">
        <w:rPr>
          <w:sz w:val="20"/>
          <w:szCs w:val="20"/>
          <w:lang w:val="en-GB"/>
        </w:rPr>
        <w:t xml:space="preserve">any SQL table or type </w:t>
      </w:r>
      <w:r w:rsidR="00DA7998">
        <w:rPr>
          <w:sz w:val="20"/>
          <w:szCs w:val="20"/>
          <w:lang w:val="en-GB"/>
        </w:rPr>
        <w:t>to</w:t>
      </w:r>
      <w:r w:rsidR="00DA7998" w:rsidRPr="00DA7998">
        <w:rPr>
          <w:sz w:val="20"/>
          <w:szCs w:val="20"/>
          <w:lang w:val="en-GB"/>
        </w:rPr>
        <w:t xml:space="preserve"> be treated as a </w:t>
      </w:r>
      <w:proofErr w:type="spellStart"/>
      <w:r w:rsidR="00DA7998" w:rsidRPr="00DA7998">
        <w:rPr>
          <w:sz w:val="20"/>
          <w:szCs w:val="20"/>
          <w:lang w:val="en-GB"/>
        </w:rPr>
        <w:t>nodetype</w:t>
      </w:r>
      <w:proofErr w:type="spellEnd"/>
      <w:r w:rsidR="00DA7998" w:rsidRPr="00DA7998">
        <w:rPr>
          <w:sz w:val="20"/>
          <w:szCs w:val="20"/>
          <w:lang w:val="en-GB"/>
        </w:rPr>
        <w:t xml:space="preserve">, and any SQL table or type with at least two reference columns (resp., properties) </w:t>
      </w:r>
      <w:r w:rsidR="00DA7998">
        <w:rPr>
          <w:sz w:val="20"/>
          <w:szCs w:val="20"/>
          <w:lang w:val="en-GB"/>
        </w:rPr>
        <w:t xml:space="preserve">to </w:t>
      </w:r>
      <w:r w:rsidR="00DA7998" w:rsidRPr="00DA7998">
        <w:rPr>
          <w:sz w:val="20"/>
          <w:szCs w:val="20"/>
          <w:lang w:val="en-GB"/>
        </w:rPr>
        <w:t>be used as an edge type</w:t>
      </w:r>
      <w:r w:rsidR="005E7CAC">
        <w:rPr>
          <w:rStyle w:val="FootnoteReference"/>
          <w:sz w:val="20"/>
          <w:szCs w:val="20"/>
          <w:lang w:val="en-GB"/>
        </w:rPr>
        <w:footnoteReference w:id="44"/>
      </w:r>
      <w:r w:rsidR="00A729E7">
        <w:rPr>
          <w:sz w:val="20"/>
          <w:szCs w:val="20"/>
          <w:lang w:val="en-GB"/>
        </w:rPr>
        <w:t>.</w:t>
      </w:r>
    </w:p>
    <w:p w14:paraId="597A3E28" w14:textId="24D7F7E7" w:rsidR="0009762B" w:rsidRDefault="00747B77" w:rsidP="00992D6E">
      <w:pPr>
        <w:spacing w:before="120"/>
        <w:jc w:val="both"/>
        <w:rPr>
          <w:sz w:val="20"/>
          <w:szCs w:val="20"/>
          <w:lang w:val="en-GB"/>
        </w:rPr>
      </w:pPr>
      <w:r>
        <w:rPr>
          <w:sz w:val="20"/>
          <w:szCs w:val="20"/>
          <w:lang w:val="en-GB"/>
        </w:rPr>
        <w:t>The implementation</w:t>
      </w:r>
      <w:r w:rsidR="00CA45F9">
        <w:rPr>
          <w:sz w:val="20"/>
          <w:szCs w:val="20"/>
          <w:lang w:val="en-GB"/>
        </w:rPr>
        <w:t xml:space="preserve"> of graph types</w:t>
      </w:r>
      <w:r>
        <w:rPr>
          <w:sz w:val="20"/>
          <w:szCs w:val="20"/>
          <w:lang w:val="en-GB"/>
        </w:rPr>
        <w:t xml:space="preserve"> in Pyrrho </w:t>
      </w:r>
      <w:r w:rsidR="00E87336">
        <w:rPr>
          <w:sz w:val="20"/>
          <w:szCs w:val="20"/>
          <w:lang w:val="en-GB"/>
        </w:rPr>
        <w:t xml:space="preserve">is role-based and </w:t>
      </w:r>
      <w:r>
        <w:rPr>
          <w:sz w:val="20"/>
          <w:szCs w:val="20"/>
          <w:lang w:val="en-GB"/>
        </w:rPr>
        <w:t>is intended to be intuitive</w:t>
      </w:r>
      <w:r w:rsidR="00992D6E">
        <w:rPr>
          <w:sz w:val="20"/>
          <w:szCs w:val="20"/>
          <w:lang w:val="en-GB"/>
        </w:rPr>
        <w:t xml:space="preserve">. </w:t>
      </w:r>
      <w:r w:rsidR="0097324A">
        <w:rPr>
          <w:sz w:val="20"/>
          <w:szCs w:val="20"/>
          <w:lang w:val="en-GB"/>
        </w:rPr>
        <w:t>Given a relational database in Pyrrho</w:t>
      </w:r>
      <w:r w:rsidR="000E727A">
        <w:rPr>
          <w:sz w:val="20"/>
          <w:szCs w:val="20"/>
          <w:lang w:val="en-GB"/>
        </w:rPr>
        <w:t xml:space="preserve"> and the right privileges</w:t>
      </w:r>
      <w:r w:rsidR="0097324A">
        <w:rPr>
          <w:sz w:val="20"/>
          <w:szCs w:val="20"/>
          <w:lang w:val="en-GB"/>
        </w:rPr>
        <w:t xml:space="preserve">, new graph data can be created </w:t>
      </w:r>
      <w:r w:rsidR="001D0C23">
        <w:rPr>
          <w:sz w:val="20"/>
          <w:szCs w:val="20"/>
          <w:lang w:val="en-GB"/>
        </w:rPr>
        <w:t xml:space="preserve">within the current role </w:t>
      </w:r>
      <w:r w:rsidR="0097324A">
        <w:rPr>
          <w:sz w:val="20"/>
          <w:szCs w:val="20"/>
          <w:lang w:val="en-GB"/>
        </w:rPr>
        <w:t xml:space="preserve">by </w:t>
      </w:r>
      <w:r w:rsidR="00E87336">
        <w:rPr>
          <w:sz w:val="20"/>
          <w:szCs w:val="20"/>
          <w:lang w:val="en-GB"/>
        </w:rPr>
        <w:t>defining</w:t>
      </w:r>
      <w:r w:rsidR="0097324A">
        <w:rPr>
          <w:sz w:val="20"/>
          <w:szCs w:val="20"/>
          <w:lang w:val="en-GB"/>
        </w:rPr>
        <w:t xml:space="preserve"> elem</w:t>
      </w:r>
      <w:r w:rsidR="000E727A">
        <w:rPr>
          <w:sz w:val="20"/>
          <w:szCs w:val="20"/>
          <w:lang w:val="en-GB"/>
        </w:rPr>
        <w:t>en</w:t>
      </w:r>
      <w:r w:rsidR="0097324A">
        <w:rPr>
          <w:sz w:val="20"/>
          <w:szCs w:val="20"/>
          <w:lang w:val="en-GB"/>
        </w:rPr>
        <w:t xml:space="preserve">t </w:t>
      </w:r>
      <w:r w:rsidR="00E87336">
        <w:rPr>
          <w:sz w:val="20"/>
          <w:szCs w:val="20"/>
          <w:lang w:val="en-GB"/>
        </w:rPr>
        <w:t>types</w:t>
      </w:r>
      <w:r w:rsidR="001D0C23">
        <w:rPr>
          <w:sz w:val="20"/>
          <w:szCs w:val="20"/>
          <w:lang w:val="en-GB"/>
        </w:rPr>
        <w:t xml:space="preserve"> (under</w:t>
      </w:r>
      <w:r w:rsidR="00442BA2">
        <w:rPr>
          <w:sz w:val="20"/>
          <w:szCs w:val="20"/>
          <w:lang w:val="en-GB"/>
        </w:rPr>
        <w:t>,</w:t>
      </w:r>
      <w:r w:rsidR="001D0C23">
        <w:rPr>
          <w:sz w:val="20"/>
          <w:szCs w:val="20"/>
          <w:lang w:val="en-GB"/>
        </w:rPr>
        <w:t xml:space="preserve"> or by adding metadata to</w:t>
      </w:r>
      <w:r w:rsidR="00442BA2">
        <w:rPr>
          <w:sz w:val="20"/>
          <w:szCs w:val="20"/>
          <w:lang w:val="en-GB"/>
        </w:rPr>
        <w:t>,</w:t>
      </w:r>
      <w:r w:rsidR="001D0C23">
        <w:rPr>
          <w:sz w:val="20"/>
          <w:szCs w:val="20"/>
          <w:lang w:val="en-GB"/>
        </w:rPr>
        <w:t xml:space="preserve"> existing tables</w:t>
      </w:r>
      <w:r w:rsidR="00E23EBB">
        <w:rPr>
          <w:sz w:val="20"/>
          <w:szCs w:val="20"/>
          <w:lang w:val="en-GB"/>
        </w:rPr>
        <w:t xml:space="preserve"> or </w:t>
      </w:r>
      <w:r w:rsidR="001D0C23">
        <w:rPr>
          <w:sz w:val="20"/>
          <w:szCs w:val="20"/>
          <w:lang w:val="en-GB"/>
        </w:rPr>
        <w:t>types)</w:t>
      </w:r>
      <w:r w:rsidR="00E23EBB">
        <w:rPr>
          <w:sz w:val="20"/>
          <w:szCs w:val="20"/>
          <w:lang w:val="en-GB"/>
        </w:rPr>
        <w:t xml:space="preserve"> or</w:t>
      </w:r>
      <w:r w:rsidR="001D0C23">
        <w:rPr>
          <w:sz w:val="20"/>
          <w:szCs w:val="20"/>
          <w:lang w:val="en-GB"/>
        </w:rPr>
        <w:t xml:space="preserve"> </w:t>
      </w:r>
      <w:r w:rsidR="0097324A">
        <w:rPr>
          <w:sz w:val="20"/>
          <w:szCs w:val="20"/>
          <w:lang w:val="en-GB"/>
        </w:rPr>
        <w:t>incrementally using INSERT</w:t>
      </w:r>
      <w:r w:rsidR="00140F76">
        <w:rPr>
          <w:rStyle w:val="FootnoteReference"/>
          <w:sz w:val="20"/>
          <w:szCs w:val="20"/>
          <w:lang w:val="en-GB"/>
        </w:rPr>
        <w:footnoteReference w:id="45"/>
      </w:r>
      <w:r w:rsidR="0097324A">
        <w:rPr>
          <w:sz w:val="20"/>
          <w:szCs w:val="20"/>
          <w:lang w:val="en-GB"/>
        </w:rPr>
        <w:t xml:space="preserve">. </w:t>
      </w:r>
      <w:r w:rsidR="00E23EBB">
        <w:rPr>
          <w:sz w:val="20"/>
          <w:szCs w:val="20"/>
          <w:lang w:val="en-GB"/>
        </w:rPr>
        <w:t>If</w:t>
      </w:r>
      <w:r w:rsidR="000E727A">
        <w:rPr>
          <w:sz w:val="20"/>
          <w:szCs w:val="20"/>
          <w:lang w:val="en-GB"/>
        </w:rPr>
        <w:t xml:space="preserve"> the user has sufficient privileges to modify existing tables, new properties can be added </w:t>
      </w:r>
      <w:r w:rsidR="00E23EBB">
        <w:rPr>
          <w:sz w:val="20"/>
          <w:szCs w:val="20"/>
          <w:lang w:val="en-GB"/>
        </w:rPr>
        <w:t xml:space="preserve">explicitly or implicitly, </w:t>
      </w:r>
      <w:r w:rsidR="000E727A">
        <w:rPr>
          <w:sz w:val="20"/>
          <w:szCs w:val="20"/>
          <w:lang w:val="en-GB"/>
        </w:rPr>
        <w:t xml:space="preserve">and new edge </w:t>
      </w:r>
      <w:r w:rsidR="0097324A">
        <w:rPr>
          <w:sz w:val="20"/>
          <w:szCs w:val="20"/>
          <w:lang w:val="en-GB"/>
        </w:rPr>
        <w:t xml:space="preserve">connections implemented </w:t>
      </w:r>
      <w:r w:rsidR="0009762B">
        <w:rPr>
          <w:sz w:val="20"/>
          <w:szCs w:val="20"/>
          <w:lang w:val="en-GB"/>
        </w:rPr>
        <w:t>(</w:t>
      </w:r>
      <w:r w:rsidR="00442BA2">
        <w:rPr>
          <w:sz w:val="20"/>
          <w:szCs w:val="20"/>
          <w:lang w:val="en-GB"/>
        </w:rPr>
        <w:t xml:space="preserve">GQL arrows associate </w:t>
      </w:r>
      <w:r w:rsidR="0009762B">
        <w:rPr>
          <w:sz w:val="20"/>
          <w:szCs w:val="20"/>
          <w:lang w:val="en-GB"/>
        </w:rPr>
        <w:t xml:space="preserve">with </w:t>
      </w:r>
      <w:r w:rsidR="0097324A">
        <w:rPr>
          <w:sz w:val="20"/>
          <w:szCs w:val="20"/>
          <w:lang w:val="en-GB"/>
        </w:rPr>
        <w:t>default properties FROM, TO and WITH</w:t>
      </w:r>
      <w:r w:rsidR="00442BA2">
        <w:rPr>
          <w:sz w:val="20"/>
          <w:szCs w:val="20"/>
          <w:lang w:val="en-GB"/>
        </w:rPr>
        <w:t>), while simple possibly labelled arrows create columns whose default name is the target</w:t>
      </w:r>
      <w:r w:rsidR="0097324A">
        <w:rPr>
          <w:sz w:val="20"/>
          <w:szCs w:val="20"/>
          <w:lang w:val="en-GB"/>
        </w:rPr>
        <w:t xml:space="preserve">. By default, </w:t>
      </w:r>
      <w:r w:rsidR="00E23EBB">
        <w:rPr>
          <w:sz w:val="20"/>
          <w:szCs w:val="20"/>
          <w:lang w:val="en-GB"/>
        </w:rPr>
        <w:t xml:space="preserve">new graph </w:t>
      </w:r>
      <w:r w:rsidR="0097324A">
        <w:rPr>
          <w:sz w:val="20"/>
          <w:szCs w:val="20"/>
          <w:lang w:val="en-GB"/>
        </w:rPr>
        <w:t xml:space="preserve">properties and </w:t>
      </w:r>
      <w:r w:rsidR="00963B8E">
        <w:rPr>
          <w:sz w:val="20"/>
          <w:szCs w:val="20"/>
          <w:lang w:val="en-GB"/>
        </w:rPr>
        <w:t>reference</w:t>
      </w:r>
      <w:r w:rsidR="00E23EBB">
        <w:rPr>
          <w:sz w:val="20"/>
          <w:szCs w:val="20"/>
          <w:lang w:val="en-GB"/>
        </w:rPr>
        <w:t>s</w:t>
      </w:r>
      <w:r w:rsidR="0097324A">
        <w:rPr>
          <w:sz w:val="20"/>
          <w:szCs w:val="20"/>
          <w:lang w:val="en-GB"/>
        </w:rPr>
        <w:t xml:space="preserve"> are not optional.</w:t>
      </w:r>
    </w:p>
    <w:p w14:paraId="7F05AC30" w14:textId="1A7CF248" w:rsidR="0097324A" w:rsidRPr="00C87108" w:rsidRDefault="0097324A" w:rsidP="00992D6E">
      <w:pPr>
        <w:spacing w:before="120"/>
        <w:jc w:val="both"/>
        <w:rPr>
          <w:sz w:val="20"/>
          <w:szCs w:val="20"/>
          <w:lang w:val="en-GB"/>
        </w:rPr>
      </w:pPr>
      <w:r w:rsidRPr="00C87108">
        <w:rPr>
          <w:sz w:val="20"/>
          <w:szCs w:val="20"/>
          <w:lang w:val="en-GB"/>
        </w:rPr>
        <w:t xml:space="preserve">Existing relational data in the database can be accessed using a default graph model </w:t>
      </w:r>
      <w:r w:rsidR="00AE7890" w:rsidRPr="00C87108">
        <w:rPr>
          <w:sz w:val="20"/>
          <w:szCs w:val="20"/>
          <w:lang w:val="en-GB"/>
        </w:rPr>
        <w:t xml:space="preserve">whereby tables without foreign keys can be accessed as node types, and tables with at least two foreign keys can be used as edge types: the first two foreign key columns become the default FROM and TO connections, and additional or replacement element types can be constructed or modified implicitly as above or by explicit create and alter statements. Importantly, in all cases the identification of graph data in the database is role-specific, sharing the underlying tables and types </w:t>
      </w:r>
      <w:r w:rsidR="0075686A" w:rsidRPr="00C87108">
        <w:rPr>
          <w:sz w:val="20"/>
          <w:szCs w:val="20"/>
          <w:lang w:val="en-GB"/>
        </w:rPr>
        <w:t xml:space="preserve">with other roles </w:t>
      </w:r>
      <w:r w:rsidR="00AE7890" w:rsidRPr="00C87108">
        <w:rPr>
          <w:sz w:val="20"/>
          <w:szCs w:val="20"/>
          <w:lang w:val="en-GB"/>
        </w:rPr>
        <w:t>subject to privileges</w:t>
      </w:r>
      <w:r w:rsidR="0075686A" w:rsidRPr="00C87108">
        <w:rPr>
          <w:sz w:val="20"/>
          <w:szCs w:val="20"/>
          <w:lang w:val="en-GB"/>
        </w:rPr>
        <w:t xml:space="preserve"> granted to them.</w:t>
      </w:r>
      <w:r w:rsidR="00442BA2" w:rsidRPr="00442BA2">
        <w:rPr>
          <w:sz w:val="20"/>
          <w:szCs w:val="20"/>
          <w:lang w:val="en-GB"/>
        </w:rPr>
        <w:t xml:space="preserve"> </w:t>
      </w:r>
      <w:r w:rsidR="00442BA2">
        <w:rPr>
          <w:sz w:val="20"/>
          <w:szCs w:val="20"/>
          <w:lang w:val="en-GB"/>
        </w:rPr>
        <w:t>Foreign keys are always implemented as reference columns. A</w:t>
      </w:r>
      <w:r w:rsidR="00442BA2" w:rsidRPr="007D527B">
        <w:rPr>
          <w:sz w:val="20"/>
          <w:szCs w:val="20"/>
          <w:lang w:val="en-GB"/>
        </w:rPr>
        <w:t xml:space="preserve"> referencing property/column can be (a) implied by multi-column FOREIGN KEY metadata based on key values or (b) defined </w:t>
      </w:r>
      <w:r w:rsidR="00442BA2">
        <w:rPr>
          <w:sz w:val="20"/>
          <w:szCs w:val="20"/>
          <w:lang w:val="en-GB"/>
        </w:rPr>
        <w:t xml:space="preserve">on a column </w:t>
      </w:r>
      <w:r w:rsidR="00442BA2" w:rsidRPr="007D527B">
        <w:rPr>
          <w:sz w:val="20"/>
          <w:szCs w:val="20"/>
          <w:lang w:val="en-GB"/>
        </w:rPr>
        <w:t>with REFERENCES metadata specifying that its value will identify a row or set of rows in a given target.</w:t>
      </w:r>
      <w:r w:rsidR="00442BA2">
        <w:rPr>
          <w:rStyle w:val="FootnoteReference"/>
          <w:sz w:val="20"/>
          <w:szCs w:val="20"/>
          <w:lang w:val="en-GB"/>
        </w:rPr>
        <w:footnoteReference w:id="46"/>
      </w:r>
      <w:r w:rsidR="00442BA2" w:rsidRPr="007D527B">
        <w:rPr>
          <w:sz w:val="20"/>
          <w:szCs w:val="20"/>
          <w:lang w:val="en-GB"/>
        </w:rPr>
        <w:t xml:space="preserve"> In both cases the column defines a directed or undirected (possibly set-valued) edge connector.</w:t>
      </w:r>
    </w:p>
    <w:p w14:paraId="615FC2BE" w14:textId="006E056F" w:rsidR="00992D6E" w:rsidRDefault="00992D6E" w:rsidP="00992D6E">
      <w:pPr>
        <w:spacing w:before="120"/>
        <w:jc w:val="both"/>
        <w:rPr>
          <w:sz w:val="20"/>
          <w:szCs w:val="20"/>
          <w:lang w:val="en-GB"/>
        </w:rPr>
      </w:pPr>
      <w:r>
        <w:rPr>
          <w:sz w:val="20"/>
          <w:szCs w:val="20"/>
          <w:lang w:val="en-GB"/>
        </w:rPr>
        <w:t>This approach is pragmatic rather than purist: while</w:t>
      </w:r>
      <w:r w:rsidR="001B7645">
        <w:rPr>
          <w:sz w:val="20"/>
          <w:szCs w:val="20"/>
          <w:lang w:val="en-GB"/>
        </w:rPr>
        <w:t xml:space="preserve"> by abuse of language</w:t>
      </w:r>
      <w:r>
        <w:rPr>
          <w:sz w:val="20"/>
          <w:szCs w:val="20"/>
          <w:lang w:val="en-GB"/>
        </w:rPr>
        <w:t xml:space="preserve"> SQL types are treated internally as a subclass of SQL tables and GQL edge types a subclass of GQL node types, they </w:t>
      </w:r>
      <w:r w:rsidR="00442BA2">
        <w:rPr>
          <w:sz w:val="20"/>
          <w:szCs w:val="20"/>
          <w:lang w:val="en-GB"/>
        </w:rPr>
        <w:t xml:space="preserve">nevertheless </w:t>
      </w:r>
      <w:r>
        <w:rPr>
          <w:sz w:val="20"/>
          <w:szCs w:val="20"/>
          <w:lang w:val="en-GB"/>
        </w:rPr>
        <w:t xml:space="preserve">occupy </w:t>
      </w:r>
      <w:r w:rsidR="001B7645">
        <w:rPr>
          <w:sz w:val="20"/>
          <w:szCs w:val="20"/>
          <w:lang w:val="en-GB"/>
        </w:rPr>
        <w:t xml:space="preserve">different </w:t>
      </w:r>
      <w:r>
        <w:rPr>
          <w:sz w:val="20"/>
          <w:szCs w:val="20"/>
          <w:lang w:val="en-GB"/>
        </w:rPr>
        <w:t>namespaces and for most purposes overloading</w:t>
      </w:r>
      <w:r w:rsidR="001B7645">
        <w:rPr>
          <w:sz w:val="20"/>
          <w:szCs w:val="20"/>
          <w:lang w:val="en-GB"/>
        </w:rPr>
        <w:t xml:space="preserve"> </w:t>
      </w:r>
      <w:r>
        <w:rPr>
          <w:sz w:val="20"/>
          <w:szCs w:val="20"/>
          <w:lang w:val="en-GB"/>
        </w:rPr>
        <w:t>of names will not be a problem</w:t>
      </w:r>
      <w:r w:rsidR="00A533CE">
        <w:rPr>
          <w:sz w:val="20"/>
          <w:szCs w:val="20"/>
          <w:lang w:val="en-GB"/>
        </w:rPr>
        <w:t xml:space="preserve">; for example, a graph pattern will search for a node label in the set of </w:t>
      </w:r>
      <w:proofErr w:type="spellStart"/>
      <w:r w:rsidR="00A533CE">
        <w:rPr>
          <w:sz w:val="20"/>
          <w:szCs w:val="20"/>
          <w:lang w:val="en-GB"/>
        </w:rPr>
        <w:t>nodetypes</w:t>
      </w:r>
      <w:proofErr w:type="spellEnd"/>
      <w:r w:rsidR="00A533CE">
        <w:rPr>
          <w:sz w:val="20"/>
          <w:szCs w:val="20"/>
          <w:lang w:val="en-GB"/>
        </w:rPr>
        <w:t xml:space="preserve"> or an edge label in the set of </w:t>
      </w:r>
      <w:proofErr w:type="spellStart"/>
      <w:r w:rsidR="00A533CE">
        <w:rPr>
          <w:sz w:val="20"/>
          <w:szCs w:val="20"/>
          <w:lang w:val="en-GB"/>
        </w:rPr>
        <w:t>edgetypes</w:t>
      </w:r>
      <w:proofErr w:type="spellEnd"/>
      <w:r w:rsidR="00A533CE">
        <w:rPr>
          <w:sz w:val="20"/>
          <w:szCs w:val="20"/>
          <w:lang w:val="en-GB"/>
        </w:rPr>
        <w:t>, while SQL uses different syntax for tables and types</w:t>
      </w:r>
      <w:r>
        <w:rPr>
          <w:sz w:val="20"/>
          <w:szCs w:val="20"/>
          <w:lang w:val="en-GB"/>
        </w:rPr>
        <w:t xml:space="preserve">. </w:t>
      </w:r>
      <w:r w:rsidR="001B7645">
        <w:rPr>
          <w:sz w:val="20"/>
          <w:szCs w:val="20"/>
          <w:lang w:val="en-GB"/>
        </w:rPr>
        <w:t>A</w:t>
      </w:r>
      <w:r>
        <w:rPr>
          <w:sz w:val="20"/>
          <w:szCs w:val="20"/>
          <w:lang w:val="en-GB"/>
        </w:rPr>
        <w:t xml:space="preserve">n explicit CREATE with the same name as another object of a different class will create a new object with a different </w:t>
      </w:r>
      <w:proofErr w:type="spellStart"/>
      <w:r w:rsidR="007A220B">
        <w:rPr>
          <w:sz w:val="20"/>
          <w:szCs w:val="20"/>
          <w:lang w:val="en-GB"/>
        </w:rPr>
        <w:t>uid</w:t>
      </w:r>
      <w:proofErr w:type="spellEnd"/>
      <w:r w:rsidR="007A220B">
        <w:rPr>
          <w:sz w:val="20"/>
          <w:szCs w:val="20"/>
          <w:lang w:val="en-GB"/>
        </w:rPr>
        <w:t>, and</w:t>
      </w:r>
      <w:r>
        <w:rPr>
          <w:sz w:val="20"/>
          <w:szCs w:val="20"/>
          <w:lang w:val="en-GB"/>
        </w:rPr>
        <w:t xml:space="preserve"> </w:t>
      </w:r>
      <w:r w:rsidR="00A533CE">
        <w:rPr>
          <w:sz w:val="20"/>
          <w:szCs w:val="20"/>
          <w:lang w:val="en-GB"/>
        </w:rPr>
        <w:t>any</w:t>
      </w:r>
      <w:r w:rsidR="001B7645">
        <w:rPr>
          <w:sz w:val="20"/>
          <w:szCs w:val="20"/>
          <w:lang w:val="en-GB"/>
        </w:rPr>
        <w:t xml:space="preserve"> name conflicts can be resolved by </w:t>
      </w:r>
      <w:r w:rsidR="0009762B">
        <w:rPr>
          <w:sz w:val="20"/>
          <w:szCs w:val="20"/>
          <w:lang w:val="en-GB"/>
        </w:rPr>
        <w:t xml:space="preserve">role-based renaming and/or the </w:t>
      </w:r>
      <w:r w:rsidR="001B7645">
        <w:rPr>
          <w:sz w:val="20"/>
          <w:szCs w:val="20"/>
          <w:lang w:val="en-GB"/>
        </w:rPr>
        <w:t xml:space="preserve">use of numeric </w:t>
      </w:r>
      <w:proofErr w:type="spellStart"/>
      <w:r w:rsidR="001B7645">
        <w:rPr>
          <w:sz w:val="20"/>
          <w:szCs w:val="20"/>
          <w:lang w:val="en-GB"/>
        </w:rPr>
        <w:t>uids</w:t>
      </w:r>
      <w:proofErr w:type="spellEnd"/>
      <w:r w:rsidR="001B7645">
        <w:rPr>
          <w:sz w:val="20"/>
          <w:szCs w:val="20"/>
          <w:lang w:val="en-GB"/>
        </w:rPr>
        <w:t xml:space="preserve"> for objects hidden by name overloading. SQL tables and SQL types have different semantics for columns and fields respectively: for example</w:t>
      </w:r>
      <w:r w:rsidR="00A533CE">
        <w:rPr>
          <w:sz w:val="20"/>
          <w:szCs w:val="20"/>
          <w:lang w:val="en-GB"/>
        </w:rPr>
        <w:t>,</w:t>
      </w:r>
      <w:r w:rsidR="001B7645">
        <w:rPr>
          <w:sz w:val="20"/>
          <w:szCs w:val="20"/>
          <w:lang w:val="en-GB"/>
        </w:rPr>
        <w:t xml:space="preserve"> a table column may contain nulls unless declared NOT NULL while a </w:t>
      </w:r>
      <w:proofErr w:type="gramStart"/>
      <w:r w:rsidR="00A533CE">
        <w:rPr>
          <w:sz w:val="20"/>
          <w:szCs w:val="20"/>
          <w:lang w:val="en-GB"/>
        </w:rPr>
        <w:t>type</w:t>
      </w:r>
      <w:proofErr w:type="gramEnd"/>
      <w:r w:rsidR="00A533CE">
        <w:rPr>
          <w:sz w:val="20"/>
          <w:szCs w:val="20"/>
          <w:lang w:val="en-GB"/>
        </w:rPr>
        <w:t xml:space="preserve"> </w:t>
      </w:r>
      <w:r w:rsidR="001B7645">
        <w:rPr>
          <w:sz w:val="20"/>
          <w:szCs w:val="20"/>
          <w:lang w:val="en-GB"/>
        </w:rPr>
        <w:t>field is required unless declared OPTIONAL</w:t>
      </w:r>
      <w:r w:rsidR="00A533CE">
        <w:rPr>
          <w:sz w:val="20"/>
          <w:szCs w:val="20"/>
          <w:lang w:val="en-GB"/>
        </w:rPr>
        <w:t xml:space="preserve">. These aspects remain true even if the table is treated as a node type, or a node type is treated as an </w:t>
      </w:r>
      <w:proofErr w:type="spellStart"/>
      <w:r w:rsidR="00A533CE">
        <w:rPr>
          <w:sz w:val="20"/>
          <w:szCs w:val="20"/>
          <w:lang w:val="en-GB"/>
        </w:rPr>
        <w:t>edgetype</w:t>
      </w:r>
      <w:proofErr w:type="spellEnd"/>
      <w:r w:rsidR="00A533CE">
        <w:rPr>
          <w:sz w:val="20"/>
          <w:szCs w:val="20"/>
          <w:lang w:val="en-GB"/>
        </w:rPr>
        <w:t>.</w:t>
      </w:r>
      <w:r w:rsidR="006C3B05">
        <w:rPr>
          <w:sz w:val="20"/>
          <w:szCs w:val="20"/>
          <w:lang w:val="en-GB"/>
        </w:rPr>
        <w:t xml:space="preserve"> Importantly, SQL </w:t>
      </w:r>
      <w:proofErr w:type="gramStart"/>
      <w:r w:rsidR="006C3B05">
        <w:rPr>
          <w:sz w:val="20"/>
          <w:szCs w:val="20"/>
          <w:lang w:val="en-GB"/>
        </w:rPr>
        <w:t>types</w:t>
      </w:r>
      <w:proofErr w:type="gramEnd"/>
      <w:r w:rsidR="006C3B05">
        <w:rPr>
          <w:sz w:val="20"/>
          <w:szCs w:val="20"/>
          <w:lang w:val="en-GB"/>
        </w:rPr>
        <w:t xml:space="preserve"> support</w:t>
      </w:r>
      <w:r w:rsidR="00300754">
        <w:rPr>
          <w:sz w:val="20"/>
          <w:szCs w:val="20"/>
          <w:lang w:val="en-GB"/>
        </w:rPr>
        <w:t xml:space="preserve"> methods and</w:t>
      </w:r>
      <w:r w:rsidR="006C3B05">
        <w:rPr>
          <w:sz w:val="20"/>
          <w:szCs w:val="20"/>
          <w:lang w:val="en-GB"/>
        </w:rPr>
        <w:t xml:space="preserve"> UNDER, which is needed when the set of columns is extended by the </w:t>
      </w:r>
      <w:proofErr w:type="spellStart"/>
      <w:r w:rsidR="006C3B05">
        <w:rPr>
          <w:sz w:val="20"/>
          <w:szCs w:val="20"/>
          <w:lang w:val="en-GB"/>
        </w:rPr>
        <w:t>the</w:t>
      </w:r>
      <w:proofErr w:type="spellEnd"/>
      <w:r w:rsidR="006C3B05">
        <w:rPr>
          <w:sz w:val="20"/>
          <w:szCs w:val="20"/>
          <w:lang w:val="en-GB"/>
        </w:rPr>
        <w:t xml:space="preserve"> subtype (“width subtyping”), while GQL types defined on</w:t>
      </w:r>
      <w:r w:rsidR="007A220B">
        <w:rPr>
          <w:sz w:val="20"/>
          <w:szCs w:val="20"/>
          <w:lang w:val="en-GB"/>
        </w:rPr>
        <w:t xml:space="preserve"> an</w:t>
      </w:r>
      <w:r w:rsidR="006C3B05">
        <w:rPr>
          <w:sz w:val="20"/>
          <w:szCs w:val="20"/>
          <w:lang w:val="en-GB"/>
        </w:rPr>
        <w:t xml:space="preserve"> SQL table are only able to use subtypes defined </w:t>
      </w:r>
      <w:r w:rsidR="007A220B">
        <w:rPr>
          <w:sz w:val="20"/>
          <w:szCs w:val="20"/>
          <w:lang w:val="en-GB"/>
        </w:rPr>
        <w:t>by a “depth-subtyping” constraint such as CHECK FROM IS OF(person)</w:t>
      </w:r>
      <w:r w:rsidR="00F80F66">
        <w:rPr>
          <w:sz w:val="20"/>
          <w:szCs w:val="20"/>
          <w:lang w:val="en-GB"/>
        </w:rPr>
        <w:t>,</w:t>
      </w:r>
      <w:r w:rsidR="006C3B05">
        <w:rPr>
          <w:sz w:val="20"/>
          <w:szCs w:val="20"/>
          <w:lang w:val="en-GB"/>
        </w:rPr>
        <w:t xml:space="preserve"> WHERE MATCH </w:t>
      </w:r>
      <w:r w:rsidR="007A220B">
        <w:rPr>
          <w:sz w:val="20"/>
          <w:szCs w:val="20"/>
          <w:lang w:val="en-GB"/>
        </w:rPr>
        <w:t>..</w:t>
      </w:r>
      <w:r w:rsidR="00F80F66">
        <w:rPr>
          <w:sz w:val="20"/>
          <w:szCs w:val="20"/>
          <w:lang w:val="en-GB"/>
        </w:rPr>
        <w:t xml:space="preserve">, or the </w:t>
      </w:r>
      <w:r w:rsidR="005476FB">
        <w:rPr>
          <w:sz w:val="20"/>
          <w:szCs w:val="20"/>
          <w:lang w:val="en-GB"/>
        </w:rPr>
        <w:t>constraint</w:t>
      </w:r>
      <w:r w:rsidR="00F80F66">
        <w:rPr>
          <w:sz w:val="20"/>
          <w:szCs w:val="20"/>
          <w:lang w:val="en-GB"/>
        </w:rPr>
        <w:t xml:space="preserve"> syntax</w:t>
      </w:r>
      <w:r w:rsidR="005476FB">
        <w:rPr>
          <w:sz w:val="20"/>
          <w:szCs w:val="20"/>
          <w:lang w:val="en-GB"/>
        </w:rPr>
        <w:t xml:space="preserve"> suggested by Angles et al. (2021)</w:t>
      </w:r>
      <w:r w:rsidR="00F80F66">
        <w:rPr>
          <w:sz w:val="20"/>
          <w:szCs w:val="20"/>
          <w:lang w:val="en-GB"/>
        </w:rPr>
        <w:t>.</w:t>
      </w:r>
    </w:p>
    <w:p w14:paraId="0B0436A7" w14:textId="11522A12" w:rsidR="00A650C9" w:rsidRPr="009B4B39" w:rsidRDefault="00A650C9" w:rsidP="0097324A">
      <w:pPr>
        <w:spacing w:before="120"/>
        <w:jc w:val="both"/>
        <w:rPr>
          <w:sz w:val="20"/>
          <w:szCs w:val="20"/>
          <w:lang w:val="en-GB"/>
        </w:rPr>
      </w:pPr>
      <w:r>
        <w:rPr>
          <w:sz w:val="20"/>
          <w:szCs w:val="20"/>
          <w:lang w:val="en-GB"/>
        </w:rPr>
        <w:t xml:space="preserve">There are some resulting extensions to SQL, allowing multiple inheritance to be permitted for graph types in addition to nesting. Pyrrho also permits n-ary edge types (see the Connection syntax in sec 7.2). </w:t>
      </w:r>
      <w:r w:rsidR="007A220B">
        <w:rPr>
          <w:sz w:val="20"/>
          <w:szCs w:val="20"/>
          <w:lang w:val="en-GB"/>
        </w:rPr>
        <w:t>A</w:t>
      </w:r>
      <w:r>
        <w:rPr>
          <w:sz w:val="20"/>
          <w:szCs w:val="20"/>
          <w:lang w:val="en-GB"/>
        </w:rPr>
        <w:t xml:space="preserve"> graph type</w:t>
      </w:r>
      <w:r w:rsidR="007A220B">
        <w:rPr>
          <w:sz w:val="20"/>
          <w:szCs w:val="20"/>
          <w:lang w:val="en-GB"/>
        </w:rPr>
        <w:t xml:space="preserve"> can be</w:t>
      </w:r>
      <w:r>
        <w:rPr>
          <w:sz w:val="20"/>
          <w:szCs w:val="20"/>
          <w:lang w:val="en-GB"/>
        </w:rPr>
        <w:t xml:space="preserve"> constructed</w:t>
      </w:r>
      <w:r w:rsidR="007A220B">
        <w:rPr>
          <w:sz w:val="20"/>
          <w:szCs w:val="20"/>
          <w:lang w:val="en-GB"/>
        </w:rPr>
        <w:t xml:space="preserve"> implicitly</w:t>
      </w:r>
      <w:r>
        <w:rPr>
          <w:sz w:val="20"/>
          <w:szCs w:val="20"/>
          <w:lang w:val="en-GB"/>
        </w:rPr>
        <w:t xml:space="preserve"> by an inline insert/create statement </w:t>
      </w:r>
      <w:r w:rsidR="007A220B">
        <w:rPr>
          <w:sz w:val="20"/>
          <w:szCs w:val="20"/>
          <w:lang w:val="en-GB"/>
        </w:rPr>
        <w:t xml:space="preserve">if </w:t>
      </w:r>
      <w:r>
        <w:rPr>
          <w:sz w:val="20"/>
          <w:szCs w:val="20"/>
          <w:lang w:val="en-GB"/>
        </w:rPr>
        <w:t xml:space="preserve">it </w:t>
      </w:r>
      <w:r w:rsidR="007A220B">
        <w:rPr>
          <w:sz w:val="20"/>
          <w:szCs w:val="20"/>
          <w:lang w:val="en-GB"/>
        </w:rPr>
        <w:t>has</w:t>
      </w:r>
      <w:r>
        <w:rPr>
          <w:sz w:val="20"/>
          <w:szCs w:val="20"/>
          <w:lang w:val="en-GB"/>
        </w:rPr>
        <w:t xml:space="preserve"> a label without &amp; . Pyrrho does not have a distinguished ID column</w:t>
      </w:r>
      <w:r w:rsidR="00442BA2">
        <w:rPr>
          <w:sz w:val="20"/>
          <w:szCs w:val="20"/>
          <w:lang w:val="en-GB"/>
        </w:rPr>
        <w:t xml:space="preserve"> (and nor does GQL)</w:t>
      </w:r>
      <w:r>
        <w:rPr>
          <w:sz w:val="20"/>
          <w:szCs w:val="20"/>
          <w:lang w:val="en-GB"/>
        </w:rPr>
        <w:t xml:space="preserve">: if such a column is declared it </w:t>
      </w:r>
      <w:r>
        <w:rPr>
          <w:sz w:val="20"/>
          <w:szCs w:val="20"/>
          <w:lang w:val="en-GB"/>
        </w:rPr>
        <w:lastRenderedPageBreak/>
        <w:t>has no special status</w:t>
      </w:r>
      <w:r w:rsidR="000E7E0F">
        <w:rPr>
          <w:sz w:val="20"/>
          <w:szCs w:val="20"/>
          <w:lang w:val="en-GB"/>
        </w:rPr>
        <w:t xml:space="preserve"> </w:t>
      </w:r>
      <w:r w:rsidR="000E727A">
        <w:rPr>
          <w:sz w:val="20"/>
          <w:szCs w:val="20"/>
          <w:lang w:val="en-GB"/>
        </w:rPr>
        <w:t>beyond being the default name for the node in</w:t>
      </w:r>
      <w:r w:rsidR="000E7E0F">
        <w:rPr>
          <w:sz w:val="20"/>
          <w:szCs w:val="20"/>
          <w:lang w:val="en-GB"/>
        </w:rPr>
        <w:t xml:space="preserve"> visualisations of portions of </w:t>
      </w:r>
      <w:r w:rsidR="000E727A">
        <w:rPr>
          <w:sz w:val="20"/>
          <w:szCs w:val="20"/>
          <w:lang w:val="en-GB"/>
        </w:rPr>
        <w:t>the</w:t>
      </w:r>
      <w:r w:rsidR="000E7E0F">
        <w:rPr>
          <w:sz w:val="20"/>
          <w:szCs w:val="20"/>
          <w:lang w:val="en-GB"/>
        </w:rPr>
        <w:t xml:space="preserve"> graph</w:t>
      </w:r>
      <w:r>
        <w:rPr>
          <w:rStyle w:val="FootnoteReference"/>
          <w:sz w:val="20"/>
          <w:szCs w:val="20"/>
          <w:lang w:val="en-GB"/>
        </w:rPr>
        <w:footnoteReference w:id="47"/>
      </w:r>
      <w:r>
        <w:rPr>
          <w:sz w:val="20"/>
          <w:szCs w:val="20"/>
          <w:lang w:val="en-GB"/>
        </w:rPr>
        <w:t>.</w:t>
      </w:r>
    </w:p>
    <w:p w14:paraId="6640D05D" w14:textId="51494904" w:rsidR="00931B9D" w:rsidRDefault="00AE51B4" w:rsidP="0084404A">
      <w:pPr>
        <w:spacing w:before="120"/>
        <w:jc w:val="both"/>
        <w:rPr>
          <w:sz w:val="20"/>
          <w:szCs w:val="20"/>
          <w:lang w:val="en-GB"/>
        </w:rPr>
      </w:pPr>
      <w:r>
        <w:rPr>
          <w:sz w:val="20"/>
          <w:szCs w:val="20"/>
          <w:lang w:val="en-GB"/>
        </w:rPr>
        <w:t xml:space="preserve">In simple cases, simple labels are used. </w:t>
      </w:r>
      <w:r w:rsidR="00442BA2">
        <w:rPr>
          <w:sz w:val="20"/>
          <w:szCs w:val="20"/>
          <w:lang w:val="en-GB"/>
        </w:rPr>
        <w:t>As in GQL</w:t>
      </w:r>
      <w:r>
        <w:rPr>
          <w:sz w:val="20"/>
          <w:szCs w:val="20"/>
          <w:lang w:val="en-GB"/>
        </w:rPr>
        <w:t xml:space="preserve">, subtype labels can be constructed using </w:t>
      </w:r>
      <w:r w:rsidR="0084404A">
        <w:rPr>
          <w:sz w:val="20"/>
          <w:szCs w:val="20"/>
          <w:lang w:val="en-GB"/>
        </w:rPr>
        <w:t>=&gt;</w:t>
      </w:r>
      <w:r>
        <w:rPr>
          <w:sz w:val="20"/>
          <w:szCs w:val="20"/>
          <w:lang w:val="en-GB"/>
        </w:rPr>
        <w:t xml:space="preserve"> </w:t>
      </w:r>
      <w:r w:rsidR="0084404A">
        <w:rPr>
          <w:sz w:val="20"/>
          <w:szCs w:val="20"/>
          <w:lang w:val="en-GB"/>
        </w:rPr>
        <w:t>, and then the subtype automatically has all the columns (properties) and constraints of its supertype</w:t>
      </w:r>
      <w:r>
        <w:rPr>
          <w:sz w:val="20"/>
          <w:szCs w:val="20"/>
          <w:lang w:val="en-GB"/>
        </w:rPr>
        <w:t xml:space="preserve">. </w:t>
      </w:r>
      <w:r w:rsidR="00931B9D">
        <w:rPr>
          <w:sz w:val="20"/>
          <w:szCs w:val="20"/>
          <w:lang w:val="en-GB"/>
        </w:rPr>
        <w:t>Another sort of inheritance occurs for edge types where the same label (and associated properties) is used for edges linking different node types. For example,</w:t>
      </w:r>
      <w:r w:rsidR="00400188">
        <w:rPr>
          <w:sz w:val="20"/>
          <w:szCs w:val="20"/>
          <w:lang w:val="en-GB"/>
        </w:rPr>
        <w:t xml:space="preserve"> suppose</w:t>
      </w:r>
      <w:r w:rsidR="00931B9D">
        <w:rPr>
          <w:sz w:val="20"/>
          <w:szCs w:val="20"/>
          <w:lang w:val="en-GB"/>
        </w:rPr>
        <w:t xml:space="preserve"> an edge label </w:t>
      </w:r>
      <w:proofErr w:type="spellStart"/>
      <w:r w:rsidR="00931B9D">
        <w:rPr>
          <w:sz w:val="20"/>
          <w:szCs w:val="20"/>
          <w:lang w:val="en-GB"/>
        </w:rPr>
        <w:t>IsLocatedIn</w:t>
      </w:r>
      <w:proofErr w:type="spellEnd"/>
      <w:r w:rsidR="00931B9D">
        <w:rPr>
          <w:sz w:val="20"/>
          <w:szCs w:val="20"/>
          <w:lang w:val="en-GB"/>
        </w:rPr>
        <w:t xml:space="preserve"> is used to locate countries in continents as well as cities in countries</w:t>
      </w:r>
      <w:r w:rsidR="005D082B">
        <w:rPr>
          <w:sz w:val="20"/>
          <w:szCs w:val="20"/>
          <w:lang w:val="en-GB"/>
        </w:rPr>
        <w:t xml:space="preserve">, but city and country are unrelated types. Then there will be </w:t>
      </w:r>
      <w:proofErr w:type="spellStart"/>
      <w:r w:rsidR="005D082B">
        <w:rPr>
          <w:sz w:val="20"/>
          <w:szCs w:val="20"/>
          <w:lang w:val="en-GB"/>
        </w:rPr>
        <w:t>IsLocatedIn</w:t>
      </w:r>
      <w:proofErr w:type="spellEnd"/>
      <w:r w:rsidR="005D082B">
        <w:rPr>
          <w:sz w:val="20"/>
          <w:szCs w:val="20"/>
          <w:lang w:val="en-GB"/>
        </w:rPr>
        <w:t xml:space="preserve"> columns in both city and country and two </w:t>
      </w:r>
      <w:r w:rsidR="00ED0743">
        <w:rPr>
          <w:sz w:val="20"/>
          <w:szCs w:val="20"/>
          <w:lang w:val="en-GB"/>
        </w:rPr>
        <w:t>foreign key or reference</w:t>
      </w:r>
      <w:r w:rsidR="005D082B">
        <w:rPr>
          <w:sz w:val="20"/>
          <w:szCs w:val="20"/>
          <w:lang w:val="en-GB"/>
        </w:rPr>
        <w:t xml:space="preserve"> columns in the implementation of the edge type</w:t>
      </w:r>
      <w:r w:rsidR="00ED0743">
        <w:rPr>
          <w:sz w:val="20"/>
          <w:szCs w:val="20"/>
          <w:lang w:val="en-GB"/>
        </w:rPr>
        <w:t>, depending on whether City and Country have primary keys (resp. no primary key).</w:t>
      </w:r>
    </w:p>
    <w:p w14:paraId="18493627" w14:textId="449A30AA" w:rsidR="00AF6C39" w:rsidRDefault="002D325D" w:rsidP="007106FA">
      <w:pPr>
        <w:spacing w:before="120"/>
        <w:jc w:val="both"/>
        <w:rPr>
          <w:sz w:val="20"/>
          <w:szCs w:val="20"/>
          <w:lang w:val="en-GB"/>
        </w:rPr>
      </w:pPr>
      <w:r>
        <w:rPr>
          <w:sz w:val="20"/>
          <w:szCs w:val="20"/>
          <w:lang w:val="en-GB"/>
        </w:rPr>
        <w:t>Other columns are simply inherited and added in declaration order.</w:t>
      </w:r>
    </w:p>
    <w:p w14:paraId="585BFEFC" w14:textId="5C47D59F" w:rsidR="007D527B" w:rsidRDefault="007D527B" w:rsidP="007106FA">
      <w:pPr>
        <w:spacing w:before="120"/>
        <w:jc w:val="both"/>
        <w:rPr>
          <w:sz w:val="20"/>
          <w:szCs w:val="20"/>
          <w:lang w:val="en-GB"/>
        </w:rPr>
      </w:pPr>
      <w:r w:rsidRPr="007D527B">
        <w:rPr>
          <w:sz w:val="20"/>
          <w:szCs w:val="20"/>
          <w:lang w:val="en-GB"/>
        </w:rPr>
        <w:t>The referent(s) may be of a single table or type, or of a join or disjoint sum of tables/types specified by label set(s).</w:t>
      </w:r>
    </w:p>
    <w:p w14:paraId="454BDFE7" w14:textId="6DEE0B11" w:rsidR="005B77BE" w:rsidRDefault="005B77BE" w:rsidP="005B77BE">
      <w:pPr>
        <w:pStyle w:val="Heading3"/>
      </w:pPr>
      <w:bookmarkStart w:id="102" w:name="_Toc237758743"/>
      <w:r>
        <w:t>5.9.</w:t>
      </w:r>
      <w:r w:rsidR="009D328E">
        <w:t>3</w:t>
      </w:r>
      <w:r>
        <w:t xml:space="preserve"> Value binding in graph patterns</w:t>
      </w:r>
      <w:bookmarkEnd w:id="102"/>
    </w:p>
    <w:p w14:paraId="5B7C9FCB" w14:textId="6B7AAFB2" w:rsidR="00F97CFB" w:rsidRDefault="005B77BE" w:rsidP="005B77BE">
      <w:pPr>
        <w:spacing w:before="120"/>
        <w:jc w:val="both"/>
        <w:rPr>
          <w:sz w:val="20"/>
          <w:szCs w:val="20"/>
          <w:lang w:val="en-GB" w:eastAsia="en-GB"/>
        </w:rPr>
      </w:pPr>
      <w:r>
        <w:rPr>
          <w:sz w:val="20"/>
          <w:szCs w:val="20"/>
          <w:lang w:val="en-GB" w:eastAsia="en-GB"/>
        </w:rPr>
        <w:t xml:space="preserve">Match statements </w:t>
      </w:r>
      <w:r w:rsidR="000E7E0F">
        <w:rPr>
          <w:sz w:val="20"/>
          <w:szCs w:val="20"/>
          <w:lang w:val="en-GB" w:eastAsia="en-GB"/>
        </w:rPr>
        <w:t xml:space="preserve">in Pyrrho </w:t>
      </w:r>
      <w:r>
        <w:rPr>
          <w:sz w:val="20"/>
          <w:szCs w:val="20"/>
          <w:lang w:val="en-GB" w:eastAsia="en-GB"/>
        </w:rPr>
        <w:t xml:space="preserve">can bind property names and values: such bindings have separate columns in the binding table. In path pattern matching, such names and values are grouped (into </w:t>
      </w:r>
      <w:r w:rsidR="00DF4B6E">
        <w:rPr>
          <w:sz w:val="20"/>
          <w:szCs w:val="20"/>
          <w:lang w:val="en-GB" w:eastAsia="en-GB"/>
        </w:rPr>
        <w:t>list</w:t>
      </w:r>
      <w:r>
        <w:rPr>
          <w:sz w:val="20"/>
          <w:szCs w:val="20"/>
          <w:lang w:val="en-GB" w:eastAsia="en-GB"/>
        </w:rPr>
        <w:t xml:space="preserve">s named by the </w:t>
      </w:r>
      <w:r w:rsidR="00142B63">
        <w:rPr>
          <w:sz w:val="20"/>
          <w:szCs w:val="20"/>
          <w:lang w:val="en-GB" w:eastAsia="en-GB"/>
        </w:rPr>
        <w:t>binding name</w:t>
      </w:r>
      <w:r>
        <w:rPr>
          <w:sz w:val="20"/>
          <w:szCs w:val="20"/>
          <w:lang w:val="en-GB" w:eastAsia="en-GB"/>
        </w:rPr>
        <w:t xml:space="preserve">) and can be aggregated. </w:t>
      </w:r>
      <w:r w:rsidR="00142B63">
        <w:rPr>
          <w:sz w:val="20"/>
          <w:szCs w:val="20"/>
          <w:lang w:val="en-GB" w:eastAsia="en-GB"/>
        </w:rPr>
        <w:t xml:space="preserve">On the other hand, the path binding names </w:t>
      </w:r>
      <w:r w:rsidR="00DF4B6E">
        <w:rPr>
          <w:sz w:val="20"/>
          <w:szCs w:val="20"/>
          <w:lang w:val="en-GB" w:eastAsia="en-GB"/>
        </w:rPr>
        <w:t>a list</w:t>
      </w:r>
      <w:r w:rsidR="00142B63">
        <w:rPr>
          <w:sz w:val="20"/>
          <w:szCs w:val="20"/>
          <w:lang w:val="en-GB" w:eastAsia="en-GB"/>
        </w:rPr>
        <w:t xml:space="preserve"> of the named lists of nodes and edges matched.</w:t>
      </w:r>
      <w:r w:rsidR="00142B63" w:rsidRPr="00142B63">
        <w:rPr>
          <w:sz w:val="20"/>
          <w:szCs w:val="20"/>
          <w:lang w:val="en-GB" w:eastAsia="en-GB"/>
        </w:rPr>
        <w:t xml:space="preserve"> </w:t>
      </w:r>
      <w:r w:rsidR="00142B63">
        <w:rPr>
          <w:sz w:val="20"/>
          <w:szCs w:val="20"/>
          <w:lang w:val="en-GB" w:eastAsia="en-GB"/>
        </w:rPr>
        <w:t xml:space="preserve">Nested paths will give nested </w:t>
      </w:r>
      <w:r w:rsidR="00DF4B6E">
        <w:rPr>
          <w:sz w:val="20"/>
          <w:szCs w:val="20"/>
          <w:lang w:val="en-GB" w:eastAsia="en-GB"/>
        </w:rPr>
        <w:t>lists</w:t>
      </w:r>
      <w:r w:rsidR="00142B63">
        <w:rPr>
          <w:sz w:val="20"/>
          <w:szCs w:val="20"/>
          <w:lang w:val="en-GB" w:eastAsia="en-GB"/>
        </w:rPr>
        <w:t>.</w:t>
      </w:r>
      <w:r w:rsidR="00F97CFB">
        <w:rPr>
          <w:sz w:val="20"/>
          <w:szCs w:val="20"/>
          <w:lang w:val="en-GB" w:eastAsia="en-GB"/>
        </w:rPr>
        <w:t xml:space="preserve"> </w:t>
      </w:r>
      <w:r w:rsidR="00142B63">
        <w:rPr>
          <w:sz w:val="20"/>
          <w:szCs w:val="20"/>
          <w:lang w:val="en-GB" w:eastAsia="en-GB"/>
        </w:rPr>
        <w:t xml:space="preserve">During the path matching process, the instantaneous state of these </w:t>
      </w:r>
      <w:r w:rsidR="00DF4B6E">
        <w:rPr>
          <w:sz w:val="20"/>
          <w:szCs w:val="20"/>
          <w:lang w:val="en-GB" w:eastAsia="en-GB"/>
        </w:rPr>
        <w:t>list</w:t>
      </w:r>
      <w:r w:rsidR="00142B63">
        <w:rPr>
          <w:sz w:val="20"/>
          <w:szCs w:val="20"/>
          <w:lang w:val="en-GB" w:eastAsia="en-GB"/>
        </w:rPr>
        <w:t xml:space="preserve">s is accessible, and this is useful for creating predicates (monotonicity, distinctness, truncation) to control the pattern matching process. </w:t>
      </w:r>
    </w:p>
    <w:p w14:paraId="731E7085" w14:textId="3E82EC6C" w:rsidR="00DD67B6" w:rsidRDefault="00DD67B6" w:rsidP="005B77BE">
      <w:pPr>
        <w:spacing w:before="120"/>
        <w:jc w:val="both"/>
        <w:rPr>
          <w:sz w:val="20"/>
          <w:szCs w:val="20"/>
          <w:lang w:val="en-GB" w:eastAsia="en-GB"/>
        </w:rPr>
      </w:pPr>
      <w:r>
        <w:rPr>
          <w:sz w:val="20"/>
          <w:szCs w:val="20"/>
          <w:lang w:val="en-GB" w:eastAsia="en-GB"/>
        </w:rPr>
        <w:t>The execution models for SQL and GQL differ substantially, and this affects the accumulation of bindings in a sequence of query clauses</w:t>
      </w:r>
      <w:r w:rsidR="004436C2">
        <w:rPr>
          <w:rStyle w:val="FootnoteReference"/>
          <w:sz w:val="20"/>
          <w:szCs w:val="20"/>
          <w:lang w:val="en-GB" w:eastAsia="en-GB"/>
        </w:rPr>
        <w:footnoteReference w:id="48"/>
      </w:r>
      <w:r>
        <w:rPr>
          <w:sz w:val="20"/>
          <w:szCs w:val="20"/>
          <w:lang w:val="en-GB" w:eastAsia="en-GB"/>
        </w:rPr>
        <w:t xml:space="preserve">. </w:t>
      </w:r>
      <w:r w:rsidR="00045781">
        <w:rPr>
          <w:sz w:val="20"/>
          <w:szCs w:val="20"/>
          <w:lang w:val="en-GB" w:eastAsia="en-GB"/>
        </w:rPr>
        <w:t xml:space="preserve">GQL supports chains of </w:t>
      </w:r>
      <w:r w:rsidR="003D033C">
        <w:rPr>
          <w:sz w:val="20"/>
          <w:szCs w:val="20"/>
          <w:lang w:val="en-GB" w:eastAsia="en-GB"/>
        </w:rPr>
        <w:t>MATCH</w:t>
      </w:r>
      <w:r w:rsidR="00045781">
        <w:rPr>
          <w:sz w:val="20"/>
          <w:szCs w:val="20"/>
          <w:lang w:val="en-GB" w:eastAsia="en-GB"/>
        </w:rPr>
        <w:t xml:space="preserve"> statements without separators</w:t>
      </w:r>
      <w:r w:rsidR="00F97CFB">
        <w:rPr>
          <w:sz w:val="20"/>
          <w:szCs w:val="20"/>
          <w:lang w:val="en-GB" w:eastAsia="en-GB"/>
        </w:rPr>
        <w:t xml:space="preserve">, </w:t>
      </w:r>
      <w:r w:rsidR="003D033C">
        <w:rPr>
          <w:sz w:val="20"/>
          <w:szCs w:val="20"/>
          <w:lang w:val="en-GB" w:eastAsia="en-GB"/>
        </w:rPr>
        <w:t>optionally followed by RETURN/YIELD</w:t>
      </w:r>
      <w:r w:rsidR="004436C2">
        <w:rPr>
          <w:sz w:val="20"/>
          <w:szCs w:val="20"/>
          <w:lang w:val="en-GB" w:eastAsia="en-GB"/>
        </w:rPr>
        <w:t xml:space="preserve"> (in Pyrrho, DML statements are also allowed)</w:t>
      </w:r>
      <w:r w:rsidR="003D033C">
        <w:rPr>
          <w:sz w:val="20"/>
          <w:szCs w:val="20"/>
          <w:lang w:val="en-GB" w:eastAsia="en-GB"/>
        </w:rPr>
        <w:t>; otherwise, the possibly modified current record and current query result pass to the following statement.</w:t>
      </w:r>
      <w:r w:rsidR="004436C2">
        <w:rPr>
          <w:sz w:val="20"/>
          <w:szCs w:val="20"/>
          <w:lang w:val="en-GB" w:eastAsia="en-GB"/>
        </w:rPr>
        <w:t xml:space="preserve"> This means that the occurrence of a separator (semicolon or NEXT) unbinds the identifiers bound in MATCH statements in the current nested/compound statement</w:t>
      </w:r>
      <w:r w:rsidR="00D26538">
        <w:rPr>
          <w:rStyle w:val="FootnoteReference"/>
          <w:sz w:val="20"/>
          <w:szCs w:val="20"/>
          <w:lang w:val="en-GB" w:eastAsia="en-GB"/>
        </w:rPr>
        <w:footnoteReference w:id="49"/>
      </w:r>
      <w:r w:rsidR="00D26538">
        <w:rPr>
          <w:sz w:val="20"/>
          <w:szCs w:val="20"/>
          <w:lang w:val="en-GB" w:eastAsia="en-GB"/>
        </w:rPr>
        <w:t>.</w:t>
      </w:r>
    </w:p>
    <w:p w14:paraId="63E0D63F" w14:textId="1824C012" w:rsidR="00142B63" w:rsidRDefault="00142B63" w:rsidP="005B77BE">
      <w:pPr>
        <w:spacing w:before="120"/>
        <w:jc w:val="both"/>
        <w:rPr>
          <w:sz w:val="20"/>
          <w:szCs w:val="20"/>
          <w:lang w:val="en-GB" w:eastAsia="en-GB"/>
        </w:rPr>
      </w:pPr>
      <w:r>
        <w:rPr>
          <w:sz w:val="20"/>
          <w:szCs w:val="20"/>
          <w:lang w:val="en-GB" w:eastAsia="en-GB"/>
        </w:rPr>
        <w:t>Window functions</w:t>
      </w:r>
      <w:r w:rsidR="00F97CFB">
        <w:rPr>
          <w:sz w:val="20"/>
          <w:szCs w:val="20"/>
          <w:lang w:val="en-GB" w:eastAsia="en-GB"/>
        </w:rPr>
        <w:t xml:space="preserve"> </w:t>
      </w:r>
      <w:r>
        <w:rPr>
          <w:sz w:val="20"/>
          <w:szCs w:val="20"/>
          <w:lang w:val="en-GB" w:eastAsia="en-GB"/>
        </w:rPr>
        <w:t xml:space="preserve">defined on the match statement are also applied during the matching process, based on the current state of the </w:t>
      </w:r>
      <w:r w:rsidR="00DF4B6E">
        <w:rPr>
          <w:sz w:val="20"/>
          <w:szCs w:val="20"/>
          <w:lang w:val="en-GB" w:eastAsia="en-GB"/>
        </w:rPr>
        <w:t>list</w:t>
      </w:r>
      <w:r>
        <w:rPr>
          <w:sz w:val="20"/>
          <w:szCs w:val="20"/>
          <w:lang w:val="en-GB" w:eastAsia="en-GB"/>
        </w:rPr>
        <w:t>s and the nodes and edges being considered for addition.</w:t>
      </w:r>
      <w:r w:rsidR="00F97CFB">
        <w:rPr>
          <w:sz w:val="20"/>
          <w:szCs w:val="20"/>
          <w:lang w:val="en-GB" w:eastAsia="en-GB"/>
        </w:rPr>
        <w:t xml:space="preserve"> </w:t>
      </w:r>
    </w:p>
    <w:p w14:paraId="5BD0DD79" w14:textId="18577C2D" w:rsidR="000025A5" w:rsidRDefault="000025A5" w:rsidP="000025A5">
      <w:pPr>
        <w:pStyle w:val="Heading3"/>
      </w:pPr>
      <w:bookmarkStart w:id="103" w:name="_Toc237758744"/>
      <w:r>
        <w:t xml:space="preserve">5.9.4 </w:t>
      </w:r>
      <w:r w:rsidR="000608DE">
        <w:t>Scenario experimentation with</w:t>
      </w:r>
      <w:r>
        <w:t xml:space="preserve"> Graphs</w:t>
      </w:r>
      <w:bookmarkEnd w:id="103"/>
    </w:p>
    <w:p w14:paraId="66A81CDB" w14:textId="65EA9542" w:rsidR="007358ED" w:rsidRDefault="00B314DD" w:rsidP="000025A5">
      <w:pPr>
        <w:spacing w:before="120"/>
        <w:jc w:val="both"/>
        <w:rPr>
          <w:sz w:val="20"/>
          <w:szCs w:val="20"/>
          <w:lang w:val="en-GB" w:eastAsia="en-GB"/>
        </w:rPr>
      </w:pPr>
      <w:r>
        <w:rPr>
          <w:sz w:val="20"/>
          <w:szCs w:val="20"/>
          <w:lang w:val="en-GB" w:eastAsia="en-GB"/>
        </w:rPr>
        <w:t xml:space="preserve">A graph is a subset of nodes and edges in the database using current values: a graph type is a set of definitions of node types and edge types. It is generally useful </w:t>
      </w:r>
      <w:r w:rsidR="00393F24">
        <w:rPr>
          <w:sz w:val="20"/>
          <w:szCs w:val="20"/>
          <w:lang w:val="en-GB" w:eastAsia="en-GB"/>
        </w:rPr>
        <w:t>to work with consistent subsets D of data</w:t>
      </w:r>
      <w:r>
        <w:rPr>
          <w:sz w:val="20"/>
          <w:szCs w:val="20"/>
          <w:lang w:val="en-GB" w:eastAsia="en-GB"/>
        </w:rPr>
        <w:t xml:space="preserve"> </w:t>
      </w:r>
      <w:r w:rsidR="00393F24">
        <w:rPr>
          <w:sz w:val="20"/>
          <w:szCs w:val="20"/>
          <w:lang w:val="en-GB" w:eastAsia="en-GB"/>
        </w:rPr>
        <w:t>in the sense that any D contains only nodes or edges of the types defined in a graph type G</w:t>
      </w:r>
      <w:r w:rsidR="007358ED">
        <w:rPr>
          <w:sz w:val="20"/>
          <w:szCs w:val="20"/>
          <w:lang w:val="en-GB" w:eastAsia="en-GB"/>
        </w:rPr>
        <w:t xml:space="preserve"> and satisfying a set of constraints</w:t>
      </w:r>
      <w:r w:rsidR="00393F24">
        <w:rPr>
          <w:sz w:val="20"/>
          <w:szCs w:val="20"/>
          <w:lang w:val="en-GB" w:eastAsia="en-GB"/>
        </w:rPr>
        <w:t>. As the data set</w:t>
      </w:r>
      <w:r w:rsidR="00107B05">
        <w:rPr>
          <w:sz w:val="20"/>
          <w:szCs w:val="20"/>
          <w:lang w:val="en-GB" w:eastAsia="en-GB"/>
        </w:rPr>
        <w:t xml:space="preserve"> and graph type</w:t>
      </w:r>
      <w:r w:rsidR="00393F24">
        <w:rPr>
          <w:sz w:val="20"/>
          <w:szCs w:val="20"/>
          <w:lang w:val="en-GB" w:eastAsia="en-GB"/>
        </w:rPr>
        <w:t xml:space="preserve"> evolves over time, </w:t>
      </w:r>
      <w:r w:rsidR="00107B05">
        <w:rPr>
          <w:sz w:val="20"/>
          <w:szCs w:val="20"/>
          <w:lang w:val="en-GB" w:eastAsia="en-GB"/>
        </w:rPr>
        <w:t xml:space="preserve">properties change, the set of new nodes and </w:t>
      </w:r>
      <w:proofErr w:type="spellStart"/>
      <w:r w:rsidR="00107B05">
        <w:rPr>
          <w:sz w:val="20"/>
          <w:szCs w:val="20"/>
          <w:lang w:val="en-GB" w:eastAsia="en-GB"/>
        </w:rPr>
        <w:t>and</w:t>
      </w:r>
      <w:proofErr w:type="spellEnd"/>
      <w:r w:rsidR="00107B05">
        <w:rPr>
          <w:sz w:val="20"/>
          <w:szCs w:val="20"/>
          <w:lang w:val="en-GB" w:eastAsia="en-GB"/>
        </w:rPr>
        <w:t xml:space="preserve"> edges gets larger and smaller. Each transaction (a committed set of such changes) is an event occurring at a particular time, recorded by a particular user in the exercise of a particular role. We often want to examine how this event fits with the story of the evolution of the database: did it follow an expected pattern or was it surprising in some way? </w:t>
      </w:r>
      <w:r w:rsidR="007358ED">
        <w:rPr>
          <w:sz w:val="20"/>
          <w:szCs w:val="20"/>
          <w:lang w:val="en-GB" w:eastAsia="en-GB"/>
        </w:rPr>
        <w:t>If so,</w:t>
      </w:r>
      <w:r w:rsidR="00107B05">
        <w:rPr>
          <w:sz w:val="20"/>
          <w:szCs w:val="20"/>
          <w:lang w:val="en-GB" w:eastAsia="en-GB"/>
        </w:rPr>
        <w:t xml:space="preserve"> will be useful to </w:t>
      </w:r>
      <w:r w:rsidR="007358ED">
        <w:rPr>
          <w:sz w:val="20"/>
          <w:szCs w:val="20"/>
          <w:lang w:val="en-GB" w:eastAsia="en-GB"/>
        </w:rPr>
        <w:t xml:space="preserve">document and </w:t>
      </w:r>
      <w:r w:rsidR="00107B05">
        <w:rPr>
          <w:sz w:val="20"/>
          <w:szCs w:val="20"/>
          <w:lang w:val="en-GB" w:eastAsia="en-GB"/>
        </w:rPr>
        <w:t xml:space="preserve">store </w:t>
      </w:r>
      <w:r w:rsidR="007358ED">
        <w:rPr>
          <w:sz w:val="20"/>
          <w:szCs w:val="20"/>
          <w:lang w:val="en-GB" w:eastAsia="en-GB"/>
        </w:rPr>
        <w:t xml:space="preserve">expectations that are looser than constraints as part of the graph type: they will evolve too. </w:t>
      </w:r>
    </w:p>
    <w:p w14:paraId="36615EEC" w14:textId="223E7AF6" w:rsidR="007358ED" w:rsidRDefault="007358ED" w:rsidP="000025A5">
      <w:pPr>
        <w:spacing w:before="120"/>
        <w:jc w:val="both"/>
        <w:rPr>
          <w:sz w:val="20"/>
          <w:szCs w:val="20"/>
          <w:lang w:val="en-GB" w:eastAsia="en-GB"/>
        </w:rPr>
      </w:pPr>
      <w:r>
        <w:rPr>
          <w:sz w:val="20"/>
          <w:szCs w:val="20"/>
          <w:lang w:val="en-GB" w:eastAsia="en-GB"/>
        </w:rPr>
        <w:t>Such processes are familiar in business: an invoice follows an order, delivery follows an invoice, payment follows an invoice, feedback</w:t>
      </w:r>
      <w:r w:rsidR="00D238C5">
        <w:rPr>
          <w:sz w:val="20"/>
          <w:szCs w:val="20"/>
          <w:lang w:val="en-GB" w:eastAsia="en-GB"/>
        </w:rPr>
        <w:t xml:space="preserve"> and support</w:t>
      </w:r>
      <w:r>
        <w:rPr>
          <w:sz w:val="20"/>
          <w:szCs w:val="20"/>
          <w:lang w:val="en-GB" w:eastAsia="en-GB"/>
        </w:rPr>
        <w:t xml:space="preserve"> follows delivery, etc. </w:t>
      </w:r>
      <w:r w:rsidR="00D238C5">
        <w:rPr>
          <w:sz w:val="20"/>
          <w:szCs w:val="20"/>
          <w:lang w:val="en-GB" w:eastAsia="en-GB"/>
        </w:rPr>
        <w:t xml:space="preserve">The nodes and properties involved in any such process as a graph pattern, and there will be some expected relationships between the properties of the nodes and edges (e.g. “delivery within 3 working days”). Another type of relationship is that of causality (e.g. “delivery was </w:t>
      </w:r>
      <w:r w:rsidR="00300EC5">
        <w:rPr>
          <w:sz w:val="20"/>
          <w:szCs w:val="20"/>
          <w:lang w:val="en-GB" w:eastAsia="en-GB"/>
        </w:rPr>
        <w:t xml:space="preserve">affected by strike action on the railways”). The </w:t>
      </w:r>
      <w:r w:rsidR="00F8486D">
        <w:rPr>
          <w:sz w:val="20"/>
          <w:szCs w:val="20"/>
          <w:lang w:val="en-GB" w:eastAsia="en-GB"/>
        </w:rPr>
        <w:t>Expect</w:t>
      </w:r>
      <w:r w:rsidR="00300EC5">
        <w:rPr>
          <w:sz w:val="20"/>
          <w:szCs w:val="20"/>
          <w:lang w:val="en-GB" w:eastAsia="en-GB"/>
        </w:rPr>
        <w:t xml:space="preserve"> statement is intended to formalise both discussions using metadata, and </w:t>
      </w:r>
      <w:r w:rsidR="00D46916">
        <w:rPr>
          <w:sz w:val="20"/>
          <w:szCs w:val="20"/>
          <w:lang w:val="en-GB" w:eastAsia="en-GB"/>
        </w:rPr>
        <w:t>if focused to a</w:t>
      </w:r>
      <w:r w:rsidR="00300EC5">
        <w:rPr>
          <w:sz w:val="20"/>
          <w:szCs w:val="20"/>
          <w:lang w:val="en-GB" w:eastAsia="en-GB"/>
        </w:rPr>
        <w:t xml:space="preserve"> </w:t>
      </w:r>
      <w:r w:rsidR="00992002">
        <w:rPr>
          <w:sz w:val="20"/>
          <w:szCs w:val="20"/>
          <w:lang w:val="en-GB" w:eastAsia="en-GB"/>
        </w:rPr>
        <w:t>specific</w:t>
      </w:r>
      <w:r w:rsidR="00300EC5">
        <w:rPr>
          <w:sz w:val="20"/>
          <w:szCs w:val="20"/>
          <w:lang w:val="en-GB" w:eastAsia="en-GB"/>
        </w:rPr>
        <w:t xml:space="preserve"> event the </w:t>
      </w:r>
      <w:r w:rsidR="00F8486D">
        <w:rPr>
          <w:sz w:val="20"/>
          <w:szCs w:val="20"/>
          <w:lang w:val="en-GB" w:eastAsia="en-GB"/>
        </w:rPr>
        <w:t>expect</w:t>
      </w:r>
      <w:r w:rsidR="00300EC5">
        <w:rPr>
          <w:sz w:val="20"/>
          <w:szCs w:val="20"/>
          <w:lang w:val="en-GB" w:eastAsia="en-GB"/>
        </w:rPr>
        <w:t xml:space="preserve"> statement </w:t>
      </w:r>
      <w:r w:rsidR="00D46916">
        <w:rPr>
          <w:sz w:val="20"/>
          <w:szCs w:val="20"/>
          <w:lang w:val="en-GB" w:eastAsia="en-GB"/>
        </w:rPr>
        <w:t>will</w:t>
      </w:r>
      <w:r w:rsidR="00300EC5">
        <w:rPr>
          <w:sz w:val="20"/>
          <w:szCs w:val="20"/>
          <w:lang w:val="en-GB" w:eastAsia="en-GB"/>
        </w:rPr>
        <w:t xml:space="preserve"> give a number (representing e.g. degree of compliance or confidence in the explanation) and a period of validity derived from the transaction times of the various nodes and edges involved in the graph pattern.</w:t>
      </w:r>
    </w:p>
    <w:p w14:paraId="62DD51B7" w14:textId="227BF4E5" w:rsidR="00D46916" w:rsidRDefault="00C50A2D" w:rsidP="000025A5">
      <w:pPr>
        <w:spacing w:before="120"/>
        <w:jc w:val="both"/>
        <w:rPr>
          <w:sz w:val="20"/>
          <w:szCs w:val="20"/>
          <w:lang w:val="en-GB" w:eastAsia="en-GB"/>
        </w:rPr>
      </w:pPr>
      <w:r>
        <w:rPr>
          <w:sz w:val="20"/>
          <w:szCs w:val="20"/>
          <w:lang w:val="en-GB" w:eastAsia="en-GB"/>
        </w:rPr>
        <w:lastRenderedPageBreak/>
        <w:t xml:space="preserve">A given situation is a graph, defined by a pattern. By focusing the discussion to a particular set of nodes and edges, discussion is focused to a single cluster of events. </w:t>
      </w:r>
      <w:r w:rsidR="00992002">
        <w:rPr>
          <w:sz w:val="20"/>
          <w:szCs w:val="20"/>
          <w:lang w:val="en-GB" w:eastAsia="en-GB"/>
        </w:rPr>
        <w:t>By leaving some specific values unbound we can arrive at a more general expectation or causal explanation with a nominal confidence value</w:t>
      </w:r>
      <w:r>
        <w:rPr>
          <w:sz w:val="20"/>
          <w:szCs w:val="20"/>
          <w:lang w:val="en-GB" w:eastAsia="en-GB"/>
        </w:rPr>
        <w:t xml:space="preserve">. </w:t>
      </w:r>
      <w:r w:rsidR="00992002">
        <w:rPr>
          <w:sz w:val="20"/>
          <w:szCs w:val="20"/>
          <w:lang w:val="en-GB" w:eastAsia="en-GB"/>
        </w:rPr>
        <w:t>Given a specific graph, this pattern yields a Boolean (expected value achieved) and possibly one or more  related contemporaneous patterns identifying possible causes.</w:t>
      </w:r>
      <w:r>
        <w:rPr>
          <w:sz w:val="20"/>
          <w:szCs w:val="20"/>
          <w:lang w:val="en-GB" w:eastAsia="en-GB"/>
        </w:rPr>
        <w:t xml:space="preserve"> </w:t>
      </w:r>
      <w:r w:rsidR="00D46916">
        <w:rPr>
          <w:sz w:val="20"/>
          <w:szCs w:val="20"/>
          <w:lang w:val="en-GB" w:eastAsia="en-GB"/>
        </w:rPr>
        <w:t xml:space="preserve">For example, if the delivery expectation is called </w:t>
      </w:r>
      <w:proofErr w:type="spellStart"/>
      <w:r w:rsidR="00D46916">
        <w:rPr>
          <w:sz w:val="20"/>
          <w:szCs w:val="20"/>
          <w:lang w:val="en-GB" w:eastAsia="en-GB"/>
        </w:rPr>
        <w:t>delivOK</w:t>
      </w:r>
      <w:proofErr w:type="spellEnd"/>
      <w:r w:rsidR="00D46916">
        <w:rPr>
          <w:sz w:val="20"/>
          <w:szCs w:val="20"/>
          <w:lang w:val="en-GB" w:eastAsia="en-GB"/>
        </w:rPr>
        <w:t xml:space="preserve"> we could imagine a statement such as</w:t>
      </w:r>
    </w:p>
    <w:p w14:paraId="43E30850" w14:textId="2628154A" w:rsidR="00767A91" w:rsidRPr="00767A91" w:rsidRDefault="00D46916" w:rsidP="000025A5">
      <w:pPr>
        <w:spacing w:before="120"/>
        <w:jc w:val="both"/>
        <w:rPr>
          <w:rFonts w:ascii="Consolas" w:hAnsi="Consolas"/>
          <w:sz w:val="16"/>
          <w:szCs w:val="16"/>
          <w:lang w:val="en-GB" w:eastAsia="en-GB"/>
        </w:rPr>
      </w:pPr>
      <w:r w:rsidRPr="00767A91">
        <w:rPr>
          <w:rFonts w:ascii="Consolas" w:hAnsi="Consolas"/>
          <w:sz w:val="16"/>
          <w:szCs w:val="16"/>
          <w:lang w:val="en-GB" w:eastAsia="en-GB"/>
        </w:rPr>
        <w:t>Match (Joe)&lt;-(</w:t>
      </w:r>
      <w:proofErr w:type="spellStart"/>
      <w:r w:rsidR="00767A91" w:rsidRPr="00767A91">
        <w:rPr>
          <w:rFonts w:ascii="Consolas" w:hAnsi="Consolas"/>
          <w:sz w:val="16"/>
          <w:szCs w:val="16"/>
          <w:lang w:val="en-GB" w:eastAsia="en-GB"/>
        </w:rPr>
        <w:t>o</w:t>
      </w:r>
      <w:r w:rsidRPr="00767A91">
        <w:rPr>
          <w:rFonts w:ascii="Consolas" w:hAnsi="Consolas"/>
          <w:sz w:val="16"/>
          <w:szCs w:val="16"/>
          <w:lang w:val="en-GB" w:eastAsia="en-GB"/>
        </w:rPr>
        <w:t>:Order</w:t>
      </w:r>
      <w:proofErr w:type="spellEnd"/>
      <w:r w:rsidRPr="00767A91">
        <w:rPr>
          <w:rFonts w:ascii="Consolas" w:hAnsi="Consolas"/>
          <w:sz w:val="16"/>
          <w:szCs w:val="16"/>
          <w:lang w:val="en-GB" w:eastAsia="en-GB"/>
        </w:rPr>
        <w:t>{</w:t>
      </w:r>
      <w:proofErr w:type="spellStart"/>
      <w:r w:rsidRPr="00767A91">
        <w:rPr>
          <w:rFonts w:ascii="Consolas" w:hAnsi="Consolas"/>
          <w:sz w:val="16"/>
          <w:szCs w:val="16"/>
          <w:lang w:val="en-GB" w:eastAsia="en-GB"/>
        </w:rPr>
        <w:t>product:'Bed</w:t>
      </w:r>
      <w:proofErr w:type="spellEnd"/>
      <w:r w:rsidRPr="00767A91">
        <w:rPr>
          <w:rFonts w:ascii="Consolas" w:hAnsi="Consolas"/>
          <w:sz w:val="16"/>
          <w:szCs w:val="16"/>
          <w:lang w:val="en-GB" w:eastAsia="en-GB"/>
        </w:rPr>
        <w:t xml:space="preserve">'} where </w:t>
      </w:r>
      <w:proofErr w:type="spellStart"/>
      <w:r w:rsidR="005502EF">
        <w:rPr>
          <w:rFonts w:ascii="Consolas" w:hAnsi="Consolas"/>
          <w:sz w:val="16"/>
          <w:szCs w:val="16"/>
          <w:lang w:val="en-GB" w:eastAsia="en-GB"/>
        </w:rPr>
        <w:t>o</w:t>
      </w:r>
      <w:r w:rsidRPr="00767A91">
        <w:rPr>
          <w:rFonts w:ascii="Consolas" w:hAnsi="Consolas"/>
          <w:sz w:val="16"/>
          <w:szCs w:val="16"/>
          <w:lang w:val="en-GB" w:eastAsia="en-GB"/>
        </w:rPr>
        <w:t>date</w:t>
      </w:r>
      <w:proofErr w:type="spellEnd"/>
      <w:r w:rsidRPr="00767A91">
        <w:rPr>
          <w:rFonts w:ascii="Consolas" w:hAnsi="Consolas"/>
          <w:sz w:val="16"/>
          <w:szCs w:val="16"/>
          <w:lang w:val="en-GB" w:eastAsia="en-GB"/>
        </w:rPr>
        <w:t>&gt;date'01/3/2026</w:t>
      </w:r>
      <w:r w:rsidR="000B2955">
        <w:rPr>
          <w:rFonts w:ascii="Consolas" w:hAnsi="Consolas"/>
          <w:sz w:val="16"/>
          <w:szCs w:val="16"/>
          <w:lang w:val="en-GB" w:eastAsia="en-GB"/>
        </w:rPr>
        <w:t>'</w:t>
      </w:r>
      <w:r w:rsidRPr="00767A91">
        <w:rPr>
          <w:rFonts w:ascii="Consolas" w:hAnsi="Consolas"/>
          <w:sz w:val="16"/>
          <w:szCs w:val="16"/>
          <w:lang w:val="en-GB" w:eastAsia="en-GB"/>
        </w:rPr>
        <w:t>)&lt;-(</w:t>
      </w:r>
      <w:proofErr w:type="spellStart"/>
      <w:r w:rsidR="00767A91" w:rsidRPr="00767A91">
        <w:rPr>
          <w:rFonts w:ascii="Consolas" w:hAnsi="Consolas"/>
          <w:sz w:val="16"/>
          <w:szCs w:val="16"/>
          <w:lang w:val="en-GB" w:eastAsia="en-GB"/>
        </w:rPr>
        <w:t>d</w:t>
      </w:r>
      <w:r w:rsidRPr="00767A91">
        <w:rPr>
          <w:rFonts w:ascii="Consolas" w:hAnsi="Consolas"/>
          <w:sz w:val="16"/>
          <w:szCs w:val="16"/>
          <w:lang w:val="en-GB" w:eastAsia="en-GB"/>
        </w:rPr>
        <w:t>:Delivery</w:t>
      </w:r>
      <w:proofErr w:type="spellEnd"/>
      <w:r w:rsidRPr="00767A91">
        <w:rPr>
          <w:rFonts w:ascii="Consolas" w:hAnsi="Consolas"/>
          <w:sz w:val="16"/>
          <w:szCs w:val="16"/>
          <w:lang w:val="en-GB" w:eastAsia="en-GB"/>
        </w:rPr>
        <w:t>)</w:t>
      </w:r>
    </w:p>
    <w:p w14:paraId="517E40DA" w14:textId="788355BF" w:rsidR="00767A91" w:rsidRDefault="00767A91" w:rsidP="00767A91">
      <w:pPr>
        <w:ind w:firstLine="720"/>
        <w:jc w:val="both"/>
        <w:rPr>
          <w:rFonts w:ascii="Consolas" w:hAnsi="Consolas"/>
          <w:sz w:val="16"/>
          <w:szCs w:val="16"/>
          <w:lang w:val="en-GB" w:eastAsia="en-GB"/>
        </w:rPr>
      </w:pPr>
      <w:r w:rsidRPr="00767A91">
        <w:rPr>
          <w:rFonts w:ascii="Consolas" w:hAnsi="Consolas"/>
          <w:sz w:val="16"/>
          <w:szCs w:val="16"/>
          <w:lang w:val="en-GB" w:eastAsia="en-GB"/>
        </w:rPr>
        <w:t>return</w:t>
      </w:r>
      <w:r w:rsidR="00D46916" w:rsidRPr="00767A91">
        <w:rPr>
          <w:rFonts w:ascii="Consolas" w:hAnsi="Consolas"/>
          <w:sz w:val="16"/>
          <w:szCs w:val="16"/>
          <w:lang w:val="en-GB" w:eastAsia="en-GB"/>
        </w:rPr>
        <w:t xml:space="preserve"> </w:t>
      </w:r>
      <w:proofErr w:type="spellStart"/>
      <w:r w:rsidRPr="00767A91">
        <w:rPr>
          <w:rFonts w:ascii="Consolas" w:hAnsi="Consolas"/>
          <w:sz w:val="16"/>
          <w:szCs w:val="16"/>
          <w:lang w:val="en-GB" w:eastAsia="en-GB"/>
        </w:rPr>
        <w:t>o.date</w:t>
      </w:r>
      <w:proofErr w:type="spellEnd"/>
      <w:r w:rsidRPr="00767A91">
        <w:rPr>
          <w:rFonts w:ascii="Consolas" w:hAnsi="Consolas"/>
          <w:sz w:val="16"/>
          <w:szCs w:val="16"/>
          <w:lang w:val="en-GB" w:eastAsia="en-GB"/>
        </w:rPr>
        <w:t xml:space="preserve">, </w:t>
      </w:r>
      <w:proofErr w:type="spellStart"/>
      <w:r w:rsidRPr="00767A91">
        <w:rPr>
          <w:rFonts w:ascii="Consolas" w:hAnsi="Consolas"/>
          <w:sz w:val="16"/>
          <w:szCs w:val="16"/>
          <w:lang w:val="en-GB" w:eastAsia="en-GB"/>
        </w:rPr>
        <w:t>d.date</w:t>
      </w:r>
      <w:proofErr w:type="spellEnd"/>
      <w:r w:rsidRPr="00767A91">
        <w:rPr>
          <w:rFonts w:ascii="Consolas" w:hAnsi="Consolas"/>
          <w:sz w:val="16"/>
          <w:szCs w:val="16"/>
          <w:lang w:val="en-GB" w:eastAsia="en-GB"/>
        </w:rPr>
        <w:t xml:space="preserve">, </w:t>
      </w:r>
      <w:proofErr w:type="spellStart"/>
      <w:r w:rsidR="00D46916" w:rsidRPr="00767A91">
        <w:rPr>
          <w:rFonts w:ascii="Consolas" w:hAnsi="Consolas"/>
          <w:sz w:val="16"/>
          <w:szCs w:val="16"/>
          <w:lang w:val="en-GB" w:eastAsia="en-GB"/>
        </w:rPr>
        <w:t>delivOK</w:t>
      </w:r>
      <w:proofErr w:type="spellEnd"/>
    </w:p>
    <w:p w14:paraId="4DBAD5EE" w14:textId="4AB7FEFE" w:rsidR="003D67E8" w:rsidRPr="003D67E8" w:rsidRDefault="003D67E8" w:rsidP="003D67E8">
      <w:pPr>
        <w:spacing w:before="120"/>
        <w:jc w:val="both"/>
        <w:rPr>
          <w:sz w:val="20"/>
          <w:szCs w:val="20"/>
          <w:lang w:val="en-GB" w:eastAsia="en-GB"/>
        </w:rPr>
      </w:pPr>
      <w:r w:rsidRPr="003D67E8">
        <w:rPr>
          <w:sz w:val="20"/>
          <w:szCs w:val="20"/>
          <w:lang w:val="en-GB" w:eastAsia="en-GB"/>
        </w:rPr>
        <w:t>If delivery did not occur as expected this might give something like</w:t>
      </w:r>
    </w:p>
    <w:tbl>
      <w:tblPr>
        <w:tblStyle w:val="TableGrid"/>
        <w:tblW w:w="0" w:type="auto"/>
        <w:tblLook w:val="04A0" w:firstRow="1" w:lastRow="0" w:firstColumn="1" w:lastColumn="0" w:noHBand="0" w:noVBand="1"/>
      </w:tblPr>
      <w:tblGrid>
        <w:gridCol w:w="1129"/>
        <w:gridCol w:w="1128"/>
        <w:gridCol w:w="6046"/>
      </w:tblGrid>
      <w:tr w:rsidR="003D67E8" w14:paraId="27468AF5" w14:textId="77777777" w:rsidTr="003D67E8">
        <w:tc>
          <w:tcPr>
            <w:tcW w:w="1129" w:type="dxa"/>
          </w:tcPr>
          <w:p w14:paraId="1157C221" w14:textId="0F90D64C" w:rsidR="003D67E8" w:rsidRDefault="003D67E8" w:rsidP="003D67E8">
            <w:pPr>
              <w:jc w:val="both"/>
              <w:rPr>
                <w:sz w:val="20"/>
                <w:szCs w:val="20"/>
                <w:lang w:val="en-GB" w:eastAsia="en-GB"/>
              </w:rPr>
            </w:pPr>
            <w:r>
              <w:rPr>
                <w:sz w:val="20"/>
                <w:szCs w:val="20"/>
                <w:lang w:val="en-GB" w:eastAsia="en-GB"/>
              </w:rPr>
              <w:t>O.DATE</w:t>
            </w:r>
          </w:p>
        </w:tc>
        <w:tc>
          <w:tcPr>
            <w:tcW w:w="993" w:type="dxa"/>
          </w:tcPr>
          <w:p w14:paraId="6EBF16D8" w14:textId="572EBC87" w:rsidR="003D67E8" w:rsidRDefault="003D67E8" w:rsidP="003D67E8">
            <w:pPr>
              <w:jc w:val="both"/>
              <w:rPr>
                <w:sz w:val="20"/>
                <w:szCs w:val="20"/>
                <w:lang w:val="en-GB" w:eastAsia="en-GB"/>
              </w:rPr>
            </w:pPr>
            <w:r>
              <w:rPr>
                <w:sz w:val="20"/>
                <w:szCs w:val="20"/>
                <w:lang w:val="en-GB" w:eastAsia="en-GB"/>
              </w:rPr>
              <w:t>D.DATE</w:t>
            </w:r>
          </w:p>
        </w:tc>
        <w:tc>
          <w:tcPr>
            <w:tcW w:w="6181" w:type="dxa"/>
          </w:tcPr>
          <w:p w14:paraId="33DC58C7" w14:textId="18F844EC" w:rsidR="003D67E8" w:rsidRDefault="003D67E8" w:rsidP="003D67E8">
            <w:pPr>
              <w:jc w:val="both"/>
              <w:rPr>
                <w:sz w:val="20"/>
                <w:szCs w:val="20"/>
                <w:lang w:val="en-GB" w:eastAsia="en-GB"/>
              </w:rPr>
            </w:pPr>
            <w:r>
              <w:rPr>
                <w:sz w:val="20"/>
                <w:szCs w:val="20"/>
                <w:lang w:val="en-GB" w:eastAsia="en-GB"/>
              </w:rPr>
              <w:t>DELIVOK</w:t>
            </w:r>
          </w:p>
        </w:tc>
      </w:tr>
      <w:tr w:rsidR="003D67E8" w14:paraId="2F2F5079" w14:textId="77777777" w:rsidTr="003D67E8">
        <w:tc>
          <w:tcPr>
            <w:tcW w:w="1129" w:type="dxa"/>
          </w:tcPr>
          <w:p w14:paraId="584DA97A" w14:textId="1BAE06F2" w:rsidR="003D67E8" w:rsidRDefault="003D67E8" w:rsidP="003D67E8">
            <w:pPr>
              <w:jc w:val="both"/>
              <w:rPr>
                <w:sz w:val="20"/>
                <w:szCs w:val="20"/>
                <w:lang w:val="en-GB" w:eastAsia="en-GB"/>
              </w:rPr>
            </w:pPr>
            <w:r w:rsidRPr="003D67E8">
              <w:rPr>
                <w:sz w:val="20"/>
                <w:szCs w:val="20"/>
                <w:lang w:eastAsia="en-GB"/>
              </w:rPr>
              <w:t>12</w:t>
            </w:r>
            <w:r>
              <w:rPr>
                <w:sz w:val="20"/>
                <w:szCs w:val="20"/>
                <w:lang w:eastAsia="en-GB"/>
              </w:rPr>
              <w:t>/0</w:t>
            </w:r>
            <w:r w:rsidRPr="003D67E8">
              <w:rPr>
                <w:sz w:val="20"/>
                <w:szCs w:val="20"/>
                <w:lang w:eastAsia="en-GB"/>
              </w:rPr>
              <w:t>3</w:t>
            </w:r>
            <w:r>
              <w:rPr>
                <w:sz w:val="20"/>
                <w:szCs w:val="20"/>
                <w:lang w:eastAsia="en-GB"/>
              </w:rPr>
              <w:t>/</w:t>
            </w:r>
            <w:r w:rsidRPr="003D67E8">
              <w:rPr>
                <w:sz w:val="20"/>
                <w:szCs w:val="20"/>
                <w:lang w:eastAsia="en-GB"/>
              </w:rPr>
              <w:t>2026</w:t>
            </w:r>
          </w:p>
        </w:tc>
        <w:tc>
          <w:tcPr>
            <w:tcW w:w="993" w:type="dxa"/>
          </w:tcPr>
          <w:p w14:paraId="366B8A4F" w14:textId="703DD2AA" w:rsidR="003D67E8" w:rsidRDefault="003D67E8" w:rsidP="003D67E8">
            <w:pPr>
              <w:jc w:val="both"/>
              <w:rPr>
                <w:sz w:val="20"/>
                <w:szCs w:val="20"/>
                <w:lang w:val="en-GB" w:eastAsia="en-GB"/>
              </w:rPr>
            </w:pPr>
            <w:r>
              <w:rPr>
                <w:sz w:val="20"/>
                <w:szCs w:val="20"/>
                <w:lang w:eastAsia="en-GB"/>
              </w:rPr>
              <w:t>0</w:t>
            </w:r>
            <w:r w:rsidRPr="003D67E8">
              <w:rPr>
                <w:sz w:val="20"/>
                <w:szCs w:val="20"/>
                <w:lang w:eastAsia="en-GB"/>
              </w:rPr>
              <w:t>3</w:t>
            </w:r>
            <w:r>
              <w:rPr>
                <w:sz w:val="20"/>
                <w:szCs w:val="20"/>
                <w:lang w:eastAsia="en-GB"/>
              </w:rPr>
              <w:t>/0</w:t>
            </w:r>
            <w:r w:rsidRPr="003D67E8">
              <w:rPr>
                <w:sz w:val="20"/>
                <w:szCs w:val="20"/>
                <w:lang w:eastAsia="en-GB"/>
              </w:rPr>
              <w:t>4</w:t>
            </w:r>
            <w:r>
              <w:rPr>
                <w:sz w:val="20"/>
                <w:szCs w:val="20"/>
                <w:lang w:eastAsia="en-GB"/>
              </w:rPr>
              <w:t>/</w:t>
            </w:r>
            <w:r w:rsidRPr="003D67E8">
              <w:rPr>
                <w:sz w:val="20"/>
                <w:szCs w:val="20"/>
                <w:lang w:eastAsia="en-GB"/>
              </w:rPr>
              <w:t>2026</w:t>
            </w:r>
          </w:p>
        </w:tc>
        <w:tc>
          <w:tcPr>
            <w:tcW w:w="6181" w:type="dxa"/>
          </w:tcPr>
          <w:p w14:paraId="56A5BC22" w14:textId="1FA48287" w:rsidR="003D67E8" w:rsidRDefault="003D67E8" w:rsidP="003D67E8">
            <w:pPr>
              <w:jc w:val="both"/>
              <w:rPr>
                <w:sz w:val="20"/>
                <w:szCs w:val="20"/>
                <w:lang w:val="en-GB" w:eastAsia="en-GB"/>
              </w:rPr>
            </w:pPr>
            <w:r w:rsidRPr="003D67E8">
              <w:rPr>
                <w:sz w:val="20"/>
                <w:szCs w:val="20"/>
                <w:lang w:eastAsia="en-GB"/>
              </w:rPr>
              <w:t>0</w:t>
            </w:r>
            <w:r w:rsidRPr="003D67E8">
              <w:rPr>
                <w:sz w:val="20"/>
                <w:szCs w:val="20"/>
                <w:lang w:eastAsia="en-GB"/>
              </w:rPr>
              <w:t> </w:t>
            </w:r>
            <w:r w:rsidRPr="003D67E8">
              <w:rPr>
                <w:sz w:val="20"/>
                <w:szCs w:val="20"/>
                <w:lang w:eastAsia="en-GB"/>
              </w:rPr>
              <w:t> </w:t>
            </w:r>
            <w:r w:rsidRPr="003D67E8">
              <w:rPr>
                <w:sz w:val="20"/>
                <w:szCs w:val="20"/>
                <w:lang w:eastAsia="en-GB"/>
              </w:rPr>
              <w:t> </w:t>
            </w:r>
            <w:r w:rsidRPr="003D67E8">
              <w:rPr>
                <w:sz w:val="20"/>
                <w:szCs w:val="20"/>
                <w:lang w:eastAsia="en-GB"/>
              </w:rPr>
              <w:t> </w:t>
            </w:r>
            <w:r w:rsidRPr="003D67E8">
              <w:rPr>
                <w:sz w:val="20"/>
                <w:szCs w:val="20"/>
                <w:lang w:eastAsia="en-GB"/>
              </w:rPr>
              <w:t>Strike March 2026 on Pennine rail link</w:t>
            </w:r>
          </w:p>
        </w:tc>
      </w:tr>
    </w:tbl>
    <w:p w14:paraId="601736EF" w14:textId="56CAF46E" w:rsidR="000B2955" w:rsidRDefault="000B2955" w:rsidP="000025A5">
      <w:pPr>
        <w:spacing w:before="120"/>
        <w:jc w:val="both"/>
        <w:rPr>
          <w:sz w:val="20"/>
          <w:szCs w:val="20"/>
          <w:lang w:val="en-GB" w:eastAsia="en-GB"/>
        </w:rPr>
      </w:pPr>
      <w:r>
        <w:rPr>
          <w:sz w:val="20"/>
          <w:szCs w:val="20"/>
          <w:lang w:val="en-GB" w:eastAsia="en-GB"/>
        </w:rPr>
        <w:t>E</w:t>
      </w:r>
      <w:r w:rsidR="00767A91">
        <w:rPr>
          <w:sz w:val="20"/>
          <w:szCs w:val="20"/>
          <w:lang w:val="en-GB" w:eastAsia="en-GB"/>
        </w:rPr>
        <w:t xml:space="preserve">ach </w:t>
      </w:r>
      <w:r w:rsidR="007017C6">
        <w:rPr>
          <w:sz w:val="20"/>
          <w:szCs w:val="20"/>
          <w:lang w:val="en-GB" w:eastAsia="en-GB"/>
        </w:rPr>
        <w:t>Expect</w:t>
      </w:r>
      <w:r w:rsidR="00767A91">
        <w:rPr>
          <w:sz w:val="20"/>
          <w:szCs w:val="20"/>
          <w:lang w:val="en-GB" w:eastAsia="en-GB"/>
        </w:rPr>
        <w:t xml:space="preserve"> statement defines a metadata property that can be evaluated for the graph at any time during its evolution. </w:t>
      </w:r>
      <w:r>
        <w:rPr>
          <w:sz w:val="20"/>
          <w:szCs w:val="20"/>
          <w:lang w:val="en-GB" w:eastAsia="en-GB"/>
        </w:rPr>
        <w:t xml:space="preserve">In the above example, the Because clause should match related events, e.g. if delivery was scheduled by rail and there was strike action affecting that day. </w:t>
      </w:r>
    </w:p>
    <w:p w14:paraId="2A8CFA2D" w14:textId="60C3ED1F" w:rsidR="00D00AEC" w:rsidRDefault="00767A91" w:rsidP="000025A5">
      <w:pPr>
        <w:spacing w:before="120"/>
        <w:jc w:val="both"/>
        <w:rPr>
          <w:sz w:val="20"/>
          <w:szCs w:val="20"/>
          <w:lang w:val="en-GB" w:eastAsia="en-GB"/>
        </w:rPr>
      </w:pPr>
      <w:r>
        <w:rPr>
          <w:sz w:val="20"/>
          <w:szCs w:val="20"/>
          <w:lang w:val="en-GB" w:eastAsia="en-GB"/>
        </w:rPr>
        <w:t>The definition of a</w:t>
      </w:r>
      <w:r w:rsidR="00766F44">
        <w:rPr>
          <w:sz w:val="20"/>
          <w:szCs w:val="20"/>
          <w:lang w:val="en-GB" w:eastAsia="en-GB"/>
        </w:rPr>
        <w:t>n</w:t>
      </w:r>
      <w:r w:rsidR="00C72218">
        <w:rPr>
          <w:sz w:val="20"/>
          <w:szCs w:val="20"/>
          <w:lang w:val="en-GB" w:eastAsia="en-GB"/>
        </w:rPr>
        <w:t xml:space="preserve"> </w:t>
      </w:r>
      <w:r w:rsidR="007017C6">
        <w:rPr>
          <w:sz w:val="20"/>
          <w:szCs w:val="20"/>
          <w:lang w:val="en-GB" w:eastAsia="en-GB"/>
        </w:rPr>
        <w:t>EXPECT</w:t>
      </w:r>
      <w:r w:rsidR="00C72218">
        <w:rPr>
          <w:sz w:val="20"/>
          <w:szCs w:val="20"/>
          <w:lang w:val="en-GB" w:eastAsia="en-GB"/>
        </w:rPr>
        <w:t xml:space="preserve"> statement</w:t>
      </w:r>
      <w:r>
        <w:rPr>
          <w:sz w:val="20"/>
          <w:szCs w:val="20"/>
          <w:lang w:val="en-GB" w:eastAsia="en-GB"/>
        </w:rPr>
        <w:t xml:space="preserve"> (e.g. </w:t>
      </w:r>
      <w:proofErr w:type="spellStart"/>
      <w:r>
        <w:rPr>
          <w:sz w:val="20"/>
          <w:szCs w:val="20"/>
          <w:lang w:val="en-GB" w:eastAsia="en-GB"/>
        </w:rPr>
        <w:t>delivOK</w:t>
      </w:r>
      <w:proofErr w:type="spellEnd"/>
      <w:r>
        <w:rPr>
          <w:sz w:val="20"/>
          <w:szCs w:val="20"/>
          <w:lang w:val="en-GB" w:eastAsia="en-GB"/>
        </w:rPr>
        <w:t>)</w:t>
      </w:r>
      <w:r w:rsidR="00C72218">
        <w:rPr>
          <w:sz w:val="20"/>
          <w:szCs w:val="20"/>
          <w:lang w:val="en-GB" w:eastAsia="en-GB"/>
        </w:rPr>
        <w:t xml:space="preserve"> is </w:t>
      </w:r>
      <w:r w:rsidR="00300EC5">
        <w:rPr>
          <w:sz w:val="20"/>
          <w:szCs w:val="20"/>
          <w:lang w:val="en-GB" w:eastAsia="en-GB"/>
        </w:rPr>
        <w:t xml:space="preserve">usually </w:t>
      </w:r>
      <w:r w:rsidR="00C72218">
        <w:rPr>
          <w:sz w:val="20"/>
          <w:szCs w:val="20"/>
          <w:lang w:val="en-GB" w:eastAsia="en-GB"/>
        </w:rPr>
        <w:t xml:space="preserve">appended to and focused by a USE </w:t>
      </w:r>
      <w:r w:rsidR="00F37F3B">
        <w:rPr>
          <w:sz w:val="20"/>
          <w:szCs w:val="20"/>
          <w:lang w:val="en-GB" w:eastAsia="en-GB"/>
        </w:rPr>
        <w:t>statement</w:t>
      </w:r>
      <w:r w:rsidR="0022176A">
        <w:rPr>
          <w:sz w:val="20"/>
          <w:szCs w:val="20"/>
          <w:lang w:val="en-GB" w:eastAsia="en-GB"/>
        </w:rPr>
        <w:t xml:space="preserve"> that</w:t>
      </w:r>
      <w:r w:rsidR="00F37F3B">
        <w:rPr>
          <w:sz w:val="20"/>
          <w:szCs w:val="20"/>
          <w:lang w:val="en-GB" w:eastAsia="en-GB"/>
        </w:rPr>
        <w:t xml:space="preserve"> </w:t>
      </w:r>
      <w:r w:rsidR="00C72218">
        <w:rPr>
          <w:sz w:val="20"/>
          <w:szCs w:val="20"/>
          <w:lang w:val="en-GB" w:eastAsia="en-GB"/>
        </w:rPr>
        <w:t>specif</w:t>
      </w:r>
      <w:r w:rsidR="00F37F3B">
        <w:rPr>
          <w:sz w:val="20"/>
          <w:szCs w:val="20"/>
          <w:lang w:val="en-GB" w:eastAsia="en-GB"/>
        </w:rPr>
        <w:t>ies</w:t>
      </w:r>
      <w:r w:rsidR="00C72218">
        <w:rPr>
          <w:sz w:val="20"/>
          <w:szCs w:val="20"/>
          <w:lang w:val="en-GB" w:eastAsia="en-GB"/>
        </w:rPr>
        <w:t xml:space="preserve"> a </w:t>
      </w:r>
      <w:r w:rsidR="0022176A">
        <w:rPr>
          <w:sz w:val="20"/>
          <w:szCs w:val="20"/>
          <w:lang w:val="en-GB" w:eastAsia="en-GB"/>
        </w:rPr>
        <w:t xml:space="preserve">graph type or </w:t>
      </w:r>
      <w:r w:rsidR="00C72218">
        <w:rPr>
          <w:sz w:val="20"/>
          <w:szCs w:val="20"/>
          <w:lang w:val="en-GB" w:eastAsia="en-GB"/>
        </w:rPr>
        <w:t>graph</w:t>
      </w:r>
      <w:r w:rsidR="007D6CF1">
        <w:rPr>
          <w:sz w:val="20"/>
          <w:szCs w:val="20"/>
          <w:lang w:val="en-GB" w:eastAsia="en-GB"/>
        </w:rPr>
        <w:t>.</w:t>
      </w:r>
      <w:r w:rsidR="0022176A">
        <w:rPr>
          <w:sz w:val="20"/>
          <w:szCs w:val="20"/>
          <w:lang w:val="en-GB" w:eastAsia="en-GB"/>
        </w:rPr>
        <w:t xml:space="preserve"> On commit the modified graph type or graph will be autosaved to the database, and the optional AS clause can record a copy of the updated </w:t>
      </w:r>
      <w:r w:rsidR="00D00AEC">
        <w:rPr>
          <w:sz w:val="20"/>
          <w:szCs w:val="20"/>
          <w:lang w:val="en-GB" w:eastAsia="en-GB"/>
        </w:rPr>
        <w:t>object.</w:t>
      </w:r>
      <w:r w:rsidR="00300EC5">
        <w:rPr>
          <w:sz w:val="20"/>
          <w:szCs w:val="20"/>
          <w:lang w:val="en-GB" w:eastAsia="en-GB"/>
        </w:rPr>
        <w:t xml:space="preserve"> </w:t>
      </w:r>
      <w:r w:rsidR="00B07CD6">
        <w:rPr>
          <w:sz w:val="20"/>
          <w:szCs w:val="20"/>
          <w:lang w:val="en-GB" w:eastAsia="en-GB"/>
        </w:rPr>
        <w:t xml:space="preserve">The cumulative effect of the </w:t>
      </w:r>
      <w:r w:rsidR="00F8486D">
        <w:rPr>
          <w:sz w:val="20"/>
          <w:szCs w:val="20"/>
          <w:lang w:val="en-GB" w:eastAsia="en-GB"/>
        </w:rPr>
        <w:t>expect</w:t>
      </w:r>
      <w:r w:rsidR="00B07CD6">
        <w:rPr>
          <w:sz w:val="20"/>
          <w:szCs w:val="20"/>
          <w:lang w:val="en-GB" w:eastAsia="en-GB"/>
        </w:rPr>
        <w:t xml:space="preserve"> information </w:t>
      </w:r>
      <w:r w:rsidR="00D00AEC">
        <w:rPr>
          <w:sz w:val="20"/>
          <w:szCs w:val="20"/>
          <w:lang w:val="en-GB" w:eastAsia="en-GB"/>
        </w:rPr>
        <w:t xml:space="preserve">applied the current graph </w:t>
      </w:r>
      <w:r w:rsidR="00B07CD6">
        <w:rPr>
          <w:sz w:val="20"/>
          <w:szCs w:val="20"/>
          <w:lang w:val="en-GB" w:eastAsia="en-GB"/>
        </w:rPr>
        <w:t xml:space="preserve">can be queried using a Match statement focused to the graph with the help of three </w:t>
      </w:r>
      <w:proofErr w:type="spellStart"/>
      <w:r w:rsidR="00B07CD6">
        <w:rPr>
          <w:sz w:val="20"/>
          <w:szCs w:val="20"/>
          <w:lang w:val="en-GB" w:eastAsia="en-GB"/>
        </w:rPr>
        <w:t>pseudocolumns</w:t>
      </w:r>
      <w:proofErr w:type="spellEnd"/>
      <w:r w:rsidR="00B07CD6">
        <w:rPr>
          <w:sz w:val="20"/>
          <w:szCs w:val="20"/>
          <w:lang w:val="en-GB" w:eastAsia="en-GB"/>
        </w:rPr>
        <w:t xml:space="preserve"> PERCENT, AT, and PERIOD.</w:t>
      </w:r>
      <w:r w:rsidR="000B2955">
        <w:rPr>
          <w:sz w:val="20"/>
          <w:szCs w:val="20"/>
          <w:lang w:val="en-GB" w:eastAsia="en-GB"/>
        </w:rPr>
        <w:t xml:space="preserve"> </w:t>
      </w:r>
      <w:r w:rsidR="00D00AEC">
        <w:rPr>
          <w:sz w:val="20"/>
          <w:szCs w:val="20"/>
          <w:lang w:val="en-GB" w:eastAsia="en-GB"/>
        </w:rPr>
        <w:t xml:space="preserve">Such a query does not save any changes to the database. The current rule set can be inspected: </w:t>
      </w:r>
      <w:r w:rsidR="00766F44">
        <w:rPr>
          <w:sz w:val="20"/>
          <w:szCs w:val="20"/>
          <w:lang w:val="en-GB" w:eastAsia="en-GB"/>
        </w:rPr>
        <w:t xml:space="preserve">SCHEMA EXPECT x </w:t>
      </w:r>
      <w:r w:rsidR="0029489B">
        <w:rPr>
          <w:sz w:val="20"/>
          <w:szCs w:val="20"/>
          <w:lang w:val="en-GB" w:eastAsia="en-GB"/>
        </w:rPr>
        <w:t xml:space="preserve">will display a list of the </w:t>
      </w:r>
      <w:r w:rsidR="0022176A">
        <w:rPr>
          <w:sz w:val="20"/>
          <w:szCs w:val="20"/>
          <w:lang w:val="en-GB" w:eastAsia="en-GB"/>
        </w:rPr>
        <w:t xml:space="preserve">type-level resp. instance-level </w:t>
      </w:r>
      <w:r w:rsidR="00766F44">
        <w:rPr>
          <w:sz w:val="20"/>
          <w:szCs w:val="20"/>
          <w:lang w:val="en-GB" w:eastAsia="en-GB"/>
        </w:rPr>
        <w:t>expect</w:t>
      </w:r>
      <w:r w:rsidR="0029489B">
        <w:rPr>
          <w:sz w:val="20"/>
          <w:szCs w:val="20"/>
          <w:lang w:val="en-GB" w:eastAsia="en-GB"/>
        </w:rPr>
        <w:t xml:space="preserve"> statements for </w:t>
      </w:r>
      <w:r w:rsidR="00766F44">
        <w:rPr>
          <w:sz w:val="20"/>
          <w:szCs w:val="20"/>
          <w:lang w:val="en-GB" w:eastAsia="en-GB"/>
        </w:rPr>
        <w:t xml:space="preserve">the graph type or instance </w:t>
      </w:r>
      <w:r w:rsidR="0029489B">
        <w:rPr>
          <w:sz w:val="20"/>
          <w:szCs w:val="20"/>
          <w:lang w:val="en-GB" w:eastAsia="en-GB"/>
        </w:rPr>
        <w:t xml:space="preserve">x (with the SET JSON option, Json format will be used). </w:t>
      </w:r>
    </w:p>
    <w:p w14:paraId="23A1157C" w14:textId="77777777" w:rsidR="008B7282" w:rsidRDefault="008B7282" w:rsidP="008B7282">
      <w:pPr>
        <w:spacing w:before="120"/>
        <w:jc w:val="both"/>
        <w:rPr>
          <w:sz w:val="20"/>
          <w:szCs w:val="20"/>
          <w:lang w:val="en-GB" w:eastAsia="en-GB"/>
        </w:rPr>
      </w:pPr>
      <w:r>
        <w:rPr>
          <w:sz w:val="20"/>
          <w:szCs w:val="20"/>
          <w:lang w:val="en-GB" w:eastAsia="en-GB"/>
        </w:rPr>
        <w:t xml:space="preserve">This mechanism allows the database to store a collection of graphs that analyse features of complex relationships involving nodes and edges. </w:t>
      </w:r>
    </w:p>
    <w:p w14:paraId="1570776F" w14:textId="7A44F4AE" w:rsidR="008B7282" w:rsidRDefault="008B7282" w:rsidP="000025A5">
      <w:pPr>
        <w:spacing w:before="120"/>
        <w:jc w:val="both"/>
        <w:rPr>
          <w:sz w:val="20"/>
          <w:szCs w:val="20"/>
          <w:lang w:val="en-GB" w:eastAsia="en-GB"/>
        </w:rPr>
      </w:pPr>
      <w:r>
        <w:rPr>
          <w:sz w:val="20"/>
          <w:szCs w:val="20"/>
          <w:lang w:val="en-GB" w:eastAsia="en-GB"/>
        </w:rPr>
        <w:t xml:space="preserve">When a MATCH is evaluated, the context constructs a current graph object with the </w:t>
      </w:r>
      <w:proofErr w:type="spellStart"/>
      <w:r>
        <w:rPr>
          <w:sz w:val="20"/>
          <w:szCs w:val="20"/>
          <w:lang w:val="en-GB" w:eastAsia="en-GB"/>
        </w:rPr>
        <w:t>scenarii</w:t>
      </w:r>
      <w:proofErr w:type="spellEnd"/>
      <w:r>
        <w:rPr>
          <w:sz w:val="20"/>
          <w:szCs w:val="20"/>
          <w:lang w:val="en-GB" w:eastAsia="en-GB"/>
        </w:rPr>
        <w:t xml:space="preserve"> (set of expectations) for the current focus and the nodes for the current binding. PERCENT is the product of the expectations in the current graph, AT the maximum time for the nodes, and PERIOD the range of times for the nodes.</w:t>
      </w:r>
    </w:p>
    <w:p w14:paraId="203853E3" w14:textId="722F6000" w:rsidR="0085747D" w:rsidRDefault="00885AA2" w:rsidP="003E0FCF">
      <w:pPr>
        <w:pStyle w:val="Heading1"/>
        <w:rPr>
          <w:lang w:val="en-GB"/>
        </w:rPr>
      </w:pPr>
      <w:bookmarkStart w:id="104" w:name="_Toc49955215"/>
      <w:bookmarkStart w:id="105" w:name="_Toc237758745"/>
      <w:bookmarkEnd w:id="101"/>
      <w:r>
        <w:rPr>
          <w:lang w:val="en-GB"/>
        </w:rPr>
        <w:lastRenderedPageBreak/>
        <w:t xml:space="preserve">6. </w:t>
      </w:r>
      <w:r w:rsidR="00C075EA">
        <w:rPr>
          <w:lang w:val="en-GB"/>
        </w:rPr>
        <w:t>Pyrrho application development</w:t>
      </w:r>
      <w:bookmarkEnd w:id="104"/>
      <w:bookmarkEnd w:id="105"/>
    </w:p>
    <w:p w14:paraId="2BF6E9BB" w14:textId="77777777" w:rsidR="00B16114" w:rsidRDefault="00B16114" w:rsidP="00287B62">
      <w:pPr>
        <w:spacing w:before="120"/>
        <w:jc w:val="both"/>
        <w:rPr>
          <w:sz w:val="20"/>
          <w:szCs w:val="20"/>
          <w:lang w:val="en-GB"/>
        </w:rPr>
      </w:pPr>
      <w:r>
        <w:rPr>
          <w:sz w:val="20"/>
          <w:szCs w:val="20"/>
          <w:lang w:val="en-GB"/>
        </w:rPr>
        <w:t>This section contains technical information required by database application programmers. For many purposes the first few subsections are sufficient.</w:t>
      </w:r>
    </w:p>
    <w:p w14:paraId="3A71829A" w14:textId="1E726395" w:rsidR="006D3992" w:rsidRDefault="00B16114" w:rsidP="00287B62">
      <w:pPr>
        <w:spacing w:before="120"/>
        <w:jc w:val="both"/>
        <w:rPr>
          <w:sz w:val="20"/>
          <w:szCs w:val="20"/>
          <w:lang w:val="en-GB"/>
        </w:rPr>
      </w:pPr>
      <w:r>
        <w:rPr>
          <w:sz w:val="20"/>
          <w:szCs w:val="20"/>
          <w:lang w:val="en-GB"/>
        </w:rPr>
        <w:t>For simplicity, it is assume</w:t>
      </w:r>
      <w:r w:rsidR="0022463D">
        <w:rPr>
          <w:sz w:val="20"/>
          <w:szCs w:val="20"/>
          <w:lang w:val="en-GB"/>
        </w:rPr>
        <w:t xml:space="preserve">d in </w:t>
      </w:r>
      <w:r>
        <w:rPr>
          <w:sz w:val="20"/>
          <w:szCs w:val="20"/>
          <w:lang w:val="en-GB"/>
        </w:rPr>
        <w:t>section</w:t>
      </w:r>
      <w:r w:rsidR="00422808">
        <w:rPr>
          <w:sz w:val="20"/>
          <w:szCs w:val="20"/>
          <w:lang w:val="en-GB"/>
        </w:rPr>
        <w:t>s 6.1-6.5</w:t>
      </w:r>
      <w:r>
        <w:rPr>
          <w:sz w:val="20"/>
          <w:szCs w:val="20"/>
          <w:lang w:val="en-GB"/>
        </w:rPr>
        <w:t xml:space="preserve"> that the applicat</w:t>
      </w:r>
      <w:r w:rsidR="00422808">
        <w:rPr>
          <w:sz w:val="20"/>
          <w:szCs w:val="20"/>
          <w:lang w:val="en-GB"/>
        </w:rPr>
        <w:t>ion programmer is writing in C#.</w:t>
      </w:r>
      <w:r>
        <w:rPr>
          <w:sz w:val="20"/>
          <w:szCs w:val="20"/>
          <w:lang w:val="en-GB"/>
        </w:rPr>
        <w:t xml:space="preserve"> </w:t>
      </w:r>
      <w:r w:rsidR="00422808">
        <w:rPr>
          <w:sz w:val="20"/>
          <w:szCs w:val="20"/>
          <w:lang w:val="en-GB"/>
        </w:rPr>
        <w:t>Later sections discuss the APIs available for Python, Java, PHP, and SWI-</w:t>
      </w:r>
      <w:proofErr w:type="spellStart"/>
      <w:r w:rsidR="00422808">
        <w:rPr>
          <w:sz w:val="20"/>
          <w:szCs w:val="20"/>
          <w:lang w:val="en-GB"/>
        </w:rPr>
        <w:t>Prolog,all</w:t>
      </w:r>
      <w:proofErr w:type="spellEnd"/>
      <w:r w:rsidR="00422808">
        <w:rPr>
          <w:sz w:val="20"/>
          <w:szCs w:val="20"/>
          <w:lang w:val="en-GB"/>
        </w:rPr>
        <w:t xml:space="preserve">  available on Windows and Linux.</w:t>
      </w:r>
    </w:p>
    <w:p w14:paraId="2FAC155A" w14:textId="7DCA6ADD" w:rsidR="006D3992" w:rsidRDefault="006D3992" w:rsidP="006D3992">
      <w:pPr>
        <w:pStyle w:val="Heading2"/>
        <w:rPr>
          <w:lang w:val="en-GB"/>
        </w:rPr>
      </w:pPr>
      <w:bookmarkStart w:id="106" w:name="_Toc49955216"/>
      <w:bookmarkStart w:id="107" w:name="_Toc237758746"/>
      <w:r>
        <w:rPr>
          <w:lang w:val="en-GB"/>
        </w:rPr>
        <w:t>6.1 Getting Started</w:t>
      </w:r>
      <w:bookmarkEnd w:id="106"/>
      <w:bookmarkEnd w:id="107"/>
    </w:p>
    <w:p w14:paraId="4DF09015" w14:textId="77777777" w:rsidR="00290416" w:rsidRDefault="00290416" w:rsidP="00287B62">
      <w:pPr>
        <w:spacing w:before="120"/>
        <w:jc w:val="both"/>
        <w:rPr>
          <w:sz w:val="20"/>
          <w:szCs w:val="20"/>
          <w:lang w:val="en-GB"/>
        </w:rPr>
      </w:pPr>
      <w:r>
        <w:rPr>
          <w:sz w:val="20"/>
          <w:szCs w:val="20"/>
          <w:lang w:val="en-GB"/>
        </w:rPr>
        <w:t>Application programming with Pyrrho can be carried out using C#, Java, Python, and even SWI-</w:t>
      </w:r>
      <w:proofErr w:type="spellStart"/>
      <w:r>
        <w:rPr>
          <w:sz w:val="20"/>
          <w:szCs w:val="20"/>
          <w:lang w:val="en-GB"/>
        </w:rPr>
        <w:t>Prolog</w:t>
      </w:r>
      <w:proofErr w:type="spellEnd"/>
      <w:r>
        <w:rPr>
          <w:sz w:val="20"/>
          <w:szCs w:val="20"/>
          <w:lang w:val="en-GB"/>
        </w:rPr>
        <w:t xml:space="preserve">, and the source code for </w:t>
      </w:r>
      <w:proofErr w:type="gramStart"/>
      <w:r>
        <w:rPr>
          <w:sz w:val="20"/>
          <w:szCs w:val="20"/>
          <w:lang w:val="en-GB"/>
        </w:rPr>
        <w:t>all of</w:t>
      </w:r>
      <w:proofErr w:type="gramEnd"/>
      <w:r>
        <w:rPr>
          <w:sz w:val="20"/>
          <w:szCs w:val="20"/>
          <w:lang w:val="en-GB"/>
        </w:rPr>
        <w:t xml:space="preserve"> the libraries is available in the distribution. </w:t>
      </w:r>
    </w:p>
    <w:p w14:paraId="77BBFB81" w14:textId="20814C2B" w:rsidR="00B16114" w:rsidRDefault="00290416" w:rsidP="00287B62">
      <w:pPr>
        <w:spacing w:before="120"/>
        <w:jc w:val="both"/>
        <w:rPr>
          <w:sz w:val="20"/>
          <w:szCs w:val="20"/>
          <w:lang w:val="en-GB"/>
        </w:rPr>
      </w:pPr>
      <w:r>
        <w:rPr>
          <w:sz w:val="20"/>
          <w:szCs w:val="20"/>
          <w:lang w:val="en-GB"/>
        </w:rPr>
        <w:t>The best support is available with C#, where</w:t>
      </w:r>
      <w:r w:rsidR="00422808">
        <w:rPr>
          <w:sz w:val="20"/>
          <w:szCs w:val="20"/>
          <w:lang w:val="en-GB"/>
        </w:rPr>
        <w:t xml:space="preserve"> t</w:t>
      </w:r>
      <w:r w:rsidR="006D3992">
        <w:rPr>
          <w:sz w:val="20"/>
          <w:szCs w:val="20"/>
          <w:lang w:val="en-GB"/>
        </w:rPr>
        <w:t>he</w:t>
      </w:r>
      <w:r w:rsidR="003C2B2E">
        <w:rPr>
          <w:sz w:val="20"/>
          <w:szCs w:val="20"/>
          <w:lang w:val="en-GB"/>
        </w:rPr>
        <w:t>re are two</w:t>
      </w:r>
      <w:r w:rsidR="006D3992">
        <w:rPr>
          <w:sz w:val="20"/>
          <w:szCs w:val="20"/>
          <w:lang w:val="en-GB"/>
        </w:rPr>
        <w:t xml:space="preserve"> programming model</w:t>
      </w:r>
      <w:r w:rsidR="003C2B2E">
        <w:rPr>
          <w:sz w:val="20"/>
          <w:szCs w:val="20"/>
          <w:lang w:val="en-GB"/>
        </w:rPr>
        <w:t>s available:</w:t>
      </w:r>
      <w:r w:rsidR="006D3992">
        <w:rPr>
          <w:sz w:val="20"/>
          <w:szCs w:val="20"/>
          <w:lang w:val="en-GB"/>
        </w:rPr>
        <w:t xml:space="preserve"> ADO.NET</w:t>
      </w:r>
      <w:r w:rsidR="003C2B2E">
        <w:rPr>
          <w:sz w:val="20"/>
          <w:szCs w:val="20"/>
          <w:lang w:val="en-GB"/>
        </w:rPr>
        <w:t xml:space="preserve"> and</w:t>
      </w:r>
      <w:r>
        <w:rPr>
          <w:sz w:val="20"/>
          <w:szCs w:val="20"/>
          <w:lang w:val="en-GB"/>
        </w:rPr>
        <w:t xml:space="preserve"> </w:t>
      </w:r>
      <w:r w:rsidR="003C2B2E">
        <w:rPr>
          <w:sz w:val="20"/>
          <w:szCs w:val="20"/>
          <w:lang w:val="en-GB"/>
        </w:rPr>
        <w:t>“Plain Old C# Objects” POCO</w:t>
      </w:r>
      <w:r w:rsidR="007521BA">
        <w:rPr>
          <w:sz w:val="20"/>
          <w:szCs w:val="20"/>
          <w:lang w:val="en-GB"/>
        </w:rPr>
        <w:t>, which is more like an entity framework</w:t>
      </w:r>
      <w:r w:rsidR="003C2B2E">
        <w:rPr>
          <w:sz w:val="20"/>
          <w:szCs w:val="20"/>
          <w:lang w:val="en-GB"/>
        </w:rPr>
        <w:t>.</w:t>
      </w:r>
      <w:r w:rsidR="006D3992">
        <w:rPr>
          <w:sz w:val="20"/>
          <w:szCs w:val="20"/>
          <w:lang w:val="en-GB"/>
        </w:rPr>
        <w:t xml:space="preserve"> </w:t>
      </w:r>
      <w:r w:rsidR="003C2B2E">
        <w:rPr>
          <w:sz w:val="20"/>
          <w:szCs w:val="20"/>
          <w:lang w:val="en-GB"/>
        </w:rPr>
        <w:t>As with many other DBMS, Pyrrho provides its own version of both in the PyrrhoLink.dll file in the distribution and the directive</w:t>
      </w:r>
    </w:p>
    <w:p w14:paraId="26F693E6" w14:textId="77777777" w:rsidR="006D3992" w:rsidRPr="007E2F39" w:rsidRDefault="006D3992" w:rsidP="007E2F39">
      <w:pPr>
        <w:spacing w:before="120"/>
        <w:ind w:firstLine="720"/>
        <w:jc w:val="both"/>
        <w:rPr>
          <w:rFonts w:ascii="Courier New" w:hAnsi="Courier New" w:cs="Courier New"/>
          <w:sz w:val="20"/>
          <w:szCs w:val="20"/>
          <w:lang w:val="en-GB"/>
        </w:rPr>
      </w:pPr>
      <w:r w:rsidRPr="007E2F39">
        <w:rPr>
          <w:rFonts w:ascii="Courier New" w:hAnsi="Courier New" w:cs="Courier New"/>
          <w:sz w:val="20"/>
          <w:szCs w:val="20"/>
          <w:lang w:val="en-GB"/>
        </w:rPr>
        <w:t xml:space="preserve">using </w:t>
      </w:r>
      <w:r w:rsidR="00422808">
        <w:rPr>
          <w:rFonts w:ascii="Courier New" w:hAnsi="Courier New" w:cs="Courier New"/>
          <w:sz w:val="20"/>
          <w:szCs w:val="20"/>
          <w:lang w:val="en-GB"/>
        </w:rPr>
        <w:t>Pyrrho</w:t>
      </w:r>
      <w:r w:rsidRPr="007E2F39">
        <w:rPr>
          <w:rFonts w:ascii="Courier New" w:hAnsi="Courier New" w:cs="Courier New"/>
          <w:sz w:val="20"/>
          <w:szCs w:val="20"/>
          <w:lang w:val="en-GB"/>
        </w:rPr>
        <w:t>;</w:t>
      </w:r>
    </w:p>
    <w:p w14:paraId="1CD8209E" w14:textId="3C57C8CA" w:rsidR="00422808" w:rsidRDefault="003C2B2E" w:rsidP="00287B62">
      <w:pPr>
        <w:spacing w:before="120"/>
        <w:jc w:val="both"/>
        <w:rPr>
          <w:sz w:val="20"/>
          <w:szCs w:val="20"/>
          <w:lang w:val="en-GB"/>
        </w:rPr>
      </w:pPr>
      <w:r>
        <w:rPr>
          <w:sz w:val="20"/>
          <w:szCs w:val="20"/>
          <w:lang w:val="en-GB"/>
        </w:rPr>
        <w:t>For both models</w:t>
      </w:r>
      <w:r w:rsidR="00422808">
        <w:rPr>
          <w:sz w:val="20"/>
          <w:szCs w:val="20"/>
          <w:lang w:val="en-GB"/>
        </w:rPr>
        <w:t>, the</w:t>
      </w:r>
      <w:r>
        <w:rPr>
          <w:sz w:val="20"/>
          <w:szCs w:val="20"/>
          <w:lang w:val="en-GB"/>
        </w:rPr>
        <w:t xml:space="preserve"> </w:t>
      </w:r>
      <w:proofErr w:type="spellStart"/>
      <w:r>
        <w:rPr>
          <w:sz w:val="20"/>
          <w:szCs w:val="20"/>
          <w:lang w:val="en-GB"/>
        </w:rPr>
        <w:t>the</w:t>
      </w:r>
      <w:proofErr w:type="spellEnd"/>
      <w:r>
        <w:rPr>
          <w:sz w:val="20"/>
          <w:szCs w:val="20"/>
          <w:lang w:val="en-GB"/>
        </w:rPr>
        <w:t xml:space="preserve"> connection to the server is </w:t>
      </w:r>
      <w:proofErr w:type="spellStart"/>
      <w:r>
        <w:rPr>
          <w:sz w:val="20"/>
          <w:szCs w:val="20"/>
          <w:lang w:val="en-GB"/>
        </w:rPr>
        <w:t>PyrrhoConnect</w:t>
      </w:r>
      <w:proofErr w:type="spellEnd"/>
      <w:r>
        <w:rPr>
          <w:sz w:val="20"/>
          <w:szCs w:val="20"/>
          <w:lang w:val="en-GB"/>
        </w:rPr>
        <w:t xml:space="preserve"> (sec 6.</w:t>
      </w:r>
      <w:r w:rsidR="006826EA">
        <w:rPr>
          <w:sz w:val="20"/>
          <w:szCs w:val="20"/>
          <w:lang w:val="en-GB"/>
        </w:rPr>
        <w:t>2</w:t>
      </w:r>
      <w:r>
        <w:rPr>
          <w:sz w:val="20"/>
          <w:szCs w:val="20"/>
          <w:lang w:val="en-GB"/>
        </w:rPr>
        <w:t>-3), and the</w:t>
      </w:r>
      <w:r w:rsidR="00422808">
        <w:rPr>
          <w:sz w:val="20"/>
          <w:szCs w:val="20"/>
          <w:lang w:val="en-GB"/>
        </w:rPr>
        <w:t xml:space="preserve"> resulting effective API is documented in section 8.</w:t>
      </w:r>
      <w:r w:rsidR="00B667C6">
        <w:rPr>
          <w:sz w:val="20"/>
          <w:szCs w:val="20"/>
          <w:lang w:val="en-GB"/>
        </w:rPr>
        <w:t>7</w:t>
      </w:r>
      <w:r w:rsidR="00422808">
        <w:rPr>
          <w:sz w:val="20"/>
          <w:szCs w:val="20"/>
          <w:lang w:val="en-GB"/>
        </w:rPr>
        <w:t xml:space="preserve"> of this manual. </w:t>
      </w:r>
      <w:r>
        <w:rPr>
          <w:sz w:val="20"/>
          <w:szCs w:val="20"/>
          <w:lang w:val="en-GB"/>
        </w:rPr>
        <w:t>T</w:t>
      </w:r>
      <w:r w:rsidR="00B667C6">
        <w:rPr>
          <w:sz w:val="20"/>
          <w:szCs w:val="20"/>
          <w:lang w:val="en-GB"/>
        </w:rPr>
        <w:t xml:space="preserve">he Pyrrho API supports </w:t>
      </w:r>
      <w:r w:rsidR="004057DF">
        <w:rPr>
          <w:sz w:val="20"/>
          <w:szCs w:val="20"/>
          <w:lang w:val="en-GB"/>
        </w:rPr>
        <w:t xml:space="preserve">a </w:t>
      </w:r>
      <w:r w:rsidR="00B22581">
        <w:rPr>
          <w:sz w:val="20"/>
          <w:szCs w:val="20"/>
          <w:lang w:val="en-GB"/>
        </w:rPr>
        <w:t xml:space="preserve">simple </w:t>
      </w:r>
      <w:r w:rsidR="004057DF">
        <w:rPr>
          <w:sz w:val="20"/>
          <w:szCs w:val="20"/>
          <w:lang w:val="en-GB"/>
        </w:rPr>
        <w:t xml:space="preserve">kind of </w:t>
      </w:r>
      <w:r w:rsidR="00B667C6">
        <w:rPr>
          <w:sz w:val="20"/>
          <w:szCs w:val="20"/>
          <w:lang w:val="en-GB"/>
        </w:rPr>
        <w:t>prepared statements, see sec. 8.7.12</w:t>
      </w:r>
      <w:r w:rsidR="004057DF">
        <w:rPr>
          <w:sz w:val="20"/>
          <w:szCs w:val="20"/>
          <w:lang w:val="en-GB"/>
        </w:rPr>
        <w:t>, but in a different way from the SQL standard, as the prepared statements are stored in the current connection and not in the database.</w:t>
      </w:r>
    </w:p>
    <w:p w14:paraId="2A6800BA" w14:textId="58979C4A" w:rsidR="006D3992" w:rsidRDefault="006D3992" w:rsidP="00287B62">
      <w:pPr>
        <w:spacing w:before="120"/>
        <w:jc w:val="both"/>
        <w:rPr>
          <w:sz w:val="20"/>
          <w:szCs w:val="20"/>
          <w:lang w:val="en-GB"/>
        </w:rPr>
      </w:pPr>
      <w:r>
        <w:rPr>
          <w:sz w:val="20"/>
          <w:szCs w:val="20"/>
          <w:lang w:val="en-GB"/>
        </w:rPr>
        <w:t xml:space="preserve">Unless the </w:t>
      </w:r>
      <w:proofErr w:type="spellStart"/>
      <w:r>
        <w:rPr>
          <w:sz w:val="20"/>
          <w:szCs w:val="20"/>
          <w:lang w:val="en-GB"/>
        </w:rPr>
        <w:t>dll</w:t>
      </w:r>
      <w:proofErr w:type="spellEnd"/>
      <w:r>
        <w:rPr>
          <w:sz w:val="20"/>
          <w:szCs w:val="20"/>
          <w:lang w:val="en-GB"/>
        </w:rPr>
        <w:t xml:space="preserve"> is </w:t>
      </w:r>
      <w:proofErr w:type="spellStart"/>
      <w:r>
        <w:rPr>
          <w:sz w:val="20"/>
          <w:szCs w:val="20"/>
          <w:lang w:val="en-GB"/>
        </w:rPr>
        <w:t>istalled</w:t>
      </w:r>
      <w:proofErr w:type="spellEnd"/>
      <w:r>
        <w:rPr>
          <w:sz w:val="20"/>
          <w:szCs w:val="20"/>
          <w:lang w:val="en-GB"/>
        </w:rPr>
        <w:t xml:space="preserve"> in the global assembly cache, it should be copied to the same folder as the application executable. </w:t>
      </w:r>
      <w:r w:rsidR="00350240">
        <w:rPr>
          <w:sz w:val="20"/>
          <w:szCs w:val="20"/>
          <w:lang w:val="en-GB"/>
        </w:rPr>
        <w:t>If you are using a tool such as Visual Studio t</w:t>
      </w:r>
      <w:r w:rsidR="009C3980">
        <w:rPr>
          <w:sz w:val="20"/>
          <w:szCs w:val="20"/>
          <w:lang w:val="en-GB"/>
        </w:rPr>
        <w:t xml:space="preserve">o develop your application, </w:t>
      </w:r>
      <w:r w:rsidR="00350240">
        <w:rPr>
          <w:sz w:val="20"/>
          <w:szCs w:val="20"/>
          <w:lang w:val="en-GB"/>
        </w:rPr>
        <w:t>ensure that the project references Pyrrho</w:t>
      </w:r>
      <w:r w:rsidR="00EE1D6C">
        <w:rPr>
          <w:sz w:val="20"/>
          <w:szCs w:val="20"/>
          <w:lang w:val="en-GB"/>
        </w:rPr>
        <w:t>Link.dll.</w:t>
      </w:r>
      <w:r w:rsidR="00350240">
        <w:rPr>
          <w:sz w:val="20"/>
          <w:szCs w:val="20"/>
          <w:lang w:val="en-GB"/>
        </w:rPr>
        <w:t xml:space="preserve"> You may need to browse to the location where Pyrrho has been installed. Visual Studio will then make information from Pyrrho</w:t>
      </w:r>
      <w:r w:rsidR="00A5402C">
        <w:rPr>
          <w:sz w:val="20"/>
          <w:szCs w:val="20"/>
          <w:lang w:val="en-GB"/>
        </w:rPr>
        <w:t>Link</w:t>
      </w:r>
      <w:r w:rsidR="00350240">
        <w:rPr>
          <w:sz w:val="20"/>
          <w:szCs w:val="20"/>
          <w:lang w:val="en-GB"/>
        </w:rPr>
        <w:t>.dll available during compilation and place a copy of Pyrrho</w:t>
      </w:r>
      <w:r w:rsidR="00EE1D6C">
        <w:rPr>
          <w:sz w:val="20"/>
          <w:szCs w:val="20"/>
          <w:lang w:val="en-GB"/>
        </w:rPr>
        <w:t>Link</w:t>
      </w:r>
      <w:r w:rsidR="00350240">
        <w:rPr>
          <w:sz w:val="20"/>
          <w:szCs w:val="20"/>
          <w:lang w:val="en-GB"/>
        </w:rPr>
        <w:t>.dll in the same folder as the executable.</w:t>
      </w:r>
    </w:p>
    <w:p w14:paraId="165856B5" w14:textId="0452ABDB" w:rsidR="00FF2822" w:rsidRDefault="00422808" w:rsidP="00FF2822">
      <w:pPr>
        <w:pStyle w:val="Heading2"/>
        <w:rPr>
          <w:lang w:val="en-GB"/>
        </w:rPr>
      </w:pPr>
      <w:bookmarkStart w:id="108" w:name="_Toc49955217"/>
      <w:bookmarkStart w:id="109" w:name="_Toc237758747"/>
      <w:r>
        <w:rPr>
          <w:lang w:val="en-GB"/>
        </w:rPr>
        <w:t>6.2</w:t>
      </w:r>
      <w:r w:rsidR="00FF2822">
        <w:rPr>
          <w:lang w:val="en-GB"/>
        </w:rPr>
        <w:t xml:space="preserve"> Opening and closing a connection</w:t>
      </w:r>
      <w:bookmarkEnd w:id="108"/>
      <w:bookmarkEnd w:id="109"/>
    </w:p>
    <w:p w14:paraId="56032875" w14:textId="77777777" w:rsidR="006D3992" w:rsidRDefault="00350240" w:rsidP="00287B62">
      <w:pPr>
        <w:spacing w:before="120"/>
        <w:jc w:val="both"/>
        <w:rPr>
          <w:sz w:val="20"/>
          <w:szCs w:val="20"/>
          <w:lang w:val="en-GB"/>
        </w:rPr>
      </w:pPr>
      <w:r>
        <w:rPr>
          <w:sz w:val="20"/>
          <w:szCs w:val="20"/>
          <w:lang w:val="en-GB"/>
        </w:rPr>
        <w:t xml:space="preserve">The database connection is provided using </w:t>
      </w:r>
      <w:r w:rsidR="00422808">
        <w:rPr>
          <w:sz w:val="20"/>
          <w:szCs w:val="20"/>
          <w:lang w:val="en-GB"/>
        </w:rPr>
        <w:t>an extension to the</w:t>
      </w:r>
      <w:r>
        <w:rPr>
          <w:sz w:val="20"/>
          <w:szCs w:val="20"/>
          <w:lang w:val="en-GB"/>
        </w:rPr>
        <w:t xml:space="preserve"> standard ADO.NET </w:t>
      </w:r>
      <w:proofErr w:type="spellStart"/>
      <w:r>
        <w:rPr>
          <w:sz w:val="20"/>
          <w:szCs w:val="20"/>
          <w:lang w:val="en-GB"/>
        </w:rPr>
        <w:t>IDbConnection</w:t>
      </w:r>
      <w:proofErr w:type="spellEnd"/>
      <w:r>
        <w:rPr>
          <w:sz w:val="20"/>
          <w:szCs w:val="20"/>
          <w:lang w:val="en-GB"/>
        </w:rPr>
        <w:t xml:space="preserve"> interface:</w:t>
      </w:r>
    </w:p>
    <w:p w14:paraId="5233EE03" w14:textId="77777777" w:rsidR="00350240" w:rsidRPr="007E2F39" w:rsidRDefault="00422808" w:rsidP="007E2F39">
      <w:pPr>
        <w:spacing w:before="120"/>
        <w:ind w:firstLine="720"/>
        <w:jc w:val="both"/>
        <w:rPr>
          <w:rFonts w:ascii="Courier New" w:hAnsi="Courier New" w:cs="Courier New"/>
          <w:sz w:val="20"/>
          <w:szCs w:val="20"/>
          <w:lang w:val="en-GB"/>
        </w:rPr>
      </w:pPr>
      <w:r>
        <w:rPr>
          <w:rFonts w:ascii="Courier New" w:hAnsi="Courier New" w:cs="Courier New"/>
          <w:sz w:val="20"/>
          <w:szCs w:val="20"/>
          <w:lang w:val="en-GB"/>
        </w:rPr>
        <w:t>var</w:t>
      </w:r>
      <w:r w:rsidR="00350240" w:rsidRPr="007E2F39">
        <w:rPr>
          <w:rFonts w:ascii="Courier New" w:hAnsi="Courier New" w:cs="Courier New"/>
          <w:sz w:val="20"/>
          <w:szCs w:val="20"/>
          <w:lang w:val="en-GB"/>
        </w:rPr>
        <w:t xml:space="preserve"> </w:t>
      </w:r>
      <w:proofErr w:type="spellStart"/>
      <w:r w:rsidR="00350240" w:rsidRPr="007E2F39">
        <w:rPr>
          <w:rFonts w:ascii="Courier New" w:hAnsi="Courier New" w:cs="Courier New"/>
          <w:sz w:val="20"/>
          <w:szCs w:val="20"/>
          <w:lang w:val="en-GB"/>
        </w:rPr>
        <w:t>db</w:t>
      </w:r>
      <w:proofErr w:type="spellEnd"/>
      <w:r w:rsidR="00350240" w:rsidRPr="007E2F39">
        <w:rPr>
          <w:rFonts w:ascii="Courier New" w:hAnsi="Courier New" w:cs="Courier New"/>
          <w:sz w:val="20"/>
          <w:szCs w:val="20"/>
          <w:lang w:val="en-GB"/>
        </w:rPr>
        <w:t xml:space="preserve"> = new </w:t>
      </w:r>
      <w:proofErr w:type="spellStart"/>
      <w:r w:rsidR="00350240" w:rsidRPr="007E2F39">
        <w:rPr>
          <w:rFonts w:ascii="Courier New" w:hAnsi="Courier New" w:cs="Courier New"/>
          <w:sz w:val="20"/>
          <w:szCs w:val="20"/>
          <w:lang w:val="en-GB"/>
        </w:rPr>
        <w:t>PyrrhoConnect</w:t>
      </w:r>
      <w:proofErr w:type="spellEnd"/>
      <w:r w:rsidR="00350240" w:rsidRPr="007E2F39">
        <w:rPr>
          <w:rFonts w:ascii="Courier New" w:hAnsi="Courier New" w:cs="Courier New"/>
          <w:sz w:val="20"/>
          <w:szCs w:val="20"/>
          <w:lang w:val="en-GB"/>
        </w:rPr>
        <w:t>(</w:t>
      </w:r>
      <w:proofErr w:type="spellStart"/>
      <w:r w:rsidR="00350240" w:rsidRPr="007E2F39">
        <w:rPr>
          <w:rFonts w:ascii="Courier New" w:hAnsi="Courier New" w:cs="Courier New"/>
          <w:i/>
          <w:sz w:val="20"/>
          <w:szCs w:val="20"/>
          <w:lang w:val="en-GB"/>
        </w:rPr>
        <w:t>connectionstring</w:t>
      </w:r>
      <w:proofErr w:type="spellEnd"/>
      <w:r w:rsidR="00350240" w:rsidRPr="007E2F39">
        <w:rPr>
          <w:rFonts w:ascii="Courier New" w:hAnsi="Courier New" w:cs="Courier New"/>
          <w:sz w:val="20"/>
          <w:szCs w:val="20"/>
          <w:lang w:val="en-GB"/>
        </w:rPr>
        <w:t>);</w:t>
      </w:r>
    </w:p>
    <w:p w14:paraId="2D3EDD4E" w14:textId="77777777" w:rsidR="00FF2822" w:rsidRPr="007E2F39" w:rsidRDefault="00FF2822" w:rsidP="00FF2822">
      <w:pPr>
        <w:spacing w:before="120"/>
        <w:jc w:val="both"/>
        <w:rPr>
          <w:sz w:val="20"/>
          <w:szCs w:val="20"/>
          <w:lang w:val="en-GB"/>
        </w:rPr>
      </w:pPr>
      <w:r>
        <w:rPr>
          <w:sz w:val="20"/>
          <w:szCs w:val="20"/>
          <w:lang w:val="en-GB"/>
        </w:rPr>
        <w:t>See section 6.4 for details of the connection string.</w:t>
      </w:r>
      <w:r w:rsidR="00C10EBE">
        <w:rPr>
          <w:sz w:val="20"/>
          <w:szCs w:val="20"/>
          <w:lang w:val="en-GB"/>
        </w:rPr>
        <w:t xml:space="preserve"> A sample is provided below</w:t>
      </w:r>
      <w:r w:rsidR="004A445A">
        <w:rPr>
          <w:sz w:val="20"/>
          <w:szCs w:val="20"/>
          <w:lang w:val="en-GB"/>
        </w:rPr>
        <w:t>.</w:t>
      </w:r>
    </w:p>
    <w:p w14:paraId="5FBCC89C" w14:textId="77777777" w:rsidR="00FF2822" w:rsidRPr="00FF2822" w:rsidRDefault="00FF2822" w:rsidP="00FF2822">
      <w:pPr>
        <w:spacing w:before="120"/>
        <w:jc w:val="both"/>
        <w:rPr>
          <w:sz w:val="20"/>
          <w:szCs w:val="20"/>
          <w:lang w:val="en-GB"/>
        </w:rPr>
      </w:pPr>
      <w:r>
        <w:rPr>
          <w:sz w:val="20"/>
          <w:szCs w:val="20"/>
          <w:lang w:val="en-GB"/>
        </w:rPr>
        <w:t>The connection must be opened before it can be used:</w:t>
      </w:r>
    </w:p>
    <w:p w14:paraId="6868E941" w14:textId="77777777" w:rsidR="00350240" w:rsidRDefault="00350240" w:rsidP="007E2F39">
      <w:pPr>
        <w:spacing w:before="120"/>
        <w:ind w:firstLine="720"/>
        <w:jc w:val="both"/>
        <w:rPr>
          <w:rFonts w:ascii="Courier New" w:hAnsi="Courier New" w:cs="Courier New"/>
          <w:sz w:val="20"/>
          <w:szCs w:val="20"/>
          <w:lang w:val="en-GB"/>
        </w:rPr>
      </w:pPr>
      <w:proofErr w:type="spellStart"/>
      <w:r w:rsidRPr="007E2F39">
        <w:rPr>
          <w:rFonts w:ascii="Courier New" w:hAnsi="Courier New" w:cs="Courier New"/>
          <w:sz w:val="20"/>
          <w:szCs w:val="20"/>
          <w:lang w:val="en-GB"/>
        </w:rPr>
        <w:t>db.Open</w:t>
      </w:r>
      <w:proofErr w:type="spellEnd"/>
      <w:r w:rsidRPr="007E2F39">
        <w:rPr>
          <w:rFonts w:ascii="Courier New" w:hAnsi="Courier New" w:cs="Courier New"/>
          <w:sz w:val="20"/>
          <w:szCs w:val="20"/>
          <w:lang w:val="en-GB"/>
        </w:rPr>
        <w:t>();</w:t>
      </w:r>
    </w:p>
    <w:p w14:paraId="1BC941A0" w14:textId="77777777" w:rsidR="00FF2822" w:rsidRDefault="00FF2822" w:rsidP="007E2F39">
      <w:pPr>
        <w:spacing w:before="120"/>
        <w:jc w:val="both"/>
        <w:rPr>
          <w:sz w:val="20"/>
          <w:szCs w:val="20"/>
          <w:lang w:val="en-GB"/>
        </w:rPr>
      </w:pPr>
      <w:r>
        <w:rPr>
          <w:sz w:val="20"/>
          <w:szCs w:val="20"/>
          <w:lang w:val="en-GB"/>
        </w:rPr>
        <w:t>Connections should be closed when no longer required:</w:t>
      </w:r>
    </w:p>
    <w:p w14:paraId="12E756E4" w14:textId="77777777" w:rsidR="00FF2822" w:rsidRPr="00FF2822" w:rsidRDefault="00FF2822" w:rsidP="007E2F39">
      <w:pPr>
        <w:spacing w:before="120"/>
        <w:jc w:val="both"/>
        <w:rPr>
          <w:rFonts w:ascii="Courier New" w:hAnsi="Courier New" w:cs="Courier New"/>
          <w:sz w:val="20"/>
          <w:szCs w:val="20"/>
          <w:lang w:val="en-GB"/>
        </w:rPr>
      </w:pPr>
      <w:r w:rsidRPr="00FF2822">
        <w:rPr>
          <w:rFonts w:ascii="Courier New" w:hAnsi="Courier New" w:cs="Courier New"/>
          <w:sz w:val="20"/>
          <w:szCs w:val="20"/>
          <w:lang w:val="en-GB"/>
        </w:rPr>
        <w:tab/>
      </w:r>
      <w:proofErr w:type="spellStart"/>
      <w:r w:rsidRPr="00FF2822">
        <w:rPr>
          <w:rFonts w:ascii="Courier New" w:hAnsi="Courier New" w:cs="Courier New"/>
          <w:sz w:val="20"/>
          <w:szCs w:val="20"/>
          <w:lang w:val="en-GB"/>
        </w:rPr>
        <w:t>db.Close</w:t>
      </w:r>
      <w:proofErr w:type="spellEnd"/>
      <w:r w:rsidRPr="00FF2822">
        <w:rPr>
          <w:rFonts w:ascii="Courier New" w:hAnsi="Courier New" w:cs="Courier New"/>
          <w:sz w:val="20"/>
          <w:szCs w:val="20"/>
          <w:lang w:val="en-GB"/>
        </w:rPr>
        <w:t>();</w:t>
      </w:r>
    </w:p>
    <w:p w14:paraId="4FFD3268" w14:textId="219742C8" w:rsidR="00FF2822" w:rsidRDefault="00FF2822" w:rsidP="007E2F39">
      <w:pPr>
        <w:spacing w:before="120"/>
        <w:jc w:val="both"/>
        <w:rPr>
          <w:sz w:val="20"/>
          <w:szCs w:val="20"/>
          <w:lang w:val="en-GB"/>
        </w:rPr>
      </w:pPr>
      <w:r>
        <w:rPr>
          <w:sz w:val="20"/>
          <w:szCs w:val="20"/>
          <w:lang w:val="en-GB"/>
        </w:rPr>
        <w:t xml:space="preserve">An application may use this cycle many times during its operation, as connections may be opened </w:t>
      </w:r>
      <w:r w:rsidR="00422808">
        <w:rPr>
          <w:sz w:val="20"/>
          <w:szCs w:val="20"/>
          <w:lang w:val="en-GB"/>
        </w:rPr>
        <w:t xml:space="preserve">for different databases, groups of databases, or </w:t>
      </w:r>
      <w:r>
        <w:rPr>
          <w:sz w:val="20"/>
          <w:szCs w:val="20"/>
          <w:lang w:val="en-GB"/>
        </w:rPr>
        <w:t xml:space="preserve">using different </w:t>
      </w:r>
      <w:r w:rsidR="00422808">
        <w:rPr>
          <w:sz w:val="20"/>
          <w:szCs w:val="20"/>
          <w:lang w:val="en-GB"/>
        </w:rPr>
        <w:t>roles</w:t>
      </w:r>
      <w:r>
        <w:rPr>
          <w:sz w:val="20"/>
          <w:szCs w:val="20"/>
          <w:lang w:val="en-GB"/>
        </w:rPr>
        <w:t xml:space="preserve">. </w:t>
      </w:r>
      <w:r w:rsidR="00422808">
        <w:rPr>
          <w:sz w:val="20"/>
          <w:szCs w:val="20"/>
          <w:lang w:val="en-GB"/>
        </w:rPr>
        <w:t xml:space="preserve">By default, the connection operates in </w:t>
      </w:r>
      <w:proofErr w:type="spellStart"/>
      <w:r w:rsidR="00422808">
        <w:rPr>
          <w:sz w:val="20"/>
          <w:szCs w:val="20"/>
          <w:lang w:val="en-GB"/>
        </w:rPr>
        <w:t>autocommit</w:t>
      </w:r>
      <w:proofErr w:type="spellEnd"/>
      <w:r w:rsidR="00422808">
        <w:rPr>
          <w:sz w:val="20"/>
          <w:szCs w:val="20"/>
          <w:lang w:val="en-GB"/>
        </w:rPr>
        <w:t xml:space="preserve"> mode where every </w:t>
      </w:r>
      <w:r w:rsidR="00E33BCD">
        <w:rPr>
          <w:sz w:val="20"/>
          <w:szCs w:val="20"/>
          <w:lang w:val="en-GB"/>
        </w:rPr>
        <w:t xml:space="preserve">(possibly multiline) </w:t>
      </w:r>
      <w:r w:rsidR="00422808">
        <w:rPr>
          <w:sz w:val="20"/>
          <w:szCs w:val="20"/>
          <w:lang w:val="en-GB"/>
        </w:rPr>
        <w:t>command</w:t>
      </w:r>
      <w:r w:rsidR="00E33BCD">
        <w:rPr>
          <w:sz w:val="20"/>
          <w:szCs w:val="20"/>
          <w:lang w:val="en-GB"/>
        </w:rPr>
        <w:t xml:space="preserve"> from the client</w:t>
      </w:r>
      <w:r w:rsidR="00422808">
        <w:rPr>
          <w:sz w:val="20"/>
          <w:szCs w:val="20"/>
          <w:lang w:val="en-GB"/>
        </w:rPr>
        <w:t xml:space="preserve"> is immediately committed. If explicit transactions are used, any u</w:t>
      </w:r>
      <w:r>
        <w:rPr>
          <w:sz w:val="20"/>
          <w:szCs w:val="20"/>
          <w:lang w:val="en-GB"/>
        </w:rPr>
        <w:t xml:space="preserve">ncommitted transactions are silently rolled back when </w:t>
      </w:r>
      <w:r w:rsidR="00422808">
        <w:rPr>
          <w:sz w:val="20"/>
          <w:szCs w:val="20"/>
          <w:lang w:val="en-GB"/>
        </w:rPr>
        <w:t>a</w:t>
      </w:r>
      <w:r>
        <w:rPr>
          <w:sz w:val="20"/>
          <w:szCs w:val="20"/>
          <w:lang w:val="en-GB"/>
        </w:rPr>
        <w:t xml:space="preserve"> connection is closed (see section </w:t>
      </w:r>
      <w:r w:rsidR="00AE6C3B">
        <w:rPr>
          <w:sz w:val="20"/>
          <w:szCs w:val="20"/>
          <w:lang w:val="en-GB"/>
        </w:rPr>
        <w:t>8.</w:t>
      </w:r>
      <w:r w:rsidR="006D5EDE">
        <w:rPr>
          <w:sz w:val="20"/>
          <w:szCs w:val="20"/>
          <w:lang w:val="en-GB"/>
        </w:rPr>
        <w:t>7</w:t>
      </w:r>
      <w:r w:rsidR="00422808">
        <w:rPr>
          <w:sz w:val="20"/>
          <w:szCs w:val="20"/>
          <w:lang w:val="en-GB"/>
        </w:rPr>
        <w:t>.20</w:t>
      </w:r>
      <w:r>
        <w:rPr>
          <w:sz w:val="20"/>
          <w:szCs w:val="20"/>
          <w:lang w:val="en-GB"/>
        </w:rPr>
        <w:t>).</w:t>
      </w:r>
      <w:r w:rsidR="00DE5FFE">
        <w:rPr>
          <w:sz w:val="20"/>
          <w:szCs w:val="20"/>
          <w:lang w:val="en-GB"/>
        </w:rPr>
        <w:t xml:space="preserve"> Two functions in this interface described below are </w:t>
      </w:r>
      <w:proofErr w:type="spellStart"/>
      <w:r w:rsidR="00DE5FFE">
        <w:rPr>
          <w:sz w:val="20"/>
          <w:szCs w:val="20"/>
          <w:lang w:val="en-GB"/>
        </w:rPr>
        <w:t>CreateCommand</w:t>
      </w:r>
      <w:proofErr w:type="spellEnd"/>
      <w:r w:rsidR="00DE5FFE">
        <w:rPr>
          <w:sz w:val="20"/>
          <w:szCs w:val="20"/>
          <w:lang w:val="en-GB"/>
        </w:rPr>
        <w:t xml:space="preserve"> (section 6.5) and </w:t>
      </w:r>
      <w:proofErr w:type="spellStart"/>
      <w:r w:rsidR="00DE5FFE">
        <w:rPr>
          <w:sz w:val="20"/>
          <w:szCs w:val="20"/>
          <w:lang w:val="en-GB"/>
        </w:rPr>
        <w:t>BeginTransaction</w:t>
      </w:r>
      <w:proofErr w:type="spellEnd"/>
      <w:r w:rsidR="00DE5FFE">
        <w:rPr>
          <w:sz w:val="20"/>
          <w:szCs w:val="20"/>
          <w:lang w:val="en-GB"/>
        </w:rPr>
        <w:t xml:space="preserve"> (section 6.7). </w:t>
      </w:r>
    </w:p>
    <w:p w14:paraId="3F83A7DB" w14:textId="77777777" w:rsidR="00F275FE" w:rsidRDefault="00F275FE" w:rsidP="007E2F39">
      <w:pPr>
        <w:spacing w:before="120"/>
        <w:jc w:val="both"/>
        <w:rPr>
          <w:sz w:val="20"/>
          <w:szCs w:val="20"/>
          <w:lang w:val="en-GB"/>
        </w:rPr>
      </w:pPr>
      <w:r>
        <w:rPr>
          <w:sz w:val="20"/>
          <w:szCs w:val="20"/>
          <w:lang w:val="en-GB"/>
        </w:rPr>
        <w:t xml:space="preserve">As usual with ADO.NET, at most one </w:t>
      </w:r>
      <w:proofErr w:type="spellStart"/>
      <w:r>
        <w:rPr>
          <w:sz w:val="20"/>
          <w:szCs w:val="20"/>
          <w:lang w:val="en-GB"/>
        </w:rPr>
        <w:t>IDataReader</w:t>
      </w:r>
      <w:proofErr w:type="spellEnd"/>
      <w:r>
        <w:rPr>
          <w:sz w:val="20"/>
          <w:szCs w:val="20"/>
          <w:lang w:val="en-GB"/>
        </w:rPr>
        <w:t xml:space="preserve"> can be open for any connection. Remember to close the </w:t>
      </w:r>
      <w:proofErr w:type="spellStart"/>
      <w:r>
        <w:rPr>
          <w:sz w:val="20"/>
          <w:szCs w:val="20"/>
          <w:lang w:val="en-GB"/>
        </w:rPr>
        <w:t>IDataReader</w:t>
      </w:r>
      <w:proofErr w:type="spellEnd"/>
      <w:r>
        <w:rPr>
          <w:sz w:val="20"/>
          <w:szCs w:val="20"/>
          <w:lang w:val="en-GB"/>
        </w:rPr>
        <w:t xml:space="preserve"> before calling another </w:t>
      </w:r>
      <w:proofErr w:type="spellStart"/>
      <w:r>
        <w:rPr>
          <w:sz w:val="20"/>
          <w:szCs w:val="20"/>
          <w:lang w:val="en-GB"/>
        </w:rPr>
        <w:t>ExecuteReader</w:t>
      </w:r>
      <w:proofErr w:type="spellEnd"/>
      <w:r>
        <w:rPr>
          <w:sz w:val="20"/>
          <w:szCs w:val="20"/>
          <w:lang w:val="en-GB"/>
        </w:rPr>
        <w:t>.</w:t>
      </w:r>
    </w:p>
    <w:p w14:paraId="38CB61DD" w14:textId="77777777" w:rsidR="00350240" w:rsidRDefault="00350240" w:rsidP="00337CF7">
      <w:pPr>
        <w:pBdr>
          <w:top w:val="single" w:sz="4" w:space="1" w:color="auto"/>
          <w:left w:val="single" w:sz="4" w:space="4" w:color="auto"/>
          <w:bottom w:val="single" w:sz="4" w:space="1" w:color="auto"/>
          <w:right w:val="single" w:sz="4" w:space="4" w:color="auto"/>
        </w:pBdr>
        <w:spacing w:before="120"/>
        <w:jc w:val="both"/>
        <w:rPr>
          <w:sz w:val="20"/>
          <w:szCs w:val="20"/>
          <w:lang w:val="en-GB"/>
        </w:rPr>
      </w:pPr>
      <w:r>
        <w:rPr>
          <w:sz w:val="20"/>
          <w:szCs w:val="20"/>
          <w:lang w:val="en-GB"/>
        </w:rPr>
        <w:t>For example, the following console program connects to a database Movies on the local server, and list</w:t>
      </w:r>
      <w:r w:rsidR="00DE5FFE">
        <w:rPr>
          <w:sz w:val="20"/>
          <w:szCs w:val="20"/>
          <w:lang w:val="en-GB"/>
        </w:rPr>
        <w:t>s</w:t>
      </w:r>
      <w:r w:rsidR="00A06536">
        <w:rPr>
          <w:sz w:val="20"/>
          <w:szCs w:val="20"/>
          <w:lang w:val="en-GB"/>
        </w:rPr>
        <w:t xml:space="preserve"> the TITLE</w:t>
      </w:r>
      <w:r>
        <w:rPr>
          <w:sz w:val="20"/>
          <w:szCs w:val="20"/>
          <w:lang w:val="en-GB"/>
        </w:rPr>
        <w:t>s</w:t>
      </w:r>
      <w:r w:rsidR="00DE5FFE">
        <w:rPr>
          <w:sz w:val="20"/>
          <w:szCs w:val="20"/>
          <w:lang w:val="en-GB"/>
        </w:rPr>
        <w:t xml:space="preserve"> found</w:t>
      </w:r>
      <w:r>
        <w:rPr>
          <w:sz w:val="20"/>
          <w:szCs w:val="20"/>
          <w:lang w:val="en-GB"/>
        </w:rPr>
        <w:t xml:space="preserve"> in table M</w:t>
      </w:r>
      <w:r w:rsidR="00A06536">
        <w:rPr>
          <w:sz w:val="20"/>
          <w:szCs w:val="20"/>
          <w:lang w:val="en-GB"/>
        </w:rPr>
        <w:t>OVIE</w:t>
      </w:r>
      <w:r>
        <w:rPr>
          <w:sz w:val="20"/>
          <w:szCs w:val="20"/>
          <w:lang w:val="en-GB"/>
        </w:rPr>
        <w:t>:</w:t>
      </w:r>
    </w:p>
    <w:p w14:paraId="6D7624F0" w14:textId="77777777" w:rsidR="00350240" w:rsidRPr="007E2F39" w:rsidRDefault="00350240" w:rsidP="00337CF7">
      <w:pPr>
        <w:pBdr>
          <w:top w:val="single" w:sz="4" w:space="1" w:color="auto"/>
          <w:left w:val="single" w:sz="4" w:space="4" w:color="auto"/>
          <w:bottom w:val="single" w:sz="4" w:space="1" w:color="auto"/>
          <w:right w:val="single" w:sz="4" w:space="4" w:color="auto"/>
        </w:pBdr>
        <w:jc w:val="both"/>
        <w:rPr>
          <w:rFonts w:ascii="Courier New" w:hAnsi="Courier New" w:cs="Courier New"/>
          <w:sz w:val="18"/>
          <w:szCs w:val="18"/>
          <w:lang w:val="en-GB"/>
        </w:rPr>
      </w:pPr>
      <w:r w:rsidRPr="007E2F39">
        <w:rPr>
          <w:rFonts w:ascii="Courier New" w:hAnsi="Courier New" w:cs="Courier New"/>
          <w:sz w:val="18"/>
          <w:szCs w:val="18"/>
          <w:lang w:val="en-GB"/>
        </w:rPr>
        <w:t>using Pyrrho;</w:t>
      </w:r>
    </w:p>
    <w:p w14:paraId="6873FA3B" w14:textId="77777777" w:rsidR="00350240" w:rsidRPr="007E2F39" w:rsidRDefault="00350240" w:rsidP="00337CF7">
      <w:pPr>
        <w:pBdr>
          <w:top w:val="single" w:sz="4" w:space="1" w:color="auto"/>
          <w:left w:val="single" w:sz="4" w:space="4" w:color="auto"/>
          <w:bottom w:val="single" w:sz="4" w:space="1" w:color="auto"/>
          <w:right w:val="single" w:sz="4" w:space="4" w:color="auto"/>
        </w:pBdr>
        <w:jc w:val="both"/>
        <w:rPr>
          <w:rFonts w:ascii="Courier New" w:hAnsi="Courier New" w:cs="Courier New"/>
          <w:sz w:val="18"/>
          <w:szCs w:val="18"/>
          <w:lang w:val="en-GB"/>
        </w:rPr>
      </w:pPr>
      <w:r w:rsidRPr="007E2F39">
        <w:rPr>
          <w:rFonts w:ascii="Courier New" w:hAnsi="Courier New" w:cs="Courier New"/>
          <w:sz w:val="18"/>
          <w:szCs w:val="18"/>
          <w:lang w:val="en-GB"/>
        </w:rPr>
        <w:t>class Test</w:t>
      </w:r>
    </w:p>
    <w:p w14:paraId="44538AC4" w14:textId="77777777" w:rsidR="00350240" w:rsidRPr="007E2F39" w:rsidRDefault="00350240" w:rsidP="00337CF7">
      <w:pPr>
        <w:pBdr>
          <w:top w:val="single" w:sz="4" w:space="1" w:color="auto"/>
          <w:left w:val="single" w:sz="4" w:space="4" w:color="auto"/>
          <w:bottom w:val="single" w:sz="4" w:space="1" w:color="auto"/>
          <w:right w:val="single" w:sz="4" w:space="4" w:color="auto"/>
        </w:pBdr>
        <w:jc w:val="both"/>
        <w:rPr>
          <w:rFonts w:ascii="Courier New" w:hAnsi="Courier New" w:cs="Courier New"/>
          <w:sz w:val="18"/>
          <w:szCs w:val="18"/>
          <w:lang w:val="en-GB"/>
        </w:rPr>
      </w:pPr>
      <w:r w:rsidRPr="007E2F39">
        <w:rPr>
          <w:rFonts w:ascii="Courier New" w:hAnsi="Courier New" w:cs="Courier New"/>
          <w:sz w:val="18"/>
          <w:szCs w:val="18"/>
          <w:lang w:val="en-GB"/>
        </w:rPr>
        <w:t>{</w:t>
      </w:r>
    </w:p>
    <w:p w14:paraId="53FF592B" w14:textId="77777777" w:rsidR="00350240" w:rsidRPr="007E2F39" w:rsidRDefault="007E2F39" w:rsidP="00337CF7">
      <w:pPr>
        <w:pBdr>
          <w:top w:val="single" w:sz="4" w:space="1" w:color="auto"/>
          <w:left w:val="single" w:sz="4" w:space="4" w:color="auto"/>
          <w:bottom w:val="single" w:sz="4" w:space="1" w:color="auto"/>
          <w:right w:val="single" w:sz="4" w:space="4" w:color="auto"/>
        </w:pBdr>
        <w:jc w:val="both"/>
        <w:rPr>
          <w:rFonts w:ascii="Courier New" w:hAnsi="Courier New" w:cs="Courier New"/>
          <w:sz w:val="18"/>
          <w:szCs w:val="18"/>
          <w:lang w:val="en-GB"/>
        </w:rPr>
      </w:pPr>
      <w:r>
        <w:rPr>
          <w:rFonts w:ascii="Courier New" w:hAnsi="Courier New" w:cs="Courier New"/>
          <w:sz w:val="18"/>
          <w:szCs w:val="18"/>
          <w:lang w:val="en-GB"/>
        </w:rPr>
        <w:t xml:space="preserve">   </w:t>
      </w:r>
      <w:r w:rsidR="00350240" w:rsidRPr="007E2F39">
        <w:rPr>
          <w:rFonts w:ascii="Courier New" w:hAnsi="Courier New" w:cs="Courier New"/>
          <w:sz w:val="18"/>
          <w:szCs w:val="18"/>
          <w:lang w:val="en-GB"/>
        </w:rPr>
        <w:t xml:space="preserve">public static void Main(string[] </w:t>
      </w:r>
      <w:proofErr w:type="spellStart"/>
      <w:r w:rsidR="00350240" w:rsidRPr="007E2F39">
        <w:rPr>
          <w:rFonts w:ascii="Courier New" w:hAnsi="Courier New" w:cs="Courier New"/>
          <w:sz w:val="18"/>
          <w:szCs w:val="18"/>
          <w:lang w:val="en-GB"/>
        </w:rPr>
        <w:t>args</w:t>
      </w:r>
      <w:proofErr w:type="spellEnd"/>
      <w:r w:rsidR="00350240" w:rsidRPr="007E2F39">
        <w:rPr>
          <w:rFonts w:ascii="Courier New" w:hAnsi="Courier New" w:cs="Courier New"/>
          <w:sz w:val="18"/>
          <w:szCs w:val="18"/>
          <w:lang w:val="en-GB"/>
        </w:rPr>
        <w:t>)</w:t>
      </w:r>
    </w:p>
    <w:p w14:paraId="060CA9E8" w14:textId="77777777" w:rsidR="00350240" w:rsidRPr="007E2F39" w:rsidRDefault="007E2F39" w:rsidP="00337CF7">
      <w:pPr>
        <w:pBdr>
          <w:top w:val="single" w:sz="4" w:space="1" w:color="auto"/>
          <w:left w:val="single" w:sz="4" w:space="4" w:color="auto"/>
          <w:bottom w:val="single" w:sz="4" w:space="1" w:color="auto"/>
          <w:right w:val="single" w:sz="4" w:space="4" w:color="auto"/>
        </w:pBdr>
        <w:jc w:val="both"/>
        <w:rPr>
          <w:rFonts w:ascii="Courier New" w:hAnsi="Courier New" w:cs="Courier New"/>
          <w:sz w:val="18"/>
          <w:szCs w:val="18"/>
          <w:lang w:val="en-GB"/>
        </w:rPr>
      </w:pPr>
      <w:r>
        <w:rPr>
          <w:rFonts w:ascii="Courier New" w:hAnsi="Courier New" w:cs="Courier New"/>
          <w:sz w:val="18"/>
          <w:szCs w:val="18"/>
          <w:lang w:val="en-GB"/>
        </w:rPr>
        <w:t xml:space="preserve">   </w:t>
      </w:r>
      <w:r w:rsidR="00350240" w:rsidRPr="007E2F39">
        <w:rPr>
          <w:rFonts w:ascii="Courier New" w:hAnsi="Courier New" w:cs="Courier New"/>
          <w:sz w:val="18"/>
          <w:szCs w:val="18"/>
          <w:lang w:val="en-GB"/>
        </w:rPr>
        <w:t>{</w:t>
      </w:r>
    </w:p>
    <w:p w14:paraId="2EDED03F" w14:textId="77777777" w:rsidR="00350240" w:rsidRPr="007E2F39" w:rsidRDefault="004119E9" w:rsidP="004119E9">
      <w:pPr>
        <w:pBdr>
          <w:top w:val="single" w:sz="4" w:space="1" w:color="auto"/>
          <w:left w:val="single" w:sz="4" w:space="4" w:color="auto"/>
          <w:bottom w:val="single" w:sz="4" w:space="1" w:color="auto"/>
          <w:right w:val="single" w:sz="4" w:space="4" w:color="auto"/>
        </w:pBdr>
        <w:ind w:firstLine="720"/>
        <w:rPr>
          <w:rFonts w:ascii="Courier New" w:hAnsi="Courier New" w:cs="Courier New"/>
          <w:sz w:val="18"/>
          <w:szCs w:val="18"/>
          <w:lang w:val="en-GB"/>
        </w:rPr>
      </w:pPr>
      <w:r>
        <w:rPr>
          <w:rFonts w:ascii="Courier New" w:hAnsi="Courier New" w:cs="Courier New"/>
          <w:sz w:val="18"/>
          <w:szCs w:val="18"/>
          <w:lang w:val="en-GB"/>
        </w:rPr>
        <w:t>var</w:t>
      </w:r>
      <w:r w:rsidR="00350240" w:rsidRPr="007E2F39">
        <w:rPr>
          <w:rFonts w:ascii="Courier New" w:hAnsi="Courier New" w:cs="Courier New"/>
          <w:sz w:val="18"/>
          <w:szCs w:val="18"/>
          <w:lang w:val="en-GB"/>
        </w:rPr>
        <w:t xml:space="preserve"> </w:t>
      </w:r>
      <w:proofErr w:type="spellStart"/>
      <w:r w:rsidR="00350240" w:rsidRPr="007E2F39">
        <w:rPr>
          <w:rFonts w:ascii="Courier New" w:hAnsi="Courier New" w:cs="Courier New"/>
          <w:sz w:val="18"/>
          <w:szCs w:val="18"/>
          <w:lang w:val="en-GB"/>
        </w:rPr>
        <w:t>db</w:t>
      </w:r>
      <w:proofErr w:type="spellEnd"/>
      <w:r w:rsidR="00350240" w:rsidRPr="007E2F39">
        <w:rPr>
          <w:rFonts w:ascii="Courier New" w:hAnsi="Courier New" w:cs="Courier New"/>
          <w:sz w:val="18"/>
          <w:szCs w:val="18"/>
          <w:lang w:val="en-GB"/>
        </w:rPr>
        <w:t xml:space="preserve"> = </w:t>
      </w:r>
      <w:r w:rsidR="007E2F39">
        <w:rPr>
          <w:rFonts w:ascii="Courier New" w:hAnsi="Courier New" w:cs="Courier New"/>
          <w:sz w:val="18"/>
          <w:szCs w:val="18"/>
          <w:lang w:val="en-GB"/>
        </w:rPr>
        <w:t xml:space="preserve">new </w:t>
      </w:r>
      <w:proofErr w:type="spellStart"/>
      <w:r w:rsidR="007E2F39" w:rsidRPr="007E2F39">
        <w:rPr>
          <w:rFonts w:ascii="Courier New" w:hAnsi="Courier New" w:cs="Courier New"/>
          <w:sz w:val="18"/>
          <w:szCs w:val="18"/>
          <w:lang w:val="en-GB"/>
        </w:rPr>
        <w:t>PyrrhoConnect</w:t>
      </w:r>
      <w:proofErr w:type="spellEnd"/>
      <w:r w:rsidR="007E2F39">
        <w:rPr>
          <w:rFonts w:ascii="Courier New" w:hAnsi="Courier New" w:cs="Courier New"/>
          <w:sz w:val="18"/>
          <w:szCs w:val="18"/>
          <w:lang w:val="en-GB"/>
        </w:rPr>
        <w:t>("</w:t>
      </w:r>
      <w:r w:rsidR="007E2F39" w:rsidRPr="007E2F39">
        <w:rPr>
          <w:rFonts w:ascii="Courier New" w:hAnsi="Courier New" w:cs="Courier New"/>
          <w:sz w:val="18"/>
          <w:szCs w:val="18"/>
          <w:lang w:val="en-GB"/>
        </w:rPr>
        <w:t>Files=Movies</w:t>
      </w:r>
      <w:r w:rsidR="007E2F39">
        <w:rPr>
          <w:rFonts w:ascii="Courier New" w:hAnsi="Courier New" w:cs="Courier New"/>
          <w:sz w:val="18"/>
          <w:szCs w:val="18"/>
          <w:lang w:val="en-GB"/>
        </w:rPr>
        <w:t>"</w:t>
      </w:r>
      <w:r w:rsidR="007E2F39" w:rsidRPr="007E2F39">
        <w:rPr>
          <w:rFonts w:ascii="Courier New" w:hAnsi="Courier New" w:cs="Courier New"/>
          <w:sz w:val="18"/>
          <w:szCs w:val="18"/>
          <w:lang w:val="en-GB"/>
        </w:rPr>
        <w:t>);</w:t>
      </w:r>
    </w:p>
    <w:p w14:paraId="34E7C5BF" w14:textId="77777777" w:rsidR="007E2F39" w:rsidRPr="007E2F39" w:rsidRDefault="007E2F39" w:rsidP="00337CF7">
      <w:pPr>
        <w:pBdr>
          <w:top w:val="single" w:sz="4" w:space="1" w:color="auto"/>
          <w:left w:val="single" w:sz="4" w:space="4" w:color="auto"/>
          <w:bottom w:val="single" w:sz="4" w:space="1" w:color="auto"/>
          <w:right w:val="single" w:sz="4" w:space="4" w:color="auto"/>
        </w:pBdr>
        <w:ind w:firstLine="720"/>
        <w:jc w:val="both"/>
        <w:rPr>
          <w:rFonts w:ascii="Courier New" w:hAnsi="Courier New" w:cs="Courier New"/>
          <w:sz w:val="18"/>
          <w:szCs w:val="18"/>
          <w:lang w:val="en-GB"/>
        </w:rPr>
      </w:pPr>
      <w:proofErr w:type="spellStart"/>
      <w:r w:rsidRPr="007E2F39">
        <w:rPr>
          <w:rFonts w:ascii="Courier New" w:hAnsi="Courier New" w:cs="Courier New"/>
          <w:sz w:val="18"/>
          <w:szCs w:val="18"/>
          <w:lang w:val="en-GB"/>
        </w:rPr>
        <w:t>db.Open</w:t>
      </w:r>
      <w:proofErr w:type="spellEnd"/>
      <w:r w:rsidRPr="007E2F39">
        <w:rPr>
          <w:rFonts w:ascii="Courier New" w:hAnsi="Courier New" w:cs="Courier New"/>
          <w:sz w:val="18"/>
          <w:szCs w:val="18"/>
          <w:lang w:val="en-GB"/>
        </w:rPr>
        <w:t>();</w:t>
      </w:r>
    </w:p>
    <w:p w14:paraId="3A9A0774" w14:textId="77777777" w:rsidR="007E2F39" w:rsidRPr="007E2F39" w:rsidRDefault="004119E9" w:rsidP="00337CF7">
      <w:pPr>
        <w:pBdr>
          <w:top w:val="single" w:sz="4" w:space="1" w:color="auto"/>
          <w:left w:val="single" w:sz="4" w:space="4" w:color="auto"/>
          <w:bottom w:val="single" w:sz="4" w:space="1" w:color="auto"/>
          <w:right w:val="single" w:sz="4" w:space="4" w:color="auto"/>
        </w:pBdr>
        <w:ind w:firstLine="720"/>
        <w:jc w:val="both"/>
        <w:rPr>
          <w:rFonts w:ascii="Courier New" w:hAnsi="Courier New" w:cs="Courier New"/>
          <w:sz w:val="18"/>
          <w:szCs w:val="18"/>
          <w:lang w:val="en-GB"/>
        </w:rPr>
      </w:pPr>
      <w:r>
        <w:rPr>
          <w:rFonts w:ascii="Courier New" w:hAnsi="Courier New" w:cs="Courier New"/>
          <w:sz w:val="18"/>
          <w:szCs w:val="18"/>
          <w:lang w:val="en-GB"/>
        </w:rPr>
        <w:t>var</w:t>
      </w:r>
      <w:r w:rsidR="007E2F39" w:rsidRPr="007E2F39">
        <w:rPr>
          <w:rFonts w:ascii="Courier New" w:hAnsi="Courier New" w:cs="Courier New"/>
          <w:sz w:val="18"/>
          <w:szCs w:val="18"/>
          <w:lang w:val="en-GB"/>
        </w:rPr>
        <w:t xml:space="preserve"> </w:t>
      </w:r>
      <w:proofErr w:type="spellStart"/>
      <w:r w:rsidR="007E2F39" w:rsidRPr="007E2F39">
        <w:rPr>
          <w:rFonts w:ascii="Courier New" w:hAnsi="Courier New" w:cs="Courier New"/>
          <w:sz w:val="18"/>
          <w:szCs w:val="18"/>
          <w:lang w:val="en-GB"/>
        </w:rPr>
        <w:t>cmd</w:t>
      </w:r>
      <w:proofErr w:type="spellEnd"/>
      <w:r w:rsidR="007E2F39" w:rsidRPr="007E2F39">
        <w:rPr>
          <w:rFonts w:ascii="Courier New" w:hAnsi="Courier New" w:cs="Courier New"/>
          <w:sz w:val="18"/>
          <w:szCs w:val="18"/>
          <w:lang w:val="en-GB"/>
        </w:rPr>
        <w:t xml:space="preserve"> = </w:t>
      </w:r>
      <w:proofErr w:type="spellStart"/>
      <w:r w:rsidR="007E2F39" w:rsidRPr="007E2F39">
        <w:rPr>
          <w:rFonts w:ascii="Courier New" w:hAnsi="Courier New" w:cs="Courier New"/>
          <w:sz w:val="18"/>
          <w:szCs w:val="18"/>
          <w:lang w:val="en-GB"/>
        </w:rPr>
        <w:t>db.CreateCommand</w:t>
      </w:r>
      <w:proofErr w:type="spellEnd"/>
      <w:r w:rsidR="007E2F39" w:rsidRPr="007E2F39">
        <w:rPr>
          <w:rFonts w:ascii="Courier New" w:hAnsi="Courier New" w:cs="Courier New"/>
          <w:sz w:val="18"/>
          <w:szCs w:val="18"/>
          <w:lang w:val="en-GB"/>
        </w:rPr>
        <w:t>();</w:t>
      </w:r>
    </w:p>
    <w:p w14:paraId="421CC987" w14:textId="77777777" w:rsidR="007E2F39" w:rsidRPr="007E2F39" w:rsidRDefault="007E2F39" w:rsidP="00337CF7">
      <w:pPr>
        <w:pBdr>
          <w:top w:val="single" w:sz="4" w:space="1" w:color="auto"/>
          <w:left w:val="single" w:sz="4" w:space="4" w:color="auto"/>
          <w:bottom w:val="single" w:sz="4" w:space="1" w:color="auto"/>
          <w:right w:val="single" w:sz="4" w:space="4" w:color="auto"/>
        </w:pBdr>
        <w:ind w:firstLine="720"/>
        <w:jc w:val="both"/>
        <w:rPr>
          <w:rFonts w:ascii="Courier New" w:hAnsi="Courier New" w:cs="Courier New"/>
          <w:sz w:val="18"/>
          <w:szCs w:val="18"/>
          <w:lang w:val="en-GB"/>
        </w:rPr>
      </w:pPr>
      <w:proofErr w:type="spellStart"/>
      <w:r w:rsidRPr="007E2F39">
        <w:rPr>
          <w:rFonts w:ascii="Courier New" w:hAnsi="Courier New" w:cs="Courier New"/>
          <w:sz w:val="18"/>
          <w:szCs w:val="18"/>
          <w:lang w:val="en-GB"/>
        </w:rPr>
        <w:lastRenderedPageBreak/>
        <w:t>cmd.CommandText</w:t>
      </w:r>
      <w:proofErr w:type="spellEnd"/>
      <w:r w:rsidRPr="007E2F39">
        <w:rPr>
          <w:rFonts w:ascii="Courier New" w:hAnsi="Courier New" w:cs="Courier New"/>
          <w:sz w:val="18"/>
          <w:szCs w:val="18"/>
          <w:lang w:val="en-GB"/>
        </w:rPr>
        <w:t xml:space="preserve"> = </w:t>
      </w:r>
      <w:r>
        <w:rPr>
          <w:rFonts w:ascii="Courier New" w:hAnsi="Courier New" w:cs="Courier New"/>
          <w:sz w:val="18"/>
          <w:szCs w:val="18"/>
          <w:lang w:val="en-GB"/>
        </w:rPr>
        <w:t>"</w:t>
      </w:r>
      <w:r w:rsidRPr="007E2F39">
        <w:rPr>
          <w:rFonts w:ascii="Courier New" w:hAnsi="Courier New" w:cs="Courier New"/>
          <w:sz w:val="18"/>
          <w:szCs w:val="18"/>
          <w:lang w:val="en-GB"/>
        </w:rPr>
        <w:t xml:space="preserve">select </w:t>
      </w:r>
      <w:r w:rsidR="00A06536">
        <w:rPr>
          <w:rFonts w:ascii="Courier New" w:hAnsi="Courier New" w:cs="Courier New"/>
          <w:sz w:val="18"/>
          <w:szCs w:val="18"/>
          <w:lang w:val="en-GB"/>
        </w:rPr>
        <w:t>title</w:t>
      </w:r>
      <w:r w:rsidRPr="007E2F39">
        <w:rPr>
          <w:rFonts w:ascii="Courier New" w:hAnsi="Courier New" w:cs="Courier New"/>
          <w:sz w:val="18"/>
          <w:szCs w:val="18"/>
          <w:lang w:val="en-GB"/>
        </w:rPr>
        <w:t xml:space="preserve"> from Movie</w:t>
      </w:r>
      <w:r>
        <w:rPr>
          <w:rFonts w:ascii="Courier New" w:hAnsi="Courier New" w:cs="Courier New"/>
          <w:sz w:val="18"/>
          <w:szCs w:val="18"/>
          <w:lang w:val="en-GB"/>
        </w:rPr>
        <w:t>"</w:t>
      </w:r>
      <w:r w:rsidRPr="007E2F39">
        <w:rPr>
          <w:rFonts w:ascii="Courier New" w:hAnsi="Courier New" w:cs="Courier New"/>
          <w:sz w:val="18"/>
          <w:szCs w:val="18"/>
          <w:lang w:val="en-GB"/>
        </w:rPr>
        <w:t>;</w:t>
      </w:r>
    </w:p>
    <w:p w14:paraId="656C1875" w14:textId="77777777" w:rsidR="007E2F39" w:rsidRPr="007E2F39" w:rsidRDefault="004119E9" w:rsidP="00337CF7">
      <w:pPr>
        <w:pBdr>
          <w:top w:val="single" w:sz="4" w:space="1" w:color="auto"/>
          <w:left w:val="single" w:sz="4" w:space="4" w:color="auto"/>
          <w:bottom w:val="single" w:sz="4" w:space="1" w:color="auto"/>
          <w:right w:val="single" w:sz="4" w:space="4" w:color="auto"/>
        </w:pBdr>
        <w:ind w:firstLine="720"/>
        <w:jc w:val="both"/>
        <w:rPr>
          <w:rFonts w:ascii="Courier New" w:hAnsi="Courier New" w:cs="Courier New"/>
          <w:sz w:val="18"/>
          <w:szCs w:val="18"/>
          <w:lang w:val="en-GB"/>
        </w:rPr>
      </w:pPr>
      <w:r>
        <w:rPr>
          <w:rFonts w:ascii="Courier New" w:hAnsi="Courier New" w:cs="Courier New"/>
          <w:sz w:val="18"/>
          <w:szCs w:val="18"/>
          <w:lang w:val="en-GB"/>
        </w:rPr>
        <w:t>var</w:t>
      </w:r>
      <w:r w:rsidR="007E2F39" w:rsidRPr="007E2F39">
        <w:rPr>
          <w:rFonts w:ascii="Courier New" w:hAnsi="Courier New" w:cs="Courier New"/>
          <w:sz w:val="18"/>
          <w:szCs w:val="18"/>
          <w:lang w:val="en-GB"/>
        </w:rPr>
        <w:t xml:space="preserve"> </w:t>
      </w:r>
      <w:proofErr w:type="spellStart"/>
      <w:r w:rsidR="007E2F39" w:rsidRPr="007E2F39">
        <w:rPr>
          <w:rFonts w:ascii="Courier New" w:hAnsi="Courier New" w:cs="Courier New"/>
          <w:sz w:val="18"/>
          <w:szCs w:val="18"/>
          <w:lang w:val="en-GB"/>
        </w:rPr>
        <w:t>rdr</w:t>
      </w:r>
      <w:proofErr w:type="spellEnd"/>
      <w:r w:rsidR="007E2F39" w:rsidRPr="007E2F39">
        <w:rPr>
          <w:rFonts w:ascii="Courier New" w:hAnsi="Courier New" w:cs="Courier New"/>
          <w:sz w:val="18"/>
          <w:szCs w:val="18"/>
          <w:lang w:val="en-GB"/>
        </w:rPr>
        <w:t xml:space="preserve"> = </w:t>
      </w:r>
      <w:proofErr w:type="spellStart"/>
      <w:r w:rsidR="007E2F39" w:rsidRPr="007E2F39">
        <w:rPr>
          <w:rFonts w:ascii="Courier New" w:hAnsi="Courier New" w:cs="Courier New"/>
          <w:sz w:val="18"/>
          <w:szCs w:val="18"/>
          <w:lang w:val="en-GB"/>
        </w:rPr>
        <w:t>cmd.ExecuteReader</w:t>
      </w:r>
      <w:proofErr w:type="spellEnd"/>
      <w:r w:rsidR="007E2F39" w:rsidRPr="007E2F39">
        <w:rPr>
          <w:rFonts w:ascii="Courier New" w:hAnsi="Courier New" w:cs="Courier New"/>
          <w:sz w:val="18"/>
          <w:szCs w:val="18"/>
          <w:lang w:val="en-GB"/>
        </w:rPr>
        <w:t>();</w:t>
      </w:r>
    </w:p>
    <w:p w14:paraId="7EF3273A" w14:textId="77777777" w:rsidR="007E2F39" w:rsidRPr="007E2F39" w:rsidRDefault="007E2F39" w:rsidP="00337CF7">
      <w:pPr>
        <w:pBdr>
          <w:top w:val="single" w:sz="4" w:space="1" w:color="auto"/>
          <w:left w:val="single" w:sz="4" w:space="4" w:color="auto"/>
          <w:bottom w:val="single" w:sz="4" w:space="1" w:color="auto"/>
          <w:right w:val="single" w:sz="4" w:space="4" w:color="auto"/>
        </w:pBdr>
        <w:ind w:firstLine="720"/>
        <w:jc w:val="both"/>
        <w:rPr>
          <w:rFonts w:ascii="Courier New" w:hAnsi="Courier New" w:cs="Courier New"/>
          <w:sz w:val="18"/>
          <w:szCs w:val="18"/>
          <w:lang w:val="en-GB"/>
        </w:rPr>
      </w:pPr>
      <w:r w:rsidRPr="007E2F39">
        <w:rPr>
          <w:rFonts w:ascii="Courier New" w:hAnsi="Courier New" w:cs="Courier New"/>
          <w:sz w:val="18"/>
          <w:szCs w:val="18"/>
          <w:lang w:val="en-GB"/>
        </w:rPr>
        <w:t>while (</w:t>
      </w:r>
      <w:proofErr w:type="spellStart"/>
      <w:r w:rsidRPr="007E2F39">
        <w:rPr>
          <w:rFonts w:ascii="Courier New" w:hAnsi="Courier New" w:cs="Courier New"/>
          <w:sz w:val="18"/>
          <w:szCs w:val="18"/>
          <w:lang w:val="en-GB"/>
        </w:rPr>
        <w:t>rdr.Read</w:t>
      </w:r>
      <w:proofErr w:type="spellEnd"/>
      <w:r w:rsidRPr="007E2F39">
        <w:rPr>
          <w:rFonts w:ascii="Courier New" w:hAnsi="Courier New" w:cs="Courier New"/>
          <w:sz w:val="18"/>
          <w:szCs w:val="18"/>
          <w:lang w:val="en-GB"/>
        </w:rPr>
        <w:t>())</w:t>
      </w:r>
    </w:p>
    <w:p w14:paraId="5134DD65" w14:textId="77777777" w:rsidR="007E2F39" w:rsidRPr="007E2F39" w:rsidRDefault="00FF2822" w:rsidP="00337CF7">
      <w:pPr>
        <w:pBdr>
          <w:top w:val="single" w:sz="4" w:space="1" w:color="auto"/>
          <w:left w:val="single" w:sz="4" w:space="4" w:color="auto"/>
          <w:bottom w:val="single" w:sz="4" w:space="1" w:color="auto"/>
          <w:right w:val="single" w:sz="4" w:space="4" w:color="auto"/>
        </w:pBdr>
        <w:ind w:firstLine="1440"/>
        <w:jc w:val="both"/>
        <w:rPr>
          <w:rFonts w:ascii="Courier New" w:hAnsi="Courier New" w:cs="Courier New"/>
          <w:sz w:val="18"/>
          <w:szCs w:val="18"/>
          <w:lang w:val="en-GB"/>
        </w:rPr>
      </w:pPr>
      <w:proofErr w:type="spellStart"/>
      <w:r>
        <w:rPr>
          <w:rFonts w:ascii="Courier New" w:hAnsi="Courier New" w:cs="Courier New"/>
          <w:sz w:val="18"/>
          <w:szCs w:val="18"/>
          <w:lang w:val="en-GB"/>
        </w:rPr>
        <w:t>Console.WriteLine</w:t>
      </w:r>
      <w:proofErr w:type="spellEnd"/>
      <w:r>
        <w:rPr>
          <w:rFonts w:ascii="Courier New" w:hAnsi="Courier New" w:cs="Courier New"/>
          <w:sz w:val="18"/>
          <w:szCs w:val="18"/>
          <w:lang w:val="en-GB"/>
        </w:rPr>
        <w:t>((string)</w:t>
      </w:r>
      <w:proofErr w:type="spellStart"/>
      <w:r>
        <w:rPr>
          <w:rFonts w:ascii="Courier New" w:hAnsi="Courier New" w:cs="Courier New"/>
          <w:sz w:val="18"/>
          <w:szCs w:val="18"/>
          <w:lang w:val="en-GB"/>
        </w:rPr>
        <w:t>rdr</w:t>
      </w:r>
      <w:proofErr w:type="spellEnd"/>
      <w:r>
        <w:rPr>
          <w:rFonts w:ascii="Courier New" w:hAnsi="Courier New" w:cs="Courier New"/>
          <w:sz w:val="18"/>
          <w:szCs w:val="18"/>
          <w:lang w:val="en-GB"/>
        </w:rPr>
        <w:t>["</w:t>
      </w:r>
      <w:r w:rsidR="00A06536">
        <w:rPr>
          <w:rFonts w:ascii="Courier New" w:hAnsi="Courier New" w:cs="Courier New"/>
          <w:sz w:val="18"/>
          <w:szCs w:val="18"/>
          <w:lang w:val="en-GB"/>
        </w:rPr>
        <w:t>TITLE</w:t>
      </w:r>
      <w:r>
        <w:rPr>
          <w:rFonts w:ascii="Courier New" w:hAnsi="Courier New" w:cs="Courier New"/>
          <w:sz w:val="18"/>
          <w:szCs w:val="18"/>
          <w:lang w:val="en-GB"/>
        </w:rPr>
        <w:t>"</w:t>
      </w:r>
      <w:r w:rsidR="007E2F39" w:rsidRPr="007E2F39">
        <w:rPr>
          <w:rFonts w:ascii="Courier New" w:hAnsi="Courier New" w:cs="Courier New"/>
          <w:sz w:val="18"/>
          <w:szCs w:val="18"/>
          <w:lang w:val="en-GB"/>
        </w:rPr>
        <w:t>]);</w:t>
      </w:r>
    </w:p>
    <w:p w14:paraId="741E594F" w14:textId="77777777" w:rsidR="007E2F39" w:rsidRPr="007E2F39" w:rsidRDefault="007E2F39" w:rsidP="00337CF7">
      <w:pPr>
        <w:pBdr>
          <w:top w:val="single" w:sz="4" w:space="1" w:color="auto"/>
          <w:left w:val="single" w:sz="4" w:space="4" w:color="auto"/>
          <w:bottom w:val="single" w:sz="4" w:space="1" w:color="auto"/>
          <w:right w:val="single" w:sz="4" w:space="4" w:color="auto"/>
        </w:pBdr>
        <w:ind w:firstLine="720"/>
        <w:jc w:val="both"/>
        <w:rPr>
          <w:rFonts w:ascii="Courier New" w:hAnsi="Courier New" w:cs="Courier New"/>
          <w:sz w:val="18"/>
          <w:szCs w:val="18"/>
          <w:lang w:val="en-GB"/>
        </w:rPr>
      </w:pPr>
      <w:proofErr w:type="spellStart"/>
      <w:r w:rsidRPr="007E2F39">
        <w:rPr>
          <w:rFonts w:ascii="Courier New" w:hAnsi="Courier New" w:cs="Courier New"/>
          <w:sz w:val="18"/>
          <w:szCs w:val="18"/>
          <w:lang w:val="en-GB"/>
        </w:rPr>
        <w:t>rdr.Close</w:t>
      </w:r>
      <w:proofErr w:type="spellEnd"/>
      <w:r w:rsidRPr="007E2F39">
        <w:rPr>
          <w:rFonts w:ascii="Courier New" w:hAnsi="Courier New" w:cs="Courier New"/>
          <w:sz w:val="18"/>
          <w:szCs w:val="18"/>
          <w:lang w:val="en-GB"/>
        </w:rPr>
        <w:t>();</w:t>
      </w:r>
    </w:p>
    <w:p w14:paraId="4B5521F0" w14:textId="77777777" w:rsidR="007E2F39" w:rsidRPr="007E2F39" w:rsidRDefault="007E2F39" w:rsidP="00337CF7">
      <w:pPr>
        <w:pBdr>
          <w:top w:val="single" w:sz="4" w:space="1" w:color="auto"/>
          <w:left w:val="single" w:sz="4" w:space="4" w:color="auto"/>
          <w:bottom w:val="single" w:sz="4" w:space="1" w:color="auto"/>
          <w:right w:val="single" w:sz="4" w:space="4" w:color="auto"/>
        </w:pBdr>
        <w:ind w:firstLine="720"/>
        <w:jc w:val="both"/>
        <w:rPr>
          <w:rFonts w:ascii="Courier New" w:hAnsi="Courier New" w:cs="Courier New"/>
          <w:sz w:val="18"/>
          <w:szCs w:val="18"/>
          <w:lang w:val="en-GB"/>
        </w:rPr>
      </w:pPr>
      <w:proofErr w:type="spellStart"/>
      <w:r>
        <w:rPr>
          <w:rFonts w:ascii="Courier New" w:hAnsi="Courier New" w:cs="Courier New"/>
          <w:sz w:val="18"/>
          <w:szCs w:val="18"/>
          <w:lang w:val="en-GB"/>
        </w:rPr>
        <w:t>d</w:t>
      </w:r>
      <w:r w:rsidRPr="007E2F39">
        <w:rPr>
          <w:rFonts w:ascii="Courier New" w:hAnsi="Courier New" w:cs="Courier New"/>
          <w:sz w:val="18"/>
          <w:szCs w:val="18"/>
          <w:lang w:val="en-GB"/>
        </w:rPr>
        <w:t>b.Close</w:t>
      </w:r>
      <w:proofErr w:type="spellEnd"/>
      <w:r w:rsidRPr="007E2F39">
        <w:rPr>
          <w:rFonts w:ascii="Courier New" w:hAnsi="Courier New" w:cs="Courier New"/>
          <w:sz w:val="18"/>
          <w:szCs w:val="18"/>
          <w:lang w:val="en-GB"/>
        </w:rPr>
        <w:t>();</w:t>
      </w:r>
    </w:p>
    <w:p w14:paraId="1C03BFF1" w14:textId="77777777" w:rsidR="00350240" w:rsidRPr="007E2F39" w:rsidRDefault="007E2F39" w:rsidP="00337CF7">
      <w:pPr>
        <w:pBdr>
          <w:top w:val="single" w:sz="4" w:space="1" w:color="auto"/>
          <w:left w:val="single" w:sz="4" w:space="4" w:color="auto"/>
          <w:bottom w:val="single" w:sz="4" w:space="1" w:color="auto"/>
          <w:right w:val="single" w:sz="4" w:space="4" w:color="auto"/>
        </w:pBdr>
        <w:jc w:val="both"/>
        <w:rPr>
          <w:rFonts w:ascii="Courier New" w:hAnsi="Courier New" w:cs="Courier New"/>
          <w:sz w:val="18"/>
          <w:szCs w:val="18"/>
          <w:lang w:val="en-GB"/>
        </w:rPr>
      </w:pPr>
      <w:r>
        <w:rPr>
          <w:rFonts w:ascii="Courier New" w:hAnsi="Courier New" w:cs="Courier New"/>
          <w:sz w:val="18"/>
          <w:szCs w:val="18"/>
          <w:lang w:val="en-GB"/>
        </w:rPr>
        <w:t xml:space="preserve">   </w:t>
      </w:r>
      <w:r w:rsidR="00350240" w:rsidRPr="007E2F39">
        <w:rPr>
          <w:rFonts w:ascii="Courier New" w:hAnsi="Courier New" w:cs="Courier New"/>
          <w:sz w:val="18"/>
          <w:szCs w:val="18"/>
          <w:lang w:val="en-GB"/>
        </w:rPr>
        <w:t>}</w:t>
      </w:r>
    </w:p>
    <w:p w14:paraId="56E74C87" w14:textId="77777777" w:rsidR="00350240" w:rsidRDefault="007E2F39" w:rsidP="00337CF7">
      <w:pPr>
        <w:pBdr>
          <w:top w:val="single" w:sz="4" w:space="1" w:color="auto"/>
          <w:left w:val="single" w:sz="4" w:space="4" w:color="auto"/>
          <w:bottom w:val="single" w:sz="4" w:space="1" w:color="auto"/>
          <w:right w:val="single" w:sz="4" w:space="4" w:color="auto"/>
        </w:pBdr>
        <w:jc w:val="both"/>
        <w:rPr>
          <w:rFonts w:ascii="Courier New" w:hAnsi="Courier New" w:cs="Courier New"/>
          <w:sz w:val="18"/>
          <w:szCs w:val="18"/>
          <w:lang w:val="en-GB"/>
        </w:rPr>
      </w:pPr>
      <w:r>
        <w:rPr>
          <w:rFonts w:ascii="Courier New" w:hAnsi="Courier New" w:cs="Courier New"/>
          <w:sz w:val="18"/>
          <w:szCs w:val="18"/>
          <w:lang w:val="en-GB"/>
        </w:rPr>
        <w:t>}</w:t>
      </w:r>
    </w:p>
    <w:p w14:paraId="026FB7EE" w14:textId="77777777" w:rsidR="00100162" w:rsidRDefault="00100162" w:rsidP="00337CF7">
      <w:pPr>
        <w:spacing w:before="120"/>
        <w:jc w:val="both"/>
        <w:rPr>
          <w:sz w:val="20"/>
          <w:szCs w:val="20"/>
          <w:lang w:val="en-GB"/>
        </w:rPr>
      </w:pPr>
      <w:r w:rsidRPr="00100162">
        <w:rPr>
          <w:sz w:val="20"/>
          <w:szCs w:val="20"/>
          <w:lang w:val="en-GB"/>
        </w:rPr>
        <w:t>Note that SQL is not normally ca</w:t>
      </w:r>
      <w:r>
        <w:rPr>
          <w:sz w:val="20"/>
          <w:szCs w:val="20"/>
          <w:lang w:val="en-GB"/>
        </w:rPr>
        <w:t>se sensitive: see section 5.2</w:t>
      </w:r>
      <w:r w:rsidRPr="00100162">
        <w:rPr>
          <w:sz w:val="20"/>
          <w:szCs w:val="20"/>
          <w:lang w:val="en-GB"/>
        </w:rPr>
        <w:t>.</w:t>
      </w:r>
      <w:r>
        <w:rPr>
          <w:sz w:val="20"/>
          <w:szCs w:val="20"/>
          <w:lang w:val="en-GB"/>
        </w:rPr>
        <w:t xml:space="preserve"> If you want SQL identifiers to be case sensitive, you will need to double-quote them, and in C# strings, the double-quote will need to be escaped.</w:t>
      </w:r>
      <w:r w:rsidR="004A445A">
        <w:rPr>
          <w:sz w:val="20"/>
          <w:szCs w:val="20"/>
          <w:lang w:val="en-GB"/>
        </w:rPr>
        <w:t xml:space="preserve"> For more details of the ADO.NET and similar functionality, see section 8.6.</w:t>
      </w:r>
    </w:p>
    <w:p w14:paraId="12EFD39F" w14:textId="77777777" w:rsidR="004119E9" w:rsidRDefault="004119E9" w:rsidP="00337CF7">
      <w:pPr>
        <w:spacing w:before="120"/>
        <w:jc w:val="both"/>
        <w:rPr>
          <w:sz w:val="20"/>
          <w:szCs w:val="20"/>
          <w:lang w:val="en-GB"/>
        </w:rPr>
      </w:pPr>
      <w:r>
        <w:rPr>
          <w:sz w:val="20"/>
          <w:szCs w:val="20"/>
          <w:lang w:val="en-GB"/>
        </w:rPr>
        <w:t xml:space="preserve">POCO technology is also available. Pyrrho will supply class definitions to paste into your application program, either using the REST interface, or from the </w:t>
      </w:r>
      <w:proofErr w:type="spellStart"/>
      <w:r>
        <w:rPr>
          <w:sz w:val="20"/>
          <w:szCs w:val="20"/>
          <w:lang w:val="en-GB"/>
        </w:rPr>
        <w:t>Role$Class</w:t>
      </w:r>
      <w:proofErr w:type="spellEnd"/>
      <w:r>
        <w:rPr>
          <w:sz w:val="20"/>
          <w:szCs w:val="20"/>
          <w:lang w:val="en-GB"/>
        </w:rPr>
        <w:t xml:space="preserve"> system table. If this has been done for the MOVIE class here, the above code can be simplified to:</w:t>
      </w:r>
    </w:p>
    <w:p w14:paraId="15962A0C" w14:textId="77777777" w:rsidR="004119E9" w:rsidRPr="007E2F39" w:rsidRDefault="004119E9" w:rsidP="004119E9">
      <w:pPr>
        <w:pBdr>
          <w:top w:val="single" w:sz="4" w:space="1" w:color="auto"/>
          <w:left w:val="single" w:sz="4" w:space="4" w:color="auto"/>
          <w:bottom w:val="single" w:sz="4" w:space="1" w:color="auto"/>
          <w:right w:val="single" w:sz="4" w:space="4" w:color="auto"/>
        </w:pBdr>
        <w:jc w:val="both"/>
        <w:rPr>
          <w:rFonts w:ascii="Courier New" w:hAnsi="Courier New" w:cs="Courier New"/>
          <w:sz w:val="18"/>
          <w:szCs w:val="18"/>
          <w:lang w:val="en-GB"/>
        </w:rPr>
      </w:pPr>
      <w:r w:rsidRPr="007E2F39">
        <w:rPr>
          <w:rFonts w:ascii="Courier New" w:hAnsi="Courier New" w:cs="Courier New"/>
          <w:sz w:val="18"/>
          <w:szCs w:val="18"/>
          <w:lang w:val="en-GB"/>
        </w:rPr>
        <w:t>using Pyrrho;</w:t>
      </w:r>
    </w:p>
    <w:p w14:paraId="3CD7CA14" w14:textId="77777777" w:rsidR="004119E9" w:rsidRPr="007E2F39" w:rsidRDefault="004119E9" w:rsidP="004119E9">
      <w:pPr>
        <w:pBdr>
          <w:top w:val="single" w:sz="4" w:space="1" w:color="auto"/>
          <w:left w:val="single" w:sz="4" w:space="4" w:color="auto"/>
          <w:bottom w:val="single" w:sz="4" w:space="1" w:color="auto"/>
          <w:right w:val="single" w:sz="4" w:space="4" w:color="auto"/>
        </w:pBdr>
        <w:jc w:val="both"/>
        <w:rPr>
          <w:rFonts w:ascii="Courier New" w:hAnsi="Courier New" w:cs="Courier New"/>
          <w:sz w:val="18"/>
          <w:szCs w:val="18"/>
          <w:lang w:val="en-GB"/>
        </w:rPr>
      </w:pPr>
      <w:r w:rsidRPr="007E2F39">
        <w:rPr>
          <w:rFonts w:ascii="Courier New" w:hAnsi="Courier New" w:cs="Courier New"/>
          <w:sz w:val="18"/>
          <w:szCs w:val="18"/>
          <w:lang w:val="en-GB"/>
        </w:rPr>
        <w:t>class Test</w:t>
      </w:r>
    </w:p>
    <w:p w14:paraId="3D703230" w14:textId="77777777" w:rsidR="004119E9" w:rsidRPr="007E2F39" w:rsidRDefault="004119E9" w:rsidP="004119E9">
      <w:pPr>
        <w:pBdr>
          <w:top w:val="single" w:sz="4" w:space="1" w:color="auto"/>
          <w:left w:val="single" w:sz="4" w:space="4" w:color="auto"/>
          <w:bottom w:val="single" w:sz="4" w:space="1" w:color="auto"/>
          <w:right w:val="single" w:sz="4" w:space="4" w:color="auto"/>
        </w:pBdr>
        <w:jc w:val="both"/>
        <w:rPr>
          <w:rFonts w:ascii="Courier New" w:hAnsi="Courier New" w:cs="Courier New"/>
          <w:sz w:val="18"/>
          <w:szCs w:val="18"/>
          <w:lang w:val="en-GB"/>
        </w:rPr>
      </w:pPr>
      <w:r w:rsidRPr="007E2F39">
        <w:rPr>
          <w:rFonts w:ascii="Courier New" w:hAnsi="Courier New" w:cs="Courier New"/>
          <w:sz w:val="18"/>
          <w:szCs w:val="18"/>
          <w:lang w:val="en-GB"/>
        </w:rPr>
        <w:t>{</w:t>
      </w:r>
    </w:p>
    <w:p w14:paraId="14423BE0" w14:textId="77777777" w:rsidR="004119E9" w:rsidRPr="007E2F39" w:rsidRDefault="004119E9" w:rsidP="004119E9">
      <w:pPr>
        <w:pBdr>
          <w:top w:val="single" w:sz="4" w:space="1" w:color="auto"/>
          <w:left w:val="single" w:sz="4" w:space="4" w:color="auto"/>
          <w:bottom w:val="single" w:sz="4" w:space="1" w:color="auto"/>
          <w:right w:val="single" w:sz="4" w:space="4" w:color="auto"/>
        </w:pBdr>
        <w:jc w:val="both"/>
        <w:rPr>
          <w:rFonts w:ascii="Courier New" w:hAnsi="Courier New" w:cs="Courier New"/>
          <w:sz w:val="18"/>
          <w:szCs w:val="18"/>
          <w:lang w:val="en-GB"/>
        </w:rPr>
      </w:pPr>
      <w:r>
        <w:rPr>
          <w:rFonts w:ascii="Courier New" w:hAnsi="Courier New" w:cs="Courier New"/>
          <w:sz w:val="18"/>
          <w:szCs w:val="18"/>
          <w:lang w:val="en-GB"/>
        </w:rPr>
        <w:t xml:space="preserve">   </w:t>
      </w:r>
      <w:r w:rsidRPr="007E2F39">
        <w:rPr>
          <w:rFonts w:ascii="Courier New" w:hAnsi="Courier New" w:cs="Courier New"/>
          <w:sz w:val="18"/>
          <w:szCs w:val="18"/>
          <w:lang w:val="en-GB"/>
        </w:rPr>
        <w:t xml:space="preserve">public static void Main(string[] </w:t>
      </w:r>
      <w:proofErr w:type="spellStart"/>
      <w:r w:rsidRPr="007E2F39">
        <w:rPr>
          <w:rFonts w:ascii="Courier New" w:hAnsi="Courier New" w:cs="Courier New"/>
          <w:sz w:val="18"/>
          <w:szCs w:val="18"/>
          <w:lang w:val="en-GB"/>
        </w:rPr>
        <w:t>args</w:t>
      </w:r>
      <w:proofErr w:type="spellEnd"/>
      <w:r w:rsidRPr="007E2F39">
        <w:rPr>
          <w:rFonts w:ascii="Courier New" w:hAnsi="Courier New" w:cs="Courier New"/>
          <w:sz w:val="18"/>
          <w:szCs w:val="18"/>
          <w:lang w:val="en-GB"/>
        </w:rPr>
        <w:t>)</w:t>
      </w:r>
    </w:p>
    <w:p w14:paraId="4BFFAB15" w14:textId="77777777" w:rsidR="004119E9" w:rsidRPr="007E2F39" w:rsidRDefault="004119E9" w:rsidP="004119E9">
      <w:pPr>
        <w:pBdr>
          <w:top w:val="single" w:sz="4" w:space="1" w:color="auto"/>
          <w:left w:val="single" w:sz="4" w:space="4" w:color="auto"/>
          <w:bottom w:val="single" w:sz="4" w:space="1" w:color="auto"/>
          <w:right w:val="single" w:sz="4" w:space="4" w:color="auto"/>
        </w:pBdr>
        <w:jc w:val="both"/>
        <w:rPr>
          <w:rFonts w:ascii="Courier New" w:hAnsi="Courier New" w:cs="Courier New"/>
          <w:sz w:val="18"/>
          <w:szCs w:val="18"/>
          <w:lang w:val="en-GB"/>
        </w:rPr>
      </w:pPr>
      <w:r>
        <w:rPr>
          <w:rFonts w:ascii="Courier New" w:hAnsi="Courier New" w:cs="Courier New"/>
          <w:sz w:val="18"/>
          <w:szCs w:val="18"/>
          <w:lang w:val="en-GB"/>
        </w:rPr>
        <w:t xml:space="preserve">   </w:t>
      </w:r>
      <w:r w:rsidRPr="007E2F39">
        <w:rPr>
          <w:rFonts w:ascii="Courier New" w:hAnsi="Courier New" w:cs="Courier New"/>
          <w:sz w:val="18"/>
          <w:szCs w:val="18"/>
          <w:lang w:val="en-GB"/>
        </w:rPr>
        <w:t>{</w:t>
      </w:r>
    </w:p>
    <w:p w14:paraId="2A533300" w14:textId="77777777" w:rsidR="004119E9" w:rsidRPr="007E2F39" w:rsidRDefault="004119E9" w:rsidP="004119E9">
      <w:pPr>
        <w:pBdr>
          <w:top w:val="single" w:sz="4" w:space="1" w:color="auto"/>
          <w:left w:val="single" w:sz="4" w:space="4" w:color="auto"/>
          <w:bottom w:val="single" w:sz="4" w:space="1" w:color="auto"/>
          <w:right w:val="single" w:sz="4" w:space="4" w:color="auto"/>
        </w:pBdr>
        <w:ind w:firstLine="720"/>
        <w:rPr>
          <w:rFonts w:ascii="Courier New" w:hAnsi="Courier New" w:cs="Courier New"/>
          <w:sz w:val="18"/>
          <w:szCs w:val="18"/>
          <w:lang w:val="en-GB"/>
        </w:rPr>
      </w:pPr>
      <w:r>
        <w:rPr>
          <w:rFonts w:ascii="Courier New" w:hAnsi="Courier New" w:cs="Courier New"/>
          <w:sz w:val="18"/>
          <w:szCs w:val="18"/>
          <w:lang w:val="en-GB"/>
        </w:rPr>
        <w:t>var</w:t>
      </w:r>
      <w:r w:rsidRPr="007E2F39">
        <w:rPr>
          <w:rFonts w:ascii="Courier New" w:hAnsi="Courier New" w:cs="Courier New"/>
          <w:sz w:val="18"/>
          <w:szCs w:val="18"/>
          <w:lang w:val="en-GB"/>
        </w:rPr>
        <w:t xml:space="preserve"> </w:t>
      </w:r>
      <w:proofErr w:type="spellStart"/>
      <w:r w:rsidRPr="007E2F39">
        <w:rPr>
          <w:rFonts w:ascii="Courier New" w:hAnsi="Courier New" w:cs="Courier New"/>
          <w:sz w:val="18"/>
          <w:szCs w:val="18"/>
          <w:lang w:val="en-GB"/>
        </w:rPr>
        <w:t>db</w:t>
      </w:r>
      <w:proofErr w:type="spellEnd"/>
      <w:r w:rsidRPr="007E2F39">
        <w:rPr>
          <w:rFonts w:ascii="Courier New" w:hAnsi="Courier New" w:cs="Courier New"/>
          <w:sz w:val="18"/>
          <w:szCs w:val="18"/>
          <w:lang w:val="en-GB"/>
        </w:rPr>
        <w:t xml:space="preserve"> =</w:t>
      </w:r>
      <w:r>
        <w:rPr>
          <w:rFonts w:ascii="Courier New" w:hAnsi="Courier New" w:cs="Courier New"/>
          <w:sz w:val="18"/>
          <w:szCs w:val="18"/>
          <w:lang w:val="en-GB"/>
        </w:rPr>
        <w:t xml:space="preserve"> new </w:t>
      </w:r>
      <w:proofErr w:type="spellStart"/>
      <w:r w:rsidRPr="007E2F39">
        <w:rPr>
          <w:rFonts w:ascii="Courier New" w:hAnsi="Courier New" w:cs="Courier New"/>
          <w:sz w:val="18"/>
          <w:szCs w:val="18"/>
          <w:lang w:val="en-GB"/>
        </w:rPr>
        <w:t>PyrrhoConnect</w:t>
      </w:r>
      <w:proofErr w:type="spellEnd"/>
      <w:r>
        <w:rPr>
          <w:rFonts w:ascii="Courier New" w:hAnsi="Courier New" w:cs="Courier New"/>
          <w:sz w:val="18"/>
          <w:szCs w:val="18"/>
          <w:lang w:val="en-GB"/>
        </w:rPr>
        <w:t>("</w:t>
      </w:r>
      <w:r w:rsidRPr="007E2F39">
        <w:rPr>
          <w:rFonts w:ascii="Courier New" w:hAnsi="Courier New" w:cs="Courier New"/>
          <w:sz w:val="18"/>
          <w:szCs w:val="18"/>
          <w:lang w:val="en-GB"/>
        </w:rPr>
        <w:t>Files=Movies</w:t>
      </w:r>
      <w:r>
        <w:rPr>
          <w:rFonts w:ascii="Courier New" w:hAnsi="Courier New" w:cs="Courier New"/>
          <w:sz w:val="18"/>
          <w:szCs w:val="18"/>
          <w:lang w:val="en-GB"/>
        </w:rPr>
        <w:t>"</w:t>
      </w:r>
      <w:r w:rsidRPr="007E2F39">
        <w:rPr>
          <w:rFonts w:ascii="Courier New" w:hAnsi="Courier New" w:cs="Courier New"/>
          <w:sz w:val="18"/>
          <w:szCs w:val="18"/>
          <w:lang w:val="en-GB"/>
        </w:rPr>
        <w:t>);</w:t>
      </w:r>
    </w:p>
    <w:p w14:paraId="54D84FD4" w14:textId="77777777" w:rsidR="004119E9" w:rsidRDefault="004119E9" w:rsidP="004119E9">
      <w:pPr>
        <w:pBdr>
          <w:top w:val="single" w:sz="4" w:space="1" w:color="auto"/>
          <w:left w:val="single" w:sz="4" w:space="4" w:color="auto"/>
          <w:bottom w:val="single" w:sz="4" w:space="1" w:color="auto"/>
          <w:right w:val="single" w:sz="4" w:space="4" w:color="auto"/>
        </w:pBdr>
        <w:ind w:firstLine="720"/>
        <w:jc w:val="both"/>
        <w:rPr>
          <w:rFonts w:ascii="Courier New" w:hAnsi="Courier New" w:cs="Courier New"/>
          <w:sz w:val="18"/>
          <w:szCs w:val="18"/>
          <w:lang w:val="en-GB"/>
        </w:rPr>
      </w:pPr>
      <w:proofErr w:type="spellStart"/>
      <w:r w:rsidRPr="007E2F39">
        <w:rPr>
          <w:rFonts w:ascii="Courier New" w:hAnsi="Courier New" w:cs="Courier New"/>
          <w:sz w:val="18"/>
          <w:szCs w:val="18"/>
          <w:lang w:val="en-GB"/>
        </w:rPr>
        <w:t>db.Open</w:t>
      </w:r>
      <w:proofErr w:type="spellEnd"/>
      <w:r w:rsidRPr="007E2F39">
        <w:rPr>
          <w:rFonts w:ascii="Courier New" w:hAnsi="Courier New" w:cs="Courier New"/>
          <w:sz w:val="18"/>
          <w:szCs w:val="18"/>
          <w:lang w:val="en-GB"/>
        </w:rPr>
        <w:t>();</w:t>
      </w:r>
    </w:p>
    <w:p w14:paraId="097B6723" w14:textId="77777777" w:rsidR="004119E9" w:rsidRDefault="004119E9" w:rsidP="004119E9">
      <w:pPr>
        <w:pBdr>
          <w:top w:val="single" w:sz="4" w:space="1" w:color="auto"/>
          <w:left w:val="single" w:sz="4" w:space="4" w:color="auto"/>
          <w:bottom w:val="single" w:sz="4" w:space="1" w:color="auto"/>
          <w:right w:val="single" w:sz="4" w:space="4" w:color="auto"/>
        </w:pBdr>
        <w:ind w:firstLine="720"/>
        <w:jc w:val="both"/>
        <w:rPr>
          <w:rFonts w:ascii="Courier New" w:hAnsi="Courier New" w:cs="Courier New"/>
          <w:sz w:val="18"/>
          <w:szCs w:val="18"/>
          <w:lang w:val="en-GB"/>
        </w:rPr>
      </w:pPr>
      <w:r>
        <w:rPr>
          <w:rFonts w:ascii="Courier New" w:hAnsi="Courier New" w:cs="Courier New"/>
          <w:sz w:val="18"/>
          <w:szCs w:val="18"/>
          <w:lang w:val="en-GB"/>
        </w:rPr>
        <w:t xml:space="preserve">var </w:t>
      </w:r>
      <w:proofErr w:type="spellStart"/>
      <w:r>
        <w:rPr>
          <w:rFonts w:ascii="Courier New" w:hAnsi="Courier New" w:cs="Courier New"/>
          <w:sz w:val="18"/>
          <w:szCs w:val="18"/>
          <w:lang w:val="en-GB"/>
        </w:rPr>
        <w:t>obs</w:t>
      </w:r>
      <w:proofErr w:type="spellEnd"/>
      <w:r>
        <w:rPr>
          <w:rFonts w:ascii="Courier New" w:hAnsi="Courier New" w:cs="Courier New"/>
          <w:sz w:val="18"/>
          <w:szCs w:val="18"/>
          <w:lang w:val="en-GB"/>
        </w:rPr>
        <w:t xml:space="preserve"> = </w:t>
      </w:r>
      <w:proofErr w:type="spellStart"/>
      <w:r>
        <w:rPr>
          <w:rFonts w:ascii="Courier New" w:hAnsi="Courier New" w:cs="Courier New"/>
          <w:sz w:val="18"/>
          <w:szCs w:val="18"/>
          <w:lang w:val="en-GB"/>
        </w:rPr>
        <w:t>db.Get</w:t>
      </w:r>
      <w:proofErr w:type="spellEnd"/>
      <w:r>
        <w:rPr>
          <w:rFonts w:ascii="Courier New" w:hAnsi="Courier New" w:cs="Courier New"/>
          <w:sz w:val="18"/>
          <w:szCs w:val="18"/>
          <w:lang w:val="en-GB"/>
        </w:rPr>
        <w:t>(</w:t>
      </w:r>
      <w:r w:rsidR="004A445A">
        <w:rPr>
          <w:rFonts w:ascii="Courier New" w:hAnsi="Courier New" w:cs="Courier New"/>
          <w:sz w:val="18"/>
          <w:szCs w:val="18"/>
          <w:lang w:val="en-GB"/>
        </w:rPr>
        <w:t>"</w:t>
      </w:r>
      <w:r>
        <w:rPr>
          <w:rFonts w:ascii="Courier New" w:hAnsi="Courier New" w:cs="Courier New"/>
          <w:sz w:val="18"/>
          <w:szCs w:val="18"/>
          <w:lang w:val="en-GB"/>
        </w:rPr>
        <w:t>/MOVIE</w:t>
      </w:r>
      <w:r w:rsidR="004A445A">
        <w:rPr>
          <w:rFonts w:ascii="Courier New" w:hAnsi="Courier New" w:cs="Courier New"/>
          <w:sz w:val="18"/>
          <w:szCs w:val="18"/>
          <w:lang w:val="en-GB"/>
        </w:rPr>
        <w:t>"</w:t>
      </w:r>
      <w:r>
        <w:rPr>
          <w:rFonts w:ascii="Courier New" w:hAnsi="Courier New" w:cs="Courier New"/>
          <w:sz w:val="18"/>
          <w:szCs w:val="18"/>
          <w:lang w:val="en-GB"/>
        </w:rPr>
        <w:t>);</w:t>
      </w:r>
    </w:p>
    <w:p w14:paraId="5E306B80" w14:textId="77777777" w:rsidR="004119E9" w:rsidRDefault="004119E9" w:rsidP="004119E9">
      <w:pPr>
        <w:pBdr>
          <w:top w:val="single" w:sz="4" w:space="1" w:color="auto"/>
          <w:left w:val="single" w:sz="4" w:space="4" w:color="auto"/>
          <w:bottom w:val="single" w:sz="4" w:space="1" w:color="auto"/>
          <w:right w:val="single" w:sz="4" w:space="4" w:color="auto"/>
        </w:pBdr>
        <w:ind w:firstLine="720"/>
        <w:jc w:val="both"/>
        <w:rPr>
          <w:rFonts w:ascii="Courier New" w:hAnsi="Courier New" w:cs="Courier New"/>
          <w:sz w:val="18"/>
          <w:szCs w:val="18"/>
          <w:lang w:val="en-GB"/>
        </w:rPr>
      </w:pPr>
      <w:r>
        <w:rPr>
          <w:rFonts w:ascii="Courier New" w:hAnsi="Courier New" w:cs="Courier New"/>
          <w:sz w:val="18"/>
          <w:szCs w:val="18"/>
          <w:lang w:val="en-GB"/>
        </w:rPr>
        <w:t xml:space="preserve">foreach(MOVIE m in </w:t>
      </w:r>
      <w:proofErr w:type="spellStart"/>
      <w:r>
        <w:rPr>
          <w:rFonts w:ascii="Courier New" w:hAnsi="Courier New" w:cs="Courier New"/>
          <w:sz w:val="18"/>
          <w:szCs w:val="18"/>
          <w:lang w:val="en-GB"/>
        </w:rPr>
        <w:t>obs</w:t>
      </w:r>
      <w:proofErr w:type="spellEnd"/>
      <w:r>
        <w:rPr>
          <w:rFonts w:ascii="Courier New" w:hAnsi="Courier New" w:cs="Courier New"/>
          <w:sz w:val="18"/>
          <w:szCs w:val="18"/>
          <w:lang w:val="en-GB"/>
        </w:rPr>
        <w:t>)</w:t>
      </w:r>
    </w:p>
    <w:p w14:paraId="0298F9C7" w14:textId="77777777" w:rsidR="004119E9" w:rsidRPr="007E2F39" w:rsidRDefault="004119E9" w:rsidP="004119E9">
      <w:pPr>
        <w:pBdr>
          <w:top w:val="single" w:sz="4" w:space="1" w:color="auto"/>
          <w:left w:val="single" w:sz="4" w:space="4" w:color="auto"/>
          <w:bottom w:val="single" w:sz="4" w:space="1" w:color="auto"/>
          <w:right w:val="single" w:sz="4" w:space="4" w:color="auto"/>
        </w:pBdr>
        <w:jc w:val="both"/>
        <w:rPr>
          <w:rFonts w:ascii="Courier New" w:hAnsi="Courier New" w:cs="Courier New"/>
          <w:sz w:val="18"/>
          <w:szCs w:val="18"/>
          <w:lang w:val="en-GB"/>
        </w:rPr>
      </w:pPr>
      <w:r>
        <w:rPr>
          <w:rFonts w:ascii="Courier New" w:hAnsi="Courier New" w:cs="Courier New"/>
          <w:sz w:val="18"/>
          <w:szCs w:val="18"/>
          <w:lang w:val="en-GB"/>
        </w:rPr>
        <w:tab/>
      </w:r>
      <w:r>
        <w:rPr>
          <w:rFonts w:ascii="Courier New" w:hAnsi="Courier New" w:cs="Courier New"/>
          <w:sz w:val="18"/>
          <w:szCs w:val="18"/>
          <w:lang w:val="en-GB"/>
        </w:rPr>
        <w:tab/>
      </w:r>
      <w:proofErr w:type="spellStart"/>
      <w:r>
        <w:rPr>
          <w:rFonts w:ascii="Courier New" w:hAnsi="Courier New" w:cs="Courier New"/>
          <w:sz w:val="18"/>
          <w:szCs w:val="18"/>
          <w:lang w:val="en-GB"/>
        </w:rPr>
        <w:t>Console.WriteLine</w:t>
      </w:r>
      <w:proofErr w:type="spellEnd"/>
      <w:r>
        <w:rPr>
          <w:rFonts w:ascii="Courier New" w:hAnsi="Courier New" w:cs="Courier New"/>
          <w:sz w:val="18"/>
          <w:szCs w:val="18"/>
          <w:lang w:val="en-GB"/>
        </w:rPr>
        <w:t>(</w:t>
      </w:r>
      <w:proofErr w:type="spellStart"/>
      <w:r>
        <w:rPr>
          <w:rFonts w:ascii="Courier New" w:hAnsi="Courier New" w:cs="Courier New"/>
          <w:sz w:val="18"/>
          <w:szCs w:val="18"/>
          <w:lang w:val="en-GB"/>
        </w:rPr>
        <w:t>m.TITLE</w:t>
      </w:r>
      <w:proofErr w:type="spellEnd"/>
      <w:r>
        <w:rPr>
          <w:rFonts w:ascii="Courier New" w:hAnsi="Courier New" w:cs="Courier New"/>
          <w:sz w:val="18"/>
          <w:szCs w:val="18"/>
          <w:lang w:val="en-GB"/>
        </w:rPr>
        <w:t>);</w:t>
      </w:r>
    </w:p>
    <w:p w14:paraId="41B2E677" w14:textId="77777777" w:rsidR="004119E9" w:rsidRPr="007E2F39" w:rsidRDefault="004119E9" w:rsidP="004119E9">
      <w:pPr>
        <w:pBdr>
          <w:top w:val="single" w:sz="4" w:space="1" w:color="auto"/>
          <w:left w:val="single" w:sz="4" w:space="4" w:color="auto"/>
          <w:bottom w:val="single" w:sz="4" w:space="1" w:color="auto"/>
          <w:right w:val="single" w:sz="4" w:space="4" w:color="auto"/>
        </w:pBdr>
        <w:ind w:firstLine="720"/>
        <w:jc w:val="both"/>
        <w:rPr>
          <w:rFonts w:ascii="Courier New" w:hAnsi="Courier New" w:cs="Courier New"/>
          <w:sz w:val="18"/>
          <w:szCs w:val="18"/>
          <w:lang w:val="en-GB"/>
        </w:rPr>
      </w:pPr>
      <w:proofErr w:type="spellStart"/>
      <w:r>
        <w:rPr>
          <w:rFonts w:ascii="Courier New" w:hAnsi="Courier New" w:cs="Courier New"/>
          <w:sz w:val="18"/>
          <w:szCs w:val="18"/>
          <w:lang w:val="en-GB"/>
        </w:rPr>
        <w:t>d</w:t>
      </w:r>
      <w:r w:rsidRPr="007E2F39">
        <w:rPr>
          <w:rFonts w:ascii="Courier New" w:hAnsi="Courier New" w:cs="Courier New"/>
          <w:sz w:val="18"/>
          <w:szCs w:val="18"/>
          <w:lang w:val="en-GB"/>
        </w:rPr>
        <w:t>b.Close</w:t>
      </w:r>
      <w:proofErr w:type="spellEnd"/>
      <w:r w:rsidRPr="007E2F39">
        <w:rPr>
          <w:rFonts w:ascii="Courier New" w:hAnsi="Courier New" w:cs="Courier New"/>
          <w:sz w:val="18"/>
          <w:szCs w:val="18"/>
          <w:lang w:val="en-GB"/>
        </w:rPr>
        <w:t>();</w:t>
      </w:r>
    </w:p>
    <w:p w14:paraId="07402C4B" w14:textId="77777777" w:rsidR="004119E9" w:rsidRPr="007E2F39" w:rsidRDefault="004119E9" w:rsidP="004119E9">
      <w:pPr>
        <w:pBdr>
          <w:top w:val="single" w:sz="4" w:space="1" w:color="auto"/>
          <w:left w:val="single" w:sz="4" w:space="4" w:color="auto"/>
          <w:bottom w:val="single" w:sz="4" w:space="1" w:color="auto"/>
          <w:right w:val="single" w:sz="4" w:space="4" w:color="auto"/>
        </w:pBdr>
        <w:jc w:val="both"/>
        <w:rPr>
          <w:rFonts w:ascii="Courier New" w:hAnsi="Courier New" w:cs="Courier New"/>
          <w:sz w:val="18"/>
          <w:szCs w:val="18"/>
          <w:lang w:val="en-GB"/>
        </w:rPr>
      </w:pPr>
      <w:r>
        <w:rPr>
          <w:rFonts w:ascii="Courier New" w:hAnsi="Courier New" w:cs="Courier New"/>
          <w:sz w:val="18"/>
          <w:szCs w:val="18"/>
          <w:lang w:val="en-GB"/>
        </w:rPr>
        <w:t xml:space="preserve">   </w:t>
      </w:r>
      <w:r w:rsidRPr="007E2F39">
        <w:rPr>
          <w:rFonts w:ascii="Courier New" w:hAnsi="Courier New" w:cs="Courier New"/>
          <w:sz w:val="18"/>
          <w:szCs w:val="18"/>
          <w:lang w:val="en-GB"/>
        </w:rPr>
        <w:t>}</w:t>
      </w:r>
    </w:p>
    <w:p w14:paraId="43EFE12F" w14:textId="77777777" w:rsidR="004119E9" w:rsidRDefault="004119E9" w:rsidP="004119E9">
      <w:pPr>
        <w:pBdr>
          <w:top w:val="single" w:sz="4" w:space="1" w:color="auto"/>
          <w:left w:val="single" w:sz="4" w:space="4" w:color="auto"/>
          <w:bottom w:val="single" w:sz="4" w:space="1" w:color="auto"/>
          <w:right w:val="single" w:sz="4" w:space="4" w:color="auto"/>
        </w:pBdr>
        <w:jc w:val="both"/>
        <w:rPr>
          <w:rFonts w:ascii="Courier New" w:hAnsi="Courier New" w:cs="Courier New"/>
          <w:sz w:val="18"/>
          <w:szCs w:val="18"/>
          <w:lang w:val="en-GB"/>
        </w:rPr>
      </w:pPr>
      <w:r>
        <w:rPr>
          <w:rFonts w:ascii="Courier New" w:hAnsi="Courier New" w:cs="Courier New"/>
          <w:sz w:val="18"/>
          <w:szCs w:val="18"/>
          <w:lang w:val="en-GB"/>
        </w:rPr>
        <w:t>}</w:t>
      </w:r>
    </w:p>
    <w:p w14:paraId="649E9ACB" w14:textId="77777777" w:rsidR="004119E9" w:rsidRPr="00100162" w:rsidRDefault="004A445A" w:rsidP="00337CF7">
      <w:pPr>
        <w:spacing w:before="120"/>
        <w:jc w:val="both"/>
        <w:rPr>
          <w:sz w:val="20"/>
          <w:szCs w:val="20"/>
          <w:lang w:val="en-GB"/>
        </w:rPr>
      </w:pPr>
      <w:r>
        <w:rPr>
          <w:sz w:val="20"/>
          <w:szCs w:val="20"/>
          <w:lang w:val="en-GB"/>
        </w:rPr>
        <w:t>As suggested by format of the Get parameter, this mechanism uses the new role-based REST features. See section 6.5 below.</w:t>
      </w:r>
    </w:p>
    <w:p w14:paraId="33A54BF7" w14:textId="5781AF03" w:rsidR="00885AA2" w:rsidRDefault="00422808" w:rsidP="00FF2822">
      <w:pPr>
        <w:pStyle w:val="Heading2"/>
        <w:rPr>
          <w:lang w:val="en-GB"/>
        </w:rPr>
      </w:pPr>
      <w:bookmarkStart w:id="110" w:name="_Toc49955218"/>
      <w:bookmarkStart w:id="111" w:name="_Toc237758748"/>
      <w:r>
        <w:rPr>
          <w:lang w:val="en-GB"/>
        </w:rPr>
        <w:t>6.3</w:t>
      </w:r>
      <w:r w:rsidR="00FF2822">
        <w:rPr>
          <w:lang w:val="en-GB"/>
        </w:rPr>
        <w:t xml:space="preserve"> </w:t>
      </w:r>
      <w:r w:rsidR="00885AA2">
        <w:rPr>
          <w:lang w:val="en-GB"/>
        </w:rPr>
        <w:t>The connection string</w:t>
      </w:r>
      <w:bookmarkEnd w:id="110"/>
      <w:bookmarkEnd w:id="111"/>
    </w:p>
    <w:p w14:paraId="1C38DE87" w14:textId="4DC0FA64" w:rsidR="00CA3130" w:rsidRDefault="00CA3130" w:rsidP="00C936C1">
      <w:pPr>
        <w:spacing w:before="120" w:after="120"/>
        <w:jc w:val="both"/>
        <w:rPr>
          <w:sz w:val="20"/>
          <w:szCs w:val="20"/>
          <w:lang w:val="en-GB"/>
        </w:rPr>
      </w:pPr>
      <w:proofErr w:type="spellStart"/>
      <w:r>
        <w:rPr>
          <w:sz w:val="20"/>
          <w:szCs w:val="20"/>
          <w:lang w:val="en-GB"/>
        </w:rPr>
        <w:t>ConnectionString</w:t>
      </w:r>
      <w:proofErr w:type="spellEnd"/>
      <w:r>
        <w:rPr>
          <w:sz w:val="20"/>
          <w:szCs w:val="20"/>
          <w:lang w:val="en-GB"/>
        </w:rPr>
        <w:t xml:space="preserve"> = </w:t>
      </w:r>
      <w:r w:rsidR="00C17FF9">
        <w:rPr>
          <w:sz w:val="20"/>
          <w:szCs w:val="20"/>
          <w:lang w:val="en-GB"/>
        </w:rPr>
        <w:t>[Files=]</w:t>
      </w:r>
      <w:r w:rsidR="00DF3677">
        <w:rPr>
          <w:sz w:val="20"/>
          <w:szCs w:val="20"/>
          <w:lang w:val="en-GB"/>
        </w:rPr>
        <w:t>filena</w:t>
      </w:r>
      <w:r w:rsidR="00C17FF9">
        <w:rPr>
          <w:sz w:val="20"/>
          <w:szCs w:val="20"/>
          <w:lang w:val="en-GB"/>
        </w:rPr>
        <w:t>me</w:t>
      </w:r>
      <w:r>
        <w:rPr>
          <w:sz w:val="20"/>
          <w:szCs w:val="20"/>
          <w:lang w:val="en-GB"/>
        </w:rPr>
        <w:t xml:space="preserve"> {‘;’Setting} .</w:t>
      </w:r>
    </w:p>
    <w:p w14:paraId="4CBDA96C" w14:textId="77777777" w:rsidR="00CA3130" w:rsidRDefault="008A28AA" w:rsidP="00C936C1">
      <w:pPr>
        <w:spacing w:before="120" w:after="120"/>
        <w:jc w:val="both"/>
        <w:rPr>
          <w:sz w:val="20"/>
          <w:szCs w:val="20"/>
          <w:lang w:val="en-GB"/>
        </w:rPr>
      </w:pPr>
      <w:r>
        <w:rPr>
          <w:sz w:val="20"/>
          <w:szCs w:val="20"/>
          <w:lang w:val="en-GB"/>
        </w:rPr>
        <w:t xml:space="preserve"> Setting</w:t>
      </w:r>
      <w:r w:rsidR="00CA3130">
        <w:rPr>
          <w:sz w:val="20"/>
          <w:szCs w:val="20"/>
          <w:lang w:val="en-GB"/>
        </w:rPr>
        <w:t xml:space="preserve"> = id’=’</w:t>
      </w:r>
      <w:proofErr w:type="spellStart"/>
      <w:r w:rsidR="00CA3130">
        <w:rPr>
          <w:sz w:val="20"/>
          <w:szCs w:val="20"/>
          <w:lang w:val="en-GB"/>
        </w:rPr>
        <w:t>val</w:t>
      </w:r>
      <w:proofErr w:type="spellEnd"/>
      <w:r w:rsidR="00CA3130">
        <w:rPr>
          <w:sz w:val="20"/>
          <w:szCs w:val="20"/>
          <w:lang w:val="en-GB"/>
        </w:rPr>
        <w:t>{‘,’</w:t>
      </w:r>
      <w:proofErr w:type="spellStart"/>
      <w:r w:rsidR="00CA3130">
        <w:rPr>
          <w:sz w:val="20"/>
          <w:szCs w:val="20"/>
          <w:lang w:val="en-GB"/>
        </w:rPr>
        <w:t>val</w:t>
      </w:r>
      <w:proofErr w:type="spellEnd"/>
      <w:r w:rsidR="00CA3130">
        <w:rPr>
          <w:sz w:val="20"/>
          <w:szCs w:val="20"/>
          <w:lang w:val="en-GB"/>
        </w:rPr>
        <w:t>} .</w:t>
      </w:r>
    </w:p>
    <w:p w14:paraId="204C037A" w14:textId="604BFA66" w:rsidR="00DF3677" w:rsidRDefault="00DF3677" w:rsidP="00C936C1">
      <w:pPr>
        <w:spacing w:before="120" w:after="120"/>
        <w:jc w:val="both"/>
        <w:rPr>
          <w:sz w:val="20"/>
          <w:szCs w:val="20"/>
          <w:lang w:val="en-GB"/>
        </w:rPr>
      </w:pPr>
      <w:r>
        <w:rPr>
          <w:sz w:val="20"/>
          <w:szCs w:val="20"/>
          <w:lang w:val="en-GB"/>
        </w:rPr>
        <w:t>If the connection string begins with Files=, this portion is ignored for reasons of backward compatibility for single-database connections. Note that a database file name cannot contain = or ; .</w:t>
      </w:r>
    </w:p>
    <w:p w14:paraId="23197FE9" w14:textId="1018BE5F" w:rsidR="00B16114" w:rsidRDefault="00FF2822" w:rsidP="00C936C1">
      <w:pPr>
        <w:spacing w:before="120" w:after="120"/>
        <w:jc w:val="both"/>
        <w:rPr>
          <w:sz w:val="20"/>
          <w:szCs w:val="20"/>
          <w:lang w:val="en-GB"/>
        </w:rPr>
      </w:pPr>
      <w:r>
        <w:rPr>
          <w:sz w:val="20"/>
          <w:szCs w:val="20"/>
          <w:lang w:val="en-GB"/>
        </w:rPr>
        <w:t xml:space="preserve">The possible fields in </w:t>
      </w:r>
      <w:r w:rsidR="00DF3677">
        <w:rPr>
          <w:sz w:val="20"/>
          <w:szCs w:val="20"/>
          <w:lang w:val="en-GB"/>
        </w:rPr>
        <w:t>Settings</w:t>
      </w:r>
      <w:r w:rsidR="004D48CC">
        <w:rPr>
          <w:sz w:val="20"/>
          <w:szCs w:val="20"/>
          <w:lang w:val="en-GB"/>
        </w:rPr>
        <w:t xml:space="preserve"> are as follows</w:t>
      </w:r>
      <w:r w:rsidR="006576AA">
        <w:rPr>
          <w:sz w:val="20"/>
          <w:szCs w:val="20"/>
          <w:lang w:val="en-GB"/>
        </w:rPr>
        <w:t>:</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339"/>
        <w:gridCol w:w="1436"/>
        <w:gridCol w:w="5528"/>
      </w:tblGrid>
      <w:tr w:rsidR="00FF2822" w:rsidRPr="002E5CE2" w14:paraId="40C90B08" w14:textId="77777777" w:rsidTr="00C17FF9">
        <w:tc>
          <w:tcPr>
            <w:tcW w:w="1339" w:type="dxa"/>
          </w:tcPr>
          <w:p w14:paraId="244CC1CC" w14:textId="77777777" w:rsidR="00FF2822" w:rsidRPr="002E5CE2" w:rsidRDefault="00FF2822" w:rsidP="002E5CE2">
            <w:pPr>
              <w:jc w:val="center"/>
              <w:rPr>
                <w:b/>
                <w:sz w:val="20"/>
                <w:szCs w:val="20"/>
                <w:lang w:val="en-GB"/>
              </w:rPr>
            </w:pPr>
            <w:r w:rsidRPr="002E5CE2">
              <w:rPr>
                <w:b/>
                <w:sz w:val="20"/>
                <w:szCs w:val="20"/>
                <w:lang w:val="en-GB"/>
              </w:rPr>
              <w:t>Field</w:t>
            </w:r>
          </w:p>
        </w:tc>
        <w:tc>
          <w:tcPr>
            <w:tcW w:w="1438" w:type="dxa"/>
          </w:tcPr>
          <w:p w14:paraId="2FB372C5" w14:textId="77777777" w:rsidR="00FF2822" w:rsidRPr="002E5CE2" w:rsidRDefault="00FF2822" w:rsidP="002E5CE2">
            <w:pPr>
              <w:jc w:val="center"/>
              <w:rPr>
                <w:b/>
                <w:sz w:val="20"/>
                <w:szCs w:val="20"/>
                <w:lang w:val="en-GB"/>
              </w:rPr>
            </w:pPr>
            <w:r w:rsidRPr="002E5CE2">
              <w:rPr>
                <w:b/>
                <w:sz w:val="20"/>
                <w:szCs w:val="20"/>
                <w:lang w:val="en-GB"/>
              </w:rPr>
              <w:t>Default value</w:t>
            </w:r>
          </w:p>
        </w:tc>
        <w:tc>
          <w:tcPr>
            <w:tcW w:w="5648" w:type="dxa"/>
          </w:tcPr>
          <w:p w14:paraId="1246CA3C" w14:textId="77777777" w:rsidR="00FF2822" w:rsidRPr="002E5CE2" w:rsidRDefault="00FF2822" w:rsidP="002E5CE2">
            <w:pPr>
              <w:jc w:val="center"/>
              <w:rPr>
                <w:b/>
                <w:sz w:val="20"/>
                <w:szCs w:val="20"/>
                <w:lang w:val="en-GB"/>
              </w:rPr>
            </w:pPr>
            <w:r w:rsidRPr="002E5CE2">
              <w:rPr>
                <w:b/>
                <w:sz w:val="20"/>
                <w:szCs w:val="20"/>
                <w:lang w:val="en-GB"/>
              </w:rPr>
              <w:t>Explanation</w:t>
            </w:r>
          </w:p>
        </w:tc>
      </w:tr>
      <w:tr w:rsidR="0058274E" w:rsidRPr="002E5CE2" w14:paraId="2DE48A21" w14:textId="77777777" w:rsidTr="00C17FF9">
        <w:tc>
          <w:tcPr>
            <w:tcW w:w="1339" w:type="dxa"/>
          </w:tcPr>
          <w:p w14:paraId="7BB90453" w14:textId="77777777" w:rsidR="0058274E" w:rsidRPr="0058274E" w:rsidRDefault="0058274E" w:rsidP="0058274E">
            <w:pPr>
              <w:rPr>
                <w:i/>
                <w:sz w:val="20"/>
                <w:szCs w:val="20"/>
                <w:lang w:val="en-GB"/>
              </w:rPr>
            </w:pPr>
            <w:r w:rsidRPr="0058274E">
              <w:rPr>
                <w:i/>
                <w:sz w:val="20"/>
                <w:szCs w:val="20"/>
                <w:lang w:val="en-GB"/>
              </w:rPr>
              <w:t>Base</w:t>
            </w:r>
          </w:p>
        </w:tc>
        <w:tc>
          <w:tcPr>
            <w:tcW w:w="1438" w:type="dxa"/>
          </w:tcPr>
          <w:p w14:paraId="03E7DCDE" w14:textId="77777777" w:rsidR="0058274E" w:rsidRPr="0058274E" w:rsidRDefault="0058274E" w:rsidP="0058274E">
            <w:pPr>
              <w:rPr>
                <w:i/>
                <w:sz w:val="20"/>
                <w:szCs w:val="20"/>
                <w:lang w:val="en-GB"/>
              </w:rPr>
            </w:pPr>
          </w:p>
        </w:tc>
        <w:tc>
          <w:tcPr>
            <w:tcW w:w="5648" w:type="dxa"/>
          </w:tcPr>
          <w:p w14:paraId="7110D5BC" w14:textId="77777777" w:rsidR="0058274E" w:rsidRPr="0058274E" w:rsidRDefault="0058274E" w:rsidP="0058274E">
            <w:pPr>
              <w:rPr>
                <w:i/>
                <w:sz w:val="20"/>
                <w:szCs w:val="20"/>
                <w:lang w:val="en-GB"/>
              </w:rPr>
            </w:pPr>
            <w:r>
              <w:rPr>
                <w:i/>
                <w:sz w:val="20"/>
                <w:szCs w:val="20"/>
                <w:lang w:val="en-GB"/>
              </w:rPr>
              <w:t xml:space="preserve">Used by server-server communication to create a new partition </w:t>
            </w:r>
            <w:proofErr w:type="spellStart"/>
            <w:r>
              <w:rPr>
                <w:i/>
                <w:sz w:val="20"/>
                <w:szCs w:val="20"/>
                <w:lang w:val="en-GB"/>
              </w:rPr>
              <w:t>remotely.Not</w:t>
            </w:r>
            <w:proofErr w:type="spellEnd"/>
            <w:r>
              <w:rPr>
                <w:i/>
                <w:sz w:val="20"/>
                <w:szCs w:val="20"/>
                <w:lang w:val="en-GB"/>
              </w:rPr>
              <w:t xml:space="preserve"> for client-server use.</w:t>
            </w:r>
          </w:p>
        </w:tc>
      </w:tr>
      <w:tr w:rsidR="00244C98" w:rsidRPr="002E5CE2" w14:paraId="1DA72CC8" w14:textId="77777777" w:rsidTr="00C17FF9">
        <w:tc>
          <w:tcPr>
            <w:tcW w:w="1339" w:type="dxa"/>
          </w:tcPr>
          <w:p w14:paraId="36C6A965" w14:textId="759F9A07" w:rsidR="00244C98" w:rsidRPr="0058274E" w:rsidRDefault="00244C98" w:rsidP="0058274E">
            <w:pPr>
              <w:rPr>
                <w:i/>
                <w:sz w:val="20"/>
                <w:szCs w:val="20"/>
                <w:lang w:val="en-GB"/>
              </w:rPr>
            </w:pPr>
            <w:proofErr w:type="spellStart"/>
            <w:r>
              <w:rPr>
                <w:i/>
                <w:sz w:val="20"/>
                <w:szCs w:val="20"/>
                <w:lang w:val="en-GB"/>
              </w:rPr>
              <w:t>BaseServer</w:t>
            </w:r>
            <w:proofErr w:type="spellEnd"/>
          </w:p>
        </w:tc>
        <w:tc>
          <w:tcPr>
            <w:tcW w:w="1438" w:type="dxa"/>
          </w:tcPr>
          <w:p w14:paraId="7E5D6858" w14:textId="77777777" w:rsidR="00244C98" w:rsidRPr="0058274E" w:rsidRDefault="00244C98" w:rsidP="0058274E">
            <w:pPr>
              <w:rPr>
                <w:i/>
                <w:sz w:val="20"/>
                <w:szCs w:val="20"/>
                <w:lang w:val="en-GB"/>
              </w:rPr>
            </w:pPr>
          </w:p>
        </w:tc>
        <w:tc>
          <w:tcPr>
            <w:tcW w:w="5648" w:type="dxa"/>
          </w:tcPr>
          <w:p w14:paraId="6079044F" w14:textId="3C77A607" w:rsidR="00244C98" w:rsidRDefault="00244C98" w:rsidP="0058274E">
            <w:pPr>
              <w:rPr>
                <w:i/>
                <w:sz w:val="20"/>
                <w:szCs w:val="20"/>
                <w:lang w:val="en-GB"/>
              </w:rPr>
            </w:pPr>
            <w:r>
              <w:rPr>
                <w:i/>
                <w:sz w:val="20"/>
                <w:szCs w:val="20"/>
                <w:lang w:val="en-GB"/>
              </w:rPr>
              <w:t xml:space="preserve">Used by server-server communication to create a new partition </w:t>
            </w:r>
            <w:proofErr w:type="spellStart"/>
            <w:r>
              <w:rPr>
                <w:i/>
                <w:sz w:val="20"/>
                <w:szCs w:val="20"/>
                <w:lang w:val="en-GB"/>
              </w:rPr>
              <w:t>remotely.Not</w:t>
            </w:r>
            <w:proofErr w:type="spellEnd"/>
            <w:r>
              <w:rPr>
                <w:i/>
                <w:sz w:val="20"/>
                <w:szCs w:val="20"/>
                <w:lang w:val="en-GB"/>
              </w:rPr>
              <w:t xml:space="preserve"> for client-server use.</w:t>
            </w:r>
          </w:p>
        </w:tc>
      </w:tr>
      <w:tr w:rsidR="00A3376F" w:rsidRPr="002E5CE2" w14:paraId="592D18FF" w14:textId="77777777" w:rsidTr="00C17FF9">
        <w:tc>
          <w:tcPr>
            <w:tcW w:w="1339" w:type="dxa"/>
          </w:tcPr>
          <w:p w14:paraId="3393DF24" w14:textId="77777777" w:rsidR="00A3376F" w:rsidRPr="00A3376F" w:rsidRDefault="00A3376F" w:rsidP="00C936C1">
            <w:pPr>
              <w:rPr>
                <w:i/>
                <w:sz w:val="20"/>
                <w:szCs w:val="20"/>
                <w:lang w:val="en-GB"/>
              </w:rPr>
            </w:pPr>
            <w:r>
              <w:rPr>
                <w:i/>
                <w:sz w:val="20"/>
                <w:szCs w:val="20"/>
                <w:lang w:val="en-GB"/>
              </w:rPr>
              <w:t>Coordinator</w:t>
            </w:r>
          </w:p>
        </w:tc>
        <w:tc>
          <w:tcPr>
            <w:tcW w:w="1438" w:type="dxa"/>
          </w:tcPr>
          <w:p w14:paraId="4AE44909" w14:textId="77777777" w:rsidR="00A3376F" w:rsidRPr="002E5CE2" w:rsidRDefault="00A3376F" w:rsidP="00C936C1">
            <w:pPr>
              <w:rPr>
                <w:i/>
                <w:sz w:val="20"/>
                <w:szCs w:val="20"/>
                <w:lang w:val="en-GB"/>
              </w:rPr>
            </w:pPr>
          </w:p>
        </w:tc>
        <w:tc>
          <w:tcPr>
            <w:tcW w:w="5648" w:type="dxa"/>
          </w:tcPr>
          <w:p w14:paraId="32D2B9C2" w14:textId="77777777" w:rsidR="00A3376F" w:rsidRPr="00A3376F" w:rsidRDefault="00A3376F" w:rsidP="001172AC">
            <w:pPr>
              <w:rPr>
                <w:i/>
                <w:sz w:val="20"/>
                <w:szCs w:val="20"/>
                <w:lang w:val="en-GB"/>
              </w:rPr>
            </w:pPr>
            <w:r>
              <w:rPr>
                <w:i/>
                <w:sz w:val="20"/>
                <w:szCs w:val="20"/>
                <w:lang w:val="en-GB"/>
              </w:rPr>
              <w:t>Used in server-server communications: the transaction coordinator server</w:t>
            </w:r>
          </w:p>
        </w:tc>
      </w:tr>
      <w:tr w:rsidR="00D02657" w:rsidRPr="002E5CE2" w14:paraId="0D6EC093" w14:textId="77777777" w:rsidTr="00C17FF9">
        <w:tc>
          <w:tcPr>
            <w:tcW w:w="1339" w:type="dxa"/>
          </w:tcPr>
          <w:p w14:paraId="290D89A1" w14:textId="0E645893" w:rsidR="00D02657" w:rsidRPr="00D02657" w:rsidRDefault="00D02657" w:rsidP="00C936C1">
            <w:pPr>
              <w:rPr>
                <w:iCs/>
                <w:sz w:val="20"/>
                <w:szCs w:val="20"/>
                <w:lang w:val="en-GB"/>
              </w:rPr>
            </w:pPr>
            <w:proofErr w:type="spellStart"/>
            <w:r w:rsidRPr="00D02657">
              <w:rPr>
                <w:iCs/>
                <w:sz w:val="20"/>
                <w:szCs w:val="20"/>
                <w:lang w:val="en-GB"/>
              </w:rPr>
              <w:t>CaseSensitive</w:t>
            </w:r>
            <w:proofErr w:type="spellEnd"/>
          </w:p>
        </w:tc>
        <w:tc>
          <w:tcPr>
            <w:tcW w:w="1438" w:type="dxa"/>
          </w:tcPr>
          <w:p w14:paraId="0765AFBF" w14:textId="0588EC59" w:rsidR="00D02657" w:rsidRPr="00D02657" w:rsidRDefault="00D02657" w:rsidP="00C936C1">
            <w:pPr>
              <w:rPr>
                <w:iCs/>
                <w:sz w:val="20"/>
                <w:szCs w:val="20"/>
                <w:lang w:val="en-GB"/>
              </w:rPr>
            </w:pPr>
            <w:r>
              <w:rPr>
                <w:iCs/>
                <w:sz w:val="20"/>
                <w:szCs w:val="20"/>
                <w:lang w:val="en-GB"/>
              </w:rPr>
              <w:t>false</w:t>
            </w:r>
          </w:p>
        </w:tc>
        <w:tc>
          <w:tcPr>
            <w:tcW w:w="5648" w:type="dxa"/>
          </w:tcPr>
          <w:p w14:paraId="6313E616" w14:textId="1D0C33E9" w:rsidR="00D02657" w:rsidRPr="00D02657" w:rsidRDefault="00D02657" w:rsidP="001172AC">
            <w:pPr>
              <w:rPr>
                <w:iCs/>
                <w:sz w:val="20"/>
                <w:szCs w:val="20"/>
                <w:lang w:val="en-GB"/>
              </w:rPr>
            </w:pPr>
            <w:r>
              <w:rPr>
                <w:sz w:val="20"/>
                <w:szCs w:val="20"/>
                <w:lang w:val="en-GB"/>
              </w:rPr>
              <w:t>The default false is for standard SQL identifier syntax (double-quotes typically enclose identifiers such as columns that use upper and lower case, and unquoted identifiers are changed to upper case). If set to true, double quotes can be used instead of single quotes, and identifiers are not converted to upper case.</w:t>
            </w:r>
          </w:p>
        </w:tc>
      </w:tr>
      <w:tr w:rsidR="00C17FF9" w:rsidRPr="002E5CE2" w14:paraId="58E3CB5E" w14:textId="77777777" w:rsidTr="00C17FF9">
        <w:tc>
          <w:tcPr>
            <w:tcW w:w="1339" w:type="dxa"/>
          </w:tcPr>
          <w:p w14:paraId="6682DBD8" w14:textId="26806FE6" w:rsidR="00C17FF9" w:rsidRPr="00D02657" w:rsidRDefault="00C17FF9" w:rsidP="00C17FF9">
            <w:pPr>
              <w:rPr>
                <w:iCs/>
                <w:sz w:val="20"/>
                <w:szCs w:val="20"/>
                <w:lang w:val="en-GB"/>
              </w:rPr>
            </w:pPr>
            <w:r>
              <w:rPr>
                <w:iCs/>
                <w:sz w:val="20"/>
                <w:szCs w:val="20"/>
                <w:lang w:val="en-GB"/>
              </w:rPr>
              <w:t>Files</w:t>
            </w:r>
          </w:p>
        </w:tc>
        <w:tc>
          <w:tcPr>
            <w:tcW w:w="1438" w:type="dxa"/>
          </w:tcPr>
          <w:p w14:paraId="4538DFA9" w14:textId="77777777" w:rsidR="00C17FF9" w:rsidRDefault="00C17FF9" w:rsidP="00C17FF9">
            <w:pPr>
              <w:rPr>
                <w:iCs/>
                <w:sz w:val="20"/>
                <w:szCs w:val="20"/>
                <w:lang w:val="en-GB"/>
              </w:rPr>
            </w:pPr>
          </w:p>
        </w:tc>
        <w:tc>
          <w:tcPr>
            <w:tcW w:w="5648" w:type="dxa"/>
          </w:tcPr>
          <w:p w14:paraId="31E92957" w14:textId="38CCA591" w:rsidR="00C17FF9" w:rsidRDefault="00C17FF9" w:rsidP="00C17FF9">
            <w:pPr>
              <w:rPr>
                <w:sz w:val="20"/>
                <w:szCs w:val="20"/>
                <w:lang w:val="en-GB"/>
              </w:rPr>
            </w:pPr>
            <w:r>
              <w:rPr>
                <w:sz w:val="20"/>
                <w:szCs w:val="20"/>
                <w:lang w:val="en-GB"/>
              </w:rPr>
              <w:t xml:space="preserve"> (Despite the name, there can only be one.)</w:t>
            </w:r>
          </w:p>
        </w:tc>
      </w:tr>
      <w:tr w:rsidR="00C17FF9" w:rsidRPr="002E5CE2" w14:paraId="4C114FF5" w14:textId="77777777" w:rsidTr="00C17FF9">
        <w:tc>
          <w:tcPr>
            <w:tcW w:w="1339" w:type="dxa"/>
          </w:tcPr>
          <w:p w14:paraId="429BF453" w14:textId="73FF2038" w:rsidR="00C17FF9" w:rsidRPr="00D02657" w:rsidRDefault="00C17FF9" w:rsidP="00C17FF9">
            <w:pPr>
              <w:rPr>
                <w:iCs/>
                <w:sz w:val="20"/>
                <w:szCs w:val="20"/>
                <w:lang w:val="en-GB"/>
              </w:rPr>
            </w:pPr>
            <w:r>
              <w:rPr>
                <w:iCs/>
                <w:sz w:val="20"/>
                <w:szCs w:val="20"/>
                <w:lang w:val="en-GB"/>
              </w:rPr>
              <w:t>Graph</w:t>
            </w:r>
          </w:p>
        </w:tc>
        <w:tc>
          <w:tcPr>
            <w:tcW w:w="1438" w:type="dxa"/>
          </w:tcPr>
          <w:p w14:paraId="73F8EEF6" w14:textId="5EABDA4A" w:rsidR="00C17FF9" w:rsidRPr="00C17FF9" w:rsidRDefault="00C17FF9" w:rsidP="00C17FF9">
            <w:pPr>
              <w:rPr>
                <w:i/>
                <w:sz w:val="20"/>
                <w:szCs w:val="20"/>
                <w:lang w:val="en-GB"/>
              </w:rPr>
            </w:pPr>
            <w:proofErr w:type="spellStart"/>
            <w:r w:rsidRPr="00C17FF9">
              <w:rPr>
                <w:i/>
                <w:sz w:val="20"/>
                <w:szCs w:val="20"/>
                <w:lang w:val="en-GB"/>
              </w:rPr>
              <w:t>databasename</w:t>
            </w:r>
            <w:proofErr w:type="spellEnd"/>
          </w:p>
        </w:tc>
        <w:tc>
          <w:tcPr>
            <w:tcW w:w="5648" w:type="dxa"/>
          </w:tcPr>
          <w:p w14:paraId="2FF45944" w14:textId="1DF886B7" w:rsidR="00C17FF9" w:rsidRDefault="00C17FF9" w:rsidP="00C17FF9">
            <w:pPr>
              <w:rPr>
                <w:sz w:val="20"/>
                <w:szCs w:val="20"/>
                <w:lang w:val="en-GB"/>
              </w:rPr>
            </w:pPr>
            <w:r>
              <w:rPr>
                <w:sz w:val="20"/>
                <w:szCs w:val="20"/>
                <w:lang w:val="en-GB"/>
              </w:rPr>
              <w:t>The name of the home graph.</w:t>
            </w:r>
          </w:p>
        </w:tc>
      </w:tr>
      <w:tr w:rsidR="00C17FF9" w:rsidRPr="002E5CE2" w14:paraId="6B6A6CCE" w14:textId="77777777" w:rsidTr="00C17FF9">
        <w:tc>
          <w:tcPr>
            <w:tcW w:w="1339" w:type="dxa"/>
          </w:tcPr>
          <w:p w14:paraId="62524660" w14:textId="77777777" w:rsidR="00C17FF9" w:rsidRPr="002E5CE2" w:rsidRDefault="00C17FF9" w:rsidP="00C17FF9">
            <w:pPr>
              <w:rPr>
                <w:sz w:val="20"/>
                <w:szCs w:val="20"/>
                <w:lang w:val="en-GB"/>
              </w:rPr>
            </w:pPr>
            <w:r w:rsidRPr="002E5CE2">
              <w:rPr>
                <w:sz w:val="20"/>
                <w:szCs w:val="20"/>
                <w:lang w:val="en-GB"/>
              </w:rPr>
              <w:t>Host</w:t>
            </w:r>
            <w:r w:rsidRPr="002E5CE2">
              <w:rPr>
                <w:sz w:val="20"/>
                <w:szCs w:val="20"/>
                <w:lang w:val="en-GB"/>
              </w:rPr>
              <w:fldChar w:fldCharType="begin"/>
            </w:r>
            <w:r>
              <w:instrText xml:space="preserve"> XE "</w:instrText>
            </w:r>
            <w:r w:rsidRPr="002E5CE2">
              <w:rPr>
                <w:sz w:val="20"/>
                <w:szCs w:val="20"/>
                <w:lang w:val="en-GB"/>
              </w:rPr>
              <w:instrText>Host</w:instrText>
            </w:r>
            <w:r>
              <w:instrText xml:space="preserve">" </w:instrText>
            </w:r>
            <w:r w:rsidRPr="002E5CE2">
              <w:rPr>
                <w:sz w:val="20"/>
                <w:szCs w:val="20"/>
                <w:lang w:val="en-GB"/>
              </w:rPr>
              <w:fldChar w:fldCharType="end"/>
            </w:r>
          </w:p>
        </w:tc>
        <w:tc>
          <w:tcPr>
            <w:tcW w:w="1438" w:type="dxa"/>
          </w:tcPr>
          <w:p w14:paraId="0962C804" w14:textId="77777777" w:rsidR="00C17FF9" w:rsidRPr="002E5CE2" w:rsidRDefault="00C17FF9" w:rsidP="00C17FF9">
            <w:pPr>
              <w:rPr>
                <w:sz w:val="20"/>
                <w:szCs w:val="20"/>
                <w:lang w:val="en-GB"/>
              </w:rPr>
            </w:pPr>
            <w:r>
              <w:rPr>
                <w:sz w:val="20"/>
                <w:szCs w:val="20"/>
                <w:lang w:val="en-GB"/>
              </w:rPr>
              <w:t>127.0.0.1</w:t>
            </w:r>
          </w:p>
        </w:tc>
        <w:tc>
          <w:tcPr>
            <w:tcW w:w="5648" w:type="dxa"/>
          </w:tcPr>
          <w:p w14:paraId="2D9FED96" w14:textId="77777777" w:rsidR="00C17FF9" w:rsidRPr="002E5CE2" w:rsidRDefault="00C17FF9" w:rsidP="00C17FF9">
            <w:pPr>
              <w:rPr>
                <w:sz w:val="20"/>
                <w:szCs w:val="20"/>
                <w:lang w:val="en-GB"/>
              </w:rPr>
            </w:pPr>
            <w:r w:rsidRPr="002E5CE2">
              <w:rPr>
                <w:sz w:val="20"/>
                <w:szCs w:val="20"/>
                <w:lang w:val="en-GB"/>
              </w:rPr>
              <w:t xml:space="preserve">The name of the machine providing the service. </w:t>
            </w:r>
          </w:p>
        </w:tc>
      </w:tr>
      <w:tr w:rsidR="00C17FF9" w:rsidRPr="002E5CE2" w14:paraId="31382A59" w14:textId="77777777" w:rsidTr="00C17FF9">
        <w:tc>
          <w:tcPr>
            <w:tcW w:w="1339" w:type="dxa"/>
          </w:tcPr>
          <w:p w14:paraId="6CDD0874" w14:textId="77777777" w:rsidR="00C17FF9" w:rsidRPr="00EE2AE3" w:rsidRDefault="00C17FF9" w:rsidP="00C17FF9">
            <w:pPr>
              <w:rPr>
                <w:i/>
                <w:sz w:val="20"/>
                <w:szCs w:val="20"/>
                <w:lang w:val="en-GB"/>
              </w:rPr>
            </w:pPr>
            <w:r>
              <w:rPr>
                <w:i/>
                <w:sz w:val="20"/>
                <w:szCs w:val="20"/>
                <w:lang w:val="en-GB"/>
              </w:rPr>
              <w:t>Length</w:t>
            </w:r>
          </w:p>
        </w:tc>
        <w:tc>
          <w:tcPr>
            <w:tcW w:w="1438" w:type="dxa"/>
          </w:tcPr>
          <w:p w14:paraId="769A4073" w14:textId="77777777" w:rsidR="00C17FF9" w:rsidRDefault="00C17FF9" w:rsidP="00C17FF9">
            <w:pPr>
              <w:rPr>
                <w:sz w:val="20"/>
                <w:szCs w:val="20"/>
                <w:lang w:val="en-GB"/>
              </w:rPr>
            </w:pPr>
          </w:p>
        </w:tc>
        <w:tc>
          <w:tcPr>
            <w:tcW w:w="5648" w:type="dxa"/>
          </w:tcPr>
          <w:p w14:paraId="16A774CA" w14:textId="77777777" w:rsidR="00C17FF9" w:rsidRPr="00EE2AE3" w:rsidRDefault="00C17FF9" w:rsidP="00C17FF9">
            <w:pPr>
              <w:rPr>
                <w:i/>
                <w:sz w:val="20"/>
                <w:szCs w:val="20"/>
                <w:lang w:val="en-GB"/>
              </w:rPr>
            </w:pPr>
            <w:r w:rsidRPr="00EE2AE3">
              <w:rPr>
                <w:i/>
                <w:sz w:val="20"/>
                <w:szCs w:val="20"/>
                <w:lang w:val="en-GB"/>
              </w:rPr>
              <w:t>Used in server-server communication to notify clients of a new master file length. Not for client-server use</w:t>
            </w:r>
            <w:r>
              <w:rPr>
                <w:i/>
                <w:sz w:val="20"/>
                <w:szCs w:val="20"/>
                <w:lang w:val="en-GB"/>
              </w:rPr>
              <w:t>. The connection is closed immediately.</w:t>
            </w:r>
          </w:p>
        </w:tc>
      </w:tr>
      <w:tr w:rsidR="00C17FF9" w:rsidRPr="002E5CE2" w14:paraId="430CF21A" w14:textId="77777777" w:rsidTr="00C17FF9">
        <w:tc>
          <w:tcPr>
            <w:tcW w:w="1339" w:type="dxa"/>
          </w:tcPr>
          <w:p w14:paraId="622B83C2" w14:textId="7CF66058" w:rsidR="00C17FF9" w:rsidRPr="001364B9" w:rsidRDefault="00C17FF9" w:rsidP="00C17FF9">
            <w:pPr>
              <w:rPr>
                <w:iCs/>
                <w:sz w:val="20"/>
                <w:szCs w:val="20"/>
                <w:lang w:val="en-GB"/>
              </w:rPr>
            </w:pPr>
            <w:r>
              <w:rPr>
                <w:iCs/>
                <w:sz w:val="20"/>
                <w:szCs w:val="20"/>
                <w:lang w:val="en-GB"/>
              </w:rPr>
              <w:t>Locale</w:t>
            </w:r>
          </w:p>
        </w:tc>
        <w:tc>
          <w:tcPr>
            <w:tcW w:w="1438" w:type="dxa"/>
          </w:tcPr>
          <w:p w14:paraId="3A6A8FE7" w14:textId="77777777" w:rsidR="00C17FF9" w:rsidRDefault="00C17FF9" w:rsidP="00C17FF9">
            <w:pPr>
              <w:rPr>
                <w:sz w:val="20"/>
                <w:szCs w:val="20"/>
                <w:lang w:val="en-GB"/>
              </w:rPr>
            </w:pPr>
          </w:p>
        </w:tc>
        <w:tc>
          <w:tcPr>
            <w:tcW w:w="5648" w:type="dxa"/>
          </w:tcPr>
          <w:p w14:paraId="251F765F" w14:textId="6240EACF" w:rsidR="00C17FF9" w:rsidRPr="001364B9" w:rsidRDefault="00C17FF9" w:rsidP="00C17FF9">
            <w:pPr>
              <w:rPr>
                <w:iCs/>
                <w:sz w:val="20"/>
                <w:szCs w:val="20"/>
                <w:lang w:val="en-GB"/>
              </w:rPr>
            </w:pPr>
            <w:r>
              <w:rPr>
                <w:iCs/>
                <w:sz w:val="20"/>
                <w:szCs w:val="20"/>
                <w:lang w:val="en-GB"/>
              </w:rPr>
              <w:t>The default locale is given by the regional settings for the client.</w:t>
            </w:r>
          </w:p>
        </w:tc>
      </w:tr>
      <w:tr w:rsidR="00C17FF9" w:rsidRPr="002E5CE2" w14:paraId="087C1E66" w14:textId="77777777" w:rsidTr="00C17FF9">
        <w:tc>
          <w:tcPr>
            <w:tcW w:w="1339" w:type="dxa"/>
          </w:tcPr>
          <w:p w14:paraId="04EF47D7" w14:textId="77777777" w:rsidR="00C17FF9" w:rsidRPr="002E5CE2" w:rsidRDefault="00C17FF9" w:rsidP="00C17FF9">
            <w:pPr>
              <w:rPr>
                <w:sz w:val="20"/>
                <w:szCs w:val="20"/>
                <w:lang w:val="en-GB"/>
              </w:rPr>
            </w:pPr>
            <w:r>
              <w:rPr>
                <w:sz w:val="20"/>
                <w:szCs w:val="20"/>
                <w:lang w:val="en-GB"/>
              </w:rPr>
              <w:lastRenderedPageBreak/>
              <w:t>Modify</w:t>
            </w:r>
          </w:p>
        </w:tc>
        <w:tc>
          <w:tcPr>
            <w:tcW w:w="1438" w:type="dxa"/>
          </w:tcPr>
          <w:p w14:paraId="6AA3B588" w14:textId="77777777" w:rsidR="00C17FF9" w:rsidRPr="002E5CE2" w:rsidRDefault="00C17FF9" w:rsidP="00C17FF9">
            <w:pPr>
              <w:rPr>
                <w:sz w:val="20"/>
                <w:szCs w:val="20"/>
                <w:lang w:val="en-GB"/>
              </w:rPr>
            </w:pPr>
          </w:p>
        </w:tc>
        <w:tc>
          <w:tcPr>
            <w:tcW w:w="5648" w:type="dxa"/>
          </w:tcPr>
          <w:p w14:paraId="2578059D" w14:textId="77777777" w:rsidR="00C17FF9" w:rsidRPr="002E5CE2" w:rsidRDefault="00C17FF9" w:rsidP="00C17FF9">
            <w:pPr>
              <w:rPr>
                <w:sz w:val="20"/>
                <w:szCs w:val="20"/>
                <w:lang w:val="en-GB"/>
              </w:rPr>
            </w:pPr>
            <w:r>
              <w:rPr>
                <w:sz w:val="20"/>
                <w:szCs w:val="20"/>
                <w:lang w:val="en-GB"/>
              </w:rPr>
              <w:t xml:space="preserve">The default value is true for the first file in the connection, and false for others. If the value true is specified then it applies to </w:t>
            </w:r>
            <w:proofErr w:type="gramStart"/>
            <w:r>
              <w:rPr>
                <w:sz w:val="20"/>
                <w:szCs w:val="20"/>
                <w:lang w:val="en-GB"/>
              </w:rPr>
              <w:t>all of</w:t>
            </w:r>
            <w:proofErr w:type="gramEnd"/>
            <w:r>
              <w:rPr>
                <w:sz w:val="20"/>
                <w:szCs w:val="20"/>
                <w:lang w:val="en-GB"/>
              </w:rPr>
              <w:t xml:space="preserve"> the Files in the current connection string.</w:t>
            </w:r>
          </w:p>
        </w:tc>
      </w:tr>
      <w:tr w:rsidR="00C17FF9" w:rsidRPr="002E5CE2" w14:paraId="766F6AA2" w14:textId="77777777" w:rsidTr="00C17FF9">
        <w:tc>
          <w:tcPr>
            <w:tcW w:w="1339" w:type="dxa"/>
          </w:tcPr>
          <w:p w14:paraId="1CA6D1AD" w14:textId="77777777" w:rsidR="00C17FF9" w:rsidRPr="002E5CE2" w:rsidRDefault="00C17FF9" w:rsidP="00C17FF9">
            <w:pPr>
              <w:rPr>
                <w:sz w:val="20"/>
                <w:szCs w:val="20"/>
                <w:lang w:val="en-GB"/>
              </w:rPr>
            </w:pPr>
            <w:r w:rsidRPr="002E5CE2">
              <w:rPr>
                <w:sz w:val="20"/>
                <w:szCs w:val="20"/>
                <w:lang w:val="en-GB"/>
              </w:rPr>
              <w:t>Port</w:t>
            </w:r>
            <w:r w:rsidRPr="002E5CE2">
              <w:rPr>
                <w:sz w:val="20"/>
                <w:szCs w:val="20"/>
                <w:lang w:val="en-GB"/>
              </w:rPr>
              <w:fldChar w:fldCharType="begin"/>
            </w:r>
            <w:r>
              <w:instrText xml:space="preserve"> XE "</w:instrText>
            </w:r>
            <w:r w:rsidRPr="002E5CE2">
              <w:rPr>
                <w:sz w:val="20"/>
                <w:szCs w:val="20"/>
                <w:lang w:val="en-GB"/>
              </w:rPr>
              <w:instrText>Port</w:instrText>
            </w:r>
            <w:r>
              <w:instrText xml:space="preserve">" </w:instrText>
            </w:r>
            <w:r w:rsidRPr="002E5CE2">
              <w:rPr>
                <w:sz w:val="20"/>
                <w:szCs w:val="20"/>
                <w:lang w:val="en-GB"/>
              </w:rPr>
              <w:fldChar w:fldCharType="end"/>
            </w:r>
          </w:p>
        </w:tc>
        <w:tc>
          <w:tcPr>
            <w:tcW w:w="1438" w:type="dxa"/>
          </w:tcPr>
          <w:p w14:paraId="46C68A2D" w14:textId="77777777" w:rsidR="00C17FF9" w:rsidRPr="002E5CE2" w:rsidRDefault="00C17FF9" w:rsidP="00C17FF9">
            <w:pPr>
              <w:rPr>
                <w:sz w:val="20"/>
                <w:szCs w:val="20"/>
                <w:lang w:val="en-GB"/>
              </w:rPr>
            </w:pPr>
            <w:r w:rsidRPr="002E5CE2">
              <w:rPr>
                <w:sz w:val="20"/>
                <w:szCs w:val="20"/>
                <w:lang w:val="en-GB"/>
              </w:rPr>
              <w:t>5433</w:t>
            </w:r>
          </w:p>
        </w:tc>
        <w:tc>
          <w:tcPr>
            <w:tcW w:w="5648" w:type="dxa"/>
          </w:tcPr>
          <w:p w14:paraId="49AFC041" w14:textId="77777777" w:rsidR="00C17FF9" w:rsidRPr="002E5CE2" w:rsidRDefault="00C17FF9" w:rsidP="00C17FF9">
            <w:pPr>
              <w:rPr>
                <w:sz w:val="20"/>
                <w:szCs w:val="20"/>
                <w:lang w:val="en-GB"/>
              </w:rPr>
            </w:pPr>
            <w:r w:rsidRPr="002E5CE2">
              <w:rPr>
                <w:sz w:val="20"/>
                <w:szCs w:val="20"/>
                <w:lang w:val="en-GB"/>
              </w:rPr>
              <w:t>The port on which the server is listening</w:t>
            </w:r>
          </w:p>
        </w:tc>
      </w:tr>
      <w:tr w:rsidR="00C17FF9" w:rsidRPr="002E5CE2" w14:paraId="234E92A6" w14:textId="77777777" w:rsidTr="00C17FF9">
        <w:tc>
          <w:tcPr>
            <w:tcW w:w="1339" w:type="dxa"/>
          </w:tcPr>
          <w:p w14:paraId="2B5AADB5" w14:textId="77777777" w:rsidR="00C17FF9" w:rsidRPr="002E5CE2" w:rsidRDefault="00C17FF9" w:rsidP="00C17FF9">
            <w:pPr>
              <w:rPr>
                <w:sz w:val="20"/>
                <w:szCs w:val="20"/>
                <w:lang w:val="en-GB"/>
              </w:rPr>
            </w:pPr>
            <w:r w:rsidRPr="002E5CE2">
              <w:rPr>
                <w:sz w:val="20"/>
                <w:szCs w:val="20"/>
                <w:lang w:val="en-GB"/>
              </w:rPr>
              <w:t>Provider</w:t>
            </w:r>
            <w:r w:rsidRPr="002E5CE2">
              <w:rPr>
                <w:sz w:val="20"/>
                <w:szCs w:val="20"/>
                <w:lang w:val="en-GB"/>
              </w:rPr>
              <w:fldChar w:fldCharType="begin"/>
            </w:r>
            <w:r>
              <w:instrText xml:space="preserve"> XE "</w:instrText>
            </w:r>
            <w:r w:rsidRPr="002E5CE2">
              <w:rPr>
                <w:sz w:val="20"/>
                <w:szCs w:val="20"/>
                <w:lang w:val="en-GB"/>
              </w:rPr>
              <w:instrText>Provider</w:instrText>
            </w:r>
            <w:r>
              <w:instrText xml:space="preserve">" </w:instrText>
            </w:r>
            <w:r w:rsidRPr="002E5CE2">
              <w:rPr>
                <w:sz w:val="20"/>
                <w:szCs w:val="20"/>
                <w:lang w:val="en-GB"/>
              </w:rPr>
              <w:fldChar w:fldCharType="end"/>
            </w:r>
          </w:p>
        </w:tc>
        <w:tc>
          <w:tcPr>
            <w:tcW w:w="1438" w:type="dxa"/>
          </w:tcPr>
          <w:p w14:paraId="50C6BF1C" w14:textId="77777777" w:rsidR="00C17FF9" w:rsidRPr="002E5CE2" w:rsidRDefault="00C17FF9" w:rsidP="00C17FF9">
            <w:pPr>
              <w:rPr>
                <w:sz w:val="20"/>
                <w:szCs w:val="20"/>
                <w:lang w:val="en-GB"/>
              </w:rPr>
            </w:pPr>
            <w:proofErr w:type="spellStart"/>
            <w:r w:rsidRPr="002E5CE2">
              <w:rPr>
                <w:sz w:val="20"/>
                <w:szCs w:val="20"/>
                <w:lang w:val="en-GB"/>
              </w:rPr>
              <w:t>PyrrhoDBMS</w:t>
            </w:r>
            <w:proofErr w:type="spellEnd"/>
          </w:p>
        </w:tc>
        <w:tc>
          <w:tcPr>
            <w:tcW w:w="5648" w:type="dxa"/>
          </w:tcPr>
          <w:p w14:paraId="739E8483" w14:textId="77777777" w:rsidR="00C17FF9" w:rsidRPr="002E5CE2" w:rsidRDefault="00C17FF9" w:rsidP="00C17FF9">
            <w:pPr>
              <w:rPr>
                <w:sz w:val="20"/>
                <w:szCs w:val="20"/>
                <w:lang w:val="en-GB"/>
              </w:rPr>
            </w:pPr>
          </w:p>
        </w:tc>
      </w:tr>
      <w:tr w:rsidR="00C17FF9" w:rsidRPr="002E5CE2" w14:paraId="258A4123" w14:textId="77777777" w:rsidTr="00C17FF9">
        <w:tc>
          <w:tcPr>
            <w:tcW w:w="1339" w:type="dxa"/>
          </w:tcPr>
          <w:p w14:paraId="185CA3ED" w14:textId="77777777" w:rsidR="00C17FF9" w:rsidRPr="002E5CE2" w:rsidRDefault="00C17FF9" w:rsidP="00C17FF9">
            <w:pPr>
              <w:rPr>
                <w:sz w:val="20"/>
                <w:szCs w:val="20"/>
                <w:lang w:val="en-GB"/>
              </w:rPr>
            </w:pPr>
            <w:r>
              <w:rPr>
                <w:sz w:val="20"/>
                <w:szCs w:val="20"/>
                <w:lang w:val="en-GB"/>
              </w:rPr>
              <w:t>Role</w:t>
            </w:r>
            <w:r w:rsidRPr="002E5CE2">
              <w:rPr>
                <w:sz w:val="20"/>
                <w:szCs w:val="20"/>
                <w:lang w:val="en-GB"/>
              </w:rPr>
              <w:fldChar w:fldCharType="begin"/>
            </w:r>
            <w:r>
              <w:instrText xml:space="preserve"> XE "</w:instrText>
            </w:r>
            <w:r w:rsidRPr="002E5CE2">
              <w:rPr>
                <w:sz w:val="20"/>
                <w:szCs w:val="20"/>
                <w:lang w:val="en-GB"/>
              </w:rPr>
              <w:instrText>Authority</w:instrText>
            </w:r>
            <w:r>
              <w:instrText xml:space="preserve">" </w:instrText>
            </w:r>
            <w:r w:rsidRPr="002E5CE2">
              <w:rPr>
                <w:sz w:val="20"/>
                <w:szCs w:val="20"/>
                <w:lang w:val="en-GB"/>
              </w:rPr>
              <w:fldChar w:fldCharType="end"/>
            </w:r>
          </w:p>
        </w:tc>
        <w:tc>
          <w:tcPr>
            <w:tcW w:w="1438" w:type="dxa"/>
          </w:tcPr>
          <w:p w14:paraId="350988B9" w14:textId="5E51C2BC" w:rsidR="00C17FF9" w:rsidRPr="002E5CE2" w:rsidRDefault="00C17FF9" w:rsidP="00C17FF9">
            <w:pPr>
              <w:rPr>
                <w:i/>
                <w:sz w:val="20"/>
                <w:szCs w:val="20"/>
                <w:lang w:val="en-GB"/>
              </w:rPr>
            </w:pPr>
          </w:p>
        </w:tc>
        <w:tc>
          <w:tcPr>
            <w:tcW w:w="5648" w:type="dxa"/>
          </w:tcPr>
          <w:p w14:paraId="49CF01F0" w14:textId="77777777" w:rsidR="00C17FF9" w:rsidRPr="002E5CE2" w:rsidRDefault="00C17FF9" w:rsidP="00C17FF9">
            <w:pPr>
              <w:rPr>
                <w:sz w:val="20"/>
                <w:szCs w:val="20"/>
                <w:lang w:val="en-GB"/>
              </w:rPr>
            </w:pPr>
            <w:r>
              <w:rPr>
                <w:sz w:val="20"/>
                <w:szCs w:val="20"/>
                <w:lang w:val="en-GB"/>
              </w:rPr>
              <w:t>A role name selected as the session role.  If this field is not specified, the session role will be the default database role if the user is the database owner or has been granted this role (it has the same name as the database), or else the guest role, which can access only PUBLIC objects.</w:t>
            </w:r>
          </w:p>
        </w:tc>
      </w:tr>
      <w:tr w:rsidR="00C17FF9" w:rsidRPr="002E5CE2" w14:paraId="576DDB4D" w14:textId="77777777" w:rsidTr="00C17FF9">
        <w:tc>
          <w:tcPr>
            <w:tcW w:w="1339" w:type="dxa"/>
          </w:tcPr>
          <w:p w14:paraId="3BC3C945" w14:textId="3AB4B127" w:rsidR="00C17FF9" w:rsidRDefault="00C17FF9" w:rsidP="00C17FF9">
            <w:pPr>
              <w:rPr>
                <w:sz w:val="20"/>
                <w:szCs w:val="20"/>
                <w:lang w:val="en-GB"/>
              </w:rPr>
            </w:pPr>
            <w:r>
              <w:rPr>
                <w:sz w:val="20"/>
                <w:szCs w:val="20"/>
                <w:lang w:val="en-GB"/>
              </w:rPr>
              <w:t>Schema</w:t>
            </w:r>
          </w:p>
        </w:tc>
        <w:tc>
          <w:tcPr>
            <w:tcW w:w="1438" w:type="dxa"/>
          </w:tcPr>
          <w:p w14:paraId="610D2079" w14:textId="01A89845" w:rsidR="00C17FF9" w:rsidRDefault="00C17FF9" w:rsidP="00C17FF9">
            <w:pPr>
              <w:rPr>
                <w:i/>
                <w:sz w:val="20"/>
                <w:szCs w:val="20"/>
                <w:lang w:val="en-GB"/>
              </w:rPr>
            </w:pPr>
          </w:p>
        </w:tc>
        <w:tc>
          <w:tcPr>
            <w:tcW w:w="5648" w:type="dxa"/>
          </w:tcPr>
          <w:p w14:paraId="4FA3BBF1" w14:textId="710EBA27" w:rsidR="00C17FF9" w:rsidRDefault="00C17FF9" w:rsidP="00C17FF9">
            <w:pPr>
              <w:rPr>
                <w:sz w:val="20"/>
                <w:szCs w:val="20"/>
                <w:lang w:val="en-GB"/>
              </w:rPr>
            </w:pPr>
            <w:r>
              <w:rPr>
                <w:sz w:val="20"/>
                <w:szCs w:val="20"/>
                <w:lang w:val="en-GB"/>
              </w:rPr>
              <w:t>The name of the home schema</w:t>
            </w:r>
          </w:p>
        </w:tc>
      </w:tr>
      <w:tr w:rsidR="00C17FF9" w:rsidRPr="00244C98" w14:paraId="653F3A81" w14:textId="77777777" w:rsidTr="00C17FF9">
        <w:tc>
          <w:tcPr>
            <w:tcW w:w="1339" w:type="dxa"/>
          </w:tcPr>
          <w:p w14:paraId="43F1933D" w14:textId="77777777" w:rsidR="00C17FF9" w:rsidRPr="00244C98" w:rsidRDefault="00C17FF9" w:rsidP="00C17FF9">
            <w:pPr>
              <w:rPr>
                <w:i/>
                <w:iCs/>
                <w:sz w:val="20"/>
                <w:szCs w:val="20"/>
                <w:lang w:val="en-GB"/>
              </w:rPr>
            </w:pPr>
            <w:r w:rsidRPr="00244C98">
              <w:rPr>
                <w:i/>
                <w:iCs/>
                <w:sz w:val="20"/>
                <w:szCs w:val="20"/>
                <w:lang w:val="en-GB"/>
              </w:rPr>
              <w:t>Stop</w:t>
            </w:r>
          </w:p>
        </w:tc>
        <w:tc>
          <w:tcPr>
            <w:tcW w:w="1438" w:type="dxa"/>
          </w:tcPr>
          <w:p w14:paraId="25AA557E" w14:textId="77777777" w:rsidR="00C17FF9" w:rsidRPr="00244C98" w:rsidRDefault="00C17FF9" w:rsidP="00C17FF9">
            <w:pPr>
              <w:rPr>
                <w:i/>
                <w:iCs/>
                <w:sz w:val="20"/>
                <w:szCs w:val="20"/>
                <w:lang w:val="en-GB"/>
              </w:rPr>
            </w:pPr>
          </w:p>
        </w:tc>
        <w:tc>
          <w:tcPr>
            <w:tcW w:w="5648" w:type="dxa"/>
          </w:tcPr>
          <w:p w14:paraId="129E7D72" w14:textId="77777777" w:rsidR="00C17FF9" w:rsidRPr="00244C98" w:rsidRDefault="00C17FF9" w:rsidP="00C17FF9">
            <w:pPr>
              <w:rPr>
                <w:i/>
                <w:iCs/>
                <w:sz w:val="20"/>
                <w:szCs w:val="20"/>
                <w:lang w:val="en-GB"/>
              </w:rPr>
            </w:pPr>
            <w:r w:rsidRPr="00244C98">
              <w:rPr>
                <w:i/>
                <w:iCs/>
                <w:sz w:val="20"/>
                <w:szCs w:val="20"/>
                <w:lang w:val="en-GB"/>
              </w:rPr>
              <w:t xml:space="preserve">If a value is specified, this means that Pyrrho is to load the database as it was at some past time. </w:t>
            </w:r>
          </w:p>
        </w:tc>
      </w:tr>
      <w:tr w:rsidR="00C17FF9" w:rsidRPr="002E5CE2" w14:paraId="3EBF8546" w14:textId="77777777" w:rsidTr="00C17FF9">
        <w:tc>
          <w:tcPr>
            <w:tcW w:w="1339" w:type="dxa"/>
          </w:tcPr>
          <w:p w14:paraId="45B45AA1" w14:textId="77777777" w:rsidR="00C17FF9" w:rsidRPr="000201A1" w:rsidRDefault="00C17FF9" w:rsidP="00C17FF9">
            <w:pPr>
              <w:rPr>
                <w:i/>
                <w:sz w:val="20"/>
                <w:szCs w:val="20"/>
                <w:lang w:val="en-GB"/>
              </w:rPr>
            </w:pPr>
            <w:r w:rsidRPr="000201A1">
              <w:rPr>
                <w:i/>
                <w:sz w:val="20"/>
                <w:szCs w:val="20"/>
                <w:lang w:val="en-GB"/>
              </w:rPr>
              <w:t>User</w:t>
            </w:r>
          </w:p>
        </w:tc>
        <w:tc>
          <w:tcPr>
            <w:tcW w:w="1438" w:type="dxa"/>
          </w:tcPr>
          <w:p w14:paraId="33059E51" w14:textId="77777777" w:rsidR="00C17FF9" w:rsidRPr="002E5CE2" w:rsidRDefault="00C17FF9" w:rsidP="00C17FF9">
            <w:pPr>
              <w:rPr>
                <w:i/>
                <w:sz w:val="20"/>
                <w:szCs w:val="20"/>
                <w:lang w:val="en-GB"/>
              </w:rPr>
            </w:pPr>
          </w:p>
        </w:tc>
        <w:tc>
          <w:tcPr>
            <w:tcW w:w="5648" w:type="dxa"/>
          </w:tcPr>
          <w:p w14:paraId="79975C5E" w14:textId="77777777" w:rsidR="00C17FF9" w:rsidRPr="000201A1" w:rsidRDefault="00C17FF9" w:rsidP="00C17FF9">
            <w:pPr>
              <w:rPr>
                <w:i/>
                <w:sz w:val="20"/>
                <w:szCs w:val="20"/>
                <w:lang w:val="en-GB"/>
              </w:rPr>
            </w:pPr>
            <w:r w:rsidRPr="000201A1">
              <w:rPr>
                <w:i/>
                <w:sz w:val="20"/>
                <w:szCs w:val="20"/>
                <w:lang w:val="en-GB"/>
              </w:rPr>
              <w:t>This field is supplied by infrastructure</w:t>
            </w:r>
          </w:p>
        </w:tc>
      </w:tr>
    </w:tbl>
    <w:p w14:paraId="62F817A4" w14:textId="5E78E858" w:rsidR="003A2131" w:rsidRPr="004B11A2" w:rsidRDefault="00422808" w:rsidP="004B11A2">
      <w:pPr>
        <w:pStyle w:val="Heading2"/>
        <w:rPr>
          <w:lang w:val="en-GB"/>
        </w:rPr>
      </w:pPr>
      <w:bookmarkStart w:id="112" w:name="_Toc49955219"/>
      <w:bookmarkStart w:id="113" w:name="_Toc237758749"/>
      <w:r>
        <w:rPr>
          <w:lang w:val="en-GB"/>
        </w:rPr>
        <w:t>6.4</w:t>
      </w:r>
      <w:r w:rsidR="00DE5FFE">
        <w:rPr>
          <w:lang w:val="en-GB"/>
        </w:rPr>
        <w:t xml:space="preserve"> </w:t>
      </w:r>
      <w:r w:rsidR="004A445A">
        <w:rPr>
          <w:lang w:val="en-GB"/>
        </w:rPr>
        <w:t>REST and POCO</w:t>
      </w:r>
      <w:bookmarkEnd w:id="112"/>
      <w:bookmarkEnd w:id="113"/>
    </w:p>
    <w:p w14:paraId="4DE89AAF" w14:textId="7133956B" w:rsidR="006B1549" w:rsidRDefault="009D7670" w:rsidP="00E42900">
      <w:pPr>
        <w:spacing w:before="120"/>
        <w:jc w:val="both"/>
        <w:rPr>
          <w:sz w:val="20"/>
          <w:szCs w:val="20"/>
          <w:lang w:val="en-GB"/>
        </w:rPr>
      </w:pPr>
      <w:r w:rsidRPr="009D7670">
        <w:rPr>
          <w:sz w:val="20"/>
          <w:szCs w:val="20"/>
          <w:lang w:val="en-GB"/>
        </w:rPr>
        <w:t>POCO</w:t>
      </w:r>
      <w:r>
        <w:rPr>
          <w:sz w:val="20"/>
          <w:szCs w:val="20"/>
          <w:lang w:val="en-GB"/>
        </w:rPr>
        <w:t xml:space="preserve"> stands for Plain Old CLR Object. </w:t>
      </w:r>
      <w:r w:rsidR="00422808">
        <w:rPr>
          <w:sz w:val="20"/>
          <w:szCs w:val="20"/>
          <w:lang w:val="en-GB"/>
        </w:rPr>
        <w:t>I</w:t>
      </w:r>
      <w:r w:rsidR="00E42900">
        <w:rPr>
          <w:sz w:val="20"/>
          <w:szCs w:val="20"/>
          <w:lang w:val="en-GB"/>
        </w:rPr>
        <w:t>n addition to the HTTP REST service in section 3.</w:t>
      </w:r>
      <w:r w:rsidR="006D32D5">
        <w:rPr>
          <w:sz w:val="20"/>
          <w:szCs w:val="20"/>
          <w:lang w:val="en-GB"/>
        </w:rPr>
        <w:t>8</w:t>
      </w:r>
      <w:r w:rsidR="00E42900">
        <w:rPr>
          <w:sz w:val="20"/>
          <w:szCs w:val="20"/>
          <w:lang w:val="en-GB"/>
        </w:rPr>
        <w:t>, Pyrrho has a RESTful API that supports row-versioning (</w:t>
      </w:r>
      <w:r w:rsidR="003A2131">
        <w:rPr>
          <w:sz w:val="20"/>
          <w:szCs w:val="20"/>
          <w:lang w:val="en-GB"/>
        </w:rPr>
        <w:t xml:space="preserve">cp. </w:t>
      </w:r>
      <w:r w:rsidR="00E42900">
        <w:rPr>
          <w:sz w:val="20"/>
          <w:szCs w:val="20"/>
          <w:lang w:val="en-GB"/>
        </w:rPr>
        <w:t xml:space="preserve">Laiho and Laux, 2010). The </w:t>
      </w:r>
      <w:proofErr w:type="spellStart"/>
      <w:r w:rsidR="00E42900">
        <w:rPr>
          <w:sz w:val="20"/>
          <w:szCs w:val="20"/>
          <w:lang w:val="en-GB"/>
        </w:rPr>
        <w:t>Role$Class</w:t>
      </w:r>
      <w:proofErr w:type="spellEnd"/>
      <w:r w:rsidR="00E42900">
        <w:rPr>
          <w:sz w:val="20"/>
          <w:szCs w:val="20"/>
          <w:lang w:val="en-GB"/>
        </w:rPr>
        <w:t xml:space="preserve"> system table (see sec 8.4.1)</w:t>
      </w:r>
      <w:r w:rsidR="004C42D9">
        <w:rPr>
          <w:sz w:val="20"/>
          <w:szCs w:val="20"/>
          <w:lang w:val="en-GB"/>
        </w:rPr>
        <w:t xml:space="preserve"> </w:t>
      </w:r>
      <w:r w:rsidR="00E42900">
        <w:rPr>
          <w:sz w:val="20"/>
          <w:szCs w:val="20"/>
          <w:lang w:val="en-GB"/>
        </w:rPr>
        <w:t>supplies</w:t>
      </w:r>
      <w:r w:rsidR="004C42D9">
        <w:rPr>
          <w:sz w:val="20"/>
          <w:szCs w:val="20"/>
          <w:lang w:val="en-GB"/>
        </w:rPr>
        <w:t xml:space="preserve"> a set of class definitions that can be pasted into a C# application</w:t>
      </w:r>
      <w:r w:rsidR="00D642A0">
        <w:rPr>
          <w:rStyle w:val="FootnoteReference"/>
          <w:sz w:val="20"/>
          <w:szCs w:val="20"/>
          <w:lang w:val="en-GB"/>
        </w:rPr>
        <w:footnoteReference w:id="50"/>
      </w:r>
      <w:r w:rsidR="004C42D9">
        <w:rPr>
          <w:sz w:val="20"/>
          <w:szCs w:val="20"/>
          <w:lang w:val="en-GB"/>
        </w:rPr>
        <w:t xml:space="preserve">. </w:t>
      </w:r>
      <w:r w:rsidR="00D642A0">
        <w:rPr>
          <w:sz w:val="20"/>
          <w:szCs w:val="20"/>
          <w:lang w:val="en-GB"/>
        </w:rPr>
        <w:t xml:space="preserve">Similar tables </w:t>
      </w:r>
      <w:proofErr w:type="spellStart"/>
      <w:r w:rsidR="00D642A0">
        <w:rPr>
          <w:sz w:val="20"/>
          <w:szCs w:val="20"/>
          <w:lang w:val="en-GB"/>
        </w:rPr>
        <w:t>Role$Java</w:t>
      </w:r>
      <w:proofErr w:type="spellEnd"/>
      <w:r w:rsidR="00D642A0">
        <w:rPr>
          <w:sz w:val="20"/>
          <w:szCs w:val="20"/>
          <w:lang w:val="en-GB"/>
        </w:rPr>
        <w:t xml:space="preserve"> (8.4.9) and </w:t>
      </w:r>
      <w:proofErr w:type="spellStart"/>
      <w:r w:rsidR="00D642A0">
        <w:rPr>
          <w:sz w:val="20"/>
          <w:szCs w:val="20"/>
          <w:lang w:val="en-GB"/>
        </w:rPr>
        <w:t>Role$Python</w:t>
      </w:r>
      <w:proofErr w:type="spellEnd"/>
      <w:r w:rsidR="00D642A0">
        <w:rPr>
          <w:sz w:val="20"/>
          <w:szCs w:val="20"/>
          <w:lang w:val="en-GB"/>
        </w:rPr>
        <w:t xml:space="preserve"> (8.4.16) provide class definitions for Java and Python.</w:t>
      </w:r>
    </w:p>
    <w:p w14:paraId="437EE323" w14:textId="0DFCBF31" w:rsidR="003A2131" w:rsidRDefault="003A2131" w:rsidP="00E42900">
      <w:pPr>
        <w:spacing w:before="120"/>
        <w:jc w:val="both"/>
        <w:rPr>
          <w:sz w:val="20"/>
          <w:szCs w:val="20"/>
          <w:lang w:val="en-GB"/>
        </w:rPr>
      </w:pPr>
      <w:r>
        <w:rPr>
          <w:sz w:val="20"/>
          <w:szCs w:val="20"/>
          <w:lang w:val="en-GB"/>
        </w:rPr>
        <w:t xml:space="preserve">If a role contains the metadata flag ENTITY for a table, </w:t>
      </w:r>
      <w:r w:rsidR="001817E4">
        <w:rPr>
          <w:sz w:val="20"/>
          <w:szCs w:val="20"/>
          <w:lang w:val="en-GB"/>
        </w:rPr>
        <w:t xml:space="preserve">Pyrrho applies some object-oriented features </w:t>
      </w:r>
      <w:proofErr w:type="gramStart"/>
      <w:r w:rsidR="001817E4">
        <w:rPr>
          <w:sz w:val="20"/>
          <w:szCs w:val="20"/>
          <w:lang w:val="en-GB"/>
        </w:rPr>
        <w:t>similar to</w:t>
      </w:r>
      <w:proofErr w:type="gramEnd"/>
      <w:r w:rsidR="001817E4">
        <w:rPr>
          <w:sz w:val="20"/>
          <w:szCs w:val="20"/>
          <w:lang w:val="en-GB"/>
        </w:rPr>
        <w:t xml:space="preserve"> structured types. For example, </w:t>
      </w:r>
      <w:r>
        <w:rPr>
          <w:sz w:val="20"/>
          <w:szCs w:val="20"/>
          <w:lang w:val="en-GB"/>
        </w:rPr>
        <w:t xml:space="preserve">the versioning mechanism is available in </w:t>
      </w:r>
      <w:proofErr w:type="spellStart"/>
      <w:r>
        <w:rPr>
          <w:sz w:val="20"/>
          <w:szCs w:val="20"/>
          <w:lang w:val="en-GB"/>
        </w:rPr>
        <w:t>PyrrhoConnect</w:t>
      </w:r>
      <w:proofErr w:type="spellEnd"/>
      <w:r>
        <w:rPr>
          <w:sz w:val="20"/>
          <w:szCs w:val="20"/>
          <w:lang w:val="en-GB"/>
        </w:rPr>
        <w:t>, together with navigation properties</w:t>
      </w:r>
      <w:r w:rsidR="0030176A">
        <w:rPr>
          <w:sz w:val="20"/>
          <w:szCs w:val="20"/>
          <w:lang w:val="en-GB"/>
        </w:rPr>
        <w:fldChar w:fldCharType="begin"/>
      </w:r>
      <w:r w:rsidR="0030176A">
        <w:instrText xml:space="preserve"> XE "</w:instrText>
      </w:r>
      <w:r w:rsidR="0030176A" w:rsidRPr="00B31939">
        <w:rPr>
          <w:sz w:val="20"/>
          <w:szCs w:val="20"/>
          <w:lang w:val="en-GB"/>
        </w:rPr>
        <w:instrText>navigation properties</w:instrText>
      </w:r>
      <w:r w:rsidR="0030176A">
        <w:instrText xml:space="preserve">" </w:instrText>
      </w:r>
      <w:r w:rsidR="0030176A">
        <w:rPr>
          <w:sz w:val="20"/>
          <w:szCs w:val="20"/>
          <w:lang w:val="en-GB"/>
        </w:rPr>
        <w:fldChar w:fldCharType="end"/>
      </w:r>
      <w:r>
        <w:rPr>
          <w:sz w:val="20"/>
          <w:szCs w:val="20"/>
          <w:lang w:val="en-GB"/>
        </w:rPr>
        <w:t xml:space="preserve"> </w:t>
      </w:r>
      <w:proofErr w:type="gramStart"/>
      <w:r>
        <w:rPr>
          <w:sz w:val="20"/>
          <w:szCs w:val="20"/>
          <w:lang w:val="en-GB"/>
        </w:rPr>
        <w:t>similar to</w:t>
      </w:r>
      <w:proofErr w:type="gramEnd"/>
      <w:r>
        <w:rPr>
          <w:sz w:val="20"/>
          <w:szCs w:val="20"/>
          <w:lang w:val="en-GB"/>
        </w:rPr>
        <w:t xml:space="preserve"> those for URL-based web access (see sec. 3.8.2). </w:t>
      </w:r>
    </w:p>
    <w:p w14:paraId="26D97043" w14:textId="1AD7030B" w:rsidR="00390FE9" w:rsidRDefault="00390FE9" w:rsidP="00E42900">
      <w:pPr>
        <w:spacing w:before="120"/>
        <w:jc w:val="both"/>
        <w:rPr>
          <w:sz w:val="20"/>
          <w:szCs w:val="20"/>
          <w:lang w:val="en-GB"/>
        </w:rPr>
      </w:pPr>
      <w:r>
        <w:rPr>
          <w:sz w:val="20"/>
          <w:szCs w:val="20"/>
          <w:lang w:val="en-GB"/>
        </w:rPr>
        <w:t>Suppose that the database t64 con</w:t>
      </w:r>
      <w:r w:rsidR="00BA03F6">
        <w:rPr>
          <w:sz w:val="20"/>
          <w:szCs w:val="20"/>
          <w:lang w:val="en-GB"/>
        </w:rPr>
        <w:t xml:space="preserve">tains </w:t>
      </w:r>
      <w:r w:rsidR="004A1388">
        <w:rPr>
          <w:sz w:val="20"/>
          <w:szCs w:val="20"/>
          <w:lang w:val="en-GB"/>
        </w:rPr>
        <w:t>four</w:t>
      </w:r>
      <w:r w:rsidR="00BA03F6">
        <w:rPr>
          <w:sz w:val="20"/>
          <w:szCs w:val="20"/>
          <w:lang w:val="en-GB"/>
        </w:rPr>
        <w:t xml:space="preserve"> base tables as follows</w:t>
      </w:r>
      <w:r w:rsidR="004A1388">
        <w:rPr>
          <w:sz w:val="20"/>
          <w:szCs w:val="20"/>
          <w:lang w:val="en-GB"/>
        </w:rPr>
        <w:t>, all with ENTITY flag</w:t>
      </w:r>
      <w:r>
        <w:rPr>
          <w:sz w:val="20"/>
          <w:szCs w:val="20"/>
          <w:lang w:val="en-GB"/>
        </w:rPr>
        <w:t>:</w:t>
      </w:r>
    </w:p>
    <w:p w14:paraId="307DB8E9" w14:textId="6B02ED3B" w:rsidR="00BA03F6" w:rsidRDefault="00BA03F6" w:rsidP="00E42900">
      <w:pPr>
        <w:spacing w:before="120"/>
        <w:jc w:val="both"/>
        <w:rPr>
          <w:sz w:val="20"/>
          <w:szCs w:val="20"/>
          <w:lang w:val="en-GB"/>
        </w:rPr>
      </w:pPr>
      <w:r>
        <w:rPr>
          <w:sz w:val="20"/>
          <w:szCs w:val="20"/>
          <w:lang w:val="en-GB"/>
        </w:rPr>
        <w:t>Customer (</w:t>
      </w:r>
      <w:r>
        <w:rPr>
          <w:sz w:val="20"/>
          <w:szCs w:val="20"/>
          <w:u w:val="single"/>
          <w:lang w:val="en-GB"/>
        </w:rPr>
        <w:t>I</w:t>
      </w:r>
      <w:r w:rsidRPr="00BA03F6">
        <w:rPr>
          <w:sz w:val="20"/>
          <w:szCs w:val="20"/>
          <w:u w:val="single"/>
          <w:lang w:val="en-GB"/>
        </w:rPr>
        <w:t>d</w:t>
      </w:r>
      <w:r>
        <w:rPr>
          <w:sz w:val="20"/>
          <w:szCs w:val="20"/>
          <w:lang w:val="en-GB"/>
        </w:rPr>
        <w:t>, Name)</w:t>
      </w:r>
    </w:p>
    <w:p w14:paraId="4447FD7C" w14:textId="3E4EB734" w:rsidR="004A1388" w:rsidRDefault="004A1388" w:rsidP="004A1388">
      <w:pPr>
        <w:spacing w:before="120"/>
        <w:jc w:val="both"/>
        <w:rPr>
          <w:sz w:val="20"/>
          <w:szCs w:val="20"/>
          <w:lang w:val="en-GB"/>
        </w:rPr>
      </w:pPr>
      <w:r>
        <w:rPr>
          <w:sz w:val="20"/>
          <w:szCs w:val="20"/>
          <w:lang w:val="en-GB"/>
        </w:rPr>
        <w:t>Item (</w:t>
      </w:r>
      <w:r w:rsidRPr="00BA03F6">
        <w:rPr>
          <w:sz w:val="20"/>
          <w:szCs w:val="20"/>
          <w:u w:val="single"/>
          <w:lang w:val="en-GB"/>
        </w:rPr>
        <w:t>I</w:t>
      </w:r>
      <w:r>
        <w:rPr>
          <w:sz w:val="20"/>
          <w:szCs w:val="20"/>
          <w:u w:val="single"/>
          <w:lang w:val="en-GB"/>
        </w:rPr>
        <w:t>t</w:t>
      </w:r>
      <w:r>
        <w:rPr>
          <w:sz w:val="20"/>
          <w:szCs w:val="20"/>
          <w:lang w:val="en-GB"/>
        </w:rPr>
        <w:t>, Name, Price)</w:t>
      </w:r>
    </w:p>
    <w:p w14:paraId="475DD7EF" w14:textId="26104DC3" w:rsidR="00BA03F6" w:rsidRDefault="00BA03F6" w:rsidP="00E42900">
      <w:pPr>
        <w:spacing w:before="120"/>
        <w:jc w:val="both"/>
        <w:rPr>
          <w:sz w:val="20"/>
          <w:szCs w:val="20"/>
          <w:lang w:val="en-GB"/>
        </w:rPr>
      </w:pPr>
      <w:r>
        <w:rPr>
          <w:sz w:val="20"/>
          <w:szCs w:val="20"/>
          <w:lang w:val="en-GB"/>
        </w:rPr>
        <w:t>Order (</w:t>
      </w:r>
      <w:r w:rsidRPr="00BA03F6">
        <w:rPr>
          <w:sz w:val="20"/>
          <w:szCs w:val="20"/>
          <w:u w:val="single"/>
          <w:lang w:val="en-GB"/>
        </w:rPr>
        <w:t>Id</w:t>
      </w:r>
      <w:r>
        <w:rPr>
          <w:sz w:val="20"/>
          <w:szCs w:val="20"/>
          <w:lang w:val="en-GB"/>
        </w:rPr>
        <w:t xml:space="preserve">, Cust references Customer, </w:t>
      </w:r>
      <w:proofErr w:type="spellStart"/>
      <w:r>
        <w:rPr>
          <w:sz w:val="20"/>
          <w:szCs w:val="20"/>
          <w:lang w:val="en-GB"/>
        </w:rPr>
        <w:t>OrderDate</w:t>
      </w:r>
      <w:proofErr w:type="spellEnd"/>
      <w:r>
        <w:rPr>
          <w:sz w:val="20"/>
          <w:szCs w:val="20"/>
          <w:lang w:val="en-GB"/>
        </w:rPr>
        <w:t>, Total)</w:t>
      </w:r>
    </w:p>
    <w:p w14:paraId="266A438F" w14:textId="1184D124" w:rsidR="004A1388" w:rsidRDefault="004A1388" w:rsidP="00E42900">
      <w:pPr>
        <w:spacing w:before="120"/>
        <w:jc w:val="both"/>
        <w:rPr>
          <w:sz w:val="20"/>
          <w:szCs w:val="20"/>
          <w:lang w:val="en-GB"/>
        </w:rPr>
      </w:pPr>
      <w:proofErr w:type="spellStart"/>
      <w:r>
        <w:rPr>
          <w:sz w:val="20"/>
          <w:szCs w:val="20"/>
          <w:lang w:val="en-GB"/>
        </w:rPr>
        <w:t>OrderItem</w:t>
      </w:r>
      <w:proofErr w:type="spellEnd"/>
      <w:r>
        <w:rPr>
          <w:sz w:val="20"/>
          <w:szCs w:val="20"/>
          <w:lang w:val="en-GB"/>
        </w:rPr>
        <w:t xml:space="preserve"> (</w:t>
      </w:r>
      <w:r w:rsidRPr="004A1388">
        <w:rPr>
          <w:sz w:val="20"/>
          <w:szCs w:val="20"/>
          <w:u w:val="single"/>
          <w:lang w:val="en-GB"/>
        </w:rPr>
        <w:t>Id</w:t>
      </w:r>
      <w:r>
        <w:rPr>
          <w:sz w:val="20"/>
          <w:szCs w:val="20"/>
          <w:lang w:val="en-GB"/>
        </w:rPr>
        <w:t xml:space="preserve">, </w:t>
      </w:r>
      <w:proofErr w:type="spellStart"/>
      <w:r>
        <w:rPr>
          <w:sz w:val="20"/>
          <w:szCs w:val="20"/>
          <w:lang w:val="en-GB"/>
        </w:rPr>
        <w:t>Oid</w:t>
      </w:r>
      <w:proofErr w:type="spellEnd"/>
      <w:r>
        <w:rPr>
          <w:sz w:val="20"/>
          <w:szCs w:val="20"/>
          <w:lang w:val="en-GB"/>
        </w:rPr>
        <w:t xml:space="preserve"> references Order, Item references Item, Qty)</w:t>
      </w:r>
    </w:p>
    <w:p w14:paraId="2C4FAB2B" w14:textId="2DDE8B53" w:rsidR="004A1388" w:rsidRDefault="004A1388" w:rsidP="00E42900">
      <w:pPr>
        <w:spacing w:before="120"/>
        <w:jc w:val="both"/>
        <w:rPr>
          <w:sz w:val="20"/>
          <w:szCs w:val="20"/>
          <w:lang w:val="en-GB"/>
        </w:rPr>
      </w:pPr>
      <w:r>
        <w:rPr>
          <w:sz w:val="20"/>
          <w:szCs w:val="20"/>
          <w:lang w:val="en-GB"/>
        </w:rPr>
        <w:t>Suppose further that the database manager has defined the database and inserted some sample data using the following SQL:</w:t>
      </w:r>
    </w:p>
    <w:p w14:paraId="078ACF56" w14:textId="77777777" w:rsidR="004A1388" w:rsidRPr="00843702" w:rsidRDefault="004A1388" w:rsidP="004A1388">
      <w:pPr>
        <w:spacing w:before="120"/>
        <w:rPr>
          <w:rFonts w:ascii="Consolas" w:hAnsi="Consolas"/>
          <w:sz w:val="16"/>
          <w:szCs w:val="16"/>
        </w:rPr>
      </w:pPr>
      <w:r w:rsidRPr="00843702">
        <w:rPr>
          <w:rFonts w:ascii="Consolas" w:hAnsi="Consolas"/>
          <w:sz w:val="16"/>
          <w:szCs w:val="16"/>
        </w:rPr>
        <w:t>create role "Sales"</w:t>
      </w:r>
    </w:p>
    <w:p w14:paraId="7340C2AC" w14:textId="77777777" w:rsidR="004A1388" w:rsidRPr="00843702" w:rsidRDefault="004A1388" w:rsidP="004A1388">
      <w:pPr>
        <w:contextualSpacing/>
        <w:rPr>
          <w:rFonts w:ascii="Consolas" w:hAnsi="Consolas"/>
          <w:sz w:val="16"/>
          <w:szCs w:val="16"/>
        </w:rPr>
      </w:pPr>
      <w:r w:rsidRPr="00843702">
        <w:rPr>
          <w:rFonts w:ascii="Consolas" w:hAnsi="Consolas"/>
          <w:sz w:val="16"/>
          <w:szCs w:val="16"/>
        </w:rPr>
        <w:t>grant "Sales" to "</w:t>
      </w:r>
      <w:r w:rsidRPr="005168ED">
        <w:rPr>
          <w:rFonts w:ascii="Consolas" w:hAnsi="Consolas"/>
          <w:i/>
          <w:iCs/>
          <w:sz w:val="16"/>
          <w:szCs w:val="16"/>
          <w:highlight w:val="yellow"/>
        </w:rPr>
        <w:t>machine\user</w:t>
      </w:r>
      <w:r w:rsidRPr="00843702">
        <w:rPr>
          <w:rFonts w:ascii="Consolas" w:hAnsi="Consolas"/>
          <w:sz w:val="16"/>
          <w:szCs w:val="16"/>
        </w:rPr>
        <w:t>"</w:t>
      </w:r>
    </w:p>
    <w:p w14:paraId="167935AD" w14:textId="77777777" w:rsidR="004A1388" w:rsidRPr="00843702" w:rsidRDefault="004A1388" w:rsidP="004A1388">
      <w:pPr>
        <w:contextualSpacing/>
        <w:rPr>
          <w:rFonts w:ascii="Consolas" w:hAnsi="Consolas"/>
          <w:sz w:val="16"/>
          <w:szCs w:val="16"/>
        </w:rPr>
      </w:pPr>
      <w:r w:rsidRPr="00843702">
        <w:rPr>
          <w:rFonts w:ascii="Consolas" w:hAnsi="Consolas"/>
          <w:sz w:val="16"/>
          <w:szCs w:val="16"/>
        </w:rPr>
        <w:t>set role "Sales"</w:t>
      </w:r>
    </w:p>
    <w:p w14:paraId="3587B881" w14:textId="77777777" w:rsidR="004A1388" w:rsidRDefault="004A1388" w:rsidP="004A1388">
      <w:pPr>
        <w:contextualSpacing/>
        <w:rPr>
          <w:rFonts w:ascii="Consolas" w:hAnsi="Consolas"/>
          <w:sz w:val="16"/>
          <w:szCs w:val="16"/>
        </w:rPr>
      </w:pPr>
    </w:p>
    <w:p w14:paraId="430CE49F" w14:textId="4D93AE04" w:rsidR="004A1388" w:rsidRPr="00843702" w:rsidRDefault="004A1388" w:rsidP="004A1388">
      <w:pPr>
        <w:contextualSpacing/>
        <w:rPr>
          <w:rFonts w:ascii="Consolas" w:hAnsi="Consolas"/>
          <w:sz w:val="16"/>
          <w:szCs w:val="16"/>
        </w:rPr>
      </w:pPr>
      <w:r w:rsidRPr="00843702">
        <w:rPr>
          <w:rFonts w:ascii="Consolas" w:hAnsi="Consolas"/>
          <w:sz w:val="16"/>
          <w:szCs w:val="16"/>
        </w:rPr>
        <w:t xml:space="preserve">create table "Customer" (id int primary </w:t>
      </w:r>
      <w:proofErr w:type="spellStart"/>
      <w:r w:rsidRPr="00843702">
        <w:rPr>
          <w:rFonts w:ascii="Consolas" w:hAnsi="Consolas"/>
          <w:sz w:val="16"/>
          <w:szCs w:val="16"/>
        </w:rPr>
        <w:t>key,"NAME</w:t>
      </w:r>
      <w:proofErr w:type="spellEnd"/>
      <w:r w:rsidRPr="00843702">
        <w:rPr>
          <w:rFonts w:ascii="Consolas" w:hAnsi="Consolas"/>
          <w:sz w:val="16"/>
          <w:szCs w:val="16"/>
        </w:rPr>
        <w:t xml:space="preserve">" </w:t>
      </w:r>
      <w:proofErr w:type="gramStart"/>
      <w:r w:rsidRPr="00843702">
        <w:rPr>
          <w:rFonts w:ascii="Consolas" w:hAnsi="Consolas"/>
          <w:sz w:val="16"/>
          <w:szCs w:val="16"/>
        </w:rPr>
        <w:t>char</w:t>
      </w:r>
      <w:proofErr w:type="gramEnd"/>
      <w:r w:rsidRPr="00843702">
        <w:rPr>
          <w:rFonts w:ascii="Consolas" w:hAnsi="Consolas"/>
          <w:sz w:val="16"/>
          <w:szCs w:val="16"/>
        </w:rPr>
        <w:t>, unique("NAME"))</w:t>
      </w:r>
      <w:r>
        <w:rPr>
          <w:rFonts w:ascii="Consolas" w:hAnsi="Consolas"/>
          <w:sz w:val="16"/>
          <w:szCs w:val="16"/>
        </w:rPr>
        <w:t xml:space="preserve"> entity</w:t>
      </w:r>
    </w:p>
    <w:p w14:paraId="3D1FCF91" w14:textId="77777777" w:rsidR="004A1388" w:rsidRDefault="004A1388" w:rsidP="004A1388">
      <w:pPr>
        <w:contextualSpacing/>
        <w:rPr>
          <w:rFonts w:ascii="Consolas" w:hAnsi="Consolas"/>
          <w:sz w:val="16"/>
          <w:szCs w:val="16"/>
        </w:rPr>
      </w:pPr>
    </w:p>
    <w:p w14:paraId="2D52F13C" w14:textId="32BDF9AA" w:rsidR="004A1388" w:rsidRPr="00843702" w:rsidRDefault="004A1388" w:rsidP="004A1388">
      <w:pPr>
        <w:contextualSpacing/>
        <w:rPr>
          <w:rFonts w:ascii="Consolas" w:hAnsi="Consolas"/>
          <w:sz w:val="16"/>
          <w:szCs w:val="16"/>
        </w:rPr>
      </w:pPr>
      <w:r>
        <w:rPr>
          <w:rFonts w:ascii="Consolas" w:hAnsi="Consolas"/>
          <w:sz w:val="16"/>
          <w:szCs w:val="16"/>
        </w:rPr>
        <w:t>[</w:t>
      </w:r>
      <w:r w:rsidRPr="00843702">
        <w:rPr>
          <w:rFonts w:ascii="Consolas" w:hAnsi="Consolas"/>
          <w:sz w:val="16"/>
          <w:szCs w:val="16"/>
        </w:rPr>
        <w:t xml:space="preserve">create table "Order" (id int primary </w:t>
      </w:r>
      <w:proofErr w:type="spellStart"/>
      <w:proofErr w:type="gramStart"/>
      <w:r w:rsidRPr="00843702">
        <w:rPr>
          <w:rFonts w:ascii="Consolas" w:hAnsi="Consolas"/>
          <w:sz w:val="16"/>
          <w:szCs w:val="16"/>
        </w:rPr>
        <w:t>key,cust</w:t>
      </w:r>
      <w:proofErr w:type="spellEnd"/>
      <w:proofErr w:type="gramEnd"/>
      <w:r w:rsidRPr="00843702">
        <w:rPr>
          <w:rFonts w:ascii="Consolas" w:hAnsi="Consolas"/>
          <w:sz w:val="16"/>
          <w:szCs w:val="16"/>
        </w:rPr>
        <w:t xml:space="preserve"> int references "Customer", "</w:t>
      </w:r>
      <w:proofErr w:type="spellStart"/>
      <w:r w:rsidRPr="00843702">
        <w:rPr>
          <w:rFonts w:ascii="Consolas" w:hAnsi="Consolas"/>
          <w:sz w:val="16"/>
          <w:szCs w:val="16"/>
        </w:rPr>
        <w:t>OrderDate</w:t>
      </w:r>
      <w:proofErr w:type="spellEnd"/>
      <w:r w:rsidRPr="00843702">
        <w:rPr>
          <w:rFonts w:ascii="Consolas" w:hAnsi="Consolas"/>
          <w:sz w:val="16"/>
          <w:szCs w:val="16"/>
        </w:rPr>
        <w:t xml:space="preserve">" </w:t>
      </w:r>
      <w:proofErr w:type="spellStart"/>
      <w:r w:rsidRPr="00843702">
        <w:rPr>
          <w:rFonts w:ascii="Consolas" w:hAnsi="Consolas"/>
          <w:sz w:val="16"/>
          <w:szCs w:val="16"/>
        </w:rPr>
        <w:t>date,"Total</w:t>
      </w:r>
      <w:proofErr w:type="spellEnd"/>
      <w:r w:rsidRPr="00843702">
        <w:rPr>
          <w:rFonts w:ascii="Consolas" w:hAnsi="Consolas"/>
          <w:sz w:val="16"/>
          <w:szCs w:val="16"/>
        </w:rPr>
        <w:t xml:space="preserve">" </w:t>
      </w:r>
      <w:proofErr w:type="gramStart"/>
      <w:r w:rsidRPr="00843702">
        <w:rPr>
          <w:rFonts w:ascii="Consolas" w:hAnsi="Consolas"/>
          <w:sz w:val="16"/>
          <w:szCs w:val="16"/>
        </w:rPr>
        <w:t>numeric(</w:t>
      </w:r>
      <w:proofErr w:type="gramEnd"/>
      <w:r w:rsidRPr="00843702">
        <w:rPr>
          <w:rFonts w:ascii="Consolas" w:hAnsi="Consolas"/>
          <w:sz w:val="16"/>
          <w:szCs w:val="16"/>
        </w:rPr>
        <w:t>6,2))</w:t>
      </w:r>
      <w:r>
        <w:rPr>
          <w:rFonts w:ascii="Consolas" w:hAnsi="Consolas"/>
          <w:sz w:val="16"/>
          <w:szCs w:val="16"/>
        </w:rPr>
        <w:t xml:space="preserve"> entity]</w:t>
      </w:r>
    </w:p>
    <w:p w14:paraId="019D79D7" w14:textId="77777777" w:rsidR="004A1388" w:rsidRDefault="004A1388" w:rsidP="004A1388">
      <w:pPr>
        <w:contextualSpacing/>
        <w:rPr>
          <w:rFonts w:ascii="Consolas" w:hAnsi="Consolas"/>
          <w:sz w:val="16"/>
          <w:szCs w:val="16"/>
        </w:rPr>
      </w:pPr>
    </w:p>
    <w:p w14:paraId="3724D0C8" w14:textId="77777777" w:rsidR="001710A8" w:rsidRDefault="001710A8" w:rsidP="001710A8">
      <w:pPr>
        <w:contextualSpacing/>
        <w:rPr>
          <w:rFonts w:ascii="Consolas" w:hAnsi="Consolas"/>
          <w:sz w:val="16"/>
          <w:szCs w:val="16"/>
        </w:rPr>
      </w:pPr>
      <w:r w:rsidRPr="00843702">
        <w:rPr>
          <w:rFonts w:ascii="Consolas" w:hAnsi="Consolas"/>
          <w:sz w:val="16"/>
          <w:szCs w:val="16"/>
        </w:rPr>
        <w:t xml:space="preserve">create table "Item" (id int primary </w:t>
      </w:r>
      <w:proofErr w:type="spellStart"/>
      <w:r w:rsidRPr="00843702">
        <w:rPr>
          <w:rFonts w:ascii="Consolas" w:hAnsi="Consolas"/>
          <w:sz w:val="16"/>
          <w:szCs w:val="16"/>
        </w:rPr>
        <w:t>key,"NAME</w:t>
      </w:r>
      <w:proofErr w:type="spellEnd"/>
      <w:r w:rsidRPr="00843702">
        <w:rPr>
          <w:rFonts w:ascii="Consolas" w:hAnsi="Consolas"/>
          <w:sz w:val="16"/>
          <w:szCs w:val="16"/>
        </w:rPr>
        <w:t xml:space="preserve">" </w:t>
      </w:r>
      <w:proofErr w:type="gramStart"/>
      <w:r w:rsidRPr="00843702">
        <w:rPr>
          <w:rFonts w:ascii="Consolas" w:hAnsi="Consolas"/>
          <w:sz w:val="16"/>
          <w:szCs w:val="16"/>
        </w:rPr>
        <w:t>char</w:t>
      </w:r>
      <w:proofErr w:type="gramEnd"/>
      <w:r w:rsidRPr="00843702">
        <w:rPr>
          <w:rFonts w:ascii="Consolas" w:hAnsi="Consolas"/>
          <w:sz w:val="16"/>
          <w:szCs w:val="16"/>
        </w:rPr>
        <w:t xml:space="preserve">, price </w:t>
      </w:r>
      <w:proofErr w:type="gramStart"/>
      <w:r w:rsidRPr="00843702">
        <w:rPr>
          <w:rFonts w:ascii="Consolas" w:hAnsi="Consolas"/>
          <w:sz w:val="16"/>
          <w:szCs w:val="16"/>
        </w:rPr>
        <w:t>numeric(</w:t>
      </w:r>
      <w:proofErr w:type="gramEnd"/>
      <w:r w:rsidRPr="00843702">
        <w:rPr>
          <w:rFonts w:ascii="Consolas" w:hAnsi="Consolas"/>
          <w:sz w:val="16"/>
          <w:szCs w:val="16"/>
        </w:rPr>
        <w:t>6,2))</w:t>
      </w:r>
      <w:r>
        <w:rPr>
          <w:rFonts w:ascii="Consolas" w:hAnsi="Consolas"/>
          <w:sz w:val="16"/>
          <w:szCs w:val="16"/>
        </w:rPr>
        <w:t xml:space="preserve"> entity</w:t>
      </w:r>
    </w:p>
    <w:p w14:paraId="7B1E38AA" w14:textId="77777777" w:rsidR="001710A8" w:rsidRDefault="001710A8" w:rsidP="004A1388">
      <w:pPr>
        <w:contextualSpacing/>
        <w:rPr>
          <w:rFonts w:ascii="Consolas" w:hAnsi="Consolas"/>
          <w:sz w:val="16"/>
          <w:szCs w:val="16"/>
        </w:rPr>
      </w:pPr>
    </w:p>
    <w:p w14:paraId="7D34BA71" w14:textId="1A6A4D25" w:rsidR="004A1388" w:rsidRDefault="004A1388" w:rsidP="004A1388">
      <w:pPr>
        <w:contextualSpacing/>
        <w:rPr>
          <w:rFonts w:ascii="Consolas" w:hAnsi="Consolas"/>
          <w:sz w:val="16"/>
          <w:szCs w:val="16"/>
        </w:rPr>
      </w:pPr>
      <w:r>
        <w:rPr>
          <w:rFonts w:ascii="Consolas" w:hAnsi="Consolas"/>
          <w:sz w:val="16"/>
          <w:szCs w:val="16"/>
        </w:rPr>
        <w:t>[</w:t>
      </w:r>
      <w:r w:rsidRPr="00843702">
        <w:rPr>
          <w:rFonts w:ascii="Consolas" w:hAnsi="Consolas"/>
          <w:sz w:val="16"/>
          <w:szCs w:val="16"/>
        </w:rPr>
        <w:t>create table "</w:t>
      </w:r>
      <w:proofErr w:type="spellStart"/>
      <w:r w:rsidRPr="00843702">
        <w:rPr>
          <w:rFonts w:ascii="Consolas" w:hAnsi="Consolas"/>
          <w:sz w:val="16"/>
          <w:szCs w:val="16"/>
        </w:rPr>
        <w:t>OrderItem</w:t>
      </w:r>
      <w:proofErr w:type="spellEnd"/>
      <w:r w:rsidRPr="00843702">
        <w:rPr>
          <w:rFonts w:ascii="Consolas" w:hAnsi="Consolas"/>
          <w:sz w:val="16"/>
          <w:szCs w:val="16"/>
        </w:rPr>
        <w:t xml:space="preserve">" (it </w:t>
      </w:r>
      <w:proofErr w:type="spellStart"/>
      <w:proofErr w:type="gramStart"/>
      <w:r w:rsidRPr="00843702">
        <w:rPr>
          <w:rFonts w:ascii="Consolas" w:hAnsi="Consolas"/>
          <w:sz w:val="16"/>
          <w:szCs w:val="16"/>
        </w:rPr>
        <w:t>int,oid</w:t>
      </w:r>
      <w:proofErr w:type="spellEnd"/>
      <w:proofErr w:type="gramEnd"/>
      <w:r w:rsidRPr="00843702">
        <w:rPr>
          <w:rFonts w:ascii="Consolas" w:hAnsi="Consolas"/>
          <w:sz w:val="16"/>
          <w:szCs w:val="16"/>
        </w:rPr>
        <w:t xml:space="preserve"> int references "Order"</w:t>
      </w:r>
      <w:r>
        <w:rPr>
          <w:rFonts w:ascii="Consolas" w:hAnsi="Consolas"/>
          <w:sz w:val="16"/>
          <w:szCs w:val="16"/>
        </w:rPr>
        <w:t xml:space="preserve"> on delete cascade</w:t>
      </w:r>
      <w:r w:rsidRPr="00843702">
        <w:rPr>
          <w:rFonts w:ascii="Consolas" w:hAnsi="Consolas"/>
          <w:sz w:val="16"/>
          <w:szCs w:val="16"/>
        </w:rPr>
        <w:t>,</w:t>
      </w:r>
    </w:p>
    <w:p w14:paraId="710ADFEC" w14:textId="5170C2C0" w:rsidR="004A1388" w:rsidRDefault="004A1388" w:rsidP="004A1388">
      <w:pPr>
        <w:contextualSpacing/>
        <w:rPr>
          <w:rFonts w:ascii="Consolas" w:hAnsi="Consolas"/>
          <w:sz w:val="16"/>
          <w:szCs w:val="16"/>
        </w:rPr>
      </w:pPr>
      <w:r>
        <w:rPr>
          <w:rFonts w:ascii="Consolas" w:hAnsi="Consolas"/>
          <w:sz w:val="16"/>
          <w:szCs w:val="16"/>
        </w:rPr>
        <w:t xml:space="preserve">  </w:t>
      </w:r>
      <w:r w:rsidRPr="00843702">
        <w:rPr>
          <w:rFonts w:ascii="Consolas" w:hAnsi="Consolas"/>
          <w:sz w:val="16"/>
          <w:szCs w:val="16"/>
        </w:rPr>
        <w:t>item int references "</w:t>
      </w:r>
      <w:proofErr w:type="spellStart"/>
      <w:r w:rsidRPr="00843702">
        <w:rPr>
          <w:rFonts w:ascii="Consolas" w:hAnsi="Consolas"/>
          <w:sz w:val="16"/>
          <w:szCs w:val="16"/>
        </w:rPr>
        <w:t>Item</w:t>
      </w:r>
      <w:proofErr w:type="gramStart"/>
      <w:r w:rsidRPr="00843702">
        <w:rPr>
          <w:rFonts w:ascii="Consolas" w:hAnsi="Consolas"/>
          <w:sz w:val="16"/>
          <w:szCs w:val="16"/>
        </w:rPr>
        <w:t>",qty</w:t>
      </w:r>
      <w:proofErr w:type="spellEnd"/>
      <w:proofErr w:type="gramEnd"/>
      <w:r w:rsidRPr="00843702">
        <w:rPr>
          <w:rFonts w:ascii="Consolas" w:hAnsi="Consolas"/>
          <w:sz w:val="16"/>
          <w:szCs w:val="16"/>
        </w:rPr>
        <w:t xml:space="preserve"> </w:t>
      </w:r>
      <w:proofErr w:type="spellStart"/>
      <w:proofErr w:type="gramStart"/>
      <w:r w:rsidRPr="00843702">
        <w:rPr>
          <w:rFonts w:ascii="Consolas" w:hAnsi="Consolas"/>
          <w:sz w:val="16"/>
          <w:szCs w:val="16"/>
        </w:rPr>
        <w:t>int,primary</w:t>
      </w:r>
      <w:proofErr w:type="spellEnd"/>
      <w:proofErr w:type="gramEnd"/>
      <w:r w:rsidRPr="00843702">
        <w:rPr>
          <w:rFonts w:ascii="Consolas" w:hAnsi="Consolas"/>
          <w:sz w:val="16"/>
          <w:szCs w:val="16"/>
        </w:rPr>
        <w:t xml:space="preserve"> key(</w:t>
      </w:r>
      <w:proofErr w:type="spellStart"/>
      <w:proofErr w:type="gramStart"/>
      <w:r w:rsidRPr="00843702">
        <w:rPr>
          <w:rFonts w:ascii="Consolas" w:hAnsi="Consolas"/>
          <w:sz w:val="16"/>
          <w:szCs w:val="16"/>
        </w:rPr>
        <w:t>oid,it</w:t>
      </w:r>
      <w:proofErr w:type="spellEnd"/>
      <w:proofErr w:type="gramEnd"/>
      <w:r w:rsidRPr="00843702">
        <w:rPr>
          <w:rFonts w:ascii="Consolas" w:hAnsi="Consolas"/>
          <w:sz w:val="16"/>
          <w:szCs w:val="16"/>
        </w:rPr>
        <w:t>))</w:t>
      </w:r>
      <w:r>
        <w:rPr>
          <w:rFonts w:ascii="Consolas" w:hAnsi="Consolas"/>
          <w:sz w:val="16"/>
          <w:szCs w:val="16"/>
        </w:rPr>
        <w:t xml:space="preserve"> entity]</w:t>
      </w:r>
    </w:p>
    <w:p w14:paraId="52A9F9D0" w14:textId="77777777" w:rsidR="004A1388" w:rsidRPr="00843702" w:rsidRDefault="004A1388" w:rsidP="004A1388">
      <w:pPr>
        <w:contextualSpacing/>
        <w:rPr>
          <w:rFonts w:ascii="Consolas" w:hAnsi="Consolas"/>
          <w:sz w:val="16"/>
          <w:szCs w:val="16"/>
        </w:rPr>
      </w:pPr>
    </w:p>
    <w:p w14:paraId="43E871AF" w14:textId="77777777" w:rsidR="004A1388" w:rsidRDefault="004A1388" w:rsidP="004A1388">
      <w:pPr>
        <w:contextualSpacing/>
        <w:rPr>
          <w:rFonts w:ascii="Consolas" w:hAnsi="Consolas"/>
          <w:sz w:val="16"/>
          <w:szCs w:val="16"/>
        </w:rPr>
      </w:pPr>
      <w:r w:rsidRPr="00843702">
        <w:rPr>
          <w:rFonts w:ascii="Consolas" w:hAnsi="Consolas"/>
          <w:sz w:val="16"/>
          <w:szCs w:val="16"/>
        </w:rPr>
        <w:t>insert into "Customer" values (10,'John'</w:t>
      </w:r>
      <w:proofErr w:type="gramStart"/>
      <w:r w:rsidRPr="00843702">
        <w:rPr>
          <w:rFonts w:ascii="Consolas" w:hAnsi="Consolas"/>
          <w:sz w:val="16"/>
          <w:szCs w:val="16"/>
        </w:rPr>
        <w:t>),(</w:t>
      </w:r>
      <w:proofErr w:type="gramEnd"/>
      <w:r w:rsidRPr="00843702">
        <w:rPr>
          <w:rFonts w:ascii="Consolas" w:hAnsi="Consolas"/>
          <w:sz w:val="16"/>
          <w:szCs w:val="16"/>
        </w:rPr>
        <w:t>11,'Fred'</w:t>
      </w:r>
      <w:proofErr w:type="gramStart"/>
      <w:r w:rsidRPr="00843702">
        <w:rPr>
          <w:rFonts w:ascii="Consolas" w:hAnsi="Consolas"/>
          <w:sz w:val="16"/>
          <w:szCs w:val="16"/>
        </w:rPr>
        <w:t>),(</w:t>
      </w:r>
      <w:proofErr w:type="gramEnd"/>
      <w:r w:rsidRPr="00843702">
        <w:rPr>
          <w:rFonts w:ascii="Consolas" w:hAnsi="Consolas"/>
          <w:sz w:val="16"/>
          <w:szCs w:val="16"/>
        </w:rPr>
        <w:t>12,'Mary')</w:t>
      </w:r>
    </w:p>
    <w:p w14:paraId="15200D38" w14:textId="77777777" w:rsidR="001710A8" w:rsidRPr="00843702" w:rsidRDefault="001710A8" w:rsidP="004A1388">
      <w:pPr>
        <w:contextualSpacing/>
        <w:rPr>
          <w:rFonts w:ascii="Consolas" w:hAnsi="Consolas"/>
          <w:sz w:val="16"/>
          <w:szCs w:val="16"/>
        </w:rPr>
      </w:pPr>
    </w:p>
    <w:p w14:paraId="61FD4324" w14:textId="77777777" w:rsidR="004A1388" w:rsidRPr="00843702" w:rsidRDefault="004A1388" w:rsidP="004A1388">
      <w:pPr>
        <w:contextualSpacing/>
        <w:rPr>
          <w:rFonts w:ascii="Consolas" w:hAnsi="Consolas"/>
          <w:sz w:val="16"/>
          <w:szCs w:val="16"/>
        </w:rPr>
      </w:pPr>
      <w:r>
        <w:rPr>
          <w:rFonts w:ascii="Consolas" w:hAnsi="Consolas"/>
          <w:sz w:val="16"/>
          <w:szCs w:val="16"/>
        </w:rPr>
        <w:t>[</w:t>
      </w:r>
      <w:r w:rsidRPr="00843702">
        <w:rPr>
          <w:rFonts w:ascii="Consolas" w:hAnsi="Consolas"/>
          <w:sz w:val="16"/>
          <w:szCs w:val="16"/>
        </w:rPr>
        <w:t>insert into "Order" values (1230,</w:t>
      </w:r>
      <w:proofErr w:type="gramStart"/>
      <w:r w:rsidRPr="00843702">
        <w:rPr>
          <w:rFonts w:ascii="Consolas" w:hAnsi="Consolas"/>
          <w:sz w:val="16"/>
          <w:szCs w:val="16"/>
        </w:rPr>
        <w:t>10,date</w:t>
      </w:r>
      <w:proofErr w:type="gramEnd"/>
      <w:r w:rsidRPr="00843702">
        <w:rPr>
          <w:rFonts w:ascii="Consolas" w:hAnsi="Consolas"/>
          <w:sz w:val="16"/>
          <w:szCs w:val="16"/>
        </w:rPr>
        <w:t>'2022-05-10',34.56</w:t>
      </w:r>
      <w:proofErr w:type="gramStart"/>
      <w:r w:rsidRPr="00843702">
        <w:rPr>
          <w:rFonts w:ascii="Consolas" w:hAnsi="Consolas"/>
          <w:sz w:val="16"/>
          <w:szCs w:val="16"/>
        </w:rPr>
        <w:t>),(</w:t>
      </w:r>
      <w:proofErr w:type="gramEnd"/>
      <w:r w:rsidRPr="00843702">
        <w:rPr>
          <w:rFonts w:ascii="Consolas" w:hAnsi="Consolas"/>
          <w:sz w:val="16"/>
          <w:szCs w:val="16"/>
        </w:rPr>
        <w:t>1231,</w:t>
      </w:r>
      <w:proofErr w:type="gramStart"/>
      <w:r w:rsidRPr="00843702">
        <w:rPr>
          <w:rFonts w:ascii="Consolas" w:hAnsi="Consolas"/>
          <w:sz w:val="16"/>
          <w:szCs w:val="16"/>
        </w:rPr>
        <w:t>12,date</w:t>
      </w:r>
      <w:proofErr w:type="gramEnd"/>
      <w:r w:rsidRPr="00843702">
        <w:rPr>
          <w:rFonts w:ascii="Consolas" w:hAnsi="Consolas"/>
          <w:sz w:val="16"/>
          <w:szCs w:val="16"/>
        </w:rPr>
        <w:t>'2022-05-11',67.89</w:t>
      </w:r>
      <w:proofErr w:type="gramStart"/>
      <w:r w:rsidRPr="00843702">
        <w:rPr>
          <w:rFonts w:ascii="Consolas" w:hAnsi="Consolas"/>
          <w:sz w:val="16"/>
          <w:szCs w:val="16"/>
        </w:rPr>
        <w:t>),(</w:t>
      </w:r>
      <w:proofErr w:type="gramEnd"/>
      <w:r w:rsidRPr="00843702">
        <w:rPr>
          <w:rFonts w:ascii="Consolas" w:hAnsi="Consolas"/>
          <w:sz w:val="16"/>
          <w:szCs w:val="16"/>
        </w:rPr>
        <w:t>1234,</w:t>
      </w:r>
      <w:proofErr w:type="gramStart"/>
      <w:r w:rsidRPr="00843702">
        <w:rPr>
          <w:rFonts w:ascii="Consolas" w:hAnsi="Consolas"/>
          <w:sz w:val="16"/>
          <w:szCs w:val="16"/>
        </w:rPr>
        <w:t>11,date</w:t>
      </w:r>
      <w:proofErr w:type="gramEnd"/>
      <w:r w:rsidRPr="00843702">
        <w:rPr>
          <w:rFonts w:ascii="Consolas" w:hAnsi="Consolas"/>
          <w:sz w:val="16"/>
          <w:szCs w:val="16"/>
        </w:rPr>
        <w:t>'2022-06-04',56.78)</w:t>
      </w:r>
      <w:r>
        <w:rPr>
          <w:rFonts w:ascii="Consolas" w:hAnsi="Consolas"/>
          <w:sz w:val="16"/>
          <w:szCs w:val="16"/>
        </w:rPr>
        <w:t>]</w:t>
      </w:r>
    </w:p>
    <w:p w14:paraId="0A24AA5F" w14:textId="77777777" w:rsidR="001710A8" w:rsidRDefault="001710A8" w:rsidP="004A1388">
      <w:pPr>
        <w:contextualSpacing/>
        <w:rPr>
          <w:rFonts w:ascii="Consolas" w:hAnsi="Consolas"/>
          <w:sz w:val="16"/>
          <w:szCs w:val="16"/>
        </w:rPr>
      </w:pPr>
    </w:p>
    <w:p w14:paraId="7DC33081" w14:textId="09A7EC66" w:rsidR="004A1388" w:rsidRDefault="004A1388" w:rsidP="004A1388">
      <w:pPr>
        <w:contextualSpacing/>
        <w:rPr>
          <w:rFonts w:ascii="Consolas" w:hAnsi="Consolas"/>
          <w:sz w:val="16"/>
          <w:szCs w:val="16"/>
        </w:rPr>
      </w:pPr>
      <w:r>
        <w:rPr>
          <w:rFonts w:ascii="Consolas" w:hAnsi="Consolas"/>
          <w:sz w:val="16"/>
          <w:szCs w:val="16"/>
        </w:rPr>
        <w:t>[</w:t>
      </w:r>
      <w:r w:rsidRPr="00843702">
        <w:rPr>
          <w:rFonts w:ascii="Consolas" w:hAnsi="Consolas"/>
          <w:sz w:val="16"/>
          <w:szCs w:val="16"/>
        </w:rPr>
        <w:t>insert into "Item" values(71,'Pins',0.78</w:t>
      </w:r>
      <w:proofErr w:type="gramStart"/>
      <w:r w:rsidRPr="00843702">
        <w:rPr>
          <w:rFonts w:ascii="Consolas" w:hAnsi="Consolas"/>
          <w:sz w:val="16"/>
          <w:szCs w:val="16"/>
        </w:rPr>
        <w:t>),(</w:t>
      </w:r>
      <w:proofErr w:type="gramEnd"/>
      <w:r w:rsidRPr="00843702">
        <w:rPr>
          <w:rFonts w:ascii="Consolas" w:hAnsi="Consolas"/>
          <w:sz w:val="16"/>
          <w:szCs w:val="16"/>
        </w:rPr>
        <w:t>72,'Pump',67.0</w:t>
      </w:r>
      <w:proofErr w:type="gramStart"/>
      <w:r w:rsidRPr="00843702">
        <w:rPr>
          <w:rFonts w:ascii="Consolas" w:hAnsi="Consolas"/>
          <w:sz w:val="16"/>
          <w:szCs w:val="16"/>
        </w:rPr>
        <w:t>),(</w:t>
      </w:r>
      <w:proofErr w:type="gramEnd"/>
      <w:r w:rsidRPr="00843702">
        <w:rPr>
          <w:rFonts w:ascii="Consolas" w:hAnsi="Consolas"/>
          <w:sz w:val="16"/>
          <w:szCs w:val="16"/>
        </w:rPr>
        <w:t>73,'Crisps',0.89),</w:t>
      </w:r>
    </w:p>
    <w:p w14:paraId="10BF02BB" w14:textId="4428B482" w:rsidR="004A1388" w:rsidRPr="00843702" w:rsidRDefault="004A1388" w:rsidP="004A1388">
      <w:pPr>
        <w:contextualSpacing/>
        <w:rPr>
          <w:rFonts w:ascii="Consolas" w:hAnsi="Consolas"/>
          <w:sz w:val="16"/>
          <w:szCs w:val="16"/>
        </w:rPr>
      </w:pPr>
      <w:r w:rsidRPr="00843702">
        <w:rPr>
          <w:rFonts w:ascii="Consolas" w:hAnsi="Consolas"/>
          <w:sz w:val="16"/>
          <w:szCs w:val="16"/>
        </w:rPr>
        <w:t>(74,'Rug',56.78</w:t>
      </w:r>
      <w:proofErr w:type="gramStart"/>
      <w:r w:rsidRPr="00843702">
        <w:rPr>
          <w:rFonts w:ascii="Consolas" w:hAnsi="Consolas"/>
          <w:sz w:val="16"/>
          <w:szCs w:val="16"/>
        </w:rPr>
        <w:t>),(</w:t>
      </w:r>
      <w:proofErr w:type="gramEnd"/>
      <w:r w:rsidRPr="00843702">
        <w:rPr>
          <w:rFonts w:ascii="Consolas" w:hAnsi="Consolas"/>
          <w:sz w:val="16"/>
          <w:szCs w:val="16"/>
        </w:rPr>
        <w:t>75,'Bag',33)</w:t>
      </w:r>
      <w:r>
        <w:rPr>
          <w:rFonts w:ascii="Consolas" w:hAnsi="Consolas"/>
          <w:sz w:val="16"/>
          <w:szCs w:val="16"/>
        </w:rPr>
        <w:t>]</w:t>
      </w:r>
    </w:p>
    <w:p w14:paraId="5461AA52" w14:textId="77777777" w:rsidR="001710A8" w:rsidRDefault="001710A8" w:rsidP="004A1388">
      <w:pPr>
        <w:rPr>
          <w:rFonts w:ascii="Consolas" w:hAnsi="Consolas"/>
          <w:sz w:val="16"/>
          <w:szCs w:val="16"/>
        </w:rPr>
      </w:pPr>
    </w:p>
    <w:p w14:paraId="0A1500BB" w14:textId="3BA8C385" w:rsidR="004A1388" w:rsidRPr="00843702" w:rsidRDefault="004A1388" w:rsidP="004A1388">
      <w:pPr>
        <w:rPr>
          <w:rFonts w:ascii="Consolas" w:hAnsi="Consolas"/>
          <w:sz w:val="16"/>
          <w:szCs w:val="16"/>
        </w:rPr>
      </w:pPr>
      <w:r>
        <w:rPr>
          <w:rFonts w:ascii="Consolas" w:hAnsi="Consolas"/>
          <w:sz w:val="16"/>
          <w:szCs w:val="16"/>
        </w:rPr>
        <w:t>[</w:t>
      </w:r>
      <w:r w:rsidRPr="00843702">
        <w:rPr>
          <w:rFonts w:ascii="Consolas" w:hAnsi="Consolas"/>
          <w:sz w:val="16"/>
          <w:szCs w:val="16"/>
        </w:rPr>
        <w:t>insert into "</w:t>
      </w:r>
      <w:proofErr w:type="spellStart"/>
      <w:r w:rsidRPr="00843702">
        <w:rPr>
          <w:rFonts w:ascii="Consolas" w:hAnsi="Consolas"/>
          <w:sz w:val="16"/>
          <w:szCs w:val="16"/>
        </w:rPr>
        <w:t>OrderItem</w:t>
      </w:r>
      <w:proofErr w:type="spellEnd"/>
      <w:r w:rsidRPr="00843702">
        <w:rPr>
          <w:rFonts w:ascii="Consolas" w:hAnsi="Consolas"/>
          <w:sz w:val="16"/>
          <w:szCs w:val="16"/>
        </w:rPr>
        <w:t>" values</w:t>
      </w:r>
      <w:r>
        <w:rPr>
          <w:rFonts w:ascii="Consolas" w:hAnsi="Consolas"/>
          <w:sz w:val="16"/>
          <w:szCs w:val="16"/>
        </w:rPr>
        <w:t xml:space="preserve"> </w:t>
      </w:r>
      <w:r w:rsidRPr="00843702">
        <w:rPr>
          <w:rFonts w:ascii="Consolas" w:hAnsi="Consolas"/>
          <w:sz w:val="16"/>
          <w:szCs w:val="16"/>
        </w:rPr>
        <w:t>(100,1230,75,1</w:t>
      </w:r>
      <w:proofErr w:type="gramStart"/>
      <w:r w:rsidRPr="00843702">
        <w:rPr>
          <w:rFonts w:ascii="Consolas" w:hAnsi="Consolas"/>
          <w:sz w:val="16"/>
          <w:szCs w:val="16"/>
        </w:rPr>
        <w:t>),(</w:t>
      </w:r>
      <w:proofErr w:type="gramEnd"/>
      <w:r w:rsidRPr="00843702">
        <w:rPr>
          <w:rFonts w:ascii="Consolas" w:hAnsi="Consolas"/>
          <w:sz w:val="16"/>
          <w:szCs w:val="16"/>
        </w:rPr>
        <w:t>101,1230,71,2</w:t>
      </w:r>
      <w:proofErr w:type="gramStart"/>
      <w:r w:rsidRPr="00843702">
        <w:rPr>
          <w:rFonts w:ascii="Consolas" w:hAnsi="Consolas"/>
          <w:sz w:val="16"/>
          <w:szCs w:val="16"/>
        </w:rPr>
        <w:t>),(</w:t>
      </w:r>
      <w:proofErr w:type="gramEnd"/>
      <w:r w:rsidRPr="00843702">
        <w:rPr>
          <w:rFonts w:ascii="Consolas" w:hAnsi="Consolas"/>
          <w:sz w:val="16"/>
          <w:szCs w:val="16"/>
        </w:rPr>
        <w:t>102,1231,73,1),</w:t>
      </w:r>
      <w:r>
        <w:rPr>
          <w:rFonts w:ascii="Consolas" w:hAnsi="Consolas"/>
          <w:sz w:val="16"/>
          <w:szCs w:val="16"/>
        </w:rPr>
        <w:t xml:space="preserve"> </w:t>
      </w:r>
      <w:r w:rsidRPr="00843702">
        <w:rPr>
          <w:rFonts w:ascii="Consolas" w:hAnsi="Consolas"/>
          <w:sz w:val="16"/>
          <w:szCs w:val="16"/>
        </w:rPr>
        <w:t>(103,1231,72,1</w:t>
      </w:r>
      <w:proofErr w:type="gramStart"/>
      <w:r w:rsidRPr="00843702">
        <w:rPr>
          <w:rFonts w:ascii="Consolas" w:hAnsi="Consolas"/>
          <w:sz w:val="16"/>
          <w:szCs w:val="16"/>
        </w:rPr>
        <w:t>),(</w:t>
      </w:r>
      <w:proofErr w:type="gramEnd"/>
      <w:r w:rsidRPr="00843702">
        <w:rPr>
          <w:rFonts w:ascii="Consolas" w:hAnsi="Consolas"/>
          <w:sz w:val="16"/>
          <w:szCs w:val="16"/>
        </w:rPr>
        <w:t>103,1234,74,1)</w:t>
      </w:r>
      <w:r>
        <w:rPr>
          <w:rFonts w:ascii="Consolas" w:hAnsi="Consolas"/>
          <w:sz w:val="16"/>
          <w:szCs w:val="16"/>
        </w:rPr>
        <w:t>]</w:t>
      </w:r>
    </w:p>
    <w:p w14:paraId="2D9B5758" w14:textId="2F5800C3" w:rsidR="004A1388" w:rsidRDefault="004A1388" w:rsidP="004A1388">
      <w:pPr>
        <w:spacing w:before="120"/>
        <w:jc w:val="both"/>
        <w:rPr>
          <w:sz w:val="20"/>
          <w:szCs w:val="20"/>
          <w:lang w:val="en-GB"/>
        </w:rPr>
      </w:pPr>
      <w:r>
        <w:rPr>
          <w:sz w:val="20"/>
          <w:szCs w:val="20"/>
        </w:rPr>
        <w:lastRenderedPageBreak/>
        <w:t>Note that NAME is enclosed in double quotes because NAME is a reserved word in SQL</w:t>
      </w:r>
    </w:p>
    <w:p w14:paraId="2827AEE0" w14:textId="078C0E6F" w:rsidR="00E42900" w:rsidRPr="00E42900" w:rsidRDefault="004A1388" w:rsidP="00E42900">
      <w:pPr>
        <w:spacing w:before="120"/>
        <w:jc w:val="both"/>
        <w:rPr>
          <w:sz w:val="20"/>
          <w:szCs w:val="20"/>
          <w:lang w:val="en-GB"/>
        </w:rPr>
      </w:pPr>
      <w:r>
        <w:rPr>
          <w:sz w:val="20"/>
          <w:szCs w:val="20"/>
          <w:lang w:val="en-GB"/>
        </w:rPr>
        <w:t>The</w:t>
      </w:r>
      <w:r w:rsidR="00874151">
        <w:rPr>
          <w:sz w:val="20"/>
          <w:szCs w:val="20"/>
          <w:lang w:val="en-GB"/>
        </w:rPr>
        <w:t>n</w:t>
      </w:r>
      <w:r>
        <w:rPr>
          <w:sz w:val="20"/>
          <w:szCs w:val="20"/>
          <w:lang w:val="en-GB"/>
        </w:rPr>
        <w:t xml:space="preserve"> the</w:t>
      </w:r>
      <w:r w:rsidR="003A2131">
        <w:rPr>
          <w:sz w:val="20"/>
          <w:szCs w:val="20"/>
          <w:lang w:val="en-GB"/>
        </w:rPr>
        <w:t xml:space="preserve"> </w:t>
      </w:r>
      <w:proofErr w:type="spellStart"/>
      <w:r w:rsidR="003A2131">
        <w:rPr>
          <w:sz w:val="20"/>
          <w:szCs w:val="20"/>
          <w:lang w:val="en-GB"/>
        </w:rPr>
        <w:t>Role$Class</w:t>
      </w:r>
      <w:proofErr w:type="spellEnd"/>
      <w:r w:rsidR="003A2131">
        <w:rPr>
          <w:sz w:val="20"/>
          <w:szCs w:val="20"/>
          <w:lang w:val="en-GB"/>
        </w:rPr>
        <w:t xml:space="preserve"> system table </w:t>
      </w:r>
      <w:r>
        <w:rPr>
          <w:sz w:val="20"/>
          <w:szCs w:val="20"/>
          <w:lang w:val="en-GB"/>
        </w:rPr>
        <w:t>will</w:t>
      </w:r>
      <w:r w:rsidR="008F2A39">
        <w:rPr>
          <w:sz w:val="20"/>
          <w:szCs w:val="20"/>
          <w:lang w:val="en-GB"/>
        </w:rPr>
        <w:t xml:space="preserve"> </w:t>
      </w:r>
      <w:r w:rsidR="003A2131">
        <w:rPr>
          <w:sz w:val="20"/>
          <w:szCs w:val="20"/>
          <w:lang w:val="en-GB"/>
        </w:rPr>
        <w:t>contain</w:t>
      </w:r>
      <w:r w:rsidR="00E42900" w:rsidRPr="00E42900">
        <w:rPr>
          <w:sz w:val="20"/>
          <w:szCs w:val="20"/>
          <w:lang w:val="en-GB"/>
        </w:rPr>
        <w:t xml:space="preserve"> C# class definition</w:t>
      </w:r>
      <w:r w:rsidR="008F2A39">
        <w:rPr>
          <w:sz w:val="20"/>
          <w:szCs w:val="20"/>
          <w:lang w:val="en-GB"/>
        </w:rPr>
        <w:t>s</w:t>
      </w:r>
      <w:r w:rsidR="00E42900" w:rsidRPr="00E42900">
        <w:rPr>
          <w:sz w:val="20"/>
          <w:szCs w:val="20"/>
          <w:lang w:val="en-GB"/>
        </w:rPr>
        <w:t xml:space="preserve"> </w:t>
      </w:r>
      <w:r w:rsidR="008F2A39">
        <w:rPr>
          <w:sz w:val="20"/>
          <w:szCs w:val="20"/>
          <w:lang w:val="en-GB"/>
        </w:rPr>
        <w:t xml:space="preserve">including fragments </w:t>
      </w:r>
      <w:proofErr w:type="gramStart"/>
      <w:r w:rsidR="008F2A39">
        <w:rPr>
          <w:sz w:val="20"/>
          <w:szCs w:val="20"/>
          <w:lang w:val="en-GB"/>
        </w:rPr>
        <w:t>similar to</w:t>
      </w:r>
      <w:proofErr w:type="gramEnd"/>
      <w:r w:rsidR="008F2A39">
        <w:rPr>
          <w:sz w:val="20"/>
          <w:szCs w:val="20"/>
          <w:lang w:val="en-GB"/>
        </w:rPr>
        <w:t xml:space="preserve"> </w:t>
      </w:r>
      <w:r w:rsidR="00E42900" w:rsidRPr="00E42900">
        <w:rPr>
          <w:sz w:val="20"/>
          <w:szCs w:val="20"/>
          <w:lang w:val="en-GB"/>
        </w:rPr>
        <w:t>the following:</w:t>
      </w:r>
    </w:p>
    <w:p w14:paraId="6C7BE8BE"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0000FF"/>
          <w:sz w:val="16"/>
          <w:szCs w:val="16"/>
          <w:lang w:val="en-GB" w:eastAsia="en-GB"/>
        </w:rPr>
        <w:t>using</w:t>
      </w:r>
      <w:r w:rsidRPr="00E519FF">
        <w:rPr>
          <w:rFonts w:ascii="Consolas" w:hAnsi="Consolas" w:cs="Cascadia Mono"/>
          <w:color w:val="000000"/>
          <w:sz w:val="16"/>
          <w:szCs w:val="16"/>
          <w:lang w:val="en-GB" w:eastAsia="en-GB"/>
        </w:rPr>
        <w:t xml:space="preserve"> Pyrrho;</w:t>
      </w:r>
    </w:p>
    <w:p w14:paraId="689CB16A"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0000FF"/>
          <w:sz w:val="16"/>
          <w:szCs w:val="16"/>
          <w:lang w:val="en-GB" w:eastAsia="en-GB"/>
        </w:rPr>
        <w:t>using</w:t>
      </w:r>
      <w:r w:rsidRPr="00E519FF">
        <w:rPr>
          <w:rFonts w:ascii="Consolas" w:hAnsi="Consolas" w:cs="Cascadia Mono"/>
          <w:color w:val="000000"/>
          <w:sz w:val="16"/>
          <w:szCs w:val="16"/>
          <w:lang w:val="en-GB" w:eastAsia="en-GB"/>
        </w:rPr>
        <w:t xml:space="preserve"> System;</w:t>
      </w:r>
    </w:p>
    <w:p w14:paraId="5E4F1B07"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p>
    <w:p w14:paraId="1BCCCE7C"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808080"/>
          <w:sz w:val="16"/>
          <w:szCs w:val="16"/>
          <w:lang w:val="en-GB" w:eastAsia="en-GB"/>
        </w:rPr>
        <w:t>///</w:t>
      </w:r>
      <w:r w:rsidRPr="00E519FF">
        <w:rPr>
          <w:rFonts w:ascii="Consolas" w:hAnsi="Consolas" w:cs="Cascadia Mono"/>
          <w:color w:val="008000"/>
          <w:sz w:val="16"/>
          <w:szCs w:val="16"/>
          <w:lang w:val="en-GB" w:eastAsia="en-GB"/>
        </w:rPr>
        <w:t xml:space="preserve"> </w:t>
      </w:r>
      <w:r w:rsidRPr="00E519FF">
        <w:rPr>
          <w:rFonts w:ascii="Consolas" w:hAnsi="Consolas" w:cs="Cascadia Mono"/>
          <w:color w:val="808080"/>
          <w:sz w:val="16"/>
          <w:szCs w:val="16"/>
          <w:lang w:val="en-GB" w:eastAsia="en-GB"/>
        </w:rPr>
        <w:t>&lt;summary&gt;</w:t>
      </w:r>
    </w:p>
    <w:p w14:paraId="1B1A36F4"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808080"/>
          <w:sz w:val="16"/>
          <w:szCs w:val="16"/>
          <w:lang w:val="en-GB" w:eastAsia="en-GB"/>
        </w:rPr>
        <w:t>///</w:t>
      </w:r>
      <w:r w:rsidRPr="00E519FF">
        <w:rPr>
          <w:rFonts w:ascii="Consolas" w:hAnsi="Consolas" w:cs="Cascadia Mono"/>
          <w:color w:val="008000"/>
          <w:sz w:val="16"/>
          <w:szCs w:val="16"/>
          <w:lang w:val="en-GB" w:eastAsia="en-GB"/>
        </w:rPr>
        <w:t xml:space="preserve"> Class Customer from Database t64, Role Sales</w:t>
      </w:r>
    </w:p>
    <w:p w14:paraId="57BAE231"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008000"/>
          <w:sz w:val="16"/>
          <w:szCs w:val="16"/>
          <w:lang w:val="en-GB" w:eastAsia="en-GB"/>
        </w:rPr>
        <w:t xml:space="preserve">// </w:t>
      </w:r>
      <w:proofErr w:type="spellStart"/>
      <w:r w:rsidRPr="00E519FF">
        <w:rPr>
          <w:rFonts w:ascii="Consolas" w:hAnsi="Consolas" w:cs="Cascadia Mono"/>
          <w:color w:val="008000"/>
          <w:sz w:val="16"/>
          <w:szCs w:val="16"/>
          <w:lang w:val="en-GB" w:eastAsia="en-GB"/>
        </w:rPr>
        <w:t>PrimaryKey</w:t>
      </w:r>
      <w:proofErr w:type="spellEnd"/>
      <w:r w:rsidRPr="00E519FF">
        <w:rPr>
          <w:rFonts w:ascii="Consolas" w:hAnsi="Consolas" w:cs="Cascadia Mono"/>
          <w:color w:val="008000"/>
          <w:sz w:val="16"/>
          <w:szCs w:val="16"/>
          <w:lang w:val="en-GB" w:eastAsia="en-GB"/>
        </w:rPr>
        <w:t>(ID)</w:t>
      </w:r>
    </w:p>
    <w:p w14:paraId="37844A71"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008000"/>
          <w:sz w:val="16"/>
          <w:szCs w:val="16"/>
          <w:highlight w:val="yellow"/>
          <w:lang w:val="en-GB" w:eastAsia="en-GB"/>
        </w:rPr>
        <w:t>// Unique(NAME)</w:t>
      </w:r>
    </w:p>
    <w:p w14:paraId="6928A651"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808080"/>
          <w:sz w:val="16"/>
          <w:szCs w:val="16"/>
          <w:lang w:val="en-GB" w:eastAsia="en-GB"/>
        </w:rPr>
        <w:t>///</w:t>
      </w:r>
      <w:r w:rsidRPr="00E519FF">
        <w:rPr>
          <w:rFonts w:ascii="Consolas" w:hAnsi="Consolas" w:cs="Cascadia Mono"/>
          <w:color w:val="008000"/>
          <w:sz w:val="16"/>
          <w:szCs w:val="16"/>
          <w:lang w:val="en-GB" w:eastAsia="en-GB"/>
        </w:rPr>
        <w:t xml:space="preserve"> &lt;/summary&gt;</w:t>
      </w:r>
    </w:p>
    <w:p w14:paraId="57816663"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000000"/>
          <w:sz w:val="16"/>
          <w:szCs w:val="16"/>
          <w:highlight w:val="yellow"/>
          <w:lang w:val="en-GB" w:eastAsia="en-GB"/>
        </w:rPr>
        <w:t>[Table(97,191)]</w:t>
      </w:r>
    </w:p>
    <w:p w14:paraId="1A41D290"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0000FF"/>
          <w:sz w:val="16"/>
          <w:szCs w:val="16"/>
          <w:lang w:val="en-GB" w:eastAsia="en-GB"/>
        </w:rPr>
        <w:t>public</w:t>
      </w:r>
      <w:r w:rsidRPr="00E519FF">
        <w:rPr>
          <w:rFonts w:ascii="Consolas" w:hAnsi="Consolas" w:cs="Cascadia Mono"/>
          <w:color w:val="000000"/>
          <w:sz w:val="16"/>
          <w:szCs w:val="16"/>
          <w:lang w:val="en-GB" w:eastAsia="en-GB"/>
        </w:rPr>
        <w:t xml:space="preserve"> </w:t>
      </w:r>
      <w:r w:rsidRPr="00E519FF">
        <w:rPr>
          <w:rFonts w:ascii="Consolas" w:hAnsi="Consolas" w:cs="Cascadia Mono"/>
          <w:color w:val="0000FF"/>
          <w:sz w:val="16"/>
          <w:szCs w:val="16"/>
          <w:lang w:val="en-GB" w:eastAsia="en-GB"/>
        </w:rPr>
        <w:t>class</w:t>
      </w:r>
      <w:r w:rsidRPr="00E519FF">
        <w:rPr>
          <w:rFonts w:ascii="Consolas" w:hAnsi="Consolas" w:cs="Cascadia Mono"/>
          <w:color w:val="000000"/>
          <w:sz w:val="16"/>
          <w:szCs w:val="16"/>
          <w:lang w:val="en-GB" w:eastAsia="en-GB"/>
        </w:rPr>
        <w:t xml:space="preserve"> </w:t>
      </w:r>
      <w:r w:rsidRPr="00E519FF">
        <w:rPr>
          <w:rFonts w:ascii="Consolas" w:hAnsi="Consolas" w:cs="Cascadia Mono"/>
          <w:color w:val="2B91AF"/>
          <w:sz w:val="16"/>
          <w:szCs w:val="16"/>
          <w:lang w:val="en-GB" w:eastAsia="en-GB"/>
        </w:rPr>
        <w:t>Customer</w:t>
      </w:r>
      <w:r w:rsidRPr="00E519FF">
        <w:rPr>
          <w:rFonts w:ascii="Consolas" w:hAnsi="Consolas" w:cs="Cascadia Mono"/>
          <w:color w:val="000000"/>
          <w:sz w:val="16"/>
          <w:szCs w:val="16"/>
          <w:lang w:val="en-GB" w:eastAsia="en-GB"/>
        </w:rPr>
        <w:t xml:space="preserve"> : Versioned</w:t>
      </w:r>
    </w:p>
    <w:p w14:paraId="6A3795AF"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000000"/>
          <w:sz w:val="16"/>
          <w:szCs w:val="16"/>
          <w:lang w:val="en-GB" w:eastAsia="en-GB"/>
        </w:rPr>
        <w:t>{</w:t>
      </w:r>
    </w:p>
    <w:p w14:paraId="71763D54"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000000"/>
          <w:sz w:val="16"/>
          <w:szCs w:val="16"/>
          <w:lang w:val="en-GB" w:eastAsia="en-GB"/>
        </w:rPr>
        <w:t xml:space="preserve">    [Field(</w:t>
      </w:r>
      <w:proofErr w:type="spellStart"/>
      <w:r w:rsidRPr="00E519FF">
        <w:rPr>
          <w:rFonts w:ascii="Consolas" w:hAnsi="Consolas" w:cs="Cascadia Mono"/>
          <w:color w:val="000000"/>
          <w:sz w:val="16"/>
          <w:szCs w:val="16"/>
          <w:lang w:val="en-GB" w:eastAsia="en-GB"/>
        </w:rPr>
        <w:t>PyrrhoDbType.Integer</w:t>
      </w:r>
      <w:proofErr w:type="spellEnd"/>
      <w:r w:rsidRPr="00E519FF">
        <w:rPr>
          <w:rFonts w:ascii="Consolas" w:hAnsi="Consolas" w:cs="Cascadia Mono"/>
          <w:color w:val="000000"/>
          <w:sz w:val="16"/>
          <w:szCs w:val="16"/>
          <w:lang w:val="en-GB" w:eastAsia="en-GB"/>
        </w:rPr>
        <w:t>)]</w:t>
      </w:r>
    </w:p>
    <w:p w14:paraId="601BA8CA"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000000"/>
          <w:sz w:val="16"/>
          <w:szCs w:val="16"/>
          <w:lang w:val="en-GB" w:eastAsia="en-GB"/>
        </w:rPr>
        <w:t xml:space="preserve">    </w:t>
      </w:r>
      <w:r w:rsidRPr="00E519FF">
        <w:rPr>
          <w:rFonts w:ascii="Consolas" w:hAnsi="Consolas" w:cs="Cascadia Mono"/>
          <w:color w:val="000000"/>
          <w:sz w:val="16"/>
          <w:szCs w:val="16"/>
          <w:highlight w:val="yellow"/>
          <w:lang w:val="en-GB" w:eastAsia="en-GB"/>
        </w:rPr>
        <w:t>[</w:t>
      </w:r>
      <w:proofErr w:type="spellStart"/>
      <w:r w:rsidRPr="00E519FF">
        <w:rPr>
          <w:rFonts w:ascii="Consolas" w:hAnsi="Consolas" w:cs="Cascadia Mono"/>
          <w:color w:val="000000"/>
          <w:sz w:val="16"/>
          <w:szCs w:val="16"/>
          <w:highlight w:val="yellow"/>
          <w:lang w:val="en-GB" w:eastAsia="en-GB"/>
        </w:rPr>
        <w:t>AutoKey</w:t>
      </w:r>
      <w:proofErr w:type="spellEnd"/>
      <w:r w:rsidRPr="00E519FF">
        <w:rPr>
          <w:rFonts w:ascii="Consolas" w:hAnsi="Consolas" w:cs="Cascadia Mono"/>
          <w:color w:val="000000"/>
          <w:sz w:val="16"/>
          <w:szCs w:val="16"/>
          <w:highlight w:val="yellow"/>
          <w:lang w:val="en-GB" w:eastAsia="en-GB"/>
        </w:rPr>
        <w:t>]</w:t>
      </w:r>
    </w:p>
    <w:p w14:paraId="20272F2B"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000000"/>
          <w:sz w:val="16"/>
          <w:szCs w:val="16"/>
          <w:lang w:val="en-GB" w:eastAsia="en-GB"/>
        </w:rPr>
        <w:t xml:space="preserve">    </w:t>
      </w:r>
      <w:r w:rsidRPr="00E519FF">
        <w:rPr>
          <w:rFonts w:ascii="Consolas" w:hAnsi="Consolas" w:cs="Cascadia Mono"/>
          <w:color w:val="0000FF"/>
          <w:sz w:val="16"/>
          <w:szCs w:val="16"/>
          <w:lang w:val="en-GB" w:eastAsia="en-GB"/>
        </w:rPr>
        <w:t>public</w:t>
      </w:r>
      <w:r w:rsidRPr="00E519FF">
        <w:rPr>
          <w:rFonts w:ascii="Consolas" w:hAnsi="Consolas" w:cs="Cascadia Mono"/>
          <w:color w:val="000000"/>
          <w:sz w:val="16"/>
          <w:szCs w:val="16"/>
          <w:lang w:val="en-GB" w:eastAsia="en-GB"/>
        </w:rPr>
        <w:t xml:space="preserve"> Int64? ID;</w:t>
      </w:r>
    </w:p>
    <w:p w14:paraId="1A4939AC"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000000"/>
          <w:sz w:val="16"/>
          <w:szCs w:val="16"/>
          <w:lang w:val="en-GB" w:eastAsia="en-GB"/>
        </w:rPr>
        <w:t xml:space="preserve">    [Field(</w:t>
      </w:r>
      <w:proofErr w:type="spellStart"/>
      <w:r w:rsidRPr="00E519FF">
        <w:rPr>
          <w:rFonts w:ascii="Consolas" w:hAnsi="Consolas" w:cs="Cascadia Mono"/>
          <w:color w:val="000000"/>
          <w:sz w:val="16"/>
          <w:szCs w:val="16"/>
          <w:lang w:val="en-GB" w:eastAsia="en-GB"/>
        </w:rPr>
        <w:t>PyrrhoDbType.String</w:t>
      </w:r>
      <w:proofErr w:type="spellEnd"/>
      <w:r w:rsidRPr="00E519FF">
        <w:rPr>
          <w:rFonts w:ascii="Consolas" w:hAnsi="Consolas" w:cs="Cascadia Mono"/>
          <w:color w:val="000000"/>
          <w:sz w:val="16"/>
          <w:szCs w:val="16"/>
          <w:lang w:val="en-GB" w:eastAsia="en-GB"/>
        </w:rPr>
        <w:t>)]</w:t>
      </w:r>
    </w:p>
    <w:p w14:paraId="0636460B"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000000"/>
          <w:sz w:val="16"/>
          <w:szCs w:val="16"/>
          <w:lang w:val="en-GB" w:eastAsia="en-GB"/>
        </w:rPr>
        <w:t xml:space="preserve">    </w:t>
      </w:r>
      <w:r w:rsidRPr="00E519FF">
        <w:rPr>
          <w:rFonts w:ascii="Consolas" w:hAnsi="Consolas" w:cs="Cascadia Mono"/>
          <w:color w:val="0000FF"/>
          <w:sz w:val="16"/>
          <w:szCs w:val="16"/>
          <w:lang w:val="en-GB" w:eastAsia="en-GB"/>
        </w:rPr>
        <w:t>public</w:t>
      </w:r>
      <w:r w:rsidRPr="00E519FF">
        <w:rPr>
          <w:rFonts w:ascii="Consolas" w:hAnsi="Consolas" w:cs="Cascadia Mono"/>
          <w:color w:val="000000"/>
          <w:sz w:val="16"/>
          <w:szCs w:val="16"/>
          <w:lang w:val="en-GB" w:eastAsia="en-GB"/>
        </w:rPr>
        <w:t xml:space="preserve"> String? NAME;</w:t>
      </w:r>
    </w:p>
    <w:p w14:paraId="6B29BD34"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000000"/>
          <w:sz w:val="16"/>
          <w:szCs w:val="16"/>
          <w:lang w:val="en-GB" w:eastAsia="en-GB"/>
        </w:rPr>
        <w:t xml:space="preserve">    </w:t>
      </w:r>
      <w:r w:rsidRPr="00E519FF">
        <w:rPr>
          <w:rFonts w:ascii="Consolas" w:hAnsi="Consolas" w:cs="Cascadia Mono"/>
          <w:color w:val="0000FF"/>
          <w:sz w:val="16"/>
          <w:szCs w:val="16"/>
          <w:highlight w:val="yellow"/>
          <w:lang w:val="en-GB" w:eastAsia="en-GB"/>
        </w:rPr>
        <w:t>public</w:t>
      </w:r>
      <w:r w:rsidRPr="00E519FF">
        <w:rPr>
          <w:rFonts w:ascii="Consolas" w:hAnsi="Consolas" w:cs="Cascadia Mono"/>
          <w:color w:val="000000"/>
          <w:sz w:val="16"/>
          <w:szCs w:val="16"/>
          <w:highlight w:val="yellow"/>
          <w:lang w:val="en-GB" w:eastAsia="en-GB"/>
        </w:rPr>
        <w:t xml:space="preserve"> Order[]? orders =&gt; conn?.</w:t>
      </w:r>
      <w:proofErr w:type="spellStart"/>
      <w:r w:rsidRPr="00E519FF">
        <w:rPr>
          <w:rFonts w:ascii="Consolas" w:hAnsi="Consolas" w:cs="Cascadia Mono"/>
          <w:color w:val="000000"/>
          <w:sz w:val="16"/>
          <w:szCs w:val="16"/>
          <w:highlight w:val="yellow"/>
          <w:lang w:val="en-GB" w:eastAsia="en-GB"/>
        </w:rPr>
        <w:t>FindWith</w:t>
      </w:r>
      <w:proofErr w:type="spellEnd"/>
      <w:r w:rsidRPr="00E519FF">
        <w:rPr>
          <w:rFonts w:ascii="Consolas" w:hAnsi="Consolas" w:cs="Cascadia Mono"/>
          <w:color w:val="000000"/>
          <w:sz w:val="16"/>
          <w:szCs w:val="16"/>
          <w:highlight w:val="yellow"/>
          <w:lang w:val="en-GB" w:eastAsia="en-GB"/>
        </w:rPr>
        <w:t>&lt;Order&gt;((</w:t>
      </w:r>
      <w:r w:rsidRPr="00E519FF">
        <w:rPr>
          <w:rFonts w:ascii="Consolas" w:hAnsi="Consolas" w:cs="Cascadia Mono"/>
          <w:color w:val="A31515"/>
          <w:sz w:val="16"/>
          <w:szCs w:val="16"/>
          <w:highlight w:val="yellow"/>
          <w:lang w:val="en-GB" w:eastAsia="en-GB"/>
        </w:rPr>
        <w:t>"CUST"</w:t>
      </w:r>
      <w:r w:rsidRPr="00E519FF">
        <w:rPr>
          <w:rFonts w:ascii="Consolas" w:hAnsi="Consolas" w:cs="Cascadia Mono"/>
          <w:color w:val="000000"/>
          <w:sz w:val="16"/>
          <w:szCs w:val="16"/>
          <w:highlight w:val="yellow"/>
          <w:lang w:val="en-GB" w:eastAsia="en-GB"/>
        </w:rPr>
        <w:t>, ID));</w:t>
      </w:r>
    </w:p>
    <w:p w14:paraId="3B4C7059"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000000"/>
          <w:sz w:val="16"/>
          <w:szCs w:val="16"/>
          <w:lang w:val="en-GB" w:eastAsia="en-GB"/>
        </w:rPr>
        <w:t>}</w:t>
      </w:r>
    </w:p>
    <w:p w14:paraId="7E7ED4EE"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p>
    <w:p w14:paraId="62BB9D0E"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808080"/>
          <w:sz w:val="16"/>
          <w:szCs w:val="16"/>
          <w:lang w:val="en-GB" w:eastAsia="en-GB"/>
        </w:rPr>
        <w:t>///</w:t>
      </w:r>
      <w:r w:rsidRPr="00E519FF">
        <w:rPr>
          <w:rFonts w:ascii="Consolas" w:hAnsi="Consolas" w:cs="Cascadia Mono"/>
          <w:color w:val="008000"/>
          <w:sz w:val="16"/>
          <w:szCs w:val="16"/>
          <w:lang w:val="en-GB" w:eastAsia="en-GB"/>
        </w:rPr>
        <w:t xml:space="preserve"> </w:t>
      </w:r>
      <w:r w:rsidRPr="00E519FF">
        <w:rPr>
          <w:rFonts w:ascii="Consolas" w:hAnsi="Consolas" w:cs="Cascadia Mono"/>
          <w:color w:val="808080"/>
          <w:sz w:val="16"/>
          <w:szCs w:val="16"/>
          <w:lang w:val="en-GB" w:eastAsia="en-GB"/>
        </w:rPr>
        <w:t>&lt;summary&gt;</w:t>
      </w:r>
    </w:p>
    <w:p w14:paraId="5284FFD2"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808080"/>
          <w:sz w:val="16"/>
          <w:szCs w:val="16"/>
          <w:lang w:val="en-GB" w:eastAsia="en-GB"/>
        </w:rPr>
        <w:t>///</w:t>
      </w:r>
      <w:r w:rsidRPr="00E519FF">
        <w:rPr>
          <w:rFonts w:ascii="Consolas" w:hAnsi="Consolas" w:cs="Cascadia Mono"/>
          <w:color w:val="008000"/>
          <w:sz w:val="16"/>
          <w:szCs w:val="16"/>
          <w:lang w:val="en-GB" w:eastAsia="en-GB"/>
        </w:rPr>
        <w:t xml:space="preserve"> Class Order from Database t64, Role Sales</w:t>
      </w:r>
    </w:p>
    <w:p w14:paraId="5356FE0B"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008000"/>
          <w:sz w:val="16"/>
          <w:szCs w:val="16"/>
          <w:lang w:val="en-GB" w:eastAsia="en-GB"/>
        </w:rPr>
        <w:t xml:space="preserve">// </w:t>
      </w:r>
      <w:proofErr w:type="spellStart"/>
      <w:r w:rsidRPr="00E519FF">
        <w:rPr>
          <w:rFonts w:ascii="Consolas" w:hAnsi="Consolas" w:cs="Cascadia Mono"/>
          <w:color w:val="008000"/>
          <w:sz w:val="16"/>
          <w:szCs w:val="16"/>
          <w:lang w:val="en-GB" w:eastAsia="en-GB"/>
        </w:rPr>
        <w:t>PrimaryKey</w:t>
      </w:r>
      <w:proofErr w:type="spellEnd"/>
      <w:r w:rsidRPr="00E519FF">
        <w:rPr>
          <w:rFonts w:ascii="Consolas" w:hAnsi="Consolas" w:cs="Cascadia Mono"/>
          <w:color w:val="008000"/>
          <w:sz w:val="16"/>
          <w:szCs w:val="16"/>
          <w:lang w:val="en-GB" w:eastAsia="en-GB"/>
        </w:rPr>
        <w:t>(ID)</w:t>
      </w:r>
    </w:p>
    <w:p w14:paraId="4B5CD545"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008000"/>
          <w:sz w:val="16"/>
          <w:szCs w:val="16"/>
          <w:lang w:val="en-GB" w:eastAsia="en-GB"/>
        </w:rPr>
        <w:t xml:space="preserve">// </w:t>
      </w:r>
      <w:proofErr w:type="spellStart"/>
      <w:r w:rsidRPr="00E519FF">
        <w:rPr>
          <w:rFonts w:ascii="Consolas" w:hAnsi="Consolas" w:cs="Cascadia Mono"/>
          <w:color w:val="008000"/>
          <w:sz w:val="16"/>
          <w:szCs w:val="16"/>
          <w:lang w:val="en-GB" w:eastAsia="en-GB"/>
        </w:rPr>
        <w:t>ForeignKey</w:t>
      </w:r>
      <w:proofErr w:type="spellEnd"/>
      <w:r w:rsidRPr="00E519FF">
        <w:rPr>
          <w:rFonts w:ascii="Consolas" w:hAnsi="Consolas" w:cs="Cascadia Mono"/>
          <w:color w:val="008000"/>
          <w:sz w:val="16"/>
          <w:szCs w:val="16"/>
          <w:lang w:val="en-GB" w:eastAsia="en-GB"/>
        </w:rPr>
        <w:t xml:space="preserve">, </w:t>
      </w:r>
      <w:proofErr w:type="spellStart"/>
      <w:r w:rsidRPr="00E519FF">
        <w:rPr>
          <w:rFonts w:ascii="Consolas" w:hAnsi="Consolas" w:cs="Cascadia Mono"/>
          <w:color w:val="008000"/>
          <w:sz w:val="16"/>
          <w:szCs w:val="16"/>
          <w:lang w:val="en-GB" w:eastAsia="en-GB"/>
        </w:rPr>
        <w:t>RestrictUpdate</w:t>
      </w:r>
      <w:proofErr w:type="spellEnd"/>
      <w:r w:rsidRPr="00E519FF">
        <w:rPr>
          <w:rFonts w:ascii="Consolas" w:hAnsi="Consolas" w:cs="Cascadia Mono"/>
          <w:color w:val="008000"/>
          <w:sz w:val="16"/>
          <w:szCs w:val="16"/>
          <w:lang w:val="en-GB" w:eastAsia="en-GB"/>
        </w:rPr>
        <w:t xml:space="preserve">, </w:t>
      </w:r>
      <w:proofErr w:type="spellStart"/>
      <w:r w:rsidRPr="00E519FF">
        <w:rPr>
          <w:rFonts w:ascii="Consolas" w:hAnsi="Consolas" w:cs="Cascadia Mono"/>
          <w:color w:val="008000"/>
          <w:sz w:val="16"/>
          <w:szCs w:val="16"/>
          <w:lang w:val="en-GB" w:eastAsia="en-GB"/>
        </w:rPr>
        <w:t>RestrictDelete</w:t>
      </w:r>
      <w:proofErr w:type="spellEnd"/>
      <w:r w:rsidRPr="00E519FF">
        <w:rPr>
          <w:rFonts w:ascii="Consolas" w:hAnsi="Consolas" w:cs="Cascadia Mono"/>
          <w:color w:val="008000"/>
          <w:sz w:val="16"/>
          <w:szCs w:val="16"/>
          <w:lang w:val="en-GB" w:eastAsia="en-GB"/>
        </w:rPr>
        <w:t>(CUST) Customer</w:t>
      </w:r>
    </w:p>
    <w:p w14:paraId="436E99C6"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808080"/>
          <w:sz w:val="16"/>
          <w:szCs w:val="16"/>
          <w:lang w:val="en-GB" w:eastAsia="en-GB"/>
        </w:rPr>
        <w:t>///</w:t>
      </w:r>
      <w:r w:rsidRPr="00E519FF">
        <w:rPr>
          <w:rFonts w:ascii="Consolas" w:hAnsi="Consolas" w:cs="Cascadia Mono"/>
          <w:color w:val="008000"/>
          <w:sz w:val="16"/>
          <w:szCs w:val="16"/>
          <w:lang w:val="en-GB" w:eastAsia="en-GB"/>
        </w:rPr>
        <w:t xml:space="preserve"> &lt;/summary&gt;</w:t>
      </w:r>
    </w:p>
    <w:p w14:paraId="050E1561"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000000"/>
          <w:sz w:val="16"/>
          <w:szCs w:val="16"/>
          <w:lang w:val="en-GB" w:eastAsia="en-GB"/>
        </w:rPr>
        <w:t>[Table(242,416)]</w:t>
      </w:r>
    </w:p>
    <w:p w14:paraId="0856D28E"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0000FF"/>
          <w:sz w:val="16"/>
          <w:szCs w:val="16"/>
          <w:lang w:val="en-GB" w:eastAsia="en-GB"/>
        </w:rPr>
        <w:t>public</w:t>
      </w:r>
      <w:r w:rsidRPr="00E519FF">
        <w:rPr>
          <w:rFonts w:ascii="Consolas" w:hAnsi="Consolas" w:cs="Cascadia Mono"/>
          <w:color w:val="000000"/>
          <w:sz w:val="16"/>
          <w:szCs w:val="16"/>
          <w:lang w:val="en-GB" w:eastAsia="en-GB"/>
        </w:rPr>
        <w:t xml:space="preserve"> </w:t>
      </w:r>
      <w:r w:rsidRPr="00E519FF">
        <w:rPr>
          <w:rFonts w:ascii="Consolas" w:hAnsi="Consolas" w:cs="Cascadia Mono"/>
          <w:color w:val="0000FF"/>
          <w:sz w:val="16"/>
          <w:szCs w:val="16"/>
          <w:lang w:val="en-GB" w:eastAsia="en-GB"/>
        </w:rPr>
        <w:t>class</w:t>
      </w:r>
      <w:r w:rsidRPr="00E519FF">
        <w:rPr>
          <w:rFonts w:ascii="Consolas" w:hAnsi="Consolas" w:cs="Cascadia Mono"/>
          <w:color w:val="000000"/>
          <w:sz w:val="16"/>
          <w:szCs w:val="16"/>
          <w:lang w:val="en-GB" w:eastAsia="en-GB"/>
        </w:rPr>
        <w:t xml:space="preserve"> </w:t>
      </w:r>
      <w:r w:rsidRPr="00E519FF">
        <w:rPr>
          <w:rFonts w:ascii="Consolas" w:hAnsi="Consolas" w:cs="Cascadia Mono"/>
          <w:color w:val="2B91AF"/>
          <w:sz w:val="16"/>
          <w:szCs w:val="16"/>
          <w:lang w:val="en-GB" w:eastAsia="en-GB"/>
        </w:rPr>
        <w:t>Order</w:t>
      </w:r>
      <w:r w:rsidRPr="00E519FF">
        <w:rPr>
          <w:rFonts w:ascii="Consolas" w:hAnsi="Consolas" w:cs="Cascadia Mono"/>
          <w:color w:val="000000"/>
          <w:sz w:val="16"/>
          <w:szCs w:val="16"/>
          <w:lang w:val="en-GB" w:eastAsia="en-GB"/>
        </w:rPr>
        <w:t xml:space="preserve"> : Versioned</w:t>
      </w:r>
    </w:p>
    <w:p w14:paraId="05D83A6D"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000000"/>
          <w:sz w:val="16"/>
          <w:szCs w:val="16"/>
          <w:lang w:val="en-GB" w:eastAsia="en-GB"/>
        </w:rPr>
        <w:t>{</w:t>
      </w:r>
    </w:p>
    <w:p w14:paraId="53461AD9"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000000"/>
          <w:sz w:val="16"/>
          <w:szCs w:val="16"/>
          <w:lang w:val="en-GB" w:eastAsia="en-GB"/>
        </w:rPr>
        <w:t xml:space="preserve">    [Field(</w:t>
      </w:r>
      <w:proofErr w:type="spellStart"/>
      <w:r w:rsidRPr="00E519FF">
        <w:rPr>
          <w:rFonts w:ascii="Consolas" w:hAnsi="Consolas" w:cs="Cascadia Mono"/>
          <w:color w:val="000000"/>
          <w:sz w:val="16"/>
          <w:szCs w:val="16"/>
          <w:lang w:val="en-GB" w:eastAsia="en-GB"/>
        </w:rPr>
        <w:t>PyrrhoDbType.Integer</w:t>
      </w:r>
      <w:proofErr w:type="spellEnd"/>
      <w:r w:rsidRPr="00E519FF">
        <w:rPr>
          <w:rFonts w:ascii="Consolas" w:hAnsi="Consolas" w:cs="Cascadia Mono"/>
          <w:color w:val="000000"/>
          <w:sz w:val="16"/>
          <w:szCs w:val="16"/>
          <w:lang w:val="en-GB" w:eastAsia="en-GB"/>
        </w:rPr>
        <w:t>)]</w:t>
      </w:r>
    </w:p>
    <w:p w14:paraId="4380D9F6"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000000"/>
          <w:sz w:val="16"/>
          <w:szCs w:val="16"/>
          <w:lang w:val="en-GB" w:eastAsia="en-GB"/>
        </w:rPr>
        <w:t xml:space="preserve">    [</w:t>
      </w:r>
      <w:proofErr w:type="spellStart"/>
      <w:r w:rsidRPr="00E519FF">
        <w:rPr>
          <w:rFonts w:ascii="Consolas" w:hAnsi="Consolas" w:cs="Cascadia Mono"/>
          <w:color w:val="000000"/>
          <w:sz w:val="16"/>
          <w:szCs w:val="16"/>
          <w:lang w:val="en-GB" w:eastAsia="en-GB"/>
        </w:rPr>
        <w:t>AutoKey</w:t>
      </w:r>
      <w:proofErr w:type="spellEnd"/>
      <w:r w:rsidRPr="00E519FF">
        <w:rPr>
          <w:rFonts w:ascii="Consolas" w:hAnsi="Consolas" w:cs="Cascadia Mono"/>
          <w:color w:val="000000"/>
          <w:sz w:val="16"/>
          <w:szCs w:val="16"/>
          <w:lang w:val="en-GB" w:eastAsia="en-GB"/>
        </w:rPr>
        <w:t>]</w:t>
      </w:r>
    </w:p>
    <w:p w14:paraId="4136981F"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000000"/>
          <w:sz w:val="16"/>
          <w:szCs w:val="16"/>
          <w:lang w:val="en-GB" w:eastAsia="en-GB"/>
        </w:rPr>
        <w:t xml:space="preserve">    </w:t>
      </w:r>
      <w:r w:rsidRPr="00E519FF">
        <w:rPr>
          <w:rFonts w:ascii="Consolas" w:hAnsi="Consolas" w:cs="Cascadia Mono"/>
          <w:color w:val="0000FF"/>
          <w:sz w:val="16"/>
          <w:szCs w:val="16"/>
          <w:lang w:val="en-GB" w:eastAsia="en-GB"/>
        </w:rPr>
        <w:t>public</w:t>
      </w:r>
      <w:r w:rsidRPr="00E519FF">
        <w:rPr>
          <w:rFonts w:ascii="Consolas" w:hAnsi="Consolas" w:cs="Cascadia Mono"/>
          <w:color w:val="000000"/>
          <w:sz w:val="16"/>
          <w:szCs w:val="16"/>
          <w:lang w:val="en-GB" w:eastAsia="en-GB"/>
        </w:rPr>
        <w:t xml:space="preserve"> Int64? ID;</w:t>
      </w:r>
    </w:p>
    <w:p w14:paraId="6676AA5C"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000000"/>
          <w:sz w:val="16"/>
          <w:szCs w:val="16"/>
          <w:lang w:val="en-GB" w:eastAsia="en-GB"/>
        </w:rPr>
        <w:t xml:space="preserve">    [Field(</w:t>
      </w:r>
      <w:proofErr w:type="spellStart"/>
      <w:r w:rsidRPr="00E519FF">
        <w:rPr>
          <w:rFonts w:ascii="Consolas" w:hAnsi="Consolas" w:cs="Cascadia Mono"/>
          <w:color w:val="000000"/>
          <w:sz w:val="16"/>
          <w:szCs w:val="16"/>
          <w:lang w:val="en-GB" w:eastAsia="en-GB"/>
        </w:rPr>
        <w:t>PyrrhoDbType.Integer</w:t>
      </w:r>
      <w:proofErr w:type="spellEnd"/>
      <w:r w:rsidRPr="00E519FF">
        <w:rPr>
          <w:rFonts w:ascii="Consolas" w:hAnsi="Consolas" w:cs="Cascadia Mono"/>
          <w:color w:val="000000"/>
          <w:sz w:val="16"/>
          <w:szCs w:val="16"/>
          <w:lang w:val="en-GB" w:eastAsia="en-GB"/>
        </w:rPr>
        <w:t>)]</w:t>
      </w:r>
    </w:p>
    <w:p w14:paraId="7172881A"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000000"/>
          <w:sz w:val="16"/>
          <w:szCs w:val="16"/>
          <w:lang w:val="en-GB" w:eastAsia="en-GB"/>
        </w:rPr>
        <w:t xml:space="preserve">    </w:t>
      </w:r>
      <w:r w:rsidRPr="00E519FF">
        <w:rPr>
          <w:rFonts w:ascii="Consolas" w:hAnsi="Consolas" w:cs="Cascadia Mono"/>
          <w:color w:val="0000FF"/>
          <w:sz w:val="16"/>
          <w:szCs w:val="16"/>
          <w:lang w:val="en-GB" w:eastAsia="en-GB"/>
        </w:rPr>
        <w:t>public</w:t>
      </w:r>
      <w:r w:rsidRPr="00E519FF">
        <w:rPr>
          <w:rFonts w:ascii="Consolas" w:hAnsi="Consolas" w:cs="Cascadia Mono"/>
          <w:color w:val="000000"/>
          <w:sz w:val="16"/>
          <w:szCs w:val="16"/>
          <w:lang w:val="en-GB" w:eastAsia="en-GB"/>
        </w:rPr>
        <w:t xml:space="preserve"> Int64? CUST;</w:t>
      </w:r>
    </w:p>
    <w:p w14:paraId="51DC30E0"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000000"/>
          <w:sz w:val="16"/>
          <w:szCs w:val="16"/>
          <w:lang w:val="en-GB" w:eastAsia="en-GB"/>
        </w:rPr>
        <w:t xml:space="preserve">    [Field(</w:t>
      </w:r>
      <w:proofErr w:type="spellStart"/>
      <w:r w:rsidRPr="00E519FF">
        <w:rPr>
          <w:rFonts w:ascii="Consolas" w:hAnsi="Consolas" w:cs="Cascadia Mono"/>
          <w:color w:val="000000"/>
          <w:sz w:val="16"/>
          <w:szCs w:val="16"/>
          <w:lang w:val="en-GB" w:eastAsia="en-GB"/>
        </w:rPr>
        <w:t>PyrrhoDbType.Date</w:t>
      </w:r>
      <w:proofErr w:type="spellEnd"/>
      <w:r w:rsidRPr="00E519FF">
        <w:rPr>
          <w:rFonts w:ascii="Consolas" w:hAnsi="Consolas" w:cs="Cascadia Mono"/>
          <w:color w:val="000000"/>
          <w:sz w:val="16"/>
          <w:szCs w:val="16"/>
          <w:lang w:val="en-GB" w:eastAsia="en-GB"/>
        </w:rPr>
        <w:t>)]</w:t>
      </w:r>
    </w:p>
    <w:p w14:paraId="074BDCB7"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000000"/>
          <w:sz w:val="16"/>
          <w:szCs w:val="16"/>
          <w:lang w:val="en-GB" w:eastAsia="en-GB"/>
        </w:rPr>
        <w:t xml:space="preserve">    </w:t>
      </w:r>
      <w:r w:rsidRPr="00E519FF">
        <w:rPr>
          <w:rFonts w:ascii="Consolas" w:hAnsi="Consolas" w:cs="Cascadia Mono"/>
          <w:color w:val="0000FF"/>
          <w:sz w:val="16"/>
          <w:szCs w:val="16"/>
          <w:lang w:val="en-GB" w:eastAsia="en-GB"/>
        </w:rPr>
        <w:t>public</w:t>
      </w:r>
      <w:r w:rsidRPr="00E519FF">
        <w:rPr>
          <w:rFonts w:ascii="Consolas" w:hAnsi="Consolas" w:cs="Cascadia Mono"/>
          <w:color w:val="000000"/>
          <w:sz w:val="16"/>
          <w:szCs w:val="16"/>
          <w:lang w:val="en-GB" w:eastAsia="en-GB"/>
        </w:rPr>
        <w:t xml:space="preserve"> Date? </w:t>
      </w:r>
      <w:proofErr w:type="spellStart"/>
      <w:r w:rsidRPr="00E519FF">
        <w:rPr>
          <w:rFonts w:ascii="Consolas" w:hAnsi="Consolas" w:cs="Cascadia Mono"/>
          <w:color w:val="000000"/>
          <w:sz w:val="16"/>
          <w:szCs w:val="16"/>
          <w:lang w:val="en-GB" w:eastAsia="en-GB"/>
        </w:rPr>
        <w:t>OrderDate</w:t>
      </w:r>
      <w:proofErr w:type="spellEnd"/>
      <w:r w:rsidRPr="00E519FF">
        <w:rPr>
          <w:rFonts w:ascii="Consolas" w:hAnsi="Consolas" w:cs="Cascadia Mono"/>
          <w:color w:val="000000"/>
          <w:sz w:val="16"/>
          <w:szCs w:val="16"/>
          <w:lang w:val="en-GB" w:eastAsia="en-GB"/>
        </w:rPr>
        <w:t>;</w:t>
      </w:r>
    </w:p>
    <w:p w14:paraId="045F1C12"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000000"/>
          <w:sz w:val="16"/>
          <w:szCs w:val="16"/>
          <w:lang w:val="en-GB" w:eastAsia="en-GB"/>
        </w:rPr>
        <w:t xml:space="preserve">    </w:t>
      </w:r>
      <w:r w:rsidRPr="00E519FF">
        <w:rPr>
          <w:rFonts w:ascii="Consolas" w:hAnsi="Consolas" w:cs="Cascadia Mono"/>
          <w:color w:val="000000"/>
          <w:sz w:val="16"/>
          <w:szCs w:val="16"/>
          <w:highlight w:val="yellow"/>
          <w:lang w:val="en-GB" w:eastAsia="en-GB"/>
        </w:rPr>
        <w:t>[Field(</w:t>
      </w:r>
      <w:proofErr w:type="spellStart"/>
      <w:r w:rsidRPr="00E519FF">
        <w:rPr>
          <w:rFonts w:ascii="Consolas" w:hAnsi="Consolas" w:cs="Cascadia Mono"/>
          <w:color w:val="000000"/>
          <w:sz w:val="16"/>
          <w:szCs w:val="16"/>
          <w:highlight w:val="yellow"/>
          <w:lang w:val="en-GB" w:eastAsia="en-GB"/>
        </w:rPr>
        <w:t>PyrrhoDbType.Decimal</w:t>
      </w:r>
      <w:proofErr w:type="spellEnd"/>
      <w:r w:rsidRPr="00E519FF">
        <w:rPr>
          <w:rFonts w:ascii="Consolas" w:hAnsi="Consolas" w:cs="Cascadia Mono"/>
          <w:color w:val="000000"/>
          <w:sz w:val="16"/>
          <w:szCs w:val="16"/>
          <w:highlight w:val="yellow"/>
          <w:lang w:val="en-GB" w:eastAsia="en-GB"/>
        </w:rPr>
        <w:t xml:space="preserve">, 373, </w:t>
      </w:r>
      <w:r w:rsidRPr="00E519FF">
        <w:rPr>
          <w:rFonts w:ascii="Consolas" w:hAnsi="Consolas" w:cs="Cascadia Mono"/>
          <w:color w:val="A31515"/>
          <w:sz w:val="16"/>
          <w:szCs w:val="16"/>
          <w:highlight w:val="yellow"/>
          <w:lang w:val="en-GB" w:eastAsia="en-GB"/>
        </w:rPr>
        <w:t xml:space="preserve">"Domain NUMERIC </w:t>
      </w:r>
      <w:proofErr w:type="spellStart"/>
      <w:r w:rsidRPr="00E519FF">
        <w:rPr>
          <w:rFonts w:ascii="Consolas" w:hAnsi="Consolas" w:cs="Cascadia Mono"/>
          <w:color w:val="A31515"/>
          <w:sz w:val="16"/>
          <w:szCs w:val="16"/>
          <w:highlight w:val="yellow"/>
          <w:lang w:val="en-GB" w:eastAsia="en-GB"/>
        </w:rPr>
        <w:t>Prec</w:t>
      </w:r>
      <w:proofErr w:type="spellEnd"/>
      <w:r w:rsidRPr="00E519FF">
        <w:rPr>
          <w:rFonts w:ascii="Consolas" w:hAnsi="Consolas" w:cs="Cascadia Mono"/>
          <w:color w:val="A31515"/>
          <w:sz w:val="16"/>
          <w:szCs w:val="16"/>
          <w:highlight w:val="yellow"/>
          <w:lang w:val="en-GB" w:eastAsia="en-GB"/>
        </w:rPr>
        <w:t>=6 Scale=2"</w:t>
      </w:r>
      <w:r w:rsidRPr="00E519FF">
        <w:rPr>
          <w:rFonts w:ascii="Consolas" w:hAnsi="Consolas" w:cs="Cascadia Mono"/>
          <w:color w:val="000000"/>
          <w:sz w:val="16"/>
          <w:szCs w:val="16"/>
          <w:highlight w:val="yellow"/>
          <w:lang w:val="en-GB" w:eastAsia="en-GB"/>
        </w:rPr>
        <w:t>)]</w:t>
      </w:r>
    </w:p>
    <w:p w14:paraId="4FC48BDF"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000000"/>
          <w:sz w:val="16"/>
          <w:szCs w:val="16"/>
          <w:lang w:val="en-GB" w:eastAsia="en-GB"/>
        </w:rPr>
        <w:t xml:space="preserve">    </w:t>
      </w:r>
      <w:r w:rsidRPr="00E519FF">
        <w:rPr>
          <w:rFonts w:ascii="Consolas" w:hAnsi="Consolas" w:cs="Cascadia Mono"/>
          <w:color w:val="0000FF"/>
          <w:sz w:val="16"/>
          <w:szCs w:val="16"/>
          <w:lang w:val="en-GB" w:eastAsia="en-GB"/>
        </w:rPr>
        <w:t>public</w:t>
      </w:r>
      <w:r w:rsidRPr="00E519FF">
        <w:rPr>
          <w:rFonts w:ascii="Consolas" w:hAnsi="Consolas" w:cs="Cascadia Mono"/>
          <w:color w:val="000000"/>
          <w:sz w:val="16"/>
          <w:szCs w:val="16"/>
          <w:lang w:val="en-GB" w:eastAsia="en-GB"/>
        </w:rPr>
        <w:t xml:space="preserve"> Decimal? Total;</w:t>
      </w:r>
    </w:p>
    <w:p w14:paraId="4236BFBB" w14:textId="3C029236"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000000"/>
          <w:sz w:val="16"/>
          <w:szCs w:val="16"/>
          <w:lang w:val="en-GB" w:eastAsia="en-GB"/>
        </w:rPr>
        <w:t xml:space="preserve">    </w:t>
      </w:r>
      <w:r w:rsidRPr="00E519FF">
        <w:rPr>
          <w:rFonts w:ascii="Consolas" w:hAnsi="Consolas" w:cs="Cascadia Mono"/>
          <w:color w:val="0000FF"/>
          <w:sz w:val="16"/>
          <w:szCs w:val="16"/>
          <w:lang w:val="en-GB" w:eastAsia="en-GB"/>
        </w:rPr>
        <w:t>public</w:t>
      </w:r>
      <w:r w:rsidRPr="00E519FF">
        <w:rPr>
          <w:rFonts w:ascii="Consolas" w:hAnsi="Consolas" w:cs="Cascadia Mono"/>
          <w:color w:val="000000"/>
          <w:sz w:val="16"/>
          <w:szCs w:val="16"/>
          <w:lang w:val="en-GB" w:eastAsia="en-GB"/>
        </w:rPr>
        <w:t xml:space="preserve"> Customer? customer =&gt; </w:t>
      </w:r>
      <w:r w:rsidRPr="00E519FF">
        <w:rPr>
          <w:rFonts w:ascii="Consolas" w:hAnsi="Consolas" w:cs="Cascadia Mono"/>
          <w:color w:val="000000"/>
          <w:sz w:val="16"/>
          <w:szCs w:val="16"/>
          <w:highlight w:val="yellow"/>
          <w:lang w:val="en-GB" w:eastAsia="en-GB"/>
        </w:rPr>
        <w:t>conn</w:t>
      </w:r>
      <w:r w:rsidRPr="00E519FF">
        <w:rPr>
          <w:rFonts w:ascii="Consolas" w:hAnsi="Consolas" w:cs="Cascadia Mono"/>
          <w:color w:val="000000"/>
          <w:sz w:val="16"/>
          <w:szCs w:val="16"/>
          <w:lang w:val="en-GB" w:eastAsia="en-GB"/>
        </w:rPr>
        <w:t>?.</w:t>
      </w:r>
      <w:proofErr w:type="spellStart"/>
      <w:r w:rsidRPr="00E519FF">
        <w:rPr>
          <w:rFonts w:ascii="Consolas" w:hAnsi="Consolas" w:cs="Cascadia Mono"/>
          <w:color w:val="000000"/>
          <w:sz w:val="16"/>
          <w:szCs w:val="16"/>
          <w:lang w:val="en-GB" w:eastAsia="en-GB"/>
        </w:rPr>
        <w:t>FindOne</w:t>
      </w:r>
      <w:proofErr w:type="spellEnd"/>
      <w:r w:rsidRPr="00E519FF">
        <w:rPr>
          <w:rFonts w:ascii="Consolas" w:hAnsi="Consolas" w:cs="Cascadia Mono"/>
          <w:color w:val="000000"/>
          <w:sz w:val="16"/>
          <w:szCs w:val="16"/>
          <w:lang w:val="en-GB" w:eastAsia="en-GB"/>
        </w:rPr>
        <w:t>&lt;Customer&gt;((</w:t>
      </w:r>
      <w:r w:rsidRPr="00E519FF">
        <w:rPr>
          <w:rFonts w:ascii="Consolas" w:hAnsi="Consolas" w:cs="Cascadia Mono"/>
          <w:color w:val="A31515"/>
          <w:sz w:val="16"/>
          <w:szCs w:val="16"/>
          <w:lang w:val="en-GB" w:eastAsia="en-GB"/>
        </w:rPr>
        <w:t>"</w:t>
      </w:r>
      <w:r w:rsidR="000D6E9F">
        <w:rPr>
          <w:rFonts w:ascii="Consolas" w:hAnsi="Consolas" w:cs="Cascadia Mono"/>
          <w:color w:val="A31515"/>
          <w:sz w:val="16"/>
          <w:szCs w:val="16"/>
          <w:lang w:val="en-GB" w:eastAsia="en-GB"/>
        </w:rPr>
        <w:t>ID</w:t>
      </w:r>
      <w:r w:rsidRPr="00E519FF">
        <w:rPr>
          <w:rFonts w:ascii="Consolas" w:hAnsi="Consolas" w:cs="Cascadia Mono"/>
          <w:color w:val="A31515"/>
          <w:sz w:val="16"/>
          <w:szCs w:val="16"/>
          <w:lang w:val="en-GB" w:eastAsia="en-GB"/>
        </w:rPr>
        <w:t>"</w:t>
      </w:r>
      <w:r w:rsidRPr="00E519FF">
        <w:rPr>
          <w:rFonts w:ascii="Consolas" w:hAnsi="Consolas" w:cs="Cascadia Mono"/>
          <w:color w:val="000000"/>
          <w:sz w:val="16"/>
          <w:szCs w:val="16"/>
          <w:lang w:val="en-GB" w:eastAsia="en-GB"/>
        </w:rPr>
        <w:t>,CUST));</w:t>
      </w:r>
    </w:p>
    <w:p w14:paraId="49663AFB"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000000"/>
          <w:sz w:val="16"/>
          <w:szCs w:val="16"/>
          <w:lang w:val="en-GB" w:eastAsia="en-GB"/>
        </w:rPr>
        <w:t xml:space="preserve">    </w:t>
      </w:r>
      <w:r w:rsidRPr="00E519FF">
        <w:rPr>
          <w:rFonts w:ascii="Consolas" w:hAnsi="Consolas" w:cs="Cascadia Mono"/>
          <w:color w:val="0000FF"/>
          <w:sz w:val="16"/>
          <w:szCs w:val="16"/>
          <w:lang w:val="en-GB" w:eastAsia="en-GB"/>
        </w:rPr>
        <w:t>public</w:t>
      </w:r>
      <w:r w:rsidRPr="00E519FF">
        <w:rPr>
          <w:rFonts w:ascii="Consolas" w:hAnsi="Consolas" w:cs="Cascadia Mono"/>
          <w:color w:val="000000"/>
          <w:sz w:val="16"/>
          <w:szCs w:val="16"/>
          <w:lang w:val="en-GB" w:eastAsia="en-GB"/>
        </w:rPr>
        <w:t xml:space="preserve"> </w:t>
      </w:r>
      <w:proofErr w:type="spellStart"/>
      <w:r w:rsidRPr="00E519FF">
        <w:rPr>
          <w:rFonts w:ascii="Consolas" w:hAnsi="Consolas" w:cs="Cascadia Mono"/>
          <w:color w:val="000000"/>
          <w:sz w:val="16"/>
          <w:szCs w:val="16"/>
          <w:lang w:val="en-GB" w:eastAsia="en-GB"/>
        </w:rPr>
        <w:t>OrderItem</w:t>
      </w:r>
      <w:proofErr w:type="spellEnd"/>
      <w:r w:rsidRPr="00E519FF">
        <w:rPr>
          <w:rFonts w:ascii="Consolas" w:hAnsi="Consolas" w:cs="Cascadia Mono"/>
          <w:color w:val="000000"/>
          <w:sz w:val="16"/>
          <w:szCs w:val="16"/>
          <w:lang w:val="en-GB" w:eastAsia="en-GB"/>
        </w:rPr>
        <w:t xml:space="preserve">[]? </w:t>
      </w:r>
      <w:proofErr w:type="spellStart"/>
      <w:r w:rsidRPr="00E519FF">
        <w:rPr>
          <w:rFonts w:ascii="Consolas" w:hAnsi="Consolas" w:cs="Cascadia Mono"/>
          <w:color w:val="000000"/>
          <w:sz w:val="16"/>
          <w:szCs w:val="16"/>
          <w:lang w:val="en-GB" w:eastAsia="en-GB"/>
        </w:rPr>
        <w:t>orderItems</w:t>
      </w:r>
      <w:proofErr w:type="spellEnd"/>
      <w:r w:rsidRPr="00E519FF">
        <w:rPr>
          <w:rFonts w:ascii="Consolas" w:hAnsi="Consolas" w:cs="Cascadia Mono"/>
          <w:color w:val="000000"/>
          <w:sz w:val="16"/>
          <w:szCs w:val="16"/>
          <w:lang w:val="en-GB" w:eastAsia="en-GB"/>
        </w:rPr>
        <w:t xml:space="preserve"> =&gt; conn?.</w:t>
      </w:r>
      <w:proofErr w:type="spellStart"/>
      <w:r w:rsidRPr="00E519FF">
        <w:rPr>
          <w:rFonts w:ascii="Consolas" w:hAnsi="Consolas" w:cs="Cascadia Mono"/>
          <w:color w:val="000000"/>
          <w:sz w:val="16"/>
          <w:szCs w:val="16"/>
          <w:lang w:val="en-GB" w:eastAsia="en-GB"/>
        </w:rPr>
        <w:t>FindWith</w:t>
      </w:r>
      <w:proofErr w:type="spellEnd"/>
      <w:r w:rsidRPr="00E519FF">
        <w:rPr>
          <w:rFonts w:ascii="Consolas" w:hAnsi="Consolas" w:cs="Cascadia Mono"/>
          <w:color w:val="000000"/>
          <w:sz w:val="16"/>
          <w:szCs w:val="16"/>
          <w:lang w:val="en-GB" w:eastAsia="en-GB"/>
        </w:rPr>
        <w:t>&lt;</w:t>
      </w:r>
      <w:proofErr w:type="spellStart"/>
      <w:r w:rsidRPr="00E519FF">
        <w:rPr>
          <w:rFonts w:ascii="Consolas" w:hAnsi="Consolas" w:cs="Cascadia Mono"/>
          <w:color w:val="000000"/>
          <w:sz w:val="16"/>
          <w:szCs w:val="16"/>
          <w:lang w:val="en-GB" w:eastAsia="en-GB"/>
        </w:rPr>
        <w:t>OrderItem</w:t>
      </w:r>
      <w:proofErr w:type="spellEnd"/>
      <w:r w:rsidRPr="00E519FF">
        <w:rPr>
          <w:rFonts w:ascii="Consolas" w:hAnsi="Consolas" w:cs="Cascadia Mono"/>
          <w:color w:val="000000"/>
          <w:sz w:val="16"/>
          <w:szCs w:val="16"/>
          <w:lang w:val="en-GB" w:eastAsia="en-GB"/>
        </w:rPr>
        <w:t>&gt;((</w:t>
      </w:r>
      <w:r w:rsidRPr="00E519FF">
        <w:rPr>
          <w:rFonts w:ascii="Consolas" w:hAnsi="Consolas" w:cs="Cascadia Mono"/>
          <w:color w:val="A31515"/>
          <w:sz w:val="16"/>
          <w:szCs w:val="16"/>
          <w:lang w:val="en-GB" w:eastAsia="en-GB"/>
        </w:rPr>
        <w:t>"OID"</w:t>
      </w:r>
      <w:r w:rsidRPr="00E519FF">
        <w:rPr>
          <w:rFonts w:ascii="Consolas" w:hAnsi="Consolas" w:cs="Cascadia Mono"/>
          <w:color w:val="000000"/>
          <w:sz w:val="16"/>
          <w:szCs w:val="16"/>
          <w:lang w:val="en-GB" w:eastAsia="en-GB"/>
        </w:rPr>
        <w:t>, ID));</w:t>
      </w:r>
    </w:p>
    <w:p w14:paraId="71F1850C" w14:textId="77777777" w:rsidR="00E519FF" w:rsidRPr="00E519FF" w:rsidRDefault="00E519FF" w:rsidP="00E519FF">
      <w:pPr>
        <w:autoSpaceDE w:val="0"/>
        <w:autoSpaceDN w:val="0"/>
        <w:adjustRightInd w:val="0"/>
        <w:rPr>
          <w:rFonts w:ascii="Consolas" w:hAnsi="Consolas" w:cs="Cascadia Mono"/>
          <w:color w:val="000000"/>
          <w:sz w:val="16"/>
          <w:szCs w:val="16"/>
          <w:lang w:val="en-GB" w:eastAsia="en-GB"/>
        </w:rPr>
      </w:pPr>
      <w:r w:rsidRPr="00E519FF">
        <w:rPr>
          <w:rFonts w:ascii="Consolas" w:hAnsi="Consolas" w:cs="Cascadia Mono"/>
          <w:color w:val="000000"/>
          <w:sz w:val="16"/>
          <w:szCs w:val="16"/>
          <w:lang w:val="en-GB" w:eastAsia="en-GB"/>
        </w:rPr>
        <w:t>}</w:t>
      </w:r>
    </w:p>
    <w:p w14:paraId="3CCC162E" w14:textId="75A53574" w:rsidR="009742DC" w:rsidRDefault="008F2A39" w:rsidP="008F2A39">
      <w:pPr>
        <w:spacing w:before="120"/>
        <w:contextualSpacing/>
        <w:jc w:val="both"/>
        <w:rPr>
          <w:color w:val="000000"/>
          <w:sz w:val="20"/>
          <w:szCs w:val="20"/>
        </w:rPr>
      </w:pPr>
      <w:r w:rsidRPr="008F2A39">
        <w:rPr>
          <w:color w:val="000000"/>
          <w:sz w:val="20"/>
          <w:szCs w:val="20"/>
        </w:rPr>
        <w:t xml:space="preserve">There will be similar entries for </w:t>
      </w:r>
      <w:r w:rsidR="000158EC">
        <w:rPr>
          <w:color w:val="000000"/>
          <w:sz w:val="20"/>
          <w:szCs w:val="20"/>
        </w:rPr>
        <w:t xml:space="preserve">the </w:t>
      </w:r>
      <w:proofErr w:type="spellStart"/>
      <w:r>
        <w:rPr>
          <w:color w:val="000000"/>
          <w:sz w:val="20"/>
          <w:szCs w:val="20"/>
        </w:rPr>
        <w:t>Order</w:t>
      </w:r>
      <w:r w:rsidR="00C94BB7">
        <w:rPr>
          <w:color w:val="000000"/>
          <w:sz w:val="20"/>
          <w:szCs w:val="20"/>
        </w:rPr>
        <w:t>Item</w:t>
      </w:r>
      <w:proofErr w:type="spellEnd"/>
      <w:r w:rsidR="000158EC">
        <w:rPr>
          <w:color w:val="000000"/>
          <w:sz w:val="20"/>
          <w:szCs w:val="20"/>
        </w:rPr>
        <w:t xml:space="preserve"> class</w:t>
      </w:r>
      <w:r>
        <w:rPr>
          <w:color w:val="000000"/>
          <w:sz w:val="20"/>
          <w:szCs w:val="20"/>
        </w:rPr>
        <w:t xml:space="preserve"> and </w:t>
      </w:r>
      <w:r w:rsidR="001C723F">
        <w:rPr>
          <w:color w:val="000000"/>
          <w:sz w:val="20"/>
          <w:szCs w:val="20"/>
        </w:rPr>
        <w:t xml:space="preserve">any class it references. </w:t>
      </w:r>
      <w:r w:rsidR="000D6E9F">
        <w:rPr>
          <w:color w:val="000000"/>
          <w:sz w:val="20"/>
          <w:szCs w:val="20"/>
        </w:rPr>
        <w:t xml:space="preserve">The doubled parentheses are used where the parameters are pairs, in all these cases the column name and column value for a where clause. </w:t>
      </w:r>
      <w:r w:rsidR="001C723F">
        <w:rPr>
          <w:color w:val="000000"/>
          <w:sz w:val="20"/>
          <w:szCs w:val="20"/>
        </w:rPr>
        <w:t xml:space="preserve">Taking the highlighted pieces in order: </w:t>
      </w:r>
    </w:p>
    <w:p w14:paraId="650F5BEC" w14:textId="77777777" w:rsidR="00E519FF" w:rsidRDefault="00E519FF" w:rsidP="00E519FF">
      <w:pPr>
        <w:spacing w:before="120"/>
        <w:contextualSpacing/>
        <w:jc w:val="both"/>
        <w:rPr>
          <w:color w:val="000000"/>
          <w:sz w:val="20"/>
          <w:szCs w:val="20"/>
        </w:rPr>
      </w:pPr>
      <w:r>
        <w:rPr>
          <w:color w:val="000000"/>
          <w:sz w:val="20"/>
          <w:szCs w:val="20"/>
        </w:rPr>
        <w:t>(b) we are told that the NAME field is indexed as it will be unique</w:t>
      </w:r>
    </w:p>
    <w:p w14:paraId="4D1A64DB" w14:textId="77777777" w:rsidR="009742DC" w:rsidRDefault="001C723F" w:rsidP="008F2A39">
      <w:pPr>
        <w:spacing w:before="120"/>
        <w:contextualSpacing/>
        <w:jc w:val="both"/>
        <w:rPr>
          <w:color w:val="000000"/>
          <w:sz w:val="20"/>
          <w:szCs w:val="20"/>
        </w:rPr>
      </w:pPr>
      <w:r>
        <w:rPr>
          <w:color w:val="000000"/>
          <w:sz w:val="20"/>
          <w:szCs w:val="20"/>
        </w:rPr>
        <w:t xml:space="preserve">(a) The </w:t>
      </w:r>
      <w:r w:rsidR="004F761A">
        <w:rPr>
          <w:color w:val="000000"/>
          <w:sz w:val="20"/>
          <w:szCs w:val="20"/>
        </w:rPr>
        <w:t>Table</w:t>
      </w:r>
      <w:r>
        <w:rPr>
          <w:color w:val="000000"/>
          <w:sz w:val="20"/>
          <w:szCs w:val="20"/>
        </w:rPr>
        <w:t xml:space="preserve"> attribute gives the </w:t>
      </w:r>
      <w:r w:rsidR="004F761A">
        <w:rPr>
          <w:color w:val="000000"/>
          <w:sz w:val="20"/>
          <w:szCs w:val="20"/>
        </w:rPr>
        <w:t xml:space="preserve">defining proposition of the base table and the </w:t>
      </w:r>
      <w:r>
        <w:rPr>
          <w:color w:val="000000"/>
          <w:sz w:val="20"/>
          <w:szCs w:val="20"/>
        </w:rPr>
        <w:t>file position of the last schema change for the class: this is used as a check during connection to the database</w:t>
      </w:r>
      <w:r w:rsidR="00585245">
        <w:rPr>
          <w:color w:val="000000"/>
          <w:sz w:val="20"/>
          <w:szCs w:val="20"/>
        </w:rPr>
        <w:t xml:space="preserve">; </w:t>
      </w:r>
    </w:p>
    <w:p w14:paraId="13FDD59F" w14:textId="0BF5B4DC" w:rsidR="009742DC" w:rsidRDefault="002921E5" w:rsidP="008F2A39">
      <w:pPr>
        <w:spacing w:before="120"/>
        <w:contextualSpacing/>
        <w:jc w:val="both"/>
        <w:rPr>
          <w:color w:val="000000"/>
          <w:sz w:val="20"/>
          <w:szCs w:val="20"/>
        </w:rPr>
      </w:pPr>
      <w:r>
        <w:rPr>
          <w:color w:val="000000"/>
          <w:sz w:val="20"/>
          <w:szCs w:val="20"/>
        </w:rPr>
        <w:t xml:space="preserve">(c) </w:t>
      </w:r>
      <w:r w:rsidR="001C723F">
        <w:rPr>
          <w:color w:val="000000"/>
          <w:sz w:val="20"/>
          <w:szCs w:val="20"/>
        </w:rPr>
        <w:t xml:space="preserve">the primary key of the Customer table is ID, </w:t>
      </w:r>
      <w:r w:rsidR="00585245">
        <w:rPr>
          <w:color w:val="000000"/>
          <w:sz w:val="20"/>
          <w:szCs w:val="20"/>
        </w:rPr>
        <w:t>and by default integer keys</w:t>
      </w:r>
      <w:r w:rsidR="009742DC">
        <w:rPr>
          <w:color w:val="000000"/>
          <w:sz w:val="20"/>
          <w:szCs w:val="20"/>
        </w:rPr>
        <w:t xml:space="preserve"> that are not also part of a foreign key</w:t>
      </w:r>
      <w:r w:rsidR="00585245">
        <w:rPr>
          <w:color w:val="000000"/>
          <w:sz w:val="20"/>
          <w:szCs w:val="20"/>
        </w:rPr>
        <w:t xml:space="preserve"> are declared </w:t>
      </w:r>
      <w:proofErr w:type="spellStart"/>
      <w:r w:rsidR="000A65E7">
        <w:rPr>
          <w:color w:val="000000"/>
          <w:sz w:val="20"/>
          <w:szCs w:val="20"/>
        </w:rPr>
        <w:t>AutoKey</w:t>
      </w:r>
      <w:proofErr w:type="spellEnd"/>
      <w:r w:rsidR="00585245">
        <w:rPr>
          <w:color w:val="000000"/>
          <w:sz w:val="20"/>
          <w:szCs w:val="20"/>
        </w:rPr>
        <w:t xml:space="preserve"> because the server will supply a non-null integer key value if the programmer does not do so, </w:t>
      </w:r>
    </w:p>
    <w:p w14:paraId="4AB70844" w14:textId="70580EE2" w:rsidR="0079754B" w:rsidRDefault="0079754B" w:rsidP="0079754B">
      <w:pPr>
        <w:spacing w:before="120"/>
        <w:contextualSpacing/>
        <w:jc w:val="both"/>
        <w:rPr>
          <w:color w:val="000000"/>
          <w:sz w:val="20"/>
          <w:szCs w:val="20"/>
        </w:rPr>
      </w:pPr>
      <w:r>
        <w:rPr>
          <w:color w:val="000000"/>
          <w:sz w:val="20"/>
          <w:szCs w:val="20"/>
        </w:rPr>
        <w:t>(</w:t>
      </w:r>
      <w:r w:rsidR="002921E5">
        <w:rPr>
          <w:color w:val="000000"/>
          <w:sz w:val="20"/>
          <w:szCs w:val="20"/>
        </w:rPr>
        <w:t>d</w:t>
      </w:r>
      <w:r>
        <w:rPr>
          <w:color w:val="000000"/>
          <w:sz w:val="20"/>
          <w:szCs w:val="20"/>
        </w:rPr>
        <w:t xml:space="preserve">) the Order table contains a foreign key referencing an entity Customer, so a customer instance has a navigation property listing all the orders referencing that customer, whose name is obtained (sometimes awkwardly) simply by adding an s. </w:t>
      </w:r>
    </w:p>
    <w:p w14:paraId="590886B2" w14:textId="117D9284" w:rsidR="00B4739C" w:rsidRDefault="001C723F" w:rsidP="008F2A39">
      <w:pPr>
        <w:spacing w:before="120"/>
        <w:contextualSpacing/>
        <w:jc w:val="both"/>
        <w:rPr>
          <w:color w:val="000000"/>
          <w:sz w:val="20"/>
          <w:szCs w:val="20"/>
        </w:rPr>
      </w:pPr>
      <w:r>
        <w:rPr>
          <w:color w:val="000000"/>
          <w:sz w:val="20"/>
          <w:szCs w:val="20"/>
        </w:rPr>
        <w:t>(</w:t>
      </w:r>
      <w:r w:rsidR="008C3A1F">
        <w:rPr>
          <w:color w:val="000000"/>
          <w:sz w:val="20"/>
          <w:szCs w:val="20"/>
        </w:rPr>
        <w:t>e</w:t>
      </w:r>
      <w:r>
        <w:rPr>
          <w:color w:val="000000"/>
          <w:sz w:val="20"/>
          <w:szCs w:val="20"/>
        </w:rPr>
        <w:t>) Total ha</w:t>
      </w:r>
      <w:r w:rsidR="007D1589">
        <w:rPr>
          <w:color w:val="000000"/>
          <w:sz w:val="20"/>
          <w:szCs w:val="20"/>
        </w:rPr>
        <w:t>s</w:t>
      </w:r>
      <w:r>
        <w:rPr>
          <w:color w:val="000000"/>
          <w:sz w:val="20"/>
          <w:szCs w:val="20"/>
        </w:rPr>
        <w:t xml:space="preserve"> datatype information, and the foreign key CUST mentioned above is associated with a navigation property whose value is the referenced Customer instance.  The programmer can </w:t>
      </w:r>
      <w:r w:rsidR="000158EC">
        <w:rPr>
          <w:color w:val="000000"/>
          <w:sz w:val="20"/>
          <w:szCs w:val="20"/>
        </w:rPr>
        <w:t>omit details of</w:t>
      </w:r>
      <w:r>
        <w:rPr>
          <w:color w:val="000000"/>
          <w:sz w:val="20"/>
          <w:szCs w:val="20"/>
        </w:rPr>
        <w:t xml:space="preserve"> classes and </w:t>
      </w:r>
      <w:r w:rsidR="000158EC">
        <w:rPr>
          <w:color w:val="000000"/>
          <w:sz w:val="20"/>
          <w:szCs w:val="20"/>
        </w:rPr>
        <w:t>pro</w:t>
      </w:r>
      <w:r>
        <w:rPr>
          <w:color w:val="000000"/>
          <w:sz w:val="20"/>
          <w:szCs w:val="20"/>
        </w:rPr>
        <w:t>perties they</w:t>
      </w:r>
      <w:r w:rsidR="000158EC">
        <w:rPr>
          <w:color w:val="000000"/>
          <w:sz w:val="20"/>
          <w:szCs w:val="20"/>
        </w:rPr>
        <w:t xml:space="preserve"> do not need</w:t>
      </w:r>
      <w:r>
        <w:rPr>
          <w:color w:val="000000"/>
          <w:sz w:val="20"/>
          <w:szCs w:val="20"/>
        </w:rPr>
        <w:t xml:space="preserve"> in their application and refactor the fieldnames: the class names and attributes should not be changed</w:t>
      </w:r>
      <w:r w:rsidR="000158EC">
        <w:rPr>
          <w:color w:val="000000"/>
          <w:sz w:val="20"/>
          <w:szCs w:val="20"/>
        </w:rPr>
        <w:t xml:space="preserve">. </w:t>
      </w:r>
    </w:p>
    <w:p w14:paraId="794B3AEE" w14:textId="3ECFA729" w:rsidR="00B4739C" w:rsidRDefault="000A65E7" w:rsidP="000A65E7">
      <w:pPr>
        <w:spacing w:before="120"/>
        <w:contextualSpacing/>
        <w:jc w:val="both"/>
        <w:rPr>
          <w:sz w:val="20"/>
          <w:szCs w:val="20"/>
          <w:lang w:val="en-GB"/>
        </w:rPr>
      </w:pPr>
      <w:r>
        <w:rPr>
          <w:color w:val="000000"/>
          <w:sz w:val="20"/>
          <w:szCs w:val="20"/>
        </w:rPr>
        <w:t>(</w:t>
      </w:r>
      <w:r w:rsidR="008C3A1F">
        <w:rPr>
          <w:color w:val="000000"/>
          <w:sz w:val="20"/>
          <w:szCs w:val="20"/>
        </w:rPr>
        <w:t>f</w:t>
      </w:r>
      <w:r>
        <w:rPr>
          <w:color w:val="000000"/>
          <w:sz w:val="20"/>
          <w:szCs w:val="20"/>
        </w:rPr>
        <w:t xml:space="preserve">) </w:t>
      </w:r>
      <w:r w:rsidR="00B4739C">
        <w:rPr>
          <w:color w:val="000000"/>
          <w:sz w:val="20"/>
          <w:szCs w:val="20"/>
        </w:rPr>
        <w:t xml:space="preserve">A database connection </w:t>
      </w:r>
      <w:proofErr w:type="gramStart"/>
      <w:r>
        <w:rPr>
          <w:color w:val="000000"/>
          <w:sz w:val="20"/>
          <w:szCs w:val="20"/>
        </w:rPr>
        <w:t>conn</w:t>
      </w:r>
      <w:proofErr w:type="gramEnd"/>
      <w:r>
        <w:rPr>
          <w:color w:val="000000"/>
          <w:sz w:val="20"/>
          <w:szCs w:val="20"/>
        </w:rPr>
        <w:t xml:space="preserve"> </w:t>
      </w:r>
      <w:r w:rsidR="00B4739C">
        <w:rPr>
          <w:color w:val="000000"/>
          <w:sz w:val="20"/>
          <w:szCs w:val="20"/>
        </w:rPr>
        <w:t xml:space="preserve">to the database is required. </w:t>
      </w:r>
      <w:proofErr w:type="spellStart"/>
      <w:r w:rsidR="00B4739C">
        <w:rPr>
          <w:sz w:val="20"/>
          <w:szCs w:val="20"/>
          <w:lang w:val="en-GB"/>
        </w:rPr>
        <w:t>PyrrhoConnect</w:t>
      </w:r>
      <w:proofErr w:type="spellEnd"/>
      <w:r w:rsidR="00B4739C" w:rsidRPr="00E42900">
        <w:rPr>
          <w:sz w:val="20"/>
          <w:szCs w:val="20"/>
          <w:lang w:val="en-GB"/>
        </w:rPr>
        <w:t xml:space="preserve"> conforms to normal ADO.NET/ODBC rules</w:t>
      </w:r>
      <w:r w:rsidR="00B4739C">
        <w:rPr>
          <w:rStyle w:val="FootnoteReference"/>
          <w:sz w:val="20"/>
          <w:szCs w:val="20"/>
          <w:lang w:val="en-GB"/>
        </w:rPr>
        <w:footnoteReference w:id="51"/>
      </w:r>
      <w:r w:rsidR="00B4739C" w:rsidRPr="00E42900">
        <w:rPr>
          <w:sz w:val="20"/>
          <w:szCs w:val="20"/>
          <w:lang w:val="en-GB"/>
        </w:rPr>
        <w:t>: it is opened for a database</w:t>
      </w:r>
      <w:r w:rsidR="008C3A1F">
        <w:rPr>
          <w:sz w:val="20"/>
          <w:szCs w:val="20"/>
          <w:lang w:val="en-GB"/>
        </w:rPr>
        <w:t xml:space="preserve"> and role</w:t>
      </w:r>
      <w:r w:rsidR="00B4739C" w:rsidRPr="00E42900">
        <w:rPr>
          <w:sz w:val="20"/>
          <w:szCs w:val="20"/>
          <w:lang w:val="en-GB"/>
        </w:rPr>
        <w:t xml:space="preserve"> </w:t>
      </w:r>
      <w:r w:rsidR="008C3A1F">
        <w:rPr>
          <w:sz w:val="20"/>
          <w:szCs w:val="20"/>
          <w:lang w:val="en-GB"/>
        </w:rPr>
        <w:t xml:space="preserve">and </w:t>
      </w:r>
      <w:r w:rsidR="00B4739C" w:rsidRPr="00E42900">
        <w:rPr>
          <w:sz w:val="20"/>
          <w:szCs w:val="20"/>
          <w:lang w:val="en-GB"/>
        </w:rPr>
        <w:t xml:space="preserve">may have a current transaction that can be committed or rolled back. </w:t>
      </w:r>
      <w:r>
        <w:rPr>
          <w:sz w:val="20"/>
          <w:szCs w:val="20"/>
          <w:lang w:val="en-GB"/>
        </w:rPr>
        <w:t>A suitable static variable conn needs to be declared in the class containing the above class definitions.</w:t>
      </w:r>
    </w:p>
    <w:p w14:paraId="220161FE" w14:textId="0BC5D02B" w:rsidR="00DF5468" w:rsidRDefault="00B4739C" w:rsidP="000A65E7">
      <w:pPr>
        <w:spacing w:before="120"/>
        <w:jc w:val="both"/>
        <w:rPr>
          <w:color w:val="000000"/>
          <w:sz w:val="20"/>
          <w:szCs w:val="20"/>
        </w:rPr>
      </w:pPr>
      <w:r>
        <w:rPr>
          <w:color w:val="000000"/>
          <w:sz w:val="20"/>
          <w:szCs w:val="20"/>
        </w:rPr>
        <w:t>Then i</w:t>
      </w:r>
      <w:r w:rsidR="000158EC">
        <w:rPr>
          <w:color w:val="000000"/>
          <w:sz w:val="20"/>
          <w:szCs w:val="20"/>
        </w:rPr>
        <w:t>nstances of these classes can be retrieved</w:t>
      </w:r>
      <w:r w:rsidR="00E519FF">
        <w:rPr>
          <w:color w:val="000000"/>
          <w:sz w:val="20"/>
          <w:szCs w:val="20"/>
        </w:rPr>
        <w:t>,</w:t>
      </w:r>
      <w:r w:rsidR="008C3A1F">
        <w:rPr>
          <w:color w:val="000000"/>
          <w:sz w:val="20"/>
          <w:szCs w:val="20"/>
        </w:rPr>
        <w:t xml:space="preserve"> </w:t>
      </w:r>
      <w:r w:rsidR="000158EC">
        <w:rPr>
          <w:color w:val="000000"/>
          <w:sz w:val="20"/>
          <w:szCs w:val="20"/>
        </w:rPr>
        <w:t>and new and modified instances of these classes committed, as described below</w:t>
      </w:r>
      <w:r>
        <w:rPr>
          <w:color w:val="000000"/>
          <w:sz w:val="20"/>
          <w:szCs w:val="20"/>
        </w:rPr>
        <w:t>. For exceptions that can occur, see the documentation in section 8.1.</w:t>
      </w:r>
    </w:p>
    <w:p w14:paraId="27378589" w14:textId="3F4CA9CF" w:rsidR="004F761A" w:rsidRPr="00620390" w:rsidRDefault="00525CA8" w:rsidP="00620390">
      <w:pPr>
        <w:spacing w:before="120"/>
        <w:jc w:val="both"/>
        <w:rPr>
          <w:rFonts w:ascii="Consolas" w:hAnsi="Consolas"/>
          <w:color w:val="000000"/>
          <w:sz w:val="16"/>
          <w:szCs w:val="16"/>
        </w:rPr>
      </w:pPr>
      <w:r>
        <w:rPr>
          <w:color w:val="000000"/>
          <w:sz w:val="20"/>
          <w:szCs w:val="20"/>
        </w:rPr>
        <w:lastRenderedPageBreak/>
        <w:t>The above example shows navigation defined implicitly by foreign key relationships</w:t>
      </w:r>
      <w:r w:rsidR="00E3502F">
        <w:rPr>
          <w:color w:val="000000"/>
          <w:sz w:val="20"/>
          <w:szCs w:val="20"/>
        </w:rPr>
        <w:t xml:space="preserve"> directly referencing entities creating one-many and many-one relationships</w:t>
      </w:r>
      <w:r>
        <w:rPr>
          <w:color w:val="000000"/>
          <w:sz w:val="20"/>
          <w:szCs w:val="20"/>
        </w:rPr>
        <w:t xml:space="preserve">. One-one relationships are recognized by Pyrrho when </w:t>
      </w:r>
      <w:r w:rsidR="00E3502F">
        <w:rPr>
          <w:color w:val="000000"/>
          <w:sz w:val="20"/>
          <w:szCs w:val="20"/>
        </w:rPr>
        <w:t>the referencing columns in a</w:t>
      </w:r>
      <w:r>
        <w:rPr>
          <w:color w:val="000000"/>
          <w:sz w:val="20"/>
          <w:szCs w:val="20"/>
        </w:rPr>
        <w:t xml:space="preserve"> foreign key</w:t>
      </w:r>
      <w:r w:rsidR="00E3502F">
        <w:rPr>
          <w:color w:val="000000"/>
          <w:sz w:val="20"/>
          <w:szCs w:val="20"/>
        </w:rPr>
        <w:t xml:space="preserve"> are a key in the referenced entity</w:t>
      </w:r>
      <w:r>
        <w:rPr>
          <w:color w:val="000000"/>
          <w:sz w:val="20"/>
          <w:szCs w:val="20"/>
        </w:rPr>
        <w:t xml:space="preserve"> </w:t>
      </w:r>
      <w:r w:rsidR="00620390">
        <w:rPr>
          <w:color w:val="000000"/>
          <w:sz w:val="20"/>
          <w:szCs w:val="20"/>
        </w:rPr>
        <w:t xml:space="preserve">and a many-many </w:t>
      </w:r>
      <w:proofErr w:type="gramStart"/>
      <w:r w:rsidR="00620390">
        <w:rPr>
          <w:color w:val="000000"/>
          <w:sz w:val="20"/>
          <w:szCs w:val="20"/>
        </w:rPr>
        <w:t>relationship</w:t>
      </w:r>
      <w:proofErr w:type="gramEnd"/>
      <w:r w:rsidR="00620390">
        <w:rPr>
          <w:color w:val="000000"/>
          <w:sz w:val="20"/>
          <w:szCs w:val="20"/>
        </w:rPr>
        <w:t xml:space="preserve"> </w:t>
      </w:r>
      <w:r w:rsidR="004F761A">
        <w:rPr>
          <w:color w:val="000000"/>
          <w:sz w:val="20"/>
          <w:szCs w:val="20"/>
        </w:rPr>
        <w:t xml:space="preserve">is </w:t>
      </w:r>
      <w:r w:rsidR="00620390">
        <w:rPr>
          <w:color w:val="000000"/>
          <w:sz w:val="20"/>
          <w:szCs w:val="20"/>
        </w:rPr>
        <w:t xml:space="preserve">recognized </w:t>
      </w:r>
      <w:r w:rsidR="00E3502F">
        <w:rPr>
          <w:color w:val="000000"/>
          <w:sz w:val="20"/>
          <w:szCs w:val="20"/>
        </w:rPr>
        <w:t>when a foreign key reference in one entity table is to a non-entity table</w:t>
      </w:r>
      <w:r w:rsidR="00E3090C">
        <w:rPr>
          <w:color w:val="000000"/>
          <w:sz w:val="20"/>
          <w:szCs w:val="20"/>
        </w:rPr>
        <w:t xml:space="preserve"> (the auxiliary table)</w:t>
      </w:r>
      <w:r w:rsidR="00E3502F">
        <w:rPr>
          <w:color w:val="000000"/>
          <w:sz w:val="20"/>
          <w:szCs w:val="20"/>
        </w:rPr>
        <w:t xml:space="preserve"> with a foreign key to another entity</w:t>
      </w:r>
      <w:r w:rsidR="00922AF4">
        <w:rPr>
          <w:color w:val="000000"/>
          <w:sz w:val="20"/>
          <w:szCs w:val="20"/>
        </w:rPr>
        <w:t>.</w:t>
      </w:r>
      <w:r w:rsidR="00E3090C">
        <w:rPr>
          <w:color w:val="000000"/>
          <w:sz w:val="20"/>
          <w:szCs w:val="20"/>
        </w:rPr>
        <w:t xml:space="preserve"> A many-many </w:t>
      </w:r>
      <w:proofErr w:type="gramStart"/>
      <w:r w:rsidR="00E3090C">
        <w:rPr>
          <w:color w:val="000000"/>
          <w:sz w:val="20"/>
          <w:szCs w:val="20"/>
        </w:rPr>
        <w:t>relationship</w:t>
      </w:r>
      <w:proofErr w:type="gramEnd"/>
      <w:r w:rsidR="00E3090C">
        <w:rPr>
          <w:color w:val="000000"/>
          <w:sz w:val="20"/>
          <w:szCs w:val="20"/>
        </w:rPr>
        <w:t xml:space="preserve"> uses </w:t>
      </w:r>
      <w:proofErr w:type="spellStart"/>
      <w:r w:rsidR="00E3090C">
        <w:rPr>
          <w:color w:val="000000"/>
          <w:sz w:val="20"/>
          <w:szCs w:val="20"/>
        </w:rPr>
        <w:t>FindIn</w:t>
      </w:r>
      <w:proofErr w:type="spellEnd"/>
      <w:r w:rsidR="00E3090C">
        <w:rPr>
          <w:color w:val="000000"/>
          <w:sz w:val="20"/>
          <w:szCs w:val="20"/>
        </w:rPr>
        <w:t>&lt;C</w:t>
      </w:r>
      <w:proofErr w:type="gramStart"/>
      <w:r w:rsidR="00E3090C">
        <w:rPr>
          <w:color w:val="000000"/>
          <w:sz w:val="20"/>
          <w:szCs w:val="20"/>
        </w:rPr>
        <w:t>&gt;(</w:t>
      </w:r>
      <w:proofErr w:type="gramEnd"/>
      <w:r w:rsidR="00E3090C">
        <w:rPr>
          <w:color w:val="000000"/>
          <w:sz w:val="20"/>
          <w:szCs w:val="20"/>
        </w:rPr>
        <w:t>) to retrieve keys from the auxiliary table.</w:t>
      </w:r>
      <w:r w:rsidR="00922AF4">
        <w:rPr>
          <w:color w:val="000000"/>
          <w:sz w:val="20"/>
          <w:szCs w:val="20"/>
        </w:rPr>
        <w:t xml:space="preserve"> </w:t>
      </w:r>
      <w:r w:rsidR="00041CC1">
        <w:rPr>
          <w:color w:val="000000"/>
          <w:sz w:val="20"/>
          <w:szCs w:val="20"/>
        </w:rPr>
        <w:t>Integer suffixes are added to field names if necessary to disambiguate them.</w:t>
      </w:r>
    </w:p>
    <w:p w14:paraId="1F81102D" w14:textId="50A1B935" w:rsidR="005B308C" w:rsidRDefault="00E42900" w:rsidP="00E42900">
      <w:pPr>
        <w:spacing w:before="120"/>
        <w:jc w:val="both"/>
        <w:rPr>
          <w:sz w:val="20"/>
          <w:szCs w:val="20"/>
          <w:lang w:val="en-GB"/>
        </w:rPr>
      </w:pPr>
      <w:r w:rsidRPr="00E42900">
        <w:rPr>
          <w:sz w:val="20"/>
          <w:szCs w:val="20"/>
          <w:lang w:val="en-GB"/>
        </w:rPr>
        <w:t>The Versioned base class</w:t>
      </w:r>
      <w:r w:rsidR="00133671">
        <w:rPr>
          <w:sz w:val="20"/>
          <w:szCs w:val="20"/>
          <w:lang w:val="en-GB"/>
        </w:rPr>
        <w:t xml:space="preserve"> </w:t>
      </w:r>
      <w:r w:rsidRPr="00E42900">
        <w:rPr>
          <w:sz w:val="20"/>
          <w:szCs w:val="20"/>
          <w:lang w:val="en-GB"/>
        </w:rPr>
        <w:t>contains</w:t>
      </w:r>
      <w:r w:rsidR="005B308C">
        <w:rPr>
          <w:sz w:val="20"/>
          <w:szCs w:val="20"/>
          <w:lang w:val="en-GB"/>
        </w:rPr>
        <w:t xml:space="preserve"> the following</w:t>
      </w:r>
      <w:r w:rsidR="005101B0">
        <w:rPr>
          <w:sz w:val="20"/>
          <w:szCs w:val="20"/>
          <w:lang w:val="en-GB"/>
        </w:rPr>
        <w:t xml:space="preserve"> data</w:t>
      </w:r>
      <w:r w:rsidR="006C6DFD">
        <w:rPr>
          <w:rStyle w:val="FootnoteReference"/>
          <w:sz w:val="20"/>
          <w:szCs w:val="20"/>
          <w:lang w:val="en-GB"/>
        </w:rPr>
        <w:footnoteReference w:id="52"/>
      </w:r>
      <w:r w:rsidR="00776BB2">
        <w:rPr>
          <w:sz w:val="20"/>
          <w:szCs w:val="20"/>
          <w:lang w:val="en-GB"/>
        </w:rPr>
        <w:t xml:space="preserve">. </w:t>
      </w:r>
    </w:p>
    <w:p w14:paraId="35565A53" w14:textId="77777777" w:rsidR="005B308C" w:rsidRDefault="005B308C" w:rsidP="004B11A2">
      <w:pPr>
        <w:autoSpaceDE w:val="0"/>
        <w:autoSpaceDN w:val="0"/>
        <w:adjustRightInd w:val="0"/>
        <w:spacing w:before="120"/>
        <w:rPr>
          <w:rFonts w:ascii="Consolas" w:hAnsi="Consolas" w:cs="Consolas"/>
          <w:color w:val="000000"/>
          <w:sz w:val="19"/>
          <w:szCs w:val="19"/>
          <w:lang w:val="en-GB" w:eastAsia="en-GB"/>
        </w:rPr>
      </w:pPr>
      <w:r>
        <w:rPr>
          <w:rFonts w:ascii="Consolas" w:hAnsi="Consolas" w:cs="Consolas"/>
          <w:color w:val="0000FF"/>
          <w:sz w:val="19"/>
          <w:szCs w:val="19"/>
          <w:lang w:val="en-GB" w:eastAsia="en-GB"/>
        </w:rPr>
        <w:t>public</w:t>
      </w:r>
      <w:r>
        <w:rPr>
          <w:rFonts w:ascii="Consolas" w:hAnsi="Consolas" w:cs="Consolas"/>
          <w:color w:val="000000"/>
          <w:sz w:val="19"/>
          <w:szCs w:val="19"/>
          <w:lang w:val="en-GB" w:eastAsia="en-GB"/>
        </w:rPr>
        <w:t xml:space="preserve"> </w:t>
      </w:r>
      <w:r w:rsidRPr="000611B9">
        <w:rPr>
          <w:rFonts w:ascii="Consolas" w:hAnsi="Consolas" w:cs="Consolas"/>
          <w:color w:val="0000FF"/>
          <w:sz w:val="19"/>
          <w:szCs w:val="19"/>
          <w:lang w:val="en-GB" w:eastAsia="en-GB"/>
        </w:rPr>
        <w:t>class</w:t>
      </w:r>
      <w:r>
        <w:rPr>
          <w:rFonts w:ascii="Consolas" w:hAnsi="Consolas" w:cs="Consolas"/>
          <w:color w:val="000000"/>
          <w:sz w:val="19"/>
          <w:szCs w:val="19"/>
          <w:lang w:val="en-GB" w:eastAsia="en-GB"/>
        </w:rPr>
        <w:t xml:space="preserve"> </w:t>
      </w:r>
      <w:r w:rsidRPr="000611B9">
        <w:rPr>
          <w:rFonts w:ascii="Consolas" w:hAnsi="Consolas" w:cs="Consolas"/>
          <w:color w:val="2B91AF"/>
          <w:sz w:val="19"/>
          <w:szCs w:val="19"/>
          <w:lang w:val="en-GB" w:eastAsia="en-GB"/>
        </w:rPr>
        <w:t>Versioned</w:t>
      </w:r>
    </w:p>
    <w:p w14:paraId="0255EAB7" w14:textId="6DC5EF74" w:rsidR="00AA03BF" w:rsidRDefault="005B308C" w:rsidP="005B308C">
      <w:pPr>
        <w:autoSpaceDE w:val="0"/>
        <w:autoSpaceDN w:val="0"/>
        <w:adjustRightInd w:val="0"/>
        <w:rPr>
          <w:rFonts w:ascii="Consolas" w:hAnsi="Consolas" w:cs="Consolas"/>
          <w:color w:val="000000"/>
          <w:sz w:val="19"/>
          <w:szCs w:val="19"/>
          <w:lang w:val="en-GB" w:eastAsia="en-GB"/>
        </w:rPr>
      </w:pPr>
      <w:r>
        <w:rPr>
          <w:rFonts w:ascii="Consolas" w:hAnsi="Consolas" w:cs="Consolas"/>
          <w:color w:val="000000"/>
          <w:sz w:val="19"/>
          <w:szCs w:val="19"/>
          <w:lang w:val="en-GB" w:eastAsia="en-GB"/>
        </w:rPr>
        <w:t>{</w:t>
      </w:r>
    </w:p>
    <w:p w14:paraId="5D80314C" w14:textId="1E4F081D" w:rsidR="000611B9" w:rsidRDefault="000611B9" w:rsidP="005B308C">
      <w:pPr>
        <w:autoSpaceDE w:val="0"/>
        <w:autoSpaceDN w:val="0"/>
        <w:adjustRightInd w:val="0"/>
        <w:rPr>
          <w:rFonts w:ascii="Consolas" w:hAnsi="Consolas" w:cs="Consolas"/>
          <w:color w:val="000000"/>
          <w:sz w:val="19"/>
          <w:szCs w:val="19"/>
          <w:lang w:val="en-GB" w:eastAsia="en-GB"/>
        </w:rPr>
      </w:pPr>
      <w:r w:rsidRPr="000611B9">
        <w:rPr>
          <w:rFonts w:ascii="Consolas" w:hAnsi="Consolas" w:cs="Consolas"/>
          <w:color w:val="0000FF"/>
          <w:sz w:val="19"/>
          <w:szCs w:val="19"/>
          <w:lang w:val="en-GB" w:eastAsia="en-GB"/>
        </w:rPr>
        <w:t xml:space="preserve">    public</w:t>
      </w:r>
      <w:r>
        <w:rPr>
          <w:rFonts w:ascii="Consolas" w:hAnsi="Consolas" w:cs="Consolas"/>
          <w:color w:val="000000"/>
          <w:sz w:val="19"/>
          <w:szCs w:val="19"/>
          <w:lang w:val="en-GB" w:eastAsia="en-GB"/>
        </w:rPr>
        <w:t xml:space="preserve"> </w:t>
      </w:r>
      <w:proofErr w:type="spellStart"/>
      <w:r w:rsidRPr="000611B9">
        <w:rPr>
          <w:rFonts w:ascii="Consolas" w:hAnsi="Consolas" w:cs="Consolas"/>
          <w:color w:val="2B91AF"/>
          <w:sz w:val="19"/>
          <w:szCs w:val="19"/>
          <w:lang w:val="en-GB" w:eastAsia="en-GB"/>
        </w:rPr>
        <w:t>PyrrhoConnect</w:t>
      </w:r>
      <w:proofErr w:type="spellEnd"/>
      <w:r w:rsidRPr="000611B9">
        <w:rPr>
          <w:rFonts w:ascii="Consolas" w:hAnsi="Consolas" w:cs="Consolas"/>
          <w:color w:val="2B91AF"/>
          <w:sz w:val="19"/>
          <w:szCs w:val="19"/>
          <w:lang w:val="en-GB" w:eastAsia="en-GB"/>
        </w:rPr>
        <w:t xml:space="preserve"> </w:t>
      </w:r>
      <w:r>
        <w:rPr>
          <w:rFonts w:ascii="Consolas" w:hAnsi="Consolas" w:cs="Consolas"/>
          <w:color w:val="000000"/>
          <w:sz w:val="19"/>
          <w:szCs w:val="19"/>
          <w:lang w:val="en-GB" w:eastAsia="en-GB"/>
        </w:rPr>
        <w:t>conn</w:t>
      </w:r>
      <w:r w:rsidR="00F703BB">
        <w:rPr>
          <w:rStyle w:val="FootnoteReference"/>
          <w:rFonts w:ascii="Consolas" w:hAnsi="Consolas" w:cs="Consolas"/>
          <w:color w:val="000000"/>
          <w:sz w:val="19"/>
          <w:szCs w:val="19"/>
          <w:lang w:val="en-GB" w:eastAsia="en-GB"/>
        </w:rPr>
        <w:footnoteReference w:id="53"/>
      </w:r>
      <w:r>
        <w:rPr>
          <w:rFonts w:ascii="Consolas" w:hAnsi="Consolas" w:cs="Consolas"/>
          <w:color w:val="000000"/>
          <w:sz w:val="19"/>
          <w:szCs w:val="19"/>
          <w:lang w:val="en-GB" w:eastAsia="en-GB"/>
        </w:rPr>
        <w:t>;</w:t>
      </w:r>
    </w:p>
    <w:p w14:paraId="48987D0D" w14:textId="77777777" w:rsidR="00E7216E" w:rsidRDefault="00E7216E" w:rsidP="00E7216E">
      <w:pPr>
        <w:autoSpaceDE w:val="0"/>
        <w:autoSpaceDN w:val="0"/>
        <w:adjustRightInd w:val="0"/>
        <w:rPr>
          <w:rFonts w:ascii="Consolas" w:hAnsi="Consolas" w:cs="Consolas"/>
          <w:color w:val="000000"/>
          <w:sz w:val="19"/>
          <w:szCs w:val="19"/>
          <w:lang w:val="en-GB" w:eastAsia="en-GB"/>
        </w:rPr>
      </w:pPr>
      <w:r>
        <w:rPr>
          <w:rFonts w:ascii="Consolas" w:hAnsi="Consolas" w:cs="Consolas"/>
          <w:color w:val="000000"/>
          <w:sz w:val="19"/>
          <w:szCs w:val="19"/>
          <w:lang w:val="en-GB" w:eastAsia="en-GB"/>
        </w:rPr>
        <w:t xml:space="preserve">    </w:t>
      </w:r>
      <w:r>
        <w:rPr>
          <w:rFonts w:ascii="Consolas" w:hAnsi="Consolas" w:cs="Consolas"/>
          <w:color w:val="0000FF"/>
          <w:sz w:val="19"/>
          <w:szCs w:val="19"/>
          <w:lang w:val="en-GB" w:eastAsia="en-GB"/>
        </w:rPr>
        <w:t>public</w:t>
      </w:r>
      <w:r>
        <w:rPr>
          <w:rFonts w:ascii="Consolas" w:hAnsi="Consolas" w:cs="Consolas"/>
          <w:color w:val="000000"/>
          <w:sz w:val="19"/>
          <w:szCs w:val="19"/>
          <w:lang w:val="en-GB" w:eastAsia="en-GB"/>
        </w:rPr>
        <w:t xml:space="preserve"> </w:t>
      </w:r>
      <w:r>
        <w:rPr>
          <w:rFonts w:ascii="Consolas" w:hAnsi="Consolas" w:cs="Consolas"/>
          <w:color w:val="0000FF"/>
          <w:sz w:val="19"/>
          <w:szCs w:val="19"/>
          <w:lang w:val="en-GB" w:eastAsia="en-GB"/>
        </w:rPr>
        <w:t xml:space="preserve">string </w:t>
      </w:r>
      <w:r w:rsidRPr="00AA03BF">
        <w:rPr>
          <w:rFonts w:ascii="Consolas" w:hAnsi="Consolas" w:cs="Consolas"/>
          <w:color w:val="000000"/>
          <w:sz w:val="19"/>
          <w:szCs w:val="19"/>
          <w:lang w:val="en-GB" w:eastAsia="en-GB"/>
        </w:rPr>
        <w:t>e</w:t>
      </w:r>
      <w:r>
        <w:rPr>
          <w:rFonts w:ascii="Consolas" w:hAnsi="Consolas" w:cs="Consolas"/>
          <w:color w:val="000000"/>
          <w:sz w:val="19"/>
          <w:szCs w:val="19"/>
          <w:lang w:val="en-GB" w:eastAsia="en-GB"/>
        </w:rPr>
        <w:t>ntity</w:t>
      </w:r>
      <w:r>
        <w:rPr>
          <w:rFonts w:ascii="Consolas" w:hAnsi="Consolas" w:cs="Consolas"/>
          <w:color w:val="0000FF"/>
          <w:sz w:val="19"/>
          <w:szCs w:val="19"/>
          <w:lang w:val="en-GB" w:eastAsia="en-GB"/>
        </w:rPr>
        <w:t xml:space="preserve"> </w:t>
      </w:r>
      <w:r>
        <w:rPr>
          <w:rFonts w:ascii="Consolas" w:hAnsi="Consolas" w:cs="Consolas"/>
          <w:color w:val="000000"/>
          <w:sz w:val="19"/>
          <w:szCs w:val="19"/>
          <w:lang w:val="en-GB" w:eastAsia="en-GB"/>
        </w:rPr>
        <w:t>=</w:t>
      </w:r>
      <w:r>
        <w:rPr>
          <w:rFonts w:ascii="Consolas" w:hAnsi="Consolas" w:cs="Consolas"/>
          <w:color w:val="A31515"/>
          <w:sz w:val="19"/>
          <w:szCs w:val="19"/>
          <w:lang w:val="en-GB" w:eastAsia="en-GB"/>
        </w:rPr>
        <w:t>""</w:t>
      </w:r>
      <w:r>
        <w:rPr>
          <w:rFonts w:ascii="Consolas" w:hAnsi="Consolas" w:cs="Consolas"/>
          <w:color w:val="000000"/>
          <w:sz w:val="19"/>
          <w:szCs w:val="19"/>
          <w:lang w:val="en-GB" w:eastAsia="en-GB"/>
        </w:rPr>
        <w:t>;</w:t>
      </w:r>
    </w:p>
    <w:p w14:paraId="7C8544C9" w14:textId="4673073B" w:rsidR="005B308C" w:rsidRDefault="005B308C" w:rsidP="005B308C">
      <w:pPr>
        <w:autoSpaceDE w:val="0"/>
        <w:autoSpaceDN w:val="0"/>
        <w:adjustRightInd w:val="0"/>
        <w:rPr>
          <w:rFonts w:ascii="Consolas" w:hAnsi="Consolas" w:cs="Consolas"/>
          <w:color w:val="000000"/>
          <w:sz w:val="19"/>
          <w:szCs w:val="19"/>
          <w:lang w:val="en-GB" w:eastAsia="en-GB"/>
        </w:rPr>
      </w:pPr>
      <w:r>
        <w:rPr>
          <w:rFonts w:ascii="Consolas" w:hAnsi="Consolas" w:cs="Consolas"/>
          <w:color w:val="000000"/>
          <w:sz w:val="19"/>
          <w:szCs w:val="19"/>
          <w:lang w:val="en-GB" w:eastAsia="en-GB"/>
        </w:rPr>
        <w:t xml:space="preserve">    </w:t>
      </w:r>
      <w:r>
        <w:rPr>
          <w:rFonts w:ascii="Consolas" w:hAnsi="Consolas" w:cs="Consolas"/>
          <w:color w:val="0000FF"/>
          <w:sz w:val="19"/>
          <w:szCs w:val="19"/>
          <w:lang w:val="en-GB" w:eastAsia="en-GB"/>
        </w:rPr>
        <w:t>public</w:t>
      </w:r>
      <w:r>
        <w:rPr>
          <w:rFonts w:ascii="Consolas" w:hAnsi="Consolas" w:cs="Consolas"/>
          <w:color w:val="000000"/>
          <w:sz w:val="19"/>
          <w:szCs w:val="19"/>
          <w:lang w:val="en-GB" w:eastAsia="en-GB"/>
        </w:rPr>
        <w:t xml:space="preserve"> </w:t>
      </w:r>
      <w:r w:rsidR="00AA03BF">
        <w:rPr>
          <w:rFonts w:ascii="Consolas" w:hAnsi="Consolas" w:cs="Consolas"/>
          <w:color w:val="0000FF"/>
          <w:sz w:val="19"/>
          <w:szCs w:val="19"/>
          <w:lang w:val="en-GB" w:eastAsia="en-GB"/>
        </w:rPr>
        <w:t>string</w:t>
      </w:r>
      <w:r>
        <w:rPr>
          <w:rFonts w:ascii="Consolas" w:hAnsi="Consolas" w:cs="Consolas"/>
          <w:color w:val="000000"/>
          <w:sz w:val="19"/>
          <w:szCs w:val="19"/>
          <w:lang w:val="en-GB" w:eastAsia="en-GB"/>
        </w:rPr>
        <w:t xml:space="preserve"> version =</w:t>
      </w:r>
      <w:r>
        <w:rPr>
          <w:rFonts w:ascii="Consolas" w:hAnsi="Consolas" w:cs="Consolas"/>
          <w:color w:val="A31515"/>
          <w:sz w:val="19"/>
          <w:szCs w:val="19"/>
          <w:lang w:val="en-GB" w:eastAsia="en-GB"/>
        </w:rPr>
        <w:t>""</w:t>
      </w:r>
      <w:r>
        <w:rPr>
          <w:rFonts w:ascii="Consolas" w:hAnsi="Consolas" w:cs="Consolas"/>
          <w:color w:val="000000"/>
          <w:sz w:val="19"/>
          <w:szCs w:val="19"/>
          <w:lang w:val="en-GB" w:eastAsia="en-GB"/>
        </w:rPr>
        <w:t>;</w:t>
      </w:r>
    </w:p>
    <w:p w14:paraId="438F0AB2" w14:textId="6AA59DED" w:rsidR="005101B0" w:rsidRDefault="001A6EAE" w:rsidP="00133671">
      <w:pPr>
        <w:spacing w:before="120"/>
        <w:contextualSpacing/>
        <w:jc w:val="both"/>
        <w:rPr>
          <w:sz w:val="20"/>
          <w:szCs w:val="20"/>
          <w:lang w:val="en-GB"/>
        </w:rPr>
      </w:pPr>
      <w:r>
        <w:rPr>
          <w:sz w:val="20"/>
          <w:szCs w:val="20"/>
          <w:lang w:val="en-GB"/>
        </w:rPr>
        <w:t>}</w:t>
      </w:r>
    </w:p>
    <w:p w14:paraId="7125E2C5" w14:textId="628CDABA" w:rsidR="00E42900" w:rsidRDefault="00E42900" w:rsidP="00E42900">
      <w:pPr>
        <w:spacing w:before="120"/>
        <w:jc w:val="both"/>
        <w:rPr>
          <w:sz w:val="20"/>
          <w:szCs w:val="20"/>
          <w:lang w:val="en-GB"/>
        </w:rPr>
      </w:pPr>
      <w:r w:rsidRPr="00E42900">
        <w:rPr>
          <w:sz w:val="20"/>
          <w:szCs w:val="20"/>
          <w:lang w:val="en-GB"/>
        </w:rPr>
        <w:t xml:space="preserve">This leads to a very tidy RESTful API, consisting of the following methods for the </w:t>
      </w:r>
      <w:proofErr w:type="spellStart"/>
      <w:r w:rsidRPr="00E42900">
        <w:rPr>
          <w:sz w:val="20"/>
          <w:szCs w:val="20"/>
          <w:lang w:val="en-GB"/>
        </w:rPr>
        <w:t>PyrrhoConnect</w:t>
      </w:r>
      <w:proofErr w:type="spellEnd"/>
      <w:r w:rsidRPr="00E42900">
        <w:rPr>
          <w:sz w:val="20"/>
          <w:szCs w:val="20"/>
          <w:lang w:val="en-GB"/>
        </w:rPr>
        <w:t xml:space="preserve"> </w:t>
      </w:r>
      <w:r w:rsidR="009D4F30">
        <w:rPr>
          <w:sz w:val="20"/>
          <w:szCs w:val="20"/>
          <w:lang w:val="en-GB"/>
        </w:rPr>
        <w:t xml:space="preserve">(or Connection) </w:t>
      </w:r>
      <w:r w:rsidRPr="00E42900">
        <w:rPr>
          <w:sz w:val="20"/>
          <w:szCs w:val="20"/>
          <w:lang w:val="en-GB"/>
        </w:rPr>
        <w:t xml:space="preserve">class, where E is Versioned or a subclass of Versioned defined by code obtained from the </w:t>
      </w:r>
      <w:proofErr w:type="spellStart"/>
      <w:r w:rsidRPr="00E42900">
        <w:rPr>
          <w:sz w:val="20"/>
          <w:szCs w:val="20"/>
          <w:lang w:val="en-GB"/>
        </w:rPr>
        <w:t>Role$Class</w:t>
      </w:r>
      <w:proofErr w:type="spellEnd"/>
      <w:r w:rsidRPr="00E42900">
        <w:rPr>
          <w:sz w:val="20"/>
          <w:szCs w:val="20"/>
          <w:lang w:val="en-GB"/>
        </w:rPr>
        <w:t xml:space="preserve"> </w:t>
      </w:r>
      <w:r w:rsidR="001C694A">
        <w:rPr>
          <w:sz w:val="20"/>
          <w:szCs w:val="20"/>
          <w:lang w:val="en-GB"/>
        </w:rPr>
        <w:t>(</w:t>
      </w:r>
      <w:r w:rsidR="00D130B4">
        <w:rPr>
          <w:sz w:val="20"/>
          <w:szCs w:val="20"/>
          <w:lang w:val="en-GB"/>
        </w:rPr>
        <w:t xml:space="preserve">or </w:t>
      </w:r>
      <w:proofErr w:type="spellStart"/>
      <w:r w:rsidR="001C694A">
        <w:rPr>
          <w:sz w:val="20"/>
          <w:szCs w:val="20"/>
          <w:lang w:val="en-GB"/>
        </w:rPr>
        <w:t>Role$Java</w:t>
      </w:r>
      <w:proofErr w:type="spellEnd"/>
      <w:r w:rsidR="00D130B4">
        <w:rPr>
          <w:sz w:val="20"/>
          <w:szCs w:val="20"/>
          <w:lang w:val="en-GB"/>
        </w:rPr>
        <w:t xml:space="preserve"> or </w:t>
      </w:r>
      <w:proofErr w:type="spellStart"/>
      <w:r w:rsidR="00D130B4">
        <w:rPr>
          <w:sz w:val="20"/>
          <w:szCs w:val="20"/>
          <w:lang w:val="en-GB"/>
        </w:rPr>
        <w:t>Role$Python</w:t>
      </w:r>
      <w:proofErr w:type="spellEnd"/>
      <w:r w:rsidR="001C694A">
        <w:rPr>
          <w:sz w:val="20"/>
          <w:szCs w:val="20"/>
          <w:lang w:val="en-GB"/>
        </w:rPr>
        <w:t xml:space="preserve">) </w:t>
      </w:r>
      <w:r w:rsidRPr="00E42900">
        <w:rPr>
          <w:sz w:val="20"/>
          <w:szCs w:val="20"/>
          <w:lang w:val="en-GB"/>
        </w:rPr>
        <w:t xml:space="preserve">system table in Pyrrho. Classically, REST uses the HTTP 1.1 verbs of GET, POST, PUT, and DELETE, and the strongly typed </w:t>
      </w:r>
      <w:r w:rsidR="005101B0">
        <w:rPr>
          <w:sz w:val="20"/>
          <w:szCs w:val="20"/>
          <w:lang w:val="en-GB"/>
        </w:rPr>
        <w:t xml:space="preserve">Get and </w:t>
      </w:r>
      <w:proofErr w:type="spellStart"/>
      <w:r w:rsidRPr="00E42900">
        <w:rPr>
          <w:sz w:val="20"/>
          <w:szCs w:val="20"/>
          <w:lang w:val="en-GB"/>
        </w:rPr>
        <w:t>FindXXX</w:t>
      </w:r>
      <w:proofErr w:type="spellEnd"/>
      <w:r w:rsidRPr="00E42900">
        <w:rPr>
          <w:sz w:val="20"/>
          <w:szCs w:val="20"/>
          <w:lang w:val="en-GB"/>
        </w:rPr>
        <w:t xml:space="preserve"> methods </w:t>
      </w:r>
      <w:r w:rsidR="005B308C">
        <w:rPr>
          <w:sz w:val="20"/>
          <w:szCs w:val="20"/>
          <w:lang w:val="en-GB"/>
        </w:rPr>
        <w:t xml:space="preserve">below </w:t>
      </w:r>
      <w:r w:rsidRPr="00E42900">
        <w:rPr>
          <w:sz w:val="20"/>
          <w:szCs w:val="20"/>
          <w:lang w:val="en-GB"/>
        </w:rPr>
        <w:t>are recommended over Get(..).</w:t>
      </w:r>
      <w:r w:rsidR="000B4635">
        <w:rPr>
          <w:sz w:val="20"/>
          <w:szCs w:val="20"/>
          <w:lang w:val="en-GB"/>
        </w:rPr>
        <w:t xml:space="preserve"> </w:t>
      </w:r>
      <w:r w:rsidR="000611B9">
        <w:rPr>
          <w:sz w:val="20"/>
          <w:szCs w:val="20"/>
          <w:lang w:val="en-GB"/>
        </w:rPr>
        <w:t xml:space="preserve">With auto-committed transactions, POST always </w:t>
      </w:r>
      <w:r w:rsidR="00F703BB">
        <w:rPr>
          <w:sz w:val="20"/>
          <w:szCs w:val="20"/>
          <w:lang w:val="en-GB"/>
        </w:rPr>
        <w:t xml:space="preserve">silently </w:t>
      </w:r>
      <w:r w:rsidR="000611B9">
        <w:rPr>
          <w:sz w:val="20"/>
          <w:szCs w:val="20"/>
          <w:lang w:val="en-GB"/>
        </w:rPr>
        <w:t>updates the entity field</w:t>
      </w:r>
      <w:r w:rsidR="00F703BB">
        <w:rPr>
          <w:sz w:val="20"/>
          <w:szCs w:val="20"/>
          <w:lang w:val="en-GB"/>
        </w:rPr>
        <w:t>, and other fields may also be updated by auto-key or triggers</w:t>
      </w:r>
      <w:r w:rsidR="00F703BB">
        <w:rPr>
          <w:rStyle w:val="FootnoteReference"/>
          <w:sz w:val="20"/>
          <w:szCs w:val="20"/>
          <w:lang w:val="en-GB"/>
        </w:rPr>
        <w:footnoteReference w:id="54"/>
      </w:r>
      <w:r w:rsidR="00F703BB">
        <w:rPr>
          <w:sz w:val="20"/>
          <w:szCs w:val="20"/>
          <w:lang w:val="en-GB"/>
        </w:rPr>
        <w:t>.</w:t>
      </w:r>
    </w:p>
    <w:p w14:paraId="466306F5" w14:textId="5EA9B1F1" w:rsidR="004E33AA" w:rsidRPr="00E42900" w:rsidRDefault="004E33AA" w:rsidP="00E42900">
      <w:pPr>
        <w:spacing w:before="120"/>
        <w:jc w:val="both"/>
        <w:rPr>
          <w:sz w:val="20"/>
          <w:szCs w:val="20"/>
          <w:lang w:val="en-GB"/>
        </w:rPr>
      </w:pPr>
      <w:r>
        <w:rPr>
          <w:sz w:val="20"/>
          <w:szCs w:val="20"/>
          <w:lang w:val="en-GB"/>
        </w:rPr>
        <w:t xml:space="preserve">Class </w:t>
      </w:r>
      <w:proofErr w:type="spellStart"/>
      <w:r>
        <w:rPr>
          <w:sz w:val="20"/>
          <w:szCs w:val="20"/>
          <w:lang w:val="en-GB"/>
        </w:rPr>
        <w:t>PyrrhoConnect</w:t>
      </w:r>
      <w:proofErr w:type="spellEnd"/>
      <w:r>
        <w:rPr>
          <w:sz w:val="20"/>
          <w:szCs w:val="20"/>
          <w:lang w:val="en-GB"/>
        </w:rPr>
        <w:t>:</w:t>
      </w:r>
    </w:p>
    <w:tbl>
      <w:tblPr>
        <w:tblStyle w:val="TableGrid"/>
        <w:tblW w:w="0" w:type="auto"/>
        <w:tblLook w:val="04A0" w:firstRow="1" w:lastRow="0" w:firstColumn="1" w:lastColumn="0" w:noHBand="0" w:noVBand="1"/>
      </w:tblPr>
      <w:tblGrid>
        <w:gridCol w:w="3955"/>
        <w:gridCol w:w="4348"/>
      </w:tblGrid>
      <w:tr w:rsidR="00E42900" w14:paraId="1575E46A" w14:textId="77777777" w:rsidTr="000611B9">
        <w:tc>
          <w:tcPr>
            <w:tcW w:w="3955" w:type="dxa"/>
          </w:tcPr>
          <w:p w14:paraId="55799162" w14:textId="77777777" w:rsidR="00E42900" w:rsidRPr="0083045C" w:rsidRDefault="009D4F30" w:rsidP="00022FD0">
            <w:pPr>
              <w:jc w:val="center"/>
              <w:rPr>
                <w:b/>
              </w:rPr>
            </w:pPr>
            <w:r>
              <w:rPr>
                <w:b/>
              </w:rPr>
              <w:t>Method</w:t>
            </w:r>
          </w:p>
        </w:tc>
        <w:tc>
          <w:tcPr>
            <w:tcW w:w="4348" w:type="dxa"/>
          </w:tcPr>
          <w:p w14:paraId="33CB3325" w14:textId="77777777" w:rsidR="00E42900" w:rsidRPr="0083045C" w:rsidRDefault="00E42900" w:rsidP="00022FD0">
            <w:pPr>
              <w:jc w:val="center"/>
              <w:rPr>
                <w:b/>
              </w:rPr>
            </w:pPr>
            <w:r w:rsidRPr="0083045C">
              <w:rPr>
                <w:b/>
              </w:rPr>
              <w:t>Explanation</w:t>
            </w:r>
          </w:p>
        </w:tc>
      </w:tr>
      <w:tr w:rsidR="00E42900" w14:paraId="47FA0AB9" w14:textId="77777777" w:rsidTr="000611B9">
        <w:tc>
          <w:tcPr>
            <w:tcW w:w="3955" w:type="dxa"/>
          </w:tcPr>
          <w:p w14:paraId="3A36CB0F" w14:textId="3087BCA0" w:rsidR="00E42900" w:rsidRPr="00880AD2" w:rsidRDefault="009D4F30" w:rsidP="00022FD0">
            <w:pPr>
              <w:rPr>
                <w:iCs/>
                <w:sz w:val="20"/>
                <w:szCs w:val="20"/>
                <w:lang w:val="it-IT"/>
              </w:rPr>
            </w:pPr>
            <w:r w:rsidRPr="00880AD2">
              <w:rPr>
                <w:iCs/>
                <w:sz w:val="20"/>
                <w:szCs w:val="20"/>
                <w:lang w:val="it-IT"/>
              </w:rPr>
              <w:t xml:space="preserve">C#: </w:t>
            </w:r>
            <w:r w:rsidR="00E42900" w:rsidRPr="00880AD2">
              <w:rPr>
                <w:iCs/>
                <w:sz w:val="20"/>
                <w:szCs w:val="20"/>
                <w:lang w:val="it-IT"/>
              </w:rPr>
              <w:t>E[]</w:t>
            </w:r>
            <w:r w:rsidR="00E519FF">
              <w:rPr>
                <w:iCs/>
                <w:sz w:val="20"/>
                <w:szCs w:val="20"/>
                <w:lang w:val="it-IT"/>
              </w:rPr>
              <w:t>?</w:t>
            </w:r>
            <w:r w:rsidR="00E42900" w:rsidRPr="00880AD2">
              <w:rPr>
                <w:iCs/>
                <w:sz w:val="20"/>
                <w:szCs w:val="20"/>
                <w:lang w:val="it-IT"/>
              </w:rPr>
              <w:t xml:space="preserve"> FindAll&lt;E&gt;()</w:t>
            </w:r>
          </w:p>
          <w:p w14:paraId="6318DA62" w14:textId="77777777" w:rsidR="009D4F30" w:rsidRPr="00880AD2" w:rsidRDefault="009D4F30" w:rsidP="00022FD0">
            <w:pPr>
              <w:rPr>
                <w:iCs/>
                <w:sz w:val="20"/>
                <w:szCs w:val="20"/>
                <w:lang w:val="it-IT"/>
              </w:rPr>
            </w:pPr>
            <w:r w:rsidRPr="00880AD2">
              <w:rPr>
                <w:iCs/>
                <w:sz w:val="20"/>
                <w:szCs w:val="20"/>
                <w:lang w:val="it-IT"/>
              </w:rPr>
              <w:t>Java: Versioned[] FindAll(E.class)</w:t>
            </w:r>
          </w:p>
          <w:p w14:paraId="4B7EDCEF" w14:textId="77777777" w:rsidR="009D4F30" w:rsidRPr="002A72FD" w:rsidRDefault="009D4F30" w:rsidP="00022FD0">
            <w:pPr>
              <w:rPr>
                <w:iCs/>
                <w:sz w:val="20"/>
                <w:szCs w:val="20"/>
              </w:rPr>
            </w:pPr>
            <w:r>
              <w:rPr>
                <w:iCs/>
                <w:sz w:val="20"/>
                <w:szCs w:val="20"/>
              </w:rPr>
              <w:t xml:space="preserve">Python: </w:t>
            </w:r>
            <w:proofErr w:type="gramStart"/>
            <w:r w:rsidR="001C694A">
              <w:rPr>
                <w:iCs/>
                <w:sz w:val="20"/>
                <w:szCs w:val="20"/>
              </w:rPr>
              <w:t>E[</w:t>
            </w:r>
            <w:proofErr w:type="gramEnd"/>
            <w:r w:rsidR="001C694A">
              <w:rPr>
                <w:iCs/>
                <w:sz w:val="20"/>
                <w:szCs w:val="20"/>
              </w:rPr>
              <w:t xml:space="preserve">] </w:t>
            </w:r>
            <w:proofErr w:type="spellStart"/>
            <w:r>
              <w:rPr>
                <w:iCs/>
                <w:sz w:val="20"/>
                <w:szCs w:val="20"/>
              </w:rPr>
              <w:t>findAll</w:t>
            </w:r>
            <w:proofErr w:type="spellEnd"/>
            <w:r>
              <w:rPr>
                <w:iCs/>
                <w:sz w:val="20"/>
                <w:szCs w:val="20"/>
              </w:rPr>
              <w:t>(E)</w:t>
            </w:r>
          </w:p>
        </w:tc>
        <w:tc>
          <w:tcPr>
            <w:tcW w:w="4348" w:type="dxa"/>
          </w:tcPr>
          <w:p w14:paraId="5CEE95EA" w14:textId="6FCF2A89" w:rsidR="00E42900" w:rsidRPr="002A72FD" w:rsidRDefault="00E42900" w:rsidP="00022FD0">
            <w:pPr>
              <w:jc w:val="both"/>
              <w:rPr>
                <w:sz w:val="20"/>
                <w:szCs w:val="20"/>
              </w:rPr>
            </w:pPr>
            <w:r>
              <w:rPr>
                <w:sz w:val="20"/>
                <w:szCs w:val="20"/>
              </w:rPr>
              <w:t>Retrieve all entities of the given Versioned type.</w:t>
            </w:r>
          </w:p>
        </w:tc>
      </w:tr>
      <w:tr w:rsidR="0051569B" w14:paraId="470B1D81" w14:textId="77777777" w:rsidTr="000611B9">
        <w:tc>
          <w:tcPr>
            <w:tcW w:w="3955" w:type="dxa"/>
          </w:tcPr>
          <w:p w14:paraId="2C134454" w14:textId="029F4C3F" w:rsidR="0051569B" w:rsidRDefault="0051569B" w:rsidP="00022FD0">
            <w:pPr>
              <w:rPr>
                <w:iCs/>
                <w:sz w:val="20"/>
                <w:szCs w:val="20"/>
                <w:lang w:val="it-IT"/>
              </w:rPr>
            </w:pPr>
            <w:r>
              <w:rPr>
                <w:iCs/>
                <w:sz w:val="20"/>
                <w:szCs w:val="20"/>
                <w:lang w:val="it-IT"/>
              </w:rPr>
              <w:t>C#: E[]</w:t>
            </w:r>
            <w:r w:rsidR="00E519FF">
              <w:rPr>
                <w:iCs/>
                <w:sz w:val="20"/>
                <w:szCs w:val="20"/>
                <w:lang w:val="it-IT"/>
              </w:rPr>
              <w:t>?</w:t>
            </w:r>
            <w:r>
              <w:rPr>
                <w:iCs/>
                <w:sz w:val="20"/>
                <w:szCs w:val="20"/>
                <w:lang w:val="it-IT"/>
              </w:rPr>
              <w:t xml:space="preserve"> FindIn&lt;E&gt;(</w:t>
            </w:r>
            <w:r w:rsidR="00E519FF">
              <w:rPr>
                <w:iCs/>
                <w:sz w:val="20"/>
                <w:szCs w:val="20"/>
                <w:lang w:val="it-IT"/>
              </w:rPr>
              <w:t xml:space="preserve">string </w:t>
            </w:r>
            <w:r>
              <w:rPr>
                <w:iCs/>
                <w:sz w:val="20"/>
                <w:szCs w:val="20"/>
                <w:lang w:val="it-IT"/>
              </w:rPr>
              <w:t>sql)</w:t>
            </w:r>
          </w:p>
          <w:p w14:paraId="74EC23A1" w14:textId="77777777" w:rsidR="0051569B" w:rsidRDefault="0051569B" w:rsidP="00022FD0">
            <w:pPr>
              <w:rPr>
                <w:iCs/>
                <w:sz w:val="20"/>
                <w:szCs w:val="20"/>
                <w:lang w:val="it-IT"/>
              </w:rPr>
            </w:pPr>
            <w:r>
              <w:rPr>
                <w:iCs/>
                <w:sz w:val="20"/>
                <w:szCs w:val="20"/>
                <w:lang w:val="it-IT"/>
              </w:rPr>
              <w:t>Java: Versioned[] FindIn(sql)</w:t>
            </w:r>
          </w:p>
          <w:p w14:paraId="49140D88" w14:textId="30546D40" w:rsidR="0051569B" w:rsidRPr="00880AD2" w:rsidRDefault="0051569B" w:rsidP="00022FD0">
            <w:pPr>
              <w:rPr>
                <w:iCs/>
                <w:sz w:val="20"/>
                <w:szCs w:val="20"/>
                <w:lang w:val="it-IT"/>
              </w:rPr>
            </w:pPr>
            <w:r>
              <w:rPr>
                <w:iCs/>
                <w:sz w:val="20"/>
                <w:szCs w:val="20"/>
                <w:lang w:val="it-IT"/>
              </w:rPr>
              <w:t>Python: E[] findIn(E,sql)</w:t>
            </w:r>
          </w:p>
        </w:tc>
        <w:tc>
          <w:tcPr>
            <w:tcW w:w="4348" w:type="dxa"/>
          </w:tcPr>
          <w:p w14:paraId="2157F97E" w14:textId="7338D5BE" w:rsidR="0051569B" w:rsidRDefault="0051569B" w:rsidP="00022FD0">
            <w:pPr>
              <w:jc w:val="both"/>
              <w:rPr>
                <w:sz w:val="20"/>
                <w:szCs w:val="20"/>
              </w:rPr>
            </w:pPr>
            <w:proofErr w:type="spellStart"/>
            <w:r>
              <w:rPr>
                <w:sz w:val="20"/>
                <w:szCs w:val="20"/>
              </w:rPr>
              <w:t>sql</w:t>
            </w:r>
            <w:proofErr w:type="spellEnd"/>
            <w:r>
              <w:rPr>
                <w:sz w:val="20"/>
                <w:szCs w:val="20"/>
              </w:rPr>
              <w:t xml:space="preserve"> should be a SELECT statement that returns a list of keys for E</w:t>
            </w:r>
          </w:p>
        </w:tc>
      </w:tr>
      <w:tr w:rsidR="00E42900" w14:paraId="090C5D4E" w14:textId="77777777" w:rsidTr="000611B9">
        <w:tc>
          <w:tcPr>
            <w:tcW w:w="3955" w:type="dxa"/>
          </w:tcPr>
          <w:p w14:paraId="5E7A3771" w14:textId="0B059B6B" w:rsidR="00E42900" w:rsidRDefault="009D4F30" w:rsidP="00022FD0">
            <w:pPr>
              <w:rPr>
                <w:iCs/>
                <w:sz w:val="20"/>
                <w:szCs w:val="20"/>
              </w:rPr>
            </w:pPr>
            <w:r>
              <w:rPr>
                <w:iCs/>
                <w:sz w:val="20"/>
                <w:szCs w:val="20"/>
              </w:rPr>
              <w:t xml:space="preserve">C#: </w:t>
            </w:r>
            <w:r w:rsidR="00E42900">
              <w:rPr>
                <w:iCs/>
                <w:sz w:val="20"/>
                <w:szCs w:val="20"/>
              </w:rPr>
              <w:t>E</w:t>
            </w:r>
            <w:r w:rsidR="00E519FF">
              <w:rPr>
                <w:iCs/>
                <w:sz w:val="20"/>
                <w:szCs w:val="20"/>
              </w:rPr>
              <w:t>?</w:t>
            </w:r>
            <w:r w:rsidR="00E42900">
              <w:rPr>
                <w:iCs/>
                <w:sz w:val="20"/>
                <w:szCs w:val="20"/>
              </w:rPr>
              <w:t xml:space="preserve"> </w:t>
            </w:r>
            <w:proofErr w:type="spellStart"/>
            <w:r w:rsidR="00E42900">
              <w:rPr>
                <w:iCs/>
                <w:sz w:val="20"/>
                <w:szCs w:val="20"/>
              </w:rPr>
              <w:t>FindOne</w:t>
            </w:r>
            <w:proofErr w:type="spellEnd"/>
            <w:r w:rsidR="00E42900">
              <w:rPr>
                <w:iCs/>
                <w:sz w:val="20"/>
                <w:szCs w:val="20"/>
              </w:rPr>
              <w:t>&lt;E</w:t>
            </w:r>
            <w:proofErr w:type="gramStart"/>
            <w:r w:rsidR="00E42900">
              <w:rPr>
                <w:iCs/>
                <w:sz w:val="20"/>
                <w:szCs w:val="20"/>
              </w:rPr>
              <w:t>&gt;(</w:t>
            </w:r>
            <w:proofErr w:type="gramEnd"/>
            <w:r w:rsidR="00E42900">
              <w:rPr>
                <w:iCs/>
                <w:sz w:val="20"/>
                <w:szCs w:val="20"/>
              </w:rPr>
              <w:t xml:space="preserve">params </w:t>
            </w:r>
            <w:r w:rsidR="002921E5">
              <w:rPr>
                <w:iCs/>
                <w:sz w:val="20"/>
                <w:szCs w:val="20"/>
              </w:rPr>
              <w:t>(</w:t>
            </w:r>
            <w:proofErr w:type="gramStart"/>
            <w:r w:rsidR="002921E5">
              <w:rPr>
                <w:iCs/>
                <w:sz w:val="20"/>
                <w:szCs w:val="20"/>
              </w:rPr>
              <w:t>string</w:t>
            </w:r>
            <w:r w:rsidR="00E519FF">
              <w:rPr>
                <w:iCs/>
                <w:sz w:val="20"/>
                <w:szCs w:val="20"/>
              </w:rPr>
              <w:t>?</w:t>
            </w:r>
            <w:r w:rsidR="002921E5">
              <w:rPr>
                <w:iCs/>
                <w:sz w:val="20"/>
                <w:szCs w:val="20"/>
              </w:rPr>
              <w:t>,</w:t>
            </w:r>
            <w:proofErr w:type="spellStart"/>
            <w:r w:rsidR="00E42900">
              <w:rPr>
                <w:iCs/>
                <w:sz w:val="20"/>
                <w:szCs w:val="20"/>
              </w:rPr>
              <w:t>IComparable</w:t>
            </w:r>
            <w:proofErr w:type="spellEnd"/>
            <w:r w:rsidR="00E42900">
              <w:rPr>
                <w:iCs/>
                <w:sz w:val="20"/>
                <w:szCs w:val="20"/>
              </w:rPr>
              <w:t>[</w:t>
            </w:r>
            <w:proofErr w:type="gramEnd"/>
            <w:r w:rsidR="00E42900">
              <w:rPr>
                <w:iCs/>
                <w:sz w:val="20"/>
                <w:szCs w:val="20"/>
              </w:rPr>
              <w:t>]</w:t>
            </w:r>
            <w:r w:rsidR="00E519FF">
              <w:rPr>
                <w:iCs/>
                <w:sz w:val="20"/>
                <w:szCs w:val="20"/>
              </w:rPr>
              <w:t>?</w:t>
            </w:r>
            <w:r w:rsidR="00E42900">
              <w:rPr>
                <w:iCs/>
                <w:sz w:val="20"/>
                <w:szCs w:val="20"/>
              </w:rPr>
              <w:t xml:space="preserve"> w)</w:t>
            </w:r>
          </w:p>
          <w:p w14:paraId="11ADDAE5" w14:textId="77777777" w:rsidR="009D4F30" w:rsidRDefault="009D4F30" w:rsidP="00022FD0">
            <w:pPr>
              <w:rPr>
                <w:iCs/>
                <w:sz w:val="20"/>
                <w:szCs w:val="20"/>
              </w:rPr>
            </w:pPr>
            <w:r>
              <w:rPr>
                <w:iCs/>
                <w:sz w:val="20"/>
                <w:szCs w:val="20"/>
              </w:rPr>
              <w:t xml:space="preserve">Java: </w:t>
            </w:r>
            <w:proofErr w:type="spellStart"/>
            <w:r>
              <w:rPr>
                <w:iCs/>
                <w:sz w:val="20"/>
                <w:szCs w:val="20"/>
              </w:rPr>
              <w:t>FindOne</w:t>
            </w:r>
            <w:proofErr w:type="spellEnd"/>
            <w:r>
              <w:rPr>
                <w:iCs/>
                <w:sz w:val="20"/>
                <w:szCs w:val="20"/>
              </w:rPr>
              <w:t>(</w:t>
            </w:r>
            <w:proofErr w:type="spellStart"/>
            <w:r>
              <w:rPr>
                <w:iCs/>
                <w:sz w:val="20"/>
                <w:szCs w:val="20"/>
              </w:rPr>
              <w:t>E.</w:t>
            </w:r>
            <w:proofErr w:type="gramStart"/>
            <w:r>
              <w:rPr>
                <w:iCs/>
                <w:sz w:val="20"/>
                <w:szCs w:val="20"/>
              </w:rPr>
              <w:t>class,Object</w:t>
            </w:r>
            <w:proofErr w:type="spellEnd"/>
            <w:proofErr w:type="gramEnd"/>
            <w:r>
              <w:rPr>
                <w:iCs/>
                <w:sz w:val="20"/>
                <w:szCs w:val="20"/>
              </w:rPr>
              <w:t>[] w)</w:t>
            </w:r>
          </w:p>
          <w:p w14:paraId="55B34BCC" w14:textId="77777777" w:rsidR="009D4F30" w:rsidRPr="00880AD2" w:rsidRDefault="009D4F30" w:rsidP="00022FD0">
            <w:pPr>
              <w:rPr>
                <w:iCs/>
                <w:sz w:val="20"/>
                <w:szCs w:val="20"/>
                <w:lang w:val="it-IT"/>
              </w:rPr>
            </w:pPr>
            <w:r w:rsidRPr="00880AD2">
              <w:rPr>
                <w:iCs/>
                <w:sz w:val="20"/>
                <w:szCs w:val="20"/>
                <w:lang w:val="it-IT"/>
              </w:rPr>
              <w:t xml:space="preserve">Python: </w:t>
            </w:r>
            <w:r w:rsidR="001C694A" w:rsidRPr="00880AD2">
              <w:rPr>
                <w:iCs/>
                <w:sz w:val="20"/>
                <w:szCs w:val="20"/>
                <w:lang w:val="it-IT"/>
              </w:rPr>
              <w:t xml:space="preserve">E </w:t>
            </w:r>
            <w:r w:rsidRPr="00880AD2">
              <w:rPr>
                <w:iCs/>
                <w:sz w:val="20"/>
                <w:szCs w:val="20"/>
                <w:lang w:val="it-IT"/>
              </w:rPr>
              <w:t>findOne(E,w)</w:t>
            </w:r>
          </w:p>
        </w:tc>
        <w:tc>
          <w:tcPr>
            <w:tcW w:w="4348" w:type="dxa"/>
          </w:tcPr>
          <w:p w14:paraId="5A6FAB52" w14:textId="75D30046" w:rsidR="00E42900" w:rsidRPr="004165FC" w:rsidRDefault="00E42900" w:rsidP="00022FD0">
            <w:pPr>
              <w:jc w:val="both"/>
              <w:rPr>
                <w:iCs/>
                <w:sz w:val="20"/>
                <w:szCs w:val="20"/>
              </w:rPr>
            </w:pPr>
            <w:r>
              <w:rPr>
                <w:sz w:val="20"/>
                <w:szCs w:val="20"/>
              </w:rPr>
              <w:t>Retrieve a single entity of a given Versioned type E with key fields w.</w:t>
            </w:r>
            <w:r w:rsidR="004165FC">
              <w:rPr>
                <w:sz w:val="20"/>
                <w:szCs w:val="20"/>
              </w:rPr>
              <w:t xml:space="preserve"> w is a comma-separated set of conditions of form </w:t>
            </w:r>
            <w:r w:rsidR="004165FC" w:rsidRPr="002A72FD">
              <w:rPr>
                <w:i/>
                <w:sz w:val="20"/>
                <w:szCs w:val="20"/>
              </w:rPr>
              <w:t>field</w:t>
            </w:r>
            <w:r w:rsidR="004165FC">
              <w:rPr>
                <w:sz w:val="20"/>
                <w:szCs w:val="20"/>
              </w:rPr>
              <w:t>=</w:t>
            </w:r>
            <w:r w:rsidR="004165FC" w:rsidRPr="002A72FD">
              <w:rPr>
                <w:i/>
                <w:sz w:val="20"/>
                <w:szCs w:val="20"/>
              </w:rPr>
              <w:t>value</w:t>
            </w:r>
            <w:r w:rsidR="004165FC">
              <w:rPr>
                <w:i/>
                <w:sz w:val="20"/>
                <w:szCs w:val="20"/>
              </w:rPr>
              <w:t xml:space="preserve">, </w:t>
            </w:r>
            <w:r w:rsidR="004165FC">
              <w:rPr>
                <w:iCs/>
                <w:sz w:val="20"/>
                <w:szCs w:val="20"/>
              </w:rPr>
              <w:t>using programming language format.</w:t>
            </w:r>
          </w:p>
        </w:tc>
      </w:tr>
      <w:tr w:rsidR="004165FC" w14:paraId="1746EAC0" w14:textId="77777777" w:rsidTr="000611B9">
        <w:tc>
          <w:tcPr>
            <w:tcW w:w="3955" w:type="dxa"/>
          </w:tcPr>
          <w:p w14:paraId="3A643E1F" w14:textId="6D7E6719" w:rsidR="004165FC" w:rsidRPr="00880AD2" w:rsidRDefault="004165FC" w:rsidP="004165FC">
            <w:pPr>
              <w:rPr>
                <w:iCs/>
                <w:sz w:val="20"/>
                <w:szCs w:val="20"/>
                <w:lang w:val="en-GB"/>
              </w:rPr>
            </w:pPr>
            <w:r w:rsidRPr="00880AD2">
              <w:rPr>
                <w:iCs/>
                <w:sz w:val="20"/>
                <w:szCs w:val="20"/>
                <w:lang w:val="en-GB"/>
              </w:rPr>
              <w:t>C#: E[]</w:t>
            </w:r>
            <w:r w:rsidR="00E519FF">
              <w:rPr>
                <w:iCs/>
                <w:sz w:val="20"/>
                <w:szCs w:val="20"/>
                <w:lang w:val="en-GB"/>
              </w:rPr>
              <w:t>?</w:t>
            </w:r>
            <w:r w:rsidRPr="00880AD2">
              <w:rPr>
                <w:iCs/>
                <w:sz w:val="20"/>
                <w:szCs w:val="20"/>
                <w:lang w:val="en-GB"/>
              </w:rPr>
              <w:t xml:space="preserve"> </w:t>
            </w:r>
            <w:proofErr w:type="spellStart"/>
            <w:r w:rsidRPr="00880AD2">
              <w:rPr>
                <w:iCs/>
                <w:sz w:val="20"/>
                <w:szCs w:val="20"/>
                <w:lang w:val="en-GB"/>
              </w:rPr>
              <w:t>FindWith</w:t>
            </w:r>
            <w:proofErr w:type="spellEnd"/>
            <w:r w:rsidRPr="00880AD2">
              <w:rPr>
                <w:iCs/>
                <w:sz w:val="20"/>
                <w:szCs w:val="20"/>
                <w:lang w:val="en-GB"/>
              </w:rPr>
              <w:t>&lt;E&gt;(string</w:t>
            </w:r>
            <w:r w:rsidR="00E519FF">
              <w:rPr>
                <w:iCs/>
                <w:sz w:val="20"/>
                <w:szCs w:val="20"/>
                <w:lang w:val="en-GB"/>
              </w:rPr>
              <w:t>?</w:t>
            </w:r>
            <w:r w:rsidRPr="00880AD2">
              <w:rPr>
                <w:iCs/>
                <w:sz w:val="20"/>
                <w:szCs w:val="20"/>
                <w:lang w:val="en-GB"/>
              </w:rPr>
              <w:t xml:space="preserve"> w)</w:t>
            </w:r>
          </w:p>
          <w:p w14:paraId="32AFFB5C" w14:textId="77777777" w:rsidR="004165FC" w:rsidRPr="00880AD2" w:rsidRDefault="004165FC" w:rsidP="004165FC">
            <w:pPr>
              <w:rPr>
                <w:iCs/>
                <w:sz w:val="20"/>
                <w:szCs w:val="20"/>
                <w:lang w:val="en-GB"/>
              </w:rPr>
            </w:pPr>
            <w:r w:rsidRPr="00880AD2">
              <w:rPr>
                <w:iCs/>
                <w:sz w:val="20"/>
                <w:szCs w:val="20"/>
                <w:lang w:val="en-GB"/>
              </w:rPr>
              <w:t xml:space="preserve">Java: Versioned[] </w:t>
            </w:r>
            <w:proofErr w:type="spellStart"/>
            <w:r w:rsidRPr="00880AD2">
              <w:rPr>
                <w:iCs/>
                <w:sz w:val="20"/>
                <w:szCs w:val="20"/>
                <w:lang w:val="en-GB"/>
              </w:rPr>
              <w:t>FindWith</w:t>
            </w:r>
            <w:proofErr w:type="spellEnd"/>
            <w:r w:rsidRPr="00880AD2">
              <w:rPr>
                <w:iCs/>
                <w:sz w:val="20"/>
                <w:szCs w:val="20"/>
                <w:lang w:val="en-GB"/>
              </w:rPr>
              <w:t>(</w:t>
            </w:r>
            <w:proofErr w:type="spellStart"/>
            <w:r w:rsidRPr="00880AD2">
              <w:rPr>
                <w:iCs/>
                <w:sz w:val="20"/>
                <w:szCs w:val="20"/>
                <w:lang w:val="en-GB"/>
              </w:rPr>
              <w:t>E.class,String</w:t>
            </w:r>
            <w:proofErr w:type="spellEnd"/>
            <w:r w:rsidRPr="00880AD2">
              <w:rPr>
                <w:iCs/>
                <w:sz w:val="20"/>
                <w:szCs w:val="20"/>
                <w:lang w:val="en-GB"/>
              </w:rPr>
              <w:t xml:space="preserve"> w)</w:t>
            </w:r>
          </w:p>
          <w:p w14:paraId="244AD8EE" w14:textId="77777777" w:rsidR="004165FC" w:rsidRPr="002A72FD" w:rsidRDefault="004165FC" w:rsidP="004165FC">
            <w:pPr>
              <w:rPr>
                <w:iCs/>
                <w:sz w:val="20"/>
                <w:szCs w:val="20"/>
                <w:lang w:val="de-DE"/>
              </w:rPr>
            </w:pPr>
            <w:r>
              <w:rPr>
                <w:iCs/>
                <w:sz w:val="20"/>
                <w:szCs w:val="20"/>
                <w:lang w:val="de-DE"/>
              </w:rPr>
              <w:t>Python: E[] findWith(E,w)</w:t>
            </w:r>
          </w:p>
        </w:tc>
        <w:tc>
          <w:tcPr>
            <w:tcW w:w="4348" w:type="dxa"/>
          </w:tcPr>
          <w:p w14:paraId="6670FA80" w14:textId="41C0C4F9" w:rsidR="004165FC" w:rsidRPr="002A72FD" w:rsidRDefault="004165FC" w:rsidP="004165FC">
            <w:pPr>
              <w:jc w:val="both"/>
              <w:rPr>
                <w:sz w:val="20"/>
                <w:szCs w:val="20"/>
              </w:rPr>
            </w:pPr>
            <w:r w:rsidRPr="002A72FD">
              <w:rPr>
                <w:sz w:val="20"/>
                <w:szCs w:val="20"/>
              </w:rPr>
              <w:t xml:space="preserve">Retrieve a set of </w:t>
            </w:r>
            <w:r>
              <w:rPr>
                <w:sz w:val="20"/>
                <w:szCs w:val="20"/>
              </w:rPr>
              <w:t xml:space="preserve">Versioned </w:t>
            </w:r>
            <w:r w:rsidRPr="002A72FD">
              <w:rPr>
                <w:sz w:val="20"/>
                <w:szCs w:val="20"/>
              </w:rPr>
              <w:t xml:space="preserve">entities satisfying a given condition. </w:t>
            </w:r>
            <w:r>
              <w:rPr>
                <w:sz w:val="20"/>
                <w:szCs w:val="20"/>
              </w:rPr>
              <w:t>Field names are case sensitive and values are in SQL format.</w:t>
            </w:r>
          </w:p>
        </w:tc>
      </w:tr>
      <w:tr w:rsidR="004165FC" w14:paraId="406E027D" w14:textId="77777777" w:rsidTr="000611B9">
        <w:tc>
          <w:tcPr>
            <w:tcW w:w="3955" w:type="dxa"/>
          </w:tcPr>
          <w:p w14:paraId="768EE8FF" w14:textId="5BFDA645" w:rsidR="004165FC" w:rsidRDefault="004165FC" w:rsidP="004165FC">
            <w:pPr>
              <w:rPr>
                <w:iCs/>
                <w:sz w:val="20"/>
                <w:szCs w:val="20"/>
                <w:lang w:val="en-GB"/>
              </w:rPr>
            </w:pPr>
            <w:r>
              <w:rPr>
                <w:iCs/>
                <w:sz w:val="20"/>
                <w:szCs w:val="20"/>
                <w:lang w:val="en-GB"/>
              </w:rPr>
              <w:t>C#: E[]</w:t>
            </w:r>
            <w:r w:rsidR="00E519FF">
              <w:rPr>
                <w:iCs/>
                <w:sz w:val="20"/>
                <w:szCs w:val="20"/>
                <w:lang w:val="en-GB"/>
              </w:rPr>
              <w:t xml:space="preserve">? </w:t>
            </w:r>
            <w:proofErr w:type="spellStart"/>
            <w:r>
              <w:rPr>
                <w:iCs/>
                <w:sz w:val="20"/>
                <w:szCs w:val="20"/>
                <w:lang w:val="en-GB"/>
              </w:rPr>
              <w:t>FindWith</w:t>
            </w:r>
            <w:proofErr w:type="spellEnd"/>
            <w:r>
              <w:rPr>
                <w:iCs/>
                <w:sz w:val="20"/>
                <w:szCs w:val="20"/>
                <w:lang w:val="en-GB"/>
              </w:rPr>
              <w:t>(params</w:t>
            </w:r>
          </w:p>
          <w:p w14:paraId="4B206F07" w14:textId="2CE09A8E" w:rsidR="004165FC" w:rsidRPr="00880AD2" w:rsidRDefault="004165FC" w:rsidP="004165FC">
            <w:pPr>
              <w:rPr>
                <w:iCs/>
                <w:sz w:val="20"/>
                <w:szCs w:val="20"/>
                <w:lang w:val="en-GB"/>
              </w:rPr>
            </w:pPr>
            <w:r>
              <w:rPr>
                <w:iCs/>
                <w:sz w:val="20"/>
                <w:szCs w:val="20"/>
                <w:lang w:val="en-GB"/>
              </w:rPr>
              <w:t>(</w:t>
            </w:r>
            <w:proofErr w:type="spellStart"/>
            <w:r>
              <w:rPr>
                <w:iCs/>
                <w:sz w:val="20"/>
                <w:szCs w:val="20"/>
                <w:lang w:val="en-GB"/>
              </w:rPr>
              <w:t>string,IComparable</w:t>
            </w:r>
            <w:proofErr w:type="spellEnd"/>
            <w:r w:rsidR="00E519FF">
              <w:rPr>
                <w:iCs/>
                <w:sz w:val="20"/>
                <w:szCs w:val="20"/>
                <w:lang w:val="en-GB"/>
              </w:rPr>
              <w:t>?</w:t>
            </w:r>
            <w:r>
              <w:rPr>
                <w:iCs/>
                <w:sz w:val="20"/>
                <w:szCs w:val="20"/>
                <w:lang w:val="en-GB"/>
              </w:rPr>
              <w:t>)[] w)</w:t>
            </w:r>
          </w:p>
        </w:tc>
        <w:tc>
          <w:tcPr>
            <w:tcW w:w="4348" w:type="dxa"/>
          </w:tcPr>
          <w:p w14:paraId="365044D9" w14:textId="71B482D7" w:rsidR="004165FC" w:rsidRPr="002A72FD" w:rsidRDefault="004165FC" w:rsidP="004165FC">
            <w:pPr>
              <w:jc w:val="both"/>
              <w:rPr>
                <w:sz w:val="20"/>
                <w:szCs w:val="20"/>
              </w:rPr>
            </w:pPr>
            <w:r w:rsidRPr="002A72FD">
              <w:rPr>
                <w:sz w:val="20"/>
                <w:szCs w:val="20"/>
              </w:rPr>
              <w:t xml:space="preserve">Retrieve a set of </w:t>
            </w:r>
            <w:r>
              <w:rPr>
                <w:sz w:val="20"/>
                <w:szCs w:val="20"/>
              </w:rPr>
              <w:t xml:space="preserve">Versioned </w:t>
            </w:r>
            <w:r w:rsidRPr="002A72FD">
              <w:rPr>
                <w:sz w:val="20"/>
                <w:szCs w:val="20"/>
              </w:rPr>
              <w:t xml:space="preserve">entities satisfying a given condition. </w:t>
            </w:r>
            <w:r>
              <w:rPr>
                <w:sz w:val="20"/>
                <w:szCs w:val="20"/>
              </w:rPr>
              <w:t xml:space="preserve">w is a comma-separated set of conditions of form </w:t>
            </w:r>
            <w:r w:rsidRPr="002A72FD">
              <w:rPr>
                <w:i/>
                <w:sz w:val="20"/>
                <w:szCs w:val="20"/>
              </w:rPr>
              <w:t>field</w:t>
            </w:r>
            <w:r>
              <w:rPr>
                <w:sz w:val="20"/>
                <w:szCs w:val="20"/>
              </w:rPr>
              <w:t>=</w:t>
            </w:r>
            <w:r w:rsidRPr="002A72FD">
              <w:rPr>
                <w:i/>
                <w:sz w:val="20"/>
                <w:szCs w:val="20"/>
              </w:rPr>
              <w:t>value</w:t>
            </w:r>
            <w:r>
              <w:rPr>
                <w:i/>
                <w:sz w:val="20"/>
                <w:szCs w:val="20"/>
              </w:rPr>
              <w:t xml:space="preserve">, </w:t>
            </w:r>
            <w:r>
              <w:rPr>
                <w:iCs/>
                <w:sz w:val="20"/>
                <w:szCs w:val="20"/>
              </w:rPr>
              <w:t>using programming language format.</w:t>
            </w:r>
          </w:p>
        </w:tc>
      </w:tr>
      <w:tr w:rsidR="004165FC" w14:paraId="5FE9380F" w14:textId="77777777" w:rsidTr="000611B9">
        <w:tc>
          <w:tcPr>
            <w:tcW w:w="3955" w:type="dxa"/>
          </w:tcPr>
          <w:p w14:paraId="16A890F5" w14:textId="619B62D8" w:rsidR="004165FC" w:rsidRDefault="004165FC" w:rsidP="004165FC">
            <w:pPr>
              <w:rPr>
                <w:iCs/>
                <w:sz w:val="20"/>
                <w:szCs w:val="20"/>
                <w:lang w:val="en-GB"/>
              </w:rPr>
            </w:pPr>
            <w:r w:rsidRPr="00880AD2">
              <w:rPr>
                <w:iCs/>
                <w:sz w:val="20"/>
                <w:szCs w:val="20"/>
                <w:lang w:val="en-GB"/>
              </w:rPr>
              <w:t xml:space="preserve">C#: E[] Get&lt;E&gt;(string </w:t>
            </w:r>
            <w:proofErr w:type="spellStart"/>
            <w:r w:rsidRPr="00880AD2">
              <w:rPr>
                <w:iCs/>
                <w:sz w:val="20"/>
                <w:szCs w:val="20"/>
                <w:lang w:val="en-GB"/>
              </w:rPr>
              <w:t>rurl</w:t>
            </w:r>
            <w:proofErr w:type="spellEnd"/>
            <w:r w:rsidRPr="00880AD2">
              <w:rPr>
                <w:iCs/>
                <w:sz w:val="20"/>
                <w:szCs w:val="20"/>
                <w:lang w:val="en-GB"/>
              </w:rPr>
              <w:t>)</w:t>
            </w:r>
          </w:p>
          <w:p w14:paraId="51F2C6F9" w14:textId="362CF3BE" w:rsidR="004165FC" w:rsidRPr="00880AD2" w:rsidRDefault="004165FC" w:rsidP="004165FC">
            <w:pPr>
              <w:rPr>
                <w:iCs/>
                <w:sz w:val="20"/>
                <w:szCs w:val="20"/>
                <w:lang w:val="en-GB"/>
              </w:rPr>
            </w:pPr>
            <w:r w:rsidRPr="00880AD2">
              <w:rPr>
                <w:iCs/>
                <w:sz w:val="20"/>
                <w:szCs w:val="20"/>
                <w:lang w:val="en-GB"/>
              </w:rPr>
              <w:t>Java: Versioned[] Get(</w:t>
            </w:r>
            <w:proofErr w:type="spellStart"/>
            <w:r w:rsidRPr="00880AD2">
              <w:rPr>
                <w:iCs/>
                <w:sz w:val="20"/>
                <w:szCs w:val="20"/>
                <w:lang w:val="en-GB"/>
              </w:rPr>
              <w:t>E.class,String</w:t>
            </w:r>
            <w:proofErr w:type="spellEnd"/>
            <w:r w:rsidRPr="00880AD2">
              <w:rPr>
                <w:iCs/>
                <w:sz w:val="20"/>
                <w:szCs w:val="20"/>
                <w:lang w:val="en-GB"/>
              </w:rPr>
              <w:t xml:space="preserve"> w)</w:t>
            </w:r>
          </w:p>
          <w:p w14:paraId="7C6542C3" w14:textId="77777777" w:rsidR="004165FC" w:rsidRDefault="004165FC" w:rsidP="004165FC">
            <w:pPr>
              <w:rPr>
                <w:iCs/>
                <w:sz w:val="20"/>
                <w:szCs w:val="20"/>
                <w:lang w:val="it-IT"/>
              </w:rPr>
            </w:pPr>
            <w:r w:rsidRPr="00880AD2">
              <w:rPr>
                <w:iCs/>
                <w:sz w:val="20"/>
                <w:szCs w:val="20"/>
                <w:lang w:val="it-IT"/>
              </w:rPr>
              <w:t>Python: E[] get(E,rurl)</w:t>
            </w:r>
          </w:p>
          <w:p w14:paraId="012113B6" w14:textId="1B1439DA" w:rsidR="004165FC" w:rsidRPr="00880AD2" w:rsidRDefault="004165FC" w:rsidP="004165FC">
            <w:pPr>
              <w:rPr>
                <w:iCs/>
                <w:sz w:val="20"/>
                <w:szCs w:val="20"/>
                <w:lang w:val="it-IT"/>
              </w:rPr>
            </w:pPr>
          </w:p>
        </w:tc>
        <w:tc>
          <w:tcPr>
            <w:tcW w:w="4348" w:type="dxa"/>
          </w:tcPr>
          <w:p w14:paraId="6CFDCE88" w14:textId="6BCDD380" w:rsidR="004165FC" w:rsidRPr="002A72FD" w:rsidRDefault="004165FC" w:rsidP="004165FC">
            <w:pPr>
              <w:jc w:val="both"/>
              <w:rPr>
                <w:sz w:val="20"/>
                <w:szCs w:val="20"/>
              </w:rPr>
            </w:pPr>
            <w:r>
              <w:rPr>
                <w:sz w:val="20"/>
                <w:szCs w:val="20"/>
              </w:rPr>
              <w:t xml:space="preserve">The relative </w:t>
            </w:r>
            <w:proofErr w:type="spellStart"/>
            <w:r>
              <w:rPr>
                <w:sz w:val="20"/>
                <w:szCs w:val="20"/>
              </w:rPr>
              <w:t>url</w:t>
            </w:r>
            <w:proofErr w:type="spellEnd"/>
            <w:r>
              <w:rPr>
                <w:sz w:val="20"/>
                <w:szCs w:val="20"/>
              </w:rPr>
              <w:t xml:space="preserve"> provided should be compatible with the Versioned subclass E. </w:t>
            </w:r>
          </w:p>
        </w:tc>
      </w:tr>
      <w:tr w:rsidR="004165FC" w14:paraId="2B783E8D" w14:textId="77777777" w:rsidTr="004E33AA">
        <w:tc>
          <w:tcPr>
            <w:tcW w:w="3955" w:type="dxa"/>
          </w:tcPr>
          <w:p w14:paraId="0A65FE23" w14:textId="77777777" w:rsidR="004165FC" w:rsidRPr="00880AD2" w:rsidRDefault="004165FC" w:rsidP="004165FC">
            <w:pPr>
              <w:jc w:val="both"/>
              <w:rPr>
                <w:sz w:val="20"/>
                <w:szCs w:val="20"/>
                <w:lang w:val="de-DE"/>
              </w:rPr>
            </w:pPr>
            <w:r w:rsidRPr="00880AD2">
              <w:rPr>
                <w:sz w:val="20"/>
                <w:szCs w:val="20"/>
                <w:lang w:val="de-DE"/>
              </w:rPr>
              <w:t>C#: void Post(E)</w:t>
            </w:r>
          </w:p>
          <w:p w14:paraId="05D32D1B" w14:textId="77777777" w:rsidR="004165FC" w:rsidRPr="00880AD2" w:rsidRDefault="004165FC" w:rsidP="004165FC">
            <w:pPr>
              <w:jc w:val="both"/>
              <w:rPr>
                <w:sz w:val="20"/>
                <w:szCs w:val="20"/>
                <w:lang w:val="de-DE"/>
              </w:rPr>
            </w:pPr>
            <w:r w:rsidRPr="00880AD2">
              <w:rPr>
                <w:sz w:val="20"/>
                <w:szCs w:val="20"/>
                <w:lang w:val="de-DE"/>
              </w:rPr>
              <w:t>Java: void Post(E ob)</w:t>
            </w:r>
          </w:p>
          <w:p w14:paraId="1176149E" w14:textId="4D4357F1" w:rsidR="004165FC" w:rsidRPr="002E5CE2" w:rsidRDefault="004165FC" w:rsidP="004165FC">
            <w:pPr>
              <w:jc w:val="both"/>
              <w:rPr>
                <w:sz w:val="20"/>
                <w:szCs w:val="20"/>
              </w:rPr>
            </w:pPr>
            <w:r>
              <w:rPr>
                <w:sz w:val="20"/>
                <w:szCs w:val="20"/>
              </w:rPr>
              <w:t>Python: post(</w:t>
            </w:r>
            <w:proofErr w:type="spellStart"/>
            <w:r>
              <w:rPr>
                <w:sz w:val="20"/>
                <w:szCs w:val="20"/>
              </w:rPr>
              <w:t>ob</w:t>
            </w:r>
            <w:proofErr w:type="spellEnd"/>
            <w:r>
              <w:rPr>
                <w:sz w:val="20"/>
                <w:szCs w:val="20"/>
              </w:rPr>
              <w:t>)</w:t>
            </w:r>
          </w:p>
        </w:tc>
        <w:tc>
          <w:tcPr>
            <w:tcW w:w="4348" w:type="dxa"/>
          </w:tcPr>
          <w:p w14:paraId="7A01A086" w14:textId="1CB49C2E" w:rsidR="004165FC" w:rsidRPr="002E5CE2" w:rsidRDefault="004165FC" w:rsidP="004165FC">
            <w:pPr>
              <w:jc w:val="both"/>
              <w:rPr>
                <w:sz w:val="20"/>
                <w:szCs w:val="20"/>
              </w:rPr>
            </w:pPr>
            <w:r>
              <w:rPr>
                <w:sz w:val="20"/>
                <w:szCs w:val="20"/>
              </w:rPr>
              <w:t xml:space="preserve">The object should be a new entity. An integer key field will be </w:t>
            </w:r>
            <w:proofErr w:type="spellStart"/>
            <w:r>
              <w:rPr>
                <w:sz w:val="20"/>
                <w:szCs w:val="20"/>
              </w:rPr>
              <w:t>autopopulated</w:t>
            </w:r>
            <w:proofErr w:type="spellEnd"/>
            <w:r>
              <w:rPr>
                <w:sz w:val="20"/>
                <w:szCs w:val="20"/>
              </w:rPr>
              <w:t xml:space="preserve"> with a suitable value, but otherwise it is the caller’s responsibility </w:t>
            </w:r>
            <w:proofErr w:type="spellStart"/>
            <w:proofErr w:type="gramStart"/>
            <w:r>
              <w:rPr>
                <w:sz w:val="20"/>
                <w:szCs w:val="20"/>
              </w:rPr>
              <w:t>ti</w:t>
            </w:r>
            <w:proofErr w:type="spellEnd"/>
            <w:r>
              <w:rPr>
                <w:sz w:val="20"/>
                <w:szCs w:val="20"/>
              </w:rPr>
              <w:t xml:space="preserve"> find</w:t>
            </w:r>
            <w:proofErr w:type="gramEnd"/>
            <w:r>
              <w:rPr>
                <w:sz w:val="20"/>
                <w:szCs w:val="20"/>
              </w:rPr>
              <w:t xml:space="preserve"> a suitable key for the new object. Invokes triggers if any.</w:t>
            </w:r>
          </w:p>
        </w:tc>
      </w:tr>
    </w:tbl>
    <w:p w14:paraId="33B57509" w14:textId="5357AB44" w:rsidR="004E33AA" w:rsidRDefault="004E33AA" w:rsidP="00E42900">
      <w:pPr>
        <w:rPr>
          <w:sz w:val="20"/>
          <w:szCs w:val="20"/>
        </w:rPr>
      </w:pPr>
    </w:p>
    <w:p w14:paraId="6552371A" w14:textId="67BEBD4C" w:rsidR="004E33AA" w:rsidRDefault="004E33AA" w:rsidP="00E42900">
      <w:pPr>
        <w:rPr>
          <w:sz w:val="20"/>
          <w:szCs w:val="20"/>
        </w:rPr>
      </w:pPr>
      <w:r>
        <w:rPr>
          <w:sz w:val="20"/>
          <w:szCs w:val="20"/>
        </w:rPr>
        <w:t>Methods for any Versioned subclass E:</w:t>
      </w:r>
    </w:p>
    <w:tbl>
      <w:tblPr>
        <w:tblStyle w:val="TableGrid"/>
        <w:tblW w:w="0" w:type="auto"/>
        <w:tblLook w:val="04A0" w:firstRow="1" w:lastRow="0" w:firstColumn="1" w:lastColumn="0" w:noHBand="0" w:noVBand="1"/>
      </w:tblPr>
      <w:tblGrid>
        <w:gridCol w:w="3955"/>
        <w:gridCol w:w="4348"/>
      </w:tblGrid>
      <w:tr w:rsidR="004E33AA" w14:paraId="429E71B5" w14:textId="77777777" w:rsidTr="00F71C56">
        <w:tc>
          <w:tcPr>
            <w:tcW w:w="3955" w:type="dxa"/>
          </w:tcPr>
          <w:p w14:paraId="07BBA34D" w14:textId="77777777" w:rsidR="004E33AA" w:rsidRPr="0083045C" w:rsidRDefault="004E33AA" w:rsidP="00F71C56">
            <w:pPr>
              <w:jc w:val="center"/>
              <w:rPr>
                <w:b/>
              </w:rPr>
            </w:pPr>
            <w:r>
              <w:rPr>
                <w:b/>
              </w:rPr>
              <w:lastRenderedPageBreak/>
              <w:t>Method</w:t>
            </w:r>
          </w:p>
        </w:tc>
        <w:tc>
          <w:tcPr>
            <w:tcW w:w="4348" w:type="dxa"/>
          </w:tcPr>
          <w:p w14:paraId="4474744C" w14:textId="77777777" w:rsidR="004E33AA" w:rsidRPr="0083045C" w:rsidRDefault="004E33AA" w:rsidP="00F71C56">
            <w:pPr>
              <w:jc w:val="center"/>
              <w:rPr>
                <w:b/>
              </w:rPr>
            </w:pPr>
            <w:r w:rsidRPr="0083045C">
              <w:rPr>
                <w:b/>
              </w:rPr>
              <w:t>Explanation</w:t>
            </w:r>
          </w:p>
        </w:tc>
      </w:tr>
      <w:tr w:rsidR="004E33AA" w14:paraId="2768370A" w14:textId="77777777" w:rsidTr="00F71C56">
        <w:tc>
          <w:tcPr>
            <w:tcW w:w="3955" w:type="dxa"/>
          </w:tcPr>
          <w:p w14:paraId="537D0E62" w14:textId="38734B3A" w:rsidR="004E33AA" w:rsidRPr="00880AD2" w:rsidRDefault="004E33AA" w:rsidP="00F71C56">
            <w:pPr>
              <w:jc w:val="both"/>
              <w:rPr>
                <w:sz w:val="20"/>
                <w:szCs w:val="20"/>
                <w:lang w:val="it-IT"/>
              </w:rPr>
            </w:pPr>
            <w:r w:rsidRPr="00880AD2">
              <w:rPr>
                <w:sz w:val="20"/>
                <w:szCs w:val="20"/>
                <w:lang w:val="it-IT"/>
              </w:rPr>
              <w:t>C#: void Delete()</w:t>
            </w:r>
          </w:p>
          <w:p w14:paraId="7F9DB970" w14:textId="23CED0A8" w:rsidR="004E33AA" w:rsidRPr="00880AD2" w:rsidRDefault="004E33AA" w:rsidP="00F71C56">
            <w:pPr>
              <w:jc w:val="both"/>
              <w:rPr>
                <w:sz w:val="20"/>
                <w:szCs w:val="20"/>
                <w:lang w:val="it-IT"/>
              </w:rPr>
            </w:pPr>
            <w:r w:rsidRPr="00880AD2">
              <w:rPr>
                <w:sz w:val="20"/>
                <w:szCs w:val="20"/>
                <w:lang w:val="it-IT"/>
              </w:rPr>
              <w:t>Java: void Delete()</w:t>
            </w:r>
          </w:p>
          <w:p w14:paraId="60DFF6D8" w14:textId="53DAF432" w:rsidR="004E33AA" w:rsidRPr="0083045C" w:rsidRDefault="004E33AA" w:rsidP="00F71C56">
            <w:pPr>
              <w:jc w:val="both"/>
              <w:rPr>
                <w:sz w:val="20"/>
                <w:szCs w:val="20"/>
              </w:rPr>
            </w:pPr>
            <w:r>
              <w:rPr>
                <w:sz w:val="20"/>
                <w:szCs w:val="20"/>
              </w:rPr>
              <w:t xml:space="preserve">Python: </w:t>
            </w:r>
            <w:proofErr w:type="gramStart"/>
            <w:r>
              <w:rPr>
                <w:sz w:val="20"/>
                <w:szCs w:val="20"/>
              </w:rPr>
              <w:t>delete(</w:t>
            </w:r>
            <w:proofErr w:type="gramEnd"/>
            <w:r>
              <w:rPr>
                <w:sz w:val="20"/>
                <w:szCs w:val="20"/>
              </w:rPr>
              <w:t>)</w:t>
            </w:r>
          </w:p>
        </w:tc>
        <w:tc>
          <w:tcPr>
            <w:tcW w:w="4348" w:type="dxa"/>
          </w:tcPr>
          <w:p w14:paraId="0B0DB1BC" w14:textId="65932FAA" w:rsidR="004E33AA" w:rsidRPr="0083045C" w:rsidRDefault="004E33AA" w:rsidP="00F71C56">
            <w:pPr>
              <w:jc w:val="both"/>
              <w:rPr>
                <w:sz w:val="20"/>
                <w:szCs w:val="20"/>
              </w:rPr>
            </w:pPr>
            <w:r w:rsidRPr="0083045C">
              <w:rPr>
                <w:sz w:val="20"/>
                <w:szCs w:val="20"/>
              </w:rPr>
              <w:t xml:space="preserve">Delete the </w:t>
            </w:r>
            <w:r>
              <w:rPr>
                <w:sz w:val="20"/>
                <w:szCs w:val="20"/>
              </w:rPr>
              <w:t>given entity from the database table E</w:t>
            </w:r>
            <w:r w:rsidR="00565077">
              <w:rPr>
                <w:sz w:val="20"/>
                <w:szCs w:val="20"/>
              </w:rPr>
              <w:t>, calls triggers if any.</w:t>
            </w:r>
            <w:r>
              <w:rPr>
                <w:sz w:val="20"/>
                <w:szCs w:val="20"/>
              </w:rPr>
              <w:t xml:space="preserve"> </w:t>
            </w:r>
          </w:p>
        </w:tc>
      </w:tr>
      <w:tr w:rsidR="004E33AA" w14:paraId="0396834A" w14:textId="77777777" w:rsidTr="004E33AA">
        <w:tc>
          <w:tcPr>
            <w:tcW w:w="3955" w:type="dxa"/>
          </w:tcPr>
          <w:p w14:paraId="1C22D511" w14:textId="0FB68E6E" w:rsidR="004E33AA" w:rsidRDefault="004E33AA" w:rsidP="00F71C56">
            <w:pPr>
              <w:rPr>
                <w:iCs/>
                <w:sz w:val="20"/>
                <w:szCs w:val="20"/>
                <w:lang w:val="en-GB"/>
              </w:rPr>
            </w:pPr>
            <w:r>
              <w:rPr>
                <w:iCs/>
                <w:sz w:val="20"/>
                <w:szCs w:val="20"/>
                <w:lang w:val="en-GB"/>
              </w:rPr>
              <w:t xml:space="preserve">C#:  </w:t>
            </w:r>
            <w:r w:rsidR="00A55993">
              <w:rPr>
                <w:iCs/>
                <w:sz w:val="20"/>
                <w:szCs w:val="20"/>
                <w:lang w:val="en-GB"/>
              </w:rPr>
              <w:t xml:space="preserve">void </w:t>
            </w:r>
            <w:r>
              <w:rPr>
                <w:iCs/>
                <w:sz w:val="20"/>
                <w:szCs w:val="20"/>
                <w:lang w:val="en-GB"/>
              </w:rPr>
              <w:t>Get()</w:t>
            </w:r>
          </w:p>
          <w:p w14:paraId="7F54B122" w14:textId="3FC13CA8" w:rsidR="004E33AA" w:rsidRDefault="004E33AA" w:rsidP="00F71C56">
            <w:pPr>
              <w:rPr>
                <w:iCs/>
                <w:sz w:val="20"/>
                <w:szCs w:val="20"/>
                <w:lang w:val="en-GB"/>
              </w:rPr>
            </w:pPr>
            <w:r>
              <w:rPr>
                <w:iCs/>
                <w:sz w:val="20"/>
                <w:szCs w:val="20"/>
                <w:lang w:val="en-GB"/>
              </w:rPr>
              <w:t xml:space="preserve">Java: </w:t>
            </w:r>
            <w:r w:rsidR="00A55993">
              <w:rPr>
                <w:iCs/>
                <w:sz w:val="20"/>
                <w:szCs w:val="20"/>
                <w:lang w:val="en-GB"/>
              </w:rPr>
              <w:t>void</w:t>
            </w:r>
            <w:r>
              <w:rPr>
                <w:iCs/>
                <w:sz w:val="20"/>
                <w:szCs w:val="20"/>
                <w:lang w:val="en-GB"/>
              </w:rPr>
              <w:t xml:space="preserve"> Get()</w:t>
            </w:r>
          </w:p>
          <w:p w14:paraId="6F1C5BE3" w14:textId="5C1BE5FC" w:rsidR="004E33AA" w:rsidRPr="00880AD2" w:rsidRDefault="004E33AA" w:rsidP="00F71C56">
            <w:pPr>
              <w:rPr>
                <w:iCs/>
                <w:sz w:val="20"/>
                <w:szCs w:val="20"/>
                <w:lang w:val="en-GB"/>
              </w:rPr>
            </w:pPr>
            <w:r>
              <w:rPr>
                <w:iCs/>
                <w:sz w:val="20"/>
                <w:szCs w:val="20"/>
                <w:lang w:val="en-GB"/>
              </w:rPr>
              <w:t>Python:</w:t>
            </w:r>
            <w:r>
              <w:rPr>
                <w:iCs/>
                <w:sz w:val="20"/>
                <w:szCs w:val="20"/>
                <w:lang w:val="it-IT"/>
              </w:rPr>
              <w:t xml:space="preserve">  get()</w:t>
            </w:r>
          </w:p>
        </w:tc>
        <w:tc>
          <w:tcPr>
            <w:tcW w:w="4348" w:type="dxa"/>
          </w:tcPr>
          <w:p w14:paraId="2DFDFB18" w14:textId="0DD4266F" w:rsidR="004E33AA" w:rsidRDefault="00565077" w:rsidP="00F71C56">
            <w:pPr>
              <w:jc w:val="both"/>
              <w:rPr>
                <w:sz w:val="20"/>
                <w:szCs w:val="20"/>
              </w:rPr>
            </w:pPr>
            <w:r>
              <w:rPr>
                <w:sz w:val="20"/>
                <w:szCs w:val="20"/>
              </w:rPr>
              <w:t>Overwrites the fields of this with</w:t>
            </w:r>
            <w:r w:rsidR="004E33AA">
              <w:rPr>
                <w:sz w:val="20"/>
                <w:szCs w:val="20"/>
              </w:rPr>
              <w:t xml:space="preserve"> the latest version of the entity from </w:t>
            </w:r>
            <w:r w:rsidR="002E0033">
              <w:rPr>
                <w:sz w:val="20"/>
                <w:szCs w:val="20"/>
              </w:rPr>
              <w:t>its</w:t>
            </w:r>
            <w:r w:rsidR="004E33AA">
              <w:rPr>
                <w:sz w:val="20"/>
                <w:szCs w:val="20"/>
              </w:rPr>
              <w:t xml:space="preserve"> </w:t>
            </w:r>
            <w:proofErr w:type="spellStart"/>
            <w:r w:rsidR="004E33AA">
              <w:rPr>
                <w:sz w:val="20"/>
                <w:szCs w:val="20"/>
              </w:rPr>
              <w:t>PyrrhoConnect</w:t>
            </w:r>
            <w:proofErr w:type="spellEnd"/>
            <w:r w:rsidR="004E33AA">
              <w:rPr>
                <w:sz w:val="20"/>
                <w:szCs w:val="20"/>
              </w:rPr>
              <w:t>.</w:t>
            </w:r>
          </w:p>
        </w:tc>
      </w:tr>
      <w:tr w:rsidR="004E33AA" w14:paraId="19A5D503" w14:textId="77777777" w:rsidTr="004E33AA">
        <w:tc>
          <w:tcPr>
            <w:tcW w:w="3955" w:type="dxa"/>
          </w:tcPr>
          <w:p w14:paraId="0F58C0D0" w14:textId="77777777" w:rsidR="004E33AA" w:rsidRPr="00880AD2" w:rsidRDefault="004E33AA" w:rsidP="00F71C56">
            <w:pPr>
              <w:jc w:val="both"/>
              <w:rPr>
                <w:sz w:val="20"/>
                <w:szCs w:val="20"/>
                <w:lang w:val="de-DE"/>
              </w:rPr>
            </w:pPr>
            <w:r w:rsidRPr="00880AD2">
              <w:rPr>
                <w:sz w:val="20"/>
                <w:szCs w:val="20"/>
                <w:lang w:val="de-DE"/>
              </w:rPr>
              <w:t>C#: void Put(E ob)</w:t>
            </w:r>
          </w:p>
          <w:p w14:paraId="5AE9AA34" w14:textId="77777777" w:rsidR="004E33AA" w:rsidRDefault="004E33AA" w:rsidP="00F71C56">
            <w:pPr>
              <w:jc w:val="both"/>
              <w:rPr>
                <w:sz w:val="20"/>
                <w:szCs w:val="20"/>
              </w:rPr>
            </w:pPr>
            <w:r>
              <w:rPr>
                <w:sz w:val="20"/>
                <w:szCs w:val="20"/>
              </w:rPr>
              <w:t xml:space="preserve">Java: void </w:t>
            </w:r>
            <w:proofErr w:type="gramStart"/>
            <w:r>
              <w:rPr>
                <w:sz w:val="20"/>
                <w:szCs w:val="20"/>
              </w:rPr>
              <w:t>Put(</w:t>
            </w:r>
            <w:proofErr w:type="gramEnd"/>
            <w:r>
              <w:rPr>
                <w:sz w:val="20"/>
                <w:szCs w:val="20"/>
              </w:rPr>
              <w:t xml:space="preserve">E </w:t>
            </w:r>
            <w:proofErr w:type="spellStart"/>
            <w:r>
              <w:rPr>
                <w:sz w:val="20"/>
                <w:szCs w:val="20"/>
              </w:rPr>
              <w:t>ob</w:t>
            </w:r>
            <w:proofErr w:type="spellEnd"/>
            <w:r>
              <w:rPr>
                <w:sz w:val="20"/>
                <w:szCs w:val="20"/>
              </w:rPr>
              <w:t>)</w:t>
            </w:r>
          </w:p>
          <w:p w14:paraId="51336109" w14:textId="77777777" w:rsidR="004E33AA" w:rsidRPr="002E5CE2" w:rsidRDefault="004E33AA" w:rsidP="00F71C56">
            <w:pPr>
              <w:jc w:val="both"/>
              <w:rPr>
                <w:sz w:val="20"/>
                <w:szCs w:val="20"/>
              </w:rPr>
            </w:pPr>
            <w:r>
              <w:rPr>
                <w:sz w:val="20"/>
                <w:szCs w:val="20"/>
              </w:rPr>
              <w:t>Python*: put(</w:t>
            </w:r>
            <w:proofErr w:type="spellStart"/>
            <w:r>
              <w:rPr>
                <w:sz w:val="20"/>
                <w:szCs w:val="20"/>
              </w:rPr>
              <w:t>ob</w:t>
            </w:r>
            <w:proofErr w:type="spellEnd"/>
            <w:r>
              <w:rPr>
                <w:sz w:val="20"/>
                <w:szCs w:val="20"/>
              </w:rPr>
              <w:t>)</w:t>
            </w:r>
          </w:p>
        </w:tc>
        <w:tc>
          <w:tcPr>
            <w:tcW w:w="4348" w:type="dxa"/>
          </w:tcPr>
          <w:p w14:paraId="3B1E6F6F" w14:textId="0226B3C2" w:rsidR="004E33AA" w:rsidRPr="002E5CE2" w:rsidRDefault="002E0033" w:rsidP="00F71C56">
            <w:pPr>
              <w:jc w:val="both"/>
              <w:rPr>
                <w:sz w:val="20"/>
                <w:szCs w:val="20"/>
              </w:rPr>
            </w:pPr>
            <w:r>
              <w:rPr>
                <w:sz w:val="20"/>
                <w:szCs w:val="20"/>
              </w:rPr>
              <w:t>Make a new version of the entity. With auto-commit, this will update the version field and possibly other fields depending on integrity constraints and triggers.</w:t>
            </w:r>
          </w:p>
        </w:tc>
      </w:tr>
    </w:tbl>
    <w:p w14:paraId="1F91C1E0" w14:textId="13C042A2" w:rsidR="00DE5FFE" w:rsidRDefault="00422808" w:rsidP="00E42900">
      <w:pPr>
        <w:pStyle w:val="Heading2"/>
        <w:rPr>
          <w:lang w:val="en-GB"/>
        </w:rPr>
      </w:pPr>
      <w:bookmarkStart w:id="114" w:name="_Toc49955220"/>
      <w:bookmarkStart w:id="115" w:name="_Toc237758750"/>
      <w:r>
        <w:rPr>
          <w:lang w:val="en-GB"/>
        </w:rPr>
        <w:t>6.5</w:t>
      </w:r>
      <w:r w:rsidR="008A51E9">
        <w:rPr>
          <w:lang w:val="en-GB"/>
        </w:rPr>
        <w:t xml:space="preserve"> </w:t>
      </w:r>
      <w:proofErr w:type="spellStart"/>
      <w:r w:rsidR="0048540F">
        <w:rPr>
          <w:lang w:val="en-GB"/>
        </w:rPr>
        <w:t>DataReader</w:t>
      </w:r>
      <w:r w:rsidR="008A51E9">
        <w:rPr>
          <w:lang w:val="en-GB"/>
        </w:rPr>
        <w:t>s</w:t>
      </w:r>
      <w:bookmarkEnd w:id="114"/>
      <w:bookmarkEnd w:id="115"/>
      <w:proofErr w:type="spellEnd"/>
    </w:p>
    <w:p w14:paraId="35C774A9" w14:textId="06F8B4B5" w:rsidR="008A51E9" w:rsidRDefault="008A51E9" w:rsidP="00287B62">
      <w:pPr>
        <w:spacing w:before="120"/>
        <w:jc w:val="both"/>
        <w:rPr>
          <w:sz w:val="20"/>
          <w:szCs w:val="20"/>
          <w:lang w:val="en-GB"/>
        </w:rPr>
      </w:pPr>
      <w:r>
        <w:rPr>
          <w:sz w:val="20"/>
          <w:szCs w:val="20"/>
          <w:lang w:val="en-GB"/>
        </w:rPr>
        <w:t xml:space="preserve">The </w:t>
      </w:r>
      <w:proofErr w:type="spellStart"/>
      <w:r w:rsidR="008C3A1F">
        <w:rPr>
          <w:sz w:val="20"/>
          <w:szCs w:val="20"/>
          <w:lang w:val="en-GB"/>
        </w:rPr>
        <w:t>PyrrhoReader</w:t>
      </w:r>
      <w:proofErr w:type="spellEnd"/>
      <w:r w:rsidR="008C3A1F">
        <w:rPr>
          <w:sz w:val="20"/>
          <w:szCs w:val="20"/>
          <w:lang w:val="en-GB"/>
        </w:rPr>
        <w:t xml:space="preserve"> </w:t>
      </w:r>
      <w:r w:rsidR="00237E41">
        <w:rPr>
          <w:sz w:val="20"/>
          <w:szCs w:val="20"/>
          <w:lang w:val="en-GB"/>
        </w:rPr>
        <w:fldChar w:fldCharType="begin"/>
      </w:r>
      <w:r w:rsidR="00252B6C">
        <w:instrText xml:space="preserve"> XE "</w:instrText>
      </w:r>
      <w:r w:rsidR="00252B6C" w:rsidRPr="003E3F97">
        <w:rPr>
          <w:sz w:val="20"/>
          <w:szCs w:val="20"/>
          <w:lang w:val="en-GB"/>
        </w:rPr>
        <w:instrText>IDataReader</w:instrText>
      </w:r>
      <w:r w:rsidR="00252B6C">
        <w:instrText xml:space="preserve">" \b </w:instrText>
      </w:r>
      <w:r w:rsidR="00237E41">
        <w:rPr>
          <w:sz w:val="20"/>
          <w:szCs w:val="20"/>
          <w:lang w:val="en-GB"/>
        </w:rPr>
        <w:fldChar w:fldCharType="end"/>
      </w:r>
      <w:r>
        <w:rPr>
          <w:sz w:val="20"/>
          <w:szCs w:val="20"/>
          <w:lang w:val="en-GB"/>
        </w:rPr>
        <w:t xml:space="preserve">interface is </w:t>
      </w:r>
      <w:r w:rsidR="008C3A1F">
        <w:rPr>
          <w:sz w:val="20"/>
          <w:szCs w:val="20"/>
          <w:lang w:val="en-GB"/>
        </w:rPr>
        <w:t xml:space="preserve">very similar to </w:t>
      </w:r>
      <w:proofErr w:type="spellStart"/>
      <w:r w:rsidR="008C3A1F">
        <w:rPr>
          <w:sz w:val="20"/>
          <w:szCs w:val="20"/>
          <w:lang w:val="en-GB"/>
        </w:rPr>
        <w:t>IDataReader</w:t>
      </w:r>
      <w:proofErr w:type="spellEnd"/>
      <w:r w:rsidR="008C3A1F">
        <w:rPr>
          <w:sz w:val="20"/>
          <w:szCs w:val="20"/>
          <w:lang w:val="en-GB"/>
        </w:rPr>
        <w:t xml:space="preserve"> as</w:t>
      </w:r>
      <w:r>
        <w:rPr>
          <w:sz w:val="20"/>
          <w:szCs w:val="20"/>
          <w:lang w:val="en-GB"/>
        </w:rPr>
        <w:t xml:space="preserve"> described in the ADO.NET documentation. To get a</w:t>
      </w:r>
      <w:r w:rsidR="008C3A1F">
        <w:rPr>
          <w:sz w:val="20"/>
          <w:szCs w:val="20"/>
          <w:lang w:val="en-GB"/>
        </w:rPr>
        <w:t xml:space="preserve"> </w:t>
      </w:r>
      <w:proofErr w:type="spellStart"/>
      <w:r w:rsidR="008C3A1F">
        <w:rPr>
          <w:sz w:val="20"/>
          <w:szCs w:val="20"/>
          <w:lang w:val="en-GB"/>
        </w:rPr>
        <w:t>Pyrrho</w:t>
      </w:r>
      <w:r>
        <w:rPr>
          <w:sz w:val="20"/>
          <w:szCs w:val="20"/>
          <w:lang w:val="en-GB"/>
        </w:rPr>
        <w:t>Reader</w:t>
      </w:r>
      <w:proofErr w:type="spellEnd"/>
      <w:r>
        <w:rPr>
          <w:sz w:val="20"/>
          <w:szCs w:val="20"/>
          <w:lang w:val="en-GB"/>
        </w:rPr>
        <w:t xml:space="preserve">, call the </w:t>
      </w:r>
      <w:proofErr w:type="spellStart"/>
      <w:r>
        <w:rPr>
          <w:sz w:val="20"/>
          <w:szCs w:val="20"/>
          <w:lang w:val="en-GB"/>
        </w:rPr>
        <w:t>ExecuteReader</w:t>
      </w:r>
      <w:proofErr w:type="spellEnd"/>
      <w:r w:rsidR="00895952">
        <w:rPr>
          <w:sz w:val="20"/>
          <w:szCs w:val="20"/>
          <w:lang w:val="en-GB"/>
        </w:rPr>
        <w:t>() method of</w:t>
      </w:r>
      <w:r w:rsidR="008C3A1F">
        <w:rPr>
          <w:sz w:val="20"/>
          <w:szCs w:val="20"/>
          <w:lang w:val="en-GB"/>
        </w:rPr>
        <w:t xml:space="preserve"> </w:t>
      </w:r>
      <w:proofErr w:type="spellStart"/>
      <w:r w:rsidR="008C3A1F">
        <w:rPr>
          <w:sz w:val="20"/>
          <w:szCs w:val="20"/>
          <w:lang w:val="en-GB"/>
        </w:rPr>
        <w:t>Pyrrho</w:t>
      </w:r>
      <w:r w:rsidR="00895952">
        <w:rPr>
          <w:sz w:val="20"/>
          <w:szCs w:val="20"/>
          <w:lang w:val="en-GB"/>
        </w:rPr>
        <w:t>Command</w:t>
      </w:r>
      <w:proofErr w:type="spellEnd"/>
      <w:r w:rsidR="00895952">
        <w:rPr>
          <w:sz w:val="20"/>
          <w:szCs w:val="20"/>
          <w:lang w:val="en-GB"/>
        </w:rPr>
        <w:t>, e.g.:</w:t>
      </w:r>
    </w:p>
    <w:p w14:paraId="3FD33968" w14:textId="3D70202D" w:rsidR="00895952" w:rsidRPr="001C4054" w:rsidRDefault="008C3A1F" w:rsidP="00287B62">
      <w:pPr>
        <w:spacing w:before="120"/>
        <w:jc w:val="both"/>
        <w:rPr>
          <w:rFonts w:ascii="Courier New" w:hAnsi="Courier New" w:cs="Courier New"/>
          <w:sz w:val="20"/>
          <w:szCs w:val="20"/>
          <w:lang w:val="en-GB"/>
        </w:rPr>
      </w:pPr>
      <w:r>
        <w:rPr>
          <w:rFonts w:ascii="Courier New" w:hAnsi="Courier New" w:cs="Courier New"/>
          <w:sz w:val="20"/>
          <w:szCs w:val="20"/>
          <w:lang w:val="en-GB"/>
        </w:rPr>
        <w:tab/>
        <w:t>var</w:t>
      </w:r>
      <w:r w:rsidR="00895952" w:rsidRPr="001C4054">
        <w:rPr>
          <w:rFonts w:ascii="Courier New" w:hAnsi="Courier New" w:cs="Courier New"/>
          <w:sz w:val="20"/>
          <w:szCs w:val="20"/>
          <w:lang w:val="en-GB"/>
        </w:rPr>
        <w:t xml:space="preserve"> </w:t>
      </w:r>
      <w:proofErr w:type="spellStart"/>
      <w:r w:rsidR="00895952" w:rsidRPr="001C4054">
        <w:rPr>
          <w:rFonts w:ascii="Courier New" w:hAnsi="Courier New" w:cs="Courier New"/>
          <w:sz w:val="20"/>
          <w:szCs w:val="20"/>
          <w:lang w:val="en-GB"/>
        </w:rPr>
        <w:t>rdr</w:t>
      </w:r>
      <w:proofErr w:type="spellEnd"/>
      <w:r w:rsidR="00895952" w:rsidRPr="001C4054">
        <w:rPr>
          <w:rFonts w:ascii="Courier New" w:hAnsi="Courier New" w:cs="Courier New"/>
          <w:sz w:val="20"/>
          <w:szCs w:val="20"/>
          <w:lang w:val="en-GB"/>
        </w:rPr>
        <w:t xml:space="preserve"> = </w:t>
      </w:r>
      <w:proofErr w:type="spellStart"/>
      <w:r w:rsidR="00895952" w:rsidRPr="001C4054">
        <w:rPr>
          <w:rFonts w:ascii="Courier New" w:hAnsi="Courier New" w:cs="Courier New"/>
          <w:sz w:val="20"/>
          <w:szCs w:val="20"/>
          <w:lang w:val="en-GB"/>
        </w:rPr>
        <w:t>cmd.ExecuteReader</w:t>
      </w:r>
      <w:proofErr w:type="spellEnd"/>
      <w:r w:rsidR="00895952" w:rsidRPr="001C4054">
        <w:rPr>
          <w:rFonts w:ascii="Courier New" w:hAnsi="Courier New" w:cs="Courier New"/>
          <w:sz w:val="20"/>
          <w:szCs w:val="20"/>
          <w:lang w:val="en-GB"/>
        </w:rPr>
        <w:t>();</w:t>
      </w:r>
    </w:p>
    <w:p w14:paraId="254E2599" w14:textId="7226346F" w:rsidR="00A06536" w:rsidRDefault="00A06536" w:rsidP="00895952">
      <w:pPr>
        <w:spacing w:before="120" w:after="120"/>
        <w:jc w:val="both"/>
        <w:rPr>
          <w:sz w:val="20"/>
          <w:szCs w:val="20"/>
          <w:lang w:val="en-GB"/>
        </w:rPr>
      </w:pPr>
      <w:r>
        <w:rPr>
          <w:sz w:val="20"/>
          <w:szCs w:val="20"/>
          <w:lang w:val="en-GB"/>
        </w:rPr>
        <w:t xml:space="preserve">The columns that will be returned in the rows of the </w:t>
      </w:r>
      <w:proofErr w:type="spellStart"/>
      <w:r>
        <w:rPr>
          <w:sz w:val="20"/>
          <w:szCs w:val="20"/>
          <w:lang w:val="en-GB"/>
        </w:rPr>
        <w:t>DataReader</w:t>
      </w:r>
      <w:proofErr w:type="spellEnd"/>
      <w:r>
        <w:rPr>
          <w:sz w:val="20"/>
          <w:szCs w:val="20"/>
          <w:lang w:val="en-GB"/>
        </w:rPr>
        <w:t xml:space="preserve"> can be accessed using the following methods</w:t>
      </w:r>
      <w:r w:rsidR="008C3A1F">
        <w:rPr>
          <w:sz w:val="20"/>
          <w:szCs w:val="20"/>
          <w:lang w:val="en-GB"/>
        </w:rPr>
        <w:t xml:space="preserve"> (among others)</w:t>
      </w:r>
      <w:r>
        <w:rPr>
          <w:sz w:val="20"/>
          <w:szCs w:val="20"/>
          <w:lang w:val="en-GB"/>
        </w:rPr>
        <w:t>:</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823"/>
        <w:gridCol w:w="5480"/>
      </w:tblGrid>
      <w:tr w:rsidR="00A06536" w:rsidRPr="002E5CE2" w14:paraId="6B3D3D57" w14:textId="77777777" w:rsidTr="00EE1D6C">
        <w:tc>
          <w:tcPr>
            <w:tcW w:w="2843" w:type="dxa"/>
          </w:tcPr>
          <w:p w14:paraId="420517C1" w14:textId="77777777" w:rsidR="00A06536" w:rsidRPr="002E5CE2" w:rsidRDefault="00A06536" w:rsidP="00B22B7E">
            <w:pPr>
              <w:jc w:val="center"/>
              <w:rPr>
                <w:b/>
                <w:sz w:val="20"/>
                <w:szCs w:val="20"/>
                <w:lang w:val="en-GB"/>
              </w:rPr>
            </w:pPr>
            <w:r w:rsidRPr="002E5CE2">
              <w:rPr>
                <w:b/>
                <w:sz w:val="20"/>
                <w:szCs w:val="20"/>
                <w:lang w:val="en-GB"/>
              </w:rPr>
              <w:t>Property or Method signature</w:t>
            </w:r>
          </w:p>
        </w:tc>
        <w:tc>
          <w:tcPr>
            <w:tcW w:w="5545" w:type="dxa"/>
          </w:tcPr>
          <w:p w14:paraId="586D114B" w14:textId="77777777" w:rsidR="00A06536" w:rsidRPr="002E5CE2" w:rsidRDefault="00A06536" w:rsidP="00B22B7E">
            <w:pPr>
              <w:jc w:val="center"/>
              <w:rPr>
                <w:b/>
                <w:sz w:val="20"/>
                <w:szCs w:val="20"/>
                <w:lang w:val="en-GB"/>
              </w:rPr>
            </w:pPr>
            <w:r w:rsidRPr="002E5CE2">
              <w:rPr>
                <w:b/>
                <w:sz w:val="20"/>
                <w:szCs w:val="20"/>
                <w:lang w:val="en-GB"/>
              </w:rPr>
              <w:t>Explanation</w:t>
            </w:r>
          </w:p>
        </w:tc>
      </w:tr>
      <w:tr w:rsidR="00A06536" w:rsidRPr="002E5CE2" w14:paraId="48DE8DC8" w14:textId="77777777" w:rsidTr="00EE1D6C">
        <w:tc>
          <w:tcPr>
            <w:tcW w:w="2843" w:type="dxa"/>
          </w:tcPr>
          <w:p w14:paraId="27671D4E" w14:textId="77777777" w:rsidR="00A06536" w:rsidRPr="002E5CE2" w:rsidRDefault="00A06536" w:rsidP="00B22B7E">
            <w:pPr>
              <w:jc w:val="both"/>
              <w:rPr>
                <w:sz w:val="20"/>
                <w:szCs w:val="20"/>
                <w:lang w:val="en-GB"/>
              </w:rPr>
            </w:pPr>
            <w:r w:rsidRPr="002E5CE2">
              <w:rPr>
                <w:sz w:val="20"/>
                <w:szCs w:val="20"/>
                <w:lang w:val="en-GB"/>
              </w:rPr>
              <w:t>int FieldCount</w:t>
            </w:r>
            <w:r w:rsidR="00237E41" w:rsidRPr="002E5CE2">
              <w:rPr>
                <w:sz w:val="20"/>
                <w:szCs w:val="20"/>
                <w:lang w:val="en-GB"/>
              </w:rPr>
              <w:fldChar w:fldCharType="begin"/>
            </w:r>
            <w:r w:rsidR="00252B6C">
              <w:instrText xml:space="preserve"> XE "</w:instrText>
            </w:r>
            <w:r w:rsidR="00252B6C" w:rsidRPr="002E5CE2">
              <w:rPr>
                <w:sz w:val="20"/>
                <w:szCs w:val="20"/>
                <w:lang w:val="en-GB"/>
              </w:rPr>
              <w:instrText>FieldCount</w:instrText>
            </w:r>
            <w:r w:rsidR="00252B6C">
              <w:instrText xml:space="preserve">" \b </w:instrText>
            </w:r>
            <w:r w:rsidR="00237E41" w:rsidRPr="002E5CE2">
              <w:rPr>
                <w:sz w:val="20"/>
                <w:szCs w:val="20"/>
                <w:lang w:val="en-GB"/>
              </w:rPr>
              <w:fldChar w:fldCharType="end"/>
            </w:r>
          </w:p>
        </w:tc>
        <w:tc>
          <w:tcPr>
            <w:tcW w:w="5545" w:type="dxa"/>
          </w:tcPr>
          <w:p w14:paraId="39DC05FD" w14:textId="77777777" w:rsidR="00A06536" w:rsidRPr="002E5CE2" w:rsidRDefault="00A06536" w:rsidP="00B22B7E">
            <w:pPr>
              <w:jc w:val="both"/>
              <w:rPr>
                <w:sz w:val="20"/>
                <w:szCs w:val="20"/>
                <w:lang w:val="en-GB"/>
              </w:rPr>
            </w:pPr>
            <w:r w:rsidRPr="002E5CE2">
              <w:rPr>
                <w:sz w:val="20"/>
                <w:szCs w:val="20"/>
                <w:lang w:val="en-GB"/>
              </w:rPr>
              <w:t>Gets the number of fields returned per row</w:t>
            </w:r>
          </w:p>
        </w:tc>
      </w:tr>
      <w:tr w:rsidR="00A06536" w:rsidRPr="002E5CE2" w14:paraId="0E43007F" w14:textId="77777777" w:rsidTr="00EE1D6C">
        <w:tc>
          <w:tcPr>
            <w:tcW w:w="2843" w:type="dxa"/>
          </w:tcPr>
          <w:p w14:paraId="1CF20774" w14:textId="77777777" w:rsidR="00A06536" w:rsidRPr="002E5CE2" w:rsidRDefault="00A06536" w:rsidP="00B22B7E">
            <w:pPr>
              <w:jc w:val="both"/>
              <w:rPr>
                <w:sz w:val="20"/>
                <w:szCs w:val="20"/>
                <w:lang w:val="en-GB"/>
              </w:rPr>
            </w:pPr>
            <w:r w:rsidRPr="002E5CE2">
              <w:rPr>
                <w:sz w:val="20"/>
                <w:szCs w:val="20"/>
                <w:lang w:val="en-GB"/>
              </w:rPr>
              <w:t xml:space="preserve">string </w:t>
            </w:r>
            <w:proofErr w:type="spellStart"/>
            <w:r w:rsidRPr="002E5CE2">
              <w:rPr>
                <w:sz w:val="20"/>
                <w:szCs w:val="20"/>
                <w:lang w:val="en-GB"/>
              </w:rPr>
              <w:t>GetName</w:t>
            </w:r>
            <w:proofErr w:type="spellEnd"/>
            <w:r w:rsidR="00237E41" w:rsidRPr="002E5CE2">
              <w:rPr>
                <w:sz w:val="20"/>
                <w:szCs w:val="20"/>
                <w:lang w:val="en-GB"/>
              </w:rPr>
              <w:fldChar w:fldCharType="begin"/>
            </w:r>
            <w:r w:rsidR="00252B6C">
              <w:instrText xml:space="preserve"> XE "</w:instrText>
            </w:r>
            <w:r w:rsidR="00252B6C" w:rsidRPr="002E5CE2">
              <w:rPr>
                <w:sz w:val="20"/>
                <w:szCs w:val="20"/>
                <w:lang w:val="en-GB"/>
              </w:rPr>
              <w:instrText>GetName</w:instrText>
            </w:r>
            <w:r w:rsidR="00252B6C">
              <w:instrText xml:space="preserve">" </w:instrText>
            </w:r>
            <w:r w:rsidR="00237E41" w:rsidRPr="002E5CE2">
              <w:rPr>
                <w:sz w:val="20"/>
                <w:szCs w:val="20"/>
                <w:lang w:val="en-GB"/>
              </w:rPr>
              <w:fldChar w:fldCharType="end"/>
            </w:r>
            <w:r w:rsidRPr="002E5CE2">
              <w:rPr>
                <w:sz w:val="20"/>
                <w:szCs w:val="20"/>
                <w:lang w:val="en-GB"/>
              </w:rPr>
              <w:t xml:space="preserve">(int </w:t>
            </w:r>
            <w:proofErr w:type="spellStart"/>
            <w:r w:rsidRPr="002E5CE2">
              <w:rPr>
                <w:sz w:val="20"/>
                <w:szCs w:val="20"/>
                <w:lang w:val="en-GB"/>
              </w:rPr>
              <w:t>i</w:t>
            </w:r>
            <w:proofErr w:type="spellEnd"/>
            <w:r w:rsidRPr="002E5CE2">
              <w:rPr>
                <w:sz w:val="20"/>
                <w:szCs w:val="20"/>
                <w:lang w:val="en-GB"/>
              </w:rPr>
              <w:t>)</w:t>
            </w:r>
          </w:p>
        </w:tc>
        <w:tc>
          <w:tcPr>
            <w:tcW w:w="5545" w:type="dxa"/>
          </w:tcPr>
          <w:p w14:paraId="0C149FCC" w14:textId="77777777" w:rsidR="00A06536" w:rsidRPr="002E5CE2" w:rsidRDefault="00A06536" w:rsidP="00B22B7E">
            <w:pPr>
              <w:jc w:val="both"/>
              <w:rPr>
                <w:sz w:val="20"/>
                <w:szCs w:val="20"/>
                <w:lang w:val="en-GB"/>
              </w:rPr>
            </w:pPr>
            <w:r w:rsidRPr="002E5CE2">
              <w:rPr>
                <w:sz w:val="20"/>
                <w:szCs w:val="20"/>
                <w:lang w:val="en-GB"/>
              </w:rPr>
              <w:t xml:space="preserve">Returns the name of the </w:t>
            </w:r>
            <w:proofErr w:type="spellStart"/>
            <w:r w:rsidRPr="002E5CE2">
              <w:rPr>
                <w:sz w:val="20"/>
                <w:szCs w:val="20"/>
                <w:lang w:val="en-GB"/>
              </w:rPr>
              <w:t>ith</w:t>
            </w:r>
            <w:proofErr w:type="spellEnd"/>
            <w:r w:rsidRPr="002E5CE2">
              <w:rPr>
                <w:sz w:val="20"/>
                <w:szCs w:val="20"/>
                <w:lang w:val="en-GB"/>
              </w:rPr>
              <w:t xml:space="preserve"> field (the first field is field 0)</w:t>
            </w:r>
          </w:p>
        </w:tc>
      </w:tr>
      <w:tr w:rsidR="00A06536" w:rsidRPr="002E5CE2" w14:paraId="33A1C0A2" w14:textId="77777777" w:rsidTr="00EE1D6C">
        <w:tc>
          <w:tcPr>
            <w:tcW w:w="2843" w:type="dxa"/>
          </w:tcPr>
          <w:p w14:paraId="3B76C222" w14:textId="77777777" w:rsidR="00A06536" w:rsidRPr="002E5CE2" w:rsidRDefault="00A06536" w:rsidP="00B22B7E">
            <w:pPr>
              <w:jc w:val="both"/>
              <w:rPr>
                <w:sz w:val="20"/>
                <w:szCs w:val="20"/>
                <w:lang w:val="en-GB"/>
              </w:rPr>
            </w:pPr>
            <w:r w:rsidRPr="002E5CE2">
              <w:rPr>
                <w:sz w:val="20"/>
                <w:szCs w:val="20"/>
                <w:lang w:val="en-GB"/>
              </w:rPr>
              <w:t xml:space="preserve">Type </w:t>
            </w:r>
            <w:proofErr w:type="spellStart"/>
            <w:r w:rsidRPr="002E5CE2">
              <w:rPr>
                <w:sz w:val="20"/>
                <w:szCs w:val="20"/>
                <w:lang w:val="en-GB"/>
              </w:rPr>
              <w:t>GetFieldType</w:t>
            </w:r>
            <w:proofErr w:type="spellEnd"/>
            <w:r w:rsidR="00237E41" w:rsidRPr="002E5CE2">
              <w:rPr>
                <w:sz w:val="20"/>
                <w:szCs w:val="20"/>
                <w:lang w:val="en-GB"/>
              </w:rPr>
              <w:fldChar w:fldCharType="begin"/>
            </w:r>
            <w:r w:rsidR="00252B6C">
              <w:instrText xml:space="preserve"> XE "</w:instrText>
            </w:r>
            <w:r w:rsidR="00252B6C" w:rsidRPr="002E5CE2">
              <w:rPr>
                <w:sz w:val="20"/>
                <w:szCs w:val="20"/>
                <w:lang w:val="en-GB"/>
              </w:rPr>
              <w:instrText>GetFieldType</w:instrText>
            </w:r>
            <w:r w:rsidR="00252B6C">
              <w:instrText xml:space="preserve">" </w:instrText>
            </w:r>
            <w:r w:rsidR="00237E41" w:rsidRPr="002E5CE2">
              <w:rPr>
                <w:sz w:val="20"/>
                <w:szCs w:val="20"/>
                <w:lang w:val="en-GB"/>
              </w:rPr>
              <w:fldChar w:fldCharType="end"/>
            </w:r>
            <w:r w:rsidRPr="002E5CE2">
              <w:rPr>
                <w:sz w:val="20"/>
                <w:szCs w:val="20"/>
                <w:lang w:val="en-GB"/>
              </w:rPr>
              <w:t>(</w:t>
            </w:r>
            <w:proofErr w:type="spellStart"/>
            <w:r w:rsidRPr="002E5CE2">
              <w:rPr>
                <w:sz w:val="20"/>
                <w:szCs w:val="20"/>
                <w:lang w:val="en-GB"/>
              </w:rPr>
              <w:t>i</w:t>
            </w:r>
            <w:proofErr w:type="spellEnd"/>
            <w:r w:rsidRPr="002E5CE2">
              <w:rPr>
                <w:sz w:val="20"/>
                <w:szCs w:val="20"/>
                <w:lang w:val="en-GB"/>
              </w:rPr>
              <w:t>)</w:t>
            </w:r>
          </w:p>
        </w:tc>
        <w:tc>
          <w:tcPr>
            <w:tcW w:w="5545" w:type="dxa"/>
          </w:tcPr>
          <w:p w14:paraId="56025C74" w14:textId="77777777" w:rsidR="00A06536" w:rsidRPr="002E5CE2" w:rsidRDefault="00A06536" w:rsidP="00B22B7E">
            <w:pPr>
              <w:jc w:val="both"/>
              <w:rPr>
                <w:sz w:val="20"/>
                <w:szCs w:val="20"/>
                <w:lang w:val="en-GB"/>
              </w:rPr>
            </w:pPr>
            <w:r w:rsidRPr="002E5CE2">
              <w:rPr>
                <w:sz w:val="20"/>
                <w:szCs w:val="20"/>
                <w:lang w:val="en-GB"/>
              </w:rPr>
              <w:t xml:space="preserve">Returns the </w:t>
            </w:r>
            <w:proofErr w:type="spellStart"/>
            <w:r w:rsidRPr="002E5CE2">
              <w:rPr>
                <w:sz w:val="20"/>
                <w:szCs w:val="20"/>
                <w:lang w:val="en-GB"/>
              </w:rPr>
              <w:t>System.Type</w:t>
            </w:r>
            <w:proofErr w:type="spellEnd"/>
            <w:r w:rsidR="00237E41" w:rsidRPr="002E5CE2">
              <w:rPr>
                <w:sz w:val="20"/>
                <w:szCs w:val="20"/>
                <w:lang w:val="en-GB"/>
              </w:rPr>
              <w:fldChar w:fldCharType="begin"/>
            </w:r>
            <w:r w:rsidR="00252B6C">
              <w:instrText xml:space="preserve"> XE "</w:instrText>
            </w:r>
            <w:r w:rsidR="00252B6C" w:rsidRPr="002E5CE2">
              <w:rPr>
                <w:sz w:val="20"/>
                <w:szCs w:val="20"/>
                <w:lang w:val="en-GB"/>
              </w:rPr>
              <w:instrText>System.Type</w:instrText>
            </w:r>
            <w:r w:rsidR="00252B6C">
              <w:instrText xml:space="preserve">" </w:instrText>
            </w:r>
            <w:r w:rsidR="00237E41" w:rsidRPr="002E5CE2">
              <w:rPr>
                <w:sz w:val="20"/>
                <w:szCs w:val="20"/>
                <w:lang w:val="en-GB"/>
              </w:rPr>
              <w:fldChar w:fldCharType="end"/>
            </w:r>
            <w:r w:rsidRPr="002E5CE2">
              <w:rPr>
                <w:sz w:val="20"/>
                <w:szCs w:val="20"/>
                <w:lang w:val="en-GB"/>
              </w:rPr>
              <w:t xml:space="preserve"> of the </w:t>
            </w:r>
            <w:proofErr w:type="spellStart"/>
            <w:r w:rsidRPr="002E5CE2">
              <w:rPr>
                <w:sz w:val="20"/>
                <w:szCs w:val="20"/>
                <w:lang w:val="en-GB"/>
              </w:rPr>
              <w:t>ith</w:t>
            </w:r>
            <w:proofErr w:type="spellEnd"/>
            <w:r w:rsidRPr="002E5CE2">
              <w:rPr>
                <w:sz w:val="20"/>
                <w:szCs w:val="20"/>
                <w:lang w:val="en-GB"/>
              </w:rPr>
              <w:t xml:space="preserve"> field</w:t>
            </w:r>
          </w:p>
        </w:tc>
      </w:tr>
    </w:tbl>
    <w:p w14:paraId="5F67CF4E" w14:textId="1A0B6AB5" w:rsidR="008A51E9" w:rsidRDefault="008A51E9" w:rsidP="00287B62">
      <w:pPr>
        <w:spacing w:before="120"/>
        <w:jc w:val="both"/>
        <w:rPr>
          <w:sz w:val="20"/>
          <w:szCs w:val="20"/>
          <w:lang w:val="en-GB"/>
        </w:rPr>
      </w:pPr>
      <w:r>
        <w:rPr>
          <w:sz w:val="20"/>
          <w:szCs w:val="20"/>
          <w:lang w:val="en-GB"/>
        </w:rPr>
        <w:t xml:space="preserve">Before a </w:t>
      </w:r>
      <w:proofErr w:type="spellStart"/>
      <w:r w:rsidR="008C3A1F">
        <w:rPr>
          <w:sz w:val="20"/>
          <w:szCs w:val="20"/>
          <w:lang w:val="en-GB"/>
        </w:rPr>
        <w:t>Pyrrho</w:t>
      </w:r>
      <w:r>
        <w:rPr>
          <w:sz w:val="20"/>
          <w:szCs w:val="20"/>
          <w:lang w:val="en-GB"/>
        </w:rPr>
        <w:t>Reader</w:t>
      </w:r>
      <w:proofErr w:type="spellEnd"/>
      <w:r>
        <w:rPr>
          <w:sz w:val="20"/>
          <w:szCs w:val="20"/>
          <w:lang w:val="en-GB"/>
        </w:rPr>
        <w:t xml:space="preserve"> can access any data, the Read() method must be called. Each time it is called, it moves on to the next row of the results if there is one. This function returns a Boolean value: which is true if Read() has succeeded in moving to the next row of data, and false if there is no more data.</w:t>
      </w:r>
    </w:p>
    <w:p w14:paraId="2C88D5FA" w14:textId="77777777" w:rsidR="008A51E9" w:rsidRDefault="00A06536" w:rsidP="00287B62">
      <w:pPr>
        <w:spacing w:before="120"/>
        <w:jc w:val="both"/>
        <w:rPr>
          <w:sz w:val="20"/>
          <w:szCs w:val="20"/>
          <w:lang w:val="en-GB"/>
        </w:rPr>
      </w:pPr>
      <w:r>
        <w:rPr>
          <w:sz w:val="20"/>
          <w:szCs w:val="20"/>
          <w:lang w:val="en-GB"/>
        </w:rPr>
        <w:t xml:space="preserve">Assuming that Read() has returned true, the fields in the returned row can be obtained by indexing the </w:t>
      </w:r>
      <w:proofErr w:type="spellStart"/>
      <w:r>
        <w:rPr>
          <w:sz w:val="20"/>
          <w:szCs w:val="20"/>
          <w:lang w:val="en-GB"/>
        </w:rPr>
        <w:t>DataReader</w:t>
      </w:r>
      <w:proofErr w:type="spellEnd"/>
      <w:r>
        <w:rPr>
          <w:sz w:val="20"/>
          <w:szCs w:val="20"/>
          <w:lang w:val="en-GB"/>
        </w:rPr>
        <w:t xml:space="preserve"> object. Fields can be indexed by ordinal position or by name</w:t>
      </w:r>
      <w:r w:rsidR="001C4054">
        <w:rPr>
          <w:sz w:val="20"/>
          <w:szCs w:val="20"/>
          <w:lang w:val="en-GB"/>
        </w:rPr>
        <w:t xml:space="preserve">. The value returned is a </w:t>
      </w:r>
      <w:proofErr w:type="spellStart"/>
      <w:r w:rsidR="001C4054">
        <w:rPr>
          <w:sz w:val="20"/>
          <w:szCs w:val="20"/>
          <w:lang w:val="en-GB"/>
        </w:rPr>
        <w:t>System.Object</w:t>
      </w:r>
      <w:proofErr w:type="spellEnd"/>
      <w:r w:rsidR="001C4054">
        <w:rPr>
          <w:sz w:val="20"/>
          <w:szCs w:val="20"/>
          <w:lang w:val="en-GB"/>
        </w:rPr>
        <w:t xml:space="preserve">. If the corresponding value might be a null value, then it can be checked against </w:t>
      </w:r>
      <w:proofErr w:type="spellStart"/>
      <w:r w:rsidR="001C4054">
        <w:rPr>
          <w:sz w:val="20"/>
          <w:szCs w:val="20"/>
          <w:lang w:val="en-GB"/>
        </w:rPr>
        <w:t>DBNull</w:t>
      </w:r>
      <w:r w:rsidR="00237E41">
        <w:rPr>
          <w:sz w:val="20"/>
          <w:szCs w:val="20"/>
          <w:lang w:val="en-GB"/>
        </w:rPr>
        <w:fldChar w:fldCharType="begin"/>
      </w:r>
      <w:r w:rsidR="00252B6C">
        <w:instrText xml:space="preserve"> XE "</w:instrText>
      </w:r>
      <w:r w:rsidR="00252B6C" w:rsidRPr="003E3F97">
        <w:rPr>
          <w:sz w:val="20"/>
          <w:szCs w:val="20"/>
          <w:lang w:val="en-GB"/>
        </w:rPr>
        <w:instrText>DBNull</w:instrText>
      </w:r>
      <w:r w:rsidR="00252B6C">
        <w:instrText xml:space="preserve">" </w:instrText>
      </w:r>
      <w:r w:rsidR="00237E41">
        <w:rPr>
          <w:sz w:val="20"/>
          <w:szCs w:val="20"/>
          <w:lang w:val="en-GB"/>
        </w:rPr>
        <w:fldChar w:fldCharType="end"/>
      </w:r>
      <w:r w:rsidR="001C4054">
        <w:rPr>
          <w:sz w:val="20"/>
          <w:szCs w:val="20"/>
          <w:lang w:val="en-GB"/>
        </w:rPr>
        <w:t>.Value</w:t>
      </w:r>
      <w:proofErr w:type="spellEnd"/>
      <w:r w:rsidR="001C4054">
        <w:rPr>
          <w:sz w:val="20"/>
          <w:szCs w:val="20"/>
          <w:lang w:val="en-GB"/>
        </w:rPr>
        <w:t xml:space="preserve"> (or for being </w:t>
      </w:r>
      <w:proofErr w:type="spellStart"/>
      <w:r w:rsidR="001C4054">
        <w:rPr>
          <w:sz w:val="20"/>
          <w:szCs w:val="20"/>
          <w:lang w:val="en-GB"/>
        </w:rPr>
        <w:t>DBNull</w:t>
      </w:r>
      <w:proofErr w:type="spellEnd"/>
      <w:r w:rsidR="001C4054">
        <w:rPr>
          <w:sz w:val="20"/>
          <w:szCs w:val="20"/>
          <w:lang w:val="en-GB"/>
        </w:rPr>
        <w:t xml:space="preserve">) before being cast to the expected </w:t>
      </w:r>
      <w:proofErr w:type="spellStart"/>
      <w:r w:rsidR="001C4054">
        <w:rPr>
          <w:sz w:val="20"/>
          <w:szCs w:val="20"/>
          <w:lang w:val="en-GB"/>
        </w:rPr>
        <w:t>System.Type</w:t>
      </w:r>
      <w:proofErr w:type="spellEnd"/>
      <w:r w:rsidR="001C4054">
        <w:rPr>
          <w:sz w:val="20"/>
          <w:szCs w:val="20"/>
          <w:lang w:val="en-GB"/>
        </w:rPr>
        <w:t>.</w:t>
      </w:r>
    </w:p>
    <w:p w14:paraId="1885AE37" w14:textId="77777777" w:rsidR="001C4054" w:rsidRDefault="001C4054" w:rsidP="00287B62">
      <w:pPr>
        <w:spacing w:before="120"/>
        <w:jc w:val="both"/>
        <w:rPr>
          <w:sz w:val="20"/>
          <w:szCs w:val="20"/>
          <w:lang w:val="en-GB"/>
        </w:rPr>
      </w:pPr>
      <w:r>
        <w:rPr>
          <w:sz w:val="20"/>
          <w:szCs w:val="20"/>
          <w:lang w:val="en-GB"/>
        </w:rPr>
        <w:t>For example:</w:t>
      </w:r>
    </w:p>
    <w:p w14:paraId="5B793804" w14:textId="77777777" w:rsidR="001C4054" w:rsidRPr="001C4054" w:rsidRDefault="001C4054" w:rsidP="00287B62">
      <w:pPr>
        <w:spacing w:before="120"/>
        <w:jc w:val="both"/>
        <w:rPr>
          <w:rFonts w:ascii="Courier New" w:hAnsi="Courier New" w:cs="Courier New"/>
          <w:sz w:val="20"/>
          <w:szCs w:val="20"/>
          <w:lang w:val="en-GB"/>
        </w:rPr>
      </w:pPr>
      <w:r>
        <w:rPr>
          <w:sz w:val="20"/>
          <w:szCs w:val="20"/>
          <w:lang w:val="en-GB"/>
        </w:rPr>
        <w:tab/>
      </w:r>
      <w:r w:rsidRPr="001C4054">
        <w:rPr>
          <w:rFonts w:ascii="Courier New" w:hAnsi="Courier New" w:cs="Courier New"/>
          <w:sz w:val="20"/>
          <w:szCs w:val="20"/>
          <w:lang w:val="en-GB"/>
        </w:rPr>
        <w:t>if (!(</w:t>
      </w:r>
      <w:proofErr w:type="spellStart"/>
      <w:r w:rsidRPr="001C4054">
        <w:rPr>
          <w:rFonts w:ascii="Courier New" w:hAnsi="Courier New" w:cs="Courier New"/>
          <w:sz w:val="20"/>
          <w:szCs w:val="20"/>
          <w:lang w:val="en-GB"/>
        </w:rPr>
        <w:t>rdr</w:t>
      </w:r>
      <w:proofErr w:type="spellEnd"/>
      <w:r w:rsidRPr="001C4054">
        <w:rPr>
          <w:rFonts w:ascii="Courier New" w:hAnsi="Courier New" w:cs="Courier New"/>
          <w:sz w:val="20"/>
          <w:szCs w:val="20"/>
          <w:lang w:val="en-GB"/>
        </w:rPr>
        <w:t xml:space="preserve">[1] is </w:t>
      </w:r>
      <w:proofErr w:type="spellStart"/>
      <w:r w:rsidRPr="001C4054">
        <w:rPr>
          <w:rFonts w:ascii="Courier New" w:hAnsi="Courier New" w:cs="Courier New"/>
          <w:sz w:val="20"/>
          <w:szCs w:val="20"/>
          <w:lang w:val="en-GB"/>
        </w:rPr>
        <w:t>DBNull</w:t>
      </w:r>
      <w:proofErr w:type="spellEnd"/>
      <w:r w:rsidRPr="001C4054">
        <w:rPr>
          <w:rFonts w:ascii="Courier New" w:hAnsi="Courier New" w:cs="Courier New"/>
          <w:sz w:val="20"/>
          <w:szCs w:val="20"/>
          <w:lang w:val="en-GB"/>
        </w:rPr>
        <w:t xml:space="preserve">)) then </w:t>
      </w:r>
      <w:proofErr w:type="spellStart"/>
      <w:r w:rsidRPr="001C4054">
        <w:rPr>
          <w:rFonts w:ascii="Courier New" w:hAnsi="Courier New" w:cs="Courier New"/>
          <w:sz w:val="20"/>
          <w:szCs w:val="20"/>
          <w:lang w:val="en-GB"/>
        </w:rPr>
        <w:t>Console.WriteLine</w:t>
      </w:r>
      <w:proofErr w:type="spellEnd"/>
      <w:r w:rsidRPr="001C4054">
        <w:rPr>
          <w:rFonts w:ascii="Courier New" w:hAnsi="Courier New" w:cs="Courier New"/>
          <w:sz w:val="20"/>
          <w:szCs w:val="20"/>
          <w:lang w:val="en-GB"/>
        </w:rPr>
        <w:t>((string)</w:t>
      </w:r>
      <w:proofErr w:type="spellStart"/>
      <w:r w:rsidRPr="001C4054">
        <w:rPr>
          <w:rFonts w:ascii="Courier New" w:hAnsi="Courier New" w:cs="Courier New"/>
          <w:sz w:val="20"/>
          <w:szCs w:val="20"/>
          <w:lang w:val="en-GB"/>
        </w:rPr>
        <w:t>rdr</w:t>
      </w:r>
      <w:proofErr w:type="spellEnd"/>
      <w:r w:rsidRPr="001C4054">
        <w:rPr>
          <w:rFonts w:ascii="Courier New" w:hAnsi="Courier New" w:cs="Courier New"/>
          <w:sz w:val="20"/>
          <w:szCs w:val="20"/>
          <w:lang w:val="en-GB"/>
        </w:rPr>
        <w:t>[1]);</w:t>
      </w:r>
    </w:p>
    <w:p w14:paraId="5466C898" w14:textId="77777777" w:rsidR="001C4054" w:rsidRDefault="001C4054" w:rsidP="001C4054">
      <w:pPr>
        <w:spacing w:before="120"/>
        <w:jc w:val="both"/>
        <w:rPr>
          <w:sz w:val="20"/>
          <w:szCs w:val="20"/>
          <w:lang w:val="en-GB"/>
        </w:rPr>
      </w:pPr>
      <w:r>
        <w:rPr>
          <w:sz w:val="20"/>
          <w:szCs w:val="20"/>
          <w:lang w:val="en-GB"/>
        </w:rPr>
        <w:t xml:space="preserve">For languages where casting to different types is awkward, the </w:t>
      </w:r>
      <w:proofErr w:type="spellStart"/>
      <w:r>
        <w:rPr>
          <w:sz w:val="20"/>
          <w:szCs w:val="20"/>
          <w:lang w:val="en-GB"/>
        </w:rPr>
        <w:t>DataReader</w:t>
      </w:r>
      <w:proofErr w:type="spellEnd"/>
      <w:r w:rsidR="00237E41">
        <w:rPr>
          <w:sz w:val="20"/>
          <w:szCs w:val="20"/>
          <w:lang w:val="en-GB"/>
        </w:rPr>
        <w:fldChar w:fldCharType="begin"/>
      </w:r>
      <w:r w:rsidR="00252B6C">
        <w:instrText xml:space="preserve"> XE "</w:instrText>
      </w:r>
      <w:r w:rsidR="00252B6C" w:rsidRPr="003E3F97">
        <w:rPr>
          <w:sz w:val="20"/>
          <w:szCs w:val="20"/>
          <w:lang w:val="en-GB"/>
        </w:rPr>
        <w:instrText>DataReader</w:instrText>
      </w:r>
      <w:r w:rsidR="00252B6C">
        <w:instrText xml:space="preserve">" </w:instrText>
      </w:r>
      <w:r w:rsidR="00237E41">
        <w:rPr>
          <w:sz w:val="20"/>
          <w:szCs w:val="20"/>
          <w:lang w:val="en-GB"/>
        </w:rPr>
        <w:fldChar w:fldCharType="end"/>
      </w:r>
      <w:r>
        <w:rPr>
          <w:sz w:val="20"/>
          <w:szCs w:val="20"/>
          <w:lang w:val="en-GB"/>
        </w:rPr>
        <w:t xml:space="preserve"> interface has a range of functions of form </w:t>
      </w:r>
      <w:proofErr w:type="spellStart"/>
      <w:r>
        <w:rPr>
          <w:sz w:val="20"/>
          <w:szCs w:val="20"/>
          <w:lang w:val="en-GB"/>
        </w:rPr>
        <w:t>GetByte</w:t>
      </w:r>
      <w:proofErr w:type="spellEnd"/>
      <w:r>
        <w:rPr>
          <w:sz w:val="20"/>
          <w:szCs w:val="20"/>
          <w:lang w:val="en-GB"/>
        </w:rPr>
        <w:t>(</w:t>
      </w:r>
      <w:proofErr w:type="spellStart"/>
      <w:r>
        <w:rPr>
          <w:sz w:val="20"/>
          <w:szCs w:val="20"/>
          <w:lang w:val="en-GB"/>
        </w:rPr>
        <w:t>i</w:t>
      </w:r>
      <w:proofErr w:type="spellEnd"/>
      <w:r>
        <w:rPr>
          <w:sz w:val="20"/>
          <w:szCs w:val="20"/>
          <w:lang w:val="en-GB"/>
        </w:rPr>
        <w:t>), GetInt64(</w:t>
      </w:r>
      <w:proofErr w:type="spellStart"/>
      <w:r>
        <w:rPr>
          <w:sz w:val="20"/>
          <w:szCs w:val="20"/>
          <w:lang w:val="en-GB"/>
        </w:rPr>
        <w:t>i</w:t>
      </w:r>
      <w:proofErr w:type="spellEnd"/>
      <w:r>
        <w:rPr>
          <w:sz w:val="20"/>
          <w:szCs w:val="20"/>
          <w:lang w:val="en-GB"/>
        </w:rPr>
        <w:t>) etc.</w:t>
      </w:r>
      <w:r w:rsidR="008501C0">
        <w:rPr>
          <w:sz w:val="20"/>
          <w:szCs w:val="20"/>
          <w:lang w:val="en-GB"/>
        </w:rPr>
        <w:t xml:space="preserve"> For integers and </w:t>
      </w:r>
      <w:proofErr w:type="spellStart"/>
      <w:r w:rsidR="00BC2ABB">
        <w:rPr>
          <w:sz w:val="20"/>
          <w:szCs w:val="20"/>
          <w:lang w:val="en-GB"/>
        </w:rPr>
        <w:t>numerics</w:t>
      </w:r>
      <w:proofErr w:type="spellEnd"/>
      <w:r w:rsidR="008501C0">
        <w:rPr>
          <w:sz w:val="20"/>
          <w:szCs w:val="20"/>
          <w:lang w:val="en-GB"/>
        </w:rPr>
        <w:t xml:space="preserve"> whose precision cannot fit into the standard types, Pyrrho returns a string representation. </w:t>
      </w:r>
      <w:r w:rsidR="00BC2ABB">
        <w:rPr>
          <w:sz w:val="20"/>
          <w:szCs w:val="20"/>
          <w:lang w:val="en-GB"/>
        </w:rPr>
        <w:t xml:space="preserve">If this is expected, then you should test if the value </w:t>
      </w:r>
      <w:r w:rsidR="00BC2ABB" w:rsidRPr="00BC2ABB">
        <w:rPr>
          <w:rFonts w:ascii="Courier New" w:hAnsi="Courier New"/>
          <w:sz w:val="20"/>
          <w:szCs w:val="20"/>
          <w:lang w:val="en-GB"/>
        </w:rPr>
        <w:t>is string</w:t>
      </w:r>
      <w:r w:rsidR="00BC2ABB">
        <w:rPr>
          <w:sz w:val="20"/>
          <w:szCs w:val="20"/>
          <w:lang w:val="en-GB"/>
        </w:rPr>
        <w:t xml:space="preserve"> .</w:t>
      </w:r>
    </w:p>
    <w:tbl>
      <w:tblPr>
        <w:tblW w:w="0" w:type="auto"/>
        <w:tblInd w:w="126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808"/>
        <w:gridCol w:w="2160"/>
      </w:tblGrid>
      <w:tr w:rsidR="00B9792E" w:rsidRPr="002E5CE2" w14:paraId="671784C3" w14:textId="77777777" w:rsidTr="00EE1D6C">
        <w:tc>
          <w:tcPr>
            <w:tcW w:w="2808" w:type="dxa"/>
          </w:tcPr>
          <w:p w14:paraId="062A5294" w14:textId="77777777" w:rsidR="00B9792E" w:rsidRPr="002E5CE2" w:rsidRDefault="00B9792E" w:rsidP="002E5CE2">
            <w:pPr>
              <w:spacing w:before="120"/>
              <w:jc w:val="center"/>
              <w:rPr>
                <w:b/>
                <w:sz w:val="20"/>
                <w:szCs w:val="20"/>
                <w:lang w:val="en-GB"/>
              </w:rPr>
            </w:pPr>
            <w:r w:rsidRPr="002E5CE2">
              <w:rPr>
                <w:b/>
                <w:sz w:val="20"/>
                <w:szCs w:val="20"/>
                <w:lang w:val="en-GB"/>
              </w:rPr>
              <w:t>SQL basic type</w:t>
            </w:r>
          </w:p>
        </w:tc>
        <w:tc>
          <w:tcPr>
            <w:tcW w:w="2160" w:type="dxa"/>
          </w:tcPr>
          <w:p w14:paraId="20AEA5B3" w14:textId="77777777" w:rsidR="00B9792E" w:rsidRPr="002E5CE2" w:rsidRDefault="00B9792E" w:rsidP="002E5CE2">
            <w:pPr>
              <w:spacing w:before="120"/>
              <w:jc w:val="center"/>
              <w:rPr>
                <w:b/>
                <w:sz w:val="20"/>
                <w:szCs w:val="20"/>
                <w:lang w:val="en-GB"/>
              </w:rPr>
            </w:pPr>
            <w:r w:rsidRPr="002E5CE2">
              <w:rPr>
                <w:b/>
                <w:sz w:val="20"/>
                <w:szCs w:val="20"/>
                <w:lang w:val="en-GB"/>
              </w:rPr>
              <w:t>.NET data type</w:t>
            </w:r>
          </w:p>
        </w:tc>
      </w:tr>
      <w:tr w:rsidR="00B9792E" w:rsidRPr="002E5CE2" w14:paraId="0215CD03" w14:textId="77777777" w:rsidTr="00EE1D6C">
        <w:tc>
          <w:tcPr>
            <w:tcW w:w="2808" w:type="dxa"/>
          </w:tcPr>
          <w:p w14:paraId="0C4D2AA6" w14:textId="77777777" w:rsidR="00B9792E" w:rsidRPr="002E5CE2" w:rsidRDefault="00B9792E" w:rsidP="002E5CE2">
            <w:pPr>
              <w:jc w:val="both"/>
              <w:rPr>
                <w:sz w:val="20"/>
                <w:szCs w:val="20"/>
                <w:lang w:val="en-GB"/>
              </w:rPr>
            </w:pPr>
            <w:r w:rsidRPr="002E5CE2">
              <w:rPr>
                <w:sz w:val="20"/>
                <w:szCs w:val="20"/>
                <w:lang w:val="en-GB"/>
              </w:rPr>
              <w:t>Boolean</w:t>
            </w:r>
          </w:p>
        </w:tc>
        <w:tc>
          <w:tcPr>
            <w:tcW w:w="2160" w:type="dxa"/>
          </w:tcPr>
          <w:p w14:paraId="0769D4CF" w14:textId="77777777" w:rsidR="00B9792E" w:rsidRPr="002E5CE2" w:rsidRDefault="00B9792E" w:rsidP="002E5CE2">
            <w:pPr>
              <w:jc w:val="both"/>
              <w:rPr>
                <w:sz w:val="20"/>
                <w:szCs w:val="20"/>
                <w:lang w:val="en-GB"/>
              </w:rPr>
            </w:pPr>
            <w:proofErr w:type="spellStart"/>
            <w:r w:rsidRPr="002E5CE2">
              <w:rPr>
                <w:sz w:val="20"/>
                <w:szCs w:val="20"/>
                <w:lang w:val="en-GB"/>
              </w:rPr>
              <w:t>System.Boolean</w:t>
            </w:r>
            <w:proofErr w:type="spellEnd"/>
          </w:p>
        </w:tc>
      </w:tr>
      <w:tr w:rsidR="00B9792E" w:rsidRPr="002E5CE2" w14:paraId="4994762F" w14:textId="77777777" w:rsidTr="00EE1D6C">
        <w:tc>
          <w:tcPr>
            <w:tcW w:w="2808" w:type="dxa"/>
          </w:tcPr>
          <w:p w14:paraId="1966AE54" w14:textId="77777777" w:rsidR="00B9792E" w:rsidRPr="002E5CE2" w:rsidRDefault="00B9792E" w:rsidP="002E5CE2">
            <w:pPr>
              <w:jc w:val="both"/>
              <w:rPr>
                <w:sz w:val="20"/>
                <w:szCs w:val="20"/>
                <w:lang w:val="en-GB"/>
              </w:rPr>
            </w:pPr>
            <w:r w:rsidRPr="002E5CE2">
              <w:rPr>
                <w:sz w:val="20"/>
                <w:szCs w:val="20"/>
                <w:lang w:val="en-GB"/>
              </w:rPr>
              <w:t>Int, integer</w:t>
            </w:r>
          </w:p>
        </w:tc>
        <w:tc>
          <w:tcPr>
            <w:tcW w:w="2160" w:type="dxa"/>
          </w:tcPr>
          <w:p w14:paraId="133A95E0" w14:textId="77777777" w:rsidR="00B9792E" w:rsidRPr="002E5CE2" w:rsidRDefault="00B9792E" w:rsidP="002E5CE2">
            <w:pPr>
              <w:jc w:val="both"/>
              <w:rPr>
                <w:sz w:val="20"/>
                <w:szCs w:val="20"/>
                <w:lang w:val="en-GB"/>
              </w:rPr>
            </w:pPr>
            <w:r w:rsidRPr="002E5CE2">
              <w:rPr>
                <w:sz w:val="20"/>
                <w:szCs w:val="20"/>
                <w:lang w:val="en-GB"/>
              </w:rPr>
              <w:t>System.Int64</w:t>
            </w:r>
          </w:p>
        </w:tc>
      </w:tr>
      <w:tr w:rsidR="00B9792E" w:rsidRPr="002E5CE2" w14:paraId="2F4FD510" w14:textId="77777777" w:rsidTr="00EE1D6C">
        <w:tc>
          <w:tcPr>
            <w:tcW w:w="2808" w:type="dxa"/>
          </w:tcPr>
          <w:p w14:paraId="5F86D1AC" w14:textId="77777777" w:rsidR="00B9792E" w:rsidRPr="002E5CE2" w:rsidRDefault="00B9792E" w:rsidP="002E5CE2">
            <w:pPr>
              <w:jc w:val="both"/>
              <w:rPr>
                <w:sz w:val="20"/>
                <w:szCs w:val="20"/>
                <w:lang w:val="en-GB"/>
              </w:rPr>
            </w:pPr>
            <w:r w:rsidRPr="002E5CE2">
              <w:rPr>
                <w:sz w:val="20"/>
                <w:szCs w:val="20"/>
                <w:lang w:val="en-GB"/>
              </w:rPr>
              <w:t>Real, Float</w:t>
            </w:r>
          </w:p>
        </w:tc>
        <w:tc>
          <w:tcPr>
            <w:tcW w:w="2160" w:type="dxa"/>
          </w:tcPr>
          <w:p w14:paraId="5226A334" w14:textId="77777777" w:rsidR="00B9792E" w:rsidRPr="002E5CE2" w:rsidRDefault="00B9792E" w:rsidP="002E5CE2">
            <w:pPr>
              <w:jc w:val="both"/>
              <w:rPr>
                <w:sz w:val="20"/>
                <w:szCs w:val="20"/>
                <w:lang w:val="en-GB"/>
              </w:rPr>
            </w:pPr>
            <w:proofErr w:type="spellStart"/>
            <w:r w:rsidRPr="002E5CE2">
              <w:rPr>
                <w:sz w:val="20"/>
                <w:szCs w:val="20"/>
                <w:lang w:val="en-GB"/>
              </w:rPr>
              <w:t>System.Double</w:t>
            </w:r>
            <w:proofErr w:type="spellEnd"/>
          </w:p>
        </w:tc>
      </w:tr>
      <w:tr w:rsidR="00B9792E" w:rsidRPr="002E5CE2" w14:paraId="5FFFBC34" w14:textId="77777777" w:rsidTr="00EE1D6C">
        <w:tc>
          <w:tcPr>
            <w:tcW w:w="2808" w:type="dxa"/>
          </w:tcPr>
          <w:p w14:paraId="24AD921E" w14:textId="77777777" w:rsidR="00B9792E" w:rsidRPr="002E5CE2" w:rsidRDefault="00446B82" w:rsidP="002E5CE2">
            <w:pPr>
              <w:jc w:val="both"/>
              <w:rPr>
                <w:sz w:val="20"/>
                <w:szCs w:val="20"/>
                <w:lang w:val="en-GB"/>
              </w:rPr>
            </w:pPr>
            <w:r>
              <w:rPr>
                <w:sz w:val="20"/>
                <w:szCs w:val="20"/>
                <w:lang w:val="en-GB"/>
              </w:rPr>
              <w:t xml:space="preserve">Char, </w:t>
            </w:r>
            <w:r w:rsidR="00B9792E" w:rsidRPr="002E5CE2">
              <w:rPr>
                <w:sz w:val="20"/>
                <w:szCs w:val="20"/>
                <w:lang w:val="en-GB"/>
              </w:rPr>
              <w:t>CLOB</w:t>
            </w:r>
          </w:p>
        </w:tc>
        <w:tc>
          <w:tcPr>
            <w:tcW w:w="2160" w:type="dxa"/>
          </w:tcPr>
          <w:p w14:paraId="31CB516E" w14:textId="77777777" w:rsidR="00B9792E" w:rsidRPr="002E5CE2" w:rsidRDefault="00B9792E" w:rsidP="002E5CE2">
            <w:pPr>
              <w:jc w:val="both"/>
              <w:rPr>
                <w:sz w:val="20"/>
                <w:szCs w:val="20"/>
                <w:lang w:val="en-GB"/>
              </w:rPr>
            </w:pPr>
            <w:proofErr w:type="spellStart"/>
            <w:r w:rsidRPr="002E5CE2">
              <w:rPr>
                <w:sz w:val="20"/>
                <w:szCs w:val="20"/>
                <w:lang w:val="en-GB"/>
              </w:rPr>
              <w:t>System.String</w:t>
            </w:r>
            <w:proofErr w:type="spellEnd"/>
          </w:p>
        </w:tc>
      </w:tr>
      <w:tr w:rsidR="00B9792E" w:rsidRPr="002E5CE2" w14:paraId="0F179FD7" w14:textId="77777777" w:rsidTr="00EE1D6C">
        <w:tc>
          <w:tcPr>
            <w:tcW w:w="2808" w:type="dxa"/>
          </w:tcPr>
          <w:p w14:paraId="70E40F86" w14:textId="77777777" w:rsidR="00B9792E" w:rsidRPr="002E5CE2" w:rsidRDefault="00B9792E" w:rsidP="002E5CE2">
            <w:pPr>
              <w:jc w:val="both"/>
              <w:rPr>
                <w:sz w:val="20"/>
                <w:szCs w:val="20"/>
                <w:lang w:val="en-GB"/>
              </w:rPr>
            </w:pPr>
            <w:r w:rsidRPr="002E5CE2">
              <w:rPr>
                <w:sz w:val="20"/>
                <w:szCs w:val="20"/>
                <w:lang w:val="en-GB"/>
              </w:rPr>
              <w:t>BLOB</w:t>
            </w:r>
          </w:p>
        </w:tc>
        <w:tc>
          <w:tcPr>
            <w:tcW w:w="2160" w:type="dxa"/>
          </w:tcPr>
          <w:p w14:paraId="78347273" w14:textId="77777777" w:rsidR="00B9792E" w:rsidRPr="002E5CE2" w:rsidRDefault="00B9792E" w:rsidP="002E5CE2">
            <w:pPr>
              <w:jc w:val="both"/>
              <w:rPr>
                <w:sz w:val="20"/>
                <w:szCs w:val="20"/>
                <w:lang w:val="en-GB"/>
              </w:rPr>
            </w:pPr>
            <w:proofErr w:type="spellStart"/>
            <w:r w:rsidRPr="002E5CE2">
              <w:rPr>
                <w:sz w:val="20"/>
                <w:szCs w:val="20"/>
                <w:lang w:val="en-GB"/>
              </w:rPr>
              <w:t>System.Byte</w:t>
            </w:r>
            <w:proofErr w:type="spellEnd"/>
            <w:r w:rsidRPr="002E5CE2">
              <w:rPr>
                <w:sz w:val="20"/>
                <w:szCs w:val="20"/>
                <w:lang w:val="en-GB"/>
              </w:rPr>
              <w:t>[]</w:t>
            </w:r>
          </w:p>
        </w:tc>
      </w:tr>
      <w:tr w:rsidR="00B9792E" w:rsidRPr="002E5CE2" w14:paraId="0D054AC5" w14:textId="77777777" w:rsidTr="00EE1D6C">
        <w:tc>
          <w:tcPr>
            <w:tcW w:w="2808" w:type="dxa"/>
          </w:tcPr>
          <w:p w14:paraId="185BAA8A" w14:textId="77777777" w:rsidR="00B9792E" w:rsidRPr="002E5CE2" w:rsidRDefault="00B9792E" w:rsidP="002E5CE2">
            <w:pPr>
              <w:jc w:val="both"/>
              <w:rPr>
                <w:sz w:val="20"/>
                <w:szCs w:val="20"/>
                <w:lang w:val="en-GB"/>
              </w:rPr>
            </w:pPr>
            <w:r w:rsidRPr="002E5CE2">
              <w:rPr>
                <w:sz w:val="20"/>
                <w:szCs w:val="20"/>
                <w:lang w:val="en-GB"/>
              </w:rPr>
              <w:t>Date, Timestamp</w:t>
            </w:r>
          </w:p>
        </w:tc>
        <w:tc>
          <w:tcPr>
            <w:tcW w:w="2160" w:type="dxa"/>
          </w:tcPr>
          <w:p w14:paraId="0FAA22CA" w14:textId="77777777" w:rsidR="00B9792E" w:rsidRPr="002E5CE2" w:rsidRDefault="00B9792E" w:rsidP="002E5CE2">
            <w:pPr>
              <w:jc w:val="both"/>
              <w:rPr>
                <w:sz w:val="20"/>
                <w:szCs w:val="20"/>
                <w:lang w:val="en-GB"/>
              </w:rPr>
            </w:pPr>
            <w:proofErr w:type="spellStart"/>
            <w:r w:rsidRPr="002E5CE2">
              <w:rPr>
                <w:sz w:val="20"/>
                <w:szCs w:val="20"/>
                <w:lang w:val="en-GB"/>
              </w:rPr>
              <w:t>System.DateTime</w:t>
            </w:r>
            <w:proofErr w:type="spellEnd"/>
          </w:p>
        </w:tc>
      </w:tr>
      <w:tr w:rsidR="00B9792E" w:rsidRPr="002E5CE2" w14:paraId="7725E3FF" w14:textId="77777777" w:rsidTr="00EE1D6C">
        <w:tc>
          <w:tcPr>
            <w:tcW w:w="2808" w:type="dxa"/>
          </w:tcPr>
          <w:p w14:paraId="1F122190" w14:textId="77777777" w:rsidR="00B9792E" w:rsidRPr="002E5CE2" w:rsidRDefault="00B9792E" w:rsidP="002E5CE2">
            <w:pPr>
              <w:jc w:val="both"/>
              <w:rPr>
                <w:sz w:val="20"/>
                <w:szCs w:val="20"/>
                <w:lang w:val="en-GB"/>
              </w:rPr>
            </w:pPr>
            <w:r w:rsidRPr="002E5CE2">
              <w:rPr>
                <w:sz w:val="20"/>
                <w:szCs w:val="20"/>
                <w:lang w:val="en-GB"/>
              </w:rPr>
              <w:t>Row, Interval, Array, Multiset</w:t>
            </w:r>
          </w:p>
        </w:tc>
        <w:tc>
          <w:tcPr>
            <w:tcW w:w="2160" w:type="dxa"/>
          </w:tcPr>
          <w:p w14:paraId="159E5B6B" w14:textId="120C8C8D" w:rsidR="00B9792E" w:rsidRPr="002E5CE2" w:rsidRDefault="00B9792E" w:rsidP="002E5CE2">
            <w:pPr>
              <w:jc w:val="both"/>
              <w:rPr>
                <w:sz w:val="20"/>
                <w:szCs w:val="20"/>
                <w:lang w:val="en-GB"/>
              </w:rPr>
            </w:pPr>
            <w:r w:rsidRPr="002E5CE2">
              <w:rPr>
                <w:sz w:val="20"/>
                <w:szCs w:val="20"/>
                <w:lang w:val="en-GB"/>
              </w:rPr>
              <w:t xml:space="preserve">See section </w:t>
            </w:r>
            <w:r w:rsidR="00AE6C3B" w:rsidRPr="002E5CE2">
              <w:rPr>
                <w:sz w:val="20"/>
                <w:szCs w:val="20"/>
                <w:lang w:val="en-GB"/>
              </w:rPr>
              <w:t>8.</w:t>
            </w:r>
            <w:r w:rsidR="00DF4B6E">
              <w:rPr>
                <w:sz w:val="20"/>
                <w:szCs w:val="20"/>
                <w:lang w:val="en-GB"/>
              </w:rPr>
              <w:t>6</w:t>
            </w:r>
          </w:p>
        </w:tc>
      </w:tr>
    </w:tbl>
    <w:p w14:paraId="03A89C76" w14:textId="77777777" w:rsidR="003729AA" w:rsidRDefault="001C4054" w:rsidP="001C4054">
      <w:pPr>
        <w:spacing w:before="120"/>
        <w:jc w:val="both"/>
        <w:rPr>
          <w:sz w:val="20"/>
          <w:szCs w:val="20"/>
          <w:lang w:val="en-GB"/>
        </w:rPr>
      </w:pPr>
      <w:r>
        <w:rPr>
          <w:sz w:val="20"/>
          <w:szCs w:val="20"/>
          <w:lang w:val="en-GB"/>
        </w:rPr>
        <w:t>If indexing by name is used, remember that strings in the programming language are case-sensitive, even though SQL (unquoted) identifiers are not, so you will probably need to ensure your field names are in upper case letters.</w:t>
      </w:r>
    </w:p>
    <w:p w14:paraId="768700DA" w14:textId="77777777" w:rsidR="001C4054" w:rsidRDefault="003729AA" w:rsidP="001C4054">
      <w:pPr>
        <w:spacing w:before="120"/>
        <w:jc w:val="both"/>
        <w:rPr>
          <w:sz w:val="20"/>
          <w:szCs w:val="20"/>
          <w:lang w:val="en-GB"/>
        </w:rPr>
      </w:pPr>
      <w:r>
        <w:rPr>
          <w:sz w:val="20"/>
          <w:szCs w:val="20"/>
          <w:lang w:val="en-GB"/>
        </w:rPr>
        <w:t xml:space="preserve">The client library uses the </w:t>
      </w:r>
      <w:proofErr w:type="spellStart"/>
      <w:r>
        <w:rPr>
          <w:sz w:val="20"/>
          <w:szCs w:val="20"/>
          <w:lang w:val="en-GB"/>
        </w:rPr>
        <w:t>DataReader</w:t>
      </w:r>
      <w:proofErr w:type="spellEnd"/>
      <w:r>
        <w:rPr>
          <w:sz w:val="20"/>
          <w:szCs w:val="20"/>
          <w:lang w:val="en-GB"/>
        </w:rPr>
        <w:t xml:space="preserve"> interface with as few added classes as possible. The only added classes are </w:t>
      </w:r>
      <w:proofErr w:type="spellStart"/>
      <w:r>
        <w:rPr>
          <w:sz w:val="20"/>
          <w:szCs w:val="20"/>
          <w:lang w:val="en-GB"/>
        </w:rPr>
        <w:t>PyrroRow</w:t>
      </w:r>
      <w:proofErr w:type="spellEnd"/>
      <w:r>
        <w:rPr>
          <w:sz w:val="20"/>
          <w:szCs w:val="20"/>
          <w:lang w:val="en-GB"/>
        </w:rPr>
        <w:t xml:space="preserve">, </w:t>
      </w:r>
      <w:proofErr w:type="spellStart"/>
      <w:r>
        <w:rPr>
          <w:sz w:val="20"/>
          <w:szCs w:val="20"/>
          <w:lang w:val="en-GB"/>
        </w:rPr>
        <w:t>PyrrhoArray</w:t>
      </w:r>
      <w:proofErr w:type="spellEnd"/>
      <w:r>
        <w:rPr>
          <w:sz w:val="20"/>
          <w:szCs w:val="20"/>
          <w:lang w:val="en-GB"/>
        </w:rPr>
        <w:t xml:space="preserve">, and </w:t>
      </w:r>
      <w:proofErr w:type="spellStart"/>
      <w:r>
        <w:rPr>
          <w:sz w:val="20"/>
          <w:szCs w:val="20"/>
          <w:lang w:val="en-GB"/>
        </w:rPr>
        <w:t>PyrrhoInterval</w:t>
      </w:r>
      <w:proofErr w:type="spellEnd"/>
      <w:r>
        <w:rPr>
          <w:sz w:val="20"/>
          <w:szCs w:val="20"/>
          <w:lang w:val="en-GB"/>
        </w:rPr>
        <w:t xml:space="preserve">. Dates and Timestamps use the </w:t>
      </w:r>
      <w:proofErr w:type="spellStart"/>
      <w:r>
        <w:rPr>
          <w:sz w:val="20"/>
          <w:szCs w:val="20"/>
          <w:lang w:val="en-GB"/>
        </w:rPr>
        <w:t>DateTime</w:t>
      </w:r>
      <w:proofErr w:type="spellEnd"/>
      <w:r>
        <w:rPr>
          <w:sz w:val="20"/>
          <w:szCs w:val="20"/>
          <w:lang w:val="en-GB"/>
        </w:rPr>
        <w:t xml:space="preserve"> class in the common language runtime, Times use the </w:t>
      </w:r>
      <w:proofErr w:type="spellStart"/>
      <w:r>
        <w:rPr>
          <w:sz w:val="20"/>
          <w:szCs w:val="20"/>
          <w:lang w:val="en-GB"/>
        </w:rPr>
        <w:t>TimeSpan</w:t>
      </w:r>
      <w:proofErr w:type="spellEnd"/>
      <w:r>
        <w:rPr>
          <w:sz w:val="20"/>
          <w:szCs w:val="20"/>
          <w:lang w:val="en-GB"/>
        </w:rPr>
        <w:t xml:space="preserve"> class for a simple time of day, but Intervals are handled using </w:t>
      </w:r>
      <w:proofErr w:type="spellStart"/>
      <w:r>
        <w:rPr>
          <w:sz w:val="20"/>
          <w:szCs w:val="20"/>
          <w:lang w:val="en-GB"/>
        </w:rPr>
        <w:t>PyrrhoInterval</w:t>
      </w:r>
      <w:proofErr w:type="spellEnd"/>
      <w:r>
        <w:rPr>
          <w:sz w:val="20"/>
          <w:szCs w:val="20"/>
          <w:lang w:val="en-GB"/>
        </w:rPr>
        <w:t>. The three new classes are documented in section 6.8.</w:t>
      </w:r>
    </w:p>
    <w:p w14:paraId="3438AEEC" w14:textId="77777777" w:rsidR="00C06296" w:rsidRDefault="00C06296" w:rsidP="00C06296">
      <w:pPr>
        <w:spacing w:before="120"/>
        <w:ind w:left="720"/>
        <w:jc w:val="both"/>
        <w:rPr>
          <w:sz w:val="20"/>
          <w:szCs w:val="20"/>
          <w:lang w:val="en-GB"/>
        </w:rPr>
      </w:pPr>
      <w:r>
        <w:rPr>
          <w:sz w:val="20"/>
          <w:szCs w:val="20"/>
          <w:lang w:val="en-GB"/>
        </w:rPr>
        <w:t xml:space="preserve">The routines </w:t>
      </w:r>
      <w:proofErr w:type="spellStart"/>
      <w:r>
        <w:rPr>
          <w:sz w:val="20"/>
          <w:szCs w:val="20"/>
          <w:lang w:val="en-GB"/>
        </w:rPr>
        <w:t>ExecuteReaderCrypt</w:t>
      </w:r>
      <w:proofErr w:type="spellEnd"/>
      <w:r>
        <w:rPr>
          <w:sz w:val="20"/>
          <w:szCs w:val="20"/>
          <w:lang w:val="en-GB"/>
        </w:rPr>
        <w:t xml:space="preserve"> and </w:t>
      </w:r>
      <w:proofErr w:type="spellStart"/>
      <w:r>
        <w:rPr>
          <w:sz w:val="20"/>
          <w:szCs w:val="20"/>
          <w:lang w:val="en-GB"/>
        </w:rPr>
        <w:t>ExecuteNonQueryCrypt</w:t>
      </w:r>
      <w:proofErr w:type="spellEnd"/>
      <w:r>
        <w:rPr>
          <w:sz w:val="20"/>
          <w:szCs w:val="20"/>
          <w:lang w:val="en-GB"/>
        </w:rPr>
        <w:t xml:space="preserve"> send the SQL string to the server using Pyrrho’s encryption algorithm.</w:t>
      </w:r>
    </w:p>
    <w:p w14:paraId="5FC7BC92" w14:textId="50908E99" w:rsidR="003F212E" w:rsidRDefault="00B26E34" w:rsidP="003F212E">
      <w:pPr>
        <w:pStyle w:val="Heading2"/>
      </w:pPr>
      <w:bookmarkStart w:id="116" w:name="_Toc49955222"/>
      <w:bookmarkStart w:id="117" w:name="_Toc237758751"/>
      <w:r>
        <w:lastRenderedPageBreak/>
        <w:t>6.</w:t>
      </w:r>
      <w:r w:rsidR="00E30EA0">
        <w:t>6</w:t>
      </w:r>
      <w:r w:rsidR="003F212E">
        <w:t xml:space="preserve"> Using PHP</w:t>
      </w:r>
      <w:bookmarkEnd w:id="116"/>
      <w:bookmarkEnd w:id="117"/>
    </w:p>
    <w:p w14:paraId="0C9A0502" w14:textId="77777777" w:rsidR="003F212E" w:rsidRDefault="003F212E" w:rsidP="00D5173F">
      <w:pPr>
        <w:spacing w:before="120"/>
        <w:jc w:val="both"/>
        <w:rPr>
          <w:sz w:val="20"/>
          <w:szCs w:val="20"/>
          <w:lang w:val="en-GB"/>
        </w:rPr>
      </w:pPr>
      <w:r>
        <w:rPr>
          <w:sz w:val="20"/>
          <w:szCs w:val="20"/>
          <w:lang w:val="en-GB"/>
        </w:rPr>
        <w:t xml:space="preserve">There is an extra class </w:t>
      </w:r>
      <w:proofErr w:type="spellStart"/>
      <w:r>
        <w:rPr>
          <w:sz w:val="20"/>
          <w:szCs w:val="20"/>
          <w:lang w:val="en-GB"/>
        </w:rPr>
        <w:t>ScriptConnect</w:t>
      </w:r>
      <w:proofErr w:type="spellEnd"/>
      <w:r>
        <w:rPr>
          <w:sz w:val="20"/>
          <w:szCs w:val="20"/>
          <w:lang w:val="en-GB"/>
        </w:rPr>
        <w:t xml:space="preserve"> in PyrrhoLink.dll which is very useful for use with the scripting language PHP.</w:t>
      </w:r>
      <w:r w:rsidR="001C1241">
        <w:rPr>
          <w:sz w:val="20"/>
          <w:szCs w:val="20"/>
          <w:lang w:val="en-GB"/>
        </w:rPr>
        <w:t xml:space="preserve"> </w:t>
      </w:r>
    </w:p>
    <w:p w14:paraId="0BBEDAA6" w14:textId="248B68DE" w:rsidR="0049070C" w:rsidRDefault="0049070C" w:rsidP="00D5173F">
      <w:pPr>
        <w:spacing w:before="120"/>
        <w:jc w:val="both"/>
        <w:rPr>
          <w:sz w:val="20"/>
          <w:szCs w:val="20"/>
          <w:lang w:val="en-GB"/>
        </w:rPr>
      </w:pPr>
      <w:r>
        <w:rPr>
          <w:sz w:val="20"/>
          <w:szCs w:val="20"/>
          <w:lang w:val="en-GB"/>
        </w:rPr>
        <w:t>PHP can be used for building web applications, and then the same considerations as in the last section apply for the user identity of the web server and ownership of the databases.</w:t>
      </w:r>
      <w:r w:rsidR="00C95E06">
        <w:rPr>
          <w:sz w:val="20"/>
          <w:szCs w:val="20"/>
          <w:lang w:val="en-GB"/>
        </w:rPr>
        <w:t xml:space="preserve"> </w:t>
      </w:r>
    </w:p>
    <w:p w14:paraId="33D6B945" w14:textId="77777777" w:rsidR="003F212E" w:rsidRDefault="003F212E" w:rsidP="00D5173F">
      <w:pPr>
        <w:spacing w:before="120"/>
        <w:jc w:val="both"/>
        <w:rPr>
          <w:sz w:val="20"/>
          <w:szCs w:val="20"/>
          <w:lang w:val="en-GB"/>
        </w:rPr>
      </w:pPr>
      <w:r>
        <w:rPr>
          <w:sz w:val="20"/>
          <w:szCs w:val="20"/>
          <w:lang w:val="en-GB"/>
        </w:rPr>
        <w:t>To enable PHP support for Pyrrho under Windows, an administrator needs to issue the following two commands from the folder that contains PyrrhoLink.dll:</w:t>
      </w:r>
    </w:p>
    <w:p w14:paraId="4F8E50ED" w14:textId="77777777" w:rsidR="003F212E" w:rsidRPr="003F212E" w:rsidRDefault="003F212E" w:rsidP="003F212E">
      <w:pPr>
        <w:spacing w:before="120"/>
        <w:ind w:left="720"/>
        <w:jc w:val="both"/>
        <w:rPr>
          <w:rFonts w:ascii="Courier New" w:hAnsi="Courier New" w:cs="Courier New"/>
          <w:sz w:val="20"/>
          <w:szCs w:val="20"/>
          <w:lang w:val="en-GB"/>
        </w:rPr>
      </w:pPr>
      <w:proofErr w:type="spellStart"/>
      <w:r w:rsidRPr="003F212E">
        <w:rPr>
          <w:rFonts w:ascii="Courier New" w:hAnsi="Courier New" w:cs="Courier New"/>
          <w:sz w:val="20"/>
          <w:szCs w:val="20"/>
          <w:lang w:val="en-GB"/>
        </w:rPr>
        <w:t>gacutil</w:t>
      </w:r>
      <w:proofErr w:type="spellEnd"/>
      <w:r w:rsidRPr="003F212E">
        <w:rPr>
          <w:rFonts w:ascii="Courier New" w:hAnsi="Courier New" w:cs="Courier New"/>
          <w:sz w:val="20"/>
          <w:szCs w:val="20"/>
          <w:lang w:val="en-GB"/>
        </w:rPr>
        <w:t xml:space="preserve"> –</w:t>
      </w:r>
      <w:proofErr w:type="spellStart"/>
      <w:r w:rsidRPr="003F212E">
        <w:rPr>
          <w:rFonts w:ascii="Courier New" w:hAnsi="Courier New" w:cs="Courier New"/>
          <w:sz w:val="20"/>
          <w:szCs w:val="20"/>
          <w:lang w:val="en-GB"/>
        </w:rPr>
        <w:t>i</w:t>
      </w:r>
      <w:proofErr w:type="spellEnd"/>
      <w:r w:rsidRPr="003F212E">
        <w:rPr>
          <w:rFonts w:ascii="Courier New" w:hAnsi="Courier New" w:cs="Courier New"/>
          <w:sz w:val="20"/>
          <w:szCs w:val="20"/>
          <w:lang w:val="en-GB"/>
        </w:rPr>
        <w:t xml:space="preserve"> PyrrhoLink.dll</w:t>
      </w:r>
    </w:p>
    <w:p w14:paraId="21C36B2B" w14:textId="77777777" w:rsidR="003F212E" w:rsidRDefault="003F212E" w:rsidP="003F212E">
      <w:pPr>
        <w:spacing w:before="120"/>
        <w:ind w:left="720"/>
        <w:jc w:val="both"/>
        <w:rPr>
          <w:rFonts w:ascii="Courier New" w:hAnsi="Courier New" w:cs="Courier New"/>
          <w:sz w:val="20"/>
          <w:szCs w:val="20"/>
          <w:lang w:val="en-GB"/>
        </w:rPr>
      </w:pPr>
      <w:proofErr w:type="spellStart"/>
      <w:r w:rsidRPr="003F212E">
        <w:rPr>
          <w:rFonts w:ascii="Courier New" w:hAnsi="Courier New" w:cs="Courier New"/>
          <w:sz w:val="20"/>
          <w:szCs w:val="20"/>
          <w:lang w:val="en-GB"/>
        </w:rPr>
        <w:t>regasm</w:t>
      </w:r>
      <w:proofErr w:type="spellEnd"/>
      <w:r w:rsidRPr="003F212E">
        <w:rPr>
          <w:rFonts w:ascii="Courier New" w:hAnsi="Courier New" w:cs="Courier New"/>
          <w:sz w:val="20"/>
          <w:szCs w:val="20"/>
          <w:lang w:val="en-GB"/>
        </w:rPr>
        <w:t xml:space="preserve"> PyrrhoLink.dll –</w:t>
      </w:r>
      <w:proofErr w:type="spellStart"/>
      <w:r w:rsidRPr="003F212E">
        <w:rPr>
          <w:rFonts w:ascii="Courier New" w:hAnsi="Courier New" w:cs="Courier New"/>
          <w:sz w:val="20"/>
          <w:szCs w:val="20"/>
          <w:lang w:val="en-GB"/>
        </w:rPr>
        <w:t>tlb:PyrrhoLink.tlb</w:t>
      </w:r>
      <w:proofErr w:type="spellEnd"/>
    </w:p>
    <w:p w14:paraId="60F306A5" w14:textId="2C8057AF" w:rsidR="003F212E" w:rsidRDefault="00E30EA0" w:rsidP="00D5173F">
      <w:pPr>
        <w:spacing w:before="120"/>
        <w:jc w:val="both"/>
        <w:rPr>
          <w:sz w:val="20"/>
          <w:szCs w:val="20"/>
          <w:lang w:val="en-GB"/>
        </w:rPr>
      </w:pPr>
      <w:r>
        <w:rPr>
          <w:sz w:val="20"/>
          <w:szCs w:val="20"/>
          <w:lang w:val="en-GB"/>
        </w:rPr>
        <w:t>You</w:t>
      </w:r>
      <w:r w:rsidR="00054B61">
        <w:rPr>
          <w:sz w:val="20"/>
          <w:szCs w:val="20"/>
          <w:lang w:val="en-GB"/>
        </w:rPr>
        <w:t xml:space="preserve"> </w:t>
      </w:r>
      <w:r w:rsidR="003F212E">
        <w:rPr>
          <w:sz w:val="20"/>
          <w:szCs w:val="20"/>
          <w:lang w:val="en-GB"/>
        </w:rPr>
        <w:t>need to ensure that</w:t>
      </w:r>
      <w:r w:rsidR="00091947">
        <w:rPr>
          <w:sz w:val="20"/>
          <w:szCs w:val="20"/>
          <w:lang w:val="en-GB"/>
        </w:rPr>
        <w:t xml:space="preserve"> your PHP installation is 32-bit and </w:t>
      </w:r>
      <w:r w:rsidR="00054B61">
        <w:rPr>
          <w:sz w:val="20"/>
          <w:szCs w:val="20"/>
          <w:lang w:val="en-GB"/>
        </w:rPr>
        <w:t xml:space="preserve">has the </w:t>
      </w:r>
      <w:proofErr w:type="spellStart"/>
      <w:r w:rsidR="00054B61">
        <w:rPr>
          <w:sz w:val="20"/>
          <w:szCs w:val="20"/>
          <w:lang w:val="en-GB"/>
        </w:rPr>
        <w:t>php_com_dotnet</w:t>
      </w:r>
      <w:proofErr w:type="spellEnd"/>
      <w:r w:rsidR="00054B61">
        <w:rPr>
          <w:sz w:val="20"/>
          <w:szCs w:val="20"/>
          <w:lang w:val="en-GB"/>
        </w:rPr>
        <w:t xml:space="preserve"> extension</w:t>
      </w:r>
      <w:r w:rsidR="003F212E">
        <w:rPr>
          <w:sz w:val="20"/>
          <w:szCs w:val="20"/>
          <w:lang w:val="en-GB"/>
        </w:rPr>
        <w:t xml:space="preserve">. </w:t>
      </w:r>
    </w:p>
    <w:p w14:paraId="6652C05B" w14:textId="77777777" w:rsidR="003F212E" w:rsidRDefault="003F212E" w:rsidP="00D5173F">
      <w:pPr>
        <w:spacing w:before="120"/>
        <w:jc w:val="both"/>
        <w:rPr>
          <w:sz w:val="20"/>
          <w:szCs w:val="20"/>
          <w:lang w:val="en-GB"/>
        </w:rPr>
      </w:pPr>
      <w:r>
        <w:rPr>
          <w:sz w:val="20"/>
          <w:szCs w:val="20"/>
          <w:lang w:val="en-GB"/>
        </w:rPr>
        <w:t>The following steps can be used to access Pyrrho databases from PHP:</w:t>
      </w:r>
    </w:p>
    <w:p w14:paraId="0FAA49CA" w14:textId="77777777" w:rsidR="003F212E" w:rsidRDefault="003F212E" w:rsidP="00D5173F">
      <w:pPr>
        <w:spacing w:before="120"/>
        <w:jc w:val="both"/>
        <w:rPr>
          <w:sz w:val="20"/>
          <w:szCs w:val="20"/>
          <w:lang w:val="en-GB"/>
        </w:rPr>
      </w:pPr>
      <w:r>
        <w:rPr>
          <w:sz w:val="20"/>
          <w:szCs w:val="20"/>
          <w:lang w:val="en-GB"/>
        </w:rPr>
        <w:t>To create a connection to a Pyrrho database:</w:t>
      </w:r>
    </w:p>
    <w:p w14:paraId="12DD7EFC" w14:textId="77777777" w:rsidR="003F212E" w:rsidRPr="0013050F" w:rsidRDefault="003F212E" w:rsidP="00E3223A">
      <w:pPr>
        <w:spacing w:before="120"/>
        <w:ind w:left="720"/>
        <w:jc w:val="both"/>
        <w:rPr>
          <w:rFonts w:ascii="Consolas" w:hAnsi="Consolas" w:cs="Consolas"/>
          <w:sz w:val="20"/>
          <w:szCs w:val="20"/>
          <w:lang w:val="en-GB"/>
        </w:rPr>
      </w:pPr>
      <w:r w:rsidRPr="0013050F">
        <w:rPr>
          <w:rFonts w:ascii="Consolas" w:hAnsi="Consolas" w:cs="Consolas"/>
          <w:sz w:val="20"/>
          <w:szCs w:val="20"/>
          <w:lang w:val="en-GB"/>
        </w:rPr>
        <w:t>$conn = new COM(</w:t>
      </w:r>
      <w:r w:rsidR="00422808" w:rsidRPr="0013050F">
        <w:rPr>
          <w:rFonts w:ascii="Consolas" w:hAnsi="Consolas" w:cs="Consolas"/>
          <w:sz w:val="20"/>
          <w:szCs w:val="20"/>
          <w:lang w:val="en-GB"/>
        </w:rPr>
        <w:t>"</w:t>
      </w:r>
      <w:proofErr w:type="spellStart"/>
      <w:r w:rsidR="00054B61" w:rsidRPr="0013050F">
        <w:rPr>
          <w:rFonts w:ascii="Consolas" w:hAnsi="Consolas" w:cs="Consolas"/>
          <w:sz w:val="20"/>
          <w:szCs w:val="20"/>
          <w:lang w:val="en-GB"/>
        </w:rPr>
        <w:t>OSPLink</w:t>
      </w:r>
      <w:proofErr w:type="spellEnd"/>
      <w:r w:rsidR="00422808" w:rsidRPr="0013050F">
        <w:rPr>
          <w:rFonts w:ascii="Consolas" w:hAnsi="Consolas" w:cs="Consolas"/>
          <w:sz w:val="20"/>
          <w:szCs w:val="20"/>
          <w:lang w:val="en-GB"/>
        </w:rPr>
        <w:t>"</w:t>
      </w:r>
      <w:r w:rsidRPr="0013050F">
        <w:rPr>
          <w:rFonts w:ascii="Consolas" w:hAnsi="Consolas" w:cs="Consolas"/>
          <w:sz w:val="20"/>
          <w:szCs w:val="20"/>
          <w:lang w:val="en-GB"/>
        </w:rPr>
        <w:t>);</w:t>
      </w:r>
      <w:r w:rsidR="001B2107" w:rsidRPr="0013050F">
        <w:rPr>
          <w:rFonts w:ascii="Consolas" w:hAnsi="Consolas" w:cs="Consolas"/>
          <w:sz w:val="20"/>
          <w:szCs w:val="20"/>
          <w:lang w:val="en-GB"/>
        </w:rPr>
        <w:t xml:space="preserve"> </w:t>
      </w:r>
      <w:r w:rsidR="00422808" w:rsidRPr="0013050F">
        <w:rPr>
          <w:rFonts w:ascii="Consolas" w:hAnsi="Consolas" w:cs="Consolas"/>
          <w:sz w:val="20"/>
          <w:szCs w:val="20"/>
          <w:lang w:val="en-GB"/>
        </w:rPr>
        <w:t>// "</w:t>
      </w:r>
      <w:proofErr w:type="spellStart"/>
      <w:r w:rsidR="00422808" w:rsidRPr="0013050F">
        <w:rPr>
          <w:rFonts w:ascii="Consolas" w:hAnsi="Consolas" w:cs="Consolas"/>
          <w:sz w:val="20"/>
          <w:szCs w:val="20"/>
          <w:lang w:val="en-GB"/>
        </w:rPr>
        <w:t>PyrrhoLink</w:t>
      </w:r>
      <w:proofErr w:type="spellEnd"/>
      <w:r w:rsidR="00422808" w:rsidRPr="0013050F">
        <w:rPr>
          <w:rFonts w:ascii="Consolas" w:hAnsi="Consolas" w:cs="Consolas"/>
          <w:sz w:val="20"/>
          <w:szCs w:val="20"/>
          <w:lang w:val="en-GB"/>
        </w:rPr>
        <w:t>" for the Pro version</w:t>
      </w:r>
    </w:p>
    <w:p w14:paraId="565D50A7" w14:textId="77777777" w:rsidR="003F212E" w:rsidRPr="0013050F" w:rsidRDefault="003F212E" w:rsidP="00E3223A">
      <w:pPr>
        <w:ind w:left="720"/>
        <w:jc w:val="both"/>
        <w:rPr>
          <w:rFonts w:ascii="Consolas" w:hAnsi="Consolas" w:cs="Consolas"/>
          <w:sz w:val="20"/>
          <w:szCs w:val="20"/>
          <w:lang w:val="en-GB"/>
        </w:rPr>
      </w:pPr>
      <w:r w:rsidRPr="0013050F">
        <w:rPr>
          <w:rFonts w:ascii="Consolas" w:hAnsi="Consolas" w:cs="Consolas"/>
          <w:sz w:val="20"/>
          <w:szCs w:val="20"/>
          <w:lang w:val="en-GB"/>
        </w:rPr>
        <w:t>$conn-&gt;</w:t>
      </w:r>
      <w:proofErr w:type="spellStart"/>
      <w:r w:rsidRPr="0013050F">
        <w:rPr>
          <w:rFonts w:ascii="Consolas" w:hAnsi="Consolas" w:cs="Consolas"/>
          <w:sz w:val="20"/>
          <w:szCs w:val="20"/>
          <w:lang w:val="en-GB"/>
        </w:rPr>
        <w:t>ConnectionString</w:t>
      </w:r>
      <w:proofErr w:type="spellEnd"/>
      <w:r w:rsidRPr="0013050F">
        <w:rPr>
          <w:rFonts w:ascii="Consolas" w:hAnsi="Consolas" w:cs="Consolas"/>
          <w:sz w:val="20"/>
          <w:szCs w:val="20"/>
          <w:lang w:val="en-GB"/>
        </w:rPr>
        <w:t xml:space="preserve"> = …</w:t>
      </w:r>
      <w:r w:rsidR="001C1241" w:rsidRPr="0013050F">
        <w:rPr>
          <w:rFonts w:ascii="Consolas" w:hAnsi="Consolas" w:cs="Consolas"/>
          <w:sz w:val="20"/>
          <w:szCs w:val="20"/>
          <w:lang w:val="en-GB"/>
        </w:rPr>
        <w:t>;</w:t>
      </w:r>
    </w:p>
    <w:p w14:paraId="54EBFEF8" w14:textId="77777777" w:rsidR="003F212E" w:rsidRPr="0013050F" w:rsidRDefault="003F212E" w:rsidP="00E3223A">
      <w:pPr>
        <w:ind w:left="720"/>
        <w:jc w:val="both"/>
        <w:rPr>
          <w:rFonts w:ascii="Consolas" w:hAnsi="Consolas" w:cs="Consolas"/>
          <w:sz w:val="20"/>
          <w:szCs w:val="20"/>
          <w:lang w:val="en-GB"/>
        </w:rPr>
      </w:pPr>
      <w:r w:rsidRPr="0013050F">
        <w:rPr>
          <w:rFonts w:ascii="Consolas" w:hAnsi="Consolas" w:cs="Consolas"/>
          <w:sz w:val="20"/>
          <w:szCs w:val="20"/>
          <w:lang w:val="en-GB"/>
        </w:rPr>
        <w:t>$conn-&gt;Open();</w:t>
      </w:r>
    </w:p>
    <w:p w14:paraId="7CA143EF" w14:textId="77777777" w:rsidR="003F212E" w:rsidRDefault="001C1241" w:rsidP="00D5173F">
      <w:pPr>
        <w:spacing w:before="120"/>
        <w:jc w:val="both"/>
        <w:rPr>
          <w:sz w:val="20"/>
          <w:szCs w:val="20"/>
          <w:lang w:val="en-GB"/>
        </w:rPr>
      </w:pPr>
      <w:r>
        <w:rPr>
          <w:sz w:val="20"/>
          <w:szCs w:val="20"/>
          <w:lang w:val="en-GB"/>
        </w:rPr>
        <w:t xml:space="preserve">Once a </w:t>
      </w:r>
      <w:r w:rsidR="00E25BC8">
        <w:rPr>
          <w:sz w:val="20"/>
          <w:szCs w:val="20"/>
          <w:lang w:val="en-GB"/>
        </w:rPr>
        <w:t>connection is open as above, an</w:t>
      </w:r>
      <w:r>
        <w:rPr>
          <w:sz w:val="20"/>
          <w:szCs w:val="20"/>
          <w:lang w:val="en-GB"/>
        </w:rPr>
        <w:t xml:space="preserve"> SQL statement can be sent to the database as follows</w:t>
      </w:r>
    </w:p>
    <w:p w14:paraId="51B831D7" w14:textId="77777777" w:rsidR="001C1241" w:rsidRPr="0013050F" w:rsidRDefault="001C1241" w:rsidP="001C1241">
      <w:pPr>
        <w:spacing w:before="120"/>
        <w:ind w:left="720"/>
        <w:jc w:val="both"/>
        <w:rPr>
          <w:rFonts w:ascii="Consolas" w:hAnsi="Consolas" w:cs="Consolas"/>
          <w:sz w:val="20"/>
          <w:szCs w:val="20"/>
          <w:lang w:val="en-GB"/>
        </w:rPr>
      </w:pPr>
      <w:r w:rsidRPr="0013050F">
        <w:rPr>
          <w:rFonts w:ascii="Consolas" w:hAnsi="Consolas" w:cs="Consolas"/>
          <w:sz w:val="20"/>
          <w:szCs w:val="20"/>
          <w:lang w:val="en-GB"/>
        </w:rPr>
        <w:t>$</w:t>
      </w:r>
      <w:proofErr w:type="spellStart"/>
      <w:r w:rsidRPr="0013050F">
        <w:rPr>
          <w:rFonts w:ascii="Consolas" w:hAnsi="Consolas" w:cs="Consolas"/>
          <w:sz w:val="20"/>
          <w:szCs w:val="20"/>
          <w:lang w:val="en-GB"/>
        </w:rPr>
        <w:t>rdr</w:t>
      </w:r>
      <w:proofErr w:type="spellEnd"/>
      <w:r w:rsidRPr="0013050F">
        <w:rPr>
          <w:rFonts w:ascii="Consolas" w:hAnsi="Consolas" w:cs="Consolas"/>
          <w:sz w:val="20"/>
          <w:szCs w:val="20"/>
          <w:lang w:val="en-GB"/>
        </w:rPr>
        <w:t xml:space="preserve"> = $conn-&gt;Execute(…);</w:t>
      </w:r>
    </w:p>
    <w:p w14:paraId="225CF56D" w14:textId="77777777" w:rsidR="001C1241" w:rsidRDefault="001C1241" w:rsidP="00D5173F">
      <w:pPr>
        <w:spacing w:before="120"/>
        <w:jc w:val="both"/>
        <w:rPr>
          <w:sz w:val="20"/>
          <w:szCs w:val="20"/>
          <w:lang w:val="en-GB"/>
        </w:rPr>
      </w:pPr>
      <w:r>
        <w:rPr>
          <w:sz w:val="20"/>
          <w:szCs w:val="20"/>
          <w:lang w:val="en-GB"/>
        </w:rPr>
        <w:t xml:space="preserve">The result returned will be a </w:t>
      </w:r>
      <w:proofErr w:type="spellStart"/>
      <w:r>
        <w:rPr>
          <w:sz w:val="20"/>
          <w:szCs w:val="20"/>
          <w:lang w:val="en-GB"/>
        </w:rPr>
        <w:t>ScriptReader</w:t>
      </w:r>
      <w:proofErr w:type="spellEnd"/>
      <w:r>
        <w:rPr>
          <w:sz w:val="20"/>
          <w:szCs w:val="20"/>
          <w:lang w:val="en-GB"/>
        </w:rPr>
        <w:t xml:space="preserve"> in the case that the SQL statement returns data.</w:t>
      </w:r>
    </w:p>
    <w:p w14:paraId="634014C9" w14:textId="77777777" w:rsidR="001C1241" w:rsidRDefault="001C1241" w:rsidP="00D5173F">
      <w:pPr>
        <w:spacing w:before="120"/>
        <w:jc w:val="both"/>
        <w:rPr>
          <w:sz w:val="20"/>
          <w:szCs w:val="20"/>
          <w:lang w:val="en-GB"/>
        </w:rPr>
      </w:pPr>
      <w:r>
        <w:rPr>
          <w:sz w:val="20"/>
          <w:szCs w:val="20"/>
          <w:lang w:val="en-GB"/>
        </w:rPr>
        <w:t xml:space="preserve">Then </w:t>
      </w:r>
    </w:p>
    <w:p w14:paraId="2C6A5A15" w14:textId="77777777" w:rsidR="001C1241" w:rsidRPr="0013050F" w:rsidRDefault="001C1241" w:rsidP="001C1241">
      <w:pPr>
        <w:spacing w:before="120"/>
        <w:ind w:left="720"/>
        <w:jc w:val="both"/>
        <w:rPr>
          <w:rFonts w:ascii="Consolas" w:hAnsi="Consolas" w:cs="Consolas"/>
          <w:sz w:val="20"/>
          <w:szCs w:val="20"/>
          <w:lang w:val="en-GB"/>
        </w:rPr>
      </w:pPr>
      <w:r w:rsidRPr="0013050F">
        <w:rPr>
          <w:rFonts w:ascii="Consolas" w:hAnsi="Consolas" w:cs="Consolas"/>
          <w:sz w:val="20"/>
          <w:szCs w:val="20"/>
          <w:lang w:val="en-GB"/>
        </w:rPr>
        <w:t>$row = $</w:t>
      </w:r>
      <w:proofErr w:type="spellStart"/>
      <w:r w:rsidRPr="0013050F">
        <w:rPr>
          <w:rFonts w:ascii="Consolas" w:hAnsi="Consolas" w:cs="Consolas"/>
          <w:sz w:val="20"/>
          <w:szCs w:val="20"/>
          <w:lang w:val="en-GB"/>
        </w:rPr>
        <w:t>rdr</w:t>
      </w:r>
      <w:proofErr w:type="spellEnd"/>
      <w:r w:rsidRPr="0013050F">
        <w:rPr>
          <w:rFonts w:ascii="Consolas" w:hAnsi="Consolas" w:cs="Consolas"/>
          <w:sz w:val="20"/>
          <w:szCs w:val="20"/>
          <w:lang w:val="en-GB"/>
        </w:rPr>
        <w:t>-&gt;Read();</w:t>
      </w:r>
    </w:p>
    <w:p w14:paraId="070EA329" w14:textId="77777777" w:rsidR="001C1241" w:rsidRDefault="001C1241" w:rsidP="001C1241">
      <w:pPr>
        <w:spacing w:before="120"/>
        <w:jc w:val="both"/>
        <w:rPr>
          <w:sz w:val="20"/>
          <w:szCs w:val="20"/>
          <w:lang w:val="en-GB"/>
        </w:rPr>
      </w:pPr>
      <w:r>
        <w:rPr>
          <w:sz w:val="20"/>
          <w:szCs w:val="20"/>
          <w:lang w:val="en-GB"/>
        </w:rPr>
        <w:t xml:space="preserve">can be used to return successive rows of the data as variant arrays. If there are no more rows then the value returned is </w:t>
      </w:r>
      <w:r>
        <w:rPr>
          <w:sz w:val="20"/>
          <w:szCs w:val="20"/>
          <w:lang w:val="en-GB"/>
        </w:rPr>
        <w:noBreakHyphen/>
        <w:t xml:space="preserve">1 , which can be tested using </w:t>
      </w:r>
      <w:proofErr w:type="spellStart"/>
      <w:r>
        <w:rPr>
          <w:sz w:val="20"/>
          <w:szCs w:val="20"/>
          <w:lang w:val="en-GB"/>
        </w:rPr>
        <w:t>is_int</w:t>
      </w:r>
      <w:proofErr w:type="spellEnd"/>
      <w:r>
        <w:rPr>
          <w:sz w:val="20"/>
          <w:szCs w:val="20"/>
          <w:lang w:val="en-GB"/>
        </w:rPr>
        <w:t>($row) :</w:t>
      </w:r>
    </w:p>
    <w:p w14:paraId="579612F7" w14:textId="77777777" w:rsidR="001C1241" w:rsidRPr="0013050F" w:rsidRDefault="001C1241" w:rsidP="001C1241">
      <w:pPr>
        <w:spacing w:before="120"/>
        <w:ind w:left="720"/>
        <w:jc w:val="both"/>
        <w:rPr>
          <w:rFonts w:ascii="Consolas" w:hAnsi="Consolas" w:cs="Consolas"/>
          <w:sz w:val="20"/>
          <w:szCs w:val="20"/>
          <w:lang w:val="en-GB"/>
        </w:rPr>
      </w:pPr>
      <w:r w:rsidRPr="0013050F">
        <w:rPr>
          <w:rFonts w:ascii="Consolas" w:hAnsi="Consolas" w:cs="Consolas"/>
          <w:sz w:val="20"/>
          <w:szCs w:val="20"/>
          <w:lang w:val="en-GB"/>
        </w:rPr>
        <w:t>$row = $</w:t>
      </w:r>
      <w:proofErr w:type="spellStart"/>
      <w:r w:rsidRPr="0013050F">
        <w:rPr>
          <w:rFonts w:ascii="Consolas" w:hAnsi="Consolas" w:cs="Consolas"/>
          <w:sz w:val="20"/>
          <w:szCs w:val="20"/>
          <w:lang w:val="en-GB"/>
        </w:rPr>
        <w:t>rdr</w:t>
      </w:r>
      <w:proofErr w:type="spellEnd"/>
      <w:r w:rsidRPr="0013050F">
        <w:rPr>
          <w:rFonts w:ascii="Consolas" w:hAnsi="Consolas" w:cs="Consolas"/>
          <w:sz w:val="20"/>
          <w:szCs w:val="20"/>
          <w:lang w:val="en-GB"/>
        </w:rPr>
        <w:t>-&gt;Read();</w:t>
      </w:r>
    </w:p>
    <w:p w14:paraId="33627AFA" w14:textId="77777777" w:rsidR="001C1241" w:rsidRPr="0013050F" w:rsidRDefault="001C1241" w:rsidP="001C1241">
      <w:pPr>
        <w:ind w:left="720"/>
        <w:jc w:val="both"/>
        <w:rPr>
          <w:rFonts w:ascii="Consolas" w:hAnsi="Consolas" w:cs="Consolas"/>
          <w:sz w:val="20"/>
          <w:szCs w:val="20"/>
          <w:lang w:val="en-GB"/>
        </w:rPr>
      </w:pPr>
      <w:r w:rsidRPr="0013050F">
        <w:rPr>
          <w:rFonts w:ascii="Consolas" w:hAnsi="Consolas" w:cs="Consolas"/>
          <w:sz w:val="20"/>
          <w:szCs w:val="20"/>
          <w:lang w:val="en-GB"/>
        </w:rPr>
        <w:t>while(!</w:t>
      </w:r>
      <w:proofErr w:type="spellStart"/>
      <w:r w:rsidRPr="0013050F">
        <w:rPr>
          <w:rFonts w:ascii="Consolas" w:hAnsi="Consolas" w:cs="Consolas"/>
          <w:sz w:val="20"/>
          <w:szCs w:val="20"/>
          <w:lang w:val="en-GB"/>
        </w:rPr>
        <w:t>is_int</w:t>
      </w:r>
      <w:proofErr w:type="spellEnd"/>
      <w:r w:rsidRPr="0013050F">
        <w:rPr>
          <w:rFonts w:ascii="Consolas" w:hAnsi="Consolas" w:cs="Consolas"/>
          <w:sz w:val="20"/>
          <w:szCs w:val="20"/>
          <w:lang w:val="en-GB"/>
        </w:rPr>
        <w:t>($row))</w:t>
      </w:r>
    </w:p>
    <w:p w14:paraId="64149C37" w14:textId="77777777" w:rsidR="001C1241" w:rsidRPr="0013050F" w:rsidRDefault="001C1241" w:rsidP="001C1241">
      <w:pPr>
        <w:ind w:left="720"/>
        <w:jc w:val="both"/>
        <w:rPr>
          <w:rFonts w:ascii="Consolas" w:hAnsi="Consolas" w:cs="Consolas"/>
          <w:sz w:val="20"/>
          <w:szCs w:val="20"/>
          <w:lang w:val="en-GB"/>
        </w:rPr>
      </w:pPr>
      <w:r w:rsidRPr="0013050F">
        <w:rPr>
          <w:rFonts w:ascii="Consolas" w:hAnsi="Consolas" w:cs="Consolas"/>
          <w:sz w:val="20"/>
          <w:szCs w:val="20"/>
          <w:lang w:val="en-GB"/>
        </w:rPr>
        <w:t>{</w:t>
      </w:r>
    </w:p>
    <w:p w14:paraId="05B9CA31" w14:textId="77777777" w:rsidR="001C1241" w:rsidRPr="0013050F" w:rsidRDefault="001C1241" w:rsidP="001C1241">
      <w:pPr>
        <w:ind w:left="720"/>
        <w:jc w:val="both"/>
        <w:rPr>
          <w:rFonts w:ascii="Consolas" w:hAnsi="Consolas" w:cs="Consolas"/>
          <w:sz w:val="20"/>
          <w:szCs w:val="20"/>
          <w:lang w:val="en-GB"/>
        </w:rPr>
      </w:pPr>
      <w:r w:rsidRPr="0013050F">
        <w:rPr>
          <w:rFonts w:ascii="Consolas" w:hAnsi="Consolas" w:cs="Consolas"/>
          <w:sz w:val="20"/>
          <w:szCs w:val="20"/>
          <w:lang w:val="en-GB"/>
        </w:rPr>
        <w:tab/>
        <w:t>print($row[0].': '.$row[1].'&lt;</w:t>
      </w:r>
      <w:proofErr w:type="spellStart"/>
      <w:r w:rsidRPr="0013050F">
        <w:rPr>
          <w:rFonts w:ascii="Consolas" w:hAnsi="Consolas" w:cs="Consolas"/>
          <w:sz w:val="20"/>
          <w:szCs w:val="20"/>
          <w:lang w:val="en-GB"/>
        </w:rPr>
        <w:t>br</w:t>
      </w:r>
      <w:proofErr w:type="spellEnd"/>
      <w:r w:rsidRPr="0013050F">
        <w:rPr>
          <w:rFonts w:ascii="Consolas" w:hAnsi="Consolas" w:cs="Consolas"/>
          <w:sz w:val="20"/>
          <w:szCs w:val="20"/>
          <w:lang w:val="en-GB"/>
        </w:rPr>
        <w:t>/&gt;');</w:t>
      </w:r>
      <w:r w:rsidR="00054B61" w:rsidRPr="0013050F">
        <w:rPr>
          <w:rFonts w:ascii="Consolas" w:hAnsi="Consolas" w:cs="Consolas"/>
          <w:sz w:val="20"/>
          <w:szCs w:val="20"/>
          <w:lang w:val="en-GB"/>
        </w:rPr>
        <w:t xml:space="preserve"> // or “\r\n”</w:t>
      </w:r>
    </w:p>
    <w:p w14:paraId="438E75F8" w14:textId="77777777" w:rsidR="001C1241" w:rsidRPr="0013050F" w:rsidRDefault="001C1241" w:rsidP="001C1241">
      <w:pPr>
        <w:ind w:left="720"/>
        <w:jc w:val="both"/>
        <w:rPr>
          <w:rFonts w:ascii="Consolas" w:hAnsi="Consolas" w:cs="Consolas"/>
          <w:sz w:val="20"/>
          <w:szCs w:val="20"/>
          <w:lang w:val="en-GB"/>
        </w:rPr>
      </w:pPr>
      <w:r w:rsidRPr="0013050F">
        <w:rPr>
          <w:rFonts w:ascii="Consolas" w:hAnsi="Consolas" w:cs="Consolas"/>
          <w:sz w:val="20"/>
          <w:szCs w:val="20"/>
          <w:lang w:val="en-GB"/>
        </w:rPr>
        <w:tab/>
        <w:t>$row = $</w:t>
      </w:r>
      <w:proofErr w:type="spellStart"/>
      <w:r w:rsidRPr="0013050F">
        <w:rPr>
          <w:rFonts w:ascii="Consolas" w:hAnsi="Consolas" w:cs="Consolas"/>
          <w:sz w:val="20"/>
          <w:szCs w:val="20"/>
          <w:lang w:val="en-GB"/>
        </w:rPr>
        <w:t>rdr</w:t>
      </w:r>
      <w:proofErr w:type="spellEnd"/>
      <w:r w:rsidRPr="0013050F">
        <w:rPr>
          <w:rFonts w:ascii="Consolas" w:hAnsi="Consolas" w:cs="Consolas"/>
          <w:sz w:val="20"/>
          <w:szCs w:val="20"/>
          <w:lang w:val="en-GB"/>
        </w:rPr>
        <w:t>-&gt;Read();</w:t>
      </w:r>
    </w:p>
    <w:p w14:paraId="4B507F76" w14:textId="77777777" w:rsidR="001C1241" w:rsidRPr="0013050F" w:rsidRDefault="001C1241" w:rsidP="001C1241">
      <w:pPr>
        <w:ind w:left="720"/>
        <w:jc w:val="both"/>
        <w:rPr>
          <w:rFonts w:ascii="Consolas" w:hAnsi="Consolas" w:cs="Consolas"/>
          <w:sz w:val="20"/>
          <w:szCs w:val="20"/>
          <w:lang w:val="en-GB"/>
        </w:rPr>
      </w:pPr>
      <w:r w:rsidRPr="0013050F">
        <w:rPr>
          <w:rFonts w:ascii="Consolas" w:hAnsi="Consolas" w:cs="Consolas"/>
          <w:sz w:val="20"/>
          <w:szCs w:val="20"/>
          <w:lang w:val="en-GB"/>
        </w:rPr>
        <w:t>}</w:t>
      </w:r>
    </w:p>
    <w:p w14:paraId="6A36BFEF" w14:textId="77777777" w:rsidR="001C1241" w:rsidRPr="001C1241" w:rsidRDefault="001C1241" w:rsidP="001C1241">
      <w:pPr>
        <w:spacing w:before="120"/>
        <w:jc w:val="both"/>
        <w:rPr>
          <w:sz w:val="20"/>
          <w:szCs w:val="20"/>
          <w:lang w:val="en-GB"/>
        </w:rPr>
      </w:pPr>
      <w:r w:rsidRPr="0013050F">
        <w:rPr>
          <w:rFonts w:ascii="Consolas" w:hAnsi="Consolas" w:cs="Consolas"/>
          <w:sz w:val="20"/>
          <w:szCs w:val="20"/>
          <w:lang w:val="en-GB"/>
        </w:rPr>
        <w:t>$</w:t>
      </w:r>
      <w:proofErr w:type="spellStart"/>
      <w:r w:rsidRPr="0013050F">
        <w:rPr>
          <w:rFonts w:ascii="Consolas" w:hAnsi="Consolas" w:cs="Consolas"/>
          <w:sz w:val="20"/>
          <w:szCs w:val="20"/>
          <w:lang w:val="en-GB"/>
        </w:rPr>
        <w:t>rdr</w:t>
      </w:r>
      <w:proofErr w:type="spellEnd"/>
      <w:r w:rsidRPr="0013050F">
        <w:rPr>
          <w:rFonts w:ascii="Consolas" w:hAnsi="Consolas" w:cs="Consolas"/>
          <w:sz w:val="20"/>
          <w:szCs w:val="20"/>
          <w:lang w:val="en-GB"/>
        </w:rPr>
        <w:t>-&gt;Close();</w:t>
      </w:r>
      <w:r w:rsidRPr="001C1241">
        <w:rPr>
          <w:sz w:val="20"/>
          <w:szCs w:val="20"/>
          <w:lang w:val="en-GB"/>
        </w:rPr>
        <w:t xml:space="preserve"> should be called when the reader is no longer required.</w:t>
      </w:r>
    </w:p>
    <w:p w14:paraId="516E2D82" w14:textId="77777777" w:rsidR="00DD54BE" w:rsidRDefault="001C1241" w:rsidP="00C95E06">
      <w:pPr>
        <w:spacing w:before="120"/>
        <w:jc w:val="both"/>
        <w:rPr>
          <w:sz w:val="20"/>
          <w:szCs w:val="20"/>
          <w:lang w:val="en-GB"/>
        </w:rPr>
      </w:pPr>
      <w:r w:rsidRPr="0013050F">
        <w:rPr>
          <w:rFonts w:ascii="Consolas" w:hAnsi="Consolas" w:cs="Consolas"/>
          <w:sz w:val="20"/>
          <w:szCs w:val="20"/>
          <w:lang w:val="en-GB"/>
        </w:rPr>
        <w:t>$conn-&gt;Execute(…)</w:t>
      </w:r>
      <w:r w:rsidR="0049070C" w:rsidRPr="0013050F">
        <w:rPr>
          <w:rFonts w:ascii="Consolas" w:hAnsi="Consolas" w:cs="Consolas"/>
          <w:sz w:val="20"/>
          <w:szCs w:val="20"/>
          <w:lang w:val="en-GB"/>
        </w:rPr>
        <w:t>;</w:t>
      </w:r>
      <w:r w:rsidRPr="00DD54BE">
        <w:rPr>
          <w:rFonts w:ascii="Courier New" w:hAnsi="Courier New" w:cs="Courier New"/>
          <w:sz w:val="20"/>
          <w:szCs w:val="20"/>
          <w:lang w:val="en-GB"/>
        </w:rPr>
        <w:t xml:space="preserve"> </w:t>
      </w:r>
      <w:r w:rsidRPr="00DD54BE">
        <w:rPr>
          <w:sz w:val="20"/>
          <w:szCs w:val="20"/>
          <w:lang w:val="en-GB"/>
        </w:rPr>
        <w:t xml:space="preserve">can also be used for other </w:t>
      </w:r>
      <w:r w:rsidR="0049070C" w:rsidRPr="00DD54BE">
        <w:rPr>
          <w:sz w:val="20"/>
          <w:szCs w:val="20"/>
          <w:lang w:val="en-GB"/>
        </w:rPr>
        <w:t>types of SQL statements</w:t>
      </w:r>
      <w:r w:rsidRPr="00DD54BE">
        <w:rPr>
          <w:sz w:val="20"/>
          <w:szCs w:val="20"/>
          <w:lang w:val="en-GB"/>
        </w:rPr>
        <w:t>.</w:t>
      </w:r>
    </w:p>
    <w:p w14:paraId="0AD4AD78" w14:textId="3346868B" w:rsidR="00422808" w:rsidRDefault="00422808" w:rsidP="00E238C6">
      <w:pPr>
        <w:pStyle w:val="Heading2"/>
        <w:rPr>
          <w:lang w:val="en-GB"/>
        </w:rPr>
      </w:pPr>
      <w:bookmarkStart w:id="118" w:name="_Toc49955223"/>
      <w:bookmarkStart w:id="119" w:name="_Toc237758752"/>
      <w:r>
        <w:rPr>
          <w:lang w:val="en-GB"/>
        </w:rPr>
        <w:t>6.</w:t>
      </w:r>
      <w:r w:rsidR="00E30EA0">
        <w:rPr>
          <w:lang w:val="en-GB"/>
        </w:rPr>
        <w:t>7</w:t>
      </w:r>
      <w:r>
        <w:rPr>
          <w:lang w:val="en-GB"/>
        </w:rPr>
        <w:t xml:space="preserve"> Python</w:t>
      </w:r>
      <w:bookmarkEnd w:id="118"/>
      <w:bookmarkEnd w:id="119"/>
    </w:p>
    <w:p w14:paraId="1C0F94E2" w14:textId="1A28AA5A" w:rsidR="00422808" w:rsidRDefault="00E30EA0" w:rsidP="00422808">
      <w:pPr>
        <w:spacing w:before="120"/>
        <w:jc w:val="both"/>
        <w:rPr>
          <w:sz w:val="20"/>
          <w:szCs w:val="20"/>
          <w:lang w:val="en-GB"/>
        </w:rPr>
      </w:pPr>
      <w:r>
        <w:rPr>
          <w:sz w:val="20"/>
          <w:szCs w:val="20"/>
          <w:lang w:val="en-GB"/>
        </w:rPr>
        <w:t>Pyrrho</w:t>
      </w:r>
      <w:r w:rsidR="00422808">
        <w:rPr>
          <w:sz w:val="20"/>
          <w:szCs w:val="20"/>
          <w:lang w:val="en-GB"/>
        </w:rPr>
        <w:t xml:space="preserve">Link.py is available in the distribution and enables the open-source Pyrrho server </w:t>
      </w:r>
      <w:proofErr w:type="spellStart"/>
      <w:r>
        <w:rPr>
          <w:sz w:val="20"/>
          <w:szCs w:val="20"/>
          <w:lang w:val="en-GB"/>
        </w:rPr>
        <w:t>Pyrrho</w:t>
      </w:r>
      <w:r w:rsidR="00422808">
        <w:rPr>
          <w:sz w:val="20"/>
          <w:szCs w:val="20"/>
          <w:lang w:val="en-GB"/>
        </w:rPr>
        <w:t>Svr</w:t>
      </w:r>
      <w:proofErr w:type="spellEnd"/>
      <w:r w:rsidR="00422808">
        <w:rPr>
          <w:sz w:val="20"/>
          <w:szCs w:val="20"/>
          <w:lang w:val="en-GB"/>
        </w:rPr>
        <w:t xml:space="preserve"> to be accessed from Python </w:t>
      </w:r>
      <w:r w:rsidR="0013050F">
        <w:rPr>
          <w:sz w:val="20"/>
          <w:szCs w:val="20"/>
          <w:lang w:val="en-GB"/>
        </w:rPr>
        <w:t xml:space="preserve">3.4 </w:t>
      </w:r>
      <w:r w:rsidR="00422808">
        <w:rPr>
          <w:sz w:val="20"/>
          <w:szCs w:val="20"/>
          <w:lang w:val="en-GB"/>
        </w:rPr>
        <w:t>clients. The API has similarities to Pyrrho’s version of ADO.NET as documented in section 8.</w:t>
      </w:r>
      <w:r w:rsidR="008E395A">
        <w:rPr>
          <w:sz w:val="20"/>
          <w:szCs w:val="20"/>
          <w:lang w:val="en-GB"/>
        </w:rPr>
        <w:t>7</w:t>
      </w:r>
      <w:r w:rsidR="00422808">
        <w:rPr>
          <w:sz w:val="20"/>
          <w:szCs w:val="20"/>
          <w:lang w:val="en-GB"/>
        </w:rPr>
        <w:t>, and the following subsections are numbered similarly to those of section 8.</w:t>
      </w:r>
      <w:r w:rsidR="008E395A">
        <w:rPr>
          <w:sz w:val="20"/>
          <w:szCs w:val="20"/>
          <w:lang w:val="en-GB"/>
        </w:rPr>
        <w:t>7</w:t>
      </w:r>
      <w:r w:rsidR="00422808">
        <w:rPr>
          <w:sz w:val="20"/>
          <w:szCs w:val="20"/>
          <w:lang w:val="en-GB"/>
        </w:rPr>
        <w:t xml:space="preserve"> in a conscious attempt to show the relationship.</w:t>
      </w:r>
    </w:p>
    <w:p w14:paraId="1CCF7619" w14:textId="0C354047" w:rsidR="0037780D" w:rsidRDefault="0037780D" w:rsidP="00422808">
      <w:pPr>
        <w:spacing w:before="120"/>
        <w:jc w:val="both"/>
        <w:rPr>
          <w:sz w:val="20"/>
          <w:szCs w:val="20"/>
          <w:lang w:val="en-GB"/>
        </w:rPr>
      </w:pPr>
      <w:r>
        <w:rPr>
          <w:sz w:val="20"/>
          <w:szCs w:val="20"/>
          <w:lang w:val="en-GB"/>
        </w:rPr>
        <w:t xml:space="preserve">Since version 5.4 of Pyrrho, thread-safety is enforced by the </w:t>
      </w:r>
      <w:r w:rsidR="00E30EA0">
        <w:rPr>
          <w:sz w:val="20"/>
          <w:szCs w:val="20"/>
          <w:lang w:val="en-GB"/>
        </w:rPr>
        <w:t>Pyrrho</w:t>
      </w:r>
      <w:r>
        <w:rPr>
          <w:sz w:val="20"/>
          <w:szCs w:val="20"/>
          <w:lang w:val="en-GB"/>
        </w:rPr>
        <w:t>Link.py library. The connection object can be shared between threads. But a connection can have at most one transaction and/or command active at any time, and these cannot be shared betwee</w:t>
      </w:r>
      <w:r w:rsidR="00225076">
        <w:rPr>
          <w:sz w:val="20"/>
          <w:szCs w:val="20"/>
          <w:lang w:val="en-GB"/>
        </w:rPr>
        <w:t>n threads. As a result, the methods</w:t>
      </w:r>
      <w:r>
        <w:rPr>
          <w:sz w:val="20"/>
          <w:szCs w:val="20"/>
          <w:lang w:val="en-GB"/>
        </w:rPr>
        <w:t xml:space="preserve"> </w:t>
      </w:r>
      <w:r w:rsidR="00225076">
        <w:rPr>
          <w:sz w:val="20"/>
          <w:szCs w:val="20"/>
          <w:lang w:val="en-GB"/>
        </w:rPr>
        <w:t xml:space="preserve">noted below </w:t>
      </w:r>
      <w:r>
        <w:rPr>
          <w:sz w:val="20"/>
          <w:szCs w:val="20"/>
          <w:lang w:val="en-GB"/>
        </w:rPr>
        <w:t>will block until the connection is available.</w:t>
      </w:r>
    </w:p>
    <w:p w14:paraId="5DF2684F" w14:textId="0480BC33" w:rsidR="0013050F" w:rsidRDefault="0013050F" w:rsidP="0013050F">
      <w:pPr>
        <w:spacing w:before="120"/>
        <w:jc w:val="both"/>
        <w:rPr>
          <w:rFonts w:ascii="Consolas" w:hAnsi="Consolas" w:cs="Consolas"/>
          <w:color w:val="000000"/>
          <w:sz w:val="19"/>
          <w:szCs w:val="19"/>
          <w:lang w:val="en-GB" w:eastAsia="en-GB"/>
        </w:rPr>
      </w:pPr>
      <w:r>
        <w:rPr>
          <w:sz w:val="20"/>
          <w:szCs w:val="20"/>
          <w:lang w:val="en-GB"/>
        </w:rPr>
        <w:t xml:space="preserve">To use </w:t>
      </w:r>
      <w:r w:rsidR="00E30EA0">
        <w:rPr>
          <w:sz w:val="20"/>
          <w:szCs w:val="20"/>
          <w:lang w:val="en-GB"/>
        </w:rPr>
        <w:t>Pyrrho</w:t>
      </w:r>
      <w:r>
        <w:rPr>
          <w:sz w:val="20"/>
          <w:szCs w:val="20"/>
          <w:lang w:val="en-GB"/>
        </w:rPr>
        <w:t>Link.py, place it in the same folder as your Python script.</w:t>
      </w:r>
    </w:p>
    <w:p w14:paraId="379886A0" w14:textId="77777777" w:rsidR="0013050F" w:rsidRPr="0013050F" w:rsidRDefault="0013050F" w:rsidP="00422808">
      <w:pPr>
        <w:spacing w:before="120"/>
        <w:jc w:val="both"/>
        <w:rPr>
          <w:sz w:val="20"/>
          <w:szCs w:val="20"/>
          <w:lang w:val="en-GB"/>
        </w:rPr>
      </w:pPr>
      <w:r w:rsidRPr="0013050F">
        <w:rPr>
          <w:sz w:val="20"/>
          <w:szCs w:val="20"/>
          <w:lang w:val="en-GB"/>
        </w:rPr>
        <w:t>For example:</w:t>
      </w:r>
    </w:p>
    <w:p w14:paraId="71717F7D" w14:textId="26EBE6D9" w:rsidR="00643672" w:rsidRDefault="00643672" w:rsidP="00643672">
      <w:pPr>
        <w:autoSpaceDE w:val="0"/>
        <w:autoSpaceDN w:val="0"/>
        <w:adjustRightInd w:val="0"/>
        <w:rPr>
          <w:rFonts w:ascii="Consolas" w:hAnsi="Consolas" w:cs="Consolas"/>
          <w:color w:val="000000"/>
          <w:sz w:val="19"/>
          <w:szCs w:val="19"/>
          <w:highlight w:val="white"/>
          <w:lang w:val="en-GB" w:eastAsia="en-GB"/>
        </w:rPr>
      </w:pPr>
      <w:r>
        <w:rPr>
          <w:rFonts w:ascii="Consolas" w:hAnsi="Consolas" w:cs="Consolas"/>
          <w:color w:val="0000FF"/>
          <w:sz w:val="19"/>
          <w:szCs w:val="19"/>
          <w:highlight w:val="white"/>
          <w:lang w:val="en-GB" w:eastAsia="en-GB"/>
        </w:rPr>
        <w:t>from</w:t>
      </w:r>
      <w:r>
        <w:rPr>
          <w:rFonts w:ascii="Consolas" w:hAnsi="Consolas" w:cs="Consolas"/>
          <w:color w:val="000000"/>
          <w:sz w:val="19"/>
          <w:szCs w:val="19"/>
          <w:highlight w:val="white"/>
          <w:lang w:val="en-GB" w:eastAsia="en-GB"/>
        </w:rPr>
        <w:t xml:space="preserve"> </w:t>
      </w:r>
      <w:proofErr w:type="spellStart"/>
      <w:r w:rsidR="00E30EA0">
        <w:rPr>
          <w:rFonts w:ascii="Consolas" w:hAnsi="Consolas" w:cs="Consolas"/>
          <w:color w:val="6F008A"/>
          <w:sz w:val="19"/>
          <w:szCs w:val="19"/>
          <w:highlight w:val="white"/>
          <w:lang w:val="en-GB" w:eastAsia="en-GB"/>
        </w:rPr>
        <w:t>Pyrrho</w:t>
      </w:r>
      <w:r>
        <w:rPr>
          <w:rFonts w:ascii="Consolas" w:hAnsi="Consolas" w:cs="Consolas"/>
          <w:color w:val="6F008A"/>
          <w:sz w:val="19"/>
          <w:szCs w:val="19"/>
          <w:highlight w:val="white"/>
          <w:lang w:val="en-GB" w:eastAsia="en-GB"/>
        </w:rPr>
        <w:t>Link</w:t>
      </w:r>
      <w:proofErr w:type="spellEnd"/>
      <w:r>
        <w:rPr>
          <w:rFonts w:ascii="Consolas" w:hAnsi="Consolas" w:cs="Consolas"/>
          <w:color w:val="000000"/>
          <w:sz w:val="19"/>
          <w:szCs w:val="19"/>
          <w:highlight w:val="white"/>
          <w:lang w:val="en-GB" w:eastAsia="en-GB"/>
        </w:rPr>
        <w:t xml:space="preserve"> </w:t>
      </w:r>
      <w:r>
        <w:rPr>
          <w:rFonts w:ascii="Consolas" w:hAnsi="Consolas" w:cs="Consolas"/>
          <w:color w:val="0000FF"/>
          <w:sz w:val="19"/>
          <w:szCs w:val="19"/>
          <w:highlight w:val="white"/>
          <w:lang w:val="en-GB" w:eastAsia="en-GB"/>
        </w:rPr>
        <w:t>import</w:t>
      </w:r>
      <w:r>
        <w:rPr>
          <w:rFonts w:ascii="Consolas" w:hAnsi="Consolas" w:cs="Consolas"/>
          <w:color w:val="000000"/>
          <w:sz w:val="19"/>
          <w:szCs w:val="19"/>
          <w:highlight w:val="white"/>
          <w:lang w:val="en-GB" w:eastAsia="en-GB"/>
        </w:rPr>
        <w:t xml:space="preserve"> *</w:t>
      </w:r>
    </w:p>
    <w:p w14:paraId="2A34D6AC" w14:textId="77777777" w:rsidR="00643672" w:rsidRDefault="00643672" w:rsidP="00643672">
      <w:pPr>
        <w:autoSpaceDE w:val="0"/>
        <w:autoSpaceDN w:val="0"/>
        <w:adjustRightInd w:val="0"/>
        <w:rPr>
          <w:rFonts w:ascii="Consolas" w:hAnsi="Consolas" w:cs="Consolas"/>
          <w:color w:val="000000"/>
          <w:sz w:val="19"/>
          <w:szCs w:val="19"/>
          <w:highlight w:val="white"/>
          <w:lang w:val="en-GB" w:eastAsia="en-GB"/>
        </w:rPr>
      </w:pPr>
      <w:r>
        <w:rPr>
          <w:rFonts w:ascii="Consolas" w:hAnsi="Consolas" w:cs="Consolas"/>
          <w:color w:val="0000FF"/>
          <w:sz w:val="19"/>
          <w:szCs w:val="19"/>
          <w:highlight w:val="white"/>
          <w:lang w:val="en-GB" w:eastAsia="en-GB"/>
        </w:rPr>
        <w:t>from</w:t>
      </w:r>
      <w:r>
        <w:rPr>
          <w:rFonts w:ascii="Consolas" w:hAnsi="Consolas" w:cs="Consolas"/>
          <w:color w:val="000000"/>
          <w:sz w:val="19"/>
          <w:szCs w:val="19"/>
          <w:highlight w:val="white"/>
          <w:lang w:val="en-GB" w:eastAsia="en-GB"/>
        </w:rPr>
        <w:t xml:space="preserve"> </w:t>
      </w:r>
      <w:proofErr w:type="spellStart"/>
      <w:r>
        <w:rPr>
          <w:rFonts w:ascii="Consolas" w:hAnsi="Consolas" w:cs="Consolas"/>
          <w:color w:val="6F008A"/>
          <w:sz w:val="19"/>
          <w:szCs w:val="19"/>
          <w:highlight w:val="white"/>
          <w:lang w:val="en-GB" w:eastAsia="en-GB"/>
        </w:rPr>
        <w:t>builtins</w:t>
      </w:r>
      <w:proofErr w:type="spellEnd"/>
      <w:r>
        <w:rPr>
          <w:rFonts w:ascii="Consolas" w:hAnsi="Consolas" w:cs="Consolas"/>
          <w:color w:val="000000"/>
          <w:sz w:val="19"/>
          <w:szCs w:val="19"/>
          <w:highlight w:val="white"/>
          <w:lang w:val="en-GB" w:eastAsia="en-GB"/>
        </w:rPr>
        <w:t xml:space="preserve"> </w:t>
      </w:r>
      <w:r>
        <w:rPr>
          <w:rFonts w:ascii="Consolas" w:hAnsi="Consolas" w:cs="Consolas"/>
          <w:color w:val="0000FF"/>
          <w:sz w:val="19"/>
          <w:szCs w:val="19"/>
          <w:highlight w:val="white"/>
          <w:lang w:val="en-GB" w:eastAsia="en-GB"/>
        </w:rPr>
        <w:t>import</w:t>
      </w:r>
      <w:r>
        <w:rPr>
          <w:rFonts w:ascii="Consolas" w:hAnsi="Consolas" w:cs="Consolas"/>
          <w:color w:val="000000"/>
          <w:sz w:val="19"/>
          <w:szCs w:val="19"/>
          <w:highlight w:val="white"/>
          <w:lang w:val="en-GB" w:eastAsia="en-GB"/>
        </w:rPr>
        <w:t xml:space="preserve"> print</w:t>
      </w:r>
    </w:p>
    <w:p w14:paraId="481C4C7E" w14:textId="77777777" w:rsidR="00643672" w:rsidRDefault="00643672" w:rsidP="00643672">
      <w:pPr>
        <w:autoSpaceDE w:val="0"/>
        <w:autoSpaceDN w:val="0"/>
        <w:adjustRightInd w:val="0"/>
        <w:rPr>
          <w:rFonts w:ascii="Consolas" w:hAnsi="Consolas" w:cs="Consolas"/>
          <w:color w:val="000000"/>
          <w:sz w:val="19"/>
          <w:szCs w:val="19"/>
          <w:highlight w:val="white"/>
          <w:lang w:val="en-GB" w:eastAsia="en-GB"/>
        </w:rPr>
      </w:pPr>
    </w:p>
    <w:p w14:paraId="00AF469C" w14:textId="77777777" w:rsidR="00643672" w:rsidRDefault="00643672" w:rsidP="00643672">
      <w:pPr>
        <w:autoSpaceDE w:val="0"/>
        <w:autoSpaceDN w:val="0"/>
        <w:adjustRightInd w:val="0"/>
        <w:rPr>
          <w:rFonts w:ascii="Consolas" w:hAnsi="Consolas" w:cs="Consolas"/>
          <w:color w:val="000000"/>
          <w:sz w:val="19"/>
          <w:szCs w:val="19"/>
          <w:highlight w:val="white"/>
          <w:lang w:val="en-GB" w:eastAsia="en-GB"/>
        </w:rPr>
      </w:pPr>
      <w:r>
        <w:rPr>
          <w:rFonts w:ascii="Consolas" w:hAnsi="Consolas" w:cs="Consolas"/>
          <w:color w:val="000000"/>
          <w:sz w:val="19"/>
          <w:szCs w:val="19"/>
          <w:highlight w:val="white"/>
          <w:lang w:val="en-GB" w:eastAsia="en-GB"/>
        </w:rPr>
        <w:t xml:space="preserve">conn = </w:t>
      </w:r>
      <w:proofErr w:type="spellStart"/>
      <w:r>
        <w:rPr>
          <w:rFonts w:ascii="Consolas" w:hAnsi="Consolas" w:cs="Consolas"/>
          <w:color w:val="2B91AF"/>
          <w:sz w:val="19"/>
          <w:szCs w:val="19"/>
          <w:highlight w:val="white"/>
          <w:lang w:val="en-GB" w:eastAsia="en-GB"/>
        </w:rPr>
        <w:t>PyrrhoConnect</w:t>
      </w:r>
      <w:proofErr w:type="spellEnd"/>
      <w:r>
        <w:rPr>
          <w:rFonts w:ascii="Consolas" w:hAnsi="Consolas" w:cs="Consolas"/>
          <w:color w:val="000000"/>
          <w:sz w:val="19"/>
          <w:szCs w:val="19"/>
          <w:highlight w:val="white"/>
          <w:lang w:val="en-GB" w:eastAsia="en-GB"/>
        </w:rPr>
        <w:t>(</w:t>
      </w:r>
      <w:r>
        <w:rPr>
          <w:rFonts w:ascii="Consolas" w:hAnsi="Consolas" w:cs="Consolas"/>
          <w:color w:val="A31515"/>
          <w:sz w:val="19"/>
          <w:szCs w:val="19"/>
          <w:highlight w:val="white"/>
          <w:lang w:val="en-GB" w:eastAsia="en-GB"/>
        </w:rPr>
        <w:t>"Files=</w:t>
      </w:r>
      <w:proofErr w:type="spellStart"/>
      <w:r>
        <w:rPr>
          <w:rFonts w:ascii="Consolas" w:hAnsi="Consolas" w:cs="Consolas"/>
          <w:color w:val="A31515"/>
          <w:sz w:val="19"/>
          <w:szCs w:val="19"/>
          <w:highlight w:val="white"/>
          <w:lang w:val="en-GB" w:eastAsia="en-GB"/>
        </w:rPr>
        <w:t>Temp;User</w:t>
      </w:r>
      <w:proofErr w:type="spellEnd"/>
      <w:r>
        <w:rPr>
          <w:rFonts w:ascii="Consolas" w:hAnsi="Consolas" w:cs="Consolas"/>
          <w:color w:val="A31515"/>
          <w:sz w:val="19"/>
          <w:szCs w:val="19"/>
          <w:highlight w:val="white"/>
          <w:lang w:val="en-GB" w:eastAsia="en-GB"/>
        </w:rPr>
        <w:t>=Fred"</w:t>
      </w:r>
      <w:r>
        <w:rPr>
          <w:rFonts w:ascii="Consolas" w:hAnsi="Consolas" w:cs="Consolas"/>
          <w:color w:val="000000"/>
          <w:sz w:val="19"/>
          <w:szCs w:val="19"/>
          <w:highlight w:val="white"/>
          <w:lang w:val="en-GB" w:eastAsia="en-GB"/>
        </w:rPr>
        <w:t>)</w:t>
      </w:r>
    </w:p>
    <w:p w14:paraId="5F347110" w14:textId="77777777" w:rsidR="00643672" w:rsidRDefault="00643672" w:rsidP="00643672">
      <w:pPr>
        <w:autoSpaceDE w:val="0"/>
        <w:autoSpaceDN w:val="0"/>
        <w:adjustRightInd w:val="0"/>
        <w:rPr>
          <w:rFonts w:ascii="Consolas" w:hAnsi="Consolas" w:cs="Consolas"/>
          <w:color w:val="000000"/>
          <w:sz w:val="19"/>
          <w:szCs w:val="19"/>
          <w:highlight w:val="white"/>
          <w:lang w:val="en-GB" w:eastAsia="en-GB"/>
        </w:rPr>
      </w:pPr>
      <w:proofErr w:type="spellStart"/>
      <w:r>
        <w:rPr>
          <w:rFonts w:ascii="Consolas" w:hAnsi="Consolas" w:cs="Consolas"/>
          <w:color w:val="000000"/>
          <w:sz w:val="19"/>
          <w:szCs w:val="19"/>
          <w:highlight w:val="white"/>
          <w:lang w:val="en-GB" w:eastAsia="en-GB"/>
        </w:rPr>
        <w:t>conn.open</w:t>
      </w:r>
      <w:proofErr w:type="spellEnd"/>
      <w:r>
        <w:rPr>
          <w:rFonts w:ascii="Consolas" w:hAnsi="Consolas" w:cs="Consolas"/>
          <w:color w:val="000000"/>
          <w:sz w:val="19"/>
          <w:szCs w:val="19"/>
          <w:highlight w:val="white"/>
          <w:lang w:val="en-GB" w:eastAsia="en-GB"/>
        </w:rPr>
        <w:t>()</w:t>
      </w:r>
    </w:p>
    <w:p w14:paraId="79E25AF6" w14:textId="77777777" w:rsidR="00643672" w:rsidRDefault="00643672" w:rsidP="00643672">
      <w:pPr>
        <w:autoSpaceDE w:val="0"/>
        <w:autoSpaceDN w:val="0"/>
        <w:adjustRightInd w:val="0"/>
        <w:rPr>
          <w:rFonts w:ascii="Consolas" w:hAnsi="Consolas" w:cs="Consolas"/>
          <w:color w:val="000000"/>
          <w:sz w:val="19"/>
          <w:szCs w:val="19"/>
          <w:highlight w:val="white"/>
          <w:lang w:val="en-GB" w:eastAsia="en-GB"/>
        </w:rPr>
      </w:pPr>
      <w:r>
        <w:rPr>
          <w:rFonts w:ascii="Consolas" w:hAnsi="Consolas" w:cs="Consolas"/>
          <w:color w:val="0000FF"/>
          <w:sz w:val="19"/>
          <w:szCs w:val="19"/>
          <w:highlight w:val="white"/>
          <w:lang w:val="en-GB" w:eastAsia="en-GB"/>
        </w:rPr>
        <w:t>try</w:t>
      </w:r>
      <w:r>
        <w:rPr>
          <w:rFonts w:ascii="Consolas" w:hAnsi="Consolas" w:cs="Consolas"/>
          <w:color w:val="000000"/>
          <w:sz w:val="19"/>
          <w:szCs w:val="19"/>
          <w:highlight w:val="white"/>
          <w:lang w:val="en-GB" w:eastAsia="en-GB"/>
        </w:rPr>
        <w:t>:</w:t>
      </w:r>
    </w:p>
    <w:p w14:paraId="7BC88719" w14:textId="77777777" w:rsidR="00643672" w:rsidRDefault="00643672" w:rsidP="00643672">
      <w:pPr>
        <w:autoSpaceDE w:val="0"/>
        <w:autoSpaceDN w:val="0"/>
        <w:adjustRightInd w:val="0"/>
        <w:rPr>
          <w:rFonts w:ascii="Consolas" w:hAnsi="Consolas" w:cs="Consolas"/>
          <w:color w:val="000000"/>
          <w:sz w:val="19"/>
          <w:szCs w:val="19"/>
          <w:highlight w:val="white"/>
          <w:lang w:val="en-GB" w:eastAsia="en-GB"/>
        </w:rPr>
      </w:pPr>
      <w:r>
        <w:rPr>
          <w:rFonts w:ascii="Consolas" w:hAnsi="Consolas" w:cs="Consolas"/>
          <w:color w:val="000000"/>
          <w:sz w:val="19"/>
          <w:szCs w:val="19"/>
          <w:highlight w:val="white"/>
          <w:lang w:val="en-GB" w:eastAsia="en-GB"/>
        </w:rPr>
        <w:lastRenderedPageBreak/>
        <w:t xml:space="preserve">    </w:t>
      </w:r>
      <w:proofErr w:type="spellStart"/>
      <w:r>
        <w:rPr>
          <w:rFonts w:ascii="Consolas" w:hAnsi="Consolas" w:cs="Consolas"/>
          <w:color w:val="000000"/>
          <w:sz w:val="19"/>
          <w:szCs w:val="19"/>
          <w:highlight w:val="white"/>
          <w:lang w:val="en-GB" w:eastAsia="en-GB"/>
        </w:rPr>
        <w:t>conn.act</w:t>
      </w:r>
      <w:proofErr w:type="spellEnd"/>
      <w:r>
        <w:rPr>
          <w:rFonts w:ascii="Consolas" w:hAnsi="Consolas" w:cs="Consolas"/>
          <w:color w:val="000000"/>
          <w:sz w:val="19"/>
          <w:szCs w:val="19"/>
          <w:highlight w:val="white"/>
          <w:lang w:val="en-GB" w:eastAsia="en-GB"/>
        </w:rPr>
        <w:t>(</w:t>
      </w:r>
      <w:r>
        <w:rPr>
          <w:rFonts w:ascii="Consolas" w:hAnsi="Consolas" w:cs="Consolas"/>
          <w:color w:val="A31515"/>
          <w:sz w:val="19"/>
          <w:szCs w:val="19"/>
          <w:highlight w:val="white"/>
          <w:lang w:val="en-GB" w:eastAsia="en-GB"/>
        </w:rPr>
        <w:t>"create table a(b date)"</w:t>
      </w:r>
      <w:r>
        <w:rPr>
          <w:rFonts w:ascii="Consolas" w:hAnsi="Consolas" w:cs="Consolas"/>
          <w:color w:val="000000"/>
          <w:sz w:val="19"/>
          <w:szCs w:val="19"/>
          <w:highlight w:val="white"/>
          <w:lang w:val="en-GB" w:eastAsia="en-GB"/>
        </w:rPr>
        <w:t>)</w:t>
      </w:r>
    </w:p>
    <w:p w14:paraId="56F3D479" w14:textId="77777777" w:rsidR="00643672" w:rsidRDefault="00643672" w:rsidP="00643672">
      <w:pPr>
        <w:autoSpaceDE w:val="0"/>
        <w:autoSpaceDN w:val="0"/>
        <w:adjustRightInd w:val="0"/>
        <w:rPr>
          <w:rFonts w:ascii="Consolas" w:hAnsi="Consolas" w:cs="Consolas"/>
          <w:color w:val="000000"/>
          <w:sz w:val="19"/>
          <w:szCs w:val="19"/>
          <w:highlight w:val="white"/>
          <w:lang w:val="en-GB" w:eastAsia="en-GB"/>
        </w:rPr>
      </w:pPr>
      <w:r>
        <w:rPr>
          <w:rFonts w:ascii="Consolas" w:hAnsi="Consolas" w:cs="Consolas"/>
          <w:color w:val="0000FF"/>
          <w:sz w:val="19"/>
          <w:szCs w:val="19"/>
          <w:highlight w:val="white"/>
          <w:lang w:val="en-GB" w:eastAsia="en-GB"/>
        </w:rPr>
        <w:t>except</w:t>
      </w:r>
      <w:r>
        <w:rPr>
          <w:rFonts w:ascii="Consolas" w:hAnsi="Consolas" w:cs="Consolas"/>
          <w:color w:val="000000"/>
          <w:sz w:val="19"/>
          <w:szCs w:val="19"/>
          <w:highlight w:val="white"/>
          <w:lang w:val="en-GB" w:eastAsia="en-GB"/>
        </w:rPr>
        <w:t xml:space="preserve"> </w:t>
      </w:r>
      <w:proofErr w:type="spellStart"/>
      <w:r>
        <w:rPr>
          <w:rFonts w:ascii="Consolas" w:hAnsi="Consolas" w:cs="Consolas"/>
          <w:color w:val="2B91AF"/>
          <w:sz w:val="19"/>
          <w:szCs w:val="19"/>
          <w:highlight w:val="white"/>
          <w:lang w:val="en-GB" w:eastAsia="en-GB"/>
        </w:rPr>
        <w:t>DatabaseError</w:t>
      </w:r>
      <w:proofErr w:type="spellEnd"/>
      <w:r>
        <w:rPr>
          <w:rFonts w:ascii="Consolas" w:hAnsi="Consolas" w:cs="Consolas"/>
          <w:color w:val="000000"/>
          <w:sz w:val="19"/>
          <w:szCs w:val="19"/>
          <w:highlight w:val="white"/>
          <w:lang w:val="en-GB" w:eastAsia="en-GB"/>
        </w:rPr>
        <w:t xml:space="preserve"> </w:t>
      </w:r>
      <w:r>
        <w:rPr>
          <w:rFonts w:ascii="Consolas" w:hAnsi="Consolas" w:cs="Consolas"/>
          <w:color w:val="0000FF"/>
          <w:sz w:val="19"/>
          <w:szCs w:val="19"/>
          <w:highlight w:val="white"/>
          <w:lang w:val="en-GB" w:eastAsia="en-GB"/>
        </w:rPr>
        <w:t>as</w:t>
      </w:r>
      <w:r>
        <w:rPr>
          <w:rFonts w:ascii="Consolas" w:hAnsi="Consolas" w:cs="Consolas"/>
          <w:color w:val="000000"/>
          <w:sz w:val="19"/>
          <w:szCs w:val="19"/>
          <w:highlight w:val="white"/>
          <w:lang w:val="en-GB" w:eastAsia="en-GB"/>
        </w:rPr>
        <w:t xml:space="preserve"> e:</w:t>
      </w:r>
    </w:p>
    <w:p w14:paraId="632B12AD" w14:textId="77777777" w:rsidR="00643672" w:rsidRDefault="00643672" w:rsidP="00643672">
      <w:pPr>
        <w:autoSpaceDE w:val="0"/>
        <w:autoSpaceDN w:val="0"/>
        <w:adjustRightInd w:val="0"/>
        <w:rPr>
          <w:rFonts w:ascii="Consolas" w:hAnsi="Consolas" w:cs="Consolas"/>
          <w:color w:val="000000"/>
          <w:sz w:val="19"/>
          <w:szCs w:val="19"/>
          <w:highlight w:val="white"/>
          <w:lang w:val="en-GB" w:eastAsia="en-GB"/>
        </w:rPr>
      </w:pPr>
      <w:r>
        <w:rPr>
          <w:rFonts w:ascii="Consolas" w:hAnsi="Consolas" w:cs="Consolas"/>
          <w:color w:val="000000"/>
          <w:sz w:val="19"/>
          <w:szCs w:val="19"/>
          <w:highlight w:val="white"/>
          <w:lang w:val="en-GB" w:eastAsia="en-GB"/>
        </w:rPr>
        <w:t xml:space="preserve">    print(</w:t>
      </w:r>
      <w:proofErr w:type="spellStart"/>
      <w:r>
        <w:rPr>
          <w:rFonts w:ascii="Consolas" w:hAnsi="Consolas" w:cs="Consolas"/>
          <w:color w:val="000000"/>
          <w:sz w:val="19"/>
          <w:szCs w:val="19"/>
          <w:highlight w:val="white"/>
          <w:lang w:val="en-GB" w:eastAsia="en-GB"/>
        </w:rPr>
        <w:t>e.message</w:t>
      </w:r>
      <w:proofErr w:type="spellEnd"/>
      <w:r>
        <w:rPr>
          <w:rFonts w:ascii="Consolas" w:hAnsi="Consolas" w:cs="Consolas"/>
          <w:color w:val="000000"/>
          <w:sz w:val="19"/>
          <w:szCs w:val="19"/>
          <w:highlight w:val="white"/>
          <w:lang w:val="en-GB" w:eastAsia="en-GB"/>
        </w:rPr>
        <w:t>)</w:t>
      </w:r>
    </w:p>
    <w:p w14:paraId="06786632" w14:textId="77777777" w:rsidR="00643672" w:rsidRDefault="00643672" w:rsidP="00643672">
      <w:pPr>
        <w:autoSpaceDE w:val="0"/>
        <w:autoSpaceDN w:val="0"/>
        <w:adjustRightInd w:val="0"/>
        <w:rPr>
          <w:rFonts w:ascii="Consolas" w:hAnsi="Consolas" w:cs="Consolas"/>
          <w:color w:val="000000"/>
          <w:sz w:val="19"/>
          <w:szCs w:val="19"/>
          <w:highlight w:val="white"/>
          <w:lang w:val="en-GB" w:eastAsia="en-GB"/>
        </w:rPr>
      </w:pPr>
      <w:proofErr w:type="spellStart"/>
      <w:r>
        <w:rPr>
          <w:rFonts w:ascii="Consolas" w:hAnsi="Consolas" w:cs="Consolas"/>
          <w:color w:val="000000"/>
          <w:sz w:val="19"/>
          <w:szCs w:val="19"/>
          <w:highlight w:val="white"/>
          <w:lang w:val="en-GB" w:eastAsia="en-GB"/>
        </w:rPr>
        <w:t>conn.act</w:t>
      </w:r>
      <w:proofErr w:type="spellEnd"/>
      <w:r>
        <w:rPr>
          <w:rFonts w:ascii="Consolas" w:hAnsi="Consolas" w:cs="Consolas"/>
          <w:color w:val="000000"/>
          <w:sz w:val="19"/>
          <w:szCs w:val="19"/>
          <w:highlight w:val="white"/>
          <w:lang w:val="en-GB" w:eastAsia="en-GB"/>
        </w:rPr>
        <w:t>(</w:t>
      </w:r>
      <w:r>
        <w:rPr>
          <w:rFonts w:ascii="Consolas" w:hAnsi="Consolas" w:cs="Consolas"/>
          <w:color w:val="A31515"/>
          <w:sz w:val="19"/>
          <w:szCs w:val="19"/>
          <w:highlight w:val="white"/>
          <w:lang w:val="en-GB" w:eastAsia="en-GB"/>
        </w:rPr>
        <w:t>"insert into a values(</w:t>
      </w:r>
      <w:proofErr w:type="spellStart"/>
      <w:r>
        <w:rPr>
          <w:rFonts w:ascii="Consolas" w:hAnsi="Consolas" w:cs="Consolas"/>
          <w:color w:val="A31515"/>
          <w:sz w:val="19"/>
          <w:szCs w:val="19"/>
          <w:highlight w:val="white"/>
          <w:lang w:val="en-GB" w:eastAsia="en-GB"/>
        </w:rPr>
        <w:t>current_date</w:t>
      </w:r>
      <w:proofErr w:type="spellEnd"/>
      <w:r>
        <w:rPr>
          <w:rFonts w:ascii="Consolas" w:hAnsi="Consolas" w:cs="Consolas"/>
          <w:color w:val="A31515"/>
          <w:sz w:val="19"/>
          <w:szCs w:val="19"/>
          <w:highlight w:val="white"/>
          <w:lang w:val="en-GB" w:eastAsia="en-GB"/>
        </w:rPr>
        <w:t>)"</w:t>
      </w:r>
      <w:r>
        <w:rPr>
          <w:rFonts w:ascii="Consolas" w:hAnsi="Consolas" w:cs="Consolas"/>
          <w:color w:val="000000"/>
          <w:sz w:val="19"/>
          <w:szCs w:val="19"/>
          <w:highlight w:val="white"/>
          <w:lang w:val="en-GB" w:eastAsia="en-GB"/>
        </w:rPr>
        <w:t>)</w:t>
      </w:r>
    </w:p>
    <w:p w14:paraId="53F53C7E" w14:textId="77777777" w:rsidR="00643672" w:rsidRDefault="00643672" w:rsidP="00643672">
      <w:pPr>
        <w:autoSpaceDE w:val="0"/>
        <w:autoSpaceDN w:val="0"/>
        <w:adjustRightInd w:val="0"/>
        <w:rPr>
          <w:rFonts w:ascii="Consolas" w:hAnsi="Consolas" w:cs="Consolas"/>
          <w:color w:val="000000"/>
          <w:sz w:val="19"/>
          <w:szCs w:val="19"/>
          <w:highlight w:val="white"/>
          <w:lang w:val="en-GB" w:eastAsia="en-GB"/>
        </w:rPr>
      </w:pPr>
      <w:r>
        <w:rPr>
          <w:rFonts w:ascii="Consolas" w:hAnsi="Consolas" w:cs="Consolas"/>
          <w:color w:val="000000"/>
          <w:sz w:val="19"/>
          <w:szCs w:val="19"/>
          <w:highlight w:val="white"/>
          <w:lang w:val="en-GB" w:eastAsia="en-GB"/>
        </w:rPr>
        <w:t xml:space="preserve">com = </w:t>
      </w:r>
      <w:proofErr w:type="spellStart"/>
      <w:r>
        <w:rPr>
          <w:rFonts w:ascii="Consolas" w:hAnsi="Consolas" w:cs="Consolas"/>
          <w:color w:val="000000"/>
          <w:sz w:val="19"/>
          <w:szCs w:val="19"/>
          <w:highlight w:val="white"/>
          <w:lang w:val="en-GB" w:eastAsia="en-GB"/>
        </w:rPr>
        <w:t>conn.createCommand</w:t>
      </w:r>
      <w:proofErr w:type="spellEnd"/>
      <w:r>
        <w:rPr>
          <w:rFonts w:ascii="Consolas" w:hAnsi="Consolas" w:cs="Consolas"/>
          <w:color w:val="000000"/>
          <w:sz w:val="19"/>
          <w:szCs w:val="19"/>
          <w:highlight w:val="white"/>
          <w:lang w:val="en-GB" w:eastAsia="en-GB"/>
        </w:rPr>
        <w:t>()</w:t>
      </w:r>
    </w:p>
    <w:p w14:paraId="021E8DB0" w14:textId="77777777" w:rsidR="00643672" w:rsidRDefault="00643672" w:rsidP="00643672">
      <w:pPr>
        <w:autoSpaceDE w:val="0"/>
        <w:autoSpaceDN w:val="0"/>
        <w:adjustRightInd w:val="0"/>
        <w:rPr>
          <w:rFonts w:ascii="Consolas" w:hAnsi="Consolas" w:cs="Consolas"/>
          <w:color w:val="000000"/>
          <w:sz w:val="19"/>
          <w:szCs w:val="19"/>
          <w:highlight w:val="white"/>
          <w:lang w:val="en-GB" w:eastAsia="en-GB"/>
        </w:rPr>
      </w:pPr>
      <w:proofErr w:type="spellStart"/>
      <w:r>
        <w:rPr>
          <w:rFonts w:ascii="Consolas" w:hAnsi="Consolas" w:cs="Consolas"/>
          <w:color w:val="000000"/>
          <w:sz w:val="19"/>
          <w:szCs w:val="19"/>
          <w:highlight w:val="white"/>
          <w:lang w:val="en-GB" w:eastAsia="en-GB"/>
        </w:rPr>
        <w:t>com.commandText</w:t>
      </w:r>
      <w:proofErr w:type="spellEnd"/>
      <w:r>
        <w:rPr>
          <w:rFonts w:ascii="Consolas" w:hAnsi="Consolas" w:cs="Consolas"/>
          <w:color w:val="000000"/>
          <w:sz w:val="19"/>
          <w:szCs w:val="19"/>
          <w:highlight w:val="white"/>
          <w:lang w:val="en-GB" w:eastAsia="en-GB"/>
        </w:rPr>
        <w:t xml:space="preserve"> = </w:t>
      </w:r>
      <w:r>
        <w:rPr>
          <w:rFonts w:ascii="Consolas" w:hAnsi="Consolas" w:cs="Consolas"/>
          <w:color w:val="A31515"/>
          <w:sz w:val="19"/>
          <w:szCs w:val="19"/>
          <w:highlight w:val="white"/>
          <w:lang w:val="en-GB" w:eastAsia="en-GB"/>
        </w:rPr>
        <w:t>'select * from a'</w:t>
      </w:r>
    </w:p>
    <w:p w14:paraId="692E393B" w14:textId="77777777" w:rsidR="00643672" w:rsidRDefault="00643672" w:rsidP="00643672">
      <w:pPr>
        <w:autoSpaceDE w:val="0"/>
        <w:autoSpaceDN w:val="0"/>
        <w:adjustRightInd w:val="0"/>
        <w:rPr>
          <w:rFonts w:ascii="Consolas" w:hAnsi="Consolas" w:cs="Consolas"/>
          <w:color w:val="000000"/>
          <w:sz w:val="19"/>
          <w:szCs w:val="19"/>
          <w:highlight w:val="white"/>
          <w:lang w:val="en-GB" w:eastAsia="en-GB"/>
        </w:rPr>
      </w:pPr>
      <w:proofErr w:type="spellStart"/>
      <w:r>
        <w:rPr>
          <w:rFonts w:ascii="Consolas" w:hAnsi="Consolas" w:cs="Consolas"/>
          <w:color w:val="000000"/>
          <w:sz w:val="19"/>
          <w:szCs w:val="19"/>
          <w:highlight w:val="white"/>
          <w:lang w:val="en-GB" w:eastAsia="en-GB"/>
        </w:rPr>
        <w:t>rdr</w:t>
      </w:r>
      <w:proofErr w:type="spellEnd"/>
      <w:r>
        <w:rPr>
          <w:rFonts w:ascii="Consolas" w:hAnsi="Consolas" w:cs="Consolas"/>
          <w:color w:val="000000"/>
          <w:sz w:val="19"/>
          <w:szCs w:val="19"/>
          <w:highlight w:val="white"/>
          <w:lang w:val="en-GB" w:eastAsia="en-GB"/>
        </w:rPr>
        <w:t xml:space="preserve"> = </w:t>
      </w:r>
      <w:proofErr w:type="spellStart"/>
      <w:r>
        <w:rPr>
          <w:rFonts w:ascii="Consolas" w:hAnsi="Consolas" w:cs="Consolas"/>
          <w:color w:val="000000"/>
          <w:sz w:val="19"/>
          <w:szCs w:val="19"/>
          <w:highlight w:val="white"/>
          <w:lang w:val="en-GB" w:eastAsia="en-GB"/>
        </w:rPr>
        <w:t>com.executeReader</w:t>
      </w:r>
      <w:proofErr w:type="spellEnd"/>
      <w:r>
        <w:rPr>
          <w:rFonts w:ascii="Consolas" w:hAnsi="Consolas" w:cs="Consolas"/>
          <w:color w:val="000000"/>
          <w:sz w:val="19"/>
          <w:szCs w:val="19"/>
          <w:highlight w:val="white"/>
          <w:lang w:val="en-GB" w:eastAsia="en-GB"/>
        </w:rPr>
        <w:t>()</w:t>
      </w:r>
    </w:p>
    <w:p w14:paraId="2D56714A" w14:textId="77777777" w:rsidR="00643672" w:rsidRDefault="00643672" w:rsidP="00643672">
      <w:pPr>
        <w:autoSpaceDE w:val="0"/>
        <w:autoSpaceDN w:val="0"/>
        <w:adjustRightInd w:val="0"/>
        <w:rPr>
          <w:rFonts w:ascii="Consolas" w:hAnsi="Consolas" w:cs="Consolas"/>
          <w:color w:val="000000"/>
          <w:sz w:val="19"/>
          <w:szCs w:val="19"/>
          <w:highlight w:val="white"/>
          <w:lang w:val="en-GB" w:eastAsia="en-GB"/>
        </w:rPr>
      </w:pPr>
      <w:r>
        <w:rPr>
          <w:rFonts w:ascii="Consolas" w:hAnsi="Consolas" w:cs="Consolas"/>
          <w:color w:val="0000FF"/>
          <w:sz w:val="19"/>
          <w:szCs w:val="19"/>
          <w:highlight w:val="white"/>
          <w:lang w:val="en-GB" w:eastAsia="en-GB"/>
        </w:rPr>
        <w:t>while</w:t>
      </w:r>
      <w:r>
        <w:rPr>
          <w:rFonts w:ascii="Consolas" w:hAnsi="Consolas" w:cs="Consolas"/>
          <w:color w:val="000000"/>
          <w:sz w:val="19"/>
          <w:szCs w:val="19"/>
          <w:highlight w:val="white"/>
          <w:lang w:val="en-GB" w:eastAsia="en-GB"/>
        </w:rPr>
        <w:t xml:space="preserve"> </w:t>
      </w:r>
      <w:proofErr w:type="spellStart"/>
      <w:r>
        <w:rPr>
          <w:rFonts w:ascii="Consolas" w:hAnsi="Consolas" w:cs="Consolas"/>
          <w:color w:val="000000"/>
          <w:sz w:val="19"/>
          <w:szCs w:val="19"/>
          <w:highlight w:val="white"/>
          <w:lang w:val="en-GB" w:eastAsia="en-GB"/>
        </w:rPr>
        <w:t>rdr.read</w:t>
      </w:r>
      <w:proofErr w:type="spellEnd"/>
      <w:r>
        <w:rPr>
          <w:rFonts w:ascii="Consolas" w:hAnsi="Consolas" w:cs="Consolas"/>
          <w:color w:val="000000"/>
          <w:sz w:val="19"/>
          <w:szCs w:val="19"/>
          <w:highlight w:val="white"/>
          <w:lang w:val="en-GB" w:eastAsia="en-GB"/>
        </w:rPr>
        <w:t>():</w:t>
      </w:r>
    </w:p>
    <w:p w14:paraId="68450117" w14:textId="77777777" w:rsidR="00643672" w:rsidRDefault="00643672" w:rsidP="00643672">
      <w:pPr>
        <w:autoSpaceDE w:val="0"/>
        <w:autoSpaceDN w:val="0"/>
        <w:adjustRightInd w:val="0"/>
        <w:rPr>
          <w:rFonts w:ascii="Consolas" w:hAnsi="Consolas" w:cs="Consolas"/>
          <w:color w:val="000000"/>
          <w:sz w:val="19"/>
          <w:szCs w:val="19"/>
          <w:highlight w:val="white"/>
          <w:lang w:val="en-GB" w:eastAsia="en-GB"/>
        </w:rPr>
      </w:pPr>
      <w:r>
        <w:rPr>
          <w:rFonts w:ascii="Consolas" w:hAnsi="Consolas" w:cs="Consolas"/>
          <w:color w:val="000000"/>
          <w:sz w:val="19"/>
          <w:szCs w:val="19"/>
          <w:highlight w:val="white"/>
          <w:lang w:val="en-GB" w:eastAsia="en-GB"/>
        </w:rPr>
        <w:t xml:space="preserve">    print(</w:t>
      </w:r>
      <w:proofErr w:type="spellStart"/>
      <w:r>
        <w:rPr>
          <w:rFonts w:ascii="Consolas" w:hAnsi="Consolas" w:cs="Consolas"/>
          <w:color w:val="000000"/>
          <w:sz w:val="19"/>
          <w:szCs w:val="19"/>
          <w:highlight w:val="white"/>
          <w:lang w:val="en-GB" w:eastAsia="en-GB"/>
        </w:rPr>
        <w:t>rdr.val</w:t>
      </w:r>
      <w:proofErr w:type="spellEnd"/>
      <w:r>
        <w:rPr>
          <w:rFonts w:ascii="Consolas" w:hAnsi="Consolas" w:cs="Consolas"/>
          <w:color w:val="000000"/>
          <w:sz w:val="19"/>
          <w:szCs w:val="19"/>
          <w:highlight w:val="white"/>
          <w:lang w:val="en-GB" w:eastAsia="en-GB"/>
        </w:rPr>
        <w:t>(0))</w:t>
      </w:r>
    </w:p>
    <w:p w14:paraId="3A47CE0F" w14:textId="77777777" w:rsidR="00643672" w:rsidRDefault="00643672" w:rsidP="00643672">
      <w:pPr>
        <w:autoSpaceDE w:val="0"/>
        <w:autoSpaceDN w:val="0"/>
        <w:adjustRightInd w:val="0"/>
        <w:rPr>
          <w:rFonts w:ascii="Consolas" w:hAnsi="Consolas" w:cs="Consolas"/>
          <w:color w:val="000000"/>
          <w:sz w:val="19"/>
          <w:szCs w:val="19"/>
          <w:highlight w:val="white"/>
          <w:lang w:val="en-GB" w:eastAsia="en-GB"/>
        </w:rPr>
      </w:pPr>
      <w:proofErr w:type="spellStart"/>
      <w:r>
        <w:rPr>
          <w:rFonts w:ascii="Consolas" w:hAnsi="Consolas" w:cs="Consolas"/>
          <w:color w:val="000000"/>
          <w:sz w:val="19"/>
          <w:szCs w:val="19"/>
          <w:highlight w:val="white"/>
          <w:lang w:val="en-GB" w:eastAsia="en-GB"/>
        </w:rPr>
        <w:t>rdr.close</w:t>
      </w:r>
      <w:proofErr w:type="spellEnd"/>
      <w:r>
        <w:rPr>
          <w:rFonts w:ascii="Consolas" w:hAnsi="Consolas" w:cs="Consolas"/>
          <w:color w:val="000000"/>
          <w:sz w:val="19"/>
          <w:szCs w:val="19"/>
          <w:highlight w:val="white"/>
          <w:lang w:val="en-GB" w:eastAsia="en-GB"/>
        </w:rPr>
        <w:t>()</w:t>
      </w:r>
    </w:p>
    <w:p w14:paraId="6FB8F534" w14:textId="77777777" w:rsidR="00643672" w:rsidRPr="00643672" w:rsidRDefault="00643672" w:rsidP="00643672">
      <w:pPr>
        <w:rPr>
          <w:rFonts w:ascii="Consolas" w:hAnsi="Consolas" w:cs="Consolas"/>
          <w:sz w:val="20"/>
          <w:szCs w:val="20"/>
        </w:rPr>
      </w:pPr>
      <w:r w:rsidRPr="00643672">
        <w:rPr>
          <w:rFonts w:ascii="Consolas" w:hAnsi="Consolas" w:cs="Consolas"/>
          <w:sz w:val="20"/>
          <w:szCs w:val="20"/>
          <w:highlight w:val="white"/>
        </w:rPr>
        <w:t>print(</w:t>
      </w:r>
      <w:r w:rsidRPr="00643672">
        <w:rPr>
          <w:rFonts w:ascii="Consolas" w:hAnsi="Consolas" w:cs="Consolas"/>
          <w:color w:val="A31515"/>
          <w:sz w:val="20"/>
          <w:szCs w:val="20"/>
          <w:highlight w:val="white"/>
        </w:rPr>
        <w:t>"Done"</w:t>
      </w:r>
      <w:r w:rsidRPr="00643672">
        <w:rPr>
          <w:rFonts w:ascii="Consolas" w:hAnsi="Consolas" w:cs="Consolas"/>
          <w:sz w:val="20"/>
          <w:szCs w:val="20"/>
          <w:highlight w:val="white"/>
        </w:rPr>
        <w:t>)</w:t>
      </w:r>
    </w:p>
    <w:p w14:paraId="3604641A" w14:textId="77777777" w:rsidR="008E395A" w:rsidRDefault="00422808" w:rsidP="00643672">
      <w:pPr>
        <w:pStyle w:val="Heading3"/>
      </w:pPr>
      <w:bookmarkStart w:id="120" w:name="_Toc237758753"/>
      <w:r>
        <w:t>6.</w:t>
      </w:r>
      <w:r w:rsidR="00E30EA0">
        <w:t>7</w:t>
      </w:r>
      <w:r>
        <w:t>.1</w:t>
      </w:r>
      <w:r w:rsidR="008E395A">
        <w:t xml:space="preserve"> (</w:t>
      </w:r>
      <w:proofErr w:type="spellStart"/>
      <w:r w:rsidR="008E395A">
        <w:t>AutoKeyAttribute</w:t>
      </w:r>
      <w:proofErr w:type="spellEnd"/>
      <w:r w:rsidR="008E395A">
        <w:t>)</w:t>
      </w:r>
      <w:bookmarkEnd w:id="120"/>
    </w:p>
    <w:p w14:paraId="7A1F8DB6" w14:textId="77777777" w:rsidR="008E395A" w:rsidRPr="008E395A" w:rsidRDefault="008E395A" w:rsidP="008E395A">
      <w:pPr>
        <w:spacing w:before="120"/>
        <w:jc w:val="both"/>
        <w:rPr>
          <w:sz w:val="20"/>
          <w:szCs w:val="20"/>
          <w:lang w:val="en-GB"/>
        </w:rPr>
      </w:pPr>
      <w:r>
        <w:rPr>
          <w:sz w:val="20"/>
          <w:szCs w:val="20"/>
          <w:lang w:val="en-GB"/>
        </w:rPr>
        <w:t>There is no analogue to C# attributes/Java annotations in Python.</w:t>
      </w:r>
    </w:p>
    <w:p w14:paraId="25A3D157" w14:textId="74A1B166" w:rsidR="00422808" w:rsidRDefault="008E395A" w:rsidP="00643672">
      <w:pPr>
        <w:pStyle w:val="Heading3"/>
      </w:pPr>
      <w:bookmarkStart w:id="121" w:name="_Toc237758754"/>
      <w:r>
        <w:t xml:space="preserve">6.7.2 </w:t>
      </w:r>
      <w:proofErr w:type="spellStart"/>
      <w:r w:rsidR="00422808">
        <w:t>DatabaseError</w:t>
      </w:r>
      <w:bookmarkEnd w:id="121"/>
      <w:proofErr w:type="spellEnd"/>
    </w:p>
    <w:tbl>
      <w:tblPr>
        <w:tblW w:w="85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843"/>
        <w:gridCol w:w="5725"/>
      </w:tblGrid>
      <w:tr w:rsidR="00422808" w:rsidRPr="002E5CE2" w14:paraId="36BF5027" w14:textId="77777777" w:rsidTr="00F10D78">
        <w:tc>
          <w:tcPr>
            <w:tcW w:w="2843" w:type="dxa"/>
          </w:tcPr>
          <w:p w14:paraId="18A2BD6A" w14:textId="77777777" w:rsidR="00422808" w:rsidRPr="002E5CE2" w:rsidRDefault="00422808" w:rsidP="000E11BE">
            <w:pPr>
              <w:jc w:val="center"/>
              <w:rPr>
                <w:b/>
                <w:sz w:val="20"/>
                <w:szCs w:val="20"/>
                <w:lang w:val="en-GB"/>
              </w:rPr>
            </w:pPr>
            <w:r>
              <w:rPr>
                <w:b/>
                <w:sz w:val="20"/>
                <w:szCs w:val="20"/>
                <w:lang w:val="en-GB"/>
              </w:rPr>
              <w:t>Attribute</w:t>
            </w:r>
          </w:p>
        </w:tc>
        <w:tc>
          <w:tcPr>
            <w:tcW w:w="5725" w:type="dxa"/>
          </w:tcPr>
          <w:p w14:paraId="364957F0" w14:textId="77777777" w:rsidR="00422808" w:rsidRPr="002E5CE2" w:rsidRDefault="00422808" w:rsidP="000E11BE">
            <w:pPr>
              <w:jc w:val="center"/>
              <w:rPr>
                <w:b/>
                <w:sz w:val="20"/>
                <w:szCs w:val="20"/>
                <w:lang w:val="en-GB"/>
              </w:rPr>
            </w:pPr>
            <w:r w:rsidRPr="002E5CE2">
              <w:rPr>
                <w:b/>
                <w:sz w:val="20"/>
                <w:szCs w:val="20"/>
                <w:lang w:val="en-GB"/>
              </w:rPr>
              <w:t>Explanation</w:t>
            </w:r>
          </w:p>
        </w:tc>
      </w:tr>
      <w:tr w:rsidR="00422808" w:rsidRPr="00BD0CA7" w14:paraId="07304450" w14:textId="77777777" w:rsidTr="00F10D78">
        <w:tc>
          <w:tcPr>
            <w:tcW w:w="2843" w:type="dxa"/>
          </w:tcPr>
          <w:p w14:paraId="6472CA52" w14:textId="77777777" w:rsidR="00422808" w:rsidRPr="00BD0CA7" w:rsidRDefault="00422808" w:rsidP="000E11BE">
            <w:pPr>
              <w:rPr>
                <w:sz w:val="20"/>
                <w:szCs w:val="20"/>
                <w:lang w:val="en-GB"/>
              </w:rPr>
            </w:pPr>
            <w:proofErr w:type="spellStart"/>
            <w:r w:rsidRPr="00422808">
              <w:rPr>
                <w:i/>
                <w:sz w:val="20"/>
                <w:szCs w:val="20"/>
                <w:lang w:val="en-GB"/>
              </w:rPr>
              <w:t>dict</w:t>
            </w:r>
            <w:proofErr w:type="spellEnd"/>
            <w:r>
              <w:rPr>
                <w:sz w:val="20"/>
                <w:szCs w:val="20"/>
                <w:lang w:val="en-GB"/>
              </w:rPr>
              <w:t xml:space="preserve"> info</w:t>
            </w:r>
          </w:p>
        </w:tc>
        <w:tc>
          <w:tcPr>
            <w:tcW w:w="5725" w:type="dxa"/>
          </w:tcPr>
          <w:p w14:paraId="22C8AA0C" w14:textId="77777777" w:rsidR="00422808" w:rsidRPr="00BD0CA7" w:rsidRDefault="00422808" w:rsidP="00AF569B">
            <w:pPr>
              <w:rPr>
                <w:sz w:val="20"/>
                <w:szCs w:val="20"/>
                <w:lang w:val="en-GB"/>
              </w:rPr>
            </w:pPr>
            <w:r>
              <w:rPr>
                <w:sz w:val="20"/>
                <w:szCs w:val="20"/>
                <w:lang w:val="en-GB"/>
              </w:rPr>
              <w:t xml:space="preserve">Information placed in the error: </w:t>
            </w:r>
            <w:r w:rsidR="00AF569B">
              <w:rPr>
                <w:sz w:val="20"/>
                <w:szCs w:val="20"/>
                <w:lang w:val="en-GB"/>
              </w:rPr>
              <w:t>see section 8.1.2</w:t>
            </w:r>
          </w:p>
        </w:tc>
      </w:tr>
      <w:tr w:rsidR="00422808" w:rsidRPr="002E5CE2" w14:paraId="65C60B78" w14:textId="77777777" w:rsidTr="00F10D78">
        <w:tc>
          <w:tcPr>
            <w:tcW w:w="2843" w:type="dxa"/>
          </w:tcPr>
          <w:p w14:paraId="61B95C25" w14:textId="77777777" w:rsidR="00422808" w:rsidRPr="002E5CE2" w:rsidRDefault="00422808" w:rsidP="000E11BE">
            <w:pPr>
              <w:jc w:val="both"/>
              <w:rPr>
                <w:sz w:val="20"/>
                <w:szCs w:val="20"/>
                <w:lang w:val="en-GB"/>
              </w:rPr>
            </w:pPr>
            <w:r w:rsidRPr="00422808">
              <w:rPr>
                <w:i/>
                <w:sz w:val="20"/>
                <w:szCs w:val="20"/>
                <w:lang w:val="en-GB"/>
              </w:rPr>
              <w:t>str</w:t>
            </w:r>
            <w:r>
              <w:rPr>
                <w:sz w:val="20"/>
                <w:szCs w:val="20"/>
                <w:lang w:val="en-GB"/>
              </w:rPr>
              <w:t xml:space="preserve"> message</w:t>
            </w:r>
          </w:p>
        </w:tc>
        <w:tc>
          <w:tcPr>
            <w:tcW w:w="5725" w:type="dxa"/>
          </w:tcPr>
          <w:p w14:paraId="1F10E24B" w14:textId="77777777" w:rsidR="00422808" w:rsidRPr="002E5CE2" w:rsidRDefault="00FC0857" w:rsidP="000E11BE">
            <w:pPr>
              <w:jc w:val="both"/>
              <w:rPr>
                <w:sz w:val="20"/>
                <w:szCs w:val="20"/>
                <w:lang w:val="en-GB"/>
              </w:rPr>
            </w:pPr>
            <w:r>
              <w:rPr>
                <w:sz w:val="20"/>
                <w:szCs w:val="20"/>
                <w:lang w:val="en-GB"/>
              </w:rPr>
              <w:t>The message text</w:t>
            </w:r>
            <w:r w:rsidR="00AF569B">
              <w:rPr>
                <w:sz w:val="20"/>
                <w:szCs w:val="20"/>
                <w:lang w:val="en-GB"/>
              </w:rPr>
              <w:t>: see section 8.1.1</w:t>
            </w:r>
          </w:p>
        </w:tc>
      </w:tr>
      <w:tr w:rsidR="00FC0857" w:rsidRPr="002E5CE2" w14:paraId="2EE21B51" w14:textId="77777777" w:rsidTr="00F10D78">
        <w:tc>
          <w:tcPr>
            <w:tcW w:w="2843" w:type="dxa"/>
          </w:tcPr>
          <w:p w14:paraId="79B2EB95" w14:textId="77777777" w:rsidR="00FC0857" w:rsidRPr="00FC0857" w:rsidRDefault="00FC0857" w:rsidP="000E11BE">
            <w:pPr>
              <w:jc w:val="both"/>
              <w:rPr>
                <w:sz w:val="20"/>
                <w:szCs w:val="20"/>
                <w:lang w:val="en-GB"/>
              </w:rPr>
            </w:pPr>
            <w:r>
              <w:rPr>
                <w:i/>
                <w:sz w:val="20"/>
                <w:szCs w:val="20"/>
                <w:lang w:val="en-GB"/>
              </w:rPr>
              <w:t>str</w:t>
            </w:r>
            <w:r>
              <w:rPr>
                <w:sz w:val="20"/>
                <w:szCs w:val="20"/>
                <w:lang w:val="en-GB"/>
              </w:rPr>
              <w:t xml:space="preserve"> sig</w:t>
            </w:r>
          </w:p>
        </w:tc>
        <w:tc>
          <w:tcPr>
            <w:tcW w:w="5725" w:type="dxa"/>
          </w:tcPr>
          <w:p w14:paraId="6004B008" w14:textId="77777777" w:rsidR="00FC0857" w:rsidRPr="002E5CE2" w:rsidRDefault="00FC0857" w:rsidP="000E11BE">
            <w:pPr>
              <w:jc w:val="both"/>
              <w:rPr>
                <w:sz w:val="20"/>
                <w:szCs w:val="20"/>
                <w:lang w:val="en-GB"/>
              </w:rPr>
            </w:pPr>
            <w:r>
              <w:rPr>
                <w:sz w:val="20"/>
                <w:szCs w:val="20"/>
                <w:lang w:val="en-GB"/>
              </w:rPr>
              <w:t>The SQLSTATE</w:t>
            </w:r>
          </w:p>
        </w:tc>
      </w:tr>
    </w:tbl>
    <w:p w14:paraId="333EC84B" w14:textId="39BFAD82" w:rsidR="00422808" w:rsidRDefault="00422808" w:rsidP="00422808">
      <w:pPr>
        <w:pStyle w:val="Heading3"/>
      </w:pPr>
      <w:bookmarkStart w:id="122" w:name="_Toc237758755"/>
      <w:r>
        <w:t>6.</w:t>
      </w:r>
      <w:r w:rsidR="00E30EA0">
        <w:t>7</w:t>
      </w:r>
      <w:r>
        <w:t>.</w:t>
      </w:r>
      <w:r w:rsidR="008E395A">
        <w:t>3</w:t>
      </w:r>
      <w:r>
        <w:t xml:space="preserve"> (Date)</w:t>
      </w:r>
      <w:bookmarkEnd w:id="122"/>
    </w:p>
    <w:p w14:paraId="0A96C53C" w14:textId="5D5A8965" w:rsidR="00422808" w:rsidRDefault="00E30EA0" w:rsidP="00422808">
      <w:pPr>
        <w:spacing w:before="120"/>
        <w:jc w:val="both"/>
        <w:rPr>
          <w:sz w:val="20"/>
          <w:szCs w:val="20"/>
          <w:lang w:val="en-GB"/>
        </w:rPr>
      </w:pPr>
      <w:r>
        <w:rPr>
          <w:sz w:val="20"/>
          <w:szCs w:val="20"/>
          <w:lang w:val="en-GB"/>
        </w:rPr>
        <w:t>Pyrrho</w:t>
      </w:r>
      <w:r w:rsidR="00422808">
        <w:rPr>
          <w:sz w:val="20"/>
          <w:szCs w:val="20"/>
          <w:lang w:val="en-GB"/>
        </w:rPr>
        <w:t xml:space="preserve">Link.py uses the Python </w:t>
      </w:r>
      <w:r w:rsidR="00422808" w:rsidRPr="00422808">
        <w:rPr>
          <w:i/>
          <w:sz w:val="20"/>
          <w:szCs w:val="20"/>
          <w:lang w:val="en-GB"/>
        </w:rPr>
        <w:t>date</w:t>
      </w:r>
      <w:r w:rsidR="00422808">
        <w:rPr>
          <w:sz w:val="20"/>
          <w:szCs w:val="20"/>
          <w:lang w:val="en-GB"/>
        </w:rPr>
        <w:t xml:space="preserve"> class.</w:t>
      </w:r>
    </w:p>
    <w:p w14:paraId="5519360F" w14:textId="305EEB71" w:rsidR="00422808" w:rsidRDefault="001200A8" w:rsidP="00422808">
      <w:pPr>
        <w:pStyle w:val="Heading3"/>
      </w:pPr>
      <w:bookmarkStart w:id="123" w:name="_Toc237758756"/>
      <w:r>
        <w:t>6.</w:t>
      </w:r>
      <w:r w:rsidR="00E30EA0">
        <w:t>7</w:t>
      </w:r>
      <w:r>
        <w:t>.</w:t>
      </w:r>
      <w:r w:rsidR="008E395A">
        <w:t>4</w:t>
      </w:r>
      <w:r>
        <w:t xml:space="preserve"> </w:t>
      </w:r>
      <w:proofErr w:type="spellStart"/>
      <w:r>
        <w:t>DocArray</w:t>
      </w:r>
      <w:bookmarkEnd w:id="123"/>
      <w:proofErr w:type="spellEnd"/>
    </w:p>
    <w:tbl>
      <w:tblPr>
        <w:tblW w:w="85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843"/>
        <w:gridCol w:w="5725"/>
      </w:tblGrid>
      <w:tr w:rsidR="001200A8" w:rsidRPr="002E5CE2" w14:paraId="098D25EC" w14:textId="77777777" w:rsidTr="00DD3C31">
        <w:tc>
          <w:tcPr>
            <w:tcW w:w="2843" w:type="dxa"/>
          </w:tcPr>
          <w:p w14:paraId="433BBE2F" w14:textId="77777777" w:rsidR="001200A8" w:rsidRPr="002E5CE2" w:rsidRDefault="001200A8" w:rsidP="00DD3C31">
            <w:pPr>
              <w:jc w:val="center"/>
              <w:rPr>
                <w:b/>
                <w:sz w:val="20"/>
                <w:szCs w:val="20"/>
                <w:lang w:val="en-GB"/>
              </w:rPr>
            </w:pPr>
            <w:r>
              <w:rPr>
                <w:b/>
                <w:sz w:val="20"/>
                <w:szCs w:val="20"/>
                <w:lang w:val="en-GB"/>
              </w:rPr>
              <w:t>Attribute</w:t>
            </w:r>
          </w:p>
        </w:tc>
        <w:tc>
          <w:tcPr>
            <w:tcW w:w="5725" w:type="dxa"/>
          </w:tcPr>
          <w:p w14:paraId="65FBD7A8" w14:textId="77777777" w:rsidR="001200A8" w:rsidRPr="002E5CE2" w:rsidRDefault="001200A8" w:rsidP="00DD3C31">
            <w:pPr>
              <w:jc w:val="center"/>
              <w:rPr>
                <w:b/>
                <w:sz w:val="20"/>
                <w:szCs w:val="20"/>
                <w:lang w:val="en-GB"/>
              </w:rPr>
            </w:pPr>
            <w:r w:rsidRPr="002E5CE2">
              <w:rPr>
                <w:b/>
                <w:sz w:val="20"/>
                <w:szCs w:val="20"/>
                <w:lang w:val="en-GB"/>
              </w:rPr>
              <w:t>Explanation</w:t>
            </w:r>
          </w:p>
        </w:tc>
      </w:tr>
      <w:tr w:rsidR="001200A8" w:rsidRPr="002E5CE2" w14:paraId="594B07E7" w14:textId="77777777" w:rsidTr="00DD3C31">
        <w:tc>
          <w:tcPr>
            <w:tcW w:w="2843" w:type="dxa"/>
          </w:tcPr>
          <w:p w14:paraId="06F472B4" w14:textId="77777777" w:rsidR="001200A8" w:rsidRPr="001200A8" w:rsidRDefault="001200A8" w:rsidP="00DD3C31">
            <w:pPr>
              <w:rPr>
                <w:sz w:val="20"/>
                <w:szCs w:val="20"/>
                <w:lang w:val="en-GB"/>
              </w:rPr>
            </w:pPr>
            <w:r>
              <w:rPr>
                <w:sz w:val="20"/>
                <w:szCs w:val="20"/>
                <w:lang w:val="en-GB"/>
              </w:rPr>
              <w:t>build(</w:t>
            </w:r>
            <w:proofErr w:type="spellStart"/>
            <w:r>
              <w:rPr>
                <w:sz w:val="20"/>
                <w:szCs w:val="20"/>
                <w:lang w:val="en-GB"/>
              </w:rPr>
              <w:t>ob</w:t>
            </w:r>
            <w:proofErr w:type="spellEnd"/>
            <w:r>
              <w:rPr>
                <w:sz w:val="20"/>
                <w:szCs w:val="20"/>
                <w:lang w:val="en-GB"/>
              </w:rPr>
              <w:t>)</w:t>
            </w:r>
          </w:p>
        </w:tc>
        <w:tc>
          <w:tcPr>
            <w:tcW w:w="5725" w:type="dxa"/>
          </w:tcPr>
          <w:p w14:paraId="6AE11E0F" w14:textId="77777777" w:rsidR="001200A8" w:rsidRPr="001200A8" w:rsidRDefault="001200A8" w:rsidP="00DD3C31">
            <w:pPr>
              <w:rPr>
                <w:sz w:val="20"/>
                <w:szCs w:val="20"/>
                <w:lang w:val="en-GB"/>
              </w:rPr>
            </w:pPr>
            <w:r>
              <w:rPr>
                <w:sz w:val="20"/>
                <w:szCs w:val="20"/>
                <w:lang w:val="en-GB"/>
              </w:rPr>
              <w:t xml:space="preserve">Append the attributes of </w:t>
            </w:r>
            <w:proofErr w:type="spellStart"/>
            <w:r>
              <w:rPr>
                <w:sz w:val="20"/>
                <w:szCs w:val="20"/>
                <w:lang w:val="en-GB"/>
              </w:rPr>
              <w:t>ob</w:t>
            </w:r>
            <w:proofErr w:type="spellEnd"/>
            <w:r>
              <w:rPr>
                <w:sz w:val="20"/>
                <w:szCs w:val="20"/>
                <w:lang w:val="en-GB"/>
              </w:rPr>
              <w:t xml:space="preserve"> not starting with _ to this document; the process recursively builds embedded Documents and </w:t>
            </w:r>
            <w:proofErr w:type="spellStart"/>
            <w:r>
              <w:rPr>
                <w:sz w:val="20"/>
                <w:szCs w:val="20"/>
                <w:lang w:val="en-GB"/>
              </w:rPr>
              <w:t>DocArrays</w:t>
            </w:r>
            <w:proofErr w:type="spellEnd"/>
            <w:r>
              <w:rPr>
                <w:sz w:val="20"/>
                <w:szCs w:val="20"/>
                <w:lang w:val="en-GB"/>
              </w:rPr>
              <w:t xml:space="preserve"> for structured values</w:t>
            </w:r>
          </w:p>
        </w:tc>
      </w:tr>
      <w:tr w:rsidR="001200A8" w:rsidRPr="002E5CE2" w14:paraId="65E8E325" w14:textId="77777777" w:rsidTr="00DD3C31">
        <w:tc>
          <w:tcPr>
            <w:tcW w:w="2843" w:type="dxa"/>
          </w:tcPr>
          <w:p w14:paraId="2E7B1CD5" w14:textId="77777777" w:rsidR="001200A8" w:rsidRDefault="001200A8" w:rsidP="00DD3C31">
            <w:pPr>
              <w:rPr>
                <w:sz w:val="20"/>
                <w:szCs w:val="20"/>
                <w:lang w:val="en-GB"/>
              </w:rPr>
            </w:pPr>
            <w:r>
              <w:rPr>
                <w:sz w:val="20"/>
                <w:szCs w:val="20"/>
                <w:lang w:val="en-GB"/>
              </w:rPr>
              <w:t>bytes()</w:t>
            </w:r>
          </w:p>
        </w:tc>
        <w:tc>
          <w:tcPr>
            <w:tcW w:w="5725" w:type="dxa"/>
          </w:tcPr>
          <w:p w14:paraId="440DF125" w14:textId="77777777" w:rsidR="001200A8" w:rsidRDefault="001200A8" w:rsidP="00DD3C31">
            <w:pPr>
              <w:rPr>
                <w:sz w:val="20"/>
                <w:szCs w:val="20"/>
                <w:lang w:val="en-GB"/>
              </w:rPr>
            </w:pPr>
            <w:r>
              <w:rPr>
                <w:sz w:val="20"/>
                <w:szCs w:val="20"/>
                <w:lang w:val="en-GB"/>
              </w:rPr>
              <w:t xml:space="preserve">Create the </w:t>
            </w:r>
            <w:proofErr w:type="spellStart"/>
            <w:r>
              <w:rPr>
                <w:sz w:val="20"/>
                <w:szCs w:val="20"/>
                <w:lang w:val="en-GB"/>
              </w:rPr>
              <w:t>Bson</w:t>
            </w:r>
            <w:proofErr w:type="spellEnd"/>
            <w:r>
              <w:rPr>
                <w:sz w:val="20"/>
                <w:szCs w:val="20"/>
                <w:lang w:val="en-GB"/>
              </w:rPr>
              <w:t xml:space="preserve"> representation of this </w:t>
            </w:r>
            <w:proofErr w:type="spellStart"/>
            <w:r>
              <w:rPr>
                <w:sz w:val="20"/>
                <w:szCs w:val="20"/>
                <w:lang w:val="en-GB"/>
              </w:rPr>
              <w:t>DocArray</w:t>
            </w:r>
            <w:proofErr w:type="spellEnd"/>
          </w:p>
        </w:tc>
      </w:tr>
      <w:tr w:rsidR="00F9262A" w14:paraId="3284BE91" w14:textId="77777777" w:rsidTr="00F9262A">
        <w:tc>
          <w:tcPr>
            <w:tcW w:w="2843" w:type="dxa"/>
          </w:tcPr>
          <w:p w14:paraId="4E65C2AF" w14:textId="2AF97460" w:rsidR="00F9262A" w:rsidRPr="00F9262A" w:rsidRDefault="00F9262A" w:rsidP="00F9262A">
            <w:pPr>
              <w:rPr>
                <w:sz w:val="20"/>
                <w:szCs w:val="20"/>
                <w:lang w:val="en-GB"/>
              </w:rPr>
            </w:pPr>
            <w:proofErr w:type="spellStart"/>
            <w:r>
              <w:rPr>
                <w:i/>
                <w:sz w:val="20"/>
                <w:szCs w:val="20"/>
                <w:lang w:val="en-GB"/>
              </w:rPr>
              <w:t>cls</w:t>
            </w:r>
            <w:proofErr w:type="spellEnd"/>
            <w:r>
              <w:rPr>
                <w:i/>
                <w:sz w:val="20"/>
                <w:szCs w:val="20"/>
                <w:lang w:val="en-GB"/>
              </w:rPr>
              <w:t>[]</w:t>
            </w:r>
            <w:r>
              <w:rPr>
                <w:sz w:val="20"/>
                <w:szCs w:val="20"/>
                <w:lang w:val="en-GB"/>
              </w:rPr>
              <w:t xml:space="preserve">  _extract(</w:t>
            </w:r>
            <w:proofErr w:type="spellStart"/>
            <w:r>
              <w:rPr>
                <w:sz w:val="20"/>
                <w:szCs w:val="20"/>
                <w:lang w:val="en-GB"/>
              </w:rPr>
              <w:t>cls</w:t>
            </w:r>
            <w:proofErr w:type="spellEnd"/>
            <w:r>
              <w:rPr>
                <w:sz w:val="20"/>
                <w:szCs w:val="20"/>
                <w:lang w:val="en-GB"/>
              </w:rPr>
              <w:t>)</w:t>
            </w:r>
          </w:p>
        </w:tc>
        <w:tc>
          <w:tcPr>
            <w:tcW w:w="5725" w:type="dxa"/>
          </w:tcPr>
          <w:p w14:paraId="30EA95E2" w14:textId="5AAA7DCC" w:rsidR="00F9262A" w:rsidRDefault="00F9262A" w:rsidP="00F9262A">
            <w:pPr>
              <w:rPr>
                <w:sz w:val="20"/>
                <w:szCs w:val="20"/>
                <w:lang w:val="en-GB"/>
              </w:rPr>
            </w:pPr>
            <w:r>
              <w:rPr>
                <w:sz w:val="20"/>
                <w:szCs w:val="20"/>
                <w:lang w:val="en-GB"/>
              </w:rPr>
              <w:t xml:space="preserve">Construct an array of </w:t>
            </w:r>
            <w:proofErr w:type="spellStart"/>
            <w:r>
              <w:rPr>
                <w:sz w:val="20"/>
                <w:szCs w:val="20"/>
                <w:lang w:val="en-GB"/>
              </w:rPr>
              <w:t>cls</w:t>
            </w:r>
            <w:proofErr w:type="spellEnd"/>
            <w:r>
              <w:rPr>
                <w:sz w:val="20"/>
                <w:szCs w:val="20"/>
                <w:lang w:val="en-GB"/>
              </w:rPr>
              <w:t xml:space="preserve"> objects from this </w:t>
            </w:r>
          </w:p>
        </w:tc>
      </w:tr>
      <w:tr w:rsidR="001200A8" w:rsidRPr="002E5CE2" w14:paraId="4822EE0C" w14:textId="77777777" w:rsidTr="00DD3C31">
        <w:tc>
          <w:tcPr>
            <w:tcW w:w="2843" w:type="dxa"/>
          </w:tcPr>
          <w:p w14:paraId="325EDFF4" w14:textId="77777777" w:rsidR="001200A8" w:rsidRDefault="001200A8" w:rsidP="00DD3C31">
            <w:pPr>
              <w:rPr>
                <w:sz w:val="20"/>
                <w:szCs w:val="20"/>
                <w:lang w:val="en-GB"/>
              </w:rPr>
            </w:pPr>
            <w:proofErr w:type="spellStart"/>
            <w:r>
              <w:rPr>
                <w:sz w:val="20"/>
                <w:szCs w:val="20"/>
                <w:lang w:val="en-GB"/>
              </w:rPr>
              <w:t>fromBson</w:t>
            </w:r>
            <w:proofErr w:type="spellEnd"/>
            <w:r>
              <w:rPr>
                <w:sz w:val="20"/>
                <w:szCs w:val="20"/>
                <w:lang w:val="en-GB"/>
              </w:rPr>
              <w:t>(bytes)</w:t>
            </w:r>
          </w:p>
        </w:tc>
        <w:tc>
          <w:tcPr>
            <w:tcW w:w="5725" w:type="dxa"/>
          </w:tcPr>
          <w:p w14:paraId="7CC2617D" w14:textId="77777777" w:rsidR="001200A8" w:rsidRDefault="001200A8" w:rsidP="001200A8">
            <w:pPr>
              <w:rPr>
                <w:sz w:val="20"/>
                <w:szCs w:val="20"/>
                <w:lang w:val="en-GB"/>
              </w:rPr>
            </w:pPr>
            <w:r>
              <w:rPr>
                <w:sz w:val="20"/>
                <w:szCs w:val="20"/>
                <w:lang w:val="en-GB"/>
              </w:rPr>
              <w:t xml:space="preserve">Append the given </w:t>
            </w:r>
            <w:proofErr w:type="spellStart"/>
            <w:r>
              <w:rPr>
                <w:sz w:val="20"/>
                <w:szCs w:val="20"/>
                <w:lang w:val="en-GB"/>
              </w:rPr>
              <w:t>Bson</w:t>
            </w:r>
            <w:proofErr w:type="spellEnd"/>
            <w:r>
              <w:rPr>
                <w:sz w:val="20"/>
                <w:szCs w:val="20"/>
                <w:lang w:val="en-GB"/>
              </w:rPr>
              <w:t xml:space="preserve"> data to an empty </w:t>
            </w:r>
            <w:proofErr w:type="spellStart"/>
            <w:r>
              <w:rPr>
                <w:sz w:val="20"/>
                <w:szCs w:val="20"/>
                <w:lang w:val="en-GB"/>
              </w:rPr>
              <w:t>DocArray</w:t>
            </w:r>
            <w:proofErr w:type="spellEnd"/>
          </w:p>
        </w:tc>
      </w:tr>
      <w:tr w:rsidR="001200A8" w:rsidRPr="00BD0CA7" w14:paraId="62026602" w14:textId="77777777" w:rsidTr="00DD3C31">
        <w:tc>
          <w:tcPr>
            <w:tcW w:w="2843" w:type="dxa"/>
          </w:tcPr>
          <w:p w14:paraId="7F132317" w14:textId="77777777" w:rsidR="001200A8" w:rsidRPr="001200A8" w:rsidRDefault="001200A8" w:rsidP="001200A8">
            <w:pPr>
              <w:rPr>
                <w:sz w:val="20"/>
                <w:szCs w:val="20"/>
                <w:lang w:val="en-GB"/>
              </w:rPr>
            </w:pPr>
            <w:r>
              <w:rPr>
                <w:i/>
                <w:sz w:val="20"/>
                <w:szCs w:val="20"/>
                <w:lang w:val="en-GB"/>
              </w:rPr>
              <w:t>list</w:t>
            </w:r>
            <w:r>
              <w:rPr>
                <w:sz w:val="20"/>
                <w:szCs w:val="20"/>
                <w:lang w:val="en-GB"/>
              </w:rPr>
              <w:t xml:space="preserve"> items</w:t>
            </w:r>
          </w:p>
        </w:tc>
        <w:tc>
          <w:tcPr>
            <w:tcW w:w="5725" w:type="dxa"/>
          </w:tcPr>
          <w:p w14:paraId="1C36164E" w14:textId="77777777" w:rsidR="001200A8" w:rsidRPr="00BD0CA7" w:rsidRDefault="001200A8" w:rsidP="00DD3C31">
            <w:pPr>
              <w:rPr>
                <w:sz w:val="20"/>
                <w:szCs w:val="20"/>
                <w:lang w:val="en-GB"/>
              </w:rPr>
            </w:pPr>
            <w:r>
              <w:rPr>
                <w:sz w:val="20"/>
                <w:szCs w:val="20"/>
                <w:lang w:val="en-GB"/>
              </w:rPr>
              <w:t xml:space="preserve">The items of the </w:t>
            </w:r>
            <w:proofErr w:type="spellStart"/>
            <w:r>
              <w:rPr>
                <w:sz w:val="20"/>
                <w:szCs w:val="20"/>
                <w:lang w:val="en-GB"/>
              </w:rPr>
              <w:t>DocArray</w:t>
            </w:r>
            <w:proofErr w:type="spellEnd"/>
          </w:p>
        </w:tc>
      </w:tr>
      <w:tr w:rsidR="001200A8" w:rsidRPr="002E5CE2" w14:paraId="33C53005" w14:textId="77777777" w:rsidTr="00DD3C31">
        <w:tc>
          <w:tcPr>
            <w:tcW w:w="2843" w:type="dxa"/>
          </w:tcPr>
          <w:p w14:paraId="111032FF" w14:textId="77777777" w:rsidR="001200A8" w:rsidRPr="001200A8" w:rsidRDefault="001200A8" w:rsidP="00DD3C31">
            <w:pPr>
              <w:jc w:val="both"/>
              <w:rPr>
                <w:sz w:val="20"/>
                <w:szCs w:val="20"/>
                <w:lang w:val="en-GB"/>
              </w:rPr>
            </w:pPr>
            <w:r>
              <w:rPr>
                <w:sz w:val="20"/>
                <w:szCs w:val="20"/>
                <w:lang w:val="en-GB"/>
              </w:rPr>
              <w:t>parse(str)</w:t>
            </w:r>
          </w:p>
        </w:tc>
        <w:tc>
          <w:tcPr>
            <w:tcW w:w="5725" w:type="dxa"/>
          </w:tcPr>
          <w:p w14:paraId="35811310" w14:textId="77777777" w:rsidR="001200A8" w:rsidRPr="002E5CE2" w:rsidRDefault="001200A8" w:rsidP="001200A8">
            <w:pPr>
              <w:jc w:val="both"/>
              <w:rPr>
                <w:sz w:val="20"/>
                <w:szCs w:val="20"/>
                <w:lang w:val="en-GB"/>
              </w:rPr>
            </w:pPr>
            <w:r>
              <w:rPr>
                <w:sz w:val="20"/>
                <w:szCs w:val="20"/>
                <w:lang w:val="en-GB"/>
              </w:rPr>
              <w:t xml:space="preserve">Append items from the given string to this </w:t>
            </w:r>
            <w:proofErr w:type="spellStart"/>
            <w:r>
              <w:rPr>
                <w:sz w:val="20"/>
                <w:szCs w:val="20"/>
                <w:lang w:val="en-GB"/>
              </w:rPr>
              <w:t>DocArray</w:t>
            </w:r>
            <w:proofErr w:type="spellEnd"/>
          </w:p>
        </w:tc>
      </w:tr>
      <w:tr w:rsidR="001200A8" w:rsidRPr="002E5CE2" w14:paraId="2B219E36" w14:textId="77777777" w:rsidTr="00DD3C31">
        <w:tc>
          <w:tcPr>
            <w:tcW w:w="2843" w:type="dxa"/>
          </w:tcPr>
          <w:p w14:paraId="2ECFF62D" w14:textId="77777777" w:rsidR="001200A8" w:rsidRDefault="001200A8" w:rsidP="00DD3C31">
            <w:pPr>
              <w:jc w:val="both"/>
              <w:rPr>
                <w:sz w:val="20"/>
                <w:szCs w:val="20"/>
                <w:lang w:val="en-GB"/>
              </w:rPr>
            </w:pPr>
            <w:r>
              <w:rPr>
                <w:sz w:val="20"/>
                <w:szCs w:val="20"/>
                <w:lang w:val="en-GB"/>
              </w:rPr>
              <w:t>str()</w:t>
            </w:r>
          </w:p>
        </w:tc>
        <w:tc>
          <w:tcPr>
            <w:tcW w:w="5725" w:type="dxa"/>
          </w:tcPr>
          <w:p w14:paraId="7B23E553" w14:textId="77777777" w:rsidR="001200A8" w:rsidRDefault="001200A8" w:rsidP="00DD3C31">
            <w:pPr>
              <w:jc w:val="both"/>
              <w:rPr>
                <w:sz w:val="20"/>
                <w:szCs w:val="20"/>
                <w:lang w:val="en-GB"/>
              </w:rPr>
            </w:pPr>
            <w:r>
              <w:rPr>
                <w:sz w:val="20"/>
                <w:szCs w:val="20"/>
                <w:lang w:val="en-GB"/>
              </w:rPr>
              <w:t xml:space="preserve">Create the Json representation of this </w:t>
            </w:r>
            <w:proofErr w:type="spellStart"/>
            <w:r>
              <w:rPr>
                <w:sz w:val="20"/>
                <w:szCs w:val="20"/>
                <w:lang w:val="en-GB"/>
              </w:rPr>
              <w:t>DocArray</w:t>
            </w:r>
            <w:proofErr w:type="spellEnd"/>
          </w:p>
        </w:tc>
      </w:tr>
    </w:tbl>
    <w:p w14:paraId="43BF373D" w14:textId="15F805A3" w:rsidR="00422808" w:rsidRDefault="00422808" w:rsidP="00422808">
      <w:pPr>
        <w:pStyle w:val="Heading3"/>
      </w:pPr>
      <w:bookmarkStart w:id="124" w:name="_Toc237758757"/>
      <w:r>
        <w:t>6.</w:t>
      </w:r>
      <w:r w:rsidR="00E30EA0">
        <w:t>7</w:t>
      </w:r>
      <w:r>
        <w:t>.</w:t>
      </w:r>
      <w:r w:rsidR="008E395A">
        <w:t>5</w:t>
      </w:r>
      <w:r>
        <w:t xml:space="preserve"> Document</w:t>
      </w:r>
      <w:bookmarkEnd w:id="124"/>
    </w:p>
    <w:tbl>
      <w:tblPr>
        <w:tblW w:w="85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843"/>
        <w:gridCol w:w="5725"/>
      </w:tblGrid>
      <w:tr w:rsidR="001200A8" w:rsidRPr="002E5CE2" w14:paraId="2C7DA1B2" w14:textId="77777777" w:rsidTr="00DD3C31">
        <w:tc>
          <w:tcPr>
            <w:tcW w:w="2843" w:type="dxa"/>
          </w:tcPr>
          <w:p w14:paraId="19B6ECCA" w14:textId="77777777" w:rsidR="001200A8" w:rsidRPr="002E5CE2" w:rsidRDefault="001200A8" w:rsidP="00DD3C31">
            <w:pPr>
              <w:jc w:val="center"/>
              <w:rPr>
                <w:b/>
                <w:sz w:val="20"/>
                <w:szCs w:val="20"/>
                <w:lang w:val="en-GB"/>
              </w:rPr>
            </w:pPr>
            <w:r>
              <w:rPr>
                <w:b/>
                <w:sz w:val="20"/>
                <w:szCs w:val="20"/>
                <w:lang w:val="en-GB"/>
              </w:rPr>
              <w:t>Attribute</w:t>
            </w:r>
          </w:p>
        </w:tc>
        <w:tc>
          <w:tcPr>
            <w:tcW w:w="5725" w:type="dxa"/>
          </w:tcPr>
          <w:p w14:paraId="19A6BBC1" w14:textId="77777777" w:rsidR="001200A8" w:rsidRPr="002E5CE2" w:rsidRDefault="001200A8" w:rsidP="00DD3C31">
            <w:pPr>
              <w:jc w:val="center"/>
              <w:rPr>
                <w:b/>
                <w:sz w:val="20"/>
                <w:szCs w:val="20"/>
                <w:lang w:val="en-GB"/>
              </w:rPr>
            </w:pPr>
            <w:r w:rsidRPr="002E5CE2">
              <w:rPr>
                <w:b/>
                <w:sz w:val="20"/>
                <w:szCs w:val="20"/>
                <w:lang w:val="en-GB"/>
              </w:rPr>
              <w:t>Explanation</w:t>
            </w:r>
          </w:p>
        </w:tc>
      </w:tr>
      <w:tr w:rsidR="001200A8" w:rsidRPr="002E5CE2" w14:paraId="2F7FE042" w14:textId="77777777" w:rsidTr="00DD3C31">
        <w:tc>
          <w:tcPr>
            <w:tcW w:w="2843" w:type="dxa"/>
          </w:tcPr>
          <w:p w14:paraId="6AB1078C" w14:textId="77777777" w:rsidR="001200A8" w:rsidRPr="001200A8" w:rsidRDefault="001200A8" w:rsidP="001200A8">
            <w:pPr>
              <w:rPr>
                <w:sz w:val="20"/>
                <w:szCs w:val="20"/>
                <w:lang w:val="en-GB"/>
              </w:rPr>
            </w:pPr>
            <w:r>
              <w:rPr>
                <w:sz w:val="20"/>
                <w:szCs w:val="20"/>
                <w:lang w:val="en-GB"/>
              </w:rPr>
              <w:t>build(</w:t>
            </w:r>
            <w:proofErr w:type="spellStart"/>
            <w:r>
              <w:rPr>
                <w:sz w:val="20"/>
                <w:szCs w:val="20"/>
                <w:lang w:val="en-GB"/>
              </w:rPr>
              <w:t>ob</w:t>
            </w:r>
            <w:proofErr w:type="spellEnd"/>
            <w:r>
              <w:rPr>
                <w:sz w:val="20"/>
                <w:szCs w:val="20"/>
                <w:lang w:val="en-GB"/>
              </w:rPr>
              <w:t>)</w:t>
            </w:r>
          </w:p>
        </w:tc>
        <w:tc>
          <w:tcPr>
            <w:tcW w:w="5725" w:type="dxa"/>
          </w:tcPr>
          <w:p w14:paraId="247B768E" w14:textId="77777777" w:rsidR="001200A8" w:rsidRPr="001200A8" w:rsidRDefault="001200A8" w:rsidP="001200A8">
            <w:pPr>
              <w:rPr>
                <w:sz w:val="20"/>
                <w:szCs w:val="20"/>
                <w:lang w:val="en-GB"/>
              </w:rPr>
            </w:pPr>
            <w:r>
              <w:rPr>
                <w:sz w:val="20"/>
                <w:szCs w:val="20"/>
                <w:lang w:val="en-GB"/>
              </w:rPr>
              <w:t xml:space="preserve">Append the attributes of </w:t>
            </w:r>
            <w:proofErr w:type="spellStart"/>
            <w:r>
              <w:rPr>
                <w:sz w:val="20"/>
                <w:szCs w:val="20"/>
                <w:lang w:val="en-GB"/>
              </w:rPr>
              <w:t>ob</w:t>
            </w:r>
            <w:proofErr w:type="spellEnd"/>
            <w:r>
              <w:rPr>
                <w:sz w:val="20"/>
                <w:szCs w:val="20"/>
                <w:lang w:val="en-GB"/>
              </w:rPr>
              <w:t xml:space="preserve"> not starting with _ to this document; the process recursively builds embedded Documents and </w:t>
            </w:r>
            <w:proofErr w:type="spellStart"/>
            <w:r>
              <w:rPr>
                <w:sz w:val="20"/>
                <w:szCs w:val="20"/>
                <w:lang w:val="en-GB"/>
              </w:rPr>
              <w:t>DocArrays</w:t>
            </w:r>
            <w:proofErr w:type="spellEnd"/>
            <w:r>
              <w:rPr>
                <w:sz w:val="20"/>
                <w:szCs w:val="20"/>
                <w:lang w:val="en-GB"/>
              </w:rPr>
              <w:t xml:space="preserve"> for structured values</w:t>
            </w:r>
          </w:p>
        </w:tc>
      </w:tr>
      <w:tr w:rsidR="001200A8" w14:paraId="0A0F0C62" w14:textId="77777777" w:rsidTr="00DD3C31">
        <w:tc>
          <w:tcPr>
            <w:tcW w:w="2843" w:type="dxa"/>
          </w:tcPr>
          <w:p w14:paraId="57CB0011" w14:textId="77777777" w:rsidR="001200A8" w:rsidRDefault="001200A8" w:rsidP="00DD3C31">
            <w:pPr>
              <w:rPr>
                <w:sz w:val="20"/>
                <w:szCs w:val="20"/>
                <w:lang w:val="en-GB"/>
              </w:rPr>
            </w:pPr>
            <w:r>
              <w:rPr>
                <w:sz w:val="20"/>
                <w:szCs w:val="20"/>
                <w:lang w:val="en-GB"/>
              </w:rPr>
              <w:t>bytes()</w:t>
            </w:r>
          </w:p>
        </w:tc>
        <w:tc>
          <w:tcPr>
            <w:tcW w:w="5725" w:type="dxa"/>
          </w:tcPr>
          <w:p w14:paraId="21CE7FF1" w14:textId="77777777" w:rsidR="001200A8" w:rsidRDefault="001200A8" w:rsidP="001200A8">
            <w:pPr>
              <w:rPr>
                <w:sz w:val="20"/>
                <w:szCs w:val="20"/>
                <w:lang w:val="en-GB"/>
              </w:rPr>
            </w:pPr>
            <w:r>
              <w:rPr>
                <w:sz w:val="20"/>
                <w:szCs w:val="20"/>
                <w:lang w:val="en-GB"/>
              </w:rPr>
              <w:t xml:space="preserve">Create the </w:t>
            </w:r>
            <w:proofErr w:type="spellStart"/>
            <w:r>
              <w:rPr>
                <w:sz w:val="20"/>
                <w:szCs w:val="20"/>
                <w:lang w:val="en-GB"/>
              </w:rPr>
              <w:t>Bson</w:t>
            </w:r>
            <w:proofErr w:type="spellEnd"/>
            <w:r>
              <w:rPr>
                <w:sz w:val="20"/>
                <w:szCs w:val="20"/>
                <w:lang w:val="en-GB"/>
              </w:rPr>
              <w:t xml:space="preserve"> representation of this document</w:t>
            </w:r>
          </w:p>
        </w:tc>
      </w:tr>
      <w:tr w:rsidR="00F9262A" w14:paraId="1E4F4F5A" w14:textId="77777777" w:rsidTr="00DD3C31">
        <w:tc>
          <w:tcPr>
            <w:tcW w:w="2843" w:type="dxa"/>
          </w:tcPr>
          <w:p w14:paraId="5CB34C55" w14:textId="647C581D" w:rsidR="00F9262A" w:rsidRPr="00F9262A" w:rsidRDefault="00F9262A" w:rsidP="00DD3C31">
            <w:pPr>
              <w:rPr>
                <w:sz w:val="20"/>
                <w:szCs w:val="20"/>
                <w:lang w:val="en-GB"/>
              </w:rPr>
            </w:pPr>
            <w:proofErr w:type="spellStart"/>
            <w:r>
              <w:rPr>
                <w:i/>
                <w:sz w:val="20"/>
                <w:szCs w:val="20"/>
                <w:lang w:val="en-GB"/>
              </w:rPr>
              <w:t>cls</w:t>
            </w:r>
            <w:proofErr w:type="spellEnd"/>
            <w:r>
              <w:rPr>
                <w:sz w:val="20"/>
                <w:szCs w:val="20"/>
                <w:lang w:val="en-GB"/>
              </w:rPr>
              <w:t xml:space="preserve">  _extract(</w:t>
            </w:r>
            <w:proofErr w:type="spellStart"/>
            <w:r>
              <w:rPr>
                <w:sz w:val="20"/>
                <w:szCs w:val="20"/>
                <w:lang w:val="en-GB"/>
              </w:rPr>
              <w:t>cls</w:t>
            </w:r>
            <w:proofErr w:type="spellEnd"/>
            <w:r>
              <w:rPr>
                <w:sz w:val="20"/>
                <w:szCs w:val="20"/>
                <w:lang w:val="en-GB"/>
              </w:rPr>
              <w:t>)</w:t>
            </w:r>
          </w:p>
        </w:tc>
        <w:tc>
          <w:tcPr>
            <w:tcW w:w="5725" w:type="dxa"/>
          </w:tcPr>
          <w:p w14:paraId="658444C6" w14:textId="3B4DC787" w:rsidR="00F9262A" w:rsidRDefault="00F9262A" w:rsidP="001200A8">
            <w:pPr>
              <w:rPr>
                <w:sz w:val="20"/>
                <w:szCs w:val="20"/>
                <w:lang w:val="en-GB"/>
              </w:rPr>
            </w:pPr>
            <w:r>
              <w:rPr>
                <w:sz w:val="20"/>
                <w:szCs w:val="20"/>
                <w:lang w:val="en-GB"/>
              </w:rPr>
              <w:t xml:space="preserve">Construct an object of type </w:t>
            </w:r>
            <w:proofErr w:type="spellStart"/>
            <w:r>
              <w:rPr>
                <w:sz w:val="20"/>
                <w:szCs w:val="20"/>
                <w:lang w:val="en-GB"/>
              </w:rPr>
              <w:t>cls</w:t>
            </w:r>
            <w:proofErr w:type="spellEnd"/>
            <w:r>
              <w:rPr>
                <w:sz w:val="20"/>
                <w:szCs w:val="20"/>
                <w:lang w:val="en-GB"/>
              </w:rPr>
              <w:t xml:space="preserve"> from this</w:t>
            </w:r>
          </w:p>
        </w:tc>
      </w:tr>
      <w:tr w:rsidR="001200A8" w:rsidRPr="002E5CE2" w14:paraId="5CC449C9" w14:textId="77777777" w:rsidTr="00DD3C31">
        <w:tc>
          <w:tcPr>
            <w:tcW w:w="2843" w:type="dxa"/>
          </w:tcPr>
          <w:p w14:paraId="7E5AB82E" w14:textId="77777777" w:rsidR="001200A8" w:rsidRDefault="001200A8" w:rsidP="001200A8">
            <w:pPr>
              <w:rPr>
                <w:sz w:val="20"/>
                <w:szCs w:val="20"/>
                <w:lang w:val="en-GB"/>
              </w:rPr>
            </w:pPr>
            <w:proofErr w:type="spellStart"/>
            <w:r>
              <w:rPr>
                <w:sz w:val="20"/>
                <w:szCs w:val="20"/>
                <w:lang w:val="en-GB"/>
              </w:rPr>
              <w:t>fromBson</w:t>
            </w:r>
            <w:proofErr w:type="spellEnd"/>
            <w:r>
              <w:rPr>
                <w:sz w:val="20"/>
                <w:szCs w:val="20"/>
                <w:lang w:val="en-GB"/>
              </w:rPr>
              <w:t>(bytes)</w:t>
            </w:r>
          </w:p>
        </w:tc>
        <w:tc>
          <w:tcPr>
            <w:tcW w:w="5725" w:type="dxa"/>
          </w:tcPr>
          <w:p w14:paraId="7958BFD5" w14:textId="77777777" w:rsidR="001200A8" w:rsidRDefault="001200A8" w:rsidP="001200A8">
            <w:pPr>
              <w:rPr>
                <w:sz w:val="20"/>
                <w:szCs w:val="20"/>
                <w:lang w:val="en-GB"/>
              </w:rPr>
            </w:pPr>
            <w:r>
              <w:rPr>
                <w:sz w:val="20"/>
                <w:szCs w:val="20"/>
                <w:lang w:val="en-GB"/>
              </w:rPr>
              <w:t xml:space="preserve">Append the given </w:t>
            </w:r>
            <w:proofErr w:type="spellStart"/>
            <w:r>
              <w:rPr>
                <w:sz w:val="20"/>
                <w:szCs w:val="20"/>
                <w:lang w:val="en-GB"/>
              </w:rPr>
              <w:t>Bson</w:t>
            </w:r>
            <w:proofErr w:type="spellEnd"/>
            <w:r>
              <w:rPr>
                <w:sz w:val="20"/>
                <w:szCs w:val="20"/>
                <w:lang w:val="en-GB"/>
              </w:rPr>
              <w:t xml:space="preserve"> data to this document</w:t>
            </w:r>
          </w:p>
        </w:tc>
      </w:tr>
      <w:tr w:rsidR="001200A8" w:rsidRPr="00BD0CA7" w14:paraId="5F688992" w14:textId="77777777" w:rsidTr="00DD3C31">
        <w:tc>
          <w:tcPr>
            <w:tcW w:w="2843" w:type="dxa"/>
          </w:tcPr>
          <w:p w14:paraId="714F8426" w14:textId="77777777" w:rsidR="001200A8" w:rsidRPr="001200A8" w:rsidRDefault="001200A8" w:rsidP="00DD3C31">
            <w:pPr>
              <w:rPr>
                <w:sz w:val="20"/>
                <w:szCs w:val="20"/>
                <w:lang w:val="en-GB"/>
              </w:rPr>
            </w:pPr>
            <w:r>
              <w:rPr>
                <w:i/>
                <w:sz w:val="20"/>
                <w:szCs w:val="20"/>
                <w:lang w:val="en-GB"/>
              </w:rPr>
              <w:t>list</w:t>
            </w:r>
            <w:r>
              <w:rPr>
                <w:sz w:val="20"/>
                <w:szCs w:val="20"/>
                <w:lang w:val="en-GB"/>
              </w:rPr>
              <w:t xml:space="preserve"> fields</w:t>
            </w:r>
          </w:p>
        </w:tc>
        <w:tc>
          <w:tcPr>
            <w:tcW w:w="5725" w:type="dxa"/>
          </w:tcPr>
          <w:p w14:paraId="128DA7BC" w14:textId="77777777" w:rsidR="001200A8" w:rsidRPr="00BD0CA7" w:rsidRDefault="001200A8" w:rsidP="00DD3C31">
            <w:pPr>
              <w:rPr>
                <w:sz w:val="20"/>
                <w:szCs w:val="20"/>
                <w:lang w:val="en-GB"/>
              </w:rPr>
            </w:pPr>
            <w:r>
              <w:rPr>
                <w:sz w:val="20"/>
                <w:szCs w:val="20"/>
                <w:lang w:val="en-GB"/>
              </w:rPr>
              <w:t>Each field is a pair (</w:t>
            </w:r>
            <w:proofErr w:type="spellStart"/>
            <w:r>
              <w:rPr>
                <w:sz w:val="20"/>
                <w:szCs w:val="20"/>
                <w:lang w:val="en-GB"/>
              </w:rPr>
              <w:t>key,value</w:t>
            </w:r>
            <w:proofErr w:type="spellEnd"/>
            <w:r>
              <w:rPr>
                <w:sz w:val="20"/>
                <w:szCs w:val="20"/>
                <w:lang w:val="en-GB"/>
              </w:rPr>
              <w:t>)</w:t>
            </w:r>
          </w:p>
        </w:tc>
      </w:tr>
      <w:tr w:rsidR="001200A8" w:rsidRPr="002E5CE2" w14:paraId="540F9E39" w14:textId="77777777" w:rsidTr="00DD3C31">
        <w:tc>
          <w:tcPr>
            <w:tcW w:w="2843" w:type="dxa"/>
          </w:tcPr>
          <w:p w14:paraId="4872A1AC" w14:textId="77777777" w:rsidR="001200A8" w:rsidRPr="001200A8" w:rsidRDefault="001200A8" w:rsidP="00DD3C31">
            <w:pPr>
              <w:jc w:val="both"/>
              <w:rPr>
                <w:sz w:val="20"/>
                <w:szCs w:val="20"/>
                <w:lang w:val="en-GB"/>
              </w:rPr>
            </w:pPr>
            <w:r>
              <w:rPr>
                <w:sz w:val="20"/>
                <w:szCs w:val="20"/>
                <w:lang w:val="en-GB"/>
              </w:rPr>
              <w:t>parse(str)</w:t>
            </w:r>
          </w:p>
        </w:tc>
        <w:tc>
          <w:tcPr>
            <w:tcW w:w="5725" w:type="dxa"/>
          </w:tcPr>
          <w:p w14:paraId="70B11215" w14:textId="77777777" w:rsidR="001200A8" w:rsidRPr="002E5CE2" w:rsidRDefault="001200A8" w:rsidP="00DD3C31">
            <w:pPr>
              <w:jc w:val="both"/>
              <w:rPr>
                <w:sz w:val="20"/>
                <w:szCs w:val="20"/>
                <w:lang w:val="en-GB"/>
              </w:rPr>
            </w:pPr>
            <w:r>
              <w:rPr>
                <w:sz w:val="20"/>
                <w:szCs w:val="20"/>
                <w:lang w:val="en-GB"/>
              </w:rPr>
              <w:t>Append fields from the given string into this document</w:t>
            </w:r>
          </w:p>
        </w:tc>
      </w:tr>
      <w:tr w:rsidR="001200A8" w14:paraId="1D5B7343" w14:textId="77777777" w:rsidTr="001200A8">
        <w:tc>
          <w:tcPr>
            <w:tcW w:w="2843" w:type="dxa"/>
            <w:tcBorders>
              <w:top w:val="single" w:sz="6" w:space="0" w:color="auto"/>
              <w:left w:val="single" w:sz="4" w:space="0" w:color="auto"/>
              <w:bottom w:val="single" w:sz="4" w:space="0" w:color="auto"/>
              <w:right w:val="single" w:sz="6" w:space="0" w:color="auto"/>
            </w:tcBorders>
          </w:tcPr>
          <w:p w14:paraId="7635CE70" w14:textId="77777777" w:rsidR="001200A8" w:rsidRDefault="001200A8" w:rsidP="00DD3C31">
            <w:pPr>
              <w:jc w:val="both"/>
              <w:rPr>
                <w:sz w:val="20"/>
                <w:szCs w:val="20"/>
                <w:lang w:val="en-GB"/>
              </w:rPr>
            </w:pPr>
            <w:r>
              <w:rPr>
                <w:sz w:val="20"/>
                <w:szCs w:val="20"/>
                <w:lang w:val="en-GB"/>
              </w:rPr>
              <w:t>str()</w:t>
            </w:r>
          </w:p>
        </w:tc>
        <w:tc>
          <w:tcPr>
            <w:tcW w:w="5725" w:type="dxa"/>
            <w:tcBorders>
              <w:top w:val="single" w:sz="6" w:space="0" w:color="auto"/>
              <w:left w:val="single" w:sz="6" w:space="0" w:color="auto"/>
              <w:bottom w:val="single" w:sz="4" w:space="0" w:color="auto"/>
              <w:right w:val="single" w:sz="4" w:space="0" w:color="auto"/>
            </w:tcBorders>
          </w:tcPr>
          <w:p w14:paraId="093DA7CF" w14:textId="77777777" w:rsidR="001200A8" w:rsidRDefault="001200A8" w:rsidP="001200A8">
            <w:pPr>
              <w:jc w:val="both"/>
              <w:rPr>
                <w:sz w:val="20"/>
                <w:szCs w:val="20"/>
                <w:lang w:val="en-GB"/>
              </w:rPr>
            </w:pPr>
            <w:r>
              <w:rPr>
                <w:sz w:val="20"/>
                <w:szCs w:val="20"/>
                <w:lang w:val="en-GB"/>
              </w:rPr>
              <w:t>Create the Json representation of this document</w:t>
            </w:r>
          </w:p>
        </w:tc>
      </w:tr>
    </w:tbl>
    <w:p w14:paraId="58619A9E" w14:textId="12CACE37" w:rsidR="00422808" w:rsidRDefault="00422808" w:rsidP="00422808">
      <w:pPr>
        <w:pStyle w:val="Heading3"/>
      </w:pPr>
      <w:bookmarkStart w:id="125" w:name="_Toc237758758"/>
      <w:r>
        <w:t>6.</w:t>
      </w:r>
      <w:r w:rsidR="00E30EA0">
        <w:t>7</w:t>
      </w:r>
      <w:r>
        <w:t>.</w:t>
      </w:r>
      <w:r w:rsidR="008E395A">
        <w:t>6</w:t>
      </w:r>
      <w:r>
        <w:t xml:space="preserve"> </w:t>
      </w:r>
      <w:proofErr w:type="spellStart"/>
      <w:r>
        <w:t>DocumentException</w:t>
      </w:r>
      <w:bookmarkEnd w:id="125"/>
      <w:proofErr w:type="spellEnd"/>
    </w:p>
    <w:p w14:paraId="337591F7" w14:textId="77777777" w:rsidR="00422808" w:rsidRPr="002C482F" w:rsidRDefault="00422808" w:rsidP="00422808">
      <w:pPr>
        <w:rPr>
          <w:sz w:val="20"/>
          <w:szCs w:val="20"/>
          <w:lang w:val="en-GB" w:eastAsia="en-GB"/>
        </w:rPr>
      </w:pPr>
      <w:r w:rsidRPr="002C482F">
        <w:rPr>
          <w:sz w:val="20"/>
          <w:szCs w:val="20"/>
          <w:lang w:val="en-GB" w:eastAsia="en-GB"/>
        </w:rPr>
        <w:t>This subclass of Exception is used to r</w:t>
      </w:r>
      <w:r w:rsidR="001200A8">
        <w:rPr>
          <w:sz w:val="20"/>
          <w:szCs w:val="20"/>
          <w:lang w:val="en-GB" w:eastAsia="en-GB"/>
        </w:rPr>
        <w:t xml:space="preserve">eport parsing errors in the </w:t>
      </w:r>
      <w:proofErr w:type="spellStart"/>
      <w:r w:rsidR="001200A8">
        <w:rPr>
          <w:sz w:val="20"/>
          <w:szCs w:val="20"/>
          <w:lang w:val="en-GB" w:eastAsia="en-GB"/>
        </w:rPr>
        <w:t>Document.parse</w:t>
      </w:r>
      <w:proofErr w:type="spellEnd"/>
      <w:r w:rsidR="001200A8">
        <w:rPr>
          <w:sz w:val="20"/>
          <w:szCs w:val="20"/>
          <w:lang w:val="en-GB" w:eastAsia="en-GB"/>
        </w:rPr>
        <w:t xml:space="preserve"> method</w:t>
      </w:r>
      <w:r w:rsidRPr="002C482F">
        <w:rPr>
          <w:sz w:val="20"/>
          <w:szCs w:val="20"/>
          <w:lang w:val="en-GB" w:eastAsia="en-GB"/>
        </w:rPr>
        <w:t>.</w:t>
      </w:r>
    </w:p>
    <w:p w14:paraId="406D8028" w14:textId="60E3016E" w:rsidR="00422808" w:rsidRDefault="00422808" w:rsidP="00422808">
      <w:pPr>
        <w:pStyle w:val="Heading3"/>
      </w:pPr>
      <w:bookmarkStart w:id="126" w:name="_Toc237758759"/>
      <w:r>
        <w:t>6.</w:t>
      </w:r>
      <w:r w:rsidR="00E30EA0">
        <w:t>7</w:t>
      </w:r>
      <w:r>
        <w:t>.</w:t>
      </w:r>
      <w:r w:rsidR="008E395A">
        <w:t>7</w:t>
      </w:r>
      <w:r>
        <w:t xml:space="preserve"> (</w:t>
      </w:r>
      <w:proofErr w:type="spellStart"/>
      <w:r>
        <w:t>ExcludeAttribute</w:t>
      </w:r>
      <w:proofErr w:type="spellEnd"/>
      <w:r>
        <w:t>)</w:t>
      </w:r>
      <w:bookmarkEnd w:id="126"/>
    </w:p>
    <w:p w14:paraId="43DA46B0" w14:textId="77777777" w:rsidR="00422808" w:rsidRDefault="00422808" w:rsidP="00422808">
      <w:pPr>
        <w:spacing w:before="120"/>
        <w:jc w:val="both"/>
        <w:rPr>
          <w:sz w:val="20"/>
          <w:szCs w:val="20"/>
          <w:lang w:val="en-GB"/>
        </w:rPr>
      </w:pPr>
      <w:r>
        <w:rPr>
          <w:sz w:val="20"/>
          <w:szCs w:val="20"/>
          <w:lang w:val="en-GB"/>
        </w:rPr>
        <w:t>There is no analogue to C# attributes/Java annotations in Python.</w:t>
      </w:r>
    </w:p>
    <w:p w14:paraId="27D6A4B5" w14:textId="39CBC43D" w:rsidR="00422808" w:rsidRDefault="00422808" w:rsidP="00422808">
      <w:pPr>
        <w:pStyle w:val="Heading3"/>
      </w:pPr>
      <w:bookmarkStart w:id="127" w:name="_Toc237758760"/>
      <w:r>
        <w:lastRenderedPageBreak/>
        <w:t>6.</w:t>
      </w:r>
      <w:r w:rsidR="00E30EA0">
        <w:t>7</w:t>
      </w:r>
      <w:r>
        <w:t>.</w:t>
      </w:r>
      <w:r w:rsidR="008E395A">
        <w:t>8</w:t>
      </w:r>
      <w:r>
        <w:t xml:space="preserve"> (Field Attribute)</w:t>
      </w:r>
      <w:bookmarkEnd w:id="127"/>
    </w:p>
    <w:p w14:paraId="70797444" w14:textId="77777777" w:rsidR="00422808" w:rsidRDefault="00422808" w:rsidP="00422808">
      <w:pPr>
        <w:spacing w:before="120"/>
        <w:jc w:val="both"/>
        <w:rPr>
          <w:sz w:val="20"/>
          <w:szCs w:val="20"/>
          <w:lang w:val="en-GB"/>
        </w:rPr>
      </w:pPr>
      <w:r>
        <w:rPr>
          <w:sz w:val="20"/>
          <w:szCs w:val="20"/>
          <w:lang w:val="en-GB"/>
        </w:rPr>
        <w:t>There is no analogue to C# attributes/Java annotations in Python.</w:t>
      </w:r>
    </w:p>
    <w:p w14:paraId="78B1DB1B" w14:textId="68F088A2" w:rsidR="00422808" w:rsidRDefault="00422808" w:rsidP="00422808">
      <w:pPr>
        <w:pStyle w:val="Heading3"/>
      </w:pPr>
      <w:bookmarkStart w:id="128" w:name="_Toc237758761"/>
      <w:r>
        <w:t>6.</w:t>
      </w:r>
      <w:r w:rsidR="00E30EA0">
        <w:t>7</w:t>
      </w:r>
      <w:r>
        <w:t xml:space="preserve">.9 </w:t>
      </w:r>
      <w:proofErr w:type="spellStart"/>
      <w:r>
        <w:t>PyrrhoArray</w:t>
      </w:r>
      <w:bookmarkEnd w:id="128"/>
      <w:proofErr w:type="spellEnd"/>
    </w:p>
    <w:tbl>
      <w:tblPr>
        <w:tblW w:w="85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843"/>
        <w:gridCol w:w="5725"/>
      </w:tblGrid>
      <w:tr w:rsidR="001200A8" w:rsidRPr="002E5CE2" w14:paraId="1CA1B7D4" w14:textId="77777777" w:rsidTr="00DD3C31">
        <w:tc>
          <w:tcPr>
            <w:tcW w:w="2843" w:type="dxa"/>
          </w:tcPr>
          <w:p w14:paraId="5A2F94F1" w14:textId="77777777" w:rsidR="001200A8" w:rsidRPr="002E5CE2" w:rsidRDefault="001200A8" w:rsidP="00DD3C31">
            <w:pPr>
              <w:jc w:val="center"/>
              <w:rPr>
                <w:b/>
                <w:sz w:val="20"/>
                <w:szCs w:val="20"/>
                <w:lang w:val="en-GB"/>
              </w:rPr>
            </w:pPr>
            <w:r>
              <w:rPr>
                <w:b/>
                <w:sz w:val="20"/>
                <w:szCs w:val="20"/>
                <w:lang w:val="en-GB"/>
              </w:rPr>
              <w:t>Attribute</w:t>
            </w:r>
          </w:p>
        </w:tc>
        <w:tc>
          <w:tcPr>
            <w:tcW w:w="5725" w:type="dxa"/>
          </w:tcPr>
          <w:p w14:paraId="6E71BE62" w14:textId="77777777" w:rsidR="001200A8" w:rsidRPr="002E5CE2" w:rsidRDefault="001200A8" w:rsidP="00DD3C31">
            <w:pPr>
              <w:jc w:val="center"/>
              <w:rPr>
                <w:b/>
                <w:sz w:val="20"/>
                <w:szCs w:val="20"/>
                <w:lang w:val="en-GB"/>
              </w:rPr>
            </w:pPr>
            <w:r w:rsidRPr="002E5CE2">
              <w:rPr>
                <w:b/>
                <w:sz w:val="20"/>
                <w:szCs w:val="20"/>
                <w:lang w:val="en-GB"/>
              </w:rPr>
              <w:t>Explanation</w:t>
            </w:r>
          </w:p>
        </w:tc>
      </w:tr>
      <w:tr w:rsidR="001200A8" w:rsidRPr="002E5CE2" w14:paraId="71C201E1" w14:textId="77777777" w:rsidTr="00DD3C31">
        <w:tc>
          <w:tcPr>
            <w:tcW w:w="2843" w:type="dxa"/>
          </w:tcPr>
          <w:p w14:paraId="03160E2B" w14:textId="77777777" w:rsidR="001200A8" w:rsidRPr="002E5CE2" w:rsidRDefault="001200A8" w:rsidP="001200A8">
            <w:pPr>
              <w:jc w:val="both"/>
              <w:rPr>
                <w:sz w:val="20"/>
                <w:szCs w:val="20"/>
                <w:lang w:val="en-GB"/>
              </w:rPr>
            </w:pPr>
            <w:r w:rsidRPr="00422808">
              <w:rPr>
                <w:i/>
                <w:sz w:val="20"/>
                <w:szCs w:val="20"/>
                <w:lang w:val="en-GB"/>
              </w:rPr>
              <w:t>str</w:t>
            </w:r>
            <w:r>
              <w:rPr>
                <w:sz w:val="20"/>
                <w:szCs w:val="20"/>
                <w:lang w:val="en-GB"/>
              </w:rPr>
              <w:t xml:space="preserve"> kind</w:t>
            </w:r>
          </w:p>
        </w:tc>
        <w:tc>
          <w:tcPr>
            <w:tcW w:w="5725" w:type="dxa"/>
          </w:tcPr>
          <w:p w14:paraId="002A4C69" w14:textId="77777777" w:rsidR="001200A8" w:rsidRPr="002E5CE2" w:rsidRDefault="001200A8" w:rsidP="001200A8">
            <w:pPr>
              <w:jc w:val="both"/>
              <w:rPr>
                <w:sz w:val="20"/>
                <w:szCs w:val="20"/>
                <w:lang w:val="en-GB"/>
              </w:rPr>
            </w:pPr>
            <w:r>
              <w:rPr>
                <w:sz w:val="20"/>
                <w:szCs w:val="20"/>
                <w:lang w:val="en-GB"/>
              </w:rPr>
              <w:t>The domain name if defined</w:t>
            </w:r>
          </w:p>
        </w:tc>
      </w:tr>
      <w:tr w:rsidR="001200A8" w:rsidRPr="002E5CE2" w14:paraId="399F2DCD" w14:textId="77777777" w:rsidTr="00DD3C31">
        <w:tc>
          <w:tcPr>
            <w:tcW w:w="2843" w:type="dxa"/>
          </w:tcPr>
          <w:p w14:paraId="3ACF0C3E" w14:textId="77777777" w:rsidR="001200A8" w:rsidRPr="001200A8" w:rsidRDefault="001200A8" w:rsidP="00DD3C31">
            <w:pPr>
              <w:jc w:val="both"/>
              <w:rPr>
                <w:sz w:val="20"/>
                <w:szCs w:val="20"/>
                <w:lang w:val="en-GB"/>
              </w:rPr>
            </w:pPr>
            <w:r>
              <w:rPr>
                <w:i/>
                <w:sz w:val="20"/>
                <w:szCs w:val="20"/>
                <w:lang w:val="en-GB"/>
              </w:rPr>
              <w:t xml:space="preserve">list </w:t>
            </w:r>
            <w:r>
              <w:rPr>
                <w:sz w:val="20"/>
                <w:szCs w:val="20"/>
                <w:lang w:val="en-GB"/>
              </w:rPr>
              <w:t>data</w:t>
            </w:r>
          </w:p>
        </w:tc>
        <w:tc>
          <w:tcPr>
            <w:tcW w:w="5725" w:type="dxa"/>
          </w:tcPr>
          <w:p w14:paraId="34158BC1" w14:textId="77777777" w:rsidR="001200A8" w:rsidRPr="002E5CE2" w:rsidRDefault="001200A8" w:rsidP="00DD3C31">
            <w:pPr>
              <w:jc w:val="both"/>
              <w:rPr>
                <w:sz w:val="20"/>
                <w:szCs w:val="20"/>
                <w:lang w:val="en-GB"/>
              </w:rPr>
            </w:pPr>
            <w:r>
              <w:rPr>
                <w:sz w:val="20"/>
                <w:szCs w:val="20"/>
                <w:lang w:val="en-GB"/>
              </w:rPr>
              <w:t>The items in the array</w:t>
            </w:r>
          </w:p>
        </w:tc>
      </w:tr>
    </w:tbl>
    <w:p w14:paraId="2AACDE47" w14:textId="6D250EC5" w:rsidR="00422808" w:rsidRDefault="00422808" w:rsidP="00422808">
      <w:pPr>
        <w:pStyle w:val="Heading3"/>
      </w:pPr>
      <w:bookmarkStart w:id="129" w:name="_Toc237758762"/>
      <w:r>
        <w:t>6.</w:t>
      </w:r>
      <w:r w:rsidR="00E30EA0">
        <w:t>7</w:t>
      </w:r>
      <w:r>
        <w:t xml:space="preserve">.10 </w:t>
      </w:r>
      <w:proofErr w:type="spellStart"/>
      <w:r>
        <w:t>PyrrhoColumn</w:t>
      </w:r>
      <w:bookmarkEnd w:id="129"/>
      <w:proofErr w:type="spellEnd"/>
    </w:p>
    <w:tbl>
      <w:tblPr>
        <w:tblW w:w="85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843"/>
        <w:gridCol w:w="5725"/>
      </w:tblGrid>
      <w:tr w:rsidR="00422808" w:rsidRPr="002E5CE2" w14:paraId="3875D0E2" w14:textId="77777777" w:rsidTr="00F10D78">
        <w:tc>
          <w:tcPr>
            <w:tcW w:w="2843" w:type="dxa"/>
          </w:tcPr>
          <w:p w14:paraId="44D8043D" w14:textId="77777777" w:rsidR="00422808" w:rsidRPr="002E5CE2" w:rsidRDefault="00422808" w:rsidP="000E11BE">
            <w:pPr>
              <w:jc w:val="center"/>
              <w:rPr>
                <w:b/>
                <w:sz w:val="20"/>
                <w:szCs w:val="20"/>
                <w:lang w:val="en-GB"/>
              </w:rPr>
            </w:pPr>
            <w:r>
              <w:rPr>
                <w:b/>
                <w:sz w:val="20"/>
                <w:szCs w:val="20"/>
                <w:lang w:val="en-GB"/>
              </w:rPr>
              <w:t>Attribute</w:t>
            </w:r>
          </w:p>
        </w:tc>
        <w:tc>
          <w:tcPr>
            <w:tcW w:w="5725" w:type="dxa"/>
          </w:tcPr>
          <w:p w14:paraId="2E2765B6" w14:textId="77777777" w:rsidR="00422808" w:rsidRPr="002E5CE2" w:rsidRDefault="00422808" w:rsidP="000E11BE">
            <w:pPr>
              <w:jc w:val="center"/>
              <w:rPr>
                <w:b/>
                <w:sz w:val="20"/>
                <w:szCs w:val="20"/>
                <w:lang w:val="en-GB"/>
              </w:rPr>
            </w:pPr>
            <w:r w:rsidRPr="002E5CE2">
              <w:rPr>
                <w:b/>
                <w:sz w:val="20"/>
                <w:szCs w:val="20"/>
                <w:lang w:val="en-GB"/>
              </w:rPr>
              <w:t>Explanation</w:t>
            </w:r>
          </w:p>
        </w:tc>
      </w:tr>
      <w:tr w:rsidR="00422808" w:rsidRPr="002E5CE2" w14:paraId="2E5C682F" w14:textId="77777777" w:rsidTr="00F10D78">
        <w:tc>
          <w:tcPr>
            <w:tcW w:w="2843" w:type="dxa"/>
          </w:tcPr>
          <w:p w14:paraId="1ADB38CF" w14:textId="77777777" w:rsidR="00422808" w:rsidRPr="002E5CE2" w:rsidRDefault="00422808" w:rsidP="000E11BE">
            <w:pPr>
              <w:jc w:val="both"/>
              <w:rPr>
                <w:sz w:val="20"/>
                <w:szCs w:val="20"/>
                <w:lang w:val="en-GB"/>
              </w:rPr>
            </w:pPr>
            <w:r w:rsidRPr="00422808">
              <w:rPr>
                <w:i/>
                <w:sz w:val="20"/>
                <w:szCs w:val="20"/>
                <w:lang w:val="en-GB"/>
              </w:rPr>
              <w:t>str</w:t>
            </w:r>
            <w:r>
              <w:rPr>
                <w:sz w:val="20"/>
                <w:szCs w:val="20"/>
                <w:lang w:val="en-GB"/>
              </w:rPr>
              <w:t xml:space="preserve"> </w:t>
            </w:r>
            <w:proofErr w:type="spellStart"/>
            <w:r>
              <w:rPr>
                <w:sz w:val="20"/>
                <w:szCs w:val="20"/>
                <w:lang w:val="en-GB"/>
              </w:rPr>
              <w:t>columnName</w:t>
            </w:r>
            <w:proofErr w:type="spellEnd"/>
          </w:p>
        </w:tc>
        <w:tc>
          <w:tcPr>
            <w:tcW w:w="5725" w:type="dxa"/>
          </w:tcPr>
          <w:p w14:paraId="671F1458" w14:textId="77777777" w:rsidR="00422808" w:rsidRPr="002E5CE2" w:rsidRDefault="00422808" w:rsidP="000E11BE">
            <w:pPr>
              <w:jc w:val="both"/>
              <w:rPr>
                <w:sz w:val="20"/>
                <w:szCs w:val="20"/>
                <w:lang w:val="en-GB"/>
              </w:rPr>
            </w:pPr>
            <w:r>
              <w:rPr>
                <w:sz w:val="20"/>
                <w:szCs w:val="20"/>
                <w:lang w:val="en-GB"/>
              </w:rPr>
              <w:t>The name of the column</w:t>
            </w:r>
          </w:p>
        </w:tc>
      </w:tr>
      <w:tr w:rsidR="00422808" w:rsidRPr="002E5CE2" w14:paraId="394FC005" w14:textId="77777777" w:rsidTr="00F10D78">
        <w:tc>
          <w:tcPr>
            <w:tcW w:w="2843" w:type="dxa"/>
          </w:tcPr>
          <w:p w14:paraId="2A15A25A" w14:textId="77777777" w:rsidR="00422808" w:rsidRDefault="00422808" w:rsidP="000E11BE">
            <w:pPr>
              <w:jc w:val="both"/>
              <w:rPr>
                <w:sz w:val="20"/>
                <w:szCs w:val="20"/>
                <w:lang w:val="en-GB"/>
              </w:rPr>
            </w:pPr>
            <w:r w:rsidRPr="00422808">
              <w:rPr>
                <w:i/>
                <w:sz w:val="20"/>
                <w:szCs w:val="20"/>
                <w:lang w:val="en-GB"/>
              </w:rPr>
              <w:t xml:space="preserve">str </w:t>
            </w:r>
            <w:r>
              <w:rPr>
                <w:sz w:val="20"/>
                <w:szCs w:val="20"/>
                <w:lang w:val="en-GB"/>
              </w:rPr>
              <w:t>caption</w:t>
            </w:r>
          </w:p>
        </w:tc>
        <w:tc>
          <w:tcPr>
            <w:tcW w:w="5725" w:type="dxa"/>
          </w:tcPr>
          <w:p w14:paraId="1B0210EB" w14:textId="77777777" w:rsidR="00422808" w:rsidRPr="002E5CE2" w:rsidRDefault="00422808" w:rsidP="000E11BE">
            <w:pPr>
              <w:jc w:val="both"/>
              <w:rPr>
                <w:sz w:val="20"/>
                <w:szCs w:val="20"/>
                <w:lang w:val="en-GB"/>
              </w:rPr>
            </w:pPr>
            <w:r>
              <w:rPr>
                <w:sz w:val="20"/>
                <w:szCs w:val="20"/>
                <w:lang w:val="en-GB"/>
              </w:rPr>
              <w:t>The name of the column</w:t>
            </w:r>
          </w:p>
        </w:tc>
      </w:tr>
      <w:tr w:rsidR="00422808" w:rsidRPr="002E5CE2" w14:paraId="4F2207D4" w14:textId="77777777" w:rsidTr="00F10D78">
        <w:tc>
          <w:tcPr>
            <w:tcW w:w="2843" w:type="dxa"/>
          </w:tcPr>
          <w:p w14:paraId="43863F95" w14:textId="77777777" w:rsidR="00422808" w:rsidRPr="00422808" w:rsidRDefault="00422808" w:rsidP="000E11BE">
            <w:pPr>
              <w:jc w:val="both"/>
              <w:rPr>
                <w:sz w:val="20"/>
                <w:szCs w:val="20"/>
                <w:lang w:val="en-GB"/>
              </w:rPr>
            </w:pPr>
            <w:r>
              <w:rPr>
                <w:i/>
                <w:sz w:val="20"/>
                <w:szCs w:val="20"/>
                <w:lang w:val="en-GB"/>
              </w:rPr>
              <w:t xml:space="preserve">str </w:t>
            </w:r>
            <w:proofErr w:type="spellStart"/>
            <w:r>
              <w:rPr>
                <w:sz w:val="20"/>
                <w:szCs w:val="20"/>
                <w:lang w:val="en-GB"/>
              </w:rPr>
              <w:t>datatypename</w:t>
            </w:r>
            <w:proofErr w:type="spellEnd"/>
          </w:p>
        </w:tc>
        <w:tc>
          <w:tcPr>
            <w:tcW w:w="5725" w:type="dxa"/>
          </w:tcPr>
          <w:p w14:paraId="104200B6" w14:textId="77777777" w:rsidR="00422808" w:rsidRPr="002E5CE2" w:rsidRDefault="00422808" w:rsidP="000E11BE">
            <w:pPr>
              <w:jc w:val="both"/>
              <w:rPr>
                <w:sz w:val="20"/>
                <w:szCs w:val="20"/>
                <w:lang w:val="en-GB"/>
              </w:rPr>
            </w:pPr>
            <w:r>
              <w:rPr>
                <w:sz w:val="20"/>
                <w:szCs w:val="20"/>
                <w:lang w:val="en-GB"/>
              </w:rPr>
              <w:t>The domain or type name of the column</w:t>
            </w:r>
          </w:p>
        </w:tc>
      </w:tr>
      <w:tr w:rsidR="00422808" w:rsidRPr="002E5CE2" w14:paraId="37C16218" w14:textId="77777777" w:rsidTr="00F10D78">
        <w:tc>
          <w:tcPr>
            <w:tcW w:w="2843" w:type="dxa"/>
          </w:tcPr>
          <w:p w14:paraId="67933551" w14:textId="77777777" w:rsidR="00422808" w:rsidRPr="00422808" w:rsidRDefault="00422808" w:rsidP="000E11BE">
            <w:pPr>
              <w:jc w:val="both"/>
              <w:rPr>
                <w:sz w:val="20"/>
                <w:szCs w:val="20"/>
                <w:lang w:val="en-GB"/>
              </w:rPr>
            </w:pPr>
            <w:r>
              <w:rPr>
                <w:i/>
                <w:sz w:val="20"/>
                <w:szCs w:val="20"/>
                <w:lang w:val="en-GB"/>
              </w:rPr>
              <w:t>int</w:t>
            </w:r>
            <w:r>
              <w:rPr>
                <w:sz w:val="20"/>
                <w:szCs w:val="20"/>
                <w:lang w:val="en-GB"/>
              </w:rPr>
              <w:t xml:space="preserve"> type</w:t>
            </w:r>
          </w:p>
        </w:tc>
        <w:tc>
          <w:tcPr>
            <w:tcW w:w="5725" w:type="dxa"/>
          </w:tcPr>
          <w:p w14:paraId="15715472" w14:textId="77777777" w:rsidR="00422808" w:rsidRPr="002E5CE2" w:rsidRDefault="00422808" w:rsidP="000E11BE">
            <w:pPr>
              <w:jc w:val="both"/>
              <w:rPr>
                <w:sz w:val="20"/>
                <w:szCs w:val="20"/>
                <w:lang w:val="en-GB"/>
              </w:rPr>
            </w:pPr>
            <w:r>
              <w:rPr>
                <w:sz w:val="20"/>
                <w:szCs w:val="20"/>
                <w:lang w:val="en-GB"/>
              </w:rPr>
              <w:t xml:space="preserve">The </w:t>
            </w:r>
            <w:proofErr w:type="spellStart"/>
            <w:r>
              <w:rPr>
                <w:sz w:val="20"/>
                <w:szCs w:val="20"/>
                <w:lang w:val="en-GB"/>
              </w:rPr>
              <w:t>PyrrhoDbType</w:t>
            </w:r>
            <w:proofErr w:type="spellEnd"/>
            <w:r>
              <w:rPr>
                <w:sz w:val="20"/>
                <w:szCs w:val="20"/>
                <w:lang w:val="en-GB"/>
              </w:rPr>
              <w:t xml:space="preserve"> of the column (see sec 6.8.13)</w:t>
            </w:r>
          </w:p>
        </w:tc>
      </w:tr>
    </w:tbl>
    <w:p w14:paraId="10DD13E7" w14:textId="4713B9F8" w:rsidR="00422808" w:rsidRDefault="00422808" w:rsidP="00422808">
      <w:pPr>
        <w:pStyle w:val="Heading3"/>
      </w:pPr>
      <w:bookmarkStart w:id="130" w:name="_Toc237758763"/>
      <w:r>
        <w:t>6.</w:t>
      </w:r>
      <w:r w:rsidR="00E30EA0">
        <w:t>7</w:t>
      </w:r>
      <w:r>
        <w:t xml:space="preserve">.11 </w:t>
      </w:r>
      <w:proofErr w:type="spellStart"/>
      <w:r>
        <w:t>PyrrhoCommand</w:t>
      </w:r>
      <w:bookmarkEnd w:id="130"/>
      <w:proofErr w:type="spellEnd"/>
    </w:p>
    <w:tbl>
      <w:tblPr>
        <w:tblW w:w="85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843"/>
        <w:gridCol w:w="5725"/>
      </w:tblGrid>
      <w:tr w:rsidR="00422808" w:rsidRPr="002E5CE2" w14:paraId="2D61E644" w14:textId="77777777" w:rsidTr="00F10D78">
        <w:tc>
          <w:tcPr>
            <w:tcW w:w="2843" w:type="dxa"/>
          </w:tcPr>
          <w:p w14:paraId="0C514EF3" w14:textId="77777777" w:rsidR="00422808" w:rsidRPr="002E5CE2" w:rsidRDefault="00422808" w:rsidP="000E11BE">
            <w:pPr>
              <w:jc w:val="center"/>
              <w:rPr>
                <w:b/>
                <w:sz w:val="20"/>
                <w:szCs w:val="20"/>
                <w:lang w:val="en-GB"/>
              </w:rPr>
            </w:pPr>
            <w:r>
              <w:rPr>
                <w:b/>
                <w:sz w:val="20"/>
                <w:szCs w:val="20"/>
                <w:lang w:val="en-GB"/>
              </w:rPr>
              <w:t>Attribute</w:t>
            </w:r>
          </w:p>
        </w:tc>
        <w:tc>
          <w:tcPr>
            <w:tcW w:w="5725" w:type="dxa"/>
          </w:tcPr>
          <w:p w14:paraId="264E8570" w14:textId="77777777" w:rsidR="00422808" w:rsidRPr="002E5CE2" w:rsidRDefault="00422808" w:rsidP="000E11BE">
            <w:pPr>
              <w:jc w:val="center"/>
              <w:rPr>
                <w:b/>
                <w:sz w:val="20"/>
                <w:szCs w:val="20"/>
                <w:lang w:val="en-GB"/>
              </w:rPr>
            </w:pPr>
            <w:r w:rsidRPr="002E5CE2">
              <w:rPr>
                <w:b/>
                <w:sz w:val="20"/>
                <w:szCs w:val="20"/>
                <w:lang w:val="en-GB"/>
              </w:rPr>
              <w:t>Explanation</w:t>
            </w:r>
          </w:p>
        </w:tc>
      </w:tr>
      <w:tr w:rsidR="00422808" w:rsidRPr="002E5CE2" w14:paraId="03DA015A" w14:textId="77777777" w:rsidTr="00F10D78">
        <w:tc>
          <w:tcPr>
            <w:tcW w:w="2843" w:type="dxa"/>
          </w:tcPr>
          <w:p w14:paraId="1FCB8A9C" w14:textId="77777777" w:rsidR="00422808" w:rsidRDefault="00422808" w:rsidP="000E11BE">
            <w:pPr>
              <w:jc w:val="both"/>
              <w:rPr>
                <w:sz w:val="20"/>
                <w:szCs w:val="20"/>
                <w:lang w:val="en-GB"/>
              </w:rPr>
            </w:pPr>
            <w:r w:rsidRPr="00422808">
              <w:rPr>
                <w:i/>
                <w:sz w:val="20"/>
                <w:szCs w:val="20"/>
                <w:lang w:val="en-GB"/>
              </w:rPr>
              <w:t>str</w:t>
            </w:r>
            <w:r>
              <w:rPr>
                <w:sz w:val="20"/>
                <w:szCs w:val="20"/>
                <w:lang w:val="en-GB"/>
              </w:rPr>
              <w:t xml:space="preserve"> </w:t>
            </w:r>
            <w:proofErr w:type="spellStart"/>
            <w:r>
              <w:rPr>
                <w:sz w:val="20"/>
                <w:szCs w:val="20"/>
                <w:lang w:val="en-GB"/>
              </w:rPr>
              <w:t>commandText</w:t>
            </w:r>
            <w:proofErr w:type="spellEnd"/>
          </w:p>
        </w:tc>
        <w:tc>
          <w:tcPr>
            <w:tcW w:w="5725" w:type="dxa"/>
          </w:tcPr>
          <w:p w14:paraId="5E913639" w14:textId="77777777" w:rsidR="00422808" w:rsidRDefault="00422808" w:rsidP="000E11BE">
            <w:pPr>
              <w:jc w:val="both"/>
              <w:rPr>
                <w:sz w:val="20"/>
                <w:szCs w:val="20"/>
                <w:lang w:val="en-GB"/>
              </w:rPr>
            </w:pPr>
            <w:r>
              <w:rPr>
                <w:sz w:val="20"/>
                <w:szCs w:val="20"/>
                <w:lang w:val="en-GB"/>
              </w:rPr>
              <w:t>The SQL statement for the Command</w:t>
            </w:r>
          </w:p>
        </w:tc>
      </w:tr>
      <w:tr w:rsidR="00422808" w:rsidRPr="002E5CE2" w14:paraId="300BA517" w14:textId="77777777" w:rsidTr="00F10D78">
        <w:tc>
          <w:tcPr>
            <w:tcW w:w="2843" w:type="dxa"/>
          </w:tcPr>
          <w:p w14:paraId="5D728899" w14:textId="77777777" w:rsidR="00422808" w:rsidRDefault="00422808" w:rsidP="000E11BE">
            <w:pPr>
              <w:jc w:val="both"/>
              <w:rPr>
                <w:sz w:val="20"/>
                <w:szCs w:val="20"/>
                <w:lang w:val="en-GB"/>
              </w:rPr>
            </w:pPr>
            <w:proofErr w:type="spellStart"/>
            <w:r>
              <w:rPr>
                <w:sz w:val="20"/>
                <w:szCs w:val="20"/>
                <w:lang w:val="en-GB"/>
              </w:rPr>
              <w:t>PyrrhoConnect</w:t>
            </w:r>
            <w:proofErr w:type="spellEnd"/>
            <w:r>
              <w:rPr>
                <w:sz w:val="20"/>
                <w:szCs w:val="20"/>
                <w:lang w:val="en-GB"/>
              </w:rPr>
              <w:t xml:space="preserve"> conn</w:t>
            </w:r>
          </w:p>
        </w:tc>
        <w:tc>
          <w:tcPr>
            <w:tcW w:w="5725" w:type="dxa"/>
          </w:tcPr>
          <w:p w14:paraId="0DEF4A8C" w14:textId="77777777" w:rsidR="00422808" w:rsidRDefault="00422808" w:rsidP="000E11BE">
            <w:pPr>
              <w:jc w:val="both"/>
              <w:rPr>
                <w:sz w:val="20"/>
                <w:szCs w:val="20"/>
                <w:lang w:val="en-GB"/>
              </w:rPr>
            </w:pPr>
            <w:r>
              <w:rPr>
                <w:sz w:val="20"/>
                <w:szCs w:val="20"/>
                <w:lang w:val="en-GB"/>
              </w:rPr>
              <w:t>The connection</w:t>
            </w:r>
          </w:p>
        </w:tc>
      </w:tr>
      <w:tr w:rsidR="00422808" w:rsidRPr="002E5CE2" w14:paraId="5F9F0572" w14:textId="77777777" w:rsidTr="00F10D78">
        <w:tc>
          <w:tcPr>
            <w:tcW w:w="2843" w:type="dxa"/>
          </w:tcPr>
          <w:p w14:paraId="49C94117" w14:textId="5061206F" w:rsidR="00422808" w:rsidRPr="002E5CE2" w:rsidRDefault="00422808" w:rsidP="000E11BE">
            <w:pPr>
              <w:jc w:val="both"/>
              <w:rPr>
                <w:sz w:val="20"/>
                <w:szCs w:val="20"/>
                <w:lang w:val="en-GB"/>
              </w:rPr>
            </w:pPr>
            <w:proofErr w:type="spellStart"/>
            <w:r>
              <w:rPr>
                <w:sz w:val="20"/>
                <w:szCs w:val="20"/>
                <w:lang w:val="en-GB"/>
              </w:rPr>
              <w:t>PyrrhoReader</w:t>
            </w:r>
            <w:proofErr w:type="spellEnd"/>
            <w:r>
              <w:rPr>
                <w:sz w:val="20"/>
                <w:szCs w:val="20"/>
                <w:lang w:val="en-GB"/>
              </w:rPr>
              <w:t xml:space="preserve"> </w:t>
            </w:r>
            <w:proofErr w:type="spellStart"/>
            <w:r w:rsidR="007C002B">
              <w:rPr>
                <w:sz w:val="20"/>
                <w:szCs w:val="20"/>
                <w:lang w:val="en-GB"/>
              </w:rPr>
              <w:t>E</w:t>
            </w:r>
            <w:r>
              <w:rPr>
                <w:sz w:val="20"/>
                <w:szCs w:val="20"/>
                <w:lang w:val="en-GB"/>
              </w:rPr>
              <w:t>xecuteReader</w:t>
            </w:r>
            <w:proofErr w:type="spellEnd"/>
            <w:r>
              <w:rPr>
                <w:sz w:val="20"/>
                <w:szCs w:val="20"/>
                <w:lang w:val="en-GB"/>
              </w:rPr>
              <w:t>()</w:t>
            </w:r>
          </w:p>
        </w:tc>
        <w:tc>
          <w:tcPr>
            <w:tcW w:w="5725" w:type="dxa"/>
          </w:tcPr>
          <w:p w14:paraId="48D2F21C" w14:textId="77777777" w:rsidR="00422808" w:rsidRPr="002E5CE2" w:rsidRDefault="00422808" w:rsidP="000E11BE">
            <w:pPr>
              <w:jc w:val="both"/>
              <w:rPr>
                <w:sz w:val="20"/>
                <w:szCs w:val="20"/>
                <w:lang w:val="en-GB"/>
              </w:rPr>
            </w:pPr>
            <w:r>
              <w:rPr>
                <w:sz w:val="20"/>
                <w:szCs w:val="20"/>
                <w:lang w:val="en-GB"/>
              </w:rPr>
              <w:t xml:space="preserve">Initiates a database SELECT and returns a reader for the returned data (as in </w:t>
            </w:r>
            <w:proofErr w:type="spellStart"/>
            <w:r>
              <w:rPr>
                <w:sz w:val="20"/>
                <w:szCs w:val="20"/>
                <w:lang w:val="en-GB"/>
              </w:rPr>
              <w:t>IDataReader</w:t>
            </w:r>
            <w:proofErr w:type="spellEnd"/>
            <w:r>
              <w:rPr>
                <w:sz w:val="20"/>
                <w:szCs w:val="20"/>
                <w:lang w:val="en-GB"/>
              </w:rPr>
              <w:t>)</w:t>
            </w:r>
            <w:r w:rsidR="00620898">
              <w:rPr>
                <w:sz w:val="20"/>
                <w:szCs w:val="20"/>
                <w:lang w:val="en-GB"/>
              </w:rPr>
              <w:t>. Will block until the connection is available.</w:t>
            </w:r>
          </w:p>
        </w:tc>
      </w:tr>
      <w:tr w:rsidR="00422808" w:rsidRPr="002E5CE2" w14:paraId="745BEB80" w14:textId="77777777" w:rsidTr="00F10D78">
        <w:tc>
          <w:tcPr>
            <w:tcW w:w="2843" w:type="dxa"/>
          </w:tcPr>
          <w:p w14:paraId="72A0C81E" w14:textId="080A524D" w:rsidR="00422808" w:rsidRDefault="00422808" w:rsidP="000E11BE">
            <w:pPr>
              <w:jc w:val="both"/>
              <w:rPr>
                <w:sz w:val="20"/>
                <w:szCs w:val="20"/>
                <w:lang w:val="en-GB"/>
              </w:rPr>
            </w:pPr>
            <w:r>
              <w:rPr>
                <w:sz w:val="20"/>
                <w:szCs w:val="20"/>
                <w:lang w:val="en-GB"/>
              </w:rPr>
              <w:t xml:space="preserve">int </w:t>
            </w:r>
            <w:proofErr w:type="spellStart"/>
            <w:r w:rsidR="007C002B">
              <w:rPr>
                <w:sz w:val="20"/>
                <w:szCs w:val="20"/>
                <w:lang w:val="en-GB"/>
              </w:rPr>
              <w:t>E</w:t>
            </w:r>
            <w:r>
              <w:rPr>
                <w:sz w:val="20"/>
                <w:szCs w:val="20"/>
                <w:lang w:val="en-GB"/>
              </w:rPr>
              <w:t>xecuteNonQuery</w:t>
            </w:r>
            <w:proofErr w:type="spellEnd"/>
            <w:r>
              <w:rPr>
                <w:sz w:val="20"/>
                <w:szCs w:val="20"/>
                <w:lang w:val="en-GB"/>
              </w:rPr>
              <w:t>()</w:t>
            </w:r>
          </w:p>
        </w:tc>
        <w:tc>
          <w:tcPr>
            <w:tcW w:w="5725" w:type="dxa"/>
          </w:tcPr>
          <w:p w14:paraId="1D2A21B5" w14:textId="77777777" w:rsidR="00422808" w:rsidRPr="002E5CE2" w:rsidRDefault="00422808" w:rsidP="000E11BE">
            <w:pPr>
              <w:jc w:val="both"/>
              <w:rPr>
                <w:sz w:val="20"/>
                <w:szCs w:val="20"/>
                <w:lang w:val="en-GB"/>
              </w:rPr>
            </w:pPr>
            <w:r>
              <w:rPr>
                <w:sz w:val="20"/>
                <w:szCs w:val="20"/>
                <w:lang w:val="en-GB"/>
              </w:rPr>
              <w:t xml:space="preserve">Initiates some other sort of </w:t>
            </w:r>
            <w:proofErr w:type="spellStart"/>
            <w:r>
              <w:rPr>
                <w:sz w:val="20"/>
                <w:szCs w:val="20"/>
                <w:lang w:val="en-GB"/>
              </w:rPr>
              <w:t>Sql</w:t>
            </w:r>
            <w:proofErr w:type="spellEnd"/>
            <w:r>
              <w:rPr>
                <w:sz w:val="20"/>
                <w:szCs w:val="20"/>
                <w:lang w:val="en-GB"/>
              </w:rPr>
              <w:t xml:space="preserve"> statement and returns the number of rows affected. </w:t>
            </w:r>
            <w:r w:rsidR="00620898">
              <w:rPr>
                <w:sz w:val="20"/>
                <w:szCs w:val="20"/>
                <w:lang w:val="en-GB"/>
              </w:rPr>
              <w:t>Will block until the connection is available.</w:t>
            </w:r>
          </w:p>
        </w:tc>
      </w:tr>
    </w:tbl>
    <w:p w14:paraId="05668A09" w14:textId="50BBF984" w:rsidR="00422808" w:rsidRDefault="00422808" w:rsidP="00422808">
      <w:pPr>
        <w:pStyle w:val="Heading3"/>
      </w:pPr>
      <w:bookmarkStart w:id="131" w:name="_Toc237758764"/>
      <w:r>
        <w:t>6.</w:t>
      </w:r>
      <w:r w:rsidR="00E30EA0">
        <w:t>7</w:t>
      </w:r>
      <w:r>
        <w:t xml:space="preserve">.12 </w:t>
      </w:r>
      <w:proofErr w:type="spellStart"/>
      <w:r>
        <w:t>PyrrhoConnect</w:t>
      </w:r>
      <w:bookmarkEnd w:id="131"/>
      <w:proofErr w:type="spellEnd"/>
    </w:p>
    <w:tbl>
      <w:tblPr>
        <w:tblW w:w="85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843"/>
        <w:gridCol w:w="5725"/>
      </w:tblGrid>
      <w:tr w:rsidR="00422808" w:rsidRPr="002E5CE2" w14:paraId="063019F7" w14:textId="77777777" w:rsidTr="00F10D78">
        <w:tc>
          <w:tcPr>
            <w:tcW w:w="2843" w:type="dxa"/>
          </w:tcPr>
          <w:p w14:paraId="49CA2A8D" w14:textId="77777777" w:rsidR="00422808" w:rsidRPr="002E5CE2" w:rsidRDefault="00422808" w:rsidP="00F10D78">
            <w:pPr>
              <w:spacing w:before="60" w:after="60"/>
              <w:jc w:val="center"/>
              <w:rPr>
                <w:b/>
                <w:sz w:val="20"/>
                <w:szCs w:val="20"/>
                <w:lang w:val="en-GB"/>
              </w:rPr>
            </w:pPr>
            <w:r>
              <w:rPr>
                <w:b/>
                <w:sz w:val="20"/>
                <w:szCs w:val="20"/>
                <w:lang w:val="en-GB"/>
              </w:rPr>
              <w:t>Attribute</w:t>
            </w:r>
          </w:p>
        </w:tc>
        <w:tc>
          <w:tcPr>
            <w:tcW w:w="5725" w:type="dxa"/>
          </w:tcPr>
          <w:p w14:paraId="6BCF2E4C" w14:textId="77777777" w:rsidR="00422808" w:rsidRPr="002E5CE2" w:rsidRDefault="00422808" w:rsidP="00F10D78">
            <w:pPr>
              <w:spacing w:before="60" w:after="60"/>
              <w:jc w:val="center"/>
              <w:rPr>
                <w:b/>
                <w:sz w:val="20"/>
                <w:szCs w:val="20"/>
                <w:lang w:val="en-GB"/>
              </w:rPr>
            </w:pPr>
            <w:r w:rsidRPr="002E5CE2">
              <w:rPr>
                <w:b/>
                <w:sz w:val="20"/>
                <w:szCs w:val="20"/>
                <w:lang w:val="en-GB"/>
              </w:rPr>
              <w:t>Explanation</w:t>
            </w:r>
          </w:p>
        </w:tc>
      </w:tr>
      <w:tr w:rsidR="00422808" w:rsidRPr="002E5CE2" w14:paraId="049746F6" w14:textId="77777777" w:rsidTr="00F10D78">
        <w:tc>
          <w:tcPr>
            <w:tcW w:w="2843" w:type="dxa"/>
          </w:tcPr>
          <w:p w14:paraId="7E60D20C" w14:textId="77777777" w:rsidR="00422808" w:rsidRPr="002E5CE2" w:rsidRDefault="00422808" w:rsidP="00422808">
            <w:pPr>
              <w:jc w:val="both"/>
              <w:rPr>
                <w:sz w:val="20"/>
                <w:szCs w:val="20"/>
                <w:lang w:val="en-GB"/>
              </w:rPr>
            </w:pPr>
            <w:r w:rsidRPr="00422808">
              <w:rPr>
                <w:i/>
                <w:sz w:val="20"/>
                <w:szCs w:val="20"/>
                <w:lang w:val="en-GB"/>
              </w:rPr>
              <w:t>int</w:t>
            </w:r>
            <w:r w:rsidR="0019710D">
              <w:rPr>
                <w:sz w:val="20"/>
                <w:szCs w:val="20"/>
                <w:lang w:val="en-GB"/>
              </w:rPr>
              <w:t xml:space="preserve"> A</w:t>
            </w:r>
            <w:r w:rsidRPr="002E5CE2">
              <w:rPr>
                <w:sz w:val="20"/>
                <w:szCs w:val="20"/>
                <w:lang w:val="en-GB"/>
              </w:rPr>
              <w:t>ct(</w:t>
            </w:r>
            <w:proofErr w:type="spellStart"/>
            <w:r w:rsidRPr="002E5CE2">
              <w:rPr>
                <w:sz w:val="20"/>
                <w:szCs w:val="20"/>
                <w:lang w:val="en-GB"/>
              </w:rPr>
              <w:t>sql</w:t>
            </w:r>
            <w:proofErr w:type="spellEnd"/>
            <w:r w:rsidRPr="002E5CE2">
              <w:rPr>
                <w:sz w:val="20"/>
                <w:szCs w:val="20"/>
                <w:lang w:val="en-GB"/>
              </w:rPr>
              <w:t>)</w:t>
            </w:r>
          </w:p>
        </w:tc>
        <w:tc>
          <w:tcPr>
            <w:tcW w:w="5725" w:type="dxa"/>
          </w:tcPr>
          <w:p w14:paraId="636714D6" w14:textId="77777777" w:rsidR="00422808" w:rsidRPr="002E5CE2" w:rsidRDefault="00422808" w:rsidP="00F10D78">
            <w:pPr>
              <w:jc w:val="both"/>
              <w:rPr>
                <w:sz w:val="20"/>
                <w:szCs w:val="20"/>
                <w:lang w:val="en-GB"/>
              </w:rPr>
            </w:pPr>
            <w:r w:rsidRPr="002E5CE2">
              <w:rPr>
                <w:sz w:val="20"/>
                <w:szCs w:val="20"/>
                <w:lang w:val="en-GB"/>
              </w:rPr>
              <w:t xml:space="preserve">Convenient shortcut to construct a </w:t>
            </w:r>
            <w:proofErr w:type="spellStart"/>
            <w:r w:rsidRPr="002E5CE2">
              <w:rPr>
                <w:sz w:val="20"/>
                <w:szCs w:val="20"/>
                <w:lang w:val="en-GB"/>
              </w:rPr>
              <w:t>PyrrhoCommand</w:t>
            </w:r>
            <w:proofErr w:type="spellEnd"/>
            <w:r w:rsidRPr="002E5CE2">
              <w:rPr>
                <w:sz w:val="20"/>
                <w:szCs w:val="20"/>
                <w:lang w:val="en-GB"/>
              </w:rPr>
              <w:t xml:space="preserve"> and call </w:t>
            </w:r>
            <w:proofErr w:type="spellStart"/>
            <w:r w:rsidRPr="002E5CE2">
              <w:rPr>
                <w:sz w:val="20"/>
                <w:szCs w:val="20"/>
                <w:lang w:val="en-GB"/>
              </w:rPr>
              <w:t>ExecuteNonQuery</w:t>
            </w:r>
            <w:proofErr w:type="spellEnd"/>
            <w:r w:rsidRPr="002E5CE2">
              <w:rPr>
                <w:sz w:val="20"/>
                <w:szCs w:val="20"/>
                <w:lang w:val="en-GB"/>
              </w:rPr>
              <w:t xml:space="preserve"> on it. </w:t>
            </w:r>
            <w:r w:rsidR="0037780D">
              <w:rPr>
                <w:sz w:val="20"/>
                <w:szCs w:val="20"/>
                <w:lang w:val="en-GB"/>
              </w:rPr>
              <w:t xml:space="preserve">Will block </w:t>
            </w:r>
            <w:proofErr w:type="spellStart"/>
            <w:r w:rsidR="0037780D">
              <w:rPr>
                <w:sz w:val="20"/>
                <w:szCs w:val="20"/>
                <w:lang w:val="en-GB"/>
              </w:rPr>
              <w:t>untiul</w:t>
            </w:r>
            <w:proofErr w:type="spellEnd"/>
            <w:r w:rsidR="0037780D">
              <w:rPr>
                <w:sz w:val="20"/>
                <w:szCs w:val="20"/>
                <w:lang w:val="en-GB"/>
              </w:rPr>
              <w:t xml:space="preserve"> the connection is available.</w:t>
            </w:r>
          </w:p>
        </w:tc>
      </w:tr>
      <w:tr w:rsidR="00422808" w:rsidRPr="002E5CE2" w14:paraId="431E50C6" w14:textId="77777777" w:rsidTr="00F10D78">
        <w:tc>
          <w:tcPr>
            <w:tcW w:w="2843" w:type="dxa"/>
          </w:tcPr>
          <w:p w14:paraId="3A8A1074" w14:textId="77777777" w:rsidR="00422808" w:rsidRPr="00AB75EE" w:rsidRDefault="0019710D" w:rsidP="00F10D78">
            <w:pPr>
              <w:jc w:val="both"/>
              <w:rPr>
                <w:sz w:val="20"/>
                <w:lang w:val="en-GB"/>
              </w:rPr>
            </w:pPr>
            <w:proofErr w:type="spellStart"/>
            <w:r>
              <w:rPr>
                <w:sz w:val="20"/>
                <w:lang w:val="en-GB"/>
              </w:rPr>
              <w:t>PyrrhoTransaction</w:t>
            </w:r>
            <w:proofErr w:type="spellEnd"/>
            <w:r>
              <w:rPr>
                <w:sz w:val="20"/>
                <w:lang w:val="en-GB"/>
              </w:rPr>
              <w:t xml:space="preserve"> </w:t>
            </w:r>
            <w:proofErr w:type="spellStart"/>
            <w:r>
              <w:rPr>
                <w:sz w:val="20"/>
                <w:lang w:val="en-GB"/>
              </w:rPr>
              <w:t>B</w:t>
            </w:r>
            <w:r w:rsidR="00422808">
              <w:rPr>
                <w:sz w:val="20"/>
                <w:lang w:val="en-GB"/>
              </w:rPr>
              <w:t>eginTransaction</w:t>
            </w:r>
            <w:proofErr w:type="spellEnd"/>
            <w:r w:rsidR="00422808">
              <w:rPr>
                <w:sz w:val="20"/>
                <w:lang w:val="en-GB"/>
              </w:rPr>
              <w:t>()</w:t>
            </w:r>
          </w:p>
        </w:tc>
        <w:tc>
          <w:tcPr>
            <w:tcW w:w="5725" w:type="dxa"/>
          </w:tcPr>
          <w:p w14:paraId="5DA5F7BF" w14:textId="77777777" w:rsidR="00422808" w:rsidRDefault="00422808" w:rsidP="00F10D78">
            <w:pPr>
              <w:jc w:val="both"/>
              <w:rPr>
                <w:sz w:val="20"/>
                <w:szCs w:val="20"/>
                <w:lang w:val="en-GB"/>
              </w:rPr>
            </w:pPr>
            <w:r>
              <w:rPr>
                <w:sz w:val="20"/>
                <w:szCs w:val="20"/>
                <w:lang w:val="en-GB"/>
              </w:rPr>
              <w:t xml:space="preserve">Start a new isolated transaction (like </w:t>
            </w:r>
            <w:proofErr w:type="spellStart"/>
            <w:r>
              <w:rPr>
                <w:sz w:val="20"/>
                <w:szCs w:val="20"/>
                <w:lang w:val="en-GB"/>
              </w:rPr>
              <w:t>IDbTransaction</w:t>
            </w:r>
            <w:proofErr w:type="spellEnd"/>
            <w:r>
              <w:rPr>
                <w:sz w:val="20"/>
                <w:szCs w:val="20"/>
                <w:lang w:val="en-GB"/>
              </w:rPr>
              <w:t>)</w:t>
            </w:r>
            <w:r w:rsidR="0037780D">
              <w:rPr>
                <w:sz w:val="20"/>
                <w:szCs w:val="20"/>
                <w:lang w:val="en-GB"/>
              </w:rPr>
              <w:t>. Will block until the connection is available.</w:t>
            </w:r>
          </w:p>
        </w:tc>
      </w:tr>
      <w:tr w:rsidR="008A539B" w:rsidRPr="002E5CE2" w14:paraId="04A68F62" w14:textId="77777777" w:rsidTr="00F10D78">
        <w:tc>
          <w:tcPr>
            <w:tcW w:w="2843" w:type="dxa"/>
          </w:tcPr>
          <w:p w14:paraId="7D0D9577" w14:textId="77777777" w:rsidR="008A539B" w:rsidRDefault="008A539B" w:rsidP="008A539B">
            <w:pPr>
              <w:jc w:val="both"/>
              <w:rPr>
                <w:sz w:val="20"/>
                <w:lang w:val="en-GB"/>
              </w:rPr>
            </w:pPr>
            <w:r w:rsidRPr="008A539B">
              <w:rPr>
                <w:i/>
                <w:sz w:val="20"/>
                <w:lang w:val="en-GB"/>
              </w:rPr>
              <w:t>bool</w:t>
            </w:r>
            <w:r>
              <w:rPr>
                <w:sz w:val="20"/>
                <w:lang w:val="en-GB"/>
              </w:rPr>
              <w:t xml:space="preserve"> Check(ch)</w:t>
            </w:r>
          </w:p>
          <w:p w14:paraId="0D2BF8C2" w14:textId="77777777" w:rsidR="008A539B" w:rsidRDefault="008A539B" w:rsidP="008A539B">
            <w:pPr>
              <w:jc w:val="both"/>
              <w:rPr>
                <w:sz w:val="20"/>
                <w:lang w:val="en-GB"/>
              </w:rPr>
            </w:pPr>
            <w:r w:rsidRPr="008A539B">
              <w:rPr>
                <w:i/>
                <w:sz w:val="20"/>
                <w:lang w:val="en-GB"/>
              </w:rPr>
              <w:t xml:space="preserve">bool </w:t>
            </w:r>
            <w:r>
              <w:rPr>
                <w:sz w:val="20"/>
                <w:lang w:val="en-GB"/>
              </w:rPr>
              <w:t xml:space="preserve">Check(ch, </w:t>
            </w:r>
            <w:proofErr w:type="spellStart"/>
            <w:r>
              <w:rPr>
                <w:sz w:val="20"/>
                <w:lang w:val="en-GB"/>
              </w:rPr>
              <w:t>rc</w:t>
            </w:r>
            <w:proofErr w:type="spellEnd"/>
            <w:r>
              <w:rPr>
                <w:sz w:val="20"/>
                <w:lang w:val="en-GB"/>
              </w:rPr>
              <w:t>)</w:t>
            </w:r>
          </w:p>
        </w:tc>
        <w:tc>
          <w:tcPr>
            <w:tcW w:w="5725" w:type="dxa"/>
          </w:tcPr>
          <w:p w14:paraId="6AF2EE22" w14:textId="3C0D3078" w:rsidR="008A539B" w:rsidRDefault="008A539B" w:rsidP="008A539B">
            <w:pPr>
              <w:jc w:val="both"/>
              <w:rPr>
                <w:sz w:val="20"/>
                <w:szCs w:val="20"/>
                <w:lang w:val="en-GB"/>
              </w:rPr>
            </w:pPr>
            <w:r>
              <w:rPr>
                <w:sz w:val="20"/>
                <w:szCs w:val="20"/>
                <w:lang w:val="en-GB"/>
              </w:rPr>
              <w:t xml:space="preserve">Check to see if a given Versioned </w:t>
            </w:r>
            <w:proofErr w:type="spellStart"/>
            <w:r>
              <w:rPr>
                <w:sz w:val="20"/>
                <w:szCs w:val="20"/>
                <w:lang w:val="en-GB"/>
              </w:rPr>
              <w:t>rowCheck</w:t>
            </w:r>
            <w:proofErr w:type="spellEnd"/>
            <w:r>
              <w:rPr>
                <w:sz w:val="20"/>
                <w:szCs w:val="20"/>
                <w:lang w:val="en-GB"/>
              </w:rPr>
              <w:t xml:space="preserve"> string is still current, i.e. the row has not been modified by a later transaction. (See sec 5.2.3 and 8.</w:t>
            </w:r>
            <w:r w:rsidR="006D5EDE">
              <w:rPr>
                <w:sz w:val="20"/>
                <w:szCs w:val="20"/>
                <w:lang w:val="en-GB"/>
              </w:rPr>
              <w:t>7</w:t>
            </w:r>
            <w:r>
              <w:rPr>
                <w:sz w:val="20"/>
                <w:szCs w:val="20"/>
                <w:lang w:val="en-GB"/>
              </w:rPr>
              <w:t xml:space="preserve">.21). The second version shown also tests the </w:t>
            </w:r>
            <w:proofErr w:type="spellStart"/>
            <w:r>
              <w:rPr>
                <w:sz w:val="20"/>
                <w:szCs w:val="20"/>
                <w:lang w:val="en-GB"/>
              </w:rPr>
              <w:t>readCheck</w:t>
            </w:r>
            <w:proofErr w:type="spellEnd"/>
            <w:r>
              <w:rPr>
                <w:sz w:val="20"/>
                <w:szCs w:val="20"/>
                <w:lang w:val="en-GB"/>
              </w:rPr>
              <w:t>. (There is no need to perform a check unless the Versioned data is from a previous transaction.)</w:t>
            </w:r>
          </w:p>
        </w:tc>
      </w:tr>
      <w:tr w:rsidR="008A539B" w:rsidRPr="002E5CE2" w14:paraId="34AB3A63" w14:textId="77777777" w:rsidTr="00F10D78">
        <w:tc>
          <w:tcPr>
            <w:tcW w:w="2843" w:type="dxa"/>
          </w:tcPr>
          <w:p w14:paraId="04D74DFD" w14:textId="77777777" w:rsidR="008A539B" w:rsidRPr="007B17BB" w:rsidRDefault="008A539B" w:rsidP="008A539B">
            <w:pPr>
              <w:jc w:val="both"/>
              <w:rPr>
                <w:sz w:val="20"/>
                <w:lang w:val="en-GB"/>
              </w:rPr>
            </w:pPr>
            <w:r>
              <w:rPr>
                <w:sz w:val="20"/>
                <w:lang w:val="en-GB"/>
              </w:rPr>
              <w:t>Close()</w:t>
            </w:r>
          </w:p>
        </w:tc>
        <w:tc>
          <w:tcPr>
            <w:tcW w:w="5725" w:type="dxa"/>
          </w:tcPr>
          <w:p w14:paraId="52D79CE7" w14:textId="77777777" w:rsidR="008A539B" w:rsidRDefault="008A539B" w:rsidP="008A539B">
            <w:pPr>
              <w:jc w:val="both"/>
              <w:rPr>
                <w:sz w:val="20"/>
                <w:szCs w:val="20"/>
                <w:lang w:val="en-GB"/>
              </w:rPr>
            </w:pPr>
            <w:r>
              <w:rPr>
                <w:sz w:val="20"/>
                <w:szCs w:val="20"/>
                <w:lang w:val="en-GB"/>
              </w:rPr>
              <w:t>Close the channel to the database engine</w:t>
            </w:r>
          </w:p>
        </w:tc>
      </w:tr>
      <w:tr w:rsidR="008A539B" w:rsidRPr="002E5CE2" w14:paraId="06611BA1" w14:textId="77777777" w:rsidTr="00F10D78">
        <w:tc>
          <w:tcPr>
            <w:tcW w:w="2843" w:type="dxa"/>
          </w:tcPr>
          <w:p w14:paraId="27EBB418" w14:textId="77777777" w:rsidR="008A539B" w:rsidRPr="007B0BD9" w:rsidRDefault="008A539B" w:rsidP="008A539B">
            <w:pPr>
              <w:jc w:val="both"/>
              <w:rPr>
                <w:i/>
                <w:sz w:val="20"/>
                <w:lang w:val="en-GB"/>
              </w:rPr>
            </w:pPr>
            <w:r>
              <w:rPr>
                <w:i/>
                <w:sz w:val="20"/>
                <w:lang w:val="en-GB"/>
              </w:rPr>
              <w:t xml:space="preserve">str </w:t>
            </w:r>
            <w:proofErr w:type="spellStart"/>
            <w:r>
              <w:rPr>
                <w:i/>
                <w:sz w:val="20"/>
                <w:lang w:val="en-GB"/>
              </w:rPr>
              <w:t>connectionString</w:t>
            </w:r>
            <w:proofErr w:type="spellEnd"/>
          </w:p>
        </w:tc>
        <w:tc>
          <w:tcPr>
            <w:tcW w:w="5725" w:type="dxa"/>
          </w:tcPr>
          <w:p w14:paraId="1868C52D" w14:textId="77777777" w:rsidR="008A539B" w:rsidRDefault="008A539B" w:rsidP="008A539B">
            <w:pPr>
              <w:jc w:val="both"/>
              <w:rPr>
                <w:sz w:val="20"/>
                <w:szCs w:val="20"/>
                <w:lang w:val="en-GB"/>
              </w:rPr>
            </w:pPr>
            <w:r>
              <w:rPr>
                <w:sz w:val="20"/>
                <w:szCs w:val="20"/>
                <w:lang w:val="en-GB"/>
              </w:rPr>
              <w:t>Get the connection string for the connection</w:t>
            </w:r>
          </w:p>
        </w:tc>
      </w:tr>
      <w:tr w:rsidR="008A539B" w:rsidRPr="002E5CE2" w14:paraId="3BDBD4D6" w14:textId="77777777" w:rsidTr="00F10D78">
        <w:tc>
          <w:tcPr>
            <w:tcW w:w="2843" w:type="dxa"/>
          </w:tcPr>
          <w:p w14:paraId="566D9F84" w14:textId="77777777" w:rsidR="008A539B" w:rsidRPr="007B17BB" w:rsidRDefault="008A539B" w:rsidP="008A539B">
            <w:pPr>
              <w:jc w:val="both"/>
              <w:rPr>
                <w:sz w:val="20"/>
                <w:lang w:val="en-GB"/>
              </w:rPr>
            </w:pPr>
            <w:proofErr w:type="spellStart"/>
            <w:r>
              <w:rPr>
                <w:sz w:val="20"/>
                <w:lang w:val="en-GB"/>
              </w:rPr>
              <w:t>PyrrhoCommand</w:t>
            </w:r>
            <w:proofErr w:type="spellEnd"/>
            <w:r>
              <w:rPr>
                <w:sz w:val="20"/>
                <w:lang w:val="en-GB"/>
              </w:rPr>
              <w:t xml:space="preserve"> </w:t>
            </w:r>
            <w:proofErr w:type="spellStart"/>
            <w:r>
              <w:rPr>
                <w:sz w:val="20"/>
                <w:lang w:val="en-GB"/>
              </w:rPr>
              <w:t>CreateCommand</w:t>
            </w:r>
            <w:proofErr w:type="spellEnd"/>
            <w:r>
              <w:rPr>
                <w:sz w:val="20"/>
                <w:lang w:val="en-GB"/>
              </w:rPr>
              <w:t>()</w:t>
            </w:r>
          </w:p>
        </w:tc>
        <w:tc>
          <w:tcPr>
            <w:tcW w:w="5725" w:type="dxa"/>
          </w:tcPr>
          <w:p w14:paraId="468D755A" w14:textId="77777777" w:rsidR="008A539B" w:rsidRDefault="008A539B" w:rsidP="008A539B">
            <w:pPr>
              <w:jc w:val="both"/>
              <w:rPr>
                <w:sz w:val="20"/>
                <w:szCs w:val="20"/>
                <w:lang w:val="en-GB"/>
              </w:rPr>
            </w:pPr>
            <w:r>
              <w:rPr>
                <w:sz w:val="20"/>
                <w:szCs w:val="20"/>
                <w:lang w:val="en-GB"/>
              </w:rPr>
              <w:t xml:space="preserve">Create an object for carrying out an </w:t>
            </w:r>
            <w:proofErr w:type="spellStart"/>
            <w:r>
              <w:rPr>
                <w:sz w:val="20"/>
                <w:szCs w:val="20"/>
                <w:lang w:val="en-GB"/>
              </w:rPr>
              <w:t>Sql</w:t>
            </w:r>
            <w:proofErr w:type="spellEnd"/>
            <w:r>
              <w:rPr>
                <w:sz w:val="20"/>
                <w:szCs w:val="20"/>
                <w:lang w:val="en-GB"/>
              </w:rPr>
              <w:t xml:space="preserve"> command (as in </w:t>
            </w:r>
            <w:proofErr w:type="spellStart"/>
            <w:r>
              <w:rPr>
                <w:sz w:val="20"/>
                <w:szCs w:val="20"/>
                <w:lang w:val="en-GB"/>
              </w:rPr>
              <w:t>IDbCommand</w:t>
            </w:r>
            <w:proofErr w:type="spellEnd"/>
            <w:r>
              <w:rPr>
                <w:sz w:val="20"/>
                <w:szCs w:val="20"/>
                <w:lang w:val="en-GB"/>
              </w:rPr>
              <w:t xml:space="preserve">). </w:t>
            </w:r>
          </w:p>
        </w:tc>
      </w:tr>
      <w:tr w:rsidR="008A539B" w:rsidRPr="002E5CE2" w14:paraId="5D0B320D" w14:textId="77777777" w:rsidTr="00F10D78">
        <w:tc>
          <w:tcPr>
            <w:tcW w:w="2843" w:type="dxa"/>
          </w:tcPr>
          <w:p w14:paraId="7B80F918" w14:textId="77777777" w:rsidR="008A539B" w:rsidRDefault="008A539B" w:rsidP="008A539B">
            <w:pPr>
              <w:jc w:val="both"/>
              <w:rPr>
                <w:sz w:val="20"/>
                <w:lang w:val="en-GB"/>
              </w:rPr>
            </w:pPr>
            <w:r>
              <w:rPr>
                <w:sz w:val="20"/>
                <w:lang w:val="en-GB"/>
              </w:rPr>
              <w:t>Delete(</w:t>
            </w:r>
            <w:proofErr w:type="spellStart"/>
            <w:r>
              <w:rPr>
                <w:sz w:val="20"/>
                <w:lang w:val="en-GB"/>
              </w:rPr>
              <w:t>ob</w:t>
            </w:r>
            <w:proofErr w:type="spellEnd"/>
            <w:r>
              <w:rPr>
                <w:sz w:val="20"/>
                <w:lang w:val="en-GB"/>
              </w:rPr>
              <w:t>)</w:t>
            </w:r>
          </w:p>
        </w:tc>
        <w:tc>
          <w:tcPr>
            <w:tcW w:w="5725" w:type="dxa"/>
          </w:tcPr>
          <w:p w14:paraId="1DE10861" w14:textId="77777777" w:rsidR="008A539B" w:rsidRDefault="008A539B" w:rsidP="008A539B">
            <w:pPr>
              <w:jc w:val="both"/>
              <w:rPr>
                <w:sz w:val="20"/>
                <w:szCs w:val="20"/>
                <w:lang w:val="en-GB"/>
              </w:rPr>
            </w:pPr>
            <w:r>
              <w:rPr>
                <w:sz w:val="20"/>
                <w:szCs w:val="20"/>
                <w:lang w:val="en-GB"/>
              </w:rPr>
              <w:t>Delete (drop) a Versioned object from the database. Will block until the connection is available.</w:t>
            </w:r>
          </w:p>
        </w:tc>
      </w:tr>
      <w:tr w:rsidR="008A539B" w:rsidRPr="002E5CE2" w14:paraId="7DF8AF43" w14:textId="77777777" w:rsidTr="00F10D78">
        <w:tc>
          <w:tcPr>
            <w:tcW w:w="2843" w:type="dxa"/>
          </w:tcPr>
          <w:p w14:paraId="118BFB23" w14:textId="77777777" w:rsidR="008A539B" w:rsidRPr="00A45C46" w:rsidRDefault="008A539B" w:rsidP="008A539B">
            <w:pPr>
              <w:rPr>
                <w:sz w:val="20"/>
                <w:lang w:val="en-GB"/>
              </w:rPr>
            </w:pPr>
            <w:r>
              <w:rPr>
                <w:i/>
                <w:sz w:val="20"/>
                <w:lang w:val="en-GB"/>
              </w:rPr>
              <w:t xml:space="preserve">list </w:t>
            </w:r>
            <w:proofErr w:type="spellStart"/>
            <w:r>
              <w:rPr>
                <w:sz w:val="20"/>
                <w:lang w:val="en-GB"/>
              </w:rPr>
              <w:t>FindAll</w:t>
            </w:r>
            <w:proofErr w:type="spellEnd"/>
            <w:r>
              <w:rPr>
                <w:sz w:val="20"/>
                <w:lang w:val="en-GB"/>
              </w:rPr>
              <w:t>(</w:t>
            </w:r>
            <w:proofErr w:type="spellStart"/>
            <w:r>
              <w:rPr>
                <w:sz w:val="20"/>
                <w:lang w:val="en-GB"/>
              </w:rPr>
              <w:t>cls</w:t>
            </w:r>
            <w:proofErr w:type="spellEnd"/>
            <w:r>
              <w:rPr>
                <w:sz w:val="20"/>
                <w:lang w:val="en-GB"/>
              </w:rPr>
              <w:t>)</w:t>
            </w:r>
          </w:p>
        </w:tc>
        <w:tc>
          <w:tcPr>
            <w:tcW w:w="5725" w:type="dxa"/>
          </w:tcPr>
          <w:p w14:paraId="422E1C18" w14:textId="77777777" w:rsidR="008A539B" w:rsidRDefault="008A539B" w:rsidP="008A539B">
            <w:pPr>
              <w:jc w:val="both"/>
              <w:rPr>
                <w:sz w:val="20"/>
                <w:szCs w:val="20"/>
                <w:lang w:val="en-GB"/>
              </w:rPr>
            </w:pPr>
            <w:r>
              <w:rPr>
                <w:sz w:val="20"/>
                <w:szCs w:val="20"/>
                <w:lang w:val="en-GB"/>
              </w:rPr>
              <w:t xml:space="preserve">Retrieve </w:t>
            </w:r>
            <w:proofErr w:type="gramStart"/>
            <w:r>
              <w:rPr>
                <w:sz w:val="20"/>
                <w:szCs w:val="20"/>
                <w:lang w:val="en-GB"/>
              </w:rPr>
              <w:t>all of</w:t>
            </w:r>
            <w:proofErr w:type="gramEnd"/>
            <w:r>
              <w:rPr>
                <w:sz w:val="20"/>
                <w:szCs w:val="20"/>
                <w:lang w:val="en-GB"/>
              </w:rPr>
              <w:t xml:space="preserve"> the instances of the given Versioned class. Will block until the connection is available.</w:t>
            </w:r>
          </w:p>
        </w:tc>
      </w:tr>
      <w:tr w:rsidR="008A539B" w:rsidRPr="002E5CE2" w14:paraId="4B41C97B" w14:textId="77777777" w:rsidTr="00F10D78">
        <w:tc>
          <w:tcPr>
            <w:tcW w:w="2843" w:type="dxa"/>
          </w:tcPr>
          <w:p w14:paraId="4868A8C8" w14:textId="77777777" w:rsidR="008A539B" w:rsidRPr="00A45C46" w:rsidRDefault="008A539B" w:rsidP="008A539B">
            <w:pPr>
              <w:rPr>
                <w:sz w:val="20"/>
                <w:lang w:val="en-GB"/>
              </w:rPr>
            </w:pPr>
            <w:r>
              <w:rPr>
                <w:i/>
                <w:sz w:val="20"/>
                <w:lang w:val="en-GB"/>
              </w:rPr>
              <w:t xml:space="preserve">object </w:t>
            </w:r>
            <w:proofErr w:type="spellStart"/>
            <w:r>
              <w:rPr>
                <w:sz w:val="20"/>
                <w:lang w:val="en-GB"/>
              </w:rPr>
              <w:t>FindOne</w:t>
            </w:r>
            <w:proofErr w:type="spellEnd"/>
            <w:r>
              <w:rPr>
                <w:sz w:val="20"/>
                <w:lang w:val="en-GB"/>
              </w:rPr>
              <w:t>(</w:t>
            </w:r>
            <w:proofErr w:type="spellStart"/>
            <w:r>
              <w:rPr>
                <w:sz w:val="20"/>
                <w:lang w:val="en-GB"/>
              </w:rPr>
              <w:t>cls,key</w:t>
            </w:r>
            <w:proofErr w:type="spellEnd"/>
            <w:r>
              <w:rPr>
                <w:sz w:val="20"/>
                <w:lang w:val="en-GB"/>
              </w:rPr>
              <w:t>)</w:t>
            </w:r>
          </w:p>
        </w:tc>
        <w:tc>
          <w:tcPr>
            <w:tcW w:w="5725" w:type="dxa"/>
          </w:tcPr>
          <w:p w14:paraId="721FDBD7" w14:textId="77777777" w:rsidR="008A539B" w:rsidRDefault="008A539B" w:rsidP="008A539B">
            <w:pPr>
              <w:jc w:val="both"/>
              <w:rPr>
                <w:sz w:val="20"/>
                <w:szCs w:val="20"/>
                <w:lang w:val="en-GB"/>
              </w:rPr>
            </w:pPr>
            <w:r>
              <w:rPr>
                <w:sz w:val="20"/>
                <w:szCs w:val="20"/>
                <w:lang w:val="en-GB"/>
              </w:rPr>
              <w:t>Retrieve the single instance of the given Versioned class with the given key (key is a list) Will block until the connection is available.</w:t>
            </w:r>
          </w:p>
        </w:tc>
      </w:tr>
      <w:tr w:rsidR="008A539B" w:rsidRPr="002E5CE2" w14:paraId="0BEDEE07" w14:textId="77777777" w:rsidTr="00F10D78">
        <w:tc>
          <w:tcPr>
            <w:tcW w:w="2843" w:type="dxa"/>
          </w:tcPr>
          <w:p w14:paraId="35DB4F9F" w14:textId="77777777" w:rsidR="008A539B" w:rsidRDefault="008A539B" w:rsidP="008A539B">
            <w:pPr>
              <w:jc w:val="both"/>
              <w:rPr>
                <w:sz w:val="20"/>
                <w:lang w:val="en-GB"/>
              </w:rPr>
            </w:pPr>
            <w:r w:rsidRPr="00A45C46">
              <w:rPr>
                <w:i/>
                <w:sz w:val="20"/>
                <w:lang w:val="en-GB"/>
              </w:rPr>
              <w:t>list</w:t>
            </w:r>
            <w:r>
              <w:rPr>
                <w:sz w:val="20"/>
                <w:lang w:val="en-GB"/>
              </w:rPr>
              <w:t xml:space="preserve"> </w:t>
            </w:r>
            <w:proofErr w:type="spellStart"/>
            <w:r>
              <w:rPr>
                <w:sz w:val="20"/>
                <w:lang w:val="en-GB"/>
              </w:rPr>
              <w:t>FindWith</w:t>
            </w:r>
            <w:proofErr w:type="spellEnd"/>
            <w:r>
              <w:rPr>
                <w:sz w:val="20"/>
                <w:lang w:val="en-GB"/>
              </w:rPr>
              <w:t>(</w:t>
            </w:r>
            <w:proofErr w:type="spellStart"/>
            <w:r>
              <w:rPr>
                <w:sz w:val="20"/>
                <w:lang w:val="en-GB"/>
              </w:rPr>
              <w:t>cls,cond</w:t>
            </w:r>
            <w:proofErr w:type="spellEnd"/>
            <w:r>
              <w:rPr>
                <w:sz w:val="20"/>
                <w:lang w:val="en-GB"/>
              </w:rPr>
              <w:t>)</w:t>
            </w:r>
          </w:p>
        </w:tc>
        <w:tc>
          <w:tcPr>
            <w:tcW w:w="5725" w:type="dxa"/>
          </w:tcPr>
          <w:p w14:paraId="398A5BBB" w14:textId="77777777" w:rsidR="008A539B" w:rsidRDefault="008A539B" w:rsidP="008A539B">
            <w:pPr>
              <w:jc w:val="both"/>
              <w:rPr>
                <w:sz w:val="20"/>
                <w:szCs w:val="20"/>
                <w:lang w:val="en-GB"/>
              </w:rPr>
            </w:pPr>
            <w:r>
              <w:rPr>
                <w:sz w:val="20"/>
                <w:szCs w:val="20"/>
                <w:lang w:val="en-GB"/>
              </w:rPr>
              <w:t>Retrieve a list of instances of the given Versioned class that satisfy the given SQL condition. Will block until the connection is available.</w:t>
            </w:r>
          </w:p>
        </w:tc>
      </w:tr>
      <w:tr w:rsidR="008A539B" w:rsidRPr="002E5CE2" w14:paraId="68947370" w14:textId="77777777" w:rsidTr="00F10D78">
        <w:tc>
          <w:tcPr>
            <w:tcW w:w="2843" w:type="dxa"/>
          </w:tcPr>
          <w:p w14:paraId="41D134E5" w14:textId="77777777" w:rsidR="008A539B" w:rsidRPr="00A45C46" w:rsidRDefault="008A539B" w:rsidP="008A539B">
            <w:pPr>
              <w:jc w:val="both"/>
              <w:rPr>
                <w:sz w:val="20"/>
                <w:lang w:val="en-GB"/>
              </w:rPr>
            </w:pPr>
            <w:r>
              <w:rPr>
                <w:i/>
                <w:sz w:val="20"/>
                <w:lang w:val="en-GB"/>
              </w:rPr>
              <w:t xml:space="preserve">list </w:t>
            </w:r>
            <w:r>
              <w:rPr>
                <w:sz w:val="20"/>
                <w:lang w:val="en-GB"/>
              </w:rPr>
              <w:t>Get(</w:t>
            </w:r>
            <w:proofErr w:type="spellStart"/>
            <w:r>
              <w:rPr>
                <w:sz w:val="20"/>
                <w:lang w:val="en-GB"/>
              </w:rPr>
              <w:t>cls,rurl</w:t>
            </w:r>
            <w:proofErr w:type="spellEnd"/>
            <w:r>
              <w:rPr>
                <w:sz w:val="20"/>
                <w:lang w:val="en-GB"/>
              </w:rPr>
              <w:t>)</w:t>
            </w:r>
          </w:p>
        </w:tc>
        <w:tc>
          <w:tcPr>
            <w:tcW w:w="5725" w:type="dxa"/>
          </w:tcPr>
          <w:p w14:paraId="11E7116E" w14:textId="77777777" w:rsidR="008A539B" w:rsidRDefault="008A539B" w:rsidP="008A539B">
            <w:pPr>
              <w:jc w:val="both"/>
              <w:rPr>
                <w:sz w:val="20"/>
                <w:szCs w:val="20"/>
                <w:lang w:val="en-GB"/>
              </w:rPr>
            </w:pPr>
            <w:r>
              <w:rPr>
                <w:sz w:val="20"/>
                <w:szCs w:val="20"/>
                <w:lang w:val="en-GB"/>
              </w:rPr>
              <w:t xml:space="preserve">The </w:t>
            </w:r>
            <w:proofErr w:type="spellStart"/>
            <w:r>
              <w:rPr>
                <w:sz w:val="20"/>
                <w:szCs w:val="20"/>
                <w:lang w:val="en-GB"/>
              </w:rPr>
              <w:t>rurl</w:t>
            </w:r>
            <w:proofErr w:type="spellEnd"/>
            <w:r>
              <w:rPr>
                <w:sz w:val="20"/>
                <w:szCs w:val="20"/>
                <w:lang w:val="en-GB"/>
              </w:rPr>
              <w:t xml:space="preserve"> should be the portion of a REST </w:t>
            </w:r>
            <w:proofErr w:type="spellStart"/>
            <w:r>
              <w:rPr>
                <w:sz w:val="20"/>
                <w:szCs w:val="20"/>
                <w:lang w:val="en-GB"/>
              </w:rPr>
              <w:t>url</w:t>
            </w:r>
            <w:proofErr w:type="spellEnd"/>
            <w:r>
              <w:rPr>
                <w:sz w:val="20"/>
                <w:szCs w:val="20"/>
                <w:lang w:val="en-GB"/>
              </w:rPr>
              <w:t xml:space="preserve"> following the Role component, targeting class </w:t>
            </w:r>
            <w:proofErr w:type="spellStart"/>
            <w:r>
              <w:rPr>
                <w:sz w:val="20"/>
                <w:szCs w:val="20"/>
                <w:lang w:val="en-GB"/>
              </w:rPr>
              <w:t>cls</w:t>
            </w:r>
            <w:proofErr w:type="spellEnd"/>
            <w:r>
              <w:rPr>
                <w:sz w:val="20"/>
                <w:szCs w:val="20"/>
                <w:lang w:val="en-GB"/>
              </w:rPr>
              <w:t xml:space="preserve"> in the client application. Will block until the connection is available.</w:t>
            </w:r>
          </w:p>
        </w:tc>
      </w:tr>
      <w:tr w:rsidR="008A539B" w:rsidRPr="002E5CE2" w14:paraId="2E1EB80A" w14:textId="77777777" w:rsidTr="00F10D78">
        <w:tc>
          <w:tcPr>
            <w:tcW w:w="2843" w:type="dxa"/>
          </w:tcPr>
          <w:p w14:paraId="221D7EA9" w14:textId="77777777" w:rsidR="008A539B" w:rsidRDefault="008A539B" w:rsidP="008A539B">
            <w:pPr>
              <w:jc w:val="both"/>
              <w:rPr>
                <w:sz w:val="20"/>
                <w:szCs w:val="20"/>
                <w:lang w:val="en-GB"/>
              </w:rPr>
            </w:pPr>
            <w:r>
              <w:rPr>
                <w:sz w:val="20"/>
                <w:szCs w:val="20"/>
                <w:lang w:val="en-GB"/>
              </w:rPr>
              <w:t>void Open()</w:t>
            </w:r>
          </w:p>
        </w:tc>
        <w:tc>
          <w:tcPr>
            <w:tcW w:w="5725" w:type="dxa"/>
          </w:tcPr>
          <w:p w14:paraId="6090CD3E" w14:textId="77777777" w:rsidR="008A539B" w:rsidRDefault="008A539B" w:rsidP="008A539B">
            <w:pPr>
              <w:jc w:val="both"/>
              <w:rPr>
                <w:sz w:val="20"/>
                <w:szCs w:val="20"/>
                <w:lang w:val="en-GB"/>
              </w:rPr>
            </w:pPr>
            <w:r>
              <w:rPr>
                <w:sz w:val="20"/>
                <w:szCs w:val="20"/>
                <w:lang w:val="en-GB"/>
              </w:rPr>
              <w:t>Open the channel to the database engine</w:t>
            </w:r>
          </w:p>
        </w:tc>
      </w:tr>
      <w:tr w:rsidR="008A539B" w:rsidRPr="002E5CE2" w14:paraId="4D7D7EAD" w14:textId="77777777" w:rsidTr="00F10D78">
        <w:tc>
          <w:tcPr>
            <w:tcW w:w="2843" w:type="dxa"/>
          </w:tcPr>
          <w:p w14:paraId="6B871C6A" w14:textId="77777777" w:rsidR="008A539B" w:rsidRDefault="008A539B" w:rsidP="008A539B">
            <w:pPr>
              <w:jc w:val="both"/>
              <w:rPr>
                <w:sz w:val="20"/>
                <w:szCs w:val="20"/>
                <w:lang w:val="en-GB"/>
              </w:rPr>
            </w:pPr>
            <w:r>
              <w:rPr>
                <w:sz w:val="20"/>
                <w:szCs w:val="20"/>
                <w:lang w:val="en-GB"/>
              </w:rPr>
              <w:t>Post(</w:t>
            </w:r>
            <w:proofErr w:type="spellStart"/>
            <w:r>
              <w:rPr>
                <w:sz w:val="20"/>
                <w:szCs w:val="20"/>
                <w:lang w:val="en-GB"/>
              </w:rPr>
              <w:t>ob</w:t>
            </w:r>
            <w:proofErr w:type="spellEnd"/>
            <w:r>
              <w:rPr>
                <w:sz w:val="20"/>
                <w:szCs w:val="20"/>
                <w:lang w:val="en-GB"/>
              </w:rPr>
              <w:t>)</w:t>
            </w:r>
          </w:p>
        </w:tc>
        <w:tc>
          <w:tcPr>
            <w:tcW w:w="5725" w:type="dxa"/>
          </w:tcPr>
          <w:p w14:paraId="395A04F8" w14:textId="77777777" w:rsidR="008A539B" w:rsidRDefault="008A539B" w:rsidP="008A539B">
            <w:pPr>
              <w:jc w:val="both"/>
              <w:rPr>
                <w:sz w:val="20"/>
                <w:szCs w:val="20"/>
                <w:lang w:val="en-GB"/>
              </w:rPr>
            </w:pPr>
            <w:r>
              <w:rPr>
                <w:sz w:val="20"/>
                <w:szCs w:val="20"/>
                <w:lang w:val="en-GB"/>
              </w:rPr>
              <w:t xml:space="preserve">The object should be a new Versioned object to be entered in a base table. </w:t>
            </w:r>
            <w:r w:rsidRPr="00A45C46">
              <w:rPr>
                <w:sz w:val="20"/>
                <w:szCs w:val="20"/>
                <w:lang w:val="en-GB"/>
              </w:rPr>
              <w:t xml:space="preserve">If </w:t>
            </w:r>
            <w:proofErr w:type="spellStart"/>
            <w:r w:rsidRPr="00A45C46">
              <w:rPr>
                <w:sz w:val="20"/>
                <w:szCs w:val="20"/>
                <w:lang w:val="en-GB"/>
              </w:rPr>
              <w:t>autoKey</w:t>
            </w:r>
            <w:proofErr w:type="spellEnd"/>
            <w:r w:rsidRPr="00A45C46">
              <w:rPr>
                <w:sz w:val="20"/>
                <w:szCs w:val="20"/>
                <w:lang w:val="en-GB"/>
              </w:rPr>
              <w:t xml:space="preserve"> is set key field(s) containing default values (0,”” etc) in </w:t>
            </w:r>
            <w:proofErr w:type="spellStart"/>
            <w:r w:rsidRPr="00A45C46">
              <w:rPr>
                <w:sz w:val="20"/>
                <w:szCs w:val="20"/>
                <w:lang w:val="en-GB"/>
              </w:rPr>
              <w:t>ob</w:t>
            </w:r>
            <w:proofErr w:type="spellEnd"/>
            <w:r w:rsidRPr="00A45C46">
              <w:rPr>
                <w:sz w:val="20"/>
                <w:szCs w:val="20"/>
                <w:lang w:val="en-GB"/>
              </w:rPr>
              <w:t xml:space="preserve"> are overwritten with suitable new value(s). </w:t>
            </w:r>
            <w:r>
              <w:rPr>
                <w:sz w:val="20"/>
                <w:szCs w:val="20"/>
                <w:lang w:val="en-GB"/>
              </w:rPr>
              <w:t>Will block until the connection is available.</w:t>
            </w:r>
          </w:p>
        </w:tc>
      </w:tr>
      <w:tr w:rsidR="008A539B" w:rsidRPr="002E5CE2" w14:paraId="16247D85" w14:textId="77777777" w:rsidTr="00F10D78">
        <w:tc>
          <w:tcPr>
            <w:tcW w:w="2843" w:type="dxa"/>
          </w:tcPr>
          <w:p w14:paraId="627191DB" w14:textId="77777777" w:rsidR="008A539B" w:rsidRDefault="008A539B" w:rsidP="008A539B">
            <w:pPr>
              <w:jc w:val="both"/>
              <w:rPr>
                <w:sz w:val="20"/>
                <w:szCs w:val="20"/>
                <w:lang w:val="en-GB"/>
              </w:rPr>
            </w:pPr>
            <w:r>
              <w:rPr>
                <w:sz w:val="20"/>
                <w:szCs w:val="20"/>
                <w:lang w:val="en-GB"/>
              </w:rPr>
              <w:lastRenderedPageBreak/>
              <w:t>Put(</w:t>
            </w:r>
            <w:proofErr w:type="spellStart"/>
            <w:r>
              <w:rPr>
                <w:sz w:val="20"/>
                <w:szCs w:val="20"/>
                <w:lang w:val="en-GB"/>
              </w:rPr>
              <w:t>ob</w:t>
            </w:r>
            <w:proofErr w:type="spellEnd"/>
            <w:r>
              <w:rPr>
                <w:sz w:val="20"/>
                <w:szCs w:val="20"/>
                <w:lang w:val="en-GB"/>
              </w:rPr>
              <w:t>)</w:t>
            </w:r>
          </w:p>
        </w:tc>
        <w:tc>
          <w:tcPr>
            <w:tcW w:w="5725" w:type="dxa"/>
          </w:tcPr>
          <w:p w14:paraId="39F564B0" w14:textId="77777777" w:rsidR="008A539B" w:rsidRDefault="008A539B" w:rsidP="008A539B">
            <w:pPr>
              <w:jc w:val="both"/>
              <w:rPr>
                <w:sz w:val="20"/>
                <w:szCs w:val="20"/>
                <w:lang w:val="en-GB"/>
              </w:rPr>
            </w:pPr>
            <w:r>
              <w:rPr>
                <w:sz w:val="20"/>
                <w:szCs w:val="20"/>
                <w:lang w:val="en-GB"/>
              </w:rPr>
              <w:t>The given object is an updated Versioned object that should be used to update the database. Will block until the connection is available.</w:t>
            </w:r>
          </w:p>
        </w:tc>
      </w:tr>
      <w:tr w:rsidR="008A539B" w:rsidRPr="002E5CE2" w14:paraId="36FC7C7D" w14:textId="77777777" w:rsidTr="00F10D78">
        <w:tc>
          <w:tcPr>
            <w:tcW w:w="2843" w:type="dxa"/>
          </w:tcPr>
          <w:p w14:paraId="10F01908" w14:textId="77777777" w:rsidR="008A539B" w:rsidRPr="002E5CE2" w:rsidRDefault="008A539B" w:rsidP="008A539B">
            <w:pPr>
              <w:jc w:val="both"/>
              <w:rPr>
                <w:sz w:val="20"/>
                <w:szCs w:val="20"/>
                <w:lang w:val="en-GB"/>
              </w:rPr>
            </w:pPr>
            <w:proofErr w:type="spellStart"/>
            <w:r>
              <w:rPr>
                <w:sz w:val="20"/>
                <w:szCs w:val="20"/>
                <w:lang w:val="en-GB"/>
              </w:rPr>
              <w:t>PyrrhoConnect</w:t>
            </w:r>
            <w:proofErr w:type="spellEnd"/>
            <w:r>
              <w:rPr>
                <w:sz w:val="20"/>
                <w:szCs w:val="20"/>
                <w:lang w:val="en-GB"/>
              </w:rPr>
              <w:t>(</w:t>
            </w:r>
            <w:r w:rsidRPr="002E5CE2">
              <w:rPr>
                <w:sz w:val="20"/>
                <w:szCs w:val="20"/>
                <w:lang w:val="en-GB"/>
              </w:rPr>
              <w:t>cs)</w:t>
            </w:r>
          </w:p>
        </w:tc>
        <w:tc>
          <w:tcPr>
            <w:tcW w:w="5725" w:type="dxa"/>
          </w:tcPr>
          <w:p w14:paraId="65FD06D8" w14:textId="77777777" w:rsidR="008A539B" w:rsidRPr="002E5CE2" w:rsidRDefault="008A539B" w:rsidP="008A539B">
            <w:pPr>
              <w:jc w:val="both"/>
              <w:rPr>
                <w:sz w:val="20"/>
                <w:szCs w:val="20"/>
                <w:lang w:val="en-GB"/>
              </w:rPr>
            </w:pPr>
            <w:r w:rsidRPr="002E5CE2">
              <w:rPr>
                <w:sz w:val="20"/>
                <w:szCs w:val="20"/>
                <w:lang w:val="en-GB"/>
              </w:rPr>
              <w:t xml:space="preserve">Create a new </w:t>
            </w:r>
            <w:proofErr w:type="spellStart"/>
            <w:r w:rsidRPr="002E5CE2">
              <w:rPr>
                <w:sz w:val="20"/>
                <w:szCs w:val="20"/>
                <w:lang w:val="en-GB"/>
              </w:rPr>
              <w:t>PyrrhoConnect</w:t>
            </w:r>
            <w:proofErr w:type="spellEnd"/>
            <w:r w:rsidRPr="002E5CE2">
              <w:rPr>
                <w:sz w:val="20"/>
                <w:szCs w:val="20"/>
                <w:lang w:val="en-GB"/>
              </w:rPr>
              <w:t xml:space="preserve"> with the given connection string.</w:t>
            </w:r>
            <w:r>
              <w:rPr>
                <w:sz w:val="20"/>
                <w:szCs w:val="20"/>
                <w:lang w:val="en-GB"/>
              </w:rPr>
              <w:t xml:space="preserve"> Documentation about the connection string is in section 6.3, except that for Python you should supply the User field.</w:t>
            </w:r>
          </w:p>
        </w:tc>
      </w:tr>
      <w:tr w:rsidR="008A539B" w:rsidRPr="002E5CE2" w14:paraId="7062AF29" w14:textId="77777777" w:rsidTr="00F10D78">
        <w:tc>
          <w:tcPr>
            <w:tcW w:w="2843" w:type="dxa"/>
          </w:tcPr>
          <w:p w14:paraId="0F409018" w14:textId="77777777" w:rsidR="008A539B" w:rsidRPr="00880AD2" w:rsidRDefault="008A539B" w:rsidP="008A539B">
            <w:pPr>
              <w:jc w:val="both"/>
              <w:rPr>
                <w:sz w:val="20"/>
                <w:szCs w:val="20"/>
                <w:lang w:val="nl-NL"/>
              </w:rPr>
            </w:pPr>
            <w:r w:rsidRPr="00880AD2">
              <w:rPr>
                <w:i/>
                <w:sz w:val="20"/>
                <w:szCs w:val="20"/>
                <w:lang w:val="nl-NL"/>
              </w:rPr>
              <w:t xml:space="preserve">list </w:t>
            </w:r>
            <w:r w:rsidRPr="00880AD2">
              <w:rPr>
                <w:sz w:val="20"/>
                <w:szCs w:val="20"/>
                <w:lang w:val="nl-NL"/>
              </w:rPr>
              <w:t>Update(cls,w,u)</w:t>
            </w:r>
          </w:p>
        </w:tc>
        <w:tc>
          <w:tcPr>
            <w:tcW w:w="5725" w:type="dxa"/>
          </w:tcPr>
          <w:p w14:paraId="3AE4A38A" w14:textId="77777777" w:rsidR="008A539B" w:rsidRPr="002E5CE2" w:rsidRDefault="008A539B" w:rsidP="008A539B">
            <w:pPr>
              <w:jc w:val="both"/>
              <w:rPr>
                <w:sz w:val="20"/>
                <w:szCs w:val="20"/>
                <w:lang w:val="en-GB"/>
              </w:rPr>
            </w:pPr>
            <w:r>
              <w:rPr>
                <w:sz w:val="20"/>
                <w:szCs w:val="20"/>
                <w:lang w:val="en-GB"/>
              </w:rPr>
              <w:t>Specifies a Document update operation on a Versioned class containing documents. Documents matching w are updated according to the operations in u, and the set of modified objects is returned. Will block until the connection is available.</w:t>
            </w:r>
          </w:p>
        </w:tc>
      </w:tr>
    </w:tbl>
    <w:p w14:paraId="14E6A36B" w14:textId="42C3F3F9" w:rsidR="00422808" w:rsidRDefault="00422808" w:rsidP="00422808">
      <w:pPr>
        <w:pStyle w:val="Heading3"/>
      </w:pPr>
      <w:bookmarkStart w:id="132" w:name="_Toc237758765"/>
      <w:r>
        <w:t>6.</w:t>
      </w:r>
      <w:r w:rsidR="00E30EA0">
        <w:t>7</w:t>
      </w:r>
      <w:r>
        <w:t xml:space="preserve">.13 </w:t>
      </w:r>
      <w:proofErr w:type="spellStart"/>
      <w:r>
        <w:t>PyrrhoDbType</w:t>
      </w:r>
      <w:bookmarkEnd w:id="132"/>
      <w:proofErr w:type="spellEnd"/>
    </w:p>
    <w:tbl>
      <w:tblPr>
        <w:tblStyle w:val="TableGrid"/>
        <w:tblW w:w="0" w:type="auto"/>
        <w:tblLook w:val="04A0" w:firstRow="1" w:lastRow="0" w:firstColumn="1" w:lastColumn="0" w:noHBand="0" w:noVBand="1"/>
      </w:tblPr>
      <w:tblGrid>
        <w:gridCol w:w="1668"/>
        <w:gridCol w:w="1668"/>
      </w:tblGrid>
      <w:tr w:rsidR="00422808" w14:paraId="471D4E2A" w14:textId="77777777" w:rsidTr="00F10D78">
        <w:tc>
          <w:tcPr>
            <w:tcW w:w="1668" w:type="dxa"/>
          </w:tcPr>
          <w:p w14:paraId="6F180C85" w14:textId="77777777" w:rsidR="00422808" w:rsidRPr="00012BC7" w:rsidRDefault="00422808" w:rsidP="00F10D78">
            <w:pPr>
              <w:jc w:val="center"/>
              <w:rPr>
                <w:b/>
                <w:sz w:val="20"/>
                <w:szCs w:val="20"/>
                <w:lang w:val="en-GB"/>
              </w:rPr>
            </w:pPr>
            <w:r>
              <w:rPr>
                <w:b/>
                <w:sz w:val="20"/>
                <w:szCs w:val="20"/>
                <w:lang w:val="en-GB"/>
              </w:rPr>
              <w:t>member</w:t>
            </w:r>
          </w:p>
        </w:tc>
        <w:tc>
          <w:tcPr>
            <w:tcW w:w="1668" w:type="dxa"/>
          </w:tcPr>
          <w:p w14:paraId="08A5438E" w14:textId="77777777" w:rsidR="00422808" w:rsidRPr="00012BC7" w:rsidRDefault="00422808" w:rsidP="00F10D78">
            <w:pPr>
              <w:jc w:val="center"/>
              <w:rPr>
                <w:b/>
                <w:sz w:val="20"/>
                <w:szCs w:val="20"/>
                <w:lang w:val="en-GB"/>
              </w:rPr>
            </w:pPr>
            <w:r>
              <w:rPr>
                <w:b/>
                <w:sz w:val="20"/>
                <w:szCs w:val="20"/>
                <w:lang w:val="en-GB"/>
              </w:rPr>
              <w:t>int</w:t>
            </w:r>
          </w:p>
        </w:tc>
      </w:tr>
      <w:tr w:rsidR="00422808" w14:paraId="598C0B5E" w14:textId="77777777" w:rsidTr="00F10D78">
        <w:tc>
          <w:tcPr>
            <w:tcW w:w="1668" w:type="dxa"/>
          </w:tcPr>
          <w:p w14:paraId="4A4C8835" w14:textId="77777777" w:rsidR="00422808" w:rsidRDefault="00422808" w:rsidP="00F10D78">
            <w:pPr>
              <w:rPr>
                <w:sz w:val="20"/>
                <w:szCs w:val="20"/>
                <w:lang w:val="en-GB"/>
              </w:rPr>
            </w:pPr>
            <w:proofErr w:type="spellStart"/>
            <w:r>
              <w:rPr>
                <w:sz w:val="20"/>
                <w:szCs w:val="20"/>
                <w:lang w:val="en-GB"/>
              </w:rPr>
              <w:t>DBNull</w:t>
            </w:r>
            <w:proofErr w:type="spellEnd"/>
          </w:p>
        </w:tc>
        <w:tc>
          <w:tcPr>
            <w:tcW w:w="1668" w:type="dxa"/>
          </w:tcPr>
          <w:p w14:paraId="7512491E" w14:textId="77777777" w:rsidR="00422808" w:rsidRDefault="00422808" w:rsidP="00F10D78">
            <w:pPr>
              <w:rPr>
                <w:sz w:val="20"/>
                <w:szCs w:val="20"/>
                <w:lang w:val="en-GB"/>
              </w:rPr>
            </w:pPr>
            <w:r>
              <w:rPr>
                <w:sz w:val="20"/>
                <w:szCs w:val="20"/>
                <w:lang w:val="en-GB"/>
              </w:rPr>
              <w:t>0</w:t>
            </w:r>
          </w:p>
        </w:tc>
      </w:tr>
      <w:tr w:rsidR="00422808" w14:paraId="527603ED" w14:textId="77777777" w:rsidTr="00F10D78">
        <w:tc>
          <w:tcPr>
            <w:tcW w:w="1668" w:type="dxa"/>
          </w:tcPr>
          <w:p w14:paraId="6C9CFE92" w14:textId="77777777" w:rsidR="00422808" w:rsidRDefault="00422808" w:rsidP="00F10D78">
            <w:pPr>
              <w:rPr>
                <w:sz w:val="20"/>
                <w:szCs w:val="20"/>
                <w:lang w:val="en-GB"/>
              </w:rPr>
            </w:pPr>
            <w:r>
              <w:rPr>
                <w:sz w:val="20"/>
                <w:szCs w:val="20"/>
                <w:lang w:val="en-GB"/>
              </w:rPr>
              <w:t>Integer</w:t>
            </w:r>
          </w:p>
        </w:tc>
        <w:tc>
          <w:tcPr>
            <w:tcW w:w="1668" w:type="dxa"/>
          </w:tcPr>
          <w:p w14:paraId="5DDF16AE" w14:textId="77777777" w:rsidR="00422808" w:rsidRDefault="00422808" w:rsidP="00F10D78">
            <w:pPr>
              <w:rPr>
                <w:sz w:val="20"/>
                <w:szCs w:val="20"/>
                <w:lang w:val="en-GB"/>
              </w:rPr>
            </w:pPr>
            <w:r>
              <w:rPr>
                <w:sz w:val="20"/>
                <w:szCs w:val="20"/>
                <w:lang w:val="en-GB"/>
              </w:rPr>
              <w:t>1</w:t>
            </w:r>
          </w:p>
        </w:tc>
      </w:tr>
      <w:tr w:rsidR="00422808" w14:paraId="30CBFE2C" w14:textId="77777777" w:rsidTr="00F10D78">
        <w:tc>
          <w:tcPr>
            <w:tcW w:w="1668" w:type="dxa"/>
          </w:tcPr>
          <w:p w14:paraId="14817876" w14:textId="77777777" w:rsidR="00422808" w:rsidRDefault="00422808" w:rsidP="00F10D78">
            <w:pPr>
              <w:rPr>
                <w:sz w:val="20"/>
                <w:szCs w:val="20"/>
                <w:lang w:val="en-GB"/>
              </w:rPr>
            </w:pPr>
            <w:r>
              <w:rPr>
                <w:sz w:val="20"/>
                <w:szCs w:val="20"/>
                <w:lang w:val="en-GB"/>
              </w:rPr>
              <w:t>Decimal</w:t>
            </w:r>
          </w:p>
        </w:tc>
        <w:tc>
          <w:tcPr>
            <w:tcW w:w="1668" w:type="dxa"/>
          </w:tcPr>
          <w:p w14:paraId="45F706C8" w14:textId="77777777" w:rsidR="00422808" w:rsidRDefault="00422808" w:rsidP="00F10D78">
            <w:pPr>
              <w:rPr>
                <w:sz w:val="20"/>
                <w:szCs w:val="20"/>
                <w:lang w:val="en-GB"/>
              </w:rPr>
            </w:pPr>
            <w:r>
              <w:rPr>
                <w:sz w:val="20"/>
                <w:szCs w:val="20"/>
                <w:lang w:val="en-GB"/>
              </w:rPr>
              <w:t>2</w:t>
            </w:r>
          </w:p>
        </w:tc>
      </w:tr>
      <w:tr w:rsidR="00422808" w14:paraId="20FBBFCC" w14:textId="77777777" w:rsidTr="00F10D78">
        <w:tc>
          <w:tcPr>
            <w:tcW w:w="1668" w:type="dxa"/>
          </w:tcPr>
          <w:p w14:paraId="1CE2BDD2" w14:textId="77777777" w:rsidR="00422808" w:rsidRDefault="00422808" w:rsidP="00F10D78">
            <w:pPr>
              <w:rPr>
                <w:sz w:val="20"/>
                <w:szCs w:val="20"/>
                <w:lang w:val="en-GB"/>
              </w:rPr>
            </w:pPr>
            <w:r>
              <w:rPr>
                <w:sz w:val="20"/>
                <w:szCs w:val="20"/>
                <w:lang w:val="en-GB"/>
              </w:rPr>
              <w:t>String</w:t>
            </w:r>
          </w:p>
        </w:tc>
        <w:tc>
          <w:tcPr>
            <w:tcW w:w="1668" w:type="dxa"/>
          </w:tcPr>
          <w:p w14:paraId="4198E0FA" w14:textId="77777777" w:rsidR="00422808" w:rsidRDefault="00422808" w:rsidP="00F10D78">
            <w:pPr>
              <w:rPr>
                <w:sz w:val="20"/>
                <w:szCs w:val="20"/>
                <w:lang w:val="en-GB"/>
              </w:rPr>
            </w:pPr>
            <w:r>
              <w:rPr>
                <w:sz w:val="20"/>
                <w:szCs w:val="20"/>
                <w:lang w:val="en-GB"/>
              </w:rPr>
              <w:t>3</w:t>
            </w:r>
          </w:p>
        </w:tc>
      </w:tr>
      <w:tr w:rsidR="00422808" w14:paraId="3E9DFFEF" w14:textId="77777777" w:rsidTr="00F10D78">
        <w:tc>
          <w:tcPr>
            <w:tcW w:w="1668" w:type="dxa"/>
          </w:tcPr>
          <w:p w14:paraId="74F9BAF1" w14:textId="77777777" w:rsidR="00422808" w:rsidRDefault="00422808" w:rsidP="00F10D78">
            <w:pPr>
              <w:rPr>
                <w:sz w:val="20"/>
                <w:szCs w:val="20"/>
                <w:lang w:val="en-GB"/>
              </w:rPr>
            </w:pPr>
            <w:r>
              <w:rPr>
                <w:sz w:val="20"/>
                <w:szCs w:val="20"/>
                <w:lang w:val="en-GB"/>
              </w:rPr>
              <w:t>Timestamp</w:t>
            </w:r>
          </w:p>
        </w:tc>
        <w:tc>
          <w:tcPr>
            <w:tcW w:w="1668" w:type="dxa"/>
          </w:tcPr>
          <w:p w14:paraId="2B85947B" w14:textId="77777777" w:rsidR="00422808" w:rsidRDefault="00422808" w:rsidP="00F10D78">
            <w:pPr>
              <w:rPr>
                <w:sz w:val="20"/>
                <w:szCs w:val="20"/>
                <w:lang w:val="en-GB"/>
              </w:rPr>
            </w:pPr>
            <w:r>
              <w:rPr>
                <w:sz w:val="20"/>
                <w:szCs w:val="20"/>
                <w:lang w:val="en-GB"/>
              </w:rPr>
              <w:t>4</w:t>
            </w:r>
          </w:p>
        </w:tc>
      </w:tr>
      <w:tr w:rsidR="00422808" w14:paraId="79698826" w14:textId="77777777" w:rsidTr="00F10D78">
        <w:tc>
          <w:tcPr>
            <w:tcW w:w="1668" w:type="dxa"/>
          </w:tcPr>
          <w:p w14:paraId="4E705814" w14:textId="77777777" w:rsidR="00422808" w:rsidRDefault="00422808" w:rsidP="00F10D78">
            <w:pPr>
              <w:rPr>
                <w:sz w:val="20"/>
                <w:szCs w:val="20"/>
                <w:lang w:val="en-GB"/>
              </w:rPr>
            </w:pPr>
            <w:r>
              <w:rPr>
                <w:sz w:val="20"/>
                <w:szCs w:val="20"/>
                <w:lang w:val="en-GB"/>
              </w:rPr>
              <w:t>Blob</w:t>
            </w:r>
          </w:p>
        </w:tc>
        <w:tc>
          <w:tcPr>
            <w:tcW w:w="1668" w:type="dxa"/>
          </w:tcPr>
          <w:p w14:paraId="46EFD274" w14:textId="77777777" w:rsidR="00422808" w:rsidRDefault="00422808" w:rsidP="00F10D78">
            <w:pPr>
              <w:rPr>
                <w:sz w:val="20"/>
                <w:szCs w:val="20"/>
                <w:lang w:val="en-GB"/>
              </w:rPr>
            </w:pPr>
            <w:r>
              <w:rPr>
                <w:sz w:val="20"/>
                <w:szCs w:val="20"/>
                <w:lang w:val="en-GB"/>
              </w:rPr>
              <w:t>5</w:t>
            </w:r>
          </w:p>
        </w:tc>
      </w:tr>
      <w:tr w:rsidR="00422808" w14:paraId="3771E741" w14:textId="77777777" w:rsidTr="00F10D78">
        <w:tc>
          <w:tcPr>
            <w:tcW w:w="1668" w:type="dxa"/>
          </w:tcPr>
          <w:p w14:paraId="60991C1A" w14:textId="77777777" w:rsidR="00422808" w:rsidRDefault="00422808" w:rsidP="00F10D78">
            <w:pPr>
              <w:rPr>
                <w:sz w:val="20"/>
                <w:szCs w:val="20"/>
                <w:lang w:val="en-GB"/>
              </w:rPr>
            </w:pPr>
            <w:r>
              <w:rPr>
                <w:sz w:val="20"/>
                <w:szCs w:val="20"/>
                <w:lang w:val="en-GB"/>
              </w:rPr>
              <w:t>Row</w:t>
            </w:r>
          </w:p>
        </w:tc>
        <w:tc>
          <w:tcPr>
            <w:tcW w:w="1668" w:type="dxa"/>
          </w:tcPr>
          <w:p w14:paraId="6CD80CDA" w14:textId="77777777" w:rsidR="00422808" w:rsidRDefault="00422808" w:rsidP="00F10D78">
            <w:pPr>
              <w:rPr>
                <w:sz w:val="20"/>
                <w:szCs w:val="20"/>
                <w:lang w:val="en-GB"/>
              </w:rPr>
            </w:pPr>
            <w:r>
              <w:rPr>
                <w:sz w:val="20"/>
                <w:szCs w:val="20"/>
                <w:lang w:val="en-GB"/>
              </w:rPr>
              <w:t>6</w:t>
            </w:r>
          </w:p>
        </w:tc>
      </w:tr>
      <w:tr w:rsidR="00422808" w14:paraId="37EB7D63" w14:textId="77777777" w:rsidTr="00F10D78">
        <w:tc>
          <w:tcPr>
            <w:tcW w:w="1668" w:type="dxa"/>
          </w:tcPr>
          <w:p w14:paraId="27C17D5C" w14:textId="77777777" w:rsidR="00422808" w:rsidRDefault="00422808" w:rsidP="00F10D78">
            <w:pPr>
              <w:rPr>
                <w:sz w:val="20"/>
                <w:szCs w:val="20"/>
                <w:lang w:val="en-GB"/>
              </w:rPr>
            </w:pPr>
            <w:r>
              <w:rPr>
                <w:sz w:val="20"/>
                <w:szCs w:val="20"/>
                <w:lang w:val="en-GB"/>
              </w:rPr>
              <w:t>Array</w:t>
            </w:r>
          </w:p>
        </w:tc>
        <w:tc>
          <w:tcPr>
            <w:tcW w:w="1668" w:type="dxa"/>
          </w:tcPr>
          <w:p w14:paraId="44F2F69B" w14:textId="77777777" w:rsidR="00422808" w:rsidRDefault="00422808" w:rsidP="00F10D78">
            <w:pPr>
              <w:rPr>
                <w:sz w:val="20"/>
                <w:szCs w:val="20"/>
                <w:lang w:val="en-GB"/>
              </w:rPr>
            </w:pPr>
            <w:r>
              <w:rPr>
                <w:sz w:val="20"/>
                <w:szCs w:val="20"/>
                <w:lang w:val="en-GB"/>
              </w:rPr>
              <w:t>7</w:t>
            </w:r>
          </w:p>
        </w:tc>
      </w:tr>
      <w:tr w:rsidR="00422808" w14:paraId="2AFD24C2" w14:textId="77777777" w:rsidTr="00F10D78">
        <w:tc>
          <w:tcPr>
            <w:tcW w:w="1668" w:type="dxa"/>
          </w:tcPr>
          <w:p w14:paraId="60361A13" w14:textId="77777777" w:rsidR="00422808" w:rsidRDefault="00422808" w:rsidP="00F10D78">
            <w:pPr>
              <w:rPr>
                <w:sz w:val="20"/>
                <w:szCs w:val="20"/>
                <w:lang w:val="en-GB"/>
              </w:rPr>
            </w:pPr>
            <w:r>
              <w:rPr>
                <w:sz w:val="20"/>
                <w:szCs w:val="20"/>
                <w:lang w:val="en-GB"/>
              </w:rPr>
              <w:t>Real</w:t>
            </w:r>
          </w:p>
        </w:tc>
        <w:tc>
          <w:tcPr>
            <w:tcW w:w="1668" w:type="dxa"/>
          </w:tcPr>
          <w:p w14:paraId="16934650" w14:textId="77777777" w:rsidR="00422808" w:rsidRDefault="00422808" w:rsidP="00F10D78">
            <w:pPr>
              <w:rPr>
                <w:sz w:val="20"/>
                <w:szCs w:val="20"/>
                <w:lang w:val="en-GB"/>
              </w:rPr>
            </w:pPr>
            <w:r>
              <w:rPr>
                <w:sz w:val="20"/>
                <w:szCs w:val="20"/>
                <w:lang w:val="en-GB"/>
              </w:rPr>
              <w:t>8</w:t>
            </w:r>
          </w:p>
        </w:tc>
      </w:tr>
      <w:tr w:rsidR="00422808" w14:paraId="2276A521" w14:textId="77777777" w:rsidTr="00F10D78">
        <w:tc>
          <w:tcPr>
            <w:tcW w:w="1668" w:type="dxa"/>
          </w:tcPr>
          <w:p w14:paraId="4C77FB12" w14:textId="77777777" w:rsidR="00422808" w:rsidRDefault="00422808" w:rsidP="00F10D78">
            <w:pPr>
              <w:rPr>
                <w:sz w:val="20"/>
                <w:szCs w:val="20"/>
                <w:lang w:val="en-GB"/>
              </w:rPr>
            </w:pPr>
            <w:r>
              <w:rPr>
                <w:sz w:val="20"/>
                <w:szCs w:val="20"/>
                <w:lang w:val="en-GB"/>
              </w:rPr>
              <w:t>Bool</w:t>
            </w:r>
          </w:p>
        </w:tc>
        <w:tc>
          <w:tcPr>
            <w:tcW w:w="1668" w:type="dxa"/>
          </w:tcPr>
          <w:p w14:paraId="31E7BE27" w14:textId="77777777" w:rsidR="00422808" w:rsidRDefault="00422808" w:rsidP="00F10D78">
            <w:pPr>
              <w:rPr>
                <w:sz w:val="20"/>
                <w:szCs w:val="20"/>
                <w:lang w:val="en-GB"/>
              </w:rPr>
            </w:pPr>
            <w:r>
              <w:rPr>
                <w:sz w:val="20"/>
                <w:szCs w:val="20"/>
                <w:lang w:val="en-GB"/>
              </w:rPr>
              <w:t>9</w:t>
            </w:r>
          </w:p>
        </w:tc>
      </w:tr>
      <w:tr w:rsidR="00422808" w14:paraId="44C7708B" w14:textId="77777777" w:rsidTr="00F10D78">
        <w:tc>
          <w:tcPr>
            <w:tcW w:w="1668" w:type="dxa"/>
          </w:tcPr>
          <w:p w14:paraId="3CA996FD" w14:textId="77777777" w:rsidR="00422808" w:rsidRDefault="00422808" w:rsidP="00F10D78">
            <w:pPr>
              <w:rPr>
                <w:sz w:val="20"/>
                <w:szCs w:val="20"/>
                <w:lang w:val="en-GB"/>
              </w:rPr>
            </w:pPr>
            <w:r>
              <w:rPr>
                <w:sz w:val="20"/>
                <w:szCs w:val="20"/>
                <w:lang w:val="en-GB"/>
              </w:rPr>
              <w:t>Interval</w:t>
            </w:r>
          </w:p>
        </w:tc>
        <w:tc>
          <w:tcPr>
            <w:tcW w:w="1668" w:type="dxa"/>
          </w:tcPr>
          <w:p w14:paraId="511243FF" w14:textId="77777777" w:rsidR="00422808" w:rsidRDefault="00422808" w:rsidP="00F10D78">
            <w:pPr>
              <w:rPr>
                <w:sz w:val="20"/>
                <w:szCs w:val="20"/>
                <w:lang w:val="en-GB"/>
              </w:rPr>
            </w:pPr>
            <w:r>
              <w:rPr>
                <w:sz w:val="20"/>
                <w:szCs w:val="20"/>
                <w:lang w:val="en-GB"/>
              </w:rPr>
              <w:t>10</w:t>
            </w:r>
          </w:p>
        </w:tc>
      </w:tr>
      <w:tr w:rsidR="00422808" w14:paraId="07897985" w14:textId="77777777" w:rsidTr="00F10D78">
        <w:tc>
          <w:tcPr>
            <w:tcW w:w="1668" w:type="dxa"/>
          </w:tcPr>
          <w:p w14:paraId="32355558" w14:textId="77777777" w:rsidR="00422808" w:rsidRDefault="00422808" w:rsidP="00F10D78">
            <w:pPr>
              <w:rPr>
                <w:sz w:val="20"/>
                <w:szCs w:val="20"/>
                <w:lang w:val="en-GB"/>
              </w:rPr>
            </w:pPr>
            <w:r>
              <w:rPr>
                <w:sz w:val="20"/>
                <w:szCs w:val="20"/>
                <w:lang w:val="en-GB"/>
              </w:rPr>
              <w:t>Time</w:t>
            </w:r>
          </w:p>
        </w:tc>
        <w:tc>
          <w:tcPr>
            <w:tcW w:w="1668" w:type="dxa"/>
          </w:tcPr>
          <w:p w14:paraId="4317EA6F" w14:textId="77777777" w:rsidR="00422808" w:rsidRDefault="00422808" w:rsidP="00F10D78">
            <w:pPr>
              <w:rPr>
                <w:sz w:val="20"/>
                <w:szCs w:val="20"/>
                <w:lang w:val="en-GB"/>
              </w:rPr>
            </w:pPr>
            <w:r>
              <w:rPr>
                <w:sz w:val="20"/>
                <w:szCs w:val="20"/>
                <w:lang w:val="en-GB"/>
              </w:rPr>
              <w:t>11</w:t>
            </w:r>
          </w:p>
        </w:tc>
      </w:tr>
      <w:tr w:rsidR="00422808" w14:paraId="0E9015DA" w14:textId="77777777" w:rsidTr="00F10D78">
        <w:tc>
          <w:tcPr>
            <w:tcW w:w="1668" w:type="dxa"/>
          </w:tcPr>
          <w:p w14:paraId="4007AAF3" w14:textId="77777777" w:rsidR="00422808" w:rsidRDefault="00422808" w:rsidP="00F10D78">
            <w:pPr>
              <w:rPr>
                <w:sz w:val="20"/>
                <w:szCs w:val="20"/>
                <w:lang w:val="en-GB"/>
              </w:rPr>
            </w:pPr>
            <w:r>
              <w:rPr>
                <w:sz w:val="20"/>
                <w:szCs w:val="20"/>
                <w:lang w:val="en-GB"/>
              </w:rPr>
              <w:t>Date</w:t>
            </w:r>
          </w:p>
        </w:tc>
        <w:tc>
          <w:tcPr>
            <w:tcW w:w="1668" w:type="dxa"/>
          </w:tcPr>
          <w:p w14:paraId="0135F8A2" w14:textId="77777777" w:rsidR="00422808" w:rsidRDefault="00422808" w:rsidP="00F10D78">
            <w:pPr>
              <w:rPr>
                <w:sz w:val="20"/>
                <w:szCs w:val="20"/>
                <w:lang w:val="en-GB"/>
              </w:rPr>
            </w:pPr>
            <w:r>
              <w:rPr>
                <w:sz w:val="20"/>
                <w:szCs w:val="20"/>
                <w:lang w:val="en-GB"/>
              </w:rPr>
              <w:t>12</w:t>
            </w:r>
          </w:p>
        </w:tc>
      </w:tr>
      <w:tr w:rsidR="00422808" w14:paraId="55472CE1" w14:textId="77777777" w:rsidTr="00F10D78">
        <w:tc>
          <w:tcPr>
            <w:tcW w:w="1668" w:type="dxa"/>
          </w:tcPr>
          <w:p w14:paraId="48A30C1C" w14:textId="77777777" w:rsidR="00422808" w:rsidRDefault="00422808" w:rsidP="00F10D78">
            <w:pPr>
              <w:rPr>
                <w:sz w:val="20"/>
                <w:szCs w:val="20"/>
                <w:lang w:val="en-GB"/>
              </w:rPr>
            </w:pPr>
            <w:proofErr w:type="spellStart"/>
            <w:r>
              <w:rPr>
                <w:sz w:val="20"/>
                <w:szCs w:val="20"/>
                <w:lang w:val="en-GB"/>
              </w:rPr>
              <w:t>UDType</w:t>
            </w:r>
            <w:proofErr w:type="spellEnd"/>
          </w:p>
        </w:tc>
        <w:tc>
          <w:tcPr>
            <w:tcW w:w="1668" w:type="dxa"/>
          </w:tcPr>
          <w:p w14:paraId="32147131" w14:textId="77777777" w:rsidR="00422808" w:rsidRDefault="00422808" w:rsidP="00F10D78">
            <w:pPr>
              <w:rPr>
                <w:sz w:val="20"/>
                <w:szCs w:val="20"/>
                <w:lang w:val="en-GB"/>
              </w:rPr>
            </w:pPr>
            <w:r>
              <w:rPr>
                <w:sz w:val="20"/>
                <w:szCs w:val="20"/>
                <w:lang w:val="en-GB"/>
              </w:rPr>
              <w:t>13</w:t>
            </w:r>
          </w:p>
        </w:tc>
      </w:tr>
      <w:tr w:rsidR="00422808" w14:paraId="6D0754BF" w14:textId="77777777" w:rsidTr="00F10D78">
        <w:tc>
          <w:tcPr>
            <w:tcW w:w="1668" w:type="dxa"/>
          </w:tcPr>
          <w:p w14:paraId="2691A9E7" w14:textId="77777777" w:rsidR="00422808" w:rsidRDefault="00422808" w:rsidP="00F10D78">
            <w:pPr>
              <w:rPr>
                <w:sz w:val="20"/>
                <w:szCs w:val="20"/>
                <w:lang w:val="en-GB"/>
              </w:rPr>
            </w:pPr>
            <w:r>
              <w:rPr>
                <w:sz w:val="20"/>
                <w:szCs w:val="20"/>
                <w:lang w:val="en-GB"/>
              </w:rPr>
              <w:t>Multiset</w:t>
            </w:r>
          </w:p>
        </w:tc>
        <w:tc>
          <w:tcPr>
            <w:tcW w:w="1668" w:type="dxa"/>
          </w:tcPr>
          <w:p w14:paraId="3D2FC78E" w14:textId="77777777" w:rsidR="00422808" w:rsidRDefault="00422808" w:rsidP="00F10D78">
            <w:pPr>
              <w:rPr>
                <w:sz w:val="20"/>
                <w:szCs w:val="20"/>
                <w:lang w:val="en-GB"/>
              </w:rPr>
            </w:pPr>
            <w:r>
              <w:rPr>
                <w:sz w:val="20"/>
                <w:szCs w:val="20"/>
                <w:lang w:val="en-GB"/>
              </w:rPr>
              <w:t>14</w:t>
            </w:r>
          </w:p>
        </w:tc>
      </w:tr>
      <w:tr w:rsidR="00422808" w14:paraId="29EAACD2" w14:textId="77777777" w:rsidTr="00F10D78">
        <w:tc>
          <w:tcPr>
            <w:tcW w:w="1668" w:type="dxa"/>
          </w:tcPr>
          <w:p w14:paraId="4A26A9DD" w14:textId="77777777" w:rsidR="00422808" w:rsidRDefault="00422808" w:rsidP="00F10D78">
            <w:pPr>
              <w:rPr>
                <w:sz w:val="20"/>
                <w:szCs w:val="20"/>
                <w:lang w:val="en-GB"/>
              </w:rPr>
            </w:pPr>
            <w:r>
              <w:rPr>
                <w:sz w:val="20"/>
                <w:szCs w:val="20"/>
                <w:lang w:val="en-GB"/>
              </w:rPr>
              <w:t>Document</w:t>
            </w:r>
          </w:p>
        </w:tc>
        <w:tc>
          <w:tcPr>
            <w:tcW w:w="1668" w:type="dxa"/>
          </w:tcPr>
          <w:p w14:paraId="484F6BE3" w14:textId="77777777" w:rsidR="00422808" w:rsidRDefault="00422808" w:rsidP="00F10D78">
            <w:pPr>
              <w:rPr>
                <w:sz w:val="20"/>
                <w:szCs w:val="20"/>
                <w:lang w:val="en-GB"/>
              </w:rPr>
            </w:pPr>
            <w:r>
              <w:rPr>
                <w:sz w:val="20"/>
                <w:szCs w:val="20"/>
                <w:lang w:val="en-GB"/>
              </w:rPr>
              <w:t>16</w:t>
            </w:r>
          </w:p>
        </w:tc>
      </w:tr>
    </w:tbl>
    <w:p w14:paraId="2AF4C776" w14:textId="5318D368" w:rsidR="00422808" w:rsidRDefault="00422808" w:rsidP="00422808">
      <w:pPr>
        <w:pStyle w:val="Heading3"/>
      </w:pPr>
      <w:bookmarkStart w:id="133" w:name="_Toc237758766"/>
      <w:r>
        <w:t>6.</w:t>
      </w:r>
      <w:r w:rsidR="00E30EA0">
        <w:t>7</w:t>
      </w:r>
      <w:r>
        <w:t xml:space="preserve">.14 </w:t>
      </w:r>
      <w:proofErr w:type="spellStart"/>
      <w:r>
        <w:t>PyrrhoInterval</w:t>
      </w:r>
      <w:bookmarkEnd w:id="133"/>
      <w:proofErr w:type="spellEnd"/>
    </w:p>
    <w:tbl>
      <w:tblPr>
        <w:tblW w:w="85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843"/>
        <w:gridCol w:w="5725"/>
      </w:tblGrid>
      <w:tr w:rsidR="00422808" w:rsidRPr="002E5CE2" w14:paraId="39AA2833" w14:textId="77777777" w:rsidTr="00F10D78">
        <w:tc>
          <w:tcPr>
            <w:tcW w:w="2843" w:type="dxa"/>
          </w:tcPr>
          <w:p w14:paraId="0B94C52C" w14:textId="77777777" w:rsidR="00422808" w:rsidRPr="002E5CE2" w:rsidRDefault="00422808" w:rsidP="000E11BE">
            <w:pPr>
              <w:jc w:val="center"/>
              <w:rPr>
                <w:b/>
                <w:sz w:val="20"/>
                <w:szCs w:val="20"/>
                <w:lang w:val="en-GB"/>
              </w:rPr>
            </w:pPr>
            <w:r>
              <w:rPr>
                <w:b/>
                <w:sz w:val="20"/>
                <w:szCs w:val="20"/>
                <w:lang w:val="en-GB"/>
              </w:rPr>
              <w:t>Attribute</w:t>
            </w:r>
          </w:p>
        </w:tc>
        <w:tc>
          <w:tcPr>
            <w:tcW w:w="5725" w:type="dxa"/>
          </w:tcPr>
          <w:p w14:paraId="655CF183" w14:textId="77777777" w:rsidR="00422808" w:rsidRPr="002E5CE2" w:rsidRDefault="00422808" w:rsidP="000E11BE">
            <w:pPr>
              <w:jc w:val="center"/>
              <w:rPr>
                <w:b/>
                <w:sz w:val="20"/>
                <w:szCs w:val="20"/>
                <w:lang w:val="en-GB"/>
              </w:rPr>
            </w:pPr>
            <w:r w:rsidRPr="002E5CE2">
              <w:rPr>
                <w:b/>
                <w:sz w:val="20"/>
                <w:szCs w:val="20"/>
                <w:lang w:val="en-GB"/>
              </w:rPr>
              <w:t>Explanation</w:t>
            </w:r>
          </w:p>
        </w:tc>
      </w:tr>
      <w:tr w:rsidR="00422808" w:rsidRPr="002E5CE2" w14:paraId="5E242BB8" w14:textId="77777777" w:rsidTr="00F10D78">
        <w:tc>
          <w:tcPr>
            <w:tcW w:w="2843" w:type="dxa"/>
          </w:tcPr>
          <w:p w14:paraId="4FD4FECC" w14:textId="77777777" w:rsidR="00422808" w:rsidRPr="002E5CE2" w:rsidRDefault="00422808" w:rsidP="000E11BE">
            <w:pPr>
              <w:jc w:val="both"/>
              <w:rPr>
                <w:sz w:val="20"/>
                <w:szCs w:val="20"/>
                <w:lang w:val="en-GB"/>
              </w:rPr>
            </w:pPr>
            <w:r w:rsidRPr="00422808">
              <w:rPr>
                <w:i/>
                <w:sz w:val="20"/>
                <w:szCs w:val="20"/>
                <w:lang w:val="en-GB"/>
              </w:rPr>
              <w:t>int</w:t>
            </w:r>
            <w:r w:rsidRPr="002E5CE2">
              <w:rPr>
                <w:sz w:val="20"/>
                <w:szCs w:val="20"/>
                <w:lang w:val="en-GB"/>
              </w:rPr>
              <w:t xml:space="preserve"> years</w:t>
            </w:r>
          </w:p>
        </w:tc>
        <w:tc>
          <w:tcPr>
            <w:tcW w:w="5725" w:type="dxa"/>
          </w:tcPr>
          <w:p w14:paraId="393FC2E2" w14:textId="77777777" w:rsidR="00422808" w:rsidRPr="002E5CE2" w:rsidRDefault="00422808" w:rsidP="000E11BE">
            <w:pPr>
              <w:jc w:val="both"/>
              <w:rPr>
                <w:sz w:val="20"/>
                <w:szCs w:val="20"/>
                <w:lang w:val="en-GB"/>
              </w:rPr>
            </w:pPr>
            <w:r w:rsidRPr="002E5CE2">
              <w:rPr>
                <w:sz w:val="20"/>
                <w:szCs w:val="20"/>
                <w:lang w:val="en-GB"/>
              </w:rPr>
              <w:t>The years part of the time interval</w:t>
            </w:r>
          </w:p>
        </w:tc>
      </w:tr>
      <w:tr w:rsidR="00422808" w:rsidRPr="002E5CE2" w14:paraId="57CB7C7A" w14:textId="77777777" w:rsidTr="00F10D78">
        <w:tc>
          <w:tcPr>
            <w:tcW w:w="2843" w:type="dxa"/>
          </w:tcPr>
          <w:p w14:paraId="2CAE26F5" w14:textId="77777777" w:rsidR="00422808" w:rsidRPr="002E5CE2" w:rsidRDefault="00422808" w:rsidP="000E11BE">
            <w:pPr>
              <w:jc w:val="both"/>
              <w:rPr>
                <w:sz w:val="20"/>
                <w:szCs w:val="20"/>
                <w:lang w:val="en-GB"/>
              </w:rPr>
            </w:pPr>
            <w:r w:rsidRPr="00422808">
              <w:rPr>
                <w:i/>
                <w:sz w:val="20"/>
                <w:szCs w:val="20"/>
                <w:lang w:val="en-GB"/>
              </w:rPr>
              <w:t>int</w:t>
            </w:r>
            <w:r w:rsidRPr="002E5CE2">
              <w:rPr>
                <w:sz w:val="20"/>
                <w:szCs w:val="20"/>
                <w:lang w:val="en-GB"/>
              </w:rPr>
              <w:t xml:space="preserve"> months</w:t>
            </w:r>
          </w:p>
        </w:tc>
        <w:tc>
          <w:tcPr>
            <w:tcW w:w="5725" w:type="dxa"/>
          </w:tcPr>
          <w:p w14:paraId="30195B2C" w14:textId="77777777" w:rsidR="00422808" w:rsidRPr="002E5CE2" w:rsidRDefault="00422808" w:rsidP="000E11BE">
            <w:pPr>
              <w:jc w:val="both"/>
              <w:rPr>
                <w:sz w:val="20"/>
                <w:szCs w:val="20"/>
                <w:lang w:val="en-GB"/>
              </w:rPr>
            </w:pPr>
            <w:r w:rsidRPr="002E5CE2">
              <w:rPr>
                <w:sz w:val="20"/>
                <w:szCs w:val="20"/>
                <w:lang w:val="en-GB"/>
              </w:rPr>
              <w:t>The months part of the time interval</w:t>
            </w:r>
          </w:p>
        </w:tc>
      </w:tr>
      <w:tr w:rsidR="00422808" w:rsidRPr="002E5CE2" w14:paraId="5C6A6BF6" w14:textId="77777777" w:rsidTr="00F10D78">
        <w:tc>
          <w:tcPr>
            <w:tcW w:w="2843" w:type="dxa"/>
          </w:tcPr>
          <w:p w14:paraId="347337D3" w14:textId="77777777" w:rsidR="00422808" w:rsidRPr="002E5CE2" w:rsidRDefault="00422808" w:rsidP="000E11BE">
            <w:pPr>
              <w:jc w:val="both"/>
              <w:rPr>
                <w:sz w:val="20"/>
                <w:szCs w:val="20"/>
                <w:lang w:val="en-GB"/>
              </w:rPr>
            </w:pPr>
            <w:r w:rsidRPr="00422808">
              <w:rPr>
                <w:i/>
                <w:sz w:val="20"/>
                <w:szCs w:val="20"/>
                <w:lang w:val="en-GB"/>
              </w:rPr>
              <w:t>long</w:t>
            </w:r>
            <w:r w:rsidRPr="002E5CE2">
              <w:rPr>
                <w:sz w:val="20"/>
                <w:szCs w:val="20"/>
                <w:lang w:val="en-GB"/>
              </w:rPr>
              <w:t xml:space="preserve"> ticks</w:t>
            </w:r>
          </w:p>
        </w:tc>
        <w:tc>
          <w:tcPr>
            <w:tcW w:w="5725" w:type="dxa"/>
          </w:tcPr>
          <w:p w14:paraId="43317BE2" w14:textId="77777777" w:rsidR="00422808" w:rsidRPr="002E5CE2" w:rsidRDefault="00422808" w:rsidP="000E11BE">
            <w:pPr>
              <w:jc w:val="both"/>
              <w:rPr>
                <w:sz w:val="20"/>
                <w:szCs w:val="20"/>
                <w:lang w:val="en-GB"/>
              </w:rPr>
            </w:pPr>
            <w:r w:rsidRPr="002E5CE2">
              <w:rPr>
                <w:sz w:val="20"/>
                <w:szCs w:val="20"/>
                <w:lang w:val="en-GB"/>
              </w:rPr>
              <w:t xml:space="preserve">The </w:t>
            </w:r>
            <w:proofErr w:type="gramStart"/>
            <w:r w:rsidRPr="002E5CE2">
              <w:rPr>
                <w:sz w:val="20"/>
                <w:szCs w:val="20"/>
                <w:lang w:val="en-GB"/>
              </w:rPr>
              <w:t>ticks</w:t>
            </w:r>
            <w:proofErr w:type="gramEnd"/>
            <w:r w:rsidRPr="002E5CE2">
              <w:rPr>
                <w:sz w:val="20"/>
                <w:szCs w:val="20"/>
                <w:lang w:val="en-GB"/>
              </w:rPr>
              <w:t xml:space="preserve"> part of the time interval</w:t>
            </w:r>
          </w:p>
        </w:tc>
      </w:tr>
    </w:tbl>
    <w:p w14:paraId="79BC948E" w14:textId="2FE0B946" w:rsidR="00422808" w:rsidRDefault="00422808" w:rsidP="00422808">
      <w:pPr>
        <w:pStyle w:val="Heading3"/>
      </w:pPr>
      <w:bookmarkStart w:id="134" w:name="_Toc237758767"/>
      <w:r>
        <w:t>6.</w:t>
      </w:r>
      <w:r w:rsidR="00E30EA0">
        <w:t>7</w:t>
      </w:r>
      <w:r>
        <w:t>.15 (</w:t>
      </w:r>
      <w:proofErr w:type="spellStart"/>
      <w:r>
        <w:t>PyrrhoParameter</w:t>
      </w:r>
      <w:proofErr w:type="spellEnd"/>
      <w:r>
        <w:t>)</w:t>
      </w:r>
      <w:bookmarkEnd w:id="134"/>
    </w:p>
    <w:p w14:paraId="529C03C5" w14:textId="77777777" w:rsidR="00422808" w:rsidRDefault="00422808" w:rsidP="00422808">
      <w:pPr>
        <w:spacing w:before="120"/>
        <w:jc w:val="both"/>
        <w:rPr>
          <w:sz w:val="20"/>
          <w:szCs w:val="20"/>
          <w:lang w:val="en-GB"/>
        </w:rPr>
      </w:pPr>
      <w:r>
        <w:rPr>
          <w:sz w:val="20"/>
          <w:szCs w:val="20"/>
          <w:lang w:val="en-GB"/>
        </w:rPr>
        <w:t>Not implemented.</w:t>
      </w:r>
    </w:p>
    <w:p w14:paraId="464983E4" w14:textId="2FCFDDC8" w:rsidR="00422808" w:rsidRDefault="00422808" w:rsidP="00422808">
      <w:pPr>
        <w:pStyle w:val="Heading3"/>
      </w:pPr>
      <w:bookmarkStart w:id="135" w:name="_Toc237758768"/>
      <w:r>
        <w:t>6.</w:t>
      </w:r>
      <w:r w:rsidR="00E30EA0">
        <w:t>7</w:t>
      </w:r>
      <w:r>
        <w:t>.16 (</w:t>
      </w:r>
      <w:proofErr w:type="spellStart"/>
      <w:r>
        <w:t>PyrrhoParameterCollection</w:t>
      </w:r>
      <w:proofErr w:type="spellEnd"/>
      <w:r>
        <w:t>)</w:t>
      </w:r>
      <w:bookmarkEnd w:id="135"/>
    </w:p>
    <w:p w14:paraId="0D55AE2E" w14:textId="77777777" w:rsidR="00422808" w:rsidRDefault="00422808" w:rsidP="00422808">
      <w:pPr>
        <w:spacing w:before="120"/>
        <w:jc w:val="both"/>
        <w:rPr>
          <w:sz w:val="20"/>
          <w:szCs w:val="20"/>
          <w:lang w:val="en-GB"/>
        </w:rPr>
      </w:pPr>
      <w:r>
        <w:rPr>
          <w:sz w:val="20"/>
          <w:szCs w:val="20"/>
          <w:lang w:val="en-GB"/>
        </w:rPr>
        <w:t>Not implemented.</w:t>
      </w:r>
    </w:p>
    <w:p w14:paraId="2B07C0DA" w14:textId="3418B846" w:rsidR="00422808" w:rsidRDefault="00422808" w:rsidP="00422808">
      <w:pPr>
        <w:pStyle w:val="Heading3"/>
      </w:pPr>
      <w:bookmarkStart w:id="136" w:name="_Toc237758769"/>
      <w:r>
        <w:t>6.</w:t>
      </w:r>
      <w:r w:rsidR="00E30EA0">
        <w:t>7</w:t>
      </w:r>
      <w:r>
        <w:t xml:space="preserve">.17 </w:t>
      </w:r>
      <w:proofErr w:type="spellStart"/>
      <w:r>
        <w:t>PyrrhoReader</w:t>
      </w:r>
      <w:bookmarkEnd w:id="136"/>
      <w:proofErr w:type="spellEnd"/>
    </w:p>
    <w:tbl>
      <w:tblPr>
        <w:tblW w:w="85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843"/>
        <w:gridCol w:w="5725"/>
      </w:tblGrid>
      <w:tr w:rsidR="000E11BE" w:rsidRPr="002E5CE2" w14:paraId="2CE9FE72" w14:textId="77777777" w:rsidTr="00F10D78">
        <w:tc>
          <w:tcPr>
            <w:tcW w:w="2843" w:type="dxa"/>
          </w:tcPr>
          <w:p w14:paraId="637E3021" w14:textId="77777777" w:rsidR="000E11BE" w:rsidRPr="002E5CE2" w:rsidRDefault="000E11BE" w:rsidP="000E11BE">
            <w:pPr>
              <w:jc w:val="center"/>
              <w:rPr>
                <w:b/>
                <w:sz w:val="20"/>
                <w:szCs w:val="20"/>
                <w:lang w:val="en-GB"/>
              </w:rPr>
            </w:pPr>
            <w:r>
              <w:rPr>
                <w:b/>
                <w:sz w:val="20"/>
                <w:szCs w:val="20"/>
                <w:lang w:val="en-GB"/>
              </w:rPr>
              <w:t>Attribute</w:t>
            </w:r>
          </w:p>
        </w:tc>
        <w:tc>
          <w:tcPr>
            <w:tcW w:w="5725" w:type="dxa"/>
          </w:tcPr>
          <w:p w14:paraId="7B094005" w14:textId="77777777" w:rsidR="000E11BE" w:rsidRPr="002E5CE2" w:rsidRDefault="000E11BE" w:rsidP="000E11BE">
            <w:pPr>
              <w:jc w:val="center"/>
              <w:rPr>
                <w:b/>
                <w:sz w:val="20"/>
                <w:szCs w:val="20"/>
                <w:lang w:val="en-GB"/>
              </w:rPr>
            </w:pPr>
            <w:r w:rsidRPr="002E5CE2">
              <w:rPr>
                <w:b/>
                <w:sz w:val="20"/>
                <w:szCs w:val="20"/>
                <w:lang w:val="en-GB"/>
              </w:rPr>
              <w:t>Explanation</w:t>
            </w:r>
          </w:p>
        </w:tc>
      </w:tr>
      <w:tr w:rsidR="00B02177" w:rsidRPr="002E5CE2" w14:paraId="5E2C6338" w14:textId="77777777" w:rsidTr="00F10D78">
        <w:tc>
          <w:tcPr>
            <w:tcW w:w="2843" w:type="dxa"/>
          </w:tcPr>
          <w:p w14:paraId="27D3345B" w14:textId="77777777" w:rsidR="00B02177" w:rsidRPr="00B02177" w:rsidRDefault="00B02177" w:rsidP="00B02177">
            <w:pPr>
              <w:rPr>
                <w:sz w:val="20"/>
                <w:szCs w:val="20"/>
                <w:lang w:val="en-GB"/>
              </w:rPr>
            </w:pPr>
            <w:r>
              <w:rPr>
                <w:sz w:val="20"/>
                <w:szCs w:val="20"/>
                <w:lang w:val="en-GB"/>
              </w:rPr>
              <w:t>c</w:t>
            </w:r>
            <w:r w:rsidRPr="00B02177">
              <w:rPr>
                <w:sz w:val="20"/>
                <w:szCs w:val="20"/>
                <w:lang w:val="en-GB"/>
              </w:rPr>
              <w:t>lose</w:t>
            </w:r>
            <w:r>
              <w:rPr>
                <w:sz w:val="20"/>
                <w:szCs w:val="20"/>
                <w:lang w:val="en-GB"/>
              </w:rPr>
              <w:t>()</w:t>
            </w:r>
          </w:p>
        </w:tc>
        <w:tc>
          <w:tcPr>
            <w:tcW w:w="5725" w:type="dxa"/>
          </w:tcPr>
          <w:p w14:paraId="6C8C51D6" w14:textId="77777777" w:rsidR="00B02177" w:rsidRPr="00B02177" w:rsidRDefault="00B02177" w:rsidP="00B02177">
            <w:pPr>
              <w:rPr>
                <w:sz w:val="20"/>
                <w:szCs w:val="20"/>
                <w:lang w:val="en-GB"/>
              </w:rPr>
            </w:pPr>
            <w:r w:rsidRPr="00B02177">
              <w:rPr>
                <w:sz w:val="20"/>
                <w:szCs w:val="20"/>
                <w:lang w:val="en-GB"/>
              </w:rPr>
              <w:t>Close the reader</w:t>
            </w:r>
          </w:p>
        </w:tc>
      </w:tr>
      <w:tr w:rsidR="00F67714" w:rsidRPr="002E5CE2" w14:paraId="13A94532" w14:textId="77777777" w:rsidTr="00F10D78">
        <w:tc>
          <w:tcPr>
            <w:tcW w:w="2843" w:type="dxa"/>
          </w:tcPr>
          <w:p w14:paraId="67E74B82" w14:textId="77777777" w:rsidR="00F67714" w:rsidRPr="000E11BE" w:rsidRDefault="00F67714" w:rsidP="00F67714">
            <w:pPr>
              <w:rPr>
                <w:sz w:val="20"/>
                <w:szCs w:val="20"/>
                <w:lang w:val="en-GB"/>
              </w:rPr>
            </w:pPr>
            <w:r>
              <w:rPr>
                <w:i/>
                <w:sz w:val="20"/>
                <w:szCs w:val="20"/>
                <w:lang w:val="en-GB"/>
              </w:rPr>
              <w:t xml:space="preserve">object </w:t>
            </w:r>
            <w:r>
              <w:rPr>
                <w:sz w:val="20"/>
                <w:szCs w:val="20"/>
                <w:lang w:val="en-GB"/>
              </w:rPr>
              <w:t>col(nm)</w:t>
            </w:r>
          </w:p>
        </w:tc>
        <w:tc>
          <w:tcPr>
            <w:tcW w:w="5725" w:type="dxa"/>
          </w:tcPr>
          <w:p w14:paraId="2F48B735" w14:textId="77777777" w:rsidR="00F67714" w:rsidRDefault="00F67714" w:rsidP="00F67714">
            <w:pPr>
              <w:jc w:val="both"/>
              <w:rPr>
                <w:sz w:val="20"/>
                <w:szCs w:val="20"/>
                <w:lang w:val="en-GB"/>
              </w:rPr>
            </w:pPr>
            <w:r>
              <w:rPr>
                <w:sz w:val="20"/>
                <w:szCs w:val="20"/>
                <w:lang w:val="en-GB"/>
              </w:rPr>
              <w:t>Get the value in the column with name nm in the current row</w:t>
            </w:r>
          </w:p>
        </w:tc>
      </w:tr>
      <w:tr w:rsidR="00F67714" w:rsidRPr="002E5CE2" w14:paraId="357297A3" w14:textId="77777777" w:rsidTr="00F10D78">
        <w:tc>
          <w:tcPr>
            <w:tcW w:w="2843" w:type="dxa"/>
          </w:tcPr>
          <w:p w14:paraId="5FD059F1" w14:textId="77777777" w:rsidR="00F67714" w:rsidRDefault="00F67714" w:rsidP="00F67714">
            <w:pPr>
              <w:jc w:val="both"/>
              <w:rPr>
                <w:sz w:val="20"/>
                <w:szCs w:val="20"/>
                <w:lang w:val="en-GB"/>
              </w:rPr>
            </w:pPr>
            <w:r w:rsidRPr="000E11BE">
              <w:rPr>
                <w:i/>
                <w:sz w:val="20"/>
                <w:szCs w:val="20"/>
                <w:lang w:val="en-GB"/>
              </w:rPr>
              <w:t>bool</w:t>
            </w:r>
            <w:r>
              <w:rPr>
                <w:sz w:val="20"/>
                <w:szCs w:val="20"/>
                <w:lang w:val="en-GB"/>
              </w:rPr>
              <w:t xml:space="preserve"> read()</w:t>
            </w:r>
          </w:p>
        </w:tc>
        <w:tc>
          <w:tcPr>
            <w:tcW w:w="5725" w:type="dxa"/>
          </w:tcPr>
          <w:p w14:paraId="57175707" w14:textId="77777777" w:rsidR="00F67714" w:rsidRDefault="00F67714" w:rsidP="00F67714">
            <w:pPr>
              <w:jc w:val="both"/>
              <w:rPr>
                <w:sz w:val="20"/>
                <w:szCs w:val="20"/>
                <w:lang w:val="en-GB"/>
              </w:rPr>
            </w:pPr>
            <w:r>
              <w:rPr>
                <w:sz w:val="20"/>
                <w:szCs w:val="20"/>
                <w:lang w:val="en-GB"/>
              </w:rPr>
              <w:t>Get the next row of data into the reader. Return False if none.</w:t>
            </w:r>
          </w:p>
        </w:tc>
      </w:tr>
      <w:tr w:rsidR="00F67714" w:rsidRPr="002E5CE2" w14:paraId="65CD5EBC" w14:textId="77777777" w:rsidTr="00F10D78">
        <w:tc>
          <w:tcPr>
            <w:tcW w:w="2843" w:type="dxa"/>
          </w:tcPr>
          <w:p w14:paraId="083017DE" w14:textId="77777777" w:rsidR="00F67714" w:rsidRPr="000E11BE" w:rsidRDefault="00F67714" w:rsidP="00F67714">
            <w:pPr>
              <w:jc w:val="both"/>
              <w:rPr>
                <w:sz w:val="20"/>
                <w:szCs w:val="20"/>
                <w:lang w:val="en-GB"/>
              </w:rPr>
            </w:pPr>
            <w:proofErr w:type="spellStart"/>
            <w:r>
              <w:rPr>
                <w:sz w:val="20"/>
                <w:szCs w:val="20"/>
                <w:lang w:val="en-GB"/>
              </w:rPr>
              <w:t>PyrrhoRow</w:t>
            </w:r>
            <w:proofErr w:type="spellEnd"/>
            <w:r>
              <w:rPr>
                <w:sz w:val="20"/>
                <w:szCs w:val="20"/>
                <w:lang w:val="en-GB"/>
              </w:rPr>
              <w:t xml:space="preserve"> row</w:t>
            </w:r>
          </w:p>
        </w:tc>
        <w:tc>
          <w:tcPr>
            <w:tcW w:w="5725" w:type="dxa"/>
          </w:tcPr>
          <w:p w14:paraId="38105659" w14:textId="77777777" w:rsidR="00F67714" w:rsidRDefault="00F67714" w:rsidP="00F67714">
            <w:pPr>
              <w:jc w:val="both"/>
              <w:rPr>
                <w:sz w:val="20"/>
                <w:szCs w:val="20"/>
                <w:lang w:val="en-GB"/>
              </w:rPr>
            </w:pPr>
            <w:r>
              <w:rPr>
                <w:sz w:val="20"/>
                <w:szCs w:val="20"/>
                <w:lang w:val="en-GB"/>
              </w:rPr>
              <w:t>Get the current row</w:t>
            </w:r>
          </w:p>
        </w:tc>
      </w:tr>
      <w:tr w:rsidR="00F67714" w14:paraId="081E38B2" w14:textId="77777777" w:rsidTr="000E11BE">
        <w:tc>
          <w:tcPr>
            <w:tcW w:w="2843" w:type="dxa"/>
            <w:tcBorders>
              <w:top w:val="single" w:sz="6" w:space="0" w:color="auto"/>
              <w:left w:val="single" w:sz="4" w:space="0" w:color="auto"/>
              <w:bottom w:val="single" w:sz="6" w:space="0" w:color="auto"/>
              <w:right w:val="single" w:sz="6" w:space="0" w:color="auto"/>
            </w:tcBorders>
          </w:tcPr>
          <w:p w14:paraId="12B83A4D" w14:textId="77777777" w:rsidR="00F67714" w:rsidRPr="000E11BE" w:rsidRDefault="00F67714" w:rsidP="00F67714">
            <w:pPr>
              <w:rPr>
                <w:sz w:val="20"/>
                <w:szCs w:val="20"/>
                <w:lang w:val="en-GB"/>
              </w:rPr>
            </w:pPr>
            <w:proofErr w:type="spellStart"/>
            <w:r>
              <w:rPr>
                <w:sz w:val="20"/>
                <w:szCs w:val="20"/>
                <w:lang w:val="en-GB"/>
              </w:rPr>
              <w:t>PyrrhoTable</w:t>
            </w:r>
            <w:proofErr w:type="spellEnd"/>
            <w:r>
              <w:rPr>
                <w:sz w:val="20"/>
                <w:szCs w:val="20"/>
                <w:lang w:val="en-GB"/>
              </w:rPr>
              <w:t xml:space="preserve"> schema</w:t>
            </w:r>
          </w:p>
        </w:tc>
        <w:tc>
          <w:tcPr>
            <w:tcW w:w="5725" w:type="dxa"/>
            <w:tcBorders>
              <w:top w:val="single" w:sz="6" w:space="0" w:color="auto"/>
              <w:left w:val="single" w:sz="6" w:space="0" w:color="auto"/>
              <w:bottom w:val="single" w:sz="6" w:space="0" w:color="auto"/>
              <w:right w:val="single" w:sz="4" w:space="0" w:color="auto"/>
            </w:tcBorders>
          </w:tcPr>
          <w:p w14:paraId="40A153F2" w14:textId="77777777" w:rsidR="00F67714" w:rsidRDefault="00F67714" w:rsidP="00F67714">
            <w:pPr>
              <w:jc w:val="both"/>
              <w:rPr>
                <w:sz w:val="20"/>
                <w:szCs w:val="20"/>
                <w:lang w:val="en-GB"/>
              </w:rPr>
            </w:pPr>
            <w:r>
              <w:rPr>
                <w:sz w:val="20"/>
                <w:szCs w:val="20"/>
                <w:lang w:val="en-GB"/>
              </w:rPr>
              <w:t>Get the schema for the rows</w:t>
            </w:r>
          </w:p>
        </w:tc>
      </w:tr>
      <w:tr w:rsidR="00F67714" w14:paraId="488FEAB9" w14:textId="77777777" w:rsidTr="000E11BE">
        <w:tc>
          <w:tcPr>
            <w:tcW w:w="2843" w:type="dxa"/>
            <w:tcBorders>
              <w:top w:val="single" w:sz="6" w:space="0" w:color="auto"/>
              <w:left w:val="single" w:sz="4" w:space="0" w:color="auto"/>
              <w:bottom w:val="single" w:sz="6" w:space="0" w:color="auto"/>
              <w:right w:val="single" w:sz="6" w:space="0" w:color="auto"/>
            </w:tcBorders>
          </w:tcPr>
          <w:p w14:paraId="0A71A69C" w14:textId="77777777" w:rsidR="00F67714" w:rsidRPr="000E11BE" w:rsidRDefault="00F67714" w:rsidP="00F67714">
            <w:pPr>
              <w:rPr>
                <w:sz w:val="20"/>
                <w:szCs w:val="20"/>
              </w:rPr>
            </w:pPr>
            <w:r w:rsidRPr="000E11BE">
              <w:rPr>
                <w:i/>
                <w:sz w:val="20"/>
                <w:szCs w:val="20"/>
              </w:rPr>
              <w:t>str</w:t>
            </w:r>
            <w:r>
              <w:rPr>
                <w:sz w:val="20"/>
                <w:szCs w:val="20"/>
              </w:rPr>
              <w:t xml:space="preserve"> type(</w:t>
            </w:r>
            <w:proofErr w:type="spellStart"/>
            <w:r>
              <w:rPr>
                <w:sz w:val="20"/>
                <w:szCs w:val="20"/>
              </w:rPr>
              <w:t>i</w:t>
            </w:r>
            <w:proofErr w:type="spellEnd"/>
            <w:r>
              <w:rPr>
                <w:sz w:val="20"/>
                <w:szCs w:val="20"/>
              </w:rPr>
              <w:t>)</w:t>
            </w:r>
          </w:p>
        </w:tc>
        <w:tc>
          <w:tcPr>
            <w:tcW w:w="5725" w:type="dxa"/>
            <w:tcBorders>
              <w:top w:val="single" w:sz="6" w:space="0" w:color="auto"/>
              <w:left w:val="single" w:sz="6" w:space="0" w:color="auto"/>
              <w:bottom w:val="single" w:sz="6" w:space="0" w:color="auto"/>
              <w:right w:val="single" w:sz="4" w:space="0" w:color="auto"/>
            </w:tcBorders>
          </w:tcPr>
          <w:p w14:paraId="45116D03" w14:textId="77777777" w:rsidR="00F67714" w:rsidRDefault="00F67714" w:rsidP="00F67714">
            <w:pPr>
              <w:jc w:val="both"/>
              <w:rPr>
                <w:sz w:val="20"/>
                <w:szCs w:val="20"/>
                <w:lang w:val="en-GB"/>
              </w:rPr>
            </w:pPr>
            <w:r>
              <w:rPr>
                <w:sz w:val="20"/>
                <w:szCs w:val="20"/>
                <w:lang w:val="en-GB"/>
              </w:rPr>
              <w:t xml:space="preserve">Get the </w:t>
            </w:r>
            <w:proofErr w:type="spellStart"/>
            <w:r>
              <w:rPr>
                <w:sz w:val="20"/>
                <w:szCs w:val="20"/>
                <w:lang w:val="en-GB"/>
              </w:rPr>
              <w:t>subtypename</w:t>
            </w:r>
            <w:proofErr w:type="spellEnd"/>
            <w:r>
              <w:rPr>
                <w:sz w:val="20"/>
                <w:szCs w:val="20"/>
                <w:lang w:val="en-GB"/>
              </w:rPr>
              <w:t xml:space="preserve"> of </w:t>
            </w:r>
            <w:proofErr w:type="spellStart"/>
            <w:r>
              <w:rPr>
                <w:sz w:val="20"/>
                <w:szCs w:val="20"/>
                <w:lang w:val="en-GB"/>
              </w:rPr>
              <w:t>val</w:t>
            </w:r>
            <w:proofErr w:type="spellEnd"/>
            <w:r>
              <w:rPr>
                <w:sz w:val="20"/>
                <w:szCs w:val="20"/>
                <w:lang w:val="en-GB"/>
              </w:rPr>
              <w:t>(</w:t>
            </w:r>
            <w:proofErr w:type="spellStart"/>
            <w:r>
              <w:rPr>
                <w:sz w:val="20"/>
                <w:szCs w:val="20"/>
                <w:lang w:val="en-GB"/>
              </w:rPr>
              <w:t>i</w:t>
            </w:r>
            <w:proofErr w:type="spellEnd"/>
            <w:r>
              <w:rPr>
                <w:sz w:val="20"/>
                <w:szCs w:val="20"/>
                <w:lang w:val="en-GB"/>
              </w:rPr>
              <w:t>)</w:t>
            </w:r>
          </w:p>
        </w:tc>
      </w:tr>
      <w:tr w:rsidR="00F67714" w14:paraId="2ADCB63A" w14:textId="77777777" w:rsidTr="000E11BE">
        <w:tc>
          <w:tcPr>
            <w:tcW w:w="2843" w:type="dxa"/>
            <w:tcBorders>
              <w:top w:val="single" w:sz="6" w:space="0" w:color="auto"/>
              <w:left w:val="single" w:sz="4" w:space="0" w:color="auto"/>
              <w:bottom w:val="single" w:sz="6" w:space="0" w:color="auto"/>
              <w:right w:val="single" w:sz="6" w:space="0" w:color="auto"/>
            </w:tcBorders>
          </w:tcPr>
          <w:p w14:paraId="542CA4DB" w14:textId="77777777" w:rsidR="00F67714" w:rsidRPr="000E11BE" w:rsidRDefault="00F67714" w:rsidP="00F67714">
            <w:pPr>
              <w:rPr>
                <w:i/>
                <w:sz w:val="20"/>
                <w:szCs w:val="20"/>
              </w:rPr>
            </w:pPr>
            <w:r w:rsidRPr="000E11BE">
              <w:rPr>
                <w:i/>
                <w:sz w:val="20"/>
                <w:szCs w:val="20"/>
              </w:rPr>
              <w:t xml:space="preserve">object </w:t>
            </w:r>
            <w:proofErr w:type="spellStart"/>
            <w:r w:rsidRPr="000E11BE">
              <w:rPr>
                <w:sz w:val="20"/>
                <w:szCs w:val="20"/>
              </w:rPr>
              <w:t>val</w:t>
            </w:r>
            <w:proofErr w:type="spellEnd"/>
            <w:r w:rsidRPr="000E11BE">
              <w:rPr>
                <w:sz w:val="20"/>
                <w:szCs w:val="20"/>
              </w:rPr>
              <w:t>(</w:t>
            </w:r>
            <w:proofErr w:type="spellStart"/>
            <w:r w:rsidRPr="000E11BE">
              <w:rPr>
                <w:sz w:val="20"/>
                <w:szCs w:val="20"/>
              </w:rPr>
              <w:t>i</w:t>
            </w:r>
            <w:proofErr w:type="spellEnd"/>
            <w:r w:rsidRPr="000E11BE">
              <w:rPr>
                <w:sz w:val="20"/>
                <w:szCs w:val="20"/>
              </w:rPr>
              <w:t>)</w:t>
            </w:r>
          </w:p>
        </w:tc>
        <w:tc>
          <w:tcPr>
            <w:tcW w:w="5725" w:type="dxa"/>
            <w:tcBorders>
              <w:top w:val="single" w:sz="6" w:space="0" w:color="auto"/>
              <w:left w:val="single" w:sz="6" w:space="0" w:color="auto"/>
              <w:bottom w:val="single" w:sz="6" w:space="0" w:color="auto"/>
              <w:right w:val="single" w:sz="4" w:space="0" w:color="auto"/>
            </w:tcBorders>
          </w:tcPr>
          <w:p w14:paraId="4FBD43BE" w14:textId="77777777" w:rsidR="00F67714" w:rsidRDefault="00F67714" w:rsidP="00F67714">
            <w:pPr>
              <w:jc w:val="both"/>
              <w:rPr>
                <w:sz w:val="20"/>
                <w:szCs w:val="20"/>
                <w:lang w:val="en-GB"/>
              </w:rPr>
            </w:pPr>
            <w:r>
              <w:rPr>
                <w:sz w:val="20"/>
                <w:szCs w:val="20"/>
                <w:lang w:val="en-GB"/>
              </w:rPr>
              <w:t xml:space="preserve">Get the value in the </w:t>
            </w:r>
            <w:proofErr w:type="spellStart"/>
            <w:r>
              <w:rPr>
                <w:sz w:val="20"/>
                <w:szCs w:val="20"/>
                <w:lang w:val="en-GB"/>
              </w:rPr>
              <w:t>ith</w:t>
            </w:r>
            <w:proofErr w:type="spellEnd"/>
            <w:r>
              <w:rPr>
                <w:sz w:val="20"/>
                <w:szCs w:val="20"/>
                <w:lang w:val="en-GB"/>
              </w:rPr>
              <w:t xml:space="preserve"> column of the current row</w:t>
            </w:r>
          </w:p>
        </w:tc>
      </w:tr>
    </w:tbl>
    <w:p w14:paraId="70479F9E" w14:textId="555B02AA" w:rsidR="00422808" w:rsidRDefault="00422808" w:rsidP="00422808">
      <w:pPr>
        <w:pStyle w:val="Heading3"/>
      </w:pPr>
      <w:bookmarkStart w:id="137" w:name="_Toc237758770"/>
      <w:r>
        <w:t>6.</w:t>
      </w:r>
      <w:r w:rsidR="00E30EA0">
        <w:t>7</w:t>
      </w:r>
      <w:r>
        <w:t xml:space="preserve">.18 </w:t>
      </w:r>
      <w:proofErr w:type="spellStart"/>
      <w:r>
        <w:t>PyrrhoRow</w:t>
      </w:r>
      <w:bookmarkEnd w:id="137"/>
      <w:proofErr w:type="spellEnd"/>
    </w:p>
    <w:tbl>
      <w:tblPr>
        <w:tblW w:w="85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843"/>
        <w:gridCol w:w="5725"/>
      </w:tblGrid>
      <w:tr w:rsidR="000E11BE" w:rsidRPr="002E5CE2" w14:paraId="0EA376C1" w14:textId="77777777" w:rsidTr="00F10D78">
        <w:tc>
          <w:tcPr>
            <w:tcW w:w="2843" w:type="dxa"/>
          </w:tcPr>
          <w:p w14:paraId="06C3545B" w14:textId="77777777" w:rsidR="000E11BE" w:rsidRPr="002E5CE2" w:rsidRDefault="000E11BE" w:rsidP="00F10D78">
            <w:pPr>
              <w:jc w:val="center"/>
              <w:rPr>
                <w:b/>
                <w:sz w:val="20"/>
                <w:szCs w:val="20"/>
                <w:lang w:val="en-GB"/>
              </w:rPr>
            </w:pPr>
            <w:r>
              <w:rPr>
                <w:b/>
                <w:sz w:val="20"/>
                <w:szCs w:val="20"/>
                <w:lang w:val="en-GB"/>
              </w:rPr>
              <w:t>Attribute</w:t>
            </w:r>
          </w:p>
        </w:tc>
        <w:tc>
          <w:tcPr>
            <w:tcW w:w="5725" w:type="dxa"/>
          </w:tcPr>
          <w:p w14:paraId="0E87E687" w14:textId="77777777" w:rsidR="000E11BE" w:rsidRPr="002E5CE2" w:rsidRDefault="000E11BE" w:rsidP="00F10D78">
            <w:pPr>
              <w:jc w:val="center"/>
              <w:rPr>
                <w:b/>
                <w:sz w:val="20"/>
                <w:szCs w:val="20"/>
                <w:lang w:val="en-GB"/>
              </w:rPr>
            </w:pPr>
            <w:r w:rsidRPr="002E5CE2">
              <w:rPr>
                <w:b/>
                <w:sz w:val="20"/>
                <w:szCs w:val="20"/>
                <w:lang w:val="en-GB"/>
              </w:rPr>
              <w:t>Explanation</w:t>
            </w:r>
          </w:p>
        </w:tc>
      </w:tr>
      <w:tr w:rsidR="000E11BE" w:rsidRPr="002E5CE2" w14:paraId="38517296" w14:textId="77777777" w:rsidTr="00F10D78">
        <w:tc>
          <w:tcPr>
            <w:tcW w:w="2843" w:type="dxa"/>
          </w:tcPr>
          <w:p w14:paraId="300F75F3" w14:textId="77777777" w:rsidR="000E11BE" w:rsidRPr="000E11BE" w:rsidRDefault="000E11BE" w:rsidP="000E11BE">
            <w:pPr>
              <w:rPr>
                <w:sz w:val="20"/>
                <w:szCs w:val="20"/>
                <w:lang w:val="en-GB"/>
              </w:rPr>
            </w:pPr>
            <w:r>
              <w:rPr>
                <w:i/>
                <w:sz w:val="20"/>
                <w:szCs w:val="20"/>
                <w:lang w:val="en-GB"/>
              </w:rPr>
              <w:t xml:space="preserve">object </w:t>
            </w:r>
            <w:r>
              <w:rPr>
                <w:sz w:val="20"/>
                <w:szCs w:val="20"/>
                <w:lang w:val="en-GB"/>
              </w:rPr>
              <w:t>col(nm)</w:t>
            </w:r>
          </w:p>
        </w:tc>
        <w:tc>
          <w:tcPr>
            <w:tcW w:w="5725" w:type="dxa"/>
          </w:tcPr>
          <w:p w14:paraId="5C2CA8B8" w14:textId="77777777" w:rsidR="000E11BE" w:rsidRDefault="000E11BE" w:rsidP="000E11BE">
            <w:pPr>
              <w:jc w:val="both"/>
              <w:rPr>
                <w:sz w:val="20"/>
                <w:szCs w:val="20"/>
                <w:lang w:val="en-GB"/>
              </w:rPr>
            </w:pPr>
            <w:r>
              <w:rPr>
                <w:sz w:val="20"/>
                <w:szCs w:val="20"/>
                <w:lang w:val="en-GB"/>
              </w:rPr>
              <w:t>Get the value in the column with name nm</w:t>
            </w:r>
          </w:p>
        </w:tc>
      </w:tr>
      <w:tr w:rsidR="000E11BE" w:rsidRPr="002E5CE2" w14:paraId="16D17558" w14:textId="77777777" w:rsidTr="00F10D78">
        <w:tc>
          <w:tcPr>
            <w:tcW w:w="2843" w:type="dxa"/>
          </w:tcPr>
          <w:p w14:paraId="27A5B2DE" w14:textId="77777777" w:rsidR="000E11BE" w:rsidRPr="000E11BE" w:rsidRDefault="000E11BE" w:rsidP="000E11BE">
            <w:pPr>
              <w:rPr>
                <w:sz w:val="20"/>
                <w:szCs w:val="20"/>
                <w:lang w:val="en-GB"/>
              </w:rPr>
            </w:pPr>
            <w:r>
              <w:rPr>
                <w:i/>
                <w:sz w:val="20"/>
                <w:szCs w:val="20"/>
                <w:lang w:val="en-GB"/>
              </w:rPr>
              <w:lastRenderedPageBreak/>
              <w:t xml:space="preserve">str </w:t>
            </w:r>
            <w:r w:rsidR="00F67714">
              <w:rPr>
                <w:sz w:val="20"/>
                <w:szCs w:val="20"/>
                <w:lang w:val="en-GB"/>
              </w:rPr>
              <w:t>c</w:t>
            </w:r>
            <w:r>
              <w:rPr>
                <w:sz w:val="20"/>
                <w:szCs w:val="20"/>
                <w:lang w:val="en-GB"/>
              </w:rPr>
              <w:t>heck</w:t>
            </w:r>
          </w:p>
        </w:tc>
        <w:tc>
          <w:tcPr>
            <w:tcW w:w="5725" w:type="dxa"/>
          </w:tcPr>
          <w:p w14:paraId="1ACBC857" w14:textId="77777777" w:rsidR="000E11BE" w:rsidRDefault="000E11BE" w:rsidP="000E11BE">
            <w:pPr>
              <w:jc w:val="both"/>
              <w:rPr>
                <w:sz w:val="20"/>
                <w:szCs w:val="20"/>
                <w:lang w:val="en-GB"/>
              </w:rPr>
            </w:pPr>
            <w:r>
              <w:rPr>
                <w:sz w:val="20"/>
                <w:szCs w:val="20"/>
                <w:lang w:val="en-GB"/>
              </w:rPr>
              <w:t>Get the check string if any</w:t>
            </w:r>
          </w:p>
        </w:tc>
      </w:tr>
      <w:tr w:rsidR="000E11BE" w:rsidRPr="002E5CE2" w14:paraId="773B9928" w14:textId="77777777" w:rsidTr="00F10D78">
        <w:tc>
          <w:tcPr>
            <w:tcW w:w="2843" w:type="dxa"/>
          </w:tcPr>
          <w:p w14:paraId="7C8F6C3C" w14:textId="77777777" w:rsidR="000E11BE" w:rsidRPr="000E11BE" w:rsidRDefault="000E11BE" w:rsidP="000E11BE">
            <w:pPr>
              <w:rPr>
                <w:sz w:val="20"/>
                <w:szCs w:val="20"/>
                <w:lang w:val="en-GB"/>
              </w:rPr>
            </w:pPr>
            <w:r>
              <w:rPr>
                <w:i/>
                <w:sz w:val="20"/>
                <w:szCs w:val="20"/>
                <w:lang w:val="en-GB"/>
              </w:rPr>
              <w:t xml:space="preserve">int </w:t>
            </w:r>
            <w:r w:rsidR="00F67714">
              <w:rPr>
                <w:sz w:val="20"/>
                <w:szCs w:val="20"/>
                <w:lang w:val="en-GB"/>
              </w:rPr>
              <w:t>v</w:t>
            </w:r>
            <w:r>
              <w:rPr>
                <w:sz w:val="20"/>
                <w:szCs w:val="20"/>
                <w:lang w:val="en-GB"/>
              </w:rPr>
              <w:t>ersion</w:t>
            </w:r>
          </w:p>
        </w:tc>
        <w:tc>
          <w:tcPr>
            <w:tcW w:w="5725" w:type="dxa"/>
          </w:tcPr>
          <w:p w14:paraId="25382DA3" w14:textId="77777777" w:rsidR="000E11BE" w:rsidRDefault="000E11BE" w:rsidP="000E11BE">
            <w:pPr>
              <w:jc w:val="both"/>
              <w:rPr>
                <w:sz w:val="20"/>
                <w:szCs w:val="20"/>
                <w:lang w:val="en-GB"/>
              </w:rPr>
            </w:pPr>
            <w:r>
              <w:rPr>
                <w:sz w:val="20"/>
                <w:szCs w:val="20"/>
                <w:lang w:val="en-GB"/>
              </w:rPr>
              <w:t>Get the row version if any</w:t>
            </w:r>
          </w:p>
        </w:tc>
      </w:tr>
      <w:tr w:rsidR="000E11BE" w:rsidRPr="002E5CE2" w14:paraId="238538F6" w14:textId="77777777" w:rsidTr="00F10D78">
        <w:tc>
          <w:tcPr>
            <w:tcW w:w="2843" w:type="dxa"/>
          </w:tcPr>
          <w:p w14:paraId="446F96A8" w14:textId="77777777" w:rsidR="000E11BE" w:rsidRPr="000E11BE" w:rsidRDefault="000E11BE" w:rsidP="00F10D78">
            <w:pPr>
              <w:rPr>
                <w:sz w:val="20"/>
                <w:szCs w:val="20"/>
              </w:rPr>
            </w:pPr>
            <w:r w:rsidRPr="000E11BE">
              <w:rPr>
                <w:i/>
                <w:sz w:val="20"/>
                <w:szCs w:val="20"/>
              </w:rPr>
              <w:t>str</w:t>
            </w:r>
            <w:r>
              <w:rPr>
                <w:sz w:val="20"/>
                <w:szCs w:val="20"/>
              </w:rPr>
              <w:t xml:space="preserve"> type(</w:t>
            </w:r>
            <w:proofErr w:type="spellStart"/>
            <w:r>
              <w:rPr>
                <w:sz w:val="20"/>
                <w:szCs w:val="20"/>
              </w:rPr>
              <w:t>i</w:t>
            </w:r>
            <w:proofErr w:type="spellEnd"/>
            <w:r>
              <w:rPr>
                <w:sz w:val="20"/>
                <w:szCs w:val="20"/>
              </w:rPr>
              <w:t>)</w:t>
            </w:r>
          </w:p>
        </w:tc>
        <w:tc>
          <w:tcPr>
            <w:tcW w:w="5725" w:type="dxa"/>
          </w:tcPr>
          <w:p w14:paraId="07F38014" w14:textId="77777777" w:rsidR="000E11BE" w:rsidRDefault="000E11BE" w:rsidP="000E11BE">
            <w:pPr>
              <w:jc w:val="both"/>
              <w:rPr>
                <w:sz w:val="20"/>
                <w:szCs w:val="20"/>
                <w:lang w:val="en-GB"/>
              </w:rPr>
            </w:pPr>
            <w:r>
              <w:rPr>
                <w:sz w:val="20"/>
                <w:szCs w:val="20"/>
                <w:lang w:val="en-GB"/>
              </w:rPr>
              <w:t xml:space="preserve">Get the </w:t>
            </w:r>
            <w:proofErr w:type="spellStart"/>
            <w:r>
              <w:rPr>
                <w:sz w:val="20"/>
                <w:szCs w:val="20"/>
                <w:lang w:val="en-GB"/>
              </w:rPr>
              <w:t>subtypename</w:t>
            </w:r>
            <w:proofErr w:type="spellEnd"/>
            <w:r>
              <w:rPr>
                <w:sz w:val="20"/>
                <w:szCs w:val="20"/>
                <w:lang w:val="en-GB"/>
              </w:rPr>
              <w:t xml:space="preserve"> of the value in the </w:t>
            </w:r>
            <w:proofErr w:type="spellStart"/>
            <w:r>
              <w:rPr>
                <w:sz w:val="20"/>
                <w:szCs w:val="20"/>
                <w:lang w:val="en-GB"/>
              </w:rPr>
              <w:t>ith</w:t>
            </w:r>
            <w:proofErr w:type="spellEnd"/>
            <w:r>
              <w:rPr>
                <w:sz w:val="20"/>
                <w:szCs w:val="20"/>
                <w:lang w:val="en-GB"/>
              </w:rPr>
              <w:t xml:space="preserve"> column</w:t>
            </w:r>
          </w:p>
        </w:tc>
      </w:tr>
      <w:tr w:rsidR="000E11BE" w:rsidRPr="002E5CE2" w14:paraId="63C3AA24" w14:textId="77777777" w:rsidTr="000E11BE">
        <w:tc>
          <w:tcPr>
            <w:tcW w:w="2843" w:type="dxa"/>
            <w:tcBorders>
              <w:top w:val="single" w:sz="6" w:space="0" w:color="auto"/>
              <w:left w:val="single" w:sz="4" w:space="0" w:color="auto"/>
              <w:bottom w:val="single" w:sz="4" w:space="0" w:color="auto"/>
              <w:right w:val="single" w:sz="6" w:space="0" w:color="auto"/>
            </w:tcBorders>
          </w:tcPr>
          <w:p w14:paraId="48E709F6" w14:textId="77777777" w:rsidR="000E11BE" w:rsidRPr="000E11BE" w:rsidRDefault="000E11BE" w:rsidP="00F10D78">
            <w:pPr>
              <w:rPr>
                <w:i/>
                <w:sz w:val="20"/>
                <w:szCs w:val="20"/>
              </w:rPr>
            </w:pPr>
            <w:r w:rsidRPr="000E11BE">
              <w:rPr>
                <w:i/>
                <w:sz w:val="20"/>
                <w:szCs w:val="20"/>
              </w:rPr>
              <w:t xml:space="preserve">object </w:t>
            </w:r>
            <w:proofErr w:type="spellStart"/>
            <w:r w:rsidRPr="000E11BE">
              <w:rPr>
                <w:sz w:val="20"/>
                <w:szCs w:val="20"/>
              </w:rPr>
              <w:t>val</w:t>
            </w:r>
            <w:proofErr w:type="spellEnd"/>
            <w:r w:rsidRPr="000E11BE">
              <w:rPr>
                <w:sz w:val="20"/>
                <w:szCs w:val="20"/>
              </w:rPr>
              <w:t>(</w:t>
            </w:r>
            <w:proofErr w:type="spellStart"/>
            <w:r w:rsidRPr="000E11BE">
              <w:rPr>
                <w:sz w:val="20"/>
                <w:szCs w:val="20"/>
              </w:rPr>
              <w:t>i</w:t>
            </w:r>
            <w:proofErr w:type="spellEnd"/>
            <w:r w:rsidRPr="000E11BE">
              <w:rPr>
                <w:sz w:val="20"/>
                <w:szCs w:val="20"/>
              </w:rPr>
              <w:t>)</w:t>
            </w:r>
          </w:p>
        </w:tc>
        <w:tc>
          <w:tcPr>
            <w:tcW w:w="5725" w:type="dxa"/>
            <w:tcBorders>
              <w:top w:val="single" w:sz="6" w:space="0" w:color="auto"/>
              <w:left w:val="single" w:sz="6" w:space="0" w:color="auto"/>
              <w:bottom w:val="single" w:sz="4" w:space="0" w:color="auto"/>
              <w:right w:val="single" w:sz="4" w:space="0" w:color="auto"/>
            </w:tcBorders>
          </w:tcPr>
          <w:p w14:paraId="6275FEFA" w14:textId="77777777" w:rsidR="000E11BE" w:rsidRDefault="000E11BE" w:rsidP="000E11BE">
            <w:pPr>
              <w:jc w:val="both"/>
              <w:rPr>
                <w:sz w:val="20"/>
                <w:szCs w:val="20"/>
                <w:lang w:val="en-GB"/>
              </w:rPr>
            </w:pPr>
            <w:r>
              <w:rPr>
                <w:sz w:val="20"/>
                <w:szCs w:val="20"/>
                <w:lang w:val="en-GB"/>
              </w:rPr>
              <w:t xml:space="preserve">Get the value in the </w:t>
            </w:r>
            <w:proofErr w:type="spellStart"/>
            <w:r>
              <w:rPr>
                <w:sz w:val="20"/>
                <w:szCs w:val="20"/>
                <w:lang w:val="en-GB"/>
              </w:rPr>
              <w:t>ith</w:t>
            </w:r>
            <w:proofErr w:type="spellEnd"/>
            <w:r>
              <w:rPr>
                <w:sz w:val="20"/>
                <w:szCs w:val="20"/>
                <w:lang w:val="en-GB"/>
              </w:rPr>
              <w:t xml:space="preserve"> column </w:t>
            </w:r>
          </w:p>
        </w:tc>
      </w:tr>
    </w:tbl>
    <w:p w14:paraId="64630171" w14:textId="5D2AC2EA" w:rsidR="00422808" w:rsidRDefault="00422808" w:rsidP="00422808">
      <w:pPr>
        <w:pStyle w:val="Heading3"/>
      </w:pPr>
      <w:bookmarkStart w:id="138" w:name="_Toc237758771"/>
      <w:r>
        <w:t>6.</w:t>
      </w:r>
      <w:r w:rsidR="00E30EA0">
        <w:t>7</w:t>
      </w:r>
      <w:r>
        <w:t xml:space="preserve">.19 </w:t>
      </w:r>
      <w:proofErr w:type="spellStart"/>
      <w:r>
        <w:t>PyrrhoTable</w:t>
      </w:r>
      <w:bookmarkEnd w:id="138"/>
      <w:proofErr w:type="spellEnd"/>
    </w:p>
    <w:tbl>
      <w:tblPr>
        <w:tblW w:w="85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843"/>
        <w:gridCol w:w="5725"/>
      </w:tblGrid>
      <w:tr w:rsidR="000E11BE" w:rsidRPr="002E5CE2" w14:paraId="019B099D" w14:textId="77777777" w:rsidTr="00F10D78">
        <w:tc>
          <w:tcPr>
            <w:tcW w:w="2843" w:type="dxa"/>
          </w:tcPr>
          <w:p w14:paraId="453B2823" w14:textId="77777777" w:rsidR="000E11BE" w:rsidRPr="002E5CE2" w:rsidRDefault="000E11BE" w:rsidP="00F10D78">
            <w:pPr>
              <w:jc w:val="center"/>
              <w:rPr>
                <w:b/>
                <w:sz w:val="20"/>
                <w:szCs w:val="20"/>
                <w:lang w:val="en-GB"/>
              </w:rPr>
            </w:pPr>
            <w:r>
              <w:rPr>
                <w:b/>
                <w:sz w:val="20"/>
                <w:szCs w:val="20"/>
                <w:lang w:val="en-GB"/>
              </w:rPr>
              <w:t>Attribute</w:t>
            </w:r>
          </w:p>
        </w:tc>
        <w:tc>
          <w:tcPr>
            <w:tcW w:w="5725" w:type="dxa"/>
          </w:tcPr>
          <w:p w14:paraId="097FA9A0" w14:textId="77777777" w:rsidR="000E11BE" w:rsidRPr="002E5CE2" w:rsidRDefault="000E11BE" w:rsidP="00F10D78">
            <w:pPr>
              <w:jc w:val="center"/>
              <w:rPr>
                <w:b/>
                <w:sz w:val="20"/>
                <w:szCs w:val="20"/>
                <w:lang w:val="en-GB"/>
              </w:rPr>
            </w:pPr>
            <w:r w:rsidRPr="002E5CE2">
              <w:rPr>
                <w:b/>
                <w:sz w:val="20"/>
                <w:szCs w:val="20"/>
                <w:lang w:val="en-GB"/>
              </w:rPr>
              <w:t>Explanation</w:t>
            </w:r>
          </w:p>
        </w:tc>
      </w:tr>
      <w:tr w:rsidR="000E11BE" w:rsidRPr="002E5CE2" w14:paraId="05E55BC8" w14:textId="77777777" w:rsidTr="00F10D78">
        <w:tc>
          <w:tcPr>
            <w:tcW w:w="2843" w:type="dxa"/>
          </w:tcPr>
          <w:p w14:paraId="33CC7F23" w14:textId="77777777" w:rsidR="000E11BE" w:rsidRPr="000E11BE" w:rsidRDefault="000E11BE" w:rsidP="000E11BE">
            <w:pPr>
              <w:rPr>
                <w:sz w:val="20"/>
                <w:szCs w:val="20"/>
                <w:lang w:val="en-GB"/>
              </w:rPr>
            </w:pPr>
            <w:proofErr w:type="spellStart"/>
            <w:r>
              <w:rPr>
                <w:sz w:val="20"/>
                <w:szCs w:val="20"/>
                <w:lang w:val="en-GB"/>
              </w:rPr>
              <w:t>PyrrhoColumn</w:t>
            </w:r>
            <w:proofErr w:type="spellEnd"/>
            <w:r>
              <w:rPr>
                <w:sz w:val="20"/>
                <w:szCs w:val="20"/>
                <w:lang w:val="en-GB"/>
              </w:rPr>
              <w:t>[]</w:t>
            </w:r>
            <w:r>
              <w:rPr>
                <w:i/>
                <w:sz w:val="20"/>
                <w:szCs w:val="20"/>
                <w:lang w:val="en-GB"/>
              </w:rPr>
              <w:t xml:space="preserve"> </w:t>
            </w:r>
            <w:r>
              <w:rPr>
                <w:sz w:val="20"/>
                <w:szCs w:val="20"/>
                <w:lang w:val="en-GB"/>
              </w:rPr>
              <w:t>columns</w:t>
            </w:r>
          </w:p>
        </w:tc>
        <w:tc>
          <w:tcPr>
            <w:tcW w:w="5725" w:type="dxa"/>
          </w:tcPr>
          <w:p w14:paraId="473636E9" w14:textId="77777777" w:rsidR="000E11BE" w:rsidRDefault="000E11BE" w:rsidP="00F10D78">
            <w:pPr>
              <w:jc w:val="both"/>
              <w:rPr>
                <w:sz w:val="20"/>
                <w:szCs w:val="20"/>
                <w:lang w:val="en-GB"/>
              </w:rPr>
            </w:pPr>
            <w:r>
              <w:rPr>
                <w:sz w:val="20"/>
                <w:szCs w:val="20"/>
                <w:lang w:val="en-GB"/>
              </w:rPr>
              <w:t>A set of columns</w:t>
            </w:r>
          </w:p>
        </w:tc>
      </w:tr>
      <w:tr w:rsidR="000E11BE" w:rsidRPr="002E5CE2" w14:paraId="067BC8EF" w14:textId="77777777" w:rsidTr="00F10D78">
        <w:tc>
          <w:tcPr>
            <w:tcW w:w="2843" w:type="dxa"/>
          </w:tcPr>
          <w:p w14:paraId="4AFEBC41" w14:textId="77777777" w:rsidR="000E11BE" w:rsidRPr="000E11BE" w:rsidRDefault="000E11BE" w:rsidP="000E11BE">
            <w:pPr>
              <w:rPr>
                <w:sz w:val="20"/>
                <w:szCs w:val="20"/>
                <w:lang w:val="en-GB"/>
              </w:rPr>
            </w:pPr>
            <w:proofErr w:type="spellStart"/>
            <w:r>
              <w:rPr>
                <w:i/>
                <w:sz w:val="20"/>
                <w:szCs w:val="20"/>
                <w:lang w:val="en-GB"/>
              </w:rPr>
              <w:t>dict</w:t>
            </w:r>
            <w:proofErr w:type="spellEnd"/>
            <w:r>
              <w:rPr>
                <w:i/>
                <w:sz w:val="20"/>
                <w:szCs w:val="20"/>
                <w:lang w:val="en-GB"/>
              </w:rPr>
              <w:t xml:space="preserve"> </w:t>
            </w:r>
            <w:r>
              <w:rPr>
                <w:sz w:val="20"/>
                <w:szCs w:val="20"/>
                <w:lang w:val="en-GB"/>
              </w:rPr>
              <w:t>cols</w:t>
            </w:r>
          </w:p>
        </w:tc>
        <w:tc>
          <w:tcPr>
            <w:tcW w:w="5725" w:type="dxa"/>
          </w:tcPr>
          <w:p w14:paraId="2988F716" w14:textId="77777777" w:rsidR="000E11BE" w:rsidRDefault="000E11BE" w:rsidP="00F10D78">
            <w:pPr>
              <w:jc w:val="both"/>
              <w:rPr>
                <w:sz w:val="20"/>
                <w:szCs w:val="20"/>
                <w:lang w:val="en-GB"/>
              </w:rPr>
            </w:pPr>
            <w:r>
              <w:rPr>
                <w:sz w:val="20"/>
                <w:szCs w:val="20"/>
                <w:lang w:val="en-GB"/>
              </w:rPr>
              <w:t>Maps column names to column positions</w:t>
            </w:r>
          </w:p>
        </w:tc>
      </w:tr>
      <w:tr w:rsidR="000E11BE" w:rsidRPr="002E5CE2" w14:paraId="6DB61713" w14:textId="77777777" w:rsidTr="00F10D78">
        <w:tc>
          <w:tcPr>
            <w:tcW w:w="2843" w:type="dxa"/>
          </w:tcPr>
          <w:p w14:paraId="55D8264E" w14:textId="77777777" w:rsidR="000E11BE" w:rsidRPr="000E11BE" w:rsidRDefault="000E11BE" w:rsidP="000E11BE">
            <w:pPr>
              <w:rPr>
                <w:sz w:val="20"/>
                <w:szCs w:val="20"/>
                <w:lang w:val="en-GB"/>
              </w:rPr>
            </w:pPr>
            <w:r>
              <w:rPr>
                <w:i/>
                <w:sz w:val="20"/>
                <w:szCs w:val="20"/>
                <w:lang w:val="en-GB"/>
              </w:rPr>
              <w:t xml:space="preserve">str </w:t>
            </w:r>
            <w:proofErr w:type="spellStart"/>
            <w:r>
              <w:rPr>
                <w:sz w:val="20"/>
                <w:szCs w:val="20"/>
                <w:lang w:val="en-GB"/>
              </w:rPr>
              <w:t>connectionString</w:t>
            </w:r>
            <w:proofErr w:type="spellEnd"/>
          </w:p>
        </w:tc>
        <w:tc>
          <w:tcPr>
            <w:tcW w:w="5725" w:type="dxa"/>
          </w:tcPr>
          <w:p w14:paraId="604261FD" w14:textId="77777777" w:rsidR="000E11BE" w:rsidRDefault="000E11BE" w:rsidP="00F10D78">
            <w:pPr>
              <w:jc w:val="both"/>
              <w:rPr>
                <w:sz w:val="20"/>
                <w:szCs w:val="20"/>
                <w:lang w:val="en-GB"/>
              </w:rPr>
            </w:pPr>
            <w:r>
              <w:rPr>
                <w:sz w:val="20"/>
                <w:szCs w:val="20"/>
                <w:lang w:val="en-GB"/>
              </w:rPr>
              <w:t>The connection string</w:t>
            </w:r>
          </w:p>
        </w:tc>
      </w:tr>
      <w:tr w:rsidR="000E11BE" w:rsidRPr="002E5CE2" w14:paraId="20669BDA" w14:textId="77777777" w:rsidTr="00F10D78">
        <w:tc>
          <w:tcPr>
            <w:tcW w:w="2843" w:type="dxa"/>
          </w:tcPr>
          <w:p w14:paraId="7DA030E1" w14:textId="77777777" w:rsidR="000E11BE" w:rsidRPr="000E11BE" w:rsidRDefault="000E11BE" w:rsidP="000E11BE">
            <w:pPr>
              <w:rPr>
                <w:sz w:val="20"/>
                <w:szCs w:val="20"/>
                <w:lang w:val="en-GB"/>
              </w:rPr>
            </w:pPr>
            <w:proofErr w:type="spellStart"/>
            <w:r>
              <w:rPr>
                <w:sz w:val="20"/>
                <w:szCs w:val="20"/>
                <w:lang w:val="en-GB"/>
              </w:rPr>
              <w:t>PyrrhoReader</w:t>
            </w:r>
            <w:proofErr w:type="spellEnd"/>
            <w:r>
              <w:rPr>
                <w:sz w:val="20"/>
                <w:szCs w:val="20"/>
                <w:lang w:val="en-GB"/>
              </w:rPr>
              <w:t xml:space="preserve"> </w:t>
            </w:r>
            <w:proofErr w:type="spellStart"/>
            <w:r>
              <w:rPr>
                <w:sz w:val="20"/>
                <w:szCs w:val="20"/>
                <w:lang w:val="en-GB"/>
              </w:rPr>
              <w:t>getReader</w:t>
            </w:r>
            <w:proofErr w:type="spellEnd"/>
            <w:r>
              <w:rPr>
                <w:sz w:val="20"/>
                <w:szCs w:val="20"/>
                <w:lang w:val="en-GB"/>
              </w:rPr>
              <w:t>()</w:t>
            </w:r>
          </w:p>
        </w:tc>
        <w:tc>
          <w:tcPr>
            <w:tcW w:w="5725" w:type="dxa"/>
          </w:tcPr>
          <w:p w14:paraId="0580270C" w14:textId="77777777" w:rsidR="000E11BE" w:rsidRDefault="000E11BE" w:rsidP="000E11BE">
            <w:pPr>
              <w:jc w:val="both"/>
              <w:rPr>
                <w:sz w:val="20"/>
                <w:szCs w:val="20"/>
                <w:lang w:val="en-GB"/>
              </w:rPr>
            </w:pPr>
            <w:r>
              <w:rPr>
                <w:sz w:val="20"/>
                <w:szCs w:val="20"/>
                <w:lang w:val="en-GB"/>
              </w:rPr>
              <w:t>Used for structured values</w:t>
            </w:r>
          </w:p>
        </w:tc>
      </w:tr>
      <w:tr w:rsidR="000E11BE" w:rsidRPr="002E5CE2" w14:paraId="70691939" w14:textId="77777777" w:rsidTr="00F10D78">
        <w:tc>
          <w:tcPr>
            <w:tcW w:w="2843" w:type="dxa"/>
          </w:tcPr>
          <w:p w14:paraId="1B75BF48" w14:textId="77777777" w:rsidR="000E11BE" w:rsidRDefault="000E11BE" w:rsidP="000E11BE">
            <w:pPr>
              <w:rPr>
                <w:sz w:val="20"/>
                <w:szCs w:val="20"/>
                <w:lang w:val="en-GB"/>
              </w:rPr>
            </w:pPr>
            <w:proofErr w:type="spellStart"/>
            <w:r>
              <w:rPr>
                <w:sz w:val="20"/>
                <w:szCs w:val="20"/>
                <w:lang w:val="en-GB"/>
              </w:rPr>
              <w:t>PyrrhoColumn</w:t>
            </w:r>
            <w:proofErr w:type="spellEnd"/>
            <w:r>
              <w:rPr>
                <w:sz w:val="20"/>
                <w:szCs w:val="20"/>
                <w:lang w:val="en-GB"/>
              </w:rPr>
              <w:t xml:space="preserve">[] </w:t>
            </w:r>
            <w:proofErr w:type="spellStart"/>
            <w:r>
              <w:rPr>
                <w:sz w:val="20"/>
                <w:szCs w:val="20"/>
                <w:lang w:val="en-GB"/>
              </w:rPr>
              <w:t>primaryKey</w:t>
            </w:r>
            <w:proofErr w:type="spellEnd"/>
          </w:p>
        </w:tc>
        <w:tc>
          <w:tcPr>
            <w:tcW w:w="5725" w:type="dxa"/>
          </w:tcPr>
          <w:p w14:paraId="0F37F2C5" w14:textId="77777777" w:rsidR="000E11BE" w:rsidRDefault="000E11BE" w:rsidP="000E11BE">
            <w:pPr>
              <w:jc w:val="both"/>
              <w:rPr>
                <w:sz w:val="20"/>
                <w:szCs w:val="20"/>
                <w:lang w:val="en-GB"/>
              </w:rPr>
            </w:pPr>
            <w:r>
              <w:rPr>
                <w:sz w:val="20"/>
                <w:szCs w:val="20"/>
                <w:lang w:val="en-GB"/>
              </w:rPr>
              <w:t>The columns that form the primary key if any</w:t>
            </w:r>
          </w:p>
        </w:tc>
      </w:tr>
      <w:tr w:rsidR="000E11BE" w:rsidRPr="002E5CE2" w14:paraId="61A2581F" w14:textId="77777777" w:rsidTr="00F10D78">
        <w:tc>
          <w:tcPr>
            <w:tcW w:w="2843" w:type="dxa"/>
          </w:tcPr>
          <w:p w14:paraId="0AF99F9D" w14:textId="77777777" w:rsidR="000E11BE" w:rsidRPr="000E11BE" w:rsidRDefault="000E11BE" w:rsidP="00F10D78">
            <w:pPr>
              <w:rPr>
                <w:sz w:val="20"/>
                <w:szCs w:val="20"/>
                <w:lang w:val="en-GB"/>
              </w:rPr>
            </w:pPr>
            <w:r>
              <w:rPr>
                <w:i/>
                <w:sz w:val="20"/>
                <w:szCs w:val="20"/>
                <w:lang w:val="en-GB"/>
              </w:rPr>
              <w:t xml:space="preserve">str </w:t>
            </w:r>
            <w:proofErr w:type="spellStart"/>
            <w:r>
              <w:rPr>
                <w:sz w:val="20"/>
                <w:szCs w:val="20"/>
                <w:lang w:val="en-GB"/>
              </w:rPr>
              <w:t>selectString</w:t>
            </w:r>
            <w:proofErr w:type="spellEnd"/>
          </w:p>
        </w:tc>
        <w:tc>
          <w:tcPr>
            <w:tcW w:w="5725" w:type="dxa"/>
          </w:tcPr>
          <w:p w14:paraId="256CFFE9" w14:textId="77777777" w:rsidR="000E11BE" w:rsidRDefault="000E11BE" w:rsidP="00F10D78">
            <w:pPr>
              <w:jc w:val="both"/>
              <w:rPr>
                <w:sz w:val="20"/>
                <w:szCs w:val="20"/>
                <w:lang w:val="en-GB"/>
              </w:rPr>
            </w:pPr>
            <w:r>
              <w:rPr>
                <w:sz w:val="20"/>
                <w:szCs w:val="20"/>
                <w:lang w:val="en-GB"/>
              </w:rPr>
              <w:t>The select string that retrieved the table</w:t>
            </w:r>
          </w:p>
        </w:tc>
      </w:tr>
      <w:tr w:rsidR="000E11BE" w:rsidRPr="002E5CE2" w14:paraId="1649E775" w14:textId="77777777" w:rsidTr="00F10D78">
        <w:tc>
          <w:tcPr>
            <w:tcW w:w="2843" w:type="dxa"/>
          </w:tcPr>
          <w:p w14:paraId="2C1B8C3B" w14:textId="77777777" w:rsidR="000E11BE" w:rsidRPr="000E11BE" w:rsidRDefault="000E11BE" w:rsidP="000E11BE">
            <w:pPr>
              <w:rPr>
                <w:sz w:val="20"/>
                <w:szCs w:val="20"/>
              </w:rPr>
            </w:pPr>
            <w:proofErr w:type="gramStart"/>
            <w:r w:rsidRPr="000E11BE">
              <w:rPr>
                <w:i/>
                <w:sz w:val="20"/>
                <w:szCs w:val="20"/>
              </w:rPr>
              <w:t>str</w:t>
            </w:r>
            <w:proofErr w:type="gramEnd"/>
            <w:r>
              <w:rPr>
                <w:sz w:val="20"/>
                <w:szCs w:val="20"/>
              </w:rPr>
              <w:t xml:space="preserve"> </w:t>
            </w:r>
            <w:proofErr w:type="spellStart"/>
            <w:r>
              <w:rPr>
                <w:sz w:val="20"/>
                <w:szCs w:val="20"/>
              </w:rPr>
              <w:t>tableName</w:t>
            </w:r>
            <w:proofErr w:type="spellEnd"/>
          </w:p>
        </w:tc>
        <w:tc>
          <w:tcPr>
            <w:tcW w:w="5725" w:type="dxa"/>
          </w:tcPr>
          <w:p w14:paraId="37DF8DA6" w14:textId="77777777" w:rsidR="000E11BE" w:rsidRDefault="000E11BE" w:rsidP="00F10D78">
            <w:pPr>
              <w:jc w:val="both"/>
              <w:rPr>
                <w:sz w:val="20"/>
                <w:szCs w:val="20"/>
                <w:lang w:val="en-GB"/>
              </w:rPr>
            </w:pPr>
            <w:r>
              <w:rPr>
                <w:sz w:val="20"/>
                <w:szCs w:val="20"/>
                <w:lang w:val="en-GB"/>
              </w:rPr>
              <w:t>The name of the table</w:t>
            </w:r>
          </w:p>
        </w:tc>
      </w:tr>
    </w:tbl>
    <w:p w14:paraId="2C41384A" w14:textId="0FA1B90C" w:rsidR="00422808" w:rsidRDefault="00422808" w:rsidP="00422808">
      <w:pPr>
        <w:pStyle w:val="Heading3"/>
      </w:pPr>
      <w:bookmarkStart w:id="139" w:name="_Toc237758772"/>
      <w:r>
        <w:t>6.</w:t>
      </w:r>
      <w:r w:rsidR="00E30EA0">
        <w:t>7</w:t>
      </w:r>
      <w:r>
        <w:t xml:space="preserve">.20 </w:t>
      </w:r>
      <w:proofErr w:type="spellStart"/>
      <w:r>
        <w:t>PyrrhoTransaction</w:t>
      </w:r>
      <w:bookmarkEnd w:id="139"/>
      <w:proofErr w:type="spellEnd"/>
    </w:p>
    <w:tbl>
      <w:tblPr>
        <w:tblW w:w="85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843"/>
        <w:gridCol w:w="5725"/>
      </w:tblGrid>
      <w:tr w:rsidR="00422808" w:rsidRPr="002E5CE2" w14:paraId="78A47557" w14:textId="77777777" w:rsidTr="00F10D78">
        <w:tc>
          <w:tcPr>
            <w:tcW w:w="2843" w:type="dxa"/>
          </w:tcPr>
          <w:p w14:paraId="5D193EFB" w14:textId="77777777" w:rsidR="00422808" w:rsidRPr="002E5CE2" w:rsidRDefault="00422808" w:rsidP="000E11BE">
            <w:pPr>
              <w:jc w:val="center"/>
              <w:rPr>
                <w:b/>
                <w:sz w:val="20"/>
                <w:szCs w:val="20"/>
                <w:lang w:val="en-GB"/>
              </w:rPr>
            </w:pPr>
            <w:r>
              <w:rPr>
                <w:b/>
                <w:sz w:val="20"/>
                <w:szCs w:val="20"/>
                <w:lang w:val="en-GB"/>
              </w:rPr>
              <w:t>Attribute</w:t>
            </w:r>
          </w:p>
        </w:tc>
        <w:tc>
          <w:tcPr>
            <w:tcW w:w="5725" w:type="dxa"/>
          </w:tcPr>
          <w:p w14:paraId="2C9203B1" w14:textId="77777777" w:rsidR="00422808" w:rsidRPr="002E5CE2" w:rsidRDefault="00422808" w:rsidP="000E11BE">
            <w:pPr>
              <w:jc w:val="center"/>
              <w:rPr>
                <w:b/>
                <w:sz w:val="20"/>
                <w:szCs w:val="20"/>
                <w:lang w:val="en-GB"/>
              </w:rPr>
            </w:pPr>
            <w:r w:rsidRPr="002E5CE2">
              <w:rPr>
                <w:b/>
                <w:sz w:val="20"/>
                <w:szCs w:val="20"/>
                <w:lang w:val="en-GB"/>
              </w:rPr>
              <w:t>Explanation</w:t>
            </w:r>
          </w:p>
        </w:tc>
      </w:tr>
      <w:tr w:rsidR="00422808" w:rsidRPr="002E5CE2" w14:paraId="4201EA2E" w14:textId="77777777" w:rsidTr="00F10D78">
        <w:tc>
          <w:tcPr>
            <w:tcW w:w="2843" w:type="dxa"/>
          </w:tcPr>
          <w:p w14:paraId="583674DA" w14:textId="77777777" w:rsidR="00422808" w:rsidRDefault="00422808" w:rsidP="000E11BE">
            <w:pPr>
              <w:jc w:val="both"/>
              <w:rPr>
                <w:sz w:val="20"/>
                <w:szCs w:val="20"/>
                <w:lang w:val="en-GB"/>
              </w:rPr>
            </w:pPr>
            <w:r>
              <w:rPr>
                <w:sz w:val="20"/>
                <w:szCs w:val="20"/>
                <w:lang w:val="en-GB"/>
              </w:rPr>
              <w:t>commit()</w:t>
            </w:r>
          </w:p>
        </w:tc>
        <w:tc>
          <w:tcPr>
            <w:tcW w:w="5725" w:type="dxa"/>
          </w:tcPr>
          <w:p w14:paraId="3C2DBEEA" w14:textId="77777777" w:rsidR="00422808" w:rsidRDefault="00422808" w:rsidP="000E11BE">
            <w:pPr>
              <w:jc w:val="both"/>
              <w:rPr>
                <w:sz w:val="20"/>
                <w:szCs w:val="20"/>
                <w:lang w:val="en-GB"/>
              </w:rPr>
            </w:pPr>
            <w:r>
              <w:rPr>
                <w:sz w:val="20"/>
                <w:szCs w:val="20"/>
                <w:lang w:val="en-GB"/>
              </w:rPr>
              <w:t xml:space="preserve">Commit the transaction </w:t>
            </w:r>
          </w:p>
        </w:tc>
      </w:tr>
      <w:tr w:rsidR="00422808" w:rsidRPr="002E5CE2" w14:paraId="2DB395CB" w14:textId="77777777" w:rsidTr="00F10D78">
        <w:tc>
          <w:tcPr>
            <w:tcW w:w="2843" w:type="dxa"/>
          </w:tcPr>
          <w:p w14:paraId="5E81B203" w14:textId="77777777" w:rsidR="00422808" w:rsidRDefault="00422808" w:rsidP="000E11BE">
            <w:pPr>
              <w:jc w:val="both"/>
              <w:rPr>
                <w:sz w:val="20"/>
                <w:szCs w:val="20"/>
                <w:lang w:val="en-GB"/>
              </w:rPr>
            </w:pPr>
            <w:r>
              <w:rPr>
                <w:sz w:val="20"/>
                <w:szCs w:val="20"/>
                <w:lang w:val="en-GB"/>
              </w:rPr>
              <w:t>rollback()</w:t>
            </w:r>
          </w:p>
        </w:tc>
        <w:tc>
          <w:tcPr>
            <w:tcW w:w="5725" w:type="dxa"/>
          </w:tcPr>
          <w:p w14:paraId="30970BFC" w14:textId="77777777" w:rsidR="00422808" w:rsidRDefault="00422808" w:rsidP="000E11BE">
            <w:pPr>
              <w:jc w:val="both"/>
              <w:rPr>
                <w:sz w:val="20"/>
                <w:szCs w:val="20"/>
                <w:lang w:val="en-GB"/>
              </w:rPr>
            </w:pPr>
            <w:r>
              <w:rPr>
                <w:sz w:val="20"/>
                <w:szCs w:val="20"/>
                <w:lang w:val="en-GB"/>
              </w:rPr>
              <w:t>Roll back the transaction</w:t>
            </w:r>
          </w:p>
        </w:tc>
      </w:tr>
    </w:tbl>
    <w:p w14:paraId="743A0FB0" w14:textId="19467E7D" w:rsidR="00422808" w:rsidRDefault="00736637" w:rsidP="00422808">
      <w:pPr>
        <w:pStyle w:val="Heading3"/>
      </w:pPr>
      <w:bookmarkStart w:id="140" w:name="_Toc237758773"/>
      <w:r>
        <w:t>6.</w:t>
      </w:r>
      <w:r w:rsidR="00E30EA0">
        <w:t>7</w:t>
      </w:r>
      <w:r>
        <w:t>.2</w:t>
      </w:r>
      <w:r w:rsidR="008E395A">
        <w:t>1</w:t>
      </w:r>
      <w:r w:rsidR="00422808">
        <w:t xml:space="preserve"> Versioned</w:t>
      </w:r>
      <w:bookmarkEnd w:id="140"/>
    </w:p>
    <w:tbl>
      <w:tblPr>
        <w:tblW w:w="85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843"/>
        <w:gridCol w:w="5725"/>
      </w:tblGrid>
      <w:tr w:rsidR="001200A8" w:rsidRPr="002E5CE2" w14:paraId="65BD9044" w14:textId="77777777" w:rsidTr="00DD3C31">
        <w:tc>
          <w:tcPr>
            <w:tcW w:w="2843" w:type="dxa"/>
          </w:tcPr>
          <w:p w14:paraId="7278C80C" w14:textId="77777777" w:rsidR="001200A8" w:rsidRPr="002E5CE2" w:rsidRDefault="001200A8" w:rsidP="00DD3C31">
            <w:pPr>
              <w:jc w:val="center"/>
              <w:rPr>
                <w:b/>
                <w:sz w:val="20"/>
                <w:szCs w:val="20"/>
                <w:lang w:val="en-GB"/>
              </w:rPr>
            </w:pPr>
            <w:r>
              <w:rPr>
                <w:b/>
                <w:sz w:val="20"/>
                <w:szCs w:val="20"/>
                <w:lang w:val="en-GB"/>
              </w:rPr>
              <w:t>Attribute</w:t>
            </w:r>
          </w:p>
        </w:tc>
        <w:tc>
          <w:tcPr>
            <w:tcW w:w="5725" w:type="dxa"/>
          </w:tcPr>
          <w:p w14:paraId="1E9F70F8" w14:textId="77777777" w:rsidR="001200A8" w:rsidRPr="002E5CE2" w:rsidRDefault="001200A8" w:rsidP="00DD3C31">
            <w:pPr>
              <w:jc w:val="center"/>
              <w:rPr>
                <w:b/>
                <w:sz w:val="20"/>
                <w:szCs w:val="20"/>
                <w:lang w:val="en-GB"/>
              </w:rPr>
            </w:pPr>
            <w:r w:rsidRPr="002E5CE2">
              <w:rPr>
                <w:b/>
                <w:sz w:val="20"/>
                <w:szCs w:val="20"/>
                <w:lang w:val="en-GB"/>
              </w:rPr>
              <w:t>Explanation</w:t>
            </w:r>
          </w:p>
        </w:tc>
      </w:tr>
      <w:tr w:rsidR="001200A8" w:rsidRPr="002E5CE2" w14:paraId="678C56C0" w14:textId="77777777" w:rsidTr="00DD3C31">
        <w:tc>
          <w:tcPr>
            <w:tcW w:w="2843" w:type="dxa"/>
          </w:tcPr>
          <w:p w14:paraId="3454670E" w14:textId="77777777" w:rsidR="001200A8" w:rsidRPr="001200A8" w:rsidRDefault="001200A8" w:rsidP="00DD3C31">
            <w:pPr>
              <w:jc w:val="both"/>
              <w:rPr>
                <w:sz w:val="20"/>
                <w:szCs w:val="20"/>
                <w:lang w:val="en-GB"/>
              </w:rPr>
            </w:pPr>
            <w:r>
              <w:rPr>
                <w:i/>
                <w:sz w:val="20"/>
                <w:szCs w:val="20"/>
                <w:lang w:val="en-GB"/>
              </w:rPr>
              <w:t xml:space="preserve">str </w:t>
            </w:r>
            <w:proofErr w:type="spellStart"/>
            <w:r>
              <w:rPr>
                <w:sz w:val="20"/>
                <w:szCs w:val="20"/>
                <w:lang w:val="en-GB"/>
              </w:rPr>
              <w:t>rowCheck</w:t>
            </w:r>
            <w:proofErr w:type="spellEnd"/>
          </w:p>
        </w:tc>
        <w:tc>
          <w:tcPr>
            <w:tcW w:w="5725" w:type="dxa"/>
          </w:tcPr>
          <w:p w14:paraId="25026293" w14:textId="77777777" w:rsidR="001200A8" w:rsidRDefault="00736637" w:rsidP="00736637">
            <w:pPr>
              <w:jc w:val="both"/>
              <w:rPr>
                <w:sz w:val="20"/>
                <w:szCs w:val="20"/>
                <w:lang w:val="en-GB"/>
              </w:rPr>
            </w:pPr>
            <w:r>
              <w:rPr>
                <w:sz w:val="20"/>
                <w:szCs w:val="20"/>
                <w:lang w:val="en-GB"/>
              </w:rPr>
              <w:t>A string giving the server’s row version validator. For Pyrrho this is a comma-separated list of form</w:t>
            </w:r>
            <w:r w:rsidR="001200A8">
              <w:rPr>
                <w:sz w:val="20"/>
                <w:szCs w:val="20"/>
                <w:lang w:val="en-GB"/>
              </w:rPr>
              <w:t xml:space="preserve"> </w:t>
            </w:r>
            <w:proofErr w:type="spellStart"/>
            <w:r w:rsidR="001200A8" w:rsidRPr="001200A8">
              <w:rPr>
                <w:i/>
                <w:sz w:val="20"/>
                <w:szCs w:val="20"/>
                <w:lang w:val="en-GB"/>
              </w:rPr>
              <w:t>dbname</w:t>
            </w:r>
            <w:r w:rsidR="001200A8" w:rsidRPr="001200A8">
              <w:rPr>
                <w:sz w:val="20"/>
                <w:szCs w:val="20"/>
                <w:lang w:val="en-GB"/>
              </w:rPr>
              <w:t>:</w:t>
            </w:r>
            <w:r w:rsidR="001200A8" w:rsidRPr="001200A8">
              <w:rPr>
                <w:i/>
                <w:sz w:val="20"/>
                <w:szCs w:val="20"/>
                <w:lang w:val="en-GB"/>
              </w:rPr>
              <w:t>defpos</w:t>
            </w:r>
            <w:r w:rsidR="001200A8" w:rsidRPr="001200A8">
              <w:rPr>
                <w:sz w:val="20"/>
                <w:szCs w:val="20"/>
                <w:lang w:val="en-GB"/>
              </w:rPr>
              <w:t>:</w:t>
            </w:r>
            <w:r w:rsidR="00880755">
              <w:rPr>
                <w:i/>
                <w:sz w:val="20"/>
                <w:szCs w:val="20"/>
                <w:lang w:val="en-GB"/>
              </w:rPr>
              <w:t>lasttrans</w:t>
            </w:r>
            <w:proofErr w:type="spellEnd"/>
            <w:r w:rsidR="001200A8">
              <w:rPr>
                <w:sz w:val="20"/>
                <w:szCs w:val="20"/>
                <w:lang w:val="en-GB"/>
              </w:rPr>
              <w:t xml:space="preserve"> </w:t>
            </w:r>
          </w:p>
        </w:tc>
      </w:tr>
      <w:tr w:rsidR="008A539B" w:rsidRPr="002E5CE2" w14:paraId="52218110" w14:textId="77777777" w:rsidTr="00DD3C31">
        <w:tc>
          <w:tcPr>
            <w:tcW w:w="2843" w:type="dxa"/>
          </w:tcPr>
          <w:p w14:paraId="0DE8EA2E" w14:textId="77777777" w:rsidR="008A539B" w:rsidRPr="008A539B" w:rsidRDefault="008A539B" w:rsidP="008A539B">
            <w:pPr>
              <w:jc w:val="both"/>
              <w:rPr>
                <w:sz w:val="20"/>
                <w:szCs w:val="20"/>
                <w:lang w:val="en-GB"/>
              </w:rPr>
            </w:pPr>
            <w:r>
              <w:rPr>
                <w:i/>
                <w:sz w:val="20"/>
                <w:szCs w:val="20"/>
                <w:lang w:val="en-GB"/>
              </w:rPr>
              <w:t xml:space="preserve">str </w:t>
            </w:r>
            <w:proofErr w:type="spellStart"/>
            <w:r>
              <w:rPr>
                <w:sz w:val="20"/>
                <w:szCs w:val="20"/>
                <w:lang w:val="en-GB"/>
              </w:rPr>
              <w:t>readCheck</w:t>
            </w:r>
            <w:proofErr w:type="spellEnd"/>
          </w:p>
        </w:tc>
        <w:tc>
          <w:tcPr>
            <w:tcW w:w="5725" w:type="dxa"/>
          </w:tcPr>
          <w:p w14:paraId="3B6CA5CD" w14:textId="77777777" w:rsidR="008A539B" w:rsidRDefault="008A539B" w:rsidP="008A539B">
            <w:pPr>
              <w:jc w:val="both"/>
              <w:rPr>
                <w:sz w:val="20"/>
                <w:szCs w:val="20"/>
                <w:lang w:val="en-GB"/>
              </w:rPr>
            </w:pPr>
            <w:r>
              <w:rPr>
                <w:sz w:val="20"/>
                <w:szCs w:val="20"/>
                <w:lang w:val="en-GB"/>
              </w:rPr>
              <w:t xml:space="preserve">A validator to check that the query used to retrieve the data would still return the same results. This is conservative: </w:t>
            </w:r>
            <w:proofErr w:type="spellStart"/>
            <w:r>
              <w:rPr>
                <w:sz w:val="20"/>
                <w:szCs w:val="20"/>
                <w:lang w:val="en-GB"/>
              </w:rPr>
              <w:t>ihe</w:t>
            </w:r>
            <w:proofErr w:type="spellEnd"/>
            <w:r>
              <w:rPr>
                <w:sz w:val="20"/>
                <w:szCs w:val="20"/>
                <w:lang w:val="en-GB"/>
              </w:rPr>
              <w:t xml:space="preserve"> validation will fail if the server is unable to provide this guarantee. The server takes account of all data read during the transaction that gave the validator.</w:t>
            </w:r>
          </w:p>
        </w:tc>
      </w:tr>
    </w:tbl>
    <w:p w14:paraId="6A61299D" w14:textId="05DC73AD" w:rsidR="0059469D" w:rsidRDefault="00736637" w:rsidP="0059469D">
      <w:pPr>
        <w:pStyle w:val="Heading3"/>
      </w:pPr>
      <w:bookmarkStart w:id="141" w:name="_Toc237758774"/>
      <w:r>
        <w:t>6.</w:t>
      </w:r>
      <w:r w:rsidR="00E30EA0">
        <w:t>7</w:t>
      </w:r>
      <w:r>
        <w:t>.2</w:t>
      </w:r>
      <w:r w:rsidR="008E395A">
        <w:t>2</w:t>
      </w:r>
      <w:r w:rsidR="0059469D">
        <w:t xml:space="preserve"> </w:t>
      </w:r>
      <w:proofErr w:type="spellStart"/>
      <w:r w:rsidR="0059469D">
        <w:t>WebCtlr</w:t>
      </w:r>
      <w:bookmarkEnd w:id="141"/>
      <w:proofErr w:type="spellEnd"/>
    </w:p>
    <w:p w14:paraId="2C864DF8" w14:textId="77777777" w:rsidR="0059469D" w:rsidRPr="002C482F" w:rsidRDefault="0059469D" w:rsidP="001C3BF1">
      <w:pPr>
        <w:rPr>
          <w:sz w:val="20"/>
          <w:szCs w:val="20"/>
          <w:lang w:val="en-GB" w:eastAsia="en-GB"/>
        </w:rPr>
      </w:pPr>
      <w:r>
        <w:rPr>
          <w:sz w:val="20"/>
          <w:szCs w:val="20"/>
          <w:lang w:val="en-GB" w:eastAsia="en-GB"/>
        </w:rPr>
        <w:t xml:space="preserve">This class is </w:t>
      </w:r>
      <w:proofErr w:type="gramStart"/>
      <w:r>
        <w:rPr>
          <w:sz w:val="20"/>
          <w:szCs w:val="20"/>
          <w:lang w:val="en-GB" w:eastAsia="en-GB"/>
        </w:rPr>
        <w:t>similar to</w:t>
      </w:r>
      <w:proofErr w:type="gramEnd"/>
      <w:r>
        <w:rPr>
          <w:sz w:val="20"/>
          <w:szCs w:val="20"/>
          <w:lang w:val="en-GB" w:eastAsia="en-GB"/>
        </w:rPr>
        <w:t xml:space="preserve"> </w:t>
      </w:r>
      <w:proofErr w:type="spellStart"/>
      <w:r>
        <w:rPr>
          <w:sz w:val="20"/>
          <w:szCs w:val="20"/>
          <w:lang w:val="en-GB" w:eastAsia="en-GB"/>
        </w:rPr>
        <w:t>WebCtlr</w:t>
      </w:r>
      <w:proofErr w:type="spellEnd"/>
      <w:r>
        <w:rPr>
          <w:sz w:val="20"/>
          <w:szCs w:val="20"/>
          <w:lang w:val="en-GB" w:eastAsia="en-GB"/>
        </w:rPr>
        <w:t xml:space="preserve"> in the </w:t>
      </w:r>
      <w:proofErr w:type="spellStart"/>
      <w:r>
        <w:rPr>
          <w:sz w:val="20"/>
          <w:szCs w:val="20"/>
          <w:lang w:val="en-GB" w:eastAsia="en-GB"/>
        </w:rPr>
        <w:t>AWebSvr</w:t>
      </w:r>
      <w:proofErr w:type="spellEnd"/>
      <w:r>
        <w:rPr>
          <w:sz w:val="20"/>
          <w:szCs w:val="20"/>
          <w:lang w:val="en-GB" w:eastAsia="en-GB"/>
        </w:rPr>
        <w:t xml:space="preserve"> library.</w:t>
      </w:r>
      <w:r w:rsidR="00DD3C31">
        <w:rPr>
          <w:sz w:val="20"/>
          <w:szCs w:val="20"/>
          <w:lang w:val="en-GB" w:eastAsia="en-GB"/>
        </w:rPr>
        <w:t xml:space="preserve"> Your controllers will derive from this class. The base class implementations of get, post, put, and delete do nothing and return an empty string.</w:t>
      </w:r>
    </w:p>
    <w:tbl>
      <w:tblPr>
        <w:tblStyle w:val="TableGrid"/>
        <w:tblW w:w="0" w:type="auto"/>
        <w:tblLook w:val="04A0" w:firstRow="1" w:lastRow="0" w:firstColumn="1" w:lastColumn="0" w:noHBand="0" w:noVBand="1"/>
      </w:tblPr>
      <w:tblGrid>
        <w:gridCol w:w="2993"/>
        <w:gridCol w:w="5310"/>
      </w:tblGrid>
      <w:tr w:rsidR="0059469D" w:rsidRPr="007556AD" w14:paraId="17356EE0" w14:textId="77777777" w:rsidTr="00DD3C31">
        <w:tc>
          <w:tcPr>
            <w:tcW w:w="3051" w:type="dxa"/>
          </w:tcPr>
          <w:p w14:paraId="3769E615" w14:textId="77777777" w:rsidR="0059469D" w:rsidRPr="007556AD" w:rsidRDefault="0059469D" w:rsidP="00DD3C31">
            <w:pPr>
              <w:spacing w:before="120"/>
              <w:jc w:val="center"/>
              <w:rPr>
                <w:b/>
                <w:sz w:val="20"/>
                <w:szCs w:val="20"/>
                <w:lang w:val="en-GB"/>
              </w:rPr>
            </w:pPr>
            <w:r>
              <w:rPr>
                <w:b/>
                <w:sz w:val="20"/>
                <w:szCs w:val="20"/>
                <w:lang w:val="en-GB"/>
              </w:rPr>
              <w:t>Attribute</w:t>
            </w:r>
          </w:p>
        </w:tc>
        <w:tc>
          <w:tcPr>
            <w:tcW w:w="5478" w:type="dxa"/>
          </w:tcPr>
          <w:p w14:paraId="74AC75F0" w14:textId="77777777" w:rsidR="0059469D" w:rsidRPr="007556AD" w:rsidRDefault="0059469D" w:rsidP="00DD3C31">
            <w:pPr>
              <w:spacing w:before="120"/>
              <w:jc w:val="center"/>
              <w:rPr>
                <w:b/>
                <w:sz w:val="20"/>
                <w:szCs w:val="20"/>
                <w:lang w:val="en-GB"/>
              </w:rPr>
            </w:pPr>
            <w:r w:rsidRPr="007556AD">
              <w:rPr>
                <w:b/>
                <w:sz w:val="20"/>
                <w:szCs w:val="20"/>
                <w:lang w:val="en-GB"/>
              </w:rPr>
              <w:t>Explanation</w:t>
            </w:r>
          </w:p>
        </w:tc>
      </w:tr>
      <w:tr w:rsidR="0059469D" w14:paraId="57D6EBF3" w14:textId="77777777" w:rsidTr="00DD3C31">
        <w:tc>
          <w:tcPr>
            <w:tcW w:w="3051" w:type="dxa"/>
          </w:tcPr>
          <w:p w14:paraId="77EB566C" w14:textId="77777777" w:rsidR="0059469D" w:rsidRPr="002C482F" w:rsidRDefault="0059469D" w:rsidP="00DD3C31">
            <w:pPr>
              <w:rPr>
                <w:sz w:val="20"/>
                <w:szCs w:val="20"/>
                <w:lang w:val="en-GB" w:eastAsia="en-GB"/>
              </w:rPr>
            </w:pPr>
            <w:r w:rsidRPr="0059469D">
              <w:rPr>
                <w:i/>
                <w:sz w:val="20"/>
                <w:szCs w:val="20"/>
                <w:lang w:val="en-GB" w:eastAsia="en-GB"/>
              </w:rPr>
              <w:t>bool</w:t>
            </w:r>
            <w:r>
              <w:rPr>
                <w:sz w:val="20"/>
                <w:szCs w:val="20"/>
                <w:lang w:val="en-GB" w:eastAsia="en-GB"/>
              </w:rPr>
              <w:t xml:space="preserve"> </w:t>
            </w:r>
            <w:proofErr w:type="spellStart"/>
            <w:r>
              <w:rPr>
                <w:sz w:val="20"/>
                <w:szCs w:val="20"/>
                <w:lang w:val="en-GB" w:eastAsia="en-GB"/>
              </w:rPr>
              <w:t>a</w:t>
            </w:r>
            <w:r w:rsidRPr="002C482F">
              <w:rPr>
                <w:sz w:val="20"/>
                <w:szCs w:val="20"/>
                <w:lang w:val="en-GB" w:eastAsia="en-GB"/>
              </w:rPr>
              <w:t>llowAnonymous</w:t>
            </w:r>
            <w:proofErr w:type="spellEnd"/>
            <w:r w:rsidRPr="002C482F">
              <w:rPr>
                <w:sz w:val="20"/>
                <w:szCs w:val="20"/>
                <w:lang w:val="en-GB" w:eastAsia="en-GB"/>
              </w:rPr>
              <w:t>()</w:t>
            </w:r>
          </w:p>
        </w:tc>
        <w:tc>
          <w:tcPr>
            <w:tcW w:w="5478" w:type="dxa"/>
          </w:tcPr>
          <w:p w14:paraId="1A5F5F47" w14:textId="77777777" w:rsidR="0059469D" w:rsidRPr="002C482F" w:rsidRDefault="0059469D" w:rsidP="0059469D">
            <w:pPr>
              <w:rPr>
                <w:sz w:val="20"/>
                <w:szCs w:val="20"/>
                <w:lang w:val="en-GB" w:eastAsia="en-GB"/>
              </w:rPr>
            </w:pPr>
            <w:r w:rsidRPr="002C482F">
              <w:rPr>
                <w:sz w:val="20"/>
                <w:szCs w:val="20"/>
                <w:lang w:val="en-GB" w:eastAsia="en-GB"/>
              </w:rPr>
              <w:t>The</w:t>
            </w:r>
            <w:r>
              <w:rPr>
                <w:sz w:val="20"/>
                <w:szCs w:val="20"/>
                <w:lang w:val="en-GB" w:eastAsia="en-GB"/>
              </w:rPr>
              <w:t xml:space="preserve"> base</w:t>
            </w:r>
            <w:r w:rsidRPr="002C482F">
              <w:rPr>
                <w:sz w:val="20"/>
                <w:szCs w:val="20"/>
                <w:lang w:val="en-GB" w:eastAsia="en-GB"/>
              </w:rPr>
              <w:t xml:space="preserve"> implementation returns false, but anonymous logins are always allowed if no login page is supplied (Pages/Login.htm or Pages/Login.html).</w:t>
            </w:r>
          </w:p>
        </w:tc>
      </w:tr>
      <w:tr w:rsidR="001C3BF1" w14:paraId="151E56E1" w14:textId="77777777" w:rsidTr="00DD3C31">
        <w:tc>
          <w:tcPr>
            <w:tcW w:w="3051" w:type="dxa"/>
          </w:tcPr>
          <w:p w14:paraId="6B26BC37" w14:textId="77777777" w:rsidR="001C3BF1" w:rsidRPr="001C3BF1" w:rsidRDefault="001C3BF1" w:rsidP="001C3BF1">
            <w:pPr>
              <w:rPr>
                <w:sz w:val="20"/>
                <w:szCs w:val="20"/>
                <w:lang w:val="en-GB" w:eastAsia="en-GB"/>
              </w:rPr>
            </w:pPr>
            <w:r>
              <w:rPr>
                <w:i/>
                <w:sz w:val="20"/>
                <w:szCs w:val="20"/>
                <w:lang w:val="en-GB" w:eastAsia="en-GB"/>
              </w:rPr>
              <w:t xml:space="preserve">str </w:t>
            </w:r>
            <w:r w:rsidR="00DD3C31">
              <w:rPr>
                <w:sz w:val="20"/>
                <w:szCs w:val="20"/>
                <w:lang w:val="en-GB" w:eastAsia="en-GB"/>
              </w:rPr>
              <w:t>d</w:t>
            </w:r>
            <w:r>
              <w:rPr>
                <w:sz w:val="20"/>
                <w:szCs w:val="20"/>
                <w:lang w:val="en-GB" w:eastAsia="en-GB"/>
              </w:rPr>
              <w:t>elete(</w:t>
            </w:r>
            <w:proofErr w:type="spellStart"/>
            <w:r>
              <w:rPr>
                <w:sz w:val="20"/>
                <w:szCs w:val="20"/>
                <w:lang w:val="en-GB" w:eastAsia="en-GB"/>
              </w:rPr>
              <w:t>ws</w:t>
            </w:r>
            <w:proofErr w:type="spellEnd"/>
            <w:r>
              <w:rPr>
                <w:sz w:val="20"/>
                <w:szCs w:val="20"/>
                <w:lang w:val="en-GB" w:eastAsia="en-GB"/>
              </w:rPr>
              <w:t xml:space="preserve">, </w:t>
            </w:r>
            <w:proofErr w:type="spellStart"/>
            <w:r>
              <w:rPr>
                <w:sz w:val="20"/>
                <w:szCs w:val="20"/>
                <w:lang w:val="en-GB" w:eastAsia="en-GB"/>
              </w:rPr>
              <w:t>ps</w:t>
            </w:r>
            <w:proofErr w:type="spellEnd"/>
            <w:r>
              <w:rPr>
                <w:sz w:val="20"/>
                <w:szCs w:val="20"/>
                <w:lang w:val="en-GB" w:eastAsia="en-GB"/>
              </w:rPr>
              <w:t>)</w:t>
            </w:r>
          </w:p>
        </w:tc>
        <w:tc>
          <w:tcPr>
            <w:tcW w:w="5478" w:type="dxa"/>
          </w:tcPr>
          <w:p w14:paraId="480F7C3F" w14:textId="77777777" w:rsidR="001C3BF1" w:rsidRPr="002C482F" w:rsidRDefault="001C3BF1" w:rsidP="001C3BF1">
            <w:pPr>
              <w:rPr>
                <w:sz w:val="20"/>
                <w:szCs w:val="20"/>
                <w:lang w:val="en-GB" w:eastAsia="en-GB"/>
              </w:rPr>
            </w:pPr>
            <w:r>
              <w:rPr>
                <w:sz w:val="20"/>
                <w:szCs w:val="20"/>
                <w:lang w:val="en-GB" w:eastAsia="en-GB"/>
              </w:rPr>
              <w:t xml:space="preserve">Do a Delete for the given </w:t>
            </w:r>
            <w:proofErr w:type="spellStart"/>
            <w:r>
              <w:rPr>
                <w:sz w:val="20"/>
                <w:szCs w:val="20"/>
                <w:lang w:val="en-GB" w:eastAsia="en-GB"/>
              </w:rPr>
              <w:t>WebSvc</w:t>
            </w:r>
            <w:proofErr w:type="spellEnd"/>
            <w:r>
              <w:rPr>
                <w:sz w:val="20"/>
                <w:szCs w:val="20"/>
                <w:lang w:val="en-GB" w:eastAsia="en-GB"/>
              </w:rPr>
              <w:t xml:space="preserve"> and parameters</w:t>
            </w:r>
          </w:p>
        </w:tc>
      </w:tr>
      <w:tr w:rsidR="001C3BF1" w14:paraId="2D6CDDA4" w14:textId="77777777" w:rsidTr="00DD3C31">
        <w:tc>
          <w:tcPr>
            <w:tcW w:w="3051" w:type="dxa"/>
          </w:tcPr>
          <w:p w14:paraId="47F7AEFC" w14:textId="77777777" w:rsidR="001C3BF1" w:rsidRPr="001C3BF1" w:rsidRDefault="001C3BF1" w:rsidP="001C3BF1">
            <w:pPr>
              <w:rPr>
                <w:sz w:val="20"/>
                <w:szCs w:val="20"/>
                <w:lang w:val="en-GB" w:eastAsia="en-GB"/>
              </w:rPr>
            </w:pPr>
            <w:r>
              <w:rPr>
                <w:i/>
                <w:sz w:val="20"/>
                <w:szCs w:val="20"/>
                <w:lang w:val="en-GB" w:eastAsia="en-GB"/>
              </w:rPr>
              <w:t xml:space="preserve">str </w:t>
            </w:r>
            <w:r w:rsidR="00DD3C31">
              <w:rPr>
                <w:sz w:val="20"/>
                <w:szCs w:val="20"/>
                <w:lang w:val="en-GB" w:eastAsia="en-GB"/>
              </w:rPr>
              <w:t>g</w:t>
            </w:r>
            <w:r>
              <w:rPr>
                <w:sz w:val="20"/>
                <w:szCs w:val="20"/>
                <w:lang w:val="en-GB" w:eastAsia="en-GB"/>
              </w:rPr>
              <w:t>et(</w:t>
            </w:r>
            <w:proofErr w:type="spellStart"/>
            <w:r>
              <w:rPr>
                <w:sz w:val="20"/>
                <w:szCs w:val="20"/>
                <w:lang w:val="en-GB" w:eastAsia="en-GB"/>
              </w:rPr>
              <w:t>ws</w:t>
            </w:r>
            <w:proofErr w:type="spellEnd"/>
            <w:r>
              <w:rPr>
                <w:sz w:val="20"/>
                <w:szCs w:val="20"/>
                <w:lang w:val="en-GB" w:eastAsia="en-GB"/>
              </w:rPr>
              <w:t xml:space="preserve">, </w:t>
            </w:r>
            <w:proofErr w:type="spellStart"/>
            <w:r>
              <w:rPr>
                <w:sz w:val="20"/>
                <w:szCs w:val="20"/>
                <w:lang w:val="en-GB" w:eastAsia="en-GB"/>
              </w:rPr>
              <w:t>ps</w:t>
            </w:r>
            <w:proofErr w:type="spellEnd"/>
            <w:r>
              <w:rPr>
                <w:sz w:val="20"/>
                <w:szCs w:val="20"/>
                <w:lang w:val="en-GB" w:eastAsia="en-GB"/>
              </w:rPr>
              <w:t>)</w:t>
            </w:r>
          </w:p>
        </w:tc>
        <w:tc>
          <w:tcPr>
            <w:tcW w:w="5478" w:type="dxa"/>
          </w:tcPr>
          <w:p w14:paraId="0400CAB3" w14:textId="77777777" w:rsidR="001C3BF1" w:rsidRPr="002C482F" w:rsidRDefault="001C3BF1" w:rsidP="001C3BF1">
            <w:pPr>
              <w:rPr>
                <w:sz w:val="20"/>
                <w:szCs w:val="20"/>
                <w:lang w:val="en-GB" w:eastAsia="en-GB"/>
              </w:rPr>
            </w:pPr>
            <w:r>
              <w:rPr>
                <w:sz w:val="20"/>
                <w:szCs w:val="20"/>
                <w:lang w:val="en-GB" w:eastAsia="en-GB"/>
              </w:rPr>
              <w:t xml:space="preserve">Do a Get for the given </w:t>
            </w:r>
            <w:proofErr w:type="spellStart"/>
            <w:r>
              <w:rPr>
                <w:sz w:val="20"/>
                <w:szCs w:val="20"/>
                <w:lang w:val="en-GB" w:eastAsia="en-GB"/>
              </w:rPr>
              <w:t>WebSvc</w:t>
            </w:r>
            <w:proofErr w:type="spellEnd"/>
            <w:r>
              <w:rPr>
                <w:sz w:val="20"/>
                <w:szCs w:val="20"/>
                <w:lang w:val="en-GB" w:eastAsia="en-GB"/>
              </w:rPr>
              <w:t xml:space="preserve"> and parameters</w:t>
            </w:r>
          </w:p>
        </w:tc>
      </w:tr>
      <w:tr w:rsidR="001C3BF1" w14:paraId="1F0C20B9" w14:textId="77777777" w:rsidTr="00DD3C31">
        <w:tc>
          <w:tcPr>
            <w:tcW w:w="3051" w:type="dxa"/>
          </w:tcPr>
          <w:p w14:paraId="447FA14A" w14:textId="77777777" w:rsidR="001C3BF1" w:rsidRPr="001C3BF1" w:rsidRDefault="001C3BF1" w:rsidP="001C3BF1">
            <w:pPr>
              <w:rPr>
                <w:sz w:val="20"/>
                <w:szCs w:val="20"/>
                <w:lang w:val="en-GB" w:eastAsia="en-GB"/>
              </w:rPr>
            </w:pPr>
            <w:r>
              <w:rPr>
                <w:i/>
                <w:sz w:val="20"/>
                <w:szCs w:val="20"/>
                <w:lang w:val="en-GB" w:eastAsia="en-GB"/>
              </w:rPr>
              <w:t xml:space="preserve">str </w:t>
            </w:r>
            <w:r w:rsidR="00DD3C31">
              <w:rPr>
                <w:sz w:val="20"/>
                <w:szCs w:val="20"/>
                <w:lang w:val="en-GB" w:eastAsia="en-GB"/>
              </w:rPr>
              <w:t>p</w:t>
            </w:r>
            <w:r>
              <w:rPr>
                <w:sz w:val="20"/>
                <w:szCs w:val="20"/>
                <w:lang w:val="en-GB" w:eastAsia="en-GB"/>
              </w:rPr>
              <w:t>ost(</w:t>
            </w:r>
            <w:proofErr w:type="spellStart"/>
            <w:r>
              <w:rPr>
                <w:sz w:val="20"/>
                <w:szCs w:val="20"/>
                <w:lang w:val="en-GB" w:eastAsia="en-GB"/>
              </w:rPr>
              <w:t>ws</w:t>
            </w:r>
            <w:proofErr w:type="spellEnd"/>
            <w:r>
              <w:rPr>
                <w:sz w:val="20"/>
                <w:szCs w:val="20"/>
                <w:lang w:val="en-GB" w:eastAsia="en-GB"/>
              </w:rPr>
              <w:t xml:space="preserve">, </w:t>
            </w:r>
            <w:proofErr w:type="spellStart"/>
            <w:r>
              <w:rPr>
                <w:sz w:val="20"/>
                <w:szCs w:val="20"/>
                <w:lang w:val="en-GB" w:eastAsia="en-GB"/>
              </w:rPr>
              <w:t>ps</w:t>
            </w:r>
            <w:proofErr w:type="spellEnd"/>
            <w:r>
              <w:rPr>
                <w:sz w:val="20"/>
                <w:szCs w:val="20"/>
                <w:lang w:val="en-GB" w:eastAsia="en-GB"/>
              </w:rPr>
              <w:t>)</w:t>
            </w:r>
          </w:p>
        </w:tc>
        <w:tc>
          <w:tcPr>
            <w:tcW w:w="5478" w:type="dxa"/>
          </w:tcPr>
          <w:p w14:paraId="6F5B5D03" w14:textId="77777777" w:rsidR="001C3BF1" w:rsidRPr="002C482F" w:rsidRDefault="001C3BF1" w:rsidP="00DD3C31">
            <w:pPr>
              <w:rPr>
                <w:sz w:val="20"/>
                <w:szCs w:val="20"/>
                <w:lang w:val="en-GB" w:eastAsia="en-GB"/>
              </w:rPr>
            </w:pPr>
            <w:r>
              <w:rPr>
                <w:sz w:val="20"/>
                <w:szCs w:val="20"/>
                <w:lang w:val="en-GB" w:eastAsia="en-GB"/>
              </w:rPr>
              <w:t xml:space="preserve">Do a Post for the given </w:t>
            </w:r>
            <w:proofErr w:type="spellStart"/>
            <w:r>
              <w:rPr>
                <w:sz w:val="20"/>
                <w:szCs w:val="20"/>
                <w:lang w:val="en-GB" w:eastAsia="en-GB"/>
              </w:rPr>
              <w:t>WebSvc</w:t>
            </w:r>
            <w:proofErr w:type="spellEnd"/>
            <w:r>
              <w:rPr>
                <w:sz w:val="20"/>
                <w:szCs w:val="20"/>
                <w:lang w:val="en-GB" w:eastAsia="en-GB"/>
              </w:rPr>
              <w:t xml:space="preserve"> and parameters </w:t>
            </w:r>
            <w:r w:rsidR="00DD3C31">
              <w:rPr>
                <w:sz w:val="20"/>
                <w:szCs w:val="20"/>
                <w:lang w:val="en-GB" w:eastAsia="en-GB"/>
              </w:rPr>
              <w:t>([0]</w:t>
            </w:r>
            <w:r>
              <w:rPr>
                <w:sz w:val="20"/>
                <w:szCs w:val="20"/>
                <w:lang w:val="en-GB" w:eastAsia="en-GB"/>
              </w:rPr>
              <w:t xml:space="preserve"> is the posted data)</w:t>
            </w:r>
          </w:p>
        </w:tc>
      </w:tr>
      <w:tr w:rsidR="001C3BF1" w14:paraId="66E92056" w14:textId="77777777" w:rsidTr="00DD3C31">
        <w:tc>
          <w:tcPr>
            <w:tcW w:w="3051" w:type="dxa"/>
          </w:tcPr>
          <w:p w14:paraId="2F500A96" w14:textId="77777777" w:rsidR="001C3BF1" w:rsidRPr="001C3BF1" w:rsidRDefault="001C3BF1" w:rsidP="001C3BF1">
            <w:pPr>
              <w:rPr>
                <w:sz w:val="20"/>
                <w:szCs w:val="20"/>
                <w:lang w:val="en-GB" w:eastAsia="en-GB"/>
              </w:rPr>
            </w:pPr>
            <w:r>
              <w:rPr>
                <w:i/>
                <w:sz w:val="20"/>
                <w:szCs w:val="20"/>
                <w:lang w:val="en-GB" w:eastAsia="en-GB"/>
              </w:rPr>
              <w:t xml:space="preserve">str </w:t>
            </w:r>
            <w:r w:rsidR="00DD3C31">
              <w:rPr>
                <w:sz w:val="20"/>
                <w:szCs w:val="20"/>
                <w:lang w:val="en-GB" w:eastAsia="en-GB"/>
              </w:rPr>
              <w:t>p</w:t>
            </w:r>
            <w:r>
              <w:rPr>
                <w:sz w:val="20"/>
                <w:szCs w:val="20"/>
                <w:lang w:val="en-GB" w:eastAsia="en-GB"/>
              </w:rPr>
              <w:t>ut(</w:t>
            </w:r>
            <w:proofErr w:type="spellStart"/>
            <w:r>
              <w:rPr>
                <w:sz w:val="20"/>
                <w:szCs w:val="20"/>
                <w:lang w:val="en-GB" w:eastAsia="en-GB"/>
              </w:rPr>
              <w:t>ws</w:t>
            </w:r>
            <w:proofErr w:type="spellEnd"/>
            <w:r>
              <w:rPr>
                <w:sz w:val="20"/>
                <w:szCs w:val="20"/>
                <w:lang w:val="en-GB" w:eastAsia="en-GB"/>
              </w:rPr>
              <w:t xml:space="preserve">, </w:t>
            </w:r>
            <w:proofErr w:type="spellStart"/>
            <w:r>
              <w:rPr>
                <w:sz w:val="20"/>
                <w:szCs w:val="20"/>
                <w:lang w:val="en-GB" w:eastAsia="en-GB"/>
              </w:rPr>
              <w:t>ps</w:t>
            </w:r>
            <w:proofErr w:type="spellEnd"/>
            <w:r>
              <w:rPr>
                <w:sz w:val="20"/>
                <w:szCs w:val="20"/>
                <w:lang w:val="en-GB" w:eastAsia="en-GB"/>
              </w:rPr>
              <w:t>)</w:t>
            </w:r>
          </w:p>
        </w:tc>
        <w:tc>
          <w:tcPr>
            <w:tcW w:w="5478" w:type="dxa"/>
          </w:tcPr>
          <w:p w14:paraId="2CB2EADE" w14:textId="77777777" w:rsidR="001C3BF1" w:rsidRPr="002C482F" w:rsidRDefault="001C3BF1" w:rsidP="00DD3C31">
            <w:pPr>
              <w:rPr>
                <w:sz w:val="20"/>
                <w:szCs w:val="20"/>
                <w:lang w:val="en-GB" w:eastAsia="en-GB"/>
              </w:rPr>
            </w:pPr>
            <w:r>
              <w:rPr>
                <w:sz w:val="20"/>
                <w:szCs w:val="20"/>
                <w:lang w:val="en-GB" w:eastAsia="en-GB"/>
              </w:rPr>
              <w:t xml:space="preserve">Do a Put for the given </w:t>
            </w:r>
            <w:proofErr w:type="spellStart"/>
            <w:r>
              <w:rPr>
                <w:sz w:val="20"/>
                <w:szCs w:val="20"/>
                <w:lang w:val="en-GB" w:eastAsia="en-GB"/>
              </w:rPr>
              <w:t>WebSvc</w:t>
            </w:r>
            <w:proofErr w:type="spellEnd"/>
            <w:r>
              <w:rPr>
                <w:sz w:val="20"/>
                <w:szCs w:val="20"/>
                <w:lang w:val="en-GB" w:eastAsia="en-GB"/>
              </w:rPr>
              <w:t xml:space="preserve"> and parameters (</w:t>
            </w:r>
            <w:r w:rsidR="00DD3C31">
              <w:rPr>
                <w:sz w:val="20"/>
                <w:szCs w:val="20"/>
                <w:lang w:val="en-GB" w:eastAsia="en-GB"/>
              </w:rPr>
              <w:t>[0]</w:t>
            </w:r>
            <w:r>
              <w:rPr>
                <w:sz w:val="20"/>
                <w:szCs w:val="20"/>
                <w:lang w:val="en-GB" w:eastAsia="en-GB"/>
              </w:rPr>
              <w:t xml:space="preserve"> is the posted data)</w:t>
            </w:r>
          </w:p>
        </w:tc>
      </w:tr>
    </w:tbl>
    <w:p w14:paraId="188A6D58" w14:textId="59AB462C" w:rsidR="0059469D" w:rsidRDefault="00736637" w:rsidP="0059469D">
      <w:pPr>
        <w:pStyle w:val="Heading3"/>
      </w:pPr>
      <w:bookmarkStart w:id="142" w:name="_Toc237758775"/>
      <w:r>
        <w:t>6.</w:t>
      </w:r>
      <w:r w:rsidR="00E30EA0">
        <w:t>7</w:t>
      </w:r>
      <w:r>
        <w:t>.2</w:t>
      </w:r>
      <w:r w:rsidR="008E395A">
        <w:t>3</w:t>
      </w:r>
      <w:r w:rsidR="0059469D">
        <w:t xml:space="preserve"> </w:t>
      </w:r>
      <w:proofErr w:type="spellStart"/>
      <w:r w:rsidR="0059469D">
        <w:t>WebSvc</w:t>
      </w:r>
      <w:bookmarkEnd w:id="142"/>
      <w:proofErr w:type="spellEnd"/>
    </w:p>
    <w:p w14:paraId="1191843D" w14:textId="77777777" w:rsidR="0059469D" w:rsidRPr="002C482F" w:rsidRDefault="0059469D" w:rsidP="0059469D">
      <w:pPr>
        <w:rPr>
          <w:sz w:val="20"/>
          <w:szCs w:val="20"/>
        </w:rPr>
      </w:pPr>
      <w:r>
        <w:rPr>
          <w:sz w:val="20"/>
          <w:szCs w:val="20"/>
          <w:lang w:val="en-GB" w:eastAsia="en-GB"/>
        </w:rPr>
        <w:t xml:space="preserve">This class is </w:t>
      </w:r>
      <w:proofErr w:type="gramStart"/>
      <w:r>
        <w:rPr>
          <w:sz w:val="20"/>
          <w:szCs w:val="20"/>
          <w:lang w:val="en-GB" w:eastAsia="en-GB"/>
        </w:rPr>
        <w:t>similar to</w:t>
      </w:r>
      <w:proofErr w:type="gramEnd"/>
      <w:r>
        <w:rPr>
          <w:sz w:val="20"/>
          <w:szCs w:val="20"/>
          <w:lang w:val="en-GB" w:eastAsia="en-GB"/>
        </w:rPr>
        <w:t xml:space="preserve"> </w:t>
      </w:r>
      <w:proofErr w:type="spellStart"/>
      <w:r>
        <w:rPr>
          <w:sz w:val="20"/>
          <w:szCs w:val="20"/>
          <w:lang w:val="en-GB" w:eastAsia="en-GB"/>
        </w:rPr>
        <w:t>WebSvc</w:t>
      </w:r>
      <w:proofErr w:type="spellEnd"/>
      <w:r>
        <w:rPr>
          <w:sz w:val="20"/>
          <w:szCs w:val="20"/>
          <w:lang w:val="en-GB" w:eastAsia="en-GB"/>
        </w:rPr>
        <w:t xml:space="preserve"> in the </w:t>
      </w:r>
      <w:proofErr w:type="spellStart"/>
      <w:r>
        <w:rPr>
          <w:sz w:val="20"/>
          <w:szCs w:val="20"/>
          <w:lang w:val="en-GB" w:eastAsia="en-GB"/>
        </w:rPr>
        <w:t>AWebSvr</w:t>
      </w:r>
      <w:proofErr w:type="spellEnd"/>
      <w:r>
        <w:rPr>
          <w:sz w:val="20"/>
          <w:szCs w:val="20"/>
          <w:lang w:val="en-GB" w:eastAsia="en-GB"/>
        </w:rPr>
        <w:t xml:space="preserve"> library. In this l</w:t>
      </w:r>
      <w:r w:rsidR="00881C80">
        <w:rPr>
          <w:sz w:val="20"/>
          <w:szCs w:val="20"/>
          <w:lang w:val="en-GB" w:eastAsia="en-GB"/>
        </w:rPr>
        <w:t xml:space="preserve">ibrary it is a subclass of </w:t>
      </w:r>
      <w:proofErr w:type="spellStart"/>
      <w:r w:rsidR="00881C80">
        <w:rPr>
          <w:sz w:val="20"/>
          <w:szCs w:val="20"/>
          <w:lang w:val="en-GB" w:eastAsia="en-GB"/>
        </w:rPr>
        <w:t>Base</w:t>
      </w:r>
      <w:r>
        <w:rPr>
          <w:sz w:val="20"/>
          <w:szCs w:val="20"/>
          <w:lang w:val="en-GB" w:eastAsia="en-GB"/>
        </w:rPr>
        <w:t>HTTPHandler</w:t>
      </w:r>
      <w:proofErr w:type="spellEnd"/>
      <w:r>
        <w:rPr>
          <w:sz w:val="20"/>
          <w:szCs w:val="20"/>
          <w:lang w:val="en-GB" w:eastAsia="en-GB"/>
        </w:rPr>
        <w:t xml:space="preserve">. </w:t>
      </w:r>
      <w:r w:rsidRPr="002C482F">
        <w:rPr>
          <w:sz w:val="20"/>
          <w:szCs w:val="20"/>
        </w:rPr>
        <w:t xml:space="preserve">Your custom web server/service instance(s) will indirectly be subclasses of this class, so will have access to its protected fields and methods documented here. </w:t>
      </w:r>
    </w:p>
    <w:p w14:paraId="168AE5A4" w14:textId="77777777" w:rsidR="0059469D" w:rsidRPr="002C482F" w:rsidRDefault="0059469D" w:rsidP="0059469D">
      <w:pPr>
        <w:rPr>
          <w:sz w:val="20"/>
          <w:szCs w:val="20"/>
        </w:rPr>
      </w:pPr>
      <w:r>
        <w:rPr>
          <w:sz w:val="20"/>
          <w:szCs w:val="20"/>
        </w:rPr>
        <w:t xml:space="preserve">Your </w:t>
      </w:r>
      <w:proofErr w:type="spellStart"/>
      <w:r>
        <w:rPr>
          <w:sz w:val="20"/>
          <w:szCs w:val="20"/>
        </w:rPr>
        <w:t>sublass</w:t>
      </w:r>
      <w:proofErr w:type="spellEnd"/>
      <w:r>
        <w:rPr>
          <w:sz w:val="20"/>
          <w:szCs w:val="20"/>
        </w:rPr>
        <w:t xml:space="preserve"> will </w:t>
      </w:r>
      <w:r w:rsidR="0090417C">
        <w:rPr>
          <w:sz w:val="20"/>
          <w:szCs w:val="20"/>
        </w:rPr>
        <w:t xml:space="preserve">typically </w:t>
      </w:r>
      <w:proofErr w:type="spellStart"/>
      <w:r w:rsidR="0090417C">
        <w:rPr>
          <w:sz w:val="20"/>
          <w:szCs w:val="20"/>
        </w:rPr>
        <w:t>organise</w:t>
      </w:r>
      <w:proofErr w:type="spellEnd"/>
      <w:r w:rsidRPr="002C482F">
        <w:rPr>
          <w:sz w:val="20"/>
          <w:szCs w:val="20"/>
        </w:rPr>
        <w:t xml:space="preserve"> connection</w:t>
      </w:r>
      <w:r w:rsidR="0090417C">
        <w:rPr>
          <w:sz w:val="20"/>
          <w:szCs w:val="20"/>
        </w:rPr>
        <w:t>(s)</w:t>
      </w:r>
      <w:r w:rsidRPr="002C482F">
        <w:rPr>
          <w:sz w:val="20"/>
          <w:szCs w:val="20"/>
        </w:rPr>
        <w:t xml:space="preserve"> to the DBMS being used. The connection can be for the service or for the request, and so should be set up in an override of the </w:t>
      </w:r>
      <w:r>
        <w:rPr>
          <w:sz w:val="20"/>
          <w:szCs w:val="20"/>
        </w:rPr>
        <w:t>o</w:t>
      </w:r>
      <w:r w:rsidR="0090417C">
        <w:rPr>
          <w:sz w:val="20"/>
          <w:szCs w:val="20"/>
        </w:rPr>
        <w:t xml:space="preserve">pen method, using server or client credentials respectively. (The normal case with the </w:t>
      </w:r>
      <w:proofErr w:type="spellStart"/>
      <w:r w:rsidR="0090417C">
        <w:rPr>
          <w:sz w:val="20"/>
          <w:szCs w:val="20"/>
        </w:rPr>
        <w:t>AWebSvr</w:t>
      </w:r>
      <w:proofErr w:type="spellEnd"/>
      <w:r w:rsidR="0090417C">
        <w:rPr>
          <w:sz w:val="20"/>
          <w:szCs w:val="20"/>
        </w:rPr>
        <w:t xml:space="preserve"> library is to use an embedded DBMS, but this Python API </w:t>
      </w:r>
      <w:r w:rsidR="003337A7">
        <w:rPr>
          <w:sz w:val="20"/>
          <w:szCs w:val="20"/>
        </w:rPr>
        <w:t xml:space="preserve">currently supports only </w:t>
      </w:r>
      <w:proofErr w:type="spellStart"/>
      <w:r w:rsidR="003337A7">
        <w:rPr>
          <w:sz w:val="20"/>
          <w:szCs w:val="20"/>
        </w:rPr>
        <w:t>OSPSvr</w:t>
      </w:r>
      <w:proofErr w:type="spellEnd"/>
      <w:r w:rsidR="003337A7">
        <w:rPr>
          <w:sz w:val="20"/>
          <w:szCs w:val="20"/>
        </w:rPr>
        <w:t>, the server edition of Pyrrho</w:t>
      </w:r>
      <w:r w:rsidR="0090417C">
        <w:rPr>
          <w:sz w:val="20"/>
          <w:szCs w:val="20"/>
        </w:rPr>
        <w:t xml:space="preserve">.) </w:t>
      </w:r>
    </w:p>
    <w:tbl>
      <w:tblPr>
        <w:tblStyle w:val="TableGrid"/>
        <w:tblW w:w="0" w:type="auto"/>
        <w:tblLook w:val="04A0" w:firstRow="1" w:lastRow="0" w:firstColumn="1" w:lastColumn="0" w:noHBand="0" w:noVBand="1"/>
      </w:tblPr>
      <w:tblGrid>
        <w:gridCol w:w="3427"/>
        <w:gridCol w:w="4876"/>
      </w:tblGrid>
      <w:tr w:rsidR="0059469D" w:rsidRPr="007556AD" w14:paraId="29C44425" w14:textId="77777777" w:rsidTr="00DD3C31">
        <w:tc>
          <w:tcPr>
            <w:tcW w:w="3516" w:type="dxa"/>
          </w:tcPr>
          <w:p w14:paraId="69987102" w14:textId="77777777" w:rsidR="0059469D" w:rsidRPr="007556AD" w:rsidRDefault="0059469D" w:rsidP="00DD3C31">
            <w:pPr>
              <w:spacing w:before="120"/>
              <w:jc w:val="center"/>
              <w:rPr>
                <w:b/>
                <w:sz w:val="20"/>
                <w:szCs w:val="20"/>
                <w:lang w:val="en-GB"/>
              </w:rPr>
            </w:pPr>
            <w:r>
              <w:rPr>
                <w:b/>
                <w:sz w:val="20"/>
                <w:szCs w:val="20"/>
                <w:lang w:val="en-GB"/>
              </w:rPr>
              <w:t>Field</w:t>
            </w:r>
          </w:p>
        </w:tc>
        <w:tc>
          <w:tcPr>
            <w:tcW w:w="5013" w:type="dxa"/>
          </w:tcPr>
          <w:p w14:paraId="18344EEB" w14:textId="77777777" w:rsidR="0059469D" w:rsidRPr="007556AD" w:rsidRDefault="0059469D" w:rsidP="00DD3C31">
            <w:pPr>
              <w:spacing w:before="120"/>
              <w:jc w:val="center"/>
              <w:rPr>
                <w:b/>
                <w:sz w:val="20"/>
                <w:szCs w:val="20"/>
                <w:lang w:val="en-GB"/>
              </w:rPr>
            </w:pPr>
            <w:r w:rsidRPr="007556AD">
              <w:rPr>
                <w:b/>
                <w:sz w:val="20"/>
                <w:szCs w:val="20"/>
                <w:lang w:val="en-GB"/>
              </w:rPr>
              <w:t>Explanation</w:t>
            </w:r>
          </w:p>
        </w:tc>
      </w:tr>
      <w:tr w:rsidR="0059469D" w:rsidRPr="002C482F" w14:paraId="29A4D0C3" w14:textId="77777777" w:rsidTr="00DD3C31">
        <w:tc>
          <w:tcPr>
            <w:tcW w:w="3516" w:type="dxa"/>
          </w:tcPr>
          <w:p w14:paraId="697710D0" w14:textId="77777777" w:rsidR="0059469D" w:rsidRPr="002C482F" w:rsidRDefault="0059469D" w:rsidP="00DD3C31">
            <w:pPr>
              <w:rPr>
                <w:sz w:val="20"/>
                <w:szCs w:val="20"/>
              </w:rPr>
            </w:pPr>
            <w:r w:rsidRPr="0059469D">
              <w:rPr>
                <w:i/>
                <w:sz w:val="20"/>
                <w:szCs w:val="20"/>
              </w:rPr>
              <w:t>bool</w:t>
            </w:r>
            <w:r>
              <w:rPr>
                <w:sz w:val="20"/>
                <w:szCs w:val="20"/>
              </w:rPr>
              <w:t xml:space="preserve"> </w:t>
            </w:r>
            <w:proofErr w:type="gramStart"/>
            <w:r>
              <w:rPr>
                <w:sz w:val="20"/>
                <w:szCs w:val="20"/>
              </w:rPr>
              <w:t>a</w:t>
            </w:r>
            <w:r w:rsidRPr="002C482F">
              <w:rPr>
                <w:sz w:val="20"/>
                <w:szCs w:val="20"/>
              </w:rPr>
              <w:t>uthenticated(</w:t>
            </w:r>
            <w:proofErr w:type="gramEnd"/>
            <w:r w:rsidRPr="002C482F">
              <w:rPr>
                <w:sz w:val="20"/>
                <w:szCs w:val="20"/>
              </w:rPr>
              <w:t>)</w:t>
            </w:r>
          </w:p>
        </w:tc>
        <w:tc>
          <w:tcPr>
            <w:tcW w:w="5013" w:type="dxa"/>
          </w:tcPr>
          <w:p w14:paraId="17CCDF72" w14:textId="77777777" w:rsidR="0059469D" w:rsidRPr="002C482F" w:rsidRDefault="0082392A" w:rsidP="006A0D41">
            <w:pPr>
              <w:rPr>
                <w:sz w:val="20"/>
                <w:szCs w:val="20"/>
              </w:rPr>
            </w:pPr>
            <w:r>
              <w:rPr>
                <w:sz w:val="20"/>
                <w:szCs w:val="20"/>
              </w:rPr>
              <w:t>Is</w:t>
            </w:r>
            <w:r w:rsidR="00B53596">
              <w:rPr>
                <w:sz w:val="20"/>
                <w:szCs w:val="20"/>
              </w:rPr>
              <w:t xml:space="preserve"> called to enforce authentication</w:t>
            </w:r>
            <w:r>
              <w:rPr>
                <w:sz w:val="20"/>
                <w:szCs w:val="20"/>
              </w:rPr>
              <w:t>,</w:t>
            </w:r>
            <w:r w:rsidR="00B53596">
              <w:rPr>
                <w:sz w:val="20"/>
                <w:szCs w:val="20"/>
              </w:rPr>
              <w:t xml:space="preserve"> if there is a login pag</w:t>
            </w:r>
            <w:r>
              <w:rPr>
                <w:sz w:val="20"/>
                <w:szCs w:val="20"/>
              </w:rPr>
              <w:t xml:space="preserve">e and </w:t>
            </w:r>
            <w:r w:rsidR="006A0D41">
              <w:rPr>
                <w:sz w:val="20"/>
                <w:szCs w:val="20"/>
              </w:rPr>
              <w:t xml:space="preserve">there is no controller for the request or the </w:t>
            </w:r>
            <w:r w:rsidR="006A0D41">
              <w:rPr>
                <w:sz w:val="20"/>
                <w:szCs w:val="20"/>
              </w:rPr>
              <w:lastRenderedPageBreak/>
              <w:t xml:space="preserve">controller’s </w:t>
            </w:r>
            <w:proofErr w:type="spellStart"/>
            <w:proofErr w:type="gramStart"/>
            <w:r>
              <w:rPr>
                <w:sz w:val="20"/>
                <w:szCs w:val="20"/>
              </w:rPr>
              <w:t>allowAnonymous</w:t>
            </w:r>
            <w:proofErr w:type="spellEnd"/>
            <w:r>
              <w:rPr>
                <w:sz w:val="20"/>
                <w:szCs w:val="20"/>
              </w:rPr>
              <w:t>(</w:t>
            </w:r>
            <w:proofErr w:type="gramEnd"/>
            <w:r>
              <w:rPr>
                <w:sz w:val="20"/>
                <w:szCs w:val="20"/>
              </w:rPr>
              <w:t xml:space="preserve">) </w:t>
            </w:r>
            <w:r w:rsidR="006A0D41">
              <w:rPr>
                <w:sz w:val="20"/>
                <w:szCs w:val="20"/>
              </w:rPr>
              <w:t>returns</w:t>
            </w:r>
            <w:r>
              <w:rPr>
                <w:sz w:val="20"/>
                <w:szCs w:val="20"/>
              </w:rPr>
              <w:t xml:space="preserve"> false. The default implementation populates </w:t>
            </w:r>
            <w:r w:rsidR="006A0D41">
              <w:rPr>
                <w:sz w:val="20"/>
                <w:szCs w:val="20"/>
              </w:rPr>
              <w:t xml:space="preserve">the </w:t>
            </w:r>
            <w:proofErr w:type="spellStart"/>
            <w:r w:rsidR="006A0D41">
              <w:rPr>
                <w:sz w:val="20"/>
                <w:szCs w:val="20"/>
              </w:rPr>
              <w:t>WebSvc’s</w:t>
            </w:r>
            <w:proofErr w:type="spellEnd"/>
            <w:r w:rsidR="006A0D41">
              <w:rPr>
                <w:sz w:val="20"/>
                <w:szCs w:val="20"/>
              </w:rPr>
              <w:t xml:space="preserve"> </w:t>
            </w:r>
            <w:r>
              <w:rPr>
                <w:sz w:val="20"/>
                <w:szCs w:val="20"/>
              </w:rPr>
              <w:t xml:space="preserve">user and </w:t>
            </w:r>
            <w:proofErr w:type="gramStart"/>
            <w:r>
              <w:rPr>
                <w:sz w:val="20"/>
                <w:szCs w:val="20"/>
              </w:rPr>
              <w:t>password</w:t>
            </w:r>
            <w:proofErr w:type="gramEnd"/>
            <w:r w:rsidR="00B53596">
              <w:rPr>
                <w:sz w:val="20"/>
                <w:szCs w:val="20"/>
              </w:rPr>
              <w:t xml:space="preserve"> and your override can look up the credentials supplied. </w:t>
            </w:r>
          </w:p>
        </w:tc>
      </w:tr>
      <w:tr w:rsidR="0059469D" w:rsidRPr="002C482F" w14:paraId="78FBB43B" w14:textId="77777777" w:rsidTr="00DD3C31">
        <w:tc>
          <w:tcPr>
            <w:tcW w:w="3516" w:type="dxa"/>
          </w:tcPr>
          <w:p w14:paraId="32E99318" w14:textId="77777777" w:rsidR="0059469D" w:rsidRPr="002C482F" w:rsidRDefault="0059469D" w:rsidP="00DD3C31">
            <w:pPr>
              <w:rPr>
                <w:sz w:val="20"/>
                <w:szCs w:val="20"/>
              </w:rPr>
            </w:pPr>
            <w:proofErr w:type="gramStart"/>
            <w:r>
              <w:rPr>
                <w:sz w:val="20"/>
                <w:szCs w:val="20"/>
              </w:rPr>
              <w:lastRenderedPageBreak/>
              <w:t>c</w:t>
            </w:r>
            <w:r w:rsidRPr="002C482F">
              <w:rPr>
                <w:sz w:val="20"/>
                <w:szCs w:val="20"/>
              </w:rPr>
              <w:t>lose(</w:t>
            </w:r>
            <w:proofErr w:type="gramEnd"/>
            <w:r w:rsidRPr="002C482F">
              <w:rPr>
                <w:sz w:val="20"/>
                <w:szCs w:val="20"/>
              </w:rPr>
              <w:t>)</w:t>
            </w:r>
          </w:p>
        </w:tc>
        <w:tc>
          <w:tcPr>
            <w:tcW w:w="5013" w:type="dxa"/>
          </w:tcPr>
          <w:p w14:paraId="45BCD9C8" w14:textId="77777777" w:rsidR="0059469D" w:rsidRPr="002C482F" w:rsidRDefault="0059469D" w:rsidP="00DD3C31">
            <w:pPr>
              <w:rPr>
                <w:sz w:val="20"/>
                <w:szCs w:val="20"/>
              </w:rPr>
            </w:pPr>
            <w:r w:rsidRPr="002C482F">
              <w:rPr>
                <w:sz w:val="20"/>
                <w:szCs w:val="20"/>
              </w:rPr>
              <w:t>Can be overridden to release request-specific resources.</w:t>
            </w:r>
          </w:p>
        </w:tc>
      </w:tr>
      <w:tr w:rsidR="0059469D" w:rsidRPr="002C482F" w14:paraId="004CFBA1" w14:textId="77777777" w:rsidTr="00DD3C31">
        <w:tc>
          <w:tcPr>
            <w:tcW w:w="3516" w:type="dxa"/>
          </w:tcPr>
          <w:p w14:paraId="6B3E2ED2" w14:textId="77777777" w:rsidR="0059469D" w:rsidRPr="002C482F" w:rsidRDefault="0059469D" w:rsidP="00DD3C31">
            <w:pPr>
              <w:rPr>
                <w:sz w:val="20"/>
                <w:szCs w:val="20"/>
              </w:rPr>
            </w:pPr>
            <w:r w:rsidRPr="0059469D">
              <w:rPr>
                <w:i/>
                <w:sz w:val="20"/>
                <w:szCs w:val="20"/>
              </w:rPr>
              <w:t>str</w:t>
            </w:r>
            <w:r>
              <w:rPr>
                <w:sz w:val="20"/>
                <w:szCs w:val="20"/>
              </w:rPr>
              <w:t xml:space="preserve"> </w:t>
            </w:r>
            <w:proofErr w:type="spellStart"/>
            <w:proofErr w:type="gramStart"/>
            <w:r>
              <w:rPr>
                <w:sz w:val="20"/>
                <w:szCs w:val="20"/>
              </w:rPr>
              <w:t>g</w:t>
            </w:r>
            <w:r w:rsidRPr="002C482F">
              <w:rPr>
                <w:sz w:val="20"/>
                <w:szCs w:val="20"/>
              </w:rPr>
              <w:t>etData</w:t>
            </w:r>
            <w:proofErr w:type="spellEnd"/>
            <w:r w:rsidRPr="002C482F">
              <w:rPr>
                <w:sz w:val="20"/>
                <w:szCs w:val="20"/>
              </w:rPr>
              <w:t>(</w:t>
            </w:r>
            <w:proofErr w:type="gramEnd"/>
            <w:r w:rsidRPr="002C482F">
              <w:rPr>
                <w:sz w:val="20"/>
                <w:szCs w:val="20"/>
              </w:rPr>
              <w:t>)</w:t>
            </w:r>
          </w:p>
        </w:tc>
        <w:tc>
          <w:tcPr>
            <w:tcW w:w="5013" w:type="dxa"/>
          </w:tcPr>
          <w:p w14:paraId="4B972400" w14:textId="77777777" w:rsidR="0059469D" w:rsidRPr="002C482F" w:rsidRDefault="0059469D" w:rsidP="00DD3C31">
            <w:pPr>
              <w:rPr>
                <w:sz w:val="20"/>
                <w:szCs w:val="20"/>
              </w:rPr>
            </w:pPr>
            <w:r w:rsidRPr="002C482F">
              <w:rPr>
                <w:sz w:val="20"/>
                <w:szCs w:val="20"/>
              </w:rPr>
              <w:t xml:space="preserve">Extracts the HTTP data supplied with the request: a URL component beginning with </w:t>
            </w:r>
            <w:proofErr w:type="gramStart"/>
            <w:r w:rsidRPr="002C482F">
              <w:rPr>
                <w:sz w:val="20"/>
                <w:szCs w:val="20"/>
              </w:rPr>
              <w:t>{ will</w:t>
            </w:r>
            <w:proofErr w:type="gramEnd"/>
            <w:r w:rsidRPr="002C482F">
              <w:rPr>
                <w:sz w:val="20"/>
                <w:szCs w:val="20"/>
              </w:rPr>
              <w:t xml:space="preserve"> be converted to a Document.</w:t>
            </w:r>
          </w:p>
        </w:tc>
      </w:tr>
      <w:tr w:rsidR="0059469D" w:rsidRPr="002C482F" w14:paraId="6C8C8C7E" w14:textId="77777777" w:rsidTr="00DD3C31">
        <w:tc>
          <w:tcPr>
            <w:tcW w:w="3516" w:type="dxa"/>
          </w:tcPr>
          <w:p w14:paraId="245E0AFC" w14:textId="77777777" w:rsidR="0059469D" w:rsidRPr="002C482F" w:rsidRDefault="0059469D" w:rsidP="00DD3C31">
            <w:pPr>
              <w:rPr>
                <w:sz w:val="20"/>
                <w:szCs w:val="20"/>
              </w:rPr>
            </w:pPr>
            <w:proofErr w:type="gramStart"/>
            <w:r>
              <w:rPr>
                <w:sz w:val="20"/>
                <w:szCs w:val="20"/>
              </w:rPr>
              <w:t>log(</w:t>
            </w:r>
            <w:proofErr w:type="gramEnd"/>
            <w:r>
              <w:rPr>
                <w:sz w:val="20"/>
                <w:szCs w:val="20"/>
              </w:rPr>
              <w:t xml:space="preserve">verb, </w:t>
            </w:r>
            <w:proofErr w:type="spellStart"/>
            <w:r w:rsidRPr="002C482F">
              <w:rPr>
                <w:sz w:val="20"/>
                <w:szCs w:val="20"/>
              </w:rPr>
              <w:t>u</w:t>
            </w:r>
            <w:r>
              <w:rPr>
                <w:sz w:val="20"/>
                <w:szCs w:val="20"/>
              </w:rPr>
              <w:t>rl</w:t>
            </w:r>
            <w:proofErr w:type="spellEnd"/>
            <w:r>
              <w:rPr>
                <w:sz w:val="20"/>
                <w:szCs w:val="20"/>
              </w:rPr>
              <w:t xml:space="preserve">, </w:t>
            </w:r>
            <w:proofErr w:type="spellStart"/>
            <w:r w:rsidRPr="002C482F">
              <w:rPr>
                <w:sz w:val="20"/>
                <w:szCs w:val="20"/>
              </w:rPr>
              <w:t>postData</w:t>
            </w:r>
            <w:proofErr w:type="spellEnd"/>
            <w:r w:rsidRPr="002C482F">
              <w:rPr>
                <w:sz w:val="20"/>
                <w:szCs w:val="20"/>
              </w:rPr>
              <w:t>)</w:t>
            </w:r>
          </w:p>
        </w:tc>
        <w:tc>
          <w:tcPr>
            <w:tcW w:w="5013" w:type="dxa"/>
          </w:tcPr>
          <w:p w14:paraId="46D82191" w14:textId="77777777" w:rsidR="0059469D" w:rsidRPr="002C482F" w:rsidRDefault="0059469D" w:rsidP="00DD3C31">
            <w:pPr>
              <w:rPr>
                <w:sz w:val="20"/>
                <w:szCs w:val="20"/>
              </w:rPr>
            </w:pPr>
            <w:r w:rsidRPr="002C482F">
              <w:rPr>
                <w:sz w:val="20"/>
                <w:szCs w:val="20"/>
              </w:rPr>
              <w:t>Write a log entry for the current controller method. The default implementation appends this information to Log.txt together with the user identity and timestamp.</w:t>
            </w:r>
          </w:p>
        </w:tc>
      </w:tr>
      <w:tr w:rsidR="0059469D" w:rsidRPr="002C482F" w14:paraId="09711578" w14:textId="77777777" w:rsidTr="00DD3C31">
        <w:tc>
          <w:tcPr>
            <w:tcW w:w="3516" w:type="dxa"/>
          </w:tcPr>
          <w:p w14:paraId="66F6AF4A" w14:textId="77777777" w:rsidR="0059469D" w:rsidRPr="002C482F" w:rsidRDefault="0059469D" w:rsidP="0059469D">
            <w:pPr>
              <w:rPr>
                <w:sz w:val="20"/>
                <w:szCs w:val="20"/>
              </w:rPr>
            </w:pPr>
            <w:r>
              <w:rPr>
                <w:sz w:val="20"/>
                <w:szCs w:val="20"/>
              </w:rPr>
              <w:t>o</w:t>
            </w:r>
            <w:r w:rsidRPr="002C482F">
              <w:rPr>
                <w:sz w:val="20"/>
                <w:szCs w:val="20"/>
              </w:rPr>
              <w:t>pen ()</w:t>
            </w:r>
          </w:p>
        </w:tc>
        <w:tc>
          <w:tcPr>
            <w:tcW w:w="5013" w:type="dxa"/>
          </w:tcPr>
          <w:p w14:paraId="20AF8AEB" w14:textId="77777777" w:rsidR="0059469D" w:rsidRPr="002C482F" w:rsidRDefault="0059469D" w:rsidP="00DD3C31">
            <w:pPr>
              <w:rPr>
                <w:sz w:val="20"/>
                <w:szCs w:val="20"/>
              </w:rPr>
            </w:pPr>
            <w:r w:rsidRPr="002C482F">
              <w:rPr>
                <w:sz w:val="20"/>
                <w:szCs w:val="20"/>
              </w:rPr>
              <w:t>Can be overridden by a subclass, e.g. to choose a database connection for the current request. The default implementation does nothing.</w:t>
            </w:r>
          </w:p>
        </w:tc>
      </w:tr>
      <w:tr w:rsidR="00B53596" w:rsidRPr="002C482F" w14:paraId="158F0B29" w14:textId="77777777" w:rsidTr="00DD3C31">
        <w:tc>
          <w:tcPr>
            <w:tcW w:w="3516" w:type="dxa"/>
          </w:tcPr>
          <w:p w14:paraId="525143A1" w14:textId="77777777" w:rsidR="00B53596" w:rsidRPr="00B53596" w:rsidRDefault="00B53596" w:rsidP="0059469D">
            <w:pPr>
              <w:rPr>
                <w:sz w:val="20"/>
                <w:szCs w:val="20"/>
              </w:rPr>
            </w:pPr>
            <w:r>
              <w:rPr>
                <w:i/>
                <w:sz w:val="20"/>
                <w:szCs w:val="20"/>
              </w:rPr>
              <w:t xml:space="preserve">str </w:t>
            </w:r>
            <w:r>
              <w:rPr>
                <w:sz w:val="20"/>
                <w:szCs w:val="20"/>
              </w:rPr>
              <w:t>password</w:t>
            </w:r>
          </w:p>
        </w:tc>
        <w:tc>
          <w:tcPr>
            <w:tcW w:w="5013" w:type="dxa"/>
          </w:tcPr>
          <w:p w14:paraId="129C69AF" w14:textId="77777777" w:rsidR="00B53596" w:rsidRPr="002C482F" w:rsidRDefault="0090417C" w:rsidP="00DD3C31">
            <w:pPr>
              <w:rPr>
                <w:sz w:val="20"/>
                <w:szCs w:val="20"/>
              </w:rPr>
            </w:pPr>
            <w:r>
              <w:rPr>
                <w:sz w:val="20"/>
                <w:szCs w:val="20"/>
              </w:rPr>
              <w:t xml:space="preserve">The client’s claimed credentials. </w:t>
            </w:r>
            <w:r w:rsidR="00B53596">
              <w:rPr>
                <w:sz w:val="20"/>
                <w:szCs w:val="20"/>
              </w:rPr>
              <w:t xml:space="preserve">See </w:t>
            </w:r>
            <w:proofErr w:type="gramStart"/>
            <w:r w:rsidR="00B53596">
              <w:rPr>
                <w:sz w:val="20"/>
                <w:szCs w:val="20"/>
              </w:rPr>
              <w:t>authenticated(</w:t>
            </w:r>
            <w:proofErr w:type="gramEnd"/>
            <w:r w:rsidR="00B53596">
              <w:rPr>
                <w:sz w:val="20"/>
                <w:szCs w:val="20"/>
              </w:rPr>
              <w:t>)</w:t>
            </w:r>
          </w:p>
        </w:tc>
      </w:tr>
      <w:tr w:rsidR="0059469D" w:rsidRPr="002C482F" w14:paraId="555CEB33" w14:textId="77777777" w:rsidTr="00DD3C31">
        <w:tc>
          <w:tcPr>
            <w:tcW w:w="3516" w:type="dxa"/>
          </w:tcPr>
          <w:p w14:paraId="2BABDA4B" w14:textId="77777777" w:rsidR="0059469D" w:rsidRPr="002C482F" w:rsidRDefault="0059469D" w:rsidP="00DD3C31">
            <w:pPr>
              <w:rPr>
                <w:i/>
                <w:sz w:val="20"/>
                <w:szCs w:val="20"/>
              </w:rPr>
            </w:pPr>
            <w:proofErr w:type="gramStart"/>
            <w:r>
              <w:rPr>
                <w:i/>
                <w:sz w:val="20"/>
                <w:szCs w:val="20"/>
              </w:rPr>
              <w:t>s</w:t>
            </w:r>
            <w:r w:rsidRPr="002C482F">
              <w:rPr>
                <w:i/>
                <w:sz w:val="20"/>
                <w:szCs w:val="20"/>
              </w:rPr>
              <w:t>erve(</w:t>
            </w:r>
            <w:proofErr w:type="gramEnd"/>
            <w:r w:rsidRPr="002C482F">
              <w:rPr>
                <w:i/>
                <w:sz w:val="20"/>
                <w:szCs w:val="20"/>
              </w:rPr>
              <w:t>)</w:t>
            </w:r>
          </w:p>
        </w:tc>
        <w:tc>
          <w:tcPr>
            <w:tcW w:w="5013" w:type="dxa"/>
          </w:tcPr>
          <w:p w14:paraId="7AE24423" w14:textId="77777777" w:rsidR="0059469D" w:rsidRPr="002C482F" w:rsidRDefault="0059469D" w:rsidP="00DD3C31">
            <w:pPr>
              <w:rPr>
                <w:i/>
                <w:sz w:val="20"/>
                <w:szCs w:val="20"/>
              </w:rPr>
            </w:pPr>
            <w:r w:rsidRPr="002C482F">
              <w:rPr>
                <w:i/>
                <w:sz w:val="20"/>
                <w:szCs w:val="20"/>
              </w:rPr>
              <w:t>Calls the requested method using the above templates. Don’t call this method directly.</w:t>
            </w:r>
          </w:p>
        </w:tc>
      </w:tr>
      <w:tr w:rsidR="00B53596" w:rsidRPr="002C482F" w14:paraId="06C24D4F" w14:textId="77777777" w:rsidTr="00DD3C31">
        <w:tc>
          <w:tcPr>
            <w:tcW w:w="3516" w:type="dxa"/>
          </w:tcPr>
          <w:p w14:paraId="68B7E05D" w14:textId="77777777" w:rsidR="00B53596" w:rsidRPr="00B53596" w:rsidRDefault="00B53596" w:rsidP="00DD3C31">
            <w:pPr>
              <w:rPr>
                <w:sz w:val="20"/>
                <w:szCs w:val="20"/>
              </w:rPr>
            </w:pPr>
            <w:r w:rsidRPr="00B53596">
              <w:rPr>
                <w:i/>
                <w:sz w:val="20"/>
                <w:szCs w:val="20"/>
              </w:rPr>
              <w:t>str</w:t>
            </w:r>
            <w:r>
              <w:rPr>
                <w:sz w:val="20"/>
                <w:szCs w:val="20"/>
              </w:rPr>
              <w:t xml:space="preserve"> user</w:t>
            </w:r>
          </w:p>
        </w:tc>
        <w:tc>
          <w:tcPr>
            <w:tcW w:w="5013" w:type="dxa"/>
          </w:tcPr>
          <w:p w14:paraId="71272BA5" w14:textId="77777777" w:rsidR="00B53596" w:rsidRPr="00B53596" w:rsidRDefault="0090417C" w:rsidP="00DD3C31">
            <w:pPr>
              <w:rPr>
                <w:sz w:val="20"/>
                <w:szCs w:val="20"/>
              </w:rPr>
            </w:pPr>
            <w:r>
              <w:rPr>
                <w:sz w:val="20"/>
                <w:szCs w:val="20"/>
              </w:rPr>
              <w:t xml:space="preserve">The client’s claimed credentials. </w:t>
            </w:r>
            <w:r w:rsidR="00B53596">
              <w:rPr>
                <w:sz w:val="20"/>
                <w:szCs w:val="20"/>
              </w:rPr>
              <w:t xml:space="preserve">See </w:t>
            </w:r>
            <w:proofErr w:type="gramStart"/>
            <w:r w:rsidR="00B53596">
              <w:rPr>
                <w:sz w:val="20"/>
                <w:szCs w:val="20"/>
              </w:rPr>
              <w:t>authenticated(</w:t>
            </w:r>
            <w:proofErr w:type="gramEnd"/>
            <w:r w:rsidR="00B53596">
              <w:rPr>
                <w:sz w:val="20"/>
                <w:szCs w:val="20"/>
              </w:rPr>
              <w:t>)</w:t>
            </w:r>
          </w:p>
        </w:tc>
      </w:tr>
    </w:tbl>
    <w:p w14:paraId="671C869F" w14:textId="686F7038" w:rsidR="0059469D" w:rsidRPr="002C482F" w:rsidRDefault="00736637" w:rsidP="0059469D">
      <w:pPr>
        <w:pStyle w:val="Heading3"/>
      </w:pPr>
      <w:bookmarkStart w:id="143" w:name="_Toc237758776"/>
      <w:r>
        <w:t>6.</w:t>
      </w:r>
      <w:r w:rsidR="00E30EA0">
        <w:t>7</w:t>
      </w:r>
      <w:r>
        <w:t>.2</w:t>
      </w:r>
      <w:r w:rsidR="008E395A">
        <w:t>4</w:t>
      </w:r>
      <w:r w:rsidR="0059469D">
        <w:t xml:space="preserve"> </w:t>
      </w:r>
      <w:proofErr w:type="spellStart"/>
      <w:r w:rsidR="0059469D">
        <w:t>WebSvr</w:t>
      </w:r>
      <w:bookmarkEnd w:id="143"/>
      <w:proofErr w:type="spellEnd"/>
    </w:p>
    <w:p w14:paraId="4C656112" w14:textId="77777777" w:rsidR="0059469D" w:rsidRPr="002C482F" w:rsidRDefault="0059469D" w:rsidP="0059469D">
      <w:pPr>
        <w:rPr>
          <w:sz w:val="20"/>
          <w:szCs w:val="20"/>
        </w:rPr>
      </w:pPr>
      <w:r>
        <w:rPr>
          <w:sz w:val="20"/>
          <w:szCs w:val="20"/>
          <w:lang w:val="en-GB" w:eastAsia="en-GB"/>
        </w:rPr>
        <w:t xml:space="preserve">This class is </w:t>
      </w:r>
      <w:proofErr w:type="gramStart"/>
      <w:r>
        <w:rPr>
          <w:sz w:val="20"/>
          <w:szCs w:val="20"/>
          <w:lang w:val="en-GB" w:eastAsia="en-GB"/>
        </w:rPr>
        <w:t>similar to</w:t>
      </w:r>
      <w:proofErr w:type="gramEnd"/>
      <w:r>
        <w:rPr>
          <w:sz w:val="20"/>
          <w:szCs w:val="20"/>
          <w:lang w:val="en-GB" w:eastAsia="en-GB"/>
        </w:rPr>
        <w:t xml:space="preserve"> </w:t>
      </w:r>
      <w:proofErr w:type="spellStart"/>
      <w:r>
        <w:rPr>
          <w:sz w:val="20"/>
          <w:szCs w:val="20"/>
          <w:lang w:val="en-GB" w:eastAsia="en-GB"/>
        </w:rPr>
        <w:t>WebSvr</w:t>
      </w:r>
      <w:proofErr w:type="spellEnd"/>
      <w:r>
        <w:rPr>
          <w:sz w:val="20"/>
          <w:szCs w:val="20"/>
          <w:lang w:val="en-GB" w:eastAsia="en-GB"/>
        </w:rPr>
        <w:t xml:space="preserve"> in the </w:t>
      </w:r>
      <w:proofErr w:type="spellStart"/>
      <w:r>
        <w:rPr>
          <w:sz w:val="20"/>
          <w:szCs w:val="20"/>
          <w:lang w:val="en-GB" w:eastAsia="en-GB"/>
        </w:rPr>
        <w:t>AWebSvr</w:t>
      </w:r>
      <w:proofErr w:type="spellEnd"/>
      <w:r>
        <w:rPr>
          <w:sz w:val="20"/>
          <w:szCs w:val="20"/>
          <w:lang w:val="en-GB" w:eastAsia="en-GB"/>
        </w:rPr>
        <w:t xml:space="preserve"> library. </w:t>
      </w:r>
      <w:r w:rsidRPr="002C482F">
        <w:rPr>
          <w:sz w:val="20"/>
          <w:szCs w:val="20"/>
        </w:rPr>
        <w:t xml:space="preserve">Your custom web server should be a subclass of </w:t>
      </w:r>
      <w:proofErr w:type="spellStart"/>
      <w:r w:rsidRPr="002C482F">
        <w:rPr>
          <w:sz w:val="20"/>
          <w:szCs w:val="20"/>
        </w:rPr>
        <w:t>WebSvr</w:t>
      </w:r>
      <w:proofErr w:type="spellEnd"/>
      <w:r w:rsidRPr="002C482F">
        <w:rPr>
          <w:sz w:val="20"/>
          <w:szCs w:val="20"/>
        </w:rPr>
        <w:t xml:space="preserve">, and </w:t>
      </w:r>
      <w:proofErr w:type="spellStart"/>
      <w:r w:rsidRPr="002C482F">
        <w:rPr>
          <w:sz w:val="20"/>
          <w:szCs w:val="20"/>
        </w:rPr>
        <w:t>WebSvr</w:t>
      </w:r>
      <w:proofErr w:type="spellEnd"/>
      <w:r w:rsidRPr="002C482F">
        <w:rPr>
          <w:sz w:val="20"/>
          <w:szCs w:val="20"/>
        </w:rPr>
        <w:t xml:space="preserve"> is a subclass of </w:t>
      </w:r>
      <w:proofErr w:type="spellStart"/>
      <w:r w:rsidRPr="002C482F">
        <w:rPr>
          <w:sz w:val="20"/>
          <w:szCs w:val="20"/>
        </w:rPr>
        <w:t>WebSvc</w:t>
      </w:r>
      <w:proofErr w:type="spellEnd"/>
      <w:r w:rsidR="00881C80">
        <w:rPr>
          <w:sz w:val="20"/>
          <w:szCs w:val="20"/>
        </w:rPr>
        <w:t xml:space="preserve"> and hence of </w:t>
      </w:r>
      <w:proofErr w:type="spellStart"/>
      <w:r w:rsidR="00881C80">
        <w:rPr>
          <w:sz w:val="20"/>
          <w:szCs w:val="20"/>
        </w:rPr>
        <w:t>BaseHTTPHandler</w:t>
      </w:r>
      <w:proofErr w:type="spellEnd"/>
      <w:r w:rsidRPr="002C482F">
        <w:rPr>
          <w:sz w:val="20"/>
          <w:szCs w:val="20"/>
        </w:rPr>
        <w:t xml:space="preserve">. </w:t>
      </w:r>
      <w:r w:rsidR="00881C80">
        <w:rPr>
          <w:sz w:val="20"/>
          <w:szCs w:val="20"/>
        </w:rPr>
        <w:t>It defines the URL address (hostname and port number</w:t>
      </w:r>
      <w:r w:rsidRPr="002C482F">
        <w:rPr>
          <w:sz w:val="20"/>
          <w:szCs w:val="20"/>
        </w:rPr>
        <w:t>) for the service. If your service is multi-threaded, you can override</w:t>
      </w:r>
      <w:r w:rsidR="00881C80">
        <w:rPr>
          <w:sz w:val="20"/>
          <w:szCs w:val="20"/>
        </w:rPr>
        <w:t xml:space="preserve"> the Factory method to return</w:t>
      </w:r>
      <w:r w:rsidRPr="002C482F">
        <w:rPr>
          <w:sz w:val="20"/>
          <w:szCs w:val="20"/>
        </w:rPr>
        <w:t xml:space="preserve"> a new instance of your </w:t>
      </w:r>
      <w:proofErr w:type="spellStart"/>
      <w:r w:rsidRPr="002C482F">
        <w:rPr>
          <w:sz w:val="20"/>
          <w:szCs w:val="20"/>
        </w:rPr>
        <w:t>WebSvc</w:t>
      </w:r>
      <w:proofErr w:type="spellEnd"/>
      <w:r w:rsidRPr="002C482F">
        <w:rPr>
          <w:sz w:val="20"/>
          <w:szCs w:val="20"/>
        </w:rPr>
        <w:t xml:space="preserve"> subclass. Finally, call </w:t>
      </w:r>
      <w:r w:rsidR="00881C80">
        <w:rPr>
          <w:sz w:val="20"/>
          <w:szCs w:val="20"/>
        </w:rPr>
        <w:t>the Server method</w:t>
      </w:r>
      <w:r w:rsidRPr="002C482F">
        <w:rPr>
          <w:sz w:val="20"/>
          <w:szCs w:val="20"/>
        </w:rPr>
        <w:t xml:space="preserve"> to start the service loop.</w:t>
      </w:r>
    </w:p>
    <w:tbl>
      <w:tblPr>
        <w:tblStyle w:val="TableGrid"/>
        <w:tblW w:w="0" w:type="auto"/>
        <w:tblLook w:val="04A0" w:firstRow="1" w:lastRow="0" w:firstColumn="1" w:lastColumn="0" w:noHBand="0" w:noVBand="1"/>
      </w:tblPr>
      <w:tblGrid>
        <w:gridCol w:w="3675"/>
        <w:gridCol w:w="4628"/>
      </w:tblGrid>
      <w:tr w:rsidR="0059469D" w:rsidRPr="007556AD" w14:paraId="2C693469" w14:textId="77777777" w:rsidTr="00DD3C31">
        <w:tc>
          <w:tcPr>
            <w:tcW w:w="3758" w:type="dxa"/>
          </w:tcPr>
          <w:p w14:paraId="6849CB2D" w14:textId="77777777" w:rsidR="0059469D" w:rsidRPr="007556AD" w:rsidRDefault="0059469D" w:rsidP="00DD3C31">
            <w:pPr>
              <w:spacing w:before="120"/>
              <w:jc w:val="center"/>
              <w:rPr>
                <w:b/>
                <w:sz w:val="20"/>
                <w:szCs w:val="20"/>
                <w:lang w:val="en-GB"/>
              </w:rPr>
            </w:pPr>
            <w:r>
              <w:rPr>
                <w:b/>
                <w:sz w:val="20"/>
                <w:szCs w:val="20"/>
                <w:lang w:val="en-GB"/>
              </w:rPr>
              <w:t>Field</w:t>
            </w:r>
          </w:p>
        </w:tc>
        <w:tc>
          <w:tcPr>
            <w:tcW w:w="4771" w:type="dxa"/>
          </w:tcPr>
          <w:p w14:paraId="72045CCE" w14:textId="77777777" w:rsidR="0059469D" w:rsidRPr="007556AD" w:rsidRDefault="0059469D" w:rsidP="00DD3C31">
            <w:pPr>
              <w:spacing w:before="120"/>
              <w:jc w:val="center"/>
              <w:rPr>
                <w:b/>
                <w:sz w:val="20"/>
                <w:szCs w:val="20"/>
                <w:lang w:val="en-GB"/>
              </w:rPr>
            </w:pPr>
            <w:r w:rsidRPr="007556AD">
              <w:rPr>
                <w:b/>
                <w:sz w:val="20"/>
                <w:szCs w:val="20"/>
                <w:lang w:val="en-GB"/>
              </w:rPr>
              <w:t>Explanation</w:t>
            </w:r>
          </w:p>
        </w:tc>
      </w:tr>
      <w:tr w:rsidR="0059469D" w:rsidRPr="002C482F" w14:paraId="52594F73" w14:textId="77777777" w:rsidTr="00DD3C31">
        <w:tc>
          <w:tcPr>
            <w:tcW w:w="3758" w:type="dxa"/>
          </w:tcPr>
          <w:p w14:paraId="5B0C776F" w14:textId="77777777" w:rsidR="0059469D" w:rsidRPr="002C482F" w:rsidRDefault="00881C80" w:rsidP="00DD3C31">
            <w:pPr>
              <w:rPr>
                <w:sz w:val="20"/>
                <w:szCs w:val="20"/>
              </w:rPr>
            </w:pPr>
            <w:proofErr w:type="spellStart"/>
            <w:r>
              <w:rPr>
                <w:sz w:val="20"/>
                <w:szCs w:val="20"/>
              </w:rPr>
              <w:t>WebSvc</w:t>
            </w:r>
            <w:proofErr w:type="spellEnd"/>
            <w:r>
              <w:rPr>
                <w:sz w:val="20"/>
                <w:szCs w:val="20"/>
              </w:rPr>
              <w:t xml:space="preserve"> f</w:t>
            </w:r>
            <w:r w:rsidR="0059469D" w:rsidRPr="002C482F">
              <w:rPr>
                <w:sz w:val="20"/>
                <w:szCs w:val="20"/>
              </w:rPr>
              <w:t>actory ()</w:t>
            </w:r>
          </w:p>
        </w:tc>
        <w:tc>
          <w:tcPr>
            <w:tcW w:w="4771" w:type="dxa"/>
          </w:tcPr>
          <w:p w14:paraId="084ECE9F" w14:textId="77777777" w:rsidR="0059469D" w:rsidRPr="002C482F" w:rsidRDefault="0059469D" w:rsidP="00881C80">
            <w:pPr>
              <w:rPr>
                <w:sz w:val="20"/>
                <w:szCs w:val="20"/>
              </w:rPr>
            </w:pPr>
            <w:r w:rsidRPr="002C482F">
              <w:rPr>
                <w:sz w:val="20"/>
                <w:szCs w:val="20"/>
              </w:rPr>
              <w:t xml:space="preserve">Can be overridden by a subclass to create a new service instance. The default implementation returns </w:t>
            </w:r>
            <w:r w:rsidR="00881C80">
              <w:rPr>
                <w:sz w:val="20"/>
                <w:szCs w:val="20"/>
              </w:rPr>
              <w:t>self</w:t>
            </w:r>
            <w:r w:rsidRPr="002C482F">
              <w:rPr>
                <w:sz w:val="20"/>
                <w:szCs w:val="20"/>
              </w:rPr>
              <w:t xml:space="preserve"> (for a single-threaded server). </w:t>
            </w:r>
          </w:p>
        </w:tc>
      </w:tr>
      <w:tr w:rsidR="0059469D" w:rsidRPr="002C482F" w14:paraId="1931107C" w14:textId="77777777" w:rsidTr="00DD3C31">
        <w:tc>
          <w:tcPr>
            <w:tcW w:w="3758" w:type="dxa"/>
          </w:tcPr>
          <w:p w14:paraId="4749D6A1" w14:textId="77777777" w:rsidR="0059469D" w:rsidRPr="002C482F" w:rsidRDefault="00881C80" w:rsidP="00881C80">
            <w:pPr>
              <w:rPr>
                <w:sz w:val="20"/>
                <w:szCs w:val="20"/>
              </w:rPr>
            </w:pPr>
            <w:proofErr w:type="gramStart"/>
            <w:r>
              <w:rPr>
                <w:sz w:val="20"/>
                <w:szCs w:val="20"/>
              </w:rPr>
              <w:t>s</w:t>
            </w:r>
            <w:r w:rsidR="0059469D" w:rsidRPr="002C482F">
              <w:rPr>
                <w:sz w:val="20"/>
                <w:szCs w:val="20"/>
              </w:rPr>
              <w:t xml:space="preserve">erver( </w:t>
            </w:r>
            <w:proofErr w:type="spellStart"/>
            <w:r>
              <w:rPr>
                <w:sz w:val="20"/>
                <w:szCs w:val="20"/>
              </w:rPr>
              <w:t>address</w:t>
            </w:r>
            <w:proofErr w:type="gramEnd"/>
            <w:r>
              <w:rPr>
                <w:sz w:val="20"/>
                <w:szCs w:val="20"/>
              </w:rPr>
              <w:t>,port</w:t>
            </w:r>
            <w:proofErr w:type="spellEnd"/>
            <w:r>
              <w:rPr>
                <w:sz w:val="20"/>
                <w:szCs w:val="20"/>
              </w:rPr>
              <w:t>)</w:t>
            </w:r>
          </w:p>
        </w:tc>
        <w:tc>
          <w:tcPr>
            <w:tcW w:w="4771" w:type="dxa"/>
          </w:tcPr>
          <w:p w14:paraId="76BBAEE2" w14:textId="77777777" w:rsidR="0059469D" w:rsidRPr="002C482F" w:rsidRDefault="0059469D" w:rsidP="00881C80">
            <w:pPr>
              <w:rPr>
                <w:sz w:val="20"/>
                <w:szCs w:val="20"/>
              </w:rPr>
            </w:pPr>
            <w:r w:rsidRPr="002C482F">
              <w:rPr>
                <w:sz w:val="20"/>
                <w:szCs w:val="20"/>
              </w:rPr>
              <w:t>S</w:t>
            </w:r>
            <w:r w:rsidR="00881C80">
              <w:rPr>
                <w:sz w:val="20"/>
                <w:szCs w:val="20"/>
              </w:rPr>
              <w:t>tarts the server listening on the given address and port.</w:t>
            </w:r>
          </w:p>
        </w:tc>
      </w:tr>
    </w:tbl>
    <w:p w14:paraId="152D7D49" w14:textId="4E3E562D" w:rsidR="00190025" w:rsidRDefault="00422808" w:rsidP="00190025">
      <w:pPr>
        <w:pStyle w:val="Heading2"/>
        <w:rPr>
          <w:lang w:val="en-GB"/>
        </w:rPr>
      </w:pPr>
      <w:bookmarkStart w:id="144" w:name="_Toc49955225"/>
      <w:bookmarkStart w:id="145" w:name="_Toc237758777"/>
      <w:r>
        <w:rPr>
          <w:lang w:val="en-GB"/>
        </w:rPr>
        <w:t>6.</w:t>
      </w:r>
      <w:r w:rsidR="00223F92">
        <w:rPr>
          <w:lang w:val="en-GB"/>
        </w:rPr>
        <w:t>8</w:t>
      </w:r>
      <w:r w:rsidR="00190025">
        <w:rPr>
          <w:lang w:val="en-GB"/>
        </w:rPr>
        <w:t xml:space="preserve"> SWI-</w:t>
      </w:r>
      <w:proofErr w:type="spellStart"/>
      <w:r w:rsidR="00190025">
        <w:rPr>
          <w:lang w:val="en-GB"/>
        </w:rPr>
        <w:t>Prolog</w:t>
      </w:r>
      <w:bookmarkEnd w:id="144"/>
      <w:bookmarkEnd w:id="145"/>
      <w:proofErr w:type="spellEnd"/>
    </w:p>
    <w:p w14:paraId="0D2C049B" w14:textId="49229099" w:rsidR="008C14EE" w:rsidRDefault="00190025" w:rsidP="00190025">
      <w:pPr>
        <w:spacing w:before="120"/>
        <w:jc w:val="both"/>
        <w:rPr>
          <w:sz w:val="20"/>
          <w:szCs w:val="20"/>
          <w:lang w:val="en-GB"/>
        </w:rPr>
      </w:pPr>
      <w:r>
        <w:rPr>
          <w:sz w:val="20"/>
          <w:szCs w:val="20"/>
          <w:lang w:val="en-GB"/>
        </w:rPr>
        <w:t>Pyrrho also comes with some support for SWI-</w:t>
      </w:r>
      <w:proofErr w:type="spellStart"/>
      <w:r>
        <w:rPr>
          <w:sz w:val="20"/>
          <w:szCs w:val="20"/>
          <w:lang w:val="en-GB"/>
        </w:rPr>
        <w:t>Prolog</w:t>
      </w:r>
      <w:proofErr w:type="spellEnd"/>
      <w:r>
        <w:rPr>
          <w:sz w:val="20"/>
          <w:szCs w:val="20"/>
          <w:lang w:val="en-GB"/>
        </w:rPr>
        <w:t xml:space="preserve">. This is contained in a module pyrrho.pl which is part of the distribution. The code is at an early stage, so comments are welcome. </w:t>
      </w:r>
      <w:r w:rsidR="008C14EE">
        <w:rPr>
          <w:sz w:val="20"/>
          <w:szCs w:val="20"/>
          <w:lang w:val="en-GB"/>
        </w:rPr>
        <w:t>The following documentation uses the conventions of the SWI-</w:t>
      </w:r>
      <w:proofErr w:type="spellStart"/>
      <w:r w:rsidR="008C14EE">
        <w:rPr>
          <w:sz w:val="20"/>
          <w:szCs w:val="20"/>
          <w:lang w:val="en-GB"/>
        </w:rPr>
        <w:t>Prolog</w:t>
      </w:r>
      <w:proofErr w:type="spellEnd"/>
      <w:r w:rsidR="008C14EE">
        <w:rPr>
          <w:sz w:val="20"/>
          <w:szCs w:val="20"/>
          <w:lang w:val="en-GB"/>
        </w:rPr>
        <w:t xml:space="preserve"> project.</w:t>
      </w:r>
    </w:p>
    <w:p w14:paraId="6CB972CA" w14:textId="77777777" w:rsidR="00190025" w:rsidRDefault="00621AB7" w:rsidP="00190025">
      <w:pPr>
        <w:spacing w:before="120"/>
        <w:jc w:val="both"/>
        <w:rPr>
          <w:sz w:val="20"/>
          <w:szCs w:val="20"/>
          <w:lang w:val="en-GB"/>
        </w:rPr>
      </w:pPr>
      <w:r>
        <w:rPr>
          <w:sz w:val="20"/>
          <w:szCs w:val="20"/>
          <w:lang w:val="en-GB"/>
        </w:rPr>
        <w:t>The interface with SWI-</w:t>
      </w:r>
      <w:proofErr w:type="spellStart"/>
      <w:r>
        <w:rPr>
          <w:sz w:val="20"/>
          <w:szCs w:val="20"/>
          <w:lang w:val="en-GB"/>
        </w:rPr>
        <w:t>Prolog</w:t>
      </w:r>
      <w:proofErr w:type="spellEnd"/>
      <w:r>
        <w:rPr>
          <w:sz w:val="20"/>
          <w:szCs w:val="20"/>
          <w:lang w:val="en-GB"/>
        </w:rPr>
        <w:t xml:space="preserve"> is implemented by providing SWI-</w:t>
      </w:r>
      <w:proofErr w:type="spellStart"/>
      <w:r>
        <w:rPr>
          <w:sz w:val="20"/>
          <w:szCs w:val="20"/>
          <w:lang w:val="en-GB"/>
        </w:rPr>
        <w:t>Prolog</w:t>
      </w:r>
      <w:proofErr w:type="spellEnd"/>
      <w:r>
        <w:rPr>
          <w:sz w:val="20"/>
          <w:szCs w:val="20"/>
          <w:lang w:val="en-GB"/>
        </w:rPr>
        <w:t xml:space="preserve"> support for the Pyrrho protocol (section 8.</w:t>
      </w:r>
      <w:r w:rsidR="00422808">
        <w:rPr>
          <w:sz w:val="20"/>
          <w:szCs w:val="20"/>
          <w:lang w:val="en-GB"/>
        </w:rPr>
        <w:t>9</w:t>
      </w:r>
      <w:r>
        <w:rPr>
          <w:sz w:val="20"/>
          <w:szCs w:val="20"/>
          <w:lang w:val="en-GB"/>
        </w:rPr>
        <w:t xml:space="preserve">). </w:t>
      </w:r>
      <w:r w:rsidR="00190025">
        <w:rPr>
          <w:sz w:val="20"/>
          <w:szCs w:val="20"/>
          <w:lang w:val="en-GB"/>
        </w:rPr>
        <w:t xml:space="preserve">The following </w:t>
      </w:r>
      <w:proofErr w:type="gramStart"/>
      <w:r>
        <w:rPr>
          <w:sz w:val="20"/>
          <w:szCs w:val="20"/>
          <w:lang w:val="en-GB"/>
        </w:rPr>
        <w:t>publicly-visible</w:t>
      </w:r>
      <w:proofErr w:type="gramEnd"/>
      <w:r>
        <w:rPr>
          <w:sz w:val="20"/>
          <w:szCs w:val="20"/>
          <w:lang w:val="en-GB"/>
        </w:rPr>
        <w:t xml:space="preserve"> </w:t>
      </w:r>
      <w:r w:rsidR="00190025">
        <w:rPr>
          <w:sz w:val="20"/>
          <w:szCs w:val="20"/>
          <w:lang w:val="en-GB"/>
        </w:rPr>
        <w:t>functions are currently supported: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16"/>
        <w:gridCol w:w="4987"/>
      </w:tblGrid>
      <w:tr w:rsidR="00190025" w:rsidRPr="00751E3B" w14:paraId="3E8A6573" w14:textId="77777777" w:rsidTr="004530EB">
        <w:tc>
          <w:tcPr>
            <w:tcW w:w="3348" w:type="dxa"/>
          </w:tcPr>
          <w:p w14:paraId="2175B056" w14:textId="77777777" w:rsidR="00190025" w:rsidRPr="00751E3B" w:rsidRDefault="00190025" w:rsidP="00751E3B">
            <w:pPr>
              <w:jc w:val="both"/>
              <w:rPr>
                <w:sz w:val="20"/>
                <w:szCs w:val="20"/>
                <w:lang w:val="en-GB"/>
              </w:rPr>
            </w:pPr>
            <w:r w:rsidRPr="00751E3B">
              <w:rPr>
                <w:b/>
                <w:sz w:val="20"/>
                <w:szCs w:val="20"/>
                <w:lang w:val="en-GB"/>
              </w:rPr>
              <w:t>connect</w:t>
            </w:r>
            <w:r w:rsidRPr="00751E3B">
              <w:rPr>
                <w:sz w:val="20"/>
                <w:szCs w:val="20"/>
                <w:lang w:val="en-GB"/>
              </w:rPr>
              <w:t>( -</w:t>
            </w:r>
            <w:r w:rsidRPr="00751E3B">
              <w:rPr>
                <w:i/>
                <w:sz w:val="20"/>
                <w:szCs w:val="20"/>
                <w:lang w:val="en-GB"/>
              </w:rPr>
              <w:t>Conn</w:t>
            </w:r>
            <w:r w:rsidRPr="00751E3B">
              <w:rPr>
                <w:sz w:val="20"/>
                <w:szCs w:val="20"/>
                <w:lang w:val="en-GB"/>
              </w:rPr>
              <w:t>, +</w:t>
            </w:r>
            <w:proofErr w:type="spellStart"/>
            <w:r w:rsidRPr="00751E3B">
              <w:rPr>
                <w:i/>
                <w:sz w:val="20"/>
                <w:szCs w:val="20"/>
                <w:lang w:val="en-GB"/>
              </w:rPr>
              <w:t>ConnectionString</w:t>
            </w:r>
            <w:proofErr w:type="spellEnd"/>
            <w:r w:rsidRPr="00751E3B">
              <w:rPr>
                <w:sz w:val="20"/>
                <w:szCs w:val="20"/>
                <w:lang w:val="en-GB"/>
              </w:rPr>
              <w:t xml:space="preserve"> )</w:t>
            </w:r>
          </w:p>
          <w:p w14:paraId="3AFA9DF2" w14:textId="77777777" w:rsidR="00190025" w:rsidRPr="00751E3B" w:rsidRDefault="00190025" w:rsidP="00751E3B">
            <w:pPr>
              <w:jc w:val="both"/>
              <w:rPr>
                <w:sz w:val="20"/>
                <w:szCs w:val="20"/>
                <w:lang w:val="en-GB"/>
              </w:rPr>
            </w:pPr>
          </w:p>
        </w:tc>
        <w:tc>
          <w:tcPr>
            <w:tcW w:w="5040" w:type="dxa"/>
          </w:tcPr>
          <w:p w14:paraId="3B8A2A6D" w14:textId="77777777" w:rsidR="00190025" w:rsidRPr="00751E3B" w:rsidRDefault="00190025" w:rsidP="00EE26F0">
            <w:pPr>
              <w:rPr>
                <w:sz w:val="20"/>
                <w:szCs w:val="20"/>
                <w:lang w:val="en-GB"/>
              </w:rPr>
            </w:pPr>
            <w:r w:rsidRPr="00751E3B">
              <w:rPr>
                <w:sz w:val="20"/>
                <w:szCs w:val="20"/>
                <w:lang w:val="en-GB"/>
              </w:rPr>
              <w:t xml:space="preserve">Establish a connection to the </w:t>
            </w:r>
            <w:proofErr w:type="gramStart"/>
            <w:r w:rsidRPr="00751E3B">
              <w:rPr>
                <w:sz w:val="20"/>
                <w:szCs w:val="20"/>
                <w:lang w:val="en-GB"/>
              </w:rPr>
              <w:t>Open Source</w:t>
            </w:r>
            <w:proofErr w:type="gramEnd"/>
            <w:r w:rsidRPr="00751E3B">
              <w:rPr>
                <w:sz w:val="20"/>
                <w:szCs w:val="20"/>
                <w:lang w:val="en-GB"/>
              </w:rPr>
              <w:t xml:space="preserve"> Pyrrho server.</w:t>
            </w:r>
            <w:r w:rsidR="001D5955" w:rsidRPr="00751E3B">
              <w:rPr>
                <w:sz w:val="20"/>
                <w:szCs w:val="20"/>
                <w:lang w:val="en-GB"/>
              </w:rPr>
              <w:t xml:space="preserve"> Conn has the form </w:t>
            </w:r>
            <w:r w:rsidR="001D5955" w:rsidRPr="00751E3B">
              <w:rPr>
                <w:b/>
                <w:sz w:val="20"/>
                <w:szCs w:val="20"/>
                <w:lang w:val="en-GB"/>
              </w:rPr>
              <w:t>conn</w:t>
            </w:r>
            <w:r w:rsidR="001D5955" w:rsidRPr="00751E3B">
              <w:rPr>
                <w:sz w:val="20"/>
                <w:szCs w:val="20"/>
                <w:lang w:val="en-GB"/>
              </w:rPr>
              <w:t>(</w:t>
            </w:r>
            <w:proofErr w:type="spellStart"/>
            <w:r w:rsidR="001D5955" w:rsidRPr="00751E3B">
              <w:rPr>
                <w:i/>
                <w:sz w:val="20"/>
                <w:szCs w:val="20"/>
                <w:lang w:val="en-GB"/>
              </w:rPr>
              <w:t>InStream</w:t>
            </w:r>
            <w:r w:rsidR="001D5955" w:rsidRPr="00751E3B">
              <w:rPr>
                <w:sz w:val="20"/>
                <w:szCs w:val="20"/>
                <w:lang w:val="en-GB"/>
              </w:rPr>
              <w:t>,</w:t>
            </w:r>
            <w:r w:rsidR="001D5955" w:rsidRPr="00751E3B">
              <w:rPr>
                <w:i/>
                <w:sz w:val="20"/>
                <w:szCs w:val="20"/>
                <w:lang w:val="en-GB"/>
              </w:rPr>
              <w:t>InBuffer</w:t>
            </w:r>
            <w:r w:rsidR="001D5955" w:rsidRPr="00751E3B">
              <w:rPr>
                <w:sz w:val="20"/>
                <w:szCs w:val="20"/>
                <w:lang w:val="en-GB"/>
              </w:rPr>
              <w:t>,</w:t>
            </w:r>
            <w:r w:rsidR="001D5955" w:rsidRPr="00751E3B">
              <w:rPr>
                <w:i/>
                <w:sz w:val="20"/>
                <w:szCs w:val="20"/>
                <w:lang w:val="en-GB"/>
              </w:rPr>
              <w:t>OutStream</w:t>
            </w:r>
            <w:r w:rsidR="001D5955" w:rsidRPr="00751E3B">
              <w:rPr>
                <w:sz w:val="20"/>
                <w:szCs w:val="20"/>
                <w:lang w:val="en-GB"/>
              </w:rPr>
              <w:t>,</w:t>
            </w:r>
            <w:r w:rsidR="001D5955" w:rsidRPr="00751E3B">
              <w:rPr>
                <w:i/>
                <w:sz w:val="20"/>
                <w:szCs w:val="20"/>
                <w:lang w:val="en-GB"/>
              </w:rPr>
              <w:t>OutBuffer</w:t>
            </w:r>
            <w:proofErr w:type="spellEnd"/>
            <w:r w:rsidR="001D5955" w:rsidRPr="00751E3B">
              <w:rPr>
                <w:sz w:val="20"/>
                <w:szCs w:val="20"/>
                <w:lang w:val="en-GB"/>
              </w:rPr>
              <w:t xml:space="preserve">). Codes in </w:t>
            </w:r>
            <w:proofErr w:type="spellStart"/>
            <w:r w:rsidR="001D5955" w:rsidRPr="00751E3B">
              <w:rPr>
                <w:sz w:val="20"/>
                <w:szCs w:val="20"/>
                <w:lang w:val="en-GB"/>
              </w:rPr>
              <w:t>OutBuffer</w:t>
            </w:r>
            <w:proofErr w:type="spellEnd"/>
            <w:r w:rsidR="001D5955" w:rsidRPr="00751E3B">
              <w:rPr>
                <w:sz w:val="20"/>
                <w:szCs w:val="20"/>
                <w:lang w:val="en-GB"/>
              </w:rPr>
              <w:t xml:space="preserve"> are held in reverse order.</w:t>
            </w:r>
          </w:p>
        </w:tc>
      </w:tr>
      <w:tr w:rsidR="00190025" w:rsidRPr="00751E3B" w14:paraId="671ED258" w14:textId="77777777" w:rsidTr="004530EB">
        <w:tc>
          <w:tcPr>
            <w:tcW w:w="3348" w:type="dxa"/>
          </w:tcPr>
          <w:p w14:paraId="5E62BC0D" w14:textId="77777777" w:rsidR="00190025" w:rsidRPr="00751E3B" w:rsidRDefault="00190025" w:rsidP="00190025">
            <w:pPr>
              <w:rPr>
                <w:sz w:val="20"/>
                <w:szCs w:val="20"/>
                <w:lang w:val="en-GB"/>
              </w:rPr>
            </w:pPr>
            <w:proofErr w:type="spellStart"/>
            <w:r w:rsidRPr="00751E3B">
              <w:rPr>
                <w:b/>
                <w:sz w:val="20"/>
                <w:szCs w:val="20"/>
                <w:lang w:val="en-GB"/>
              </w:rPr>
              <w:t>sql_reader</w:t>
            </w:r>
            <w:proofErr w:type="spellEnd"/>
            <w:r w:rsidRPr="00751E3B">
              <w:rPr>
                <w:sz w:val="20"/>
                <w:szCs w:val="20"/>
                <w:lang w:val="en-GB"/>
              </w:rPr>
              <w:t>(+</w:t>
            </w:r>
            <w:r w:rsidRPr="00751E3B">
              <w:rPr>
                <w:i/>
                <w:sz w:val="20"/>
                <w:szCs w:val="20"/>
                <w:lang w:val="en-GB"/>
              </w:rPr>
              <w:t>Conn0</w:t>
            </w:r>
            <w:r w:rsidRPr="00751E3B">
              <w:rPr>
                <w:sz w:val="20"/>
                <w:szCs w:val="20"/>
                <w:lang w:val="en-GB"/>
              </w:rPr>
              <w:t>, -</w:t>
            </w:r>
            <w:r w:rsidRPr="00751E3B">
              <w:rPr>
                <w:i/>
                <w:sz w:val="20"/>
                <w:szCs w:val="20"/>
                <w:lang w:val="en-GB"/>
              </w:rPr>
              <w:t>Conn1</w:t>
            </w:r>
            <w:r w:rsidRPr="00751E3B">
              <w:rPr>
                <w:sz w:val="20"/>
                <w:szCs w:val="20"/>
                <w:lang w:val="en-GB"/>
              </w:rPr>
              <w:t>, +</w:t>
            </w:r>
            <w:proofErr w:type="spellStart"/>
            <w:r w:rsidRPr="00751E3B">
              <w:rPr>
                <w:i/>
                <w:sz w:val="20"/>
                <w:szCs w:val="20"/>
                <w:lang w:val="en-GB"/>
              </w:rPr>
              <w:t>SQLString</w:t>
            </w:r>
            <w:proofErr w:type="spellEnd"/>
            <w:r w:rsidRPr="00751E3B">
              <w:rPr>
                <w:sz w:val="20"/>
                <w:szCs w:val="20"/>
                <w:lang w:val="en-GB"/>
              </w:rPr>
              <w:t>, -</w:t>
            </w:r>
            <w:r w:rsidRPr="00751E3B">
              <w:rPr>
                <w:i/>
                <w:sz w:val="20"/>
                <w:szCs w:val="20"/>
                <w:lang w:val="en-GB"/>
              </w:rPr>
              <w:t>Columns</w:t>
            </w:r>
            <w:r w:rsidRPr="00751E3B">
              <w:rPr>
                <w:sz w:val="20"/>
                <w:szCs w:val="20"/>
                <w:lang w:val="en-GB"/>
              </w:rPr>
              <w:t>)</w:t>
            </w:r>
          </w:p>
        </w:tc>
        <w:tc>
          <w:tcPr>
            <w:tcW w:w="5040" w:type="dxa"/>
          </w:tcPr>
          <w:p w14:paraId="0CD51F4F" w14:textId="77777777" w:rsidR="00190025" w:rsidRPr="00751E3B" w:rsidRDefault="00190025" w:rsidP="00751E3B">
            <w:pPr>
              <w:jc w:val="both"/>
              <w:rPr>
                <w:sz w:val="20"/>
                <w:szCs w:val="20"/>
                <w:lang w:val="en-GB"/>
              </w:rPr>
            </w:pPr>
            <w:r w:rsidRPr="00751E3B">
              <w:rPr>
                <w:sz w:val="20"/>
                <w:szCs w:val="20"/>
                <w:lang w:val="en-GB"/>
              </w:rPr>
              <w:t xml:space="preserve">Like </w:t>
            </w:r>
            <w:proofErr w:type="spellStart"/>
            <w:r w:rsidRPr="00751E3B">
              <w:rPr>
                <w:sz w:val="20"/>
                <w:szCs w:val="20"/>
                <w:lang w:val="en-GB"/>
              </w:rPr>
              <w:t>ExecuteReader</w:t>
            </w:r>
            <w:proofErr w:type="spellEnd"/>
            <w:r w:rsidRPr="00751E3B">
              <w:rPr>
                <w:sz w:val="20"/>
                <w:szCs w:val="20"/>
                <w:lang w:val="en-GB"/>
              </w:rPr>
              <w:t xml:space="preserve"> on the connection. Conn0. </w:t>
            </w:r>
            <w:r w:rsidR="001D5955" w:rsidRPr="00751E3B">
              <w:rPr>
                <w:sz w:val="20"/>
                <w:szCs w:val="20"/>
                <w:lang w:val="en-GB"/>
              </w:rPr>
              <w:t>Conn1 is the</w:t>
            </w:r>
            <w:r w:rsidRPr="00751E3B">
              <w:rPr>
                <w:sz w:val="20"/>
                <w:szCs w:val="20"/>
                <w:lang w:val="en-GB"/>
              </w:rPr>
              <w:t xml:space="preserve"> updated connection. Columns is a list of entries of form </w:t>
            </w:r>
            <w:r w:rsidRPr="00751E3B">
              <w:rPr>
                <w:b/>
                <w:sz w:val="20"/>
                <w:szCs w:val="20"/>
                <w:lang w:val="en-GB"/>
              </w:rPr>
              <w:t>column</w:t>
            </w:r>
            <w:r w:rsidRPr="00751E3B">
              <w:rPr>
                <w:sz w:val="20"/>
                <w:szCs w:val="20"/>
                <w:lang w:val="en-GB"/>
              </w:rPr>
              <w:t>(</w:t>
            </w:r>
            <w:proofErr w:type="spellStart"/>
            <w:r w:rsidRPr="00751E3B">
              <w:rPr>
                <w:i/>
                <w:sz w:val="20"/>
                <w:szCs w:val="20"/>
                <w:lang w:val="en-GB"/>
              </w:rPr>
              <w:t>Name</w:t>
            </w:r>
            <w:r w:rsidRPr="00751E3B">
              <w:rPr>
                <w:sz w:val="20"/>
                <w:szCs w:val="20"/>
                <w:lang w:val="en-GB"/>
              </w:rPr>
              <w:t>,</w:t>
            </w:r>
            <w:r w:rsidRPr="00751E3B">
              <w:rPr>
                <w:i/>
                <w:sz w:val="20"/>
                <w:szCs w:val="20"/>
                <w:lang w:val="en-GB"/>
              </w:rPr>
              <w:t>Type</w:t>
            </w:r>
            <w:proofErr w:type="spellEnd"/>
            <w:r w:rsidRPr="00751E3B">
              <w:rPr>
                <w:sz w:val="20"/>
                <w:szCs w:val="20"/>
                <w:lang w:val="en-GB"/>
              </w:rPr>
              <w:t>) .</w:t>
            </w:r>
          </w:p>
        </w:tc>
      </w:tr>
      <w:tr w:rsidR="00190025" w:rsidRPr="00751E3B" w14:paraId="05BB0379" w14:textId="77777777" w:rsidTr="004530EB">
        <w:tc>
          <w:tcPr>
            <w:tcW w:w="3348" w:type="dxa"/>
          </w:tcPr>
          <w:p w14:paraId="24786019" w14:textId="77777777" w:rsidR="00190025" w:rsidRPr="00751E3B" w:rsidRDefault="00190025" w:rsidP="00190025">
            <w:pPr>
              <w:rPr>
                <w:i/>
                <w:sz w:val="20"/>
                <w:szCs w:val="20"/>
                <w:lang w:val="en-GB"/>
              </w:rPr>
            </w:pPr>
            <w:proofErr w:type="spellStart"/>
            <w:r w:rsidRPr="00751E3B">
              <w:rPr>
                <w:b/>
                <w:sz w:val="20"/>
                <w:szCs w:val="20"/>
                <w:lang w:val="en-GB"/>
              </w:rPr>
              <w:t>read_row</w:t>
            </w:r>
            <w:proofErr w:type="spellEnd"/>
            <w:r w:rsidRPr="00751E3B">
              <w:rPr>
                <w:b/>
                <w:sz w:val="20"/>
                <w:szCs w:val="20"/>
                <w:lang w:val="en-GB"/>
              </w:rPr>
              <w:t>(</w:t>
            </w:r>
            <w:r w:rsidRPr="00751E3B">
              <w:rPr>
                <w:sz w:val="20"/>
                <w:szCs w:val="20"/>
                <w:lang w:val="en-GB"/>
              </w:rPr>
              <w:t>+</w:t>
            </w:r>
            <w:r w:rsidRPr="00751E3B">
              <w:rPr>
                <w:i/>
                <w:sz w:val="20"/>
                <w:szCs w:val="20"/>
                <w:lang w:val="en-GB"/>
              </w:rPr>
              <w:t>Conn0</w:t>
            </w:r>
            <w:r w:rsidRPr="00751E3B">
              <w:rPr>
                <w:sz w:val="20"/>
                <w:szCs w:val="20"/>
                <w:lang w:val="en-GB"/>
              </w:rPr>
              <w:t>,-</w:t>
            </w:r>
            <w:r w:rsidRPr="00751E3B">
              <w:rPr>
                <w:i/>
                <w:sz w:val="20"/>
                <w:szCs w:val="20"/>
                <w:lang w:val="en-GB"/>
              </w:rPr>
              <w:t>Conn1,+Col</w:t>
            </w:r>
            <w:r w:rsidR="001D5955" w:rsidRPr="00751E3B">
              <w:rPr>
                <w:i/>
                <w:sz w:val="20"/>
                <w:szCs w:val="20"/>
                <w:lang w:val="en-GB"/>
              </w:rPr>
              <w:t>umn</w:t>
            </w:r>
            <w:r w:rsidRPr="00751E3B">
              <w:rPr>
                <w:i/>
                <w:sz w:val="20"/>
                <w:szCs w:val="20"/>
                <w:lang w:val="en-GB"/>
              </w:rPr>
              <w:t>s,</w:t>
            </w:r>
            <w:r w:rsidRPr="00751E3B">
              <w:rPr>
                <w:i/>
                <w:sz w:val="20"/>
                <w:szCs w:val="20"/>
                <w:lang w:val="en-GB"/>
              </w:rPr>
              <w:br w:type="textWrapping" w:clear="all"/>
              <w:t xml:space="preserve"> -Row)</w:t>
            </w:r>
          </w:p>
        </w:tc>
        <w:tc>
          <w:tcPr>
            <w:tcW w:w="5040" w:type="dxa"/>
          </w:tcPr>
          <w:p w14:paraId="390B68AA" w14:textId="77777777" w:rsidR="00190025" w:rsidRPr="00751E3B" w:rsidRDefault="001D5955" w:rsidP="00751E3B">
            <w:pPr>
              <w:jc w:val="both"/>
              <w:rPr>
                <w:sz w:val="20"/>
                <w:szCs w:val="20"/>
                <w:lang w:val="en-GB"/>
              </w:rPr>
            </w:pPr>
            <w:r w:rsidRPr="00751E3B">
              <w:rPr>
                <w:sz w:val="20"/>
                <w:szCs w:val="20"/>
                <w:lang w:val="en-GB"/>
              </w:rPr>
              <w:t xml:space="preserve">Reads the next row (fails if there is no next row) from the connection Conn0. Conn1 is the updated connection. Columns is the column list as returned from </w:t>
            </w:r>
            <w:proofErr w:type="spellStart"/>
            <w:r w:rsidRPr="00751E3B">
              <w:rPr>
                <w:sz w:val="20"/>
                <w:szCs w:val="20"/>
                <w:lang w:val="en-GB"/>
              </w:rPr>
              <w:t>sql_reader</w:t>
            </w:r>
            <w:proofErr w:type="spellEnd"/>
            <w:r w:rsidRPr="00751E3B">
              <w:rPr>
                <w:sz w:val="20"/>
                <w:szCs w:val="20"/>
                <w:lang w:val="en-GB"/>
              </w:rPr>
              <w:t>. Row is a list of corresponding values for the current row.</w:t>
            </w:r>
          </w:p>
        </w:tc>
      </w:tr>
      <w:tr w:rsidR="001D5955" w:rsidRPr="00751E3B" w14:paraId="65826C5F" w14:textId="77777777" w:rsidTr="004530EB">
        <w:tc>
          <w:tcPr>
            <w:tcW w:w="3348" w:type="dxa"/>
          </w:tcPr>
          <w:p w14:paraId="7280F7E5" w14:textId="77777777" w:rsidR="001D5955" w:rsidRPr="00751E3B" w:rsidRDefault="001D5955" w:rsidP="00190025">
            <w:pPr>
              <w:rPr>
                <w:sz w:val="20"/>
                <w:szCs w:val="20"/>
                <w:lang w:val="en-GB"/>
              </w:rPr>
            </w:pPr>
            <w:proofErr w:type="spellStart"/>
            <w:r w:rsidRPr="00751E3B">
              <w:rPr>
                <w:b/>
                <w:sz w:val="20"/>
                <w:szCs w:val="20"/>
                <w:lang w:val="en-GB"/>
              </w:rPr>
              <w:t>close_reader</w:t>
            </w:r>
            <w:proofErr w:type="spellEnd"/>
            <w:r w:rsidRPr="00751E3B">
              <w:rPr>
                <w:sz w:val="20"/>
                <w:szCs w:val="20"/>
                <w:lang w:val="en-GB"/>
              </w:rPr>
              <w:t>(+</w:t>
            </w:r>
            <w:r w:rsidRPr="00751E3B">
              <w:rPr>
                <w:i/>
                <w:sz w:val="20"/>
                <w:szCs w:val="20"/>
                <w:lang w:val="en-GB"/>
              </w:rPr>
              <w:t>Conn</w:t>
            </w:r>
            <w:r w:rsidRPr="00751E3B">
              <w:rPr>
                <w:sz w:val="20"/>
                <w:szCs w:val="20"/>
                <w:lang w:val="en-GB"/>
              </w:rPr>
              <w:t>)</w:t>
            </w:r>
          </w:p>
        </w:tc>
        <w:tc>
          <w:tcPr>
            <w:tcW w:w="5040" w:type="dxa"/>
          </w:tcPr>
          <w:p w14:paraId="58B2FC35" w14:textId="77777777" w:rsidR="001D5955" w:rsidRPr="00751E3B" w:rsidRDefault="001D5955" w:rsidP="00751E3B">
            <w:pPr>
              <w:jc w:val="both"/>
              <w:rPr>
                <w:sz w:val="20"/>
                <w:szCs w:val="20"/>
                <w:lang w:val="en-GB"/>
              </w:rPr>
            </w:pPr>
            <w:r w:rsidRPr="00751E3B">
              <w:rPr>
                <w:sz w:val="20"/>
                <w:szCs w:val="20"/>
                <w:lang w:val="en-GB"/>
              </w:rPr>
              <w:t>Closes the reader on connection Conn.</w:t>
            </w:r>
          </w:p>
        </w:tc>
      </w:tr>
      <w:tr w:rsidR="001D5955" w:rsidRPr="00751E3B" w14:paraId="3734A8A8" w14:textId="77777777" w:rsidTr="004530EB">
        <w:tc>
          <w:tcPr>
            <w:tcW w:w="3348" w:type="dxa"/>
          </w:tcPr>
          <w:p w14:paraId="578460A9" w14:textId="77777777" w:rsidR="001D5955" w:rsidRPr="00751E3B" w:rsidRDefault="001D5955" w:rsidP="00190025">
            <w:pPr>
              <w:rPr>
                <w:sz w:val="20"/>
                <w:szCs w:val="20"/>
                <w:lang w:val="en-GB"/>
              </w:rPr>
            </w:pPr>
            <w:r w:rsidRPr="00751E3B">
              <w:rPr>
                <w:b/>
                <w:sz w:val="20"/>
                <w:szCs w:val="20"/>
                <w:lang w:val="en-GB"/>
              </w:rPr>
              <w:t>field</w:t>
            </w:r>
            <w:r w:rsidRPr="00751E3B">
              <w:rPr>
                <w:sz w:val="20"/>
                <w:szCs w:val="20"/>
                <w:lang w:val="en-GB"/>
              </w:rPr>
              <w:t>(+</w:t>
            </w:r>
            <w:proofErr w:type="spellStart"/>
            <w:r w:rsidRPr="00751E3B">
              <w:rPr>
                <w:i/>
                <w:sz w:val="20"/>
                <w:szCs w:val="20"/>
                <w:lang w:val="en-GB"/>
              </w:rPr>
              <w:t>Columns</w:t>
            </w:r>
            <w:r w:rsidRPr="00751E3B">
              <w:rPr>
                <w:sz w:val="20"/>
                <w:szCs w:val="20"/>
                <w:lang w:val="en-GB"/>
              </w:rPr>
              <w:t>,+</w:t>
            </w:r>
            <w:r w:rsidRPr="00751E3B">
              <w:rPr>
                <w:i/>
                <w:sz w:val="20"/>
                <w:szCs w:val="20"/>
                <w:lang w:val="en-GB"/>
              </w:rPr>
              <w:t>Row</w:t>
            </w:r>
            <w:r w:rsidRPr="00751E3B">
              <w:rPr>
                <w:sz w:val="20"/>
                <w:szCs w:val="20"/>
                <w:lang w:val="en-GB"/>
              </w:rPr>
              <w:t>,+</w:t>
            </w:r>
            <w:r w:rsidRPr="00751E3B">
              <w:rPr>
                <w:i/>
                <w:sz w:val="20"/>
                <w:szCs w:val="20"/>
                <w:lang w:val="en-GB"/>
              </w:rPr>
              <w:t>Name</w:t>
            </w:r>
            <w:r w:rsidRPr="00751E3B">
              <w:rPr>
                <w:sz w:val="20"/>
                <w:szCs w:val="20"/>
                <w:lang w:val="en-GB"/>
              </w:rPr>
              <w:t>,-</w:t>
            </w:r>
            <w:r w:rsidRPr="00751E3B">
              <w:rPr>
                <w:i/>
                <w:sz w:val="20"/>
                <w:szCs w:val="20"/>
                <w:lang w:val="en-GB"/>
              </w:rPr>
              <w:t>Value</w:t>
            </w:r>
            <w:proofErr w:type="spellEnd"/>
            <w:r w:rsidRPr="00751E3B">
              <w:rPr>
                <w:sz w:val="20"/>
                <w:szCs w:val="20"/>
                <w:lang w:val="en-GB"/>
              </w:rPr>
              <w:t>)</w:t>
            </w:r>
          </w:p>
        </w:tc>
        <w:tc>
          <w:tcPr>
            <w:tcW w:w="5040" w:type="dxa"/>
          </w:tcPr>
          <w:p w14:paraId="0C7D1FAB" w14:textId="77777777" w:rsidR="001D5955" w:rsidRPr="00751E3B" w:rsidRDefault="001D5955" w:rsidP="00751E3B">
            <w:pPr>
              <w:jc w:val="both"/>
              <w:rPr>
                <w:sz w:val="20"/>
                <w:szCs w:val="20"/>
                <w:lang w:val="en-GB"/>
              </w:rPr>
            </w:pPr>
            <w:r w:rsidRPr="00751E3B">
              <w:rPr>
                <w:sz w:val="20"/>
                <w:szCs w:val="20"/>
                <w:lang w:val="en-GB"/>
              </w:rPr>
              <w:t>Extracts a named value from a row. The atom null is used for null values.</w:t>
            </w:r>
          </w:p>
        </w:tc>
      </w:tr>
    </w:tbl>
    <w:p w14:paraId="7A36FE15" w14:textId="252FB004" w:rsidR="00885AA2" w:rsidRPr="001C43D1" w:rsidRDefault="00885AA2" w:rsidP="001C43D1">
      <w:pPr>
        <w:pStyle w:val="Heading1"/>
      </w:pPr>
      <w:bookmarkStart w:id="146" w:name="_Toc49955226"/>
      <w:bookmarkStart w:id="147" w:name="_Toc237758778"/>
      <w:r w:rsidRPr="001C43D1">
        <w:lastRenderedPageBreak/>
        <w:t>7. SQL</w:t>
      </w:r>
      <w:r w:rsidR="000B10B0">
        <w:t xml:space="preserve"> and GQL</w:t>
      </w:r>
      <w:r w:rsidRPr="001C43D1">
        <w:t xml:space="preserve"> Syntax for Pyrrho</w:t>
      </w:r>
      <w:bookmarkEnd w:id="146"/>
      <w:bookmarkEnd w:id="147"/>
    </w:p>
    <w:p w14:paraId="2ABE6FA7" w14:textId="78730948" w:rsidR="006E17EC" w:rsidRDefault="006E17EC" w:rsidP="00CE0D1E">
      <w:pPr>
        <w:spacing w:before="120"/>
        <w:jc w:val="both"/>
        <w:rPr>
          <w:sz w:val="20"/>
          <w:szCs w:val="20"/>
          <w:lang w:val="en-GB"/>
        </w:rPr>
      </w:pPr>
      <w:r w:rsidRPr="006E17EC">
        <w:rPr>
          <w:sz w:val="20"/>
          <w:szCs w:val="20"/>
          <w:lang w:val="en-GB"/>
        </w:rPr>
        <w:t>The following details are provided here for convenience.</w:t>
      </w:r>
      <w:r>
        <w:rPr>
          <w:sz w:val="20"/>
          <w:szCs w:val="20"/>
          <w:lang w:val="en-GB"/>
        </w:rPr>
        <w:t xml:space="preserve"> </w:t>
      </w:r>
      <w:r w:rsidR="00CE0D1E">
        <w:rPr>
          <w:sz w:val="20"/>
          <w:szCs w:val="20"/>
          <w:lang w:val="en-GB"/>
        </w:rPr>
        <w:t xml:space="preserve">The syntax shown is merely suggestive in relation to semantics. </w:t>
      </w:r>
      <w:r>
        <w:rPr>
          <w:sz w:val="20"/>
          <w:szCs w:val="20"/>
          <w:lang w:val="en-GB"/>
        </w:rPr>
        <w:t xml:space="preserve">Full details may be found in </w:t>
      </w:r>
      <w:r w:rsidR="005D49CD">
        <w:rPr>
          <w:sz w:val="20"/>
          <w:szCs w:val="20"/>
          <w:lang w:val="en-GB"/>
        </w:rPr>
        <w:t>SQL2023</w:t>
      </w:r>
      <w:r w:rsidR="00CB1311">
        <w:rPr>
          <w:sz w:val="20"/>
          <w:szCs w:val="20"/>
          <w:lang w:val="en-GB"/>
        </w:rPr>
        <w:t xml:space="preserve"> and GQL2024</w:t>
      </w:r>
      <w:r>
        <w:rPr>
          <w:sz w:val="20"/>
          <w:szCs w:val="20"/>
          <w:lang w:val="en-GB"/>
        </w:rPr>
        <w:t xml:space="preserve">, </w:t>
      </w:r>
      <w:r w:rsidR="008C2867">
        <w:rPr>
          <w:sz w:val="20"/>
          <w:szCs w:val="20"/>
          <w:lang w:val="en-GB"/>
        </w:rPr>
        <w:t xml:space="preserve">but not </w:t>
      </w:r>
      <w:proofErr w:type="gramStart"/>
      <w:r w:rsidR="006B1409">
        <w:rPr>
          <w:sz w:val="20"/>
          <w:szCs w:val="20"/>
          <w:lang w:val="en-GB"/>
        </w:rPr>
        <w:t xml:space="preserve">all </w:t>
      </w:r>
      <w:r w:rsidR="008C2867">
        <w:rPr>
          <w:sz w:val="20"/>
          <w:szCs w:val="20"/>
          <w:lang w:val="en-GB"/>
        </w:rPr>
        <w:t>of</w:t>
      </w:r>
      <w:proofErr w:type="gramEnd"/>
      <w:r w:rsidR="008C2867">
        <w:rPr>
          <w:sz w:val="20"/>
          <w:szCs w:val="20"/>
          <w:lang w:val="en-GB"/>
        </w:rPr>
        <w:t xml:space="preserve"> the details in </w:t>
      </w:r>
      <w:r w:rsidR="00CB1311">
        <w:rPr>
          <w:sz w:val="20"/>
          <w:szCs w:val="20"/>
          <w:lang w:val="en-GB"/>
        </w:rPr>
        <w:t>these specifications</w:t>
      </w:r>
      <w:r w:rsidR="008C2867">
        <w:rPr>
          <w:sz w:val="20"/>
          <w:szCs w:val="20"/>
          <w:lang w:val="en-GB"/>
        </w:rPr>
        <w:t xml:space="preserve"> are relevant to Pyrrho.</w:t>
      </w:r>
      <w:r w:rsidR="00591A20">
        <w:rPr>
          <w:sz w:val="20"/>
          <w:szCs w:val="20"/>
          <w:lang w:val="en-GB"/>
        </w:rPr>
        <w:t xml:space="preserve"> In addition, </w:t>
      </w:r>
      <w:r w:rsidR="008F37FD">
        <w:rPr>
          <w:sz w:val="20"/>
          <w:szCs w:val="20"/>
          <w:lang w:val="en-GB"/>
        </w:rPr>
        <w:t xml:space="preserve">many statements below, such as </w:t>
      </w:r>
      <w:r w:rsidR="00A0023D">
        <w:rPr>
          <w:sz w:val="20"/>
          <w:szCs w:val="20"/>
          <w:lang w:val="en-GB"/>
        </w:rPr>
        <w:t>GRANT</w:t>
      </w:r>
      <w:r w:rsidR="00AB1204">
        <w:rPr>
          <w:sz w:val="20"/>
          <w:szCs w:val="20"/>
          <w:lang w:val="en-GB"/>
        </w:rPr>
        <w:t xml:space="preserve"> OWNER</w:t>
      </w:r>
      <w:r w:rsidR="00E120E8">
        <w:rPr>
          <w:sz w:val="20"/>
          <w:szCs w:val="20"/>
          <w:lang w:val="en-GB"/>
        </w:rPr>
        <w:t>,</w:t>
      </w:r>
      <w:r w:rsidR="00591A20">
        <w:rPr>
          <w:sz w:val="20"/>
          <w:szCs w:val="20"/>
          <w:lang w:val="en-GB"/>
        </w:rPr>
        <w:t xml:space="preserve"> ALTER .. TO</w:t>
      </w:r>
      <w:r w:rsidR="00E120E8">
        <w:rPr>
          <w:sz w:val="20"/>
          <w:szCs w:val="20"/>
          <w:lang w:val="en-GB"/>
        </w:rPr>
        <w:t xml:space="preserve">, and SET </w:t>
      </w:r>
      <w:r w:rsidR="00230808">
        <w:rPr>
          <w:sz w:val="20"/>
          <w:szCs w:val="20"/>
          <w:lang w:val="en-GB"/>
        </w:rPr>
        <w:t>statements</w:t>
      </w:r>
      <w:r w:rsidR="008F37FD">
        <w:rPr>
          <w:sz w:val="20"/>
          <w:szCs w:val="20"/>
          <w:lang w:val="en-GB"/>
        </w:rPr>
        <w:t>,</w:t>
      </w:r>
      <w:r w:rsidR="00591A20">
        <w:rPr>
          <w:sz w:val="20"/>
          <w:szCs w:val="20"/>
          <w:lang w:val="en-GB"/>
        </w:rPr>
        <w:t xml:space="preserve"> are Pyrrho specific.</w:t>
      </w:r>
      <w:r w:rsidR="00BB4BF5">
        <w:rPr>
          <w:sz w:val="20"/>
          <w:szCs w:val="20"/>
          <w:lang w:val="en-GB"/>
        </w:rPr>
        <w:t xml:space="preserve"> To support </w:t>
      </w:r>
      <w:r w:rsidR="000B10B0">
        <w:rPr>
          <w:sz w:val="20"/>
          <w:szCs w:val="20"/>
          <w:lang w:val="en-GB"/>
        </w:rPr>
        <w:t xml:space="preserve">both SQL and </w:t>
      </w:r>
      <w:r w:rsidR="00BB4BF5">
        <w:rPr>
          <w:sz w:val="20"/>
          <w:szCs w:val="20"/>
          <w:lang w:val="en-GB"/>
        </w:rPr>
        <w:t xml:space="preserve">GQL, </w:t>
      </w:r>
      <w:r w:rsidR="00E20743">
        <w:rPr>
          <w:sz w:val="20"/>
          <w:szCs w:val="20"/>
          <w:lang w:val="en-GB"/>
        </w:rPr>
        <w:t>there</w:t>
      </w:r>
      <w:r w:rsidR="00BB4BF5">
        <w:rPr>
          <w:sz w:val="20"/>
          <w:szCs w:val="20"/>
          <w:lang w:val="en-GB"/>
        </w:rPr>
        <w:t xml:space="preserve"> are often alternative key words in the syntax rules below </w:t>
      </w:r>
      <w:r w:rsidR="00F7793F">
        <w:rPr>
          <w:sz w:val="20"/>
          <w:szCs w:val="20"/>
          <w:lang w:val="en-GB"/>
        </w:rPr>
        <w:t>(</w:t>
      </w:r>
      <w:r w:rsidR="00BB4BF5" w:rsidRPr="000B10B0">
        <w:rPr>
          <w:rFonts w:eastAsia="Arial Unicode MS"/>
          <w:sz w:val="20"/>
          <w:szCs w:val="20"/>
          <w:lang w:val="en-GB"/>
        </w:rPr>
        <w:t>BEGIN</w:t>
      </w:r>
      <w:r w:rsidR="00BB4BF5" w:rsidRPr="000B10B0">
        <w:rPr>
          <w:sz w:val="20"/>
          <w:szCs w:val="20"/>
          <w:lang w:val="en-GB"/>
        </w:rPr>
        <w:t>|</w:t>
      </w:r>
      <w:r w:rsidR="00BB4BF5" w:rsidRPr="000B10B0">
        <w:rPr>
          <w:rFonts w:eastAsia="Arial Unicode MS"/>
          <w:sz w:val="20"/>
          <w:szCs w:val="20"/>
          <w:lang w:val="en-GB"/>
        </w:rPr>
        <w:t>START</w:t>
      </w:r>
      <w:r w:rsidR="00F7793F">
        <w:rPr>
          <w:sz w:val="20"/>
          <w:szCs w:val="20"/>
          <w:lang w:val="en-GB"/>
        </w:rPr>
        <w:t xml:space="preserve"> below is the first such pair).</w:t>
      </w:r>
      <w:r w:rsidR="000B10B0">
        <w:rPr>
          <w:sz w:val="20"/>
          <w:szCs w:val="20"/>
          <w:lang w:val="en-GB"/>
        </w:rPr>
        <w:t xml:space="preserve"> The set of reserved words has been reduced to those of GQ</w:t>
      </w:r>
      <w:r w:rsidR="00B001AE">
        <w:rPr>
          <w:sz w:val="20"/>
          <w:szCs w:val="20"/>
          <w:lang w:val="en-GB"/>
        </w:rPr>
        <w:t>L: this makes a big difference to the procedural language from SQL</w:t>
      </w:r>
      <w:r w:rsidR="005537B1">
        <w:rPr>
          <w:sz w:val="20"/>
          <w:szCs w:val="20"/>
          <w:lang w:val="en-GB"/>
        </w:rPr>
        <w:t xml:space="preserve">. If newly non-reserved words are given some other meaning, some </w:t>
      </w:r>
      <w:r w:rsidR="006A2670">
        <w:rPr>
          <w:sz w:val="20"/>
          <w:szCs w:val="20"/>
          <w:lang w:val="en-GB"/>
        </w:rPr>
        <w:t xml:space="preserve">SQL </w:t>
      </w:r>
      <w:r w:rsidR="005537B1">
        <w:rPr>
          <w:sz w:val="20"/>
          <w:szCs w:val="20"/>
          <w:lang w:val="en-GB"/>
        </w:rPr>
        <w:t>syntax will not be usable in that context.</w:t>
      </w:r>
      <w:r w:rsidR="00D620B7">
        <w:rPr>
          <w:sz w:val="20"/>
          <w:szCs w:val="20"/>
          <w:lang w:val="en-GB"/>
        </w:rPr>
        <w:t xml:space="preserve"> GQL syntax allows / in certain contexts to introduce a case-sensitive unquoted </w:t>
      </w:r>
      <w:proofErr w:type="spellStart"/>
      <w:r w:rsidR="00D620B7">
        <w:rPr>
          <w:sz w:val="20"/>
          <w:szCs w:val="20"/>
          <w:lang w:val="en-GB"/>
        </w:rPr>
        <w:t>directoryPath</w:t>
      </w:r>
      <w:proofErr w:type="spellEnd"/>
      <w:r w:rsidR="00D620B7">
        <w:rPr>
          <w:sz w:val="20"/>
          <w:szCs w:val="20"/>
          <w:lang w:val="en-GB"/>
        </w:rPr>
        <w:t>.</w:t>
      </w:r>
    </w:p>
    <w:p w14:paraId="00D00122" w14:textId="4EEB24D3" w:rsidR="00BB4BF5" w:rsidRDefault="0009331A" w:rsidP="006E17EC">
      <w:pPr>
        <w:spacing w:before="120"/>
        <w:jc w:val="both"/>
        <w:rPr>
          <w:sz w:val="20"/>
          <w:szCs w:val="20"/>
          <w:lang w:val="en-GB"/>
        </w:rPr>
      </w:pPr>
      <w:r>
        <w:rPr>
          <w:sz w:val="20"/>
          <w:szCs w:val="20"/>
          <w:lang w:val="en-GB"/>
        </w:rPr>
        <w:t xml:space="preserve">In this section </w:t>
      </w:r>
      <w:r w:rsidR="00FC4217">
        <w:rPr>
          <w:sz w:val="20"/>
          <w:szCs w:val="20"/>
          <w:lang w:val="en-GB"/>
        </w:rPr>
        <w:t xml:space="preserve">capital letters indicate </w:t>
      </w:r>
      <w:r>
        <w:rPr>
          <w:sz w:val="20"/>
          <w:szCs w:val="20"/>
          <w:lang w:val="en-GB"/>
        </w:rPr>
        <w:t>key</w:t>
      </w:r>
      <w:r w:rsidR="00FC4217">
        <w:rPr>
          <w:sz w:val="20"/>
          <w:szCs w:val="20"/>
          <w:lang w:val="en-GB"/>
        </w:rPr>
        <w:t xml:space="preserve"> words</w:t>
      </w:r>
      <w:r>
        <w:rPr>
          <w:sz w:val="20"/>
          <w:szCs w:val="20"/>
          <w:lang w:val="en-GB"/>
        </w:rPr>
        <w:t>: those that are reserved words are shown in a sans-serif font</w:t>
      </w:r>
      <w:r w:rsidR="00FC4217">
        <w:rPr>
          <w:sz w:val="20"/>
          <w:szCs w:val="20"/>
          <w:lang w:val="en-GB"/>
        </w:rPr>
        <w:t>.</w:t>
      </w:r>
      <w:r w:rsidR="00CE06FA">
        <w:rPr>
          <w:sz w:val="20"/>
          <w:szCs w:val="20"/>
          <w:lang w:val="en-GB"/>
        </w:rPr>
        <w:t xml:space="preserve"> </w:t>
      </w:r>
      <w:r w:rsidR="002E4A0C">
        <w:rPr>
          <w:sz w:val="20"/>
          <w:szCs w:val="20"/>
          <w:lang w:val="en-GB"/>
        </w:rPr>
        <w:t>Tokens such as id, int, string are shown a</w:t>
      </w:r>
      <w:r w:rsidR="00242D8C">
        <w:rPr>
          <w:sz w:val="20"/>
          <w:szCs w:val="20"/>
          <w:lang w:val="en-GB"/>
        </w:rPr>
        <w:t>s</w:t>
      </w:r>
      <w:r w:rsidR="002E4A0C">
        <w:rPr>
          <w:sz w:val="20"/>
          <w:szCs w:val="20"/>
          <w:lang w:val="en-GB"/>
        </w:rPr>
        <w:t xml:space="preserve"> all lower case words. Mixed case is used for grammar symbols defined in the following productions. The characters = . [ ] { } are part of the production syntax. Characters </w:t>
      </w:r>
      <w:r w:rsidR="00CB1311">
        <w:rPr>
          <w:sz w:val="20"/>
          <w:szCs w:val="20"/>
          <w:lang w:val="en-GB"/>
        </w:rPr>
        <w:t xml:space="preserve">and multicharacter tokens </w:t>
      </w:r>
      <w:r w:rsidR="002E4A0C">
        <w:rPr>
          <w:sz w:val="20"/>
          <w:szCs w:val="20"/>
          <w:lang w:val="en-GB"/>
        </w:rPr>
        <w:t xml:space="preserve">that appear in the input are enclosed in single quotes, thus </w:t>
      </w:r>
      <w:r w:rsidR="00BB4BF5">
        <w:rPr>
          <w:sz w:val="20"/>
          <w:szCs w:val="20"/>
          <w:lang w:val="en-GB"/>
        </w:rPr>
        <w:t>'</w:t>
      </w:r>
      <w:r w:rsidR="002E4A0C">
        <w:rPr>
          <w:sz w:val="20"/>
          <w:szCs w:val="20"/>
          <w:lang w:val="en-GB"/>
        </w:rPr>
        <w:t>,</w:t>
      </w:r>
      <w:r w:rsidR="00BB4BF5">
        <w:rPr>
          <w:sz w:val="20"/>
          <w:szCs w:val="20"/>
          <w:lang w:val="en-GB"/>
        </w:rPr>
        <w:t>'</w:t>
      </w:r>
      <w:r w:rsidR="002E4A0C">
        <w:rPr>
          <w:sz w:val="20"/>
          <w:szCs w:val="20"/>
          <w:lang w:val="en-GB"/>
        </w:rPr>
        <w:t xml:space="preserve">. </w:t>
      </w:r>
      <w:r w:rsidR="00CB1311">
        <w:rPr>
          <w:sz w:val="20"/>
          <w:szCs w:val="20"/>
          <w:lang w:val="en-GB"/>
        </w:rPr>
        <w:t xml:space="preserve">White space is not allowed within such tokens. </w:t>
      </w:r>
      <w:r w:rsidR="00CE06FA">
        <w:rPr>
          <w:sz w:val="20"/>
          <w:szCs w:val="20"/>
          <w:lang w:val="en-GB"/>
        </w:rPr>
        <w:t>Where an identifier representing an object name is required, and the type</w:t>
      </w:r>
      <w:r w:rsidR="00A46CFC">
        <w:rPr>
          <w:sz w:val="20"/>
          <w:szCs w:val="20"/>
          <w:lang w:val="en-GB"/>
        </w:rPr>
        <w:t xml:space="preserve"> of object</w:t>
      </w:r>
      <w:r w:rsidR="00CE06FA">
        <w:rPr>
          <w:sz w:val="20"/>
          <w:szCs w:val="20"/>
          <w:lang w:val="en-GB"/>
        </w:rPr>
        <w:t xml:space="preserve"> is not obvious from the context, locutions such as </w:t>
      </w:r>
      <w:proofErr w:type="spellStart"/>
      <w:r w:rsidR="00CE06FA" w:rsidRPr="00CC413A">
        <w:rPr>
          <w:i/>
          <w:sz w:val="20"/>
          <w:szCs w:val="20"/>
          <w:lang w:val="en-GB"/>
        </w:rPr>
        <w:t>Role</w:t>
      </w:r>
      <w:r w:rsidR="00CE06FA">
        <w:rPr>
          <w:sz w:val="20"/>
          <w:szCs w:val="20"/>
          <w:lang w:val="en-GB"/>
        </w:rPr>
        <w:t>_id</w:t>
      </w:r>
      <w:proofErr w:type="spellEnd"/>
      <w:r w:rsidR="00CE06FA">
        <w:rPr>
          <w:sz w:val="20"/>
          <w:szCs w:val="20"/>
          <w:lang w:val="en-GB"/>
        </w:rPr>
        <w:t xml:space="preserve"> are used.</w:t>
      </w:r>
    </w:p>
    <w:p w14:paraId="05D38E68" w14:textId="42DF6A10" w:rsidR="004F2A12" w:rsidRDefault="006C69F0" w:rsidP="006E17EC">
      <w:pPr>
        <w:spacing w:before="120"/>
        <w:jc w:val="both"/>
        <w:rPr>
          <w:sz w:val="20"/>
          <w:szCs w:val="20"/>
          <w:lang w:val="en-GB"/>
        </w:rPr>
      </w:pPr>
      <w:r>
        <w:rPr>
          <w:sz w:val="20"/>
          <w:szCs w:val="20"/>
          <w:lang w:val="en-GB"/>
        </w:rPr>
        <w:t>In SQL</w:t>
      </w:r>
      <w:r w:rsidR="000B10B0">
        <w:rPr>
          <w:sz w:val="20"/>
          <w:szCs w:val="20"/>
          <w:lang w:val="en-GB"/>
        </w:rPr>
        <w:t xml:space="preserve"> and GQL</w:t>
      </w:r>
      <w:r>
        <w:rPr>
          <w:sz w:val="20"/>
          <w:szCs w:val="20"/>
          <w:lang w:val="en-GB"/>
        </w:rPr>
        <w:t xml:space="preserve"> all string literals are enclosed in single quotes, case-sensitive identifiers or containing special characters are enclosed in double quotes. </w:t>
      </w:r>
    </w:p>
    <w:p w14:paraId="51738CE2" w14:textId="5441276B" w:rsidR="00337ED0" w:rsidRDefault="00C95E06" w:rsidP="00C95E06">
      <w:pPr>
        <w:pStyle w:val="Heading2"/>
      </w:pPr>
      <w:bookmarkStart w:id="148" w:name="_Toc49955227"/>
      <w:bookmarkStart w:id="149" w:name="_Toc237758779"/>
      <w:r>
        <w:t>7.1</w:t>
      </w:r>
      <w:r w:rsidR="00DE6AC3">
        <w:t xml:space="preserve"> </w:t>
      </w:r>
      <w:r w:rsidR="00337ED0">
        <w:t>Statements</w:t>
      </w:r>
      <w:bookmarkEnd w:id="148"/>
      <w:bookmarkEnd w:id="149"/>
    </w:p>
    <w:p w14:paraId="5F3DD6DF" w14:textId="07322358" w:rsidR="00EB1D26" w:rsidRDefault="00EB1D26" w:rsidP="00CC413A">
      <w:pPr>
        <w:spacing w:before="120"/>
        <w:jc w:val="both"/>
        <w:rPr>
          <w:sz w:val="20"/>
          <w:szCs w:val="20"/>
          <w:lang w:val="en-GB"/>
        </w:rPr>
      </w:pPr>
      <w:r>
        <w:rPr>
          <w:sz w:val="20"/>
          <w:szCs w:val="20"/>
          <w:lang w:val="en-GB"/>
        </w:rPr>
        <w:t xml:space="preserve">There is a fundamental difference between SQL and GQL in the handling of sequences of statements, as occur in procedure specifications. An SQL procedure body typically contains a compound statement that specifies a sequence of statements executed one after another. But in GQL a statement </w:t>
      </w:r>
      <w:r w:rsidR="00545EC1">
        <w:rPr>
          <w:sz w:val="20"/>
          <w:szCs w:val="20"/>
          <w:lang w:val="en-GB"/>
        </w:rPr>
        <w:t xml:space="preserve">is </w:t>
      </w:r>
      <w:r w:rsidR="001F2CF5">
        <w:rPr>
          <w:sz w:val="20"/>
          <w:szCs w:val="20"/>
          <w:lang w:val="en-GB"/>
        </w:rPr>
        <w:t xml:space="preserve">typically </w:t>
      </w:r>
      <w:r w:rsidR="00545EC1">
        <w:rPr>
          <w:sz w:val="20"/>
          <w:szCs w:val="20"/>
          <w:lang w:val="en-GB"/>
        </w:rPr>
        <w:t>applied t</w:t>
      </w:r>
      <w:r>
        <w:rPr>
          <w:sz w:val="20"/>
          <w:szCs w:val="20"/>
          <w:lang w:val="en-GB"/>
        </w:rPr>
        <w:t>o each row of the current working table</w:t>
      </w:r>
      <w:r w:rsidR="00545EC1">
        <w:rPr>
          <w:sz w:val="20"/>
          <w:szCs w:val="20"/>
          <w:lang w:val="en-GB"/>
        </w:rPr>
        <w:t>: there is a current schema (role-dependent), a current result (the working table), and a current set of bindings.</w:t>
      </w:r>
      <w:r w:rsidR="00545EC1">
        <w:rPr>
          <w:rStyle w:val="FootnoteReference"/>
          <w:sz w:val="20"/>
          <w:szCs w:val="20"/>
          <w:lang w:val="en-GB"/>
        </w:rPr>
        <w:footnoteReference w:id="55"/>
      </w:r>
      <w:r>
        <w:rPr>
          <w:sz w:val="20"/>
          <w:szCs w:val="20"/>
          <w:lang w:val="en-GB"/>
        </w:rPr>
        <w:t xml:space="preserve"> </w:t>
      </w:r>
    </w:p>
    <w:p w14:paraId="7CCCA7ED" w14:textId="68B768D6" w:rsidR="00E20743" w:rsidRDefault="00E20743" w:rsidP="00CC413A">
      <w:pPr>
        <w:spacing w:before="120"/>
        <w:jc w:val="both"/>
        <w:rPr>
          <w:sz w:val="20"/>
          <w:szCs w:val="20"/>
          <w:lang w:val="en-GB"/>
        </w:rPr>
      </w:pPr>
      <w:r>
        <w:rPr>
          <w:sz w:val="20"/>
          <w:szCs w:val="20"/>
          <w:lang w:val="en-GB"/>
        </w:rPr>
        <w:t>Activity =</w:t>
      </w:r>
      <w:r>
        <w:rPr>
          <w:sz w:val="20"/>
          <w:szCs w:val="20"/>
          <w:lang w:val="en-GB"/>
        </w:rPr>
        <w:tab/>
        <w:t>[</w:t>
      </w:r>
      <w:r w:rsidRPr="00E20743">
        <w:rPr>
          <w:rFonts w:ascii="Arial Unicode MS" w:eastAsia="Arial Unicode MS" w:hAnsi="Arial Unicode MS" w:cs="Arial Unicode MS"/>
          <w:sz w:val="20"/>
          <w:szCs w:val="20"/>
          <w:lang w:val="en-GB"/>
        </w:rPr>
        <w:t>AT</w:t>
      </w:r>
      <w:r>
        <w:rPr>
          <w:sz w:val="20"/>
          <w:szCs w:val="20"/>
          <w:lang w:val="en-GB"/>
        </w:rPr>
        <w:t xml:space="preserve"> </w:t>
      </w:r>
      <w:proofErr w:type="spellStart"/>
      <w:r>
        <w:rPr>
          <w:i/>
          <w:iCs/>
          <w:sz w:val="20"/>
          <w:szCs w:val="20"/>
          <w:lang w:val="en-GB"/>
        </w:rPr>
        <w:t>Schema_</w:t>
      </w:r>
      <w:r>
        <w:rPr>
          <w:sz w:val="20"/>
          <w:szCs w:val="20"/>
          <w:lang w:val="en-GB"/>
        </w:rPr>
        <w:t>id</w:t>
      </w:r>
      <w:proofErr w:type="spellEnd"/>
      <w:r>
        <w:rPr>
          <w:sz w:val="20"/>
          <w:szCs w:val="20"/>
          <w:lang w:val="en-GB"/>
        </w:rPr>
        <w:t xml:space="preserve">] </w:t>
      </w:r>
      <w:r w:rsidR="000D127B">
        <w:rPr>
          <w:sz w:val="20"/>
          <w:szCs w:val="20"/>
          <w:lang w:val="en-GB"/>
        </w:rPr>
        <w:t>{[</w:t>
      </w:r>
      <w:r w:rsidR="000D127B" w:rsidRPr="000B10B0">
        <w:rPr>
          <w:rFonts w:eastAsia="Arial Unicode MS"/>
          <w:sz w:val="20"/>
          <w:szCs w:val="20"/>
          <w:lang w:val="en-GB"/>
        </w:rPr>
        <w:t>BINDING</w:t>
      </w:r>
      <w:r w:rsidR="000D127B">
        <w:rPr>
          <w:sz w:val="20"/>
          <w:szCs w:val="20"/>
          <w:lang w:val="en-GB"/>
        </w:rPr>
        <w:t xml:space="preserve">] </w:t>
      </w:r>
      <w:proofErr w:type="spellStart"/>
      <w:r>
        <w:rPr>
          <w:sz w:val="20"/>
          <w:szCs w:val="20"/>
          <w:lang w:val="en-GB"/>
        </w:rPr>
        <w:t>BindingVar</w:t>
      </w:r>
      <w:proofErr w:type="spellEnd"/>
      <w:r w:rsidR="000D127B">
        <w:rPr>
          <w:sz w:val="20"/>
          <w:szCs w:val="20"/>
          <w:lang w:val="en-GB"/>
        </w:rPr>
        <w:t>}</w:t>
      </w:r>
      <w:r>
        <w:rPr>
          <w:sz w:val="20"/>
          <w:szCs w:val="20"/>
          <w:lang w:val="en-GB"/>
        </w:rPr>
        <w:t xml:space="preserve"> Statements .</w:t>
      </w:r>
    </w:p>
    <w:p w14:paraId="38402291" w14:textId="6BDF51A7" w:rsidR="00E20743" w:rsidRDefault="00E20743" w:rsidP="00CC413A">
      <w:pPr>
        <w:spacing w:before="120"/>
        <w:jc w:val="both"/>
        <w:rPr>
          <w:sz w:val="20"/>
          <w:szCs w:val="20"/>
          <w:lang w:val="en-GB"/>
        </w:rPr>
      </w:pPr>
      <w:r>
        <w:rPr>
          <w:sz w:val="20"/>
          <w:szCs w:val="20"/>
          <w:lang w:val="en-GB"/>
        </w:rPr>
        <w:t>Statements</w:t>
      </w:r>
      <w:r>
        <w:rPr>
          <w:sz w:val="20"/>
          <w:szCs w:val="20"/>
          <w:lang w:val="en-GB"/>
        </w:rPr>
        <w:fldChar w:fldCharType="begin"/>
      </w:r>
      <w:r>
        <w:instrText xml:space="preserve"> XE "</w:instrText>
      </w:r>
      <w:r w:rsidRPr="00902E7D">
        <w:rPr>
          <w:sz w:val="20"/>
          <w:szCs w:val="20"/>
          <w:lang w:val="en-GB"/>
        </w:rPr>
        <w:instrText>Statements</w:instrText>
      </w:r>
      <w:r>
        <w:instrText xml:space="preserve">" </w:instrText>
      </w:r>
      <w:r>
        <w:rPr>
          <w:sz w:val="20"/>
          <w:szCs w:val="20"/>
          <w:lang w:val="en-GB"/>
        </w:rPr>
        <w:fldChar w:fldCharType="end"/>
      </w:r>
      <w:r>
        <w:rPr>
          <w:sz w:val="20"/>
          <w:szCs w:val="20"/>
          <w:lang w:val="en-GB"/>
        </w:rPr>
        <w:t xml:space="preserve"> = </w:t>
      </w:r>
      <w:r>
        <w:rPr>
          <w:sz w:val="20"/>
          <w:szCs w:val="20"/>
          <w:lang w:val="en-GB"/>
        </w:rPr>
        <w:tab/>
        <w:t>Statement { (</w:t>
      </w:r>
      <w:r w:rsidR="00DD43D5">
        <w:rPr>
          <w:sz w:val="20"/>
          <w:szCs w:val="20"/>
          <w:lang w:val="en-GB"/>
        </w:rPr>
        <w:t>[</w:t>
      </w:r>
      <w:r>
        <w:rPr>
          <w:sz w:val="20"/>
          <w:szCs w:val="20"/>
          <w:lang w:val="en-GB"/>
        </w:rPr>
        <w:t>;'|</w:t>
      </w:r>
      <w:r w:rsidRPr="00E20743">
        <w:rPr>
          <w:rFonts w:ascii="Arial Unicode MS" w:eastAsia="Arial Unicode MS" w:hAnsi="Arial Unicode MS" w:cs="Arial Unicode MS"/>
          <w:sz w:val="20"/>
          <w:szCs w:val="20"/>
          <w:lang w:val="en-GB"/>
        </w:rPr>
        <w:t>NEXT</w:t>
      </w:r>
      <w:r w:rsidRPr="00E20743">
        <w:rPr>
          <w:sz w:val="20"/>
          <w:szCs w:val="20"/>
          <w:lang w:val="en-GB"/>
        </w:rPr>
        <w:t>[</w:t>
      </w:r>
      <w:proofErr w:type="spellStart"/>
      <w:r w:rsidRPr="00E20743">
        <w:rPr>
          <w:sz w:val="20"/>
          <w:szCs w:val="20"/>
          <w:lang w:val="en-GB"/>
        </w:rPr>
        <w:t>YieldClause</w:t>
      </w:r>
      <w:proofErr w:type="spellEnd"/>
      <w:r w:rsidR="00DD43D5" w:rsidRPr="00DD43D5">
        <w:rPr>
          <w:sz w:val="20"/>
          <w:szCs w:val="20"/>
          <w:lang w:val="en-GB"/>
        </w:rPr>
        <w:t>]</w:t>
      </w:r>
      <w:r w:rsidR="00DD43D5">
        <w:rPr>
          <w:sz w:val="20"/>
          <w:szCs w:val="20"/>
          <w:lang w:val="en-GB"/>
        </w:rPr>
        <w:t>]</w:t>
      </w:r>
      <w:r w:rsidR="00DD43D5" w:rsidRPr="00DD43D5">
        <w:rPr>
          <w:rStyle w:val="FootnoteReference"/>
          <w:sz w:val="20"/>
          <w:szCs w:val="20"/>
          <w:lang w:val="en-GB"/>
        </w:rPr>
        <w:t xml:space="preserve"> </w:t>
      </w:r>
      <w:r w:rsidR="00DD43D5">
        <w:rPr>
          <w:rStyle w:val="FootnoteReference"/>
          <w:sz w:val="20"/>
          <w:szCs w:val="20"/>
          <w:lang w:val="en-GB"/>
        </w:rPr>
        <w:footnoteReference w:id="56"/>
      </w:r>
      <w:r>
        <w:rPr>
          <w:sz w:val="20"/>
          <w:szCs w:val="20"/>
          <w:lang w:val="en-GB"/>
        </w:rPr>
        <w:t xml:space="preserve"> Statement } .</w:t>
      </w:r>
    </w:p>
    <w:p w14:paraId="175054A4" w14:textId="48D3558E" w:rsidR="00C3612F" w:rsidRDefault="00DE6AC3" w:rsidP="00D620B7">
      <w:pPr>
        <w:spacing w:before="120"/>
        <w:jc w:val="both"/>
        <w:rPr>
          <w:sz w:val="20"/>
          <w:szCs w:val="20"/>
          <w:lang w:val="en-GB"/>
        </w:rPr>
      </w:pPr>
      <w:r>
        <w:rPr>
          <w:sz w:val="20"/>
          <w:szCs w:val="20"/>
          <w:lang w:val="en-GB"/>
        </w:rPr>
        <w:t>Statement</w:t>
      </w:r>
      <w:r w:rsidR="003C13C2">
        <w:rPr>
          <w:sz w:val="20"/>
          <w:szCs w:val="20"/>
          <w:lang w:val="en-GB"/>
        </w:rPr>
        <w:t xml:space="preserve"> </w:t>
      </w:r>
      <w:r>
        <w:rPr>
          <w:sz w:val="20"/>
          <w:szCs w:val="20"/>
          <w:lang w:val="en-GB"/>
        </w:rPr>
        <w:t xml:space="preserve">= </w:t>
      </w:r>
      <w:r w:rsidR="00D620B7">
        <w:rPr>
          <w:sz w:val="20"/>
          <w:szCs w:val="20"/>
          <w:lang w:val="en-GB"/>
        </w:rPr>
        <w:tab/>
      </w:r>
      <w:r w:rsidR="00C3612F">
        <w:rPr>
          <w:sz w:val="20"/>
          <w:szCs w:val="20"/>
          <w:lang w:val="en-GB"/>
        </w:rPr>
        <w:t>Alter</w:t>
      </w:r>
    </w:p>
    <w:p w14:paraId="0A6683B3" w14:textId="2EAA6BEF" w:rsidR="002833AD" w:rsidRDefault="00C3612F" w:rsidP="00C3612F">
      <w:pPr>
        <w:jc w:val="both"/>
        <w:rPr>
          <w:sz w:val="20"/>
          <w:szCs w:val="20"/>
          <w:lang w:val="en-GB"/>
        </w:rPr>
      </w:pPr>
      <w:r>
        <w:rPr>
          <w:sz w:val="20"/>
          <w:szCs w:val="20"/>
          <w:lang w:val="en-GB"/>
        </w:rPr>
        <w:t>|</w:t>
      </w:r>
      <w:r>
        <w:rPr>
          <w:sz w:val="20"/>
          <w:szCs w:val="20"/>
          <w:lang w:val="en-GB"/>
        </w:rPr>
        <w:tab/>
      </w:r>
      <w:r w:rsidR="002833AD">
        <w:rPr>
          <w:sz w:val="20"/>
          <w:szCs w:val="20"/>
          <w:lang w:val="en-GB"/>
        </w:rPr>
        <w:t>Assignment</w:t>
      </w:r>
    </w:p>
    <w:p w14:paraId="216E9B50" w14:textId="5AFB73B5" w:rsidR="008F7EA9" w:rsidRDefault="008F7EA9" w:rsidP="00C3612F">
      <w:pPr>
        <w:jc w:val="both"/>
        <w:rPr>
          <w:sz w:val="20"/>
          <w:szCs w:val="20"/>
          <w:lang w:val="en-GB"/>
        </w:rPr>
      </w:pPr>
      <w:r>
        <w:rPr>
          <w:sz w:val="20"/>
          <w:szCs w:val="20"/>
          <w:lang w:val="en-GB"/>
        </w:rPr>
        <w:t>|</w:t>
      </w:r>
      <w:r>
        <w:rPr>
          <w:sz w:val="20"/>
          <w:szCs w:val="20"/>
          <w:lang w:val="en-GB"/>
        </w:rPr>
        <w:tab/>
        <w:t>(</w:t>
      </w:r>
      <w:r w:rsidRPr="000B10B0">
        <w:rPr>
          <w:rFonts w:eastAsia="Arial Unicode MS"/>
          <w:sz w:val="20"/>
          <w:szCs w:val="20"/>
          <w:lang w:val="en-GB"/>
        </w:rPr>
        <w:t>BEGIN|START</w:t>
      </w:r>
      <w:r>
        <w:rPr>
          <w:rFonts w:ascii="Arial Unicode MS" w:eastAsia="Arial Unicode MS" w:hAnsi="Arial Unicode MS" w:cs="Arial Unicode MS"/>
          <w:sz w:val="20"/>
          <w:szCs w:val="20"/>
          <w:lang w:val="en-GB"/>
        </w:rPr>
        <w:t>)</w:t>
      </w:r>
      <w:r>
        <w:rPr>
          <w:rFonts w:ascii="Arial Unicode MS" w:eastAsia="Arial Unicode MS" w:hAnsi="Arial Unicode MS" w:cs="Arial Unicode MS"/>
          <w:sz w:val="20"/>
          <w:szCs w:val="20"/>
          <w:lang w:val="en-GB"/>
        </w:rPr>
        <w:fldChar w:fldCharType="begin"/>
      </w:r>
      <w:r>
        <w:instrText xml:space="preserve"> XE "</w:instrText>
      </w:r>
      <w:r w:rsidRPr="00561D40">
        <w:rPr>
          <w:rFonts w:ascii="Arial Unicode MS" w:eastAsia="Arial Unicode MS" w:hAnsi="Arial Unicode MS" w:cs="Arial Unicode MS"/>
          <w:sz w:val="20"/>
          <w:szCs w:val="20"/>
          <w:lang w:val="en-GB"/>
        </w:rPr>
        <w:instrText>BEGIN</w:instrText>
      </w:r>
      <w:r>
        <w:instrText xml:space="preserve">" </w:instrText>
      </w:r>
      <w:r>
        <w:rPr>
          <w:rFonts w:ascii="Arial Unicode MS" w:eastAsia="Arial Unicode MS" w:hAnsi="Arial Unicode MS" w:cs="Arial Unicode MS"/>
          <w:sz w:val="20"/>
          <w:szCs w:val="20"/>
          <w:lang w:val="en-GB"/>
        </w:rPr>
        <w:fldChar w:fldCharType="end"/>
      </w:r>
      <w:r>
        <w:rPr>
          <w:sz w:val="20"/>
          <w:szCs w:val="20"/>
          <w:lang w:val="en-GB"/>
        </w:rPr>
        <w:t xml:space="preserve"> TRANSACTION | </w:t>
      </w:r>
      <w:r w:rsidRPr="0074006D">
        <w:rPr>
          <w:rFonts w:ascii="Arial Unicode MS" w:eastAsia="Arial Unicode MS" w:hAnsi="Arial Unicode MS" w:cs="Arial Unicode MS"/>
          <w:sz w:val="20"/>
          <w:szCs w:val="20"/>
          <w:lang w:val="en-GB"/>
        </w:rPr>
        <w:t>COMMIT</w:t>
      </w:r>
      <w:r>
        <w:rPr>
          <w:sz w:val="20"/>
          <w:szCs w:val="20"/>
          <w:lang w:val="en-GB"/>
        </w:rPr>
        <w:t xml:space="preserve"> </w:t>
      </w:r>
      <w:r>
        <w:rPr>
          <w:rStyle w:val="FootnoteReference"/>
          <w:sz w:val="20"/>
          <w:szCs w:val="20"/>
          <w:lang w:val="en-GB"/>
        </w:rPr>
        <w:footnoteReference w:id="57"/>
      </w:r>
    </w:p>
    <w:p w14:paraId="1B0A6365" w14:textId="7B92D652" w:rsidR="0008689F" w:rsidRDefault="0008689F" w:rsidP="0008689F">
      <w:pPr>
        <w:jc w:val="both"/>
        <w:rPr>
          <w:sz w:val="20"/>
          <w:szCs w:val="20"/>
          <w:lang w:val="en-GB"/>
        </w:rPr>
      </w:pPr>
      <w:r>
        <w:rPr>
          <w:sz w:val="20"/>
          <w:szCs w:val="20"/>
          <w:lang w:val="en-GB"/>
        </w:rPr>
        <w:t>|</w:t>
      </w:r>
      <w:r>
        <w:rPr>
          <w:sz w:val="20"/>
          <w:szCs w:val="20"/>
          <w:lang w:val="en-GB"/>
        </w:rPr>
        <w:tab/>
      </w:r>
      <w:r w:rsidRPr="00ED67A5">
        <w:rPr>
          <w:rFonts w:eastAsia="Arial Unicode MS"/>
          <w:sz w:val="20"/>
          <w:szCs w:val="20"/>
          <w:lang w:val="en-GB"/>
        </w:rPr>
        <w:t>BREAK</w:t>
      </w:r>
      <w:r>
        <w:rPr>
          <w:rFonts w:ascii="Arial Unicode MS" w:eastAsia="Arial Unicode MS" w:hAnsi="Arial Unicode MS" w:cs="Arial Unicode MS"/>
          <w:sz w:val="20"/>
          <w:szCs w:val="20"/>
          <w:lang w:val="en-GB"/>
        </w:rPr>
        <w:fldChar w:fldCharType="begin"/>
      </w:r>
      <w:r>
        <w:instrText xml:space="preserve"> XE "</w:instrText>
      </w:r>
      <w:r w:rsidRPr="00561D40">
        <w:rPr>
          <w:rFonts w:ascii="Arial Unicode MS" w:eastAsia="Arial Unicode MS" w:hAnsi="Arial Unicode MS" w:cs="Arial Unicode MS"/>
          <w:sz w:val="20"/>
          <w:szCs w:val="20"/>
          <w:lang w:val="en-GB"/>
        </w:rPr>
        <w:instrText>BREAK</w:instrText>
      </w:r>
      <w:r>
        <w:instrText xml:space="preserve">" </w:instrText>
      </w:r>
      <w:r>
        <w:rPr>
          <w:rFonts w:ascii="Arial Unicode MS" w:eastAsia="Arial Unicode MS" w:hAnsi="Arial Unicode MS" w:cs="Arial Unicode MS"/>
          <w:sz w:val="20"/>
          <w:szCs w:val="20"/>
          <w:lang w:val="en-GB"/>
        </w:rPr>
        <w:fldChar w:fldCharType="end"/>
      </w:r>
    </w:p>
    <w:p w14:paraId="19D72AC5" w14:textId="77777777" w:rsidR="00C027CD" w:rsidRDefault="002833AD" w:rsidP="001331AC">
      <w:pPr>
        <w:jc w:val="both"/>
        <w:rPr>
          <w:sz w:val="20"/>
          <w:szCs w:val="20"/>
          <w:lang w:val="en-GB"/>
        </w:rPr>
      </w:pPr>
      <w:r>
        <w:rPr>
          <w:sz w:val="20"/>
          <w:szCs w:val="20"/>
          <w:lang w:val="en-GB"/>
        </w:rPr>
        <w:t>|</w:t>
      </w:r>
      <w:r>
        <w:rPr>
          <w:sz w:val="20"/>
          <w:szCs w:val="20"/>
          <w:lang w:val="en-GB"/>
        </w:rPr>
        <w:tab/>
      </w:r>
      <w:r w:rsidR="00C027CD">
        <w:rPr>
          <w:sz w:val="20"/>
          <w:szCs w:val="20"/>
          <w:lang w:val="en-GB"/>
        </w:rPr>
        <w:t>Call</w:t>
      </w:r>
    </w:p>
    <w:p w14:paraId="6E9078A4" w14:textId="77777777" w:rsidR="002833AD" w:rsidRDefault="00C027CD" w:rsidP="001331AC">
      <w:pPr>
        <w:jc w:val="both"/>
        <w:rPr>
          <w:sz w:val="20"/>
          <w:szCs w:val="20"/>
          <w:lang w:val="en-GB"/>
        </w:rPr>
      </w:pPr>
      <w:r>
        <w:rPr>
          <w:sz w:val="20"/>
          <w:szCs w:val="20"/>
          <w:lang w:val="en-GB"/>
        </w:rPr>
        <w:t>|</w:t>
      </w:r>
      <w:r>
        <w:rPr>
          <w:sz w:val="20"/>
          <w:szCs w:val="20"/>
          <w:lang w:val="en-GB"/>
        </w:rPr>
        <w:tab/>
      </w:r>
      <w:proofErr w:type="spellStart"/>
      <w:r w:rsidR="00DE6AC3">
        <w:rPr>
          <w:sz w:val="20"/>
          <w:szCs w:val="20"/>
          <w:lang w:val="en-GB"/>
        </w:rPr>
        <w:t>CaseStatement</w:t>
      </w:r>
      <w:proofErr w:type="spellEnd"/>
      <w:r w:rsidR="002833AD" w:rsidRPr="002833AD">
        <w:rPr>
          <w:sz w:val="20"/>
          <w:szCs w:val="20"/>
          <w:lang w:val="en-GB"/>
        </w:rPr>
        <w:t xml:space="preserve"> </w:t>
      </w:r>
    </w:p>
    <w:p w14:paraId="37712ACF" w14:textId="77777777" w:rsidR="009F6A90" w:rsidRDefault="009F6A90" w:rsidP="001331AC">
      <w:pPr>
        <w:jc w:val="both"/>
        <w:rPr>
          <w:sz w:val="20"/>
          <w:szCs w:val="20"/>
          <w:lang w:val="en-GB"/>
        </w:rPr>
      </w:pPr>
      <w:r>
        <w:rPr>
          <w:sz w:val="20"/>
          <w:szCs w:val="20"/>
          <w:lang w:val="en-GB"/>
        </w:rPr>
        <w:t>|</w:t>
      </w:r>
      <w:r>
        <w:rPr>
          <w:sz w:val="20"/>
          <w:szCs w:val="20"/>
          <w:lang w:val="en-GB"/>
        </w:rPr>
        <w:tab/>
        <w:t>Close</w:t>
      </w:r>
    </w:p>
    <w:p w14:paraId="0B840B2A" w14:textId="62C82E27" w:rsidR="00DE6AC3" w:rsidRDefault="002833AD" w:rsidP="001331AC">
      <w:pPr>
        <w:jc w:val="both"/>
        <w:rPr>
          <w:sz w:val="20"/>
          <w:szCs w:val="20"/>
          <w:lang w:val="en-GB"/>
        </w:rPr>
      </w:pPr>
      <w:r>
        <w:rPr>
          <w:sz w:val="20"/>
          <w:szCs w:val="20"/>
          <w:lang w:val="en-GB"/>
        </w:rPr>
        <w:t>|</w:t>
      </w:r>
      <w:r>
        <w:rPr>
          <w:sz w:val="20"/>
          <w:szCs w:val="20"/>
          <w:lang w:val="en-GB"/>
        </w:rPr>
        <w:tab/>
      </w:r>
      <w:proofErr w:type="spellStart"/>
      <w:r w:rsidR="00C63B5C">
        <w:rPr>
          <w:sz w:val="20"/>
          <w:szCs w:val="20"/>
          <w:lang w:val="en-GB"/>
        </w:rPr>
        <w:t>NestedStatement</w:t>
      </w:r>
      <w:proofErr w:type="spellEnd"/>
    </w:p>
    <w:p w14:paraId="50B248AC" w14:textId="77777777" w:rsidR="001331AC" w:rsidRDefault="0008689F" w:rsidP="0008689F">
      <w:pPr>
        <w:jc w:val="both"/>
        <w:rPr>
          <w:sz w:val="20"/>
          <w:szCs w:val="20"/>
          <w:lang w:val="en-GB"/>
        </w:rPr>
      </w:pPr>
      <w:r>
        <w:rPr>
          <w:sz w:val="20"/>
          <w:szCs w:val="20"/>
          <w:lang w:val="en-GB"/>
        </w:rPr>
        <w:t>|</w:t>
      </w:r>
      <w:r>
        <w:rPr>
          <w:sz w:val="20"/>
          <w:szCs w:val="20"/>
          <w:lang w:val="en-GB"/>
        </w:rPr>
        <w:tab/>
        <w:t>Create</w:t>
      </w:r>
      <w:r>
        <w:rPr>
          <w:sz w:val="20"/>
          <w:szCs w:val="20"/>
          <w:lang w:val="en-GB"/>
        </w:rPr>
        <w:tab/>
      </w:r>
    </w:p>
    <w:p w14:paraId="1789D083" w14:textId="7B99A740" w:rsidR="0008689F" w:rsidRDefault="0008689F" w:rsidP="0008689F">
      <w:pPr>
        <w:jc w:val="both"/>
        <w:rPr>
          <w:sz w:val="20"/>
          <w:szCs w:val="20"/>
          <w:lang w:val="en-GB"/>
        </w:rPr>
      </w:pPr>
      <w:r>
        <w:rPr>
          <w:sz w:val="20"/>
          <w:szCs w:val="20"/>
          <w:lang w:val="en-GB"/>
        </w:rPr>
        <w:t>|</w:t>
      </w:r>
      <w:r>
        <w:rPr>
          <w:sz w:val="20"/>
          <w:szCs w:val="20"/>
          <w:lang w:val="en-GB"/>
        </w:rPr>
        <w:tab/>
      </w:r>
      <w:proofErr w:type="spellStart"/>
      <w:r>
        <w:rPr>
          <w:sz w:val="20"/>
          <w:szCs w:val="20"/>
          <w:lang w:val="en-GB"/>
        </w:rPr>
        <w:t>CursorSpecification</w:t>
      </w:r>
      <w:proofErr w:type="spellEnd"/>
    </w:p>
    <w:p w14:paraId="62A361BD" w14:textId="629AC33A" w:rsidR="000431D2" w:rsidRDefault="000431D2" w:rsidP="000431D2">
      <w:pPr>
        <w:jc w:val="both"/>
        <w:rPr>
          <w:sz w:val="20"/>
          <w:szCs w:val="20"/>
          <w:lang w:val="en-GB"/>
        </w:rPr>
      </w:pPr>
      <w:r>
        <w:rPr>
          <w:sz w:val="20"/>
          <w:szCs w:val="20"/>
          <w:lang w:val="en-GB"/>
        </w:rPr>
        <w:t>|</w:t>
      </w:r>
      <w:r>
        <w:rPr>
          <w:sz w:val="20"/>
          <w:szCs w:val="20"/>
          <w:lang w:val="en-GB"/>
        </w:rPr>
        <w:tab/>
        <w:t>Declaration</w:t>
      </w:r>
    </w:p>
    <w:p w14:paraId="1D10F0D5" w14:textId="6640729E" w:rsidR="0008689F" w:rsidRDefault="0008689F" w:rsidP="0008689F">
      <w:pPr>
        <w:jc w:val="both"/>
        <w:rPr>
          <w:sz w:val="20"/>
          <w:szCs w:val="20"/>
          <w:lang w:val="en-GB"/>
        </w:rPr>
      </w:pPr>
      <w:r>
        <w:rPr>
          <w:sz w:val="20"/>
          <w:szCs w:val="20"/>
          <w:lang w:val="en-GB"/>
        </w:rPr>
        <w:t>|</w:t>
      </w:r>
      <w:r>
        <w:rPr>
          <w:sz w:val="20"/>
          <w:szCs w:val="20"/>
          <w:lang w:val="en-GB"/>
        </w:rPr>
        <w:tab/>
        <w:t>Delete</w:t>
      </w:r>
    </w:p>
    <w:p w14:paraId="2DF3DA8B" w14:textId="5179FC7A" w:rsidR="0008689F" w:rsidRDefault="0008689F" w:rsidP="0008689F">
      <w:pPr>
        <w:jc w:val="both"/>
        <w:rPr>
          <w:sz w:val="20"/>
          <w:szCs w:val="20"/>
          <w:lang w:val="en-GB"/>
        </w:rPr>
      </w:pPr>
      <w:r>
        <w:rPr>
          <w:sz w:val="20"/>
          <w:szCs w:val="20"/>
          <w:lang w:val="en-GB"/>
        </w:rPr>
        <w:t>|</w:t>
      </w:r>
      <w:r>
        <w:rPr>
          <w:sz w:val="20"/>
          <w:szCs w:val="20"/>
          <w:lang w:val="en-GB"/>
        </w:rPr>
        <w:tab/>
      </w:r>
      <w:proofErr w:type="spellStart"/>
      <w:r>
        <w:rPr>
          <w:sz w:val="20"/>
          <w:szCs w:val="20"/>
          <w:lang w:val="en-GB"/>
        </w:rPr>
        <w:t>DropStatement</w:t>
      </w:r>
      <w:proofErr w:type="spellEnd"/>
    </w:p>
    <w:p w14:paraId="746FD03B" w14:textId="4FD7AF6F" w:rsidR="000431D2" w:rsidRDefault="000431D2" w:rsidP="000431D2">
      <w:pPr>
        <w:jc w:val="both"/>
        <w:rPr>
          <w:sz w:val="20"/>
          <w:szCs w:val="20"/>
          <w:lang w:val="en-GB"/>
        </w:rPr>
      </w:pPr>
      <w:r>
        <w:rPr>
          <w:sz w:val="20"/>
          <w:szCs w:val="20"/>
          <w:lang w:val="en-GB"/>
        </w:rPr>
        <w:t>|</w:t>
      </w:r>
      <w:r>
        <w:rPr>
          <w:sz w:val="20"/>
          <w:szCs w:val="20"/>
          <w:lang w:val="en-GB"/>
        </w:rPr>
        <w:tab/>
        <w:t>Fetch</w:t>
      </w:r>
    </w:p>
    <w:p w14:paraId="70DA8107" w14:textId="20720A5F" w:rsidR="000431D2" w:rsidRDefault="000431D2" w:rsidP="000431D2">
      <w:pPr>
        <w:jc w:val="both"/>
        <w:rPr>
          <w:sz w:val="20"/>
          <w:szCs w:val="20"/>
          <w:lang w:val="en-GB"/>
        </w:rPr>
      </w:pPr>
      <w:r>
        <w:rPr>
          <w:sz w:val="20"/>
          <w:szCs w:val="20"/>
          <w:lang w:val="en-GB"/>
        </w:rPr>
        <w:t>|</w:t>
      </w:r>
      <w:r>
        <w:rPr>
          <w:sz w:val="20"/>
          <w:szCs w:val="20"/>
          <w:lang w:val="en-GB"/>
        </w:rPr>
        <w:tab/>
      </w:r>
      <w:proofErr w:type="spellStart"/>
      <w:r>
        <w:rPr>
          <w:sz w:val="20"/>
          <w:szCs w:val="20"/>
          <w:lang w:val="en-GB"/>
        </w:rPr>
        <w:t>FilterStatement</w:t>
      </w:r>
      <w:proofErr w:type="spellEnd"/>
    </w:p>
    <w:p w14:paraId="028124EC" w14:textId="52049835" w:rsidR="00EB1D26" w:rsidRDefault="00EB1D26" w:rsidP="000431D2">
      <w:pPr>
        <w:jc w:val="both"/>
        <w:rPr>
          <w:sz w:val="20"/>
          <w:szCs w:val="20"/>
          <w:lang w:val="en-GB"/>
        </w:rPr>
      </w:pPr>
      <w:r>
        <w:rPr>
          <w:sz w:val="20"/>
          <w:szCs w:val="20"/>
          <w:lang w:val="en-GB"/>
        </w:rPr>
        <w:t>|</w:t>
      </w:r>
      <w:r>
        <w:rPr>
          <w:sz w:val="20"/>
          <w:szCs w:val="20"/>
          <w:lang w:val="en-GB"/>
        </w:rPr>
        <w:tab/>
      </w:r>
      <w:r w:rsidRPr="00EB1D26">
        <w:rPr>
          <w:rFonts w:ascii="Arial Unicode MS" w:eastAsia="Arial Unicode MS" w:hAnsi="Arial Unicode MS" w:cs="Arial Unicode MS"/>
          <w:sz w:val="20"/>
          <w:szCs w:val="20"/>
          <w:lang w:val="en-GB"/>
        </w:rPr>
        <w:t>FINISH</w:t>
      </w:r>
    </w:p>
    <w:p w14:paraId="0994DBD0" w14:textId="154FFDDA" w:rsidR="000431D2" w:rsidRDefault="000431D2" w:rsidP="000431D2">
      <w:pPr>
        <w:jc w:val="both"/>
        <w:rPr>
          <w:sz w:val="20"/>
          <w:szCs w:val="20"/>
          <w:lang w:val="en-GB"/>
        </w:rPr>
      </w:pPr>
      <w:r>
        <w:rPr>
          <w:sz w:val="20"/>
          <w:szCs w:val="20"/>
          <w:lang w:val="en-GB"/>
        </w:rPr>
        <w:t>|</w:t>
      </w:r>
      <w:r>
        <w:rPr>
          <w:sz w:val="20"/>
          <w:szCs w:val="20"/>
          <w:lang w:val="en-GB"/>
        </w:rPr>
        <w:tab/>
      </w:r>
      <w:proofErr w:type="spellStart"/>
      <w:r>
        <w:rPr>
          <w:sz w:val="20"/>
          <w:szCs w:val="20"/>
          <w:lang w:val="en-GB"/>
        </w:rPr>
        <w:t>ForStatement</w:t>
      </w:r>
      <w:proofErr w:type="spellEnd"/>
    </w:p>
    <w:p w14:paraId="2EC16E31" w14:textId="38CA4A72" w:rsidR="000431D2" w:rsidRDefault="000431D2" w:rsidP="000431D2">
      <w:pPr>
        <w:jc w:val="both"/>
        <w:rPr>
          <w:sz w:val="20"/>
          <w:szCs w:val="20"/>
          <w:lang w:val="en-GB"/>
        </w:rPr>
      </w:pPr>
      <w:r>
        <w:rPr>
          <w:sz w:val="20"/>
          <w:szCs w:val="20"/>
          <w:lang w:val="en-GB"/>
        </w:rPr>
        <w:t>|</w:t>
      </w:r>
      <w:r>
        <w:rPr>
          <w:sz w:val="20"/>
          <w:szCs w:val="20"/>
          <w:lang w:val="en-GB"/>
        </w:rPr>
        <w:tab/>
      </w:r>
      <w:proofErr w:type="spellStart"/>
      <w:r>
        <w:rPr>
          <w:sz w:val="20"/>
          <w:szCs w:val="20"/>
          <w:lang w:val="en-GB"/>
        </w:rPr>
        <w:t>GetDiagnostics</w:t>
      </w:r>
      <w:proofErr w:type="spellEnd"/>
    </w:p>
    <w:p w14:paraId="7F13E50D" w14:textId="4396BE5F" w:rsidR="0008689F" w:rsidRDefault="0008689F" w:rsidP="0008689F">
      <w:pPr>
        <w:jc w:val="both"/>
        <w:rPr>
          <w:sz w:val="20"/>
          <w:szCs w:val="20"/>
          <w:lang w:val="en-GB"/>
        </w:rPr>
      </w:pPr>
      <w:r>
        <w:rPr>
          <w:sz w:val="20"/>
          <w:szCs w:val="20"/>
          <w:lang w:val="en-GB"/>
        </w:rPr>
        <w:t>|</w:t>
      </w:r>
      <w:r>
        <w:rPr>
          <w:sz w:val="20"/>
          <w:szCs w:val="20"/>
          <w:lang w:val="en-GB"/>
        </w:rPr>
        <w:tab/>
        <w:t>Grant</w:t>
      </w:r>
    </w:p>
    <w:p w14:paraId="41B38A22" w14:textId="09121CE1" w:rsidR="000431D2" w:rsidRDefault="000431D2" w:rsidP="000431D2">
      <w:pPr>
        <w:jc w:val="both"/>
        <w:rPr>
          <w:sz w:val="20"/>
          <w:szCs w:val="20"/>
          <w:lang w:val="en-GB"/>
        </w:rPr>
      </w:pPr>
      <w:r>
        <w:rPr>
          <w:sz w:val="20"/>
          <w:szCs w:val="20"/>
          <w:lang w:val="en-GB"/>
        </w:rPr>
        <w:t>|</w:t>
      </w:r>
      <w:r>
        <w:rPr>
          <w:sz w:val="20"/>
          <w:szCs w:val="20"/>
          <w:lang w:val="en-GB"/>
        </w:rPr>
        <w:tab/>
      </w:r>
      <w:proofErr w:type="spellStart"/>
      <w:r>
        <w:rPr>
          <w:sz w:val="20"/>
          <w:szCs w:val="20"/>
          <w:lang w:val="en-GB"/>
        </w:rPr>
        <w:t>IfStatement</w:t>
      </w:r>
      <w:proofErr w:type="spellEnd"/>
    </w:p>
    <w:p w14:paraId="39472CC4" w14:textId="16EA9977" w:rsidR="0008689F" w:rsidRDefault="0008689F" w:rsidP="0008689F">
      <w:pPr>
        <w:jc w:val="both"/>
        <w:rPr>
          <w:sz w:val="20"/>
          <w:szCs w:val="20"/>
          <w:lang w:val="en-GB"/>
        </w:rPr>
      </w:pPr>
      <w:r>
        <w:rPr>
          <w:sz w:val="20"/>
          <w:szCs w:val="20"/>
          <w:lang w:val="en-GB"/>
        </w:rPr>
        <w:t>|</w:t>
      </w:r>
      <w:r>
        <w:rPr>
          <w:sz w:val="20"/>
          <w:szCs w:val="20"/>
          <w:lang w:val="en-GB"/>
        </w:rPr>
        <w:tab/>
        <w:t>Insert</w:t>
      </w:r>
    </w:p>
    <w:p w14:paraId="66509AC0" w14:textId="35B6E0E3" w:rsidR="00FB3AAD" w:rsidRDefault="00FB3AAD" w:rsidP="00C027CD">
      <w:pPr>
        <w:jc w:val="both"/>
        <w:rPr>
          <w:sz w:val="20"/>
          <w:szCs w:val="20"/>
          <w:lang w:val="en-GB"/>
        </w:rPr>
      </w:pPr>
      <w:r>
        <w:rPr>
          <w:sz w:val="20"/>
          <w:szCs w:val="20"/>
          <w:lang w:val="en-GB"/>
        </w:rPr>
        <w:lastRenderedPageBreak/>
        <w:t>|</w:t>
      </w:r>
      <w:r>
        <w:rPr>
          <w:sz w:val="20"/>
          <w:szCs w:val="20"/>
          <w:lang w:val="en-GB"/>
        </w:rPr>
        <w:tab/>
        <w:t xml:space="preserve">INTERACT Value </w:t>
      </w:r>
      <w:r w:rsidRPr="00FB3AAD">
        <w:rPr>
          <w:rFonts w:ascii="Arial Unicode MS" w:eastAsia="Arial Unicode MS" w:hAnsi="Arial Unicode MS" w:cs="Arial Unicode MS"/>
          <w:sz w:val="20"/>
          <w:szCs w:val="20"/>
          <w:lang w:val="en-GB"/>
        </w:rPr>
        <w:t>SET</w:t>
      </w:r>
      <w:r>
        <w:rPr>
          <w:sz w:val="20"/>
          <w:szCs w:val="20"/>
          <w:lang w:val="en-GB"/>
        </w:rPr>
        <w:t xml:space="preserve"> id</w:t>
      </w:r>
      <w:r w:rsidR="008F59FA">
        <w:rPr>
          <w:sz w:val="20"/>
          <w:szCs w:val="20"/>
          <w:lang w:val="en-GB"/>
        </w:rPr>
        <w:t xml:space="preserve"> </w:t>
      </w:r>
    </w:p>
    <w:p w14:paraId="11DC205A" w14:textId="43DE3D2E" w:rsidR="00DE6AC3" w:rsidRDefault="00DE6AC3" w:rsidP="00DE6AC3">
      <w:pPr>
        <w:jc w:val="both"/>
        <w:rPr>
          <w:sz w:val="20"/>
          <w:szCs w:val="20"/>
          <w:lang w:val="en-GB"/>
        </w:rPr>
      </w:pPr>
      <w:r>
        <w:rPr>
          <w:sz w:val="20"/>
          <w:szCs w:val="20"/>
          <w:lang w:val="en-GB"/>
        </w:rPr>
        <w:t>|</w:t>
      </w:r>
      <w:r>
        <w:rPr>
          <w:sz w:val="20"/>
          <w:szCs w:val="20"/>
          <w:lang w:val="en-GB"/>
        </w:rPr>
        <w:tab/>
      </w:r>
      <w:r w:rsidRPr="000B10B0">
        <w:rPr>
          <w:rFonts w:eastAsia="Arial Unicode MS"/>
          <w:sz w:val="20"/>
          <w:szCs w:val="20"/>
          <w:lang w:val="en-GB"/>
        </w:rPr>
        <w:t>ITERATE</w:t>
      </w:r>
      <w:r w:rsidR="00237E41" w:rsidRPr="00ED67A5">
        <w:rPr>
          <w:rFonts w:eastAsia="Arial Unicode MS"/>
          <w:sz w:val="20"/>
          <w:szCs w:val="20"/>
          <w:lang w:val="en-GB"/>
        </w:rPr>
        <w:fldChar w:fldCharType="begin"/>
      </w:r>
      <w:r w:rsidR="00962DA4" w:rsidRPr="00ED67A5">
        <w:instrText xml:space="preserve"> XE "</w:instrText>
      </w:r>
      <w:r w:rsidR="00962DA4" w:rsidRPr="00ED67A5">
        <w:rPr>
          <w:rFonts w:eastAsia="Arial Unicode MS"/>
          <w:sz w:val="20"/>
          <w:szCs w:val="20"/>
          <w:lang w:val="en-GB"/>
        </w:rPr>
        <w:instrText>ITERATE</w:instrText>
      </w:r>
      <w:r w:rsidR="00962DA4" w:rsidRPr="00ED67A5">
        <w:instrText xml:space="preserve">" </w:instrText>
      </w:r>
      <w:r w:rsidR="00237E41" w:rsidRPr="00ED67A5">
        <w:rPr>
          <w:rFonts w:eastAsia="Arial Unicode MS"/>
          <w:sz w:val="20"/>
          <w:szCs w:val="20"/>
          <w:lang w:val="en-GB"/>
        </w:rPr>
        <w:fldChar w:fldCharType="end"/>
      </w:r>
      <w:r>
        <w:rPr>
          <w:sz w:val="20"/>
          <w:szCs w:val="20"/>
          <w:lang w:val="en-GB"/>
        </w:rPr>
        <w:t xml:space="preserve"> label</w:t>
      </w:r>
    </w:p>
    <w:p w14:paraId="44D1CE86" w14:textId="3FDDE9F3" w:rsidR="00DE6AC3" w:rsidRDefault="00DE6AC3" w:rsidP="00DE6AC3">
      <w:pPr>
        <w:jc w:val="both"/>
        <w:rPr>
          <w:sz w:val="20"/>
          <w:szCs w:val="20"/>
          <w:lang w:val="en-GB"/>
        </w:rPr>
      </w:pPr>
      <w:r>
        <w:rPr>
          <w:sz w:val="20"/>
          <w:szCs w:val="20"/>
          <w:lang w:val="en-GB"/>
        </w:rPr>
        <w:t>|</w:t>
      </w:r>
      <w:r>
        <w:rPr>
          <w:sz w:val="20"/>
          <w:szCs w:val="20"/>
          <w:lang w:val="en-GB"/>
        </w:rPr>
        <w:tab/>
      </w:r>
      <w:r w:rsidRPr="000B10B0">
        <w:rPr>
          <w:rFonts w:eastAsia="Arial Unicode MS"/>
          <w:sz w:val="20"/>
          <w:szCs w:val="20"/>
          <w:lang w:val="en-GB"/>
        </w:rPr>
        <w:t>LEAVE</w:t>
      </w:r>
      <w:r w:rsidR="00237E41" w:rsidRPr="00ED67A5">
        <w:rPr>
          <w:rFonts w:eastAsia="Arial Unicode MS"/>
          <w:sz w:val="20"/>
          <w:szCs w:val="20"/>
          <w:lang w:val="en-GB"/>
        </w:rPr>
        <w:fldChar w:fldCharType="begin"/>
      </w:r>
      <w:r w:rsidR="00962DA4" w:rsidRPr="00ED67A5">
        <w:instrText xml:space="preserve"> XE "</w:instrText>
      </w:r>
      <w:r w:rsidR="00962DA4" w:rsidRPr="00ED67A5">
        <w:rPr>
          <w:rFonts w:eastAsia="Arial Unicode MS"/>
          <w:sz w:val="20"/>
          <w:szCs w:val="20"/>
          <w:lang w:val="en-GB"/>
        </w:rPr>
        <w:instrText>LEAVE</w:instrText>
      </w:r>
      <w:r w:rsidR="00962DA4" w:rsidRPr="00ED67A5">
        <w:instrText xml:space="preserve">" </w:instrText>
      </w:r>
      <w:r w:rsidR="00237E41" w:rsidRPr="00ED67A5">
        <w:rPr>
          <w:rFonts w:eastAsia="Arial Unicode MS"/>
          <w:sz w:val="20"/>
          <w:szCs w:val="20"/>
          <w:lang w:val="en-GB"/>
        </w:rPr>
        <w:fldChar w:fldCharType="end"/>
      </w:r>
      <w:r>
        <w:rPr>
          <w:sz w:val="20"/>
          <w:szCs w:val="20"/>
          <w:lang w:val="en-GB"/>
        </w:rPr>
        <w:t xml:space="preserve"> label</w:t>
      </w:r>
    </w:p>
    <w:p w14:paraId="2A77436B" w14:textId="3F64D9C2" w:rsidR="00E61625" w:rsidRDefault="00E61625" w:rsidP="00DE6AC3">
      <w:pPr>
        <w:jc w:val="both"/>
        <w:rPr>
          <w:sz w:val="20"/>
          <w:szCs w:val="20"/>
          <w:lang w:val="en-GB"/>
        </w:rPr>
      </w:pPr>
      <w:r>
        <w:rPr>
          <w:sz w:val="20"/>
          <w:szCs w:val="20"/>
          <w:lang w:val="en-GB"/>
        </w:rPr>
        <w:t>|</w:t>
      </w:r>
      <w:r>
        <w:rPr>
          <w:sz w:val="20"/>
          <w:szCs w:val="20"/>
          <w:lang w:val="en-GB"/>
        </w:rPr>
        <w:tab/>
      </w:r>
      <w:proofErr w:type="spellStart"/>
      <w:r>
        <w:rPr>
          <w:sz w:val="20"/>
          <w:szCs w:val="20"/>
          <w:lang w:val="en-GB"/>
        </w:rPr>
        <w:t>LetStatement</w:t>
      </w:r>
      <w:proofErr w:type="spellEnd"/>
    </w:p>
    <w:p w14:paraId="3FECBC80" w14:textId="1B02B016" w:rsidR="00DE6AC3" w:rsidRDefault="00DE6AC3" w:rsidP="00C027CD">
      <w:pPr>
        <w:jc w:val="both"/>
        <w:rPr>
          <w:sz w:val="20"/>
          <w:szCs w:val="20"/>
          <w:lang w:val="en-GB"/>
        </w:rPr>
      </w:pPr>
      <w:r>
        <w:rPr>
          <w:sz w:val="20"/>
          <w:szCs w:val="20"/>
          <w:lang w:val="en-GB"/>
        </w:rPr>
        <w:t>|</w:t>
      </w:r>
      <w:r>
        <w:rPr>
          <w:sz w:val="20"/>
          <w:szCs w:val="20"/>
          <w:lang w:val="en-GB"/>
        </w:rPr>
        <w:tab/>
      </w:r>
      <w:proofErr w:type="spellStart"/>
      <w:r>
        <w:rPr>
          <w:sz w:val="20"/>
          <w:szCs w:val="20"/>
          <w:lang w:val="en-GB"/>
        </w:rPr>
        <w:t>LoopStatement</w:t>
      </w:r>
      <w:proofErr w:type="spellEnd"/>
    </w:p>
    <w:p w14:paraId="6B33A65A" w14:textId="5129EFD8" w:rsidR="000F0D93" w:rsidRDefault="000F0D93" w:rsidP="00C027CD">
      <w:pPr>
        <w:jc w:val="both"/>
        <w:rPr>
          <w:sz w:val="20"/>
          <w:szCs w:val="20"/>
          <w:lang w:val="en-GB"/>
        </w:rPr>
      </w:pPr>
      <w:r>
        <w:rPr>
          <w:sz w:val="20"/>
          <w:szCs w:val="20"/>
          <w:lang w:val="en-GB"/>
        </w:rPr>
        <w:t>|</w:t>
      </w:r>
      <w:r>
        <w:rPr>
          <w:sz w:val="20"/>
          <w:szCs w:val="20"/>
          <w:lang w:val="en-GB"/>
        </w:rPr>
        <w:tab/>
      </w:r>
      <w:proofErr w:type="spellStart"/>
      <w:r>
        <w:rPr>
          <w:sz w:val="20"/>
          <w:szCs w:val="20"/>
          <w:lang w:val="en-GB"/>
        </w:rPr>
        <w:t>Match</w:t>
      </w:r>
      <w:r w:rsidR="005733C8">
        <w:rPr>
          <w:sz w:val="20"/>
          <w:szCs w:val="20"/>
          <w:lang w:val="en-GB"/>
        </w:rPr>
        <w:t>Statement</w:t>
      </w:r>
      <w:proofErr w:type="spellEnd"/>
      <w:r w:rsidR="00C63B5C">
        <w:rPr>
          <w:sz w:val="20"/>
          <w:szCs w:val="20"/>
          <w:lang w:val="en-GB"/>
        </w:rPr>
        <w:t xml:space="preserve"> { </w:t>
      </w:r>
      <w:proofErr w:type="spellStart"/>
      <w:r w:rsidR="00C63B5C">
        <w:rPr>
          <w:sz w:val="20"/>
          <w:szCs w:val="20"/>
          <w:lang w:val="en-GB"/>
        </w:rPr>
        <w:t>MatchStatement</w:t>
      </w:r>
      <w:proofErr w:type="spellEnd"/>
      <w:r w:rsidR="00C63B5C">
        <w:rPr>
          <w:sz w:val="20"/>
          <w:szCs w:val="20"/>
          <w:lang w:val="en-GB"/>
        </w:rPr>
        <w:t xml:space="preserve"> }</w:t>
      </w:r>
      <w:r w:rsidR="00A909E5">
        <w:rPr>
          <w:sz w:val="20"/>
          <w:szCs w:val="20"/>
          <w:lang w:val="en-GB"/>
        </w:rPr>
        <w:t>[Return]</w:t>
      </w:r>
    </w:p>
    <w:p w14:paraId="4FC5EFB8" w14:textId="2DBB6E7E" w:rsidR="00C63B5C" w:rsidRDefault="00C63B5C" w:rsidP="00C027CD">
      <w:pPr>
        <w:jc w:val="both"/>
        <w:rPr>
          <w:sz w:val="20"/>
          <w:szCs w:val="20"/>
          <w:lang w:val="en-GB"/>
        </w:rPr>
      </w:pPr>
      <w:r>
        <w:rPr>
          <w:sz w:val="20"/>
          <w:szCs w:val="20"/>
          <w:lang w:val="en-GB"/>
        </w:rPr>
        <w:t>|</w:t>
      </w:r>
      <w:r>
        <w:rPr>
          <w:sz w:val="20"/>
          <w:szCs w:val="20"/>
          <w:lang w:val="en-GB"/>
        </w:rPr>
        <w:tab/>
      </w:r>
      <w:r w:rsidRPr="00C63B5C">
        <w:rPr>
          <w:rFonts w:ascii="Arial Unicode MS" w:eastAsia="Arial Unicode MS" w:hAnsi="Arial Unicode MS" w:cs="Arial Unicode MS"/>
          <w:sz w:val="20"/>
          <w:szCs w:val="20"/>
          <w:lang w:val="en-GB"/>
        </w:rPr>
        <w:t>OPTIONAL</w:t>
      </w:r>
      <w:r>
        <w:rPr>
          <w:rStyle w:val="FootnoteReference"/>
          <w:rFonts w:ascii="Arial Unicode MS" w:eastAsia="Arial Unicode MS" w:hAnsi="Arial Unicode MS" w:cs="Arial Unicode MS"/>
          <w:sz w:val="20"/>
          <w:szCs w:val="20"/>
          <w:lang w:val="en-GB"/>
        </w:rPr>
        <w:footnoteReference w:id="58"/>
      </w:r>
      <w:r>
        <w:rPr>
          <w:sz w:val="20"/>
          <w:szCs w:val="20"/>
          <w:lang w:val="en-GB"/>
        </w:rPr>
        <w:t xml:space="preserve"> </w:t>
      </w:r>
      <w:proofErr w:type="spellStart"/>
      <w:r>
        <w:rPr>
          <w:sz w:val="20"/>
          <w:szCs w:val="20"/>
          <w:lang w:val="en-GB"/>
        </w:rPr>
        <w:t>NestedStatement</w:t>
      </w:r>
      <w:proofErr w:type="spellEnd"/>
    </w:p>
    <w:p w14:paraId="780861D3" w14:textId="2D58044F" w:rsidR="009F6A90" w:rsidRDefault="009F6A90" w:rsidP="001331AC">
      <w:pPr>
        <w:jc w:val="both"/>
        <w:rPr>
          <w:sz w:val="20"/>
          <w:szCs w:val="20"/>
          <w:lang w:val="en-GB"/>
        </w:rPr>
      </w:pPr>
      <w:r>
        <w:rPr>
          <w:sz w:val="20"/>
          <w:szCs w:val="20"/>
          <w:lang w:val="en-GB"/>
        </w:rPr>
        <w:t>|</w:t>
      </w:r>
      <w:r>
        <w:rPr>
          <w:sz w:val="20"/>
          <w:szCs w:val="20"/>
          <w:lang w:val="en-GB"/>
        </w:rPr>
        <w:tab/>
        <w:t>Open</w:t>
      </w:r>
    </w:p>
    <w:p w14:paraId="6EF6EA62" w14:textId="3F2DACC3" w:rsidR="008F59FA" w:rsidRDefault="008F59FA" w:rsidP="001331AC">
      <w:pPr>
        <w:jc w:val="both"/>
        <w:rPr>
          <w:sz w:val="20"/>
          <w:szCs w:val="20"/>
          <w:lang w:val="en-GB"/>
        </w:rPr>
      </w:pPr>
      <w:r>
        <w:rPr>
          <w:sz w:val="20"/>
          <w:szCs w:val="20"/>
          <w:lang w:val="en-GB"/>
        </w:rPr>
        <w:t>|</w:t>
      </w:r>
      <w:r>
        <w:rPr>
          <w:sz w:val="20"/>
          <w:szCs w:val="20"/>
          <w:lang w:val="en-GB"/>
        </w:rPr>
        <w:tab/>
      </w:r>
      <w:proofErr w:type="spellStart"/>
      <w:r>
        <w:rPr>
          <w:sz w:val="20"/>
          <w:szCs w:val="20"/>
          <w:lang w:val="en-GB"/>
        </w:rPr>
        <w:t>OrderByStatement</w:t>
      </w:r>
      <w:proofErr w:type="spellEnd"/>
    </w:p>
    <w:p w14:paraId="6085D549" w14:textId="77777777" w:rsidR="001331AC" w:rsidRDefault="0008689F" w:rsidP="00C027CD">
      <w:pPr>
        <w:jc w:val="both"/>
        <w:rPr>
          <w:sz w:val="20"/>
          <w:szCs w:val="20"/>
          <w:lang w:val="en-GB"/>
        </w:rPr>
      </w:pPr>
      <w:r>
        <w:rPr>
          <w:sz w:val="20"/>
          <w:szCs w:val="20"/>
          <w:lang w:val="en-GB"/>
        </w:rPr>
        <w:t>|</w:t>
      </w:r>
      <w:r>
        <w:rPr>
          <w:sz w:val="20"/>
          <w:szCs w:val="20"/>
          <w:lang w:val="en-GB"/>
        </w:rPr>
        <w:tab/>
        <w:t>Rename</w:t>
      </w:r>
      <w:r w:rsidR="00DE6AC3">
        <w:rPr>
          <w:sz w:val="20"/>
          <w:szCs w:val="20"/>
          <w:lang w:val="en-GB"/>
        </w:rPr>
        <w:tab/>
      </w:r>
    </w:p>
    <w:p w14:paraId="749DC7FF" w14:textId="01C79403" w:rsidR="00DE6AC3" w:rsidRDefault="00DE6AC3" w:rsidP="00C027CD">
      <w:pPr>
        <w:jc w:val="both"/>
        <w:rPr>
          <w:sz w:val="20"/>
          <w:szCs w:val="20"/>
          <w:lang w:val="en-GB"/>
        </w:rPr>
      </w:pPr>
      <w:r>
        <w:rPr>
          <w:sz w:val="20"/>
          <w:szCs w:val="20"/>
          <w:lang w:val="en-GB"/>
        </w:rPr>
        <w:t>|</w:t>
      </w:r>
      <w:r>
        <w:rPr>
          <w:sz w:val="20"/>
          <w:szCs w:val="20"/>
          <w:lang w:val="en-GB"/>
        </w:rPr>
        <w:tab/>
        <w:t>Repeat</w:t>
      </w:r>
    </w:p>
    <w:p w14:paraId="640E74A6" w14:textId="09543315" w:rsidR="00DE6AC3" w:rsidRDefault="00155DC4" w:rsidP="00DE6AC3">
      <w:pPr>
        <w:jc w:val="both"/>
        <w:rPr>
          <w:sz w:val="20"/>
          <w:szCs w:val="20"/>
          <w:lang w:val="en-GB"/>
        </w:rPr>
      </w:pPr>
      <w:r>
        <w:rPr>
          <w:sz w:val="20"/>
          <w:szCs w:val="20"/>
          <w:lang w:val="en-GB"/>
        </w:rPr>
        <w:t>|</w:t>
      </w:r>
      <w:r>
        <w:rPr>
          <w:sz w:val="20"/>
          <w:szCs w:val="20"/>
          <w:lang w:val="en-GB"/>
        </w:rPr>
        <w:tab/>
      </w:r>
      <w:r w:rsidR="007F482B">
        <w:rPr>
          <w:sz w:val="20"/>
          <w:szCs w:val="20"/>
          <w:lang w:val="en-GB"/>
        </w:rPr>
        <w:t>Return</w:t>
      </w:r>
    </w:p>
    <w:p w14:paraId="5CBB44D8" w14:textId="7E3863C6" w:rsidR="0008689F" w:rsidRDefault="0008689F" w:rsidP="0008689F">
      <w:pPr>
        <w:jc w:val="both"/>
        <w:rPr>
          <w:sz w:val="20"/>
          <w:szCs w:val="20"/>
          <w:lang w:val="en-GB"/>
        </w:rPr>
      </w:pPr>
      <w:r>
        <w:rPr>
          <w:sz w:val="20"/>
          <w:szCs w:val="20"/>
          <w:lang w:val="en-GB"/>
        </w:rPr>
        <w:t>|</w:t>
      </w:r>
      <w:r>
        <w:rPr>
          <w:sz w:val="20"/>
          <w:szCs w:val="20"/>
          <w:lang w:val="en-GB"/>
        </w:rPr>
        <w:tab/>
        <w:t>Revoke</w:t>
      </w:r>
    </w:p>
    <w:p w14:paraId="5656CA74" w14:textId="289A6117" w:rsidR="00823F11" w:rsidRDefault="00CA5878" w:rsidP="00DE6AC3">
      <w:pPr>
        <w:jc w:val="both"/>
        <w:rPr>
          <w:rFonts w:ascii="Arial Unicode MS" w:eastAsia="Arial Unicode MS" w:hAnsi="Arial Unicode MS" w:cs="Arial Unicode MS"/>
          <w:sz w:val="20"/>
          <w:szCs w:val="20"/>
          <w:lang w:val="en-GB"/>
        </w:rPr>
      </w:pPr>
      <w:r>
        <w:rPr>
          <w:sz w:val="20"/>
          <w:szCs w:val="20"/>
          <w:lang w:val="en-GB"/>
        </w:rPr>
        <w:t>|</w:t>
      </w:r>
      <w:r>
        <w:rPr>
          <w:sz w:val="20"/>
          <w:szCs w:val="20"/>
          <w:lang w:val="en-GB"/>
        </w:rPr>
        <w:tab/>
      </w:r>
      <w:r w:rsidRPr="0009331A">
        <w:rPr>
          <w:rFonts w:ascii="Arial Unicode MS" w:eastAsia="Arial Unicode MS" w:hAnsi="Arial Unicode MS" w:cs="Arial Unicode MS"/>
          <w:sz w:val="20"/>
          <w:szCs w:val="20"/>
          <w:lang w:val="en-GB"/>
        </w:rPr>
        <w:t>ROLLBACK</w:t>
      </w:r>
      <w:r w:rsidR="00E12951">
        <w:rPr>
          <w:rStyle w:val="FootnoteReference"/>
          <w:rFonts w:ascii="Arial Unicode MS" w:eastAsia="Arial Unicode MS" w:hAnsi="Arial Unicode MS" w:cs="Arial Unicode MS"/>
          <w:sz w:val="20"/>
          <w:szCs w:val="20"/>
          <w:lang w:val="en-GB"/>
        </w:rPr>
        <w:footnoteReference w:id="59"/>
      </w:r>
    </w:p>
    <w:p w14:paraId="3EB9CF95" w14:textId="77777777" w:rsidR="002976DC" w:rsidRDefault="00823F11" w:rsidP="00D75F20">
      <w:pPr>
        <w:jc w:val="both"/>
        <w:rPr>
          <w:rFonts w:eastAsia="Arial Unicode MS"/>
          <w:sz w:val="20"/>
          <w:szCs w:val="20"/>
          <w:lang w:val="en-GB"/>
        </w:rPr>
      </w:pPr>
      <w:r>
        <w:rPr>
          <w:rFonts w:ascii="Arial Unicode MS" w:eastAsia="Arial Unicode MS" w:hAnsi="Arial Unicode MS" w:cs="Arial Unicode MS"/>
          <w:sz w:val="20"/>
          <w:szCs w:val="20"/>
          <w:lang w:val="en-GB"/>
        </w:rPr>
        <w:t>|</w:t>
      </w:r>
      <w:r>
        <w:rPr>
          <w:rFonts w:ascii="Arial Unicode MS" w:eastAsia="Arial Unicode MS" w:hAnsi="Arial Unicode MS" w:cs="Arial Unicode MS"/>
          <w:sz w:val="20"/>
          <w:szCs w:val="20"/>
          <w:lang w:val="en-GB"/>
        </w:rPr>
        <w:tab/>
      </w:r>
      <w:r w:rsidRPr="001F2CF5">
        <w:rPr>
          <w:rFonts w:eastAsia="Arial Unicode MS"/>
          <w:sz w:val="20"/>
          <w:szCs w:val="20"/>
          <w:lang w:val="en-GB"/>
        </w:rPr>
        <w:t>Schema</w:t>
      </w:r>
    </w:p>
    <w:p w14:paraId="6D597B38" w14:textId="77777777" w:rsidR="00D75F20" w:rsidRDefault="002976DC" w:rsidP="00C027CD">
      <w:pPr>
        <w:jc w:val="both"/>
        <w:rPr>
          <w:sz w:val="20"/>
          <w:szCs w:val="20"/>
          <w:lang w:val="en-GB"/>
        </w:rPr>
      </w:pPr>
      <w:r>
        <w:rPr>
          <w:rFonts w:eastAsia="Arial Unicode MS"/>
          <w:sz w:val="20"/>
          <w:szCs w:val="20"/>
          <w:lang w:val="en-GB"/>
        </w:rPr>
        <w:t>|</w:t>
      </w:r>
      <w:r>
        <w:rPr>
          <w:rFonts w:eastAsia="Arial Unicode MS"/>
          <w:sz w:val="20"/>
          <w:szCs w:val="20"/>
          <w:lang w:val="en-GB"/>
        </w:rPr>
        <w:tab/>
      </w:r>
      <w:proofErr w:type="spellStart"/>
      <w:r>
        <w:rPr>
          <w:rFonts w:eastAsia="Arial Unicode MS"/>
          <w:sz w:val="20"/>
          <w:szCs w:val="20"/>
          <w:lang w:val="en-GB"/>
        </w:rPr>
        <w:t>SelectSingle</w:t>
      </w:r>
      <w:proofErr w:type="spellEnd"/>
      <w:r w:rsidR="00CA5878">
        <w:rPr>
          <w:rFonts w:ascii="Arial Unicode MS" w:eastAsia="Arial Unicode MS" w:hAnsi="Arial Unicode MS" w:cs="Arial Unicode MS"/>
          <w:sz w:val="20"/>
          <w:szCs w:val="20"/>
          <w:lang w:val="en-GB"/>
        </w:rPr>
        <w:fldChar w:fldCharType="begin"/>
      </w:r>
      <w:r w:rsidR="00CA5878">
        <w:instrText xml:space="preserve"> XE "</w:instrText>
      </w:r>
      <w:r w:rsidR="00CA5878" w:rsidRPr="00561D40">
        <w:rPr>
          <w:rFonts w:ascii="Arial Unicode MS" w:eastAsia="Arial Unicode MS" w:hAnsi="Arial Unicode MS" w:cs="Arial Unicode MS"/>
          <w:sz w:val="20"/>
          <w:szCs w:val="20"/>
          <w:lang w:val="en-GB"/>
        </w:rPr>
        <w:instrText>ROLLBACK</w:instrText>
      </w:r>
      <w:r w:rsidR="00CA5878">
        <w:instrText xml:space="preserve">" </w:instrText>
      </w:r>
      <w:r w:rsidR="00CA5878">
        <w:rPr>
          <w:rFonts w:ascii="Arial Unicode MS" w:eastAsia="Arial Unicode MS" w:hAnsi="Arial Unicode MS" w:cs="Arial Unicode MS"/>
          <w:sz w:val="20"/>
          <w:szCs w:val="20"/>
          <w:lang w:val="en-GB"/>
        </w:rPr>
        <w:fldChar w:fldCharType="end"/>
      </w:r>
    </w:p>
    <w:p w14:paraId="5D174CCC" w14:textId="1CD8FDBF" w:rsidR="00DE6AC3" w:rsidRDefault="00DE6AC3" w:rsidP="00C027CD">
      <w:pPr>
        <w:jc w:val="both"/>
        <w:rPr>
          <w:sz w:val="20"/>
          <w:szCs w:val="20"/>
          <w:lang w:val="en-GB"/>
        </w:rPr>
      </w:pPr>
      <w:r>
        <w:rPr>
          <w:sz w:val="20"/>
          <w:szCs w:val="20"/>
          <w:lang w:val="en-GB"/>
        </w:rPr>
        <w:t>|</w:t>
      </w:r>
      <w:r>
        <w:rPr>
          <w:sz w:val="20"/>
          <w:szCs w:val="20"/>
          <w:lang w:val="en-GB"/>
        </w:rPr>
        <w:tab/>
      </w:r>
      <w:proofErr w:type="spellStart"/>
      <w:r>
        <w:rPr>
          <w:sz w:val="20"/>
          <w:szCs w:val="20"/>
          <w:lang w:val="en-GB"/>
        </w:rPr>
        <w:t>SelectS</w:t>
      </w:r>
      <w:r w:rsidR="002976DC">
        <w:rPr>
          <w:sz w:val="20"/>
          <w:szCs w:val="20"/>
          <w:lang w:val="en-GB"/>
        </w:rPr>
        <w:t>tatement</w:t>
      </w:r>
      <w:proofErr w:type="spellEnd"/>
    </w:p>
    <w:p w14:paraId="699B4CF5" w14:textId="4B8B392A" w:rsidR="008F59FA" w:rsidRDefault="008F59FA" w:rsidP="008F59FA">
      <w:pPr>
        <w:jc w:val="both"/>
        <w:rPr>
          <w:sz w:val="20"/>
          <w:szCs w:val="20"/>
          <w:lang w:val="en-GB"/>
        </w:rPr>
      </w:pPr>
      <w:r>
        <w:rPr>
          <w:sz w:val="20"/>
          <w:szCs w:val="20"/>
          <w:lang w:val="en-GB"/>
        </w:rPr>
        <w:t>|</w:t>
      </w:r>
      <w:r>
        <w:rPr>
          <w:sz w:val="20"/>
          <w:szCs w:val="20"/>
          <w:lang w:val="en-GB"/>
        </w:rPr>
        <w:tab/>
      </w:r>
      <w:r w:rsidRPr="0009331A">
        <w:rPr>
          <w:rFonts w:ascii="Arial Unicode MS" w:eastAsia="Arial Unicode MS" w:hAnsi="Arial Unicode MS" w:cs="Arial Unicode MS"/>
          <w:sz w:val="20"/>
          <w:szCs w:val="20"/>
          <w:lang w:val="en-GB"/>
        </w:rPr>
        <w:t>SET</w:t>
      </w:r>
      <w:r w:rsidRPr="007B0BD9">
        <w:rPr>
          <w:rFonts w:ascii="Arial Unicode MS" w:hAnsi="Arial Unicode MS"/>
          <w:sz w:val="20"/>
          <w:lang w:val="en-GB"/>
        </w:rPr>
        <w:t xml:space="preserve"> </w:t>
      </w:r>
      <w:r w:rsidRPr="000B10B0">
        <w:rPr>
          <w:rFonts w:eastAsia="Arial Unicode MS"/>
          <w:sz w:val="20"/>
          <w:szCs w:val="20"/>
          <w:lang w:val="en-GB"/>
        </w:rPr>
        <w:t>AUTHORIZATION</w:t>
      </w:r>
      <w:r>
        <w:rPr>
          <w:rFonts w:ascii="Arial Unicode MS" w:eastAsia="Arial Unicode MS" w:hAnsi="Arial Unicode MS" w:cs="Arial Unicode MS"/>
          <w:sz w:val="20"/>
          <w:szCs w:val="20"/>
          <w:lang w:val="en-GB"/>
        </w:rPr>
        <w:t xml:space="preserve"> </w:t>
      </w:r>
      <w:r>
        <w:rPr>
          <w:sz w:val="20"/>
          <w:szCs w:val="20"/>
          <w:lang w:val="en-GB"/>
        </w:rPr>
        <w:t>'</w:t>
      </w:r>
      <w:r w:rsidRPr="00E120E8">
        <w:rPr>
          <w:sz w:val="20"/>
          <w:szCs w:val="20"/>
          <w:lang w:val="en-GB"/>
        </w:rPr>
        <w:t>=</w:t>
      </w:r>
      <w:r>
        <w:rPr>
          <w:sz w:val="20"/>
          <w:szCs w:val="20"/>
          <w:lang w:val="en-GB"/>
        </w:rPr>
        <w:t>'</w:t>
      </w:r>
      <w:r w:rsidRPr="00E120E8">
        <w:rPr>
          <w:sz w:val="20"/>
          <w:szCs w:val="20"/>
          <w:lang w:val="en-GB"/>
        </w:rPr>
        <w:t xml:space="preserve"> CURATED</w:t>
      </w:r>
    </w:p>
    <w:p w14:paraId="22FCEE11" w14:textId="371CE39D" w:rsidR="008F59FA" w:rsidRDefault="008F59FA" w:rsidP="008F59FA">
      <w:pPr>
        <w:jc w:val="both"/>
        <w:rPr>
          <w:sz w:val="20"/>
          <w:szCs w:val="20"/>
          <w:lang w:val="en-GB"/>
        </w:rPr>
      </w:pPr>
      <w:r>
        <w:rPr>
          <w:sz w:val="20"/>
          <w:szCs w:val="20"/>
          <w:lang w:val="en-GB"/>
        </w:rPr>
        <w:t>|</w:t>
      </w:r>
      <w:r>
        <w:rPr>
          <w:sz w:val="20"/>
          <w:szCs w:val="20"/>
          <w:lang w:val="en-GB"/>
        </w:rPr>
        <w:tab/>
      </w:r>
      <w:r w:rsidRPr="0009331A">
        <w:rPr>
          <w:rFonts w:ascii="Arial Unicode MS" w:eastAsia="Arial Unicode MS" w:hAnsi="Arial Unicode MS" w:cs="Arial Unicode MS"/>
          <w:sz w:val="20"/>
          <w:szCs w:val="20"/>
          <w:lang w:val="en-GB"/>
        </w:rPr>
        <w:t>SET</w:t>
      </w:r>
      <w:r>
        <w:rPr>
          <w:sz w:val="20"/>
          <w:szCs w:val="20"/>
          <w:lang w:val="en-GB"/>
        </w:rPr>
        <w:t xml:space="preserve"> </w:t>
      </w:r>
      <w:r w:rsidRPr="00300F56">
        <w:rPr>
          <w:rFonts w:eastAsia="Arial Unicode MS"/>
          <w:sz w:val="20"/>
          <w:szCs w:val="20"/>
          <w:lang w:val="en-GB"/>
        </w:rPr>
        <w:t>ROLE</w:t>
      </w:r>
      <w:r>
        <w:rPr>
          <w:sz w:val="20"/>
          <w:szCs w:val="20"/>
          <w:lang w:val="en-GB"/>
        </w:rPr>
        <w:t xml:space="preserve"> id </w:t>
      </w:r>
    </w:p>
    <w:p w14:paraId="0D776B32" w14:textId="6A54D254" w:rsidR="00EC5AC8" w:rsidRDefault="00EC5AC8" w:rsidP="008F59FA">
      <w:pPr>
        <w:jc w:val="both"/>
        <w:rPr>
          <w:sz w:val="20"/>
          <w:szCs w:val="20"/>
          <w:lang w:val="en-GB"/>
        </w:rPr>
      </w:pPr>
      <w:r>
        <w:rPr>
          <w:sz w:val="20"/>
          <w:szCs w:val="20"/>
          <w:lang w:val="en-GB"/>
        </w:rPr>
        <w:t>|</w:t>
      </w:r>
      <w:r>
        <w:rPr>
          <w:sz w:val="20"/>
          <w:szCs w:val="20"/>
          <w:lang w:val="en-GB"/>
        </w:rPr>
        <w:tab/>
      </w:r>
      <w:r w:rsidRPr="0009331A">
        <w:rPr>
          <w:rFonts w:ascii="Arial Unicode MS" w:eastAsia="Arial Unicode MS" w:hAnsi="Arial Unicode MS" w:cs="Arial Unicode MS"/>
          <w:sz w:val="20"/>
          <w:szCs w:val="20"/>
          <w:lang w:val="en-GB"/>
        </w:rPr>
        <w:t>SET</w:t>
      </w:r>
      <w:r>
        <w:rPr>
          <w:rFonts w:ascii="Arial Unicode MS" w:eastAsia="Arial Unicode MS" w:hAnsi="Arial Unicode MS" w:cs="Arial Unicode MS"/>
          <w:sz w:val="20"/>
          <w:szCs w:val="20"/>
          <w:lang w:val="en-GB"/>
        </w:rPr>
        <w:t xml:space="preserve"> </w:t>
      </w:r>
      <w:r w:rsidRPr="00EC5AC8">
        <w:rPr>
          <w:rFonts w:eastAsia="Arial Unicode MS"/>
          <w:sz w:val="20"/>
          <w:szCs w:val="20"/>
          <w:lang w:val="en-GB"/>
        </w:rPr>
        <w:t>(JSON|SQL</w:t>
      </w:r>
      <w:r>
        <w:rPr>
          <w:rFonts w:eastAsia="Arial Unicode MS"/>
          <w:sz w:val="20"/>
          <w:szCs w:val="20"/>
          <w:lang w:val="en-GB"/>
        </w:rPr>
        <w:t>)</w:t>
      </w:r>
    </w:p>
    <w:p w14:paraId="27D9E497" w14:textId="5315C79E" w:rsidR="0008689F" w:rsidRDefault="008F59FA" w:rsidP="0008689F">
      <w:pPr>
        <w:jc w:val="both"/>
        <w:rPr>
          <w:sz w:val="20"/>
          <w:szCs w:val="20"/>
          <w:lang w:val="en-GB"/>
        </w:rPr>
      </w:pPr>
      <w:r>
        <w:rPr>
          <w:sz w:val="20"/>
          <w:szCs w:val="20"/>
          <w:lang w:val="en-GB"/>
        </w:rPr>
        <w:t>|</w:t>
      </w:r>
      <w:r>
        <w:rPr>
          <w:sz w:val="20"/>
          <w:szCs w:val="20"/>
          <w:lang w:val="en-GB"/>
        </w:rPr>
        <w:tab/>
      </w:r>
      <w:r w:rsidRPr="0009331A">
        <w:rPr>
          <w:rFonts w:ascii="Arial Unicode MS" w:eastAsia="Arial Unicode MS" w:hAnsi="Arial Unicode MS" w:cs="Arial Unicode MS"/>
          <w:sz w:val="20"/>
          <w:szCs w:val="20"/>
          <w:lang w:val="en-GB"/>
        </w:rPr>
        <w:t>SET</w:t>
      </w:r>
      <w:r>
        <w:rPr>
          <w:rFonts w:ascii="Arial Unicode MS" w:eastAsia="Arial Unicode MS" w:hAnsi="Arial Unicode MS" w:cs="Arial Unicode MS"/>
          <w:sz w:val="20"/>
          <w:szCs w:val="20"/>
          <w:lang w:val="en-GB"/>
        </w:rPr>
        <w:t xml:space="preserve"> </w:t>
      </w:r>
      <w:r>
        <w:rPr>
          <w:sz w:val="20"/>
          <w:szCs w:val="20"/>
          <w:lang w:val="en-GB"/>
        </w:rPr>
        <w:t>TIMEOUT</w:t>
      </w:r>
      <w:r w:rsidRPr="00D7000A">
        <w:rPr>
          <w:sz w:val="20"/>
          <w:szCs w:val="20"/>
          <w:lang w:val="en-GB"/>
        </w:rPr>
        <w:t xml:space="preserve"> </w:t>
      </w:r>
      <w:r>
        <w:rPr>
          <w:sz w:val="20"/>
          <w:szCs w:val="20"/>
          <w:lang w:val="en-GB"/>
        </w:rPr>
        <w:t>'</w:t>
      </w:r>
      <w:r w:rsidRPr="00D7000A">
        <w:rPr>
          <w:sz w:val="20"/>
          <w:szCs w:val="20"/>
          <w:lang w:val="en-GB"/>
        </w:rPr>
        <w:t>=</w:t>
      </w:r>
      <w:r>
        <w:rPr>
          <w:sz w:val="20"/>
          <w:szCs w:val="20"/>
          <w:lang w:val="en-GB"/>
        </w:rPr>
        <w:t>' int</w:t>
      </w:r>
    </w:p>
    <w:p w14:paraId="61EA0300" w14:textId="0597CFD8" w:rsidR="00DE6AC3" w:rsidRDefault="00DE6AC3" w:rsidP="00DE6AC3">
      <w:pPr>
        <w:jc w:val="both"/>
        <w:rPr>
          <w:sz w:val="20"/>
          <w:szCs w:val="20"/>
          <w:lang w:val="en-GB"/>
        </w:rPr>
      </w:pPr>
      <w:r>
        <w:rPr>
          <w:sz w:val="20"/>
          <w:szCs w:val="20"/>
          <w:lang w:val="en-GB"/>
        </w:rPr>
        <w:t>|</w:t>
      </w:r>
      <w:r>
        <w:rPr>
          <w:sz w:val="20"/>
          <w:szCs w:val="20"/>
          <w:lang w:val="en-GB"/>
        </w:rPr>
        <w:tab/>
      </w:r>
      <w:r w:rsidR="00C064C4">
        <w:rPr>
          <w:sz w:val="20"/>
          <w:szCs w:val="20"/>
          <w:lang w:val="en-GB"/>
        </w:rPr>
        <w:t>Signal</w:t>
      </w:r>
    </w:p>
    <w:p w14:paraId="02B8F6A8" w14:textId="3874891E" w:rsidR="000025A5" w:rsidRPr="009E55D4" w:rsidRDefault="000025A5" w:rsidP="00DE6AC3">
      <w:pPr>
        <w:jc w:val="both"/>
        <w:rPr>
          <w:sz w:val="20"/>
          <w:szCs w:val="20"/>
          <w:lang w:val="en-GB"/>
        </w:rPr>
      </w:pPr>
      <w:r>
        <w:rPr>
          <w:sz w:val="20"/>
          <w:szCs w:val="20"/>
          <w:lang w:val="en-GB"/>
        </w:rPr>
        <w:t>|</w:t>
      </w:r>
      <w:r>
        <w:rPr>
          <w:sz w:val="20"/>
          <w:szCs w:val="20"/>
          <w:lang w:val="en-GB"/>
        </w:rPr>
        <w:tab/>
      </w:r>
      <w:r w:rsidR="007017C6">
        <w:rPr>
          <w:sz w:val="20"/>
          <w:szCs w:val="20"/>
          <w:lang w:val="en-GB"/>
        </w:rPr>
        <w:t>EXPECT</w:t>
      </w:r>
      <w:r w:rsidR="008753D6">
        <w:rPr>
          <w:sz w:val="20"/>
          <w:szCs w:val="20"/>
          <w:lang w:val="en-GB"/>
        </w:rPr>
        <w:t xml:space="preserve"> id</w:t>
      </w:r>
      <w:r w:rsidR="00F37F3B">
        <w:rPr>
          <w:sz w:val="20"/>
          <w:szCs w:val="20"/>
          <w:lang w:val="en-GB"/>
        </w:rPr>
        <w:fldChar w:fldCharType="begin"/>
      </w:r>
      <w:r w:rsidR="00F37F3B">
        <w:instrText xml:space="preserve"> XE "</w:instrText>
      </w:r>
      <w:r w:rsidR="007017C6">
        <w:rPr>
          <w:sz w:val="20"/>
          <w:szCs w:val="20"/>
          <w:lang w:val="en-GB"/>
        </w:rPr>
        <w:instrText>EXPECT</w:instrText>
      </w:r>
      <w:r w:rsidR="00F37F3B">
        <w:instrText xml:space="preserve">" </w:instrText>
      </w:r>
      <w:r w:rsidR="00F37F3B">
        <w:rPr>
          <w:sz w:val="20"/>
          <w:szCs w:val="20"/>
          <w:lang w:val="en-GB"/>
        </w:rPr>
        <w:fldChar w:fldCharType="end"/>
      </w:r>
      <w:r>
        <w:rPr>
          <w:sz w:val="20"/>
          <w:szCs w:val="20"/>
          <w:lang w:val="en-GB"/>
        </w:rPr>
        <w:t xml:space="preserve"> Statement </w:t>
      </w:r>
      <w:r w:rsidR="00843A1C">
        <w:rPr>
          <w:sz w:val="20"/>
          <w:szCs w:val="20"/>
          <w:lang w:val="en-GB"/>
        </w:rPr>
        <w:t>[</w:t>
      </w:r>
      <w:r w:rsidR="001331AC">
        <w:rPr>
          <w:sz w:val="20"/>
          <w:szCs w:val="20"/>
          <w:lang w:val="en-GB"/>
        </w:rPr>
        <w:t>BECAUSE Statement</w:t>
      </w:r>
      <w:r w:rsidR="00843A1C">
        <w:rPr>
          <w:sz w:val="20"/>
          <w:szCs w:val="20"/>
          <w:lang w:val="en-GB"/>
        </w:rPr>
        <w:t xml:space="preserve">] </w:t>
      </w:r>
      <w:r w:rsidR="009E55D4">
        <w:rPr>
          <w:sz w:val="20"/>
          <w:szCs w:val="20"/>
          <w:lang w:val="en-GB"/>
        </w:rPr>
        <w:t>[</w:t>
      </w:r>
      <w:proofErr w:type="spellStart"/>
      <w:r w:rsidR="009E55D4">
        <w:rPr>
          <w:i/>
          <w:iCs/>
          <w:sz w:val="20"/>
          <w:szCs w:val="20"/>
          <w:lang w:val="en-GB"/>
        </w:rPr>
        <w:t>Confidence_</w:t>
      </w:r>
      <w:r w:rsidR="009E55D4">
        <w:rPr>
          <w:sz w:val="20"/>
          <w:szCs w:val="20"/>
          <w:lang w:val="en-GB"/>
        </w:rPr>
        <w:t>real</w:t>
      </w:r>
      <w:proofErr w:type="spellEnd"/>
      <w:r w:rsidR="009E55D4">
        <w:rPr>
          <w:sz w:val="20"/>
          <w:szCs w:val="20"/>
          <w:lang w:val="en-GB"/>
        </w:rPr>
        <w:t>]</w:t>
      </w:r>
    </w:p>
    <w:p w14:paraId="69820F7C" w14:textId="4D454CCF" w:rsidR="002E4A0C" w:rsidRDefault="002E4A0C" w:rsidP="00DE6AC3">
      <w:pPr>
        <w:jc w:val="both"/>
        <w:rPr>
          <w:sz w:val="20"/>
          <w:szCs w:val="20"/>
          <w:lang w:val="en-GB"/>
        </w:rPr>
      </w:pPr>
      <w:r>
        <w:rPr>
          <w:sz w:val="20"/>
          <w:szCs w:val="20"/>
          <w:lang w:val="en-GB"/>
        </w:rPr>
        <w:t>|</w:t>
      </w:r>
      <w:r>
        <w:rPr>
          <w:sz w:val="20"/>
          <w:szCs w:val="20"/>
          <w:lang w:val="en-GB"/>
        </w:rPr>
        <w:tab/>
        <w:t>Update</w:t>
      </w:r>
    </w:p>
    <w:p w14:paraId="19938B64" w14:textId="76A082C1" w:rsidR="00D620B7" w:rsidRDefault="00D620B7" w:rsidP="00DE6AC3">
      <w:pPr>
        <w:jc w:val="both"/>
        <w:rPr>
          <w:sz w:val="20"/>
          <w:szCs w:val="20"/>
          <w:lang w:val="en-GB"/>
        </w:rPr>
      </w:pPr>
      <w:r>
        <w:rPr>
          <w:sz w:val="20"/>
          <w:szCs w:val="20"/>
          <w:lang w:val="en-GB"/>
        </w:rPr>
        <w:t>|</w:t>
      </w:r>
      <w:r>
        <w:rPr>
          <w:sz w:val="20"/>
          <w:szCs w:val="20"/>
          <w:lang w:val="en-GB"/>
        </w:rPr>
        <w:tab/>
      </w:r>
      <w:r w:rsidR="002400F3">
        <w:rPr>
          <w:sz w:val="20"/>
          <w:szCs w:val="20"/>
          <w:lang w:val="en-GB"/>
        </w:rPr>
        <w:t>U</w:t>
      </w:r>
      <w:r w:rsidR="00F37F3B">
        <w:rPr>
          <w:sz w:val="20"/>
          <w:szCs w:val="20"/>
          <w:lang w:val="en-GB"/>
        </w:rPr>
        <w:t>SE</w:t>
      </w:r>
      <w:r w:rsidR="00F37F3B">
        <w:rPr>
          <w:sz w:val="20"/>
          <w:szCs w:val="20"/>
          <w:lang w:val="en-GB"/>
        </w:rPr>
        <w:fldChar w:fldCharType="begin"/>
      </w:r>
      <w:r w:rsidR="00F37F3B">
        <w:instrText xml:space="preserve"> XE "</w:instrText>
      </w:r>
      <w:r w:rsidR="00F37F3B" w:rsidRPr="00415543">
        <w:rPr>
          <w:sz w:val="20"/>
          <w:szCs w:val="20"/>
          <w:lang w:val="en-GB"/>
        </w:rPr>
        <w:instrText>USE</w:instrText>
      </w:r>
      <w:r w:rsidR="00F37F3B">
        <w:instrText xml:space="preserve">" </w:instrText>
      </w:r>
      <w:r w:rsidR="00F37F3B">
        <w:rPr>
          <w:sz w:val="20"/>
          <w:szCs w:val="20"/>
          <w:lang w:val="en-GB"/>
        </w:rPr>
        <w:fldChar w:fldCharType="end"/>
      </w:r>
      <w:r w:rsidR="00F37F3B">
        <w:rPr>
          <w:sz w:val="20"/>
          <w:szCs w:val="20"/>
          <w:lang w:val="en-GB"/>
        </w:rPr>
        <w:t xml:space="preserve"> </w:t>
      </w:r>
      <w:proofErr w:type="spellStart"/>
      <w:r w:rsidR="00F37F3B">
        <w:rPr>
          <w:sz w:val="20"/>
          <w:szCs w:val="20"/>
          <w:lang w:val="en-GB"/>
        </w:rPr>
        <w:t>catref</w:t>
      </w:r>
      <w:proofErr w:type="spellEnd"/>
      <w:r>
        <w:rPr>
          <w:sz w:val="20"/>
          <w:szCs w:val="20"/>
          <w:lang w:val="en-GB"/>
        </w:rPr>
        <w:t xml:space="preserve"> (Statement|(</w:t>
      </w:r>
      <w:proofErr w:type="spellStart"/>
      <w:r>
        <w:rPr>
          <w:sz w:val="20"/>
          <w:szCs w:val="20"/>
          <w:lang w:val="en-GB"/>
        </w:rPr>
        <w:t>Add|Remove</w:t>
      </w:r>
      <w:proofErr w:type="spellEnd"/>
      <w:r>
        <w:rPr>
          <w:sz w:val="20"/>
          <w:szCs w:val="20"/>
          <w:lang w:val="en-GB"/>
        </w:rPr>
        <w:t xml:space="preserve"> </w:t>
      </w:r>
      <w:proofErr w:type="spellStart"/>
      <w:r w:rsidR="00F37F3B">
        <w:rPr>
          <w:i/>
          <w:iCs/>
          <w:sz w:val="20"/>
          <w:szCs w:val="20"/>
          <w:lang w:val="en-GB"/>
        </w:rPr>
        <w:t>ref_</w:t>
      </w:r>
      <w:r>
        <w:rPr>
          <w:sz w:val="20"/>
          <w:szCs w:val="20"/>
          <w:lang w:val="en-GB"/>
        </w:rPr>
        <w:t>Value</w:t>
      </w:r>
      <w:proofErr w:type="spellEnd"/>
      <w:r>
        <w:rPr>
          <w:sz w:val="20"/>
          <w:szCs w:val="20"/>
          <w:lang w:val="en-GB"/>
        </w:rPr>
        <w:t>))</w:t>
      </w:r>
    </w:p>
    <w:p w14:paraId="6ADF7627" w14:textId="06C512FD" w:rsidR="00DA563E" w:rsidRDefault="00DA563E" w:rsidP="00DE6AC3">
      <w:pPr>
        <w:jc w:val="both"/>
        <w:rPr>
          <w:sz w:val="20"/>
          <w:szCs w:val="20"/>
          <w:lang w:val="en-GB"/>
        </w:rPr>
      </w:pPr>
      <w:r>
        <w:rPr>
          <w:sz w:val="20"/>
          <w:szCs w:val="20"/>
          <w:lang w:val="en-GB"/>
        </w:rPr>
        <w:t>|</w:t>
      </w:r>
      <w:r>
        <w:rPr>
          <w:sz w:val="20"/>
          <w:szCs w:val="20"/>
          <w:lang w:val="en-GB"/>
        </w:rPr>
        <w:tab/>
      </w:r>
      <w:proofErr w:type="spellStart"/>
      <w:r>
        <w:rPr>
          <w:sz w:val="20"/>
          <w:szCs w:val="20"/>
          <w:lang w:val="en-GB"/>
        </w:rPr>
        <w:t>WhenStatement</w:t>
      </w:r>
      <w:proofErr w:type="spellEnd"/>
    </w:p>
    <w:p w14:paraId="44000ABB" w14:textId="5176248A" w:rsidR="00AD0C45" w:rsidRDefault="00AD0C45" w:rsidP="00D27B40">
      <w:pPr>
        <w:jc w:val="both"/>
        <w:rPr>
          <w:sz w:val="20"/>
          <w:szCs w:val="20"/>
          <w:lang w:val="en-GB"/>
        </w:rPr>
      </w:pPr>
      <w:r>
        <w:rPr>
          <w:sz w:val="20"/>
          <w:szCs w:val="20"/>
          <w:lang w:val="en-GB"/>
        </w:rPr>
        <w:t>|</w:t>
      </w:r>
      <w:r>
        <w:rPr>
          <w:sz w:val="20"/>
          <w:szCs w:val="20"/>
          <w:lang w:val="en-GB"/>
        </w:rPr>
        <w:tab/>
        <w:t>While</w:t>
      </w:r>
      <w:r w:rsidR="00D27B40">
        <w:rPr>
          <w:sz w:val="20"/>
          <w:szCs w:val="20"/>
          <w:lang w:val="en-GB"/>
        </w:rPr>
        <w:t xml:space="preserve"> </w:t>
      </w:r>
      <w:r>
        <w:rPr>
          <w:sz w:val="20"/>
          <w:szCs w:val="20"/>
          <w:lang w:val="en-GB"/>
        </w:rPr>
        <w:t>.</w:t>
      </w:r>
    </w:p>
    <w:p w14:paraId="7343DDF6" w14:textId="4CF787DC" w:rsidR="00DD43D5" w:rsidRDefault="008F59FA" w:rsidP="00DD43D5">
      <w:pPr>
        <w:spacing w:before="120"/>
        <w:jc w:val="both"/>
        <w:rPr>
          <w:sz w:val="20"/>
          <w:szCs w:val="20"/>
          <w:lang w:val="en-GB"/>
        </w:rPr>
      </w:pPr>
      <w:r>
        <w:rPr>
          <w:sz w:val="20"/>
          <w:szCs w:val="20"/>
          <w:lang w:val="en-GB"/>
        </w:rPr>
        <w:t xml:space="preserve">SET AUTHORIZATION = CURATED </w:t>
      </w:r>
      <w:r w:rsidR="000761D4">
        <w:rPr>
          <w:sz w:val="20"/>
          <w:szCs w:val="20"/>
          <w:lang w:val="en-GB"/>
        </w:rPr>
        <w:t xml:space="preserve">is only available to the database </w:t>
      </w:r>
      <w:r w:rsidR="00226822">
        <w:rPr>
          <w:sz w:val="20"/>
          <w:szCs w:val="20"/>
          <w:lang w:val="en-GB"/>
        </w:rPr>
        <w:t>owner, prevents further changes to the database, and</w:t>
      </w:r>
      <w:r w:rsidR="000761D4">
        <w:rPr>
          <w:sz w:val="20"/>
          <w:szCs w:val="20"/>
          <w:lang w:val="en-GB"/>
        </w:rPr>
        <w:t xml:space="preserve"> </w:t>
      </w:r>
      <w:r>
        <w:rPr>
          <w:sz w:val="20"/>
          <w:szCs w:val="20"/>
          <w:lang w:val="en-GB"/>
        </w:rPr>
        <w:t xml:space="preserve">makes </w:t>
      </w:r>
      <w:r w:rsidR="0089411D">
        <w:rPr>
          <w:sz w:val="20"/>
          <w:szCs w:val="20"/>
          <w:lang w:val="en-GB"/>
        </w:rPr>
        <w:t xml:space="preserve">all </w:t>
      </w:r>
      <w:r>
        <w:rPr>
          <w:sz w:val="20"/>
          <w:szCs w:val="20"/>
          <w:lang w:val="en-GB"/>
        </w:rPr>
        <w:t xml:space="preserve">transaction log information PUBLIC (it is not reversible). </w:t>
      </w:r>
      <w:r w:rsidR="00EC5AC8">
        <w:rPr>
          <w:sz w:val="20"/>
          <w:szCs w:val="20"/>
          <w:lang w:val="en-GB"/>
        </w:rPr>
        <w:t>SET JSON uses JSON output to the client, and SET SQL restores normal SQL client behaviour.</w:t>
      </w:r>
      <w:r w:rsidR="000025A5">
        <w:rPr>
          <w:sz w:val="20"/>
          <w:szCs w:val="20"/>
          <w:lang w:val="en-GB"/>
        </w:rPr>
        <w:t xml:space="preserve"> </w:t>
      </w:r>
      <w:r w:rsidR="007017C6">
        <w:rPr>
          <w:sz w:val="20"/>
          <w:szCs w:val="20"/>
          <w:lang w:val="en-GB"/>
        </w:rPr>
        <w:t>EXPECT</w:t>
      </w:r>
      <w:r w:rsidR="000025A5">
        <w:rPr>
          <w:sz w:val="20"/>
          <w:szCs w:val="20"/>
          <w:lang w:val="en-GB"/>
        </w:rPr>
        <w:t xml:space="preserve"> </w:t>
      </w:r>
      <w:r w:rsidR="007020A1">
        <w:rPr>
          <w:sz w:val="20"/>
          <w:szCs w:val="20"/>
          <w:lang w:val="en-GB"/>
        </w:rPr>
        <w:t>defines</w:t>
      </w:r>
      <w:r w:rsidR="000025A5">
        <w:rPr>
          <w:sz w:val="20"/>
          <w:szCs w:val="20"/>
          <w:lang w:val="en-GB"/>
        </w:rPr>
        <w:t xml:space="preserve"> </w:t>
      </w:r>
      <w:r w:rsidR="00843A1C">
        <w:rPr>
          <w:sz w:val="20"/>
          <w:szCs w:val="20"/>
          <w:lang w:val="en-GB"/>
        </w:rPr>
        <w:t>metadata</w:t>
      </w:r>
      <w:r w:rsidR="000025A5">
        <w:rPr>
          <w:sz w:val="20"/>
          <w:szCs w:val="20"/>
          <w:lang w:val="en-GB"/>
        </w:rPr>
        <w:t xml:space="preserve"> </w:t>
      </w:r>
      <w:r w:rsidR="00F37F3B">
        <w:rPr>
          <w:sz w:val="20"/>
          <w:szCs w:val="20"/>
          <w:lang w:val="en-GB"/>
        </w:rPr>
        <w:t>for</w:t>
      </w:r>
      <w:r w:rsidR="000025A5">
        <w:rPr>
          <w:sz w:val="20"/>
          <w:szCs w:val="20"/>
          <w:lang w:val="en-GB"/>
        </w:rPr>
        <w:t xml:space="preserve"> the current graph</w:t>
      </w:r>
      <w:r w:rsidR="00A623C0">
        <w:rPr>
          <w:sz w:val="20"/>
          <w:szCs w:val="20"/>
          <w:lang w:val="en-GB"/>
        </w:rPr>
        <w:t xml:space="preserve"> and can describe causation</w:t>
      </w:r>
      <w:r w:rsidR="000025A5">
        <w:rPr>
          <w:sz w:val="20"/>
          <w:szCs w:val="20"/>
          <w:lang w:val="en-GB"/>
        </w:rPr>
        <w:t xml:space="preserve">, see </w:t>
      </w:r>
      <w:r w:rsidR="00843A1C">
        <w:rPr>
          <w:sz w:val="20"/>
          <w:szCs w:val="20"/>
          <w:lang w:val="en-GB"/>
        </w:rPr>
        <w:t>sec 5.9.4</w:t>
      </w:r>
      <w:r w:rsidR="000025A5">
        <w:rPr>
          <w:sz w:val="20"/>
          <w:szCs w:val="20"/>
          <w:lang w:val="en-GB"/>
        </w:rPr>
        <w:t>.</w:t>
      </w:r>
      <w:r w:rsidR="00AB3B5C">
        <w:rPr>
          <w:rStyle w:val="FootnoteReference"/>
          <w:sz w:val="20"/>
          <w:szCs w:val="20"/>
          <w:lang w:val="en-GB"/>
        </w:rPr>
        <w:footnoteReference w:id="60"/>
      </w:r>
    </w:p>
    <w:p w14:paraId="6FBCC048" w14:textId="2342FCF4" w:rsidR="00412695" w:rsidRDefault="00B07532" w:rsidP="000761D4">
      <w:pPr>
        <w:spacing w:before="120"/>
        <w:jc w:val="both"/>
        <w:rPr>
          <w:sz w:val="20"/>
          <w:szCs w:val="20"/>
          <w:lang w:val="en-GB"/>
        </w:rPr>
      </w:pPr>
      <w:r>
        <w:rPr>
          <w:sz w:val="20"/>
          <w:szCs w:val="20"/>
          <w:lang w:val="en-GB"/>
        </w:rPr>
        <w:t>Assignment</w:t>
      </w:r>
      <w:r>
        <w:rPr>
          <w:sz w:val="20"/>
          <w:szCs w:val="20"/>
          <w:lang w:val="en-GB"/>
        </w:rPr>
        <w:fldChar w:fldCharType="begin"/>
      </w:r>
      <w:r>
        <w:instrText xml:space="preserve"> XE "</w:instrText>
      </w:r>
      <w:r w:rsidRPr="00902E7D">
        <w:rPr>
          <w:sz w:val="20"/>
          <w:szCs w:val="20"/>
          <w:lang w:val="en-GB"/>
        </w:rPr>
        <w:instrText>Assignment</w:instrText>
      </w:r>
      <w:r>
        <w:instrText xml:space="preserve">" </w:instrText>
      </w:r>
      <w:r>
        <w:rPr>
          <w:sz w:val="20"/>
          <w:szCs w:val="20"/>
          <w:lang w:val="en-GB"/>
        </w:rPr>
        <w:fldChar w:fldCharType="end"/>
      </w:r>
      <w:r>
        <w:rPr>
          <w:sz w:val="20"/>
          <w:szCs w:val="20"/>
          <w:lang w:val="en-GB"/>
        </w:rPr>
        <w:t xml:space="preserve"> = </w:t>
      </w:r>
      <w:r>
        <w:rPr>
          <w:sz w:val="20"/>
          <w:szCs w:val="20"/>
          <w:lang w:val="en-GB"/>
        </w:rPr>
        <w:tab/>
      </w:r>
      <w:r w:rsidRPr="00D24824">
        <w:rPr>
          <w:rFonts w:ascii="Arial Unicode MS" w:eastAsia="Arial Unicode MS" w:hAnsi="Arial Unicode MS" w:cs="Arial Unicode MS"/>
          <w:sz w:val="20"/>
          <w:szCs w:val="20"/>
          <w:lang w:val="en-GB"/>
        </w:rPr>
        <w:t>SET</w:t>
      </w:r>
      <w:r>
        <w:rPr>
          <w:sz w:val="20"/>
          <w:szCs w:val="20"/>
          <w:lang w:val="en-GB"/>
        </w:rPr>
        <w:t xml:space="preserve"> Target '=' Scalar </w:t>
      </w:r>
      <w:r w:rsidR="000761D4">
        <w:rPr>
          <w:sz w:val="20"/>
          <w:szCs w:val="20"/>
          <w:lang w:val="en-GB"/>
        </w:rPr>
        <w:t>|</w:t>
      </w:r>
      <w:r w:rsidR="00C309CF">
        <w:rPr>
          <w:sz w:val="20"/>
          <w:szCs w:val="20"/>
          <w:lang w:val="en-GB"/>
        </w:rPr>
        <w:t xml:space="preserve"> </w:t>
      </w:r>
      <w:r w:rsidR="00412695">
        <w:rPr>
          <w:sz w:val="20"/>
          <w:szCs w:val="20"/>
          <w:lang w:val="en-GB"/>
        </w:rPr>
        <w:t>Document</w:t>
      </w:r>
    </w:p>
    <w:p w14:paraId="3FD11755" w14:textId="403C174B" w:rsidR="00B07532" w:rsidRDefault="00412695" w:rsidP="00412695">
      <w:pPr>
        <w:ind w:firstLine="720"/>
        <w:jc w:val="both"/>
        <w:rPr>
          <w:sz w:val="20"/>
          <w:szCs w:val="20"/>
          <w:lang w:val="en-GB"/>
        </w:rPr>
      </w:pPr>
      <w:r>
        <w:rPr>
          <w:sz w:val="20"/>
          <w:szCs w:val="20"/>
          <w:lang w:val="en-GB"/>
        </w:rPr>
        <w:t>|</w:t>
      </w:r>
      <w:r>
        <w:rPr>
          <w:sz w:val="20"/>
          <w:szCs w:val="20"/>
          <w:lang w:val="en-GB"/>
        </w:rPr>
        <w:tab/>
      </w:r>
      <w:r w:rsidRPr="00412695">
        <w:rPr>
          <w:rFonts w:ascii="Arial Unicode MS" w:eastAsia="Arial Unicode MS" w:hAnsi="Arial Unicode MS" w:cs="Arial Unicode MS"/>
          <w:sz w:val="20"/>
          <w:szCs w:val="20"/>
          <w:lang w:val="en-GB"/>
        </w:rPr>
        <w:t>SET</w:t>
      </w:r>
      <w:r>
        <w:rPr>
          <w:sz w:val="20"/>
          <w:szCs w:val="20"/>
          <w:lang w:val="en-GB"/>
        </w:rPr>
        <w:t xml:space="preserve"> </w:t>
      </w:r>
      <w:proofErr w:type="spellStart"/>
      <w:r w:rsidR="000761D4" w:rsidRPr="00C309CF">
        <w:rPr>
          <w:i/>
          <w:iCs/>
          <w:sz w:val="20"/>
          <w:szCs w:val="20"/>
          <w:lang w:val="en-GB"/>
        </w:rPr>
        <w:t>Node</w:t>
      </w:r>
      <w:r w:rsidR="000761D4">
        <w:rPr>
          <w:i/>
          <w:iCs/>
          <w:sz w:val="20"/>
          <w:szCs w:val="20"/>
          <w:lang w:val="en-GB"/>
        </w:rPr>
        <w:t>OrEdge</w:t>
      </w:r>
      <w:proofErr w:type="spellEnd"/>
      <w:r w:rsidR="000761D4">
        <w:rPr>
          <w:sz w:val="20"/>
          <w:szCs w:val="20"/>
          <w:lang w:val="en-GB"/>
        </w:rPr>
        <w:t>_</w:t>
      </w:r>
      <w:r w:rsidR="000761D4">
        <w:rPr>
          <w:sz w:val="20"/>
          <w:szCs w:val="20"/>
          <w:lang w:val="en-GB"/>
        </w:rPr>
        <w:softHyphen/>
        <w:t>Target (':'</w:t>
      </w:r>
      <w:r w:rsidR="000761D4" w:rsidRPr="00412695">
        <w:rPr>
          <w:sz w:val="20"/>
          <w:szCs w:val="20"/>
          <w:lang w:val="en-GB"/>
        </w:rPr>
        <w:t>|</w:t>
      </w:r>
      <w:r w:rsidR="000761D4" w:rsidRPr="00412695">
        <w:rPr>
          <w:rFonts w:ascii="Arial Unicode MS" w:eastAsia="Arial Unicode MS" w:hAnsi="Arial Unicode MS" w:cs="Arial Unicode MS"/>
          <w:sz w:val="20"/>
          <w:szCs w:val="20"/>
          <w:lang w:val="en-GB"/>
        </w:rPr>
        <w:t>IS</w:t>
      </w:r>
      <w:r w:rsidR="000761D4">
        <w:rPr>
          <w:sz w:val="20"/>
          <w:szCs w:val="20"/>
          <w:lang w:val="en-GB"/>
        </w:rPr>
        <w:t xml:space="preserve">) </w:t>
      </w:r>
      <w:proofErr w:type="spellStart"/>
      <w:r w:rsidR="000761D4">
        <w:rPr>
          <w:i/>
          <w:iCs/>
          <w:sz w:val="20"/>
          <w:szCs w:val="20"/>
          <w:lang w:val="en-GB"/>
        </w:rPr>
        <w:t>Label</w:t>
      </w:r>
      <w:r w:rsidR="000761D4">
        <w:rPr>
          <w:sz w:val="20"/>
          <w:szCs w:val="20"/>
          <w:lang w:val="en-GB"/>
        </w:rPr>
        <w:t>_id</w:t>
      </w:r>
      <w:proofErr w:type="spellEnd"/>
      <w:r w:rsidR="000761D4">
        <w:rPr>
          <w:sz w:val="20"/>
          <w:szCs w:val="20"/>
          <w:lang w:val="en-GB"/>
        </w:rPr>
        <w:t xml:space="preserve"> </w:t>
      </w:r>
      <w:r>
        <w:rPr>
          <w:sz w:val="20"/>
          <w:szCs w:val="20"/>
          <w:lang w:val="en-GB"/>
        </w:rPr>
        <w:t xml:space="preserve">[Document] </w:t>
      </w:r>
      <w:r w:rsidR="00B07532">
        <w:rPr>
          <w:sz w:val="20"/>
          <w:szCs w:val="20"/>
          <w:lang w:val="en-GB"/>
        </w:rPr>
        <w:t>.</w:t>
      </w:r>
    </w:p>
    <w:p w14:paraId="5378E188" w14:textId="4892B6BD" w:rsidR="00B07532" w:rsidRDefault="000761D4" w:rsidP="00B07532">
      <w:pPr>
        <w:spacing w:before="120"/>
        <w:jc w:val="both"/>
        <w:rPr>
          <w:sz w:val="20"/>
          <w:szCs w:val="20"/>
          <w:lang w:val="en-GB"/>
        </w:rPr>
      </w:pPr>
      <w:r>
        <w:rPr>
          <w:sz w:val="20"/>
          <w:szCs w:val="20"/>
          <w:lang w:val="en-GB"/>
        </w:rPr>
        <w:t>The keyword SET can be omitted for the simplest assignments</w:t>
      </w:r>
      <w:r w:rsidR="00B07532">
        <w:rPr>
          <w:sz w:val="20"/>
          <w:szCs w:val="20"/>
          <w:lang w:val="en-GB"/>
        </w:rPr>
        <w:t>.</w:t>
      </w:r>
      <w:r w:rsidR="00175571">
        <w:rPr>
          <w:sz w:val="20"/>
          <w:szCs w:val="20"/>
          <w:lang w:val="en-GB"/>
        </w:rPr>
        <w:t xml:space="preserve"> </w:t>
      </w:r>
      <w:r>
        <w:rPr>
          <w:sz w:val="20"/>
          <w:szCs w:val="20"/>
          <w:lang w:val="en-GB"/>
        </w:rPr>
        <w:t xml:space="preserve">Setting the label for a node or edge reference is additional to any labels it already has. </w:t>
      </w:r>
      <w:r w:rsidR="00C309CF">
        <w:rPr>
          <w:sz w:val="20"/>
          <w:szCs w:val="20"/>
          <w:lang w:val="en-GB"/>
        </w:rPr>
        <w:t>The Document options in the syntax allow merging with and updates to property or field values</w:t>
      </w:r>
      <w:r>
        <w:rPr>
          <w:sz w:val="20"/>
          <w:szCs w:val="20"/>
          <w:lang w:val="en-GB"/>
        </w:rPr>
        <w:t xml:space="preserve"> (combining the Document option with setting a label is a Pyrrho extension to GQL and is intended to allow setting of some properties related to the added label).</w:t>
      </w:r>
    </w:p>
    <w:p w14:paraId="4FD4FCA6" w14:textId="77777777" w:rsidR="000D4F70" w:rsidRDefault="00B07532" w:rsidP="00B07532">
      <w:pPr>
        <w:spacing w:before="120"/>
        <w:jc w:val="both"/>
        <w:rPr>
          <w:sz w:val="20"/>
          <w:szCs w:val="20"/>
          <w:lang w:val="en-GB"/>
        </w:rPr>
      </w:pPr>
      <w:r>
        <w:rPr>
          <w:sz w:val="20"/>
          <w:szCs w:val="20"/>
          <w:lang w:val="en-GB"/>
        </w:rPr>
        <w:t>Target</w:t>
      </w:r>
      <w:r>
        <w:rPr>
          <w:sz w:val="20"/>
          <w:szCs w:val="20"/>
          <w:lang w:val="en-GB"/>
        </w:rPr>
        <w:fldChar w:fldCharType="begin"/>
      </w:r>
      <w:r>
        <w:instrText xml:space="preserve"> XE "</w:instrText>
      </w:r>
      <w:r w:rsidRPr="00902E7D">
        <w:rPr>
          <w:sz w:val="20"/>
          <w:szCs w:val="20"/>
          <w:lang w:val="en-GB"/>
        </w:rPr>
        <w:instrText>Target</w:instrText>
      </w:r>
      <w:r>
        <w:instrText xml:space="preserve">" </w:instrText>
      </w:r>
      <w:r>
        <w:rPr>
          <w:sz w:val="20"/>
          <w:szCs w:val="20"/>
          <w:lang w:val="en-GB"/>
        </w:rPr>
        <w:fldChar w:fldCharType="end"/>
      </w:r>
      <w:r>
        <w:rPr>
          <w:sz w:val="20"/>
          <w:szCs w:val="20"/>
          <w:lang w:val="en-GB"/>
        </w:rPr>
        <w:t xml:space="preserve"> = </w:t>
      </w:r>
      <w:r>
        <w:rPr>
          <w:sz w:val="20"/>
          <w:szCs w:val="20"/>
          <w:lang w:val="en-GB"/>
        </w:rPr>
        <w:tab/>
        <w:t xml:space="preserve">id { </w:t>
      </w:r>
      <w:r w:rsidR="00C309CF">
        <w:rPr>
          <w:sz w:val="20"/>
          <w:szCs w:val="20"/>
          <w:lang w:val="en-GB"/>
        </w:rPr>
        <w:t>(</w:t>
      </w:r>
      <w:r>
        <w:rPr>
          <w:sz w:val="20"/>
          <w:szCs w:val="20"/>
          <w:lang w:val="en-GB"/>
        </w:rPr>
        <w:t>'.' id</w:t>
      </w:r>
      <w:r w:rsidR="00C309CF">
        <w:rPr>
          <w:sz w:val="20"/>
          <w:szCs w:val="20"/>
          <w:lang w:val="en-GB"/>
        </w:rPr>
        <w:t>) |</w:t>
      </w:r>
      <w:r>
        <w:rPr>
          <w:sz w:val="20"/>
          <w:szCs w:val="20"/>
          <w:lang w:val="en-GB"/>
        </w:rPr>
        <w:t xml:space="preserve"> ['[' Scalar ']']</w:t>
      </w:r>
      <w:r w:rsidR="00C309CF">
        <w:rPr>
          <w:sz w:val="20"/>
          <w:szCs w:val="20"/>
          <w:lang w:val="en-GB"/>
        </w:rPr>
        <w:t xml:space="preserve"> }</w:t>
      </w:r>
    </w:p>
    <w:p w14:paraId="32539652" w14:textId="4F946893" w:rsidR="000D4F70" w:rsidRDefault="000D4F70" w:rsidP="000761D4">
      <w:pPr>
        <w:ind w:firstLine="720"/>
        <w:jc w:val="both"/>
        <w:rPr>
          <w:sz w:val="20"/>
          <w:szCs w:val="20"/>
          <w:lang w:val="en-GB"/>
        </w:rPr>
      </w:pPr>
      <w:r>
        <w:rPr>
          <w:sz w:val="20"/>
          <w:szCs w:val="20"/>
          <w:lang w:val="en-GB"/>
        </w:rPr>
        <w:t>|</w:t>
      </w:r>
      <w:r>
        <w:rPr>
          <w:sz w:val="20"/>
          <w:szCs w:val="20"/>
          <w:lang w:val="en-GB"/>
        </w:rPr>
        <w:tab/>
        <w:t>'(' Target { ',' Target } ')'</w:t>
      </w:r>
      <w:r w:rsidRPr="000D4F70">
        <w:rPr>
          <w:i/>
          <w:iCs/>
          <w:sz w:val="20"/>
          <w:szCs w:val="20"/>
          <w:lang w:val="en-GB"/>
        </w:rPr>
        <w:t xml:space="preserve"> </w:t>
      </w:r>
      <w:r w:rsidR="000761D4">
        <w:rPr>
          <w:sz w:val="20"/>
          <w:szCs w:val="20"/>
          <w:lang w:val="en-GB"/>
        </w:rPr>
        <w:t>.</w:t>
      </w:r>
      <w:r>
        <w:rPr>
          <w:sz w:val="20"/>
          <w:szCs w:val="20"/>
          <w:lang w:val="en-GB"/>
        </w:rPr>
        <w:tab/>
        <w:t>.</w:t>
      </w:r>
    </w:p>
    <w:p w14:paraId="0F1DD5F6" w14:textId="0378B8EB" w:rsidR="00B07532" w:rsidRDefault="00B07532" w:rsidP="00B07532">
      <w:pPr>
        <w:spacing w:before="120"/>
        <w:jc w:val="both"/>
        <w:rPr>
          <w:sz w:val="20"/>
          <w:szCs w:val="20"/>
          <w:lang w:val="en-GB"/>
        </w:rPr>
      </w:pPr>
      <w:r>
        <w:rPr>
          <w:sz w:val="20"/>
          <w:szCs w:val="20"/>
          <w:lang w:val="en-GB"/>
        </w:rPr>
        <w:t>Targets which directly contain parameter lists are not supported.</w:t>
      </w:r>
    </w:p>
    <w:p w14:paraId="06A60866" w14:textId="0C3B00F2" w:rsidR="00B07532" w:rsidRDefault="00B07532" w:rsidP="00B07532">
      <w:pPr>
        <w:spacing w:before="120"/>
        <w:jc w:val="both"/>
        <w:rPr>
          <w:sz w:val="20"/>
          <w:szCs w:val="20"/>
          <w:lang w:val="en-GB"/>
        </w:rPr>
      </w:pPr>
      <w:r>
        <w:rPr>
          <w:sz w:val="20"/>
          <w:szCs w:val="20"/>
          <w:lang w:val="en-GB"/>
        </w:rPr>
        <w:t>Call</w:t>
      </w:r>
      <w:r>
        <w:rPr>
          <w:sz w:val="20"/>
          <w:szCs w:val="20"/>
          <w:lang w:val="en-GB"/>
        </w:rPr>
        <w:fldChar w:fldCharType="begin"/>
      </w:r>
      <w:r>
        <w:instrText xml:space="preserve"> XE "</w:instrText>
      </w:r>
      <w:r w:rsidRPr="00902E7D">
        <w:rPr>
          <w:sz w:val="20"/>
          <w:szCs w:val="20"/>
          <w:lang w:val="en-GB"/>
        </w:rPr>
        <w:instrText>Call</w:instrText>
      </w:r>
      <w:r>
        <w:instrText xml:space="preserve">" </w:instrText>
      </w:r>
      <w:r>
        <w:rPr>
          <w:sz w:val="20"/>
          <w:szCs w:val="20"/>
          <w:lang w:val="en-GB"/>
        </w:rPr>
        <w:fldChar w:fldCharType="end"/>
      </w:r>
      <w:r>
        <w:rPr>
          <w:sz w:val="20"/>
          <w:szCs w:val="20"/>
          <w:lang w:val="en-GB"/>
        </w:rPr>
        <w:t xml:space="preserve"> = </w:t>
      </w:r>
      <w:r>
        <w:rPr>
          <w:sz w:val="20"/>
          <w:szCs w:val="20"/>
          <w:lang w:val="en-GB"/>
        </w:rPr>
        <w:tab/>
      </w:r>
      <w:r>
        <w:rPr>
          <w:sz w:val="20"/>
          <w:szCs w:val="20"/>
          <w:lang w:val="en-GB"/>
        </w:rPr>
        <w:tab/>
      </w:r>
      <w:r w:rsidRPr="00D24824">
        <w:rPr>
          <w:rFonts w:ascii="Arial Unicode MS" w:eastAsia="Arial Unicode MS" w:hAnsi="Arial Unicode MS" w:cs="Arial Unicode MS"/>
          <w:sz w:val="20"/>
          <w:szCs w:val="20"/>
          <w:lang w:val="en-GB"/>
        </w:rPr>
        <w:t>CALL</w:t>
      </w:r>
      <w:r>
        <w:rPr>
          <w:sz w:val="20"/>
          <w:szCs w:val="20"/>
          <w:lang w:val="en-GB"/>
        </w:rPr>
        <w:t xml:space="preserve"> </w:t>
      </w:r>
      <w:proofErr w:type="spellStart"/>
      <w:r w:rsidRPr="00CC413A">
        <w:rPr>
          <w:i/>
          <w:sz w:val="20"/>
          <w:szCs w:val="20"/>
          <w:lang w:val="en-GB"/>
        </w:rPr>
        <w:t>Procedure</w:t>
      </w:r>
      <w:r>
        <w:rPr>
          <w:sz w:val="20"/>
          <w:szCs w:val="20"/>
          <w:lang w:val="en-GB"/>
        </w:rPr>
        <w:t>_id</w:t>
      </w:r>
      <w:proofErr w:type="spellEnd"/>
      <w:r>
        <w:rPr>
          <w:sz w:val="20"/>
          <w:szCs w:val="20"/>
          <w:lang w:val="en-GB"/>
        </w:rPr>
        <w:t xml:space="preserve"> '(' [ Scalar { ',' Scalar } ] ')' </w:t>
      </w:r>
      <w:r w:rsidR="00E13DB0">
        <w:rPr>
          <w:sz w:val="20"/>
          <w:szCs w:val="20"/>
          <w:lang w:val="en-GB"/>
        </w:rPr>
        <w:t>[</w:t>
      </w:r>
      <w:proofErr w:type="spellStart"/>
      <w:r w:rsidR="00E13DB0">
        <w:rPr>
          <w:sz w:val="20"/>
          <w:szCs w:val="20"/>
          <w:lang w:val="en-GB"/>
        </w:rPr>
        <w:t>YieldClause</w:t>
      </w:r>
      <w:proofErr w:type="spellEnd"/>
      <w:r w:rsidR="00E13DB0">
        <w:rPr>
          <w:sz w:val="20"/>
          <w:szCs w:val="20"/>
          <w:lang w:val="en-GB"/>
        </w:rPr>
        <w:t>]</w:t>
      </w:r>
    </w:p>
    <w:p w14:paraId="2A9CF637" w14:textId="24B3B71C" w:rsidR="00B07532" w:rsidRDefault="00B07532" w:rsidP="00B07532">
      <w:pPr>
        <w:jc w:val="both"/>
        <w:rPr>
          <w:sz w:val="20"/>
          <w:szCs w:val="20"/>
          <w:lang w:val="en-GB"/>
        </w:rPr>
      </w:pPr>
      <w:r>
        <w:rPr>
          <w:sz w:val="20"/>
          <w:szCs w:val="20"/>
          <w:lang w:val="en-GB"/>
        </w:rPr>
        <w:tab/>
        <w:t>|</w:t>
      </w:r>
      <w:r>
        <w:rPr>
          <w:sz w:val="20"/>
          <w:szCs w:val="20"/>
          <w:lang w:val="en-GB"/>
        </w:rPr>
        <w:tab/>
      </w:r>
      <w:proofErr w:type="spellStart"/>
      <w:r>
        <w:rPr>
          <w:sz w:val="20"/>
          <w:szCs w:val="20"/>
          <w:lang w:val="en-GB"/>
        </w:rPr>
        <w:t>MethodCall</w:t>
      </w:r>
      <w:proofErr w:type="spellEnd"/>
      <w:r>
        <w:rPr>
          <w:sz w:val="20"/>
          <w:szCs w:val="20"/>
          <w:lang w:val="en-GB"/>
        </w:rPr>
        <w:t xml:space="preserve"> </w:t>
      </w:r>
      <w:r w:rsidR="00E13DB0">
        <w:rPr>
          <w:sz w:val="20"/>
          <w:szCs w:val="20"/>
          <w:lang w:val="en-GB"/>
        </w:rPr>
        <w:t>[</w:t>
      </w:r>
      <w:proofErr w:type="spellStart"/>
      <w:r w:rsidR="00E13DB0">
        <w:rPr>
          <w:sz w:val="20"/>
          <w:szCs w:val="20"/>
          <w:lang w:val="en-GB"/>
        </w:rPr>
        <w:t>YieldClause</w:t>
      </w:r>
      <w:proofErr w:type="spellEnd"/>
      <w:r w:rsidR="00E13DB0">
        <w:rPr>
          <w:sz w:val="20"/>
          <w:szCs w:val="20"/>
          <w:lang w:val="en-GB"/>
        </w:rPr>
        <w:t xml:space="preserve">] </w:t>
      </w:r>
      <w:r>
        <w:rPr>
          <w:sz w:val="20"/>
          <w:szCs w:val="20"/>
          <w:lang w:val="en-GB"/>
        </w:rPr>
        <w:t>.</w:t>
      </w:r>
    </w:p>
    <w:p w14:paraId="629E688E" w14:textId="77777777" w:rsidR="00B07532" w:rsidRDefault="00B07532" w:rsidP="00B07532">
      <w:pPr>
        <w:spacing w:before="120"/>
        <w:jc w:val="both"/>
        <w:rPr>
          <w:sz w:val="20"/>
          <w:szCs w:val="20"/>
          <w:lang w:val="en-GB"/>
        </w:rPr>
      </w:pPr>
      <w:r>
        <w:rPr>
          <w:sz w:val="20"/>
          <w:szCs w:val="20"/>
          <w:lang w:val="en-GB"/>
        </w:rPr>
        <w:t>Inside a procedure declaration the CALL keyword can be omitted.</w:t>
      </w:r>
    </w:p>
    <w:p w14:paraId="721E01D9" w14:textId="77777777" w:rsidR="00B07532" w:rsidRDefault="00B07532" w:rsidP="00B07532">
      <w:pPr>
        <w:spacing w:before="120"/>
        <w:jc w:val="both"/>
        <w:rPr>
          <w:sz w:val="20"/>
          <w:szCs w:val="20"/>
          <w:lang w:val="en-GB"/>
        </w:rPr>
      </w:pPr>
      <w:proofErr w:type="spellStart"/>
      <w:r>
        <w:rPr>
          <w:sz w:val="20"/>
          <w:szCs w:val="20"/>
          <w:lang w:val="en-GB"/>
        </w:rPr>
        <w:t>CaseStatement</w:t>
      </w:r>
      <w:proofErr w:type="spellEnd"/>
      <w:r>
        <w:rPr>
          <w:sz w:val="20"/>
          <w:szCs w:val="20"/>
          <w:lang w:val="en-GB"/>
        </w:rPr>
        <w:fldChar w:fldCharType="begin"/>
      </w:r>
      <w:r>
        <w:instrText xml:space="preserve"> XE "</w:instrText>
      </w:r>
      <w:r w:rsidRPr="00902E7D">
        <w:rPr>
          <w:sz w:val="20"/>
          <w:szCs w:val="20"/>
          <w:lang w:val="en-GB"/>
        </w:rPr>
        <w:instrText>CaseStatement</w:instrText>
      </w:r>
      <w:r>
        <w:instrText xml:space="preserve">" </w:instrText>
      </w:r>
      <w:r>
        <w:rPr>
          <w:sz w:val="20"/>
          <w:szCs w:val="20"/>
          <w:lang w:val="en-GB"/>
        </w:rPr>
        <w:fldChar w:fldCharType="end"/>
      </w:r>
      <w:r>
        <w:rPr>
          <w:sz w:val="20"/>
          <w:szCs w:val="20"/>
          <w:lang w:val="en-GB"/>
        </w:rPr>
        <w:t xml:space="preserve"> = </w:t>
      </w:r>
      <w:r>
        <w:rPr>
          <w:sz w:val="20"/>
          <w:szCs w:val="20"/>
          <w:lang w:val="en-GB"/>
        </w:rPr>
        <w:tab/>
      </w:r>
      <w:r w:rsidRPr="00D24824">
        <w:rPr>
          <w:rFonts w:ascii="Arial Unicode MS" w:eastAsia="Arial Unicode MS" w:hAnsi="Arial Unicode MS" w:cs="Arial Unicode MS"/>
          <w:sz w:val="20"/>
          <w:szCs w:val="20"/>
          <w:lang w:val="en-GB"/>
        </w:rPr>
        <w:t>CASE</w:t>
      </w:r>
      <w:r>
        <w:rPr>
          <w:sz w:val="20"/>
          <w:szCs w:val="20"/>
          <w:lang w:val="en-GB"/>
        </w:rPr>
        <w:t xml:space="preserve"> Scalar { </w:t>
      </w:r>
      <w:r w:rsidRPr="00D24824">
        <w:rPr>
          <w:rFonts w:ascii="Arial Unicode MS" w:eastAsia="Arial Unicode MS" w:hAnsi="Arial Unicode MS" w:cs="Arial Unicode MS"/>
          <w:sz w:val="20"/>
          <w:szCs w:val="20"/>
          <w:lang w:val="en-GB"/>
        </w:rPr>
        <w:t>WHEN</w:t>
      </w:r>
      <w:r>
        <w:rPr>
          <w:sz w:val="20"/>
          <w:szCs w:val="20"/>
          <w:lang w:val="en-GB"/>
        </w:rPr>
        <w:t xml:space="preserve"> Values </w:t>
      </w:r>
      <w:r w:rsidRPr="00D24824">
        <w:rPr>
          <w:rFonts w:ascii="Arial Unicode MS" w:eastAsia="Arial Unicode MS" w:hAnsi="Arial Unicode MS" w:cs="Arial Unicode MS"/>
          <w:sz w:val="20"/>
          <w:szCs w:val="20"/>
          <w:lang w:val="en-GB"/>
        </w:rPr>
        <w:t>THEN</w:t>
      </w:r>
      <w:r>
        <w:rPr>
          <w:sz w:val="20"/>
          <w:szCs w:val="20"/>
          <w:lang w:val="en-GB"/>
        </w:rPr>
        <w:t xml:space="preserve"> Statements }[ </w:t>
      </w:r>
      <w:r w:rsidRPr="00D24824">
        <w:rPr>
          <w:rFonts w:ascii="Arial Unicode MS" w:eastAsia="Arial Unicode MS" w:hAnsi="Arial Unicode MS" w:cs="Arial Unicode MS"/>
          <w:sz w:val="20"/>
          <w:szCs w:val="20"/>
          <w:lang w:val="en-GB"/>
        </w:rPr>
        <w:t>ELSE</w:t>
      </w:r>
      <w:r>
        <w:rPr>
          <w:sz w:val="20"/>
          <w:szCs w:val="20"/>
          <w:lang w:val="en-GB"/>
        </w:rPr>
        <w:t xml:space="preserve"> Statements ]</w:t>
      </w:r>
      <w:r w:rsidRPr="00D24824">
        <w:rPr>
          <w:rFonts w:ascii="Arial Unicode MS" w:eastAsia="Arial Unicode MS" w:hAnsi="Arial Unicode MS" w:cs="Arial Unicode MS"/>
          <w:sz w:val="20"/>
          <w:szCs w:val="20"/>
          <w:lang w:val="en-GB"/>
        </w:rPr>
        <w:t>END</w:t>
      </w:r>
      <w:r>
        <w:rPr>
          <w:sz w:val="20"/>
          <w:szCs w:val="20"/>
          <w:lang w:val="en-GB"/>
        </w:rPr>
        <w:t xml:space="preserve"> </w:t>
      </w:r>
      <w:r w:rsidRPr="00D24824">
        <w:rPr>
          <w:rFonts w:ascii="Arial Unicode MS" w:eastAsia="Arial Unicode MS" w:hAnsi="Arial Unicode MS" w:cs="Arial Unicode MS"/>
          <w:sz w:val="20"/>
          <w:szCs w:val="20"/>
          <w:lang w:val="en-GB"/>
        </w:rPr>
        <w:t>CASE</w:t>
      </w:r>
    </w:p>
    <w:p w14:paraId="0439E21D" w14:textId="77777777" w:rsidR="00B07532" w:rsidRDefault="00B07532" w:rsidP="000025A5">
      <w:pPr>
        <w:jc w:val="both"/>
        <w:rPr>
          <w:sz w:val="20"/>
          <w:szCs w:val="20"/>
          <w:lang w:val="en-GB"/>
        </w:rPr>
      </w:pPr>
      <w:r>
        <w:rPr>
          <w:sz w:val="20"/>
          <w:szCs w:val="20"/>
          <w:lang w:val="en-GB"/>
        </w:rPr>
        <w:t>|</w:t>
      </w:r>
      <w:r>
        <w:rPr>
          <w:sz w:val="20"/>
          <w:szCs w:val="20"/>
          <w:lang w:val="en-GB"/>
        </w:rPr>
        <w:tab/>
      </w:r>
      <w:r w:rsidRPr="00D24824">
        <w:rPr>
          <w:rFonts w:ascii="Arial Unicode MS" w:eastAsia="Arial Unicode MS" w:hAnsi="Arial Unicode MS" w:cs="Arial Unicode MS"/>
          <w:sz w:val="20"/>
          <w:szCs w:val="20"/>
          <w:lang w:val="en-GB"/>
        </w:rPr>
        <w:t>CASE</w:t>
      </w:r>
      <w:r>
        <w:rPr>
          <w:sz w:val="20"/>
          <w:szCs w:val="20"/>
          <w:lang w:val="en-GB"/>
        </w:rPr>
        <w:t xml:space="preserve"> { </w:t>
      </w:r>
      <w:r w:rsidRPr="00D24824">
        <w:rPr>
          <w:rFonts w:ascii="Arial Unicode MS" w:eastAsia="Arial Unicode MS" w:hAnsi="Arial Unicode MS" w:cs="Arial Unicode MS"/>
          <w:sz w:val="20"/>
          <w:szCs w:val="20"/>
          <w:lang w:val="en-GB"/>
        </w:rPr>
        <w:t>WHEN</w:t>
      </w:r>
      <w:r>
        <w:rPr>
          <w:sz w:val="20"/>
          <w:szCs w:val="20"/>
          <w:lang w:val="en-GB"/>
        </w:rPr>
        <w:t xml:space="preserve"> </w:t>
      </w:r>
      <w:proofErr w:type="spellStart"/>
      <w:r>
        <w:rPr>
          <w:sz w:val="20"/>
          <w:szCs w:val="20"/>
          <w:lang w:val="en-GB"/>
        </w:rPr>
        <w:t>SearchCondition</w:t>
      </w:r>
      <w:proofErr w:type="spellEnd"/>
      <w:r>
        <w:rPr>
          <w:sz w:val="20"/>
          <w:szCs w:val="20"/>
          <w:lang w:val="en-GB"/>
        </w:rPr>
        <w:t xml:space="preserve"> </w:t>
      </w:r>
      <w:r w:rsidRPr="00D24824">
        <w:rPr>
          <w:rFonts w:ascii="Arial Unicode MS" w:eastAsia="Arial Unicode MS" w:hAnsi="Arial Unicode MS" w:cs="Arial Unicode MS"/>
          <w:sz w:val="20"/>
          <w:szCs w:val="20"/>
          <w:lang w:val="en-GB"/>
        </w:rPr>
        <w:t>THEN</w:t>
      </w:r>
      <w:r>
        <w:rPr>
          <w:sz w:val="20"/>
          <w:szCs w:val="20"/>
          <w:lang w:val="en-GB"/>
        </w:rPr>
        <w:t xml:space="preserve"> Statements } [ </w:t>
      </w:r>
      <w:r w:rsidRPr="00D24824">
        <w:rPr>
          <w:rFonts w:ascii="Arial Unicode MS" w:eastAsia="Arial Unicode MS" w:hAnsi="Arial Unicode MS" w:cs="Arial Unicode MS"/>
          <w:sz w:val="20"/>
          <w:szCs w:val="20"/>
          <w:lang w:val="en-GB"/>
        </w:rPr>
        <w:t>ELSE</w:t>
      </w:r>
      <w:r>
        <w:rPr>
          <w:sz w:val="20"/>
          <w:szCs w:val="20"/>
          <w:lang w:val="en-GB"/>
        </w:rPr>
        <w:t xml:space="preserve"> Statements ] </w:t>
      </w:r>
      <w:r w:rsidRPr="00D24824">
        <w:rPr>
          <w:rFonts w:ascii="Arial Unicode MS" w:eastAsia="Arial Unicode MS" w:hAnsi="Arial Unicode MS" w:cs="Arial Unicode MS"/>
          <w:sz w:val="20"/>
          <w:szCs w:val="20"/>
          <w:lang w:val="en-GB"/>
        </w:rPr>
        <w:t>END</w:t>
      </w:r>
      <w:r>
        <w:rPr>
          <w:sz w:val="20"/>
          <w:szCs w:val="20"/>
          <w:lang w:val="en-GB"/>
        </w:rPr>
        <w:t xml:space="preserve"> </w:t>
      </w:r>
      <w:r w:rsidRPr="00D24824">
        <w:rPr>
          <w:rFonts w:ascii="Arial Unicode MS" w:eastAsia="Arial Unicode MS" w:hAnsi="Arial Unicode MS" w:cs="Arial Unicode MS"/>
          <w:sz w:val="20"/>
          <w:szCs w:val="20"/>
          <w:lang w:val="en-GB"/>
        </w:rPr>
        <w:t>CASE</w:t>
      </w:r>
      <w:r>
        <w:rPr>
          <w:sz w:val="20"/>
          <w:szCs w:val="20"/>
          <w:lang w:val="en-GB"/>
        </w:rPr>
        <w:t xml:space="preserve"> .</w:t>
      </w:r>
    </w:p>
    <w:p w14:paraId="3BA424D0" w14:textId="77777777" w:rsidR="00B07532" w:rsidRDefault="00B07532" w:rsidP="00B07532">
      <w:pPr>
        <w:spacing w:before="120"/>
        <w:jc w:val="both"/>
        <w:rPr>
          <w:sz w:val="20"/>
          <w:szCs w:val="20"/>
          <w:lang w:val="en-GB"/>
        </w:rPr>
      </w:pPr>
      <w:r>
        <w:rPr>
          <w:sz w:val="20"/>
          <w:szCs w:val="20"/>
          <w:lang w:val="en-GB"/>
        </w:rPr>
        <w:t>There must be at least one WHEN in the forms shown above.</w:t>
      </w:r>
    </w:p>
    <w:p w14:paraId="232514D5" w14:textId="77777777" w:rsidR="00B07532" w:rsidRDefault="00B07532" w:rsidP="00B07532">
      <w:pPr>
        <w:spacing w:before="120"/>
        <w:jc w:val="both"/>
        <w:rPr>
          <w:sz w:val="20"/>
          <w:szCs w:val="20"/>
          <w:lang w:val="en-GB"/>
        </w:rPr>
      </w:pPr>
      <w:r>
        <w:rPr>
          <w:sz w:val="20"/>
          <w:szCs w:val="20"/>
          <w:lang w:val="en-GB"/>
        </w:rPr>
        <w:t>Close</w:t>
      </w:r>
      <w:r>
        <w:rPr>
          <w:sz w:val="20"/>
          <w:szCs w:val="20"/>
          <w:lang w:val="en-GB"/>
        </w:rPr>
        <w:fldChar w:fldCharType="begin"/>
      </w:r>
      <w:r>
        <w:instrText xml:space="preserve"> XE "</w:instrText>
      </w:r>
      <w:r w:rsidRPr="00902E7D">
        <w:rPr>
          <w:sz w:val="20"/>
          <w:szCs w:val="20"/>
          <w:lang w:val="en-GB"/>
        </w:rPr>
        <w:instrText>Close</w:instrText>
      </w:r>
      <w:r>
        <w:instrText xml:space="preserve">" </w:instrText>
      </w:r>
      <w:r>
        <w:rPr>
          <w:sz w:val="20"/>
          <w:szCs w:val="20"/>
          <w:lang w:val="en-GB"/>
        </w:rPr>
        <w:fldChar w:fldCharType="end"/>
      </w:r>
      <w:r>
        <w:rPr>
          <w:sz w:val="20"/>
          <w:szCs w:val="20"/>
          <w:lang w:val="en-GB"/>
        </w:rPr>
        <w:t xml:space="preserve"> =</w:t>
      </w:r>
      <w:r>
        <w:rPr>
          <w:sz w:val="20"/>
          <w:szCs w:val="20"/>
          <w:lang w:val="en-GB"/>
        </w:rPr>
        <w:tab/>
      </w:r>
      <w:r>
        <w:rPr>
          <w:sz w:val="20"/>
          <w:szCs w:val="20"/>
          <w:lang w:val="en-GB"/>
        </w:rPr>
        <w:tab/>
      </w:r>
      <w:r w:rsidRPr="00D24824">
        <w:rPr>
          <w:rFonts w:ascii="Arial Unicode MS" w:eastAsia="Arial Unicode MS" w:hAnsi="Arial Unicode MS" w:cs="Arial Unicode MS"/>
          <w:sz w:val="20"/>
          <w:szCs w:val="20"/>
          <w:lang w:val="en-GB"/>
        </w:rPr>
        <w:t>CLOSE</w:t>
      </w:r>
      <w:r>
        <w:rPr>
          <w:sz w:val="20"/>
          <w:szCs w:val="20"/>
          <w:lang w:val="en-GB"/>
        </w:rPr>
        <w:t xml:space="preserve"> id .</w:t>
      </w:r>
    </w:p>
    <w:p w14:paraId="609CFDFA" w14:textId="4C78C954" w:rsidR="00B07532" w:rsidRDefault="00C63B5C" w:rsidP="00B07532">
      <w:pPr>
        <w:spacing w:before="120"/>
        <w:jc w:val="both"/>
        <w:rPr>
          <w:sz w:val="20"/>
          <w:szCs w:val="20"/>
          <w:lang w:val="en-GB"/>
        </w:rPr>
      </w:pPr>
      <w:proofErr w:type="spellStart"/>
      <w:r>
        <w:rPr>
          <w:sz w:val="20"/>
          <w:szCs w:val="20"/>
          <w:lang w:val="en-GB"/>
        </w:rPr>
        <w:t>NestedStatement</w:t>
      </w:r>
      <w:proofErr w:type="spellEnd"/>
      <w:r w:rsidR="00B07532">
        <w:rPr>
          <w:sz w:val="20"/>
          <w:szCs w:val="20"/>
          <w:lang w:val="en-GB"/>
        </w:rPr>
        <w:fldChar w:fldCharType="begin"/>
      </w:r>
      <w:r w:rsidR="00B07532">
        <w:instrText xml:space="preserve"> XE "</w:instrText>
      </w:r>
      <w:r w:rsidR="00B07532" w:rsidRPr="00902E7D">
        <w:rPr>
          <w:sz w:val="20"/>
          <w:szCs w:val="20"/>
          <w:lang w:val="en-GB"/>
        </w:rPr>
        <w:instrText>CompoundStatement</w:instrText>
      </w:r>
      <w:r w:rsidR="00B07532">
        <w:instrText xml:space="preserve">" </w:instrText>
      </w:r>
      <w:r w:rsidR="00B07532">
        <w:rPr>
          <w:sz w:val="20"/>
          <w:szCs w:val="20"/>
          <w:lang w:val="en-GB"/>
        </w:rPr>
        <w:fldChar w:fldCharType="end"/>
      </w:r>
      <w:r w:rsidR="00B07532">
        <w:rPr>
          <w:sz w:val="20"/>
          <w:szCs w:val="20"/>
          <w:lang w:val="en-GB"/>
        </w:rPr>
        <w:t xml:space="preserve"> = Label </w:t>
      </w:r>
      <w:r w:rsidR="00506BD8">
        <w:rPr>
          <w:sz w:val="20"/>
          <w:szCs w:val="20"/>
          <w:lang w:val="en-GB"/>
        </w:rPr>
        <w:t>('{'|</w:t>
      </w:r>
      <w:r w:rsidR="00B07532" w:rsidRPr="000B10B0">
        <w:rPr>
          <w:rFonts w:eastAsia="Arial Unicode MS"/>
          <w:sz w:val="20"/>
          <w:szCs w:val="20"/>
          <w:lang w:val="en-GB"/>
        </w:rPr>
        <w:t>BEGIN</w:t>
      </w:r>
      <w:r w:rsidR="00506BD8">
        <w:rPr>
          <w:rFonts w:eastAsia="Arial Unicode MS"/>
          <w:sz w:val="20"/>
          <w:szCs w:val="20"/>
          <w:lang w:val="en-GB"/>
        </w:rPr>
        <w:t>)</w:t>
      </w:r>
      <w:r w:rsidR="00B07532" w:rsidRPr="00D24824">
        <w:rPr>
          <w:rFonts w:ascii="Arial Unicode MS" w:eastAsia="Arial Unicode MS" w:hAnsi="Arial Unicode MS" w:cs="Arial Unicode MS"/>
          <w:sz w:val="20"/>
          <w:szCs w:val="20"/>
          <w:lang w:val="en-GB"/>
        </w:rPr>
        <w:fldChar w:fldCharType="begin"/>
      </w:r>
      <w:r w:rsidR="00B07532" w:rsidRPr="00D24824">
        <w:rPr>
          <w:rFonts w:ascii="Arial Unicode MS" w:eastAsia="Arial Unicode MS" w:hAnsi="Arial Unicode MS" w:cs="Arial Unicode MS"/>
        </w:rPr>
        <w:instrText xml:space="preserve"> XE "</w:instrText>
      </w:r>
      <w:r w:rsidR="00B07532" w:rsidRPr="00D24824">
        <w:rPr>
          <w:rFonts w:ascii="Arial Unicode MS" w:eastAsia="Arial Unicode MS" w:hAnsi="Arial Unicode MS" w:cs="Arial Unicode MS"/>
          <w:sz w:val="20"/>
          <w:szCs w:val="20"/>
          <w:lang w:val="en-GB"/>
        </w:rPr>
        <w:instrText>BEGIN</w:instrText>
      </w:r>
      <w:r w:rsidR="00B07532" w:rsidRPr="00D24824">
        <w:rPr>
          <w:rFonts w:ascii="Arial Unicode MS" w:eastAsia="Arial Unicode MS" w:hAnsi="Arial Unicode MS" w:cs="Arial Unicode MS"/>
        </w:rPr>
        <w:instrText xml:space="preserve">" </w:instrText>
      </w:r>
      <w:r w:rsidR="00B07532" w:rsidRPr="00D24824">
        <w:rPr>
          <w:rFonts w:ascii="Arial Unicode MS" w:eastAsia="Arial Unicode MS" w:hAnsi="Arial Unicode MS" w:cs="Arial Unicode MS"/>
          <w:sz w:val="20"/>
          <w:szCs w:val="20"/>
          <w:lang w:val="en-GB"/>
        </w:rPr>
        <w:fldChar w:fldCharType="end"/>
      </w:r>
      <w:r w:rsidR="00B07532">
        <w:rPr>
          <w:sz w:val="20"/>
          <w:szCs w:val="20"/>
          <w:lang w:val="en-GB"/>
        </w:rPr>
        <w:t xml:space="preserve"> Statements </w:t>
      </w:r>
      <w:r w:rsidR="00506BD8">
        <w:rPr>
          <w:sz w:val="20"/>
          <w:szCs w:val="20"/>
          <w:lang w:val="en-GB"/>
        </w:rPr>
        <w:t>('}'|</w:t>
      </w:r>
      <w:r w:rsidR="00B07532" w:rsidRPr="000B10B0">
        <w:rPr>
          <w:rFonts w:eastAsia="Arial Unicode MS"/>
          <w:sz w:val="20"/>
          <w:szCs w:val="20"/>
          <w:lang w:val="en-GB"/>
        </w:rPr>
        <w:t>END</w:t>
      </w:r>
      <w:r w:rsidR="00506BD8">
        <w:rPr>
          <w:rFonts w:eastAsia="Arial Unicode MS"/>
          <w:sz w:val="20"/>
          <w:szCs w:val="20"/>
          <w:lang w:val="en-GB"/>
        </w:rPr>
        <w:t>)</w:t>
      </w:r>
      <w:r w:rsidR="00B07532">
        <w:rPr>
          <w:sz w:val="20"/>
          <w:szCs w:val="20"/>
          <w:lang w:val="en-GB"/>
        </w:rPr>
        <w:t xml:space="preserve"> .</w:t>
      </w:r>
    </w:p>
    <w:p w14:paraId="7C75163D" w14:textId="77777777" w:rsidR="00B07532" w:rsidRDefault="00B07532" w:rsidP="00B07532">
      <w:pPr>
        <w:spacing w:before="120"/>
        <w:jc w:val="both"/>
        <w:rPr>
          <w:sz w:val="20"/>
          <w:szCs w:val="20"/>
          <w:lang w:val="en-GB"/>
        </w:rPr>
      </w:pPr>
      <w:r>
        <w:rPr>
          <w:sz w:val="20"/>
          <w:szCs w:val="20"/>
          <w:lang w:val="en-GB"/>
        </w:rPr>
        <w:lastRenderedPageBreak/>
        <w:t>Declaration</w:t>
      </w:r>
      <w:r>
        <w:rPr>
          <w:sz w:val="20"/>
          <w:szCs w:val="20"/>
          <w:lang w:val="en-GB"/>
        </w:rPr>
        <w:fldChar w:fldCharType="begin"/>
      </w:r>
      <w:r>
        <w:instrText xml:space="preserve"> XE "</w:instrText>
      </w:r>
      <w:r w:rsidRPr="00902E7D">
        <w:rPr>
          <w:sz w:val="20"/>
          <w:szCs w:val="20"/>
          <w:lang w:val="en-GB"/>
        </w:rPr>
        <w:instrText>Declaration</w:instrText>
      </w:r>
      <w:r>
        <w:instrText xml:space="preserve">" </w:instrText>
      </w:r>
      <w:r>
        <w:rPr>
          <w:sz w:val="20"/>
          <w:szCs w:val="20"/>
          <w:lang w:val="en-GB"/>
        </w:rPr>
        <w:fldChar w:fldCharType="end"/>
      </w:r>
      <w:r>
        <w:rPr>
          <w:sz w:val="20"/>
          <w:szCs w:val="20"/>
          <w:lang w:val="en-GB"/>
        </w:rPr>
        <w:t xml:space="preserve"> = </w:t>
      </w:r>
      <w:r>
        <w:rPr>
          <w:sz w:val="20"/>
          <w:szCs w:val="20"/>
          <w:lang w:val="en-GB"/>
        </w:rPr>
        <w:tab/>
      </w:r>
      <w:r w:rsidRPr="000B10B0">
        <w:rPr>
          <w:rFonts w:eastAsia="Arial Unicode MS"/>
          <w:sz w:val="20"/>
          <w:szCs w:val="20"/>
          <w:lang w:val="en-GB"/>
        </w:rPr>
        <w:t>DECLARE</w:t>
      </w:r>
      <w:r>
        <w:rPr>
          <w:sz w:val="20"/>
          <w:szCs w:val="20"/>
          <w:lang w:val="en-GB"/>
        </w:rPr>
        <w:t xml:space="preserve"> id { ',' id } Type</w:t>
      </w:r>
    </w:p>
    <w:p w14:paraId="32E32B48" w14:textId="77777777" w:rsidR="00B07532" w:rsidRDefault="00B07532" w:rsidP="00B07532">
      <w:pPr>
        <w:ind w:firstLine="720"/>
        <w:jc w:val="both"/>
        <w:rPr>
          <w:sz w:val="20"/>
          <w:szCs w:val="20"/>
          <w:lang w:val="en-GB"/>
        </w:rPr>
      </w:pPr>
      <w:r>
        <w:rPr>
          <w:sz w:val="20"/>
          <w:szCs w:val="20"/>
          <w:lang w:val="en-GB"/>
        </w:rPr>
        <w:t>|</w:t>
      </w:r>
      <w:r>
        <w:rPr>
          <w:sz w:val="20"/>
          <w:szCs w:val="20"/>
          <w:lang w:val="en-GB"/>
        </w:rPr>
        <w:tab/>
      </w:r>
      <w:r w:rsidRPr="000B10B0">
        <w:rPr>
          <w:rFonts w:eastAsia="Arial Unicode MS"/>
          <w:sz w:val="20"/>
          <w:szCs w:val="20"/>
          <w:lang w:val="en-GB"/>
        </w:rPr>
        <w:t>DECLARE</w:t>
      </w:r>
      <w:r>
        <w:rPr>
          <w:sz w:val="20"/>
          <w:szCs w:val="20"/>
          <w:lang w:val="en-GB"/>
        </w:rPr>
        <w:t xml:space="preserve"> id </w:t>
      </w:r>
      <w:r w:rsidRPr="000B10B0">
        <w:rPr>
          <w:rFonts w:eastAsia="Arial Unicode MS"/>
          <w:sz w:val="20"/>
          <w:szCs w:val="20"/>
          <w:lang w:val="en-GB"/>
        </w:rPr>
        <w:t>CURSOR</w:t>
      </w:r>
      <w:r>
        <w:rPr>
          <w:sz w:val="20"/>
          <w:szCs w:val="20"/>
          <w:lang w:val="en-GB"/>
        </w:rPr>
        <w:t xml:space="preserve"> </w:t>
      </w:r>
      <w:r w:rsidRPr="00B95BDD">
        <w:rPr>
          <w:rFonts w:ascii="Arial Unicode MS" w:eastAsia="Arial Unicode MS" w:hAnsi="Arial Unicode MS" w:cs="Arial Unicode MS"/>
          <w:sz w:val="20"/>
          <w:szCs w:val="20"/>
          <w:lang w:val="en-GB"/>
        </w:rPr>
        <w:t>FOR</w:t>
      </w:r>
      <w:r>
        <w:rPr>
          <w:sz w:val="20"/>
          <w:szCs w:val="20"/>
          <w:lang w:val="en-GB"/>
        </w:rPr>
        <w:t xml:space="preserve"> </w:t>
      </w:r>
      <w:proofErr w:type="spellStart"/>
      <w:r>
        <w:rPr>
          <w:sz w:val="20"/>
          <w:szCs w:val="20"/>
          <w:lang w:val="en-GB"/>
        </w:rPr>
        <w:t>CursorSpecification</w:t>
      </w:r>
      <w:proofErr w:type="spellEnd"/>
      <w:r>
        <w:rPr>
          <w:sz w:val="20"/>
          <w:szCs w:val="20"/>
          <w:lang w:val="en-GB"/>
        </w:rPr>
        <w:t xml:space="preserve"> </w:t>
      </w:r>
    </w:p>
    <w:p w14:paraId="50004325" w14:textId="77777777" w:rsidR="00B07532" w:rsidRDefault="00B07532" w:rsidP="00B07532">
      <w:pPr>
        <w:ind w:firstLine="720"/>
        <w:jc w:val="both"/>
        <w:rPr>
          <w:sz w:val="20"/>
          <w:szCs w:val="20"/>
          <w:lang w:val="en-GB"/>
        </w:rPr>
      </w:pPr>
      <w:r>
        <w:rPr>
          <w:sz w:val="20"/>
          <w:szCs w:val="20"/>
          <w:lang w:val="en-GB"/>
        </w:rPr>
        <w:t>|</w:t>
      </w:r>
      <w:r>
        <w:rPr>
          <w:sz w:val="20"/>
          <w:szCs w:val="20"/>
          <w:lang w:val="en-GB"/>
        </w:rPr>
        <w:tab/>
      </w:r>
      <w:r w:rsidRPr="000B10B0">
        <w:rPr>
          <w:rFonts w:eastAsia="Arial Unicode MS"/>
          <w:sz w:val="20"/>
          <w:szCs w:val="20"/>
          <w:lang w:val="en-GB"/>
        </w:rPr>
        <w:t>DECLARE</w:t>
      </w:r>
      <w:r>
        <w:rPr>
          <w:sz w:val="20"/>
          <w:szCs w:val="20"/>
          <w:lang w:val="en-GB"/>
        </w:rPr>
        <w:t xml:space="preserve"> </w:t>
      </w:r>
      <w:proofErr w:type="spellStart"/>
      <w:r>
        <w:rPr>
          <w:sz w:val="20"/>
          <w:szCs w:val="20"/>
          <w:lang w:val="en-GB"/>
        </w:rPr>
        <w:t>HandlerType</w:t>
      </w:r>
      <w:proofErr w:type="spellEnd"/>
      <w:r>
        <w:rPr>
          <w:sz w:val="20"/>
          <w:szCs w:val="20"/>
          <w:lang w:val="en-GB"/>
        </w:rPr>
        <w:t xml:space="preserve"> HANDLER </w:t>
      </w:r>
      <w:r w:rsidRPr="00B95BDD">
        <w:rPr>
          <w:rFonts w:ascii="Arial Unicode MS" w:eastAsia="Arial Unicode MS" w:hAnsi="Arial Unicode MS" w:cs="Arial Unicode MS"/>
          <w:sz w:val="20"/>
          <w:szCs w:val="20"/>
          <w:lang w:val="en-GB"/>
        </w:rPr>
        <w:t>FOR</w:t>
      </w:r>
      <w:r>
        <w:rPr>
          <w:sz w:val="20"/>
          <w:szCs w:val="20"/>
          <w:lang w:val="en-GB"/>
        </w:rPr>
        <w:t xml:space="preserve"> </w:t>
      </w:r>
      <w:proofErr w:type="spellStart"/>
      <w:r>
        <w:rPr>
          <w:sz w:val="20"/>
          <w:szCs w:val="20"/>
          <w:lang w:val="en-GB"/>
        </w:rPr>
        <w:t>ConditionList</w:t>
      </w:r>
      <w:proofErr w:type="spellEnd"/>
      <w:r>
        <w:rPr>
          <w:sz w:val="20"/>
          <w:szCs w:val="20"/>
          <w:lang w:val="en-GB"/>
        </w:rPr>
        <w:t xml:space="preserve"> Statement .</w:t>
      </w:r>
    </w:p>
    <w:p w14:paraId="351CC20D" w14:textId="77777777" w:rsidR="00B07532" w:rsidRDefault="00B07532" w:rsidP="00B07532">
      <w:pPr>
        <w:jc w:val="both"/>
        <w:rPr>
          <w:sz w:val="20"/>
          <w:szCs w:val="20"/>
          <w:lang w:val="en-GB"/>
        </w:rPr>
      </w:pPr>
      <w:r>
        <w:rPr>
          <w:sz w:val="20"/>
          <w:szCs w:val="20"/>
          <w:lang w:val="en-GB"/>
        </w:rPr>
        <w:t>Declarations of identifiers, cursors, and handlers are specific to a scope in a SQL routine.</w:t>
      </w:r>
    </w:p>
    <w:p w14:paraId="2B4D3DDF" w14:textId="77777777" w:rsidR="00B07532" w:rsidRDefault="00B07532" w:rsidP="00B07532">
      <w:pPr>
        <w:spacing w:before="120"/>
        <w:jc w:val="both"/>
        <w:rPr>
          <w:sz w:val="20"/>
          <w:szCs w:val="20"/>
          <w:lang w:val="en-GB"/>
        </w:rPr>
      </w:pPr>
      <w:proofErr w:type="spellStart"/>
      <w:r>
        <w:rPr>
          <w:sz w:val="20"/>
          <w:szCs w:val="20"/>
          <w:lang w:val="en-GB"/>
        </w:rPr>
        <w:t>HandlerType</w:t>
      </w:r>
      <w:proofErr w:type="spellEnd"/>
      <w:r>
        <w:rPr>
          <w:sz w:val="20"/>
          <w:szCs w:val="20"/>
          <w:lang w:val="en-GB"/>
        </w:rPr>
        <w:fldChar w:fldCharType="begin"/>
      </w:r>
      <w:r>
        <w:instrText xml:space="preserve"> XE "</w:instrText>
      </w:r>
      <w:r w:rsidRPr="00902E7D">
        <w:rPr>
          <w:sz w:val="20"/>
          <w:szCs w:val="20"/>
          <w:lang w:val="en-GB"/>
        </w:rPr>
        <w:instrText>HandlerType</w:instrText>
      </w:r>
      <w:r>
        <w:instrText xml:space="preserve">" </w:instrText>
      </w:r>
      <w:r>
        <w:rPr>
          <w:sz w:val="20"/>
          <w:szCs w:val="20"/>
          <w:lang w:val="en-GB"/>
        </w:rPr>
        <w:fldChar w:fldCharType="end"/>
      </w:r>
      <w:r>
        <w:rPr>
          <w:sz w:val="20"/>
          <w:szCs w:val="20"/>
          <w:lang w:val="en-GB"/>
        </w:rPr>
        <w:t xml:space="preserve"> = </w:t>
      </w:r>
      <w:r>
        <w:rPr>
          <w:sz w:val="20"/>
          <w:szCs w:val="20"/>
          <w:lang w:val="en-GB"/>
        </w:rPr>
        <w:tab/>
      </w:r>
      <w:r w:rsidRPr="000B10B0">
        <w:rPr>
          <w:rFonts w:eastAsia="Arial Unicode MS"/>
          <w:sz w:val="20"/>
          <w:szCs w:val="20"/>
          <w:lang w:val="en-GB"/>
        </w:rPr>
        <w:t>CONTINUE</w:t>
      </w:r>
      <w:r>
        <w:rPr>
          <w:sz w:val="20"/>
          <w:szCs w:val="20"/>
          <w:lang w:val="en-GB"/>
        </w:rPr>
        <w:t xml:space="preserve"> | </w:t>
      </w:r>
      <w:r w:rsidRPr="000B10B0">
        <w:rPr>
          <w:rFonts w:eastAsia="Arial Unicode MS"/>
          <w:sz w:val="20"/>
          <w:szCs w:val="20"/>
          <w:lang w:val="en-GB"/>
        </w:rPr>
        <w:t>EXIT</w:t>
      </w:r>
      <w:r w:rsidRPr="000B10B0">
        <w:rPr>
          <w:sz w:val="20"/>
          <w:szCs w:val="20"/>
          <w:lang w:val="en-GB"/>
        </w:rPr>
        <w:t xml:space="preserve"> | </w:t>
      </w:r>
      <w:r w:rsidRPr="000B10B0">
        <w:rPr>
          <w:rFonts w:eastAsia="Arial Unicode MS"/>
          <w:sz w:val="20"/>
          <w:szCs w:val="20"/>
          <w:lang w:val="en-GB"/>
        </w:rPr>
        <w:t>UNDO</w:t>
      </w:r>
      <w:r>
        <w:rPr>
          <w:sz w:val="20"/>
          <w:szCs w:val="20"/>
          <w:lang w:val="en-GB"/>
        </w:rPr>
        <w:t xml:space="preserve"> .</w:t>
      </w:r>
    </w:p>
    <w:p w14:paraId="4D4B62FC" w14:textId="77777777" w:rsidR="00B07532" w:rsidRDefault="00B07532" w:rsidP="00B07532">
      <w:pPr>
        <w:spacing w:before="120"/>
        <w:jc w:val="both"/>
        <w:rPr>
          <w:sz w:val="20"/>
          <w:szCs w:val="20"/>
          <w:lang w:val="en-GB"/>
        </w:rPr>
      </w:pPr>
      <w:proofErr w:type="spellStart"/>
      <w:r>
        <w:rPr>
          <w:sz w:val="20"/>
          <w:szCs w:val="20"/>
          <w:lang w:val="en-GB"/>
        </w:rPr>
        <w:t>ConditionList</w:t>
      </w:r>
      <w:proofErr w:type="spellEnd"/>
      <w:r>
        <w:rPr>
          <w:sz w:val="20"/>
          <w:szCs w:val="20"/>
          <w:lang w:val="en-GB"/>
        </w:rPr>
        <w:fldChar w:fldCharType="begin"/>
      </w:r>
      <w:r>
        <w:instrText xml:space="preserve"> XE "</w:instrText>
      </w:r>
      <w:r w:rsidRPr="00902E7D">
        <w:rPr>
          <w:sz w:val="20"/>
          <w:szCs w:val="20"/>
          <w:lang w:val="en-GB"/>
        </w:rPr>
        <w:instrText>ConditionList</w:instrText>
      </w:r>
      <w:r>
        <w:instrText xml:space="preserve">" </w:instrText>
      </w:r>
      <w:r>
        <w:rPr>
          <w:sz w:val="20"/>
          <w:szCs w:val="20"/>
          <w:lang w:val="en-GB"/>
        </w:rPr>
        <w:fldChar w:fldCharType="end"/>
      </w:r>
      <w:r>
        <w:rPr>
          <w:sz w:val="20"/>
          <w:szCs w:val="20"/>
          <w:lang w:val="en-GB"/>
        </w:rPr>
        <w:t xml:space="preserve"> =</w:t>
      </w:r>
      <w:r>
        <w:rPr>
          <w:sz w:val="20"/>
          <w:szCs w:val="20"/>
          <w:lang w:val="en-GB"/>
        </w:rPr>
        <w:tab/>
        <w:t>Condition { ',' Condition } .</w:t>
      </w:r>
    </w:p>
    <w:p w14:paraId="6021489E" w14:textId="77777777" w:rsidR="00B07532" w:rsidRDefault="00B07532" w:rsidP="00B07532">
      <w:pPr>
        <w:spacing w:before="120"/>
        <w:jc w:val="both"/>
        <w:rPr>
          <w:sz w:val="20"/>
          <w:szCs w:val="20"/>
          <w:lang w:val="en-GB"/>
        </w:rPr>
      </w:pPr>
      <w:r>
        <w:rPr>
          <w:sz w:val="20"/>
          <w:szCs w:val="20"/>
          <w:lang w:val="en-GB"/>
        </w:rPr>
        <w:t>Condition</w:t>
      </w:r>
      <w:r>
        <w:rPr>
          <w:sz w:val="20"/>
          <w:szCs w:val="20"/>
          <w:lang w:val="en-GB"/>
        </w:rPr>
        <w:fldChar w:fldCharType="begin"/>
      </w:r>
      <w:r>
        <w:instrText xml:space="preserve"> XE "</w:instrText>
      </w:r>
      <w:r w:rsidRPr="00902E7D">
        <w:rPr>
          <w:sz w:val="20"/>
          <w:szCs w:val="20"/>
          <w:lang w:val="en-GB"/>
        </w:rPr>
        <w:instrText>Condition</w:instrText>
      </w:r>
      <w:r>
        <w:instrText xml:space="preserve">" </w:instrText>
      </w:r>
      <w:r>
        <w:rPr>
          <w:sz w:val="20"/>
          <w:szCs w:val="20"/>
          <w:lang w:val="en-GB"/>
        </w:rPr>
        <w:fldChar w:fldCharType="end"/>
      </w:r>
      <w:r>
        <w:rPr>
          <w:sz w:val="20"/>
          <w:szCs w:val="20"/>
          <w:lang w:val="en-GB"/>
        </w:rPr>
        <w:t xml:space="preserve"> =</w:t>
      </w:r>
      <w:r>
        <w:rPr>
          <w:sz w:val="20"/>
          <w:szCs w:val="20"/>
          <w:lang w:val="en-GB"/>
        </w:rPr>
        <w:tab/>
      </w:r>
      <w:proofErr w:type="spellStart"/>
      <w:r>
        <w:rPr>
          <w:sz w:val="20"/>
          <w:szCs w:val="20"/>
          <w:lang w:val="en-GB"/>
        </w:rPr>
        <w:t>ConditionCode</w:t>
      </w:r>
      <w:proofErr w:type="spellEnd"/>
      <w:r>
        <w:rPr>
          <w:sz w:val="20"/>
          <w:szCs w:val="20"/>
          <w:lang w:val="en-GB"/>
        </w:rPr>
        <w:t xml:space="preserve"> | </w:t>
      </w:r>
      <w:r w:rsidRPr="000B10B0">
        <w:rPr>
          <w:rFonts w:eastAsia="Arial Unicode MS"/>
          <w:sz w:val="20"/>
          <w:szCs w:val="20"/>
          <w:lang w:val="en-GB"/>
        </w:rPr>
        <w:t>SQLEXCEPTION</w:t>
      </w:r>
      <w:r>
        <w:rPr>
          <w:sz w:val="20"/>
          <w:szCs w:val="20"/>
          <w:lang w:val="en-GB"/>
        </w:rPr>
        <w:t xml:space="preserve"> | </w:t>
      </w:r>
      <w:r w:rsidRPr="000B10B0">
        <w:rPr>
          <w:rFonts w:eastAsia="Arial Unicode MS"/>
          <w:sz w:val="20"/>
          <w:szCs w:val="20"/>
          <w:lang w:val="en-GB"/>
        </w:rPr>
        <w:t>SQLWARNING</w:t>
      </w:r>
      <w:r>
        <w:rPr>
          <w:sz w:val="20"/>
          <w:szCs w:val="20"/>
          <w:lang w:val="en-GB"/>
        </w:rPr>
        <w:t xml:space="preserve"> | (</w:t>
      </w:r>
      <w:r w:rsidRPr="00B95BDD">
        <w:rPr>
          <w:rFonts w:ascii="Arial Unicode MS" w:eastAsia="Arial Unicode MS" w:hAnsi="Arial Unicode MS" w:cs="Arial Unicode MS"/>
          <w:sz w:val="20"/>
          <w:szCs w:val="20"/>
          <w:lang w:val="en-GB"/>
        </w:rPr>
        <w:t>NOT</w:t>
      </w:r>
      <w:r>
        <w:rPr>
          <w:sz w:val="20"/>
          <w:szCs w:val="20"/>
          <w:lang w:val="en-GB"/>
        </w:rPr>
        <w:t xml:space="preserve"> FOUND) .</w:t>
      </w:r>
    </w:p>
    <w:p w14:paraId="77EBC4E3" w14:textId="77777777" w:rsidR="00B07532" w:rsidRDefault="00B07532" w:rsidP="00B07532">
      <w:pPr>
        <w:spacing w:before="120"/>
        <w:jc w:val="both"/>
        <w:rPr>
          <w:sz w:val="20"/>
          <w:szCs w:val="20"/>
          <w:lang w:val="en-GB"/>
        </w:rPr>
      </w:pPr>
      <w:r>
        <w:rPr>
          <w:sz w:val="20"/>
          <w:szCs w:val="20"/>
          <w:lang w:val="en-GB"/>
        </w:rPr>
        <w:t xml:space="preserve">The </w:t>
      </w:r>
      <w:proofErr w:type="spellStart"/>
      <w:r>
        <w:rPr>
          <w:sz w:val="20"/>
          <w:szCs w:val="20"/>
          <w:lang w:val="en-GB"/>
        </w:rPr>
        <w:t>ConditionCode</w:t>
      </w:r>
      <w:proofErr w:type="spellEnd"/>
      <w:r>
        <w:rPr>
          <w:sz w:val="20"/>
          <w:szCs w:val="20"/>
          <w:lang w:val="en-GB"/>
        </w:rPr>
        <w:t xml:space="preserve"> </w:t>
      </w:r>
      <w:proofErr w:type="spellStart"/>
      <w:r>
        <w:rPr>
          <w:sz w:val="20"/>
          <w:szCs w:val="20"/>
          <w:lang w:val="en-GB"/>
        </w:rPr>
        <w:t>not_found</w:t>
      </w:r>
      <w:proofErr w:type="spellEnd"/>
      <w:r>
        <w:rPr>
          <w:sz w:val="20"/>
          <w:szCs w:val="20"/>
          <w:lang w:val="en-GB"/>
        </w:rPr>
        <w:t xml:space="preserve"> is acceptable as an alternative to not found.</w:t>
      </w:r>
    </w:p>
    <w:p w14:paraId="2AED4375" w14:textId="7A95E906" w:rsidR="00B07532" w:rsidRDefault="00B07532" w:rsidP="00B07532">
      <w:pPr>
        <w:spacing w:before="120"/>
        <w:jc w:val="both"/>
        <w:rPr>
          <w:sz w:val="20"/>
          <w:szCs w:val="20"/>
          <w:lang w:val="en-GB"/>
        </w:rPr>
      </w:pPr>
      <w:r>
        <w:rPr>
          <w:sz w:val="20"/>
          <w:szCs w:val="20"/>
          <w:lang w:val="en-GB"/>
        </w:rPr>
        <w:t>Signal</w:t>
      </w:r>
      <w:r>
        <w:rPr>
          <w:sz w:val="20"/>
          <w:szCs w:val="20"/>
          <w:lang w:val="en-GB"/>
        </w:rPr>
        <w:fldChar w:fldCharType="begin"/>
      </w:r>
      <w:r>
        <w:instrText xml:space="preserve"> XE "</w:instrText>
      </w:r>
      <w:r w:rsidRPr="00737110">
        <w:rPr>
          <w:sz w:val="20"/>
          <w:szCs w:val="20"/>
          <w:lang w:val="en-GB"/>
        </w:rPr>
        <w:instrText>Signal</w:instrText>
      </w:r>
      <w:r>
        <w:instrText xml:space="preserve">" </w:instrText>
      </w:r>
      <w:r>
        <w:rPr>
          <w:sz w:val="20"/>
          <w:szCs w:val="20"/>
          <w:lang w:val="en-GB"/>
        </w:rPr>
        <w:fldChar w:fldCharType="end"/>
      </w:r>
      <w:r>
        <w:rPr>
          <w:sz w:val="20"/>
          <w:szCs w:val="20"/>
          <w:lang w:val="en-GB"/>
        </w:rPr>
        <w:t xml:space="preserve"> =</w:t>
      </w:r>
      <w:r>
        <w:rPr>
          <w:sz w:val="20"/>
          <w:szCs w:val="20"/>
          <w:lang w:val="en-GB"/>
        </w:rPr>
        <w:tab/>
      </w:r>
      <w:r>
        <w:rPr>
          <w:sz w:val="20"/>
          <w:szCs w:val="20"/>
          <w:lang w:val="en-GB"/>
        </w:rPr>
        <w:tab/>
      </w:r>
      <w:r w:rsidRPr="000B10B0">
        <w:rPr>
          <w:rFonts w:eastAsia="Arial Unicode MS"/>
          <w:sz w:val="20"/>
          <w:szCs w:val="20"/>
          <w:lang w:val="en-GB"/>
        </w:rPr>
        <w:t>SIGNAL</w:t>
      </w:r>
      <w:r w:rsidRPr="005C2A1A">
        <w:rPr>
          <w:rFonts w:ascii="Arial Unicode MS" w:eastAsia="Arial Unicode MS" w:hAnsi="Arial Unicode MS" w:cs="Arial Unicode MS"/>
          <w:sz w:val="20"/>
          <w:szCs w:val="20"/>
          <w:lang w:val="en-GB"/>
        </w:rPr>
        <w:fldChar w:fldCharType="begin"/>
      </w:r>
      <w:r w:rsidRPr="005C2A1A">
        <w:rPr>
          <w:rFonts w:ascii="Arial Unicode MS" w:eastAsia="Arial Unicode MS" w:hAnsi="Arial Unicode MS" w:cs="Arial Unicode MS"/>
        </w:rPr>
        <w:instrText xml:space="preserve"> XE "</w:instrText>
      </w:r>
      <w:r w:rsidRPr="005C2A1A">
        <w:rPr>
          <w:rFonts w:ascii="Arial Unicode MS" w:eastAsia="Arial Unicode MS" w:hAnsi="Arial Unicode MS" w:cs="Arial Unicode MS"/>
          <w:sz w:val="20"/>
          <w:szCs w:val="20"/>
          <w:lang w:val="en-GB"/>
        </w:rPr>
        <w:instrText>SIGNAL</w:instrText>
      </w:r>
      <w:r w:rsidRPr="005C2A1A">
        <w:rPr>
          <w:rFonts w:ascii="Arial Unicode MS" w:eastAsia="Arial Unicode MS" w:hAnsi="Arial Unicode MS" w:cs="Arial Unicode MS"/>
        </w:rPr>
        <w:instrText xml:space="preserve">" </w:instrText>
      </w:r>
      <w:r w:rsidRPr="005C2A1A">
        <w:rPr>
          <w:rFonts w:ascii="Arial Unicode MS" w:eastAsia="Arial Unicode MS" w:hAnsi="Arial Unicode MS" w:cs="Arial Unicode MS"/>
          <w:sz w:val="20"/>
          <w:szCs w:val="20"/>
          <w:lang w:val="en-GB"/>
        </w:rPr>
        <w:fldChar w:fldCharType="end"/>
      </w:r>
      <w:r>
        <w:rPr>
          <w:sz w:val="20"/>
          <w:szCs w:val="20"/>
          <w:lang w:val="en-GB"/>
        </w:rPr>
        <w:t xml:space="preserve"> </w:t>
      </w:r>
      <w:proofErr w:type="spellStart"/>
      <w:r w:rsidRPr="00C064C4">
        <w:rPr>
          <w:sz w:val="20"/>
          <w:szCs w:val="20"/>
          <w:lang w:val="en-GB"/>
        </w:rPr>
        <w:t>Condition</w:t>
      </w:r>
      <w:r>
        <w:rPr>
          <w:sz w:val="20"/>
          <w:szCs w:val="20"/>
          <w:lang w:val="en-GB"/>
        </w:rPr>
        <w:t>Code</w:t>
      </w:r>
      <w:proofErr w:type="spellEnd"/>
      <w:r>
        <w:rPr>
          <w:sz w:val="20"/>
          <w:szCs w:val="20"/>
          <w:lang w:val="en-GB"/>
        </w:rPr>
        <w:t xml:space="preserve"> [ </w:t>
      </w:r>
      <w:r w:rsidRPr="00120E62">
        <w:rPr>
          <w:rFonts w:ascii="Arial Unicode MS" w:eastAsia="Arial Unicode MS" w:hAnsi="Arial Unicode MS" w:cs="Arial Unicode MS"/>
          <w:sz w:val="20"/>
          <w:szCs w:val="20"/>
          <w:lang w:val="en-GB"/>
        </w:rPr>
        <w:t>SET</w:t>
      </w:r>
      <w:r>
        <w:rPr>
          <w:sz w:val="20"/>
          <w:szCs w:val="20"/>
          <w:lang w:val="en-GB"/>
        </w:rPr>
        <w:t xml:space="preserve"> </w:t>
      </w:r>
      <w:proofErr w:type="spellStart"/>
      <w:r>
        <w:rPr>
          <w:sz w:val="20"/>
          <w:szCs w:val="20"/>
          <w:lang w:val="en-GB"/>
        </w:rPr>
        <w:t>CondInfo</w:t>
      </w:r>
      <w:proofErr w:type="spellEnd"/>
      <w:r w:rsidR="006B4FDF">
        <w:rPr>
          <w:sz w:val="20"/>
          <w:szCs w:val="20"/>
          <w:lang w:val="en-GB"/>
        </w:rPr>
        <w:t xml:space="preserve"> </w:t>
      </w:r>
      <w:r>
        <w:rPr>
          <w:sz w:val="20"/>
          <w:szCs w:val="20"/>
          <w:lang w:val="en-GB"/>
        </w:rPr>
        <w:t>'=</w:t>
      </w:r>
      <w:r w:rsidRPr="00B66DD8">
        <w:rPr>
          <w:sz w:val="20"/>
          <w:szCs w:val="20"/>
          <w:lang w:val="en-GB"/>
        </w:rPr>
        <w:t xml:space="preserve"> </w:t>
      </w:r>
      <w:r>
        <w:rPr>
          <w:sz w:val="20"/>
          <w:szCs w:val="20"/>
          <w:lang w:val="en-GB"/>
        </w:rPr>
        <w:t>'</w:t>
      </w:r>
      <w:r w:rsidR="006B4FDF">
        <w:rPr>
          <w:sz w:val="20"/>
          <w:szCs w:val="20"/>
          <w:lang w:val="en-GB"/>
        </w:rPr>
        <w:t xml:space="preserve"> </w:t>
      </w:r>
      <w:r>
        <w:rPr>
          <w:sz w:val="20"/>
          <w:szCs w:val="20"/>
          <w:lang w:val="en-GB"/>
        </w:rPr>
        <w:t>Scalar {','</w:t>
      </w:r>
      <w:proofErr w:type="spellStart"/>
      <w:r>
        <w:rPr>
          <w:sz w:val="20"/>
          <w:szCs w:val="20"/>
          <w:lang w:val="en-GB"/>
        </w:rPr>
        <w:t>CondInfo</w:t>
      </w:r>
      <w:proofErr w:type="spellEnd"/>
      <w:r>
        <w:rPr>
          <w:sz w:val="20"/>
          <w:szCs w:val="20"/>
          <w:lang w:val="en-GB"/>
        </w:rPr>
        <w:t>'=</w:t>
      </w:r>
      <w:r w:rsidRPr="00B66DD8">
        <w:rPr>
          <w:sz w:val="20"/>
          <w:szCs w:val="20"/>
          <w:lang w:val="en-GB"/>
        </w:rPr>
        <w:t xml:space="preserve"> </w:t>
      </w:r>
      <w:r>
        <w:rPr>
          <w:sz w:val="20"/>
          <w:szCs w:val="20"/>
          <w:lang w:val="en-GB"/>
        </w:rPr>
        <w:t>'Scalar }]</w:t>
      </w:r>
    </w:p>
    <w:p w14:paraId="6B41B73E" w14:textId="2E876E38" w:rsidR="00B07532" w:rsidRDefault="00B07532" w:rsidP="00B07532">
      <w:pPr>
        <w:jc w:val="both"/>
        <w:rPr>
          <w:sz w:val="20"/>
          <w:szCs w:val="20"/>
          <w:lang w:val="en-GB"/>
        </w:rPr>
      </w:pPr>
      <w:r>
        <w:rPr>
          <w:sz w:val="20"/>
          <w:szCs w:val="20"/>
          <w:lang w:val="en-GB"/>
        </w:rPr>
        <w:tab/>
        <w:t>|</w:t>
      </w:r>
      <w:r>
        <w:rPr>
          <w:sz w:val="20"/>
          <w:szCs w:val="20"/>
          <w:lang w:val="en-GB"/>
        </w:rPr>
        <w:tab/>
      </w:r>
      <w:r w:rsidRPr="000B10B0">
        <w:rPr>
          <w:rFonts w:eastAsia="Arial Unicode MS"/>
          <w:sz w:val="20"/>
          <w:szCs w:val="20"/>
          <w:lang w:val="en-GB"/>
        </w:rPr>
        <w:t>RESIGNAL</w:t>
      </w:r>
      <w:r>
        <w:rPr>
          <w:sz w:val="20"/>
          <w:szCs w:val="20"/>
          <w:lang w:val="en-GB"/>
        </w:rPr>
        <w:t xml:space="preserve"> [</w:t>
      </w:r>
      <w:proofErr w:type="spellStart"/>
      <w:r>
        <w:rPr>
          <w:sz w:val="20"/>
          <w:szCs w:val="20"/>
          <w:lang w:val="en-GB"/>
        </w:rPr>
        <w:t>ConditionCode</w:t>
      </w:r>
      <w:proofErr w:type="spellEnd"/>
      <w:r>
        <w:rPr>
          <w:sz w:val="20"/>
          <w:szCs w:val="20"/>
          <w:lang w:val="en-GB"/>
        </w:rPr>
        <w:t xml:space="preserve"> ] [ </w:t>
      </w:r>
      <w:r w:rsidRPr="00120E62">
        <w:rPr>
          <w:rFonts w:ascii="Arial Unicode MS" w:eastAsia="Arial Unicode MS" w:hAnsi="Arial Unicode MS" w:cs="Arial Unicode MS"/>
          <w:sz w:val="20"/>
          <w:szCs w:val="20"/>
          <w:lang w:val="en-GB"/>
        </w:rPr>
        <w:t>SET</w:t>
      </w:r>
      <w:r>
        <w:rPr>
          <w:sz w:val="20"/>
          <w:szCs w:val="20"/>
          <w:lang w:val="en-GB"/>
        </w:rPr>
        <w:t xml:space="preserve"> </w:t>
      </w:r>
      <w:proofErr w:type="spellStart"/>
      <w:r>
        <w:rPr>
          <w:sz w:val="20"/>
          <w:szCs w:val="20"/>
          <w:lang w:val="en-GB"/>
        </w:rPr>
        <w:t>CondInfo</w:t>
      </w:r>
      <w:proofErr w:type="spellEnd"/>
      <w:r w:rsidR="006B4FDF">
        <w:rPr>
          <w:sz w:val="20"/>
          <w:szCs w:val="20"/>
          <w:lang w:val="en-GB"/>
        </w:rPr>
        <w:t xml:space="preserve"> </w:t>
      </w:r>
      <w:r>
        <w:rPr>
          <w:sz w:val="20"/>
          <w:szCs w:val="20"/>
          <w:lang w:val="en-GB"/>
        </w:rPr>
        <w:t>'='</w:t>
      </w:r>
      <w:r w:rsidR="006B4FDF">
        <w:rPr>
          <w:sz w:val="20"/>
          <w:szCs w:val="20"/>
          <w:lang w:val="en-GB"/>
        </w:rPr>
        <w:t xml:space="preserve"> </w:t>
      </w:r>
      <w:r>
        <w:rPr>
          <w:sz w:val="20"/>
          <w:szCs w:val="20"/>
          <w:lang w:val="en-GB"/>
        </w:rPr>
        <w:t>Value{','</w:t>
      </w:r>
      <w:proofErr w:type="spellStart"/>
      <w:r>
        <w:rPr>
          <w:sz w:val="20"/>
          <w:szCs w:val="20"/>
          <w:lang w:val="en-GB"/>
        </w:rPr>
        <w:t>CondInfo</w:t>
      </w:r>
      <w:proofErr w:type="spellEnd"/>
      <w:r w:rsidR="006B4FDF">
        <w:rPr>
          <w:sz w:val="20"/>
          <w:szCs w:val="20"/>
          <w:lang w:val="en-GB"/>
        </w:rPr>
        <w:t xml:space="preserve"> </w:t>
      </w:r>
      <w:r>
        <w:rPr>
          <w:sz w:val="20"/>
          <w:szCs w:val="20"/>
          <w:lang w:val="en-GB"/>
        </w:rPr>
        <w:t>'='</w:t>
      </w:r>
      <w:r w:rsidR="006B4FDF">
        <w:rPr>
          <w:sz w:val="20"/>
          <w:szCs w:val="20"/>
          <w:lang w:val="en-GB"/>
        </w:rPr>
        <w:t xml:space="preserve"> </w:t>
      </w:r>
      <w:r>
        <w:rPr>
          <w:sz w:val="20"/>
          <w:szCs w:val="20"/>
          <w:lang w:val="en-GB"/>
        </w:rPr>
        <w:t>Scalar }] .</w:t>
      </w:r>
    </w:p>
    <w:p w14:paraId="531FBA43" w14:textId="77777777" w:rsidR="00B07532" w:rsidRDefault="00B07532" w:rsidP="00B07532">
      <w:pPr>
        <w:spacing w:before="120"/>
        <w:jc w:val="both"/>
        <w:rPr>
          <w:sz w:val="20"/>
          <w:szCs w:val="20"/>
          <w:lang w:val="en-GB"/>
        </w:rPr>
      </w:pPr>
      <w:proofErr w:type="spellStart"/>
      <w:r>
        <w:rPr>
          <w:sz w:val="20"/>
          <w:szCs w:val="20"/>
          <w:lang w:val="en-GB"/>
        </w:rPr>
        <w:t>ConditionCode</w:t>
      </w:r>
      <w:proofErr w:type="spellEnd"/>
      <w:r>
        <w:rPr>
          <w:sz w:val="20"/>
          <w:szCs w:val="20"/>
          <w:lang w:val="en-GB"/>
        </w:rPr>
        <w:fldChar w:fldCharType="begin"/>
      </w:r>
      <w:r>
        <w:instrText xml:space="preserve"> XE "</w:instrText>
      </w:r>
      <w:r w:rsidRPr="009D7656">
        <w:rPr>
          <w:sz w:val="20"/>
          <w:szCs w:val="20"/>
          <w:lang w:val="en-GB"/>
        </w:rPr>
        <w:instrText>ConditionCode</w:instrText>
      </w:r>
      <w:r>
        <w:instrText xml:space="preserve">" </w:instrText>
      </w:r>
      <w:r>
        <w:rPr>
          <w:sz w:val="20"/>
          <w:szCs w:val="20"/>
          <w:lang w:val="en-GB"/>
        </w:rPr>
        <w:fldChar w:fldCharType="end"/>
      </w:r>
      <w:r>
        <w:rPr>
          <w:sz w:val="20"/>
          <w:szCs w:val="20"/>
          <w:lang w:val="en-GB"/>
        </w:rPr>
        <w:t xml:space="preserve"> = </w:t>
      </w:r>
      <w:proofErr w:type="spellStart"/>
      <w:r w:rsidRPr="00C064C4">
        <w:rPr>
          <w:i/>
          <w:sz w:val="20"/>
          <w:szCs w:val="20"/>
          <w:lang w:val="en-GB"/>
        </w:rPr>
        <w:t>Condition</w:t>
      </w:r>
      <w:r>
        <w:rPr>
          <w:sz w:val="20"/>
          <w:szCs w:val="20"/>
          <w:lang w:val="en-GB"/>
        </w:rPr>
        <w:t>_id</w:t>
      </w:r>
      <w:proofErr w:type="spellEnd"/>
      <w:r>
        <w:rPr>
          <w:sz w:val="20"/>
          <w:szCs w:val="20"/>
          <w:lang w:val="en-GB"/>
        </w:rPr>
        <w:t xml:space="preserve"> | </w:t>
      </w:r>
      <w:r w:rsidRPr="000B10B0">
        <w:rPr>
          <w:rFonts w:eastAsia="Arial Unicode MS"/>
          <w:sz w:val="20"/>
          <w:szCs w:val="20"/>
          <w:lang w:val="en-GB"/>
        </w:rPr>
        <w:t>SQLSTATE</w:t>
      </w:r>
      <w:r>
        <w:rPr>
          <w:sz w:val="20"/>
          <w:szCs w:val="20"/>
          <w:lang w:val="en-GB"/>
        </w:rPr>
        <w:t xml:space="preserve"> string .</w:t>
      </w:r>
    </w:p>
    <w:p w14:paraId="0339762F" w14:textId="77777777" w:rsidR="00B07532" w:rsidRPr="000B10B0" w:rsidRDefault="00B07532" w:rsidP="00B07532">
      <w:pPr>
        <w:spacing w:before="120"/>
        <w:ind w:left="720" w:hanging="720"/>
        <w:rPr>
          <w:sz w:val="18"/>
          <w:szCs w:val="18"/>
          <w:lang w:val="en-GB"/>
        </w:rPr>
      </w:pPr>
      <w:proofErr w:type="spellStart"/>
      <w:r w:rsidRPr="000B10B0">
        <w:rPr>
          <w:sz w:val="18"/>
          <w:szCs w:val="18"/>
          <w:lang w:val="en-GB"/>
        </w:rPr>
        <w:t>CondInfo</w:t>
      </w:r>
      <w:proofErr w:type="spellEnd"/>
      <w:r w:rsidRPr="000B10B0">
        <w:rPr>
          <w:sz w:val="18"/>
          <w:szCs w:val="18"/>
          <w:lang w:val="en-GB"/>
        </w:rPr>
        <w:fldChar w:fldCharType="begin"/>
      </w:r>
      <w:r w:rsidRPr="000B10B0">
        <w:rPr>
          <w:sz w:val="18"/>
          <w:szCs w:val="18"/>
        </w:rPr>
        <w:instrText xml:space="preserve"> XE "</w:instrText>
      </w:r>
      <w:r w:rsidRPr="000B10B0">
        <w:rPr>
          <w:sz w:val="18"/>
          <w:szCs w:val="18"/>
          <w:lang w:val="en-GB"/>
        </w:rPr>
        <w:instrText>CondInfo</w:instrText>
      </w:r>
      <w:r w:rsidRPr="000B10B0">
        <w:rPr>
          <w:sz w:val="18"/>
          <w:szCs w:val="18"/>
        </w:rPr>
        <w:instrText xml:space="preserve">" </w:instrText>
      </w:r>
      <w:r w:rsidRPr="000B10B0">
        <w:rPr>
          <w:sz w:val="18"/>
          <w:szCs w:val="18"/>
          <w:lang w:val="en-GB"/>
        </w:rPr>
        <w:fldChar w:fldCharType="end"/>
      </w:r>
      <w:r w:rsidRPr="000B10B0">
        <w:rPr>
          <w:sz w:val="18"/>
          <w:szCs w:val="18"/>
          <w:lang w:val="en-GB"/>
        </w:rPr>
        <w:t xml:space="preserve"> = </w:t>
      </w:r>
      <w:r w:rsidRPr="000B10B0">
        <w:rPr>
          <w:sz w:val="18"/>
          <w:szCs w:val="18"/>
          <w:lang w:val="en-GB"/>
        </w:rPr>
        <w:tab/>
        <w:t>CLASS_ORIGIN</w:t>
      </w:r>
      <w:r w:rsidRPr="000B10B0">
        <w:rPr>
          <w:sz w:val="18"/>
          <w:szCs w:val="18"/>
          <w:lang w:val="en-GB"/>
        </w:rPr>
        <w:fldChar w:fldCharType="begin"/>
      </w:r>
      <w:r w:rsidRPr="000B10B0">
        <w:rPr>
          <w:sz w:val="18"/>
          <w:szCs w:val="18"/>
        </w:rPr>
        <w:instrText xml:space="preserve"> XE "</w:instrText>
      </w:r>
      <w:r w:rsidRPr="000B10B0">
        <w:rPr>
          <w:sz w:val="18"/>
          <w:szCs w:val="18"/>
          <w:lang w:val="en-GB"/>
        </w:rPr>
        <w:instrText>CLASS_ORIGIN</w:instrText>
      </w:r>
      <w:r w:rsidRPr="000B10B0">
        <w:rPr>
          <w:sz w:val="18"/>
          <w:szCs w:val="18"/>
        </w:rPr>
        <w:instrText xml:space="preserve">" </w:instrText>
      </w:r>
      <w:r w:rsidRPr="000B10B0">
        <w:rPr>
          <w:sz w:val="18"/>
          <w:szCs w:val="18"/>
          <w:lang w:val="en-GB"/>
        </w:rPr>
        <w:fldChar w:fldCharType="end"/>
      </w:r>
      <w:r w:rsidRPr="000B10B0">
        <w:rPr>
          <w:sz w:val="18"/>
          <w:szCs w:val="18"/>
          <w:lang w:val="en-GB"/>
        </w:rPr>
        <w:t>|SUBCLASS_ORIGIN</w:t>
      </w:r>
      <w:r w:rsidRPr="000B10B0">
        <w:rPr>
          <w:sz w:val="18"/>
          <w:szCs w:val="18"/>
          <w:lang w:val="en-GB"/>
        </w:rPr>
        <w:fldChar w:fldCharType="begin"/>
      </w:r>
      <w:r w:rsidRPr="000B10B0">
        <w:rPr>
          <w:sz w:val="18"/>
          <w:szCs w:val="18"/>
        </w:rPr>
        <w:instrText xml:space="preserve"> XE "</w:instrText>
      </w:r>
      <w:r w:rsidRPr="000B10B0">
        <w:rPr>
          <w:sz w:val="18"/>
          <w:szCs w:val="18"/>
          <w:lang w:val="en-GB"/>
        </w:rPr>
        <w:instrText>SUBCLASS_ORIGIN</w:instrText>
      </w:r>
      <w:r w:rsidRPr="000B10B0">
        <w:rPr>
          <w:sz w:val="18"/>
          <w:szCs w:val="18"/>
        </w:rPr>
        <w:instrText xml:space="preserve">" </w:instrText>
      </w:r>
      <w:r w:rsidRPr="000B10B0">
        <w:rPr>
          <w:sz w:val="18"/>
          <w:szCs w:val="18"/>
          <w:lang w:val="en-GB"/>
        </w:rPr>
        <w:fldChar w:fldCharType="end"/>
      </w:r>
      <w:r w:rsidRPr="000B10B0">
        <w:rPr>
          <w:sz w:val="18"/>
          <w:szCs w:val="18"/>
          <w:lang w:val="en-GB"/>
        </w:rPr>
        <w:t>|CONSTRAINT_CATALOG</w:t>
      </w:r>
      <w:r w:rsidRPr="000B10B0">
        <w:rPr>
          <w:sz w:val="18"/>
          <w:szCs w:val="18"/>
          <w:lang w:val="en-GB"/>
        </w:rPr>
        <w:fldChar w:fldCharType="begin"/>
      </w:r>
      <w:r w:rsidRPr="000B10B0">
        <w:rPr>
          <w:sz w:val="18"/>
          <w:szCs w:val="18"/>
        </w:rPr>
        <w:instrText xml:space="preserve"> XE "</w:instrText>
      </w:r>
      <w:r w:rsidRPr="000B10B0">
        <w:rPr>
          <w:sz w:val="18"/>
          <w:szCs w:val="18"/>
          <w:lang w:val="en-GB"/>
        </w:rPr>
        <w:instrText>CONSTRAINT_CATALOG</w:instrText>
      </w:r>
      <w:r w:rsidRPr="000B10B0">
        <w:rPr>
          <w:sz w:val="18"/>
          <w:szCs w:val="18"/>
        </w:rPr>
        <w:instrText xml:space="preserve">" </w:instrText>
      </w:r>
      <w:r w:rsidRPr="000B10B0">
        <w:rPr>
          <w:sz w:val="18"/>
          <w:szCs w:val="18"/>
          <w:lang w:val="en-GB"/>
        </w:rPr>
        <w:fldChar w:fldCharType="end"/>
      </w:r>
      <w:r w:rsidRPr="000B10B0">
        <w:rPr>
          <w:sz w:val="18"/>
          <w:szCs w:val="18"/>
          <w:lang w:val="en-GB"/>
        </w:rPr>
        <w:t>| CONSTRAINT_SCHEMA</w:t>
      </w:r>
      <w:r w:rsidRPr="000B10B0">
        <w:rPr>
          <w:sz w:val="18"/>
          <w:szCs w:val="18"/>
          <w:lang w:val="en-GB"/>
        </w:rPr>
        <w:fldChar w:fldCharType="begin"/>
      </w:r>
      <w:r w:rsidRPr="000B10B0">
        <w:rPr>
          <w:sz w:val="18"/>
          <w:szCs w:val="18"/>
        </w:rPr>
        <w:instrText xml:space="preserve"> XE "</w:instrText>
      </w:r>
      <w:r w:rsidRPr="000B10B0">
        <w:rPr>
          <w:sz w:val="18"/>
          <w:szCs w:val="18"/>
          <w:lang w:val="en-GB"/>
        </w:rPr>
        <w:instrText>CONSTRAINT_SCHEMA</w:instrText>
      </w:r>
      <w:r w:rsidRPr="000B10B0">
        <w:rPr>
          <w:sz w:val="18"/>
          <w:szCs w:val="18"/>
        </w:rPr>
        <w:instrText xml:space="preserve">" </w:instrText>
      </w:r>
      <w:r w:rsidRPr="000B10B0">
        <w:rPr>
          <w:sz w:val="18"/>
          <w:szCs w:val="18"/>
          <w:lang w:val="en-GB"/>
        </w:rPr>
        <w:fldChar w:fldCharType="end"/>
      </w:r>
      <w:r w:rsidRPr="000B10B0">
        <w:rPr>
          <w:sz w:val="18"/>
          <w:szCs w:val="18"/>
          <w:lang w:val="en-GB"/>
        </w:rPr>
        <w:t>| CONSTRAINT_NAME</w:t>
      </w:r>
      <w:r w:rsidRPr="000B10B0">
        <w:rPr>
          <w:sz w:val="18"/>
          <w:szCs w:val="18"/>
          <w:lang w:val="en-GB"/>
        </w:rPr>
        <w:fldChar w:fldCharType="begin"/>
      </w:r>
      <w:r w:rsidRPr="000B10B0">
        <w:rPr>
          <w:sz w:val="18"/>
          <w:szCs w:val="18"/>
        </w:rPr>
        <w:instrText xml:space="preserve"> XE "</w:instrText>
      </w:r>
      <w:r w:rsidRPr="000B10B0">
        <w:rPr>
          <w:sz w:val="18"/>
          <w:szCs w:val="18"/>
          <w:lang w:val="en-GB"/>
        </w:rPr>
        <w:instrText>CONSTRAINT_NAME</w:instrText>
      </w:r>
      <w:r w:rsidRPr="000B10B0">
        <w:rPr>
          <w:sz w:val="18"/>
          <w:szCs w:val="18"/>
        </w:rPr>
        <w:instrText xml:space="preserve">" </w:instrText>
      </w:r>
      <w:r w:rsidRPr="000B10B0">
        <w:rPr>
          <w:sz w:val="18"/>
          <w:szCs w:val="18"/>
          <w:lang w:val="en-GB"/>
        </w:rPr>
        <w:fldChar w:fldCharType="end"/>
      </w:r>
      <w:r w:rsidRPr="000B10B0">
        <w:rPr>
          <w:sz w:val="18"/>
          <w:szCs w:val="18"/>
          <w:lang w:val="en-GB"/>
        </w:rPr>
        <w:t>|CATALOG_NAME|SCHEMA_NAME</w:t>
      </w:r>
      <w:r w:rsidRPr="000B10B0">
        <w:rPr>
          <w:sz w:val="18"/>
          <w:szCs w:val="18"/>
          <w:lang w:val="en-GB"/>
        </w:rPr>
        <w:fldChar w:fldCharType="begin"/>
      </w:r>
      <w:r w:rsidRPr="000B10B0">
        <w:rPr>
          <w:sz w:val="18"/>
          <w:szCs w:val="18"/>
        </w:rPr>
        <w:instrText xml:space="preserve"> XE "</w:instrText>
      </w:r>
      <w:r w:rsidRPr="000B10B0">
        <w:rPr>
          <w:sz w:val="18"/>
          <w:szCs w:val="18"/>
          <w:lang w:val="en-GB"/>
        </w:rPr>
        <w:instrText>SCHEMA_NAME</w:instrText>
      </w:r>
      <w:r w:rsidRPr="000B10B0">
        <w:rPr>
          <w:sz w:val="18"/>
          <w:szCs w:val="18"/>
        </w:rPr>
        <w:instrText xml:space="preserve">" </w:instrText>
      </w:r>
      <w:r w:rsidRPr="000B10B0">
        <w:rPr>
          <w:sz w:val="18"/>
          <w:szCs w:val="18"/>
          <w:lang w:val="en-GB"/>
        </w:rPr>
        <w:fldChar w:fldCharType="end"/>
      </w:r>
      <w:r w:rsidRPr="000B10B0">
        <w:rPr>
          <w:sz w:val="18"/>
          <w:szCs w:val="18"/>
          <w:lang w:val="en-GB"/>
        </w:rPr>
        <w:t>| TABLE_NAME</w:t>
      </w:r>
      <w:r w:rsidRPr="000B10B0">
        <w:rPr>
          <w:sz w:val="18"/>
          <w:szCs w:val="18"/>
          <w:lang w:val="en-GB"/>
        </w:rPr>
        <w:fldChar w:fldCharType="begin"/>
      </w:r>
      <w:r w:rsidRPr="000B10B0">
        <w:rPr>
          <w:sz w:val="18"/>
          <w:szCs w:val="18"/>
        </w:rPr>
        <w:instrText xml:space="preserve"> XE "</w:instrText>
      </w:r>
      <w:r w:rsidRPr="000B10B0">
        <w:rPr>
          <w:sz w:val="18"/>
          <w:szCs w:val="18"/>
          <w:lang w:val="en-GB"/>
        </w:rPr>
        <w:instrText>TABLE_NAME</w:instrText>
      </w:r>
      <w:r w:rsidRPr="000B10B0">
        <w:rPr>
          <w:sz w:val="18"/>
          <w:szCs w:val="18"/>
        </w:rPr>
        <w:instrText xml:space="preserve">" </w:instrText>
      </w:r>
      <w:r w:rsidRPr="000B10B0">
        <w:rPr>
          <w:sz w:val="18"/>
          <w:szCs w:val="18"/>
          <w:lang w:val="en-GB"/>
        </w:rPr>
        <w:fldChar w:fldCharType="end"/>
      </w:r>
      <w:r w:rsidRPr="000B10B0">
        <w:rPr>
          <w:sz w:val="18"/>
          <w:szCs w:val="18"/>
          <w:lang w:val="en-GB"/>
        </w:rPr>
        <w:t>|COLUMN_NAME</w:t>
      </w:r>
      <w:r w:rsidRPr="000B10B0">
        <w:rPr>
          <w:sz w:val="18"/>
          <w:szCs w:val="18"/>
          <w:lang w:val="en-GB"/>
        </w:rPr>
        <w:fldChar w:fldCharType="begin"/>
      </w:r>
      <w:r w:rsidRPr="000B10B0">
        <w:rPr>
          <w:sz w:val="18"/>
          <w:szCs w:val="18"/>
        </w:rPr>
        <w:instrText xml:space="preserve"> XE "</w:instrText>
      </w:r>
      <w:r w:rsidRPr="000B10B0">
        <w:rPr>
          <w:sz w:val="18"/>
          <w:szCs w:val="18"/>
          <w:lang w:val="en-GB"/>
        </w:rPr>
        <w:instrText>COLUMN_NAME</w:instrText>
      </w:r>
      <w:r w:rsidRPr="000B10B0">
        <w:rPr>
          <w:sz w:val="18"/>
          <w:szCs w:val="18"/>
        </w:rPr>
        <w:instrText xml:space="preserve">" </w:instrText>
      </w:r>
      <w:r w:rsidRPr="000B10B0">
        <w:rPr>
          <w:sz w:val="18"/>
          <w:szCs w:val="18"/>
          <w:lang w:val="en-GB"/>
        </w:rPr>
        <w:fldChar w:fldCharType="end"/>
      </w:r>
      <w:r w:rsidRPr="000B10B0">
        <w:rPr>
          <w:sz w:val="18"/>
          <w:szCs w:val="18"/>
          <w:lang w:val="en-GB"/>
        </w:rPr>
        <w:t>|CURSOR_NAME</w:t>
      </w:r>
      <w:r w:rsidRPr="000B10B0">
        <w:rPr>
          <w:sz w:val="18"/>
          <w:szCs w:val="18"/>
          <w:lang w:val="en-GB"/>
        </w:rPr>
        <w:fldChar w:fldCharType="begin"/>
      </w:r>
      <w:r w:rsidRPr="000B10B0">
        <w:rPr>
          <w:sz w:val="18"/>
          <w:szCs w:val="18"/>
        </w:rPr>
        <w:instrText xml:space="preserve"> XE "</w:instrText>
      </w:r>
      <w:r w:rsidRPr="000B10B0">
        <w:rPr>
          <w:sz w:val="18"/>
          <w:szCs w:val="18"/>
          <w:lang w:val="en-GB"/>
        </w:rPr>
        <w:instrText>CURSOR_NAME</w:instrText>
      </w:r>
      <w:r w:rsidRPr="000B10B0">
        <w:rPr>
          <w:sz w:val="18"/>
          <w:szCs w:val="18"/>
        </w:rPr>
        <w:instrText xml:space="preserve">" </w:instrText>
      </w:r>
      <w:r w:rsidRPr="000B10B0">
        <w:rPr>
          <w:sz w:val="18"/>
          <w:szCs w:val="18"/>
          <w:lang w:val="en-GB"/>
        </w:rPr>
        <w:fldChar w:fldCharType="end"/>
      </w:r>
      <w:r w:rsidRPr="000B10B0">
        <w:rPr>
          <w:sz w:val="18"/>
          <w:szCs w:val="18"/>
          <w:lang w:val="en-GB"/>
        </w:rPr>
        <w:t>|MESSAGE_TEXT</w:t>
      </w:r>
      <w:r w:rsidRPr="000B10B0">
        <w:rPr>
          <w:sz w:val="18"/>
          <w:szCs w:val="18"/>
          <w:lang w:val="en-GB"/>
        </w:rPr>
        <w:fldChar w:fldCharType="begin"/>
      </w:r>
      <w:r w:rsidRPr="000B10B0">
        <w:rPr>
          <w:sz w:val="18"/>
          <w:szCs w:val="18"/>
        </w:rPr>
        <w:instrText xml:space="preserve"> XE "</w:instrText>
      </w:r>
      <w:r w:rsidRPr="000B10B0">
        <w:rPr>
          <w:sz w:val="18"/>
          <w:szCs w:val="18"/>
          <w:lang w:val="en-GB"/>
        </w:rPr>
        <w:instrText>MESSAGE_TEXT</w:instrText>
      </w:r>
      <w:r w:rsidRPr="000B10B0">
        <w:rPr>
          <w:sz w:val="18"/>
          <w:szCs w:val="18"/>
        </w:rPr>
        <w:instrText xml:space="preserve">" </w:instrText>
      </w:r>
      <w:r w:rsidRPr="000B10B0">
        <w:rPr>
          <w:sz w:val="18"/>
          <w:szCs w:val="18"/>
          <w:lang w:val="en-GB"/>
        </w:rPr>
        <w:fldChar w:fldCharType="end"/>
      </w:r>
      <w:r w:rsidRPr="000B10B0">
        <w:rPr>
          <w:sz w:val="18"/>
          <w:szCs w:val="18"/>
          <w:lang w:val="en-GB"/>
        </w:rPr>
        <w:t xml:space="preserve"> .</w:t>
      </w:r>
    </w:p>
    <w:p w14:paraId="4E779462" w14:textId="77777777" w:rsidR="00B07532" w:rsidRDefault="00B07532" w:rsidP="00B07532">
      <w:pPr>
        <w:spacing w:before="120"/>
        <w:jc w:val="both"/>
        <w:rPr>
          <w:sz w:val="20"/>
          <w:szCs w:val="20"/>
          <w:lang w:val="en-GB"/>
        </w:rPr>
      </w:pPr>
      <w:proofErr w:type="spellStart"/>
      <w:r>
        <w:rPr>
          <w:sz w:val="20"/>
          <w:szCs w:val="20"/>
          <w:lang w:val="en-GB"/>
        </w:rPr>
        <w:t>GetDiagnostics</w:t>
      </w:r>
      <w:proofErr w:type="spellEnd"/>
      <w:r>
        <w:rPr>
          <w:sz w:val="20"/>
          <w:szCs w:val="20"/>
          <w:lang w:val="en-GB"/>
        </w:rPr>
        <w:fldChar w:fldCharType="begin"/>
      </w:r>
      <w:r>
        <w:instrText xml:space="preserve"> XE "</w:instrText>
      </w:r>
      <w:r w:rsidRPr="000D67ED">
        <w:rPr>
          <w:sz w:val="20"/>
          <w:szCs w:val="20"/>
          <w:lang w:val="en-GB"/>
        </w:rPr>
        <w:instrText>GetDiagnostics</w:instrText>
      </w:r>
      <w:r>
        <w:instrText xml:space="preserve">" </w:instrText>
      </w:r>
      <w:r>
        <w:rPr>
          <w:sz w:val="20"/>
          <w:szCs w:val="20"/>
          <w:lang w:val="en-GB"/>
        </w:rPr>
        <w:fldChar w:fldCharType="end"/>
      </w:r>
      <w:r>
        <w:rPr>
          <w:sz w:val="20"/>
          <w:szCs w:val="20"/>
          <w:lang w:val="en-GB"/>
        </w:rPr>
        <w:t xml:space="preserve"> =</w:t>
      </w:r>
      <w:r w:rsidRPr="00120E62">
        <w:rPr>
          <w:rFonts w:ascii="Arial Unicode MS" w:eastAsia="Arial Unicode MS" w:hAnsi="Arial Unicode MS" w:cs="Arial Unicode MS"/>
          <w:sz w:val="20"/>
          <w:szCs w:val="20"/>
          <w:lang w:val="en-GB"/>
        </w:rPr>
        <w:t xml:space="preserve"> </w:t>
      </w:r>
      <w:r w:rsidRPr="000B10B0">
        <w:rPr>
          <w:rFonts w:eastAsia="Arial Unicode MS"/>
          <w:sz w:val="20"/>
          <w:szCs w:val="20"/>
          <w:lang w:val="en-GB"/>
        </w:rPr>
        <w:t>GET</w:t>
      </w:r>
      <w:r>
        <w:rPr>
          <w:sz w:val="20"/>
          <w:szCs w:val="20"/>
          <w:lang w:val="en-GB"/>
        </w:rPr>
        <w:t xml:space="preserve"> DIAGNOSTICS Target ‘=’ </w:t>
      </w:r>
      <w:proofErr w:type="spellStart"/>
      <w:r>
        <w:rPr>
          <w:sz w:val="20"/>
          <w:szCs w:val="20"/>
          <w:lang w:val="en-GB"/>
        </w:rPr>
        <w:t>ItemName</w:t>
      </w:r>
      <w:proofErr w:type="spellEnd"/>
      <w:r>
        <w:rPr>
          <w:sz w:val="20"/>
          <w:szCs w:val="20"/>
          <w:lang w:val="en-GB"/>
        </w:rPr>
        <w:t xml:space="preserve"> { ‘,’ Target ‘=’ </w:t>
      </w:r>
      <w:proofErr w:type="spellStart"/>
      <w:r>
        <w:rPr>
          <w:sz w:val="20"/>
          <w:szCs w:val="20"/>
          <w:lang w:val="en-GB"/>
        </w:rPr>
        <w:t>ItemName</w:t>
      </w:r>
      <w:proofErr w:type="spellEnd"/>
      <w:r>
        <w:rPr>
          <w:sz w:val="20"/>
          <w:szCs w:val="20"/>
          <w:lang w:val="en-GB"/>
        </w:rPr>
        <w:t xml:space="preserve"> }.</w:t>
      </w:r>
    </w:p>
    <w:p w14:paraId="6E02E41A" w14:textId="0A0C1B65" w:rsidR="00DC6181" w:rsidRDefault="00B07532" w:rsidP="00DC6181">
      <w:pPr>
        <w:spacing w:before="120"/>
        <w:ind w:left="709" w:hanging="709"/>
        <w:rPr>
          <w:sz w:val="16"/>
          <w:szCs w:val="16"/>
          <w:lang w:val="en-GB"/>
        </w:rPr>
      </w:pPr>
      <w:proofErr w:type="spellStart"/>
      <w:r>
        <w:rPr>
          <w:sz w:val="20"/>
          <w:szCs w:val="20"/>
          <w:lang w:val="en-GB"/>
        </w:rPr>
        <w:t>ItemName</w:t>
      </w:r>
      <w:proofErr w:type="spellEnd"/>
      <w:r>
        <w:rPr>
          <w:sz w:val="20"/>
          <w:szCs w:val="20"/>
          <w:lang w:val="en-GB"/>
        </w:rPr>
        <w:fldChar w:fldCharType="begin"/>
      </w:r>
      <w:r>
        <w:instrText xml:space="preserve"> XE "</w:instrText>
      </w:r>
      <w:r w:rsidRPr="003213B1">
        <w:rPr>
          <w:sz w:val="20"/>
          <w:szCs w:val="20"/>
          <w:lang w:val="en-GB"/>
        </w:rPr>
        <w:instrText>ItemName</w:instrText>
      </w:r>
      <w:r>
        <w:instrText xml:space="preserve">" </w:instrText>
      </w:r>
      <w:r>
        <w:rPr>
          <w:sz w:val="20"/>
          <w:szCs w:val="20"/>
          <w:lang w:val="en-GB"/>
        </w:rPr>
        <w:fldChar w:fldCharType="end"/>
      </w:r>
      <w:r>
        <w:rPr>
          <w:sz w:val="20"/>
          <w:szCs w:val="20"/>
          <w:lang w:val="en-GB"/>
        </w:rPr>
        <w:t xml:space="preserve"> = </w:t>
      </w:r>
      <w:r w:rsidRPr="00DC6181">
        <w:rPr>
          <w:sz w:val="16"/>
          <w:szCs w:val="16"/>
          <w:lang w:val="en-GB"/>
        </w:rPr>
        <w:t>NUMBER</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NUMBER</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MORE</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MORE</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COMMAND_FUNCTION</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COMMAND_FUNCTION</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COMMAND_FUNCTION_CODE</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COMMAND_FUNCTION_CODE</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DYNAMIC_FUNCTION</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DYNAMIC_FUNCTION</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DYNAMIC_FUNCTION_CODE</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DYNAMIC_FUNCTION_CODE</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ROW_COUNT</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ROW_COUNT</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TRANSACTIONS_COMMITTED</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TRANSACTIONS_COMMITTED</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TRANSACTIONS_ROLLED_BACK</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TRANSACTIONS_ROLLED_BACK</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TRANSACTION_ACTIVE</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TRANSACTION_ACTIVE</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CATALOG_NAME</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CATALOG_NAME</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CLASS_ORIGIN</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CLASS_ORIGIN</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COLUMN_NAME</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COLUMN_NAME</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CONDITION_NUMBER</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CONDITION_NUMBER</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CONNECTION_NAME</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CONNECTION_NAME</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CONSTRAINT_CATALOG</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CONSTRAINT_CATALOG</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CONSTRAINT_NAME</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CONSTRAINT_NAME</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CONSTRAINT_SCHEMA</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CONSTRAINT_SCHEMA</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CURSOR_NAME</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CURSOR_NAME</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MESSAGE_LENGTH</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MESSAGE_LENGTH</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MESSAGE_OCTET_LENGTH</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MESSAGE_OCTET_LENGTH</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MESSAGE_TEXT</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MESSAGE_TEXT</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PARAMETER_MODE</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PARAMETER_MODE</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PARAMETER_NAME</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PARAMETER_NAME</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PARAMETER_ORDINAL_</w:t>
      </w:r>
      <w:r w:rsidR="000A4F67">
        <w:rPr>
          <w:sz w:val="16"/>
          <w:szCs w:val="16"/>
          <w:lang w:val="en-GB"/>
        </w:rPr>
        <w:t>REF</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PARAMETER_ORDINAL_POSITION</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RETURNED_SQLSTATE</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RETURNED_SQLSTATE</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ROUTINE_CATALOG</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ROUTINE_CATALOG</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ROUTINE_NAME</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ROUTINE_NAME</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ROUTINE_SCHEMA</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ROUTINE_SCHEMA</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SCHEMA_NAME</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SCHEMA_NAME</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SERVER_NAME</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SERVER_NAME</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SPECIFIC_NAME</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SPECIFIC_NAME</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SUBCLASS_ORIGIN</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SUBCLASS_ORIGIN</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TABLE_NAME</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TABLE_NAME</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TRIGGER_CATALOG</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TRIGGER_CATALOG</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TRIGGER_NAME</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TRIGGER_NAME</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 TRIGGER_SCHEMA</w:t>
      </w:r>
      <w:r w:rsidRPr="00DC6181">
        <w:rPr>
          <w:sz w:val="16"/>
          <w:szCs w:val="16"/>
          <w:lang w:val="en-GB"/>
        </w:rPr>
        <w:fldChar w:fldCharType="begin"/>
      </w:r>
      <w:r w:rsidRPr="00DC6181">
        <w:rPr>
          <w:sz w:val="16"/>
          <w:szCs w:val="16"/>
        </w:rPr>
        <w:instrText xml:space="preserve"> XE "</w:instrText>
      </w:r>
      <w:r w:rsidRPr="00DC6181">
        <w:rPr>
          <w:sz w:val="16"/>
          <w:szCs w:val="16"/>
          <w:lang w:val="en-GB"/>
        </w:rPr>
        <w:instrText>TRIGGER_SCHEMA</w:instrText>
      </w:r>
      <w:r w:rsidRPr="00DC6181">
        <w:rPr>
          <w:sz w:val="16"/>
          <w:szCs w:val="16"/>
        </w:rPr>
        <w:instrText xml:space="preserve">" </w:instrText>
      </w:r>
      <w:r w:rsidRPr="00DC6181">
        <w:rPr>
          <w:sz w:val="16"/>
          <w:szCs w:val="16"/>
          <w:lang w:val="en-GB"/>
        </w:rPr>
        <w:fldChar w:fldCharType="end"/>
      </w:r>
      <w:r w:rsidRPr="00DC6181">
        <w:rPr>
          <w:sz w:val="16"/>
          <w:szCs w:val="16"/>
          <w:lang w:val="en-GB"/>
        </w:rPr>
        <w:t xml:space="preserve"> </w:t>
      </w:r>
      <w:r w:rsidR="00DC6181" w:rsidRPr="00DC6181">
        <w:rPr>
          <w:sz w:val="16"/>
          <w:szCs w:val="16"/>
          <w:lang w:val="en-GB"/>
        </w:rPr>
        <w:t>COMMIT_COMMAND</w:t>
      </w:r>
      <w:r w:rsidR="00A16ADE">
        <w:rPr>
          <w:sz w:val="16"/>
          <w:szCs w:val="16"/>
          <w:lang w:val="en-GB"/>
        </w:rPr>
        <w:fldChar w:fldCharType="begin"/>
      </w:r>
      <w:r w:rsidR="00A16ADE">
        <w:instrText xml:space="preserve"> XE "</w:instrText>
      </w:r>
      <w:r w:rsidR="00A16ADE" w:rsidRPr="00D653E0">
        <w:rPr>
          <w:sz w:val="16"/>
          <w:szCs w:val="16"/>
          <w:lang w:val="en-GB"/>
        </w:rPr>
        <w:instrText>COMMIT_COMMAND</w:instrText>
      </w:r>
      <w:r w:rsidR="00A16ADE">
        <w:instrText xml:space="preserve">" </w:instrText>
      </w:r>
      <w:r w:rsidR="00A16ADE">
        <w:rPr>
          <w:sz w:val="16"/>
          <w:szCs w:val="16"/>
          <w:lang w:val="en-GB"/>
        </w:rPr>
        <w:fldChar w:fldCharType="end"/>
      </w:r>
      <w:r w:rsidR="00DC6181">
        <w:rPr>
          <w:sz w:val="16"/>
          <w:szCs w:val="16"/>
          <w:lang w:val="en-GB"/>
        </w:rPr>
        <w:t xml:space="preserve"> |</w:t>
      </w:r>
    </w:p>
    <w:p w14:paraId="5C844CFE" w14:textId="3B432FE3" w:rsidR="00B07532" w:rsidRPr="00DC6181" w:rsidRDefault="00DC6181" w:rsidP="00DC6181">
      <w:pPr>
        <w:spacing w:before="120"/>
        <w:ind w:left="709"/>
        <w:contextualSpacing/>
        <w:rPr>
          <w:sz w:val="16"/>
          <w:szCs w:val="16"/>
          <w:lang w:val="en-GB"/>
        </w:rPr>
      </w:pPr>
      <w:r w:rsidRPr="00DC6181">
        <w:rPr>
          <w:sz w:val="16"/>
          <w:szCs w:val="16"/>
          <w:lang w:val="en-GB"/>
        </w:rPr>
        <w:t>CREATE_GRAPH_STATEMENT</w:t>
      </w:r>
      <w:r w:rsidR="00A16ADE">
        <w:rPr>
          <w:sz w:val="16"/>
          <w:szCs w:val="16"/>
          <w:lang w:val="en-GB"/>
        </w:rPr>
        <w:fldChar w:fldCharType="begin"/>
      </w:r>
      <w:r w:rsidR="00A16ADE">
        <w:instrText xml:space="preserve"> XE "</w:instrText>
      </w:r>
      <w:r w:rsidR="00A16ADE" w:rsidRPr="00CC190C">
        <w:rPr>
          <w:sz w:val="16"/>
          <w:szCs w:val="16"/>
          <w:lang w:val="en-GB"/>
        </w:rPr>
        <w:instrText>CREATE_GRAPH_STATEMENT</w:instrText>
      </w:r>
      <w:r w:rsidR="00A16ADE">
        <w:instrText xml:space="preserve">" </w:instrText>
      </w:r>
      <w:r w:rsidR="00A16ADE">
        <w:rPr>
          <w:sz w:val="16"/>
          <w:szCs w:val="16"/>
          <w:lang w:val="en-GB"/>
        </w:rPr>
        <w:fldChar w:fldCharType="end"/>
      </w:r>
      <w:r>
        <w:rPr>
          <w:sz w:val="16"/>
          <w:szCs w:val="16"/>
          <w:lang w:val="en-GB"/>
        </w:rPr>
        <w:t xml:space="preserve"> | </w:t>
      </w:r>
      <w:r w:rsidRPr="00DC6181">
        <w:rPr>
          <w:sz w:val="16"/>
          <w:szCs w:val="16"/>
          <w:lang w:val="en-GB"/>
        </w:rPr>
        <w:t>CREATE_GRAPH_TYPE_STATEMENT</w:t>
      </w:r>
      <w:r w:rsidR="00A16ADE">
        <w:rPr>
          <w:sz w:val="16"/>
          <w:szCs w:val="16"/>
          <w:lang w:val="en-GB"/>
        </w:rPr>
        <w:fldChar w:fldCharType="begin"/>
      </w:r>
      <w:r w:rsidR="00A16ADE">
        <w:instrText xml:space="preserve"> XE "</w:instrText>
      </w:r>
      <w:r w:rsidR="00A16ADE" w:rsidRPr="00CC190C">
        <w:rPr>
          <w:sz w:val="16"/>
          <w:szCs w:val="16"/>
          <w:lang w:val="en-GB"/>
        </w:rPr>
        <w:instrText>CREATE_GRAPH_TYPE_STATEMENT</w:instrText>
      </w:r>
      <w:r w:rsidR="00A16ADE">
        <w:instrText xml:space="preserve">" </w:instrText>
      </w:r>
      <w:r w:rsidR="00A16ADE">
        <w:rPr>
          <w:sz w:val="16"/>
          <w:szCs w:val="16"/>
          <w:lang w:val="en-GB"/>
        </w:rPr>
        <w:fldChar w:fldCharType="end"/>
      </w:r>
      <w:r>
        <w:rPr>
          <w:sz w:val="16"/>
          <w:szCs w:val="16"/>
          <w:lang w:val="en-GB"/>
        </w:rPr>
        <w:t xml:space="preserve"> | </w:t>
      </w:r>
      <w:r w:rsidRPr="00DC6181">
        <w:rPr>
          <w:sz w:val="16"/>
          <w:szCs w:val="16"/>
          <w:lang w:val="en-GB"/>
        </w:rPr>
        <w:t>CREATE_SCHEMA_STATEMENT</w:t>
      </w:r>
      <w:r w:rsidR="00A16ADE">
        <w:rPr>
          <w:sz w:val="16"/>
          <w:szCs w:val="16"/>
          <w:lang w:val="en-GB"/>
        </w:rPr>
        <w:fldChar w:fldCharType="begin"/>
      </w:r>
      <w:r w:rsidR="00A16ADE">
        <w:instrText xml:space="preserve"> XE "</w:instrText>
      </w:r>
      <w:r w:rsidR="00A16ADE" w:rsidRPr="00CC190C">
        <w:rPr>
          <w:sz w:val="16"/>
          <w:szCs w:val="16"/>
          <w:lang w:val="en-GB"/>
        </w:rPr>
        <w:instrText>CREATE_SCHEMA_STATEMENT</w:instrText>
      </w:r>
      <w:r w:rsidR="00A16ADE">
        <w:instrText xml:space="preserve">" </w:instrText>
      </w:r>
      <w:r w:rsidR="00A16ADE">
        <w:rPr>
          <w:sz w:val="16"/>
          <w:szCs w:val="16"/>
          <w:lang w:val="en-GB"/>
        </w:rPr>
        <w:fldChar w:fldCharType="end"/>
      </w:r>
      <w:r>
        <w:rPr>
          <w:sz w:val="16"/>
          <w:szCs w:val="16"/>
          <w:lang w:val="en-GB"/>
        </w:rPr>
        <w:t xml:space="preserve"> | </w:t>
      </w:r>
      <w:r w:rsidRPr="00DC6181">
        <w:rPr>
          <w:sz w:val="16"/>
          <w:szCs w:val="16"/>
          <w:lang w:val="en-GB"/>
        </w:rPr>
        <w:t>DELETE_STATEMENT</w:t>
      </w:r>
      <w:r w:rsidR="00A16ADE">
        <w:rPr>
          <w:sz w:val="16"/>
          <w:szCs w:val="16"/>
          <w:lang w:val="en-GB"/>
        </w:rPr>
        <w:fldChar w:fldCharType="begin"/>
      </w:r>
      <w:r w:rsidR="00A16ADE">
        <w:instrText xml:space="preserve"> XE "</w:instrText>
      </w:r>
      <w:r w:rsidR="00A16ADE" w:rsidRPr="00CC190C">
        <w:rPr>
          <w:sz w:val="16"/>
          <w:szCs w:val="16"/>
          <w:lang w:val="en-GB"/>
        </w:rPr>
        <w:instrText>DELETE_STATEMENT</w:instrText>
      </w:r>
      <w:r w:rsidR="00A16ADE">
        <w:instrText xml:space="preserve">" </w:instrText>
      </w:r>
      <w:r w:rsidR="00A16ADE">
        <w:rPr>
          <w:sz w:val="16"/>
          <w:szCs w:val="16"/>
          <w:lang w:val="en-GB"/>
        </w:rPr>
        <w:fldChar w:fldCharType="end"/>
      </w:r>
      <w:r>
        <w:rPr>
          <w:sz w:val="16"/>
          <w:szCs w:val="16"/>
          <w:lang w:val="en-GB"/>
        </w:rPr>
        <w:t xml:space="preserve"> | </w:t>
      </w:r>
      <w:r w:rsidRPr="00DC6181">
        <w:rPr>
          <w:sz w:val="16"/>
          <w:szCs w:val="16"/>
          <w:lang w:val="en-GB"/>
        </w:rPr>
        <w:t>DROP_GRAPH_STATEMENT</w:t>
      </w:r>
      <w:r w:rsidR="00A16ADE">
        <w:rPr>
          <w:sz w:val="16"/>
          <w:szCs w:val="16"/>
          <w:lang w:val="en-GB"/>
        </w:rPr>
        <w:fldChar w:fldCharType="begin"/>
      </w:r>
      <w:r w:rsidR="00A16ADE">
        <w:instrText xml:space="preserve"> XE "</w:instrText>
      </w:r>
      <w:r w:rsidR="00A16ADE" w:rsidRPr="00CC190C">
        <w:rPr>
          <w:sz w:val="16"/>
          <w:szCs w:val="16"/>
          <w:lang w:val="en-GB"/>
        </w:rPr>
        <w:instrText>DROP_GRAPH_STATEMENT</w:instrText>
      </w:r>
      <w:r w:rsidR="00A16ADE">
        <w:instrText xml:space="preserve">" </w:instrText>
      </w:r>
      <w:r w:rsidR="00A16ADE">
        <w:rPr>
          <w:sz w:val="16"/>
          <w:szCs w:val="16"/>
          <w:lang w:val="en-GB"/>
        </w:rPr>
        <w:fldChar w:fldCharType="end"/>
      </w:r>
      <w:r>
        <w:rPr>
          <w:sz w:val="16"/>
          <w:szCs w:val="16"/>
          <w:lang w:val="en-GB"/>
        </w:rPr>
        <w:t xml:space="preserve"> | </w:t>
      </w:r>
      <w:r w:rsidRPr="00DC6181">
        <w:rPr>
          <w:sz w:val="16"/>
          <w:szCs w:val="16"/>
          <w:lang w:val="en-GB"/>
        </w:rPr>
        <w:t>DROP_GRAPH_TYPE_STATEMENT</w:t>
      </w:r>
      <w:r w:rsidR="00A16ADE">
        <w:rPr>
          <w:sz w:val="16"/>
          <w:szCs w:val="16"/>
          <w:lang w:val="en-GB"/>
        </w:rPr>
        <w:fldChar w:fldCharType="begin"/>
      </w:r>
      <w:r w:rsidR="00A16ADE">
        <w:instrText xml:space="preserve"> XE "</w:instrText>
      </w:r>
      <w:r w:rsidR="00A16ADE" w:rsidRPr="00CC190C">
        <w:rPr>
          <w:sz w:val="16"/>
          <w:szCs w:val="16"/>
          <w:lang w:val="en-GB"/>
        </w:rPr>
        <w:instrText>DROP_GRAPH_TYPE_STATEMENT</w:instrText>
      </w:r>
      <w:r w:rsidR="00A16ADE">
        <w:instrText xml:space="preserve">" </w:instrText>
      </w:r>
      <w:r w:rsidR="00A16ADE">
        <w:rPr>
          <w:sz w:val="16"/>
          <w:szCs w:val="16"/>
          <w:lang w:val="en-GB"/>
        </w:rPr>
        <w:fldChar w:fldCharType="end"/>
      </w:r>
      <w:r>
        <w:rPr>
          <w:sz w:val="16"/>
          <w:szCs w:val="16"/>
          <w:lang w:val="en-GB"/>
        </w:rPr>
        <w:t xml:space="preserve"> | </w:t>
      </w:r>
      <w:r w:rsidRPr="00DC6181">
        <w:rPr>
          <w:sz w:val="16"/>
          <w:szCs w:val="16"/>
          <w:lang w:val="en-GB"/>
        </w:rPr>
        <w:t>DROP_SCHEMA_STATEMENT</w:t>
      </w:r>
      <w:r w:rsidR="00A16ADE">
        <w:rPr>
          <w:sz w:val="16"/>
          <w:szCs w:val="16"/>
          <w:lang w:val="en-GB"/>
        </w:rPr>
        <w:fldChar w:fldCharType="begin"/>
      </w:r>
      <w:r w:rsidR="00A16ADE">
        <w:instrText xml:space="preserve"> XE "</w:instrText>
      </w:r>
      <w:r w:rsidR="00A16ADE" w:rsidRPr="00CC190C">
        <w:rPr>
          <w:sz w:val="16"/>
          <w:szCs w:val="16"/>
          <w:lang w:val="en-GB"/>
        </w:rPr>
        <w:instrText>DROP_SCHEMA_STATEMENT</w:instrText>
      </w:r>
      <w:r w:rsidR="00A16ADE">
        <w:instrText xml:space="preserve">" </w:instrText>
      </w:r>
      <w:r w:rsidR="00A16ADE">
        <w:rPr>
          <w:sz w:val="16"/>
          <w:szCs w:val="16"/>
          <w:lang w:val="en-GB"/>
        </w:rPr>
        <w:fldChar w:fldCharType="end"/>
      </w:r>
      <w:r>
        <w:rPr>
          <w:sz w:val="16"/>
          <w:szCs w:val="16"/>
          <w:lang w:val="en-GB"/>
        </w:rPr>
        <w:t xml:space="preserve"> |  </w:t>
      </w:r>
      <w:r w:rsidRPr="00DC6181">
        <w:rPr>
          <w:sz w:val="16"/>
          <w:szCs w:val="16"/>
          <w:lang w:val="en-GB"/>
        </w:rPr>
        <w:t>FILTER_STATEMENT</w:t>
      </w:r>
      <w:r w:rsidR="00A16ADE">
        <w:rPr>
          <w:sz w:val="16"/>
          <w:szCs w:val="16"/>
          <w:lang w:val="en-GB"/>
        </w:rPr>
        <w:fldChar w:fldCharType="begin"/>
      </w:r>
      <w:r w:rsidR="00A16ADE">
        <w:instrText xml:space="preserve"> XE "</w:instrText>
      </w:r>
      <w:r w:rsidR="00A16ADE" w:rsidRPr="00CC190C">
        <w:rPr>
          <w:sz w:val="16"/>
          <w:szCs w:val="16"/>
          <w:lang w:val="en-GB"/>
        </w:rPr>
        <w:instrText>FILTER_STATEMENT</w:instrText>
      </w:r>
      <w:r w:rsidR="00A16ADE">
        <w:instrText xml:space="preserve">" </w:instrText>
      </w:r>
      <w:r w:rsidR="00A16ADE">
        <w:rPr>
          <w:sz w:val="16"/>
          <w:szCs w:val="16"/>
          <w:lang w:val="en-GB"/>
        </w:rPr>
        <w:fldChar w:fldCharType="end"/>
      </w:r>
      <w:r>
        <w:rPr>
          <w:sz w:val="16"/>
          <w:szCs w:val="16"/>
          <w:lang w:val="en-GB"/>
        </w:rPr>
        <w:t xml:space="preserve"> | </w:t>
      </w:r>
      <w:r w:rsidRPr="00DC6181">
        <w:rPr>
          <w:sz w:val="16"/>
          <w:szCs w:val="16"/>
          <w:lang w:val="en-GB"/>
        </w:rPr>
        <w:t>FOR_STATEMENT</w:t>
      </w:r>
      <w:r w:rsidR="00A16ADE">
        <w:rPr>
          <w:sz w:val="16"/>
          <w:szCs w:val="16"/>
          <w:lang w:val="en-GB"/>
        </w:rPr>
        <w:fldChar w:fldCharType="begin"/>
      </w:r>
      <w:r w:rsidR="00A16ADE">
        <w:instrText xml:space="preserve"> XE "</w:instrText>
      </w:r>
      <w:r w:rsidR="00A16ADE" w:rsidRPr="00CC190C">
        <w:rPr>
          <w:sz w:val="16"/>
          <w:szCs w:val="16"/>
          <w:lang w:val="en-GB"/>
        </w:rPr>
        <w:instrText>FOR_STATEMENT</w:instrText>
      </w:r>
      <w:r w:rsidR="00A16ADE">
        <w:instrText xml:space="preserve">" </w:instrText>
      </w:r>
      <w:r w:rsidR="00A16ADE">
        <w:rPr>
          <w:sz w:val="16"/>
          <w:szCs w:val="16"/>
          <w:lang w:val="en-GB"/>
        </w:rPr>
        <w:fldChar w:fldCharType="end"/>
      </w:r>
      <w:r>
        <w:rPr>
          <w:sz w:val="16"/>
          <w:szCs w:val="16"/>
          <w:lang w:val="en-GB"/>
        </w:rPr>
        <w:t xml:space="preserve"> | </w:t>
      </w:r>
      <w:r w:rsidRPr="00DC6181">
        <w:rPr>
          <w:sz w:val="16"/>
          <w:szCs w:val="16"/>
          <w:lang w:val="en-GB"/>
        </w:rPr>
        <w:t>INSERT_STATEMENT</w:t>
      </w:r>
      <w:r w:rsidR="00A16ADE">
        <w:rPr>
          <w:sz w:val="16"/>
          <w:szCs w:val="16"/>
          <w:lang w:val="en-GB"/>
        </w:rPr>
        <w:fldChar w:fldCharType="begin"/>
      </w:r>
      <w:r w:rsidR="00A16ADE">
        <w:instrText xml:space="preserve"> XE "</w:instrText>
      </w:r>
      <w:r w:rsidR="00A16ADE" w:rsidRPr="00CC190C">
        <w:rPr>
          <w:sz w:val="16"/>
          <w:szCs w:val="16"/>
          <w:lang w:val="en-GB"/>
        </w:rPr>
        <w:instrText>INSERT_STATEMENT</w:instrText>
      </w:r>
      <w:r w:rsidR="00A16ADE">
        <w:instrText xml:space="preserve">" </w:instrText>
      </w:r>
      <w:r w:rsidR="00A16ADE">
        <w:rPr>
          <w:sz w:val="16"/>
          <w:szCs w:val="16"/>
          <w:lang w:val="en-GB"/>
        </w:rPr>
        <w:fldChar w:fldCharType="end"/>
      </w:r>
      <w:r>
        <w:rPr>
          <w:sz w:val="16"/>
          <w:szCs w:val="16"/>
          <w:lang w:val="en-GB"/>
        </w:rPr>
        <w:t xml:space="preserve"> | </w:t>
      </w:r>
      <w:r w:rsidRPr="00DC6181">
        <w:rPr>
          <w:sz w:val="16"/>
          <w:szCs w:val="16"/>
          <w:lang w:val="en-GB"/>
        </w:rPr>
        <w:t>LET_STATEMENT</w:t>
      </w:r>
      <w:r w:rsidR="00A16ADE">
        <w:rPr>
          <w:sz w:val="16"/>
          <w:szCs w:val="16"/>
          <w:lang w:val="en-GB"/>
        </w:rPr>
        <w:fldChar w:fldCharType="begin"/>
      </w:r>
      <w:r w:rsidR="00A16ADE">
        <w:instrText xml:space="preserve"> XE "</w:instrText>
      </w:r>
      <w:r w:rsidR="00A16ADE" w:rsidRPr="00CC190C">
        <w:rPr>
          <w:sz w:val="16"/>
          <w:szCs w:val="16"/>
          <w:lang w:val="en-GB"/>
        </w:rPr>
        <w:instrText>LET_STATEMENT</w:instrText>
      </w:r>
      <w:r w:rsidR="00A16ADE">
        <w:instrText xml:space="preserve">" </w:instrText>
      </w:r>
      <w:r w:rsidR="00A16ADE">
        <w:rPr>
          <w:sz w:val="16"/>
          <w:szCs w:val="16"/>
          <w:lang w:val="en-GB"/>
        </w:rPr>
        <w:fldChar w:fldCharType="end"/>
      </w:r>
      <w:r>
        <w:rPr>
          <w:sz w:val="16"/>
          <w:szCs w:val="16"/>
          <w:lang w:val="en-GB"/>
        </w:rPr>
        <w:t xml:space="preserve"> | </w:t>
      </w:r>
      <w:r w:rsidRPr="00DC6181">
        <w:rPr>
          <w:sz w:val="16"/>
          <w:szCs w:val="16"/>
          <w:lang w:val="en-GB"/>
        </w:rPr>
        <w:t>MATCH_STATEMENT</w:t>
      </w:r>
      <w:r w:rsidR="00A16ADE">
        <w:rPr>
          <w:sz w:val="16"/>
          <w:szCs w:val="16"/>
          <w:lang w:val="en-GB"/>
        </w:rPr>
        <w:fldChar w:fldCharType="begin"/>
      </w:r>
      <w:r w:rsidR="00A16ADE">
        <w:instrText xml:space="preserve"> XE "</w:instrText>
      </w:r>
      <w:r w:rsidR="00A16ADE" w:rsidRPr="00CC190C">
        <w:rPr>
          <w:sz w:val="16"/>
          <w:szCs w:val="16"/>
          <w:lang w:val="en-GB"/>
        </w:rPr>
        <w:instrText>MATCH_STATEMENT</w:instrText>
      </w:r>
      <w:r w:rsidR="00A16ADE">
        <w:instrText xml:space="preserve">" </w:instrText>
      </w:r>
      <w:r w:rsidR="00A16ADE">
        <w:rPr>
          <w:sz w:val="16"/>
          <w:szCs w:val="16"/>
          <w:lang w:val="en-GB"/>
        </w:rPr>
        <w:fldChar w:fldCharType="end"/>
      </w:r>
      <w:r>
        <w:rPr>
          <w:sz w:val="16"/>
          <w:szCs w:val="16"/>
          <w:lang w:val="en-GB"/>
        </w:rPr>
        <w:t xml:space="preserve"> | </w:t>
      </w:r>
      <w:r w:rsidRPr="00DC6181">
        <w:rPr>
          <w:sz w:val="16"/>
          <w:szCs w:val="16"/>
          <w:lang w:val="en-GB"/>
        </w:rPr>
        <w:t>ORDER_BY_AND_PAGE_STATEMENT</w:t>
      </w:r>
      <w:r w:rsidR="00A16ADE">
        <w:rPr>
          <w:sz w:val="16"/>
          <w:szCs w:val="16"/>
          <w:lang w:val="en-GB"/>
        </w:rPr>
        <w:fldChar w:fldCharType="begin"/>
      </w:r>
      <w:r w:rsidR="00A16ADE">
        <w:instrText xml:space="preserve"> XE "</w:instrText>
      </w:r>
      <w:r w:rsidR="00A16ADE" w:rsidRPr="00CC190C">
        <w:rPr>
          <w:sz w:val="16"/>
          <w:szCs w:val="16"/>
          <w:lang w:val="en-GB"/>
        </w:rPr>
        <w:instrText>ORDER_BY_AND_PAGE_STATEMENT</w:instrText>
      </w:r>
      <w:r w:rsidR="00A16ADE">
        <w:instrText xml:space="preserve">" </w:instrText>
      </w:r>
      <w:r w:rsidR="00A16ADE">
        <w:rPr>
          <w:sz w:val="16"/>
          <w:szCs w:val="16"/>
          <w:lang w:val="en-GB"/>
        </w:rPr>
        <w:fldChar w:fldCharType="end"/>
      </w:r>
      <w:r>
        <w:rPr>
          <w:sz w:val="16"/>
          <w:szCs w:val="16"/>
          <w:lang w:val="en-GB"/>
        </w:rPr>
        <w:t xml:space="preserve"> | </w:t>
      </w:r>
      <w:r w:rsidRPr="00DC6181">
        <w:rPr>
          <w:sz w:val="16"/>
          <w:szCs w:val="16"/>
          <w:lang w:val="en-GB"/>
        </w:rPr>
        <w:t>REMOVE_STATEMENT</w:t>
      </w:r>
      <w:r w:rsidR="00A16ADE">
        <w:rPr>
          <w:sz w:val="16"/>
          <w:szCs w:val="16"/>
          <w:lang w:val="en-GB"/>
        </w:rPr>
        <w:fldChar w:fldCharType="begin"/>
      </w:r>
      <w:r w:rsidR="00A16ADE">
        <w:instrText xml:space="preserve"> XE "</w:instrText>
      </w:r>
      <w:r w:rsidR="00A16ADE" w:rsidRPr="00CC190C">
        <w:rPr>
          <w:sz w:val="16"/>
          <w:szCs w:val="16"/>
          <w:lang w:val="en-GB"/>
        </w:rPr>
        <w:instrText>REMOVE_STATEMENT</w:instrText>
      </w:r>
      <w:r w:rsidR="00A16ADE">
        <w:instrText xml:space="preserve">" </w:instrText>
      </w:r>
      <w:r w:rsidR="00A16ADE">
        <w:rPr>
          <w:sz w:val="16"/>
          <w:szCs w:val="16"/>
          <w:lang w:val="en-GB"/>
        </w:rPr>
        <w:fldChar w:fldCharType="end"/>
      </w:r>
      <w:r>
        <w:rPr>
          <w:sz w:val="16"/>
          <w:szCs w:val="16"/>
          <w:lang w:val="en-GB"/>
        </w:rPr>
        <w:t xml:space="preserve"> |  R</w:t>
      </w:r>
      <w:r w:rsidRPr="00DC6181">
        <w:rPr>
          <w:sz w:val="16"/>
          <w:szCs w:val="16"/>
          <w:lang w:val="en-GB"/>
        </w:rPr>
        <w:t>OLLBACK_COMMAND</w:t>
      </w:r>
      <w:r w:rsidR="00A16ADE">
        <w:rPr>
          <w:sz w:val="16"/>
          <w:szCs w:val="16"/>
          <w:lang w:val="en-GB"/>
        </w:rPr>
        <w:fldChar w:fldCharType="begin"/>
      </w:r>
      <w:r w:rsidR="00A16ADE">
        <w:instrText xml:space="preserve"> XE "</w:instrText>
      </w:r>
      <w:r w:rsidR="00A16ADE" w:rsidRPr="00CC190C">
        <w:rPr>
          <w:sz w:val="16"/>
          <w:szCs w:val="16"/>
          <w:lang w:val="en-GB"/>
        </w:rPr>
        <w:instrText>ROLLBACK_COMMAND</w:instrText>
      </w:r>
      <w:r w:rsidR="00A16ADE">
        <w:instrText xml:space="preserve">" </w:instrText>
      </w:r>
      <w:r w:rsidR="00A16ADE">
        <w:rPr>
          <w:sz w:val="16"/>
          <w:szCs w:val="16"/>
          <w:lang w:val="en-GB"/>
        </w:rPr>
        <w:fldChar w:fldCharType="end"/>
      </w:r>
      <w:r>
        <w:rPr>
          <w:sz w:val="16"/>
          <w:szCs w:val="16"/>
          <w:lang w:val="en-GB"/>
        </w:rPr>
        <w:t xml:space="preserve"> | </w:t>
      </w:r>
      <w:r w:rsidRPr="00DC6181">
        <w:rPr>
          <w:sz w:val="16"/>
          <w:szCs w:val="16"/>
          <w:lang w:val="en-GB"/>
        </w:rPr>
        <w:t>SESSION_CLOSE_COMMAND</w:t>
      </w:r>
      <w:r w:rsidR="00A16ADE">
        <w:rPr>
          <w:sz w:val="16"/>
          <w:szCs w:val="16"/>
          <w:lang w:val="en-GB"/>
        </w:rPr>
        <w:fldChar w:fldCharType="begin"/>
      </w:r>
      <w:r w:rsidR="00A16ADE">
        <w:instrText xml:space="preserve"> XE "</w:instrText>
      </w:r>
      <w:r w:rsidR="00A16ADE" w:rsidRPr="00CC190C">
        <w:rPr>
          <w:sz w:val="16"/>
          <w:szCs w:val="16"/>
          <w:lang w:val="en-GB"/>
        </w:rPr>
        <w:instrText>SESSION_CLOSE_COMMAND</w:instrText>
      </w:r>
      <w:r w:rsidR="00A16ADE">
        <w:instrText xml:space="preserve">" </w:instrText>
      </w:r>
      <w:r w:rsidR="00A16ADE">
        <w:rPr>
          <w:sz w:val="16"/>
          <w:szCs w:val="16"/>
          <w:lang w:val="en-GB"/>
        </w:rPr>
        <w:fldChar w:fldCharType="end"/>
      </w:r>
      <w:r>
        <w:rPr>
          <w:sz w:val="16"/>
          <w:szCs w:val="16"/>
          <w:lang w:val="en-GB"/>
        </w:rPr>
        <w:t xml:space="preserve"> | </w:t>
      </w:r>
      <w:r w:rsidRPr="00DC6181">
        <w:rPr>
          <w:sz w:val="16"/>
          <w:szCs w:val="16"/>
          <w:lang w:val="en-GB"/>
        </w:rPr>
        <w:t>SESSION_RESET_COMMAND</w:t>
      </w:r>
      <w:r w:rsidR="00A16ADE">
        <w:rPr>
          <w:sz w:val="16"/>
          <w:szCs w:val="16"/>
          <w:lang w:val="en-GB"/>
        </w:rPr>
        <w:fldChar w:fldCharType="begin"/>
      </w:r>
      <w:r w:rsidR="00A16ADE">
        <w:instrText xml:space="preserve"> XE "</w:instrText>
      </w:r>
      <w:r w:rsidR="00A16ADE" w:rsidRPr="00CC190C">
        <w:rPr>
          <w:sz w:val="16"/>
          <w:szCs w:val="16"/>
          <w:lang w:val="en-GB"/>
        </w:rPr>
        <w:instrText>SESSION_RESET_COMMAND</w:instrText>
      </w:r>
      <w:r w:rsidR="00A16ADE">
        <w:instrText xml:space="preserve">" </w:instrText>
      </w:r>
      <w:r w:rsidR="00A16ADE">
        <w:rPr>
          <w:sz w:val="16"/>
          <w:szCs w:val="16"/>
          <w:lang w:val="en-GB"/>
        </w:rPr>
        <w:fldChar w:fldCharType="end"/>
      </w:r>
      <w:r>
        <w:rPr>
          <w:sz w:val="16"/>
          <w:szCs w:val="16"/>
          <w:lang w:val="en-GB"/>
        </w:rPr>
        <w:t xml:space="preserve"> | </w:t>
      </w:r>
      <w:r w:rsidRPr="00DC6181">
        <w:rPr>
          <w:sz w:val="16"/>
          <w:szCs w:val="16"/>
          <w:lang w:val="en-GB"/>
        </w:rPr>
        <w:t>SESSION_SET_BINDING_TABLE_PARAMETER_COMMAND</w:t>
      </w:r>
      <w:r w:rsidR="00A16ADE">
        <w:rPr>
          <w:sz w:val="16"/>
          <w:szCs w:val="16"/>
          <w:lang w:val="en-GB"/>
        </w:rPr>
        <w:fldChar w:fldCharType="begin"/>
      </w:r>
      <w:r w:rsidR="00A16ADE">
        <w:instrText xml:space="preserve"> XE "</w:instrText>
      </w:r>
      <w:r w:rsidR="00A16ADE" w:rsidRPr="00CC190C">
        <w:rPr>
          <w:sz w:val="16"/>
          <w:szCs w:val="16"/>
          <w:lang w:val="en-GB"/>
        </w:rPr>
        <w:instrText>SESSION_SET_BINDING_TABLE_PARAMETER_COMMAND</w:instrText>
      </w:r>
      <w:r w:rsidR="00A16ADE">
        <w:instrText xml:space="preserve">" </w:instrText>
      </w:r>
      <w:r w:rsidR="00A16ADE">
        <w:rPr>
          <w:sz w:val="16"/>
          <w:szCs w:val="16"/>
          <w:lang w:val="en-GB"/>
        </w:rPr>
        <w:fldChar w:fldCharType="end"/>
      </w:r>
      <w:r>
        <w:rPr>
          <w:sz w:val="16"/>
          <w:szCs w:val="16"/>
          <w:lang w:val="en-GB"/>
        </w:rPr>
        <w:t xml:space="preserve"> | </w:t>
      </w:r>
      <w:r w:rsidRPr="00DC6181">
        <w:rPr>
          <w:sz w:val="16"/>
          <w:szCs w:val="16"/>
          <w:lang w:val="en-GB"/>
        </w:rPr>
        <w:t>SESSION_SET_PROPERTY_GRAPH_COMMAND</w:t>
      </w:r>
      <w:r w:rsidR="00A16ADE">
        <w:rPr>
          <w:sz w:val="16"/>
          <w:szCs w:val="16"/>
          <w:lang w:val="en-GB"/>
        </w:rPr>
        <w:fldChar w:fldCharType="begin"/>
      </w:r>
      <w:r w:rsidR="00A16ADE">
        <w:instrText xml:space="preserve"> XE "</w:instrText>
      </w:r>
      <w:r w:rsidR="00A16ADE" w:rsidRPr="00CC190C">
        <w:rPr>
          <w:sz w:val="16"/>
          <w:szCs w:val="16"/>
          <w:lang w:val="en-GB"/>
        </w:rPr>
        <w:instrText>SESSION_SET_PROPERTY_GRAPH_COMMAND</w:instrText>
      </w:r>
      <w:r w:rsidR="00A16ADE">
        <w:instrText xml:space="preserve">" </w:instrText>
      </w:r>
      <w:r w:rsidR="00A16ADE">
        <w:rPr>
          <w:sz w:val="16"/>
          <w:szCs w:val="16"/>
          <w:lang w:val="en-GB"/>
        </w:rPr>
        <w:fldChar w:fldCharType="end"/>
      </w:r>
      <w:r>
        <w:rPr>
          <w:sz w:val="16"/>
          <w:szCs w:val="16"/>
          <w:lang w:val="en-GB"/>
        </w:rPr>
        <w:t xml:space="preserve"> | </w:t>
      </w:r>
      <w:r w:rsidRPr="00DC6181">
        <w:rPr>
          <w:sz w:val="16"/>
          <w:szCs w:val="16"/>
          <w:lang w:val="en-GB"/>
        </w:rPr>
        <w:t>SESSION_SET_PROPERTY_GRAPH_PARAMETER_COMMAND</w:t>
      </w:r>
      <w:r w:rsidR="00A16ADE">
        <w:rPr>
          <w:sz w:val="16"/>
          <w:szCs w:val="16"/>
          <w:lang w:val="en-GB"/>
        </w:rPr>
        <w:fldChar w:fldCharType="begin"/>
      </w:r>
      <w:r w:rsidR="00A16ADE">
        <w:instrText xml:space="preserve"> XE "</w:instrText>
      </w:r>
      <w:r w:rsidR="00A16ADE" w:rsidRPr="00CC190C">
        <w:rPr>
          <w:sz w:val="16"/>
          <w:szCs w:val="16"/>
          <w:lang w:val="en-GB"/>
        </w:rPr>
        <w:instrText>SESSION_SET_PROPERTY_GRAPH_PARAMETER_COMMAND</w:instrText>
      </w:r>
      <w:r w:rsidR="00A16ADE">
        <w:instrText xml:space="preserve">" </w:instrText>
      </w:r>
      <w:r w:rsidR="00A16ADE">
        <w:rPr>
          <w:sz w:val="16"/>
          <w:szCs w:val="16"/>
          <w:lang w:val="en-GB"/>
        </w:rPr>
        <w:fldChar w:fldCharType="end"/>
      </w:r>
      <w:r>
        <w:rPr>
          <w:sz w:val="16"/>
          <w:szCs w:val="16"/>
          <w:lang w:val="en-GB"/>
        </w:rPr>
        <w:t xml:space="preserve"> | </w:t>
      </w:r>
      <w:r w:rsidRPr="00DC6181">
        <w:rPr>
          <w:sz w:val="16"/>
          <w:szCs w:val="16"/>
          <w:lang w:val="en-GB"/>
        </w:rPr>
        <w:t>SESSION_SET_SCHEMA_COMMAND</w:t>
      </w:r>
      <w:r w:rsidR="00A16ADE">
        <w:rPr>
          <w:sz w:val="16"/>
          <w:szCs w:val="16"/>
          <w:lang w:val="en-GB"/>
        </w:rPr>
        <w:fldChar w:fldCharType="begin"/>
      </w:r>
      <w:r w:rsidR="00A16ADE">
        <w:instrText xml:space="preserve"> XE "</w:instrText>
      </w:r>
      <w:r w:rsidR="00A16ADE" w:rsidRPr="00CC190C">
        <w:rPr>
          <w:sz w:val="16"/>
          <w:szCs w:val="16"/>
          <w:lang w:val="en-GB"/>
        </w:rPr>
        <w:instrText>SESSION_SET_SCHEMA_COMMAND</w:instrText>
      </w:r>
      <w:r w:rsidR="00A16ADE">
        <w:instrText xml:space="preserve">" </w:instrText>
      </w:r>
      <w:r w:rsidR="00A16ADE">
        <w:rPr>
          <w:sz w:val="16"/>
          <w:szCs w:val="16"/>
          <w:lang w:val="en-GB"/>
        </w:rPr>
        <w:fldChar w:fldCharType="end"/>
      </w:r>
      <w:r>
        <w:rPr>
          <w:sz w:val="16"/>
          <w:szCs w:val="16"/>
          <w:lang w:val="en-GB"/>
        </w:rPr>
        <w:t xml:space="preserve"> | </w:t>
      </w:r>
      <w:r w:rsidRPr="00DC6181">
        <w:rPr>
          <w:sz w:val="16"/>
          <w:szCs w:val="16"/>
          <w:lang w:val="en-GB"/>
        </w:rPr>
        <w:t>SESSION_SET_TIME_ZONE_COMMAND</w:t>
      </w:r>
      <w:r w:rsidR="00A16ADE">
        <w:rPr>
          <w:sz w:val="16"/>
          <w:szCs w:val="16"/>
          <w:lang w:val="en-GB"/>
        </w:rPr>
        <w:fldChar w:fldCharType="begin"/>
      </w:r>
      <w:r w:rsidR="00A16ADE">
        <w:instrText xml:space="preserve"> XE "</w:instrText>
      </w:r>
      <w:r w:rsidR="00A16ADE" w:rsidRPr="00CC190C">
        <w:rPr>
          <w:sz w:val="16"/>
          <w:szCs w:val="16"/>
          <w:lang w:val="en-GB"/>
        </w:rPr>
        <w:instrText>SESSION_SET_TIME_ZONE_COMMAND</w:instrText>
      </w:r>
      <w:r w:rsidR="00A16ADE">
        <w:instrText xml:space="preserve">" </w:instrText>
      </w:r>
      <w:r w:rsidR="00A16ADE">
        <w:rPr>
          <w:sz w:val="16"/>
          <w:szCs w:val="16"/>
          <w:lang w:val="en-GB"/>
        </w:rPr>
        <w:fldChar w:fldCharType="end"/>
      </w:r>
      <w:r>
        <w:rPr>
          <w:sz w:val="16"/>
          <w:szCs w:val="16"/>
          <w:lang w:val="en-GB"/>
        </w:rPr>
        <w:t xml:space="preserve"> | </w:t>
      </w:r>
      <w:r w:rsidRPr="00DC6181">
        <w:rPr>
          <w:sz w:val="16"/>
          <w:szCs w:val="16"/>
          <w:lang w:val="en-GB"/>
        </w:rPr>
        <w:t>SESSION_SET_VALUE_PARAMETER_COMMAND</w:t>
      </w:r>
      <w:r w:rsidR="00A16ADE">
        <w:rPr>
          <w:sz w:val="16"/>
          <w:szCs w:val="16"/>
          <w:lang w:val="en-GB"/>
        </w:rPr>
        <w:fldChar w:fldCharType="begin"/>
      </w:r>
      <w:r w:rsidR="00A16ADE">
        <w:instrText xml:space="preserve"> XE "</w:instrText>
      </w:r>
      <w:r w:rsidR="00A16ADE" w:rsidRPr="00CC190C">
        <w:rPr>
          <w:sz w:val="16"/>
          <w:szCs w:val="16"/>
          <w:lang w:val="en-GB"/>
        </w:rPr>
        <w:instrText>SESSION_SET_VALUE_PARAMETER_COMMAND</w:instrText>
      </w:r>
      <w:r w:rsidR="00A16ADE">
        <w:instrText xml:space="preserve">" </w:instrText>
      </w:r>
      <w:r w:rsidR="00A16ADE">
        <w:rPr>
          <w:sz w:val="16"/>
          <w:szCs w:val="16"/>
          <w:lang w:val="en-GB"/>
        </w:rPr>
        <w:fldChar w:fldCharType="end"/>
      </w:r>
      <w:r>
        <w:rPr>
          <w:sz w:val="16"/>
          <w:szCs w:val="16"/>
          <w:lang w:val="en-GB"/>
        </w:rPr>
        <w:t xml:space="preserve"> | </w:t>
      </w:r>
      <w:r w:rsidRPr="00DC6181">
        <w:rPr>
          <w:sz w:val="16"/>
          <w:szCs w:val="16"/>
          <w:lang w:val="en-GB"/>
        </w:rPr>
        <w:t>SET_STATEMENT</w:t>
      </w:r>
      <w:r w:rsidR="00A16ADE">
        <w:rPr>
          <w:sz w:val="16"/>
          <w:szCs w:val="16"/>
          <w:lang w:val="en-GB"/>
        </w:rPr>
        <w:fldChar w:fldCharType="begin"/>
      </w:r>
      <w:r w:rsidR="00A16ADE">
        <w:instrText xml:space="preserve"> XE "</w:instrText>
      </w:r>
      <w:r w:rsidR="00A16ADE" w:rsidRPr="00CC190C">
        <w:rPr>
          <w:sz w:val="16"/>
          <w:szCs w:val="16"/>
          <w:lang w:val="en-GB"/>
        </w:rPr>
        <w:instrText>SET_STATEMENT</w:instrText>
      </w:r>
      <w:r w:rsidR="00A16ADE">
        <w:instrText xml:space="preserve">" </w:instrText>
      </w:r>
      <w:r w:rsidR="00A16ADE">
        <w:rPr>
          <w:sz w:val="16"/>
          <w:szCs w:val="16"/>
          <w:lang w:val="en-GB"/>
        </w:rPr>
        <w:fldChar w:fldCharType="end"/>
      </w:r>
      <w:r>
        <w:rPr>
          <w:sz w:val="16"/>
          <w:szCs w:val="16"/>
          <w:lang w:val="en-GB"/>
        </w:rPr>
        <w:t xml:space="preserve"> | </w:t>
      </w:r>
      <w:r w:rsidRPr="00DC6181">
        <w:rPr>
          <w:sz w:val="16"/>
          <w:szCs w:val="16"/>
          <w:lang w:val="en-GB"/>
        </w:rPr>
        <w:t>START_TRANSACTION_COMMAND</w:t>
      </w:r>
      <w:r w:rsidR="00A16ADE">
        <w:rPr>
          <w:sz w:val="16"/>
          <w:szCs w:val="16"/>
          <w:lang w:val="en-GB"/>
        </w:rPr>
        <w:fldChar w:fldCharType="begin"/>
      </w:r>
      <w:r w:rsidR="00A16ADE">
        <w:instrText xml:space="preserve"> XE "</w:instrText>
      </w:r>
      <w:r w:rsidR="00A16ADE" w:rsidRPr="00CC190C">
        <w:rPr>
          <w:sz w:val="16"/>
          <w:szCs w:val="16"/>
          <w:lang w:val="en-GB"/>
        </w:rPr>
        <w:instrText>START_TRANSACTION_COMMAND</w:instrText>
      </w:r>
      <w:r w:rsidR="00A16ADE">
        <w:instrText xml:space="preserve">" </w:instrText>
      </w:r>
      <w:r w:rsidR="00A16ADE">
        <w:rPr>
          <w:sz w:val="16"/>
          <w:szCs w:val="16"/>
          <w:lang w:val="en-GB"/>
        </w:rPr>
        <w:fldChar w:fldCharType="end"/>
      </w:r>
      <w:r w:rsidR="00B07532" w:rsidRPr="00DC6181">
        <w:rPr>
          <w:sz w:val="16"/>
          <w:szCs w:val="16"/>
          <w:lang w:val="en-GB"/>
        </w:rPr>
        <w:t>.</w:t>
      </w:r>
    </w:p>
    <w:p w14:paraId="5A8A9180" w14:textId="77777777" w:rsidR="00B07532" w:rsidRDefault="00B07532" w:rsidP="00B07532">
      <w:pPr>
        <w:spacing w:before="120"/>
        <w:jc w:val="both"/>
        <w:rPr>
          <w:sz w:val="20"/>
          <w:szCs w:val="20"/>
          <w:lang w:val="en-GB"/>
        </w:rPr>
      </w:pPr>
      <w:r>
        <w:rPr>
          <w:sz w:val="20"/>
          <w:szCs w:val="20"/>
          <w:lang w:val="en-GB"/>
        </w:rPr>
        <w:t xml:space="preserve">SQLSTATE strings are 5 characters in length, comprising a 2-character class and </w:t>
      </w:r>
      <w:proofErr w:type="spellStart"/>
      <w:r>
        <w:rPr>
          <w:sz w:val="20"/>
          <w:szCs w:val="20"/>
          <w:lang w:val="en-GB"/>
        </w:rPr>
        <w:t>and</w:t>
      </w:r>
      <w:proofErr w:type="spellEnd"/>
      <w:r>
        <w:rPr>
          <w:sz w:val="20"/>
          <w:szCs w:val="20"/>
          <w:lang w:val="en-GB"/>
        </w:rPr>
        <w:t xml:space="preserve"> a </w:t>
      </w:r>
      <w:proofErr w:type="gramStart"/>
      <w:r>
        <w:rPr>
          <w:sz w:val="20"/>
          <w:szCs w:val="20"/>
          <w:lang w:val="en-GB"/>
        </w:rPr>
        <w:t>3 character</w:t>
      </w:r>
      <w:proofErr w:type="gramEnd"/>
      <w:r>
        <w:rPr>
          <w:sz w:val="20"/>
          <w:szCs w:val="20"/>
          <w:lang w:val="en-GB"/>
        </w:rPr>
        <w:t xml:space="preserve"> subclass. See the table in section 8.1.1.</w:t>
      </w:r>
    </w:p>
    <w:p w14:paraId="728AA1D7" w14:textId="77777777" w:rsidR="00F2522F" w:rsidRDefault="00B07532" w:rsidP="00B07532">
      <w:pPr>
        <w:spacing w:before="120"/>
        <w:jc w:val="both"/>
        <w:rPr>
          <w:sz w:val="20"/>
          <w:szCs w:val="20"/>
          <w:lang w:val="en-GB"/>
        </w:rPr>
      </w:pPr>
      <w:r>
        <w:rPr>
          <w:sz w:val="20"/>
          <w:szCs w:val="20"/>
          <w:lang w:val="en-GB"/>
        </w:rPr>
        <w:t>Fetch</w:t>
      </w:r>
      <w:r>
        <w:rPr>
          <w:sz w:val="20"/>
          <w:szCs w:val="20"/>
          <w:lang w:val="en-GB"/>
        </w:rPr>
        <w:fldChar w:fldCharType="begin"/>
      </w:r>
      <w:r>
        <w:instrText xml:space="preserve"> XE "</w:instrText>
      </w:r>
      <w:r w:rsidRPr="00902E7D">
        <w:rPr>
          <w:sz w:val="20"/>
          <w:szCs w:val="20"/>
          <w:lang w:val="en-GB"/>
        </w:rPr>
        <w:instrText>Fetch</w:instrText>
      </w:r>
      <w:r>
        <w:instrText xml:space="preserve">" </w:instrText>
      </w:r>
      <w:r>
        <w:rPr>
          <w:sz w:val="20"/>
          <w:szCs w:val="20"/>
          <w:lang w:val="en-GB"/>
        </w:rPr>
        <w:fldChar w:fldCharType="end"/>
      </w:r>
      <w:r>
        <w:rPr>
          <w:sz w:val="20"/>
          <w:szCs w:val="20"/>
          <w:lang w:val="en-GB"/>
        </w:rPr>
        <w:t xml:space="preserve"> =</w:t>
      </w:r>
      <w:r>
        <w:rPr>
          <w:sz w:val="20"/>
          <w:szCs w:val="20"/>
          <w:lang w:val="en-GB"/>
        </w:rPr>
        <w:tab/>
      </w:r>
      <w:r>
        <w:rPr>
          <w:sz w:val="20"/>
          <w:szCs w:val="20"/>
          <w:lang w:val="en-GB"/>
        </w:rPr>
        <w:tab/>
      </w:r>
      <w:r w:rsidRPr="000B10B0">
        <w:rPr>
          <w:rFonts w:eastAsia="Arial Unicode MS"/>
          <w:sz w:val="20"/>
          <w:szCs w:val="20"/>
          <w:lang w:val="en-GB"/>
        </w:rPr>
        <w:t>FETCH</w:t>
      </w:r>
      <w:r>
        <w:rPr>
          <w:rFonts w:ascii="Arial Unicode MS" w:eastAsia="Arial Unicode MS" w:hAnsi="Arial Unicode MS" w:cs="Arial Unicode MS"/>
          <w:sz w:val="20"/>
          <w:szCs w:val="20"/>
          <w:lang w:val="en-GB"/>
        </w:rPr>
        <w:t xml:space="preserve"> [</w:t>
      </w:r>
      <w:r w:rsidRPr="0037556D">
        <w:rPr>
          <w:sz w:val="20"/>
          <w:szCs w:val="20"/>
          <w:lang w:val="en-GB"/>
        </w:rPr>
        <w:t>How</w:t>
      </w:r>
      <w:r>
        <w:rPr>
          <w:sz w:val="20"/>
          <w:szCs w:val="20"/>
          <w:lang w:val="en-GB"/>
        </w:rPr>
        <w:t xml:space="preserve">] </w:t>
      </w:r>
      <w:proofErr w:type="spellStart"/>
      <w:r w:rsidRPr="00E42908">
        <w:rPr>
          <w:i/>
          <w:iCs/>
          <w:sz w:val="20"/>
          <w:szCs w:val="20"/>
          <w:lang w:val="en-GB"/>
        </w:rPr>
        <w:t>Cursor</w:t>
      </w:r>
      <w:r>
        <w:rPr>
          <w:sz w:val="20"/>
          <w:szCs w:val="20"/>
          <w:lang w:val="en-GB"/>
        </w:rPr>
        <w:t>_id</w:t>
      </w:r>
      <w:proofErr w:type="spellEnd"/>
      <w:r>
        <w:rPr>
          <w:sz w:val="20"/>
          <w:szCs w:val="20"/>
          <w:lang w:val="en-GB"/>
        </w:rPr>
        <w:t xml:space="preserve"> </w:t>
      </w:r>
      <w:r w:rsidRPr="000B10B0">
        <w:rPr>
          <w:rFonts w:eastAsia="Arial Unicode MS"/>
          <w:sz w:val="20"/>
          <w:szCs w:val="20"/>
          <w:lang w:val="en-GB"/>
        </w:rPr>
        <w:t>INTO</w:t>
      </w:r>
      <w:r>
        <w:rPr>
          <w:sz w:val="20"/>
          <w:szCs w:val="20"/>
          <w:lang w:val="en-GB"/>
        </w:rPr>
        <w:t xml:space="preserve"> </w:t>
      </w:r>
      <w:proofErr w:type="spellStart"/>
      <w:r>
        <w:rPr>
          <w:sz w:val="20"/>
          <w:szCs w:val="20"/>
          <w:lang w:val="en-GB"/>
        </w:rPr>
        <w:t>VariableRef</w:t>
      </w:r>
      <w:proofErr w:type="spellEnd"/>
      <w:r>
        <w:rPr>
          <w:sz w:val="20"/>
          <w:szCs w:val="20"/>
          <w:lang w:val="en-GB"/>
        </w:rPr>
        <w:t xml:space="preserve"> { ',' </w:t>
      </w:r>
      <w:proofErr w:type="spellStart"/>
      <w:r>
        <w:rPr>
          <w:sz w:val="20"/>
          <w:szCs w:val="20"/>
          <w:lang w:val="en-GB"/>
        </w:rPr>
        <w:t>VariableRef</w:t>
      </w:r>
      <w:proofErr w:type="spellEnd"/>
      <w:r>
        <w:rPr>
          <w:sz w:val="20"/>
          <w:szCs w:val="20"/>
          <w:lang w:val="en-GB"/>
        </w:rPr>
        <w:t xml:space="preserve"> } </w:t>
      </w:r>
    </w:p>
    <w:p w14:paraId="10FCC48D" w14:textId="2B2560BE" w:rsidR="00B07532" w:rsidRDefault="00F2522F" w:rsidP="00F2522F">
      <w:pPr>
        <w:spacing w:before="120"/>
        <w:ind w:firstLine="720"/>
        <w:jc w:val="both"/>
        <w:rPr>
          <w:sz w:val="20"/>
          <w:szCs w:val="20"/>
          <w:lang w:val="en-GB"/>
        </w:rPr>
      </w:pPr>
      <w:r>
        <w:rPr>
          <w:sz w:val="20"/>
          <w:szCs w:val="20"/>
          <w:lang w:val="en-GB"/>
        </w:rPr>
        <w:t xml:space="preserve">| FETCH '(' </w:t>
      </w:r>
      <w:proofErr w:type="spellStart"/>
      <w:r w:rsidR="00B9732A">
        <w:rPr>
          <w:sz w:val="20"/>
          <w:szCs w:val="20"/>
          <w:lang w:val="en-GB"/>
        </w:rPr>
        <w:t>SelectStatement</w:t>
      </w:r>
      <w:proofErr w:type="spellEnd"/>
      <w:r>
        <w:rPr>
          <w:sz w:val="20"/>
          <w:szCs w:val="20"/>
          <w:lang w:val="en-GB"/>
        </w:rPr>
        <w:t xml:space="preserve"> ')' </w:t>
      </w:r>
      <w:r w:rsidRPr="00297119">
        <w:rPr>
          <w:rFonts w:ascii="Arial Unicode MS" w:eastAsia="Arial Unicode MS" w:hAnsi="Arial Unicode MS" w:cs="Arial Unicode MS"/>
          <w:sz w:val="20"/>
          <w:szCs w:val="20"/>
          <w:lang w:val="en-GB"/>
        </w:rPr>
        <w:t>FOR</w:t>
      </w:r>
      <w:r>
        <w:rPr>
          <w:sz w:val="20"/>
          <w:szCs w:val="20"/>
          <w:lang w:val="en-GB"/>
        </w:rPr>
        <w:t xml:space="preserve"> </w:t>
      </w:r>
      <w:r w:rsidRPr="00F2522F">
        <w:rPr>
          <w:sz w:val="20"/>
          <w:szCs w:val="20"/>
          <w:lang w:val="en-GB"/>
        </w:rPr>
        <w:t>'</w:t>
      </w:r>
      <w:proofErr w:type="spellStart"/>
      <w:r>
        <w:rPr>
          <w:i/>
          <w:iCs/>
          <w:sz w:val="20"/>
          <w:szCs w:val="20"/>
          <w:lang w:val="en-GB"/>
        </w:rPr>
        <w:t>d</w:t>
      </w:r>
      <w:r>
        <w:rPr>
          <w:sz w:val="20"/>
          <w:szCs w:val="20"/>
          <w:lang w:val="en-GB"/>
        </w:rPr>
        <w:t>_</w:t>
      </w:r>
      <w:r w:rsidRPr="00F2522F">
        <w:rPr>
          <w:sz w:val="20"/>
          <w:szCs w:val="20"/>
          <w:lang w:val="en-GB"/>
        </w:rPr>
        <w:t>string</w:t>
      </w:r>
      <w:proofErr w:type="spellEnd"/>
      <w:r w:rsidRPr="00F2522F">
        <w:rPr>
          <w:sz w:val="20"/>
          <w:szCs w:val="20"/>
          <w:lang w:val="en-GB"/>
        </w:rPr>
        <w:t>'</w:t>
      </w:r>
      <w:r>
        <w:rPr>
          <w:sz w:val="20"/>
          <w:szCs w:val="20"/>
          <w:lang w:val="en-GB"/>
        </w:rPr>
        <w:t xml:space="preserve"> [FIRST '</w:t>
      </w:r>
      <w:proofErr w:type="spellStart"/>
      <w:r w:rsidR="00297119">
        <w:rPr>
          <w:i/>
          <w:iCs/>
          <w:sz w:val="20"/>
          <w:szCs w:val="20"/>
          <w:lang w:val="en-GB"/>
        </w:rPr>
        <w:t>b</w:t>
      </w:r>
      <w:r w:rsidR="00297119">
        <w:rPr>
          <w:sz w:val="20"/>
          <w:szCs w:val="20"/>
          <w:lang w:val="en-GB"/>
        </w:rPr>
        <w:t>_</w:t>
      </w:r>
      <w:r>
        <w:rPr>
          <w:sz w:val="20"/>
          <w:szCs w:val="20"/>
          <w:lang w:val="en-GB"/>
        </w:rPr>
        <w:t>string</w:t>
      </w:r>
      <w:proofErr w:type="spellEnd"/>
      <w:r>
        <w:rPr>
          <w:sz w:val="20"/>
          <w:szCs w:val="20"/>
          <w:lang w:val="en-GB"/>
        </w:rPr>
        <w:t>'] DO '</w:t>
      </w:r>
      <w:proofErr w:type="spellStart"/>
      <w:r w:rsidR="00297119" w:rsidRPr="00297119">
        <w:rPr>
          <w:i/>
          <w:iCs/>
          <w:sz w:val="20"/>
          <w:szCs w:val="20"/>
          <w:lang w:val="en-GB"/>
        </w:rPr>
        <w:t>r</w:t>
      </w:r>
      <w:r w:rsidR="00297119">
        <w:rPr>
          <w:sz w:val="20"/>
          <w:szCs w:val="20"/>
          <w:lang w:val="en-GB"/>
        </w:rPr>
        <w:t>_</w:t>
      </w:r>
      <w:r>
        <w:rPr>
          <w:sz w:val="20"/>
          <w:szCs w:val="20"/>
          <w:lang w:val="en-GB"/>
        </w:rPr>
        <w:t>string</w:t>
      </w:r>
      <w:proofErr w:type="spellEnd"/>
      <w:r>
        <w:rPr>
          <w:sz w:val="20"/>
          <w:szCs w:val="20"/>
          <w:lang w:val="en-GB"/>
        </w:rPr>
        <w:t>' [LAST '</w:t>
      </w:r>
      <w:proofErr w:type="spellStart"/>
      <w:r w:rsidR="00297119" w:rsidRPr="00297119">
        <w:rPr>
          <w:i/>
          <w:iCs/>
          <w:sz w:val="20"/>
          <w:szCs w:val="20"/>
          <w:lang w:val="en-GB"/>
        </w:rPr>
        <w:t>e</w:t>
      </w:r>
      <w:r w:rsidR="00297119">
        <w:rPr>
          <w:sz w:val="20"/>
          <w:szCs w:val="20"/>
          <w:lang w:val="en-GB"/>
        </w:rPr>
        <w:t>_</w:t>
      </w:r>
      <w:r>
        <w:rPr>
          <w:sz w:val="20"/>
          <w:szCs w:val="20"/>
          <w:lang w:val="en-GB"/>
        </w:rPr>
        <w:t>string</w:t>
      </w:r>
      <w:proofErr w:type="spellEnd"/>
      <w:r>
        <w:rPr>
          <w:sz w:val="20"/>
          <w:szCs w:val="20"/>
          <w:lang w:val="en-GB"/>
        </w:rPr>
        <w:t>']</w:t>
      </w:r>
      <w:r w:rsidR="00B07532">
        <w:rPr>
          <w:sz w:val="20"/>
          <w:szCs w:val="20"/>
          <w:lang w:val="en-GB"/>
        </w:rPr>
        <w:t>.</w:t>
      </w:r>
    </w:p>
    <w:p w14:paraId="737CE708" w14:textId="338C7A59" w:rsidR="00F2522F" w:rsidRDefault="00F2522F" w:rsidP="00F2522F">
      <w:pPr>
        <w:spacing w:before="120"/>
        <w:jc w:val="both"/>
        <w:rPr>
          <w:sz w:val="20"/>
          <w:szCs w:val="20"/>
          <w:lang w:val="en-GB"/>
        </w:rPr>
      </w:pPr>
      <w:r>
        <w:rPr>
          <w:sz w:val="20"/>
          <w:szCs w:val="20"/>
          <w:lang w:val="en-GB"/>
        </w:rPr>
        <w:t xml:space="preserve">The second syntax here </w:t>
      </w:r>
      <w:r w:rsidR="00297119">
        <w:rPr>
          <w:sz w:val="20"/>
          <w:szCs w:val="20"/>
          <w:lang w:val="en-GB"/>
        </w:rPr>
        <w:t xml:space="preserve">allows specification of a </w:t>
      </w:r>
      <w:r w:rsidR="00B9732A">
        <w:rPr>
          <w:sz w:val="20"/>
          <w:szCs w:val="20"/>
          <w:lang w:val="en-GB"/>
        </w:rPr>
        <w:t>q</w:t>
      </w:r>
      <w:r w:rsidR="00297119">
        <w:rPr>
          <w:sz w:val="20"/>
          <w:szCs w:val="20"/>
          <w:lang w:val="en-GB"/>
        </w:rPr>
        <w:t xml:space="preserve">uery for the current database whose results are used to construct a command script for another database on this server. The FOR part specifies the name of this database, the FIRST part an optional initial command, the DO part is the template for a statement where column names preceded by $ </w:t>
      </w:r>
      <w:r w:rsidR="00253403">
        <w:rPr>
          <w:sz w:val="20"/>
          <w:szCs w:val="20"/>
          <w:lang w:val="en-GB"/>
        </w:rPr>
        <w:t xml:space="preserve">(case-sensitive) </w:t>
      </w:r>
      <w:r w:rsidR="00297119">
        <w:rPr>
          <w:sz w:val="20"/>
          <w:szCs w:val="20"/>
          <w:lang w:val="en-GB"/>
        </w:rPr>
        <w:t xml:space="preserve">are replaced by the corresponding values in the row, and the LAST part an optional final command (see section </w:t>
      </w:r>
      <w:r w:rsidR="00253403">
        <w:rPr>
          <w:sz w:val="20"/>
          <w:szCs w:val="20"/>
          <w:lang w:val="en-GB"/>
        </w:rPr>
        <w:t>3.8</w:t>
      </w:r>
      <w:r w:rsidR="00297119">
        <w:rPr>
          <w:sz w:val="20"/>
          <w:szCs w:val="20"/>
          <w:lang w:val="en-GB"/>
        </w:rPr>
        <w:t>).</w:t>
      </w:r>
    </w:p>
    <w:p w14:paraId="4C0D2206" w14:textId="77777777" w:rsidR="00B07532" w:rsidRDefault="00B07532" w:rsidP="00B07532">
      <w:pPr>
        <w:spacing w:before="120"/>
        <w:jc w:val="both"/>
        <w:rPr>
          <w:sz w:val="20"/>
          <w:szCs w:val="20"/>
          <w:lang w:val="en-GB"/>
        </w:rPr>
      </w:pPr>
      <w:r>
        <w:rPr>
          <w:sz w:val="20"/>
          <w:szCs w:val="20"/>
          <w:lang w:val="en-GB"/>
        </w:rPr>
        <w:t>How</w:t>
      </w:r>
      <w:r>
        <w:rPr>
          <w:sz w:val="20"/>
          <w:szCs w:val="20"/>
          <w:lang w:val="en-GB"/>
        </w:rPr>
        <w:fldChar w:fldCharType="begin"/>
      </w:r>
      <w:r>
        <w:instrText xml:space="preserve"> XE "</w:instrText>
      </w:r>
      <w:r w:rsidRPr="005F4FAB">
        <w:rPr>
          <w:sz w:val="20"/>
          <w:szCs w:val="20"/>
          <w:lang w:val="en-GB"/>
        </w:rPr>
        <w:instrText>How</w:instrText>
      </w:r>
      <w:r>
        <w:instrText xml:space="preserve">" </w:instrText>
      </w:r>
      <w:r>
        <w:rPr>
          <w:sz w:val="20"/>
          <w:szCs w:val="20"/>
          <w:lang w:val="en-GB"/>
        </w:rPr>
        <w:fldChar w:fldCharType="end"/>
      </w:r>
      <w:r>
        <w:rPr>
          <w:sz w:val="20"/>
          <w:szCs w:val="20"/>
          <w:lang w:val="en-GB"/>
        </w:rPr>
        <w:t xml:space="preserve"> =</w:t>
      </w:r>
      <w:r>
        <w:rPr>
          <w:sz w:val="20"/>
          <w:szCs w:val="20"/>
          <w:lang w:val="en-GB"/>
        </w:rPr>
        <w:tab/>
      </w:r>
      <w:r>
        <w:rPr>
          <w:sz w:val="20"/>
          <w:szCs w:val="20"/>
          <w:lang w:val="en-GB"/>
        </w:rPr>
        <w:tab/>
      </w:r>
      <w:r w:rsidRPr="000D127B">
        <w:rPr>
          <w:rFonts w:ascii="Arial Unicode MS" w:eastAsia="Arial Unicode MS" w:hAnsi="Arial Unicode MS" w:cs="Arial Unicode MS"/>
          <w:sz w:val="20"/>
          <w:szCs w:val="20"/>
          <w:lang w:val="en-GB"/>
        </w:rPr>
        <w:t>NEXT</w:t>
      </w:r>
      <w:r>
        <w:rPr>
          <w:sz w:val="20"/>
          <w:szCs w:val="20"/>
          <w:lang w:val="en-GB"/>
        </w:rPr>
        <w:t xml:space="preserve"> | PRIOR | FIRST | LAST | ((ABSOLUTE | RELATIVE) Value )) .</w:t>
      </w:r>
    </w:p>
    <w:p w14:paraId="658DEFA4" w14:textId="11D50EBA" w:rsidR="000D127B" w:rsidRDefault="000D127B" w:rsidP="00B07532">
      <w:pPr>
        <w:spacing w:before="120"/>
        <w:jc w:val="both"/>
        <w:rPr>
          <w:sz w:val="20"/>
          <w:szCs w:val="20"/>
          <w:lang w:val="en-GB"/>
        </w:rPr>
      </w:pPr>
      <w:r>
        <w:rPr>
          <w:sz w:val="20"/>
          <w:szCs w:val="20"/>
          <w:lang w:val="en-GB"/>
        </w:rPr>
        <w:t xml:space="preserve">In Pyrrho, binding variables are inferred in the </w:t>
      </w:r>
      <w:proofErr w:type="spellStart"/>
      <w:r>
        <w:rPr>
          <w:sz w:val="20"/>
          <w:szCs w:val="20"/>
          <w:lang w:val="en-GB"/>
        </w:rPr>
        <w:t>MatchStatement</w:t>
      </w:r>
      <w:proofErr w:type="spellEnd"/>
      <w:r>
        <w:rPr>
          <w:sz w:val="20"/>
          <w:szCs w:val="20"/>
          <w:lang w:val="en-GB"/>
        </w:rPr>
        <w:t xml:space="preserve"> by usage of an undefined identifier, but may also be defined by </w:t>
      </w:r>
      <w:proofErr w:type="spellStart"/>
      <w:r>
        <w:rPr>
          <w:sz w:val="20"/>
          <w:szCs w:val="20"/>
          <w:lang w:val="en-GB"/>
        </w:rPr>
        <w:t>BindingVar</w:t>
      </w:r>
      <w:proofErr w:type="spellEnd"/>
      <w:r>
        <w:rPr>
          <w:sz w:val="20"/>
          <w:szCs w:val="20"/>
          <w:lang w:val="en-GB"/>
        </w:rPr>
        <w:t xml:space="preserve">, </w:t>
      </w:r>
      <w:proofErr w:type="spellStart"/>
      <w:r>
        <w:rPr>
          <w:sz w:val="20"/>
          <w:szCs w:val="20"/>
          <w:lang w:val="en-GB"/>
        </w:rPr>
        <w:t>LetStatement</w:t>
      </w:r>
      <w:proofErr w:type="spellEnd"/>
      <w:r>
        <w:rPr>
          <w:sz w:val="20"/>
          <w:szCs w:val="20"/>
          <w:lang w:val="en-GB"/>
        </w:rPr>
        <w:t xml:space="preserve"> and the second form of the </w:t>
      </w:r>
      <w:proofErr w:type="spellStart"/>
      <w:r>
        <w:rPr>
          <w:sz w:val="20"/>
          <w:szCs w:val="20"/>
          <w:lang w:val="en-GB"/>
        </w:rPr>
        <w:t>ForStatement</w:t>
      </w:r>
      <w:proofErr w:type="spellEnd"/>
      <w:r>
        <w:rPr>
          <w:sz w:val="20"/>
          <w:szCs w:val="20"/>
          <w:lang w:val="en-GB"/>
        </w:rPr>
        <w:t xml:space="preserve"> below.</w:t>
      </w:r>
    </w:p>
    <w:p w14:paraId="32A7175C" w14:textId="40768945" w:rsidR="0068069E" w:rsidRDefault="000D127B" w:rsidP="00B07532">
      <w:pPr>
        <w:spacing w:before="120"/>
        <w:jc w:val="both"/>
        <w:rPr>
          <w:sz w:val="20"/>
          <w:szCs w:val="20"/>
          <w:lang w:val="en-GB"/>
        </w:rPr>
      </w:pPr>
      <w:proofErr w:type="spellStart"/>
      <w:r>
        <w:rPr>
          <w:sz w:val="20"/>
          <w:szCs w:val="20"/>
          <w:lang w:val="en-GB"/>
        </w:rPr>
        <w:t>BindingVar</w:t>
      </w:r>
      <w:proofErr w:type="spellEnd"/>
      <w:r w:rsidR="00A16ADE">
        <w:rPr>
          <w:sz w:val="20"/>
          <w:szCs w:val="20"/>
          <w:lang w:val="en-GB"/>
        </w:rPr>
        <w:fldChar w:fldCharType="begin"/>
      </w:r>
      <w:r w:rsidR="00A16ADE">
        <w:instrText xml:space="preserve"> XE "</w:instrText>
      </w:r>
      <w:r w:rsidR="00A16ADE" w:rsidRPr="00CC190C">
        <w:rPr>
          <w:sz w:val="20"/>
          <w:szCs w:val="20"/>
          <w:lang w:val="en-GB"/>
        </w:rPr>
        <w:instrText>BindingVar</w:instrText>
      </w:r>
      <w:r w:rsidR="00A16ADE">
        <w:instrText xml:space="preserve">" </w:instrText>
      </w:r>
      <w:r w:rsidR="00A16ADE">
        <w:rPr>
          <w:sz w:val="20"/>
          <w:szCs w:val="20"/>
          <w:lang w:val="en-GB"/>
        </w:rPr>
        <w:fldChar w:fldCharType="end"/>
      </w:r>
      <w:r>
        <w:rPr>
          <w:sz w:val="20"/>
          <w:szCs w:val="20"/>
          <w:lang w:val="en-GB"/>
        </w:rPr>
        <w:t xml:space="preserve"> =</w:t>
      </w:r>
      <w:r w:rsidR="0068069E">
        <w:rPr>
          <w:sz w:val="20"/>
          <w:szCs w:val="20"/>
          <w:lang w:val="en-GB"/>
        </w:rPr>
        <w:t xml:space="preserve"> </w:t>
      </w:r>
      <w:r w:rsidR="00D51621">
        <w:rPr>
          <w:sz w:val="20"/>
          <w:szCs w:val="20"/>
          <w:lang w:val="en-GB"/>
        </w:rPr>
        <w:tab/>
      </w:r>
      <w:proofErr w:type="spellStart"/>
      <w:r w:rsidR="0068069E">
        <w:rPr>
          <w:sz w:val="20"/>
          <w:szCs w:val="20"/>
          <w:lang w:val="en-GB"/>
        </w:rPr>
        <w:t>GraphVar</w:t>
      </w:r>
      <w:proofErr w:type="spellEnd"/>
      <w:r w:rsidR="0068069E">
        <w:rPr>
          <w:sz w:val="20"/>
          <w:szCs w:val="20"/>
          <w:lang w:val="en-GB"/>
        </w:rPr>
        <w:t xml:space="preserve"> | </w:t>
      </w:r>
      <w:proofErr w:type="spellStart"/>
      <w:r w:rsidR="0068069E">
        <w:rPr>
          <w:sz w:val="20"/>
          <w:szCs w:val="20"/>
          <w:lang w:val="en-GB"/>
        </w:rPr>
        <w:t>TableVar</w:t>
      </w:r>
      <w:proofErr w:type="spellEnd"/>
      <w:r w:rsidR="0068069E">
        <w:rPr>
          <w:sz w:val="20"/>
          <w:szCs w:val="20"/>
          <w:lang w:val="en-GB"/>
        </w:rPr>
        <w:t xml:space="preserve"> | </w:t>
      </w:r>
      <w:proofErr w:type="spellStart"/>
      <w:r w:rsidR="0068069E">
        <w:rPr>
          <w:sz w:val="20"/>
          <w:szCs w:val="20"/>
          <w:lang w:val="en-GB"/>
        </w:rPr>
        <w:t>ValueVar</w:t>
      </w:r>
      <w:proofErr w:type="spellEnd"/>
      <w:r w:rsidR="0068069E">
        <w:rPr>
          <w:sz w:val="20"/>
          <w:szCs w:val="20"/>
          <w:lang w:val="en-GB"/>
        </w:rPr>
        <w:t xml:space="preserve"> .</w:t>
      </w:r>
    </w:p>
    <w:p w14:paraId="5608BC7F" w14:textId="30FC03B3" w:rsidR="000D127B" w:rsidRDefault="0068069E" w:rsidP="00D51621">
      <w:pPr>
        <w:spacing w:before="120"/>
        <w:jc w:val="both"/>
        <w:rPr>
          <w:sz w:val="20"/>
          <w:szCs w:val="20"/>
          <w:lang w:val="en-GB"/>
        </w:rPr>
      </w:pPr>
      <w:proofErr w:type="spellStart"/>
      <w:r>
        <w:rPr>
          <w:sz w:val="20"/>
          <w:szCs w:val="20"/>
          <w:lang w:val="en-GB"/>
        </w:rPr>
        <w:t>GraphVar</w:t>
      </w:r>
      <w:proofErr w:type="spellEnd"/>
      <w:r w:rsidR="00A16ADE">
        <w:rPr>
          <w:sz w:val="20"/>
          <w:szCs w:val="20"/>
          <w:lang w:val="en-GB"/>
        </w:rPr>
        <w:fldChar w:fldCharType="begin"/>
      </w:r>
      <w:r w:rsidR="00A16ADE">
        <w:instrText xml:space="preserve"> XE "</w:instrText>
      </w:r>
      <w:r w:rsidR="00A16ADE" w:rsidRPr="00CC190C">
        <w:rPr>
          <w:sz w:val="20"/>
          <w:szCs w:val="20"/>
          <w:lang w:val="en-GB"/>
        </w:rPr>
        <w:instrText>GraphVar</w:instrText>
      </w:r>
      <w:r w:rsidR="00A16ADE">
        <w:instrText xml:space="preserve">" </w:instrText>
      </w:r>
      <w:r w:rsidR="00A16ADE">
        <w:rPr>
          <w:sz w:val="20"/>
          <w:szCs w:val="20"/>
          <w:lang w:val="en-GB"/>
        </w:rPr>
        <w:fldChar w:fldCharType="end"/>
      </w:r>
      <w:r>
        <w:rPr>
          <w:sz w:val="20"/>
          <w:szCs w:val="20"/>
          <w:lang w:val="en-GB"/>
        </w:rPr>
        <w:t xml:space="preserve"> =</w:t>
      </w:r>
      <w:r w:rsidR="000D127B">
        <w:rPr>
          <w:sz w:val="20"/>
          <w:szCs w:val="20"/>
          <w:lang w:val="en-GB"/>
        </w:rPr>
        <w:tab/>
      </w:r>
      <w:proofErr w:type="spellStart"/>
      <w:r w:rsidR="00F96DB9">
        <w:rPr>
          <w:sz w:val="20"/>
          <w:szCs w:val="20"/>
          <w:lang w:val="en-GB"/>
        </w:rPr>
        <w:t>BindType</w:t>
      </w:r>
      <w:proofErr w:type="spellEnd"/>
      <w:r w:rsidR="00F96DB9">
        <w:rPr>
          <w:sz w:val="20"/>
          <w:szCs w:val="20"/>
          <w:lang w:val="en-GB"/>
        </w:rPr>
        <w:t xml:space="preserve"> '</w:t>
      </w:r>
      <w:r w:rsidR="00F475F4" w:rsidRPr="00F475F4">
        <w:rPr>
          <w:rFonts w:eastAsia="Arial Unicode MS"/>
          <w:sz w:val="20"/>
          <w:szCs w:val="20"/>
          <w:lang w:val="en-GB"/>
        </w:rPr>
        <w:t xml:space="preserve">=' </w:t>
      </w:r>
      <w:r w:rsidR="003F7D63">
        <w:rPr>
          <w:rFonts w:eastAsia="Arial Unicode MS"/>
          <w:sz w:val="20"/>
          <w:szCs w:val="20"/>
          <w:lang w:val="en-GB"/>
        </w:rPr>
        <w:t>(</w:t>
      </w:r>
      <w:proofErr w:type="spellStart"/>
      <w:r w:rsidR="00F475F4" w:rsidRPr="00F475F4">
        <w:rPr>
          <w:rFonts w:eastAsia="Arial Unicode MS"/>
          <w:sz w:val="20"/>
          <w:szCs w:val="20"/>
          <w:lang w:val="en-GB"/>
        </w:rPr>
        <w:t>Value</w:t>
      </w:r>
      <w:r w:rsidR="003F7D63">
        <w:rPr>
          <w:rFonts w:eastAsia="Arial Unicode MS"/>
          <w:sz w:val="20"/>
          <w:szCs w:val="20"/>
          <w:lang w:val="en-GB"/>
        </w:rPr>
        <w:t>|CURRENT_GRAPH|CURRENT_PROPERTY_GRAPH</w:t>
      </w:r>
      <w:proofErr w:type="spellEnd"/>
      <w:r w:rsidR="003F7D63">
        <w:rPr>
          <w:rFonts w:eastAsia="Arial Unicode MS"/>
          <w:sz w:val="20"/>
          <w:szCs w:val="20"/>
          <w:lang w:val="en-GB"/>
        </w:rPr>
        <w:t>)</w:t>
      </w:r>
      <w:r w:rsidR="00F475F4" w:rsidRPr="00F475F4">
        <w:rPr>
          <w:rFonts w:eastAsia="Arial Unicode MS"/>
          <w:sz w:val="20"/>
          <w:szCs w:val="20"/>
          <w:lang w:val="en-GB"/>
        </w:rPr>
        <w:t xml:space="preserve"> .</w:t>
      </w:r>
    </w:p>
    <w:p w14:paraId="41F972DD" w14:textId="1E8B7C3C" w:rsidR="000D127B" w:rsidRDefault="0068069E" w:rsidP="0068069E">
      <w:pPr>
        <w:spacing w:before="120"/>
        <w:jc w:val="both"/>
        <w:rPr>
          <w:sz w:val="20"/>
          <w:szCs w:val="20"/>
          <w:lang w:val="en-GB"/>
        </w:rPr>
      </w:pPr>
      <w:proofErr w:type="spellStart"/>
      <w:r>
        <w:rPr>
          <w:sz w:val="20"/>
          <w:szCs w:val="20"/>
          <w:lang w:val="en-GB"/>
        </w:rPr>
        <w:t>TableVar</w:t>
      </w:r>
      <w:proofErr w:type="spellEnd"/>
      <w:r w:rsidR="00A16ADE">
        <w:rPr>
          <w:sz w:val="20"/>
          <w:szCs w:val="20"/>
          <w:lang w:val="en-GB"/>
        </w:rPr>
        <w:fldChar w:fldCharType="begin"/>
      </w:r>
      <w:r w:rsidR="00A16ADE">
        <w:instrText xml:space="preserve"> XE "</w:instrText>
      </w:r>
      <w:r w:rsidR="00A16ADE" w:rsidRPr="00CC190C">
        <w:rPr>
          <w:sz w:val="20"/>
          <w:szCs w:val="20"/>
          <w:lang w:val="en-GB"/>
        </w:rPr>
        <w:instrText>TableVar</w:instrText>
      </w:r>
      <w:r w:rsidR="00A16ADE">
        <w:instrText xml:space="preserve">" </w:instrText>
      </w:r>
      <w:r w:rsidR="00A16ADE">
        <w:rPr>
          <w:sz w:val="20"/>
          <w:szCs w:val="20"/>
          <w:lang w:val="en-GB"/>
        </w:rPr>
        <w:fldChar w:fldCharType="end"/>
      </w:r>
      <w:r>
        <w:rPr>
          <w:sz w:val="20"/>
          <w:szCs w:val="20"/>
          <w:lang w:val="en-GB"/>
        </w:rPr>
        <w:t xml:space="preserve"> =</w:t>
      </w:r>
      <w:r w:rsidR="000D127B">
        <w:rPr>
          <w:sz w:val="20"/>
          <w:szCs w:val="20"/>
          <w:lang w:val="en-GB"/>
        </w:rPr>
        <w:tab/>
      </w:r>
      <w:r w:rsidR="000D127B" w:rsidRPr="000B10B0">
        <w:rPr>
          <w:rFonts w:eastAsia="Arial Unicode MS"/>
          <w:sz w:val="20"/>
          <w:szCs w:val="20"/>
          <w:lang w:val="en-GB"/>
        </w:rPr>
        <w:t>TABLE</w:t>
      </w:r>
      <w:r w:rsidR="000D127B">
        <w:rPr>
          <w:sz w:val="20"/>
          <w:szCs w:val="20"/>
          <w:lang w:val="en-GB"/>
        </w:rPr>
        <w:t xml:space="preserve"> </w:t>
      </w:r>
      <w:proofErr w:type="spellStart"/>
      <w:r w:rsidR="003F7D63">
        <w:rPr>
          <w:rFonts w:eastAsia="Arial Unicode MS"/>
          <w:i/>
          <w:iCs/>
          <w:sz w:val="20"/>
          <w:szCs w:val="20"/>
          <w:lang w:val="en-GB"/>
        </w:rPr>
        <w:t>Unbound_</w:t>
      </w:r>
      <w:r w:rsidR="003F7D63">
        <w:rPr>
          <w:rFonts w:eastAsia="Arial Unicode MS"/>
          <w:sz w:val="20"/>
          <w:szCs w:val="20"/>
          <w:lang w:val="en-GB"/>
        </w:rPr>
        <w:t>id</w:t>
      </w:r>
      <w:proofErr w:type="spellEnd"/>
      <w:r w:rsidR="003F7D63">
        <w:rPr>
          <w:rFonts w:eastAsia="Arial Unicode MS"/>
          <w:sz w:val="20"/>
          <w:szCs w:val="20"/>
          <w:lang w:val="en-GB"/>
        </w:rPr>
        <w:t xml:space="preserve"> </w:t>
      </w:r>
      <w:proofErr w:type="spellStart"/>
      <w:r>
        <w:rPr>
          <w:sz w:val="20"/>
          <w:szCs w:val="20"/>
          <w:lang w:val="en-GB"/>
        </w:rPr>
        <w:t>BindType</w:t>
      </w:r>
      <w:proofErr w:type="spellEnd"/>
      <w:r w:rsidR="00F96DB9">
        <w:rPr>
          <w:sz w:val="20"/>
          <w:szCs w:val="20"/>
          <w:lang w:val="en-GB"/>
        </w:rPr>
        <w:t xml:space="preserve"> '='  </w:t>
      </w:r>
      <w:proofErr w:type="spellStart"/>
      <w:r w:rsidR="00D51621">
        <w:rPr>
          <w:i/>
          <w:iCs/>
          <w:sz w:val="20"/>
          <w:szCs w:val="20"/>
          <w:lang w:val="en-GB"/>
        </w:rPr>
        <w:t>Rowset_</w:t>
      </w:r>
      <w:r w:rsidR="00D51621">
        <w:rPr>
          <w:sz w:val="20"/>
          <w:szCs w:val="20"/>
          <w:lang w:val="en-GB"/>
        </w:rPr>
        <w:t>Value</w:t>
      </w:r>
      <w:proofErr w:type="spellEnd"/>
      <w:r w:rsidR="00F96DB9">
        <w:rPr>
          <w:sz w:val="20"/>
          <w:szCs w:val="20"/>
          <w:lang w:val="en-GB"/>
        </w:rPr>
        <w:t xml:space="preserve"> .</w:t>
      </w:r>
    </w:p>
    <w:p w14:paraId="3F2F5E1E" w14:textId="504BA48B" w:rsidR="000D127B" w:rsidRDefault="0068069E" w:rsidP="0068069E">
      <w:pPr>
        <w:spacing w:before="120"/>
        <w:jc w:val="both"/>
        <w:rPr>
          <w:sz w:val="20"/>
          <w:szCs w:val="20"/>
          <w:lang w:val="en-GB"/>
        </w:rPr>
      </w:pPr>
      <w:proofErr w:type="spellStart"/>
      <w:r>
        <w:rPr>
          <w:sz w:val="20"/>
          <w:szCs w:val="20"/>
          <w:lang w:val="en-GB"/>
        </w:rPr>
        <w:t>ValueVar</w:t>
      </w:r>
      <w:proofErr w:type="spellEnd"/>
      <w:r w:rsidR="00A16ADE">
        <w:rPr>
          <w:sz w:val="20"/>
          <w:szCs w:val="20"/>
          <w:lang w:val="en-GB"/>
        </w:rPr>
        <w:fldChar w:fldCharType="begin"/>
      </w:r>
      <w:r w:rsidR="00A16ADE">
        <w:instrText xml:space="preserve"> XE "</w:instrText>
      </w:r>
      <w:r w:rsidR="00A16ADE" w:rsidRPr="00CC190C">
        <w:rPr>
          <w:sz w:val="20"/>
          <w:szCs w:val="20"/>
          <w:lang w:val="en-GB"/>
        </w:rPr>
        <w:instrText>ValueVar</w:instrText>
      </w:r>
      <w:r w:rsidR="00A16ADE">
        <w:instrText xml:space="preserve">" </w:instrText>
      </w:r>
      <w:r w:rsidR="00A16ADE">
        <w:rPr>
          <w:sz w:val="20"/>
          <w:szCs w:val="20"/>
          <w:lang w:val="en-GB"/>
        </w:rPr>
        <w:fldChar w:fldCharType="end"/>
      </w:r>
      <w:r>
        <w:rPr>
          <w:sz w:val="20"/>
          <w:szCs w:val="20"/>
          <w:lang w:val="en-GB"/>
        </w:rPr>
        <w:t xml:space="preserve"> =</w:t>
      </w:r>
      <w:r w:rsidR="000D127B">
        <w:rPr>
          <w:sz w:val="20"/>
          <w:szCs w:val="20"/>
          <w:lang w:val="en-GB"/>
        </w:rPr>
        <w:tab/>
      </w:r>
      <w:r w:rsidR="000D127B" w:rsidRPr="000D127B">
        <w:rPr>
          <w:rFonts w:ascii="Arial Unicode MS" w:eastAsia="Arial Unicode MS" w:hAnsi="Arial Unicode MS" w:cs="Arial Unicode MS"/>
          <w:sz w:val="20"/>
          <w:szCs w:val="20"/>
          <w:lang w:val="en-GB"/>
        </w:rPr>
        <w:t>VALUE</w:t>
      </w:r>
      <w:r w:rsidR="000D127B">
        <w:rPr>
          <w:rFonts w:ascii="Arial Unicode MS" w:eastAsia="Arial Unicode MS" w:hAnsi="Arial Unicode MS" w:cs="Arial Unicode MS"/>
          <w:sz w:val="20"/>
          <w:szCs w:val="20"/>
          <w:lang w:val="en-GB"/>
        </w:rPr>
        <w:t xml:space="preserve"> </w:t>
      </w:r>
      <w:proofErr w:type="spellStart"/>
      <w:r>
        <w:rPr>
          <w:rFonts w:eastAsia="Arial Unicode MS"/>
          <w:i/>
          <w:iCs/>
          <w:sz w:val="20"/>
          <w:szCs w:val="20"/>
          <w:lang w:val="en-GB"/>
        </w:rPr>
        <w:t>Unbound_</w:t>
      </w:r>
      <w:r>
        <w:rPr>
          <w:rFonts w:eastAsia="Arial Unicode MS"/>
          <w:sz w:val="20"/>
          <w:szCs w:val="20"/>
          <w:lang w:val="en-GB"/>
        </w:rPr>
        <w:t>id</w:t>
      </w:r>
      <w:proofErr w:type="spellEnd"/>
      <w:r>
        <w:rPr>
          <w:rFonts w:eastAsia="Arial Unicode MS"/>
          <w:sz w:val="20"/>
          <w:szCs w:val="20"/>
          <w:lang w:val="en-GB"/>
        </w:rPr>
        <w:t xml:space="preserve"> </w:t>
      </w:r>
      <w:proofErr w:type="spellStart"/>
      <w:r>
        <w:rPr>
          <w:rFonts w:eastAsia="Arial Unicode MS"/>
          <w:sz w:val="20"/>
          <w:szCs w:val="20"/>
          <w:lang w:val="en-GB"/>
        </w:rPr>
        <w:t>BindType</w:t>
      </w:r>
      <w:proofErr w:type="spellEnd"/>
      <w:r>
        <w:rPr>
          <w:rFonts w:eastAsia="Arial Unicode MS"/>
          <w:sz w:val="20"/>
          <w:szCs w:val="20"/>
          <w:lang w:val="en-GB"/>
        </w:rPr>
        <w:t xml:space="preserve"> '=' </w:t>
      </w:r>
      <w:r w:rsidRPr="0068069E">
        <w:rPr>
          <w:rFonts w:eastAsia="Arial Unicode MS"/>
          <w:sz w:val="20"/>
          <w:szCs w:val="20"/>
          <w:lang w:val="en-GB"/>
        </w:rPr>
        <w:t>Value</w:t>
      </w:r>
      <w:r w:rsidR="000D127B">
        <w:rPr>
          <w:sz w:val="20"/>
          <w:szCs w:val="20"/>
          <w:lang w:val="en-GB"/>
        </w:rPr>
        <w:t>.</w:t>
      </w:r>
    </w:p>
    <w:p w14:paraId="1E336069" w14:textId="5B3DE1DD" w:rsidR="000D127B" w:rsidRDefault="000D127B" w:rsidP="000D127B">
      <w:pPr>
        <w:spacing w:before="120"/>
        <w:jc w:val="both"/>
        <w:rPr>
          <w:sz w:val="20"/>
          <w:szCs w:val="20"/>
          <w:lang w:val="en-GB"/>
        </w:rPr>
      </w:pPr>
      <w:proofErr w:type="spellStart"/>
      <w:r>
        <w:rPr>
          <w:sz w:val="20"/>
          <w:szCs w:val="20"/>
          <w:lang w:val="en-GB"/>
        </w:rPr>
        <w:t>BindType</w:t>
      </w:r>
      <w:proofErr w:type="spellEnd"/>
      <w:r w:rsidR="00A16ADE">
        <w:rPr>
          <w:sz w:val="20"/>
          <w:szCs w:val="20"/>
          <w:lang w:val="en-GB"/>
        </w:rPr>
        <w:fldChar w:fldCharType="begin"/>
      </w:r>
      <w:r w:rsidR="00A16ADE">
        <w:instrText xml:space="preserve"> XE "</w:instrText>
      </w:r>
      <w:r w:rsidR="00A16ADE" w:rsidRPr="00CC190C">
        <w:rPr>
          <w:sz w:val="20"/>
          <w:szCs w:val="20"/>
          <w:lang w:val="en-GB"/>
        </w:rPr>
        <w:instrText>BindType</w:instrText>
      </w:r>
      <w:r w:rsidR="00A16ADE">
        <w:instrText xml:space="preserve">" </w:instrText>
      </w:r>
      <w:r w:rsidR="00A16ADE">
        <w:rPr>
          <w:sz w:val="20"/>
          <w:szCs w:val="20"/>
          <w:lang w:val="en-GB"/>
        </w:rPr>
        <w:fldChar w:fldCharType="end"/>
      </w:r>
      <w:r>
        <w:rPr>
          <w:sz w:val="20"/>
          <w:szCs w:val="20"/>
          <w:lang w:val="en-GB"/>
        </w:rPr>
        <w:t xml:space="preserve"> = </w:t>
      </w:r>
      <w:r w:rsidR="003F7D63">
        <w:rPr>
          <w:sz w:val="20"/>
          <w:szCs w:val="20"/>
          <w:lang w:val="en-GB"/>
        </w:rPr>
        <w:tab/>
      </w:r>
      <w:r>
        <w:rPr>
          <w:sz w:val="20"/>
          <w:szCs w:val="20"/>
          <w:lang w:val="en-GB"/>
        </w:rPr>
        <w:t>[['::'|</w:t>
      </w:r>
      <w:r w:rsidRPr="00E61625">
        <w:rPr>
          <w:rFonts w:ascii="Arial Unicode MS" w:eastAsia="Arial Unicode MS" w:hAnsi="Arial Unicode MS" w:cs="Arial Unicode MS"/>
          <w:sz w:val="20"/>
          <w:szCs w:val="20"/>
          <w:lang w:val="en-GB"/>
        </w:rPr>
        <w:t>TYPED</w:t>
      </w:r>
      <w:r>
        <w:rPr>
          <w:sz w:val="20"/>
          <w:szCs w:val="20"/>
          <w:lang w:val="en-GB"/>
        </w:rPr>
        <w:t>] Type] .</w:t>
      </w:r>
    </w:p>
    <w:p w14:paraId="61326104" w14:textId="735C25D6" w:rsidR="008F59FA" w:rsidRDefault="00B07532" w:rsidP="00B07532">
      <w:pPr>
        <w:tabs>
          <w:tab w:val="left" w:pos="1418"/>
        </w:tabs>
        <w:spacing w:before="120"/>
        <w:ind w:left="1843" w:hanging="1843"/>
        <w:jc w:val="both"/>
        <w:rPr>
          <w:sz w:val="20"/>
          <w:szCs w:val="20"/>
          <w:lang w:val="en-GB"/>
        </w:rPr>
      </w:pPr>
      <w:proofErr w:type="spellStart"/>
      <w:r>
        <w:rPr>
          <w:sz w:val="20"/>
          <w:szCs w:val="20"/>
          <w:lang w:val="en-GB"/>
        </w:rPr>
        <w:lastRenderedPageBreak/>
        <w:t>ForStatement</w:t>
      </w:r>
      <w:proofErr w:type="spellEnd"/>
      <w:r>
        <w:rPr>
          <w:sz w:val="20"/>
          <w:szCs w:val="20"/>
          <w:lang w:val="en-GB"/>
        </w:rPr>
        <w:fldChar w:fldCharType="begin"/>
      </w:r>
      <w:r>
        <w:instrText xml:space="preserve"> XE "</w:instrText>
      </w:r>
      <w:r w:rsidRPr="00902E7D">
        <w:rPr>
          <w:sz w:val="20"/>
          <w:szCs w:val="20"/>
          <w:lang w:val="en-GB"/>
        </w:rPr>
        <w:instrText>ForStatement</w:instrText>
      </w:r>
      <w:r>
        <w:instrText xml:space="preserve">" </w:instrText>
      </w:r>
      <w:r>
        <w:rPr>
          <w:sz w:val="20"/>
          <w:szCs w:val="20"/>
          <w:lang w:val="en-GB"/>
        </w:rPr>
        <w:fldChar w:fldCharType="end"/>
      </w:r>
      <w:r>
        <w:rPr>
          <w:sz w:val="20"/>
          <w:szCs w:val="20"/>
          <w:lang w:val="en-GB"/>
        </w:rPr>
        <w:t xml:space="preserve"> =</w:t>
      </w:r>
      <w:r>
        <w:rPr>
          <w:sz w:val="20"/>
          <w:szCs w:val="20"/>
          <w:lang w:val="en-GB"/>
        </w:rPr>
        <w:tab/>
        <w:t xml:space="preserve">Label </w:t>
      </w:r>
      <w:r w:rsidRPr="00B95BDD">
        <w:rPr>
          <w:rFonts w:ascii="Arial Unicode MS" w:eastAsia="Arial Unicode MS" w:hAnsi="Arial Unicode MS" w:cs="Arial Unicode MS"/>
          <w:sz w:val="20"/>
          <w:szCs w:val="20"/>
          <w:lang w:val="en-GB"/>
        </w:rPr>
        <w:t>FOR</w:t>
      </w:r>
      <w:r>
        <w:rPr>
          <w:sz w:val="20"/>
          <w:szCs w:val="20"/>
          <w:lang w:val="en-GB"/>
        </w:rPr>
        <w:t xml:space="preserve"> [ </w:t>
      </w:r>
      <w:proofErr w:type="spellStart"/>
      <w:r w:rsidRPr="00E42908">
        <w:rPr>
          <w:i/>
          <w:iCs/>
          <w:sz w:val="20"/>
          <w:szCs w:val="20"/>
          <w:lang w:val="en-GB"/>
        </w:rPr>
        <w:t>For_</w:t>
      </w:r>
      <w:r>
        <w:rPr>
          <w:sz w:val="20"/>
          <w:szCs w:val="20"/>
          <w:lang w:val="en-GB"/>
        </w:rPr>
        <w:t>id</w:t>
      </w:r>
      <w:proofErr w:type="spellEnd"/>
      <w:r>
        <w:rPr>
          <w:sz w:val="20"/>
          <w:szCs w:val="20"/>
          <w:lang w:val="en-GB"/>
        </w:rPr>
        <w:t xml:space="preserve"> </w:t>
      </w:r>
      <w:r w:rsidRPr="00B95BDD">
        <w:rPr>
          <w:rFonts w:ascii="Arial Unicode MS" w:eastAsia="Arial Unicode MS" w:hAnsi="Arial Unicode MS" w:cs="Arial Unicode MS"/>
          <w:sz w:val="20"/>
          <w:szCs w:val="20"/>
          <w:lang w:val="en-GB"/>
        </w:rPr>
        <w:t>AS</w:t>
      </w:r>
      <w:r>
        <w:rPr>
          <w:sz w:val="20"/>
          <w:szCs w:val="20"/>
          <w:lang w:val="en-GB"/>
        </w:rPr>
        <w:t xml:space="preserve"> ][ id </w:t>
      </w:r>
      <w:r w:rsidRPr="000B10B0">
        <w:rPr>
          <w:rFonts w:eastAsia="Arial Unicode MS"/>
          <w:sz w:val="20"/>
          <w:szCs w:val="20"/>
          <w:lang w:val="en-GB"/>
        </w:rPr>
        <w:t>CURSOR</w:t>
      </w:r>
      <w:r>
        <w:rPr>
          <w:sz w:val="20"/>
          <w:szCs w:val="20"/>
          <w:lang w:val="en-GB"/>
        </w:rPr>
        <w:t xml:space="preserve"> </w:t>
      </w:r>
      <w:r w:rsidRPr="00B95BDD">
        <w:rPr>
          <w:rFonts w:ascii="Arial Unicode MS" w:eastAsia="Arial Unicode MS" w:hAnsi="Arial Unicode MS" w:cs="Arial Unicode MS"/>
          <w:sz w:val="20"/>
          <w:szCs w:val="20"/>
          <w:lang w:val="en-GB"/>
        </w:rPr>
        <w:t>FOR</w:t>
      </w:r>
      <w:r>
        <w:rPr>
          <w:sz w:val="20"/>
          <w:szCs w:val="20"/>
          <w:lang w:val="en-GB"/>
        </w:rPr>
        <w:t xml:space="preserve"> ] </w:t>
      </w:r>
      <w:proofErr w:type="spellStart"/>
      <w:r w:rsidR="00670C47">
        <w:rPr>
          <w:sz w:val="20"/>
          <w:szCs w:val="20"/>
          <w:lang w:val="en-GB"/>
        </w:rPr>
        <w:t>RowSetSpec</w:t>
      </w:r>
      <w:proofErr w:type="spellEnd"/>
      <w:r>
        <w:rPr>
          <w:sz w:val="20"/>
          <w:szCs w:val="20"/>
          <w:lang w:val="en-GB"/>
        </w:rPr>
        <w:t xml:space="preserve"> </w:t>
      </w:r>
      <w:r w:rsidRPr="000B10B0">
        <w:rPr>
          <w:rFonts w:eastAsia="Arial Unicode MS"/>
          <w:sz w:val="20"/>
          <w:szCs w:val="20"/>
          <w:lang w:val="en-GB"/>
        </w:rPr>
        <w:t>DO</w:t>
      </w:r>
      <w:r>
        <w:rPr>
          <w:sz w:val="20"/>
          <w:szCs w:val="20"/>
          <w:lang w:val="en-GB"/>
        </w:rPr>
        <w:t xml:space="preserve"> Statements </w:t>
      </w:r>
      <w:r w:rsidRPr="000B10B0">
        <w:rPr>
          <w:rFonts w:eastAsia="Arial Unicode MS"/>
          <w:sz w:val="20"/>
          <w:szCs w:val="20"/>
          <w:lang w:val="en-GB"/>
        </w:rPr>
        <w:t>END</w:t>
      </w:r>
      <w:r w:rsidRPr="000B10B0">
        <w:rPr>
          <w:sz w:val="20"/>
          <w:szCs w:val="20"/>
          <w:lang w:val="en-GB"/>
        </w:rPr>
        <w:t xml:space="preserve"> </w:t>
      </w:r>
      <w:r w:rsidRPr="00B95BDD">
        <w:rPr>
          <w:rFonts w:ascii="Arial Unicode MS" w:eastAsia="Arial Unicode MS" w:hAnsi="Arial Unicode MS" w:cs="Arial Unicode MS"/>
          <w:sz w:val="20"/>
          <w:szCs w:val="20"/>
          <w:lang w:val="en-GB"/>
        </w:rPr>
        <w:t>FOR</w:t>
      </w:r>
      <w:r>
        <w:rPr>
          <w:sz w:val="20"/>
          <w:szCs w:val="20"/>
          <w:lang w:val="en-GB"/>
        </w:rPr>
        <w:t xml:space="preserve"> [</w:t>
      </w:r>
      <w:proofErr w:type="spellStart"/>
      <w:r w:rsidRPr="00E42908">
        <w:rPr>
          <w:i/>
          <w:iCs/>
          <w:sz w:val="20"/>
          <w:szCs w:val="20"/>
          <w:lang w:val="en-GB"/>
        </w:rPr>
        <w:t>Label_</w:t>
      </w:r>
      <w:r>
        <w:rPr>
          <w:sz w:val="20"/>
          <w:szCs w:val="20"/>
          <w:lang w:val="en-GB"/>
        </w:rPr>
        <w:t>id</w:t>
      </w:r>
      <w:proofErr w:type="spellEnd"/>
      <w:r>
        <w:rPr>
          <w:sz w:val="20"/>
          <w:szCs w:val="20"/>
          <w:lang w:val="en-GB"/>
        </w:rPr>
        <w:t xml:space="preserve">] </w:t>
      </w:r>
    </w:p>
    <w:p w14:paraId="2EDF20FD" w14:textId="7467CE61" w:rsidR="00B07532" w:rsidRDefault="008F59FA" w:rsidP="008F59FA">
      <w:pPr>
        <w:tabs>
          <w:tab w:val="left" w:pos="851"/>
          <w:tab w:val="left" w:pos="1418"/>
        </w:tabs>
        <w:spacing w:before="120"/>
        <w:ind w:left="1843" w:hanging="1843"/>
        <w:jc w:val="both"/>
        <w:rPr>
          <w:sz w:val="20"/>
          <w:szCs w:val="20"/>
          <w:lang w:val="en-GB"/>
        </w:rPr>
      </w:pPr>
      <w:r>
        <w:rPr>
          <w:sz w:val="20"/>
          <w:szCs w:val="20"/>
          <w:lang w:val="en-GB"/>
        </w:rPr>
        <w:tab/>
        <w:t xml:space="preserve">| </w:t>
      </w:r>
      <w:r>
        <w:rPr>
          <w:sz w:val="20"/>
          <w:szCs w:val="20"/>
          <w:lang w:val="en-GB"/>
        </w:rPr>
        <w:tab/>
      </w:r>
      <w:r w:rsidRPr="00B95BDD">
        <w:rPr>
          <w:rFonts w:ascii="Arial Unicode MS" w:eastAsia="Arial Unicode MS" w:hAnsi="Arial Unicode MS" w:cs="Arial Unicode MS"/>
          <w:sz w:val="20"/>
          <w:szCs w:val="20"/>
          <w:lang w:val="en-GB"/>
        </w:rPr>
        <w:t>FOR</w:t>
      </w:r>
      <w:r>
        <w:rPr>
          <w:rFonts w:ascii="Arial Unicode MS" w:eastAsia="Arial Unicode MS" w:hAnsi="Arial Unicode MS" w:cs="Arial Unicode MS"/>
          <w:sz w:val="20"/>
          <w:szCs w:val="20"/>
          <w:lang w:val="en-GB"/>
        </w:rPr>
        <w:t xml:space="preserve"> </w:t>
      </w:r>
      <w:proofErr w:type="spellStart"/>
      <w:r w:rsidR="000D127B" w:rsidRPr="000D127B">
        <w:rPr>
          <w:rFonts w:eastAsia="Arial Unicode MS"/>
          <w:i/>
          <w:iCs/>
          <w:sz w:val="20"/>
          <w:szCs w:val="20"/>
          <w:lang w:val="en-GB"/>
        </w:rPr>
        <w:t>Unbound_</w:t>
      </w:r>
      <w:r>
        <w:rPr>
          <w:sz w:val="20"/>
          <w:szCs w:val="20"/>
          <w:lang w:val="en-GB"/>
        </w:rPr>
        <w:t>id</w:t>
      </w:r>
      <w:proofErr w:type="spellEnd"/>
      <w:r>
        <w:rPr>
          <w:sz w:val="20"/>
          <w:szCs w:val="20"/>
          <w:lang w:val="en-GB"/>
        </w:rPr>
        <w:t xml:space="preserve"> IN </w:t>
      </w:r>
      <w:proofErr w:type="spellStart"/>
      <w:r w:rsidR="0020183A" w:rsidRPr="0020183A">
        <w:rPr>
          <w:i/>
          <w:iCs/>
          <w:sz w:val="20"/>
          <w:szCs w:val="20"/>
          <w:lang w:val="en-GB"/>
        </w:rPr>
        <w:t>RowSet</w:t>
      </w:r>
      <w:r w:rsidR="0020183A">
        <w:rPr>
          <w:sz w:val="20"/>
          <w:szCs w:val="20"/>
          <w:lang w:val="en-GB"/>
        </w:rPr>
        <w:t>_</w:t>
      </w:r>
      <w:r>
        <w:rPr>
          <w:sz w:val="20"/>
          <w:szCs w:val="20"/>
          <w:lang w:val="en-GB"/>
        </w:rPr>
        <w:t>Value</w:t>
      </w:r>
      <w:proofErr w:type="spellEnd"/>
      <w:r>
        <w:rPr>
          <w:sz w:val="20"/>
          <w:szCs w:val="20"/>
          <w:lang w:val="en-GB"/>
        </w:rPr>
        <w:t xml:space="preserve"> [</w:t>
      </w:r>
      <w:r w:rsidRPr="002B0D7B">
        <w:rPr>
          <w:rFonts w:ascii="Arial Unicode MS" w:eastAsia="Arial Unicode MS" w:hAnsi="Arial Unicode MS" w:cs="Arial Unicode MS"/>
          <w:sz w:val="20"/>
          <w:szCs w:val="20"/>
          <w:lang w:val="en-GB"/>
        </w:rPr>
        <w:t>WITH</w:t>
      </w:r>
      <w:r>
        <w:rPr>
          <w:sz w:val="20"/>
          <w:szCs w:val="20"/>
          <w:lang w:val="en-GB"/>
        </w:rPr>
        <w:t xml:space="preserve"> (</w:t>
      </w:r>
      <w:r w:rsidRPr="002B0D7B">
        <w:rPr>
          <w:rFonts w:ascii="Arial Unicode MS" w:eastAsia="Arial Unicode MS" w:hAnsi="Arial Unicode MS" w:cs="Arial Unicode MS"/>
          <w:sz w:val="20"/>
          <w:szCs w:val="20"/>
          <w:lang w:val="en-GB"/>
        </w:rPr>
        <w:t>ORDINALITY</w:t>
      </w:r>
      <w:r>
        <w:rPr>
          <w:sz w:val="20"/>
          <w:szCs w:val="20"/>
          <w:lang w:val="en-GB"/>
        </w:rPr>
        <w:t>|</w:t>
      </w:r>
      <w:r w:rsidRPr="002B0D7B">
        <w:rPr>
          <w:rFonts w:ascii="Arial Unicode MS" w:eastAsia="Arial Unicode MS" w:hAnsi="Arial Unicode MS" w:cs="Arial Unicode MS"/>
          <w:sz w:val="20"/>
          <w:szCs w:val="20"/>
          <w:lang w:val="en-GB"/>
        </w:rPr>
        <w:t>OFFSET</w:t>
      </w:r>
      <w:r>
        <w:rPr>
          <w:sz w:val="20"/>
          <w:szCs w:val="20"/>
          <w:lang w:val="en-GB"/>
        </w:rPr>
        <w:t xml:space="preserve">) </w:t>
      </w:r>
      <w:r w:rsidR="002B0D7B">
        <w:rPr>
          <w:sz w:val="20"/>
          <w:szCs w:val="20"/>
          <w:lang w:val="en-GB"/>
        </w:rPr>
        <w:t>id</w:t>
      </w:r>
      <w:r w:rsidR="000D127B">
        <w:rPr>
          <w:sz w:val="20"/>
          <w:szCs w:val="20"/>
          <w:lang w:val="en-GB"/>
        </w:rPr>
        <w:t>]</w:t>
      </w:r>
      <w:r>
        <w:rPr>
          <w:sz w:val="20"/>
          <w:szCs w:val="20"/>
          <w:lang w:val="en-GB"/>
        </w:rPr>
        <w:t xml:space="preserve"> </w:t>
      </w:r>
      <w:r w:rsidR="00B07532">
        <w:rPr>
          <w:sz w:val="20"/>
          <w:szCs w:val="20"/>
          <w:lang w:val="en-GB"/>
        </w:rPr>
        <w:t>.</w:t>
      </w:r>
    </w:p>
    <w:p w14:paraId="5A1559AA" w14:textId="07DB1D4C" w:rsidR="00E61625" w:rsidRDefault="00E61625" w:rsidP="008F59FA">
      <w:pPr>
        <w:tabs>
          <w:tab w:val="left" w:pos="851"/>
          <w:tab w:val="left" w:pos="1418"/>
        </w:tabs>
        <w:spacing w:before="120"/>
        <w:ind w:left="1843" w:hanging="1843"/>
        <w:jc w:val="both"/>
        <w:rPr>
          <w:sz w:val="20"/>
          <w:szCs w:val="20"/>
          <w:lang w:val="en-GB"/>
        </w:rPr>
      </w:pPr>
      <w:proofErr w:type="spellStart"/>
      <w:r>
        <w:rPr>
          <w:sz w:val="20"/>
          <w:szCs w:val="20"/>
          <w:lang w:val="en-GB"/>
        </w:rPr>
        <w:t>LetStatement</w:t>
      </w:r>
      <w:proofErr w:type="spellEnd"/>
      <w:r w:rsidR="00A16ADE">
        <w:rPr>
          <w:sz w:val="20"/>
          <w:szCs w:val="20"/>
          <w:lang w:val="en-GB"/>
        </w:rPr>
        <w:fldChar w:fldCharType="begin"/>
      </w:r>
      <w:r w:rsidR="00A16ADE">
        <w:instrText xml:space="preserve"> XE "</w:instrText>
      </w:r>
      <w:r w:rsidR="00A16ADE" w:rsidRPr="00CC190C">
        <w:rPr>
          <w:sz w:val="20"/>
          <w:szCs w:val="20"/>
          <w:lang w:val="en-GB"/>
        </w:rPr>
        <w:instrText>LetStatement</w:instrText>
      </w:r>
      <w:r w:rsidR="00A16ADE">
        <w:instrText xml:space="preserve">" </w:instrText>
      </w:r>
      <w:r w:rsidR="00A16ADE">
        <w:rPr>
          <w:sz w:val="20"/>
          <w:szCs w:val="20"/>
          <w:lang w:val="en-GB"/>
        </w:rPr>
        <w:fldChar w:fldCharType="end"/>
      </w:r>
      <w:r w:rsidR="002821AF">
        <w:rPr>
          <w:sz w:val="20"/>
          <w:szCs w:val="20"/>
          <w:lang w:val="en-GB"/>
        </w:rPr>
        <w:fldChar w:fldCharType="begin"/>
      </w:r>
      <w:r w:rsidR="002821AF">
        <w:instrText xml:space="preserve"> XE "</w:instrText>
      </w:r>
      <w:r w:rsidR="002821AF" w:rsidRPr="00E93A04">
        <w:rPr>
          <w:sz w:val="20"/>
          <w:szCs w:val="20"/>
          <w:lang w:val="en-GB"/>
        </w:rPr>
        <w:instrText>LetStatement</w:instrText>
      </w:r>
      <w:r w:rsidR="002821AF">
        <w:instrText xml:space="preserve">" </w:instrText>
      </w:r>
      <w:r w:rsidR="002821AF">
        <w:rPr>
          <w:sz w:val="20"/>
          <w:szCs w:val="20"/>
          <w:lang w:val="en-GB"/>
        </w:rPr>
        <w:fldChar w:fldCharType="end"/>
      </w:r>
      <w:r>
        <w:rPr>
          <w:sz w:val="20"/>
          <w:szCs w:val="20"/>
          <w:lang w:val="en-GB"/>
        </w:rPr>
        <w:t xml:space="preserve"> = </w:t>
      </w:r>
      <w:r w:rsidRPr="00E61625">
        <w:rPr>
          <w:rFonts w:ascii="Arial Unicode MS" w:eastAsia="Arial Unicode MS" w:hAnsi="Arial Unicode MS" w:cs="Arial Unicode MS"/>
          <w:sz w:val="20"/>
          <w:szCs w:val="20"/>
          <w:lang w:val="en-GB"/>
        </w:rPr>
        <w:t>LET</w:t>
      </w:r>
      <w:r>
        <w:rPr>
          <w:sz w:val="20"/>
          <w:szCs w:val="20"/>
          <w:lang w:val="en-GB"/>
        </w:rPr>
        <w:t xml:space="preserve"> </w:t>
      </w:r>
      <w:proofErr w:type="spellStart"/>
      <w:r>
        <w:rPr>
          <w:sz w:val="20"/>
          <w:szCs w:val="20"/>
          <w:lang w:val="en-GB"/>
        </w:rPr>
        <w:t>LetDef</w:t>
      </w:r>
      <w:proofErr w:type="spellEnd"/>
      <w:r>
        <w:rPr>
          <w:sz w:val="20"/>
          <w:szCs w:val="20"/>
          <w:lang w:val="en-GB"/>
        </w:rPr>
        <w:t xml:space="preserve"> [',' </w:t>
      </w:r>
      <w:proofErr w:type="spellStart"/>
      <w:r>
        <w:rPr>
          <w:sz w:val="20"/>
          <w:szCs w:val="20"/>
          <w:lang w:val="en-GB"/>
        </w:rPr>
        <w:t>LetDef</w:t>
      </w:r>
      <w:proofErr w:type="spellEnd"/>
      <w:r>
        <w:rPr>
          <w:sz w:val="20"/>
          <w:szCs w:val="20"/>
          <w:lang w:val="en-GB"/>
        </w:rPr>
        <w:t xml:space="preserve"> ].</w:t>
      </w:r>
    </w:p>
    <w:p w14:paraId="40327C10" w14:textId="0F40553C" w:rsidR="000D127B" w:rsidRDefault="000D127B" w:rsidP="000D127B">
      <w:pPr>
        <w:tabs>
          <w:tab w:val="left" w:pos="851"/>
          <w:tab w:val="left" w:pos="1418"/>
        </w:tabs>
        <w:spacing w:before="120"/>
        <w:ind w:left="1843" w:hanging="1843"/>
        <w:jc w:val="both"/>
        <w:rPr>
          <w:sz w:val="20"/>
          <w:szCs w:val="20"/>
          <w:lang w:val="en-GB"/>
        </w:rPr>
      </w:pPr>
      <w:proofErr w:type="spellStart"/>
      <w:r>
        <w:rPr>
          <w:sz w:val="20"/>
          <w:szCs w:val="20"/>
          <w:lang w:val="en-GB"/>
        </w:rPr>
        <w:t>LetDef</w:t>
      </w:r>
      <w:proofErr w:type="spellEnd"/>
      <w:r w:rsidR="00A16ADE">
        <w:rPr>
          <w:sz w:val="20"/>
          <w:szCs w:val="20"/>
          <w:lang w:val="en-GB"/>
        </w:rPr>
        <w:fldChar w:fldCharType="begin"/>
      </w:r>
      <w:r w:rsidR="00A16ADE">
        <w:instrText xml:space="preserve"> XE "</w:instrText>
      </w:r>
      <w:r w:rsidR="00A16ADE" w:rsidRPr="00CC190C">
        <w:rPr>
          <w:sz w:val="20"/>
          <w:szCs w:val="20"/>
          <w:lang w:val="en-GB"/>
        </w:rPr>
        <w:instrText>LetDef</w:instrText>
      </w:r>
      <w:r w:rsidR="00A16ADE">
        <w:instrText xml:space="preserve">" </w:instrText>
      </w:r>
      <w:r w:rsidR="00A16ADE">
        <w:rPr>
          <w:sz w:val="20"/>
          <w:szCs w:val="20"/>
          <w:lang w:val="en-GB"/>
        </w:rPr>
        <w:fldChar w:fldCharType="end"/>
      </w:r>
      <w:r>
        <w:rPr>
          <w:sz w:val="20"/>
          <w:szCs w:val="20"/>
          <w:lang w:val="en-GB"/>
        </w:rPr>
        <w:t xml:space="preserve"> = </w:t>
      </w:r>
      <w:r>
        <w:rPr>
          <w:sz w:val="20"/>
          <w:szCs w:val="20"/>
          <w:lang w:val="en-GB"/>
        </w:rPr>
        <w:tab/>
      </w:r>
      <w:r>
        <w:rPr>
          <w:sz w:val="20"/>
          <w:szCs w:val="20"/>
          <w:lang w:val="en-GB"/>
        </w:rPr>
        <w:tab/>
      </w:r>
      <w:proofErr w:type="spellStart"/>
      <w:r w:rsidR="0068069E">
        <w:rPr>
          <w:i/>
          <w:iCs/>
          <w:sz w:val="20"/>
          <w:szCs w:val="20"/>
          <w:lang w:val="en-GB"/>
        </w:rPr>
        <w:t>Unbound_</w:t>
      </w:r>
      <w:r>
        <w:rPr>
          <w:sz w:val="20"/>
          <w:szCs w:val="20"/>
          <w:lang w:val="en-GB"/>
        </w:rPr>
        <w:t>id</w:t>
      </w:r>
      <w:proofErr w:type="spellEnd"/>
      <w:r>
        <w:rPr>
          <w:sz w:val="20"/>
          <w:szCs w:val="20"/>
          <w:lang w:val="en-GB"/>
        </w:rPr>
        <w:t xml:space="preserve"> '=' Value</w:t>
      </w:r>
    </w:p>
    <w:p w14:paraId="6BCE552A" w14:textId="112D3F43" w:rsidR="000D127B" w:rsidRDefault="000D127B" w:rsidP="000D127B">
      <w:pPr>
        <w:tabs>
          <w:tab w:val="left" w:pos="851"/>
          <w:tab w:val="left" w:pos="1418"/>
        </w:tabs>
        <w:spacing w:before="120"/>
        <w:ind w:left="1843" w:hanging="1843"/>
        <w:contextualSpacing/>
        <w:jc w:val="both"/>
        <w:rPr>
          <w:sz w:val="20"/>
          <w:szCs w:val="20"/>
          <w:lang w:val="en-GB"/>
        </w:rPr>
      </w:pPr>
      <w:r>
        <w:rPr>
          <w:sz w:val="20"/>
          <w:szCs w:val="20"/>
          <w:lang w:val="en-GB"/>
        </w:rPr>
        <w:tab/>
        <w:t>|</w:t>
      </w:r>
      <w:r>
        <w:rPr>
          <w:sz w:val="20"/>
          <w:szCs w:val="20"/>
          <w:lang w:val="en-GB"/>
        </w:rPr>
        <w:tab/>
      </w:r>
      <w:proofErr w:type="spellStart"/>
      <w:r w:rsidR="0068069E" w:rsidRPr="0068069E">
        <w:rPr>
          <w:rFonts w:eastAsia="Arial Unicode MS"/>
          <w:sz w:val="20"/>
          <w:szCs w:val="20"/>
          <w:lang w:val="en-GB"/>
        </w:rPr>
        <w:t>Val</w:t>
      </w:r>
      <w:r w:rsidR="0068069E">
        <w:rPr>
          <w:rFonts w:eastAsia="Arial Unicode MS"/>
          <w:sz w:val="20"/>
          <w:szCs w:val="20"/>
          <w:lang w:val="en-GB"/>
        </w:rPr>
        <w:t>ueVar</w:t>
      </w:r>
      <w:proofErr w:type="spellEnd"/>
      <w:r w:rsidR="0068069E">
        <w:rPr>
          <w:rFonts w:eastAsia="Arial Unicode MS"/>
          <w:sz w:val="20"/>
          <w:szCs w:val="20"/>
          <w:lang w:val="en-GB"/>
        </w:rPr>
        <w:t xml:space="preserve"> </w:t>
      </w:r>
      <w:r>
        <w:rPr>
          <w:sz w:val="20"/>
          <w:szCs w:val="20"/>
          <w:lang w:val="en-GB"/>
        </w:rPr>
        <w:t xml:space="preserve">. </w:t>
      </w:r>
    </w:p>
    <w:p w14:paraId="6D02864B" w14:textId="100F4BEE" w:rsidR="000D127B" w:rsidRDefault="000D127B" w:rsidP="000D127B">
      <w:pPr>
        <w:tabs>
          <w:tab w:val="left" w:pos="851"/>
          <w:tab w:val="left" w:pos="1418"/>
        </w:tabs>
        <w:spacing w:before="120"/>
        <w:ind w:left="1843" w:hanging="1843"/>
        <w:jc w:val="both"/>
        <w:rPr>
          <w:sz w:val="20"/>
          <w:szCs w:val="20"/>
          <w:lang w:val="en-GB"/>
        </w:rPr>
      </w:pPr>
      <w:proofErr w:type="spellStart"/>
      <w:r>
        <w:rPr>
          <w:sz w:val="20"/>
          <w:szCs w:val="20"/>
          <w:lang w:val="en-GB"/>
        </w:rPr>
        <w:t>FilterStatement</w:t>
      </w:r>
      <w:proofErr w:type="spellEnd"/>
      <w:r w:rsidR="00A16ADE">
        <w:rPr>
          <w:sz w:val="20"/>
          <w:szCs w:val="20"/>
          <w:lang w:val="en-GB"/>
        </w:rPr>
        <w:fldChar w:fldCharType="begin"/>
      </w:r>
      <w:r w:rsidR="00A16ADE">
        <w:instrText xml:space="preserve"> XE "</w:instrText>
      </w:r>
      <w:r w:rsidR="00A16ADE" w:rsidRPr="00CC190C">
        <w:rPr>
          <w:sz w:val="20"/>
          <w:szCs w:val="20"/>
          <w:lang w:val="en-GB"/>
        </w:rPr>
        <w:instrText>FilterStatement</w:instrText>
      </w:r>
      <w:r w:rsidR="00A16ADE">
        <w:instrText xml:space="preserve">" </w:instrText>
      </w:r>
      <w:r w:rsidR="00A16ADE">
        <w:rPr>
          <w:sz w:val="20"/>
          <w:szCs w:val="20"/>
          <w:lang w:val="en-GB"/>
        </w:rPr>
        <w:fldChar w:fldCharType="end"/>
      </w:r>
      <w:r>
        <w:rPr>
          <w:sz w:val="20"/>
          <w:szCs w:val="20"/>
          <w:lang w:val="en-GB"/>
        </w:rPr>
        <w:t xml:space="preserve"> =</w:t>
      </w:r>
      <w:r>
        <w:rPr>
          <w:sz w:val="20"/>
          <w:szCs w:val="20"/>
          <w:lang w:val="en-GB"/>
        </w:rPr>
        <w:tab/>
      </w:r>
      <w:r w:rsidRPr="002B0D7B">
        <w:rPr>
          <w:rFonts w:ascii="Arial Unicode MS" w:eastAsia="Arial Unicode MS" w:hAnsi="Arial Unicode MS" w:cs="Arial Unicode MS"/>
          <w:sz w:val="20"/>
          <w:szCs w:val="20"/>
          <w:lang w:val="en-GB"/>
        </w:rPr>
        <w:t xml:space="preserve">FILTER </w:t>
      </w:r>
      <w:r>
        <w:rPr>
          <w:sz w:val="20"/>
          <w:szCs w:val="20"/>
          <w:lang w:val="en-GB"/>
        </w:rPr>
        <w:t>(</w:t>
      </w:r>
      <w:proofErr w:type="spellStart"/>
      <w:r>
        <w:rPr>
          <w:sz w:val="20"/>
          <w:szCs w:val="20"/>
          <w:lang w:val="en-GB"/>
        </w:rPr>
        <w:t>WhereClause|</w:t>
      </w:r>
      <w:r>
        <w:rPr>
          <w:i/>
          <w:iCs/>
          <w:sz w:val="20"/>
          <w:szCs w:val="20"/>
          <w:lang w:val="en-GB"/>
        </w:rPr>
        <w:t>Boolean</w:t>
      </w:r>
      <w:r>
        <w:rPr>
          <w:sz w:val="20"/>
          <w:szCs w:val="20"/>
          <w:lang w:val="en-GB"/>
        </w:rPr>
        <w:t>_Value</w:t>
      </w:r>
      <w:proofErr w:type="spellEnd"/>
      <w:r>
        <w:rPr>
          <w:sz w:val="20"/>
          <w:szCs w:val="20"/>
          <w:lang w:val="en-GB"/>
        </w:rPr>
        <w:t>) .</w:t>
      </w:r>
    </w:p>
    <w:p w14:paraId="4BC5CD54" w14:textId="3CF3C3B0" w:rsidR="005C73B9" w:rsidRDefault="005C73B9" w:rsidP="008F59FA">
      <w:pPr>
        <w:tabs>
          <w:tab w:val="left" w:pos="851"/>
          <w:tab w:val="left" w:pos="1418"/>
        </w:tabs>
        <w:spacing w:before="120"/>
        <w:ind w:left="1843" w:hanging="1843"/>
        <w:jc w:val="both"/>
        <w:rPr>
          <w:sz w:val="20"/>
          <w:szCs w:val="20"/>
          <w:lang w:val="en-GB"/>
        </w:rPr>
      </w:pPr>
      <w:proofErr w:type="spellStart"/>
      <w:r>
        <w:rPr>
          <w:sz w:val="20"/>
          <w:szCs w:val="20"/>
          <w:lang w:val="en-GB"/>
        </w:rPr>
        <w:t>OrderByStatement</w:t>
      </w:r>
      <w:proofErr w:type="spellEnd"/>
      <w:r w:rsidR="00A16ADE">
        <w:rPr>
          <w:sz w:val="20"/>
          <w:szCs w:val="20"/>
          <w:lang w:val="en-GB"/>
        </w:rPr>
        <w:fldChar w:fldCharType="begin"/>
      </w:r>
      <w:r w:rsidR="00A16ADE">
        <w:instrText xml:space="preserve"> XE "</w:instrText>
      </w:r>
      <w:r w:rsidR="00A16ADE" w:rsidRPr="00CC190C">
        <w:rPr>
          <w:sz w:val="20"/>
          <w:szCs w:val="20"/>
          <w:lang w:val="en-GB"/>
        </w:rPr>
        <w:instrText>OrderByStatement</w:instrText>
      </w:r>
      <w:r w:rsidR="00A16ADE">
        <w:instrText xml:space="preserve">" </w:instrText>
      </w:r>
      <w:r w:rsidR="00A16ADE">
        <w:rPr>
          <w:sz w:val="20"/>
          <w:szCs w:val="20"/>
          <w:lang w:val="en-GB"/>
        </w:rPr>
        <w:fldChar w:fldCharType="end"/>
      </w:r>
      <w:r>
        <w:rPr>
          <w:sz w:val="20"/>
          <w:szCs w:val="20"/>
          <w:lang w:val="en-GB"/>
        </w:rPr>
        <w:t xml:space="preserve">= </w:t>
      </w:r>
      <w:proofErr w:type="spellStart"/>
      <w:r>
        <w:rPr>
          <w:sz w:val="20"/>
          <w:szCs w:val="20"/>
          <w:lang w:val="en-GB"/>
        </w:rPr>
        <w:t>OrderByClause</w:t>
      </w:r>
      <w:proofErr w:type="spellEnd"/>
      <w:r>
        <w:rPr>
          <w:sz w:val="20"/>
          <w:szCs w:val="20"/>
          <w:lang w:val="en-GB"/>
        </w:rPr>
        <w:t xml:space="preserve"> [</w:t>
      </w:r>
      <w:proofErr w:type="spellStart"/>
      <w:r>
        <w:rPr>
          <w:sz w:val="20"/>
          <w:szCs w:val="20"/>
          <w:lang w:val="en-GB"/>
        </w:rPr>
        <w:t>OffsetClause</w:t>
      </w:r>
      <w:proofErr w:type="spellEnd"/>
      <w:r>
        <w:rPr>
          <w:sz w:val="20"/>
          <w:szCs w:val="20"/>
          <w:lang w:val="en-GB"/>
        </w:rPr>
        <w:t>][</w:t>
      </w:r>
      <w:proofErr w:type="spellStart"/>
      <w:r>
        <w:rPr>
          <w:sz w:val="20"/>
          <w:szCs w:val="20"/>
          <w:lang w:val="en-GB"/>
        </w:rPr>
        <w:t>LimitClause</w:t>
      </w:r>
      <w:proofErr w:type="spellEnd"/>
      <w:r>
        <w:rPr>
          <w:sz w:val="20"/>
          <w:szCs w:val="20"/>
          <w:lang w:val="en-GB"/>
        </w:rPr>
        <w:t>]</w:t>
      </w:r>
    </w:p>
    <w:p w14:paraId="39670C8F" w14:textId="6CEAE220" w:rsidR="005C73B9" w:rsidRDefault="005C73B9" w:rsidP="008F59FA">
      <w:pPr>
        <w:tabs>
          <w:tab w:val="left" w:pos="851"/>
          <w:tab w:val="left" w:pos="1418"/>
        </w:tabs>
        <w:spacing w:before="120"/>
        <w:ind w:left="1843" w:hanging="1843"/>
        <w:contextualSpacing/>
        <w:jc w:val="both"/>
        <w:rPr>
          <w:sz w:val="20"/>
          <w:szCs w:val="20"/>
          <w:lang w:val="en-GB"/>
        </w:rPr>
      </w:pPr>
      <w:r>
        <w:rPr>
          <w:sz w:val="20"/>
          <w:szCs w:val="20"/>
          <w:lang w:val="en-GB"/>
        </w:rPr>
        <w:tab/>
        <w:t>|</w:t>
      </w:r>
      <w:r>
        <w:rPr>
          <w:sz w:val="20"/>
          <w:szCs w:val="20"/>
          <w:lang w:val="en-GB"/>
        </w:rPr>
        <w:tab/>
      </w:r>
      <w:proofErr w:type="spellStart"/>
      <w:r>
        <w:rPr>
          <w:sz w:val="20"/>
          <w:szCs w:val="20"/>
          <w:lang w:val="en-GB"/>
        </w:rPr>
        <w:t>OffsetClause</w:t>
      </w:r>
      <w:proofErr w:type="spellEnd"/>
    </w:p>
    <w:p w14:paraId="2080A263" w14:textId="309BC16A" w:rsidR="005C73B9" w:rsidRDefault="005C73B9" w:rsidP="008F59FA">
      <w:pPr>
        <w:tabs>
          <w:tab w:val="left" w:pos="851"/>
          <w:tab w:val="left" w:pos="1418"/>
        </w:tabs>
        <w:spacing w:before="120"/>
        <w:ind w:left="1843" w:hanging="1843"/>
        <w:contextualSpacing/>
        <w:jc w:val="both"/>
        <w:rPr>
          <w:sz w:val="20"/>
          <w:szCs w:val="20"/>
          <w:lang w:val="en-GB"/>
        </w:rPr>
      </w:pPr>
      <w:r>
        <w:rPr>
          <w:sz w:val="20"/>
          <w:szCs w:val="20"/>
          <w:lang w:val="en-GB"/>
        </w:rPr>
        <w:tab/>
        <w:t>|</w:t>
      </w:r>
      <w:r>
        <w:rPr>
          <w:sz w:val="20"/>
          <w:szCs w:val="20"/>
          <w:lang w:val="en-GB"/>
        </w:rPr>
        <w:tab/>
      </w:r>
      <w:proofErr w:type="spellStart"/>
      <w:r>
        <w:rPr>
          <w:sz w:val="20"/>
          <w:szCs w:val="20"/>
          <w:lang w:val="en-GB"/>
        </w:rPr>
        <w:t>LimitClause</w:t>
      </w:r>
      <w:proofErr w:type="spellEnd"/>
      <w:r>
        <w:rPr>
          <w:sz w:val="20"/>
          <w:szCs w:val="20"/>
          <w:lang w:val="en-GB"/>
        </w:rPr>
        <w:t xml:space="preserve"> .</w:t>
      </w:r>
    </w:p>
    <w:p w14:paraId="7EEFD718" w14:textId="1307D208" w:rsidR="005C73B9" w:rsidRPr="002B0D7B" w:rsidRDefault="005C73B9" w:rsidP="008F59FA">
      <w:pPr>
        <w:tabs>
          <w:tab w:val="left" w:pos="851"/>
          <w:tab w:val="left" w:pos="1418"/>
        </w:tabs>
        <w:spacing w:before="120"/>
        <w:ind w:left="1843" w:hanging="1843"/>
        <w:jc w:val="both"/>
        <w:rPr>
          <w:sz w:val="20"/>
          <w:szCs w:val="20"/>
          <w:lang w:val="en-GB"/>
        </w:rPr>
      </w:pPr>
      <w:r>
        <w:rPr>
          <w:sz w:val="20"/>
          <w:szCs w:val="20"/>
          <w:lang w:val="en-GB"/>
        </w:rPr>
        <w:t>These three statements operate on the current rowset result.</w:t>
      </w:r>
    </w:p>
    <w:p w14:paraId="41015776" w14:textId="318988C6" w:rsidR="00B07532" w:rsidRDefault="00B07532" w:rsidP="00B07532">
      <w:pPr>
        <w:tabs>
          <w:tab w:val="left" w:pos="1418"/>
        </w:tabs>
        <w:spacing w:before="120"/>
        <w:ind w:left="1843" w:hanging="1843"/>
        <w:jc w:val="both"/>
        <w:rPr>
          <w:sz w:val="20"/>
          <w:szCs w:val="20"/>
          <w:lang w:val="en-GB"/>
        </w:rPr>
      </w:pPr>
      <w:proofErr w:type="spellStart"/>
      <w:r>
        <w:rPr>
          <w:sz w:val="20"/>
          <w:szCs w:val="20"/>
          <w:lang w:val="en-GB"/>
        </w:rPr>
        <w:t>IfStatement</w:t>
      </w:r>
      <w:proofErr w:type="spellEnd"/>
      <w:r w:rsidR="00A16ADE">
        <w:rPr>
          <w:sz w:val="20"/>
          <w:szCs w:val="20"/>
          <w:lang w:val="en-GB"/>
        </w:rPr>
        <w:fldChar w:fldCharType="begin"/>
      </w:r>
      <w:r w:rsidR="00A16ADE">
        <w:instrText xml:space="preserve"> XE "</w:instrText>
      </w:r>
      <w:r w:rsidR="00A16ADE" w:rsidRPr="00CC190C">
        <w:rPr>
          <w:sz w:val="20"/>
          <w:szCs w:val="20"/>
          <w:lang w:val="en-GB"/>
        </w:rPr>
        <w:instrText>IfStatement</w:instrText>
      </w:r>
      <w:r w:rsidR="00A16ADE">
        <w:instrText xml:space="preserve">" </w:instrText>
      </w:r>
      <w:r w:rsidR="00A16ADE">
        <w:rPr>
          <w:sz w:val="20"/>
          <w:szCs w:val="20"/>
          <w:lang w:val="en-GB"/>
        </w:rPr>
        <w:fldChar w:fldCharType="end"/>
      </w:r>
      <w:r>
        <w:rPr>
          <w:sz w:val="20"/>
          <w:szCs w:val="20"/>
          <w:lang w:val="en-GB"/>
        </w:rPr>
        <w:fldChar w:fldCharType="begin"/>
      </w:r>
      <w:r>
        <w:instrText xml:space="preserve"> XE "</w:instrText>
      </w:r>
      <w:r w:rsidRPr="00902E7D">
        <w:rPr>
          <w:sz w:val="20"/>
          <w:szCs w:val="20"/>
          <w:lang w:val="en-GB"/>
        </w:rPr>
        <w:instrText>IfStatement</w:instrText>
      </w:r>
      <w:r>
        <w:instrText xml:space="preserve">" </w:instrText>
      </w:r>
      <w:r>
        <w:rPr>
          <w:sz w:val="20"/>
          <w:szCs w:val="20"/>
          <w:lang w:val="en-GB"/>
        </w:rPr>
        <w:fldChar w:fldCharType="end"/>
      </w:r>
      <w:r>
        <w:rPr>
          <w:sz w:val="20"/>
          <w:szCs w:val="20"/>
          <w:lang w:val="en-GB"/>
        </w:rPr>
        <w:t xml:space="preserve"> = </w:t>
      </w:r>
      <w:r>
        <w:rPr>
          <w:sz w:val="20"/>
          <w:szCs w:val="20"/>
          <w:lang w:val="en-GB"/>
        </w:rPr>
        <w:tab/>
      </w:r>
      <w:r w:rsidRPr="00B95BDD">
        <w:rPr>
          <w:rFonts w:ascii="Arial Unicode MS" w:eastAsia="Arial Unicode MS" w:hAnsi="Arial Unicode MS" w:cs="Arial Unicode MS"/>
          <w:sz w:val="20"/>
          <w:szCs w:val="20"/>
          <w:lang w:val="en-GB"/>
        </w:rPr>
        <w:t>IF</w:t>
      </w:r>
      <w:r>
        <w:rPr>
          <w:sz w:val="20"/>
          <w:szCs w:val="20"/>
          <w:lang w:val="en-GB"/>
        </w:rPr>
        <w:t xml:space="preserve"> </w:t>
      </w:r>
      <w:proofErr w:type="spellStart"/>
      <w:r>
        <w:rPr>
          <w:sz w:val="20"/>
          <w:szCs w:val="20"/>
          <w:lang w:val="en-GB"/>
        </w:rPr>
        <w:t>BooleanExpr</w:t>
      </w:r>
      <w:proofErr w:type="spellEnd"/>
      <w:r>
        <w:rPr>
          <w:sz w:val="20"/>
          <w:szCs w:val="20"/>
          <w:lang w:val="en-GB"/>
        </w:rPr>
        <w:t xml:space="preserve"> </w:t>
      </w:r>
      <w:r w:rsidRPr="00B95BDD">
        <w:rPr>
          <w:rFonts w:ascii="Arial Unicode MS" w:eastAsia="Arial Unicode MS" w:hAnsi="Arial Unicode MS" w:cs="Arial Unicode MS"/>
          <w:sz w:val="20"/>
          <w:szCs w:val="20"/>
          <w:lang w:val="en-GB"/>
        </w:rPr>
        <w:t>THEN</w:t>
      </w:r>
      <w:r>
        <w:rPr>
          <w:sz w:val="20"/>
          <w:szCs w:val="20"/>
          <w:lang w:val="en-GB"/>
        </w:rPr>
        <w:t xml:space="preserve"> Statements { </w:t>
      </w:r>
      <w:r w:rsidRPr="00B001AE">
        <w:rPr>
          <w:rFonts w:eastAsia="Arial Unicode MS"/>
          <w:sz w:val="20"/>
          <w:szCs w:val="20"/>
          <w:lang w:val="en-GB"/>
        </w:rPr>
        <w:t>ELSEIF</w:t>
      </w:r>
      <w:r>
        <w:rPr>
          <w:sz w:val="20"/>
          <w:szCs w:val="20"/>
          <w:lang w:val="en-GB"/>
        </w:rPr>
        <w:t xml:space="preserve"> </w:t>
      </w:r>
      <w:proofErr w:type="spellStart"/>
      <w:r>
        <w:rPr>
          <w:sz w:val="20"/>
          <w:szCs w:val="20"/>
          <w:lang w:val="en-GB"/>
        </w:rPr>
        <w:t>BooleanExpr</w:t>
      </w:r>
      <w:proofErr w:type="spellEnd"/>
      <w:r>
        <w:rPr>
          <w:sz w:val="20"/>
          <w:szCs w:val="20"/>
          <w:lang w:val="en-GB"/>
        </w:rPr>
        <w:t xml:space="preserve"> </w:t>
      </w:r>
      <w:r w:rsidRPr="00B95BDD">
        <w:rPr>
          <w:rFonts w:ascii="Arial Unicode MS" w:eastAsia="Arial Unicode MS" w:hAnsi="Arial Unicode MS" w:cs="Arial Unicode MS"/>
          <w:sz w:val="20"/>
          <w:szCs w:val="20"/>
          <w:lang w:val="en-GB"/>
        </w:rPr>
        <w:t>THEN</w:t>
      </w:r>
      <w:r>
        <w:rPr>
          <w:sz w:val="20"/>
          <w:szCs w:val="20"/>
          <w:lang w:val="en-GB"/>
        </w:rPr>
        <w:t xml:space="preserve"> Statements } [ </w:t>
      </w:r>
      <w:r w:rsidRPr="00B95BDD">
        <w:rPr>
          <w:rFonts w:ascii="Arial Unicode MS" w:eastAsia="Arial Unicode MS" w:hAnsi="Arial Unicode MS" w:cs="Arial Unicode MS"/>
          <w:sz w:val="20"/>
          <w:szCs w:val="20"/>
          <w:lang w:val="en-GB"/>
        </w:rPr>
        <w:t>ELSE</w:t>
      </w:r>
      <w:r>
        <w:rPr>
          <w:sz w:val="20"/>
          <w:szCs w:val="20"/>
          <w:lang w:val="en-GB"/>
        </w:rPr>
        <w:t xml:space="preserve"> Statements ] </w:t>
      </w:r>
      <w:r w:rsidRPr="00B95BDD">
        <w:rPr>
          <w:rFonts w:ascii="Arial Unicode MS" w:eastAsia="Arial Unicode MS" w:hAnsi="Arial Unicode MS" w:cs="Arial Unicode MS"/>
          <w:sz w:val="20"/>
          <w:szCs w:val="20"/>
          <w:lang w:val="en-GB"/>
        </w:rPr>
        <w:t>END</w:t>
      </w:r>
      <w:r>
        <w:rPr>
          <w:sz w:val="20"/>
          <w:szCs w:val="20"/>
          <w:lang w:val="en-GB"/>
        </w:rPr>
        <w:t xml:space="preserve"> </w:t>
      </w:r>
      <w:r w:rsidRPr="00B95BDD">
        <w:rPr>
          <w:rFonts w:ascii="Arial Unicode MS" w:eastAsia="Arial Unicode MS" w:hAnsi="Arial Unicode MS" w:cs="Arial Unicode MS"/>
          <w:sz w:val="20"/>
          <w:szCs w:val="20"/>
          <w:lang w:val="en-GB"/>
        </w:rPr>
        <w:t>IF</w:t>
      </w:r>
      <w:r>
        <w:rPr>
          <w:sz w:val="20"/>
          <w:szCs w:val="20"/>
          <w:lang w:val="en-GB"/>
        </w:rPr>
        <w:t xml:space="preserve"> .</w:t>
      </w:r>
    </w:p>
    <w:p w14:paraId="0FECAAFD" w14:textId="2CD502AF" w:rsidR="00DA563E" w:rsidRDefault="00DA563E" w:rsidP="00B07532">
      <w:pPr>
        <w:tabs>
          <w:tab w:val="left" w:pos="1418"/>
        </w:tabs>
        <w:spacing w:before="120"/>
        <w:ind w:left="1843" w:hanging="1843"/>
        <w:jc w:val="both"/>
        <w:rPr>
          <w:sz w:val="20"/>
          <w:szCs w:val="20"/>
          <w:lang w:val="en-GB"/>
        </w:rPr>
      </w:pPr>
      <w:proofErr w:type="spellStart"/>
      <w:r>
        <w:rPr>
          <w:sz w:val="20"/>
          <w:szCs w:val="20"/>
          <w:lang w:val="en-GB"/>
        </w:rPr>
        <w:t>WhenStatement</w:t>
      </w:r>
      <w:proofErr w:type="spellEnd"/>
      <w:r>
        <w:rPr>
          <w:sz w:val="20"/>
          <w:szCs w:val="20"/>
          <w:lang w:val="en-GB"/>
        </w:rPr>
        <w:fldChar w:fldCharType="begin"/>
      </w:r>
      <w:r>
        <w:instrText xml:space="preserve"> XE "</w:instrText>
      </w:r>
      <w:r w:rsidRPr="00724AE9">
        <w:rPr>
          <w:sz w:val="20"/>
          <w:szCs w:val="20"/>
          <w:lang w:val="en-GB"/>
        </w:rPr>
        <w:instrText>WhenStatement</w:instrText>
      </w:r>
      <w:r>
        <w:instrText xml:space="preserve">" </w:instrText>
      </w:r>
      <w:r>
        <w:rPr>
          <w:sz w:val="20"/>
          <w:szCs w:val="20"/>
          <w:lang w:val="en-GB"/>
        </w:rPr>
        <w:fldChar w:fldCharType="end"/>
      </w:r>
      <w:r>
        <w:rPr>
          <w:sz w:val="20"/>
          <w:szCs w:val="20"/>
          <w:lang w:val="en-GB"/>
        </w:rPr>
        <w:t xml:space="preserve"> = </w:t>
      </w:r>
      <w:r>
        <w:rPr>
          <w:rFonts w:ascii="Arial Unicode MS" w:eastAsia="Arial Unicode MS" w:hAnsi="Arial Unicode MS" w:cs="Arial Unicode MS"/>
          <w:sz w:val="20"/>
          <w:szCs w:val="20"/>
          <w:lang w:val="en-GB"/>
        </w:rPr>
        <w:t>WHEN</w:t>
      </w:r>
      <w:r>
        <w:rPr>
          <w:sz w:val="20"/>
          <w:szCs w:val="20"/>
          <w:lang w:val="en-GB"/>
        </w:rPr>
        <w:t xml:space="preserve"> </w:t>
      </w:r>
      <w:proofErr w:type="spellStart"/>
      <w:r>
        <w:rPr>
          <w:sz w:val="20"/>
          <w:szCs w:val="20"/>
          <w:lang w:val="en-GB"/>
        </w:rPr>
        <w:t>BooleanExpr</w:t>
      </w:r>
      <w:proofErr w:type="spellEnd"/>
      <w:r>
        <w:rPr>
          <w:sz w:val="20"/>
          <w:szCs w:val="20"/>
          <w:lang w:val="en-GB"/>
        </w:rPr>
        <w:t xml:space="preserve"> </w:t>
      </w:r>
      <w:r w:rsidRPr="00B95BDD">
        <w:rPr>
          <w:rFonts w:ascii="Arial Unicode MS" w:eastAsia="Arial Unicode MS" w:hAnsi="Arial Unicode MS" w:cs="Arial Unicode MS"/>
          <w:sz w:val="20"/>
          <w:szCs w:val="20"/>
          <w:lang w:val="en-GB"/>
        </w:rPr>
        <w:t>THEN</w:t>
      </w:r>
      <w:r>
        <w:rPr>
          <w:sz w:val="20"/>
          <w:szCs w:val="20"/>
          <w:lang w:val="en-GB"/>
        </w:rPr>
        <w:t xml:space="preserve"> Statement [ </w:t>
      </w:r>
      <w:r w:rsidRPr="00B95BDD">
        <w:rPr>
          <w:rFonts w:ascii="Arial Unicode MS" w:eastAsia="Arial Unicode MS" w:hAnsi="Arial Unicode MS" w:cs="Arial Unicode MS"/>
          <w:sz w:val="20"/>
          <w:szCs w:val="20"/>
          <w:lang w:val="en-GB"/>
        </w:rPr>
        <w:t>ELSE</w:t>
      </w:r>
      <w:r>
        <w:rPr>
          <w:sz w:val="20"/>
          <w:szCs w:val="20"/>
          <w:lang w:val="en-GB"/>
        </w:rPr>
        <w:t xml:space="preserve"> Statement ] .</w:t>
      </w:r>
    </w:p>
    <w:p w14:paraId="6B8523A1" w14:textId="77777777" w:rsidR="00B07532" w:rsidRDefault="00B07532" w:rsidP="00B07532">
      <w:pPr>
        <w:tabs>
          <w:tab w:val="left" w:pos="1418"/>
        </w:tabs>
        <w:spacing w:before="120"/>
        <w:ind w:left="1843" w:hanging="1843"/>
        <w:jc w:val="both"/>
        <w:rPr>
          <w:sz w:val="20"/>
          <w:szCs w:val="20"/>
          <w:lang w:val="en-GB"/>
        </w:rPr>
      </w:pPr>
      <w:r>
        <w:rPr>
          <w:sz w:val="20"/>
          <w:szCs w:val="20"/>
          <w:lang w:val="en-GB"/>
        </w:rPr>
        <w:t>Label</w:t>
      </w:r>
      <w:r>
        <w:rPr>
          <w:sz w:val="20"/>
          <w:szCs w:val="20"/>
          <w:lang w:val="en-GB"/>
        </w:rPr>
        <w:fldChar w:fldCharType="begin"/>
      </w:r>
      <w:r>
        <w:instrText xml:space="preserve"> XE "</w:instrText>
      </w:r>
      <w:r w:rsidRPr="00902E7D">
        <w:rPr>
          <w:sz w:val="20"/>
          <w:szCs w:val="20"/>
          <w:lang w:val="en-GB"/>
        </w:rPr>
        <w:instrText>Label</w:instrText>
      </w:r>
      <w:r>
        <w:instrText xml:space="preserve">" </w:instrText>
      </w:r>
      <w:r>
        <w:rPr>
          <w:sz w:val="20"/>
          <w:szCs w:val="20"/>
          <w:lang w:val="en-GB"/>
        </w:rPr>
        <w:fldChar w:fldCharType="end"/>
      </w:r>
      <w:r>
        <w:rPr>
          <w:sz w:val="20"/>
          <w:szCs w:val="20"/>
          <w:lang w:val="en-GB"/>
        </w:rPr>
        <w:t xml:space="preserve"> =</w:t>
      </w:r>
      <w:r>
        <w:rPr>
          <w:sz w:val="20"/>
          <w:szCs w:val="20"/>
          <w:lang w:val="en-GB"/>
        </w:rPr>
        <w:tab/>
        <w:t>[ label ':' ] .</w:t>
      </w:r>
    </w:p>
    <w:p w14:paraId="6DB4C88D" w14:textId="77777777" w:rsidR="00B07532" w:rsidRDefault="00B07532" w:rsidP="003C729E">
      <w:pPr>
        <w:tabs>
          <w:tab w:val="left" w:pos="1418"/>
        </w:tabs>
        <w:spacing w:before="120"/>
        <w:ind w:left="1843" w:hanging="1843"/>
        <w:jc w:val="both"/>
        <w:rPr>
          <w:sz w:val="20"/>
          <w:szCs w:val="20"/>
          <w:lang w:val="en-GB"/>
        </w:rPr>
      </w:pPr>
      <w:proofErr w:type="spellStart"/>
      <w:r>
        <w:rPr>
          <w:sz w:val="20"/>
          <w:szCs w:val="20"/>
          <w:lang w:val="en-GB"/>
        </w:rPr>
        <w:t>LoopStatement</w:t>
      </w:r>
      <w:proofErr w:type="spellEnd"/>
      <w:r>
        <w:rPr>
          <w:sz w:val="20"/>
          <w:szCs w:val="20"/>
          <w:lang w:val="en-GB"/>
        </w:rPr>
        <w:fldChar w:fldCharType="begin"/>
      </w:r>
      <w:r w:rsidRPr="003C729E">
        <w:rPr>
          <w:sz w:val="20"/>
          <w:szCs w:val="20"/>
          <w:lang w:val="en-GB"/>
        </w:rPr>
        <w:instrText xml:space="preserve"> XE "</w:instrText>
      </w:r>
      <w:r w:rsidRPr="00902E7D">
        <w:rPr>
          <w:sz w:val="20"/>
          <w:szCs w:val="20"/>
          <w:lang w:val="en-GB"/>
        </w:rPr>
        <w:instrText>LoopStatement</w:instrText>
      </w:r>
      <w:r w:rsidRPr="003C729E">
        <w:rPr>
          <w:sz w:val="20"/>
          <w:szCs w:val="20"/>
          <w:lang w:val="en-GB"/>
        </w:rPr>
        <w:instrText xml:space="preserve">" </w:instrText>
      </w:r>
      <w:r>
        <w:rPr>
          <w:sz w:val="20"/>
          <w:szCs w:val="20"/>
          <w:lang w:val="en-GB"/>
        </w:rPr>
        <w:fldChar w:fldCharType="end"/>
      </w:r>
      <w:r>
        <w:rPr>
          <w:sz w:val="20"/>
          <w:szCs w:val="20"/>
          <w:lang w:val="en-GB"/>
        </w:rPr>
        <w:t xml:space="preserve"> =</w:t>
      </w:r>
      <w:r>
        <w:rPr>
          <w:sz w:val="20"/>
          <w:szCs w:val="20"/>
          <w:lang w:val="en-GB"/>
        </w:rPr>
        <w:tab/>
        <w:t xml:space="preserve">Label </w:t>
      </w:r>
      <w:r w:rsidRPr="003C729E">
        <w:rPr>
          <w:sz w:val="20"/>
          <w:szCs w:val="20"/>
          <w:lang w:val="en-GB"/>
        </w:rPr>
        <w:t>LOOP</w:t>
      </w:r>
      <w:r>
        <w:rPr>
          <w:sz w:val="20"/>
          <w:szCs w:val="20"/>
          <w:lang w:val="en-GB"/>
        </w:rPr>
        <w:t xml:space="preserve"> Statements </w:t>
      </w:r>
      <w:r w:rsidRPr="003C729E">
        <w:rPr>
          <w:sz w:val="20"/>
          <w:szCs w:val="20"/>
          <w:lang w:val="en-GB"/>
        </w:rPr>
        <w:t>END</w:t>
      </w:r>
      <w:r>
        <w:rPr>
          <w:sz w:val="20"/>
          <w:szCs w:val="20"/>
          <w:lang w:val="en-GB"/>
        </w:rPr>
        <w:t xml:space="preserve"> </w:t>
      </w:r>
      <w:r w:rsidRPr="003C729E">
        <w:rPr>
          <w:sz w:val="20"/>
          <w:szCs w:val="20"/>
          <w:lang w:val="en-GB"/>
        </w:rPr>
        <w:t>LOOP</w:t>
      </w:r>
      <w:r>
        <w:rPr>
          <w:sz w:val="20"/>
          <w:szCs w:val="20"/>
          <w:lang w:val="en-GB"/>
        </w:rPr>
        <w:t xml:space="preserve"> .</w:t>
      </w:r>
    </w:p>
    <w:p w14:paraId="4B7ECD2C" w14:textId="67978BAD" w:rsidR="00B07532" w:rsidRDefault="00B07532" w:rsidP="006F4089">
      <w:pPr>
        <w:tabs>
          <w:tab w:val="left" w:pos="1418"/>
        </w:tabs>
        <w:spacing w:before="120"/>
        <w:ind w:left="1843" w:hanging="1843"/>
        <w:jc w:val="both"/>
        <w:rPr>
          <w:sz w:val="20"/>
          <w:szCs w:val="20"/>
          <w:lang w:val="en-GB"/>
        </w:rPr>
      </w:pPr>
      <w:bookmarkStart w:id="150" w:name="_Hlk144273053"/>
      <w:proofErr w:type="spellStart"/>
      <w:r>
        <w:rPr>
          <w:sz w:val="20"/>
          <w:szCs w:val="20"/>
          <w:lang w:val="en-GB"/>
        </w:rPr>
        <w:t>MatchStatement</w:t>
      </w:r>
      <w:proofErr w:type="spellEnd"/>
      <w:r>
        <w:rPr>
          <w:sz w:val="20"/>
          <w:szCs w:val="20"/>
          <w:lang w:val="en-GB"/>
        </w:rPr>
        <w:fldChar w:fldCharType="begin"/>
      </w:r>
      <w:r w:rsidRPr="003C729E">
        <w:rPr>
          <w:sz w:val="20"/>
          <w:szCs w:val="20"/>
          <w:lang w:val="en-GB"/>
        </w:rPr>
        <w:instrText xml:space="preserve"> XE "</w:instrText>
      </w:r>
      <w:r w:rsidRPr="00816EC1">
        <w:rPr>
          <w:sz w:val="20"/>
          <w:szCs w:val="20"/>
          <w:lang w:val="en-GB"/>
        </w:rPr>
        <w:instrText>Match</w:instrText>
      </w:r>
      <w:r>
        <w:rPr>
          <w:sz w:val="20"/>
          <w:szCs w:val="20"/>
          <w:lang w:val="en-GB"/>
        </w:rPr>
        <w:instrText>Statement</w:instrText>
      </w:r>
      <w:r w:rsidRPr="003C729E">
        <w:rPr>
          <w:sz w:val="20"/>
          <w:szCs w:val="20"/>
          <w:lang w:val="en-GB"/>
        </w:rPr>
        <w:instrText xml:space="preserve">" </w:instrText>
      </w:r>
      <w:r>
        <w:rPr>
          <w:sz w:val="20"/>
          <w:szCs w:val="20"/>
          <w:lang w:val="en-GB"/>
        </w:rPr>
        <w:fldChar w:fldCharType="end"/>
      </w:r>
      <w:r>
        <w:rPr>
          <w:sz w:val="20"/>
          <w:szCs w:val="20"/>
          <w:lang w:val="en-GB"/>
        </w:rPr>
        <w:t xml:space="preserve"> = </w:t>
      </w:r>
      <w:r w:rsidRPr="009A0911">
        <w:rPr>
          <w:rFonts w:ascii="Arial Unicode MS" w:eastAsia="Arial Unicode MS" w:hAnsi="Arial Unicode MS" w:cs="Arial Unicode MS"/>
          <w:sz w:val="20"/>
          <w:szCs w:val="20"/>
          <w:lang w:val="en-GB"/>
        </w:rPr>
        <w:t>MATCH</w:t>
      </w:r>
      <w:r w:rsidR="000431D2">
        <w:rPr>
          <w:sz w:val="20"/>
          <w:szCs w:val="20"/>
          <w:lang w:val="en-GB"/>
        </w:rPr>
        <w:t xml:space="preserve"> [</w:t>
      </w:r>
      <w:r w:rsidR="000431D2" w:rsidRPr="000431D2">
        <w:rPr>
          <w:rFonts w:ascii="Arial Unicode MS" w:eastAsia="Arial Unicode MS" w:hAnsi="Arial Unicode MS" w:cs="Arial Unicode MS"/>
          <w:sz w:val="20"/>
          <w:szCs w:val="20"/>
          <w:lang w:val="en-GB"/>
        </w:rPr>
        <w:t>SCHEMA</w:t>
      </w:r>
      <w:r w:rsidR="000431D2">
        <w:rPr>
          <w:sz w:val="20"/>
          <w:szCs w:val="20"/>
          <w:lang w:val="en-GB"/>
        </w:rPr>
        <w:t>]</w:t>
      </w:r>
      <w:r>
        <w:rPr>
          <w:sz w:val="20"/>
          <w:szCs w:val="20"/>
          <w:lang w:val="en-GB"/>
        </w:rPr>
        <w:t xml:space="preserve"> </w:t>
      </w:r>
      <w:r w:rsidR="008856ED">
        <w:rPr>
          <w:sz w:val="20"/>
          <w:szCs w:val="20"/>
          <w:lang w:val="en-GB"/>
        </w:rPr>
        <w:t xml:space="preserve">[Truncation] </w:t>
      </w:r>
      <w:proofErr w:type="spellStart"/>
      <w:r w:rsidR="00AA0EEC">
        <w:rPr>
          <w:sz w:val="20"/>
          <w:szCs w:val="20"/>
          <w:lang w:val="en-GB"/>
        </w:rPr>
        <w:t>GraphPattern</w:t>
      </w:r>
      <w:proofErr w:type="spellEnd"/>
      <w:r w:rsidR="00AA0EEC">
        <w:rPr>
          <w:sz w:val="20"/>
          <w:szCs w:val="20"/>
          <w:lang w:val="en-GB"/>
        </w:rPr>
        <w:t xml:space="preserve"> [</w:t>
      </w:r>
      <w:r w:rsidR="00E46266">
        <w:rPr>
          <w:sz w:val="20"/>
          <w:szCs w:val="20"/>
          <w:lang w:val="en-GB"/>
        </w:rPr>
        <w:t>YIELD id {',' id}</w:t>
      </w:r>
      <w:r w:rsidR="00AA0EEC">
        <w:rPr>
          <w:sz w:val="20"/>
          <w:szCs w:val="20"/>
          <w:lang w:val="en-GB"/>
        </w:rPr>
        <w:t>] .</w:t>
      </w:r>
    </w:p>
    <w:bookmarkEnd w:id="150"/>
    <w:p w14:paraId="030D4EEF" w14:textId="7B9C7435" w:rsidR="00617174" w:rsidRDefault="00617174" w:rsidP="00617174">
      <w:pPr>
        <w:spacing w:before="120"/>
        <w:jc w:val="both"/>
        <w:rPr>
          <w:sz w:val="20"/>
          <w:szCs w:val="20"/>
          <w:lang w:val="en-GB"/>
        </w:rPr>
      </w:pPr>
      <w:r>
        <w:rPr>
          <w:sz w:val="20"/>
          <w:szCs w:val="20"/>
          <w:lang w:val="en-GB"/>
        </w:rPr>
        <w:t>The Match statement computes a rowset of bindings for unbound</w:t>
      </w:r>
      <w:r w:rsidR="009C3990">
        <w:rPr>
          <w:sz w:val="20"/>
          <w:szCs w:val="20"/>
          <w:lang w:val="en-GB"/>
        </w:rPr>
        <w:t xml:space="preserve"> identifiers</w:t>
      </w:r>
      <w:r>
        <w:rPr>
          <w:sz w:val="20"/>
          <w:szCs w:val="20"/>
          <w:lang w:val="en-GB"/>
        </w:rPr>
        <w:t xml:space="preserve"> </w:t>
      </w:r>
      <w:r w:rsidR="007538A0">
        <w:rPr>
          <w:sz w:val="20"/>
          <w:szCs w:val="20"/>
          <w:lang w:val="en-GB"/>
        </w:rPr>
        <w:t>for which</w:t>
      </w:r>
      <w:r>
        <w:rPr>
          <w:sz w:val="20"/>
          <w:szCs w:val="20"/>
          <w:lang w:val="en-GB"/>
        </w:rPr>
        <w:t xml:space="preserve"> the </w:t>
      </w:r>
      <w:r w:rsidR="007538A0">
        <w:rPr>
          <w:sz w:val="20"/>
          <w:szCs w:val="20"/>
          <w:lang w:val="en-GB"/>
        </w:rPr>
        <w:t>Match</w:t>
      </w:r>
      <w:r>
        <w:rPr>
          <w:sz w:val="20"/>
          <w:szCs w:val="20"/>
          <w:lang w:val="en-GB"/>
        </w:rPr>
        <w:t xml:space="preserve"> is found in all or </w:t>
      </w:r>
      <w:r w:rsidR="007538A0">
        <w:rPr>
          <w:sz w:val="20"/>
          <w:szCs w:val="20"/>
          <w:lang w:val="en-GB"/>
        </w:rPr>
        <w:t>a</w:t>
      </w:r>
      <w:r>
        <w:rPr>
          <w:sz w:val="20"/>
          <w:szCs w:val="20"/>
          <w:lang w:val="en-GB"/>
        </w:rPr>
        <w:t xml:space="preserve"> selected set of graphs in the database</w:t>
      </w:r>
      <w:r w:rsidR="007538A0">
        <w:rPr>
          <w:sz w:val="20"/>
          <w:szCs w:val="20"/>
          <w:lang w:val="en-GB"/>
        </w:rPr>
        <w:t xml:space="preserve"> (see </w:t>
      </w:r>
      <w:proofErr w:type="spellStart"/>
      <w:r w:rsidR="007538A0">
        <w:rPr>
          <w:sz w:val="20"/>
          <w:szCs w:val="20"/>
          <w:lang w:val="en-GB"/>
        </w:rPr>
        <w:t>MatchMode</w:t>
      </w:r>
      <w:proofErr w:type="spellEnd"/>
      <w:r w:rsidR="007538A0">
        <w:rPr>
          <w:sz w:val="20"/>
          <w:szCs w:val="20"/>
          <w:lang w:val="en-GB"/>
        </w:rPr>
        <w:t xml:space="preserve"> below)</w:t>
      </w:r>
      <w:r>
        <w:rPr>
          <w:sz w:val="20"/>
          <w:szCs w:val="20"/>
          <w:lang w:val="en-GB"/>
        </w:rPr>
        <w:t xml:space="preserve">. </w:t>
      </w:r>
      <w:r w:rsidR="00AD4851">
        <w:rPr>
          <w:sz w:val="20"/>
          <w:szCs w:val="20"/>
          <w:lang w:val="en-GB"/>
        </w:rPr>
        <w:t xml:space="preserve">Bindings have effect only within the </w:t>
      </w:r>
      <w:r w:rsidR="001C1955">
        <w:rPr>
          <w:sz w:val="20"/>
          <w:szCs w:val="20"/>
          <w:lang w:val="en-GB"/>
        </w:rPr>
        <w:t xml:space="preserve">scope of the </w:t>
      </w:r>
      <w:r w:rsidR="00AD4851">
        <w:rPr>
          <w:sz w:val="20"/>
          <w:szCs w:val="20"/>
          <w:lang w:val="en-GB"/>
        </w:rPr>
        <w:t>current statement and its dependents</w:t>
      </w:r>
      <w:r w:rsidR="001C1955">
        <w:rPr>
          <w:sz w:val="20"/>
          <w:szCs w:val="20"/>
          <w:lang w:val="en-GB"/>
        </w:rPr>
        <w:t xml:space="preserve"> and </w:t>
      </w:r>
      <w:r w:rsidR="006F4089">
        <w:rPr>
          <w:sz w:val="20"/>
          <w:szCs w:val="20"/>
          <w:lang w:val="en-GB"/>
        </w:rPr>
        <w:t xml:space="preserve">are </w:t>
      </w:r>
      <w:r w:rsidR="001C1955">
        <w:rPr>
          <w:sz w:val="20"/>
          <w:szCs w:val="20"/>
          <w:lang w:val="en-GB"/>
        </w:rPr>
        <w:t>removed before the next statement</w:t>
      </w:r>
      <w:r w:rsidR="00A82E94">
        <w:rPr>
          <w:sz w:val="20"/>
          <w:szCs w:val="20"/>
          <w:lang w:val="en-GB"/>
        </w:rPr>
        <w:t>.</w:t>
      </w:r>
      <w:r w:rsidR="00AD4851">
        <w:rPr>
          <w:sz w:val="20"/>
          <w:szCs w:val="20"/>
          <w:lang w:val="en-GB"/>
        </w:rPr>
        <w:t xml:space="preserve"> The</w:t>
      </w:r>
      <w:r w:rsidR="006F3B8A">
        <w:rPr>
          <w:sz w:val="20"/>
          <w:szCs w:val="20"/>
          <w:lang w:val="en-GB"/>
        </w:rPr>
        <w:t xml:space="preserve"> binding</w:t>
      </w:r>
      <w:r w:rsidR="00AD4851">
        <w:rPr>
          <w:sz w:val="20"/>
          <w:szCs w:val="20"/>
          <w:lang w:val="en-GB"/>
        </w:rPr>
        <w:t xml:space="preserve"> table does not contain duplicate rows</w:t>
      </w:r>
      <w:r w:rsidR="00A82E94">
        <w:rPr>
          <w:sz w:val="20"/>
          <w:szCs w:val="20"/>
          <w:lang w:val="en-GB"/>
        </w:rPr>
        <w:t>. N</w:t>
      </w:r>
      <w:r w:rsidR="00AD4851">
        <w:rPr>
          <w:sz w:val="20"/>
          <w:szCs w:val="20"/>
          <w:lang w:val="en-GB"/>
        </w:rPr>
        <w:t>odes</w:t>
      </w:r>
      <w:r w:rsidR="00C63B5C">
        <w:rPr>
          <w:sz w:val="20"/>
          <w:szCs w:val="20"/>
          <w:lang w:val="en-GB"/>
        </w:rPr>
        <w:t>,</w:t>
      </w:r>
      <w:r w:rsidR="00AD4851">
        <w:rPr>
          <w:sz w:val="20"/>
          <w:szCs w:val="20"/>
          <w:lang w:val="en-GB"/>
        </w:rPr>
        <w:t xml:space="preserve"> edges</w:t>
      </w:r>
      <w:r w:rsidR="00A82E94">
        <w:rPr>
          <w:sz w:val="20"/>
          <w:szCs w:val="20"/>
          <w:lang w:val="en-GB"/>
        </w:rPr>
        <w:t>, element type labels, property names, and property values</w:t>
      </w:r>
      <w:r w:rsidR="00AD4851">
        <w:rPr>
          <w:sz w:val="20"/>
          <w:szCs w:val="20"/>
          <w:lang w:val="en-GB"/>
        </w:rPr>
        <w:t xml:space="preserve"> </w:t>
      </w:r>
      <w:r w:rsidR="00A82E94">
        <w:rPr>
          <w:sz w:val="20"/>
          <w:szCs w:val="20"/>
          <w:lang w:val="en-GB"/>
        </w:rPr>
        <w:t>can</w:t>
      </w:r>
      <w:r w:rsidR="00AD4851">
        <w:rPr>
          <w:sz w:val="20"/>
          <w:szCs w:val="20"/>
          <w:lang w:val="en-GB"/>
        </w:rPr>
        <w:t xml:space="preserve"> be bound</w:t>
      </w:r>
      <w:r w:rsidR="006F3B8A">
        <w:rPr>
          <w:sz w:val="20"/>
          <w:szCs w:val="20"/>
          <w:lang w:val="en-GB"/>
        </w:rPr>
        <w:t xml:space="preserve">. </w:t>
      </w:r>
      <w:r w:rsidR="001C1955">
        <w:rPr>
          <w:sz w:val="20"/>
          <w:szCs w:val="20"/>
          <w:lang w:val="en-GB"/>
        </w:rPr>
        <w:t>See also the INSERT Graph statement in section 7.5.</w:t>
      </w:r>
    </w:p>
    <w:p w14:paraId="6B737DC7" w14:textId="0AEB7521" w:rsidR="00C978CA" w:rsidRDefault="008856ED" w:rsidP="00617174">
      <w:pPr>
        <w:spacing w:before="120"/>
        <w:jc w:val="both"/>
        <w:rPr>
          <w:sz w:val="20"/>
          <w:szCs w:val="20"/>
          <w:lang w:val="en-GB"/>
        </w:rPr>
      </w:pPr>
      <w:r>
        <w:rPr>
          <w:sz w:val="20"/>
          <w:szCs w:val="20"/>
          <w:lang w:val="en-GB"/>
        </w:rPr>
        <w:t>Truncation</w:t>
      </w:r>
      <w:r w:rsidR="00B001AE">
        <w:rPr>
          <w:rStyle w:val="FootnoteReference"/>
          <w:sz w:val="20"/>
          <w:szCs w:val="20"/>
          <w:lang w:val="en-GB"/>
        </w:rPr>
        <w:footnoteReference w:id="61"/>
      </w:r>
      <w:r w:rsidR="00A16ADE">
        <w:rPr>
          <w:sz w:val="20"/>
          <w:szCs w:val="20"/>
          <w:lang w:val="en-GB"/>
        </w:rPr>
        <w:fldChar w:fldCharType="begin"/>
      </w:r>
      <w:r w:rsidR="00A16ADE">
        <w:instrText xml:space="preserve"> XE "</w:instrText>
      </w:r>
      <w:r w:rsidR="00A16ADE" w:rsidRPr="00CC190C">
        <w:rPr>
          <w:sz w:val="20"/>
          <w:szCs w:val="20"/>
          <w:lang w:val="en-GB"/>
        </w:rPr>
        <w:instrText>Truncation</w:instrText>
      </w:r>
      <w:r w:rsidR="00A16ADE">
        <w:instrText xml:space="preserve">" </w:instrText>
      </w:r>
      <w:r w:rsidR="00A16ADE">
        <w:rPr>
          <w:sz w:val="20"/>
          <w:szCs w:val="20"/>
          <w:lang w:val="en-GB"/>
        </w:rPr>
        <w:fldChar w:fldCharType="end"/>
      </w:r>
      <w:r>
        <w:rPr>
          <w:sz w:val="20"/>
          <w:szCs w:val="20"/>
          <w:lang w:val="en-GB"/>
        </w:rPr>
        <w:t xml:space="preserve"> = TRUNCATI</w:t>
      </w:r>
      <w:r w:rsidR="00675826">
        <w:rPr>
          <w:sz w:val="20"/>
          <w:szCs w:val="20"/>
          <w:lang w:val="en-GB"/>
        </w:rPr>
        <w:t>NG</w:t>
      </w:r>
      <w:r>
        <w:rPr>
          <w:sz w:val="20"/>
          <w:szCs w:val="20"/>
          <w:lang w:val="en-GB"/>
        </w:rPr>
        <w:t xml:space="preserve"> </w:t>
      </w:r>
      <w:r w:rsidR="00826088">
        <w:rPr>
          <w:sz w:val="20"/>
          <w:szCs w:val="20"/>
          <w:lang w:val="en-GB"/>
        </w:rPr>
        <w:t>'('</w:t>
      </w:r>
      <w:proofErr w:type="spellStart"/>
      <w:r w:rsidR="00C978CA">
        <w:rPr>
          <w:sz w:val="20"/>
          <w:szCs w:val="20"/>
          <w:lang w:val="en-GB"/>
        </w:rPr>
        <w:t>TruncationSpec</w:t>
      </w:r>
      <w:proofErr w:type="spellEnd"/>
      <w:r w:rsidR="00C978CA">
        <w:rPr>
          <w:sz w:val="20"/>
          <w:szCs w:val="20"/>
          <w:lang w:val="en-GB"/>
        </w:rPr>
        <w:t xml:space="preserve">{',' </w:t>
      </w:r>
      <w:proofErr w:type="spellStart"/>
      <w:r w:rsidR="00C978CA">
        <w:rPr>
          <w:sz w:val="20"/>
          <w:szCs w:val="20"/>
          <w:lang w:val="en-GB"/>
        </w:rPr>
        <w:t>TruncationSpec</w:t>
      </w:r>
      <w:proofErr w:type="spellEnd"/>
      <w:r w:rsidR="00C978CA">
        <w:rPr>
          <w:sz w:val="20"/>
          <w:szCs w:val="20"/>
          <w:lang w:val="en-GB"/>
        </w:rPr>
        <w:t>}</w:t>
      </w:r>
      <w:r w:rsidR="00826088">
        <w:rPr>
          <w:sz w:val="20"/>
          <w:szCs w:val="20"/>
          <w:lang w:val="en-GB"/>
        </w:rPr>
        <w:t>')'</w:t>
      </w:r>
      <w:r w:rsidR="00C978CA">
        <w:rPr>
          <w:sz w:val="20"/>
          <w:szCs w:val="20"/>
          <w:lang w:val="en-GB"/>
        </w:rPr>
        <w:t xml:space="preserve"> .</w:t>
      </w:r>
    </w:p>
    <w:p w14:paraId="6284DEBE" w14:textId="07E62167" w:rsidR="00341918" w:rsidRDefault="00C978CA" w:rsidP="00871275">
      <w:pPr>
        <w:spacing w:before="120"/>
        <w:jc w:val="both"/>
        <w:rPr>
          <w:sz w:val="20"/>
          <w:szCs w:val="20"/>
          <w:lang w:val="en-GB"/>
        </w:rPr>
      </w:pPr>
      <w:proofErr w:type="spellStart"/>
      <w:r>
        <w:rPr>
          <w:sz w:val="20"/>
          <w:szCs w:val="20"/>
          <w:lang w:val="en-GB"/>
        </w:rPr>
        <w:t>TruncationSpec</w:t>
      </w:r>
      <w:proofErr w:type="spellEnd"/>
      <w:r w:rsidR="00A16ADE">
        <w:rPr>
          <w:sz w:val="20"/>
          <w:szCs w:val="20"/>
          <w:lang w:val="en-GB"/>
        </w:rPr>
        <w:fldChar w:fldCharType="begin"/>
      </w:r>
      <w:r w:rsidR="00A16ADE">
        <w:instrText xml:space="preserve"> XE "</w:instrText>
      </w:r>
      <w:r w:rsidR="00A16ADE" w:rsidRPr="00CC190C">
        <w:rPr>
          <w:sz w:val="20"/>
          <w:szCs w:val="20"/>
          <w:lang w:val="en-GB"/>
        </w:rPr>
        <w:instrText>TruncationSpec</w:instrText>
      </w:r>
      <w:r w:rsidR="00A16ADE">
        <w:instrText xml:space="preserve">" </w:instrText>
      </w:r>
      <w:r w:rsidR="00A16ADE">
        <w:rPr>
          <w:sz w:val="20"/>
          <w:szCs w:val="20"/>
          <w:lang w:val="en-GB"/>
        </w:rPr>
        <w:fldChar w:fldCharType="end"/>
      </w:r>
      <w:r>
        <w:rPr>
          <w:sz w:val="20"/>
          <w:szCs w:val="20"/>
          <w:lang w:val="en-GB"/>
        </w:rPr>
        <w:t xml:space="preserve"> = </w:t>
      </w:r>
      <w:r w:rsidR="00341918">
        <w:rPr>
          <w:sz w:val="20"/>
          <w:szCs w:val="20"/>
          <w:lang w:val="en-GB"/>
        </w:rPr>
        <w:t>[</w:t>
      </w:r>
      <w:proofErr w:type="spellStart"/>
      <w:r w:rsidR="00341918">
        <w:rPr>
          <w:i/>
          <w:iCs/>
          <w:sz w:val="20"/>
          <w:szCs w:val="20"/>
          <w:lang w:val="en-GB"/>
        </w:rPr>
        <w:t>EdgeType_</w:t>
      </w:r>
      <w:r w:rsidR="00341918">
        <w:rPr>
          <w:sz w:val="20"/>
          <w:szCs w:val="20"/>
          <w:lang w:val="en-GB"/>
        </w:rPr>
        <w:t>id</w:t>
      </w:r>
      <w:proofErr w:type="spellEnd"/>
      <w:r w:rsidR="00341918">
        <w:rPr>
          <w:sz w:val="20"/>
          <w:szCs w:val="20"/>
          <w:lang w:val="en-GB"/>
        </w:rPr>
        <w:t xml:space="preserve">] </w:t>
      </w:r>
      <w:r w:rsidR="001044D4">
        <w:rPr>
          <w:sz w:val="20"/>
          <w:szCs w:val="20"/>
          <w:lang w:val="en-GB"/>
        </w:rPr>
        <w:t>'('</w:t>
      </w:r>
      <w:proofErr w:type="spellStart"/>
      <w:r w:rsidR="007A58B0" w:rsidRPr="007577E3">
        <w:rPr>
          <w:i/>
          <w:iCs/>
          <w:sz w:val="20"/>
          <w:szCs w:val="20"/>
          <w:lang w:val="en-GB"/>
        </w:rPr>
        <w:t>Order</w:t>
      </w:r>
      <w:r w:rsidR="007577E3" w:rsidRPr="007577E3">
        <w:rPr>
          <w:i/>
          <w:iCs/>
          <w:sz w:val="20"/>
          <w:szCs w:val="20"/>
          <w:lang w:val="en-GB"/>
        </w:rPr>
        <w:t>ing</w:t>
      </w:r>
      <w:r w:rsidR="007A58B0" w:rsidRPr="007A58B0">
        <w:rPr>
          <w:i/>
          <w:iCs/>
          <w:sz w:val="20"/>
          <w:szCs w:val="20"/>
          <w:lang w:val="en-GB"/>
        </w:rPr>
        <w:t>_</w:t>
      </w:r>
      <w:r w:rsidR="007A58B0">
        <w:rPr>
          <w:sz w:val="20"/>
          <w:szCs w:val="20"/>
          <w:lang w:val="en-GB"/>
        </w:rPr>
        <w:t>Value</w:t>
      </w:r>
      <w:proofErr w:type="spellEnd"/>
      <w:r w:rsidR="001044D4">
        <w:rPr>
          <w:sz w:val="20"/>
          <w:szCs w:val="20"/>
          <w:lang w:val="en-GB"/>
        </w:rPr>
        <w:t>')'</w:t>
      </w:r>
      <w:r w:rsidR="00341918">
        <w:rPr>
          <w:sz w:val="20"/>
          <w:szCs w:val="20"/>
          <w:lang w:val="en-GB"/>
        </w:rPr>
        <w:t xml:space="preserve">  '=' </w:t>
      </w:r>
      <w:proofErr w:type="spellStart"/>
      <w:r w:rsidR="00341918" w:rsidRPr="007A58B0">
        <w:rPr>
          <w:i/>
          <w:iCs/>
          <w:sz w:val="20"/>
          <w:szCs w:val="20"/>
          <w:lang w:val="en-GB"/>
        </w:rPr>
        <w:t>int</w:t>
      </w:r>
      <w:r w:rsidR="007A58B0">
        <w:rPr>
          <w:sz w:val="20"/>
          <w:szCs w:val="20"/>
          <w:lang w:val="en-GB"/>
        </w:rPr>
        <w:t>_Value</w:t>
      </w:r>
      <w:proofErr w:type="spellEnd"/>
      <w:r w:rsidR="00341918">
        <w:rPr>
          <w:sz w:val="20"/>
          <w:szCs w:val="20"/>
          <w:lang w:val="en-GB"/>
        </w:rPr>
        <w:t xml:space="preserve"> </w:t>
      </w:r>
      <w:r>
        <w:rPr>
          <w:sz w:val="20"/>
          <w:szCs w:val="20"/>
          <w:lang w:val="en-GB"/>
        </w:rPr>
        <w:t>.</w:t>
      </w:r>
    </w:p>
    <w:p w14:paraId="72076EA5" w14:textId="1D2140FB" w:rsidR="00871275" w:rsidRDefault="008856ED" w:rsidP="00617174">
      <w:pPr>
        <w:spacing w:before="120"/>
        <w:jc w:val="both"/>
        <w:rPr>
          <w:sz w:val="20"/>
          <w:szCs w:val="20"/>
          <w:lang w:val="en-GB"/>
        </w:rPr>
      </w:pPr>
      <w:r>
        <w:rPr>
          <w:sz w:val="20"/>
          <w:szCs w:val="20"/>
          <w:lang w:val="en-GB"/>
        </w:rPr>
        <w:t xml:space="preserve">The Truncation clause </w:t>
      </w:r>
      <w:r w:rsidR="00675826">
        <w:rPr>
          <w:sz w:val="20"/>
          <w:szCs w:val="20"/>
          <w:lang w:val="en-GB"/>
        </w:rPr>
        <w:t>defines an upper bound for</w:t>
      </w:r>
      <w:r>
        <w:rPr>
          <w:sz w:val="20"/>
          <w:szCs w:val="20"/>
          <w:lang w:val="en-GB"/>
        </w:rPr>
        <w:t xml:space="preserve"> </w:t>
      </w:r>
      <w:r w:rsidR="00C978CA">
        <w:rPr>
          <w:sz w:val="20"/>
          <w:szCs w:val="20"/>
          <w:lang w:val="en-GB"/>
        </w:rPr>
        <w:t>the</w:t>
      </w:r>
      <w:r>
        <w:rPr>
          <w:sz w:val="20"/>
          <w:szCs w:val="20"/>
          <w:lang w:val="en-GB"/>
        </w:rPr>
        <w:t xml:space="preserve"> </w:t>
      </w:r>
      <w:r w:rsidR="00675826">
        <w:rPr>
          <w:sz w:val="20"/>
          <w:szCs w:val="20"/>
          <w:lang w:val="en-GB"/>
        </w:rPr>
        <w:t>number</w:t>
      </w:r>
      <w:r>
        <w:rPr>
          <w:sz w:val="20"/>
          <w:szCs w:val="20"/>
          <w:lang w:val="en-GB"/>
        </w:rPr>
        <w:t xml:space="preserve"> of edges to be traversed from a node </w:t>
      </w:r>
      <w:r w:rsidR="00675826">
        <w:rPr>
          <w:sz w:val="20"/>
          <w:szCs w:val="20"/>
          <w:lang w:val="en-GB"/>
        </w:rPr>
        <w:t>in a step of the match process</w:t>
      </w:r>
      <w:r w:rsidR="00C978CA">
        <w:rPr>
          <w:sz w:val="20"/>
          <w:szCs w:val="20"/>
          <w:lang w:val="en-GB"/>
        </w:rPr>
        <w:t xml:space="preserve">. The limit can be applied </w:t>
      </w:r>
      <w:r w:rsidR="00376B15">
        <w:rPr>
          <w:sz w:val="20"/>
          <w:szCs w:val="20"/>
          <w:lang w:val="en-GB"/>
        </w:rPr>
        <w:t xml:space="preserve">differently </w:t>
      </w:r>
      <w:r w:rsidR="00C978CA">
        <w:rPr>
          <w:sz w:val="20"/>
          <w:szCs w:val="20"/>
          <w:lang w:val="en-GB"/>
        </w:rPr>
        <w:t>to specific edge types and for a specified ordering of possible edges</w:t>
      </w:r>
      <w:r w:rsidR="009157BF">
        <w:rPr>
          <w:sz w:val="20"/>
          <w:szCs w:val="20"/>
          <w:lang w:val="en-GB"/>
        </w:rPr>
        <w:t xml:space="preserve">. </w:t>
      </w:r>
      <w:r w:rsidR="000E6D2F">
        <w:rPr>
          <w:sz w:val="20"/>
          <w:szCs w:val="20"/>
          <w:lang w:val="en-GB"/>
        </w:rPr>
        <w:t>Limits specified for supertypes of selected edges are also applied, as is the unnamed limit if present.</w:t>
      </w:r>
      <w:r w:rsidR="00341918">
        <w:rPr>
          <w:sz w:val="20"/>
          <w:szCs w:val="20"/>
          <w:lang w:val="en-GB"/>
        </w:rPr>
        <w:t xml:space="preserve"> </w:t>
      </w:r>
      <w:r w:rsidR="00871275">
        <w:rPr>
          <w:sz w:val="20"/>
          <w:szCs w:val="20"/>
          <w:lang w:val="en-GB"/>
        </w:rPr>
        <w:t>The ordering part is</w:t>
      </w:r>
      <w:r w:rsidR="00341918">
        <w:rPr>
          <w:sz w:val="20"/>
          <w:szCs w:val="20"/>
          <w:lang w:val="en-GB"/>
        </w:rPr>
        <w:t xml:space="preserve"> </w:t>
      </w:r>
      <w:r w:rsidR="00871275">
        <w:rPr>
          <w:sz w:val="20"/>
          <w:szCs w:val="20"/>
          <w:lang w:val="en-GB"/>
        </w:rPr>
        <w:t xml:space="preserve">a string expression parsed at run time with syntax  </w:t>
      </w:r>
      <w:proofErr w:type="spellStart"/>
      <w:r w:rsidR="00871275">
        <w:rPr>
          <w:sz w:val="20"/>
          <w:szCs w:val="20"/>
          <w:lang w:val="en-GB"/>
        </w:rPr>
        <w:t>OrderSpec</w:t>
      </w:r>
      <w:proofErr w:type="spellEnd"/>
      <w:r w:rsidR="00871275">
        <w:rPr>
          <w:sz w:val="20"/>
          <w:szCs w:val="20"/>
          <w:lang w:val="en-GB"/>
        </w:rPr>
        <w:t>{','</w:t>
      </w:r>
      <w:proofErr w:type="spellStart"/>
      <w:r w:rsidR="00871275">
        <w:rPr>
          <w:sz w:val="20"/>
          <w:szCs w:val="20"/>
          <w:lang w:val="en-GB"/>
        </w:rPr>
        <w:t>OrderSpec</w:t>
      </w:r>
      <w:proofErr w:type="spellEnd"/>
      <w:r w:rsidR="00871275">
        <w:rPr>
          <w:sz w:val="20"/>
          <w:szCs w:val="20"/>
          <w:lang w:val="en-GB"/>
        </w:rPr>
        <w:t>} .</w:t>
      </w:r>
    </w:p>
    <w:p w14:paraId="51957817" w14:textId="2A41238F" w:rsidR="003F5969" w:rsidRDefault="00E46266" w:rsidP="00B07532">
      <w:pPr>
        <w:spacing w:before="120"/>
        <w:jc w:val="both"/>
        <w:rPr>
          <w:sz w:val="20"/>
          <w:szCs w:val="20"/>
          <w:lang w:val="en-GB"/>
        </w:rPr>
      </w:pPr>
      <w:proofErr w:type="spellStart"/>
      <w:r>
        <w:rPr>
          <w:sz w:val="20"/>
          <w:szCs w:val="20"/>
          <w:lang w:val="en-GB"/>
        </w:rPr>
        <w:t>GraphPattern</w:t>
      </w:r>
      <w:proofErr w:type="spellEnd"/>
      <w:r w:rsidR="00617174">
        <w:rPr>
          <w:sz w:val="20"/>
          <w:szCs w:val="20"/>
          <w:lang w:val="en-GB"/>
        </w:rPr>
        <w:fldChar w:fldCharType="begin"/>
      </w:r>
      <w:r w:rsidR="00617174">
        <w:instrText xml:space="preserve"> XE "</w:instrText>
      </w:r>
      <w:r w:rsidR="00617174" w:rsidRPr="00B3483B">
        <w:rPr>
          <w:sz w:val="20"/>
          <w:szCs w:val="20"/>
          <w:lang w:val="en-GB"/>
        </w:rPr>
        <w:instrText>Match</w:instrText>
      </w:r>
      <w:r w:rsidR="00617174">
        <w:instrText xml:space="preserve">" </w:instrText>
      </w:r>
      <w:r w:rsidR="00617174">
        <w:rPr>
          <w:sz w:val="20"/>
          <w:szCs w:val="20"/>
          <w:lang w:val="en-GB"/>
        </w:rPr>
        <w:fldChar w:fldCharType="end"/>
      </w:r>
      <w:r w:rsidR="003F5969">
        <w:rPr>
          <w:sz w:val="20"/>
          <w:szCs w:val="20"/>
          <w:lang w:val="en-GB"/>
        </w:rPr>
        <w:t xml:space="preserve"> = </w:t>
      </w:r>
      <w:proofErr w:type="spellStart"/>
      <w:r>
        <w:rPr>
          <w:sz w:val="20"/>
          <w:szCs w:val="20"/>
          <w:lang w:val="en-GB"/>
        </w:rPr>
        <w:t>PathPattern</w:t>
      </w:r>
      <w:proofErr w:type="spellEnd"/>
      <w:r>
        <w:rPr>
          <w:sz w:val="20"/>
          <w:szCs w:val="20"/>
          <w:lang w:val="en-GB"/>
        </w:rPr>
        <w:t xml:space="preserve"> {',' </w:t>
      </w:r>
      <w:proofErr w:type="spellStart"/>
      <w:r>
        <w:rPr>
          <w:sz w:val="20"/>
          <w:szCs w:val="20"/>
          <w:lang w:val="en-GB"/>
        </w:rPr>
        <w:t>PathPattern</w:t>
      </w:r>
      <w:proofErr w:type="spellEnd"/>
      <w:r>
        <w:rPr>
          <w:sz w:val="20"/>
          <w:szCs w:val="20"/>
          <w:lang w:val="en-GB"/>
        </w:rPr>
        <w:t>} [</w:t>
      </w:r>
      <w:proofErr w:type="spellStart"/>
      <w:r>
        <w:rPr>
          <w:sz w:val="20"/>
          <w:szCs w:val="20"/>
          <w:lang w:val="en-GB"/>
        </w:rPr>
        <w:t>WhereClause</w:t>
      </w:r>
      <w:proofErr w:type="spellEnd"/>
      <w:r>
        <w:rPr>
          <w:sz w:val="20"/>
          <w:szCs w:val="20"/>
          <w:lang w:val="en-GB"/>
        </w:rPr>
        <w:t>]</w:t>
      </w:r>
      <w:r w:rsidR="005446FA">
        <w:rPr>
          <w:sz w:val="20"/>
          <w:szCs w:val="20"/>
          <w:lang w:val="en-GB"/>
        </w:rPr>
        <w:t xml:space="preserve"> </w:t>
      </w:r>
      <w:r w:rsidR="002A1684">
        <w:rPr>
          <w:sz w:val="20"/>
          <w:szCs w:val="20"/>
          <w:lang w:val="en-GB"/>
        </w:rPr>
        <w:t>.</w:t>
      </w:r>
    </w:p>
    <w:p w14:paraId="02C8711D" w14:textId="6634C2C4" w:rsidR="008461DF" w:rsidRDefault="008461DF" w:rsidP="008461DF">
      <w:pPr>
        <w:spacing w:before="120"/>
        <w:jc w:val="both"/>
        <w:rPr>
          <w:sz w:val="20"/>
          <w:szCs w:val="20"/>
          <w:lang w:val="en-GB"/>
        </w:rPr>
      </w:pPr>
      <w:proofErr w:type="spellStart"/>
      <w:r>
        <w:rPr>
          <w:sz w:val="20"/>
          <w:szCs w:val="20"/>
          <w:lang w:val="en-GB"/>
        </w:rPr>
        <w:t>GraphPattern</w:t>
      </w:r>
      <w:proofErr w:type="spellEnd"/>
      <w:r>
        <w:rPr>
          <w:sz w:val="20"/>
          <w:szCs w:val="20"/>
          <w:lang w:val="en-GB"/>
        </w:rPr>
        <w:t xml:space="preserve"> must contain at least one unbound identifier. </w:t>
      </w:r>
    </w:p>
    <w:p w14:paraId="40C58ABD" w14:textId="12F0C309" w:rsidR="00FB3FEE" w:rsidRDefault="00E46266" w:rsidP="00B07532">
      <w:pPr>
        <w:spacing w:before="120"/>
        <w:jc w:val="both"/>
        <w:rPr>
          <w:sz w:val="20"/>
          <w:szCs w:val="20"/>
          <w:lang w:val="en-GB"/>
        </w:rPr>
      </w:pPr>
      <w:proofErr w:type="spellStart"/>
      <w:r>
        <w:rPr>
          <w:sz w:val="20"/>
          <w:szCs w:val="20"/>
          <w:lang w:val="en-GB"/>
        </w:rPr>
        <w:t>PathPattern</w:t>
      </w:r>
      <w:proofErr w:type="spellEnd"/>
      <w:r>
        <w:rPr>
          <w:sz w:val="20"/>
          <w:szCs w:val="20"/>
          <w:lang w:val="en-GB"/>
        </w:rPr>
        <w:t xml:space="preserve"> = [id</w:t>
      </w:r>
      <w:r w:rsidR="008461DF">
        <w:rPr>
          <w:sz w:val="20"/>
          <w:szCs w:val="20"/>
          <w:lang w:val="en-GB"/>
        </w:rPr>
        <w:t xml:space="preserve"> </w:t>
      </w:r>
      <w:r>
        <w:rPr>
          <w:sz w:val="20"/>
          <w:szCs w:val="20"/>
          <w:lang w:val="en-GB"/>
        </w:rPr>
        <w:t>'=</w:t>
      </w:r>
      <w:r w:rsidR="008461DF">
        <w:rPr>
          <w:sz w:val="20"/>
          <w:szCs w:val="20"/>
          <w:lang w:val="en-GB"/>
        </w:rPr>
        <w:t>'</w:t>
      </w:r>
      <w:r>
        <w:rPr>
          <w:sz w:val="20"/>
          <w:szCs w:val="20"/>
          <w:lang w:val="en-GB"/>
        </w:rPr>
        <w:t>]</w:t>
      </w:r>
      <w:r w:rsidR="008461DF">
        <w:rPr>
          <w:sz w:val="20"/>
          <w:szCs w:val="20"/>
          <w:lang w:val="en-GB"/>
        </w:rPr>
        <w:t xml:space="preserve"> [</w:t>
      </w:r>
      <w:proofErr w:type="spellStart"/>
      <w:r w:rsidR="008461DF">
        <w:rPr>
          <w:sz w:val="20"/>
          <w:szCs w:val="20"/>
          <w:lang w:val="en-GB"/>
        </w:rPr>
        <w:t>PathPatternPrefix</w:t>
      </w:r>
      <w:proofErr w:type="spellEnd"/>
      <w:r w:rsidR="008461DF">
        <w:rPr>
          <w:sz w:val="20"/>
          <w:szCs w:val="20"/>
          <w:lang w:val="en-GB"/>
        </w:rPr>
        <w:t xml:space="preserve">] </w:t>
      </w:r>
      <w:proofErr w:type="spellStart"/>
      <w:r w:rsidR="008461DF">
        <w:rPr>
          <w:sz w:val="20"/>
          <w:szCs w:val="20"/>
          <w:lang w:val="en-GB"/>
        </w:rPr>
        <w:t>MatchPattern</w:t>
      </w:r>
      <w:proofErr w:type="spellEnd"/>
      <w:r w:rsidR="008461DF">
        <w:rPr>
          <w:sz w:val="20"/>
          <w:szCs w:val="20"/>
          <w:lang w:val="en-GB"/>
        </w:rPr>
        <w:t xml:space="preserve"> {'|' </w:t>
      </w:r>
      <w:proofErr w:type="spellStart"/>
      <w:r w:rsidR="008461DF">
        <w:rPr>
          <w:sz w:val="20"/>
          <w:szCs w:val="20"/>
          <w:lang w:val="en-GB"/>
        </w:rPr>
        <w:t>MatchPattern</w:t>
      </w:r>
      <w:proofErr w:type="spellEnd"/>
      <w:r w:rsidR="008461DF">
        <w:rPr>
          <w:sz w:val="20"/>
          <w:szCs w:val="20"/>
          <w:lang w:val="en-GB"/>
        </w:rPr>
        <w:t>}.</w:t>
      </w:r>
    </w:p>
    <w:p w14:paraId="6CA8EE20" w14:textId="2833EC7D" w:rsidR="00E46266" w:rsidRDefault="00FB3FEE" w:rsidP="00B07532">
      <w:pPr>
        <w:spacing w:before="120"/>
        <w:jc w:val="both"/>
        <w:rPr>
          <w:sz w:val="20"/>
          <w:szCs w:val="20"/>
          <w:lang w:val="en-GB"/>
        </w:rPr>
      </w:pPr>
      <w:r>
        <w:rPr>
          <w:sz w:val="20"/>
          <w:szCs w:val="20"/>
          <w:lang w:val="en-GB"/>
        </w:rPr>
        <w:t xml:space="preserve">A successful match will bind the path variable to a list of the values bound in the </w:t>
      </w:r>
      <w:proofErr w:type="spellStart"/>
      <w:r>
        <w:rPr>
          <w:sz w:val="20"/>
          <w:szCs w:val="20"/>
          <w:lang w:val="en-GB"/>
        </w:rPr>
        <w:t>MatchPattern</w:t>
      </w:r>
      <w:proofErr w:type="spellEnd"/>
      <w:r>
        <w:rPr>
          <w:sz w:val="20"/>
          <w:szCs w:val="20"/>
          <w:lang w:val="en-GB"/>
        </w:rPr>
        <w:t xml:space="preserve"> union.</w:t>
      </w:r>
    </w:p>
    <w:p w14:paraId="7CFC0DF1" w14:textId="77777777" w:rsidR="008461DF" w:rsidRDefault="008461DF" w:rsidP="008461DF">
      <w:pPr>
        <w:spacing w:before="120"/>
        <w:jc w:val="both"/>
        <w:rPr>
          <w:sz w:val="20"/>
          <w:szCs w:val="20"/>
          <w:lang w:val="en-GB"/>
        </w:rPr>
      </w:pPr>
      <w:proofErr w:type="spellStart"/>
      <w:r>
        <w:rPr>
          <w:sz w:val="20"/>
          <w:szCs w:val="20"/>
          <w:lang w:val="en-GB"/>
        </w:rPr>
        <w:t>PathPatternPrefix</w:t>
      </w:r>
      <w:proofErr w:type="spellEnd"/>
      <w:r>
        <w:rPr>
          <w:sz w:val="20"/>
          <w:szCs w:val="20"/>
          <w:lang w:val="en-GB"/>
        </w:rPr>
        <w:fldChar w:fldCharType="begin"/>
      </w:r>
      <w:r>
        <w:instrText xml:space="preserve"> XE "</w:instrText>
      </w:r>
      <w:r>
        <w:rPr>
          <w:sz w:val="20"/>
          <w:szCs w:val="20"/>
          <w:lang w:val="en-GB"/>
        </w:rPr>
        <w:instrText>MatchMode</w:instrText>
      </w:r>
      <w:r>
        <w:instrText xml:space="preserve">" </w:instrText>
      </w:r>
      <w:r>
        <w:rPr>
          <w:sz w:val="20"/>
          <w:szCs w:val="20"/>
          <w:lang w:val="en-GB"/>
        </w:rPr>
        <w:fldChar w:fldCharType="end"/>
      </w:r>
      <w:r>
        <w:rPr>
          <w:sz w:val="20"/>
          <w:szCs w:val="20"/>
          <w:lang w:val="en-GB"/>
        </w:rPr>
        <w:t xml:space="preserve"> = [TRAIL|ACYCLIC| SIMPLE] [</w:t>
      </w:r>
      <w:r w:rsidRPr="000827B2">
        <w:rPr>
          <w:rFonts w:ascii="Arial Unicode MS" w:eastAsia="Arial Unicode MS" w:hAnsi="Arial Unicode MS" w:cs="Arial Unicode MS"/>
          <w:sz w:val="20"/>
          <w:szCs w:val="20"/>
          <w:lang w:val="en-GB"/>
        </w:rPr>
        <w:t>ALL</w:t>
      </w:r>
      <w:r>
        <w:rPr>
          <w:sz w:val="20"/>
          <w:szCs w:val="20"/>
          <w:lang w:val="en-GB"/>
        </w:rPr>
        <w:t>|((SHORTEST|LONGEST</w:t>
      </w:r>
      <w:r>
        <w:rPr>
          <w:sz w:val="20"/>
          <w:szCs w:val="20"/>
          <w:lang w:val="en-GB"/>
        </w:rPr>
        <w:fldChar w:fldCharType="begin"/>
      </w:r>
      <w:r>
        <w:instrText xml:space="preserve"> XE "</w:instrText>
      </w:r>
      <w:r w:rsidRPr="006B5D96">
        <w:rPr>
          <w:sz w:val="20"/>
          <w:szCs w:val="20"/>
          <w:lang w:val="en-GB"/>
        </w:rPr>
        <w:instrText>LONGEST</w:instrText>
      </w:r>
      <w:r>
        <w:instrText xml:space="preserve">" </w:instrText>
      </w:r>
      <w:r>
        <w:rPr>
          <w:sz w:val="20"/>
          <w:szCs w:val="20"/>
          <w:lang w:val="en-GB"/>
        </w:rPr>
        <w:fldChar w:fldCharType="end"/>
      </w:r>
      <w:r>
        <w:rPr>
          <w:sz w:val="20"/>
          <w:szCs w:val="20"/>
          <w:lang w:val="en-GB"/>
        </w:rPr>
        <w:t xml:space="preserve"> |</w:t>
      </w:r>
      <w:r w:rsidRPr="000827B2">
        <w:rPr>
          <w:rFonts w:ascii="Arial Unicode MS" w:eastAsia="Arial Unicode MS" w:hAnsi="Arial Unicode MS" w:cs="Arial Unicode MS"/>
          <w:sz w:val="20"/>
          <w:szCs w:val="20"/>
          <w:lang w:val="en-GB"/>
        </w:rPr>
        <w:t xml:space="preserve"> ANY</w:t>
      </w:r>
      <w:r w:rsidRPr="007065B5">
        <w:rPr>
          <w:sz w:val="20"/>
          <w:szCs w:val="20"/>
          <w:lang w:val="en-GB"/>
        </w:rPr>
        <w:t>)[int]</w:t>
      </w:r>
      <w:r>
        <w:rPr>
          <w:sz w:val="20"/>
          <w:szCs w:val="20"/>
          <w:lang w:val="en-GB"/>
        </w:rPr>
        <w:t>)] .</w:t>
      </w:r>
    </w:p>
    <w:p w14:paraId="0758C921" w14:textId="1761161E" w:rsidR="002A1684" w:rsidRDefault="003F5969" w:rsidP="00B07532">
      <w:pPr>
        <w:spacing w:before="120"/>
        <w:jc w:val="both"/>
        <w:rPr>
          <w:sz w:val="20"/>
          <w:szCs w:val="20"/>
          <w:lang w:val="en-GB"/>
        </w:rPr>
      </w:pPr>
      <w:proofErr w:type="spellStart"/>
      <w:r>
        <w:rPr>
          <w:sz w:val="20"/>
          <w:szCs w:val="20"/>
          <w:lang w:val="en-GB"/>
        </w:rPr>
        <w:t>Match</w:t>
      </w:r>
      <w:r w:rsidR="0076797A">
        <w:rPr>
          <w:sz w:val="20"/>
          <w:szCs w:val="20"/>
          <w:lang w:val="en-GB"/>
        </w:rPr>
        <w:t>Pattern</w:t>
      </w:r>
      <w:proofErr w:type="spellEnd"/>
      <w:r w:rsidR="00617174">
        <w:rPr>
          <w:sz w:val="20"/>
          <w:szCs w:val="20"/>
          <w:lang w:val="en-GB"/>
        </w:rPr>
        <w:fldChar w:fldCharType="begin"/>
      </w:r>
      <w:r w:rsidR="00617174">
        <w:instrText xml:space="preserve"> XE "</w:instrText>
      </w:r>
      <w:r w:rsidR="00617174" w:rsidRPr="00B3483B">
        <w:rPr>
          <w:sz w:val="20"/>
          <w:szCs w:val="20"/>
          <w:lang w:val="en-GB"/>
        </w:rPr>
        <w:instrText>Match</w:instrText>
      </w:r>
      <w:r w:rsidR="0076797A">
        <w:rPr>
          <w:sz w:val="20"/>
          <w:szCs w:val="20"/>
          <w:lang w:val="en-GB"/>
        </w:rPr>
        <w:instrText>Pattrern</w:instrText>
      </w:r>
      <w:r w:rsidR="00617174">
        <w:instrText xml:space="preserve">" </w:instrText>
      </w:r>
      <w:r w:rsidR="00617174">
        <w:rPr>
          <w:sz w:val="20"/>
          <w:szCs w:val="20"/>
          <w:lang w:val="en-GB"/>
        </w:rPr>
        <w:fldChar w:fldCharType="end"/>
      </w:r>
      <w:r>
        <w:rPr>
          <w:sz w:val="20"/>
          <w:szCs w:val="20"/>
          <w:lang w:val="en-GB"/>
        </w:rPr>
        <w:t xml:space="preserve"> = '(' </w:t>
      </w:r>
      <w:proofErr w:type="spellStart"/>
      <w:r>
        <w:rPr>
          <w:sz w:val="20"/>
          <w:szCs w:val="20"/>
          <w:lang w:val="en-GB"/>
        </w:rPr>
        <w:t>MatchItem</w:t>
      </w:r>
      <w:proofErr w:type="spellEnd"/>
      <w:r>
        <w:rPr>
          <w:sz w:val="20"/>
          <w:szCs w:val="20"/>
          <w:lang w:val="en-GB"/>
        </w:rPr>
        <w:t xml:space="preserve"> ')' </w:t>
      </w:r>
      <w:r w:rsidR="00617174">
        <w:rPr>
          <w:sz w:val="20"/>
          <w:szCs w:val="20"/>
          <w:lang w:val="en-GB"/>
        </w:rPr>
        <w:t>{</w:t>
      </w:r>
      <w:r w:rsidR="00034E10">
        <w:rPr>
          <w:sz w:val="20"/>
          <w:szCs w:val="20"/>
          <w:lang w:val="en-GB"/>
        </w:rPr>
        <w:t>(</w:t>
      </w:r>
      <w:proofErr w:type="spellStart"/>
      <w:r w:rsidR="0019351D">
        <w:rPr>
          <w:sz w:val="20"/>
          <w:szCs w:val="20"/>
          <w:lang w:val="en-GB"/>
        </w:rPr>
        <w:t>MatchEdge</w:t>
      </w:r>
      <w:r w:rsidR="00034E10">
        <w:rPr>
          <w:sz w:val="20"/>
          <w:szCs w:val="20"/>
          <w:lang w:val="en-GB"/>
        </w:rPr>
        <w:t>|MatchPath</w:t>
      </w:r>
      <w:proofErr w:type="spellEnd"/>
      <w:r w:rsidR="00034E10">
        <w:rPr>
          <w:sz w:val="20"/>
          <w:szCs w:val="20"/>
          <w:lang w:val="en-GB"/>
        </w:rPr>
        <w:t>)</w:t>
      </w:r>
      <w:r w:rsidR="0019351D">
        <w:rPr>
          <w:sz w:val="20"/>
          <w:szCs w:val="20"/>
          <w:lang w:val="en-GB"/>
        </w:rPr>
        <w:t xml:space="preserve"> </w:t>
      </w:r>
      <w:proofErr w:type="spellStart"/>
      <w:r w:rsidR="0019351D">
        <w:rPr>
          <w:sz w:val="20"/>
          <w:szCs w:val="20"/>
          <w:lang w:val="en-GB"/>
        </w:rPr>
        <w:t>Match</w:t>
      </w:r>
      <w:r w:rsidR="0076797A">
        <w:rPr>
          <w:sz w:val="20"/>
          <w:szCs w:val="20"/>
          <w:lang w:val="en-GB"/>
        </w:rPr>
        <w:t>Pattern</w:t>
      </w:r>
      <w:proofErr w:type="spellEnd"/>
      <w:r w:rsidR="00617174">
        <w:rPr>
          <w:sz w:val="20"/>
          <w:szCs w:val="20"/>
          <w:lang w:val="en-GB"/>
        </w:rPr>
        <w:t>}</w:t>
      </w:r>
    </w:p>
    <w:p w14:paraId="5956441D" w14:textId="7A12988D" w:rsidR="003F5969" w:rsidRDefault="002A1684" w:rsidP="002A1684">
      <w:pPr>
        <w:jc w:val="both"/>
        <w:rPr>
          <w:sz w:val="20"/>
          <w:szCs w:val="20"/>
          <w:lang w:val="en-GB"/>
        </w:rPr>
      </w:pPr>
      <w:r>
        <w:rPr>
          <w:sz w:val="20"/>
          <w:szCs w:val="20"/>
          <w:lang w:val="en-GB"/>
        </w:rPr>
        <w:tab/>
        <w:t xml:space="preserve">| '[' </w:t>
      </w:r>
      <w:proofErr w:type="spellStart"/>
      <w:r>
        <w:rPr>
          <w:sz w:val="20"/>
          <w:szCs w:val="20"/>
          <w:lang w:val="en-GB"/>
        </w:rPr>
        <w:t>MatchItem</w:t>
      </w:r>
      <w:proofErr w:type="spellEnd"/>
      <w:r>
        <w:rPr>
          <w:sz w:val="20"/>
          <w:szCs w:val="20"/>
          <w:lang w:val="en-GB"/>
        </w:rPr>
        <w:t xml:space="preserve"> ']' </w:t>
      </w:r>
      <w:r w:rsidR="00617174">
        <w:rPr>
          <w:sz w:val="20"/>
          <w:szCs w:val="20"/>
          <w:lang w:val="en-GB"/>
        </w:rPr>
        <w:t>.</w:t>
      </w:r>
    </w:p>
    <w:p w14:paraId="28D34F83" w14:textId="4793DC35" w:rsidR="00617174" w:rsidRDefault="00617174" w:rsidP="00B07532">
      <w:pPr>
        <w:spacing w:before="120"/>
        <w:jc w:val="both"/>
        <w:rPr>
          <w:sz w:val="20"/>
          <w:szCs w:val="20"/>
          <w:lang w:val="en-GB"/>
        </w:rPr>
      </w:pPr>
      <w:proofErr w:type="spellStart"/>
      <w:r>
        <w:rPr>
          <w:sz w:val="20"/>
          <w:szCs w:val="20"/>
          <w:lang w:val="en-GB"/>
        </w:rPr>
        <w:t>MatchEdge</w:t>
      </w:r>
      <w:proofErr w:type="spellEnd"/>
      <w:r>
        <w:rPr>
          <w:sz w:val="20"/>
          <w:szCs w:val="20"/>
          <w:lang w:val="en-GB"/>
        </w:rPr>
        <w:fldChar w:fldCharType="begin"/>
      </w:r>
      <w:r>
        <w:instrText xml:space="preserve"> XE "</w:instrText>
      </w:r>
      <w:r w:rsidRPr="00B3483B">
        <w:rPr>
          <w:sz w:val="20"/>
          <w:szCs w:val="20"/>
          <w:lang w:val="en-GB"/>
        </w:rPr>
        <w:instrText>MatchEdge</w:instrText>
      </w:r>
      <w:r>
        <w:instrText xml:space="preserve">" </w:instrText>
      </w:r>
      <w:r>
        <w:rPr>
          <w:sz w:val="20"/>
          <w:szCs w:val="20"/>
          <w:lang w:val="en-GB"/>
        </w:rPr>
        <w:fldChar w:fldCharType="end"/>
      </w:r>
      <w:r>
        <w:rPr>
          <w:sz w:val="20"/>
          <w:szCs w:val="20"/>
          <w:lang w:val="en-GB"/>
        </w:rPr>
        <w:t xml:space="preserve"> = </w:t>
      </w:r>
      <w:r w:rsidR="009C3990">
        <w:rPr>
          <w:sz w:val="20"/>
          <w:szCs w:val="20"/>
          <w:lang w:val="en-GB"/>
        </w:rPr>
        <w:t>arrow</w:t>
      </w:r>
      <w:r>
        <w:rPr>
          <w:sz w:val="20"/>
          <w:szCs w:val="20"/>
          <w:lang w:val="en-GB"/>
        </w:rPr>
        <w:t xml:space="preserve"> </w:t>
      </w:r>
      <w:proofErr w:type="spellStart"/>
      <w:r>
        <w:rPr>
          <w:sz w:val="20"/>
          <w:szCs w:val="20"/>
          <w:lang w:val="en-GB"/>
        </w:rPr>
        <w:t>MatchItem</w:t>
      </w:r>
      <w:proofErr w:type="spellEnd"/>
      <w:r>
        <w:rPr>
          <w:sz w:val="20"/>
          <w:szCs w:val="20"/>
          <w:lang w:val="en-GB"/>
        </w:rPr>
        <w:t xml:space="preserve"> </w:t>
      </w:r>
      <w:r w:rsidR="009C3990">
        <w:rPr>
          <w:sz w:val="20"/>
          <w:szCs w:val="20"/>
          <w:lang w:val="en-GB"/>
        </w:rPr>
        <w:t xml:space="preserve"> arrow | </w:t>
      </w:r>
      <w:proofErr w:type="spellStart"/>
      <w:r w:rsidR="009C3990">
        <w:rPr>
          <w:sz w:val="20"/>
          <w:szCs w:val="20"/>
          <w:lang w:val="en-GB"/>
        </w:rPr>
        <w:t>edgearrow</w:t>
      </w:r>
      <w:proofErr w:type="spellEnd"/>
      <w:r>
        <w:rPr>
          <w:sz w:val="20"/>
          <w:szCs w:val="20"/>
          <w:lang w:val="en-GB"/>
        </w:rPr>
        <w:t xml:space="preserve"> .</w:t>
      </w:r>
    </w:p>
    <w:p w14:paraId="541E45F0" w14:textId="054EB93F" w:rsidR="003F5969" w:rsidRDefault="003F5969" w:rsidP="00B07532">
      <w:pPr>
        <w:spacing w:before="120"/>
        <w:jc w:val="both"/>
        <w:rPr>
          <w:sz w:val="20"/>
          <w:szCs w:val="20"/>
          <w:lang w:val="en-GB"/>
        </w:rPr>
      </w:pPr>
      <w:proofErr w:type="spellStart"/>
      <w:r>
        <w:rPr>
          <w:sz w:val="20"/>
          <w:szCs w:val="20"/>
          <w:lang w:val="en-GB"/>
        </w:rPr>
        <w:t>MatchItem</w:t>
      </w:r>
      <w:proofErr w:type="spellEnd"/>
      <w:r>
        <w:rPr>
          <w:sz w:val="20"/>
          <w:szCs w:val="20"/>
          <w:lang w:val="en-GB"/>
        </w:rPr>
        <w:fldChar w:fldCharType="begin"/>
      </w:r>
      <w:r>
        <w:instrText xml:space="preserve"> XE "</w:instrText>
      </w:r>
      <w:r w:rsidR="00617174">
        <w:rPr>
          <w:sz w:val="20"/>
          <w:szCs w:val="20"/>
          <w:lang w:val="en-GB"/>
        </w:rPr>
        <w:instrText>Match</w:instrText>
      </w:r>
      <w:r w:rsidRPr="00D31B7B">
        <w:rPr>
          <w:sz w:val="20"/>
          <w:szCs w:val="20"/>
          <w:lang w:val="en-GB"/>
        </w:rPr>
        <w:instrText>Item</w:instrText>
      </w:r>
      <w:r>
        <w:instrText xml:space="preserve">" </w:instrText>
      </w:r>
      <w:r>
        <w:rPr>
          <w:sz w:val="20"/>
          <w:szCs w:val="20"/>
          <w:lang w:val="en-GB"/>
        </w:rPr>
        <w:fldChar w:fldCharType="end"/>
      </w:r>
      <w:r>
        <w:rPr>
          <w:sz w:val="20"/>
          <w:szCs w:val="20"/>
          <w:lang w:val="en-GB"/>
        </w:rPr>
        <w:t xml:space="preserve"> =</w:t>
      </w:r>
      <w:r w:rsidRPr="00860B6E">
        <w:rPr>
          <w:sz w:val="20"/>
          <w:szCs w:val="20"/>
          <w:lang w:val="en-GB"/>
        </w:rPr>
        <w:t xml:space="preserve">  </w:t>
      </w:r>
      <w:r>
        <w:rPr>
          <w:sz w:val="20"/>
          <w:szCs w:val="20"/>
          <w:lang w:val="en-GB"/>
        </w:rPr>
        <w:t xml:space="preserve">[id | </w:t>
      </w:r>
      <w:proofErr w:type="spellStart"/>
      <w:r>
        <w:rPr>
          <w:i/>
          <w:iCs/>
          <w:sz w:val="20"/>
          <w:szCs w:val="20"/>
          <w:lang w:val="en-GB"/>
        </w:rPr>
        <w:t>Node_</w:t>
      </w:r>
      <w:r>
        <w:rPr>
          <w:sz w:val="20"/>
          <w:szCs w:val="20"/>
          <w:lang w:val="en-GB"/>
        </w:rPr>
        <w:t>Value</w:t>
      </w:r>
      <w:proofErr w:type="spellEnd"/>
      <w:r>
        <w:rPr>
          <w:sz w:val="20"/>
          <w:szCs w:val="20"/>
          <w:lang w:val="en-GB"/>
        </w:rPr>
        <w:t>]</w:t>
      </w:r>
      <w:r w:rsidRPr="00860B6E">
        <w:rPr>
          <w:sz w:val="20"/>
          <w:szCs w:val="20"/>
          <w:lang w:val="en-GB"/>
        </w:rPr>
        <w:t xml:space="preserve"> </w:t>
      </w:r>
      <w:r>
        <w:rPr>
          <w:sz w:val="20"/>
          <w:szCs w:val="20"/>
          <w:lang w:val="en-GB"/>
        </w:rPr>
        <w:t>[</w:t>
      </w:r>
      <w:proofErr w:type="spellStart"/>
      <w:r>
        <w:rPr>
          <w:sz w:val="20"/>
          <w:szCs w:val="20"/>
          <w:lang w:val="en-GB"/>
        </w:rPr>
        <w:t>GraphLabel</w:t>
      </w:r>
      <w:proofErr w:type="spellEnd"/>
      <w:r>
        <w:rPr>
          <w:sz w:val="20"/>
          <w:szCs w:val="20"/>
          <w:lang w:val="en-GB"/>
        </w:rPr>
        <w:t xml:space="preserve">] </w:t>
      </w:r>
      <w:r w:rsidRPr="00860B6E">
        <w:rPr>
          <w:sz w:val="20"/>
          <w:szCs w:val="20"/>
          <w:lang w:val="en-GB"/>
        </w:rPr>
        <w:t>[</w:t>
      </w:r>
      <w:r>
        <w:rPr>
          <w:sz w:val="20"/>
          <w:szCs w:val="20"/>
          <w:lang w:val="en-GB"/>
        </w:rPr>
        <w:t xml:space="preserve"> Document | Where </w:t>
      </w:r>
      <w:r w:rsidRPr="00860B6E">
        <w:rPr>
          <w:sz w:val="20"/>
          <w:szCs w:val="20"/>
          <w:lang w:val="en-GB"/>
        </w:rPr>
        <w:t>] .</w:t>
      </w:r>
    </w:p>
    <w:p w14:paraId="562091FF" w14:textId="18457EC3" w:rsidR="003F5969" w:rsidRDefault="003F5969" w:rsidP="00B07532">
      <w:pPr>
        <w:spacing w:before="120"/>
        <w:jc w:val="both"/>
        <w:rPr>
          <w:sz w:val="20"/>
          <w:szCs w:val="20"/>
          <w:lang w:val="en-GB"/>
        </w:rPr>
      </w:pPr>
      <w:proofErr w:type="spellStart"/>
      <w:r>
        <w:rPr>
          <w:sz w:val="20"/>
          <w:szCs w:val="20"/>
          <w:lang w:val="en-GB"/>
        </w:rPr>
        <w:t>MatchPath</w:t>
      </w:r>
      <w:proofErr w:type="spellEnd"/>
      <w:r w:rsidR="00617174">
        <w:rPr>
          <w:sz w:val="20"/>
          <w:szCs w:val="20"/>
          <w:lang w:val="en-GB"/>
        </w:rPr>
        <w:fldChar w:fldCharType="begin"/>
      </w:r>
      <w:r w:rsidR="00617174">
        <w:instrText xml:space="preserve"> XE "</w:instrText>
      </w:r>
      <w:r w:rsidR="00617174" w:rsidRPr="00B3483B">
        <w:rPr>
          <w:sz w:val="20"/>
          <w:szCs w:val="20"/>
          <w:lang w:val="en-GB"/>
        </w:rPr>
        <w:instrText>MatchPath</w:instrText>
      </w:r>
      <w:r w:rsidR="00617174">
        <w:instrText xml:space="preserve">" </w:instrText>
      </w:r>
      <w:r w:rsidR="00617174">
        <w:rPr>
          <w:sz w:val="20"/>
          <w:szCs w:val="20"/>
          <w:lang w:val="en-GB"/>
        </w:rPr>
        <w:fldChar w:fldCharType="end"/>
      </w:r>
      <w:r>
        <w:rPr>
          <w:sz w:val="20"/>
          <w:szCs w:val="20"/>
          <w:lang w:val="en-GB"/>
        </w:rPr>
        <w:t xml:space="preserve"> = </w:t>
      </w:r>
      <w:r w:rsidR="00617174">
        <w:rPr>
          <w:sz w:val="20"/>
          <w:szCs w:val="20"/>
          <w:lang w:val="en-GB"/>
        </w:rPr>
        <w:t xml:space="preserve">'[' </w:t>
      </w:r>
      <w:proofErr w:type="spellStart"/>
      <w:r w:rsidR="00617174">
        <w:rPr>
          <w:sz w:val="20"/>
          <w:szCs w:val="20"/>
          <w:lang w:val="en-GB"/>
        </w:rPr>
        <w:t>Match</w:t>
      </w:r>
      <w:r w:rsidR="003E6BE5">
        <w:rPr>
          <w:sz w:val="20"/>
          <w:szCs w:val="20"/>
          <w:lang w:val="en-GB"/>
        </w:rPr>
        <w:t>Pattern</w:t>
      </w:r>
      <w:proofErr w:type="spellEnd"/>
      <w:r w:rsidR="00617174">
        <w:rPr>
          <w:sz w:val="20"/>
          <w:szCs w:val="20"/>
          <w:lang w:val="en-GB"/>
        </w:rPr>
        <w:t xml:space="preserve"> ']' </w:t>
      </w:r>
      <w:proofErr w:type="spellStart"/>
      <w:r w:rsidR="00617174">
        <w:rPr>
          <w:sz w:val="20"/>
          <w:szCs w:val="20"/>
          <w:lang w:val="en-GB"/>
        </w:rPr>
        <w:t>MatchQuantifier</w:t>
      </w:r>
      <w:proofErr w:type="spellEnd"/>
      <w:r w:rsidR="00F5364D">
        <w:rPr>
          <w:sz w:val="20"/>
          <w:szCs w:val="20"/>
          <w:lang w:val="en-GB"/>
        </w:rPr>
        <w:t xml:space="preserve"> .</w:t>
      </w:r>
    </w:p>
    <w:p w14:paraId="149344D2" w14:textId="7095B291" w:rsidR="003F5969" w:rsidRDefault="003F5969" w:rsidP="00B07532">
      <w:pPr>
        <w:spacing w:before="120"/>
        <w:jc w:val="both"/>
        <w:rPr>
          <w:sz w:val="20"/>
          <w:szCs w:val="20"/>
          <w:lang w:val="en-GB"/>
        </w:rPr>
      </w:pPr>
      <w:proofErr w:type="spellStart"/>
      <w:r>
        <w:rPr>
          <w:sz w:val="20"/>
          <w:szCs w:val="20"/>
          <w:lang w:val="en-GB"/>
        </w:rPr>
        <w:t>MatchQuantifier</w:t>
      </w:r>
      <w:proofErr w:type="spellEnd"/>
      <w:r w:rsidR="00617174">
        <w:rPr>
          <w:sz w:val="20"/>
          <w:szCs w:val="20"/>
          <w:lang w:val="en-GB"/>
        </w:rPr>
        <w:fldChar w:fldCharType="begin"/>
      </w:r>
      <w:r w:rsidR="00617174">
        <w:instrText xml:space="preserve"> XE "</w:instrText>
      </w:r>
      <w:r w:rsidR="00617174" w:rsidRPr="00B3483B">
        <w:rPr>
          <w:sz w:val="20"/>
          <w:szCs w:val="20"/>
          <w:lang w:val="en-GB"/>
        </w:rPr>
        <w:instrText>MatchQuantifier</w:instrText>
      </w:r>
      <w:r w:rsidR="00617174">
        <w:instrText xml:space="preserve">" </w:instrText>
      </w:r>
      <w:r w:rsidR="00617174">
        <w:rPr>
          <w:sz w:val="20"/>
          <w:szCs w:val="20"/>
          <w:lang w:val="en-GB"/>
        </w:rPr>
        <w:fldChar w:fldCharType="end"/>
      </w:r>
      <w:r>
        <w:rPr>
          <w:sz w:val="20"/>
          <w:szCs w:val="20"/>
          <w:lang w:val="en-GB"/>
        </w:rPr>
        <w:t xml:space="preserve"> = '?' | '*' | '+' | '{' int , [int] '}' .</w:t>
      </w:r>
    </w:p>
    <w:p w14:paraId="34590597" w14:textId="0713C316" w:rsidR="00617174" w:rsidRDefault="00617174" w:rsidP="00617174">
      <w:pPr>
        <w:spacing w:before="120"/>
        <w:jc w:val="both"/>
        <w:rPr>
          <w:sz w:val="20"/>
          <w:szCs w:val="20"/>
          <w:lang w:val="en-GB"/>
        </w:rPr>
      </w:pPr>
      <w:r>
        <w:rPr>
          <w:sz w:val="20"/>
          <w:szCs w:val="20"/>
          <w:lang w:val="en-GB"/>
        </w:rPr>
        <w:t xml:space="preserve">The </w:t>
      </w:r>
      <w:proofErr w:type="spellStart"/>
      <w:r w:rsidR="003E6BE5">
        <w:rPr>
          <w:sz w:val="20"/>
          <w:szCs w:val="20"/>
          <w:lang w:val="en-GB"/>
        </w:rPr>
        <w:t>PathPatternPrefix</w:t>
      </w:r>
      <w:proofErr w:type="spellEnd"/>
      <w:r>
        <w:rPr>
          <w:rStyle w:val="FootnoteReference"/>
          <w:sz w:val="20"/>
          <w:szCs w:val="20"/>
          <w:lang w:val="en-GB"/>
        </w:rPr>
        <w:footnoteReference w:id="62"/>
      </w:r>
      <w:r>
        <w:rPr>
          <w:sz w:val="20"/>
          <w:szCs w:val="20"/>
          <w:lang w:val="en-GB"/>
        </w:rPr>
        <w:t xml:space="preserve"> controls how repetitions of </w:t>
      </w:r>
      <w:proofErr w:type="spellStart"/>
      <w:r w:rsidR="003E6BE5">
        <w:rPr>
          <w:sz w:val="20"/>
          <w:szCs w:val="20"/>
          <w:lang w:val="en-GB"/>
        </w:rPr>
        <w:t>MatchPaths</w:t>
      </w:r>
      <w:proofErr w:type="spellEnd"/>
      <w:r>
        <w:rPr>
          <w:sz w:val="20"/>
          <w:szCs w:val="20"/>
          <w:lang w:val="en-GB"/>
        </w:rPr>
        <w:t xml:space="preserve"> are managed in the graph matching mechanism.</w:t>
      </w:r>
      <w:r w:rsidR="0068524E">
        <w:rPr>
          <w:sz w:val="20"/>
          <w:szCs w:val="20"/>
          <w:lang w:val="en-GB"/>
        </w:rPr>
        <w:t xml:space="preserve"> A </w:t>
      </w:r>
      <w:proofErr w:type="spellStart"/>
      <w:r w:rsidR="0068524E">
        <w:rPr>
          <w:sz w:val="20"/>
          <w:szCs w:val="20"/>
          <w:lang w:val="en-GB"/>
        </w:rPr>
        <w:t>MatchPath</w:t>
      </w:r>
      <w:proofErr w:type="spellEnd"/>
      <w:r w:rsidR="00F27F5A">
        <w:rPr>
          <w:sz w:val="20"/>
          <w:szCs w:val="20"/>
          <w:lang w:val="en-GB"/>
        </w:rPr>
        <w:t xml:space="preserve"> create</w:t>
      </w:r>
      <w:r w:rsidR="0068524E">
        <w:rPr>
          <w:sz w:val="20"/>
          <w:szCs w:val="20"/>
          <w:lang w:val="en-GB"/>
        </w:rPr>
        <w:t>s</w:t>
      </w:r>
      <w:r w:rsidR="00F27F5A">
        <w:rPr>
          <w:sz w:val="20"/>
          <w:szCs w:val="20"/>
          <w:lang w:val="en-GB"/>
        </w:rPr>
        <w:t xml:space="preserve"> lists of values of bound identifiers</w:t>
      </w:r>
      <w:r w:rsidR="0068524E">
        <w:rPr>
          <w:sz w:val="20"/>
          <w:szCs w:val="20"/>
          <w:lang w:val="en-GB"/>
        </w:rPr>
        <w:t xml:space="preserve"> in its </w:t>
      </w:r>
      <w:proofErr w:type="spellStart"/>
      <w:r w:rsidR="0068524E">
        <w:rPr>
          <w:sz w:val="20"/>
          <w:szCs w:val="20"/>
          <w:lang w:val="en-GB"/>
        </w:rPr>
        <w:t>Match</w:t>
      </w:r>
      <w:r w:rsidR="003E6BE5">
        <w:rPr>
          <w:sz w:val="20"/>
          <w:szCs w:val="20"/>
          <w:lang w:val="en-GB"/>
        </w:rPr>
        <w:t>Pattern</w:t>
      </w:r>
      <w:proofErr w:type="spellEnd"/>
      <w:r w:rsidR="00F27F5A">
        <w:rPr>
          <w:sz w:val="20"/>
          <w:szCs w:val="20"/>
          <w:lang w:val="en-GB"/>
        </w:rPr>
        <w:t xml:space="preserve">. </w:t>
      </w:r>
      <w:r>
        <w:rPr>
          <w:sz w:val="20"/>
          <w:szCs w:val="20"/>
          <w:lang w:val="en-GB"/>
        </w:rPr>
        <w:t xml:space="preserve">By default, </w:t>
      </w:r>
      <w:r>
        <w:rPr>
          <w:sz w:val="20"/>
          <w:szCs w:val="20"/>
          <w:lang w:val="en-GB"/>
        </w:rPr>
        <w:lastRenderedPageBreak/>
        <w:t>binding rows that have already occurred in the match are ignored</w:t>
      </w:r>
      <w:r w:rsidR="0068524E">
        <w:rPr>
          <w:rStyle w:val="FootnoteReference"/>
          <w:sz w:val="20"/>
          <w:szCs w:val="20"/>
          <w:lang w:val="en-GB"/>
        </w:rPr>
        <w:footnoteReference w:id="63"/>
      </w:r>
      <w:r>
        <w:rPr>
          <w:sz w:val="20"/>
          <w:szCs w:val="20"/>
          <w:lang w:val="en-GB"/>
        </w:rPr>
        <w:t xml:space="preserve">, and paths that have already been listed in a quantified graph are not followed. The </w:t>
      </w:r>
      <w:proofErr w:type="spellStart"/>
      <w:r w:rsidR="003E6BE5">
        <w:rPr>
          <w:sz w:val="20"/>
          <w:szCs w:val="20"/>
          <w:lang w:val="en-GB"/>
        </w:rPr>
        <w:t>PathPatternPrefix</w:t>
      </w:r>
      <w:proofErr w:type="spellEnd"/>
      <w:r w:rsidR="003E6BE5">
        <w:rPr>
          <w:sz w:val="20"/>
          <w:szCs w:val="20"/>
          <w:lang w:val="en-GB"/>
        </w:rPr>
        <w:t xml:space="preserve"> </w:t>
      </w:r>
      <w:r>
        <w:rPr>
          <w:sz w:val="20"/>
          <w:szCs w:val="20"/>
          <w:lang w:val="en-GB"/>
        </w:rPr>
        <w:t>modifies this</w:t>
      </w:r>
      <w:r w:rsidR="0068524E">
        <w:rPr>
          <w:sz w:val="20"/>
          <w:szCs w:val="20"/>
          <w:lang w:val="en-GB"/>
        </w:rPr>
        <w:t xml:space="preserve"> default</w:t>
      </w:r>
      <w:r>
        <w:rPr>
          <w:sz w:val="20"/>
          <w:szCs w:val="20"/>
          <w:lang w:val="en-GB"/>
        </w:rPr>
        <w:t xml:space="preserve"> behaviour: TRAIL omits paths where an edge occurs more than once, ACYCLIC omits paths where a node occurs more than once, SIMPLE looks for a simple cycle. The last three options apply to </w:t>
      </w:r>
      <w:proofErr w:type="spellStart"/>
      <w:r>
        <w:rPr>
          <w:sz w:val="20"/>
          <w:szCs w:val="20"/>
          <w:lang w:val="en-GB"/>
        </w:rPr>
        <w:t>MatchStatements</w:t>
      </w:r>
      <w:proofErr w:type="spellEnd"/>
      <w:r>
        <w:rPr>
          <w:sz w:val="20"/>
          <w:szCs w:val="20"/>
          <w:lang w:val="en-GB"/>
        </w:rPr>
        <w:t xml:space="preserve"> that do not use the comma operator, and select the shortest match, all matches or an arbitrary match.</w:t>
      </w:r>
    </w:p>
    <w:p w14:paraId="2A2CBADD" w14:textId="77777777" w:rsidR="00B07532" w:rsidRDefault="00B07532" w:rsidP="00B07532">
      <w:pPr>
        <w:spacing w:before="120"/>
        <w:jc w:val="both"/>
        <w:rPr>
          <w:sz w:val="20"/>
          <w:szCs w:val="20"/>
          <w:lang w:val="en-GB"/>
        </w:rPr>
      </w:pPr>
      <w:r>
        <w:rPr>
          <w:sz w:val="20"/>
          <w:szCs w:val="20"/>
          <w:lang w:val="en-GB"/>
        </w:rPr>
        <w:t>Open</w:t>
      </w:r>
      <w:r>
        <w:rPr>
          <w:sz w:val="20"/>
          <w:szCs w:val="20"/>
          <w:lang w:val="en-GB"/>
        </w:rPr>
        <w:fldChar w:fldCharType="begin"/>
      </w:r>
      <w:r>
        <w:instrText xml:space="preserve"> XE "</w:instrText>
      </w:r>
      <w:r w:rsidRPr="00902E7D">
        <w:rPr>
          <w:sz w:val="20"/>
          <w:szCs w:val="20"/>
          <w:lang w:val="en-GB"/>
        </w:rPr>
        <w:instrText>Open</w:instrText>
      </w:r>
      <w:r>
        <w:instrText xml:space="preserve">" </w:instrText>
      </w:r>
      <w:r>
        <w:rPr>
          <w:sz w:val="20"/>
          <w:szCs w:val="20"/>
          <w:lang w:val="en-GB"/>
        </w:rPr>
        <w:fldChar w:fldCharType="end"/>
      </w:r>
      <w:r>
        <w:rPr>
          <w:sz w:val="20"/>
          <w:szCs w:val="20"/>
          <w:lang w:val="en-GB"/>
        </w:rPr>
        <w:t xml:space="preserve"> =</w:t>
      </w:r>
      <w:r>
        <w:rPr>
          <w:sz w:val="20"/>
          <w:szCs w:val="20"/>
          <w:lang w:val="en-GB"/>
        </w:rPr>
        <w:tab/>
      </w:r>
      <w:r>
        <w:rPr>
          <w:sz w:val="20"/>
          <w:szCs w:val="20"/>
          <w:lang w:val="en-GB"/>
        </w:rPr>
        <w:tab/>
      </w:r>
      <w:r w:rsidRPr="00B95BDD">
        <w:rPr>
          <w:rFonts w:ascii="Arial Unicode MS" w:eastAsia="Arial Unicode MS" w:hAnsi="Arial Unicode MS" w:cs="Arial Unicode MS"/>
          <w:sz w:val="20"/>
          <w:szCs w:val="20"/>
          <w:lang w:val="en-GB"/>
        </w:rPr>
        <w:t>OPEN</w:t>
      </w:r>
      <w:r>
        <w:rPr>
          <w:sz w:val="20"/>
          <w:szCs w:val="20"/>
          <w:lang w:val="en-GB"/>
        </w:rPr>
        <w:t xml:space="preserve"> id .</w:t>
      </w:r>
    </w:p>
    <w:p w14:paraId="110966C3" w14:textId="765CA57B" w:rsidR="00B07532" w:rsidRDefault="00B07532" w:rsidP="00B07532">
      <w:pPr>
        <w:spacing w:before="120"/>
        <w:jc w:val="both"/>
        <w:rPr>
          <w:sz w:val="20"/>
          <w:szCs w:val="20"/>
          <w:lang w:val="en-GB"/>
        </w:rPr>
      </w:pPr>
      <w:r>
        <w:rPr>
          <w:sz w:val="20"/>
          <w:szCs w:val="20"/>
          <w:lang w:val="en-GB"/>
        </w:rPr>
        <w:t>Repeat</w:t>
      </w:r>
      <w:r>
        <w:rPr>
          <w:sz w:val="20"/>
          <w:szCs w:val="20"/>
          <w:lang w:val="en-GB"/>
        </w:rPr>
        <w:fldChar w:fldCharType="begin"/>
      </w:r>
      <w:r>
        <w:instrText xml:space="preserve"> XE "</w:instrText>
      </w:r>
      <w:r w:rsidRPr="00902E7D">
        <w:rPr>
          <w:sz w:val="20"/>
          <w:szCs w:val="20"/>
          <w:lang w:val="en-GB"/>
        </w:rPr>
        <w:instrText>Repeat</w:instrText>
      </w:r>
      <w:r>
        <w:instrText xml:space="preserve">" </w:instrText>
      </w:r>
      <w:r>
        <w:rPr>
          <w:sz w:val="20"/>
          <w:szCs w:val="20"/>
          <w:lang w:val="en-GB"/>
        </w:rPr>
        <w:fldChar w:fldCharType="end"/>
      </w:r>
      <w:r>
        <w:rPr>
          <w:sz w:val="20"/>
          <w:szCs w:val="20"/>
          <w:lang w:val="en-GB"/>
        </w:rPr>
        <w:t xml:space="preserve"> =</w:t>
      </w:r>
      <w:r>
        <w:rPr>
          <w:sz w:val="20"/>
          <w:szCs w:val="20"/>
          <w:lang w:val="en-GB"/>
        </w:rPr>
        <w:tab/>
      </w:r>
      <w:r>
        <w:rPr>
          <w:sz w:val="20"/>
          <w:szCs w:val="20"/>
          <w:lang w:val="en-GB"/>
        </w:rPr>
        <w:tab/>
        <w:t xml:space="preserve">Label </w:t>
      </w:r>
      <w:r w:rsidRPr="00B001AE">
        <w:rPr>
          <w:rFonts w:eastAsia="Arial Unicode MS"/>
          <w:sz w:val="20"/>
          <w:szCs w:val="20"/>
          <w:lang w:val="en-GB"/>
        </w:rPr>
        <w:t>REPEAT</w:t>
      </w:r>
      <w:r>
        <w:rPr>
          <w:sz w:val="20"/>
          <w:szCs w:val="20"/>
          <w:lang w:val="en-GB"/>
        </w:rPr>
        <w:t xml:space="preserve"> Statements </w:t>
      </w:r>
      <w:r w:rsidRPr="00B001AE">
        <w:rPr>
          <w:rFonts w:eastAsia="Arial Unicode MS"/>
          <w:sz w:val="20"/>
          <w:szCs w:val="20"/>
          <w:lang w:val="en-GB"/>
        </w:rPr>
        <w:t>UNTIL</w:t>
      </w:r>
      <w:r>
        <w:rPr>
          <w:sz w:val="20"/>
          <w:szCs w:val="20"/>
          <w:lang w:val="en-GB"/>
        </w:rPr>
        <w:t xml:space="preserve"> </w:t>
      </w:r>
      <w:proofErr w:type="spellStart"/>
      <w:r>
        <w:rPr>
          <w:sz w:val="20"/>
          <w:szCs w:val="20"/>
          <w:lang w:val="en-GB"/>
        </w:rPr>
        <w:t>BooleanExpr</w:t>
      </w:r>
      <w:proofErr w:type="spellEnd"/>
      <w:r w:rsidRPr="00B001AE">
        <w:rPr>
          <w:sz w:val="20"/>
          <w:szCs w:val="20"/>
          <w:lang w:val="en-GB"/>
        </w:rPr>
        <w:t xml:space="preserve"> </w:t>
      </w:r>
      <w:r w:rsidRPr="00B001AE">
        <w:rPr>
          <w:rFonts w:eastAsia="Arial Unicode MS"/>
          <w:sz w:val="20"/>
          <w:szCs w:val="20"/>
          <w:lang w:val="en-GB"/>
        </w:rPr>
        <w:t>END</w:t>
      </w:r>
      <w:r>
        <w:rPr>
          <w:sz w:val="20"/>
          <w:szCs w:val="20"/>
          <w:lang w:val="en-GB"/>
        </w:rPr>
        <w:t xml:space="preserve"> </w:t>
      </w:r>
      <w:r w:rsidRPr="00B001AE">
        <w:rPr>
          <w:rFonts w:eastAsia="Arial Unicode MS"/>
          <w:sz w:val="20"/>
          <w:szCs w:val="20"/>
          <w:lang w:val="en-GB"/>
        </w:rPr>
        <w:t>REPEAT</w:t>
      </w:r>
      <w:r>
        <w:rPr>
          <w:sz w:val="20"/>
          <w:szCs w:val="20"/>
          <w:lang w:val="en-GB"/>
        </w:rPr>
        <w:t xml:space="preserve"> .</w:t>
      </w:r>
    </w:p>
    <w:p w14:paraId="5B4555B2" w14:textId="7523F598" w:rsidR="003C729E" w:rsidRDefault="003C729E" w:rsidP="00AA0EEC">
      <w:pPr>
        <w:spacing w:before="120"/>
        <w:jc w:val="both"/>
        <w:rPr>
          <w:sz w:val="20"/>
          <w:szCs w:val="20"/>
          <w:lang w:val="en-GB"/>
        </w:rPr>
      </w:pPr>
      <w:r>
        <w:rPr>
          <w:sz w:val="20"/>
          <w:szCs w:val="20"/>
          <w:lang w:val="en-GB"/>
        </w:rPr>
        <w:t>Re</w:t>
      </w:r>
      <w:r w:rsidR="00A72081">
        <w:rPr>
          <w:sz w:val="20"/>
          <w:szCs w:val="20"/>
          <w:lang w:val="en-GB"/>
        </w:rPr>
        <w:t>turn</w:t>
      </w:r>
      <w:r w:rsidR="00A16ADE">
        <w:rPr>
          <w:sz w:val="20"/>
          <w:szCs w:val="20"/>
          <w:lang w:val="en-GB"/>
        </w:rPr>
        <w:fldChar w:fldCharType="begin"/>
      </w:r>
      <w:r w:rsidR="00A16ADE">
        <w:instrText xml:space="preserve"> XE "</w:instrText>
      </w:r>
      <w:r w:rsidR="00A16ADE" w:rsidRPr="00CC190C">
        <w:rPr>
          <w:sz w:val="20"/>
          <w:szCs w:val="20"/>
          <w:lang w:val="en-GB"/>
        </w:rPr>
        <w:instrText>Return</w:instrText>
      </w:r>
      <w:r w:rsidR="00A16ADE">
        <w:instrText xml:space="preserve">" </w:instrText>
      </w:r>
      <w:r w:rsidR="00A16ADE">
        <w:rPr>
          <w:sz w:val="20"/>
          <w:szCs w:val="20"/>
          <w:lang w:val="en-GB"/>
        </w:rPr>
        <w:fldChar w:fldCharType="end"/>
      </w:r>
      <w:r>
        <w:rPr>
          <w:sz w:val="20"/>
          <w:szCs w:val="20"/>
          <w:lang w:val="en-GB"/>
        </w:rPr>
        <w:t xml:space="preserve"> =</w:t>
      </w:r>
      <w:r>
        <w:rPr>
          <w:sz w:val="20"/>
          <w:szCs w:val="20"/>
          <w:lang w:val="en-GB"/>
        </w:rPr>
        <w:tab/>
      </w:r>
      <w:r w:rsidR="00AA0EEC">
        <w:rPr>
          <w:sz w:val="20"/>
          <w:szCs w:val="20"/>
          <w:lang w:val="en-GB"/>
        </w:rPr>
        <w:tab/>
      </w:r>
      <w:r w:rsidR="007F482B" w:rsidRPr="0009331A">
        <w:rPr>
          <w:rFonts w:ascii="Arial Unicode MS" w:eastAsia="Arial Unicode MS" w:hAnsi="Arial Unicode MS" w:cs="Arial Unicode MS"/>
          <w:sz w:val="20"/>
          <w:szCs w:val="20"/>
          <w:lang w:val="en-GB"/>
        </w:rPr>
        <w:t>RETURN</w:t>
      </w:r>
      <w:r w:rsidR="007F482B">
        <w:rPr>
          <w:rFonts w:ascii="Arial Unicode MS" w:eastAsia="Arial Unicode MS" w:hAnsi="Arial Unicode MS" w:cs="Arial Unicode MS"/>
          <w:sz w:val="20"/>
          <w:szCs w:val="20"/>
          <w:lang w:val="en-GB"/>
        </w:rPr>
        <w:fldChar w:fldCharType="begin"/>
      </w:r>
      <w:r w:rsidR="007F482B">
        <w:instrText xml:space="preserve"> XE "</w:instrText>
      </w:r>
      <w:r w:rsidR="007F482B" w:rsidRPr="007F482B">
        <w:rPr>
          <w:sz w:val="20"/>
          <w:szCs w:val="20"/>
          <w:lang w:val="en-GB"/>
        </w:rPr>
        <w:instrText>Return</w:instrText>
      </w:r>
      <w:r w:rsidR="007F482B">
        <w:instrText xml:space="preserve">" </w:instrText>
      </w:r>
      <w:r w:rsidR="007F482B">
        <w:rPr>
          <w:rFonts w:ascii="Arial Unicode MS" w:eastAsia="Arial Unicode MS" w:hAnsi="Arial Unicode MS" w:cs="Arial Unicode MS"/>
          <w:sz w:val="20"/>
          <w:szCs w:val="20"/>
          <w:lang w:val="en-GB"/>
        </w:rPr>
        <w:fldChar w:fldCharType="end"/>
      </w:r>
      <w:r w:rsidR="007F482B">
        <w:rPr>
          <w:sz w:val="20"/>
          <w:szCs w:val="20"/>
          <w:lang w:val="en-GB"/>
        </w:rPr>
        <w:t xml:space="preserve"> Value </w:t>
      </w:r>
      <w:r w:rsidR="003A65F4">
        <w:rPr>
          <w:sz w:val="20"/>
          <w:szCs w:val="20"/>
          <w:lang w:val="en-GB"/>
        </w:rPr>
        <w:t>[</w:t>
      </w:r>
      <w:r w:rsidR="003A65F4" w:rsidRPr="003A65F4">
        <w:rPr>
          <w:rFonts w:ascii="Arial Unicode MS" w:eastAsia="Arial Unicode MS" w:hAnsi="Arial Unicode MS" w:cs="Arial Unicode MS"/>
          <w:sz w:val="20"/>
          <w:szCs w:val="20"/>
          <w:lang w:val="en-GB"/>
        </w:rPr>
        <w:t>AS</w:t>
      </w:r>
      <w:r w:rsidR="003A65F4">
        <w:rPr>
          <w:sz w:val="20"/>
          <w:szCs w:val="20"/>
          <w:lang w:val="en-GB"/>
        </w:rPr>
        <w:t xml:space="preserve"> id] </w:t>
      </w:r>
      <w:r w:rsidR="007F482B">
        <w:rPr>
          <w:sz w:val="20"/>
          <w:szCs w:val="20"/>
          <w:lang w:val="en-GB"/>
        </w:rPr>
        <w:t>{',' Value</w:t>
      </w:r>
      <w:r w:rsidR="003A65F4">
        <w:rPr>
          <w:sz w:val="20"/>
          <w:szCs w:val="20"/>
          <w:lang w:val="en-GB"/>
        </w:rPr>
        <w:t xml:space="preserve"> [</w:t>
      </w:r>
      <w:r w:rsidR="003A65F4" w:rsidRPr="003A65F4">
        <w:rPr>
          <w:rFonts w:ascii="Arial Unicode MS" w:eastAsia="Arial Unicode MS" w:hAnsi="Arial Unicode MS" w:cs="Arial Unicode MS"/>
          <w:sz w:val="20"/>
          <w:szCs w:val="20"/>
          <w:lang w:val="en-GB"/>
        </w:rPr>
        <w:t>AS</w:t>
      </w:r>
      <w:r w:rsidR="003A65F4">
        <w:rPr>
          <w:sz w:val="20"/>
          <w:szCs w:val="20"/>
          <w:lang w:val="en-GB"/>
        </w:rPr>
        <w:t xml:space="preserve"> id]</w:t>
      </w:r>
      <w:r w:rsidR="007F482B">
        <w:rPr>
          <w:sz w:val="20"/>
          <w:szCs w:val="20"/>
          <w:lang w:val="en-GB"/>
        </w:rPr>
        <w:t>}</w:t>
      </w:r>
      <w:r w:rsidR="00A909E5">
        <w:rPr>
          <w:sz w:val="20"/>
          <w:szCs w:val="20"/>
          <w:lang w:val="en-GB"/>
        </w:rPr>
        <w:t xml:space="preserve"> </w:t>
      </w:r>
      <w:r>
        <w:rPr>
          <w:sz w:val="20"/>
          <w:szCs w:val="20"/>
          <w:lang w:val="en-GB"/>
        </w:rPr>
        <w:t>.</w:t>
      </w:r>
    </w:p>
    <w:p w14:paraId="11708B73" w14:textId="6FD3A177" w:rsidR="00823F11" w:rsidRDefault="00823F11" w:rsidP="00AA0EEC">
      <w:pPr>
        <w:spacing w:before="120"/>
        <w:jc w:val="both"/>
        <w:rPr>
          <w:sz w:val="20"/>
          <w:szCs w:val="20"/>
          <w:lang w:val="en-GB"/>
        </w:rPr>
      </w:pPr>
      <w:r>
        <w:rPr>
          <w:sz w:val="20"/>
          <w:szCs w:val="20"/>
          <w:lang w:val="en-GB"/>
        </w:rPr>
        <w:t>Schema =</w:t>
      </w:r>
      <w:r>
        <w:rPr>
          <w:sz w:val="20"/>
          <w:szCs w:val="20"/>
          <w:lang w:val="en-GB"/>
        </w:rPr>
        <w:tab/>
      </w:r>
      <w:r w:rsidRPr="00823F11">
        <w:rPr>
          <w:rFonts w:ascii="Arial Unicode MS" w:eastAsia="Arial Unicode MS" w:hAnsi="Arial Unicode MS" w:cs="Arial Unicode MS"/>
          <w:sz w:val="20"/>
          <w:szCs w:val="20"/>
          <w:lang w:val="en-GB"/>
        </w:rPr>
        <w:t>SCHEMA</w:t>
      </w:r>
      <w:r>
        <w:rPr>
          <w:rFonts w:ascii="Arial Unicode MS" w:eastAsia="Arial Unicode MS" w:hAnsi="Arial Unicode MS" w:cs="Arial Unicode MS"/>
          <w:sz w:val="20"/>
          <w:szCs w:val="20"/>
          <w:lang w:val="en-GB"/>
        </w:rPr>
        <w:fldChar w:fldCharType="begin"/>
      </w:r>
      <w:r>
        <w:instrText xml:space="preserve"> XE "</w:instrText>
      </w:r>
      <w:r w:rsidRPr="005E4433">
        <w:rPr>
          <w:rFonts w:ascii="Arial Unicode MS" w:eastAsia="Arial Unicode MS" w:hAnsi="Arial Unicode MS" w:cs="Arial Unicode MS"/>
          <w:sz w:val="20"/>
          <w:szCs w:val="20"/>
          <w:lang w:val="en-GB"/>
        </w:rPr>
        <w:instrText>SCHEMA</w:instrText>
      </w:r>
      <w:r>
        <w:instrText xml:space="preserve">" </w:instrText>
      </w:r>
      <w:r>
        <w:rPr>
          <w:rFonts w:ascii="Arial Unicode MS" w:eastAsia="Arial Unicode MS" w:hAnsi="Arial Unicode MS" w:cs="Arial Unicode MS"/>
          <w:sz w:val="20"/>
          <w:szCs w:val="20"/>
          <w:lang w:val="en-GB"/>
        </w:rPr>
        <w:fldChar w:fldCharType="end"/>
      </w:r>
      <w:r>
        <w:rPr>
          <w:sz w:val="20"/>
          <w:szCs w:val="20"/>
          <w:lang w:val="en-GB"/>
        </w:rPr>
        <w:t xml:space="preserve"> </w:t>
      </w:r>
      <w:r w:rsidR="00F8486D">
        <w:rPr>
          <w:sz w:val="20"/>
          <w:szCs w:val="20"/>
          <w:lang w:val="en-GB"/>
        </w:rPr>
        <w:t xml:space="preserve">[EXPECT] </w:t>
      </w:r>
      <w:r>
        <w:rPr>
          <w:sz w:val="20"/>
          <w:szCs w:val="20"/>
          <w:lang w:val="en-GB"/>
        </w:rPr>
        <w:t>[</w:t>
      </w:r>
      <w:r w:rsidR="00F8486D">
        <w:rPr>
          <w:sz w:val="20"/>
          <w:szCs w:val="20"/>
          <w:lang w:val="en-GB"/>
        </w:rPr>
        <w:t>id</w:t>
      </w:r>
      <w:r>
        <w:rPr>
          <w:sz w:val="20"/>
          <w:szCs w:val="20"/>
          <w:lang w:val="en-GB"/>
        </w:rPr>
        <w:t>] .</w:t>
      </w:r>
    </w:p>
    <w:p w14:paraId="096A49F5" w14:textId="3E8B04FD" w:rsidR="001F2CF5" w:rsidRDefault="001F2CF5" w:rsidP="00AA0EEC">
      <w:pPr>
        <w:spacing w:before="120"/>
        <w:jc w:val="both"/>
        <w:rPr>
          <w:sz w:val="20"/>
          <w:szCs w:val="20"/>
          <w:lang w:val="en-GB"/>
        </w:rPr>
      </w:pPr>
      <w:r>
        <w:rPr>
          <w:sz w:val="20"/>
          <w:szCs w:val="20"/>
          <w:lang w:val="en-GB"/>
        </w:rPr>
        <w:t>Gives a Json description of the database schema or one or more objects in it. See also the Schema function in sec 7.9.</w:t>
      </w:r>
      <w:r w:rsidR="00F8486D">
        <w:rPr>
          <w:sz w:val="20"/>
          <w:szCs w:val="20"/>
          <w:lang w:val="en-GB"/>
        </w:rPr>
        <w:t xml:space="preserve"> The EXPECT limits the output to expect statements.</w:t>
      </w:r>
    </w:p>
    <w:p w14:paraId="30B7FC57" w14:textId="77777777" w:rsidR="00B07532" w:rsidRDefault="00B07532" w:rsidP="00B07532">
      <w:pPr>
        <w:spacing w:before="120"/>
        <w:jc w:val="both"/>
        <w:rPr>
          <w:sz w:val="20"/>
          <w:szCs w:val="20"/>
          <w:lang w:val="en-GB"/>
        </w:rPr>
      </w:pPr>
      <w:proofErr w:type="spellStart"/>
      <w:r>
        <w:rPr>
          <w:sz w:val="20"/>
          <w:szCs w:val="20"/>
          <w:lang w:val="en-GB"/>
        </w:rPr>
        <w:t>SelectSingle</w:t>
      </w:r>
      <w:proofErr w:type="spellEnd"/>
      <w:r>
        <w:rPr>
          <w:sz w:val="20"/>
          <w:szCs w:val="20"/>
          <w:lang w:val="en-GB"/>
        </w:rPr>
        <w:fldChar w:fldCharType="begin"/>
      </w:r>
      <w:r>
        <w:instrText xml:space="preserve"> XE "</w:instrText>
      </w:r>
      <w:r w:rsidRPr="00902E7D">
        <w:rPr>
          <w:sz w:val="20"/>
          <w:szCs w:val="20"/>
          <w:lang w:val="en-GB"/>
        </w:rPr>
        <w:instrText>SelectSingle</w:instrText>
      </w:r>
      <w:r>
        <w:instrText xml:space="preserve">" </w:instrText>
      </w:r>
      <w:r>
        <w:rPr>
          <w:sz w:val="20"/>
          <w:szCs w:val="20"/>
          <w:lang w:val="en-GB"/>
        </w:rPr>
        <w:fldChar w:fldCharType="end"/>
      </w:r>
      <w:r>
        <w:rPr>
          <w:sz w:val="20"/>
          <w:szCs w:val="20"/>
          <w:lang w:val="en-GB"/>
        </w:rPr>
        <w:t xml:space="preserve"> =</w:t>
      </w:r>
      <w:r>
        <w:rPr>
          <w:sz w:val="20"/>
          <w:szCs w:val="20"/>
          <w:lang w:val="en-GB"/>
        </w:rPr>
        <w:tab/>
      </w:r>
      <w:r w:rsidRPr="006F4089">
        <w:rPr>
          <w:rFonts w:ascii="Arial Unicode MS" w:eastAsia="Arial Unicode MS" w:hAnsi="Arial Unicode MS" w:cs="Arial Unicode MS"/>
          <w:sz w:val="20"/>
          <w:szCs w:val="20"/>
          <w:lang w:val="en-GB"/>
        </w:rPr>
        <w:t>SELECT</w:t>
      </w:r>
      <w:r>
        <w:rPr>
          <w:sz w:val="20"/>
          <w:szCs w:val="20"/>
          <w:lang w:val="en-GB"/>
        </w:rPr>
        <w:t xml:space="preserve"> [ALL|DISTINCT] </w:t>
      </w:r>
      <w:proofErr w:type="spellStart"/>
      <w:r>
        <w:rPr>
          <w:sz w:val="20"/>
          <w:szCs w:val="20"/>
          <w:lang w:val="en-GB"/>
        </w:rPr>
        <w:t>SelectItems</w:t>
      </w:r>
      <w:proofErr w:type="spellEnd"/>
      <w:r w:rsidRPr="00B001AE">
        <w:rPr>
          <w:sz w:val="20"/>
          <w:szCs w:val="20"/>
          <w:lang w:val="en-GB"/>
        </w:rPr>
        <w:t xml:space="preserve"> </w:t>
      </w:r>
      <w:r w:rsidRPr="00B001AE">
        <w:rPr>
          <w:rFonts w:eastAsia="Arial Unicode MS"/>
          <w:sz w:val="20"/>
          <w:szCs w:val="20"/>
          <w:lang w:val="en-GB"/>
        </w:rPr>
        <w:t>INTO</w:t>
      </w:r>
      <w:r w:rsidRPr="00B001AE">
        <w:rPr>
          <w:sz w:val="20"/>
          <w:szCs w:val="20"/>
          <w:lang w:val="en-GB"/>
        </w:rPr>
        <w:t xml:space="preserve"> </w:t>
      </w:r>
      <w:proofErr w:type="spellStart"/>
      <w:r>
        <w:rPr>
          <w:sz w:val="20"/>
          <w:szCs w:val="20"/>
          <w:lang w:val="en-GB"/>
        </w:rPr>
        <w:t>TargetList</w:t>
      </w:r>
      <w:proofErr w:type="spellEnd"/>
      <w:r>
        <w:rPr>
          <w:sz w:val="20"/>
          <w:szCs w:val="20"/>
          <w:lang w:val="en-GB"/>
        </w:rPr>
        <w:t xml:space="preserve"> </w:t>
      </w:r>
      <w:proofErr w:type="spellStart"/>
      <w:r>
        <w:rPr>
          <w:sz w:val="20"/>
          <w:szCs w:val="20"/>
          <w:lang w:val="en-GB"/>
        </w:rPr>
        <w:t>TableExpression</w:t>
      </w:r>
      <w:proofErr w:type="spellEnd"/>
      <w:r>
        <w:rPr>
          <w:sz w:val="20"/>
          <w:szCs w:val="20"/>
          <w:lang w:val="en-GB"/>
        </w:rPr>
        <w:t xml:space="preserve"> .</w:t>
      </w:r>
    </w:p>
    <w:p w14:paraId="1D58639C" w14:textId="77777777" w:rsidR="00B07532" w:rsidRDefault="00B07532" w:rsidP="00B07532">
      <w:pPr>
        <w:spacing w:before="120"/>
        <w:jc w:val="both"/>
        <w:rPr>
          <w:sz w:val="20"/>
          <w:szCs w:val="20"/>
          <w:lang w:val="en-GB"/>
        </w:rPr>
      </w:pPr>
      <w:proofErr w:type="spellStart"/>
      <w:r>
        <w:rPr>
          <w:sz w:val="20"/>
          <w:szCs w:val="20"/>
          <w:lang w:val="en-GB"/>
        </w:rPr>
        <w:t>TargetList</w:t>
      </w:r>
      <w:proofErr w:type="spellEnd"/>
      <w:r>
        <w:rPr>
          <w:sz w:val="20"/>
          <w:szCs w:val="20"/>
          <w:lang w:val="en-GB"/>
        </w:rPr>
        <w:fldChar w:fldCharType="begin"/>
      </w:r>
      <w:r>
        <w:instrText xml:space="preserve"> XE "</w:instrText>
      </w:r>
      <w:r w:rsidRPr="00D96639">
        <w:rPr>
          <w:sz w:val="20"/>
          <w:szCs w:val="20"/>
          <w:lang w:val="en-GB"/>
        </w:rPr>
        <w:instrText>TargetList</w:instrText>
      </w:r>
      <w:r>
        <w:instrText xml:space="preserve">" </w:instrText>
      </w:r>
      <w:r>
        <w:rPr>
          <w:sz w:val="20"/>
          <w:szCs w:val="20"/>
          <w:lang w:val="en-GB"/>
        </w:rPr>
        <w:fldChar w:fldCharType="end"/>
      </w:r>
      <w:r>
        <w:rPr>
          <w:sz w:val="20"/>
          <w:szCs w:val="20"/>
          <w:lang w:val="en-GB"/>
        </w:rPr>
        <w:t xml:space="preserve"> = </w:t>
      </w:r>
      <w:r>
        <w:rPr>
          <w:sz w:val="20"/>
          <w:szCs w:val="20"/>
          <w:lang w:val="en-GB"/>
        </w:rPr>
        <w:tab/>
      </w:r>
      <w:proofErr w:type="spellStart"/>
      <w:r>
        <w:rPr>
          <w:sz w:val="20"/>
          <w:szCs w:val="20"/>
          <w:lang w:val="en-GB"/>
        </w:rPr>
        <w:t>VariableRef</w:t>
      </w:r>
      <w:proofErr w:type="spellEnd"/>
      <w:r>
        <w:rPr>
          <w:sz w:val="20"/>
          <w:szCs w:val="20"/>
          <w:lang w:val="en-GB"/>
        </w:rPr>
        <w:t xml:space="preserve"> { ',' </w:t>
      </w:r>
      <w:proofErr w:type="spellStart"/>
      <w:r>
        <w:rPr>
          <w:sz w:val="20"/>
          <w:szCs w:val="20"/>
          <w:lang w:val="en-GB"/>
        </w:rPr>
        <w:t>VariableRef</w:t>
      </w:r>
      <w:proofErr w:type="spellEnd"/>
      <w:r>
        <w:rPr>
          <w:sz w:val="20"/>
          <w:szCs w:val="20"/>
          <w:lang w:val="en-GB"/>
        </w:rPr>
        <w:t xml:space="preserve"> } .</w:t>
      </w:r>
    </w:p>
    <w:p w14:paraId="7B23DCA7" w14:textId="77777777" w:rsidR="00B07532" w:rsidRDefault="00B07532" w:rsidP="00B07532">
      <w:pPr>
        <w:spacing w:before="120"/>
        <w:jc w:val="both"/>
        <w:rPr>
          <w:sz w:val="20"/>
          <w:szCs w:val="20"/>
          <w:lang w:val="en-GB"/>
        </w:rPr>
      </w:pPr>
      <w:r>
        <w:rPr>
          <w:sz w:val="20"/>
          <w:szCs w:val="20"/>
          <w:lang w:val="en-GB"/>
        </w:rPr>
        <w:t>While</w:t>
      </w:r>
      <w:r>
        <w:rPr>
          <w:sz w:val="20"/>
          <w:szCs w:val="20"/>
          <w:lang w:val="en-GB"/>
        </w:rPr>
        <w:fldChar w:fldCharType="begin"/>
      </w:r>
      <w:r>
        <w:instrText xml:space="preserve"> XE "</w:instrText>
      </w:r>
      <w:r w:rsidRPr="00902E7D">
        <w:rPr>
          <w:sz w:val="20"/>
          <w:szCs w:val="20"/>
          <w:lang w:val="en-GB"/>
        </w:rPr>
        <w:instrText>While</w:instrText>
      </w:r>
      <w:r>
        <w:instrText xml:space="preserve">" </w:instrText>
      </w:r>
      <w:r>
        <w:rPr>
          <w:sz w:val="20"/>
          <w:szCs w:val="20"/>
          <w:lang w:val="en-GB"/>
        </w:rPr>
        <w:fldChar w:fldCharType="end"/>
      </w:r>
      <w:r>
        <w:rPr>
          <w:sz w:val="20"/>
          <w:szCs w:val="20"/>
          <w:lang w:val="en-GB"/>
        </w:rPr>
        <w:t xml:space="preserve"> =</w:t>
      </w:r>
      <w:r>
        <w:rPr>
          <w:sz w:val="20"/>
          <w:szCs w:val="20"/>
          <w:lang w:val="en-GB"/>
        </w:rPr>
        <w:tab/>
      </w:r>
      <w:r>
        <w:rPr>
          <w:sz w:val="20"/>
          <w:szCs w:val="20"/>
          <w:lang w:val="en-GB"/>
        </w:rPr>
        <w:tab/>
        <w:t xml:space="preserve">Label </w:t>
      </w:r>
      <w:r w:rsidRPr="00B001AE">
        <w:rPr>
          <w:rFonts w:eastAsia="Arial Unicode MS"/>
          <w:sz w:val="20"/>
          <w:szCs w:val="20"/>
          <w:lang w:val="en-GB"/>
        </w:rPr>
        <w:t>WHILE</w:t>
      </w:r>
      <w:r>
        <w:rPr>
          <w:sz w:val="20"/>
          <w:szCs w:val="20"/>
          <w:lang w:val="en-GB"/>
        </w:rPr>
        <w:t xml:space="preserve"> </w:t>
      </w:r>
      <w:proofErr w:type="spellStart"/>
      <w:r>
        <w:rPr>
          <w:sz w:val="20"/>
          <w:szCs w:val="20"/>
          <w:lang w:val="en-GB"/>
        </w:rPr>
        <w:t>SearchCondition</w:t>
      </w:r>
      <w:proofErr w:type="spellEnd"/>
      <w:r>
        <w:rPr>
          <w:sz w:val="20"/>
          <w:szCs w:val="20"/>
          <w:lang w:val="en-GB"/>
        </w:rPr>
        <w:t xml:space="preserve"> </w:t>
      </w:r>
      <w:r w:rsidRPr="00B001AE">
        <w:rPr>
          <w:rFonts w:eastAsia="Arial Unicode MS"/>
          <w:sz w:val="20"/>
          <w:szCs w:val="20"/>
          <w:lang w:val="en-GB"/>
        </w:rPr>
        <w:t>DO</w:t>
      </w:r>
      <w:r>
        <w:rPr>
          <w:sz w:val="20"/>
          <w:szCs w:val="20"/>
          <w:lang w:val="en-GB"/>
        </w:rPr>
        <w:t xml:space="preserve"> Statements</w:t>
      </w:r>
      <w:r w:rsidRPr="00B001AE">
        <w:rPr>
          <w:sz w:val="20"/>
          <w:szCs w:val="20"/>
          <w:lang w:val="en-GB"/>
        </w:rPr>
        <w:t xml:space="preserve"> </w:t>
      </w:r>
      <w:r w:rsidRPr="00B001AE">
        <w:rPr>
          <w:rFonts w:eastAsia="Arial Unicode MS"/>
          <w:sz w:val="20"/>
          <w:szCs w:val="20"/>
          <w:lang w:val="en-GB"/>
        </w:rPr>
        <w:t>END</w:t>
      </w:r>
      <w:r>
        <w:rPr>
          <w:sz w:val="20"/>
          <w:szCs w:val="20"/>
          <w:lang w:val="en-GB"/>
        </w:rPr>
        <w:t xml:space="preserve"> </w:t>
      </w:r>
      <w:r w:rsidRPr="00B001AE">
        <w:rPr>
          <w:rFonts w:eastAsia="Arial Unicode MS"/>
          <w:sz w:val="20"/>
          <w:szCs w:val="20"/>
          <w:lang w:val="en-GB"/>
        </w:rPr>
        <w:t>WHILE</w:t>
      </w:r>
      <w:r>
        <w:rPr>
          <w:sz w:val="20"/>
          <w:szCs w:val="20"/>
          <w:lang w:val="en-GB"/>
        </w:rPr>
        <w:t xml:space="preserve"> .</w:t>
      </w:r>
    </w:p>
    <w:p w14:paraId="29D4F8CB" w14:textId="77777777" w:rsidR="00B07532" w:rsidRDefault="00B07532" w:rsidP="00B07532">
      <w:pPr>
        <w:spacing w:before="120"/>
        <w:jc w:val="both"/>
        <w:rPr>
          <w:sz w:val="20"/>
          <w:szCs w:val="20"/>
          <w:lang w:val="en-GB"/>
        </w:rPr>
      </w:pPr>
      <w:proofErr w:type="spellStart"/>
      <w:r>
        <w:rPr>
          <w:sz w:val="20"/>
          <w:szCs w:val="20"/>
          <w:lang w:val="en-GB"/>
        </w:rPr>
        <w:t>UserFunctionCall</w:t>
      </w:r>
      <w:proofErr w:type="spellEnd"/>
      <w:r>
        <w:rPr>
          <w:sz w:val="20"/>
          <w:szCs w:val="20"/>
          <w:lang w:val="en-GB"/>
        </w:rPr>
        <w:fldChar w:fldCharType="begin"/>
      </w:r>
      <w:r>
        <w:instrText xml:space="preserve"> XE "</w:instrText>
      </w:r>
      <w:r w:rsidRPr="00902E7D">
        <w:rPr>
          <w:sz w:val="20"/>
          <w:szCs w:val="20"/>
          <w:lang w:val="en-GB"/>
        </w:rPr>
        <w:instrText>UserFunctionCall</w:instrText>
      </w:r>
      <w:r>
        <w:instrText xml:space="preserve">" </w:instrText>
      </w:r>
      <w:r>
        <w:rPr>
          <w:sz w:val="20"/>
          <w:szCs w:val="20"/>
          <w:lang w:val="en-GB"/>
        </w:rPr>
        <w:fldChar w:fldCharType="end"/>
      </w:r>
      <w:r>
        <w:rPr>
          <w:sz w:val="20"/>
          <w:szCs w:val="20"/>
          <w:lang w:val="en-GB"/>
        </w:rPr>
        <w:t xml:space="preserve"> = id '(' [ Scalar {',' Scalar }] ')' .</w:t>
      </w:r>
    </w:p>
    <w:p w14:paraId="6A593C9D" w14:textId="77777777" w:rsidR="00B07532" w:rsidRDefault="00B07532" w:rsidP="00B07532">
      <w:pPr>
        <w:spacing w:before="120"/>
        <w:jc w:val="both"/>
        <w:rPr>
          <w:sz w:val="20"/>
          <w:szCs w:val="20"/>
          <w:lang w:val="en-GB"/>
        </w:rPr>
      </w:pPr>
      <w:proofErr w:type="spellStart"/>
      <w:r>
        <w:rPr>
          <w:sz w:val="20"/>
          <w:szCs w:val="20"/>
          <w:lang w:val="en-GB"/>
        </w:rPr>
        <w:t>MethodCall</w:t>
      </w:r>
      <w:proofErr w:type="spellEnd"/>
      <w:r>
        <w:rPr>
          <w:sz w:val="20"/>
          <w:szCs w:val="20"/>
          <w:lang w:val="en-GB"/>
        </w:rPr>
        <w:fldChar w:fldCharType="begin"/>
      </w:r>
      <w:r>
        <w:instrText xml:space="preserve"> XE "</w:instrText>
      </w:r>
      <w:r w:rsidRPr="00902E7D">
        <w:rPr>
          <w:sz w:val="20"/>
          <w:szCs w:val="20"/>
          <w:lang w:val="en-GB"/>
        </w:rPr>
        <w:instrText>MethodCall</w:instrText>
      </w:r>
      <w:r>
        <w:instrText xml:space="preserve">" </w:instrText>
      </w:r>
      <w:r>
        <w:rPr>
          <w:sz w:val="20"/>
          <w:szCs w:val="20"/>
          <w:lang w:val="en-GB"/>
        </w:rPr>
        <w:fldChar w:fldCharType="end"/>
      </w:r>
      <w:r>
        <w:rPr>
          <w:sz w:val="20"/>
          <w:szCs w:val="20"/>
          <w:lang w:val="en-GB"/>
        </w:rPr>
        <w:t xml:space="preserve"> = </w:t>
      </w:r>
      <w:r>
        <w:rPr>
          <w:sz w:val="20"/>
          <w:szCs w:val="20"/>
          <w:lang w:val="en-GB"/>
        </w:rPr>
        <w:tab/>
        <w:t xml:space="preserve">Scalar '.' </w:t>
      </w:r>
      <w:proofErr w:type="spellStart"/>
      <w:r w:rsidRPr="00E42908">
        <w:rPr>
          <w:i/>
          <w:iCs/>
          <w:sz w:val="20"/>
          <w:szCs w:val="20"/>
          <w:lang w:val="en-GB"/>
        </w:rPr>
        <w:t>Method</w:t>
      </w:r>
      <w:r>
        <w:rPr>
          <w:sz w:val="20"/>
          <w:szCs w:val="20"/>
          <w:lang w:val="en-GB"/>
        </w:rPr>
        <w:t>_id</w:t>
      </w:r>
      <w:proofErr w:type="spellEnd"/>
      <w:r>
        <w:rPr>
          <w:sz w:val="20"/>
          <w:szCs w:val="20"/>
          <w:lang w:val="en-GB"/>
        </w:rPr>
        <w:t xml:space="preserve">   '(' [ Scalar { ',' Scalar } ] ')'</w:t>
      </w:r>
    </w:p>
    <w:p w14:paraId="7C774E10" w14:textId="77777777" w:rsidR="00B07532" w:rsidRDefault="00B07532" w:rsidP="00B07532">
      <w:pPr>
        <w:jc w:val="both"/>
        <w:rPr>
          <w:sz w:val="20"/>
          <w:szCs w:val="20"/>
          <w:lang w:val="en-GB"/>
        </w:rPr>
      </w:pPr>
      <w:r>
        <w:rPr>
          <w:sz w:val="20"/>
          <w:szCs w:val="20"/>
          <w:lang w:val="en-GB"/>
        </w:rPr>
        <w:tab/>
        <w:t>|</w:t>
      </w:r>
      <w:r>
        <w:rPr>
          <w:sz w:val="20"/>
          <w:szCs w:val="20"/>
          <w:lang w:val="en-GB"/>
        </w:rPr>
        <w:tab/>
        <w:t>'(' Scalar</w:t>
      </w:r>
      <w:r w:rsidRPr="00B95BDD">
        <w:rPr>
          <w:rFonts w:ascii="Arial Unicode MS" w:eastAsia="Arial Unicode MS" w:hAnsi="Arial Unicode MS" w:cs="Arial Unicode MS"/>
          <w:sz w:val="20"/>
          <w:szCs w:val="20"/>
          <w:lang w:val="en-GB"/>
        </w:rPr>
        <w:t xml:space="preserve"> AS</w:t>
      </w:r>
      <w:r>
        <w:rPr>
          <w:sz w:val="20"/>
          <w:szCs w:val="20"/>
          <w:lang w:val="en-GB"/>
        </w:rPr>
        <w:t xml:space="preserve"> Type ')' '.' </w:t>
      </w:r>
      <w:proofErr w:type="spellStart"/>
      <w:r w:rsidRPr="00E42908">
        <w:rPr>
          <w:i/>
          <w:iCs/>
          <w:sz w:val="20"/>
          <w:szCs w:val="20"/>
          <w:lang w:val="en-GB"/>
        </w:rPr>
        <w:t>Method_</w:t>
      </w:r>
      <w:r>
        <w:rPr>
          <w:sz w:val="20"/>
          <w:szCs w:val="20"/>
          <w:lang w:val="en-GB"/>
        </w:rPr>
        <w:t>id</w:t>
      </w:r>
      <w:proofErr w:type="spellEnd"/>
      <w:r>
        <w:rPr>
          <w:sz w:val="20"/>
          <w:szCs w:val="20"/>
          <w:lang w:val="en-GB"/>
        </w:rPr>
        <w:t xml:space="preserve">   '(' [ Scalar { ',' Scalar } ] ')'</w:t>
      </w:r>
    </w:p>
    <w:p w14:paraId="515C3D99" w14:textId="3A816663" w:rsidR="00B07532" w:rsidRDefault="00B07532" w:rsidP="00B07532">
      <w:pPr>
        <w:ind w:firstLine="720"/>
        <w:jc w:val="both"/>
        <w:rPr>
          <w:sz w:val="20"/>
          <w:szCs w:val="20"/>
          <w:lang w:val="en-GB"/>
        </w:rPr>
      </w:pPr>
      <w:r>
        <w:rPr>
          <w:sz w:val="20"/>
          <w:szCs w:val="20"/>
          <w:lang w:val="en-GB"/>
        </w:rPr>
        <w:t>|</w:t>
      </w:r>
      <w:r>
        <w:rPr>
          <w:sz w:val="20"/>
          <w:szCs w:val="20"/>
          <w:lang w:val="en-GB"/>
        </w:rPr>
        <w:tab/>
        <w:t xml:space="preserve">Type'::' </w:t>
      </w:r>
      <w:proofErr w:type="spellStart"/>
      <w:r w:rsidRPr="00E42908">
        <w:rPr>
          <w:i/>
          <w:iCs/>
          <w:sz w:val="20"/>
          <w:szCs w:val="20"/>
          <w:lang w:val="en-GB"/>
        </w:rPr>
        <w:t>Method</w:t>
      </w:r>
      <w:r>
        <w:rPr>
          <w:sz w:val="20"/>
          <w:szCs w:val="20"/>
          <w:lang w:val="en-GB"/>
        </w:rPr>
        <w:t>_id</w:t>
      </w:r>
      <w:proofErr w:type="spellEnd"/>
      <w:r>
        <w:rPr>
          <w:sz w:val="20"/>
          <w:szCs w:val="20"/>
          <w:lang w:val="en-GB"/>
        </w:rPr>
        <w:t xml:space="preserve">  '(' [ Scalar { ',' Scalar } ] ')' .</w:t>
      </w:r>
    </w:p>
    <w:p w14:paraId="52D4FBF0" w14:textId="47B606C3" w:rsidR="00DE6AC3" w:rsidRDefault="00C95E06" w:rsidP="00C95E06">
      <w:pPr>
        <w:pStyle w:val="Heading2"/>
      </w:pPr>
      <w:bookmarkStart w:id="151" w:name="_Toc49955228"/>
      <w:bookmarkStart w:id="152" w:name="_Toc237758780"/>
      <w:r>
        <w:t>7.</w:t>
      </w:r>
      <w:r w:rsidR="00CE0D1E">
        <w:t>2 Data Definition</w:t>
      </w:r>
      <w:bookmarkEnd w:id="151"/>
      <w:bookmarkEnd w:id="152"/>
    </w:p>
    <w:p w14:paraId="4FD200ED" w14:textId="34D5D28F" w:rsidR="008843DA" w:rsidRDefault="008843DA" w:rsidP="00873F1C">
      <w:pPr>
        <w:spacing w:before="120"/>
        <w:jc w:val="both"/>
        <w:rPr>
          <w:sz w:val="20"/>
          <w:szCs w:val="20"/>
          <w:lang w:val="en-GB"/>
        </w:rPr>
      </w:pPr>
      <w:r>
        <w:rPr>
          <w:sz w:val="20"/>
          <w:szCs w:val="20"/>
          <w:lang w:val="en-GB"/>
        </w:rPr>
        <w:t>As is usual for a practical DBMS</w:t>
      </w:r>
      <w:r w:rsidR="00877BD0">
        <w:rPr>
          <w:sz w:val="20"/>
          <w:szCs w:val="20"/>
          <w:lang w:val="en-GB"/>
        </w:rPr>
        <w:t>,</w:t>
      </w:r>
      <w:r>
        <w:rPr>
          <w:sz w:val="20"/>
          <w:szCs w:val="20"/>
          <w:lang w:val="en-GB"/>
        </w:rPr>
        <w:t xml:space="preserve"> Pyrrho’s Alter statements are richer than </w:t>
      </w:r>
      <w:r w:rsidR="005D49CD">
        <w:rPr>
          <w:sz w:val="20"/>
          <w:szCs w:val="20"/>
          <w:lang w:val="en-GB"/>
        </w:rPr>
        <w:t>SQL2023</w:t>
      </w:r>
      <w:r>
        <w:rPr>
          <w:sz w:val="20"/>
          <w:szCs w:val="20"/>
          <w:lang w:val="en-GB"/>
        </w:rPr>
        <w:t>.</w:t>
      </w:r>
      <w:r w:rsidR="00AA648D" w:rsidRPr="00AA648D">
        <w:rPr>
          <w:sz w:val="20"/>
          <w:szCs w:val="20"/>
          <w:lang w:val="en-GB"/>
        </w:rPr>
        <w:t xml:space="preserve"> </w:t>
      </w:r>
      <w:r w:rsidR="00AA648D">
        <w:rPr>
          <w:sz w:val="20"/>
          <w:szCs w:val="20"/>
          <w:lang w:val="en-GB"/>
        </w:rPr>
        <w:t xml:space="preserve"> In executable code, Value can often replace </w:t>
      </w:r>
      <w:r w:rsidR="00AA648D" w:rsidRPr="00F06EE9">
        <w:rPr>
          <w:b/>
          <w:bCs/>
          <w:sz w:val="20"/>
          <w:szCs w:val="20"/>
          <w:lang w:val="en-GB"/>
        </w:rPr>
        <w:t>id</w:t>
      </w:r>
      <w:r w:rsidR="00AA648D">
        <w:rPr>
          <w:sz w:val="20"/>
          <w:szCs w:val="20"/>
          <w:lang w:val="en-GB"/>
        </w:rPr>
        <w:t xml:space="preserve"> or tokens in the syntax defined in this section.</w:t>
      </w:r>
    </w:p>
    <w:p w14:paraId="467A5CAA" w14:textId="77777777" w:rsidR="00376F64" w:rsidRDefault="003D4D5D" w:rsidP="00873F1C">
      <w:pPr>
        <w:spacing w:before="120"/>
        <w:jc w:val="both"/>
        <w:rPr>
          <w:sz w:val="20"/>
          <w:szCs w:val="20"/>
          <w:lang w:val="en-GB"/>
        </w:rPr>
      </w:pPr>
      <w:r>
        <w:rPr>
          <w:sz w:val="20"/>
          <w:szCs w:val="20"/>
          <w:lang w:val="en-GB"/>
        </w:rPr>
        <w:t>Alter</w:t>
      </w:r>
      <w:r w:rsidR="00237E41">
        <w:rPr>
          <w:sz w:val="20"/>
          <w:szCs w:val="20"/>
          <w:lang w:val="en-GB"/>
        </w:rPr>
        <w:fldChar w:fldCharType="begin"/>
      </w:r>
      <w:r w:rsidR="00EC04B3">
        <w:instrText xml:space="preserve"> XE "</w:instrText>
      </w:r>
      <w:r w:rsidR="00EC04B3" w:rsidRPr="003E3F97">
        <w:rPr>
          <w:sz w:val="20"/>
          <w:szCs w:val="20"/>
          <w:lang w:val="en-GB"/>
        </w:rPr>
        <w:instrText>Alter</w:instrText>
      </w:r>
      <w:r w:rsidR="00EC04B3">
        <w:instrText xml:space="preserve">" </w:instrText>
      </w:r>
      <w:r w:rsidR="00237E41">
        <w:rPr>
          <w:sz w:val="20"/>
          <w:szCs w:val="20"/>
          <w:lang w:val="en-GB"/>
        </w:rPr>
        <w:fldChar w:fldCharType="end"/>
      </w:r>
      <w:r>
        <w:rPr>
          <w:sz w:val="20"/>
          <w:szCs w:val="20"/>
          <w:lang w:val="en-GB"/>
        </w:rPr>
        <w:t xml:space="preserve"> =</w:t>
      </w:r>
      <w:r>
        <w:rPr>
          <w:sz w:val="20"/>
          <w:szCs w:val="20"/>
          <w:lang w:val="en-GB"/>
        </w:rPr>
        <w:tab/>
      </w:r>
      <w:r w:rsidR="00BB7DE7">
        <w:rPr>
          <w:sz w:val="20"/>
          <w:szCs w:val="20"/>
          <w:lang w:val="en-GB"/>
        </w:rPr>
        <w:tab/>
      </w:r>
      <w:r w:rsidR="00BB7DE7" w:rsidRPr="00B001AE">
        <w:rPr>
          <w:rFonts w:eastAsia="Arial Unicode MS"/>
          <w:sz w:val="20"/>
          <w:szCs w:val="20"/>
          <w:lang w:val="en-GB"/>
        </w:rPr>
        <w:t>ALTER</w:t>
      </w:r>
      <w:r w:rsidR="00BB7DE7">
        <w:rPr>
          <w:sz w:val="20"/>
          <w:szCs w:val="20"/>
          <w:lang w:val="en-GB"/>
        </w:rPr>
        <w:t xml:space="preserve"> DOMAIN id </w:t>
      </w:r>
      <w:proofErr w:type="spellStart"/>
      <w:r w:rsidR="00BB7DE7">
        <w:rPr>
          <w:sz w:val="20"/>
          <w:szCs w:val="20"/>
          <w:lang w:val="en-GB"/>
        </w:rPr>
        <w:t>Alte</w:t>
      </w:r>
      <w:r w:rsidR="00873F1C">
        <w:rPr>
          <w:sz w:val="20"/>
          <w:szCs w:val="20"/>
          <w:lang w:val="en-GB"/>
        </w:rPr>
        <w:t>r</w:t>
      </w:r>
      <w:r w:rsidR="007179DE">
        <w:rPr>
          <w:sz w:val="20"/>
          <w:szCs w:val="20"/>
          <w:lang w:val="en-GB"/>
        </w:rPr>
        <w:t>Domain</w:t>
      </w:r>
      <w:proofErr w:type="spellEnd"/>
      <w:r w:rsidR="00BB7DE7">
        <w:rPr>
          <w:sz w:val="20"/>
          <w:szCs w:val="20"/>
          <w:lang w:val="en-GB"/>
        </w:rPr>
        <w:t xml:space="preserve"> </w:t>
      </w:r>
    </w:p>
    <w:p w14:paraId="5F41B40E" w14:textId="3CBF2594" w:rsidR="00ED36B5" w:rsidRDefault="00ED36B5" w:rsidP="00ED36B5">
      <w:pPr>
        <w:ind w:firstLine="720"/>
        <w:jc w:val="both"/>
        <w:rPr>
          <w:sz w:val="20"/>
          <w:szCs w:val="20"/>
          <w:lang w:val="en-GB"/>
        </w:rPr>
      </w:pPr>
      <w:r>
        <w:rPr>
          <w:sz w:val="20"/>
          <w:szCs w:val="20"/>
          <w:lang w:val="en-GB"/>
        </w:rPr>
        <w:t>|</w:t>
      </w:r>
      <w:r>
        <w:rPr>
          <w:sz w:val="20"/>
          <w:szCs w:val="20"/>
          <w:lang w:val="en-GB"/>
        </w:rPr>
        <w:tab/>
      </w:r>
      <w:r w:rsidRPr="00B001AE">
        <w:rPr>
          <w:rFonts w:eastAsia="Arial Unicode MS"/>
          <w:sz w:val="20"/>
          <w:szCs w:val="20"/>
          <w:lang w:val="en-GB"/>
        </w:rPr>
        <w:t>ALTER</w:t>
      </w:r>
      <w:r w:rsidRPr="00B001AE">
        <w:rPr>
          <w:sz w:val="20"/>
          <w:szCs w:val="20"/>
          <w:lang w:val="en-GB"/>
        </w:rPr>
        <w:t xml:space="preserve"> </w:t>
      </w:r>
      <w:r w:rsidRPr="00B001AE">
        <w:rPr>
          <w:rFonts w:eastAsia="Arial Unicode MS"/>
          <w:sz w:val="20"/>
          <w:szCs w:val="20"/>
          <w:lang w:val="en-GB"/>
        </w:rPr>
        <w:t>FUNCTION</w:t>
      </w:r>
      <w:r>
        <w:rPr>
          <w:sz w:val="20"/>
          <w:szCs w:val="20"/>
          <w:lang w:val="en-GB"/>
        </w:rPr>
        <w:t xml:space="preserve"> id </w:t>
      </w:r>
      <w:r w:rsidR="00A3760E">
        <w:rPr>
          <w:sz w:val="20"/>
          <w:szCs w:val="20"/>
          <w:lang w:val="en-GB"/>
        </w:rPr>
        <w:t>'</w:t>
      </w:r>
      <w:r>
        <w:rPr>
          <w:sz w:val="20"/>
          <w:szCs w:val="20"/>
          <w:lang w:val="en-GB"/>
        </w:rPr>
        <w:t>(</w:t>
      </w:r>
      <w:r w:rsidR="00A3760E">
        <w:rPr>
          <w:sz w:val="20"/>
          <w:szCs w:val="20"/>
          <w:lang w:val="en-GB"/>
        </w:rPr>
        <w:t>'</w:t>
      </w:r>
      <w:r>
        <w:rPr>
          <w:sz w:val="20"/>
          <w:szCs w:val="20"/>
          <w:lang w:val="en-GB"/>
        </w:rPr>
        <w:t xml:space="preserve"> Parameters </w:t>
      </w:r>
      <w:r w:rsidR="00A3760E">
        <w:rPr>
          <w:sz w:val="20"/>
          <w:szCs w:val="20"/>
          <w:lang w:val="en-GB"/>
        </w:rPr>
        <w:t>'</w:t>
      </w:r>
      <w:r>
        <w:rPr>
          <w:sz w:val="20"/>
          <w:szCs w:val="20"/>
          <w:lang w:val="en-GB"/>
        </w:rPr>
        <w:t>)</w:t>
      </w:r>
      <w:r w:rsidR="00A3760E">
        <w:rPr>
          <w:sz w:val="20"/>
          <w:szCs w:val="20"/>
          <w:lang w:val="en-GB"/>
        </w:rPr>
        <w:t>'</w:t>
      </w:r>
      <w:r>
        <w:rPr>
          <w:sz w:val="20"/>
          <w:szCs w:val="20"/>
          <w:lang w:val="en-GB"/>
        </w:rPr>
        <w:t xml:space="preserve"> RETURNS Type </w:t>
      </w:r>
      <w:proofErr w:type="spellStart"/>
      <w:r w:rsidR="00FB4DCF">
        <w:rPr>
          <w:sz w:val="20"/>
          <w:szCs w:val="20"/>
          <w:lang w:val="en-GB"/>
        </w:rPr>
        <w:t>AlterBody</w:t>
      </w:r>
      <w:proofErr w:type="spellEnd"/>
    </w:p>
    <w:p w14:paraId="5FB90ADC" w14:textId="4E39B9A1" w:rsidR="007020A1" w:rsidRDefault="007020A1" w:rsidP="00ED36B5">
      <w:pPr>
        <w:ind w:firstLine="720"/>
        <w:jc w:val="both"/>
        <w:rPr>
          <w:sz w:val="20"/>
          <w:szCs w:val="20"/>
          <w:lang w:val="en-GB"/>
        </w:rPr>
      </w:pPr>
      <w:r>
        <w:rPr>
          <w:sz w:val="20"/>
          <w:szCs w:val="20"/>
          <w:lang w:val="en-GB"/>
        </w:rPr>
        <w:t>|</w:t>
      </w:r>
      <w:r>
        <w:rPr>
          <w:sz w:val="20"/>
          <w:szCs w:val="20"/>
          <w:lang w:val="en-GB"/>
        </w:rPr>
        <w:tab/>
        <w:t>ALTER GRAPH</w:t>
      </w:r>
      <w:r w:rsidR="00AC7689">
        <w:rPr>
          <w:sz w:val="20"/>
          <w:szCs w:val="20"/>
          <w:lang w:val="en-GB"/>
        </w:rPr>
        <w:t xml:space="preserve"> [TYPE]</w:t>
      </w:r>
      <w:r>
        <w:rPr>
          <w:sz w:val="20"/>
          <w:szCs w:val="20"/>
          <w:lang w:val="en-GB"/>
        </w:rPr>
        <w:t xml:space="preserve"> </w:t>
      </w:r>
      <w:r w:rsidR="00234667">
        <w:rPr>
          <w:sz w:val="20"/>
          <w:szCs w:val="20"/>
          <w:lang w:val="en-GB"/>
        </w:rPr>
        <w:t xml:space="preserve">id </w:t>
      </w:r>
      <w:r>
        <w:rPr>
          <w:sz w:val="20"/>
          <w:szCs w:val="20"/>
          <w:lang w:val="en-GB"/>
        </w:rPr>
        <w:t xml:space="preserve">(ADD|SET|REMOVE) </w:t>
      </w:r>
      <w:r w:rsidR="007667C0">
        <w:rPr>
          <w:sz w:val="20"/>
          <w:szCs w:val="20"/>
          <w:lang w:val="en-GB"/>
        </w:rPr>
        <w:t>[id]</w:t>
      </w:r>
      <w:r w:rsidR="009E0C98">
        <w:rPr>
          <w:sz w:val="20"/>
          <w:szCs w:val="20"/>
          <w:lang w:val="en-GB"/>
        </w:rPr>
        <w:t>[</w:t>
      </w:r>
      <w:r>
        <w:rPr>
          <w:sz w:val="20"/>
          <w:szCs w:val="20"/>
          <w:lang w:val="en-GB"/>
        </w:rPr>
        <w:t>Statement</w:t>
      </w:r>
      <w:r w:rsidR="009E0C98">
        <w:rPr>
          <w:sz w:val="20"/>
          <w:szCs w:val="20"/>
          <w:lang w:val="en-GB"/>
        </w:rPr>
        <w:t>]</w:t>
      </w:r>
    </w:p>
    <w:p w14:paraId="76A5762B" w14:textId="2801CAE9" w:rsidR="00ED36B5" w:rsidRDefault="00ED36B5" w:rsidP="00ED36B5">
      <w:pPr>
        <w:ind w:firstLine="720"/>
        <w:jc w:val="both"/>
        <w:rPr>
          <w:sz w:val="20"/>
          <w:szCs w:val="20"/>
          <w:lang w:val="en-GB"/>
        </w:rPr>
      </w:pPr>
      <w:r>
        <w:rPr>
          <w:sz w:val="20"/>
          <w:szCs w:val="20"/>
          <w:lang w:val="en-GB"/>
        </w:rPr>
        <w:t>|</w:t>
      </w:r>
      <w:r>
        <w:rPr>
          <w:sz w:val="20"/>
          <w:szCs w:val="20"/>
          <w:lang w:val="en-GB"/>
        </w:rPr>
        <w:tab/>
      </w:r>
      <w:r w:rsidRPr="00B001AE">
        <w:rPr>
          <w:rFonts w:eastAsia="Arial Unicode MS"/>
          <w:sz w:val="20"/>
          <w:szCs w:val="20"/>
          <w:lang w:val="en-GB"/>
        </w:rPr>
        <w:t>ALTER</w:t>
      </w:r>
      <w:r w:rsidRPr="00B001AE">
        <w:rPr>
          <w:sz w:val="20"/>
          <w:szCs w:val="20"/>
          <w:lang w:val="en-GB"/>
        </w:rPr>
        <w:t xml:space="preserve"> </w:t>
      </w:r>
      <w:r w:rsidRPr="00B001AE">
        <w:rPr>
          <w:rFonts w:eastAsia="Arial Unicode MS"/>
          <w:sz w:val="20"/>
          <w:szCs w:val="20"/>
          <w:lang w:val="en-GB"/>
        </w:rPr>
        <w:t>PROCEDURE</w:t>
      </w:r>
      <w:r>
        <w:rPr>
          <w:sz w:val="20"/>
          <w:szCs w:val="20"/>
          <w:lang w:val="en-GB"/>
        </w:rPr>
        <w:t xml:space="preserve"> id </w:t>
      </w:r>
      <w:r w:rsidR="00A3760E">
        <w:rPr>
          <w:sz w:val="20"/>
          <w:szCs w:val="20"/>
          <w:lang w:val="en-GB"/>
        </w:rPr>
        <w:t>'</w:t>
      </w:r>
      <w:r>
        <w:rPr>
          <w:sz w:val="20"/>
          <w:szCs w:val="20"/>
          <w:lang w:val="en-GB"/>
        </w:rPr>
        <w:t>(</w:t>
      </w:r>
      <w:r w:rsidR="00A3760E">
        <w:rPr>
          <w:sz w:val="20"/>
          <w:szCs w:val="20"/>
          <w:lang w:val="en-GB"/>
        </w:rPr>
        <w:t>'</w:t>
      </w:r>
      <w:r>
        <w:rPr>
          <w:sz w:val="20"/>
          <w:szCs w:val="20"/>
          <w:lang w:val="en-GB"/>
        </w:rPr>
        <w:t xml:space="preserve"> Parameters </w:t>
      </w:r>
      <w:r w:rsidR="00A3760E">
        <w:rPr>
          <w:sz w:val="20"/>
          <w:szCs w:val="20"/>
          <w:lang w:val="en-GB"/>
        </w:rPr>
        <w:t>'</w:t>
      </w:r>
      <w:r>
        <w:rPr>
          <w:sz w:val="20"/>
          <w:szCs w:val="20"/>
          <w:lang w:val="en-GB"/>
        </w:rPr>
        <w:t>)</w:t>
      </w:r>
      <w:r w:rsidR="00A3760E">
        <w:rPr>
          <w:sz w:val="20"/>
          <w:szCs w:val="20"/>
          <w:lang w:val="en-GB"/>
        </w:rPr>
        <w:t>'</w:t>
      </w:r>
      <w:r>
        <w:rPr>
          <w:sz w:val="20"/>
          <w:szCs w:val="20"/>
          <w:lang w:val="en-GB"/>
        </w:rPr>
        <w:t xml:space="preserve"> </w:t>
      </w:r>
      <w:proofErr w:type="spellStart"/>
      <w:r w:rsidR="00FB4DCF">
        <w:rPr>
          <w:sz w:val="20"/>
          <w:szCs w:val="20"/>
          <w:lang w:val="en-GB"/>
        </w:rPr>
        <w:t>AlterBody</w:t>
      </w:r>
      <w:proofErr w:type="spellEnd"/>
    </w:p>
    <w:p w14:paraId="44B33DD7" w14:textId="77777777" w:rsidR="00ED36B5" w:rsidRDefault="00ED36B5" w:rsidP="00ED36B5">
      <w:pPr>
        <w:ind w:firstLine="720"/>
        <w:jc w:val="both"/>
        <w:rPr>
          <w:sz w:val="20"/>
          <w:szCs w:val="20"/>
          <w:lang w:val="en-GB"/>
        </w:rPr>
      </w:pPr>
      <w:r>
        <w:rPr>
          <w:sz w:val="20"/>
          <w:szCs w:val="20"/>
          <w:lang w:val="en-GB"/>
        </w:rPr>
        <w:t>|</w:t>
      </w:r>
      <w:r>
        <w:rPr>
          <w:sz w:val="20"/>
          <w:szCs w:val="20"/>
          <w:lang w:val="en-GB"/>
        </w:rPr>
        <w:tab/>
      </w:r>
      <w:r w:rsidRPr="00B001AE">
        <w:rPr>
          <w:rFonts w:eastAsia="Arial Unicode MS"/>
          <w:sz w:val="20"/>
          <w:szCs w:val="20"/>
          <w:lang w:val="en-GB"/>
        </w:rPr>
        <w:t>ALTER</w:t>
      </w:r>
      <w:r>
        <w:rPr>
          <w:sz w:val="20"/>
          <w:szCs w:val="20"/>
          <w:lang w:val="en-GB"/>
        </w:rPr>
        <w:t xml:space="preserve"> Method </w:t>
      </w:r>
      <w:proofErr w:type="spellStart"/>
      <w:r w:rsidR="00FB4DCF">
        <w:rPr>
          <w:sz w:val="20"/>
          <w:szCs w:val="20"/>
          <w:lang w:val="en-GB"/>
        </w:rPr>
        <w:t>AlterBody</w:t>
      </w:r>
      <w:proofErr w:type="spellEnd"/>
    </w:p>
    <w:p w14:paraId="2B584270" w14:textId="77777777" w:rsidR="00521713" w:rsidRDefault="00521713" w:rsidP="00EF3A14">
      <w:pPr>
        <w:jc w:val="both"/>
        <w:rPr>
          <w:sz w:val="20"/>
          <w:szCs w:val="20"/>
          <w:lang w:val="en-GB"/>
        </w:rPr>
      </w:pPr>
      <w:r>
        <w:rPr>
          <w:sz w:val="20"/>
          <w:szCs w:val="20"/>
          <w:lang w:val="en-GB"/>
        </w:rPr>
        <w:tab/>
        <w:t>|</w:t>
      </w:r>
      <w:r>
        <w:rPr>
          <w:sz w:val="20"/>
          <w:szCs w:val="20"/>
          <w:lang w:val="en-GB"/>
        </w:rPr>
        <w:tab/>
      </w:r>
      <w:r w:rsidRPr="00B001AE">
        <w:rPr>
          <w:rFonts w:eastAsia="Arial Unicode MS"/>
          <w:sz w:val="20"/>
          <w:szCs w:val="20"/>
          <w:lang w:val="en-GB"/>
        </w:rPr>
        <w:t>ALTER</w:t>
      </w:r>
      <w:r w:rsidRPr="00B001AE">
        <w:rPr>
          <w:sz w:val="20"/>
          <w:szCs w:val="20"/>
          <w:lang w:val="en-GB"/>
        </w:rPr>
        <w:t xml:space="preserve"> </w:t>
      </w:r>
      <w:r w:rsidRPr="00B001AE">
        <w:rPr>
          <w:rFonts w:eastAsia="Arial Unicode MS"/>
          <w:sz w:val="20"/>
          <w:szCs w:val="20"/>
          <w:lang w:val="en-GB"/>
        </w:rPr>
        <w:t>TABLE</w:t>
      </w:r>
      <w:r>
        <w:rPr>
          <w:sz w:val="20"/>
          <w:szCs w:val="20"/>
          <w:lang w:val="en-GB"/>
        </w:rPr>
        <w:t xml:space="preserve"> id </w:t>
      </w:r>
      <w:proofErr w:type="spellStart"/>
      <w:r>
        <w:rPr>
          <w:sz w:val="20"/>
          <w:szCs w:val="20"/>
          <w:lang w:val="en-GB"/>
        </w:rPr>
        <w:t>AlterTable</w:t>
      </w:r>
      <w:proofErr w:type="spellEnd"/>
      <w:r>
        <w:rPr>
          <w:sz w:val="20"/>
          <w:szCs w:val="20"/>
          <w:lang w:val="en-GB"/>
        </w:rPr>
        <w:t xml:space="preserve"> </w:t>
      </w:r>
      <w:r w:rsidR="00F32524">
        <w:rPr>
          <w:sz w:val="20"/>
          <w:szCs w:val="20"/>
          <w:lang w:val="en-GB"/>
        </w:rPr>
        <w:t xml:space="preserve"> </w:t>
      </w:r>
      <w:r>
        <w:rPr>
          <w:sz w:val="20"/>
          <w:szCs w:val="20"/>
          <w:lang w:val="en-GB"/>
        </w:rPr>
        <w:t xml:space="preserve"> </w:t>
      </w:r>
    </w:p>
    <w:p w14:paraId="73F99AA7" w14:textId="77777777" w:rsidR="00D352C3" w:rsidRDefault="00521713" w:rsidP="0068524E">
      <w:pPr>
        <w:ind w:firstLine="720"/>
        <w:rPr>
          <w:sz w:val="20"/>
          <w:szCs w:val="20"/>
          <w:lang w:val="en-GB"/>
        </w:rPr>
      </w:pPr>
      <w:r>
        <w:rPr>
          <w:sz w:val="20"/>
          <w:szCs w:val="20"/>
          <w:lang w:val="en-GB"/>
        </w:rPr>
        <w:t>|</w:t>
      </w:r>
      <w:r>
        <w:rPr>
          <w:sz w:val="20"/>
          <w:szCs w:val="20"/>
          <w:lang w:val="en-GB"/>
        </w:rPr>
        <w:tab/>
      </w:r>
      <w:r w:rsidRPr="00B001AE">
        <w:rPr>
          <w:rFonts w:eastAsia="Arial Unicode MS"/>
          <w:sz w:val="20"/>
          <w:szCs w:val="20"/>
          <w:lang w:val="en-GB"/>
        </w:rPr>
        <w:t>ALTER</w:t>
      </w:r>
      <w:r>
        <w:rPr>
          <w:sz w:val="20"/>
          <w:szCs w:val="20"/>
          <w:lang w:val="en-GB"/>
        </w:rPr>
        <w:t xml:space="preserve"> TYPE id </w:t>
      </w:r>
      <w:proofErr w:type="spellStart"/>
      <w:r>
        <w:rPr>
          <w:sz w:val="20"/>
          <w:szCs w:val="20"/>
          <w:lang w:val="en-GB"/>
        </w:rPr>
        <w:t>AlterType</w:t>
      </w:r>
      <w:proofErr w:type="spellEnd"/>
      <w:r>
        <w:rPr>
          <w:sz w:val="20"/>
          <w:szCs w:val="20"/>
          <w:lang w:val="en-GB"/>
        </w:rPr>
        <w:t xml:space="preserve"> </w:t>
      </w:r>
      <w:r w:rsidR="00F32524">
        <w:rPr>
          <w:sz w:val="20"/>
          <w:szCs w:val="20"/>
          <w:lang w:val="en-GB"/>
        </w:rPr>
        <w:t xml:space="preserve"> </w:t>
      </w:r>
      <w:r>
        <w:rPr>
          <w:sz w:val="20"/>
          <w:szCs w:val="20"/>
          <w:lang w:val="en-GB"/>
        </w:rPr>
        <w:t xml:space="preserve"> </w:t>
      </w:r>
    </w:p>
    <w:p w14:paraId="24795B93" w14:textId="5EBAE5C0" w:rsidR="007020A1" w:rsidRDefault="00D352C3" w:rsidP="007020A1">
      <w:pPr>
        <w:ind w:firstLine="720"/>
        <w:jc w:val="both"/>
        <w:rPr>
          <w:sz w:val="20"/>
          <w:szCs w:val="20"/>
          <w:lang w:val="en-GB"/>
        </w:rPr>
      </w:pPr>
      <w:r>
        <w:rPr>
          <w:sz w:val="20"/>
          <w:szCs w:val="20"/>
          <w:lang w:val="en-GB"/>
        </w:rPr>
        <w:t>|</w:t>
      </w:r>
      <w:r>
        <w:rPr>
          <w:sz w:val="20"/>
          <w:szCs w:val="20"/>
          <w:lang w:val="en-GB"/>
        </w:rPr>
        <w:tab/>
      </w:r>
      <w:r w:rsidRPr="00B001AE">
        <w:rPr>
          <w:sz w:val="20"/>
          <w:lang w:val="en-GB"/>
        </w:rPr>
        <w:t>ALTER</w:t>
      </w:r>
      <w:r>
        <w:rPr>
          <w:sz w:val="20"/>
          <w:szCs w:val="20"/>
          <w:lang w:val="en-GB"/>
        </w:rPr>
        <w:t xml:space="preserve"> </w:t>
      </w:r>
      <w:r w:rsidR="008A0D4B">
        <w:rPr>
          <w:sz w:val="20"/>
          <w:szCs w:val="20"/>
          <w:lang w:val="en-GB"/>
        </w:rPr>
        <w:t>VIEW</w:t>
      </w:r>
      <w:r>
        <w:rPr>
          <w:sz w:val="20"/>
          <w:szCs w:val="20"/>
          <w:lang w:val="en-GB"/>
        </w:rPr>
        <w:t xml:space="preserve"> id </w:t>
      </w:r>
      <w:proofErr w:type="spellStart"/>
      <w:r w:rsidR="008A0D4B">
        <w:rPr>
          <w:sz w:val="20"/>
          <w:szCs w:val="20"/>
          <w:lang w:val="en-GB"/>
        </w:rPr>
        <w:t>AlterView</w:t>
      </w:r>
      <w:proofErr w:type="spellEnd"/>
      <w:r w:rsidR="00F32524">
        <w:rPr>
          <w:sz w:val="20"/>
          <w:szCs w:val="20"/>
          <w:lang w:val="en-GB"/>
        </w:rPr>
        <w:t xml:space="preserve"> </w:t>
      </w:r>
      <w:r w:rsidR="00521713">
        <w:rPr>
          <w:sz w:val="20"/>
          <w:szCs w:val="20"/>
          <w:lang w:val="en-GB"/>
        </w:rPr>
        <w:t>.</w:t>
      </w:r>
    </w:p>
    <w:p w14:paraId="212ACD0A" w14:textId="7272A8CB" w:rsidR="00ED36B5" w:rsidRDefault="00ED36B5" w:rsidP="00ED36B5">
      <w:pPr>
        <w:spacing w:before="120"/>
        <w:jc w:val="both"/>
        <w:rPr>
          <w:sz w:val="20"/>
          <w:szCs w:val="20"/>
          <w:lang w:val="en-GB"/>
        </w:rPr>
      </w:pPr>
      <w:r>
        <w:rPr>
          <w:sz w:val="20"/>
          <w:szCs w:val="20"/>
          <w:lang w:val="en-GB"/>
        </w:rPr>
        <w:t>Method</w:t>
      </w:r>
      <w:r w:rsidR="00237E41">
        <w:rPr>
          <w:sz w:val="20"/>
          <w:szCs w:val="20"/>
          <w:lang w:val="en-GB"/>
        </w:rPr>
        <w:fldChar w:fldCharType="begin"/>
      </w:r>
      <w:r w:rsidR="00EC04B3">
        <w:instrText xml:space="preserve"> XE "</w:instrText>
      </w:r>
      <w:r w:rsidR="00EC04B3" w:rsidRPr="003E3F97">
        <w:rPr>
          <w:sz w:val="20"/>
          <w:szCs w:val="20"/>
          <w:lang w:val="en-GB"/>
        </w:rPr>
        <w:instrText>Method</w:instrText>
      </w:r>
      <w:r w:rsidR="00EC04B3">
        <w:instrText xml:space="preserve">" </w:instrText>
      </w:r>
      <w:r w:rsidR="00237E41">
        <w:rPr>
          <w:sz w:val="20"/>
          <w:szCs w:val="20"/>
          <w:lang w:val="en-GB"/>
        </w:rPr>
        <w:fldChar w:fldCharType="end"/>
      </w:r>
      <w:r>
        <w:rPr>
          <w:sz w:val="20"/>
          <w:szCs w:val="20"/>
          <w:lang w:val="en-GB"/>
        </w:rPr>
        <w:t xml:space="preserve"> =  </w:t>
      </w:r>
      <w:proofErr w:type="spellStart"/>
      <w:r>
        <w:rPr>
          <w:sz w:val="20"/>
          <w:szCs w:val="20"/>
          <w:lang w:val="en-GB"/>
        </w:rPr>
        <w:t>MethodType</w:t>
      </w:r>
      <w:proofErr w:type="spellEnd"/>
      <w:r>
        <w:rPr>
          <w:sz w:val="20"/>
          <w:szCs w:val="20"/>
          <w:lang w:val="en-GB"/>
        </w:rPr>
        <w:t xml:space="preserve"> </w:t>
      </w:r>
      <w:r w:rsidRPr="00B001AE">
        <w:rPr>
          <w:rFonts w:eastAsia="Arial Unicode MS"/>
          <w:sz w:val="20"/>
          <w:szCs w:val="20"/>
          <w:lang w:val="en-GB"/>
        </w:rPr>
        <w:t>METHOD</w:t>
      </w:r>
      <w:r>
        <w:rPr>
          <w:sz w:val="20"/>
          <w:szCs w:val="20"/>
          <w:lang w:val="en-GB"/>
        </w:rPr>
        <w:t xml:space="preserve"> id </w:t>
      </w:r>
      <w:r w:rsidR="00A3760E">
        <w:rPr>
          <w:sz w:val="20"/>
          <w:szCs w:val="20"/>
          <w:lang w:val="en-GB"/>
        </w:rPr>
        <w:t>'</w:t>
      </w:r>
      <w:r>
        <w:rPr>
          <w:sz w:val="20"/>
          <w:szCs w:val="20"/>
          <w:lang w:val="en-GB"/>
        </w:rPr>
        <w:t>(</w:t>
      </w:r>
      <w:r w:rsidR="00A3760E">
        <w:rPr>
          <w:sz w:val="20"/>
          <w:szCs w:val="20"/>
          <w:lang w:val="en-GB"/>
        </w:rPr>
        <w:t>'</w:t>
      </w:r>
      <w:r>
        <w:rPr>
          <w:sz w:val="20"/>
          <w:szCs w:val="20"/>
          <w:lang w:val="en-GB"/>
        </w:rPr>
        <w:t xml:space="preserve"> Parameters </w:t>
      </w:r>
      <w:r w:rsidR="00A3760E">
        <w:rPr>
          <w:sz w:val="20"/>
          <w:szCs w:val="20"/>
          <w:lang w:val="en-GB"/>
        </w:rPr>
        <w:t>'</w:t>
      </w:r>
      <w:r>
        <w:rPr>
          <w:sz w:val="20"/>
          <w:szCs w:val="20"/>
          <w:lang w:val="en-GB"/>
        </w:rPr>
        <w:t>)</w:t>
      </w:r>
      <w:r w:rsidR="00A3760E">
        <w:rPr>
          <w:sz w:val="20"/>
          <w:szCs w:val="20"/>
          <w:lang w:val="en-GB"/>
        </w:rPr>
        <w:t>'</w:t>
      </w:r>
      <w:r>
        <w:rPr>
          <w:sz w:val="20"/>
          <w:szCs w:val="20"/>
          <w:lang w:val="en-GB"/>
        </w:rPr>
        <w:t xml:space="preserve"> [</w:t>
      </w:r>
      <w:r w:rsidRPr="00B001AE">
        <w:rPr>
          <w:rFonts w:eastAsia="Arial Unicode MS"/>
          <w:sz w:val="20"/>
          <w:szCs w:val="20"/>
          <w:lang w:val="en-GB"/>
        </w:rPr>
        <w:t>RETURNS</w:t>
      </w:r>
      <w:r>
        <w:rPr>
          <w:sz w:val="20"/>
          <w:szCs w:val="20"/>
          <w:lang w:val="en-GB"/>
        </w:rPr>
        <w:t xml:space="preserve"> Type] [</w:t>
      </w:r>
      <w:r w:rsidRPr="00ED67A5">
        <w:rPr>
          <w:rFonts w:ascii="Arial Unicode MS" w:eastAsia="Arial Unicode MS" w:hAnsi="Arial Unicode MS" w:cs="Arial Unicode MS"/>
          <w:sz w:val="20"/>
          <w:szCs w:val="20"/>
          <w:lang w:val="en-GB"/>
        </w:rPr>
        <w:t>FOR</w:t>
      </w:r>
      <w:r>
        <w:rPr>
          <w:sz w:val="20"/>
          <w:szCs w:val="20"/>
          <w:lang w:val="en-GB"/>
        </w:rPr>
        <w:t xml:space="preserve"> id].</w:t>
      </w:r>
    </w:p>
    <w:p w14:paraId="0208CB95" w14:textId="77B1EE94" w:rsidR="00A766EC" w:rsidRDefault="00A766EC" w:rsidP="00ED36B5">
      <w:pPr>
        <w:spacing w:before="120"/>
        <w:jc w:val="both"/>
        <w:rPr>
          <w:sz w:val="20"/>
          <w:szCs w:val="20"/>
          <w:lang w:val="en-GB"/>
        </w:rPr>
      </w:pPr>
      <w:r>
        <w:rPr>
          <w:sz w:val="20"/>
          <w:szCs w:val="20"/>
          <w:lang w:val="en-GB"/>
        </w:rPr>
        <w:t>Parameters</w:t>
      </w:r>
      <w:r w:rsidR="00237E41">
        <w:rPr>
          <w:sz w:val="20"/>
          <w:szCs w:val="20"/>
          <w:lang w:val="en-GB"/>
        </w:rPr>
        <w:fldChar w:fldCharType="begin"/>
      </w:r>
      <w:r w:rsidR="00B46E5D">
        <w:instrText xml:space="preserve"> XE "</w:instrText>
      </w:r>
      <w:r w:rsidR="00B46E5D" w:rsidRPr="00D63EDE">
        <w:rPr>
          <w:sz w:val="20"/>
          <w:szCs w:val="20"/>
          <w:lang w:val="en-GB"/>
        </w:rPr>
        <w:instrText>Parameters</w:instrText>
      </w:r>
      <w:r w:rsidR="00B46E5D">
        <w:instrText xml:space="preserve">" </w:instrText>
      </w:r>
      <w:r w:rsidR="00237E41">
        <w:rPr>
          <w:sz w:val="20"/>
          <w:szCs w:val="20"/>
          <w:lang w:val="en-GB"/>
        </w:rPr>
        <w:fldChar w:fldCharType="end"/>
      </w:r>
      <w:r>
        <w:rPr>
          <w:sz w:val="20"/>
          <w:szCs w:val="20"/>
          <w:lang w:val="en-GB"/>
        </w:rPr>
        <w:t xml:space="preserve"> = Parameter {</w:t>
      </w:r>
      <w:r w:rsidR="00A3760E">
        <w:rPr>
          <w:sz w:val="20"/>
          <w:szCs w:val="20"/>
          <w:lang w:val="en-GB"/>
        </w:rPr>
        <w:t>'</w:t>
      </w:r>
      <w:r>
        <w:rPr>
          <w:sz w:val="20"/>
          <w:szCs w:val="20"/>
          <w:lang w:val="en-GB"/>
        </w:rPr>
        <w:t>,</w:t>
      </w:r>
      <w:r w:rsidR="00A3760E">
        <w:rPr>
          <w:sz w:val="20"/>
          <w:szCs w:val="20"/>
          <w:lang w:val="en-GB"/>
        </w:rPr>
        <w:t>'</w:t>
      </w:r>
      <w:r>
        <w:rPr>
          <w:sz w:val="20"/>
          <w:szCs w:val="20"/>
          <w:lang w:val="en-GB"/>
        </w:rPr>
        <w:t xml:space="preserve"> Parameter } .</w:t>
      </w:r>
    </w:p>
    <w:p w14:paraId="2676C987" w14:textId="77777777" w:rsidR="00A766EC" w:rsidRDefault="00A766EC" w:rsidP="00ED36B5">
      <w:pPr>
        <w:spacing w:before="120"/>
        <w:jc w:val="both"/>
        <w:rPr>
          <w:sz w:val="20"/>
          <w:szCs w:val="20"/>
          <w:lang w:val="en-GB"/>
        </w:rPr>
      </w:pPr>
      <w:r>
        <w:rPr>
          <w:sz w:val="20"/>
          <w:szCs w:val="20"/>
          <w:lang w:val="en-GB"/>
        </w:rPr>
        <w:t>Parameter</w:t>
      </w:r>
      <w:r w:rsidR="00237E41">
        <w:rPr>
          <w:sz w:val="20"/>
          <w:szCs w:val="20"/>
          <w:lang w:val="en-GB"/>
        </w:rPr>
        <w:fldChar w:fldCharType="begin"/>
      </w:r>
      <w:r w:rsidR="00B46E5D">
        <w:instrText xml:space="preserve"> XE "</w:instrText>
      </w:r>
      <w:r w:rsidR="00B46E5D" w:rsidRPr="00AB3D91">
        <w:rPr>
          <w:sz w:val="20"/>
          <w:szCs w:val="20"/>
          <w:lang w:val="en-GB"/>
        </w:rPr>
        <w:instrText>Parameter</w:instrText>
      </w:r>
      <w:r w:rsidR="00B46E5D">
        <w:instrText xml:space="preserve">" </w:instrText>
      </w:r>
      <w:r w:rsidR="00237E41">
        <w:rPr>
          <w:sz w:val="20"/>
          <w:szCs w:val="20"/>
          <w:lang w:val="en-GB"/>
        </w:rPr>
        <w:fldChar w:fldCharType="end"/>
      </w:r>
      <w:r>
        <w:rPr>
          <w:sz w:val="20"/>
          <w:szCs w:val="20"/>
          <w:lang w:val="en-GB"/>
        </w:rPr>
        <w:t xml:space="preserve"> = id Type .</w:t>
      </w:r>
    </w:p>
    <w:p w14:paraId="361E14F1" w14:textId="77777777" w:rsidR="00A766EC" w:rsidRDefault="00A766EC" w:rsidP="00ED36B5">
      <w:pPr>
        <w:spacing w:before="120"/>
        <w:jc w:val="both"/>
        <w:rPr>
          <w:sz w:val="20"/>
          <w:szCs w:val="20"/>
          <w:lang w:val="en-GB"/>
        </w:rPr>
      </w:pPr>
      <w:r>
        <w:rPr>
          <w:sz w:val="20"/>
          <w:szCs w:val="20"/>
          <w:lang w:val="en-GB"/>
        </w:rPr>
        <w:t xml:space="preserve">The specification of </w:t>
      </w:r>
      <w:r w:rsidRPr="0009331A">
        <w:rPr>
          <w:rFonts w:ascii="Arial Unicode MS" w:eastAsia="Arial Unicode MS" w:hAnsi="Arial Unicode MS" w:cs="Arial Unicode MS"/>
          <w:sz w:val="20"/>
          <w:szCs w:val="20"/>
          <w:lang w:val="en-GB"/>
        </w:rPr>
        <w:t>IN</w:t>
      </w:r>
      <w:r>
        <w:rPr>
          <w:sz w:val="20"/>
          <w:szCs w:val="20"/>
          <w:lang w:val="en-GB"/>
        </w:rPr>
        <w:t xml:space="preserve">, </w:t>
      </w:r>
      <w:r w:rsidRPr="00B001AE">
        <w:rPr>
          <w:rFonts w:eastAsia="Arial Unicode MS"/>
          <w:sz w:val="20"/>
          <w:szCs w:val="20"/>
          <w:lang w:val="en-GB"/>
        </w:rPr>
        <w:t>OUT</w:t>
      </w:r>
      <w:r>
        <w:rPr>
          <w:sz w:val="20"/>
          <w:szCs w:val="20"/>
          <w:lang w:val="en-GB"/>
        </w:rPr>
        <w:t xml:space="preserve">, </w:t>
      </w:r>
      <w:r w:rsidRPr="00B001AE">
        <w:rPr>
          <w:rFonts w:eastAsia="Arial Unicode MS"/>
          <w:sz w:val="20"/>
          <w:szCs w:val="20"/>
          <w:lang w:val="en-GB"/>
        </w:rPr>
        <w:t>INOUT</w:t>
      </w:r>
      <w:r>
        <w:rPr>
          <w:sz w:val="20"/>
          <w:szCs w:val="20"/>
          <w:lang w:val="en-GB"/>
        </w:rPr>
        <w:t xml:space="preserve"> and </w:t>
      </w:r>
      <w:r w:rsidRPr="00B001AE">
        <w:rPr>
          <w:rFonts w:eastAsia="Arial Unicode MS"/>
          <w:sz w:val="20"/>
          <w:szCs w:val="20"/>
          <w:lang w:val="en-GB"/>
        </w:rPr>
        <w:t>RESULT</w:t>
      </w:r>
      <w:r>
        <w:rPr>
          <w:sz w:val="20"/>
          <w:szCs w:val="20"/>
          <w:lang w:val="en-GB"/>
        </w:rPr>
        <w:t xml:space="preserve"> is not (yet) supported.</w:t>
      </w:r>
    </w:p>
    <w:p w14:paraId="3B162450" w14:textId="77777777" w:rsidR="008843DA" w:rsidRDefault="008843DA" w:rsidP="008843DA">
      <w:pPr>
        <w:spacing w:before="120"/>
        <w:jc w:val="both"/>
        <w:rPr>
          <w:sz w:val="20"/>
          <w:szCs w:val="20"/>
          <w:lang w:val="en-GB"/>
        </w:rPr>
      </w:pPr>
      <w:proofErr w:type="spellStart"/>
      <w:r>
        <w:rPr>
          <w:sz w:val="20"/>
          <w:szCs w:val="20"/>
          <w:lang w:val="en-GB"/>
        </w:rPr>
        <w:t>MethodType</w:t>
      </w:r>
      <w:proofErr w:type="spellEnd"/>
      <w:r w:rsidR="00237E41">
        <w:rPr>
          <w:sz w:val="20"/>
          <w:szCs w:val="20"/>
          <w:lang w:val="en-GB"/>
        </w:rPr>
        <w:fldChar w:fldCharType="begin"/>
      </w:r>
      <w:r w:rsidR="00EC04B3">
        <w:instrText xml:space="preserve"> XE "</w:instrText>
      </w:r>
      <w:r w:rsidR="00EC04B3" w:rsidRPr="003E3F97">
        <w:rPr>
          <w:sz w:val="20"/>
          <w:szCs w:val="20"/>
          <w:lang w:val="en-GB"/>
        </w:rPr>
        <w:instrText>MethodType</w:instrText>
      </w:r>
      <w:r w:rsidR="00EC04B3">
        <w:instrText xml:space="preserve">" </w:instrText>
      </w:r>
      <w:r w:rsidR="00237E41">
        <w:rPr>
          <w:sz w:val="20"/>
          <w:szCs w:val="20"/>
          <w:lang w:val="en-GB"/>
        </w:rPr>
        <w:fldChar w:fldCharType="end"/>
      </w:r>
      <w:r>
        <w:rPr>
          <w:sz w:val="20"/>
          <w:szCs w:val="20"/>
          <w:lang w:val="en-GB"/>
        </w:rPr>
        <w:t xml:space="preserve"> = </w:t>
      </w:r>
      <w:r w:rsidR="00ED36B5">
        <w:rPr>
          <w:sz w:val="20"/>
          <w:szCs w:val="20"/>
          <w:lang w:val="en-GB"/>
        </w:rPr>
        <w:tab/>
      </w:r>
      <w:r>
        <w:rPr>
          <w:sz w:val="20"/>
          <w:szCs w:val="20"/>
          <w:lang w:val="en-GB"/>
        </w:rPr>
        <w:t>[ OVERRIDING</w:t>
      </w:r>
      <w:r w:rsidR="00237E41">
        <w:rPr>
          <w:sz w:val="20"/>
          <w:szCs w:val="20"/>
          <w:lang w:val="en-GB"/>
        </w:rPr>
        <w:fldChar w:fldCharType="begin"/>
      </w:r>
      <w:r w:rsidR="00962DA4">
        <w:instrText xml:space="preserve"> XE "</w:instrText>
      </w:r>
      <w:r w:rsidR="00962DA4" w:rsidRPr="00561D40">
        <w:rPr>
          <w:sz w:val="20"/>
          <w:szCs w:val="20"/>
          <w:lang w:val="en-GB"/>
        </w:rPr>
        <w:instrText>OVERRIDING</w:instrText>
      </w:r>
      <w:r w:rsidR="00962DA4">
        <w:instrText xml:space="preserve">" </w:instrText>
      </w:r>
      <w:r w:rsidR="00237E41">
        <w:rPr>
          <w:sz w:val="20"/>
          <w:szCs w:val="20"/>
          <w:lang w:val="en-GB"/>
        </w:rPr>
        <w:fldChar w:fldCharType="end"/>
      </w:r>
      <w:r>
        <w:rPr>
          <w:sz w:val="20"/>
          <w:szCs w:val="20"/>
          <w:lang w:val="en-GB"/>
        </w:rPr>
        <w:t xml:space="preserve"> | INSTANCE</w:t>
      </w:r>
      <w:r w:rsidR="00237E41">
        <w:rPr>
          <w:sz w:val="20"/>
          <w:szCs w:val="20"/>
          <w:lang w:val="en-GB"/>
        </w:rPr>
        <w:fldChar w:fldCharType="begin"/>
      </w:r>
      <w:r w:rsidR="00962DA4">
        <w:instrText xml:space="preserve"> XE "</w:instrText>
      </w:r>
      <w:r w:rsidR="00962DA4" w:rsidRPr="00561D40">
        <w:rPr>
          <w:sz w:val="20"/>
          <w:szCs w:val="20"/>
          <w:lang w:val="en-GB"/>
        </w:rPr>
        <w:instrText>INSTANCE</w:instrText>
      </w:r>
      <w:r w:rsidR="00962DA4">
        <w:instrText xml:space="preserve">" </w:instrText>
      </w:r>
      <w:r w:rsidR="00237E41">
        <w:rPr>
          <w:sz w:val="20"/>
          <w:szCs w:val="20"/>
          <w:lang w:val="en-GB"/>
        </w:rPr>
        <w:fldChar w:fldCharType="end"/>
      </w:r>
      <w:r>
        <w:rPr>
          <w:sz w:val="20"/>
          <w:szCs w:val="20"/>
          <w:lang w:val="en-GB"/>
        </w:rPr>
        <w:t xml:space="preserve"> | </w:t>
      </w:r>
      <w:r w:rsidRPr="00B001AE">
        <w:rPr>
          <w:rFonts w:eastAsia="Arial Unicode MS"/>
          <w:sz w:val="20"/>
          <w:szCs w:val="20"/>
          <w:lang w:val="en-GB"/>
        </w:rPr>
        <w:t>STATIC</w:t>
      </w:r>
      <w:r w:rsidR="00237E41">
        <w:rPr>
          <w:rFonts w:ascii="Arial Unicode MS" w:eastAsia="Arial Unicode MS" w:hAnsi="Arial Unicode MS" w:cs="Arial Unicode MS"/>
          <w:sz w:val="20"/>
          <w:szCs w:val="20"/>
          <w:lang w:val="en-GB"/>
        </w:rPr>
        <w:fldChar w:fldCharType="begin"/>
      </w:r>
      <w:r w:rsidR="00962DA4">
        <w:instrText xml:space="preserve"> XE "</w:instrText>
      </w:r>
      <w:r w:rsidR="00962DA4" w:rsidRPr="00561D40">
        <w:rPr>
          <w:rFonts w:ascii="Arial Unicode MS" w:eastAsia="Arial Unicode MS" w:hAnsi="Arial Unicode MS" w:cs="Arial Unicode MS"/>
          <w:sz w:val="20"/>
          <w:szCs w:val="20"/>
          <w:lang w:val="en-GB"/>
        </w:rPr>
        <w:instrText>STATIC</w:instrText>
      </w:r>
      <w:r w:rsidR="00962DA4">
        <w:instrText xml:space="preserve">" </w:instrText>
      </w:r>
      <w:r w:rsidR="00237E41">
        <w:rPr>
          <w:rFonts w:ascii="Arial Unicode MS" w:eastAsia="Arial Unicode MS" w:hAnsi="Arial Unicode MS" w:cs="Arial Unicode MS"/>
          <w:sz w:val="20"/>
          <w:szCs w:val="20"/>
          <w:lang w:val="en-GB"/>
        </w:rPr>
        <w:fldChar w:fldCharType="end"/>
      </w:r>
      <w:r>
        <w:rPr>
          <w:sz w:val="20"/>
          <w:szCs w:val="20"/>
          <w:lang w:val="en-GB"/>
        </w:rPr>
        <w:t xml:space="preserve"> | CONSTRUCTOR</w:t>
      </w:r>
      <w:r w:rsidR="00237E41">
        <w:rPr>
          <w:sz w:val="20"/>
          <w:szCs w:val="20"/>
          <w:lang w:val="en-GB"/>
        </w:rPr>
        <w:fldChar w:fldCharType="begin"/>
      </w:r>
      <w:r w:rsidR="00962DA4">
        <w:instrText xml:space="preserve"> XE "</w:instrText>
      </w:r>
      <w:r w:rsidR="00962DA4" w:rsidRPr="00561D40">
        <w:rPr>
          <w:sz w:val="20"/>
          <w:szCs w:val="20"/>
          <w:lang w:val="en-GB"/>
        </w:rPr>
        <w:instrText>CONSTRUCTOR</w:instrText>
      </w:r>
      <w:r w:rsidR="00962DA4">
        <w:instrText xml:space="preserve">" </w:instrText>
      </w:r>
      <w:r w:rsidR="00237E41">
        <w:rPr>
          <w:sz w:val="20"/>
          <w:szCs w:val="20"/>
          <w:lang w:val="en-GB"/>
        </w:rPr>
        <w:fldChar w:fldCharType="end"/>
      </w:r>
      <w:r>
        <w:rPr>
          <w:sz w:val="20"/>
          <w:szCs w:val="20"/>
          <w:lang w:val="en-GB"/>
        </w:rPr>
        <w:t xml:space="preserve"> ] .</w:t>
      </w:r>
    </w:p>
    <w:p w14:paraId="5B7BE4D5" w14:textId="3E0E90A3" w:rsidR="008843DA" w:rsidRDefault="008843DA" w:rsidP="008843DA">
      <w:pPr>
        <w:spacing w:before="120"/>
        <w:jc w:val="both"/>
        <w:rPr>
          <w:sz w:val="20"/>
          <w:szCs w:val="20"/>
          <w:lang w:val="en-GB"/>
        </w:rPr>
      </w:pPr>
      <w:r>
        <w:rPr>
          <w:sz w:val="20"/>
          <w:szCs w:val="20"/>
          <w:lang w:val="en-GB"/>
        </w:rPr>
        <w:t xml:space="preserve">The default method type is INSTANCE. All OVERRIDING methods are instance methods. </w:t>
      </w:r>
    </w:p>
    <w:p w14:paraId="3B069C11" w14:textId="77777777" w:rsidR="007179DE" w:rsidRDefault="007179DE" w:rsidP="0049345A">
      <w:pPr>
        <w:spacing w:before="120"/>
        <w:jc w:val="both"/>
        <w:rPr>
          <w:sz w:val="20"/>
          <w:szCs w:val="20"/>
          <w:lang w:val="en-GB"/>
        </w:rPr>
      </w:pPr>
      <w:proofErr w:type="spellStart"/>
      <w:r>
        <w:rPr>
          <w:sz w:val="20"/>
          <w:szCs w:val="20"/>
          <w:lang w:val="en-GB"/>
        </w:rPr>
        <w:t>AlterDomain</w:t>
      </w:r>
      <w:proofErr w:type="spellEnd"/>
      <w:r w:rsidR="00237E41">
        <w:rPr>
          <w:sz w:val="20"/>
          <w:szCs w:val="20"/>
          <w:lang w:val="en-GB"/>
        </w:rPr>
        <w:fldChar w:fldCharType="begin"/>
      </w:r>
      <w:r w:rsidR="00EC04B3">
        <w:instrText xml:space="preserve"> XE "</w:instrText>
      </w:r>
      <w:r w:rsidR="00EC04B3" w:rsidRPr="00A23271">
        <w:rPr>
          <w:sz w:val="20"/>
          <w:szCs w:val="20"/>
          <w:lang w:val="en-GB"/>
        </w:rPr>
        <w:instrText>AlterDomain</w:instrText>
      </w:r>
      <w:r w:rsidR="00EC04B3">
        <w:instrText xml:space="preserve">" </w:instrText>
      </w:r>
      <w:r w:rsidR="00237E41">
        <w:rPr>
          <w:sz w:val="20"/>
          <w:szCs w:val="20"/>
          <w:lang w:val="en-GB"/>
        </w:rPr>
        <w:fldChar w:fldCharType="end"/>
      </w:r>
      <w:r>
        <w:rPr>
          <w:sz w:val="20"/>
          <w:szCs w:val="20"/>
          <w:lang w:val="en-GB"/>
        </w:rPr>
        <w:t xml:space="preserve"> =</w:t>
      </w:r>
      <w:r>
        <w:rPr>
          <w:sz w:val="20"/>
          <w:szCs w:val="20"/>
          <w:lang w:val="en-GB"/>
        </w:rPr>
        <w:tab/>
      </w:r>
      <w:r w:rsidRPr="0009331A">
        <w:rPr>
          <w:rFonts w:ascii="Arial Unicode MS" w:eastAsia="Arial Unicode MS" w:hAnsi="Arial Unicode MS" w:cs="Arial Unicode MS"/>
          <w:sz w:val="20"/>
          <w:szCs w:val="20"/>
          <w:lang w:val="en-GB"/>
        </w:rPr>
        <w:t>SET</w:t>
      </w:r>
      <w:r>
        <w:rPr>
          <w:sz w:val="20"/>
          <w:szCs w:val="20"/>
          <w:lang w:val="en-GB"/>
        </w:rPr>
        <w:t xml:space="preserve"> </w:t>
      </w:r>
      <w:r w:rsidRPr="00B001AE">
        <w:rPr>
          <w:rFonts w:eastAsia="Arial Unicode MS"/>
          <w:sz w:val="20"/>
          <w:szCs w:val="20"/>
          <w:lang w:val="en-GB"/>
        </w:rPr>
        <w:t>DEFAULT</w:t>
      </w:r>
      <w:r w:rsidR="00237E41">
        <w:rPr>
          <w:rFonts w:ascii="Arial Unicode MS" w:eastAsia="Arial Unicode MS" w:hAnsi="Arial Unicode MS" w:cs="Arial Unicode MS"/>
          <w:sz w:val="20"/>
          <w:szCs w:val="20"/>
          <w:lang w:val="en-GB"/>
        </w:rPr>
        <w:fldChar w:fldCharType="begin"/>
      </w:r>
      <w:r w:rsidR="00962DA4">
        <w:instrText xml:space="preserve"> XE "</w:instrText>
      </w:r>
      <w:r w:rsidR="00962DA4" w:rsidRPr="00561D40">
        <w:rPr>
          <w:rFonts w:ascii="Arial Unicode MS" w:eastAsia="Arial Unicode MS" w:hAnsi="Arial Unicode MS" w:cs="Arial Unicode MS"/>
          <w:sz w:val="20"/>
          <w:szCs w:val="20"/>
          <w:lang w:val="en-GB"/>
        </w:rPr>
        <w:instrText>DEFAULT</w:instrText>
      </w:r>
      <w:r w:rsidR="00962DA4">
        <w:instrText xml:space="preserve">" </w:instrText>
      </w:r>
      <w:r w:rsidR="00237E41">
        <w:rPr>
          <w:rFonts w:ascii="Arial Unicode MS" w:eastAsia="Arial Unicode MS" w:hAnsi="Arial Unicode MS" w:cs="Arial Unicode MS"/>
          <w:sz w:val="20"/>
          <w:szCs w:val="20"/>
          <w:lang w:val="en-GB"/>
        </w:rPr>
        <w:fldChar w:fldCharType="end"/>
      </w:r>
      <w:r>
        <w:rPr>
          <w:sz w:val="20"/>
          <w:szCs w:val="20"/>
          <w:lang w:val="en-GB"/>
        </w:rPr>
        <w:t xml:space="preserve"> </w:t>
      </w:r>
      <w:proofErr w:type="spellStart"/>
      <w:r w:rsidR="007C76E8">
        <w:rPr>
          <w:sz w:val="20"/>
          <w:szCs w:val="20"/>
          <w:lang w:val="en-GB"/>
        </w:rPr>
        <w:t>Default</w:t>
      </w:r>
      <w:proofErr w:type="spellEnd"/>
      <w:r>
        <w:rPr>
          <w:sz w:val="20"/>
          <w:szCs w:val="20"/>
          <w:lang w:val="en-GB"/>
        </w:rPr>
        <w:t xml:space="preserve"> </w:t>
      </w:r>
    </w:p>
    <w:p w14:paraId="079E061B" w14:textId="77777777" w:rsidR="007179DE" w:rsidRDefault="007179DE" w:rsidP="007179DE">
      <w:pPr>
        <w:ind w:firstLine="720"/>
        <w:jc w:val="both"/>
        <w:rPr>
          <w:sz w:val="20"/>
          <w:szCs w:val="20"/>
          <w:lang w:val="en-GB"/>
        </w:rPr>
      </w:pPr>
      <w:r>
        <w:rPr>
          <w:sz w:val="20"/>
          <w:szCs w:val="20"/>
          <w:lang w:val="en-GB"/>
        </w:rPr>
        <w:t>|</w:t>
      </w:r>
      <w:r>
        <w:rPr>
          <w:sz w:val="20"/>
          <w:szCs w:val="20"/>
          <w:lang w:val="en-GB"/>
        </w:rPr>
        <w:tab/>
      </w:r>
      <w:r w:rsidRPr="0009331A">
        <w:rPr>
          <w:rFonts w:ascii="Arial Unicode MS" w:eastAsia="Arial Unicode MS" w:hAnsi="Arial Unicode MS" w:cs="Arial Unicode MS"/>
          <w:sz w:val="20"/>
          <w:szCs w:val="20"/>
          <w:lang w:val="en-GB"/>
        </w:rPr>
        <w:t>DROP</w:t>
      </w:r>
      <w:r>
        <w:rPr>
          <w:sz w:val="20"/>
          <w:szCs w:val="20"/>
          <w:lang w:val="en-GB"/>
        </w:rPr>
        <w:t xml:space="preserve"> </w:t>
      </w:r>
      <w:r w:rsidRPr="00B001AE">
        <w:rPr>
          <w:rFonts w:eastAsia="Arial Unicode MS"/>
          <w:sz w:val="20"/>
          <w:szCs w:val="20"/>
          <w:lang w:val="en-GB"/>
        </w:rPr>
        <w:t>DEFAULT</w:t>
      </w:r>
    </w:p>
    <w:p w14:paraId="545CE9B0" w14:textId="61A34210" w:rsidR="007179DE" w:rsidRDefault="007179DE" w:rsidP="007179DE">
      <w:pPr>
        <w:ind w:firstLine="720"/>
        <w:jc w:val="both"/>
        <w:rPr>
          <w:sz w:val="20"/>
          <w:szCs w:val="20"/>
          <w:lang w:val="en-GB"/>
        </w:rPr>
      </w:pPr>
      <w:r>
        <w:rPr>
          <w:sz w:val="20"/>
          <w:szCs w:val="20"/>
          <w:lang w:val="en-GB"/>
        </w:rPr>
        <w:t>|</w:t>
      </w:r>
      <w:r>
        <w:rPr>
          <w:sz w:val="20"/>
          <w:szCs w:val="20"/>
          <w:lang w:val="en-GB"/>
        </w:rPr>
        <w:tab/>
        <w:t xml:space="preserve">TYPE </w:t>
      </w:r>
      <w:proofErr w:type="spellStart"/>
      <w:r>
        <w:rPr>
          <w:sz w:val="20"/>
          <w:szCs w:val="20"/>
          <w:lang w:val="en-GB"/>
        </w:rPr>
        <w:t>Type</w:t>
      </w:r>
      <w:proofErr w:type="spellEnd"/>
    </w:p>
    <w:p w14:paraId="0B7DE167" w14:textId="474822A6" w:rsidR="00FB4DCF" w:rsidRDefault="007179DE" w:rsidP="00FB4DCF">
      <w:pPr>
        <w:ind w:firstLine="720"/>
        <w:jc w:val="both"/>
        <w:rPr>
          <w:sz w:val="20"/>
          <w:szCs w:val="20"/>
          <w:lang w:val="en-GB"/>
        </w:rPr>
      </w:pPr>
      <w:r>
        <w:rPr>
          <w:sz w:val="20"/>
          <w:szCs w:val="20"/>
          <w:lang w:val="en-GB"/>
        </w:rPr>
        <w:tab/>
      </w:r>
      <w:proofErr w:type="spellStart"/>
      <w:r>
        <w:rPr>
          <w:sz w:val="20"/>
          <w:szCs w:val="20"/>
          <w:lang w:val="en-GB"/>
        </w:rPr>
        <w:t>AlterCheck</w:t>
      </w:r>
      <w:proofErr w:type="spellEnd"/>
      <w:r>
        <w:rPr>
          <w:sz w:val="20"/>
          <w:szCs w:val="20"/>
          <w:lang w:val="en-GB"/>
        </w:rPr>
        <w:t xml:space="preserve"> .</w:t>
      </w:r>
    </w:p>
    <w:p w14:paraId="773CE56F" w14:textId="3B9BBE90" w:rsidR="00FB4DCF" w:rsidRDefault="00FB4DCF" w:rsidP="0049345A">
      <w:pPr>
        <w:spacing w:before="120"/>
        <w:jc w:val="both"/>
        <w:rPr>
          <w:sz w:val="20"/>
          <w:szCs w:val="20"/>
          <w:lang w:val="en-GB"/>
        </w:rPr>
      </w:pPr>
      <w:proofErr w:type="spellStart"/>
      <w:r>
        <w:rPr>
          <w:sz w:val="20"/>
          <w:szCs w:val="20"/>
          <w:lang w:val="en-GB"/>
        </w:rPr>
        <w:t>AlterBody</w:t>
      </w:r>
      <w:proofErr w:type="spellEnd"/>
      <w:r w:rsidR="00A16ADE">
        <w:rPr>
          <w:sz w:val="20"/>
          <w:szCs w:val="20"/>
          <w:lang w:val="en-GB"/>
        </w:rPr>
        <w:fldChar w:fldCharType="begin"/>
      </w:r>
      <w:r w:rsidR="00A16ADE">
        <w:instrText xml:space="preserve"> XE "</w:instrText>
      </w:r>
      <w:r w:rsidR="00A16ADE" w:rsidRPr="00CC190C">
        <w:rPr>
          <w:sz w:val="20"/>
          <w:szCs w:val="20"/>
          <w:lang w:val="en-GB"/>
        </w:rPr>
        <w:instrText>AlterBody</w:instrText>
      </w:r>
      <w:r w:rsidR="00A16ADE">
        <w:instrText xml:space="preserve">" </w:instrText>
      </w:r>
      <w:r w:rsidR="00A16ADE">
        <w:rPr>
          <w:sz w:val="20"/>
          <w:szCs w:val="20"/>
          <w:lang w:val="en-GB"/>
        </w:rPr>
        <w:fldChar w:fldCharType="end"/>
      </w:r>
      <w:r>
        <w:rPr>
          <w:sz w:val="20"/>
          <w:szCs w:val="20"/>
          <w:lang w:val="en-GB"/>
        </w:rPr>
        <w:t xml:space="preserve"> =</w:t>
      </w:r>
      <w:r>
        <w:rPr>
          <w:sz w:val="20"/>
          <w:szCs w:val="20"/>
          <w:lang w:val="en-GB"/>
        </w:rPr>
        <w:tab/>
      </w:r>
      <w:proofErr w:type="spellStart"/>
      <w:r>
        <w:rPr>
          <w:sz w:val="20"/>
          <w:szCs w:val="20"/>
          <w:lang w:val="en-GB"/>
        </w:rPr>
        <w:t>AlterOp</w:t>
      </w:r>
      <w:proofErr w:type="spellEnd"/>
      <w:r>
        <w:rPr>
          <w:sz w:val="20"/>
          <w:szCs w:val="20"/>
          <w:lang w:val="en-GB"/>
        </w:rPr>
        <w:t xml:space="preserve"> { </w:t>
      </w:r>
      <w:r w:rsidR="00A3760E">
        <w:rPr>
          <w:sz w:val="20"/>
          <w:szCs w:val="20"/>
          <w:lang w:val="en-GB"/>
        </w:rPr>
        <w:t>'</w:t>
      </w:r>
      <w:r>
        <w:rPr>
          <w:sz w:val="20"/>
          <w:szCs w:val="20"/>
          <w:lang w:val="en-GB"/>
        </w:rPr>
        <w:t>,</w:t>
      </w:r>
      <w:r w:rsidR="00A3760E">
        <w:rPr>
          <w:sz w:val="20"/>
          <w:szCs w:val="20"/>
          <w:lang w:val="en-GB"/>
        </w:rPr>
        <w:t>'</w:t>
      </w:r>
      <w:r>
        <w:rPr>
          <w:sz w:val="20"/>
          <w:szCs w:val="20"/>
          <w:lang w:val="en-GB"/>
        </w:rPr>
        <w:t xml:space="preserve"> </w:t>
      </w:r>
      <w:proofErr w:type="spellStart"/>
      <w:r>
        <w:rPr>
          <w:sz w:val="20"/>
          <w:szCs w:val="20"/>
          <w:lang w:val="en-GB"/>
        </w:rPr>
        <w:t>AlterOp</w:t>
      </w:r>
      <w:proofErr w:type="spellEnd"/>
      <w:r>
        <w:rPr>
          <w:sz w:val="20"/>
          <w:szCs w:val="20"/>
          <w:lang w:val="en-GB"/>
        </w:rPr>
        <w:t xml:space="preserve"> } .</w:t>
      </w:r>
    </w:p>
    <w:p w14:paraId="763ADC4A" w14:textId="6C71AA58" w:rsidR="00FB4DCF" w:rsidRDefault="00FB4DCF" w:rsidP="0049345A">
      <w:pPr>
        <w:spacing w:before="120"/>
        <w:jc w:val="both"/>
        <w:rPr>
          <w:sz w:val="20"/>
          <w:szCs w:val="20"/>
          <w:lang w:val="en-GB"/>
        </w:rPr>
      </w:pPr>
      <w:proofErr w:type="spellStart"/>
      <w:r>
        <w:rPr>
          <w:sz w:val="20"/>
          <w:szCs w:val="20"/>
          <w:lang w:val="en-GB"/>
        </w:rPr>
        <w:t>AlterOp</w:t>
      </w:r>
      <w:proofErr w:type="spellEnd"/>
      <w:r w:rsidR="00A16ADE">
        <w:rPr>
          <w:sz w:val="20"/>
          <w:szCs w:val="20"/>
          <w:lang w:val="en-GB"/>
        </w:rPr>
        <w:fldChar w:fldCharType="begin"/>
      </w:r>
      <w:r w:rsidR="00A16ADE">
        <w:instrText xml:space="preserve"> XE "</w:instrText>
      </w:r>
      <w:r w:rsidR="00A16ADE" w:rsidRPr="00CC190C">
        <w:rPr>
          <w:sz w:val="20"/>
          <w:szCs w:val="20"/>
          <w:lang w:val="en-GB"/>
        </w:rPr>
        <w:instrText>AlterOp</w:instrText>
      </w:r>
      <w:r w:rsidR="00A16ADE">
        <w:instrText xml:space="preserve">" </w:instrText>
      </w:r>
      <w:r w:rsidR="00A16ADE">
        <w:rPr>
          <w:sz w:val="20"/>
          <w:szCs w:val="20"/>
          <w:lang w:val="en-GB"/>
        </w:rPr>
        <w:fldChar w:fldCharType="end"/>
      </w:r>
      <w:r>
        <w:rPr>
          <w:sz w:val="20"/>
          <w:szCs w:val="20"/>
          <w:lang w:val="en-GB"/>
        </w:rPr>
        <w:t xml:space="preserve"> = </w:t>
      </w:r>
      <w:r>
        <w:rPr>
          <w:sz w:val="20"/>
          <w:szCs w:val="20"/>
          <w:lang w:val="en-GB"/>
        </w:rPr>
        <w:tab/>
      </w:r>
      <w:r w:rsidRPr="00B001AE">
        <w:rPr>
          <w:rFonts w:ascii="Arial Unicode MS" w:eastAsia="Arial Unicode MS" w:hAnsi="Arial Unicode MS" w:cs="Arial Unicode MS"/>
          <w:sz w:val="20"/>
          <w:szCs w:val="20"/>
          <w:lang w:val="en-GB"/>
        </w:rPr>
        <w:t xml:space="preserve">TO </w:t>
      </w:r>
      <w:r>
        <w:rPr>
          <w:sz w:val="20"/>
          <w:szCs w:val="20"/>
          <w:lang w:val="en-GB"/>
        </w:rPr>
        <w:t>id</w:t>
      </w:r>
    </w:p>
    <w:p w14:paraId="4B220495" w14:textId="6716B81D" w:rsidR="00FB4DCF" w:rsidRDefault="00FB4DCF" w:rsidP="00FB4DCF">
      <w:pPr>
        <w:jc w:val="both"/>
        <w:rPr>
          <w:sz w:val="20"/>
          <w:szCs w:val="20"/>
          <w:lang w:val="en-GB"/>
        </w:rPr>
      </w:pPr>
      <w:r>
        <w:rPr>
          <w:sz w:val="20"/>
          <w:szCs w:val="20"/>
          <w:lang w:val="en-GB"/>
        </w:rPr>
        <w:tab/>
        <w:t>|</w:t>
      </w:r>
      <w:r>
        <w:rPr>
          <w:sz w:val="20"/>
          <w:szCs w:val="20"/>
          <w:lang w:val="en-GB"/>
        </w:rPr>
        <w:tab/>
        <w:t>Statement</w:t>
      </w:r>
    </w:p>
    <w:p w14:paraId="7316B226" w14:textId="77777777" w:rsidR="00FB4DCF" w:rsidRDefault="00FB4DCF" w:rsidP="00FB4DCF">
      <w:pPr>
        <w:jc w:val="both"/>
        <w:rPr>
          <w:sz w:val="20"/>
          <w:szCs w:val="20"/>
          <w:lang w:val="en-GB"/>
        </w:rPr>
      </w:pPr>
      <w:r>
        <w:rPr>
          <w:sz w:val="20"/>
          <w:szCs w:val="20"/>
          <w:lang w:val="en-GB"/>
        </w:rPr>
        <w:tab/>
        <w:t>|</w:t>
      </w:r>
      <w:r>
        <w:rPr>
          <w:sz w:val="20"/>
          <w:szCs w:val="20"/>
          <w:lang w:val="en-GB"/>
        </w:rPr>
        <w:tab/>
      </w:r>
      <w:r w:rsidR="0041747E">
        <w:rPr>
          <w:sz w:val="20"/>
          <w:szCs w:val="20"/>
          <w:lang w:val="en-GB"/>
        </w:rPr>
        <w:t>[ADD|</w:t>
      </w:r>
      <w:r w:rsidR="0041747E" w:rsidRPr="001831D4">
        <w:rPr>
          <w:rFonts w:ascii="Arial Unicode MS" w:eastAsia="Arial Unicode MS" w:hAnsi="Arial Unicode MS" w:cs="Arial Unicode MS"/>
          <w:sz w:val="20"/>
          <w:szCs w:val="20"/>
          <w:lang w:val="en-GB"/>
        </w:rPr>
        <w:t>DROP</w:t>
      </w:r>
      <w:r w:rsidR="0041747E">
        <w:rPr>
          <w:sz w:val="20"/>
          <w:szCs w:val="20"/>
          <w:lang w:val="en-GB"/>
        </w:rPr>
        <w:t xml:space="preserve">] </w:t>
      </w:r>
      <w:r w:rsidR="00C428AA">
        <w:rPr>
          <w:sz w:val="20"/>
          <w:szCs w:val="20"/>
          <w:lang w:val="en-GB"/>
        </w:rPr>
        <w:t xml:space="preserve"> { </w:t>
      </w:r>
      <w:r>
        <w:rPr>
          <w:sz w:val="20"/>
          <w:szCs w:val="20"/>
          <w:lang w:val="en-GB"/>
        </w:rPr>
        <w:t>Metadata</w:t>
      </w:r>
      <w:r w:rsidR="00C428AA">
        <w:rPr>
          <w:sz w:val="20"/>
          <w:szCs w:val="20"/>
          <w:lang w:val="en-GB"/>
        </w:rPr>
        <w:t xml:space="preserve"> }</w:t>
      </w:r>
      <w:r>
        <w:rPr>
          <w:sz w:val="20"/>
          <w:szCs w:val="20"/>
          <w:lang w:val="en-GB"/>
        </w:rPr>
        <w:t xml:space="preserve"> .</w:t>
      </w:r>
    </w:p>
    <w:p w14:paraId="48BD5CD5" w14:textId="3F25F188" w:rsidR="007C76E8" w:rsidRDefault="007C76E8" w:rsidP="009E3891">
      <w:pPr>
        <w:spacing w:before="120"/>
        <w:ind w:left="1418" w:hanging="1418"/>
        <w:jc w:val="both"/>
        <w:rPr>
          <w:sz w:val="20"/>
          <w:szCs w:val="20"/>
          <w:lang w:val="en-GB"/>
        </w:rPr>
      </w:pPr>
      <w:r>
        <w:rPr>
          <w:sz w:val="20"/>
          <w:szCs w:val="20"/>
          <w:lang w:val="en-GB"/>
        </w:rPr>
        <w:t>Default</w:t>
      </w:r>
      <w:r w:rsidR="00A16ADE">
        <w:rPr>
          <w:sz w:val="20"/>
          <w:szCs w:val="20"/>
          <w:lang w:val="en-GB"/>
        </w:rPr>
        <w:fldChar w:fldCharType="begin"/>
      </w:r>
      <w:r w:rsidR="00A16ADE">
        <w:instrText xml:space="preserve"> XE "</w:instrText>
      </w:r>
      <w:r w:rsidR="00A16ADE" w:rsidRPr="00CC190C">
        <w:rPr>
          <w:sz w:val="20"/>
          <w:szCs w:val="20"/>
          <w:lang w:val="en-GB"/>
        </w:rPr>
        <w:instrText>Default</w:instrText>
      </w:r>
      <w:r w:rsidR="00A16ADE">
        <w:instrText xml:space="preserve">" </w:instrText>
      </w:r>
      <w:r w:rsidR="00A16ADE">
        <w:rPr>
          <w:sz w:val="20"/>
          <w:szCs w:val="20"/>
          <w:lang w:val="en-GB"/>
        </w:rPr>
        <w:fldChar w:fldCharType="end"/>
      </w:r>
      <w:r>
        <w:rPr>
          <w:sz w:val="20"/>
          <w:szCs w:val="20"/>
          <w:lang w:val="en-GB"/>
        </w:rPr>
        <w:t xml:space="preserve"> =</w:t>
      </w:r>
      <w:r>
        <w:rPr>
          <w:sz w:val="20"/>
          <w:szCs w:val="20"/>
          <w:lang w:val="en-GB"/>
        </w:rPr>
        <w:tab/>
        <w:t xml:space="preserve">Literal | </w:t>
      </w:r>
      <w:proofErr w:type="spellStart"/>
      <w:r>
        <w:rPr>
          <w:sz w:val="20"/>
          <w:szCs w:val="20"/>
          <w:lang w:val="en-GB"/>
        </w:rPr>
        <w:t>DateTimeFunction</w:t>
      </w:r>
      <w:proofErr w:type="spellEnd"/>
      <w:r>
        <w:rPr>
          <w:sz w:val="20"/>
          <w:szCs w:val="20"/>
          <w:lang w:val="en-GB"/>
        </w:rPr>
        <w:t xml:space="preserve"> | </w:t>
      </w:r>
      <w:r w:rsidRPr="00B001AE">
        <w:rPr>
          <w:rFonts w:eastAsia="Arial Unicode MS"/>
          <w:sz w:val="20"/>
          <w:szCs w:val="20"/>
          <w:lang w:val="en-GB"/>
        </w:rPr>
        <w:t>CURRENT_USER</w:t>
      </w:r>
      <w:r>
        <w:rPr>
          <w:sz w:val="20"/>
          <w:szCs w:val="20"/>
          <w:lang w:val="en-GB"/>
        </w:rPr>
        <w:t xml:space="preserve"> | </w:t>
      </w:r>
      <w:r w:rsidRPr="00B001AE">
        <w:rPr>
          <w:rFonts w:eastAsia="Arial Unicode MS"/>
          <w:sz w:val="20"/>
          <w:szCs w:val="20"/>
          <w:lang w:val="en-GB"/>
        </w:rPr>
        <w:t>CURRENT_ROLE</w:t>
      </w:r>
      <w:r>
        <w:rPr>
          <w:sz w:val="20"/>
          <w:szCs w:val="20"/>
          <w:lang w:val="en-GB"/>
        </w:rPr>
        <w:t xml:space="preserve"> | </w:t>
      </w:r>
      <w:r w:rsidRPr="007C76E8">
        <w:rPr>
          <w:rFonts w:ascii="Arial Unicode MS" w:eastAsia="Arial Unicode MS" w:hAnsi="Arial Unicode MS" w:cs="Arial Unicode MS"/>
          <w:sz w:val="20"/>
          <w:szCs w:val="20"/>
          <w:lang w:val="en-GB"/>
        </w:rPr>
        <w:t>NULL</w:t>
      </w:r>
      <w:r>
        <w:rPr>
          <w:sz w:val="20"/>
          <w:szCs w:val="20"/>
          <w:lang w:val="en-GB"/>
        </w:rPr>
        <w:t xml:space="preserve"> | </w:t>
      </w:r>
      <w:r w:rsidRPr="007C76E8">
        <w:rPr>
          <w:rFonts w:ascii="Arial Unicode MS" w:eastAsia="Arial Unicode MS" w:hAnsi="Arial Unicode MS" w:cs="Arial Unicode MS"/>
          <w:sz w:val="20"/>
          <w:szCs w:val="20"/>
          <w:lang w:val="en-GB"/>
        </w:rPr>
        <w:t>ARRAY</w:t>
      </w:r>
      <w:r w:rsidRPr="007C76E8">
        <w:rPr>
          <w:rFonts w:eastAsia="Arial Unicode MS"/>
          <w:sz w:val="20"/>
          <w:szCs w:val="20"/>
          <w:lang w:val="en-GB"/>
        </w:rPr>
        <w:t>'</w:t>
      </w:r>
      <w:r>
        <w:rPr>
          <w:sz w:val="20"/>
          <w:szCs w:val="20"/>
          <w:lang w:val="en-GB"/>
        </w:rPr>
        <w:t xml:space="preserve">('')' | </w:t>
      </w:r>
      <w:r w:rsidRPr="00B001AE">
        <w:rPr>
          <w:rFonts w:eastAsia="Arial Unicode MS"/>
          <w:sz w:val="20"/>
          <w:szCs w:val="20"/>
          <w:lang w:val="en-GB"/>
        </w:rPr>
        <w:t>MULTISET</w:t>
      </w:r>
      <w:r w:rsidRPr="007C76E8">
        <w:rPr>
          <w:rFonts w:eastAsia="Arial Unicode MS"/>
          <w:sz w:val="20"/>
          <w:szCs w:val="20"/>
          <w:lang w:val="en-GB"/>
        </w:rPr>
        <w:t>'</w:t>
      </w:r>
      <w:r>
        <w:rPr>
          <w:sz w:val="20"/>
          <w:szCs w:val="20"/>
          <w:lang w:val="en-GB"/>
        </w:rPr>
        <w:t>('')' .</w:t>
      </w:r>
    </w:p>
    <w:p w14:paraId="239F2921" w14:textId="36153FE5" w:rsidR="00881E19" w:rsidRDefault="006E5A46" w:rsidP="00873F1C">
      <w:pPr>
        <w:spacing w:before="120"/>
        <w:jc w:val="both"/>
        <w:rPr>
          <w:sz w:val="20"/>
          <w:szCs w:val="20"/>
          <w:lang w:val="en-GB"/>
        </w:rPr>
      </w:pPr>
      <w:proofErr w:type="spellStart"/>
      <w:r>
        <w:rPr>
          <w:sz w:val="20"/>
          <w:szCs w:val="20"/>
          <w:lang w:val="en-GB"/>
        </w:rPr>
        <w:lastRenderedPageBreak/>
        <w:t>Alter</w:t>
      </w:r>
      <w:r w:rsidR="00873F1C">
        <w:rPr>
          <w:sz w:val="20"/>
          <w:szCs w:val="20"/>
          <w:lang w:val="en-GB"/>
        </w:rPr>
        <w:t>Check</w:t>
      </w:r>
      <w:proofErr w:type="spellEnd"/>
      <w:r w:rsidR="00237E41">
        <w:rPr>
          <w:sz w:val="20"/>
          <w:szCs w:val="20"/>
          <w:lang w:val="en-GB"/>
        </w:rPr>
        <w:fldChar w:fldCharType="begin"/>
      </w:r>
      <w:r w:rsidR="00EC04B3">
        <w:instrText xml:space="preserve"> XE "</w:instrText>
      </w:r>
      <w:r w:rsidR="00EC04B3" w:rsidRPr="00A23271">
        <w:rPr>
          <w:sz w:val="20"/>
          <w:szCs w:val="20"/>
          <w:lang w:val="en-GB"/>
        </w:rPr>
        <w:instrText>AlterCheck</w:instrText>
      </w:r>
      <w:r w:rsidR="00EC04B3">
        <w:instrText xml:space="preserve">" </w:instrText>
      </w:r>
      <w:r w:rsidR="00237E41">
        <w:rPr>
          <w:sz w:val="20"/>
          <w:szCs w:val="20"/>
          <w:lang w:val="en-GB"/>
        </w:rPr>
        <w:fldChar w:fldCharType="end"/>
      </w:r>
      <w:r>
        <w:rPr>
          <w:sz w:val="20"/>
          <w:szCs w:val="20"/>
          <w:lang w:val="en-GB"/>
        </w:rPr>
        <w:t xml:space="preserve"> =</w:t>
      </w:r>
      <w:r>
        <w:rPr>
          <w:sz w:val="20"/>
          <w:szCs w:val="20"/>
          <w:lang w:val="en-GB"/>
        </w:rPr>
        <w:tab/>
      </w:r>
      <w:r w:rsidR="002F5D6A">
        <w:rPr>
          <w:sz w:val="20"/>
          <w:szCs w:val="20"/>
          <w:lang w:val="en-GB"/>
        </w:rPr>
        <w:t>(</w:t>
      </w:r>
      <w:r w:rsidR="00881E19">
        <w:rPr>
          <w:sz w:val="20"/>
          <w:szCs w:val="20"/>
          <w:lang w:val="en-GB"/>
        </w:rPr>
        <w:t>ADD</w:t>
      </w:r>
      <w:r w:rsidR="002F5D6A">
        <w:rPr>
          <w:sz w:val="20"/>
          <w:szCs w:val="20"/>
          <w:lang w:val="en-GB"/>
        </w:rPr>
        <w:t>|</w:t>
      </w:r>
      <w:r w:rsidR="002F5D6A" w:rsidRPr="002F5D6A">
        <w:rPr>
          <w:rFonts w:ascii="Arial Unicode MS" w:eastAsia="Arial Unicode MS" w:hAnsi="Arial Unicode MS" w:cs="Arial Unicode MS"/>
          <w:sz w:val="20"/>
          <w:szCs w:val="20"/>
          <w:lang w:val="en-GB"/>
        </w:rPr>
        <w:t>DROP</w:t>
      </w:r>
      <w:r w:rsidR="002F5D6A">
        <w:rPr>
          <w:sz w:val="20"/>
          <w:szCs w:val="20"/>
          <w:lang w:val="en-GB"/>
        </w:rPr>
        <w:t>)</w:t>
      </w:r>
      <w:r w:rsidR="00881E19">
        <w:rPr>
          <w:sz w:val="20"/>
          <w:szCs w:val="20"/>
          <w:lang w:val="en-GB"/>
        </w:rPr>
        <w:t xml:space="preserve"> </w:t>
      </w:r>
      <w:proofErr w:type="spellStart"/>
      <w:r w:rsidR="00873F1C">
        <w:rPr>
          <w:sz w:val="20"/>
          <w:szCs w:val="20"/>
          <w:lang w:val="en-GB"/>
        </w:rPr>
        <w:t>CheckConstraint</w:t>
      </w:r>
      <w:proofErr w:type="spellEnd"/>
      <w:r w:rsidR="00881E19">
        <w:rPr>
          <w:sz w:val="20"/>
          <w:szCs w:val="20"/>
          <w:lang w:val="en-GB"/>
        </w:rPr>
        <w:t xml:space="preserve"> </w:t>
      </w:r>
    </w:p>
    <w:p w14:paraId="2BF990FC" w14:textId="77777777" w:rsidR="00FB4DCF" w:rsidRDefault="00FB4DCF" w:rsidP="00FB4DCF">
      <w:pPr>
        <w:jc w:val="both"/>
        <w:rPr>
          <w:sz w:val="20"/>
          <w:szCs w:val="20"/>
          <w:lang w:val="en-GB"/>
        </w:rPr>
      </w:pPr>
      <w:r>
        <w:rPr>
          <w:sz w:val="20"/>
          <w:szCs w:val="20"/>
          <w:lang w:val="en-GB"/>
        </w:rPr>
        <w:tab/>
        <w:t>|</w:t>
      </w:r>
      <w:r>
        <w:rPr>
          <w:sz w:val="20"/>
          <w:szCs w:val="20"/>
          <w:lang w:val="en-GB"/>
        </w:rPr>
        <w:tab/>
      </w:r>
      <w:r w:rsidR="0041747E">
        <w:rPr>
          <w:sz w:val="20"/>
          <w:szCs w:val="20"/>
          <w:lang w:val="en-GB"/>
        </w:rPr>
        <w:t>[ADD|</w:t>
      </w:r>
      <w:r w:rsidR="0041747E" w:rsidRPr="002F5D6A">
        <w:rPr>
          <w:rFonts w:ascii="Arial Unicode MS" w:eastAsia="Arial Unicode MS" w:hAnsi="Arial Unicode MS" w:cs="Arial Unicode MS"/>
          <w:sz w:val="20"/>
          <w:szCs w:val="20"/>
          <w:lang w:val="en-GB"/>
        </w:rPr>
        <w:t>DROP</w:t>
      </w:r>
      <w:r w:rsidR="0041747E">
        <w:rPr>
          <w:sz w:val="20"/>
          <w:szCs w:val="20"/>
          <w:lang w:val="en-GB"/>
        </w:rPr>
        <w:t xml:space="preserve">] </w:t>
      </w:r>
      <w:r w:rsidR="00C428AA">
        <w:rPr>
          <w:sz w:val="20"/>
          <w:szCs w:val="20"/>
          <w:lang w:val="en-GB"/>
        </w:rPr>
        <w:t xml:space="preserve">{ </w:t>
      </w:r>
      <w:r>
        <w:rPr>
          <w:sz w:val="20"/>
          <w:szCs w:val="20"/>
          <w:lang w:val="en-GB"/>
        </w:rPr>
        <w:t>Metadata</w:t>
      </w:r>
      <w:r w:rsidR="00C428AA">
        <w:rPr>
          <w:sz w:val="20"/>
          <w:szCs w:val="20"/>
          <w:lang w:val="en-GB"/>
        </w:rPr>
        <w:t xml:space="preserve"> }</w:t>
      </w:r>
    </w:p>
    <w:p w14:paraId="203BDDA7" w14:textId="77777777" w:rsidR="006E5A46" w:rsidRDefault="00881E19" w:rsidP="00881E19">
      <w:pPr>
        <w:ind w:firstLine="720"/>
        <w:jc w:val="both"/>
        <w:rPr>
          <w:sz w:val="20"/>
          <w:szCs w:val="20"/>
          <w:lang w:val="en-GB"/>
        </w:rPr>
      </w:pPr>
      <w:r>
        <w:rPr>
          <w:sz w:val="20"/>
          <w:szCs w:val="20"/>
          <w:lang w:val="en-GB"/>
        </w:rPr>
        <w:t>|</w:t>
      </w:r>
      <w:r>
        <w:rPr>
          <w:sz w:val="20"/>
          <w:szCs w:val="20"/>
          <w:lang w:val="en-GB"/>
        </w:rPr>
        <w:tab/>
      </w:r>
      <w:r w:rsidRPr="007166F3">
        <w:rPr>
          <w:rFonts w:ascii="Arial Unicode MS" w:eastAsia="Arial Unicode MS" w:hAnsi="Arial Unicode MS" w:cs="Arial Unicode MS"/>
          <w:sz w:val="20"/>
          <w:szCs w:val="20"/>
          <w:lang w:val="en-GB"/>
        </w:rPr>
        <w:t>DROP</w:t>
      </w:r>
      <w:r w:rsidR="006E5A46">
        <w:rPr>
          <w:sz w:val="20"/>
          <w:szCs w:val="20"/>
          <w:lang w:val="en-GB"/>
        </w:rPr>
        <w:t xml:space="preserve"> </w:t>
      </w:r>
      <w:r w:rsidRPr="00B001AE">
        <w:rPr>
          <w:rFonts w:eastAsia="Arial Unicode MS"/>
          <w:sz w:val="20"/>
          <w:szCs w:val="20"/>
          <w:lang w:val="en-GB"/>
        </w:rPr>
        <w:t>CONSTRAINT</w:t>
      </w:r>
      <w:r w:rsidR="00237E41">
        <w:rPr>
          <w:rFonts w:ascii="Arial Unicode MS" w:eastAsia="Arial Unicode MS" w:hAnsi="Arial Unicode MS" w:cs="Arial Unicode MS"/>
          <w:sz w:val="20"/>
          <w:szCs w:val="20"/>
          <w:lang w:val="en-GB"/>
        </w:rPr>
        <w:fldChar w:fldCharType="begin"/>
      </w:r>
      <w:r w:rsidR="00962DA4">
        <w:instrText xml:space="preserve"> XE "</w:instrText>
      </w:r>
      <w:r w:rsidR="00962DA4" w:rsidRPr="00561D40">
        <w:rPr>
          <w:rFonts w:ascii="Arial Unicode MS" w:eastAsia="Arial Unicode MS" w:hAnsi="Arial Unicode MS" w:cs="Arial Unicode MS"/>
          <w:sz w:val="20"/>
          <w:szCs w:val="20"/>
          <w:lang w:val="en-GB"/>
        </w:rPr>
        <w:instrText>CONSTRAINT</w:instrText>
      </w:r>
      <w:r w:rsidR="00962DA4">
        <w:instrText xml:space="preserve">" </w:instrText>
      </w:r>
      <w:r w:rsidR="00237E41">
        <w:rPr>
          <w:rFonts w:ascii="Arial Unicode MS" w:eastAsia="Arial Unicode MS" w:hAnsi="Arial Unicode MS" w:cs="Arial Unicode MS"/>
          <w:sz w:val="20"/>
          <w:szCs w:val="20"/>
          <w:lang w:val="en-GB"/>
        </w:rPr>
        <w:fldChar w:fldCharType="end"/>
      </w:r>
      <w:r>
        <w:rPr>
          <w:sz w:val="20"/>
          <w:szCs w:val="20"/>
          <w:lang w:val="en-GB"/>
        </w:rPr>
        <w:t xml:space="preserve"> id .</w:t>
      </w:r>
    </w:p>
    <w:p w14:paraId="33B31BCC" w14:textId="4438514C" w:rsidR="00202A61" w:rsidRDefault="00202A61" w:rsidP="009F7AF6">
      <w:pPr>
        <w:spacing w:before="120"/>
        <w:jc w:val="both"/>
        <w:rPr>
          <w:sz w:val="20"/>
          <w:szCs w:val="20"/>
          <w:lang w:val="en-GB"/>
        </w:rPr>
      </w:pPr>
      <w:r>
        <w:rPr>
          <w:sz w:val="20"/>
          <w:szCs w:val="20"/>
          <w:lang w:val="en-GB"/>
        </w:rPr>
        <w:t>Note that anonymous constraints can be dropped by finding the system-generated id in the</w:t>
      </w:r>
      <w:r w:rsidR="00FE7DD0">
        <w:rPr>
          <w:sz w:val="20"/>
          <w:szCs w:val="20"/>
          <w:lang w:val="en-GB"/>
        </w:rPr>
        <w:t xml:space="preserve"> </w:t>
      </w:r>
      <w:proofErr w:type="spellStart"/>
      <w:r w:rsidR="00FE7DD0">
        <w:rPr>
          <w:sz w:val="20"/>
          <w:szCs w:val="20"/>
          <w:lang w:val="en-GB"/>
        </w:rPr>
        <w:t>Role</w:t>
      </w:r>
      <w:r>
        <w:rPr>
          <w:sz w:val="20"/>
          <w:szCs w:val="20"/>
          <w:lang w:val="en-GB"/>
        </w:rPr>
        <w:t>$TableCheck</w:t>
      </w:r>
      <w:proofErr w:type="spellEnd"/>
      <w:r>
        <w:rPr>
          <w:sz w:val="20"/>
          <w:szCs w:val="20"/>
          <w:lang w:val="en-GB"/>
        </w:rPr>
        <w:t xml:space="preserve">, </w:t>
      </w:r>
      <w:proofErr w:type="spellStart"/>
      <w:r w:rsidR="00FE7DD0">
        <w:rPr>
          <w:sz w:val="20"/>
          <w:szCs w:val="20"/>
          <w:lang w:val="en-GB"/>
        </w:rPr>
        <w:t>Role</w:t>
      </w:r>
      <w:r>
        <w:rPr>
          <w:sz w:val="20"/>
          <w:szCs w:val="20"/>
          <w:lang w:val="en-GB"/>
        </w:rPr>
        <w:t>$ColumnCheck</w:t>
      </w:r>
      <w:proofErr w:type="spellEnd"/>
      <w:r>
        <w:rPr>
          <w:sz w:val="20"/>
          <w:szCs w:val="20"/>
          <w:lang w:val="en-GB"/>
        </w:rPr>
        <w:t xml:space="preserve"> or </w:t>
      </w:r>
      <w:proofErr w:type="spellStart"/>
      <w:r w:rsidR="00FE7DD0">
        <w:rPr>
          <w:sz w:val="20"/>
          <w:szCs w:val="20"/>
          <w:lang w:val="en-GB"/>
        </w:rPr>
        <w:t>Role</w:t>
      </w:r>
      <w:r>
        <w:rPr>
          <w:sz w:val="20"/>
          <w:szCs w:val="20"/>
          <w:lang w:val="en-GB"/>
        </w:rPr>
        <w:t>$DomainCheck</w:t>
      </w:r>
      <w:proofErr w:type="spellEnd"/>
      <w:r>
        <w:rPr>
          <w:sz w:val="20"/>
          <w:szCs w:val="20"/>
          <w:lang w:val="en-GB"/>
        </w:rPr>
        <w:t xml:space="preserve"> table (see section 8.1).</w:t>
      </w:r>
    </w:p>
    <w:p w14:paraId="793E2990" w14:textId="72862696" w:rsidR="009F7AF6" w:rsidRDefault="009F7AF6" w:rsidP="009F7AF6">
      <w:pPr>
        <w:spacing w:before="120"/>
        <w:jc w:val="both"/>
        <w:rPr>
          <w:sz w:val="20"/>
          <w:szCs w:val="20"/>
          <w:lang w:val="en-GB"/>
        </w:rPr>
      </w:pPr>
      <w:proofErr w:type="spellStart"/>
      <w:r>
        <w:rPr>
          <w:sz w:val="20"/>
          <w:szCs w:val="20"/>
          <w:lang w:val="en-GB"/>
        </w:rPr>
        <w:t>CheckConstraint</w:t>
      </w:r>
      <w:proofErr w:type="spellEnd"/>
      <w:r w:rsidR="00237E41">
        <w:rPr>
          <w:sz w:val="20"/>
          <w:szCs w:val="20"/>
          <w:lang w:val="en-GB"/>
        </w:rPr>
        <w:fldChar w:fldCharType="begin"/>
      </w:r>
      <w:r w:rsidR="00EC04B3">
        <w:instrText xml:space="preserve"> XE "</w:instrText>
      </w:r>
      <w:r w:rsidR="00EC04B3" w:rsidRPr="00A23271">
        <w:rPr>
          <w:sz w:val="20"/>
          <w:szCs w:val="20"/>
          <w:lang w:val="en-GB"/>
        </w:rPr>
        <w:instrText>CheckConstraint</w:instrText>
      </w:r>
      <w:r w:rsidR="00EC04B3">
        <w:instrText xml:space="preserve">" </w:instrText>
      </w:r>
      <w:r w:rsidR="00237E41">
        <w:rPr>
          <w:sz w:val="20"/>
          <w:szCs w:val="20"/>
          <w:lang w:val="en-GB"/>
        </w:rPr>
        <w:fldChar w:fldCharType="end"/>
      </w:r>
      <w:r>
        <w:rPr>
          <w:sz w:val="20"/>
          <w:szCs w:val="20"/>
          <w:lang w:val="en-GB"/>
        </w:rPr>
        <w:t xml:space="preserve"> = [ </w:t>
      </w:r>
      <w:r w:rsidRPr="00B001AE">
        <w:rPr>
          <w:rFonts w:eastAsia="Arial Unicode MS"/>
          <w:sz w:val="20"/>
          <w:szCs w:val="20"/>
          <w:lang w:val="en-GB"/>
        </w:rPr>
        <w:t>CONSTRAINT</w:t>
      </w:r>
      <w:r>
        <w:rPr>
          <w:sz w:val="20"/>
          <w:szCs w:val="20"/>
          <w:lang w:val="en-GB"/>
        </w:rPr>
        <w:t xml:space="preserve"> id ] </w:t>
      </w:r>
      <w:r w:rsidRPr="00B001AE">
        <w:rPr>
          <w:rFonts w:eastAsia="Arial Unicode MS"/>
          <w:sz w:val="20"/>
          <w:szCs w:val="20"/>
          <w:lang w:val="en-GB"/>
        </w:rPr>
        <w:t>CHECK</w:t>
      </w:r>
      <w:r>
        <w:rPr>
          <w:sz w:val="20"/>
          <w:szCs w:val="20"/>
          <w:lang w:val="en-GB"/>
        </w:rPr>
        <w:t xml:space="preserve"> </w:t>
      </w:r>
      <w:r w:rsidR="00A3760E">
        <w:rPr>
          <w:sz w:val="20"/>
          <w:szCs w:val="20"/>
          <w:lang w:val="en-GB"/>
        </w:rPr>
        <w:t>'</w:t>
      </w:r>
      <w:r>
        <w:rPr>
          <w:sz w:val="20"/>
          <w:szCs w:val="20"/>
          <w:lang w:val="en-GB"/>
        </w:rPr>
        <w:t>(</w:t>
      </w:r>
      <w:r w:rsidR="00A3760E">
        <w:rPr>
          <w:sz w:val="20"/>
          <w:szCs w:val="20"/>
          <w:lang w:val="en-GB"/>
        </w:rPr>
        <w:t>'</w:t>
      </w:r>
      <w:r w:rsidR="00DD56E5">
        <w:rPr>
          <w:sz w:val="20"/>
          <w:szCs w:val="20"/>
          <w:lang w:val="en-GB"/>
        </w:rPr>
        <w:t xml:space="preserve"> </w:t>
      </w:r>
      <w:proofErr w:type="spellStart"/>
      <w:r>
        <w:rPr>
          <w:sz w:val="20"/>
          <w:szCs w:val="20"/>
          <w:lang w:val="en-GB"/>
        </w:rPr>
        <w:t>SearchCondition</w:t>
      </w:r>
      <w:proofErr w:type="spellEnd"/>
      <w:r>
        <w:rPr>
          <w:sz w:val="20"/>
          <w:szCs w:val="20"/>
          <w:lang w:val="en-GB"/>
        </w:rPr>
        <w:t xml:space="preserve"> ‘)’</w:t>
      </w:r>
      <w:r w:rsidR="00AF58D9">
        <w:rPr>
          <w:sz w:val="20"/>
          <w:szCs w:val="20"/>
          <w:lang w:val="en-GB"/>
        </w:rPr>
        <w:t xml:space="preserve"> </w:t>
      </w:r>
      <w:r>
        <w:rPr>
          <w:sz w:val="20"/>
          <w:szCs w:val="20"/>
          <w:lang w:val="en-GB"/>
        </w:rPr>
        <w:t>.</w:t>
      </w:r>
    </w:p>
    <w:p w14:paraId="7D61FE54" w14:textId="77777777" w:rsidR="00AF2DF4" w:rsidRDefault="00BB7DE7" w:rsidP="00DC5217">
      <w:pPr>
        <w:spacing w:before="120"/>
        <w:jc w:val="both"/>
        <w:rPr>
          <w:sz w:val="20"/>
          <w:szCs w:val="20"/>
          <w:lang w:val="en-GB"/>
        </w:rPr>
      </w:pPr>
      <w:proofErr w:type="spellStart"/>
      <w:r>
        <w:rPr>
          <w:sz w:val="20"/>
          <w:szCs w:val="20"/>
          <w:lang w:val="en-GB"/>
        </w:rPr>
        <w:t>AlterTable</w:t>
      </w:r>
      <w:proofErr w:type="spellEnd"/>
      <w:r w:rsidR="00237E41">
        <w:rPr>
          <w:sz w:val="20"/>
          <w:szCs w:val="20"/>
          <w:lang w:val="en-GB"/>
        </w:rPr>
        <w:fldChar w:fldCharType="begin"/>
      </w:r>
      <w:r w:rsidR="00EC04B3">
        <w:instrText xml:space="preserve"> XE "</w:instrText>
      </w:r>
      <w:r w:rsidR="00EC04B3" w:rsidRPr="00A23271">
        <w:rPr>
          <w:sz w:val="20"/>
          <w:szCs w:val="20"/>
          <w:lang w:val="en-GB"/>
        </w:rPr>
        <w:instrText>AlterTable</w:instrText>
      </w:r>
      <w:r w:rsidR="00EC04B3">
        <w:instrText xml:space="preserve">" </w:instrText>
      </w:r>
      <w:r w:rsidR="00237E41">
        <w:rPr>
          <w:sz w:val="20"/>
          <w:szCs w:val="20"/>
          <w:lang w:val="en-GB"/>
        </w:rPr>
        <w:fldChar w:fldCharType="end"/>
      </w:r>
      <w:r w:rsidR="00754556">
        <w:rPr>
          <w:sz w:val="20"/>
          <w:szCs w:val="20"/>
          <w:lang w:val="en-GB"/>
        </w:rPr>
        <w:t xml:space="preserve"> =</w:t>
      </w:r>
      <w:r w:rsidR="00754556">
        <w:rPr>
          <w:sz w:val="20"/>
          <w:szCs w:val="20"/>
          <w:lang w:val="en-GB"/>
        </w:rPr>
        <w:tab/>
      </w:r>
      <w:r w:rsidR="00AF2DF4" w:rsidRPr="005C14EB">
        <w:rPr>
          <w:rFonts w:ascii="Arial Unicode MS" w:eastAsia="Arial Unicode MS" w:hAnsi="Arial Unicode MS" w:cs="Arial Unicode MS"/>
          <w:sz w:val="20"/>
          <w:szCs w:val="20"/>
          <w:lang w:val="en-GB"/>
        </w:rPr>
        <w:t>TO</w:t>
      </w:r>
      <w:r w:rsidR="00AF2DF4">
        <w:rPr>
          <w:sz w:val="20"/>
          <w:szCs w:val="20"/>
          <w:lang w:val="en-GB"/>
        </w:rPr>
        <w:t xml:space="preserve"> id </w:t>
      </w:r>
    </w:p>
    <w:p w14:paraId="3366DAEC" w14:textId="77777777" w:rsidR="00754556" w:rsidRDefault="00AF2DF4" w:rsidP="00AF2DF4">
      <w:pPr>
        <w:ind w:firstLine="720"/>
        <w:jc w:val="both"/>
        <w:rPr>
          <w:sz w:val="20"/>
          <w:szCs w:val="20"/>
          <w:lang w:val="en-GB"/>
        </w:rPr>
      </w:pPr>
      <w:r>
        <w:rPr>
          <w:sz w:val="20"/>
          <w:szCs w:val="20"/>
          <w:lang w:val="en-GB"/>
        </w:rPr>
        <w:t>|</w:t>
      </w:r>
      <w:r>
        <w:rPr>
          <w:sz w:val="20"/>
          <w:szCs w:val="20"/>
          <w:lang w:val="en-GB"/>
        </w:rPr>
        <w:tab/>
      </w:r>
      <w:r w:rsidR="00754556">
        <w:rPr>
          <w:sz w:val="20"/>
          <w:szCs w:val="20"/>
          <w:lang w:val="en-GB"/>
        </w:rPr>
        <w:t xml:space="preserve">ADD </w:t>
      </w:r>
      <w:proofErr w:type="spellStart"/>
      <w:r w:rsidR="00754556">
        <w:rPr>
          <w:sz w:val="20"/>
          <w:szCs w:val="20"/>
          <w:lang w:val="en-GB"/>
        </w:rPr>
        <w:t>ColumnDefinition</w:t>
      </w:r>
      <w:proofErr w:type="spellEnd"/>
    </w:p>
    <w:p w14:paraId="0BE953B3" w14:textId="77777777" w:rsidR="00F7295A" w:rsidRDefault="00F7295A" w:rsidP="00F7295A">
      <w:pPr>
        <w:jc w:val="both"/>
        <w:rPr>
          <w:sz w:val="20"/>
          <w:szCs w:val="20"/>
          <w:lang w:val="en-GB"/>
        </w:rPr>
      </w:pPr>
      <w:r>
        <w:rPr>
          <w:sz w:val="20"/>
          <w:szCs w:val="20"/>
          <w:lang w:val="en-GB"/>
        </w:rPr>
        <w:tab/>
        <w:t>|</w:t>
      </w:r>
      <w:r>
        <w:rPr>
          <w:sz w:val="20"/>
          <w:szCs w:val="20"/>
          <w:lang w:val="en-GB"/>
        </w:rPr>
        <w:tab/>
      </w:r>
      <w:r w:rsidRPr="00B001AE">
        <w:rPr>
          <w:rFonts w:eastAsia="Arial Unicode MS"/>
          <w:sz w:val="20"/>
          <w:szCs w:val="20"/>
          <w:lang w:val="en-GB"/>
        </w:rPr>
        <w:t>ALTER</w:t>
      </w:r>
      <w:r>
        <w:rPr>
          <w:sz w:val="20"/>
          <w:szCs w:val="20"/>
          <w:lang w:val="en-GB"/>
        </w:rPr>
        <w:t xml:space="preserve"> [</w:t>
      </w:r>
      <w:r w:rsidRPr="00B001AE">
        <w:rPr>
          <w:rFonts w:eastAsia="Arial Unicode MS"/>
          <w:sz w:val="20"/>
          <w:szCs w:val="20"/>
          <w:lang w:val="en-GB"/>
        </w:rPr>
        <w:t>COLUMN</w:t>
      </w:r>
      <w:r>
        <w:rPr>
          <w:sz w:val="20"/>
          <w:szCs w:val="20"/>
          <w:lang w:val="en-GB"/>
        </w:rPr>
        <w:t xml:space="preserve">] id </w:t>
      </w:r>
      <w:proofErr w:type="spellStart"/>
      <w:r>
        <w:rPr>
          <w:sz w:val="20"/>
          <w:szCs w:val="20"/>
          <w:lang w:val="en-GB"/>
        </w:rPr>
        <w:t>AlterColumn</w:t>
      </w:r>
      <w:proofErr w:type="spellEnd"/>
      <w:r>
        <w:rPr>
          <w:sz w:val="20"/>
          <w:szCs w:val="20"/>
          <w:lang w:val="en-GB"/>
        </w:rPr>
        <w:t xml:space="preserve"> </w:t>
      </w:r>
    </w:p>
    <w:p w14:paraId="113CA3D7" w14:textId="75EE0203" w:rsidR="00F7295A" w:rsidRDefault="00F7295A" w:rsidP="00F7295A">
      <w:pPr>
        <w:ind w:firstLine="720"/>
        <w:jc w:val="both"/>
        <w:rPr>
          <w:sz w:val="20"/>
          <w:szCs w:val="20"/>
          <w:lang w:val="en-GB"/>
        </w:rPr>
      </w:pPr>
      <w:r>
        <w:rPr>
          <w:sz w:val="20"/>
          <w:szCs w:val="20"/>
          <w:lang w:val="en-GB"/>
        </w:rPr>
        <w:t>|</w:t>
      </w:r>
      <w:r>
        <w:rPr>
          <w:sz w:val="20"/>
          <w:szCs w:val="20"/>
          <w:lang w:val="en-GB"/>
        </w:rPr>
        <w:tab/>
      </w:r>
      <w:r w:rsidRPr="007166F3">
        <w:rPr>
          <w:rFonts w:ascii="Arial Unicode MS" w:eastAsia="Arial Unicode MS" w:hAnsi="Arial Unicode MS" w:cs="Arial Unicode MS"/>
          <w:sz w:val="20"/>
          <w:szCs w:val="20"/>
          <w:lang w:val="en-GB"/>
        </w:rPr>
        <w:t>DROP</w:t>
      </w:r>
      <w:r>
        <w:rPr>
          <w:sz w:val="20"/>
          <w:szCs w:val="20"/>
          <w:lang w:val="en-GB"/>
        </w:rPr>
        <w:t xml:space="preserve"> [</w:t>
      </w:r>
      <w:r w:rsidRPr="00B001AE">
        <w:rPr>
          <w:rFonts w:eastAsia="Arial Unicode MS"/>
          <w:sz w:val="20"/>
          <w:szCs w:val="20"/>
          <w:lang w:val="en-GB"/>
        </w:rPr>
        <w:t>COLUMN</w:t>
      </w:r>
      <w:r>
        <w:rPr>
          <w:sz w:val="20"/>
          <w:szCs w:val="20"/>
          <w:lang w:val="en-GB"/>
        </w:rPr>
        <w:t xml:space="preserve">] id </w:t>
      </w:r>
      <w:proofErr w:type="spellStart"/>
      <w:r w:rsidR="001C1955">
        <w:rPr>
          <w:sz w:val="20"/>
          <w:szCs w:val="20"/>
          <w:lang w:val="en-GB"/>
        </w:rPr>
        <w:t>RemoveAction</w:t>
      </w:r>
      <w:proofErr w:type="spellEnd"/>
    </w:p>
    <w:p w14:paraId="5E663037" w14:textId="1D6F967B" w:rsidR="00873F1C" w:rsidRDefault="00D41406" w:rsidP="00F7295A">
      <w:pPr>
        <w:ind w:firstLine="720"/>
        <w:jc w:val="both"/>
        <w:rPr>
          <w:sz w:val="20"/>
          <w:szCs w:val="20"/>
          <w:lang w:val="en-GB"/>
        </w:rPr>
      </w:pPr>
      <w:r>
        <w:rPr>
          <w:sz w:val="20"/>
          <w:szCs w:val="20"/>
          <w:lang w:val="en-GB"/>
        </w:rPr>
        <w:t>|</w:t>
      </w:r>
      <w:r>
        <w:rPr>
          <w:sz w:val="20"/>
          <w:szCs w:val="20"/>
          <w:lang w:val="en-GB"/>
        </w:rPr>
        <w:tab/>
      </w:r>
      <w:r w:rsidR="00905BA2">
        <w:rPr>
          <w:sz w:val="20"/>
          <w:szCs w:val="20"/>
          <w:lang w:val="en-GB"/>
        </w:rPr>
        <w:t>(</w:t>
      </w:r>
      <w:r w:rsidR="00E80804">
        <w:rPr>
          <w:sz w:val="20"/>
          <w:szCs w:val="20"/>
          <w:lang w:val="en-GB"/>
        </w:rPr>
        <w:t>ADD</w:t>
      </w:r>
      <w:r w:rsidR="00905BA2">
        <w:rPr>
          <w:sz w:val="20"/>
          <w:szCs w:val="20"/>
          <w:lang w:val="en-GB"/>
        </w:rPr>
        <w:t>|</w:t>
      </w:r>
      <w:r w:rsidR="00905BA2" w:rsidRPr="00905BA2">
        <w:rPr>
          <w:rFonts w:ascii="Arial Unicode MS" w:eastAsia="Arial Unicode MS" w:hAnsi="Arial Unicode MS" w:cs="Arial Unicode MS"/>
          <w:sz w:val="20"/>
          <w:szCs w:val="20"/>
          <w:lang w:val="en-GB"/>
        </w:rPr>
        <w:t>DROP</w:t>
      </w:r>
      <w:r w:rsidR="00905BA2">
        <w:rPr>
          <w:sz w:val="20"/>
          <w:szCs w:val="20"/>
          <w:lang w:val="en-GB"/>
        </w:rPr>
        <w:t>)</w:t>
      </w:r>
      <w:r>
        <w:rPr>
          <w:sz w:val="20"/>
          <w:szCs w:val="20"/>
          <w:lang w:val="en-GB"/>
        </w:rPr>
        <w:t xml:space="preserve"> </w:t>
      </w:r>
      <w:r w:rsidR="004665A7">
        <w:rPr>
          <w:sz w:val="20"/>
          <w:szCs w:val="20"/>
          <w:lang w:val="en-GB"/>
        </w:rPr>
        <w:t>(</w:t>
      </w:r>
      <w:proofErr w:type="spellStart"/>
      <w:r>
        <w:rPr>
          <w:sz w:val="20"/>
          <w:szCs w:val="20"/>
          <w:lang w:val="en-GB"/>
        </w:rPr>
        <w:t>TableConstraintDef</w:t>
      </w:r>
      <w:proofErr w:type="spellEnd"/>
      <w:r w:rsidR="00F7295A">
        <w:rPr>
          <w:sz w:val="20"/>
          <w:szCs w:val="20"/>
          <w:lang w:val="en-GB"/>
        </w:rPr>
        <w:t xml:space="preserve"> </w:t>
      </w:r>
      <w:r w:rsidR="004665A7">
        <w:rPr>
          <w:sz w:val="20"/>
          <w:szCs w:val="20"/>
          <w:lang w:val="en-GB"/>
        </w:rPr>
        <w:t xml:space="preserve">| </w:t>
      </w:r>
      <w:proofErr w:type="spellStart"/>
      <w:r w:rsidR="004665A7">
        <w:rPr>
          <w:sz w:val="20"/>
          <w:szCs w:val="20"/>
          <w:lang w:val="en-GB"/>
        </w:rPr>
        <w:t>VersioningClause</w:t>
      </w:r>
      <w:proofErr w:type="spellEnd"/>
      <w:r w:rsidR="004665A7">
        <w:rPr>
          <w:sz w:val="20"/>
          <w:szCs w:val="20"/>
          <w:lang w:val="en-GB"/>
        </w:rPr>
        <w:t>)</w:t>
      </w:r>
      <w:r w:rsidR="00E80804">
        <w:rPr>
          <w:sz w:val="20"/>
          <w:szCs w:val="20"/>
          <w:lang w:val="en-GB"/>
        </w:rPr>
        <w:t xml:space="preserve"> </w:t>
      </w:r>
    </w:p>
    <w:p w14:paraId="0EBB30FB" w14:textId="3F207DCA" w:rsidR="00E80804" w:rsidRDefault="00E80804" w:rsidP="00E80804">
      <w:pPr>
        <w:ind w:firstLine="720"/>
        <w:jc w:val="both"/>
        <w:rPr>
          <w:sz w:val="20"/>
          <w:szCs w:val="20"/>
          <w:lang w:val="en-GB"/>
        </w:rPr>
      </w:pPr>
      <w:r>
        <w:rPr>
          <w:sz w:val="20"/>
          <w:szCs w:val="20"/>
          <w:lang w:val="en-GB"/>
        </w:rPr>
        <w:t>|</w:t>
      </w:r>
      <w:r>
        <w:rPr>
          <w:sz w:val="20"/>
          <w:szCs w:val="20"/>
          <w:lang w:val="en-GB"/>
        </w:rPr>
        <w:tab/>
      </w:r>
      <w:r w:rsidR="00905BA2" w:rsidRPr="00E62F21">
        <w:rPr>
          <w:rFonts w:ascii="Arial Unicode MS" w:eastAsia="Arial Unicode MS" w:hAnsi="Arial Unicode MS" w:cs="Arial Unicode MS"/>
          <w:sz w:val="20"/>
          <w:szCs w:val="20"/>
          <w:lang w:val="en-GB"/>
        </w:rPr>
        <w:t>SET</w:t>
      </w:r>
      <w:r>
        <w:rPr>
          <w:sz w:val="20"/>
          <w:szCs w:val="20"/>
          <w:lang w:val="en-GB"/>
        </w:rPr>
        <w:t xml:space="preserve"> </w:t>
      </w:r>
      <w:r w:rsidR="00E62F21">
        <w:rPr>
          <w:sz w:val="20"/>
          <w:szCs w:val="20"/>
          <w:lang w:val="en-GB"/>
        </w:rPr>
        <w:t xml:space="preserve">Cols </w:t>
      </w:r>
      <w:r w:rsidR="00E62F21" w:rsidRPr="00B001AE">
        <w:rPr>
          <w:rFonts w:eastAsia="Arial Unicode MS"/>
          <w:sz w:val="20"/>
          <w:szCs w:val="20"/>
          <w:lang w:val="en-GB"/>
        </w:rPr>
        <w:t>REFERENCES</w:t>
      </w:r>
      <w:r w:rsidR="00E62F21">
        <w:rPr>
          <w:sz w:val="20"/>
          <w:szCs w:val="20"/>
          <w:lang w:val="en-GB"/>
        </w:rPr>
        <w:t xml:space="preserve"> id [ Cols ] [</w:t>
      </w:r>
      <w:r w:rsidR="00E62F21" w:rsidRPr="00B001AE">
        <w:rPr>
          <w:rFonts w:eastAsia="Arial Unicode MS"/>
          <w:sz w:val="20"/>
          <w:szCs w:val="20"/>
          <w:lang w:val="en-GB"/>
        </w:rPr>
        <w:t>USING</w:t>
      </w:r>
      <w:r w:rsidR="00E62F21">
        <w:rPr>
          <w:sz w:val="20"/>
          <w:szCs w:val="20"/>
          <w:lang w:val="en-GB"/>
        </w:rPr>
        <w:t xml:space="preserve"> (id|</w:t>
      </w:r>
      <w:r w:rsidR="00A3760E">
        <w:rPr>
          <w:sz w:val="20"/>
          <w:szCs w:val="20"/>
          <w:lang w:val="en-GB"/>
        </w:rPr>
        <w:t>'</w:t>
      </w:r>
      <w:r w:rsidR="00E62F21">
        <w:rPr>
          <w:sz w:val="20"/>
          <w:szCs w:val="20"/>
          <w:lang w:val="en-GB"/>
        </w:rPr>
        <w:t>(</w:t>
      </w:r>
      <w:r w:rsidR="00A3760E">
        <w:rPr>
          <w:sz w:val="20"/>
          <w:szCs w:val="20"/>
          <w:lang w:val="en-GB"/>
        </w:rPr>
        <w:t>'</w:t>
      </w:r>
      <w:r w:rsidR="00E62F21">
        <w:rPr>
          <w:sz w:val="20"/>
          <w:szCs w:val="20"/>
          <w:lang w:val="en-GB"/>
        </w:rPr>
        <w:t>Values</w:t>
      </w:r>
      <w:r w:rsidR="00A3760E">
        <w:rPr>
          <w:sz w:val="20"/>
          <w:szCs w:val="20"/>
          <w:lang w:val="en-GB"/>
        </w:rPr>
        <w:t>'</w:t>
      </w:r>
      <w:r w:rsidR="00E62F21">
        <w:rPr>
          <w:sz w:val="20"/>
          <w:szCs w:val="20"/>
          <w:lang w:val="en-GB"/>
        </w:rPr>
        <w:t>)</w:t>
      </w:r>
      <w:r w:rsidR="00A3760E">
        <w:rPr>
          <w:sz w:val="20"/>
          <w:szCs w:val="20"/>
          <w:lang w:val="en-GB"/>
        </w:rPr>
        <w:t>'</w:t>
      </w:r>
      <w:r w:rsidR="00E62F21">
        <w:rPr>
          <w:sz w:val="20"/>
          <w:szCs w:val="20"/>
          <w:lang w:val="en-GB"/>
        </w:rPr>
        <w:t xml:space="preserve">)] </w:t>
      </w:r>
      <w:proofErr w:type="spellStart"/>
      <w:r w:rsidR="00E62F21">
        <w:rPr>
          <w:sz w:val="20"/>
          <w:szCs w:val="20"/>
          <w:lang w:val="en-GB"/>
        </w:rPr>
        <w:t>Referential</w:t>
      </w:r>
      <w:r>
        <w:rPr>
          <w:sz w:val="20"/>
          <w:szCs w:val="20"/>
          <w:lang w:val="en-GB"/>
        </w:rPr>
        <w:t>Action</w:t>
      </w:r>
      <w:proofErr w:type="spellEnd"/>
      <w:r w:rsidR="006F711A">
        <w:rPr>
          <w:rStyle w:val="FootnoteReference"/>
          <w:sz w:val="20"/>
          <w:szCs w:val="20"/>
          <w:lang w:val="en-GB"/>
        </w:rPr>
        <w:footnoteReference w:id="64"/>
      </w:r>
    </w:p>
    <w:p w14:paraId="77C7FCF6" w14:textId="77777777" w:rsidR="004665A7" w:rsidRDefault="004665A7" w:rsidP="005A182A">
      <w:pPr>
        <w:ind w:firstLine="720"/>
        <w:jc w:val="both"/>
        <w:rPr>
          <w:sz w:val="20"/>
          <w:szCs w:val="20"/>
          <w:lang w:val="en-GB"/>
        </w:rPr>
      </w:pPr>
      <w:r>
        <w:rPr>
          <w:sz w:val="20"/>
          <w:szCs w:val="20"/>
          <w:lang w:val="en-GB"/>
        </w:rPr>
        <w:t>|</w:t>
      </w:r>
      <w:r>
        <w:rPr>
          <w:sz w:val="20"/>
          <w:szCs w:val="20"/>
          <w:lang w:val="en-GB"/>
        </w:rPr>
        <w:tab/>
      </w:r>
      <w:r w:rsidRPr="00B001AE">
        <w:rPr>
          <w:rFonts w:eastAsia="Arial Unicode MS"/>
          <w:sz w:val="20"/>
          <w:szCs w:val="20"/>
          <w:lang w:val="en-GB"/>
        </w:rPr>
        <w:t>ALTER</w:t>
      </w:r>
      <w:r w:rsidRPr="004665A7">
        <w:rPr>
          <w:rFonts w:ascii="Arial Unicode MS" w:eastAsia="Arial Unicode MS" w:hAnsi="Arial Unicode MS" w:cs="Arial Unicode MS"/>
          <w:sz w:val="20"/>
          <w:szCs w:val="20"/>
          <w:lang w:val="en-GB"/>
        </w:rPr>
        <w:t xml:space="preserve"> </w:t>
      </w:r>
      <w:r w:rsidRPr="00B001AE">
        <w:rPr>
          <w:rFonts w:eastAsia="Arial Unicode MS"/>
          <w:sz w:val="20"/>
          <w:szCs w:val="20"/>
          <w:lang w:val="en-GB"/>
        </w:rPr>
        <w:t>PERIOD</w:t>
      </w:r>
      <w:r>
        <w:rPr>
          <w:sz w:val="20"/>
          <w:szCs w:val="20"/>
          <w:lang w:val="en-GB"/>
        </w:rPr>
        <w:t xml:space="preserve"> id </w:t>
      </w:r>
      <w:r w:rsidRPr="004665A7">
        <w:rPr>
          <w:rFonts w:ascii="Arial Unicode MS" w:eastAsia="Arial Unicode MS" w:hAnsi="Arial Unicode MS" w:cs="Arial Unicode MS"/>
          <w:sz w:val="20"/>
          <w:szCs w:val="20"/>
          <w:lang w:val="en-GB"/>
        </w:rPr>
        <w:t>TO</w:t>
      </w:r>
      <w:r>
        <w:rPr>
          <w:sz w:val="20"/>
          <w:szCs w:val="20"/>
          <w:lang w:val="en-GB"/>
        </w:rPr>
        <w:t xml:space="preserve"> id</w:t>
      </w:r>
    </w:p>
    <w:p w14:paraId="4E40556A" w14:textId="3CCAD7F5" w:rsidR="004665A7" w:rsidRDefault="00CE3ABC" w:rsidP="004665A7">
      <w:pPr>
        <w:ind w:firstLine="720"/>
        <w:jc w:val="both"/>
        <w:rPr>
          <w:sz w:val="20"/>
          <w:szCs w:val="20"/>
          <w:lang w:val="en-GB"/>
        </w:rPr>
      </w:pPr>
      <w:r>
        <w:rPr>
          <w:sz w:val="20"/>
          <w:szCs w:val="20"/>
          <w:lang w:val="en-GB"/>
        </w:rPr>
        <w:t>|</w:t>
      </w:r>
      <w:r>
        <w:rPr>
          <w:sz w:val="20"/>
          <w:szCs w:val="20"/>
          <w:lang w:val="en-GB"/>
        </w:rPr>
        <w:tab/>
      </w:r>
      <w:r w:rsidRPr="00CE3ABC">
        <w:rPr>
          <w:rFonts w:ascii="Arial Unicode MS" w:eastAsia="Arial Unicode MS" w:hAnsi="Arial Unicode MS" w:cs="Arial Unicode MS"/>
          <w:sz w:val="20"/>
          <w:szCs w:val="20"/>
          <w:lang w:val="en-GB"/>
        </w:rPr>
        <w:t>DROP</w:t>
      </w:r>
      <w:r>
        <w:rPr>
          <w:sz w:val="20"/>
          <w:szCs w:val="20"/>
          <w:lang w:val="en-GB"/>
        </w:rPr>
        <w:t xml:space="preserve"> </w:t>
      </w:r>
      <w:proofErr w:type="spellStart"/>
      <w:r>
        <w:rPr>
          <w:sz w:val="20"/>
          <w:szCs w:val="20"/>
          <w:lang w:val="en-GB"/>
        </w:rPr>
        <w:t>TablePeriodDefinition</w:t>
      </w:r>
      <w:proofErr w:type="spellEnd"/>
      <w:r w:rsidR="00E80804">
        <w:rPr>
          <w:sz w:val="20"/>
          <w:szCs w:val="20"/>
          <w:lang w:val="en-GB"/>
        </w:rPr>
        <w:t xml:space="preserve"> </w:t>
      </w:r>
      <w:proofErr w:type="spellStart"/>
      <w:r w:rsidR="001C1955">
        <w:rPr>
          <w:sz w:val="20"/>
          <w:szCs w:val="20"/>
          <w:lang w:val="en-GB"/>
        </w:rPr>
        <w:t>RemoveAction</w:t>
      </w:r>
      <w:proofErr w:type="spellEnd"/>
    </w:p>
    <w:p w14:paraId="32355EBC" w14:textId="31B301CF" w:rsidR="009916A6" w:rsidRDefault="009916A6" w:rsidP="004665A7">
      <w:pPr>
        <w:ind w:firstLine="720"/>
        <w:jc w:val="both"/>
        <w:rPr>
          <w:sz w:val="20"/>
          <w:szCs w:val="20"/>
          <w:lang w:val="en-GB"/>
        </w:rPr>
      </w:pPr>
      <w:r>
        <w:rPr>
          <w:sz w:val="20"/>
          <w:szCs w:val="20"/>
          <w:lang w:val="en-GB"/>
        </w:rPr>
        <w:t>|</w:t>
      </w:r>
      <w:r>
        <w:rPr>
          <w:sz w:val="20"/>
          <w:szCs w:val="20"/>
          <w:lang w:val="en-GB"/>
        </w:rPr>
        <w:tab/>
        <w:t>Classification</w:t>
      </w:r>
      <w:r w:rsidR="00095A79">
        <w:rPr>
          <w:sz w:val="20"/>
          <w:szCs w:val="20"/>
          <w:lang w:val="en-GB"/>
        </w:rPr>
        <w:t xml:space="preserve"> | Enforcement</w:t>
      </w:r>
      <w:r w:rsidR="00157265">
        <w:rPr>
          <w:sz w:val="20"/>
          <w:szCs w:val="20"/>
          <w:lang w:val="en-GB"/>
        </w:rPr>
        <w:fldChar w:fldCharType="begin"/>
      </w:r>
      <w:r w:rsidR="00157265">
        <w:instrText xml:space="preserve"> XE "</w:instrText>
      </w:r>
      <w:r w:rsidR="00157265" w:rsidRPr="008A2796">
        <w:rPr>
          <w:sz w:val="20"/>
          <w:szCs w:val="20"/>
          <w:lang w:val="en-GB"/>
        </w:rPr>
        <w:instrText>Classification</w:instrText>
      </w:r>
      <w:r w:rsidR="00157265">
        <w:instrText xml:space="preserve">" </w:instrText>
      </w:r>
      <w:r w:rsidR="00157265">
        <w:rPr>
          <w:sz w:val="20"/>
          <w:szCs w:val="20"/>
          <w:lang w:val="en-GB"/>
        </w:rPr>
        <w:fldChar w:fldCharType="end"/>
      </w:r>
    </w:p>
    <w:p w14:paraId="15199AA7" w14:textId="77777777" w:rsidR="009B4765" w:rsidRDefault="00873F1C" w:rsidP="009B4765">
      <w:pPr>
        <w:ind w:firstLine="720"/>
        <w:jc w:val="both"/>
        <w:rPr>
          <w:sz w:val="20"/>
          <w:szCs w:val="20"/>
          <w:lang w:val="en-GB"/>
        </w:rPr>
      </w:pPr>
      <w:r>
        <w:rPr>
          <w:sz w:val="20"/>
          <w:szCs w:val="20"/>
          <w:lang w:val="en-GB"/>
        </w:rPr>
        <w:t>|</w:t>
      </w:r>
      <w:r>
        <w:rPr>
          <w:sz w:val="20"/>
          <w:szCs w:val="20"/>
          <w:lang w:val="en-GB"/>
        </w:rPr>
        <w:tab/>
      </w:r>
      <w:proofErr w:type="spellStart"/>
      <w:r>
        <w:rPr>
          <w:sz w:val="20"/>
          <w:szCs w:val="20"/>
          <w:lang w:val="en-GB"/>
        </w:rPr>
        <w:t>AlterCheck</w:t>
      </w:r>
      <w:proofErr w:type="spellEnd"/>
    </w:p>
    <w:p w14:paraId="124EB5AA" w14:textId="3571BBE1" w:rsidR="00754556" w:rsidRDefault="00FB4DCF" w:rsidP="00F7295A">
      <w:pPr>
        <w:ind w:firstLine="720"/>
        <w:jc w:val="both"/>
        <w:rPr>
          <w:sz w:val="20"/>
          <w:szCs w:val="20"/>
          <w:lang w:val="en-GB"/>
        </w:rPr>
      </w:pPr>
      <w:r>
        <w:rPr>
          <w:sz w:val="20"/>
          <w:szCs w:val="20"/>
          <w:lang w:val="en-GB"/>
        </w:rPr>
        <w:t>|</w:t>
      </w:r>
      <w:r>
        <w:rPr>
          <w:sz w:val="20"/>
          <w:szCs w:val="20"/>
          <w:lang w:val="en-GB"/>
        </w:rPr>
        <w:tab/>
      </w:r>
      <w:r w:rsidR="004665A7">
        <w:rPr>
          <w:sz w:val="20"/>
          <w:szCs w:val="20"/>
          <w:lang w:val="en-GB"/>
        </w:rPr>
        <w:t>[ADD|</w:t>
      </w:r>
      <w:r w:rsidR="004665A7" w:rsidRPr="00905BA2">
        <w:rPr>
          <w:rFonts w:ascii="Arial Unicode MS" w:eastAsia="Arial Unicode MS" w:hAnsi="Arial Unicode MS" w:cs="Arial Unicode MS"/>
          <w:sz w:val="20"/>
          <w:szCs w:val="20"/>
          <w:lang w:val="en-GB"/>
        </w:rPr>
        <w:t>DROP</w:t>
      </w:r>
      <w:r w:rsidR="004665A7">
        <w:rPr>
          <w:sz w:val="20"/>
          <w:szCs w:val="20"/>
          <w:lang w:val="en-GB"/>
        </w:rPr>
        <w:t xml:space="preserve">] </w:t>
      </w:r>
      <w:r w:rsidR="00E80804">
        <w:rPr>
          <w:sz w:val="20"/>
          <w:szCs w:val="20"/>
          <w:lang w:val="en-GB"/>
        </w:rPr>
        <w:t xml:space="preserve">Metadata </w:t>
      </w:r>
      <w:r w:rsidR="00C428AA">
        <w:rPr>
          <w:sz w:val="20"/>
          <w:szCs w:val="20"/>
          <w:lang w:val="en-GB"/>
        </w:rPr>
        <w:t xml:space="preserve">{ </w:t>
      </w:r>
      <w:r>
        <w:rPr>
          <w:sz w:val="20"/>
          <w:szCs w:val="20"/>
          <w:lang w:val="en-GB"/>
        </w:rPr>
        <w:t xml:space="preserve">Metadata </w:t>
      </w:r>
      <w:r w:rsidR="00C428AA">
        <w:rPr>
          <w:sz w:val="20"/>
          <w:szCs w:val="20"/>
          <w:lang w:val="en-GB"/>
        </w:rPr>
        <w:t>}</w:t>
      </w:r>
      <w:r w:rsidR="00F7295A">
        <w:rPr>
          <w:sz w:val="20"/>
          <w:szCs w:val="20"/>
          <w:lang w:val="en-GB"/>
        </w:rPr>
        <w:t>.</w:t>
      </w:r>
    </w:p>
    <w:p w14:paraId="709BE8B0" w14:textId="77777777" w:rsidR="005C14EB" w:rsidRDefault="008040B5" w:rsidP="00F52CFF">
      <w:pPr>
        <w:spacing w:before="120"/>
        <w:jc w:val="both"/>
        <w:rPr>
          <w:sz w:val="20"/>
          <w:szCs w:val="20"/>
          <w:lang w:val="en-GB"/>
        </w:rPr>
      </w:pPr>
      <w:proofErr w:type="spellStart"/>
      <w:r>
        <w:rPr>
          <w:sz w:val="20"/>
          <w:szCs w:val="20"/>
          <w:lang w:val="en-GB"/>
        </w:rPr>
        <w:t>AlterColumn</w:t>
      </w:r>
      <w:proofErr w:type="spellEnd"/>
      <w:r w:rsidR="00237E41">
        <w:rPr>
          <w:sz w:val="20"/>
          <w:szCs w:val="20"/>
          <w:lang w:val="en-GB"/>
        </w:rPr>
        <w:fldChar w:fldCharType="begin"/>
      </w:r>
      <w:r w:rsidR="00EC04B3">
        <w:instrText xml:space="preserve"> XE "</w:instrText>
      </w:r>
      <w:r w:rsidR="00EC04B3" w:rsidRPr="00A23271">
        <w:rPr>
          <w:sz w:val="20"/>
          <w:szCs w:val="20"/>
          <w:lang w:val="en-GB"/>
        </w:rPr>
        <w:instrText>AlterColumn</w:instrText>
      </w:r>
      <w:r w:rsidR="00EC04B3">
        <w:instrText xml:space="preserve">" </w:instrText>
      </w:r>
      <w:r w:rsidR="00237E41">
        <w:rPr>
          <w:sz w:val="20"/>
          <w:szCs w:val="20"/>
          <w:lang w:val="en-GB"/>
        </w:rPr>
        <w:fldChar w:fldCharType="end"/>
      </w:r>
      <w:r>
        <w:rPr>
          <w:sz w:val="20"/>
          <w:szCs w:val="20"/>
          <w:lang w:val="en-GB"/>
        </w:rPr>
        <w:t xml:space="preserve"> = </w:t>
      </w:r>
      <w:r>
        <w:rPr>
          <w:sz w:val="20"/>
          <w:szCs w:val="20"/>
          <w:lang w:val="en-GB"/>
        </w:rPr>
        <w:tab/>
      </w:r>
      <w:r w:rsidR="005C14EB" w:rsidRPr="005C14EB">
        <w:rPr>
          <w:rFonts w:ascii="Arial Unicode MS" w:eastAsia="Arial Unicode MS" w:hAnsi="Arial Unicode MS" w:cs="Arial Unicode MS"/>
          <w:sz w:val="20"/>
          <w:szCs w:val="20"/>
          <w:lang w:val="en-GB"/>
        </w:rPr>
        <w:t>TO</w:t>
      </w:r>
      <w:r w:rsidR="005C14EB">
        <w:rPr>
          <w:sz w:val="20"/>
          <w:szCs w:val="20"/>
          <w:lang w:val="en-GB"/>
        </w:rPr>
        <w:t xml:space="preserve"> id</w:t>
      </w:r>
    </w:p>
    <w:p w14:paraId="283A8F0A" w14:textId="10330D21" w:rsidR="008040B5" w:rsidRDefault="005C14EB" w:rsidP="003F55B6">
      <w:pPr>
        <w:ind w:firstLine="720"/>
        <w:jc w:val="both"/>
        <w:rPr>
          <w:sz w:val="20"/>
          <w:szCs w:val="20"/>
          <w:lang w:val="en-GB"/>
        </w:rPr>
      </w:pPr>
      <w:r>
        <w:rPr>
          <w:sz w:val="20"/>
          <w:szCs w:val="20"/>
          <w:lang w:val="en-GB"/>
        </w:rPr>
        <w:t>|</w:t>
      </w:r>
      <w:r>
        <w:rPr>
          <w:sz w:val="20"/>
          <w:szCs w:val="20"/>
          <w:lang w:val="en-GB"/>
        </w:rPr>
        <w:tab/>
      </w:r>
      <w:r w:rsidR="000A4F67">
        <w:rPr>
          <w:rFonts w:eastAsia="Arial Unicode MS"/>
          <w:sz w:val="20"/>
          <w:szCs w:val="20"/>
          <w:lang w:val="en-GB"/>
        </w:rPr>
        <w:t>REF</w:t>
      </w:r>
      <w:r w:rsidR="008040B5">
        <w:rPr>
          <w:sz w:val="20"/>
          <w:szCs w:val="20"/>
          <w:lang w:val="en-GB"/>
        </w:rPr>
        <w:t xml:space="preserve"> int </w:t>
      </w:r>
    </w:p>
    <w:p w14:paraId="698E4A12" w14:textId="55DAA551" w:rsidR="008040B5" w:rsidRDefault="00873F1C" w:rsidP="008040B5">
      <w:pPr>
        <w:ind w:firstLine="720"/>
        <w:jc w:val="both"/>
        <w:rPr>
          <w:sz w:val="20"/>
          <w:szCs w:val="20"/>
          <w:lang w:val="en-GB"/>
        </w:rPr>
      </w:pPr>
      <w:r>
        <w:rPr>
          <w:sz w:val="20"/>
          <w:szCs w:val="20"/>
          <w:lang w:val="en-GB"/>
        </w:rPr>
        <w:t>|</w:t>
      </w:r>
      <w:r>
        <w:rPr>
          <w:sz w:val="20"/>
          <w:szCs w:val="20"/>
          <w:lang w:val="en-GB"/>
        </w:rPr>
        <w:tab/>
      </w:r>
      <w:r w:rsidRPr="007166F3">
        <w:rPr>
          <w:rFonts w:ascii="Arial Unicode MS" w:eastAsia="Arial Unicode MS" w:hAnsi="Arial Unicode MS" w:cs="Arial Unicode MS"/>
          <w:sz w:val="20"/>
          <w:szCs w:val="20"/>
          <w:lang w:val="en-GB"/>
        </w:rPr>
        <w:t>SET</w:t>
      </w:r>
      <w:r>
        <w:rPr>
          <w:sz w:val="20"/>
          <w:szCs w:val="20"/>
          <w:lang w:val="en-GB"/>
        </w:rPr>
        <w:t xml:space="preserve"> </w:t>
      </w:r>
      <w:r w:rsidR="009B1B3D">
        <w:rPr>
          <w:sz w:val="20"/>
          <w:szCs w:val="20"/>
          <w:lang w:val="en-GB"/>
        </w:rPr>
        <w:t>((</w:t>
      </w:r>
      <w:r w:rsidR="009B1B3D" w:rsidRPr="009B1B3D">
        <w:rPr>
          <w:rFonts w:ascii="Arial Unicode MS" w:eastAsia="Arial Unicode MS" w:hAnsi="Arial Unicode MS" w:cs="Arial Unicode MS"/>
          <w:sz w:val="20"/>
          <w:szCs w:val="20"/>
          <w:lang w:val="en-GB"/>
        </w:rPr>
        <w:t>NOT NULL</w:t>
      </w:r>
      <w:r w:rsidR="009B1B3D">
        <w:rPr>
          <w:sz w:val="20"/>
          <w:szCs w:val="20"/>
          <w:lang w:val="en-GB"/>
        </w:rPr>
        <w:t>)|</w:t>
      </w:r>
      <w:proofErr w:type="spellStart"/>
      <w:r>
        <w:rPr>
          <w:sz w:val="20"/>
          <w:szCs w:val="20"/>
          <w:lang w:val="en-GB"/>
        </w:rPr>
        <w:t>ColumnConstraint</w:t>
      </w:r>
      <w:proofErr w:type="spellEnd"/>
      <w:r>
        <w:rPr>
          <w:sz w:val="20"/>
          <w:szCs w:val="20"/>
          <w:lang w:val="en-GB"/>
        </w:rPr>
        <w:t xml:space="preserve"> </w:t>
      </w:r>
      <w:r w:rsidR="009B1B3D">
        <w:rPr>
          <w:sz w:val="20"/>
          <w:szCs w:val="20"/>
          <w:lang w:val="en-GB"/>
        </w:rPr>
        <w:t>)</w:t>
      </w:r>
      <w:r w:rsidR="00E80804" w:rsidRPr="00E80804">
        <w:rPr>
          <w:sz w:val="20"/>
          <w:szCs w:val="20"/>
          <w:lang w:val="en-GB"/>
        </w:rPr>
        <w:t xml:space="preserve"> </w:t>
      </w:r>
    </w:p>
    <w:p w14:paraId="52E0CE20" w14:textId="3BAEF919" w:rsidR="00E80804" w:rsidRDefault="00E80804" w:rsidP="00E80804">
      <w:pPr>
        <w:ind w:firstLine="720"/>
        <w:jc w:val="both"/>
        <w:rPr>
          <w:sz w:val="20"/>
          <w:szCs w:val="20"/>
          <w:lang w:val="en-GB"/>
        </w:rPr>
      </w:pPr>
      <w:r>
        <w:rPr>
          <w:sz w:val="20"/>
          <w:szCs w:val="20"/>
          <w:lang w:val="en-GB"/>
        </w:rPr>
        <w:t>|</w:t>
      </w:r>
      <w:r>
        <w:rPr>
          <w:sz w:val="20"/>
          <w:szCs w:val="20"/>
          <w:lang w:val="en-GB"/>
        </w:rPr>
        <w:tab/>
      </w:r>
      <w:r w:rsidRPr="007166F3">
        <w:rPr>
          <w:rFonts w:ascii="Arial Unicode MS" w:eastAsia="Arial Unicode MS" w:hAnsi="Arial Unicode MS" w:cs="Arial Unicode MS"/>
          <w:sz w:val="20"/>
          <w:szCs w:val="20"/>
          <w:lang w:val="en-GB"/>
        </w:rPr>
        <w:t>DROP</w:t>
      </w:r>
      <w:r>
        <w:rPr>
          <w:sz w:val="20"/>
          <w:szCs w:val="20"/>
          <w:lang w:val="en-GB"/>
        </w:rPr>
        <w:t xml:space="preserve"> ((</w:t>
      </w:r>
      <w:r w:rsidRPr="009B1B3D">
        <w:rPr>
          <w:rFonts w:ascii="Arial Unicode MS" w:eastAsia="Arial Unicode MS" w:hAnsi="Arial Unicode MS" w:cs="Arial Unicode MS"/>
          <w:sz w:val="20"/>
          <w:szCs w:val="20"/>
          <w:lang w:val="en-GB"/>
        </w:rPr>
        <w:t>NOT NULL</w:t>
      </w:r>
      <w:r>
        <w:rPr>
          <w:sz w:val="20"/>
          <w:szCs w:val="20"/>
          <w:lang w:val="en-GB"/>
        </w:rPr>
        <w:t>)|</w:t>
      </w:r>
      <w:proofErr w:type="spellStart"/>
      <w:r>
        <w:rPr>
          <w:sz w:val="20"/>
          <w:szCs w:val="20"/>
          <w:lang w:val="en-GB"/>
        </w:rPr>
        <w:t>ColumnConstraint</w:t>
      </w:r>
      <w:proofErr w:type="spellEnd"/>
      <w:r>
        <w:rPr>
          <w:sz w:val="20"/>
          <w:szCs w:val="20"/>
          <w:lang w:val="en-GB"/>
        </w:rPr>
        <w:t xml:space="preserve"> )</w:t>
      </w:r>
      <w:r w:rsidRPr="00E80804">
        <w:rPr>
          <w:sz w:val="20"/>
          <w:szCs w:val="20"/>
          <w:lang w:val="en-GB"/>
        </w:rPr>
        <w:t xml:space="preserve"> </w:t>
      </w:r>
      <w:proofErr w:type="spellStart"/>
      <w:r w:rsidR="001C1955">
        <w:rPr>
          <w:sz w:val="20"/>
          <w:szCs w:val="20"/>
          <w:lang w:val="en-GB"/>
        </w:rPr>
        <w:t>RemoveAction</w:t>
      </w:r>
      <w:proofErr w:type="spellEnd"/>
    </w:p>
    <w:p w14:paraId="12BC93C5" w14:textId="64FDBD5B" w:rsidR="0092713B" w:rsidRDefault="0092713B" w:rsidP="0092713B">
      <w:pPr>
        <w:ind w:left="720"/>
        <w:jc w:val="both"/>
        <w:rPr>
          <w:sz w:val="20"/>
          <w:szCs w:val="20"/>
          <w:lang w:val="en-GB"/>
        </w:rPr>
      </w:pPr>
      <w:r>
        <w:rPr>
          <w:sz w:val="20"/>
          <w:szCs w:val="20"/>
          <w:lang w:val="en-GB"/>
        </w:rPr>
        <w:t>|</w:t>
      </w:r>
      <w:r>
        <w:rPr>
          <w:sz w:val="20"/>
          <w:szCs w:val="20"/>
          <w:lang w:val="en-GB"/>
        </w:rPr>
        <w:tab/>
      </w:r>
      <w:proofErr w:type="spellStart"/>
      <w:r>
        <w:rPr>
          <w:sz w:val="20"/>
          <w:szCs w:val="20"/>
          <w:lang w:val="en-GB"/>
        </w:rPr>
        <w:t>Alter</w:t>
      </w:r>
      <w:r w:rsidR="007179DE">
        <w:rPr>
          <w:sz w:val="20"/>
          <w:szCs w:val="20"/>
          <w:lang w:val="en-GB"/>
        </w:rPr>
        <w:t>Domain</w:t>
      </w:r>
      <w:proofErr w:type="spellEnd"/>
    </w:p>
    <w:p w14:paraId="755626A5" w14:textId="643E1FFD" w:rsidR="00550FF2" w:rsidRDefault="00550FF2" w:rsidP="0092713B">
      <w:pPr>
        <w:ind w:left="720"/>
        <w:jc w:val="both"/>
        <w:rPr>
          <w:sz w:val="20"/>
          <w:szCs w:val="20"/>
          <w:lang w:val="en-GB"/>
        </w:rPr>
      </w:pPr>
      <w:r>
        <w:rPr>
          <w:sz w:val="20"/>
          <w:szCs w:val="20"/>
          <w:lang w:val="en-GB"/>
        </w:rPr>
        <w:t>|</w:t>
      </w:r>
      <w:r>
        <w:rPr>
          <w:sz w:val="20"/>
          <w:szCs w:val="20"/>
          <w:lang w:val="en-GB"/>
        </w:rPr>
        <w:tab/>
        <w:t>Classification</w:t>
      </w:r>
    </w:p>
    <w:p w14:paraId="677DB060" w14:textId="77777777" w:rsidR="00FB4DCF" w:rsidRDefault="00873F1C" w:rsidP="007F5E57">
      <w:pPr>
        <w:ind w:firstLine="720"/>
        <w:jc w:val="both"/>
        <w:rPr>
          <w:sz w:val="20"/>
          <w:szCs w:val="20"/>
          <w:lang w:val="en-GB"/>
        </w:rPr>
      </w:pPr>
      <w:r>
        <w:rPr>
          <w:sz w:val="20"/>
          <w:szCs w:val="20"/>
          <w:lang w:val="en-GB"/>
        </w:rPr>
        <w:t>|</w:t>
      </w:r>
      <w:r>
        <w:rPr>
          <w:sz w:val="20"/>
          <w:szCs w:val="20"/>
          <w:lang w:val="en-GB"/>
        </w:rPr>
        <w:tab/>
      </w:r>
      <w:proofErr w:type="spellStart"/>
      <w:r w:rsidR="00F66A9A" w:rsidRPr="00F66A9A">
        <w:rPr>
          <w:rFonts w:eastAsia="Arial Unicode MS"/>
          <w:sz w:val="20"/>
          <w:szCs w:val="20"/>
          <w:lang w:val="en-GB"/>
        </w:rPr>
        <w:t>GenerationRule</w:t>
      </w:r>
      <w:proofErr w:type="spellEnd"/>
      <w:r>
        <w:rPr>
          <w:sz w:val="20"/>
          <w:szCs w:val="20"/>
          <w:lang w:val="en-GB"/>
        </w:rPr>
        <w:t xml:space="preserve"> </w:t>
      </w:r>
    </w:p>
    <w:p w14:paraId="5BE43B79" w14:textId="397C3735" w:rsidR="0011464C" w:rsidRDefault="00FB4DCF" w:rsidP="007F5E57">
      <w:pPr>
        <w:ind w:firstLine="720"/>
        <w:jc w:val="both"/>
        <w:rPr>
          <w:sz w:val="20"/>
          <w:szCs w:val="20"/>
          <w:lang w:val="en-GB"/>
        </w:rPr>
      </w:pPr>
      <w:r>
        <w:rPr>
          <w:sz w:val="20"/>
          <w:szCs w:val="20"/>
          <w:lang w:val="en-GB"/>
        </w:rPr>
        <w:t>|</w:t>
      </w:r>
      <w:r>
        <w:rPr>
          <w:sz w:val="20"/>
          <w:szCs w:val="20"/>
          <w:lang w:val="en-GB"/>
        </w:rPr>
        <w:tab/>
      </w:r>
      <w:r w:rsidR="001831D4">
        <w:rPr>
          <w:sz w:val="20"/>
          <w:szCs w:val="20"/>
          <w:lang w:val="en-GB"/>
        </w:rPr>
        <w:t>[ADD|</w:t>
      </w:r>
      <w:r w:rsidR="001831D4" w:rsidRPr="00AF04B8">
        <w:rPr>
          <w:rFonts w:ascii="Arial Unicode MS" w:eastAsia="Arial Unicode MS" w:hAnsi="Arial Unicode MS" w:cs="Arial Unicode MS"/>
          <w:sz w:val="20"/>
          <w:szCs w:val="20"/>
          <w:lang w:val="en-GB"/>
        </w:rPr>
        <w:t>DROP</w:t>
      </w:r>
      <w:r w:rsidR="00E80804">
        <w:rPr>
          <w:rFonts w:ascii="Arial Unicode MS" w:eastAsia="Arial Unicode MS" w:hAnsi="Arial Unicode MS" w:cs="Arial Unicode MS"/>
          <w:sz w:val="20"/>
          <w:szCs w:val="20"/>
          <w:lang w:val="en-GB"/>
        </w:rPr>
        <w:t xml:space="preserve"> </w:t>
      </w:r>
      <w:proofErr w:type="spellStart"/>
      <w:r w:rsidR="001C1955">
        <w:rPr>
          <w:sz w:val="20"/>
          <w:szCs w:val="20"/>
          <w:lang w:val="en-GB"/>
        </w:rPr>
        <w:t>RemoveAction</w:t>
      </w:r>
      <w:proofErr w:type="spellEnd"/>
      <w:r w:rsidR="001831D4">
        <w:rPr>
          <w:sz w:val="20"/>
          <w:szCs w:val="20"/>
          <w:lang w:val="en-GB"/>
        </w:rPr>
        <w:t xml:space="preserve">] </w:t>
      </w:r>
      <w:r w:rsidR="00C428AA">
        <w:rPr>
          <w:sz w:val="20"/>
          <w:szCs w:val="20"/>
          <w:lang w:val="en-GB"/>
        </w:rPr>
        <w:t xml:space="preserve">{ </w:t>
      </w:r>
      <w:r>
        <w:rPr>
          <w:sz w:val="20"/>
          <w:szCs w:val="20"/>
          <w:lang w:val="en-GB"/>
        </w:rPr>
        <w:t>Metadata</w:t>
      </w:r>
      <w:r w:rsidR="00C428AA">
        <w:rPr>
          <w:sz w:val="20"/>
          <w:szCs w:val="20"/>
          <w:lang w:val="en-GB"/>
        </w:rPr>
        <w:t xml:space="preserve"> }</w:t>
      </w:r>
      <w:r>
        <w:rPr>
          <w:sz w:val="20"/>
          <w:szCs w:val="20"/>
          <w:lang w:val="en-GB"/>
        </w:rPr>
        <w:t xml:space="preserve"> </w:t>
      </w:r>
      <w:r w:rsidR="00881E19">
        <w:rPr>
          <w:sz w:val="20"/>
          <w:szCs w:val="20"/>
          <w:lang w:val="en-GB"/>
        </w:rPr>
        <w:t>.</w:t>
      </w:r>
    </w:p>
    <w:p w14:paraId="5DCA80AC" w14:textId="77777777" w:rsidR="00E12E35" w:rsidRDefault="004B5F5F" w:rsidP="00E12E35">
      <w:pPr>
        <w:jc w:val="both"/>
        <w:rPr>
          <w:sz w:val="20"/>
          <w:szCs w:val="20"/>
          <w:lang w:val="en-GB"/>
        </w:rPr>
      </w:pPr>
      <w:r>
        <w:rPr>
          <w:sz w:val="20"/>
          <w:szCs w:val="20"/>
          <w:lang w:val="en-GB"/>
        </w:rPr>
        <w:t>When columns are renamed, Pyrrho cascades the change to SQL referring to the columns</w:t>
      </w:r>
      <w:r w:rsidR="00E12E35" w:rsidRPr="00E12E35">
        <w:rPr>
          <w:sz w:val="20"/>
          <w:szCs w:val="20"/>
          <w:lang w:val="en-GB"/>
        </w:rPr>
        <w:t>.</w:t>
      </w:r>
      <w:r w:rsidR="00E12E35">
        <w:rPr>
          <w:sz w:val="20"/>
          <w:szCs w:val="20"/>
          <w:lang w:val="en-GB"/>
        </w:rPr>
        <w:t xml:space="preserve"> </w:t>
      </w:r>
    </w:p>
    <w:p w14:paraId="3CB74005" w14:textId="77777777" w:rsidR="00BC4214" w:rsidRDefault="00521713" w:rsidP="00BC4214">
      <w:pPr>
        <w:spacing w:before="120"/>
        <w:jc w:val="both"/>
        <w:rPr>
          <w:rFonts w:ascii="Arial Unicode MS" w:eastAsia="Arial Unicode MS" w:hAnsi="Arial Unicode MS" w:cs="Arial Unicode MS"/>
          <w:sz w:val="20"/>
          <w:lang w:val="en-GB"/>
        </w:rPr>
      </w:pPr>
      <w:proofErr w:type="spellStart"/>
      <w:r>
        <w:rPr>
          <w:sz w:val="20"/>
          <w:szCs w:val="20"/>
          <w:lang w:val="en-GB"/>
        </w:rPr>
        <w:t>AlterType</w:t>
      </w:r>
      <w:proofErr w:type="spellEnd"/>
      <w:r w:rsidR="00237E41">
        <w:rPr>
          <w:sz w:val="20"/>
          <w:szCs w:val="20"/>
          <w:lang w:val="en-GB"/>
        </w:rPr>
        <w:fldChar w:fldCharType="begin"/>
      </w:r>
      <w:r w:rsidR="00EC04B3">
        <w:instrText xml:space="preserve"> XE "</w:instrText>
      </w:r>
      <w:r w:rsidR="00EC04B3" w:rsidRPr="00A23271">
        <w:rPr>
          <w:sz w:val="20"/>
          <w:szCs w:val="20"/>
          <w:lang w:val="en-GB"/>
        </w:rPr>
        <w:instrText>AlterType</w:instrText>
      </w:r>
      <w:r w:rsidR="00EC04B3">
        <w:instrText xml:space="preserve">" </w:instrText>
      </w:r>
      <w:r w:rsidR="00237E41">
        <w:rPr>
          <w:sz w:val="20"/>
          <w:szCs w:val="20"/>
          <w:lang w:val="en-GB"/>
        </w:rPr>
        <w:fldChar w:fldCharType="end"/>
      </w:r>
      <w:r>
        <w:rPr>
          <w:sz w:val="20"/>
          <w:szCs w:val="20"/>
          <w:lang w:val="en-GB"/>
        </w:rPr>
        <w:t xml:space="preserve"> = </w:t>
      </w:r>
      <w:r>
        <w:rPr>
          <w:sz w:val="20"/>
          <w:szCs w:val="20"/>
          <w:lang w:val="en-GB"/>
        </w:rPr>
        <w:tab/>
      </w:r>
      <w:r w:rsidR="00BC4214" w:rsidRPr="005C14EB">
        <w:rPr>
          <w:rFonts w:ascii="Arial Unicode MS" w:eastAsia="Arial Unicode MS" w:hAnsi="Arial Unicode MS" w:cs="Arial Unicode MS"/>
          <w:sz w:val="20"/>
          <w:szCs w:val="20"/>
          <w:lang w:val="en-GB"/>
        </w:rPr>
        <w:t>TO</w:t>
      </w:r>
      <w:r w:rsidR="00BC4214">
        <w:rPr>
          <w:sz w:val="20"/>
          <w:szCs w:val="20"/>
          <w:lang w:val="en-GB"/>
        </w:rPr>
        <w:t xml:space="preserve"> id</w:t>
      </w:r>
      <w:r w:rsidR="00BC4214" w:rsidRPr="007166F3">
        <w:rPr>
          <w:rFonts w:ascii="Arial Unicode MS" w:eastAsia="Arial Unicode MS" w:hAnsi="Arial Unicode MS" w:cs="Arial Unicode MS"/>
          <w:sz w:val="20"/>
          <w:lang w:val="en-GB"/>
        </w:rPr>
        <w:t xml:space="preserve"> </w:t>
      </w:r>
    </w:p>
    <w:p w14:paraId="5D1FCB1E" w14:textId="6DFB1405" w:rsidR="00521713" w:rsidRDefault="00BC4214" w:rsidP="00BC4214">
      <w:pPr>
        <w:ind w:firstLine="720"/>
        <w:jc w:val="both"/>
        <w:rPr>
          <w:sz w:val="20"/>
          <w:szCs w:val="20"/>
          <w:lang w:val="en-GB"/>
        </w:rPr>
      </w:pPr>
      <w:r w:rsidRPr="00BC4214">
        <w:rPr>
          <w:sz w:val="20"/>
          <w:szCs w:val="20"/>
          <w:lang w:val="en-GB"/>
        </w:rPr>
        <w:t>|</w:t>
      </w:r>
      <w:r w:rsidRPr="00BC4214">
        <w:rPr>
          <w:sz w:val="20"/>
          <w:szCs w:val="20"/>
          <w:lang w:val="en-GB"/>
        </w:rPr>
        <w:tab/>
      </w:r>
      <w:r w:rsidR="00521713">
        <w:rPr>
          <w:sz w:val="20"/>
          <w:szCs w:val="20"/>
          <w:lang w:val="en-GB"/>
        </w:rPr>
        <w:t xml:space="preserve">ADD ( </w:t>
      </w:r>
      <w:r w:rsidR="00503E55">
        <w:rPr>
          <w:sz w:val="20"/>
          <w:szCs w:val="20"/>
          <w:lang w:val="en-GB"/>
        </w:rPr>
        <w:t>Field</w:t>
      </w:r>
      <w:r w:rsidR="00521713">
        <w:rPr>
          <w:sz w:val="20"/>
          <w:szCs w:val="20"/>
          <w:lang w:val="en-GB"/>
        </w:rPr>
        <w:t xml:space="preserve"> | Method )</w:t>
      </w:r>
    </w:p>
    <w:p w14:paraId="27C02CCB" w14:textId="662A8C2D" w:rsidR="00521713" w:rsidRDefault="00521713" w:rsidP="00521713">
      <w:pPr>
        <w:jc w:val="both"/>
        <w:rPr>
          <w:sz w:val="20"/>
          <w:szCs w:val="20"/>
          <w:lang w:val="en-GB"/>
        </w:rPr>
      </w:pPr>
      <w:r>
        <w:rPr>
          <w:sz w:val="20"/>
          <w:szCs w:val="20"/>
          <w:lang w:val="en-GB"/>
        </w:rPr>
        <w:tab/>
        <w:t>|</w:t>
      </w:r>
      <w:r>
        <w:rPr>
          <w:sz w:val="20"/>
          <w:szCs w:val="20"/>
          <w:lang w:val="en-GB"/>
        </w:rPr>
        <w:tab/>
      </w:r>
      <w:r w:rsidRPr="007166F3">
        <w:rPr>
          <w:rFonts w:ascii="Arial Unicode MS" w:eastAsia="Arial Unicode MS" w:hAnsi="Arial Unicode MS" w:cs="Arial Unicode MS"/>
          <w:sz w:val="20"/>
          <w:szCs w:val="20"/>
          <w:lang w:val="en-GB"/>
        </w:rPr>
        <w:t>DROP</w:t>
      </w:r>
      <w:r>
        <w:rPr>
          <w:sz w:val="20"/>
          <w:szCs w:val="20"/>
          <w:lang w:val="en-GB"/>
        </w:rPr>
        <w:t xml:space="preserve"> ( </w:t>
      </w:r>
      <w:proofErr w:type="spellStart"/>
      <w:r w:rsidR="00503E55">
        <w:rPr>
          <w:i/>
          <w:sz w:val="20"/>
          <w:szCs w:val="20"/>
          <w:lang w:val="en-GB"/>
        </w:rPr>
        <w:t>Field</w:t>
      </w:r>
      <w:r>
        <w:rPr>
          <w:sz w:val="20"/>
          <w:szCs w:val="20"/>
          <w:lang w:val="en-GB"/>
        </w:rPr>
        <w:t>_id</w:t>
      </w:r>
      <w:proofErr w:type="spellEnd"/>
      <w:r>
        <w:rPr>
          <w:sz w:val="20"/>
          <w:szCs w:val="20"/>
          <w:lang w:val="en-GB"/>
        </w:rPr>
        <w:t xml:space="preserve"> | Routine)</w:t>
      </w:r>
      <w:r w:rsidR="00E80804">
        <w:rPr>
          <w:sz w:val="20"/>
          <w:szCs w:val="20"/>
          <w:lang w:val="en-GB"/>
        </w:rPr>
        <w:t xml:space="preserve"> </w:t>
      </w:r>
      <w:proofErr w:type="spellStart"/>
      <w:r w:rsidR="001C1955">
        <w:rPr>
          <w:sz w:val="20"/>
          <w:szCs w:val="20"/>
          <w:lang w:val="en-GB"/>
        </w:rPr>
        <w:t>RemoveAction</w:t>
      </w:r>
      <w:proofErr w:type="spellEnd"/>
    </w:p>
    <w:p w14:paraId="09713836" w14:textId="1A15C57B" w:rsidR="009916A6" w:rsidRDefault="009916A6" w:rsidP="00521713">
      <w:pPr>
        <w:jc w:val="both"/>
        <w:rPr>
          <w:sz w:val="20"/>
          <w:szCs w:val="20"/>
          <w:lang w:val="en-GB"/>
        </w:rPr>
      </w:pPr>
      <w:r>
        <w:rPr>
          <w:sz w:val="20"/>
          <w:szCs w:val="20"/>
          <w:lang w:val="en-GB"/>
        </w:rPr>
        <w:tab/>
        <w:t>|</w:t>
      </w:r>
      <w:r>
        <w:rPr>
          <w:sz w:val="20"/>
          <w:szCs w:val="20"/>
          <w:lang w:val="en-GB"/>
        </w:rPr>
        <w:tab/>
        <w:t>Classification</w:t>
      </w:r>
      <w:r w:rsidR="00157265">
        <w:rPr>
          <w:sz w:val="20"/>
          <w:szCs w:val="20"/>
          <w:lang w:val="en-GB"/>
        </w:rPr>
        <w:fldChar w:fldCharType="begin"/>
      </w:r>
      <w:r w:rsidR="00157265">
        <w:instrText xml:space="preserve"> XE "</w:instrText>
      </w:r>
      <w:r w:rsidR="00157265" w:rsidRPr="007553DF">
        <w:rPr>
          <w:sz w:val="20"/>
          <w:szCs w:val="20"/>
          <w:lang w:val="en-GB"/>
        </w:rPr>
        <w:instrText>Classification</w:instrText>
      </w:r>
      <w:r w:rsidR="00157265">
        <w:instrText xml:space="preserve">" </w:instrText>
      </w:r>
      <w:r w:rsidR="00157265">
        <w:rPr>
          <w:sz w:val="20"/>
          <w:szCs w:val="20"/>
          <w:lang w:val="en-GB"/>
        </w:rPr>
        <w:fldChar w:fldCharType="end"/>
      </w:r>
    </w:p>
    <w:p w14:paraId="12833AFF" w14:textId="0F2F7E6B" w:rsidR="00C16D62" w:rsidRDefault="00C16D62" w:rsidP="00521713">
      <w:pPr>
        <w:jc w:val="both"/>
        <w:rPr>
          <w:sz w:val="20"/>
          <w:szCs w:val="20"/>
          <w:lang w:val="en-GB"/>
        </w:rPr>
      </w:pPr>
      <w:r>
        <w:rPr>
          <w:sz w:val="20"/>
          <w:szCs w:val="20"/>
          <w:lang w:val="en-GB"/>
        </w:rPr>
        <w:tab/>
        <w:t>|</w:t>
      </w:r>
      <w:r>
        <w:rPr>
          <w:sz w:val="20"/>
          <w:szCs w:val="20"/>
          <w:lang w:val="en-GB"/>
        </w:rPr>
        <w:tab/>
        <w:t>Representation</w:t>
      </w:r>
      <w:r w:rsidR="0055775B">
        <w:rPr>
          <w:sz w:val="20"/>
          <w:szCs w:val="20"/>
          <w:lang w:val="en-GB"/>
        </w:rPr>
        <w:t xml:space="preserve"> </w:t>
      </w:r>
      <w:proofErr w:type="spellStart"/>
      <w:r w:rsidR="0055775B">
        <w:rPr>
          <w:sz w:val="20"/>
          <w:szCs w:val="20"/>
          <w:lang w:val="en-GB"/>
        </w:rPr>
        <w:t>ReferentialAction</w:t>
      </w:r>
      <w:proofErr w:type="spellEnd"/>
    </w:p>
    <w:p w14:paraId="36259C18" w14:textId="3B693F85" w:rsidR="00EF7AEB" w:rsidRDefault="00EF7AEB" w:rsidP="00521713">
      <w:pPr>
        <w:jc w:val="both"/>
        <w:rPr>
          <w:sz w:val="20"/>
          <w:szCs w:val="20"/>
          <w:lang w:val="en-GB"/>
        </w:rPr>
      </w:pPr>
      <w:r>
        <w:rPr>
          <w:sz w:val="20"/>
          <w:szCs w:val="20"/>
          <w:lang w:val="en-GB"/>
        </w:rPr>
        <w:tab/>
        <w:t>|</w:t>
      </w:r>
      <w:r>
        <w:rPr>
          <w:sz w:val="20"/>
          <w:szCs w:val="20"/>
          <w:lang w:val="en-GB"/>
        </w:rPr>
        <w:tab/>
      </w:r>
      <w:r w:rsidR="00520AEF">
        <w:rPr>
          <w:sz w:val="20"/>
          <w:szCs w:val="20"/>
          <w:lang w:val="en-GB"/>
        </w:rPr>
        <w:t>(ADD|</w:t>
      </w:r>
      <w:r w:rsidR="0055775B" w:rsidRPr="0055775B">
        <w:rPr>
          <w:rFonts w:ascii="Arial Unicode MS" w:eastAsia="Arial Unicode MS" w:hAnsi="Arial Unicode MS" w:cs="Arial Unicode MS"/>
          <w:sz w:val="20"/>
          <w:szCs w:val="20"/>
          <w:lang w:val="en-GB"/>
        </w:rPr>
        <w:t>SET</w:t>
      </w:r>
      <w:r w:rsidR="00520AEF">
        <w:rPr>
          <w:rFonts w:ascii="Arial Unicode MS" w:eastAsia="Arial Unicode MS" w:hAnsi="Arial Unicode MS" w:cs="Arial Unicode MS"/>
          <w:sz w:val="20"/>
          <w:szCs w:val="20"/>
          <w:lang w:val="en-GB"/>
        </w:rPr>
        <w:t>)</w:t>
      </w:r>
      <w:r>
        <w:rPr>
          <w:sz w:val="20"/>
          <w:szCs w:val="20"/>
          <w:lang w:val="en-GB"/>
        </w:rPr>
        <w:t xml:space="preserve"> UNDER </w:t>
      </w:r>
      <w:proofErr w:type="spellStart"/>
      <w:r w:rsidR="0055775B">
        <w:rPr>
          <w:i/>
          <w:iCs/>
          <w:sz w:val="20"/>
          <w:szCs w:val="20"/>
          <w:lang w:val="en-GB"/>
        </w:rPr>
        <w:t>Type_</w:t>
      </w:r>
      <w:r>
        <w:rPr>
          <w:sz w:val="20"/>
          <w:szCs w:val="20"/>
          <w:lang w:val="en-GB"/>
        </w:rPr>
        <w:t>id</w:t>
      </w:r>
      <w:proofErr w:type="spellEnd"/>
      <w:r w:rsidR="00520AEF">
        <w:rPr>
          <w:sz w:val="20"/>
          <w:szCs w:val="20"/>
          <w:lang w:val="en-GB"/>
        </w:rPr>
        <w:t>{','</w:t>
      </w:r>
      <w:proofErr w:type="spellStart"/>
      <w:r w:rsidR="00520AEF" w:rsidRPr="00520AEF">
        <w:rPr>
          <w:i/>
          <w:iCs/>
          <w:sz w:val="20"/>
          <w:szCs w:val="20"/>
          <w:lang w:val="en-GB"/>
        </w:rPr>
        <w:t>Type</w:t>
      </w:r>
      <w:r w:rsidR="00520AEF">
        <w:rPr>
          <w:sz w:val="20"/>
          <w:szCs w:val="20"/>
          <w:lang w:val="en-GB"/>
        </w:rPr>
        <w:t>_Id</w:t>
      </w:r>
      <w:proofErr w:type="spellEnd"/>
      <w:r w:rsidR="00520AEF">
        <w:rPr>
          <w:sz w:val="20"/>
          <w:szCs w:val="20"/>
          <w:lang w:val="en-GB"/>
        </w:rPr>
        <w:t>}</w:t>
      </w:r>
      <w:r w:rsidR="00520AEF">
        <w:rPr>
          <w:rStyle w:val="FootnoteReference"/>
          <w:sz w:val="20"/>
          <w:szCs w:val="20"/>
          <w:lang w:val="en-GB"/>
        </w:rPr>
        <w:footnoteReference w:id="65"/>
      </w:r>
      <w:r w:rsidR="0055775B">
        <w:rPr>
          <w:sz w:val="20"/>
          <w:szCs w:val="20"/>
          <w:lang w:val="en-GB"/>
        </w:rPr>
        <w:t xml:space="preserve"> </w:t>
      </w:r>
      <w:proofErr w:type="spellStart"/>
      <w:r w:rsidR="0055775B">
        <w:rPr>
          <w:sz w:val="20"/>
          <w:szCs w:val="20"/>
          <w:lang w:val="en-GB"/>
        </w:rPr>
        <w:t>ReferentialAction</w:t>
      </w:r>
      <w:proofErr w:type="spellEnd"/>
    </w:p>
    <w:p w14:paraId="0DC6A25F" w14:textId="70F8CAEA" w:rsidR="0055775B" w:rsidRDefault="0055775B" w:rsidP="00521713">
      <w:pPr>
        <w:jc w:val="both"/>
        <w:rPr>
          <w:sz w:val="20"/>
          <w:szCs w:val="20"/>
          <w:lang w:val="en-GB"/>
        </w:rPr>
      </w:pPr>
      <w:r>
        <w:rPr>
          <w:sz w:val="20"/>
          <w:szCs w:val="20"/>
          <w:lang w:val="en-GB"/>
        </w:rPr>
        <w:tab/>
        <w:t>|</w:t>
      </w:r>
      <w:r>
        <w:rPr>
          <w:sz w:val="20"/>
          <w:szCs w:val="20"/>
          <w:lang w:val="en-GB"/>
        </w:rPr>
        <w:tab/>
      </w:r>
      <w:r w:rsidRPr="0055775B">
        <w:rPr>
          <w:rFonts w:ascii="Arial Unicode MS" w:eastAsia="Arial Unicode MS" w:hAnsi="Arial Unicode MS" w:cs="Arial Unicode MS"/>
          <w:sz w:val="20"/>
          <w:szCs w:val="20"/>
          <w:lang w:val="en-GB"/>
        </w:rPr>
        <w:t>DROP</w:t>
      </w:r>
      <w:r>
        <w:rPr>
          <w:sz w:val="20"/>
          <w:szCs w:val="20"/>
          <w:lang w:val="en-GB"/>
        </w:rPr>
        <w:t xml:space="preserve"> UNDER </w:t>
      </w:r>
      <w:proofErr w:type="spellStart"/>
      <w:r w:rsidR="001C1955">
        <w:rPr>
          <w:sz w:val="20"/>
          <w:szCs w:val="20"/>
          <w:lang w:val="en-GB"/>
        </w:rPr>
        <w:t>RemoveAction</w:t>
      </w:r>
      <w:proofErr w:type="spellEnd"/>
    </w:p>
    <w:p w14:paraId="4F7AF48B" w14:textId="6B4FDDE9" w:rsidR="00FB4DCF" w:rsidRDefault="00FB4DCF" w:rsidP="00521713">
      <w:pPr>
        <w:jc w:val="both"/>
        <w:rPr>
          <w:sz w:val="20"/>
          <w:szCs w:val="20"/>
          <w:lang w:val="en-GB"/>
        </w:rPr>
      </w:pPr>
      <w:r>
        <w:rPr>
          <w:sz w:val="20"/>
          <w:szCs w:val="20"/>
          <w:lang w:val="en-GB"/>
        </w:rPr>
        <w:tab/>
        <w:t>|</w:t>
      </w:r>
      <w:r>
        <w:rPr>
          <w:sz w:val="20"/>
          <w:szCs w:val="20"/>
          <w:lang w:val="en-GB"/>
        </w:rPr>
        <w:tab/>
      </w:r>
      <w:r w:rsidR="00AF04B8">
        <w:rPr>
          <w:sz w:val="20"/>
          <w:szCs w:val="20"/>
          <w:lang w:val="en-GB"/>
        </w:rPr>
        <w:t>[</w:t>
      </w:r>
      <w:r w:rsidR="00AF04B8" w:rsidRPr="00AF04B8">
        <w:rPr>
          <w:rFonts w:ascii="Arial Unicode MS" w:eastAsia="Arial Unicode MS" w:hAnsi="Arial Unicode MS" w:cs="Arial Unicode MS"/>
          <w:sz w:val="20"/>
          <w:szCs w:val="20"/>
          <w:lang w:val="en-GB"/>
        </w:rPr>
        <w:t>DROP</w:t>
      </w:r>
      <w:r w:rsidR="00AF04B8">
        <w:rPr>
          <w:sz w:val="20"/>
          <w:szCs w:val="20"/>
          <w:lang w:val="en-GB"/>
        </w:rPr>
        <w:t xml:space="preserve">] </w:t>
      </w:r>
      <w:r w:rsidR="00E80804">
        <w:rPr>
          <w:sz w:val="20"/>
          <w:szCs w:val="20"/>
          <w:lang w:val="en-GB"/>
        </w:rPr>
        <w:t>{ Metadata }</w:t>
      </w:r>
    </w:p>
    <w:p w14:paraId="3B046345" w14:textId="77777777" w:rsidR="00521713" w:rsidRDefault="00521713" w:rsidP="00521713">
      <w:pPr>
        <w:jc w:val="both"/>
        <w:rPr>
          <w:sz w:val="20"/>
          <w:szCs w:val="20"/>
          <w:lang w:val="en-GB"/>
        </w:rPr>
      </w:pPr>
      <w:r>
        <w:rPr>
          <w:sz w:val="20"/>
          <w:szCs w:val="20"/>
          <w:lang w:val="en-GB"/>
        </w:rPr>
        <w:tab/>
        <w:t>|</w:t>
      </w:r>
      <w:r>
        <w:rPr>
          <w:sz w:val="20"/>
          <w:szCs w:val="20"/>
          <w:lang w:val="en-GB"/>
        </w:rPr>
        <w:tab/>
      </w:r>
      <w:r w:rsidRPr="00B001AE">
        <w:rPr>
          <w:rFonts w:eastAsia="Arial Unicode MS"/>
          <w:sz w:val="20"/>
          <w:szCs w:val="20"/>
          <w:lang w:val="en-GB"/>
        </w:rPr>
        <w:t>ALTER</w:t>
      </w:r>
      <w:r>
        <w:rPr>
          <w:sz w:val="20"/>
          <w:szCs w:val="20"/>
          <w:lang w:val="en-GB"/>
        </w:rPr>
        <w:t xml:space="preserve"> </w:t>
      </w:r>
      <w:proofErr w:type="spellStart"/>
      <w:r w:rsidR="00503E55">
        <w:rPr>
          <w:i/>
          <w:sz w:val="20"/>
          <w:szCs w:val="20"/>
          <w:lang w:val="en-GB"/>
        </w:rPr>
        <w:t>Field</w:t>
      </w:r>
      <w:r w:rsidR="0070717C">
        <w:rPr>
          <w:sz w:val="20"/>
          <w:szCs w:val="20"/>
          <w:lang w:val="en-GB"/>
        </w:rPr>
        <w:t>_</w:t>
      </w:r>
      <w:r>
        <w:rPr>
          <w:sz w:val="20"/>
          <w:szCs w:val="20"/>
          <w:lang w:val="en-GB"/>
        </w:rPr>
        <w:t>id</w:t>
      </w:r>
      <w:proofErr w:type="spellEnd"/>
      <w:r>
        <w:rPr>
          <w:sz w:val="20"/>
          <w:szCs w:val="20"/>
          <w:lang w:val="en-GB"/>
        </w:rPr>
        <w:t xml:space="preserve"> </w:t>
      </w:r>
      <w:proofErr w:type="spellStart"/>
      <w:r>
        <w:rPr>
          <w:sz w:val="20"/>
          <w:szCs w:val="20"/>
          <w:lang w:val="en-GB"/>
        </w:rPr>
        <w:t>Alter</w:t>
      </w:r>
      <w:r w:rsidR="00503E55">
        <w:rPr>
          <w:sz w:val="20"/>
          <w:szCs w:val="20"/>
          <w:lang w:val="en-GB"/>
        </w:rPr>
        <w:t>Field</w:t>
      </w:r>
      <w:proofErr w:type="spellEnd"/>
      <w:r>
        <w:rPr>
          <w:sz w:val="20"/>
          <w:szCs w:val="20"/>
          <w:lang w:val="en-GB"/>
        </w:rPr>
        <w:t xml:space="preserve"> </w:t>
      </w:r>
      <w:r w:rsidR="00F13676">
        <w:rPr>
          <w:sz w:val="20"/>
          <w:szCs w:val="20"/>
          <w:lang w:val="en-GB"/>
        </w:rPr>
        <w:t>.</w:t>
      </w:r>
    </w:p>
    <w:p w14:paraId="326121B0" w14:textId="036F36CF" w:rsidR="0070717C" w:rsidRDefault="0070717C" w:rsidP="0070717C">
      <w:pPr>
        <w:spacing w:before="120"/>
        <w:jc w:val="both"/>
        <w:rPr>
          <w:sz w:val="20"/>
          <w:szCs w:val="20"/>
          <w:lang w:val="en-GB"/>
        </w:rPr>
      </w:pPr>
      <w:r>
        <w:rPr>
          <w:sz w:val="20"/>
          <w:szCs w:val="20"/>
          <w:lang w:val="en-GB"/>
        </w:rPr>
        <w:t xml:space="preserve">Other details of a Method can be changed with the </w:t>
      </w:r>
      <w:r w:rsidRPr="008F3C92">
        <w:rPr>
          <w:rFonts w:eastAsia="Arial Unicode MS"/>
          <w:sz w:val="20"/>
          <w:szCs w:val="20"/>
          <w:lang w:val="en-GB"/>
        </w:rPr>
        <w:t>ALTER</w:t>
      </w:r>
      <w:r>
        <w:rPr>
          <w:sz w:val="20"/>
          <w:szCs w:val="20"/>
          <w:lang w:val="en-GB"/>
        </w:rPr>
        <w:t xml:space="preserve"> </w:t>
      </w:r>
      <w:r w:rsidRPr="008F3C92">
        <w:rPr>
          <w:rFonts w:eastAsia="Arial Unicode MS"/>
          <w:sz w:val="20"/>
          <w:szCs w:val="20"/>
          <w:lang w:val="en-GB"/>
        </w:rPr>
        <w:t>METHOD</w:t>
      </w:r>
      <w:r>
        <w:rPr>
          <w:sz w:val="20"/>
          <w:szCs w:val="20"/>
          <w:lang w:val="en-GB"/>
        </w:rPr>
        <w:t xml:space="preserve"> statement (see Alter above).</w:t>
      </w:r>
      <w:r w:rsidR="00836B78" w:rsidRPr="00836B78">
        <w:rPr>
          <w:sz w:val="20"/>
          <w:szCs w:val="20"/>
          <w:lang w:val="en-GB"/>
        </w:rPr>
        <w:t xml:space="preserve"> </w:t>
      </w:r>
      <w:r w:rsidR="00836B78">
        <w:rPr>
          <w:sz w:val="20"/>
          <w:szCs w:val="20"/>
          <w:lang w:val="en-GB"/>
        </w:rPr>
        <w:t>A sensitive type cannot be altered to a non-sensitive type.</w:t>
      </w:r>
    </w:p>
    <w:p w14:paraId="53562BB0" w14:textId="06472CDA" w:rsidR="0049345A" w:rsidRDefault="00503E55" w:rsidP="0049345A">
      <w:pPr>
        <w:spacing w:before="120"/>
        <w:jc w:val="both"/>
        <w:rPr>
          <w:sz w:val="20"/>
          <w:szCs w:val="20"/>
          <w:lang w:val="en-GB"/>
        </w:rPr>
      </w:pPr>
      <w:r>
        <w:rPr>
          <w:sz w:val="20"/>
          <w:szCs w:val="20"/>
          <w:lang w:val="en-GB"/>
        </w:rPr>
        <w:t xml:space="preserve">Field </w:t>
      </w:r>
      <w:r w:rsidR="0049345A">
        <w:rPr>
          <w:sz w:val="20"/>
          <w:szCs w:val="20"/>
          <w:lang w:val="en-GB"/>
        </w:rPr>
        <w:t>=</w:t>
      </w:r>
      <w:r>
        <w:rPr>
          <w:sz w:val="20"/>
          <w:szCs w:val="20"/>
          <w:lang w:val="en-GB"/>
        </w:rPr>
        <w:fldChar w:fldCharType="begin"/>
      </w:r>
      <w:r>
        <w:instrText xml:space="preserve"> XE "</w:instrText>
      </w:r>
      <w:r w:rsidRPr="00FF2318">
        <w:rPr>
          <w:lang w:val="en-GB"/>
        </w:rPr>
        <w:instrText>Field</w:instrText>
      </w:r>
      <w:r>
        <w:instrText xml:space="preserve">" </w:instrText>
      </w:r>
      <w:r>
        <w:rPr>
          <w:sz w:val="20"/>
          <w:szCs w:val="20"/>
          <w:lang w:val="en-GB"/>
        </w:rPr>
        <w:fldChar w:fldCharType="end"/>
      </w:r>
      <w:r w:rsidR="0049345A">
        <w:rPr>
          <w:sz w:val="20"/>
          <w:szCs w:val="20"/>
          <w:lang w:val="en-GB"/>
        </w:rPr>
        <w:t xml:space="preserve"> id Type [</w:t>
      </w:r>
      <w:r w:rsidR="0049345A" w:rsidRPr="008F3C92">
        <w:rPr>
          <w:rFonts w:eastAsia="Arial Unicode MS"/>
          <w:sz w:val="20"/>
          <w:szCs w:val="20"/>
          <w:lang w:val="en-GB"/>
        </w:rPr>
        <w:t>DEFAULT</w:t>
      </w:r>
      <w:r w:rsidR="0049345A" w:rsidRPr="008F3C92">
        <w:rPr>
          <w:sz w:val="20"/>
          <w:szCs w:val="20"/>
          <w:lang w:val="en-GB"/>
        </w:rPr>
        <w:t xml:space="preserve"> </w:t>
      </w:r>
      <w:r w:rsidR="0049345A">
        <w:rPr>
          <w:sz w:val="20"/>
          <w:szCs w:val="20"/>
          <w:lang w:val="en-GB"/>
        </w:rPr>
        <w:t xml:space="preserve">Value] Collate </w:t>
      </w:r>
      <w:r w:rsidR="004B097B">
        <w:rPr>
          <w:sz w:val="20"/>
          <w:szCs w:val="20"/>
          <w:lang w:val="en-GB"/>
        </w:rPr>
        <w:t xml:space="preserve">{Metadata} </w:t>
      </w:r>
      <w:r w:rsidR="0049345A">
        <w:rPr>
          <w:sz w:val="20"/>
          <w:szCs w:val="20"/>
          <w:lang w:val="en-GB"/>
        </w:rPr>
        <w:t>.</w:t>
      </w:r>
    </w:p>
    <w:p w14:paraId="2BD6D51B" w14:textId="77777777" w:rsidR="00221CEB" w:rsidRDefault="00521713" w:rsidP="007179DE">
      <w:pPr>
        <w:spacing w:before="120"/>
        <w:jc w:val="both"/>
        <w:rPr>
          <w:sz w:val="20"/>
          <w:szCs w:val="20"/>
          <w:lang w:val="en-GB"/>
        </w:rPr>
      </w:pPr>
      <w:proofErr w:type="spellStart"/>
      <w:r>
        <w:rPr>
          <w:sz w:val="20"/>
          <w:szCs w:val="20"/>
          <w:lang w:val="en-GB"/>
        </w:rPr>
        <w:t>Alter</w:t>
      </w:r>
      <w:r w:rsidR="00503E55">
        <w:rPr>
          <w:sz w:val="20"/>
          <w:szCs w:val="20"/>
          <w:lang w:val="en-GB"/>
        </w:rPr>
        <w:t>Field</w:t>
      </w:r>
      <w:proofErr w:type="spellEnd"/>
      <w:r w:rsidR="00237E41">
        <w:rPr>
          <w:sz w:val="20"/>
          <w:szCs w:val="20"/>
          <w:lang w:val="en-GB"/>
        </w:rPr>
        <w:fldChar w:fldCharType="begin"/>
      </w:r>
      <w:r w:rsidR="00EC04B3">
        <w:instrText xml:space="preserve"> XE "</w:instrText>
      </w:r>
      <w:r w:rsidR="00EC04B3" w:rsidRPr="00A23271">
        <w:rPr>
          <w:sz w:val="20"/>
          <w:szCs w:val="20"/>
          <w:lang w:val="en-GB"/>
        </w:rPr>
        <w:instrText>Alter</w:instrText>
      </w:r>
      <w:r w:rsidR="00503E55">
        <w:rPr>
          <w:sz w:val="20"/>
          <w:szCs w:val="20"/>
          <w:lang w:val="en-GB"/>
        </w:rPr>
        <w:instrText>Field</w:instrText>
      </w:r>
      <w:r w:rsidR="00EC04B3">
        <w:instrText xml:space="preserve">" </w:instrText>
      </w:r>
      <w:r w:rsidR="00237E41">
        <w:rPr>
          <w:sz w:val="20"/>
          <w:szCs w:val="20"/>
          <w:lang w:val="en-GB"/>
        </w:rPr>
        <w:fldChar w:fldCharType="end"/>
      </w:r>
      <w:r>
        <w:rPr>
          <w:sz w:val="20"/>
          <w:szCs w:val="20"/>
          <w:lang w:val="en-GB"/>
        </w:rPr>
        <w:t xml:space="preserve"> =</w:t>
      </w:r>
      <w:r>
        <w:rPr>
          <w:sz w:val="20"/>
          <w:szCs w:val="20"/>
          <w:lang w:val="en-GB"/>
        </w:rPr>
        <w:tab/>
      </w:r>
      <w:r w:rsidR="00221CEB" w:rsidRPr="005C14EB">
        <w:rPr>
          <w:rFonts w:ascii="Arial Unicode MS" w:eastAsia="Arial Unicode MS" w:hAnsi="Arial Unicode MS" w:cs="Arial Unicode MS"/>
          <w:sz w:val="20"/>
          <w:szCs w:val="20"/>
          <w:lang w:val="en-GB"/>
        </w:rPr>
        <w:t>TO</w:t>
      </w:r>
      <w:r w:rsidR="00221CEB">
        <w:rPr>
          <w:sz w:val="20"/>
          <w:szCs w:val="20"/>
          <w:lang w:val="en-GB"/>
        </w:rPr>
        <w:t xml:space="preserve"> id</w:t>
      </w:r>
    </w:p>
    <w:p w14:paraId="6BBA424D" w14:textId="32114CD1" w:rsidR="00FB4DCF" w:rsidRDefault="00FB4DCF" w:rsidP="00FB4DCF">
      <w:pPr>
        <w:jc w:val="both"/>
        <w:rPr>
          <w:sz w:val="20"/>
          <w:szCs w:val="20"/>
          <w:lang w:val="en-GB"/>
        </w:rPr>
      </w:pPr>
      <w:r>
        <w:rPr>
          <w:sz w:val="20"/>
          <w:szCs w:val="20"/>
          <w:lang w:val="en-GB"/>
        </w:rPr>
        <w:tab/>
        <w:t>|</w:t>
      </w:r>
      <w:r>
        <w:rPr>
          <w:sz w:val="20"/>
          <w:szCs w:val="20"/>
          <w:lang w:val="en-GB"/>
        </w:rPr>
        <w:tab/>
      </w:r>
      <w:r w:rsidR="00AF04B8">
        <w:rPr>
          <w:sz w:val="20"/>
          <w:szCs w:val="20"/>
          <w:lang w:val="en-GB"/>
        </w:rPr>
        <w:t>[</w:t>
      </w:r>
      <w:r w:rsidR="00AF04B8" w:rsidRPr="00AF04B8">
        <w:rPr>
          <w:rFonts w:ascii="Arial Unicode MS" w:eastAsia="Arial Unicode MS" w:hAnsi="Arial Unicode MS" w:cs="Arial Unicode MS"/>
          <w:sz w:val="20"/>
          <w:szCs w:val="20"/>
          <w:lang w:val="en-GB"/>
        </w:rPr>
        <w:t>DROP</w:t>
      </w:r>
      <w:r w:rsidR="00AF04B8">
        <w:rPr>
          <w:sz w:val="20"/>
          <w:szCs w:val="20"/>
          <w:lang w:val="en-GB"/>
        </w:rPr>
        <w:t xml:space="preserve">] </w:t>
      </w:r>
      <w:proofErr w:type="spellStart"/>
      <w:r w:rsidR="001C1955">
        <w:rPr>
          <w:sz w:val="20"/>
          <w:szCs w:val="20"/>
          <w:lang w:val="en-GB"/>
        </w:rPr>
        <w:t>RemoveAction</w:t>
      </w:r>
      <w:proofErr w:type="spellEnd"/>
      <w:r w:rsidR="00E80804">
        <w:rPr>
          <w:sz w:val="20"/>
          <w:szCs w:val="20"/>
          <w:lang w:val="en-GB"/>
        </w:rPr>
        <w:t xml:space="preserve"> </w:t>
      </w:r>
      <w:r w:rsidR="00C428AA">
        <w:rPr>
          <w:sz w:val="20"/>
          <w:szCs w:val="20"/>
          <w:lang w:val="en-GB"/>
        </w:rPr>
        <w:t xml:space="preserve">{ </w:t>
      </w:r>
      <w:r>
        <w:rPr>
          <w:sz w:val="20"/>
          <w:szCs w:val="20"/>
          <w:lang w:val="en-GB"/>
        </w:rPr>
        <w:t>Metadata</w:t>
      </w:r>
      <w:r w:rsidR="00C428AA">
        <w:rPr>
          <w:sz w:val="20"/>
          <w:szCs w:val="20"/>
          <w:lang w:val="en-GB"/>
        </w:rPr>
        <w:t xml:space="preserve"> }</w:t>
      </w:r>
    </w:p>
    <w:p w14:paraId="638E677A" w14:textId="77777777" w:rsidR="00521713" w:rsidRDefault="00221CEB" w:rsidP="00FB4DCF">
      <w:pPr>
        <w:ind w:firstLine="720"/>
        <w:jc w:val="both"/>
        <w:rPr>
          <w:sz w:val="20"/>
          <w:szCs w:val="20"/>
          <w:lang w:val="en-GB"/>
        </w:rPr>
      </w:pPr>
      <w:r>
        <w:rPr>
          <w:sz w:val="20"/>
          <w:szCs w:val="20"/>
          <w:lang w:val="en-GB"/>
        </w:rPr>
        <w:t>|</w:t>
      </w:r>
      <w:r>
        <w:rPr>
          <w:sz w:val="20"/>
          <w:szCs w:val="20"/>
          <w:lang w:val="en-GB"/>
        </w:rPr>
        <w:tab/>
      </w:r>
      <w:r w:rsidR="00521713">
        <w:rPr>
          <w:sz w:val="20"/>
          <w:szCs w:val="20"/>
          <w:lang w:val="en-GB"/>
        </w:rPr>
        <w:t xml:space="preserve">TYPE </w:t>
      </w:r>
      <w:proofErr w:type="spellStart"/>
      <w:r w:rsidR="00521713">
        <w:rPr>
          <w:sz w:val="20"/>
          <w:szCs w:val="20"/>
          <w:lang w:val="en-GB"/>
        </w:rPr>
        <w:t>Type</w:t>
      </w:r>
      <w:proofErr w:type="spellEnd"/>
      <w:r w:rsidR="003C68F5">
        <w:rPr>
          <w:sz w:val="20"/>
          <w:szCs w:val="20"/>
          <w:lang w:val="en-GB"/>
        </w:rPr>
        <w:t xml:space="preserve"> </w:t>
      </w:r>
    </w:p>
    <w:p w14:paraId="6924958D" w14:textId="77777777" w:rsidR="00521713" w:rsidRDefault="00521713" w:rsidP="00521713">
      <w:pPr>
        <w:jc w:val="both"/>
        <w:rPr>
          <w:sz w:val="20"/>
          <w:szCs w:val="20"/>
          <w:lang w:val="en-GB"/>
        </w:rPr>
      </w:pPr>
      <w:r>
        <w:rPr>
          <w:sz w:val="20"/>
          <w:szCs w:val="20"/>
          <w:lang w:val="en-GB"/>
        </w:rPr>
        <w:tab/>
        <w:t>|</w:t>
      </w:r>
      <w:r>
        <w:rPr>
          <w:sz w:val="20"/>
          <w:szCs w:val="20"/>
          <w:lang w:val="en-GB"/>
        </w:rPr>
        <w:tab/>
      </w:r>
      <w:r w:rsidRPr="007166F3">
        <w:rPr>
          <w:rFonts w:ascii="Arial Unicode MS" w:eastAsia="Arial Unicode MS" w:hAnsi="Arial Unicode MS" w:cs="Arial Unicode MS"/>
          <w:sz w:val="20"/>
          <w:szCs w:val="20"/>
          <w:lang w:val="en-GB"/>
        </w:rPr>
        <w:t>SET</w:t>
      </w:r>
      <w:r>
        <w:rPr>
          <w:sz w:val="20"/>
          <w:szCs w:val="20"/>
          <w:lang w:val="en-GB"/>
        </w:rPr>
        <w:t xml:space="preserve"> </w:t>
      </w:r>
      <w:r w:rsidRPr="008F3C92">
        <w:rPr>
          <w:rFonts w:eastAsia="Arial Unicode MS"/>
          <w:sz w:val="20"/>
          <w:szCs w:val="20"/>
          <w:lang w:val="en-GB"/>
        </w:rPr>
        <w:t>DEFAULT</w:t>
      </w:r>
      <w:r>
        <w:rPr>
          <w:sz w:val="20"/>
          <w:szCs w:val="20"/>
          <w:lang w:val="en-GB"/>
        </w:rPr>
        <w:t xml:space="preserve"> Value</w:t>
      </w:r>
    </w:p>
    <w:p w14:paraId="3B8A2115" w14:textId="77777777" w:rsidR="00521713" w:rsidRDefault="00521713" w:rsidP="00521713">
      <w:pPr>
        <w:jc w:val="both"/>
        <w:rPr>
          <w:sz w:val="20"/>
          <w:szCs w:val="20"/>
          <w:lang w:val="en-GB"/>
        </w:rPr>
      </w:pPr>
      <w:r>
        <w:rPr>
          <w:sz w:val="20"/>
          <w:szCs w:val="20"/>
          <w:lang w:val="en-GB"/>
        </w:rPr>
        <w:tab/>
        <w:t>|</w:t>
      </w:r>
      <w:r>
        <w:rPr>
          <w:sz w:val="20"/>
          <w:szCs w:val="20"/>
          <w:lang w:val="en-GB"/>
        </w:rPr>
        <w:tab/>
      </w:r>
      <w:r w:rsidRPr="007166F3">
        <w:rPr>
          <w:rFonts w:ascii="Arial Unicode MS" w:eastAsia="Arial Unicode MS" w:hAnsi="Arial Unicode MS" w:cs="Arial Unicode MS"/>
          <w:sz w:val="20"/>
          <w:szCs w:val="20"/>
          <w:lang w:val="en-GB"/>
        </w:rPr>
        <w:t>DROP</w:t>
      </w:r>
      <w:r>
        <w:rPr>
          <w:sz w:val="20"/>
          <w:szCs w:val="20"/>
          <w:lang w:val="en-GB"/>
        </w:rPr>
        <w:t xml:space="preserve"> </w:t>
      </w:r>
      <w:r w:rsidRPr="008F3C92">
        <w:rPr>
          <w:rFonts w:eastAsia="Arial Unicode MS"/>
          <w:sz w:val="20"/>
          <w:szCs w:val="20"/>
          <w:lang w:val="en-GB"/>
        </w:rPr>
        <w:t>DEFAULT</w:t>
      </w:r>
      <w:r w:rsidR="007179DE">
        <w:rPr>
          <w:sz w:val="20"/>
          <w:szCs w:val="20"/>
          <w:lang w:val="en-GB"/>
        </w:rPr>
        <w:t xml:space="preserve"> .</w:t>
      </w:r>
    </w:p>
    <w:p w14:paraId="3D23FAD2" w14:textId="5CE51536" w:rsidR="0017540C" w:rsidRDefault="008A0D4B" w:rsidP="0017540C">
      <w:pPr>
        <w:jc w:val="both"/>
        <w:rPr>
          <w:sz w:val="20"/>
          <w:szCs w:val="20"/>
          <w:lang w:val="en-GB"/>
        </w:rPr>
      </w:pPr>
      <w:proofErr w:type="spellStart"/>
      <w:r>
        <w:rPr>
          <w:sz w:val="20"/>
          <w:szCs w:val="20"/>
          <w:lang w:val="en-GB"/>
        </w:rPr>
        <w:t>AlterView</w:t>
      </w:r>
      <w:proofErr w:type="spellEnd"/>
      <w:r w:rsidR="00752E8A">
        <w:rPr>
          <w:sz w:val="20"/>
          <w:szCs w:val="20"/>
          <w:lang w:val="en-GB"/>
        </w:rPr>
        <w:fldChar w:fldCharType="begin"/>
      </w:r>
      <w:r w:rsidR="00752E8A">
        <w:instrText xml:space="preserve"> XE "</w:instrText>
      </w:r>
      <w:r w:rsidR="00752E8A" w:rsidRPr="00087364">
        <w:rPr>
          <w:sz w:val="20"/>
          <w:szCs w:val="20"/>
          <w:lang w:val="en-GB"/>
        </w:rPr>
        <w:instrText>AlterView</w:instrText>
      </w:r>
      <w:r w:rsidR="00752E8A">
        <w:instrText xml:space="preserve">" </w:instrText>
      </w:r>
      <w:r w:rsidR="00752E8A">
        <w:rPr>
          <w:sz w:val="20"/>
          <w:szCs w:val="20"/>
          <w:lang w:val="en-GB"/>
        </w:rPr>
        <w:fldChar w:fldCharType="end"/>
      </w:r>
      <w:r>
        <w:rPr>
          <w:sz w:val="20"/>
          <w:szCs w:val="20"/>
          <w:lang w:val="en-GB"/>
        </w:rPr>
        <w:t xml:space="preserve"> = </w:t>
      </w:r>
      <w:r>
        <w:rPr>
          <w:sz w:val="20"/>
          <w:szCs w:val="20"/>
          <w:lang w:val="en-GB"/>
        </w:rPr>
        <w:tab/>
      </w:r>
      <w:r w:rsidR="0017540C" w:rsidRPr="0055775B">
        <w:rPr>
          <w:rFonts w:ascii="Arial Unicode MS" w:eastAsia="Arial Unicode MS" w:hAnsi="Arial Unicode MS" w:cs="Arial Unicode MS"/>
          <w:sz w:val="20"/>
          <w:szCs w:val="20"/>
          <w:lang w:val="en-GB"/>
        </w:rPr>
        <w:t>SET</w:t>
      </w:r>
      <w:r w:rsidR="0017540C">
        <w:rPr>
          <w:sz w:val="20"/>
          <w:szCs w:val="20"/>
          <w:lang w:val="en-GB"/>
        </w:rPr>
        <w:t xml:space="preserve"> SOURCE </w:t>
      </w:r>
      <w:r w:rsidR="0017540C" w:rsidRPr="0055775B">
        <w:rPr>
          <w:rFonts w:ascii="Arial Unicode MS" w:eastAsia="Arial Unicode MS" w:hAnsi="Arial Unicode MS" w:cs="Arial Unicode MS"/>
          <w:sz w:val="20"/>
          <w:szCs w:val="20"/>
          <w:lang w:val="en-GB"/>
        </w:rPr>
        <w:t xml:space="preserve">TO </w:t>
      </w:r>
      <w:r w:rsidR="004F2A12">
        <w:rPr>
          <w:sz w:val="20"/>
          <w:szCs w:val="20"/>
          <w:lang w:val="en-GB"/>
        </w:rPr>
        <w:t>RowSet</w:t>
      </w:r>
    </w:p>
    <w:p w14:paraId="285A1C1D" w14:textId="77777777" w:rsidR="00FB4DCF" w:rsidRDefault="008A0D4B" w:rsidP="00000751">
      <w:pPr>
        <w:ind w:firstLine="720"/>
        <w:jc w:val="both"/>
        <w:rPr>
          <w:sz w:val="20"/>
          <w:szCs w:val="20"/>
          <w:lang w:val="en-GB"/>
        </w:rPr>
      </w:pPr>
      <w:r>
        <w:rPr>
          <w:sz w:val="20"/>
          <w:szCs w:val="20"/>
          <w:lang w:val="en-GB"/>
        </w:rPr>
        <w:t>|</w:t>
      </w:r>
      <w:r>
        <w:rPr>
          <w:sz w:val="20"/>
          <w:szCs w:val="20"/>
          <w:lang w:val="en-GB"/>
        </w:rPr>
        <w:tab/>
      </w:r>
      <w:r w:rsidR="0017540C" w:rsidRPr="0055775B">
        <w:rPr>
          <w:rFonts w:ascii="Arial Unicode MS" w:eastAsia="Arial Unicode MS" w:hAnsi="Arial Unicode MS" w:cs="Arial Unicode MS"/>
          <w:sz w:val="20"/>
          <w:szCs w:val="20"/>
          <w:lang w:val="en-GB"/>
        </w:rPr>
        <w:t>TO</w:t>
      </w:r>
      <w:r w:rsidR="0017540C">
        <w:rPr>
          <w:rFonts w:ascii="MS Reference Sans Serif" w:hAnsi="MS Reference Sans Serif"/>
          <w:sz w:val="20"/>
          <w:szCs w:val="20"/>
          <w:lang w:val="en-GB"/>
        </w:rPr>
        <w:t xml:space="preserve"> </w:t>
      </w:r>
      <w:r>
        <w:rPr>
          <w:sz w:val="20"/>
          <w:szCs w:val="20"/>
          <w:lang w:val="en-GB"/>
        </w:rPr>
        <w:t>id</w:t>
      </w:r>
      <w:r w:rsidR="009B4765">
        <w:rPr>
          <w:sz w:val="20"/>
          <w:szCs w:val="20"/>
          <w:lang w:val="en-GB"/>
        </w:rPr>
        <w:t xml:space="preserve"> </w:t>
      </w:r>
    </w:p>
    <w:p w14:paraId="23F54580" w14:textId="583170C2" w:rsidR="008A0D4B" w:rsidRDefault="00FB4DCF" w:rsidP="00FB4DCF">
      <w:pPr>
        <w:ind w:firstLine="720"/>
        <w:jc w:val="both"/>
        <w:rPr>
          <w:sz w:val="20"/>
          <w:szCs w:val="20"/>
          <w:lang w:val="en-GB"/>
        </w:rPr>
      </w:pPr>
      <w:r>
        <w:rPr>
          <w:sz w:val="20"/>
          <w:szCs w:val="20"/>
          <w:lang w:val="en-GB"/>
        </w:rPr>
        <w:t>|</w:t>
      </w:r>
      <w:r>
        <w:rPr>
          <w:sz w:val="20"/>
          <w:szCs w:val="20"/>
          <w:lang w:val="en-GB"/>
        </w:rPr>
        <w:tab/>
      </w:r>
      <w:r w:rsidR="00C428AA">
        <w:rPr>
          <w:sz w:val="20"/>
          <w:szCs w:val="20"/>
          <w:lang w:val="en-GB"/>
        </w:rPr>
        <w:t>[ADD|</w:t>
      </w:r>
      <w:r w:rsidR="00C428AA" w:rsidRPr="00BB2558">
        <w:rPr>
          <w:rFonts w:ascii="Arial Unicode MS" w:eastAsia="Arial Unicode MS" w:hAnsi="Arial Unicode MS" w:cs="Arial Unicode MS"/>
          <w:sz w:val="20"/>
          <w:szCs w:val="20"/>
          <w:lang w:val="en-GB"/>
        </w:rPr>
        <w:t>DROP</w:t>
      </w:r>
      <w:r w:rsidR="00C428AA">
        <w:rPr>
          <w:sz w:val="20"/>
          <w:szCs w:val="20"/>
          <w:lang w:val="en-GB"/>
        </w:rPr>
        <w:t xml:space="preserve">] { </w:t>
      </w:r>
      <w:r>
        <w:rPr>
          <w:sz w:val="20"/>
          <w:szCs w:val="20"/>
          <w:lang w:val="en-GB"/>
        </w:rPr>
        <w:t>Metadata</w:t>
      </w:r>
      <w:r w:rsidR="00CA3E08">
        <w:rPr>
          <w:sz w:val="20"/>
          <w:szCs w:val="20"/>
          <w:lang w:val="en-GB"/>
        </w:rPr>
        <w:t xml:space="preserve"> </w:t>
      </w:r>
      <w:r w:rsidR="00BB2558">
        <w:rPr>
          <w:sz w:val="20"/>
          <w:szCs w:val="20"/>
          <w:lang w:val="en-GB"/>
        </w:rPr>
        <w:t>}</w:t>
      </w:r>
      <w:r w:rsidR="008A0D4B">
        <w:rPr>
          <w:sz w:val="20"/>
          <w:szCs w:val="20"/>
          <w:lang w:val="en-GB"/>
        </w:rPr>
        <w:t>.</w:t>
      </w:r>
    </w:p>
    <w:p w14:paraId="54422A88" w14:textId="7A4558A2" w:rsidR="00794BE8" w:rsidRDefault="008105E4" w:rsidP="00EE1B74">
      <w:pPr>
        <w:spacing w:before="120"/>
        <w:ind w:left="567" w:hanging="567"/>
        <w:rPr>
          <w:sz w:val="20"/>
          <w:szCs w:val="20"/>
          <w:lang w:val="en-GB"/>
        </w:rPr>
      </w:pPr>
      <w:r w:rsidRPr="00880AD2">
        <w:rPr>
          <w:rFonts w:eastAsia="Arial Unicode MS"/>
          <w:sz w:val="20"/>
          <w:szCs w:val="20"/>
          <w:lang w:val="en-GB"/>
        </w:rPr>
        <w:t>Metadata</w:t>
      </w:r>
      <w:r w:rsidR="00752E8A">
        <w:rPr>
          <w:rFonts w:eastAsia="Arial Unicode MS"/>
          <w:sz w:val="20"/>
          <w:szCs w:val="20"/>
          <w:lang w:val="fr-FR"/>
        </w:rPr>
        <w:fldChar w:fldCharType="begin"/>
      </w:r>
      <w:r w:rsidR="00752E8A">
        <w:instrText xml:space="preserve"> XE "</w:instrText>
      </w:r>
      <w:r w:rsidR="00752E8A" w:rsidRPr="00880AD2">
        <w:rPr>
          <w:rFonts w:eastAsia="Arial Unicode MS"/>
          <w:sz w:val="20"/>
          <w:szCs w:val="20"/>
          <w:lang w:val="en-GB"/>
        </w:rPr>
        <w:instrText>Metadata</w:instrText>
      </w:r>
      <w:r w:rsidR="00752E8A">
        <w:instrText xml:space="preserve">" </w:instrText>
      </w:r>
      <w:r w:rsidR="00752E8A">
        <w:rPr>
          <w:rFonts w:eastAsia="Arial Unicode MS"/>
          <w:sz w:val="20"/>
          <w:szCs w:val="20"/>
          <w:lang w:val="fr-FR"/>
        </w:rPr>
        <w:fldChar w:fldCharType="end"/>
      </w:r>
      <w:r w:rsidR="00752E8A" w:rsidRPr="00880AD2">
        <w:rPr>
          <w:rFonts w:eastAsia="Arial Unicode MS"/>
          <w:sz w:val="20"/>
          <w:szCs w:val="20"/>
          <w:lang w:val="en-GB"/>
        </w:rPr>
        <w:t xml:space="preserve"> </w:t>
      </w:r>
      <w:r w:rsidRPr="00880AD2">
        <w:rPr>
          <w:rFonts w:eastAsia="Arial Unicode MS"/>
          <w:sz w:val="20"/>
          <w:szCs w:val="20"/>
          <w:lang w:val="en-GB"/>
        </w:rPr>
        <w:t xml:space="preserve"> =</w:t>
      </w:r>
      <w:r w:rsidR="00950B2A" w:rsidRPr="00880AD2">
        <w:rPr>
          <w:rFonts w:eastAsia="Arial Unicode MS"/>
          <w:sz w:val="20"/>
          <w:szCs w:val="20"/>
          <w:lang w:val="en-GB"/>
        </w:rPr>
        <w:t>CAPTION</w:t>
      </w:r>
      <w:r w:rsidR="00995EC7">
        <w:rPr>
          <w:rFonts w:eastAsia="Arial Unicode MS"/>
          <w:sz w:val="20"/>
          <w:szCs w:val="20"/>
          <w:lang w:val="fr-FR"/>
        </w:rPr>
        <w:fldChar w:fldCharType="begin"/>
      </w:r>
      <w:r w:rsidR="00995EC7">
        <w:instrText xml:space="preserve"> XE "</w:instrText>
      </w:r>
      <w:r w:rsidR="00995EC7" w:rsidRPr="00880AD2">
        <w:rPr>
          <w:rFonts w:eastAsia="Arial Unicode MS"/>
          <w:sz w:val="20"/>
          <w:szCs w:val="20"/>
          <w:lang w:val="en-GB"/>
        </w:rPr>
        <w:instrText>CAPTION</w:instrText>
      </w:r>
      <w:r w:rsidR="00995EC7">
        <w:instrText xml:space="preserve">" </w:instrText>
      </w:r>
      <w:r w:rsidR="00995EC7">
        <w:rPr>
          <w:rFonts w:eastAsia="Arial Unicode MS"/>
          <w:sz w:val="20"/>
          <w:szCs w:val="20"/>
          <w:lang w:val="fr-FR"/>
        </w:rPr>
        <w:fldChar w:fldCharType="end"/>
      </w:r>
      <w:r w:rsidR="00950B2A" w:rsidRPr="00880AD2">
        <w:rPr>
          <w:rFonts w:eastAsia="Arial Unicode MS"/>
          <w:sz w:val="20"/>
          <w:szCs w:val="20"/>
          <w:lang w:val="en-GB"/>
        </w:rPr>
        <w:t xml:space="preserve"> | </w:t>
      </w:r>
      <w:r w:rsidRPr="00880AD2">
        <w:rPr>
          <w:rFonts w:eastAsia="Arial Unicode MS"/>
          <w:sz w:val="20"/>
          <w:szCs w:val="20"/>
          <w:lang w:val="en-GB"/>
        </w:rPr>
        <w:t xml:space="preserve"> </w:t>
      </w:r>
      <w:r w:rsidR="00632BCE" w:rsidRPr="00880AD2">
        <w:rPr>
          <w:sz w:val="20"/>
          <w:szCs w:val="20"/>
          <w:lang w:val="en-GB"/>
        </w:rPr>
        <w:t>LEGEND</w:t>
      </w:r>
      <w:r w:rsidR="00995EC7">
        <w:rPr>
          <w:sz w:val="20"/>
          <w:szCs w:val="20"/>
          <w:lang w:val="fr-FR"/>
        </w:rPr>
        <w:fldChar w:fldCharType="begin"/>
      </w:r>
      <w:r w:rsidR="00995EC7">
        <w:instrText xml:space="preserve"> XE "</w:instrText>
      </w:r>
      <w:r w:rsidR="00995EC7" w:rsidRPr="00880AD2">
        <w:rPr>
          <w:sz w:val="20"/>
          <w:szCs w:val="20"/>
          <w:lang w:val="en-GB"/>
        </w:rPr>
        <w:instrText>LEGEND</w:instrText>
      </w:r>
      <w:r w:rsidR="00995EC7">
        <w:instrText xml:space="preserve">" </w:instrText>
      </w:r>
      <w:r w:rsidR="00995EC7">
        <w:rPr>
          <w:sz w:val="20"/>
          <w:szCs w:val="20"/>
          <w:lang w:val="fr-FR"/>
        </w:rPr>
        <w:fldChar w:fldCharType="end"/>
      </w:r>
      <w:r w:rsidR="00794BE8">
        <w:rPr>
          <w:sz w:val="20"/>
          <w:szCs w:val="20"/>
          <w:lang w:val="en-GB"/>
        </w:rPr>
        <w:t xml:space="preserve"> </w:t>
      </w:r>
      <w:r w:rsidR="00995EC7">
        <w:rPr>
          <w:sz w:val="20"/>
          <w:szCs w:val="20"/>
          <w:lang w:val="fr-FR"/>
        </w:rPr>
        <w:fldChar w:fldCharType="begin"/>
      </w:r>
      <w:r w:rsidR="00995EC7">
        <w:instrText xml:space="preserve"> XE "</w:instrText>
      </w:r>
      <w:r w:rsidR="00995EC7" w:rsidRPr="00880AD2">
        <w:rPr>
          <w:sz w:val="20"/>
          <w:szCs w:val="20"/>
          <w:lang w:val="en-GB"/>
        </w:rPr>
        <w:instrText>POINTS</w:instrText>
      </w:r>
      <w:r w:rsidR="00995EC7">
        <w:instrText xml:space="preserve">" </w:instrText>
      </w:r>
      <w:r w:rsidR="00995EC7">
        <w:rPr>
          <w:sz w:val="20"/>
          <w:szCs w:val="20"/>
          <w:lang w:val="fr-FR"/>
        </w:rPr>
        <w:fldChar w:fldCharType="end"/>
      </w:r>
      <w:r w:rsidR="00C84D1C" w:rsidRPr="00880AD2">
        <w:rPr>
          <w:sz w:val="20"/>
          <w:szCs w:val="20"/>
          <w:lang w:val="en-GB"/>
        </w:rPr>
        <w:t xml:space="preserve"> | </w:t>
      </w:r>
      <w:r w:rsidR="0093076D" w:rsidRPr="00880AD2">
        <w:rPr>
          <w:sz w:val="20"/>
          <w:szCs w:val="20"/>
          <w:lang w:val="en-GB"/>
        </w:rPr>
        <w:t xml:space="preserve"> </w:t>
      </w:r>
      <w:r w:rsidR="00950B2A" w:rsidRPr="00880AD2">
        <w:rPr>
          <w:sz w:val="20"/>
          <w:szCs w:val="20"/>
          <w:lang w:val="en-GB"/>
        </w:rPr>
        <w:t>X</w:t>
      </w:r>
      <w:r w:rsidR="00995EC7">
        <w:rPr>
          <w:sz w:val="20"/>
          <w:szCs w:val="20"/>
          <w:lang w:val="fr-FR"/>
        </w:rPr>
        <w:fldChar w:fldCharType="begin"/>
      </w:r>
      <w:r w:rsidR="00995EC7">
        <w:instrText xml:space="preserve"> XE "</w:instrText>
      </w:r>
      <w:r w:rsidR="00995EC7" w:rsidRPr="00880AD2">
        <w:rPr>
          <w:sz w:val="20"/>
          <w:szCs w:val="20"/>
          <w:lang w:val="en-GB"/>
        </w:rPr>
        <w:instrText>X</w:instrText>
      </w:r>
      <w:r w:rsidR="00995EC7">
        <w:instrText xml:space="preserve">" </w:instrText>
      </w:r>
      <w:r w:rsidR="00995EC7">
        <w:rPr>
          <w:sz w:val="20"/>
          <w:szCs w:val="20"/>
          <w:lang w:val="fr-FR"/>
        </w:rPr>
        <w:fldChar w:fldCharType="end"/>
      </w:r>
      <w:r w:rsidR="00950B2A" w:rsidRPr="00880AD2">
        <w:rPr>
          <w:sz w:val="20"/>
          <w:szCs w:val="20"/>
          <w:lang w:val="en-GB"/>
        </w:rPr>
        <w:t xml:space="preserve"> | Y</w:t>
      </w:r>
      <w:r w:rsidR="00995EC7">
        <w:rPr>
          <w:sz w:val="20"/>
          <w:szCs w:val="20"/>
          <w:lang w:val="fr-FR"/>
        </w:rPr>
        <w:fldChar w:fldCharType="begin"/>
      </w:r>
      <w:r w:rsidR="00995EC7">
        <w:instrText xml:space="preserve"> XE "</w:instrText>
      </w:r>
      <w:r w:rsidR="00995EC7" w:rsidRPr="00880AD2">
        <w:rPr>
          <w:sz w:val="20"/>
          <w:szCs w:val="20"/>
          <w:lang w:val="en-GB"/>
        </w:rPr>
        <w:instrText>Y</w:instrText>
      </w:r>
      <w:r w:rsidR="00995EC7">
        <w:instrText xml:space="preserve">" </w:instrText>
      </w:r>
      <w:r w:rsidR="00995EC7">
        <w:rPr>
          <w:sz w:val="20"/>
          <w:szCs w:val="20"/>
          <w:lang w:val="fr-FR"/>
        </w:rPr>
        <w:fldChar w:fldCharType="end"/>
      </w:r>
      <w:r w:rsidR="00950B2A" w:rsidRPr="00880AD2">
        <w:rPr>
          <w:sz w:val="20"/>
          <w:szCs w:val="20"/>
          <w:lang w:val="en-GB"/>
        </w:rPr>
        <w:t xml:space="preserve"> </w:t>
      </w:r>
      <w:r w:rsidR="00950B2A" w:rsidRPr="00246FAC">
        <w:rPr>
          <w:sz w:val="20"/>
          <w:szCs w:val="20"/>
          <w:lang w:val="en-GB"/>
        </w:rPr>
        <w:t>|</w:t>
      </w:r>
      <w:r w:rsidR="00950B2A" w:rsidRPr="00246FAC">
        <w:rPr>
          <w:rFonts w:ascii="Arial Unicode MS" w:eastAsia="Arial Unicode MS" w:hAnsi="Arial Unicode MS" w:cs="Arial Unicode MS"/>
          <w:sz w:val="20"/>
          <w:szCs w:val="20"/>
          <w:lang w:val="en-GB"/>
        </w:rPr>
        <w:t xml:space="preserve"> </w:t>
      </w:r>
      <w:r w:rsidR="00ED370A" w:rsidRPr="008F3C92">
        <w:rPr>
          <w:rFonts w:eastAsia="Arial Unicode MS"/>
          <w:sz w:val="20"/>
          <w:szCs w:val="20"/>
          <w:lang w:val="en-GB"/>
        </w:rPr>
        <w:t>JSON</w:t>
      </w:r>
      <w:r w:rsidR="00995EC7" w:rsidRPr="00246FAC">
        <w:rPr>
          <w:rFonts w:ascii="Arial Unicode MS" w:eastAsia="Arial Unicode MS" w:hAnsi="Arial Unicode MS" w:cs="Arial Unicode MS"/>
          <w:sz w:val="20"/>
          <w:szCs w:val="20"/>
          <w:lang w:val="en-GB"/>
        </w:rPr>
        <w:fldChar w:fldCharType="begin"/>
      </w:r>
      <w:r w:rsidR="00995EC7" w:rsidRPr="00246FAC">
        <w:rPr>
          <w:rFonts w:ascii="Arial Unicode MS" w:eastAsia="Arial Unicode MS" w:hAnsi="Arial Unicode MS" w:cs="Arial Unicode MS"/>
          <w:sz w:val="20"/>
          <w:szCs w:val="20"/>
          <w:lang w:val="en-GB"/>
        </w:rPr>
        <w:instrText xml:space="preserve"> XE "JSON" </w:instrText>
      </w:r>
      <w:r w:rsidR="00995EC7" w:rsidRPr="00246FAC">
        <w:rPr>
          <w:rFonts w:ascii="Arial Unicode MS" w:eastAsia="Arial Unicode MS" w:hAnsi="Arial Unicode MS" w:cs="Arial Unicode MS"/>
          <w:sz w:val="20"/>
          <w:szCs w:val="20"/>
          <w:lang w:val="en-GB"/>
        </w:rPr>
        <w:fldChar w:fldCharType="end"/>
      </w:r>
      <w:r w:rsidR="00ED370A" w:rsidRPr="00880AD2">
        <w:rPr>
          <w:sz w:val="20"/>
          <w:szCs w:val="20"/>
          <w:lang w:val="en-GB"/>
        </w:rPr>
        <w:t xml:space="preserve"> | CSV</w:t>
      </w:r>
      <w:r w:rsidR="00995EC7">
        <w:rPr>
          <w:sz w:val="20"/>
          <w:szCs w:val="20"/>
          <w:lang w:val="fr-FR"/>
        </w:rPr>
        <w:fldChar w:fldCharType="begin"/>
      </w:r>
      <w:r w:rsidR="00995EC7">
        <w:instrText xml:space="preserve"> XE "</w:instrText>
      </w:r>
      <w:r w:rsidR="00995EC7" w:rsidRPr="00880AD2">
        <w:rPr>
          <w:sz w:val="20"/>
          <w:szCs w:val="20"/>
          <w:lang w:val="en-GB"/>
        </w:rPr>
        <w:instrText>CSV</w:instrText>
      </w:r>
      <w:r w:rsidR="00995EC7">
        <w:instrText xml:space="preserve">" </w:instrText>
      </w:r>
      <w:r w:rsidR="00995EC7">
        <w:rPr>
          <w:sz w:val="20"/>
          <w:szCs w:val="20"/>
          <w:lang w:val="fr-FR"/>
        </w:rPr>
        <w:fldChar w:fldCharType="end"/>
      </w:r>
      <w:r w:rsidR="00114D08" w:rsidRPr="00880AD2">
        <w:rPr>
          <w:sz w:val="20"/>
          <w:szCs w:val="20"/>
          <w:lang w:val="en-GB"/>
        </w:rPr>
        <w:t xml:space="preserve"> </w:t>
      </w:r>
      <w:r w:rsidR="00E92DB7">
        <w:rPr>
          <w:sz w:val="20"/>
          <w:szCs w:val="20"/>
          <w:lang w:val="en-GB"/>
        </w:rPr>
        <w:t>| ETAG</w:t>
      </w:r>
      <w:r w:rsidR="00433AE4">
        <w:rPr>
          <w:sz w:val="20"/>
          <w:szCs w:val="20"/>
          <w:lang w:val="en-GB"/>
        </w:rPr>
        <w:fldChar w:fldCharType="begin"/>
      </w:r>
      <w:r w:rsidR="00433AE4">
        <w:instrText xml:space="preserve"> XE "</w:instrText>
      </w:r>
      <w:r w:rsidR="00433AE4" w:rsidRPr="006D7E31">
        <w:rPr>
          <w:sz w:val="20"/>
          <w:szCs w:val="20"/>
          <w:lang w:val="en-GB"/>
        </w:rPr>
        <w:instrText>ETAG</w:instrText>
      </w:r>
      <w:r w:rsidR="00433AE4">
        <w:instrText xml:space="preserve">" </w:instrText>
      </w:r>
      <w:r w:rsidR="00433AE4">
        <w:rPr>
          <w:sz w:val="20"/>
          <w:szCs w:val="20"/>
          <w:lang w:val="en-GB"/>
        </w:rPr>
        <w:fldChar w:fldCharType="end"/>
      </w:r>
      <w:r w:rsidR="00E92DB7" w:rsidRPr="00880AD2">
        <w:rPr>
          <w:sz w:val="20"/>
          <w:szCs w:val="20"/>
          <w:lang w:val="en-GB"/>
        </w:rPr>
        <w:t xml:space="preserve"> </w:t>
      </w:r>
      <w:r w:rsidR="00C77862">
        <w:rPr>
          <w:sz w:val="20"/>
          <w:szCs w:val="20"/>
          <w:lang w:val="en-GB"/>
        </w:rPr>
        <w:t>|</w:t>
      </w:r>
      <w:r w:rsidR="00C77862" w:rsidRPr="008F3C92">
        <w:rPr>
          <w:sz w:val="20"/>
          <w:szCs w:val="20"/>
          <w:lang w:val="en-GB"/>
        </w:rPr>
        <w:t xml:space="preserve"> </w:t>
      </w:r>
      <w:r w:rsidR="00C77862" w:rsidRPr="008F3C92">
        <w:rPr>
          <w:rFonts w:eastAsia="Arial Unicode MS"/>
          <w:sz w:val="20"/>
          <w:szCs w:val="20"/>
          <w:lang w:val="en-GB"/>
        </w:rPr>
        <w:t>ID</w:t>
      </w:r>
      <w:r w:rsidR="00C77862">
        <w:rPr>
          <w:sz w:val="20"/>
          <w:szCs w:val="20"/>
          <w:lang w:val="en-GB"/>
        </w:rPr>
        <w:t xml:space="preserve"> </w:t>
      </w:r>
      <w:r w:rsidR="00EE1B74">
        <w:rPr>
          <w:sz w:val="20"/>
          <w:szCs w:val="20"/>
          <w:lang w:val="en-GB"/>
        </w:rPr>
        <w:t>|</w:t>
      </w:r>
      <w:r w:rsidR="00A00DEB">
        <w:rPr>
          <w:sz w:val="20"/>
          <w:szCs w:val="20"/>
          <w:lang w:val="en-GB"/>
        </w:rPr>
        <w:t>MILLI</w:t>
      </w:r>
      <w:r w:rsidR="00433AE4">
        <w:rPr>
          <w:sz w:val="20"/>
          <w:szCs w:val="20"/>
          <w:lang w:val="en-GB"/>
        </w:rPr>
        <w:fldChar w:fldCharType="begin"/>
      </w:r>
      <w:r w:rsidR="00433AE4">
        <w:instrText xml:space="preserve"> XE "</w:instrText>
      </w:r>
      <w:r w:rsidR="00433AE4" w:rsidRPr="000539CC">
        <w:rPr>
          <w:sz w:val="20"/>
          <w:szCs w:val="20"/>
          <w:lang w:val="en-GB"/>
        </w:rPr>
        <w:instrText>MILLI</w:instrText>
      </w:r>
      <w:r w:rsidR="00433AE4">
        <w:instrText xml:space="preserve">" </w:instrText>
      </w:r>
      <w:r w:rsidR="00433AE4">
        <w:rPr>
          <w:sz w:val="20"/>
          <w:szCs w:val="20"/>
          <w:lang w:val="en-GB"/>
        </w:rPr>
        <w:fldChar w:fldCharType="end"/>
      </w:r>
      <w:r w:rsidR="00A00DEB">
        <w:rPr>
          <w:sz w:val="20"/>
          <w:szCs w:val="20"/>
          <w:lang w:val="en-GB"/>
        </w:rPr>
        <w:t xml:space="preserve"> | </w:t>
      </w:r>
      <w:r w:rsidR="00776E0C" w:rsidRPr="00880AD2">
        <w:rPr>
          <w:sz w:val="20"/>
          <w:szCs w:val="20"/>
          <w:lang w:val="en-GB"/>
        </w:rPr>
        <w:t>MONOTONIC</w:t>
      </w:r>
      <w:r w:rsidR="00995EC7">
        <w:rPr>
          <w:sz w:val="20"/>
          <w:szCs w:val="20"/>
          <w:lang w:val="fr-FR"/>
        </w:rPr>
        <w:fldChar w:fldCharType="begin"/>
      </w:r>
      <w:r w:rsidR="00995EC7">
        <w:instrText xml:space="preserve"> XE "</w:instrText>
      </w:r>
      <w:r w:rsidR="00995EC7" w:rsidRPr="00880AD2">
        <w:rPr>
          <w:sz w:val="20"/>
          <w:szCs w:val="20"/>
          <w:lang w:val="en-GB"/>
        </w:rPr>
        <w:instrText>INVERTS</w:instrText>
      </w:r>
      <w:r w:rsidR="00995EC7">
        <w:instrText xml:space="preserve">" </w:instrText>
      </w:r>
      <w:r w:rsidR="00995EC7">
        <w:rPr>
          <w:sz w:val="20"/>
          <w:szCs w:val="20"/>
          <w:lang w:val="fr-FR"/>
        </w:rPr>
        <w:fldChar w:fldCharType="end"/>
      </w:r>
      <w:r w:rsidR="00DB7EF9" w:rsidRPr="00880AD2">
        <w:rPr>
          <w:sz w:val="20"/>
          <w:szCs w:val="20"/>
          <w:lang w:val="en-GB"/>
        </w:rPr>
        <w:t xml:space="preserve"> |</w:t>
      </w:r>
      <w:r w:rsidR="00D01CD8" w:rsidRPr="00880AD2">
        <w:rPr>
          <w:sz w:val="20"/>
          <w:szCs w:val="20"/>
          <w:lang w:val="en-GB"/>
        </w:rPr>
        <w:t xml:space="preserve"> </w:t>
      </w:r>
      <w:r w:rsidR="0074602B" w:rsidRPr="0074602B">
        <w:rPr>
          <w:rFonts w:ascii="Arial Unicode MS" w:eastAsia="Arial Unicode MS" w:hAnsi="Arial Unicode MS" w:cs="Arial Unicode MS"/>
          <w:sz w:val="20"/>
          <w:szCs w:val="20"/>
          <w:lang w:val="en-GB"/>
        </w:rPr>
        <w:t>SCHEMA</w:t>
      </w:r>
      <w:r w:rsidR="0074602B">
        <w:rPr>
          <w:sz w:val="20"/>
          <w:szCs w:val="20"/>
          <w:lang w:val="en-GB"/>
        </w:rPr>
        <w:t xml:space="preserve"> </w:t>
      </w:r>
      <w:r w:rsidR="00246FAC">
        <w:rPr>
          <w:sz w:val="20"/>
          <w:szCs w:val="20"/>
          <w:lang w:val="en-GB"/>
        </w:rPr>
        <w:t xml:space="preserve">| </w:t>
      </w:r>
      <w:r w:rsidR="005D4EC7">
        <w:rPr>
          <w:sz w:val="20"/>
          <w:szCs w:val="20"/>
          <w:lang w:val="en-GB"/>
        </w:rPr>
        <w:t>(</w:t>
      </w:r>
      <w:r w:rsidR="00AB190A">
        <w:rPr>
          <w:sz w:val="20"/>
          <w:szCs w:val="20"/>
          <w:lang w:val="en-GB"/>
        </w:rPr>
        <w:t>(</w:t>
      </w:r>
      <w:r w:rsidR="005D4EC7" w:rsidRPr="00880AD2">
        <w:rPr>
          <w:sz w:val="20"/>
          <w:szCs w:val="20"/>
          <w:lang w:val="en-GB"/>
        </w:rPr>
        <w:t>INVERTS</w:t>
      </w:r>
      <w:r w:rsidR="00AB190A">
        <w:rPr>
          <w:sz w:val="20"/>
          <w:szCs w:val="20"/>
          <w:lang w:val="en-GB"/>
        </w:rPr>
        <w:t>|KEY)</w:t>
      </w:r>
      <w:r w:rsidR="005D4EC7">
        <w:rPr>
          <w:sz w:val="20"/>
          <w:szCs w:val="20"/>
          <w:lang w:val="en-GB"/>
        </w:rPr>
        <w:t xml:space="preserve"> id)</w:t>
      </w:r>
      <w:r w:rsidR="005D4EC7" w:rsidRPr="00880AD2">
        <w:rPr>
          <w:sz w:val="20"/>
          <w:szCs w:val="20"/>
          <w:lang w:val="en-GB"/>
        </w:rPr>
        <w:t xml:space="preserve"> </w:t>
      </w:r>
    </w:p>
    <w:p w14:paraId="2E987B30" w14:textId="23CFEAB3" w:rsidR="00794BE8" w:rsidRDefault="00794BE8" w:rsidP="00EE1B74">
      <w:pPr>
        <w:spacing w:before="120"/>
        <w:ind w:left="567" w:hanging="1418"/>
        <w:contextualSpacing/>
        <w:rPr>
          <w:sz w:val="20"/>
          <w:szCs w:val="20"/>
          <w:lang w:val="en-GB"/>
        </w:rPr>
      </w:pPr>
      <w:r>
        <w:rPr>
          <w:sz w:val="20"/>
          <w:szCs w:val="20"/>
          <w:lang w:val="en-GB"/>
        </w:rPr>
        <w:tab/>
      </w:r>
      <w:r w:rsidR="004023A7">
        <w:rPr>
          <w:sz w:val="20"/>
          <w:szCs w:val="20"/>
          <w:lang w:val="en-GB"/>
        </w:rPr>
        <w:t>(</w:t>
      </w:r>
      <w:r w:rsidR="005D4EC7">
        <w:rPr>
          <w:sz w:val="20"/>
          <w:szCs w:val="20"/>
          <w:lang w:val="en-GB"/>
        </w:rPr>
        <w:t>[URL</w:t>
      </w:r>
      <w:r>
        <w:rPr>
          <w:sz w:val="20"/>
          <w:szCs w:val="20"/>
          <w:lang w:val="en-GB"/>
        </w:rPr>
        <w:t xml:space="preserve"> </w:t>
      </w:r>
      <w:r w:rsidR="004B3FBB">
        <w:rPr>
          <w:sz w:val="20"/>
          <w:szCs w:val="20"/>
          <w:lang w:val="en-GB"/>
        </w:rPr>
        <w:fldChar w:fldCharType="begin"/>
      </w:r>
      <w:r w:rsidR="004B3FBB">
        <w:instrText xml:space="preserve"> XE "</w:instrText>
      </w:r>
      <w:r w:rsidR="004B3FBB" w:rsidRPr="007E3346">
        <w:rPr>
          <w:sz w:val="20"/>
          <w:szCs w:val="20"/>
          <w:lang w:val="en-GB"/>
        </w:rPr>
        <w:instrText>URL</w:instrText>
      </w:r>
      <w:r w:rsidR="004B3FBB">
        <w:instrText xml:space="preserve">" </w:instrText>
      </w:r>
      <w:r w:rsidR="004B3FBB">
        <w:rPr>
          <w:sz w:val="20"/>
          <w:szCs w:val="20"/>
          <w:lang w:val="en-GB"/>
        </w:rPr>
        <w:fldChar w:fldCharType="end"/>
      </w:r>
      <w:r w:rsidR="005D4EC7">
        <w:rPr>
          <w:sz w:val="20"/>
          <w:szCs w:val="20"/>
          <w:lang w:val="en-GB"/>
        </w:rPr>
        <w:t>|</w:t>
      </w:r>
      <w:r>
        <w:rPr>
          <w:sz w:val="20"/>
          <w:szCs w:val="20"/>
          <w:lang w:val="en-GB"/>
        </w:rPr>
        <w:t xml:space="preserve"> </w:t>
      </w:r>
      <w:r w:rsidR="005D4EC7">
        <w:rPr>
          <w:sz w:val="20"/>
          <w:szCs w:val="20"/>
          <w:lang w:val="en-GB"/>
        </w:rPr>
        <w:t>MIME</w:t>
      </w:r>
      <w:r>
        <w:rPr>
          <w:sz w:val="20"/>
          <w:szCs w:val="20"/>
          <w:lang w:val="en-GB"/>
        </w:rPr>
        <w:t xml:space="preserve"> </w:t>
      </w:r>
      <w:r w:rsidR="004B3FBB">
        <w:rPr>
          <w:sz w:val="20"/>
          <w:szCs w:val="20"/>
          <w:lang w:val="en-GB"/>
        </w:rPr>
        <w:fldChar w:fldCharType="begin"/>
      </w:r>
      <w:r w:rsidR="004B3FBB">
        <w:instrText xml:space="preserve"> XE "</w:instrText>
      </w:r>
      <w:r w:rsidR="004B3FBB" w:rsidRPr="007E3346">
        <w:rPr>
          <w:sz w:val="20"/>
          <w:szCs w:val="20"/>
          <w:lang w:val="en-GB"/>
        </w:rPr>
        <w:instrText>MIME</w:instrText>
      </w:r>
      <w:r w:rsidR="004B3FBB">
        <w:instrText xml:space="preserve">" </w:instrText>
      </w:r>
      <w:r w:rsidR="004B3FBB">
        <w:rPr>
          <w:sz w:val="20"/>
          <w:szCs w:val="20"/>
          <w:lang w:val="en-GB"/>
        </w:rPr>
        <w:fldChar w:fldCharType="end"/>
      </w:r>
      <w:r w:rsidR="005D4EC7">
        <w:rPr>
          <w:sz w:val="20"/>
          <w:szCs w:val="20"/>
          <w:lang w:val="en-GB"/>
        </w:rPr>
        <w:t>|</w:t>
      </w:r>
      <w:r>
        <w:rPr>
          <w:sz w:val="20"/>
          <w:szCs w:val="20"/>
          <w:lang w:val="en-GB"/>
        </w:rPr>
        <w:t xml:space="preserve"> </w:t>
      </w:r>
      <w:r w:rsidR="005D4EC7">
        <w:rPr>
          <w:sz w:val="20"/>
          <w:szCs w:val="20"/>
          <w:lang w:val="en-GB"/>
        </w:rPr>
        <w:t>SQLAGENT</w:t>
      </w:r>
      <w:r>
        <w:rPr>
          <w:sz w:val="20"/>
          <w:szCs w:val="20"/>
          <w:lang w:val="en-GB"/>
        </w:rPr>
        <w:t xml:space="preserve"> </w:t>
      </w:r>
      <w:r w:rsidR="004B3FBB">
        <w:rPr>
          <w:sz w:val="20"/>
          <w:szCs w:val="20"/>
          <w:lang w:val="en-GB"/>
        </w:rPr>
        <w:fldChar w:fldCharType="begin"/>
      </w:r>
      <w:r w:rsidR="004B3FBB">
        <w:instrText xml:space="preserve"> XE "</w:instrText>
      </w:r>
      <w:r w:rsidR="004B3FBB" w:rsidRPr="007E3346">
        <w:rPr>
          <w:sz w:val="20"/>
          <w:szCs w:val="20"/>
          <w:lang w:val="en-GB"/>
        </w:rPr>
        <w:instrText>SQLAGENT</w:instrText>
      </w:r>
      <w:r w:rsidR="004B3FBB">
        <w:instrText xml:space="preserve">" </w:instrText>
      </w:r>
      <w:r w:rsidR="004B3FBB">
        <w:rPr>
          <w:sz w:val="20"/>
          <w:szCs w:val="20"/>
          <w:lang w:val="en-GB"/>
        </w:rPr>
        <w:fldChar w:fldCharType="end"/>
      </w:r>
      <w:r w:rsidR="005D4EC7">
        <w:rPr>
          <w:sz w:val="20"/>
          <w:szCs w:val="20"/>
          <w:lang w:val="en-GB"/>
        </w:rPr>
        <w:t>|</w:t>
      </w:r>
      <w:r>
        <w:rPr>
          <w:sz w:val="20"/>
          <w:szCs w:val="20"/>
          <w:lang w:val="en-GB"/>
        </w:rPr>
        <w:t xml:space="preserve"> </w:t>
      </w:r>
      <w:r w:rsidR="005D4EC7" w:rsidRPr="00254447">
        <w:rPr>
          <w:rFonts w:ascii="Arial Unicode MS" w:eastAsia="Arial Unicode MS" w:hAnsi="Arial Unicode MS" w:cs="Arial Unicode MS"/>
          <w:sz w:val="20"/>
          <w:szCs w:val="20"/>
          <w:lang w:val="en-GB"/>
        </w:rPr>
        <w:t>USER</w:t>
      </w:r>
      <w:r w:rsidR="004B3FBB">
        <w:rPr>
          <w:rFonts w:ascii="Arial Unicode MS" w:eastAsia="Arial Unicode MS" w:hAnsi="Arial Unicode MS" w:cs="Arial Unicode MS"/>
          <w:sz w:val="20"/>
          <w:szCs w:val="20"/>
          <w:lang w:val="en-GB"/>
        </w:rPr>
        <w:fldChar w:fldCharType="begin"/>
      </w:r>
      <w:r w:rsidR="004B3FBB">
        <w:instrText xml:space="preserve"> XE "</w:instrText>
      </w:r>
      <w:r w:rsidR="004B3FBB" w:rsidRPr="007E3346">
        <w:rPr>
          <w:rFonts w:ascii="Arial Unicode MS" w:eastAsia="Arial Unicode MS" w:hAnsi="Arial Unicode MS" w:cs="Arial Unicode MS"/>
          <w:sz w:val="20"/>
          <w:szCs w:val="20"/>
          <w:lang w:val="en-GB"/>
        </w:rPr>
        <w:instrText>USER</w:instrText>
      </w:r>
      <w:r w:rsidR="004B3FBB">
        <w:instrText xml:space="preserve">" </w:instrText>
      </w:r>
      <w:r w:rsidR="004B3FBB">
        <w:rPr>
          <w:rFonts w:ascii="Arial Unicode MS" w:eastAsia="Arial Unicode MS" w:hAnsi="Arial Unicode MS" w:cs="Arial Unicode MS"/>
          <w:sz w:val="20"/>
          <w:szCs w:val="20"/>
          <w:lang w:val="en-GB"/>
        </w:rPr>
        <w:fldChar w:fldCharType="end"/>
      </w:r>
      <w:r w:rsidR="005D4EC7">
        <w:rPr>
          <w:sz w:val="20"/>
          <w:szCs w:val="20"/>
          <w:lang w:val="en-GB"/>
        </w:rPr>
        <w:t>] </w:t>
      </w:r>
      <w:r w:rsidR="008105E4" w:rsidRPr="00880AD2">
        <w:rPr>
          <w:sz w:val="20"/>
          <w:szCs w:val="20"/>
          <w:lang w:val="en-GB"/>
        </w:rPr>
        <w:t>string</w:t>
      </w:r>
      <w:r w:rsidR="004023A7">
        <w:rPr>
          <w:sz w:val="20"/>
          <w:szCs w:val="20"/>
          <w:lang w:val="en-GB"/>
        </w:rPr>
        <w:t>)</w:t>
      </w:r>
      <w:r w:rsidRPr="00794BE8">
        <w:rPr>
          <w:sz w:val="20"/>
          <w:szCs w:val="20"/>
          <w:lang w:val="en-GB"/>
        </w:rPr>
        <w:t xml:space="preserve"> </w:t>
      </w:r>
      <w:r>
        <w:rPr>
          <w:sz w:val="20"/>
          <w:szCs w:val="20"/>
          <w:lang w:val="en-GB"/>
        </w:rPr>
        <w:t xml:space="preserve">| </w:t>
      </w:r>
    </w:p>
    <w:p w14:paraId="1378057C" w14:textId="66EF6D01" w:rsidR="008105E4" w:rsidRPr="00880AD2" w:rsidRDefault="00794BE8" w:rsidP="00EE1B74">
      <w:pPr>
        <w:spacing w:before="120"/>
        <w:ind w:left="567" w:hanging="1418"/>
        <w:contextualSpacing/>
        <w:rPr>
          <w:sz w:val="20"/>
          <w:szCs w:val="20"/>
          <w:lang w:val="en-GB"/>
        </w:rPr>
      </w:pPr>
      <w:r>
        <w:rPr>
          <w:sz w:val="20"/>
          <w:szCs w:val="20"/>
          <w:lang w:val="en-GB"/>
        </w:rPr>
        <w:tab/>
        <w:t>((HISTOGRAM</w:t>
      </w:r>
      <w:r w:rsidR="001007AA">
        <w:rPr>
          <w:sz w:val="20"/>
          <w:szCs w:val="20"/>
          <w:lang w:val="en-GB"/>
        </w:rPr>
        <w:fldChar w:fldCharType="begin"/>
      </w:r>
      <w:r w:rsidR="001007AA">
        <w:instrText xml:space="preserve"> XE "</w:instrText>
      </w:r>
      <w:r w:rsidR="001007AA" w:rsidRPr="00B7409D">
        <w:rPr>
          <w:sz w:val="20"/>
          <w:szCs w:val="20"/>
          <w:lang w:val="en-GB"/>
        </w:rPr>
        <w:instrText>HISTOGRAM</w:instrText>
      </w:r>
      <w:r w:rsidR="001007AA">
        <w:instrText xml:space="preserve">" </w:instrText>
      </w:r>
      <w:r w:rsidR="001007AA">
        <w:rPr>
          <w:sz w:val="20"/>
          <w:szCs w:val="20"/>
          <w:lang w:val="en-GB"/>
        </w:rPr>
        <w:fldChar w:fldCharType="end"/>
      </w:r>
      <w:r>
        <w:rPr>
          <w:sz w:val="20"/>
          <w:szCs w:val="20"/>
          <w:lang w:val="en-GB"/>
        </w:rPr>
        <w:t xml:space="preserve"> | LINE</w:t>
      </w:r>
      <w:r w:rsidR="001007AA">
        <w:rPr>
          <w:sz w:val="20"/>
          <w:szCs w:val="20"/>
          <w:lang w:val="en-GB"/>
        </w:rPr>
        <w:fldChar w:fldCharType="begin"/>
      </w:r>
      <w:r w:rsidR="001007AA">
        <w:instrText xml:space="preserve"> XE "</w:instrText>
      </w:r>
      <w:r w:rsidR="001007AA" w:rsidRPr="00B7409D">
        <w:rPr>
          <w:sz w:val="20"/>
          <w:szCs w:val="20"/>
          <w:lang w:val="en-GB"/>
        </w:rPr>
        <w:instrText>LINE</w:instrText>
      </w:r>
      <w:r w:rsidR="001007AA">
        <w:instrText xml:space="preserve">" </w:instrText>
      </w:r>
      <w:r w:rsidR="001007AA">
        <w:rPr>
          <w:sz w:val="20"/>
          <w:szCs w:val="20"/>
          <w:lang w:val="en-GB"/>
        </w:rPr>
        <w:fldChar w:fldCharType="end"/>
      </w:r>
      <w:r>
        <w:rPr>
          <w:sz w:val="20"/>
          <w:szCs w:val="20"/>
          <w:lang w:val="en-GB"/>
        </w:rPr>
        <w:t xml:space="preserve"> | </w:t>
      </w:r>
      <w:r w:rsidRPr="00880AD2">
        <w:rPr>
          <w:sz w:val="20"/>
          <w:szCs w:val="20"/>
          <w:lang w:val="en-GB"/>
        </w:rPr>
        <w:t>PIE</w:t>
      </w:r>
      <w:r>
        <w:rPr>
          <w:sz w:val="20"/>
          <w:szCs w:val="20"/>
          <w:lang w:val="en-GB"/>
        </w:rPr>
        <w:t xml:space="preserve"> | POINTS</w:t>
      </w:r>
      <w:r w:rsidR="005B23B3">
        <w:rPr>
          <w:sz w:val="20"/>
          <w:szCs w:val="20"/>
          <w:lang w:val="en-GB"/>
        </w:rPr>
        <w:t xml:space="preserve"> | NODE</w:t>
      </w:r>
      <w:r>
        <w:rPr>
          <w:sz w:val="20"/>
          <w:szCs w:val="20"/>
          <w:lang w:val="en-GB"/>
        </w:rPr>
        <w:t>) [</w:t>
      </w:r>
      <w:r w:rsidR="00A3760E">
        <w:rPr>
          <w:sz w:val="20"/>
          <w:szCs w:val="20"/>
          <w:lang w:val="en-GB"/>
        </w:rPr>
        <w:t>'</w:t>
      </w:r>
      <w:r>
        <w:rPr>
          <w:sz w:val="20"/>
          <w:szCs w:val="20"/>
          <w:lang w:val="en-GB"/>
        </w:rPr>
        <w:t>(</w:t>
      </w:r>
      <w:r w:rsidR="00A3760E">
        <w:rPr>
          <w:sz w:val="20"/>
          <w:szCs w:val="20"/>
          <w:lang w:val="en-GB"/>
        </w:rPr>
        <w:t>'</w:t>
      </w:r>
      <w:r>
        <w:rPr>
          <w:sz w:val="20"/>
          <w:szCs w:val="20"/>
          <w:lang w:val="en-GB"/>
        </w:rPr>
        <w:t xml:space="preserve"> id </w:t>
      </w:r>
      <w:r w:rsidR="00A3760E">
        <w:rPr>
          <w:sz w:val="20"/>
          <w:szCs w:val="20"/>
          <w:lang w:val="en-GB"/>
        </w:rPr>
        <w:t>'</w:t>
      </w:r>
      <w:r>
        <w:rPr>
          <w:sz w:val="20"/>
          <w:szCs w:val="20"/>
          <w:lang w:val="en-GB"/>
        </w:rPr>
        <w:t>,</w:t>
      </w:r>
      <w:r w:rsidR="00A3760E">
        <w:rPr>
          <w:sz w:val="20"/>
          <w:szCs w:val="20"/>
          <w:lang w:val="en-GB"/>
        </w:rPr>
        <w:t>'</w:t>
      </w:r>
      <w:r>
        <w:rPr>
          <w:sz w:val="20"/>
          <w:szCs w:val="20"/>
          <w:lang w:val="en-GB"/>
        </w:rPr>
        <w:t xml:space="preserve"> id </w:t>
      </w:r>
      <w:r w:rsidR="00A3760E">
        <w:rPr>
          <w:sz w:val="20"/>
          <w:szCs w:val="20"/>
          <w:lang w:val="en-GB"/>
        </w:rPr>
        <w:t>'</w:t>
      </w:r>
      <w:r>
        <w:rPr>
          <w:sz w:val="20"/>
          <w:szCs w:val="20"/>
          <w:lang w:val="en-GB"/>
        </w:rPr>
        <w:t>)</w:t>
      </w:r>
      <w:r w:rsidR="00A3760E">
        <w:rPr>
          <w:sz w:val="20"/>
          <w:szCs w:val="20"/>
          <w:lang w:val="en-GB"/>
        </w:rPr>
        <w:t>'</w:t>
      </w:r>
      <w:r>
        <w:rPr>
          <w:sz w:val="20"/>
          <w:szCs w:val="20"/>
          <w:lang w:val="en-GB"/>
        </w:rPr>
        <w:t>])</w:t>
      </w:r>
      <w:r>
        <w:rPr>
          <w:sz w:val="20"/>
          <w:szCs w:val="20"/>
          <w:lang w:val="fr-FR"/>
        </w:rPr>
        <w:fldChar w:fldCharType="begin"/>
      </w:r>
      <w:r>
        <w:instrText xml:space="preserve"> XE "</w:instrText>
      </w:r>
      <w:r w:rsidRPr="00880AD2">
        <w:rPr>
          <w:sz w:val="20"/>
          <w:szCs w:val="20"/>
          <w:lang w:val="en-GB"/>
        </w:rPr>
        <w:instrText>PIE</w:instrText>
      </w:r>
      <w:r>
        <w:instrText xml:space="preserve">" </w:instrText>
      </w:r>
      <w:r>
        <w:rPr>
          <w:sz w:val="20"/>
          <w:szCs w:val="20"/>
          <w:lang w:val="fr-FR"/>
        </w:rPr>
        <w:fldChar w:fldCharType="end"/>
      </w:r>
      <w:r w:rsidRPr="00880AD2">
        <w:rPr>
          <w:sz w:val="20"/>
          <w:szCs w:val="20"/>
          <w:lang w:val="en-GB"/>
        </w:rPr>
        <w:t xml:space="preserve"> </w:t>
      </w:r>
      <w:r w:rsidR="008105E4" w:rsidRPr="00880AD2">
        <w:rPr>
          <w:sz w:val="20"/>
          <w:szCs w:val="20"/>
          <w:lang w:val="en-GB"/>
        </w:rPr>
        <w:t xml:space="preserve"> | </w:t>
      </w:r>
      <w:proofErr w:type="spellStart"/>
      <w:r w:rsidR="008105E4" w:rsidRPr="00880AD2">
        <w:rPr>
          <w:sz w:val="20"/>
          <w:szCs w:val="20"/>
          <w:lang w:val="en-GB"/>
        </w:rPr>
        <w:t>iri</w:t>
      </w:r>
      <w:proofErr w:type="spellEnd"/>
      <w:r w:rsidR="008105E4" w:rsidRPr="00880AD2">
        <w:rPr>
          <w:sz w:val="20"/>
          <w:szCs w:val="20"/>
          <w:lang w:val="en-GB"/>
        </w:rPr>
        <w:t xml:space="preserve"> </w:t>
      </w:r>
      <w:r w:rsidR="00FE1C89">
        <w:rPr>
          <w:sz w:val="20"/>
          <w:szCs w:val="20"/>
          <w:lang w:val="en-GB"/>
        </w:rPr>
        <w:t>|</w:t>
      </w:r>
    </w:p>
    <w:p w14:paraId="706C2ED0" w14:textId="50CFD960" w:rsidR="005373D2" w:rsidRDefault="00FE1C89" w:rsidP="00EE1B74">
      <w:pPr>
        <w:spacing w:before="120"/>
        <w:ind w:left="567" w:hanging="1418"/>
        <w:contextualSpacing/>
        <w:rPr>
          <w:sz w:val="20"/>
          <w:szCs w:val="20"/>
          <w:lang w:val="en-GB"/>
        </w:rPr>
      </w:pPr>
      <w:r>
        <w:rPr>
          <w:sz w:val="20"/>
          <w:szCs w:val="20"/>
          <w:lang w:val="en-GB"/>
        </w:rPr>
        <w:tab/>
        <w:t>((PREFIX</w:t>
      </w:r>
      <w:r w:rsidR="001007AA">
        <w:rPr>
          <w:sz w:val="20"/>
          <w:szCs w:val="20"/>
          <w:lang w:val="en-GB"/>
        </w:rPr>
        <w:fldChar w:fldCharType="begin"/>
      </w:r>
      <w:r w:rsidR="001007AA">
        <w:instrText xml:space="preserve"> XE "</w:instrText>
      </w:r>
      <w:r w:rsidR="001007AA" w:rsidRPr="00B7409D">
        <w:rPr>
          <w:sz w:val="20"/>
          <w:szCs w:val="20"/>
          <w:lang w:val="en-GB"/>
        </w:rPr>
        <w:instrText>PREFIX</w:instrText>
      </w:r>
      <w:r w:rsidR="001007AA">
        <w:instrText xml:space="preserve">" </w:instrText>
      </w:r>
      <w:r w:rsidR="001007AA">
        <w:rPr>
          <w:sz w:val="20"/>
          <w:szCs w:val="20"/>
          <w:lang w:val="en-GB"/>
        </w:rPr>
        <w:fldChar w:fldCharType="end"/>
      </w:r>
      <w:r>
        <w:rPr>
          <w:sz w:val="20"/>
          <w:szCs w:val="20"/>
          <w:lang w:val="en-GB"/>
        </w:rPr>
        <w:t>|SUFFIX</w:t>
      </w:r>
      <w:r w:rsidR="001007AA">
        <w:rPr>
          <w:sz w:val="20"/>
          <w:szCs w:val="20"/>
          <w:lang w:val="en-GB"/>
        </w:rPr>
        <w:fldChar w:fldCharType="begin"/>
      </w:r>
      <w:r w:rsidR="001007AA">
        <w:instrText xml:space="preserve"> XE "</w:instrText>
      </w:r>
      <w:r w:rsidR="001007AA" w:rsidRPr="00B7409D">
        <w:rPr>
          <w:sz w:val="20"/>
          <w:szCs w:val="20"/>
          <w:lang w:val="en-GB"/>
        </w:rPr>
        <w:instrText>SUFFIX</w:instrText>
      </w:r>
      <w:r w:rsidR="001007AA">
        <w:instrText xml:space="preserve">" </w:instrText>
      </w:r>
      <w:r w:rsidR="001007AA">
        <w:rPr>
          <w:sz w:val="20"/>
          <w:szCs w:val="20"/>
          <w:lang w:val="en-GB"/>
        </w:rPr>
        <w:fldChar w:fldCharType="end"/>
      </w:r>
      <w:r>
        <w:rPr>
          <w:sz w:val="20"/>
          <w:szCs w:val="20"/>
          <w:lang w:val="en-GB"/>
        </w:rPr>
        <w:t>) id)</w:t>
      </w:r>
      <w:r w:rsidR="00313DF7">
        <w:rPr>
          <w:sz w:val="20"/>
          <w:szCs w:val="20"/>
          <w:lang w:val="en-GB"/>
        </w:rPr>
        <w:t xml:space="preserve"> |</w:t>
      </w:r>
      <w:r w:rsidR="0074602B">
        <w:rPr>
          <w:sz w:val="20"/>
          <w:szCs w:val="20"/>
          <w:lang w:val="en-GB"/>
        </w:rPr>
        <w:t xml:space="preserve"> </w:t>
      </w:r>
      <w:r w:rsidR="00313DF7">
        <w:rPr>
          <w:sz w:val="20"/>
          <w:szCs w:val="20"/>
          <w:lang w:val="en-GB"/>
        </w:rPr>
        <w:t>NODETYPE</w:t>
      </w:r>
      <w:r w:rsidR="001007AA">
        <w:rPr>
          <w:sz w:val="20"/>
          <w:szCs w:val="20"/>
          <w:lang w:val="en-GB"/>
        </w:rPr>
        <w:fldChar w:fldCharType="begin"/>
      </w:r>
      <w:r w:rsidR="001007AA">
        <w:instrText xml:space="preserve"> XE "</w:instrText>
      </w:r>
      <w:r w:rsidR="001007AA" w:rsidRPr="00B7409D">
        <w:rPr>
          <w:sz w:val="20"/>
          <w:szCs w:val="20"/>
          <w:lang w:val="en-GB"/>
        </w:rPr>
        <w:instrText>NODETYPE</w:instrText>
      </w:r>
      <w:r w:rsidR="001007AA">
        <w:instrText xml:space="preserve">" </w:instrText>
      </w:r>
      <w:r w:rsidR="001007AA">
        <w:rPr>
          <w:sz w:val="20"/>
          <w:szCs w:val="20"/>
          <w:lang w:val="en-GB"/>
        </w:rPr>
        <w:fldChar w:fldCharType="end"/>
      </w:r>
      <w:r w:rsidR="00313DF7">
        <w:rPr>
          <w:sz w:val="20"/>
          <w:szCs w:val="20"/>
          <w:lang w:val="en-GB"/>
        </w:rPr>
        <w:t xml:space="preserve"> | </w:t>
      </w:r>
    </w:p>
    <w:p w14:paraId="6829D039" w14:textId="65AE4853" w:rsidR="00C77862" w:rsidRDefault="00313DF7" w:rsidP="00EE1B74">
      <w:pPr>
        <w:spacing w:before="120"/>
        <w:ind w:left="567"/>
        <w:contextualSpacing/>
        <w:rPr>
          <w:sz w:val="20"/>
          <w:szCs w:val="20"/>
          <w:lang w:val="en-GB"/>
        </w:rPr>
      </w:pPr>
      <w:r>
        <w:rPr>
          <w:sz w:val="20"/>
          <w:szCs w:val="20"/>
          <w:lang w:val="en-GB"/>
        </w:rPr>
        <w:t>(EDGETYPE</w:t>
      </w:r>
      <w:r w:rsidR="001007AA">
        <w:rPr>
          <w:sz w:val="20"/>
          <w:szCs w:val="20"/>
          <w:lang w:val="en-GB"/>
        </w:rPr>
        <w:fldChar w:fldCharType="begin"/>
      </w:r>
      <w:r w:rsidR="001007AA">
        <w:instrText xml:space="preserve"> XE "</w:instrText>
      </w:r>
      <w:r w:rsidR="001007AA" w:rsidRPr="00B7409D">
        <w:rPr>
          <w:sz w:val="20"/>
          <w:szCs w:val="20"/>
          <w:lang w:val="en-GB"/>
        </w:rPr>
        <w:instrText>EDGETYPE</w:instrText>
      </w:r>
      <w:r w:rsidR="001007AA">
        <w:instrText xml:space="preserve">" </w:instrText>
      </w:r>
      <w:r w:rsidR="001007AA">
        <w:rPr>
          <w:sz w:val="20"/>
          <w:szCs w:val="20"/>
          <w:lang w:val="en-GB"/>
        </w:rPr>
        <w:fldChar w:fldCharType="end"/>
      </w:r>
      <w:r>
        <w:rPr>
          <w:sz w:val="20"/>
          <w:szCs w:val="20"/>
          <w:lang w:val="en-GB"/>
        </w:rPr>
        <w:t xml:space="preserve"> </w:t>
      </w:r>
      <w:r w:rsidR="00A3760E">
        <w:rPr>
          <w:sz w:val="20"/>
          <w:szCs w:val="20"/>
          <w:lang w:val="en-GB"/>
        </w:rPr>
        <w:t>'</w:t>
      </w:r>
      <w:r>
        <w:rPr>
          <w:sz w:val="20"/>
          <w:szCs w:val="20"/>
          <w:lang w:val="en-GB"/>
        </w:rPr>
        <w:t>(</w:t>
      </w:r>
      <w:r w:rsidR="00283121">
        <w:rPr>
          <w:sz w:val="20"/>
          <w:szCs w:val="20"/>
          <w:lang w:val="en-GB"/>
        </w:rPr>
        <w:t xml:space="preserve">' </w:t>
      </w:r>
      <w:r w:rsidR="006F6DCA">
        <w:rPr>
          <w:sz w:val="20"/>
          <w:szCs w:val="20"/>
          <w:lang w:val="en-GB"/>
        </w:rPr>
        <w:t xml:space="preserve">Connections </w:t>
      </w:r>
      <w:r w:rsidR="00A3760E">
        <w:rPr>
          <w:sz w:val="20"/>
          <w:szCs w:val="20"/>
          <w:lang w:val="en-GB"/>
        </w:rPr>
        <w:t>'</w:t>
      </w:r>
      <w:r>
        <w:rPr>
          <w:sz w:val="20"/>
          <w:szCs w:val="20"/>
          <w:lang w:val="en-GB"/>
        </w:rPr>
        <w:t>)</w:t>
      </w:r>
      <w:r w:rsidR="00A3760E">
        <w:rPr>
          <w:sz w:val="20"/>
          <w:szCs w:val="20"/>
          <w:lang w:val="en-GB"/>
        </w:rPr>
        <w:t>'</w:t>
      </w:r>
      <w:r>
        <w:rPr>
          <w:sz w:val="20"/>
          <w:szCs w:val="20"/>
          <w:lang w:val="en-GB"/>
        </w:rPr>
        <w:t>)</w:t>
      </w:r>
      <w:r w:rsidR="00D2322F">
        <w:rPr>
          <w:sz w:val="20"/>
          <w:szCs w:val="20"/>
          <w:lang w:val="en-GB"/>
        </w:rPr>
        <w:t xml:space="preserve"> |</w:t>
      </w:r>
    </w:p>
    <w:p w14:paraId="655BFB44" w14:textId="77777777" w:rsidR="00180EC0" w:rsidRDefault="00821243" w:rsidP="00180EC0">
      <w:pPr>
        <w:spacing w:before="120"/>
        <w:ind w:left="567"/>
        <w:contextualSpacing/>
        <w:rPr>
          <w:sz w:val="20"/>
          <w:szCs w:val="20"/>
          <w:lang w:val="en-GB"/>
        </w:rPr>
      </w:pPr>
      <w:r>
        <w:rPr>
          <w:sz w:val="20"/>
          <w:szCs w:val="20"/>
          <w:lang w:val="en-GB"/>
        </w:rPr>
        <w:lastRenderedPageBreak/>
        <w:t>(LABELS id {'&amp;' id} |</w:t>
      </w:r>
    </w:p>
    <w:p w14:paraId="133C1D65" w14:textId="2C7EC751" w:rsidR="004B097B" w:rsidRDefault="00D2322F" w:rsidP="00180EC0">
      <w:pPr>
        <w:spacing w:before="120"/>
        <w:ind w:left="567"/>
        <w:contextualSpacing/>
        <w:rPr>
          <w:sz w:val="20"/>
          <w:szCs w:val="20"/>
          <w:lang w:val="en-GB"/>
        </w:rPr>
      </w:pPr>
      <w:r>
        <w:rPr>
          <w:sz w:val="20"/>
          <w:szCs w:val="20"/>
          <w:lang w:val="en-GB"/>
        </w:rPr>
        <w:t>(</w:t>
      </w:r>
      <w:r w:rsidR="00DF5F30">
        <w:rPr>
          <w:sz w:val="20"/>
          <w:szCs w:val="20"/>
          <w:lang w:val="en-GB"/>
        </w:rPr>
        <w:t>(</w:t>
      </w:r>
      <w:r w:rsidR="004B097B" w:rsidRPr="008F3C92">
        <w:rPr>
          <w:rFonts w:ascii="Arial Unicode MS" w:eastAsia="Arial Unicode MS" w:hAnsi="Arial Unicode MS" w:cs="Arial Unicode MS"/>
          <w:sz w:val="20"/>
          <w:szCs w:val="20"/>
          <w:lang w:val="en-GB"/>
        </w:rPr>
        <w:t>CARDINALITY</w:t>
      </w:r>
      <w:r w:rsidR="00A16ADE">
        <w:rPr>
          <w:sz w:val="20"/>
          <w:szCs w:val="20"/>
          <w:lang w:val="en-GB"/>
        </w:rPr>
        <w:fldChar w:fldCharType="begin"/>
      </w:r>
      <w:r w:rsidR="00A16ADE">
        <w:instrText xml:space="preserve"> XE "</w:instrText>
      </w:r>
      <w:r w:rsidR="00A16ADE" w:rsidRPr="00CC190C">
        <w:rPr>
          <w:sz w:val="20"/>
          <w:szCs w:val="20"/>
          <w:lang w:val="en-GB"/>
        </w:rPr>
        <w:instrText>CARDINALITY</w:instrText>
      </w:r>
      <w:r w:rsidR="00A16ADE">
        <w:instrText xml:space="preserve">" </w:instrText>
      </w:r>
      <w:r w:rsidR="00A16ADE">
        <w:rPr>
          <w:sz w:val="20"/>
          <w:szCs w:val="20"/>
          <w:lang w:val="en-GB"/>
        </w:rPr>
        <w:fldChar w:fldCharType="end"/>
      </w:r>
      <w:r w:rsidR="00DF5F30">
        <w:rPr>
          <w:sz w:val="20"/>
          <w:szCs w:val="20"/>
          <w:lang w:val="en-GB"/>
        </w:rPr>
        <w:t>|MULTIPLICITY</w:t>
      </w:r>
      <w:r w:rsidR="00A16ADE">
        <w:rPr>
          <w:sz w:val="20"/>
          <w:szCs w:val="20"/>
          <w:lang w:val="en-GB"/>
        </w:rPr>
        <w:fldChar w:fldCharType="begin"/>
      </w:r>
      <w:r w:rsidR="00A16ADE">
        <w:instrText xml:space="preserve"> XE "</w:instrText>
      </w:r>
      <w:r w:rsidR="00A16ADE" w:rsidRPr="00CC190C">
        <w:rPr>
          <w:sz w:val="20"/>
          <w:szCs w:val="20"/>
          <w:lang w:val="en-GB"/>
        </w:rPr>
        <w:instrText>MULTIPLICITY</w:instrText>
      </w:r>
      <w:r w:rsidR="00A16ADE">
        <w:instrText xml:space="preserve">" </w:instrText>
      </w:r>
      <w:r w:rsidR="00A16ADE">
        <w:rPr>
          <w:sz w:val="20"/>
          <w:szCs w:val="20"/>
          <w:lang w:val="en-GB"/>
        </w:rPr>
        <w:fldChar w:fldCharType="end"/>
      </w:r>
      <w:r w:rsidR="00DF5F30">
        <w:rPr>
          <w:sz w:val="20"/>
          <w:szCs w:val="20"/>
          <w:lang w:val="en-GB"/>
        </w:rPr>
        <w:t>)</w:t>
      </w:r>
      <w:r w:rsidR="004B097B">
        <w:rPr>
          <w:sz w:val="20"/>
          <w:szCs w:val="20"/>
          <w:lang w:val="en-GB"/>
        </w:rPr>
        <w:t xml:space="preserve"> </w:t>
      </w:r>
      <w:r w:rsidR="00C76915">
        <w:rPr>
          <w:sz w:val="20"/>
          <w:szCs w:val="20"/>
          <w:lang w:val="en-GB"/>
        </w:rPr>
        <w:t>'('</w:t>
      </w:r>
      <w:r w:rsidR="00AA6CEE">
        <w:rPr>
          <w:sz w:val="20"/>
          <w:szCs w:val="20"/>
          <w:lang w:val="en-GB"/>
        </w:rPr>
        <w:t>(</w:t>
      </w:r>
      <w:r w:rsidR="004B097B">
        <w:rPr>
          <w:sz w:val="20"/>
          <w:szCs w:val="20"/>
          <w:lang w:val="en-GB"/>
        </w:rPr>
        <w:t>int</w:t>
      </w:r>
      <w:r w:rsidR="00AA6CEE">
        <w:rPr>
          <w:sz w:val="20"/>
          <w:szCs w:val="20"/>
          <w:lang w:val="en-GB"/>
        </w:rPr>
        <w:t>|'*'|</w:t>
      </w:r>
      <w:r w:rsidR="004B097B">
        <w:rPr>
          <w:sz w:val="20"/>
          <w:szCs w:val="20"/>
          <w:lang w:val="en-GB"/>
        </w:rPr>
        <w:t xml:space="preserve"> </w:t>
      </w:r>
      <w:r w:rsidR="00AA6CEE">
        <w:rPr>
          <w:sz w:val="20"/>
          <w:szCs w:val="20"/>
          <w:lang w:val="en-GB"/>
        </w:rPr>
        <w:t xml:space="preserve">(int </w:t>
      </w:r>
      <w:r w:rsidR="006E23DA">
        <w:rPr>
          <w:sz w:val="20"/>
          <w:szCs w:val="20"/>
          <w:lang w:val="en-GB"/>
        </w:rPr>
        <w:t>'..'</w:t>
      </w:r>
      <w:r w:rsidR="004B097B">
        <w:rPr>
          <w:sz w:val="20"/>
          <w:szCs w:val="20"/>
          <w:lang w:val="en-GB"/>
        </w:rPr>
        <w:t xml:space="preserve"> (int|</w:t>
      </w:r>
      <w:r w:rsidR="00B03767">
        <w:rPr>
          <w:sz w:val="20"/>
          <w:szCs w:val="20"/>
          <w:lang w:val="en-GB"/>
        </w:rPr>
        <w:t>'*'</w:t>
      </w:r>
      <w:r w:rsidR="004B097B">
        <w:rPr>
          <w:sz w:val="20"/>
          <w:szCs w:val="20"/>
          <w:lang w:val="en-GB"/>
        </w:rPr>
        <w:t>)</w:t>
      </w:r>
      <w:r w:rsidR="00AA6CEE">
        <w:rPr>
          <w:sz w:val="20"/>
          <w:szCs w:val="20"/>
          <w:lang w:val="en-GB"/>
        </w:rPr>
        <w:t>)</w:t>
      </w:r>
      <w:r w:rsidR="00C76915">
        <w:rPr>
          <w:sz w:val="20"/>
          <w:szCs w:val="20"/>
          <w:lang w:val="en-GB"/>
        </w:rPr>
        <w:t>')'</w:t>
      </w:r>
      <w:r>
        <w:rPr>
          <w:sz w:val="20"/>
          <w:szCs w:val="20"/>
          <w:lang w:val="en-GB"/>
        </w:rPr>
        <w:t xml:space="preserve"> ) |</w:t>
      </w:r>
    </w:p>
    <w:p w14:paraId="6E8CF48E" w14:textId="46893642" w:rsidR="000F4A9D" w:rsidRDefault="00380148" w:rsidP="00EE1B74">
      <w:pPr>
        <w:spacing w:before="120"/>
        <w:ind w:left="567"/>
        <w:contextualSpacing/>
        <w:rPr>
          <w:sz w:val="20"/>
          <w:szCs w:val="20"/>
          <w:lang w:val="en-GB"/>
        </w:rPr>
      </w:pPr>
      <w:r>
        <w:rPr>
          <w:sz w:val="20"/>
          <w:szCs w:val="20"/>
          <w:lang w:val="en-GB"/>
        </w:rPr>
        <w:t>SENSITIVE</w:t>
      </w:r>
      <w:r w:rsidR="00A16ADE">
        <w:rPr>
          <w:sz w:val="20"/>
          <w:szCs w:val="20"/>
          <w:lang w:val="en-GB"/>
        </w:rPr>
        <w:fldChar w:fldCharType="begin"/>
      </w:r>
      <w:r w:rsidR="00A16ADE">
        <w:instrText xml:space="preserve"> XE "</w:instrText>
      </w:r>
      <w:r w:rsidR="00A16ADE" w:rsidRPr="00CC190C">
        <w:rPr>
          <w:sz w:val="20"/>
          <w:szCs w:val="20"/>
          <w:lang w:val="en-GB"/>
        </w:rPr>
        <w:instrText>SENSITIVE</w:instrText>
      </w:r>
      <w:r w:rsidR="00A16ADE">
        <w:instrText xml:space="preserve">" </w:instrText>
      </w:r>
      <w:r w:rsidR="00A16ADE">
        <w:rPr>
          <w:sz w:val="20"/>
          <w:szCs w:val="20"/>
          <w:lang w:val="en-GB"/>
        </w:rPr>
        <w:fldChar w:fldCharType="end"/>
      </w:r>
      <w:r>
        <w:rPr>
          <w:sz w:val="20"/>
          <w:szCs w:val="20"/>
          <w:lang w:val="en-GB"/>
        </w:rPr>
        <w:t xml:space="preserve"> | </w:t>
      </w:r>
      <w:r w:rsidR="000F4A9D">
        <w:rPr>
          <w:sz w:val="20"/>
          <w:szCs w:val="20"/>
          <w:lang w:val="en-GB"/>
        </w:rPr>
        <w:t>SECURITY</w:t>
      </w:r>
      <w:r w:rsidR="00A16ADE">
        <w:rPr>
          <w:sz w:val="20"/>
          <w:szCs w:val="20"/>
          <w:lang w:val="en-GB"/>
        </w:rPr>
        <w:fldChar w:fldCharType="begin"/>
      </w:r>
      <w:r w:rsidR="00A16ADE">
        <w:instrText xml:space="preserve"> XE "</w:instrText>
      </w:r>
      <w:r w:rsidR="00A16ADE" w:rsidRPr="00CC190C">
        <w:rPr>
          <w:sz w:val="20"/>
          <w:szCs w:val="20"/>
          <w:lang w:val="en-GB"/>
        </w:rPr>
        <w:instrText>SECURITY</w:instrText>
      </w:r>
      <w:r w:rsidR="00A16ADE">
        <w:instrText xml:space="preserve">" </w:instrText>
      </w:r>
      <w:r w:rsidR="00A16ADE">
        <w:rPr>
          <w:sz w:val="20"/>
          <w:szCs w:val="20"/>
          <w:lang w:val="en-GB"/>
        </w:rPr>
        <w:fldChar w:fldCharType="end"/>
      </w:r>
      <w:r w:rsidR="000F4A9D">
        <w:rPr>
          <w:sz w:val="20"/>
          <w:szCs w:val="20"/>
          <w:lang w:val="en-GB"/>
        </w:rPr>
        <w:t xml:space="preserve"> Level</w:t>
      </w:r>
      <w:r w:rsidR="00FE1C89">
        <w:rPr>
          <w:sz w:val="20"/>
          <w:szCs w:val="20"/>
          <w:lang w:val="en-GB"/>
        </w:rPr>
        <w:t>.</w:t>
      </w:r>
    </w:p>
    <w:p w14:paraId="7E77328C" w14:textId="1F83445A" w:rsidR="008105E4" w:rsidRDefault="00950B2A" w:rsidP="00521713">
      <w:pPr>
        <w:jc w:val="both"/>
        <w:rPr>
          <w:sz w:val="20"/>
          <w:szCs w:val="20"/>
          <w:lang w:val="en-GB"/>
        </w:rPr>
      </w:pPr>
      <w:r>
        <w:rPr>
          <w:sz w:val="20"/>
          <w:szCs w:val="20"/>
          <w:lang w:val="en-GB"/>
        </w:rPr>
        <w:t>Th</w:t>
      </w:r>
      <w:r w:rsidR="000F4A9D">
        <w:rPr>
          <w:sz w:val="20"/>
          <w:szCs w:val="20"/>
          <w:lang w:val="en-GB"/>
        </w:rPr>
        <w:t>e Metadata</w:t>
      </w:r>
      <w:r w:rsidR="00E44615">
        <w:rPr>
          <w:sz w:val="20"/>
          <w:szCs w:val="20"/>
          <w:lang w:val="en-GB"/>
        </w:rPr>
        <w:t xml:space="preserve"> syntax is a Pyrrho extension. </w:t>
      </w:r>
      <w:r w:rsidR="00D9500A">
        <w:rPr>
          <w:sz w:val="20"/>
          <w:szCs w:val="20"/>
          <w:lang w:val="en-GB"/>
        </w:rPr>
        <w:t>M</w:t>
      </w:r>
      <w:r w:rsidR="000F4A9D">
        <w:rPr>
          <w:sz w:val="20"/>
          <w:szCs w:val="20"/>
          <w:lang w:val="en-GB"/>
        </w:rPr>
        <w:t>any</w:t>
      </w:r>
      <w:r w:rsidR="00ED370A">
        <w:rPr>
          <w:sz w:val="20"/>
          <w:szCs w:val="20"/>
          <w:lang w:val="en-GB"/>
        </w:rPr>
        <w:t xml:space="preserve"> of the options affect </w:t>
      </w:r>
      <w:r w:rsidR="002C4B20">
        <w:rPr>
          <w:sz w:val="20"/>
          <w:szCs w:val="20"/>
          <w:lang w:val="en-GB"/>
        </w:rPr>
        <w:t xml:space="preserve">query </w:t>
      </w:r>
      <w:r w:rsidR="00ED370A">
        <w:rPr>
          <w:sz w:val="20"/>
          <w:szCs w:val="20"/>
          <w:lang w:val="en-GB"/>
        </w:rPr>
        <w:t>output for a role in Pyrrho’s Web service</w:t>
      </w:r>
      <w:r w:rsidR="00C77862">
        <w:rPr>
          <w:sz w:val="20"/>
          <w:szCs w:val="20"/>
          <w:lang w:val="en-GB"/>
        </w:rPr>
        <w:t xml:space="preserve"> and most are not reserved words</w:t>
      </w:r>
      <w:r w:rsidR="00ED370A">
        <w:rPr>
          <w:sz w:val="20"/>
          <w:szCs w:val="20"/>
          <w:lang w:val="en-GB"/>
        </w:rPr>
        <w:t>.</w:t>
      </w:r>
      <w:r>
        <w:rPr>
          <w:sz w:val="20"/>
          <w:szCs w:val="20"/>
          <w:lang w:val="en-GB"/>
        </w:rPr>
        <w:t xml:space="preserve"> </w:t>
      </w:r>
      <w:r w:rsidR="00ED370A">
        <w:rPr>
          <w:sz w:val="20"/>
          <w:szCs w:val="20"/>
          <w:lang w:val="en-GB"/>
        </w:rPr>
        <w:t>By default</w:t>
      </w:r>
      <w:r w:rsidR="00C77862">
        <w:rPr>
          <w:sz w:val="20"/>
          <w:szCs w:val="20"/>
          <w:lang w:val="en-GB"/>
        </w:rPr>
        <w:t>,</w:t>
      </w:r>
      <w:r w:rsidR="00ED370A">
        <w:rPr>
          <w:sz w:val="20"/>
          <w:szCs w:val="20"/>
          <w:lang w:val="en-GB"/>
        </w:rPr>
        <w:t xml:space="preserve"> </w:t>
      </w:r>
      <w:r w:rsidR="00C77862">
        <w:rPr>
          <w:sz w:val="20"/>
          <w:szCs w:val="20"/>
          <w:lang w:val="en-GB"/>
        </w:rPr>
        <w:t>query</w:t>
      </w:r>
      <w:r w:rsidR="00ED370A">
        <w:rPr>
          <w:sz w:val="20"/>
          <w:szCs w:val="20"/>
          <w:lang w:val="en-GB"/>
        </w:rPr>
        <w:t xml:space="preserve"> output</w:t>
      </w:r>
      <w:r w:rsidR="00C77862">
        <w:rPr>
          <w:sz w:val="20"/>
          <w:szCs w:val="20"/>
          <w:lang w:val="en-GB"/>
        </w:rPr>
        <w:t xml:space="preserve"> in the Web service</w:t>
      </w:r>
      <w:r w:rsidR="00ED370A">
        <w:rPr>
          <w:sz w:val="20"/>
          <w:szCs w:val="20"/>
          <w:lang w:val="en-GB"/>
        </w:rPr>
        <w:t xml:space="preserve"> is an HTML table. </w:t>
      </w:r>
      <w:r w:rsidR="004B098D">
        <w:rPr>
          <w:sz w:val="20"/>
          <w:szCs w:val="20"/>
          <w:lang w:val="en-GB"/>
        </w:rPr>
        <w:t>Histogram,</w:t>
      </w:r>
      <w:r w:rsidR="0093076D">
        <w:rPr>
          <w:sz w:val="20"/>
          <w:szCs w:val="20"/>
          <w:lang w:val="en-GB"/>
        </w:rPr>
        <w:t xml:space="preserve"> L</w:t>
      </w:r>
      <w:r w:rsidR="004B098D">
        <w:rPr>
          <w:sz w:val="20"/>
          <w:szCs w:val="20"/>
          <w:lang w:val="en-GB"/>
        </w:rPr>
        <w:t>egend,</w:t>
      </w:r>
      <w:r w:rsidR="0093076D">
        <w:rPr>
          <w:sz w:val="20"/>
          <w:szCs w:val="20"/>
          <w:lang w:val="en-GB"/>
        </w:rPr>
        <w:t xml:space="preserve"> </w:t>
      </w:r>
      <w:r w:rsidR="004B098D">
        <w:rPr>
          <w:sz w:val="20"/>
          <w:szCs w:val="20"/>
          <w:lang w:val="en-GB"/>
        </w:rPr>
        <w:t>Line, Points, Pie</w:t>
      </w:r>
      <w:r w:rsidR="005B23B3">
        <w:rPr>
          <w:sz w:val="20"/>
          <w:szCs w:val="20"/>
          <w:lang w:val="en-GB"/>
        </w:rPr>
        <w:t>, Node</w:t>
      </w:r>
      <w:r w:rsidR="00733F42">
        <w:rPr>
          <w:sz w:val="20"/>
          <w:szCs w:val="20"/>
          <w:lang w:val="en-GB"/>
        </w:rPr>
        <w:t xml:space="preserve"> (</w:t>
      </w:r>
      <w:r w:rsidR="004D0C94">
        <w:rPr>
          <w:sz w:val="20"/>
          <w:szCs w:val="20"/>
          <w:lang w:val="en-GB"/>
        </w:rPr>
        <w:t>for table</w:t>
      </w:r>
      <w:r w:rsidR="00733F42">
        <w:rPr>
          <w:sz w:val="20"/>
          <w:szCs w:val="20"/>
          <w:lang w:val="en-GB"/>
        </w:rPr>
        <w:t>, view or function</w:t>
      </w:r>
      <w:r w:rsidR="004D0C94">
        <w:rPr>
          <w:sz w:val="20"/>
          <w:szCs w:val="20"/>
          <w:lang w:val="en-GB"/>
        </w:rPr>
        <w:t xml:space="preserve"> metadata</w:t>
      </w:r>
      <w:r w:rsidR="00794BE8">
        <w:rPr>
          <w:sz w:val="20"/>
          <w:szCs w:val="20"/>
          <w:lang w:val="en-GB"/>
        </w:rPr>
        <w:t>, can optionally supply column ids for X and Y)</w:t>
      </w:r>
      <w:r w:rsidR="004B098D">
        <w:rPr>
          <w:sz w:val="20"/>
          <w:szCs w:val="20"/>
          <w:lang w:val="en-GB"/>
        </w:rPr>
        <w:t xml:space="preserve">, </w:t>
      </w:r>
      <w:r w:rsidR="004D0C94">
        <w:rPr>
          <w:sz w:val="20"/>
          <w:szCs w:val="20"/>
          <w:lang w:val="en-GB"/>
        </w:rPr>
        <w:t xml:space="preserve">Caption, </w:t>
      </w:r>
      <w:r w:rsidR="004B098D">
        <w:rPr>
          <w:sz w:val="20"/>
          <w:szCs w:val="20"/>
          <w:lang w:val="en-GB"/>
        </w:rPr>
        <w:t>X and Y</w:t>
      </w:r>
      <w:r w:rsidR="004D0C94">
        <w:rPr>
          <w:sz w:val="20"/>
          <w:szCs w:val="20"/>
          <w:lang w:val="en-GB"/>
        </w:rPr>
        <w:t xml:space="preserve"> (for column</w:t>
      </w:r>
      <w:r w:rsidR="00733F42">
        <w:rPr>
          <w:sz w:val="20"/>
          <w:szCs w:val="20"/>
          <w:lang w:val="en-GB"/>
        </w:rPr>
        <w:t xml:space="preserve"> or </w:t>
      </w:r>
      <w:proofErr w:type="spellStart"/>
      <w:r w:rsidR="00733F42">
        <w:rPr>
          <w:sz w:val="20"/>
          <w:szCs w:val="20"/>
          <w:lang w:val="en-GB"/>
        </w:rPr>
        <w:t>subobject</w:t>
      </w:r>
      <w:proofErr w:type="spellEnd"/>
      <w:r w:rsidR="004D0C94">
        <w:rPr>
          <w:sz w:val="20"/>
          <w:szCs w:val="20"/>
          <w:lang w:val="en-GB"/>
        </w:rPr>
        <w:t xml:space="preserve"> metadata)</w:t>
      </w:r>
      <w:r>
        <w:rPr>
          <w:sz w:val="20"/>
          <w:szCs w:val="20"/>
          <w:lang w:val="en-GB"/>
        </w:rPr>
        <w:t xml:space="preserve"> </w:t>
      </w:r>
      <w:r w:rsidR="00E44615">
        <w:rPr>
          <w:sz w:val="20"/>
          <w:szCs w:val="20"/>
          <w:lang w:val="en-GB"/>
        </w:rPr>
        <w:t>specify</w:t>
      </w:r>
      <w:r w:rsidR="009E3891">
        <w:rPr>
          <w:sz w:val="20"/>
          <w:szCs w:val="20"/>
          <w:lang w:val="en-GB"/>
        </w:rPr>
        <w:t xml:space="preserve"> </w:t>
      </w:r>
      <w:r w:rsidR="00733F42">
        <w:rPr>
          <w:sz w:val="20"/>
          <w:szCs w:val="20"/>
          <w:lang w:val="en-GB"/>
        </w:rPr>
        <w:t xml:space="preserve">JavaScript added to </w:t>
      </w:r>
      <w:r w:rsidR="00E44615">
        <w:rPr>
          <w:sz w:val="20"/>
          <w:szCs w:val="20"/>
          <w:lang w:val="en-GB"/>
        </w:rPr>
        <w:t xml:space="preserve">HTML output to </w:t>
      </w:r>
      <w:r w:rsidR="00733F42">
        <w:rPr>
          <w:sz w:val="20"/>
          <w:szCs w:val="20"/>
          <w:lang w:val="en-GB"/>
        </w:rPr>
        <w:t xml:space="preserve">draw the data visualisations specified. The string is </w:t>
      </w:r>
      <w:r w:rsidR="00114D08">
        <w:rPr>
          <w:sz w:val="20"/>
          <w:szCs w:val="20"/>
          <w:lang w:val="en-GB"/>
        </w:rPr>
        <w:t xml:space="preserve">usually </w:t>
      </w:r>
      <w:r w:rsidR="00733F42">
        <w:rPr>
          <w:sz w:val="20"/>
          <w:szCs w:val="20"/>
          <w:lang w:val="en-GB"/>
        </w:rPr>
        <w:t xml:space="preserve">for a description, and for X and Y columns is used to label the axes of charts. </w:t>
      </w:r>
      <w:r w:rsidR="00114D08">
        <w:rPr>
          <w:sz w:val="20"/>
          <w:szCs w:val="20"/>
          <w:lang w:val="en-GB"/>
        </w:rPr>
        <w:t xml:space="preserve">For </w:t>
      </w:r>
      <w:proofErr w:type="spellStart"/>
      <w:r w:rsidR="00114D08">
        <w:rPr>
          <w:sz w:val="20"/>
          <w:szCs w:val="20"/>
          <w:lang w:val="en-GB"/>
        </w:rPr>
        <w:t>RestViews</w:t>
      </w:r>
      <w:proofErr w:type="spellEnd"/>
      <w:r w:rsidR="00114D08">
        <w:rPr>
          <w:sz w:val="20"/>
          <w:szCs w:val="20"/>
          <w:lang w:val="en-GB"/>
        </w:rPr>
        <w:t xml:space="preserve">, </w:t>
      </w:r>
      <w:proofErr w:type="spellStart"/>
      <w:r w:rsidR="00114D08">
        <w:rPr>
          <w:sz w:val="20"/>
          <w:szCs w:val="20"/>
          <w:lang w:val="en-GB"/>
        </w:rPr>
        <w:t>url</w:t>
      </w:r>
      <w:proofErr w:type="spellEnd"/>
      <w:r w:rsidR="005D4EC7">
        <w:rPr>
          <w:sz w:val="20"/>
          <w:szCs w:val="20"/>
          <w:lang w:val="en-GB"/>
        </w:rPr>
        <w:t xml:space="preserve"> and other properties</w:t>
      </w:r>
      <w:r w:rsidR="00B82C27">
        <w:rPr>
          <w:rStyle w:val="FootnoteReference"/>
          <w:sz w:val="20"/>
          <w:szCs w:val="20"/>
          <w:lang w:val="en-GB"/>
        </w:rPr>
        <w:footnoteReference w:id="66"/>
      </w:r>
      <w:r w:rsidR="00114D08">
        <w:rPr>
          <w:sz w:val="20"/>
          <w:szCs w:val="20"/>
          <w:lang w:val="en-GB"/>
        </w:rPr>
        <w:t xml:space="preserve"> for the view</w:t>
      </w:r>
      <w:r w:rsidR="00D9500A">
        <w:rPr>
          <w:sz w:val="20"/>
          <w:szCs w:val="20"/>
          <w:lang w:val="en-GB"/>
        </w:rPr>
        <w:t xml:space="preserve"> </w:t>
      </w:r>
      <w:r w:rsidR="00B82C27">
        <w:rPr>
          <w:sz w:val="20"/>
          <w:szCs w:val="20"/>
          <w:lang w:val="en-GB"/>
        </w:rPr>
        <w:t xml:space="preserve">are </w:t>
      </w:r>
      <w:r w:rsidR="00D9500A">
        <w:rPr>
          <w:sz w:val="20"/>
          <w:szCs w:val="20"/>
          <w:lang w:val="en-GB"/>
        </w:rPr>
        <w:t>giv</w:t>
      </w:r>
      <w:r w:rsidR="00B82C27">
        <w:rPr>
          <w:sz w:val="20"/>
          <w:szCs w:val="20"/>
          <w:lang w:val="en-GB"/>
        </w:rPr>
        <w:t>en</w:t>
      </w:r>
      <w:r w:rsidR="00D9500A">
        <w:rPr>
          <w:sz w:val="20"/>
          <w:szCs w:val="20"/>
          <w:lang w:val="en-GB"/>
        </w:rPr>
        <w:t xml:space="preserve"> </w:t>
      </w:r>
      <w:r w:rsidR="00B82C27">
        <w:rPr>
          <w:sz w:val="20"/>
          <w:szCs w:val="20"/>
          <w:lang w:val="en-GB"/>
        </w:rPr>
        <w:t>as</w:t>
      </w:r>
      <w:r w:rsidR="00D9500A">
        <w:rPr>
          <w:sz w:val="20"/>
          <w:szCs w:val="20"/>
          <w:lang w:val="en-GB"/>
        </w:rPr>
        <w:t xml:space="preserve"> string </w:t>
      </w:r>
      <w:r w:rsidR="00B82C27">
        <w:rPr>
          <w:sz w:val="20"/>
          <w:szCs w:val="20"/>
          <w:lang w:val="en-GB"/>
        </w:rPr>
        <w:t>literals</w:t>
      </w:r>
      <w:r w:rsidR="00114D08">
        <w:rPr>
          <w:sz w:val="20"/>
          <w:szCs w:val="20"/>
          <w:lang w:val="en-GB"/>
        </w:rPr>
        <w:t xml:space="preserve">. For INVERTS the </w:t>
      </w:r>
      <w:r w:rsidR="00955772">
        <w:rPr>
          <w:sz w:val="20"/>
          <w:szCs w:val="20"/>
          <w:lang w:val="en-GB"/>
        </w:rPr>
        <w:t>id should be</w:t>
      </w:r>
      <w:r w:rsidR="00114D08">
        <w:rPr>
          <w:sz w:val="20"/>
          <w:szCs w:val="20"/>
          <w:lang w:val="en-GB"/>
        </w:rPr>
        <w:t xml:space="preserve"> the name of the function being inverted</w:t>
      </w:r>
      <w:r w:rsidR="00114D08">
        <w:rPr>
          <w:rStyle w:val="FootnoteReference"/>
          <w:sz w:val="20"/>
          <w:szCs w:val="20"/>
          <w:lang w:val="en-GB"/>
        </w:rPr>
        <w:footnoteReference w:id="67"/>
      </w:r>
      <w:r w:rsidR="002A47B9">
        <w:rPr>
          <w:sz w:val="20"/>
          <w:szCs w:val="20"/>
          <w:lang w:val="en-GB"/>
        </w:rPr>
        <w:t>, and KEY is an assertion about the object schema key (for v.7.01).</w:t>
      </w:r>
      <w:r w:rsidR="00114D08">
        <w:rPr>
          <w:sz w:val="20"/>
          <w:szCs w:val="20"/>
          <w:lang w:val="en-GB"/>
        </w:rPr>
        <w:t xml:space="preserve"> </w:t>
      </w:r>
      <w:r w:rsidR="00FE1C89">
        <w:rPr>
          <w:sz w:val="20"/>
          <w:szCs w:val="20"/>
          <w:lang w:val="en-GB"/>
        </w:rPr>
        <w:t>PREFIX and SUFFIX are metadata for subtype declarations: in SQL the id is supplied as prefix/suffix to a value of the supertype to construct a value of the subtype and is used without double-quotes to decorate output.</w:t>
      </w:r>
    </w:p>
    <w:p w14:paraId="09FDC2E3" w14:textId="13A7FFB8" w:rsidR="004B097B" w:rsidRDefault="00313DF7" w:rsidP="00C76915">
      <w:pPr>
        <w:spacing w:before="120"/>
        <w:jc w:val="both"/>
        <w:rPr>
          <w:sz w:val="20"/>
          <w:szCs w:val="20"/>
          <w:lang w:val="en-GB"/>
        </w:rPr>
      </w:pPr>
      <w:r>
        <w:rPr>
          <w:sz w:val="20"/>
          <w:szCs w:val="20"/>
          <w:lang w:val="en-GB"/>
        </w:rPr>
        <w:t xml:space="preserve">NODETYPE and EDGETYPE are metadata for user defined types and can be specified only in CREATE TYPE </w:t>
      </w:r>
      <w:r w:rsidR="009A2F7F">
        <w:rPr>
          <w:sz w:val="20"/>
          <w:szCs w:val="20"/>
          <w:lang w:val="en-GB"/>
        </w:rPr>
        <w:t xml:space="preserve">or ALTER </w:t>
      </w:r>
      <w:r>
        <w:rPr>
          <w:sz w:val="20"/>
          <w:szCs w:val="20"/>
          <w:lang w:val="en-GB"/>
        </w:rPr>
        <w:t>statements</w:t>
      </w:r>
      <w:r w:rsidR="00283121">
        <w:rPr>
          <w:sz w:val="20"/>
          <w:szCs w:val="20"/>
          <w:lang w:val="en-GB"/>
        </w:rPr>
        <w:t>.</w:t>
      </w:r>
      <w:r w:rsidR="00D9267A">
        <w:rPr>
          <w:sz w:val="20"/>
          <w:szCs w:val="20"/>
          <w:lang w:val="en-GB"/>
        </w:rPr>
        <w:t xml:space="preserve"> </w:t>
      </w:r>
      <w:bookmarkStart w:id="153" w:name="_Hlk174017272"/>
      <w:r w:rsidR="004B097B">
        <w:rPr>
          <w:sz w:val="20"/>
          <w:szCs w:val="20"/>
          <w:lang w:val="en-GB"/>
        </w:rPr>
        <w:t>CARDINALITY can be specified</w:t>
      </w:r>
      <w:r w:rsidR="00380148">
        <w:rPr>
          <w:sz w:val="20"/>
          <w:szCs w:val="20"/>
          <w:lang w:val="en-GB"/>
        </w:rPr>
        <w:t xml:space="preserve"> as a constraint</w:t>
      </w:r>
      <w:r w:rsidR="004B097B">
        <w:rPr>
          <w:sz w:val="20"/>
          <w:szCs w:val="20"/>
          <w:lang w:val="en-GB"/>
        </w:rPr>
        <w:t xml:space="preserve"> for array</w:t>
      </w:r>
      <w:r w:rsidR="00DF5F30">
        <w:rPr>
          <w:sz w:val="20"/>
          <w:szCs w:val="20"/>
          <w:lang w:val="en-GB"/>
        </w:rPr>
        <w:t>, set</w:t>
      </w:r>
      <w:r w:rsidR="00D91CD9">
        <w:rPr>
          <w:sz w:val="20"/>
          <w:szCs w:val="20"/>
          <w:lang w:val="en-GB"/>
        </w:rPr>
        <w:t>,</w:t>
      </w:r>
      <w:r w:rsidR="004B097B">
        <w:rPr>
          <w:sz w:val="20"/>
          <w:szCs w:val="20"/>
          <w:lang w:val="en-GB"/>
        </w:rPr>
        <w:t xml:space="preserve"> multiset</w:t>
      </w:r>
      <w:r w:rsidR="00D91CD9">
        <w:rPr>
          <w:sz w:val="20"/>
          <w:szCs w:val="20"/>
          <w:lang w:val="en-GB"/>
        </w:rPr>
        <w:t>,</w:t>
      </w:r>
      <w:r w:rsidR="004B097B">
        <w:rPr>
          <w:sz w:val="20"/>
          <w:szCs w:val="20"/>
          <w:lang w:val="en-GB"/>
        </w:rPr>
        <w:t xml:space="preserve"> </w:t>
      </w:r>
      <w:r w:rsidR="00D91CD9">
        <w:rPr>
          <w:sz w:val="20"/>
          <w:szCs w:val="20"/>
          <w:lang w:val="en-GB"/>
        </w:rPr>
        <w:t xml:space="preserve">and edge </w:t>
      </w:r>
      <w:r w:rsidR="004B097B">
        <w:rPr>
          <w:sz w:val="20"/>
          <w:szCs w:val="20"/>
          <w:lang w:val="en-GB"/>
        </w:rPr>
        <w:t>types, and</w:t>
      </w:r>
      <w:r w:rsidR="00DF5F30">
        <w:rPr>
          <w:sz w:val="20"/>
          <w:szCs w:val="20"/>
          <w:lang w:val="en-GB"/>
        </w:rPr>
        <w:t xml:space="preserve"> MULTIPLICITY</w:t>
      </w:r>
      <w:r w:rsidR="004B097B">
        <w:rPr>
          <w:sz w:val="20"/>
          <w:szCs w:val="20"/>
          <w:lang w:val="en-GB"/>
        </w:rPr>
        <w:t xml:space="preserve"> for </w:t>
      </w:r>
      <w:r w:rsidR="007D1589">
        <w:rPr>
          <w:sz w:val="20"/>
          <w:szCs w:val="20"/>
          <w:lang w:val="en-GB"/>
        </w:rPr>
        <w:t>reference columns</w:t>
      </w:r>
      <w:r w:rsidR="004B097B">
        <w:rPr>
          <w:sz w:val="20"/>
          <w:szCs w:val="20"/>
          <w:lang w:val="en-GB"/>
        </w:rPr>
        <w:t xml:space="preserve">. * </w:t>
      </w:r>
      <w:proofErr w:type="gramStart"/>
      <w:r w:rsidR="00DF5F30">
        <w:rPr>
          <w:sz w:val="20"/>
          <w:szCs w:val="20"/>
          <w:lang w:val="en-GB"/>
        </w:rPr>
        <w:t>here</w:t>
      </w:r>
      <w:proofErr w:type="gramEnd"/>
      <w:r w:rsidR="00DF5F30">
        <w:rPr>
          <w:sz w:val="20"/>
          <w:szCs w:val="20"/>
          <w:lang w:val="en-GB"/>
        </w:rPr>
        <w:t xml:space="preserve"> </w:t>
      </w:r>
      <w:r w:rsidR="004B097B">
        <w:rPr>
          <w:sz w:val="20"/>
          <w:szCs w:val="20"/>
          <w:lang w:val="en-GB"/>
        </w:rPr>
        <w:t>indicates no limit (this is the default)</w:t>
      </w:r>
      <w:r w:rsidR="00DF5F30">
        <w:rPr>
          <w:sz w:val="20"/>
          <w:szCs w:val="20"/>
          <w:lang w:val="en-GB"/>
        </w:rPr>
        <w:t>: the default multiplicity</w:t>
      </w:r>
      <w:r w:rsidR="006547B7">
        <w:rPr>
          <w:sz w:val="20"/>
          <w:szCs w:val="20"/>
          <w:lang w:val="en-GB"/>
        </w:rPr>
        <w:t xml:space="preserve"> for edge connections is 1..*, while for REFRENCES and OPTIONAL edge connections</w:t>
      </w:r>
      <w:r w:rsidR="00DF5F30">
        <w:rPr>
          <w:sz w:val="20"/>
          <w:szCs w:val="20"/>
          <w:lang w:val="en-GB"/>
        </w:rPr>
        <w:t xml:space="preserve"> </w:t>
      </w:r>
      <w:r w:rsidR="006547B7">
        <w:rPr>
          <w:sz w:val="20"/>
          <w:szCs w:val="20"/>
          <w:lang w:val="en-GB"/>
        </w:rPr>
        <w:t xml:space="preserve">it </w:t>
      </w:r>
      <w:r w:rsidR="00DF5F30">
        <w:rPr>
          <w:sz w:val="20"/>
          <w:szCs w:val="20"/>
          <w:lang w:val="en-GB"/>
        </w:rPr>
        <w:t>is 0</w:t>
      </w:r>
      <w:r w:rsidR="006E23DA">
        <w:rPr>
          <w:sz w:val="20"/>
          <w:szCs w:val="20"/>
          <w:lang w:val="en-GB"/>
        </w:rPr>
        <w:t xml:space="preserve"> .. </w:t>
      </w:r>
      <w:r w:rsidR="00DF5F30">
        <w:rPr>
          <w:sz w:val="20"/>
          <w:szCs w:val="20"/>
          <w:lang w:val="en-GB"/>
        </w:rPr>
        <w:t>*</w:t>
      </w:r>
      <w:r w:rsidR="006547B7">
        <w:rPr>
          <w:sz w:val="20"/>
          <w:szCs w:val="20"/>
          <w:lang w:val="en-GB"/>
        </w:rPr>
        <w:t xml:space="preserve">  </w:t>
      </w:r>
      <w:r w:rsidR="00775646">
        <w:rPr>
          <w:rStyle w:val="FootnoteReference"/>
          <w:sz w:val="20"/>
          <w:szCs w:val="20"/>
          <w:lang w:val="en-GB"/>
        </w:rPr>
        <w:footnoteReference w:id="68"/>
      </w:r>
      <w:r w:rsidR="00D91CD9">
        <w:rPr>
          <w:sz w:val="20"/>
          <w:szCs w:val="20"/>
          <w:lang w:val="en-GB"/>
        </w:rPr>
        <w:t>.</w:t>
      </w:r>
    </w:p>
    <w:bookmarkEnd w:id="153"/>
    <w:p w14:paraId="0943887D" w14:textId="1D16A1EC" w:rsidR="000F4A9D" w:rsidRDefault="000F4A9D" w:rsidP="000F4A9D">
      <w:pPr>
        <w:spacing w:before="120"/>
        <w:jc w:val="both"/>
        <w:rPr>
          <w:sz w:val="20"/>
          <w:szCs w:val="20"/>
          <w:lang w:val="en-GB"/>
        </w:rPr>
      </w:pPr>
      <w:r>
        <w:rPr>
          <w:sz w:val="20"/>
          <w:szCs w:val="20"/>
          <w:lang w:val="en-GB"/>
        </w:rPr>
        <w:t>Classification levels (</w:t>
      </w:r>
      <w:proofErr w:type="spellStart"/>
      <w:r>
        <w:rPr>
          <w:i/>
          <w:sz w:val="20"/>
          <w:szCs w:val="20"/>
          <w:lang w:val="en-GB"/>
        </w:rPr>
        <w:t>level_</w:t>
      </w:r>
      <w:r>
        <w:rPr>
          <w:sz w:val="20"/>
          <w:szCs w:val="20"/>
          <w:lang w:val="en-GB"/>
        </w:rPr>
        <w:t>id</w:t>
      </w:r>
      <w:proofErr w:type="spellEnd"/>
      <w:r>
        <w:rPr>
          <w:sz w:val="20"/>
          <w:szCs w:val="20"/>
          <w:lang w:val="en-GB"/>
        </w:rPr>
        <w:t xml:space="preserve"> = D,C,B or A) can only be specified by the database owner: D is the default. </w:t>
      </w:r>
      <w:r w:rsidR="004B097B">
        <w:rPr>
          <w:sz w:val="20"/>
          <w:szCs w:val="20"/>
          <w:lang w:val="en-GB"/>
        </w:rPr>
        <w:t>When applied to users or permissions, these are clearance levels</w:t>
      </w:r>
      <w:r w:rsidR="00380148">
        <w:rPr>
          <w:sz w:val="20"/>
          <w:szCs w:val="20"/>
          <w:lang w:val="en-GB"/>
        </w:rPr>
        <w:t>,</w:t>
      </w:r>
      <w:r w:rsidR="004B097B">
        <w:rPr>
          <w:sz w:val="20"/>
          <w:szCs w:val="20"/>
          <w:lang w:val="en-GB"/>
        </w:rPr>
        <w:t xml:space="preserve"> to database objects, classification levels. </w:t>
      </w:r>
      <w:r w:rsidR="00380148">
        <w:rPr>
          <w:sz w:val="20"/>
          <w:szCs w:val="20"/>
          <w:lang w:val="en-GB"/>
        </w:rPr>
        <w:t>See section 3.4.2. A</w:t>
      </w:r>
      <w:r w:rsidR="004B097B">
        <w:rPr>
          <w:sz w:val="20"/>
          <w:szCs w:val="20"/>
          <w:lang w:val="en-GB"/>
        </w:rPr>
        <w:t xml:space="preserve"> </w:t>
      </w:r>
      <w:r w:rsidR="00380148">
        <w:rPr>
          <w:sz w:val="20"/>
          <w:szCs w:val="20"/>
          <w:lang w:val="en-GB"/>
        </w:rPr>
        <w:t>T</w:t>
      </w:r>
      <w:r w:rsidR="004B097B">
        <w:rPr>
          <w:sz w:val="20"/>
          <w:szCs w:val="20"/>
          <w:lang w:val="en-GB"/>
        </w:rPr>
        <w:t xml:space="preserve">ype can be declared sensitive: this property is silently inherited by values, columns, tables, and views. A non-sensitive object cannot receive a sensitive value. </w:t>
      </w:r>
    </w:p>
    <w:p w14:paraId="7D7341C8" w14:textId="77777777" w:rsidR="00283121" w:rsidRDefault="00283121" w:rsidP="00283121">
      <w:pPr>
        <w:spacing w:before="120"/>
        <w:jc w:val="both"/>
        <w:rPr>
          <w:sz w:val="20"/>
          <w:szCs w:val="20"/>
          <w:lang w:val="en-GB"/>
        </w:rPr>
      </w:pPr>
      <w:r>
        <w:rPr>
          <w:sz w:val="20"/>
          <w:szCs w:val="20"/>
          <w:lang w:val="en-GB"/>
        </w:rPr>
        <w:t>Level</w:t>
      </w:r>
      <w:r>
        <w:rPr>
          <w:sz w:val="20"/>
          <w:szCs w:val="20"/>
          <w:lang w:val="en-GB"/>
        </w:rPr>
        <w:fldChar w:fldCharType="begin"/>
      </w:r>
      <w:r>
        <w:instrText xml:space="preserve"> XE "</w:instrText>
      </w:r>
      <w:r w:rsidRPr="002D6700">
        <w:rPr>
          <w:sz w:val="20"/>
          <w:szCs w:val="20"/>
          <w:lang w:val="en-GB"/>
        </w:rPr>
        <w:instrText>Level</w:instrText>
      </w:r>
      <w:r>
        <w:instrText xml:space="preserve">" </w:instrText>
      </w:r>
      <w:r>
        <w:rPr>
          <w:sz w:val="20"/>
          <w:szCs w:val="20"/>
          <w:lang w:val="en-GB"/>
        </w:rPr>
        <w:fldChar w:fldCharType="end"/>
      </w:r>
      <w:r>
        <w:rPr>
          <w:sz w:val="20"/>
          <w:szCs w:val="20"/>
          <w:lang w:val="en-GB"/>
        </w:rPr>
        <w:t xml:space="preserve"> =</w:t>
      </w:r>
      <w:r w:rsidRPr="008F3C92">
        <w:rPr>
          <w:sz w:val="20"/>
          <w:szCs w:val="20"/>
          <w:lang w:val="en-GB"/>
        </w:rPr>
        <w:t xml:space="preserve"> </w:t>
      </w:r>
      <w:r w:rsidRPr="008F3C92">
        <w:rPr>
          <w:rFonts w:eastAsia="Arial Unicode MS"/>
          <w:sz w:val="20"/>
          <w:szCs w:val="20"/>
          <w:lang w:val="en-GB"/>
        </w:rPr>
        <w:t>LEVEL</w:t>
      </w:r>
      <w:r w:rsidRPr="008F3C92">
        <w:rPr>
          <w:sz w:val="20"/>
          <w:szCs w:val="20"/>
          <w:lang w:val="en-GB"/>
        </w:rPr>
        <w:fldChar w:fldCharType="begin"/>
      </w:r>
      <w:r w:rsidRPr="008F3C92">
        <w:instrText xml:space="preserve"> XE "</w:instrText>
      </w:r>
      <w:r w:rsidRPr="008F3C92">
        <w:rPr>
          <w:sz w:val="20"/>
          <w:szCs w:val="20"/>
          <w:lang w:val="en-GB"/>
        </w:rPr>
        <w:instrText>LEVEL</w:instrText>
      </w:r>
      <w:r w:rsidRPr="008F3C92">
        <w:instrText xml:space="preserve">" </w:instrText>
      </w:r>
      <w:r w:rsidRPr="008F3C92">
        <w:rPr>
          <w:sz w:val="20"/>
          <w:szCs w:val="20"/>
          <w:lang w:val="en-GB"/>
        </w:rPr>
        <w:fldChar w:fldCharType="end"/>
      </w:r>
      <w:r>
        <w:rPr>
          <w:sz w:val="20"/>
          <w:szCs w:val="20"/>
          <w:lang w:val="en-GB"/>
        </w:rPr>
        <w:t xml:space="preserve"> </w:t>
      </w:r>
      <w:proofErr w:type="spellStart"/>
      <w:r>
        <w:rPr>
          <w:i/>
          <w:sz w:val="20"/>
          <w:szCs w:val="20"/>
          <w:lang w:val="en-GB"/>
        </w:rPr>
        <w:t>level_</w:t>
      </w:r>
      <w:r>
        <w:rPr>
          <w:sz w:val="20"/>
          <w:szCs w:val="20"/>
          <w:lang w:val="en-GB"/>
        </w:rPr>
        <w:t>id</w:t>
      </w:r>
      <w:proofErr w:type="spellEnd"/>
      <w:r>
        <w:rPr>
          <w:sz w:val="20"/>
          <w:szCs w:val="20"/>
          <w:lang w:val="en-GB"/>
        </w:rPr>
        <w:t xml:space="preserve"> [ '-' </w:t>
      </w:r>
      <w:r>
        <w:rPr>
          <w:i/>
          <w:sz w:val="20"/>
          <w:szCs w:val="20"/>
          <w:lang w:val="en-GB"/>
        </w:rPr>
        <w:t>level_</w:t>
      </w:r>
      <w:r>
        <w:rPr>
          <w:sz w:val="20"/>
          <w:szCs w:val="20"/>
          <w:lang w:val="en-GB"/>
        </w:rPr>
        <w:t xml:space="preserve"> id ] [</w:t>
      </w:r>
      <w:r w:rsidRPr="008F3C92">
        <w:rPr>
          <w:rFonts w:eastAsia="Arial Unicode MS"/>
          <w:sz w:val="20"/>
          <w:szCs w:val="20"/>
          <w:lang w:val="en-GB"/>
        </w:rPr>
        <w:t>GROUPS</w:t>
      </w:r>
      <w:r>
        <w:rPr>
          <w:sz w:val="20"/>
          <w:szCs w:val="20"/>
          <w:lang w:val="en-GB"/>
        </w:rPr>
        <w:t xml:space="preserve"> {id}] [</w:t>
      </w:r>
      <w:r w:rsidRPr="008F3C92">
        <w:rPr>
          <w:rFonts w:eastAsia="Arial Unicode MS"/>
          <w:sz w:val="20"/>
          <w:szCs w:val="20"/>
          <w:lang w:val="en-GB"/>
        </w:rPr>
        <w:t>REFERENCES</w:t>
      </w:r>
      <w:r>
        <w:rPr>
          <w:sz w:val="20"/>
          <w:szCs w:val="20"/>
          <w:lang w:val="en-GB"/>
        </w:rPr>
        <w:t xml:space="preserve"> {id}] .</w:t>
      </w:r>
    </w:p>
    <w:p w14:paraId="3DDB1028" w14:textId="77777777" w:rsidR="00CE3ABC" w:rsidRPr="002B68BF" w:rsidRDefault="00CE3ABC" w:rsidP="00CE3ABC">
      <w:pPr>
        <w:spacing w:before="120"/>
        <w:jc w:val="both"/>
        <w:rPr>
          <w:sz w:val="20"/>
          <w:szCs w:val="20"/>
          <w:lang w:val="en-GB"/>
        </w:rPr>
      </w:pPr>
      <w:proofErr w:type="spellStart"/>
      <w:r>
        <w:rPr>
          <w:sz w:val="20"/>
          <w:szCs w:val="20"/>
          <w:lang w:val="en-GB"/>
        </w:rPr>
        <w:t>AddPeriodColumnList</w:t>
      </w:r>
      <w:proofErr w:type="spellEnd"/>
      <w:r>
        <w:rPr>
          <w:sz w:val="20"/>
          <w:szCs w:val="20"/>
          <w:lang w:val="en-GB"/>
        </w:rPr>
        <w:t xml:space="preserve"> = ADD [</w:t>
      </w:r>
      <w:r w:rsidRPr="00CE3ABC">
        <w:rPr>
          <w:rFonts w:ascii="Arial Unicode MS" w:eastAsia="Arial Unicode MS" w:hAnsi="Arial Unicode MS" w:cs="Arial Unicode MS"/>
          <w:sz w:val="20"/>
          <w:szCs w:val="20"/>
          <w:lang w:val="en-GB"/>
        </w:rPr>
        <w:t>COLUMN</w:t>
      </w:r>
      <w:r>
        <w:rPr>
          <w:sz w:val="20"/>
          <w:szCs w:val="20"/>
          <w:lang w:val="en-GB"/>
        </w:rPr>
        <w:t xml:space="preserve">] </w:t>
      </w:r>
      <w:proofErr w:type="spellStart"/>
      <w:r w:rsidR="001015FB">
        <w:rPr>
          <w:i/>
          <w:sz w:val="20"/>
          <w:szCs w:val="20"/>
          <w:lang w:val="en-GB"/>
        </w:rPr>
        <w:t>Start_</w:t>
      </w:r>
      <w:r>
        <w:rPr>
          <w:sz w:val="20"/>
          <w:szCs w:val="20"/>
          <w:lang w:val="en-GB"/>
        </w:rPr>
        <w:t>ColumnDefinition</w:t>
      </w:r>
      <w:proofErr w:type="spellEnd"/>
      <w:r>
        <w:rPr>
          <w:sz w:val="20"/>
          <w:szCs w:val="20"/>
          <w:lang w:val="en-GB"/>
        </w:rPr>
        <w:t xml:space="preserve"> ADD [</w:t>
      </w:r>
      <w:r w:rsidRPr="00CE3ABC">
        <w:rPr>
          <w:rFonts w:ascii="Arial Unicode MS" w:eastAsia="Arial Unicode MS" w:hAnsi="Arial Unicode MS" w:cs="Arial Unicode MS"/>
          <w:sz w:val="20"/>
          <w:szCs w:val="20"/>
          <w:lang w:val="en-GB"/>
        </w:rPr>
        <w:t>COLUMN</w:t>
      </w:r>
      <w:r>
        <w:rPr>
          <w:sz w:val="20"/>
          <w:szCs w:val="20"/>
          <w:lang w:val="en-GB"/>
        </w:rPr>
        <w:t xml:space="preserve">] </w:t>
      </w:r>
      <w:proofErr w:type="spellStart"/>
      <w:r w:rsidR="001015FB">
        <w:rPr>
          <w:i/>
          <w:sz w:val="20"/>
          <w:szCs w:val="20"/>
          <w:lang w:val="en-GB"/>
        </w:rPr>
        <w:t>End_</w:t>
      </w:r>
      <w:r>
        <w:rPr>
          <w:sz w:val="20"/>
          <w:szCs w:val="20"/>
          <w:lang w:val="en-GB"/>
        </w:rPr>
        <w:t>ColumnDefinition</w:t>
      </w:r>
      <w:proofErr w:type="spellEnd"/>
      <w:r>
        <w:rPr>
          <w:sz w:val="20"/>
          <w:szCs w:val="20"/>
          <w:lang w:val="en-GB"/>
        </w:rPr>
        <w:t xml:space="preserve"> .</w:t>
      </w:r>
    </w:p>
    <w:p w14:paraId="1807AC92" w14:textId="2D3EDC34" w:rsidR="00F7295A" w:rsidRDefault="00BB7DE7" w:rsidP="00AB1204">
      <w:pPr>
        <w:spacing w:before="120"/>
        <w:jc w:val="both"/>
        <w:rPr>
          <w:sz w:val="20"/>
          <w:szCs w:val="20"/>
          <w:lang w:val="en-GB"/>
        </w:rPr>
      </w:pPr>
      <w:r>
        <w:rPr>
          <w:sz w:val="20"/>
          <w:szCs w:val="20"/>
          <w:lang w:val="en-GB"/>
        </w:rPr>
        <w:t>Create</w:t>
      </w:r>
      <w:r w:rsidR="00237E41">
        <w:rPr>
          <w:sz w:val="20"/>
          <w:szCs w:val="20"/>
          <w:lang w:val="en-GB"/>
        </w:rPr>
        <w:fldChar w:fldCharType="begin"/>
      </w:r>
      <w:r w:rsidR="00EC04B3">
        <w:instrText xml:space="preserve"> XE "</w:instrText>
      </w:r>
      <w:r w:rsidR="00EC04B3" w:rsidRPr="00A23271">
        <w:rPr>
          <w:sz w:val="20"/>
          <w:szCs w:val="20"/>
          <w:lang w:val="en-GB"/>
        </w:rPr>
        <w:instrText>Create</w:instrText>
      </w:r>
      <w:r w:rsidR="00EC04B3">
        <w:instrText xml:space="preserve">" </w:instrText>
      </w:r>
      <w:r w:rsidR="00237E41">
        <w:rPr>
          <w:sz w:val="20"/>
          <w:szCs w:val="20"/>
          <w:lang w:val="en-GB"/>
        </w:rPr>
        <w:fldChar w:fldCharType="end"/>
      </w:r>
      <w:r>
        <w:rPr>
          <w:sz w:val="20"/>
          <w:szCs w:val="20"/>
          <w:lang w:val="en-GB"/>
        </w:rPr>
        <w:t xml:space="preserve"> =</w:t>
      </w:r>
      <w:r w:rsidR="00CE5546">
        <w:rPr>
          <w:sz w:val="20"/>
          <w:szCs w:val="20"/>
          <w:lang w:val="en-GB"/>
        </w:rPr>
        <w:t xml:space="preserve"> </w:t>
      </w:r>
      <w:r w:rsidR="00F7295A" w:rsidRPr="008F3C92">
        <w:rPr>
          <w:rFonts w:eastAsia="Arial Unicode MS"/>
          <w:sz w:val="20"/>
          <w:szCs w:val="20"/>
          <w:lang w:val="en-GB"/>
        </w:rPr>
        <w:t>CREATE</w:t>
      </w:r>
      <w:r w:rsidR="00F7295A">
        <w:rPr>
          <w:sz w:val="20"/>
          <w:szCs w:val="20"/>
          <w:lang w:val="en-GB"/>
        </w:rPr>
        <w:t xml:space="preserve"> ROLE id</w:t>
      </w:r>
      <w:r w:rsidR="00286376">
        <w:rPr>
          <w:sz w:val="20"/>
          <w:szCs w:val="20"/>
          <w:lang w:val="en-GB"/>
        </w:rPr>
        <w:t xml:space="preserve"> [</w:t>
      </w:r>
      <w:proofErr w:type="spellStart"/>
      <w:r w:rsidR="00286376" w:rsidRPr="00286376">
        <w:rPr>
          <w:i/>
          <w:sz w:val="20"/>
          <w:szCs w:val="20"/>
          <w:lang w:val="en-GB"/>
        </w:rPr>
        <w:t>Description</w:t>
      </w:r>
      <w:r w:rsidR="00286376">
        <w:rPr>
          <w:sz w:val="20"/>
          <w:szCs w:val="20"/>
          <w:lang w:val="en-GB"/>
        </w:rPr>
        <w:t>_string</w:t>
      </w:r>
      <w:proofErr w:type="spellEnd"/>
      <w:r w:rsidR="00286376">
        <w:rPr>
          <w:sz w:val="20"/>
          <w:szCs w:val="20"/>
          <w:lang w:val="en-GB"/>
        </w:rPr>
        <w:t>]</w:t>
      </w:r>
    </w:p>
    <w:p w14:paraId="79740EF0" w14:textId="0EB2109D" w:rsidR="00BB7DE7" w:rsidRDefault="00BB7DE7" w:rsidP="00CE5546">
      <w:pPr>
        <w:jc w:val="both"/>
        <w:rPr>
          <w:sz w:val="20"/>
          <w:szCs w:val="20"/>
          <w:lang w:val="en-GB"/>
        </w:rPr>
      </w:pPr>
      <w:r>
        <w:rPr>
          <w:sz w:val="20"/>
          <w:szCs w:val="20"/>
          <w:lang w:val="en-GB"/>
        </w:rPr>
        <w:t>|</w:t>
      </w:r>
      <w:r w:rsidR="00CE5546">
        <w:rPr>
          <w:sz w:val="20"/>
          <w:szCs w:val="20"/>
          <w:lang w:val="en-GB"/>
        </w:rPr>
        <w:t xml:space="preserve">    </w:t>
      </w:r>
      <w:r w:rsidRPr="008F3C92">
        <w:rPr>
          <w:rFonts w:eastAsia="Arial Unicode MS"/>
          <w:sz w:val="20"/>
          <w:szCs w:val="20"/>
          <w:lang w:val="en-GB"/>
        </w:rPr>
        <w:t>CREATE</w:t>
      </w:r>
      <w:r w:rsidRPr="008F3C92">
        <w:rPr>
          <w:sz w:val="20"/>
          <w:szCs w:val="20"/>
          <w:lang w:val="en-GB"/>
        </w:rPr>
        <w:t xml:space="preserve"> </w:t>
      </w:r>
      <w:r>
        <w:rPr>
          <w:sz w:val="20"/>
          <w:szCs w:val="20"/>
          <w:lang w:val="en-GB"/>
        </w:rPr>
        <w:t xml:space="preserve">DOMAIN id </w:t>
      </w:r>
      <w:r w:rsidR="00155DC4">
        <w:rPr>
          <w:sz w:val="20"/>
          <w:szCs w:val="20"/>
          <w:lang w:val="en-GB"/>
        </w:rPr>
        <w:t>[</w:t>
      </w:r>
      <w:r w:rsidR="00155DC4" w:rsidRPr="007166F3">
        <w:rPr>
          <w:rFonts w:ascii="Arial Unicode MS" w:eastAsia="Arial Unicode MS" w:hAnsi="Arial Unicode MS" w:cs="Arial Unicode MS"/>
          <w:sz w:val="20"/>
          <w:szCs w:val="20"/>
          <w:lang w:val="en-GB"/>
        </w:rPr>
        <w:t>AS</w:t>
      </w:r>
      <w:r w:rsidR="00155DC4">
        <w:rPr>
          <w:sz w:val="20"/>
          <w:szCs w:val="20"/>
          <w:lang w:val="en-GB"/>
        </w:rPr>
        <w:t xml:space="preserve">] </w:t>
      </w:r>
      <w:proofErr w:type="spellStart"/>
      <w:r w:rsidR="00A513A5">
        <w:rPr>
          <w:sz w:val="20"/>
          <w:szCs w:val="20"/>
          <w:lang w:val="en-GB"/>
        </w:rPr>
        <w:t>DomainDefinition</w:t>
      </w:r>
      <w:proofErr w:type="spellEnd"/>
      <w:r w:rsidR="00CE5546">
        <w:rPr>
          <w:sz w:val="20"/>
          <w:szCs w:val="20"/>
          <w:lang w:val="en-GB"/>
        </w:rPr>
        <w:t xml:space="preserve"> [Classification]</w:t>
      </w:r>
    </w:p>
    <w:p w14:paraId="746E0C57" w14:textId="76864D3E" w:rsidR="007F75C3" w:rsidRDefault="007F75C3" w:rsidP="00CE5546">
      <w:pPr>
        <w:jc w:val="both"/>
        <w:rPr>
          <w:sz w:val="20"/>
          <w:szCs w:val="20"/>
          <w:lang w:val="en-GB"/>
        </w:rPr>
      </w:pPr>
      <w:r>
        <w:rPr>
          <w:sz w:val="20"/>
          <w:szCs w:val="20"/>
          <w:lang w:val="en-GB"/>
        </w:rPr>
        <w:t>|</w:t>
      </w:r>
      <w:r w:rsidR="00114D08">
        <w:rPr>
          <w:sz w:val="20"/>
          <w:szCs w:val="20"/>
          <w:lang w:val="en-GB"/>
        </w:rPr>
        <w:t xml:space="preserve">    </w:t>
      </w:r>
      <w:r w:rsidRPr="008F3C92">
        <w:rPr>
          <w:rFonts w:eastAsia="Arial Unicode MS"/>
          <w:sz w:val="20"/>
          <w:szCs w:val="20"/>
          <w:lang w:val="en-GB"/>
        </w:rPr>
        <w:t>CREATE</w:t>
      </w:r>
      <w:r w:rsidR="00114D08" w:rsidRPr="008F3C92">
        <w:rPr>
          <w:lang w:val="en-GB"/>
        </w:rPr>
        <w:t xml:space="preserve"> </w:t>
      </w:r>
      <w:r w:rsidRPr="008F3C92">
        <w:rPr>
          <w:rFonts w:eastAsia="Arial Unicode MS"/>
          <w:sz w:val="20"/>
          <w:szCs w:val="20"/>
          <w:lang w:val="en-GB"/>
        </w:rPr>
        <w:t>FUNCTION</w:t>
      </w:r>
      <w:r w:rsidR="00114D08">
        <w:rPr>
          <w:sz w:val="20"/>
          <w:szCs w:val="20"/>
          <w:lang w:val="en-GB"/>
        </w:rPr>
        <w:t xml:space="preserve"> id </w:t>
      </w:r>
      <w:r w:rsidR="00A3760E">
        <w:rPr>
          <w:sz w:val="20"/>
          <w:szCs w:val="20"/>
          <w:lang w:val="en-GB"/>
        </w:rPr>
        <w:t>'</w:t>
      </w:r>
      <w:r w:rsidR="00114D08">
        <w:rPr>
          <w:sz w:val="20"/>
          <w:szCs w:val="20"/>
          <w:lang w:val="en-GB"/>
        </w:rPr>
        <w:t>(</w:t>
      </w:r>
      <w:r w:rsidR="00A3760E">
        <w:rPr>
          <w:sz w:val="20"/>
          <w:szCs w:val="20"/>
          <w:lang w:val="en-GB"/>
        </w:rPr>
        <w:t>'</w:t>
      </w:r>
      <w:r w:rsidR="00114D08">
        <w:rPr>
          <w:sz w:val="20"/>
          <w:szCs w:val="20"/>
          <w:lang w:val="en-GB"/>
        </w:rPr>
        <w:t>Parameters</w:t>
      </w:r>
      <w:r w:rsidR="00A3760E">
        <w:rPr>
          <w:sz w:val="20"/>
          <w:szCs w:val="20"/>
          <w:lang w:val="en-GB"/>
        </w:rPr>
        <w:t>'</w:t>
      </w:r>
      <w:r>
        <w:rPr>
          <w:sz w:val="20"/>
          <w:szCs w:val="20"/>
          <w:lang w:val="en-GB"/>
        </w:rPr>
        <w:t>)</w:t>
      </w:r>
      <w:r w:rsidR="00A3760E">
        <w:rPr>
          <w:sz w:val="20"/>
          <w:szCs w:val="20"/>
          <w:lang w:val="en-GB"/>
        </w:rPr>
        <w:t>'</w:t>
      </w:r>
      <w:r>
        <w:rPr>
          <w:sz w:val="20"/>
          <w:szCs w:val="20"/>
          <w:lang w:val="en-GB"/>
        </w:rPr>
        <w:t xml:space="preserve"> </w:t>
      </w:r>
      <w:r w:rsidRPr="008F3C92">
        <w:rPr>
          <w:rFonts w:eastAsia="Arial Unicode MS"/>
          <w:sz w:val="20"/>
          <w:szCs w:val="20"/>
          <w:lang w:val="en-GB"/>
        </w:rPr>
        <w:t>RETURNS</w:t>
      </w:r>
      <w:r>
        <w:rPr>
          <w:sz w:val="20"/>
          <w:szCs w:val="20"/>
          <w:lang w:val="en-GB"/>
        </w:rPr>
        <w:t xml:space="preserve"> Type </w:t>
      </w:r>
      <w:r w:rsidR="00114D08">
        <w:rPr>
          <w:sz w:val="20"/>
          <w:szCs w:val="20"/>
          <w:lang w:val="en-GB"/>
        </w:rPr>
        <w:t xml:space="preserve">{Metadata} </w:t>
      </w:r>
      <w:r w:rsidR="00BC4214">
        <w:rPr>
          <w:sz w:val="20"/>
          <w:szCs w:val="20"/>
          <w:lang w:val="en-GB"/>
        </w:rPr>
        <w:t>Statement</w:t>
      </w:r>
      <w:r w:rsidR="004B5F5F">
        <w:rPr>
          <w:rStyle w:val="FootnoteReference"/>
          <w:sz w:val="20"/>
          <w:szCs w:val="20"/>
          <w:lang w:val="en-GB"/>
        </w:rPr>
        <w:footnoteReference w:id="69"/>
      </w:r>
    </w:p>
    <w:p w14:paraId="4254CC8B" w14:textId="399BB001" w:rsidR="009C4BB0" w:rsidRPr="009E4AF5" w:rsidRDefault="009C4BB0" w:rsidP="009C4BB0">
      <w:pPr>
        <w:jc w:val="both"/>
        <w:rPr>
          <w:sz w:val="16"/>
          <w:szCs w:val="16"/>
          <w:lang w:val="en-GB"/>
        </w:rPr>
      </w:pPr>
      <w:r w:rsidRPr="009E4AF5">
        <w:rPr>
          <w:sz w:val="16"/>
          <w:szCs w:val="16"/>
          <w:lang w:val="en-GB"/>
        </w:rPr>
        <w:t xml:space="preserve">|    </w:t>
      </w:r>
      <w:r w:rsidRPr="009E4AF5">
        <w:rPr>
          <w:rFonts w:ascii="Arial Unicode MS" w:eastAsia="Arial Unicode MS" w:hAnsi="Arial Unicode MS" w:cs="Arial Unicode MS"/>
          <w:sz w:val="16"/>
          <w:szCs w:val="16"/>
          <w:lang w:val="en-GB"/>
        </w:rPr>
        <w:t xml:space="preserve">CREATE </w:t>
      </w:r>
      <w:r w:rsidRPr="009E4AF5">
        <w:rPr>
          <w:sz w:val="16"/>
          <w:szCs w:val="16"/>
          <w:lang w:val="en-GB"/>
        </w:rPr>
        <w:t>[</w:t>
      </w:r>
      <w:r w:rsidRPr="009E4AF5">
        <w:rPr>
          <w:rFonts w:ascii="Arial Unicode MS" w:eastAsia="Arial Unicode MS" w:hAnsi="Arial Unicode MS" w:cs="Arial Unicode MS"/>
          <w:sz w:val="16"/>
          <w:szCs w:val="16"/>
          <w:lang w:val="en-GB"/>
        </w:rPr>
        <w:t>OR REPLACE</w:t>
      </w:r>
      <w:r w:rsidRPr="009E4AF5">
        <w:rPr>
          <w:sz w:val="16"/>
          <w:szCs w:val="16"/>
          <w:lang w:val="en-GB"/>
        </w:rPr>
        <w:t>] [PROPERTY] GRAPH</w:t>
      </w:r>
      <w:r w:rsidR="005105B0">
        <w:rPr>
          <w:sz w:val="16"/>
          <w:szCs w:val="16"/>
          <w:lang w:val="en-GB"/>
        </w:rPr>
        <w:t xml:space="preserve"> [</w:t>
      </w:r>
      <w:proofErr w:type="spellStart"/>
      <w:r w:rsidR="005105B0">
        <w:rPr>
          <w:sz w:val="16"/>
          <w:szCs w:val="16"/>
          <w:lang w:val="en-GB"/>
        </w:rPr>
        <w:t>SchemaDetails</w:t>
      </w:r>
      <w:proofErr w:type="spellEnd"/>
      <w:r w:rsidR="005105B0">
        <w:rPr>
          <w:sz w:val="16"/>
          <w:szCs w:val="16"/>
          <w:lang w:val="en-GB"/>
        </w:rPr>
        <w:t>]</w:t>
      </w:r>
      <w:r w:rsidR="00CB1311" w:rsidRPr="009E4AF5">
        <w:rPr>
          <w:sz w:val="16"/>
          <w:szCs w:val="16"/>
          <w:lang w:val="en-GB"/>
        </w:rPr>
        <w:t xml:space="preserve"> </w:t>
      </w:r>
      <w:r w:rsidRPr="009E4AF5">
        <w:rPr>
          <w:sz w:val="16"/>
          <w:szCs w:val="16"/>
          <w:lang w:val="en-GB"/>
        </w:rPr>
        <w:t>[</w:t>
      </w:r>
      <w:r w:rsidRPr="009E4AF5">
        <w:rPr>
          <w:rFonts w:ascii="Arial Unicode MS" w:eastAsia="Arial Unicode MS" w:hAnsi="Arial Unicode MS" w:cs="Arial Unicode MS"/>
          <w:sz w:val="16"/>
          <w:szCs w:val="16"/>
          <w:lang w:val="en-GB"/>
        </w:rPr>
        <w:t>IF NOT EXISTS</w:t>
      </w:r>
      <w:r w:rsidRPr="009E4AF5">
        <w:rPr>
          <w:sz w:val="16"/>
          <w:szCs w:val="16"/>
          <w:lang w:val="en-GB"/>
        </w:rPr>
        <w:t xml:space="preserve">] </w:t>
      </w:r>
      <w:proofErr w:type="spellStart"/>
      <w:r w:rsidRPr="009E4AF5">
        <w:rPr>
          <w:sz w:val="16"/>
          <w:szCs w:val="16"/>
          <w:lang w:val="en-GB"/>
        </w:rPr>
        <w:t>Graph</w:t>
      </w:r>
      <w:r w:rsidR="00CB1311" w:rsidRPr="009E4AF5">
        <w:rPr>
          <w:sz w:val="16"/>
          <w:szCs w:val="16"/>
          <w:lang w:val="en-GB"/>
        </w:rPr>
        <w:t>Details</w:t>
      </w:r>
      <w:proofErr w:type="spellEnd"/>
      <w:r w:rsidR="005B5A5C" w:rsidRPr="009E4AF5">
        <w:rPr>
          <w:rStyle w:val="FootnoteReference"/>
          <w:sz w:val="16"/>
          <w:szCs w:val="16"/>
          <w:lang w:val="en-GB"/>
        </w:rPr>
        <w:footnoteReference w:id="70"/>
      </w:r>
    </w:p>
    <w:p w14:paraId="40B711AD" w14:textId="151CA62D" w:rsidR="004C3CEB" w:rsidRPr="009E4AF5" w:rsidRDefault="009C4BB0" w:rsidP="004C3CEB">
      <w:pPr>
        <w:jc w:val="both"/>
        <w:rPr>
          <w:sz w:val="16"/>
          <w:szCs w:val="16"/>
          <w:lang w:val="en-GB"/>
        </w:rPr>
      </w:pPr>
      <w:r w:rsidRPr="009E4AF5">
        <w:rPr>
          <w:sz w:val="16"/>
          <w:szCs w:val="16"/>
          <w:lang w:val="en-GB"/>
        </w:rPr>
        <w:t>|</w:t>
      </w:r>
      <w:r w:rsidR="004C3CEB" w:rsidRPr="009E4AF5">
        <w:rPr>
          <w:sz w:val="16"/>
          <w:szCs w:val="16"/>
          <w:lang w:val="en-GB"/>
        </w:rPr>
        <w:t xml:space="preserve">    </w:t>
      </w:r>
      <w:r w:rsidR="004C3CEB" w:rsidRPr="009E4AF5">
        <w:rPr>
          <w:rFonts w:ascii="Arial Unicode MS" w:eastAsia="Arial Unicode MS" w:hAnsi="Arial Unicode MS" w:cs="Arial Unicode MS"/>
          <w:sz w:val="16"/>
          <w:szCs w:val="16"/>
          <w:lang w:val="en-GB"/>
        </w:rPr>
        <w:t xml:space="preserve">CREATE </w:t>
      </w:r>
      <w:r w:rsidR="004C3CEB" w:rsidRPr="009E4AF5">
        <w:rPr>
          <w:sz w:val="16"/>
          <w:szCs w:val="16"/>
          <w:lang w:val="en-GB"/>
        </w:rPr>
        <w:t>[</w:t>
      </w:r>
      <w:r w:rsidR="004C3CEB" w:rsidRPr="009E4AF5">
        <w:rPr>
          <w:rFonts w:ascii="Arial Unicode MS" w:eastAsia="Arial Unicode MS" w:hAnsi="Arial Unicode MS" w:cs="Arial Unicode MS"/>
          <w:sz w:val="16"/>
          <w:szCs w:val="16"/>
          <w:lang w:val="en-GB"/>
        </w:rPr>
        <w:t>OR REPLACE</w:t>
      </w:r>
      <w:r w:rsidR="004C3CEB" w:rsidRPr="009E4AF5">
        <w:rPr>
          <w:sz w:val="16"/>
          <w:szCs w:val="16"/>
          <w:lang w:val="en-GB"/>
        </w:rPr>
        <w:t>] [PROPERTY] GRAPH TYPE [</w:t>
      </w:r>
      <w:r w:rsidR="004C3CEB" w:rsidRPr="009E4AF5">
        <w:rPr>
          <w:rFonts w:ascii="Arial Unicode MS" w:eastAsia="Arial Unicode MS" w:hAnsi="Arial Unicode MS" w:cs="Arial Unicode MS"/>
          <w:sz w:val="16"/>
          <w:szCs w:val="16"/>
          <w:lang w:val="en-GB"/>
        </w:rPr>
        <w:t>IF NOT EXISTS</w:t>
      </w:r>
      <w:r w:rsidR="004C3CEB" w:rsidRPr="009E4AF5">
        <w:rPr>
          <w:sz w:val="16"/>
          <w:szCs w:val="16"/>
          <w:lang w:val="en-GB"/>
        </w:rPr>
        <w:t xml:space="preserve">] </w:t>
      </w:r>
      <w:proofErr w:type="spellStart"/>
      <w:r w:rsidR="004C3CEB" w:rsidRPr="009E4AF5">
        <w:rPr>
          <w:sz w:val="16"/>
          <w:szCs w:val="16"/>
          <w:lang w:val="en-GB"/>
        </w:rPr>
        <w:t>GraphTypeDetails</w:t>
      </w:r>
      <w:proofErr w:type="spellEnd"/>
    </w:p>
    <w:p w14:paraId="3CDC48E3" w14:textId="4A2DF57C" w:rsidR="000B66DB" w:rsidRDefault="000B66DB" w:rsidP="009C4BB0">
      <w:pPr>
        <w:jc w:val="both"/>
        <w:rPr>
          <w:sz w:val="20"/>
          <w:szCs w:val="20"/>
          <w:lang w:val="en-GB"/>
        </w:rPr>
      </w:pPr>
      <w:r>
        <w:rPr>
          <w:sz w:val="20"/>
          <w:szCs w:val="20"/>
          <w:lang w:val="en-GB"/>
        </w:rPr>
        <w:t>|</w:t>
      </w:r>
      <w:r w:rsidRPr="000B66DB">
        <w:rPr>
          <w:rFonts w:ascii="Arial Unicode MS" w:eastAsia="Arial Unicode MS" w:hAnsi="Arial Unicode MS" w:cs="Arial Unicode MS"/>
          <w:sz w:val="20"/>
          <w:szCs w:val="20"/>
          <w:lang w:val="en-GB"/>
        </w:rPr>
        <w:t xml:space="preserve"> </w:t>
      </w:r>
      <w:r w:rsidR="00CE5546">
        <w:rPr>
          <w:rFonts w:ascii="Arial Unicode MS" w:eastAsia="Arial Unicode MS" w:hAnsi="Arial Unicode MS" w:cs="Arial Unicode MS"/>
          <w:sz w:val="20"/>
          <w:szCs w:val="20"/>
          <w:lang w:val="en-GB"/>
        </w:rPr>
        <w:t xml:space="preserve">   </w:t>
      </w:r>
      <w:r w:rsidRPr="008F3C92">
        <w:rPr>
          <w:rFonts w:eastAsia="Arial Unicode MS"/>
          <w:sz w:val="20"/>
          <w:szCs w:val="20"/>
          <w:lang w:val="en-GB"/>
        </w:rPr>
        <w:t>CREATE</w:t>
      </w:r>
      <w:r>
        <w:rPr>
          <w:rFonts w:ascii="Arial Unicode MS" w:eastAsia="Arial Unicode MS" w:hAnsi="Arial Unicode MS" w:cs="Arial Unicode MS"/>
          <w:sz w:val="20"/>
          <w:szCs w:val="20"/>
          <w:lang w:val="en-GB"/>
        </w:rPr>
        <w:t xml:space="preserve"> </w:t>
      </w:r>
      <w:r w:rsidRPr="000B66DB">
        <w:rPr>
          <w:rFonts w:eastAsia="Arial Unicode MS"/>
          <w:sz w:val="20"/>
          <w:szCs w:val="20"/>
          <w:lang w:val="en-GB"/>
        </w:rPr>
        <w:t>ORDERI</w:t>
      </w:r>
      <w:r w:rsidR="00A25BC4">
        <w:rPr>
          <w:rFonts w:eastAsia="Arial Unicode MS"/>
          <w:sz w:val="20"/>
          <w:szCs w:val="20"/>
          <w:lang w:val="en-GB"/>
        </w:rPr>
        <w:t>N</w:t>
      </w:r>
      <w:r w:rsidRPr="000B66DB">
        <w:rPr>
          <w:rFonts w:eastAsia="Arial Unicode MS"/>
          <w:sz w:val="20"/>
          <w:szCs w:val="20"/>
          <w:lang w:val="en-GB"/>
        </w:rPr>
        <w:t>G</w:t>
      </w:r>
      <w:r>
        <w:rPr>
          <w:rFonts w:eastAsia="Arial Unicode MS"/>
          <w:sz w:val="20"/>
          <w:szCs w:val="20"/>
          <w:lang w:val="en-GB"/>
        </w:rPr>
        <w:t xml:space="preserve"> </w:t>
      </w:r>
      <w:r w:rsidRPr="000B66DB">
        <w:rPr>
          <w:rFonts w:ascii="Arial Unicode MS" w:eastAsia="Arial Unicode MS" w:hAnsi="Arial Unicode MS" w:cs="Arial Unicode MS"/>
          <w:sz w:val="20"/>
          <w:szCs w:val="20"/>
          <w:lang w:val="en-GB"/>
        </w:rPr>
        <w:t>FOR</w:t>
      </w:r>
      <w:r>
        <w:rPr>
          <w:rFonts w:eastAsia="Arial Unicode MS"/>
          <w:sz w:val="20"/>
          <w:szCs w:val="20"/>
          <w:lang w:val="en-GB"/>
        </w:rPr>
        <w:t xml:space="preserve"> </w:t>
      </w:r>
      <w:proofErr w:type="spellStart"/>
      <w:r w:rsidR="00A25BC4" w:rsidRPr="00A25BC4">
        <w:rPr>
          <w:rFonts w:eastAsia="Arial Unicode MS"/>
          <w:i/>
          <w:sz w:val="20"/>
          <w:szCs w:val="20"/>
          <w:lang w:val="en-GB"/>
        </w:rPr>
        <w:t>UDType_</w:t>
      </w:r>
      <w:r>
        <w:rPr>
          <w:rFonts w:eastAsia="Arial Unicode MS"/>
          <w:sz w:val="20"/>
          <w:szCs w:val="20"/>
          <w:lang w:val="en-GB"/>
        </w:rPr>
        <w:t>id</w:t>
      </w:r>
      <w:proofErr w:type="spellEnd"/>
      <w:r>
        <w:rPr>
          <w:rFonts w:eastAsia="Arial Unicode MS"/>
          <w:sz w:val="20"/>
          <w:szCs w:val="20"/>
          <w:lang w:val="en-GB"/>
        </w:rPr>
        <w:t xml:space="preserve"> </w:t>
      </w:r>
      <w:r>
        <w:rPr>
          <w:sz w:val="20"/>
          <w:szCs w:val="20"/>
          <w:lang w:val="en-GB"/>
        </w:rPr>
        <w:t>(EQUALS ONLY|</w:t>
      </w:r>
      <w:r w:rsidRPr="00CE7649">
        <w:rPr>
          <w:rFonts w:ascii="Arial Unicode MS" w:eastAsia="Arial Unicode MS" w:hAnsi="Arial Unicode MS" w:cs="Arial Unicode MS"/>
          <w:sz w:val="20"/>
          <w:szCs w:val="20"/>
          <w:lang w:val="en-GB"/>
        </w:rPr>
        <w:t>ORDER</w:t>
      </w:r>
      <w:r>
        <w:rPr>
          <w:sz w:val="20"/>
          <w:szCs w:val="20"/>
          <w:lang w:val="en-GB"/>
        </w:rPr>
        <w:t xml:space="preserve"> FULL) </w:t>
      </w:r>
      <w:r w:rsidRPr="000B66DB">
        <w:rPr>
          <w:rFonts w:ascii="Arial Unicode MS" w:eastAsia="Arial Unicode MS" w:hAnsi="Arial Unicode MS" w:cs="Arial Unicode MS"/>
          <w:sz w:val="20"/>
          <w:szCs w:val="20"/>
          <w:lang w:val="en-GB"/>
        </w:rPr>
        <w:t>BY</w:t>
      </w:r>
      <w:r>
        <w:rPr>
          <w:sz w:val="20"/>
          <w:szCs w:val="20"/>
          <w:lang w:val="en-GB"/>
        </w:rPr>
        <w:t xml:space="preserve"> </w:t>
      </w:r>
      <w:r>
        <w:rPr>
          <w:rFonts w:eastAsia="Arial Unicode MS"/>
          <w:sz w:val="20"/>
          <w:szCs w:val="20"/>
          <w:lang w:val="en-GB"/>
        </w:rPr>
        <w:t>Ordering</w:t>
      </w:r>
    </w:p>
    <w:p w14:paraId="69E4F9DD" w14:textId="4C7B0A74" w:rsidR="007F75C3" w:rsidRDefault="007F75C3" w:rsidP="00CE5546">
      <w:pPr>
        <w:jc w:val="both"/>
        <w:rPr>
          <w:sz w:val="20"/>
          <w:szCs w:val="20"/>
          <w:lang w:val="en-GB"/>
        </w:rPr>
      </w:pPr>
      <w:r>
        <w:rPr>
          <w:sz w:val="20"/>
          <w:szCs w:val="20"/>
          <w:lang w:val="en-GB"/>
        </w:rPr>
        <w:t>|</w:t>
      </w:r>
      <w:r w:rsidR="00CE5546">
        <w:rPr>
          <w:sz w:val="20"/>
          <w:szCs w:val="20"/>
          <w:lang w:val="en-GB"/>
        </w:rPr>
        <w:t xml:space="preserve">    </w:t>
      </w:r>
      <w:r w:rsidRPr="008F3C92">
        <w:rPr>
          <w:rFonts w:eastAsia="Arial Unicode MS"/>
          <w:sz w:val="20"/>
          <w:szCs w:val="20"/>
          <w:lang w:val="en-GB"/>
        </w:rPr>
        <w:t>CREATE</w:t>
      </w:r>
      <w:r w:rsidRPr="008F3C92">
        <w:rPr>
          <w:sz w:val="20"/>
          <w:szCs w:val="20"/>
          <w:lang w:val="en-GB"/>
        </w:rPr>
        <w:t xml:space="preserve"> </w:t>
      </w:r>
      <w:r w:rsidRPr="008F3C92">
        <w:rPr>
          <w:rFonts w:eastAsia="Arial Unicode MS"/>
          <w:sz w:val="20"/>
          <w:szCs w:val="20"/>
          <w:lang w:val="en-GB"/>
        </w:rPr>
        <w:t>PROCEDURE</w:t>
      </w:r>
      <w:r>
        <w:rPr>
          <w:sz w:val="20"/>
          <w:szCs w:val="20"/>
          <w:lang w:val="en-GB"/>
        </w:rPr>
        <w:t xml:space="preserve"> </w:t>
      </w:r>
      <w:r w:rsidR="003A7877">
        <w:rPr>
          <w:sz w:val="20"/>
          <w:szCs w:val="20"/>
          <w:lang w:val="en-GB"/>
        </w:rPr>
        <w:t>[</w:t>
      </w:r>
      <w:proofErr w:type="spellStart"/>
      <w:r w:rsidR="003A7877">
        <w:rPr>
          <w:sz w:val="20"/>
          <w:szCs w:val="20"/>
          <w:lang w:val="en-GB"/>
        </w:rPr>
        <w:t>catref</w:t>
      </w:r>
      <w:proofErr w:type="spellEnd"/>
      <w:r w:rsidR="003A7877">
        <w:rPr>
          <w:sz w:val="20"/>
          <w:szCs w:val="20"/>
          <w:lang w:val="en-GB"/>
        </w:rPr>
        <w:t>]</w:t>
      </w:r>
      <w:r w:rsidR="00693F22">
        <w:rPr>
          <w:rStyle w:val="FootnoteReference"/>
          <w:sz w:val="20"/>
          <w:szCs w:val="20"/>
          <w:lang w:val="en-GB"/>
        </w:rPr>
        <w:footnoteReference w:id="71"/>
      </w:r>
      <w:r w:rsidR="003A7877">
        <w:rPr>
          <w:sz w:val="20"/>
          <w:szCs w:val="20"/>
          <w:lang w:val="en-GB"/>
        </w:rPr>
        <w:t xml:space="preserve"> </w:t>
      </w:r>
      <w:r>
        <w:rPr>
          <w:sz w:val="20"/>
          <w:szCs w:val="20"/>
          <w:lang w:val="en-GB"/>
        </w:rPr>
        <w:t xml:space="preserve">id </w:t>
      </w:r>
      <w:r w:rsidR="00A3760E">
        <w:rPr>
          <w:sz w:val="20"/>
          <w:szCs w:val="20"/>
          <w:lang w:val="en-GB"/>
        </w:rPr>
        <w:t>'</w:t>
      </w:r>
      <w:r>
        <w:rPr>
          <w:sz w:val="20"/>
          <w:szCs w:val="20"/>
          <w:lang w:val="en-GB"/>
        </w:rPr>
        <w:t>(</w:t>
      </w:r>
      <w:r w:rsidR="00A3760E">
        <w:rPr>
          <w:sz w:val="20"/>
          <w:szCs w:val="20"/>
          <w:lang w:val="en-GB"/>
        </w:rPr>
        <w:t>'</w:t>
      </w:r>
      <w:r>
        <w:rPr>
          <w:sz w:val="20"/>
          <w:szCs w:val="20"/>
          <w:lang w:val="en-GB"/>
        </w:rPr>
        <w:t xml:space="preserve"> Parameters </w:t>
      </w:r>
      <w:r w:rsidR="00A3760E">
        <w:rPr>
          <w:sz w:val="20"/>
          <w:szCs w:val="20"/>
          <w:lang w:val="en-GB"/>
        </w:rPr>
        <w:t>'</w:t>
      </w:r>
      <w:r>
        <w:rPr>
          <w:sz w:val="20"/>
          <w:szCs w:val="20"/>
          <w:lang w:val="en-GB"/>
        </w:rPr>
        <w:t>)</w:t>
      </w:r>
      <w:r w:rsidR="00A3760E">
        <w:rPr>
          <w:sz w:val="20"/>
          <w:szCs w:val="20"/>
          <w:lang w:val="en-GB"/>
        </w:rPr>
        <w:t>'</w:t>
      </w:r>
      <w:r>
        <w:rPr>
          <w:sz w:val="20"/>
          <w:szCs w:val="20"/>
          <w:lang w:val="en-GB"/>
        </w:rPr>
        <w:t xml:space="preserve"> </w:t>
      </w:r>
      <w:r w:rsidR="00BC4214">
        <w:rPr>
          <w:sz w:val="20"/>
          <w:szCs w:val="20"/>
          <w:lang w:val="en-GB"/>
        </w:rPr>
        <w:t>Statement</w:t>
      </w:r>
    </w:p>
    <w:p w14:paraId="404D84C9" w14:textId="7DDBCE6D" w:rsidR="00CE5546" w:rsidRDefault="007F75C3" w:rsidP="00BB7DE7">
      <w:pPr>
        <w:jc w:val="both"/>
        <w:rPr>
          <w:sz w:val="20"/>
          <w:szCs w:val="20"/>
          <w:lang w:val="en-GB"/>
        </w:rPr>
      </w:pPr>
      <w:r>
        <w:rPr>
          <w:sz w:val="20"/>
          <w:szCs w:val="20"/>
          <w:lang w:val="en-GB"/>
        </w:rPr>
        <w:t>|</w:t>
      </w:r>
      <w:r w:rsidR="00CE5546">
        <w:rPr>
          <w:sz w:val="20"/>
          <w:szCs w:val="20"/>
          <w:lang w:val="en-GB"/>
        </w:rPr>
        <w:t xml:space="preserve">    </w:t>
      </w:r>
      <w:r w:rsidRPr="008F3C92">
        <w:rPr>
          <w:rFonts w:eastAsia="Arial Unicode MS"/>
          <w:sz w:val="20"/>
          <w:szCs w:val="20"/>
          <w:lang w:val="en-GB"/>
        </w:rPr>
        <w:t>CREATE</w:t>
      </w:r>
      <w:r>
        <w:rPr>
          <w:sz w:val="20"/>
          <w:szCs w:val="20"/>
          <w:lang w:val="en-GB"/>
        </w:rPr>
        <w:t xml:space="preserve"> Method </w:t>
      </w:r>
      <w:r w:rsidR="00CF0E3F">
        <w:rPr>
          <w:sz w:val="20"/>
          <w:szCs w:val="20"/>
          <w:lang w:val="en-GB"/>
        </w:rPr>
        <w:t>Statement</w:t>
      </w:r>
      <w:r w:rsidR="00BB7DE7">
        <w:rPr>
          <w:sz w:val="20"/>
          <w:szCs w:val="20"/>
          <w:lang w:val="en-GB"/>
        </w:rPr>
        <w:tab/>
      </w:r>
    </w:p>
    <w:p w14:paraId="6EDCD977" w14:textId="59A22041" w:rsidR="009C4BB0" w:rsidRPr="009E4AF5" w:rsidRDefault="00BB7DE7" w:rsidP="00BB7DE7">
      <w:pPr>
        <w:jc w:val="both"/>
        <w:rPr>
          <w:rFonts w:ascii="Arial Unicode MS" w:eastAsia="Arial Unicode MS" w:hAnsi="Arial Unicode MS" w:cs="Arial Unicode MS"/>
          <w:sz w:val="16"/>
          <w:szCs w:val="16"/>
          <w:lang w:val="en-GB"/>
        </w:rPr>
      </w:pPr>
      <w:r w:rsidRPr="009E4AF5">
        <w:rPr>
          <w:sz w:val="16"/>
          <w:szCs w:val="16"/>
          <w:lang w:val="en-GB"/>
        </w:rPr>
        <w:t>|</w:t>
      </w:r>
      <w:r w:rsidR="00CE5546" w:rsidRPr="009E4AF5">
        <w:rPr>
          <w:sz w:val="16"/>
          <w:szCs w:val="16"/>
          <w:lang w:val="en-GB"/>
        </w:rPr>
        <w:t xml:space="preserve">    </w:t>
      </w:r>
      <w:r w:rsidR="009C4BB0" w:rsidRPr="009E4AF5">
        <w:rPr>
          <w:rFonts w:ascii="Arial Unicode MS" w:eastAsia="Arial Unicode MS" w:hAnsi="Arial Unicode MS" w:cs="Arial Unicode MS"/>
          <w:sz w:val="16"/>
          <w:szCs w:val="16"/>
          <w:lang w:val="en-GB"/>
        </w:rPr>
        <w:t xml:space="preserve">CREATE SCHEMA [IF NOT EXISTS] </w:t>
      </w:r>
      <w:proofErr w:type="spellStart"/>
      <w:r w:rsidR="00A678DD" w:rsidRPr="00A678DD">
        <w:rPr>
          <w:rFonts w:eastAsia="Arial Unicode MS"/>
          <w:sz w:val="16"/>
          <w:szCs w:val="16"/>
          <w:lang w:val="en-GB"/>
        </w:rPr>
        <w:t>SchemaDetails</w:t>
      </w:r>
      <w:proofErr w:type="spellEnd"/>
      <w:r w:rsidR="00A678DD">
        <w:rPr>
          <w:rFonts w:ascii="Arial Unicode MS" w:eastAsia="Arial Unicode MS" w:hAnsi="Arial Unicode MS" w:cs="Arial Unicode MS"/>
          <w:sz w:val="16"/>
          <w:szCs w:val="16"/>
          <w:lang w:val="en-GB"/>
        </w:rPr>
        <w:t xml:space="preserve"> .</w:t>
      </w:r>
    </w:p>
    <w:p w14:paraId="48D76C44" w14:textId="68F93CA7" w:rsidR="00BB7DE7" w:rsidRDefault="009C4BB0" w:rsidP="00BB7DE7">
      <w:pPr>
        <w:jc w:val="both"/>
        <w:rPr>
          <w:sz w:val="20"/>
          <w:szCs w:val="20"/>
          <w:lang w:val="en-GB"/>
        </w:rPr>
      </w:pPr>
      <w:r>
        <w:rPr>
          <w:sz w:val="20"/>
          <w:szCs w:val="20"/>
          <w:lang w:val="en-GB"/>
        </w:rPr>
        <w:t xml:space="preserve">|    </w:t>
      </w:r>
      <w:r w:rsidR="00BB7DE7" w:rsidRPr="008F3C92">
        <w:rPr>
          <w:rFonts w:eastAsia="Arial Unicode MS"/>
          <w:sz w:val="20"/>
          <w:szCs w:val="20"/>
          <w:lang w:val="en-GB"/>
        </w:rPr>
        <w:t>CREATE</w:t>
      </w:r>
      <w:r w:rsidR="00BB7DE7" w:rsidRPr="008F3C92">
        <w:rPr>
          <w:sz w:val="20"/>
          <w:szCs w:val="20"/>
          <w:lang w:val="en-GB"/>
        </w:rPr>
        <w:t xml:space="preserve"> </w:t>
      </w:r>
      <w:r w:rsidR="00731530" w:rsidRPr="008F3C92">
        <w:rPr>
          <w:rFonts w:eastAsia="Arial Unicode MS"/>
          <w:sz w:val="20"/>
          <w:szCs w:val="20"/>
          <w:lang w:val="en-GB"/>
        </w:rPr>
        <w:t>TABLE</w:t>
      </w:r>
      <w:r w:rsidR="00731530">
        <w:rPr>
          <w:sz w:val="20"/>
          <w:szCs w:val="20"/>
          <w:lang w:val="en-GB"/>
        </w:rPr>
        <w:t xml:space="preserve"> id </w:t>
      </w:r>
      <w:proofErr w:type="spellStart"/>
      <w:r w:rsidR="00A5563C">
        <w:rPr>
          <w:sz w:val="20"/>
          <w:szCs w:val="20"/>
          <w:lang w:val="en-GB"/>
        </w:rPr>
        <w:t>TableContents</w:t>
      </w:r>
      <w:proofErr w:type="spellEnd"/>
      <w:r w:rsidR="00E77F76">
        <w:rPr>
          <w:sz w:val="20"/>
          <w:szCs w:val="20"/>
          <w:lang w:val="en-GB"/>
        </w:rPr>
        <w:t xml:space="preserve"> </w:t>
      </w:r>
      <w:r w:rsidR="00CE5546">
        <w:rPr>
          <w:sz w:val="20"/>
          <w:szCs w:val="20"/>
          <w:lang w:val="en-GB"/>
        </w:rPr>
        <w:t xml:space="preserve">[Classification][Enforcement] </w:t>
      </w:r>
      <w:r w:rsidR="00E77F76">
        <w:rPr>
          <w:sz w:val="20"/>
          <w:szCs w:val="20"/>
          <w:lang w:val="en-GB"/>
        </w:rPr>
        <w:t>{Metadata}</w:t>
      </w:r>
    </w:p>
    <w:p w14:paraId="04F9BE93" w14:textId="57D7B851" w:rsidR="00CE5546" w:rsidRDefault="003D7635" w:rsidP="00BB7DE7">
      <w:pPr>
        <w:jc w:val="both"/>
        <w:rPr>
          <w:sz w:val="20"/>
          <w:szCs w:val="20"/>
          <w:lang w:val="en-GB"/>
        </w:rPr>
      </w:pPr>
      <w:r w:rsidRPr="008F3C92">
        <w:rPr>
          <w:sz w:val="20"/>
          <w:szCs w:val="20"/>
          <w:lang w:val="en-GB"/>
        </w:rPr>
        <w:t>|</w:t>
      </w:r>
      <w:r w:rsidR="00CE5546" w:rsidRPr="008F3C92">
        <w:rPr>
          <w:sz w:val="20"/>
          <w:szCs w:val="20"/>
          <w:lang w:val="en-GB"/>
        </w:rPr>
        <w:t xml:space="preserve">    </w:t>
      </w:r>
      <w:r w:rsidR="00087066" w:rsidRPr="008F3C92">
        <w:rPr>
          <w:rFonts w:eastAsia="Arial Unicode MS"/>
          <w:sz w:val="20"/>
          <w:szCs w:val="20"/>
          <w:lang w:val="en-GB"/>
        </w:rPr>
        <w:t>CREATE</w:t>
      </w:r>
      <w:r w:rsidR="00087066" w:rsidRPr="008F3C92">
        <w:rPr>
          <w:sz w:val="20"/>
          <w:szCs w:val="20"/>
          <w:lang w:val="en-GB"/>
        </w:rPr>
        <w:t xml:space="preserve"> </w:t>
      </w:r>
      <w:r w:rsidR="00087066" w:rsidRPr="008F3C92">
        <w:rPr>
          <w:rFonts w:eastAsia="Arial Unicode MS"/>
          <w:sz w:val="20"/>
          <w:szCs w:val="20"/>
          <w:lang w:val="en-GB"/>
        </w:rPr>
        <w:t>TRIGGER</w:t>
      </w:r>
      <w:r w:rsidR="00087066">
        <w:rPr>
          <w:sz w:val="20"/>
          <w:szCs w:val="20"/>
          <w:lang w:val="en-GB"/>
        </w:rPr>
        <w:t xml:space="preserve"> id (BEFORE|AFTER) Event </w:t>
      </w:r>
      <w:r w:rsidR="00087066" w:rsidRPr="007166F3">
        <w:rPr>
          <w:rFonts w:ascii="Arial Unicode MS" w:eastAsia="Arial Unicode MS" w:hAnsi="Arial Unicode MS" w:cs="Arial Unicode MS"/>
          <w:sz w:val="20"/>
          <w:szCs w:val="20"/>
          <w:lang w:val="en-GB"/>
        </w:rPr>
        <w:t>ON</w:t>
      </w:r>
      <w:r w:rsidR="00087066">
        <w:rPr>
          <w:sz w:val="20"/>
          <w:szCs w:val="20"/>
          <w:lang w:val="en-GB"/>
        </w:rPr>
        <w:t xml:space="preserve"> id </w:t>
      </w:r>
      <w:r w:rsidR="00D33034">
        <w:rPr>
          <w:sz w:val="20"/>
          <w:szCs w:val="20"/>
          <w:lang w:val="en-GB"/>
        </w:rPr>
        <w:t xml:space="preserve">[ </w:t>
      </w:r>
      <w:proofErr w:type="spellStart"/>
      <w:r w:rsidR="00087066">
        <w:rPr>
          <w:sz w:val="20"/>
          <w:szCs w:val="20"/>
          <w:lang w:val="en-GB"/>
        </w:rPr>
        <w:t>RefObj</w:t>
      </w:r>
      <w:proofErr w:type="spellEnd"/>
      <w:r w:rsidR="00087066">
        <w:rPr>
          <w:sz w:val="20"/>
          <w:szCs w:val="20"/>
          <w:lang w:val="en-GB"/>
        </w:rPr>
        <w:t xml:space="preserve"> </w:t>
      </w:r>
      <w:r w:rsidR="00D33034">
        <w:rPr>
          <w:sz w:val="20"/>
          <w:szCs w:val="20"/>
          <w:lang w:val="en-GB"/>
        </w:rPr>
        <w:t xml:space="preserve">] </w:t>
      </w:r>
      <w:r w:rsidR="00087066">
        <w:rPr>
          <w:sz w:val="20"/>
          <w:szCs w:val="20"/>
          <w:lang w:val="en-GB"/>
        </w:rPr>
        <w:t>Trigger</w:t>
      </w:r>
    </w:p>
    <w:p w14:paraId="2E4C2F20" w14:textId="695F55E6" w:rsidR="007F5E57" w:rsidRDefault="00C47788" w:rsidP="00CD09DD">
      <w:pPr>
        <w:ind w:left="720" w:hanging="720"/>
        <w:jc w:val="both"/>
        <w:rPr>
          <w:sz w:val="20"/>
          <w:szCs w:val="20"/>
          <w:lang w:val="en-GB"/>
        </w:rPr>
      </w:pPr>
      <w:r>
        <w:rPr>
          <w:sz w:val="20"/>
          <w:szCs w:val="20"/>
          <w:lang w:val="en-GB"/>
        </w:rPr>
        <w:t>|</w:t>
      </w:r>
      <w:r w:rsidR="00CE5546">
        <w:rPr>
          <w:sz w:val="20"/>
          <w:szCs w:val="20"/>
          <w:lang w:val="en-GB"/>
        </w:rPr>
        <w:t xml:space="preserve">  </w:t>
      </w:r>
      <w:r w:rsidRPr="008F3C92">
        <w:rPr>
          <w:rFonts w:eastAsia="Arial Unicode MS"/>
          <w:sz w:val="20"/>
          <w:szCs w:val="20"/>
          <w:lang w:val="en-GB"/>
        </w:rPr>
        <w:t>CREATE</w:t>
      </w:r>
      <w:r w:rsidR="0087719E">
        <w:rPr>
          <w:sz w:val="20"/>
          <w:szCs w:val="20"/>
          <w:lang w:val="en-GB"/>
        </w:rPr>
        <w:t xml:space="preserve"> </w:t>
      </w:r>
      <w:r w:rsidR="00DB279B">
        <w:rPr>
          <w:sz w:val="20"/>
          <w:szCs w:val="20"/>
          <w:lang w:val="en-GB"/>
        </w:rPr>
        <w:t>TYPE id (</w:t>
      </w:r>
      <w:r w:rsidR="00E766DF">
        <w:rPr>
          <w:sz w:val="20"/>
          <w:szCs w:val="20"/>
          <w:lang w:val="en-GB"/>
        </w:rPr>
        <w:t>(</w:t>
      </w:r>
      <w:r w:rsidR="00487107">
        <w:rPr>
          <w:sz w:val="20"/>
          <w:szCs w:val="20"/>
          <w:lang w:val="en-GB"/>
        </w:rPr>
        <w:t>UNDER id</w:t>
      </w:r>
      <w:r w:rsidR="00735A00">
        <w:rPr>
          <w:sz w:val="20"/>
          <w:szCs w:val="20"/>
          <w:lang w:val="en-GB"/>
        </w:rPr>
        <w:t>{','id}</w:t>
      </w:r>
      <w:r w:rsidR="00735A00">
        <w:rPr>
          <w:rStyle w:val="FootnoteReference"/>
          <w:sz w:val="20"/>
          <w:szCs w:val="20"/>
          <w:lang w:val="en-GB"/>
        </w:rPr>
        <w:footnoteReference w:id="72"/>
      </w:r>
      <w:r w:rsidR="00E766DF">
        <w:rPr>
          <w:sz w:val="20"/>
          <w:szCs w:val="20"/>
          <w:lang w:val="en-GB"/>
        </w:rPr>
        <w:t>)</w:t>
      </w:r>
      <w:r w:rsidR="00DB279B">
        <w:rPr>
          <w:sz w:val="20"/>
          <w:szCs w:val="20"/>
          <w:lang w:val="en-GB"/>
        </w:rPr>
        <w:t>|</w:t>
      </w:r>
      <w:r w:rsidR="00F930AB" w:rsidRPr="00F930AB">
        <w:rPr>
          <w:rFonts w:ascii="Arial Unicode MS" w:eastAsia="Arial Unicode MS" w:hAnsi="Arial Unicode MS" w:cs="Arial Unicode MS"/>
          <w:sz w:val="20"/>
          <w:szCs w:val="20"/>
          <w:lang w:val="en-GB"/>
        </w:rPr>
        <w:t>AS</w:t>
      </w:r>
      <w:r w:rsidR="00F930AB">
        <w:rPr>
          <w:sz w:val="20"/>
          <w:szCs w:val="20"/>
          <w:lang w:val="en-GB"/>
        </w:rPr>
        <w:t xml:space="preserve"> </w:t>
      </w:r>
      <w:r>
        <w:rPr>
          <w:sz w:val="20"/>
          <w:szCs w:val="20"/>
          <w:lang w:val="en-GB"/>
        </w:rPr>
        <w:t>Representation</w:t>
      </w:r>
      <w:r w:rsidR="00DB279B">
        <w:rPr>
          <w:sz w:val="20"/>
          <w:szCs w:val="20"/>
          <w:lang w:val="en-GB"/>
        </w:rPr>
        <w:t>)</w:t>
      </w:r>
      <w:r w:rsidR="00CD09DD" w:rsidRPr="00CD09DD">
        <w:rPr>
          <w:sz w:val="20"/>
          <w:szCs w:val="20"/>
          <w:lang w:val="en-GB"/>
        </w:rPr>
        <w:t xml:space="preserve"> </w:t>
      </w:r>
      <w:r w:rsidR="00CD09DD">
        <w:rPr>
          <w:sz w:val="20"/>
          <w:szCs w:val="20"/>
          <w:lang w:val="en-GB"/>
        </w:rPr>
        <w:t>{</w:t>
      </w:r>
      <w:proofErr w:type="spellStart"/>
      <w:r w:rsidR="00CD09DD">
        <w:rPr>
          <w:sz w:val="20"/>
          <w:szCs w:val="20"/>
          <w:lang w:val="en-GB"/>
        </w:rPr>
        <w:t>CheckConstraint</w:t>
      </w:r>
      <w:proofErr w:type="spellEnd"/>
      <w:r w:rsidR="00CD09DD">
        <w:rPr>
          <w:sz w:val="20"/>
          <w:szCs w:val="20"/>
          <w:lang w:val="en-GB"/>
        </w:rPr>
        <w:t>}</w:t>
      </w:r>
      <w:r w:rsidR="00CE5546">
        <w:rPr>
          <w:sz w:val="20"/>
          <w:szCs w:val="20"/>
          <w:lang w:val="en-GB"/>
        </w:rPr>
        <w:t xml:space="preserve"> [Classification] </w:t>
      </w:r>
      <w:r w:rsidR="007F5E57">
        <w:rPr>
          <w:sz w:val="20"/>
          <w:szCs w:val="20"/>
          <w:lang w:val="en-GB"/>
        </w:rPr>
        <w:t>[ Method {</w:t>
      </w:r>
      <w:r w:rsidR="00A3760E">
        <w:rPr>
          <w:sz w:val="20"/>
          <w:szCs w:val="20"/>
          <w:lang w:val="en-GB"/>
        </w:rPr>
        <w:t>'</w:t>
      </w:r>
      <w:r w:rsidR="007F5E57">
        <w:rPr>
          <w:sz w:val="20"/>
          <w:szCs w:val="20"/>
          <w:lang w:val="en-GB"/>
        </w:rPr>
        <w:t>,</w:t>
      </w:r>
      <w:r w:rsidR="00A3760E">
        <w:rPr>
          <w:sz w:val="20"/>
          <w:szCs w:val="20"/>
          <w:lang w:val="en-GB"/>
        </w:rPr>
        <w:t>'</w:t>
      </w:r>
      <w:r w:rsidR="007F5E57">
        <w:rPr>
          <w:sz w:val="20"/>
          <w:szCs w:val="20"/>
          <w:lang w:val="en-GB"/>
        </w:rPr>
        <w:t xml:space="preserve"> Method} ]</w:t>
      </w:r>
    </w:p>
    <w:p w14:paraId="3589BD28" w14:textId="283B102B" w:rsidR="004B0114" w:rsidRPr="00F37F3B" w:rsidRDefault="00BB7DE7" w:rsidP="00F37F3B">
      <w:pPr>
        <w:jc w:val="both"/>
        <w:rPr>
          <w:sz w:val="20"/>
          <w:szCs w:val="20"/>
          <w:lang w:val="en-GB"/>
        </w:rPr>
      </w:pPr>
      <w:r>
        <w:rPr>
          <w:sz w:val="20"/>
          <w:szCs w:val="20"/>
          <w:lang w:val="en-GB"/>
        </w:rPr>
        <w:t>|</w:t>
      </w:r>
      <w:r w:rsidR="00CE5546">
        <w:rPr>
          <w:sz w:val="20"/>
          <w:szCs w:val="20"/>
          <w:lang w:val="en-GB"/>
        </w:rPr>
        <w:t xml:space="preserve">    </w:t>
      </w:r>
      <w:r w:rsidR="00F64E28" w:rsidRPr="008F3C92">
        <w:rPr>
          <w:rFonts w:eastAsia="Arial Unicode MS"/>
          <w:sz w:val="20"/>
          <w:szCs w:val="20"/>
          <w:lang w:val="en-GB"/>
        </w:rPr>
        <w:t>CREATE</w:t>
      </w:r>
      <w:r w:rsidR="0087719E">
        <w:rPr>
          <w:sz w:val="20"/>
          <w:szCs w:val="20"/>
          <w:lang w:val="en-GB"/>
        </w:rPr>
        <w:t xml:space="preserve"> </w:t>
      </w:r>
      <w:r w:rsidR="00A273B8">
        <w:rPr>
          <w:sz w:val="20"/>
          <w:szCs w:val="20"/>
          <w:lang w:val="en-GB"/>
        </w:rPr>
        <w:t xml:space="preserve">VIEW id </w:t>
      </w:r>
      <w:proofErr w:type="spellStart"/>
      <w:r w:rsidR="00AC460D">
        <w:rPr>
          <w:sz w:val="20"/>
          <w:szCs w:val="20"/>
          <w:lang w:val="en-GB"/>
        </w:rPr>
        <w:t>ViewDefinition</w:t>
      </w:r>
      <w:proofErr w:type="spellEnd"/>
    </w:p>
    <w:p w14:paraId="6A343DF1" w14:textId="63758E68" w:rsidR="00F668DC" w:rsidRDefault="00384628" w:rsidP="00F668DC">
      <w:pPr>
        <w:pStyle w:val="BodyText"/>
        <w:spacing w:line="240" w:lineRule="auto"/>
        <w:ind w:firstLine="0"/>
        <w:rPr>
          <w:lang w:val="en-GB"/>
        </w:rPr>
      </w:pPr>
      <w:r>
        <w:rPr>
          <w:lang w:val="en-GB"/>
        </w:rPr>
        <w:t xml:space="preserve">|    CREATE GRAPH </w:t>
      </w:r>
      <w:proofErr w:type="spellStart"/>
      <w:r w:rsidR="009E0461">
        <w:rPr>
          <w:lang w:val="en-GB"/>
        </w:rPr>
        <w:t>catref</w:t>
      </w:r>
      <w:proofErr w:type="spellEnd"/>
      <w:r w:rsidR="003B5A72">
        <w:rPr>
          <w:lang w:val="en-GB"/>
        </w:rPr>
        <w:t xml:space="preserve"> </w:t>
      </w:r>
      <w:r w:rsidR="00384B7A">
        <w:rPr>
          <w:lang w:val="en-GB"/>
        </w:rPr>
        <w:t>Statements</w:t>
      </w:r>
    </w:p>
    <w:p w14:paraId="7BFF1A63" w14:textId="22921C22" w:rsidR="00F668DC" w:rsidRPr="00F668DC" w:rsidRDefault="00F668DC" w:rsidP="00F668DC">
      <w:pPr>
        <w:pStyle w:val="BodyText"/>
        <w:spacing w:line="240" w:lineRule="auto"/>
        <w:ind w:firstLine="0"/>
        <w:rPr>
          <w:lang w:val="en-GB"/>
        </w:rPr>
      </w:pPr>
      <w:r>
        <w:rPr>
          <w:lang w:val="en-GB"/>
        </w:rPr>
        <w:t xml:space="preserve">|   CREATE GRAPH TYPE </w:t>
      </w:r>
      <w:proofErr w:type="spellStart"/>
      <w:r w:rsidR="009E0461">
        <w:rPr>
          <w:lang w:val="en-GB"/>
        </w:rPr>
        <w:t>catref</w:t>
      </w:r>
      <w:proofErr w:type="spellEnd"/>
      <w:r>
        <w:rPr>
          <w:lang w:val="en-GB"/>
        </w:rPr>
        <w:t xml:space="preserve"> </w:t>
      </w:r>
      <w:proofErr w:type="spellStart"/>
      <w:r>
        <w:rPr>
          <w:lang w:val="en-GB"/>
        </w:rPr>
        <w:t>GraphTypeDef</w:t>
      </w:r>
      <w:proofErr w:type="spellEnd"/>
      <w:r>
        <w:rPr>
          <w:lang w:val="en-GB"/>
        </w:rPr>
        <w:t>.</w:t>
      </w:r>
    </w:p>
    <w:p w14:paraId="2F81A292" w14:textId="6CBBA00C" w:rsidR="004B5F5F" w:rsidRDefault="00D225AE" w:rsidP="004B5F5F">
      <w:pPr>
        <w:jc w:val="both"/>
        <w:rPr>
          <w:sz w:val="20"/>
          <w:szCs w:val="20"/>
          <w:lang w:val="en-GB"/>
        </w:rPr>
      </w:pPr>
      <w:r>
        <w:rPr>
          <w:sz w:val="20"/>
          <w:szCs w:val="20"/>
          <w:lang w:val="en-GB"/>
        </w:rPr>
        <w:t xml:space="preserve">Method bodies in </w:t>
      </w:r>
      <w:r w:rsidR="005D49CD">
        <w:rPr>
          <w:sz w:val="20"/>
          <w:szCs w:val="20"/>
          <w:lang w:val="en-GB"/>
        </w:rPr>
        <w:t>SQL2023</w:t>
      </w:r>
      <w:r>
        <w:rPr>
          <w:sz w:val="20"/>
          <w:szCs w:val="20"/>
          <w:lang w:val="en-GB"/>
        </w:rPr>
        <w:t xml:space="preserve"> are</w:t>
      </w:r>
      <w:r w:rsidR="009F7AF6">
        <w:rPr>
          <w:sz w:val="20"/>
          <w:szCs w:val="20"/>
          <w:lang w:val="en-GB"/>
        </w:rPr>
        <w:t xml:space="preserve"> specified by </w:t>
      </w:r>
      <w:r w:rsidR="009F7AF6" w:rsidRPr="008F3C92">
        <w:rPr>
          <w:rFonts w:eastAsia="Arial Unicode MS"/>
          <w:sz w:val="20"/>
          <w:szCs w:val="20"/>
          <w:lang w:val="en-GB"/>
        </w:rPr>
        <w:t>CREATE</w:t>
      </w:r>
      <w:r w:rsidR="009F7AF6" w:rsidRPr="008F3C92">
        <w:rPr>
          <w:sz w:val="20"/>
          <w:szCs w:val="20"/>
          <w:lang w:val="en-GB"/>
        </w:rPr>
        <w:t xml:space="preserve"> </w:t>
      </w:r>
      <w:r w:rsidR="009F7AF6" w:rsidRPr="008F3C92">
        <w:rPr>
          <w:rFonts w:eastAsia="Arial Unicode MS"/>
          <w:sz w:val="20"/>
          <w:szCs w:val="20"/>
          <w:lang w:val="en-GB"/>
        </w:rPr>
        <w:t>METHOD</w:t>
      </w:r>
      <w:r w:rsidR="009F7AF6">
        <w:rPr>
          <w:sz w:val="20"/>
          <w:szCs w:val="20"/>
          <w:lang w:val="en-GB"/>
        </w:rPr>
        <w:t xml:space="preserve"> once the type has been created.</w:t>
      </w:r>
      <w:r w:rsidR="00446588">
        <w:rPr>
          <w:sz w:val="20"/>
          <w:szCs w:val="20"/>
          <w:lang w:val="en-GB"/>
        </w:rPr>
        <w:t>.</w:t>
      </w:r>
      <w:r w:rsidR="00230808">
        <w:rPr>
          <w:sz w:val="20"/>
          <w:szCs w:val="20"/>
          <w:lang w:val="en-GB"/>
        </w:rPr>
        <w:t>.</w:t>
      </w:r>
      <w:r w:rsidR="0007538D">
        <w:rPr>
          <w:sz w:val="20"/>
          <w:szCs w:val="20"/>
          <w:lang w:val="en-GB"/>
        </w:rPr>
        <w:t>In Pyrrho types UNDER or Representation must be specified (not both).</w:t>
      </w:r>
      <w:r w:rsidR="00D266DC">
        <w:rPr>
          <w:sz w:val="20"/>
          <w:szCs w:val="20"/>
          <w:lang w:val="en-GB"/>
        </w:rPr>
        <w:t xml:space="preserve"> </w:t>
      </w:r>
      <w:r w:rsidR="00CE5546">
        <w:rPr>
          <w:sz w:val="20"/>
          <w:szCs w:val="20"/>
          <w:lang w:val="en-GB"/>
        </w:rPr>
        <w:t>Classification and Enforcement can only be set by the database owner</w:t>
      </w:r>
      <w:r w:rsidR="008838EC">
        <w:rPr>
          <w:sz w:val="20"/>
          <w:szCs w:val="20"/>
          <w:lang w:val="en-GB"/>
        </w:rPr>
        <w:t xml:space="preserve"> (see section 3.4.2)</w:t>
      </w:r>
      <w:r w:rsidR="00CE5546">
        <w:rPr>
          <w:sz w:val="20"/>
          <w:szCs w:val="20"/>
          <w:lang w:val="en-GB"/>
        </w:rPr>
        <w:t>.</w:t>
      </w:r>
      <w:r w:rsidR="009E0461">
        <w:rPr>
          <w:sz w:val="20"/>
          <w:szCs w:val="20"/>
          <w:lang w:val="en-GB"/>
        </w:rPr>
        <w:t xml:space="preserve"> For create graph see sec 5.9.4.</w:t>
      </w:r>
    </w:p>
    <w:p w14:paraId="1FE6A2FD" w14:textId="18BF04FB" w:rsidR="00CE5546" w:rsidRDefault="00CE5546" w:rsidP="00CE5546">
      <w:pPr>
        <w:spacing w:before="120"/>
        <w:jc w:val="both"/>
        <w:rPr>
          <w:sz w:val="20"/>
          <w:szCs w:val="20"/>
          <w:lang w:val="en-GB"/>
        </w:rPr>
      </w:pPr>
      <w:r>
        <w:rPr>
          <w:sz w:val="20"/>
          <w:szCs w:val="20"/>
          <w:lang w:val="en-GB"/>
        </w:rPr>
        <w:t>Enforcement</w:t>
      </w:r>
      <w:r w:rsidR="008838EC">
        <w:rPr>
          <w:sz w:val="20"/>
          <w:szCs w:val="20"/>
          <w:lang w:val="en-GB"/>
        </w:rPr>
        <w:fldChar w:fldCharType="begin"/>
      </w:r>
      <w:r w:rsidR="008838EC">
        <w:instrText xml:space="preserve"> XE "</w:instrText>
      </w:r>
      <w:r w:rsidR="008838EC" w:rsidRPr="00122775">
        <w:rPr>
          <w:sz w:val="20"/>
          <w:szCs w:val="20"/>
          <w:lang w:val="en-GB"/>
        </w:rPr>
        <w:instrText>Enforcement</w:instrText>
      </w:r>
      <w:r w:rsidR="008838EC">
        <w:instrText xml:space="preserve">" </w:instrText>
      </w:r>
      <w:r w:rsidR="008838EC">
        <w:rPr>
          <w:sz w:val="20"/>
          <w:szCs w:val="20"/>
          <w:lang w:val="en-GB"/>
        </w:rPr>
        <w:fldChar w:fldCharType="end"/>
      </w:r>
      <w:r>
        <w:rPr>
          <w:sz w:val="20"/>
          <w:szCs w:val="20"/>
          <w:lang w:val="en-GB"/>
        </w:rPr>
        <w:t xml:space="preserve"> = </w:t>
      </w:r>
      <w:r w:rsidRPr="008F3C92">
        <w:rPr>
          <w:rFonts w:eastAsia="Arial Unicode MS"/>
          <w:sz w:val="20"/>
          <w:szCs w:val="20"/>
          <w:lang w:val="en-GB"/>
        </w:rPr>
        <w:t>SCOPE</w:t>
      </w:r>
      <w:r>
        <w:rPr>
          <w:sz w:val="20"/>
          <w:szCs w:val="20"/>
          <w:lang w:val="en-GB"/>
        </w:rPr>
        <w:t xml:space="preserve"> [READ] [</w:t>
      </w:r>
      <w:r w:rsidRPr="00CE5546">
        <w:rPr>
          <w:rFonts w:ascii="Arial Unicode MS" w:eastAsia="Arial Unicode MS" w:hAnsi="Arial Unicode MS" w:cs="Arial Unicode MS"/>
          <w:sz w:val="20"/>
          <w:szCs w:val="20"/>
          <w:lang w:val="en-GB"/>
        </w:rPr>
        <w:t>INSERT</w:t>
      </w:r>
      <w:r>
        <w:rPr>
          <w:sz w:val="20"/>
          <w:szCs w:val="20"/>
          <w:lang w:val="en-GB"/>
        </w:rPr>
        <w:t>] [</w:t>
      </w:r>
      <w:r w:rsidRPr="008F3C92">
        <w:rPr>
          <w:rFonts w:eastAsia="Arial Unicode MS"/>
          <w:sz w:val="20"/>
          <w:szCs w:val="20"/>
          <w:lang w:val="en-GB"/>
        </w:rPr>
        <w:t>UPDATE</w:t>
      </w:r>
      <w:r>
        <w:rPr>
          <w:sz w:val="20"/>
          <w:szCs w:val="20"/>
          <w:lang w:val="en-GB"/>
        </w:rPr>
        <w:t>] [</w:t>
      </w:r>
      <w:r w:rsidRPr="00CE5546">
        <w:rPr>
          <w:rFonts w:ascii="Arial Unicode MS" w:eastAsia="Arial Unicode MS" w:hAnsi="Arial Unicode MS" w:cs="Arial Unicode MS"/>
          <w:sz w:val="20"/>
          <w:szCs w:val="20"/>
          <w:lang w:val="en-GB"/>
        </w:rPr>
        <w:t>DELETE</w:t>
      </w:r>
      <w:r>
        <w:rPr>
          <w:sz w:val="20"/>
          <w:szCs w:val="20"/>
          <w:lang w:val="en-GB"/>
        </w:rPr>
        <w:t>] .</w:t>
      </w:r>
    </w:p>
    <w:p w14:paraId="1B46890B" w14:textId="4D0B9BC7" w:rsidR="004E00D0" w:rsidRDefault="004E00D0" w:rsidP="004E00D0">
      <w:pPr>
        <w:spacing w:before="120"/>
        <w:jc w:val="both"/>
        <w:rPr>
          <w:sz w:val="20"/>
          <w:szCs w:val="20"/>
          <w:lang w:val="en-GB"/>
        </w:rPr>
      </w:pPr>
      <w:r>
        <w:rPr>
          <w:sz w:val="20"/>
          <w:szCs w:val="20"/>
          <w:lang w:val="en-GB"/>
        </w:rPr>
        <w:lastRenderedPageBreak/>
        <w:t>Representation</w:t>
      </w:r>
      <w:r w:rsidR="00237E41">
        <w:rPr>
          <w:sz w:val="20"/>
          <w:szCs w:val="20"/>
          <w:lang w:val="en-GB"/>
        </w:rPr>
        <w:fldChar w:fldCharType="begin"/>
      </w:r>
      <w:r>
        <w:instrText xml:space="preserve"> XE "</w:instrText>
      </w:r>
      <w:r w:rsidRPr="00A23271">
        <w:rPr>
          <w:sz w:val="20"/>
          <w:szCs w:val="20"/>
          <w:lang w:val="en-GB"/>
        </w:rPr>
        <w:instrText>Representation</w:instrText>
      </w:r>
      <w:r>
        <w:instrText xml:space="preserve">" </w:instrText>
      </w:r>
      <w:r w:rsidR="00237E41">
        <w:rPr>
          <w:sz w:val="20"/>
          <w:szCs w:val="20"/>
          <w:lang w:val="en-GB"/>
        </w:rPr>
        <w:fldChar w:fldCharType="end"/>
      </w:r>
      <w:r>
        <w:rPr>
          <w:sz w:val="20"/>
          <w:szCs w:val="20"/>
          <w:lang w:val="en-GB"/>
        </w:rPr>
        <w:t xml:space="preserve"> = </w:t>
      </w:r>
      <w:r>
        <w:rPr>
          <w:rFonts w:ascii="Arial Unicode MS" w:eastAsia="Arial Unicode MS" w:hAnsi="Arial Unicode MS" w:cs="Arial Unicode MS"/>
          <w:sz w:val="20"/>
          <w:szCs w:val="20"/>
          <w:lang w:val="en-GB"/>
        </w:rPr>
        <w:t xml:space="preserve"> </w:t>
      </w:r>
      <w:r>
        <w:rPr>
          <w:sz w:val="20"/>
          <w:szCs w:val="20"/>
          <w:lang w:val="en-GB"/>
        </w:rPr>
        <w:t>(</w:t>
      </w:r>
      <w:proofErr w:type="spellStart"/>
      <w:r>
        <w:rPr>
          <w:sz w:val="20"/>
          <w:szCs w:val="20"/>
          <w:lang w:val="en-GB"/>
        </w:rPr>
        <w:t>Standard</w:t>
      </w:r>
      <w:r w:rsidRPr="009D776D">
        <w:rPr>
          <w:sz w:val="20"/>
          <w:szCs w:val="20"/>
          <w:lang w:val="en-GB"/>
        </w:rPr>
        <w:t>Type</w:t>
      </w:r>
      <w:r w:rsidR="0091250F">
        <w:rPr>
          <w:sz w:val="20"/>
          <w:szCs w:val="20"/>
          <w:lang w:val="en-GB"/>
        </w:rPr>
        <w:t>|</w:t>
      </w:r>
      <w:r w:rsidR="0091250F" w:rsidRPr="003F453C">
        <w:rPr>
          <w:i/>
          <w:sz w:val="20"/>
          <w:szCs w:val="20"/>
          <w:lang w:val="en-GB"/>
        </w:rPr>
        <w:t>Table</w:t>
      </w:r>
      <w:r w:rsidR="0091250F">
        <w:rPr>
          <w:sz w:val="20"/>
          <w:szCs w:val="20"/>
          <w:lang w:val="en-GB"/>
        </w:rPr>
        <w:t>_id</w:t>
      </w:r>
      <w:proofErr w:type="spellEnd"/>
      <w:r>
        <w:rPr>
          <w:sz w:val="20"/>
          <w:szCs w:val="20"/>
          <w:lang w:val="en-GB"/>
        </w:rPr>
        <w:t>|</w:t>
      </w:r>
      <w:r w:rsidR="00A3760E">
        <w:rPr>
          <w:sz w:val="20"/>
          <w:szCs w:val="20"/>
          <w:lang w:val="en-GB"/>
        </w:rPr>
        <w:t>'</w:t>
      </w:r>
      <w:r w:rsidR="002B5133">
        <w:rPr>
          <w:sz w:val="20"/>
          <w:szCs w:val="20"/>
          <w:lang w:val="en-GB"/>
        </w:rPr>
        <w:t>(</w:t>
      </w:r>
      <w:r w:rsidR="00A3760E">
        <w:rPr>
          <w:sz w:val="20"/>
          <w:szCs w:val="20"/>
          <w:lang w:val="en-GB"/>
        </w:rPr>
        <w:t>'</w:t>
      </w:r>
      <w:r w:rsidR="002B5133">
        <w:rPr>
          <w:sz w:val="20"/>
          <w:szCs w:val="20"/>
          <w:lang w:val="en-GB"/>
        </w:rPr>
        <w:t xml:space="preserve"> </w:t>
      </w:r>
      <w:r w:rsidR="00503E55">
        <w:rPr>
          <w:sz w:val="20"/>
          <w:szCs w:val="20"/>
          <w:lang w:val="en-GB"/>
        </w:rPr>
        <w:t>Field</w:t>
      </w:r>
      <w:r w:rsidR="002B5133">
        <w:rPr>
          <w:sz w:val="20"/>
          <w:szCs w:val="20"/>
          <w:lang w:val="en-GB"/>
        </w:rPr>
        <w:t xml:space="preserve"> {</w:t>
      </w:r>
      <w:r w:rsidR="00A3760E">
        <w:rPr>
          <w:sz w:val="20"/>
          <w:szCs w:val="20"/>
          <w:lang w:val="en-GB"/>
        </w:rPr>
        <w:t>'</w:t>
      </w:r>
      <w:r w:rsidR="002B5133">
        <w:rPr>
          <w:sz w:val="20"/>
          <w:szCs w:val="20"/>
          <w:lang w:val="en-GB"/>
        </w:rPr>
        <w:t>,</w:t>
      </w:r>
      <w:r w:rsidR="00A3760E">
        <w:rPr>
          <w:sz w:val="20"/>
          <w:szCs w:val="20"/>
          <w:lang w:val="en-GB"/>
        </w:rPr>
        <w:t>'</w:t>
      </w:r>
      <w:r w:rsidR="002B5133">
        <w:rPr>
          <w:sz w:val="20"/>
          <w:szCs w:val="20"/>
          <w:lang w:val="en-GB"/>
        </w:rPr>
        <w:t xml:space="preserve"> </w:t>
      </w:r>
      <w:r w:rsidR="00503E55">
        <w:rPr>
          <w:sz w:val="20"/>
          <w:szCs w:val="20"/>
          <w:lang w:val="en-GB"/>
        </w:rPr>
        <w:t xml:space="preserve">Field </w:t>
      </w:r>
      <w:r w:rsidR="002B5133">
        <w:rPr>
          <w:sz w:val="20"/>
          <w:szCs w:val="20"/>
          <w:lang w:val="en-GB"/>
        </w:rPr>
        <w:t>}</w:t>
      </w:r>
      <w:r w:rsidR="00A3760E">
        <w:rPr>
          <w:sz w:val="20"/>
          <w:szCs w:val="20"/>
          <w:lang w:val="en-GB"/>
        </w:rPr>
        <w:t>'</w:t>
      </w:r>
      <w:r w:rsidR="002B5133">
        <w:rPr>
          <w:sz w:val="20"/>
          <w:szCs w:val="20"/>
          <w:lang w:val="en-GB"/>
        </w:rPr>
        <w:t>)</w:t>
      </w:r>
      <w:r w:rsidR="00A3760E">
        <w:rPr>
          <w:sz w:val="20"/>
          <w:szCs w:val="20"/>
          <w:lang w:val="en-GB"/>
        </w:rPr>
        <w:t>'</w:t>
      </w:r>
      <w:r w:rsidR="00CA74ED">
        <w:rPr>
          <w:sz w:val="20"/>
          <w:szCs w:val="20"/>
          <w:lang w:val="en-GB"/>
        </w:rPr>
        <w:t>)</w:t>
      </w:r>
      <w:r w:rsidR="00CD09DD">
        <w:rPr>
          <w:sz w:val="20"/>
          <w:szCs w:val="20"/>
          <w:lang w:val="en-GB"/>
        </w:rPr>
        <w:t xml:space="preserve"> </w:t>
      </w:r>
      <w:r>
        <w:rPr>
          <w:sz w:val="20"/>
          <w:szCs w:val="20"/>
          <w:lang w:val="en-GB"/>
        </w:rPr>
        <w:t>.</w:t>
      </w:r>
    </w:p>
    <w:p w14:paraId="3B376C08" w14:textId="0B9CFA2F" w:rsidR="004E00D0" w:rsidRDefault="00A513A5" w:rsidP="00881E19">
      <w:pPr>
        <w:spacing w:before="120"/>
        <w:jc w:val="both"/>
        <w:rPr>
          <w:sz w:val="20"/>
          <w:szCs w:val="20"/>
          <w:lang w:val="en-GB"/>
        </w:rPr>
      </w:pPr>
      <w:proofErr w:type="spellStart"/>
      <w:r>
        <w:rPr>
          <w:sz w:val="20"/>
          <w:szCs w:val="20"/>
          <w:lang w:val="en-GB"/>
        </w:rPr>
        <w:t>DomainDefinition</w:t>
      </w:r>
      <w:proofErr w:type="spellEnd"/>
      <w:r w:rsidR="00237E41">
        <w:rPr>
          <w:sz w:val="20"/>
          <w:szCs w:val="20"/>
          <w:lang w:val="en-GB"/>
        </w:rPr>
        <w:fldChar w:fldCharType="begin"/>
      </w:r>
      <w:r w:rsidR="00EC04B3">
        <w:instrText xml:space="preserve"> XE "</w:instrText>
      </w:r>
      <w:r w:rsidR="00EC04B3" w:rsidRPr="00A23271">
        <w:rPr>
          <w:sz w:val="20"/>
          <w:szCs w:val="20"/>
          <w:lang w:val="en-GB"/>
        </w:rPr>
        <w:instrText>DomainDefinition</w:instrText>
      </w:r>
      <w:r w:rsidR="00EC04B3">
        <w:instrText xml:space="preserve">" </w:instrText>
      </w:r>
      <w:r w:rsidR="00237E41">
        <w:rPr>
          <w:sz w:val="20"/>
          <w:szCs w:val="20"/>
          <w:lang w:val="en-GB"/>
        </w:rPr>
        <w:fldChar w:fldCharType="end"/>
      </w:r>
      <w:r>
        <w:rPr>
          <w:sz w:val="20"/>
          <w:szCs w:val="20"/>
          <w:lang w:val="en-GB"/>
        </w:rPr>
        <w:t xml:space="preserve"> = </w:t>
      </w:r>
      <w:proofErr w:type="spellStart"/>
      <w:r>
        <w:rPr>
          <w:sz w:val="20"/>
          <w:szCs w:val="20"/>
          <w:lang w:val="en-GB"/>
        </w:rPr>
        <w:t>StandardType</w:t>
      </w:r>
      <w:proofErr w:type="spellEnd"/>
      <w:r w:rsidR="009F7AF6">
        <w:rPr>
          <w:sz w:val="20"/>
          <w:szCs w:val="20"/>
          <w:lang w:val="en-GB"/>
        </w:rPr>
        <w:t xml:space="preserve"> [</w:t>
      </w:r>
      <w:r w:rsidR="009F7AF6" w:rsidRPr="008F3C92">
        <w:rPr>
          <w:rFonts w:eastAsia="Arial Unicode MS"/>
          <w:sz w:val="20"/>
          <w:szCs w:val="20"/>
          <w:lang w:val="en-GB"/>
        </w:rPr>
        <w:t>DEFAULT</w:t>
      </w:r>
      <w:r w:rsidR="009F7AF6">
        <w:rPr>
          <w:sz w:val="20"/>
          <w:szCs w:val="20"/>
          <w:lang w:val="en-GB"/>
        </w:rPr>
        <w:t xml:space="preserve"> </w:t>
      </w:r>
      <w:r w:rsidR="007C76E8">
        <w:rPr>
          <w:sz w:val="20"/>
          <w:szCs w:val="20"/>
          <w:lang w:val="en-GB"/>
        </w:rPr>
        <w:t>Default</w:t>
      </w:r>
      <w:r w:rsidR="009F7AF6">
        <w:rPr>
          <w:sz w:val="20"/>
          <w:szCs w:val="20"/>
          <w:lang w:val="en-GB"/>
        </w:rPr>
        <w:t>]</w:t>
      </w:r>
      <w:r>
        <w:rPr>
          <w:sz w:val="20"/>
          <w:szCs w:val="20"/>
          <w:lang w:val="en-GB"/>
        </w:rPr>
        <w:t xml:space="preserve"> { </w:t>
      </w:r>
      <w:proofErr w:type="spellStart"/>
      <w:r w:rsidR="003D4D5D">
        <w:rPr>
          <w:sz w:val="20"/>
          <w:szCs w:val="20"/>
          <w:lang w:val="en-GB"/>
        </w:rPr>
        <w:t>Check</w:t>
      </w:r>
      <w:r>
        <w:rPr>
          <w:sz w:val="20"/>
          <w:szCs w:val="20"/>
          <w:lang w:val="en-GB"/>
        </w:rPr>
        <w:t>Constraint</w:t>
      </w:r>
      <w:proofErr w:type="spellEnd"/>
      <w:r>
        <w:rPr>
          <w:sz w:val="20"/>
          <w:szCs w:val="20"/>
          <w:lang w:val="en-GB"/>
        </w:rPr>
        <w:t xml:space="preserve"> }</w:t>
      </w:r>
      <w:r w:rsidR="009F7AF6">
        <w:rPr>
          <w:sz w:val="20"/>
          <w:szCs w:val="20"/>
          <w:lang w:val="en-GB"/>
        </w:rPr>
        <w:t xml:space="preserve"> Collate</w:t>
      </w:r>
      <w:r w:rsidR="00A2271E">
        <w:rPr>
          <w:sz w:val="20"/>
          <w:szCs w:val="20"/>
          <w:lang w:val="en-GB"/>
        </w:rPr>
        <w:t xml:space="preserve"> .</w:t>
      </w:r>
    </w:p>
    <w:p w14:paraId="583854F5" w14:textId="77777777" w:rsidR="000B66DB" w:rsidRDefault="000B66DB" w:rsidP="00881E19">
      <w:pPr>
        <w:spacing w:before="120"/>
        <w:jc w:val="both"/>
        <w:rPr>
          <w:sz w:val="20"/>
          <w:szCs w:val="20"/>
          <w:lang w:val="en-GB"/>
        </w:rPr>
      </w:pPr>
      <w:r>
        <w:rPr>
          <w:sz w:val="20"/>
          <w:szCs w:val="20"/>
          <w:lang w:val="en-GB"/>
        </w:rPr>
        <w:t>Ordering</w:t>
      </w:r>
      <w:r w:rsidR="00237E41">
        <w:rPr>
          <w:sz w:val="20"/>
          <w:szCs w:val="20"/>
          <w:lang w:val="en-GB"/>
        </w:rPr>
        <w:fldChar w:fldCharType="begin"/>
      </w:r>
      <w:r w:rsidR="00CE7899">
        <w:instrText xml:space="preserve"> XE "</w:instrText>
      </w:r>
      <w:r w:rsidR="00CE7899" w:rsidRPr="00A926E7">
        <w:rPr>
          <w:sz w:val="20"/>
          <w:szCs w:val="20"/>
          <w:lang w:val="en-GB"/>
        </w:rPr>
        <w:instrText>Ordering</w:instrText>
      </w:r>
      <w:r w:rsidR="00CE7899">
        <w:instrText xml:space="preserve">" </w:instrText>
      </w:r>
      <w:r w:rsidR="00237E41">
        <w:rPr>
          <w:sz w:val="20"/>
          <w:szCs w:val="20"/>
          <w:lang w:val="en-GB"/>
        </w:rPr>
        <w:fldChar w:fldCharType="end"/>
      </w:r>
      <w:r>
        <w:rPr>
          <w:sz w:val="20"/>
          <w:szCs w:val="20"/>
          <w:lang w:val="en-GB"/>
        </w:rPr>
        <w:t xml:space="preserve"> = (RELATIVE|MAP) </w:t>
      </w:r>
      <w:r w:rsidRPr="00CE27DF">
        <w:rPr>
          <w:rFonts w:ascii="Arial Unicode MS" w:eastAsia="Arial Unicode MS" w:hAnsi="Arial Unicode MS" w:cs="Arial Unicode MS"/>
          <w:sz w:val="20"/>
          <w:szCs w:val="20"/>
          <w:lang w:val="en-GB"/>
        </w:rPr>
        <w:t>WITH</w:t>
      </w:r>
      <w:r>
        <w:rPr>
          <w:sz w:val="20"/>
          <w:szCs w:val="20"/>
          <w:lang w:val="en-GB"/>
        </w:rPr>
        <w:t xml:space="preserve"> Routine</w:t>
      </w:r>
    </w:p>
    <w:p w14:paraId="042023FB" w14:textId="77777777" w:rsidR="00CE27DF" w:rsidRDefault="00CE27DF" w:rsidP="00B271D3">
      <w:pPr>
        <w:jc w:val="both"/>
        <w:rPr>
          <w:sz w:val="20"/>
          <w:szCs w:val="20"/>
          <w:lang w:val="en-GB"/>
        </w:rPr>
      </w:pPr>
      <w:r>
        <w:rPr>
          <w:sz w:val="20"/>
          <w:szCs w:val="20"/>
          <w:lang w:val="en-GB"/>
        </w:rPr>
        <w:tab/>
        <w:t>|</w:t>
      </w:r>
      <w:r>
        <w:rPr>
          <w:sz w:val="20"/>
          <w:szCs w:val="20"/>
          <w:lang w:val="en-GB"/>
        </w:rPr>
        <w:tab/>
        <w:t>STATE .</w:t>
      </w:r>
    </w:p>
    <w:p w14:paraId="60111A04" w14:textId="69FD681A" w:rsidR="00347772" w:rsidRDefault="00347772" w:rsidP="00347772">
      <w:pPr>
        <w:spacing w:before="120"/>
        <w:jc w:val="both"/>
        <w:rPr>
          <w:sz w:val="20"/>
          <w:szCs w:val="20"/>
          <w:lang w:val="en-GB"/>
        </w:rPr>
      </w:pPr>
      <w:proofErr w:type="spellStart"/>
      <w:r>
        <w:rPr>
          <w:sz w:val="20"/>
          <w:szCs w:val="20"/>
          <w:lang w:val="en-GB"/>
        </w:rPr>
        <w:t>TableContents</w:t>
      </w:r>
      <w:proofErr w:type="spellEnd"/>
      <w:r w:rsidR="0099301F">
        <w:rPr>
          <w:sz w:val="20"/>
          <w:szCs w:val="20"/>
          <w:lang w:val="en-GB"/>
        </w:rPr>
        <w:fldChar w:fldCharType="begin"/>
      </w:r>
      <w:r w:rsidR="0099301F">
        <w:instrText xml:space="preserve"> XE "</w:instrText>
      </w:r>
      <w:r w:rsidR="0099301F" w:rsidRPr="000B4508">
        <w:rPr>
          <w:sz w:val="20"/>
          <w:szCs w:val="20"/>
          <w:lang w:val="en-GB"/>
        </w:rPr>
        <w:instrText>TableContents</w:instrText>
      </w:r>
      <w:r w:rsidR="0099301F">
        <w:instrText xml:space="preserve">" </w:instrText>
      </w:r>
      <w:r w:rsidR="0099301F">
        <w:rPr>
          <w:sz w:val="20"/>
          <w:szCs w:val="20"/>
          <w:lang w:val="en-GB"/>
        </w:rPr>
        <w:fldChar w:fldCharType="end"/>
      </w:r>
      <w:r>
        <w:rPr>
          <w:sz w:val="20"/>
          <w:szCs w:val="20"/>
          <w:lang w:val="en-GB"/>
        </w:rPr>
        <w:t xml:space="preserve"> = </w:t>
      </w:r>
      <w:r w:rsidR="00A3760E">
        <w:rPr>
          <w:sz w:val="20"/>
          <w:szCs w:val="20"/>
          <w:lang w:val="en-GB"/>
        </w:rPr>
        <w:t>'</w:t>
      </w:r>
      <w:r>
        <w:rPr>
          <w:sz w:val="20"/>
          <w:szCs w:val="20"/>
          <w:lang w:val="en-GB"/>
        </w:rPr>
        <w:t>(</w:t>
      </w:r>
      <w:r w:rsidR="00A3760E">
        <w:rPr>
          <w:sz w:val="20"/>
          <w:szCs w:val="20"/>
          <w:lang w:val="en-GB"/>
        </w:rPr>
        <w:t>'</w:t>
      </w:r>
      <w:r>
        <w:rPr>
          <w:sz w:val="20"/>
          <w:szCs w:val="20"/>
          <w:lang w:val="en-GB"/>
        </w:rPr>
        <w:t xml:space="preserve"> </w:t>
      </w:r>
      <w:proofErr w:type="spellStart"/>
      <w:r>
        <w:rPr>
          <w:sz w:val="20"/>
          <w:szCs w:val="20"/>
          <w:lang w:val="en-GB"/>
        </w:rPr>
        <w:t>TableClause</w:t>
      </w:r>
      <w:proofErr w:type="spellEnd"/>
      <w:r>
        <w:rPr>
          <w:sz w:val="20"/>
          <w:szCs w:val="20"/>
          <w:lang w:val="en-GB"/>
        </w:rPr>
        <w:t xml:space="preserve"> {</w:t>
      </w:r>
      <w:r w:rsidR="00A3760E">
        <w:rPr>
          <w:sz w:val="20"/>
          <w:szCs w:val="20"/>
          <w:lang w:val="en-GB"/>
        </w:rPr>
        <w:t>'</w:t>
      </w:r>
      <w:r>
        <w:rPr>
          <w:sz w:val="20"/>
          <w:szCs w:val="20"/>
          <w:lang w:val="en-GB"/>
        </w:rPr>
        <w:t>,</w:t>
      </w:r>
      <w:r w:rsidR="00A3760E">
        <w:rPr>
          <w:sz w:val="20"/>
          <w:szCs w:val="20"/>
          <w:lang w:val="en-GB"/>
        </w:rPr>
        <w:t>'</w:t>
      </w:r>
      <w:r>
        <w:rPr>
          <w:sz w:val="20"/>
          <w:szCs w:val="20"/>
          <w:lang w:val="en-GB"/>
        </w:rPr>
        <w:t xml:space="preserve"> </w:t>
      </w:r>
      <w:proofErr w:type="spellStart"/>
      <w:r>
        <w:rPr>
          <w:sz w:val="20"/>
          <w:szCs w:val="20"/>
          <w:lang w:val="en-GB"/>
        </w:rPr>
        <w:t>TableCl</w:t>
      </w:r>
      <w:r w:rsidR="004665A7">
        <w:rPr>
          <w:sz w:val="20"/>
          <w:szCs w:val="20"/>
          <w:lang w:val="en-GB"/>
        </w:rPr>
        <w:t>a</w:t>
      </w:r>
      <w:r>
        <w:rPr>
          <w:sz w:val="20"/>
          <w:szCs w:val="20"/>
          <w:lang w:val="en-GB"/>
        </w:rPr>
        <w:t>use</w:t>
      </w:r>
      <w:proofErr w:type="spellEnd"/>
      <w:r w:rsidR="004665A7">
        <w:rPr>
          <w:sz w:val="20"/>
          <w:szCs w:val="20"/>
          <w:lang w:val="en-GB"/>
        </w:rPr>
        <w:t xml:space="preserve"> }</w:t>
      </w:r>
      <w:r>
        <w:rPr>
          <w:sz w:val="20"/>
          <w:szCs w:val="20"/>
          <w:lang w:val="en-GB"/>
        </w:rPr>
        <w:t xml:space="preserve"> </w:t>
      </w:r>
      <w:r w:rsidR="00A3760E">
        <w:rPr>
          <w:sz w:val="20"/>
          <w:szCs w:val="20"/>
          <w:lang w:val="en-GB"/>
        </w:rPr>
        <w:t>'</w:t>
      </w:r>
      <w:r>
        <w:rPr>
          <w:sz w:val="20"/>
          <w:szCs w:val="20"/>
          <w:lang w:val="en-GB"/>
        </w:rPr>
        <w:t>)</w:t>
      </w:r>
      <w:r w:rsidR="00A3760E">
        <w:rPr>
          <w:sz w:val="20"/>
          <w:szCs w:val="20"/>
          <w:lang w:val="en-GB"/>
        </w:rPr>
        <w:t>'</w:t>
      </w:r>
      <w:r>
        <w:rPr>
          <w:sz w:val="20"/>
          <w:szCs w:val="20"/>
          <w:lang w:val="en-GB"/>
        </w:rPr>
        <w:t xml:space="preserve"> </w:t>
      </w:r>
      <w:r w:rsidR="004665A7">
        <w:rPr>
          <w:sz w:val="20"/>
          <w:szCs w:val="20"/>
          <w:lang w:val="en-GB"/>
        </w:rPr>
        <w:t xml:space="preserve">{ </w:t>
      </w:r>
      <w:proofErr w:type="spellStart"/>
      <w:r w:rsidR="004665A7">
        <w:rPr>
          <w:sz w:val="20"/>
          <w:szCs w:val="20"/>
          <w:lang w:val="en-GB"/>
        </w:rPr>
        <w:t>VerisoningClause</w:t>
      </w:r>
      <w:proofErr w:type="spellEnd"/>
      <w:r w:rsidR="004665A7">
        <w:rPr>
          <w:sz w:val="20"/>
          <w:szCs w:val="20"/>
          <w:lang w:val="en-GB"/>
        </w:rPr>
        <w:t xml:space="preserve"> }</w:t>
      </w:r>
    </w:p>
    <w:p w14:paraId="6355ACC7" w14:textId="3CAD8ED9" w:rsidR="00347772" w:rsidRDefault="00347772" w:rsidP="00347772">
      <w:pPr>
        <w:jc w:val="both"/>
        <w:rPr>
          <w:sz w:val="20"/>
          <w:szCs w:val="20"/>
          <w:lang w:val="en-GB"/>
        </w:rPr>
      </w:pPr>
      <w:r>
        <w:rPr>
          <w:sz w:val="20"/>
          <w:szCs w:val="20"/>
          <w:lang w:val="en-GB"/>
        </w:rPr>
        <w:tab/>
        <w:t>|</w:t>
      </w:r>
      <w:r>
        <w:rPr>
          <w:sz w:val="20"/>
          <w:szCs w:val="20"/>
          <w:lang w:val="en-GB"/>
        </w:rPr>
        <w:tab/>
        <w:t xml:space="preserve">OF </w:t>
      </w:r>
      <w:proofErr w:type="spellStart"/>
      <w:r w:rsidRPr="00A901AF">
        <w:rPr>
          <w:i/>
          <w:sz w:val="20"/>
          <w:szCs w:val="20"/>
          <w:lang w:val="en-GB"/>
        </w:rPr>
        <w:t>Type</w:t>
      </w:r>
      <w:r w:rsidR="00A901AF" w:rsidRPr="00A901AF">
        <w:rPr>
          <w:i/>
          <w:sz w:val="20"/>
          <w:szCs w:val="20"/>
          <w:lang w:val="en-GB"/>
        </w:rPr>
        <w:t>_</w:t>
      </w:r>
      <w:r w:rsidR="00A901AF">
        <w:rPr>
          <w:sz w:val="20"/>
          <w:szCs w:val="20"/>
          <w:lang w:val="en-GB"/>
        </w:rPr>
        <w:t>id</w:t>
      </w:r>
      <w:proofErr w:type="spellEnd"/>
      <w:r>
        <w:rPr>
          <w:sz w:val="20"/>
          <w:szCs w:val="20"/>
          <w:lang w:val="en-GB"/>
        </w:rPr>
        <w:t xml:space="preserve"> </w:t>
      </w:r>
      <w:r w:rsidR="007000D6">
        <w:rPr>
          <w:sz w:val="20"/>
          <w:szCs w:val="20"/>
          <w:lang w:val="en-GB"/>
        </w:rPr>
        <w:t>[</w:t>
      </w:r>
      <w:r w:rsidR="00A3760E">
        <w:rPr>
          <w:sz w:val="20"/>
          <w:szCs w:val="20"/>
          <w:lang w:val="en-GB"/>
        </w:rPr>
        <w:t>'</w:t>
      </w:r>
      <w:r>
        <w:rPr>
          <w:sz w:val="20"/>
          <w:szCs w:val="20"/>
          <w:lang w:val="en-GB"/>
        </w:rPr>
        <w:t>(</w:t>
      </w:r>
      <w:r w:rsidR="00A3760E">
        <w:rPr>
          <w:sz w:val="20"/>
          <w:szCs w:val="20"/>
          <w:lang w:val="en-GB"/>
        </w:rPr>
        <w:t>'</w:t>
      </w:r>
      <w:r>
        <w:rPr>
          <w:sz w:val="20"/>
          <w:szCs w:val="20"/>
          <w:lang w:val="en-GB"/>
        </w:rPr>
        <w:t xml:space="preserve"> </w:t>
      </w:r>
      <w:proofErr w:type="spellStart"/>
      <w:r>
        <w:rPr>
          <w:sz w:val="20"/>
          <w:szCs w:val="20"/>
          <w:lang w:val="en-GB"/>
        </w:rPr>
        <w:t>TypedTableElement</w:t>
      </w:r>
      <w:proofErr w:type="spellEnd"/>
      <w:r>
        <w:rPr>
          <w:sz w:val="20"/>
          <w:szCs w:val="20"/>
          <w:lang w:val="en-GB"/>
        </w:rPr>
        <w:t xml:space="preserve"> {</w:t>
      </w:r>
      <w:r w:rsidR="00A3760E">
        <w:rPr>
          <w:sz w:val="20"/>
          <w:szCs w:val="20"/>
          <w:lang w:val="en-GB"/>
        </w:rPr>
        <w:t>'</w:t>
      </w:r>
      <w:r>
        <w:rPr>
          <w:sz w:val="20"/>
          <w:szCs w:val="20"/>
          <w:lang w:val="en-GB"/>
        </w:rPr>
        <w:t>,</w:t>
      </w:r>
      <w:r w:rsidR="00A3760E">
        <w:rPr>
          <w:sz w:val="20"/>
          <w:szCs w:val="20"/>
          <w:lang w:val="en-GB"/>
        </w:rPr>
        <w:t>'</w:t>
      </w:r>
      <w:r>
        <w:rPr>
          <w:sz w:val="20"/>
          <w:szCs w:val="20"/>
          <w:lang w:val="en-GB"/>
        </w:rPr>
        <w:t xml:space="preserve"> </w:t>
      </w:r>
      <w:proofErr w:type="spellStart"/>
      <w:r>
        <w:rPr>
          <w:sz w:val="20"/>
          <w:szCs w:val="20"/>
          <w:lang w:val="en-GB"/>
        </w:rPr>
        <w:t>TypedTableElement</w:t>
      </w:r>
      <w:proofErr w:type="spellEnd"/>
      <w:r>
        <w:rPr>
          <w:sz w:val="20"/>
          <w:szCs w:val="20"/>
          <w:lang w:val="en-GB"/>
        </w:rPr>
        <w:t xml:space="preserve">} </w:t>
      </w:r>
      <w:r w:rsidR="00A3760E">
        <w:rPr>
          <w:sz w:val="20"/>
          <w:szCs w:val="20"/>
          <w:lang w:val="en-GB"/>
        </w:rPr>
        <w:t>'</w:t>
      </w:r>
      <w:r>
        <w:rPr>
          <w:sz w:val="20"/>
          <w:szCs w:val="20"/>
          <w:lang w:val="en-GB"/>
        </w:rPr>
        <w:t>)</w:t>
      </w:r>
      <w:r w:rsidR="00A3760E">
        <w:rPr>
          <w:sz w:val="20"/>
          <w:szCs w:val="20"/>
          <w:lang w:val="en-GB"/>
        </w:rPr>
        <w:t>'</w:t>
      </w:r>
      <w:r w:rsidR="007000D6">
        <w:rPr>
          <w:sz w:val="20"/>
          <w:szCs w:val="20"/>
          <w:lang w:val="en-GB"/>
        </w:rPr>
        <w:t>]</w:t>
      </w:r>
      <w:r w:rsidR="00AC504B">
        <w:rPr>
          <w:sz w:val="20"/>
          <w:szCs w:val="20"/>
          <w:lang w:val="en-GB"/>
        </w:rPr>
        <w:t xml:space="preserve"> </w:t>
      </w:r>
      <w:r>
        <w:rPr>
          <w:sz w:val="20"/>
          <w:szCs w:val="20"/>
          <w:lang w:val="en-GB"/>
        </w:rPr>
        <w:t>.</w:t>
      </w:r>
    </w:p>
    <w:p w14:paraId="68D22B94" w14:textId="55D391AA" w:rsidR="004665A7" w:rsidRDefault="004665A7" w:rsidP="003D4D5D">
      <w:pPr>
        <w:spacing w:before="120"/>
        <w:jc w:val="both"/>
        <w:rPr>
          <w:sz w:val="20"/>
          <w:szCs w:val="20"/>
          <w:lang w:val="en-GB"/>
        </w:rPr>
      </w:pPr>
      <w:proofErr w:type="spellStart"/>
      <w:r>
        <w:rPr>
          <w:sz w:val="20"/>
          <w:szCs w:val="20"/>
          <w:lang w:val="en-GB"/>
        </w:rPr>
        <w:t>VersioningClause</w:t>
      </w:r>
      <w:proofErr w:type="spellEnd"/>
      <w:r w:rsidR="00A16ADE">
        <w:rPr>
          <w:sz w:val="20"/>
          <w:szCs w:val="20"/>
          <w:lang w:val="en-GB"/>
        </w:rPr>
        <w:fldChar w:fldCharType="begin"/>
      </w:r>
      <w:r w:rsidR="00A16ADE">
        <w:instrText xml:space="preserve"> XE "</w:instrText>
      </w:r>
      <w:r w:rsidR="00A16ADE" w:rsidRPr="00CC190C">
        <w:rPr>
          <w:sz w:val="20"/>
          <w:szCs w:val="20"/>
          <w:lang w:val="en-GB"/>
        </w:rPr>
        <w:instrText>VersioningClause</w:instrText>
      </w:r>
      <w:r w:rsidR="00A16ADE">
        <w:instrText xml:space="preserve">" </w:instrText>
      </w:r>
      <w:r w:rsidR="00A16ADE">
        <w:rPr>
          <w:sz w:val="20"/>
          <w:szCs w:val="20"/>
          <w:lang w:val="en-GB"/>
        </w:rPr>
        <w:fldChar w:fldCharType="end"/>
      </w:r>
      <w:r>
        <w:rPr>
          <w:sz w:val="20"/>
          <w:szCs w:val="20"/>
          <w:lang w:val="en-GB"/>
        </w:rPr>
        <w:t xml:space="preserve"> = </w:t>
      </w:r>
      <w:r w:rsidRPr="004665A7">
        <w:rPr>
          <w:rFonts w:ascii="Arial Unicode MS" w:eastAsia="Arial Unicode MS" w:hAnsi="Arial Unicode MS" w:cs="Arial Unicode MS"/>
          <w:sz w:val="20"/>
          <w:szCs w:val="20"/>
          <w:lang w:val="en-GB"/>
        </w:rPr>
        <w:t xml:space="preserve">WITH </w:t>
      </w:r>
      <w:r w:rsidRPr="008F3C92">
        <w:rPr>
          <w:rFonts w:eastAsia="Arial Unicode MS"/>
          <w:sz w:val="20"/>
          <w:szCs w:val="20"/>
          <w:lang w:val="en-GB"/>
        </w:rPr>
        <w:t>SYSTEM</w:t>
      </w:r>
      <w:r>
        <w:rPr>
          <w:sz w:val="20"/>
          <w:szCs w:val="20"/>
          <w:lang w:val="en-GB"/>
        </w:rPr>
        <w:t xml:space="preserve"> VERSIONING .</w:t>
      </w:r>
    </w:p>
    <w:p w14:paraId="61DEAC13" w14:textId="77777777" w:rsidR="004D1338" w:rsidRDefault="00376F64" w:rsidP="003D4D5D">
      <w:pPr>
        <w:spacing w:before="120"/>
        <w:jc w:val="both"/>
        <w:rPr>
          <w:sz w:val="20"/>
          <w:szCs w:val="20"/>
          <w:lang w:val="en-GB"/>
        </w:rPr>
      </w:pPr>
      <w:proofErr w:type="spellStart"/>
      <w:r>
        <w:rPr>
          <w:sz w:val="20"/>
          <w:szCs w:val="20"/>
          <w:lang w:val="en-GB"/>
        </w:rPr>
        <w:t>TableClause</w:t>
      </w:r>
      <w:proofErr w:type="spellEnd"/>
      <w:r w:rsidR="00237E41">
        <w:rPr>
          <w:sz w:val="20"/>
          <w:szCs w:val="20"/>
          <w:lang w:val="en-GB"/>
        </w:rPr>
        <w:fldChar w:fldCharType="begin"/>
      </w:r>
      <w:r w:rsidR="00EC04B3">
        <w:instrText xml:space="preserve"> XE "</w:instrText>
      </w:r>
      <w:r w:rsidR="00EC04B3" w:rsidRPr="00A23271">
        <w:rPr>
          <w:sz w:val="20"/>
          <w:szCs w:val="20"/>
          <w:lang w:val="en-GB"/>
        </w:rPr>
        <w:instrText>TableClause</w:instrText>
      </w:r>
      <w:r w:rsidR="00EC04B3">
        <w:instrText xml:space="preserve">" </w:instrText>
      </w:r>
      <w:r w:rsidR="00237E41">
        <w:rPr>
          <w:sz w:val="20"/>
          <w:szCs w:val="20"/>
          <w:lang w:val="en-GB"/>
        </w:rPr>
        <w:fldChar w:fldCharType="end"/>
      </w:r>
      <w:r>
        <w:rPr>
          <w:sz w:val="20"/>
          <w:szCs w:val="20"/>
          <w:lang w:val="en-GB"/>
        </w:rPr>
        <w:t xml:space="preserve"> =</w:t>
      </w:r>
      <w:r>
        <w:rPr>
          <w:sz w:val="20"/>
          <w:szCs w:val="20"/>
          <w:lang w:val="en-GB"/>
        </w:rPr>
        <w:tab/>
      </w:r>
      <w:proofErr w:type="spellStart"/>
      <w:r>
        <w:rPr>
          <w:sz w:val="20"/>
          <w:szCs w:val="20"/>
          <w:lang w:val="en-GB"/>
        </w:rPr>
        <w:t>ColumnDefini</w:t>
      </w:r>
      <w:r w:rsidR="00731530">
        <w:rPr>
          <w:sz w:val="20"/>
          <w:szCs w:val="20"/>
          <w:lang w:val="en-GB"/>
        </w:rPr>
        <w:t>tion</w:t>
      </w:r>
      <w:proofErr w:type="spellEnd"/>
      <w:r w:rsidR="00731530">
        <w:rPr>
          <w:sz w:val="20"/>
          <w:szCs w:val="20"/>
          <w:lang w:val="en-GB"/>
        </w:rPr>
        <w:t xml:space="preserve"> </w:t>
      </w:r>
      <w:r w:rsidR="00CA1ED5">
        <w:rPr>
          <w:sz w:val="20"/>
          <w:szCs w:val="20"/>
          <w:lang w:val="en-GB"/>
        </w:rPr>
        <w:t>{</w:t>
      </w:r>
      <w:r w:rsidR="00F32BAC">
        <w:rPr>
          <w:sz w:val="20"/>
          <w:szCs w:val="20"/>
          <w:lang w:val="en-GB"/>
        </w:rPr>
        <w:t>Metadata}</w:t>
      </w:r>
      <w:r w:rsidR="00731530">
        <w:rPr>
          <w:sz w:val="20"/>
          <w:szCs w:val="20"/>
          <w:lang w:val="en-GB"/>
        </w:rPr>
        <w:t xml:space="preserve"> | </w:t>
      </w:r>
      <w:proofErr w:type="spellStart"/>
      <w:r w:rsidR="00731530">
        <w:rPr>
          <w:sz w:val="20"/>
          <w:szCs w:val="20"/>
          <w:lang w:val="en-GB"/>
        </w:rPr>
        <w:t>TableConstraint</w:t>
      </w:r>
      <w:proofErr w:type="spellEnd"/>
      <w:r w:rsidR="0001382C">
        <w:rPr>
          <w:sz w:val="20"/>
          <w:szCs w:val="20"/>
          <w:lang w:val="en-GB"/>
        </w:rPr>
        <w:t xml:space="preserve">  </w:t>
      </w:r>
      <w:r w:rsidR="00AE5228">
        <w:rPr>
          <w:sz w:val="20"/>
          <w:szCs w:val="20"/>
          <w:lang w:val="en-GB"/>
        </w:rPr>
        <w:t xml:space="preserve">| </w:t>
      </w:r>
      <w:proofErr w:type="spellStart"/>
      <w:r w:rsidR="00AE5228">
        <w:rPr>
          <w:sz w:val="20"/>
          <w:szCs w:val="20"/>
          <w:lang w:val="en-GB"/>
        </w:rPr>
        <w:t>TablePeriodDefinition</w:t>
      </w:r>
      <w:proofErr w:type="spellEnd"/>
      <w:r w:rsidR="00AE5228">
        <w:rPr>
          <w:sz w:val="20"/>
          <w:szCs w:val="20"/>
          <w:lang w:val="en-GB"/>
        </w:rPr>
        <w:t xml:space="preserve"> </w:t>
      </w:r>
      <w:r>
        <w:rPr>
          <w:sz w:val="20"/>
          <w:szCs w:val="20"/>
          <w:lang w:val="en-GB"/>
        </w:rPr>
        <w:t>.</w:t>
      </w:r>
    </w:p>
    <w:p w14:paraId="367C308A" w14:textId="1CF36587" w:rsidR="00881E19" w:rsidRDefault="00376F64" w:rsidP="00881E19">
      <w:pPr>
        <w:spacing w:before="120"/>
        <w:jc w:val="both"/>
        <w:rPr>
          <w:sz w:val="20"/>
          <w:szCs w:val="20"/>
          <w:lang w:val="en-GB"/>
        </w:rPr>
      </w:pPr>
      <w:proofErr w:type="spellStart"/>
      <w:r>
        <w:rPr>
          <w:sz w:val="20"/>
          <w:szCs w:val="20"/>
          <w:lang w:val="en-GB"/>
        </w:rPr>
        <w:t>ColumnDe</w:t>
      </w:r>
      <w:r w:rsidR="00731530">
        <w:rPr>
          <w:sz w:val="20"/>
          <w:szCs w:val="20"/>
          <w:lang w:val="en-GB"/>
        </w:rPr>
        <w:t>finition</w:t>
      </w:r>
      <w:proofErr w:type="spellEnd"/>
      <w:r w:rsidR="00237E41">
        <w:rPr>
          <w:sz w:val="20"/>
          <w:szCs w:val="20"/>
          <w:lang w:val="en-GB"/>
        </w:rPr>
        <w:fldChar w:fldCharType="begin"/>
      </w:r>
      <w:r w:rsidR="00EC04B3">
        <w:instrText xml:space="preserve"> XE "</w:instrText>
      </w:r>
      <w:r w:rsidR="00EC04B3" w:rsidRPr="00A23271">
        <w:rPr>
          <w:sz w:val="20"/>
          <w:szCs w:val="20"/>
          <w:lang w:val="en-GB"/>
        </w:rPr>
        <w:instrText>ColumnDefinition</w:instrText>
      </w:r>
      <w:r w:rsidR="00EC04B3">
        <w:instrText xml:space="preserve">" </w:instrText>
      </w:r>
      <w:r w:rsidR="00237E41">
        <w:rPr>
          <w:sz w:val="20"/>
          <w:szCs w:val="20"/>
          <w:lang w:val="en-GB"/>
        </w:rPr>
        <w:fldChar w:fldCharType="end"/>
      </w:r>
      <w:r w:rsidR="00731530">
        <w:rPr>
          <w:sz w:val="20"/>
          <w:szCs w:val="20"/>
          <w:lang w:val="en-GB"/>
        </w:rPr>
        <w:t xml:space="preserve"> = id Type</w:t>
      </w:r>
      <w:r w:rsidR="0059561D">
        <w:rPr>
          <w:sz w:val="20"/>
          <w:szCs w:val="20"/>
          <w:lang w:val="en-GB"/>
        </w:rPr>
        <w:t xml:space="preserve"> </w:t>
      </w:r>
      <w:r w:rsidR="00881E19">
        <w:rPr>
          <w:sz w:val="20"/>
          <w:szCs w:val="20"/>
          <w:lang w:val="en-GB"/>
        </w:rPr>
        <w:t>[</w:t>
      </w:r>
      <w:r w:rsidR="00881E19" w:rsidRPr="008F3C92">
        <w:rPr>
          <w:rFonts w:eastAsia="Arial Unicode MS"/>
          <w:sz w:val="20"/>
          <w:szCs w:val="20"/>
          <w:lang w:val="en-GB"/>
        </w:rPr>
        <w:t>DEFAULT</w:t>
      </w:r>
      <w:r w:rsidR="00881E19">
        <w:rPr>
          <w:sz w:val="20"/>
          <w:szCs w:val="20"/>
          <w:lang w:val="en-GB"/>
        </w:rPr>
        <w:t xml:space="preserve"> </w:t>
      </w:r>
      <w:r w:rsidR="007C76E8">
        <w:rPr>
          <w:sz w:val="20"/>
          <w:szCs w:val="20"/>
          <w:lang w:val="en-GB"/>
        </w:rPr>
        <w:t>Default</w:t>
      </w:r>
      <w:r w:rsidR="00881E19">
        <w:rPr>
          <w:sz w:val="20"/>
          <w:szCs w:val="20"/>
          <w:lang w:val="en-GB"/>
        </w:rPr>
        <w:t>] {</w:t>
      </w:r>
      <w:proofErr w:type="spellStart"/>
      <w:r w:rsidR="00881E19">
        <w:rPr>
          <w:sz w:val="20"/>
          <w:szCs w:val="20"/>
          <w:lang w:val="en-GB"/>
        </w:rPr>
        <w:t>ColumnConstraint</w:t>
      </w:r>
      <w:r w:rsidR="00873F1C">
        <w:rPr>
          <w:sz w:val="20"/>
          <w:szCs w:val="20"/>
          <w:lang w:val="en-GB"/>
        </w:rPr>
        <w:t>|CheckConstraint</w:t>
      </w:r>
      <w:proofErr w:type="spellEnd"/>
      <w:r w:rsidR="00FF350F">
        <w:rPr>
          <w:sz w:val="20"/>
          <w:szCs w:val="20"/>
          <w:lang w:val="en-GB"/>
        </w:rPr>
        <w:t>}</w:t>
      </w:r>
      <w:r w:rsidR="00AC60D5">
        <w:rPr>
          <w:sz w:val="20"/>
          <w:szCs w:val="20"/>
          <w:lang w:val="en-GB"/>
        </w:rPr>
        <w:t xml:space="preserve"> </w:t>
      </w:r>
      <w:r w:rsidR="001710F7">
        <w:rPr>
          <w:sz w:val="20"/>
          <w:szCs w:val="20"/>
          <w:lang w:val="en-GB"/>
        </w:rPr>
        <w:t>Collate</w:t>
      </w:r>
      <w:r w:rsidR="00157265">
        <w:rPr>
          <w:sz w:val="20"/>
          <w:szCs w:val="20"/>
          <w:lang w:val="en-GB"/>
        </w:rPr>
        <w:t xml:space="preserve"> </w:t>
      </w:r>
      <w:r w:rsidR="00DF5F30">
        <w:rPr>
          <w:sz w:val="20"/>
          <w:szCs w:val="20"/>
          <w:lang w:val="en-GB"/>
        </w:rPr>
        <w:t>{Metadata}</w:t>
      </w:r>
    </w:p>
    <w:p w14:paraId="2515D4F3" w14:textId="68202E8D" w:rsidR="004962EA" w:rsidRPr="004962EA" w:rsidRDefault="004962EA" w:rsidP="00881E19">
      <w:pPr>
        <w:spacing w:before="120"/>
        <w:jc w:val="both"/>
        <w:rPr>
          <w:sz w:val="20"/>
          <w:szCs w:val="20"/>
          <w:lang w:val="en-GB"/>
        </w:rPr>
      </w:pPr>
      <w:r>
        <w:rPr>
          <w:sz w:val="20"/>
          <w:szCs w:val="20"/>
          <w:lang w:val="en-GB"/>
        </w:rPr>
        <w:tab/>
        <w:t>|</w:t>
      </w:r>
      <w:r>
        <w:rPr>
          <w:sz w:val="20"/>
          <w:szCs w:val="20"/>
          <w:lang w:val="en-GB"/>
        </w:rPr>
        <w:tab/>
      </w:r>
      <w:proofErr w:type="spellStart"/>
      <w:r>
        <w:rPr>
          <w:i/>
          <w:iCs/>
          <w:sz w:val="20"/>
          <w:szCs w:val="20"/>
          <w:lang w:val="en-GB"/>
        </w:rPr>
        <w:t>Column_</w:t>
      </w:r>
      <w:r>
        <w:rPr>
          <w:sz w:val="20"/>
          <w:szCs w:val="20"/>
          <w:lang w:val="en-GB"/>
        </w:rPr>
        <w:t>id</w:t>
      </w:r>
      <w:proofErr w:type="spellEnd"/>
      <w:r>
        <w:rPr>
          <w:sz w:val="20"/>
          <w:szCs w:val="20"/>
          <w:lang w:val="en-GB"/>
        </w:rPr>
        <w:t xml:space="preserve"> REFERENCES </w:t>
      </w:r>
      <w:proofErr w:type="spellStart"/>
      <w:r>
        <w:rPr>
          <w:i/>
          <w:iCs/>
          <w:sz w:val="20"/>
          <w:szCs w:val="20"/>
          <w:lang w:val="en-GB"/>
        </w:rPr>
        <w:t>Table_</w:t>
      </w:r>
      <w:r>
        <w:rPr>
          <w:sz w:val="20"/>
          <w:szCs w:val="20"/>
          <w:lang w:val="en-GB"/>
        </w:rPr>
        <w:t>id</w:t>
      </w:r>
      <w:proofErr w:type="spellEnd"/>
    </w:p>
    <w:p w14:paraId="5AA263A9" w14:textId="10A4317E" w:rsidR="00FF2907" w:rsidRPr="00FF2907" w:rsidRDefault="00FF2907" w:rsidP="002006E7">
      <w:pPr>
        <w:ind w:firstLine="720"/>
        <w:jc w:val="both"/>
        <w:rPr>
          <w:sz w:val="20"/>
          <w:szCs w:val="20"/>
          <w:lang w:val="en-GB"/>
        </w:rPr>
      </w:pPr>
      <w:r>
        <w:rPr>
          <w:sz w:val="20"/>
          <w:szCs w:val="20"/>
          <w:lang w:val="en-GB"/>
        </w:rPr>
        <w:t>|</w:t>
      </w:r>
      <w:r>
        <w:rPr>
          <w:sz w:val="20"/>
          <w:szCs w:val="20"/>
          <w:lang w:val="en-GB"/>
        </w:rPr>
        <w:tab/>
        <w:t>id (</w:t>
      </w:r>
      <w:r w:rsidRPr="0092661F">
        <w:rPr>
          <w:rFonts w:ascii="Arial Unicode MS" w:eastAsia="Arial Unicode MS" w:hAnsi="Arial Unicode MS" w:cs="Arial Unicode MS"/>
          <w:sz w:val="20"/>
          <w:szCs w:val="20"/>
          <w:lang w:val="en-GB"/>
        </w:rPr>
        <w:t>TO</w:t>
      </w:r>
      <w:r>
        <w:rPr>
          <w:sz w:val="20"/>
          <w:szCs w:val="20"/>
          <w:lang w:val="en-GB"/>
        </w:rPr>
        <w:t>|</w:t>
      </w:r>
      <w:r w:rsidRPr="0092661F">
        <w:rPr>
          <w:rFonts w:ascii="Arial Unicode MS" w:eastAsia="Arial Unicode MS" w:hAnsi="Arial Unicode MS" w:cs="Arial Unicode MS"/>
          <w:sz w:val="20"/>
          <w:szCs w:val="20"/>
          <w:lang w:val="en-GB"/>
        </w:rPr>
        <w:t>FROM</w:t>
      </w:r>
      <w:r>
        <w:rPr>
          <w:sz w:val="20"/>
          <w:szCs w:val="20"/>
          <w:lang w:val="en-GB"/>
        </w:rPr>
        <w:t>|</w:t>
      </w:r>
      <w:r w:rsidRPr="0092661F">
        <w:rPr>
          <w:rFonts w:ascii="Arial Unicode MS" w:eastAsia="Arial Unicode MS" w:hAnsi="Arial Unicode MS" w:cs="Arial Unicode MS"/>
          <w:sz w:val="20"/>
          <w:szCs w:val="20"/>
          <w:lang w:val="en-GB"/>
        </w:rPr>
        <w:t>WITH</w:t>
      </w:r>
      <w:r>
        <w:rPr>
          <w:sz w:val="20"/>
          <w:szCs w:val="20"/>
          <w:lang w:val="en-GB"/>
        </w:rPr>
        <w:t xml:space="preserve">) </w:t>
      </w:r>
      <w:proofErr w:type="spellStart"/>
      <w:r>
        <w:rPr>
          <w:i/>
          <w:iCs/>
          <w:sz w:val="20"/>
          <w:szCs w:val="20"/>
          <w:lang w:val="en-GB"/>
        </w:rPr>
        <w:t>Type_</w:t>
      </w:r>
      <w:r>
        <w:rPr>
          <w:sz w:val="20"/>
          <w:szCs w:val="20"/>
          <w:lang w:val="en-GB"/>
        </w:rPr>
        <w:t>id</w:t>
      </w:r>
      <w:proofErr w:type="spellEnd"/>
      <w:r>
        <w:rPr>
          <w:rStyle w:val="FootnoteReference"/>
          <w:sz w:val="20"/>
          <w:szCs w:val="20"/>
          <w:lang w:val="en-GB"/>
        </w:rPr>
        <w:footnoteReference w:id="73"/>
      </w:r>
    </w:p>
    <w:p w14:paraId="38591AAC" w14:textId="6498F2AB" w:rsidR="00D3588D" w:rsidRDefault="00881E19" w:rsidP="002006E7">
      <w:pPr>
        <w:ind w:firstLine="720"/>
        <w:jc w:val="both"/>
        <w:rPr>
          <w:sz w:val="20"/>
          <w:szCs w:val="20"/>
          <w:lang w:val="en-GB"/>
        </w:rPr>
      </w:pPr>
      <w:r>
        <w:rPr>
          <w:sz w:val="20"/>
          <w:szCs w:val="20"/>
          <w:lang w:val="en-GB"/>
        </w:rPr>
        <w:t>|</w:t>
      </w:r>
      <w:r>
        <w:rPr>
          <w:sz w:val="20"/>
          <w:szCs w:val="20"/>
          <w:lang w:val="en-GB"/>
        </w:rPr>
        <w:tab/>
        <w:t xml:space="preserve">id </w:t>
      </w:r>
      <w:r w:rsidR="002006E7">
        <w:rPr>
          <w:sz w:val="20"/>
          <w:szCs w:val="20"/>
          <w:lang w:val="en-GB"/>
        </w:rPr>
        <w:t xml:space="preserve"> </w:t>
      </w:r>
      <w:r w:rsidR="00731530">
        <w:rPr>
          <w:sz w:val="20"/>
          <w:szCs w:val="20"/>
          <w:lang w:val="en-GB"/>
        </w:rPr>
        <w:t>GENERATE</w:t>
      </w:r>
      <w:r>
        <w:rPr>
          <w:sz w:val="20"/>
          <w:szCs w:val="20"/>
          <w:lang w:val="en-GB"/>
        </w:rPr>
        <w:t>D</w:t>
      </w:r>
      <w:r w:rsidR="00731530">
        <w:rPr>
          <w:sz w:val="20"/>
          <w:szCs w:val="20"/>
          <w:lang w:val="en-GB"/>
        </w:rPr>
        <w:t xml:space="preserve"> ALWAYS </w:t>
      </w:r>
      <w:r w:rsidR="00731530" w:rsidRPr="007166F3">
        <w:rPr>
          <w:rFonts w:ascii="Arial Unicode MS" w:eastAsia="Arial Unicode MS" w:hAnsi="Arial Unicode MS" w:cs="Arial Unicode MS"/>
          <w:sz w:val="20"/>
          <w:szCs w:val="20"/>
          <w:lang w:val="en-GB"/>
        </w:rPr>
        <w:t>AS</w:t>
      </w:r>
      <w:r w:rsidR="00731530">
        <w:rPr>
          <w:sz w:val="20"/>
          <w:szCs w:val="20"/>
          <w:lang w:val="en-GB"/>
        </w:rPr>
        <w:t xml:space="preserve"> </w:t>
      </w:r>
      <w:r w:rsidR="00A3760E">
        <w:rPr>
          <w:sz w:val="20"/>
          <w:szCs w:val="20"/>
          <w:lang w:val="en-GB"/>
        </w:rPr>
        <w:t>'</w:t>
      </w:r>
      <w:r w:rsidR="00731530">
        <w:rPr>
          <w:sz w:val="20"/>
          <w:szCs w:val="20"/>
          <w:lang w:val="en-GB"/>
        </w:rPr>
        <w:t>(</w:t>
      </w:r>
      <w:r w:rsidR="00A3760E">
        <w:rPr>
          <w:sz w:val="20"/>
          <w:szCs w:val="20"/>
          <w:lang w:val="en-GB"/>
        </w:rPr>
        <w:t>'</w:t>
      </w:r>
      <w:r w:rsidR="00731530">
        <w:rPr>
          <w:sz w:val="20"/>
          <w:szCs w:val="20"/>
          <w:lang w:val="en-GB"/>
        </w:rPr>
        <w:t>Value</w:t>
      </w:r>
      <w:r w:rsidR="00A3760E">
        <w:rPr>
          <w:sz w:val="20"/>
          <w:szCs w:val="20"/>
          <w:lang w:val="en-GB"/>
        </w:rPr>
        <w:t>'</w:t>
      </w:r>
      <w:r w:rsidR="00731530">
        <w:rPr>
          <w:sz w:val="20"/>
          <w:szCs w:val="20"/>
          <w:lang w:val="en-GB"/>
        </w:rPr>
        <w:t>)</w:t>
      </w:r>
      <w:r w:rsidR="00A3760E">
        <w:rPr>
          <w:sz w:val="20"/>
          <w:szCs w:val="20"/>
          <w:lang w:val="en-GB"/>
        </w:rPr>
        <w:t>'</w:t>
      </w:r>
      <w:r w:rsidR="00561EE2">
        <w:rPr>
          <w:sz w:val="20"/>
          <w:szCs w:val="20"/>
          <w:lang w:val="en-GB"/>
        </w:rPr>
        <w:t xml:space="preserve"> </w:t>
      </w:r>
    </w:p>
    <w:p w14:paraId="4D6108A8" w14:textId="420BCFE3" w:rsidR="00784C65" w:rsidRPr="002A56B7" w:rsidRDefault="00D3588D" w:rsidP="00D3588D">
      <w:pPr>
        <w:ind w:firstLine="720"/>
        <w:jc w:val="both"/>
        <w:rPr>
          <w:sz w:val="20"/>
          <w:szCs w:val="20"/>
          <w:lang w:val="en-GB"/>
        </w:rPr>
      </w:pPr>
      <w:r>
        <w:rPr>
          <w:sz w:val="20"/>
          <w:szCs w:val="20"/>
          <w:lang w:val="en-GB"/>
        </w:rPr>
        <w:t>|</w:t>
      </w:r>
      <w:r>
        <w:rPr>
          <w:sz w:val="20"/>
          <w:szCs w:val="20"/>
          <w:lang w:val="en-GB"/>
        </w:rPr>
        <w:tab/>
      </w:r>
      <w:r w:rsidR="002006E7">
        <w:rPr>
          <w:sz w:val="20"/>
          <w:szCs w:val="20"/>
          <w:lang w:val="en-GB"/>
        </w:rPr>
        <w:t xml:space="preserve">id </w:t>
      </w:r>
      <w:r>
        <w:rPr>
          <w:sz w:val="20"/>
          <w:szCs w:val="20"/>
          <w:lang w:val="en-GB"/>
        </w:rPr>
        <w:t xml:space="preserve">GENERATED ALWAYS </w:t>
      </w:r>
      <w:r w:rsidRPr="003D3EFD">
        <w:rPr>
          <w:rFonts w:ascii="Arial Unicode MS" w:eastAsia="Arial Unicode MS" w:hAnsi="Arial Unicode MS" w:cs="Arial Unicode MS"/>
          <w:sz w:val="20"/>
          <w:szCs w:val="20"/>
          <w:lang w:val="en-GB"/>
        </w:rPr>
        <w:t>AS</w:t>
      </w:r>
      <w:r>
        <w:rPr>
          <w:sz w:val="20"/>
          <w:szCs w:val="20"/>
          <w:lang w:val="en-GB"/>
        </w:rPr>
        <w:t xml:space="preserve"> ROW (START|</w:t>
      </w:r>
      <w:r w:rsidR="00ED0AA6">
        <w:rPr>
          <w:sz w:val="20"/>
          <w:szCs w:val="20"/>
          <w:lang w:val="en-GB"/>
        </w:rPr>
        <w:t xml:space="preserve"> </w:t>
      </w:r>
      <w:r>
        <w:rPr>
          <w:sz w:val="20"/>
          <w:szCs w:val="20"/>
          <w:lang w:val="en-GB"/>
        </w:rPr>
        <w:t xml:space="preserve">END) </w:t>
      </w:r>
      <w:r w:rsidR="0046572A">
        <w:rPr>
          <w:sz w:val="20"/>
          <w:szCs w:val="20"/>
          <w:lang w:val="en-GB"/>
        </w:rPr>
        <w:t>.</w:t>
      </w:r>
    </w:p>
    <w:p w14:paraId="7B04DB25" w14:textId="77777777" w:rsidR="005107FF" w:rsidRDefault="005107FF" w:rsidP="00FF6162">
      <w:pPr>
        <w:spacing w:before="120"/>
        <w:jc w:val="both"/>
        <w:rPr>
          <w:sz w:val="20"/>
          <w:szCs w:val="20"/>
          <w:lang w:val="en-GB"/>
        </w:rPr>
      </w:pPr>
      <w:proofErr w:type="spellStart"/>
      <w:r>
        <w:rPr>
          <w:sz w:val="20"/>
          <w:szCs w:val="20"/>
          <w:lang w:val="en-GB"/>
        </w:rPr>
        <w:t>ColumnConstraint</w:t>
      </w:r>
      <w:proofErr w:type="spellEnd"/>
      <w:r w:rsidR="00237E41">
        <w:rPr>
          <w:sz w:val="20"/>
          <w:szCs w:val="20"/>
          <w:lang w:val="en-GB"/>
        </w:rPr>
        <w:fldChar w:fldCharType="begin"/>
      </w:r>
      <w:r>
        <w:instrText xml:space="preserve"> XE "</w:instrText>
      </w:r>
      <w:r w:rsidRPr="00A23271">
        <w:rPr>
          <w:sz w:val="20"/>
          <w:szCs w:val="20"/>
          <w:lang w:val="en-GB"/>
        </w:rPr>
        <w:instrText>ColumnConstraint</w:instrText>
      </w:r>
      <w:r>
        <w:instrText xml:space="preserve">" </w:instrText>
      </w:r>
      <w:r w:rsidR="00237E41">
        <w:rPr>
          <w:sz w:val="20"/>
          <w:szCs w:val="20"/>
          <w:lang w:val="en-GB"/>
        </w:rPr>
        <w:fldChar w:fldCharType="end"/>
      </w:r>
      <w:r>
        <w:rPr>
          <w:sz w:val="20"/>
          <w:szCs w:val="20"/>
          <w:lang w:val="en-GB"/>
        </w:rPr>
        <w:t xml:space="preserve">  = [</w:t>
      </w:r>
      <w:r w:rsidRPr="008F3C92">
        <w:rPr>
          <w:rFonts w:eastAsia="Arial Unicode MS"/>
          <w:sz w:val="20"/>
          <w:szCs w:val="20"/>
          <w:lang w:val="en-GB"/>
        </w:rPr>
        <w:t>CONSTRAINT</w:t>
      </w:r>
      <w:r>
        <w:rPr>
          <w:sz w:val="20"/>
          <w:szCs w:val="20"/>
          <w:lang w:val="en-GB"/>
        </w:rPr>
        <w:t xml:space="preserve"> id ] </w:t>
      </w:r>
      <w:proofErr w:type="spellStart"/>
      <w:r>
        <w:rPr>
          <w:sz w:val="20"/>
          <w:szCs w:val="20"/>
          <w:lang w:val="en-GB"/>
        </w:rPr>
        <w:t>ColumnConstraintDef</w:t>
      </w:r>
      <w:proofErr w:type="spellEnd"/>
      <w:r w:rsidR="0001382C">
        <w:rPr>
          <w:sz w:val="20"/>
          <w:szCs w:val="20"/>
          <w:lang w:val="en-GB"/>
        </w:rPr>
        <w:t xml:space="preserve"> .</w:t>
      </w:r>
    </w:p>
    <w:p w14:paraId="04580511" w14:textId="65960601" w:rsidR="00155DC4" w:rsidRDefault="00155DC4" w:rsidP="00873F1C">
      <w:pPr>
        <w:spacing w:before="120"/>
        <w:jc w:val="both"/>
        <w:rPr>
          <w:sz w:val="20"/>
          <w:szCs w:val="20"/>
          <w:lang w:val="en-GB"/>
        </w:rPr>
      </w:pPr>
      <w:proofErr w:type="spellStart"/>
      <w:r>
        <w:rPr>
          <w:sz w:val="20"/>
          <w:szCs w:val="20"/>
          <w:lang w:val="en-GB"/>
        </w:rPr>
        <w:t>ColumnConstraint</w:t>
      </w:r>
      <w:r w:rsidR="005107FF">
        <w:rPr>
          <w:sz w:val="20"/>
          <w:szCs w:val="20"/>
          <w:lang w:val="en-GB"/>
        </w:rPr>
        <w:t>Def</w:t>
      </w:r>
      <w:proofErr w:type="spellEnd"/>
      <w:r w:rsidR="0001382C">
        <w:rPr>
          <w:sz w:val="20"/>
          <w:szCs w:val="20"/>
          <w:lang w:val="en-GB"/>
        </w:rPr>
        <w:t xml:space="preserve"> </w:t>
      </w:r>
      <w:r w:rsidR="00237E41">
        <w:rPr>
          <w:sz w:val="20"/>
          <w:szCs w:val="20"/>
          <w:lang w:val="en-GB"/>
        </w:rPr>
        <w:fldChar w:fldCharType="begin"/>
      </w:r>
      <w:r w:rsidR="005107FF">
        <w:instrText xml:space="preserve"> XE "</w:instrText>
      </w:r>
      <w:r w:rsidR="005107FF" w:rsidRPr="00B22DFB">
        <w:rPr>
          <w:sz w:val="20"/>
          <w:szCs w:val="20"/>
          <w:lang w:val="en-GB"/>
        </w:rPr>
        <w:instrText>ColumnConstraintDef</w:instrText>
      </w:r>
      <w:r w:rsidR="005107FF">
        <w:instrText xml:space="preserve">" </w:instrText>
      </w:r>
      <w:r w:rsidR="00237E41">
        <w:rPr>
          <w:sz w:val="20"/>
          <w:szCs w:val="20"/>
          <w:lang w:val="en-GB"/>
        </w:rPr>
        <w:fldChar w:fldCharType="end"/>
      </w:r>
      <w:r>
        <w:rPr>
          <w:sz w:val="20"/>
          <w:szCs w:val="20"/>
          <w:lang w:val="en-GB"/>
        </w:rPr>
        <w:t xml:space="preserve">= </w:t>
      </w:r>
      <w:r>
        <w:rPr>
          <w:sz w:val="20"/>
          <w:szCs w:val="20"/>
          <w:lang w:val="en-GB"/>
        </w:rPr>
        <w:tab/>
      </w:r>
      <w:r w:rsidRPr="007166F3">
        <w:rPr>
          <w:rFonts w:ascii="Arial Unicode MS" w:eastAsia="Arial Unicode MS" w:hAnsi="Arial Unicode MS" w:cs="Arial Unicode MS"/>
          <w:sz w:val="20"/>
          <w:szCs w:val="20"/>
          <w:lang w:val="en-GB"/>
        </w:rPr>
        <w:t>NOT</w:t>
      </w:r>
      <w:r>
        <w:rPr>
          <w:sz w:val="20"/>
          <w:szCs w:val="20"/>
          <w:lang w:val="en-GB"/>
        </w:rPr>
        <w:t xml:space="preserve"> </w:t>
      </w:r>
      <w:r w:rsidRPr="007166F3">
        <w:rPr>
          <w:rFonts w:ascii="Arial Unicode MS" w:eastAsia="Arial Unicode MS" w:hAnsi="Arial Unicode MS" w:cs="Arial Unicode MS"/>
          <w:sz w:val="20"/>
          <w:szCs w:val="20"/>
          <w:lang w:val="en-GB"/>
        </w:rPr>
        <w:t>NULL</w:t>
      </w:r>
      <w:r w:rsidR="00800D5B">
        <w:rPr>
          <w:rFonts w:ascii="Arial Unicode MS" w:eastAsia="Arial Unicode MS" w:hAnsi="Arial Unicode MS" w:cs="Arial Unicode MS"/>
          <w:sz w:val="20"/>
          <w:szCs w:val="20"/>
          <w:lang w:val="en-GB"/>
        </w:rPr>
        <w:t xml:space="preserve"> | OPTIONAL</w:t>
      </w:r>
    </w:p>
    <w:p w14:paraId="3FC722EF" w14:textId="77777777" w:rsidR="00155DC4" w:rsidRDefault="00155DC4" w:rsidP="00881E19">
      <w:pPr>
        <w:ind w:firstLine="720"/>
        <w:jc w:val="both"/>
        <w:rPr>
          <w:sz w:val="20"/>
          <w:szCs w:val="20"/>
          <w:lang w:val="en-GB"/>
        </w:rPr>
      </w:pPr>
      <w:r>
        <w:rPr>
          <w:sz w:val="20"/>
          <w:szCs w:val="20"/>
          <w:lang w:val="en-GB"/>
        </w:rPr>
        <w:t>|</w:t>
      </w:r>
      <w:r>
        <w:rPr>
          <w:sz w:val="20"/>
          <w:szCs w:val="20"/>
          <w:lang w:val="en-GB"/>
        </w:rPr>
        <w:tab/>
      </w:r>
      <w:r w:rsidRPr="008F3C92">
        <w:rPr>
          <w:rFonts w:eastAsia="Arial Unicode MS"/>
          <w:sz w:val="20"/>
          <w:szCs w:val="20"/>
          <w:lang w:val="en-GB"/>
        </w:rPr>
        <w:t>PRIMARY</w:t>
      </w:r>
      <w:r>
        <w:rPr>
          <w:sz w:val="20"/>
          <w:szCs w:val="20"/>
          <w:lang w:val="en-GB"/>
        </w:rPr>
        <w:t xml:space="preserve"> KEY </w:t>
      </w:r>
    </w:p>
    <w:p w14:paraId="559408C9" w14:textId="5AFF9526" w:rsidR="00155DC4" w:rsidRDefault="002676DF" w:rsidP="003D4D5D">
      <w:pPr>
        <w:ind w:firstLine="720"/>
        <w:jc w:val="both"/>
        <w:rPr>
          <w:sz w:val="20"/>
          <w:szCs w:val="20"/>
          <w:lang w:val="en-GB"/>
        </w:rPr>
      </w:pPr>
      <w:r>
        <w:rPr>
          <w:sz w:val="20"/>
          <w:szCs w:val="20"/>
          <w:lang w:val="en-GB"/>
        </w:rPr>
        <w:t>|</w:t>
      </w:r>
      <w:r>
        <w:rPr>
          <w:sz w:val="20"/>
          <w:szCs w:val="20"/>
          <w:lang w:val="en-GB"/>
        </w:rPr>
        <w:tab/>
      </w:r>
      <w:r w:rsidR="0097161A">
        <w:rPr>
          <w:sz w:val="20"/>
          <w:szCs w:val="20"/>
          <w:lang w:val="en-GB"/>
        </w:rPr>
        <w:t xml:space="preserve">[FOREIGN KEY] </w:t>
      </w:r>
      <w:r w:rsidRPr="008F3C92">
        <w:rPr>
          <w:rFonts w:eastAsia="Arial Unicode MS"/>
          <w:sz w:val="20"/>
          <w:szCs w:val="20"/>
          <w:lang w:val="en-GB"/>
        </w:rPr>
        <w:t>REFERENCES</w:t>
      </w:r>
      <w:r w:rsidR="004962EA">
        <w:rPr>
          <w:rStyle w:val="FootnoteReference"/>
          <w:rFonts w:eastAsia="Arial Unicode MS"/>
          <w:sz w:val="20"/>
          <w:szCs w:val="20"/>
          <w:lang w:val="en-GB"/>
        </w:rPr>
        <w:footnoteReference w:id="74"/>
      </w:r>
      <w:r>
        <w:rPr>
          <w:sz w:val="20"/>
          <w:szCs w:val="20"/>
          <w:lang w:val="en-GB"/>
        </w:rPr>
        <w:t xml:space="preserve"> id [</w:t>
      </w:r>
      <w:r w:rsidR="0076710A">
        <w:rPr>
          <w:sz w:val="20"/>
          <w:szCs w:val="20"/>
          <w:lang w:val="en-GB"/>
        </w:rPr>
        <w:t xml:space="preserve"> Cols </w:t>
      </w:r>
      <w:r w:rsidR="00155DC4">
        <w:rPr>
          <w:sz w:val="20"/>
          <w:szCs w:val="20"/>
          <w:lang w:val="en-GB"/>
        </w:rPr>
        <w:t>]</w:t>
      </w:r>
      <w:r w:rsidR="00306094">
        <w:rPr>
          <w:sz w:val="20"/>
          <w:szCs w:val="20"/>
          <w:lang w:val="en-GB"/>
        </w:rPr>
        <w:t xml:space="preserve"> [</w:t>
      </w:r>
      <w:r w:rsidR="00306094" w:rsidRPr="008F3C92">
        <w:rPr>
          <w:rFonts w:eastAsia="Arial Unicode MS"/>
          <w:sz w:val="20"/>
          <w:szCs w:val="20"/>
          <w:lang w:val="en-GB"/>
        </w:rPr>
        <w:t>USING</w:t>
      </w:r>
      <w:r w:rsidR="00306094">
        <w:rPr>
          <w:sz w:val="20"/>
          <w:szCs w:val="20"/>
          <w:lang w:val="en-GB"/>
        </w:rPr>
        <w:t xml:space="preserve"> </w:t>
      </w:r>
      <w:r w:rsidR="003429E1">
        <w:rPr>
          <w:sz w:val="20"/>
          <w:szCs w:val="20"/>
          <w:lang w:val="en-GB"/>
        </w:rPr>
        <w:t>(id|</w:t>
      </w:r>
      <w:r w:rsidR="00C644D2">
        <w:rPr>
          <w:sz w:val="20"/>
          <w:szCs w:val="20"/>
          <w:lang w:val="en-GB"/>
        </w:rPr>
        <w:t>'</w:t>
      </w:r>
      <w:r w:rsidR="00EA3634">
        <w:rPr>
          <w:sz w:val="20"/>
          <w:szCs w:val="20"/>
          <w:lang w:val="en-GB"/>
        </w:rPr>
        <w:t>(</w:t>
      </w:r>
      <w:r w:rsidR="00C644D2">
        <w:rPr>
          <w:sz w:val="20"/>
          <w:szCs w:val="20"/>
          <w:lang w:val="en-GB"/>
        </w:rPr>
        <w:t>'</w:t>
      </w:r>
      <w:r w:rsidR="00306094">
        <w:rPr>
          <w:sz w:val="20"/>
          <w:szCs w:val="20"/>
          <w:lang w:val="en-GB"/>
        </w:rPr>
        <w:t>Value</w:t>
      </w:r>
      <w:r w:rsidR="00A1435B">
        <w:rPr>
          <w:sz w:val="20"/>
          <w:szCs w:val="20"/>
          <w:lang w:val="en-GB"/>
        </w:rPr>
        <w:t>s</w:t>
      </w:r>
      <w:r w:rsidR="00C644D2">
        <w:rPr>
          <w:sz w:val="20"/>
          <w:szCs w:val="20"/>
          <w:lang w:val="en-GB"/>
        </w:rPr>
        <w:t>'</w:t>
      </w:r>
      <w:r w:rsidR="00EA3634">
        <w:rPr>
          <w:sz w:val="20"/>
          <w:szCs w:val="20"/>
          <w:lang w:val="en-GB"/>
        </w:rPr>
        <w:t>)</w:t>
      </w:r>
      <w:r w:rsidR="00C644D2">
        <w:rPr>
          <w:sz w:val="20"/>
          <w:szCs w:val="20"/>
          <w:lang w:val="en-GB"/>
        </w:rPr>
        <w:t>'</w:t>
      </w:r>
      <w:r w:rsidR="003429E1">
        <w:rPr>
          <w:sz w:val="20"/>
          <w:szCs w:val="20"/>
          <w:lang w:val="en-GB"/>
        </w:rPr>
        <w:t>)</w:t>
      </w:r>
      <w:r w:rsidR="00306094">
        <w:rPr>
          <w:sz w:val="20"/>
          <w:szCs w:val="20"/>
          <w:lang w:val="en-GB"/>
        </w:rPr>
        <w:t>]</w:t>
      </w:r>
      <w:r w:rsidR="00FE4A50">
        <w:rPr>
          <w:sz w:val="20"/>
          <w:szCs w:val="20"/>
          <w:lang w:val="en-GB"/>
        </w:rPr>
        <w:t xml:space="preserve"> { </w:t>
      </w:r>
      <w:proofErr w:type="spellStart"/>
      <w:r w:rsidR="00FE4A50">
        <w:rPr>
          <w:sz w:val="20"/>
          <w:szCs w:val="20"/>
          <w:lang w:val="en-GB"/>
        </w:rPr>
        <w:t>ReferentialAction</w:t>
      </w:r>
      <w:proofErr w:type="spellEnd"/>
      <w:r w:rsidR="00FE4A50">
        <w:rPr>
          <w:sz w:val="20"/>
          <w:szCs w:val="20"/>
          <w:lang w:val="en-GB"/>
        </w:rPr>
        <w:t xml:space="preserve"> }</w:t>
      </w:r>
    </w:p>
    <w:p w14:paraId="2B21D851" w14:textId="77777777" w:rsidR="009B1B3D" w:rsidRPr="00880AD2" w:rsidRDefault="00155DC4" w:rsidP="00A513A5">
      <w:pPr>
        <w:jc w:val="both"/>
        <w:rPr>
          <w:sz w:val="20"/>
          <w:lang w:val="en-GB"/>
        </w:rPr>
      </w:pPr>
      <w:r>
        <w:rPr>
          <w:sz w:val="20"/>
          <w:szCs w:val="20"/>
          <w:lang w:val="en-GB"/>
        </w:rPr>
        <w:tab/>
      </w:r>
      <w:r w:rsidRPr="00880AD2">
        <w:rPr>
          <w:sz w:val="20"/>
          <w:szCs w:val="20"/>
          <w:lang w:val="en-GB"/>
        </w:rPr>
        <w:t>|</w:t>
      </w:r>
      <w:r w:rsidRPr="00880AD2">
        <w:rPr>
          <w:sz w:val="20"/>
          <w:szCs w:val="20"/>
          <w:lang w:val="en-GB"/>
        </w:rPr>
        <w:tab/>
      </w:r>
      <w:r w:rsidRPr="008F3C92">
        <w:rPr>
          <w:rFonts w:eastAsia="Arial Unicode MS"/>
          <w:sz w:val="20"/>
          <w:szCs w:val="20"/>
          <w:lang w:val="en-GB"/>
        </w:rPr>
        <w:t>UNIQUE</w:t>
      </w:r>
      <w:r w:rsidRPr="00880AD2">
        <w:rPr>
          <w:sz w:val="20"/>
          <w:lang w:val="en-GB"/>
        </w:rPr>
        <w:t xml:space="preserve"> </w:t>
      </w:r>
    </w:p>
    <w:p w14:paraId="4C747856" w14:textId="40106FB4" w:rsidR="009B1B3D" w:rsidRDefault="009B1B3D" w:rsidP="009B1B3D">
      <w:pPr>
        <w:ind w:firstLine="720"/>
        <w:jc w:val="both"/>
        <w:rPr>
          <w:sz w:val="20"/>
          <w:lang w:val="en-GB"/>
        </w:rPr>
      </w:pPr>
      <w:r w:rsidRPr="00880AD2">
        <w:rPr>
          <w:sz w:val="20"/>
          <w:lang w:val="en-GB"/>
        </w:rPr>
        <w:t>|</w:t>
      </w:r>
      <w:r w:rsidRPr="00880AD2">
        <w:rPr>
          <w:sz w:val="20"/>
          <w:lang w:val="en-GB"/>
        </w:rPr>
        <w:tab/>
      </w:r>
      <w:r w:rsidRPr="008F3C92">
        <w:rPr>
          <w:rFonts w:eastAsia="Arial Unicode MS"/>
          <w:sz w:val="20"/>
          <w:szCs w:val="20"/>
          <w:lang w:val="en-GB"/>
        </w:rPr>
        <w:t>DEFAULT</w:t>
      </w:r>
      <w:r w:rsidRPr="00880AD2">
        <w:rPr>
          <w:sz w:val="20"/>
          <w:lang w:val="en-GB"/>
        </w:rPr>
        <w:t xml:space="preserve"> Value</w:t>
      </w:r>
    </w:p>
    <w:p w14:paraId="2B395E13" w14:textId="2DD6A466" w:rsidR="00155DC4" w:rsidRPr="00880AD2" w:rsidRDefault="00550FF2" w:rsidP="00570E0F">
      <w:pPr>
        <w:ind w:firstLine="720"/>
        <w:jc w:val="both"/>
        <w:rPr>
          <w:sz w:val="20"/>
          <w:lang w:val="en-GB"/>
        </w:rPr>
      </w:pPr>
      <w:r>
        <w:rPr>
          <w:sz w:val="20"/>
          <w:lang w:val="en-GB"/>
        </w:rPr>
        <w:t>|</w:t>
      </w:r>
      <w:r>
        <w:rPr>
          <w:sz w:val="20"/>
          <w:lang w:val="en-GB"/>
        </w:rPr>
        <w:tab/>
        <w:t>Classification</w:t>
      </w:r>
      <w:r w:rsidR="00570E0F">
        <w:rPr>
          <w:sz w:val="20"/>
          <w:lang w:val="en-GB"/>
        </w:rPr>
        <w:t xml:space="preserve"> </w:t>
      </w:r>
      <w:r w:rsidR="00155DC4" w:rsidRPr="00880AD2">
        <w:rPr>
          <w:sz w:val="20"/>
          <w:lang w:val="en-GB"/>
        </w:rPr>
        <w:t>.</w:t>
      </w:r>
    </w:p>
    <w:p w14:paraId="52DAC8C8" w14:textId="35A6CC7D" w:rsidR="00306094" w:rsidRDefault="00130641" w:rsidP="00306094">
      <w:pPr>
        <w:spacing w:before="120"/>
        <w:jc w:val="both"/>
        <w:rPr>
          <w:sz w:val="20"/>
          <w:szCs w:val="20"/>
          <w:lang w:val="en-GB"/>
        </w:rPr>
      </w:pPr>
      <w:r>
        <w:rPr>
          <w:sz w:val="20"/>
          <w:szCs w:val="20"/>
          <w:lang w:val="en-GB"/>
        </w:rPr>
        <w:t>See section 5.2.2</w:t>
      </w:r>
      <w:r w:rsidR="0097161A">
        <w:rPr>
          <w:sz w:val="20"/>
          <w:szCs w:val="20"/>
          <w:lang w:val="en-GB"/>
        </w:rPr>
        <w:t xml:space="preserve"> and 5.9.2</w:t>
      </w:r>
      <w:r w:rsidR="00306094">
        <w:rPr>
          <w:sz w:val="20"/>
          <w:szCs w:val="20"/>
          <w:lang w:val="en-GB"/>
        </w:rPr>
        <w:t>.</w:t>
      </w:r>
      <w:r w:rsidR="009B1B3D">
        <w:rPr>
          <w:sz w:val="20"/>
          <w:szCs w:val="20"/>
          <w:lang w:val="en-GB"/>
        </w:rPr>
        <w:t xml:space="preserve"> A column default value overrides a domain default value.</w:t>
      </w:r>
    </w:p>
    <w:p w14:paraId="2E557E3E" w14:textId="01BF8466" w:rsidR="0001382C" w:rsidRPr="00AB2968" w:rsidRDefault="0001382C" w:rsidP="00BD7493">
      <w:pPr>
        <w:spacing w:before="120"/>
        <w:jc w:val="both"/>
        <w:rPr>
          <w:sz w:val="20"/>
          <w:szCs w:val="20"/>
          <w:lang w:val="fr-FR"/>
        </w:rPr>
      </w:pPr>
      <w:proofErr w:type="spellStart"/>
      <w:r w:rsidRPr="00AB2968">
        <w:rPr>
          <w:sz w:val="20"/>
          <w:szCs w:val="20"/>
          <w:lang w:val="fr-FR"/>
        </w:rPr>
        <w:t>TableConstraint</w:t>
      </w:r>
      <w:proofErr w:type="spellEnd"/>
      <w:r w:rsidR="00237E41">
        <w:rPr>
          <w:sz w:val="20"/>
          <w:szCs w:val="20"/>
          <w:lang w:val="en-GB"/>
        </w:rPr>
        <w:fldChar w:fldCharType="begin"/>
      </w:r>
      <w:r w:rsidRPr="00AB2968">
        <w:rPr>
          <w:lang w:val="fr-FR"/>
        </w:rPr>
        <w:instrText xml:space="preserve"> XE "</w:instrText>
      </w:r>
      <w:r w:rsidRPr="00AB2968">
        <w:rPr>
          <w:sz w:val="20"/>
          <w:szCs w:val="20"/>
          <w:lang w:val="fr-FR"/>
        </w:rPr>
        <w:instrText>TableConstraint</w:instrText>
      </w:r>
      <w:r w:rsidRPr="00AB2968">
        <w:rPr>
          <w:lang w:val="fr-FR"/>
        </w:rPr>
        <w:instrText xml:space="preserve">" </w:instrText>
      </w:r>
      <w:r w:rsidR="00237E41">
        <w:rPr>
          <w:sz w:val="20"/>
          <w:szCs w:val="20"/>
          <w:lang w:val="en-GB"/>
        </w:rPr>
        <w:fldChar w:fldCharType="end"/>
      </w:r>
      <w:r w:rsidRPr="00AB2968">
        <w:rPr>
          <w:sz w:val="20"/>
          <w:szCs w:val="20"/>
          <w:lang w:val="fr-FR"/>
        </w:rPr>
        <w:t xml:space="preserve">  = </w:t>
      </w:r>
      <w:proofErr w:type="gramStart"/>
      <w:r w:rsidRPr="00AB2968">
        <w:rPr>
          <w:sz w:val="20"/>
          <w:szCs w:val="20"/>
          <w:lang w:val="fr-FR"/>
        </w:rPr>
        <w:t xml:space="preserve">[ </w:t>
      </w:r>
      <w:r w:rsidRPr="008F3C92">
        <w:rPr>
          <w:rFonts w:eastAsia="Arial Unicode MS"/>
          <w:sz w:val="20"/>
          <w:szCs w:val="20"/>
          <w:lang w:val="fr-FR"/>
        </w:rPr>
        <w:t>CONSTRAINT</w:t>
      </w:r>
      <w:proofErr w:type="gramEnd"/>
      <w:r w:rsidRPr="00AB2968">
        <w:rPr>
          <w:sz w:val="20"/>
          <w:szCs w:val="20"/>
          <w:lang w:val="fr-FR"/>
        </w:rPr>
        <w:t xml:space="preserve"> id </w:t>
      </w:r>
      <w:r w:rsidR="00C91F31">
        <w:rPr>
          <w:sz w:val="20"/>
          <w:szCs w:val="20"/>
          <w:lang w:val="fr-FR"/>
        </w:rPr>
        <w:t>[CHECK</w:t>
      </w:r>
      <w:r w:rsidRPr="00AB2968">
        <w:rPr>
          <w:sz w:val="20"/>
          <w:szCs w:val="20"/>
          <w:lang w:val="fr-FR"/>
        </w:rPr>
        <w:t>]</w:t>
      </w:r>
      <w:r w:rsidR="00C91F31">
        <w:rPr>
          <w:sz w:val="20"/>
          <w:szCs w:val="20"/>
          <w:lang w:val="fr-FR"/>
        </w:rPr>
        <w:t>]</w:t>
      </w:r>
      <w:r w:rsidRPr="00AB2968">
        <w:rPr>
          <w:sz w:val="20"/>
          <w:szCs w:val="20"/>
          <w:lang w:val="fr-FR"/>
        </w:rPr>
        <w:t xml:space="preserve"> </w:t>
      </w:r>
      <w:proofErr w:type="spellStart"/>
      <w:proofErr w:type="gramStart"/>
      <w:r w:rsidRPr="00AB2968">
        <w:rPr>
          <w:sz w:val="20"/>
          <w:szCs w:val="20"/>
          <w:lang w:val="fr-FR"/>
        </w:rPr>
        <w:t>TableConstraintDef</w:t>
      </w:r>
      <w:proofErr w:type="spellEnd"/>
      <w:r w:rsidRPr="00AB2968">
        <w:rPr>
          <w:sz w:val="20"/>
          <w:szCs w:val="20"/>
          <w:lang w:val="fr-FR"/>
        </w:rPr>
        <w:t xml:space="preserve"> .</w:t>
      </w:r>
      <w:proofErr w:type="gramEnd"/>
    </w:p>
    <w:p w14:paraId="20D8E558" w14:textId="77777777" w:rsidR="00A513A5" w:rsidRPr="00880AD2" w:rsidRDefault="00A513A5" w:rsidP="00BD7493">
      <w:pPr>
        <w:spacing w:before="120"/>
        <w:jc w:val="both"/>
        <w:rPr>
          <w:sz w:val="20"/>
          <w:szCs w:val="20"/>
          <w:lang w:val="fr-FR"/>
        </w:rPr>
      </w:pPr>
      <w:proofErr w:type="spellStart"/>
      <w:r w:rsidRPr="00880AD2">
        <w:rPr>
          <w:sz w:val="20"/>
          <w:szCs w:val="20"/>
          <w:lang w:val="fr-FR"/>
        </w:rPr>
        <w:t>TableConstraintDef</w:t>
      </w:r>
      <w:proofErr w:type="spellEnd"/>
      <w:r w:rsidR="00237E41">
        <w:rPr>
          <w:sz w:val="20"/>
          <w:szCs w:val="20"/>
          <w:lang w:val="en-GB"/>
        </w:rPr>
        <w:fldChar w:fldCharType="begin"/>
      </w:r>
      <w:r w:rsidR="0001382C" w:rsidRPr="00880AD2">
        <w:rPr>
          <w:lang w:val="fr-FR"/>
        </w:rPr>
        <w:instrText xml:space="preserve"> XE "</w:instrText>
      </w:r>
      <w:r w:rsidR="0001382C" w:rsidRPr="00880AD2">
        <w:rPr>
          <w:sz w:val="20"/>
          <w:szCs w:val="20"/>
          <w:lang w:val="fr-FR"/>
        </w:rPr>
        <w:instrText>TableConstraintDef</w:instrText>
      </w:r>
      <w:r w:rsidR="0001382C" w:rsidRPr="00880AD2">
        <w:rPr>
          <w:lang w:val="fr-FR"/>
        </w:rPr>
        <w:instrText xml:space="preserve">" </w:instrText>
      </w:r>
      <w:r w:rsidR="00237E41">
        <w:rPr>
          <w:sz w:val="20"/>
          <w:szCs w:val="20"/>
          <w:lang w:val="en-GB"/>
        </w:rPr>
        <w:fldChar w:fldCharType="end"/>
      </w:r>
      <w:r w:rsidRPr="00880AD2">
        <w:rPr>
          <w:sz w:val="20"/>
          <w:szCs w:val="20"/>
          <w:lang w:val="fr-FR"/>
        </w:rPr>
        <w:t xml:space="preserve">= </w:t>
      </w:r>
      <w:r w:rsidRPr="008F3C92">
        <w:rPr>
          <w:rFonts w:eastAsia="Arial Unicode MS"/>
          <w:sz w:val="20"/>
          <w:szCs w:val="20"/>
          <w:lang w:val="fr-FR"/>
        </w:rPr>
        <w:t>UNIQUE</w:t>
      </w:r>
      <w:r w:rsidRPr="00880AD2">
        <w:rPr>
          <w:sz w:val="20"/>
          <w:szCs w:val="20"/>
          <w:lang w:val="fr-FR"/>
        </w:rPr>
        <w:t xml:space="preserve"> </w:t>
      </w:r>
      <w:r w:rsidR="00BD7493" w:rsidRPr="00880AD2">
        <w:rPr>
          <w:sz w:val="20"/>
          <w:szCs w:val="20"/>
          <w:lang w:val="fr-FR"/>
        </w:rPr>
        <w:t>Cols</w:t>
      </w:r>
    </w:p>
    <w:p w14:paraId="3BE32C1F" w14:textId="77777777" w:rsidR="00155DC4" w:rsidRDefault="00A513A5" w:rsidP="00BD7493">
      <w:pPr>
        <w:ind w:firstLine="720"/>
        <w:jc w:val="both"/>
        <w:rPr>
          <w:sz w:val="20"/>
          <w:szCs w:val="20"/>
          <w:lang w:val="en-GB"/>
        </w:rPr>
      </w:pPr>
      <w:r>
        <w:rPr>
          <w:sz w:val="20"/>
          <w:szCs w:val="20"/>
          <w:lang w:val="en-GB"/>
        </w:rPr>
        <w:t>|</w:t>
      </w:r>
      <w:r>
        <w:rPr>
          <w:sz w:val="20"/>
          <w:szCs w:val="20"/>
          <w:lang w:val="en-GB"/>
        </w:rPr>
        <w:tab/>
      </w:r>
      <w:r w:rsidRPr="008F3C92">
        <w:rPr>
          <w:rFonts w:eastAsia="Arial Unicode MS"/>
          <w:sz w:val="20"/>
          <w:szCs w:val="20"/>
          <w:lang w:val="en-GB"/>
        </w:rPr>
        <w:t>PRIMARY</w:t>
      </w:r>
      <w:r>
        <w:rPr>
          <w:sz w:val="20"/>
          <w:szCs w:val="20"/>
          <w:lang w:val="en-GB"/>
        </w:rPr>
        <w:t xml:space="preserve"> KEY  </w:t>
      </w:r>
      <w:r w:rsidR="00BD7493">
        <w:rPr>
          <w:sz w:val="20"/>
          <w:szCs w:val="20"/>
          <w:lang w:val="en-GB"/>
        </w:rPr>
        <w:t>Cols</w:t>
      </w:r>
    </w:p>
    <w:p w14:paraId="2FE27A37" w14:textId="352B8280" w:rsidR="00055DA0" w:rsidRDefault="00A513A5" w:rsidP="00BD7493">
      <w:pPr>
        <w:ind w:firstLine="720"/>
        <w:jc w:val="both"/>
        <w:rPr>
          <w:sz w:val="20"/>
          <w:szCs w:val="20"/>
          <w:lang w:val="en-GB"/>
        </w:rPr>
      </w:pPr>
      <w:r>
        <w:rPr>
          <w:sz w:val="20"/>
          <w:szCs w:val="20"/>
          <w:lang w:val="en-GB"/>
        </w:rPr>
        <w:t>|</w:t>
      </w:r>
      <w:r w:rsidR="00BD7493">
        <w:rPr>
          <w:sz w:val="20"/>
          <w:szCs w:val="20"/>
          <w:lang w:val="en-GB"/>
        </w:rPr>
        <w:tab/>
      </w:r>
      <w:r w:rsidR="0097161A">
        <w:rPr>
          <w:sz w:val="20"/>
          <w:szCs w:val="20"/>
          <w:lang w:val="en-GB"/>
        </w:rPr>
        <w:t>[</w:t>
      </w:r>
      <w:r w:rsidRPr="008F3C92">
        <w:rPr>
          <w:rFonts w:eastAsia="Arial Unicode MS"/>
          <w:sz w:val="20"/>
          <w:szCs w:val="20"/>
          <w:lang w:val="en-GB"/>
        </w:rPr>
        <w:t>FOREIGN</w:t>
      </w:r>
      <w:r>
        <w:rPr>
          <w:sz w:val="20"/>
          <w:szCs w:val="20"/>
          <w:lang w:val="en-GB"/>
        </w:rPr>
        <w:t xml:space="preserve"> KEY</w:t>
      </w:r>
      <w:r w:rsidR="00BD7493">
        <w:rPr>
          <w:sz w:val="20"/>
          <w:szCs w:val="20"/>
          <w:lang w:val="en-GB"/>
        </w:rPr>
        <w:t xml:space="preserve"> Cols</w:t>
      </w:r>
      <w:r w:rsidR="0097161A">
        <w:rPr>
          <w:sz w:val="20"/>
          <w:szCs w:val="20"/>
          <w:lang w:val="en-GB"/>
        </w:rPr>
        <w:t>]</w:t>
      </w:r>
      <w:r w:rsidR="00BD7493">
        <w:rPr>
          <w:sz w:val="20"/>
          <w:szCs w:val="20"/>
          <w:lang w:val="en-GB"/>
        </w:rPr>
        <w:t xml:space="preserve"> </w:t>
      </w:r>
      <w:r w:rsidRPr="008F3C92">
        <w:rPr>
          <w:rFonts w:eastAsia="Arial Unicode MS"/>
          <w:sz w:val="20"/>
          <w:szCs w:val="20"/>
          <w:lang w:val="en-GB"/>
        </w:rPr>
        <w:t>REFERENCES</w:t>
      </w:r>
      <w:r w:rsidR="00306094">
        <w:rPr>
          <w:sz w:val="20"/>
          <w:szCs w:val="20"/>
          <w:lang w:val="en-GB"/>
        </w:rPr>
        <w:t xml:space="preserve"> </w:t>
      </w:r>
      <w:r>
        <w:rPr>
          <w:sz w:val="20"/>
          <w:szCs w:val="20"/>
          <w:lang w:val="en-GB"/>
        </w:rPr>
        <w:t>id</w:t>
      </w:r>
      <w:r w:rsidR="00BD7493">
        <w:rPr>
          <w:sz w:val="20"/>
          <w:szCs w:val="20"/>
          <w:lang w:val="en-GB"/>
        </w:rPr>
        <w:t xml:space="preserve"> </w:t>
      </w:r>
      <w:r>
        <w:rPr>
          <w:sz w:val="20"/>
          <w:szCs w:val="20"/>
          <w:lang w:val="en-GB"/>
        </w:rPr>
        <w:t>[</w:t>
      </w:r>
      <w:r w:rsidR="00540A13">
        <w:rPr>
          <w:sz w:val="20"/>
          <w:szCs w:val="20"/>
          <w:lang w:val="en-GB"/>
        </w:rPr>
        <w:t>Cols</w:t>
      </w:r>
      <w:r>
        <w:rPr>
          <w:sz w:val="20"/>
          <w:szCs w:val="20"/>
          <w:lang w:val="en-GB"/>
        </w:rPr>
        <w:t>]</w:t>
      </w:r>
      <w:r w:rsidR="0018636F">
        <w:rPr>
          <w:sz w:val="20"/>
          <w:szCs w:val="20"/>
          <w:lang w:val="en-GB"/>
        </w:rPr>
        <w:t xml:space="preserve"> </w:t>
      </w:r>
      <w:r w:rsidR="00540A13">
        <w:rPr>
          <w:sz w:val="20"/>
          <w:szCs w:val="20"/>
          <w:lang w:val="en-GB"/>
        </w:rPr>
        <w:t>[</w:t>
      </w:r>
      <w:r w:rsidR="00540A13" w:rsidRPr="008F3C92">
        <w:rPr>
          <w:rFonts w:eastAsia="Arial Unicode MS"/>
          <w:sz w:val="20"/>
          <w:szCs w:val="20"/>
          <w:lang w:val="en-GB"/>
        </w:rPr>
        <w:t>USING</w:t>
      </w:r>
      <w:r w:rsidR="00540A13">
        <w:rPr>
          <w:sz w:val="20"/>
          <w:szCs w:val="20"/>
          <w:lang w:val="en-GB"/>
        </w:rPr>
        <w:t xml:space="preserve"> </w:t>
      </w:r>
      <w:r w:rsidR="00955772">
        <w:rPr>
          <w:sz w:val="20"/>
          <w:szCs w:val="20"/>
          <w:lang w:val="en-GB"/>
        </w:rPr>
        <w:t>(id|</w:t>
      </w:r>
      <w:r w:rsidR="00C644D2">
        <w:rPr>
          <w:sz w:val="20"/>
          <w:szCs w:val="20"/>
          <w:lang w:val="en-GB"/>
        </w:rPr>
        <w:t>'</w:t>
      </w:r>
      <w:r w:rsidR="00EA3634">
        <w:rPr>
          <w:sz w:val="20"/>
          <w:szCs w:val="20"/>
          <w:lang w:val="en-GB"/>
        </w:rPr>
        <w:t>(</w:t>
      </w:r>
      <w:r w:rsidR="00C644D2">
        <w:rPr>
          <w:sz w:val="20"/>
          <w:szCs w:val="20"/>
          <w:lang w:val="en-GB"/>
        </w:rPr>
        <w:t>'</w:t>
      </w:r>
      <w:r w:rsidR="00306094">
        <w:rPr>
          <w:sz w:val="20"/>
          <w:szCs w:val="20"/>
          <w:lang w:val="en-GB"/>
        </w:rPr>
        <w:t>Value</w:t>
      </w:r>
      <w:r w:rsidR="00A1435B">
        <w:rPr>
          <w:sz w:val="20"/>
          <w:szCs w:val="20"/>
          <w:lang w:val="en-GB"/>
        </w:rPr>
        <w:t>s</w:t>
      </w:r>
      <w:r w:rsidR="00C644D2">
        <w:rPr>
          <w:sz w:val="20"/>
          <w:szCs w:val="20"/>
          <w:lang w:val="en-GB"/>
        </w:rPr>
        <w:t>'</w:t>
      </w:r>
      <w:r w:rsidR="00EA3634">
        <w:rPr>
          <w:sz w:val="20"/>
          <w:szCs w:val="20"/>
          <w:lang w:val="en-GB"/>
        </w:rPr>
        <w:t>)</w:t>
      </w:r>
      <w:r w:rsidR="00C644D2">
        <w:rPr>
          <w:sz w:val="20"/>
          <w:szCs w:val="20"/>
          <w:lang w:val="en-GB"/>
        </w:rPr>
        <w:t>'</w:t>
      </w:r>
      <w:r w:rsidR="00955772">
        <w:rPr>
          <w:sz w:val="20"/>
          <w:szCs w:val="20"/>
          <w:lang w:val="en-GB"/>
        </w:rPr>
        <w:t>)</w:t>
      </w:r>
      <w:r w:rsidR="00540A13">
        <w:rPr>
          <w:sz w:val="20"/>
          <w:szCs w:val="20"/>
          <w:lang w:val="en-GB"/>
        </w:rPr>
        <w:t xml:space="preserve">] </w:t>
      </w:r>
      <w:r w:rsidR="00FE4A50">
        <w:rPr>
          <w:sz w:val="20"/>
          <w:szCs w:val="20"/>
          <w:lang w:val="en-GB"/>
        </w:rPr>
        <w:t xml:space="preserve">{ </w:t>
      </w:r>
      <w:proofErr w:type="spellStart"/>
      <w:r w:rsidR="00FE4A50">
        <w:rPr>
          <w:sz w:val="20"/>
          <w:szCs w:val="20"/>
          <w:lang w:val="en-GB"/>
        </w:rPr>
        <w:t>ReferentialAction</w:t>
      </w:r>
      <w:proofErr w:type="spellEnd"/>
      <w:r w:rsidR="00FE4A50">
        <w:rPr>
          <w:sz w:val="20"/>
          <w:szCs w:val="20"/>
          <w:lang w:val="en-GB"/>
        </w:rPr>
        <w:t xml:space="preserve"> }</w:t>
      </w:r>
      <w:r w:rsidR="00BD7493">
        <w:rPr>
          <w:sz w:val="20"/>
          <w:szCs w:val="20"/>
          <w:lang w:val="en-GB"/>
        </w:rPr>
        <w:t xml:space="preserve"> </w:t>
      </w:r>
    </w:p>
    <w:p w14:paraId="70C59C56" w14:textId="77777777" w:rsidR="00055DA0" w:rsidRDefault="00055DA0" w:rsidP="00BD7493">
      <w:pPr>
        <w:ind w:firstLine="720"/>
        <w:jc w:val="both"/>
        <w:rPr>
          <w:sz w:val="20"/>
          <w:szCs w:val="20"/>
          <w:lang w:val="en-GB"/>
        </w:rPr>
      </w:pPr>
      <w:r>
        <w:rPr>
          <w:sz w:val="20"/>
          <w:szCs w:val="20"/>
          <w:lang w:val="en-GB"/>
        </w:rPr>
        <w:t>|</w:t>
      </w:r>
      <w:r>
        <w:rPr>
          <w:sz w:val="20"/>
          <w:szCs w:val="20"/>
          <w:lang w:val="en-GB"/>
        </w:rPr>
        <w:tab/>
      </w:r>
      <w:proofErr w:type="spellStart"/>
      <w:r>
        <w:rPr>
          <w:sz w:val="20"/>
          <w:szCs w:val="20"/>
          <w:lang w:val="en-GB"/>
        </w:rPr>
        <w:t>CheckConstraint</w:t>
      </w:r>
      <w:proofErr w:type="spellEnd"/>
      <w:r>
        <w:rPr>
          <w:sz w:val="20"/>
          <w:szCs w:val="20"/>
          <w:lang w:val="en-GB"/>
        </w:rPr>
        <w:t xml:space="preserve"> </w:t>
      </w:r>
    </w:p>
    <w:p w14:paraId="15208239" w14:textId="3638B462" w:rsidR="006C523E" w:rsidRDefault="003D5702" w:rsidP="00BD7493">
      <w:pPr>
        <w:ind w:firstLine="720"/>
        <w:jc w:val="both"/>
        <w:rPr>
          <w:sz w:val="20"/>
          <w:szCs w:val="20"/>
          <w:lang w:val="en-GB"/>
        </w:rPr>
      </w:pPr>
      <w:r>
        <w:rPr>
          <w:sz w:val="20"/>
          <w:szCs w:val="20"/>
          <w:lang w:val="en-GB"/>
        </w:rPr>
        <w:t>|</w:t>
      </w:r>
      <w:r>
        <w:rPr>
          <w:sz w:val="20"/>
          <w:szCs w:val="20"/>
          <w:lang w:val="en-GB"/>
        </w:rPr>
        <w:tab/>
        <w:t>FOR Graph (EXCLUSIVE [MANDATORY|SINGLETON] | IDENTIFIER) Graph</w:t>
      </w:r>
      <w:r w:rsidR="00055DA0">
        <w:rPr>
          <w:sz w:val="20"/>
          <w:szCs w:val="20"/>
          <w:lang w:val="en-GB"/>
        </w:rPr>
        <w:t>.</w:t>
      </w:r>
    </w:p>
    <w:p w14:paraId="4C4D478E" w14:textId="2DEFD1A6" w:rsidR="00055DA0" w:rsidRDefault="00055DA0" w:rsidP="00055DA0">
      <w:pPr>
        <w:jc w:val="both"/>
        <w:rPr>
          <w:sz w:val="20"/>
          <w:szCs w:val="20"/>
          <w:lang w:val="en-GB"/>
        </w:rPr>
      </w:pPr>
      <w:r>
        <w:rPr>
          <w:sz w:val="20"/>
          <w:szCs w:val="20"/>
          <w:lang w:val="en-GB"/>
        </w:rPr>
        <w:t>Key = id ['.' id] | '(' Key {',' Key } ')' .</w:t>
      </w:r>
    </w:p>
    <w:p w14:paraId="1B3079D5" w14:textId="190C5B97" w:rsidR="00540A13" w:rsidRDefault="0097161A" w:rsidP="00540A13">
      <w:pPr>
        <w:spacing w:before="120"/>
        <w:jc w:val="both"/>
        <w:rPr>
          <w:sz w:val="20"/>
          <w:szCs w:val="20"/>
          <w:lang w:val="en-GB"/>
        </w:rPr>
      </w:pPr>
      <w:r>
        <w:rPr>
          <w:sz w:val="20"/>
          <w:szCs w:val="20"/>
          <w:lang w:val="en-GB"/>
        </w:rPr>
        <w:t>In Pyrrho, t</w:t>
      </w:r>
      <w:r w:rsidR="00DF5F30">
        <w:rPr>
          <w:sz w:val="20"/>
          <w:szCs w:val="20"/>
          <w:lang w:val="en-GB"/>
        </w:rPr>
        <w:t>he Cols of a foreign key are allowed to be SET types</w:t>
      </w:r>
      <w:r>
        <w:rPr>
          <w:sz w:val="20"/>
          <w:szCs w:val="20"/>
          <w:lang w:val="en-GB"/>
        </w:rPr>
        <w:t>, FOREIGN KEY is omitted when defining a simple reference column, and t</w:t>
      </w:r>
      <w:r w:rsidR="0018636F">
        <w:rPr>
          <w:sz w:val="20"/>
          <w:szCs w:val="20"/>
          <w:lang w:val="en-GB"/>
        </w:rPr>
        <w:t>he U</w:t>
      </w:r>
      <w:r>
        <w:rPr>
          <w:sz w:val="20"/>
          <w:szCs w:val="20"/>
          <w:lang w:val="en-GB"/>
        </w:rPr>
        <w:t>SING</w:t>
      </w:r>
      <w:r w:rsidR="0018636F">
        <w:rPr>
          <w:sz w:val="20"/>
          <w:szCs w:val="20"/>
          <w:lang w:val="en-GB"/>
        </w:rPr>
        <w:t xml:space="preserve"> </w:t>
      </w:r>
      <w:r>
        <w:rPr>
          <w:sz w:val="20"/>
          <w:szCs w:val="20"/>
          <w:lang w:val="en-GB"/>
        </w:rPr>
        <w:t>clause</w:t>
      </w:r>
      <w:r w:rsidR="00306094">
        <w:rPr>
          <w:sz w:val="20"/>
          <w:szCs w:val="20"/>
          <w:lang w:val="en-GB"/>
        </w:rPr>
        <w:t xml:space="preserve"> </w:t>
      </w:r>
      <w:r>
        <w:rPr>
          <w:sz w:val="20"/>
          <w:szCs w:val="20"/>
          <w:lang w:val="en-GB"/>
        </w:rPr>
        <w:t>supports</w:t>
      </w:r>
      <w:r w:rsidR="00955772">
        <w:rPr>
          <w:sz w:val="20"/>
          <w:szCs w:val="20"/>
          <w:lang w:val="en-GB"/>
        </w:rPr>
        <w:t xml:space="preserve"> a row expression or the name of an adapter function</w:t>
      </w:r>
      <w:r w:rsidR="00130641">
        <w:rPr>
          <w:sz w:val="20"/>
          <w:szCs w:val="20"/>
          <w:lang w:val="en-GB"/>
        </w:rPr>
        <w:t>. See section 5.2.2</w:t>
      </w:r>
      <w:r>
        <w:rPr>
          <w:sz w:val="20"/>
          <w:szCs w:val="20"/>
          <w:lang w:val="en-GB"/>
        </w:rPr>
        <w:t xml:space="preserve"> and 5.9.2</w:t>
      </w:r>
      <w:r w:rsidR="00540A13">
        <w:rPr>
          <w:sz w:val="20"/>
          <w:szCs w:val="20"/>
          <w:lang w:val="en-GB"/>
        </w:rPr>
        <w:t>.</w:t>
      </w:r>
    </w:p>
    <w:p w14:paraId="2DBEB1E7" w14:textId="02B43097" w:rsidR="005A182A" w:rsidRDefault="005A182A" w:rsidP="00540A13">
      <w:pPr>
        <w:spacing w:before="120"/>
        <w:jc w:val="both"/>
        <w:rPr>
          <w:sz w:val="20"/>
          <w:szCs w:val="20"/>
          <w:lang w:val="en-GB"/>
        </w:rPr>
      </w:pPr>
      <w:proofErr w:type="spellStart"/>
      <w:r>
        <w:rPr>
          <w:sz w:val="20"/>
          <w:szCs w:val="20"/>
          <w:lang w:val="en-GB"/>
        </w:rPr>
        <w:t>TablePeriodDefinition</w:t>
      </w:r>
      <w:proofErr w:type="spellEnd"/>
      <w:r w:rsidR="0099301F">
        <w:rPr>
          <w:sz w:val="20"/>
          <w:szCs w:val="20"/>
          <w:lang w:val="en-GB"/>
        </w:rPr>
        <w:fldChar w:fldCharType="begin"/>
      </w:r>
      <w:r w:rsidR="0099301F">
        <w:instrText xml:space="preserve"> XE "</w:instrText>
      </w:r>
      <w:r w:rsidR="0099301F" w:rsidRPr="007E4902">
        <w:rPr>
          <w:sz w:val="20"/>
          <w:szCs w:val="20"/>
          <w:lang w:val="en-GB"/>
        </w:rPr>
        <w:instrText>TablePeriodDefinition</w:instrText>
      </w:r>
      <w:r w:rsidR="0099301F">
        <w:instrText xml:space="preserve">" </w:instrText>
      </w:r>
      <w:r w:rsidR="0099301F">
        <w:rPr>
          <w:sz w:val="20"/>
          <w:szCs w:val="20"/>
          <w:lang w:val="en-GB"/>
        </w:rPr>
        <w:fldChar w:fldCharType="end"/>
      </w:r>
      <w:r>
        <w:rPr>
          <w:sz w:val="20"/>
          <w:szCs w:val="20"/>
          <w:lang w:val="en-GB"/>
        </w:rPr>
        <w:t xml:space="preserve">= </w:t>
      </w:r>
      <w:r w:rsidR="00CE3ABC" w:rsidRPr="008F3C92">
        <w:rPr>
          <w:rFonts w:eastAsia="Arial Unicode MS"/>
          <w:sz w:val="20"/>
          <w:szCs w:val="20"/>
          <w:lang w:val="en-GB"/>
        </w:rPr>
        <w:t>PERIOD</w:t>
      </w:r>
      <w:r w:rsidR="00CE3ABC" w:rsidRPr="00CE3ABC">
        <w:rPr>
          <w:rFonts w:ascii="Arial Unicode MS" w:eastAsia="Arial Unicode MS" w:hAnsi="Arial Unicode MS" w:cs="Arial Unicode MS"/>
          <w:sz w:val="20"/>
          <w:szCs w:val="20"/>
          <w:lang w:val="en-GB"/>
        </w:rPr>
        <w:t xml:space="preserve"> FOR</w:t>
      </w:r>
      <w:r w:rsidR="00CE3ABC">
        <w:rPr>
          <w:sz w:val="20"/>
          <w:szCs w:val="20"/>
          <w:lang w:val="en-GB"/>
        </w:rPr>
        <w:t xml:space="preserve"> </w:t>
      </w:r>
      <w:proofErr w:type="spellStart"/>
      <w:r w:rsidR="00CE3ABC">
        <w:rPr>
          <w:sz w:val="20"/>
          <w:szCs w:val="20"/>
          <w:lang w:val="en-GB"/>
        </w:rPr>
        <w:t>PeriodName</w:t>
      </w:r>
      <w:proofErr w:type="spellEnd"/>
      <w:r w:rsidR="00CE3ABC">
        <w:rPr>
          <w:sz w:val="20"/>
          <w:szCs w:val="20"/>
          <w:lang w:val="en-GB"/>
        </w:rPr>
        <w:t xml:space="preserve"> </w:t>
      </w:r>
      <w:r w:rsidR="00C644D2">
        <w:rPr>
          <w:sz w:val="20"/>
          <w:szCs w:val="20"/>
          <w:lang w:val="en-GB"/>
        </w:rPr>
        <w:t>'</w:t>
      </w:r>
      <w:r w:rsidR="00CE3ABC">
        <w:rPr>
          <w:sz w:val="20"/>
          <w:szCs w:val="20"/>
          <w:lang w:val="en-GB"/>
        </w:rPr>
        <w:t>(</w:t>
      </w:r>
      <w:r w:rsidR="00C644D2">
        <w:rPr>
          <w:sz w:val="20"/>
          <w:szCs w:val="20"/>
          <w:lang w:val="en-GB"/>
        </w:rPr>
        <w:t>'</w:t>
      </w:r>
      <w:r w:rsidR="00CE3ABC">
        <w:rPr>
          <w:sz w:val="20"/>
          <w:szCs w:val="20"/>
          <w:lang w:val="en-GB"/>
        </w:rPr>
        <w:t xml:space="preserve"> </w:t>
      </w:r>
      <w:proofErr w:type="spellStart"/>
      <w:r w:rsidR="00CE3ABC">
        <w:rPr>
          <w:i/>
          <w:sz w:val="20"/>
          <w:szCs w:val="20"/>
          <w:lang w:val="en-GB"/>
        </w:rPr>
        <w:t>Column_</w:t>
      </w:r>
      <w:r w:rsidR="00CE3ABC">
        <w:rPr>
          <w:sz w:val="20"/>
          <w:szCs w:val="20"/>
          <w:lang w:val="en-GB"/>
        </w:rPr>
        <w:t>id</w:t>
      </w:r>
      <w:proofErr w:type="spellEnd"/>
      <w:r w:rsidR="00CE3ABC">
        <w:rPr>
          <w:sz w:val="20"/>
          <w:szCs w:val="20"/>
          <w:lang w:val="en-GB"/>
        </w:rPr>
        <w:t xml:space="preserve"> </w:t>
      </w:r>
      <w:r w:rsidR="00C644D2">
        <w:rPr>
          <w:sz w:val="20"/>
          <w:szCs w:val="20"/>
          <w:lang w:val="en-GB"/>
        </w:rPr>
        <w:t>'</w:t>
      </w:r>
      <w:r w:rsidR="00CE3ABC">
        <w:rPr>
          <w:sz w:val="20"/>
          <w:szCs w:val="20"/>
          <w:lang w:val="en-GB"/>
        </w:rPr>
        <w:t>,</w:t>
      </w:r>
      <w:r w:rsidR="00C644D2">
        <w:rPr>
          <w:sz w:val="20"/>
          <w:szCs w:val="20"/>
          <w:lang w:val="en-GB"/>
        </w:rPr>
        <w:t>'</w:t>
      </w:r>
      <w:r w:rsidR="00CE3ABC">
        <w:rPr>
          <w:sz w:val="20"/>
          <w:szCs w:val="20"/>
          <w:lang w:val="en-GB"/>
        </w:rPr>
        <w:t xml:space="preserve"> </w:t>
      </w:r>
      <w:proofErr w:type="spellStart"/>
      <w:r w:rsidR="00CE3ABC">
        <w:rPr>
          <w:i/>
          <w:sz w:val="20"/>
          <w:szCs w:val="20"/>
          <w:lang w:val="en-GB"/>
        </w:rPr>
        <w:t>Column_</w:t>
      </w:r>
      <w:r w:rsidR="00CE3ABC">
        <w:rPr>
          <w:sz w:val="20"/>
          <w:szCs w:val="20"/>
          <w:lang w:val="en-GB"/>
        </w:rPr>
        <w:t>id</w:t>
      </w:r>
      <w:proofErr w:type="spellEnd"/>
      <w:r w:rsidR="00CE3ABC">
        <w:rPr>
          <w:sz w:val="20"/>
          <w:szCs w:val="20"/>
          <w:lang w:val="en-GB"/>
        </w:rPr>
        <w:t xml:space="preserve"> </w:t>
      </w:r>
      <w:r w:rsidR="00C644D2">
        <w:rPr>
          <w:sz w:val="20"/>
          <w:szCs w:val="20"/>
          <w:lang w:val="en-GB"/>
        </w:rPr>
        <w:t>'</w:t>
      </w:r>
      <w:r w:rsidR="00CE3ABC">
        <w:rPr>
          <w:sz w:val="20"/>
          <w:szCs w:val="20"/>
          <w:lang w:val="en-GB"/>
        </w:rPr>
        <w:t>)</w:t>
      </w:r>
      <w:r w:rsidR="00C644D2">
        <w:rPr>
          <w:sz w:val="20"/>
          <w:szCs w:val="20"/>
          <w:lang w:val="en-GB"/>
        </w:rPr>
        <w:t>'</w:t>
      </w:r>
      <w:r w:rsidR="00CE3ABC">
        <w:rPr>
          <w:sz w:val="20"/>
          <w:szCs w:val="20"/>
          <w:lang w:val="en-GB"/>
        </w:rPr>
        <w:t xml:space="preserve"> .</w:t>
      </w:r>
    </w:p>
    <w:p w14:paraId="07BBB660" w14:textId="77777777" w:rsidR="00CE3ABC" w:rsidRDefault="00CE3ABC" w:rsidP="00540A13">
      <w:pPr>
        <w:spacing w:before="120"/>
        <w:jc w:val="both"/>
        <w:rPr>
          <w:sz w:val="20"/>
          <w:szCs w:val="20"/>
          <w:lang w:val="en-GB"/>
        </w:rPr>
      </w:pPr>
      <w:proofErr w:type="spellStart"/>
      <w:r>
        <w:rPr>
          <w:sz w:val="20"/>
          <w:szCs w:val="20"/>
          <w:lang w:val="en-GB"/>
        </w:rPr>
        <w:t>PeriodName</w:t>
      </w:r>
      <w:proofErr w:type="spellEnd"/>
      <w:r w:rsidR="0099301F">
        <w:rPr>
          <w:sz w:val="20"/>
          <w:szCs w:val="20"/>
          <w:lang w:val="en-GB"/>
        </w:rPr>
        <w:fldChar w:fldCharType="begin"/>
      </w:r>
      <w:r w:rsidR="0099301F">
        <w:instrText xml:space="preserve"> XE "</w:instrText>
      </w:r>
      <w:r w:rsidR="0099301F" w:rsidRPr="007E4902">
        <w:rPr>
          <w:sz w:val="20"/>
          <w:szCs w:val="20"/>
          <w:lang w:val="en-GB"/>
        </w:rPr>
        <w:instrText>PeriodName</w:instrText>
      </w:r>
      <w:r w:rsidR="0099301F">
        <w:instrText xml:space="preserve">" </w:instrText>
      </w:r>
      <w:r w:rsidR="0099301F">
        <w:rPr>
          <w:sz w:val="20"/>
          <w:szCs w:val="20"/>
          <w:lang w:val="en-GB"/>
        </w:rPr>
        <w:fldChar w:fldCharType="end"/>
      </w:r>
      <w:r>
        <w:rPr>
          <w:sz w:val="20"/>
          <w:szCs w:val="20"/>
          <w:lang w:val="en-GB"/>
        </w:rPr>
        <w:t xml:space="preserve"> = </w:t>
      </w:r>
      <w:r w:rsidRPr="008F3C92">
        <w:rPr>
          <w:rFonts w:eastAsia="Arial Unicode MS"/>
          <w:sz w:val="20"/>
          <w:szCs w:val="20"/>
          <w:lang w:val="en-GB"/>
        </w:rPr>
        <w:t>SYSTEM_TIME</w:t>
      </w:r>
      <w:r w:rsidR="0099301F">
        <w:rPr>
          <w:rFonts w:ascii="Arial Unicode MS" w:eastAsia="Arial Unicode MS" w:hAnsi="Arial Unicode MS" w:cs="Arial Unicode MS"/>
          <w:sz w:val="20"/>
          <w:szCs w:val="20"/>
          <w:lang w:val="en-GB"/>
        </w:rPr>
        <w:t xml:space="preserve"> </w:t>
      </w:r>
      <w:r>
        <w:rPr>
          <w:sz w:val="20"/>
          <w:szCs w:val="20"/>
          <w:lang w:val="en-GB"/>
        </w:rPr>
        <w:t>|</w:t>
      </w:r>
      <w:r w:rsidR="0099301F">
        <w:rPr>
          <w:sz w:val="20"/>
          <w:szCs w:val="20"/>
          <w:lang w:val="en-GB"/>
        </w:rPr>
        <w:t xml:space="preserve"> </w:t>
      </w:r>
      <w:r>
        <w:rPr>
          <w:sz w:val="20"/>
          <w:szCs w:val="20"/>
          <w:lang w:val="en-GB"/>
        </w:rPr>
        <w:t>id .</w:t>
      </w:r>
    </w:p>
    <w:p w14:paraId="475030FB" w14:textId="77777777" w:rsidR="00347772" w:rsidRDefault="00347772" w:rsidP="00347772">
      <w:pPr>
        <w:spacing w:before="120"/>
        <w:jc w:val="both"/>
        <w:rPr>
          <w:sz w:val="20"/>
          <w:szCs w:val="20"/>
          <w:lang w:val="en-GB"/>
        </w:rPr>
      </w:pPr>
      <w:proofErr w:type="spellStart"/>
      <w:r>
        <w:rPr>
          <w:sz w:val="20"/>
          <w:szCs w:val="20"/>
          <w:lang w:val="en-GB"/>
        </w:rPr>
        <w:t>TypedTableElement</w:t>
      </w:r>
      <w:proofErr w:type="spellEnd"/>
      <w:r w:rsidR="0099301F">
        <w:rPr>
          <w:sz w:val="20"/>
          <w:szCs w:val="20"/>
          <w:lang w:val="en-GB"/>
        </w:rPr>
        <w:fldChar w:fldCharType="begin"/>
      </w:r>
      <w:r w:rsidR="0099301F">
        <w:instrText xml:space="preserve"> XE "</w:instrText>
      </w:r>
      <w:r w:rsidR="0099301F" w:rsidRPr="007E4902">
        <w:rPr>
          <w:sz w:val="20"/>
          <w:szCs w:val="20"/>
          <w:lang w:val="en-GB"/>
        </w:rPr>
        <w:instrText>TypedTableElement</w:instrText>
      </w:r>
      <w:r w:rsidR="0099301F">
        <w:instrText xml:space="preserve">" </w:instrText>
      </w:r>
      <w:r w:rsidR="0099301F">
        <w:rPr>
          <w:sz w:val="20"/>
          <w:szCs w:val="20"/>
          <w:lang w:val="en-GB"/>
        </w:rPr>
        <w:fldChar w:fldCharType="end"/>
      </w:r>
      <w:r>
        <w:rPr>
          <w:sz w:val="20"/>
          <w:szCs w:val="20"/>
          <w:lang w:val="en-GB"/>
        </w:rPr>
        <w:t xml:space="preserve"> = </w:t>
      </w:r>
      <w:proofErr w:type="spellStart"/>
      <w:r>
        <w:rPr>
          <w:sz w:val="20"/>
          <w:szCs w:val="20"/>
          <w:lang w:val="en-GB"/>
        </w:rPr>
        <w:t>ColumnOptionsPart</w:t>
      </w:r>
      <w:proofErr w:type="spellEnd"/>
      <w:r>
        <w:rPr>
          <w:sz w:val="20"/>
          <w:szCs w:val="20"/>
          <w:lang w:val="en-GB"/>
        </w:rPr>
        <w:t xml:space="preserve"> | </w:t>
      </w:r>
      <w:proofErr w:type="spellStart"/>
      <w:r>
        <w:rPr>
          <w:sz w:val="20"/>
          <w:szCs w:val="20"/>
          <w:lang w:val="en-GB"/>
        </w:rPr>
        <w:t>TableCnstraint</w:t>
      </w:r>
      <w:proofErr w:type="spellEnd"/>
      <w:r>
        <w:rPr>
          <w:sz w:val="20"/>
          <w:szCs w:val="20"/>
          <w:lang w:val="en-GB"/>
        </w:rPr>
        <w:t xml:space="preserve"> .</w:t>
      </w:r>
    </w:p>
    <w:p w14:paraId="6A73D82F" w14:textId="7D93978A" w:rsidR="00347772" w:rsidRDefault="00347772" w:rsidP="00347772">
      <w:pPr>
        <w:spacing w:before="120"/>
        <w:jc w:val="both"/>
        <w:rPr>
          <w:sz w:val="20"/>
          <w:szCs w:val="20"/>
          <w:lang w:val="en-GB"/>
        </w:rPr>
      </w:pPr>
      <w:proofErr w:type="spellStart"/>
      <w:r>
        <w:rPr>
          <w:sz w:val="20"/>
          <w:szCs w:val="20"/>
          <w:lang w:val="en-GB"/>
        </w:rPr>
        <w:t>ColumnOptionsPart</w:t>
      </w:r>
      <w:proofErr w:type="spellEnd"/>
      <w:r w:rsidR="0099301F">
        <w:rPr>
          <w:sz w:val="20"/>
          <w:szCs w:val="20"/>
          <w:lang w:val="en-GB"/>
        </w:rPr>
        <w:fldChar w:fldCharType="begin"/>
      </w:r>
      <w:r w:rsidR="0099301F">
        <w:instrText xml:space="preserve"> XE "</w:instrText>
      </w:r>
      <w:r w:rsidR="0099301F" w:rsidRPr="007E4902">
        <w:rPr>
          <w:sz w:val="20"/>
          <w:szCs w:val="20"/>
          <w:lang w:val="en-GB"/>
        </w:rPr>
        <w:instrText>ColumnOptionsPart</w:instrText>
      </w:r>
      <w:r w:rsidR="0099301F">
        <w:instrText xml:space="preserve">" </w:instrText>
      </w:r>
      <w:r w:rsidR="0099301F">
        <w:rPr>
          <w:sz w:val="20"/>
          <w:szCs w:val="20"/>
          <w:lang w:val="en-GB"/>
        </w:rPr>
        <w:fldChar w:fldCharType="end"/>
      </w:r>
      <w:r>
        <w:rPr>
          <w:sz w:val="20"/>
          <w:szCs w:val="20"/>
          <w:lang w:val="en-GB"/>
        </w:rPr>
        <w:t xml:space="preserve"> = id </w:t>
      </w:r>
      <w:r w:rsidRPr="008F3C92">
        <w:rPr>
          <w:rFonts w:ascii="Arial Unicode MS" w:eastAsia="Arial Unicode MS" w:hAnsi="Arial Unicode MS" w:cs="Arial Unicode MS"/>
          <w:sz w:val="20"/>
          <w:szCs w:val="20"/>
          <w:lang w:val="en-GB"/>
        </w:rPr>
        <w:t>WITH</w:t>
      </w:r>
      <w:r>
        <w:rPr>
          <w:sz w:val="20"/>
          <w:szCs w:val="20"/>
          <w:lang w:val="en-GB"/>
        </w:rPr>
        <w:t xml:space="preserve"> OPTIONS </w:t>
      </w:r>
      <w:r w:rsidR="00C644D2">
        <w:rPr>
          <w:sz w:val="20"/>
          <w:szCs w:val="20"/>
          <w:lang w:val="en-GB"/>
        </w:rPr>
        <w:t>'</w:t>
      </w:r>
      <w:r>
        <w:rPr>
          <w:sz w:val="20"/>
          <w:szCs w:val="20"/>
          <w:lang w:val="en-GB"/>
        </w:rPr>
        <w:t>(</w:t>
      </w:r>
      <w:r w:rsidR="00C644D2">
        <w:rPr>
          <w:sz w:val="20"/>
          <w:szCs w:val="20"/>
          <w:lang w:val="en-GB"/>
        </w:rPr>
        <w:t>'</w:t>
      </w:r>
      <w:r>
        <w:rPr>
          <w:sz w:val="20"/>
          <w:szCs w:val="20"/>
          <w:lang w:val="en-GB"/>
        </w:rPr>
        <w:t xml:space="preserve"> </w:t>
      </w:r>
      <w:proofErr w:type="spellStart"/>
      <w:r>
        <w:rPr>
          <w:sz w:val="20"/>
          <w:szCs w:val="20"/>
          <w:lang w:val="en-GB"/>
        </w:rPr>
        <w:t>ColumnOption</w:t>
      </w:r>
      <w:proofErr w:type="spellEnd"/>
      <w:r>
        <w:rPr>
          <w:sz w:val="20"/>
          <w:szCs w:val="20"/>
          <w:lang w:val="en-GB"/>
        </w:rPr>
        <w:t xml:space="preserve"> {</w:t>
      </w:r>
      <w:r w:rsidR="00C644D2">
        <w:rPr>
          <w:sz w:val="20"/>
          <w:szCs w:val="20"/>
          <w:lang w:val="en-GB"/>
        </w:rPr>
        <w:t>'</w:t>
      </w:r>
      <w:r>
        <w:rPr>
          <w:sz w:val="20"/>
          <w:szCs w:val="20"/>
          <w:lang w:val="en-GB"/>
        </w:rPr>
        <w:t>,</w:t>
      </w:r>
      <w:r w:rsidR="00C644D2">
        <w:rPr>
          <w:sz w:val="20"/>
          <w:szCs w:val="20"/>
          <w:lang w:val="en-GB"/>
        </w:rPr>
        <w:t>'</w:t>
      </w:r>
      <w:r>
        <w:rPr>
          <w:sz w:val="20"/>
          <w:szCs w:val="20"/>
          <w:lang w:val="en-GB"/>
        </w:rPr>
        <w:t xml:space="preserve"> </w:t>
      </w:r>
      <w:proofErr w:type="spellStart"/>
      <w:r>
        <w:rPr>
          <w:sz w:val="20"/>
          <w:szCs w:val="20"/>
          <w:lang w:val="en-GB"/>
        </w:rPr>
        <w:t>ColumnOption</w:t>
      </w:r>
      <w:proofErr w:type="spellEnd"/>
      <w:r>
        <w:rPr>
          <w:sz w:val="20"/>
          <w:szCs w:val="20"/>
          <w:lang w:val="en-GB"/>
        </w:rPr>
        <w:t xml:space="preserve"> } </w:t>
      </w:r>
      <w:r w:rsidR="00C644D2">
        <w:rPr>
          <w:sz w:val="20"/>
          <w:szCs w:val="20"/>
          <w:lang w:val="en-GB"/>
        </w:rPr>
        <w:t>'</w:t>
      </w:r>
      <w:r>
        <w:rPr>
          <w:sz w:val="20"/>
          <w:szCs w:val="20"/>
          <w:lang w:val="en-GB"/>
        </w:rPr>
        <w:t>)</w:t>
      </w:r>
      <w:r w:rsidR="00C644D2">
        <w:rPr>
          <w:sz w:val="20"/>
          <w:szCs w:val="20"/>
          <w:lang w:val="en-GB"/>
        </w:rPr>
        <w:t>'</w:t>
      </w:r>
      <w:r>
        <w:rPr>
          <w:sz w:val="20"/>
          <w:szCs w:val="20"/>
          <w:lang w:val="en-GB"/>
        </w:rPr>
        <w:t xml:space="preserve"> .</w:t>
      </w:r>
    </w:p>
    <w:p w14:paraId="79397C74" w14:textId="77777777" w:rsidR="00347772" w:rsidRPr="00347772" w:rsidRDefault="00347772" w:rsidP="00347772">
      <w:pPr>
        <w:spacing w:before="120"/>
        <w:jc w:val="both"/>
        <w:rPr>
          <w:sz w:val="20"/>
          <w:szCs w:val="20"/>
          <w:lang w:val="en-GB"/>
        </w:rPr>
      </w:pPr>
      <w:proofErr w:type="spellStart"/>
      <w:r>
        <w:rPr>
          <w:sz w:val="20"/>
          <w:szCs w:val="20"/>
          <w:lang w:val="en-GB"/>
        </w:rPr>
        <w:t>ColumnOption</w:t>
      </w:r>
      <w:proofErr w:type="spellEnd"/>
      <w:r w:rsidR="0099301F">
        <w:rPr>
          <w:sz w:val="20"/>
          <w:szCs w:val="20"/>
          <w:lang w:val="en-GB"/>
        </w:rPr>
        <w:fldChar w:fldCharType="begin"/>
      </w:r>
      <w:r w:rsidR="0099301F">
        <w:instrText xml:space="preserve"> XE "</w:instrText>
      </w:r>
      <w:r w:rsidR="0099301F" w:rsidRPr="007E4902">
        <w:rPr>
          <w:sz w:val="20"/>
          <w:szCs w:val="20"/>
          <w:lang w:val="en-GB"/>
        </w:rPr>
        <w:instrText>ColumnOption</w:instrText>
      </w:r>
      <w:r w:rsidR="0099301F">
        <w:instrText xml:space="preserve">" </w:instrText>
      </w:r>
      <w:r w:rsidR="0099301F">
        <w:rPr>
          <w:sz w:val="20"/>
          <w:szCs w:val="20"/>
          <w:lang w:val="en-GB"/>
        </w:rPr>
        <w:fldChar w:fldCharType="end"/>
      </w:r>
      <w:r>
        <w:rPr>
          <w:sz w:val="20"/>
          <w:szCs w:val="20"/>
          <w:lang w:val="en-GB"/>
        </w:rPr>
        <w:t xml:space="preserve"> = (SCOPE </w:t>
      </w:r>
      <w:proofErr w:type="spellStart"/>
      <w:r>
        <w:rPr>
          <w:i/>
          <w:sz w:val="20"/>
          <w:szCs w:val="20"/>
          <w:lang w:val="en-GB"/>
        </w:rPr>
        <w:t>Table</w:t>
      </w:r>
      <w:r>
        <w:rPr>
          <w:sz w:val="20"/>
          <w:szCs w:val="20"/>
          <w:lang w:val="en-GB"/>
        </w:rPr>
        <w:t>_id</w:t>
      </w:r>
      <w:proofErr w:type="spellEnd"/>
      <w:r>
        <w:rPr>
          <w:sz w:val="20"/>
          <w:szCs w:val="20"/>
          <w:lang w:val="en-GB"/>
        </w:rPr>
        <w:t xml:space="preserve">) | (DEFAULT </w:t>
      </w:r>
      <w:r w:rsidR="006C24DF">
        <w:rPr>
          <w:sz w:val="20"/>
          <w:szCs w:val="20"/>
          <w:lang w:val="en-GB"/>
        </w:rPr>
        <w:t>Value</w:t>
      </w:r>
      <w:r>
        <w:rPr>
          <w:sz w:val="20"/>
          <w:szCs w:val="20"/>
          <w:lang w:val="en-GB"/>
        </w:rPr>
        <w:t xml:space="preserve">) | </w:t>
      </w:r>
      <w:proofErr w:type="spellStart"/>
      <w:r>
        <w:rPr>
          <w:sz w:val="20"/>
          <w:szCs w:val="20"/>
          <w:lang w:val="en-GB"/>
        </w:rPr>
        <w:t>ColumnConstraint</w:t>
      </w:r>
      <w:proofErr w:type="spellEnd"/>
      <w:r>
        <w:rPr>
          <w:sz w:val="20"/>
          <w:szCs w:val="20"/>
          <w:lang w:val="en-GB"/>
        </w:rPr>
        <w:t xml:space="preserve"> .</w:t>
      </w:r>
    </w:p>
    <w:p w14:paraId="2D68783C" w14:textId="30659E0D" w:rsidR="00A1435B" w:rsidRDefault="00A1435B" w:rsidP="00540A13">
      <w:pPr>
        <w:spacing w:before="120"/>
        <w:jc w:val="both"/>
        <w:rPr>
          <w:sz w:val="20"/>
          <w:szCs w:val="20"/>
          <w:lang w:val="en-GB"/>
        </w:rPr>
      </w:pPr>
      <w:r>
        <w:rPr>
          <w:sz w:val="20"/>
          <w:szCs w:val="20"/>
          <w:lang w:val="en-GB"/>
        </w:rPr>
        <w:t>Values</w:t>
      </w:r>
      <w:r w:rsidR="0099301F">
        <w:rPr>
          <w:sz w:val="20"/>
          <w:szCs w:val="20"/>
          <w:lang w:val="en-GB"/>
        </w:rPr>
        <w:fldChar w:fldCharType="begin"/>
      </w:r>
      <w:r w:rsidR="0099301F">
        <w:instrText xml:space="preserve"> XE "</w:instrText>
      </w:r>
      <w:r w:rsidR="0099301F" w:rsidRPr="00055429">
        <w:rPr>
          <w:sz w:val="20"/>
          <w:szCs w:val="20"/>
          <w:lang w:val="en-GB"/>
        </w:rPr>
        <w:instrText>Values</w:instrText>
      </w:r>
      <w:r w:rsidR="0099301F">
        <w:instrText xml:space="preserve">" </w:instrText>
      </w:r>
      <w:r w:rsidR="0099301F">
        <w:rPr>
          <w:sz w:val="20"/>
          <w:szCs w:val="20"/>
          <w:lang w:val="en-GB"/>
        </w:rPr>
        <w:fldChar w:fldCharType="end"/>
      </w:r>
      <w:r w:rsidR="00EA3634">
        <w:rPr>
          <w:sz w:val="20"/>
          <w:szCs w:val="20"/>
          <w:lang w:val="en-GB"/>
        </w:rPr>
        <w:t xml:space="preserve"> = </w:t>
      </w:r>
      <w:r w:rsidR="00EA3634">
        <w:rPr>
          <w:sz w:val="20"/>
          <w:szCs w:val="20"/>
          <w:lang w:val="en-GB"/>
        </w:rPr>
        <w:tab/>
        <w:t>Value {</w:t>
      </w:r>
      <w:r w:rsidR="00C644D2">
        <w:rPr>
          <w:sz w:val="20"/>
          <w:szCs w:val="20"/>
          <w:lang w:val="en-GB"/>
        </w:rPr>
        <w:t>'</w:t>
      </w:r>
      <w:r w:rsidR="00EA3634">
        <w:rPr>
          <w:sz w:val="20"/>
          <w:szCs w:val="20"/>
          <w:lang w:val="en-GB"/>
        </w:rPr>
        <w:t>,</w:t>
      </w:r>
      <w:r w:rsidR="00C644D2">
        <w:rPr>
          <w:sz w:val="20"/>
          <w:szCs w:val="20"/>
          <w:lang w:val="en-GB"/>
        </w:rPr>
        <w:t>'</w:t>
      </w:r>
      <w:r w:rsidR="00EA3634">
        <w:rPr>
          <w:sz w:val="20"/>
          <w:szCs w:val="20"/>
          <w:lang w:val="en-GB"/>
        </w:rPr>
        <w:t xml:space="preserve"> Value }</w:t>
      </w:r>
      <w:r>
        <w:rPr>
          <w:sz w:val="20"/>
          <w:szCs w:val="20"/>
          <w:lang w:val="en-GB"/>
        </w:rPr>
        <w:t xml:space="preserve"> .</w:t>
      </w:r>
    </w:p>
    <w:p w14:paraId="1BD966A6" w14:textId="4F475CC4" w:rsidR="00A1435B" w:rsidRDefault="00BD7493" w:rsidP="003D4D5D">
      <w:pPr>
        <w:spacing w:before="120"/>
        <w:jc w:val="both"/>
        <w:rPr>
          <w:sz w:val="20"/>
          <w:szCs w:val="20"/>
          <w:lang w:val="en-GB"/>
        </w:rPr>
      </w:pPr>
      <w:r>
        <w:rPr>
          <w:sz w:val="20"/>
          <w:szCs w:val="20"/>
          <w:lang w:val="en-GB"/>
        </w:rPr>
        <w:t>Cols</w:t>
      </w:r>
      <w:r w:rsidR="00237E41">
        <w:rPr>
          <w:sz w:val="20"/>
          <w:szCs w:val="20"/>
          <w:lang w:val="en-GB"/>
        </w:rPr>
        <w:fldChar w:fldCharType="begin"/>
      </w:r>
      <w:r w:rsidR="00EC04B3">
        <w:instrText xml:space="preserve"> XE "</w:instrText>
      </w:r>
      <w:r w:rsidR="00EC04B3" w:rsidRPr="00A23271">
        <w:rPr>
          <w:sz w:val="20"/>
          <w:szCs w:val="20"/>
          <w:lang w:val="en-GB"/>
        </w:rPr>
        <w:instrText>Cols</w:instrText>
      </w:r>
      <w:r w:rsidR="00EC04B3">
        <w:instrText xml:space="preserve">" </w:instrText>
      </w:r>
      <w:r w:rsidR="00237E41">
        <w:rPr>
          <w:sz w:val="20"/>
          <w:szCs w:val="20"/>
          <w:lang w:val="en-GB"/>
        </w:rPr>
        <w:fldChar w:fldCharType="end"/>
      </w:r>
      <w:r w:rsidR="009233C8">
        <w:rPr>
          <w:sz w:val="20"/>
          <w:szCs w:val="20"/>
          <w:lang w:val="en-GB"/>
        </w:rPr>
        <w:t xml:space="preserve"> =</w:t>
      </w:r>
      <w:r w:rsidR="009233C8">
        <w:rPr>
          <w:sz w:val="20"/>
          <w:szCs w:val="20"/>
          <w:lang w:val="en-GB"/>
        </w:rPr>
        <w:tab/>
      </w:r>
      <w:r w:rsidR="00C644D2">
        <w:rPr>
          <w:sz w:val="20"/>
          <w:szCs w:val="20"/>
          <w:lang w:val="en-GB"/>
        </w:rPr>
        <w:t>'</w:t>
      </w:r>
      <w:r>
        <w:rPr>
          <w:sz w:val="20"/>
          <w:szCs w:val="20"/>
          <w:lang w:val="en-GB"/>
        </w:rPr>
        <w:t>(</w:t>
      </w:r>
      <w:r w:rsidR="00C644D2">
        <w:rPr>
          <w:sz w:val="20"/>
          <w:szCs w:val="20"/>
          <w:lang w:val="en-GB"/>
        </w:rPr>
        <w:t>'</w:t>
      </w:r>
      <w:proofErr w:type="spellStart"/>
      <w:r w:rsidR="00EE20E2" w:rsidRPr="00EE20E2">
        <w:rPr>
          <w:sz w:val="20"/>
          <w:szCs w:val="20"/>
          <w:lang w:val="en-GB"/>
        </w:rPr>
        <w:t>ColRef</w:t>
      </w:r>
      <w:proofErr w:type="spellEnd"/>
      <w:r>
        <w:rPr>
          <w:sz w:val="20"/>
          <w:szCs w:val="20"/>
          <w:lang w:val="en-GB"/>
        </w:rPr>
        <w:t xml:space="preserve"> { </w:t>
      </w:r>
      <w:r w:rsidR="00C644D2">
        <w:rPr>
          <w:sz w:val="20"/>
          <w:szCs w:val="20"/>
          <w:lang w:val="en-GB"/>
        </w:rPr>
        <w:t>'</w:t>
      </w:r>
      <w:r>
        <w:rPr>
          <w:sz w:val="20"/>
          <w:szCs w:val="20"/>
          <w:lang w:val="en-GB"/>
        </w:rPr>
        <w:t>,</w:t>
      </w:r>
      <w:r w:rsidR="00C644D2">
        <w:rPr>
          <w:sz w:val="20"/>
          <w:szCs w:val="20"/>
          <w:lang w:val="en-GB"/>
        </w:rPr>
        <w:t>'</w:t>
      </w:r>
      <w:proofErr w:type="spellStart"/>
      <w:r w:rsidR="00EE20E2" w:rsidRPr="00EE20E2">
        <w:rPr>
          <w:sz w:val="20"/>
          <w:szCs w:val="20"/>
          <w:lang w:val="en-GB"/>
        </w:rPr>
        <w:t>ColRef</w:t>
      </w:r>
      <w:proofErr w:type="spellEnd"/>
      <w:r>
        <w:rPr>
          <w:sz w:val="20"/>
          <w:szCs w:val="20"/>
          <w:lang w:val="en-GB"/>
        </w:rPr>
        <w:t xml:space="preserve"> }</w:t>
      </w:r>
      <w:r w:rsidR="00FA2B3D">
        <w:rPr>
          <w:sz w:val="20"/>
          <w:szCs w:val="20"/>
          <w:lang w:val="en-GB"/>
        </w:rPr>
        <w:t xml:space="preserve"> [</w:t>
      </w:r>
      <w:r w:rsidR="009233C8">
        <w:rPr>
          <w:sz w:val="20"/>
          <w:szCs w:val="20"/>
          <w:lang w:val="en-GB"/>
        </w:rPr>
        <w:t xml:space="preserve"> </w:t>
      </w:r>
      <w:r w:rsidR="00C644D2">
        <w:rPr>
          <w:sz w:val="20"/>
          <w:szCs w:val="20"/>
          <w:lang w:val="en-GB"/>
        </w:rPr>
        <w:t>'</w:t>
      </w:r>
      <w:r w:rsidR="009233C8">
        <w:rPr>
          <w:sz w:val="20"/>
          <w:szCs w:val="20"/>
          <w:lang w:val="en-GB"/>
        </w:rPr>
        <w:t>,</w:t>
      </w:r>
      <w:r w:rsidR="00C644D2">
        <w:rPr>
          <w:sz w:val="20"/>
          <w:szCs w:val="20"/>
          <w:lang w:val="en-GB"/>
        </w:rPr>
        <w:t>'</w:t>
      </w:r>
      <w:r w:rsidR="009233C8">
        <w:rPr>
          <w:sz w:val="20"/>
          <w:szCs w:val="20"/>
          <w:lang w:val="en-GB"/>
        </w:rPr>
        <w:t xml:space="preserve"> </w:t>
      </w:r>
      <w:r w:rsidR="009233C8" w:rsidRPr="008F3C92">
        <w:rPr>
          <w:rFonts w:eastAsia="Arial Unicode MS"/>
          <w:sz w:val="20"/>
          <w:szCs w:val="20"/>
          <w:lang w:val="en-GB"/>
        </w:rPr>
        <w:t>PERIOD</w:t>
      </w:r>
      <w:r w:rsidR="009233C8">
        <w:rPr>
          <w:sz w:val="20"/>
          <w:szCs w:val="20"/>
          <w:lang w:val="en-GB"/>
        </w:rPr>
        <w:t xml:space="preserve"> </w:t>
      </w:r>
      <w:proofErr w:type="spellStart"/>
      <w:r w:rsidR="009233C8">
        <w:rPr>
          <w:i/>
          <w:sz w:val="20"/>
          <w:szCs w:val="20"/>
          <w:lang w:val="en-GB"/>
        </w:rPr>
        <w:t>ApplicationTime</w:t>
      </w:r>
      <w:r w:rsidR="009233C8">
        <w:rPr>
          <w:sz w:val="20"/>
          <w:szCs w:val="20"/>
          <w:lang w:val="en-GB"/>
        </w:rPr>
        <w:t>_id</w:t>
      </w:r>
      <w:proofErr w:type="spellEnd"/>
      <w:r w:rsidR="009233C8">
        <w:rPr>
          <w:sz w:val="20"/>
          <w:szCs w:val="20"/>
          <w:lang w:val="en-GB"/>
        </w:rPr>
        <w:t xml:space="preserve"> ]</w:t>
      </w:r>
      <w:r>
        <w:rPr>
          <w:sz w:val="20"/>
          <w:szCs w:val="20"/>
          <w:lang w:val="en-GB"/>
        </w:rPr>
        <w:t xml:space="preserve"> </w:t>
      </w:r>
      <w:r w:rsidR="00C644D2">
        <w:rPr>
          <w:sz w:val="20"/>
          <w:szCs w:val="20"/>
          <w:lang w:val="en-GB"/>
        </w:rPr>
        <w:t>'</w:t>
      </w:r>
      <w:r>
        <w:rPr>
          <w:sz w:val="20"/>
          <w:szCs w:val="20"/>
          <w:lang w:val="en-GB"/>
        </w:rPr>
        <w:t>)</w:t>
      </w:r>
      <w:r w:rsidR="00C644D2">
        <w:rPr>
          <w:sz w:val="20"/>
          <w:szCs w:val="20"/>
          <w:lang w:val="en-GB"/>
        </w:rPr>
        <w:t>'</w:t>
      </w:r>
      <w:r>
        <w:rPr>
          <w:sz w:val="20"/>
          <w:szCs w:val="20"/>
          <w:lang w:val="en-GB"/>
        </w:rPr>
        <w:t>.</w:t>
      </w:r>
    </w:p>
    <w:p w14:paraId="7E43A167" w14:textId="77777777" w:rsidR="00EA30F1" w:rsidRDefault="00EA30F1" w:rsidP="003D4D5D">
      <w:pPr>
        <w:spacing w:before="120"/>
        <w:jc w:val="both"/>
        <w:rPr>
          <w:sz w:val="20"/>
          <w:szCs w:val="20"/>
          <w:lang w:val="en-GB"/>
        </w:rPr>
      </w:pPr>
      <w:r w:rsidRPr="00894328">
        <w:rPr>
          <w:sz w:val="20"/>
          <w:szCs w:val="20"/>
          <w:lang w:val="en-GB"/>
        </w:rPr>
        <w:t>The</w:t>
      </w:r>
      <w:r>
        <w:rPr>
          <w:sz w:val="20"/>
          <w:szCs w:val="20"/>
          <w:lang w:val="en-GB"/>
        </w:rPr>
        <w:t xml:space="preserve"> period syntax here can only be used in a foreign key constraint declaration where both tables have application </w:t>
      </w:r>
      <w:proofErr w:type="gramStart"/>
      <w:r>
        <w:rPr>
          <w:sz w:val="20"/>
          <w:szCs w:val="20"/>
          <w:lang w:val="en-GB"/>
        </w:rPr>
        <w:t>time period</w:t>
      </w:r>
      <w:proofErr w:type="gramEnd"/>
      <w:r>
        <w:rPr>
          <w:sz w:val="20"/>
          <w:szCs w:val="20"/>
          <w:lang w:val="en-GB"/>
        </w:rPr>
        <w:t xml:space="preserve"> </w:t>
      </w:r>
      <w:proofErr w:type="gramStart"/>
      <w:r>
        <w:rPr>
          <w:sz w:val="20"/>
          <w:szCs w:val="20"/>
          <w:lang w:val="en-GB"/>
        </w:rPr>
        <w:t>definitions, and</w:t>
      </w:r>
      <w:proofErr w:type="gramEnd"/>
      <w:r>
        <w:rPr>
          <w:sz w:val="20"/>
          <w:szCs w:val="20"/>
          <w:lang w:val="en-GB"/>
        </w:rPr>
        <w:t xml:space="preserve"> allows them to be matched up. </w:t>
      </w:r>
    </w:p>
    <w:p w14:paraId="538B9D9A" w14:textId="1E5662E7" w:rsidR="00FA2B3D" w:rsidRDefault="00EE20E2" w:rsidP="003D4D5D">
      <w:pPr>
        <w:spacing w:before="120"/>
        <w:jc w:val="both"/>
        <w:rPr>
          <w:sz w:val="20"/>
          <w:szCs w:val="20"/>
          <w:lang w:val="en-GB"/>
        </w:rPr>
      </w:pPr>
      <w:proofErr w:type="spellStart"/>
      <w:r>
        <w:rPr>
          <w:sz w:val="20"/>
          <w:szCs w:val="20"/>
          <w:lang w:val="en-GB"/>
        </w:rPr>
        <w:t>ColRef</w:t>
      </w:r>
      <w:proofErr w:type="spellEnd"/>
      <w:r w:rsidR="00A16ADE">
        <w:rPr>
          <w:sz w:val="20"/>
          <w:szCs w:val="20"/>
          <w:lang w:val="en-GB"/>
        </w:rPr>
        <w:fldChar w:fldCharType="begin"/>
      </w:r>
      <w:r w:rsidR="00A16ADE">
        <w:instrText xml:space="preserve"> XE "</w:instrText>
      </w:r>
      <w:r w:rsidR="00A16ADE" w:rsidRPr="00CC190C">
        <w:rPr>
          <w:sz w:val="20"/>
          <w:szCs w:val="20"/>
          <w:lang w:val="en-GB"/>
        </w:rPr>
        <w:instrText>ColRef</w:instrText>
      </w:r>
      <w:r w:rsidR="00A16ADE">
        <w:instrText xml:space="preserve">" </w:instrText>
      </w:r>
      <w:r w:rsidR="00A16ADE">
        <w:rPr>
          <w:sz w:val="20"/>
          <w:szCs w:val="20"/>
          <w:lang w:val="en-GB"/>
        </w:rPr>
        <w:fldChar w:fldCharType="end"/>
      </w:r>
      <w:r>
        <w:rPr>
          <w:sz w:val="20"/>
          <w:szCs w:val="20"/>
          <w:lang w:val="en-GB"/>
        </w:rPr>
        <w:t xml:space="preserve"> = </w:t>
      </w:r>
      <w:r w:rsidR="00FA2B3D">
        <w:rPr>
          <w:sz w:val="20"/>
          <w:szCs w:val="20"/>
          <w:lang w:val="en-GB"/>
        </w:rPr>
        <w:t>(</w:t>
      </w:r>
      <w:proofErr w:type="spellStart"/>
      <w:r w:rsidRPr="00EE20E2">
        <w:rPr>
          <w:i/>
          <w:sz w:val="20"/>
          <w:szCs w:val="20"/>
          <w:lang w:val="en-GB"/>
        </w:rPr>
        <w:t>Column</w:t>
      </w:r>
      <w:r>
        <w:rPr>
          <w:sz w:val="20"/>
          <w:szCs w:val="20"/>
          <w:lang w:val="en-GB"/>
        </w:rPr>
        <w:t>_id</w:t>
      </w:r>
      <w:proofErr w:type="spellEnd"/>
      <w:r>
        <w:rPr>
          <w:sz w:val="20"/>
          <w:szCs w:val="20"/>
          <w:lang w:val="en-GB"/>
        </w:rPr>
        <w:t xml:space="preserve"> { </w:t>
      </w:r>
      <w:r w:rsidR="00C644D2">
        <w:rPr>
          <w:sz w:val="20"/>
          <w:szCs w:val="20"/>
          <w:lang w:val="en-GB"/>
        </w:rPr>
        <w:t>'</w:t>
      </w:r>
      <w:r>
        <w:rPr>
          <w:sz w:val="20"/>
          <w:szCs w:val="20"/>
          <w:lang w:val="en-GB"/>
        </w:rPr>
        <w:t>.</w:t>
      </w:r>
      <w:r w:rsidR="00C644D2">
        <w:rPr>
          <w:sz w:val="20"/>
          <w:szCs w:val="20"/>
          <w:lang w:val="en-GB"/>
        </w:rPr>
        <w:t>'</w:t>
      </w:r>
      <w:r>
        <w:rPr>
          <w:sz w:val="20"/>
          <w:szCs w:val="20"/>
          <w:lang w:val="en-GB"/>
        </w:rPr>
        <w:t xml:space="preserve"> </w:t>
      </w:r>
      <w:proofErr w:type="spellStart"/>
      <w:r w:rsidRPr="00EE20E2">
        <w:rPr>
          <w:i/>
          <w:sz w:val="20"/>
          <w:szCs w:val="20"/>
          <w:lang w:val="en-GB"/>
        </w:rPr>
        <w:t>Field</w:t>
      </w:r>
      <w:r>
        <w:rPr>
          <w:sz w:val="20"/>
          <w:szCs w:val="20"/>
          <w:lang w:val="en-GB"/>
        </w:rPr>
        <w:t>_id</w:t>
      </w:r>
      <w:proofErr w:type="spellEnd"/>
      <w:r w:rsidR="00951622">
        <w:rPr>
          <w:sz w:val="20"/>
          <w:szCs w:val="20"/>
          <w:lang w:val="en-GB"/>
        </w:rPr>
        <w:t xml:space="preserve"> </w:t>
      </w:r>
      <w:r w:rsidR="00134796">
        <w:rPr>
          <w:sz w:val="20"/>
          <w:szCs w:val="20"/>
          <w:lang w:val="en-GB"/>
        </w:rPr>
        <w:t xml:space="preserve"> [</w:t>
      </w:r>
      <w:r w:rsidR="00433EF3" w:rsidRPr="00433EF3">
        <w:rPr>
          <w:rFonts w:ascii="Arial Unicode MS" w:eastAsia="Arial Unicode MS" w:hAnsi="Arial Unicode MS" w:cs="Arial Unicode MS"/>
          <w:sz w:val="20"/>
          <w:szCs w:val="20"/>
          <w:lang w:val="en-GB"/>
        </w:rPr>
        <w:t>AS</w:t>
      </w:r>
      <w:r w:rsidR="00433EF3">
        <w:rPr>
          <w:sz w:val="20"/>
          <w:szCs w:val="20"/>
          <w:lang w:val="en-GB"/>
        </w:rPr>
        <w:t xml:space="preserve"> </w:t>
      </w:r>
      <w:r w:rsidR="00134796">
        <w:rPr>
          <w:sz w:val="20"/>
          <w:szCs w:val="20"/>
          <w:lang w:val="en-GB"/>
        </w:rPr>
        <w:t>Type]}</w:t>
      </w:r>
      <w:r w:rsidR="00FA2B3D">
        <w:rPr>
          <w:sz w:val="20"/>
          <w:szCs w:val="20"/>
          <w:lang w:val="en-GB"/>
        </w:rPr>
        <w:t>)</w:t>
      </w:r>
    </w:p>
    <w:p w14:paraId="0393E7FB" w14:textId="731D00F8" w:rsidR="00EE20E2" w:rsidRDefault="00FA2B3D" w:rsidP="00FA2B3D">
      <w:pPr>
        <w:spacing w:before="120"/>
        <w:ind w:firstLine="720"/>
        <w:jc w:val="both"/>
        <w:rPr>
          <w:sz w:val="20"/>
          <w:szCs w:val="20"/>
          <w:lang w:val="en-GB"/>
        </w:rPr>
      </w:pPr>
      <w:r>
        <w:rPr>
          <w:sz w:val="20"/>
          <w:szCs w:val="20"/>
          <w:lang w:val="en-GB"/>
        </w:rPr>
        <w:t>| ([</w:t>
      </w:r>
      <w:r w:rsidRPr="00FA2B3D">
        <w:rPr>
          <w:rFonts w:ascii="Arial Unicode MS" w:eastAsia="Arial Unicode MS" w:hAnsi="Arial Unicode MS" w:cs="Arial Unicode MS"/>
          <w:sz w:val="20"/>
          <w:szCs w:val="20"/>
          <w:lang w:val="en-GB"/>
        </w:rPr>
        <w:t>FROM</w:t>
      </w:r>
      <w:r>
        <w:rPr>
          <w:sz w:val="20"/>
          <w:szCs w:val="20"/>
          <w:lang w:val="en-GB"/>
        </w:rPr>
        <w:t>|</w:t>
      </w:r>
      <w:r w:rsidRPr="00FA2B3D">
        <w:rPr>
          <w:rFonts w:ascii="Arial Unicode MS" w:eastAsia="Arial Unicode MS" w:hAnsi="Arial Unicode MS" w:cs="Arial Unicode MS"/>
          <w:sz w:val="20"/>
          <w:szCs w:val="20"/>
          <w:lang w:val="en-GB"/>
        </w:rPr>
        <w:t>TO</w:t>
      </w:r>
      <w:r>
        <w:rPr>
          <w:sz w:val="20"/>
          <w:szCs w:val="20"/>
          <w:lang w:val="en-GB"/>
        </w:rPr>
        <w:t>|</w:t>
      </w:r>
      <w:r w:rsidRPr="00FA2B3D">
        <w:rPr>
          <w:rFonts w:ascii="Arial Unicode MS" w:eastAsia="Arial Unicode MS" w:hAnsi="Arial Unicode MS" w:cs="Arial Unicode MS"/>
          <w:sz w:val="20"/>
          <w:szCs w:val="20"/>
          <w:lang w:val="en-GB"/>
        </w:rPr>
        <w:t>WITH</w:t>
      </w:r>
      <w:r>
        <w:rPr>
          <w:sz w:val="20"/>
          <w:szCs w:val="20"/>
          <w:lang w:val="en-GB"/>
        </w:rPr>
        <w:t xml:space="preserve">] </w:t>
      </w:r>
      <w:proofErr w:type="spellStart"/>
      <w:r>
        <w:rPr>
          <w:i/>
          <w:iCs/>
          <w:sz w:val="20"/>
          <w:szCs w:val="20"/>
          <w:lang w:val="en-GB"/>
        </w:rPr>
        <w:t>Type</w:t>
      </w:r>
      <w:r>
        <w:rPr>
          <w:sz w:val="20"/>
          <w:szCs w:val="20"/>
          <w:lang w:val="en-GB"/>
        </w:rPr>
        <w:t>_id</w:t>
      </w:r>
      <w:proofErr w:type="spellEnd"/>
      <w:r>
        <w:rPr>
          <w:sz w:val="20"/>
          <w:szCs w:val="20"/>
          <w:lang w:val="en-GB"/>
        </w:rPr>
        <w:t xml:space="preserve"> )</w:t>
      </w:r>
      <w:r w:rsidR="00EE20E2">
        <w:rPr>
          <w:sz w:val="20"/>
          <w:szCs w:val="20"/>
          <w:lang w:val="en-GB"/>
        </w:rPr>
        <w:t>.</w:t>
      </w:r>
    </w:p>
    <w:p w14:paraId="5C372986" w14:textId="54ABB45D" w:rsidR="007A26DA" w:rsidRPr="00951622" w:rsidRDefault="00EE20E2" w:rsidP="003D4D5D">
      <w:pPr>
        <w:spacing w:before="120"/>
        <w:jc w:val="both"/>
        <w:rPr>
          <w:sz w:val="20"/>
          <w:szCs w:val="20"/>
          <w:lang w:val="en-GB"/>
        </w:rPr>
      </w:pPr>
      <w:r>
        <w:rPr>
          <w:sz w:val="20"/>
          <w:szCs w:val="20"/>
          <w:lang w:val="en-GB"/>
        </w:rPr>
        <w:lastRenderedPageBreak/>
        <w:t xml:space="preserve">The </w:t>
      </w:r>
      <w:proofErr w:type="spellStart"/>
      <w:r w:rsidRPr="00EE20E2">
        <w:rPr>
          <w:i/>
          <w:sz w:val="20"/>
          <w:szCs w:val="20"/>
          <w:lang w:val="en-GB"/>
        </w:rPr>
        <w:t>Field</w:t>
      </w:r>
      <w:r>
        <w:rPr>
          <w:sz w:val="20"/>
          <w:szCs w:val="20"/>
          <w:lang w:val="en-GB"/>
        </w:rPr>
        <w:t>_id</w:t>
      </w:r>
      <w:proofErr w:type="spellEnd"/>
      <w:r>
        <w:rPr>
          <w:sz w:val="20"/>
          <w:szCs w:val="20"/>
          <w:lang w:val="en-GB"/>
        </w:rPr>
        <w:t xml:space="preserve"> syntax is Pyrrho specific and can be used to reference fields of structured types or documents.</w:t>
      </w:r>
      <w:r w:rsidR="00951622">
        <w:rPr>
          <w:sz w:val="20"/>
          <w:szCs w:val="20"/>
          <w:lang w:val="en-GB"/>
        </w:rPr>
        <w:t xml:space="preserve"> </w:t>
      </w:r>
      <w:r w:rsidR="00FA2B3D">
        <w:rPr>
          <w:sz w:val="20"/>
          <w:szCs w:val="20"/>
          <w:lang w:val="en-GB"/>
        </w:rPr>
        <w:t xml:space="preserve">The alternative syntax with </w:t>
      </w:r>
      <w:proofErr w:type="spellStart"/>
      <w:r w:rsidR="00FA2B3D" w:rsidRPr="002B1ECA">
        <w:rPr>
          <w:i/>
          <w:iCs/>
          <w:sz w:val="20"/>
          <w:szCs w:val="20"/>
          <w:lang w:val="en-GB"/>
        </w:rPr>
        <w:t>Type</w:t>
      </w:r>
      <w:r w:rsidR="00FA2B3D">
        <w:rPr>
          <w:sz w:val="20"/>
          <w:szCs w:val="20"/>
          <w:lang w:val="en-GB"/>
        </w:rPr>
        <w:t>_</w:t>
      </w:r>
      <w:r w:rsidR="002B1ECA">
        <w:rPr>
          <w:sz w:val="20"/>
          <w:szCs w:val="20"/>
          <w:lang w:val="en-GB"/>
        </w:rPr>
        <w:t>i</w:t>
      </w:r>
      <w:r w:rsidR="00FA2B3D">
        <w:rPr>
          <w:sz w:val="20"/>
          <w:szCs w:val="20"/>
          <w:lang w:val="en-GB"/>
        </w:rPr>
        <w:t>d</w:t>
      </w:r>
      <w:proofErr w:type="spellEnd"/>
      <w:r w:rsidR="00FA2B3D">
        <w:rPr>
          <w:sz w:val="20"/>
          <w:szCs w:val="20"/>
          <w:lang w:val="en-GB"/>
        </w:rPr>
        <w:t xml:space="preserve"> can be used to refer to reference columns.</w:t>
      </w:r>
    </w:p>
    <w:p w14:paraId="4B40F35D" w14:textId="081276B1" w:rsidR="00FE4A50" w:rsidRDefault="00FE4A50" w:rsidP="003D4D5D">
      <w:pPr>
        <w:spacing w:before="120"/>
        <w:jc w:val="both"/>
        <w:rPr>
          <w:sz w:val="20"/>
          <w:szCs w:val="20"/>
          <w:lang w:val="en-GB"/>
        </w:rPr>
      </w:pPr>
      <w:proofErr w:type="spellStart"/>
      <w:r>
        <w:rPr>
          <w:sz w:val="20"/>
          <w:szCs w:val="20"/>
          <w:lang w:val="en-GB"/>
        </w:rPr>
        <w:t>ReferentialAction</w:t>
      </w:r>
      <w:proofErr w:type="spellEnd"/>
      <w:r w:rsidR="00237E41">
        <w:rPr>
          <w:sz w:val="20"/>
          <w:szCs w:val="20"/>
          <w:lang w:val="en-GB"/>
        </w:rPr>
        <w:fldChar w:fldCharType="begin"/>
      </w:r>
      <w:r w:rsidR="00EC04B3">
        <w:instrText xml:space="preserve"> XE "</w:instrText>
      </w:r>
      <w:r w:rsidR="00EC04B3" w:rsidRPr="00A23271">
        <w:rPr>
          <w:sz w:val="20"/>
          <w:szCs w:val="20"/>
          <w:lang w:val="en-GB"/>
        </w:rPr>
        <w:instrText>ReferentialAction</w:instrText>
      </w:r>
      <w:r w:rsidR="00EC04B3">
        <w:instrText xml:space="preserve">" </w:instrText>
      </w:r>
      <w:r w:rsidR="00237E41">
        <w:rPr>
          <w:sz w:val="20"/>
          <w:szCs w:val="20"/>
          <w:lang w:val="en-GB"/>
        </w:rPr>
        <w:fldChar w:fldCharType="end"/>
      </w:r>
      <w:r>
        <w:rPr>
          <w:sz w:val="20"/>
          <w:szCs w:val="20"/>
          <w:lang w:val="en-GB"/>
        </w:rPr>
        <w:t xml:space="preserve"> = </w:t>
      </w:r>
      <w:r w:rsidRPr="007166F3">
        <w:rPr>
          <w:rFonts w:ascii="Arial Unicode MS" w:eastAsia="Arial Unicode MS" w:hAnsi="Arial Unicode MS" w:cs="Arial Unicode MS"/>
          <w:sz w:val="20"/>
          <w:szCs w:val="20"/>
          <w:lang w:val="en-GB"/>
        </w:rPr>
        <w:t>ON</w:t>
      </w:r>
      <w:r>
        <w:rPr>
          <w:sz w:val="20"/>
          <w:szCs w:val="20"/>
          <w:lang w:val="en-GB"/>
        </w:rPr>
        <w:t xml:space="preserve"> (</w:t>
      </w:r>
      <w:r w:rsidRPr="007166F3">
        <w:rPr>
          <w:rFonts w:ascii="Arial Unicode MS" w:eastAsia="Arial Unicode MS" w:hAnsi="Arial Unicode MS" w:cs="Arial Unicode MS"/>
          <w:sz w:val="20"/>
          <w:szCs w:val="20"/>
          <w:lang w:val="en-GB"/>
        </w:rPr>
        <w:t>DELETE</w:t>
      </w:r>
      <w:r>
        <w:rPr>
          <w:sz w:val="20"/>
          <w:szCs w:val="20"/>
          <w:lang w:val="en-GB"/>
        </w:rPr>
        <w:t>|</w:t>
      </w:r>
      <w:r w:rsidRPr="008F3C92">
        <w:rPr>
          <w:rFonts w:eastAsia="Arial Unicode MS"/>
          <w:sz w:val="20"/>
          <w:szCs w:val="20"/>
          <w:lang w:val="en-GB"/>
        </w:rPr>
        <w:t>UPDATE</w:t>
      </w:r>
      <w:r>
        <w:rPr>
          <w:sz w:val="20"/>
          <w:szCs w:val="20"/>
          <w:lang w:val="en-GB"/>
        </w:rPr>
        <w:t>) (CASCADE|</w:t>
      </w:r>
      <w:r w:rsidR="00832A72">
        <w:rPr>
          <w:sz w:val="20"/>
          <w:szCs w:val="20"/>
          <w:lang w:val="en-GB"/>
        </w:rPr>
        <w:t xml:space="preserve"> </w:t>
      </w:r>
      <w:r w:rsidRPr="007166F3">
        <w:rPr>
          <w:rFonts w:ascii="Arial Unicode MS" w:eastAsia="Arial Unicode MS" w:hAnsi="Arial Unicode MS" w:cs="Arial Unicode MS"/>
          <w:sz w:val="20"/>
          <w:szCs w:val="20"/>
          <w:lang w:val="en-GB"/>
        </w:rPr>
        <w:t>SET</w:t>
      </w:r>
      <w:r>
        <w:rPr>
          <w:sz w:val="20"/>
          <w:szCs w:val="20"/>
          <w:lang w:val="en-GB"/>
        </w:rPr>
        <w:t xml:space="preserve"> </w:t>
      </w:r>
      <w:r w:rsidR="00813039">
        <w:rPr>
          <w:sz w:val="20"/>
          <w:szCs w:val="20"/>
          <w:lang w:val="en-GB"/>
        </w:rPr>
        <w:t>(</w:t>
      </w:r>
      <w:r w:rsidRPr="008F3C92">
        <w:rPr>
          <w:rFonts w:eastAsia="Arial Unicode MS"/>
          <w:sz w:val="20"/>
          <w:szCs w:val="20"/>
          <w:lang w:val="en-GB"/>
        </w:rPr>
        <w:t>DEFAULT</w:t>
      </w:r>
      <w:r w:rsidR="00813039">
        <w:rPr>
          <w:rFonts w:ascii="Arial Unicode MS" w:eastAsia="Arial Unicode MS" w:hAnsi="Arial Unicode MS" w:cs="Arial Unicode MS"/>
          <w:sz w:val="20"/>
          <w:szCs w:val="20"/>
          <w:lang w:val="en-GB"/>
        </w:rPr>
        <w:t>|NULL)</w:t>
      </w:r>
      <w:r>
        <w:rPr>
          <w:sz w:val="20"/>
          <w:szCs w:val="20"/>
          <w:lang w:val="en-GB"/>
        </w:rPr>
        <w:t>|RESTRICT) .</w:t>
      </w:r>
    </w:p>
    <w:p w14:paraId="15C51007" w14:textId="016ABB15" w:rsidR="00FE4A50" w:rsidRDefault="00832A72" w:rsidP="003D4D5D">
      <w:pPr>
        <w:spacing w:before="120"/>
        <w:jc w:val="both"/>
        <w:rPr>
          <w:sz w:val="20"/>
          <w:szCs w:val="20"/>
          <w:lang w:val="en-GB"/>
        </w:rPr>
      </w:pPr>
      <w:r>
        <w:rPr>
          <w:sz w:val="20"/>
          <w:szCs w:val="20"/>
          <w:lang w:val="en-GB"/>
        </w:rPr>
        <w:t xml:space="preserve">The default </w:t>
      </w:r>
      <w:proofErr w:type="spellStart"/>
      <w:r w:rsidR="007179DE">
        <w:rPr>
          <w:sz w:val="20"/>
          <w:szCs w:val="20"/>
          <w:lang w:val="en-GB"/>
        </w:rPr>
        <w:t>ReferentialAction</w:t>
      </w:r>
      <w:proofErr w:type="spellEnd"/>
      <w:r>
        <w:rPr>
          <w:sz w:val="20"/>
          <w:szCs w:val="20"/>
          <w:lang w:val="en-GB"/>
        </w:rPr>
        <w:t xml:space="preserve"> is RESTRICT</w:t>
      </w:r>
      <w:r w:rsidR="00813039">
        <w:rPr>
          <w:sz w:val="20"/>
          <w:szCs w:val="20"/>
          <w:lang w:val="en-GB"/>
        </w:rPr>
        <w:t>.</w:t>
      </w:r>
      <w:r w:rsidR="007E1D86">
        <w:rPr>
          <w:rStyle w:val="FootnoteReference"/>
          <w:sz w:val="20"/>
          <w:szCs w:val="20"/>
          <w:lang w:val="en-GB"/>
        </w:rPr>
        <w:footnoteReference w:id="75"/>
      </w:r>
    </w:p>
    <w:p w14:paraId="44049CD5" w14:textId="249EEEFC" w:rsidR="00BB2558" w:rsidRDefault="00AC460D" w:rsidP="00AC460D">
      <w:pPr>
        <w:spacing w:before="120"/>
        <w:jc w:val="both"/>
        <w:rPr>
          <w:sz w:val="20"/>
          <w:szCs w:val="20"/>
          <w:lang w:val="en-GB"/>
        </w:rPr>
      </w:pPr>
      <w:proofErr w:type="spellStart"/>
      <w:r>
        <w:rPr>
          <w:sz w:val="20"/>
          <w:szCs w:val="20"/>
          <w:lang w:val="en-GB"/>
        </w:rPr>
        <w:t>ViewDefinition</w:t>
      </w:r>
      <w:proofErr w:type="spellEnd"/>
      <w:r w:rsidR="0099301F">
        <w:rPr>
          <w:sz w:val="20"/>
          <w:szCs w:val="20"/>
          <w:lang w:val="en-GB"/>
        </w:rPr>
        <w:fldChar w:fldCharType="begin"/>
      </w:r>
      <w:r w:rsidR="0099301F">
        <w:instrText xml:space="preserve"> XE "</w:instrText>
      </w:r>
      <w:r w:rsidR="0099301F" w:rsidRPr="00027B21">
        <w:rPr>
          <w:sz w:val="20"/>
          <w:szCs w:val="20"/>
          <w:lang w:val="en-GB"/>
        </w:rPr>
        <w:instrText>ViewDefinition</w:instrText>
      </w:r>
      <w:r w:rsidR="0099301F">
        <w:instrText xml:space="preserve">" </w:instrText>
      </w:r>
      <w:r w:rsidR="0099301F">
        <w:rPr>
          <w:sz w:val="20"/>
          <w:szCs w:val="20"/>
          <w:lang w:val="en-GB"/>
        </w:rPr>
        <w:fldChar w:fldCharType="end"/>
      </w:r>
      <w:r>
        <w:rPr>
          <w:sz w:val="20"/>
          <w:szCs w:val="20"/>
          <w:lang w:val="en-GB"/>
        </w:rPr>
        <w:t xml:space="preserve"> = </w:t>
      </w:r>
      <w:r w:rsidR="0046796C">
        <w:rPr>
          <w:sz w:val="20"/>
          <w:szCs w:val="20"/>
          <w:lang w:val="en-GB"/>
        </w:rPr>
        <w:t>[</w:t>
      </w:r>
      <w:proofErr w:type="spellStart"/>
      <w:r w:rsidR="00050977">
        <w:rPr>
          <w:sz w:val="20"/>
          <w:szCs w:val="20"/>
          <w:lang w:val="en-GB"/>
        </w:rPr>
        <w:t>ViewSpec</w:t>
      </w:r>
      <w:proofErr w:type="spellEnd"/>
      <w:r w:rsidR="0046796C">
        <w:rPr>
          <w:sz w:val="20"/>
          <w:szCs w:val="20"/>
          <w:lang w:val="en-GB"/>
        </w:rPr>
        <w:t>]</w:t>
      </w:r>
      <w:r>
        <w:rPr>
          <w:sz w:val="20"/>
          <w:szCs w:val="20"/>
          <w:lang w:val="en-GB"/>
        </w:rPr>
        <w:t xml:space="preserve"> </w:t>
      </w:r>
      <w:r w:rsidRPr="007166F3">
        <w:rPr>
          <w:rFonts w:ascii="Arial Unicode MS" w:eastAsia="Arial Unicode MS" w:hAnsi="Arial Unicode MS" w:cs="Arial Unicode MS"/>
          <w:sz w:val="20"/>
          <w:szCs w:val="20"/>
          <w:lang w:val="en-GB"/>
        </w:rPr>
        <w:t>AS</w:t>
      </w:r>
      <w:r>
        <w:rPr>
          <w:sz w:val="20"/>
          <w:szCs w:val="20"/>
          <w:lang w:val="en-GB"/>
        </w:rPr>
        <w:t xml:space="preserve"> </w:t>
      </w:r>
      <w:proofErr w:type="spellStart"/>
      <w:r w:rsidR="004F2A12">
        <w:rPr>
          <w:sz w:val="20"/>
          <w:szCs w:val="20"/>
          <w:lang w:val="en-GB"/>
        </w:rPr>
        <w:t>RowSet</w:t>
      </w:r>
      <w:r w:rsidR="0087719E">
        <w:rPr>
          <w:sz w:val="20"/>
          <w:szCs w:val="20"/>
          <w:lang w:val="en-GB"/>
        </w:rPr>
        <w:t>Spec</w:t>
      </w:r>
      <w:proofErr w:type="spellEnd"/>
      <w:r w:rsidR="004F2A12">
        <w:rPr>
          <w:sz w:val="20"/>
          <w:szCs w:val="20"/>
          <w:lang w:val="en-GB"/>
        </w:rPr>
        <w:t xml:space="preserve"> </w:t>
      </w:r>
      <w:r w:rsidR="00825AF6">
        <w:rPr>
          <w:sz w:val="20"/>
          <w:szCs w:val="20"/>
          <w:lang w:val="en-GB"/>
        </w:rPr>
        <w:t xml:space="preserve"> </w:t>
      </w:r>
      <w:r w:rsidR="00CA1ED5">
        <w:rPr>
          <w:sz w:val="20"/>
          <w:szCs w:val="20"/>
          <w:lang w:val="en-GB"/>
        </w:rPr>
        <w:t xml:space="preserve"> {</w:t>
      </w:r>
      <w:r w:rsidR="002A4C00">
        <w:rPr>
          <w:sz w:val="20"/>
          <w:szCs w:val="20"/>
          <w:lang w:val="en-GB"/>
        </w:rPr>
        <w:t>Metadata}</w:t>
      </w:r>
      <w:r>
        <w:rPr>
          <w:sz w:val="20"/>
          <w:szCs w:val="20"/>
          <w:lang w:val="en-GB"/>
        </w:rPr>
        <w:t xml:space="preserve"> </w:t>
      </w:r>
      <w:r w:rsidR="00CA3E08">
        <w:rPr>
          <w:sz w:val="20"/>
          <w:szCs w:val="20"/>
          <w:lang w:val="en-GB"/>
        </w:rPr>
        <w:t>.</w:t>
      </w:r>
    </w:p>
    <w:p w14:paraId="00016B61" w14:textId="07B55847" w:rsidR="0046796C" w:rsidRDefault="0057416C" w:rsidP="00AC460D">
      <w:pPr>
        <w:spacing w:before="120"/>
        <w:jc w:val="both"/>
        <w:rPr>
          <w:sz w:val="20"/>
          <w:szCs w:val="20"/>
          <w:lang w:val="en-GB"/>
        </w:rPr>
      </w:pPr>
      <w:r>
        <w:rPr>
          <w:sz w:val="20"/>
          <w:szCs w:val="20"/>
          <w:lang w:val="en-GB"/>
        </w:rPr>
        <w:t xml:space="preserve">The resulting view may be updatable using UPDATE, DELETE and INSERT statements. </w:t>
      </w:r>
    </w:p>
    <w:p w14:paraId="51810D1A" w14:textId="3BD8B594" w:rsidR="0046796C" w:rsidRDefault="00050977" w:rsidP="00AC460D">
      <w:pPr>
        <w:spacing w:before="120"/>
        <w:jc w:val="both"/>
        <w:rPr>
          <w:sz w:val="20"/>
          <w:szCs w:val="20"/>
          <w:lang w:val="en-GB"/>
        </w:rPr>
      </w:pPr>
      <w:proofErr w:type="spellStart"/>
      <w:r>
        <w:rPr>
          <w:sz w:val="20"/>
          <w:szCs w:val="20"/>
          <w:lang w:val="en-GB"/>
        </w:rPr>
        <w:t>ViewSpec</w:t>
      </w:r>
      <w:proofErr w:type="spellEnd"/>
      <w:r w:rsidR="0046796C">
        <w:rPr>
          <w:sz w:val="20"/>
          <w:szCs w:val="20"/>
          <w:lang w:val="en-GB"/>
        </w:rPr>
        <w:fldChar w:fldCharType="begin"/>
      </w:r>
      <w:r w:rsidR="0046796C">
        <w:instrText xml:space="preserve"> XE "</w:instrText>
      </w:r>
      <w:r w:rsidR="0046796C" w:rsidRPr="00B87F72">
        <w:rPr>
          <w:sz w:val="20"/>
          <w:szCs w:val="20"/>
          <w:lang w:val="en-GB"/>
        </w:rPr>
        <w:instrText>ViewSepecification</w:instrText>
      </w:r>
      <w:r w:rsidR="0046796C">
        <w:instrText xml:space="preserve">" </w:instrText>
      </w:r>
      <w:r w:rsidR="0046796C">
        <w:rPr>
          <w:sz w:val="20"/>
          <w:szCs w:val="20"/>
          <w:lang w:val="en-GB"/>
        </w:rPr>
        <w:fldChar w:fldCharType="end"/>
      </w:r>
      <w:r w:rsidR="0046796C">
        <w:rPr>
          <w:sz w:val="20"/>
          <w:szCs w:val="20"/>
          <w:lang w:val="en-GB"/>
        </w:rPr>
        <w:t xml:space="preserve"> = Cols | </w:t>
      </w:r>
      <w:r w:rsidR="0046796C" w:rsidRPr="0046796C">
        <w:rPr>
          <w:rFonts w:ascii="Arial Unicode MS" w:eastAsia="Arial Unicode MS" w:hAnsi="Arial Unicode MS" w:cs="Arial Unicode MS"/>
          <w:sz w:val="20"/>
          <w:szCs w:val="20"/>
          <w:lang w:val="en-GB"/>
        </w:rPr>
        <w:t>OF</w:t>
      </w:r>
      <w:r w:rsidR="0046796C">
        <w:rPr>
          <w:sz w:val="20"/>
          <w:szCs w:val="20"/>
          <w:lang w:val="en-GB"/>
        </w:rPr>
        <w:t xml:space="preserve"> </w:t>
      </w:r>
      <w:proofErr w:type="spellStart"/>
      <w:r w:rsidR="0046796C">
        <w:rPr>
          <w:i/>
          <w:sz w:val="20"/>
          <w:szCs w:val="20"/>
          <w:lang w:val="en-GB"/>
        </w:rPr>
        <w:t>Type_</w:t>
      </w:r>
      <w:r w:rsidR="0046796C">
        <w:rPr>
          <w:sz w:val="20"/>
          <w:szCs w:val="20"/>
          <w:lang w:val="en-GB"/>
        </w:rPr>
        <w:t>id</w:t>
      </w:r>
      <w:proofErr w:type="spellEnd"/>
      <w:r w:rsidR="00485BE8">
        <w:rPr>
          <w:sz w:val="20"/>
          <w:szCs w:val="20"/>
          <w:lang w:val="en-GB"/>
        </w:rPr>
        <w:t xml:space="preserve"> | </w:t>
      </w:r>
      <w:r w:rsidR="00485BE8" w:rsidRPr="00200CB7">
        <w:rPr>
          <w:rFonts w:ascii="Arial Unicode MS" w:eastAsia="Arial Unicode MS" w:hAnsi="Arial Unicode MS" w:cs="Arial Unicode MS"/>
          <w:sz w:val="20"/>
          <w:szCs w:val="20"/>
          <w:lang w:val="en-GB"/>
        </w:rPr>
        <w:t>OF</w:t>
      </w:r>
      <w:r w:rsidR="00485BE8">
        <w:rPr>
          <w:sz w:val="20"/>
          <w:szCs w:val="20"/>
          <w:lang w:val="en-GB"/>
        </w:rPr>
        <w:t xml:space="preserve"> </w:t>
      </w:r>
      <w:r w:rsidR="00D56029">
        <w:rPr>
          <w:sz w:val="20"/>
          <w:szCs w:val="20"/>
          <w:lang w:val="en-GB"/>
        </w:rPr>
        <w:t>Representation</w:t>
      </w:r>
      <w:r w:rsidR="000754E6">
        <w:rPr>
          <w:sz w:val="20"/>
          <w:szCs w:val="20"/>
          <w:lang w:val="en-GB"/>
        </w:rPr>
        <w:t xml:space="preserve"> </w:t>
      </w:r>
      <w:r w:rsidR="0046796C">
        <w:rPr>
          <w:sz w:val="20"/>
          <w:szCs w:val="20"/>
          <w:lang w:val="en-GB"/>
        </w:rPr>
        <w:t>.</w:t>
      </w:r>
    </w:p>
    <w:p w14:paraId="5EE0865F" w14:textId="11D3616A" w:rsidR="00485BE8" w:rsidRDefault="00485BE8" w:rsidP="00AC460D">
      <w:pPr>
        <w:spacing w:before="120"/>
        <w:jc w:val="both"/>
        <w:rPr>
          <w:sz w:val="20"/>
          <w:szCs w:val="20"/>
          <w:lang w:val="en-GB"/>
        </w:rPr>
      </w:pPr>
      <w:r>
        <w:rPr>
          <w:sz w:val="20"/>
          <w:szCs w:val="20"/>
          <w:lang w:val="en-GB"/>
        </w:rPr>
        <w:t xml:space="preserve">The third syntax here is to define the </w:t>
      </w:r>
      <w:r w:rsidR="00AC504B">
        <w:rPr>
          <w:sz w:val="20"/>
          <w:szCs w:val="20"/>
          <w:lang w:val="en-GB"/>
        </w:rPr>
        <w:t xml:space="preserve">contents </w:t>
      </w:r>
      <w:r w:rsidR="00D56029">
        <w:rPr>
          <w:sz w:val="20"/>
          <w:szCs w:val="20"/>
          <w:lang w:val="en-GB"/>
        </w:rPr>
        <w:t xml:space="preserve">of </w:t>
      </w:r>
      <w:proofErr w:type="spellStart"/>
      <w:r>
        <w:rPr>
          <w:sz w:val="20"/>
          <w:szCs w:val="20"/>
          <w:lang w:val="en-GB"/>
        </w:rPr>
        <w:t>RESTViews</w:t>
      </w:r>
      <w:proofErr w:type="spellEnd"/>
      <w:r w:rsidR="0030176A">
        <w:rPr>
          <w:sz w:val="20"/>
          <w:szCs w:val="20"/>
          <w:lang w:val="en-GB"/>
        </w:rPr>
        <w:fldChar w:fldCharType="begin"/>
      </w:r>
      <w:r w:rsidR="0030176A">
        <w:instrText xml:space="preserve"> XE "</w:instrText>
      </w:r>
      <w:r w:rsidR="0030176A" w:rsidRPr="004A18A8">
        <w:rPr>
          <w:sz w:val="20"/>
          <w:szCs w:val="20"/>
          <w:lang w:val="en-GB"/>
        </w:rPr>
        <w:instrText>RESTView</w:instrText>
      </w:r>
      <w:r w:rsidR="0030176A">
        <w:instrText xml:space="preserve">" </w:instrText>
      </w:r>
      <w:r w:rsidR="0030176A">
        <w:rPr>
          <w:sz w:val="20"/>
          <w:szCs w:val="20"/>
          <w:lang w:val="en-GB"/>
        </w:rPr>
        <w:fldChar w:fldCharType="end"/>
      </w:r>
      <w:r>
        <w:rPr>
          <w:sz w:val="20"/>
          <w:szCs w:val="20"/>
          <w:lang w:val="en-GB"/>
        </w:rPr>
        <w:t>.</w:t>
      </w:r>
    </w:p>
    <w:p w14:paraId="668FCFBD" w14:textId="457DB637" w:rsidR="00AC460D" w:rsidRDefault="00AC460D" w:rsidP="00AC460D">
      <w:pPr>
        <w:spacing w:before="120"/>
        <w:jc w:val="both"/>
        <w:rPr>
          <w:sz w:val="20"/>
          <w:szCs w:val="20"/>
          <w:lang w:val="en-GB"/>
        </w:rPr>
      </w:pPr>
      <w:proofErr w:type="spellStart"/>
      <w:r>
        <w:rPr>
          <w:sz w:val="20"/>
          <w:szCs w:val="20"/>
          <w:lang w:val="en-GB"/>
        </w:rPr>
        <w:t>TriggerDefinition</w:t>
      </w:r>
      <w:proofErr w:type="spellEnd"/>
      <w:r w:rsidR="0099301F">
        <w:rPr>
          <w:sz w:val="20"/>
          <w:szCs w:val="20"/>
          <w:lang w:val="en-GB"/>
        </w:rPr>
        <w:fldChar w:fldCharType="begin"/>
      </w:r>
      <w:r w:rsidR="0099301F">
        <w:instrText xml:space="preserve"> XE "</w:instrText>
      </w:r>
      <w:r w:rsidR="0099301F" w:rsidRPr="00296620">
        <w:rPr>
          <w:sz w:val="20"/>
          <w:szCs w:val="20"/>
          <w:lang w:val="en-GB"/>
        </w:rPr>
        <w:instrText>TriggerDefinition</w:instrText>
      </w:r>
      <w:r w:rsidR="0099301F">
        <w:instrText xml:space="preserve">" </w:instrText>
      </w:r>
      <w:r w:rsidR="0099301F">
        <w:rPr>
          <w:sz w:val="20"/>
          <w:szCs w:val="20"/>
          <w:lang w:val="en-GB"/>
        </w:rPr>
        <w:fldChar w:fldCharType="end"/>
      </w:r>
      <w:r>
        <w:rPr>
          <w:sz w:val="20"/>
          <w:szCs w:val="20"/>
          <w:lang w:val="en-GB"/>
        </w:rPr>
        <w:t xml:space="preserve"> = </w:t>
      </w:r>
      <w:r w:rsidRPr="008F3C92">
        <w:rPr>
          <w:rFonts w:eastAsia="Arial Unicode MS"/>
          <w:sz w:val="20"/>
          <w:szCs w:val="20"/>
          <w:lang w:val="en-GB"/>
        </w:rPr>
        <w:t>TRIGGER</w:t>
      </w:r>
      <w:r>
        <w:rPr>
          <w:sz w:val="20"/>
          <w:szCs w:val="20"/>
          <w:lang w:val="en-GB"/>
        </w:rPr>
        <w:t xml:space="preserve"> id (BEFORE|</w:t>
      </w:r>
      <w:r w:rsidR="00CA310C">
        <w:rPr>
          <w:sz w:val="20"/>
          <w:szCs w:val="20"/>
          <w:lang w:val="en-GB"/>
        </w:rPr>
        <w:t>(INSTEAD OF)|</w:t>
      </w:r>
      <w:r w:rsidR="00056444">
        <w:rPr>
          <w:sz w:val="20"/>
          <w:szCs w:val="20"/>
          <w:lang w:val="en-GB"/>
        </w:rPr>
        <w:t xml:space="preserve"> </w:t>
      </w:r>
      <w:r>
        <w:rPr>
          <w:sz w:val="20"/>
          <w:szCs w:val="20"/>
          <w:lang w:val="en-GB"/>
        </w:rPr>
        <w:t xml:space="preserve">AFTER) Event </w:t>
      </w:r>
      <w:r w:rsidRPr="008F3C92">
        <w:rPr>
          <w:rFonts w:eastAsia="Arial Unicode MS"/>
          <w:sz w:val="20"/>
          <w:szCs w:val="20"/>
          <w:lang w:val="en-GB"/>
        </w:rPr>
        <w:t>ON</w:t>
      </w:r>
      <w:r w:rsidR="00CA310C">
        <w:rPr>
          <w:sz w:val="20"/>
          <w:szCs w:val="20"/>
          <w:lang w:val="en-GB"/>
        </w:rPr>
        <w:t xml:space="preserve"> id [</w:t>
      </w:r>
      <w:proofErr w:type="spellStart"/>
      <w:r w:rsidR="00CA310C">
        <w:rPr>
          <w:sz w:val="20"/>
          <w:szCs w:val="20"/>
          <w:lang w:val="en-GB"/>
        </w:rPr>
        <w:t>RefObj</w:t>
      </w:r>
      <w:proofErr w:type="spellEnd"/>
      <w:r>
        <w:rPr>
          <w:sz w:val="20"/>
          <w:szCs w:val="20"/>
          <w:lang w:val="en-GB"/>
        </w:rPr>
        <w:t>] Trigger .</w:t>
      </w:r>
    </w:p>
    <w:p w14:paraId="36216EB6" w14:textId="50A36BF6" w:rsidR="00087066" w:rsidRDefault="00087066" w:rsidP="003D4D5D">
      <w:pPr>
        <w:spacing w:before="120"/>
        <w:jc w:val="both"/>
        <w:rPr>
          <w:sz w:val="20"/>
          <w:szCs w:val="20"/>
          <w:lang w:val="en-GB"/>
        </w:rPr>
      </w:pPr>
      <w:r>
        <w:rPr>
          <w:sz w:val="20"/>
          <w:szCs w:val="20"/>
          <w:lang w:val="en-GB"/>
        </w:rPr>
        <w:t>Event</w:t>
      </w:r>
      <w:r w:rsidR="00237E41">
        <w:rPr>
          <w:sz w:val="20"/>
          <w:szCs w:val="20"/>
          <w:lang w:val="en-GB"/>
        </w:rPr>
        <w:fldChar w:fldCharType="begin"/>
      </w:r>
      <w:r w:rsidR="00EC04B3">
        <w:instrText xml:space="preserve"> XE "</w:instrText>
      </w:r>
      <w:r w:rsidR="00EC04B3" w:rsidRPr="00A23271">
        <w:rPr>
          <w:sz w:val="20"/>
          <w:szCs w:val="20"/>
          <w:lang w:val="en-GB"/>
        </w:rPr>
        <w:instrText>Event</w:instrText>
      </w:r>
      <w:r w:rsidR="00EC04B3">
        <w:instrText xml:space="preserve">" </w:instrText>
      </w:r>
      <w:r w:rsidR="00237E41">
        <w:rPr>
          <w:sz w:val="20"/>
          <w:szCs w:val="20"/>
          <w:lang w:val="en-GB"/>
        </w:rPr>
        <w:fldChar w:fldCharType="end"/>
      </w:r>
      <w:r>
        <w:rPr>
          <w:sz w:val="20"/>
          <w:szCs w:val="20"/>
          <w:lang w:val="en-GB"/>
        </w:rPr>
        <w:t xml:space="preserve"> = </w:t>
      </w:r>
      <w:r>
        <w:rPr>
          <w:sz w:val="20"/>
          <w:szCs w:val="20"/>
          <w:lang w:val="en-GB"/>
        </w:rPr>
        <w:tab/>
      </w:r>
      <w:r w:rsidRPr="007166F3">
        <w:rPr>
          <w:rFonts w:ascii="Arial Unicode MS" w:eastAsia="Arial Unicode MS" w:hAnsi="Arial Unicode MS" w:cs="Arial Unicode MS"/>
          <w:sz w:val="20"/>
          <w:szCs w:val="20"/>
          <w:lang w:val="en-GB"/>
        </w:rPr>
        <w:t>INSERT</w:t>
      </w:r>
      <w:r>
        <w:rPr>
          <w:sz w:val="20"/>
          <w:szCs w:val="20"/>
          <w:lang w:val="en-GB"/>
        </w:rPr>
        <w:t xml:space="preserve"> | </w:t>
      </w:r>
      <w:r w:rsidRPr="007166F3">
        <w:rPr>
          <w:rFonts w:ascii="Arial Unicode MS" w:eastAsia="Arial Unicode MS" w:hAnsi="Arial Unicode MS" w:cs="Arial Unicode MS"/>
          <w:sz w:val="20"/>
          <w:szCs w:val="20"/>
          <w:lang w:val="en-GB"/>
        </w:rPr>
        <w:t>DELETE</w:t>
      </w:r>
      <w:r>
        <w:rPr>
          <w:sz w:val="20"/>
          <w:szCs w:val="20"/>
          <w:lang w:val="en-GB"/>
        </w:rPr>
        <w:t xml:space="preserve"> | (</w:t>
      </w:r>
      <w:r w:rsidRPr="008F3C92">
        <w:rPr>
          <w:rFonts w:eastAsia="Arial Unicode MS"/>
          <w:sz w:val="20"/>
          <w:szCs w:val="20"/>
          <w:lang w:val="en-GB"/>
        </w:rPr>
        <w:t>UPDATE</w:t>
      </w:r>
      <w:r>
        <w:rPr>
          <w:sz w:val="20"/>
          <w:szCs w:val="20"/>
          <w:lang w:val="en-GB"/>
        </w:rPr>
        <w:t xml:space="preserve"> [ </w:t>
      </w:r>
      <w:r w:rsidRPr="007166F3">
        <w:rPr>
          <w:rFonts w:ascii="Arial Unicode MS" w:eastAsia="Arial Unicode MS" w:hAnsi="Arial Unicode MS" w:cs="Arial Unicode MS"/>
          <w:sz w:val="20"/>
          <w:szCs w:val="20"/>
          <w:lang w:val="en-GB"/>
        </w:rPr>
        <w:t>OF</w:t>
      </w:r>
      <w:r>
        <w:rPr>
          <w:sz w:val="20"/>
          <w:szCs w:val="20"/>
          <w:lang w:val="en-GB"/>
        </w:rPr>
        <w:t xml:space="preserve"> </w:t>
      </w:r>
      <w:r w:rsidR="00D33034">
        <w:rPr>
          <w:sz w:val="20"/>
          <w:szCs w:val="20"/>
          <w:lang w:val="en-GB"/>
        </w:rPr>
        <w:t xml:space="preserve">id { </w:t>
      </w:r>
      <w:r w:rsidR="00C644D2">
        <w:rPr>
          <w:sz w:val="20"/>
          <w:szCs w:val="20"/>
          <w:lang w:val="en-GB"/>
        </w:rPr>
        <w:t>'</w:t>
      </w:r>
      <w:r w:rsidR="00D33034">
        <w:rPr>
          <w:sz w:val="20"/>
          <w:szCs w:val="20"/>
          <w:lang w:val="en-GB"/>
        </w:rPr>
        <w:t>,</w:t>
      </w:r>
      <w:r w:rsidR="00C644D2">
        <w:rPr>
          <w:sz w:val="20"/>
          <w:szCs w:val="20"/>
          <w:lang w:val="en-GB"/>
        </w:rPr>
        <w:t>'</w:t>
      </w:r>
      <w:r w:rsidR="00D33034">
        <w:rPr>
          <w:sz w:val="20"/>
          <w:szCs w:val="20"/>
          <w:lang w:val="en-GB"/>
        </w:rPr>
        <w:t xml:space="preserve"> id } ] ) .</w:t>
      </w:r>
    </w:p>
    <w:p w14:paraId="3BA108EB" w14:textId="77777777" w:rsidR="00D33034" w:rsidRDefault="00D33034" w:rsidP="003D4D5D">
      <w:pPr>
        <w:spacing w:before="120"/>
        <w:jc w:val="both"/>
        <w:rPr>
          <w:sz w:val="20"/>
          <w:szCs w:val="20"/>
          <w:lang w:val="en-GB"/>
        </w:rPr>
      </w:pPr>
      <w:proofErr w:type="spellStart"/>
      <w:r>
        <w:rPr>
          <w:sz w:val="20"/>
          <w:szCs w:val="20"/>
          <w:lang w:val="en-GB"/>
        </w:rPr>
        <w:t>RefObj</w:t>
      </w:r>
      <w:proofErr w:type="spellEnd"/>
      <w:r w:rsidR="00237E41">
        <w:rPr>
          <w:sz w:val="20"/>
          <w:szCs w:val="20"/>
          <w:lang w:val="en-GB"/>
        </w:rPr>
        <w:fldChar w:fldCharType="begin"/>
      </w:r>
      <w:r w:rsidR="00EC04B3">
        <w:instrText xml:space="preserve"> XE "</w:instrText>
      </w:r>
      <w:r w:rsidR="00EC04B3" w:rsidRPr="00A23271">
        <w:rPr>
          <w:sz w:val="20"/>
          <w:szCs w:val="20"/>
          <w:lang w:val="en-GB"/>
        </w:rPr>
        <w:instrText>RefObj</w:instrText>
      </w:r>
      <w:r w:rsidR="00EC04B3">
        <w:instrText xml:space="preserve">" </w:instrText>
      </w:r>
      <w:r w:rsidR="00237E41">
        <w:rPr>
          <w:sz w:val="20"/>
          <w:szCs w:val="20"/>
          <w:lang w:val="en-GB"/>
        </w:rPr>
        <w:fldChar w:fldCharType="end"/>
      </w:r>
      <w:r>
        <w:rPr>
          <w:sz w:val="20"/>
          <w:szCs w:val="20"/>
          <w:lang w:val="en-GB"/>
        </w:rPr>
        <w:t xml:space="preserve"> = </w:t>
      </w:r>
      <w:r w:rsidRPr="008F3C92">
        <w:rPr>
          <w:rFonts w:eastAsia="Arial Unicode MS"/>
          <w:sz w:val="20"/>
          <w:szCs w:val="20"/>
          <w:lang w:val="en-GB"/>
        </w:rPr>
        <w:t>REFERENCING</w:t>
      </w:r>
      <w:r>
        <w:rPr>
          <w:sz w:val="20"/>
          <w:szCs w:val="20"/>
          <w:lang w:val="en-GB"/>
        </w:rPr>
        <w:t xml:space="preserve"> { (</w:t>
      </w:r>
      <w:r w:rsidRPr="008F3C92">
        <w:rPr>
          <w:rFonts w:eastAsia="Arial Unicode MS"/>
          <w:sz w:val="20"/>
          <w:szCs w:val="20"/>
          <w:lang w:val="en-GB"/>
        </w:rPr>
        <w:t>OLD</w:t>
      </w:r>
      <w:r w:rsidRPr="008F3C92">
        <w:rPr>
          <w:sz w:val="20"/>
          <w:szCs w:val="20"/>
          <w:lang w:val="en-GB"/>
        </w:rPr>
        <w:t>|</w:t>
      </w:r>
      <w:r w:rsidRPr="008F3C92">
        <w:rPr>
          <w:rFonts w:eastAsia="Arial Unicode MS"/>
          <w:sz w:val="20"/>
          <w:szCs w:val="20"/>
          <w:lang w:val="en-GB"/>
        </w:rPr>
        <w:t>NEW</w:t>
      </w:r>
      <w:r w:rsidRPr="008F3C92">
        <w:rPr>
          <w:sz w:val="20"/>
          <w:szCs w:val="20"/>
          <w:lang w:val="en-GB"/>
        </w:rPr>
        <w:t>)[</w:t>
      </w:r>
      <w:r w:rsidRPr="008F3C92">
        <w:rPr>
          <w:rFonts w:eastAsia="Arial Unicode MS"/>
          <w:sz w:val="20"/>
          <w:szCs w:val="20"/>
          <w:lang w:val="en-GB"/>
        </w:rPr>
        <w:t>ROW</w:t>
      </w:r>
      <w:r w:rsidRPr="008F3C92">
        <w:rPr>
          <w:sz w:val="20"/>
          <w:szCs w:val="20"/>
          <w:lang w:val="en-GB"/>
        </w:rPr>
        <w:t>|</w:t>
      </w:r>
      <w:r w:rsidRPr="008F3C92">
        <w:rPr>
          <w:rFonts w:eastAsia="Arial Unicode MS"/>
          <w:sz w:val="20"/>
          <w:szCs w:val="20"/>
          <w:lang w:val="en-GB"/>
        </w:rPr>
        <w:t>TABLE</w:t>
      </w:r>
      <w:r>
        <w:rPr>
          <w:sz w:val="20"/>
          <w:szCs w:val="20"/>
          <w:lang w:val="en-GB"/>
        </w:rPr>
        <w:t>][</w:t>
      </w:r>
      <w:r w:rsidRPr="007166F3">
        <w:rPr>
          <w:rFonts w:ascii="Arial Unicode MS" w:eastAsia="Arial Unicode MS" w:hAnsi="Arial Unicode MS" w:cs="Arial Unicode MS"/>
          <w:sz w:val="20"/>
          <w:szCs w:val="20"/>
          <w:lang w:val="en-GB"/>
        </w:rPr>
        <w:t>AS</w:t>
      </w:r>
      <w:r>
        <w:rPr>
          <w:sz w:val="20"/>
          <w:szCs w:val="20"/>
          <w:lang w:val="en-GB"/>
        </w:rPr>
        <w:t>] id } .</w:t>
      </w:r>
    </w:p>
    <w:p w14:paraId="2BE0002E" w14:textId="77777777" w:rsidR="00286CA3" w:rsidRDefault="00972912" w:rsidP="003D4D5D">
      <w:pPr>
        <w:spacing w:before="120"/>
        <w:jc w:val="both"/>
        <w:rPr>
          <w:sz w:val="20"/>
          <w:szCs w:val="20"/>
          <w:lang w:val="en-GB"/>
        </w:rPr>
      </w:pPr>
      <w:r>
        <w:rPr>
          <w:sz w:val="20"/>
          <w:szCs w:val="20"/>
          <w:lang w:val="en-GB"/>
        </w:rPr>
        <w:t>In this syntax, t</w:t>
      </w:r>
      <w:r w:rsidR="00286CA3">
        <w:rPr>
          <w:sz w:val="20"/>
          <w:szCs w:val="20"/>
          <w:lang w:val="en-GB"/>
        </w:rPr>
        <w:t xml:space="preserve">he default is </w:t>
      </w:r>
      <w:r w:rsidR="00286CA3" w:rsidRPr="008F3C92">
        <w:rPr>
          <w:rFonts w:eastAsia="Arial Unicode MS"/>
          <w:sz w:val="20"/>
          <w:szCs w:val="20"/>
          <w:lang w:val="en-GB"/>
        </w:rPr>
        <w:t>ROW</w:t>
      </w:r>
      <w:r w:rsidRPr="008F3C92">
        <w:rPr>
          <w:sz w:val="20"/>
          <w:szCs w:val="20"/>
          <w:lang w:val="en-GB"/>
        </w:rPr>
        <w:t>;</w:t>
      </w:r>
      <w:r w:rsidR="00537400" w:rsidRPr="008F3C92">
        <w:rPr>
          <w:sz w:val="20"/>
          <w:szCs w:val="20"/>
          <w:lang w:val="en-GB"/>
        </w:rPr>
        <w:t xml:space="preserve"> </w:t>
      </w:r>
      <w:r w:rsidR="00537400" w:rsidRPr="008F3C92">
        <w:rPr>
          <w:rFonts w:eastAsia="Arial Unicode MS"/>
          <w:sz w:val="20"/>
          <w:szCs w:val="20"/>
          <w:lang w:val="en-GB"/>
        </w:rPr>
        <w:t>TABLE</w:t>
      </w:r>
      <w:r w:rsidR="00537400">
        <w:rPr>
          <w:sz w:val="20"/>
          <w:szCs w:val="20"/>
          <w:lang w:val="en-GB"/>
        </w:rPr>
        <w:t xml:space="preserve"> cannot be</w:t>
      </w:r>
      <w:r>
        <w:rPr>
          <w:sz w:val="20"/>
          <w:szCs w:val="20"/>
          <w:lang w:val="en-GB"/>
        </w:rPr>
        <w:t xml:space="preserve"> specified for a BEFORE trigger; OLD cannot be specified for an INSERT trigger; NEW cannot be s</w:t>
      </w:r>
      <w:r w:rsidR="00A03557">
        <w:rPr>
          <w:sz w:val="20"/>
          <w:szCs w:val="20"/>
          <w:lang w:val="en-GB"/>
        </w:rPr>
        <w:t>pecified for a</w:t>
      </w:r>
      <w:r>
        <w:rPr>
          <w:sz w:val="20"/>
          <w:szCs w:val="20"/>
          <w:lang w:val="en-GB"/>
        </w:rPr>
        <w:t xml:space="preserve"> DELETE trigger.</w:t>
      </w:r>
    </w:p>
    <w:p w14:paraId="4B73B243" w14:textId="6C9B45F9" w:rsidR="00D33034" w:rsidRDefault="00D33034" w:rsidP="003D4D5D">
      <w:pPr>
        <w:spacing w:before="120"/>
        <w:jc w:val="both"/>
        <w:rPr>
          <w:sz w:val="20"/>
          <w:szCs w:val="20"/>
          <w:lang w:val="en-GB"/>
        </w:rPr>
      </w:pPr>
      <w:r>
        <w:rPr>
          <w:sz w:val="20"/>
          <w:szCs w:val="20"/>
          <w:lang w:val="en-GB"/>
        </w:rPr>
        <w:t>Trigger</w:t>
      </w:r>
      <w:r w:rsidR="00237E41">
        <w:rPr>
          <w:sz w:val="20"/>
          <w:szCs w:val="20"/>
          <w:lang w:val="en-GB"/>
        </w:rPr>
        <w:fldChar w:fldCharType="begin"/>
      </w:r>
      <w:r w:rsidR="00EC04B3">
        <w:instrText xml:space="preserve"> XE "</w:instrText>
      </w:r>
      <w:r w:rsidR="00EC04B3" w:rsidRPr="00A23271">
        <w:rPr>
          <w:sz w:val="20"/>
          <w:szCs w:val="20"/>
          <w:lang w:val="en-GB"/>
        </w:rPr>
        <w:instrText>Trigger</w:instrText>
      </w:r>
      <w:r w:rsidR="00EC04B3">
        <w:instrText xml:space="preserve">" </w:instrText>
      </w:r>
      <w:r w:rsidR="00237E41">
        <w:rPr>
          <w:sz w:val="20"/>
          <w:szCs w:val="20"/>
          <w:lang w:val="en-GB"/>
        </w:rPr>
        <w:fldChar w:fldCharType="end"/>
      </w:r>
      <w:r>
        <w:rPr>
          <w:sz w:val="20"/>
          <w:szCs w:val="20"/>
          <w:lang w:val="en-GB"/>
        </w:rPr>
        <w:t xml:space="preserve"> = </w:t>
      </w:r>
      <w:r w:rsidRPr="008F3C92">
        <w:rPr>
          <w:rFonts w:eastAsia="Arial Unicode MS"/>
          <w:sz w:val="20"/>
          <w:szCs w:val="20"/>
          <w:lang w:val="en-GB"/>
        </w:rPr>
        <w:t>FOR</w:t>
      </w:r>
      <w:r w:rsidRPr="008F3C92">
        <w:rPr>
          <w:sz w:val="20"/>
          <w:szCs w:val="20"/>
          <w:lang w:val="en-GB"/>
        </w:rPr>
        <w:t xml:space="preserve"> </w:t>
      </w:r>
      <w:r w:rsidRPr="008F3C92">
        <w:rPr>
          <w:rFonts w:eastAsia="Arial Unicode MS"/>
          <w:sz w:val="20"/>
          <w:szCs w:val="20"/>
          <w:lang w:val="en-GB"/>
        </w:rPr>
        <w:t>EACH</w:t>
      </w:r>
      <w:r w:rsidRPr="008F3C92">
        <w:rPr>
          <w:sz w:val="20"/>
          <w:szCs w:val="20"/>
          <w:lang w:val="en-GB"/>
        </w:rPr>
        <w:t xml:space="preserve"> </w:t>
      </w:r>
      <w:r w:rsidR="005F5803" w:rsidRPr="008F3C92">
        <w:rPr>
          <w:sz w:val="20"/>
          <w:szCs w:val="20"/>
          <w:lang w:val="en-GB"/>
        </w:rPr>
        <w:t>(</w:t>
      </w:r>
      <w:r w:rsidRPr="008F3C92">
        <w:rPr>
          <w:rFonts w:eastAsia="Arial Unicode MS"/>
          <w:sz w:val="20"/>
          <w:szCs w:val="20"/>
          <w:lang w:val="en-GB"/>
        </w:rPr>
        <w:t>ROW</w:t>
      </w:r>
      <w:r w:rsidR="005F5803" w:rsidRPr="008F3C92">
        <w:rPr>
          <w:rFonts w:eastAsia="Arial Unicode MS"/>
          <w:sz w:val="20"/>
          <w:szCs w:val="20"/>
          <w:lang w:val="en-GB"/>
        </w:rPr>
        <w:t>|STATEMENT</w:t>
      </w:r>
      <w:r w:rsidR="00056444">
        <w:rPr>
          <w:sz w:val="20"/>
          <w:szCs w:val="20"/>
          <w:lang w:val="en-GB"/>
        </w:rPr>
        <w:t xml:space="preserve"> [DEFERRED</w:t>
      </w:r>
      <w:r w:rsidR="004842AA">
        <w:rPr>
          <w:sz w:val="20"/>
          <w:szCs w:val="20"/>
          <w:lang w:val="en-GB"/>
        </w:rPr>
        <w:fldChar w:fldCharType="begin"/>
      </w:r>
      <w:r w:rsidR="004842AA">
        <w:instrText xml:space="preserve"> XE "</w:instrText>
      </w:r>
      <w:r w:rsidR="004842AA" w:rsidRPr="00CB3F9F">
        <w:rPr>
          <w:sz w:val="20"/>
          <w:szCs w:val="20"/>
          <w:lang w:val="en-GB"/>
        </w:rPr>
        <w:instrText>DEFERRED</w:instrText>
      </w:r>
      <w:r w:rsidR="004842AA">
        <w:instrText xml:space="preserve">" </w:instrText>
      </w:r>
      <w:r w:rsidR="004842AA">
        <w:rPr>
          <w:sz w:val="20"/>
          <w:szCs w:val="20"/>
          <w:lang w:val="en-GB"/>
        </w:rPr>
        <w:fldChar w:fldCharType="end"/>
      </w:r>
      <w:r w:rsidR="00056444">
        <w:rPr>
          <w:sz w:val="20"/>
          <w:szCs w:val="20"/>
          <w:lang w:val="en-GB"/>
        </w:rPr>
        <w:t>]</w:t>
      </w:r>
      <w:r w:rsidR="005F5803">
        <w:rPr>
          <w:rFonts w:ascii="Arial Unicode MS" w:eastAsia="Arial Unicode MS" w:hAnsi="Arial Unicode MS" w:cs="Arial Unicode MS"/>
          <w:sz w:val="20"/>
          <w:szCs w:val="20"/>
          <w:lang w:val="en-GB"/>
        </w:rPr>
        <w:t>)</w:t>
      </w:r>
      <w:r w:rsidR="00056444">
        <w:rPr>
          <w:rFonts w:ascii="Arial Unicode MS" w:eastAsia="Arial Unicode MS" w:hAnsi="Arial Unicode MS" w:cs="Arial Unicode MS"/>
          <w:sz w:val="20"/>
          <w:szCs w:val="20"/>
          <w:lang w:val="en-GB"/>
        </w:rPr>
        <w:t xml:space="preserve"> </w:t>
      </w:r>
      <w:r>
        <w:rPr>
          <w:sz w:val="20"/>
          <w:szCs w:val="20"/>
          <w:lang w:val="en-GB"/>
        </w:rPr>
        <w:t>[</w:t>
      </w:r>
      <w:proofErr w:type="spellStart"/>
      <w:r>
        <w:rPr>
          <w:sz w:val="20"/>
          <w:szCs w:val="20"/>
          <w:lang w:val="en-GB"/>
        </w:rPr>
        <w:t>TriggerCond</w:t>
      </w:r>
      <w:proofErr w:type="spellEnd"/>
      <w:r>
        <w:rPr>
          <w:sz w:val="20"/>
          <w:szCs w:val="20"/>
          <w:lang w:val="en-GB"/>
        </w:rPr>
        <w:t>]</w:t>
      </w:r>
      <w:r w:rsidR="00056444">
        <w:rPr>
          <w:sz w:val="20"/>
          <w:szCs w:val="20"/>
          <w:lang w:val="en-GB"/>
        </w:rPr>
        <w:t xml:space="preserve"> </w:t>
      </w:r>
      <w:r>
        <w:rPr>
          <w:sz w:val="20"/>
          <w:szCs w:val="20"/>
          <w:lang w:val="en-GB"/>
        </w:rPr>
        <w:t>(</w:t>
      </w:r>
      <w:r w:rsidR="00E34680">
        <w:rPr>
          <w:sz w:val="20"/>
          <w:szCs w:val="20"/>
          <w:lang w:val="en-GB"/>
        </w:rPr>
        <w:t>Statement</w:t>
      </w:r>
      <w:r w:rsidR="00056444">
        <w:rPr>
          <w:sz w:val="20"/>
          <w:szCs w:val="20"/>
          <w:lang w:val="en-GB"/>
        </w:rPr>
        <w:t xml:space="preserve"> </w:t>
      </w:r>
      <w:r>
        <w:rPr>
          <w:sz w:val="20"/>
          <w:szCs w:val="20"/>
          <w:lang w:val="en-GB"/>
        </w:rPr>
        <w:t>|</w:t>
      </w:r>
      <w:r w:rsidR="00056444">
        <w:rPr>
          <w:sz w:val="20"/>
          <w:szCs w:val="20"/>
          <w:lang w:val="en-GB"/>
        </w:rPr>
        <w:t xml:space="preserve"> </w:t>
      </w:r>
      <w:r>
        <w:rPr>
          <w:sz w:val="20"/>
          <w:szCs w:val="20"/>
          <w:lang w:val="en-GB"/>
        </w:rPr>
        <w:t>(</w:t>
      </w:r>
      <w:r w:rsidRPr="008F3C92">
        <w:rPr>
          <w:rFonts w:eastAsia="Arial Unicode MS"/>
          <w:sz w:val="20"/>
          <w:szCs w:val="20"/>
          <w:lang w:val="en-GB"/>
        </w:rPr>
        <w:t>BEGIN</w:t>
      </w:r>
      <w:r>
        <w:rPr>
          <w:sz w:val="20"/>
          <w:szCs w:val="20"/>
          <w:lang w:val="en-GB"/>
        </w:rPr>
        <w:t xml:space="preserve"> </w:t>
      </w:r>
      <w:r w:rsidRPr="005537B1">
        <w:rPr>
          <w:rFonts w:eastAsia="Arial Unicode MS"/>
          <w:sz w:val="20"/>
          <w:szCs w:val="20"/>
          <w:lang w:val="en-GB"/>
        </w:rPr>
        <w:t>ATOMIC</w:t>
      </w:r>
      <w:r>
        <w:rPr>
          <w:sz w:val="20"/>
          <w:szCs w:val="20"/>
          <w:lang w:val="en-GB"/>
        </w:rPr>
        <w:t xml:space="preserve"> Statements </w:t>
      </w:r>
      <w:r w:rsidRPr="007166F3">
        <w:rPr>
          <w:rFonts w:ascii="Arial Unicode MS" w:eastAsia="Arial Unicode MS" w:hAnsi="Arial Unicode MS" w:cs="Arial Unicode MS"/>
          <w:sz w:val="20"/>
          <w:szCs w:val="20"/>
          <w:lang w:val="en-GB"/>
        </w:rPr>
        <w:t>END</w:t>
      </w:r>
      <w:r>
        <w:rPr>
          <w:sz w:val="20"/>
          <w:szCs w:val="20"/>
          <w:lang w:val="en-GB"/>
        </w:rPr>
        <w:t>)) .</w:t>
      </w:r>
    </w:p>
    <w:p w14:paraId="18F6C0E0" w14:textId="5A6F3A22" w:rsidR="00860B6E" w:rsidRDefault="00D33034" w:rsidP="00860B6E">
      <w:pPr>
        <w:spacing w:before="120"/>
        <w:jc w:val="both"/>
        <w:rPr>
          <w:sz w:val="20"/>
          <w:szCs w:val="20"/>
          <w:lang w:val="en-GB"/>
        </w:rPr>
      </w:pPr>
      <w:proofErr w:type="spellStart"/>
      <w:r>
        <w:rPr>
          <w:sz w:val="20"/>
          <w:szCs w:val="20"/>
          <w:lang w:val="en-GB"/>
        </w:rPr>
        <w:t>TriggerCond</w:t>
      </w:r>
      <w:proofErr w:type="spellEnd"/>
      <w:r w:rsidR="00237E41">
        <w:rPr>
          <w:sz w:val="20"/>
          <w:szCs w:val="20"/>
          <w:lang w:val="en-GB"/>
        </w:rPr>
        <w:fldChar w:fldCharType="begin"/>
      </w:r>
      <w:r w:rsidR="00EC04B3">
        <w:instrText xml:space="preserve"> XE "</w:instrText>
      </w:r>
      <w:r w:rsidR="00EC04B3" w:rsidRPr="00A23271">
        <w:rPr>
          <w:sz w:val="20"/>
          <w:szCs w:val="20"/>
          <w:lang w:val="en-GB"/>
        </w:rPr>
        <w:instrText>TriggerCond</w:instrText>
      </w:r>
      <w:r w:rsidR="00EC04B3">
        <w:instrText xml:space="preserve">" </w:instrText>
      </w:r>
      <w:r w:rsidR="00237E41">
        <w:rPr>
          <w:sz w:val="20"/>
          <w:szCs w:val="20"/>
          <w:lang w:val="en-GB"/>
        </w:rPr>
        <w:fldChar w:fldCharType="end"/>
      </w:r>
      <w:r>
        <w:rPr>
          <w:sz w:val="20"/>
          <w:szCs w:val="20"/>
          <w:lang w:val="en-GB"/>
        </w:rPr>
        <w:t xml:space="preserve"> = </w:t>
      </w:r>
      <w:r w:rsidRPr="007166F3">
        <w:rPr>
          <w:rFonts w:ascii="Arial Unicode MS" w:eastAsia="Arial Unicode MS" w:hAnsi="Arial Unicode MS" w:cs="Arial Unicode MS"/>
          <w:sz w:val="20"/>
          <w:szCs w:val="20"/>
          <w:lang w:val="en-GB"/>
        </w:rPr>
        <w:t>WHEN</w:t>
      </w:r>
      <w:r>
        <w:rPr>
          <w:sz w:val="20"/>
          <w:szCs w:val="20"/>
          <w:lang w:val="en-GB"/>
        </w:rPr>
        <w:t xml:space="preserve"> </w:t>
      </w:r>
      <w:r w:rsidR="00C644D2">
        <w:rPr>
          <w:sz w:val="20"/>
          <w:szCs w:val="20"/>
          <w:lang w:val="en-GB"/>
        </w:rPr>
        <w:t>'</w:t>
      </w:r>
      <w:r>
        <w:rPr>
          <w:sz w:val="20"/>
          <w:szCs w:val="20"/>
          <w:lang w:val="en-GB"/>
        </w:rPr>
        <w:t>(</w:t>
      </w:r>
      <w:r w:rsidR="00C644D2">
        <w:rPr>
          <w:sz w:val="20"/>
          <w:szCs w:val="20"/>
          <w:lang w:val="en-GB"/>
        </w:rPr>
        <w:t>'</w:t>
      </w:r>
      <w:r>
        <w:rPr>
          <w:sz w:val="20"/>
          <w:szCs w:val="20"/>
          <w:lang w:val="en-GB"/>
        </w:rPr>
        <w:t xml:space="preserve"> </w:t>
      </w:r>
      <w:proofErr w:type="spellStart"/>
      <w:r>
        <w:rPr>
          <w:sz w:val="20"/>
          <w:szCs w:val="20"/>
          <w:lang w:val="en-GB"/>
        </w:rPr>
        <w:t>SearchCondition</w:t>
      </w:r>
      <w:proofErr w:type="spellEnd"/>
      <w:r>
        <w:rPr>
          <w:sz w:val="20"/>
          <w:szCs w:val="20"/>
          <w:lang w:val="en-GB"/>
        </w:rPr>
        <w:t xml:space="preserve"> </w:t>
      </w:r>
      <w:r w:rsidR="00C644D2">
        <w:rPr>
          <w:sz w:val="20"/>
          <w:szCs w:val="20"/>
          <w:lang w:val="en-GB"/>
        </w:rPr>
        <w:t>'</w:t>
      </w:r>
      <w:r>
        <w:rPr>
          <w:sz w:val="20"/>
          <w:szCs w:val="20"/>
          <w:lang w:val="en-GB"/>
        </w:rPr>
        <w:t>)</w:t>
      </w:r>
      <w:r w:rsidR="00C644D2">
        <w:rPr>
          <w:sz w:val="20"/>
          <w:szCs w:val="20"/>
          <w:lang w:val="en-GB"/>
        </w:rPr>
        <w:t>'</w:t>
      </w:r>
      <w:r>
        <w:rPr>
          <w:sz w:val="20"/>
          <w:szCs w:val="20"/>
          <w:lang w:val="en-GB"/>
        </w:rPr>
        <w:t xml:space="preserve"> .</w:t>
      </w:r>
    </w:p>
    <w:p w14:paraId="4E7A6C83" w14:textId="502628F0" w:rsidR="00BD7493" w:rsidRDefault="00BD7493" w:rsidP="003D4D5D">
      <w:pPr>
        <w:spacing w:before="120"/>
        <w:jc w:val="both"/>
        <w:rPr>
          <w:sz w:val="20"/>
          <w:szCs w:val="20"/>
          <w:lang w:val="en-GB"/>
        </w:rPr>
      </w:pPr>
      <w:proofErr w:type="spellStart"/>
      <w:r>
        <w:rPr>
          <w:sz w:val="20"/>
          <w:szCs w:val="20"/>
          <w:lang w:val="en-GB"/>
        </w:rPr>
        <w:t>DropStatement</w:t>
      </w:r>
      <w:proofErr w:type="spellEnd"/>
      <w:r w:rsidR="00237E41">
        <w:rPr>
          <w:sz w:val="20"/>
          <w:szCs w:val="20"/>
          <w:lang w:val="en-GB"/>
        </w:rPr>
        <w:fldChar w:fldCharType="begin"/>
      </w:r>
      <w:r w:rsidR="00EC04B3">
        <w:instrText xml:space="preserve"> XE "</w:instrText>
      </w:r>
      <w:r w:rsidR="00EC04B3" w:rsidRPr="00A23271">
        <w:rPr>
          <w:sz w:val="20"/>
          <w:szCs w:val="20"/>
          <w:lang w:val="en-GB"/>
        </w:rPr>
        <w:instrText>DropStatement</w:instrText>
      </w:r>
      <w:r w:rsidR="00EC04B3">
        <w:instrText xml:space="preserve">" </w:instrText>
      </w:r>
      <w:r w:rsidR="00237E41">
        <w:rPr>
          <w:sz w:val="20"/>
          <w:szCs w:val="20"/>
          <w:lang w:val="en-GB"/>
        </w:rPr>
        <w:fldChar w:fldCharType="end"/>
      </w:r>
      <w:r w:rsidR="00237E41">
        <w:rPr>
          <w:sz w:val="20"/>
          <w:szCs w:val="20"/>
          <w:lang w:val="en-GB"/>
        </w:rPr>
        <w:fldChar w:fldCharType="begin"/>
      </w:r>
      <w:r w:rsidR="00EC04B3">
        <w:instrText xml:space="preserve"> XE "</w:instrText>
      </w:r>
      <w:r w:rsidR="00EC04B3" w:rsidRPr="00A23271">
        <w:rPr>
          <w:sz w:val="20"/>
          <w:szCs w:val="20"/>
          <w:lang w:val="en-GB"/>
        </w:rPr>
        <w:instrText>DropStatement</w:instrText>
      </w:r>
      <w:r w:rsidR="00EC04B3">
        <w:instrText xml:space="preserve">" </w:instrText>
      </w:r>
      <w:r w:rsidR="00237E41">
        <w:rPr>
          <w:sz w:val="20"/>
          <w:szCs w:val="20"/>
          <w:lang w:val="en-GB"/>
        </w:rPr>
        <w:fldChar w:fldCharType="end"/>
      </w:r>
      <w:r>
        <w:rPr>
          <w:sz w:val="20"/>
          <w:szCs w:val="20"/>
          <w:lang w:val="en-GB"/>
        </w:rPr>
        <w:t xml:space="preserve"> = </w:t>
      </w:r>
      <w:r>
        <w:rPr>
          <w:sz w:val="20"/>
          <w:szCs w:val="20"/>
          <w:lang w:val="en-GB"/>
        </w:rPr>
        <w:tab/>
      </w:r>
      <w:r w:rsidRPr="007166F3">
        <w:rPr>
          <w:rFonts w:ascii="Arial Unicode MS" w:eastAsia="Arial Unicode MS" w:hAnsi="Arial Unicode MS" w:cs="Arial Unicode MS"/>
          <w:sz w:val="20"/>
          <w:szCs w:val="20"/>
          <w:lang w:val="en-GB"/>
        </w:rPr>
        <w:t>DROP</w:t>
      </w:r>
      <w:r>
        <w:rPr>
          <w:sz w:val="20"/>
          <w:szCs w:val="20"/>
          <w:lang w:val="en-GB"/>
        </w:rPr>
        <w:t xml:space="preserve"> </w:t>
      </w:r>
      <w:proofErr w:type="spellStart"/>
      <w:r w:rsidR="00D9023C">
        <w:rPr>
          <w:sz w:val="20"/>
          <w:szCs w:val="20"/>
          <w:lang w:val="en-GB"/>
        </w:rPr>
        <w:t>DropObject</w:t>
      </w:r>
      <w:proofErr w:type="spellEnd"/>
      <w:r>
        <w:rPr>
          <w:sz w:val="20"/>
          <w:szCs w:val="20"/>
          <w:lang w:val="en-GB"/>
        </w:rPr>
        <w:t xml:space="preserve"> </w:t>
      </w:r>
      <w:proofErr w:type="spellStart"/>
      <w:r w:rsidR="001C1955">
        <w:rPr>
          <w:sz w:val="20"/>
          <w:szCs w:val="20"/>
          <w:lang w:val="en-GB"/>
        </w:rPr>
        <w:t>RemoveAction</w:t>
      </w:r>
      <w:proofErr w:type="spellEnd"/>
      <w:r>
        <w:rPr>
          <w:sz w:val="20"/>
          <w:szCs w:val="20"/>
          <w:lang w:val="en-GB"/>
        </w:rPr>
        <w:t xml:space="preserve"> .</w:t>
      </w:r>
    </w:p>
    <w:p w14:paraId="49A1BB1A" w14:textId="77777777" w:rsidR="00300328" w:rsidRDefault="00D9023C" w:rsidP="00AB1204">
      <w:pPr>
        <w:spacing w:before="120"/>
        <w:jc w:val="both"/>
        <w:rPr>
          <w:sz w:val="20"/>
          <w:szCs w:val="20"/>
          <w:lang w:val="en-GB"/>
        </w:rPr>
      </w:pPr>
      <w:proofErr w:type="spellStart"/>
      <w:r>
        <w:rPr>
          <w:sz w:val="20"/>
          <w:szCs w:val="20"/>
          <w:lang w:val="en-GB"/>
        </w:rPr>
        <w:t>DropObject</w:t>
      </w:r>
      <w:proofErr w:type="spellEnd"/>
      <w:r w:rsidR="00237E41">
        <w:rPr>
          <w:sz w:val="20"/>
          <w:szCs w:val="20"/>
          <w:lang w:val="en-GB"/>
        </w:rPr>
        <w:fldChar w:fldCharType="begin"/>
      </w:r>
      <w:r>
        <w:instrText xml:space="preserve"> XE "</w:instrText>
      </w:r>
      <w:r w:rsidRPr="00733A6D">
        <w:rPr>
          <w:sz w:val="20"/>
          <w:szCs w:val="20"/>
          <w:lang w:val="en-GB"/>
        </w:rPr>
        <w:instrText>DropObject</w:instrText>
      </w:r>
      <w:r>
        <w:instrText xml:space="preserve">" </w:instrText>
      </w:r>
      <w:r w:rsidR="00237E41">
        <w:rPr>
          <w:sz w:val="20"/>
          <w:szCs w:val="20"/>
          <w:lang w:val="en-GB"/>
        </w:rPr>
        <w:fldChar w:fldCharType="end"/>
      </w:r>
      <w:r>
        <w:rPr>
          <w:sz w:val="20"/>
          <w:szCs w:val="20"/>
          <w:lang w:val="en-GB"/>
        </w:rPr>
        <w:t xml:space="preserve"> = </w:t>
      </w:r>
      <w:r w:rsidR="00300328">
        <w:rPr>
          <w:sz w:val="20"/>
          <w:szCs w:val="20"/>
          <w:lang w:val="en-GB"/>
        </w:rPr>
        <w:tab/>
      </w:r>
      <w:proofErr w:type="spellStart"/>
      <w:r w:rsidR="00300328">
        <w:rPr>
          <w:sz w:val="20"/>
          <w:szCs w:val="20"/>
          <w:lang w:val="en-GB"/>
        </w:rPr>
        <w:t>ObjectName</w:t>
      </w:r>
      <w:proofErr w:type="spellEnd"/>
    </w:p>
    <w:p w14:paraId="5C93A24B" w14:textId="7556ED96" w:rsidR="00300328" w:rsidRDefault="00300328" w:rsidP="00AB1204">
      <w:pPr>
        <w:spacing w:before="120"/>
        <w:contextualSpacing/>
        <w:jc w:val="both"/>
        <w:rPr>
          <w:sz w:val="20"/>
          <w:szCs w:val="20"/>
          <w:lang w:val="en-GB"/>
        </w:rPr>
      </w:pPr>
      <w:r>
        <w:rPr>
          <w:sz w:val="20"/>
          <w:szCs w:val="20"/>
          <w:lang w:val="en-GB"/>
        </w:rPr>
        <w:tab/>
        <w:t>|</w:t>
      </w:r>
      <w:r w:rsidR="00D9023C">
        <w:rPr>
          <w:sz w:val="20"/>
          <w:szCs w:val="20"/>
          <w:lang w:val="en-GB"/>
        </w:rPr>
        <w:tab/>
      </w:r>
      <w:r>
        <w:rPr>
          <w:sz w:val="20"/>
          <w:szCs w:val="20"/>
          <w:lang w:val="en-GB"/>
        </w:rPr>
        <w:t xml:space="preserve">ORDERING </w:t>
      </w:r>
      <w:r w:rsidRPr="00CE27DF">
        <w:rPr>
          <w:rFonts w:ascii="Arial Unicode MS" w:eastAsia="Arial Unicode MS" w:hAnsi="Arial Unicode MS" w:cs="Arial Unicode MS"/>
          <w:sz w:val="20"/>
          <w:szCs w:val="20"/>
          <w:lang w:val="en-GB"/>
        </w:rPr>
        <w:t>FOR</w:t>
      </w:r>
      <w:r>
        <w:rPr>
          <w:sz w:val="20"/>
          <w:szCs w:val="20"/>
          <w:lang w:val="en-GB"/>
        </w:rPr>
        <w:t xml:space="preserve"> id </w:t>
      </w:r>
    </w:p>
    <w:p w14:paraId="22E57739" w14:textId="4AD9E958" w:rsidR="00BE35D8" w:rsidRDefault="00BE35D8" w:rsidP="00AB1204">
      <w:pPr>
        <w:spacing w:before="120"/>
        <w:contextualSpacing/>
        <w:jc w:val="both"/>
        <w:rPr>
          <w:sz w:val="20"/>
          <w:szCs w:val="20"/>
          <w:lang w:val="en-GB"/>
        </w:rPr>
      </w:pPr>
      <w:r>
        <w:rPr>
          <w:sz w:val="20"/>
          <w:szCs w:val="20"/>
          <w:lang w:val="en-GB"/>
        </w:rPr>
        <w:tab/>
        <w:t>|</w:t>
      </w:r>
      <w:r>
        <w:rPr>
          <w:sz w:val="20"/>
          <w:szCs w:val="20"/>
          <w:lang w:val="en-GB"/>
        </w:rPr>
        <w:tab/>
      </w:r>
      <w:r w:rsidRPr="005537B1">
        <w:rPr>
          <w:rFonts w:eastAsia="Arial Unicode MS"/>
          <w:sz w:val="20"/>
          <w:szCs w:val="20"/>
          <w:lang w:val="en-GB"/>
        </w:rPr>
        <w:t xml:space="preserve">TRIGGER </w:t>
      </w:r>
      <w:r w:rsidRPr="005537B1">
        <w:rPr>
          <w:sz w:val="20"/>
          <w:szCs w:val="20"/>
          <w:lang w:val="en-GB"/>
        </w:rPr>
        <w:t xml:space="preserve">id </w:t>
      </w:r>
      <w:r w:rsidRPr="005537B1">
        <w:rPr>
          <w:rFonts w:eastAsia="Arial Unicode MS"/>
          <w:sz w:val="20"/>
          <w:szCs w:val="20"/>
          <w:lang w:val="en-GB"/>
        </w:rPr>
        <w:t>ON</w:t>
      </w:r>
      <w:r>
        <w:rPr>
          <w:sz w:val="20"/>
          <w:szCs w:val="20"/>
          <w:lang w:val="en-GB"/>
        </w:rPr>
        <w:t xml:space="preserve"> id</w:t>
      </w:r>
    </w:p>
    <w:p w14:paraId="26C60CE3" w14:textId="77777777" w:rsidR="00D9023C" w:rsidRDefault="00300328" w:rsidP="00300328">
      <w:pPr>
        <w:spacing w:before="120"/>
        <w:ind w:firstLine="720"/>
        <w:contextualSpacing/>
        <w:jc w:val="both"/>
        <w:rPr>
          <w:sz w:val="20"/>
          <w:szCs w:val="20"/>
          <w:lang w:val="en-GB"/>
        </w:rPr>
      </w:pPr>
      <w:r>
        <w:rPr>
          <w:sz w:val="20"/>
          <w:szCs w:val="20"/>
          <w:lang w:val="en-GB"/>
        </w:rPr>
        <w:t>|</w:t>
      </w:r>
      <w:r>
        <w:rPr>
          <w:sz w:val="20"/>
          <w:szCs w:val="20"/>
          <w:lang w:val="en-GB"/>
        </w:rPr>
        <w:tab/>
      </w:r>
      <w:r w:rsidR="00D9023C">
        <w:rPr>
          <w:sz w:val="20"/>
          <w:szCs w:val="20"/>
          <w:lang w:val="en-GB"/>
        </w:rPr>
        <w:t>ROLE id</w:t>
      </w:r>
    </w:p>
    <w:p w14:paraId="5BA08612" w14:textId="37703CB8" w:rsidR="009C4BB0" w:rsidRPr="009C4BB0" w:rsidRDefault="009C4BB0" w:rsidP="00300328">
      <w:pPr>
        <w:spacing w:before="120"/>
        <w:ind w:firstLine="720"/>
        <w:contextualSpacing/>
        <w:jc w:val="both"/>
        <w:rPr>
          <w:sz w:val="20"/>
          <w:szCs w:val="20"/>
          <w:lang w:val="en-GB"/>
        </w:rPr>
      </w:pPr>
      <w:r>
        <w:rPr>
          <w:sz w:val="20"/>
          <w:szCs w:val="20"/>
          <w:lang w:val="en-GB"/>
        </w:rPr>
        <w:t>|</w:t>
      </w:r>
      <w:r>
        <w:rPr>
          <w:sz w:val="20"/>
          <w:szCs w:val="20"/>
          <w:lang w:val="en-GB"/>
        </w:rPr>
        <w:tab/>
      </w:r>
      <w:r w:rsidRPr="00A82E94">
        <w:rPr>
          <w:rFonts w:ascii="Arial Unicode MS" w:eastAsia="Arial Unicode MS" w:hAnsi="Arial Unicode MS" w:cs="Arial Unicode MS"/>
          <w:sz w:val="20"/>
          <w:szCs w:val="20"/>
          <w:lang w:val="en-GB"/>
        </w:rPr>
        <w:t>SCHEMA</w:t>
      </w:r>
      <w:r w:rsidRPr="00A82E94">
        <w:rPr>
          <w:sz w:val="20"/>
          <w:szCs w:val="20"/>
          <w:lang w:val="en-GB"/>
        </w:rPr>
        <w:t xml:space="preserve"> [</w:t>
      </w:r>
      <w:r w:rsidRPr="00A82E94">
        <w:rPr>
          <w:rFonts w:ascii="Arial Unicode MS" w:eastAsia="Arial Unicode MS" w:hAnsi="Arial Unicode MS" w:cs="Arial Unicode MS"/>
          <w:sz w:val="20"/>
          <w:szCs w:val="20"/>
          <w:lang w:val="en-GB"/>
        </w:rPr>
        <w:t>IF</w:t>
      </w:r>
      <w:r w:rsidRPr="00A82E94">
        <w:rPr>
          <w:sz w:val="20"/>
          <w:szCs w:val="20"/>
          <w:lang w:val="en-GB"/>
        </w:rPr>
        <w:t xml:space="preserve"> </w:t>
      </w:r>
      <w:r w:rsidRPr="00A82E94">
        <w:rPr>
          <w:rFonts w:ascii="Arial Unicode MS" w:eastAsia="Arial Unicode MS" w:hAnsi="Arial Unicode MS" w:cs="Arial Unicode MS"/>
          <w:sz w:val="20"/>
          <w:szCs w:val="20"/>
          <w:lang w:val="en-GB"/>
        </w:rPr>
        <w:t>EXISTS</w:t>
      </w:r>
      <w:r w:rsidRPr="00A82E94">
        <w:rPr>
          <w:sz w:val="20"/>
          <w:szCs w:val="20"/>
          <w:lang w:val="en-GB"/>
        </w:rPr>
        <w:t>]</w:t>
      </w:r>
      <w:r>
        <w:rPr>
          <w:sz w:val="20"/>
          <w:szCs w:val="20"/>
          <w:lang w:val="en-GB"/>
        </w:rPr>
        <w:t xml:space="preserve"> </w:t>
      </w:r>
      <w:proofErr w:type="spellStart"/>
      <w:r>
        <w:rPr>
          <w:i/>
          <w:iCs/>
          <w:sz w:val="20"/>
          <w:szCs w:val="20"/>
          <w:lang w:val="en-GB"/>
        </w:rPr>
        <w:t>Path_</w:t>
      </w:r>
      <w:r>
        <w:rPr>
          <w:sz w:val="20"/>
          <w:szCs w:val="20"/>
          <w:lang w:val="en-GB"/>
        </w:rPr>
        <w:t>Value</w:t>
      </w:r>
      <w:proofErr w:type="spellEnd"/>
      <w:r>
        <w:rPr>
          <w:sz w:val="20"/>
          <w:szCs w:val="20"/>
          <w:lang w:val="en-GB"/>
        </w:rPr>
        <w:t xml:space="preserve"> id</w:t>
      </w:r>
    </w:p>
    <w:p w14:paraId="411E5C42" w14:textId="76F7F2E5" w:rsidR="00D9023C" w:rsidRDefault="00CC73D0" w:rsidP="00D91CD9">
      <w:pPr>
        <w:jc w:val="both"/>
        <w:rPr>
          <w:sz w:val="20"/>
          <w:szCs w:val="20"/>
          <w:lang w:val="en-GB"/>
        </w:rPr>
      </w:pPr>
      <w:r>
        <w:rPr>
          <w:sz w:val="20"/>
          <w:szCs w:val="20"/>
          <w:lang w:val="en-GB"/>
        </w:rPr>
        <w:tab/>
        <w:t>|</w:t>
      </w:r>
      <w:r>
        <w:rPr>
          <w:sz w:val="20"/>
          <w:szCs w:val="20"/>
          <w:lang w:val="en-GB"/>
        </w:rPr>
        <w:tab/>
      </w:r>
      <w:r w:rsidRPr="005537B1">
        <w:rPr>
          <w:rFonts w:eastAsia="Arial Unicode MS"/>
          <w:sz w:val="20"/>
          <w:szCs w:val="20"/>
          <w:lang w:val="en-GB"/>
        </w:rPr>
        <w:t>TRIGGER</w:t>
      </w:r>
      <w:r>
        <w:rPr>
          <w:sz w:val="20"/>
          <w:szCs w:val="20"/>
          <w:lang w:val="en-GB"/>
        </w:rPr>
        <w:t xml:space="preserve"> id</w:t>
      </w:r>
      <w:r w:rsidR="00D91CD9">
        <w:rPr>
          <w:sz w:val="20"/>
          <w:szCs w:val="20"/>
          <w:lang w:val="en-GB"/>
        </w:rPr>
        <w:t xml:space="preserve"> </w:t>
      </w:r>
      <w:r w:rsidR="00300328">
        <w:rPr>
          <w:sz w:val="20"/>
          <w:szCs w:val="20"/>
          <w:lang w:val="en-GB"/>
        </w:rPr>
        <w:t>.</w:t>
      </w:r>
    </w:p>
    <w:p w14:paraId="44C6198E" w14:textId="2288274E" w:rsidR="00BD7493" w:rsidRDefault="001C1955" w:rsidP="00A513A5">
      <w:pPr>
        <w:spacing w:before="120"/>
        <w:jc w:val="both"/>
        <w:rPr>
          <w:sz w:val="20"/>
          <w:szCs w:val="20"/>
          <w:lang w:val="en-GB"/>
        </w:rPr>
      </w:pPr>
      <w:proofErr w:type="spellStart"/>
      <w:r>
        <w:rPr>
          <w:sz w:val="20"/>
          <w:szCs w:val="20"/>
          <w:lang w:val="en-GB"/>
        </w:rPr>
        <w:t>RemoveAction</w:t>
      </w:r>
      <w:proofErr w:type="spellEnd"/>
      <w:r w:rsidR="00237E41">
        <w:rPr>
          <w:sz w:val="20"/>
          <w:szCs w:val="20"/>
          <w:lang w:val="en-GB"/>
        </w:rPr>
        <w:fldChar w:fldCharType="begin"/>
      </w:r>
      <w:r w:rsidR="00EC04B3">
        <w:instrText xml:space="preserve"> XE "</w:instrText>
      </w:r>
      <w:r>
        <w:rPr>
          <w:sz w:val="20"/>
          <w:szCs w:val="20"/>
          <w:lang w:val="en-GB"/>
        </w:rPr>
        <w:instrText>RemoveAction</w:instrText>
      </w:r>
      <w:r w:rsidR="00EC04B3">
        <w:instrText xml:space="preserve">" </w:instrText>
      </w:r>
      <w:r w:rsidR="00237E41">
        <w:rPr>
          <w:sz w:val="20"/>
          <w:szCs w:val="20"/>
          <w:lang w:val="en-GB"/>
        </w:rPr>
        <w:fldChar w:fldCharType="end"/>
      </w:r>
      <w:r w:rsidR="00BD7493">
        <w:rPr>
          <w:sz w:val="20"/>
          <w:szCs w:val="20"/>
          <w:lang w:val="en-GB"/>
        </w:rPr>
        <w:t xml:space="preserve"> = | RESTRICT</w:t>
      </w:r>
      <w:r w:rsidR="00680DCD">
        <w:rPr>
          <w:sz w:val="20"/>
          <w:szCs w:val="20"/>
          <w:lang w:val="en-GB"/>
        </w:rPr>
        <w:fldChar w:fldCharType="begin"/>
      </w:r>
      <w:r w:rsidR="00680DCD">
        <w:instrText xml:space="preserve"> XE "</w:instrText>
      </w:r>
      <w:r w:rsidR="00680DCD" w:rsidRPr="00586AD7">
        <w:rPr>
          <w:sz w:val="20"/>
          <w:szCs w:val="20"/>
          <w:lang w:val="en-GB"/>
        </w:rPr>
        <w:instrText>RESTRICT</w:instrText>
      </w:r>
      <w:r w:rsidR="00680DCD">
        <w:instrText xml:space="preserve">" </w:instrText>
      </w:r>
      <w:r w:rsidR="00680DCD">
        <w:rPr>
          <w:sz w:val="20"/>
          <w:szCs w:val="20"/>
          <w:lang w:val="en-GB"/>
        </w:rPr>
        <w:fldChar w:fldCharType="end"/>
      </w:r>
      <w:r w:rsidR="00BD7493">
        <w:rPr>
          <w:sz w:val="20"/>
          <w:szCs w:val="20"/>
          <w:lang w:val="en-GB"/>
        </w:rPr>
        <w:t xml:space="preserve"> | CASCADE</w:t>
      </w:r>
      <w:r w:rsidR="00680DCD">
        <w:rPr>
          <w:sz w:val="20"/>
          <w:szCs w:val="20"/>
          <w:lang w:val="en-GB"/>
        </w:rPr>
        <w:fldChar w:fldCharType="begin"/>
      </w:r>
      <w:r w:rsidR="00680DCD">
        <w:instrText xml:space="preserve"> XE "</w:instrText>
      </w:r>
      <w:r w:rsidR="00680DCD" w:rsidRPr="00BA39FB">
        <w:rPr>
          <w:sz w:val="20"/>
          <w:szCs w:val="20"/>
          <w:lang w:val="en-GB"/>
        </w:rPr>
        <w:instrText>CASCADE</w:instrText>
      </w:r>
      <w:r w:rsidR="00680DCD">
        <w:instrText xml:space="preserve">" </w:instrText>
      </w:r>
      <w:r w:rsidR="00680DCD">
        <w:rPr>
          <w:sz w:val="20"/>
          <w:szCs w:val="20"/>
          <w:lang w:val="en-GB"/>
        </w:rPr>
        <w:fldChar w:fldCharType="end"/>
      </w:r>
      <w:r w:rsidR="00BD7493">
        <w:rPr>
          <w:sz w:val="20"/>
          <w:szCs w:val="20"/>
          <w:lang w:val="en-GB"/>
        </w:rPr>
        <w:t xml:space="preserve"> .</w:t>
      </w:r>
    </w:p>
    <w:p w14:paraId="028F3553" w14:textId="4AFD6FB8" w:rsidR="00CB1311" w:rsidRDefault="00BD7493" w:rsidP="00D9023C">
      <w:pPr>
        <w:spacing w:before="120"/>
        <w:jc w:val="both"/>
        <w:rPr>
          <w:sz w:val="20"/>
          <w:szCs w:val="20"/>
          <w:lang w:val="en-GB"/>
        </w:rPr>
      </w:pPr>
      <w:r>
        <w:rPr>
          <w:sz w:val="20"/>
          <w:szCs w:val="20"/>
          <w:lang w:val="en-GB"/>
        </w:rPr>
        <w:t xml:space="preserve">The default </w:t>
      </w:r>
      <w:proofErr w:type="spellStart"/>
      <w:r w:rsidR="001C1955">
        <w:rPr>
          <w:sz w:val="20"/>
          <w:szCs w:val="20"/>
          <w:lang w:val="en-GB"/>
        </w:rPr>
        <w:t>RemoveAction</w:t>
      </w:r>
      <w:proofErr w:type="spellEnd"/>
      <w:r>
        <w:rPr>
          <w:sz w:val="20"/>
          <w:szCs w:val="20"/>
          <w:lang w:val="en-GB"/>
        </w:rPr>
        <w:t xml:space="preserve"> is RESTRICT.</w:t>
      </w:r>
    </w:p>
    <w:p w14:paraId="7089ECB2" w14:textId="66F0BFC7" w:rsidR="008843DA" w:rsidRDefault="008843DA" w:rsidP="00D9023C">
      <w:pPr>
        <w:spacing w:before="120"/>
        <w:jc w:val="both"/>
        <w:rPr>
          <w:sz w:val="20"/>
          <w:szCs w:val="20"/>
          <w:lang w:val="en-GB"/>
        </w:rPr>
      </w:pPr>
      <w:r>
        <w:rPr>
          <w:sz w:val="20"/>
          <w:szCs w:val="20"/>
          <w:lang w:val="en-GB"/>
        </w:rPr>
        <w:t>Rename</w:t>
      </w:r>
      <w:r w:rsidR="00237E41">
        <w:rPr>
          <w:sz w:val="20"/>
          <w:szCs w:val="20"/>
          <w:lang w:val="en-GB"/>
        </w:rPr>
        <w:fldChar w:fldCharType="begin"/>
      </w:r>
      <w:r w:rsidR="00EC04B3">
        <w:instrText xml:space="preserve"> XE "</w:instrText>
      </w:r>
      <w:r w:rsidR="00EC04B3" w:rsidRPr="00A23271">
        <w:rPr>
          <w:sz w:val="20"/>
          <w:szCs w:val="20"/>
          <w:lang w:val="en-GB"/>
        </w:rPr>
        <w:instrText>Rename</w:instrText>
      </w:r>
      <w:r w:rsidR="00EC04B3">
        <w:instrText xml:space="preserve">" </w:instrText>
      </w:r>
      <w:r w:rsidR="00237E41">
        <w:rPr>
          <w:sz w:val="20"/>
          <w:szCs w:val="20"/>
          <w:lang w:val="en-GB"/>
        </w:rPr>
        <w:fldChar w:fldCharType="end"/>
      </w:r>
      <w:r>
        <w:rPr>
          <w:sz w:val="20"/>
          <w:szCs w:val="20"/>
          <w:lang w:val="en-GB"/>
        </w:rPr>
        <w:t xml:space="preserve"> =</w:t>
      </w:r>
      <w:r w:rsidR="006B6947">
        <w:rPr>
          <w:sz w:val="20"/>
          <w:szCs w:val="20"/>
          <w:lang w:val="en-GB"/>
        </w:rPr>
        <w:t xml:space="preserve"> </w:t>
      </w:r>
      <w:r w:rsidRPr="007166F3">
        <w:rPr>
          <w:rFonts w:ascii="Arial Unicode MS" w:eastAsia="Arial Unicode MS" w:hAnsi="Arial Unicode MS" w:cs="Arial Unicode MS"/>
          <w:sz w:val="20"/>
          <w:szCs w:val="20"/>
          <w:lang w:val="en-GB"/>
        </w:rPr>
        <w:t>SET</w:t>
      </w:r>
      <w:r>
        <w:rPr>
          <w:sz w:val="20"/>
          <w:szCs w:val="20"/>
          <w:lang w:val="en-GB"/>
        </w:rPr>
        <w:t xml:space="preserve"> </w:t>
      </w:r>
      <w:proofErr w:type="spellStart"/>
      <w:r w:rsidR="00D9023C">
        <w:rPr>
          <w:sz w:val="20"/>
          <w:szCs w:val="20"/>
          <w:lang w:val="en-GB"/>
        </w:rPr>
        <w:t>ObjectName</w:t>
      </w:r>
      <w:proofErr w:type="spellEnd"/>
      <w:r>
        <w:rPr>
          <w:sz w:val="20"/>
          <w:szCs w:val="20"/>
          <w:lang w:val="en-GB"/>
        </w:rPr>
        <w:t xml:space="preserve"> </w:t>
      </w:r>
      <w:r w:rsidRPr="007166F3">
        <w:rPr>
          <w:rFonts w:ascii="Arial Unicode MS" w:eastAsia="Arial Unicode MS" w:hAnsi="Arial Unicode MS" w:cs="Arial Unicode MS"/>
          <w:sz w:val="20"/>
          <w:szCs w:val="20"/>
          <w:lang w:val="en-GB"/>
        </w:rPr>
        <w:t>TO</w:t>
      </w:r>
      <w:r>
        <w:rPr>
          <w:sz w:val="20"/>
          <w:szCs w:val="20"/>
          <w:lang w:val="en-GB"/>
        </w:rPr>
        <w:t xml:space="preserve"> id .</w:t>
      </w:r>
    </w:p>
    <w:p w14:paraId="4E9DAB71" w14:textId="7039F6B0" w:rsidR="00AA3D57" w:rsidRPr="005B5A5C" w:rsidRDefault="000431D2" w:rsidP="00AA3D57">
      <w:pPr>
        <w:spacing w:before="120"/>
        <w:jc w:val="both"/>
        <w:rPr>
          <w:sz w:val="16"/>
          <w:szCs w:val="16"/>
          <w:lang w:val="en-GB"/>
        </w:rPr>
      </w:pPr>
      <w:r>
        <w:rPr>
          <w:sz w:val="16"/>
          <w:szCs w:val="16"/>
          <w:lang w:val="en-GB"/>
        </w:rPr>
        <w:t>SCHEMA if present</w:t>
      </w:r>
      <w:r w:rsidR="00DA6904">
        <w:rPr>
          <w:sz w:val="16"/>
          <w:szCs w:val="16"/>
          <w:lang w:val="en-GB"/>
        </w:rPr>
        <w:t xml:space="preserve"> in a use clause</w:t>
      </w:r>
      <w:r>
        <w:rPr>
          <w:sz w:val="16"/>
          <w:szCs w:val="16"/>
          <w:lang w:val="en-GB"/>
        </w:rPr>
        <w:t xml:space="preserve"> indicates that the</w:t>
      </w:r>
      <w:r w:rsidR="00DA6904">
        <w:rPr>
          <w:sz w:val="16"/>
          <w:szCs w:val="16"/>
          <w:lang w:val="en-GB"/>
        </w:rPr>
        <w:t xml:space="preserve"> following statement is focussed </w:t>
      </w:r>
      <w:proofErr w:type="gramStart"/>
      <w:r w:rsidR="00DA6904">
        <w:rPr>
          <w:sz w:val="16"/>
          <w:szCs w:val="16"/>
          <w:lang w:val="en-GB"/>
        </w:rPr>
        <w:t>at</w:t>
      </w:r>
      <w:proofErr w:type="gramEnd"/>
      <w:r w:rsidR="00DA6904">
        <w:rPr>
          <w:sz w:val="16"/>
          <w:szCs w:val="16"/>
          <w:lang w:val="en-GB"/>
        </w:rPr>
        <w:t xml:space="preserve"> the graph schema level.</w:t>
      </w:r>
      <w:r w:rsidR="00AA3D57">
        <w:rPr>
          <w:sz w:val="16"/>
          <w:szCs w:val="16"/>
          <w:lang w:val="en-GB"/>
        </w:rPr>
        <w:t xml:space="preserve"> A GQL </w:t>
      </w:r>
      <w:proofErr w:type="spellStart"/>
      <w:r w:rsidR="00AA3D57">
        <w:rPr>
          <w:sz w:val="16"/>
          <w:szCs w:val="16"/>
          <w:lang w:val="en-GB"/>
        </w:rPr>
        <w:t>catalog</w:t>
      </w:r>
      <w:proofErr w:type="spellEnd"/>
      <w:r w:rsidR="00AA3D57">
        <w:rPr>
          <w:sz w:val="16"/>
          <w:szCs w:val="16"/>
          <w:lang w:val="en-GB"/>
        </w:rPr>
        <w:t xml:space="preserve"> reference (</w:t>
      </w:r>
      <w:proofErr w:type="spellStart"/>
      <w:r w:rsidR="00AA3D57">
        <w:rPr>
          <w:sz w:val="16"/>
          <w:szCs w:val="16"/>
          <w:lang w:val="en-GB"/>
        </w:rPr>
        <w:t>catref</w:t>
      </w:r>
      <w:proofErr w:type="spellEnd"/>
      <w:r w:rsidR="00AA3D57">
        <w:rPr>
          <w:sz w:val="16"/>
          <w:szCs w:val="16"/>
          <w:lang w:val="en-GB"/>
        </w:rPr>
        <w:t xml:space="preserve">) is an unquoted string chain with separators '/' and '.' and no embedded spaces. Pyrrho extends this by allowing any </w:t>
      </w:r>
      <w:proofErr w:type="spellStart"/>
      <w:r w:rsidR="00AA3D57">
        <w:rPr>
          <w:sz w:val="16"/>
          <w:szCs w:val="16"/>
          <w:lang w:val="en-GB"/>
        </w:rPr>
        <w:t>url</w:t>
      </w:r>
      <w:proofErr w:type="spellEnd"/>
      <w:r w:rsidR="00AA3D57">
        <w:rPr>
          <w:sz w:val="16"/>
          <w:szCs w:val="16"/>
          <w:lang w:val="en-GB"/>
        </w:rPr>
        <w:t xml:space="preserve"> string</w:t>
      </w:r>
      <w:r w:rsidR="00AA3D57">
        <w:rPr>
          <w:rStyle w:val="FootnoteReference"/>
          <w:sz w:val="16"/>
          <w:szCs w:val="16"/>
          <w:lang w:val="en-GB"/>
        </w:rPr>
        <w:footnoteReference w:id="76"/>
      </w:r>
      <w:r w:rsidR="00AA3D57">
        <w:rPr>
          <w:sz w:val="16"/>
          <w:szCs w:val="16"/>
          <w:lang w:val="en-GB"/>
        </w:rPr>
        <w:t xml:space="preserve">. </w:t>
      </w:r>
      <w:r w:rsidR="007E665F">
        <w:rPr>
          <w:sz w:val="16"/>
          <w:szCs w:val="16"/>
          <w:lang w:val="en-GB"/>
        </w:rPr>
        <w:t xml:space="preserve">The </w:t>
      </w:r>
      <w:proofErr w:type="spellStart"/>
      <w:r w:rsidR="007E665F">
        <w:rPr>
          <w:sz w:val="16"/>
          <w:szCs w:val="16"/>
          <w:lang w:val="en-GB"/>
        </w:rPr>
        <w:t>catref</w:t>
      </w:r>
      <w:proofErr w:type="spellEnd"/>
      <w:r w:rsidR="007E665F">
        <w:rPr>
          <w:sz w:val="16"/>
          <w:szCs w:val="16"/>
          <w:lang w:val="en-GB"/>
        </w:rPr>
        <w:t xml:space="preserve"> should </w:t>
      </w:r>
      <w:r w:rsidR="00A12118">
        <w:rPr>
          <w:sz w:val="16"/>
          <w:szCs w:val="16"/>
          <w:lang w:val="en-GB"/>
        </w:rPr>
        <w:t>a chain of 0 to 3 strings starting with /</w:t>
      </w:r>
      <w:r w:rsidR="007E665F">
        <w:rPr>
          <w:sz w:val="16"/>
          <w:szCs w:val="16"/>
          <w:lang w:val="en-GB"/>
        </w:rPr>
        <w:t xml:space="preserve"> </w:t>
      </w:r>
      <w:proofErr w:type="spellStart"/>
      <w:r w:rsidR="007E665F">
        <w:rPr>
          <w:sz w:val="16"/>
          <w:szCs w:val="16"/>
          <w:lang w:val="en-GB"/>
        </w:rPr>
        <w:t>specifiy</w:t>
      </w:r>
      <w:r w:rsidR="00A12118">
        <w:rPr>
          <w:sz w:val="16"/>
          <w:szCs w:val="16"/>
          <w:lang w:val="en-GB"/>
        </w:rPr>
        <w:t>ing</w:t>
      </w:r>
      <w:proofErr w:type="spellEnd"/>
      <w:r w:rsidR="007E665F">
        <w:rPr>
          <w:sz w:val="16"/>
          <w:szCs w:val="16"/>
          <w:lang w:val="en-GB"/>
        </w:rPr>
        <w:t xml:space="preserve"> a </w:t>
      </w:r>
      <w:r w:rsidR="00A12118">
        <w:rPr>
          <w:sz w:val="16"/>
          <w:szCs w:val="16"/>
          <w:lang w:val="en-GB"/>
        </w:rPr>
        <w:t>possibly new</w:t>
      </w:r>
      <w:r w:rsidR="00A12118">
        <w:rPr>
          <w:rStyle w:val="FootnoteReference"/>
          <w:sz w:val="16"/>
          <w:szCs w:val="16"/>
          <w:lang w:val="en-GB"/>
        </w:rPr>
        <w:footnoteReference w:id="77"/>
      </w:r>
      <w:r w:rsidR="00A12118">
        <w:rPr>
          <w:sz w:val="16"/>
          <w:szCs w:val="16"/>
          <w:lang w:val="en-GB"/>
        </w:rPr>
        <w:t xml:space="preserve"> </w:t>
      </w:r>
      <w:r w:rsidR="007E665F">
        <w:rPr>
          <w:sz w:val="16"/>
          <w:szCs w:val="16"/>
          <w:lang w:val="en-GB"/>
        </w:rPr>
        <w:t xml:space="preserve">Schema, a </w:t>
      </w:r>
      <w:proofErr w:type="spellStart"/>
      <w:r w:rsidR="007E665F">
        <w:rPr>
          <w:sz w:val="16"/>
          <w:szCs w:val="16"/>
          <w:lang w:val="en-GB"/>
        </w:rPr>
        <w:t>GraphType</w:t>
      </w:r>
      <w:proofErr w:type="spellEnd"/>
      <w:r w:rsidR="007E665F">
        <w:rPr>
          <w:sz w:val="16"/>
          <w:szCs w:val="16"/>
          <w:lang w:val="en-GB"/>
        </w:rPr>
        <w:t xml:space="preserve">, or a Graph. </w:t>
      </w:r>
      <w:r w:rsidR="00AA3D57">
        <w:rPr>
          <w:sz w:val="16"/>
          <w:szCs w:val="16"/>
          <w:lang w:val="en-GB"/>
        </w:rPr>
        <w:t>The keyword HOME_SCHEMA is replaced in Pyrrho by</w:t>
      </w:r>
      <w:r w:rsidR="007E665F">
        <w:rPr>
          <w:sz w:val="16"/>
          <w:szCs w:val="16"/>
          <w:lang w:val="en-GB"/>
        </w:rPr>
        <w:t xml:space="preserve"> the only schema in the database if there is just one, or by /</w:t>
      </w:r>
      <w:r w:rsidR="00AA3D57">
        <w:rPr>
          <w:sz w:val="16"/>
          <w:szCs w:val="16"/>
          <w:lang w:val="en-GB"/>
        </w:rPr>
        <w:t xml:space="preserve">, and the HOME_PROPERTY_GRAPH or HOME_GRAPH is the database. If </w:t>
      </w:r>
      <w:proofErr w:type="spellStart"/>
      <w:r w:rsidR="00AA3D57">
        <w:rPr>
          <w:sz w:val="16"/>
          <w:szCs w:val="16"/>
          <w:lang w:val="en-GB"/>
        </w:rPr>
        <w:t>catref</w:t>
      </w:r>
      <w:proofErr w:type="spellEnd"/>
      <w:r w:rsidR="00AA3D57">
        <w:rPr>
          <w:sz w:val="16"/>
          <w:szCs w:val="16"/>
          <w:lang w:val="en-GB"/>
        </w:rPr>
        <w:t xml:space="preserve"> is present it sets the </w:t>
      </w:r>
      <w:r w:rsidR="007E665F">
        <w:rPr>
          <w:sz w:val="16"/>
          <w:szCs w:val="16"/>
          <w:lang w:val="en-GB"/>
        </w:rPr>
        <w:t xml:space="preserve">CURRENT_SCHEMA, CURRENT_CATALOG, and </w:t>
      </w:r>
      <w:r w:rsidR="00AA3D57">
        <w:rPr>
          <w:sz w:val="16"/>
          <w:szCs w:val="16"/>
          <w:lang w:val="en-GB"/>
        </w:rPr>
        <w:t>CURRENT_GRAPH</w:t>
      </w:r>
      <w:r w:rsidR="007E665F">
        <w:rPr>
          <w:sz w:val="16"/>
          <w:szCs w:val="16"/>
          <w:lang w:val="en-GB"/>
        </w:rPr>
        <w:t xml:space="preserve"> i</w:t>
      </w:r>
      <w:r w:rsidR="0056762D">
        <w:rPr>
          <w:sz w:val="16"/>
          <w:szCs w:val="16"/>
          <w:lang w:val="en-GB"/>
        </w:rPr>
        <w:t>f</w:t>
      </w:r>
      <w:r w:rsidR="007E665F">
        <w:rPr>
          <w:sz w:val="16"/>
          <w:szCs w:val="16"/>
          <w:lang w:val="en-GB"/>
        </w:rPr>
        <w:t xml:space="preserve"> spe</w:t>
      </w:r>
      <w:r w:rsidR="0056762D">
        <w:rPr>
          <w:sz w:val="16"/>
          <w:szCs w:val="16"/>
          <w:lang w:val="en-GB"/>
        </w:rPr>
        <w:t>c</w:t>
      </w:r>
      <w:r w:rsidR="007E665F">
        <w:rPr>
          <w:sz w:val="16"/>
          <w:szCs w:val="16"/>
          <w:lang w:val="en-GB"/>
        </w:rPr>
        <w:t>ified.</w:t>
      </w:r>
      <w:r w:rsidR="00AA3D57">
        <w:rPr>
          <w:sz w:val="16"/>
          <w:szCs w:val="16"/>
          <w:lang w:val="en-GB"/>
        </w:rPr>
        <w:t xml:space="preserve"> </w:t>
      </w:r>
      <w:r w:rsidR="007E665F">
        <w:rPr>
          <w:sz w:val="16"/>
          <w:szCs w:val="16"/>
          <w:lang w:val="en-GB"/>
        </w:rPr>
        <w:t xml:space="preserve">Every </w:t>
      </w:r>
      <w:proofErr w:type="spellStart"/>
      <w:r w:rsidR="007E665F">
        <w:rPr>
          <w:sz w:val="16"/>
          <w:szCs w:val="16"/>
          <w:lang w:val="en-GB"/>
        </w:rPr>
        <w:t>GraphType</w:t>
      </w:r>
      <w:proofErr w:type="spellEnd"/>
      <w:r w:rsidR="007E665F">
        <w:rPr>
          <w:sz w:val="16"/>
          <w:szCs w:val="16"/>
          <w:lang w:val="en-GB"/>
        </w:rPr>
        <w:t xml:space="preserve"> contains a default Graph with the same name, and others can be created. </w:t>
      </w:r>
      <w:r w:rsidR="0056762D">
        <w:rPr>
          <w:sz w:val="16"/>
          <w:szCs w:val="16"/>
          <w:lang w:val="en-GB"/>
        </w:rPr>
        <w:t>See section 5.2.4.</w:t>
      </w:r>
    </w:p>
    <w:p w14:paraId="55E9F422" w14:textId="4A4AB3BB" w:rsidR="00A678DD" w:rsidRPr="00A678DD" w:rsidRDefault="00A678DD" w:rsidP="00D9023C">
      <w:pPr>
        <w:spacing w:before="120"/>
        <w:jc w:val="both"/>
        <w:rPr>
          <w:sz w:val="16"/>
          <w:szCs w:val="16"/>
          <w:lang w:val="en-GB"/>
        </w:rPr>
      </w:pPr>
      <w:proofErr w:type="spellStart"/>
      <w:r w:rsidRPr="00A678DD">
        <w:rPr>
          <w:sz w:val="16"/>
          <w:szCs w:val="16"/>
          <w:lang w:val="en-GB"/>
        </w:rPr>
        <w:t>SchemaDetails</w:t>
      </w:r>
      <w:proofErr w:type="spellEnd"/>
      <w:r w:rsidR="00A16ADE">
        <w:rPr>
          <w:sz w:val="16"/>
          <w:szCs w:val="16"/>
          <w:lang w:val="en-GB"/>
        </w:rPr>
        <w:fldChar w:fldCharType="begin"/>
      </w:r>
      <w:r w:rsidR="00A16ADE">
        <w:instrText xml:space="preserve"> XE "</w:instrText>
      </w:r>
      <w:r w:rsidR="00A16ADE" w:rsidRPr="00CC190C">
        <w:rPr>
          <w:sz w:val="16"/>
          <w:szCs w:val="16"/>
          <w:lang w:val="en-GB"/>
        </w:rPr>
        <w:instrText>SchemaDetails</w:instrText>
      </w:r>
      <w:r w:rsidR="00A16ADE">
        <w:instrText xml:space="preserve">" </w:instrText>
      </w:r>
      <w:r w:rsidR="00A16ADE">
        <w:rPr>
          <w:sz w:val="16"/>
          <w:szCs w:val="16"/>
          <w:lang w:val="en-GB"/>
        </w:rPr>
        <w:fldChar w:fldCharType="end"/>
      </w:r>
      <w:r w:rsidRPr="00A678DD">
        <w:rPr>
          <w:sz w:val="16"/>
          <w:szCs w:val="16"/>
          <w:lang w:val="en-GB"/>
        </w:rPr>
        <w:t xml:space="preserve"> = [</w:t>
      </w:r>
      <w:proofErr w:type="spellStart"/>
      <w:r w:rsidRPr="00A678DD">
        <w:rPr>
          <w:sz w:val="16"/>
          <w:szCs w:val="16"/>
          <w:lang w:val="en-GB"/>
        </w:rPr>
        <w:t>catref</w:t>
      </w:r>
      <w:proofErr w:type="spellEnd"/>
      <w:r w:rsidRPr="00A678DD">
        <w:rPr>
          <w:sz w:val="16"/>
          <w:szCs w:val="16"/>
          <w:lang w:val="en-GB"/>
        </w:rPr>
        <w:t>] id</w:t>
      </w:r>
      <w:r w:rsidR="000603F6">
        <w:rPr>
          <w:sz w:val="16"/>
          <w:szCs w:val="16"/>
          <w:lang w:val="en-GB"/>
        </w:rPr>
        <w:t>.</w:t>
      </w:r>
    </w:p>
    <w:p w14:paraId="43E7BB1B" w14:textId="28B17F13" w:rsidR="00CB1311" w:rsidRPr="005B5A5C" w:rsidRDefault="00CB1311" w:rsidP="00D9023C">
      <w:pPr>
        <w:spacing w:before="120"/>
        <w:jc w:val="both"/>
        <w:rPr>
          <w:sz w:val="16"/>
          <w:szCs w:val="16"/>
          <w:lang w:val="en-GB"/>
        </w:rPr>
      </w:pPr>
      <w:proofErr w:type="spellStart"/>
      <w:r w:rsidRPr="005B5A5C">
        <w:rPr>
          <w:sz w:val="16"/>
          <w:szCs w:val="16"/>
          <w:lang w:val="en-GB"/>
        </w:rPr>
        <w:t>GraphDetails</w:t>
      </w:r>
      <w:proofErr w:type="spellEnd"/>
      <w:r w:rsidRPr="005B5A5C">
        <w:rPr>
          <w:sz w:val="16"/>
          <w:szCs w:val="16"/>
          <w:lang w:val="en-GB"/>
        </w:rPr>
        <w:fldChar w:fldCharType="begin"/>
      </w:r>
      <w:r w:rsidRPr="005B5A5C">
        <w:rPr>
          <w:sz w:val="16"/>
          <w:szCs w:val="16"/>
        </w:rPr>
        <w:instrText xml:space="preserve"> XE "</w:instrText>
      </w:r>
      <w:r w:rsidRPr="005B5A5C">
        <w:rPr>
          <w:sz w:val="16"/>
          <w:szCs w:val="16"/>
          <w:lang w:val="en-GB"/>
        </w:rPr>
        <w:instrText>GraphDetails</w:instrText>
      </w:r>
      <w:r w:rsidRPr="005B5A5C">
        <w:rPr>
          <w:sz w:val="16"/>
          <w:szCs w:val="16"/>
        </w:rPr>
        <w:instrText xml:space="preserve">" </w:instrText>
      </w:r>
      <w:r w:rsidRPr="005B5A5C">
        <w:rPr>
          <w:sz w:val="16"/>
          <w:szCs w:val="16"/>
          <w:lang w:val="en-GB"/>
        </w:rPr>
        <w:fldChar w:fldCharType="end"/>
      </w:r>
      <w:r w:rsidR="005B5A5C">
        <w:rPr>
          <w:sz w:val="16"/>
          <w:szCs w:val="16"/>
          <w:lang w:val="en-GB"/>
        </w:rPr>
        <w:fldChar w:fldCharType="begin"/>
      </w:r>
      <w:r w:rsidR="005B5A5C">
        <w:instrText xml:space="preserve"> XE "</w:instrText>
      </w:r>
      <w:r w:rsidR="005B5A5C" w:rsidRPr="0067604F">
        <w:rPr>
          <w:sz w:val="16"/>
          <w:szCs w:val="16"/>
          <w:lang w:val="en-GB"/>
        </w:rPr>
        <w:instrText>GraphDetails</w:instrText>
      </w:r>
      <w:r w:rsidR="005B5A5C">
        <w:instrText xml:space="preserve">" </w:instrText>
      </w:r>
      <w:r w:rsidR="005B5A5C">
        <w:rPr>
          <w:sz w:val="16"/>
          <w:szCs w:val="16"/>
          <w:lang w:val="en-GB"/>
        </w:rPr>
        <w:fldChar w:fldCharType="end"/>
      </w:r>
      <w:r w:rsidRPr="005B5A5C">
        <w:rPr>
          <w:sz w:val="16"/>
          <w:szCs w:val="16"/>
          <w:lang w:val="en-GB"/>
        </w:rPr>
        <w:t xml:space="preserve"> = </w:t>
      </w:r>
      <w:r w:rsidR="00CF6FF7">
        <w:rPr>
          <w:sz w:val="16"/>
          <w:szCs w:val="16"/>
          <w:lang w:val="en-GB"/>
        </w:rPr>
        <w:t>[</w:t>
      </w:r>
      <w:proofErr w:type="spellStart"/>
      <w:r w:rsidR="00CF6FF7">
        <w:rPr>
          <w:sz w:val="16"/>
          <w:szCs w:val="16"/>
          <w:lang w:val="en-GB"/>
        </w:rPr>
        <w:t>catref</w:t>
      </w:r>
      <w:proofErr w:type="spellEnd"/>
      <w:r w:rsidR="00CF6FF7">
        <w:rPr>
          <w:sz w:val="16"/>
          <w:szCs w:val="16"/>
          <w:lang w:val="en-GB"/>
        </w:rPr>
        <w:t>]</w:t>
      </w:r>
      <w:r w:rsidRPr="005B5A5C">
        <w:rPr>
          <w:sz w:val="16"/>
          <w:szCs w:val="16"/>
          <w:lang w:val="en-GB"/>
        </w:rPr>
        <w:t xml:space="preserve"> id </w:t>
      </w:r>
      <w:r w:rsidR="004C3CEB" w:rsidRPr="005B5A5C">
        <w:rPr>
          <w:sz w:val="16"/>
          <w:szCs w:val="16"/>
          <w:lang w:val="en-GB"/>
        </w:rPr>
        <w:t>(</w:t>
      </w:r>
      <w:proofErr w:type="spellStart"/>
      <w:r w:rsidR="004C3CEB" w:rsidRPr="005B5A5C">
        <w:rPr>
          <w:sz w:val="16"/>
          <w:szCs w:val="16"/>
          <w:lang w:val="en-GB"/>
        </w:rPr>
        <w:t>OpenGraphType|OfGraphType</w:t>
      </w:r>
      <w:proofErr w:type="spellEnd"/>
      <w:r w:rsidR="004C3CEB" w:rsidRPr="005B5A5C">
        <w:rPr>
          <w:sz w:val="16"/>
          <w:szCs w:val="16"/>
          <w:lang w:val="en-GB"/>
        </w:rPr>
        <w:t>)[</w:t>
      </w:r>
      <w:r w:rsidR="004C3CEB" w:rsidRPr="005B5A5C">
        <w:rPr>
          <w:rFonts w:ascii="Arial Unicode MS" w:eastAsia="Arial Unicode MS" w:hAnsi="Arial Unicode MS" w:cs="Arial Unicode MS"/>
          <w:sz w:val="16"/>
          <w:szCs w:val="16"/>
          <w:lang w:val="en-GB"/>
        </w:rPr>
        <w:t xml:space="preserve">AS </w:t>
      </w:r>
      <w:r w:rsidR="004C3CEB" w:rsidRPr="005B5A5C">
        <w:rPr>
          <w:rFonts w:eastAsia="Arial Unicode MS"/>
          <w:sz w:val="16"/>
          <w:szCs w:val="16"/>
          <w:lang w:val="en-GB"/>
        </w:rPr>
        <w:t>COPY</w:t>
      </w:r>
      <w:r w:rsidR="004C3CEB" w:rsidRPr="005B5A5C">
        <w:rPr>
          <w:rFonts w:ascii="Arial Unicode MS" w:eastAsia="Arial Unicode MS" w:hAnsi="Arial Unicode MS" w:cs="Arial Unicode MS"/>
          <w:sz w:val="16"/>
          <w:szCs w:val="16"/>
          <w:lang w:val="en-GB"/>
        </w:rPr>
        <w:t xml:space="preserve"> OF</w:t>
      </w:r>
      <w:r w:rsidR="004C3CEB" w:rsidRPr="005B5A5C">
        <w:rPr>
          <w:sz w:val="16"/>
          <w:szCs w:val="16"/>
          <w:lang w:val="en-GB"/>
        </w:rPr>
        <w:t xml:space="preserve"> Graph] .</w:t>
      </w:r>
    </w:p>
    <w:p w14:paraId="6A9A7793" w14:textId="62E2B30D" w:rsidR="00CF6FF7" w:rsidRDefault="00CF6FF7" w:rsidP="00CF6FF7">
      <w:pPr>
        <w:spacing w:before="120"/>
        <w:jc w:val="both"/>
        <w:rPr>
          <w:sz w:val="16"/>
          <w:szCs w:val="16"/>
          <w:lang w:val="en-GB"/>
        </w:rPr>
      </w:pPr>
      <w:proofErr w:type="spellStart"/>
      <w:r w:rsidRPr="005B5A5C">
        <w:rPr>
          <w:sz w:val="16"/>
          <w:szCs w:val="16"/>
          <w:lang w:val="en-GB"/>
        </w:rPr>
        <w:t>GraphTypeDetails</w:t>
      </w:r>
      <w:proofErr w:type="spellEnd"/>
      <w:r>
        <w:rPr>
          <w:sz w:val="16"/>
          <w:szCs w:val="16"/>
          <w:lang w:val="en-GB"/>
        </w:rPr>
        <w:fldChar w:fldCharType="begin"/>
      </w:r>
      <w:r>
        <w:instrText xml:space="preserve"> XE "</w:instrText>
      </w:r>
      <w:r w:rsidRPr="0067604F">
        <w:rPr>
          <w:sz w:val="16"/>
          <w:szCs w:val="16"/>
          <w:lang w:val="en-GB"/>
        </w:rPr>
        <w:instrText>GraphTypeDetails</w:instrText>
      </w:r>
      <w:r>
        <w:instrText xml:space="preserve">" </w:instrText>
      </w:r>
      <w:r>
        <w:rPr>
          <w:sz w:val="16"/>
          <w:szCs w:val="16"/>
          <w:lang w:val="en-GB"/>
        </w:rPr>
        <w:fldChar w:fldCharType="end"/>
      </w:r>
      <w:r w:rsidRPr="005B5A5C">
        <w:rPr>
          <w:sz w:val="16"/>
          <w:szCs w:val="16"/>
          <w:lang w:val="en-GB"/>
        </w:rPr>
        <w:fldChar w:fldCharType="begin"/>
      </w:r>
      <w:r w:rsidRPr="005B5A5C">
        <w:rPr>
          <w:sz w:val="16"/>
          <w:szCs w:val="16"/>
        </w:rPr>
        <w:instrText xml:space="preserve"> XE "</w:instrText>
      </w:r>
      <w:r w:rsidRPr="005B5A5C">
        <w:rPr>
          <w:sz w:val="16"/>
          <w:szCs w:val="16"/>
          <w:lang w:val="en-GB"/>
        </w:rPr>
        <w:instrText>GraphTypeDetails</w:instrText>
      </w:r>
      <w:r w:rsidRPr="005B5A5C">
        <w:rPr>
          <w:sz w:val="16"/>
          <w:szCs w:val="16"/>
        </w:rPr>
        <w:instrText xml:space="preserve">" </w:instrText>
      </w:r>
      <w:r w:rsidRPr="005B5A5C">
        <w:rPr>
          <w:sz w:val="16"/>
          <w:szCs w:val="16"/>
          <w:lang w:val="en-GB"/>
        </w:rPr>
        <w:fldChar w:fldCharType="end"/>
      </w:r>
      <w:r w:rsidRPr="005B5A5C">
        <w:rPr>
          <w:sz w:val="16"/>
          <w:szCs w:val="16"/>
          <w:lang w:val="en-GB"/>
        </w:rPr>
        <w:t xml:space="preserve"> = </w:t>
      </w:r>
      <w:r>
        <w:rPr>
          <w:sz w:val="16"/>
          <w:szCs w:val="16"/>
          <w:lang w:val="en-GB"/>
        </w:rPr>
        <w:t>[</w:t>
      </w:r>
      <w:proofErr w:type="spellStart"/>
      <w:r>
        <w:rPr>
          <w:sz w:val="16"/>
          <w:szCs w:val="16"/>
          <w:lang w:val="en-GB"/>
        </w:rPr>
        <w:t>catref</w:t>
      </w:r>
      <w:proofErr w:type="spellEnd"/>
      <w:r>
        <w:rPr>
          <w:sz w:val="16"/>
          <w:szCs w:val="16"/>
          <w:lang w:val="en-GB"/>
        </w:rPr>
        <w:t>]</w:t>
      </w:r>
      <w:r w:rsidRPr="005B5A5C">
        <w:rPr>
          <w:sz w:val="16"/>
          <w:szCs w:val="16"/>
          <w:lang w:val="en-GB"/>
        </w:rPr>
        <w:t xml:space="preserve"> id [</w:t>
      </w:r>
      <w:r w:rsidRPr="005B5A5C">
        <w:rPr>
          <w:rFonts w:ascii="Arial Unicode MS" w:eastAsia="Arial Unicode MS" w:hAnsi="Arial Unicode MS" w:cs="Arial Unicode MS"/>
          <w:sz w:val="16"/>
          <w:szCs w:val="16"/>
          <w:lang w:val="en-GB"/>
        </w:rPr>
        <w:t>AS</w:t>
      </w:r>
      <w:r w:rsidRPr="005B5A5C">
        <w:rPr>
          <w:sz w:val="16"/>
          <w:szCs w:val="16"/>
          <w:lang w:val="en-GB"/>
        </w:rPr>
        <w:t xml:space="preserve">] COPY </w:t>
      </w:r>
      <w:r w:rsidRPr="005B5A5C">
        <w:rPr>
          <w:rFonts w:ascii="Arial Unicode MS" w:eastAsia="Arial Unicode MS" w:hAnsi="Arial Unicode MS" w:cs="Arial Unicode MS"/>
          <w:sz w:val="16"/>
          <w:szCs w:val="16"/>
          <w:lang w:val="en-GB"/>
        </w:rPr>
        <w:t>OF</w:t>
      </w:r>
      <w:r w:rsidRPr="005B5A5C">
        <w:rPr>
          <w:sz w:val="16"/>
          <w:szCs w:val="16"/>
          <w:lang w:val="en-GB"/>
        </w:rPr>
        <w:t xml:space="preserve"> id |  </w:t>
      </w:r>
      <w:r w:rsidRPr="005B5A5C">
        <w:rPr>
          <w:rFonts w:ascii="Arial Unicode MS" w:eastAsia="Arial Unicode MS" w:hAnsi="Arial Unicode MS" w:cs="Arial Unicode MS"/>
          <w:sz w:val="16"/>
          <w:szCs w:val="16"/>
          <w:lang w:val="en-GB"/>
        </w:rPr>
        <w:t>LIKE</w:t>
      </w:r>
      <w:r w:rsidRPr="005B5A5C">
        <w:rPr>
          <w:sz w:val="16"/>
          <w:szCs w:val="16"/>
          <w:lang w:val="en-GB"/>
        </w:rPr>
        <w:t xml:space="preserve"> Graph | [</w:t>
      </w:r>
      <w:r w:rsidRPr="005B5A5C">
        <w:rPr>
          <w:rFonts w:ascii="Arial Unicode MS" w:eastAsia="Arial Unicode MS" w:hAnsi="Arial Unicode MS" w:cs="Arial Unicode MS"/>
          <w:sz w:val="16"/>
          <w:szCs w:val="16"/>
          <w:lang w:val="en-GB"/>
        </w:rPr>
        <w:t>AS</w:t>
      </w:r>
      <w:r w:rsidR="005930DE">
        <w:rPr>
          <w:sz w:val="16"/>
          <w:szCs w:val="16"/>
          <w:lang w:val="en-GB"/>
        </w:rPr>
        <w:t xml:space="preserve"> </w:t>
      </w:r>
      <w:r w:rsidR="00B45080">
        <w:rPr>
          <w:sz w:val="16"/>
          <w:szCs w:val="16"/>
          <w:lang w:val="en-GB"/>
        </w:rPr>
        <w:t>id]</w:t>
      </w:r>
      <w:r w:rsidR="0068069E">
        <w:rPr>
          <w:sz w:val="16"/>
          <w:szCs w:val="16"/>
          <w:lang w:val="en-GB"/>
        </w:rPr>
        <w:t xml:space="preserve"> .</w:t>
      </w:r>
    </w:p>
    <w:p w14:paraId="2AB1E606" w14:textId="5131A6F6" w:rsidR="004C3CEB" w:rsidRPr="005B5A5C" w:rsidRDefault="004C3CEB" w:rsidP="00D9023C">
      <w:pPr>
        <w:spacing w:before="120"/>
        <w:jc w:val="both"/>
        <w:rPr>
          <w:sz w:val="16"/>
          <w:szCs w:val="16"/>
          <w:lang w:val="en-GB"/>
        </w:rPr>
      </w:pPr>
      <w:proofErr w:type="spellStart"/>
      <w:r w:rsidRPr="005B5A5C">
        <w:rPr>
          <w:sz w:val="16"/>
          <w:szCs w:val="16"/>
          <w:lang w:val="en-GB"/>
        </w:rPr>
        <w:t>OpenGraphType</w:t>
      </w:r>
      <w:proofErr w:type="spellEnd"/>
      <w:r w:rsidR="005B5A5C">
        <w:rPr>
          <w:sz w:val="16"/>
          <w:szCs w:val="16"/>
          <w:lang w:val="en-GB"/>
        </w:rPr>
        <w:fldChar w:fldCharType="begin"/>
      </w:r>
      <w:r w:rsidR="005B5A5C">
        <w:instrText xml:space="preserve"> XE "</w:instrText>
      </w:r>
      <w:r w:rsidR="005B5A5C" w:rsidRPr="0067604F">
        <w:rPr>
          <w:sz w:val="16"/>
          <w:szCs w:val="16"/>
          <w:lang w:val="en-GB"/>
        </w:rPr>
        <w:instrText>OpenGraphType</w:instrText>
      </w:r>
      <w:r w:rsidR="005B5A5C">
        <w:instrText xml:space="preserve">" </w:instrText>
      </w:r>
      <w:r w:rsidR="005B5A5C">
        <w:rPr>
          <w:sz w:val="16"/>
          <w:szCs w:val="16"/>
          <w:lang w:val="en-GB"/>
        </w:rPr>
        <w:fldChar w:fldCharType="end"/>
      </w:r>
      <w:r w:rsidRPr="005B5A5C">
        <w:rPr>
          <w:sz w:val="16"/>
          <w:szCs w:val="16"/>
          <w:lang w:val="en-GB"/>
        </w:rPr>
        <w:t xml:space="preserve"> = ['::'|</w:t>
      </w:r>
      <w:r w:rsidRPr="005537B1">
        <w:rPr>
          <w:rFonts w:ascii="Arial Unicode MS" w:eastAsia="Arial Unicode MS" w:hAnsi="Arial Unicode MS" w:cs="Arial Unicode MS"/>
          <w:sz w:val="16"/>
          <w:szCs w:val="16"/>
          <w:lang w:val="en-GB"/>
        </w:rPr>
        <w:t>TYPED</w:t>
      </w:r>
      <w:r w:rsidRPr="005B5A5C">
        <w:rPr>
          <w:sz w:val="16"/>
          <w:szCs w:val="16"/>
          <w:lang w:val="en-GB"/>
        </w:rPr>
        <w:t xml:space="preserve">] </w:t>
      </w:r>
      <w:r w:rsidRPr="005B5A5C">
        <w:rPr>
          <w:rFonts w:ascii="Arial Unicode MS" w:eastAsia="Arial Unicode MS" w:hAnsi="Arial Unicode MS" w:cs="Arial Unicode MS"/>
          <w:sz w:val="16"/>
          <w:szCs w:val="16"/>
          <w:lang w:val="en-GB"/>
        </w:rPr>
        <w:t xml:space="preserve">ANY </w:t>
      </w:r>
      <w:r w:rsidRPr="005B5A5C">
        <w:rPr>
          <w:sz w:val="16"/>
          <w:szCs w:val="16"/>
          <w:lang w:val="en-GB"/>
        </w:rPr>
        <w:t>[[PROPERTY</w:t>
      </w:r>
      <w:r w:rsidR="00885166">
        <w:rPr>
          <w:sz w:val="16"/>
          <w:szCs w:val="16"/>
          <w:lang w:val="en-GB"/>
        </w:rPr>
        <w:t>]</w:t>
      </w:r>
      <w:r w:rsidRPr="005B5A5C">
        <w:rPr>
          <w:sz w:val="16"/>
          <w:szCs w:val="16"/>
          <w:lang w:val="en-GB"/>
        </w:rPr>
        <w:t xml:space="preserve"> GRAPH] .</w:t>
      </w:r>
    </w:p>
    <w:p w14:paraId="66FF1C2D" w14:textId="067A3D8D" w:rsidR="00885166" w:rsidRDefault="00885166" w:rsidP="005B5A5C">
      <w:pPr>
        <w:spacing w:before="120"/>
        <w:jc w:val="both"/>
        <w:rPr>
          <w:sz w:val="16"/>
          <w:szCs w:val="16"/>
          <w:lang w:val="en-GB"/>
        </w:rPr>
      </w:pPr>
      <w:proofErr w:type="spellStart"/>
      <w:r>
        <w:rPr>
          <w:sz w:val="16"/>
          <w:szCs w:val="16"/>
          <w:lang w:val="en-GB"/>
        </w:rPr>
        <w:t>Of</w:t>
      </w:r>
      <w:r w:rsidR="004C3CEB" w:rsidRPr="005B5A5C">
        <w:rPr>
          <w:sz w:val="16"/>
          <w:szCs w:val="16"/>
          <w:lang w:val="en-GB"/>
        </w:rPr>
        <w:t>GraphType</w:t>
      </w:r>
      <w:proofErr w:type="spellEnd"/>
      <w:r w:rsidR="005B5A5C">
        <w:rPr>
          <w:sz w:val="16"/>
          <w:szCs w:val="16"/>
          <w:lang w:val="en-GB"/>
        </w:rPr>
        <w:fldChar w:fldCharType="begin"/>
      </w:r>
      <w:r w:rsidR="005B5A5C">
        <w:instrText xml:space="preserve"> XE "</w:instrText>
      </w:r>
      <w:r w:rsidR="005B5A5C" w:rsidRPr="0067604F">
        <w:rPr>
          <w:sz w:val="16"/>
          <w:szCs w:val="16"/>
          <w:lang w:val="en-GB"/>
        </w:rPr>
        <w:instrText>OfGraphType</w:instrText>
      </w:r>
      <w:r w:rsidR="005B5A5C">
        <w:instrText xml:space="preserve">" </w:instrText>
      </w:r>
      <w:r w:rsidR="005B5A5C">
        <w:rPr>
          <w:sz w:val="16"/>
          <w:szCs w:val="16"/>
          <w:lang w:val="en-GB"/>
        </w:rPr>
        <w:fldChar w:fldCharType="end"/>
      </w:r>
      <w:r w:rsidR="004C3CEB" w:rsidRPr="005B5A5C">
        <w:rPr>
          <w:sz w:val="16"/>
          <w:szCs w:val="16"/>
          <w:lang w:val="en-GB"/>
        </w:rPr>
        <w:t xml:space="preserve"> = </w:t>
      </w:r>
      <w:r>
        <w:rPr>
          <w:sz w:val="16"/>
          <w:szCs w:val="16"/>
          <w:lang w:val="en-GB"/>
        </w:rPr>
        <w:tab/>
      </w:r>
      <w:r w:rsidR="00F475F4" w:rsidRPr="005537B1">
        <w:rPr>
          <w:rFonts w:ascii="Arial Unicode MS" w:eastAsia="Arial Unicode MS" w:hAnsi="Arial Unicode MS" w:cs="Arial Unicode MS"/>
          <w:sz w:val="16"/>
          <w:szCs w:val="16"/>
          <w:lang w:val="en-GB"/>
        </w:rPr>
        <w:t>ANY</w:t>
      </w:r>
      <w:r>
        <w:rPr>
          <w:sz w:val="16"/>
          <w:szCs w:val="16"/>
          <w:lang w:val="en-GB"/>
        </w:rPr>
        <w:t xml:space="preserve"> [[PROPERTY] GRAPH]</w:t>
      </w:r>
      <w:r w:rsidR="00F475F4">
        <w:rPr>
          <w:sz w:val="16"/>
          <w:szCs w:val="16"/>
          <w:lang w:val="en-GB"/>
        </w:rPr>
        <w:t xml:space="preserve"> </w:t>
      </w:r>
    </w:p>
    <w:p w14:paraId="5329167E" w14:textId="4F5E7645" w:rsidR="00885166" w:rsidRDefault="00885166" w:rsidP="005B5A5C">
      <w:pPr>
        <w:spacing w:before="120"/>
        <w:contextualSpacing/>
        <w:jc w:val="both"/>
        <w:rPr>
          <w:sz w:val="16"/>
          <w:szCs w:val="16"/>
          <w:lang w:val="en-GB"/>
        </w:rPr>
      </w:pPr>
      <w:r>
        <w:rPr>
          <w:sz w:val="16"/>
          <w:szCs w:val="16"/>
          <w:lang w:val="en-GB"/>
        </w:rPr>
        <w:tab/>
        <w:t>|</w:t>
      </w:r>
      <w:r>
        <w:rPr>
          <w:sz w:val="16"/>
          <w:szCs w:val="16"/>
          <w:lang w:val="en-GB"/>
        </w:rPr>
        <w:tab/>
      </w:r>
      <w:r w:rsidRPr="005537B1">
        <w:rPr>
          <w:rFonts w:ascii="Arial Unicode MS" w:eastAsia="Arial Unicode MS" w:hAnsi="Arial Unicode MS" w:cs="Arial Unicode MS"/>
          <w:sz w:val="16"/>
          <w:szCs w:val="16"/>
          <w:lang w:val="en-GB"/>
        </w:rPr>
        <w:t>LIKE</w:t>
      </w:r>
      <w:r>
        <w:rPr>
          <w:sz w:val="16"/>
          <w:szCs w:val="16"/>
          <w:lang w:val="en-GB"/>
        </w:rPr>
        <w:t xml:space="preserve"> Graph</w:t>
      </w:r>
    </w:p>
    <w:p w14:paraId="6FCF4DB3" w14:textId="213940EA" w:rsidR="004C3CEB" w:rsidRPr="005B5A5C" w:rsidRDefault="00F475F4" w:rsidP="00885166">
      <w:pPr>
        <w:spacing w:before="120"/>
        <w:ind w:firstLine="720"/>
        <w:contextualSpacing/>
        <w:jc w:val="both"/>
        <w:rPr>
          <w:sz w:val="16"/>
          <w:szCs w:val="16"/>
          <w:lang w:val="en-GB"/>
        </w:rPr>
      </w:pPr>
      <w:r>
        <w:rPr>
          <w:sz w:val="16"/>
          <w:szCs w:val="16"/>
          <w:lang w:val="en-GB"/>
        </w:rPr>
        <w:t>|</w:t>
      </w:r>
      <w:r w:rsidR="00885166">
        <w:rPr>
          <w:sz w:val="16"/>
          <w:szCs w:val="16"/>
          <w:lang w:val="en-GB"/>
        </w:rPr>
        <w:tab/>
      </w:r>
      <w:r>
        <w:rPr>
          <w:sz w:val="16"/>
          <w:szCs w:val="16"/>
          <w:lang w:val="en-GB"/>
        </w:rPr>
        <w:t xml:space="preserve"> (</w:t>
      </w:r>
      <w:r w:rsidR="004C3CEB" w:rsidRPr="005B5A5C">
        <w:rPr>
          <w:sz w:val="16"/>
          <w:szCs w:val="16"/>
          <w:lang w:val="en-GB"/>
        </w:rPr>
        <w:t>(['::'|</w:t>
      </w:r>
      <w:r w:rsidR="004C3CEB" w:rsidRPr="005537B1">
        <w:rPr>
          <w:rFonts w:ascii="Arial Unicode MS" w:eastAsia="Arial Unicode MS" w:hAnsi="Arial Unicode MS" w:cs="Arial Unicode MS"/>
          <w:sz w:val="16"/>
          <w:szCs w:val="16"/>
          <w:lang w:val="en-GB"/>
        </w:rPr>
        <w:t>TYPED</w:t>
      </w:r>
      <w:r w:rsidR="004C3CEB" w:rsidRPr="005B5A5C">
        <w:rPr>
          <w:sz w:val="16"/>
          <w:szCs w:val="16"/>
          <w:lang w:val="en-GB"/>
        </w:rPr>
        <w:t>] (</w:t>
      </w:r>
      <w:proofErr w:type="spellStart"/>
      <w:r w:rsidR="004C3CEB" w:rsidRPr="005B5A5C">
        <w:rPr>
          <w:i/>
          <w:iCs/>
          <w:sz w:val="16"/>
          <w:szCs w:val="16"/>
          <w:lang w:val="en-GB"/>
        </w:rPr>
        <w:t>GraphType_</w:t>
      </w:r>
      <w:r w:rsidR="004C3CEB" w:rsidRPr="005B5A5C">
        <w:rPr>
          <w:sz w:val="16"/>
          <w:szCs w:val="16"/>
          <w:lang w:val="en-GB"/>
        </w:rPr>
        <w:t>id</w:t>
      </w:r>
      <w:proofErr w:type="spellEnd"/>
      <w:r w:rsidR="004C3CEB" w:rsidRPr="005B5A5C">
        <w:rPr>
          <w:sz w:val="16"/>
          <w:szCs w:val="16"/>
          <w:lang w:val="en-GB"/>
        </w:rPr>
        <w:t>|</w:t>
      </w:r>
      <w:r w:rsidR="00885166">
        <w:rPr>
          <w:sz w:val="16"/>
          <w:szCs w:val="16"/>
          <w:lang w:val="en-GB"/>
        </w:rPr>
        <w:t>[</w:t>
      </w:r>
      <w:r w:rsidR="004C3CEB" w:rsidRPr="005B5A5C">
        <w:rPr>
          <w:sz w:val="16"/>
          <w:szCs w:val="16"/>
          <w:lang w:val="en-GB"/>
        </w:rPr>
        <w:t>[PROPERTY]</w:t>
      </w:r>
      <w:r w:rsidR="006060F2" w:rsidRPr="005B5A5C">
        <w:rPr>
          <w:sz w:val="16"/>
          <w:szCs w:val="16"/>
          <w:lang w:val="en-GB"/>
        </w:rPr>
        <w:t xml:space="preserve"> GRAPH</w:t>
      </w:r>
      <w:r w:rsidR="00885166">
        <w:rPr>
          <w:sz w:val="16"/>
          <w:szCs w:val="16"/>
          <w:lang w:val="en-GB"/>
        </w:rPr>
        <w:t>]</w:t>
      </w:r>
      <w:r w:rsidR="006060F2" w:rsidRPr="005B5A5C">
        <w:rPr>
          <w:sz w:val="16"/>
          <w:szCs w:val="16"/>
          <w:lang w:val="en-GB"/>
        </w:rPr>
        <w:t xml:space="preserve"> '{' </w:t>
      </w:r>
      <w:proofErr w:type="spellStart"/>
      <w:r w:rsidR="006060F2" w:rsidRPr="005B5A5C">
        <w:rPr>
          <w:sz w:val="16"/>
          <w:szCs w:val="16"/>
          <w:lang w:val="en-GB"/>
        </w:rPr>
        <w:t>ElementList</w:t>
      </w:r>
      <w:proofErr w:type="spellEnd"/>
      <w:r w:rsidR="006060F2" w:rsidRPr="005B5A5C">
        <w:rPr>
          <w:sz w:val="16"/>
          <w:szCs w:val="16"/>
          <w:lang w:val="en-GB"/>
        </w:rPr>
        <w:t xml:space="preserve"> '}'</w:t>
      </w:r>
      <w:r w:rsidR="004C3CEB" w:rsidRPr="005B5A5C">
        <w:rPr>
          <w:sz w:val="16"/>
          <w:szCs w:val="16"/>
          <w:lang w:val="en-GB"/>
        </w:rPr>
        <w:t>)</w:t>
      </w:r>
      <w:r>
        <w:rPr>
          <w:sz w:val="16"/>
          <w:szCs w:val="16"/>
          <w:lang w:val="en-GB"/>
        </w:rPr>
        <w:t>)</w:t>
      </w:r>
      <w:r w:rsidR="006060F2" w:rsidRPr="005B5A5C">
        <w:rPr>
          <w:sz w:val="16"/>
          <w:szCs w:val="16"/>
          <w:lang w:val="en-GB"/>
        </w:rPr>
        <w:t>.</w:t>
      </w:r>
    </w:p>
    <w:p w14:paraId="6866C6EC" w14:textId="77777777" w:rsidR="003F7D63" w:rsidRDefault="003F7D63" w:rsidP="003F7D63">
      <w:pPr>
        <w:spacing w:before="120"/>
        <w:jc w:val="both"/>
        <w:rPr>
          <w:sz w:val="16"/>
          <w:szCs w:val="16"/>
          <w:lang w:val="en-GB"/>
        </w:rPr>
      </w:pPr>
      <w:proofErr w:type="spellStart"/>
      <w:r>
        <w:rPr>
          <w:sz w:val="16"/>
          <w:szCs w:val="16"/>
          <w:lang w:val="en-GB"/>
        </w:rPr>
        <w:t>GraphTypeDef</w:t>
      </w:r>
      <w:proofErr w:type="spellEnd"/>
      <w:r>
        <w:rPr>
          <w:sz w:val="16"/>
          <w:szCs w:val="16"/>
          <w:lang w:val="en-GB"/>
        </w:rPr>
        <w:t xml:space="preserve"> = '{' </w:t>
      </w:r>
      <w:proofErr w:type="spellStart"/>
      <w:r w:rsidRPr="005B5A5C">
        <w:rPr>
          <w:sz w:val="16"/>
          <w:szCs w:val="16"/>
          <w:lang w:val="en-GB"/>
        </w:rPr>
        <w:t>ElementList</w:t>
      </w:r>
      <w:proofErr w:type="spellEnd"/>
      <w:r w:rsidRPr="005B5A5C">
        <w:rPr>
          <w:sz w:val="16"/>
          <w:szCs w:val="16"/>
          <w:lang w:val="en-GB"/>
        </w:rPr>
        <w:t xml:space="preserve"> </w:t>
      </w:r>
      <w:r>
        <w:rPr>
          <w:sz w:val="16"/>
          <w:szCs w:val="16"/>
          <w:lang w:val="en-GB"/>
        </w:rPr>
        <w:t>'}'</w:t>
      </w:r>
      <w:r w:rsidRPr="005B5A5C">
        <w:rPr>
          <w:sz w:val="16"/>
          <w:szCs w:val="16"/>
          <w:lang w:val="en-GB"/>
        </w:rPr>
        <w:t xml:space="preserve"> .</w:t>
      </w:r>
    </w:p>
    <w:p w14:paraId="16A192D7" w14:textId="318E977C" w:rsidR="006060F2" w:rsidRPr="005B5A5C" w:rsidRDefault="006060F2" w:rsidP="006060F2">
      <w:pPr>
        <w:spacing w:before="120"/>
        <w:jc w:val="both"/>
        <w:rPr>
          <w:sz w:val="16"/>
          <w:szCs w:val="16"/>
          <w:lang w:val="en-GB"/>
        </w:rPr>
      </w:pPr>
      <w:proofErr w:type="spellStart"/>
      <w:r w:rsidRPr="005B5A5C">
        <w:rPr>
          <w:sz w:val="16"/>
          <w:szCs w:val="16"/>
          <w:lang w:val="en-GB"/>
        </w:rPr>
        <w:t>ElementList</w:t>
      </w:r>
      <w:proofErr w:type="spellEnd"/>
      <w:r w:rsidR="005B5A5C">
        <w:rPr>
          <w:sz w:val="16"/>
          <w:szCs w:val="16"/>
          <w:lang w:val="en-GB"/>
        </w:rPr>
        <w:fldChar w:fldCharType="begin"/>
      </w:r>
      <w:r w:rsidR="005B5A5C">
        <w:instrText xml:space="preserve"> XE "</w:instrText>
      </w:r>
      <w:r w:rsidR="005B5A5C" w:rsidRPr="0067604F">
        <w:rPr>
          <w:sz w:val="16"/>
          <w:szCs w:val="16"/>
          <w:lang w:val="en-GB"/>
        </w:rPr>
        <w:instrText>ElementList</w:instrText>
      </w:r>
      <w:r w:rsidR="005B5A5C">
        <w:instrText xml:space="preserve">" </w:instrText>
      </w:r>
      <w:r w:rsidR="005B5A5C">
        <w:rPr>
          <w:sz w:val="16"/>
          <w:szCs w:val="16"/>
          <w:lang w:val="en-GB"/>
        </w:rPr>
        <w:fldChar w:fldCharType="end"/>
      </w:r>
      <w:r w:rsidRPr="005B5A5C">
        <w:rPr>
          <w:sz w:val="16"/>
          <w:szCs w:val="16"/>
          <w:lang w:val="en-GB"/>
        </w:rPr>
        <w:t xml:space="preserve"> = (</w:t>
      </w:r>
      <w:proofErr w:type="spellStart"/>
      <w:r w:rsidRPr="005B5A5C">
        <w:rPr>
          <w:sz w:val="16"/>
          <w:szCs w:val="16"/>
          <w:lang w:val="en-GB"/>
        </w:rPr>
        <w:t>NodeTypeDetails|EdgeTypeDetails</w:t>
      </w:r>
      <w:proofErr w:type="spellEnd"/>
      <w:r w:rsidRPr="005B5A5C">
        <w:rPr>
          <w:sz w:val="16"/>
          <w:szCs w:val="16"/>
          <w:lang w:val="en-GB"/>
        </w:rPr>
        <w:t>)</w:t>
      </w:r>
      <w:r w:rsidR="00EC03B3">
        <w:rPr>
          <w:sz w:val="16"/>
          <w:szCs w:val="16"/>
          <w:lang w:val="en-GB"/>
        </w:rPr>
        <w:t xml:space="preserve"> {Metadata}</w:t>
      </w:r>
      <w:r w:rsidR="00EC03B3">
        <w:rPr>
          <w:rStyle w:val="FootnoteReference"/>
          <w:sz w:val="16"/>
          <w:szCs w:val="16"/>
          <w:lang w:val="en-GB"/>
        </w:rPr>
        <w:footnoteReference w:id="78"/>
      </w:r>
      <w:r w:rsidR="00EC03B3">
        <w:rPr>
          <w:sz w:val="16"/>
          <w:szCs w:val="16"/>
          <w:lang w:val="en-GB"/>
        </w:rPr>
        <w:t xml:space="preserve"> </w:t>
      </w:r>
      <w:r w:rsidRPr="005B5A5C">
        <w:rPr>
          <w:sz w:val="16"/>
          <w:szCs w:val="16"/>
          <w:lang w:val="en-GB"/>
        </w:rPr>
        <w:t xml:space="preserve">{',' </w:t>
      </w:r>
      <w:proofErr w:type="spellStart"/>
      <w:r w:rsidRPr="005B5A5C">
        <w:rPr>
          <w:sz w:val="16"/>
          <w:szCs w:val="16"/>
          <w:lang w:val="en-GB"/>
        </w:rPr>
        <w:t>ElementList</w:t>
      </w:r>
      <w:proofErr w:type="spellEnd"/>
      <w:r w:rsidRPr="005B5A5C">
        <w:rPr>
          <w:sz w:val="16"/>
          <w:szCs w:val="16"/>
          <w:lang w:val="en-GB"/>
        </w:rPr>
        <w:t>}.</w:t>
      </w:r>
    </w:p>
    <w:p w14:paraId="30DBEDE4" w14:textId="71BDD8B4" w:rsidR="00B45080" w:rsidRDefault="00174316" w:rsidP="00D9023C">
      <w:pPr>
        <w:spacing w:before="120"/>
        <w:jc w:val="both"/>
        <w:rPr>
          <w:sz w:val="16"/>
          <w:szCs w:val="16"/>
          <w:lang w:val="en-GB"/>
        </w:rPr>
      </w:pPr>
      <w:bookmarkStart w:id="154" w:name="_Hlk208989034"/>
      <w:proofErr w:type="spellStart"/>
      <w:r w:rsidRPr="005B5A5C">
        <w:rPr>
          <w:sz w:val="16"/>
          <w:szCs w:val="16"/>
          <w:lang w:val="en-GB"/>
        </w:rPr>
        <w:t>NodeTypeDetails</w:t>
      </w:r>
      <w:proofErr w:type="spellEnd"/>
      <w:r w:rsidR="00A644D3" w:rsidRPr="005B5A5C">
        <w:rPr>
          <w:sz w:val="16"/>
          <w:szCs w:val="16"/>
          <w:lang w:val="en-GB"/>
        </w:rPr>
        <w:t xml:space="preserve"> </w:t>
      </w:r>
      <w:r w:rsidR="005B5A5C">
        <w:rPr>
          <w:sz w:val="16"/>
          <w:szCs w:val="16"/>
          <w:lang w:val="en-GB"/>
        </w:rPr>
        <w:fldChar w:fldCharType="begin"/>
      </w:r>
      <w:r w:rsidR="005B5A5C">
        <w:instrText xml:space="preserve"> XE "</w:instrText>
      </w:r>
      <w:r w:rsidR="005B5A5C" w:rsidRPr="0067604F">
        <w:rPr>
          <w:sz w:val="16"/>
          <w:szCs w:val="16"/>
          <w:lang w:val="en-GB"/>
        </w:rPr>
        <w:instrText>NodeTypeDetails</w:instrText>
      </w:r>
      <w:r w:rsidR="005B5A5C">
        <w:instrText xml:space="preserve">" </w:instrText>
      </w:r>
      <w:r w:rsidR="005B5A5C">
        <w:rPr>
          <w:sz w:val="16"/>
          <w:szCs w:val="16"/>
          <w:lang w:val="en-GB"/>
        </w:rPr>
        <w:fldChar w:fldCharType="end"/>
      </w:r>
      <w:r w:rsidRPr="005B5A5C">
        <w:rPr>
          <w:sz w:val="16"/>
          <w:szCs w:val="16"/>
          <w:lang w:val="en-GB"/>
        </w:rPr>
        <w:t xml:space="preserve"> = </w:t>
      </w:r>
      <w:r w:rsidR="00567630">
        <w:rPr>
          <w:sz w:val="16"/>
          <w:szCs w:val="16"/>
          <w:lang w:val="en-GB"/>
        </w:rPr>
        <w:tab/>
      </w:r>
      <w:r w:rsidRPr="005B5A5C">
        <w:rPr>
          <w:sz w:val="16"/>
          <w:szCs w:val="16"/>
          <w:lang w:val="en-GB"/>
        </w:rPr>
        <w:t>[Node [TYPE] id]</w:t>
      </w:r>
      <w:r w:rsidR="008E799B">
        <w:rPr>
          <w:sz w:val="16"/>
          <w:szCs w:val="16"/>
          <w:lang w:val="en-GB"/>
        </w:rPr>
        <w:t xml:space="preserve"> '('</w:t>
      </w:r>
      <w:r w:rsidRPr="005B5A5C">
        <w:rPr>
          <w:sz w:val="16"/>
          <w:szCs w:val="16"/>
          <w:lang w:val="en-GB"/>
        </w:rPr>
        <w:t xml:space="preserve"> </w:t>
      </w:r>
      <w:r w:rsidR="005D7820" w:rsidRPr="005B5A5C">
        <w:rPr>
          <w:sz w:val="16"/>
          <w:szCs w:val="16"/>
          <w:lang w:val="en-GB"/>
        </w:rPr>
        <w:t>Filler</w:t>
      </w:r>
      <w:r w:rsidR="008E799B">
        <w:rPr>
          <w:sz w:val="16"/>
          <w:szCs w:val="16"/>
          <w:lang w:val="en-GB"/>
        </w:rPr>
        <w:t xml:space="preserve"> ')'</w:t>
      </w:r>
      <w:r w:rsidR="005D7820" w:rsidRPr="005B5A5C">
        <w:rPr>
          <w:sz w:val="16"/>
          <w:szCs w:val="16"/>
          <w:lang w:val="en-GB"/>
        </w:rPr>
        <w:t xml:space="preserve"> </w:t>
      </w:r>
    </w:p>
    <w:p w14:paraId="55605646" w14:textId="6F8F83C1" w:rsidR="00174316" w:rsidRPr="005B5A5C" w:rsidRDefault="00B45080" w:rsidP="00B45080">
      <w:pPr>
        <w:ind w:firstLine="720"/>
        <w:jc w:val="both"/>
        <w:rPr>
          <w:sz w:val="16"/>
          <w:szCs w:val="16"/>
          <w:lang w:val="en-GB"/>
        </w:rPr>
      </w:pPr>
      <w:r>
        <w:rPr>
          <w:sz w:val="16"/>
          <w:szCs w:val="16"/>
          <w:lang w:val="en-GB"/>
        </w:rPr>
        <w:t>|</w:t>
      </w:r>
      <w:r>
        <w:rPr>
          <w:sz w:val="16"/>
          <w:szCs w:val="16"/>
          <w:lang w:val="en-GB"/>
        </w:rPr>
        <w:tab/>
        <w:t>Node [TYPE] Filler [AS id]</w:t>
      </w:r>
      <w:r w:rsidR="008E799B">
        <w:rPr>
          <w:sz w:val="16"/>
          <w:szCs w:val="16"/>
          <w:lang w:val="en-GB"/>
        </w:rPr>
        <w:t>.</w:t>
      </w:r>
    </w:p>
    <w:p w14:paraId="45EBAAA9" w14:textId="528FF645" w:rsidR="005D7820" w:rsidRPr="005B5A5C" w:rsidRDefault="005D7820" w:rsidP="00D9023C">
      <w:pPr>
        <w:spacing w:before="120"/>
        <w:jc w:val="both"/>
        <w:rPr>
          <w:sz w:val="16"/>
          <w:szCs w:val="16"/>
          <w:lang w:val="en-GB"/>
        </w:rPr>
      </w:pPr>
      <w:r w:rsidRPr="005B5A5C">
        <w:rPr>
          <w:sz w:val="16"/>
          <w:szCs w:val="16"/>
          <w:lang w:val="en-GB"/>
        </w:rPr>
        <w:lastRenderedPageBreak/>
        <w:t>Filler</w:t>
      </w:r>
      <w:r w:rsidR="005B5A5C">
        <w:rPr>
          <w:sz w:val="16"/>
          <w:szCs w:val="16"/>
          <w:lang w:val="en-GB"/>
        </w:rPr>
        <w:fldChar w:fldCharType="begin"/>
      </w:r>
      <w:r w:rsidR="005B5A5C">
        <w:instrText xml:space="preserve"> XE "</w:instrText>
      </w:r>
      <w:r w:rsidR="005B5A5C" w:rsidRPr="0067604F">
        <w:rPr>
          <w:sz w:val="16"/>
          <w:szCs w:val="16"/>
          <w:lang w:val="en-GB"/>
        </w:rPr>
        <w:instrText>Filler</w:instrText>
      </w:r>
      <w:r w:rsidR="005B5A5C">
        <w:instrText xml:space="preserve">" </w:instrText>
      </w:r>
      <w:r w:rsidR="005B5A5C">
        <w:rPr>
          <w:sz w:val="16"/>
          <w:szCs w:val="16"/>
          <w:lang w:val="en-GB"/>
        </w:rPr>
        <w:fldChar w:fldCharType="end"/>
      </w:r>
      <w:r w:rsidRPr="005B5A5C">
        <w:rPr>
          <w:sz w:val="16"/>
          <w:szCs w:val="16"/>
          <w:lang w:val="en-GB"/>
        </w:rPr>
        <w:t xml:space="preserve"> =  [</w:t>
      </w:r>
      <w:proofErr w:type="spellStart"/>
      <w:r w:rsidRPr="005B5A5C">
        <w:rPr>
          <w:i/>
          <w:iCs/>
          <w:sz w:val="16"/>
          <w:szCs w:val="16"/>
          <w:lang w:val="en-GB"/>
        </w:rPr>
        <w:t>Alias_</w:t>
      </w:r>
      <w:r w:rsidRPr="005B5A5C">
        <w:rPr>
          <w:sz w:val="16"/>
          <w:szCs w:val="16"/>
          <w:lang w:val="en-GB"/>
        </w:rPr>
        <w:t>id</w:t>
      </w:r>
      <w:proofErr w:type="spellEnd"/>
      <w:r w:rsidRPr="005B5A5C">
        <w:rPr>
          <w:sz w:val="16"/>
          <w:szCs w:val="16"/>
          <w:lang w:val="en-GB"/>
        </w:rPr>
        <w:t xml:space="preserve">] [Labels] </w:t>
      </w:r>
      <w:r w:rsidR="00C103B9">
        <w:rPr>
          <w:sz w:val="16"/>
          <w:szCs w:val="16"/>
          <w:lang w:val="en-GB"/>
        </w:rPr>
        <w:t>[</w:t>
      </w:r>
      <w:r w:rsidRPr="005B5A5C">
        <w:rPr>
          <w:sz w:val="16"/>
          <w:szCs w:val="16"/>
          <w:lang w:val="en-GB"/>
        </w:rPr>
        <w:t>'</w:t>
      </w:r>
      <w:r w:rsidR="00CB743A">
        <w:rPr>
          <w:sz w:val="16"/>
          <w:szCs w:val="16"/>
          <w:lang w:val="en-GB"/>
        </w:rPr>
        <w:t>=&gt;</w:t>
      </w:r>
      <w:r w:rsidRPr="005B5A5C">
        <w:rPr>
          <w:sz w:val="16"/>
          <w:szCs w:val="16"/>
          <w:lang w:val="en-GB"/>
        </w:rPr>
        <w:t>' [Labels]</w:t>
      </w:r>
      <w:r w:rsidR="005276FD">
        <w:rPr>
          <w:sz w:val="16"/>
          <w:szCs w:val="16"/>
          <w:lang w:val="en-GB"/>
        </w:rPr>
        <w:t>]</w:t>
      </w:r>
      <w:r w:rsidR="003A65A9">
        <w:rPr>
          <w:sz w:val="16"/>
          <w:szCs w:val="16"/>
          <w:lang w:val="en-GB"/>
        </w:rPr>
        <w:t>['{'</w:t>
      </w:r>
      <w:r w:rsidRPr="005B5A5C">
        <w:rPr>
          <w:sz w:val="16"/>
          <w:szCs w:val="16"/>
          <w:lang w:val="en-GB"/>
        </w:rPr>
        <w:t>Properties</w:t>
      </w:r>
      <w:r w:rsidR="003A65A9">
        <w:rPr>
          <w:sz w:val="16"/>
          <w:szCs w:val="16"/>
          <w:lang w:val="en-GB"/>
        </w:rPr>
        <w:t>'}']</w:t>
      </w:r>
      <w:r w:rsidRPr="005B5A5C">
        <w:rPr>
          <w:sz w:val="16"/>
          <w:szCs w:val="16"/>
          <w:lang w:val="en-GB"/>
        </w:rPr>
        <w:t xml:space="preserve">  .</w:t>
      </w:r>
    </w:p>
    <w:p w14:paraId="53BFBB1E" w14:textId="4AD7BA40" w:rsidR="00174316" w:rsidRPr="005B5A5C" w:rsidRDefault="00174316" w:rsidP="00D9023C">
      <w:pPr>
        <w:spacing w:before="120"/>
        <w:jc w:val="both"/>
        <w:rPr>
          <w:sz w:val="16"/>
          <w:szCs w:val="16"/>
          <w:lang w:val="en-GB"/>
        </w:rPr>
      </w:pPr>
      <w:r w:rsidRPr="005B5A5C">
        <w:rPr>
          <w:sz w:val="16"/>
          <w:szCs w:val="16"/>
          <w:lang w:val="en-GB"/>
        </w:rPr>
        <w:t>Labels</w:t>
      </w:r>
      <w:r w:rsidR="005B5A5C">
        <w:rPr>
          <w:sz w:val="16"/>
          <w:szCs w:val="16"/>
          <w:lang w:val="en-GB"/>
        </w:rPr>
        <w:fldChar w:fldCharType="begin"/>
      </w:r>
      <w:r w:rsidR="005B5A5C">
        <w:instrText xml:space="preserve"> XE "</w:instrText>
      </w:r>
      <w:r w:rsidR="005B5A5C" w:rsidRPr="0067604F">
        <w:rPr>
          <w:sz w:val="16"/>
          <w:szCs w:val="16"/>
          <w:lang w:val="en-GB"/>
        </w:rPr>
        <w:instrText>Labels</w:instrText>
      </w:r>
      <w:r w:rsidR="005B5A5C">
        <w:instrText xml:space="preserve">" </w:instrText>
      </w:r>
      <w:r w:rsidR="005B5A5C">
        <w:rPr>
          <w:sz w:val="16"/>
          <w:szCs w:val="16"/>
          <w:lang w:val="en-GB"/>
        </w:rPr>
        <w:fldChar w:fldCharType="end"/>
      </w:r>
      <w:r w:rsidRPr="005B5A5C">
        <w:rPr>
          <w:sz w:val="16"/>
          <w:szCs w:val="16"/>
          <w:lang w:val="en-GB"/>
        </w:rPr>
        <w:t xml:space="preserve"> = </w:t>
      </w:r>
      <w:r w:rsidR="00EB4F66" w:rsidRPr="005B5A5C">
        <w:rPr>
          <w:sz w:val="16"/>
          <w:szCs w:val="16"/>
          <w:lang w:val="en-GB"/>
        </w:rPr>
        <w:t>LABEL id | (LABELS</w:t>
      </w:r>
      <w:r w:rsidRPr="005B5A5C">
        <w:rPr>
          <w:sz w:val="16"/>
          <w:szCs w:val="16"/>
          <w:lang w:val="en-GB"/>
        </w:rPr>
        <w:t>[':'|IS]</w:t>
      </w:r>
      <w:r w:rsidR="00EB4F66" w:rsidRPr="005B5A5C">
        <w:rPr>
          <w:sz w:val="16"/>
          <w:szCs w:val="16"/>
          <w:lang w:val="en-GB"/>
        </w:rPr>
        <w:t>)</w:t>
      </w:r>
      <w:r w:rsidRPr="005B5A5C">
        <w:rPr>
          <w:sz w:val="16"/>
          <w:szCs w:val="16"/>
          <w:lang w:val="en-GB"/>
        </w:rPr>
        <w:t xml:space="preserve"> id {</w:t>
      </w:r>
      <w:r w:rsidR="00EB4F66" w:rsidRPr="005B5A5C">
        <w:rPr>
          <w:sz w:val="16"/>
          <w:szCs w:val="16"/>
          <w:lang w:val="en-GB"/>
        </w:rPr>
        <w:t>'</w:t>
      </w:r>
      <w:r w:rsidRPr="005B5A5C">
        <w:rPr>
          <w:sz w:val="16"/>
          <w:szCs w:val="16"/>
          <w:lang w:val="en-GB"/>
        </w:rPr>
        <w:t xml:space="preserve">&amp;' </w:t>
      </w:r>
      <w:r w:rsidR="00EB4F66" w:rsidRPr="005B5A5C">
        <w:rPr>
          <w:sz w:val="16"/>
          <w:szCs w:val="16"/>
          <w:lang w:val="en-GB"/>
        </w:rPr>
        <w:t>id</w:t>
      </w:r>
      <w:r w:rsidRPr="005B5A5C">
        <w:rPr>
          <w:sz w:val="16"/>
          <w:szCs w:val="16"/>
          <w:lang w:val="en-GB"/>
        </w:rPr>
        <w:t xml:space="preserve">} </w:t>
      </w:r>
      <w:r w:rsidR="008E799B">
        <w:rPr>
          <w:sz w:val="16"/>
          <w:szCs w:val="16"/>
          <w:lang w:val="en-GB"/>
        </w:rPr>
        <w:t>.</w:t>
      </w:r>
    </w:p>
    <w:p w14:paraId="7CE6CDCC" w14:textId="7D5D9ACE" w:rsidR="00EB4F66" w:rsidRPr="005B5A5C" w:rsidRDefault="00EB4F66" w:rsidP="00D9023C">
      <w:pPr>
        <w:spacing w:before="120"/>
        <w:jc w:val="both"/>
        <w:rPr>
          <w:sz w:val="16"/>
          <w:szCs w:val="16"/>
          <w:lang w:val="en-GB"/>
        </w:rPr>
      </w:pPr>
      <w:r w:rsidRPr="005B5A5C">
        <w:rPr>
          <w:sz w:val="16"/>
          <w:szCs w:val="16"/>
          <w:lang w:val="en-GB"/>
        </w:rPr>
        <w:t>Properties</w:t>
      </w:r>
      <w:r w:rsidR="005B5A5C">
        <w:rPr>
          <w:sz w:val="16"/>
          <w:szCs w:val="16"/>
          <w:lang w:val="en-GB"/>
        </w:rPr>
        <w:fldChar w:fldCharType="begin"/>
      </w:r>
      <w:r w:rsidR="005B5A5C">
        <w:instrText xml:space="preserve"> XE "</w:instrText>
      </w:r>
      <w:r w:rsidR="005B5A5C" w:rsidRPr="0067604F">
        <w:rPr>
          <w:sz w:val="16"/>
          <w:szCs w:val="16"/>
          <w:lang w:val="en-GB"/>
        </w:rPr>
        <w:instrText>Properties</w:instrText>
      </w:r>
      <w:r w:rsidR="005B5A5C">
        <w:instrText xml:space="preserve">" </w:instrText>
      </w:r>
      <w:r w:rsidR="005B5A5C">
        <w:rPr>
          <w:sz w:val="16"/>
          <w:szCs w:val="16"/>
          <w:lang w:val="en-GB"/>
        </w:rPr>
        <w:fldChar w:fldCharType="end"/>
      </w:r>
      <w:r w:rsidRPr="005B5A5C">
        <w:rPr>
          <w:sz w:val="16"/>
          <w:szCs w:val="16"/>
          <w:lang w:val="en-GB"/>
        </w:rPr>
        <w:t xml:space="preserve"> = (id ['::'|T</w:t>
      </w:r>
      <w:r w:rsidRPr="005537B1">
        <w:rPr>
          <w:rFonts w:ascii="Arial Unicode MS" w:eastAsia="Arial Unicode MS" w:hAnsi="Arial Unicode MS" w:cs="Arial Unicode MS"/>
          <w:sz w:val="16"/>
          <w:szCs w:val="16"/>
          <w:lang w:val="en-GB"/>
        </w:rPr>
        <w:t>YPED</w:t>
      </w:r>
      <w:r w:rsidRPr="005B5A5C">
        <w:rPr>
          <w:sz w:val="16"/>
          <w:szCs w:val="16"/>
          <w:lang w:val="en-GB"/>
        </w:rPr>
        <w:t>] Type) {',' Properties} .</w:t>
      </w:r>
    </w:p>
    <w:p w14:paraId="116F4C4B" w14:textId="72BF2CA1" w:rsidR="00174316" w:rsidRPr="005B5A5C" w:rsidRDefault="00174316" w:rsidP="00D9023C">
      <w:pPr>
        <w:spacing w:before="120"/>
        <w:jc w:val="both"/>
        <w:rPr>
          <w:sz w:val="16"/>
          <w:szCs w:val="16"/>
          <w:lang w:val="en-GB"/>
        </w:rPr>
      </w:pPr>
      <w:r w:rsidRPr="005B5A5C">
        <w:rPr>
          <w:sz w:val="16"/>
          <w:szCs w:val="16"/>
          <w:lang w:val="en-GB"/>
        </w:rPr>
        <w:t>Node</w:t>
      </w:r>
      <w:r w:rsidR="005B5A5C">
        <w:rPr>
          <w:sz w:val="16"/>
          <w:szCs w:val="16"/>
          <w:lang w:val="en-GB"/>
        </w:rPr>
        <w:fldChar w:fldCharType="begin"/>
      </w:r>
      <w:r w:rsidR="005B5A5C">
        <w:instrText xml:space="preserve"> XE "</w:instrText>
      </w:r>
      <w:r w:rsidR="005B5A5C" w:rsidRPr="0067604F">
        <w:rPr>
          <w:sz w:val="16"/>
          <w:szCs w:val="16"/>
          <w:lang w:val="en-GB"/>
        </w:rPr>
        <w:instrText>Node</w:instrText>
      </w:r>
      <w:r w:rsidR="005B5A5C">
        <w:instrText xml:space="preserve">" </w:instrText>
      </w:r>
      <w:r w:rsidR="005B5A5C">
        <w:rPr>
          <w:sz w:val="16"/>
          <w:szCs w:val="16"/>
          <w:lang w:val="en-GB"/>
        </w:rPr>
        <w:fldChar w:fldCharType="end"/>
      </w:r>
      <w:r w:rsidRPr="005B5A5C">
        <w:rPr>
          <w:sz w:val="16"/>
          <w:szCs w:val="16"/>
          <w:lang w:val="en-GB"/>
        </w:rPr>
        <w:t xml:space="preserve"> = NODE | VERTEX .</w:t>
      </w:r>
    </w:p>
    <w:p w14:paraId="44BE4600" w14:textId="77777777" w:rsidR="006C3AC9" w:rsidRDefault="006C3AC9" w:rsidP="006C3AC9">
      <w:pPr>
        <w:spacing w:before="120"/>
        <w:jc w:val="both"/>
        <w:rPr>
          <w:sz w:val="16"/>
          <w:szCs w:val="16"/>
          <w:lang w:val="en-GB"/>
        </w:rPr>
      </w:pPr>
      <w:bookmarkStart w:id="155" w:name="_Hlk193265799"/>
      <w:bookmarkEnd w:id="154"/>
      <w:proofErr w:type="spellStart"/>
      <w:r w:rsidRPr="005B5A5C">
        <w:rPr>
          <w:sz w:val="16"/>
          <w:szCs w:val="16"/>
          <w:lang w:val="en-GB"/>
        </w:rPr>
        <w:t>EdgeTypeDetails</w:t>
      </w:r>
      <w:proofErr w:type="spellEnd"/>
      <w:r>
        <w:rPr>
          <w:sz w:val="16"/>
          <w:szCs w:val="16"/>
          <w:lang w:val="en-GB"/>
        </w:rPr>
        <w:fldChar w:fldCharType="begin"/>
      </w:r>
      <w:r>
        <w:instrText xml:space="preserve"> XE "</w:instrText>
      </w:r>
      <w:r w:rsidRPr="0067604F">
        <w:rPr>
          <w:sz w:val="16"/>
          <w:szCs w:val="16"/>
          <w:lang w:val="en-GB"/>
        </w:rPr>
        <w:instrText>EdgeTypeDetails</w:instrText>
      </w:r>
      <w:r>
        <w:instrText xml:space="preserve">" </w:instrText>
      </w:r>
      <w:r>
        <w:rPr>
          <w:sz w:val="16"/>
          <w:szCs w:val="16"/>
          <w:lang w:val="en-GB"/>
        </w:rPr>
        <w:fldChar w:fldCharType="end"/>
      </w:r>
      <w:r w:rsidRPr="005B5A5C">
        <w:rPr>
          <w:sz w:val="16"/>
          <w:szCs w:val="16"/>
          <w:lang w:val="en-GB"/>
        </w:rPr>
        <w:t xml:space="preserve"> = </w:t>
      </w:r>
      <w:r>
        <w:rPr>
          <w:sz w:val="16"/>
          <w:szCs w:val="16"/>
          <w:lang w:val="en-GB"/>
        </w:rPr>
        <w:tab/>
      </w:r>
      <w:r w:rsidRPr="005B5A5C">
        <w:rPr>
          <w:sz w:val="16"/>
          <w:szCs w:val="16"/>
          <w:lang w:val="en-GB"/>
        </w:rPr>
        <w:t>[</w:t>
      </w:r>
      <w:r>
        <w:rPr>
          <w:sz w:val="16"/>
          <w:szCs w:val="16"/>
          <w:lang w:val="en-GB"/>
        </w:rPr>
        <w:t xml:space="preserve">Direction </w:t>
      </w:r>
      <w:r w:rsidRPr="005B5A5C">
        <w:rPr>
          <w:sz w:val="16"/>
          <w:szCs w:val="16"/>
          <w:lang w:val="en-GB"/>
        </w:rPr>
        <w:t>Edge [TYPE] id]</w:t>
      </w:r>
      <w:r>
        <w:rPr>
          <w:sz w:val="16"/>
          <w:szCs w:val="16"/>
          <w:lang w:val="en-GB"/>
        </w:rPr>
        <w:t xml:space="preserve"> </w:t>
      </w:r>
      <w:proofErr w:type="spellStart"/>
      <w:r w:rsidRPr="005B5A5C">
        <w:rPr>
          <w:sz w:val="16"/>
          <w:szCs w:val="16"/>
          <w:lang w:val="en-GB"/>
        </w:rPr>
        <w:t>EdgePattern</w:t>
      </w:r>
      <w:proofErr w:type="spellEnd"/>
      <w:r w:rsidRPr="005B5A5C">
        <w:rPr>
          <w:sz w:val="16"/>
          <w:szCs w:val="16"/>
          <w:lang w:val="en-GB"/>
        </w:rPr>
        <w:t xml:space="preserve"> </w:t>
      </w:r>
    </w:p>
    <w:p w14:paraId="52903C73" w14:textId="77777777" w:rsidR="006C3AC9" w:rsidRPr="005B5A5C" w:rsidRDefault="006C3AC9" w:rsidP="006C3AC9">
      <w:pPr>
        <w:ind w:firstLine="720"/>
        <w:jc w:val="both"/>
        <w:rPr>
          <w:sz w:val="16"/>
          <w:szCs w:val="16"/>
          <w:lang w:val="en-GB"/>
        </w:rPr>
      </w:pPr>
      <w:r>
        <w:rPr>
          <w:sz w:val="16"/>
          <w:szCs w:val="16"/>
          <w:lang w:val="en-GB"/>
        </w:rPr>
        <w:t>|</w:t>
      </w:r>
      <w:r>
        <w:rPr>
          <w:sz w:val="16"/>
          <w:szCs w:val="16"/>
          <w:lang w:val="en-GB"/>
        </w:rPr>
        <w:tab/>
        <w:t>Direction Edge [TYPE] (</w:t>
      </w:r>
      <w:proofErr w:type="spellStart"/>
      <w:r>
        <w:rPr>
          <w:sz w:val="16"/>
          <w:szCs w:val="16"/>
          <w:lang w:val="en-GB"/>
        </w:rPr>
        <w:t>id|Filler</w:t>
      </w:r>
      <w:proofErr w:type="spellEnd"/>
      <w:r>
        <w:rPr>
          <w:sz w:val="16"/>
          <w:szCs w:val="16"/>
          <w:lang w:val="en-GB"/>
        </w:rPr>
        <w:t xml:space="preserve">) </w:t>
      </w:r>
      <w:proofErr w:type="spellStart"/>
      <w:r>
        <w:rPr>
          <w:sz w:val="16"/>
          <w:szCs w:val="16"/>
          <w:lang w:val="en-GB"/>
        </w:rPr>
        <w:t>EndPoints</w:t>
      </w:r>
      <w:proofErr w:type="spellEnd"/>
      <w:r w:rsidRPr="005B5A5C">
        <w:rPr>
          <w:sz w:val="16"/>
          <w:szCs w:val="16"/>
          <w:lang w:val="en-GB"/>
        </w:rPr>
        <w:t>.</w:t>
      </w:r>
    </w:p>
    <w:p w14:paraId="026BE870" w14:textId="77777777" w:rsidR="006C3AC9" w:rsidRPr="005B5A5C" w:rsidRDefault="006C3AC9" w:rsidP="006C3AC9">
      <w:pPr>
        <w:spacing w:before="120"/>
        <w:jc w:val="both"/>
        <w:rPr>
          <w:sz w:val="16"/>
          <w:szCs w:val="16"/>
          <w:lang w:val="en-GB"/>
        </w:rPr>
      </w:pPr>
      <w:proofErr w:type="spellStart"/>
      <w:r w:rsidRPr="005B5A5C">
        <w:rPr>
          <w:sz w:val="16"/>
          <w:szCs w:val="16"/>
          <w:lang w:val="en-GB"/>
        </w:rPr>
        <w:t>EndPoints</w:t>
      </w:r>
      <w:proofErr w:type="spellEnd"/>
      <w:r>
        <w:rPr>
          <w:sz w:val="16"/>
          <w:szCs w:val="16"/>
          <w:lang w:val="en-GB"/>
        </w:rPr>
        <w:fldChar w:fldCharType="begin"/>
      </w:r>
      <w:r>
        <w:instrText xml:space="preserve"> XE "</w:instrText>
      </w:r>
      <w:r w:rsidRPr="0067604F">
        <w:rPr>
          <w:sz w:val="16"/>
          <w:szCs w:val="16"/>
          <w:lang w:val="en-GB"/>
        </w:rPr>
        <w:instrText>EndPoints</w:instrText>
      </w:r>
      <w:r>
        <w:instrText xml:space="preserve">" </w:instrText>
      </w:r>
      <w:r>
        <w:rPr>
          <w:sz w:val="16"/>
          <w:szCs w:val="16"/>
          <w:lang w:val="en-GB"/>
        </w:rPr>
        <w:fldChar w:fldCharType="end"/>
      </w:r>
      <w:r w:rsidRPr="005B5A5C">
        <w:rPr>
          <w:sz w:val="16"/>
          <w:szCs w:val="16"/>
          <w:lang w:val="en-GB"/>
        </w:rPr>
        <w:t xml:space="preserve"> = CONNECTING '(</w:t>
      </w:r>
      <w:r>
        <w:rPr>
          <w:sz w:val="16"/>
          <w:szCs w:val="16"/>
          <w:lang w:val="en-GB"/>
        </w:rPr>
        <w:t>'</w:t>
      </w:r>
      <w:r w:rsidRPr="005B5A5C">
        <w:rPr>
          <w:sz w:val="16"/>
          <w:szCs w:val="16"/>
          <w:lang w:val="en-GB"/>
        </w:rPr>
        <w:t xml:space="preserve"> </w:t>
      </w:r>
      <w:proofErr w:type="spellStart"/>
      <w:r>
        <w:rPr>
          <w:sz w:val="16"/>
          <w:szCs w:val="16"/>
          <w:lang w:val="en-GB"/>
        </w:rPr>
        <w:t>NodeTypeRef</w:t>
      </w:r>
      <w:proofErr w:type="spellEnd"/>
      <w:r>
        <w:rPr>
          <w:sz w:val="16"/>
          <w:szCs w:val="16"/>
          <w:lang w:val="en-GB"/>
        </w:rPr>
        <w:t xml:space="preserve"> </w:t>
      </w:r>
      <w:r w:rsidRPr="005B5A5C">
        <w:rPr>
          <w:sz w:val="16"/>
          <w:szCs w:val="16"/>
          <w:lang w:val="en-GB"/>
        </w:rPr>
        <w:t xml:space="preserve">('&lt;-'|'-&gt;'|TO|'~') </w:t>
      </w:r>
      <w:proofErr w:type="spellStart"/>
      <w:r>
        <w:rPr>
          <w:sz w:val="16"/>
          <w:szCs w:val="16"/>
          <w:lang w:val="en-GB"/>
        </w:rPr>
        <w:t>NodeTypeRef</w:t>
      </w:r>
      <w:proofErr w:type="spellEnd"/>
      <w:r w:rsidRPr="005B5A5C">
        <w:rPr>
          <w:sz w:val="16"/>
          <w:szCs w:val="16"/>
          <w:lang w:val="en-GB"/>
        </w:rPr>
        <w:t xml:space="preserve"> ')' .</w:t>
      </w:r>
    </w:p>
    <w:p w14:paraId="00C0D04E" w14:textId="77777777" w:rsidR="006C3AC9" w:rsidRPr="005B5A5C" w:rsidRDefault="006C3AC9" w:rsidP="006C3AC9">
      <w:pPr>
        <w:spacing w:before="120"/>
        <w:jc w:val="both"/>
        <w:rPr>
          <w:sz w:val="16"/>
          <w:szCs w:val="16"/>
          <w:lang w:val="en-GB"/>
        </w:rPr>
      </w:pPr>
      <w:proofErr w:type="spellStart"/>
      <w:r w:rsidRPr="005B5A5C">
        <w:rPr>
          <w:sz w:val="16"/>
          <w:szCs w:val="16"/>
          <w:lang w:val="en-GB"/>
        </w:rPr>
        <w:t>EdgePattern</w:t>
      </w:r>
      <w:proofErr w:type="spellEnd"/>
      <w:r>
        <w:rPr>
          <w:sz w:val="16"/>
          <w:szCs w:val="16"/>
          <w:lang w:val="en-GB"/>
        </w:rPr>
        <w:fldChar w:fldCharType="begin"/>
      </w:r>
      <w:r>
        <w:instrText xml:space="preserve"> XE "</w:instrText>
      </w:r>
      <w:r w:rsidRPr="0067604F">
        <w:rPr>
          <w:sz w:val="16"/>
          <w:szCs w:val="16"/>
          <w:lang w:val="en-GB"/>
        </w:rPr>
        <w:instrText>EdgePattern</w:instrText>
      </w:r>
      <w:r>
        <w:instrText xml:space="preserve">" </w:instrText>
      </w:r>
      <w:r>
        <w:rPr>
          <w:sz w:val="16"/>
          <w:szCs w:val="16"/>
          <w:lang w:val="en-GB"/>
        </w:rPr>
        <w:fldChar w:fldCharType="end"/>
      </w:r>
      <w:r w:rsidRPr="005B5A5C">
        <w:rPr>
          <w:sz w:val="16"/>
          <w:szCs w:val="16"/>
          <w:lang w:val="en-GB"/>
        </w:rPr>
        <w:t xml:space="preserve"> = </w:t>
      </w:r>
      <w:r w:rsidRPr="005B5A5C">
        <w:rPr>
          <w:sz w:val="16"/>
          <w:szCs w:val="16"/>
          <w:lang w:val="en-GB"/>
        </w:rPr>
        <w:tab/>
        <w:t>'('</w:t>
      </w:r>
      <w:proofErr w:type="spellStart"/>
      <w:r>
        <w:rPr>
          <w:sz w:val="16"/>
          <w:szCs w:val="16"/>
          <w:lang w:val="en-GB"/>
        </w:rPr>
        <w:t>NodeTypeRef</w:t>
      </w:r>
      <w:proofErr w:type="spellEnd"/>
      <w:r w:rsidRPr="005B5A5C">
        <w:rPr>
          <w:sz w:val="16"/>
          <w:szCs w:val="16"/>
          <w:lang w:val="en-GB"/>
        </w:rPr>
        <w:t xml:space="preserve"> </w:t>
      </w:r>
      <w:r>
        <w:rPr>
          <w:sz w:val="16"/>
          <w:szCs w:val="16"/>
          <w:lang w:val="en-GB"/>
        </w:rPr>
        <w:t>|</w:t>
      </w:r>
      <w:r w:rsidRPr="005B5A5C">
        <w:rPr>
          <w:sz w:val="16"/>
          <w:szCs w:val="16"/>
          <w:lang w:val="en-GB"/>
        </w:rPr>
        <w:t>Filler'</w:t>
      </w:r>
      <w:r>
        <w:rPr>
          <w:sz w:val="16"/>
          <w:szCs w:val="16"/>
          <w:lang w:val="en-GB"/>
        </w:rPr>
        <w:t>)' '</w:t>
      </w:r>
      <w:r w:rsidRPr="005B5A5C">
        <w:rPr>
          <w:sz w:val="16"/>
          <w:szCs w:val="16"/>
          <w:lang w:val="en-GB"/>
        </w:rPr>
        <w:t>-['Filler']-&gt;</w:t>
      </w:r>
      <w:r>
        <w:rPr>
          <w:sz w:val="16"/>
          <w:szCs w:val="16"/>
          <w:lang w:val="en-GB"/>
        </w:rPr>
        <w:t xml:space="preserve">' </w:t>
      </w:r>
      <w:r w:rsidRPr="005B5A5C">
        <w:rPr>
          <w:sz w:val="16"/>
          <w:szCs w:val="16"/>
          <w:lang w:val="en-GB"/>
        </w:rPr>
        <w:t>'('</w:t>
      </w:r>
      <w:proofErr w:type="spellStart"/>
      <w:r>
        <w:rPr>
          <w:sz w:val="16"/>
          <w:szCs w:val="16"/>
          <w:lang w:val="en-GB"/>
        </w:rPr>
        <w:t>NodeTypeRef</w:t>
      </w:r>
      <w:proofErr w:type="spellEnd"/>
      <w:r w:rsidRPr="005B5A5C">
        <w:rPr>
          <w:sz w:val="16"/>
          <w:szCs w:val="16"/>
          <w:lang w:val="en-GB"/>
        </w:rPr>
        <w:t xml:space="preserve"> '|Filler</w:t>
      </w:r>
      <w:r>
        <w:rPr>
          <w:sz w:val="16"/>
          <w:szCs w:val="16"/>
          <w:lang w:val="en-GB"/>
        </w:rPr>
        <w:t>')'</w:t>
      </w:r>
      <w:r w:rsidRPr="005B5A5C">
        <w:rPr>
          <w:sz w:val="16"/>
          <w:szCs w:val="16"/>
          <w:lang w:val="en-GB"/>
        </w:rPr>
        <w:t xml:space="preserve"> </w:t>
      </w:r>
    </w:p>
    <w:p w14:paraId="0003FBFC" w14:textId="77777777" w:rsidR="006C3AC9" w:rsidRPr="005B5A5C" w:rsidRDefault="006C3AC9" w:rsidP="006C3AC9">
      <w:pPr>
        <w:jc w:val="both"/>
        <w:rPr>
          <w:sz w:val="16"/>
          <w:szCs w:val="16"/>
          <w:lang w:val="en-GB"/>
        </w:rPr>
      </w:pPr>
      <w:r w:rsidRPr="005B5A5C">
        <w:rPr>
          <w:sz w:val="16"/>
          <w:szCs w:val="16"/>
          <w:lang w:val="en-GB"/>
        </w:rPr>
        <w:tab/>
        <w:t>|</w:t>
      </w:r>
      <w:r w:rsidRPr="005B5A5C">
        <w:rPr>
          <w:sz w:val="16"/>
          <w:szCs w:val="16"/>
          <w:lang w:val="en-GB"/>
        </w:rPr>
        <w:tab/>
      </w:r>
      <w:r>
        <w:rPr>
          <w:sz w:val="16"/>
          <w:szCs w:val="16"/>
          <w:lang w:val="en-GB"/>
        </w:rPr>
        <w:t>'</w:t>
      </w:r>
      <w:r w:rsidRPr="005B5A5C">
        <w:rPr>
          <w:sz w:val="16"/>
          <w:szCs w:val="16"/>
          <w:lang w:val="en-GB"/>
        </w:rPr>
        <w:t>('</w:t>
      </w:r>
      <w:proofErr w:type="spellStart"/>
      <w:r>
        <w:rPr>
          <w:sz w:val="16"/>
          <w:szCs w:val="16"/>
          <w:lang w:val="en-GB"/>
        </w:rPr>
        <w:t>NodeTypeRef</w:t>
      </w:r>
      <w:proofErr w:type="spellEnd"/>
      <w:r w:rsidRPr="005B5A5C">
        <w:rPr>
          <w:sz w:val="16"/>
          <w:szCs w:val="16"/>
          <w:lang w:val="en-GB"/>
        </w:rPr>
        <w:t xml:space="preserve"> |Filler</w:t>
      </w:r>
      <w:r>
        <w:rPr>
          <w:sz w:val="16"/>
          <w:szCs w:val="16"/>
          <w:lang w:val="en-GB"/>
        </w:rPr>
        <w:t xml:space="preserve">')' </w:t>
      </w:r>
      <w:r w:rsidRPr="005B5A5C">
        <w:rPr>
          <w:sz w:val="16"/>
          <w:szCs w:val="16"/>
          <w:lang w:val="en-GB"/>
        </w:rPr>
        <w:t xml:space="preserve">'&lt;-[' Filler ']-' </w:t>
      </w:r>
      <w:r>
        <w:rPr>
          <w:sz w:val="16"/>
          <w:szCs w:val="16"/>
          <w:lang w:val="en-GB"/>
        </w:rPr>
        <w:t>'('</w:t>
      </w:r>
      <w:proofErr w:type="spellStart"/>
      <w:r>
        <w:rPr>
          <w:sz w:val="16"/>
          <w:szCs w:val="16"/>
          <w:lang w:val="en-GB"/>
        </w:rPr>
        <w:t>NodeTypeRef</w:t>
      </w:r>
      <w:proofErr w:type="spellEnd"/>
      <w:r w:rsidRPr="005B5A5C">
        <w:rPr>
          <w:sz w:val="16"/>
          <w:szCs w:val="16"/>
          <w:lang w:val="en-GB"/>
        </w:rPr>
        <w:t xml:space="preserve"> |Filler</w:t>
      </w:r>
      <w:r>
        <w:rPr>
          <w:sz w:val="16"/>
          <w:szCs w:val="16"/>
          <w:lang w:val="en-GB"/>
        </w:rPr>
        <w:t>')'</w:t>
      </w:r>
      <w:r w:rsidRPr="005B5A5C">
        <w:rPr>
          <w:sz w:val="16"/>
          <w:szCs w:val="16"/>
          <w:lang w:val="en-GB"/>
        </w:rPr>
        <w:t xml:space="preserve"> .</w:t>
      </w:r>
    </w:p>
    <w:p w14:paraId="33E6AD23" w14:textId="77777777" w:rsidR="006C3AC9" w:rsidRDefault="006C3AC9" w:rsidP="006C3AC9">
      <w:pPr>
        <w:ind w:firstLine="720"/>
        <w:jc w:val="both"/>
        <w:rPr>
          <w:sz w:val="16"/>
          <w:szCs w:val="16"/>
          <w:lang w:val="en-GB"/>
        </w:rPr>
      </w:pPr>
      <w:r w:rsidRPr="005B5A5C">
        <w:rPr>
          <w:sz w:val="16"/>
          <w:szCs w:val="16"/>
          <w:lang w:val="en-GB"/>
        </w:rPr>
        <w:t xml:space="preserve">| </w:t>
      </w:r>
      <w:r w:rsidRPr="005B5A5C">
        <w:rPr>
          <w:sz w:val="16"/>
          <w:szCs w:val="16"/>
          <w:lang w:val="en-GB"/>
        </w:rPr>
        <w:tab/>
        <w:t>'('</w:t>
      </w:r>
      <w:proofErr w:type="spellStart"/>
      <w:r>
        <w:rPr>
          <w:sz w:val="16"/>
          <w:szCs w:val="16"/>
          <w:lang w:val="en-GB"/>
        </w:rPr>
        <w:t>NodeTypeRef</w:t>
      </w:r>
      <w:proofErr w:type="spellEnd"/>
      <w:r w:rsidRPr="005B5A5C">
        <w:rPr>
          <w:sz w:val="16"/>
          <w:szCs w:val="16"/>
          <w:lang w:val="en-GB"/>
        </w:rPr>
        <w:t xml:space="preserve"> |Filler</w:t>
      </w:r>
      <w:r>
        <w:rPr>
          <w:sz w:val="16"/>
          <w:szCs w:val="16"/>
          <w:lang w:val="en-GB"/>
        </w:rPr>
        <w:t xml:space="preserve">')' </w:t>
      </w:r>
      <w:r w:rsidRPr="005B5A5C">
        <w:rPr>
          <w:sz w:val="16"/>
          <w:szCs w:val="16"/>
          <w:lang w:val="en-GB"/>
        </w:rPr>
        <w:t xml:space="preserve">'~[' Filler ']~' </w:t>
      </w:r>
      <w:r>
        <w:rPr>
          <w:sz w:val="16"/>
          <w:szCs w:val="16"/>
          <w:lang w:val="en-GB"/>
        </w:rPr>
        <w:t>'('</w:t>
      </w:r>
      <w:proofErr w:type="spellStart"/>
      <w:r>
        <w:rPr>
          <w:sz w:val="16"/>
          <w:szCs w:val="16"/>
          <w:lang w:val="en-GB"/>
        </w:rPr>
        <w:t>NodeTypeRef</w:t>
      </w:r>
      <w:proofErr w:type="spellEnd"/>
      <w:r w:rsidRPr="005B5A5C">
        <w:rPr>
          <w:sz w:val="16"/>
          <w:szCs w:val="16"/>
          <w:lang w:val="en-GB"/>
        </w:rPr>
        <w:t xml:space="preserve"> |Filler</w:t>
      </w:r>
      <w:r>
        <w:rPr>
          <w:sz w:val="16"/>
          <w:szCs w:val="16"/>
          <w:lang w:val="en-GB"/>
        </w:rPr>
        <w:t>')'</w:t>
      </w:r>
      <w:r w:rsidRPr="005B5A5C">
        <w:rPr>
          <w:sz w:val="16"/>
          <w:szCs w:val="16"/>
          <w:lang w:val="en-GB"/>
        </w:rPr>
        <w:t xml:space="preserve"> .</w:t>
      </w:r>
    </w:p>
    <w:p w14:paraId="338CE014" w14:textId="571B36B8" w:rsidR="006C3AC9" w:rsidRPr="000F260C" w:rsidRDefault="006C3AC9" w:rsidP="006C3AC9">
      <w:pPr>
        <w:spacing w:before="120"/>
        <w:jc w:val="both"/>
        <w:rPr>
          <w:sz w:val="16"/>
          <w:szCs w:val="16"/>
          <w:lang w:val="en-GB"/>
        </w:rPr>
      </w:pPr>
      <w:proofErr w:type="spellStart"/>
      <w:r>
        <w:rPr>
          <w:sz w:val="16"/>
          <w:szCs w:val="16"/>
          <w:lang w:val="en-GB"/>
        </w:rPr>
        <w:t>NodeTypeRef</w:t>
      </w:r>
      <w:proofErr w:type="spellEnd"/>
      <w:r>
        <w:rPr>
          <w:sz w:val="16"/>
          <w:szCs w:val="16"/>
          <w:lang w:val="en-GB"/>
        </w:rPr>
        <w:t xml:space="preserve"> = </w:t>
      </w:r>
      <w:proofErr w:type="spellStart"/>
      <w:r>
        <w:rPr>
          <w:i/>
          <w:iCs/>
          <w:sz w:val="16"/>
          <w:szCs w:val="16"/>
          <w:lang w:val="en-GB"/>
        </w:rPr>
        <w:t>NodeType</w:t>
      </w:r>
      <w:r>
        <w:rPr>
          <w:sz w:val="16"/>
          <w:szCs w:val="16"/>
          <w:lang w:val="en-GB"/>
        </w:rPr>
        <w:t>_id</w:t>
      </w:r>
      <w:proofErr w:type="spellEnd"/>
      <w:r>
        <w:rPr>
          <w:sz w:val="16"/>
          <w:szCs w:val="16"/>
          <w:lang w:val="en-GB"/>
        </w:rPr>
        <w:t xml:space="preserve"> {Metadata} {'|' </w:t>
      </w:r>
      <w:proofErr w:type="spellStart"/>
      <w:r>
        <w:rPr>
          <w:i/>
          <w:iCs/>
          <w:sz w:val="16"/>
          <w:szCs w:val="16"/>
          <w:lang w:val="en-GB"/>
        </w:rPr>
        <w:t>NodeType</w:t>
      </w:r>
      <w:r>
        <w:rPr>
          <w:sz w:val="16"/>
          <w:szCs w:val="16"/>
          <w:lang w:val="en-GB"/>
        </w:rPr>
        <w:t>_id</w:t>
      </w:r>
      <w:proofErr w:type="spellEnd"/>
      <w:r>
        <w:rPr>
          <w:sz w:val="16"/>
          <w:szCs w:val="16"/>
          <w:lang w:val="en-GB"/>
        </w:rPr>
        <w:t xml:space="preserve"> {Metadata} }.</w:t>
      </w:r>
    </w:p>
    <w:p w14:paraId="4B1AE7D2" w14:textId="41DAC093" w:rsidR="00D91CD9" w:rsidRDefault="00D91CD9" w:rsidP="00D91CD9">
      <w:pPr>
        <w:spacing w:before="120"/>
        <w:jc w:val="both"/>
        <w:rPr>
          <w:sz w:val="16"/>
          <w:szCs w:val="16"/>
          <w:lang w:val="en-GB"/>
        </w:rPr>
      </w:pPr>
      <w:proofErr w:type="spellStart"/>
      <w:r w:rsidRPr="005B5A5C">
        <w:rPr>
          <w:sz w:val="16"/>
          <w:szCs w:val="16"/>
          <w:lang w:val="en-GB"/>
        </w:rPr>
        <w:t>EndPoints</w:t>
      </w:r>
      <w:proofErr w:type="spellEnd"/>
      <w:r>
        <w:rPr>
          <w:sz w:val="16"/>
          <w:szCs w:val="16"/>
          <w:lang w:val="en-GB"/>
        </w:rPr>
        <w:fldChar w:fldCharType="begin"/>
      </w:r>
      <w:r>
        <w:instrText xml:space="preserve"> XE "</w:instrText>
      </w:r>
      <w:r w:rsidRPr="0067604F">
        <w:rPr>
          <w:sz w:val="16"/>
          <w:szCs w:val="16"/>
          <w:lang w:val="en-GB"/>
        </w:rPr>
        <w:instrText>EndPoints</w:instrText>
      </w:r>
      <w:r>
        <w:instrText xml:space="preserve">" </w:instrText>
      </w:r>
      <w:r>
        <w:rPr>
          <w:sz w:val="16"/>
          <w:szCs w:val="16"/>
          <w:lang w:val="en-GB"/>
        </w:rPr>
        <w:fldChar w:fldCharType="end"/>
      </w:r>
      <w:r w:rsidRPr="005B5A5C">
        <w:rPr>
          <w:sz w:val="16"/>
          <w:szCs w:val="16"/>
          <w:lang w:val="en-GB"/>
        </w:rPr>
        <w:t xml:space="preserve"> = CONNECTING '(</w:t>
      </w:r>
      <w:r>
        <w:rPr>
          <w:sz w:val="16"/>
          <w:szCs w:val="16"/>
          <w:lang w:val="en-GB"/>
        </w:rPr>
        <w:t>'</w:t>
      </w:r>
      <w:r w:rsidRPr="005B5A5C">
        <w:rPr>
          <w:sz w:val="16"/>
          <w:szCs w:val="16"/>
          <w:lang w:val="en-GB"/>
        </w:rPr>
        <w:t xml:space="preserve"> </w:t>
      </w:r>
      <w:r w:rsidR="006F6DCA">
        <w:rPr>
          <w:sz w:val="16"/>
          <w:szCs w:val="16"/>
          <w:lang w:val="en-GB"/>
        </w:rPr>
        <w:t>Connections</w:t>
      </w:r>
      <w:r w:rsidRPr="005B5A5C">
        <w:rPr>
          <w:sz w:val="16"/>
          <w:szCs w:val="16"/>
          <w:lang w:val="en-GB"/>
        </w:rPr>
        <w:t xml:space="preserve"> ')' </w:t>
      </w:r>
      <w:r w:rsidR="006F6DCA">
        <w:rPr>
          <w:sz w:val="16"/>
          <w:szCs w:val="16"/>
          <w:lang w:val="en-GB"/>
        </w:rPr>
        <w:t>.</w:t>
      </w:r>
    </w:p>
    <w:p w14:paraId="5589C219" w14:textId="11D027F2" w:rsidR="006F6DCA" w:rsidRDefault="006F6DCA" w:rsidP="00D91CD9">
      <w:pPr>
        <w:spacing w:before="120"/>
        <w:jc w:val="both"/>
        <w:rPr>
          <w:sz w:val="16"/>
          <w:szCs w:val="16"/>
          <w:lang w:val="en-GB"/>
        </w:rPr>
      </w:pPr>
      <w:r>
        <w:rPr>
          <w:sz w:val="16"/>
          <w:szCs w:val="16"/>
          <w:lang w:val="en-GB"/>
        </w:rPr>
        <w:t>Connections</w:t>
      </w:r>
      <w:r w:rsidR="006B4FDF">
        <w:rPr>
          <w:sz w:val="16"/>
          <w:szCs w:val="16"/>
          <w:lang w:val="en-GB"/>
        </w:rPr>
        <w:fldChar w:fldCharType="begin"/>
      </w:r>
      <w:r w:rsidR="006B4FDF">
        <w:instrText xml:space="preserve"> XE "</w:instrText>
      </w:r>
      <w:r w:rsidR="006B4FDF" w:rsidRPr="005E020D">
        <w:rPr>
          <w:sz w:val="16"/>
          <w:szCs w:val="16"/>
          <w:lang w:val="en-GB"/>
        </w:rPr>
        <w:instrText>Connections</w:instrText>
      </w:r>
      <w:r w:rsidR="006B4FDF">
        <w:instrText xml:space="preserve">" </w:instrText>
      </w:r>
      <w:r w:rsidR="006B4FDF">
        <w:rPr>
          <w:sz w:val="16"/>
          <w:szCs w:val="16"/>
          <w:lang w:val="en-GB"/>
        </w:rPr>
        <w:fldChar w:fldCharType="end"/>
      </w:r>
      <w:r>
        <w:rPr>
          <w:sz w:val="16"/>
          <w:szCs w:val="16"/>
          <w:lang w:val="en-GB"/>
        </w:rPr>
        <w:t xml:space="preserve"> = [FROM Connectors ][WITH Connectors][TO Connectors</w:t>
      </w:r>
      <w:r w:rsidR="006B4FDF">
        <w:rPr>
          <w:sz w:val="16"/>
          <w:szCs w:val="16"/>
          <w:lang w:val="en-GB"/>
        </w:rPr>
        <w:t>]</w:t>
      </w:r>
      <w:r>
        <w:rPr>
          <w:sz w:val="16"/>
          <w:szCs w:val="16"/>
          <w:lang w:val="en-GB"/>
        </w:rPr>
        <w:t xml:space="preserve"> .</w:t>
      </w:r>
    </w:p>
    <w:p w14:paraId="18F355D6" w14:textId="22763990" w:rsidR="006F6DCA" w:rsidRDefault="006F6DCA" w:rsidP="00D91CD9">
      <w:pPr>
        <w:spacing w:before="120"/>
        <w:jc w:val="both"/>
        <w:rPr>
          <w:sz w:val="16"/>
          <w:szCs w:val="16"/>
          <w:lang w:val="en-GB"/>
        </w:rPr>
      </w:pPr>
      <w:r>
        <w:rPr>
          <w:sz w:val="16"/>
          <w:szCs w:val="16"/>
          <w:lang w:val="en-GB"/>
        </w:rPr>
        <w:t>Connectors</w:t>
      </w:r>
      <w:r w:rsidR="006B4FDF">
        <w:rPr>
          <w:sz w:val="16"/>
          <w:szCs w:val="16"/>
          <w:lang w:val="en-GB"/>
        </w:rPr>
        <w:fldChar w:fldCharType="begin"/>
      </w:r>
      <w:r w:rsidR="006B4FDF">
        <w:instrText xml:space="preserve"> XE "</w:instrText>
      </w:r>
      <w:r w:rsidR="006B4FDF" w:rsidRPr="005E020D">
        <w:rPr>
          <w:sz w:val="16"/>
          <w:szCs w:val="16"/>
          <w:lang w:val="en-GB"/>
        </w:rPr>
        <w:instrText>Connectrors</w:instrText>
      </w:r>
      <w:r w:rsidR="006B4FDF">
        <w:instrText xml:space="preserve">" </w:instrText>
      </w:r>
      <w:r w:rsidR="006B4FDF">
        <w:rPr>
          <w:sz w:val="16"/>
          <w:szCs w:val="16"/>
          <w:lang w:val="en-GB"/>
        </w:rPr>
        <w:fldChar w:fldCharType="end"/>
      </w:r>
      <w:r>
        <w:rPr>
          <w:sz w:val="16"/>
          <w:szCs w:val="16"/>
          <w:lang w:val="en-GB"/>
        </w:rPr>
        <w:t xml:space="preserve"> = Connector {</w:t>
      </w:r>
      <w:r w:rsidR="006B4FDF">
        <w:rPr>
          <w:sz w:val="16"/>
          <w:szCs w:val="16"/>
          <w:lang w:val="en-GB"/>
        </w:rPr>
        <w:t>'</w:t>
      </w:r>
      <w:r>
        <w:rPr>
          <w:sz w:val="16"/>
          <w:szCs w:val="16"/>
          <w:lang w:val="en-GB"/>
        </w:rPr>
        <w:t>,</w:t>
      </w:r>
      <w:r w:rsidR="006B4FDF">
        <w:rPr>
          <w:sz w:val="16"/>
          <w:szCs w:val="16"/>
          <w:lang w:val="en-GB"/>
        </w:rPr>
        <w:t>'</w:t>
      </w:r>
      <w:r>
        <w:rPr>
          <w:sz w:val="16"/>
          <w:szCs w:val="16"/>
          <w:lang w:val="en-GB"/>
        </w:rPr>
        <w:t xml:space="preserve"> Connector} .</w:t>
      </w:r>
    </w:p>
    <w:p w14:paraId="5BF6C42F" w14:textId="0A2F5EC8" w:rsidR="006F6DCA" w:rsidRDefault="006F6DCA" w:rsidP="00D91CD9">
      <w:pPr>
        <w:spacing w:before="120"/>
        <w:jc w:val="both"/>
        <w:rPr>
          <w:sz w:val="16"/>
          <w:szCs w:val="16"/>
          <w:lang w:val="en-GB"/>
        </w:rPr>
      </w:pPr>
      <w:r>
        <w:rPr>
          <w:sz w:val="16"/>
          <w:szCs w:val="16"/>
          <w:lang w:val="en-GB"/>
        </w:rPr>
        <w:t>Connector</w:t>
      </w:r>
      <w:r w:rsidR="006B4FDF">
        <w:rPr>
          <w:sz w:val="16"/>
          <w:szCs w:val="16"/>
          <w:lang w:val="en-GB"/>
        </w:rPr>
        <w:fldChar w:fldCharType="begin"/>
      </w:r>
      <w:r w:rsidR="006B4FDF">
        <w:instrText xml:space="preserve"> XE "</w:instrText>
      </w:r>
      <w:r w:rsidR="006B4FDF" w:rsidRPr="005E020D">
        <w:rPr>
          <w:sz w:val="16"/>
          <w:szCs w:val="16"/>
          <w:lang w:val="en-GB"/>
        </w:rPr>
        <w:instrText>Connector</w:instrText>
      </w:r>
      <w:r w:rsidR="006B4FDF">
        <w:instrText xml:space="preserve">" </w:instrText>
      </w:r>
      <w:r w:rsidR="006B4FDF">
        <w:rPr>
          <w:sz w:val="16"/>
          <w:szCs w:val="16"/>
          <w:lang w:val="en-GB"/>
        </w:rPr>
        <w:fldChar w:fldCharType="end"/>
      </w:r>
      <w:r>
        <w:rPr>
          <w:sz w:val="16"/>
          <w:szCs w:val="16"/>
          <w:lang w:val="en-GB"/>
        </w:rPr>
        <w:t xml:space="preserve"> = [</w:t>
      </w:r>
      <w:proofErr w:type="spellStart"/>
      <w:r w:rsidR="00963B8E">
        <w:rPr>
          <w:i/>
          <w:iCs/>
          <w:sz w:val="16"/>
          <w:szCs w:val="16"/>
          <w:lang w:val="en-GB"/>
        </w:rPr>
        <w:t>Reference</w:t>
      </w:r>
      <w:r w:rsidR="005053E8">
        <w:rPr>
          <w:i/>
          <w:iCs/>
          <w:sz w:val="16"/>
          <w:szCs w:val="16"/>
          <w:lang w:val="en-GB"/>
        </w:rPr>
        <w:t>_</w:t>
      </w:r>
      <w:r>
        <w:rPr>
          <w:sz w:val="16"/>
          <w:szCs w:val="16"/>
          <w:lang w:val="en-GB"/>
        </w:rPr>
        <w:t>id</w:t>
      </w:r>
      <w:proofErr w:type="spellEnd"/>
      <w:r w:rsidR="006B4FDF">
        <w:rPr>
          <w:sz w:val="16"/>
          <w:szCs w:val="16"/>
          <w:lang w:val="en-GB"/>
        </w:rPr>
        <w:t>'</w:t>
      </w:r>
      <w:r>
        <w:rPr>
          <w:sz w:val="16"/>
          <w:szCs w:val="16"/>
          <w:lang w:val="en-GB"/>
        </w:rPr>
        <w:t>=</w:t>
      </w:r>
      <w:r w:rsidR="006B4FDF">
        <w:rPr>
          <w:sz w:val="16"/>
          <w:szCs w:val="16"/>
          <w:lang w:val="en-GB"/>
        </w:rPr>
        <w:t>'</w:t>
      </w:r>
      <w:r>
        <w:rPr>
          <w:sz w:val="16"/>
          <w:szCs w:val="16"/>
          <w:lang w:val="en-GB"/>
        </w:rPr>
        <w:t xml:space="preserve">] </w:t>
      </w:r>
      <w:proofErr w:type="spellStart"/>
      <w:r w:rsidR="006B4FDF">
        <w:rPr>
          <w:i/>
          <w:iCs/>
          <w:sz w:val="16"/>
          <w:szCs w:val="16"/>
          <w:lang w:val="en-GB"/>
        </w:rPr>
        <w:t>Type_</w:t>
      </w:r>
      <w:r w:rsidR="006B4FDF">
        <w:rPr>
          <w:sz w:val="16"/>
          <w:szCs w:val="16"/>
          <w:lang w:val="en-GB"/>
        </w:rPr>
        <w:t>id</w:t>
      </w:r>
      <w:proofErr w:type="spellEnd"/>
      <w:r w:rsidR="006B4FDF">
        <w:rPr>
          <w:sz w:val="16"/>
          <w:szCs w:val="16"/>
          <w:lang w:val="en-GB"/>
        </w:rPr>
        <w:t xml:space="preserve"> {'|' </w:t>
      </w:r>
      <w:proofErr w:type="spellStart"/>
      <w:r w:rsidR="006B4FDF">
        <w:rPr>
          <w:i/>
          <w:iCs/>
          <w:sz w:val="16"/>
          <w:szCs w:val="16"/>
          <w:lang w:val="en-GB"/>
        </w:rPr>
        <w:t>Type_</w:t>
      </w:r>
      <w:r w:rsidR="006B4FDF">
        <w:rPr>
          <w:sz w:val="16"/>
          <w:szCs w:val="16"/>
          <w:lang w:val="en-GB"/>
        </w:rPr>
        <w:t>id</w:t>
      </w:r>
      <w:proofErr w:type="spellEnd"/>
      <w:r w:rsidR="006B4FDF">
        <w:rPr>
          <w:sz w:val="16"/>
          <w:szCs w:val="16"/>
          <w:lang w:val="en-GB"/>
        </w:rPr>
        <w:t xml:space="preserve"> }</w:t>
      </w:r>
      <w:r>
        <w:rPr>
          <w:sz w:val="16"/>
          <w:szCs w:val="16"/>
          <w:lang w:val="en-GB"/>
        </w:rPr>
        <w:t xml:space="preserve"> [SET]</w:t>
      </w:r>
      <w:r w:rsidR="006B4FDF">
        <w:rPr>
          <w:sz w:val="16"/>
          <w:szCs w:val="16"/>
          <w:lang w:val="en-GB"/>
        </w:rPr>
        <w:t xml:space="preserve"> Metadata</w:t>
      </w:r>
      <w:r>
        <w:rPr>
          <w:sz w:val="16"/>
          <w:szCs w:val="16"/>
          <w:lang w:val="en-GB"/>
        </w:rPr>
        <w:t xml:space="preserve"> .</w:t>
      </w:r>
    </w:p>
    <w:p w14:paraId="24B6EF38" w14:textId="7937D571" w:rsidR="005053E8" w:rsidRDefault="005053E8" w:rsidP="00D91CD9">
      <w:pPr>
        <w:spacing w:before="120"/>
        <w:jc w:val="both"/>
        <w:rPr>
          <w:sz w:val="16"/>
          <w:szCs w:val="16"/>
          <w:lang w:val="en-GB"/>
        </w:rPr>
      </w:pPr>
      <w:r>
        <w:rPr>
          <w:sz w:val="16"/>
          <w:szCs w:val="16"/>
          <w:lang w:val="en-GB"/>
        </w:rPr>
        <w:t xml:space="preserve">For </w:t>
      </w:r>
      <w:proofErr w:type="spellStart"/>
      <w:r w:rsidR="00963B8E">
        <w:rPr>
          <w:i/>
          <w:iCs/>
          <w:sz w:val="16"/>
          <w:szCs w:val="16"/>
          <w:lang w:val="en-GB"/>
        </w:rPr>
        <w:t>Reference</w:t>
      </w:r>
      <w:r>
        <w:rPr>
          <w:sz w:val="16"/>
          <w:szCs w:val="16"/>
          <w:lang w:val="en-GB"/>
        </w:rPr>
        <w:t>_id</w:t>
      </w:r>
      <w:proofErr w:type="spellEnd"/>
      <w:r>
        <w:rPr>
          <w:sz w:val="16"/>
          <w:szCs w:val="16"/>
          <w:lang w:val="en-GB"/>
        </w:rPr>
        <w:t xml:space="preserve"> see below.</w:t>
      </w:r>
    </w:p>
    <w:bookmarkEnd w:id="155"/>
    <w:p w14:paraId="4E196357" w14:textId="29FC7FC6" w:rsidR="005B5A5C" w:rsidRDefault="00174316" w:rsidP="00D9023C">
      <w:pPr>
        <w:spacing w:before="120"/>
        <w:jc w:val="both"/>
        <w:rPr>
          <w:sz w:val="16"/>
          <w:szCs w:val="16"/>
          <w:lang w:val="en-GB"/>
        </w:rPr>
      </w:pPr>
      <w:r w:rsidRPr="005B5A5C">
        <w:rPr>
          <w:sz w:val="16"/>
          <w:szCs w:val="16"/>
          <w:lang w:val="en-GB"/>
        </w:rPr>
        <w:t>Edge</w:t>
      </w:r>
      <w:r w:rsidR="005B5A5C">
        <w:rPr>
          <w:sz w:val="16"/>
          <w:szCs w:val="16"/>
          <w:lang w:val="en-GB"/>
        </w:rPr>
        <w:fldChar w:fldCharType="begin"/>
      </w:r>
      <w:r w:rsidR="005B5A5C">
        <w:instrText xml:space="preserve"> XE "</w:instrText>
      </w:r>
      <w:r w:rsidR="005B5A5C" w:rsidRPr="0067604F">
        <w:rPr>
          <w:sz w:val="16"/>
          <w:szCs w:val="16"/>
          <w:lang w:val="en-GB"/>
        </w:rPr>
        <w:instrText>Edge</w:instrText>
      </w:r>
      <w:r w:rsidR="005B5A5C">
        <w:instrText xml:space="preserve">" </w:instrText>
      </w:r>
      <w:r w:rsidR="005B5A5C">
        <w:rPr>
          <w:sz w:val="16"/>
          <w:szCs w:val="16"/>
          <w:lang w:val="en-GB"/>
        </w:rPr>
        <w:fldChar w:fldCharType="end"/>
      </w:r>
      <w:r w:rsidRPr="005B5A5C">
        <w:rPr>
          <w:sz w:val="16"/>
          <w:szCs w:val="16"/>
          <w:lang w:val="en-GB"/>
        </w:rPr>
        <w:t xml:space="preserve"> = EDGE | RELATIONSHIP</w:t>
      </w:r>
      <w:r w:rsidR="00B45080">
        <w:rPr>
          <w:sz w:val="16"/>
          <w:szCs w:val="16"/>
          <w:lang w:val="en-GB"/>
        </w:rPr>
        <w:t xml:space="preserve"> </w:t>
      </w:r>
      <w:r w:rsidRPr="005B5A5C">
        <w:rPr>
          <w:sz w:val="16"/>
          <w:szCs w:val="16"/>
          <w:lang w:val="en-GB"/>
        </w:rPr>
        <w:t>.</w:t>
      </w:r>
    </w:p>
    <w:p w14:paraId="787D98DA" w14:textId="0CB68EF6" w:rsidR="00B45080" w:rsidRDefault="00B45080" w:rsidP="00D9023C">
      <w:pPr>
        <w:spacing w:before="120"/>
        <w:jc w:val="both"/>
        <w:rPr>
          <w:sz w:val="16"/>
          <w:szCs w:val="16"/>
          <w:lang w:val="en-GB"/>
        </w:rPr>
      </w:pPr>
      <w:r>
        <w:rPr>
          <w:sz w:val="16"/>
          <w:szCs w:val="16"/>
          <w:lang w:val="en-GB"/>
        </w:rPr>
        <w:t>Direction</w:t>
      </w:r>
      <w:r w:rsidR="006B4FDF">
        <w:rPr>
          <w:sz w:val="16"/>
          <w:szCs w:val="16"/>
          <w:lang w:val="en-GB"/>
        </w:rPr>
        <w:fldChar w:fldCharType="begin"/>
      </w:r>
      <w:r w:rsidR="006B4FDF">
        <w:instrText xml:space="preserve"> XE "</w:instrText>
      </w:r>
      <w:r w:rsidR="006B4FDF" w:rsidRPr="005F7E88">
        <w:rPr>
          <w:sz w:val="16"/>
          <w:szCs w:val="16"/>
          <w:lang w:val="en-GB"/>
        </w:rPr>
        <w:instrText>Direction</w:instrText>
      </w:r>
      <w:r w:rsidR="006B4FDF">
        <w:instrText xml:space="preserve">" </w:instrText>
      </w:r>
      <w:r w:rsidR="006B4FDF">
        <w:rPr>
          <w:sz w:val="16"/>
          <w:szCs w:val="16"/>
          <w:lang w:val="en-GB"/>
        </w:rPr>
        <w:fldChar w:fldCharType="end"/>
      </w:r>
      <w:r>
        <w:rPr>
          <w:sz w:val="16"/>
          <w:szCs w:val="16"/>
          <w:lang w:val="en-GB"/>
        </w:rPr>
        <w:t xml:space="preserve"> = DIRECTED | UNDIRECTED .</w:t>
      </w:r>
    </w:p>
    <w:p w14:paraId="4CE77B62" w14:textId="62467ACB" w:rsidR="00384628" w:rsidRDefault="00384628" w:rsidP="00D9023C">
      <w:pPr>
        <w:spacing w:before="120"/>
        <w:jc w:val="both"/>
        <w:rPr>
          <w:sz w:val="16"/>
          <w:szCs w:val="16"/>
          <w:lang w:val="en-GB"/>
        </w:rPr>
      </w:pPr>
      <w:r>
        <w:rPr>
          <w:sz w:val="16"/>
          <w:szCs w:val="16"/>
          <w:lang w:val="en-GB"/>
        </w:rPr>
        <w:t>Contents = id ['=&gt;' id] [Contents] .</w:t>
      </w:r>
    </w:p>
    <w:p w14:paraId="10D63656" w14:textId="0B0B6627" w:rsidR="00384628" w:rsidRDefault="00384628" w:rsidP="00D9023C">
      <w:pPr>
        <w:spacing w:before="120"/>
        <w:jc w:val="both"/>
        <w:rPr>
          <w:sz w:val="16"/>
          <w:szCs w:val="16"/>
          <w:lang w:val="en-GB"/>
        </w:rPr>
      </w:pPr>
      <w:r>
        <w:rPr>
          <w:sz w:val="16"/>
          <w:szCs w:val="16"/>
          <w:lang w:val="en-GB"/>
        </w:rPr>
        <w:t>Nodes = '(' id ')' [',' Node] .</w:t>
      </w:r>
    </w:p>
    <w:p w14:paraId="1E643CF3" w14:textId="0CFEC758" w:rsidR="00384628" w:rsidRDefault="00384628" w:rsidP="00D9023C">
      <w:pPr>
        <w:spacing w:before="120"/>
        <w:jc w:val="both"/>
        <w:rPr>
          <w:sz w:val="16"/>
          <w:szCs w:val="16"/>
          <w:lang w:val="en-GB"/>
        </w:rPr>
      </w:pPr>
      <w:r>
        <w:rPr>
          <w:sz w:val="16"/>
          <w:szCs w:val="16"/>
          <w:lang w:val="en-GB"/>
        </w:rPr>
        <w:t xml:space="preserve">Edges = </w:t>
      </w:r>
      <w:r w:rsidR="006C3AC9">
        <w:rPr>
          <w:sz w:val="16"/>
          <w:szCs w:val="16"/>
          <w:lang w:val="en-GB"/>
        </w:rPr>
        <w:t>'(</w:t>
      </w:r>
      <w:r w:rsidR="006C3AC9" w:rsidRPr="005053E8">
        <w:rPr>
          <w:i/>
          <w:iCs/>
          <w:sz w:val="16"/>
          <w:szCs w:val="16"/>
          <w:lang w:val="en-GB"/>
        </w:rPr>
        <w:t>'</w:t>
      </w:r>
      <w:proofErr w:type="spellStart"/>
      <w:r w:rsidR="005053E8">
        <w:rPr>
          <w:i/>
          <w:iCs/>
          <w:sz w:val="16"/>
          <w:szCs w:val="16"/>
          <w:lang w:val="en-GB"/>
        </w:rPr>
        <w:t>NodeType</w:t>
      </w:r>
      <w:r w:rsidR="005053E8" w:rsidRPr="005053E8">
        <w:rPr>
          <w:sz w:val="16"/>
          <w:szCs w:val="16"/>
          <w:lang w:val="en-GB"/>
        </w:rPr>
        <w:t>_</w:t>
      </w:r>
      <w:r w:rsidR="006C3AC9" w:rsidRPr="005053E8">
        <w:rPr>
          <w:sz w:val="16"/>
          <w:szCs w:val="16"/>
          <w:lang w:val="en-GB"/>
        </w:rPr>
        <w:t>id</w:t>
      </w:r>
      <w:proofErr w:type="spellEnd"/>
      <w:r w:rsidR="006C3AC9" w:rsidRPr="005053E8">
        <w:rPr>
          <w:sz w:val="16"/>
          <w:szCs w:val="16"/>
          <w:lang w:val="en-GB"/>
        </w:rPr>
        <w:t>'</w:t>
      </w:r>
      <w:r w:rsidR="006C3AC9">
        <w:rPr>
          <w:sz w:val="16"/>
          <w:szCs w:val="16"/>
          <w:lang w:val="en-GB"/>
        </w:rPr>
        <w:t>)</w:t>
      </w:r>
      <w:r w:rsidR="005053E8">
        <w:rPr>
          <w:sz w:val="16"/>
          <w:szCs w:val="16"/>
          <w:lang w:val="en-GB"/>
        </w:rPr>
        <w:t>( ([</w:t>
      </w:r>
      <w:r w:rsidR="006C3AC9">
        <w:rPr>
          <w:sz w:val="16"/>
          <w:szCs w:val="16"/>
          <w:lang w:val="en-GB"/>
        </w:rPr>
        <w:t>-</w:t>
      </w:r>
      <w:proofErr w:type="spellStart"/>
      <w:r w:rsidR="005053E8">
        <w:rPr>
          <w:i/>
          <w:iCs/>
          <w:sz w:val="16"/>
          <w:szCs w:val="16"/>
          <w:lang w:val="en-GB"/>
        </w:rPr>
        <w:t>Connector</w:t>
      </w:r>
      <w:r w:rsidR="005053E8" w:rsidRPr="005053E8">
        <w:rPr>
          <w:sz w:val="16"/>
          <w:szCs w:val="16"/>
          <w:lang w:val="en-GB"/>
        </w:rPr>
        <w:t>_</w:t>
      </w:r>
      <w:r w:rsidR="006C3AC9" w:rsidRPr="005053E8">
        <w:rPr>
          <w:sz w:val="16"/>
          <w:szCs w:val="16"/>
          <w:lang w:val="en-GB"/>
        </w:rPr>
        <w:t>id</w:t>
      </w:r>
      <w:proofErr w:type="spellEnd"/>
      <w:r w:rsidR="006C3AC9">
        <w:rPr>
          <w:sz w:val="16"/>
          <w:szCs w:val="16"/>
          <w:lang w:val="en-GB"/>
        </w:rPr>
        <w:t>]-&gt;</w:t>
      </w:r>
      <w:r w:rsidR="005053E8">
        <w:rPr>
          <w:sz w:val="16"/>
          <w:szCs w:val="16"/>
          <w:lang w:val="en-GB"/>
        </w:rPr>
        <w:t>)|</w:t>
      </w:r>
      <w:r w:rsidR="005053E8" w:rsidRPr="005053E8">
        <w:rPr>
          <w:sz w:val="16"/>
          <w:szCs w:val="16"/>
          <w:lang w:val="en-GB"/>
        </w:rPr>
        <w:t xml:space="preserve"> </w:t>
      </w:r>
      <w:r w:rsidR="005053E8">
        <w:rPr>
          <w:sz w:val="16"/>
          <w:szCs w:val="16"/>
          <w:lang w:val="en-GB"/>
        </w:rPr>
        <w:t>(&lt;-[</w:t>
      </w:r>
      <w:proofErr w:type="spellStart"/>
      <w:r w:rsidR="005053E8">
        <w:rPr>
          <w:i/>
          <w:iCs/>
          <w:sz w:val="16"/>
          <w:szCs w:val="16"/>
          <w:lang w:val="en-GB"/>
        </w:rPr>
        <w:t>Connector</w:t>
      </w:r>
      <w:r w:rsidR="005053E8" w:rsidRPr="005053E8">
        <w:rPr>
          <w:sz w:val="16"/>
          <w:szCs w:val="16"/>
          <w:lang w:val="en-GB"/>
        </w:rPr>
        <w:t>_id</w:t>
      </w:r>
      <w:proofErr w:type="spellEnd"/>
      <w:r w:rsidR="005053E8">
        <w:rPr>
          <w:sz w:val="16"/>
          <w:szCs w:val="16"/>
          <w:lang w:val="en-GB"/>
        </w:rPr>
        <w:t>-]) |(~[</w:t>
      </w:r>
      <w:proofErr w:type="spellStart"/>
      <w:r w:rsidR="005053E8">
        <w:rPr>
          <w:i/>
          <w:iCs/>
          <w:sz w:val="16"/>
          <w:szCs w:val="16"/>
          <w:lang w:val="en-GB"/>
        </w:rPr>
        <w:t>Connector</w:t>
      </w:r>
      <w:r w:rsidR="005053E8" w:rsidRPr="005053E8">
        <w:rPr>
          <w:sz w:val="16"/>
          <w:szCs w:val="16"/>
          <w:lang w:val="en-GB"/>
        </w:rPr>
        <w:t>_id</w:t>
      </w:r>
      <w:proofErr w:type="spellEnd"/>
      <w:r w:rsidR="005053E8">
        <w:rPr>
          <w:sz w:val="16"/>
          <w:szCs w:val="16"/>
          <w:lang w:val="en-GB"/>
        </w:rPr>
        <w:t>~]))</w:t>
      </w:r>
      <w:r w:rsidR="006C3AC9">
        <w:rPr>
          <w:sz w:val="16"/>
          <w:szCs w:val="16"/>
          <w:lang w:val="en-GB"/>
        </w:rPr>
        <w:t>(</w:t>
      </w:r>
      <w:r w:rsidR="006C3AC9" w:rsidRPr="005053E8">
        <w:rPr>
          <w:i/>
          <w:iCs/>
          <w:sz w:val="16"/>
          <w:szCs w:val="16"/>
          <w:lang w:val="en-GB"/>
        </w:rPr>
        <w:t>'</w:t>
      </w:r>
      <w:proofErr w:type="spellStart"/>
      <w:r w:rsidR="005053E8">
        <w:rPr>
          <w:i/>
          <w:iCs/>
          <w:sz w:val="16"/>
          <w:szCs w:val="16"/>
          <w:lang w:val="en-GB"/>
        </w:rPr>
        <w:t>NodeType</w:t>
      </w:r>
      <w:r w:rsidR="005053E8" w:rsidRPr="005053E8">
        <w:rPr>
          <w:sz w:val="16"/>
          <w:szCs w:val="16"/>
          <w:lang w:val="en-GB"/>
        </w:rPr>
        <w:t>_</w:t>
      </w:r>
      <w:r w:rsidR="006C3AC9" w:rsidRPr="005053E8">
        <w:rPr>
          <w:sz w:val="16"/>
          <w:szCs w:val="16"/>
          <w:lang w:val="en-GB"/>
        </w:rPr>
        <w:t>id</w:t>
      </w:r>
      <w:proofErr w:type="spellEnd"/>
      <w:r w:rsidR="006C3AC9" w:rsidRPr="005053E8">
        <w:rPr>
          <w:sz w:val="16"/>
          <w:szCs w:val="16"/>
          <w:lang w:val="en-GB"/>
        </w:rPr>
        <w:t>'</w:t>
      </w:r>
      <w:r w:rsidR="006C3AC9">
        <w:rPr>
          <w:sz w:val="16"/>
          <w:szCs w:val="16"/>
          <w:lang w:val="en-GB"/>
        </w:rPr>
        <w:t>)' [Edges] .</w:t>
      </w:r>
    </w:p>
    <w:p w14:paraId="2F45E560" w14:textId="797C5B52" w:rsidR="005053E8" w:rsidRPr="00C76915" w:rsidRDefault="005053E8" w:rsidP="00963B8E">
      <w:pPr>
        <w:spacing w:before="120"/>
        <w:jc w:val="both"/>
        <w:rPr>
          <w:sz w:val="16"/>
          <w:szCs w:val="16"/>
          <w:lang w:val="en-GB"/>
        </w:rPr>
      </w:pPr>
      <w:r w:rsidRPr="00C76915">
        <w:rPr>
          <w:sz w:val="16"/>
          <w:szCs w:val="16"/>
          <w:lang w:val="en-GB"/>
        </w:rPr>
        <w:t xml:space="preserve">The </w:t>
      </w:r>
      <w:r>
        <w:rPr>
          <w:sz w:val="16"/>
          <w:szCs w:val="16"/>
          <w:lang w:val="en-GB"/>
        </w:rPr>
        <w:t xml:space="preserve">optional </w:t>
      </w:r>
      <w:proofErr w:type="spellStart"/>
      <w:r w:rsidR="00963B8E">
        <w:rPr>
          <w:i/>
          <w:iCs/>
          <w:sz w:val="16"/>
          <w:szCs w:val="16"/>
          <w:lang w:val="en-GB"/>
        </w:rPr>
        <w:t>Reference</w:t>
      </w:r>
      <w:r>
        <w:rPr>
          <w:i/>
          <w:iCs/>
          <w:sz w:val="16"/>
          <w:szCs w:val="16"/>
          <w:lang w:val="en-GB"/>
        </w:rPr>
        <w:t>_</w:t>
      </w:r>
      <w:r w:rsidRPr="00C76915">
        <w:rPr>
          <w:sz w:val="16"/>
          <w:szCs w:val="16"/>
          <w:lang w:val="en-GB"/>
        </w:rPr>
        <w:t>id</w:t>
      </w:r>
      <w:proofErr w:type="spellEnd"/>
      <w:r w:rsidRPr="00C76915">
        <w:rPr>
          <w:sz w:val="16"/>
          <w:szCs w:val="16"/>
          <w:lang w:val="en-GB"/>
        </w:rPr>
        <w:t xml:space="preserve"> supports </w:t>
      </w:r>
      <w:r>
        <w:rPr>
          <w:sz w:val="16"/>
          <w:szCs w:val="16"/>
          <w:lang w:val="en-GB"/>
        </w:rPr>
        <w:t>identifiers</w:t>
      </w:r>
      <w:r w:rsidRPr="00C76915">
        <w:rPr>
          <w:sz w:val="16"/>
          <w:szCs w:val="16"/>
          <w:lang w:val="en-GB"/>
        </w:rPr>
        <w:t xml:space="preserve"> for </w:t>
      </w:r>
      <w:r>
        <w:rPr>
          <w:sz w:val="16"/>
          <w:szCs w:val="16"/>
          <w:lang w:val="en-GB"/>
        </w:rPr>
        <w:t>connector</w:t>
      </w:r>
      <w:r w:rsidRPr="00C76915">
        <w:rPr>
          <w:sz w:val="16"/>
          <w:szCs w:val="16"/>
          <w:lang w:val="en-GB"/>
        </w:rPr>
        <w:t>s</w:t>
      </w:r>
      <w:r w:rsidR="00963B8E">
        <w:rPr>
          <w:sz w:val="16"/>
          <w:szCs w:val="16"/>
          <w:lang w:val="en-GB"/>
        </w:rPr>
        <w:t>: and, by default, matches the id of the reference column</w:t>
      </w:r>
      <w:r w:rsidRPr="00C76915">
        <w:rPr>
          <w:sz w:val="16"/>
          <w:szCs w:val="16"/>
          <w:lang w:val="en-GB"/>
        </w:rPr>
        <w:t xml:space="preserve">. </w:t>
      </w:r>
      <w:r>
        <w:rPr>
          <w:sz w:val="16"/>
          <w:szCs w:val="16"/>
          <w:lang w:val="en-GB"/>
        </w:rPr>
        <w:t>FROM, TO and WITH</w:t>
      </w:r>
      <w:r w:rsidRPr="00C76915">
        <w:rPr>
          <w:sz w:val="16"/>
          <w:szCs w:val="16"/>
          <w:lang w:val="en-GB"/>
        </w:rPr>
        <w:t xml:space="preserve"> </w:t>
      </w:r>
      <w:r>
        <w:rPr>
          <w:sz w:val="16"/>
          <w:szCs w:val="16"/>
          <w:lang w:val="en-GB"/>
        </w:rPr>
        <w:t>connectors</w:t>
      </w:r>
      <w:r w:rsidRPr="00C76915">
        <w:rPr>
          <w:sz w:val="16"/>
          <w:szCs w:val="16"/>
          <w:lang w:val="en-GB"/>
        </w:rPr>
        <w:t xml:space="preserve"> are distinguished by arrow tokens</w:t>
      </w:r>
      <w:r>
        <w:rPr>
          <w:sz w:val="16"/>
          <w:szCs w:val="16"/>
          <w:lang w:val="en-GB"/>
        </w:rPr>
        <w:t xml:space="preserve"> and their default identifiers have form FROMnn</w:t>
      </w:r>
      <w:r w:rsidR="00F00E22">
        <w:rPr>
          <w:sz w:val="16"/>
          <w:szCs w:val="16"/>
          <w:lang w:val="en-GB"/>
        </w:rPr>
        <w:t xml:space="preserve"> (resp., </w:t>
      </w:r>
      <w:proofErr w:type="spellStart"/>
      <w:r>
        <w:rPr>
          <w:sz w:val="16"/>
          <w:szCs w:val="16"/>
          <w:lang w:val="en-GB"/>
        </w:rPr>
        <w:t>T</w:t>
      </w:r>
      <w:r w:rsidR="00F00E22">
        <w:rPr>
          <w:sz w:val="16"/>
          <w:szCs w:val="16"/>
          <w:lang w:val="en-GB"/>
        </w:rPr>
        <w:t>O</w:t>
      </w:r>
      <w:r>
        <w:rPr>
          <w:sz w:val="16"/>
          <w:szCs w:val="16"/>
          <w:lang w:val="en-GB"/>
        </w:rPr>
        <w:t>nn</w:t>
      </w:r>
      <w:proofErr w:type="spellEnd"/>
      <w:r w:rsidR="00F00E22">
        <w:rPr>
          <w:sz w:val="16"/>
          <w:szCs w:val="16"/>
          <w:lang w:val="en-GB"/>
        </w:rPr>
        <w:t xml:space="preserve">, </w:t>
      </w:r>
      <w:proofErr w:type="spellStart"/>
      <w:r>
        <w:rPr>
          <w:sz w:val="16"/>
          <w:szCs w:val="16"/>
          <w:lang w:val="en-GB"/>
        </w:rPr>
        <w:t>WITHnn</w:t>
      </w:r>
      <w:proofErr w:type="spellEnd"/>
      <w:r w:rsidR="00F00E22">
        <w:rPr>
          <w:sz w:val="16"/>
          <w:szCs w:val="16"/>
          <w:lang w:val="en-GB"/>
        </w:rPr>
        <w:t>)</w:t>
      </w:r>
      <w:r w:rsidRPr="00C76915">
        <w:rPr>
          <w:sz w:val="16"/>
          <w:szCs w:val="16"/>
          <w:lang w:val="en-GB"/>
        </w:rPr>
        <w:t xml:space="preserve">: </w:t>
      </w:r>
      <w:r>
        <w:rPr>
          <w:sz w:val="16"/>
          <w:szCs w:val="16"/>
          <w:lang w:val="en-GB"/>
        </w:rPr>
        <w:t>co</w:t>
      </w:r>
      <w:r w:rsidR="00F00E22">
        <w:rPr>
          <w:sz w:val="16"/>
          <w:szCs w:val="16"/>
          <w:lang w:val="en-GB"/>
        </w:rPr>
        <w:t>n</w:t>
      </w:r>
      <w:r>
        <w:rPr>
          <w:sz w:val="16"/>
          <w:szCs w:val="16"/>
          <w:lang w:val="en-GB"/>
        </w:rPr>
        <w:t>nectors are also</w:t>
      </w:r>
      <w:r w:rsidRPr="00C76915">
        <w:rPr>
          <w:sz w:val="16"/>
          <w:szCs w:val="16"/>
          <w:lang w:val="en-GB"/>
        </w:rPr>
        <w:t xml:space="preserve"> </w:t>
      </w:r>
      <w:r>
        <w:rPr>
          <w:sz w:val="16"/>
          <w:szCs w:val="16"/>
          <w:lang w:val="en-GB"/>
        </w:rPr>
        <w:t xml:space="preserve">distinguishable when they </w:t>
      </w:r>
      <w:r w:rsidRPr="00C76915">
        <w:rPr>
          <w:sz w:val="16"/>
          <w:szCs w:val="16"/>
          <w:lang w:val="en-GB"/>
        </w:rPr>
        <w:t>target distinct node types.</w:t>
      </w:r>
      <w:r>
        <w:rPr>
          <w:sz w:val="16"/>
          <w:szCs w:val="16"/>
          <w:lang w:val="en-GB"/>
        </w:rPr>
        <w:t xml:space="preserve"> </w:t>
      </w:r>
      <w:proofErr w:type="spellStart"/>
      <w:r w:rsidR="00963B8E" w:rsidRPr="00963B8E">
        <w:rPr>
          <w:i/>
          <w:iCs/>
          <w:sz w:val="16"/>
          <w:szCs w:val="16"/>
          <w:lang w:val="en-GB"/>
        </w:rPr>
        <w:t>Reference</w:t>
      </w:r>
      <w:r w:rsidR="00963B8E">
        <w:rPr>
          <w:sz w:val="16"/>
          <w:szCs w:val="16"/>
          <w:lang w:val="en-GB"/>
        </w:rPr>
        <w:t>_ids</w:t>
      </w:r>
      <w:proofErr w:type="spellEnd"/>
      <w:r w:rsidR="004F4F9F">
        <w:rPr>
          <w:sz w:val="16"/>
          <w:szCs w:val="16"/>
          <w:lang w:val="en-GB"/>
        </w:rPr>
        <w:t xml:space="preserve"> </w:t>
      </w:r>
      <w:r w:rsidR="00963B8E">
        <w:rPr>
          <w:sz w:val="16"/>
          <w:szCs w:val="16"/>
          <w:lang w:val="en-GB"/>
        </w:rPr>
        <w:t>are accessible as</w:t>
      </w:r>
      <w:r w:rsidR="004F4F9F">
        <w:rPr>
          <w:sz w:val="16"/>
          <w:szCs w:val="16"/>
          <w:lang w:val="en-GB"/>
        </w:rPr>
        <w:t xml:space="preserve"> property names in</w:t>
      </w:r>
      <w:r w:rsidR="00963B8E">
        <w:rPr>
          <w:sz w:val="16"/>
          <w:szCs w:val="16"/>
          <w:lang w:val="en-GB"/>
        </w:rPr>
        <w:t xml:space="preserve"> the underlying tables of</w:t>
      </w:r>
      <w:r w:rsidR="004F4F9F">
        <w:rPr>
          <w:sz w:val="16"/>
          <w:szCs w:val="16"/>
          <w:lang w:val="en-GB"/>
        </w:rPr>
        <w:t xml:space="preserve"> edge types.</w:t>
      </w:r>
      <w:r w:rsidR="006536BB">
        <w:rPr>
          <w:sz w:val="16"/>
          <w:szCs w:val="16"/>
          <w:lang w:val="en-GB"/>
        </w:rPr>
        <w:t xml:space="preserve"> Also see section 7.5.</w:t>
      </w:r>
    </w:p>
    <w:p w14:paraId="764A58AE" w14:textId="58681EDC" w:rsidR="00337ED0" w:rsidRDefault="00C95E06" w:rsidP="00C95E06">
      <w:pPr>
        <w:pStyle w:val="Heading2"/>
      </w:pPr>
      <w:bookmarkStart w:id="156" w:name="_Toc49955229"/>
      <w:bookmarkStart w:id="157" w:name="_Toc237758781"/>
      <w:r>
        <w:t>7.</w:t>
      </w:r>
      <w:r w:rsidR="00BD7493">
        <w:t>3</w:t>
      </w:r>
      <w:r w:rsidR="004D1338">
        <w:t xml:space="preserve"> </w:t>
      </w:r>
      <w:r w:rsidR="00337ED0">
        <w:t>Access Control</w:t>
      </w:r>
      <w:bookmarkEnd w:id="156"/>
      <w:bookmarkEnd w:id="157"/>
    </w:p>
    <w:p w14:paraId="1D38FA55" w14:textId="77777777" w:rsidR="00E17B0F" w:rsidRDefault="008C2867" w:rsidP="006E17EC">
      <w:pPr>
        <w:spacing w:before="120"/>
        <w:jc w:val="both"/>
        <w:rPr>
          <w:sz w:val="20"/>
          <w:szCs w:val="20"/>
          <w:lang w:val="en-GB"/>
        </w:rPr>
      </w:pPr>
      <w:r>
        <w:rPr>
          <w:sz w:val="20"/>
          <w:szCs w:val="20"/>
          <w:lang w:val="en-GB"/>
        </w:rPr>
        <w:t>Grant</w:t>
      </w:r>
      <w:r w:rsidR="00237E41">
        <w:rPr>
          <w:sz w:val="20"/>
          <w:szCs w:val="20"/>
          <w:lang w:val="en-GB"/>
        </w:rPr>
        <w:fldChar w:fldCharType="begin"/>
      </w:r>
      <w:r w:rsidR="00EC04B3">
        <w:instrText xml:space="preserve"> XE "</w:instrText>
      </w:r>
      <w:r w:rsidR="00EC04B3" w:rsidRPr="00A23271">
        <w:rPr>
          <w:sz w:val="20"/>
          <w:szCs w:val="20"/>
          <w:lang w:val="en-GB"/>
        </w:rPr>
        <w:instrText>Grant</w:instrText>
      </w:r>
      <w:r w:rsidR="00EC04B3">
        <w:instrText xml:space="preserve">" </w:instrText>
      </w:r>
      <w:r w:rsidR="00237E41">
        <w:rPr>
          <w:sz w:val="20"/>
          <w:szCs w:val="20"/>
          <w:lang w:val="en-GB"/>
        </w:rPr>
        <w:fldChar w:fldCharType="end"/>
      </w:r>
      <w:r>
        <w:rPr>
          <w:sz w:val="20"/>
          <w:szCs w:val="20"/>
          <w:lang w:val="en-GB"/>
        </w:rPr>
        <w:t xml:space="preserve">  =</w:t>
      </w:r>
      <w:r w:rsidR="00FC4217">
        <w:rPr>
          <w:sz w:val="20"/>
          <w:szCs w:val="20"/>
          <w:lang w:val="en-GB"/>
        </w:rPr>
        <w:t xml:space="preserve"> </w:t>
      </w:r>
      <w:r w:rsidR="00337ED0">
        <w:rPr>
          <w:sz w:val="20"/>
          <w:szCs w:val="20"/>
          <w:lang w:val="en-GB"/>
        </w:rPr>
        <w:tab/>
      </w:r>
      <w:r w:rsidR="00337ED0">
        <w:rPr>
          <w:sz w:val="20"/>
          <w:szCs w:val="20"/>
          <w:lang w:val="en-GB"/>
        </w:rPr>
        <w:tab/>
      </w:r>
      <w:r w:rsidR="00C027CD" w:rsidRPr="005537B1">
        <w:rPr>
          <w:rFonts w:eastAsia="Arial Unicode MS"/>
          <w:sz w:val="20"/>
          <w:szCs w:val="20"/>
          <w:lang w:val="en-GB"/>
        </w:rPr>
        <w:t>GRANT</w:t>
      </w:r>
      <w:r w:rsidR="00C027CD">
        <w:rPr>
          <w:sz w:val="20"/>
          <w:szCs w:val="20"/>
          <w:lang w:val="en-GB"/>
        </w:rPr>
        <w:t xml:space="preserve"> </w:t>
      </w:r>
      <w:r>
        <w:rPr>
          <w:sz w:val="20"/>
          <w:szCs w:val="20"/>
          <w:lang w:val="en-GB"/>
        </w:rPr>
        <w:t xml:space="preserve">Privileges </w:t>
      </w:r>
      <w:r w:rsidRPr="007166F3">
        <w:rPr>
          <w:rFonts w:ascii="Arial Unicode MS" w:eastAsia="Arial Unicode MS" w:hAnsi="Arial Unicode MS" w:cs="Arial Unicode MS"/>
          <w:sz w:val="20"/>
          <w:szCs w:val="20"/>
          <w:lang w:val="en-GB"/>
        </w:rPr>
        <w:t>TO</w:t>
      </w:r>
      <w:r>
        <w:rPr>
          <w:sz w:val="20"/>
          <w:szCs w:val="20"/>
          <w:lang w:val="en-GB"/>
        </w:rPr>
        <w:t xml:space="preserve"> </w:t>
      </w:r>
      <w:proofErr w:type="spellStart"/>
      <w:r w:rsidR="00E17B0F">
        <w:rPr>
          <w:sz w:val="20"/>
          <w:szCs w:val="20"/>
          <w:lang w:val="en-GB"/>
        </w:rPr>
        <w:t>GranteeList</w:t>
      </w:r>
      <w:proofErr w:type="spellEnd"/>
      <w:r w:rsidR="00E17B0F">
        <w:rPr>
          <w:sz w:val="20"/>
          <w:szCs w:val="20"/>
          <w:lang w:val="en-GB"/>
        </w:rPr>
        <w:t xml:space="preserve"> </w:t>
      </w:r>
      <w:r>
        <w:rPr>
          <w:sz w:val="20"/>
          <w:szCs w:val="20"/>
          <w:lang w:val="en-GB"/>
        </w:rPr>
        <w:t xml:space="preserve">[ </w:t>
      </w:r>
      <w:r w:rsidRPr="007166F3">
        <w:rPr>
          <w:rFonts w:ascii="Arial Unicode MS" w:eastAsia="Arial Unicode MS" w:hAnsi="Arial Unicode MS" w:cs="Arial Unicode MS"/>
          <w:sz w:val="20"/>
          <w:szCs w:val="20"/>
          <w:lang w:val="en-GB"/>
        </w:rPr>
        <w:t>WITH</w:t>
      </w:r>
      <w:r>
        <w:rPr>
          <w:sz w:val="20"/>
          <w:szCs w:val="20"/>
          <w:lang w:val="en-GB"/>
        </w:rPr>
        <w:t xml:space="preserve"> </w:t>
      </w:r>
      <w:r w:rsidRPr="005537B1">
        <w:rPr>
          <w:rFonts w:eastAsia="Arial Unicode MS"/>
          <w:sz w:val="20"/>
          <w:szCs w:val="20"/>
          <w:lang w:val="en-GB"/>
        </w:rPr>
        <w:t>GRANT</w:t>
      </w:r>
      <w:r>
        <w:rPr>
          <w:sz w:val="20"/>
          <w:szCs w:val="20"/>
          <w:lang w:val="en-GB"/>
        </w:rPr>
        <w:t xml:space="preserve"> OPTION ] </w:t>
      </w:r>
    </w:p>
    <w:p w14:paraId="6FE9D73B" w14:textId="70CBCE9C" w:rsidR="0005257C" w:rsidRDefault="00E17B0F" w:rsidP="00877074">
      <w:pPr>
        <w:ind w:firstLine="720"/>
        <w:jc w:val="both"/>
        <w:rPr>
          <w:sz w:val="20"/>
          <w:szCs w:val="20"/>
          <w:lang w:val="en-GB"/>
        </w:rPr>
      </w:pPr>
      <w:r>
        <w:rPr>
          <w:sz w:val="20"/>
          <w:szCs w:val="20"/>
          <w:lang w:val="en-GB"/>
        </w:rPr>
        <w:t>|</w:t>
      </w:r>
      <w:r>
        <w:rPr>
          <w:sz w:val="20"/>
          <w:szCs w:val="20"/>
          <w:lang w:val="en-GB"/>
        </w:rPr>
        <w:tab/>
      </w:r>
      <w:r w:rsidR="00C027CD" w:rsidRPr="005537B1">
        <w:rPr>
          <w:rFonts w:eastAsia="Arial Unicode MS"/>
          <w:sz w:val="20"/>
          <w:szCs w:val="20"/>
          <w:lang w:val="en-GB"/>
        </w:rPr>
        <w:t>GRANT</w:t>
      </w:r>
      <w:r w:rsidR="00C027CD">
        <w:rPr>
          <w:sz w:val="20"/>
          <w:szCs w:val="20"/>
          <w:lang w:val="en-GB"/>
        </w:rPr>
        <w:t xml:space="preserve"> </w:t>
      </w:r>
      <w:proofErr w:type="spellStart"/>
      <w:r w:rsidRPr="00CC413A">
        <w:rPr>
          <w:i/>
          <w:sz w:val="20"/>
          <w:szCs w:val="20"/>
          <w:lang w:val="en-GB"/>
        </w:rPr>
        <w:t>Role</w:t>
      </w:r>
      <w:r>
        <w:rPr>
          <w:sz w:val="20"/>
          <w:szCs w:val="20"/>
          <w:lang w:val="en-GB"/>
        </w:rPr>
        <w:t>_id</w:t>
      </w:r>
      <w:proofErr w:type="spellEnd"/>
      <w:r>
        <w:rPr>
          <w:sz w:val="20"/>
          <w:szCs w:val="20"/>
          <w:lang w:val="en-GB"/>
        </w:rPr>
        <w:t xml:space="preserve"> { </w:t>
      </w:r>
      <w:r w:rsidR="00C644D2">
        <w:rPr>
          <w:sz w:val="20"/>
          <w:szCs w:val="20"/>
          <w:lang w:val="en-GB"/>
        </w:rPr>
        <w:t>'</w:t>
      </w:r>
      <w:r>
        <w:rPr>
          <w:sz w:val="20"/>
          <w:szCs w:val="20"/>
          <w:lang w:val="en-GB"/>
        </w:rPr>
        <w:t>,</w:t>
      </w:r>
      <w:r w:rsidR="00C644D2">
        <w:rPr>
          <w:sz w:val="20"/>
          <w:szCs w:val="20"/>
          <w:lang w:val="en-GB"/>
        </w:rPr>
        <w:t>'</w:t>
      </w:r>
      <w:r>
        <w:rPr>
          <w:sz w:val="20"/>
          <w:szCs w:val="20"/>
          <w:lang w:val="en-GB"/>
        </w:rPr>
        <w:t xml:space="preserve"> </w:t>
      </w:r>
      <w:proofErr w:type="spellStart"/>
      <w:r w:rsidRPr="00CC413A">
        <w:rPr>
          <w:i/>
          <w:sz w:val="20"/>
          <w:szCs w:val="20"/>
          <w:lang w:val="en-GB"/>
        </w:rPr>
        <w:t>Role</w:t>
      </w:r>
      <w:r>
        <w:rPr>
          <w:sz w:val="20"/>
          <w:szCs w:val="20"/>
          <w:lang w:val="en-GB"/>
        </w:rPr>
        <w:t>_id</w:t>
      </w:r>
      <w:proofErr w:type="spellEnd"/>
      <w:r>
        <w:rPr>
          <w:sz w:val="20"/>
          <w:szCs w:val="20"/>
          <w:lang w:val="en-GB"/>
        </w:rPr>
        <w:t xml:space="preserve"> } </w:t>
      </w:r>
      <w:r w:rsidRPr="007166F3">
        <w:rPr>
          <w:rFonts w:ascii="Arial Unicode MS" w:eastAsia="Arial Unicode MS" w:hAnsi="Arial Unicode MS" w:cs="Arial Unicode MS"/>
          <w:sz w:val="20"/>
          <w:szCs w:val="20"/>
          <w:lang w:val="en-GB"/>
        </w:rPr>
        <w:t>TO</w:t>
      </w:r>
      <w:r>
        <w:rPr>
          <w:sz w:val="20"/>
          <w:szCs w:val="20"/>
          <w:lang w:val="en-GB"/>
        </w:rPr>
        <w:t xml:space="preserve"> </w:t>
      </w:r>
      <w:proofErr w:type="spellStart"/>
      <w:r>
        <w:rPr>
          <w:sz w:val="20"/>
          <w:szCs w:val="20"/>
          <w:lang w:val="en-GB"/>
        </w:rPr>
        <w:t>GranteeList</w:t>
      </w:r>
      <w:proofErr w:type="spellEnd"/>
      <w:r>
        <w:rPr>
          <w:sz w:val="20"/>
          <w:szCs w:val="20"/>
          <w:lang w:val="en-GB"/>
        </w:rPr>
        <w:t xml:space="preserve"> [ </w:t>
      </w:r>
      <w:r w:rsidRPr="007166F3">
        <w:rPr>
          <w:rFonts w:ascii="Arial Unicode MS" w:eastAsia="Arial Unicode MS" w:hAnsi="Arial Unicode MS" w:cs="Arial Unicode MS"/>
          <w:sz w:val="20"/>
          <w:szCs w:val="20"/>
          <w:lang w:val="en-GB"/>
        </w:rPr>
        <w:t>WITH</w:t>
      </w:r>
      <w:r>
        <w:rPr>
          <w:sz w:val="20"/>
          <w:szCs w:val="20"/>
          <w:lang w:val="en-GB"/>
        </w:rPr>
        <w:t xml:space="preserve"> ADMIN OPTION ] </w:t>
      </w:r>
    </w:p>
    <w:p w14:paraId="2DE850BE" w14:textId="3E79A317" w:rsidR="00FC4217" w:rsidRDefault="0005257C" w:rsidP="00877074">
      <w:pPr>
        <w:ind w:firstLine="720"/>
        <w:jc w:val="both"/>
        <w:rPr>
          <w:sz w:val="20"/>
          <w:szCs w:val="20"/>
          <w:lang w:val="en-GB"/>
        </w:rPr>
      </w:pPr>
      <w:r>
        <w:rPr>
          <w:sz w:val="20"/>
          <w:szCs w:val="20"/>
          <w:lang w:val="en-GB"/>
        </w:rPr>
        <w:t>|</w:t>
      </w:r>
      <w:r>
        <w:rPr>
          <w:sz w:val="20"/>
          <w:szCs w:val="20"/>
          <w:lang w:val="en-GB"/>
        </w:rPr>
        <w:tab/>
      </w:r>
      <w:r w:rsidRPr="005537B1">
        <w:rPr>
          <w:rFonts w:eastAsia="Arial Unicode MS"/>
          <w:sz w:val="20"/>
          <w:szCs w:val="20"/>
          <w:lang w:val="en-GB"/>
        </w:rPr>
        <w:t>GRANT</w:t>
      </w:r>
      <w:r w:rsidRPr="0005257C">
        <w:rPr>
          <w:rFonts w:ascii="Arial Unicode MS" w:eastAsia="Arial Unicode MS" w:hAnsi="Arial Unicode MS" w:cs="Arial Unicode MS"/>
          <w:sz w:val="20"/>
          <w:szCs w:val="20"/>
          <w:lang w:val="en-GB"/>
        </w:rPr>
        <w:t xml:space="preserve"> </w:t>
      </w:r>
      <w:r>
        <w:rPr>
          <w:sz w:val="20"/>
          <w:szCs w:val="20"/>
          <w:lang w:val="en-GB"/>
        </w:rPr>
        <w:t xml:space="preserve">Level </w:t>
      </w:r>
      <w:r w:rsidRPr="0005257C">
        <w:rPr>
          <w:rFonts w:ascii="Arial Unicode MS" w:eastAsia="Arial Unicode MS" w:hAnsi="Arial Unicode MS" w:cs="Arial Unicode MS"/>
          <w:sz w:val="20"/>
          <w:szCs w:val="20"/>
          <w:lang w:val="en-GB"/>
        </w:rPr>
        <w:t>TO</w:t>
      </w:r>
      <w:r>
        <w:rPr>
          <w:sz w:val="20"/>
          <w:szCs w:val="20"/>
          <w:lang w:val="en-GB"/>
        </w:rPr>
        <w:t xml:space="preserve"> </w:t>
      </w:r>
      <w:proofErr w:type="spellStart"/>
      <w:r>
        <w:rPr>
          <w:i/>
          <w:sz w:val="20"/>
          <w:szCs w:val="20"/>
          <w:lang w:val="en-GB"/>
        </w:rPr>
        <w:t>user</w:t>
      </w:r>
      <w:r>
        <w:rPr>
          <w:i/>
          <w:sz w:val="20"/>
          <w:szCs w:val="20"/>
          <w:lang w:val="en-GB"/>
        </w:rPr>
        <w:softHyphen/>
      </w:r>
      <w:r>
        <w:rPr>
          <w:sz w:val="20"/>
          <w:szCs w:val="20"/>
          <w:lang w:val="en-GB"/>
        </w:rPr>
        <w:t>_id</w:t>
      </w:r>
      <w:proofErr w:type="spellEnd"/>
      <w:r>
        <w:rPr>
          <w:sz w:val="20"/>
          <w:szCs w:val="20"/>
          <w:lang w:val="en-GB"/>
        </w:rPr>
        <w:t xml:space="preserve"> </w:t>
      </w:r>
      <w:r w:rsidR="008C2867">
        <w:rPr>
          <w:sz w:val="20"/>
          <w:szCs w:val="20"/>
          <w:lang w:val="en-GB"/>
        </w:rPr>
        <w:t>.</w:t>
      </w:r>
    </w:p>
    <w:p w14:paraId="446E55E6" w14:textId="552DB77F" w:rsidR="00D5216A" w:rsidRDefault="00B9197A" w:rsidP="00730713">
      <w:pPr>
        <w:tabs>
          <w:tab w:val="left" w:pos="720"/>
          <w:tab w:val="left" w:pos="1440"/>
          <w:tab w:val="left" w:pos="2160"/>
          <w:tab w:val="left" w:pos="2880"/>
        </w:tabs>
        <w:spacing w:before="120"/>
        <w:jc w:val="both"/>
        <w:rPr>
          <w:sz w:val="20"/>
          <w:szCs w:val="20"/>
          <w:lang w:val="en-GB"/>
        </w:rPr>
      </w:pPr>
      <w:r>
        <w:rPr>
          <w:sz w:val="20"/>
          <w:szCs w:val="20"/>
          <w:lang w:val="en-GB"/>
        </w:rPr>
        <w:t xml:space="preserve">Grant can only be used </w:t>
      </w:r>
      <w:r w:rsidR="00697454">
        <w:rPr>
          <w:sz w:val="20"/>
          <w:szCs w:val="20"/>
          <w:lang w:val="en-GB"/>
        </w:rPr>
        <w:t>in single-database connections (section 3.4). For roles see section 5.5.</w:t>
      </w:r>
      <w:r w:rsidR="005358A0" w:rsidRPr="005358A0">
        <w:rPr>
          <w:sz w:val="20"/>
          <w:szCs w:val="20"/>
          <w:lang w:val="en-GB"/>
        </w:rPr>
        <w:t xml:space="preserve"> </w:t>
      </w:r>
      <w:r w:rsidR="005358A0">
        <w:rPr>
          <w:sz w:val="20"/>
          <w:szCs w:val="20"/>
          <w:lang w:val="en-GB"/>
        </w:rPr>
        <w:t>Clearance</w:t>
      </w:r>
      <w:r w:rsidR="005358A0">
        <w:rPr>
          <w:sz w:val="20"/>
          <w:szCs w:val="20"/>
          <w:lang w:val="en-GB"/>
        </w:rPr>
        <w:fldChar w:fldCharType="begin"/>
      </w:r>
      <w:r w:rsidR="005358A0">
        <w:instrText xml:space="preserve"> XE "</w:instrText>
      </w:r>
      <w:r w:rsidR="005358A0" w:rsidRPr="00CD168D">
        <w:rPr>
          <w:sz w:val="20"/>
          <w:szCs w:val="20"/>
          <w:lang w:val="en-GB"/>
        </w:rPr>
        <w:instrText>Clearance</w:instrText>
      </w:r>
      <w:r w:rsidR="005358A0">
        <w:instrText xml:space="preserve">" </w:instrText>
      </w:r>
      <w:r w:rsidR="005358A0">
        <w:rPr>
          <w:sz w:val="20"/>
          <w:szCs w:val="20"/>
          <w:lang w:val="en-GB"/>
        </w:rPr>
        <w:fldChar w:fldCharType="end"/>
      </w:r>
      <w:r w:rsidR="005358A0">
        <w:rPr>
          <w:sz w:val="20"/>
          <w:szCs w:val="20"/>
          <w:lang w:val="en-GB"/>
        </w:rPr>
        <w:t xml:space="preserve"> levels (D to A) can only be applied to users by the database owner (D is the default).</w:t>
      </w:r>
    </w:p>
    <w:p w14:paraId="57E24054" w14:textId="77777777" w:rsidR="00337ED0" w:rsidRDefault="00337ED0" w:rsidP="00337ED0">
      <w:pPr>
        <w:spacing w:before="120"/>
        <w:jc w:val="both"/>
        <w:rPr>
          <w:sz w:val="20"/>
          <w:szCs w:val="20"/>
          <w:lang w:val="en-GB"/>
        </w:rPr>
      </w:pPr>
      <w:r>
        <w:rPr>
          <w:sz w:val="20"/>
          <w:szCs w:val="20"/>
          <w:lang w:val="en-GB"/>
        </w:rPr>
        <w:t>Revoke</w:t>
      </w:r>
      <w:r w:rsidR="00237E41">
        <w:rPr>
          <w:sz w:val="20"/>
          <w:szCs w:val="20"/>
          <w:lang w:val="en-GB"/>
        </w:rPr>
        <w:fldChar w:fldCharType="begin"/>
      </w:r>
      <w:r w:rsidR="00EC04B3">
        <w:instrText xml:space="preserve"> XE "</w:instrText>
      </w:r>
      <w:r w:rsidR="00EC04B3" w:rsidRPr="00A23271">
        <w:rPr>
          <w:sz w:val="20"/>
          <w:szCs w:val="20"/>
          <w:lang w:val="en-GB"/>
        </w:rPr>
        <w:instrText>Revoke</w:instrText>
      </w:r>
      <w:r w:rsidR="00EC04B3">
        <w:instrText xml:space="preserve">" </w:instrText>
      </w:r>
      <w:r w:rsidR="00237E41">
        <w:rPr>
          <w:sz w:val="20"/>
          <w:szCs w:val="20"/>
          <w:lang w:val="en-GB"/>
        </w:rPr>
        <w:fldChar w:fldCharType="end"/>
      </w:r>
      <w:r>
        <w:rPr>
          <w:sz w:val="20"/>
          <w:szCs w:val="20"/>
          <w:lang w:val="en-GB"/>
        </w:rPr>
        <w:t xml:space="preserve"> = </w:t>
      </w:r>
      <w:r>
        <w:rPr>
          <w:sz w:val="20"/>
          <w:szCs w:val="20"/>
          <w:lang w:val="en-GB"/>
        </w:rPr>
        <w:tab/>
      </w:r>
      <w:r w:rsidR="00C027CD" w:rsidRPr="005537B1">
        <w:rPr>
          <w:rFonts w:eastAsia="Arial Unicode MS"/>
          <w:sz w:val="20"/>
          <w:szCs w:val="20"/>
          <w:lang w:val="en-GB"/>
        </w:rPr>
        <w:t>REVOKE</w:t>
      </w:r>
      <w:r w:rsidR="00C027CD" w:rsidRPr="005537B1">
        <w:rPr>
          <w:sz w:val="20"/>
          <w:szCs w:val="20"/>
          <w:lang w:val="en-GB"/>
        </w:rPr>
        <w:t xml:space="preserve"> [</w:t>
      </w:r>
      <w:r w:rsidRPr="005537B1">
        <w:rPr>
          <w:rFonts w:eastAsia="Arial Unicode MS"/>
          <w:sz w:val="20"/>
          <w:szCs w:val="20"/>
          <w:lang w:val="en-GB"/>
        </w:rPr>
        <w:t>GRANT</w:t>
      </w:r>
      <w:r>
        <w:rPr>
          <w:sz w:val="20"/>
          <w:szCs w:val="20"/>
          <w:lang w:val="en-GB"/>
        </w:rPr>
        <w:t xml:space="preserve"> OPTION</w:t>
      </w:r>
      <w:r w:rsidR="00C027CD">
        <w:rPr>
          <w:sz w:val="20"/>
          <w:szCs w:val="20"/>
          <w:lang w:val="en-GB"/>
        </w:rPr>
        <w:t xml:space="preserve"> </w:t>
      </w:r>
      <w:r w:rsidR="00C027CD" w:rsidRPr="007166F3">
        <w:rPr>
          <w:rFonts w:ascii="Arial Unicode MS" w:eastAsia="Arial Unicode MS" w:hAnsi="Arial Unicode MS" w:cs="Arial Unicode MS"/>
          <w:sz w:val="20"/>
          <w:szCs w:val="20"/>
          <w:lang w:val="en-GB"/>
        </w:rPr>
        <w:t>FOR</w:t>
      </w:r>
      <w:r>
        <w:rPr>
          <w:sz w:val="20"/>
          <w:szCs w:val="20"/>
          <w:lang w:val="en-GB"/>
        </w:rPr>
        <w:t xml:space="preserve">] Privileges </w:t>
      </w:r>
      <w:r w:rsidRPr="007166F3">
        <w:rPr>
          <w:rFonts w:ascii="Arial Unicode MS" w:eastAsia="Arial Unicode MS" w:hAnsi="Arial Unicode MS" w:cs="Arial Unicode MS"/>
          <w:sz w:val="20"/>
          <w:szCs w:val="20"/>
          <w:lang w:val="en-GB"/>
        </w:rPr>
        <w:t>FROM</w:t>
      </w:r>
      <w:r>
        <w:rPr>
          <w:sz w:val="20"/>
          <w:szCs w:val="20"/>
          <w:lang w:val="en-GB"/>
        </w:rPr>
        <w:t xml:space="preserve"> </w:t>
      </w:r>
      <w:proofErr w:type="spellStart"/>
      <w:r>
        <w:rPr>
          <w:sz w:val="20"/>
          <w:szCs w:val="20"/>
          <w:lang w:val="en-GB"/>
        </w:rPr>
        <w:t>GranteeList</w:t>
      </w:r>
      <w:proofErr w:type="spellEnd"/>
    </w:p>
    <w:p w14:paraId="1DCAC650" w14:textId="1128CB43" w:rsidR="00337ED0" w:rsidRDefault="00337ED0" w:rsidP="00337ED0">
      <w:pPr>
        <w:jc w:val="both"/>
        <w:rPr>
          <w:sz w:val="20"/>
          <w:szCs w:val="20"/>
          <w:lang w:val="en-GB"/>
        </w:rPr>
      </w:pPr>
      <w:r>
        <w:rPr>
          <w:sz w:val="20"/>
          <w:szCs w:val="20"/>
          <w:lang w:val="en-GB"/>
        </w:rPr>
        <w:tab/>
        <w:t>|</w:t>
      </w:r>
      <w:r>
        <w:rPr>
          <w:sz w:val="20"/>
          <w:szCs w:val="20"/>
          <w:lang w:val="en-GB"/>
        </w:rPr>
        <w:tab/>
      </w:r>
      <w:r w:rsidR="00C027CD" w:rsidRPr="005537B1">
        <w:rPr>
          <w:rFonts w:eastAsia="Arial Unicode MS"/>
          <w:sz w:val="20"/>
          <w:szCs w:val="20"/>
          <w:lang w:val="en-GB"/>
        </w:rPr>
        <w:t>REVOKE</w:t>
      </w:r>
      <w:r w:rsidR="00C027CD">
        <w:rPr>
          <w:sz w:val="20"/>
          <w:szCs w:val="20"/>
          <w:lang w:val="en-GB"/>
        </w:rPr>
        <w:t xml:space="preserve"> [</w:t>
      </w:r>
      <w:r>
        <w:rPr>
          <w:sz w:val="20"/>
          <w:szCs w:val="20"/>
          <w:lang w:val="en-GB"/>
        </w:rPr>
        <w:t>ADMIN OPTION</w:t>
      </w:r>
      <w:r w:rsidR="00C027CD">
        <w:rPr>
          <w:sz w:val="20"/>
          <w:szCs w:val="20"/>
          <w:lang w:val="en-GB"/>
        </w:rPr>
        <w:t xml:space="preserve"> </w:t>
      </w:r>
      <w:r w:rsidR="00C027CD" w:rsidRPr="007166F3">
        <w:rPr>
          <w:rFonts w:ascii="Arial Unicode MS" w:eastAsia="Arial Unicode MS" w:hAnsi="Arial Unicode MS" w:cs="Arial Unicode MS"/>
          <w:sz w:val="20"/>
          <w:szCs w:val="20"/>
          <w:lang w:val="en-GB"/>
        </w:rPr>
        <w:t>FOR</w:t>
      </w:r>
      <w:r>
        <w:rPr>
          <w:sz w:val="20"/>
          <w:szCs w:val="20"/>
          <w:lang w:val="en-GB"/>
        </w:rPr>
        <w:t xml:space="preserve">] </w:t>
      </w:r>
      <w:proofErr w:type="spellStart"/>
      <w:r w:rsidRPr="00CC413A">
        <w:rPr>
          <w:i/>
          <w:sz w:val="20"/>
          <w:szCs w:val="20"/>
          <w:lang w:val="en-GB"/>
        </w:rPr>
        <w:t>Role</w:t>
      </w:r>
      <w:r>
        <w:rPr>
          <w:sz w:val="20"/>
          <w:szCs w:val="20"/>
          <w:lang w:val="en-GB"/>
        </w:rPr>
        <w:t>_id</w:t>
      </w:r>
      <w:proofErr w:type="spellEnd"/>
      <w:r>
        <w:rPr>
          <w:sz w:val="20"/>
          <w:szCs w:val="20"/>
          <w:lang w:val="en-GB"/>
        </w:rPr>
        <w:t xml:space="preserve"> { </w:t>
      </w:r>
      <w:r w:rsidR="00C644D2">
        <w:rPr>
          <w:sz w:val="20"/>
          <w:szCs w:val="20"/>
          <w:lang w:val="en-GB"/>
        </w:rPr>
        <w:t>'</w:t>
      </w:r>
      <w:r>
        <w:rPr>
          <w:sz w:val="20"/>
          <w:szCs w:val="20"/>
          <w:lang w:val="en-GB"/>
        </w:rPr>
        <w:t>,</w:t>
      </w:r>
      <w:r w:rsidR="00C644D2">
        <w:rPr>
          <w:sz w:val="20"/>
          <w:szCs w:val="20"/>
          <w:lang w:val="en-GB"/>
        </w:rPr>
        <w:t>'</w:t>
      </w:r>
      <w:r>
        <w:rPr>
          <w:sz w:val="20"/>
          <w:szCs w:val="20"/>
          <w:lang w:val="en-GB"/>
        </w:rPr>
        <w:t xml:space="preserve"> </w:t>
      </w:r>
      <w:proofErr w:type="spellStart"/>
      <w:r w:rsidRPr="00CC413A">
        <w:rPr>
          <w:i/>
          <w:sz w:val="20"/>
          <w:szCs w:val="20"/>
          <w:lang w:val="en-GB"/>
        </w:rPr>
        <w:t>Role</w:t>
      </w:r>
      <w:r>
        <w:rPr>
          <w:sz w:val="20"/>
          <w:szCs w:val="20"/>
          <w:lang w:val="en-GB"/>
        </w:rPr>
        <w:t>_id</w:t>
      </w:r>
      <w:proofErr w:type="spellEnd"/>
      <w:r>
        <w:rPr>
          <w:sz w:val="20"/>
          <w:szCs w:val="20"/>
          <w:lang w:val="en-GB"/>
        </w:rPr>
        <w:t xml:space="preserve"> } </w:t>
      </w:r>
      <w:r w:rsidRPr="007166F3">
        <w:rPr>
          <w:rFonts w:ascii="Arial Unicode MS" w:eastAsia="Arial Unicode MS" w:hAnsi="Arial Unicode MS" w:cs="Arial Unicode MS"/>
          <w:sz w:val="20"/>
          <w:szCs w:val="20"/>
          <w:lang w:val="en-GB"/>
        </w:rPr>
        <w:t>FROM</w:t>
      </w:r>
      <w:r>
        <w:rPr>
          <w:sz w:val="20"/>
          <w:szCs w:val="20"/>
          <w:lang w:val="en-GB"/>
        </w:rPr>
        <w:t xml:space="preserve"> </w:t>
      </w:r>
      <w:proofErr w:type="spellStart"/>
      <w:r>
        <w:rPr>
          <w:sz w:val="20"/>
          <w:szCs w:val="20"/>
          <w:lang w:val="en-GB"/>
        </w:rPr>
        <w:t>GranteeList</w:t>
      </w:r>
      <w:proofErr w:type="spellEnd"/>
      <w:r>
        <w:rPr>
          <w:sz w:val="20"/>
          <w:szCs w:val="20"/>
          <w:lang w:val="en-GB"/>
        </w:rPr>
        <w:t xml:space="preserve"> .</w:t>
      </w:r>
    </w:p>
    <w:p w14:paraId="07269ED7" w14:textId="1C3045E8" w:rsidR="00D5216A" w:rsidRDefault="00B9197A" w:rsidP="009D752D">
      <w:pPr>
        <w:spacing w:before="120"/>
        <w:jc w:val="both"/>
        <w:rPr>
          <w:sz w:val="20"/>
          <w:szCs w:val="20"/>
          <w:lang w:val="en-GB"/>
        </w:rPr>
      </w:pPr>
      <w:r>
        <w:rPr>
          <w:sz w:val="20"/>
          <w:szCs w:val="20"/>
          <w:lang w:val="en-GB"/>
        </w:rPr>
        <w:t xml:space="preserve">Revoke can only be used in single-database connections. </w:t>
      </w:r>
      <w:r w:rsidR="00D5216A">
        <w:rPr>
          <w:sz w:val="20"/>
          <w:szCs w:val="20"/>
          <w:lang w:val="en-GB"/>
        </w:rPr>
        <w:t>Revoke withdraws the specified privileges in a cascade, irrespective of the origin of any privileges held by the affected grantees</w:t>
      </w:r>
      <w:r w:rsidR="00F275FE">
        <w:rPr>
          <w:sz w:val="20"/>
          <w:szCs w:val="20"/>
          <w:lang w:val="en-GB"/>
        </w:rPr>
        <w:t xml:space="preserve">: this is a change to </w:t>
      </w:r>
      <w:r w:rsidR="005D49CD">
        <w:rPr>
          <w:sz w:val="20"/>
          <w:szCs w:val="20"/>
          <w:lang w:val="en-GB"/>
        </w:rPr>
        <w:t>SQL2023</w:t>
      </w:r>
      <w:r w:rsidR="00F275FE">
        <w:rPr>
          <w:sz w:val="20"/>
          <w:szCs w:val="20"/>
          <w:lang w:val="en-GB"/>
        </w:rPr>
        <w:t xml:space="preserve"> behaviour</w:t>
      </w:r>
      <w:r w:rsidR="00D5216A">
        <w:rPr>
          <w:sz w:val="20"/>
          <w:szCs w:val="20"/>
          <w:lang w:val="en-GB"/>
        </w:rPr>
        <w:t>.</w:t>
      </w:r>
      <w:r w:rsidR="001A5918">
        <w:rPr>
          <w:sz w:val="20"/>
          <w:szCs w:val="20"/>
          <w:lang w:val="en-GB"/>
        </w:rPr>
        <w:t xml:space="preserve"> (See also section</w:t>
      </w:r>
      <w:r w:rsidR="00697454">
        <w:rPr>
          <w:sz w:val="20"/>
          <w:szCs w:val="20"/>
          <w:lang w:val="en-GB"/>
        </w:rPr>
        <w:t>s 5.5 and</w:t>
      </w:r>
      <w:r w:rsidR="001A5918">
        <w:rPr>
          <w:sz w:val="20"/>
          <w:szCs w:val="20"/>
          <w:lang w:val="en-GB"/>
        </w:rPr>
        <w:t xml:space="preserve"> 7.13.)</w:t>
      </w:r>
    </w:p>
    <w:p w14:paraId="56B9652E" w14:textId="723C2298" w:rsidR="00AD3B08" w:rsidRPr="00CD05BB" w:rsidRDefault="008C2867" w:rsidP="00933CFE">
      <w:pPr>
        <w:spacing w:before="120"/>
        <w:jc w:val="both"/>
        <w:rPr>
          <w:sz w:val="20"/>
          <w:szCs w:val="20"/>
          <w:lang w:val="en-GB"/>
        </w:rPr>
      </w:pPr>
      <w:r>
        <w:rPr>
          <w:sz w:val="20"/>
          <w:szCs w:val="20"/>
          <w:lang w:val="en-GB"/>
        </w:rPr>
        <w:t>Privileges</w:t>
      </w:r>
      <w:r w:rsidR="00237E41">
        <w:rPr>
          <w:sz w:val="20"/>
          <w:szCs w:val="20"/>
          <w:lang w:val="en-GB"/>
        </w:rPr>
        <w:fldChar w:fldCharType="begin"/>
      </w:r>
      <w:r w:rsidR="00EC04B3">
        <w:instrText xml:space="preserve"> XE "</w:instrText>
      </w:r>
      <w:r w:rsidR="00EC04B3" w:rsidRPr="00A23271">
        <w:rPr>
          <w:sz w:val="20"/>
          <w:szCs w:val="20"/>
          <w:lang w:val="en-GB"/>
        </w:rPr>
        <w:instrText>Privileges</w:instrText>
      </w:r>
      <w:r w:rsidR="00EC04B3">
        <w:instrText xml:space="preserve">" </w:instrText>
      </w:r>
      <w:r w:rsidR="00237E41">
        <w:rPr>
          <w:sz w:val="20"/>
          <w:szCs w:val="20"/>
          <w:lang w:val="en-GB"/>
        </w:rPr>
        <w:fldChar w:fldCharType="end"/>
      </w:r>
      <w:r>
        <w:rPr>
          <w:sz w:val="20"/>
          <w:szCs w:val="20"/>
          <w:lang w:val="en-GB"/>
        </w:rPr>
        <w:t xml:space="preserve"> = </w:t>
      </w:r>
      <w:proofErr w:type="spellStart"/>
      <w:r>
        <w:rPr>
          <w:sz w:val="20"/>
          <w:szCs w:val="20"/>
          <w:lang w:val="en-GB"/>
        </w:rPr>
        <w:t>ObjectPrivileges</w:t>
      </w:r>
      <w:proofErr w:type="spellEnd"/>
      <w:r>
        <w:rPr>
          <w:sz w:val="20"/>
          <w:szCs w:val="20"/>
          <w:lang w:val="en-GB"/>
        </w:rPr>
        <w:t xml:space="preserve"> </w:t>
      </w:r>
      <w:r w:rsidR="00A177DB">
        <w:rPr>
          <w:sz w:val="20"/>
          <w:szCs w:val="20"/>
          <w:lang w:val="en-GB"/>
        </w:rPr>
        <w:t>[</w:t>
      </w:r>
      <w:r w:rsidRPr="005537B1">
        <w:rPr>
          <w:rFonts w:eastAsia="Arial Unicode MS"/>
          <w:sz w:val="20"/>
          <w:szCs w:val="20"/>
          <w:lang w:val="en-GB"/>
        </w:rPr>
        <w:t>ON</w:t>
      </w:r>
      <w:r w:rsidR="00A177DB">
        <w:rPr>
          <w:rFonts w:ascii="Arial Unicode MS" w:eastAsia="Arial Unicode MS" w:hAnsi="Arial Unicode MS" w:cs="Arial Unicode MS"/>
          <w:sz w:val="20"/>
          <w:szCs w:val="20"/>
          <w:lang w:val="en-GB"/>
        </w:rPr>
        <w:t>]</w:t>
      </w:r>
      <w:r w:rsidR="00CD05BB">
        <w:rPr>
          <w:sz w:val="20"/>
          <w:szCs w:val="20"/>
          <w:lang w:val="en-GB"/>
        </w:rPr>
        <w:t xml:space="preserve"> </w:t>
      </w:r>
      <w:proofErr w:type="spellStart"/>
      <w:r w:rsidR="00CD05BB">
        <w:rPr>
          <w:sz w:val="20"/>
          <w:szCs w:val="20"/>
          <w:lang w:val="en-GB"/>
        </w:rPr>
        <w:t>ObjectNam</w:t>
      </w:r>
      <w:r w:rsidR="00933CFE">
        <w:rPr>
          <w:sz w:val="20"/>
          <w:szCs w:val="20"/>
          <w:lang w:val="en-GB"/>
        </w:rPr>
        <w:t>e</w:t>
      </w:r>
      <w:proofErr w:type="spellEnd"/>
      <w:r w:rsidR="00CD05BB">
        <w:rPr>
          <w:sz w:val="20"/>
          <w:szCs w:val="20"/>
          <w:lang w:val="en-GB"/>
        </w:rPr>
        <w:t xml:space="preserve"> .</w:t>
      </w:r>
    </w:p>
    <w:p w14:paraId="216B80B6" w14:textId="1B69F2DB" w:rsidR="008C2867" w:rsidRDefault="008C2867" w:rsidP="006E17EC">
      <w:pPr>
        <w:spacing w:before="120"/>
        <w:jc w:val="both"/>
        <w:rPr>
          <w:sz w:val="20"/>
          <w:szCs w:val="20"/>
          <w:lang w:val="en-GB"/>
        </w:rPr>
      </w:pPr>
      <w:proofErr w:type="spellStart"/>
      <w:r>
        <w:rPr>
          <w:sz w:val="20"/>
          <w:szCs w:val="20"/>
          <w:lang w:val="en-GB"/>
        </w:rPr>
        <w:t>ObjectPrivileges</w:t>
      </w:r>
      <w:proofErr w:type="spellEnd"/>
      <w:r w:rsidR="00237E41">
        <w:rPr>
          <w:sz w:val="20"/>
          <w:szCs w:val="20"/>
          <w:lang w:val="en-GB"/>
        </w:rPr>
        <w:fldChar w:fldCharType="begin"/>
      </w:r>
      <w:r w:rsidR="00EC04B3">
        <w:instrText xml:space="preserve"> XE "</w:instrText>
      </w:r>
      <w:r w:rsidR="00EC04B3" w:rsidRPr="00A23271">
        <w:rPr>
          <w:sz w:val="20"/>
          <w:szCs w:val="20"/>
          <w:lang w:val="en-GB"/>
        </w:rPr>
        <w:instrText>ObjectPrivileges</w:instrText>
      </w:r>
      <w:r w:rsidR="00EC04B3">
        <w:instrText xml:space="preserve">" </w:instrText>
      </w:r>
      <w:r w:rsidR="00237E41">
        <w:rPr>
          <w:sz w:val="20"/>
          <w:szCs w:val="20"/>
          <w:lang w:val="en-GB"/>
        </w:rPr>
        <w:fldChar w:fldCharType="end"/>
      </w:r>
      <w:r>
        <w:rPr>
          <w:sz w:val="20"/>
          <w:szCs w:val="20"/>
          <w:lang w:val="en-GB"/>
        </w:rPr>
        <w:t xml:space="preserve"> = </w:t>
      </w:r>
      <w:r w:rsidRPr="0089648B">
        <w:rPr>
          <w:rFonts w:ascii="Arial Unicode MS" w:eastAsia="Arial Unicode MS" w:hAnsi="Arial Unicode MS" w:cs="Arial Unicode MS"/>
          <w:sz w:val="20"/>
          <w:szCs w:val="20"/>
          <w:lang w:val="en-GB"/>
        </w:rPr>
        <w:t>ALL</w:t>
      </w:r>
      <w:r>
        <w:rPr>
          <w:sz w:val="20"/>
          <w:szCs w:val="20"/>
          <w:lang w:val="en-GB"/>
        </w:rPr>
        <w:t xml:space="preserve"> PRIVILEGES | Action { </w:t>
      </w:r>
      <w:r w:rsidR="00C644D2">
        <w:rPr>
          <w:sz w:val="20"/>
          <w:szCs w:val="20"/>
          <w:lang w:val="en-GB"/>
        </w:rPr>
        <w:t>'</w:t>
      </w:r>
      <w:r>
        <w:rPr>
          <w:sz w:val="20"/>
          <w:szCs w:val="20"/>
          <w:lang w:val="en-GB"/>
        </w:rPr>
        <w:t>,</w:t>
      </w:r>
      <w:r w:rsidR="00C644D2">
        <w:rPr>
          <w:sz w:val="20"/>
          <w:szCs w:val="20"/>
          <w:lang w:val="en-GB"/>
        </w:rPr>
        <w:t>'</w:t>
      </w:r>
      <w:r>
        <w:rPr>
          <w:sz w:val="20"/>
          <w:szCs w:val="20"/>
          <w:lang w:val="en-GB"/>
        </w:rPr>
        <w:t xml:space="preserve"> Action } .</w:t>
      </w:r>
    </w:p>
    <w:p w14:paraId="34358848" w14:textId="206E3495" w:rsidR="008C2867" w:rsidRDefault="008C2867" w:rsidP="006E17EC">
      <w:pPr>
        <w:spacing w:before="120"/>
        <w:jc w:val="both"/>
        <w:rPr>
          <w:sz w:val="20"/>
          <w:szCs w:val="20"/>
          <w:lang w:val="en-GB"/>
        </w:rPr>
      </w:pPr>
      <w:r>
        <w:rPr>
          <w:sz w:val="20"/>
          <w:szCs w:val="20"/>
          <w:lang w:val="en-GB"/>
        </w:rPr>
        <w:t>Action</w:t>
      </w:r>
      <w:r w:rsidR="00237E41">
        <w:rPr>
          <w:sz w:val="20"/>
          <w:szCs w:val="20"/>
          <w:lang w:val="en-GB"/>
        </w:rPr>
        <w:fldChar w:fldCharType="begin"/>
      </w:r>
      <w:r w:rsidR="00EC04B3">
        <w:instrText xml:space="preserve"> XE "</w:instrText>
      </w:r>
      <w:r w:rsidR="00EC04B3" w:rsidRPr="00A23271">
        <w:rPr>
          <w:sz w:val="20"/>
          <w:szCs w:val="20"/>
          <w:lang w:val="en-GB"/>
        </w:rPr>
        <w:instrText>Action</w:instrText>
      </w:r>
      <w:r w:rsidR="00EC04B3">
        <w:instrText xml:space="preserve">" </w:instrText>
      </w:r>
      <w:r w:rsidR="00237E41">
        <w:rPr>
          <w:sz w:val="20"/>
          <w:szCs w:val="20"/>
          <w:lang w:val="en-GB"/>
        </w:rPr>
        <w:fldChar w:fldCharType="end"/>
      </w:r>
      <w:r>
        <w:rPr>
          <w:sz w:val="20"/>
          <w:szCs w:val="20"/>
          <w:lang w:val="en-GB"/>
        </w:rPr>
        <w:t xml:space="preserve"> = </w:t>
      </w:r>
      <w:r>
        <w:rPr>
          <w:sz w:val="20"/>
          <w:szCs w:val="20"/>
          <w:lang w:val="en-GB"/>
        </w:rPr>
        <w:tab/>
      </w:r>
      <w:r w:rsidRPr="0089648B">
        <w:rPr>
          <w:rFonts w:ascii="Arial Unicode MS" w:eastAsia="Arial Unicode MS" w:hAnsi="Arial Unicode MS" w:cs="Arial Unicode MS"/>
          <w:sz w:val="20"/>
          <w:szCs w:val="20"/>
          <w:lang w:val="en-GB"/>
        </w:rPr>
        <w:t>SELECT</w:t>
      </w:r>
      <w:r>
        <w:rPr>
          <w:sz w:val="20"/>
          <w:szCs w:val="20"/>
          <w:lang w:val="en-GB"/>
        </w:rPr>
        <w:t xml:space="preserve"> [ </w:t>
      </w:r>
      <w:r w:rsidR="00C644D2">
        <w:rPr>
          <w:sz w:val="20"/>
          <w:szCs w:val="20"/>
          <w:lang w:val="en-GB"/>
        </w:rPr>
        <w:t>'</w:t>
      </w:r>
      <w:r>
        <w:rPr>
          <w:sz w:val="20"/>
          <w:szCs w:val="20"/>
          <w:lang w:val="en-GB"/>
        </w:rPr>
        <w:t>(</w:t>
      </w:r>
      <w:r w:rsidR="00C644D2">
        <w:rPr>
          <w:sz w:val="20"/>
          <w:szCs w:val="20"/>
          <w:lang w:val="en-GB"/>
        </w:rPr>
        <w:t>'</w:t>
      </w:r>
      <w:r>
        <w:rPr>
          <w:sz w:val="20"/>
          <w:szCs w:val="20"/>
          <w:lang w:val="en-GB"/>
        </w:rPr>
        <w:t xml:space="preserve"> id { </w:t>
      </w:r>
      <w:r w:rsidR="00C644D2">
        <w:rPr>
          <w:sz w:val="20"/>
          <w:szCs w:val="20"/>
          <w:lang w:val="en-GB"/>
        </w:rPr>
        <w:t>'</w:t>
      </w:r>
      <w:r>
        <w:rPr>
          <w:sz w:val="20"/>
          <w:szCs w:val="20"/>
          <w:lang w:val="en-GB"/>
        </w:rPr>
        <w:t>,</w:t>
      </w:r>
      <w:r w:rsidR="00C644D2">
        <w:rPr>
          <w:sz w:val="20"/>
          <w:szCs w:val="20"/>
          <w:lang w:val="en-GB"/>
        </w:rPr>
        <w:t>'</w:t>
      </w:r>
      <w:r>
        <w:rPr>
          <w:sz w:val="20"/>
          <w:szCs w:val="20"/>
          <w:lang w:val="en-GB"/>
        </w:rPr>
        <w:t xml:space="preserve"> id } </w:t>
      </w:r>
      <w:r w:rsidR="00C644D2">
        <w:rPr>
          <w:sz w:val="20"/>
          <w:szCs w:val="20"/>
          <w:lang w:val="en-GB"/>
        </w:rPr>
        <w:t>'</w:t>
      </w:r>
      <w:r>
        <w:rPr>
          <w:sz w:val="20"/>
          <w:szCs w:val="20"/>
          <w:lang w:val="en-GB"/>
        </w:rPr>
        <w:t>)</w:t>
      </w:r>
      <w:r w:rsidR="00C644D2">
        <w:rPr>
          <w:sz w:val="20"/>
          <w:szCs w:val="20"/>
          <w:lang w:val="en-GB"/>
        </w:rPr>
        <w:t>'</w:t>
      </w:r>
      <w:r>
        <w:rPr>
          <w:sz w:val="20"/>
          <w:szCs w:val="20"/>
          <w:lang w:val="en-GB"/>
        </w:rPr>
        <w:t xml:space="preserve"> ]</w:t>
      </w:r>
    </w:p>
    <w:p w14:paraId="04B9F48C" w14:textId="77777777" w:rsidR="008C2867" w:rsidRDefault="008C2867" w:rsidP="00E17B0F">
      <w:pPr>
        <w:jc w:val="both"/>
        <w:rPr>
          <w:sz w:val="20"/>
          <w:szCs w:val="20"/>
          <w:lang w:val="en-GB"/>
        </w:rPr>
      </w:pPr>
      <w:r>
        <w:rPr>
          <w:sz w:val="20"/>
          <w:szCs w:val="20"/>
          <w:lang w:val="en-GB"/>
        </w:rPr>
        <w:tab/>
        <w:t>|</w:t>
      </w:r>
      <w:r>
        <w:rPr>
          <w:sz w:val="20"/>
          <w:szCs w:val="20"/>
          <w:lang w:val="en-GB"/>
        </w:rPr>
        <w:tab/>
      </w:r>
      <w:r w:rsidRPr="0089648B">
        <w:rPr>
          <w:rFonts w:ascii="Arial Unicode MS" w:eastAsia="Arial Unicode MS" w:hAnsi="Arial Unicode MS" w:cs="Arial Unicode MS"/>
          <w:sz w:val="20"/>
          <w:szCs w:val="20"/>
          <w:lang w:val="en-GB"/>
        </w:rPr>
        <w:t>DELETE</w:t>
      </w:r>
    </w:p>
    <w:p w14:paraId="6CE74FC9" w14:textId="2E24A66A" w:rsidR="008C2867" w:rsidRDefault="008C2867" w:rsidP="00E17B0F">
      <w:pPr>
        <w:jc w:val="both"/>
        <w:rPr>
          <w:sz w:val="20"/>
          <w:szCs w:val="20"/>
          <w:lang w:val="en-GB"/>
        </w:rPr>
      </w:pPr>
      <w:r>
        <w:rPr>
          <w:sz w:val="20"/>
          <w:szCs w:val="20"/>
          <w:lang w:val="en-GB"/>
        </w:rPr>
        <w:tab/>
        <w:t>|</w:t>
      </w:r>
      <w:r>
        <w:rPr>
          <w:sz w:val="20"/>
          <w:szCs w:val="20"/>
          <w:lang w:val="en-GB"/>
        </w:rPr>
        <w:tab/>
      </w:r>
      <w:r w:rsidRPr="0089648B">
        <w:rPr>
          <w:rFonts w:ascii="Arial Unicode MS" w:eastAsia="Arial Unicode MS" w:hAnsi="Arial Unicode MS" w:cs="Arial Unicode MS"/>
          <w:sz w:val="20"/>
          <w:szCs w:val="20"/>
          <w:lang w:val="en-GB"/>
        </w:rPr>
        <w:t>INSERT</w:t>
      </w:r>
      <w:r>
        <w:rPr>
          <w:sz w:val="20"/>
          <w:szCs w:val="20"/>
          <w:lang w:val="en-GB"/>
        </w:rPr>
        <w:t xml:space="preserve">  [ </w:t>
      </w:r>
      <w:r w:rsidR="00C644D2">
        <w:rPr>
          <w:sz w:val="20"/>
          <w:szCs w:val="20"/>
          <w:lang w:val="en-GB"/>
        </w:rPr>
        <w:t>'</w:t>
      </w:r>
      <w:r>
        <w:rPr>
          <w:sz w:val="20"/>
          <w:szCs w:val="20"/>
          <w:lang w:val="en-GB"/>
        </w:rPr>
        <w:t>(</w:t>
      </w:r>
      <w:r w:rsidR="00C644D2">
        <w:rPr>
          <w:sz w:val="20"/>
          <w:szCs w:val="20"/>
          <w:lang w:val="en-GB"/>
        </w:rPr>
        <w:t>'</w:t>
      </w:r>
      <w:r>
        <w:rPr>
          <w:sz w:val="20"/>
          <w:szCs w:val="20"/>
          <w:lang w:val="en-GB"/>
        </w:rPr>
        <w:t xml:space="preserve"> id { </w:t>
      </w:r>
      <w:r w:rsidR="00C644D2">
        <w:rPr>
          <w:sz w:val="20"/>
          <w:szCs w:val="20"/>
          <w:lang w:val="en-GB"/>
        </w:rPr>
        <w:t>'</w:t>
      </w:r>
      <w:r>
        <w:rPr>
          <w:sz w:val="20"/>
          <w:szCs w:val="20"/>
          <w:lang w:val="en-GB"/>
        </w:rPr>
        <w:t>,</w:t>
      </w:r>
      <w:r w:rsidR="00C644D2">
        <w:rPr>
          <w:sz w:val="20"/>
          <w:szCs w:val="20"/>
          <w:lang w:val="en-GB"/>
        </w:rPr>
        <w:t>'</w:t>
      </w:r>
      <w:r>
        <w:rPr>
          <w:sz w:val="20"/>
          <w:szCs w:val="20"/>
          <w:lang w:val="en-GB"/>
        </w:rPr>
        <w:t xml:space="preserve"> id } </w:t>
      </w:r>
      <w:r w:rsidR="00C644D2">
        <w:rPr>
          <w:sz w:val="20"/>
          <w:szCs w:val="20"/>
          <w:lang w:val="en-GB"/>
        </w:rPr>
        <w:t>'</w:t>
      </w:r>
      <w:r>
        <w:rPr>
          <w:sz w:val="20"/>
          <w:szCs w:val="20"/>
          <w:lang w:val="en-GB"/>
        </w:rPr>
        <w:t>)</w:t>
      </w:r>
      <w:r w:rsidR="00C644D2">
        <w:rPr>
          <w:sz w:val="20"/>
          <w:szCs w:val="20"/>
          <w:lang w:val="en-GB"/>
        </w:rPr>
        <w:t>'</w:t>
      </w:r>
      <w:r>
        <w:rPr>
          <w:sz w:val="20"/>
          <w:szCs w:val="20"/>
          <w:lang w:val="en-GB"/>
        </w:rPr>
        <w:t xml:space="preserve"> ]</w:t>
      </w:r>
    </w:p>
    <w:p w14:paraId="00ECC351" w14:textId="28EDBE78" w:rsidR="008C2867" w:rsidRDefault="008C2867" w:rsidP="00E17B0F">
      <w:pPr>
        <w:jc w:val="both"/>
        <w:rPr>
          <w:sz w:val="20"/>
          <w:szCs w:val="20"/>
          <w:lang w:val="en-GB"/>
        </w:rPr>
      </w:pPr>
      <w:r>
        <w:rPr>
          <w:sz w:val="20"/>
          <w:szCs w:val="20"/>
          <w:lang w:val="en-GB"/>
        </w:rPr>
        <w:tab/>
        <w:t>|</w:t>
      </w:r>
      <w:r>
        <w:rPr>
          <w:sz w:val="20"/>
          <w:szCs w:val="20"/>
          <w:lang w:val="en-GB"/>
        </w:rPr>
        <w:tab/>
      </w:r>
      <w:r w:rsidRPr="005537B1">
        <w:rPr>
          <w:rFonts w:eastAsia="Arial Unicode MS"/>
          <w:sz w:val="20"/>
          <w:szCs w:val="20"/>
          <w:lang w:val="en-GB"/>
        </w:rPr>
        <w:t>UPDATE</w:t>
      </w:r>
      <w:r w:rsidRPr="005537B1">
        <w:rPr>
          <w:sz w:val="20"/>
          <w:szCs w:val="20"/>
          <w:lang w:val="en-GB"/>
        </w:rPr>
        <w:t xml:space="preserve"> </w:t>
      </w:r>
      <w:r>
        <w:rPr>
          <w:sz w:val="20"/>
          <w:szCs w:val="20"/>
          <w:lang w:val="en-GB"/>
        </w:rPr>
        <w:t xml:space="preserve"> [ </w:t>
      </w:r>
      <w:r w:rsidR="00C644D2">
        <w:rPr>
          <w:sz w:val="20"/>
          <w:szCs w:val="20"/>
          <w:lang w:val="en-GB"/>
        </w:rPr>
        <w:t>'</w:t>
      </w:r>
      <w:r>
        <w:rPr>
          <w:sz w:val="20"/>
          <w:szCs w:val="20"/>
          <w:lang w:val="en-GB"/>
        </w:rPr>
        <w:t>(</w:t>
      </w:r>
      <w:r w:rsidR="00C644D2">
        <w:rPr>
          <w:sz w:val="20"/>
          <w:szCs w:val="20"/>
          <w:lang w:val="en-GB"/>
        </w:rPr>
        <w:t>'</w:t>
      </w:r>
      <w:r>
        <w:rPr>
          <w:sz w:val="20"/>
          <w:szCs w:val="20"/>
          <w:lang w:val="en-GB"/>
        </w:rPr>
        <w:t xml:space="preserve"> id { </w:t>
      </w:r>
      <w:r w:rsidR="00C644D2">
        <w:rPr>
          <w:sz w:val="20"/>
          <w:szCs w:val="20"/>
          <w:lang w:val="en-GB"/>
        </w:rPr>
        <w:t>'</w:t>
      </w:r>
      <w:r>
        <w:rPr>
          <w:sz w:val="20"/>
          <w:szCs w:val="20"/>
          <w:lang w:val="en-GB"/>
        </w:rPr>
        <w:t>,</w:t>
      </w:r>
      <w:r w:rsidR="00C644D2">
        <w:rPr>
          <w:sz w:val="20"/>
          <w:szCs w:val="20"/>
          <w:lang w:val="en-GB"/>
        </w:rPr>
        <w:t>'</w:t>
      </w:r>
      <w:r>
        <w:rPr>
          <w:sz w:val="20"/>
          <w:szCs w:val="20"/>
          <w:lang w:val="en-GB"/>
        </w:rPr>
        <w:t xml:space="preserve"> id } </w:t>
      </w:r>
      <w:r w:rsidR="00C644D2">
        <w:rPr>
          <w:sz w:val="20"/>
          <w:szCs w:val="20"/>
          <w:lang w:val="en-GB"/>
        </w:rPr>
        <w:t>'</w:t>
      </w:r>
      <w:r>
        <w:rPr>
          <w:sz w:val="20"/>
          <w:szCs w:val="20"/>
          <w:lang w:val="en-GB"/>
        </w:rPr>
        <w:t>)</w:t>
      </w:r>
      <w:r w:rsidR="00C644D2">
        <w:rPr>
          <w:sz w:val="20"/>
          <w:szCs w:val="20"/>
          <w:lang w:val="en-GB"/>
        </w:rPr>
        <w:t>'</w:t>
      </w:r>
      <w:r>
        <w:rPr>
          <w:sz w:val="20"/>
          <w:szCs w:val="20"/>
          <w:lang w:val="en-GB"/>
        </w:rPr>
        <w:t xml:space="preserve"> ]</w:t>
      </w:r>
    </w:p>
    <w:p w14:paraId="160DA01E" w14:textId="7FE21481" w:rsidR="008C2867" w:rsidRDefault="008C2867" w:rsidP="00E17B0F">
      <w:pPr>
        <w:jc w:val="both"/>
        <w:rPr>
          <w:sz w:val="20"/>
          <w:szCs w:val="20"/>
          <w:lang w:val="en-GB"/>
        </w:rPr>
      </w:pPr>
      <w:r>
        <w:rPr>
          <w:sz w:val="20"/>
          <w:szCs w:val="20"/>
          <w:lang w:val="en-GB"/>
        </w:rPr>
        <w:tab/>
        <w:t>|</w:t>
      </w:r>
      <w:r>
        <w:rPr>
          <w:sz w:val="20"/>
          <w:szCs w:val="20"/>
          <w:lang w:val="en-GB"/>
        </w:rPr>
        <w:tab/>
      </w:r>
      <w:r w:rsidRPr="005537B1">
        <w:rPr>
          <w:rFonts w:eastAsia="Arial Unicode MS"/>
          <w:sz w:val="20"/>
          <w:szCs w:val="20"/>
          <w:lang w:val="en-GB"/>
        </w:rPr>
        <w:t>REFERENCES</w:t>
      </w:r>
      <w:r>
        <w:rPr>
          <w:sz w:val="20"/>
          <w:szCs w:val="20"/>
          <w:lang w:val="en-GB"/>
        </w:rPr>
        <w:t xml:space="preserve">  [ </w:t>
      </w:r>
      <w:r w:rsidR="00C644D2">
        <w:rPr>
          <w:sz w:val="20"/>
          <w:szCs w:val="20"/>
          <w:lang w:val="en-GB"/>
        </w:rPr>
        <w:t>'</w:t>
      </w:r>
      <w:r>
        <w:rPr>
          <w:sz w:val="20"/>
          <w:szCs w:val="20"/>
          <w:lang w:val="en-GB"/>
        </w:rPr>
        <w:t>(</w:t>
      </w:r>
      <w:r w:rsidR="00C644D2">
        <w:rPr>
          <w:sz w:val="20"/>
          <w:szCs w:val="20"/>
          <w:lang w:val="en-GB"/>
        </w:rPr>
        <w:t>'</w:t>
      </w:r>
      <w:r>
        <w:rPr>
          <w:sz w:val="20"/>
          <w:szCs w:val="20"/>
          <w:lang w:val="en-GB"/>
        </w:rPr>
        <w:t xml:space="preserve"> id { </w:t>
      </w:r>
      <w:r w:rsidR="00C644D2">
        <w:rPr>
          <w:sz w:val="20"/>
          <w:szCs w:val="20"/>
          <w:lang w:val="en-GB"/>
        </w:rPr>
        <w:t>'</w:t>
      </w:r>
      <w:r>
        <w:rPr>
          <w:sz w:val="20"/>
          <w:szCs w:val="20"/>
          <w:lang w:val="en-GB"/>
        </w:rPr>
        <w:t>,</w:t>
      </w:r>
      <w:r w:rsidR="00C644D2">
        <w:rPr>
          <w:sz w:val="20"/>
          <w:szCs w:val="20"/>
          <w:lang w:val="en-GB"/>
        </w:rPr>
        <w:t>'</w:t>
      </w:r>
      <w:r>
        <w:rPr>
          <w:sz w:val="20"/>
          <w:szCs w:val="20"/>
          <w:lang w:val="en-GB"/>
        </w:rPr>
        <w:t xml:space="preserve"> id } </w:t>
      </w:r>
      <w:r w:rsidR="00C644D2">
        <w:rPr>
          <w:sz w:val="20"/>
          <w:szCs w:val="20"/>
          <w:lang w:val="en-GB"/>
        </w:rPr>
        <w:t>'</w:t>
      </w:r>
      <w:r>
        <w:rPr>
          <w:sz w:val="20"/>
          <w:szCs w:val="20"/>
          <w:lang w:val="en-GB"/>
        </w:rPr>
        <w:t>)</w:t>
      </w:r>
      <w:r w:rsidR="00C644D2">
        <w:rPr>
          <w:sz w:val="20"/>
          <w:szCs w:val="20"/>
          <w:lang w:val="en-GB"/>
        </w:rPr>
        <w:t>'</w:t>
      </w:r>
      <w:r>
        <w:rPr>
          <w:sz w:val="20"/>
          <w:szCs w:val="20"/>
          <w:lang w:val="en-GB"/>
        </w:rPr>
        <w:t xml:space="preserve"> ]</w:t>
      </w:r>
    </w:p>
    <w:p w14:paraId="23C46064" w14:textId="77777777" w:rsidR="008C2867" w:rsidRDefault="008C2867" w:rsidP="00E17B0F">
      <w:pPr>
        <w:jc w:val="both"/>
        <w:rPr>
          <w:sz w:val="20"/>
          <w:szCs w:val="20"/>
          <w:lang w:val="en-GB"/>
        </w:rPr>
      </w:pPr>
      <w:r>
        <w:rPr>
          <w:sz w:val="20"/>
          <w:szCs w:val="20"/>
          <w:lang w:val="en-GB"/>
        </w:rPr>
        <w:tab/>
        <w:t>|</w:t>
      </w:r>
      <w:r>
        <w:rPr>
          <w:sz w:val="20"/>
          <w:szCs w:val="20"/>
          <w:lang w:val="en-GB"/>
        </w:rPr>
        <w:tab/>
      </w:r>
      <w:r w:rsidR="00156FC9">
        <w:rPr>
          <w:sz w:val="20"/>
          <w:szCs w:val="20"/>
          <w:lang w:val="en-GB"/>
        </w:rPr>
        <w:t>USAGE</w:t>
      </w:r>
    </w:p>
    <w:p w14:paraId="3FB291DD" w14:textId="77777777" w:rsidR="004C5F01" w:rsidRPr="005537B1" w:rsidRDefault="004C5F01" w:rsidP="00E17B0F">
      <w:pPr>
        <w:jc w:val="both"/>
        <w:rPr>
          <w:sz w:val="20"/>
          <w:szCs w:val="20"/>
          <w:lang w:val="en-GB"/>
        </w:rPr>
      </w:pPr>
      <w:r w:rsidRPr="005537B1">
        <w:rPr>
          <w:sz w:val="20"/>
          <w:szCs w:val="20"/>
          <w:lang w:val="en-GB"/>
        </w:rPr>
        <w:tab/>
        <w:t>|</w:t>
      </w:r>
      <w:r w:rsidRPr="005537B1">
        <w:rPr>
          <w:sz w:val="20"/>
          <w:szCs w:val="20"/>
          <w:lang w:val="en-GB"/>
        </w:rPr>
        <w:tab/>
      </w:r>
      <w:r w:rsidRPr="005537B1">
        <w:rPr>
          <w:rFonts w:eastAsia="Arial Unicode MS"/>
          <w:sz w:val="20"/>
          <w:szCs w:val="20"/>
          <w:lang w:val="en-GB"/>
        </w:rPr>
        <w:t>TRIGGER</w:t>
      </w:r>
    </w:p>
    <w:p w14:paraId="4092AFF4" w14:textId="77777777" w:rsidR="00D44E49" w:rsidRPr="005537B1" w:rsidRDefault="008C2867" w:rsidP="006C1CF4">
      <w:pPr>
        <w:jc w:val="both"/>
        <w:rPr>
          <w:sz w:val="20"/>
          <w:szCs w:val="20"/>
          <w:lang w:val="en-GB"/>
        </w:rPr>
      </w:pPr>
      <w:r w:rsidRPr="005537B1">
        <w:rPr>
          <w:sz w:val="20"/>
          <w:szCs w:val="20"/>
          <w:lang w:val="en-GB"/>
        </w:rPr>
        <w:tab/>
        <w:t>|</w:t>
      </w:r>
      <w:r w:rsidRPr="005537B1">
        <w:rPr>
          <w:sz w:val="20"/>
          <w:szCs w:val="20"/>
          <w:lang w:val="en-GB"/>
        </w:rPr>
        <w:tab/>
      </w:r>
      <w:r w:rsidRPr="005537B1">
        <w:rPr>
          <w:rFonts w:eastAsia="Arial Unicode MS"/>
          <w:sz w:val="20"/>
          <w:szCs w:val="20"/>
          <w:lang w:val="en-GB"/>
        </w:rPr>
        <w:t>EXECUTE</w:t>
      </w:r>
      <w:r w:rsidRPr="005537B1">
        <w:rPr>
          <w:sz w:val="20"/>
          <w:szCs w:val="20"/>
          <w:lang w:val="en-GB"/>
        </w:rPr>
        <w:t xml:space="preserve"> </w:t>
      </w:r>
    </w:p>
    <w:p w14:paraId="264C5FA3" w14:textId="356587DD" w:rsidR="008F6065" w:rsidRDefault="008F6065" w:rsidP="008F6065">
      <w:pPr>
        <w:ind w:firstLine="720"/>
        <w:jc w:val="both"/>
        <w:rPr>
          <w:sz w:val="20"/>
          <w:szCs w:val="20"/>
          <w:lang w:val="en-GB"/>
        </w:rPr>
      </w:pPr>
      <w:r>
        <w:rPr>
          <w:sz w:val="20"/>
          <w:szCs w:val="20"/>
          <w:lang w:val="en-GB"/>
        </w:rPr>
        <w:t>|</w:t>
      </w:r>
      <w:r>
        <w:rPr>
          <w:sz w:val="20"/>
          <w:szCs w:val="20"/>
          <w:lang w:val="en-GB"/>
        </w:rPr>
        <w:tab/>
        <w:t>METADATA</w:t>
      </w:r>
      <w:r w:rsidR="00CA4BEB">
        <w:rPr>
          <w:sz w:val="20"/>
          <w:szCs w:val="20"/>
          <w:lang w:val="en-GB"/>
        </w:rPr>
        <w:fldChar w:fldCharType="begin"/>
      </w:r>
      <w:r w:rsidR="00CA4BEB">
        <w:instrText xml:space="preserve"> XE "</w:instrText>
      </w:r>
      <w:r w:rsidR="00CA4BEB" w:rsidRPr="001713F9">
        <w:rPr>
          <w:sz w:val="20"/>
          <w:szCs w:val="20"/>
          <w:lang w:val="en-GB"/>
        </w:rPr>
        <w:instrText>METADATA</w:instrText>
      </w:r>
      <w:r w:rsidR="00CA4BEB">
        <w:instrText xml:space="preserve">" </w:instrText>
      </w:r>
      <w:r w:rsidR="00CA4BEB">
        <w:rPr>
          <w:sz w:val="20"/>
          <w:szCs w:val="20"/>
          <w:lang w:val="en-GB"/>
        </w:rPr>
        <w:fldChar w:fldCharType="end"/>
      </w:r>
      <w:r>
        <w:rPr>
          <w:sz w:val="20"/>
          <w:szCs w:val="20"/>
          <w:lang w:val="en-GB"/>
        </w:rPr>
        <w:t xml:space="preserve"> </w:t>
      </w:r>
    </w:p>
    <w:p w14:paraId="3C7DE415" w14:textId="565998B7" w:rsidR="00E532AB" w:rsidRDefault="00E532AB" w:rsidP="008F6065">
      <w:pPr>
        <w:ind w:firstLine="720"/>
        <w:jc w:val="both"/>
        <w:rPr>
          <w:sz w:val="20"/>
          <w:szCs w:val="20"/>
          <w:lang w:val="en-GB"/>
        </w:rPr>
      </w:pPr>
      <w:r>
        <w:rPr>
          <w:sz w:val="20"/>
          <w:szCs w:val="20"/>
          <w:lang w:val="en-GB"/>
        </w:rPr>
        <w:t>|</w:t>
      </w:r>
      <w:r>
        <w:rPr>
          <w:sz w:val="20"/>
          <w:szCs w:val="20"/>
          <w:lang w:val="en-GB"/>
        </w:rPr>
        <w:tab/>
        <w:t>GRAPH</w:t>
      </w:r>
    </w:p>
    <w:p w14:paraId="5583A038" w14:textId="12512CC6" w:rsidR="00E532AB" w:rsidRDefault="00E532AB" w:rsidP="008F6065">
      <w:pPr>
        <w:ind w:firstLine="720"/>
        <w:jc w:val="both"/>
        <w:rPr>
          <w:sz w:val="20"/>
          <w:szCs w:val="20"/>
          <w:lang w:val="en-GB"/>
        </w:rPr>
      </w:pPr>
      <w:r>
        <w:rPr>
          <w:sz w:val="20"/>
          <w:szCs w:val="20"/>
          <w:lang w:val="en-GB"/>
        </w:rPr>
        <w:t>|</w:t>
      </w:r>
      <w:r>
        <w:rPr>
          <w:sz w:val="20"/>
          <w:szCs w:val="20"/>
          <w:lang w:val="en-GB"/>
        </w:rPr>
        <w:tab/>
      </w:r>
      <w:r w:rsidRPr="005537B1">
        <w:rPr>
          <w:rFonts w:ascii="Arial Unicode MS" w:eastAsia="Arial Unicode MS" w:hAnsi="Arial Unicode MS" w:cs="Arial Unicode MS"/>
          <w:sz w:val="20"/>
          <w:szCs w:val="20"/>
          <w:lang w:val="en-GB"/>
        </w:rPr>
        <w:t>SCHEMA</w:t>
      </w:r>
    </w:p>
    <w:p w14:paraId="42CFC946" w14:textId="1C8CD98E" w:rsidR="008F6065" w:rsidRDefault="00D44E49" w:rsidP="00D44E49">
      <w:pPr>
        <w:ind w:firstLine="720"/>
        <w:jc w:val="both"/>
        <w:rPr>
          <w:sz w:val="20"/>
          <w:szCs w:val="20"/>
          <w:lang w:val="en-GB"/>
        </w:rPr>
      </w:pPr>
      <w:r>
        <w:rPr>
          <w:sz w:val="20"/>
          <w:szCs w:val="20"/>
          <w:lang w:val="en-GB"/>
        </w:rPr>
        <w:t>|</w:t>
      </w:r>
      <w:r>
        <w:rPr>
          <w:sz w:val="20"/>
          <w:szCs w:val="20"/>
          <w:lang w:val="en-GB"/>
        </w:rPr>
        <w:tab/>
        <w:t>OWNER</w:t>
      </w:r>
      <w:r w:rsidR="00680DCD">
        <w:rPr>
          <w:sz w:val="20"/>
          <w:szCs w:val="20"/>
          <w:lang w:val="en-GB"/>
        </w:rPr>
        <w:fldChar w:fldCharType="begin"/>
      </w:r>
      <w:r w:rsidR="00680DCD">
        <w:instrText xml:space="preserve"> XE "</w:instrText>
      </w:r>
      <w:r w:rsidR="00680DCD" w:rsidRPr="00A83C9C">
        <w:rPr>
          <w:sz w:val="20"/>
          <w:szCs w:val="20"/>
          <w:lang w:val="en-GB"/>
        </w:rPr>
        <w:instrText>OWNER</w:instrText>
      </w:r>
      <w:r w:rsidR="00680DCD">
        <w:instrText xml:space="preserve">" </w:instrText>
      </w:r>
      <w:r w:rsidR="00680DCD">
        <w:rPr>
          <w:sz w:val="20"/>
          <w:szCs w:val="20"/>
          <w:lang w:val="en-GB"/>
        </w:rPr>
        <w:fldChar w:fldCharType="end"/>
      </w:r>
      <w:r>
        <w:rPr>
          <w:sz w:val="20"/>
          <w:szCs w:val="20"/>
          <w:lang w:val="en-GB"/>
        </w:rPr>
        <w:t xml:space="preserve"> </w:t>
      </w:r>
      <w:r w:rsidR="008F6065">
        <w:rPr>
          <w:sz w:val="20"/>
          <w:szCs w:val="20"/>
          <w:lang w:val="en-GB"/>
        </w:rPr>
        <w:t>.</w:t>
      </w:r>
    </w:p>
    <w:p w14:paraId="5E7E2843" w14:textId="7A09FA94" w:rsidR="009114F0" w:rsidRDefault="00E532AB" w:rsidP="00E17B0F">
      <w:pPr>
        <w:spacing w:before="120"/>
        <w:jc w:val="both"/>
        <w:rPr>
          <w:sz w:val="20"/>
          <w:szCs w:val="20"/>
          <w:lang w:val="en-GB"/>
        </w:rPr>
      </w:pPr>
      <w:r>
        <w:rPr>
          <w:sz w:val="20"/>
          <w:szCs w:val="20"/>
          <w:lang w:val="en-GB"/>
        </w:rPr>
        <w:lastRenderedPageBreak/>
        <w:t>The graph and schema privileges can be granted to a role by their owner: the</w:t>
      </w:r>
      <w:r w:rsidR="005A50A5">
        <w:rPr>
          <w:sz w:val="20"/>
          <w:szCs w:val="20"/>
          <w:lang w:val="en-GB"/>
        </w:rPr>
        <w:t xml:space="preserve"> nominated graph/schema</w:t>
      </w:r>
      <w:r>
        <w:rPr>
          <w:sz w:val="20"/>
          <w:szCs w:val="20"/>
          <w:lang w:val="en-GB"/>
        </w:rPr>
        <w:t xml:space="preserve"> become</w:t>
      </w:r>
      <w:r w:rsidR="005A50A5">
        <w:rPr>
          <w:sz w:val="20"/>
          <w:szCs w:val="20"/>
          <w:lang w:val="en-GB"/>
        </w:rPr>
        <w:t>s t</w:t>
      </w:r>
      <w:r>
        <w:rPr>
          <w:sz w:val="20"/>
          <w:szCs w:val="20"/>
          <w:lang w:val="en-GB"/>
        </w:rPr>
        <w:t>he home graph/schema for the role</w:t>
      </w:r>
      <w:r w:rsidR="005A50A5">
        <w:rPr>
          <w:sz w:val="20"/>
          <w:szCs w:val="20"/>
          <w:lang w:val="en-GB"/>
        </w:rPr>
        <w:t xml:space="preserve"> (accessibility is a </w:t>
      </w:r>
      <w:proofErr w:type="gramStart"/>
      <w:r w:rsidR="005A50A5">
        <w:rPr>
          <w:sz w:val="20"/>
          <w:szCs w:val="20"/>
          <w:lang w:val="en-GB"/>
        </w:rPr>
        <w:t>type</w:t>
      </w:r>
      <w:proofErr w:type="gramEnd"/>
      <w:r w:rsidR="005A50A5">
        <w:rPr>
          <w:sz w:val="20"/>
          <w:szCs w:val="20"/>
          <w:lang w:val="en-GB"/>
        </w:rPr>
        <w:t xml:space="preserve"> privilege)</w:t>
      </w:r>
      <w:r>
        <w:rPr>
          <w:sz w:val="20"/>
          <w:szCs w:val="20"/>
          <w:lang w:val="en-GB"/>
        </w:rPr>
        <w:t xml:space="preserve">. </w:t>
      </w:r>
      <w:r w:rsidR="00D44E49">
        <w:rPr>
          <w:sz w:val="20"/>
          <w:szCs w:val="20"/>
          <w:lang w:val="en-GB"/>
        </w:rPr>
        <w:t xml:space="preserve">The owner privilege (Pyrrho-specific) can only be granted by the owner of the </w:t>
      </w:r>
      <w:r w:rsidR="00877074">
        <w:rPr>
          <w:sz w:val="20"/>
          <w:szCs w:val="20"/>
          <w:lang w:val="en-GB"/>
        </w:rPr>
        <w:t xml:space="preserve">object (or the </w:t>
      </w:r>
      <w:r w:rsidR="00D44E49">
        <w:rPr>
          <w:sz w:val="20"/>
          <w:szCs w:val="20"/>
          <w:lang w:val="en-GB"/>
        </w:rPr>
        <w:t>database</w:t>
      </w:r>
      <w:r w:rsidR="00877074">
        <w:rPr>
          <w:sz w:val="20"/>
          <w:szCs w:val="20"/>
          <w:lang w:val="en-GB"/>
        </w:rPr>
        <w:t>)</w:t>
      </w:r>
      <w:r w:rsidR="00D44E49">
        <w:rPr>
          <w:sz w:val="20"/>
          <w:szCs w:val="20"/>
          <w:lang w:val="en-GB"/>
        </w:rPr>
        <w:t xml:space="preserve"> and results in a transfer of ownership of </w:t>
      </w:r>
      <w:r w:rsidR="00877074">
        <w:rPr>
          <w:sz w:val="20"/>
          <w:szCs w:val="20"/>
          <w:lang w:val="en-GB"/>
        </w:rPr>
        <w:t>that object</w:t>
      </w:r>
      <w:r w:rsidR="00D44E49">
        <w:rPr>
          <w:sz w:val="20"/>
          <w:szCs w:val="20"/>
          <w:lang w:val="en-GB"/>
        </w:rPr>
        <w:t xml:space="preserve"> to a single user</w:t>
      </w:r>
      <w:r w:rsidR="00033FE4">
        <w:rPr>
          <w:sz w:val="20"/>
          <w:szCs w:val="20"/>
          <w:lang w:val="en-GB"/>
        </w:rPr>
        <w:t xml:space="preserve"> or role (not PUBLIC)</w:t>
      </w:r>
      <w:r w:rsidR="00D44E49">
        <w:rPr>
          <w:sz w:val="20"/>
          <w:szCs w:val="20"/>
          <w:lang w:val="en-GB"/>
        </w:rPr>
        <w:t>. Ownership always implies grant option for the owner privilege.</w:t>
      </w:r>
      <w:r w:rsidR="00697454">
        <w:rPr>
          <w:sz w:val="20"/>
          <w:szCs w:val="20"/>
          <w:lang w:val="en-GB"/>
        </w:rPr>
        <w:t xml:space="preserve"> </w:t>
      </w:r>
      <w:r w:rsidR="006679F0">
        <w:rPr>
          <w:sz w:val="20"/>
          <w:szCs w:val="20"/>
          <w:lang w:val="en-GB"/>
        </w:rPr>
        <w:t>References here can be to columns, methods, fields or properties depending on the type of obje</w:t>
      </w:r>
      <w:r w:rsidR="00CD05BB">
        <w:rPr>
          <w:sz w:val="20"/>
          <w:szCs w:val="20"/>
          <w:lang w:val="en-GB"/>
        </w:rPr>
        <w:t xml:space="preserve">ct referenced by the </w:t>
      </w:r>
      <w:proofErr w:type="spellStart"/>
      <w:r w:rsidR="00CD05BB">
        <w:rPr>
          <w:sz w:val="20"/>
          <w:szCs w:val="20"/>
          <w:lang w:val="en-GB"/>
        </w:rPr>
        <w:t>objectname</w:t>
      </w:r>
      <w:proofErr w:type="spellEnd"/>
      <w:r w:rsidR="00156FC9">
        <w:rPr>
          <w:sz w:val="20"/>
          <w:szCs w:val="20"/>
          <w:lang w:val="en-GB"/>
        </w:rPr>
        <w:t xml:space="preserve"> (usage is for domains</w:t>
      </w:r>
      <w:r w:rsidR="00FF5CB9">
        <w:rPr>
          <w:sz w:val="20"/>
          <w:szCs w:val="20"/>
          <w:lang w:val="en-GB"/>
        </w:rPr>
        <w:t xml:space="preserve"> and types</w:t>
      </w:r>
      <w:r w:rsidR="00156FC9">
        <w:rPr>
          <w:sz w:val="20"/>
          <w:szCs w:val="20"/>
          <w:lang w:val="en-GB"/>
        </w:rPr>
        <w:t>)</w:t>
      </w:r>
      <w:r w:rsidR="00CD05BB">
        <w:rPr>
          <w:sz w:val="20"/>
          <w:szCs w:val="20"/>
          <w:lang w:val="en-GB"/>
        </w:rPr>
        <w:t>.</w:t>
      </w:r>
      <w:r w:rsidR="00156FC9">
        <w:rPr>
          <w:sz w:val="20"/>
          <w:szCs w:val="20"/>
          <w:lang w:val="en-GB"/>
        </w:rPr>
        <w:t xml:space="preserve"> </w:t>
      </w:r>
    </w:p>
    <w:p w14:paraId="28DB8595" w14:textId="77777777" w:rsidR="00033FE4" w:rsidRDefault="00033FE4" w:rsidP="00033FE4">
      <w:pPr>
        <w:spacing w:before="120"/>
        <w:jc w:val="both"/>
        <w:rPr>
          <w:sz w:val="20"/>
          <w:szCs w:val="20"/>
          <w:lang w:val="en-GB"/>
        </w:rPr>
      </w:pPr>
      <w:proofErr w:type="spellStart"/>
      <w:r>
        <w:rPr>
          <w:sz w:val="20"/>
          <w:szCs w:val="20"/>
          <w:lang w:val="en-GB"/>
        </w:rPr>
        <w:t>ObjectName</w:t>
      </w:r>
      <w:proofErr w:type="spellEnd"/>
      <w:r w:rsidR="00237E41">
        <w:rPr>
          <w:sz w:val="20"/>
          <w:szCs w:val="20"/>
          <w:lang w:val="en-GB"/>
        </w:rPr>
        <w:fldChar w:fldCharType="begin"/>
      </w:r>
      <w:r>
        <w:instrText xml:space="preserve"> XE "</w:instrText>
      </w:r>
      <w:r w:rsidRPr="00A23271">
        <w:rPr>
          <w:sz w:val="20"/>
          <w:szCs w:val="20"/>
          <w:lang w:val="en-GB"/>
        </w:rPr>
        <w:instrText>ObjectName</w:instrText>
      </w:r>
      <w:r>
        <w:instrText xml:space="preserve">" </w:instrText>
      </w:r>
      <w:r w:rsidR="00237E41">
        <w:rPr>
          <w:sz w:val="20"/>
          <w:szCs w:val="20"/>
          <w:lang w:val="en-GB"/>
        </w:rPr>
        <w:fldChar w:fldCharType="end"/>
      </w:r>
      <w:r>
        <w:rPr>
          <w:sz w:val="20"/>
          <w:szCs w:val="20"/>
          <w:lang w:val="en-GB"/>
        </w:rPr>
        <w:t xml:space="preserve"> = </w:t>
      </w:r>
      <w:r>
        <w:rPr>
          <w:sz w:val="20"/>
          <w:szCs w:val="20"/>
          <w:lang w:val="en-GB"/>
        </w:rPr>
        <w:tab/>
      </w:r>
      <w:r w:rsidRPr="005537B1">
        <w:rPr>
          <w:rFonts w:eastAsia="Arial Unicode MS"/>
          <w:sz w:val="20"/>
          <w:szCs w:val="20"/>
          <w:lang w:val="en-GB"/>
        </w:rPr>
        <w:t>TABLE</w:t>
      </w:r>
      <w:r>
        <w:rPr>
          <w:sz w:val="20"/>
          <w:szCs w:val="20"/>
          <w:lang w:val="en-GB"/>
        </w:rPr>
        <w:t xml:space="preserve"> id</w:t>
      </w:r>
    </w:p>
    <w:p w14:paraId="08A0668C" w14:textId="77777777" w:rsidR="00033FE4" w:rsidRDefault="00033FE4" w:rsidP="00033FE4">
      <w:pPr>
        <w:jc w:val="both"/>
        <w:rPr>
          <w:sz w:val="20"/>
          <w:szCs w:val="20"/>
          <w:lang w:val="en-GB"/>
        </w:rPr>
      </w:pPr>
      <w:r>
        <w:rPr>
          <w:sz w:val="20"/>
          <w:szCs w:val="20"/>
          <w:lang w:val="en-GB"/>
        </w:rPr>
        <w:tab/>
        <w:t>|</w:t>
      </w:r>
      <w:r>
        <w:rPr>
          <w:sz w:val="20"/>
          <w:szCs w:val="20"/>
          <w:lang w:val="en-GB"/>
        </w:rPr>
        <w:tab/>
        <w:t>DOMAIN id</w:t>
      </w:r>
    </w:p>
    <w:p w14:paraId="0C8AABEE" w14:textId="77777777" w:rsidR="00033FE4" w:rsidRDefault="00033FE4" w:rsidP="00033FE4">
      <w:pPr>
        <w:ind w:firstLine="720"/>
        <w:jc w:val="both"/>
        <w:rPr>
          <w:sz w:val="20"/>
          <w:szCs w:val="20"/>
          <w:lang w:val="en-GB"/>
        </w:rPr>
      </w:pPr>
      <w:r>
        <w:rPr>
          <w:sz w:val="20"/>
          <w:szCs w:val="20"/>
          <w:lang w:val="en-GB"/>
        </w:rPr>
        <w:t>|</w:t>
      </w:r>
      <w:r>
        <w:rPr>
          <w:sz w:val="20"/>
          <w:szCs w:val="20"/>
          <w:lang w:val="en-GB"/>
        </w:rPr>
        <w:tab/>
        <w:t>TYPE id</w:t>
      </w:r>
    </w:p>
    <w:p w14:paraId="3EF27D3D" w14:textId="77777777" w:rsidR="00033FE4" w:rsidRDefault="00033FE4" w:rsidP="00033FE4">
      <w:pPr>
        <w:ind w:firstLine="720"/>
        <w:jc w:val="both"/>
        <w:rPr>
          <w:sz w:val="20"/>
          <w:szCs w:val="20"/>
          <w:lang w:val="en-GB"/>
        </w:rPr>
      </w:pPr>
      <w:r>
        <w:rPr>
          <w:sz w:val="20"/>
          <w:szCs w:val="20"/>
          <w:lang w:val="en-GB"/>
        </w:rPr>
        <w:t>|</w:t>
      </w:r>
      <w:r>
        <w:rPr>
          <w:sz w:val="20"/>
          <w:szCs w:val="20"/>
          <w:lang w:val="en-GB"/>
        </w:rPr>
        <w:tab/>
        <w:t>Routine</w:t>
      </w:r>
    </w:p>
    <w:p w14:paraId="689F7CDF" w14:textId="57E50A9E" w:rsidR="00033FE4" w:rsidRDefault="00033FE4" w:rsidP="00CD2701">
      <w:pPr>
        <w:ind w:firstLine="720"/>
        <w:jc w:val="both"/>
        <w:rPr>
          <w:sz w:val="20"/>
          <w:szCs w:val="20"/>
          <w:lang w:val="en-GB"/>
        </w:rPr>
      </w:pPr>
      <w:r>
        <w:rPr>
          <w:sz w:val="20"/>
          <w:szCs w:val="20"/>
          <w:lang w:val="en-GB"/>
        </w:rPr>
        <w:t>|</w:t>
      </w:r>
      <w:r>
        <w:rPr>
          <w:sz w:val="20"/>
          <w:szCs w:val="20"/>
          <w:lang w:val="en-GB"/>
        </w:rPr>
        <w:tab/>
        <w:t>VIEW id .</w:t>
      </w:r>
    </w:p>
    <w:p w14:paraId="45171BFB" w14:textId="56979373" w:rsidR="00E17B0F" w:rsidRDefault="00CE06FA" w:rsidP="00E17B0F">
      <w:pPr>
        <w:spacing w:before="120"/>
        <w:jc w:val="both"/>
        <w:rPr>
          <w:sz w:val="20"/>
          <w:szCs w:val="20"/>
          <w:lang w:val="en-GB"/>
        </w:rPr>
      </w:pPr>
      <w:proofErr w:type="spellStart"/>
      <w:r>
        <w:rPr>
          <w:sz w:val="20"/>
          <w:szCs w:val="20"/>
          <w:lang w:val="en-GB"/>
        </w:rPr>
        <w:t>GranteeList</w:t>
      </w:r>
      <w:proofErr w:type="spellEnd"/>
      <w:r w:rsidR="00237E41">
        <w:rPr>
          <w:sz w:val="20"/>
          <w:szCs w:val="20"/>
          <w:lang w:val="en-GB"/>
        </w:rPr>
        <w:fldChar w:fldCharType="begin"/>
      </w:r>
      <w:r w:rsidR="00EC04B3">
        <w:instrText xml:space="preserve"> XE "</w:instrText>
      </w:r>
      <w:r w:rsidR="00EC04B3" w:rsidRPr="00A23271">
        <w:rPr>
          <w:sz w:val="20"/>
          <w:szCs w:val="20"/>
          <w:lang w:val="en-GB"/>
        </w:rPr>
        <w:instrText>GranteeList</w:instrText>
      </w:r>
      <w:r w:rsidR="00EC04B3">
        <w:instrText xml:space="preserve">" </w:instrText>
      </w:r>
      <w:r w:rsidR="00237E41">
        <w:rPr>
          <w:sz w:val="20"/>
          <w:szCs w:val="20"/>
          <w:lang w:val="en-GB"/>
        </w:rPr>
        <w:fldChar w:fldCharType="end"/>
      </w:r>
      <w:r>
        <w:rPr>
          <w:sz w:val="20"/>
          <w:szCs w:val="20"/>
          <w:lang w:val="en-GB"/>
        </w:rPr>
        <w:t xml:space="preserve"> = PUBLIC | Grantee { </w:t>
      </w:r>
      <w:r w:rsidR="00C644D2">
        <w:rPr>
          <w:sz w:val="20"/>
          <w:szCs w:val="20"/>
          <w:lang w:val="en-GB"/>
        </w:rPr>
        <w:t>'</w:t>
      </w:r>
      <w:r>
        <w:rPr>
          <w:sz w:val="20"/>
          <w:szCs w:val="20"/>
          <w:lang w:val="en-GB"/>
        </w:rPr>
        <w:t>,</w:t>
      </w:r>
      <w:r w:rsidR="00C644D2">
        <w:rPr>
          <w:sz w:val="20"/>
          <w:szCs w:val="20"/>
          <w:lang w:val="en-GB"/>
        </w:rPr>
        <w:t>'</w:t>
      </w:r>
      <w:r>
        <w:rPr>
          <w:sz w:val="20"/>
          <w:szCs w:val="20"/>
          <w:lang w:val="en-GB"/>
        </w:rPr>
        <w:t xml:space="preserve"> Grantee } .</w:t>
      </w:r>
    </w:p>
    <w:p w14:paraId="229954B6" w14:textId="77777777" w:rsidR="00CE06FA" w:rsidRDefault="00CE06FA" w:rsidP="00E17B0F">
      <w:pPr>
        <w:spacing w:before="120"/>
        <w:jc w:val="both"/>
        <w:rPr>
          <w:sz w:val="20"/>
          <w:szCs w:val="20"/>
          <w:lang w:val="en-GB"/>
        </w:rPr>
      </w:pPr>
      <w:r>
        <w:rPr>
          <w:sz w:val="20"/>
          <w:szCs w:val="20"/>
          <w:lang w:val="en-GB"/>
        </w:rPr>
        <w:t>Grantee</w:t>
      </w:r>
      <w:r w:rsidR="00237E41">
        <w:rPr>
          <w:sz w:val="20"/>
          <w:szCs w:val="20"/>
          <w:lang w:val="en-GB"/>
        </w:rPr>
        <w:fldChar w:fldCharType="begin"/>
      </w:r>
      <w:r w:rsidR="00EC04B3">
        <w:instrText xml:space="preserve"> XE "</w:instrText>
      </w:r>
      <w:r w:rsidR="00EC04B3" w:rsidRPr="00A23271">
        <w:rPr>
          <w:sz w:val="20"/>
          <w:szCs w:val="20"/>
          <w:lang w:val="en-GB"/>
        </w:rPr>
        <w:instrText>Grantee</w:instrText>
      </w:r>
      <w:r w:rsidR="00EC04B3">
        <w:instrText xml:space="preserve">" </w:instrText>
      </w:r>
      <w:r w:rsidR="00237E41">
        <w:rPr>
          <w:sz w:val="20"/>
          <w:szCs w:val="20"/>
          <w:lang w:val="en-GB"/>
        </w:rPr>
        <w:fldChar w:fldCharType="end"/>
      </w:r>
      <w:r>
        <w:rPr>
          <w:sz w:val="20"/>
          <w:szCs w:val="20"/>
          <w:lang w:val="en-GB"/>
        </w:rPr>
        <w:t xml:space="preserve"> = </w:t>
      </w:r>
      <w:r>
        <w:rPr>
          <w:sz w:val="20"/>
          <w:szCs w:val="20"/>
          <w:lang w:val="en-GB"/>
        </w:rPr>
        <w:tab/>
        <w:t>[</w:t>
      </w:r>
      <w:r w:rsidRPr="005537B1">
        <w:rPr>
          <w:rFonts w:eastAsia="Arial Unicode MS"/>
          <w:sz w:val="20"/>
          <w:szCs w:val="20"/>
          <w:lang w:val="en-GB"/>
        </w:rPr>
        <w:t>USER</w:t>
      </w:r>
      <w:r>
        <w:rPr>
          <w:sz w:val="20"/>
          <w:szCs w:val="20"/>
          <w:lang w:val="en-GB"/>
        </w:rPr>
        <w:t xml:space="preserve">] </w:t>
      </w:r>
      <w:r w:rsidR="00B25A9B">
        <w:rPr>
          <w:sz w:val="20"/>
          <w:szCs w:val="20"/>
          <w:lang w:val="en-GB"/>
        </w:rPr>
        <w:t>id</w:t>
      </w:r>
    </w:p>
    <w:p w14:paraId="6F538C80" w14:textId="77777777" w:rsidR="00697454" w:rsidRDefault="00CE06FA" w:rsidP="00530BC4">
      <w:pPr>
        <w:jc w:val="both"/>
        <w:rPr>
          <w:sz w:val="20"/>
          <w:szCs w:val="20"/>
          <w:lang w:val="en-GB"/>
        </w:rPr>
      </w:pPr>
      <w:r>
        <w:rPr>
          <w:sz w:val="20"/>
          <w:szCs w:val="20"/>
          <w:lang w:val="en-GB"/>
        </w:rPr>
        <w:tab/>
        <w:t>|</w:t>
      </w:r>
      <w:r>
        <w:rPr>
          <w:sz w:val="20"/>
          <w:szCs w:val="20"/>
          <w:lang w:val="en-GB"/>
        </w:rPr>
        <w:tab/>
        <w:t>ROLE id</w:t>
      </w:r>
      <w:r w:rsidR="00530BC4">
        <w:rPr>
          <w:sz w:val="20"/>
          <w:szCs w:val="20"/>
          <w:lang w:val="en-GB"/>
        </w:rPr>
        <w:t xml:space="preserve"> </w:t>
      </w:r>
      <w:r w:rsidR="00AB1204">
        <w:rPr>
          <w:sz w:val="20"/>
          <w:szCs w:val="20"/>
          <w:lang w:val="en-GB"/>
        </w:rPr>
        <w:t>.</w:t>
      </w:r>
    </w:p>
    <w:p w14:paraId="73420827" w14:textId="77777777" w:rsidR="00697454" w:rsidRDefault="00697454" w:rsidP="00697454">
      <w:pPr>
        <w:spacing w:before="120"/>
        <w:jc w:val="both"/>
        <w:rPr>
          <w:sz w:val="20"/>
          <w:szCs w:val="20"/>
          <w:lang w:val="en-GB"/>
        </w:rPr>
      </w:pPr>
      <w:r>
        <w:rPr>
          <w:sz w:val="20"/>
          <w:szCs w:val="20"/>
          <w:lang w:val="en-GB"/>
        </w:rPr>
        <w:t>See section 5.5 for the use of roles in Pyrrho.</w:t>
      </w:r>
    </w:p>
    <w:p w14:paraId="473FB189" w14:textId="77777777" w:rsidR="00A57888" w:rsidRDefault="00A57888" w:rsidP="00AB1204">
      <w:pPr>
        <w:spacing w:before="120"/>
        <w:jc w:val="both"/>
        <w:rPr>
          <w:sz w:val="20"/>
          <w:szCs w:val="20"/>
          <w:lang w:val="en-GB"/>
        </w:rPr>
      </w:pPr>
      <w:r>
        <w:rPr>
          <w:sz w:val="20"/>
          <w:szCs w:val="20"/>
          <w:lang w:val="en-GB"/>
        </w:rPr>
        <w:t>Routine</w:t>
      </w:r>
      <w:r w:rsidR="00237E41">
        <w:rPr>
          <w:sz w:val="20"/>
          <w:szCs w:val="20"/>
          <w:lang w:val="en-GB"/>
        </w:rPr>
        <w:fldChar w:fldCharType="begin"/>
      </w:r>
      <w:r w:rsidR="00962DA4">
        <w:instrText xml:space="preserve"> XE "</w:instrText>
      </w:r>
      <w:r w:rsidR="00962DA4" w:rsidRPr="00561D40">
        <w:rPr>
          <w:sz w:val="20"/>
          <w:szCs w:val="20"/>
          <w:lang w:val="en-GB"/>
        </w:rPr>
        <w:instrText>Routine</w:instrText>
      </w:r>
      <w:r w:rsidR="00962DA4">
        <w:instrText xml:space="preserve">" </w:instrText>
      </w:r>
      <w:r w:rsidR="00237E41">
        <w:rPr>
          <w:sz w:val="20"/>
          <w:szCs w:val="20"/>
          <w:lang w:val="en-GB"/>
        </w:rPr>
        <w:fldChar w:fldCharType="end"/>
      </w:r>
      <w:r>
        <w:rPr>
          <w:sz w:val="20"/>
          <w:szCs w:val="20"/>
          <w:lang w:val="en-GB"/>
        </w:rPr>
        <w:t xml:space="preserve"> = </w:t>
      </w:r>
      <w:r>
        <w:rPr>
          <w:sz w:val="20"/>
          <w:szCs w:val="20"/>
          <w:lang w:val="en-GB"/>
        </w:rPr>
        <w:tab/>
      </w:r>
      <w:r w:rsidRPr="005537B1">
        <w:rPr>
          <w:rFonts w:eastAsia="Arial Unicode MS"/>
          <w:sz w:val="20"/>
          <w:szCs w:val="20"/>
          <w:lang w:val="en-GB"/>
        </w:rPr>
        <w:t>PROCEDURE</w:t>
      </w:r>
      <w:r>
        <w:rPr>
          <w:sz w:val="20"/>
          <w:szCs w:val="20"/>
          <w:lang w:val="en-GB"/>
        </w:rPr>
        <w:t xml:space="preserve"> id [</w:t>
      </w:r>
      <w:proofErr w:type="spellStart"/>
      <w:r w:rsidR="00503E55">
        <w:rPr>
          <w:sz w:val="20"/>
          <w:szCs w:val="20"/>
          <w:lang w:val="en-GB"/>
        </w:rPr>
        <w:t>DataTypeList</w:t>
      </w:r>
      <w:proofErr w:type="spellEnd"/>
      <w:r w:rsidR="00503E55">
        <w:rPr>
          <w:sz w:val="20"/>
          <w:szCs w:val="20"/>
          <w:lang w:val="en-GB"/>
        </w:rPr>
        <w:t>]</w:t>
      </w:r>
    </w:p>
    <w:p w14:paraId="718AA7DD" w14:textId="77777777" w:rsidR="00A57888" w:rsidRDefault="00A57888" w:rsidP="00A57888">
      <w:pPr>
        <w:jc w:val="both"/>
        <w:rPr>
          <w:sz w:val="20"/>
          <w:szCs w:val="20"/>
          <w:lang w:val="en-GB"/>
        </w:rPr>
      </w:pPr>
      <w:r>
        <w:rPr>
          <w:sz w:val="20"/>
          <w:szCs w:val="20"/>
          <w:lang w:val="en-GB"/>
        </w:rPr>
        <w:tab/>
        <w:t>|</w:t>
      </w:r>
      <w:r>
        <w:rPr>
          <w:sz w:val="20"/>
          <w:szCs w:val="20"/>
          <w:lang w:val="en-GB"/>
        </w:rPr>
        <w:tab/>
      </w:r>
      <w:r w:rsidRPr="005537B1">
        <w:rPr>
          <w:rFonts w:eastAsia="Arial Unicode MS"/>
          <w:sz w:val="20"/>
          <w:szCs w:val="20"/>
          <w:lang w:val="en-GB"/>
        </w:rPr>
        <w:t>FUNCTION</w:t>
      </w:r>
      <w:r>
        <w:rPr>
          <w:sz w:val="20"/>
          <w:szCs w:val="20"/>
          <w:lang w:val="en-GB"/>
        </w:rPr>
        <w:t xml:space="preserve"> id [</w:t>
      </w:r>
      <w:proofErr w:type="spellStart"/>
      <w:r w:rsidR="00503E55">
        <w:rPr>
          <w:sz w:val="20"/>
          <w:szCs w:val="20"/>
          <w:lang w:val="en-GB"/>
        </w:rPr>
        <w:t>DataTypeList</w:t>
      </w:r>
      <w:proofErr w:type="spellEnd"/>
      <w:r>
        <w:rPr>
          <w:sz w:val="20"/>
          <w:szCs w:val="20"/>
          <w:lang w:val="en-GB"/>
        </w:rPr>
        <w:t>]</w:t>
      </w:r>
    </w:p>
    <w:p w14:paraId="6F56B3FB" w14:textId="77777777" w:rsidR="00530BC4" w:rsidRDefault="00A57888" w:rsidP="00530BC4">
      <w:pPr>
        <w:ind w:firstLine="720"/>
        <w:jc w:val="both"/>
        <w:rPr>
          <w:sz w:val="20"/>
          <w:szCs w:val="20"/>
          <w:lang w:val="en-GB"/>
        </w:rPr>
      </w:pPr>
      <w:r>
        <w:rPr>
          <w:sz w:val="20"/>
          <w:szCs w:val="20"/>
          <w:lang w:val="en-GB"/>
        </w:rPr>
        <w:t>|</w:t>
      </w:r>
      <w:r>
        <w:rPr>
          <w:sz w:val="20"/>
          <w:szCs w:val="20"/>
          <w:lang w:val="en-GB"/>
        </w:rPr>
        <w:tab/>
        <w:t xml:space="preserve">[ </w:t>
      </w:r>
      <w:proofErr w:type="spellStart"/>
      <w:r>
        <w:rPr>
          <w:sz w:val="20"/>
          <w:szCs w:val="20"/>
          <w:lang w:val="en-GB"/>
        </w:rPr>
        <w:t>MethodType</w:t>
      </w:r>
      <w:proofErr w:type="spellEnd"/>
      <w:r>
        <w:rPr>
          <w:sz w:val="20"/>
          <w:szCs w:val="20"/>
          <w:lang w:val="en-GB"/>
        </w:rPr>
        <w:t xml:space="preserve"> ] </w:t>
      </w:r>
      <w:r w:rsidRPr="005537B1">
        <w:rPr>
          <w:rFonts w:eastAsia="Arial Unicode MS"/>
          <w:sz w:val="20"/>
          <w:szCs w:val="20"/>
          <w:lang w:val="en-GB"/>
        </w:rPr>
        <w:t>METHOD</w:t>
      </w:r>
      <w:r>
        <w:rPr>
          <w:sz w:val="20"/>
          <w:szCs w:val="20"/>
          <w:lang w:val="en-GB"/>
        </w:rPr>
        <w:t xml:space="preserve"> id </w:t>
      </w:r>
      <w:r w:rsidR="00503E55">
        <w:rPr>
          <w:sz w:val="20"/>
          <w:szCs w:val="20"/>
          <w:lang w:val="en-GB"/>
        </w:rPr>
        <w:t>[</w:t>
      </w:r>
      <w:proofErr w:type="spellStart"/>
      <w:r w:rsidR="00503E55">
        <w:rPr>
          <w:sz w:val="20"/>
          <w:szCs w:val="20"/>
          <w:lang w:val="en-GB"/>
        </w:rPr>
        <w:t>DataTypeList</w:t>
      </w:r>
      <w:proofErr w:type="spellEnd"/>
      <w:r>
        <w:rPr>
          <w:sz w:val="20"/>
          <w:szCs w:val="20"/>
          <w:lang w:val="en-GB"/>
        </w:rPr>
        <w:t>] [</w:t>
      </w:r>
      <w:r w:rsidRPr="0089648B">
        <w:rPr>
          <w:rFonts w:ascii="Arial Unicode MS" w:eastAsia="Arial Unicode MS" w:hAnsi="Arial Unicode MS" w:cs="Arial Unicode MS"/>
          <w:sz w:val="20"/>
          <w:szCs w:val="20"/>
          <w:lang w:val="en-GB"/>
        </w:rPr>
        <w:t>FOR</w:t>
      </w:r>
      <w:r>
        <w:rPr>
          <w:sz w:val="20"/>
          <w:szCs w:val="20"/>
          <w:lang w:val="en-GB"/>
        </w:rPr>
        <w:t xml:space="preserve"> id ]</w:t>
      </w:r>
      <w:r w:rsidR="00530BC4" w:rsidRPr="00530BC4">
        <w:rPr>
          <w:sz w:val="20"/>
          <w:szCs w:val="20"/>
          <w:lang w:val="en-GB"/>
        </w:rPr>
        <w:t xml:space="preserve"> </w:t>
      </w:r>
    </w:p>
    <w:p w14:paraId="6C439732" w14:textId="77777777" w:rsidR="00A57888" w:rsidRDefault="00530BC4" w:rsidP="00530BC4">
      <w:pPr>
        <w:ind w:firstLine="720"/>
        <w:jc w:val="both"/>
        <w:rPr>
          <w:rFonts w:ascii="Arial Unicode MS" w:eastAsia="Arial Unicode MS" w:hAnsi="Arial Unicode MS" w:cs="Arial Unicode MS"/>
          <w:sz w:val="20"/>
          <w:szCs w:val="20"/>
          <w:lang w:val="en-GB"/>
        </w:rPr>
      </w:pPr>
      <w:r>
        <w:rPr>
          <w:sz w:val="20"/>
          <w:szCs w:val="20"/>
          <w:lang w:val="en-GB"/>
        </w:rPr>
        <w:t>|</w:t>
      </w:r>
      <w:r>
        <w:rPr>
          <w:sz w:val="20"/>
          <w:szCs w:val="20"/>
          <w:lang w:val="en-GB"/>
        </w:rPr>
        <w:tab/>
      </w:r>
      <w:r w:rsidRPr="005537B1">
        <w:rPr>
          <w:rFonts w:eastAsia="Arial Unicode MS"/>
          <w:sz w:val="20"/>
          <w:szCs w:val="20"/>
          <w:lang w:val="en-GB"/>
        </w:rPr>
        <w:t>TRIGGER</w:t>
      </w:r>
      <w:r>
        <w:rPr>
          <w:rFonts w:ascii="Arial Unicode MS" w:eastAsia="Arial Unicode MS" w:hAnsi="Arial Unicode MS" w:cs="Arial Unicode MS"/>
          <w:sz w:val="20"/>
          <w:szCs w:val="20"/>
          <w:lang w:val="en-GB"/>
        </w:rPr>
        <w:t xml:space="preserve"> id .</w:t>
      </w:r>
    </w:p>
    <w:p w14:paraId="780C5278" w14:textId="6A08740C" w:rsidR="00503E55" w:rsidRDefault="00503E55" w:rsidP="00503E55">
      <w:pPr>
        <w:spacing w:before="120"/>
        <w:jc w:val="both"/>
        <w:rPr>
          <w:sz w:val="20"/>
          <w:szCs w:val="20"/>
          <w:lang w:val="en-GB"/>
        </w:rPr>
      </w:pPr>
      <w:proofErr w:type="spellStart"/>
      <w:r w:rsidRPr="00503E55">
        <w:rPr>
          <w:sz w:val="20"/>
          <w:szCs w:val="20"/>
          <w:lang w:val="en-GB"/>
        </w:rPr>
        <w:t>DataTypeList</w:t>
      </w:r>
      <w:proofErr w:type="spellEnd"/>
      <w:r w:rsidR="00A16ADE">
        <w:rPr>
          <w:sz w:val="20"/>
          <w:szCs w:val="20"/>
          <w:lang w:val="en-GB"/>
        </w:rPr>
        <w:fldChar w:fldCharType="begin"/>
      </w:r>
      <w:r w:rsidR="00A16ADE">
        <w:instrText xml:space="preserve"> XE "</w:instrText>
      </w:r>
      <w:r w:rsidR="00A16ADE" w:rsidRPr="00CC190C">
        <w:rPr>
          <w:sz w:val="20"/>
          <w:szCs w:val="20"/>
          <w:lang w:val="en-GB"/>
        </w:rPr>
        <w:instrText>DataTypeList</w:instrText>
      </w:r>
      <w:r w:rsidR="00A16ADE">
        <w:instrText xml:space="preserve">" </w:instrText>
      </w:r>
      <w:r w:rsidR="00A16ADE">
        <w:rPr>
          <w:sz w:val="20"/>
          <w:szCs w:val="20"/>
          <w:lang w:val="en-GB"/>
        </w:rPr>
        <w:fldChar w:fldCharType="end"/>
      </w:r>
      <w:r w:rsidRPr="00503E55">
        <w:rPr>
          <w:sz w:val="20"/>
          <w:szCs w:val="20"/>
          <w:lang w:val="en-GB"/>
        </w:rPr>
        <w:t xml:space="preserve"> = </w:t>
      </w:r>
      <w:r w:rsidR="00C644D2">
        <w:rPr>
          <w:sz w:val="20"/>
          <w:szCs w:val="20"/>
          <w:lang w:val="en-GB"/>
        </w:rPr>
        <w:t>'</w:t>
      </w:r>
      <w:r w:rsidRPr="00503E55">
        <w:rPr>
          <w:sz w:val="20"/>
          <w:szCs w:val="20"/>
          <w:lang w:val="en-GB"/>
        </w:rPr>
        <w:t>(</w:t>
      </w:r>
      <w:r w:rsidR="00C644D2">
        <w:rPr>
          <w:sz w:val="20"/>
          <w:szCs w:val="20"/>
          <w:lang w:val="en-GB"/>
        </w:rPr>
        <w:t>'</w:t>
      </w:r>
      <w:r w:rsidRPr="00503E55">
        <w:rPr>
          <w:sz w:val="20"/>
          <w:szCs w:val="20"/>
          <w:lang w:val="en-GB"/>
        </w:rPr>
        <w:t>Type, {</w:t>
      </w:r>
      <w:r w:rsidR="00C644D2">
        <w:rPr>
          <w:sz w:val="20"/>
          <w:szCs w:val="20"/>
          <w:lang w:val="en-GB"/>
        </w:rPr>
        <w:t>'</w:t>
      </w:r>
      <w:r w:rsidRPr="00503E55">
        <w:rPr>
          <w:sz w:val="20"/>
          <w:szCs w:val="20"/>
          <w:lang w:val="en-GB"/>
        </w:rPr>
        <w:t>,</w:t>
      </w:r>
      <w:r w:rsidR="00C644D2">
        <w:rPr>
          <w:sz w:val="20"/>
          <w:szCs w:val="20"/>
          <w:lang w:val="en-GB"/>
        </w:rPr>
        <w:t>'</w:t>
      </w:r>
      <w:r w:rsidRPr="00503E55">
        <w:rPr>
          <w:sz w:val="20"/>
          <w:szCs w:val="20"/>
          <w:lang w:val="en-GB"/>
        </w:rPr>
        <w:t xml:space="preserve"> Type }</w:t>
      </w:r>
      <w:r w:rsidR="00C644D2">
        <w:rPr>
          <w:sz w:val="20"/>
          <w:szCs w:val="20"/>
          <w:lang w:val="en-GB"/>
        </w:rPr>
        <w:t>'</w:t>
      </w:r>
      <w:r w:rsidRPr="00503E55">
        <w:rPr>
          <w:sz w:val="20"/>
          <w:szCs w:val="20"/>
          <w:lang w:val="en-GB"/>
        </w:rPr>
        <w:t>)</w:t>
      </w:r>
      <w:r w:rsidR="00C644D2">
        <w:rPr>
          <w:sz w:val="20"/>
          <w:szCs w:val="20"/>
          <w:lang w:val="en-GB"/>
        </w:rPr>
        <w:t>'</w:t>
      </w:r>
      <w:r>
        <w:rPr>
          <w:sz w:val="20"/>
          <w:szCs w:val="20"/>
          <w:lang w:val="en-GB"/>
        </w:rPr>
        <w:t xml:space="preserve"> .</w:t>
      </w:r>
    </w:p>
    <w:p w14:paraId="0BC4C8CC" w14:textId="31DD90C2" w:rsidR="00CE06FA" w:rsidRDefault="00C95E06" w:rsidP="00C95E06">
      <w:pPr>
        <w:pStyle w:val="Heading2"/>
      </w:pPr>
      <w:bookmarkStart w:id="158" w:name="_Toc49955230"/>
      <w:bookmarkStart w:id="159" w:name="_Toc237758782"/>
      <w:r>
        <w:t>7.</w:t>
      </w:r>
      <w:r w:rsidR="00BD7493">
        <w:t>4 Type</w:t>
      </w:r>
      <w:bookmarkEnd w:id="158"/>
      <w:bookmarkEnd w:id="159"/>
    </w:p>
    <w:p w14:paraId="1757EFB0" w14:textId="1946A579" w:rsidR="00BD7493" w:rsidRDefault="00BD7493" w:rsidP="00283F6A">
      <w:pPr>
        <w:spacing w:before="120"/>
        <w:ind w:left="1560" w:hanging="1560"/>
        <w:jc w:val="both"/>
        <w:rPr>
          <w:sz w:val="20"/>
          <w:szCs w:val="20"/>
          <w:lang w:val="en-GB"/>
        </w:rPr>
      </w:pPr>
      <w:r>
        <w:rPr>
          <w:sz w:val="20"/>
          <w:szCs w:val="20"/>
          <w:lang w:val="en-GB"/>
        </w:rPr>
        <w:t>Type</w:t>
      </w:r>
      <w:r w:rsidR="00237E41">
        <w:rPr>
          <w:sz w:val="20"/>
          <w:szCs w:val="20"/>
          <w:lang w:val="en-GB"/>
        </w:rPr>
        <w:fldChar w:fldCharType="begin"/>
      </w:r>
      <w:r w:rsidR="00EC04B3">
        <w:instrText xml:space="preserve"> XE "</w:instrText>
      </w:r>
      <w:r w:rsidR="00EC04B3" w:rsidRPr="00A23271">
        <w:rPr>
          <w:sz w:val="20"/>
          <w:szCs w:val="20"/>
          <w:lang w:val="en-GB"/>
        </w:rPr>
        <w:instrText>Type</w:instrText>
      </w:r>
      <w:r w:rsidR="00EC04B3">
        <w:instrText xml:space="preserve">" </w:instrText>
      </w:r>
      <w:r w:rsidR="00237E41">
        <w:rPr>
          <w:sz w:val="20"/>
          <w:szCs w:val="20"/>
          <w:lang w:val="en-GB"/>
        </w:rPr>
        <w:fldChar w:fldCharType="end"/>
      </w:r>
      <w:r>
        <w:rPr>
          <w:sz w:val="20"/>
          <w:szCs w:val="20"/>
          <w:lang w:val="en-GB"/>
        </w:rPr>
        <w:t xml:space="preserve"> = </w:t>
      </w:r>
      <w:proofErr w:type="spellStart"/>
      <w:r>
        <w:rPr>
          <w:sz w:val="20"/>
          <w:szCs w:val="20"/>
          <w:lang w:val="en-GB"/>
        </w:rPr>
        <w:t>StandardType</w:t>
      </w:r>
      <w:proofErr w:type="spellEnd"/>
      <w:r>
        <w:rPr>
          <w:sz w:val="20"/>
          <w:szCs w:val="20"/>
          <w:lang w:val="en-GB"/>
        </w:rPr>
        <w:t xml:space="preserve"> | </w:t>
      </w:r>
      <w:proofErr w:type="spellStart"/>
      <w:r>
        <w:rPr>
          <w:sz w:val="20"/>
          <w:szCs w:val="20"/>
          <w:lang w:val="en-GB"/>
        </w:rPr>
        <w:t>DefinedType</w:t>
      </w:r>
      <w:proofErr w:type="spellEnd"/>
      <w:r w:rsidR="00BB3CE1">
        <w:rPr>
          <w:sz w:val="20"/>
          <w:szCs w:val="20"/>
          <w:lang w:val="en-GB"/>
        </w:rPr>
        <w:t xml:space="preserve"> | </w:t>
      </w:r>
      <w:proofErr w:type="spellStart"/>
      <w:r w:rsidR="00BB3CE1" w:rsidRPr="00E40012">
        <w:rPr>
          <w:i/>
          <w:sz w:val="20"/>
          <w:szCs w:val="20"/>
          <w:lang w:val="en-GB"/>
        </w:rPr>
        <w:t>Domain</w:t>
      </w:r>
      <w:r w:rsidR="00E40012">
        <w:rPr>
          <w:sz w:val="20"/>
          <w:szCs w:val="20"/>
          <w:lang w:val="en-GB"/>
        </w:rPr>
        <w:t>_id</w:t>
      </w:r>
      <w:proofErr w:type="spellEnd"/>
      <w:r w:rsidR="00DE1BAE">
        <w:rPr>
          <w:sz w:val="20"/>
          <w:szCs w:val="20"/>
          <w:lang w:val="en-GB"/>
        </w:rPr>
        <w:t xml:space="preserve"> | </w:t>
      </w:r>
      <w:proofErr w:type="spellStart"/>
      <w:r w:rsidR="00DE1BAE" w:rsidRPr="00DE1BAE">
        <w:rPr>
          <w:i/>
          <w:sz w:val="20"/>
          <w:szCs w:val="20"/>
          <w:lang w:val="en-GB"/>
        </w:rPr>
        <w:t>Type</w:t>
      </w:r>
      <w:r w:rsidR="00DE1BAE">
        <w:rPr>
          <w:sz w:val="20"/>
          <w:szCs w:val="20"/>
          <w:lang w:val="en-GB"/>
        </w:rPr>
        <w:t>_id</w:t>
      </w:r>
      <w:proofErr w:type="spellEnd"/>
      <w:r w:rsidR="00283F6A">
        <w:rPr>
          <w:sz w:val="20"/>
          <w:szCs w:val="20"/>
          <w:lang w:val="en-GB"/>
        </w:rPr>
        <w:t xml:space="preserve"> | </w:t>
      </w:r>
      <w:proofErr w:type="spellStart"/>
      <w:r w:rsidR="00EA6C06" w:rsidRPr="00EA6C06">
        <w:rPr>
          <w:sz w:val="20"/>
          <w:szCs w:val="20"/>
          <w:lang w:val="en-GB"/>
        </w:rPr>
        <w:t>CollectionType</w:t>
      </w:r>
      <w:proofErr w:type="spellEnd"/>
      <w:r w:rsidR="00F05E88">
        <w:rPr>
          <w:sz w:val="20"/>
          <w:szCs w:val="20"/>
          <w:lang w:val="en-GB"/>
        </w:rPr>
        <w:t xml:space="preserve"> | </w:t>
      </w:r>
      <w:proofErr w:type="spellStart"/>
      <w:r w:rsidR="00F05E88">
        <w:rPr>
          <w:sz w:val="20"/>
          <w:szCs w:val="20"/>
          <w:lang w:val="en-GB"/>
        </w:rPr>
        <w:t>SimpleRference</w:t>
      </w:r>
      <w:proofErr w:type="spellEnd"/>
      <w:r w:rsidR="00F05E88">
        <w:rPr>
          <w:sz w:val="20"/>
          <w:szCs w:val="20"/>
          <w:lang w:val="en-GB"/>
        </w:rPr>
        <w:t xml:space="preserve"> </w:t>
      </w:r>
      <w:r w:rsidR="00EA6C06">
        <w:rPr>
          <w:sz w:val="20"/>
          <w:szCs w:val="20"/>
          <w:lang w:val="en-GB"/>
        </w:rPr>
        <w:t>.</w:t>
      </w:r>
    </w:p>
    <w:p w14:paraId="2392E18C" w14:textId="2DD960A9" w:rsidR="00BD7493" w:rsidRDefault="00BD7493" w:rsidP="00BD7493">
      <w:pPr>
        <w:spacing w:before="120"/>
        <w:jc w:val="both"/>
        <w:rPr>
          <w:sz w:val="20"/>
          <w:szCs w:val="20"/>
          <w:lang w:val="en-GB"/>
        </w:rPr>
      </w:pPr>
      <w:proofErr w:type="spellStart"/>
      <w:r>
        <w:rPr>
          <w:sz w:val="20"/>
          <w:szCs w:val="20"/>
          <w:lang w:val="en-GB"/>
        </w:rPr>
        <w:t>StandardType</w:t>
      </w:r>
      <w:proofErr w:type="spellEnd"/>
      <w:r w:rsidR="00237E41">
        <w:rPr>
          <w:sz w:val="20"/>
          <w:szCs w:val="20"/>
          <w:lang w:val="en-GB"/>
        </w:rPr>
        <w:fldChar w:fldCharType="begin"/>
      </w:r>
      <w:r w:rsidR="00EC04B3">
        <w:instrText xml:space="preserve"> XE "</w:instrText>
      </w:r>
      <w:r w:rsidR="00EC04B3" w:rsidRPr="00A23271">
        <w:rPr>
          <w:sz w:val="20"/>
          <w:szCs w:val="20"/>
          <w:lang w:val="en-GB"/>
        </w:rPr>
        <w:instrText>StandardType</w:instrText>
      </w:r>
      <w:r w:rsidR="00EC04B3">
        <w:instrText xml:space="preserve">" </w:instrText>
      </w:r>
      <w:r w:rsidR="00237E41">
        <w:rPr>
          <w:sz w:val="20"/>
          <w:szCs w:val="20"/>
          <w:lang w:val="en-GB"/>
        </w:rPr>
        <w:fldChar w:fldCharType="end"/>
      </w:r>
      <w:r>
        <w:rPr>
          <w:sz w:val="20"/>
          <w:szCs w:val="20"/>
          <w:lang w:val="en-GB"/>
        </w:rPr>
        <w:t xml:space="preserve"> = </w:t>
      </w:r>
      <w:r w:rsidR="004B0532">
        <w:rPr>
          <w:sz w:val="20"/>
          <w:szCs w:val="20"/>
          <w:lang w:val="en-GB"/>
        </w:rPr>
        <w:tab/>
      </w:r>
      <w:r w:rsidR="005537B1">
        <w:rPr>
          <w:sz w:val="20"/>
          <w:szCs w:val="20"/>
          <w:lang w:val="en-GB"/>
        </w:rPr>
        <w:t>(</w:t>
      </w:r>
      <w:r w:rsidR="005537B1" w:rsidRPr="005537B1">
        <w:rPr>
          <w:rFonts w:ascii="Arial Unicode MS" w:eastAsia="Arial Unicode MS" w:hAnsi="Arial Unicode MS" w:cs="Arial Unicode MS"/>
          <w:sz w:val="20"/>
          <w:szCs w:val="20"/>
          <w:lang w:val="en-GB"/>
        </w:rPr>
        <w:t>BOOL</w:t>
      </w:r>
      <w:r w:rsidR="005537B1">
        <w:rPr>
          <w:sz w:val="20"/>
          <w:szCs w:val="20"/>
          <w:lang w:val="en-GB"/>
        </w:rPr>
        <w:t>|</w:t>
      </w:r>
      <w:r w:rsidR="004B0532" w:rsidRPr="0089648B">
        <w:rPr>
          <w:rFonts w:ascii="Arial Unicode MS" w:eastAsia="Arial Unicode MS" w:hAnsi="Arial Unicode MS" w:cs="Arial Unicode MS"/>
          <w:sz w:val="20"/>
          <w:szCs w:val="20"/>
          <w:lang w:val="en-GB"/>
        </w:rPr>
        <w:t>BOOLEAN</w:t>
      </w:r>
      <w:r w:rsidR="005537B1" w:rsidRPr="005537B1">
        <w:rPr>
          <w:rFonts w:eastAsia="Arial Unicode MS"/>
          <w:sz w:val="20"/>
          <w:szCs w:val="20"/>
          <w:lang w:val="en-GB"/>
        </w:rPr>
        <w:t>)</w:t>
      </w:r>
      <w:r w:rsidR="00E8115F">
        <w:rPr>
          <w:sz w:val="20"/>
          <w:szCs w:val="20"/>
          <w:lang w:val="en-GB"/>
        </w:rPr>
        <w:t xml:space="preserve"> | </w:t>
      </w:r>
      <w:proofErr w:type="spellStart"/>
      <w:r>
        <w:rPr>
          <w:sz w:val="20"/>
          <w:szCs w:val="20"/>
          <w:lang w:val="en-GB"/>
        </w:rPr>
        <w:t>CharacterType</w:t>
      </w:r>
      <w:proofErr w:type="spellEnd"/>
      <w:r>
        <w:rPr>
          <w:sz w:val="20"/>
          <w:szCs w:val="20"/>
          <w:lang w:val="en-GB"/>
        </w:rPr>
        <w:t xml:space="preserve"> | </w:t>
      </w:r>
      <w:proofErr w:type="spellStart"/>
      <w:r w:rsidR="00DB480B">
        <w:rPr>
          <w:sz w:val="20"/>
          <w:szCs w:val="20"/>
          <w:lang w:val="en-GB"/>
        </w:rPr>
        <w:t>LobType</w:t>
      </w:r>
      <w:proofErr w:type="spellEnd"/>
      <w:r w:rsidR="00DB480B">
        <w:rPr>
          <w:sz w:val="20"/>
          <w:szCs w:val="20"/>
          <w:lang w:val="en-GB"/>
        </w:rPr>
        <w:t xml:space="preserve"> | </w:t>
      </w:r>
      <w:proofErr w:type="spellStart"/>
      <w:r w:rsidR="00DB480B">
        <w:rPr>
          <w:sz w:val="20"/>
          <w:szCs w:val="20"/>
          <w:lang w:val="en-GB"/>
        </w:rPr>
        <w:t>NumericType</w:t>
      </w:r>
      <w:proofErr w:type="spellEnd"/>
      <w:r w:rsidR="00DB480B">
        <w:rPr>
          <w:sz w:val="20"/>
          <w:szCs w:val="20"/>
          <w:lang w:val="en-GB"/>
        </w:rPr>
        <w:t xml:space="preserve"> | </w:t>
      </w:r>
      <w:proofErr w:type="spellStart"/>
      <w:r w:rsidR="001B1959">
        <w:rPr>
          <w:sz w:val="20"/>
          <w:szCs w:val="20"/>
          <w:lang w:val="en-GB"/>
        </w:rPr>
        <w:t>FloatType</w:t>
      </w:r>
      <w:proofErr w:type="spellEnd"/>
      <w:r w:rsidR="001B1959">
        <w:rPr>
          <w:sz w:val="20"/>
          <w:szCs w:val="20"/>
          <w:lang w:val="en-GB"/>
        </w:rPr>
        <w:t xml:space="preserve"> | </w:t>
      </w:r>
      <w:r w:rsidR="00D85B2F">
        <w:rPr>
          <w:sz w:val="20"/>
          <w:szCs w:val="20"/>
          <w:lang w:val="en-GB"/>
        </w:rPr>
        <w:t>[</w:t>
      </w:r>
      <w:r w:rsidR="00D85B2F" w:rsidRPr="00D85B2F">
        <w:rPr>
          <w:rFonts w:ascii="Arial Unicode MS" w:eastAsia="Arial Unicode MS" w:hAnsi="Arial Unicode MS" w:cs="Arial Unicode MS"/>
          <w:sz w:val="20"/>
          <w:szCs w:val="20"/>
          <w:lang w:val="en-GB"/>
        </w:rPr>
        <w:t>SIGNED</w:t>
      </w:r>
      <w:r w:rsidR="00D85B2F">
        <w:rPr>
          <w:sz w:val="20"/>
          <w:szCs w:val="20"/>
          <w:lang w:val="en-GB"/>
        </w:rPr>
        <w:t>|</w:t>
      </w:r>
      <w:r w:rsidR="00D85B2F" w:rsidRPr="00D85B2F">
        <w:rPr>
          <w:rFonts w:ascii="Arial Unicode MS" w:eastAsia="Arial Unicode MS" w:hAnsi="Arial Unicode MS" w:cs="Arial Unicode MS"/>
          <w:sz w:val="20"/>
          <w:szCs w:val="20"/>
          <w:lang w:val="en-GB"/>
        </w:rPr>
        <w:t>UNSIGNED</w:t>
      </w:r>
      <w:r w:rsidR="00D85B2F">
        <w:rPr>
          <w:sz w:val="20"/>
          <w:szCs w:val="20"/>
          <w:lang w:val="en-GB"/>
        </w:rPr>
        <w:t xml:space="preserve">] </w:t>
      </w:r>
      <w:proofErr w:type="spellStart"/>
      <w:r w:rsidR="001B1959">
        <w:rPr>
          <w:sz w:val="20"/>
          <w:szCs w:val="20"/>
          <w:lang w:val="en-GB"/>
        </w:rPr>
        <w:t>IntegerType</w:t>
      </w:r>
      <w:proofErr w:type="spellEnd"/>
      <w:r w:rsidR="001B1959">
        <w:rPr>
          <w:sz w:val="20"/>
          <w:szCs w:val="20"/>
          <w:lang w:val="en-GB"/>
        </w:rPr>
        <w:t xml:space="preserve"> | </w:t>
      </w:r>
      <w:proofErr w:type="spellStart"/>
      <w:r w:rsidR="00BB3CE1">
        <w:rPr>
          <w:sz w:val="20"/>
          <w:szCs w:val="20"/>
          <w:lang w:val="en-GB"/>
        </w:rPr>
        <w:t>DateTimeType</w:t>
      </w:r>
      <w:proofErr w:type="spellEnd"/>
      <w:r w:rsidR="00E8115F">
        <w:rPr>
          <w:sz w:val="20"/>
          <w:szCs w:val="20"/>
          <w:lang w:val="en-GB"/>
        </w:rPr>
        <w:t xml:space="preserve"> |</w:t>
      </w:r>
      <w:r w:rsidR="00BB3CE1">
        <w:rPr>
          <w:sz w:val="20"/>
          <w:szCs w:val="20"/>
          <w:lang w:val="en-GB"/>
        </w:rPr>
        <w:t xml:space="preserve"> </w:t>
      </w:r>
      <w:proofErr w:type="spellStart"/>
      <w:r w:rsidR="00BB3CE1">
        <w:rPr>
          <w:sz w:val="20"/>
          <w:szCs w:val="20"/>
          <w:lang w:val="en-GB"/>
        </w:rPr>
        <w:t>IntervalType</w:t>
      </w:r>
      <w:proofErr w:type="spellEnd"/>
      <w:r w:rsidR="00154610">
        <w:rPr>
          <w:sz w:val="20"/>
          <w:szCs w:val="20"/>
          <w:lang w:val="en-GB"/>
        </w:rPr>
        <w:t xml:space="preserve"> |</w:t>
      </w:r>
      <w:r w:rsidR="00DB480B">
        <w:rPr>
          <w:sz w:val="20"/>
          <w:szCs w:val="20"/>
          <w:lang w:val="en-GB"/>
        </w:rPr>
        <w:t xml:space="preserve"> </w:t>
      </w:r>
      <w:r w:rsidR="00DB480B" w:rsidRPr="00DB480B">
        <w:rPr>
          <w:rFonts w:ascii="Arial Unicode MS" w:eastAsia="Arial Unicode MS" w:hAnsi="Arial Unicode MS" w:cs="Arial Unicode MS"/>
          <w:sz w:val="20"/>
          <w:szCs w:val="20"/>
          <w:lang w:val="en-GB"/>
        </w:rPr>
        <w:t>VECTOR</w:t>
      </w:r>
      <w:r w:rsidR="00DB480B">
        <w:rPr>
          <w:sz w:val="20"/>
          <w:szCs w:val="20"/>
          <w:lang w:val="en-GB"/>
        </w:rPr>
        <w:t xml:space="preserve"> |</w:t>
      </w:r>
      <w:r w:rsidR="004B0532">
        <w:rPr>
          <w:sz w:val="20"/>
          <w:szCs w:val="20"/>
          <w:lang w:val="en-GB"/>
        </w:rPr>
        <w:t xml:space="preserve"> </w:t>
      </w:r>
      <w:r w:rsidR="000A4F67">
        <w:rPr>
          <w:sz w:val="20"/>
          <w:szCs w:val="20"/>
          <w:lang w:val="en-GB"/>
        </w:rPr>
        <w:t>REF</w:t>
      </w:r>
      <w:r w:rsidR="00FF2907">
        <w:rPr>
          <w:sz w:val="20"/>
          <w:szCs w:val="20"/>
          <w:lang w:val="en-GB"/>
        </w:rPr>
        <w:t xml:space="preserve"> | </w:t>
      </w:r>
      <w:r w:rsidR="00694734" w:rsidRPr="005537B1">
        <w:rPr>
          <w:rFonts w:eastAsia="Arial Unicode MS"/>
          <w:sz w:val="20"/>
          <w:szCs w:val="20"/>
          <w:lang w:val="en-GB"/>
        </w:rPr>
        <w:t>DOCUMENT</w:t>
      </w:r>
      <w:r w:rsidR="00680DCD" w:rsidRPr="005537B1">
        <w:rPr>
          <w:rFonts w:eastAsia="Arial Unicode MS"/>
          <w:sz w:val="20"/>
          <w:szCs w:val="20"/>
          <w:lang w:val="en-GB"/>
        </w:rPr>
        <w:fldChar w:fldCharType="begin"/>
      </w:r>
      <w:r w:rsidR="00680DCD" w:rsidRPr="005537B1">
        <w:instrText xml:space="preserve"> XE "</w:instrText>
      </w:r>
      <w:r w:rsidR="00680DCD" w:rsidRPr="005537B1">
        <w:rPr>
          <w:rFonts w:eastAsia="Arial Unicode MS"/>
          <w:sz w:val="20"/>
          <w:szCs w:val="20"/>
          <w:lang w:val="en-GB"/>
        </w:rPr>
        <w:instrText>DOCUMENT</w:instrText>
      </w:r>
      <w:r w:rsidR="00680DCD" w:rsidRPr="005537B1">
        <w:instrText xml:space="preserve">" </w:instrText>
      </w:r>
      <w:r w:rsidR="00680DCD" w:rsidRPr="005537B1">
        <w:rPr>
          <w:rFonts w:eastAsia="Arial Unicode MS"/>
          <w:sz w:val="20"/>
          <w:szCs w:val="20"/>
          <w:lang w:val="en-GB"/>
        </w:rPr>
        <w:fldChar w:fldCharType="end"/>
      </w:r>
      <w:r w:rsidR="00694734" w:rsidRPr="005537B1">
        <w:rPr>
          <w:rFonts w:eastAsia="Arial Unicode MS"/>
          <w:sz w:val="20"/>
          <w:szCs w:val="20"/>
          <w:lang w:val="en-GB"/>
        </w:rPr>
        <w:t xml:space="preserve"> | DOCARRAY</w:t>
      </w:r>
      <w:r w:rsidR="00680DCD" w:rsidRPr="005537B1">
        <w:rPr>
          <w:rFonts w:eastAsia="Arial Unicode MS"/>
          <w:sz w:val="20"/>
          <w:szCs w:val="20"/>
          <w:lang w:val="en-GB"/>
        </w:rPr>
        <w:fldChar w:fldCharType="begin"/>
      </w:r>
      <w:r w:rsidR="00680DCD" w:rsidRPr="005537B1">
        <w:instrText xml:space="preserve"> XE "</w:instrText>
      </w:r>
      <w:r w:rsidR="00680DCD" w:rsidRPr="005537B1">
        <w:rPr>
          <w:rFonts w:eastAsia="Arial Unicode MS"/>
          <w:sz w:val="20"/>
          <w:szCs w:val="20"/>
          <w:lang w:val="en-GB"/>
        </w:rPr>
        <w:instrText>DOCARRAY</w:instrText>
      </w:r>
      <w:r w:rsidR="00680DCD" w:rsidRPr="005537B1">
        <w:instrText xml:space="preserve">" </w:instrText>
      </w:r>
      <w:r w:rsidR="00680DCD" w:rsidRPr="005537B1">
        <w:rPr>
          <w:rFonts w:eastAsia="Arial Unicode MS"/>
          <w:sz w:val="20"/>
          <w:szCs w:val="20"/>
          <w:lang w:val="en-GB"/>
        </w:rPr>
        <w:fldChar w:fldCharType="end"/>
      </w:r>
      <w:r w:rsidR="0001081D">
        <w:rPr>
          <w:rFonts w:ascii="Arial Unicode MS" w:eastAsia="Arial Unicode MS" w:hAnsi="Arial Unicode MS" w:cs="Arial Unicode MS"/>
          <w:sz w:val="20"/>
          <w:szCs w:val="20"/>
          <w:lang w:val="en-GB"/>
        </w:rPr>
        <w:t xml:space="preserve"> | </w:t>
      </w:r>
      <w:r w:rsidR="0001081D" w:rsidRPr="005537B1">
        <w:rPr>
          <w:rFonts w:eastAsia="Arial Unicode MS"/>
          <w:sz w:val="20"/>
          <w:szCs w:val="20"/>
          <w:lang w:val="en-GB"/>
        </w:rPr>
        <w:t>CHECK</w:t>
      </w:r>
      <w:r w:rsidR="0001081D">
        <w:rPr>
          <w:rFonts w:ascii="Arial Unicode MS" w:eastAsia="Arial Unicode MS" w:hAnsi="Arial Unicode MS" w:cs="Arial Unicode MS"/>
          <w:sz w:val="20"/>
          <w:szCs w:val="20"/>
          <w:lang w:val="en-GB"/>
        </w:rPr>
        <w:fldChar w:fldCharType="begin"/>
      </w:r>
      <w:r w:rsidR="0001081D">
        <w:instrText xml:space="preserve"> XE "</w:instrText>
      </w:r>
      <w:r w:rsidR="0001081D" w:rsidRPr="00B12A11">
        <w:rPr>
          <w:rFonts w:ascii="Arial Unicode MS" w:eastAsia="Arial Unicode MS" w:hAnsi="Arial Unicode MS" w:cs="Arial Unicode MS"/>
          <w:sz w:val="20"/>
          <w:szCs w:val="20"/>
          <w:lang w:val="en-GB"/>
        </w:rPr>
        <w:instrText>CHECK</w:instrText>
      </w:r>
      <w:r w:rsidR="0001081D">
        <w:instrText xml:space="preserve">" </w:instrText>
      </w:r>
      <w:r w:rsidR="0001081D">
        <w:rPr>
          <w:rFonts w:ascii="Arial Unicode MS" w:eastAsia="Arial Unicode MS" w:hAnsi="Arial Unicode MS" w:cs="Arial Unicode MS"/>
          <w:sz w:val="20"/>
          <w:szCs w:val="20"/>
          <w:lang w:val="en-GB"/>
        </w:rPr>
        <w:fldChar w:fldCharType="end"/>
      </w:r>
      <w:r>
        <w:rPr>
          <w:sz w:val="20"/>
          <w:szCs w:val="20"/>
          <w:lang w:val="en-GB"/>
        </w:rPr>
        <w:t>.</w:t>
      </w:r>
    </w:p>
    <w:p w14:paraId="54E36A96" w14:textId="46C063DF" w:rsidR="004B0532" w:rsidRDefault="00694734" w:rsidP="00BD7493">
      <w:pPr>
        <w:spacing w:before="120"/>
        <w:jc w:val="both"/>
        <w:rPr>
          <w:sz w:val="20"/>
          <w:szCs w:val="20"/>
          <w:lang w:val="en-GB"/>
        </w:rPr>
      </w:pPr>
      <w:r>
        <w:rPr>
          <w:sz w:val="20"/>
          <w:szCs w:val="20"/>
          <w:lang w:val="en-GB"/>
        </w:rPr>
        <w:t xml:space="preserve">The last </w:t>
      </w:r>
      <w:r w:rsidR="00933CFE">
        <w:rPr>
          <w:sz w:val="20"/>
          <w:szCs w:val="20"/>
          <w:lang w:val="en-GB"/>
        </w:rPr>
        <w:t>three</w:t>
      </w:r>
      <w:r>
        <w:rPr>
          <w:sz w:val="20"/>
          <w:szCs w:val="20"/>
          <w:lang w:val="en-GB"/>
        </w:rPr>
        <w:t xml:space="preserve"> </w:t>
      </w:r>
      <w:r w:rsidR="004B0532">
        <w:rPr>
          <w:sz w:val="20"/>
          <w:szCs w:val="20"/>
          <w:lang w:val="en-GB"/>
        </w:rPr>
        <w:t>type</w:t>
      </w:r>
      <w:r>
        <w:rPr>
          <w:sz w:val="20"/>
          <w:szCs w:val="20"/>
          <w:lang w:val="en-GB"/>
        </w:rPr>
        <w:t>s are</w:t>
      </w:r>
      <w:r w:rsidR="004B0532">
        <w:rPr>
          <w:sz w:val="20"/>
          <w:szCs w:val="20"/>
          <w:lang w:val="en-GB"/>
        </w:rPr>
        <w:t xml:space="preserve"> Pyrrho-specific: </w:t>
      </w:r>
      <w:r>
        <w:rPr>
          <w:sz w:val="20"/>
          <w:szCs w:val="20"/>
          <w:lang w:val="en-GB"/>
        </w:rPr>
        <w:t xml:space="preserve">Document is as in </w:t>
      </w:r>
      <w:hyperlink r:id="rId29" w:history="1">
        <w:r w:rsidRPr="00E82EB4">
          <w:rPr>
            <w:rStyle w:val="Hyperlink"/>
            <w:szCs w:val="20"/>
            <w:lang w:val="en-GB"/>
          </w:rPr>
          <w:t>http://bsonspec.org</w:t>
        </w:r>
      </w:hyperlink>
      <w:r>
        <w:rPr>
          <w:sz w:val="20"/>
          <w:szCs w:val="20"/>
          <w:lang w:val="en-GB"/>
        </w:rPr>
        <w:t xml:space="preserve">, </w:t>
      </w:r>
      <w:proofErr w:type="spellStart"/>
      <w:r>
        <w:rPr>
          <w:sz w:val="20"/>
          <w:szCs w:val="20"/>
          <w:lang w:val="en-GB"/>
        </w:rPr>
        <w:t>DocArray</w:t>
      </w:r>
      <w:proofErr w:type="spellEnd"/>
      <w:r>
        <w:rPr>
          <w:sz w:val="20"/>
          <w:szCs w:val="20"/>
          <w:lang w:val="en-GB"/>
        </w:rPr>
        <w:t xml:space="preserve"> is for the array variant</w:t>
      </w:r>
      <w:r w:rsidR="00680DCD">
        <w:rPr>
          <w:sz w:val="20"/>
          <w:szCs w:val="20"/>
          <w:lang w:val="en-GB"/>
        </w:rPr>
        <w:t xml:space="preserve"> </w:t>
      </w:r>
      <w:r>
        <w:rPr>
          <w:sz w:val="20"/>
          <w:szCs w:val="20"/>
          <w:lang w:val="en-GB"/>
        </w:rPr>
        <w:t xml:space="preserve">used in </w:t>
      </w:r>
      <w:proofErr w:type="spellStart"/>
      <w:r>
        <w:rPr>
          <w:sz w:val="20"/>
          <w:szCs w:val="20"/>
          <w:lang w:val="en-GB"/>
        </w:rPr>
        <w:t>Bson</w:t>
      </w:r>
      <w:proofErr w:type="spellEnd"/>
      <w:r w:rsidR="00680DCD">
        <w:rPr>
          <w:sz w:val="20"/>
          <w:szCs w:val="20"/>
          <w:lang w:val="en-GB"/>
        </w:rPr>
        <w:fldChar w:fldCharType="begin"/>
      </w:r>
      <w:r w:rsidR="00680DCD">
        <w:instrText xml:space="preserve"> XE "</w:instrText>
      </w:r>
      <w:r w:rsidR="00680DCD" w:rsidRPr="002C2EC3">
        <w:rPr>
          <w:sz w:val="20"/>
          <w:szCs w:val="20"/>
          <w:lang w:val="en-GB"/>
        </w:rPr>
        <w:instrText>Bson</w:instrText>
      </w:r>
      <w:r w:rsidR="00680DCD">
        <w:instrText xml:space="preserve">" </w:instrText>
      </w:r>
      <w:r w:rsidR="00680DCD">
        <w:rPr>
          <w:sz w:val="20"/>
          <w:szCs w:val="20"/>
          <w:lang w:val="en-GB"/>
        </w:rPr>
        <w:fldChar w:fldCharType="end"/>
      </w:r>
      <w:r w:rsidR="00C115E6">
        <w:rPr>
          <w:sz w:val="20"/>
          <w:szCs w:val="20"/>
          <w:lang w:val="en-GB"/>
        </w:rPr>
        <w:t xml:space="preserve">. </w:t>
      </w:r>
      <w:r w:rsidR="003F22CE">
        <w:rPr>
          <w:sz w:val="20"/>
          <w:szCs w:val="20"/>
          <w:lang w:val="en-GB"/>
        </w:rPr>
        <w:t xml:space="preserve">See also sec 7.6. </w:t>
      </w:r>
      <w:r w:rsidR="00680DCD">
        <w:rPr>
          <w:sz w:val="20"/>
          <w:szCs w:val="20"/>
          <w:lang w:val="en-GB"/>
        </w:rPr>
        <w:fldChar w:fldCharType="begin"/>
      </w:r>
      <w:r w:rsidR="00680DCD">
        <w:instrText xml:space="preserve"> XE "</w:instrText>
      </w:r>
      <w:r w:rsidR="00680DCD" w:rsidRPr="002C2EC3">
        <w:rPr>
          <w:sz w:val="20"/>
          <w:szCs w:val="20"/>
          <w:lang w:val="en-GB"/>
        </w:rPr>
        <w:instrText>MongoDB</w:instrText>
      </w:r>
      <w:r w:rsidR="00680DCD">
        <w:instrText xml:space="preserve">" </w:instrText>
      </w:r>
      <w:r w:rsidR="00680DCD">
        <w:rPr>
          <w:sz w:val="20"/>
          <w:szCs w:val="20"/>
          <w:lang w:val="en-GB"/>
        </w:rPr>
        <w:fldChar w:fldCharType="end"/>
      </w:r>
      <w:r w:rsidR="00F24F58">
        <w:rPr>
          <w:sz w:val="20"/>
          <w:szCs w:val="20"/>
          <w:lang w:val="en-GB"/>
        </w:rPr>
        <w:t xml:space="preserve">Documents and </w:t>
      </w:r>
      <w:proofErr w:type="spellStart"/>
      <w:r w:rsidR="00C115E6">
        <w:rPr>
          <w:sz w:val="20"/>
          <w:szCs w:val="20"/>
          <w:lang w:val="en-GB"/>
        </w:rPr>
        <w:t>DocArray</w:t>
      </w:r>
      <w:r w:rsidR="00F24F58">
        <w:rPr>
          <w:sz w:val="20"/>
          <w:szCs w:val="20"/>
          <w:lang w:val="en-GB"/>
        </w:rPr>
        <w:t>s</w:t>
      </w:r>
      <w:proofErr w:type="spellEnd"/>
      <w:r w:rsidR="00F24F58">
        <w:rPr>
          <w:sz w:val="20"/>
          <w:szCs w:val="20"/>
          <w:lang w:val="en-GB"/>
        </w:rPr>
        <w:t xml:space="preserve"> are transmitted to clients</w:t>
      </w:r>
      <w:r w:rsidR="00220ECF">
        <w:rPr>
          <w:sz w:val="20"/>
          <w:szCs w:val="20"/>
          <w:lang w:val="en-GB"/>
        </w:rPr>
        <w:t xml:space="preserve"> as subtypes of byte[] data,</w:t>
      </w:r>
      <w:r w:rsidR="00F24F58">
        <w:rPr>
          <w:sz w:val="20"/>
          <w:szCs w:val="20"/>
          <w:lang w:val="en-GB"/>
        </w:rPr>
        <w:t xml:space="preserve"> </w:t>
      </w:r>
      <w:r w:rsidR="00220ECF">
        <w:rPr>
          <w:sz w:val="20"/>
          <w:szCs w:val="20"/>
          <w:lang w:val="en-GB"/>
        </w:rPr>
        <w:t>using</w:t>
      </w:r>
      <w:r w:rsidR="00F24F58">
        <w:rPr>
          <w:sz w:val="20"/>
          <w:szCs w:val="20"/>
          <w:lang w:val="en-GB"/>
        </w:rPr>
        <w:t xml:space="preserve"> </w:t>
      </w:r>
      <w:proofErr w:type="spellStart"/>
      <w:r w:rsidR="00F24F58">
        <w:rPr>
          <w:sz w:val="20"/>
          <w:szCs w:val="20"/>
          <w:lang w:val="en-GB"/>
        </w:rPr>
        <w:t>Bson</w:t>
      </w:r>
      <w:proofErr w:type="spellEnd"/>
      <w:r w:rsidR="00F24F58">
        <w:rPr>
          <w:sz w:val="20"/>
          <w:szCs w:val="20"/>
          <w:lang w:val="en-GB"/>
        </w:rPr>
        <w:t xml:space="preserve"> format. </w:t>
      </w:r>
      <w:r w:rsidR="0001081D">
        <w:rPr>
          <w:sz w:val="20"/>
          <w:szCs w:val="20"/>
          <w:lang w:val="en-GB"/>
        </w:rPr>
        <w:t xml:space="preserve">Check is an </w:t>
      </w:r>
      <w:proofErr w:type="spellStart"/>
      <w:r w:rsidR="0001081D">
        <w:rPr>
          <w:sz w:val="20"/>
          <w:szCs w:val="20"/>
          <w:lang w:val="en-GB"/>
        </w:rPr>
        <w:t>Rvv</w:t>
      </w:r>
      <w:proofErr w:type="spellEnd"/>
      <w:r w:rsidR="0001081D">
        <w:rPr>
          <w:sz w:val="20"/>
          <w:szCs w:val="20"/>
          <w:lang w:val="en-GB"/>
        </w:rPr>
        <w:t xml:space="preserve"> cookie transmitted to clients as a string</w:t>
      </w:r>
      <w:r w:rsidR="00BB7D43">
        <w:rPr>
          <w:sz w:val="20"/>
          <w:szCs w:val="20"/>
          <w:lang w:val="en-GB"/>
        </w:rPr>
        <w:t xml:space="preserve">, such cookies are </w:t>
      </w:r>
      <w:proofErr w:type="spellStart"/>
      <w:r w:rsidR="00BB7D43">
        <w:rPr>
          <w:sz w:val="20"/>
          <w:szCs w:val="20"/>
          <w:lang w:val="en-GB"/>
        </w:rPr>
        <w:t>IComparable</w:t>
      </w:r>
      <w:proofErr w:type="spellEnd"/>
      <w:r w:rsidR="00BB7D43">
        <w:rPr>
          <w:sz w:val="20"/>
          <w:szCs w:val="20"/>
          <w:lang w:val="en-GB"/>
        </w:rPr>
        <w:t xml:space="preserve"> and can be merged using +</w:t>
      </w:r>
      <w:r w:rsidR="0001081D">
        <w:rPr>
          <w:sz w:val="20"/>
          <w:szCs w:val="20"/>
          <w:lang w:val="en-GB"/>
        </w:rPr>
        <w:t xml:space="preserve">. </w:t>
      </w:r>
      <w:r>
        <w:rPr>
          <w:sz w:val="20"/>
          <w:szCs w:val="20"/>
          <w:lang w:val="en-GB"/>
        </w:rPr>
        <w:t xml:space="preserve">All </w:t>
      </w:r>
      <w:r w:rsidR="0001081D">
        <w:rPr>
          <w:sz w:val="20"/>
          <w:szCs w:val="20"/>
          <w:lang w:val="en-GB"/>
        </w:rPr>
        <w:t>four</w:t>
      </w:r>
      <w:r>
        <w:rPr>
          <w:sz w:val="20"/>
          <w:szCs w:val="20"/>
          <w:lang w:val="en-GB"/>
        </w:rPr>
        <w:t xml:space="preserve"> </w:t>
      </w:r>
      <w:r w:rsidR="00F24F58">
        <w:rPr>
          <w:sz w:val="20"/>
          <w:szCs w:val="20"/>
          <w:lang w:val="en-GB"/>
        </w:rPr>
        <w:t xml:space="preserve">types </w:t>
      </w:r>
      <w:r>
        <w:rPr>
          <w:sz w:val="20"/>
          <w:szCs w:val="20"/>
          <w:lang w:val="en-GB"/>
        </w:rPr>
        <w:t xml:space="preserve">have automatic conversion from strings: Json to </w:t>
      </w:r>
      <w:proofErr w:type="spellStart"/>
      <w:r>
        <w:rPr>
          <w:sz w:val="20"/>
          <w:szCs w:val="20"/>
          <w:lang w:val="en-GB"/>
        </w:rPr>
        <w:t>Bson</w:t>
      </w:r>
      <w:proofErr w:type="spellEnd"/>
      <w:r>
        <w:rPr>
          <w:sz w:val="20"/>
          <w:szCs w:val="20"/>
          <w:lang w:val="en-GB"/>
        </w:rPr>
        <w:t xml:space="preserve"> for Document and </w:t>
      </w:r>
      <w:proofErr w:type="spellStart"/>
      <w:r>
        <w:rPr>
          <w:sz w:val="20"/>
          <w:szCs w:val="20"/>
          <w:lang w:val="en-GB"/>
        </w:rPr>
        <w:t>DocArray</w:t>
      </w:r>
      <w:proofErr w:type="spellEnd"/>
      <w:r>
        <w:rPr>
          <w:sz w:val="20"/>
          <w:szCs w:val="20"/>
          <w:lang w:val="en-GB"/>
        </w:rPr>
        <w:t xml:space="preserve">. </w:t>
      </w:r>
      <w:r w:rsidR="00557F8F">
        <w:rPr>
          <w:sz w:val="20"/>
          <w:szCs w:val="20"/>
          <w:lang w:val="en-GB"/>
        </w:rPr>
        <w:t>Documents are considered equal if corresponding fields match</w:t>
      </w:r>
      <w:r w:rsidR="002740B0">
        <w:rPr>
          <w:rStyle w:val="FootnoteReference"/>
          <w:sz w:val="20"/>
          <w:szCs w:val="20"/>
          <w:lang w:val="en-GB"/>
        </w:rPr>
        <w:footnoteReference w:id="79"/>
      </w:r>
      <w:r w:rsidR="00557F8F">
        <w:rPr>
          <w:sz w:val="20"/>
          <w:szCs w:val="20"/>
          <w:lang w:val="en-GB"/>
        </w:rPr>
        <w:t>.</w:t>
      </w:r>
      <w:r w:rsidR="003F22CE">
        <w:rPr>
          <w:sz w:val="20"/>
          <w:szCs w:val="20"/>
          <w:lang w:val="en-GB"/>
        </w:rPr>
        <w:t xml:space="preserve"> </w:t>
      </w:r>
    </w:p>
    <w:p w14:paraId="337CD535" w14:textId="460C3418" w:rsidR="00BD7493" w:rsidRDefault="00BD7493" w:rsidP="00BD7493">
      <w:pPr>
        <w:spacing w:before="120"/>
        <w:jc w:val="both"/>
        <w:rPr>
          <w:sz w:val="20"/>
          <w:szCs w:val="20"/>
          <w:lang w:val="en-GB"/>
        </w:rPr>
      </w:pPr>
      <w:proofErr w:type="spellStart"/>
      <w:r>
        <w:rPr>
          <w:sz w:val="20"/>
          <w:szCs w:val="20"/>
          <w:lang w:val="en-GB"/>
        </w:rPr>
        <w:t>CharacterType</w:t>
      </w:r>
      <w:proofErr w:type="spellEnd"/>
      <w:r w:rsidR="00237E41">
        <w:rPr>
          <w:sz w:val="20"/>
          <w:szCs w:val="20"/>
          <w:lang w:val="en-GB"/>
        </w:rPr>
        <w:fldChar w:fldCharType="begin"/>
      </w:r>
      <w:r w:rsidR="00EC04B3">
        <w:instrText xml:space="preserve"> XE "</w:instrText>
      </w:r>
      <w:r w:rsidR="00EC04B3" w:rsidRPr="00A23271">
        <w:rPr>
          <w:sz w:val="20"/>
          <w:szCs w:val="20"/>
          <w:lang w:val="en-GB"/>
        </w:rPr>
        <w:instrText>CharacterType</w:instrText>
      </w:r>
      <w:r w:rsidR="00EC04B3">
        <w:instrText xml:space="preserve">" </w:instrText>
      </w:r>
      <w:r w:rsidR="00237E41">
        <w:rPr>
          <w:sz w:val="20"/>
          <w:szCs w:val="20"/>
          <w:lang w:val="en-GB"/>
        </w:rPr>
        <w:fldChar w:fldCharType="end"/>
      </w:r>
      <w:r>
        <w:rPr>
          <w:sz w:val="20"/>
          <w:szCs w:val="20"/>
          <w:lang w:val="en-GB"/>
        </w:rPr>
        <w:t xml:space="preserve"> = </w:t>
      </w:r>
      <w:r w:rsidR="00282CCE">
        <w:rPr>
          <w:sz w:val="20"/>
          <w:szCs w:val="20"/>
          <w:lang w:val="en-GB"/>
        </w:rPr>
        <w:t>(</w:t>
      </w:r>
      <w:r w:rsidR="00282CCE" w:rsidRPr="00282CCE">
        <w:rPr>
          <w:rFonts w:ascii="Arial Unicode MS" w:eastAsia="Arial Unicode MS" w:hAnsi="Arial Unicode MS" w:cs="Arial Unicode MS"/>
          <w:sz w:val="20"/>
          <w:szCs w:val="20"/>
          <w:lang w:val="en-GB"/>
        </w:rPr>
        <w:t>STRING</w:t>
      </w:r>
      <w:r w:rsidR="00282CCE">
        <w:rPr>
          <w:sz w:val="20"/>
          <w:szCs w:val="20"/>
          <w:lang w:val="en-GB"/>
        </w:rPr>
        <w:t xml:space="preserve"> | </w:t>
      </w:r>
      <w:r w:rsidR="001B1959">
        <w:rPr>
          <w:sz w:val="20"/>
          <w:szCs w:val="20"/>
          <w:lang w:val="en-GB"/>
        </w:rPr>
        <w:t>(</w:t>
      </w:r>
      <w:r w:rsidR="003D1966">
        <w:rPr>
          <w:sz w:val="20"/>
          <w:szCs w:val="20"/>
          <w:lang w:val="en-GB"/>
        </w:rPr>
        <w:t>[</w:t>
      </w:r>
      <w:r w:rsidR="003D1966" w:rsidRPr="005537B1">
        <w:rPr>
          <w:rFonts w:eastAsia="Arial Unicode MS"/>
          <w:sz w:val="20"/>
          <w:szCs w:val="20"/>
          <w:lang w:val="en-GB"/>
        </w:rPr>
        <w:t>NATIONAL</w:t>
      </w:r>
      <w:r w:rsidR="003D1966">
        <w:rPr>
          <w:sz w:val="20"/>
          <w:szCs w:val="20"/>
          <w:lang w:val="en-GB"/>
        </w:rPr>
        <w:t xml:space="preserve">] </w:t>
      </w:r>
      <w:r w:rsidRPr="005537B1">
        <w:rPr>
          <w:rFonts w:eastAsia="Arial Unicode MS"/>
          <w:sz w:val="20"/>
          <w:szCs w:val="20"/>
          <w:lang w:val="en-GB"/>
        </w:rPr>
        <w:t>CHARACTER</w:t>
      </w:r>
      <w:r w:rsidR="003D1966">
        <w:rPr>
          <w:sz w:val="20"/>
          <w:szCs w:val="20"/>
          <w:lang w:val="en-GB"/>
        </w:rPr>
        <w:t>)</w:t>
      </w:r>
      <w:r>
        <w:rPr>
          <w:sz w:val="20"/>
          <w:szCs w:val="20"/>
          <w:lang w:val="en-GB"/>
        </w:rPr>
        <w:t xml:space="preserve"> | </w:t>
      </w:r>
      <w:r w:rsidRPr="0089648B">
        <w:rPr>
          <w:rFonts w:ascii="Arial Unicode MS" w:eastAsia="Arial Unicode MS" w:hAnsi="Arial Unicode MS" w:cs="Arial Unicode MS"/>
          <w:sz w:val="20"/>
          <w:szCs w:val="20"/>
          <w:lang w:val="en-GB"/>
        </w:rPr>
        <w:t>CHAR</w:t>
      </w:r>
      <w:r w:rsidR="003D1966">
        <w:rPr>
          <w:sz w:val="20"/>
          <w:szCs w:val="20"/>
          <w:lang w:val="en-GB"/>
        </w:rPr>
        <w:t xml:space="preserve"> | </w:t>
      </w:r>
      <w:r w:rsidR="003D1966" w:rsidRPr="005537B1">
        <w:rPr>
          <w:rFonts w:eastAsia="Arial Unicode MS"/>
          <w:sz w:val="20"/>
          <w:szCs w:val="20"/>
          <w:lang w:val="en-GB"/>
        </w:rPr>
        <w:t>NCHAR</w:t>
      </w:r>
      <w:r>
        <w:rPr>
          <w:sz w:val="20"/>
          <w:szCs w:val="20"/>
          <w:lang w:val="en-GB"/>
        </w:rPr>
        <w:t xml:space="preserve"> | </w:t>
      </w:r>
      <w:r w:rsidRPr="0089648B">
        <w:rPr>
          <w:rFonts w:ascii="Arial Unicode MS" w:eastAsia="Arial Unicode MS" w:hAnsi="Arial Unicode MS" w:cs="Arial Unicode MS"/>
          <w:sz w:val="20"/>
          <w:szCs w:val="20"/>
          <w:lang w:val="en-GB"/>
        </w:rPr>
        <w:t>VARCHAR</w:t>
      </w:r>
      <w:r w:rsidR="001B1959">
        <w:rPr>
          <w:sz w:val="20"/>
          <w:szCs w:val="20"/>
          <w:lang w:val="en-GB"/>
        </w:rPr>
        <w:t>) [</w:t>
      </w:r>
      <w:r w:rsidR="001B1959" w:rsidRPr="005537B1">
        <w:rPr>
          <w:rFonts w:eastAsia="Arial Unicode MS"/>
          <w:sz w:val="20"/>
          <w:szCs w:val="20"/>
          <w:lang w:val="en-GB"/>
        </w:rPr>
        <w:t>VARYING</w:t>
      </w:r>
      <w:r w:rsidR="001B1959">
        <w:rPr>
          <w:sz w:val="20"/>
          <w:szCs w:val="20"/>
          <w:lang w:val="en-GB"/>
        </w:rPr>
        <w:t>] [</w:t>
      </w:r>
      <w:r w:rsidR="00C644D2">
        <w:rPr>
          <w:sz w:val="20"/>
          <w:szCs w:val="20"/>
          <w:lang w:val="en-GB"/>
        </w:rPr>
        <w:t>'</w:t>
      </w:r>
      <w:r w:rsidR="001B1959">
        <w:rPr>
          <w:sz w:val="20"/>
          <w:szCs w:val="20"/>
          <w:lang w:val="en-GB"/>
        </w:rPr>
        <w:t>(</w:t>
      </w:r>
      <w:r w:rsidR="00C644D2">
        <w:rPr>
          <w:sz w:val="20"/>
          <w:szCs w:val="20"/>
          <w:lang w:val="en-GB"/>
        </w:rPr>
        <w:t>'</w:t>
      </w:r>
      <w:r w:rsidR="001B1959">
        <w:rPr>
          <w:sz w:val="20"/>
          <w:szCs w:val="20"/>
          <w:lang w:val="en-GB"/>
        </w:rPr>
        <w:t xml:space="preserve">int </w:t>
      </w:r>
      <w:r w:rsidR="00C644D2">
        <w:rPr>
          <w:sz w:val="20"/>
          <w:szCs w:val="20"/>
          <w:lang w:val="en-GB"/>
        </w:rPr>
        <w:t>'</w:t>
      </w:r>
      <w:r w:rsidR="001B1959">
        <w:rPr>
          <w:sz w:val="20"/>
          <w:szCs w:val="20"/>
          <w:lang w:val="en-GB"/>
        </w:rPr>
        <w:t>)</w:t>
      </w:r>
      <w:r w:rsidR="00C644D2">
        <w:rPr>
          <w:sz w:val="20"/>
          <w:szCs w:val="20"/>
          <w:lang w:val="en-GB"/>
        </w:rPr>
        <w:t>'</w:t>
      </w:r>
      <w:r w:rsidR="001B1959">
        <w:rPr>
          <w:sz w:val="20"/>
          <w:szCs w:val="20"/>
          <w:lang w:val="en-GB"/>
        </w:rPr>
        <w:t>] [</w:t>
      </w:r>
      <w:r w:rsidR="001B1959" w:rsidRPr="005537B1">
        <w:rPr>
          <w:rFonts w:eastAsia="Arial Unicode MS"/>
          <w:sz w:val="20"/>
          <w:szCs w:val="20"/>
          <w:lang w:val="en-GB"/>
        </w:rPr>
        <w:t>CHARACTER</w:t>
      </w:r>
      <w:r w:rsidR="001B1959">
        <w:rPr>
          <w:sz w:val="20"/>
          <w:szCs w:val="20"/>
          <w:lang w:val="en-GB"/>
        </w:rPr>
        <w:t xml:space="preserve"> </w:t>
      </w:r>
      <w:r w:rsidR="001B1959" w:rsidRPr="0089648B">
        <w:rPr>
          <w:rFonts w:ascii="Arial Unicode MS" w:eastAsia="Arial Unicode MS" w:hAnsi="Arial Unicode MS" w:cs="Arial Unicode MS"/>
          <w:sz w:val="20"/>
          <w:szCs w:val="20"/>
          <w:lang w:val="en-GB"/>
        </w:rPr>
        <w:t>SET</w:t>
      </w:r>
      <w:r w:rsidR="001B1959">
        <w:rPr>
          <w:sz w:val="20"/>
          <w:szCs w:val="20"/>
          <w:lang w:val="en-GB"/>
        </w:rPr>
        <w:t xml:space="preserve"> id ] </w:t>
      </w:r>
      <w:r w:rsidR="00FF350F">
        <w:rPr>
          <w:sz w:val="20"/>
          <w:szCs w:val="20"/>
          <w:lang w:val="en-GB"/>
        </w:rPr>
        <w:t>Collate</w:t>
      </w:r>
      <w:r w:rsidR="00B52607">
        <w:rPr>
          <w:sz w:val="20"/>
          <w:szCs w:val="20"/>
          <w:lang w:val="en-GB"/>
        </w:rPr>
        <w:t xml:space="preserve"> .</w:t>
      </w:r>
    </w:p>
    <w:p w14:paraId="570C2E7D" w14:textId="5257CAE6" w:rsidR="00446B82" w:rsidRDefault="00282CCE" w:rsidP="00BD7493">
      <w:pPr>
        <w:spacing w:before="120"/>
        <w:jc w:val="both"/>
        <w:rPr>
          <w:sz w:val="20"/>
          <w:szCs w:val="20"/>
          <w:lang w:val="en-GB"/>
        </w:rPr>
      </w:pPr>
      <w:r>
        <w:rPr>
          <w:sz w:val="20"/>
          <w:szCs w:val="20"/>
          <w:lang w:val="en-GB"/>
        </w:rPr>
        <w:t>The keywords are synonyms in Pyrrho for a variable length</w:t>
      </w:r>
      <w:r w:rsidR="00D917AC">
        <w:rPr>
          <w:sz w:val="20"/>
          <w:szCs w:val="20"/>
          <w:lang w:val="en-GB"/>
        </w:rPr>
        <w:t xml:space="preserve"> Unicode</w:t>
      </w:r>
      <w:r>
        <w:rPr>
          <w:sz w:val="20"/>
          <w:szCs w:val="20"/>
          <w:lang w:val="en-GB"/>
        </w:rPr>
        <w:t xml:space="preserve"> string</w:t>
      </w:r>
      <w:r w:rsidR="00232771">
        <w:rPr>
          <w:rStyle w:val="FootnoteReference"/>
          <w:sz w:val="20"/>
          <w:szCs w:val="20"/>
          <w:lang w:val="en-GB"/>
        </w:rPr>
        <w:footnoteReference w:id="80"/>
      </w:r>
      <w:r w:rsidR="0029446D">
        <w:rPr>
          <w:sz w:val="20"/>
          <w:szCs w:val="20"/>
          <w:lang w:val="en-GB"/>
        </w:rPr>
        <w:t>.</w:t>
      </w:r>
      <w:r w:rsidR="00D917AC">
        <w:rPr>
          <w:sz w:val="20"/>
          <w:szCs w:val="20"/>
          <w:lang w:val="en-GB"/>
        </w:rPr>
        <w:t xml:space="preserve"> </w:t>
      </w:r>
    </w:p>
    <w:p w14:paraId="09606241" w14:textId="77777777" w:rsidR="00FF350F" w:rsidRDefault="00FF350F" w:rsidP="00BD7493">
      <w:pPr>
        <w:spacing w:before="120"/>
        <w:jc w:val="both"/>
        <w:rPr>
          <w:sz w:val="20"/>
          <w:szCs w:val="20"/>
          <w:lang w:val="en-GB"/>
        </w:rPr>
      </w:pPr>
      <w:r>
        <w:rPr>
          <w:sz w:val="20"/>
          <w:szCs w:val="20"/>
          <w:lang w:val="en-GB"/>
        </w:rPr>
        <w:t>Collate</w:t>
      </w:r>
      <w:r w:rsidR="00237E41">
        <w:rPr>
          <w:sz w:val="20"/>
          <w:szCs w:val="20"/>
          <w:lang w:val="en-GB"/>
        </w:rPr>
        <w:fldChar w:fldCharType="begin"/>
      </w:r>
      <w:r w:rsidR="00F05019">
        <w:instrText xml:space="preserve"> XE "</w:instrText>
      </w:r>
      <w:r w:rsidR="00F05019" w:rsidRPr="00ED33AB">
        <w:rPr>
          <w:sz w:val="20"/>
          <w:szCs w:val="20"/>
          <w:lang w:val="en-GB"/>
        </w:rPr>
        <w:instrText>Collate</w:instrText>
      </w:r>
      <w:r w:rsidR="00F05019">
        <w:instrText xml:space="preserve">" </w:instrText>
      </w:r>
      <w:r w:rsidR="00237E41">
        <w:rPr>
          <w:sz w:val="20"/>
          <w:szCs w:val="20"/>
          <w:lang w:val="en-GB"/>
        </w:rPr>
        <w:fldChar w:fldCharType="end"/>
      </w:r>
      <w:r>
        <w:rPr>
          <w:sz w:val="20"/>
          <w:szCs w:val="20"/>
          <w:lang w:val="en-GB"/>
        </w:rPr>
        <w:t xml:space="preserve"> </w:t>
      </w:r>
      <w:r>
        <w:rPr>
          <w:sz w:val="20"/>
          <w:szCs w:val="20"/>
          <w:lang w:val="en-GB"/>
        </w:rPr>
        <w:tab/>
        <w:t>=</w:t>
      </w:r>
      <w:r>
        <w:rPr>
          <w:sz w:val="20"/>
          <w:szCs w:val="20"/>
          <w:lang w:val="en-GB"/>
        </w:rPr>
        <w:tab/>
        <w:t xml:space="preserve">[ </w:t>
      </w:r>
      <w:r w:rsidRPr="005537B1">
        <w:rPr>
          <w:rFonts w:eastAsia="Arial Unicode MS"/>
          <w:sz w:val="20"/>
          <w:szCs w:val="20"/>
          <w:lang w:val="en-GB"/>
        </w:rPr>
        <w:t>COLLATE</w:t>
      </w:r>
      <w:r>
        <w:rPr>
          <w:sz w:val="20"/>
          <w:szCs w:val="20"/>
          <w:lang w:val="en-GB"/>
        </w:rPr>
        <w:t xml:space="preserve"> id ] .</w:t>
      </w:r>
    </w:p>
    <w:p w14:paraId="51A62038" w14:textId="77777777" w:rsidR="0004646A" w:rsidRDefault="0004646A" w:rsidP="00BD7493">
      <w:pPr>
        <w:spacing w:before="120"/>
        <w:jc w:val="both"/>
        <w:rPr>
          <w:sz w:val="20"/>
          <w:szCs w:val="20"/>
          <w:lang w:val="en-GB"/>
        </w:rPr>
      </w:pPr>
      <w:r>
        <w:rPr>
          <w:sz w:val="20"/>
          <w:szCs w:val="20"/>
          <w:lang w:val="en-GB"/>
        </w:rPr>
        <w:t xml:space="preserve">There is no need to specify </w:t>
      </w:r>
      <w:r w:rsidRPr="006A2670">
        <w:rPr>
          <w:rFonts w:eastAsia="Arial Unicode MS"/>
          <w:sz w:val="20"/>
          <w:szCs w:val="20"/>
          <w:lang w:val="en-GB"/>
        </w:rPr>
        <w:t>COLLATE</w:t>
      </w:r>
      <w:r>
        <w:rPr>
          <w:sz w:val="20"/>
          <w:szCs w:val="20"/>
          <w:lang w:val="en-GB"/>
        </w:rPr>
        <w:t xml:space="preserve"> </w:t>
      </w:r>
      <w:r w:rsidRPr="00E40012">
        <w:rPr>
          <w:rFonts w:eastAsia="Arial Unicode MS"/>
          <w:sz w:val="20"/>
          <w:szCs w:val="20"/>
          <w:lang w:val="en-GB"/>
        </w:rPr>
        <w:t>UNICODE</w:t>
      </w:r>
      <w:r w:rsidR="00237E41">
        <w:rPr>
          <w:rFonts w:ascii="Arial Unicode MS" w:eastAsia="Arial Unicode MS" w:hAnsi="Arial Unicode MS" w:cs="Arial Unicode MS"/>
          <w:sz w:val="20"/>
          <w:szCs w:val="20"/>
          <w:lang w:val="en-GB"/>
        </w:rPr>
        <w:fldChar w:fldCharType="begin"/>
      </w:r>
      <w:r w:rsidR="00962DA4">
        <w:instrText xml:space="preserve"> XE "</w:instrText>
      </w:r>
      <w:r w:rsidR="00962DA4" w:rsidRPr="00561D40">
        <w:rPr>
          <w:rFonts w:ascii="Arial Unicode MS" w:eastAsia="Arial Unicode MS" w:hAnsi="Arial Unicode MS" w:cs="Arial Unicode MS"/>
          <w:sz w:val="20"/>
          <w:szCs w:val="20"/>
          <w:lang w:val="en-GB"/>
        </w:rPr>
        <w:instrText>UNICODE</w:instrText>
      </w:r>
      <w:r w:rsidR="00962DA4">
        <w:instrText xml:space="preserve">" </w:instrText>
      </w:r>
      <w:r w:rsidR="00237E41">
        <w:rPr>
          <w:rFonts w:ascii="Arial Unicode MS" w:eastAsia="Arial Unicode MS" w:hAnsi="Arial Unicode MS" w:cs="Arial Unicode MS"/>
          <w:sz w:val="20"/>
          <w:szCs w:val="20"/>
          <w:lang w:val="en-GB"/>
        </w:rPr>
        <w:fldChar w:fldCharType="end"/>
      </w:r>
      <w:r>
        <w:rPr>
          <w:sz w:val="20"/>
          <w:szCs w:val="20"/>
          <w:lang w:val="en-GB"/>
        </w:rPr>
        <w:t xml:space="preserve">, since this is the default collation. </w:t>
      </w:r>
      <w:r w:rsidRPr="006A2670">
        <w:rPr>
          <w:rFonts w:eastAsia="Arial Unicode MS"/>
          <w:sz w:val="20"/>
          <w:szCs w:val="20"/>
          <w:lang w:val="en-GB"/>
        </w:rPr>
        <w:t>COLLATE</w:t>
      </w:r>
      <w:r>
        <w:rPr>
          <w:sz w:val="20"/>
          <w:szCs w:val="20"/>
          <w:lang w:val="en-GB"/>
        </w:rPr>
        <w:t xml:space="preserve"> </w:t>
      </w:r>
      <w:r w:rsidRPr="00E40012">
        <w:rPr>
          <w:rFonts w:eastAsia="Arial Unicode MS"/>
          <w:sz w:val="20"/>
          <w:szCs w:val="20"/>
          <w:lang w:val="en-GB"/>
        </w:rPr>
        <w:t>UCS_BASIC</w:t>
      </w:r>
      <w:r>
        <w:rPr>
          <w:sz w:val="20"/>
          <w:szCs w:val="20"/>
          <w:lang w:val="en-GB"/>
        </w:rPr>
        <w:t xml:space="preserve"> is sup</w:t>
      </w:r>
      <w:r w:rsidR="00591AC9">
        <w:rPr>
          <w:sz w:val="20"/>
          <w:szCs w:val="20"/>
          <w:lang w:val="en-GB"/>
        </w:rPr>
        <w:t xml:space="preserve">ported but deprecated. </w:t>
      </w:r>
      <w:r w:rsidR="00B24538" w:rsidRPr="00B24538">
        <w:rPr>
          <w:sz w:val="20"/>
          <w:szCs w:val="20"/>
          <w:lang w:val="en-GB"/>
        </w:rPr>
        <w:t xml:space="preserve">Other </w:t>
      </w:r>
      <w:proofErr w:type="spellStart"/>
      <w:r w:rsidR="00B24538" w:rsidRPr="00B24538">
        <w:rPr>
          <w:sz w:val="20"/>
          <w:szCs w:val="20"/>
          <w:lang w:val="en-GB"/>
        </w:rPr>
        <w:t>CultureInfo</w:t>
      </w:r>
      <w:proofErr w:type="spellEnd"/>
      <w:r w:rsidR="00B24538" w:rsidRPr="00B24538">
        <w:rPr>
          <w:sz w:val="20"/>
          <w:szCs w:val="20"/>
          <w:lang w:val="en-GB"/>
        </w:rPr>
        <w:t xml:space="preserve"> strings (in double quotes) are supported depending on the current version of the .NET libraries: since Windows 10 any valid BCP-47 language tag can be used. This determines comparison of strings and conversion from dates etc.</w:t>
      </w:r>
    </w:p>
    <w:p w14:paraId="6D2EDE8E" w14:textId="2B84A3A6" w:rsidR="001B1959" w:rsidRDefault="001B1959" w:rsidP="008A067C">
      <w:pPr>
        <w:spacing w:before="120"/>
        <w:jc w:val="both"/>
        <w:rPr>
          <w:sz w:val="20"/>
          <w:szCs w:val="20"/>
          <w:lang w:val="en-GB"/>
        </w:rPr>
      </w:pPr>
      <w:proofErr w:type="spellStart"/>
      <w:r>
        <w:rPr>
          <w:sz w:val="20"/>
          <w:szCs w:val="20"/>
          <w:lang w:val="en-GB"/>
        </w:rPr>
        <w:t>FloatType</w:t>
      </w:r>
      <w:proofErr w:type="spellEnd"/>
      <w:r w:rsidR="00237E41">
        <w:rPr>
          <w:sz w:val="20"/>
          <w:szCs w:val="20"/>
          <w:lang w:val="en-GB"/>
        </w:rPr>
        <w:fldChar w:fldCharType="begin"/>
      </w:r>
      <w:r w:rsidR="00F05019">
        <w:instrText xml:space="preserve"> XE "</w:instrText>
      </w:r>
      <w:r w:rsidR="00F05019" w:rsidRPr="00ED33AB">
        <w:rPr>
          <w:sz w:val="20"/>
          <w:szCs w:val="20"/>
          <w:lang w:val="en-GB"/>
        </w:rPr>
        <w:instrText>FloatType</w:instrText>
      </w:r>
      <w:r w:rsidR="00F05019">
        <w:instrText xml:space="preserve">" </w:instrText>
      </w:r>
      <w:r w:rsidR="00237E41">
        <w:rPr>
          <w:sz w:val="20"/>
          <w:szCs w:val="20"/>
          <w:lang w:val="en-GB"/>
        </w:rPr>
        <w:fldChar w:fldCharType="end"/>
      </w:r>
      <w:r>
        <w:rPr>
          <w:sz w:val="20"/>
          <w:szCs w:val="20"/>
          <w:lang w:val="en-GB"/>
        </w:rPr>
        <w:t xml:space="preserve"> =</w:t>
      </w:r>
      <w:r w:rsidR="00FF350F">
        <w:rPr>
          <w:sz w:val="20"/>
          <w:szCs w:val="20"/>
          <w:lang w:val="en-GB"/>
        </w:rPr>
        <w:tab/>
      </w:r>
      <w:r>
        <w:rPr>
          <w:sz w:val="20"/>
          <w:szCs w:val="20"/>
          <w:lang w:val="en-GB"/>
        </w:rPr>
        <w:t>(</w:t>
      </w:r>
      <w:r w:rsidR="008A067C" w:rsidRPr="0089648B">
        <w:rPr>
          <w:rFonts w:ascii="Arial Unicode MS" w:eastAsia="Arial Unicode MS" w:hAnsi="Arial Unicode MS" w:cs="Arial Unicode MS"/>
          <w:sz w:val="20"/>
          <w:szCs w:val="20"/>
          <w:lang w:val="en-GB"/>
        </w:rPr>
        <w:t>FLOAT</w:t>
      </w:r>
      <w:r w:rsidR="006A2670">
        <w:rPr>
          <w:rFonts w:ascii="Arial Unicode MS" w:eastAsia="Arial Unicode MS" w:hAnsi="Arial Unicode MS" w:cs="Arial Unicode MS"/>
          <w:sz w:val="20"/>
          <w:szCs w:val="20"/>
          <w:lang w:val="en-GB"/>
        </w:rPr>
        <w:t xml:space="preserve"> </w:t>
      </w:r>
      <w:r w:rsidR="006A2670" w:rsidRPr="006A2670">
        <w:rPr>
          <w:rFonts w:eastAsia="Arial Unicode MS"/>
          <w:sz w:val="20"/>
          <w:szCs w:val="20"/>
          <w:lang w:val="en-GB"/>
        </w:rPr>
        <w:t>|</w:t>
      </w:r>
      <w:r w:rsidR="006A2670" w:rsidRPr="006A2670">
        <w:rPr>
          <w:rFonts w:ascii="Arial Unicode MS" w:eastAsia="Arial Unicode MS" w:hAnsi="Arial Unicode MS" w:cs="Arial Unicode MS"/>
          <w:sz w:val="20"/>
          <w:szCs w:val="20"/>
          <w:lang w:val="en-GB"/>
        </w:rPr>
        <w:t xml:space="preserve"> </w:t>
      </w:r>
      <w:r w:rsidR="006A2670" w:rsidRPr="0089648B">
        <w:rPr>
          <w:rFonts w:ascii="Arial Unicode MS" w:eastAsia="Arial Unicode MS" w:hAnsi="Arial Unicode MS" w:cs="Arial Unicode MS"/>
          <w:sz w:val="20"/>
          <w:szCs w:val="20"/>
          <w:lang w:val="en-GB"/>
        </w:rPr>
        <w:t>FLOAT</w:t>
      </w:r>
      <w:r w:rsidR="006A2670">
        <w:rPr>
          <w:rFonts w:ascii="Arial Unicode MS" w:eastAsia="Arial Unicode MS" w:hAnsi="Arial Unicode MS" w:cs="Arial Unicode MS"/>
          <w:sz w:val="20"/>
          <w:szCs w:val="20"/>
          <w:lang w:val="en-GB"/>
        </w:rPr>
        <w:t>16</w:t>
      </w:r>
      <w:r w:rsidR="006A2670">
        <w:rPr>
          <w:sz w:val="20"/>
          <w:szCs w:val="20"/>
          <w:lang w:val="en-GB"/>
        </w:rPr>
        <w:t xml:space="preserve"> </w:t>
      </w:r>
      <w:r w:rsidR="008A067C">
        <w:rPr>
          <w:sz w:val="20"/>
          <w:szCs w:val="20"/>
          <w:lang w:val="en-GB"/>
        </w:rPr>
        <w:t>|</w:t>
      </w:r>
      <w:r w:rsidR="006A2670">
        <w:rPr>
          <w:sz w:val="20"/>
          <w:szCs w:val="20"/>
          <w:lang w:val="en-GB"/>
        </w:rPr>
        <w:t xml:space="preserve"> </w:t>
      </w:r>
      <w:r w:rsidR="006A2670" w:rsidRPr="0089648B">
        <w:rPr>
          <w:rFonts w:ascii="Arial Unicode MS" w:eastAsia="Arial Unicode MS" w:hAnsi="Arial Unicode MS" w:cs="Arial Unicode MS"/>
          <w:sz w:val="20"/>
          <w:szCs w:val="20"/>
          <w:lang w:val="en-GB"/>
        </w:rPr>
        <w:t>FLOAT</w:t>
      </w:r>
      <w:r w:rsidR="006A2670">
        <w:rPr>
          <w:rFonts w:ascii="Arial Unicode MS" w:eastAsia="Arial Unicode MS" w:hAnsi="Arial Unicode MS" w:cs="Arial Unicode MS"/>
          <w:sz w:val="20"/>
          <w:szCs w:val="20"/>
          <w:lang w:val="en-GB"/>
        </w:rPr>
        <w:t xml:space="preserve">32 </w:t>
      </w:r>
      <w:r w:rsidR="006A2670">
        <w:rPr>
          <w:sz w:val="20"/>
          <w:szCs w:val="20"/>
          <w:lang w:val="en-GB"/>
        </w:rPr>
        <w:t xml:space="preserve">| </w:t>
      </w:r>
      <w:r w:rsidR="006A2670" w:rsidRPr="0089648B">
        <w:rPr>
          <w:rFonts w:ascii="Arial Unicode MS" w:eastAsia="Arial Unicode MS" w:hAnsi="Arial Unicode MS" w:cs="Arial Unicode MS"/>
          <w:sz w:val="20"/>
          <w:szCs w:val="20"/>
          <w:lang w:val="en-GB"/>
        </w:rPr>
        <w:t>FLOAT</w:t>
      </w:r>
      <w:r w:rsidR="006A2670">
        <w:rPr>
          <w:rFonts w:ascii="Arial Unicode MS" w:eastAsia="Arial Unicode MS" w:hAnsi="Arial Unicode MS" w:cs="Arial Unicode MS"/>
          <w:sz w:val="20"/>
          <w:szCs w:val="20"/>
          <w:lang w:val="en-GB"/>
        </w:rPr>
        <w:t xml:space="preserve">64 </w:t>
      </w:r>
      <w:r w:rsidR="006A2670">
        <w:rPr>
          <w:sz w:val="20"/>
          <w:szCs w:val="20"/>
          <w:lang w:val="en-GB"/>
        </w:rPr>
        <w:t xml:space="preserve">| </w:t>
      </w:r>
      <w:r w:rsidR="006A2670" w:rsidRPr="0089648B">
        <w:rPr>
          <w:rFonts w:ascii="Arial Unicode MS" w:eastAsia="Arial Unicode MS" w:hAnsi="Arial Unicode MS" w:cs="Arial Unicode MS"/>
          <w:sz w:val="20"/>
          <w:szCs w:val="20"/>
          <w:lang w:val="en-GB"/>
        </w:rPr>
        <w:t>FLOAT</w:t>
      </w:r>
      <w:r w:rsidR="006A2670">
        <w:rPr>
          <w:rFonts w:ascii="Arial Unicode MS" w:eastAsia="Arial Unicode MS" w:hAnsi="Arial Unicode MS" w:cs="Arial Unicode MS"/>
          <w:sz w:val="20"/>
          <w:szCs w:val="20"/>
          <w:lang w:val="en-GB"/>
        </w:rPr>
        <w:t xml:space="preserve">128 </w:t>
      </w:r>
      <w:r w:rsidR="006A2670">
        <w:rPr>
          <w:sz w:val="20"/>
          <w:szCs w:val="20"/>
          <w:lang w:val="en-GB"/>
        </w:rPr>
        <w:t xml:space="preserve">| </w:t>
      </w:r>
      <w:r w:rsidR="006A2670" w:rsidRPr="0089648B">
        <w:rPr>
          <w:rFonts w:ascii="Arial Unicode MS" w:eastAsia="Arial Unicode MS" w:hAnsi="Arial Unicode MS" w:cs="Arial Unicode MS"/>
          <w:sz w:val="20"/>
          <w:szCs w:val="20"/>
          <w:lang w:val="en-GB"/>
        </w:rPr>
        <w:t>FLOAT</w:t>
      </w:r>
      <w:r w:rsidR="006A2670">
        <w:rPr>
          <w:rFonts w:ascii="Arial Unicode MS" w:eastAsia="Arial Unicode MS" w:hAnsi="Arial Unicode MS" w:cs="Arial Unicode MS"/>
          <w:sz w:val="20"/>
          <w:szCs w:val="20"/>
          <w:lang w:val="en-GB"/>
        </w:rPr>
        <w:t>256</w:t>
      </w:r>
      <w:r w:rsidR="006A2670" w:rsidRPr="006A2670">
        <w:rPr>
          <w:rFonts w:eastAsia="Arial Unicode MS"/>
          <w:sz w:val="20"/>
          <w:szCs w:val="20"/>
          <w:lang w:val="en-GB"/>
        </w:rPr>
        <w:t xml:space="preserve"> |</w:t>
      </w:r>
      <w:r w:rsidR="006A2670">
        <w:rPr>
          <w:rFonts w:ascii="Arial Unicode MS" w:eastAsia="Arial Unicode MS" w:hAnsi="Arial Unicode MS" w:cs="Arial Unicode MS"/>
          <w:sz w:val="20"/>
          <w:szCs w:val="20"/>
          <w:lang w:val="en-GB"/>
        </w:rPr>
        <w:t xml:space="preserve"> </w:t>
      </w:r>
      <w:r w:rsidR="008A067C" w:rsidRPr="006A2670">
        <w:rPr>
          <w:rFonts w:eastAsia="Arial Unicode MS"/>
          <w:sz w:val="20"/>
          <w:szCs w:val="20"/>
          <w:lang w:val="en-GB"/>
        </w:rPr>
        <w:t>REAL</w:t>
      </w:r>
      <w:r w:rsidR="00DA6675">
        <w:rPr>
          <w:rFonts w:ascii="Arial Unicode MS" w:eastAsia="Arial Unicode MS" w:hAnsi="Arial Unicode MS" w:cs="Arial Unicode MS"/>
          <w:sz w:val="20"/>
          <w:szCs w:val="20"/>
          <w:lang w:val="en-GB"/>
        </w:rPr>
        <w:t>|DOUBLE</w:t>
      </w:r>
      <w:r w:rsidR="00A909D2">
        <w:rPr>
          <w:rFonts w:ascii="Arial Unicode MS" w:eastAsia="Arial Unicode MS" w:hAnsi="Arial Unicode MS" w:cs="Arial Unicode MS"/>
          <w:sz w:val="20"/>
          <w:szCs w:val="20"/>
          <w:lang w:val="en-GB"/>
        </w:rPr>
        <w:t xml:space="preserve"> PRECISION</w:t>
      </w:r>
      <w:r w:rsidR="00237E41">
        <w:rPr>
          <w:rFonts w:ascii="Arial Unicode MS" w:eastAsia="Arial Unicode MS" w:hAnsi="Arial Unicode MS" w:cs="Arial Unicode MS"/>
          <w:sz w:val="20"/>
          <w:szCs w:val="20"/>
          <w:lang w:val="en-GB"/>
        </w:rPr>
        <w:fldChar w:fldCharType="begin"/>
      </w:r>
      <w:r w:rsidR="00962DA4">
        <w:instrText xml:space="preserve"> XE "</w:instrText>
      </w:r>
      <w:r w:rsidR="00962DA4" w:rsidRPr="00561D40">
        <w:rPr>
          <w:rFonts w:ascii="Arial Unicode MS" w:eastAsia="Arial Unicode MS" w:hAnsi="Arial Unicode MS" w:cs="Arial Unicode MS"/>
          <w:sz w:val="20"/>
          <w:szCs w:val="20"/>
          <w:lang w:val="en-GB"/>
        </w:rPr>
        <w:instrText>REAL</w:instrText>
      </w:r>
      <w:r w:rsidR="00962DA4">
        <w:instrText xml:space="preserve">" </w:instrText>
      </w:r>
      <w:r w:rsidR="00237E41">
        <w:rPr>
          <w:rFonts w:ascii="Arial Unicode MS" w:eastAsia="Arial Unicode MS" w:hAnsi="Arial Unicode MS" w:cs="Arial Unicode MS"/>
          <w:sz w:val="20"/>
          <w:szCs w:val="20"/>
          <w:lang w:val="en-GB"/>
        </w:rPr>
        <w:fldChar w:fldCharType="end"/>
      </w:r>
      <w:r>
        <w:rPr>
          <w:sz w:val="20"/>
          <w:szCs w:val="20"/>
          <w:lang w:val="en-GB"/>
        </w:rPr>
        <w:t>) [</w:t>
      </w:r>
      <w:r w:rsidR="00C644D2">
        <w:rPr>
          <w:sz w:val="20"/>
          <w:szCs w:val="20"/>
          <w:lang w:val="en-GB"/>
        </w:rPr>
        <w:t>'</w:t>
      </w:r>
      <w:r>
        <w:rPr>
          <w:sz w:val="20"/>
          <w:szCs w:val="20"/>
          <w:lang w:val="en-GB"/>
        </w:rPr>
        <w:t>(</w:t>
      </w:r>
      <w:r w:rsidR="00C644D2">
        <w:rPr>
          <w:sz w:val="20"/>
          <w:szCs w:val="20"/>
          <w:lang w:val="en-GB"/>
        </w:rPr>
        <w:t>'</w:t>
      </w:r>
      <w:proofErr w:type="spellStart"/>
      <w:r>
        <w:rPr>
          <w:sz w:val="20"/>
          <w:szCs w:val="20"/>
          <w:lang w:val="en-GB"/>
        </w:rPr>
        <w:t>int</w:t>
      </w:r>
      <w:r w:rsidR="00C644D2">
        <w:rPr>
          <w:sz w:val="20"/>
          <w:szCs w:val="20"/>
          <w:lang w:val="en-GB"/>
        </w:rPr>
        <w:t>'</w:t>
      </w:r>
      <w:r>
        <w:rPr>
          <w:sz w:val="20"/>
          <w:szCs w:val="20"/>
          <w:lang w:val="en-GB"/>
        </w:rPr>
        <w:t>,</w:t>
      </w:r>
      <w:r w:rsidR="00C644D2">
        <w:rPr>
          <w:sz w:val="20"/>
          <w:szCs w:val="20"/>
          <w:lang w:val="en-GB"/>
        </w:rPr>
        <w:t>'</w:t>
      </w:r>
      <w:r>
        <w:rPr>
          <w:sz w:val="20"/>
          <w:szCs w:val="20"/>
          <w:lang w:val="en-GB"/>
        </w:rPr>
        <w:t>int</w:t>
      </w:r>
      <w:proofErr w:type="spellEnd"/>
      <w:r w:rsidR="00C644D2">
        <w:rPr>
          <w:sz w:val="20"/>
          <w:szCs w:val="20"/>
          <w:lang w:val="en-GB"/>
        </w:rPr>
        <w:t>'</w:t>
      </w:r>
      <w:r>
        <w:rPr>
          <w:sz w:val="20"/>
          <w:szCs w:val="20"/>
          <w:lang w:val="en-GB"/>
        </w:rPr>
        <w:t>)</w:t>
      </w:r>
      <w:r w:rsidR="00C644D2">
        <w:rPr>
          <w:sz w:val="20"/>
          <w:szCs w:val="20"/>
          <w:lang w:val="en-GB"/>
        </w:rPr>
        <w:t>'</w:t>
      </w:r>
      <w:r>
        <w:rPr>
          <w:sz w:val="20"/>
          <w:szCs w:val="20"/>
          <w:lang w:val="en-GB"/>
        </w:rPr>
        <w:t>]</w:t>
      </w:r>
      <w:r w:rsidR="00D93A77">
        <w:rPr>
          <w:sz w:val="20"/>
          <w:szCs w:val="20"/>
          <w:lang w:val="en-GB"/>
        </w:rPr>
        <w:t xml:space="preserve"> </w:t>
      </w:r>
      <w:r>
        <w:rPr>
          <w:sz w:val="20"/>
          <w:szCs w:val="20"/>
          <w:lang w:val="en-GB"/>
        </w:rPr>
        <w:t xml:space="preserve"> .</w:t>
      </w:r>
    </w:p>
    <w:p w14:paraId="011AC44F" w14:textId="4E920CB4" w:rsidR="001B1959" w:rsidRDefault="0082206B" w:rsidP="00E17B0F">
      <w:pPr>
        <w:spacing w:before="120"/>
        <w:jc w:val="both"/>
        <w:rPr>
          <w:sz w:val="20"/>
          <w:szCs w:val="20"/>
          <w:lang w:val="en-GB"/>
        </w:rPr>
      </w:pPr>
      <w:proofErr w:type="spellStart"/>
      <w:r>
        <w:rPr>
          <w:sz w:val="20"/>
          <w:szCs w:val="20"/>
          <w:lang w:val="en-GB"/>
        </w:rPr>
        <w:t>IntegerType</w:t>
      </w:r>
      <w:proofErr w:type="spellEnd"/>
      <w:r w:rsidR="00237E41">
        <w:rPr>
          <w:sz w:val="20"/>
          <w:szCs w:val="20"/>
          <w:lang w:val="en-GB"/>
        </w:rPr>
        <w:fldChar w:fldCharType="begin"/>
      </w:r>
      <w:r w:rsidR="00F05019">
        <w:instrText xml:space="preserve"> XE "</w:instrText>
      </w:r>
      <w:r w:rsidR="00F05019" w:rsidRPr="00ED33AB">
        <w:rPr>
          <w:sz w:val="20"/>
          <w:szCs w:val="20"/>
          <w:lang w:val="en-GB"/>
        </w:rPr>
        <w:instrText>IntegerType</w:instrText>
      </w:r>
      <w:r w:rsidR="00F05019">
        <w:instrText xml:space="preserve">" </w:instrText>
      </w:r>
      <w:r w:rsidR="00237E41">
        <w:rPr>
          <w:sz w:val="20"/>
          <w:szCs w:val="20"/>
          <w:lang w:val="en-GB"/>
        </w:rPr>
        <w:fldChar w:fldCharType="end"/>
      </w:r>
      <w:r>
        <w:rPr>
          <w:sz w:val="20"/>
          <w:szCs w:val="20"/>
          <w:lang w:val="en-GB"/>
        </w:rPr>
        <w:t xml:space="preserve"> = </w:t>
      </w:r>
      <w:r w:rsidR="00FF350F">
        <w:rPr>
          <w:sz w:val="20"/>
          <w:szCs w:val="20"/>
          <w:lang w:val="en-GB"/>
        </w:rPr>
        <w:tab/>
      </w:r>
      <w:r w:rsidRPr="0089648B">
        <w:rPr>
          <w:rFonts w:ascii="Arial Unicode MS" w:eastAsia="Arial Unicode MS" w:hAnsi="Arial Unicode MS" w:cs="Arial Unicode MS"/>
          <w:sz w:val="20"/>
          <w:szCs w:val="20"/>
          <w:lang w:val="en-GB"/>
        </w:rPr>
        <w:t>INT</w:t>
      </w:r>
      <w:r>
        <w:rPr>
          <w:sz w:val="20"/>
          <w:szCs w:val="20"/>
          <w:lang w:val="en-GB"/>
        </w:rPr>
        <w:t xml:space="preserve"> | </w:t>
      </w:r>
      <w:r w:rsidR="006A2670" w:rsidRPr="0089648B">
        <w:rPr>
          <w:rFonts w:ascii="Arial Unicode MS" w:eastAsia="Arial Unicode MS" w:hAnsi="Arial Unicode MS" w:cs="Arial Unicode MS"/>
          <w:sz w:val="20"/>
          <w:szCs w:val="20"/>
          <w:lang w:val="en-GB"/>
        </w:rPr>
        <w:t>INT</w:t>
      </w:r>
      <w:r w:rsidR="006A2670">
        <w:rPr>
          <w:rFonts w:ascii="Arial Unicode MS" w:eastAsia="Arial Unicode MS" w:hAnsi="Arial Unicode MS" w:cs="Arial Unicode MS"/>
          <w:sz w:val="20"/>
          <w:szCs w:val="20"/>
          <w:lang w:val="en-GB"/>
        </w:rPr>
        <w:t>8</w:t>
      </w:r>
      <w:r w:rsidR="006A2670">
        <w:rPr>
          <w:sz w:val="20"/>
          <w:szCs w:val="20"/>
          <w:lang w:val="en-GB"/>
        </w:rPr>
        <w:t xml:space="preserve"> | </w:t>
      </w:r>
      <w:r w:rsidR="006A2670" w:rsidRPr="0089648B">
        <w:rPr>
          <w:rFonts w:ascii="Arial Unicode MS" w:eastAsia="Arial Unicode MS" w:hAnsi="Arial Unicode MS" w:cs="Arial Unicode MS"/>
          <w:sz w:val="20"/>
          <w:szCs w:val="20"/>
          <w:lang w:val="en-GB"/>
        </w:rPr>
        <w:t>INT</w:t>
      </w:r>
      <w:r w:rsidR="006A2670">
        <w:rPr>
          <w:rFonts w:ascii="Arial Unicode MS" w:eastAsia="Arial Unicode MS" w:hAnsi="Arial Unicode MS" w:cs="Arial Unicode MS"/>
          <w:sz w:val="20"/>
          <w:szCs w:val="20"/>
          <w:lang w:val="en-GB"/>
        </w:rPr>
        <w:t>16</w:t>
      </w:r>
      <w:r w:rsidR="006A2670">
        <w:rPr>
          <w:sz w:val="20"/>
          <w:szCs w:val="20"/>
          <w:lang w:val="en-GB"/>
        </w:rPr>
        <w:t xml:space="preserve"> | </w:t>
      </w:r>
      <w:r w:rsidR="006A2670" w:rsidRPr="0089648B">
        <w:rPr>
          <w:rFonts w:ascii="Arial Unicode MS" w:eastAsia="Arial Unicode MS" w:hAnsi="Arial Unicode MS" w:cs="Arial Unicode MS"/>
          <w:sz w:val="20"/>
          <w:szCs w:val="20"/>
          <w:lang w:val="en-GB"/>
        </w:rPr>
        <w:t>INT</w:t>
      </w:r>
      <w:r w:rsidR="006A2670">
        <w:rPr>
          <w:rFonts w:ascii="Arial Unicode MS" w:eastAsia="Arial Unicode MS" w:hAnsi="Arial Unicode MS" w:cs="Arial Unicode MS"/>
          <w:sz w:val="20"/>
          <w:szCs w:val="20"/>
          <w:lang w:val="en-GB"/>
        </w:rPr>
        <w:t>32</w:t>
      </w:r>
      <w:r w:rsidR="006A2670">
        <w:rPr>
          <w:sz w:val="20"/>
          <w:szCs w:val="20"/>
          <w:lang w:val="en-GB"/>
        </w:rPr>
        <w:t xml:space="preserve"> | </w:t>
      </w:r>
      <w:r w:rsidR="006A2670" w:rsidRPr="0089648B">
        <w:rPr>
          <w:rFonts w:ascii="Arial Unicode MS" w:eastAsia="Arial Unicode MS" w:hAnsi="Arial Unicode MS" w:cs="Arial Unicode MS"/>
          <w:sz w:val="20"/>
          <w:szCs w:val="20"/>
          <w:lang w:val="en-GB"/>
        </w:rPr>
        <w:t>INT</w:t>
      </w:r>
      <w:r w:rsidR="006A2670">
        <w:rPr>
          <w:rFonts w:ascii="Arial Unicode MS" w:eastAsia="Arial Unicode MS" w:hAnsi="Arial Unicode MS" w:cs="Arial Unicode MS"/>
          <w:sz w:val="20"/>
          <w:szCs w:val="20"/>
          <w:lang w:val="en-GB"/>
        </w:rPr>
        <w:t>64</w:t>
      </w:r>
      <w:r w:rsidR="006A2670">
        <w:rPr>
          <w:sz w:val="20"/>
          <w:szCs w:val="20"/>
          <w:lang w:val="en-GB"/>
        </w:rPr>
        <w:t xml:space="preserve"> | </w:t>
      </w:r>
      <w:r w:rsidR="006A2670" w:rsidRPr="0089648B">
        <w:rPr>
          <w:rFonts w:ascii="Arial Unicode MS" w:eastAsia="Arial Unicode MS" w:hAnsi="Arial Unicode MS" w:cs="Arial Unicode MS"/>
          <w:sz w:val="20"/>
          <w:szCs w:val="20"/>
          <w:lang w:val="en-GB"/>
        </w:rPr>
        <w:t>INT</w:t>
      </w:r>
      <w:r w:rsidR="006A2670">
        <w:rPr>
          <w:rFonts w:ascii="Arial Unicode MS" w:eastAsia="Arial Unicode MS" w:hAnsi="Arial Unicode MS" w:cs="Arial Unicode MS"/>
          <w:sz w:val="20"/>
          <w:szCs w:val="20"/>
          <w:lang w:val="en-GB"/>
        </w:rPr>
        <w:t>128</w:t>
      </w:r>
      <w:r w:rsidR="006A2670">
        <w:rPr>
          <w:sz w:val="20"/>
          <w:szCs w:val="20"/>
          <w:lang w:val="en-GB"/>
        </w:rPr>
        <w:t xml:space="preserve"> | </w:t>
      </w:r>
      <w:r w:rsidR="001B1959" w:rsidRPr="0089648B">
        <w:rPr>
          <w:rFonts w:ascii="Arial Unicode MS" w:eastAsia="Arial Unicode MS" w:hAnsi="Arial Unicode MS" w:cs="Arial Unicode MS"/>
          <w:sz w:val="20"/>
          <w:szCs w:val="20"/>
          <w:lang w:val="en-GB"/>
        </w:rPr>
        <w:t>INT</w:t>
      </w:r>
      <w:r w:rsidR="006A2670">
        <w:rPr>
          <w:rFonts w:ascii="Arial Unicode MS" w:eastAsia="Arial Unicode MS" w:hAnsi="Arial Unicode MS" w:cs="Arial Unicode MS"/>
          <w:sz w:val="20"/>
          <w:szCs w:val="20"/>
          <w:lang w:val="en-GB"/>
        </w:rPr>
        <w:t xml:space="preserve">256 </w:t>
      </w:r>
      <w:r w:rsidR="00DA6675" w:rsidRPr="006A2670">
        <w:rPr>
          <w:rFonts w:eastAsia="Arial Unicode MS"/>
          <w:sz w:val="20"/>
          <w:szCs w:val="20"/>
          <w:lang w:val="en-GB"/>
        </w:rPr>
        <w:t>|</w:t>
      </w:r>
      <w:r w:rsidR="00DA6675">
        <w:rPr>
          <w:rFonts w:ascii="Arial Unicode MS" w:eastAsia="Arial Unicode MS" w:hAnsi="Arial Unicode MS" w:cs="Arial Unicode MS"/>
          <w:sz w:val="20"/>
          <w:szCs w:val="20"/>
          <w:lang w:val="en-GB"/>
        </w:rPr>
        <w:t xml:space="preserve"> </w:t>
      </w:r>
      <w:r w:rsidR="006A2670" w:rsidRPr="0089648B">
        <w:rPr>
          <w:rFonts w:ascii="Arial Unicode MS" w:eastAsia="Arial Unicode MS" w:hAnsi="Arial Unicode MS" w:cs="Arial Unicode MS"/>
          <w:sz w:val="20"/>
          <w:szCs w:val="20"/>
          <w:lang w:val="en-GB"/>
        </w:rPr>
        <w:t>INTEGER</w:t>
      </w:r>
      <w:r w:rsidR="006A2670">
        <w:rPr>
          <w:rFonts w:ascii="Arial Unicode MS" w:eastAsia="Arial Unicode MS" w:hAnsi="Arial Unicode MS" w:cs="Arial Unicode MS"/>
          <w:sz w:val="20"/>
          <w:szCs w:val="20"/>
          <w:lang w:val="en-GB"/>
        </w:rPr>
        <w:t xml:space="preserve"> </w:t>
      </w:r>
      <w:r w:rsidR="006A2670" w:rsidRPr="006A2670">
        <w:rPr>
          <w:rFonts w:eastAsia="Arial Unicode MS"/>
          <w:sz w:val="20"/>
          <w:szCs w:val="20"/>
          <w:lang w:val="en-GB"/>
        </w:rPr>
        <w:t>|</w:t>
      </w:r>
      <w:r w:rsidR="006A2670">
        <w:rPr>
          <w:rFonts w:ascii="Arial Unicode MS" w:eastAsia="Arial Unicode MS" w:hAnsi="Arial Unicode MS" w:cs="Arial Unicode MS"/>
          <w:sz w:val="20"/>
          <w:szCs w:val="20"/>
          <w:lang w:val="en-GB"/>
        </w:rPr>
        <w:t xml:space="preserve"> </w:t>
      </w:r>
      <w:r w:rsidR="006A2670" w:rsidRPr="0089648B">
        <w:rPr>
          <w:rFonts w:ascii="Arial Unicode MS" w:eastAsia="Arial Unicode MS" w:hAnsi="Arial Unicode MS" w:cs="Arial Unicode MS"/>
          <w:sz w:val="20"/>
          <w:szCs w:val="20"/>
          <w:lang w:val="en-GB"/>
        </w:rPr>
        <w:t>INTEGER</w:t>
      </w:r>
      <w:r w:rsidR="006A2670">
        <w:rPr>
          <w:rFonts w:ascii="Arial Unicode MS" w:eastAsia="Arial Unicode MS" w:hAnsi="Arial Unicode MS" w:cs="Arial Unicode MS"/>
          <w:sz w:val="20"/>
          <w:szCs w:val="20"/>
          <w:lang w:val="en-GB"/>
        </w:rPr>
        <w:t xml:space="preserve">8 </w:t>
      </w:r>
      <w:r w:rsidR="006A2670" w:rsidRPr="006A2670">
        <w:rPr>
          <w:rFonts w:eastAsia="Arial Unicode MS"/>
          <w:sz w:val="20"/>
          <w:szCs w:val="20"/>
          <w:lang w:val="en-GB"/>
        </w:rPr>
        <w:t>|</w:t>
      </w:r>
      <w:r w:rsidR="006A2670">
        <w:rPr>
          <w:rFonts w:ascii="Arial Unicode MS" w:eastAsia="Arial Unicode MS" w:hAnsi="Arial Unicode MS" w:cs="Arial Unicode MS"/>
          <w:sz w:val="20"/>
          <w:szCs w:val="20"/>
          <w:lang w:val="en-GB"/>
        </w:rPr>
        <w:t xml:space="preserve"> </w:t>
      </w:r>
      <w:r w:rsidR="006A2670" w:rsidRPr="0089648B">
        <w:rPr>
          <w:rFonts w:ascii="Arial Unicode MS" w:eastAsia="Arial Unicode MS" w:hAnsi="Arial Unicode MS" w:cs="Arial Unicode MS"/>
          <w:sz w:val="20"/>
          <w:szCs w:val="20"/>
          <w:lang w:val="en-GB"/>
        </w:rPr>
        <w:t>INTEGER</w:t>
      </w:r>
      <w:r w:rsidR="006A2670">
        <w:rPr>
          <w:rFonts w:ascii="Arial Unicode MS" w:eastAsia="Arial Unicode MS" w:hAnsi="Arial Unicode MS" w:cs="Arial Unicode MS"/>
          <w:sz w:val="20"/>
          <w:szCs w:val="20"/>
          <w:lang w:val="en-GB"/>
        </w:rPr>
        <w:t xml:space="preserve">16 </w:t>
      </w:r>
      <w:r w:rsidR="006A2670" w:rsidRPr="006A2670">
        <w:rPr>
          <w:rFonts w:eastAsia="Arial Unicode MS"/>
          <w:sz w:val="20"/>
          <w:szCs w:val="20"/>
          <w:lang w:val="en-GB"/>
        </w:rPr>
        <w:t>|</w:t>
      </w:r>
      <w:r w:rsidR="006A2670">
        <w:rPr>
          <w:rFonts w:ascii="Arial Unicode MS" w:eastAsia="Arial Unicode MS" w:hAnsi="Arial Unicode MS" w:cs="Arial Unicode MS"/>
          <w:sz w:val="20"/>
          <w:szCs w:val="20"/>
          <w:lang w:val="en-GB"/>
        </w:rPr>
        <w:t xml:space="preserve"> </w:t>
      </w:r>
      <w:r w:rsidR="006A2670" w:rsidRPr="0089648B">
        <w:rPr>
          <w:rFonts w:ascii="Arial Unicode MS" w:eastAsia="Arial Unicode MS" w:hAnsi="Arial Unicode MS" w:cs="Arial Unicode MS"/>
          <w:sz w:val="20"/>
          <w:szCs w:val="20"/>
          <w:lang w:val="en-GB"/>
        </w:rPr>
        <w:t>INTEGER</w:t>
      </w:r>
      <w:r w:rsidR="006A2670">
        <w:rPr>
          <w:rFonts w:ascii="Arial Unicode MS" w:eastAsia="Arial Unicode MS" w:hAnsi="Arial Unicode MS" w:cs="Arial Unicode MS"/>
          <w:sz w:val="20"/>
          <w:szCs w:val="20"/>
          <w:lang w:val="en-GB"/>
        </w:rPr>
        <w:t xml:space="preserve">32 </w:t>
      </w:r>
      <w:r w:rsidR="006A2670" w:rsidRPr="006A2670">
        <w:rPr>
          <w:rFonts w:eastAsia="Arial Unicode MS"/>
          <w:sz w:val="20"/>
          <w:szCs w:val="20"/>
          <w:lang w:val="en-GB"/>
        </w:rPr>
        <w:t>|</w:t>
      </w:r>
      <w:r w:rsidR="006A2670">
        <w:rPr>
          <w:rFonts w:ascii="Arial Unicode MS" w:eastAsia="Arial Unicode MS" w:hAnsi="Arial Unicode MS" w:cs="Arial Unicode MS"/>
          <w:sz w:val="20"/>
          <w:szCs w:val="20"/>
          <w:lang w:val="en-GB"/>
        </w:rPr>
        <w:t xml:space="preserve"> </w:t>
      </w:r>
      <w:r w:rsidR="006A2670" w:rsidRPr="0089648B">
        <w:rPr>
          <w:rFonts w:ascii="Arial Unicode MS" w:eastAsia="Arial Unicode MS" w:hAnsi="Arial Unicode MS" w:cs="Arial Unicode MS"/>
          <w:sz w:val="20"/>
          <w:szCs w:val="20"/>
          <w:lang w:val="en-GB"/>
        </w:rPr>
        <w:t>INTEGER</w:t>
      </w:r>
      <w:r w:rsidR="006A2670">
        <w:rPr>
          <w:rFonts w:ascii="Arial Unicode MS" w:eastAsia="Arial Unicode MS" w:hAnsi="Arial Unicode MS" w:cs="Arial Unicode MS"/>
          <w:sz w:val="20"/>
          <w:szCs w:val="20"/>
          <w:lang w:val="en-GB"/>
        </w:rPr>
        <w:t xml:space="preserve">64 </w:t>
      </w:r>
      <w:r w:rsidR="006A2670" w:rsidRPr="006A2670">
        <w:rPr>
          <w:rFonts w:eastAsia="Arial Unicode MS"/>
          <w:sz w:val="20"/>
          <w:szCs w:val="20"/>
          <w:lang w:val="en-GB"/>
        </w:rPr>
        <w:t>|</w:t>
      </w:r>
      <w:r w:rsidR="006A2670">
        <w:rPr>
          <w:rFonts w:ascii="Arial Unicode MS" w:eastAsia="Arial Unicode MS" w:hAnsi="Arial Unicode MS" w:cs="Arial Unicode MS"/>
          <w:sz w:val="20"/>
          <w:szCs w:val="20"/>
          <w:lang w:val="en-GB"/>
        </w:rPr>
        <w:t xml:space="preserve"> </w:t>
      </w:r>
      <w:r w:rsidR="006A2670" w:rsidRPr="0089648B">
        <w:rPr>
          <w:rFonts w:ascii="Arial Unicode MS" w:eastAsia="Arial Unicode MS" w:hAnsi="Arial Unicode MS" w:cs="Arial Unicode MS"/>
          <w:sz w:val="20"/>
          <w:szCs w:val="20"/>
          <w:lang w:val="en-GB"/>
        </w:rPr>
        <w:t>INTEGER</w:t>
      </w:r>
      <w:r w:rsidR="006A2670">
        <w:rPr>
          <w:rFonts w:ascii="Arial Unicode MS" w:eastAsia="Arial Unicode MS" w:hAnsi="Arial Unicode MS" w:cs="Arial Unicode MS"/>
          <w:sz w:val="20"/>
          <w:szCs w:val="20"/>
          <w:lang w:val="en-GB"/>
        </w:rPr>
        <w:t xml:space="preserve">128 </w:t>
      </w:r>
      <w:r w:rsidR="006A2670" w:rsidRPr="006A2670">
        <w:rPr>
          <w:rFonts w:eastAsia="Arial Unicode MS"/>
          <w:sz w:val="20"/>
          <w:szCs w:val="20"/>
          <w:lang w:val="en-GB"/>
        </w:rPr>
        <w:t>|</w:t>
      </w:r>
      <w:r w:rsidR="006A2670">
        <w:rPr>
          <w:rFonts w:ascii="Arial Unicode MS" w:eastAsia="Arial Unicode MS" w:hAnsi="Arial Unicode MS" w:cs="Arial Unicode MS"/>
          <w:sz w:val="20"/>
          <w:szCs w:val="20"/>
          <w:lang w:val="en-GB"/>
        </w:rPr>
        <w:t xml:space="preserve"> </w:t>
      </w:r>
      <w:r w:rsidR="006A2670" w:rsidRPr="0089648B">
        <w:rPr>
          <w:rFonts w:ascii="Arial Unicode MS" w:eastAsia="Arial Unicode MS" w:hAnsi="Arial Unicode MS" w:cs="Arial Unicode MS"/>
          <w:sz w:val="20"/>
          <w:szCs w:val="20"/>
          <w:lang w:val="en-GB"/>
        </w:rPr>
        <w:t>INTEGER</w:t>
      </w:r>
      <w:r w:rsidR="006A2670">
        <w:rPr>
          <w:rFonts w:ascii="Arial Unicode MS" w:eastAsia="Arial Unicode MS" w:hAnsi="Arial Unicode MS" w:cs="Arial Unicode MS"/>
          <w:sz w:val="20"/>
          <w:szCs w:val="20"/>
          <w:lang w:val="en-GB"/>
        </w:rPr>
        <w:t xml:space="preserve">256 </w:t>
      </w:r>
      <w:r w:rsidR="006A2670" w:rsidRPr="006A2670">
        <w:rPr>
          <w:rFonts w:eastAsia="Arial Unicode MS"/>
          <w:sz w:val="20"/>
          <w:szCs w:val="20"/>
          <w:lang w:val="en-GB"/>
        </w:rPr>
        <w:t>|</w:t>
      </w:r>
      <w:r w:rsidR="006A2670">
        <w:rPr>
          <w:rFonts w:ascii="Arial Unicode MS" w:eastAsia="Arial Unicode MS" w:hAnsi="Arial Unicode MS" w:cs="Arial Unicode MS"/>
          <w:sz w:val="20"/>
          <w:szCs w:val="20"/>
          <w:lang w:val="en-GB"/>
        </w:rPr>
        <w:t xml:space="preserve"> </w:t>
      </w:r>
      <w:r w:rsidR="00DA6675">
        <w:rPr>
          <w:rFonts w:ascii="Arial Unicode MS" w:eastAsia="Arial Unicode MS" w:hAnsi="Arial Unicode MS" w:cs="Arial Unicode MS"/>
          <w:sz w:val="20"/>
          <w:szCs w:val="20"/>
          <w:lang w:val="en-GB"/>
        </w:rPr>
        <w:t>BIGINT</w:t>
      </w:r>
      <w:r w:rsidR="00DA6675" w:rsidRPr="006A2670">
        <w:rPr>
          <w:rFonts w:eastAsia="Arial Unicode MS"/>
          <w:sz w:val="20"/>
          <w:szCs w:val="20"/>
          <w:lang w:val="en-GB"/>
        </w:rPr>
        <w:t xml:space="preserve"> |</w:t>
      </w:r>
      <w:r w:rsidR="00DA6675">
        <w:rPr>
          <w:rFonts w:ascii="Arial Unicode MS" w:eastAsia="Arial Unicode MS" w:hAnsi="Arial Unicode MS" w:cs="Arial Unicode MS"/>
          <w:sz w:val="20"/>
          <w:szCs w:val="20"/>
          <w:lang w:val="en-GB"/>
        </w:rPr>
        <w:t xml:space="preserve"> SMALLINT</w:t>
      </w:r>
      <w:r w:rsidR="001B1959">
        <w:rPr>
          <w:sz w:val="20"/>
          <w:szCs w:val="20"/>
          <w:lang w:val="en-GB"/>
        </w:rPr>
        <w:t xml:space="preserve"> .</w:t>
      </w:r>
    </w:p>
    <w:p w14:paraId="16EC8A65" w14:textId="6E96E24C" w:rsidR="00D85B2F" w:rsidRDefault="00794A0A" w:rsidP="00E17B0F">
      <w:pPr>
        <w:spacing w:before="120"/>
        <w:jc w:val="both"/>
        <w:rPr>
          <w:sz w:val="20"/>
          <w:szCs w:val="20"/>
          <w:lang w:val="en-GB"/>
        </w:rPr>
      </w:pPr>
      <w:r>
        <w:rPr>
          <w:sz w:val="20"/>
          <w:szCs w:val="20"/>
          <w:lang w:val="en-GB"/>
        </w:rPr>
        <w:t xml:space="preserve">By default, </w:t>
      </w:r>
      <w:r w:rsidR="00D85B2F">
        <w:rPr>
          <w:sz w:val="20"/>
          <w:szCs w:val="20"/>
          <w:lang w:val="en-GB"/>
        </w:rPr>
        <w:t xml:space="preserve">Pyrrho does not enforce </w:t>
      </w:r>
      <w:r>
        <w:rPr>
          <w:sz w:val="20"/>
          <w:szCs w:val="20"/>
          <w:lang w:val="en-GB"/>
        </w:rPr>
        <w:t>length or radix-2</w:t>
      </w:r>
      <w:r w:rsidR="00D85B2F">
        <w:rPr>
          <w:sz w:val="20"/>
          <w:szCs w:val="20"/>
          <w:lang w:val="en-GB"/>
        </w:rPr>
        <w:t xml:space="preserve"> </w:t>
      </w:r>
      <w:r>
        <w:rPr>
          <w:sz w:val="20"/>
          <w:szCs w:val="20"/>
          <w:lang w:val="en-GB"/>
        </w:rPr>
        <w:t xml:space="preserve">precision </w:t>
      </w:r>
      <w:r w:rsidR="00D85B2F">
        <w:rPr>
          <w:sz w:val="20"/>
          <w:szCs w:val="20"/>
          <w:lang w:val="en-GB"/>
        </w:rPr>
        <w:t>for intermediate results: an exception is only raised for overflow when data is</w:t>
      </w:r>
      <w:r>
        <w:rPr>
          <w:sz w:val="20"/>
          <w:szCs w:val="20"/>
          <w:lang w:val="en-GB"/>
        </w:rPr>
        <w:t xml:space="preserve"> to be</w:t>
      </w:r>
      <w:r w:rsidR="00D85B2F">
        <w:rPr>
          <w:sz w:val="20"/>
          <w:szCs w:val="20"/>
          <w:lang w:val="en-GB"/>
        </w:rPr>
        <w:t xml:space="preserve"> returned to the client.</w:t>
      </w:r>
    </w:p>
    <w:p w14:paraId="73C73ACE" w14:textId="6F6582FE" w:rsidR="001B1959" w:rsidRDefault="001B1959" w:rsidP="00B52607">
      <w:pPr>
        <w:spacing w:before="120"/>
        <w:jc w:val="both"/>
        <w:rPr>
          <w:sz w:val="20"/>
          <w:szCs w:val="20"/>
          <w:lang w:val="en-GB"/>
        </w:rPr>
      </w:pPr>
      <w:proofErr w:type="spellStart"/>
      <w:r>
        <w:rPr>
          <w:sz w:val="20"/>
          <w:szCs w:val="20"/>
          <w:lang w:val="en-GB"/>
        </w:rPr>
        <w:t>LobType</w:t>
      </w:r>
      <w:proofErr w:type="spellEnd"/>
      <w:r w:rsidR="00237E41">
        <w:rPr>
          <w:sz w:val="20"/>
          <w:szCs w:val="20"/>
          <w:lang w:val="en-GB"/>
        </w:rPr>
        <w:fldChar w:fldCharType="begin"/>
      </w:r>
      <w:r w:rsidR="00F05019">
        <w:instrText xml:space="preserve"> XE "</w:instrText>
      </w:r>
      <w:r w:rsidR="00F05019" w:rsidRPr="00ED33AB">
        <w:rPr>
          <w:sz w:val="20"/>
          <w:szCs w:val="20"/>
          <w:lang w:val="en-GB"/>
        </w:rPr>
        <w:instrText>LobType</w:instrText>
      </w:r>
      <w:r w:rsidR="00F05019">
        <w:instrText xml:space="preserve">" </w:instrText>
      </w:r>
      <w:r w:rsidR="00237E41">
        <w:rPr>
          <w:sz w:val="20"/>
          <w:szCs w:val="20"/>
          <w:lang w:val="en-GB"/>
        </w:rPr>
        <w:fldChar w:fldCharType="end"/>
      </w:r>
      <w:r>
        <w:rPr>
          <w:sz w:val="20"/>
          <w:szCs w:val="20"/>
          <w:lang w:val="en-GB"/>
        </w:rPr>
        <w:t xml:space="preserve"> = </w:t>
      </w:r>
      <w:r w:rsidR="00FF350F">
        <w:rPr>
          <w:sz w:val="20"/>
          <w:szCs w:val="20"/>
          <w:lang w:val="en-GB"/>
        </w:rPr>
        <w:tab/>
      </w:r>
      <w:r w:rsidR="00232771">
        <w:rPr>
          <w:sz w:val="20"/>
          <w:szCs w:val="20"/>
          <w:lang w:val="en-GB"/>
        </w:rPr>
        <w:t>([NATIONAL] CHARACTER |</w:t>
      </w:r>
      <w:r w:rsidR="00232771" w:rsidRPr="00794A0A">
        <w:rPr>
          <w:rFonts w:ascii="Arial Unicode MS" w:eastAsia="Arial Unicode MS" w:hAnsi="Arial Unicode MS" w:cs="Arial Unicode MS"/>
          <w:sz w:val="20"/>
          <w:szCs w:val="20"/>
          <w:lang w:val="en-GB"/>
        </w:rPr>
        <w:t>BINARY</w:t>
      </w:r>
      <w:r w:rsidR="00232771">
        <w:rPr>
          <w:sz w:val="20"/>
          <w:szCs w:val="20"/>
          <w:lang w:val="en-GB"/>
        </w:rPr>
        <w:t xml:space="preserve">) LARGE OBJECT | </w:t>
      </w:r>
      <w:r w:rsidRPr="0089648B">
        <w:rPr>
          <w:rFonts w:ascii="Arial Unicode MS" w:eastAsia="Arial Unicode MS" w:hAnsi="Arial Unicode MS" w:cs="Arial Unicode MS"/>
          <w:sz w:val="20"/>
          <w:szCs w:val="20"/>
          <w:lang w:val="en-GB"/>
        </w:rPr>
        <w:t>B</w:t>
      </w:r>
      <w:r w:rsidR="00D85B2F">
        <w:rPr>
          <w:rFonts w:ascii="Arial Unicode MS" w:eastAsia="Arial Unicode MS" w:hAnsi="Arial Unicode MS" w:cs="Arial Unicode MS"/>
          <w:sz w:val="20"/>
          <w:szCs w:val="20"/>
          <w:lang w:val="en-GB"/>
        </w:rPr>
        <w:t>INARY</w:t>
      </w:r>
      <w:r w:rsidR="00794A0A">
        <w:rPr>
          <w:rFonts w:ascii="Arial Unicode MS" w:eastAsia="Arial Unicode MS" w:hAnsi="Arial Unicode MS" w:cs="Arial Unicode MS"/>
          <w:sz w:val="20"/>
          <w:szCs w:val="20"/>
          <w:lang w:val="en-GB"/>
        </w:rPr>
        <w:t xml:space="preserve"> </w:t>
      </w:r>
      <w:r w:rsidR="00794A0A" w:rsidRPr="00794A0A">
        <w:rPr>
          <w:rFonts w:eastAsia="Arial Unicode MS"/>
          <w:sz w:val="20"/>
          <w:szCs w:val="20"/>
          <w:lang w:val="en-GB"/>
        </w:rPr>
        <w:t xml:space="preserve">| </w:t>
      </w:r>
      <w:r w:rsidR="00ED24C5" w:rsidRPr="00ED24C5">
        <w:rPr>
          <w:rFonts w:ascii="Arial Unicode MS" w:eastAsia="Arial Unicode MS" w:hAnsi="Arial Unicode MS" w:cs="Arial Unicode MS"/>
          <w:sz w:val="20"/>
          <w:szCs w:val="20"/>
          <w:lang w:val="en-GB"/>
        </w:rPr>
        <w:t>BYTES</w:t>
      </w:r>
      <w:r w:rsidR="00ED24C5">
        <w:rPr>
          <w:rFonts w:eastAsia="Arial Unicode MS"/>
          <w:sz w:val="20"/>
          <w:szCs w:val="20"/>
          <w:lang w:val="en-GB"/>
        </w:rPr>
        <w:t xml:space="preserve"> | </w:t>
      </w:r>
      <w:r w:rsidR="00794A0A">
        <w:rPr>
          <w:rFonts w:ascii="Arial Unicode MS" w:eastAsia="Arial Unicode MS" w:hAnsi="Arial Unicode MS" w:cs="Arial Unicode MS"/>
          <w:sz w:val="20"/>
          <w:szCs w:val="20"/>
          <w:lang w:val="en-GB"/>
        </w:rPr>
        <w:t>VARBINARY</w:t>
      </w:r>
      <w:r w:rsidR="00D85B2F">
        <w:rPr>
          <w:rFonts w:ascii="Arial Unicode MS" w:eastAsia="Arial Unicode MS" w:hAnsi="Arial Unicode MS" w:cs="Arial Unicode MS"/>
          <w:sz w:val="20"/>
          <w:szCs w:val="20"/>
          <w:lang w:val="en-GB"/>
        </w:rPr>
        <w:t xml:space="preserve"> </w:t>
      </w:r>
      <w:r w:rsidR="00D85B2F" w:rsidRPr="00D85B2F">
        <w:rPr>
          <w:rFonts w:eastAsia="Arial Unicode MS"/>
          <w:sz w:val="20"/>
          <w:szCs w:val="20"/>
          <w:lang w:val="en-GB"/>
        </w:rPr>
        <w:t>| B</w:t>
      </w:r>
      <w:r w:rsidRPr="00D85B2F">
        <w:rPr>
          <w:rFonts w:eastAsia="Arial Unicode MS"/>
          <w:sz w:val="20"/>
          <w:szCs w:val="20"/>
          <w:lang w:val="en-GB"/>
        </w:rPr>
        <w:t>LOB</w:t>
      </w:r>
      <w:r w:rsidR="00237E41" w:rsidRPr="00D85B2F">
        <w:rPr>
          <w:rFonts w:eastAsia="Arial Unicode MS"/>
          <w:sz w:val="20"/>
          <w:szCs w:val="20"/>
          <w:lang w:val="en-GB"/>
        </w:rPr>
        <w:fldChar w:fldCharType="begin"/>
      </w:r>
      <w:r w:rsidR="00F05019" w:rsidRPr="00D85B2F">
        <w:rPr>
          <w:rFonts w:eastAsia="Arial Unicode MS"/>
        </w:rPr>
        <w:instrText xml:space="preserve"> XE "</w:instrText>
      </w:r>
      <w:r w:rsidR="00F05019" w:rsidRPr="00D85B2F">
        <w:rPr>
          <w:rFonts w:eastAsia="Arial Unicode MS"/>
          <w:sz w:val="20"/>
          <w:szCs w:val="20"/>
          <w:lang w:val="en-GB"/>
        </w:rPr>
        <w:instrText>BLOB</w:instrText>
      </w:r>
      <w:r w:rsidR="00F05019" w:rsidRPr="00D85B2F">
        <w:rPr>
          <w:rFonts w:eastAsia="Arial Unicode MS"/>
        </w:rPr>
        <w:instrText xml:space="preserve">" </w:instrText>
      </w:r>
      <w:r w:rsidR="00237E41" w:rsidRPr="00D85B2F">
        <w:rPr>
          <w:rFonts w:eastAsia="Arial Unicode MS"/>
          <w:sz w:val="20"/>
          <w:szCs w:val="20"/>
          <w:lang w:val="en-GB"/>
        </w:rPr>
        <w:fldChar w:fldCharType="end"/>
      </w:r>
      <w:r w:rsidRPr="00D85B2F">
        <w:rPr>
          <w:sz w:val="20"/>
          <w:szCs w:val="20"/>
          <w:lang w:val="en-GB"/>
        </w:rPr>
        <w:t xml:space="preserve"> | </w:t>
      </w:r>
      <w:r w:rsidRPr="00D85B2F">
        <w:rPr>
          <w:rFonts w:eastAsia="Arial Unicode MS"/>
          <w:sz w:val="20"/>
          <w:szCs w:val="20"/>
          <w:lang w:val="en-GB"/>
        </w:rPr>
        <w:t>CLOB</w:t>
      </w:r>
      <w:r w:rsidR="00237E41" w:rsidRPr="00D85B2F">
        <w:rPr>
          <w:rFonts w:eastAsia="Arial Unicode MS"/>
          <w:sz w:val="20"/>
          <w:szCs w:val="20"/>
          <w:lang w:val="en-GB"/>
        </w:rPr>
        <w:fldChar w:fldCharType="begin"/>
      </w:r>
      <w:r w:rsidR="00F05019" w:rsidRPr="00D85B2F">
        <w:rPr>
          <w:rFonts w:eastAsia="Arial Unicode MS"/>
        </w:rPr>
        <w:instrText xml:space="preserve"> XE "</w:instrText>
      </w:r>
      <w:r w:rsidR="00F05019" w:rsidRPr="00D85B2F">
        <w:rPr>
          <w:rFonts w:eastAsia="Arial Unicode MS"/>
          <w:sz w:val="20"/>
          <w:szCs w:val="20"/>
          <w:lang w:val="en-GB"/>
        </w:rPr>
        <w:instrText>CLOB</w:instrText>
      </w:r>
      <w:r w:rsidR="00F05019" w:rsidRPr="00D85B2F">
        <w:rPr>
          <w:rFonts w:eastAsia="Arial Unicode MS"/>
        </w:rPr>
        <w:instrText xml:space="preserve">" </w:instrText>
      </w:r>
      <w:r w:rsidR="00237E41" w:rsidRPr="00D85B2F">
        <w:rPr>
          <w:rFonts w:eastAsia="Arial Unicode MS"/>
          <w:sz w:val="20"/>
          <w:szCs w:val="20"/>
          <w:lang w:val="en-GB"/>
        </w:rPr>
        <w:fldChar w:fldCharType="end"/>
      </w:r>
      <w:r w:rsidR="003D1966" w:rsidRPr="00D85B2F">
        <w:rPr>
          <w:sz w:val="20"/>
          <w:szCs w:val="20"/>
          <w:lang w:val="en-GB"/>
        </w:rPr>
        <w:t xml:space="preserve"> |</w:t>
      </w:r>
      <w:r w:rsidR="00B52607" w:rsidRPr="00D85B2F">
        <w:rPr>
          <w:sz w:val="20"/>
          <w:szCs w:val="20"/>
          <w:lang w:val="en-GB"/>
        </w:rPr>
        <w:t xml:space="preserve"> </w:t>
      </w:r>
      <w:r w:rsidR="003D1966" w:rsidRPr="00D85B2F">
        <w:rPr>
          <w:rFonts w:eastAsia="Arial Unicode MS"/>
          <w:sz w:val="20"/>
          <w:szCs w:val="20"/>
          <w:lang w:val="en-GB"/>
        </w:rPr>
        <w:t>NCLOB</w:t>
      </w:r>
      <w:r w:rsidR="00237E41" w:rsidRPr="0089648B">
        <w:rPr>
          <w:rFonts w:ascii="Arial Unicode MS" w:eastAsia="Arial Unicode MS" w:hAnsi="Arial Unicode MS" w:cs="Arial Unicode MS"/>
          <w:sz w:val="20"/>
          <w:szCs w:val="20"/>
          <w:lang w:val="en-GB"/>
        </w:rPr>
        <w:fldChar w:fldCharType="begin"/>
      </w:r>
      <w:r w:rsidR="00F05019" w:rsidRPr="0089648B">
        <w:rPr>
          <w:rFonts w:ascii="Arial Unicode MS" w:eastAsia="Arial Unicode MS" w:hAnsi="Arial Unicode MS" w:cs="Arial Unicode MS"/>
        </w:rPr>
        <w:instrText xml:space="preserve"> XE "</w:instrText>
      </w:r>
      <w:r w:rsidR="00F05019" w:rsidRPr="0089648B">
        <w:rPr>
          <w:rFonts w:ascii="Arial Unicode MS" w:eastAsia="Arial Unicode MS" w:hAnsi="Arial Unicode MS" w:cs="Arial Unicode MS"/>
          <w:sz w:val="20"/>
          <w:szCs w:val="20"/>
          <w:lang w:val="en-GB"/>
        </w:rPr>
        <w:instrText>NCLOB</w:instrText>
      </w:r>
      <w:r w:rsidR="00F05019" w:rsidRPr="0089648B">
        <w:rPr>
          <w:rFonts w:ascii="Arial Unicode MS" w:eastAsia="Arial Unicode MS" w:hAnsi="Arial Unicode MS" w:cs="Arial Unicode MS"/>
        </w:rPr>
        <w:instrText xml:space="preserve">" </w:instrText>
      </w:r>
      <w:r w:rsidR="00237E41" w:rsidRPr="0089648B">
        <w:rPr>
          <w:rFonts w:ascii="Arial Unicode MS" w:eastAsia="Arial Unicode MS" w:hAnsi="Arial Unicode MS" w:cs="Arial Unicode MS"/>
          <w:sz w:val="20"/>
          <w:szCs w:val="20"/>
          <w:lang w:val="en-GB"/>
        </w:rPr>
        <w:fldChar w:fldCharType="end"/>
      </w:r>
      <w:r w:rsidR="003D1966">
        <w:rPr>
          <w:sz w:val="20"/>
          <w:szCs w:val="20"/>
          <w:lang w:val="en-GB"/>
        </w:rPr>
        <w:t xml:space="preserve"> </w:t>
      </w:r>
      <w:r>
        <w:rPr>
          <w:sz w:val="20"/>
          <w:szCs w:val="20"/>
          <w:lang w:val="en-GB"/>
        </w:rPr>
        <w:t>.</w:t>
      </w:r>
    </w:p>
    <w:p w14:paraId="3D27D4DE" w14:textId="0415EAE3" w:rsidR="0049044A" w:rsidRPr="00D85B2F" w:rsidRDefault="00232771" w:rsidP="00FF350F">
      <w:pPr>
        <w:spacing w:before="120"/>
        <w:jc w:val="both"/>
        <w:rPr>
          <w:rFonts w:ascii="Arial Unicode MS" w:eastAsia="Arial Unicode MS" w:hAnsi="Arial Unicode MS" w:cs="Arial Unicode MS"/>
          <w:sz w:val="20"/>
          <w:szCs w:val="20"/>
          <w:lang w:val="en-GB"/>
        </w:rPr>
      </w:pPr>
      <w:r w:rsidRPr="0029446D">
        <w:rPr>
          <w:sz w:val="20"/>
          <w:szCs w:val="20"/>
          <w:lang w:val="en-GB"/>
        </w:rPr>
        <w:lastRenderedPageBreak/>
        <w:t xml:space="preserve">National is ignored, the character large object types are regarded as equivalent to </w:t>
      </w:r>
      <w:r w:rsidR="00D85B2F">
        <w:rPr>
          <w:rFonts w:ascii="Arial Unicode MS" w:eastAsia="Arial Unicode MS" w:hAnsi="Arial Unicode MS" w:cs="Arial Unicode MS"/>
          <w:sz w:val="20"/>
          <w:szCs w:val="20"/>
          <w:lang w:val="en-GB"/>
        </w:rPr>
        <w:t>STRING</w:t>
      </w:r>
      <w:r>
        <w:rPr>
          <w:rFonts w:ascii="Arial Unicode MS" w:eastAsia="Arial Unicode MS" w:hAnsi="Arial Unicode MS" w:cs="Arial Unicode MS"/>
          <w:sz w:val="20"/>
          <w:szCs w:val="20"/>
          <w:lang w:val="en-GB"/>
        </w:rPr>
        <w:t xml:space="preserve"> </w:t>
      </w:r>
      <w:r w:rsidRPr="0029446D">
        <w:rPr>
          <w:sz w:val="20"/>
          <w:szCs w:val="20"/>
          <w:lang w:val="en-GB"/>
        </w:rPr>
        <w:t>since they represent unbounded character strings</w:t>
      </w:r>
      <w:r w:rsidR="0029446D" w:rsidRPr="0029446D">
        <w:rPr>
          <w:sz w:val="20"/>
          <w:szCs w:val="20"/>
          <w:lang w:val="en-GB"/>
        </w:rPr>
        <w:t xml:space="preserve">, and  </w:t>
      </w:r>
      <w:r w:rsidR="00D85B2F" w:rsidRPr="00D85B2F">
        <w:rPr>
          <w:rFonts w:eastAsia="Arial Unicode MS"/>
          <w:sz w:val="20"/>
          <w:szCs w:val="20"/>
          <w:lang w:val="en-GB"/>
        </w:rPr>
        <w:t>BLOB</w:t>
      </w:r>
      <w:r w:rsidR="00794A0A">
        <w:rPr>
          <w:rFonts w:eastAsia="Arial Unicode MS"/>
          <w:sz w:val="20"/>
          <w:szCs w:val="20"/>
          <w:lang w:val="en-GB"/>
        </w:rPr>
        <w:t xml:space="preserve"> and BINARY LARGE OBJECT</w:t>
      </w:r>
      <w:r w:rsidR="00D85B2F" w:rsidRPr="00D85B2F">
        <w:rPr>
          <w:rFonts w:eastAsia="Arial Unicode MS"/>
          <w:sz w:val="20"/>
          <w:szCs w:val="20"/>
          <w:lang w:val="en-GB"/>
        </w:rPr>
        <w:t xml:space="preserve"> is the same as</w:t>
      </w:r>
      <w:r w:rsidR="00D85B2F">
        <w:rPr>
          <w:rFonts w:ascii="Arial Unicode MS" w:eastAsia="Arial Unicode MS" w:hAnsi="Arial Unicode MS" w:cs="Arial Unicode MS"/>
          <w:sz w:val="20"/>
          <w:szCs w:val="20"/>
          <w:lang w:val="en-GB"/>
        </w:rPr>
        <w:t xml:space="preserve"> </w:t>
      </w:r>
      <w:r w:rsidR="0029446D">
        <w:rPr>
          <w:rFonts w:ascii="Arial Unicode MS" w:eastAsia="Arial Unicode MS" w:hAnsi="Arial Unicode MS" w:cs="Arial Unicode MS"/>
          <w:sz w:val="20"/>
          <w:szCs w:val="20"/>
          <w:lang w:val="en-GB"/>
        </w:rPr>
        <w:t>BINARY</w:t>
      </w:r>
      <w:r w:rsidR="00ED24C5">
        <w:rPr>
          <w:rFonts w:ascii="Arial Unicode MS" w:eastAsia="Arial Unicode MS" w:hAnsi="Arial Unicode MS" w:cs="Arial Unicode MS"/>
          <w:sz w:val="20"/>
          <w:szCs w:val="20"/>
          <w:lang w:val="en-GB"/>
        </w:rPr>
        <w:t>, BYTES,</w:t>
      </w:r>
      <w:r w:rsidR="00794A0A">
        <w:rPr>
          <w:rFonts w:ascii="Arial Unicode MS" w:eastAsia="Arial Unicode MS" w:hAnsi="Arial Unicode MS" w:cs="Arial Unicode MS"/>
          <w:sz w:val="20"/>
          <w:szCs w:val="20"/>
          <w:lang w:val="en-GB"/>
        </w:rPr>
        <w:t xml:space="preserve"> </w:t>
      </w:r>
      <w:r w:rsidR="00794A0A" w:rsidRPr="00794A0A">
        <w:rPr>
          <w:rFonts w:eastAsia="Arial Unicode MS"/>
          <w:sz w:val="20"/>
          <w:szCs w:val="20"/>
          <w:lang w:val="en-GB"/>
        </w:rPr>
        <w:t>and</w:t>
      </w:r>
      <w:r w:rsidR="00794A0A">
        <w:rPr>
          <w:rFonts w:ascii="Arial Unicode MS" w:eastAsia="Arial Unicode MS" w:hAnsi="Arial Unicode MS" w:cs="Arial Unicode MS"/>
          <w:sz w:val="20"/>
          <w:szCs w:val="20"/>
          <w:lang w:val="en-GB"/>
        </w:rPr>
        <w:t xml:space="preserve"> VARBINARY </w:t>
      </w:r>
      <w:r w:rsidR="00794A0A" w:rsidRPr="00794A0A">
        <w:rPr>
          <w:rFonts w:eastAsia="Arial Unicode MS"/>
          <w:sz w:val="20"/>
          <w:szCs w:val="20"/>
          <w:lang w:val="en-GB"/>
        </w:rPr>
        <w:t>(which are also equivalent)</w:t>
      </w:r>
      <w:r w:rsidR="00BF4160" w:rsidRPr="00794A0A">
        <w:rPr>
          <w:sz w:val="20"/>
          <w:szCs w:val="20"/>
          <w:lang w:val="en-GB"/>
        </w:rPr>
        <w:t>.</w:t>
      </w:r>
      <w:r w:rsidR="009275CC" w:rsidRPr="00794A0A">
        <w:rPr>
          <w:sz w:val="20"/>
          <w:szCs w:val="20"/>
          <w:lang w:val="en-GB"/>
        </w:rPr>
        <w:t xml:space="preserve"> </w:t>
      </w:r>
    </w:p>
    <w:p w14:paraId="3C1E0F02" w14:textId="6E73FE38" w:rsidR="001B1959" w:rsidRDefault="001B1959" w:rsidP="001B1959">
      <w:pPr>
        <w:spacing w:before="120"/>
        <w:jc w:val="both"/>
        <w:rPr>
          <w:sz w:val="20"/>
          <w:szCs w:val="20"/>
          <w:lang w:val="en-GB"/>
        </w:rPr>
      </w:pPr>
      <w:proofErr w:type="spellStart"/>
      <w:r>
        <w:rPr>
          <w:sz w:val="20"/>
          <w:szCs w:val="20"/>
          <w:lang w:val="en-GB"/>
        </w:rPr>
        <w:t>NumericType</w:t>
      </w:r>
      <w:proofErr w:type="spellEnd"/>
      <w:r w:rsidR="00237E41">
        <w:rPr>
          <w:sz w:val="20"/>
          <w:szCs w:val="20"/>
          <w:lang w:val="en-GB"/>
        </w:rPr>
        <w:fldChar w:fldCharType="begin"/>
      </w:r>
      <w:r w:rsidR="00F05019">
        <w:instrText xml:space="preserve"> XE "</w:instrText>
      </w:r>
      <w:r w:rsidR="00F05019" w:rsidRPr="00ED33AB">
        <w:rPr>
          <w:sz w:val="20"/>
          <w:szCs w:val="20"/>
          <w:lang w:val="en-GB"/>
        </w:rPr>
        <w:instrText>NumericType</w:instrText>
      </w:r>
      <w:r w:rsidR="00F05019">
        <w:instrText xml:space="preserve">" </w:instrText>
      </w:r>
      <w:r w:rsidR="00237E41">
        <w:rPr>
          <w:sz w:val="20"/>
          <w:szCs w:val="20"/>
          <w:lang w:val="en-GB"/>
        </w:rPr>
        <w:fldChar w:fldCharType="end"/>
      </w:r>
      <w:r>
        <w:rPr>
          <w:sz w:val="20"/>
          <w:szCs w:val="20"/>
          <w:lang w:val="en-GB"/>
        </w:rPr>
        <w:t xml:space="preserve"> = </w:t>
      </w:r>
      <w:r w:rsidR="00FF350F">
        <w:rPr>
          <w:sz w:val="20"/>
          <w:szCs w:val="20"/>
          <w:lang w:val="en-GB"/>
        </w:rPr>
        <w:tab/>
      </w:r>
      <w:r>
        <w:rPr>
          <w:sz w:val="20"/>
          <w:szCs w:val="20"/>
          <w:lang w:val="en-GB"/>
        </w:rPr>
        <w:t>(</w:t>
      </w:r>
      <w:r w:rsidRPr="00D85B2F">
        <w:rPr>
          <w:rFonts w:eastAsia="Arial Unicode MS"/>
          <w:sz w:val="20"/>
          <w:szCs w:val="20"/>
          <w:lang w:val="en-GB"/>
        </w:rPr>
        <w:t>NUMERIC</w:t>
      </w:r>
      <w:r>
        <w:rPr>
          <w:sz w:val="20"/>
          <w:szCs w:val="20"/>
          <w:lang w:val="en-GB"/>
        </w:rPr>
        <w:t>|</w:t>
      </w:r>
      <w:r w:rsidRPr="0089648B">
        <w:rPr>
          <w:rFonts w:ascii="Arial Unicode MS" w:eastAsia="Arial Unicode MS" w:hAnsi="Arial Unicode MS" w:cs="Arial Unicode MS"/>
          <w:sz w:val="20"/>
          <w:szCs w:val="20"/>
          <w:lang w:val="en-GB"/>
        </w:rPr>
        <w:t>DECIMAL</w:t>
      </w:r>
      <w:r>
        <w:rPr>
          <w:sz w:val="20"/>
          <w:szCs w:val="20"/>
          <w:lang w:val="en-GB"/>
        </w:rPr>
        <w:t>|</w:t>
      </w:r>
      <w:r w:rsidRPr="0089648B">
        <w:rPr>
          <w:rFonts w:ascii="Arial Unicode MS" w:eastAsia="Arial Unicode MS" w:hAnsi="Arial Unicode MS" w:cs="Arial Unicode MS"/>
          <w:sz w:val="20"/>
          <w:szCs w:val="20"/>
          <w:lang w:val="en-GB"/>
        </w:rPr>
        <w:t>DEC</w:t>
      </w:r>
      <w:r>
        <w:rPr>
          <w:sz w:val="20"/>
          <w:szCs w:val="20"/>
          <w:lang w:val="en-GB"/>
        </w:rPr>
        <w:t>) [</w:t>
      </w:r>
      <w:r w:rsidR="00C644D2">
        <w:rPr>
          <w:sz w:val="20"/>
          <w:szCs w:val="20"/>
          <w:lang w:val="en-GB"/>
        </w:rPr>
        <w:t>'</w:t>
      </w:r>
      <w:r>
        <w:rPr>
          <w:sz w:val="20"/>
          <w:szCs w:val="20"/>
          <w:lang w:val="en-GB"/>
        </w:rPr>
        <w:t>(</w:t>
      </w:r>
      <w:r w:rsidR="00C644D2">
        <w:rPr>
          <w:sz w:val="20"/>
          <w:szCs w:val="20"/>
          <w:lang w:val="en-GB"/>
        </w:rPr>
        <w:t>'</w:t>
      </w:r>
      <w:proofErr w:type="spellStart"/>
      <w:r>
        <w:rPr>
          <w:sz w:val="20"/>
          <w:szCs w:val="20"/>
          <w:lang w:val="en-GB"/>
        </w:rPr>
        <w:t>int</w:t>
      </w:r>
      <w:r w:rsidR="00C644D2">
        <w:rPr>
          <w:sz w:val="20"/>
          <w:szCs w:val="20"/>
          <w:lang w:val="en-GB"/>
        </w:rPr>
        <w:t>'</w:t>
      </w:r>
      <w:r>
        <w:rPr>
          <w:sz w:val="20"/>
          <w:szCs w:val="20"/>
          <w:lang w:val="en-GB"/>
        </w:rPr>
        <w:t>,</w:t>
      </w:r>
      <w:r w:rsidR="00C644D2">
        <w:rPr>
          <w:sz w:val="20"/>
          <w:szCs w:val="20"/>
          <w:lang w:val="en-GB"/>
        </w:rPr>
        <w:t>'</w:t>
      </w:r>
      <w:r>
        <w:rPr>
          <w:sz w:val="20"/>
          <w:szCs w:val="20"/>
          <w:lang w:val="en-GB"/>
        </w:rPr>
        <w:t>int</w:t>
      </w:r>
      <w:proofErr w:type="spellEnd"/>
      <w:r w:rsidR="00C644D2">
        <w:rPr>
          <w:sz w:val="20"/>
          <w:szCs w:val="20"/>
          <w:lang w:val="en-GB"/>
        </w:rPr>
        <w:t>'</w:t>
      </w:r>
      <w:r>
        <w:rPr>
          <w:sz w:val="20"/>
          <w:szCs w:val="20"/>
          <w:lang w:val="en-GB"/>
        </w:rPr>
        <w:t>)</w:t>
      </w:r>
      <w:r w:rsidR="00C644D2">
        <w:rPr>
          <w:sz w:val="20"/>
          <w:szCs w:val="20"/>
          <w:lang w:val="en-GB"/>
        </w:rPr>
        <w:t>'</w:t>
      </w:r>
      <w:r>
        <w:rPr>
          <w:sz w:val="20"/>
          <w:szCs w:val="20"/>
          <w:lang w:val="en-GB"/>
        </w:rPr>
        <w:t>] .</w:t>
      </w:r>
    </w:p>
    <w:p w14:paraId="683288B4" w14:textId="6EDB147A" w:rsidR="00232771" w:rsidRDefault="00232771" w:rsidP="001B1959">
      <w:pPr>
        <w:spacing w:before="120"/>
        <w:jc w:val="both"/>
        <w:rPr>
          <w:sz w:val="20"/>
          <w:szCs w:val="20"/>
          <w:lang w:val="en-GB"/>
        </w:rPr>
      </w:pPr>
      <w:r>
        <w:rPr>
          <w:sz w:val="20"/>
          <w:szCs w:val="20"/>
          <w:lang w:val="en-GB"/>
        </w:rPr>
        <w:t>The names here are regarded as equivalent in Pyrrho.</w:t>
      </w:r>
    </w:p>
    <w:p w14:paraId="75B35E71" w14:textId="77777777" w:rsidR="00BB3CE1" w:rsidRDefault="00B52607" w:rsidP="00E8115F">
      <w:pPr>
        <w:spacing w:before="120"/>
        <w:jc w:val="both"/>
        <w:rPr>
          <w:sz w:val="20"/>
          <w:szCs w:val="20"/>
          <w:lang w:val="en-GB"/>
        </w:rPr>
      </w:pPr>
      <w:proofErr w:type="spellStart"/>
      <w:r>
        <w:rPr>
          <w:sz w:val="20"/>
          <w:szCs w:val="20"/>
          <w:lang w:val="en-GB"/>
        </w:rPr>
        <w:t>DateTimeType</w:t>
      </w:r>
      <w:proofErr w:type="spellEnd"/>
      <w:r w:rsidR="00237E41">
        <w:rPr>
          <w:sz w:val="20"/>
          <w:szCs w:val="20"/>
          <w:lang w:val="en-GB"/>
        </w:rPr>
        <w:fldChar w:fldCharType="begin"/>
      </w:r>
      <w:r w:rsidR="00F05019">
        <w:instrText xml:space="preserve"> XE "</w:instrText>
      </w:r>
      <w:r w:rsidR="00F05019" w:rsidRPr="00ED33AB">
        <w:rPr>
          <w:sz w:val="20"/>
          <w:szCs w:val="20"/>
          <w:lang w:val="en-GB"/>
        </w:rPr>
        <w:instrText>DateTimeType</w:instrText>
      </w:r>
      <w:r w:rsidR="00F05019">
        <w:instrText xml:space="preserve">" </w:instrText>
      </w:r>
      <w:r w:rsidR="00237E41">
        <w:rPr>
          <w:sz w:val="20"/>
          <w:szCs w:val="20"/>
          <w:lang w:val="en-GB"/>
        </w:rPr>
        <w:fldChar w:fldCharType="end"/>
      </w:r>
      <w:r>
        <w:rPr>
          <w:sz w:val="20"/>
          <w:szCs w:val="20"/>
          <w:lang w:val="en-GB"/>
        </w:rPr>
        <w:t xml:space="preserve"> = </w:t>
      </w:r>
      <w:r w:rsidR="000D2BE5">
        <w:rPr>
          <w:sz w:val="20"/>
          <w:szCs w:val="20"/>
          <w:lang w:val="en-GB"/>
        </w:rPr>
        <w:t xml:space="preserve"> (</w:t>
      </w:r>
      <w:r w:rsidRPr="0089648B">
        <w:rPr>
          <w:rFonts w:ascii="Arial Unicode MS" w:eastAsia="Arial Unicode MS" w:hAnsi="Arial Unicode MS" w:cs="Arial Unicode MS"/>
          <w:sz w:val="20"/>
          <w:szCs w:val="20"/>
          <w:lang w:val="en-GB"/>
        </w:rPr>
        <w:t>DATE</w:t>
      </w:r>
      <w:r>
        <w:rPr>
          <w:sz w:val="20"/>
          <w:szCs w:val="20"/>
          <w:lang w:val="en-GB"/>
        </w:rPr>
        <w:t xml:space="preserve"> |</w:t>
      </w:r>
      <w:r w:rsidR="00BB3CE1">
        <w:rPr>
          <w:sz w:val="20"/>
          <w:szCs w:val="20"/>
          <w:lang w:val="en-GB"/>
        </w:rPr>
        <w:t xml:space="preserve"> </w:t>
      </w:r>
      <w:r w:rsidR="00BB3CE1" w:rsidRPr="0089648B">
        <w:rPr>
          <w:rFonts w:ascii="Arial Unicode MS" w:eastAsia="Arial Unicode MS" w:hAnsi="Arial Unicode MS" w:cs="Arial Unicode MS"/>
          <w:sz w:val="20"/>
          <w:szCs w:val="20"/>
          <w:lang w:val="en-GB"/>
        </w:rPr>
        <w:t>TIME</w:t>
      </w:r>
      <w:r w:rsidR="00BB3CE1">
        <w:rPr>
          <w:sz w:val="20"/>
          <w:szCs w:val="20"/>
          <w:lang w:val="en-GB"/>
        </w:rPr>
        <w:t xml:space="preserve"> | </w:t>
      </w:r>
      <w:r w:rsidR="00BB3CE1" w:rsidRPr="0089648B">
        <w:rPr>
          <w:rFonts w:ascii="Arial Unicode MS" w:eastAsia="Arial Unicode MS" w:hAnsi="Arial Unicode MS" w:cs="Arial Unicode MS"/>
          <w:sz w:val="20"/>
          <w:szCs w:val="20"/>
          <w:lang w:val="en-GB"/>
        </w:rPr>
        <w:t>TIMESTAMP</w:t>
      </w:r>
      <w:r w:rsidR="000D2BE5">
        <w:rPr>
          <w:sz w:val="20"/>
          <w:szCs w:val="20"/>
          <w:lang w:val="en-GB"/>
        </w:rPr>
        <w:t>)</w:t>
      </w:r>
      <w:r w:rsidR="00BB3CE1">
        <w:rPr>
          <w:sz w:val="20"/>
          <w:szCs w:val="20"/>
          <w:lang w:val="en-GB"/>
        </w:rPr>
        <w:t xml:space="preserve"> </w:t>
      </w:r>
      <w:r w:rsidR="00FC6B42">
        <w:rPr>
          <w:sz w:val="20"/>
          <w:szCs w:val="20"/>
          <w:lang w:val="en-GB"/>
        </w:rPr>
        <w:t>(</w:t>
      </w:r>
      <w:r w:rsidR="00BB3CE1">
        <w:rPr>
          <w:sz w:val="20"/>
          <w:szCs w:val="20"/>
          <w:lang w:val="en-GB"/>
        </w:rPr>
        <w:t>[</w:t>
      </w:r>
      <w:proofErr w:type="spellStart"/>
      <w:r w:rsidR="00FC6B42">
        <w:rPr>
          <w:sz w:val="20"/>
          <w:szCs w:val="20"/>
          <w:lang w:val="en-GB"/>
        </w:rPr>
        <w:t>IntervalField</w:t>
      </w:r>
      <w:proofErr w:type="spellEnd"/>
      <w:r w:rsidR="00FC6B42">
        <w:rPr>
          <w:sz w:val="20"/>
          <w:szCs w:val="20"/>
          <w:lang w:val="en-GB"/>
        </w:rPr>
        <w:t xml:space="preserve"> [ </w:t>
      </w:r>
      <w:r w:rsidR="00FC6B42" w:rsidRPr="0089648B">
        <w:rPr>
          <w:rFonts w:ascii="Arial Unicode MS" w:eastAsia="Arial Unicode MS" w:hAnsi="Arial Unicode MS" w:cs="Arial Unicode MS"/>
          <w:sz w:val="20"/>
          <w:szCs w:val="20"/>
          <w:lang w:val="en-GB"/>
        </w:rPr>
        <w:t>TO</w:t>
      </w:r>
      <w:r w:rsidR="00FC6B42">
        <w:rPr>
          <w:sz w:val="20"/>
          <w:szCs w:val="20"/>
          <w:lang w:val="en-GB"/>
        </w:rPr>
        <w:t xml:space="preserve"> </w:t>
      </w:r>
      <w:proofErr w:type="spellStart"/>
      <w:r w:rsidR="00FC6B42">
        <w:rPr>
          <w:sz w:val="20"/>
          <w:szCs w:val="20"/>
          <w:lang w:val="en-GB"/>
        </w:rPr>
        <w:t>IntervalField</w:t>
      </w:r>
      <w:proofErr w:type="spellEnd"/>
      <w:r w:rsidR="00FC6B42">
        <w:rPr>
          <w:sz w:val="20"/>
          <w:szCs w:val="20"/>
          <w:lang w:val="en-GB"/>
        </w:rPr>
        <w:t xml:space="preserve"> ]]</w:t>
      </w:r>
      <w:r w:rsidR="00FC6B42" w:rsidRPr="00FC6B42">
        <w:rPr>
          <w:sz w:val="20"/>
          <w:szCs w:val="20"/>
          <w:lang w:val="en-GB"/>
        </w:rPr>
        <w:t xml:space="preserve"> </w:t>
      </w:r>
      <w:r w:rsidR="00FC6B42">
        <w:rPr>
          <w:sz w:val="20"/>
          <w:szCs w:val="20"/>
          <w:lang w:val="en-GB"/>
        </w:rPr>
        <w:t>| ['(' int ')'])</w:t>
      </w:r>
      <w:r w:rsidR="00E8115F">
        <w:rPr>
          <w:sz w:val="20"/>
          <w:szCs w:val="20"/>
          <w:lang w:val="en-GB"/>
        </w:rPr>
        <w:t>.</w:t>
      </w:r>
    </w:p>
    <w:p w14:paraId="7D3B1B52" w14:textId="77777777" w:rsidR="00FC6B42" w:rsidRDefault="00FC6B42" w:rsidP="00E8115F">
      <w:pPr>
        <w:spacing w:before="120"/>
        <w:jc w:val="both"/>
        <w:rPr>
          <w:sz w:val="20"/>
          <w:szCs w:val="20"/>
          <w:lang w:val="en-GB"/>
        </w:rPr>
      </w:pPr>
      <w:r>
        <w:rPr>
          <w:sz w:val="20"/>
          <w:szCs w:val="20"/>
          <w:lang w:val="en-GB"/>
        </w:rPr>
        <w:t xml:space="preserve">The use of </w:t>
      </w:r>
      <w:proofErr w:type="spellStart"/>
      <w:r>
        <w:rPr>
          <w:sz w:val="20"/>
          <w:szCs w:val="20"/>
          <w:lang w:val="en-GB"/>
        </w:rPr>
        <w:t>IntervalFields</w:t>
      </w:r>
      <w:proofErr w:type="spellEnd"/>
      <w:r>
        <w:rPr>
          <w:sz w:val="20"/>
          <w:szCs w:val="20"/>
          <w:lang w:val="en-GB"/>
        </w:rPr>
        <w:t xml:space="preserve"> when declaring </w:t>
      </w:r>
      <w:proofErr w:type="spellStart"/>
      <w:r>
        <w:rPr>
          <w:sz w:val="20"/>
          <w:szCs w:val="20"/>
          <w:lang w:val="en-GB"/>
        </w:rPr>
        <w:t>DateTimeType</w:t>
      </w:r>
      <w:proofErr w:type="spellEnd"/>
      <w:r>
        <w:rPr>
          <w:sz w:val="20"/>
          <w:szCs w:val="20"/>
          <w:lang w:val="en-GB"/>
        </w:rPr>
        <w:t xml:space="preserve">  is an addition to the SQL standard.</w:t>
      </w:r>
    </w:p>
    <w:p w14:paraId="5F9405CF" w14:textId="77777777" w:rsidR="00BB3CE1" w:rsidRDefault="00BB3CE1" w:rsidP="001B1959">
      <w:pPr>
        <w:spacing w:before="120"/>
        <w:jc w:val="both"/>
        <w:rPr>
          <w:sz w:val="20"/>
          <w:szCs w:val="20"/>
          <w:lang w:val="en-GB"/>
        </w:rPr>
      </w:pPr>
      <w:proofErr w:type="spellStart"/>
      <w:r>
        <w:rPr>
          <w:sz w:val="20"/>
          <w:szCs w:val="20"/>
          <w:lang w:val="en-GB"/>
        </w:rPr>
        <w:t>IntervalType</w:t>
      </w:r>
      <w:proofErr w:type="spellEnd"/>
      <w:r w:rsidR="00237E41">
        <w:rPr>
          <w:sz w:val="20"/>
          <w:szCs w:val="20"/>
          <w:lang w:val="en-GB"/>
        </w:rPr>
        <w:fldChar w:fldCharType="begin"/>
      </w:r>
      <w:r w:rsidR="00F05019">
        <w:instrText xml:space="preserve"> XE "</w:instrText>
      </w:r>
      <w:r w:rsidR="00F05019" w:rsidRPr="00ED33AB">
        <w:rPr>
          <w:sz w:val="20"/>
          <w:szCs w:val="20"/>
          <w:lang w:val="en-GB"/>
        </w:rPr>
        <w:instrText>IntervalType</w:instrText>
      </w:r>
      <w:r w:rsidR="00F05019">
        <w:instrText xml:space="preserve">" </w:instrText>
      </w:r>
      <w:r w:rsidR="00237E41">
        <w:rPr>
          <w:sz w:val="20"/>
          <w:szCs w:val="20"/>
          <w:lang w:val="en-GB"/>
        </w:rPr>
        <w:fldChar w:fldCharType="end"/>
      </w:r>
      <w:r>
        <w:rPr>
          <w:sz w:val="20"/>
          <w:szCs w:val="20"/>
          <w:lang w:val="en-GB"/>
        </w:rPr>
        <w:t xml:space="preserve"> = </w:t>
      </w:r>
      <w:r w:rsidR="00FF350F">
        <w:rPr>
          <w:sz w:val="20"/>
          <w:szCs w:val="20"/>
          <w:lang w:val="en-GB"/>
        </w:rPr>
        <w:tab/>
      </w:r>
      <w:r w:rsidRPr="0089648B">
        <w:rPr>
          <w:rFonts w:ascii="Arial Unicode MS" w:eastAsia="Arial Unicode MS" w:hAnsi="Arial Unicode MS" w:cs="Arial Unicode MS"/>
          <w:sz w:val="20"/>
          <w:szCs w:val="20"/>
          <w:lang w:val="en-GB"/>
        </w:rPr>
        <w:t>INTERVAL</w:t>
      </w:r>
      <w:r w:rsidR="00B52607">
        <w:rPr>
          <w:sz w:val="20"/>
          <w:szCs w:val="20"/>
          <w:lang w:val="en-GB"/>
        </w:rPr>
        <w:t xml:space="preserve"> </w:t>
      </w:r>
      <w:proofErr w:type="spellStart"/>
      <w:r w:rsidR="0082206B">
        <w:rPr>
          <w:sz w:val="20"/>
          <w:szCs w:val="20"/>
          <w:lang w:val="en-GB"/>
        </w:rPr>
        <w:t>IntervalField</w:t>
      </w:r>
      <w:proofErr w:type="spellEnd"/>
      <w:r w:rsidR="0082206B">
        <w:rPr>
          <w:sz w:val="20"/>
          <w:szCs w:val="20"/>
          <w:lang w:val="en-GB"/>
        </w:rPr>
        <w:t xml:space="preserve"> [ </w:t>
      </w:r>
      <w:r w:rsidR="0082206B" w:rsidRPr="0089648B">
        <w:rPr>
          <w:rFonts w:ascii="Arial Unicode MS" w:eastAsia="Arial Unicode MS" w:hAnsi="Arial Unicode MS" w:cs="Arial Unicode MS"/>
          <w:sz w:val="20"/>
          <w:szCs w:val="20"/>
          <w:lang w:val="en-GB"/>
        </w:rPr>
        <w:t>TO</w:t>
      </w:r>
      <w:r w:rsidR="0082206B">
        <w:rPr>
          <w:sz w:val="20"/>
          <w:szCs w:val="20"/>
          <w:lang w:val="en-GB"/>
        </w:rPr>
        <w:t xml:space="preserve"> </w:t>
      </w:r>
      <w:proofErr w:type="spellStart"/>
      <w:r w:rsidR="0082206B">
        <w:rPr>
          <w:sz w:val="20"/>
          <w:szCs w:val="20"/>
          <w:lang w:val="en-GB"/>
        </w:rPr>
        <w:t>IntervalField</w:t>
      </w:r>
      <w:proofErr w:type="spellEnd"/>
      <w:r w:rsidR="0082206B">
        <w:rPr>
          <w:sz w:val="20"/>
          <w:szCs w:val="20"/>
          <w:lang w:val="en-GB"/>
        </w:rPr>
        <w:t xml:space="preserve"> ]</w:t>
      </w:r>
      <w:r>
        <w:rPr>
          <w:sz w:val="20"/>
          <w:szCs w:val="20"/>
          <w:lang w:val="en-GB"/>
        </w:rPr>
        <w:t xml:space="preserve"> .</w:t>
      </w:r>
    </w:p>
    <w:p w14:paraId="4CAFBB21" w14:textId="3D60088B" w:rsidR="0082206B" w:rsidRDefault="0082206B" w:rsidP="001B1959">
      <w:pPr>
        <w:spacing w:before="120"/>
        <w:jc w:val="both"/>
        <w:rPr>
          <w:sz w:val="20"/>
          <w:szCs w:val="20"/>
          <w:lang w:val="en-GB"/>
        </w:rPr>
      </w:pPr>
      <w:proofErr w:type="spellStart"/>
      <w:r>
        <w:rPr>
          <w:sz w:val="20"/>
          <w:szCs w:val="20"/>
          <w:lang w:val="en-GB"/>
        </w:rPr>
        <w:t>IntervalField</w:t>
      </w:r>
      <w:proofErr w:type="spellEnd"/>
      <w:r w:rsidR="00237E41">
        <w:rPr>
          <w:sz w:val="20"/>
          <w:szCs w:val="20"/>
          <w:lang w:val="en-GB"/>
        </w:rPr>
        <w:fldChar w:fldCharType="begin"/>
      </w:r>
      <w:r w:rsidR="00F05019">
        <w:instrText xml:space="preserve"> XE "</w:instrText>
      </w:r>
      <w:r w:rsidR="00F05019" w:rsidRPr="00ED33AB">
        <w:rPr>
          <w:sz w:val="20"/>
          <w:szCs w:val="20"/>
          <w:lang w:val="en-GB"/>
        </w:rPr>
        <w:instrText>IntervalField</w:instrText>
      </w:r>
      <w:r w:rsidR="00F05019">
        <w:instrText xml:space="preserve">" </w:instrText>
      </w:r>
      <w:r w:rsidR="00237E41">
        <w:rPr>
          <w:sz w:val="20"/>
          <w:szCs w:val="20"/>
          <w:lang w:val="en-GB"/>
        </w:rPr>
        <w:fldChar w:fldCharType="end"/>
      </w:r>
      <w:r>
        <w:rPr>
          <w:sz w:val="20"/>
          <w:szCs w:val="20"/>
          <w:lang w:val="en-GB"/>
        </w:rPr>
        <w:t xml:space="preserve"> = </w:t>
      </w:r>
      <w:r w:rsidR="00FF350F">
        <w:rPr>
          <w:sz w:val="20"/>
          <w:szCs w:val="20"/>
          <w:lang w:val="en-GB"/>
        </w:rPr>
        <w:tab/>
      </w:r>
      <w:r w:rsidRPr="0089648B">
        <w:rPr>
          <w:rFonts w:ascii="Arial Unicode MS" w:eastAsia="Arial Unicode MS" w:hAnsi="Arial Unicode MS" w:cs="Arial Unicode MS"/>
          <w:sz w:val="20"/>
          <w:szCs w:val="20"/>
          <w:lang w:val="en-GB"/>
        </w:rPr>
        <w:t>YEAR</w:t>
      </w:r>
      <w:r>
        <w:rPr>
          <w:sz w:val="20"/>
          <w:szCs w:val="20"/>
          <w:lang w:val="en-GB"/>
        </w:rPr>
        <w:t xml:space="preserve"> | </w:t>
      </w:r>
      <w:r w:rsidRPr="0089648B">
        <w:rPr>
          <w:rFonts w:ascii="Arial Unicode MS" w:eastAsia="Arial Unicode MS" w:hAnsi="Arial Unicode MS" w:cs="Arial Unicode MS"/>
          <w:sz w:val="20"/>
          <w:szCs w:val="20"/>
          <w:lang w:val="en-GB"/>
        </w:rPr>
        <w:t>MONTH</w:t>
      </w:r>
      <w:r>
        <w:rPr>
          <w:sz w:val="20"/>
          <w:szCs w:val="20"/>
          <w:lang w:val="en-GB"/>
        </w:rPr>
        <w:t xml:space="preserve"> | </w:t>
      </w:r>
      <w:r w:rsidRPr="0089648B">
        <w:rPr>
          <w:rFonts w:ascii="Arial Unicode MS" w:eastAsia="Arial Unicode MS" w:hAnsi="Arial Unicode MS" w:cs="Arial Unicode MS"/>
          <w:sz w:val="20"/>
          <w:szCs w:val="20"/>
          <w:lang w:val="en-GB"/>
        </w:rPr>
        <w:t>DAY</w:t>
      </w:r>
      <w:r>
        <w:rPr>
          <w:sz w:val="20"/>
          <w:szCs w:val="20"/>
          <w:lang w:val="en-GB"/>
        </w:rPr>
        <w:t xml:space="preserve"> | </w:t>
      </w:r>
      <w:r w:rsidRPr="0089648B">
        <w:rPr>
          <w:rFonts w:ascii="Arial Unicode MS" w:eastAsia="Arial Unicode MS" w:hAnsi="Arial Unicode MS" w:cs="Arial Unicode MS"/>
          <w:sz w:val="20"/>
          <w:szCs w:val="20"/>
          <w:lang w:val="en-GB"/>
        </w:rPr>
        <w:t>HOUR</w:t>
      </w:r>
      <w:r>
        <w:rPr>
          <w:sz w:val="20"/>
          <w:szCs w:val="20"/>
          <w:lang w:val="en-GB"/>
        </w:rPr>
        <w:t xml:space="preserve"> | </w:t>
      </w:r>
      <w:r w:rsidRPr="0089648B">
        <w:rPr>
          <w:rFonts w:ascii="Arial Unicode MS" w:eastAsia="Arial Unicode MS" w:hAnsi="Arial Unicode MS" w:cs="Arial Unicode MS"/>
          <w:sz w:val="20"/>
          <w:szCs w:val="20"/>
          <w:lang w:val="en-GB"/>
        </w:rPr>
        <w:t>MINUTE</w:t>
      </w:r>
      <w:r>
        <w:rPr>
          <w:sz w:val="20"/>
          <w:szCs w:val="20"/>
          <w:lang w:val="en-GB"/>
        </w:rPr>
        <w:t xml:space="preserve"> | </w:t>
      </w:r>
      <w:r w:rsidRPr="0089648B">
        <w:rPr>
          <w:rFonts w:ascii="Arial Unicode MS" w:eastAsia="Arial Unicode MS" w:hAnsi="Arial Unicode MS" w:cs="Arial Unicode MS"/>
          <w:sz w:val="20"/>
          <w:szCs w:val="20"/>
          <w:lang w:val="en-GB"/>
        </w:rPr>
        <w:t>SECOND</w:t>
      </w:r>
      <w:r>
        <w:rPr>
          <w:sz w:val="20"/>
          <w:szCs w:val="20"/>
          <w:lang w:val="en-GB"/>
        </w:rPr>
        <w:t xml:space="preserve"> [</w:t>
      </w:r>
      <w:r w:rsidR="00C644D2">
        <w:rPr>
          <w:sz w:val="20"/>
          <w:szCs w:val="20"/>
          <w:lang w:val="en-GB"/>
        </w:rPr>
        <w:t>'</w:t>
      </w:r>
      <w:r>
        <w:rPr>
          <w:sz w:val="20"/>
          <w:szCs w:val="20"/>
          <w:lang w:val="en-GB"/>
        </w:rPr>
        <w:t>(</w:t>
      </w:r>
      <w:r w:rsidR="00C644D2">
        <w:rPr>
          <w:sz w:val="20"/>
          <w:szCs w:val="20"/>
          <w:lang w:val="en-GB"/>
        </w:rPr>
        <w:t>'</w:t>
      </w:r>
      <w:r>
        <w:rPr>
          <w:sz w:val="20"/>
          <w:szCs w:val="20"/>
          <w:lang w:val="en-GB"/>
        </w:rPr>
        <w:t xml:space="preserve"> int </w:t>
      </w:r>
      <w:r w:rsidR="00C644D2">
        <w:rPr>
          <w:sz w:val="20"/>
          <w:szCs w:val="20"/>
          <w:lang w:val="en-GB"/>
        </w:rPr>
        <w:t>'</w:t>
      </w:r>
      <w:r>
        <w:rPr>
          <w:sz w:val="20"/>
          <w:szCs w:val="20"/>
          <w:lang w:val="en-GB"/>
        </w:rPr>
        <w:t>)</w:t>
      </w:r>
      <w:r w:rsidR="00C644D2">
        <w:rPr>
          <w:sz w:val="20"/>
          <w:szCs w:val="20"/>
          <w:lang w:val="en-GB"/>
        </w:rPr>
        <w:t>'</w:t>
      </w:r>
      <w:r>
        <w:rPr>
          <w:sz w:val="20"/>
          <w:szCs w:val="20"/>
          <w:lang w:val="en-GB"/>
        </w:rPr>
        <w:t xml:space="preserve">] </w:t>
      </w:r>
      <w:r w:rsidR="00FC6B42">
        <w:rPr>
          <w:sz w:val="20"/>
          <w:szCs w:val="20"/>
          <w:lang w:val="en-GB"/>
        </w:rPr>
        <w:t>.</w:t>
      </w:r>
    </w:p>
    <w:p w14:paraId="0CAAAE2B" w14:textId="77777777" w:rsidR="001B1959" w:rsidRDefault="001B1959" w:rsidP="0074726A">
      <w:pPr>
        <w:spacing w:before="120"/>
        <w:jc w:val="both"/>
        <w:rPr>
          <w:sz w:val="20"/>
          <w:szCs w:val="20"/>
          <w:lang w:val="en-GB"/>
        </w:rPr>
      </w:pPr>
      <w:proofErr w:type="spellStart"/>
      <w:r>
        <w:rPr>
          <w:sz w:val="20"/>
          <w:szCs w:val="20"/>
          <w:lang w:val="en-GB"/>
        </w:rPr>
        <w:t>DefinedType</w:t>
      </w:r>
      <w:proofErr w:type="spellEnd"/>
      <w:r w:rsidR="00237E41">
        <w:rPr>
          <w:sz w:val="20"/>
          <w:szCs w:val="20"/>
          <w:lang w:val="en-GB"/>
        </w:rPr>
        <w:fldChar w:fldCharType="begin"/>
      </w:r>
      <w:r w:rsidR="00F05019">
        <w:instrText xml:space="preserve"> XE "</w:instrText>
      </w:r>
      <w:r w:rsidR="00F05019" w:rsidRPr="00ED33AB">
        <w:rPr>
          <w:sz w:val="20"/>
          <w:szCs w:val="20"/>
          <w:lang w:val="en-GB"/>
        </w:rPr>
        <w:instrText>DefinedType</w:instrText>
      </w:r>
      <w:r w:rsidR="00F05019">
        <w:instrText xml:space="preserve">" </w:instrText>
      </w:r>
      <w:r w:rsidR="00237E41">
        <w:rPr>
          <w:sz w:val="20"/>
          <w:szCs w:val="20"/>
          <w:lang w:val="en-GB"/>
        </w:rPr>
        <w:fldChar w:fldCharType="end"/>
      </w:r>
      <w:r>
        <w:rPr>
          <w:sz w:val="20"/>
          <w:szCs w:val="20"/>
          <w:lang w:val="en-GB"/>
        </w:rPr>
        <w:t xml:space="preserve"> = </w:t>
      </w:r>
      <w:r w:rsidR="00FF350F">
        <w:rPr>
          <w:sz w:val="20"/>
          <w:szCs w:val="20"/>
          <w:lang w:val="en-GB"/>
        </w:rPr>
        <w:tab/>
      </w:r>
      <w:r w:rsidR="00503E55">
        <w:rPr>
          <w:sz w:val="20"/>
          <w:szCs w:val="20"/>
          <w:lang w:val="en-GB"/>
        </w:rPr>
        <w:t>(</w:t>
      </w:r>
      <w:r w:rsidRPr="00794A0A">
        <w:rPr>
          <w:rFonts w:eastAsia="Arial Unicode MS"/>
          <w:sz w:val="20"/>
          <w:szCs w:val="20"/>
          <w:lang w:val="en-GB"/>
        </w:rPr>
        <w:t>ROW</w:t>
      </w:r>
      <w:r w:rsidR="00D510EC" w:rsidRPr="00794A0A">
        <w:rPr>
          <w:rFonts w:eastAsia="Arial Unicode MS"/>
          <w:sz w:val="20"/>
          <w:szCs w:val="20"/>
          <w:lang w:val="en-GB"/>
        </w:rPr>
        <w:t>|TABLE</w:t>
      </w:r>
      <w:r w:rsidR="00503E55">
        <w:rPr>
          <w:rFonts w:ascii="Arial Unicode MS" w:eastAsia="Arial Unicode MS" w:hAnsi="Arial Unicode MS" w:cs="Arial Unicode MS"/>
          <w:sz w:val="20"/>
          <w:szCs w:val="20"/>
          <w:lang w:val="en-GB"/>
        </w:rPr>
        <w:t>)</w:t>
      </w:r>
      <w:r>
        <w:rPr>
          <w:sz w:val="20"/>
          <w:szCs w:val="20"/>
          <w:lang w:val="en-GB"/>
        </w:rPr>
        <w:t xml:space="preserve">  </w:t>
      </w:r>
      <w:r w:rsidR="0074726A">
        <w:rPr>
          <w:sz w:val="20"/>
          <w:szCs w:val="20"/>
          <w:lang w:val="en-GB"/>
        </w:rPr>
        <w:t>Representation</w:t>
      </w:r>
    </w:p>
    <w:p w14:paraId="0AE85E8C" w14:textId="6FA81D8E" w:rsidR="00BA5AD9" w:rsidRDefault="00BA5AD9" w:rsidP="0074726A">
      <w:pPr>
        <w:spacing w:before="120"/>
        <w:jc w:val="both"/>
        <w:rPr>
          <w:sz w:val="20"/>
          <w:szCs w:val="20"/>
          <w:lang w:val="en-GB"/>
        </w:rPr>
      </w:pPr>
      <w:r>
        <w:rPr>
          <w:sz w:val="20"/>
          <w:szCs w:val="20"/>
          <w:lang w:val="en-GB"/>
        </w:rPr>
        <w:tab/>
        <w:t>|</w:t>
      </w:r>
      <w:r>
        <w:rPr>
          <w:sz w:val="20"/>
          <w:szCs w:val="20"/>
          <w:lang w:val="en-GB"/>
        </w:rPr>
        <w:tab/>
      </w:r>
      <w:proofErr w:type="spellStart"/>
      <w:r>
        <w:rPr>
          <w:sz w:val="20"/>
          <w:szCs w:val="20"/>
          <w:lang w:val="en-GB"/>
        </w:rPr>
        <w:t>DataTypeList</w:t>
      </w:r>
      <w:proofErr w:type="spellEnd"/>
      <w:r w:rsidR="00F23C09">
        <w:rPr>
          <w:sz w:val="20"/>
          <w:szCs w:val="20"/>
          <w:lang w:val="en-GB"/>
        </w:rPr>
        <w:t xml:space="preserve"> .</w:t>
      </w:r>
    </w:p>
    <w:p w14:paraId="78F82278" w14:textId="6E26EFE5" w:rsidR="00F23C09" w:rsidRDefault="00F930AB" w:rsidP="001B1959">
      <w:pPr>
        <w:jc w:val="both"/>
        <w:rPr>
          <w:sz w:val="20"/>
          <w:szCs w:val="20"/>
          <w:lang w:val="en-GB"/>
        </w:rPr>
      </w:pPr>
      <w:r>
        <w:rPr>
          <w:sz w:val="20"/>
          <w:szCs w:val="20"/>
          <w:lang w:val="en-GB"/>
        </w:rPr>
        <w:t xml:space="preserve">The TABLE </w:t>
      </w:r>
      <w:r w:rsidR="00D510EC">
        <w:rPr>
          <w:sz w:val="20"/>
          <w:szCs w:val="20"/>
          <w:lang w:val="en-GB"/>
        </w:rPr>
        <w:t>alternative</w:t>
      </w:r>
      <w:r>
        <w:rPr>
          <w:sz w:val="20"/>
          <w:szCs w:val="20"/>
          <w:lang w:val="en-GB"/>
        </w:rPr>
        <w:t xml:space="preserve"> here is a Pyrrho extension</w:t>
      </w:r>
      <w:r w:rsidR="00D510EC">
        <w:rPr>
          <w:sz w:val="20"/>
          <w:szCs w:val="20"/>
          <w:lang w:val="en-GB"/>
        </w:rPr>
        <w:t xml:space="preserve"> to </w:t>
      </w:r>
      <w:r w:rsidR="005D49CD">
        <w:rPr>
          <w:sz w:val="20"/>
          <w:szCs w:val="20"/>
          <w:lang w:val="en-GB"/>
        </w:rPr>
        <w:t>SQL2023</w:t>
      </w:r>
      <w:r w:rsidR="00522E76">
        <w:rPr>
          <w:sz w:val="20"/>
          <w:szCs w:val="20"/>
          <w:lang w:val="en-GB"/>
        </w:rPr>
        <w:t xml:space="preserve">, corresponding to the difference between a row and a rowset. </w:t>
      </w:r>
      <w:proofErr w:type="spellStart"/>
      <w:r w:rsidR="005D6463">
        <w:rPr>
          <w:sz w:val="20"/>
          <w:szCs w:val="20"/>
          <w:lang w:val="en-GB"/>
        </w:rPr>
        <w:t>DataTypeList</w:t>
      </w:r>
      <w:proofErr w:type="spellEnd"/>
      <w:r w:rsidR="005D6463">
        <w:rPr>
          <w:sz w:val="20"/>
          <w:szCs w:val="20"/>
          <w:lang w:val="en-GB"/>
        </w:rPr>
        <w:t xml:space="preserve"> is an anonymous row type (no column names), also specific to Pyrrho.</w:t>
      </w:r>
    </w:p>
    <w:p w14:paraId="34D3064E" w14:textId="14C22F7D" w:rsidR="00F23C09" w:rsidRDefault="00F23C09" w:rsidP="00F23C09">
      <w:pPr>
        <w:spacing w:before="120"/>
        <w:jc w:val="both"/>
        <w:rPr>
          <w:rFonts w:ascii="Arial Unicode MS" w:eastAsia="Arial Unicode MS" w:hAnsi="Arial Unicode MS" w:cs="Arial Unicode MS"/>
          <w:sz w:val="20"/>
          <w:szCs w:val="20"/>
          <w:lang w:val="en-GB"/>
        </w:rPr>
      </w:pPr>
      <w:proofErr w:type="spellStart"/>
      <w:r>
        <w:rPr>
          <w:sz w:val="20"/>
          <w:szCs w:val="20"/>
          <w:lang w:val="en-GB"/>
        </w:rPr>
        <w:t>CollectionType</w:t>
      </w:r>
      <w:proofErr w:type="spellEnd"/>
      <w:r w:rsidR="00A16ADE">
        <w:rPr>
          <w:sz w:val="20"/>
          <w:szCs w:val="20"/>
          <w:lang w:val="en-GB"/>
        </w:rPr>
        <w:fldChar w:fldCharType="begin"/>
      </w:r>
      <w:r w:rsidR="00A16ADE">
        <w:instrText xml:space="preserve"> XE "</w:instrText>
      </w:r>
      <w:r w:rsidR="00A16ADE" w:rsidRPr="00CC190C">
        <w:rPr>
          <w:sz w:val="20"/>
          <w:szCs w:val="20"/>
          <w:lang w:val="en-GB"/>
        </w:rPr>
        <w:instrText>CollectionType</w:instrText>
      </w:r>
      <w:r w:rsidR="00A16ADE">
        <w:instrText xml:space="preserve">" </w:instrText>
      </w:r>
      <w:r w:rsidR="00A16ADE">
        <w:rPr>
          <w:sz w:val="20"/>
          <w:szCs w:val="20"/>
          <w:lang w:val="en-GB"/>
        </w:rPr>
        <w:fldChar w:fldCharType="end"/>
      </w:r>
      <w:r>
        <w:rPr>
          <w:sz w:val="20"/>
          <w:szCs w:val="20"/>
          <w:lang w:val="en-GB"/>
        </w:rPr>
        <w:t xml:space="preserve"> =</w:t>
      </w:r>
      <w:r>
        <w:rPr>
          <w:sz w:val="20"/>
          <w:szCs w:val="20"/>
          <w:lang w:val="en-GB"/>
        </w:rPr>
        <w:tab/>
        <w:t>Type (</w:t>
      </w:r>
      <w:r w:rsidR="008D7EE6">
        <w:rPr>
          <w:sz w:val="20"/>
          <w:szCs w:val="20"/>
          <w:lang w:val="en-GB"/>
        </w:rPr>
        <w:t>LIST|</w:t>
      </w:r>
      <w:r w:rsidR="008D7EE6" w:rsidRPr="008D7EE6">
        <w:rPr>
          <w:rFonts w:ascii="Arial Unicode MS" w:eastAsia="Arial Unicode MS" w:hAnsi="Arial Unicode MS" w:cs="Arial Unicode MS"/>
          <w:sz w:val="20"/>
          <w:szCs w:val="20"/>
          <w:lang w:val="en-GB"/>
        </w:rPr>
        <w:t>VECTOR</w:t>
      </w:r>
      <w:r w:rsidR="008D7EE6">
        <w:rPr>
          <w:sz w:val="20"/>
          <w:szCs w:val="20"/>
          <w:lang w:val="en-GB"/>
        </w:rPr>
        <w:t>|</w:t>
      </w:r>
      <w:r w:rsidRPr="0089648B">
        <w:rPr>
          <w:rFonts w:ascii="Arial Unicode MS" w:eastAsia="Arial Unicode MS" w:hAnsi="Arial Unicode MS" w:cs="Arial Unicode MS"/>
          <w:sz w:val="20"/>
          <w:szCs w:val="20"/>
          <w:lang w:val="en-GB"/>
        </w:rPr>
        <w:t>ARRAY</w:t>
      </w:r>
      <w:r>
        <w:rPr>
          <w:rFonts w:ascii="Arial Unicode MS" w:eastAsia="Arial Unicode MS" w:hAnsi="Arial Unicode MS" w:cs="Arial Unicode MS"/>
          <w:sz w:val="20"/>
          <w:szCs w:val="20"/>
          <w:lang w:val="en-GB"/>
        </w:rPr>
        <w:t>|SET|</w:t>
      </w:r>
      <w:r w:rsidRPr="00794A0A">
        <w:rPr>
          <w:rFonts w:eastAsia="Arial Unicode MS"/>
          <w:sz w:val="20"/>
          <w:szCs w:val="20"/>
          <w:lang w:val="en-GB"/>
        </w:rPr>
        <w:t>MULTISET</w:t>
      </w:r>
      <w:r>
        <w:rPr>
          <w:rFonts w:ascii="Arial Unicode MS" w:eastAsia="Arial Unicode MS" w:hAnsi="Arial Unicode MS" w:cs="Arial Unicode MS"/>
          <w:sz w:val="20"/>
          <w:szCs w:val="20"/>
          <w:lang w:val="en-GB"/>
        </w:rPr>
        <w:t>).</w:t>
      </w:r>
    </w:p>
    <w:p w14:paraId="6D33F46A" w14:textId="27A5132C" w:rsidR="00F930AB" w:rsidRDefault="008D7EE6" w:rsidP="001B1959">
      <w:pPr>
        <w:jc w:val="both"/>
        <w:rPr>
          <w:sz w:val="20"/>
          <w:szCs w:val="20"/>
          <w:lang w:val="en-GB"/>
        </w:rPr>
      </w:pPr>
      <w:r>
        <w:rPr>
          <w:sz w:val="20"/>
          <w:szCs w:val="20"/>
          <w:lang w:val="en-GB"/>
        </w:rPr>
        <w:t xml:space="preserve">LIST and </w:t>
      </w:r>
      <w:r w:rsidR="00DF5F30">
        <w:rPr>
          <w:sz w:val="20"/>
          <w:szCs w:val="20"/>
          <w:lang w:val="en-GB"/>
        </w:rPr>
        <w:t xml:space="preserve">SET </w:t>
      </w:r>
      <w:r>
        <w:rPr>
          <w:sz w:val="20"/>
          <w:szCs w:val="20"/>
          <w:lang w:val="en-GB"/>
        </w:rPr>
        <w:t>are</w:t>
      </w:r>
      <w:r w:rsidR="00DF5F30">
        <w:rPr>
          <w:sz w:val="20"/>
          <w:szCs w:val="20"/>
          <w:lang w:val="en-GB"/>
        </w:rPr>
        <w:t xml:space="preserve"> added to the standard types</w:t>
      </w:r>
      <w:r w:rsidR="00EA6C06">
        <w:rPr>
          <w:sz w:val="20"/>
          <w:szCs w:val="20"/>
          <w:lang w:val="en-GB"/>
        </w:rPr>
        <w:t>; and expressions whose type is a</w:t>
      </w:r>
      <w:r>
        <w:rPr>
          <w:sz w:val="20"/>
          <w:szCs w:val="20"/>
          <w:lang w:val="en-GB"/>
        </w:rPr>
        <w:t xml:space="preserve"> list, vector,</w:t>
      </w:r>
      <w:r w:rsidR="00EA6C06">
        <w:rPr>
          <w:sz w:val="20"/>
          <w:szCs w:val="20"/>
          <w:lang w:val="en-GB"/>
        </w:rPr>
        <w:t xml:space="preserve"> array, set or multiset of scalar type are scalars</w:t>
      </w:r>
      <w:r w:rsidR="00DF5F30">
        <w:rPr>
          <w:sz w:val="20"/>
          <w:szCs w:val="20"/>
          <w:lang w:val="en-GB"/>
        </w:rPr>
        <w:t xml:space="preserve">. </w:t>
      </w:r>
    </w:p>
    <w:p w14:paraId="254B5595" w14:textId="72F80A9D" w:rsidR="00F05E88" w:rsidRDefault="00F05E88" w:rsidP="00F05E88">
      <w:pPr>
        <w:spacing w:before="120"/>
        <w:jc w:val="both"/>
        <w:rPr>
          <w:sz w:val="20"/>
          <w:szCs w:val="20"/>
          <w:lang w:val="en-GB"/>
        </w:rPr>
      </w:pPr>
      <w:proofErr w:type="spellStart"/>
      <w:r>
        <w:rPr>
          <w:sz w:val="20"/>
          <w:szCs w:val="20"/>
          <w:lang w:val="en-GB"/>
        </w:rPr>
        <w:t>SimpleReference</w:t>
      </w:r>
      <w:proofErr w:type="spellEnd"/>
      <w:r>
        <w:rPr>
          <w:sz w:val="20"/>
          <w:szCs w:val="20"/>
          <w:lang w:val="en-GB"/>
        </w:rPr>
        <w:t xml:space="preserve"> = (</w:t>
      </w:r>
      <w:r w:rsidRPr="00F05E88">
        <w:rPr>
          <w:rFonts w:ascii="Arial Unicode MS" w:eastAsia="Arial Unicode MS" w:hAnsi="Arial Unicode MS" w:cs="Arial Unicode MS"/>
          <w:sz w:val="20"/>
          <w:szCs w:val="20"/>
          <w:lang w:val="en-GB"/>
        </w:rPr>
        <w:t>FROM</w:t>
      </w:r>
      <w:r>
        <w:rPr>
          <w:sz w:val="20"/>
          <w:szCs w:val="20"/>
          <w:lang w:val="en-GB"/>
        </w:rPr>
        <w:t>|</w:t>
      </w:r>
      <w:r w:rsidRPr="00F05E88">
        <w:rPr>
          <w:rFonts w:ascii="Arial Unicode MS" w:eastAsia="Arial Unicode MS" w:hAnsi="Arial Unicode MS" w:cs="Arial Unicode MS"/>
          <w:sz w:val="20"/>
          <w:szCs w:val="20"/>
          <w:lang w:val="en-GB"/>
        </w:rPr>
        <w:t>TO</w:t>
      </w:r>
      <w:r>
        <w:rPr>
          <w:sz w:val="20"/>
          <w:szCs w:val="20"/>
          <w:lang w:val="en-GB"/>
        </w:rPr>
        <w:t>|</w:t>
      </w:r>
      <w:r w:rsidRPr="00F05E88">
        <w:rPr>
          <w:rFonts w:ascii="Arial Unicode MS" w:eastAsia="Arial Unicode MS" w:hAnsi="Arial Unicode MS" w:cs="Arial Unicode MS"/>
          <w:sz w:val="20"/>
          <w:szCs w:val="20"/>
          <w:lang w:val="en-GB"/>
        </w:rPr>
        <w:t>WITH</w:t>
      </w:r>
      <w:r>
        <w:rPr>
          <w:sz w:val="20"/>
          <w:szCs w:val="20"/>
          <w:lang w:val="en-GB"/>
        </w:rPr>
        <w:t xml:space="preserve">) </w:t>
      </w:r>
      <w:proofErr w:type="spellStart"/>
      <w:r>
        <w:rPr>
          <w:i/>
          <w:iCs/>
          <w:sz w:val="20"/>
          <w:szCs w:val="20"/>
          <w:lang w:val="en-GB"/>
        </w:rPr>
        <w:t>Type_</w:t>
      </w:r>
      <w:r>
        <w:rPr>
          <w:sz w:val="20"/>
          <w:szCs w:val="20"/>
          <w:lang w:val="en-GB"/>
        </w:rPr>
        <w:t>id</w:t>
      </w:r>
      <w:proofErr w:type="spellEnd"/>
      <w:r>
        <w:rPr>
          <w:sz w:val="20"/>
          <w:szCs w:val="20"/>
          <w:lang w:val="en-GB"/>
        </w:rPr>
        <w:t xml:space="preserve"> .</w:t>
      </w:r>
    </w:p>
    <w:p w14:paraId="5160039A" w14:textId="50D22B51" w:rsidR="00F05E88" w:rsidRPr="00F05E88" w:rsidRDefault="00F05E88" w:rsidP="00F05E88">
      <w:pPr>
        <w:spacing w:before="120"/>
        <w:jc w:val="both"/>
        <w:rPr>
          <w:sz w:val="20"/>
          <w:szCs w:val="20"/>
          <w:lang w:val="en-GB"/>
        </w:rPr>
      </w:pPr>
      <w:r>
        <w:rPr>
          <w:sz w:val="20"/>
          <w:szCs w:val="20"/>
          <w:lang w:val="en-GB"/>
        </w:rPr>
        <w:t xml:space="preserve">This is a special syntax for defining simple edges in a </w:t>
      </w:r>
      <w:proofErr w:type="spellStart"/>
      <w:r>
        <w:rPr>
          <w:sz w:val="20"/>
          <w:szCs w:val="20"/>
          <w:lang w:val="en-GB"/>
        </w:rPr>
        <w:t>NodeType</w:t>
      </w:r>
      <w:proofErr w:type="spellEnd"/>
      <w:r>
        <w:rPr>
          <w:sz w:val="20"/>
          <w:szCs w:val="20"/>
          <w:lang w:val="en-GB"/>
        </w:rPr>
        <w:t xml:space="preserve">. See the syntax for </w:t>
      </w:r>
      <w:proofErr w:type="spellStart"/>
      <w:r>
        <w:rPr>
          <w:sz w:val="20"/>
          <w:szCs w:val="20"/>
          <w:lang w:val="en-GB"/>
        </w:rPr>
        <w:t>ColumnDefinition</w:t>
      </w:r>
      <w:proofErr w:type="spellEnd"/>
      <w:r>
        <w:rPr>
          <w:sz w:val="20"/>
          <w:szCs w:val="20"/>
          <w:lang w:val="en-GB"/>
        </w:rPr>
        <w:t>.</w:t>
      </w:r>
    </w:p>
    <w:p w14:paraId="21580D9A" w14:textId="21D94310" w:rsidR="001212E0" w:rsidRPr="001212E0" w:rsidRDefault="00AD4851" w:rsidP="001212E0">
      <w:pPr>
        <w:pStyle w:val="Heading2"/>
      </w:pPr>
      <w:bookmarkStart w:id="160" w:name="_Toc49955231"/>
      <w:bookmarkStart w:id="161" w:name="_Toc237758783"/>
      <w:bookmarkStart w:id="162" w:name="_Toc49955232"/>
      <w:r>
        <w:t xml:space="preserve">7.5 </w:t>
      </w:r>
      <w:bookmarkEnd w:id="160"/>
      <w:r>
        <w:t>RowSet</w:t>
      </w:r>
      <w:bookmarkEnd w:id="161"/>
    </w:p>
    <w:p w14:paraId="6EA754EF" w14:textId="006170FC" w:rsidR="00B8608A" w:rsidRDefault="00B8608A" w:rsidP="001212E0">
      <w:pPr>
        <w:keepNext/>
        <w:spacing w:before="120"/>
        <w:jc w:val="both"/>
        <w:rPr>
          <w:sz w:val="20"/>
          <w:szCs w:val="20"/>
          <w:lang w:val="en-GB"/>
        </w:rPr>
      </w:pPr>
      <w:r>
        <w:rPr>
          <w:sz w:val="20"/>
          <w:szCs w:val="20"/>
          <w:lang w:val="en-GB"/>
        </w:rPr>
        <w:t xml:space="preserve">A RowSet is a list of </w:t>
      </w:r>
      <w:proofErr w:type="spellStart"/>
      <w:r>
        <w:rPr>
          <w:sz w:val="20"/>
          <w:szCs w:val="20"/>
          <w:lang w:val="en-GB"/>
        </w:rPr>
        <w:t>RowValues</w:t>
      </w:r>
      <w:proofErr w:type="spellEnd"/>
      <w:r>
        <w:rPr>
          <w:sz w:val="20"/>
          <w:szCs w:val="20"/>
          <w:lang w:val="en-GB"/>
        </w:rPr>
        <w:t xml:space="preserve"> (a derived table), such as the current working table following execution of Statement</w:t>
      </w:r>
      <w:r w:rsidR="00384B7A">
        <w:rPr>
          <w:sz w:val="20"/>
          <w:szCs w:val="20"/>
          <w:lang w:val="en-GB"/>
        </w:rPr>
        <w:t>s</w:t>
      </w:r>
      <w:r w:rsidR="00384B7A">
        <w:rPr>
          <w:rStyle w:val="FootnoteReference"/>
          <w:sz w:val="20"/>
          <w:szCs w:val="20"/>
          <w:lang w:val="en-GB"/>
        </w:rPr>
        <w:footnoteReference w:id="81"/>
      </w:r>
      <w:r>
        <w:rPr>
          <w:sz w:val="20"/>
          <w:szCs w:val="20"/>
          <w:lang w:val="en-GB"/>
        </w:rPr>
        <w:t>.</w:t>
      </w:r>
      <w:r w:rsidR="002976DC">
        <w:rPr>
          <w:sz w:val="20"/>
          <w:szCs w:val="20"/>
          <w:lang w:val="en-GB"/>
        </w:rPr>
        <w:t xml:space="preserve"> If a RowSet has a single row it can be coerced to a </w:t>
      </w:r>
      <w:proofErr w:type="spellStart"/>
      <w:r w:rsidR="002976DC">
        <w:rPr>
          <w:sz w:val="20"/>
          <w:szCs w:val="20"/>
          <w:lang w:val="en-GB"/>
        </w:rPr>
        <w:t>RowValue</w:t>
      </w:r>
      <w:proofErr w:type="spellEnd"/>
      <w:r w:rsidR="002976DC">
        <w:rPr>
          <w:sz w:val="20"/>
          <w:szCs w:val="20"/>
          <w:lang w:val="en-GB"/>
        </w:rPr>
        <w:t xml:space="preserve">, and a </w:t>
      </w:r>
      <w:proofErr w:type="spellStart"/>
      <w:r w:rsidR="002976DC">
        <w:rPr>
          <w:sz w:val="20"/>
          <w:szCs w:val="20"/>
          <w:lang w:val="en-GB"/>
        </w:rPr>
        <w:t>RowValue</w:t>
      </w:r>
      <w:proofErr w:type="spellEnd"/>
      <w:r w:rsidR="002976DC">
        <w:rPr>
          <w:sz w:val="20"/>
          <w:szCs w:val="20"/>
          <w:lang w:val="en-GB"/>
        </w:rPr>
        <w:t xml:space="preserve"> with a single value can be coerced to a Scalar.</w:t>
      </w:r>
    </w:p>
    <w:p w14:paraId="7F5DB9FE" w14:textId="2FE50DA4" w:rsidR="00AD4851" w:rsidRDefault="001212E0" w:rsidP="001212E0">
      <w:pPr>
        <w:keepNext/>
        <w:spacing w:before="120"/>
        <w:jc w:val="both"/>
        <w:rPr>
          <w:sz w:val="20"/>
          <w:szCs w:val="20"/>
          <w:lang w:val="en-GB"/>
        </w:rPr>
      </w:pPr>
      <w:r>
        <w:rPr>
          <w:sz w:val="20"/>
          <w:szCs w:val="20"/>
          <w:lang w:val="en-GB"/>
        </w:rPr>
        <w:t>R</w:t>
      </w:r>
      <w:r w:rsidR="00AD4851">
        <w:rPr>
          <w:sz w:val="20"/>
          <w:szCs w:val="20"/>
          <w:lang w:val="en-GB"/>
        </w:rPr>
        <w:t>owSet</w:t>
      </w:r>
      <w:r w:rsidR="00A16ADE">
        <w:rPr>
          <w:sz w:val="20"/>
          <w:szCs w:val="20"/>
          <w:lang w:val="en-GB"/>
        </w:rPr>
        <w:fldChar w:fldCharType="begin"/>
      </w:r>
      <w:r w:rsidR="00A16ADE">
        <w:instrText xml:space="preserve"> XE "</w:instrText>
      </w:r>
      <w:r w:rsidR="00A16ADE" w:rsidRPr="00CC190C">
        <w:rPr>
          <w:sz w:val="20"/>
          <w:szCs w:val="20"/>
          <w:lang w:val="en-GB"/>
        </w:rPr>
        <w:instrText>RowSet</w:instrText>
      </w:r>
      <w:r w:rsidR="00A16ADE">
        <w:instrText xml:space="preserve">" </w:instrText>
      </w:r>
      <w:r w:rsidR="00A16ADE">
        <w:rPr>
          <w:sz w:val="20"/>
          <w:szCs w:val="20"/>
          <w:lang w:val="en-GB"/>
        </w:rPr>
        <w:fldChar w:fldCharType="end"/>
      </w:r>
      <w:r w:rsidR="00AD4851">
        <w:rPr>
          <w:sz w:val="20"/>
          <w:szCs w:val="20"/>
          <w:lang w:val="en-GB"/>
        </w:rPr>
        <w:t xml:space="preserve"> = </w:t>
      </w:r>
      <w:proofErr w:type="spellStart"/>
      <w:r w:rsidR="00AD4851">
        <w:rPr>
          <w:sz w:val="20"/>
          <w:szCs w:val="20"/>
          <w:lang w:val="en-GB"/>
        </w:rPr>
        <w:t>TableReference</w:t>
      </w:r>
      <w:proofErr w:type="spellEnd"/>
      <w:r w:rsidR="003867C9">
        <w:rPr>
          <w:sz w:val="20"/>
          <w:szCs w:val="20"/>
          <w:lang w:val="en-GB"/>
        </w:rPr>
        <w:t xml:space="preserve"> | Statement</w:t>
      </w:r>
      <w:r w:rsidR="00384B7A">
        <w:rPr>
          <w:sz w:val="20"/>
          <w:szCs w:val="20"/>
          <w:lang w:val="en-GB"/>
        </w:rPr>
        <w:t>s</w:t>
      </w:r>
      <w:r w:rsidR="003867C9">
        <w:rPr>
          <w:sz w:val="20"/>
          <w:szCs w:val="20"/>
          <w:lang w:val="en-GB"/>
        </w:rPr>
        <w:t xml:space="preserve"> </w:t>
      </w:r>
    </w:p>
    <w:p w14:paraId="49B55429" w14:textId="23DE4CF4" w:rsidR="00AD4851" w:rsidRDefault="003867C9" w:rsidP="004D7069">
      <w:pPr>
        <w:keepNext/>
        <w:jc w:val="both"/>
        <w:rPr>
          <w:sz w:val="20"/>
          <w:szCs w:val="20"/>
          <w:lang w:val="en-GB"/>
        </w:rPr>
      </w:pPr>
      <w:r>
        <w:rPr>
          <w:sz w:val="20"/>
          <w:szCs w:val="20"/>
          <w:lang w:val="en-GB"/>
        </w:rPr>
        <w:tab/>
        <w:t xml:space="preserve">| VALUES </w:t>
      </w:r>
      <w:proofErr w:type="spellStart"/>
      <w:r w:rsidRPr="004D7069">
        <w:rPr>
          <w:sz w:val="20"/>
          <w:szCs w:val="20"/>
          <w:lang w:val="en-GB"/>
        </w:rPr>
        <w:t>Ro</w:t>
      </w:r>
      <w:r w:rsidR="004D7069" w:rsidRPr="004D7069">
        <w:rPr>
          <w:sz w:val="20"/>
          <w:szCs w:val="20"/>
          <w:lang w:val="en-GB"/>
        </w:rPr>
        <w:t>w</w:t>
      </w:r>
      <w:r>
        <w:rPr>
          <w:sz w:val="20"/>
          <w:szCs w:val="20"/>
          <w:lang w:val="en-GB"/>
        </w:rPr>
        <w:t>Value</w:t>
      </w:r>
      <w:proofErr w:type="spellEnd"/>
      <w:r>
        <w:rPr>
          <w:sz w:val="20"/>
          <w:szCs w:val="20"/>
          <w:lang w:val="en-GB"/>
        </w:rPr>
        <w:t xml:space="preserve"> {',' </w:t>
      </w:r>
      <w:proofErr w:type="spellStart"/>
      <w:r w:rsidRPr="004D7069">
        <w:rPr>
          <w:sz w:val="20"/>
          <w:szCs w:val="20"/>
          <w:lang w:val="en-GB"/>
        </w:rPr>
        <w:t>Row</w:t>
      </w:r>
      <w:r>
        <w:rPr>
          <w:sz w:val="20"/>
          <w:szCs w:val="20"/>
          <w:lang w:val="en-GB"/>
        </w:rPr>
        <w:t>Value</w:t>
      </w:r>
      <w:proofErr w:type="spellEnd"/>
      <w:r>
        <w:rPr>
          <w:sz w:val="20"/>
          <w:szCs w:val="20"/>
          <w:lang w:val="en-GB"/>
        </w:rPr>
        <w:t xml:space="preserve">} </w:t>
      </w:r>
    </w:p>
    <w:p w14:paraId="1EC1E0FC" w14:textId="77777777" w:rsidR="004D7069" w:rsidRDefault="00AD4851" w:rsidP="00AD4851">
      <w:pPr>
        <w:jc w:val="both"/>
        <w:rPr>
          <w:sz w:val="20"/>
          <w:szCs w:val="20"/>
          <w:lang w:val="en-GB"/>
        </w:rPr>
      </w:pPr>
      <w:r>
        <w:rPr>
          <w:sz w:val="20"/>
          <w:szCs w:val="20"/>
          <w:lang w:val="en-GB"/>
        </w:rPr>
        <w:tab/>
        <w:t>| GET [</w:t>
      </w:r>
      <w:r w:rsidRPr="00ED24C5">
        <w:rPr>
          <w:rFonts w:eastAsia="Arial Unicode MS"/>
          <w:sz w:val="20"/>
          <w:szCs w:val="20"/>
          <w:lang w:val="en-GB"/>
        </w:rPr>
        <w:t>USING</w:t>
      </w:r>
      <w:r w:rsidRPr="00E71A7E">
        <w:rPr>
          <w:rFonts w:ascii="Arial Unicode MS" w:eastAsia="Arial Unicode MS" w:hAnsi="Arial Unicode MS" w:cs="Arial Unicode MS"/>
          <w:sz w:val="20"/>
          <w:szCs w:val="20"/>
          <w:lang w:val="en-GB"/>
        </w:rPr>
        <w:t xml:space="preserve"> </w:t>
      </w:r>
      <w:proofErr w:type="spellStart"/>
      <w:r w:rsidRPr="006B53AC">
        <w:rPr>
          <w:rFonts w:eastAsia="Arial Unicode MS"/>
          <w:i/>
          <w:sz w:val="20"/>
          <w:szCs w:val="20"/>
          <w:lang w:val="en-GB"/>
        </w:rPr>
        <w:t>Table_</w:t>
      </w:r>
      <w:r>
        <w:rPr>
          <w:sz w:val="20"/>
          <w:szCs w:val="20"/>
          <w:lang w:val="en-GB"/>
        </w:rPr>
        <w:t>id</w:t>
      </w:r>
      <w:proofErr w:type="spellEnd"/>
      <w:r>
        <w:rPr>
          <w:sz w:val="20"/>
          <w:szCs w:val="20"/>
          <w:lang w:val="en-GB"/>
        </w:rPr>
        <w:t xml:space="preserve">] </w:t>
      </w:r>
    </w:p>
    <w:p w14:paraId="71E1D09E" w14:textId="51A938FE" w:rsidR="003867C9" w:rsidRDefault="004D7069" w:rsidP="004D7069">
      <w:pPr>
        <w:ind w:firstLine="720"/>
        <w:jc w:val="both"/>
        <w:rPr>
          <w:sz w:val="20"/>
          <w:szCs w:val="20"/>
          <w:lang w:val="en-GB"/>
        </w:rPr>
      </w:pPr>
      <w:r>
        <w:rPr>
          <w:sz w:val="20"/>
          <w:szCs w:val="20"/>
          <w:lang w:val="en-GB"/>
        </w:rPr>
        <w:t xml:space="preserve">| GRAPH | SCHEMA </w:t>
      </w:r>
    </w:p>
    <w:p w14:paraId="4C6A91B8" w14:textId="612970EA" w:rsidR="00AD4851" w:rsidRDefault="003867C9" w:rsidP="003867C9">
      <w:pPr>
        <w:ind w:firstLine="720"/>
        <w:jc w:val="both"/>
        <w:rPr>
          <w:sz w:val="20"/>
          <w:szCs w:val="20"/>
          <w:lang w:val="en-GB"/>
        </w:rPr>
      </w:pPr>
      <w:r>
        <w:rPr>
          <w:sz w:val="20"/>
          <w:szCs w:val="20"/>
          <w:lang w:val="en-GB"/>
        </w:rPr>
        <w:t>| RowSet (</w:t>
      </w:r>
      <w:r w:rsidRPr="002821AF">
        <w:rPr>
          <w:rFonts w:ascii="Arial Unicode MS" w:eastAsia="Arial Unicode MS" w:hAnsi="Arial Unicode MS" w:cs="Arial Unicode MS"/>
          <w:sz w:val="20"/>
          <w:szCs w:val="20"/>
          <w:lang w:val="en-GB"/>
        </w:rPr>
        <w:t>UNION</w:t>
      </w:r>
      <w:r>
        <w:rPr>
          <w:sz w:val="20"/>
          <w:szCs w:val="20"/>
          <w:lang w:val="en-GB"/>
        </w:rPr>
        <w:t>|</w:t>
      </w:r>
      <w:r w:rsidRPr="002821AF">
        <w:rPr>
          <w:rFonts w:ascii="Arial Unicode MS" w:eastAsia="Arial Unicode MS" w:hAnsi="Arial Unicode MS" w:cs="Arial Unicode MS"/>
          <w:sz w:val="20"/>
          <w:szCs w:val="20"/>
          <w:lang w:val="en-GB"/>
        </w:rPr>
        <w:t>INTERSECT</w:t>
      </w:r>
      <w:r>
        <w:rPr>
          <w:sz w:val="20"/>
          <w:szCs w:val="20"/>
          <w:lang w:val="en-GB"/>
        </w:rPr>
        <w:t>|</w:t>
      </w:r>
      <w:r w:rsidRPr="002821AF">
        <w:rPr>
          <w:rFonts w:ascii="Arial Unicode MS" w:eastAsia="Arial Unicode MS" w:hAnsi="Arial Unicode MS" w:cs="Arial Unicode MS"/>
          <w:sz w:val="20"/>
          <w:szCs w:val="20"/>
          <w:lang w:val="en-GB"/>
        </w:rPr>
        <w:t>EXCEPT</w:t>
      </w:r>
      <w:r>
        <w:rPr>
          <w:sz w:val="20"/>
          <w:szCs w:val="20"/>
          <w:lang w:val="en-GB"/>
        </w:rPr>
        <w:t>) [</w:t>
      </w:r>
      <w:r w:rsidRPr="002821AF">
        <w:rPr>
          <w:rFonts w:ascii="Arial Unicode MS" w:eastAsia="Arial Unicode MS" w:hAnsi="Arial Unicode MS" w:cs="Arial Unicode MS"/>
          <w:sz w:val="20"/>
          <w:szCs w:val="20"/>
          <w:lang w:val="en-GB"/>
        </w:rPr>
        <w:t>DISTINCT</w:t>
      </w:r>
      <w:r>
        <w:rPr>
          <w:sz w:val="20"/>
          <w:szCs w:val="20"/>
          <w:lang w:val="en-GB"/>
        </w:rPr>
        <w:t>|</w:t>
      </w:r>
      <w:r w:rsidRPr="002821AF">
        <w:rPr>
          <w:rFonts w:ascii="Arial Unicode MS" w:eastAsia="Arial Unicode MS" w:hAnsi="Arial Unicode MS" w:cs="Arial Unicode MS"/>
          <w:sz w:val="20"/>
          <w:szCs w:val="20"/>
          <w:lang w:val="en-GB"/>
        </w:rPr>
        <w:t>ALL</w:t>
      </w:r>
      <w:r>
        <w:rPr>
          <w:sz w:val="20"/>
          <w:szCs w:val="20"/>
          <w:lang w:val="en-GB"/>
        </w:rPr>
        <w:t xml:space="preserve">] RowSet </w:t>
      </w:r>
      <w:r w:rsidR="00AD4851">
        <w:rPr>
          <w:sz w:val="20"/>
          <w:szCs w:val="20"/>
          <w:lang w:val="en-GB"/>
        </w:rPr>
        <w:t>.</w:t>
      </w:r>
    </w:p>
    <w:p w14:paraId="52FB43F9" w14:textId="5BBACF79" w:rsidR="003867C9" w:rsidRDefault="00AD4851" w:rsidP="003867C9">
      <w:pPr>
        <w:spacing w:before="120" w:after="120"/>
        <w:jc w:val="both"/>
        <w:rPr>
          <w:sz w:val="20"/>
          <w:szCs w:val="20"/>
          <w:lang w:val="en-GB"/>
        </w:rPr>
      </w:pPr>
      <w:r>
        <w:rPr>
          <w:sz w:val="20"/>
          <w:szCs w:val="20"/>
          <w:lang w:val="en-GB"/>
        </w:rPr>
        <w:t xml:space="preserve">The domain of DEFAULT VALUES and GET must be constrained by the context. The GET syntax is for the </w:t>
      </w:r>
      <w:proofErr w:type="spellStart"/>
      <w:r>
        <w:rPr>
          <w:sz w:val="20"/>
          <w:szCs w:val="20"/>
          <w:lang w:val="en-GB"/>
        </w:rPr>
        <w:t>RestView</w:t>
      </w:r>
      <w:proofErr w:type="spellEnd"/>
      <w:r>
        <w:rPr>
          <w:sz w:val="20"/>
          <w:szCs w:val="20"/>
          <w:lang w:val="en-GB"/>
        </w:rPr>
        <w:t xml:space="preserve"> feature of Pyrrho</w:t>
      </w:r>
      <w:r>
        <w:rPr>
          <w:rStyle w:val="FootnoteReference"/>
          <w:sz w:val="20"/>
          <w:szCs w:val="20"/>
          <w:lang w:val="en-GB"/>
        </w:rPr>
        <w:footnoteReference w:id="82"/>
      </w:r>
      <w:r>
        <w:rPr>
          <w:sz w:val="20"/>
          <w:szCs w:val="20"/>
          <w:lang w:val="en-GB"/>
        </w:rPr>
        <w:t xml:space="preserve">. </w:t>
      </w:r>
      <w:r w:rsidR="003867C9">
        <w:rPr>
          <w:sz w:val="20"/>
          <w:szCs w:val="20"/>
          <w:lang w:val="en-GB"/>
        </w:rPr>
        <w:t>GRAPH</w:t>
      </w:r>
      <w:r w:rsidR="004D7069">
        <w:rPr>
          <w:sz w:val="20"/>
          <w:szCs w:val="20"/>
          <w:lang w:val="en-GB"/>
        </w:rPr>
        <w:t xml:space="preserve">, </w:t>
      </w:r>
      <w:r w:rsidR="003867C9">
        <w:rPr>
          <w:sz w:val="20"/>
          <w:szCs w:val="20"/>
          <w:lang w:val="en-GB"/>
        </w:rPr>
        <w:t>SCHEMA</w:t>
      </w:r>
      <w:r w:rsidR="004D7069">
        <w:rPr>
          <w:sz w:val="20"/>
          <w:szCs w:val="20"/>
          <w:lang w:val="en-GB"/>
        </w:rPr>
        <w:t xml:space="preserve">, </w:t>
      </w:r>
      <w:r w:rsidR="003867C9">
        <w:rPr>
          <w:sz w:val="20"/>
          <w:szCs w:val="20"/>
          <w:lang w:val="en-GB"/>
        </w:rPr>
        <w:t xml:space="preserve">return the </w:t>
      </w:r>
      <w:r w:rsidR="004D7069">
        <w:rPr>
          <w:sz w:val="20"/>
          <w:szCs w:val="20"/>
          <w:lang w:val="en-GB"/>
        </w:rPr>
        <w:t xml:space="preserve">metadata </w:t>
      </w:r>
      <w:r w:rsidR="003867C9">
        <w:rPr>
          <w:sz w:val="20"/>
          <w:szCs w:val="20"/>
          <w:lang w:val="en-GB"/>
        </w:rPr>
        <w:t>of the current focus</w:t>
      </w:r>
      <w:r w:rsidR="004D7069">
        <w:rPr>
          <w:sz w:val="20"/>
          <w:szCs w:val="20"/>
          <w:lang w:val="en-GB"/>
        </w:rPr>
        <w:t xml:space="preserve"> in SQL or Json</w:t>
      </w:r>
      <w:r w:rsidR="003867C9">
        <w:rPr>
          <w:sz w:val="20"/>
          <w:szCs w:val="20"/>
          <w:lang w:val="en-GB"/>
        </w:rPr>
        <w:t xml:space="preserve">. For the last option above, </w:t>
      </w:r>
      <w:r w:rsidR="003867C9" w:rsidRPr="000E01F0">
        <w:rPr>
          <w:sz w:val="20"/>
          <w:szCs w:val="20"/>
          <w:lang w:val="en-GB"/>
        </w:rPr>
        <w:t>DISTINCT</w:t>
      </w:r>
      <w:r w:rsidR="003867C9">
        <w:rPr>
          <w:sz w:val="20"/>
          <w:szCs w:val="20"/>
          <w:lang w:val="en-GB"/>
        </w:rPr>
        <w:t xml:space="preserve"> is the default and discards duplicates from both operands. </w:t>
      </w:r>
    </w:p>
    <w:p w14:paraId="2EF751D4" w14:textId="2698D8B7" w:rsidR="00AD4851" w:rsidRDefault="00AD4851" w:rsidP="00F46478">
      <w:pPr>
        <w:jc w:val="both"/>
        <w:rPr>
          <w:sz w:val="20"/>
          <w:szCs w:val="20"/>
          <w:lang w:val="en-GB"/>
        </w:rPr>
      </w:pPr>
      <w:r>
        <w:rPr>
          <w:sz w:val="20"/>
          <w:szCs w:val="20"/>
          <w:lang w:val="en-GB"/>
        </w:rPr>
        <w:t>Insert</w:t>
      </w:r>
      <w:r>
        <w:rPr>
          <w:sz w:val="20"/>
          <w:szCs w:val="20"/>
          <w:lang w:val="en-GB"/>
        </w:rPr>
        <w:fldChar w:fldCharType="begin"/>
      </w:r>
      <w:r>
        <w:instrText xml:space="preserve"> XE "</w:instrText>
      </w:r>
      <w:r w:rsidRPr="00ED33AB">
        <w:rPr>
          <w:sz w:val="20"/>
          <w:szCs w:val="20"/>
          <w:lang w:val="en-GB"/>
        </w:rPr>
        <w:instrText>Insert</w:instrText>
      </w:r>
      <w:r>
        <w:instrText xml:space="preserve">" </w:instrText>
      </w:r>
      <w:r>
        <w:rPr>
          <w:sz w:val="20"/>
          <w:szCs w:val="20"/>
          <w:lang w:val="en-GB"/>
        </w:rPr>
        <w:fldChar w:fldCharType="end"/>
      </w:r>
      <w:r>
        <w:rPr>
          <w:sz w:val="20"/>
          <w:szCs w:val="20"/>
          <w:lang w:val="en-GB"/>
        </w:rPr>
        <w:t xml:space="preserve"> = </w:t>
      </w:r>
      <w:r>
        <w:rPr>
          <w:sz w:val="20"/>
          <w:szCs w:val="20"/>
          <w:lang w:val="en-GB"/>
        </w:rPr>
        <w:tab/>
      </w:r>
      <w:r w:rsidRPr="0089648B">
        <w:rPr>
          <w:rFonts w:ascii="Arial Unicode MS" w:eastAsia="Arial Unicode MS" w:hAnsi="Arial Unicode MS" w:cs="Arial Unicode MS"/>
          <w:sz w:val="20"/>
          <w:szCs w:val="20"/>
          <w:lang w:val="en-GB"/>
        </w:rPr>
        <w:t>INSERT</w:t>
      </w:r>
      <w:r>
        <w:rPr>
          <w:rFonts w:ascii="Arial Unicode MS" w:eastAsia="Arial Unicode MS" w:hAnsi="Arial Unicode MS" w:cs="Arial Unicode MS"/>
          <w:sz w:val="20"/>
          <w:szCs w:val="20"/>
          <w:lang w:val="en-GB"/>
        </w:rPr>
        <w:t xml:space="preserve"> </w:t>
      </w:r>
      <w:r w:rsidRPr="00ED24C5">
        <w:rPr>
          <w:rFonts w:eastAsia="Arial Unicode MS"/>
          <w:sz w:val="20"/>
          <w:szCs w:val="20"/>
          <w:lang w:val="en-GB"/>
        </w:rPr>
        <w:t>INTO</w:t>
      </w:r>
      <w:r>
        <w:rPr>
          <w:sz w:val="20"/>
          <w:szCs w:val="20"/>
          <w:lang w:val="en-GB"/>
        </w:rPr>
        <w:t xml:space="preserve"> </w:t>
      </w:r>
      <w:proofErr w:type="spellStart"/>
      <w:r w:rsidRPr="00CC413A">
        <w:rPr>
          <w:i/>
          <w:sz w:val="20"/>
          <w:szCs w:val="20"/>
          <w:lang w:val="en-GB"/>
        </w:rPr>
        <w:t>Table</w:t>
      </w:r>
      <w:r>
        <w:rPr>
          <w:sz w:val="20"/>
          <w:szCs w:val="20"/>
          <w:lang w:val="en-GB"/>
        </w:rPr>
        <w:t>_id</w:t>
      </w:r>
      <w:proofErr w:type="spellEnd"/>
      <w:r>
        <w:rPr>
          <w:sz w:val="20"/>
          <w:szCs w:val="20"/>
          <w:lang w:val="en-GB"/>
        </w:rPr>
        <w:t xml:space="preserve"> [ Cols ] </w:t>
      </w:r>
      <w:r w:rsidR="003867C9">
        <w:rPr>
          <w:sz w:val="20"/>
          <w:szCs w:val="20"/>
          <w:lang w:val="en-GB"/>
        </w:rPr>
        <w:t>RowSet</w:t>
      </w:r>
      <w:r>
        <w:rPr>
          <w:sz w:val="20"/>
          <w:szCs w:val="20"/>
          <w:lang w:val="en-GB"/>
        </w:rPr>
        <w:t xml:space="preserve"> [Classification] </w:t>
      </w:r>
    </w:p>
    <w:p w14:paraId="2F00E54B" w14:textId="1927C7AA" w:rsidR="00DA6904" w:rsidRDefault="00AD4851" w:rsidP="00F46478">
      <w:pPr>
        <w:pStyle w:val="BodyText"/>
        <w:spacing w:line="240" w:lineRule="auto"/>
        <w:ind w:firstLine="720"/>
        <w:rPr>
          <w:lang w:val="en-GB"/>
        </w:rPr>
      </w:pPr>
      <w:r>
        <w:rPr>
          <w:lang w:val="en-GB"/>
        </w:rPr>
        <w:t xml:space="preserve">|  </w:t>
      </w:r>
      <w:r>
        <w:rPr>
          <w:rFonts w:ascii="Arial Unicode MS" w:eastAsia="Arial Unicode MS" w:hAnsi="Arial Unicode MS" w:cs="Arial Unicode MS"/>
          <w:spacing w:val="0"/>
          <w:lang w:val="en-GB" w:eastAsia="zh-CN"/>
        </w:rPr>
        <w:t xml:space="preserve">INSERT </w:t>
      </w:r>
      <w:r w:rsidR="000431D2">
        <w:rPr>
          <w:rFonts w:ascii="Arial Unicode MS" w:eastAsia="Arial Unicode MS" w:hAnsi="Arial Unicode MS" w:cs="Arial Unicode MS"/>
          <w:spacing w:val="0"/>
          <w:lang w:val="en-GB" w:eastAsia="zh-CN"/>
        </w:rPr>
        <w:t>[SCHEMA</w:t>
      </w:r>
      <w:r w:rsidR="00F46478">
        <w:rPr>
          <w:rFonts w:ascii="Arial Unicode MS" w:eastAsia="Arial Unicode MS" w:hAnsi="Arial Unicode MS" w:cs="Arial Unicode MS"/>
          <w:spacing w:val="0"/>
          <w:lang w:val="en-GB" w:eastAsia="zh-CN"/>
        </w:rPr>
        <w:t xml:space="preserve"> </w:t>
      </w:r>
      <w:r w:rsidR="00F46478" w:rsidRPr="00F46478">
        <w:rPr>
          <w:spacing w:val="0"/>
          <w:lang w:val="en-GB" w:eastAsia="zh-CN"/>
        </w:rPr>
        <w:t>[</w:t>
      </w:r>
      <w:proofErr w:type="spellStart"/>
      <w:r w:rsidR="00F46478" w:rsidRPr="00F46478">
        <w:rPr>
          <w:spacing w:val="0"/>
          <w:lang w:val="en-GB" w:eastAsia="zh-CN"/>
        </w:rPr>
        <w:t>SchemaDetails</w:t>
      </w:r>
      <w:proofErr w:type="spellEnd"/>
      <w:r w:rsidR="00F46478" w:rsidRPr="00F46478">
        <w:rPr>
          <w:spacing w:val="0"/>
          <w:lang w:val="en-GB" w:eastAsia="zh-CN"/>
        </w:rPr>
        <w:t>]</w:t>
      </w:r>
      <w:r w:rsidR="000431D2" w:rsidRPr="00F46478">
        <w:rPr>
          <w:spacing w:val="0"/>
          <w:lang w:val="en-GB" w:eastAsia="zh-CN"/>
        </w:rPr>
        <w:t>]</w:t>
      </w:r>
      <w:r w:rsidR="000431D2">
        <w:rPr>
          <w:rFonts w:ascii="Arial Unicode MS" w:eastAsia="Arial Unicode MS" w:hAnsi="Arial Unicode MS" w:cs="Arial Unicode MS"/>
          <w:spacing w:val="0"/>
          <w:lang w:val="en-GB" w:eastAsia="zh-CN"/>
        </w:rPr>
        <w:t xml:space="preserve"> </w:t>
      </w:r>
      <w:r w:rsidRPr="000F0D93">
        <w:rPr>
          <w:spacing w:val="0"/>
          <w:lang w:val="en-GB" w:eastAsia="zh-CN"/>
        </w:rPr>
        <w:t>Graph</w:t>
      </w:r>
      <w:r>
        <w:rPr>
          <w:spacing w:val="0"/>
          <w:lang w:val="en-GB" w:eastAsia="zh-CN"/>
        </w:rPr>
        <w:t xml:space="preserve"> {','Graph}</w:t>
      </w:r>
      <w:r w:rsidRPr="000F0D93">
        <w:rPr>
          <w:spacing w:val="0"/>
          <w:lang w:val="en-GB" w:eastAsia="zh-CN"/>
        </w:rPr>
        <w:t xml:space="preserve"> </w:t>
      </w:r>
      <w:r>
        <w:rPr>
          <w:lang w:val="en-GB"/>
        </w:rPr>
        <w:t>[</w:t>
      </w:r>
      <w:r w:rsidRPr="00CE56C9">
        <w:rPr>
          <w:rFonts w:ascii="Arial Unicode MS" w:eastAsia="Arial Unicode MS" w:hAnsi="Arial Unicode MS" w:cs="Arial Unicode MS"/>
          <w:lang w:val="en-GB"/>
        </w:rPr>
        <w:t>THEN</w:t>
      </w:r>
      <w:r>
        <w:rPr>
          <w:rFonts w:ascii="Arial Unicode MS" w:eastAsia="Arial Unicode MS" w:hAnsi="Arial Unicode MS" w:cs="Arial Unicode MS"/>
          <w:lang w:val="en-GB"/>
        </w:rPr>
        <w:t xml:space="preserve"> </w:t>
      </w:r>
      <w:r>
        <w:rPr>
          <w:lang w:val="en-GB"/>
        </w:rPr>
        <w:t xml:space="preserve">Statement] </w:t>
      </w:r>
    </w:p>
    <w:p w14:paraId="610AEFFB" w14:textId="5D5B786D" w:rsidR="00AD4851" w:rsidRPr="004B0114" w:rsidRDefault="00DA6904" w:rsidP="00F46478">
      <w:pPr>
        <w:pStyle w:val="BodyText"/>
        <w:spacing w:line="240" w:lineRule="auto"/>
        <w:ind w:firstLine="720"/>
        <w:rPr>
          <w:spacing w:val="0"/>
          <w:lang w:val="en-GB" w:eastAsia="zh-CN"/>
        </w:rPr>
      </w:pPr>
      <w:r>
        <w:rPr>
          <w:lang w:val="en-GB"/>
        </w:rPr>
        <w:t xml:space="preserve">|  </w:t>
      </w:r>
      <w:r w:rsidRPr="00DA6904">
        <w:rPr>
          <w:rFonts w:ascii="Arial Unicode MS" w:eastAsia="Arial Unicode MS" w:hAnsi="Arial Unicode MS" w:cs="Arial Unicode MS"/>
          <w:spacing w:val="0"/>
          <w:lang w:val="en-GB" w:eastAsia="zh-CN"/>
        </w:rPr>
        <w:t>INSERT SCHEMA</w:t>
      </w:r>
      <w:r>
        <w:rPr>
          <w:lang w:val="en-GB"/>
        </w:rPr>
        <w:t xml:space="preserve"> </w:t>
      </w:r>
      <w:r w:rsidR="00F46478" w:rsidRPr="00F46478">
        <w:rPr>
          <w:spacing w:val="0"/>
          <w:lang w:val="en-GB" w:eastAsia="zh-CN"/>
        </w:rPr>
        <w:t>[</w:t>
      </w:r>
      <w:proofErr w:type="spellStart"/>
      <w:r w:rsidR="00F46478" w:rsidRPr="00F46478">
        <w:rPr>
          <w:spacing w:val="0"/>
          <w:lang w:val="en-GB" w:eastAsia="zh-CN"/>
        </w:rPr>
        <w:t>SchemaDetails</w:t>
      </w:r>
      <w:proofErr w:type="spellEnd"/>
      <w:r w:rsidR="00F46478" w:rsidRPr="00F46478">
        <w:rPr>
          <w:spacing w:val="0"/>
          <w:lang w:val="en-GB" w:eastAsia="zh-CN"/>
        </w:rPr>
        <w:t>]</w:t>
      </w:r>
      <w:r w:rsidR="00F46478">
        <w:rPr>
          <w:spacing w:val="0"/>
          <w:lang w:val="en-GB" w:eastAsia="zh-CN"/>
        </w:rPr>
        <w:t xml:space="preserve"> </w:t>
      </w:r>
      <w:r w:rsidR="00CA67D5">
        <w:rPr>
          <w:lang w:val="en-GB"/>
        </w:rPr>
        <w:t>'</w:t>
      </w:r>
      <w:r w:rsidR="00CA67D5" w:rsidRPr="00CA67D5">
        <w:rPr>
          <w:rFonts w:ascii="Arial Unicode MS" w:eastAsia="Arial Unicode MS" w:hAnsi="Arial Unicode MS" w:cs="Arial Unicode MS"/>
          <w:spacing w:val="0"/>
          <w:lang w:val="en-GB" w:eastAsia="zh-CN"/>
        </w:rPr>
        <w:t>[</w:t>
      </w:r>
      <w:r w:rsidR="00CA67D5">
        <w:rPr>
          <w:lang w:val="en-GB"/>
        </w:rPr>
        <w:t>'</w:t>
      </w:r>
      <w:proofErr w:type="spellStart"/>
      <w:r w:rsidR="00CA67D5">
        <w:rPr>
          <w:lang w:val="en-GB"/>
        </w:rPr>
        <w:t>GraphItem</w:t>
      </w:r>
      <w:proofErr w:type="spellEnd"/>
      <w:r w:rsidR="00CA67D5">
        <w:rPr>
          <w:lang w:val="en-GB"/>
        </w:rPr>
        <w:t>'</w:t>
      </w:r>
      <w:r w:rsidR="00CA67D5" w:rsidRPr="00CA67D5">
        <w:rPr>
          <w:rFonts w:ascii="Arial Unicode MS" w:eastAsia="Arial Unicode MS" w:hAnsi="Arial Unicode MS" w:cs="Arial Unicode MS"/>
          <w:spacing w:val="0"/>
          <w:lang w:val="en-GB" w:eastAsia="zh-CN"/>
        </w:rPr>
        <w:t>]</w:t>
      </w:r>
      <w:r w:rsidR="00CA67D5">
        <w:rPr>
          <w:lang w:val="en-GB"/>
        </w:rPr>
        <w:t>'</w:t>
      </w:r>
      <w:r>
        <w:rPr>
          <w:lang w:val="en-GB"/>
        </w:rPr>
        <w:t xml:space="preserve"> </w:t>
      </w:r>
      <w:r w:rsidR="00AD4851">
        <w:rPr>
          <w:lang w:val="en-GB"/>
        </w:rPr>
        <w:t>.</w:t>
      </w:r>
    </w:p>
    <w:p w14:paraId="7BA55256" w14:textId="2289CAE0" w:rsidR="00AD4851" w:rsidRDefault="00ED24C5" w:rsidP="00AD4851">
      <w:pPr>
        <w:spacing w:before="120"/>
        <w:jc w:val="both"/>
        <w:rPr>
          <w:sz w:val="20"/>
          <w:szCs w:val="20"/>
        </w:rPr>
      </w:pPr>
      <w:r>
        <w:rPr>
          <w:sz w:val="20"/>
          <w:szCs w:val="20"/>
          <w:lang w:val="en-GB"/>
        </w:rPr>
        <w:t>Only</w:t>
      </w:r>
      <w:r w:rsidR="00AD4851" w:rsidRPr="002A083D">
        <w:rPr>
          <w:sz w:val="20"/>
          <w:szCs w:val="20"/>
          <w:lang w:val="en-GB"/>
        </w:rPr>
        <w:t xml:space="preserve"> the database owner</w:t>
      </w:r>
      <w:r>
        <w:rPr>
          <w:sz w:val="20"/>
          <w:szCs w:val="20"/>
          <w:lang w:val="en-GB"/>
        </w:rPr>
        <w:t>, as security manager,</w:t>
      </w:r>
      <w:r w:rsidR="00AD4851" w:rsidRPr="002A083D">
        <w:rPr>
          <w:sz w:val="20"/>
          <w:szCs w:val="20"/>
          <w:lang w:val="en-GB"/>
        </w:rPr>
        <w:t xml:space="preserve"> is permitted to provide a classification: otherwise, if the insert succeeds, the classification</w:t>
      </w:r>
      <w:r w:rsidR="00AD4851" w:rsidRPr="002A083D">
        <w:rPr>
          <w:sz w:val="20"/>
          <w:szCs w:val="20"/>
          <w:lang w:val="en-GB"/>
        </w:rPr>
        <w:fldChar w:fldCharType="begin"/>
      </w:r>
      <w:r w:rsidR="00AD4851" w:rsidRPr="002A083D">
        <w:rPr>
          <w:sz w:val="20"/>
          <w:szCs w:val="20"/>
        </w:rPr>
        <w:instrText xml:space="preserve"> XE "</w:instrText>
      </w:r>
      <w:r w:rsidR="00AD4851" w:rsidRPr="002A083D">
        <w:rPr>
          <w:sz w:val="20"/>
          <w:szCs w:val="20"/>
          <w:lang w:val="en-GB"/>
        </w:rPr>
        <w:instrText>classification</w:instrText>
      </w:r>
      <w:r w:rsidR="00AD4851" w:rsidRPr="002A083D">
        <w:rPr>
          <w:sz w:val="20"/>
          <w:szCs w:val="20"/>
        </w:rPr>
        <w:instrText xml:space="preserve">" </w:instrText>
      </w:r>
      <w:r w:rsidR="00AD4851" w:rsidRPr="002A083D">
        <w:rPr>
          <w:sz w:val="20"/>
          <w:szCs w:val="20"/>
          <w:lang w:val="en-GB"/>
        </w:rPr>
        <w:fldChar w:fldCharType="end"/>
      </w:r>
      <w:r w:rsidR="00AD4851" w:rsidRPr="002A083D">
        <w:rPr>
          <w:sz w:val="20"/>
          <w:szCs w:val="20"/>
          <w:lang w:val="en-GB"/>
        </w:rPr>
        <w:t xml:space="preserve"> of the row is determined by the clearance</w:t>
      </w:r>
      <w:r w:rsidR="00AD4851" w:rsidRPr="002A083D">
        <w:rPr>
          <w:sz w:val="20"/>
          <w:szCs w:val="20"/>
          <w:lang w:val="en-GB"/>
        </w:rPr>
        <w:fldChar w:fldCharType="begin"/>
      </w:r>
      <w:r w:rsidR="00AD4851" w:rsidRPr="002A083D">
        <w:rPr>
          <w:sz w:val="20"/>
          <w:szCs w:val="20"/>
        </w:rPr>
        <w:instrText xml:space="preserve"> XE "</w:instrText>
      </w:r>
      <w:r w:rsidR="00AD4851" w:rsidRPr="002A083D">
        <w:rPr>
          <w:sz w:val="20"/>
          <w:szCs w:val="20"/>
          <w:lang w:val="en-GB"/>
        </w:rPr>
        <w:instrText>clearance</w:instrText>
      </w:r>
      <w:r w:rsidR="00AD4851" w:rsidRPr="002A083D">
        <w:rPr>
          <w:sz w:val="20"/>
          <w:szCs w:val="20"/>
        </w:rPr>
        <w:instrText xml:space="preserve">" </w:instrText>
      </w:r>
      <w:r w:rsidR="00AD4851" w:rsidRPr="002A083D">
        <w:rPr>
          <w:sz w:val="20"/>
          <w:szCs w:val="20"/>
          <w:lang w:val="en-GB"/>
        </w:rPr>
        <w:fldChar w:fldCharType="end"/>
      </w:r>
      <w:r w:rsidR="00AD4851" w:rsidRPr="002A083D">
        <w:rPr>
          <w:sz w:val="20"/>
          <w:szCs w:val="20"/>
          <w:lang w:val="en-GB"/>
        </w:rPr>
        <w:t xml:space="preserve"> of the current </w:t>
      </w:r>
      <w:r w:rsidR="005908E4" w:rsidRPr="002A083D">
        <w:rPr>
          <w:sz w:val="20"/>
          <w:szCs w:val="20"/>
          <w:lang w:val="en-GB"/>
        </w:rPr>
        <w:t>user and</w:t>
      </w:r>
      <w:r w:rsidR="00AD4851" w:rsidRPr="002A083D">
        <w:rPr>
          <w:sz w:val="20"/>
          <w:szCs w:val="20"/>
          <w:lang w:val="en-GB"/>
        </w:rPr>
        <w:t xml:space="preserve"> may differ from the classification of other rows in the table. The column list if present names the columns from the table for which values are provided: otherwise</w:t>
      </w:r>
      <w:r w:rsidR="008C046D">
        <w:rPr>
          <w:sz w:val="20"/>
          <w:szCs w:val="20"/>
          <w:lang w:val="en-GB"/>
        </w:rPr>
        <w:t>,</w:t>
      </w:r>
      <w:r w:rsidR="00AD4851" w:rsidRPr="002A083D">
        <w:rPr>
          <w:sz w:val="20"/>
          <w:szCs w:val="20"/>
          <w:lang w:val="en-GB"/>
        </w:rPr>
        <w:t xml:space="preserve"> values must be provided for all columns. </w:t>
      </w:r>
      <w:r w:rsidR="00AD4851">
        <w:rPr>
          <w:sz w:val="20"/>
          <w:szCs w:val="20"/>
          <w:lang w:val="en-GB"/>
        </w:rPr>
        <w:t xml:space="preserve">The second version of INSERT adds one or more nodes or edges to a graph </w:t>
      </w:r>
      <w:proofErr w:type="spellStart"/>
      <w:r w:rsidR="00AD4851">
        <w:rPr>
          <w:sz w:val="20"/>
          <w:szCs w:val="20"/>
          <w:lang w:val="en-GB"/>
        </w:rPr>
        <w:t>accordimng</w:t>
      </w:r>
      <w:proofErr w:type="spellEnd"/>
      <w:r w:rsidR="00AD4851">
        <w:rPr>
          <w:sz w:val="20"/>
          <w:szCs w:val="20"/>
          <w:lang w:val="en-GB"/>
        </w:rPr>
        <w:t xml:space="preserve"> to the given pattern, creating </w:t>
      </w:r>
      <w:r w:rsidR="00AD4851">
        <w:rPr>
          <w:sz w:val="20"/>
          <w:szCs w:val="20"/>
        </w:rPr>
        <w:t>n</w:t>
      </w:r>
      <w:r w:rsidR="00AD4851" w:rsidRPr="002A083D">
        <w:rPr>
          <w:sz w:val="20"/>
          <w:szCs w:val="20"/>
        </w:rPr>
        <w:t xml:space="preserve">ew base tables (as node and edge types) and table rows (as nodes and edges) and their properties </w:t>
      </w:r>
      <w:r w:rsidR="00AD4851">
        <w:rPr>
          <w:sz w:val="20"/>
          <w:szCs w:val="20"/>
        </w:rPr>
        <w:t>as required</w:t>
      </w:r>
      <w:r w:rsidR="00AD4851" w:rsidRPr="002A083D">
        <w:rPr>
          <w:sz w:val="20"/>
          <w:szCs w:val="20"/>
        </w:rPr>
        <w:t xml:space="preserve">; </w:t>
      </w:r>
      <w:r w:rsidR="00AD4851">
        <w:rPr>
          <w:sz w:val="20"/>
          <w:szCs w:val="20"/>
        </w:rPr>
        <w:t>id</w:t>
      </w:r>
      <w:r w:rsidR="00AD4851" w:rsidRPr="002A083D">
        <w:rPr>
          <w:sz w:val="20"/>
          <w:szCs w:val="20"/>
        </w:rPr>
        <w:t xml:space="preserve"> aliases</w:t>
      </w:r>
      <w:r w:rsidR="00AD4851">
        <w:rPr>
          <w:sz w:val="20"/>
          <w:szCs w:val="20"/>
        </w:rPr>
        <w:t xml:space="preserve"> for new elements</w:t>
      </w:r>
      <w:r w:rsidR="00AD4851" w:rsidRPr="002A083D">
        <w:rPr>
          <w:sz w:val="20"/>
          <w:szCs w:val="20"/>
        </w:rPr>
        <w:t xml:space="preserve"> are bound for the duration of the current statement and </w:t>
      </w:r>
      <w:r w:rsidR="00AD4851">
        <w:rPr>
          <w:sz w:val="20"/>
          <w:szCs w:val="20"/>
        </w:rPr>
        <w:t>may be referenced</w:t>
      </w:r>
      <w:r w:rsidR="00AD4851" w:rsidRPr="002A083D">
        <w:rPr>
          <w:sz w:val="20"/>
          <w:szCs w:val="20"/>
        </w:rPr>
        <w:t xml:space="preserve"> in the dependent statement if present</w:t>
      </w:r>
      <w:r w:rsidR="00AD4851">
        <w:rPr>
          <w:sz w:val="20"/>
          <w:szCs w:val="20"/>
        </w:rPr>
        <w:t>.</w:t>
      </w:r>
      <w:r w:rsidR="00DA6904">
        <w:rPr>
          <w:sz w:val="20"/>
          <w:szCs w:val="20"/>
        </w:rPr>
        <w:t xml:space="preserve"> The keyword SCHEMA if present implies that the </w:t>
      </w:r>
      <w:r w:rsidR="00DC266B">
        <w:rPr>
          <w:sz w:val="20"/>
          <w:szCs w:val="20"/>
        </w:rPr>
        <w:lastRenderedPageBreak/>
        <w:t>graphs</w:t>
      </w:r>
      <w:r w:rsidR="00567A0F">
        <w:rPr>
          <w:sz w:val="20"/>
          <w:szCs w:val="20"/>
        </w:rPr>
        <w:t xml:space="preserve"> </w:t>
      </w:r>
      <w:r w:rsidR="00DC266B">
        <w:rPr>
          <w:sz w:val="20"/>
          <w:szCs w:val="20"/>
        </w:rPr>
        <w:t>will</w:t>
      </w:r>
      <w:r w:rsidR="00567A0F">
        <w:rPr>
          <w:sz w:val="20"/>
          <w:szCs w:val="20"/>
        </w:rPr>
        <w:t xml:space="preserve"> create or modify element types</w:t>
      </w:r>
      <w:r w:rsidR="00567A0F">
        <w:rPr>
          <w:rStyle w:val="FootnoteReference"/>
          <w:sz w:val="20"/>
          <w:szCs w:val="20"/>
        </w:rPr>
        <w:footnoteReference w:id="83"/>
      </w:r>
      <w:r w:rsidR="00DA6904">
        <w:rPr>
          <w:sz w:val="20"/>
          <w:szCs w:val="20"/>
        </w:rPr>
        <w:t xml:space="preserve">, and the third version of the syntax </w:t>
      </w:r>
      <w:r w:rsidR="00CA67D5">
        <w:rPr>
          <w:sz w:val="20"/>
          <w:szCs w:val="20"/>
        </w:rPr>
        <w:t>allows creation of new edge labels</w:t>
      </w:r>
      <w:r w:rsidR="00DA6904">
        <w:rPr>
          <w:sz w:val="20"/>
          <w:szCs w:val="20"/>
        </w:rPr>
        <w:t>.</w:t>
      </w:r>
    </w:p>
    <w:p w14:paraId="2D2E961B" w14:textId="77777777" w:rsidR="00ED30B7" w:rsidRDefault="00AD4851" w:rsidP="00AD4851">
      <w:pPr>
        <w:spacing w:before="120"/>
        <w:jc w:val="both"/>
        <w:rPr>
          <w:sz w:val="20"/>
          <w:szCs w:val="20"/>
          <w:lang w:val="en-GB"/>
        </w:rPr>
      </w:pPr>
      <w:r>
        <w:rPr>
          <w:sz w:val="20"/>
          <w:szCs w:val="20"/>
          <w:lang w:val="en-GB"/>
        </w:rPr>
        <w:t>Graph</w:t>
      </w:r>
      <w:r>
        <w:rPr>
          <w:sz w:val="20"/>
          <w:szCs w:val="20"/>
          <w:lang w:val="en-GB"/>
        </w:rPr>
        <w:fldChar w:fldCharType="begin"/>
      </w:r>
      <w:r>
        <w:instrText xml:space="preserve"> XE "</w:instrText>
      </w:r>
      <w:r w:rsidRPr="00F878C1">
        <w:rPr>
          <w:sz w:val="20"/>
          <w:szCs w:val="20"/>
          <w:lang w:val="en-GB"/>
        </w:rPr>
        <w:instrText>Graph</w:instrText>
      </w:r>
      <w:r>
        <w:instrText xml:space="preserve">" </w:instrText>
      </w:r>
      <w:r>
        <w:rPr>
          <w:sz w:val="20"/>
          <w:szCs w:val="20"/>
          <w:lang w:val="en-GB"/>
        </w:rPr>
        <w:fldChar w:fldCharType="end"/>
      </w:r>
      <w:r>
        <w:rPr>
          <w:sz w:val="20"/>
          <w:szCs w:val="20"/>
          <w:lang w:val="en-GB"/>
        </w:rPr>
        <w:t xml:space="preserve"> = </w:t>
      </w:r>
      <w:r w:rsidRPr="000F0D93">
        <w:rPr>
          <w:sz w:val="20"/>
          <w:szCs w:val="20"/>
          <w:lang w:val="en-GB"/>
        </w:rPr>
        <w:t xml:space="preserve">Node </w:t>
      </w:r>
      <w:r>
        <w:rPr>
          <w:sz w:val="20"/>
          <w:szCs w:val="20"/>
          <w:lang w:val="en-GB"/>
        </w:rPr>
        <w:t>Path</w:t>
      </w:r>
      <w:r w:rsidR="000538EB">
        <w:rPr>
          <w:sz w:val="20"/>
          <w:szCs w:val="20"/>
          <w:lang w:val="en-GB"/>
        </w:rPr>
        <w:t xml:space="preserve"> </w:t>
      </w:r>
      <w:r w:rsidRPr="000F0D93">
        <w:rPr>
          <w:sz w:val="20"/>
          <w:szCs w:val="20"/>
          <w:lang w:val="en-GB"/>
        </w:rPr>
        <w:t xml:space="preserve">{',' </w:t>
      </w:r>
      <w:r w:rsidR="000538EB">
        <w:rPr>
          <w:sz w:val="20"/>
          <w:szCs w:val="20"/>
          <w:lang w:val="en-GB"/>
        </w:rPr>
        <w:t>Graph</w:t>
      </w:r>
      <w:r>
        <w:rPr>
          <w:sz w:val="20"/>
          <w:szCs w:val="20"/>
          <w:lang w:val="en-GB"/>
        </w:rPr>
        <w:t xml:space="preserve"> </w:t>
      </w:r>
      <w:r w:rsidRPr="000F0D93">
        <w:rPr>
          <w:sz w:val="20"/>
          <w:szCs w:val="20"/>
          <w:lang w:val="en-GB"/>
        </w:rPr>
        <w:t>}</w:t>
      </w:r>
      <w:r>
        <w:rPr>
          <w:sz w:val="20"/>
          <w:szCs w:val="20"/>
          <w:lang w:val="en-GB"/>
        </w:rPr>
        <w:t xml:space="preserve"> </w:t>
      </w:r>
    </w:p>
    <w:p w14:paraId="10F28706" w14:textId="51C04DA3" w:rsidR="00AD4851" w:rsidRDefault="00ED30B7" w:rsidP="00C12E6C">
      <w:pPr>
        <w:ind w:firstLine="720"/>
        <w:jc w:val="both"/>
        <w:rPr>
          <w:sz w:val="20"/>
          <w:szCs w:val="20"/>
          <w:lang w:val="en-GB"/>
        </w:rPr>
      </w:pPr>
      <w:r>
        <w:rPr>
          <w:sz w:val="20"/>
          <w:szCs w:val="20"/>
          <w:lang w:val="en-GB"/>
        </w:rPr>
        <w:t xml:space="preserve">| Triple {‘,’ Triple } </w:t>
      </w:r>
      <w:r w:rsidR="00DA6904">
        <w:rPr>
          <w:sz w:val="20"/>
          <w:szCs w:val="20"/>
          <w:lang w:val="en-GB"/>
        </w:rPr>
        <w:t>.</w:t>
      </w:r>
    </w:p>
    <w:p w14:paraId="24A821C6" w14:textId="492FFD23" w:rsidR="000538EB" w:rsidRPr="00860B6E" w:rsidRDefault="000538EB" w:rsidP="000538EB">
      <w:pPr>
        <w:spacing w:before="120"/>
        <w:jc w:val="both"/>
        <w:rPr>
          <w:sz w:val="20"/>
          <w:szCs w:val="20"/>
          <w:lang w:val="en-GB"/>
        </w:rPr>
      </w:pPr>
      <w:r>
        <w:rPr>
          <w:sz w:val="20"/>
          <w:szCs w:val="20"/>
          <w:lang w:val="en-GB"/>
        </w:rPr>
        <w:t>A Graph cannot begin with a comma.</w:t>
      </w:r>
    </w:p>
    <w:p w14:paraId="4332AD6C" w14:textId="5C229BC9" w:rsidR="00AD4851" w:rsidRDefault="00AD4851" w:rsidP="00AD4851">
      <w:pPr>
        <w:spacing w:before="120"/>
        <w:jc w:val="both"/>
        <w:rPr>
          <w:sz w:val="20"/>
          <w:szCs w:val="20"/>
          <w:lang w:val="en-GB"/>
        </w:rPr>
      </w:pPr>
      <w:r>
        <w:rPr>
          <w:sz w:val="20"/>
          <w:szCs w:val="20"/>
          <w:lang w:val="en-GB"/>
        </w:rPr>
        <w:t>Path</w:t>
      </w:r>
      <w:r w:rsidR="00A16ADE">
        <w:rPr>
          <w:sz w:val="20"/>
          <w:szCs w:val="20"/>
          <w:lang w:val="en-GB"/>
        </w:rPr>
        <w:fldChar w:fldCharType="begin"/>
      </w:r>
      <w:r w:rsidR="00A16ADE">
        <w:instrText xml:space="preserve"> XE "</w:instrText>
      </w:r>
      <w:r w:rsidR="00A16ADE" w:rsidRPr="00CC190C">
        <w:rPr>
          <w:sz w:val="20"/>
          <w:szCs w:val="20"/>
          <w:lang w:val="en-GB"/>
        </w:rPr>
        <w:instrText>Path</w:instrText>
      </w:r>
      <w:r w:rsidR="00A16ADE">
        <w:instrText xml:space="preserve">" </w:instrText>
      </w:r>
      <w:r w:rsidR="00A16ADE">
        <w:rPr>
          <w:sz w:val="20"/>
          <w:szCs w:val="20"/>
          <w:lang w:val="en-GB"/>
        </w:rPr>
        <w:fldChar w:fldCharType="end"/>
      </w:r>
      <w:r>
        <w:rPr>
          <w:sz w:val="20"/>
          <w:szCs w:val="20"/>
          <w:lang w:val="en-GB"/>
        </w:rPr>
        <w:t xml:space="preserve"> = </w:t>
      </w:r>
      <w:r>
        <w:rPr>
          <w:sz w:val="20"/>
          <w:szCs w:val="20"/>
          <w:lang w:val="en-GB"/>
        </w:rPr>
        <w:tab/>
        <w:t xml:space="preserve">{ Edge Node } </w:t>
      </w:r>
      <w:r w:rsidR="002C6950" w:rsidRPr="00002BD1">
        <w:rPr>
          <w:rFonts w:ascii="Consolas" w:hAnsi="Consolas"/>
          <w:sz w:val="20"/>
          <w:szCs w:val="20"/>
        </w:rPr>
        <w:t xml:space="preserve">| </w:t>
      </w:r>
      <w:r w:rsidR="002C6950" w:rsidRPr="002C6950">
        <w:rPr>
          <w:sz w:val="20"/>
          <w:szCs w:val="20"/>
        </w:rPr>
        <w:t xml:space="preserve">'{' </w:t>
      </w:r>
      <w:r w:rsidR="000538EB">
        <w:rPr>
          <w:sz w:val="20"/>
          <w:szCs w:val="20"/>
        </w:rPr>
        <w:t>Graph</w:t>
      </w:r>
      <w:r w:rsidR="002C6950" w:rsidRPr="002C6950">
        <w:rPr>
          <w:sz w:val="20"/>
          <w:szCs w:val="20"/>
        </w:rPr>
        <w:t xml:space="preserve"> '}'</w:t>
      </w:r>
      <w:r>
        <w:rPr>
          <w:sz w:val="20"/>
          <w:szCs w:val="20"/>
          <w:lang w:val="en-GB"/>
        </w:rPr>
        <w:t>.</w:t>
      </w:r>
    </w:p>
    <w:p w14:paraId="0A33E393" w14:textId="77777777" w:rsidR="00AD4851" w:rsidRDefault="00AD4851" w:rsidP="00AD4851">
      <w:pPr>
        <w:spacing w:before="120"/>
        <w:jc w:val="both"/>
        <w:rPr>
          <w:sz w:val="20"/>
          <w:szCs w:val="20"/>
          <w:lang w:val="en-GB"/>
        </w:rPr>
      </w:pPr>
      <w:r>
        <w:rPr>
          <w:sz w:val="20"/>
          <w:szCs w:val="20"/>
          <w:lang w:val="en-GB"/>
        </w:rPr>
        <w:t>Node</w:t>
      </w:r>
      <w:r>
        <w:rPr>
          <w:sz w:val="20"/>
          <w:szCs w:val="20"/>
          <w:lang w:val="en-GB"/>
        </w:rPr>
        <w:fldChar w:fldCharType="begin"/>
      </w:r>
      <w:r>
        <w:instrText xml:space="preserve"> XE "</w:instrText>
      </w:r>
      <w:r w:rsidRPr="00B7409D">
        <w:rPr>
          <w:sz w:val="20"/>
          <w:szCs w:val="20"/>
          <w:lang w:val="en-GB"/>
        </w:rPr>
        <w:instrText>Node</w:instrText>
      </w:r>
      <w:r>
        <w:instrText xml:space="preserve">" </w:instrText>
      </w:r>
      <w:r>
        <w:rPr>
          <w:sz w:val="20"/>
          <w:szCs w:val="20"/>
          <w:lang w:val="en-GB"/>
        </w:rPr>
        <w:fldChar w:fldCharType="end"/>
      </w:r>
      <w:r>
        <w:rPr>
          <w:sz w:val="20"/>
          <w:szCs w:val="20"/>
          <w:lang w:val="en-GB"/>
        </w:rPr>
        <w:t xml:space="preserve"> = '(' </w:t>
      </w:r>
      <w:proofErr w:type="spellStart"/>
      <w:r>
        <w:rPr>
          <w:sz w:val="20"/>
          <w:szCs w:val="20"/>
          <w:lang w:val="en-GB"/>
        </w:rPr>
        <w:t>GraphItem</w:t>
      </w:r>
      <w:proofErr w:type="spellEnd"/>
      <w:r>
        <w:rPr>
          <w:sz w:val="20"/>
          <w:szCs w:val="20"/>
          <w:lang w:val="en-GB"/>
        </w:rPr>
        <w:t xml:space="preserve"> ')' .</w:t>
      </w:r>
    </w:p>
    <w:p w14:paraId="1FAAE036" w14:textId="503BB6D8" w:rsidR="00ED30B7" w:rsidRDefault="00C50E3F" w:rsidP="005908E4">
      <w:pPr>
        <w:spacing w:before="120" w:after="120"/>
        <w:jc w:val="both"/>
        <w:rPr>
          <w:sz w:val="20"/>
          <w:szCs w:val="20"/>
          <w:lang w:val="en-GB"/>
        </w:rPr>
      </w:pPr>
      <w:r>
        <w:rPr>
          <w:sz w:val="20"/>
          <w:szCs w:val="20"/>
          <w:lang w:val="en-GB"/>
        </w:rPr>
        <w:t>E</w:t>
      </w:r>
      <w:r w:rsidR="00AD4851" w:rsidRPr="00860B6E">
        <w:rPr>
          <w:sz w:val="20"/>
          <w:szCs w:val="20"/>
          <w:lang w:val="en-GB"/>
        </w:rPr>
        <w:t>dge</w:t>
      </w:r>
      <w:r w:rsidR="00AD4851">
        <w:rPr>
          <w:sz w:val="20"/>
          <w:szCs w:val="20"/>
          <w:lang w:val="en-GB"/>
        </w:rPr>
        <w:fldChar w:fldCharType="begin"/>
      </w:r>
      <w:r w:rsidR="00AD4851">
        <w:instrText xml:space="preserve"> XE "</w:instrText>
      </w:r>
      <w:r w:rsidR="00AD4851" w:rsidRPr="00B7409D">
        <w:rPr>
          <w:sz w:val="20"/>
          <w:szCs w:val="20"/>
          <w:lang w:val="en-GB"/>
        </w:rPr>
        <w:instrText>Edge</w:instrText>
      </w:r>
      <w:r w:rsidR="00AD4851">
        <w:instrText xml:space="preserve">" </w:instrText>
      </w:r>
      <w:r w:rsidR="00AD4851">
        <w:rPr>
          <w:sz w:val="20"/>
          <w:szCs w:val="20"/>
          <w:lang w:val="en-GB"/>
        </w:rPr>
        <w:fldChar w:fldCharType="end"/>
      </w:r>
      <w:r w:rsidR="00AD4851">
        <w:rPr>
          <w:sz w:val="20"/>
          <w:szCs w:val="20"/>
          <w:lang w:val="en-GB"/>
        </w:rPr>
        <w:t xml:space="preserve"> =</w:t>
      </w:r>
      <w:r w:rsidR="00AD4851" w:rsidRPr="00C644D2">
        <w:rPr>
          <w:rFonts w:ascii="Consolas" w:hAnsi="Consolas"/>
          <w:sz w:val="20"/>
          <w:szCs w:val="20"/>
          <w:lang w:val="en-GB"/>
        </w:rPr>
        <w:t xml:space="preserve"> </w:t>
      </w:r>
      <w:r>
        <w:rPr>
          <w:rFonts w:ascii="Consolas" w:hAnsi="Consolas"/>
          <w:sz w:val="20"/>
          <w:szCs w:val="20"/>
          <w:lang w:val="en-GB"/>
        </w:rPr>
        <w:t>(</w:t>
      </w:r>
      <w:r w:rsidR="006C3AC9">
        <w:rPr>
          <w:sz w:val="20"/>
          <w:szCs w:val="20"/>
          <w:lang w:val="en-GB"/>
        </w:rPr>
        <w:t>a</w:t>
      </w:r>
      <w:r w:rsidR="006C3AC9" w:rsidRPr="006C3AC9">
        <w:rPr>
          <w:sz w:val="20"/>
          <w:szCs w:val="20"/>
          <w:lang w:val="en-GB"/>
        </w:rPr>
        <w:t>rrow</w:t>
      </w:r>
      <w:r>
        <w:rPr>
          <w:rFonts w:ascii="Consolas" w:hAnsi="Consolas"/>
          <w:sz w:val="20"/>
          <w:szCs w:val="20"/>
          <w:lang w:val="en-GB"/>
        </w:rPr>
        <w:t xml:space="preserve"> </w:t>
      </w:r>
      <w:proofErr w:type="spellStart"/>
      <w:r>
        <w:rPr>
          <w:sz w:val="20"/>
          <w:szCs w:val="20"/>
          <w:lang w:val="en-GB"/>
        </w:rPr>
        <w:t>Graph</w:t>
      </w:r>
      <w:r w:rsidR="00AD4851">
        <w:rPr>
          <w:sz w:val="20"/>
          <w:szCs w:val="20"/>
          <w:lang w:val="en-GB"/>
        </w:rPr>
        <w:t>Item</w:t>
      </w:r>
      <w:proofErr w:type="spellEnd"/>
      <w:r w:rsidR="00AD4851" w:rsidRPr="00860B6E">
        <w:rPr>
          <w:sz w:val="20"/>
          <w:szCs w:val="20"/>
          <w:lang w:val="en-GB"/>
        </w:rPr>
        <w:t xml:space="preserve"> </w:t>
      </w:r>
      <w:r w:rsidR="006C3AC9">
        <w:rPr>
          <w:sz w:val="20"/>
          <w:szCs w:val="20"/>
          <w:lang w:val="en-GB"/>
        </w:rPr>
        <w:t>a</w:t>
      </w:r>
      <w:r w:rsidR="006C3AC9" w:rsidRPr="006C3AC9">
        <w:rPr>
          <w:sz w:val="20"/>
          <w:szCs w:val="20"/>
          <w:lang w:val="en-GB"/>
        </w:rPr>
        <w:t>rrow</w:t>
      </w:r>
      <w:r>
        <w:rPr>
          <w:sz w:val="20"/>
          <w:szCs w:val="20"/>
          <w:lang w:val="en-GB"/>
        </w:rPr>
        <w:t>)</w:t>
      </w:r>
      <w:r w:rsidR="006C3AC9">
        <w:rPr>
          <w:sz w:val="20"/>
          <w:szCs w:val="20"/>
          <w:lang w:val="en-GB"/>
        </w:rPr>
        <w:t xml:space="preserve"> </w:t>
      </w:r>
      <w:r w:rsidR="00907E28">
        <w:rPr>
          <w:sz w:val="20"/>
          <w:szCs w:val="20"/>
          <w:lang w:val="en-GB"/>
        </w:rPr>
        <w:t xml:space="preserve">| </w:t>
      </w:r>
      <w:proofErr w:type="spellStart"/>
      <w:r w:rsidR="00501A53">
        <w:rPr>
          <w:sz w:val="20"/>
          <w:szCs w:val="20"/>
          <w:lang w:val="en-GB"/>
        </w:rPr>
        <w:t>edgearrow</w:t>
      </w:r>
      <w:proofErr w:type="spellEnd"/>
      <w:r w:rsidR="00501A53">
        <w:rPr>
          <w:sz w:val="20"/>
          <w:szCs w:val="20"/>
          <w:lang w:val="en-GB"/>
        </w:rPr>
        <w:t xml:space="preserve"> </w:t>
      </w:r>
      <w:r w:rsidR="00AD4851">
        <w:rPr>
          <w:sz w:val="20"/>
          <w:szCs w:val="20"/>
          <w:lang w:val="en-GB"/>
        </w:rPr>
        <w:t>.</w:t>
      </w:r>
    </w:p>
    <w:tbl>
      <w:tblPr>
        <w:tblStyle w:val="TableGrid"/>
        <w:tblW w:w="0" w:type="auto"/>
        <w:tblLook w:val="04A0" w:firstRow="1" w:lastRow="0" w:firstColumn="1" w:lastColumn="0" w:noHBand="0" w:noVBand="1"/>
      </w:tblPr>
      <w:tblGrid>
        <w:gridCol w:w="3823"/>
        <w:gridCol w:w="3543"/>
      </w:tblGrid>
      <w:tr w:rsidR="006C3AC9" w14:paraId="274DC3F9" w14:textId="77777777" w:rsidTr="009C3990">
        <w:tc>
          <w:tcPr>
            <w:tcW w:w="3823" w:type="dxa"/>
          </w:tcPr>
          <w:p w14:paraId="2364FC51" w14:textId="61F4EBE6" w:rsidR="006C3AC9" w:rsidRPr="003B14CD" w:rsidRDefault="003B14CD" w:rsidP="003B14CD">
            <w:pPr>
              <w:jc w:val="center"/>
              <w:rPr>
                <w:rFonts w:asciiTheme="majorBidi" w:hAnsiTheme="majorBidi" w:cstheme="majorBidi"/>
                <w:b/>
                <w:bCs/>
                <w:sz w:val="20"/>
                <w:szCs w:val="20"/>
                <w:lang w:val="en-GB"/>
              </w:rPr>
            </w:pPr>
            <w:r w:rsidRPr="003B14CD">
              <w:rPr>
                <w:rFonts w:asciiTheme="majorBidi" w:hAnsiTheme="majorBidi" w:cstheme="majorBidi"/>
                <w:b/>
                <w:bCs/>
                <w:sz w:val="20"/>
                <w:szCs w:val="20"/>
                <w:lang w:val="en-GB"/>
              </w:rPr>
              <w:t xml:space="preserve">Arrow before </w:t>
            </w:r>
            <w:proofErr w:type="spellStart"/>
            <w:r w:rsidRPr="003B14CD">
              <w:rPr>
                <w:rFonts w:asciiTheme="majorBidi" w:hAnsiTheme="majorBidi" w:cstheme="majorBidi"/>
                <w:b/>
                <w:bCs/>
                <w:sz w:val="20"/>
                <w:szCs w:val="20"/>
                <w:lang w:val="en-GB"/>
              </w:rPr>
              <w:t>GraphItem</w:t>
            </w:r>
            <w:proofErr w:type="spellEnd"/>
            <w:r w:rsidR="009C3990">
              <w:rPr>
                <w:rFonts w:asciiTheme="majorBidi" w:hAnsiTheme="majorBidi" w:cstheme="majorBidi"/>
                <w:b/>
                <w:bCs/>
                <w:sz w:val="20"/>
                <w:szCs w:val="20"/>
                <w:lang w:val="en-GB"/>
              </w:rPr>
              <w:t xml:space="preserve"> or </w:t>
            </w:r>
            <w:proofErr w:type="spellStart"/>
            <w:r w:rsidR="009C3990">
              <w:rPr>
                <w:rFonts w:asciiTheme="majorBidi" w:hAnsiTheme="majorBidi" w:cstheme="majorBidi"/>
                <w:b/>
                <w:bCs/>
                <w:sz w:val="20"/>
                <w:szCs w:val="20"/>
                <w:lang w:val="en-GB"/>
              </w:rPr>
              <w:t>MatchItem</w:t>
            </w:r>
            <w:proofErr w:type="spellEnd"/>
          </w:p>
        </w:tc>
        <w:tc>
          <w:tcPr>
            <w:tcW w:w="3543" w:type="dxa"/>
          </w:tcPr>
          <w:p w14:paraId="74307B2D" w14:textId="34D7F582" w:rsidR="006C3AC9" w:rsidRPr="003B14CD" w:rsidRDefault="003B14CD" w:rsidP="003B14CD">
            <w:pPr>
              <w:jc w:val="center"/>
              <w:rPr>
                <w:rFonts w:asciiTheme="majorBidi" w:hAnsiTheme="majorBidi" w:cstheme="majorBidi"/>
                <w:b/>
                <w:bCs/>
                <w:sz w:val="20"/>
                <w:szCs w:val="20"/>
                <w:lang w:val="en-GB"/>
              </w:rPr>
            </w:pPr>
            <w:r w:rsidRPr="003B14CD">
              <w:rPr>
                <w:rFonts w:asciiTheme="majorBidi" w:hAnsiTheme="majorBidi" w:cstheme="majorBidi"/>
                <w:b/>
                <w:bCs/>
                <w:sz w:val="20"/>
                <w:szCs w:val="20"/>
                <w:lang w:val="en-GB"/>
              </w:rPr>
              <w:t xml:space="preserve">Arrow after </w:t>
            </w:r>
            <w:proofErr w:type="spellStart"/>
            <w:r w:rsidRPr="003B14CD">
              <w:rPr>
                <w:rFonts w:asciiTheme="majorBidi" w:hAnsiTheme="majorBidi" w:cstheme="majorBidi"/>
                <w:b/>
                <w:bCs/>
                <w:sz w:val="20"/>
                <w:szCs w:val="20"/>
                <w:lang w:val="en-GB"/>
              </w:rPr>
              <w:t>GraphItem</w:t>
            </w:r>
            <w:proofErr w:type="spellEnd"/>
            <w:r w:rsidR="009C3990">
              <w:rPr>
                <w:rFonts w:asciiTheme="majorBidi" w:hAnsiTheme="majorBidi" w:cstheme="majorBidi"/>
                <w:b/>
                <w:bCs/>
                <w:sz w:val="20"/>
                <w:szCs w:val="20"/>
                <w:lang w:val="en-GB"/>
              </w:rPr>
              <w:t xml:space="preserve"> or </w:t>
            </w:r>
            <w:proofErr w:type="spellStart"/>
            <w:r w:rsidR="009C3990">
              <w:rPr>
                <w:rFonts w:asciiTheme="majorBidi" w:hAnsiTheme="majorBidi" w:cstheme="majorBidi"/>
                <w:b/>
                <w:bCs/>
                <w:sz w:val="20"/>
                <w:szCs w:val="20"/>
                <w:lang w:val="en-GB"/>
              </w:rPr>
              <w:t>MatchItem</w:t>
            </w:r>
            <w:proofErr w:type="spellEnd"/>
          </w:p>
        </w:tc>
      </w:tr>
      <w:tr w:rsidR="003B14CD" w14:paraId="0A32AFDC" w14:textId="77777777" w:rsidTr="009C3990">
        <w:tc>
          <w:tcPr>
            <w:tcW w:w="3823" w:type="dxa"/>
          </w:tcPr>
          <w:p w14:paraId="151F57E2" w14:textId="30CF9892" w:rsidR="003B14CD" w:rsidRDefault="003B14CD" w:rsidP="003B14CD">
            <w:pPr>
              <w:jc w:val="both"/>
              <w:rPr>
                <w:rFonts w:ascii="Consolas" w:hAnsi="Consolas"/>
                <w:sz w:val="20"/>
                <w:szCs w:val="20"/>
                <w:lang w:val="en-GB"/>
              </w:rPr>
            </w:pPr>
            <w:r>
              <w:rPr>
                <w:rFonts w:ascii="Consolas" w:hAnsi="Consolas"/>
                <w:sz w:val="20"/>
                <w:szCs w:val="20"/>
                <w:lang w:val="en-GB"/>
              </w:rPr>
              <w:t xml:space="preserve">'-' </w:t>
            </w:r>
            <w:r w:rsidRPr="003B14CD">
              <w:rPr>
                <w:rFonts w:asciiTheme="majorBidi" w:hAnsiTheme="majorBidi" w:cstheme="majorBidi"/>
                <w:sz w:val="20"/>
                <w:szCs w:val="20"/>
                <w:lang w:val="en-GB"/>
              </w:rPr>
              <w:t>[</w:t>
            </w:r>
            <w:r>
              <w:rPr>
                <w:rFonts w:asciiTheme="majorBidi" w:hAnsiTheme="majorBidi" w:cstheme="majorBidi"/>
                <w:sz w:val="20"/>
                <w:szCs w:val="20"/>
                <w:lang w:val="en-GB"/>
              </w:rPr>
              <w:t xml:space="preserve"> </w:t>
            </w:r>
            <w:r w:rsidRPr="003B14CD">
              <w:rPr>
                <w:rFonts w:asciiTheme="majorBidi" w:hAnsiTheme="majorBidi" w:cstheme="majorBidi"/>
                <w:sz w:val="20"/>
                <w:szCs w:val="20"/>
                <w:lang w:val="en-GB"/>
              </w:rPr>
              <w:t>id</w:t>
            </w:r>
            <w:r>
              <w:rPr>
                <w:rFonts w:ascii="Consolas" w:hAnsi="Consolas"/>
                <w:sz w:val="20"/>
                <w:szCs w:val="20"/>
                <w:lang w:val="en-GB"/>
              </w:rPr>
              <w:t xml:space="preserve"> '-'</w:t>
            </w:r>
            <w:r w:rsidRPr="003B14CD">
              <w:rPr>
                <w:rFonts w:asciiTheme="majorBidi" w:hAnsiTheme="majorBidi" w:cstheme="majorBidi"/>
                <w:sz w:val="20"/>
                <w:szCs w:val="20"/>
                <w:lang w:val="en-GB"/>
              </w:rPr>
              <w:t>]</w:t>
            </w:r>
            <w:r w:rsidR="00C50E3F">
              <w:rPr>
                <w:rFonts w:asciiTheme="majorBidi" w:hAnsiTheme="majorBidi" w:cstheme="majorBidi"/>
                <w:sz w:val="20"/>
                <w:szCs w:val="20"/>
                <w:lang w:val="en-GB"/>
              </w:rPr>
              <w:t xml:space="preserve"> '['</w:t>
            </w:r>
          </w:p>
        </w:tc>
        <w:tc>
          <w:tcPr>
            <w:tcW w:w="3543" w:type="dxa"/>
          </w:tcPr>
          <w:p w14:paraId="6E7B45D3" w14:textId="6B0ADBE5" w:rsidR="003B14CD" w:rsidRDefault="00C50E3F" w:rsidP="003B14CD">
            <w:pPr>
              <w:jc w:val="both"/>
              <w:rPr>
                <w:rFonts w:ascii="Consolas" w:hAnsi="Consolas"/>
                <w:sz w:val="20"/>
                <w:szCs w:val="20"/>
                <w:lang w:val="en-GB"/>
              </w:rPr>
            </w:pPr>
            <w:r>
              <w:rPr>
                <w:rFonts w:asciiTheme="majorBidi" w:hAnsiTheme="majorBidi" w:cstheme="majorBidi"/>
                <w:sz w:val="20"/>
                <w:szCs w:val="20"/>
                <w:lang w:val="en-GB"/>
              </w:rPr>
              <w:t xml:space="preserve">']' </w:t>
            </w:r>
            <w:r w:rsidR="003B14CD" w:rsidRPr="003B14CD">
              <w:rPr>
                <w:rFonts w:asciiTheme="majorBidi" w:hAnsiTheme="majorBidi" w:cstheme="majorBidi"/>
                <w:sz w:val="20"/>
                <w:szCs w:val="20"/>
                <w:lang w:val="en-GB"/>
              </w:rPr>
              <w:t>[</w:t>
            </w:r>
            <w:r w:rsidR="003B14CD">
              <w:rPr>
                <w:rFonts w:ascii="Consolas" w:hAnsi="Consolas"/>
                <w:sz w:val="20"/>
                <w:szCs w:val="20"/>
                <w:lang w:val="en-GB"/>
              </w:rPr>
              <w:t xml:space="preserve">'-' </w:t>
            </w:r>
            <w:r w:rsidR="003B14CD" w:rsidRPr="003B14CD">
              <w:rPr>
                <w:rFonts w:asciiTheme="majorBidi" w:hAnsiTheme="majorBidi" w:cstheme="majorBidi"/>
                <w:sz w:val="20"/>
                <w:szCs w:val="20"/>
                <w:lang w:val="en-GB"/>
              </w:rPr>
              <w:t>id ]</w:t>
            </w:r>
            <w:r w:rsidR="003B14CD">
              <w:rPr>
                <w:rFonts w:ascii="Consolas" w:hAnsi="Consolas"/>
                <w:sz w:val="20"/>
                <w:szCs w:val="20"/>
                <w:lang w:val="en-GB"/>
              </w:rPr>
              <w:t>'-&gt;'</w:t>
            </w:r>
          </w:p>
        </w:tc>
      </w:tr>
      <w:tr w:rsidR="006C3AC9" w14:paraId="178E79E4" w14:textId="77777777" w:rsidTr="009C3990">
        <w:tc>
          <w:tcPr>
            <w:tcW w:w="3823" w:type="dxa"/>
          </w:tcPr>
          <w:p w14:paraId="4EACEF6F" w14:textId="62E1ADD2" w:rsidR="006C3AC9" w:rsidRDefault="006C3AC9" w:rsidP="006C3AC9">
            <w:pPr>
              <w:jc w:val="both"/>
              <w:rPr>
                <w:rFonts w:ascii="Consolas" w:hAnsi="Consolas"/>
                <w:sz w:val="20"/>
                <w:szCs w:val="20"/>
                <w:lang w:val="en-GB"/>
              </w:rPr>
            </w:pPr>
            <w:r>
              <w:rPr>
                <w:rFonts w:ascii="Consolas" w:hAnsi="Consolas"/>
                <w:sz w:val="20"/>
                <w:szCs w:val="20"/>
                <w:lang w:val="en-GB"/>
              </w:rPr>
              <w:t xml:space="preserve">'&lt;-' </w:t>
            </w:r>
            <w:r w:rsidRPr="003B14CD">
              <w:rPr>
                <w:rFonts w:asciiTheme="majorBidi" w:hAnsiTheme="majorBidi" w:cstheme="majorBidi"/>
                <w:sz w:val="20"/>
                <w:szCs w:val="20"/>
                <w:lang w:val="en-GB"/>
              </w:rPr>
              <w:t>[</w:t>
            </w:r>
            <w:r w:rsidR="003B14CD">
              <w:rPr>
                <w:rFonts w:asciiTheme="majorBidi" w:hAnsiTheme="majorBidi" w:cstheme="majorBidi"/>
                <w:sz w:val="20"/>
                <w:szCs w:val="20"/>
                <w:lang w:val="en-GB"/>
              </w:rPr>
              <w:t xml:space="preserve"> </w:t>
            </w:r>
            <w:r w:rsidRPr="003B14CD">
              <w:rPr>
                <w:rFonts w:asciiTheme="majorBidi" w:hAnsiTheme="majorBidi" w:cstheme="majorBidi"/>
                <w:sz w:val="20"/>
                <w:szCs w:val="20"/>
                <w:lang w:val="en-GB"/>
              </w:rPr>
              <w:t xml:space="preserve">id </w:t>
            </w:r>
            <w:r>
              <w:rPr>
                <w:rFonts w:ascii="Consolas" w:hAnsi="Consolas"/>
                <w:sz w:val="20"/>
                <w:szCs w:val="20"/>
                <w:lang w:val="en-GB"/>
              </w:rPr>
              <w:t>'-'</w:t>
            </w:r>
            <w:r w:rsidRPr="003B14CD">
              <w:rPr>
                <w:rFonts w:asciiTheme="majorBidi" w:hAnsiTheme="majorBidi" w:cstheme="majorBidi"/>
                <w:sz w:val="20"/>
                <w:szCs w:val="20"/>
                <w:lang w:val="en-GB"/>
              </w:rPr>
              <w:t>]</w:t>
            </w:r>
            <w:r w:rsidR="00C50E3F">
              <w:rPr>
                <w:rFonts w:asciiTheme="majorBidi" w:hAnsiTheme="majorBidi" w:cstheme="majorBidi"/>
                <w:sz w:val="20"/>
                <w:szCs w:val="20"/>
                <w:lang w:val="en-GB"/>
              </w:rPr>
              <w:t xml:space="preserve"> '['</w:t>
            </w:r>
          </w:p>
        </w:tc>
        <w:tc>
          <w:tcPr>
            <w:tcW w:w="3543" w:type="dxa"/>
          </w:tcPr>
          <w:p w14:paraId="5B6A4964" w14:textId="44D09CB3" w:rsidR="006C3AC9" w:rsidRDefault="00C50E3F" w:rsidP="006C3AC9">
            <w:pPr>
              <w:jc w:val="both"/>
              <w:rPr>
                <w:rFonts w:ascii="Consolas" w:hAnsi="Consolas"/>
                <w:sz w:val="20"/>
                <w:szCs w:val="20"/>
                <w:lang w:val="en-GB"/>
              </w:rPr>
            </w:pPr>
            <w:r>
              <w:rPr>
                <w:rFonts w:asciiTheme="majorBidi" w:hAnsiTheme="majorBidi" w:cstheme="majorBidi"/>
                <w:sz w:val="20"/>
                <w:szCs w:val="20"/>
                <w:lang w:val="en-GB"/>
              </w:rPr>
              <w:t xml:space="preserve">']' </w:t>
            </w:r>
            <w:r w:rsidR="006C3AC9" w:rsidRPr="003B14CD">
              <w:rPr>
                <w:rFonts w:asciiTheme="majorBidi" w:hAnsiTheme="majorBidi" w:cstheme="majorBidi"/>
                <w:sz w:val="20"/>
                <w:szCs w:val="20"/>
                <w:lang w:val="en-GB"/>
              </w:rPr>
              <w:t>[</w:t>
            </w:r>
            <w:r w:rsidR="006C3AC9">
              <w:rPr>
                <w:rFonts w:ascii="Consolas" w:hAnsi="Consolas"/>
                <w:sz w:val="20"/>
                <w:szCs w:val="20"/>
                <w:lang w:val="en-GB"/>
              </w:rPr>
              <w:t xml:space="preserve">'-' </w:t>
            </w:r>
            <w:r w:rsidR="006C3AC9" w:rsidRPr="003B14CD">
              <w:rPr>
                <w:rFonts w:asciiTheme="majorBidi" w:hAnsiTheme="majorBidi" w:cstheme="majorBidi"/>
                <w:sz w:val="20"/>
                <w:szCs w:val="20"/>
                <w:lang w:val="en-GB"/>
              </w:rPr>
              <w:t>id ]</w:t>
            </w:r>
            <w:r w:rsidR="006C3AC9">
              <w:rPr>
                <w:rFonts w:ascii="Consolas" w:hAnsi="Consolas"/>
                <w:sz w:val="20"/>
                <w:szCs w:val="20"/>
                <w:lang w:val="en-GB"/>
              </w:rPr>
              <w:t>'-'</w:t>
            </w:r>
          </w:p>
        </w:tc>
      </w:tr>
      <w:tr w:rsidR="006C3AC9" w14:paraId="4C5B188A" w14:textId="77777777" w:rsidTr="009C3990">
        <w:tc>
          <w:tcPr>
            <w:tcW w:w="3823" w:type="dxa"/>
          </w:tcPr>
          <w:p w14:paraId="117F14DF" w14:textId="5215D102" w:rsidR="006C3AC9" w:rsidRDefault="006C3AC9" w:rsidP="006C3AC9">
            <w:pPr>
              <w:jc w:val="both"/>
              <w:rPr>
                <w:rFonts w:ascii="Consolas" w:hAnsi="Consolas"/>
                <w:sz w:val="20"/>
                <w:szCs w:val="20"/>
                <w:lang w:val="en-GB"/>
              </w:rPr>
            </w:pPr>
            <w:r>
              <w:rPr>
                <w:rFonts w:ascii="Consolas" w:hAnsi="Consolas"/>
                <w:sz w:val="20"/>
                <w:szCs w:val="20"/>
                <w:lang w:val="en-GB"/>
              </w:rPr>
              <w:t xml:space="preserve">'~' </w:t>
            </w:r>
            <w:r w:rsidRPr="003B14CD">
              <w:rPr>
                <w:rFonts w:asciiTheme="majorBidi" w:hAnsiTheme="majorBidi" w:cstheme="majorBidi"/>
                <w:sz w:val="20"/>
                <w:szCs w:val="20"/>
                <w:lang w:val="en-GB"/>
              </w:rPr>
              <w:t>[</w:t>
            </w:r>
            <w:r w:rsidR="003B14CD">
              <w:rPr>
                <w:rFonts w:asciiTheme="majorBidi" w:hAnsiTheme="majorBidi" w:cstheme="majorBidi"/>
                <w:sz w:val="20"/>
                <w:szCs w:val="20"/>
                <w:lang w:val="en-GB"/>
              </w:rPr>
              <w:t xml:space="preserve"> </w:t>
            </w:r>
            <w:r w:rsidRPr="003B14CD">
              <w:rPr>
                <w:rFonts w:asciiTheme="majorBidi" w:hAnsiTheme="majorBidi" w:cstheme="majorBidi"/>
                <w:sz w:val="20"/>
                <w:szCs w:val="20"/>
                <w:lang w:val="en-GB"/>
              </w:rPr>
              <w:t>id</w:t>
            </w:r>
            <w:r>
              <w:rPr>
                <w:rFonts w:ascii="Consolas" w:hAnsi="Consolas"/>
                <w:sz w:val="20"/>
                <w:szCs w:val="20"/>
                <w:lang w:val="en-GB"/>
              </w:rPr>
              <w:t xml:space="preserve"> '~'</w:t>
            </w:r>
            <w:r w:rsidRPr="003B14CD">
              <w:rPr>
                <w:rFonts w:asciiTheme="majorBidi" w:hAnsiTheme="majorBidi" w:cstheme="majorBidi"/>
                <w:sz w:val="20"/>
                <w:szCs w:val="20"/>
                <w:lang w:val="en-GB"/>
              </w:rPr>
              <w:t>]</w:t>
            </w:r>
            <w:r w:rsidR="00C50E3F">
              <w:rPr>
                <w:rFonts w:asciiTheme="majorBidi" w:hAnsiTheme="majorBidi" w:cstheme="majorBidi"/>
                <w:sz w:val="20"/>
                <w:szCs w:val="20"/>
                <w:lang w:val="en-GB"/>
              </w:rPr>
              <w:t xml:space="preserve"> '['</w:t>
            </w:r>
          </w:p>
        </w:tc>
        <w:tc>
          <w:tcPr>
            <w:tcW w:w="3543" w:type="dxa"/>
          </w:tcPr>
          <w:p w14:paraId="5350585F" w14:textId="7376AE67" w:rsidR="006C3AC9" w:rsidRDefault="00C50E3F" w:rsidP="006C3AC9">
            <w:pPr>
              <w:jc w:val="both"/>
              <w:rPr>
                <w:rFonts w:ascii="Consolas" w:hAnsi="Consolas"/>
                <w:sz w:val="20"/>
                <w:szCs w:val="20"/>
                <w:lang w:val="en-GB"/>
              </w:rPr>
            </w:pPr>
            <w:r>
              <w:rPr>
                <w:rFonts w:asciiTheme="majorBidi" w:hAnsiTheme="majorBidi" w:cstheme="majorBidi"/>
                <w:sz w:val="20"/>
                <w:szCs w:val="20"/>
                <w:lang w:val="en-GB"/>
              </w:rPr>
              <w:t xml:space="preserve">']' </w:t>
            </w:r>
            <w:r w:rsidR="006C3AC9" w:rsidRPr="003B14CD">
              <w:rPr>
                <w:rFonts w:asciiTheme="majorBidi" w:hAnsiTheme="majorBidi" w:cstheme="majorBidi"/>
                <w:sz w:val="20"/>
                <w:szCs w:val="20"/>
                <w:lang w:val="en-GB"/>
              </w:rPr>
              <w:t>[</w:t>
            </w:r>
            <w:r w:rsidR="006C3AC9">
              <w:rPr>
                <w:rFonts w:ascii="Consolas" w:hAnsi="Consolas"/>
                <w:sz w:val="20"/>
                <w:szCs w:val="20"/>
                <w:lang w:val="en-GB"/>
              </w:rPr>
              <w:t xml:space="preserve">'~' </w:t>
            </w:r>
            <w:r w:rsidR="006C3AC9" w:rsidRPr="003B14CD">
              <w:rPr>
                <w:rFonts w:asciiTheme="majorBidi" w:hAnsiTheme="majorBidi" w:cstheme="majorBidi"/>
                <w:sz w:val="20"/>
                <w:szCs w:val="20"/>
                <w:lang w:val="en-GB"/>
              </w:rPr>
              <w:t>id ]</w:t>
            </w:r>
            <w:r w:rsidR="006C3AC9">
              <w:rPr>
                <w:rFonts w:ascii="Consolas" w:hAnsi="Consolas"/>
                <w:sz w:val="20"/>
                <w:szCs w:val="20"/>
                <w:lang w:val="en-GB"/>
              </w:rPr>
              <w:t>'~'</w:t>
            </w:r>
          </w:p>
        </w:tc>
      </w:tr>
      <w:tr w:rsidR="006C3AC9" w14:paraId="701C7A9E" w14:textId="77777777" w:rsidTr="009C3990">
        <w:tc>
          <w:tcPr>
            <w:tcW w:w="3823" w:type="dxa"/>
          </w:tcPr>
          <w:p w14:paraId="4E9F34CA" w14:textId="48F2522D" w:rsidR="006C3AC9" w:rsidRDefault="006C3AC9" w:rsidP="006C3AC9">
            <w:pPr>
              <w:jc w:val="both"/>
              <w:rPr>
                <w:rFonts w:ascii="Consolas" w:hAnsi="Consolas"/>
                <w:sz w:val="20"/>
                <w:szCs w:val="20"/>
                <w:lang w:val="en-GB"/>
              </w:rPr>
            </w:pPr>
            <w:r>
              <w:rPr>
                <w:rFonts w:ascii="Consolas" w:hAnsi="Consolas"/>
                <w:sz w:val="20"/>
                <w:szCs w:val="20"/>
                <w:lang w:val="en-GB"/>
              </w:rPr>
              <w:t xml:space="preserve">'~' </w:t>
            </w:r>
            <w:r w:rsidRPr="003B14CD">
              <w:rPr>
                <w:rFonts w:asciiTheme="majorBidi" w:hAnsiTheme="majorBidi" w:cstheme="majorBidi"/>
                <w:sz w:val="20"/>
                <w:szCs w:val="20"/>
                <w:lang w:val="en-GB"/>
              </w:rPr>
              <w:t>[</w:t>
            </w:r>
            <w:r w:rsidR="003B14CD">
              <w:rPr>
                <w:rFonts w:asciiTheme="majorBidi" w:hAnsiTheme="majorBidi" w:cstheme="majorBidi"/>
                <w:sz w:val="20"/>
                <w:szCs w:val="20"/>
                <w:lang w:val="en-GB"/>
              </w:rPr>
              <w:t xml:space="preserve"> </w:t>
            </w:r>
            <w:r w:rsidRPr="003B14CD">
              <w:rPr>
                <w:rFonts w:asciiTheme="majorBidi" w:hAnsiTheme="majorBidi" w:cstheme="majorBidi"/>
                <w:sz w:val="20"/>
                <w:szCs w:val="20"/>
                <w:lang w:val="en-GB"/>
              </w:rPr>
              <w:t>id</w:t>
            </w:r>
            <w:r>
              <w:rPr>
                <w:rFonts w:ascii="Consolas" w:hAnsi="Consolas"/>
                <w:sz w:val="20"/>
                <w:szCs w:val="20"/>
                <w:lang w:val="en-GB"/>
              </w:rPr>
              <w:t xml:space="preserve"> '~'</w:t>
            </w:r>
            <w:r w:rsidRPr="003B14CD">
              <w:rPr>
                <w:rFonts w:asciiTheme="majorBidi" w:hAnsiTheme="majorBidi" w:cstheme="majorBidi"/>
                <w:sz w:val="20"/>
                <w:szCs w:val="20"/>
                <w:lang w:val="en-GB"/>
              </w:rPr>
              <w:t>]</w:t>
            </w:r>
            <w:r w:rsidR="00C50E3F">
              <w:rPr>
                <w:rFonts w:asciiTheme="majorBidi" w:hAnsiTheme="majorBidi" w:cstheme="majorBidi"/>
                <w:sz w:val="20"/>
                <w:szCs w:val="20"/>
                <w:lang w:val="en-GB"/>
              </w:rPr>
              <w:t xml:space="preserve"> '['</w:t>
            </w:r>
          </w:p>
        </w:tc>
        <w:tc>
          <w:tcPr>
            <w:tcW w:w="3543" w:type="dxa"/>
          </w:tcPr>
          <w:p w14:paraId="4CB8FF07" w14:textId="2B03A467" w:rsidR="006C3AC9" w:rsidRDefault="00C50E3F" w:rsidP="006C3AC9">
            <w:pPr>
              <w:jc w:val="both"/>
              <w:rPr>
                <w:rFonts w:ascii="Consolas" w:hAnsi="Consolas"/>
                <w:sz w:val="20"/>
                <w:szCs w:val="20"/>
                <w:lang w:val="en-GB"/>
              </w:rPr>
            </w:pPr>
            <w:r>
              <w:rPr>
                <w:rFonts w:asciiTheme="majorBidi" w:hAnsiTheme="majorBidi" w:cstheme="majorBidi"/>
                <w:sz w:val="20"/>
                <w:szCs w:val="20"/>
                <w:lang w:val="en-GB"/>
              </w:rPr>
              <w:t xml:space="preserve">']' </w:t>
            </w:r>
            <w:r w:rsidR="006C3AC9" w:rsidRPr="003B14CD">
              <w:rPr>
                <w:rFonts w:asciiTheme="majorBidi" w:hAnsiTheme="majorBidi" w:cstheme="majorBidi"/>
                <w:sz w:val="20"/>
                <w:szCs w:val="20"/>
                <w:lang w:val="en-GB"/>
              </w:rPr>
              <w:t>[</w:t>
            </w:r>
            <w:r w:rsidR="006C3AC9">
              <w:rPr>
                <w:rFonts w:ascii="Consolas" w:hAnsi="Consolas"/>
                <w:sz w:val="20"/>
                <w:szCs w:val="20"/>
                <w:lang w:val="en-GB"/>
              </w:rPr>
              <w:t xml:space="preserve">'~' </w:t>
            </w:r>
            <w:r w:rsidR="006C3AC9" w:rsidRPr="003B14CD">
              <w:rPr>
                <w:rFonts w:asciiTheme="majorBidi" w:hAnsiTheme="majorBidi" w:cstheme="majorBidi"/>
                <w:sz w:val="20"/>
                <w:szCs w:val="20"/>
                <w:lang w:val="en-GB"/>
              </w:rPr>
              <w:t>id ]</w:t>
            </w:r>
            <w:r w:rsidR="006C3AC9">
              <w:rPr>
                <w:rFonts w:ascii="Consolas" w:hAnsi="Consolas"/>
                <w:sz w:val="20"/>
                <w:szCs w:val="20"/>
                <w:lang w:val="en-GB"/>
              </w:rPr>
              <w:t>'~&gt;'</w:t>
            </w:r>
          </w:p>
        </w:tc>
      </w:tr>
      <w:tr w:rsidR="006C3AC9" w14:paraId="4BBE7511" w14:textId="77777777" w:rsidTr="009C3990">
        <w:tc>
          <w:tcPr>
            <w:tcW w:w="3823" w:type="dxa"/>
          </w:tcPr>
          <w:p w14:paraId="21A4433A" w14:textId="401E72F2" w:rsidR="006C3AC9" w:rsidRDefault="006C3AC9" w:rsidP="006C3AC9">
            <w:pPr>
              <w:jc w:val="both"/>
              <w:rPr>
                <w:rFonts w:ascii="Consolas" w:hAnsi="Consolas"/>
                <w:sz w:val="20"/>
                <w:szCs w:val="20"/>
                <w:lang w:val="en-GB"/>
              </w:rPr>
            </w:pPr>
            <w:r>
              <w:rPr>
                <w:rFonts w:ascii="Consolas" w:hAnsi="Consolas"/>
                <w:sz w:val="20"/>
                <w:szCs w:val="20"/>
                <w:lang w:val="en-GB"/>
              </w:rPr>
              <w:t xml:space="preserve">'&lt;~' </w:t>
            </w:r>
            <w:r w:rsidRPr="003B14CD">
              <w:rPr>
                <w:rFonts w:asciiTheme="majorBidi" w:hAnsiTheme="majorBidi" w:cstheme="majorBidi"/>
                <w:sz w:val="20"/>
                <w:szCs w:val="20"/>
                <w:lang w:val="en-GB"/>
              </w:rPr>
              <w:t>[</w:t>
            </w:r>
            <w:r w:rsidR="003B14CD">
              <w:rPr>
                <w:rFonts w:asciiTheme="majorBidi" w:hAnsiTheme="majorBidi" w:cstheme="majorBidi"/>
                <w:sz w:val="20"/>
                <w:szCs w:val="20"/>
                <w:lang w:val="en-GB"/>
              </w:rPr>
              <w:t xml:space="preserve"> </w:t>
            </w:r>
            <w:r w:rsidRPr="003B14CD">
              <w:rPr>
                <w:rFonts w:asciiTheme="majorBidi" w:hAnsiTheme="majorBidi" w:cstheme="majorBidi"/>
                <w:sz w:val="20"/>
                <w:szCs w:val="20"/>
                <w:lang w:val="en-GB"/>
              </w:rPr>
              <w:t>id</w:t>
            </w:r>
            <w:r>
              <w:rPr>
                <w:rFonts w:ascii="Consolas" w:hAnsi="Consolas"/>
                <w:sz w:val="20"/>
                <w:szCs w:val="20"/>
                <w:lang w:val="en-GB"/>
              </w:rPr>
              <w:t xml:space="preserve"> '~'</w:t>
            </w:r>
            <w:r w:rsidRPr="003B14CD">
              <w:rPr>
                <w:rFonts w:asciiTheme="majorBidi" w:hAnsiTheme="majorBidi" w:cstheme="majorBidi"/>
                <w:sz w:val="20"/>
                <w:szCs w:val="20"/>
                <w:lang w:val="en-GB"/>
              </w:rPr>
              <w:t>]</w:t>
            </w:r>
          </w:p>
        </w:tc>
        <w:tc>
          <w:tcPr>
            <w:tcW w:w="3543" w:type="dxa"/>
          </w:tcPr>
          <w:p w14:paraId="35B3BF4B" w14:textId="76A6A9AF" w:rsidR="006C3AC9" w:rsidRDefault="005908E4" w:rsidP="006C3AC9">
            <w:pPr>
              <w:jc w:val="both"/>
              <w:rPr>
                <w:rFonts w:ascii="Consolas" w:hAnsi="Consolas"/>
                <w:sz w:val="20"/>
                <w:szCs w:val="20"/>
                <w:lang w:val="en-GB"/>
              </w:rPr>
            </w:pPr>
            <w:r w:rsidRPr="003B14CD">
              <w:rPr>
                <w:rFonts w:asciiTheme="majorBidi" w:hAnsiTheme="majorBidi" w:cstheme="majorBidi"/>
                <w:sz w:val="20"/>
                <w:szCs w:val="20"/>
                <w:lang w:val="en-GB"/>
              </w:rPr>
              <w:t xml:space="preserve"> </w:t>
            </w:r>
            <w:r w:rsidR="006C3AC9" w:rsidRPr="003B14CD">
              <w:rPr>
                <w:rFonts w:asciiTheme="majorBidi" w:hAnsiTheme="majorBidi" w:cstheme="majorBidi"/>
                <w:sz w:val="20"/>
                <w:szCs w:val="20"/>
                <w:lang w:val="en-GB"/>
              </w:rPr>
              <w:t>[</w:t>
            </w:r>
            <w:r w:rsidR="006C3AC9">
              <w:rPr>
                <w:rFonts w:ascii="Consolas" w:hAnsi="Consolas"/>
                <w:sz w:val="20"/>
                <w:szCs w:val="20"/>
                <w:lang w:val="en-GB"/>
              </w:rPr>
              <w:t xml:space="preserve">'~' </w:t>
            </w:r>
            <w:r w:rsidR="006C3AC9" w:rsidRPr="003B14CD">
              <w:rPr>
                <w:rFonts w:asciiTheme="majorBidi" w:hAnsiTheme="majorBidi" w:cstheme="majorBidi"/>
                <w:sz w:val="20"/>
                <w:szCs w:val="20"/>
                <w:lang w:val="en-GB"/>
              </w:rPr>
              <w:t>id ]</w:t>
            </w:r>
            <w:r w:rsidR="006C3AC9">
              <w:rPr>
                <w:rFonts w:ascii="Consolas" w:hAnsi="Consolas"/>
                <w:sz w:val="20"/>
                <w:szCs w:val="20"/>
                <w:lang w:val="en-GB"/>
              </w:rPr>
              <w:t>'~'</w:t>
            </w:r>
          </w:p>
        </w:tc>
      </w:tr>
    </w:tbl>
    <w:p w14:paraId="3D6FB7AE" w14:textId="77777777" w:rsidR="005908E4" w:rsidRDefault="005908E4" w:rsidP="005908E4">
      <w:pPr>
        <w:spacing w:before="120"/>
        <w:jc w:val="both"/>
        <w:rPr>
          <w:rFonts w:asciiTheme="majorBidi" w:hAnsiTheme="majorBidi" w:cstheme="majorBidi"/>
          <w:sz w:val="20"/>
          <w:szCs w:val="20"/>
          <w:lang w:val="en-GB"/>
        </w:rPr>
      </w:pPr>
      <w:proofErr w:type="spellStart"/>
      <w:r>
        <w:rPr>
          <w:sz w:val="20"/>
          <w:szCs w:val="20"/>
          <w:lang w:val="en-GB"/>
        </w:rPr>
        <w:t>edgearrow</w:t>
      </w:r>
      <w:proofErr w:type="spellEnd"/>
      <w:r>
        <w:rPr>
          <w:sz w:val="20"/>
          <w:szCs w:val="20"/>
          <w:lang w:val="en-GB"/>
        </w:rPr>
        <w:fldChar w:fldCharType="begin"/>
      </w:r>
      <w:r>
        <w:instrText xml:space="preserve"> XE "</w:instrText>
      </w:r>
      <w:r w:rsidRPr="00D749AD">
        <w:rPr>
          <w:sz w:val="20"/>
          <w:szCs w:val="20"/>
          <w:lang w:val="en-GB"/>
        </w:rPr>
        <w:instrText>edgearrow</w:instrText>
      </w:r>
      <w:r>
        <w:instrText xml:space="preserve">" </w:instrText>
      </w:r>
      <w:r>
        <w:rPr>
          <w:sz w:val="20"/>
          <w:szCs w:val="20"/>
          <w:lang w:val="en-GB"/>
        </w:rPr>
        <w:fldChar w:fldCharType="end"/>
      </w:r>
      <w:r>
        <w:rPr>
          <w:sz w:val="20"/>
          <w:szCs w:val="20"/>
          <w:lang w:val="en-GB"/>
        </w:rPr>
        <w:t xml:space="preserve"> = [ '</w:t>
      </w:r>
      <w:r w:rsidRPr="0001135F">
        <w:rPr>
          <w:rFonts w:ascii="Consolas" w:hAnsi="Consolas"/>
          <w:sz w:val="20"/>
          <w:szCs w:val="20"/>
          <w:lang w:val="en-GB"/>
        </w:rPr>
        <w:t>-</w:t>
      </w:r>
      <w:r>
        <w:rPr>
          <w:sz w:val="20"/>
          <w:szCs w:val="20"/>
          <w:lang w:val="en-GB"/>
        </w:rPr>
        <w:t>' id] '</w:t>
      </w:r>
      <w:r w:rsidRPr="00501A53">
        <w:rPr>
          <w:rFonts w:ascii="Consolas" w:hAnsi="Consolas"/>
          <w:sz w:val="20"/>
          <w:szCs w:val="20"/>
          <w:lang w:val="en-GB"/>
        </w:rPr>
        <w:t>-&gt;</w:t>
      </w:r>
      <w:r>
        <w:rPr>
          <w:sz w:val="20"/>
          <w:szCs w:val="20"/>
          <w:lang w:val="en-GB"/>
        </w:rPr>
        <w:t>' | '</w:t>
      </w:r>
      <w:r w:rsidRPr="00501A53">
        <w:rPr>
          <w:rFonts w:ascii="Consolas" w:hAnsi="Consolas"/>
          <w:sz w:val="20"/>
          <w:szCs w:val="20"/>
          <w:lang w:val="en-GB"/>
        </w:rPr>
        <w:t>&lt;-</w:t>
      </w:r>
      <w:r>
        <w:rPr>
          <w:sz w:val="20"/>
          <w:szCs w:val="20"/>
          <w:lang w:val="en-GB"/>
        </w:rPr>
        <w:t xml:space="preserve">' [ id </w:t>
      </w:r>
      <w:r w:rsidRPr="0001135F">
        <w:rPr>
          <w:sz w:val="20"/>
          <w:szCs w:val="20"/>
          <w:lang w:val="en-GB"/>
        </w:rPr>
        <w:t>'</w:t>
      </w:r>
      <w:r w:rsidRPr="0001135F">
        <w:rPr>
          <w:rFonts w:ascii="Consolas" w:hAnsi="Consolas"/>
          <w:sz w:val="20"/>
          <w:szCs w:val="20"/>
          <w:lang w:val="en-GB"/>
        </w:rPr>
        <w:t>-</w:t>
      </w:r>
      <w:r>
        <w:rPr>
          <w:sz w:val="20"/>
          <w:szCs w:val="20"/>
          <w:lang w:val="en-GB"/>
        </w:rPr>
        <w:t>' ].</w:t>
      </w:r>
      <w:r w:rsidRPr="003B14CD">
        <w:rPr>
          <w:rFonts w:asciiTheme="majorBidi" w:hAnsiTheme="majorBidi" w:cstheme="majorBidi"/>
          <w:sz w:val="20"/>
          <w:szCs w:val="20"/>
          <w:lang w:val="en-GB"/>
        </w:rPr>
        <w:t xml:space="preserve"> </w:t>
      </w:r>
    </w:p>
    <w:p w14:paraId="72C1509F" w14:textId="11A33688" w:rsidR="005908E4" w:rsidRDefault="005908E4" w:rsidP="005908E4">
      <w:pPr>
        <w:spacing w:before="120"/>
        <w:jc w:val="both"/>
        <w:rPr>
          <w:sz w:val="20"/>
          <w:szCs w:val="20"/>
          <w:lang w:val="en-GB"/>
        </w:rPr>
      </w:pPr>
      <w:r>
        <w:rPr>
          <w:sz w:val="20"/>
          <w:szCs w:val="20"/>
          <w:lang w:val="en-GB"/>
        </w:rPr>
        <w:t xml:space="preserve">Arrows and </w:t>
      </w:r>
      <w:proofErr w:type="spellStart"/>
      <w:r>
        <w:rPr>
          <w:sz w:val="20"/>
          <w:szCs w:val="20"/>
          <w:lang w:val="en-GB"/>
        </w:rPr>
        <w:t>edgearrows</w:t>
      </w:r>
      <w:proofErr w:type="spellEnd"/>
      <w:r>
        <w:rPr>
          <w:sz w:val="20"/>
          <w:szCs w:val="20"/>
          <w:lang w:val="en-GB"/>
        </w:rPr>
        <w:t xml:space="preserve"> may not contain spaces. Arrows come in pairs before and after a </w:t>
      </w:r>
      <w:proofErr w:type="spellStart"/>
      <w:r>
        <w:rPr>
          <w:sz w:val="20"/>
          <w:szCs w:val="20"/>
          <w:lang w:val="en-GB"/>
        </w:rPr>
        <w:t>GraphItem</w:t>
      </w:r>
      <w:proofErr w:type="spellEnd"/>
      <w:r>
        <w:rPr>
          <w:sz w:val="20"/>
          <w:szCs w:val="20"/>
          <w:lang w:val="en-GB"/>
        </w:rPr>
        <w:t xml:space="preserve">. The id in a right-pointing (resp. left-pointing) arrow or </w:t>
      </w:r>
      <w:proofErr w:type="spellStart"/>
      <w:r>
        <w:rPr>
          <w:sz w:val="20"/>
          <w:szCs w:val="20"/>
          <w:lang w:val="en-GB"/>
        </w:rPr>
        <w:t>edgearrow</w:t>
      </w:r>
      <w:proofErr w:type="spellEnd"/>
      <w:r>
        <w:rPr>
          <w:sz w:val="20"/>
          <w:szCs w:val="20"/>
          <w:lang w:val="en-GB"/>
        </w:rPr>
        <w:t xml:space="preserve"> names a reference column in the preceding (resp. following) </w:t>
      </w:r>
      <w:proofErr w:type="spellStart"/>
      <w:r>
        <w:rPr>
          <w:sz w:val="20"/>
          <w:szCs w:val="20"/>
          <w:lang w:val="en-GB"/>
        </w:rPr>
        <w:t>GraphItem</w:t>
      </w:r>
      <w:proofErr w:type="spellEnd"/>
      <w:r>
        <w:rPr>
          <w:sz w:val="20"/>
          <w:szCs w:val="20"/>
          <w:lang w:val="en-GB"/>
        </w:rPr>
        <w:t xml:space="preserve"> or Node. If the id is missing, the resulting reference column is called by the name of the target node type.</w:t>
      </w:r>
    </w:p>
    <w:p w14:paraId="7D3ECE62" w14:textId="77777777" w:rsidR="005908E4" w:rsidRDefault="005908E4" w:rsidP="005908E4">
      <w:pPr>
        <w:spacing w:before="120"/>
        <w:jc w:val="both"/>
        <w:rPr>
          <w:sz w:val="20"/>
          <w:szCs w:val="20"/>
          <w:lang w:val="en-GB"/>
        </w:rPr>
      </w:pPr>
      <w:proofErr w:type="spellStart"/>
      <w:r>
        <w:rPr>
          <w:sz w:val="20"/>
          <w:szCs w:val="20"/>
          <w:lang w:val="en-GB"/>
        </w:rPr>
        <w:t>GraphItem</w:t>
      </w:r>
      <w:proofErr w:type="spellEnd"/>
      <w:r>
        <w:rPr>
          <w:sz w:val="20"/>
          <w:szCs w:val="20"/>
          <w:lang w:val="en-GB"/>
        </w:rPr>
        <w:fldChar w:fldCharType="begin"/>
      </w:r>
      <w:r>
        <w:instrText xml:space="preserve"> XE "</w:instrText>
      </w:r>
      <w:r w:rsidRPr="00D31B7B">
        <w:rPr>
          <w:sz w:val="20"/>
          <w:szCs w:val="20"/>
          <w:lang w:val="en-GB"/>
        </w:rPr>
        <w:instrText>GraphItem</w:instrText>
      </w:r>
      <w:r>
        <w:instrText xml:space="preserve">" </w:instrText>
      </w:r>
      <w:r>
        <w:rPr>
          <w:sz w:val="20"/>
          <w:szCs w:val="20"/>
          <w:lang w:val="en-GB"/>
        </w:rPr>
        <w:fldChar w:fldCharType="end"/>
      </w:r>
      <w:r>
        <w:rPr>
          <w:sz w:val="20"/>
          <w:szCs w:val="20"/>
          <w:lang w:val="en-GB"/>
        </w:rPr>
        <w:t xml:space="preserve"> =</w:t>
      </w:r>
      <w:r w:rsidRPr="00860B6E">
        <w:rPr>
          <w:sz w:val="20"/>
          <w:szCs w:val="20"/>
          <w:lang w:val="en-GB"/>
        </w:rPr>
        <w:t xml:space="preserve">  </w:t>
      </w:r>
      <w:r>
        <w:rPr>
          <w:sz w:val="20"/>
          <w:szCs w:val="20"/>
          <w:lang w:val="en-GB"/>
        </w:rPr>
        <w:t>[</w:t>
      </w:r>
      <w:proofErr w:type="spellStart"/>
      <w:r>
        <w:rPr>
          <w:i/>
          <w:iCs/>
          <w:sz w:val="20"/>
          <w:szCs w:val="20"/>
          <w:lang w:val="en-GB"/>
        </w:rPr>
        <w:t>Node_</w:t>
      </w:r>
      <w:r>
        <w:rPr>
          <w:sz w:val="20"/>
          <w:szCs w:val="20"/>
          <w:lang w:val="en-GB"/>
        </w:rPr>
        <w:t>Value</w:t>
      </w:r>
      <w:proofErr w:type="spellEnd"/>
      <w:r>
        <w:rPr>
          <w:sz w:val="20"/>
          <w:szCs w:val="20"/>
          <w:lang w:val="en-GB"/>
        </w:rPr>
        <w:t>]</w:t>
      </w:r>
      <w:r w:rsidRPr="00860B6E">
        <w:rPr>
          <w:sz w:val="20"/>
          <w:szCs w:val="20"/>
          <w:lang w:val="en-GB"/>
        </w:rPr>
        <w:t xml:space="preserve"> </w:t>
      </w:r>
      <w:r>
        <w:rPr>
          <w:sz w:val="20"/>
          <w:szCs w:val="20"/>
          <w:lang w:val="en-GB"/>
        </w:rPr>
        <w:t xml:space="preserve">[':' </w:t>
      </w:r>
      <w:proofErr w:type="spellStart"/>
      <w:r>
        <w:rPr>
          <w:sz w:val="20"/>
          <w:szCs w:val="20"/>
          <w:lang w:val="en-GB"/>
        </w:rPr>
        <w:t>GraphLabel</w:t>
      </w:r>
      <w:proofErr w:type="spellEnd"/>
      <w:r>
        <w:rPr>
          <w:sz w:val="20"/>
          <w:szCs w:val="20"/>
          <w:lang w:val="en-GB"/>
        </w:rPr>
        <w:t xml:space="preserve">] </w:t>
      </w:r>
      <w:r w:rsidRPr="00860B6E">
        <w:rPr>
          <w:sz w:val="20"/>
          <w:szCs w:val="20"/>
          <w:lang w:val="en-GB"/>
        </w:rPr>
        <w:t>[</w:t>
      </w:r>
      <w:r>
        <w:rPr>
          <w:sz w:val="20"/>
          <w:szCs w:val="20"/>
          <w:lang w:val="en-GB"/>
        </w:rPr>
        <w:t xml:space="preserve"> Document</w:t>
      </w:r>
      <w:r w:rsidRPr="00860B6E">
        <w:rPr>
          <w:sz w:val="20"/>
          <w:szCs w:val="20"/>
          <w:lang w:val="en-GB"/>
        </w:rPr>
        <w:t>] .</w:t>
      </w:r>
    </w:p>
    <w:p w14:paraId="7207C3B3" w14:textId="0C6A3835" w:rsidR="006650E0" w:rsidRDefault="00ED30B7" w:rsidP="00ED30B7">
      <w:pPr>
        <w:spacing w:before="120"/>
        <w:jc w:val="both"/>
        <w:rPr>
          <w:rFonts w:asciiTheme="majorBidi" w:hAnsiTheme="majorBidi" w:cstheme="majorBidi"/>
          <w:sz w:val="20"/>
          <w:szCs w:val="20"/>
          <w:lang w:val="en-GB"/>
        </w:rPr>
      </w:pPr>
      <w:r>
        <w:rPr>
          <w:rFonts w:asciiTheme="majorBidi" w:hAnsiTheme="majorBidi" w:cstheme="majorBidi"/>
          <w:sz w:val="20"/>
          <w:szCs w:val="20"/>
          <w:lang w:val="en-GB"/>
        </w:rPr>
        <w:t>Triple</w:t>
      </w:r>
      <w:r w:rsidR="00C12E6C">
        <w:rPr>
          <w:rFonts w:asciiTheme="majorBidi" w:hAnsiTheme="majorBidi" w:cstheme="majorBidi"/>
          <w:sz w:val="20"/>
          <w:szCs w:val="20"/>
          <w:lang w:val="en-GB"/>
        </w:rPr>
        <w:fldChar w:fldCharType="begin"/>
      </w:r>
      <w:r w:rsidR="00C12E6C">
        <w:instrText xml:space="preserve"> XE "</w:instrText>
      </w:r>
      <w:r w:rsidR="00C12E6C" w:rsidRPr="00666F53">
        <w:rPr>
          <w:rFonts w:asciiTheme="majorBidi" w:hAnsiTheme="majorBidi" w:cstheme="majorBidi"/>
          <w:sz w:val="20"/>
          <w:szCs w:val="20"/>
          <w:lang w:val="en-GB"/>
        </w:rPr>
        <w:instrText>Triple</w:instrText>
      </w:r>
      <w:r w:rsidR="00C12E6C">
        <w:instrText xml:space="preserve">" </w:instrText>
      </w:r>
      <w:r w:rsidR="00C12E6C">
        <w:rPr>
          <w:rFonts w:asciiTheme="majorBidi" w:hAnsiTheme="majorBidi" w:cstheme="majorBidi"/>
          <w:sz w:val="20"/>
          <w:szCs w:val="20"/>
          <w:lang w:val="en-GB"/>
        </w:rPr>
        <w:fldChar w:fldCharType="end"/>
      </w:r>
      <w:r>
        <w:rPr>
          <w:rFonts w:asciiTheme="majorBidi" w:hAnsiTheme="majorBidi" w:cstheme="majorBidi"/>
          <w:sz w:val="20"/>
          <w:szCs w:val="20"/>
          <w:lang w:val="en-GB"/>
        </w:rPr>
        <w:t xml:space="preserve"> = </w:t>
      </w:r>
      <w:proofErr w:type="spellStart"/>
      <w:r>
        <w:rPr>
          <w:rFonts w:asciiTheme="majorBidi" w:hAnsiTheme="majorBidi" w:cstheme="majorBidi"/>
          <w:i/>
          <w:iCs/>
          <w:sz w:val="20"/>
          <w:szCs w:val="20"/>
          <w:lang w:val="en-GB"/>
        </w:rPr>
        <w:t>Node_</w:t>
      </w:r>
      <w:r>
        <w:rPr>
          <w:rFonts w:asciiTheme="majorBidi" w:hAnsiTheme="majorBidi" w:cstheme="majorBidi"/>
          <w:sz w:val="20"/>
          <w:szCs w:val="20"/>
          <w:lang w:val="en-GB"/>
        </w:rPr>
        <w:t>id</w:t>
      </w:r>
      <w:proofErr w:type="spellEnd"/>
      <w:r>
        <w:rPr>
          <w:rFonts w:asciiTheme="majorBidi" w:hAnsiTheme="majorBidi" w:cstheme="majorBidi"/>
          <w:sz w:val="20"/>
          <w:szCs w:val="20"/>
          <w:lang w:val="en-GB"/>
        </w:rPr>
        <w:t xml:space="preserve"> </w:t>
      </w:r>
      <w:proofErr w:type="spellStart"/>
      <w:r w:rsidR="006650E0">
        <w:rPr>
          <w:rFonts w:asciiTheme="majorBidi" w:hAnsiTheme="majorBidi" w:cstheme="majorBidi"/>
          <w:i/>
          <w:iCs/>
          <w:sz w:val="20"/>
          <w:szCs w:val="20"/>
          <w:lang w:val="en-GB"/>
        </w:rPr>
        <w:t>Column</w:t>
      </w:r>
      <w:r>
        <w:rPr>
          <w:rFonts w:asciiTheme="majorBidi" w:hAnsiTheme="majorBidi" w:cstheme="majorBidi"/>
          <w:sz w:val="20"/>
          <w:szCs w:val="20"/>
          <w:lang w:val="en-GB"/>
        </w:rPr>
        <w:t>_</w:t>
      </w:r>
      <w:r w:rsidRPr="00ED30B7">
        <w:rPr>
          <w:rFonts w:asciiTheme="majorBidi" w:hAnsiTheme="majorBidi" w:cstheme="majorBidi"/>
          <w:sz w:val="20"/>
          <w:szCs w:val="20"/>
          <w:lang w:val="en-GB"/>
        </w:rPr>
        <w:t>id</w:t>
      </w:r>
      <w:proofErr w:type="spellEnd"/>
      <w:r>
        <w:rPr>
          <w:rFonts w:asciiTheme="majorBidi" w:hAnsiTheme="majorBidi" w:cstheme="majorBidi"/>
          <w:sz w:val="20"/>
          <w:szCs w:val="20"/>
          <w:lang w:val="en-GB"/>
        </w:rPr>
        <w:t xml:space="preserve"> Value</w:t>
      </w:r>
      <w:r w:rsidR="006650E0">
        <w:rPr>
          <w:rFonts w:asciiTheme="majorBidi" w:hAnsiTheme="majorBidi" w:cstheme="majorBidi"/>
          <w:sz w:val="20"/>
          <w:szCs w:val="20"/>
          <w:lang w:val="en-GB"/>
        </w:rPr>
        <w:t xml:space="preserve"> </w:t>
      </w:r>
    </w:p>
    <w:p w14:paraId="1C527BA7" w14:textId="461E2DF9" w:rsidR="00ED30B7" w:rsidRDefault="006650E0" w:rsidP="00C12E6C">
      <w:pPr>
        <w:ind w:firstLine="720"/>
        <w:jc w:val="both"/>
        <w:rPr>
          <w:rFonts w:asciiTheme="majorBidi" w:hAnsiTheme="majorBidi" w:cstheme="majorBidi"/>
          <w:sz w:val="20"/>
          <w:szCs w:val="20"/>
          <w:lang w:val="en-GB"/>
        </w:rPr>
      </w:pPr>
      <w:r>
        <w:rPr>
          <w:rFonts w:asciiTheme="majorBidi" w:hAnsiTheme="majorBidi" w:cstheme="majorBidi"/>
          <w:sz w:val="20"/>
          <w:szCs w:val="20"/>
          <w:lang w:val="en-GB"/>
        </w:rPr>
        <w:t xml:space="preserve">| </w:t>
      </w:r>
      <w:proofErr w:type="spellStart"/>
      <w:r>
        <w:rPr>
          <w:rFonts w:asciiTheme="majorBidi" w:hAnsiTheme="majorBidi" w:cstheme="majorBidi"/>
          <w:i/>
          <w:iCs/>
          <w:sz w:val="20"/>
          <w:szCs w:val="20"/>
          <w:lang w:val="en-GB"/>
        </w:rPr>
        <w:t>Node_</w:t>
      </w:r>
      <w:r>
        <w:rPr>
          <w:rFonts w:asciiTheme="majorBidi" w:hAnsiTheme="majorBidi" w:cstheme="majorBidi"/>
          <w:sz w:val="20"/>
          <w:szCs w:val="20"/>
          <w:lang w:val="en-GB"/>
        </w:rPr>
        <w:t>id</w:t>
      </w:r>
      <w:proofErr w:type="spellEnd"/>
      <w:r>
        <w:rPr>
          <w:rFonts w:asciiTheme="majorBidi" w:hAnsiTheme="majorBidi" w:cstheme="majorBidi"/>
          <w:sz w:val="20"/>
          <w:szCs w:val="20"/>
          <w:lang w:val="en-GB"/>
        </w:rPr>
        <w:t xml:space="preserve"> </w:t>
      </w:r>
      <w:proofErr w:type="spellStart"/>
      <w:r>
        <w:rPr>
          <w:rFonts w:asciiTheme="majorBidi" w:hAnsiTheme="majorBidi" w:cstheme="majorBidi"/>
          <w:i/>
          <w:iCs/>
          <w:sz w:val="20"/>
          <w:szCs w:val="20"/>
          <w:lang w:val="en-GB"/>
        </w:rPr>
        <w:t>Type</w:t>
      </w:r>
      <w:r>
        <w:rPr>
          <w:rFonts w:asciiTheme="majorBidi" w:hAnsiTheme="majorBidi" w:cstheme="majorBidi"/>
          <w:sz w:val="20"/>
          <w:szCs w:val="20"/>
          <w:lang w:val="en-GB"/>
        </w:rPr>
        <w:t>_id</w:t>
      </w:r>
      <w:proofErr w:type="spellEnd"/>
      <w:r>
        <w:rPr>
          <w:rFonts w:asciiTheme="majorBidi" w:hAnsiTheme="majorBidi" w:cstheme="majorBidi"/>
          <w:sz w:val="20"/>
          <w:szCs w:val="20"/>
          <w:lang w:val="en-GB"/>
        </w:rPr>
        <w:t xml:space="preserve"> [Document] </w:t>
      </w:r>
      <w:proofErr w:type="spellStart"/>
      <w:r>
        <w:rPr>
          <w:rFonts w:asciiTheme="majorBidi" w:hAnsiTheme="majorBidi" w:cstheme="majorBidi"/>
          <w:i/>
          <w:iCs/>
          <w:sz w:val="20"/>
          <w:szCs w:val="20"/>
          <w:lang w:val="en-GB"/>
        </w:rPr>
        <w:t>Node</w:t>
      </w:r>
      <w:r>
        <w:rPr>
          <w:rFonts w:asciiTheme="majorBidi" w:hAnsiTheme="majorBidi" w:cstheme="majorBidi"/>
          <w:sz w:val="20"/>
          <w:szCs w:val="20"/>
          <w:lang w:val="en-GB"/>
        </w:rPr>
        <w:t>_id</w:t>
      </w:r>
      <w:proofErr w:type="spellEnd"/>
      <w:r>
        <w:rPr>
          <w:rFonts w:asciiTheme="majorBidi" w:hAnsiTheme="majorBidi" w:cstheme="majorBidi"/>
          <w:sz w:val="20"/>
          <w:szCs w:val="20"/>
          <w:lang w:val="en-GB"/>
        </w:rPr>
        <w:t xml:space="preserve"> </w:t>
      </w:r>
      <w:r w:rsidR="00ED30B7">
        <w:rPr>
          <w:rFonts w:asciiTheme="majorBidi" w:hAnsiTheme="majorBidi" w:cstheme="majorBidi"/>
          <w:sz w:val="20"/>
          <w:szCs w:val="20"/>
          <w:lang w:val="en-GB"/>
        </w:rPr>
        <w:t>.</w:t>
      </w:r>
    </w:p>
    <w:p w14:paraId="57EA9B99" w14:textId="3679700B" w:rsidR="006650E0" w:rsidRDefault="006650E0" w:rsidP="006650E0">
      <w:pPr>
        <w:spacing w:before="120"/>
        <w:jc w:val="both"/>
        <w:rPr>
          <w:rFonts w:asciiTheme="majorBidi" w:hAnsiTheme="majorBidi" w:cstheme="majorBidi"/>
          <w:sz w:val="20"/>
          <w:szCs w:val="20"/>
          <w:lang w:val="en-GB"/>
        </w:rPr>
      </w:pPr>
      <w:r>
        <w:rPr>
          <w:rFonts w:asciiTheme="majorBidi" w:hAnsiTheme="majorBidi" w:cstheme="majorBidi"/>
          <w:sz w:val="20"/>
          <w:szCs w:val="20"/>
          <w:lang w:val="en-GB"/>
        </w:rPr>
        <w:t xml:space="preserve">The first syntax here adds a property value (maybe a reference) to an existing node, and the second adds an edge between two nodes, optionally specifying properties of the new edge. </w:t>
      </w:r>
    </w:p>
    <w:p w14:paraId="6D8071B8" w14:textId="77777777" w:rsidR="005908E4" w:rsidRDefault="005908E4" w:rsidP="005908E4">
      <w:pPr>
        <w:spacing w:before="120"/>
        <w:jc w:val="both"/>
        <w:rPr>
          <w:sz w:val="20"/>
          <w:szCs w:val="20"/>
          <w:lang w:val="en-GB"/>
        </w:rPr>
      </w:pPr>
      <w:proofErr w:type="spellStart"/>
      <w:r>
        <w:rPr>
          <w:sz w:val="20"/>
          <w:szCs w:val="20"/>
          <w:lang w:val="en-GB"/>
        </w:rPr>
        <w:t>GraphLabel</w:t>
      </w:r>
      <w:proofErr w:type="spellEnd"/>
      <w:r>
        <w:rPr>
          <w:sz w:val="20"/>
          <w:szCs w:val="20"/>
          <w:lang w:val="en-GB"/>
        </w:rPr>
        <w:fldChar w:fldCharType="begin"/>
      </w:r>
      <w:r>
        <w:instrText xml:space="preserve"> XE "</w:instrText>
      </w:r>
      <w:r w:rsidRPr="00590B9B">
        <w:rPr>
          <w:sz w:val="20"/>
          <w:szCs w:val="20"/>
          <w:lang w:val="en-GB"/>
        </w:rPr>
        <w:instrText>GraphLabel</w:instrText>
      </w:r>
      <w:r>
        <w:instrText xml:space="preserve">" </w:instrText>
      </w:r>
      <w:r>
        <w:rPr>
          <w:sz w:val="20"/>
          <w:szCs w:val="20"/>
          <w:lang w:val="en-GB"/>
        </w:rPr>
        <w:fldChar w:fldCharType="end"/>
      </w:r>
      <w:r>
        <w:rPr>
          <w:sz w:val="20"/>
          <w:szCs w:val="20"/>
          <w:lang w:val="en-GB"/>
        </w:rPr>
        <w:t xml:space="preserve"> = ['!'] (id | </w:t>
      </w:r>
      <w:proofErr w:type="spellStart"/>
      <w:r>
        <w:rPr>
          <w:i/>
          <w:iCs/>
          <w:sz w:val="20"/>
          <w:szCs w:val="20"/>
          <w:lang w:val="en-GB"/>
        </w:rPr>
        <w:t>Label_</w:t>
      </w:r>
      <w:r>
        <w:rPr>
          <w:sz w:val="20"/>
          <w:szCs w:val="20"/>
          <w:lang w:val="en-GB"/>
        </w:rPr>
        <w:t>Value</w:t>
      </w:r>
      <w:proofErr w:type="spellEnd"/>
      <w:r>
        <w:rPr>
          <w:sz w:val="20"/>
          <w:szCs w:val="20"/>
          <w:lang w:val="en-GB"/>
        </w:rPr>
        <w:t xml:space="preserve">| '%' | ('(' </w:t>
      </w:r>
      <w:proofErr w:type="spellStart"/>
      <w:r>
        <w:rPr>
          <w:sz w:val="20"/>
          <w:szCs w:val="20"/>
          <w:lang w:val="en-GB"/>
        </w:rPr>
        <w:t>GraphLabel</w:t>
      </w:r>
      <w:proofErr w:type="spellEnd"/>
      <w:r>
        <w:rPr>
          <w:sz w:val="20"/>
          <w:szCs w:val="20"/>
          <w:lang w:val="en-GB"/>
        </w:rPr>
        <w:t xml:space="preserve"> ')')) {</w:t>
      </w:r>
      <w:proofErr w:type="spellStart"/>
      <w:r>
        <w:rPr>
          <w:sz w:val="20"/>
          <w:szCs w:val="20"/>
          <w:lang w:val="en-GB"/>
        </w:rPr>
        <w:t>LabelOp</w:t>
      </w:r>
      <w:proofErr w:type="spellEnd"/>
      <w:r>
        <w:rPr>
          <w:sz w:val="20"/>
          <w:szCs w:val="20"/>
          <w:lang w:val="en-GB"/>
        </w:rPr>
        <w:t xml:space="preserve"> </w:t>
      </w:r>
      <w:proofErr w:type="spellStart"/>
      <w:r>
        <w:rPr>
          <w:sz w:val="20"/>
          <w:szCs w:val="20"/>
          <w:lang w:val="en-GB"/>
        </w:rPr>
        <w:t>GraphLabel</w:t>
      </w:r>
      <w:proofErr w:type="spellEnd"/>
      <w:r>
        <w:rPr>
          <w:sz w:val="20"/>
          <w:szCs w:val="20"/>
          <w:lang w:val="en-GB"/>
        </w:rPr>
        <w:t>} .</w:t>
      </w:r>
    </w:p>
    <w:p w14:paraId="340139DB" w14:textId="4BCBB8A2" w:rsidR="007212D7" w:rsidRDefault="005908E4" w:rsidP="005908E4">
      <w:pPr>
        <w:spacing w:before="120"/>
        <w:jc w:val="both"/>
        <w:rPr>
          <w:sz w:val="20"/>
          <w:szCs w:val="20"/>
          <w:lang w:val="en-GB"/>
        </w:rPr>
      </w:pPr>
      <w:proofErr w:type="spellStart"/>
      <w:r>
        <w:rPr>
          <w:sz w:val="20"/>
          <w:szCs w:val="20"/>
          <w:lang w:val="en-GB"/>
        </w:rPr>
        <w:t>LabelOp</w:t>
      </w:r>
      <w:proofErr w:type="spellEnd"/>
      <w:r>
        <w:rPr>
          <w:sz w:val="20"/>
          <w:szCs w:val="20"/>
          <w:lang w:val="en-GB"/>
        </w:rPr>
        <w:t xml:space="preserve"> = '&amp;' | '|' |( '=&gt;' [':']) </w:t>
      </w:r>
      <w:r>
        <w:rPr>
          <w:rStyle w:val="FootnoteReference"/>
          <w:sz w:val="20"/>
          <w:szCs w:val="20"/>
          <w:lang w:val="en-GB"/>
        </w:rPr>
        <w:footnoteReference w:id="84"/>
      </w:r>
      <w:r>
        <w:rPr>
          <w:sz w:val="20"/>
          <w:szCs w:val="20"/>
          <w:lang w:val="en-GB"/>
        </w:rPr>
        <w:t>.</w:t>
      </w:r>
      <w:r w:rsidR="002D5381">
        <w:rPr>
          <w:sz w:val="20"/>
          <w:szCs w:val="20"/>
          <w:lang w:val="en-GB"/>
        </w:rPr>
        <w:t xml:space="preserve"> </w:t>
      </w:r>
      <w:r w:rsidR="007212D7">
        <w:rPr>
          <w:sz w:val="20"/>
          <w:szCs w:val="20"/>
          <w:lang w:val="en-GB"/>
        </w:rPr>
        <w:t xml:space="preserve">In Insert/Create Graph statements the only </w:t>
      </w:r>
      <w:proofErr w:type="spellStart"/>
      <w:r w:rsidR="007212D7">
        <w:rPr>
          <w:sz w:val="20"/>
          <w:szCs w:val="20"/>
          <w:lang w:val="en-GB"/>
        </w:rPr>
        <w:t>LabelOps</w:t>
      </w:r>
      <w:proofErr w:type="spellEnd"/>
      <w:r w:rsidR="007212D7">
        <w:rPr>
          <w:sz w:val="20"/>
          <w:szCs w:val="20"/>
          <w:lang w:val="en-GB"/>
        </w:rPr>
        <w:t xml:space="preserve"> permitted </w:t>
      </w:r>
      <w:r w:rsidR="002D5381">
        <w:rPr>
          <w:sz w:val="20"/>
          <w:szCs w:val="20"/>
          <w:lang w:val="en-GB"/>
        </w:rPr>
        <w:t>is</w:t>
      </w:r>
      <w:r w:rsidR="007212D7">
        <w:rPr>
          <w:sz w:val="20"/>
          <w:szCs w:val="20"/>
          <w:lang w:val="en-GB"/>
        </w:rPr>
        <w:t xml:space="preserve"> '&amp;'</w:t>
      </w:r>
      <w:r w:rsidR="00A215DC">
        <w:rPr>
          <w:sz w:val="20"/>
          <w:szCs w:val="20"/>
          <w:lang w:val="en-GB"/>
        </w:rPr>
        <w:t>, and the use of '!' and parentheses is not allowed</w:t>
      </w:r>
      <w:r w:rsidR="007212D7">
        <w:rPr>
          <w:sz w:val="20"/>
          <w:szCs w:val="20"/>
          <w:lang w:val="en-GB"/>
        </w:rPr>
        <w:t xml:space="preserve">. </w:t>
      </w:r>
    </w:p>
    <w:p w14:paraId="7BBAE052" w14:textId="7C757FC6" w:rsidR="00B055B9" w:rsidRDefault="00AD4851" w:rsidP="00AD4851">
      <w:pPr>
        <w:spacing w:before="120"/>
        <w:jc w:val="both"/>
        <w:rPr>
          <w:sz w:val="20"/>
          <w:szCs w:val="20"/>
          <w:lang w:val="en-GB"/>
        </w:rPr>
      </w:pPr>
      <w:r>
        <w:rPr>
          <w:sz w:val="20"/>
          <w:szCs w:val="20"/>
          <w:lang w:val="en-GB"/>
        </w:rPr>
        <w:t>Update</w:t>
      </w:r>
      <w:r>
        <w:rPr>
          <w:sz w:val="20"/>
          <w:szCs w:val="20"/>
          <w:lang w:val="en-GB"/>
        </w:rPr>
        <w:fldChar w:fldCharType="begin"/>
      </w:r>
      <w:r>
        <w:instrText xml:space="preserve"> XE "</w:instrText>
      </w:r>
      <w:r w:rsidRPr="00ED33AB">
        <w:rPr>
          <w:sz w:val="20"/>
          <w:szCs w:val="20"/>
          <w:lang w:val="en-GB"/>
        </w:rPr>
        <w:instrText>Update</w:instrText>
      </w:r>
      <w:r>
        <w:instrText xml:space="preserve">" </w:instrText>
      </w:r>
      <w:r>
        <w:rPr>
          <w:sz w:val="20"/>
          <w:szCs w:val="20"/>
          <w:lang w:val="en-GB"/>
        </w:rPr>
        <w:fldChar w:fldCharType="end"/>
      </w:r>
      <w:r>
        <w:rPr>
          <w:sz w:val="20"/>
          <w:szCs w:val="20"/>
          <w:lang w:val="en-GB"/>
        </w:rPr>
        <w:t xml:space="preserve"> = </w:t>
      </w:r>
      <w:r w:rsidRPr="00ED24C5">
        <w:rPr>
          <w:rFonts w:eastAsia="Arial Unicode MS"/>
          <w:sz w:val="20"/>
          <w:szCs w:val="20"/>
          <w:lang w:val="en-GB"/>
        </w:rPr>
        <w:t>UPDATE</w:t>
      </w:r>
      <w:r>
        <w:rPr>
          <w:sz w:val="20"/>
          <w:szCs w:val="20"/>
          <w:lang w:val="en-GB"/>
        </w:rPr>
        <w:t xml:space="preserve"> </w:t>
      </w:r>
      <w:proofErr w:type="spellStart"/>
      <w:r>
        <w:rPr>
          <w:i/>
          <w:sz w:val="20"/>
          <w:szCs w:val="20"/>
          <w:lang w:val="en-GB"/>
        </w:rPr>
        <w:t>Target</w:t>
      </w:r>
      <w:r>
        <w:rPr>
          <w:sz w:val="20"/>
          <w:szCs w:val="20"/>
          <w:lang w:val="en-GB"/>
        </w:rPr>
        <w:t>_id</w:t>
      </w:r>
      <w:proofErr w:type="spellEnd"/>
      <w:r>
        <w:rPr>
          <w:sz w:val="20"/>
          <w:szCs w:val="20"/>
          <w:lang w:val="en-GB"/>
        </w:rPr>
        <w:t xml:space="preserve"> Assignment [</w:t>
      </w:r>
      <w:proofErr w:type="spellStart"/>
      <w:r>
        <w:rPr>
          <w:sz w:val="20"/>
          <w:szCs w:val="20"/>
          <w:lang w:val="en-GB"/>
        </w:rPr>
        <w:t>WhereClause</w:t>
      </w:r>
      <w:proofErr w:type="spellEnd"/>
      <w:r>
        <w:rPr>
          <w:sz w:val="20"/>
          <w:szCs w:val="20"/>
          <w:lang w:val="en-GB"/>
        </w:rPr>
        <w:t xml:space="preserve">] </w:t>
      </w:r>
      <w:r w:rsidR="006E2CEA">
        <w:rPr>
          <w:sz w:val="20"/>
          <w:szCs w:val="20"/>
          <w:lang w:val="en-GB"/>
        </w:rPr>
        <w:t>[</w:t>
      </w:r>
      <w:proofErr w:type="spellStart"/>
      <w:r w:rsidR="00AC652B">
        <w:rPr>
          <w:sz w:val="20"/>
          <w:szCs w:val="20"/>
          <w:lang w:val="en-GB"/>
        </w:rPr>
        <w:t>Update</w:t>
      </w:r>
      <w:r w:rsidR="006E2CEA">
        <w:rPr>
          <w:sz w:val="20"/>
          <w:szCs w:val="20"/>
          <w:lang w:val="en-GB"/>
        </w:rPr>
        <w:t>Action</w:t>
      </w:r>
      <w:proofErr w:type="spellEnd"/>
      <w:r w:rsidR="006E2CEA">
        <w:rPr>
          <w:sz w:val="20"/>
          <w:szCs w:val="20"/>
          <w:lang w:val="en-GB"/>
        </w:rPr>
        <w:t>]</w:t>
      </w:r>
      <w:r w:rsidR="00073962">
        <w:rPr>
          <w:rStyle w:val="FootnoteReference"/>
          <w:sz w:val="20"/>
          <w:szCs w:val="20"/>
          <w:lang w:val="en-GB"/>
        </w:rPr>
        <w:footnoteReference w:id="85"/>
      </w:r>
    </w:p>
    <w:p w14:paraId="12C0987B" w14:textId="37BBAADA" w:rsidR="006E2CEA" w:rsidRDefault="00B055B9" w:rsidP="00B055B9">
      <w:pPr>
        <w:ind w:firstLine="720"/>
        <w:jc w:val="both"/>
        <w:rPr>
          <w:sz w:val="20"/>
          <w:szCs w:val="20"/>
          <w:lang w:val="en-GB"/>
        </w:rPr>
      </w:pPr>
      <w:r>
        <w:rPr>
          <w:sz w:val="20"/>
          <w:szCs w:val="20"/>
          <w:lang w:val="en-GB"/>
        </w:rPr>
        <w:t>| (</w:t>
      </w:r>
      <w:r w:rsidRPr="00ED24C5">
        <w:rPr>
          <w:rFonts w:eastAsia="Arial Unicode MS"/>
          <w:sz w:val="20"/>
          <w:szCs w:val="20"/>
          <w:lang w:val="en-GB"/>
        </w:rPr>
        <w:t>UPDATE</w:t>
      </w:r>
      <w:r>
        <w:rPr>
          <w:sz w:val="20"/>
          <w:szCs w:val="20"/>
          <w:lang w:val="en-GB"/>
        </w:rPr>
        <w:t>|</w:t>
      </w:r>
      <w:r>
        <w:rPr>
          <w:rFonts w:ascii="Arial Unicode MS" w:eastAsia="Arial Unicode MS" w:hAnsi="Arial Unicode MS" w:cs="Arial Unicode MS"/>
          <w:sz w:val="20"/>
          <w:szCs w:val="20"/>
          <w:lang w:val="en-GB"/>
        </w:rPr>
        <w:t>SET)</w:t>
      </w:r>
      <w:r>
        <w:rPr>
          <w:sz w:val="20"/>
          <w:szCs w:val="20"/>
          <w:lang w:val="en-GB"/>
        </w:rPr>
        <w:t xml:space="preserve"> Assignment [</w:t>
      </w:r>
      <w:proofErr w:type="spellStart"/>
      <w:r>
        <w:rPr>
          <w:sz w:val="20"/>
          <w:szCs w:val="20"/>
          <w:lang w:val="en-GB"/>
        </w:rPr>
        <w:t>WhereClause</w:t>
      </w:r>
      <w:proofErr w:type="spellEnd"/>
      <w:r>
        <w:rPr>
          <w:sz w:val="20"/>
          <w:szCs w:val="20"/>
          <w:lang w:val="en-GB"/>
        </w:rPr>
        <w:t>] [</w:t>
      </w:r>
      <w:proofErr w:type="spellStart"/>
      <w:r w:rsidR="00AC652B">
        <w:rPr>
          <w:sz w:val="20"/>
          <w:szCs w:val="20"/>
          <w:lang w:val="en-GB"/>
        </w:rPr>
        <w:t>Update</w:t>
      </w:r>
      <w:r>
        <w:rPr>
          <w:sz w:val="20"/>
          <w:szCs w:val="20"/>
          <w:lang w:val="en-GB"/>
        </w:rPr>
        <w:t>Action</w:t>
      </w:r>
      <w:proofErr w:type="spellEnd"/>
      <w:r>
        <w:rPr>
          <w:sz w:val="20"/>
          <w:szCs w:val="20"/>
          <w:lang w:val="en-GB"/>
        </w:rPr>
        <w:t>]</w:t>
      </w:r>
      <w:r w:rsidR="00AD4851">
        <w:rPr>
          <w:sz w:val="20"/>
          <w:szCs w:val="20"/>
          <w:lang w:val="en-GB"/>
        </w:rPr>
        <w:t>.</w:t>
      </w:r>
    </w:p>
    <w:p w14:paraId="71C9EAC1" w14:textId="0DF51B24" w:rsidR="00AC652B" w:rsidRDefault="00AC652B" w:rsidP="005908E4">
      <w:pPr>
        <w:spacing w:before="120"/>
        <w:jc w:val="both"/>
        <w:rPr>
          <w:sz w:val="20"/>
          <w:szCs w:val="20"/>
          <w:lang w:val="en-GB"/>
        </w:rPr>
      </w:pPr>
      <w:proofErr w:type="spellStart"/>
      <w:r>
        <w:rPr>
          <w:sz w:val="20"/>
          <w:szCs w:val="20"/>
          <w:lang w:val="en-GB"/>
        </w:rPr>
        <w:t>UpdateAction</w:t>
      </w:r>
      <w:proofErr w:type="spellEnd"/>
      <w:r>
        <w:rPr>
          <w:sz w:val="20"/>
          <w:szCs w:val="20"/>
          <w:lang w:val="en-GB"/>
        </w:rPr>
        <w:fldChar w:fldCharType="begin"/>
      </w:r>
      <w:r>
        <w:instrText xml:space="preserve"> XE "</w:instrText>
      </w:r>
      <w:r w:rsidRPr="00B62E01">
        <w:rPr>
          <w:sz w:val="20"/>
          <w:szCs w:val="20"/>
          <w:lang w:val="en-GB"/>
        </w:rPr>
        <w:instrText>UpdateAction</w:instrText>
      </w:r>
      <w:r>
        <w:instrText xml:space="preserve">" </w:instrText>
      </w:r>
      <w:r>
        <w:rPr>
          <w:sz w:val="20"/>
          <w:szCs w:val="20"/>
          <w:lang w:val="en-GB"/>
        </w:rPr>
        <w:fldChar w:fldCharType="end"/>
      </w:r>
      <w:r>
        <w:rPr>
          <w:sz w:val="20"/>
          <w:szCs w:val="20"/>
          <w:lang w:val="en-GB"/>
        </w:rPr>
        <w:t xml:space="preserve"> = RESTRICT | CASCADE | </w:t>
      </w:r>
      <w:r w:rsidRPr="00146D95">
        <w:rPr>
          <w:rFonts w:ascii="Arial Unicode MS" w:eastAsia="Arial Unicode MS" w:hAnsi="Arial Unicode MS" w:cs="Arial Unicode MS"/>
          <w:sz w:val="20"/>
          <w:szCs w:val="20"/>
          <w:lang w:val="en-GB"/>
        </w:rPr>
        <w:t>UPDATE</w:t>
      </w:r>
      <w:r>
        <w:rPr>
          <w:sz w:val="20"/>
          <w:szCs w:val="20"/>
          <w:lang w:val="en-GB"/>
        </w:rPr>
        <w:t xml:space="preserve"> | (</w:t>
      </w:r>
      <w:r w:rsidRPr="00146D95">
        <w:rPr>
          <w:rFonts w:ascii="Arial Unicode MS" w:eastAsia="Arial Unicode MS" w:hAnsi="Arial Unicode MS" w:cs="Arial Unicode MS"/>
          <w:sz w:val="20"/>
          <w:szCs w:val="20"/>
          <w:lang w:val="en-GB"/>
        </w:rPr>
        <w:t>SET</w:t>
      </w:r>
      <w:r>
        <w:rPr>
          <w:sz w:val="20"/>
          <w:szCs w:val="20"/>
          <w:lang w:val="en-GB"/>
        </w:rPr>
        <w:t xml:space="preserve"> DEFAULT</w:t>
      </w:r>
      <w:r w:rsidRPr="00146D95">
        <w:rPr>
          <w:rFonts w:ascii="Arial Unicode MS" w:eastAsia="Arial Unicode MS" w:hAnsi="Arial Unicode MS" w:cs="Arial Unicode MS"/>
          <w:sz w:val="20"/>
          <w:szCs w:val="20"/>
          <w:lang w:val="en-GB"/>
        </w:rPr>
        <w:t>|NULL</w:t>
      </w:r>
      <w:r>
        <w:rPr>
          <w:sz w:val="20"/>
          <w:szCs w:val="20"/>
          <w:lang w:val="en-GB"/>
        </w:rPr>
        <w:t>) .</w:t>
      </w:r>
    </w:p>
    <w:p w14:paraId="76C25DB6" w14:textId="2FABEA05" w:rsidR="006E2CEA" w:rsidRDefault="00B055B9" w:rsidP="00AD4851">
      <w:pPr>
        <w:spacing w:before="120"/>
        <w:jc w:val="both"/>
        <w:rPr>
          <w:sz w:val="20"/>
          <w:szCs w:val="20"/>
          <w:lang w:val="en-GB"/>
        </w:rPr>
      </w:pPr>
      <w:r>
        <w:rPr>
          <w:sz w:val="20"/>
          <w:szCs w:val="20"/>
          <w:lang w:val="en-GB"/>
        </w:rPr>
        <w:t xml:space="preserve">The first version requires a table or rowset reference to give the context. </w:t>
      </w:r>
      <w:r w:rsidR="006E2CEA">
        <w:rPr>
          <w:sz w:val="20"/>
          <w:szCs w:val="20"/>
          <w:lang w:val="en-GB"/>
        </w:rPr>
        <w:t xml:space="preserve">The </w:t>
      </w:r>
      <w:r>
        <w:rPr>
          <w:sz w:val="20"/>
          <w:szCs w:val="20"/>
          <w:lang w:val="en-GB"/>
        </w:rPr>
        <w:t>second version is used in</w:t>
      </w:r>
      <w:r w:rsidR="006E2CEA">
        <w:rPr>
          <w:sz w:val="20"/>
          <w:szCs w:val="20"/>
          <w:lang w:val="en-GB"/>
        </w:rPr>
        <w:t xml:space="preserve"> the context of a Match statement.</w:t>
      </w:r>
    </w:p>
    <w:p w14:paraId="4353CE16" w14:textId="07632451" w:rsidR="006E2CEA" w:rsidRDefault="00AD4851" w:rsidP="00AD4851">
      <w:pPr>
        <w:spacing w:before="120"/>
        <w:jc w:val="both"/>
        <w:rPr>
          <w:sz w:val="20"/>
          <w:szCs w:val="20"/>
          <w:lang w:val="en-GB"/>
        </w:rPr>
      </w:pPr>
      <w:r>
        <w:rPr>
          <w:sz w:val="20"/>
          <w:szCs w:val="20"/>
          <w:lang w:val="en-GB"/>
        </w:rPr>
        <w:t>Delete</w:t>
      </w:r>
      <w:r>
        <w:rPr>
          <w:sz w:val="20"/>
          <w:szCs w:val="20"/>
          <w:lang w:val="en-GB"/>
        </w:rPr>
        <w:fldChar w:fldCharType="begin"/>
      </w:r>
      <w:r>
        <w:instrText xml:space="preserve"> XE "</w:instrText>
      </w:r>
      <w:r w:rsidRPr="00ED33AB">
        <w:rPr>
          <w:sz w:val="20"/>
          <w:szCs w:val="20"/>
          <w:lang w:val="en-GB"/>
        </w:rPr>
        <w:instrText>Delete</w:instrText>
      </w:r>
      <w:r>
        <w:instrText xml:space="preserve">" </w:instrText>
      </w:r>
      <w:r>
        <w:rPr>
          <w:sz w:val="20"/>
          <w:szCs w:val="20"/>
          <w:lang w:val="en-GB"/>
        </w:rPr>
        <w:fldChar w:fldCharType="end"/>
      </w:r>
      <w:r>
        <w:rPr>
          <w:sz w:val="20"/>
          <w:szCs w:val="20"/>
          <w:lang w:val="en-GB"/>
        </w:rPr>
        <w:t xml:space="preserve"> = </w:t>
      </w:r>
      <w:r w:rsidRPr="0089648B">
        <w:rPr>
          <w:rFonts w:ascii="Arial Unicode MS" w:eastAsia="Arial Unicode MS" w:hAnsi="Arial Unicode MS" w:cs="Arial Unicode MS"/>
          <w:sz w:val="20"/>
          <w:szCs w:val="20"/>
          <w:lang w:val="en-GB"/>
        </w:rPr>
        <w:t>DELETE</w:t>
      </w:r>
      <w:r w:rsidR="006E2CEA">
        <w:rPr>
          <w:rFonts w:ascii="Arial Unicode MS" w:eastAsia="Arial Unicode MS" w:hAnsi="Arial Unicode MS" w:cs="Arial Unicode MS"/>
          <w:sz w:val="20"/>
          <w:szCs w:val="20"/>
          <w:lang w:val="en-GB"/>
        </w:rPr>
        <w:t xml:space="preserve"> </w:t>
      </w:r>
      <w:r w:rsidRPr="0089648B">
        <w:rPr>
          <w:rFonts w:ascii="Arial Unicode MS" w:eastAsia="Arial Unicode MS" w:hAnsi="Arial Unicode MS" w:cs="Arial Unicode MS"/>
          <w:sz w:val="20"/>
          <w:szCs w:val="20"/>
          <w:lang w:val="en-GB"/>
        </w:rPr>
        <w:t>FROM</w:t>
      </w:r>
      <w:r>
        <w:rPr>
          <w:sz w:val="20"/>
          <w:szCs w:val="20"/>
          <w:lang w:val="en-GB"/>
        </w:rPr>
        <w:t xml:space="preserve"> </w:t>
      </w:r>
      <w:proofErr w:type="spellStart"/>
      <w:r w:rsidRPr="00CC413A">
        <w:rPr>
          <w:i/>
          <w:sz w:val="20"/>
          <w:szCs w:val="20"/>
          <w:lang w:val="en-GB"/>
        </w:rPr>
        <w:t>Ta</w:t>
      </w:r>
      <w:r>
        <w:rPr>
          <w:i/>
          <w:sz w:val="20"/>
          <w:szCs w:val="20"/>
          <w:lang w:val="en-GB"/>
        </w:rPr>
        <w:t>rget</w:t>
      </w:r>
      <w:r>
        <w:rPr>
          <w:sz w:val="20"/>
          <w:szCs w:val="20"/>
          <w:lang w:val="en-GB"/>
        </w:rPr>
        <w:t>_id</w:t>
      </w:r>
      <w:proofErr w:type="spellEnd"/>
      <w:r>
        <w:rPr>
          <w:sz w:val="20"/>
          <w:szCs w:val="20"/>
          <w:lang w:val="en-GB"/>
        </w:rPr>
        <w:t xml:space="preserve"> [</w:t>
      </w:r>
      <w:proofErr w:type="spellStart"/>
      <w:r>
        <w:rPr>
          <w:sz w:val="20"/>
          <w:szCs w:val="20"/>
          <w:lang w:val="en-GB"/>
        </w:rPr>
        <w:t>WhereClause</w:t>
      </w:r>
      <w:proofErr w:type="spellEnd"/>
      <w:r>
        <w:rPr>
          <w:sz w:val="20"/>
          <w:szCs w:val="20"/>
          <w:lang w:val="en-GB"/>
        </w:rPr>
        <w:t>]</w:t>
      </w:r>
      <w:r w:rsidR="001C1955">
        <w:rPr>
          <w:sz w:val="20"/>
          <w:szCs w:val="20"/>
          <w:lang w:val="en-GB"/>
        </w:rPr>
        <w:t xml:space="preserve"> [</w:t>
      </w:r>
      <w:proofErr w:type="spellStart"/>
      <w:r w:rsidR="001C1955">
        <w:rPr>
          <w:sz w:val="20"/>
          <w:szCs w:val="20"/>
          <w:lang w:val="en-GB"/>
        </w:rPr>
        <w:t>RemoveAction</w:t>
      </w:r>
      <w:proofErr w:type="spellEnd"/>
      <w:r w:rsidR="001C1955">
        <w:rPr>
          <w:sz w:val="20"/>
          <w:szCs w:val="20"/>
          <w:lang w:val="en-GB"/>
        </w:rPr>
        <w:t>]</w:t>
      </w:r>
    </w:p>
    <w:p w14:paraId="1B440387" w14:textId="460F22B1" w:rsidR="00AD4851" w:rsidRDefault="006E2CEA" w:rsidP="006E2CEA">
      <w:pPr>
        <w:ind w:firstLine="720"/>
        <w:jc w:val="both"/>
        <w:rPr>
          <w:sz w:val="20"/>
          <w:szCs w:val="20"/>
          <w:lang w:val="en-GB"/>
        </w:rPr>
      </w:pPr>
      <w:r>
        <w:rPr>
          <w:sz w:val="20"/>
          <w:szCs w:val="20"/>
          <w:lang w:val="en-GB"/>
        </w:rPr>
        <w:t xml:space="preserve">| </w:t>
      </w:r>
      <w:r w:rsidR="00DD1DDD">
        <w:rPr>
          <w:sz w:val="20"/>
          <w:szCs w:val="20"/>
          <w:lang w:val="en-GB"/>
        </w:rPr>
        <w:t xml:space="preserve">[DETACH|NODETACH] </w:t>
      </w:r>
      <w:r>
        <w:rPr>
          <w:sz w:val="20"/>
          <w:szCs w:val="20"/>
          <w:lang w:val="en-GB"/>
        </w:rPr>
        <w:t>(</w:t>
      </w:r>
      <w:r w:rsidRPr="0089648B">
        <w:rPr>
          <w:rFonts w:ascii="Arial Unicode MS" w:eastAsia="Arial Unicode MS" w:hAnsi="Arial Unicode MS" w:cs="Arial Unicode MS"/>
          <w:sz w:val="20"/>
          <w:szCs w:val="20"/>
          <w:lang w:val="en-GB"/>
        </w:rPr>
        <w:t>DELETE</w:t>
      </w:r>
      <w:r>
        <w:rPr>
          <w:rFonts w:ascii="Arial Unicode MS" w:eastAsia="Arial Unicode MS" w:hAnsi="Arial Unicode MS" w:cs="Arial Unicode MS"/>
          <w:sz w:val="20"/>
          <w:szCs w:val="20"/>
          <w:lang w:val="en-GB"/>
        </w:rPr>
        <w:t>|REMOVE)</w:t>
      </w:r>
      <w:r>
        <w:rPr>
          <w:sz w:val="20"/>
          <w:szCs w:val="20"/>
          <w:lang w:val="en-GB"/>
        </w:rPr>
        <w:t xml:space="preserve"> </w:t>
      </w:r>
      <w:proofErr w:type="spellStart"/>
      <w:r>
        <w:rPr>
          <w:i/>
          <w:iCs/>
          <w:sz w:val="20"/>
          <w:szCs w:val="20"/>
          <w:lang w:val="en-GB"/>
        </w:rPr>
        <w:t>Node_</w:t>
      </w:r>
      <w:r>
        <w:rPr>
          <w:sz w:val="20"/>
          <w:szCs w:val="20"/>
          <w:lang w:val="en-GB"/>
        </w:rPr>
        <w:t>Value</w:t>
      </w:r>
      <w:proofErr w:type="spellEnd"/>
      <w:r>
        <w:rPr>
          <w:sz w:val="20"/>
          <w:szCs w:val="20"/>
          <w:lang w:val="en-GB"/>
        </w:rPr>
        <w:t xml:space="preserve"> [</w:t>
      </w:r>
      <w:proofErr w:type="spellStart"/>
      <w:r>
        <w:rPr>
          <w:sz w:val="20"/>
          <w:szCs w:val="20"/>
          <w:lang w:val="en-GB"/>
        </w:rPr>
        <w:t>WhereClause</w:t>
      </w:r>
      <w:proofErr w:type="spellEnd"/>
      <w:r>
        <w:rPr>
          <w:sz w:val="20"/>
          <w:szCs w:val="20"/>
          <w:lang w:val="en-GB"/>
        </w:rPr>
        <w:t>]</w:t>
      </w:r>
      <w:r w:rsidR="00DD1DDD">
        <w:rPr>
          <w:sz w:val="20"/>
          <w:szCs w:val="20"/>
          <w:lang w:val="en-GB"/>
        </w:rPr>
        <w:t xml:space="preserve"> </w:t>
      </w:r>
      <w:r w:rsidR="00AD4851">
        <w:rPr>
          <w:sz w:val="20"/>
          <w:szCs w:val="20"/>
          <w:lang w:val="en-GB"/>
        </w:rPr>
        <w:t>.</w:t>
      </w:r>
    </w:p>
    <w:p w14:paraId="1047A369" w14:textId="7799EEA0" w:rsidR="001C1955" w:rsidRDefault="00B055B9" w:rsidP="001C1955">
      <w:pPr>
        <w:spacing w:before="120"/>
        <w:jc w:val="both"/>
        <w:rPr>
          <w:sz w:val="20"/>
          <w:szCs w:val="20"/>
          <w:lang w:val="en-GB"/>
        </w:rPr>
      </w:pPr>
      <w:r>
        <w:rPr>
          <w:sz w:val="20"/>
          <w:szCs w:val="20"/>
          <w:lang w:val="en-GB"/>
        </w:rPr>
        <w:t>The second version is used in the context of a Match statement.</w:t>
      </w:r>
    </w:p>
    <w:p w14:paraId="1B480419" w14:textId="77777777" w:rsidR="00AD4851" w:rsidRDefault="00AD4851" w:rsidP="00AD4851">
      <w:pPr>
        <w:spacing w:before="120"/>
        <w:jc w:val="both"/>
        <w:rPr>
          <w:sz w:val="20"/>
          <w:szCs w:val="20"/>
          <w:lang w:val="en-GB"/>
        </w:rPr>
      </w:pPr>
      <w:r>
        <w:rPr>
          <w:sz w:val="20"/>
          <w:szCs w:val="20"/>
          <w:lang w:val="en-GB"/>
        </w:rPr>
        <w:t xml:space="preserve">In these four definitions </w:t>
      </w:r>
      <w:r w:rsidRPr="0057416C">
        <w:rPr>
          <w:i/>
          <w:sz w:val="20"/>
          <w:szCs w:val="20"/>
          <w:lang w:val="en-GB"/>
        </w:rPr>
        <w:t xml:space="preserve">Target </w:t>
      </w:r>
      <w:r>
        <w:rPr>
          <w:sz w:val="20"/>
          <w:szCs w:val="20"/>
          <w:lang w:val="en-GB"/>
        </w:rPr>
        <w:t xml:space="preserve">can be a table or view. </w:t>
      </w:r>
    </w:p>
    <w:p w14:paraId="18F73E49" w14:textId="3F2C198C" w:rsidR="00AD4851" w:rsidRDefault="00AD4851" w:rsidP="00AD4851">
      <w:pPr>
        <w:spacing w:before="120"/>
        <w:jc w:val="both"/>
        <w:rPr>
          <w:sz w:val="20"/>
          <w:szCs w:val="20"/>
          <w:lang w:val="en-GB"/>
        </w:rPr>
      </w:pPr>
      <w:proofErr w:type="spellStart"/>
      <w:r>
        <w:rPr>
          <w:sz w:val="20"/>
          <w:szCs w:val="20"/>
          <w:lang w:val="en-GB"/>
        </w:rPr>
        <w:t>RowSetSpec</w:t>
      </w:r>
      <w:proofErr w:type="spellEnd"/>
      <w:r>
        <w:rPr>
          <w:sz w:val="20"/>
          <w:szCs w:val="20"/>
          <w:lang w:val="en-GB"/>
        </w:rPr>
        <w:fldChar w:fldCharType="begin"/>
      </w:r>
      <w:r>
        <w:instrText xml:space="preserve"> XE "</w:instrText>
      </w:r>
      <w:r w:rsidR="00670C47">
        <w:rPr>
          <w:sz w:val="20"/>
          <w:szCs w:val="20"/>
          <w:lang w:val="en-GB"/>
        </w:rPr>
        <w:instrText>RowSetSpec</w:instrText>
      </w:r>
      <w:r>
        <w:instrText xml:space="preserve">" </w:instrText>
      </w:r>
      <w:r>
        <w:rPr>
          <w:sz w:val="20"/>
          <w:szCs w:val="20"/>
          <w:lang w:val="en-GB"/>
        </w:rPr>
        <w:fldChar w:fldCharType="end"/>
      </w:r>
      <w:r>
        <w:rPr>
          <w:sz w:val="20"/>
          <w:szCs w:val="20"/>
          <w:lang w:val="en-GB"/>
        </w:rPr>
        <w:t xml:space="preserve"> = </w:t>
      </w:r>
      <w:r w:rsidRPr="0089648B">
        <w:rPr>
          <w:rFonts w:ascii="Arial Unicode MS" w:eastAsia="Arial Unicode MS" w:hAnsi="Arial Unicode MS" w:cs="Arial Unicode MS"/>
          <w:sz w:val="20"/>
          <w:szCs w:val="20"/>
          <w:lang w:val="en-GB"/>
        </w:rPr>
        <w:t>SELECT</w:t>
      </w:r>
      <w:r>
        <w:rPr>
          <w:rFonts w:ascii="Arial Unicode MS" w:eastAsia="Arial Unicode MS" w:hAnsi="Arial Unicode MS" w:cs="Arial Unicode MS"/>
          <w:sz w:val="20"/>
          <w:szCs w:val="20"/>
          <w:lang w:val="en-GB"/>
        </w:rPr>
        <w:t xml:space="preserve"> </w:t>
      </w:r>
      <w:r>
        <w:rPr>
          <w:sz w:val="20"/>
          <w:szCs w:val="20"/>
          <w:lang w:val="en-GB"/>
        </w:rPr>
        <w:t xml:space="preserve">[ </w:t>
      </w:r>
      <w:r w:rsidRPr="0089648B">
        <w:rPr>
          <w:rFonts w:ascii="Arial Unicode MS" w:eastAsia="Arial Unicode MS" w:hAnsi="Arial Unicode MS" w:cs="Arial Unicode MS"/>
          <w:sz w:val="20"/>
          <w:szCs w:val="20"/>
          <w:lang w:val="en-GB"/>
        </w:rPr>
        <w:t>ALL</w:t>
      </w:r>
      <w:r>
        <w:rPr>
          <w:sz w:val="20"/>
          <w:szCs w:val="20"/>
          <w:lang w:val="en-GB"/>
        </w:rPr>
        <w:t xml:space="preserve"> | </w:t>
      </w:r>
      <w:r w:rsidRPr="0089648B">
        <w:rPr>
          <w:rFonts w:ascii="Arial Unicode MS" w:eastAsia="Arial Unicode MS" w:hAnsi="Arial Unicode MS" w:cs="Arial Unicode MS"/>
          <w:sz w:val="20"/>
          <w:szCs w:val="20"/>
          <w:lang w:val="en-GB"/>
        </w:rPr>
        <w:t>DISTINCT</w:t>
      </w:r>
      <w:r>
        <w:rPr>
          <w:sz w:val="20"/>
          <w:szCs w:val="20"/>
          <w:lang w:val="en-GB"/>
        </w:rPr>
        <w:t xml:space="preserve"> ]  </w:t>
      </w:r>
      <w:proofErr w:type="spellStart"/>
      <w:r>
        <w:rPr>
          <w:sz w:val="20"/>
          <w:szCs w:val="20"/>
          <w:lang w:val="en-GB"/>
        </w:rPr>
        <w:t>SelectList</w:t>
      </w:r>
      <w:proofErr w:type="spellEnd"/>
      <w:r>
        <w:rPr>
          <w:sz w:val="20"/>
          <w:szCs w:val="20"/>
          <w:lang w:val="en-GB"/>
        </w:rPr>
        <w:t xml:space="preserve"> </w:t>
      </w:r>
      <w:proofErr w:type="spellStart"/>
      <w:r>
        <w:rPr>
          <w:sz w:val="20"/>
          <w:szCs w:val="20"/>
          <w:lang w:val="en-GB"/>
        </w:rPr>
        <w:t>TableExpression</w:t>
      </w:r>
      <w:proofErr w:type="spellEnd"/>
      <w:r>
        <w:rPr>
          <w:sz w:val="20"/>
          <w:szCs w:val="20"/>
          <w:lang w:val="en-GB"/>
        </w:rPr>
        <w:t xml:space="preserve"> [</w:t>
      </w:r>
      <w:r w:rsidRPr="00327E27">
        <w:rPr>
          <w:rFonts w:ascii="Arial Unicode MS" w:eastAsia="Arial Unicode MS" w:hAnsi="Arial Unicode MS" w:cs="Arial Unicode MS"/>
          <w:sz w:val="20"/>
          <w:szCs w:val="20"/>
          <w:lang w:val="en-GB"/>
        </w:rPr>
        <w:t>FOR</w:t>
      </w:r>
      <w:r w:rsidRPr="00ED24C5">
        <w:rPr>
          <w:rFonts w:eastAsia="Arial Unicode MS"/>
          <w:sz w:val="20"/>
          <w:szCs w:val="20"/>
          <w:lang w:val="en-GB"/>
        </w:rPr>
        <w:t xml:space="preserve"> UPDATE</w:t>
      </w:r>
      <w:r>
        <w:rPr>
          <w:sz w:val="20"/>
          <w:szCs w:val="20"/>
          <w:lang w:val="en-GB"/>
        </w:rPr>
        <w:t>] .</w:t>
      </w:r>
    </w:p>
    <w:p w14:paraId="601D22E0" w14:textId="77777777" w:rsidR="00AD4851" w:rsidRDefault="00AD4851" w:rsidP="00AD4851">
      <w:pPr>
        <w:spacing w:before="120"/>
        <w:jc w:val="both"/>
        <w:rPr>
          <w:sz w:val="20"/>
          <w:szCs w:val="20"/>
          <w:lang w:val="en-GB"/>
        </w:rPr>
      </w:pPr>
      <w:r>
        <w:rPr>
          <w:sz w:val="20"/>
          <w:szCs w:val="20"/>
          <w:lang w:val="en-GB"/>
        </w:rPr>
        <w:t xml:space="preserve">FOR UPDATE is ignored by </w:t>
      </w:r>
      <w:proofErr w:type="gramStart"/>
      <w:r>
        <w:rPr>
          <w:sz w:val="20"/>
          <w:szCs w:val="20"/>
          <w:lang w:val="en-GB"/>
        </w:rPr>
        <w:t>Pyrrho, and</w:t>
      </w:r>
      <w:proofErr w:type="gramEnd"/>
      <w:r>
        <w:rPr>
          <w:sz w:val="20"/>
          <w:szCs w:val="20"/>
          <w:lang w:val="en-GB"/>
        </w:rPr>
        <w:t xml:space="preserve"> is allowed in the syntax only for compatibility with other DBMS.</w:t>
      </w:r>
    </w:p>
    <w:p w14:paraId="58CFD998" w14:textId="30A48C1C" w:rsidR="00AD4851" w:rsidRDefault="00AD4851" w:rsidP="00AD4851">
      <w:pPr>
        <w:spacing w:before="120"/>
        <w:jc w:val="both"/>
        <w:rPr>
          <w:sz w:val="20"/>
          <w:szCs w:val="20"/>
          <w:lang w:val="en-GB"/>
        </w:rPr>
      </w:pPr>
      <w:proofErr w:type="spellStart"/>
      <w:r>
        <w:rPr>
          <w:sz w:val="20"/>
          <w:szCs w:val="20"/>
          <w:lang w:val="en-GB"/>
        </w:rPr>
        <w:t>SelectList</w:t>
      </w:r>
      <w:proofErr w:type="spellEnd"/>
      <w:r w:rsidR="00A16ADE">
        <w:rPr>
          <w:sz w:val="20"/>
          <w:szCs w:val="20"/>
          <w:lang w:val="en-GB"/>
        </w:rPr>
        <w:fldChar w:fldCharType="begin"/>
      </w:r>
      <w:r w:rsidR="00A16ADE">
        <w:instrText xml:space="preserve"> XE "</w:instrText>
      </w:r>
      <w:r w:rsidR="00A16ADE" w:rsidRPr="00CC190C">
        <w:rPr>
          <w:sz w:val="20"/>
          <w:szCs w:val="20"/>
          <w:lang w:val="en-GB"/>
        </w:rPr>
        <w:instrText>SelectList</w:instrText>
      </w:r>
      <w:r w:rsidR="00A16ADE">
        <w:instrText xml:space="preserve">" </w:instrText>
      </w:r>
      <w:r w:rsidR="00A16ADE">
        <w:rPr>
          <w:sz w:val="20"/>
          <w:szCs w:val="20"/>
          <w:lang w:val="en-GB"/>
        </w:rPr>
        <w:fldChar w:fldCharType="end"/>
      </w:r>
      <w:r>
        <w:rPr>
          <w:sz w:val="20"/>
          <w:szCs w:val="20"/>
          <w:lang w:val="en-GB"/>
        </w:rPr>
        <w:t xml:space="preserve"> = </w:t>
      </w:r>
      <w:proofErr w:type="spellStart"/>
      <w:r>
        <w:rPr>
          <w:sz w:val="20"/>
          <w:szCs w:val="20"/>
          <w:lang w:val="en-GB"/>
        </w:rPr>
        <w:t>SelectItem</w:t>
      </w:r>
      <w:proofErr w:type="spellEnd"/>
      <w:r>
        <w:rPr>
          <w:sz w:val="20"/>
          <w:szCs w:val="20"/>
          <w:lang w:val="en-GB"/>
        </w:rPr>
        <w:t xml:space="preserve"> { ',' </w:t>
      </w:r>
      <w:proofErr w:type="spellStart"/>
      <w:r>
        <w:rPr>
          <w:sz w:val="20"/>
          <w:szCs w:val="20"/>
          <w:lang w:val="en-GB"/>
        </w:rPr>
        <w:t>SelectItem</w:t>
      </w:r>
      <w:proofErr w:type="spellEnd"/>
      <w:r>
        <w:rPr>
          <w:sz w:val="20"/>
          <w:szCs w:val="20"/>
          <w:lang w:val="en-GB"/>
        </w:rPr>
        <w:t xml:space="preserve"> } .</w:t>
      </w:r>
    </w:p>
    <w:p w14:paraId="38DB7D7A" w14:textId="77777777" w:rsidR="00AD4851" w:rsidRDefault="00AD4851" w:rsidP="00AD4851">
      <w:pPr>
        <w:spacing w:before="120"/>
        <w:jc w:val="both"/>
        <w:rPr>
          <w:sz w:val="20"/>
          <w:szCs w:val="20"/>
          <w:lang w:val="en-GB"/>
        </w:rPr>
      </w:pPr>
      <w:proofErr w:type="spellStart"/>
      <w:r>
        <w:rPr>
          <w:sz w:val="20"/>
          <w:szCs w:val="20"/>
          <w:lang w:val="en-GB"/>
        </w:rPr>
        <w:t>SelectItem</w:t>
      </w:r>
      <w:proofErr w:type="spellEnd"/>
      <w:r>
        <w:rPr>
          <w:sz w:val="20"/>
          <w:szCs w:val="20"/>
          <w:lang w:val="en-GB"/>
        </w:rPr>
        <w:fldChar w:fldCharType="begin"/>
      </w:r>
      <w:r>
        <w:instrText xml:space="preserve"> XE "</w:instrText>
      </w:r>
      <w:r>
        <w:rPr>
          <w:sz w:val="20"/>
          <w:szCs w:val="20"/>
          <w:lang w:val="en-GB"/>
        </w:rPr>
        <w:instrText>SelectItem</w:instrText>
      </w:r>
      <w:r>
        <w:instrText xml:space="preserve">" </w:instrText>
      </w:r>
      <w:r>
        <w:rPr>
          <w:sz w:val="20"/>
          <w:szCs w:val="20"/>
          <w:lang w:val="en-GB"/>
        </w:rPr>
        <w:fldChar w:fldCharType="end"/>
      </w:r>
      <w:r>
        <w:rPr>
          <w:sz w:val="20"/>
          <w:szCs w:val="20"/>
          <w:lang w:val="en-GB"/>
        </w:rPr>
        <w:t xml:space="preserve"> = [Col '.']'*' | Scalar [</w:t>
      </w:r>
      <w:r>
        <w:rPr>
          <w:rFonts w:ascii="Arial Unicode MS" w:eastAsia="Arial Unicode MS" w:hAnsi="Arial Unicode MS" w:cs="Arial Unicode MS" w:hint="eastAsia"/>
          <w:sz w:val="20"/>
          <w:szCs w:val="20"/>
          <w:lang w:val="en-GB"/>
        </w:rPr>
        <w:t>AS</w:t>
      </w:r>
      <w:r>
        <w:rPr>
          <w:sz w:val="20"/>
          <w:szCs w:val="20"/>
          <w:lang w:val="en-GB"/>
        </w:rPr>
        <w:t xml:space="preserve"> id ] | </w:t>
      </w:r>
      <w:proofErr w:type="spellStart"/>
      <w:r>
        <w:rPr>
          <w:sz w:val="20"/>
          <w:szCs w:val="20"/>
          <w:lang w:val="en-GB"/>
        </w:rPr>
        <w:t>RowValue</w:t>
      </w:r>
      <w:proofErr w:type="spellEnd"/>
      <w:r>
        <w:rPr>
          <w:sz w:val="20"/>
          <w:szCs w:val="20"/>
          <w:lang w:val="en-GB"/>
        </w:rPr>
        <w:t xml:space="preserve"> '.' '*' [</w:t>
      </w:r>
      <w:r>
        <w:rPr>
          <w:rFonts w:ascii="Arial Unicode MS" w:eastAsia="Arial Unicode MS" w:hAnsi="Arial Unicode MS" w:cs="Arial Unicode MS" w:hint="eastAsia"/>
          <w:sz w:val="20"/>
          <w:szCs w:val="20"/>
          <w:lang w:val="en-GB"/>
        </w:rPr>
        <w:t>AS</w:t>
      </w:r>
      <w:r>
        <w:rPr>
          <w:sz w:val="20"/>
          <w:szCs w:val="20"/>
          <w:lang w:val="en-GB"/>
        </w:rPr>
        <w:t xml:space="preserve"> Cols].</w:t>
      </w:r>
    </w:p>
    <w:p w14:paraId="57698251" w14:textId="77777777" w:rsidR="00AD4851" w:rsidRDefault="00AD4851" w:rsidP="00AD4851">
      <w:pPr>
        <w:spacing w:before="120"/>
        <w:jc w:val="both"/>
        <w:rPr>
          <w:sz w:val="20"/>
          <w:szCs w:val="20"/>
          <w:lang w:val="en-GB"/>
        </w:rPr>
      </w:pPr>
      <w:r>
        <w:rPr>
          <w:sz w:val="20"/>
          <w:szCs w:val="20"/>
          <w:lang w:val="en-GB"/>
        </w:rPr>
        <w:t>Alias</w:t>
      </w:r>
      <w:r>
        <w:rPr>
          <w:sz w:val="20"/>
          <w:szCs w:val="20"/>
          <w:lang w:val="en-GB"/>
        </w:rPr>
        <w:fldChar w:fldCharType="begin"/>
      </w:r>
      <w:r>
        <w:instrText xml:space="preserve"> XE "</w:instrText>
      </w:r>
      <w:r w:rsidRPr="00ED33AB">
        <w:rPr>
          <w:sz w:val="20"/>
          <w:szCs w:val="20"/>
          <w:lang w:val="en-GB"/>
        </w:rPr>
        <w:instrText>Alias</w:instrText>
      </w:r>
      <w:r>
        <w:instrText xml:space="preserve">" </w:instrText>
      </w:r>
      <w:r>
        <w:rPr>
          <w:sz w:val="20"/>
          <w:szCs w:val="20"/>
          <w:lang w:val="en-GB"/>
        </w:rPr>
        <w:fldChar w:fldCharType="end"/>
      </w:r>
      <w:r>
        <w:rPr>
          <w:sz w:val="20"/>
          <w:szCs w:val="20"/>
          <w:lang w:val="en-GB"/>
        </w:rPr>
        <w:t xml:space="preserve"> = </w:t>
      </w:r>
      <w:r>
        <w:rPr>
          <w:sz w:val="20"/>
          <w:szCs w:val="20"/>
          <w:lang w:val="en-GB"/>
        </w:rPr>
        <w:tab/>
      </w:r>
      <w:r>
        <w:rPr>
          <w:sz w:val="20"/>
          <w:szCs w:val="20"/>
          <w:lang w:val="en-GB"/>
        </w:rPr>
        <w:tab/>
        <w:t>[[</w:t>
      </w:r>
      <w:r w:rsidRPr="0089648B">
        <w:rPr>
          <w:rFonts w:ascii="Arial Unicode MS" w:eastAsia="Arial Unicode MS" w:hAnsi="Arial Unicode MS" w:cs="Arial Unicode MS"/>
          <w:sz w:val="20"/>
          <w:szCs w:val="20"/>
          <w:lang w:val="en-GB"/>
        </w:rPr>
        <w:t>AS</w:t>
      </w:r>
      <w:r>
        <w:rPr>
          <w:sz w:val="20"/>
          <w:szCs w:val="20"/>
          <w:lang w:val="en-GB"/>
        </w:rPr>
        <w:t>] id [ Cols ]] .</w:t>
      </w:r>
    </w:p>
    <w:p w14:paraId="05B944D5" w14:textId="77777777" w:rsidR="00AD4851" w:rsidRDefault="00AD4851" w:rsidP="00AD4851">
      <w:pPr>
        <w:spacing w:before="120"/>
        <w:jc w:val="both"/>
        <w:rPr>
          <w:sz w:val="20"/>
          <w:szCs w:val="20"/>
          <w:lang w:val="en-GB"/>
        </w:rPr>
      </w:pPr>
      <w:r>
        <w:rPr>
          <w:sz w:val="20"/>
          <w:szCs w:val="20"/>
          <w:lang w:val="en-GB"/>
        </w:rPr>
        <w:lastRenderedPageBreak/>
        <w:t>The id is an alias for the referenced table, and the column list if present selects columns from it.</w:t>
      </w:r>
    </w:p>
    <w:p w14:paraId="2F9245F8" w14:textId="77777777" w:rsidR="00AD4851" w:rsidRDefault="00AD4851" w:rsidP="00AD4851">
      <w:pPr>
        <w:spacing w:before="120"/>
        <w:jc w:val="both"/>
        <w:rPr>
          <w:sz w:val="20"/>
          <w:szCs w:val="20"/>
          <w:lang w:val="en-GB"/>
        </w:rPr>
      </w:pPr>
      <w:proofErr w:type="spellStart"/>
      <w:r>
        <w:rPr>
          <w:sz w:val="20"/>
          <w:szCs w:val="20"/>
          <w:lang w:val="en-GB"/>
        </w:rPr>
        <w:t>TimePeriodSpecification</w:t>
      </w:r>
      <w:proofErr w:type="spellEnd"/>
      <w:r>
        <w:rPr>
          <w:sz w:val="20"/>
          <w:szCs w:val="20"/>
          <w:lang w:val="en-GB"/>
        </w:rPr>
        <w:fldChar w:fldCharType="begin"/>
      </w:r>
      <w:r>
        <w:instrText xml:space="preserve"> XE "</w:instrText>
      </w:r>
      <w:r w:rsidRPr="00E85CE7">
        <w:rPr>
          <w:sz w:val="20"/>
          <w:szCs w:val="20"/>
          <w:lang w:val="en-GB"/>
        </w:rPr>
        <w:instrText>TimePeriodSpecification</w:instrText>
      </w:r>
      <w:r>
        <w:instrText xml:space="preserve">" </w:instrText>
      </w:r>
      <w:r>
        <w:rPr>
          <w:sz w:val="20"/>
          <w:szCs w:val="20"/>
          <w:lang w:val="en-GB"/>
        </w:rPr>
        <w:fldChar w:fldCharType="end"/>
      </w:r>
      <w:r>
        <w:rPr>
          <w:sz w:val="20"/>
          <w:szCs w:val="20"/>
          <w:lang w:val="en-GB"/>
        </w:rPr>
        <w:t xml:space="preserve"> = </w:t>
      </w:r>
      <w:r w:rsidRPr="0099301F">
        <w:rPr>
          <w:rFonts w:ascii="Arial Unicode MS" w:eastAsia="Arial Unicode MS" w:hAnsi="Arial Unicode MS" w:cs="Arial Unicode MS"/>
          <w:sz w:val="20"/>
          <w:szCs w:val="20"/>
          <w:lang w:val="en-GB"/>
        </w:rPr>
        <w:t>AS OF</w:t>
      </w:r>
      <w:r>
        <w:rPr>
          <w:sz w:val="20"/>
          <w:szCs w:val="20"/>
          <w:lang w:val="en-GB"/>
        </w:rPr>
        <w:t xml:space="preserve"> Scalar</w:t>
      </w:r>
    </w:p>
    <w:p w14:paraId="1993037A" w14:textId="77777777" w:rsidR="00AD4851" w:rsidRDefault="00AD4851" w:rsidP="00AD4851">
      <w:pPr>
        <w:jc w:val="both"/>
        <w:rPr>
          <w:sz w:val="20"/>
          <w:szCs w:val="20"/>
          <w:lang w:val="en-GB"/>
        </w:rPr>
      </w:pPr>
      <w:r>
        <w:rPr>
          <w:sz w:val="20"/>
          <w:szCs w:val="20"/>
          <w:lang w:val="en-GB"/>
        </w:rPr>
        <w:tab/>
        <w:t xml:space="preserve">| </w:t>
      </w:r>
      <w:r w:rsidRPr="00ED24C5">
        <w:rPr>
          <w:rFonts w:eastAsia="Arial Unicode MS"/>
          <w:sz w:val="20"/>
          <w:szCs w:val="20"/>
          <w:lang w:val="en-GB"/>
        </w:rPr>
        <w:t>BETWEEN</w:t>
      </w:r>
      <w:r>
        <w:rPr>
          <w:sz w:val="20"/>
          <w:szCs w:val="20"/>
          <w:lang w:val="en-GB"/>
        </w:rPr>
        <w:t xml:space="preserve"> [ASYMMETRIC|SYMMETRIC] Scalar </w:t>
      </w:r>
      <w:r w:rsidRPr="0099301F">
        <w:rPr>
          <w:rFonts w:ascii="Arial Unicode MS" w:eastAsia="Arial Unicode MS" w:hAnsi="Arial Unicode MS" w:cs="Arial Unicode MS"/>
          <w:sz w:val="20"/>
          <w:szCs w:val="20"/>
          <w:lang w:val="en-GB"/>
        </w:rPr>
        <w:t>AND</w:t>
      </w:r>
      <w:r>
        <w:rPr>
          <w:sz w:val="20"/>
          <w:szCs w:val="20"/>
          <w:lang w:val="en-GB"/>
        </w:rPr>
        <w:t xml:space="preserve"> Scalar</w:t>
      </w:r>
    </w:p>
    <w:p w14:paraId="37F924A1" w14:textId="77777777" w:rsidR="00AD4851" w:rsidRDefault="00AD4851" w:rsidP="00AD4851">
      <w:pPr>
        <w:jc w:val="both"/>
        <w:rPr>
          <w:sz w:val="20"/>
          <w:szCs w:val="20"/>
          <w:lang w:val="en-GB"/>
        </w:rPr>
      </w:pPr>
      <w:r>
        <w:rPr>
          <w:sz w:val="20"/>
          <w:szCs w:val="20"/>
          <w:lang w:val="en-GB"/>
        </w:rPr>
        <w:tab/>
        <w:t xml:space="preserve">| </w:t>
      </w:r>
      <w:r w:rsidRPr="0099301F">
        <w:rPr>
          <w:rFonts w:ascii="Arial Unicode MS" w:eastAsia="Arial Unicode MS" w:hAnsi="Arial Unicode MS" w:cs="Arial Unicode MS"/>
          <w:sz w:val="20"/>
          <w:szCs w:val="20"/>
          <w:lang w:val="en-GB"/>
        </w:rPr>
        <w:t>FROM</w:t>
      </w:r>
      <w:r>
        <w:rPr>
          <w:sz w:val="20"/>
          <w:szCs w:val="20"/>
          <w:lang w:val="en-GB"/>
        </w:rPr>
        <w:t xml:space="preserve"> Scalar </w:t>
      </w:r>
      <w:r w:rsidRPr="0099301F">
        <w:rPr>
          <w:rFonts w:ascii="Arial Unicode MS" w:eastAsia="Arial Unicode MS" w:hAnsi="Arial Unicode MS" w:cs="Arial Unicode MS"/>
          <w:sz w:val="20"/>
          <w:szCs w:val="20"/>
          <w:lang w:val="en-GB"/>
        </w:rPr>
        <w:t>TO</w:t>
      </w:r>
      <w:r>
        <w:rPr>
          <w:sz w:val="20"/>
          <w:szCs w:val="20"/>
          <w:lang w:val="en-GB"/>
        </w:rPr>
        <w:t xml:space="preserve"> Scalar .</w:t>
      </w:r>
    </w:p>
    <w:p w14:paraId="6BFF0F00" w14:textId="77777777" w:rsidR="00AD4851" w:rsidRDefault="00AD4851" w:rsidP="00AD4851">
      <w:pPr>
        <w:jc w:val="both"/>
        <w:rPr>
          <w:sz w:val="20"/>
          <w:szCs w:val="20"/>
          <w:lang w:val="en-GB"/>
        </w:rPr>
      </w:pPr>
      <w:r>
        <w:rPr>
          <w:sz w:val="20"/>
          <w:szCs w:val="20"/>
          <w:lang w:val="en-GB"/>
        </w:rPr>
        <w:t>This syntax is slightly more general than in SQL2023.</w:t>
      </w:r>
    </w:p>
    <w:p w14:paraId="1247D4F0" w14:textId="77777777" w:rsidR="00AD4851" w:rsidRDefault="00AD4851" w:rsidP="00AD4851">
      <w:pPr>
        <w:spacing w:before="120"/>
        <w:jc w:val="both"/>
        <w:rPr>
          <w:sz w:val="20"/>
          <w:szCs w:val="20"/>
          <w:lang w:val="en-GB"/>
        </w:rPr>
      </w:pPr>
      <w:proofErr w:type="spellStart"/>
      <w:r>
        <w:rPr>
          <w:sz w:val="20"/>
          <w:szCs w:val="20"/>
          <w:lang w:val="en-GB"/>
        </w:rPr>
        <w:t>JoinedTable</w:t>
      </w:r>
      <w:proofErr w:type="spellEnd"/>
      <w:r>
        <w:rPr>
          <w:sz w:val="20"/>
          <w:szCs w:val="20"/>
          <w:lang w:val="en-GB"/>
        </w:rPr>
        <w:fldChar w:fldCharType="begin"/>
      </w:r>
      <w:r>
        <w:instrText xml:space="preserve"> XE "</w:instrText>
      </w:r>
      <w:r w:rsidRPr="00ED33AB">
        <w:rPr>
          <w:sz w:val="20"/>
          <w:szCs w:val="20"/>
          <w:lang w:val="en-GB"/>
        </w:rPr>
        <w:instrText>JoinedTable</w:instrText>
      </w:r>
      <w:r>
        <w:instrText xml:space="preserve">" </w:instrText>
      </w:r>
      <w:r>
        <w:rPr>
          <w:sz w:val="20"/>
          <w:szCs w:val="20"/>
          <w:lang w:val="en-GB"/>
        </w:rPr>
        <w:fldChar w:fldCharType="end"/>
      </w:r>
      <w:r>
        <w:rPr>
          <w:sz w:val="20"/>
          <w:szCs w:val="20"/>
          <w:lang w:val="en-GB"/>
        </w:rPr>
        <w:t xml:space="preserve"> = </w:t>
      </w:r>
      <w:r>
        <w:rPr>
          <w:sz w:val="20"/>
          <w:szCs w:val="20"/>
          <w:lang w:val="en-GB"/>
        </w:rPr>
        <w:tab/>
      </w:r>
      <w:proofErr w:type="spellStart"/>
      <w:r>
        <w:rPr>
          <w:sz w:val="20"/>
          <w:szCs w:val="20"/>
          <w:lang w:val="en-GB"/>
        </w:rPr>
        <w:t>TableReference</w:t>
      </w:r>
      <w:proofErr w:type="spellEnd"/>
      <w:r>
        <w:rPr>
          <w:sz w:val="20"/>
          <w:szCs w:val="20"/>
          <w:lang w:val="en-GB"/>
        </w:rPr>
        <w:t xml:space="preserve"> </w:t>
      </w:r>
      <w:r w:rsidRPr="00ED24C5">
        <w:rPr>
          <w:rFonts w:eastAsia="Arial Unicode MS"/>
          <w:sz w:val="20"/>
          <w:szCs w:val="20"/>
          <w:lang w:val="en-GB"/>
        </w:rPr>
        <w:t>CROSS</w:t>
      </w:r>
      <w:r w:rsidRPr="00ED24C5">
        <w:rPr>
          <w:rFonts w:eastAsia="Arial Unicode MS"/>
          <w:sz w:val="20"/>
          <w:szCs w:val="20"/>
          <w:lang w:val="en-GB"/>
        </w:rPr>
        <w:fldChar w:fldCharType="begin"/>
      </w:r>
      <w:r w:rsidRPr="00ED24C5">
        <w:rPr>
          <w:rFonts w:eastAsia="Arial Unicode MS"/>
        </w:rPr>
        <w:instrText xml:space="preserve"> XE "</w:instrText>
      </w:r>
      <w:r w:rsidRPr="00ED24C5">
        <w:rPr>
          <w:rFonts w:eastAsia="Arial Unicode MS"/>
          <w:sz w:val="20"/>
          <w:szCs w:val="20"/>
          <w:lang w:val="en-GB"/>
        </w:rPr>
        <w:instrText>CROSS</w:instrText>
      </w:r>
      <w:r w:rsidRPr="00ED24C5">
        <w:rPr>
          <w:rFonts w:eastAsia="Arial Unicode MS"/>
        </w:rPr>
        <w:instrText xml:space="preserve">" </w:instrText>
      </w:r>
      <w:r w:rsidRPr="00ED24C5">
        <w:rPr>
          <w:rFonts w:eastAsia="Arial Unicode MS"/>
          <w:sz w:val="20"/>
          <w:szCs w:val="20"/>
          <w:lang w:val="en-GB"/>
        </w:rPr>
        <w:fldChar w:fldCharType="end"/>
      </w:r>
      <w:r w:rsidRPr="00ED24C5">
        <w:rPr>
          <w:sz w:val="20"/>
          <w:szCs w:val="20"/>
          <w:lang w:val="en-GB"/>
        </w:rPr>
        <w:t xml:space="preserve"> </w:t>
      </w:r>
      <w:r w:rsidRPr="00ED24C5">
        <w:rPr>
          <w:rFonts w:eastAsia="Arial Unicode MS"/>
          <w:sz w:val="20"/>
          <w:szCs w:val="20"/>
          <w:lang w:val="en-GB"/>
        </w:rPr>
        <w:t>JOIN</w:t>
      </w:r>
      <w:r>
        <w:rPr>
          <w:sz w:val="20"/>
          <w:szCs w:val="20"/>
          <w:lang w:val="en-GB"/>
        </w:rPr>
        <w:t xml:space="preserve"> </w:t>
      </w:r>
      <w:proofErr w:type="spellStart"/>
      <w:r>
        <w:rPr>
          <w:sz w:val="20"/>
          <w:szCs w:val="20"/>
          <w:lang w:val="en-GB"/>
        </w:rPr>
        <w:t>TableFactor</w:t>
      </w:r>
      <w:proofErr w:type="spellEnd"/>
      <w:r>
        <w:rPr>
          <w:sz w:val="20"/>
          <w:szCs w:val="20"/>
          <w:lang w:val="en-GB"/>
        </w:rPr>
        <w:t xml:space="preserve"> </w:t>
      </w:r>
    </w:p>
    <w:p w14:paraId="68C0C97C" w14:textId="77777777" w:rsidR="00AD4851" w:rsidRDefault="00AD4851" w:rsidP="00AD4851">
      <w:pPr>
        <w:jc w:val="both"/>
        <w:rPr>
          <w:sz w:val="20"/>
          <w:szCs w:val="20"/>
          <w:lang w:val="en-GB"/>
        </w:rPr>
      </w:pPr>
      <w:r>
        <w:rPr>
          <w:sz w:val="20"/>
          <w:szCs w:val="20"/>
          <w:lang w:val="en-GB"/>
        </w:rPr>
        <w:tab/>
        <w:t xml:space="preserve">| </w:t>
      </w:r>
      <w:proofErr w:type="spellStart"/>
      <w:r>
        <w:rPr>
          <w:sz w:val="20"/>
          <w:szCs w:val="20"/>
          <w:lang w:val="en-GB"/>
        </w:rPr>
        <w:t>TableReference</w:t>
      </w:r>
      <w:proofErr w:type="spellEnd"/>
      <w:r>
        <w:rPr>
          <w:sz w:val="20"/>
          <w:szCs w:val="20"/>
          <w:lang w:val="en-GB"/>
        </w:rPr>
        <w:t xml:space="preserve"> </w:t>
      </w:r>
      <w:r w:rsidRPr="00ED24C5">
        <w:rPr>
          <w:rFonts w:eastAsia="Arial Unicode MS"/>
          <w:sz w:val="20"/>
          <w:szCs w:val="20"/>
          <w:lang w:val="en-GB"/>
        </w:rPr>
        <w:t>NATURAL</w:t>
      </w:r>
      <w:r w:rsidRPr="0089648B">
        <w:rPr>
          <w:rFonts w:ascii="Arial Unicode MS" w:eastAsia="Arial Unicode MS" w:hAnsi="Arial Unicode MS" w:cs="Arial Unicode MS"/>
          <w:sz w:val="20"/>
          <w:szCs w:val="20"/>
          <w:lang w:val="en-GB"/>
        </w:rPr>
        <w:fldChar w:fldCharType="begin"/>
      </w:r>
      <w:r w:rsidRPr="0089648B">
        <w:rPr>
          <w:rFonts w:ascii="Arial Unicode MS" w:eastAsia="Arial Unicode MS" w:hAnsi="Arial Unicode MS" w:cs="Arial Unicode MS"/>
        </w:rPr>
        <w:instrText xml:space="preserve"> XE "</w:instrText>
      </w:r>
      <w:r w:rsidRPr="0089648B">
        <w:rPr>
          <w:rFonts w:ascii="Arial Unicode MS" w:eastAsia="Arial Unicode MS" w:hAnsi="Arial Unicode MS" w:cs="Arial Unicode MS"/>
          <w:sz w:val="20"/>
          <w:szCs w:val="20"/>
          <w:lang w:val="en-GB"/>
        </w:rPr>
        <w:instrText>NATURAL</w:instrText>
      </w:r>
      <w:r w:rsidRPr="0089648B">
        <w:rPr>
          <w:rFonts w:ascii="Arial Unicode MS" w:eastAsia="Arial Unicode MS" w:hAnsi="Arial Unicode MS" w:cs="Arial Unicode MS"/>
        </w:rPr>
        <w:instrText xml:space="preserve">" </w:instrText>
      </w:r>
      <w:r w:rsidRPr="0089648B">
        <w:rPr>
          <w:rFonts w:ascii="Arial Unicode MS" w:eastAsia="Arial Unicode MS" w:hAnsi="Arial Unicode MS" w:cs="Arial Unicode MS"/>
          <w:sz w:val="20"/>
          <w:szCs w:val="20"/>
          <w:lang w:val="en-GB"/>
        </w:rPr>
        <w:fldChar w:fldCharType="end"/>
      </w:r>
      <w:r>
        <w:rPr>
          <w:sz w:val="20"/>
          <w:szCs w:val="20"/>
          <w:lang w:val="en-GB"/>
        </w:rPr>
        <w:t xml:space="preserve"> [</w:t>
      </w:r>
      <w:proofErr w:type="spellStart"/>
      <w:r>
        <w:rPr>
          <w:sz w:val="20"/>
          <w:szCs w:val="20"/>
          <w:lang w:val="en-GB"/>
        </w:rPr>
        <w:t>JoinType</w:t>
      </w:r>
      <w:proofErr w:type="spellEnd"/>
      <w:r>
        <w:rPr>
          <w:sz w:val="20"/>
          <w:szCs w:val="20"/>
          <w:lang w:val="en-GB"/>
        </w:rPr>
        <w:t xml:space="preserve">] </w:t>
      </w:r>
      <w:r w:rsidRPr="0089648B">
        <w:rPr>
          <w:rFonts w:ascii="Arial Unicode MS" w:eastAsia="Arial Unicode MS" w:hAnsi="Arial Unicode MS" w:cs="Arial Unicode MS"/>
          <w:sz w:val="20"/>
          <w:szCs w:val="20"/>
          <w:lang w:val="en-GB"/>
        </w:rPr>
        <w:t>JOIN</w:t>
      </w:r>
      <w:r>
        <w:rPr>
          <w:sz w:val="20"/>
          <w:szCs w:val="20"/>
          <w:lang w:val="en-GB"/>
        </w:rPr>
        <w:t xml:space="preserve"> </w:t>
      </w:r>
      <w:proofErr w:type="spellStart"/>
      <w:r>
        <w:rPr>
          <w:sz w:val="20"/>
          <w:szCs w:val="20"/>
          <w:lang w:val="en-GB"/>
        </w:rPr>
        <w:t>TableFactor</w:t>
      </w:r>
      <w:proofErr w:type="spellEnd"/>
      <w:r>
        <w:rPr>
          <w:sz w:val="20"/>
          <w:szCs w:val="20"/>
          <w:lang w:val="en-GB"/>
        </w:rPr>
        <w:t xml:space="preserve"> </w:t>
      </w:r>
    </w:p>
    <w:p w14:paraId="46FE9322" w14:textId="77777777" w:rsidR="00AD4851" w:rsidRDefault="00AD4851" w:rsidP="00AD4851">
      <w:pPr>
        <w:jc w:val="both"/>
        <w:rPr>
          <w:sz w:val="20"/>
          <w:szCs w:val="20"/>
          <w:lang w:val="en-GB"/>
        </w:rPr>
      </w:pPr>
      <w:r>
        <w:rPr>
          <w:sz w:val="20"/>
          <w:szCs w:val="20"/>
          <w:lang w:val="en-GB"/>
        </w:rPr>
        <w:tab/>
        <w:t xml:space="preserve">| </w:t>
      </w:r>
      <w:proofErr w:type="spellStart"/>
      <w:r>
        <w:rPr>
          <w:sz w:val="20"/>
          <w:szCs w:val="20"/>
          <w:lang w:val="en-GB"/>
        </w:rPr>
        <w:t>TableReference</w:t>
      </w:r>
      <w:proofErr w:type="spellEnd"/>
      <w:r>
        <w:rPr>
          <w:sz w:val="20"/>
          <w:szCs w:val="20"/>
          <w:lang w:val="en-GB"/>
        </w:rPr>
        <w:t>[</w:t>
      </w:r>
      <w:proofErr w:type="spellStart"/>
      <w:r>
        <w:rPr>
          <w:sz w:val="20"/>
          <w:szCs w:val="20"/>
          <w:lang w:val="en-GB"/>
        </w:rPr>
        <w:t>JoinType</w:t>
      </w:r>
      <w:proofErr w:type="spellEnd"/>
      <w:r>
        <w:rPr>
          <w:sz w:val="20"/>
          <w:szCs w:val="20"/>
          <w:lang w:val="en-GB"/>
        </w:rPr>
        <w:t>]</w:t>
      </w:r>
      <w:r w:rsidRPr="00ED24C5">
        <w:rPr>
          <w:rFonts w:eastAsia="Arial Unicode MS"/>
          <w:sz w:val="20"/>
          <w:szCs w:val="20"/>
          <w:lang w:val="en-GB"/>
        </w:rPr>
        <w:t>JOIN</w:t>
      </w:r>
      <w:r w:rsidRPr="00ED24C5">
        <w:rPr>
          <w:sz w:val="20"/>
          <w:szCs w:val="20"/>
          <w:lang w:val="en-GB"/>
        </w:rPr>
        <w:t xml:space="preserve"> </w:t>
      </w:r>
      <w:proofErr w:type="spellStart"/>
      <w:r>
        <w:rPr>
          <w:sz w:val="20"/>
          <w:szCs w:val="20"/>
          <w:lang w:val="en-GB"/>
        </w:rPr>
        <w:t>TableReference</w:t>
      </w:r>
      <w:proofErr w:type="spellEnd"/>
      <w:r>
        <w:rPr>
          <w:sz w:val="20"/>
          <w:szCs w:val="20"/>
          <w:lang w:val="en-GB"/>
        </w:rPr>
        <w:t xml:space="preserve"> ((</w:t>
      </w:r>
      <w:r w:rsidRPr="00ED24C5">
        <w:rPr>
          <w:rFonts w:eastAsia="Arial Unicode MS"/>
          <w:sz w:val="20"/>
          <w:szCs w:val="20"/>
          <w:lang w:val="en-GB"/>
        </w:rPr>
        <w:t>USING</w:t>
      </w:r>
      <w:r>
        <w:rPr>
          <w:sz w:val="20"/>
          <w:szCs w:val="20"/>
          <w:lang w:val="en-GB"/>
        </w:rPr>
        <w:t xml:space="preserve"> '('Cols')')|(</w:t>
      </w:r>
      <w:r w:rsidRPr="00ED24C5">
        <w:rPr>
          <w:rFonts w:eastAsia="Arial Unicode MS"/>
          <w:sz w:val="20"/>
          <w:szCs w:val="20"/>
          <w:lang w:val="en-GB"/>
        </w:rPr>
        <w:t>ON</w:t>
      </w:r>
      <w:r>
        <w:rPr>
          <w:sz w:val="20"/>
          <w:szCs w:val="20"/>
          <w:lang w:val="en-GB"/>
        </w:rPr>
        <w:t xml:space="preserve"> </w:t>
      </w:r>
      <w:proofErr w:type="spellStart"/>
      <w:r>
        <w:rPr>
          <w:sz w:val="20"/>
          <w:szCs w:val="20"/>
          <w:lang w:val="en-GB"/>
        </w:rPr>
        <w:t>SearchCondition</w:t>
      </w:r>
      <w:proofErr w:type="spellEnd"/>
      <w:r>
        <w:rPr>
          <w:sz w:val="20"/>
          <w:szCs w:val="20"/>
          <w:lang w:val="en-GB"/>
        </w:rPr>
        <w:t xml:space="preserve">)) . </w:t>
      </w:r>
    </w:p>
    <w:p w14:paraId="2F5F4736" w14:textId="77777777" w:rsidR="00AD4851" w:rsidRDefault="00AD4851" w:rsidP="005908E4">
      <w:pPr>
        <w:spacing w:before="120"/>
        <w:jc w:val="both"/>
        <w:rPr>
          <w:sz w:val="20"/>
          <w:szCs w:val="20"/>
          <w:lang w:val="en-GB"/>
        </w:rPr>
      </w:pPr>
      <w:proofErr w:type="spellStart"/>
      <w:r>
        <w:rPr>
          <w:sz w:val="20"/>
          <w:szCs w:val="20"/>
          <w:lang w:val="en-GB"/>
        </w:rPr>
        <w:t>JoinType</w:t>
      </w:r>
      <w:proofErr w:type="spellEnd"/>
      <w:r>
        <w:rPr>
          <w:sz w:val="20"/>
          <w:szCs w:val="20"/>
          <w:lang w:val="en-GB"/>
        </w:rPr>
        <w:fldChar w:fldCharType="begin"/>
      </w:r>
      <w:r>
        <w:instrText xml:space="preserve"> XE "</w:instrText>
      </w:r>
      <w:r w:rsidRPr="00ED33AB">
        <w:rPr>
          <w:sz w:val="20"/>
          <w:szCs w:val="20"/>
          <w:lang w:val="en-GB"/>
        </w:rPr>
        <w:instrText>JoinType</w:instrText>
      </w:r>
      <w:r>
        <w:instrText xml:space="preserve">" </w:instrText>
      </w:r>
      <w:r>
        <w:rPr>
          <w:sz w:val="20"/>
          <w:szCs w:val="20"/>
          <w:lang w:val="en-GB"/>
        </w:rPr>
        <w:fldChar w:fldCharType="end"/>
      </w:r>
      <w:r>
        <w:rPr>
          <w:sz w:val="20"/>
          <w:szCs w:val="20"/>
          <w:lang w:val="en-GB"/>
        </w:rPr>
        <w:t xml:space="preserve"> = </w:t>
      </w:r>
      <w:r>
        <w:rPr>
          <w:sz w:val="20"/>
          <w:szCs w:val="20"/>
          <w:lang w:val="en-GB"/>
        </w:rPr>
        <w:tab/>
      </w:r>
      <w:r w:rsidRPr="00ED24C5">
        <w:rPr>
          <w:rFonts w:eastAsia="Arial Unicode MS"/>
          <w:sz w:val="20"/>
          <w:szCs w:val="20"/>
          <w:lang w:val="en-GB"/>
        </w:rPr>
        <w:t>INNER</w:t>
      </w:r>
      <w:r w:rsidRPr="0089648B">
        <w:rPr>
          <w:rFonts w:ascii="Arial Unicode MS" w:eastAsia="Arial Unicode MS" w:hAnsi="Arial Unicode MS" w:cs="Arial Unicode MS"/>
          <w:sz w:val="20"/>
          <w:szCs w:val="20"/>
          <w:lang w:val="en-GB"/>
        </w:rPr>
        <w:fldChar w:fldCharType="begin"/>
      </w:r>
      <w:r w:rsidRPr="0089648B">
        <w:rPr>
          <w:rFonts w:ascii="Arial Unicode MS" w:eastAsia="Arial Unicode MS" w:hAnsi="Arial Unicode MS" w:cs="Arial Unicode MS"/>
        </w:rPr>
        <w:instrText xml:space="preserve"> XE "</w:instrText>
      </w:r>
      <w:r w:rsidRPr="0089648B">
        <w:rPr>
          <w:rFonts w:ascii="Arial Unicode MS" w:eastAsia="Arial Unicode MS" w:hAnsi="Arial Unicode MS" w:cs="Arial Unicode MS"/>
          <w:sz w:val="20"/>
          <w:szCs w:val="20"/>
          <w:lang w:val="en-GB"/>
        </w:rPr>
        <w:instrText>INNER</w:instrText>
      </w:r>
      <w:r w:rsidRPr="0089648B">
        <w:rPr>
          <w:rFonts w:ascii="Arial Unicode MS" w:eastAsia="Arial Unicode MS" w:hAnsi="Arial Unicode MS" w:cs="Arial Unicode MS"/>
        </w:rPr>
        <w:instrText xml:space="preserve">" </w:instrText>
      </w:r>
      <w:r w:rsidRPr="0089648B">
        <w:rPr>
          <w:rFonts w:ascii="Arial Unicode MS" w:eastAsia="Arial Unicode MS" w:hAnsi="Arial Unicode MS" w:cs="Arial Unicode MS"/>
          <w:sz w:val="20"/>
          <w:szCs w:val="20"/>
          <w:lang w:val="en-GB"/>
        </w:rPr>
        <w:fldChar w:fldCharType="end"/>
      </w:r>
      <w:r>
        <w:rPr>
          <w:sz w:val="20"/>
          <w:szCs w:val="20"/>
          <w:lang w:val="en-GB"/>
        </w:rPr>
        <w:t xml:space="preserve"> | ( </w:t>
      </w:r>
      <w:r w:rsidRPr="0089648B">
        <w:rPr>
          <w:rFonts w:ascii="Arial Unicode MS" w:eastAsia="Arial Unicode MS" w:hAnsi="Arial Unicode MS" w:cs="Arial Unicode MS"/>
          <w:sz w:val="20"/>
          <w:szCs w:val="20"/>
          <w:lang w:val="en-GB"/>
        </w:rPr>
        <w:t>LEFT</w:t>
      </w:r>
      <w:r w:rsidRPr="0089648B">
        <w:rPr>
          <w:rFonts w:ascii="Arial Unicode MS" w:eastAsia="Arial Unicode MS" w:hAnsi="Arial Unicode MS" w:cs="Arial Unicode MS"/>
          <w:sz w:val="20"/>
          <w:szCs w:val="20"/>
          <w:lang w:val="en-GB"/>
        </w:rPr>
        <w:fldChar w:fldCharType="begin"/>
      </w:r>
      <w:r w:rsidRPr="0089648B">
        <w:rPr>
          <w:rFonts w:ascii="Arial Unicode MS" w:eastAsia="Arial Unicode MS" w:hAnsi="Arial Unicode MS" w:cs="Arial Unicode MS"/>
        </w:rPr>
        <w:instrText xml:space="preserve"> XE "</w:instrText>
      </w:r>
      <w:r w:rsidRPr="0089648B">
        <w:rPr>
          <w:rFonts w:ascii="Arial Unicode MS" w:eastAsia="Arial Unicode MS" w:hAnsi="Arial Unicode MS" w:cs="Arial Unicode MS"/>
          <w:sz w:val="20"/>
          <w:szCs w:val="20"/>
          <w:lang w:val="en-GB"/>
        </w:rPr>
        <w:instrText>LEFT</w:instrText>
      </w:r>
      <w:r w:rsidRPr="0089648B">
        <w:rPr>
          <w:rFonts w:ascii="Arial Unicode MS" w:eastAsia="Arial Unicode MS" w:hAnsi="Arial Unicode MS" w:cs="Arial Unicode MS"/>
        </w:rPr>
        <w:instrText xml:space="preserve">" </w:instrText>
      </w:r>
      <w:r w:rsidRPr="0089648B">
        <w:rPr>
          <w:rFonts w:ascii="Arial Unicode MS" w:eastAsia="Arial Unicode MS" w:hAnsi="Arial Unicode MS" w:cs="Arial Unicode MS"/>
          <w:sz w:val="20"/>
          <w:szCs w:val="20"/>
          <w:lang w:val="en-GB"/>
        </w:rPr>
        <w:fldChar w:fldCharType="end"/>
      </w:r>
      <w:r>
        <w:rPr>
          <w:sz w:val="20"/>
          <w:szCs w:val="20"/>
          <w:lang w:val="en-GB"/>
        </w:rPr>
        <w:t xml:space="preserve"> | </w:t>
      </w:r>
      <w:r w:rsidRPr="0089648B">
        <w:rPr>
          <w:rFonts w:ascii="Arial Unicode MS" w:eastAsia="Arial Unicode MS" w:hAnsi="Arial Unicode MS" w:cs="Arial Unicode MS"/>
          <w:sz w:val="20"/>
          <w:szCs w:val="20"/>
          <w:lang w:val="en-GB"/>
        </w:rPr>
        <w:t>RIGHT</w:t>
      </w:r>
      <w:r w:rsidRPr="0089648B">
        <w:rPr>
          <w:rFonts w:ascii="Arial Unicode MS" w:eastAsia="Arial Unicode MS" w:hAnsi="Arial Unicode MS" w:cs="Arial Unicode MS"/>
          <w:sz w:val="20"/>
          <w:szCs w:val="20"/>
          <w:lang w:val="en-GB"/>
        </w:rPr>
        <w:fldChar w:fldCharType="begin"/>
      </w:r>
      <w:r w:rsidRPr="0089648B">
        <w:rPr>
          <w:rFonts w:ascii="Arial Unicode MS" w:eastAsia="Arial Unicode MS" w:hAnsi="Arial Unicode MS" w:cs="Arial Unicode MS"/>
        </w:rPr>
        <w:instrText xml:space="preserve"> XE "</w:instrText>
      </w:r>
      <w:r w:rsidRPr="0089648B">
        <w:rPr>
          <w:rFonts w:ascii="Arial Unicode MS" w:eastAsia="Arial Unicode MS" w:hAnsi="Arial Unicode MS" w:cs="Arial Unicode MS"/>
          <w:sz w:val="20"/>
          <w:szCs w:val="20"/>
          <w:lang w:val="en-GB"/>
        </w:rPr>
        <w:instrText>RIGHT</w:instrText>
      </w:r>
      <w:r w:rsidRPr="0089648B">
        <w:rPr>
          <w:rFonts w:ascii="Arial Unicode MS" w:eastAsia="Arial Unicode MS" w:hAnsi="Arial Unicode MS" w:cs="Arial Unicode MS"/>
        </w:rPr>
        <w:instrText xml:space="preserve">" </w:instrText>
      </w:r>
      <w:r w:rsidRPr="0089648B">
        <w:rPr>
          <w:rFonts w:ascii="Arial Unicode MS" w:eastAsia="Arial Unicode MS" w:hAnsi="Arial Unicode MS" w:cs="Arial Unicode MS"/>
          <w:sz w:val="20"/>
          <w:szCs w:val="20"/>
          <w:lang w:val="en-GB"/>
        </w:rPr>
        <w:fldChar w:fldCharType="end"/>
      </w:r>
      <w:r>
        <w:rPr>
          <w:sz w:val="20"/>
          <w:szCs w:val="20"/>
          <w:lang w:val="en-GB"/>
        </w:rPr>
        <w:t xml:space="preserve"> | </w:t>
      </w:r>
      <w:r w:rsidRPr="00ED24C5">
        <w:rPr>
          <w:rFonts w:eastAsia="Arial Unicode MS"/>
          <w:sz w:val="20"/>
          <w:szCs w:val="20"/>
          <w:lang w:val="en-GB"/>
        </w:rPr>
        <w:t>FULL</w:t>
      </w:r>
      <w:r w:rsidRPr="0089648B">
        <w:rPr>
          <w:rFonts w:ascii="Arial Unicode MS" w:eastAsia="Arial Unicode MS" w:hAnsi="Arial Unicode MS" w:cs="Arial Unicode MS"/>
          <w:sz w:val="20"/>
          <w:szCs w:val="20"/>
          <w:lang w:val="en-GB"/>
        </w:rPr>
        <w:fldChar w:fldCharType="begin"/>
      </w:r>
      <w:r w:rsidRPr="0089648B">
        <w:rPr>
          <w:rFonts w:ascii="Arial Unicode MS" w:eastAsia="Arial Unicode MS" w:hAnsi="Arial Unicode MS" w:cs="Arial Unicode MS"/>
        </w:rPr>
        <w:instrText xml:space="preserve"> XE "</w:instrText>
      </w:r>
      <w:r w:rsidRPr="0089648B">
        <w:rPr>
          <w:rFonts w:ascii="Arial Unicode MS" w:eastAsia="Arial Unicode MS" w:hAnsi="Arial Unicode MS" w:cs="Arial Unicode MS"/>
          <w:sz w:val="20"/>
          <w:szCs w:val="20"/>
          <w:lang w:val="en-GB"/>
        </w:rPr>
        <w:instrText>FULL</w:instrText>
      </w:r>
      <w:r w:rsidRPr="0089648B">
        <w:rPr>
          <w:rFonts w:ascii="Arial Unicode MS" w:eastAsia="Arial Unicode MS" w:hAnsi="Arial Unicode MS" w:cs="Arial Unicode MS"/>
        </w:rPr>
        <w:instrText xml:space="preserve">" </w:instrText>
      </w:r>
      <w:r w:rsidRPr="0089648B">
        <w:rPr>
          <w:rFonts w:ascii="Arial Unicode MS" w:eastAsia="Arial Unicode MS" w:hAnsi="Arial Unicode MS" w:cs="Arial Unicode MS"/>
          <w:sz w:val="20"/>
          <w:szCs w:val="20"/>
          <w:lang w:val="en-GB"/>
        </w:rPr>
        <w:fldChar w:fldCharType="end"/>
      </w:r>
      <w:r>
        <w:rPr>
          <w:sz w:val="20"/>
          <w:szCs w:val="20"/>
          <w:lang w:val="en-GB"/>
        </w:rPr>
        <w:t xml:space="preserve"> ) [</w:t>
      </w:r>
      <w:r w:rsidRPr="00ED24C5">
        <w:rPr>
          <w:rFonts w:eastAsia="Arial Unicode MS"/>
          <w:sz w:val="20"/>
          <w:szCs w:val="20"/>
          <w:lang w:val="en-GB"/>
        </w:rPr>
        <w:t>OUTER</w:t>
      </w:r>
      <w:r>
        <w:rPr>
          <w:sz w:val="20"/>
          <w:szCs w:val="20"/>
          <w:lang w:val="en-GB"/>
        </w:rPr>
        <w:fldChar w:fldCharType="begin"/>
      </w:r>
      <w:r>
        <w:instrText xml:space="preserve"> XE "</w:instrText>
      </w:r>
      <w:r w:rsidRPr="00ED33AB">
        <w:rPr>
          <w:sz w:val="20"/>
          <w:szCs w:val="20"/>
          <w:lang w:val="en-GB"/>
        </w:rPr>
        <w:instrText>OUTER</w:instrText>
      </w:r>
      <w:r>
        <w:instrText xml:space="preserve">" </w:instrText>
      </w:r>
      <w:r>
        <w:rPr>
          <w:sz w:val="20"/>
          <w:szCs w:val="20"/>
          <w:lang w:val="en-GB"/>
        </w:rPr>
        <w:fldChar w:fldCharType="end"/>
      </w:r>
      <w:r>
        <w:rPr>
          <w:sz w:val="20"/>
          <w:szCs w:val="20"/>
          <w:lang w:val="en-GB"/>
        </w:rPr>
        <w:t>] .</w:t>
      </w:r>
    </w:p>
    <w:p w14:paraId="753B9D82" w14:textId="77777777" w:rsidR="00AD4851" w:rsidRDefault="00AD4851" w:rsidP="00AD4851">
      <w:pPr>
        <w:spacing w:before="120"/>
        <w:jc w:val="both"/>
        <w:rPr>
          <w:sz w:val="20"/>
          <w:szCs w:val="20"/>
          <w:lang w:val="en-GB"/>
        </w:rPr>
      </w:pPr>
      <w:proofErr w:type="spellStart"/>
      <w:r>
        <w:rPr>
          <w:sz w:val="20"/>
          <w:szCs w:val="20"/>
          <w:lang w:val="en-GB"/>
        </w:rPr>
        <w:t>SearchCondition</w:t>
      </w:r>
      <w:proofErr w:type="spellEnd"/>
      <w:r>
        <w:rPr>
          <w:sz w:val="20"/>
          <w:szCs w:val="20"/>
          <w:lang w:val="en-GB"/>
        </w:rPr>
        <w:fldChar w:fldCharType="begin"/>
      </w:r>
      <w:r>
        <w:instrText xml:space="preserve"> XE "</w:instrText>
      </w:r>
      <w:r w:rsidRPr="00ED33AB">
        <w:rPr>
          <w:sz w:val="20"/>
          <w:szCs w:val="20"/>
          <w:lang w:val="en-GB"/>
        </w:rPr>
        <w:instrText>SearchCondition</w:instrText>
      </w:r>
      <w:r>
        <w:instrText xml:space="preserve">" </w:instrText>
      </w:r>
      <w:r>
        <w:rPr>
          <w:sz w:val="20"/>
          <w:szCs w:val="20"/>
          <w:lang w:val="en-GB"/>
        </w:rPr>
        <w:fldChar w:fldCharType="end"/>
      </w:r>
      <w:r>
        <w:rPr>
          <w:sz w:val="20"/>
          <w:szCs w:val="20"/>
          <w:lang w:val="en-GB"/>
        </w:rPr>
        <w:t xml:space="preserve"> = </w:t>
      </w:r>
      <w:proofErr w:type="spellStart"/>
      <w:r>
        <w:rPr>
          <w:sz w:val="20"/>
          <w:szCs w:val="20"/>
          <w:lang w:val="en-GB"/>
        </w:rPr>
        <w:t>BooleanExpr</w:t>
      </w:r>
      <w:proofErr w:type="spellEnd"/>
      <w:r>
        <w:rPr>
          <w:sz w:val="20"/>
          <w:szCs w:val="20"/>
          <w:lang w:val="en-GB"/>
        </w:rPr>
        <w:t xml:space="preserve"> .</w:t>
      </w:r>
      <w:r w:rsidRPr="00F140F4">
        <w:rPr>
          <w:sz w:val="20"/>
          <w:szCs w:val="20"/>
          <w:lang w:val="en-GB"/>
        </w:rPr>
        <w:t xml:space="preserve"> </w:t>
      </w:r>
    </w:p>
    <w:p w14:paraId="0B167B97" w14:textId="77777777" w:rsidR="00AD4851" w:rsidRDefault="00AD4851" w:rsidP="00AD4851">
      <w:pPr>
        <w:spacing w:before="120"/>
        <w:jc w:val="both"/>
        <w:rPr>
          <w:sz w:val="20"/>
          <w:szCs w:val="20"/>
          <w:lang w:val="en-GB"/>
        </w:rPr>
      </w:pPr>
      <w:proofErr w:type="spellStart"/>
      <w:r>
        <w:rPr>
          <w:sz w:val="20"/>
          <w:szCs w:val="20"/>
          <w:lang w:val="en-GB"/>
        </w:rPr>
        <w:t>OrderByClause</w:t>
      </w:r>
      <w:proofErr w:type="spellEnd"/>
      <w:r>
        <w:rPr>
          <w:sz w:val="20"/>
          <w:szCs w:val="20"/>
          <w:lang w:val="en-GB"/>
        </w:rPr>
        <w:fldChar w:fldCharType="begin"/>
      </w:r>
      <w:r>
        <w:instrText xml:space="preserve"> XE "</w:instrText>
      </w:r>
      <w:r w:rsidRPr="00ED33AB">
        <w:rPr>
          <w:sz w:val="20"/>
          <w:szCs w:val="20"/>
          <w:lang w:val="en-GB"/>
        </w:rPr>
        <w:instrText>OrderByClause</w:instrText>
      </w:r>
      <w:r>
        <w:instrText xml:space="preserve">" </w:instrText>
      </w:r>
      <w:r>
        <w:rPr>
          <w:sz w:val="20"/>
          <w:szCs w:val="20"/>
          <w:lang w:val="en-GB"/>
        </w:rPr>
        <w:fldChar w:fldCharType="end"/>
      </w:r>
      <w:r>
        <w:rPr>
          <w:sz w:val="20"/>
          <w:szCs w:val="20"/>
          <w:lang w:val="en-GB"/>
        </w:rPr>
        <w:t xml:space="preserve"> = </w:t>
      </w:r>
      <w:r w:rsidRPr="0089648B">
        <w:rPr>
          <w:rFonts w:ascii="Arial Unicode MS" w:eastAsia="Arial Unicode MS" w:hAnsi="Arial Unicode MS" w:cs="Arial Unicode MS"/>
          <w:sz w:val="20"/>
          <w:szCs w:val="20"/>
          <w:lang w:val="en-GB"/>
        </w:rPr>
        <w:t>ORDER</w:t>
      </w:r>
      <w:r>
        <w:rPr>
          <w:sz w:val="20"/>
          <w:szCs w:val="20"/>
          <w:lang w:val="en-GB"/>
        </w:rPr>
        <w:t xml:space="preserve"> </w:t>
      </w:r>
      <w:r w:rsidRPr="0089648B">
        <w:rPr>
          <w:rFonts w:ascii="Arial Unicode MS" w:eastAsia="Arial Unicode MS" w:hAnsi="Arial Unicode MS" w:cs="Arial Unicode MS"/>
          <w:sz w:val="20"/>
          <w:szCs w:val="20"/>
          <w:lang w:val="en-GB"/>
        </w:rPr>
        <w:t>BY</w:t>
      </w:r>
      <w:r>
        <w:rPr>
          <w:sz w:val="20"/>
          <w:szCs w:val="20"/>
          <w:lang w:val="en-GB"/>
        </w:rPr>
        <w:t xml:space="preserve"> </w:t>
      </w:r>
      <w:proofErr w:type="spellStart"/>
      <w:r>
        <w:rPr>
          <w:sz w:val="20"/>
          <w:szCs w:val="20"/>
          <w:lang w:val="en-GB"/>
        </w:rPr>
        <w:t>OrderSpec</w:t>
      </w:r>
      <w:proofErr w:type="spellEnd"/>
      <w:r>
        <w:rPr>
          <w:sz w:val="20"/>
          <w:szCs w:val="20"/>
          <w:lang w:val="en-GB"/>
        </w:rPr>
        <w:t xml:space="preserve"> { ',' </w:t>
      </w:r>
      <w:proofErr w:type="spellStart"/>
      <w:r>
        <w:rPr>
          <w:sz w:val="20"/>
          <w:szCs w:val="20"/>
          <w:lang w:val="en-GB"/>
        </w:rPr>
        <w:t>OrderSpec</w:t>
      </w:r>
      <w:proofErr w:type="spellEnd"/>
      <w:r>
        <w:rPr>
          <w:sz w:val="20"/>
          <w:szCs w:val="20"/>
          <w:lang w:val="en-GB"/>
        </w:rPr>
        <w:t xml:space="preserve"> } .</w:t>
      </w:r>
    </w:p>
    <w:p w14:paraId="789010F7" w14:textId="77777777" w:rsidR="00AD4851" w:rsidRDefault="00AD4851" w:rsidP="00AD4851">
      <w:pPr>
        <w:spacing w:before="120"/>
        <w:jc w:val="both"/>
        <w:rPr>
          <w:sz w:val="20"/>
          <w:szCs w:val="20"/>
          <w:lang w:val="en-GB"/>
        </w:rPr>
      </w:pPr>
      <w:proofErr w:type="spellStart"/>
      <w:r>
        <w:rPr>
          <w:sz w:val="20"/>
          <w:szCs w:val="20"/>
          <w:lang w:val="en-GB"/>
        </w:rPr>
        <w:t>OrderSpec</w:t>
      </w:r>
      <w:proofErr w:type="spellEnd"/>
      <w:r>
        <w:rPr>
          <w:sz w:val="20"/>
          <w:szCs w:val="20"/>
          <w:lang w:val="en-GB"/>
        </w:rPr>
        <w:fldChar w:fldCharType="begin"/>
      </w:r>
      <w:r>
        <w:instrText xml:space="preserve"> XE "</w:instrText>
      </w:r>
      <w:r w:rsidRPr="00ED33AB">
        <w:rPr>
          <w:sz w:val="20"/>
          <w:szCs w:val="20"/>
          <w:lang w:val="en-GB"/>
        </w:rPr>
        <w:instrText>OrderSpec</w:instrText>
      </w:r>
      <w:r>
        <w:instrText xml:space="preserve">" </w:instrText>
      </w:r>
      <w:r>
        <w:rPr>
          <w:sz w:val="20"/>
          <w:szCs w:val="20"/>
          <w:lang w:val="en-GB"/>
        </w:rPr>
        <w:fldChar w:fldCharType="end"/>
      </w:r>
      <w:r>
        <w:rPr>
          <w:sz w:val="20"/>
          <w:szCs w:val="20"/>
          <w:lang w:val="en-GB"/>
        </w:rPr>
        <w:t xml:space="preserve"> = Scalar [ </w:t>
      </w:r>
      <w:r w:rsidRPr="00ED24C5">
        <w:rPr>
          <w:rFonts w:ascii="Arial Unicode MS" w:eastAsia="Arial Unicode MS" w:hAnsi="Arial Unicode MS" w:cs="Arial Unicode MS"/>
          <w:sz w:val="20"/>
          <w:szCs w:val="20"/>
          <w:lang w:val="en-GB"/>
        </w:rPr>
        <w:t>ASC</w:t>
      </w:r>
      <w:r>
        <w:rPr>
          <w:sz w:val="20"/>
          <w:szCs w:val="20"/>
          <w:lang w:val="en-GB"/>
        </w:rPr>
        <w:fldChar w:fldCharType="begin"/>
      </w:r>
      <w:r>
        <w:instrText xml:space="preserve"> XE "</w:instrText>
      </w:r>
      <w:r w:rsidRPr="00ED33AB">
        <w:rPr>
          <w:sz w:val="20"/>
          <w:szCs w:val="20"/>
          <w:lang w:val="en-GB"/>
        </w:rPr>
        <w:instrText>ASC</w:instrText>
      </w:r>
      <w:r>
        <w:instrText xml:space="preserve">" </w:instrText>
      </w:r>
      <w:r>
        <w:rPr>
          <w:sz w:val="20"/>
          <w:szCs w:val="20"/>
          <w:lang w:val="en-GB"/>
        </w:rPr>
        <w:fldChar w:fldCharType="end"/>
      </w:r>
      <w:r>
        <w:rPr>
          <w:sz w:val="20"/>
          <w:szCs w:val="20"/>
          <w:lang w:val="en-GB"/>
        </w:rPr>
        <w:t xml:space="preserve"> | </w:t>
      </w:r>
      <w:r w:rsidRPr="00ED24C5">
        <w:rPr>
          <w:rFonts w:ascii="Arial Unicode MS" w:eastAsia="Arial Unicode MS" w:hAnsi="Arial Unicode MS" w:cs="Arial Unicode MS"/>
          <w:sz w:val="20"/>
          <w:szCs w:val="20"/>
          <w:lang w:val="en-GB"/>
        </w:rPr>
        <w:t>DESC</w:t>
      </w:r>
      <w:r>
        <w:rPr>
          <w:sz w:val="20"/>
          <w:szCs w:val="20"/>
          <w:lang w:val="en-GB"/>
        </w:rPr>
        <w:fldChar w:fldCharType="begin"/>
      </w:r>
      <w:r>
        <w:instrText xml:space="preserve"> XE "</w:instrText>
      </w:r>
      <w:r w:rsidRPr="00ED33AB">
        <w:rPr>
          <w:sz w:val="20"/>
          <w:szCs w:val="20"/>
          <w:lang w:val="en-GB"/>
        </w:rPr>
        <w:instrText>DESC</w:instrText>
      </w:r>
      <w:r>
        <w:instrText xml:space="preserve">" </w:instrText>
      </w:r>
      <w:r>
        <w:rPr>
          <w:sz w:val="20"/>
          <w:szCs w:val="20"/>
          <w:lang w:val="en-GB"/>
        </w:rPr>
        <w:fldChar w:fldCharType="end"/>
      </w:r>
      <w:r>
        <w:rPr>
          <w:sz w:val="20"/>
          <w:szCs w:val="20"/>
          <w:lang w:val="en-GB"/>
        </w:rPr>
        <w:t xml:space="preserve"> ] [ NULLS</w:t>
      </w:r>
      <w:r>
        <w:rPr>
          <w:sz w:val="20"/>
          <w:szCs w:val="20"/>
          <w:lang w:val="en-GB"/>
        </w:rPr>
        <w:fldChar w:fldCharType="begin"/>
      </w:r>
      <w:r>
        <w:instrText xml:space="preserve"> XE "</w:instrText>
      </w:r>
      <w:r w:rsidRPr="00ED33AB">
        <w:rPr>
          <w:sz w:val="20"/>
          <w:szCs w:val="20"/>
          <w:lang w:val="en-GB"/>
        </w:rPr>
        <w:instrText>NULLS</w:instrText>
      </w:r>
      <w:r>
        <w:instrText xml:space="preserve">" </w:instrText>
      </w:r>
      <w:r>
        <w:rPr>
          <w:sz w:val="20"/>
          <w:szCs w:val="20"/>
          <w:lang w:val="en-GB"/>
        </w:rPr>
        <w:fldChar w:fldCharType="end"/>
      </w:r>
      <w:r>
        <w:rPr>
          <w:sz w:val="20"/>
          <w:szCs w:val="20"/>
          <w:lang w:val="en-GB"/>
        </w:rPr>
        <w:t xml:space="preserve"> ( FIRST</w:t>
      </w:r>
      <w:r>
        <w:rPr>
          <w:sz w:val="20"/>
          <w:szCs w:val="20"/>
          <w:lang w:val="en-GB"/>
        </w:rPr>
        <w:fldChar w:fldCharType="begin"/>
      </w:r>
      <w:r>
        <w:instrText xml:space="preserve"> XE "</w:instrText>
      </w:r>
      <w:r w:rsidRPr="00ED33AB">
        <w:rPr>
          <w:sz w:val="20"/>
          <w:szCs w:val="20"/>
          <w:lang w:val="en-GB"/>
        </w:rPr>
        <w:instrText>FIRST</w:instrText>
      </w:r>
      <w:r>
        <w:instrText xml:space="preserve">" </w:instrText>
      </w:r>
      <w:r>
        <w:rPr>
          <w:sz w:val="20"/>
          <w:szCs w:val="20"/>
          <w:lang w:val="en-GB"/>
        </w:rPr>
        <w:fldChar w:fldCharType="end"/>
      </w:r>
      <w:r>
        <w:rPr>
          <w:sz w:val="20"/>
          <w:szCs w:val="20"/>
          <w:lang w:val="en-GB"/>
        </w:rPr>
        <w:t xml:space="preserve"> | </w:t>
      </w:r>
      <w:r w:rsidRPr="00ED24C5">
        <w:rPr>
          <w:rFonts w:eastAsia="Arial Unicode MS"/>
          <w:sz w:val="20"/>
          <w:szCs w:val="20"/>
          <w:lang w:val="en-GB"/>
        </w:rPr>
        <w:t>LAST</w:t>
      </w:r>
      <w:r>
        <w:rPr>
          <w:sz w:val="20"/>
          <w:szCs w:val="20"/>
          <w:lang w:val="en-GB"/>
        </w:rPr>
        <w:fldChar w:fldCharType="begin"/>
      </w:r>
      <w:r>
        <w:instrText xml:space="preserve"> XE "</w:instrText>
      </w:r>
      <w:r w:rsidRPr="00ED33AB">
        <w:rPr>
          <w:sz w:val="20"/>
          <w:szCs w:val="20"/>
          <w:lang w:val="en-GB"/>
        </w:rPr>
        <w:instrText>LAST</w:instrText>
      </w:r>
      <w:r>
        <w:instrText xml:space="preserve">" </w:instrText>
      </w:r>
      <w:r>
        <w:rPr>
          <w:sz w:val="20"/>
          <w:szCs w:val="20"/>
          <w:lang w:val="en-GB"/>
        </w:rPr>
        <w:fldChar w:fldCharType="end"/>
      </w:r>
      <w:r>
        <w:rPr>
          <w:sz w:val="20"/>
          <w:szCs w:val="20"/>
          <w:lang w:val="en-GB"/>
        </w:rPr>
        <w:t xml:space="preserve"> )] .</w:t>
      </w:r>
    </w:p>
    <w:p w14:paraId="49E7CE03" w14:textId="77777777" w:rsidR="00AD4851" w:rsidRDefault="00AD4851" w:rsidP="00AD4851">
      <w:pPr>
        <w:spacing w:before="120"/>
        <w:jc w:val="both"/>
        <w:rPr>
          <w:sz w:val="20"/>
          <w:szCs w:val="20"/>
          <w:lang w:val="en-GB"/>
        </w:rPr>
      </w:pPr>
      <w:r>
        <w:rPr>
          <w:sz w:val="20"/>
          <w:szCs w:val="20"/>
          <w:lang w:val="en-GB"/>
        </w:rPr>
        <w:t>The default order is ascending, nulls first.</w:t>
      </w:r>
    </w:p>
    <w:p w14:paraId="592574EB" w14:textId="462C0B81" w:rsidR="005C73B9" w:rsidRDefault="00AD4851" w:rsidP="00AD4851">
      <w:pPr>
        <w:spacing w:before="120"/>
        <w:jc w:val="both"/>
        <w:rPr>
          <w:sz w:val="20"/>
          <w:szCs w:val="20"/>
          <w:lang w:val="en-GB"/>
        </w:rPr>
      </w:pPr>
      <w:proofErr w:type="spellStart"/>
      <w:r>
        <w:rPr>
          <w:sz w:val="20"/>
          <w:szCs w:val="20"/>
          <w:lang w:val="en-GB"/>
        </w:rPr>
        <w:t>FetchFirstClause</w:t>
      </w:r>
      <w:proofErr w:type="spellEnd"/>
      <w:r>
        <w:rPr>
          <w:sz w:val="20"/>
          <w:szCs w:val="20"/>
          <w:lang w:val="en-GB"/>
        </w:rPr>
        <w:fldChar w:fldCharType="begin"/>
      </w:r>
      <w:r>
        <w:instrText xml:space="preserve"> XE "</w:instrText>
      </w:r>
      <w:r w:rsidRPr="002A2532">
        <w:rPr>
          <w:sz w:val="20"/>
          <w:szCs w:val="20"/>
          <w:lang w:val="en-GB"/>
        </w:rPr>
        <w:instrText>FetchFirstClause</w:instrText>
      </w:r>
      <w:r>
        <w:instrText xml:space="preserve">" </w:instrText>
      </w:r>
      <w:r>
        <w:rPr>
          <w:sz w:val="20"/>
          <w:szCs w:val="20"/>
          <w:lang w:val="en-GB"/>
        </w:rPr>
        <w:fldChar w:fldCharType="end"/>
      </w:r>
      <w:r>
        <w:rPr>
          <w:sz w:val="20"/>
          <w:szCs w:val="20"/>
          <w:lang w:val="en-GB"/>
        </w:rPr>
        <w:t xml:space="preserve"> = </w:t>
      </w:r>
      <w:r w:rsidRPr="00ED24C5">
        <w:rPr>
          <w:rFonts w:eastAsia="Arial Unicode MS"/>
          <w:sz w:val="20"/>
          <w:szCs w:val="20"/>
          <w:lang w:val="en-GB"/>
        </w:rPr>
        <w:t>FETCH FIRST</w:t>
      </w:r>
      <w:r>
        <w:rPr>
          <w:sz w:val="20"/>
          <w:szCs w:val="20"/>
          <w:lang w:val="en-GB"/>
        </w:rPr>
        <w:t xml:space="preserve"> [ int ] (</w:t>
      </w:r>
      <w:r w:rsidRPr="00ED24C5">
        <w:rPr>
          <w:rFonts w:eastAsia="Arial Unicode MS"/>
          <w:sz w:val="20"/>
          <w:szCs w:val="20"/>
          <w:lang w:val="en-GB"/>
        </w:rPr>
        <w:t>ROW</w:t>
      </w:r>
      <w:r w:rsidRPr="00ED24C5">
        <w:rPr>
          <w:sz w:val="20"/>
          <w:szCs w:val="20"/>
          <w:lang w:val="en-GB"/>
        </w:rPr>
        <w:t>|</w:t>
      </w:r>
      <w:r w:rsidRPr="00ED24C5">
        <w:rPr>
          <w:rFonts w:eastAsia="Arial Unicode MS"/>
          <w:sz w:val="20"/>
          <w:szCs w:val="20"/>
          <w:lang w:val="en-GB"/>
        </w:rPr>
        <w:t>ROWS</w:t>
      </w:r>
      <w:r w:rsidRPr="00ED24C5">
        <w:rPr>
          <w:sz w:val="20"/>
          <w:szCs w:val="20"/>
          <w:lang w:val="en-GB"/>
        </w:rPr>
        <w:t xml:space="preserve">) </w:t>
      </w:r>
      <w:r w:rsidRPr="00ED24C5">
        <w:rPr>
          <w:rFonts w:eastAsia="Arial Unicode MS"/>
          <w:sz w:val="20"/>
          <w:szCs w:val="20"/>
          <w:lang w:val="en-GB"/>
        </w:rPr>
        <w:t>ONLY</w:t>
      </w:r>
      <w:r>
        <w:rPr>
          <w:sz w:val="20"/>
          <w:szCs w:val="20"/>
          <w:lang w:val="en-GB"/>
        </w:rPr>
        <w:t xml:space="preserve"> .</w:t>
      </w:r>
    </w:p>
    <w:p w14:paraId="11120507" w14:textId="65C23B23" w:rsidR="005C73B9" w:rsidRDefault="005C73B9" w:rsidP="00AD4851">
      <w:pPr>
        <w:spacing w:before="120"/>
        <w:jc w:val="both"/>
        <w:rPr>
          <w:sz w:val="20"/>
          <w:szCs w:val="20"/>
          <w:lang w:val="en-GB"/>
        </w:rPr>
      </w:pPr>
      <w:proofErr w:type="spellStart"/>
      <w:r>
        <w:rPr>
          <w:sz w:val="20"/>
          <w:szCs w:val="20"/>
          <w:lang w:val="en-GB"/>
        </w:rPr>
        <w:t>OffsetClause</w:t>
      </w:r>
      <w:proofErr w:type="spellEnd"/>
      <w:r w:rsidR="00A16ADE">
        <w:rPr>
          <w:sz w:val="20"/>
          <w:szCs w:val="20"/>
          <w:lang w:val="en-GB"/>
        </w:rPr>
        <w:fldChar w:fldCharType="begin"/>
      </w:r>
      <w:r w:rsidR="00A16ADE">
        <w:instrText xml:space="preserve"> XE "</w:instrText>
      </w:r>
      <w:r w:rsidR="00A16ADE" w:rsidRPr="00CC190C">
        <w:rPr>
          <w:sz w:val="20"/>
          <w:szCs w:val="20"/>
          <w:lang w:val="en-GB"/>
        </w:rPr>
        <w:instrText>OffsetClause</w:instrText>
      </w:r>
      <w:r w:rsidR="00A16ADE">
        <w:instrText xml:space="preserve">" </w:instrText>
      </w:r>
      <w:r w:rsidR="00A16ADE">
        <w:rPr>
          <w:sz w:val="20"/>
          <w:szCs w:val="20"/>
          <w:lang w:val="en-GB"/>
        </w:rPr>
        <w:fldChar w:fldCharType="end"/>
      </w:r>
      <w:r>
        <w:rPr>
          <w:sz w:val="20"/>
          <w:szCs w:val="20"/>
          <w:lang w:val="en-GB"/>
        </w:rPr>
        <w:t xml:space="preserve"> = (</w:t>
      </w:r>
      <w:r w:rsidRPr="005C73B9">
        <w:rPr>
          <w:rFonts w:ascii="Arial Unicode MS" w:eastAsia="Arial Unicode MS" w:hAnsi="Arial Unicode MS" w:cs="Arial Unicode MS"/>
          <w:sz w:val="20"/>
          <w:szCs w:val="20"/>
          <w:lang w:val="en-GB"/>
        </w:rPr>
        <w:t>OFFSET</w:t>
      </w:r>
      <w:r>
        <w:rPr>
          <w:sz w:val="20"/>
          <w:szCs w:val="20"/>
          <w:lang w:val="en-GB"/>
        </w:rPr>
        <w:t>|</w:t>
      </w:r>
      <w:r w:rsidRPr="005C73B9">
        <w:rPr>
          <w:rFonts w:ascii="Arial Unicode MS" w:eastAsia="Arial Unicode MS" w:hAnsi="Arial Unicode MS" w:cs="Arial Unicode MS"/>
          <w:sz w:val="20"/>
          <w:szCs w:val="20"/>
          <w:lang w:val="en-GB"/>
        </w:rPr>
        <w:t>SKIP</w:t>
      </w:r>
      <w:r>
        <w:rPr>
          <w:sz w:val="20"/>
          <w:szCs w:val="20"/>
          <w:lang w:val="en-GB"/>
        </w:rPr>
        <w:t xml:space="preserve">) </w:t>
      </w:r>
      <w:proofErr w:type="spellStart"/>
      <w:r>
        <w:rPr>
          <w:i/>
          <w:iCs/>
          <w:sz w:val="20"/>
          <w:szCs w:val="20"/>
          <w:lang w:val="en-GB"/>
        </w:rPr>
        <w:t>int_</w:t>
      </w:r>
      <w:r>
        <w:rPr>
          <w:sz w:val="20"/>
          <w:szCs w:val="20"/>
          <w:lang w:val="en-GB"/>
        </w:rPr>
        <w:t>Value</w:t>
      </w:r>
      <w:proofErr w:type="spellEnd"/>
      <w:r>
        <w:rPr>
          <w:sz w:val="20"/>
          <w:szCs w:val="20"/>
          <w:lang w:val="en-GB"/>
        </w:rPr>
        <w:t xml:space="preserve"> .</w:t>
      </w:r>
    </w:p>
    <w:p w14:paraId="4448E106" w14:textId="2957FDAC" w:rsidR="005C73B9" w:rsidRPr="005C73B9" w:rsidRDefault="005C73B9" w:rsidP="00AD4851">
      <w:pPr>
        <w:spacing w:before="120"/>
        <w:jc w:val="both"/>
        <w:rPr>
          <w:sz w:val="20"/>
          <w:szCs w:val="20"/>
          <w:lang w:val="en-GB"/>
        </w:rPr>
      </w:pPr>
      <w:proofErr w:type="spellStart"/>
      <w:r>
        <w:rPr>
          <w:sz w:val="20"/>
          <w:szCs w:val="20"/>
          <w:lang w:val="en-GB"/>
        </w:rPr>
        <w:t>LimitClause</w:t>
      </w:r>
      <w:proofErr w:type="spellEnd"/>
      <w:r w:rsidR="00A16ADE">
        <w:rPr>
          <w:sz w:val="20"/>
          <w:szCs w:val="20"/>
          <w:lang w:val="en-GB"/>
        </w:rPr>
        <w:fldChar w:fldCharType="begin"/>
      </w:r>
      <w:r w:rsidR="00A16ADE">
        <w:instrText xml:space="preserve"> XE "</w:instrText>
      </w:r>
      <w:r w:rsidR="00A16ADE" w:rsidRPr="00CC190C">
        <w:rPr>
          <w:sz w:val="20"/>
          <w:szCs w:val="20"/>
          <w:lang w:val="en-GB"/>
        </w:rPr>
        <w:instrText>LimitClause</w:instrText>
      </w:r>
      <w:r w:rsidR="00A16ADE">
        <w:instrText xml:space="preserve">" </w:instrText>
      </w:r>
      <w:r w:rsidR="00A16ADE">
        <w:rPr>
          <w:sz w:val="20"/>
          <w:szCs w:val="20"/>
          <w:lang w:val="en-GB"/>
        </w:rPr>
        <w:fldChar w:fldCharType="end"/>
      </w:r>
      <w:r>
        <w:rPr>
          <w:sz w:val="20"/>
          <w:szCs w:val="20"/>
          <w:lang w:val="en-GB"/>
        </w:rPr>
        <w:t xml:space="preserve"> = </w:t>
      </w:r>
      <w:r w:rsidRPr="005C73B9">
        <w:rPr>
          <w:rFonts w:ascii="Arial Unicode MS" w:eastAsia="Arial Unicode MS" w:hAnsi="Arial Unicode MS" w:cs="Arial Unicode MS"/>
          <w:sz w:val="20"/>
          <w:szCs w:val="20"/>
          <w:lang w:val="en-GB"/>
        </w:rPr>
        <w:t>LIMIT</w:t>
      </w:r>
      <w:r>
        <w:rPr>
          <w:sz w:val="20"/>
          <w:szCs w:val="20"/>
          <w:lang w:val="en-GB"/>
        </w:rPr>
        <w:t xml:space="preserve"> </w:t>
      </w:r>
      <w:proofErr w:type="spellStart"/>
      <w:r>
        <w:rPr>
          <w:i/>
          <w:iCs/>
          <w:sz w:val="20"/>
          <w:szCs w:val="20"/>
          <w:lang w:val="en-GB"/>
        </w:rPr>
        <w:t>int_</w:t>
      </w:r>
      <w:r>
        <w:rPr>
          <w:sz w:val="20"/>
          <w:szCs w:val="20"/>
          <w:lang w:val="en-GB"/>
        </w:rPr>
        <w:t>Value</w:t>
      </w:r>
      <w:proofErr w:type="spellEnd"/>
      <w:r>
        <w:rPr>
          <w:sz w:val="20"/>
          <w:szCs w:val="20"/>
          <w:lang w:val="en-GB"/>
        </w:rPr>
        <w:t>.</w:t>
      </w:r>
    </w:p>
    <w:p w14:paraId="033E784D" w14:textId="0C2CAADC" w:rsidR="00F140F4" w:rsidRDefault="00C95E06" w:rsidP="00C95E06">
      <w:pPr>
        <w:pStyle w:val="Heading2"/>
      </w:pPr>
      <w:bookmarkStart w:id="163" w:name="_Toc237758784"/>
      <w:r>
        <w:t>7</w:t>
      </w:r>
      <w:r w:rsidR="00276846">
        <w:t>.</w:t>
      </w:r>
      <w:r w:rsidR="000F5F44">
        <w:t>6</w:t>
      </w:r>
      <w:r w:rsidR="00F140F4">
        <w:t xml:space="preserve"> </w:t>
      </w:r>
      <w:r w:rsidR="00276846">
        <w:t>Scalar Expressions</w:t>
      </w:r>
      <w:bookmarkEnd w:id="162"/>
      <w:bookmarkEnd w:id="163"/>
    </w:p>
    <w:p w14:paraId="1BAEE26F" w14:textId="77777777" w:rsidR="00B8608A" w:rsidRDefault="00F140F4" w:rsidP="00815EDA">
      <w:pPr>
        <w:jc w:val="both"/>
        <w:rPr>
          <w:sz w:val="20"/>
          <w:szCs w:val="20"/>
          <w:lang w:val="en-GB"/>
        </w:rPr>
      </w:pPr>
      <w:r>
        <w:rPr>
          <w:sz w:val="20"/>
          <w:szCs w:val="20"/>
          <w:lang w:val="en-GB"/>
        </w:rPr>
        <w:t>Value</w:t>
      </w:r>
      <w:r w:rsidR="00237E41">
        <w:rPr>
          <w:sz w:val="20"/>
          <w:szCs w:val="20"/>
          <w:lang w:val="en-GB"/>
        </w:rPr>
        <w:fldChar w:fldCharType="begin"/>
      </w:r>
      <w:r w:rsidR="00F05019">
        <w:instrText xml:space="preserve"> XE "</w:instrText>
      </w:r>
      <w:r w:rsidR="00F05019" w:rsidRPr="00ED33AB">
        <w:rPr>
          <w:sz w:val="20"/>
          <w:szCs w:val="20"/>
          <w:lang w:val="en-GB"/>
        </w:rPr>
        <w:instrText>Value</w:instrText>
      </w:r>
      <w:r w:rsidR="00F05019">
        <w:instrText xml:space="preserve">" </w:instrText>
      </w:r>
      <w:r w:rsidR="00237E41">
        <w:rPr>
          <w:sz w:val="20"/>
          <w:szCs w:val="20"/>
          <w:lang w:val="en-GB"/>
        </w:rPr>
        <w:fldChar w:fldCharType="end"/>
      </w:r>
      <w:r>
        <w:rPr>
          <w:sz w:val="20"/>
          <w:szCs w:val="20"/>
          <w:lang w:val="en-GB"/>
        </w:rPr>
        <w:t xml:space="preserve"> = </w:t>
      </w:r>
      <w:r w:rsidR="000F5F44">
        <w:rPr>
          <w:sz w:val="20"/>
          <w:szCs w:val="20"/>
          <w:lang w:val="en-GB"/>
        </w:rPr>
        <w:tab/>
      </w:r>
      <w:r w:rsidR="00117396">
        <w:rPr>
          <w:sz w:val="20"/>
          <w:szCs w:val="20"/>
          <w:lang w:val="en-GB"/>
        </w:rPr>
        <w:tab/>
      </w:r>
      <w:r w:rsidR="00B66DD8">
        <w:rPr>
          <w:sz w:val="20"/>
          <w:szCs w:val="20"/>
          <w:lang w:val="en-GB"/>
        </w:rPr>
        <w:t>Scalar</w:t>
      </w:r>
      <w:r w:rsidR="00F83F45">
        <w:rPr>
          <w:sz w:val="20"/>
          <w:szCs w:val="20"/>
          <w:lang w:val="en-GB"/>
        </w:rPr>
        <w:t xml:space="preserve"> |</w:t>
      </w:r>
      <w:r w:rsidR="004D7069">
        <w:rPr>
          <w:sz w:val="20"/>
          <w:szCs w:val="20"/>
          <w:lang w:val="en-GB"/>
        </w:rPr>
        <w:t xml:space="preserve"> </w:t>
      </w:r>
      <w:proofErr w:type="spellStart"/>
      <w:r w:rsidR="004D7069">
        <w:rPr>
          <w:sz w:val="20"/>
          <w:szCs w:val="20"/>
          <w:lang w:val="en-GB"/>
        </w:rPr>
        <w:t>RowValue</w:t>
      </w:r>
      <w:proofErr w:type="spellEnd"/>
      <w:r w:rsidR="004D7069">
        <w:rPr>
          <w:sz w:val="20"/>
          <w:szCs w:val="20"/>
          <w:lang w:val="en-GB"/>
        </w:rPr>
        <w:t xml:space="preserve"> </w:t>
      </w:r>
      <w:r w:rsidR="00F83F45">
        <w:rPr>
          <w:sz w:val="20"/>
          <w:szCs w:val="20"/>
          <w:lang w:val="en-GB"/>
        </w:rPr>
        <w:t xml:space="preserve">| </w:t>
      </w:r>
      <w:r w:rsidR="004D7069">
        <w:rPr>
          <w:sz w:val="20"/>
          <w:szCs w:val="20"/>
          <w:lang w:val="en-GB"/>
        </w:rPr>
        <w:t xml:space="preserve">RowSet | </w:t>
      </w:r>
      <w:proofErr w:type="spellStart"/>
      <w:r w:rsidR="005E59FA">
        <w:rPr>
          <w:sz w:val="20"/>
          <w:szCs w:val="20"/>
          <w:lang w:val="en-GB"/>
        </w:rPr>
        <w:t>ListValue</w:t>
      </w:r>
      <w:proofErr w:type="spellEnd"/>
      <w:r w:rsidR="005E59FA">
        <w:rPr>
          <w:sz w:val="20"/>
          <w:szCs w:val="20"/>
          <w:lang w:val="en-GB"/>
        </w:rPr>
        <w:t xml:space="preserve"> | </w:t>
      </w:r>
      <w:proofErr w:type="spellStart"/>
      <w:r w:rsidR="005E59FA">
        <w:rPr>
          <w:sz w:val="20"/>
          <w:szCs w:val="20"/>
          <w:lang w:val="en-GB"/>
        </w:rPr>
        <w:t>ArrayValue</w:t>
      </w:r>
      <w:proofErr w:type="spellEnd"/>
      <w:r w:rsidR="005E59FA">
        <w:rPr>
          <w:sz w:val="20"/>
          <w:szCs w:val="20"/>
          <w:lang w:val="en-GB"/>
        </w:rPr>
        <w:t xml:space="preserve"> | </w:t>
      </w:r>
      <w:proofErr w:type="spellStart"/>
      <w:r w:rsidR="00F83F45">
        <w:rPr>
          <w:sz w:val="20"/>
          <w:szCs w:val="20"/>
          <w:lang w:val="en-GB"/>
        </w:rPr>
        <w:t>TableValue</w:t>
      </w:r>
      <w:proofErr w:type="spellEnd"/>
      <w:r w:rsidR="00F83F45">
        <w:rPr>
          <w:sz w:val="20"/>
          <w:szCs w:val="20"/>
          <w:lang w:val="en-GB"/>
        </w:rPr>
        <w:t xml:space="preserve"> </w:t>
      </w:r>
    </w:p>
    <w:p w14:paraId="67456BDD" w14:textId="3584E16D" w:rsidR="00B21AA3" w:rsidRDefault="00B21AA3" w:rsidP="00B8608A">
      <w:pPr>
        <w:ind w:firstLine="720"/>
        <w:jc w:val="both"/>
        <w:rPr>
          <w:sz w:val="20"/>
          <w:szCs w:val="20"/>
          <w:lang w:val="en-GB"/>
        </w:rPr>
      </w:pPr>
      <w:r>
        <w:rPr>
          <w:sz w:val="20"/>
          <w:szCs w:val="20"/>
          <w:lang w:val="en-GB"/>
        </w:rPr>
        <w:t xml:space="preserve">| </w:t>
      </w:r>
      <w:r w:rsidR="00B8608A">
        <w:rPr>
          <w:sz w:val="20"/>
          <w:szCs w:val="20"/>
          <w:lang w:val="en-GB"/>
        </w:rPr>
        <w:tab/>
      </w:r>
      <w:r w:rsidR="00B8608A" w:rsidRPr="00ED24C5">
        <w:rPr>
          <w:rFonts w:eastAsia="Arial Unicode MS"/>
          <w:sz w:val="20"/>
          <w:szCs w:val="20"/>
          <w:lang w:val="en-GB"/>
        </w:rPr>
        <w:t>TREAT</w:t>
      </w:r>
      <w:r w:rsidR="00B8608A">
        <w:rPr>
          <w:sz w:val="20"/>
          <w:szCs w:val="20"/>
          <w:lang w:val="en-GB"/>
        </w:rPr>
        <w:t xml:space="preserve"> '(' Value </w:t>
      </w:r>
      <w:r w:rsidR="00B8608A" w:rsidRPr="00B21AA3">
        <w:rPr>
          <w:rFonts w:ascii="Arial Unicode MS" w:eastAsia="Arial Unicode MS" w:hAnsi="Arial Unicode MS" w:cs="Arial Unicode MS"/>
          <w:sz w:val="20"/>
          <w:szCs w:val="20"/>
          <w:lang w:val="en-GB"/>
        </w:rPr>
        <w:t>AS</w:t>
      </w:r>
      <w:r w:rsidR="00B8608A">
        <w:rPr>
          <w:sz w:val="20"/>
          <w:szCs w:val="20"/>
          <w:lang w:val="en-GB"/>
        </w:rPr>
        <w:t xml:space="preserve"> Type ')' </w:t>
      </w:r>
      <w:r>
        <w:rPr>
          <w:sz w:val="20"/>
          <w:szCs w:val="20"/>
          <w:lang w:val="en-GB"/>
        </w:rPr>
        <w:t xml:space="preserve"> </w:t>
      </w:r>
      <w:r w:rsidR="00F83F45">
        <w:rPr>
          <w:sz w:val="20"/>
          <w:szCs w:val="20"/>
          <w:lang w:val="en-GB"/>
        </w:rPr>
        <w:t>.</w:t>
      </w:r>
    </w:p>
    <w:p w14:paraId="771651BA" w14:textId="094BA1A5" w:rsidR="00B21AA3" w:rsidRDefault="00B8608A" w:rsidP="00815EDA">
      <w:pPr>
        <w:jc w:val="both"/>
        <w:rPr>
          <w:sz w:val="20"/>
          <w:szCs w:val="20"/>
          <w:lang w:val="en-GB"/>
        </w:rPr>
      </w:pPr>
      <w:r>
        <w:rPr>
          <w:sz w:val="20"/>
          <w:szCs w:val="20"/>
          <w:lang w:val="en-GB"/>
        </w:rPr>
        <w:t>The context determines what sort of Value is expected. T</w:t>
      </w:r>
      <w:r w:rsidR="00B21AA3">
        <w:rPr>
          <w:sz w:val="20"/>
          <w:szCs w:val="20"/>
          <w:lang w:val="en-GB"/>
        </w:rPr>
        <w:t>he SQL standard requires the target of a TREAT expression to be a structured type. Pyrrho does not.</w:t>
      </w:r>
    </w:p>
    <w:p w14:paraId="3D25DF65" w14:textId="77777777" w:rsidR="002833AD" w:rsidRDefault="00B66DD8" w:rsidP="00117396">
      <w:pPr>
        <w:spacing w:before="120"/>
        <w:jc w:val="both"/>
        <w:rPr>
          <w:sz w:val="20"/>
          <w:szCs w:val="20"/>
          <w:lang w:val="en-GB"/>
        </w:rPr>
      </w:pPr>
      <w:r>
        <w:rPr>
          <w:sz w:val="20"/>
          <w:szCs w:val="20"/>
          <w:lang w:val="en-GB"/>
        </w:rPr>
        <w:t>Scalar</w:t>
      </w:r>
      <w:r w:rsidR="00117396">
        <w:rPr>
          <w:sz w:val="20"/>
          <w:szCs w:val="20"/>
          <w:lang w:val="en-GB"/>
        </w:rPr>
        <w:fldChar w:fldCharType="begin"/>
      </w:r>
      <w:r w:rsidR="00117396">
        <w:instrText xml:space="preserve"> XE "</w:instrText>
      </w:r>
      <w:r w:rsidR="00117396" w:rsidRPr="001F05A1">
        <w:rPr>
          <w:sz w:val="20"/>
          <w:szCs w:val="20"/>
          <w:lang w:val="en-GB"/>
        </w:rPr>
        <w:instrText>Scalar</w:instrText>
      </w:r>
      <w:r w:rsidR="00117396">
        <w:instrText xml:space="preserve">" </w:instrText>
      </w:r>
      <w:r w:rsidR="00117396">
        <w:rPr>
          <w:sz w:val="20"/>
          <w:szCs w:val="20"/>
          <w:lang w:val="en-GB"/>
        </w:rPr>
        <w:fldChar w:fldCharType="end"/>
      </w:r>
      <w:r w:rsidR="000F5F44">
        <w:rPr>
          <w:sz w:val="20"/>
          <w:szCs w:val="20"/>
          <w:lang w:val="en-GB"/>
        </w:rPr>
        <w:t xml:space="preserve"> =</w:t>
      </w:r>
      <w:r w:rsidR="00CE0D1E">
        <w:rPr>
          <w:sz w:val="20"/>
          <w:szCs w:val="20"/>
          <w:lang w:val="en-GB"/>
        </w:rPr>
        <w:tab/>
      </w:r>
      <w:r w:rsidR="00117396">
        <w:rPr>
          <w:sz w:val="20"/>
          <w:szCs w:val="20"/>
          <w:lang w:val="en-GB"/>
        </w:rPr>
        <w:tab/>
      </w:r>
      <w:r w:rsidR="00815EDA">
        <w:rPr>
          <w:sz w:val="20"/>
          <w:szCs w:val="20"/>
          <w:lang w:val="en-GB"/>
        </w:rPr>
        <w:t>Literal</w:t>
      </w:r>
    </w:p>
    <w:p w14:paraId="70F7F27E" w14:textId="77777777" w:rsidR="00FF350F" w:rsidRDefault="00CE0D1E" w:rsidP="00CE0D1E">
      <w:pPr>
        <w:jc w:val="both"/>
        <w:rPr>
          <w:sz w:val="20"/>
          <w:szCs w:val="20"/>
          <w:lang w:val="en-GB"/>
        </w:rPr>
      </w:pPr>
      <w:r>
        <w:rPr>
          <w:sz w:val="20"/>
          <w:szCs w:val="20"/>
          <w:lang w:val="en-GB"/>
        </w:rPr>
        <w:tab/>
        <w:t>|</w:t>
      </w:r>
      <w:r>
        <w:rPr>
          <w:sz w:val="20"/>
          <w:szCs w:val="20"/>
          <w:lang w:val="en-GB"/>
        </w:rPr>
        <w:tab/>
      </w:r>
      <w:r w:rsidR="00B66DD8">
        <w:rPr>
          <w:sz w:val="20"/>
          <w:szCs w:val="20"/>
          <w:lang w:val="en-GB"/>
        </w:rPr>
        <w:t>Scalar</w:t>
      </w:r>
      <w:r>
        <w:rPr>
          <w:sz w:val="20"/>
          <w:szCs w:val="20"/>
          <w:lang w:val="en-GB"/>
        </w:rPr>
        <w:t xml:space="preserve"> </w:t>
      </w:r>
      <w:proofErr w:type="spellStart"/>
      <w:r>
        <w:rPr>
          <w:sz w:val="20"/>
          <w:szCs w:val="20"/>
          <w:lang w:val="en-GB"/>
        </w:rPr>
        <w:t>BinaryOp</w:t>
      </w:r>
      <w:proofErr w:type="spellEnd"/>
      <w:r>
        <w:rPr>
          <w:sz w:val="20"/>
          <w:szCs w:val="20"/>
          <w:lang w:val="en-GB"/>
        </w:rPr>
        <w:t xml:space="preserve"> </w:t>
      </w:r>
      <w:r w:rsidR="00B66DD8">
        <w:rPr>
          <w:sz w:val="20"/>
          <w:szCs w:val="20"/>
          <w:lang w:val="en-GB"/>
        </w:rPr>
        <w:t>Scalar</w:t>
      </w:r>
      <w:r w:rsidR="00CF242F">
        <w:rPr>
          <w:sz w:val="20"/>
          <w:szCs w:val="20"/>
          <w:lang w:val="en-GB"/>
        </w:rPr>
        <w:t xml:space="preserve"> </w:t>
      </w:r>
    </w:p>
    <w:p w14:paraId="731EAC94" w14:textId="6296194D" w:rsidR="00FF350F" w:rsidRDefault="00CF242F" w:rsidP="00FF350F">
      <w:pPr>
        <w:ind w:firstLine="720"/>
        <w:jc w:val="both"/>
        <w:rPr>
          <w:sz w:val="20"/>
          <w:szCs w:val="20"/>
          <w:lang w:val="en-GB"/>
        </w:rPr>
      </w:pPr>
      <w:r>
        <w:rPr>
          <w:sz w:val="20"/>
          <w:szCs w:val="20"/>
          <w:lang w:val="en-GB"/>
        </w:rPr>
        <w:t xml:space="preserve">| </w:t>
      </w:r>
      <w:r w:rsidR="00FF350F">
        <w:rPr>
          <w:sz w:val="20"/>
          <w:szCs w:val="20"/>
          <w:lang w:val="en-GB"/>
        </w:rPr>
        <w:tab/>
      </w:r>
      <w:r w:rsidR="00EA6C06">
        <w:rPr>
          <w:sz w:val="20"/>
          <w:szCs w:val="20"/>
          <w:lang w:val="en-GB"/>
        </w:rPr>
        <w:t>'</w:t>
      </w:r>
      <w:r w:rsidR="00CE0D1E">
        <w:rPr>
          <w:sz w:val="20"/>
          <w:szCs w:val="20"/>
          <w:lang w:val="en-GB"/>
        </w:rPr>
        <w:t>-</w:t>
      </w:r>
      <w:r w:rsidR="00EA6C06">
        <w:rPr>
          <w:sz w:val="20"/>
          <w:szCs w:val="20"/>
          <w:lang w:val="en-GB"/>
        </w:rPr>
        <w:t>'</w:t>
      </w:r>
      <w:r w:rsidR="00CE0D1E">
        <w:rPr>
          <w:sz w:val="20"/>
          <w:szCs w:val="20"/>
          <w:lang w:val="en-GB"/>
        </w:rPr>
        <w:t xml:space="preserve"> </w:t>
      </w:r>
      <w:r w:rsidR="00B66DD8">
        <w:rPr>
          <w:sz w:val="20"/>
          <w:szCs w:val="20"/>
          <w:lang w:val="en-GB"/>
        </w:rPr>
        <w:t>Scalar</w:t>
      </w:r>
      <w:r>
        <w:rPr>
          <w:sz w:val="20"/>
          <w:szCs w:val="20"/>
          <w:lang w:val="en-GB"/>
        </w:rPr>
        <w:t xml:space="preserve"> </w:t>
      </w:r>
    </w:p>
    <w:p w14:paraId="7ACF9DAD" w14:textId="47C42D69" w:rsidR="00CE0D1E" w:rsidRDefault="00CE0D1E" w:rsidP="00FF350F">
      <w:pPr>
        <w:ind w:firstLine="720"/>
        <w:jc w:val="both"/>
        <w:rPr>
          <w:sz w:val="20"/>
          <w:szCs w:val="20"/>
          <w:lang w:val="en-GB"/>
        </w:rPr>
      </w:pPr>
      <w:r>
        <w:rPr>
          <w:sz w:val="20"/>
          <w:szCs w:val="20"/>
          <w:lang w:val="en-GB"/>
        </w:rPr>
        <w:t>|</w:t>
      </w:r>
      <w:r>
        <w:rPr>
          <w:sz w:val="20"/>
          <w:szCs w:val="20"/>
          <w:lang w:val="en-GB"/>
        </w:rPr>
        <w:tab/>
      </w:r>
      <w:r w:rsidR="00EA6C06">
        <w:rPr>
          <w:sz w:val="20"/>
          <w:szCs w:val="20"/>
          <w:lang w:val="en-GB"/>
        </w:rPr>
        <w:t>'</w:t>
      </w:r>
      <w:r>
        <w:rPr>
          <w:sz w:val="20"/>
          <w:szCs w:val="20"/>
          <w:lang w:val="en-GB"/>
        </w:rPr>
        <w:t>(</w:t>
      </w:r>
      <w:r w:rsidR="00EA6C06">
        <w:rPr>
          <w:sz w:val="20"/>
          <w:szCs w:val="20"/>
          <w:lang w:val="en-GB"/>
        </w:rPr>
        <w:t>'</w:t>
      </w:r>
      <w:r>
        <w:rPr>
          <w:sz w:val="20"/>
          <w:szCs w:val="20"/>
          <w:lang w:val="en-GB"/>
        </w:rPr>
        <w:t xml:space="preserve"> </w:t>
      </w:r>
      <w:r w:rsidR="00B66DD8">
        <w:rPr>
          <w:sz w:val="20"/>
          <w:szCs w:val="20"/>
          <w:lang w:val="en-GB"/>
        </w:rPr>
        <w:t>Scalar</w:t>
      </w:r>
      <w:r>
        <w:rPr>
          <w:sz w:val="20"/>
          <w:szCs w:val="20"/>
          <w:lang w:val="en-GB"/>
        </w:rPr>
        <w:t xml:space="preserve"> </w:t>
      </w:r>
      <w:r w:rsidR="00EA6C06">
        <w:rPr>
          <w:sz w:val="20"/>
          <w:szCs w:val="20"/>
          <w:lang w:val="en-GB"/>
        </w:rPr>
        <w:t>'</w:t>
      </w:r>
      <w:r>
        <w:rPr>
          <w:sz w:val="20"/>
          <w:szCs w:val="20"/>
          <w:lang w:val="en-GB"/>
        </w:rPr>
        <w:t>)</w:t>
      </w:r>
      <w:r w:rsidR="00EA6C06">
        <w:rPr>
          <w:sz w:val="20"/>
          <w:szCs w:val="20"/>
          <w:lang w:val="en-GB"/>
        </w:rPr>
        <w:t>'</w:t>
      </w:r>
    </w:p>
    <w:p w14:paraId="09E0F60E" w14:textId="77777777" w:rsidR="00FF350F" w:rsidRDefault="00CE0D1E" w:rsidP="00CF242F">
      <w:pPr>
        <w:jc w:val="both"/>
        <w:rPr>
          <w:sz w:val="20"/>
          <w:szCs w:val="20"/>
          <w:lang w:val="en-GB"/>
        </w:rPr>
      </w:pPr>
      <w:r>
        <w:rPr>
          <w:sz w:val="20"/>
          <w:szCs w:val="20"/>
          <w:lang w:val="en-GB"/>
        </w:rPr>
        <w:tab/>
        <w:t>|</w:t>
      </w:r>
      <w:r>
        <w:rPr>
          <w:sz w:val="20"/>
          <w:szCs w:val="20"/>
          <w:lang w:val="en-GB"/>
        </w:rPr>
        <w:tab/>
      </w:r>
      <w:r w:rsidR="00B66DD8">
        <w:rPr>
          <w:sz w:val="20"/>
          <w:szCs w:val="20"/>
          <w:lang w:val="en-GB"/>
        </w:rPr>
        <w:t>Scalar</w:t>
      </w:r>
      <w:r>
        <w:rPr>
          <w:sz w:val="20"/>
          <w:szCs w:val="20"/>
          <w:lang w:val="en-GB"/>
        </w:rPr>
        <w:t xml:space="preserve"> </w:t>
      </w:r>
      <w:r w:rsidR="0004646A">
        <w:rPr>
          <w:sz w:val="20"/>
          <w:szCs w:val="20"/>
          <w:lang w:val="en-GB"/>
        </w:rPr>
        <w:t>Collate</w:t>
      </w:r>
      <w:r w:rsidR="00CF242F">
        <w:rPr>
          <w:sz w:val="20"/>
          <w:szCs w:val="20"/>
          <w:lang w:val="en-GB"/>
        </w:rPr>
        <w:t xml:space="preserve"> </w:t>
      </w:r>
    </w:p>
    <w:p w14:paraId="164C2279" w14:textId="37FB7131" w:rsidR="00E64632" w:rsidRDefault="00CF242F" w:rsidP="00FF350F">
      <w:pPr>
        <w:ind w:firstLine="720"/>
        <w:jc w:val="both"/>
        <w:rPr>
          <w:sz w:val="20"/>
          <w:szCs w:val="20"/>
          <w:lang w:val="en-GB"/>
        </w:rPr>
      </w:pPr>
      <w:r>
        <w:rPr>
          <w:sz w:val="20"/>
          <w:szCs w:val="20"/>
          <w:lang w:val="en-GB"/>
        </w:rPr>
        <w:t xml:space="preserve">| </w:t>
      </w:r>
      <w:r w:rsidR="00FF350F">
        <w:rPr>
          <w:sz w:val="20"/>
          <w:szCs w:val="20"/>
          <w:lang w:val="en-GB"/>
        </w:rPr>
        <w:tab/>
      </w:r>
      <w:r w:rsidR="00B66DD8">
        <w:rPr>
          <w:sz w:val="20"/>
          <w:szCs w:val="20"/>
          <w:lang w:val="en-GB"/>
        </w:rPr>
        <w:t>Scalar</w:t>
      </w:r>
      <w:r w:rsidR="00E64632">
        <w:rPr>
          <w:sz w:val="20"/>
          <w:szCs w:val="20"/>
          <w:lang w:val="en-GB"/>
        </w:rPr>
        <w:t xml:space="preserve"> </w:t>
      </w:r>
      <w:r w:rsidR="00EA6C06">
        <w:rPr>
          <w:sz w:val="20"/>
          <w:szCs w:val="20"/>
          <w:lang w:val="en-GB"/>
        </w:rPr>
        <w:t>'</w:t>
      </w:r>
      <w:r w:rsidR="00E64632">
        <w:rPr>
          <w:sz w:val="20"/>
          <w:szCs w:val="20"/>
          <w:lang w:val="en-GB"/>
        </w:rPr>
        <w:t>[</w:t>
      </w:r>
      <w:r w:rsidR="00EA6C06">
        <w:rPr>
          <w:sz w:val="20"/>
          <w:szCs w:val="20"/>
          <w:lang w:val="en-GB"/>
        </w:rPr>
        <w:t>'</w:t>
      </w:r>
      <w:r w:rsidR="00E64632">
        <w:rPr>
          <w:sz w:val="20"/>
          <w:szCs w:val="20"/>
          <w:lang w:val="en-GB"/>
        </w:rPr>
        <w:t xml:space="preserve"> </w:t>
      </w:r>
      <w:r w:rsidR="00117396">
        <w:rPr>
          <w:sz w:val="20"/>
          <w:szCs w:val="20"/>
          <w:lang w:val="en-GB"/>
        </w:rPr>
        <w:t>Scalar</w:t>
      </w:r>
      <w:r w:rsidR="00E64632">
        <w:rPr>
          <w:sz w:val="20"/>
          <w:szCs w:val="20"/>
          <w:lang w:val="en-GB"/>
        </w:rPr>
        <w:t xml:space="preserve"> </w:t>
      </w:r>
      <w:r w:rsidR="00EA6C06">
        <w:rPr>
          <w:sz w:val="20"/>
          <w:szCs w:val="20"/>
          <w:lang w:val="en-GB"/>
        </w:rPr>
        <w:t>'</w:t>
      </w:r>
      <w:r w:rsidR="00E64632">
        <w:rPr>
          <w:sz w:val="20"/>
          <w:szCs w:val="20"/>
          <w:lang w:val="en-GB"/>
        </w:rPr>
        <w:t>]</w:t>
      </w:r>
      <w:r w:rsidR="00EA6C06">
        <w:rPr>
          <w:sz w:val="20"/>
          <w:szCs w:val="20"/>
          <w:lang w:val="en-GB"/>
        </w:rPr>
        <w:t>'</w:t>
      </w:r>
    </w:p>
    <w:p w14:paraId="01D335F5" w14:textId="77777777" w:rsidR="00FA1AA4" w:rsidRPr="00FA1AA4" w:rsidRDefault="00FA1AA4" w:rsidP="00FF350F">
      <w:pPr>
        <w:ind w:firstLine="720"/>
        <w:jc w:val="both"/>
        <w:rPr>
          <w:sz w:val="20"/>
          <w:szCs w:val="20"/>
          <w:lang w:val="en-GB"/>
        </w:rPr>
      </w:pPr>
      <w:r>
        <w:rPr>
          <w:sz w:val="20"/>
          <w:szCs w:val="20"/>
          <w:lang w:val="en-GB"/>
        </w:rPr>
        <w:t>|</w:t>
      </w:r>
      <w:r>
        <w:rPr>
          <w:sz w:val="20"/>
          <w:szCs w:val="20"/>
          <w:lang w:val="en-GB"/>
        </w:rPr>
        <w:tab/>
      </w:r>
      <w:r w:rsidR="00B66DD8">
        <w:rPr>
          <w:sz w:val="20"/>
          <w:szCs w:val="20"/>
          <w:lang w:val="en-GB"/>
        </w:rPr>
        <w:t>Scalar</w:t>
      </w:r>
      <w:r>
        <w:rPr>
          <w:sz w:val="20"/>
          <w:szCs w:val="20"/>
          <w:lang w:val="en-GB"/>
        </w:rPr>
        <w:t xml:space="preserve"> </w:t>
      </w:r>
      <w:r w:rsidRPr="00FA1AA4">
        <w:rPr>
          <w:rFonts w:ascii="Arial Unicode MS" w:eastAsia="Arial Unicode MS" w:hAnsi="Arial Unicode MS" w:cs="Arial Unicode MS"/>
          <w:sz w:val="20"/>
          <w:szCs w:val="20"/>
          <w:lang w:val="en-GB"/>
        </w:rPr>
        <w:t>AS</w:t>
      </w:r>
      <w:r>
        <w:rPr>
          <w:sz w:val="20"/>
          <w:szCs w:val="20"/>
          <w:lang w:val="en-GB"/>
        </w:rPr>
        <w:t xml:space="preserve"> </w:t>
      </w:r>
      <w:r w:rsidR="00417F30" w:rsidRPr="00417F30">
        <w:rPr>
          <w:sz w:val="20"/>
          <w:szCs w:val="20"/>
          <w:lang w:val="en-GB"/>
        </w:rPr>
        <w:t>Type</w:t>
      </w:r>
    </w:p>
    <w:p w14:paraId="1EC99BBF" w14:textId="77777777" w:rsidR="00FF350F" w:rsidRDefault="00BB7275" w:rsidP="00CE0D1E">
      <w:pPr>
        <w:jc w:val="both"/>
        <w:rPr>
          <w:sz w:val="20"/>
          <w:szCs w:val="20"/>
          <w:lang w:val="en-GB"/>
        </w:rPr>
      </w:pPr>
      <w:r>
        <w:rPr>
          <w:sz w:val="20"/>
          <w:szCs w:val="20"/>
          <w:lang w:val="en-GB"/>
        </w:rPr>
        <w:tab/>
        <w:t>|</w:t>
      </w:r>
      <w:r>
        <w:rPr>
          <w:sz w:val="20"/>
          <w:szCs w:val="20"/>
          <w:lang w:val="en-GB"/>
        </w:rPr>
        <w:tab/>
      </w:r>
      <w:proofErr w:type="spellStart"/>
      <w:r w:rsidR="002833AD">
        <w:rPr>
          <w:sz w:val="20"/>
          <w:szCs w:val="20"/>
          <w:lang w:val="en-GB"/>
        </w:rPr>
        <w:t>ColumnRef</w:t>
      </w:r>
      <w:proofErr w:type="spellEnd"/>
      <w:r w:rsidR="00CF242F">
        <w:rPr>
          <w:sz w:val="20"/>
          <w:szCs w:val="20"/>
          <w:lang w:val="en-GB"/>
        </w:rPr>
        <w:t xml:space="preserve">  </w:t>
      </w:r>
    </w:p>
    <w:p w14:paraId="3768BA84" w14:textId="77777777" w:rsidR="00FF350F" w:rsidRDefault="002833AD" w:rsidP="00FF350F">
      <w:pPr>
        <w:ind w:firstLine="720"/>
        <w:jc w:val="both"/>
        <w:rPr>
          <w:sz w:val="20"/>
          <w:szCs w:val="20"/>
          <w:lang w:val="en-GB"/>
        </w:rPr>
      </w:pPr>
      <w:r>
        <w:rPr>
          <w:sz w:val="20"/>
          <w:szCs w:val="20"/>
          <w:lang w:val="en-GB"/>
        </w:rPr>
        <w:t>|</w:t>
      </w:r>
      <w:r w:rsidR="00CF242F">
        <w:rPr>
          <w:sz w:val="20"/>
          <w:szCs w:val="20"/>
          <w:lang w:val="en-GB"/>
        </w:rPr>
        <w:t xml:space="preserve"> </w:t>
      </w:r>
      <w:r w:rsidR="00FF350F">
        <w:rPr>
          <w:sz w:val="20"/>
          <w:szCs w:val="20"/>
          <w:lang w:val="en-GB"/>
        </w:rPr>
        <w:tab/>
      </w:r>
      <w:proofErr w:type="spellStart"/>
      <w:r>
        <w:rPr>
          <w:sz w:val="20"/>
          <w:szCs w:val="20"/>
          <w:lang w:val="en-GB"/>
        </w:rPr>
        <w:t>VariableRef</w:t>
      </w:r>
      <w:proofErr w:type="spellEnd"/>
      <w:r w:rsidR="00CF242F">
        <w:rPr>
          <w:sz w:val="20"/>
          <w:szCs w:val="20"/>
          <w:lang w:val="en-GB"/>
        </w:rPr>
        <w:t xml:space="preserve"> </w:t>
      </w:r>
    </w:p>
    <w:p w14:paraId="47C83969" w14:textId="77777777" w:rsidR="00B66DD8" w:rsidRDefault="00B66DD8" w:rsidP="00FF350F">
      <w:pPr>
        <w:ind w:firstLine="720"/>
        <w:jc w:val="both"/>
        <w:rPr>
          <w:sz w:val="20"/>
          <w:szCs w:val="20"/>
          <w:lang w:val="en-GB"/>
        </w:rPr>
      </w:pPr>
      <w:r>
        <w:rPr>
          <w:sz w:val="20"/>
          <w:szCs w:val="20"/>
          <w:lang w:val="en-GB"/>
        </w:rPr>
        <w:t>|</w:t>
      </w:r>
      <w:r>
        <w:rPr>
          <w:sz w:val="20"/>
          <w:szCs w:val="20"/>
          <w:lang w:val="en-GB"/>
        </w:rPr>
        <w:tab/>
      </w:r>
      <w:proofErr w:type="spellStart"/>
      <w:r w:rsidR="00117396" w:rsidRPr="00117396">
        <w:rPr>
          <w:i/>
          <w:sz w:val="20"/>
          <w:szCs w:val="20"/>
          <w:lang w:val="en-GB"/>
        </w:rPr>
        <w:t>Scalar_</w:t>
      </w:r>
      <w:r>
        <w:rPr>
          <w:sz w:val="20"/>
          <w:szCs w:val="20"/>
          <w:lang w:val="en-GB"/>
        </w:rPr>
        <w:t>Subquery</w:t>
      </w:r>
      <w:proofErr w:type="spellEnd"/>
    </w:p>
    <w:p w14:paraId="674F5AB7" w14:textId="4BDC5E6C" w:rsidR="007F61FF" w:rsidRDefault="007F61FF" w:rsidP="00FF350F">
      <w:pPr>
        <w:ind w:firstLine="720"/>
        <w:jc w:val="both"/>
        <w:rPr>
          <w:sz w:val="20"/>
          <w:szCs w:val="20"/>
          <w:lang w:val="en-GB"/>
        </w:rPr>
      </w:pPr>
      <w:r>
        <w:rPr>
          <w:sz w:val="20"/>
          <w:szCs w:val="20"/>
          <w:lang w:val="en-GB"/>
        </w:rPr>
        <w:t>|</w:t>
      </w:r>
      <w:r>
        <w:rPr>
          <w:sz w:val="20"/>
          <w:szCs w:val="20"/>
          <w:lang w:val="en-GB"/>
        </w:rPr>
        <w:tab/>
      </w:r>
      <w:r w:rsidR="00A26AD3">
        <w:rPr>
          <w:sz w:val="20"/>
          <w:szCs w:val="20"/>
          <w:lang w:val="en-GB"/>
        </w:rPr>
        <w:t>(</w:t>
      </w:r>
      <w:proofErr w:type="spellStart"/>
      <w:r w:rsidR="00A26AD3">
        <w:rPr>
          <w:sz w:val="20"/>
          <w:szCs w:val="20"/>
          <w:lang w:val="en-GB"/>
        </w:rPr>
        <w:t>SYSTEM_TIME|</w:t>
      </w:r>
      <w:r w:rsidR="00A26AD3">
        <w:rPr>
          <w:i/>
          <w:sz w:val="20"/>
          <w:szCs w:val="20"/>
          <w:lang w:val="en-GB"/>
        </w:rPr>
        <w:t>Period_</w:t>
      </w:r>
      <w:r w:rsidR="00A26AD3">
        <w:rPr>
          <w:sz w:val="20"/>
          <w:szCs w:val="20"/>
          <w:lang w:val="en-GB"/>
        </w:rPr>
        <w:t>id</w:t>
      </w:r>
      <w:proofErr w:type="spellEnd"/>
      <w:r w:rsidR="00A26AD3">
        <w:rPr>
          <w:sz w:val="20"/>
          <w:szCs w:val="20"/>
          <w:lang w:val="en-GB"/>
        </w:rPr>
        <w:t>|(PERIOD</w:t>
      </w:r>
      <w:r w:rsidR="00EA6C06">
        <w:rPr>
          <w:sz w:val="20"/>
          <w:szCs w:val="20"/>
          <w:lang w:val="en-GB"/>
        </w:rPr>
        <w:t>'</w:t>
      </w:r>
      <w:r w:rsidR="00A26AD3">
        <w:rPr>
          <w:sz w:val="20"/>
          <w:szCs w:val="20"/>
          <w:lang w:val="en-GB"/>
        </w:rPr>
        <w:t>(</w:t>
      </w:r>
      <w:r w:rsidR="00EA6C06">
        <w:rPr>
          <w:sz w:val="20"/>
          <w:szCs w:val="20"/>
          <w:lang w:val="en-GB"/>
        </w:rPr>
        <w:t>'</w:t>
      </w:r>
      <w:proofErr w:type="spellStart"/>
      <w:r w:rsidR="00F136B0">
        <w:rPr>
          <w:sz w:val="20"/>
          <w:szCs w:val="20"/>
          <w:lang w:val="en-GB"/>
        </w:rPr>
        <w:t>Scalar</w:t>
      </w:r>
      <w:r w:rsidR="00EA6C06">
        <w:rPr>
          <w:sz w:val="20"/>
          <w:szCs w:val="20"/>
          <w:lang w:val="en-GB"/>
        </w:rPr>
        <w:t>'</w:t>
      </w:r>
      <w:r w:rsidR="00A26AD3">
        <w:rPr>
          <w:sz w:val="20"/>
          <w:szCs w:val="20"/>
          <w:lang w:val="en-GB"/>
        </w:rPr>
        <w:t>,</w:t>
      </w:r>
      <w:r w:rsidR="00EA6C06">
        <w:rPr>
          <w:sz w:val="20"/>
          <w:szCs w:val="20"/>
          <w:lang w:val="en-GB"/>
        </w:rPr>
        <w:t>'</w:t>
      </w:r>
      <w:r w:rsidR="00F136B0">
        <w:rPr>
          <w:sz w:val="20"/>
          <w:szCs w:val="20"/>
          <w:lang w:val="en-GB"/>
        </w:rPr>
        <w:t>Scalar</w:t>
      </w:r>
      <w:proofErr w:type="spellEnd"/>
      <w:r w:rsidR="00EA6C06">
        <w:rPr>
          <w:sz w:val="20"/>
          <w:szCs w:val="20"/>
          <w:lang w:val="en-GB"/>
        </w:rPr>
        <w:t>'</w:t>
      </w:r>
      <w:r w:rsidR="00A26AD3">
        <w:rPr>
          <w:sz w:val="20"/>
          <w:szCs w:val="20"/>
          <w:lang w:val="en-GB"/>
        </w:rPr>
        <w:t>)</w:t>
      </w:r>
      <w:r w:rsidR="00EA6C06">
        <w:rPr>
          <w:sz w:val="20"/>
          <w:szCs w:val="20"/>
          <w:lang w:val="en-GB"/>
        </w:rPr>
        <w:t>'</w:t>
      </w:r>
      <w:r w:rsidR="00A26AD3">
        <w:rPr>
          <w:sz w:val="20"/>
          <w:szCs w:val="20"/>
          <w:lang w:val="en-GB"/>
        </w:rPr>
        <w:t>))</w:t>
      </w:r>
    </w:p>
    <w:p w14:paraId="6A581C0F" w14:textId="77777777" w:rsidR="00FF350F" w:rsidRDefault="00CF242F" w:rsidP="00123004">
      <w:pPr>
        <w:tabs>
          <w:tab w:val="left" w:pos="720"/>
          <w:tab w:val="left" w:pos="1440"/>
          <w:tab w:val="left" w:pos="2160"/>
          <w:tab w:val="left" w:pos="2758"/>
        </w:tabs>
        <w:ind w:firstLine="720"/>
        <w:jc w:val="both"/>
        <w:rPr>
          <w:sz w:val="20"/>
          <w:szCs w:val="20"/>
          <w:lang w:val="en-GB"/>
        </w:rPr>
      </w:pPr>
      <w:r>
        <w:rPr>
          <w:sz w:val="20"/>
          <w:szCs w:val="20"/>
          <w:lang w:val="en-GB"/>
        </w:rPr>
        <w:t>|</w:t>
      </w:r>
      <w:r w:rsidR="00FF350F">
        <w:rPr>
          <w:sz w:val="20"/>
          <w:szCs w:val="20"/>
          <w:lang w:val="en-GB"/>
        </w:rPr>
        <w:tab/>
      </w:r>
      <w:r w:rsidRPr="0089648B">
        <w:rPr>
          <w:rFonts w:ascii="Arial Unicode MS" w:eastAsia="Arial Unicode MS" w:hAnsi="Arial Unicode MS" w:cs="Arial Unicode MS"/>
          <w:sz w:val="20"/>
          <w:szCs w:val="20"/>
          <w:lang w:val="en-GB"/>
        </w:rPr>
        <w:t>VALUE</w:t>
      </w:r>
      <w:r>
        <w:rPr>
          <w:sz w:val="20"/>
          <w:szCs w:val="20"/>
          <w:lang w:val="en-GB"/>
        </w:rPr>
        <w:t xml:space="preserve"> </w:t>
      </w:r>
      <w:r w:rsidR="00123004">
        <w:rPr>
          <w:sz w:val="20"/>
          <w:szCs w:val="20"/>
          <w:lang w:val="en-GB"/>
        </w:rPr>
        <w:tab/>
      </w:r>
      <w:r w:rsidR="00123004">
        <w:rPr>
          <w:sz w:val="20"/>
          <w:szCs w:val="20"/>
          <w:lang w:val="en-GB"/>
        </w:rPr>
        <w:tab/>
      </w:r>
    </w:p>
    <w:p w14:paraId="513955C6" w14:textId="3AAE414D" w:rsidR="00D731AA" w:rsidRDefault="00D731AA" w:rsidP="00FF350F">
      <w:pPr>
        <w:ind w:firstLine="720"/>
        <w:jc w:val="both"/>
        <w:rPr>
          <w:sz w:val="20"/>
          <w:szCs w:val="20"/>
          <w:lang w:val="en-GB"/>
        </w:rPr>
      </w:pPr>
      <w:r>
        <w:rPr>
          <w:sz w:val="20"/>
          <w:szCs w:val="20"/>
          <w:lang w:val="en-GB"/>
        </w:rPr>
        <w:t>|</w:t>
      </w:r>
      <w:r>
        <w:rPr>
          <w:sz w:val="20"/>
          <w:szCs w:val="20"/>
          <w:lang w:val="en-GB"/>
        </w:rPr>
        <w:tab/>
      </w:r>
      <w:r w:rsidR="00B66DD8">
        <w:rPr>
          <w:sz w:val="20"/>
          <w:szCs w:val="20"/>
          <w:lang w:val="en-GB"/>
        </w:rPr>
        <w:t>Scalar</w:t>
      </w:r>
      <w:r>
        <w:rPr>
          <w:sz w:val="20"/>
          <w:szCs w:val="20"/>
          <w:lang w:val="en-GB"/>
        </w:rPr>
        <w:t xml:space="preserve"> </w:t>
      </w:r>
      <w:r w:rsidR="00834B13">
        <w:rPr>
          <w:sz w:val="20"/>
          <w:szCs w:val="20"/>
          <w:lang w:val="en-GB"/>
        </w:rPr>
        <w:t>'</w:t>
      </w:r>
      <w:r>
        <w:rPr>
          <w:sz w:val="20"/>
          <w:szCs w:val="20"/>
          <w:lang w:val="en-GB"/>
        </w:rPr>
        <w:t>.</w:t>
      </w:r>
      <w:r w:rsidR="00834B13">
        <w:rPr>
          <w:sz w:val="20"/>
          <w:szCs w:val="20"/>
          <w:lang w:val="en-GB"/>
        </w:rPr>
        <w:t>'</w:t>
      </w:r>
      <w:r>
        <w:rPr>
          <w:sz w:val="20"/>
          <w:szCs w:val="20"/>
          <w:lang w:val="en-GB"/>
        </w:rPr>
        <w:t xml:space="preserve"> </w:t>
      </w:r>
      <w:proofErr w:type="spellStart"/>
      <w:r w:rsidR="00503E55" w:rsidRPr="00503E55">
        <w:rPr>
          <w:i/>
          <w:sz w:val="20"/>
          <w:szCs w:val="20"/>
          <w:lang w:val="en-GB"/>
        </w:rPr>
        <w:t>Field</w:t>
      </w:r>
      <w:r>
        <w:rPr>
          <w:sz w:val="20"/>
          <w:szCs w:val="20"/>
          <w:lang w:val="en-GB"/>
        </w:rPr>
        <w:t>_id</w:t>
      </w:r>
      <w:proofErr w:type="spellEnd"/>
    </w:p>
    <w:p w14:paraId="1F9C5D1B" w14:textId="77777777" w:rsidR="00D731AA" w:rsidRDefault="00E17C93" w:rsidP="00FF350F">
      <w:pPr>
        <w:ind w:firstLine="720"/>
        <w:jc w:val="both"/>
        <w:rPr>
          <w:sz w:val="20"/>
          <w:szCs w:val="20"/>
          <w:lang w:val="en-GB"/>
        </w:rPr>
      </w:pPr>
      <w:r>
        <w:rPr>
          <w:sz w:val="20"/>
          <w:szCs w:val="20"/>
          <w:lang w:val="en-GB"/>
        </w:rPr>
        <w:t>|</w:t>
      </w:r>
      <w:r>
        <w:rPr>
          <w:sz w:val="20"/>
          <w:szCs w:val="20"/>
          <w:lang w:val="en-GB"/>
        </w:rPr>
        <w:tab/>
      </w:r>
      <w:proofErr w:type="spellStart"/>
      <w:r w:rsidR="001C0FCF" w:rsidRPr="001C0FCF">
        <w:rPr>
          <w:i/>
          <w:sz w:val="20"/>
          <w:szCs w:val="20"/>
          <w:lang w:val="en-GB"/>
        </w:rPr>
        <w:t>Scalar</w:t>
      </w:r>
      <w:r w:rsidR="001C0FCF">
        <w:rPr>
          <w:sz w:val="20"/>
          <w:szCs w:val="20"/>
          <w:lang w:val="en-GB"/>
        </w:rPr>
        <w:t>_</w:t>
      </w:r>
      <w:r>
        <w:rPr>
          <w:sz w:val="20"/>
          <w:szCs w:val="20"/>
          <w:lang w:val="en-GB"/>
        </w:rPr>
        <w:t>Method</w:t>
      </w:r>
      <w:r w:rsidR="00D731AA">
        <w:rPr>
          <w:sz w:val="20"/>
          <w:szCs w:val="20"/>
          <w:lang w:val="en-GB"/>
        </w:rPr>
        <w:t>Call</w:t>
      </w:r>
      <w:proofErr w:type="spellEnd"/>
    </w:p>
    <w:p w14:paraId="4CAC95EC" w14:textId="77777777" w:rsidR="00D731AA" w:rsidRDefault="00D731AA" w:rsidP="00FF350F">
      <w:pPr>
        <w:ind w:firstLine="720"/>
        <w:jc w:val="both"/>
        <w:rPr>
          <w:sz w:val="20"/>
          <w:szCs w:val="20"/>
          <w:lang w:val="en-GB"/>
        </w:rPr>
      </w:pPr>
      <w:r>
        <w:rPr>
          <w:sz w:val="20"/>
          <w:szCs w:val="20"/>
          <w:lang w:val="en-GB"/>
        </w:rPr>
        <w:t>|</w:t>
      </w:r>
      <w:r>
        <w:rPr>
          <w:sz w:val="20"/>
          <w:szCs w:val="20"/>
          <w:lang w:val="en-GB"/>
        </w:rPr>
        <w:tab/>
      </w:r>
      <w:r w:rsidRPr="00ED24C5">
        <w:rPr>
          <w:rFonts w:eastAsia="Arial Unicode MS"/>
          <w:sz w:val="20"/>
          <w:szCs w:val="20"/>
          <w:lang w:val="en-GB"/>
        </w:rPr>
        <w:t>NEW</w:t>
      </w:r>
      <w:r>
        <w:rPr>
          <w:sz w:val="20"/>
          <w:szCs w:val="20"/>
          <w:lang w:val="en-GB"/>
        </w:rPr>
        <w:t xml:space="preserve"> </w:t>
      </w:r>
      <w:proofErr w:type="spellStart"/>
      <w:r w:rsidR="00117396">
        <w:rPr>
          <w:i/>
          <w:sz w:val="20"/>
          <w:szCs w:val="20"/>
          <w:lang w:val="en-GB"/>
        </w:rPr>
        <w:t>Constructor_</w:t>
      </w:r>
      <w:r w:rsidR="00E17C93">
        <w:rPr>
          <w:sz w:val="20"/>
          <w:szCs w:val="20"/>
          <w:lang w:val="en-GB"/>
        </w:rPr>
        <w:t>Method</w:t>
      </w:r>
      <w:r>
        <w:rPr>
          <w:sz w:val="20"/>
          <w:szCs w:val="20"/>
          <w:lang w:val="en-GB"/>
        </w:rPr>
        <w:t>Call</w:t>
      </w:r>
      <w:proofErr w:type="spellEnd"/>
      <w:r>
        <w:rPr>
          <w:sz w:val="20"/>
          <w:szCs w:val="20"/>
          <w:lang w:val="en-GB"/>
        </w:rPr>
        <w:t xml:space="preserve"> </w:t>
      </w:r>
    </w:p>
    <w:p w14:paraId="140052A8" w14:textId="77777777" w:rsidR="00BB7275" w:rsidRDefault="00CF242F" w:rsidP="00FF350F">
      <w:pPr>
        <w:ind w:firstLine="720"/>
        <w:jc w:val="both"/>
        <w:rPr>
          <w:sz w:val="20"/>
          <w:szCs w:val="20"/>
          <w:lang w:val="en-GB"/>
        </w:rPr>
      </w:pPr>
      <w:r>
        <w:rPr>
          <w:sz w:val="20"/>
          <w:szCs w:val="20"/>
          <w:lang w:val="en-GB"/>
        </w:rPr>
        <w:t xml:space="preserve">| </w:t>
      </w:r>
      <w:r w:rsidR="00FF350F">
        <w:rPr>
          <w:sz w:val="20"/>
          <w:szCs w:val="20"/>
          <w:lang w:val="en-GB"/>
        </w:rPr>
        <w:tab/>
      </w:r>
      <w:proofErr w:type="spellStart"/>
      <w:r w:rsidR="00F83F45" w:rsidRPr="00F83F45">
        <w:rPr>
          <w:i/>
          <w:sz w:val="20"/>
          <w:szCs w:val="20"/>
          <w:lang w:val="en-GB"/>
        </w:rPr>
        <w:t>Scalar_</w:t>
      </w:r>
      <w:r>
        <w:rPr>
          <w:sz w:val="20"/>
          <w:szCs w:val="20"/>
          <w:lang w:val="en-GB"/>
        </w:rPr>
        <w:t>FunctionCall</w:t>
      </w:r>
      <w:proofErr w:type="spellEnd"/>
      <w:r>
        <w:rPr>
          <w:sz w:val="20"/>
          <w:szCs w:val="20"/>
          <w:lang w:val="en-GB"/>
        </w:rPr>
        <w:t xml:space="preserve"> </w:t>
      </w:r>
    </w:p>
    <w:p w14:paraId="6B6FBB4A" w14:textId="77777777" w:rsidR="009532F2" w:rsidRDefault="004B1310" w:rsidP="00615716">
      <w:pPr>
        <w:jc w:val="both"/>
        <w:rPr>
          <w:sz w:val="20"/>
          <w:szCs w:val="20"/>
          <w:lang w:val="en-GB"/>
        </w:rPr>
      </w:pPr>
      <w:r>
        <w:rPr>
          <w:sz w:val="20"/>
          <w:szCs w:val="20"/>
          <w:lang w:val="en-GB"/>
        </w:rPr>
        <w:tab/>
        <w:t>|</w:t>
      </w:r>
      <w:r>
        <w:rPr>
          <w:sz w:val="20"/>
          <w:szCs w:val="20"/>
          <w:lang w:val="en-GB"/>
        </w:rPr>
        <w:tab/>
      </w:r>
      <w:r w:rsidR="00B65D13">
        <w:rPr>
          <w:sz w:val="20"/>
          <w:szCs w:val="20"/>
          <w:lang w:val="en-GB"/>
        </w:rPr>
        <w:t>Document</w:t>
      </w:r>
      <w:r>
        <w:rPr>
          <w:sz w:val="20"/>
          <w:szCs w:val="20"/>
          <w:lang w:val="en-GB"/>
        </w:rPr>
        <w:t xml:space="preserve"> </w:t>
      </w:r>
    </w:p>
    <w:p w14:paraId="3870F1EE" w14:textId="0F4D8DDE" w:rsidR="00B65D13" w:rsidRDefault="004B1310" w:rsidP="00615716">
      <w:pPr>
        <w:jc w:val="both"/>
        <w:rPr>
          <w:sz w:val="20"/>
          <w:szCs w:val="20"/>
          <w:lang w:val="en-GB"/>
        </w:rPr>
      </w:pPr>
      <w:r>
        <w:rPr>
          <w:sz w:val="20"/>
          <w:szCs w:val="20"/>
          <w:lang w:val="en-GB"/>
        </w:rPr>
        <w:tab/>
        <w:t>|</w:t>
      </w:r>
      <w:r>
        <w:rPr>
          <w:sz w:val="20"/>
          <w:szCs w:val="20"/>
          <w:lang w:val="en-GB"/>
        </w:rPr>
        <w:tab/>
      </w:r>
      <w:proofErr w:type="spellStart"/>
      <w:r>
        <w:rPr>
          <w:sz w:val="20"/>
          <w:szCs w:val="20"/>
          <w:lang w:val="en-GB"/>
        </w:rPr>
        <w:t>DocArray</w:t>
      </w:r>
      <w:proofErr w:type="spellEnd"/>
    </w:p>
    <w:p w14:paraId="2D48420F" w14:textId="48078802" w:rsidR="000F0D93" w:rsidRDefault="000F0D93" w:rsidP="00615716">
      <w:pPr>
        <w:jc w:val="both"/>
        <w:rPr>
          <w:sz w:val="20"/>
          <w:szCs w:val="20"/>
          <w:lang w:val="en-GB"/>
        </w:rPr>
      </w:pPr>
      <w:r>
        <w:rPr>
          <w:sz w:val="20"/>
          <w:szCs w:val="20"/>
          <w:lang w:val="en-GB"/>
        </w:rPr>
        <w:tab/>
        <w:t>|</w:t>
      </w:r>
      <w:r>
        <w:rPr>
          <w:sz w:val="20"/>
          <w:szCs w:val="20"/>
          <w:lang w:val="en-GB"/>
        </w:rPr>
        <w:tab/>
        <w:t>Graph</w:t>
      </w:r>
    </w:p>
    <w:p w14:paraId="30830D4D" w14:textId="61EAB7D0" w:rsidR="0026218D" w:rsidRDefault="0026218D" w:rsidP="00615716">
      <w:pPr>
        <w:jc w:val="both"/>
        <w:rPr>
          <w:sz w:val="20"/>
          <w:szCs w:val="20"/>
          <w:lang w:val="en-GB"/>
        </w:rPr>
      </w:pPr>
      <w:r>
        <w:rPr>
          <w:sz w:val="20"/>
          <w:szCs w:val="20"/>
          <w:lang w:val="en-GB"/>
        </w:rPr>
        <w:tab/>
        <w:t>|</w:t>
      </w:r>
      <w:r>
        <w:rPr>
          <w:sz w:val="20"/>
          <w:szCs w:val="20"/>
          <w:lang w:val="en-GB"/>
        </w:rPr>
        <w:tab/>
        <w:t>(</w:t>
      </w:r>
      <w:r w:rsidRPr="00ED24C5">
        <w:rPr>
          <w:rFonts w:eastAsia="Arial Unicode MS"/>
          <w:sz w:val="20"/>
          <w:szCs w:val="20"/>
          <w:lang w:val="en-GB"/>
        </w:rPr>
        <w:t>MULTISET</w:t>
      </w:r>
      <w:r w:rsidRPr="0089648B">
        <w:rPr>
          <w:rFonts w:ascii="Arial Unicode MS" w:eastAsia="Arial Unicode MS" w:hAnsi="Arial Unicode MS" w:cs="Arial Unicode MS"/>
          <w:sz w:val="20"/>
          <w:szCs w:val="20"/>
          <w:lang w:val="en-GB"/>
        </w:rPr>
        <w:fldChar w:fldCharType="begin"/>
      </w:r>
      <w:r w:rsidRPr="0089648B">
        <w:rPr>
          <w:rFonts w:ascii="Arial Unicode MS" w:eastAsia="Arial Unicode MS" w:hAnsi="Arial Unicode MS" w:cs="Arial Unicode MS"/>
        </w:rPr>
        <w:instrText xml:space="preserve"> XE "</w:instrText>
      </w:r>
      <w:r w:rsidRPr="0089648B">
        <w:rPr>
          <w:rFonts w:ascii="Arial Unicode MS" w:eastAsia="Arial Unicode MS" w:hAnsi="Arial Unicode MS" w:cs="Arial Unicode MS"/>
          <w:sz w:val="20"/>
          <w:szCs w:val="20"/>
          <w:lang w:val="en-GB"/>
        </w:rPr>
        <w:instrText>MULTISET</w:instrText>
      </w:r>
      <w:r w:rsidRPr="0089648B">
        <w:rPr>
          <w:rFonts w:ascii="Arial Unicode MS" w:eastAsia="Arial Unicode MS" w:hAnsi="Arial Unicode MS" w:cs="Arial Unicode MS"/>
        </w:rPr>
        <w:instrText xml:space="preserve">" </w:instrText>
      </w:r>
      <w:r w:rsidRPr="0089648B">
        <w:rPr>
          <w:rFonts w:ascii="Arial Unicode MS" w:eastAsia="Arial Unicode MS" w:hAnsi="Arial Unicode MS" w:cs="Arial Unicode MS"/>
          <w:sz w:val="20"/>
          <w:szCs w:val="20"/>
          <w:lang w:val="en-GB"/>
        </w:rPr>
        <w:fldChar w:fldCharType="end"/>
      </w:r>
      <w:r>
        <w:rPr>
          <w:sz w:val="20"/>
          <w:szCs w:val="20"/>
          <w:lang w:val="en-GB"/>
        </w:rPr>
        <w:t xml:space="preserve"> |</w:t>
      </w:r>
      <w:r w:rsidR="00834B13" w:rsidRPr="00834B13">
        <w:rPr>
          <w:rFonts w:ascii="Arial Unicode MS" w:eastAsia="Arial Unicode MS" w:hAnsi="Arial Unicode MS" w:cs="Arial Unicode MS"/>
          <w:sz w:val="20"/>
          <w:szCs w:val="20"/>
          <w:lang w:val="en-GB"/>
        </w:rPr>
        <w:t>SET</w:t>
      </w:r>
      <w:r w:rsidR="00834B13">
        <w:rPr>
          <w:sz w:val="20"/>
          <w:szCs w:val="20"/>
          <w:lang w:val="en-GB"/>
        </w:rPr>
        <w:t>|</w:t>
      </w:r>
      <w:r w:rsidRPr="0026218D">
        <w:rPr>
          <w:rFonts w:ascii="Arial Unicode MS" w:eastAsia="Arial Unicode MS" w:hAnsi="Arial Unicode MS" w:cs="Arial Unicode MS"/>
          <w:sz w:val="20"/>
          <w:szCs w:val="20"/>
          <w:lang w:val="en-GB"/>
        </w:rPr>
        <w:t>ARRAY</w:t>
      </w:r>
      <w:r>
        <w:rPr>
          <w:sz w:val="20"/>
          <w:szCs w:val="20"/>
          <w:lang w:val="en-GB"/>
        </w:rPr>
        <w:t>) ((</w:t>
      </w:r>
      <w:r w:rsidR="00834B13">
        <w:rPr>
          <w:sz w:val="20"/>
          <w:szCs w:val="20"/>
          <w:lang w:val="en-GB"/>
        </w:rPr>
        <w:t>'</w:t>
      </w:r>
      <w:r>
        <w:rPr>
          <w:sz w:val="20"/>
          <w:szCs w:val="20"/>
          <w:lang w:val="en-GB"/>
        </w:rPr>
        <w:t>[</w:t>
      </w:r>
      <w:r w:rsidR="00834B13">
        <w:rPr>
          <w:sz w:val="20"/>
          <w:szCs w:val="20"/>
          <w:lang w:val="en-GB"/>
        </w:rPr>
        <w:t>'</w:t>
      </w:r>
      <w:r w:rsidR="00D521C6">
        <w:rPr>
          <w:sz w:val="20"/>
          <w:szCs w:val="20"/>
          <w:lang w:val="en-GB"/>
        </w:rPr>
        <w:t>Value</w:t>
      </w:r>
      <w:r>
        <w:rPr>
          <w:sz w:val="20"/>
          <w:szCs w:val="20"/>
          <w:lang w:val="en-GB"/>
        </w:rPr>
        <w:t xml:space="preserve"> { </w:t>
      </w:r>
      <w:r w:rsidR="00834B13">
        <w:rPr>
          <w:sz w:val="20"/>
          <w:szCs w:val="20"/>
          <w:lang w:val="en-GB"/>
        </w:rPr>
        <w:t>'</w:t>
      </w:r>
      <w:r>
        <w:rPr>
          <w:sz w:val="20"/>
          <w:szCs w:val="20"/>
          <w:lang w:val="en-GB"/>
        </w:rPr>
        <w:t>,</w:t>
      </w:r>
      <w:r w:rsidR="00834B13">
        <w:rPr>
          <w:sz w:val="20"/>
          <w:szCs w:val="20"/>
          <w:lang w:val="en-GB"/>
        </w:rPr>
        <w:t>'</w:t>
      </w:r>
      <w:r>
        <w:rPr>
          <w:sz w:val="20"/>
          <w:szCs w:val="20"/>
          <w:lang w:val="en-GB"/>
        </w:rPr>
        <w:t xml:space="preserve"> </w:t>
      </w:r>
      <w:r w:rsidR="00D521C6">
        <w:rPr>
          <w:sz w:val="20"/>
          <w:szCs w:val="20"/>
          <w:lang w:val="en-GB"/>
        </w:rPr>
        <w:t xml:space="preserve">Value </w:t>
      </w:r>
      <w:r>
        <w:rPr>
          <w:sz w:val="20"/>
          <w:szCs w:val="20"/>
          <w:lang w:val="en-GB"/>
        </w:rPr>
        <w:t xml:space="preserve">} </w:t>
      </w:r>
      <w:r w:rsidR="00834B13">
        <w:rPr>
          <w:sz w:val="20"/>
          <w:szCs w:val="20"/>
          <w:lang w:val="en-GB"/>
        </w:rPr>
        <w:t>'</w:t>
      </w:r>
      <w:r>
        <w:rPr>
          <w:sz w:val="20"/>
          <w:szCs w:val="20"/>
          <w:lang w:val="en-GB"/>
        </w:rPr>
        <w:t>]</w:t>
      </w:r>
      <w:r w:rsidR="00834B13">
        <w:rPr>
          <w:sz w:val="20"/>
          <w:szCs w:val="20"/>
          <w:lang w:val="en-GB"/>
        </w:rPr>
        <w:t>'</w:t>
      </w:r>
      <w:r>
        <w:rPr>
          <w:sz w:val="20"/>
          <w:szCs w:val="20"/>
          <w:lang w:val="en-GB"/>
        </w:rPr>
        <w:t xml:space="preserve">)| </w:t>
      </w:r>
      <w:proofErr w:type="spellStart"/>
      <w:r w:rsidR="00117396">
        <w:rPr>
          <w:i/>
          <w:sz w:val="20"/>
          <w:szCs w:val="20"/>
          <w:lang w:val="en-GB"/>
        </w:rPr>
        <w:t>Table</w:t>
      </w:r>
      <w:r w:rsidR="00117396" w:rsidRPr="00117396">
        <w:rPr>
          <w:i/>
          <w:sz w:val="20"/>
          <w:szCs w:val="20"/>
          <w:lang w:val="en-GB"/>
        </w:rPr>
        <w:t>_</w:t>
      </w:r>
      <w:r w:rsidR="002F193B">
        <w:rPr>
          <w:sz w:val="20"/>
          <w:szCs w:val="20"/>
          <w:lang w:val="en-GB"/>
        </w:rPr>
        <w:t>Subquery</w:t>
      </w:r>
      <w:proofErr w:type="spellEnd"/>
      <w:r w:rsidR="00FF26CB">
        <w:rPr>
          <w:sz w:val="20"/>
          <w:szCs w:val="20"/>
          <w:lang w:val="en-GB"/>
        </w:rPr>
        <w:t>)</w:t>
      </w:r>
    </w:p>
    <w:p w14:paraId="13CFC10B" w14:textId="35B07FD6" w:rsidR="00F05E88" w:rsidRDefault="00F05E88" w:rsidP="00615716">
      <w:pPr>
        <w:jc w:val="both"/>
        <w:rPr>
          <w:sz w:val="20"/>
          <w:szCs w:val="20"/>
          <w:lang w:val="en-GB"/>
        </w:rPr>
      </w:pPr>
      <w:r>
        <w:rPr>
          <w:sz w:val="20"/>
          <w:szCs w:val="20"/>
          <w:lang w:val="en-GB"/>
        </w:rPr>
        <w:tab/>
        <w:t>|</w:t>
      </w:r>
      <w:r>
        <w:rPr>
          <w:sz w:val="20"/>
          <w:szCs w:val="20"/>
          <w:lang w:val="en-GB"/>
        </w:rPr>
        <w:tab/>
      </w:r>
      <w:r w:rsidRPr="0026218D">
        <w:rPr>
          <w:rFonts w:ascii="Arial Unicode MS" w:eastAsia="Arial Unicode MS" w:hAnsi="Arial Unicode MS" w:cs="Arial Unicode MS"/>
          <w:sz w:val="20"/>
          <w:szCs w:val="20"/>
          <w:lang w:val="en-GB"/>
        </w:rPr>
        <w:t>ARRAY</w:t>
      </w:r>
      <w:r>
        <w:rPr>
          <w:sz w:val="20"/>
          <w:szCs w:val="20"/>
          <w:lang w:val="en-GB"/>
        </w:rPr>
        <w:t xml:space="preserve"> '[</w:t>
      </w:r>
      <w:r w:rsidRPr="00F05E88">
        <w:rPr>
          <w:i/>
          <w:iCs/>
          <w:sz w:val="20"/>
          <w:szCs w:val="20"/>
          <w:lang w:val="en-GB"/>
        </w:rPr>
        <w:t>'</w:t>
      </w:r>
      <w:r>
        <w:rPr>
          <w:i/>
          <w:iCs/>
          <w:sz w:val="20"/>
          <w:szCs w:val="20"/>
          <w:lang w:val="en-GB"/>
        </w:rPr>
        <w:t xml:space="preserve"> </w:t>
      </w:r>
      <w:proofErr w:type="spellStart"/>
      <w:r>
        <w:rPr>
          <w:i/>
          <w:iCs/>
          <w:sz w:val="20"/>
          <w:szCs w:val="20"/>
          <w:lang w:val="en-GB"/>
        </w:rPr>
        <w:t>int_</w:t>
      </w:r>
      <w:r>
        <w:rPr>
          <w:sz w:val="20"/>
          <w:szCs w:val="20"/>
          <w:lang w:val="en-GB"/>
        </w:rPr>
        <w:t>Value</w:t>
      </w:r>
      <w:proofErr w:type="spellEnd"/>
      <w:r w:rsidRPr="00F05E88">
        <w:rPr>
          <w:sz w:val="20"/>
          <w:szCs w:val="20"/>
          <w:lang w:val="en-GB"/>
        </w:rPr>
        <w:t xml:space="preserve"> '='</w:t>
      </w:r>
      <w:r>
        <w:rPr>
          <w:sz w:val="20"/>
          <w:szCs w:val="20"/>
          <w:lang w:val="en-GB"/>
        </w:rPr>
        <w:t xml:space="preserve"> </w:t>
      </w:r>
      <w:r w:rsidRPr="00F05E88">
        <w:rPr>
          <w:sz w:val="20"/>
          <w:szCs w:val="20"/>
          <w:lang w:val="en-GB"/>
        </w:rPr>
        <w:t xml:space="preserve">Value </w:t>
      </w:r>
      <w:r>
        <w:rPr>
          <w:sz w:val="20"/>
          <w:szCs w:val="20"/>
          <w:lang w:val="en-GB"/>
        </w:rPr>
        <w:t xml:space="preserve">{ ',' </w:t>
      </w:r>
      <w:proofErr w:type="spellStart"/>
      <w:r>
        <w:rPr>
          <w:i/>
          <w:iCs/>
          <w:sz w:val="20"/>
          <w:szCs w:val="20"/>
          <w:lang w:val="en-GB"/>
        </w:rPr>
        <w:t>int_</w:t>
      </w:r>
      <w:r>
        <w:rPr>
          <w:sz w:val="20"/>
          <w:szCs w:val="20"/>
          <w:lang w:val="en-GB"/>
        </w:rPr>
        <w:t>Value</w:t>
      </w:r>
      <w:proofErr w:type="spellEnd"/>
      <w:r w:rsidRPr="00F05E88">
        <w:rPr>
          <w:sz w:val="20"/>
          <w:szCs w:val="20"/>
          <w:lang w:val="en-GB"/>
        </w:rPr>
        <w:t xml:space="preserve"> '='</w:t>
      </w:r>
      <w:r>
        <w:rPr>
          <w:sz w:val="20"/>
          <w:szCs w:val="20"/>
          <w:lang w:val="en-GB"/>
        </w:rPr>
        <w:t xml:space="preserve"> Value } ']'</w:t>
      </w:r>
    </w:p>
    <w:p w14:paraId="7F7F6023" w14:textId="74C35002" w:rsidR="00D31FE5" w:rsidRDefault="00D31FE5" w:rsidP="00815EDA">
      <w:pPr>
        <w:ind w:firstLine="720"/>
        <w:jc w:val="both"/>
        <w:rPr>
          <w:rFonts w:ascii="Arial Unicode MS" w:eastAsia="Arial Unicode MS" w:hAnsi="Arial Unicode MS" w:cs="Arial Unicode MS"/>
          <w:sz w:val="20"/>
          <w:szCs w:val="20"/>
          <w:lang w:val="en-GB"/>
        </w:rPr>
      </w:pPr>
      <w:r>
        <w:rPr>
          <w:sz w:val="20"/>
          <w:szCs w:val="20"/>
          <w:lang w:val="en-GB"/>
        </w:rPr>
        <w:t>|</w:t>
      </w:r>
      <w:r>
        <w:rPr>
          <w:sz w:val="20"/>
          <w:szCs w:val="20"/>
          <w:lang w:val="en-GB"/>
        </w:rPr>
        <w:tab/>
      </w:r>
      <w:r w:rsidRPr="00D31FE5">
        <w:rPr>
          <w:rFonts w:ascii="Arial Unicode MS" w:eastAsia="Arial Unicode MS" w:hAnsi="Arial Unicode MS" w:cs="Arial Unicode MS"/>
          <w:sz w:val="20"/>
          <w:szCs w:val="20"/>
          <w:lang w:val="en-GB"/>
        </w:rPr>
        <w:t xml:space="preserve">CASE </w:t>
      </w:r>
      <w:r>
        <w:rPr>
          <w:sz w:val="20"/>
          <w:szCs w:val="20"/>
          <w:lang w:val="en-GB"/>
        </w:rPr>
        <w:t>Value {</w:t>
      </w:r>
      <w:r w:rsidRPr="00D31FE5">
        <w:rPr>
          <w:rFonts w:ascii="Arial Unicode MS" w:eastAsia="Arial Unicode MS" w:hAnsi="Arial Unicode MS" w:cs="Arial Unicode MS"/>
          <w:sz w:val="20"/>
          <w:szCs w:val="20"/>
          <w:lang w:val="en-GB"/>
        </w:rPr>
        <w:t xml:space="preserve">WHEN </w:t>
      </w:r>
      <w:r>
        <w:rPr>
          <w:sz w:val="20"/>
          <w:szCs w:val="20"/>
          <w:lang w:val="en-GB"/>
        </w:rPr>
        <w:t>Value</w:t>
      </w:r>
      <w:r w:rsidR="00AE6654">
        <w:rPr>
          <w:sz w:val="20"/>
          <w:szCs w:val="20"/>
          <w:lang w:val="en-GB"/>
        </w:rPr>
        <w:t>{</w:t>
      </w:r>
      <w:r w:rsidR="00834B13">
        <w:rPr>
          <w:sz w:val="20"/>
          <w:szCs w:val="20"/>
          <w:lang w:val="en-GB"/>
        </w:rPr>
        <w:t>'</w:t>
      </w:r>
      <w:r w:rsidR="00AE6654">
        <w:rPr>
          <w:sz w:val="20"/>
          <w:szCs w:val="20"/>
          <w:lang w:val="en-GB"/>
        </w:rPr>
        <w:t>,</w:t>
      </w:r>
      <w:r w:rsidR="00834B13">
        <w:rPr>
          <w:sz w:val="20"/>
          <w:szCs w:val="20"/>
          <w:lang w:val="en-GB"/>
        </w:rPr>
        <w:t>'</w:t>
      </w:r>
      <w:r w:rsidR="00AE6654">
        <w:rPr>
          <w:sz w:val="20"/>
          <w:szCs w:val="20"/>
          <w:lang w:val="en-GB"/>
        </w:rPr>
        <w:t>Value}</w:t>
      </w:r>
      <w:r>
        <w:rPr>
          <w:sz w:val="20"/>
          <w:szCs w:val="20"/>
          <w:lang w:val="en-GB"/>
        </w:rPr>
        <w:t xml:space="preserve"> </w:t>
      </w:r>
      <w:r w:rsidRPr="00D31FE5">
        <w:rPr>
          <w:rFonts w:ascii="Arial Unicode MS" w:eastAsia="Arial Unicode MS" w:hAnsi="Arial Unicode MS" w:cs="Arial Unicode MS"/>
          <w:sz w:val="20"/>
          <w:szCs w:val="20"/>
          <w:lang w:val="en-GB"/>
        </w:rPr>
        <w:t>THEN</w:t>
      </w:r>
      <w:r>
        <w:rPr>
          <w:sz w:val="20"/>
          <w:szCs w:val="20"/>
          <w:lang w:val="en-GB"/>
        </w:rPr>
        <w:t xml:space="preserve"> Value } [</w:t>
      </w:r>
      <w:r w:rsidRPr="00D31FE5">
        <w:rPr>
          <w:rFonts w:ascii="Arial Unicode MS" w:eastAsia="Arial Unicode MS" w:hAnsi="Arial Unicode MS" w:cs="Arial Unicode MS"/>
          <w:sz w:val="20"/>
          <w:szCs w:val="20"/>
          <w:lang w:val="en-GB"/>
        </w:rPr>
        <w:t>ELSE</w:t>
      </w:r>
      <w:r>
        <w:rPr>
          <w:sz w:val="20"/>
          <w:szCs w:val="20"/>
          <w:lang w:val="en-GB"/>
        </w:rPr>
        <w:t xml:space="preserve"> Value ]</w:t>
      </w:r>
      <w:r w:rsidR="00501D7F">
        <w:rPr>
          <w:sz w:val="20"/>
          <w:szCs w:val="20"/>
          <w:lang w:val="en-GB"/>
        </w:rPr>
        <w:t xml:space="preserve"> </w:t>
      </w:r>
      <w:r w:rsidR="00501D7F" w:rsidRPr="00501D7F">
        <w:rPr>
          <w:rFonts w:ascii="Arial Unicode MS" w:eastAsia="Arial Unicode MS" w:hAnsi="Arial Unicode MS" w:cs="Arial Unicode MS"/>
          <w:sz w:val="20"/>
          <w:szCs w:val="20"/>
          <w:lang w:val="en-GB"/>
        </w:rPr>
        <w:t>END</w:t>
      </w:r>
    </w:p>
    <w:p w14:paraId="4400147D" w14:textId="75588F7F" w:rsidR="00AE6654" w:rsidRDefault="00AE6654" w:rsidP="00815EDA">
      <w:pPr>
        <w:ind w:firstLine="720"/>
        <w:jc w:val="both"/>
        <w:rPr>
          <w:sz w:val="20"/>
          <w:szCs w:val="20"/>
          <w:lang w:val="en-GB"/>
        </w:rPr>
      </w:pPr>
      <w:r>
        <w:rPr>
          <w:rFonts w:ascii="Arial Unicode MS" w:eastAsia="Arial Unicode MS" w:hAnsi="Arial Unicode MS" w:cs="Arial Unicode MS"/>
          <w:sz w:val="20"/>
          <w:szCs w:val="20"/>
          <w:lang w:val="en-GB"/>
        </w:rPr>
        <w:t>|</w:t>
      </w:r>
      <w:r>
        <w:rPr>
          <w:rFonts w:ascii="Arial Unicode MS" w:eastAsia="Arial Unicode MS" w:hAnsi="Arial Unicode MS" w:cs="Arial Unicode MS"/>
          <w:sz w:val="20"/>
          <w:szCs w:val="20"/>
          <w:lang w:val="en-GB"/>
        </w:rPr>
        <w:tab/>
      </w:r>
      <w:r w:rsidRPr="00D31FE5">
        <w:rPr>
          <w:rFonts w:ascii="Arial Unicode MS" w:eastAsia="Arial Unicode MS" w:hAnsi="Arial Unicode MS" w:cs="Arial Unicode MS"/>
          <w:sz w:val="20"/>
          <w:szCs w:val="20"/>
          <w:lang w:val="en-GB"/>
        </w:rPr>
        <w:t>CASE</w:t>
      </w:r>
      <w:r>
        <w:rPr>
          <w:sz w:val="20"/>
          <w:szCs w:val="20"/>
          <w:lang w:val="en-GB"/>
        </w:rPr>
        <w:t xml:space="preserve"> {</w:t>
      </w:r>
      <w:r w:rsidRPr="00D31FE5">
        <w:rPr>
          <w:rFonts w:ascii="Arial Unicode MS" w:eastAsia="Arial Unicode MS" w:hAnsi="Arial Unicode MS" w:cs="Arial Unicode MS"/>
          <w:sz w:val="20"/>
          <w:szCs w:val="20"/>
          <w:lang w:val="en-GB"/>
        </w:rPr>
        <w:t xml:space="preserve">WHEN </w:t>
      </w:r>
      <w:proofErr w:type="spellStart"/>
      <w:r>
        <w:rPr>
          <w:sz w:val="20"/>
          <w:szCs w:val="20"/>
          <w:lang w:val="en-GB"/>
        </w:rPr>
        <w:t>BooleanExpr</w:t>
      </w:r>
      <w:proofErr w:type="spellEnd"/>
      <w:r>
        <w:rPr>
          <w:sz w:val="20"/>
          <w:szCs w:val="20"/>
          <w:lang w:val="en-GB"/>
        </w:rPr>
        <w:t xml:space="preserve"> </w:t>
      </w:r>
      <w:r w:rsidRPr="00D31FE5">
        <w:rPr>
          <w:rFonts w:ascii="Arial Unicode MS" w:eastAsia="Arial Unicode MS" w:hAnsi="Arial Unicode MS" w:cs="Arial Unicode MS"/>
          <w:sz w:val="20"/>
          <w:szCs w:val="20"/>
          <w:lang w:val="en-GB"/>
        </w:rPr>
        <w:t>THEN</w:t>
      </w:r>
      <w:r>
        <w:rPr>
          <w:sz w:val="20"/>
          <w:szCs w:val="20"/>
          <w:lang w:val="en-GB"/>
        </w:rPr>
        <w:t xml:space="preserve"> Value } [</w:t>
      </w:r>
      <w:r w:rsidRPr="00D31FE5">
        <w:rPr>
          <w:rFonts w:ascii="Arial Unicode MS" w:eastAsia="Arial Unicode MS" w:hAnsi="Arial Unicode MS" w:cs="Arial Unicode MS"/>
          <w:sz w:val="20"/>
          <w:szCs w:val="20"/>
          <w:lang w:val="en-GB"/>
        </w:rPr>
        <w:t>ELSE</w:t>
      </w:r>
      <w:r>
        <w:rPr>
          <w:sz w:val="20"/>
          <w:szCs w:val="20"/>
          <w:lang w:val="en-GB"/>
        </w:rPr>
        <w:t xml:space="preserve"> Value ] </w:t>
      </w:r>
      <w:r w:rsidRPr="00501D7F">
        <w:rPr>
          <w:rFonts w:ascii="Arial Unicode MS" w:eastAsia="Arial Unicode MS" w:hAnsi="Arial Unicode MS" w:cs="Arial Unicode MS"/>
          <w:sz w:val="20"/>
          <w:szCs w:val="20"/>
          <w:lang w:val="en-GB"/>
        </w:rPr>
        <w:t>END</w:t>
      </w:r>
    </w:p>
    <w:p w14:paraId="1B6372CF" w14:textId="6F101169" w:rsidR="007C76E8" w:rsidRDefault="007C76E8" w:rsidP="00815EDA">
      <w:pPr>
        <w:ind w:firstLine="720"/>
        <w:jc w:val="both"/>
        <w:rPr>
          <w:sz w:val="20"/>
          <w:szCs w:val="20"/>
          <w:lang w:val="en-GB"/>
        </w:rPr>
      </w:pPr>
      <w:r>
        <w:rPr>
          <w:sz w:val="20"/>
          <w:szCs w:val="20"/>
          <w:lang w:val="en-GB"/>
        </w:rPr>
        <w:t>|</w:t>
      </w:r>
      <w:r>
        <w:rPr>
          <w:sz w:val="20"/>
          <w:szCs w:val="20"/>
          <w:lang w:val="en-GB"/>
        </w:rPr>
        <w:tab/>
      </w:r>
      <w:r w:rsidRPr="00ED24C5">
        <w:rPr>
          <w:rFonts w:eastAsia="Arial Unicode MS"/>
          <w:sz w:val="20"/>
          <w:szCs w:val="20"/>
          <w:lang w:val="en-GB"/>
        </w:rPr>
        <w:t>USER</w:t>
      </w:r>
    </w:p>
    <w:p w14:paraId="35E40B04" w14:textId="088768C8" w:rsidR="004D7069" w:rsidRDefault="007C76E8" w:rsidP="004D7069">
      <w:pPr>
        <w:ind w:firstLine="720"/>
        <w:jc w:val="both"/>
        <w:rPr>
          <w:sz w:val="20"/>
          <w:szCs w:val="20"/>
          <w:lang w:val="en-GB"/>
        </w:rPr>
      </w:pPr>
      <w:r>
        <w:rPr>
          <w:sz w:val="20"/>
          <w:szCs w:val="20"/>
          <w:lang w:val="en-GB"/>
        </w:rPr>
        <w:t>|</w:t>
      </w:r>
      <w:r>
        <w:rPr>
          <w:sz w:val="20"/>
          <w:szCs w:val="20"/>
          <w:lang w:val="en-GB"/>
        </w:rPr>
        <w:tab/>
      </w:r>
      <w:r w:rsidRPr="00ED24C5">
        <w:rPr>
          <w:rFonts w:eastAsia="Arial Unicode MS"/>
          <w:sz w:val="20"/>
          <w:szCs w:val="20"/>
          <w:lang w:val="en-GB"/>
        </w:rPr>
        <w:t>CURRENT_ROLE</w:t>
      </w:r>
      <w:r>
        <w:rPr>
          <w:sz w:val="20"/>
          <w:szCs w:val="20"/>
          <w:lang w:val="en-GB"/>
        </w:rPr>
        <w:t xml:space="preserve"> </w:t>
      </w:r>
      <w:r w:rsidR="00381A19">
        <w:rPr>
          <w:sz w:val="20"/>
          <w:szCs w:val="20"/>
          <w:lang w:val="en-GB"/>
        </w:rPr>
        <w:t>.</w:t>
      </w:r>
    </w:p>
    <w:p w14:paraId="713B1CA8" w14:textId="262747F3" w:rsidR="00B65D13" w:rsidRDefault="00786E31" w:rsidP="00FF350F">
      <w:pPr>
        <w:spacing w:before="120"/>
        <w:jc w:val="both"/>
        <w:rPr>
          <w:sz w:val="20"/>
          <w:szCs w:val="20"/>
          <w:lang w:val="en-GB"/>
        </w:rPr>
      </w:pPr>
      <w:r>
        <w:rPr>
          <w:sz w:val="20"/>
          <w:szCs w:val="20"/>
          <w:lang w:val="en-GB"/>
        </w:rPr>
        <w:t xml:space="preserve">The </w:t>
      </w:r>
      <w:r w:rsidRPr="0089648B">
        <w:rPr>
          <w:rFonts w:ascii="Arial Unicode MS" w:eastAsia="Arial Unicode MS" w:hAnsi="Arial Unicode MS" w:cs="Arial Unicode MS"/>
          <w:sz w:val="20"/>
          <w:szCs w:val="20"/>
          <w:lang w:val="en-GB"/>
        </w:rPr>
        <w:t>VALUE</w:t>
      </w:r>
      <w:r>
        <w:rPr>
          <w:sz w:val="20"/>
          <w:szCs w:val="20"/>
          <w:lang w:val="en-GB"/>
        </w:rPr>
        <w:t xml:space="preserve"> keyword is used in Check </w:t>
      </w:r>
      <w:r w:rsidR="00F05E88">
        <w:rPr>
          <w:sz w:val="20"/>
          <w:szCs w:val="20"/>
          <w:lang w:val="en-GB"/>
        </w:rPr>
        <w:t>c</w:t>
      </w:r>
      <w:r>
        <w:rPr>
          <w:sz w:val="20"/>
          <w:szCs w:val="20"/>
          <w:lang w:val="en-GB"/>
        </w:rPr>
        <w:t>onstraints</w:t>
      </w:r>
      <w:r w:rsidR="004D7069">
        <w:rPr>
          <w:sz w:val="20"/>
          <w:szCs w:val="20"/>
          <w:lang w:val="en-GB"/>
        </w:rPr>
        <w:t>.</w:t>
      </w:r>
      <w:r w:rsidR="00123004">
        <w:rPr>
          <w:sz w:val="20"/>
          <w:szCs w:val="20"/>
          <w:lang w:val="en-GB"/>
        </w:rPr>
        <w:t xml:space="preserve"> </w:t>
      </w:r>
      <w:r w:rsidR="00117396">
        <w:rPr>
          <w:sz w:val="20"/>
          <w:szCs w:val="20"/>
          <w:lang w:val="en-GB"/>
        </w:rPr>
        <w:t xml:space="preserve">A scalar subquery must </w:t>
      </w:r>
      <w:r w:rsidR="00DB4891">
        <w:rPr>
          <w:sz w:val="20"/>
          <w:szCs w:val="20"/>
          <w:lang w:val="en-GB"/>
        </w:rPr>
        <w:t xml:space="preserve">have exactly one column and </w:t>
      </w:r>
      <w:r w:rsidR="00117396">
        <w:rPr>
          <w:sz w:val="20"/>
          <w:szCs w:val="20"/>
          <w:lang w:val="en-GB"/>
        </w:rPr>
        <w:t>return a single value</w:t>
      </w:r>
      <w:r w:rsidR="00506474">
        <w:rPr>
          <w:sz w:val="20"/>
          <w:szCs w:val="20"/>
          <w:lang w:val="en-GB"/>
        </w:rPr>
        <w:t xml:space="preserve">. </w:t>
      </w:r>
      <w:r w:rsidR="00D521C6">
        <w:rPr>
          <w:sz w:val="20"/>
          <w:szCs w:val="20"/>
          <w:lang w:val="en-GB"/>
        </w:rPr>
        <w:t>The explicit list option for multiset</w:t>
      </w:r>
      <w:r w:rsidR="00F05E88">
        <w:rPr>
          <w:sz w:val="20"/>
          <w:szCs w:val="20"/>
          <w:lang w:val="en-GB"/>
        </w:rPr>
        <w:t>,</w:t>
      </w:r>
      <w:r w:rsidR="00D521C6">
        <w:rPr>
          <w:sz w:val="20"/>
          <w:szCs w:val="20"/>
          <w:lang w:val="en-GB"/>
        </w:rPr>
        <w:t xml:space="preserve"> </w:t>
      </w:r>
      <w:r w:rsidR="00F05E88">
        <w:rPr>
          <w:sz w:val="20"/>
          <w:szCs w:val="20"/>
          <w:lang w:val="en-GB"/>
        </w:rPr>
        <w:t xml:space="preserve">set, </w:t>
      </w:r>
      <w:r w:rsidR="00D521C6">
        <w:rPr>
          <w:sz w:val="20"/>
          <w:szCs w:val="20"/>
          <w:lang w:val="en-GB"/>
        </w:rPr>
        <w:t xml:space="preserve">and array cannot directly contain table expressions. </w:t>
      </w:r>
      <w:r w:rsidR="00F05E88">
        <w:rPr>
          <w:sz w:val="20"/>
          <w:szCs w:val="20"/>
          <w:lang w:val="en-GB"/>
        </w:rPr>
        <w:t xml:space="preserve">The first syntax for ARRAY uses default subscripts 0,1,.., while the second allows the </w:t>
      </w:r>
      <w:proofErr w:type="spellStart"/>
      <w:r w:rsidR="00F05E88">
        <w:rPr>
          <w:sz w:val="20"/>
          <w:szCs w:val="20"/>
          <w:lang w:val="en-GB"/>
        </w:rPr>
        <w:t>suibscript</w:t>
      </w:r>
      <w:proofErr w:type="spellEnd"/>
      <w:r w:rsidR="00F05E88">
        <w:rPr>
          <w:sz w:val="20"/>
          <w:szCs w:val="20"/>
          <w:lang w:val="en-GB"/>
        </w:rPr>
        <w:t xml:space="preserve"> values to be given explicitly. </w:t>
      </w:r>
      <w:r w:rsidR="00117396">
        <w:rPr>
          <w:sz w:val="20"/>
          <w:szCs w:val="20"/>
          <w:lang w:val="en-GB"/>
        </w:rPr>
        <w:t xml:space="preserve">A scalar </w:t>
      </w:r>
      <w:proofErr w:type="spellStart"/>
      <w:r w:rsidR="00117396">
        <w:rPr>
          <w:sz w:val="20"/>
          <w:szCs w:val="20"/>
          <w:lang w:val="en-GB"/>
        </w:rPr>
        <w:t>MethodCall</w:t>
      </w:r>
      <w:proofErr w:type="spellEnd"/>
      <w:r w:rsidR="00117396">
        <w:rPr>
          <w:sz w:val="20"/>
          <w:szCs w:val="20"/>
          <w:lang w:val="en-GB"/>
        </w:rPr>
        <w:t xml:space="preserve"> or </w:t>
      </w:r>
      <w:proofErr w:type="spellStart"/>
      <w:r w:rsidR="00117396">
        <w:rPr>
          <w:sz w:val="20"/>
          <w:szCs w:val="20"/>
          <w:lang w:val="en-GB"/>
        </w:rPr>
        <w:t>FunctionCall</w:t>
      </w:r>
      <w:proofErr w:type="spellEnd"/>
      <w:r w:rsidR="00117396">
        <w:rPr>
          <w:sz w:val="20"/>
          <w:szCs w:val="20"/>
          <w:lang w:val="en-GB"/>
        </w:rPr>
        <w:t xml:space="preserve"> does not return a table. </w:t>
      </w:r>
      <w:r w:rsidR="00B100A2">
        <w:rPr>
          <w:sz w:val="20"/>
          <w:szCs w:val="20"/>
          <w:lang w:val="en-GB"/>
        </w:rPr>
        <w:t>Collate if specified applies to a</w:t>
      </w:r>
      <w:r w:rsidR="002B1CFD">
        <w:rPr>
          <w:sz w:val="20"/>
          <w:szCs w:val="20"/>
          <w:lang w:val="en-GB"/>
        </w:rPr>
        <w:t xml:space="preserve">n immediately preceding </w:t>
      </w:r>
      <w:r w:rsidR="00B100A2">
        <w:rPr>
          <w:sz w:val="20"/>
          <w:szCs w:val="20"/>
          <w:lang w:val="en-GB"/>
        </w:rPr>
        <w:t>expression, af</w:t>
      </w:r>
      <w:r w:rsidR="002B1CFD">
        <w:rPr>
          <w:sz w:val="20"/>
          <w:szCs w:val="20"/>
          <w:lang w:val="en-GB"/>
        </w:rPr>
        <w:t>fecting comparison operands etc</w:t>
      </w:r>
      <w:r w:rsidR="0014222A">
        <w:rPr>
          <w:sz w:val="20"/>
          <w:szCs w:val="20"/>
          <w:lang w:val="en-GB"/>
        </w:rPr>
        <w:t xml:space="preserve">. </w:t>
      </w:r>
      <w:r w:rsidR="00FA1AA4">
        <w:rPr>
          <w:sz w:val="20"/>
          <w:szCs w:val="20"/>
          <w:lang w:val="en-GB"/>
        </w:rPr>
        <w:t xml:space="preserve">The AS syntax </w:t>
      </w:r>
      <w:r w:rsidR="004B1310">
        <w:rPr>
          <w:sz w:val="20"/>
          <w:szCs w:val="20"/>
          <w:lang w:val="en-GB"/>
        </w:rPr>
        <w:t xml:space="preserve">in </w:t>
      </w:r>
      <w:r w:rsidR="00117396">
        <w:rPr>
          <w:sz w:val="20"/>
          <w:szCs w:val="20"/>
          <w:lang w:val="en-GB"/>
        </w:rPr>
        <w:t>Scalar</w:t>
      </w:r>
      <w:r w:rsidR="004B1310">
        <w:rPr>
          <w:sz w:val="20"/>
          <w:szCs w:val="20"/>
          <w:lang w:val="en-GB"/>
        </w:rPr>
        <w:t xml:space="preserve"> AS Type</w:t>
      </w:r>
      <w:r w:rsidR="00FA1AA4">
        <w:rPr>
          <w:sz w:val="20"/>
          <w:szCs w:val="20"/>
          <w:lang w:val="en-GB"/>
        </w:rPr>
        <w:t xml:space="preserve"> is allowed only in parameter lists and </w:t>
      </w:r>
      <w:proofErr w:type="spellStart"/>
      <w:r w:rsidR="00FA1AA4">
        <w:rPr>
          <w:sz w:val="20"/>
          <w:szCs w:val="20"/>
          <w:lang w:val="en-GB"/>
        </w:rPr>
        <w:t>methodcalls</w:t>
      </w:r>
      <w:proofErr w:type="spellEnd"/>
      <w:r w:rsidR="00FA1AA4">
        <w:rPr>
          <w:sz w:val="20"/>
          <w:szCs w:val="20"/>
          <w:lang w:val="en-GB"/>
        </w:rPr>
        <w:t>.</w:t>
      </w:r>
      <w:r w:rsidR="00476A7B">
        <w:rPr>
          <w:sz w:val="20"/>
          <w:szCs w:val="20"/>
          <w:lang w:val="en-GB"/>
        </w:rPr>
        <w:t xml:space="preserve"> </w:t>
      </w:r>
    </w:p>
    <w:p w14:paraId="56D9F93D" w14:textId="16C0A138" w:rsidR="003077EC" w:rsidRDefault="003077EC" w:rsidP="00FF350F">
      <w:pPr>
        <w:spacing w:before="120"/>
        <w:jc w:val="both"/>
        <w:rPr>
          <w:sz w:val="20"/>
          <w:szCs w:val="20"/>
          <w:lang w:val="en-GB"/>
        </w:rPr>
      </w:pPr>
      <w:r>
        <w:rPr>
          <w:sz w:val="20"/>
          <w:szCs w:val="20"/>
          <w:lang w:val="en-GB"/>
        </w:rPr>
        <w:lastRenderedPageBreak/>
        <w:t xml:space="preserve">Collate = </w:t>
      </w:r>
      <w:r>
        <w:rPr>
          <w:sz w:val="20"/>
          <w:szCs w:val="20"/>
          <w:lang w:val="en-GB"/>
        </w:rPr>
        <w:tab/>
        <w:t>[</w:t>
      </w:r>
      <w:proofErr w:type="spellStart"/>
      <w:r>
        <w:rPr>
          <w:i/>
          <w:iCs/>
          <w:sz w:val="20"/>
          <w:szCs w:val="20"/>
          <w:lang w:val="en-GB"/>
        </w:rPr>
        <w:t>Schema_</w:t>
      </w:r>
      <w:r>
        <w:rPr>
          <w:sz w:val="20"/>
          <w:szCs w:val="20"/>
          <w:lang w:val="en-GB"/>
        </w:rPr>
        <w:t>id</w:t>
      </w:r>
      <w:proofErr w:type="spellEnd"/>
      <w:r>
        <w:rPr>
          <w:sz w:val="20"/>
          <w:szCs w:val="20"/>
          <w:lang w:val="en-GB"/>
        </w:rPr>
        <w:t xml:space="preserve"> '.'] COLLATE id .</w:t>
      </w:r>
    </w:p>
    <w:p w14:paraId="78B39D98" w14:textId="4800BA5B" w:rsidR="00694A96" w:rsidRDefault="00B65D13" w:rsidP="00FF350F">
      <w:pPr>
        <w:spacing w:before="120"/>
        <w:jc w:val="both"/>
        <w:rPr>
          <w:sz w:val="20"/>
          <w:szCs w:val="20"/>
          <w:lang w:val="en-GB"/>
        </w:rPr>
      </w:pPr>
      <w:r>
        <w:rPr>
          <w:sz w:val="20"/>
          <w:szCs w:val="20"/>
          <w:lang w:val="en-GB"/>
        </w:rPr>
        <w:t>Document</w:t>
      </w:r>
      <w:r w:rsidR="00492F9A">
        <w:rPr>
          <w:sz w:val="20"/>
          <w:szCs w:val="20"/>
          <w:lang w:val="en-GB"/>
        </w:rPr>
        <w:fldChar w:fldCharType="begin"/>
      </w:r>
      <w:r w:rsidR="00492F9A">
        <w:instrText xml:space="preserve"> XE "</w:instrText>
      </w:r>
      <w:r w:rsidR="00492F9A" w:rsidRPr="008048E8">
        <w:rPr>
          <w:sz w:val="20"/>
          <w:szCs w:val="20"/>
          <w:lang w:val="en-GB"/>
        </w:rPr>
        <w:instrText>Document</w:instrText>
      </w:r>
      <w:r w:rsidR="00492F9A">
        <w:instrText xml:space="preserve">" </w:instrText>
      </w:r>
      <w:r w:rsidR="00492F9A">
        <w:rPr>
          <w:sz w:val="20"/>
          <w:szCs w:val="20"/>
          <w:lang w:val="en-GB"/>
        </w:rPr>
        <w:fldChar w:fldCharType="end"/>
      </w:r>
      <w:r>
        <w:rPr>
          <w:sz w:val="20"/>
          <w:szCs w:val="20"/>
          <w:lang w:val="en-GB"/>
        </w:rPr>
        <w:t xml:space="preserve"> =</w:t>
      </w:r>
      <w:r w:rsidR="00694A96">
        <w:rPr>
          <w:sz w:val="20"/>
          <w:szCs w:val="20"/>
          <w:lang w:val="en-GB"/>
        </w:rPr>
        <w:tab/>
      </w:r>
      <w:r>
        <w:rPr>
          <w:sz w:val="20"/>
          <w:szCs w:val="20"/>
          <w:lang w:val="en-GB"/>
        </w:rPr>
        <w:t xml:space="preserve"> </w:t>
      </w:r>
      <w:r w:rsidR="00834B13">
        <w:rPr>
          <w:sz w:val="20"/>
          <w:szCs w:val="20"/>
          <w:lang w:val="en-GB"/>
        </w:rPr>
        <w:t>'</w:t>
      </w:r>
      <w:r>
        <w:rPr>
          <w:sz w:val="20"/>
          <w:szCs w:val="20"/>
          <w:lang w:val="en-GB"/>
        </w:rPr>
        <w:t>{</w:t>
      </w:r>
      <w:r w:rsidR="00834B13">
        <w:rPr>
          <w:sz w:val="20"/>
          <w:szCs w:val="20"/>
          <w:lang w:val="en-GB"/>
        </w:rPr>
        <w:t>'</w:t>
      </w:r>
      <w:r>
        <w:rPr>
          <w:sz w:val="20"/>
          <w:szCs w:val="20"/>
          <w:lang w:val="en-GB"/>
        </w:rPr>
        <w:t xml:space="preserve"> [ </w:t>
      </w:r>
      <w:r w:rsidR="005E14D4">
        <w:rPr>
          <w:sz w:val="20"/>
          <w:szCs w:val="20"/>
          <w:lang w:val="en-GB"/>
        </w:rPr>
        <w:t>id</w:t>
      </w:r>
      <w:r>
        <w:rPr>
          <w:sz w:val="20"/>
          <w:szCs w:val="20"/>
          <w:lang w:val="en-GB"/>
        </w:rPr>
        <w:t xml:space="preserve"> </w:t>
      </w:r>
      <w:r w:rsidR="00834B13">
        <w:rPr>
          <w:sz w:val="20"/>
          <w:szCs w:val="20"/>
          <w:lang w:val="en-GB"/>
        </w:rPr>
        <w:t>'</w:t>
      </w:r>
      <w:r>
        <w:rPr>
          <w:sz w:val="20"/>
          <w:szCs w:val="20"/>
          <w:lang w:val="en-GB"/>
        </w:rPr>
        <w:t>:</w:t>
      </w:r>
      <w:r w:rsidR="00834B13">
        <w:rPr>
          <w:sz w:val="20"/>
          <w:szCs w:val="20"/>
          <w:lang w:val="en-GB"/>
        </w:rPr>
        <w:t>'</w:t>
      </w:r>
      <w:r>
        <w:rPr>
          <w:sz w:val="20"/>
          <w:szCs w:val="20"/>
          <w:lang w:val="en-GB"/>
        </w:rPr>
        <w:t xml:space="preserve"> </w:t>
      </w:r>
      <w:proofErr w:type="spellStart"/>
      <w:r>
        <w:rPr>
          <w:sz w:val="20"/>
          <w:szCs w:val="20"/>
          <w:lang w:val="en-GB"/>
        </w:rPr>
        <w:t>DocValue</w:t>
      </w:r>
      <w:proofErr w:type="spellEnd"/>
      <w:r>
        <w:rPr>
          <w:sz w:val="20"/>
          <w:szCs w:val="20"/>
          <w:lang w:val="en-GB"/>
        </w:rPr>
        <w:t xml:space="preserve"> { </w:t>
      </w:r>
      <w:r w:rsidR="00834B13">
        <w:rPr>
          <w:sz w:val="20"/>
          <w:szCs w:val="20"/>
          <w:lang w:val="en-GB"/>
        </w:rPr>
        <w:t>'</w:t>
      </w:r>
      <w:r>
        <w:rPr>
          <w:sz w:val="20"/>
          <w:szCs w:val="20"/>
          <w:lang w:val="en-GB"/>
        </w:rPr>
        <w:t>,</w:t>
      </w:r>
      <w:r w:rsidR="00834B13">
        <w:rPr>
          <w:sz w:val="20"/>
          <w:szCs w:val="20"/>
          <w:lang w:val="en-GB"/>
        </w:rPr>
        <w:t>'</w:t>
      </w:r>
      <w:r>
        <w:rPr>
          <w:sz w:val="20"/>
          <w:szCs w:val="20"/>
          <w:lang w:val="en-GB"/>
        </w:rPr>
        <w:t xml:space="preserve"> </w:t>
      </w:r>
      <w:r w:rsidR="005E14D4">
        <w:rPr>
          <w:sz w:val="20"/>
          <w:szCs w:val="20"/>
          <w:lang w:val="en-GB"/>
        </w:rPr>
        <w:t>id</w:t>
      </w:r>
      <w:r>
        <w:rPr>
          <w:sz w:val="20"/>
          <w:szCs w:val="20"/>
          <w:lang w:val="en-GB"/>
        </w:rPr>
        <w:t xml:space="preserve"> </w:t>
      </w:r>
      <w:r w:rsidR="00694A96">
        <w:rPr>
          <w:sz w:val="20"/>
          <w:szCs w:val="20"/>
          <w:lang w:val="en-GB"/>
        </w:rPr>
        <w:t>'</w:t>
      </w:r>
      <w:r w:rsidR="00182636">
        <w:rPr>
          <w:sz w:val="20"/>
          <w:szCs w:val="20"/>
          <w:lang w:val="en-GB"/>
        </w:rPr>
        <w:t>:</w:t>
      </w:r>
      <w:r w:rsidR="00694A96">
        <w:rPr>
          <w:sz w:val="20"/>
          <w:szCs w:val="20"/>
          <w:lang w:val="en-GB"/>
        </w:rPr>
        <w:t xml:space="preserve">' </w:t>
      </w:r>
      <w:r>
        <w:rPr>
          <w:sz w:val="20"/>
          <w:szCs w:val="20"/>
          <w:lang w:val="en-GB"/>
        </w:rPr>
        <w:t xml:space="preserve"> </w:t>
      </w:r>
      <w:proofErr w:type="spellStart"/>
      <w:r>
        <w:rPr>
          <w:sz w:val="20"/>
          <w:szCs w:val="20"/>
          <w:lang w:val="en-GB"/>
        </w:rPr>
        <w:t>DocValue</w:t>
      </w:r>
      <w:proofErr w:type="spellEnd"/>
      <w:r>
        <w:rPr>
          <w:sz w:val="20"/>
          <w:szCs w:val="20"/>
          <w:lang w:val="en-GB"/>
        </w:rPr>
        <w:t xml:space="preserve"> }] </w:t>
      </w:r>
      <w:r w:rsidR="00834B13">
        <w:rPr>
          <w:sz w:val="20"/>
          <w:szCs w:val="20"/>
          <w:lang w:val="en-GB"/>
        </w:rPr>
        <w:t>'</w:t>
      </w:r>
      <w:r>
        <w:rPr>
          <w:sz w:val="20"/>
          <w:szCs w:val="20"/>
          <w:lang w:val="en-GB"/>
        </w:rPr>
        <w:t>}</w:t>
      </w:r>
      <w:r w:rsidR="00834B13">
        <w:rPr>
          <w:sz w:val="20"/>
          <w:szCs w:val="20"/>
          <w:lang w:val="en-GB"/>
        </w:rPr>
        <w:t>'</w:t>
      </w:r>
    </w:p>
    <w:p w14:paraId="03C74335" w14:textId="55E56227" w:rsidR="00B65D13" w:rsidRDefault="00694A96" w:rsidP="00B8608A">
      <w:pPr>
        <w:ind w:firstLine="720"/>
        <w:jc w:val="both"/>
        <w:rPr>
          <w:sz w:val="20"/>
          <w:szCs w:val="20"/>
          <w:lang w:val="en-GB"/>
        </w:rPr>
      </w:pPr>
      <w:r>
        <w:rPr>
          <w:sz w:val="20"/>
          <w:szCs w:val="20"/>
          <w:lang w:val="en-GB"/>
        </w:rPr>
        <w:t>|</w:t>
      </w:r>
      <w:r>
        <w:rPr>
          <w:sz w:val="20"/>
          <w:szCs w:val="20"/>
          <w:lang w:val="en-GB"/>
        </w:rPr>
        <w:tab/>
        <w:t xml:space="preserve">'{'  </w:t>
      </w:r>
      <w:r w:rsidR="005E14D4">
        <w:rPr>
          <w:sz w:val="20"/>
          <w:szCs w:val="20"/>
          <w:lang w:val="en-GB"/>
        </w:rPr>
        <w:t xml:space="preserve">id </w:t>
      </w:r>
      <w:r>
        <w:rPr>
          <w:sz w:val="20"/>
          <w:szCs w:val="20"/>
          <w:lang w:val="en-GB"/>
        </w:rPr>
        <w:t>('::'|</w:t>
      </w:r>
      <w:r w:rsidRPr="00182636">
        <w:rPr>
          <w:rFonts w:ascii="Arial Unicode MS" w:eastAsia="Arial Unicode MS" w:hAnsi="Arial Unicode MS" w:cs="Arial Unicode MS"/>
          <w:sz w:val="20"/>
          <w:szCs w:val="20"/>
          <w:lang w:val="en-GB"/>
        </w:rPr>
        <w:t>TYPED</w:t>
      </w:r>
      <w:r>
        <w:rPr>
          <w:sz w:val="20"/>
          <w:szCs w:val="20"/>
          <w:lang w:val="en-GB"/>
        </w:rPr>
        <w:t xml:space="preserve">) Type { ',' </w:t>
      </w:r>
      <w:r w:rsidR="005E14D4">
        <w:rPr>
          <w:sz w:val="20"/>
          <w:szCs w:val="20"/>
          <w:lang w:val="en-GB"/>
        </w:rPr>
        <w:t>id</w:t>
      </w:r>
      <w:r>
        <w:rPr>
          <w:sz w:val="20"/>
          <w:szCs w:val="20"/>
          <w:lang w:val="en-GB"/>
        </w:rPr>
        <w:t xml:space="preserve"> ('::'|</w:t>
      </w:r>
      <w:r w:rsidRPr="00182636">
        <w:rPr>
          <w:rFonts w:ascii="Arial Unicode MS" w:eastAsia="Arial Unicode MS" w:hAnsi="Arial Unicode MS" w:cs="Arial Unicode MS"/>
          <w:sz w:val="20"/>
          <w:szCs w:val="20"/>
          <w:lang w:val="en-GB"/>
        </w:rPr>
        <w:t>TYPED</w:t>
      </w:r>
      <w:r>
        <w:rPr>
          <w:sz w:val="20"/>
          <w:szCs w:val="20"/>
          <w:lang w:val="en-GB"/>
        </w:rPr>
        <w:t xml:space="preserve">)  Type }] '}' </w:t>
      </w:r>
      <w:r w:rsidR="00B65D13">
        <w:rPr>
          <w:sz w:val="20"/>
          <w:szCs w:val="20"/>
          <w:lang w:val="en-GB"/>
        </w:rPr>
        <w:t>.</w:t>
      </w:r>
    </w:p>
    <w:p w14:paraId="0E6A0A92" w14:textId="603B8F2C" w:rsidR="004B1310" w:rsidRDefault="002B4CF4" w:rsidP="00FF350F">
      <w:pPr>
        <w:spacing w:before="120"/>
        <w:jc w:val="both"/>
        <w:rPr>
          <w:sz w:val="20"/>
          <w:szCs w:val="20"/>
          <w:lang w:val="en-GB"/>
        </w:rPr>
      </w:pPr>
      <w:r>
        <w:rPr>
          <w:sz w:val="20"/>
          <w:szCs w:val="20"/>
          <w:lang w:val="en-GB"/>
        </w:rPr>
        <w:t>T</w:t>
      </w:r>
      <w:r w:rsidR="00694A96">
        <w:rPr>
          <w:sz w:val="20"/>
          <w:szCs w:val="20"/>
          <w:lang w:val="en-GB"/>
        </w:rPr>
        <w:t>he first syntax</w:t>
      </w:r>
      <w:r>
        <w:rPr>
          <w:sz w:val="20"/>
          <w:szCs w:val="20"/>
          <w:lang w:val="en-GB"/>
        </w:rPr>
        <w:t xml:space="preserve"> is not legal in INSERT SCHEMA:</w:t>
      </w:r>
      <w:r w:rsidR="00694A96">
        <w:rPr>
          <w:sz w:val="20"/>
          <w:szCs w:val="20"/>
          <w:lang w:val="en-GB"/>
        </w:rPr>
        <w:t xml:space="preserve"> </w:t>
      </w:r>
      <w:proofErr w:type="spellStart"/>
      <w:r w:rsidR="00694A96">
        <w:rPr>
          <w:sz w:val="20"/>
          <w:szCs w:val="20"/>
          <w:lang w:val="en-GB"/>
        </w:rPr>
        <w:t>k</w:t>
      </w:r>
      <w:r w:rsidR="004B1310">
        <w:rPr>
          <w:sz w:val="20"/>
          <w:szCs w:val="20"/>
          <w:lang w:val="en-GB"/>
        </w:rPr>
        <w:t>eynames</w:t>
      </w:r>
      <w:proofErr w:type="spellEnd"/>
      <w:r w:rsidR="004B1310">
        <w:rPr>
          <w:sz w:val="20"/>
          <w:szCs w:val="20"/>
          <w:lang w:val="en-GB"/>
        </w:rPr>
        <w:t xml:space="preserve"> are case-sensitive and should be enclosed in single or double quotes</w:t>
      </w:r>
      <w:r>
        <w:rPr>
          <w:sz w:val="20"/>
          <w:szCs w:val="20"/>
          <w:lang w:val="en-GB"/>
        </w:rPr>
        <w:t>.</w:t>
      </w:r>
      <w:r w:rsidR="00694A96">
        <w:rPr>
          <w:sz w:val="20"/>
          <w:szCs w:val="20"/>
          <w:lang w:val="en-GB"/>
        </w:rPr>
        <w:t xml:space="preserve"> F</w:t>
      </w:r>
      <w:r w:rsidR="00381A19">
        <w:rPr>
          <w:sz w:val="20"/>
          <w:szCs w:val="20"/>
          <w:lang w:val="en-GB"/>
        </w:rPr>
        <w:t xml:space="preserve">ields can be extracted from </w:t>
      </w:r>
      <w:r w:rsidR="00E21D24">
        <w:rPr>
          <w:sz w:val="20"/>
          <w:szCs w:val="20"/>
          <w:lang w:val="en-GB"/>
        </w:rPr>
        <w:t xml:space="preserve">and added to </w:t>
      </w:r>
      <w:r w:rsidR="00381A19">
        <w:rPr>
          <w:sz w:val="20"/>
          <w:szCs w:val="20"/>
          <w:lang w:val="en-GB"/>
        </w:rPr>
        <w:t>document</w:t>
      </w:r>
      <w:r w:rsidR="00E21D24">
        <w:rPr>
          <w:sz w:val="20"/>
          <w:szCs w:val="20"/>
          <w:lang w:val="en-GB"/>
        </w:rPr>
        <w:t xml:space="preserve"> node</w:t>
      </w:r>
      <w:r w:rsidR="00381A19">
        <w:rPr>
          <w:sz w:val="20"/>
          <w:szCs w:val="20"/>
          <w:lang w:val="en-GB"/>
        </w:rPr>
        <w:t xml:space="preserve">s using </w:t>
      </w:r>
      <w:r>
        <w:rPr>
          <w:sz w:val="20"/>
          <w:szCs w:val="20"/>
          <w:lang w:val="en-GB"/>
        </w:rPr>
        <w:t xml:space="preserve">dot or </w:t>
      </w:r>
      <w:r w:rsidR="006E7344">
        <w:rPr>
          <w:sz w:val="20"/>
          <w:szCs w:val="20"/>
          <w:lang w:val="en-GB"/>
        </w:rPr>
        <w:t>subscript notation</w:t>
      </w:r>
      <w:r w:rsidR="00E21D24">
        <w:rPr>
          <w:sz w:val="20"/>
          <w:szCs w:val="20"/>
          <w:lang w:val="en-GB"/>
        </w:rPr>
        <w:t xml:space="preserve"> (to delete a field update the parent node)</w:t>
      </w:r>
      <w:r w:rsidR="006E7344">
        <w:rPr>
          <w:sz w:val="20"/>
          <w:szCs w:val="20"/>
          <w:lang w:val="en-GB"/>
        </w:rPr>
        <w:t>.</w:t>
      </w:r>
      <w:r w:rsidR="00694A96">
        <w:rPr>
          <w:sz w:val="20"/>
          <w:szCs w:val="20"/>
          <w:lang w:val="en-GB"/>
        </w:rPr>
        <w:t xml:space="preserve"> The second syntax is for INSERT SCHEMA only.</w:t>
      </w:r>
    </w:p>
    <w:p w14:paraId="003A149E" w14:textId="477A9818" w:rsidR="004D7069" w:rsidRDefault="004D7069" w:rsidP="00FF350F">
      <w:pPr>
        <w:spacing w:before="120"/>
        <w:jc w:val="both"/>
        <w:rPr>
          <w:sz w:val="20"/>
          <w:szCs w:val="20"/>
          <w:lang w:val="en-GB"/>
        </w:rPr>
      </w:pPr>
      <w:proofErr w:type="spellStart"/>
      <w:r>
        <w:rPr>
          <w:sz w:val="20"/>
          <w:szCs w:val="20"/>
          <w:lang w:val="en-GB"/>
        </w:rPr>
        <w:t>RowValue</w:t>
      </w:r>
      <w:proofErr w:type="spellEnd"/>
      <w:r>
        <w:rPr>
          <w:sz w:val="20"/>
          <w:szCs w:val="20"/>
          <w:lang w:val="en-GB"/>
        </w:rPr>
        <w:t xml:space="preserve"> = '(' Value {',' Value }')' </w:t>
      </w:r>
    </w:p>
    <w:p w14:paraId="6916D1EA" w14:textId="502C45CE" w:rsidR="004D7069" w:rsidRDefault="004D7069" w:rsidP="00B8608A">
      <w:pPr>
        <w:jc w:val="both"/>
        <w:rPr>
          <w:sz w:val="20"/>
          <w:szCs w:val="20"/>
          <w:lang w:val="en-GB"/>
        </w:rPr>
      </w:pPr>
      <w:r>
        <w:rPr>
          <w:sz w:val="20"/>
          <w:szCs w:val="20"/>
          <w:lang w:val="en-GB"/>
        </w:rPr>
        <w:tab/>
        <w:t xml:space="preserve">| </w:t>
      </w:r>
      <w:proofErr w:type="spellStart"/>
      <w:r>
        <w:rPr>
          <w:sz w:val="20"/>
          <w:szCs w:val="20"/>
          <w:lang w:val="en-GB"/>
        </w:rPr>
        <w:t>MatchStatement</w:t>
      </w:r>
      <w:proofErr w:type="spellEnd"/>
      <w:r>
        <w:rPr>
          <w:sz w:val="20"/>
          <w:szCs w:val="20"/>
          <w:lang w:val="en-GB"/>
        </w:rPr>
        <w:t xml:space="preserve"> | </w:t>
      </w:r>
      <w:proofErr w:type="spellStart"/>
      <w:r>
        <w:rPr>
          <w:sz w:val="20"/>
          <w:szCs w:val="20"/>
          <w:lang w:val="en-GB"/>
        </w:rPr>
        <w:t>SelectStatement</w:t>
      </w:r>
      <w:proofErr w:type="spellEnd"/>
      <w:r w:rsidR="00B8608A">
        <w:rPr>
          <w:rStyle w:val="FootnoteReference"/>
          <w:sz w:val="20"/>
          <w:szCs w:val="20"/>
          <w:lang w:val="en-GB"/>
        </w:rPr>
        <w:footnoteReference w:id="86"/>
      </w:r>
    </w:p>
    <w:p w14:paraId="0F9520A6" w14:textId="072D98DB" w:rsidR="004D7069" w:rsidRDefault="004D7069" w:rsidP="00B8608A">
      <w:pPr>
        <w:ind w:firstLine="720"/>
        <w:jc w:val="both"/>
        <w:rPr>
          <w:sz w:val="20"/>
          <w:szCs w:val="20"/>
          <w:lang w:val="en-GB"/>
        </w:rPr>
      </w:pPr>
      <w:r>
        <w:rPr>
          <w:sz w:val="20"/>
          <w:szCs w:val="20"/>
          <w:lang w:val="en-GB"/>
        </w:rPr>
        <w:t>| DEFAULT VALUES</w:t>
      </w:r>
      <w:r w:rsidR="00B8608A">
        <w:rPr>
          <w:sz w:val="20"/>
          <w:szCs w:val="20"/>
          <w:lang w:val="en-GB"/>
        </w:rPr>
        <w:t xml:space="preserve"> .</w:t>
      </w:r>
    </w:p>
    <w:p w14:paraId="15242D00" w14:textId="38EE0984" w:rsidR="004B1310" w:rsidRDefault="004B1310" w:rsidP="004B1310">
      <w:pPr>
        <w:spacing w:before="120"/>
        <w:jc w:val="both"/>
        <w:rPr>
          <w:sz w:val="20"/>
          <w:szCs w:val="20"/>
          <w:lang w:val="en-GB"/>
        </w:rPr>
      </w:pPr>
      <w:proofErr w:type="spellStart"/>
      <w:r>
        <w:rPr>
          <w:sz w:val="20"/>
          <w:szCs w:val="20"/>
          <w:lang w:val="en-GB"/>
        </w:rPr>
        <w:t>DocArray</w:t>
      </w:r>
      <w:proofErr w:type="spellEnd"/>
      <w:r w:rsidR="00492F9A">
        <w:rPr>
          <w:sz w:val="20"/>
          <w:szCs w:val="20"/>
          <w:lang w:val="en-GB"/>
        </w:rPr>
        <w:fldChar w:fldCharType="begin"/>
      </w:r>
      <w:r w:rsidR="00492F9A">
        <w:instrText xml:space="preserve"> XE "</w:instrText>
      </w:r>
      <w:r w:rsidR="00492F9A" w:rsidRPr="008048E8">
        <w:rPr>
          <w:sz w:val="20"/>
          <w:szCs w:val="20"/>
          <w:lang w:val="en-GB"/>
        </w:rPr>
        <w:instrText>DocArray</w:instrText>
      </w:r>
      <w:r w:rsidR="00492F9A">
        <w:instrText xml:space="preserve">" </w:instrText>
      </w:r>
      <w:r w:rsidR="00492F9A">
        <w:rPr>
          <w:sz w:val="20"/>
          <w:szCs w:val="20"/>
          <w:lang w:val="en-GB"/>
        </w:rPr>
        <w:fldChar w:fldCharType="end"/>
      </w:r>
      <w:r>
        <w:rPr>
          <w:sz w:val="20"/>
          <w:szCs w:val="20"/>
          <w:lang w:val="en-GB"/>
        </w:rPr>
        <w:t xml:space="preserve"> =</w:t>
      </w:r>
      <w:r w:rsidR="00834B13">
        <w:rPr>
          <w:sz w:val="20"/>
          <w:szCs w:val="20"/>
          <w:lang w:val="en-GB"/>
        </w:rPr>
        <w:t>'</w:t>
      </w:r>
      <w:r>
        <w:rPr>
          <w:sz w:val="20"/>
          <w:szCs w:val="20"/>
          <w:lang w:val="en-GB"/>
        </w:rPr>
        <w:t>[</w:t>
      </w:r>
      <w:r w:rsidR="00834B13">
        <w:rPr>
          <w:sz w:val="20"/>
          <w:szCs w:val="20"/>
          <w:lang w:val="en-GB"/>
        </w:rPr>
        <w:t>'</w:t>
      </w:r>
      <w:r>
        <w:rPr>
          <w:sz w:val="20"/>
          <w:szCs w:val="20"/>
          <w:lang w:val="en-GB"/>
        </w:rPr>
        <w:t xml:space="preserve"> [ </w:t>
      </w:r>
      <w:proofErr w:type="spellStart"/>
      <w:r>
        <w:rPr>
          <w:sz w:val="20"/>
          <w:szCs w:val="20"/>
          <w:lang w:val="en-GB"/>
        </w:rPr>
        <w:t>DocValue</w:t>
      </w:r>
      <w:proofErr w:type="spellEnd"/>
      <w:r>
        <w:rPr>
          <w:sz w:val="20"/>
          <w:szCs w:val="20"/>
          <w:lang w:val="en-GB"/>
        </w:rPr>
        <w:t xml:space="preserve"> {</w:t>
      </w:r>
      <w:r w:rsidR="00834B13">
        <w:rPr>
          <w:sz w:val="20"/>
          <w:szCs w:val="20"/>
          <w:lang w:val="en-GB"/>
        </w:rPr>
        <w:t>'</w:t>
      </w:r>
      <w:r>
        <w:rPr>
          <w:sz w:val="20"/>
          <w:szCs w:val="20"/>
          <w:lang w:val="en-GB"/>
        </w:rPr>
        <w:t>,</w:t>
      </w:r>
      <w:r w:rsidR="00834B13">
        <w:rPr>
          <w:sz w:val="20"/>
          <w:szCs w:val="20"/>
          <w:lang w:val="en-GB"/>
        </w:rPr>
        <w:t>'</w:t>
      </w:r>
      <w:r>
        <w:rPr>
          <w:sz w:val="20"/>
          <w:szCs w:val="20"/>
          <w:lang w:val="en-GB"/>
        </w:rPr>
        <w:t xml:space="preserve"> </w:t>
      </w:r>
      <w:proofErr w:type="spellStart"/>
      <w:r>
        <w:rPr>
          <w:sz w:val="20"/>
          <w:szCs w:val="20"/>
          <w:lang w:val="en-GB"/>
        </w:rPr>
        <w:t>DocValue</w:t>
      </w:r>
      <w:proofErr w:type="spellEnd"/>
      <w:r>
        <w:rPr>
          <w:sz w:val="20"/>
          <w:szCs w:val="20"/>
          <w:lang w:val="en-GB"/>
        </w:rPr>
        <w:t xml:space="preserve"> }]</w:t>
      </w:r>
      <w:r w:rsidR="00834B13">
        <w:rPr>
          <w:sz w:val="20"/>
          <w:szCs w:val="20"/>
          <w:lang w:val="en-GB"/>
        </w:rPr>
        <w:t>'</w:t>
      </w:r>
      <w:r>
        <w:rPr>
          <w:sz w:val="20"/>
          <w:szCs w:val="20"/>
          <w:lang w:val="en-GB"/>
        </w:rPr>
        <w:t>]</w:t>
      </w:r>
      <w:r w:rsidR="00834B13">
        <w:rPr>
          <w:sz w:val="20"/>
          <w:szCs w:val="20"/>
          <w:lang w:val="en-GB"/>
        </w:rPr>
        <w:t>'</w:t>
      </w:r>
      <w:r>
        <w:rPr>
          <w:sz w:val="20"/>
          <w:szCs w:val="20"/>
          <w:lang w:val="en-GB"/>
        </w:rPr>
        <w:t xml:space="preserve"> .</w:t>
      </w:r>
    </w:p>
    <w:p w14:paraId="27DF280D" w14:textId="2449585C" w:rsidR="00B65D13" w:rsidRDefault="00B65D13" w:rsidP="00FF350F">
      <w:pPr>
        <w:spacing w:before="120"/>
        <w:jc w:val="both"/>
        <w:rPr>
          <w:sz w:val="20"/>
          <w:szCs w:val="20"/>
          <w:lang w:val="en-GB"/>
        </w:rPr>
      </w:pPr>
      <w:proofErr w:type="spellStart"/>
      <w:r>
        <w:rPr>
          <w:sz w:val="20"/>
          <w:szCs w:val="20"/>
          <w:lang w:val="en-GB"/>
        </w:rPr>
        <w:t>DocValue</w:t>
      </w:r>
      <w:proofErr w:type="spellEnd"/>
      <w:r w:rsidR="00492F9A">
        <w:rPr>
          <w:sz w:val="20"/>
          <w:szCs w:val="20"/>
          <w:lang w:val="en-GB"/>
        </w:rPr>
        <w:fldChar w:fldCharType="begin"/>
      </w:r>
      <w:r w:rsidR="00492F9A">
        <w:instrText xml:space="preserve"> XE "</w:instrText>
      </w:r>
      <w:r w:rsidR="00492F9A" w:rsidRPr="008048E8">
        <w:rPr>
          <w:sz w:val="20"/>
          <w:szCs w:val="20"/>
          <w:lang w:val="en-GB"/>
        </w:rPr>
        <w:instrText>DocValue</w:instrText>
      </w:r>
      <w:r w:rsidR="00492F9A">
        <w:instrText xml:space="preserve">" </w:instrText>
      </w:r>
      <w:r w:rsidR="00492F9A">
        <w:rPr>
          <w:sz w:val="20"/>
          <w:szCs w:val="20"/>
          <w:lang w:val="en-GB"/>
        </w:rPr>
        <w:fldChar w:fldCharType="end"/>
      </w:r>
      <w:r>
        <w:rPr>
          <w:sz w:val="20"/>
          <w:szCs w:val="20"/>
          <w:lang w:val="en-GB"/>
        </w:rPr>
        <w:t xml:space="preserve"> = </w:t>
      </w:r>
      <w:r w:rsidR="00B66DD8">
        <w:rPr>
          <w:sz w:val="20"/>
          <w:szCs w:val="20"/>
          <w:lang w:val="en-GB"/>
        </w:rPr>
        <w:t>Scalar</w:t>
      </w:r>
      <w:r>
        <w:rPr>
          <w:sz w:val="20"/>
          <w:szCs w:val="20"/>
          <w:lang w:val="en-GB"/>
        </w:rPr>
        <w:t xml:space="preserve"> | </w:t>
      </w:r>
      <w:proofErr w:type="spellStart"/>
      <w:r>
        <w:rPr>
          <w:sz w:val="20"/>
          <w:szCs w:val="20"/>
          <w:lang w:val="en-GB"/>
        </w:rPr>
        <w:t>doublequotedstring</w:t>
      </w:r>
      <w:proofErr w:type="spellEnd"/>
      <w:r>
        <w:rPr>
          <w:sz w:val="20"/>
          <w:szCs w:val="20"/>
          <w:lang w:val="en-GB"/>
        </w:rPr>
        <w:t xml:space="preserve"> .</w:t>
      </w:r>
    </w:p>
    <w:p w14:paraId="37104667" w14:textId="77777777" w:rsidR="00786E31" w:rsidRDefault="004B1310" w:rsidP="00FF350F">
      <w:pPr>
        <w:spacing w:before="120"/>
        <w:jc w:val="both"/>
        <w:rPr>
          <w:sz w:val="20"/>
          <w:szCs w:val="20"/>
          <w:lang w:val="en-GB"/>
        </w:rPr>
      </w:pPr>
      <w:r>
        <w:rPr>
          <w:sz w:val="20"/>
          <w:szCs w:val="20"/>
          <w:lang w:val="en-GB"/>
        </w:rPr>
        <w:t>T</w:t>
      </w:r>
      <w:r w:rsidR="00B65D13">
        <w:rPr>
          <w:sz w:val="20"/>
          <w:szCs w:val="20"/>
          <w:lang w:val="en-GB"/>
        </w:rPr>
        <w:t xml:space="preserve">o avoid being parsed as a </w:t>
      </w:r>
      <w:proofErr w:type="spellStart"/>
      <w:r w:rsidR="00B65D13">
        <w:rPr>
          <w:sz w:val="20"/>
          <w:szCs w:val="20"/>
          <w:lang w:val="en-GB"/>
        </w:rPr>
        <w:t>doublequotedstring</w:t>
      </w:r>
      <w:proofErr w:type="spellEnd"/>
      <w:r w:rsidR="00B65D13">
        <w:rPr>
          <w:sz w:val="20"/>
          <w:szCs w:val="20"/>
          <w:lang w:val="en-GB"/>
        </w:rPr>
        <w:t xml:space="preserve">, </w:t>
      </w:r>
      <w:r>
        <w:rPr>
          <w:sz w:val="20"/>
          <w:szCs w:val="20"/>
          <w:lang w:val="en-GB"/>
        </w:rPr>
        <w:t xml:space="preserve">in a </w:t>
      </w:r>
      <w:proofErr w:type="spellStart"/>
      <w:r>
        <w:rPr>
          <w:sz w:val="20"/>
          <w:szCs w:val="20"/>
          <w:lang w:val="en-GB"/>
        </w:rPr>
        <w:t>DocValue</w:t>
      </w:r>
      <w:proofErr w:type="spellEnd"/>
      <w:r>
        <w:rPr>
          <w:sz w:val="20"/>
          <w:szCs w:val="20"/>
          <w:lang w:val="en-GB"/>
        </w:rPr>
        <w:t xml:space="preserve"> </w:t>
      </w:r>
      <w:r w:rsidR="00B65D13">
        <w:rPr>
          <w:sz w:val="20"/>
          <w:szCs w:val="20"/>
          <w:lang w:val="en-GB"/>
        </w:rPr>
        <w:t>a double-quoted identifier needs to be part of a larger expression such as a dotted identifier chain.</w:t>
      </w:r>
      <w:r w:rsidR="00B65D13">
        <w:rPr>
          <w:rStyle w:val="FootnoteReference"/>
          <w:sz w:val="20"/>
          <w:szCs w:val="20"/>
          <w:lang w:val="en-GB"/>
        </w:rPr>
        <w:footnoteReference w:id="87"/>
      </w:r>
      <w:r w:rsidR="00B65D13">
        <w:rPr>
          <w:sz w:val="20"/>
          <w:szCs w:val="20"/>
          <w:lang w:val="en-GB"/>
        </w:rPr>
        <w:t xml:space="preserve"> </w:t>
      </w:r>
    </w:p>
    <w:p w14:paraId="219E6D1E" w14:textId="603192FE" w:rsidR="00CE0D1E" w:rsidRDefault="00CE0D1E" w:rsidP="0083350E">
      <w:pPr>
        <w:spacing w:before="120"/>
        <w:jc w:val="both"/>
        <w:rPr>
          <w:sz w:val="20"/>
          <w:szCs w:val="20"/>
          <w:lang w:val="en-GB"/>
        </w:rPr>
      </w:pPr>
      <w:proofErr w:type="spellStart"/>
      <w:r>
        <w:rPr>
          <w:sz w:val="20"/>
          <w:szCs w:val="20"/>
          <w:lang w:val="en-GB"/>
        </w:rPr>
        <w:t>BinaryOp</w:t>
      </w:r>
      <w:proofErr w:type="spellEnd"/>
      <w:r w:rsidR="00237E41">
        <w:rPr>
          <w:sz w:val="20"/>
          <w:szCs w:val="20"/>
          <w:lang w:val="en-GB"/>
        </w:rPr>
        <w:fldChar w:fldCharType="begin"/>
      </w:r>
      <w:r w:rsidR="00F05019">
        <w:instrText xml:space="preserve"> XE "</w:instrText>
      </w:r>
      <w:r w:rsidR="00F05019" w:rsidRPr="00ED33AB">
        <w:rPr>
          <w:sz w:val="20"/>
          <w:szCs w:val="20"/>
          <w:lang w:val="en-GB"/>
        </w:rPr>
        <w:instrText>BinaryOp</w:instrText>
      </w:r>
      <w:r w:rsidR="00F05019">
        <w:instrText xml:space="preserve">" </w:instrText>
      </w:r>
      <w:r w:rsidR="00237E41">
        <w:rPr>
          <w:sz w:val="20"/>
          <w:szCs w:val="20"/>
          <w:lang w:val="en-GB"/>
        </w:rPr>
        <w:fldChar w:fldCharType="end"/>
      </w:r>
      <w:r>
        <w:rPr>
          <w:sz w:val="20"/>
          <w:szCs w:val="20"/>
          <w:lang w:val="en-GB"/>
        </w:rPr>
        <w:t xml:space="preserve"> =</w:t>
      </w:r>
      <w:r>
        <w:rPr>
          <w:sz w:val="20"/>
          <w:szCs w:val="20"/>
          <w:lang w:val="en-GB"/>
        </w:rPr>
        <w:tab/>
      </w:r>
      <w:r w:rsidR="00834B13">
        <w:rPr>
          <w:sz w:val="20"/>
          <w:szCs w:val="20"/>
          <w:lang w:val="en-GB"/>
        </w:rPr>
        <w:t>'</w:t>
      </w:r>
      <w:r>
        <w:rPr>
          <w:sz w:val="20"/>
          <w:szCs w:val="20"/>
          <w:lang w:val="en-GB"/>
        </w:rPr>
        <w:t>+</w:t>
      </w:r>
      <w:r w:rsidR="00834B13">
        <w:rPr>
          <w:sz w:val="20"/>
          <w:szCs w:val="20"/>
          <w:lang w:val="en-GB"/>
        </w:rPr>
        <w:t>'</w:t>
      </w:r>
      <w:r>
        <w:rPr>
          <w:sz w:val="20"/>
          <w:szCs w:val="20"/>
          <w:lang w:val="en-GB"/>
        </w:rPr>
        <w:t xml:space="preserve"> | </w:t>
      </w:r>
      <w:r w:rsidR="00834B13">
        <w:rPr>
          <w:sz w:val="20"/>
          <w:szCs w:val="20"/>
          <w:lang w:val="en-GB"/>
        </w:rPr>
        <w:t>'</w:t>
      </w:r>
      <w:r>
        <w:rPr>
          <w:sz w:val="20"/>
          <w:szCs w:val="20"/>
          <w:lang w:val="en-GB"/>
        </w:rPr>
        <w:t>-</w:t>
      </w:r>
      <w:r w:rsidR="00834B13">
        <w:rPr>
          <w:sz w:val="20"/>
          <w:szCs w:val="20"/>
          <w:lang w:val="en-GB"/>
        </w:rPr>
        <w:t>'</w:t>
      </w:r>
      <w:r>
        <w:rPr>
          <w:sz w:val="20"/>
          <w:szCs w:val="20"/>
          <w:lang w:val="en-GB"/>
        </w:rPr>
        <w:t xml:space="preserve"> | </w:t>
      </w:r>
      <w:r w:rsidR="00834B13">
        <w:rPr>
          <w:sz w:val="20"/>
          <w:szCs w:val="20"/>
          <w:lang w:val="en-GB"/>
        </w:rPr>
        <w:t>'</w:t>
      </w:r>
      <w:r>
        <w:rPr>
          <w:sz w:val="20"/>
          <w:szCs w:val="20"/>
          <w:lang w:val="en-GB"/>
        </w:rPr>
        <w:t>*</w:t>
      </w:r>
      <w:r w:rsidR="00834B13">
        <w:rPr>
          <w:sz w:val="20"/>
          <w:szCs w:val="20"/>
          <w:lang w:val="en-GB"/>
        </w:rPr>
        <w:t>'</w:t>
      </w:r>
      <w:r>
        <w:rPr>
          <w:sz w:val="20"/>
          <w:szCs w:val="20"/>
          <w:lang w:val="en-GB"/>
        </w:rPr>
        <w:t xml:space="preserve"> | </w:t>
      </w:r>
      <w:r w:rsidR="00834B13">
        <w:rPr>
          <w:sz w:val="20"/>
          <w:szCs w:val="20"/>
          <w:lang w:val="en-GB"/>
        </w:rPr>
        <w:t>'</w:t>
      </w:r>
      <w:r>
        <w:rPr>
          <w:sz w:val="20"/>
          <w:szCs w:val="20"/>
          <w:lang w:val="en-GB"/>
        </w:rPr>
        <w:t>/</w:t>
      </w:r>
      <w:r w:rsidR="00834B13">
        <w:rPr>
          <w:sz w:val="20"/>
          <w:szCs w:val="20"/>
          <w:lang w:val="en-GB"/>
        </w:rPr>
        <w:t>'</w:t>
      </w:r>
      <w:r>
        <w:rPr>
          <w:sz w:val="20"/>
          <w:szCs w:val="20"/>
          <w:lang w:val="en-GB"/>
        </w:rPr>
        <w:t xml:space="preserve"> | </w:t>
      </w:r>
      <w:r w:rsidR="00834B13">
        <w:rPr>
          <w:sz w:val="20"/>
          <w:szCs w:val="20"/>
          <w:lang w:val="en-GB"/>
        </w:rPr>
        <w:t>'</w:t>
      </w:r>
      <w:r w:rsidR="007E60FE">
        <w:rPr>
          <w:sz w:val="20"/>
          <w:szCs w:val="20"/>
          <w:lang w:val="en-GB"/>
        </w:rPr>
        <w:t>||</w:t>
      </w:r>
      <w:r w:rsidR="00834B13">
        <w:rPr>
          <w:sz w:val="20"/>
          <w:szCs w:val="20"/>
          <w:lang w:val="en-GB"/>
        </w:rPr>
        <w:t>'</w:t>
      </w:r>
      <w:r w:rsidR="004D0215">
        <w:rPr>
          <w:sz w:val="20"/>
          <w:szCs w:val="20"/>
          <w:lang w:val="en-GB"/>
        </w:rPr>
        <w:t xml:space="preserve"> | </w:t>
      </w:r>
      <w:proofErr w:type="spellStart"/>
      <w:r w:rsidR="004D0215">
        <w:rPr>
          <w:sz w:val="20"/>
          <w:szCs w:val="20"/>
          <w:lang w:val="en-GB"/>
        </w:rPr>
        <w:t>MultisetOp</w:t>
      </w:r>
      <w:proofErr w:type="spellEnd"/>
      <w:r w:rsidR="004D0215">
        <w:rPr>
          <w:sz w:val="20"/>
          <w:szCs w:val="20"/>
          <w:lang w:val="en-GB"/>
        </w:rPr>
        <w:t xml:space="preserve"> </w:t>
      </w:r>
      <w:r>
        <w:rPr>
          <w:sz w:val="20"/>
          <w:szCs w:val="20"/>
          <w:lang w:val="en-GB"/>
        </w:rPr>
        <w:t xml:space="preserve">. </w:t>
      </w:r>
    </w:p>
    <w:p w14:paraId="55CCE2C0" w14:textId="77777777" w:rsidR="007E60FE" w:rsidRDefault="007E60FE" w:rsidP="00FF350F">
      <w:pPr>
        <w:spacing w:before="120"/>
        <w:jc w:val="both"/>
        <w:rPr>
          <w:sz w:val="20"/>
          <w:szCs w:val="20"/>
          <w:lang w:val="en-GB"/>
        </w:rPr>
      </w:pPr>
      <w:r>
        <w:rPr>
          <w:sz w:val="20"/>
          <w:szCs w:val="20"/>
          <w:lang w:val="en-GB"/>
        </w:rPr>
        <w:t xml:space="preserve">|| is used in array </w:t>
      </w:r>
      <w:r w:rsidR="00EA5EFE">
        <w:rPr>
          <w:sz w:val="20"/>
          <w:szCs w:val="20"/>
          <w:lang w:val="en-GB"/>
        </w:rPr>
        <w:t xml:space="preserve">and string </w:t>
      </w:r>
      <w:r>
        <w:rPr>
          <w:sz w:val="20"/>
          <w:szCs w:val="20"/>
          <w:lang w:val="en-GB"/>
        </w:rPr>
        <w:t>concatenation.</w:t>
      </w:r>
    </w:p>
    <w:p w14:paraId="3023CB33" w14:textId="7079D3ED" w:rsidR="002833AD" w:rsidRDefault="002833AD" w:rsidP="00CE0D1E">
      <w:pPr>
        <w:spacing w:before="120"/>
        <w:jc w:val="both"/>
        <w:rPr>
          <w:sz w:val="20"/>
          <w:szCs w:val="20"/>
          <w:lang w:val="en-GB"/>
        </w:rPr>
      </w:pPr>
      <w:proofErr w:type="spellStart"/>
      <w:r>
        <w:rPr>
          <w:sz w:val="20"/>
          <w:szCs w:val="20"/>
          <w:lang w:val="en-GB"/>
        </w:rPr>
        <w:t>VariableRef</w:t>
      </w:r>
      <w:proofErr w:type="spellEnd"/>
      <w:r w:rsidR="00237E41">
        <w:rPr>
          <w:sz w:val="20"/>
          <w:szCs w:val="20"/>
          <w:lang w:val="en-GB"/>
        </w:rPr>
        <w:fldChar w:fldCharType="begin"/>
      </w:r>
      <w:r w:rsidR="00F05019">
        <w:instrText xml:space="preserve"> XE "</w:instrText>
      </w:r>
      <w:r w:rsidR="00F05019" w:rsidRPr="00ED33AB">
        <w:rPr>
          <w:sz w:val="20"/>
          <w:szCs w:val="20"/>
          <w:lang w:val="en-GB"/>
        </w:rPr>
        <w:instrText>VariableRef</w:instrText>
      </w:r>
      <w:r w:rsidR="00F05019">
        <w:instrText xml:space="preserve">" </w:instrText>
      </w:r>
      <w:r w:rsidR="00237E41">
        <w:rPr>
          <w:sz w:val="20"/>
          <w:szCs w:val="20"/>
          <w:lang w:val="en-GB"/>
        </w:rPr>
        <w:fldChar w:fldCharType="end"/>
      </w:r>
      <w:r>
        <w:rPr>
          <w:sz w:val="20"/>
          <w:szCs w:val="20"/>
          <w:lang w:val="en-GB"/>
        </w:rPr>
        <w:t xml:space="preserve"> =</w:t>
      </w:r>
      <w:r>
        <w:rPr>
          <w:sz w:val="20"/>
          <w:szCs w:val="20"/>
          <w:lang w:val="en-GB"/>
        </w:rPr>
        <w:tab/>
        <w:t xml:space="preserve">{ </w:t>
      </w:r>
      <w:proofErr w:type="spellStart"/>
      <w:r w:rsidRPr="00CC413A">
        <w:rPr>
          <w:i/>
          <w:sz w:val="20"/>
          <w:szCs w:val="20"/>
          <w:lang w:val="en-GB"/>
        </w:rPr>
        <w:t>Scope</w:t>
      </w:r>
      <w:r>
        <w:rPr>
          <w:sz w:val="20"/>
          <w:szCs w:val="20"/>
          <w:lang w:val="en-GB"/>
        </w:rPr>
        <w:t>_id</w:t>
      </w:r>
      <w:proofErr w:type="spellEnd"/>
      <w:r>
        <w:rPr>
          <w:sz w:val="20"/>
          <w:szCs w:val="20"/>
          <w:lang w:val="en-GB"/>
        </w:rPr>
        <w:t xml:space="preserve"> </w:t>
      </w:r>
      <w:r w:rsidR="00834B13">
        <w:rPr>
          <w:sz w:val="20"/>
          <w:szCs w:val="20"/>
          <w:lang w:val="en-GB"/>
        </w:rPr>
        <w:t>'</w:t>
      </w:r>
      <w:r>
        <w:rPr>
          <w:sz w:val="20"/>
          <w:szCs w:val="20"/>
          <w:lang w:val="en-GB"/>
        </w:rPr>
        <w:t>.</w:t>
      </w:r>
      <w:r w:rsidR="00834B13">
        <w:rPr>
          <w:sz w:val="20"/>
          <w:szCs w:val="20"/>
          <w:lang w:val="en-GB"/>
        </w:rPr>
        <w:t>'</w:t>
      </w:r>
      <w:r>
        <w:rPr>
          <w:sz w:val="20"/>
          <w:szCs w:val="20"/>
          <w:lang w:val="en-GB"/>
        </w:rPr>
        <w:t xml:space="preserve"> } </w:t>
      </w:r>
      <w:proofErr w:type="spellStart"/>
      <w:r w:rsidRPr="00CC413A">
        <w:rPr>
          <w:i/>
          <w:sz w:val="20"/>
          <w:szCs w:val="20"/>
          <w:lang w:val="en-GB"/>
        </w:rPr>
        <w:t>Variable</w:t>
      </w:r>
      <w:r>
        <w:rPr>
          <w:sz w:val="20"/>
          <w:szCs w:val="20"/>
          <w:lang w:val="en-GB"/>
        </w:rPr>
        <w:t>_id</w:t>
      </w:r>
      <w:proofErr w:type="spellEnd"/>
      <w:r>
        <w:rPr>
          <w:sz w:val="20"/>
          <w:szCs w:val="20"/>
          <w:lang w:val="en-GB"/>
        </w:rPr>
        <w:t xml:space="preserve"> .</w:t>
      </w:r>
    </w:p>
    <w:p w14:paraId="68372922" w14:textId="09A55EA0" w:rsidR="00832CBE" w:rsidRDefault="002833AD" w:rsidP="00015813">
      <w:pPr>
        <w:spacing w:before="120"/>
        <w:jc w:val="both"/>
        <w:rPr>
          <w:sz w:val="20"/>
          <w:szCs w:val="20"/>
          <w:lang w:val="en-GB"/>
        </w:rPr>
      </w:pPr>
      <w:proofErr w:type="spellStart"/>
      <w:r>
        <w:rPr>
          <w:sz w:val="20"/>
          <w:szCs w:val="20"/>
          <w:lang w:val="en-GB"/>
        </w:rPr>
        <w:t>ColumnRef</w:t>
      </w:r>
      <w:proofErr w:type="spellEnd"/>
      <w:r w:rsidR="00237E41">
        <w:rPr>
          <w:sz w:val="20"/>
          <w:szCs w:val="20"/>
          <w:lang w:val="en-GB"/>
        </w:rPr>
        <w:fldChar w:fldCharType="begin"/>
      </w:r>
      <w:r w:rsidR="00F05019">
        <w:instrText xml:space="preserve"> XE "</w:instrText>
      </w:r>
      <w:r w:rsidR="00F05019" w:rsidRPr="00ED33AB">
        <w:rPr>
          <w:sz w:val="20"/>
          <w:szCs w:val="20"/>
          <w:lang w:val="en-GB"/>
        </w:rPr>
        <w:instrText>ColumnRef</w:instrText>
      </w:r>
      <w:r w:rsidR="00F05019">
        <w:instrText xml:space="preserve">" </w:instrText>
      </w:r>
      <w:r w:rsidR="00237E41">
        <w:rPr>
          <w:sz w:val="20"/>
          <w:szCs w:val="20"/>
          <w:lang w:val="en-GB"/>
        </w:rPr>
        <w:fldChar w:fldCharType="end"/>
      </w:r>
      <w:r>
        <w:rPr>
          <w:sz w:val="20"/>
          <w:szCs w:val="20"/>
          <w:lang w:val="en-GB"/>
        </w:rPr>
        <w:t xml:space="preserve"> =</w:t>
      </w:r>
      <w:r>
        <w:rPr>
          <w:sz w:val="20"/>
          <w:szCs w:val="20"/>
          <w:lang w:val="en-GB"/>
        </w:rPr>
        <w:tab/>
        <w:t xml:space="preserve">[ </w:t>
      </w:r>
      <w:proofErr w:type="spellStart"/>
      <w:r w:rsidRPr="00690504">
        <w:rPr>
          <w:i/>
          <w:sz w:val="20"/>
          <w:szCs w:val="20"/>
          <w:lang w:val="en-GB"/>
        </w:rPr>
        <w:t>TableOrAlias</w:t>
      </w:r>
      <w:r>
        <w:rPr>
          <w:sz w:val="20"/>
          <w:szCs w:val="20"/>
          <w:lang w:val="en-GB"/>
        </w:rPr>
        <w:t>_id</w:t>
      </w:r>
      <w:proofErr w:type="spellEnd"/>
      <w:r>
        <w:rPr>
          <w:sz w:val="20"/>
          <w:szCs w:val="20"/>
          <w:lang w:val="en-GB"/>
        </w:rPr>
        <w:t xml:space="preserve"> </w:t>
      </w:r>
      <w:r w:rsidR="00834B13">
        <w:rPr>
          <w:sz w:val="20"/>
          <w:szCs w:val="20"/>
          <w:lang w:val="en-GB"/>
        </w:rPr>
        <w:t>'</w:t>
      </w:r>
      <w:r>
        <w:rPr>
          <w:sz w:val="20"/>
          <w:szCs w:val="20"/>
          <w:lang w:val="en-GB"/>
        </w:rPr>
        <w:t>.</w:t>
      </w:r>
      <w:r w:rsidR="00834B13">
        <w:rPr>
          <w:sz w:val="20"/>
          <w:szCs w:val="20"/>
          <w:lang w:val="en-GB"/>
        </w:rPr>
        <w:t>'</w:t>
      </w:r>
      <w:r>
        <w:rPr>
          <w:sz w:val="20"/>
          <w:szCs w:val="20"/>
          <w:lang w:val="en-GB"/>
        </w:rPr>
        <w:t xml:space="preserve"> ] </w:t>
      </w:r>
      <w:r w:rsidR="002676DF">
        <w:rPr>
          <w:sz w:val="20"/>
          <w:szCs w:val="20"/>
          <w:lang w:val="en-GB"/>
        </w:rPr>
        <w:t xml:space="preserve"> </w:t>
      </w:r>
      <w:proofErr w:type="spellStart"/>
      <w:r w:rsidR="003E352D" w:rsidRPr="003E352D">
        <w:rPr>
          <w:sz w:val="20"/>
          <w:szCs w:val="20"/>
          <w:lang w:val="en-GB"/>
        </w:rPr>
        <w:t>ColRef</w:t>
      </w:r>
      <w:proofErr w:type="spellEnd"/>
      <w:r w:rsidR="00690504">
        <w:rPr>
          <w:sz w:val="20"/>
          <w:szCs w:val="20"/>
          <w:lang w:val="en-GB"/>
        </w:rPr>
        <w:t xml:space="preserve"> </w:t>
      </w:r>
    </w:p>
    <w:p w14:paraId="6410DACE" w14:textId="306B78F2" w:rsidR="00B67211" w:rsidRDefault="00832CBE" w:rsidP="00015813">
      <w:pPr>
        <w:spacing w:before="120"/>
        <w:jc w:val="both"/>
        <w:rPr>
          <w:sz w:val="20"/>
          <w:szCs w:val="20"/>
          <w:lang w:val="en-GB"/>
        </w:rPr>
      </w:pPr>
      <w:r>
        <w:rPr>
          <w:sz w:val="20"/>
          <w:szCs w:val="20"/>
          <w:lang w:val="en-GB"/>
        </w:rPr>
        <w:t xml:space="preserve"> </w:t>
      </w:r>
      <w:r>
        <w:rPr>
          <w:sz w:val="20"/>
          <w:szCs w:val="20"/>
          <w:lang w:val="en-GB"/>
        </w:rPr>
        <w:tab/>
        <w:t>|</w:t>
      </w:r>
      <w:r>
        <w:rPr>
          <w:sz w:val="20"/>
          <w:szCs w:val="20"/>
          <w:lang w:val="en-GB"/>
        </w:rPr>
        <w:tab/>
      </w:r>
      <w:proofErr w:type="spellStart"/>
      <w:r>
        <w:rPr>
          <w:i/>
          <w:sz w:val="20"/>
          <w:szCs w:val="20"/>
          <w:lang w:val="en-GB"/>
        </w:rPr>
        <w:t>TableOrAlias_</w:t>
      </w:r>
      <w:r>
        <w:rPr>
          <w:sz w:val="20"/>
          <w:szCs w:val="20"/>
          <w:lang w:val="en-GB"/>
        </w:rPr>
        <w:t>id</w:t>
      </w:r>
      <w:proofErr w:type="spellEnd"/>
      <w:r>
        <w:rPr>
          <w:sz w:val="20"/>
          <w:szCs w:val="20"/>
          <w:lang w:val="en-GB"/>
        </w:rPr>
        <w:t xml:space="preserve"> </w:t>
      </w:r>
      <w:r w:rsidR="00834B13">
        <w:rPr>
          <w:sz w:val="20"/>
          <w:szCs w:val="20"/>
          <w:lang w:val="en-GB"/>
        </w:rPr>
        <w:t>'</w:t>
      </w:r>
      <w:r>
        <w:rPr>
          <w:sz w:val="20"/>
          <w:szCs w:val="20"/>
          <w:lang w:val="en-GB"/>
        </w:rPr>
        <w:t>.</w:t>
      </w:r>
      <w:r w:rsidR="00834B13">
        <w:rPr>
          <w:sz w:val="20"/>
          <w:szCs w:val="20"/>
          <w:lang w:val="en-GB"/>
        </w:rPr>
        <w:t>'</w:t>
      </w:r>
      <w:r>
        <w:rPr>
          <w:sz w:val="20"/>
          <w:szCs w:val="20"/>
          <w:lang w:val="en-GB"/>
        </w:rPr>
        <w:t xml:space="preserve"> </w:t>
      </w:r>
      <w:r w:rsidR="0001081D" w:rsidRPr="00ED24C5">
        <w:rPr>
          <w:rFonts w:eastAsia="Arial Unicode MS"/>
          <w:sz w:val="20"/>
          <w:szCs w:val="20"/>
          <w:lang w:val="en-GB"/>
        </w:rPr>
        <w:t>CHECK</w:t>
      </w:r>
      <w:r w:rsidR="0001081D">
        <w:rPr>
          <w:rFonts w:ascii="Arial Unicode MS" w:eastAsia="Arial Unicode MS" w:hAnsi="Arial Unicode MS" w:cs="Arial Unicode MS"/>
          <w:sz w:val="20"/>
          <w:szCs w:val="20"/>
          <w:lang w:val="en-GB"/>
        </w:rPr>
        <w:fldChar w:fldCharType="begin"/>
      </w:r>
      <w:r w:rsidR="0001081D">
        <w:instrText xml:space="preserve"> XE "</w:instrText>
      </w:r>
      <w:r w:rsidR="0001081D" w:rsidRPr="00F5577B">
        <w:rPr>
          <w:rFonts w:ascii="Arial Unicode MS" w:eastAsia="Arial Unicode MS" w:hAnsi="Arial Unicode MS" w:cs="Arial Unicode MS"/>
          <w:sz w:val="20"/>
          <w:szCs w:val="20"/>
          <w:lang w:val="en-GB"/>
        </w:rPr>
        <w:instrText>CHECK</w:instrText>
      </w:r>
      <w:r w:rsidR="0001081D">
        <w:instrText xml:space="preserve">" </w:instrText>
      </w:r>
      <w:r w:rsidR="0001081D">
        <w:rPr>
          <w:rFonts w:ascii="Arial Unicode MS" w:eastAsia="Arial Unicode MS" w:hAnsi="Arial Unicode MS" w:cs="Arial Unicode MS"/>
          <w:sz w:val="20"/>
          <w:szCs w:val="20"/>
          <w:lang w:val="en-GB"/>
        </w:rPr>
        <w:fldChar w:fldCharType="end"/>
      </w:r>
    </w:p>
    <w:p w14:paraId="2731F3BD" w14:textId="6F9E3AA2" w:rsidR="00690504" w:rsidRDefault="00B67211" w:rsidP="00B67211">
      <w:pPr>
        <w:spacing w:before="120"/>
        <w:ind w:firstLine="720"/>
        <w:jc w:val="both"/>
        <w:rPr>
          <w:sz w:val="20"/>
          <w:szCs w:val="20"/>
          <w:lang w:val="en-GB"/>
        </w:rPr>
      </w:pPr>
      <w:r>
        <w:rPr>
          <w:sz w:val="20"/>
          <w:szCs w:val="20"/>
          <w:lang w:val="en-GB"/>
        </w:rPr>
        <w:t>|</w:t>
      </w:r>
      <w:r>
        <w:rPr>
          <w:sz w:val="20"/>
          <w:szCs w:val="20"/>
          <w:lang w:val="en-GB"/>
        </w:rPr>
        <w:tab/>
        <w:t>SECURITY</w:t>
      </w:r>
      <w:r>
        <w:rPr>
          <w:sz w:val="20"/>
          <w:szCs w:val="20"/>
          <w:lang w:val="en-GB"/>
        </w:rPr>
        <w:fldChar w:fldCharType="begin"/>
      </w:r>
      <w:r>
        <w:instrText xml:space="preserve"> XE "</w:instrText>
      </w:r>
      <w:r w:rsidRPr="002C7DDA">
        <w:rPr>
          <w:sz w:val="20"/>
          <w:szCs w:val="20"/>
          <w:lang w:val="en-GB"/>
        </w:rPr>
        <w:instrText>SECURITY</w:instrText>
      </w:r>
      <w:r>
        <w:instrText xml:space="preserve">" </w:instrText>
      </w:r>
      <w:r>
        <w:rPr>
          <w:sz w:val="20"/>
          <w:szCs w:val="20"/>
          <w:lang w:val="en-GB"/>
        </w:rPr>
        <w:fldChar w:fldCharType="end"/>
      </w:r>
      <w:r>
        <w:rPr>
          <w:sz w:val="20"/>
          <w:szCs w:val="20"/>
          <w:lang w:val="en-GB"/>
        </w:rPr>
        <w:t xml:space="preserve"> </w:t>
      </w:r>
      <w:r w:rsidR="00690504">
        <w:rPr>
          <w:sz w:val="20"/>
          <w:szCs w:val="20"/>
          <w:lang w:val="en-GB"/>
        </w:rPr>
        <w:t>.</w:t>
      </w:r>
    </w:p>
    <w:p w14:paraId="42607333" w14:textId="3A5F9413" w:rsidR="002676DF" w:rsidRDefault="002676DF" w:rsidP="00CE0D1E">
      <w:pPr>
        <w:spacing w:before="120"/>
        <w:jc w:val="both"/>
        <w:rPr>
          <w:sz w:val="20"/>
          <w:szCs w:val="20"/>
          <w:lang w:val="en-GB"/>
        </w:rPr>
      </w:pPr>
      <w:r>
        <w:rPr>
          <w:sz w:val="20"/>
          <w:szCs w:val="20"/>
          <w:lang w:val="en-GB"/>
        </w:rPr>
        <w:t>The use of</w:t>
      </w:r>
      <w:r w:rsidR="00015813">
        <w:rPr>
          <w:sz w:val="20"/>
          <w:szCs w:val="20"/>
          <w:lang w:val="en-GB"/>
        </w:rPr>
        <w:t xml:space="preserve"> the</w:t>
      </w:r>
      <w:r>
        <w:rPr>
          <w:sz w:val="20"/>
          <w:szCs w:val="20"/>
          <w:lang w:val="en-GB"/>
        </w:rPr>
        <w:t xml:space="preserve"> </w:t>
      </w:r>
      <w:r w:rsidR="00B67211">
        <w:rPr>
          <w:sz w:val="20"/>
          <w:szCs w:val="20"/>
          <w:lang w:val="en-GB"/>
        </w:rPr>
        <w:t>SECURITY</w:t>
      </w:r>
      <w:r w:rsidR="00643CBE">
        <w:rPr>
          <w:sz w:val="20"/>
          <w:szCs w:val="20"/>
          <w:lang w:val="en-GB"/>
        </w:rPr>
        <w:t xml:space="preserve"> </w:t>
      </w:r>
      <w:r w:rsidR="00015813">
        <w:rPr>
          <w:sz w:val="20"/>
          <w:szCs w:val="20"/>
          <w:lang w:val="en-GB"/>
        </w:rPr>
        <w:t xml:space="preserve">and </w:t>
      </w:r>
      <w:r w:rsidR="00015813" w:rsidRPr="00015813">
        <w:rPr>
          <w:rFonts w:ascii="Arial Unicode MS" w:eastAsia="Arial Unicode MS" w:hAnsi="Arial Unicode MS" w:cs="Arial Unicode MS"/>
          <w:sz w:val="20"/>
          <w:szCs w:val="20"/>
          <w:lang w:val="en-GB"/>
        </w:rPr>
        <w:t>CHECK</w:t>
      </w:r>
      <w:r w:rsidR="00015813">
        <w:rPr>
          <w:sz w:val="20"/>
          <w:szCs w:val="20"/>
          <w:lang w:val="en-GB"/>
        </w:rPr>
        <w:t xml:space="preserve"> pseudo-columns</w:t>
      </w:r>
      <w:r w:rsidR="00690504">
        <w:rPr>
          <w:sz w:val="20"/>
          <w:szCs w:val="20"/>
          <w:lang w:val="en-GB"/>
        </w:rPr>
        <w:t xml:space="preserve"> </w:t>
      </w:r>
      <w:r>
        <w:rPr>
          <w:sz w:val="20"/>
          <w:szCs w:val="20"/>
          <w:lang w:val="en-GB"/>
        </w:rPr>
        <w:t xml:space="preserve">is a change to </w:t>
      </w:r>
      <w:r w:rsidR="005D49CD">
        <w:rPr>
          <w:sz w:val="20"/>
          <w:szCs w:val="20"/>
          <w:lang w:val="en-GB"/>
        </w:rPr>
        <w:t>SQL2023</w:t>
      </w:r>
      <w:r>
        <w:rPr>
          <w:sz w:val="20"/>
          <w:szCs w:val="20"/>
          <w:lang w:val="en-GB"/>
        </w:rPr>
        <w:t xml:space="preserve"> behaviour.</w:t>
      </w:r>
      <w:r w:rsidR="002F5C83">
        <w:rPr>
          <w:sz w:val="20"/>
          <w:szCs w:val="20"/>
          <w:lang w:val="en-GB"/>
        </w:rPr>
        <w:t xml:space="preserve"> </w:t>
      </w:r>
      <w:r w:rsidR="00015813" w:rsidRPr="0001081D">
        <w:rPr>
          <w:rFonts w:ascii="Arial Unicode MS" w:eastAsia="Arial Unicode MS" w:hAnsi="Arial Unicode MS" w:cs="Arial Unicode MS"/>
          <w:sz w:val="20"/>
          <w:szCs w:val="20"/>
          <w:lang w:val="en-GB"/>
        </w:rPr>
        <w:t xml:space="preserve">CHECK </w:t>
      </w:r>
      <w:r w:rsidR="00015813">
        <w:rPr>
          <w:sz w:val="20"/>
          <w:szCs w:val="20"/>
          <w:lang w:val="en-GB"/>
        </w:rPr>
        <w:t>is a row versioning cookie</w:t>
      </w:r>
      <w:r w:rsidR="0001081D">
        <w:rPr>
          <w:sz w:val="20"/>
          <w:szCs w:val="20"/>
          <w:lang w:val="en-GB"/>
        </w:rPr>
        <w:t xml:space="preserve"> </w:t>
      </w:r>
      <w:r w:rsidR="00015813">
        <w:rPr>
          <w:sz w:val="20"/>
          <w:szCs w:val="20"/>
          <w:lang w:val="en-GB"/>
        </w:rPr>
        <w:t xml:space="preserve"> </w:t>
      </w:r>
      <w:r w:rsidR="00E44615">
        <w:rPr>
          <w:sz w:val="20"/>
          <w:szCs w:val="20"/>
          <w:lang w:val="en-GB"/>
        </w:rPr>
        <w:t>accessible by anyone with select permission for the table.</w:t>
      </w:r>
      <w:r w:rsidR="00734E54">
        <w:rPr>
          <w:sz w:val="20"/>
          <w:szCs w:val="20"/>
          <w:lang w:val="en-GB"/>
        </w:rPr>
        <w:t>.</w:t>
      </w:r>
      <w:r w:rsidR="00B67211">
        <w:rPr>
          <w:sz w:val="20"/>
          <w:szCs w:val="20"/>
          <w:lang w:val="en-GB"/>
        </w:rPr>
        <w:t xml:space="preserve"> SECURITY is reserved to the database owner (security administrator) and can be set to</w:t>
      </w:r>
      <w:r w:rsidR="006E3E1B">
        <w:rPr>
          <w:sz w:val="20"/>
          <w:szCs w:val="20"/>
          <w:lang w:val="en-GB"/>
        </w:rPr>
        <w:t xml:space="preserve"> a</w:t>
      </w:r>
      <w:r w:rsidR="00B67211">
        <w:rPr>
          <w:sz w:val="20"/>
          <w:szCs w:val="20"/>
          <w:lang w:val="en-GB"/>
        </w:rPr>
        <w:t xml:space="preserve"> value of type Level (see below).</w:t>
      </w:r>
    </w:p>
    <w:p w14:paraId="093047B1" w14:textId="2D86B7F0" w:rsidR="00B100A2" w:rsidRDefault="004D0215" w:rsidP="00CE0D1E">
      <w:pPr>
        <w:spacing w:before="120"/>
        <w:jc w:val="both"/>
        <w:rPr>
          <w:sz w:val="20"/>
          <w:szCs w:val="20"/>
          <w:lang w:val="en-GB"/>
        </w:rPr>
      </w:pPr>
      <w:proofErr w:type="spellStart"/>
      <w:r>
        <w:rPr>
          <w:sz w:val="20"/>
          <w:szCs w:val="20"/>
          <w:lang w:val="en-GB"/>
        </w:rPr>
        <w:t>MultisetOp</w:t>
      </w:r>
      <w:proofErr w:type="spellEnd"/>
      <w:r w:rsidR="00237E41">
        <w:rPr>
          <w:sz w:val="20"/>
          <w:szCs w:val="20"/>
          <w:lang w:val="en-GB"/>
        </w:rPr>
        <w:fldChar w:fldCharType="begin"/>
      </w:r>
      <w:r w:rsidR="00F05019">
        <w:instrText xml:space="preserve"> XE "</w:instrText>
      </w:r>
      <w:r w:rsidR="00F05019" w:rsidRPr="00ED33AB">
        <w:rPr>
          <w:sz w:val="20"/>
          <w:szCs w:val="20"/>
          <w:lang w:val="en-GB"/>
        </w:rPr>
        <w:instrText>MultisetOp</w:instrText>
      </w:r>
      <w:r w:rsidR="00F05019">
        <w:instrText xml:space="preserve">" </w:instrText>
      </w:r>
      <w:r w:rsidR="00237E41">
        <w:rPr>
          <w:sz w:val="20"/>
          <w:szCs w:val="20"/>
          <w:lang w:val="en-GB"/>
        </w:rPr>
        <w:fldChar w:fldCharType="end"/>
      </w:r>
      <w:r>
        <w:rPr>
          <w:sz w:val="20"/>
          <w:szCs w:val="20"/>
          <w:lang w:val="en-GB"/>
        </w:rPr>
        <w:t xml:space="preserve"> = </w:t>
      </w:r>
      <w:r w:rsidR="00834B13">
        <w:rPr>
          <w:sz w:val="20"/>
          <w:szCs w:val="20"/>
          <w:lang w:val="en-GB"/>
        </w:rPr>
        <w:t>(</w:t>
      </w:r>
      <w:r w:rsidRPr="00ED24C5">
        <w:rPr>
          <w:rFonts w:eastAsia="Arial Unicode MS"/>
          <w:sz w:val="20"/>
          <w:szCs w:val="20"/>
          <w:lang w:val="en-GB"/>
        </w:rPr>
        <w:t>MULTISET</w:t>
      </w:r>
      <w:r w:rsidR="00834B13">
        <w:rPr>
          <w:rFonts w:ascii="Arial Unicode MS" w:eastAsia="Arial Unicode MS" w:hAnsi="Arial Unicode MS" w:cs="Arial Unicode MS"/>
          <w:sz w:val="20"/>
          <w:szCs w:val="20"/>
          <w:lang w:val="en-GB"/>
        </w:rPr>
        <w:t>|SET)</w:t>
      </w:r>
      <w:r>
        <w:rPr>
          <w:sz w:val="20"/>
          <w:szCs w:val="20"/>
          <w:lang w:val="en-GB"/>
        </w:rPr>
        <w:t xml:space="preserve"> ( </w:t>
      </w:r>
      <w:r w:rsidRPr="00D24824">
        <w:rPr>
          <w:rFonts w:ascii="Arial Unicode MS" w:eastAsia="Arial Unicode MS" w:hAnsi="Arial Unicode MS" w:cs="Arial Unicode MS"/>
          <w:sz w:val="20"/>
          <w:szCs w:val="20"/>
          <w:lang w:val="en-GB"/>
        </w:rPr>
        <w:t>UNION</w:t>
      </w:r>
      <w:r w:rsidR="008A7087">
        <w:rPr>
          <w:rFonts w:ascii="Arial Unicode MS" w:eastAsia="Arial Unicode MS" w:hAnsi="Arial Unicode MS" w:cs="Arial Unicode MS"/>
          <w:sz w:val="20"/>
          <w:szCs w:val="20"/>
          <w:lang w:val="en-GB"/>
        </w:rPr>
        <w:fldChar w:fldCharType="begin"/>
      </w:r>
      <w:r w:rsidR="008A7087">
        <w:instrText xml:space="preserve"> XE "</w:instrText>
      </w:r>
      <w:r w:rsidR="008A7087" w:rsidRPr="00686207">
        <w:rPr>
          <w:rFonts w:ascii="Arial Unicode MS" w:eastAsia="Arial Unicode MS" w:hAnsi="Arial Unicode MS" w:cs="Arial Unicode MS"/>
          <w:sz w:val="20"/>
          <w:szCs w:val="20"/>
          <w:lang w:val="en-GB"/>
        </w:rPr>
        <w:instrText>UNION</w:instrText>
      </w:r>
      <w:r w:rsidR="008A7087">
        <w:instrText xml:space="preserve">" </w:instrText>
      </w:r>
      <w:r w:rsidR="008A7087">
        <w:rPr>
          <w:rFonts w:ascii="Arial Unicode MS" w:eastAsia="Arial Unicode MS" w:hAnsi="Arial Unicode MS" w:cs="Arial Unicode MS"/>
          <w:sz w:val="20"/>
          <w:szCs w:val="20"/>
          <w:lang w:val="en-GB"/>
        </w:rPr>
        <w:fldChar w:fldCharType="end"/>
      </w:r>
      <w:r>
        <w:rPr>
          <w:sz w:val="20"/>
          <w:szCs w:val="20"/>
          <w:lang w:val="en-GB"/>
        </w:rPr>
        <w:t xml:space="preserve"> | </w:t>
      </w:r>
      <w:r w:rsidRPr="00D24824">
        <w:rPr>
          <w:rFonts w:ascii="Arial Unicode MS" w:eastAsia="Arial Unicode MS" w:hAnsi="Arial Unicode MS" w:cs="Arial Unicode MS"/>
          <w:sz w:val="20"/>
          <w:szCs w:val="20"/>
          <w:lang w:val="en-GB"/>
        </w:rPr>
        <w:t>INTERSECT</w:t>
      </w:r>
      <w:r w:rsidR="00237E41" w:rsidRPr="00D24824">
        <w:rPr>
          <w:rFonts w:ascii="Arial Unicode MS" w:eastAsia="Arial Unicode MS" w:hAnsi="Arial Unicode MS" w:cs="Arial Unicode MS"/>
          <w:sz w:val="20"/>
          <w:szCs w:val="20"/>
          <w:lang w:val="en-GB"/>
        </w:rPr>
        <w:fldChar w:fldCharType="begin"/>
      </w:r>
      <w:r w:rsidR="00F05019" w:rsidRPr="00D24824">
        <w:rPr>
          <w:rFonts w:ascii="Arial Unicode MS" w:eastAsia="Arial Unicode MS" w:hAnsi="Arial Unicode MS" w:cs="Arial Unicode MS"/>
        </w:rPr>
        <w:instrText xml:space="preserve"> XE "</w:instrText>
      </w:r>
      <w:r w:rsidR="00F05019" w:rsidRPr="00D24824">
        <w:rPr>
          <w:rFonts w:ascii="Arial Unicode MS" w:eastAsia="Arial Unicode MS" w:hAnsi="Arial Unicode MS" w:cs="Arial Unicode MS"/>
          <w:sz w:val="20"/>
          <w:szCs w:val="20"/>
          <w:lang w:val="en-GB"/>
        </w:rPr>
        <w:instrText>INTERSECT</w:instrText>
      </w:r>
      <w:r w:rsidR="00F05019" w:rsidRPr="00D24824">
        <w:rPr>
          <w:rFonts w:ascii="Arial Unicode MS" w:eastAsia="Arial Unicode MS" w:hAnsi="Arial Unicode MS" w:cs="Arial Unicode MS"/>
        </w:rPr>
        <w:instrText xml:space="preserve">" </w:instrText>
      </w:r>
      <w:r w:rsidR="00237E41" w:rsidRPr="00D24824">
        <w:rPr>
          <w:rFonts w:ascii="Arial Unicode MS" w:eastAsia="Arial Unicode MS" w:hAnsi="Arial Unicode MS" w:cs="Arial Unicode MS"/>
          <w:sz w:val="20"/>
          <w:szCs w:val="20"/>
          <w:lang w:val="en-GB"/>
        </w:rPr>
        <w:fldChar w:fldCharType="end"/>
      </w:r>
      <w:r>
        <w:rPr>
          <w:sz w:val="20"/>
          <w:szCs w:val="20"/>
          <w:lang w:val="en-GB"/>
        </w:rPr>
        <w:t xml:space="preserve"> | </w:t>
      </w:r>
      <w:r w:rsidRPr="00D24824">
        <w:rPr>
          <w:rFonts w:ascii="Arial Unicode MS" w:eastAsia="Arial Unicode MS" w:hAnsi="Arial Unicode MS" w:cs="Arial Unicode MS"/>
          <w:sz w:val="20"/>
          <w:szCs w:val="20"/>
          <w:lang w:val="en-GB"/>
        </w:rPr>
        <w:t>EXCEPT</w:t>
      </w:r>
      <w:r>
        <w:rPr>
          <w:sz w:val="20"/>
          <w:szCs w:val="20"/>
          <w:lang w:val="en-GB"/>
        </w:rPr>
        <w:t xml:space="preserve"> ) ( </w:t>
      </w:r>
      <w:r w:rsidRPr="00D24824">
        <w:rPr>
          <w:rFonts w:ascii="Arial Unicode MS" w:eastAsia="Arial Unicode MS" w:hAnsi="Arial Unicode MS" w:cs="Arial Unicode MS"/>
          <w:sz w:val="20"/>
          <w:szCs w:val="20"/>
          <w:lang w:val="en-GB"/>
        </w:rPr>
        <w:t>ALL</w:t>
      </w:r>
      <w:r>
        <w:rPr>
          <w:sz w:val="20"/>
          <w:szCs w:val="20"/>
          <w:lang w:val="en-GB"/>
        </w:rPr>
        <w:t xml:space="preserve"> | </w:t>
      </w:r>
      <w:r w:rsidRPr="00D24824">
        <w:rPr>
          <w:rFonts w:ascii="Arial Unicode MS" w:eastAsia="Arial Unicode MS" w:hAnsi="Arial Unicode MS" w:cs="Arial Unicode MS"/>
          <w:sz w:val="20"/>
          <w:szCs w:val="20"/>
          <w:lang w:val="en-GB"/>
        </w:rPr>
        <w:t>DISTINCT</w:t>
      </w:r>
      <w:r>
        <w:rPr>
          <w:sz w:val="20"/>
          <w:szCs w:val="20"/>
          <w:lang w:val="en-GB"/>
        </w:rPr>
        <w:t xml:space="preserve"> )</w:t>
      </w:r>
      <w:r w:rsidR="002B6E34">
        <w:rPr>
          <w:sz w:val="20"/>
          <w:szCs w:val="20"/>
          <w:lang w:val="en-GB"/>
        </w:rPr>
        <w:t xml:space="preserve"> .</w:t>
      </w:r>
    </w:p>
    <w:p w14:paraId="513BA3EB" w14:textId="0C6AE5A0" w:rsidR="005E59FA" w:rsidRDefault="005E59FA" w:rsidP="00CE0D1E">
      <w:pPr>
        <w:spacing w:before="120"/>
        <w:jc w:val="both"/>
        <w:rPr>
          <w:sz w:val="20"/>
          <w:szCs w:val="20"/>
          <w:lang w:val="en-GB"/>
        </w:rPr>
      </w:pPr>
      <w:proofErr w:type="spellStart"/>
      <w:r>
        <w:rPr>
          <w:sz w:val="20"/>
          <w:szCs w:val="20"/>
          <w:lang w:val="en-GB"/>
        </w:rPr>
        <w:t>ListValue</w:t>
      </w:r>
      <w:proofErr w:type="spellEnd"/>
      <w:r>
        <w:rPr>
          <w:sz w:val="20"/>
          <w:szCs w:val="20"/>
          <w:lang w:val="en-GB"/>
        </w:rPr>
        <w:t xml:space="preserve"> = (</w:t>
      </w:r>
      <w:r w:rsidRPr="00055C74">
        <w:rPr>
          <w:rFonts w:ascii="Arial Unicode MS" w:eastAsia="Arial Unicode MS" w:hAnsi="Arial Unicode MS" w:cs="Arial Unicode MS"/>
          <w:sz w:val="20"/>
          <w:szCs w:val="20"/>
          <w:lang w:val="en-GB"/>
        </w:rPr>
        <w:t>SET</w:t>
      </w:r>
      <w:r>
        <w:rPr>
          <w:sz w:val="20"/>
          <w:szCs w:val="20"/>
          <w:lang w:val="en-GB"/>
        </w:rPr>
        <w:t>|MULTISET|</w:t>
      </w:r>
      <w:r w:rsidRPr="00055C74">
        <w:rPr>
          <w:rFonts w:ascii="Arial Unicode MS" w:eastAsia="Arial Unicode MS" w:hAnsi="Arial Unicode MS" w:cs="Arial Unicode MS"/>
          <w:sz w:val="20"/>
          <w:szCs w:val="20"/>
          <w:lang w:val="en-GB"/>
        </w:rPr>
        <w:t>LIST</w:t>
      </w:r>
      <w:r>
        <w:rPr>
          <w:sz w:val="20"/>
          <w:szCs w:val="20"/>
          <w:lang w:val="en-GB"/>
        </w:rPr>
        <w:t>) '[' Value {',' Value }']' .</w:t>
      </w:r>
    </w:p>
    <w:p w14:paraId="6F7CA79B" w14:textId="3152F331" w:rsidR="005E59FA" w:rsidRDefault="005E59FA" w:rsidP="00CE0D1E">
      <w:pPr>
        <w:spacing w:before="120"/>
        <w:jc w:val="both"/>
        <w:rPr>
          <w:sz w:val="20"/>
          <w:szCs w:val="20"/>
          <w:lang w:val="en-GB"/>
        </w:rPr>
      </w:pPr>
      <w:proofErr w:type="spellStart"/>
      <w:r>
        <w:rPr>
          <w:sz w:val="20"/>
          <w:szCs w:val="20"/>
          <w:lang w:val="en-GB"/>
        </w:rPr>
        <w:t>ArrayValue</w:t>
      </w:r>
      <w:proofErr w:type="spellEnd"/>
      <w:r>
        <w:rPr>
          <w:sz w:val="20"/>
          <w:szCs w:val="20"/>
          <w:lang w:val="en-GB"/>
        </w:rPr>
        <w:t xml:space="preserve"> = </w:t>
      </w:r>
      <w:r w:rsidRPr="00055C74">
        <w:rPr>
          <w:rFonts w:ascii="Arial Unicode MS" w:eastAsia="Arial Unicode MS" w:hAnsi="Arial Unicode MS" w:cs="Arial Unicode MS"/>
          <w:sz w:val="20"/>
          <w:szCs w:val="20"/>
          <w:lang w:val="en-GB"/>
        </w:rPr>
        <w:t>ARRAY</w:t>
      </w:r>
      <w:r>
        <w:rPr>
          <w:sz w:val="20"/>
          <w:szCs w:val="20"/>
          <w:lang w:val="en-GB"/>
        </w:rPr>
        <w:t xml:space="preserve"> '[' </w:t>
      </w:r>
      <w:proofErr w:type="spellStart"/>
      <w:r>
        <w:rPr>
          <w:i/>
          <w:iCs/>
          <w:sz w:val="20"/>
          <w:szCs w:val="20"/>
          <w:lang w:val="en-GB"/>
        </w:rPr>
        <w:t>int_</w:t>
      </w:r>
      <w:r>
        <w:rPr>
          <w:sz w:val="20"/>
          <w:szCs w:val="20"/>
          <w:lang w:val="en-GB"/>
        </w:rPr>
        <w:t>Value</w:t>
      </w:r>
      <w:proofErr w:type="spellEnd"/>
      <w:r>
        <w:rPr>
          <w:sz w:val="20"/>
          <w:szCs w:val="20"/>
          <w:lang w:val="en-GB"/>
        </w:rPr>
        <w:t xml:space="preserve"> '=' Value {',' </w:t>
      </w:r>
      <w:proofErr w:type="spellStart"/>
      <w:r>
        <w:rPr>
          <w:i/>
          <w:iCs/>
          <w:sz w:val="20"/>
          <w:szCs w:val="20"/>
          <w:lang w:val="en-GB"/>
        </w:rPr>
        <w:t>int_</w:t>
      </w:r>
      <w:r>
        <w:rPr>
          <w:sz w:val="20"/>
          <w:szCs w:val="20"/>
          <w:lang w:val="en-GB"/>
        </w:rPr>
        <w:t>Value</w:t>
      </w:r>
      <w:proofErr w:type="spellEnd"/>
      <w:r>
        <w:rPr>
          <w:sz w:val="20"/>
          <w:szCs w:val="20"/>
          <w:lang w:val="en-GB"/>
        </w:rPr>
        <w:t xml:space="preserve"> '=' Value }']' .</w:t>
      </w:r>
    </w:p>
    <w:p w14:paraId="1C3B14D0" w14:textId="77777777" w:rsidR="00815EDA" w:rsidRDefault="00815EDA" w:rsidP="00815EDA">
      <w:pPr>
        <w:spacing w:before="120"/>
        <w:jc w:val="both"/>
        <w:rPr>
          <w:sz w:val="20"/>
          <w:szCs w:val="20"/>
          <w:lang w:val="en-GB"/>
        </w:rPr>
      </w:pPr>
      <w:r>
        <w:rPr>
          <w:sz w:val="20"/>
          <w:szCs w:val="20"/>
          <w:lang w:val="en-GB"/>
        </w:rPr>
        <w:t>Literal</w:t>
      </w:r>
      <w:r w:rsidR="00237E41">
        <w:rPr>
          <w:sz w:val="20"/>
          <w:szCs w:val="20"/>
          <w:lang w:val="en-GB"/>
        </w:rPr>
        <w:fldChar w:fldCharType="begin"/>
      </w:r>
      <w:r w:rsidR="00F05019">
        <w:instrText xml:space="preserve"> XE "</w:instrText>
      </w:r>
      <w:r w:rsidR="00F05019" w:rsidRPr="00ED33AB">
        <w:rPr>
          <w:sz w:val="20"/>
          <w:szCs w:val="20"/>
          <w:lang w:val="en-GB"/>
        </w:rPr>
        <w:instrText>Literal</w:instrText>
      </w:r>
      <w:r w:rsidR="00F05019">
        <w:instrText xml:space="preserve">" </w:instrText>
      </w:r>
      <w:r w:rsidR="00237E41">
        <w:rPr>
          <w:sz w:val="20"/>
          <w:szCs w:val="20"/>
          <w:lang w:val="en-GB"/>
        </w:rPr>
        <w:fldChar w:fldCharType="end"/>
      </w:r>
      <w:r>
        <w:rPr>
          <w:sz w:val="20"/>
          <w:szCs w:val="20"/>
          <w:lang w:val="en-GB"/>
        </w:rPr>
        <w:t xml:space="preserve"> = </w:t>
      </w:r>
      <w:r>
        <w:rPr>
          <w:sz w:val="20"/>
          <w:szCs w:val="20"/>
          <w:lang w:val="en-GB"/>
        </w:rPr>
        <w:tab/>
        <w:t xml:space="preserve">int </w:t>
      </w:r>
    </w:p>
    <w:p w14:paraId="219A3C4B" w14:textId="77777777" w:rsidR="00815EDA" w:rsidRDefault="00815EDA" w:rsidP="00815EDA">
      <w:pPr>
        <w:ind w:firstLine="720"/>
        <w:jc w:val="both"/>
        <w:rPr>
          <w:sz w:val="20"/>
          <w:szCs w:val="20"/>
          <w:lang w:val="en-GB"/>
        </w:rPr>
      </w:pPr>
      <w:r>
        <w:rPr>
          <w:sz w:val="20"/>
          <w:szCs w:val="20"/>
          <w:lang w:val="en-GB"/>
        </w:rPr>
        <w:t xml:space="preserve">| </w:t>
      </w:r>
      <w:r>
        <w:rPr>
          <w:sz w:val="20"/>
          <w:szCs w:val="20"/>
          <w:lang w:val="en-GB"/>
        </w:rPr>
        <w:tab/>
        <w:t xml:space="preserve">float </w:t>
      </w:r>
    </w:p>
    <w:p w14:paraId="3507BCB9" w14:textId="77777777" w:rsidR="00815EDA" w:rsidRDefault="00815EDA" w:rsidP="00815EDA">
      <w:pPr>
        <w:ind w:firstLine="720"/>
        <w:jc w:val="both"/>
        <w:rPr>
          <w:sz w:val="20"/>
          <w:szCs w:val="20"/>
          <w:lang w:val="en-GB"/>
        </w:rPr>
      </w:pPr>
      <w:r>
        <w:rPr>
          <w:sz w:val="20"/>
          <w:szCs w:val="20"/>
          <w:lang w:val="en-GB"/>
        </w:rPr>
        <w:t xml:space="preserve">| </w:t>
      </w:r>
      <w:r>
        <w:rPr>
          <w:sz w:val="20"/>
          <w:szCs w:val="20"/>
          <w:lang w:val="en-GB"/>
        </w:rPr>
        <w:tab/>
        <w:t xml:space="preserve">string </w:t>
      </w:r>
    </w:p>
    <w:p w14:paraId="04DFD6E2" w14:textId="77777777" w:rsidR="00815EDA" w:rsidRDefault="00815EDA" w:rsidP="005242E9">
      <w:pPr>
        <w:ind w:firstLine="720"/>
        <w:jc w:val="both"/>
        <w:rPr>
          <w:sz w:val="20"/>
          <w:szCs w:val="20"/>
          <w:lang w:val="en-GB"/>
        </w:rPr>
      </w:pPr>
      <w:r>
        <w:rPr>
          <w:sz w:val="20"/>
          <w:szCs w:val="20"/>
          <w:lang w:val="en-GB"/>
        </w:rPr>
        <w:t>|</w:t>
      </w:r>
      <w:r>
        <w:rPr>
          <w:sz w:val="20"/>
          <w:szCs w:val="20"/>
          <w:lang w:val="en-GB"/>
        </w:rPr>
        <w:tab/>
      </w:r>
      <w:r w:rsidRPr="00D24824">
        <w:rPr>
          <w:rFonts w:ascii="Arial Unicode MS" w:eastAsia="Arial Unicode MS" w:hAnsi="Arial Unicode MS" w:cs="Arial Unicode MS"/>
          <w:sz w:val="20"/>
          <w:szCs w:val="20"/>
          <w:lang w:val="en-GB"/>
        </w:rPr>
        <w:t>TRUE</w:t>
      </w:r>
      <w:r>
        <w:rPr>
          <w:sz w:val="20"/>
          <w:szCs w:val="20"/>
          <w:lang w:val="en-GB"/>
        </w:rPr>
        <w:t xml:space="preserve"> | </w:t>
      </w:r>
      <w:r w:rsidRPr="00D24824">
        <w:rPr>
          <w:rFonts w:ascii="Arial Unicode MS" w:eastAsia="Arial Unicode MS" w:hAnsi="Arial Unicode MS" w:cs="Arial Unicode MS"/>
          <w:sz w:val="20"/>
          <w:szCs w:val="20"/>
          <w:lang w:val="en-GB"/>
        </w:rPr>
        <w:t>FALSE</w:t>
      </w:r>
    </w:p>
    <w:p w14:paraId="1A434F21" w14:textId="21A84CB0" w:rsidR="00815EDA" w:rsidRDefault="00815EDA" w:rsidP="005242E9">
      <w:pPr>
        <w:ind w:firstLine="720"/>
        <w:jc w:val="both"/>
        <w:rPr>
          <w:sz w:val="20"/>
          <w:szCs w:val="20"/>
          <w:lang w:val="en-GB"/>
        </w:rPr>
      </w:pPr>
      <w:r>
        <w:rPr>
          <w:sz w:val="20"/>
          <w:szCs w:val="20"/>
          <w:lang w:val="en-GB"/>
        </w:rPr>
        <w:t xml:space="preserve">| </w:t>
      </w:r>
      <w:r>
        <w:rPr>
          <w:sz w:val="20"/>
          <w:szCs w:val="20"/>
          <w:lang w:val="en-GB"/>
        </w:rPr>
        <w:tab/>
      </w:r>
      <w:r w:rsidR="00834B13">
        <w:rPr>
          <w:sz w:val="20"/>
          <w:szCs w:val="20"/>
          <w:lang w:val="en-GB"/>
        </w:rPr>
        <w:t>'</w:t>
      </w:r>
      <w:r>
        <w:rPr>
          <w:sz w:val="20"/>
          <w:szCs w:val="20"/>
          <w:lang w:val="en-GB"/>
        </w:rPr>
        <w:t>X</w:t>
      </w:r>
      <w:r w:rsidR="00834B13">
        <w:rPr>
          <w:sz w:val="20"/>
          <w:szCs w:val="20"/>
          <w:lang w:val="en-GB"/>
        </w:rPr>
        <w:t>'</w:t>
      </w:r>
      <w:r>
        <w:rPr>
          <w:sz w:val="20"/>
          <w:szCs w:val="20"/>
          <w:lang w:val="en-GB"/>
        </w:rPr>
        <w:t xml:space="preserve"> </w:t>
      </w:r>
      <w:r w:rsidR="00834B13">
        <w:rPr>
          <w:sz w:val="20"/>
          <w:szCs w:val="20"/>
          <w:lang w:val="en-GB"/>
        </w:rPr>
        <w:t>'''</w:t>
      </w:r>
      <w:r>
        <w:rPr>
          <w:sz w:val="20"/>
          <w:szCs w:val="20"/>
          <w:lang w:val="en-GB"/>
        </w:rPr>
        <w:t xml:space="preserve"> { </w:t>
      </w:r>
      <w:proofErr w:type="spellStart"/>
      <w:r>
        <w:rPr>
          <w:sz w:val="20"/>
          <w:szCs w:val="20"/>
          <w:lang w:val="en-GB"/>
        </w:rPr>
        <w:t>hexit</w:t>
      </w:r>
      <w:proofErr w:type="spellEnd"/>
      <w:r>
        <w:rPr>
          <w:sz w:val="20"/>
          <w:szCs w:val="20"/>
          <w:lang w:val="en-GB"/>
        </w:rPr>
        <w:t xml:space="preserve"> } </w:t>
      </w:r>
      <w:r w:rsidR="00834B13">
        <w:rPr>
          <w:sz w:val="20"/>
          <w:szCs w:val="20"/>
          <w:lang w:val="en-GB"/>
        </w:rPr>
        <w:t>'''</w:t>
      </w:r>
    </w:p>
    <w:p w14:paraId="5433D0BB" w14:textId="77777777" w:rsidR="00815EDA" w:rsidRDefault="00815EDA" w:rsidP="005242E9">
      <w:pPr>
        <w:ind w:firstLine="720"/>
        <w:jc w:val="both"/>
        <w:rPr>
          <w:sz w:val="20"/>
          <w:szCs w:val="20"/>
          <w:lang w:val="en-GB"/>
        </w:rPr>
      </w:pPr>
      <w:r>
        <w:rPr>
          <w:sz w:val="20"/>
          <w:szCs w:val="20"/>
          <w:lang w:val="en-GB"/>
        </w:rPr>
        <w:t>|</w:t>
      </w:r>
      <w:r>
        <w:rPr>
          <w:sz w:val="20"/>
          <w:szCs w:val="20"/>
          <w:lang w:val="en-GB"/>
        </w:rPr>
        <w:tab/>
      </w:r>
      <w:r w:rsidRPr="00D24824">
        <w:rPr>
          <w:rFonts w:ascii="Arial Unicode MS" w:eastAsia="Arial Unicode MS" w:hAnsi="Arial Unicode MS" w:cs="Arial Unicode MS"/>
          <w:sz w:val="20"/>
          <w:szCs w:val="20"/>
          <w:lang w:val="en-GB"/>
        </w:rPr>
        <w:t>DATE</w:t>
      </w:r>
      <w:r>
        <w:rPr>
          <w:sz w:val="20"/>
          <w:szCs w:val="20"/>
          <w:lang w:val="en-GB"/>
        </w:rPr>
        <w:t xml:space="preserve"> </w:t>
      </w:r>
      <w:proofErr w:type="spellStart"/>
      <w:r w:rsidRPr="00CC413A">
        <w:rPr>
          <w:i/>
          <w:sz w:val="20"/>
          <w:szCs w:val="20"/>
          <w:lang w:val="en-GB"/>
        </w:rPr>
        <w:t>date</w:t>
      </w:r>
      <w:r>
        <w:rPr>
          <w:sz w:val="20"/>
          <w:szCs w:val="20"/>
          <w:lang w:val="en-GB"/>
        </w:rPr>
        <w:t>_string</w:t>
      </w:r>
      <w:proofErr w:type="spellEnd"/>
    </w:p>
    <w:p w14:paraId="62DB8846" w14:textId="77777777" w:rsidR="00815EDA" w:rsidRDefault="00815EDA" w:rsidP="005242E9">
      <w:pPr>
        <w:ind w:firstLine="720"/>
        <w:jc w:val="both"/>
        <w:rPr>
          <w:sz w:val="20"/>
          <w:szCs w:val="20"/>
          <w:lang w:val="en-GB"/>
        </w:rPr>
      </w:pPr>
      <w:r>
        <w:rPr>
          <w:sz w:val="20"/>
          <w:szCs w:val="20"/>
          <w:lang w:val="en-GB"/>
        </w:rPr>
        <w:t>|</w:t>
      </w:r>
      <w:r>
        <w:rPr>
          <w:sz w:val="20"/>
          <w:szCs w:val="20"/>
          <w:lang w:val="en-GB"/>
        </w:rPr>
        <w:tab/>
      </w:r>
      <w:r w:rsidRPr="00D24824">
        <w:rPr>
          <w:rFonts w:ascii="Arial Unicode MS" w:eastAsia="Arial Unicode MS" w:hAnsi="Arial Unicode MS" w:cs="Arial Unicode MS"/>
          <w:sz w:val="20"/>
          <w:szCs w:val="20"/>
          <w:lang w:val="en-GB"/>
        </w:rPr>
        <w:t>TIME</w:t>
      </w:r>
      <w:r>
        <w:rPr>
          <w:sz w:val="20"/>
          <w:szCs w:val="20"/>
          <w:lang w:val="en-GB"/>
        </w:rPr>
        <w:t xml:space="preserve"> </w:t>
      </w:r>
      <w:proofErr w:type="spellStart"/>
      <w:r w:rsidRPr="00CC413A">
        <w:rPr>
          <w:i/>
          <w:sz w:val="20"/>
          <w:szCs w:val="20"/>
          <w:lang w:val="en-GB"/>
        </w:rPr>
        <w:t>time</w:t>
      </w:r>
      <w:r>
        <w:rPr>
          <w:sz w:val="20"/>
          <w:szCs w:val="20"/>
          <w:lang w:val="en-GB"/>
        </w:rPr>
        <w:t>_string</w:t>
      </w:r>
      <w:proofErr w:type="spellEnd"/>
    </w:p>
    <w:p w14:paraId="1B07C651" w14:textId="77777777" w:rsidR="00815EDA" w:rsidRDefault="00815EDA" w:rsidP="005242E9">
      <w:pPr>
        <w:ind w:firstLine="720"/>
        <w:jc w:val="both"/>
        <w:rPr>
          <w:sz w:val="20"/>
          <w:szCs w:val="20"/>
          <w:lang w:val="en-GB"/>
        </w:rPr>
      </w:pPr>
      <w:r>
        <w:rPr>
          <w:sz w:val="20"/>
          <w:szCs w:val="20"/>
          <w:lang w:val="en-GB"/>
        </w:rPr>
        <w:t>|</w:t>
      </w:r>
      <w:r>
        <w:rPr>
          <w:sz w:val="20"/>
          <w:szCs w:val="20"/>
          <w:lang w:val="en-GB"/>
        </w:rPr>
        <w:tab/>
      </w:r>
      <w:r w:rsidRPr="00D24824">
        <w:rPr>
          <w:rFonts w:ascii="Arial Unicode MS" w:eastAsia="Arial Unicode MS" w:hAnsi="Arial Unicode MS" w:cs="Arial Unicode MS"/>
          <w:sz w:val="20"/>
          <w:szCs w:val="20"/>
          <w:lang w:val="en-GB"/>
        </w:rPr>
        <w:t>TIMESTAMP</w:t>
      </w:r>
      <w:r w:rsidR="00237E41" w:rsidRPr="00D24824">
        <w:rPr>
          <w:rFonts w:ascii="Arial Unicode MS" w:eastAsia="Arial Unicode MS" w:hAnsi="Arial Unicode MS" w:cs="Arial Unicode MS"/>
          <w:sz w:val="20"/>
          <w:szCs w:val="20"/>
          <w:lang w:val="en-GB"/>
        </w:rPr>
        <w:fldChar w:fldCharType="begin"/>
      </w:r>
      <w:r w:rsidR="00F05019" w:rsidRPr="00D24824">
        <w:rPr>
          <w:rFonts w:ascii="Arial Unicode MS" w:eastAsia="Arial Unicode MS" w:hAnsi="Arial Unicode MS" w:cs="Arial Unicode MS"/>
        </w:rPr>
        <w:instrText xml:space="preserve"> XE "</w:instrText>
      </w:r>
      <w:r w:rsidR="00F05019" w:rsidRPr="00D24824">
        <w:rPr>
          <w:rFonts w:ascii="Arial Unicode MS" w:eastAsia="Arial Unicode MS" w:hAnsi="Arial Unicode MS" w:cs="Arial Unicode MS"/>
          <w:sz w:val="20"/>
          <w:szCs w:val="20"/>
          <w:lang w:val="en-GB"/>
        </w:rPr>
        <w:instrText>TIMESTAMP</w:instrText>
      </w:r>
      <w:r w:rsidR="00F05019" w:rsidRPr="00D24824">
        <w:rPr>
          <w:rFonts w:ascii="Arial Unicode MS" w:eastAsia="Arial Unicode MS" w:hAnsi="Arial Unicode MS" w:cs="Arial Unicode MS"/>
        </w:rPr>
        <w:instrText xml:space="preserve">" </w:instrText>
      </w:r>
      <w:r w:rsidR="00237E41" w:rsidRPr="00D24824">
        <w:rPr>
          <w:rFonts w:ascii="Arial Unicode MS" w:eastAsia="Arial Unicode MS" w:hAnsi="Arial Unicode MS" w:cs="Arial Unicode MS"/>
          <w:sz w:val="20"/>
          <w:szCs w:val="20"/>
          <w:lang w:val="en-GB"/>
        </w:rPr>
        <w:fldChar w:fldCharType="end"/>
      </w:r>
      <w:r>
        <w:rPr>
          <w:sz w:val="20"/>
          <w:szCs w:val="20"/>
          <w:lang w:val="en-GB"/>
        </w:rPr>
        <w:t xml:space="preserve"> </w:t>
      </w:r>
      <w:proofErr w:type="spellStart"/>
      <w:r w:rsidRPr="00CC413A">
        <w:rPr>
          <w:i/>
          <w:sz w:val="20"/>
          <w:szCs w:val="20"/>
          <w:lang w:val="en-GB"/>
        </w:rPr>
        <w:t>timestamp</w:t>
      </w:r>
      <w:r>
        <w:rPr>
          <w:sz w:val="20"/>
          <w:szCs w:val="20"/>
          <w:lang w:val="en-GB"/>
        </w:rPr>
        <w:t>_string</w:t>
      </w:r>
      <w:proofErr w:type="spellEnd"/>
    </w:p>
    <w:p w14:paraId="6301F27F" w14:textId="75262E33" w:rsidR="003F5377" w:rsidRDefault="00815EDA" w:rsidP="005242E9">
      <w:pPr>
        <w:ind w:firstLine="720"/>
        <w:jc w:val="both"/>
        <w:rPr>
          <w:sz w:val="20"/>
          <w:szCs w:val="20"/>
          <w:lang w:val="en-GB"/>
        </w:rPr>
      </w:pPr>
      <w:r>
        <w:rPr>
          <w:sz w:val="20"/>
          <w:szCs w:val="20"/>
          <w:lang w:val="en-GB"/>
        </w:rPr>
        <w:t>|</w:t>
      </w:r>
      <w:r>
        <w:rPr>
          <w:sz w:val="20"/>
          <w:szCs w:val="20"/>
          <w:lang w:val="en-GB"/>
        </w:rPr>
        <w:tab/>
      </w:r>
      <w:r w:rsidRPr="00D24824">
        <w:rPr>
          <w:rFonts w:ascii="Arial Unicode MS" w:eastAsia="Arial Unicode MS" w:hAnsi="Arial Unicode MS" w:cs="Arial Unicode MS"/>
          <w:sz w:val="20"/>
          <w:szCs w:val="20"/>
          <w:lang w:val="en-GB"/>
        </w:rPr>
        <w:t>INTERVAL</w:t>
      </w:r>
      <w:r w:rsidR="00237E41" w:rsidRPr="00D24824">
        <w:rPr>
          <w:rFonts w:ascii="Arial Unicode MS" w:eastAsia="Arial Unicode MS" w:hAnsi="Arial Unicode MS" w:cs="Arial Unicode MS"/>
          <w:sz w:val="20"/>
          <w:szCs w:val="20"/>
          <w:lang w:val="en-GB"/>
        </w:rPr>
        <w:fldChar w:fldCharType="begin"/>
      </w:r>
      <w:r w:rsidR="00F05019" w:rsidRPr="00D24824">
        <w:rPr>
          <w:rFonts w:ascii="Arial Unicode MS" w:eastAsia="Arial Unicode MS" w:hAnsi="Arial Unicode MS" w:cs="Arial Unicode MS"/>
        </w:rPr>
        <w:instrText xml:space="preserve"> XE "</w:instrText>
      </w:r>
      <w:r w:rsidR="00F05019" w:rsidRPr="00D24824">
        <w:rPr>
          <w:rFonts w:ascii="Arial Unicode MS" w:eastAsia="Arial Unicode MS" w:hAnsi="Arial Unicode MS" w:cs="Arial Unicode MS"/>
          <w:sz w:val="20"/>
          <w:szCs w:val="20"/>
          <w:lang w:val="en-GB"/>
        </w:rPr>
        <w:instrText>INTERVAL</w:instrText>
      </w:r>
      <w:r w:rsidR="00F05019" w:rsidRPr="00D24824">
        <w:rPr>
          <w:rFonts w:ascii="Arial Unicode MS" w:eastAsia="Arial Unicode MS" w:hAnsi="Arial Unicode MS" w:cs="Arial Unicode MS"/>
        </w:rPr>
        <w:instrText xml:space="preserve">" </w:instrText>
      </w:r>
      <w:r w:rsidR="00237E41" w:rsidRPr="00D24824">
        <w:rPr>
          <w:rFonts w:ascii="Arial Unicode MS" w:eastAsia="Arial Unicode MS" w:hAnsi="Arial Unicode MS" w:cs="Arial Unicode MS"/>
          <w:sz w:val="20"/>
          <w:szCs w:val="20"/>
          <w:lang w:val="en-GB"/>
        </w:rPr>
        <w:fldChar w:fldCharType="end"/>
      </w:r>
      <w:r>
        <w:rPr>
          <w:sz w:val="20"/>
          <w:szCs w:val="20"/>
          <w:lang w:val="en-GB"/>
        </w:rPr>
        <w:t xml:space="preserve"> [</w:t>
      </w:r>
      <w:r w:rsidR="00834B13">
        <w:rPr>
          <w:sz w:val="20"/>
          <w:szCs w:val="20"/>
          <w:lang w:val="en-GB"/>
        </w:rPr>
        <w:t>'</w:t>
      </w:r>
      <w:r>
        <w:rPr>
          <w:sz w:val="20"/>
          <w:szCs w:val="20"/>
          <w:lang w:val="en-GB"/>
        </w:rPr>
        <w:t>-</w:t>
      </w:r>
      <w:r w:rsidR="00834B13">
        <w:rPr>
          <w:sz w:val="20"/>
          <w:szCs w:val="20"/>
          <w:lang w:val="en-GB"/>
        </w:rPr>
        <w:t>'</w:t>
      </w:r>
      <w:r>
        <w:rPr>
          <w:sz w:val="20"/>
          <w:szCs w:val="20"/>
          <w:lang w:val="en-GB"/>
        </w:rPr>
        <w:t xml:space="preserve">] </w:t>
      </w:r>
      <w:proofErr w:type="spellStart"/>
      <w:r w:rsidRPr="00CC413A">
        <w:rPr>
          <w:i/>
          <w:sz w:val="20"/>
          <w:szCs w:val="20"/>
          <w:lang w:val="en-GB"/>
        </w:rPr>
        <w:t>interval</w:t>
      </w:r>
      <w:r>
        <w:rPr>
          <w:sz w:val="20"/>
          <w:szCs w:val="20"/>
          <w:lang w:val="en-GB"/>
        </w:rPr>
        <w:t>_string</w:t>
      </w:r>
      <w:proofErr w:type="spellEnd"/>
      <w:r>
        <w:rPr>
          <w:sz w:val="20"/>
          <w:szCs w:val="20"/>
          <w:lang w:val="en-GB"/>
        </w:rPr>
        <w:t xml:space="preserve"> </w:t>
      </w:r>
      <w:proofErr w:type="spellStart"/>
      <w:r>
        <w:rPr>
          <w:sz w:val="20"/>
          <w:szCs w:val="20"/>
          <w:lang w:val="en-GB"/>
        </w:rPr>
        <w:t>IntervalQualifier</w:t>
      </w:r>
      <w:proofErr w:type="spellEnd"/>
      <w:r w:rsidR="005E1D84">
        <w:rPr>
          <w:sz w:val="20"/>
          <w:szCs w:val="20"/>
          <w:lang w:val="en-GB"/>
        </w:rPr>
        <w:t xml:space="preserve"> </w:t>
      </w:r>
    </w:p>
    <w:p w14:paraId="144FBF96" w14:textId="36D81827" w:rsidR="005E1D84" w:rsidRDefault="003F5377" w:rsidP="005242E9">
      <w:pPr>
        <w:ind w:firstLine="720"/>
        <w:jc w:val="both"/>
        <w:rPr>
          <w:sz w:val="20"/>
          <w:szCs w:val="20"/>
          <w:lang w:val="en-GB"/>
        </w:rPr>
      </w:pPr>
      <w:r>
        <w:rPr>
          <w:sz w:val="20"/>
          <w:szCs w:val="20"/>
          <w:lang w:val="en-GB"/>
        </w:rPr>
        <w:t>|</w:t>
      </w:r>
      <w:r>
        <w:rPr>
          <w:sz w:val="20"/>
          <w:szCs w:val="20"/>
          <w:lang w:val="en-GB"/>
        </w:rPr>
        <w:tab/>
        <w:t xml:space="preserve">Level </w:t>
      </w:r>
      <w:r w:rsidR="005E1D84">
        <w:rPr>
          <w:sz w:val="20"/>
          <w:szCs w:val="20"/>
          <w:lang w:val="en-GB"/>
        </w:rPr>
        <w:t>.</w:t>
      </w:r>
    </w:p>
    <w:p w14:paraId="52758CC5" w14:textId="4FBC22D3" w:rsidR="00D06CFC" w:rsidRDefault="005242E9" w:rsidP="005242E9">
      <w:pPr>
        <w:spacing w:before="120"/>
        <w:jc w:val="both"/>
        <w:rPr>
          <w:sz w:val="20"/>
          <w:szCs w:val="20"/>
          <w:lang w:val="en-GB"/>
        </w:rPr>
      </w:pPr>
      <w:r>
        <w:rPr>
          <w:sz w:val="20"/>
          <w:szCs w:val="20"/>
          <w:lang w:val="en-GB"/>
        </w:rPr>
        <w:t>Strings are enclosed in single quotes</w:t>
      </w:r>
      <w:r w:rsidR="00EA30F1">
        <w:rPr>
          <w:sz w:val="20"/>
          <w:szCs w:val="20"/>
          <w:lang w:val="en-GB"/>
        </w:rPr>
        <w:t>.</w:t>
      </w:r>
      <w:r w:rsidR="00EA30F1" w:rsidRPr="00EA30F1">
        <w:rPr>
          <w:sz w:val="20"/>
          <w:szCs w:val="20"/>
          <w:lang w:val="en-GB"/>
        </w:rPr>
        <w:t xml:space="preserve"> </w:t>
      </w:r>
      <w:r w:rsidR="00EA30F1">
        <w:rPr>
          <w:sz w:val="20"/>
          <w:szCs w:val="20"/>
          <w:lang w:val="en-GB"/>
        </w:rPr>
        <w:t>Two single quotes in a string represent one single quote.</w:t>
      </w:r>
      <w:r w:rsidR="00E35E88">
        <w:rPr>
          <w:sz w:val="20"/>
          <w:szCs w:val="20"/>
          <w:lang w:val="en-GB"/>
        </w:rPr>
        <w:t xml:space="preserve"> </w:t>
      </w:r>
      <w:proofErr w:type="spellStart"/>
      <w:r>
        <w:rPr>
          <w:sz w:val="20"/>
          <w:szCs w:val="20"/>
          <w:lang w:val="en-GB"/>
        </w:rPr>
        <w:t>Hexits</w:t>
      </w:r>
      <w:proofErr w:type="spellEnd"/>
      <w:r>
        <w:rPr>
          <w:sz w:val="20"/>
          <w:szCs w:val="20"/>
          <w:lang w:val="en-GB"/>
        </w:rPr>
        <w:t xml:space="preserve"> are hexadecimal digits 0-9,</w:t>
      </w:r>
      <w:r w:rsidR="00B450E5">
        <w:rPr>
          <w:sz w:val="20"/>
          <w:szCs w:val="20"/>
          <w:lang w:val="en-GB"/>
        </w:rPr>
        <w:t xml:space="preserve"> </w:t>
      </w:r>
      <w:r>
        <w:rPr>
          <w:sz w:val="20"/>
          <w:szCs w:val="20"/>
          <w:lang w:val="en-GB"/>
        </w:rPr>
        <w:t>A-F,</w:t>
      </w:r>
      <w:r w:rsidR="008351EF">
        <w:rPr>
          <w:sz w:val="20"/>
          <w:szCs w:val="20"/>
          <w:lang w:val="en-GB"/>
        </w:rPr>
        <w:t xml:space="preserve"> </w:t>
      </w:r>
      <w:r>
        <w:rPr>
          <w:sz w:val="20"/>
          <w:szCs w:val="20"/>
          <w:lang w:val="en-GB"/>
        </w:rPr>
        <w:t>a-f</w:t>
      </w:r>
      <w:r w:rsidR="00244F02">
        <w:rPr>
          <w:sz w:val="20"/>
          <w:szCs w:val="20"/>
          <w:lang w:val="en-GB"/>
        </w:rPr>
        <w:t xml:space="preserve"> and are used for binary objects</w:t>
      </w:r>
      <w:r>
        <w:rPr>
          <w:sz w:val="20"/>
          <w:szCs w:val="20"/>
          <w:lang w:val="en-GB"/>
        </w:rPr>
        <w:t xml:space="preserve">. </w:t>
      </w:r>
      <w:r w:rsidR="00476A7B">
        <w:rPr>
          <w:sz w:val="20"/>
          <w:szCs w:val="20"/>
          <w:lang w:val="en-GB"/>
        </w:rPr>
        <w:t>Level literal can only be used by the database owner.</w:t>
      </w:r>
    </w:p>
    <w:p w14:paraId="41CB4DB7" w14:textId="12A14AD7" w:rsidR="008F5C69" w:rsidRDefault="00B450E5" w:rsidP="005242E9">
      <w:pPr>
        <w:spacing w:before="120"/>
        <w:jc w:val="both"/>
        <w:rPr>
          <w:sz w:val="20"/>
          <w:szCs w:val="20"/>
          <w:lang w:val="en-GB"/>
        </w:rPr>
      </w:pPr>
      <w:r>
        <w:rPr>
          <w:sz w:val="20"/>
          <w:szCs w:val="20"/>
          <w:lang w:val="en-GB"/>
        </w:rPr>
        <w:t>Dates, times and intervals use string (</w:t>
      </w:r>
      <w:r w:rsidR="005E1D84">
        <w:rPr>
          <w:sz w:val="20"/>
          <w:szCs w:val="20"/>
          <w:lang w:val="en-GB"/>
        </w:rPr>
        <w:t xml:space="preserve">single </w:t>
      </w:r>
      <w:r>
        <w:rPr>
          <w:sz w:val="20"/>
          <w:szCs w:val="20"/>
          <w:lang w:val="en-GB"/>
        </w:rPr>
        <w:t xml:space="preserve">quoted) values and are not </w:t>
      </w:r>
      <w:proofErr w:type="gramStart"/>
      <w:r>
        <w:rPr>
          <w:sz w:val="20"/>
          <w:szCs w:val="20"/>
          <w:lang w:val="en-GB"/>
        </w:rPr>
        <w:t>locale-dependent</w:t>
      </w:r>
      <w:proofErr w:type="gramEnd"/>
      <w:r>
        <w:rPr>
          <w:sz w:val="20"/>
          <w:szCs w:val="20"/>
          <w:lang w:val="en-GB"/>
        </w:rPr>
        <w:t xml:space="preserve">. For full details see </w:t>
      </w:r>
      <w:r w:rsidR="005D49CD">
        <w:rPr>
          <w:sz w:val="20"/>
          <w:szCs w:val="20"/>
          <w:lang w:val="en-GB"/>
        </w:rPr>
        <w:t>SQL2023</w:t>
      </w:r>
      <w:r>
        <w:rPr>
          <w:sz w:val="20"/>
          <w:szCs w:val="20"/>
          <w:lang w:val="en-GB"/>
        </w:rPr>
        <w:t xml:space="preserve">: e.g. </w:t>
      </w:r>
    </w:p>
    <w:p w14:paraId="2F714518" w14:textId="3F8B04D7" w:rsidR="008F5C69" w:rsidRDefault="00B450E5" w:rsidP="008F5C69">
      <w:pPr>
        <w:numPr>
          <w:ilvl w:val="0"/>
          <w:numId w:val="5"/>
        </w:numPr>
        <w:ind w:left="714" w:hanging="357"/>
        <w:jc w:val="both"/>
        <w:rPr>
          <w:sz w:val="20"/>
          <w:szCs w:val="20"/>
          <w:lang w:val="en-GB"/>
        </w:rPr>
      </w:pPr>
      <w:r>
        <w:rPr>
          <w:sz w:val="20"/>
          <w:szCs w:val="20"/>
          <w:lang w:val="en-GB"/>
        </w:rPr>
        <w:t>a date</w:t>
      </w:r>
      <w:r w:rsidR="005242E9">
        <w:rPr>
          <w:sz w:val="20"/>
          <w:szCs w:val="20"/>
          <w:lang w:val="en-GB"/>
        </w:rPr>
        <w:t xml:space="preserve"> has format like </w:t>
      </w:r>
      <w:r w:rsidRPr="00D24824">
        <w:rPr>
          <w:rFonts w:ascii="Arial Unicode MS" w:eastAsia="Arial Unicode MS" w:hAnsi="Arial Unicode MS" w:cs="Arial Unicode MS"/>
          <w:sz w:val="20"/>
          <w:szCs w:val="20"/>
          <w:lang w:val="en-GB"/>
        </w:rPr>
        <w:t>DATE</w:t>
      </w:r>
      <w:r>
        <w:rPr>
          <w:sz w:val="20"/>
          <w:szCs w:val="20"/>
          <w:lang w:val="en-GB"/>
        </w:rPr>
        <w:t xml:space="preserve"> </w:t>
      </w:r>
      <w:r w:rsidR="00834B13">
        <w:rPr>
          <w:sz w:val="20"/>
          <w:szCs w:val="20"/>
          <w:lang w:val="en-GB"/>
        </w:rPr>
        <w:t>'</w:t>
      </w:r>
      <w:proofErr w:type="spellStart"/>
      <w:r w:rsidR="005242E9">
        <w:rPr>
          <w:sz w:val="20"/>
          <w:szCs w:val="20"/>
          <w:lang w:val="en-GB"/>
        </w:rPr>
        <w:t>yyyy</w:t>
      </w:r>
      <w:proofErr w:type="spellEnd"/>
      <w:r w:rsidR="005242E9">
        <w:rPr>
          <w:sz w:val="20"/>
          <w:szCs w:val="20"/>
          <w:lang w:val="en-GB"/>
        </w:rPr>
        <w:t>-mm-</w:t>
      </w:r>
      <w:r>
        <w:rPr>
          <w:sz w:val="20"/>
          <w:szCs w:val="20"/>
          <w:lang w:val="en-GB"/>
        </w:rPr>
        <w:t>dd</w:t>
      </w:r>
      <w:r w:rsidR="00834B13">
        <w:rPr>
          <w:sz w:val="20"/>
          <w:szCs w:val="20"/>
          <w:lang w:val="en-GB"/>
        </w:rPr>
        <w:t>'</w:t>
      </w:r>
      <w:r>
        <w:rPr>
          <w:sz w:val="20"/>
          <w:szCs w:val="20"/>
          <w:lang w:val="en-GB"/>
        </w:rPr>
        <w:t xml:space="preserve"> ,</w:t>
      </w:r>
    </w:p>
    <w:p w14:paraId="27746B82" w14:textId="4BBB7043" w:rsidR="008F5C69" w:rsidRDefault="00B450E5" w:rsidP="008F5C69">
      <w:pPr>
        <w:numPr>
          <w:ilvl w:val="0"/>
          <w:numId w:val="5"/>
        </w:numPr>
        <w:ind w:left="714" w:hanging="357"/>
        <w:jc w:val="both"/>
        <w:rPr>
          <w:sz w:val="20"/>
          <w:szCs w:val="20"/>
          <w:lang w:val="en-GB"/>
        </w:rPr>
      </w:pPr>
      <w:r>
        <w:rPr>
          <w:sz w:val="20"/>
          <w:szCs w:val="20"/>
          <w:lang w:val="en-GB"/>
        </w:rPr>
        <w:t xml:space="preserve">a </w:t>
      </w:r>
      <w:r w:rsidR="005242E9">
        <w:rPr>
          <w:sz w:val="20"/>
          <w:szCs w:val="20"/>
          <w:lang w:val="en-GB"/>
        </w:rPr>
        <w:t xml:space="preserve">time has format like </w:t>
      </w:r>
      <w:r w:rsidRPr="00D24824">
        <w:rPr>
          <w:rFonts w:ascii="Arial Unicode MS" w:eastAsia="Arial Unicode MS" w:hAnsi="Arial Unicode MS" w:cs="Arial Unicode MS"/>
          <w:sz w:val="20"/>
          <w:szCs w:val="20"/>
          <w:lang w:val="en-GB"/>
        </w:rPr>
        <w:t>TIME</w:t>
      </w:r>
      <w:r>
        <w:rPr>
          <w:sz w:val="20"/>
          <w:szCs w:val="20"/>
          <w:lang w:val="en-GB"/>
        </w:rPr>
        <w:t xml:space="preserve"> </w:t>
      </w:r>
      <w:r w:rsidR="00834B13">
        <w:rPr>
          <w:sz w:val="20"/>
          <w:szCs w:val="20"/>
          <w:lang w:val="en-GB"/>
        </w:rPr>
        <w:t>'</w:t>
      </w:r>
      <w:proofErr w:type="spellStart"/>
      <w:r w:rsidR="005242E9">
        <w:rPr>
          <w:sz w:val="20"/>
          <w:szCs w:val="20"/>
          <w:lang w:val="en-GB"/>
        </w:rPr>
        <w:t>hh:mm:ss</w:t>
      </w:r>
      <w:proofErr w:type="spellEnd"/>
      <w:r w:rsidR="00834B13">
        <w:rPr>
          <w:sz w:val="20"/>
          <w:szCs w:val="20"/>
          <w:lang w:val="en-GB"/>
        </w:rPr>
        <w:t>'</w:t>
      </w:r>
      <w:r w:rsidR="005242E9">
        <w:rPr>
          <w:sz w:val="20"/>
          <w:szCs w:val="20"/>
          <w:lang w:val="en-GB"/>
        </w:rPr>
        <w:t xml:space="preserve"> or </w:t>
      </w:r>
      <w:r w:rsidRPr="00D24824">
        <w:rPr>
          <w:rFonts w:ascii="Arial Unicode MS" w:eastAsia="Arial Unicode MS" w:hAnsi="Arial Unicode MS" w:cs="Arial Unicode MS"/>
          <w:sz w:val="20"/>
          <w:szCs w:val="20"/>
          <w:lang w:val="en-GB"/>
        </w:rPr>
        <w:t>TIME</w:t>
      </w:r>
      <w:r>
        <w:rPr>
          <w:sz w:val="20"/>
          <w:szCs w:val="20"/>
          <w:lang w:val="en-GB"/>
        </w:rPr>
        <w:t xml:space="preserve"> </w:t>
      </w:r>
      <w:r w:rsidR="00834B13">
        <w:rPr>
          <w:sz w:val="20"/>
          <w:szCs w:val="20"/>
          <w:lang w:val="en-GB"/>
        </w:rPr>
        <w:t>'</w:t>
      </w:r>
      <w:proofErr w:type="spellStart"/>
      <w:r w:rsidR="005242E9">
        <w:rPr>
          <w:sz w:val="20"/>
          <w:szCs w:val="20"/>
          <w:lang w:val="en-GB"/>
        </w:rPr>
        <w:t>hh:</w:t>
      </w:r>
      <w:r w:rsidR="008F5C69">
        <w:rPr>
          <w:sz w:val="20"/>
          <w:szCs w:val="20"/>
          <w:lang w:val="en-GB"/>
        </w:rPr>
        <w:t>mm:ss.sss</w:t>
      </w:r>
      <w:proofErr w:type="spellEnd"/>
      <w:r w:rsidR="00834B13">
        <w:rPr>
          <w:sz w:val="20"/>
          <w:szCs w:val="20"/>
          <w:lang w:val="en-GB"/>
        </w:rPr>
        <w:t>'</w:t>
      </w:r>
      <w:r w:rsidR="008F5C69">
        <w:rPr>
          <w:sz w:val="20"/>
          <w:szCs w:val="20"/>
          <w:lang w:val="en-GB"/>
        </w:rPr>
        <w:t xml:space="preserve"> ,</w:t>
      </w:r>
    </w:p>
    <w:p w14:paraId="384D2023" w14:textId="4A7341A4" w:rsidR="008F5C69" w:rsidRDefault="008F5C69" w:rsidP="008F5C69">
      <w:pPr>
        <w:numPr>
          <w:ilvl w:val="0"/>
          <w:numId w:val="5"/>
        </w:numPr>
        <w:ind w:left="714" w:hanging="357"/>
        <w:jc w:val="both"/>
        <w:rPr>
          <w:sz w:val="20"/>
          <w:szCs w:val="20"/>
          <w:lang w:val="en-GB"/>
        </w:rPr>
      </w:pPr>
      <w:r>
        <w:rPr>
          <w:sz w:val="20"/>
          <w:szCs w:val="20"/>
          <w:lang w:val="en-GB"/>
        </w:rPr>
        <w:t>a</w:t>
      </w:r>
      <w:r w:rsidR="00B450E5">
        <w:rPr>
          <w:sz w:val="20"/>
          <w:szCs w:val="20"/>
          <w:lang w:val="en-GB"/>
        </w:rPr>
        <w:t xml:space="preserve"> timestamp is</w:t>
      </w:r>
      <w:r w:rsidR="005242E9">
        <w:rPr>
          <w:sz w:val="20"/>
          <w:szCs w:val="20"/>
          <w:lang w:val="en-GB"/>
        </w:rPr>
        <w:t xml:space="preserve"> </w:t>
      </w:r>
      <w:r w:rsidR="00B450E5">
        <w:rPr>
          <w:sz w:val="20"/>
          <w:szCs w:val="20"/>
          <w:lang w:val="en-GB"/>
        </w:rPr>
        <w:t xml:space="preserve">like </w:t>
      </w:r>
      <w:r w:rsidR="00B450E5" w:rsidRPr="00D24824">
        <w:rPr>
          <w:rFonts w:ascii="Arial Unicode MS" w:eastAsia="Arial Unicode MS" w:hAnsi="Arial Unicode MS" w:cs="Arial Unicode MS"/>
          <w:sz w:val="20"/>
          <w:szCs w:val="20"/>
          <w:lang w:val="en-GB"/>
        </w:rPr>
        <w:t>TIMESTAM</w:t>
      </w:r>
      <w:r w:rsidR="00A011FD" w:rsidRPr="00D24824">
        <w:rPr>
          <w:rFonts w:ascii="Arial Unicode MS" w:eastAsia="Arial Unicode MS" w:hAnsi="Arial Unicode MS" w:cs="Arial Unicode MS"/>
          <w:sz w:val="20"/>
          <w:szCs w:val="20"/>
          <w:lang w:val="en-GB"/>
        </w:rPr>
        <w:t>P</w:t>
      </w:r>
      <w:r w:rsidR="00A011FD">
        <w:rPr>
          <w:sz w:val="20"/>
          <w:szCs w:val="20"/>
          <w:lang w:val="en-GB"/>
        </w:rPr>
        <w:t xml:space="preserve"> </w:t>
      </w:r>
      <w:r w:rsidR="00834B13">
        <w:rPr>
          <w:sz w:val="20"/>
          <w:szCs w:val="20"/>
          <w:lang w:val="en-GB"/>
        </w:rPr>
        <w:t>'</w:t>
      </w:r>
      <w:proofErr w:type="spellStart"/>
      <w:r w:rsidR="00A011FD">
        <w:rPr>
          <w:sz w:val="20"/>
          <w:szCs w:val="20"/>
          <w:lang w:val="en-GB"/>
        </w:rPr>
        <w:t>yyyy</w:t>
      </w:r>
      <w:proofErr w:type="spellEnd"/>
      <w:r w:rsidR="00A011FD">
        <w:rPr>
          <w:sz w:val="20"/>
          <w:szCs w:val="20"/>
          <w:lang w:val="en-GB"/>
        </w:rPr>
        <w:t xml:space="preserve">-mm-dd </w:t>
      </w:r>
      <w:proofErr w:type="spellStart"/>
      <w:r w:rsidR="00B450E5">
        <w:rPr>
          <w:sz w:val="20"/>
          <w:szCs w:val="20"/>
          <w:lang w:val="en-GB"/>
        </w:rPr>
        <w:t>hh:mm:ss.ss</w:t>
      </w:r>
      <w:proofErr w:type="spellEnd"/>
      <w:r w:rsidR="00834B13">
        <w:rPr>
          <w:sz w:val="20"/>
          <w:szCs w:val="20"/>
          <w:lang w:val="en-GB"/>
        </w:rPr>
        <w:t>'</w:t>
      </w:r>
      <w:r>
        <w:rPr>
          <w:sz w:val="20"/>
          <w:szCs w:val="20"/>
          <w:lang w:val="en-GB"/>
        </w:rPr>
        <w:t>,</w:t>
      </w:r>
      <w:r w:rsidR="005242E9">
        <w:rPr>
          <w:sz w:val="20"/>
          <w:szCs w:val="20"/>
          <w:lang w:val="en-GB"/>
        </w:rPr>
        <w:t xml:space="preserve"> </w:t>
      </w:r>
    </w:p>
    <w:p w14:paraId="01D6A441" w14:textId="77777777" w:rsidR="008F5C69" w:rsidRDefault="008F5C69" w:rsidP="008F5C69">
      <w:pPr>
        <w:numPr>
          <w:ilvl w:val="0"/>
          <w:numId w:val="5"/>
        </w:numPr>
        <w:ind w:left="714" w:hanging="357"/>
        <w:jc w:val="both"/>
        <w:rPr>
          <w:sz w:val="20"/>
          <w:szCs w:val="20"/>
          <w:lang w:val="en-GB"/>
        </w:rPr>
      </w:pPr>
      <w:r>
        <w:rPr>
          <w:sz w:val="20"/>
          <w:szCs w:val="20"/>
          <w:lang w:val="en-GB"/>
        </w:rPr>
        <w:t>a</w:t>
      </w:r>
      <w:r w:rsidR="00B450E5">
        <w:rPr>
          <w:sz w:val="20"/>
          <w:szCs w:val="20"/>
          <w:lang w:val="en-GB"/>
        </w:rPr>
        <w:t>n interval is like e.g.</w:t>
      </w:r>
      <w:r w:rsidR="005242E9">
        <w:rPr>
          <w:sz w:val="20"/>
          <w:szCs w:val="20"/>
          <w:lang w:val="en-GB"/>
        </w:rPr>
        <w:t xml:space="preserve"> </w:t>
      </w:r>
    </w:p>
    <w:p w14:paraId="2267F44F" w14:textId="44006A87" w:rsidR="008F5C69" w:rsidRDefault="00B450E5" w:rsidP="008F5C69">
      <w:pPr>
        <w:numPr>
          <w:ilvl w:val="1"/>
          <w:numId w:val="5"/>
        </w:numPr>
        <w:ind w:left="1434" w:hanging="357"/>
        <w:jc w:val="both"/>
        <w:rPr>
          <w:sz w:val="20"/>
          <w:szCs w:val="20"/>
          <w:lang w:val="en-GB"/>
        </w:rPr>
      </w:pPr>
      <w:r w:rsidRPr="00D24824">
        <w:rPr>
          <w:rFonts w:ascii="Arial Unicode MS" w:eastAsia="Arial Unicode MS" w:hAnsi="Arial Unicode MS" w:cs="Arial Unicode MS"/>
          <w:sz w:val="20"/>
          <w:szCs w:val="20"/>
          <w:lang w:val="en-GB"/>
        </w:rPr>
        <w:lastRenderedPageBreak/>
        <w:t>INTERVAL</w:t>
      </w:r>
      <w:r>
        <w:rPr>
          <w:sz w:val="20"/>
          <w:szCs w:val="20"/>
          <w:lang w:val="en-GB"/>
        </w:rPr>
        <w:t xml:space="preserve"> </w:t>
      </w:r>
      <w:r w:rsidR="00834B13">
        <w:rPr>
          <w:sz w:val="20"/>
          <w:szCs w:val="20"/>
          <w:lang w:val="en-GB"/>
        </w:rPr>
        <w:t>'</w:t>
      </w:r>
      <w:proofErr w:type="spellStart"/>
      <w:r w:rsidR="005242E9">
        <w:rPr>
          <w:sz w:val="20"/>
          <w:szCs w:val="20"/>
          <w:lang w:val="en-GB"/>
        </w:rPr>
        <w:t>yyy</w:t>
      </w:r>
      <w:proofErr w:type="spellEnd"/>
      <w:r w:rsidR="00834B13">
        <w:rPr>
          <w:sz w:val="20"/>
          <w:szCs w:val="20"/>
          <w:lang w:val="en-GB"/>
        </w:rPr>
        <w:t>'</w:t>
      </w:r>
      <w:r w:rsidR="005242E9">
        <w:rPr>
          <w:sz w:val="20"/>
          <w:szCs w:val="20"/>
          <w:lang w:val="en-GB"/>
        </w:rPr>
        <w:t xml:space="preserve"> </w:t>
      </w:r>
      <w:r w:rsidR="005242E9" w:rsidRPr="00D24824">
        <w:rPr>
          <w:rFonts w:ascii="Arial Unicode MS" w:eastAsia="Arial Unicode MS" w:hAnsi="Arial Unicode MS" w:cs="Arial Unicode MS"/>
          <w:sz w:val="20"/>
          <w:szCs w:val="20"/>
          <w:lang w:val="en-GB"/>
        </w:rPr>
        <w:t>YEAR</w:t>
      </w:r>
      <w:r w:rsidR="005242E9">
        <w:rPr>
          <w:sz w:val="20"/>
          <w:szCs w:val="20"/>
          <w:lang w:val="en-GB"/>
        </w:rPr>
        <w:t>,</w:t>
      </w:r>
    </w:p>
    <w:p w14:paraId="09143201" w14:textId="3E75821B" w:rsidR="008F5C69" w:rsidRDefault="005242E9" w:rsidP="008F5C69">
      <w:pPr>
        <w:numPr>
          <w:ilvl w:val="1"/>
          <w:numId w:val="5"/>
        </w:numPr>
        <w:ind w:left="1434" w:hanging="357"/>
        <w:jc w:val="both"/>
        <w:rPr>
          <w:sz w:val="20"/>
          <w:szCs w:val="20"/>
          <w:lang w:val="en-GB"/>
        </w:rPr>
      </w:pPr>
      <w:r>
        <w:rPr>
          <w:sz w:val="20"/>
          <w:szCs w:val="20"/>
          <w:lang w:val="en-GB"/>
        </w:rPr>
        <w:t xml:space="preserve"> </w:t>
      </w:r>
      <w:r w:rsidR="00B450E5" w:rsidRPr="00D24824">
        <w:rPr>
          <w:rFonts w:ascii="Arial Unicode MS" w:eastAsia="Arial Unicode MS" w:hAnsi="Arial Unicode MS" w:cs="Arial Unicode MS"/>
          <w:sz w:val="20"/>
          <w:szCs w:val="20"/>
          <w:lang w:val="en-GB"/>
        </w:rPr>
        <w:t>INTERVAL</w:t>
      </w:r>
      <w:r w:rsidR="00B450E5">
        <w:rPr>
          <w:sz w:val="20"/>
          <w:szCs w:val="20"/>
          <w:lang w:val="en-GB"/>
        </w:rPr>
        <w:t xml:space="preserve"> </w:t>
      </w:r>
      <w:r w:rsidR="00834B13">
        <w:rPr>
          <w:sz w:val="20"/>
          <w:szCs w:val="20"/>
          <w:lang w:val="en-GB"/>
        </w:rPr>
        <w:t>'</w:t>
      </w:r>
      <w:proofErr w:type="spellStart"/>
      <w:r>
        <w:rPr>
          <w:sz w:val="20"/>
          <w:szCs w:val="20"/>
          <w:lang w:val="en-GB"/>
        </w:rPr>
        <w:t>yy</w:t>
      </w:r>
      <w:proofErr w:type="spellEnd"/>
      <w:r>
        <w:rPr>
          <w:sz w:val="20"/>
          <w:szCs w:val="20"/>
          <w:lang w:val="en-GB"/>
        </w:rPr>
        <w:t>-mm</w:t>
      </w:r>
      <w:r w:rsidR="00834B13">
        <w:rPr>
          <w:sz w:val="20"/>
          <w:szCs w:val="20"/>
          <w:lang w:val="en-GB"/>
        </w:rPr>
        <w:t>'</w:t>
      </w:r>
      <w:r>
        <w:rPr>
          <w:sz w:val="20"/>
          <w:szCs w:val="20"/>
          <w:lang w:val="en-GB"/>
        </w:rPr>
        <w:t xml:space="preserve"> </w:t>
      </w:r>
      <w:r w:rsidRPr="00D24824">
        <w:rPr>
          <w:rFonts w:ascii="Arial Unicode MS" w:eastAsia="Arial Unicode MS" w:hAnsi="Arial Unicode MS" w:cs="Arial Unicode MS"/>
          <w:sz w:val="20"/>
          <w:szCs w:val="20"/>
          <w:lang w:val="en-GB"/>
        </w:rPr>
        <w:t>YEAR</w:t>
      </w:r>
      <w:r>
        <w:rPr>
          <w:sz w:val="20"/>
          <w:szCs w:val="20"/>
          <w:lang w:val="en-GB"/>
        </w:rPr>
        <w:t xml:space="preserve"> </w:t>
      </w:r>
      <w:r w:rsidRPr="00D24824">
        <w:rPr>
          <w:rFonts w:ascii="Arial Unicode MS" w:eastAsia="Arial Unicode MS" w:hAnsi="Arial Unicode MS" w:cs="Arial Unicode MS"/>
          <w:sz w:val="20"/>
          <w:szCs w:val="20"/>
          <w:lang w:val="en-GB"/>
        </w:rPr>
        <w:t>TO</w:t>
      </w:r>
      <w:r>
        <w:rPr>
          <w:sz w:val="20"/>
          <w:szCs w:val="20"/>
          <w:lang w:val="en-GB"/>
        </w:rPr>
        <w:t xml:space="preserve"> </w:t>
      </w:r>
      <w:r w:rsidRPr="00D24824">
        <w:rPr>
          <w:rFonts w:ascii="Arial Unicode MS" w:eastAsia="Arial Unicode MS" w:hAnsi="Arial Unicode MS" w:cs="Arial Unicode MS"/>
          <w:sz w:val="20"/>
          <w:szCs w:val="20"/>
          <w:lang w:val="en-GB"/>
        </w:rPr>
        <w:t>MONTH</w:t>
      </w:r>
      <w:r>
        <w:rPr>
          <w:sz w:val="20"/>
          <w:szCs w:val="20"/>
          <w:lang w:val="en-GB"/>
        </w:rPr>
        <w:t xml:space="preserve">, </w:t>
      </w:r>
    </w:p>
    <w:p w14:paraId="66CEF66D" w14:textId="14B18843" w:rsidR="008F5C69" w:rsidRDefault="00B450E5" w:rsidP="008F5C69">
      <w:pPr>
        <w:numPr>
          <w:ilvl w:val="1"/>
          <w:numId w:val="5"/>
        </w:numPr>
        <w:ind w:left="1434" w:hanging="357"/>
        <w:jc w:val="both"/>
        <w:rPr>
          <w:sz w:val="20"/>
          <w:szCs w:val="20"/>
          <w:lang w:val="en-GB"/>
        </w:rPr>
      </w:pPr>
      <w:r w:rsidRPr="00D24824">
        <w:rPr>
          <w:rFonts w:ascii="Arial Unicode MS" w:eastAsia="Arial Unicode MS" w:hAnsi="Arial Unicode MS" w:cs="Arial Unicode MS"/>
          <w:sz w:val="20"/>
          <w:szCs w:val="20"/>
          <w:lang w:val="en-GB"/>
        </w:rPr>
        <w:t>INTERVAL</w:t>
      </w:r>
      <w:r>
        <w:rPr>
          <w:sz w:val="20"/>
          <w:szCs w:val="20"/>
          <w:lang w:val="en-GB"/>
        </w:rPr>
        <w:t xml:space="preserve"> </w:t>
      </w:r>
      <w:r w:rsidR="00834B13">
        <w:rPr>
          <w:sz w:val="20"/>
          <w:szCs w:val="20"/>
          <w:lang w:val="en-GB"/>
        </w:rPr>
        <w:t>'</w:t>
      </w:r>
      <w:r w:rsidR="005242E9">
        <w:rPr>
          <w:sz w:val="20"/>
          <w:szCs w:val="20"/>
          <w:lang w:val="en-GB"/>
        </w:rPr>
        <w:t>m</w:t>
      </w:r>
      <w:r w:rsidR="00834B13">
        <w:rPr>
          <w:sz w:val="20"/>
          <w:szCs w:val="20"/>
          <w:lang w:val="en-GB"/>
        </w:rPr>
        <w:t>'</w:t>
      </w:r>
      <w:r w:rsidR="005242E9">
        <w:rPr>
          <w:sz w:val="20"/>
          <w:szCs w:val="20"/>
          <w:lang w:val="en-GB"/>
        </w:rPr>
        <w:t xml:space="preserve"> </w:t>
      </w:r>
      <w:r w:rsidR="005242E9" w:rsidRPr="00D24824">
        <w:rPr>
          <w:rFonts w:ascii="Arial Unicode MS" w:eastAsia="Arial Unicode MS" w:hAnsi="Arial Unicode MS" w:cs="Arial Unicode MS"/>
          <w:sz w:val="20"/>
          <w:szCs w:val="20"/>
          <w:lang w:val="en-GB"/>
        </w:rPr>
        <w:t>MONTH</w:t>
      </w:r>
      <w:r w:rsidR="005242E9">
        <w:rPr>
          <w:sz w:val="20"/>
          <w:szCs w:val="20"/>
          <w:lang w:val="en-GB"/>
        </w:rPr>
        <w:t xml:space="preserve">, </w:t>
      </w:r>
    </w:p>
    <w:p w14:paraId="2CD097EE" w14:textId="5395B2A2" w:rsidR="008F5C69" w:rsidRDefault="00B450E5" w:rsidP="008F5C69">
      <w:pPr>
        <w:numPr>
          <w:ilvl w:val="1"/>
          <w:numId w:val="5"/>
        </w:numPr>
        <w:ind w:left="1434" w:hanging="357"/>
        <w:jc w:val="both"/>
        <w:rPr>
          <w:sz w:val="20"/>
          <w:szCs w:val="20"/>
          <w:lang w:val="en-GB"/>
        </w:rPr>
      </w:pPr>
      <w:r w:rsidRPr="00D24824">
        <w:rPr>
          <w:rFonts w:ascii="Arial Unicode MS" w:eastAsia="Arial Unicode MS" w:hAnsi="Arial Unicode MS" w:cs="Arial Unicode MS"/>
          <w:sz w:val="20"/>
          <w:szCs w:val="20"/>
          <w:lang w:val="en-GB"/>
        </w:rPr>
        <w:t>INTERVAL</w:t>
      </w:r>
      <w:r>
        <w:rPr>
          <w:sz w:val="20"/>
          <w:szCs w:val="20"/>
          <w:lang w:val="en-GB"/>
        </w:rPr>
        <w:t xml:space="preserve"> </w:t>
      </w:r>
      <w:r w:rsidR="00834B13">
        <w:rPr>
          <w:sz w:val="20"/>
          <w:szCs w:val="20"/>
          <w:lang w:val="en-GB"/>
        </w:rPr>
        <w:t>'</w:t>
      </w:r>
      <w:r w:rsidR="005242E9">
        <w:rPr>
          <w:sz w:val="20"/>
          <w:szCs w:val="20"/>
          <w:lang w:val="en-GB"/>
        </w:rPr>
        <w:t xml:space="preserve">d </w:t>
      </w:r>
      <w:proofErr w:type="spellStart"/>
      <w:r w:rsidR="005242E9">
        <w:rPr>
          <w:sz w:val="20"/>
          <w:szCs w:val="20"/>
          <w:lang w:val="en-GB"/>
        </w:rPr>
        <w:t>h</w:t>
      </w:r>
      <w:r w:rsidR="00244F02">
        <w:rPr>
          <w:sz w:val="20"/>
          <w:szCs w:val="20"/>
          <w:lang w:val="en-GB"/>
        </w:rPr>
        <w:t>h</w:t>
      </w:r>
      <w:r w:rsidR="005242E9">
        <w:rPr>
          <w:sz w:val="20"/>
          <w:szCs w:val="20"/>
          <w:lang w:val="en-GB"/>
        </w:rPr>
        <w:t>:m</w:t>
      </w:r>
      <w:r>
        <w:rPr>
          <w:sz w:val="20"/>
          <w:szCs w:val="20"/>
          <w:lang w:val="en-GB"/>
        </w:rPr>
        <w:t>m</w:t>
      </w:r>
      <w:r w:rsidR="005242E9">
        <w:rPr>
          <w:sz w:val="20"/>
          <w:szCs w:val="20"/>
          <w:lang w:val="en-GB"/>
        </w:rPr>
        <w:t>:s</w:t>
      </w:r>
      <w:r>
        <w:rPr>
          <w:sz w:val="20"/>
          <w:szCs w:val="20"/>
          <w:lang w:val="en-GB"/>
        </w:rPr>
        <w:t>s</w:t>
      </w:r>
      <w:proofErr w:type="spellEnd"/>
      <w:r w:rsidR="00834B13">
        <w:rPr>
          <w:sz w:val="20"/>
          <w:szCs w:val="20"/>
          <w:lang w:val="en-GB"/>
        </w:rPr>
        <w:t>'</w:t>
      </w:r>
      <w:r w:rsidR="00244F02">
        <w:rPr>
          <w:sz w:val="20"/>
          <w:szCs w:val="20"/>
          <w:lang w:val="en-GB"/>
        </w:rPr>
        <w:t xml:space="preserve"> </w:t>
      </w:r>
      <w:r w:rsidR="00244F02" w:rsidRPr="00D24824">
        <w:rPr>
          <w:rFonts w:ascii="Arial Unicode MS" w:eastAsia="Arial Unicode MS" w:hAnsi="Arial Unicode MS" w:cs="Arial Unicode MS"/>
          <w:sz w:val="20"/>
          <w:szCs w:val="20"/>
          <w:lang w:val="en-GB"/>
        </w:rPr>
        <w:t>DAY</w:t>
      </w:r>
      <w:r w:rsidR="00244F02">
        <w:rPr>
          <w:sz w:val="20"/>
          <w:szCs w:val="20"/>
          <w:lang w:val="en-GB"/>
        </w:rPr>
        <w:t xml:space="preserve">(1) </w:t>
      </w:r>
      <w:r w:rsidR="00244F02" w:rsidRPr="00D24824">
        <w:rPr>
          <w:rFonts w:ascii="Arial Unicode MS" w:eastAsia="Arial Unicode MS" w:hAnsi="Arial Unicode MS" w:cs="Arial Unicode MS"/>
          <w:sz w:val="20"/>
          <w:szCs w:val="20"/>
          <w:lang w:val="en-GB"/>
        </w:rPr>
        <w:t>TO</w:t>
      </w:r>
      <w:r w:rsidR="00244F02">
        <w:rPr>
          <w:sz w:val="20"/>
          <w:szCs w:val="20"/>
          <w:lang w:val="en-GB"/>
        </w:rPr>
        <w:t xml:space="preserve"> </w:t>
      </w:r>
      <w:r w:rsidR="00244F02" w:rsidRPr="00D24824">
        <w:rPr>
          <w:rFonts w:ascii="Arial Unicode MS" w:eastAsia="Arial Unicode MS" w:hAnsi="Arial Unicode MS" w:cs="Arial Unicode MS"/>
          <w:sz w:val="20"/>
          <w:szCs w:val="20"/>
          <w:lang w:val="en-GB"/>
        </w:rPr>
        <w:t>SECOND</w:t>
      </w:r>
      <w:r w:rsidR="00244F02">
        <w:rPr>
          <w:sz w:val="20"/>
          <w:szCs w:val="20"/>
          <w:lang w:val="en-GB"/>
        </w:rPr>
        <w:t xml:space="preserve">, </w:t>
      </w:r>
    </w:p>
    <w:p w14:paraId="59614141" w14:textId="3682FE13" w:rsidR="005242E9" w:rsidRPr="00C67BFF" w:rsidRDefault="00B450E5" w:rsidP="008F5C69">
      <w:pPr>
        <w:numPr>
          <w:ilvl w:val="1"/>
          <w:numId w:val="5"/>
        </w:numPr>
        <w:ind w:left="1434" w:hanging="357"/>
        <w:jc w:val="both"/>
        <w:rPr>
          <w:sz w:val="20"/>
          <w:szCs w:val="20"/>
          <w:lang w:val="fr-FR"/>
        </w:rPr>
      </w:pPr>
      <w:r w:rsidRPr="00D24824">
        <w:rPr>
          <w:rFonts w:ascii="Arial Unicode MS" w:eastAsia="Arial Unicode MS" w:hAnsi="Arial Unicode MS" w:cs="Arial Unicode MS"/>
          <w:sz w:val="20"/>
          <w:szCs w:val="20"/>
          <w:lang w:val="fr-FR"/>
        </w:rPr>
        <w:t>INTERVAL</w:t>
      </w:r>
      <w:r w:rsidRPr="00C67BFF">
        <w:rPr>
          <w:sz w:val="20"/>
          <w:szCs w:val="20"/>
          <w:lang w:val="fr-FR"/>
        </w:rPr>
        <w:t xml:space="preserve"> </w:t>
      </w:r>
      <w:r w:rsidR="00834B13">
        <w:rPr>
          <w:sz w:val="20"/>
          <w:szCs w:val="20"/>
          <w:lang w:val="fr-FR"/>
        </w:rPr>
        <w:t>'</w:t>
      </w:r>
      <w:proofErr w:type="spellStart"/>
      <w:proofErr w:type="gramStart"/>
      <w:r w:rsidR="00244F02" w:rsidRPr="00C67BFF">
        <w:rPr>
          <w:sz w:val="20"/>
          <w:szCs w:val="20"/>
          <w:lang w:val="fr-FR"/>
        </w:rPr>
        <w:t>sss.ss</w:t>
      </w:r>
      <w:proofErr w:type="spellEnd"/>
      <w:proofErr w:type="gramEnd"/>
      <w:r w:rsidR="00834B13">
        <w:rPr>
          <w:sz w:val="20"/>
          <w:szCs w:val="20"/>
          <w:lang w:val="fr-FR"/>
        </w:rPr>
        <w:t>'</w:t>
      </w:r>
      <w:r w:rsidR="00244F02" w:rsidRPr="00C67BFF">
        <w:rPr>
          <w:sz w:val="20"/>
          <w:szCs w:val="20"/>
          <w:lang w:val="fr-FR"/>
        </w:rPr>
        <w:t xml:space="preserve"> </w:t>
      </w:r>
      <w:proofErr w:type="gramStart"/>
      <w:r w:rsidR="00244F02" w:rsidRPr="00D24824">
        <w:rPr>
          <w:rFonts w:ascii="Arial Unicode MS" w:eastAsia="Arial Unicode MS" w:hAnsi="Arial Unicode MS" w:cs="Arial Unicode MS"/>
          <w:sz w:val="20"/>
          <w:szCs w:val="20"/>
          <w:lang w:val="fr-FR"/>
        </w:rPr>
        <w:t>SECOND</w:t>
      </w:r>
      <w:r w:rsidR="00244F02" w:rsidRPr="00C67BFF">
        <w:rPr>
          <w:sz w:val="20"/>
          <w:szCs w:val="20"/>
          <w:lang w:val="fr-FR"/>
        </w:rPr>
        <w:t>(</w:t>
      </w:r>
      <w:proofErr w:type="gramEnd"/>
      <w:r w:rsidR="00244F02" w:rsidRPr="00C67BFF">
        <w:rPr>
          <w:sz w:val="20"/>
          <w:szCs w:val="20"/>
          <w:lang w:val="fr-FR"/>
        </w:rPr>
        <w:t>3,2) etc.</w:t>
      </w:r>
    </w:p>
    <w:p w14:paraId="03113282" w14:textId="458407AF" w:rsidR="00872113" w:rsidRDefault="00872113" w:rsidP="005242E9">
      <w:pPr>
        <w:spacing w:before="120"/>
        <w:jc w:val="both"/>
        <w:rPr>
          <w:sz w:val="20"/>
          <w:szCs w:val="20"/>
          <w:lang w:val="en-GB"/>
        </w:rPr>
      </w:pPr>
      <w:r>
        <w:rPr>
          <w:sz w:val="20"/>
          <w:szCs w:val="20"/>
          <w:lang w:val="en-GB"/>
        </w:rPr>
        <w:t>The SQL20</w:t>
      </w:r>
      <w:r w:rsidR="00834B13">
        <w:rPr>
          <w:sz w:val="20"/>
          <w:szCs w:val="20"/>
          <w:lang w:val="en-GB"/>
        </w:rPr>
        <w:t>23 standard</w:t>
      </w:r>
      <w:r>
        <w:rPr>
          <w:sz w:val="20"/>
          <w:szCs w:val="20"/>
          <w:lang w:val="en-GB"/>
        </w:rPr>
        <w:t xml:space="preserve"> specifies that intervals cannot have a mixture of year-month and date-second fields.</w:t>
      </w:r>
    </w:p>
    <w:p w14:paraId="45CB5B2D" w14:textId="77777777" w:rsidR="00815EDA" w:rsidRDefault="00815EDA" w:rsidP="005242E9">
      <w:pPr>
        <w:spacing w:before="120"/>
        <w:jc w:val="both"/>
        <w:rPr>
          <w:sz w:val="20"/>
          <w:szCs w:val="20"/>
          <w:lang w:val="en-GB"/>
        </w:rPr>
      </w:pPr>
      <w:proofErr w:type="spellStart"/>
      <w:r>
        <w:rPr>
          <w:sz w:val="20"/>
          <w:szCs w:val="20"/>
          <w:lang w:val="en-GB"/>
        </w:rPr>
        <w:t>IntervalQualifier</w:t>
      </w:r>
      <w:proofErr w:type="spellEnd"/>
      <w:r w:rsidR="00237E41">
        <w:rPr>
          <w:sz w:val="20"/>
          <w:szCs w:val="20"/>
          <w:lang w:val="en-GB"/>
        </w:rPr>
        <w:fldChar w:fldCharType="begin"/>
      </w:r>
      <w:r w:rsidR="00F05019">
        <w:instrText xml:space="preserve"> XE "</w:instrText>
      </w:r>
      <w:r w:rsidR="00F05019" w:rsidRPr="00ED33AB">
        <w:rPr>
          <w:sz w:val="20"/>
          <w:szCs w:val="20"/>
          <w:lang w:val="en-GB"/>
        </w:rPr>
        <w:instrText>IntervalQualifier</w:instrText>
      </w:r>
      <w:r w:rsidR="00F05019">
        <w:instrText xml:space="preserve">" </w:instrText>
      </w:r>
      <w:r w:rsidR="00237E41">
        <w:rPr>
          <w:sz w:val="20"/>
          <w:szCs w:val="20"/>
          <w:lang w:val="en-GB"/>
        </w:rPr>
        <w:fldChar w:fldCharType="end"/>
      </w:r>
      <w:r>
        <w:rPr>
          <w:sz w:val="20"/>
          <w:szCs w:val="20"/>
          <w:lang w:val="en-GB"/>
        </w:rPr>
        <w:t xml:space="preserve"> = </w:t>
      </w:r>
      <w:proofErr w:type="spellStart"/>
      <w:r>
        <w:rPr>
          <w:sz w:val="20"/>
          <w:szCs w:val="20"/>
          <w:lang w:val="en-GB"/>
        </w:rPr>
        <w:t>StartField</w:t>
      </w:r>
      <w:proofErr w:type="spellEnd"/>
      <w:r>
        <w:rPr>
          <w:sz w:val="20"/>
          <w:szCs w:val="20"/>
          <w:lang w:val="en-GB"/>
        </w:rPr>
        <w:t xml:space="preserve"> </w:t>
      </w:r>
      <w:r w:rsidRPr="00D24824">
        <w:rPr>
          <w:rFonts w:ascii="Arial Unicode MS" w:eastAsia="Arial Unicode MS" w:hAnsi="Arial Unicode MS" w:cs="Arial Unicode MS"/>
          <w:sz w:val="20"/>
          <w:szCs w:val="20"/>
          <w:lang w:val="en-GB"/>
        </w:rPr>
        <w:t>TO</w:t>
      </w:r>
      <w:r>
        <w:rPr>
          <w:sz w:val="20"/>
          <w:szCs w:val="20"/>
          <w:lang w:val="en-GB"/>
        </w:rPr>
        <w:t xml:space="preserve"> </w:t>
      </w:r>
      <w:proofErr w:type="spellStart"/>
      <w:r>
        <w:rPr>
          <w:sz w:val="20"/>
          <w:szCs w:val="20"/>
          <w:lang w:val="en-GB"/>
        </w:rPr>
        <w:t>EndField</w:t>
      </w:r>
      <w:proofErr w:type="spellEnd"/>
      <w:r>
        <w:rPr>
          <w:sz w:val="20"/>
          <w:szCs w:val="20"/>
          <w:lang w:val="en-GB"/>
        </w:rPr>
        <w:t xml:space="preserve"> </w:t>
      </w:r>
    </w:p>
    <w:p w14:paraId="25759ECD" w14:textId="77777777" w:rsidR="00815EDA" w:rsidRDefault="00815EDA" w:rsidP="005242E9">
      <w:pPr>
        <w:jc w:val="both"/>
        <w:rPr>
          <w:sz w:val="20"/>
          <w:szCs w:val="20"/>
          <w:lang w:val="en-GB"/>
        </w:rPr>
      </w:pPr>
      <w:r>
        <w:rPr>
          <w:sz w:val="20"/>
          <w:szCs w:val="20"/>
          <w:lang w:val="en-GB"/>
        </w:rPr>
        <w:tab/>
        <w:t xml:space="preserve">| </w:t>
      </w:r>
      <w:r>
        <w:rPr>
          <w:sz w:val="20"/>
          <w:szCs w:val="20"/>
          <w:lang w:val="en-GB"/>
        </w:rPr>
        <w:tab/>
      </w:r>
      <w:proofErr w:type="spellStart"/>
      <w:r>
        <w:rPr>
          <w:sz w:val="20"/>
          <w:szCs w:val="20"/>
          <w:lang w:val="en-GB"/>
        </w:rPr>
        <w:t>DateTimeField</w:t>
      </w:r>
      <w:proofErr w:type="spellEnd"/>
      <w:r>
        <w:rPr>
          <w:sz w:val="20"/>
          <w:szCs w:val="20"/>
          <w:lang w:val="en-GB"/>
        </w:rPr>
        <w:t xml:space="preserve"> .</w:t>
      </w:r>
    </w:p>
    <w:p w14:paraId="2C59D399" w14:textId="5F27748F" w:rsidR="00815EDA" w:rsidRDefault="00815EDA" w:rsidP="005242E9">
      <w:pPr>
        <w:spacing w:before="120"/>
        <w:jc w:val="both"/>
        <w:rPr>
          <w:sz w:val="20"/>
          <w:szCs w:val="20"/>
          <w:lang w:val="en-GB"/>
        </w:rPr>
      </w:pPr>
      <w:proofErr w:type="spellStart"/>
      <w:r>
        <w:rPr>
          <w:sz w:val="20"/>
          <w:szCs w:val="20"/>
          <w:lang w:val="en-GB"/>
        </w:rPr>
        <w:t>StartField</w:t>
      </w:r>
      <w:proofErr w:type="spellEnd"/>
      <w:r w:rsidR="00237E41">
        <w:rPr>
          <w:sz w:val="20"/>
          <w:szCs w:val="20"/>
          <w:lang w:val="en-GB"/>
        </w:rPr>
        <w:fldChar w:fldCharType="begin"/>
      </w:r>
      <w:r w:rsidR="00F05019">
        <w:instrText xml:space="preserve"> XE "</w:instrText>
      </w:r>
      <w:r w:rsidR="00F05019" w:rsidRPr="00ED33AB">
        <w:rPr>
          <w:sz w:val="20"/>
          <w:szCs w:val="20"/>
          <w:lang w:val="en-GB"/>
        </w:rPr>
        <w:instrText>StartField</w:instrText>
      </w:r>
      <w:r w:rsidR="00F05019">
        <w:instrText xml:space="preserve">" </w:instrText>
      </w:r>
      <w:r w:rsidR="00237E41">
        <w:rPr>
          <w:sz w:val="20"/>
          <w:szCs w:val="20"/>
          <w:lang w:val="en-GB"/>
        </w:rPr>
        <w:fldChar w:fldCharType="end"/>
      </w:r>
      <w:r>
        <w:rPr>
          <w:sz w:val="20"/>
          <w:szCs w:val="20"/>
          <w:lang w:val="en-GB"/>
        </w:rPr>
        <w:t xml:space="preserve"> = </w:t>
      </w:r>
      <w:proofErr w:type="spellStart"/>
      <w:r>
        <w:rPr>
          <w:sz w:val="20"/>
          <w:szCs w:val="20"/>
          <w:lang w:val="en-GB"/>
        </w:rPr>
        <w:t>IntervalField</w:t>
      </w:r>
      <w:proofErr w:type="spellEnd"/>
      <w:r>
        <w:rPr>
          <w:sz w:val="20"/>
          <w:szCs w:val="20"/>
          <w:lang w:val="en-GB"/>
        </w:rPr>
        <w:t xml:space="preserve"> [</w:t>
      </w:r>
      <w:r w:rsidR="00834B13">
        <w:rPr>
          <w:sz w:val="20"/>
          <w:szCs w:val="20"/>
          <w:lang w:val="en-GB"/>
        </w:rPr>
        <w:t>'</w:t>
      </w:r>
      <w:r>
        <w:rPr>
          <w:sz w:val="20"/>
          <w:szCs w:val="20"/>
          <w:lang w:val="en-GB"/>
        </w:rPr>
        <w:t>(</w:t>
      </w:r>
      <w:r w:rsidR="00834B13">
        <w:rPr>
          <w:sz w:val="20"/>
          <w:szCs w:val="20"/>
          <w:lang w:val="en-GB"/>
        </w:rPr>
        <w:t>'</w:t>
      </w:r>
      <w:r>
        <w:rPr>
          <w:sz w:val="20"/>
          <w:szCs w:val="20"/>
          <w:lang w:val="en-GB"/>
        </w:rPr>
        <w:t xml:space="preserve"> int </w:t>
      </w:r>
      <w:r w:rsidR="00834B13">
        <w:rPr>
          <w:sz w:val="20"/>
          <w:szCs w:val="20"/>
          <w:lang w:val="en-GB"/>
        </w:rPr>
        <w:t>'</w:t>
      </w:r>
      <w:r>
        <w:rPr>
          <w:sz w:val="20"/>
          <w:szCs w:val="20"/>
          <w:lang w:val="en-GB"/>
        </w:rPr>
        <w:t>)</w:t>
      </w:r>
      <w:r w:rsidR="00834B13">
        <w:rPr>
          <w:sz w:val="20"/>
          <w:szCs w:val="20"/>
          <w:lang w:val="en-GB"/>
        </w:rPr>
        <w:t>'</w:t>
      </w:r>
      <w:r>
        <w:rPr>
          <w:sz w:val="20"/>
          <w:szCs w:val="20"/>
          <w:lang w:val="en-GB"/>
        </w:rPr>
        <w:t>] .</w:t>
      </w:r>
    </w:p>
    <w:p w14:paraId="0D17661C" w14:textId="47131AB7" w:rsidR="00815EDA" w:rsidRDefault="00815EDA" w:rsidP="005242E9">
      <w:pPr>
        <w:spacing w:before="120"/>
        <w:jc w:val="both"/>
        <w:rPr>
          <w:sz w:val="20"/>
          <w:szCs w:val="20"/>
          <w:lang w:val="en-GB"/>
        </w:rPr>
      </w:pPr>
      <w:proofErr w:type="spellStart"/>
      <w:r>
        <w:rPr>
          <w:sz w:val="20"/>
          <w:szCs w:val="20"/>
          <w:lang w:val="en-GB"/>
        </w:rPr>
        <w:t>EndField</w:t>
      </w:r>
      <w:proofErr w:type="spellEnd"/>
      <w:r w:rsidR="00237E41">
        <w:rPr>
          <w:sz w:val="20"/>
          <w:szCs w:val="20"/>
          <w:lang w:val="en-GB"/>
        </w:rPr>
        <w:fldChar w:fldCharType="begin"/>
      </w:r>
      <w:r w:rsidR="00F05019">
        <w:instrText xml:space="preserve"> XE "</w:instrText>
      </w:r>
      <w:r w:rsidR="00F05019" w:rsidRPr="00ED33AB">
        <w:rPr>
          <w:sz w:val="20"/>
          <w:szCs w:val="20"/>
          <w:lang w:val="en-GB"/>
        </w:rPr>
        <w:instrText>EndField</w:instrText>
      </w:r>
      <w:r w:rsidR="00F05019">
        <w:instrText xml:space="preserve">" </w:instrText>
      </w:r>
      <w:r w:rsidR="00237E41">
        <w:rPr>
          <w:sz w:val="20"/>
          <w:szCs w:val="20"/>
          <w:lang w:val="en-GB"/>
        </w:rPr>
        <w:fldChar w:fldCharType="end"/>
      </w:r>
      <w:r>
        <w:rPr>
          <w:sz w:val="20"/>
          <w:szCs w:val="20"/>
          <w:lang w:val="en-GB"/>
        </w:rPr>
        <w:t xml:space="preserve"> = </w:t>
      </w:r>
      <w:proofErr w:type="spellStart"/>
      <w:r>
        <w:rPr>
          <w:sz w:val="20"/>
          <w:szCs w:val="20"/>
          <w:lang w:val="en-GB"/>
        </w:rPr>
        <w:t>IntervalField</w:t>
      </w:r>
      <w:proofErr w:type="spellEnd"/>
      <w:r w:rsidR="005242E9">
        <w:rPr>
          <w:sz w:val="20"/>
          <w:szCs w:val="20"/>
          <w:lang w:val="en-GB"/>
        </w:rPr>
        <w:t xml:space="preserve"> | </w:t>
      </w:r>
      <w:r w:rsidR="005242E9" w:rsidRPr="00D24824">
        <w:rPr>
          <w:rFonts w:ascii="Arial Unicode MS" w:eastAsia="Arial Unicode MS" w:hAnsi="Arial Unicode MS" w:cs="Arial Unicode MS"/>
          <w:sz w:val="20"/>
          <w:szCs w:val="20"/>
          <w:lang w:val="en-GB"/>
        </w:rPr>
        <w:t>SECOND</w:t>
      </w:r>
      <w:r w:rsidR="005242E9">
        <w:rPr>
          <w:sz w:val="20"/>
          <w:szCs w:val="20"/>
          <w:lang w:val="en-GB"/>
        </w:rPr>
        <w:t xml:space="preserve"> [</w:t>
      </w:r>
      <w:r w:rsidR="00834B13">
        <w:rPr>
          <w:sz w:val="20"/>
          <w:szCs w:val="20"/>
          <w:lang w:val="en-GB"/>
        </w:rPr>
        <w:t>'</w:t>
      </w:r>
      <w:r w:rsidR="005242E9">
        <w:rPr>
          <w:sz w:val="20"/>
          <w:szCs w:val="20"/>
          <w:lang w:val="en-GB"/>
        </w:rPr>
        <w:t>(</w:t>
      </w:r>
      <w:r w:rsidR="00834B13">
        <w:rPr>
          <w:sz w:val="20"/>
          <w:szCs w:val="20"/>
          <w:lang w:val="en-GB"/>
        </w:rPr>
        <w:t>'</w:t>
      </w:r>
      <w:r w:rsidR="005242E9">
        <w:rPr>
          <w:sz w:val="20"/>
          <w:szCs w:val="20"/>
          <w:lang w:val="en-GB"/>
        </w:rPr>
        <w:t xml:space="preserve"> int </w:t>
      </w:r>
      <w:r w:rsidR="00834B13">
        <w:rPr>
          <w:sz w:val="20"/>
          <w:szCs w:val="20"/>
          <w:lang w:val="en-GB"/>
        </w:rPr>
        <w:t>'</w:t>
      </w:r>
      <w:r w:rsidR="005242E9">
        <w:rPr>
          <w:sz w:val="20"/>
          <w:szCs w:val="20"/>
          <w:lang w:val="en-GB"/>
        </w:rPr>
        <w:t>)</w:t>
      </w:r>
      <w:r w:rsidR="00834B13">
        <w:rPr>
          <w:sz w:val="20"/>
          <w:szCs w:val="20"/>
          <w:lang w:val="en-GB"/>
        </w:rPr>
        <w:t>'</w:t>
      </w:r>
      <w:r w:rsidR="005242E9">
        <w:rPr>
          <w:sz w:val="20"/>
          <w:szCs w:val="20"/>
          <w:lang w:val="en-GB"/>
        </w:rPr>
        <w:t>] .</w:t>
      </w:r>
    </w:p>
    <w:p w14:paraId="55B4E543" w14:textId="79A9AF62" w:rsidR="005242E9" w:rsidRDefault="005242E9" w:rsidP="005242E9">
      <w:pPr>
        <w:spacing w:before="120"/>
        <w:jc w:val="both"/>
        <w:rPr>
          <w:sz w:val="20"/>
          <w:szCs w:val="20"/>
          <w:lang w:val="en-GB"/>
        </w:rPr>
      </w:pPr>
      <w:proofErr w:type="spellStart"/>
      <w:r>
        <w:rPr>
          <w:sz w:val="20"/>
          <w:szCs w:val="20"/>
          <w:lang w:val="en-GB"/>
        </w:rPr>
        <w:t>DateTimeField</w:t>
      </w:r>
      <w:proofErr w:type="spellEnd"/>
      <w:r w:rsidR="00237E41">
        <w:rPr>
          <w:sz w:val="20"/>
          <w:szCs w:val="20"/>
          <w:lang w:val="en-GB"/>
        </w:rPr>
        <w:fldChar w:fldCharType="begin"/>
      </w:r>
      <w:r w:rsidR="00F05019">
        <w:instrText xml:space="preserve"> XE "</w:instrText>
      </w:r>
      <w:r w:rsidR="00F05019" w:rsidRPr="00ED33AB">
        <w:rPr>
          <w:sz w:val="20"/>
          <w:szCs w:val="20"/>
          <w:lang w:val="en-GB"/>
        </w:rPr>
        <w:instrText>DateTimeField</w:instrText>
      </w:r>
      <w:r w:rsidR="00F05019">
        <w:instrText xml:space="preserve">" </w:instrText>
      </w:r>
      <w:r w:rsidR="00237E41">
        <w:rPr>
          <w:sz w:val="20"/>
          <w:szCs w:val="20"/>
          <w:lang w:val="en-GB"/>
        </w:rPr>
        <w:fldChar w:fldCharType="end"/>
      </w:r>
      <w:r>
        <w:rPr>
          <w:sz w:val="20"/>
          <w:szCs w:val="20"/>
          <w:lang w:val="en-GB"/>
        </w:rPr>
        <w:t xml:space="preserve"> = </w:t>
      </w:r>
      <w:proofErr w:type="spellStart"/>
      <w:r>
        <w:rPr>
          <w:sz w:val="20"/>
          <w:szCs w:val="20"/>
          <w:lang w:val="en-GB"/>
        </w:rPr>
        <w:t>StartField</w:t>
      </w:r>
      <w:proofErr w:type="spellEnd"/>
      <w:r>
        <w:rPr>
          <w:sz w:val="20"/>
          <w:szCs w:val="20"/>
          <w:lang w:val="en-GB"/>
        </w:rPr>
        <w:t xml:space="preserve"> | </w:t>
      </w:r>
      <w:r w:rsidRPr="00D24824">
        <w:rPr>
          <w:rFonts w:ascii="Arial Unicode MS" w:eastAsia="Arial Unicode MS" w:hAnsi="Arial Unicode MS" w:cs="Arial Unicode MS"/>
          <w:sz w:val="20"/>
          <w:szCs w:val="20"/>
          <w:lang w:val="en-GB"/>
        </w:rPr>
        <w:t>SECOND</w:t>
      </w:r>
      <w:r>
        <w:rPr>
          <w:sz w:val="20"/>
          <w:szCs w:val="20"/>
          <w:lang w:val="en-GB"/>
        </w:rPr>
        <w:t xml:space="preserve"> [</w:t>
      </w:r>
      <w:r w:rsidR="00834B13">
        <w:rPr>
          <w:sz w:val="20"/>
          <w:szCs w:val="20"/>
          <w:lang w:val="en-GB"/>
        </w:rPr>
        <w:t>'</w:t>
      </w:r>
      <w:r>
        <w:rPr>
          <w:sz w:val="20"/>
          <w:szCs w:val="20"/>
          <w:lang w:val="en-GB"/>
        </w:rPr>
        <w:t>(</w:t>
      </w:r>
      <w:r w:rsidR="00834B13">
        <w:rPr>
          <w:sz w:val="20"/>
          <w:szCs w:val="20"/>
          <w:lang w:val="en-GB"/>
        </w:rPr>
        <w:t>'</w:t>
      </w:r>
      <w:r>
        <w:rPr>
          <w:sz w:val="20"/>
          <w:szCs w:val="20"/>
          <w:lang w:val="en-GB"/>
        </w:rPr>
        <w:t xml:space="preserve"> int [</w:t>
      </w:r>
      <w:r w:rsidR="00834B13">
        <w:rPr>
          <w:sz w:val="20"/>
          <w:szCs w:val="20"/>
          <w:lang w:val="en-GB"/>
        </w:rPr>
        <w:t>'</w:t>
      </w:r>
      <w:r>
        <w:rPr>
          <w:sz w:val="20"/>
          <w:szCs w:val="20"/>
          <w:lang w:val="en-GB"/>
        </w:rPr>
        <w:t>,</w:t>
      </w:r>
      <w:r w:rsidR="00834B13">
        <w:rPr>
          <w:sz w:val="20"/>
          <w:szCs w:val="20"/>
          <w:lang w:val="en-GB"/>
        </w:rPr>
        <w:t>'</w:t>
      </w:r>
      <w:r>
        <w:rPr>
          <w:sz w:val="20"/>
          <w:szCs w:val="20"/>
          <w:lang w:val="en-GB"/>
        </w:rPr>
        <w:t xml:space="preserve"> int]</w:t>
      </w:r>
      <w:r w:rsidR="00834B13">
        <w:rPr>
          <w:sz w:val="20"/>
          <w:szCs w:val="20"/>
          <w:lang w:val="en-GB"/>
        </w:rPr>
        <w:t>'</w:t>
      </w:r>
      <w:r>
        <w:rPr>
          <w:sz w:val="20"/>
          <w:szCs w:val="20"/>
          <w:lang w:val="en-GB"/>
        </w:rPr>
        <w:t>)</w:t>
      </w:r>
      <w:r w:rsidR="00834B13">
        <w:rPr>
          <w:sz w:val="20"/>
          <w:szCs w:val="20"/>
          <w:lang w:val="en-GB"/>
        </w:rPr>
        <w:t>'</w:t>
      </w:r>
      <w:r>
        <w:rPr>
          <w:sz w:val="20"/>
          <w:szCs w:val="20"/>
          <w:lang w:val="en-GB"/>
        </w:rPr>
        <w:t>] .</w:t>
      </w:r>
    </w:p>
    <w:p w14:paraId="17CC11CF" w14:textId="77777777" w:rsidR="005242E9" w:rsidRDefault="005242E9" w:rsidP="005242E9">
      <w:pPr>
        <w:spacing w:before="120"/>
        <w:jc w:val="both"/>
        <w:rPr>
          <w:sz w:val="20"/>
          <w:szCs w:val="20"/>
          <w:lang w:val="en-GB"/>
        </w:rPr>
      </w:pPr>
      <w:r>
        <w:rPr>
          <w:sz w:val="20"/>
          <w:szCs w:val="20"/>
          <w:lang w:val="en-GB"/>
        </w:rPr>
        <w:t xml:space="preserve">The </w:t>
      </w:r>
      <w:proofErr w:type="spellStart"/>
      <w:r>
        <w:rPr>
          <w:sz w:val="20"/>
          <w:szCs w:val="20"/>
          <w:lang w:val="en-GB"/>
        </w:rPr>
        <w:t>ints</w:t>
      </w:r>
      <w:proofErr w:type="spellEnd"/>
      <w:r>
        <w:rPr>
          <w:sz w:val="20"/>
          <w:szCs w:val="20"/>
          <w:lang w:val="en-GB"/>
        </w:rPr>
        <w:t xml:space="preserve"> here represent precision for the leading field and</w:t>
      </w:r>
      <w:r w:rsidR="004C6637">
        <w:rPr>
          <w:sz w:val="20"/>
          <w:szCs w:val="20"/>
          <w:lang w:val="en-GB"/>
        </w:rPr>
        <w:t xml:space="preserve"> optionally for seconds the</w:t>
      </w:r>
      <w:r>
        <w:rPr>
          <w:sz w:val="20"/>
          <w:szCs w:val="20"/>
          <w:lang w:val="en-GB"/>
        </w:rPr>
        <w:t xml:space="preserve"> fracti</w:t>
      </w:r>
      <w:r w:rsidR="004C6637">
        <w:rPr>
          <w:sz w:val="20"/>
          <w:szCs w:val="20"/>
          <w:lang w:val="en-GB"/>
        </w:rPr>
        <w:t>on</w:t>
      </w:r>
      <w:r>
        <w:rPr>
          <w:sz w:val="20"/>
          <w:szCs w:val="20"/>
          <w:lang w:val="en-GB"/>
        </w:rPr>
        <w:t xml:space="preserve"> </w:t>
      </w:r>
      <w:r w:rsidR="004C6637">
        <w:rPr>
          <w:sz w:val="20"/>
          <w:szCs w:val="20"/>
          <w:lang w:val="en-GB"/>
        </w:rPr>
        <w:t>part</w:t>
      </w:r>
      <w:r>
        <w:rPr>
          <w:sz w:val="20"/>
          <w:szCs w:val="20"/>
          <w:lang w:val="en-GB"/>
        </w:rPr>
        <w:t>.</w:t>
      </w:r>
    </w:p>
    <w:p w14:paraId="0AD3FD35" w14:textId="77777777" w:rsidR="005242E9" w:rsidRDefault="005242E9" w:rsidP="005242E9">
      <w:pPr>
        <w:spacing w:before="120"/>
        <w:jc w:val="both"/>
        <w:rPr>
          <w:sz w:val="20"/>
          <w:szCs w:val="20"/>
          <w:lang w:val="en-GB"/>
        </w:rPr>
      </w:pPr>
      <w:proofErr w:type="spellStart"/>
      <w:r>
        <w:rPr>
          <w:sz w:val="20"/>
          <w:szCs w:val="20"/>
          <w:lang w:val="en-GB"/>
        </w:rPr>
        <w:t>IntervalField</w:t>
      </w:r>
      <w:proofErr w:type="spellEnd"/>
      <w:r w:rsidR="00237E41">
        <w:rPr>
          <w:sz w:val="20"/>
          <w:szCs w:val="20"/>
          <w:lang w:val="en-GB"/>
        </w:rPr>
        <w:fldChar w:fldCharType="begin"/>
      </w:r>
      <w:r w:rsidR="00F05019">
        <w:instrText xml:space="preserve"> XE "</w:instrText>
      </w:r>
      <w:r w:rsidR="00F05019" w:rsidRPr="00ED33AB">
        <w:rPr>
          <w:sz w:val="20"/>
          <w:szCs w:val="20"/>
          <w:lang w:val="en-GB"/>
        </w:rPr>
        <w:instrText>IntervalField</w:instrText>
      </w:r>
      <w:r w:rsidR="00F05019">
        <w:instrText xml:space="preserve">" </w:instrText>
      </w:r>
      <w:r w:rsidR="00237E41">
        <w:rPr>
          <w:sz w:val="20"/>
          <w:szCs w:val="20"/>
          <w:lang w:val="en-GB"/>
        </w:rPr>
        <w:fldChar w:fldCharType="end"/>
      </w:r>
      <w:r>
        <w:rPr>
          <w:sz w:val="20"/>
          <w:szCs w:val="20"/>
          <w:lang w:val="en-GB"/>
        </w:rPr>
        <w:t xml:space="preserve"> = </w:t>
      </w:r>
      <w:r w:rsidRPr="00D24824">
        <w:rPr>
          <w:rFonts w:ascii="Arial Unicode MS" w:eastAsia="Arial Unicode MS" w:hAnsi="Arial Unicode MS" w:cs="Arial Unicode MS"/>
          <w:sz w:val="20"/>
          <w:szCs w:val="20"/>
          <w:lang w:val="en-GB"/>
        </w:rPr>
        <w:t>YEAR</w:t>
      </w:r>
      <w:r>
        <w:rPr>
          <w:sz w:val="20"/>
          <w:szCs w:val="20"/>
          <w:lang w:val="en-GB"/>
        </w:rPr>
        <w:t xml:space="preserve"> | </w:t>
      </w:r>
      <w:r w:rsidRPr="00D24824">
        <w:rPr>
          <w:rFonts w:ascii="Arial Unicode MS" w:eastAsia="Arial Unicode MS" w:hAnsi="Arial Unicode MS" w:cs="Arial Unicode MS"/>
          <w:sz w:val="20"/>
          <w:szCs w:val="20"/>
          <w:lang w:val="en-GB"/>
        </w:rPr>
        <w:t>MONTH</w:t>
      </w:r>
      <w:r>
        <w:rPr>
          <w:sz w:val="20"/>
          <w:szCs w:val="20"/>
          <w:lang w:val="en-GB"/>
        </w:rPr>
        <w:t xml:space="preserve"> | </w:t>
      </w:r>
      <w:r w:rsidRPr="00D24824">
        <w:rPr>
          <w:rFonts w:ascii="Arial Unicode MS" w:eastAsia="Arial Unicode MS" w:hAnsi="Arial Unicode MS" w:cs="Arial Unicode MS"/>
          <w:sz w:val="20"/>
          <w:szCs w:val="20"/>
          <w:lang w:val="en-GB"/>
        </w:rPr>
        <w:t>DAY</w:t>
      </w:r>
      <w:r>
        <w:rPr>
          <w:sz w:val="20"/>
          <w:szCs w:val="20"/>
          <w:lang w:val="en-GB"/>
        </w:rPr>
        <w:t xml:space="preserve"> | </w:t>
      </w:r>
      <w:r w:rsidRPr="00D24824">
        <w:rPr>
          <w:rFonts w:ascii="Arial Unicode MS" w:eastAsia="Arial Unicode MS" w:hAnsi="Arial Unicode MS" w:cs="Arial Unicode MS"/>
          <w:sz w:val="20"/>
          <w:szCs w:val="20"/>
          <w:lang w:val="en-GB"/>
        </w:rPr>
        <w:t>HOUR</w:t>
      </w:r>
      <w:r>
        <w:rPr>
          <w:sz w:val="20"/>
          <w:szCs w:val="20"/>
          <w:lang w:val="en-GB"/>
        </w:rPr>
        <w:t xml:space="preserve"> | </w:t>
      </w:r>
      <w:r w:rsidRPr="00D24824">
        <w:rPr>
          <w:rFonts w:ascii="Arial Unicode MS" w:eastAsia="Arial Unicode MS" w:hAnsi="Arial Unicode MS" w:cs="Arial Unicode MS"/>
          <w:sz w:val="20"/>
          <w:szCs w:val="20"/>
          <w:lang w:val="en-GB"/>
        </w:rPr>
        <w:t>MINUTE</w:t>
      </w:r>
      <w:r>
        <w:rPr>
          <w:sz w:val="20"/>
          <w:szCs w:val="20"/>
          <w:lang w:val="en-GB"/>
        </w:rPr>
        <w:t xml:space="preserve"> .</w:t>
      </w:r>
    </w:p>
    <w:p w14:paraId="01A586EA" w14:textId="2DD8793C" w:rsidR="000F5F44" w:rsidRDefault="000F5F44" w:rsidP="000F5F44">
      <w:pPr>
        <w:pStyle w:val="Heading2"/>
      </w:pPr>
      <w:bookmarkStart w:id="164" w:name="_Toc49955233"/>
      <w:bookmarkStart w:id="165" w:name="_Toc237758785"/>
      <w:r>
        <w:t xml:space="preserve">7.7 </w:t>
      </w:r>
      <w:r w:rsidR="00DD2A98">
        <w:t xml:space="preserve">RowSet </w:t>
      </w:r>
      <w:r>
        <w:t>Expressions</w:t>
      </w:r>
      <w:bookmarkEnd w:id="164"/>
      <w:bookmarkEnd w:id="165"/>
    </w:p>
    <w:p w14:paraId="46357C60" w14:textId="5668D815" w:rsidR="000F5F44" w:rsidRPr="00DD4F99" w:rsidRDefault="000F5F44" w:rsidP="000F5F44">
      <w:pPr>
        <w:jc w:val="both"/>
        <w:rPr>
          <w:sz w:val="20"/>
          <w:szCs w:val="20"/>
          <w:lang w:val="en-GB"/>
        </w:rPr>
      </w:pPr>
      <w:proofErr w:type="spellStart"/>
      <w:r>
        <w:rPr>
          <w:sz w:val="20"/>
          <w:szCs w:val="20"/>
          <w:lang w:val="en-GB"/>
        </w:rPr>
        <w:t>TableValue</w:t>
      </w:r>
      <w:proofErr w:type="spellEnd"/>
      <w:r w:rsidR="00A16ADE">
        <w:rPr>
          <w:sz w:val="20"/>
          <w:szCs w:val="20"/>
          <w:lang w:val="en-GB"/>
        </w:rPr>
        <w:fldChar w:fldCharType="begin"/>
      </w:r>
      <w:r w:rsidR="00A16ADE">
        <w:instrText xml:space="preserve"> XE "</w:instrText>
      </w:r>
      <w:r w:rsidR="00A16ADE" w:rsidRPr="00CC190C">
        <w:rPr>
          <w:sz w:val="20"/>
          <w:szCs w:val="20"/>
          <w:lang w:val="en-GB"/>
        </w:rPr>
        <w:instrText>TableValue</w:instrText>
      </w:r>
      <w:r w:rsidR="00A16ADE">
        <w:instrText xml:space="preserve">" </w:instrText>
      </w:r>
      <w:r w:rsidR="00A16ADE">
        <w:rPr>
          <w:sz w:val="20"/>
          <w:szCs w:val="20"/>
          <w:lang w:val="en-GB"/>
        </w:rPr>
        <w:fldChar w:fldCharType="end"/>
      </w:r>
      <w:r>
        <w:rPr>
          <w:sz w:val="20"/>
          <w:szCs w:val="20"/>
          <w:lang w:val="en-GB"/>
        </w:rPr>
        <w:t xml:space="preserve"> =</w:t>
      </w:r>
      <w:r>
        <w:rPr>
          <w:sz w:val="20"/>
          <w:szCs w:val="20"/>
          <w:lang w:val="en-GB"/>
        </w:rPr>
        <w:tab/>
      </w:r>
      <w:r w:rsidRPr="00FF645F">
        <w:rPr>
          <w:rFonts w:eastAsia="Arial Unicode MS"/>
          <w:sz w:val="20"/>
          <w:szCs w:val="20"/>
          <w:lang w:val="en-GB"/>
        </w:rPr>
        <w:t>VALUES</w:t>
      </w:r>
      <w:r w:rsidRPr="0089648B">
        <w:rPr>
          <w:rFonts w:ascii="Arial Unicode MS" w:eastAsia="Arial Unicode MS" w:hAnsi="Arial Unicode MS" w:cs="Arial Unicode MS"/>
          <w:sz w:val="20"/>
          <w:szCs w:val="20"/>
          <w:lang w:val="en-GB"/>
        </w:rPr>
        <w:fldChar w:fldCharType="begin"/>
      </w:r>
      <w:r w:rsidRPr="0089648B">
        <w:rPr>
          <w:rFonts w:ascii="Arial Unicode MS" w:eastAsia="Arial Unicode MS" w:hAnsi="Arial Unicode MS" w:cs="Arial Unicode MS"/>
        </w:rPr>
        <w:instrText xml:space="preserve"> XE "</w:instrText>
      </w:r>
      <w:r w:rsidRPr="0089648B">
        <w:rPr>
          <w:rFonts w:ascii="Arial Unicode MS" w:eastAsia="Arial Unicode MS" w:hAnsi="Arial Unicode MS" w:cs="Arial Unicode MS"/>
          <w:sz w:val="20"/>
          <w:szCs w:val="20"/>
          <w:lang w:val="en-GB"/>
        </w:rPr>
        <w:instrText>VALUES</w:instrText>
      </w:r>
      <w:r w:rsidRPr="0089648B">
        <w:rPr>
          <w:rFonts w:ascii="Arial Unicode MS" w:eastAsia="Arial Unicode MS" w:hAnsi="Arial Unicode MS" w:cs="Arial Unicode MS"/>
        </w:rPr>
        <w:instrText xml:space="preserve">" </w:instrText>
      </w:r>
      <w:r w:rsidRPr="0089648B">
        <w:rPr>
          <w:rFonts w:ascii="Arial Unicode MS" w:eastAsia="Arial Unicode MS" w:hAnsi="Arial Unicode MS" w:cs="Arial Unicode MS"/>
          <w:sz w:val="20"/>
          <w:szCs w:val="20"/>
          <w:lang w:val="en-GB"/>
        </w:rPr>
        <w:fldChar w:fldCharType="end"/>
      </w:r>
      <w:r>
        <w:rPr>
          <w:sz w:val="20"/>
          <w:szCs w:val="20"/>
          <w:lang w:val="en-GB"/>
        </w:rPr>
        <w:t xml:space="preserve">  </w:t>
      </w:r>
      <w:r w:rsidR="00834B13">
        <w:rPr>
          <w:sz w:val="20"/>
          <w:szCs w:val="20"/>
          <w:lang w:val="en-GB"/>
        </w:rPr>
        <w:t>'</w:t>
      </w:r>
      <w:r>
        <w:rPr>
          <w:sz w:val="20"/>
          <w:szCs w:val="20"/>
          <w:lang w:val="en-GB"/>
        </w:rPr>
        <w:t>(</w:t>
      </w:r>
      <w:r w:rsidR="00834B13">
        <w:rPr>
          <w:sz w:val="20"/>
          <w:szCs w:val="20"/>
          <w:lang w:val="en-GB"/>
        </w:rPr>
        <w:t>'</w:t>
      </w:r>
      <w:r>
        <w:rPr>
          <w:sz w:val="20"/>
          <w:szCs w:val="20"/>
          <w:lang w:val="en-GB"/>
        </w:rPr>
        <w:t xml:space="preserve"> </w:t>
      </w:r>
      <w:r w:rsidR="00B66DD8">
        <w:rPr>
          <w:sz w:val="20"/>
          <w:szCs w:val="20"/>
          <w:lang w:val="en-GB"/>
        </w:rPr>
        <w:t>Scalar</w:t>
      </w:r>
      <w:r>
        <w:rPr>
          <w:sz w:val="20"/>
          <w:szCs w:val="20"/>
          <w:lang w:val="en-GB"/>
        </w:rPr>
        <w:t xml:space="preserve"> { </w:t>
      </w:r>
      <w:r w:rsidR="00834B13">
        <w:rPr>
          <w:sz w:val="20"/>
          <w:szCs w:val="20"/>
          <w:lang w:val="en-GB"/>
        </w:rPr>
        <w:t>'</w:t>
      </w:r>
      <w:r>
        <w:rPr>
          <w:sz w:val="20"/>
          <w:szCs w:val="20"/>
          <w:lang w:val="en-GB"/>
        </w:rPr>
        <w:t>,</w:t>
      </w:r>
      <w:r w:rsidR="00834B13">
        <w:rPr>
          <w:sz w:val="20"/>
          <w:szCs w:val="20"/>
          <w:lang w:val="en-GB"/>
        </w:rPr>
        <w:t>'</w:t>
      </w:r>
      <w:r>
        <w:rPr>
          <w:sz w:val="20"/>
          <w:szCs w:val="20"/>
          <w:lang w:val="en-GB"/>
        </w:rPr>
        <w:t xml:space="preserve"> </w:t>
      </w:r>
      <w:r w:rsidR="00B66DD8">
        <w:rPr>
          <w:sz w:val="20"/>
          <w:szCs w:val="20"/>
          <w:lang w:val="en-GB"/>
        </w:rPr>
        <w:t>Scalar</w:t>
      </w:r>
      <w:r>
        <w:rPr>
          <w:sz w:val="20"/>
          <w:szCs w:val="20"/>
          <w:lang w:val="en-GB"/>
        </w:rPr>
        <w:t xml:space="preserve"> } </w:t>
      </w:r>
      <w:r w:rsidR="00834B13">
        <w:rPr>
          <w:sz w:val="20"/>
          <w:szCs w:val="20"/>
          <w:lang w:val="en-GB"/>
        </w:rPr>
        <w:t>'</w:t>
      </w:r>
      <w:r>
        <w:rPr>
          <w:sz w:val="20"/>
          <w:szCs w:val="20"/>
          <w:lang w:val="en-GB"/>
        </w:rPr>
        <w:t>)</w:t>
      </w:r>
      <w:r w:rsidR="00834B13">
        <w:rPr>
          <w:sz w:val="20"/>
          <w:szCs w:val="20"/>
          <w:lang w:val="en-GB"/>
        </w:rPr>
        <w:t>'</w:t>
      </w:r>
      <w:r>
        <w:rPr>
          <w:sz w:val="20"/>
          <w:szCs w:val="20"/>
          <w:lang w:val="en-GB"/>
        </w:rPr>
        <w:t xml:space="preserve"> { </w:t>
      </w:r>
      <w:r w:rsidR="00834B13">
        <w:rPr>
          <w:sz w:val="20"/>
          <w:szCs w:val="20"/>
          <w:lang w:val="en-GB"/>
        </w:rPr>
        <w:t>'</w:t>
      </w:r>
      <w:r>
        <w:rPr>
          <w:sz w:val="20"/>
          <w:szCs w:val="20"/>
          <w:lang w:val="en-GB"/>
        </w:rPr>
        <w:t>,</w:t>
      </w:r>
      <w:r w:rsidR="00834B13">
        <w:rPr>
          <w:sz w:val="20"/>
          <w:szCs w:val="20"/>
          <w:lang w:val="en-GB"/>
        </w:rPr>
        <w:t>'</w:t>
      </w:r>
      <w:r>
        <w:rPr>
          <w:sz w:val="20"/>
          <w:szCs w:val="20"/>
          <w:lang w:val="en-GB"/>
        </w:rPr>
        <w:t xml:space="preserve"> </w:t>
      </w:r>
      <w:r w:rsidR="00834B13">
        <w:rPr>
          <w:sz w:val="20"/>
          <w:szCs w:val="20"/>
          <w:lang w:val="en-GB"/>
        </w:rPr>
        <w:t>'</w:t>
      </w:r>
      <w:r>
        <w:rPr>
          <w:sz w:val="20"/>
          <w:szCs w:val="20"/>
          <w:lang w:val="en-GB"/>
        </w:rPr>
        <w:t>(</w:t>
      </w:r>
      <w:r w:rsidR="00834B13">
        <w:rPr>
          <w:sz w:val="20"/>
          <w:szCs w:val="20"/>
          <w:lang w:val="en-GB"/>
        </w:rPr>
        <w:t>'</w:t>
      </w:r>
      <w:r>
        <w:rPr>
          <w:sz w:val="20"/>
          <w:szCs w:val="20"/>
          <w:lang w:val="en-GB"/>
        </w:rPr>
        <w:t xml:space="preserve"> </w:t>
      </w:r>
      <w:r w:rsidR="00B66DD8">
        <w:rPr>
          <w:sz w:val="20"/>
          <w:szCs w:val="20"/>
          <w:lang w:val="en-GB"/>
        </w:rPr>
        <w:t>Scalar</w:t>
      </w:r>
      <w:r>
        <w:rPr>
          <w:sz w:val="20"/>
          <w:szCs w:val="20"/>
          <w:lang w:val="en-GB"/>
        </w:rPr>
        <w:t xml:space="preserve"> { </w:t>
      </w:r>
      <w:r w:rsidR="00834B13">
        <w:rPr>
          <w:sz w:val="20"/>
          <w:szCs w:val="20"/>
          <w:lang w:val="en-GB"/>
        </w:rPr>
        <w:t>'</w:t>
      </w:r>
      <w:r>
        <w:rPr>
          <w:sz w:val="20"/>
          <w:szCs w:val="20"/>
          <w:lang w:val="en-GB"/>
        </w:rPr>
        <w:t>,</w:t>
      </w:r>
      <w:r w:rsidR="00834B13">
        <w:rPr>
          <w:sz w:val="20"/>
          <w:szCs w:val="20"/>
          <w:lang w:val="en-GB"/>
        </w:rPr>
        <w:t>'</w:t>
      </w:r>
      <w:r>
        <w:rPr>
          <w:sz w:val="20"/>
          <w:szCs w:val="20"/>
          <w:lang w:val="en-GB"/>
        </w:rPr>
        <w:t xml:space="preserve"> </w:t>
      </w:r>
      <w:r w:rsidR="00B66DD8">
        <w:rPr>
          <w:sz w:val="20"/>
          <w:szCs w:val="20"/>
          <w:lang w:val="en-GB"/>
        </w:rPr>
        <w:t>Scalar</w:t>
      </w:r>
      <w:r>
        <w:rPr>
          <w:sz w:val="20"/>
          <w:szCs w:val="20"/>
          <w:lang w:val="en-GB"/>
        </w:rPr>
        <w:t xml:space="preserve"> } </w:t>
      </w:r>
      <w:r w:rsidR="00834B13">
        <w:rPr>
          <w:sz w:val="20"/>
          <w:szCs w:val="20"/>
          <w:lang w:val="en-GB"/>
        </w:rPr>
        <w:t>'</w:t>
      </w:r>
      <w:r>
        <w:rPr>
          <w:sz w:val="20"/>
          <w:szCs w:val="20"/>
          <w:lang w:val="en-GB"/>
        </w:rPr>
        <w:t>)</w:t>
      </w:r>
      <w:r w:rsidR="00834B13">
        <w:rPr>
          <w:sz w:val="20"/>
          <w:szCs w:val="20"/>
          <w:lang w:val="en-GB"/>
        </w:rPr>
        <w:t>'</w:t>
      </w:r>
      <w:r>
        <w:rPr>
          <w:sz w:val="20"/>
          <w:szCs w:val="20"/>
          <w:lang w:val="en-GB"/>
        </w:rPr>
        <w:t xml:space="preserve"> }</w:t>
      </w:r>
      <w:r w:rsidR="00DD4F99">
        <w:rPr>
          <w:sz w:val="20"/>
          <w:szCs w:val="20"/>
          <w:lang w:val="en-GB"/>
        </w:rPr>
        <w:t xml:space="preserve"> [AS </w:t>
      </w:r>
      <w:proofErr w:type="spellStart"/>
      <w:r w:rsidR="00DD4F99">
        <w:rPr>
          <w:i/>
          <w:iCs/>
          <w:sz w:val="20"/>
          <w:szCs w:val="20"/>
          <w:lang w:val="en-GB"/>
        </w:rPr>
        <w:t>Type</w:t>
      </w:r>
      <w:r w:rsidR="00DD4F99">
        <w:rPr>
          <w:sz w:val="20"/>
          <w:szCs w:val="20"/>
          <w:lang w:val="en-GB"/>
        </w:rPr>
        <w:t>_id</w:t>
      </w:r>
      <w:proofErr w:type="spellEnd"/>
      <w:r w:rsidR="00DD4F99">
        <w:rPr>
          <w:sz w:val="20"/>
          <w:szCs w:val="20"/>
          <w:lang w:val="en-GB"/>
        </w:rPr>
        <w:t>]</w:t>
      </w:r>
    </w:p>
    <w:p w14:paraId="0CF13FA7" w14:textId="43CC978B" w:rsidR="000F5F44" w:rsidRDefault="000F5F44" w:rsidP="000F5F44">
      <w:pPr>
        <w:jc w:val="both"/>
        <w:rPr>
          <w:sz w:val="20"/>
          <w:szCs w:val="20"/>
          <w:lang w:val="en-GB"/>
        </w:rPr>
      </w:pPr>
      <w:r>
        <w:rPr>
          <w:sz w:val="20"/>
          <w:szCs w:val="20"/>
          <w:lang w:val="en-GB"/>
        </w:rPr>
        <w:tab/>
        <w:t>|</w:t>
      </w:r>
      <w:r>
        <w:rPr>
          <w:sz w:val="20"/>
          <w:szCs w:val="20"/>
          <w:lang w:val="en-GB"/>
        </w:rPr>
        <w:tab/>
      </w:r>
      <w:proofErr w:type="spellStart"/>
      <w:r w:rsidR="0087719E">
        <w:rPr>
          <w:sz w:val="20"/>
          <w:szCs w:val="20"/>
          <w:lang w:val="en-GB"/>
        </w:rPr>
        <w:t>RowSetSpec</w:t>
      </w:r>
      <w:proofErr w:type="spellEnd"/>
    </w:p>
    <w:p w14:paraId="1E23A144" w14:textId="178E9C46" w:rsidR="000F5F44" w:rsidRDefault="000F5F44" w:rsidP="000F5F44">
      <w:pPr>
        <w:jc w:val="both"/>
        <w:rPr>
          <w:sz w:val="20"/>
          <w:szCs w:val="20"/>
          <w:lang w:val="en-GB"/>
        </w:rPr>
      </w:pPr>
      <w:r>
        <w:rPr>
          <w:sz w:val="20"/>
          <w:szCs w:val="20"/>
          <w:lang w:val="en-GB"/>
        </w:rPr>
        <w:tab/>
        <w:t>|</w:t>
      </w:r>
      <w:r>
        <w:rPr>
          <w:sz w:val="20"/>
          <w:szCs w:val="20"/>
          <w:lang w:val="en-GB"/>
        </w:rPr>
        <w:tab/>
      </w:r>
      <w:proofErr w:type="spellStart"/>
      <w:r w:rsidR="00F83F45">
        <w:rPr>
          <w:i/>
          <w:sz w:val="20"/>
          <w:szCs w:val="20"/>
          <w:lang w:val="en-GB"/>
        </w:rPr>
        <w:t>Table_</w:t>
      </w:r>
      <w:r>
        <w:rPr>
          <w:sz w:val="20"/>
          <w:szCs w:val="20"/>
          <w:lang w:val="en-GB"/>
        </w:rPr>
        <w:t>Subquery</w:t>
      </w:r>
      <w:proofErr w:type="spellEnd"/>
      <w:r w:rsidR="00D27B40">
        <w:rPr>
          <w:sz w:val="20"/>
          <w:szCs w:val="20"/>
          <w:lang w:val="en-GB"/>
        </w:rPr>
        <w:t xml:space="preserve"> .</w:t>
      </w:r>
    </w:p>
    <w:p w14:paraId="3688707A" w14:textId="2A2C12A1" w:rsidR="001C0FCF" w:rsidRDefault="000F5F44" w:rsidP="000F5F44">
      <w:pPr>
        <w:jc w:val="both"/>
        <w:rPr>
          <w:sz w:val="20"/>
          <w:szCs w:val="20"/>
          <w:lang w:val="en-GB"/>
        </w:rPr>
      </w:pPr>
      <w:proofErr w:type="spellStart"/>
      <w:r>
        <w:rPr>
          <w:sz w:val="20"/>
          <w:szCs w:val="20"/>
          <w:lang w:val="en-GB"/>
        </w:rPr>
        <w:t>RowValue</w:t>
      </w:r>
      <w:proofErr w:type="spellEnd"/>
      <w:r w:rsidR="00A16ADE">
        <w:rPr>
          <w:sz w:val="20"/>
          <w:szCs w:val="20"/>
          <w:lang w:val="en-GB"/>
        </w:rPr>
        <w:fldChar w:fldCharType="begin"/>
      </w:r>
      <w:r w:rsidR="00A16ADE">
        <w:instrText xml:space="preserve"> XE "</w:instrText>
      </w:r>
      <w:r w:rsidR="00A16ADE" w:rsidRPr="00CC190C">
        <w:rPr>
          <w:sz w:val="20"/>
          <w:szCs w:val="20"/>
          <w:lang w:val="en-GB"/>
        </w:rPr>
        <w:instrText>RowValue</w:instrText>
      </w:r>
      <w:r w:rsidR="00A16ADE">
        <w:instrText xml:space="preserve">" </w:instrText>
      </w:r>
      <w:r w:rsidR="00A16ADE">
        <w:rPr>
          <w:sz w:val="20"/>
          <w:szCs w:val="20"/>
          <w:lang w:val="en-GB"/>
        </w:rPr>
        <w:fldChar w:fldCharType="end"/>
      </w:r>
      <w:r>
        <w:rPr>
          <w:sz w:val="20"/>
          <w:szCs w:val="20"/>
          <w:lang w:val="en-GB"/>
        </w:rPr>
        <w:t xml:space="preserve"> =</w:t>
      </w:r>
      <w:r>
        <w:rPr>
          <w:sz w:val="20"/>
          <w:szCs w:val="20"/>
          <w:lang w:val="en-GB"/>
        </w:rPr>
        <w:tab/>
      </w:r>
      <w:r w:rsidR="00F83F45">
        <w:rPr>
          <w:sz w:val="20"/>
          <w:szCs w:val="20"/>
          <w:lang w:val="en-GB"/>
        </w:rPr>
        <w:t>[</w:t>
      </w:r>
      <w:r w:rsidRPr="00FF645F">
        <w:rPr>
          <w:rFonts w:eastAsia="Arial Unicode MS"/>
          <w:sz w:val="20"/>
          <w:szCs w:val="20"/>
          <w:lang w:val="en-GB"/>
        </w:rPr>
        <w:t>ROW</w:t>
      </w:r>
      <w:r w:rsidR="00F83F45">
        <w:rPr>
          <w:rFonts w:ascii="Arial Unicode MS" w:eastAsia="Arial Unicode MS" w:hAnsi="Arial Unicode MS" w:cs="Arial Unicode MS"/>
          <w:sz w:val="20"/>
          <w:szCs w:val="20"/>
          <w:lang w:val="en-GB"/>
        </w:rPr>
        <w:t>]</w:t>
      </w:r>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r w:rsidR="00B66DD8">
        <w:rPr>
          <w:sz w:val="20"/>
          <w:szCs w:val="20"/>
          <w:lang w:val="en-GB"/>
        </w:rPr>
        <w:t>Scalar</w:t>
      </w:r>
      <w:r>
        <w:rPr>
          <w:sz w:val="20"/>
          <w:szCs w:val="20"/>
          <w:lang w:val="en-GB"/>
        </w:rPr>
        <w:t xml:space="preserve"> {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r w:rsidR="00B66DD8">
        <w:rPr>
          <w:sz w:val="20"/>
          <w:szCs w:val="20"/>
          <w:lang w:val="en-GB"/>
        </w:rPr>
        <w:t>Scalar</w:t>
      </w:r>
      <w:r>
        <w:rPr>
          <w:sz w:val="20"/>
          <w:szCs w:val="20"/>
          <w:lang w:val="en-GB"/>
        </w:rPr>
        <w:t xml:space="preserve"> }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p>
    <w:p w14:paraId="2B4FC247" w14:textId="77777777" w:rsidR="000F5F44" w:rsidRDefault="001C0FCF" w:rsidP="001C0FCF">
      <w:pPr>
        <w:ind w:firstLine="720"/>
        <w:jc w:val="both"/>
        <w:rPr>
          <w:sz w:val="20"/>
          <w:szCs w:val="20"/>
          <w:lang w:val="en-GB"/>
        </w:rPr>
      </w:pPr>
      <w:r>
        <w:rPr>
          <w:sz w:val="20"/>
          <w:szCs w:val="20"/>
          <w:lang w:val="en-GB"/>
        </w:rPr>
        <w:t>|</w:t>
      </w:r>
      <w:r>
        <w:rPr>
          <w:sz w:val="20"/>
          <w:szCs w:val="20"/>
          <w:lang w:val="en-GB"/>
        </w:rPr>
        <w:tab/>
      </w:r>
      <w:r w:rsidR="00B66DD8">
        <w:rPr>
          <w:sz w:val="20"/>
          <w:szCs w:val="20"/>
          <w:lang w:val="en-GB"/>
        </w:rPr>
        <w:t>Scalar</w:t>
      </w:r>
      <w:r>
        <w:rPr>
          <w:sz w:val="20"/>
          <w:szCs w:val="20"/>
          <w:lang w:val="en-GB"/>
        </w:rPr>
        <w:t xml:space="preserve"> </w:t>
      </w:r>
      <w:r w:rsidR="000F5F44">
        <w:rPr>
          <w:sz w:val="20"/>
          <w:szCs w:val="20"/>
          <w:lang w:val="en-GB"/>
        </w:rPr>
        <w:t>.</w:t>
      </w:r>
    </w:p>
    <w:p w14:paraId="2DDCDBFC" w14:textId="77777777" w:rsidR="001C0FCF" w:rsidRDefault="001C0FCF" w:rsidP="001C0FCF">
      <w:pPr>
        <w:jc w:val="both"/>
        <w:rPr>
          <w:sz w:val="20"/>
          <w:szCs w:val="20"/>
          <w:lang w:val="en-GB"/>
        </w:rPr>
      </w:pPr>
      <w:r>
        <w:rPr>
          <w:sz w:val="20"/>
          <w:szCs w:val="20"/>
          <w:lang w:val="en-GB"/>
        </w:rPr>
        <w:t xml:space="preserve">The </w:t>
      </w:r>
      <w:r w:rsidR="00B66DD8">
        <w:rPr>
          <w:sz w:val="20"/>
          <w:szCs w:val="20"/>
          <w:lang w:val="en-GB"/>
        </w:rPr>
        <w:t>Scalar</w:t>
      </w:r>
      <w:r>
        <w:rPr>
          <w:sz w:val="20"/>
          <w:szCs w:val="20"/>
          <w:lang w:val="en-GB"/>
        </w:rPr>
        <w:t xml:space="preserve"> option here constructs a row with a single column whose value is the given scalar value.</w:t>
      </w:r>
      <w:r>
        <w:rPr>
          <w:rStyle w:val="FootnoteReference"/>
          <w:sz w:val="20"/>
          <w:szCs w:val="20"/>
          <w:lang w:val="en-GB"/>
        </w:rPr>
        <w:footnoteReference w:id="88"/>
      </w:r>
    </w:p>
    <w:p w14:paraId="0CF02340" w14:textId="320E28A0" w:rsidR="000F5F44" w:rsidRDefault="000F5F44" w:rsidP="000F5F44">
      <w:pPr>
        <w:spacing w:before="120"/>
        <w:ind w:left="1980" w:hanging="1980"/>
        <w:jc w:val="both"/>
        <w:rPr>
          <w:sz w:val="20"/>
          <w:szCs w:val="20"/>
          <w:lang w:val="en-GB"/>
        </w:rPr>
      </w:pPr>
      <w:proofErr w:type="spellStart"/>
      <w:r>
        <w:rPr>
          <w:sz w:val="20"/>
          <w:szCs w:val="20"/>
          <w:lang w:val="en-GB"/>
        </w:rPr>
        <w:t>TableExpression</w:t>
      </w:r>
      <w:proofErr w:type="spellEnd"/>
      <w:r>
        <w:rPr>
          <w:sz w:val="20"/>
          <w:szCs w:val="20"/>
          <w:lang w:val="en-GB"/>
        </w:rPr>
        <w:fldChar w:fldCharType="begin"/>
      </w:r>
      <w:r>
        <w:instrText xml:space="preserve"> XE "</w:instrText>
      </w:r>
      <w:r w:rsidRPr="00ED33AB">
        <w:rPr>
          <w:sz w:val="20"/>
          <w:szCs w:val="20"/>
          <w:lang w:val="en-GB"/>
        </w:rPr>
        <w:instrText>TableExpression</w:instrText>
      </w:r>
      <w:r>
        <w:instrText xml:space="preserve">" </w:instrText>
      </w:r>
      <w:r>
        <w:rPr>
          <w:sz w:val="20"/>
          <w:szCs w:val="20"/>
          <w:lang w:val="en-GB"/>
        </w:rPr>
        <w:fldChar w:fldCharType="end"/>
      </w:r>
      <w:r>
        <w:rPr>
          <w:sz w:val="20"/>
          <w:szCs w:val="20"/>
          <w:lang w:val="en-GB"/>
        </w:rPr>
        <w:t xml:space="preserve"> = </w:t>
      </w:r>
      <w:r w:rsidR="00243639">
        <w:rPr>
          <w:sz w:val="20"/>
          <w:szCs w:val="20"/>
          <w:lang w:val="en-GB"/>
        </w:rPr>
        <w:t>[</w:t>
      </w:r>
      <w:proofErr w:type="spellStart"/>
      <w:r>
        <w:rPr>
          <w:sz w:val="20"/>
          <w:szCs w:val="20"/>
          <w:lang w:val="en-GB"/>
        </w:rPr>
        <w:t>FromClause</w:t>
      </w:r>
      <w:proofErr w:type="spellEnd"/>
      <w:r w:rsidR="00243639">
        <w:rPr>
          <w:sz w:val="20"/>
          <w:szCs w:val="20"/>
          <w:lang w:val="en-GB"/>
        </w:rPr>
        <w:t xml:space="preserve">] </w:t>
      </w:r>
      <w:r>
        <w:rPr>
          <w:sz w:val="20"/>
          <w:szCs w:val="20"/>
          <w:lang w:val="en-GB"/>
        </w:rPr>
        <w:t>[</w:t>
      </w:r>
      <w:proofErr w:type="spellStart"/>
      <w:r>
        <w:rPr>
          <w:sz w:val="20"/>
          <w:szCs w:val="20"/>
          <w:lang w:val="en-GB"/>
        </w:rPr>
        <w:t>WhereClause</w:t>
      </w:r>
      <w:proofErr w:type="spellEnd"/>
      <w:r>
        <w:rPr>
          <w:sz w:val="20"/>
          <w:szCs w:val="20"/>
          <w:lang w:val="en-GB"/>
        </w:rPr>
        <w:t>] [</w:t>
      </w:r>
      <w:proofErr w:type="spellStart"/>
      <w:r>
        <w:rPr>
          <w:sz w:val="20"/>
          <w:szCs w:val="20"/>
          <w:lang w:val="en-GB"/>
        </w:rPr>
        <w:t>GroupByClause</w:t>
      </w:r>
      <w:proofErr w:type="spellEnd"/>
      <w:r>
        <w:rPr>
          <w:sz w:val="20"/>
          <w:szCs w:val="20"/>
          <w:lang w:val="en-GB"/>
        </w:rPr>
        <w:t>] [</w:t>
      </w:r>
      <w:proofErr w:type="spellStart"/>
      <w:r>
        <w:rPr>
          <w:sz w:val="20"/>
          <w:szCs w:val="20"/>
          <w:lang w:val="en-GB"/>
        </w:rPr>
        <w:t>HavingClause</w:t>
      </w:r>
      <w:proofErr w:type="spellEnd"/>
      <w:r>
        <w:rPr>
          <w:sz w:val="20"/>
          <w:szCs w:val="20"/>
          <w:lang w:val="en-GB"/>
        </w:rPr>
        <w:t>] [</w:t>
      </w:r>
      <w:proofErr w:type="spellStart"/>
      <w:r>
        <w:rPr>
          <w:sz w:val="20"/>
          <w:szCs w:val="20"/>
          <w:lang w:val="en-GB"/>
        </w:rPr>
        <w:t>WindowClause</w:t>
      </w:r>
      <w:proofErr w:type="spellEnd"/>
      <w:r>
        <w:rPr>
          <w:sz w:val="20"/>
          <w:szCs w:val="20"/>
          <w:lang w:val="en-GB"/>
        </w:rPr>
        <w:t>] .</w:t>
      </w:r>
    </w:p>
    <w:p w14:paraId="7384F369" w14:textId="4DE5871D" w:rsidR="000F5F44" w:rsidRDefault="000F5F44" w:rsidP="000F5F44">
      <w:pPr>
        <w:spacing w:before="120"/>
        <w:jc w:val="both"/>
        <w:rPr>
          <w:sz w:val="20"/>
          <w:szCs w:val="20"/>
          <w:lang w:val="en-GB"/>
        </w:rPr>
      </w:pPr>
      <w:proofErr w:type="spellStart"/>
      <w:r>
        <w:rPr>
          <w:sz w:val="20"/>
          <w:szCs w:val="20"/>
          <w:lang w:val="en-GB"/>
        </w:rPr>
        <w:t>GroupByClause</w:t>
      </w:r>
      <w:proofErr w:type="spellEnd"/>
      <w:r>
        <w:rPr>
          <w:sz w:val="20"/>
          <w:szCs w:val="20"/>
          <w:lang w:val="en-GB"/>
        </w:rPr>
        <w:t xml:space="preserve"> and </w:t>
      </w:r>
      <w:proofErr w:type="spellStart"/>
      <w:r>
        <w:rPr>
          <w:sz w:val="20"/>
          <w:szCs w:val="20"/>
          <w:lang w:val="en-GB"/>
        </w:rPr>
        <w:t>HavingClause</w:t>
      </w:r>
      <w:proofErr w:type="spellEnd"/>
      <w:r>
        <w:rPr>
          <w:sz w:val="20"/>
          <w:szCs w:val="20"/>
          <w:lang w:val="en-GB"/>
        </w:rPr>
        <w:t xml:space="preserve"> are used with aggregate functions. </w:t>
      </w:r>
      <w:proofErr w:type="spellStart"/>
      <w:r>
        <w:rPr>
          <w:sz w:val="20"/>
          <w:szCs w:val="20"/>
          <w:lang w:val="en-GB"/>
        </w:rPr>
        <w:t>WindowClause</w:t>
      </w:r>
      <w:proofErr w:type="spellEnd"/>
      <w:r>
        <w:rPr>
          <w:sz w:val="20"/>
          <w:szCs w:val="20"/>
          <w:lang w:val="en-GB"/>
        </w:rPr>
        <w:t xml:space="preserve"> is used with window functions.</w:t>
      </w:r>
      <w:r w:rsidR="00243639" w:rsidRPr="00243639">
        <w:rPr>
          <w:sz w:val="20"/>
          <w:szCs w:val="20"/>
          <w:lang w:val="en-GB"/>
        </w:rPr>
        <w:t xml:space="preserve"> </w:t>
      </w:r>
      <w:r w:rsidR="00243639">
        <w:rPr>
          <w:sz w:val="20"/>
          <w:szCs w:val="20"/>
          <w:lang w:val="en-GB"/>
        </w:rPr>
        <w:t xml:space="preserve">From v7 the </w:t>
      </w:r>
      <w:proofErr w:type="spellStart"/>
      <w:r w:rsidR="00243639">
        <w:rPr>
          <w:sz w:val="20"/>
          <w:szCs w:val="20"/>
          <w:lang w:val="en-GB"/>
        </w:rPr>
        <w:t>FromClause</w:t>
      </w:r>
      <w:proofErr w:type="spellEnd"/>
      <w:r w:rsidR="00243639">
        <w:rPr>
          <w:sz w:val="20"/>
          <w:szCs w:val="20"/>
          <w:lang w:val="en-GB"/>
        </w:rPr>
        <w:t xml:space="preserve"> can be omitted</w:t>
      </w:r>
      <w:r w:rsidR="00830F20">
        <w:rPr>
          <w:sz w:val="20"/>
          <w:szCs w:val="20"/>
          <w:lang w:val="en-GB"/>
        </w:rPr>
        <w:t>.</w:t>
      </w:r>
    </w:p>
    <w:p w14:paraId="4E7B06F1" w14:textId="5DA5DBAB" w:rsidR="000F5F44" w:rsidRDefault="000F5F44" w:rsidP="000F5F44">
      <w:pPr>
        <w:spacing w:before="120"/>
        <w:jc w:val="both"/>
        <w:rPr>
          <w:sz w:val="20"/>
          <w:szCs w:val="20"/>
          <w:lang w:val="en-GB"/>
        </w:rPr>
      </w:pPr>
      <w:proofErr w:type="spellStart"/>
      <w:r>
        <w:rPr>
          <w:sz w:val="20"/>
          <w:szCs w:val="20"/>
          <w:lang w:val="en-GB"/>
        </w:rPr>
        <w:t>FromClause</w:t>
      </w:r>
      <w:proofErr w:type="spellEnd"/>
      <w:r>
        <w:rPr>
          <w:sz w:val="20"/>
          <w:szCs w:val="20"/>
          <w:lang w:val="en-GB"/>
        </w:rPr>
        <w:fldChar w:fldCharType="begin"/>
      </w:r>
      <w:r>
        <w:instrText xml:space="preserve"> XE "</w:instrText>
      </w:r>
      <w:r w:rsidRPr="00ED33AB">
        <w:rPr>
          <w:sz w:val="20"/>
          <w:szCs w:val="20"/>
          <w:lang w:val="en-GB"/>
        </w:rPr>
        <w:instrText>FromClause</w:instrText>
      </w:r>
      <w:r>
        <w:instrText xml:space="preserve">" </w:instrText>
      </w:r>
      <w:r>
        <w:rPr>
          <w:sz w:val="20"/>
          <w:szCs w:val="20"/>
          <w:lang w:val="en-GB"/>
        </w:rPr>
        <w:fldChar w:fldCharType="end"/>
      </w:r>
      <w:r>
        <w:rPr>
          <w:sz w:val="20"/>
          <w:szCs w:val="20"/>
          <w:lang w:val="en-GB"/>
        </w:rPr>
        <w:t xml:space="preserve"> = </w:t>
      </w:r>
      <w:r>
        <w:rPr>
          <w:sz w:val="20"/>
          <w:szCs w:val="20"/>
          <w:lang w:val="en-GB"/>
        </w:rPr>
        <w:tab/>
      </w:r>
      <w:r w:rsidRPr="0089648B">
        <w:rPr>
          <w:rFonts w:ascii="Arial Unicode MS" w:eastAsia="Arial Unicode MS" w:hAnsi="Arial Unicode MS" w:cs="Arial Unicode MS"/>
          <w:sz w:val="20"/>
          <w:szCs w:val="20"/>
          <w:lang w:val="en-GB"/>
        </w:rPr>
        <w:t>FROM</w:t>
      </w:r>
      <w:r>
        <w:rPr>
          <w:sz w:val="20"/>
          <w:szCs w:val="20"/>
          <w:lang w:val="en-GB"/>
        </w:rPr>
        <w:t xml:space="preserve"> </w:t>
      </w:r>
      <w:proofErr w:type="spellStart"/>
      <w:r>
        <w:rPr>
          <w:sz w:val="20"/>
          <w:szCs w:val="20"/>
          <w:lang w:val="en-GB"/>
        </w:rPr>
        <w:t>TableReference</w:t>
      </w:r>
      <w:proofErr w:type="spellEnd"/>
      <w:r>
        <w:rPr>
          <w:sz w:val="20"/>
          <w:szCs w:val="20"/>
          <w:lang w:val="en-GB"/>
        </w:rPr>
        <w:t xml:space="preserve"> {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proofErr w:type="spellStart"/>
      <w:r>
        <w:rPr>
          <w:sz w:val="20"/>
          <w:szCs w:val="20"/>
          <w:lang w:val="en-GB"/>
        </w:rPr>
        <w:t>TableReference</w:t>
      </w:r>
      <w:proofErr w:type="spellEnd"/>
      <w:r>
        <w:rPr>
          <w:sz w:val="20"/>
          <w:szCs w:val="20"/>
          <w:lang w:val="en-GB"/>
        </w:rPr>
        <w:t xml:space="preserve"> } .</w:t>
      </w:r>
    </w:p>
    <w:p w14:paraId="60C638DF" w14:textId="01EA7A9D" w:rsidR="000F5F44" w:rsidRDefault="000F5F44" w:rsidP="000F5F44">
      <w:pPr>
        <w:spacing w:before="120"/>
        <w:jc w:val="both"/>
        <w:rPr>
          <w:sz w:val="20"/>
          <w:szCs w:val="20"/>
          <w:lang w:val="en-GB"/>
        </w:rPr>
      </w:pPr>
      <w:proofErr w:type="spellStart"/>
      <w:r>
        <w:rPr>
          <w:sz w:val="20"/>
          <w:szCs w:val="20"/>
          <w:lang w:val="en-GB"/>
        </w:rPr>
        <w:t>WhereClause</w:t>
      </w:r>
      <w:proofErr w:type="spellEnd"/>
      <w:r>
        <w:rPr>
          <w:sz w:val="20"/>
          <w:szCs w:val="20"/>
          <w:lang w:val="en-GB"/>
        </w:rPr>
        <w:fldChar w:fldCharType="begin"/>
      </w:r>
      <w:r>
        <w:instrText xml:space="preserve"> XE "</w:instrText>
      </w:r>
      <w:r w:rsidRPr="00FD78B1">
        <w:rPr>
          <w:sz w:val="20"/>
          <w:szCs w:val="20"/>
          <w:lang w:val="en-GB"/>
        </w:rPr>
        <w:instrText>WhereClause</w:instrText>
      </w:r>
      <w:r>
        <w:instrText xml:space="preserve">" </w:instrText>
      </w:r>
      <w:r>
        <w:rPr>
          <w:sz w:val="20"/>
          <w:szCs w:val="20"/>
          <w:lang w:val="en-GB"/>
        </w:rPr>
        <w:fldChar w:fldCharType="end"/>
      </w:r>
      <w:r>
        <w:rPr>
          <w:sz w:val="20"/>
          <w:szCs w:val="20"/>
          <w:lang w:val="en-GB"/>
        </w:rPr>
        <w:t xml:space="preserve"> = </w:t>
      </w:r>
      <w:r w:rsidRPr="0089648B">
        <w:rPr>
          <w:rFonts w:ascii="Arial Unicode MS" w:eastAsia="Arial Unicode MS" w:hAnsi="Arial Unicode MS" w:cs="Arial Unicode MS"/>
          <w:sz w:val="20"/>
          <w:szCs w:val="20"/>
          <w:lang w:val="en-GB"/>
        </w:rPr>
        <w:t>WHERE</w:t>
      </w:r>
      <w:r>
        <w:rPr>
          <w:sz w:val="20"/>
          <w:szCs w:val="20"/>
          <w:lang w:val="en-GB"/>
        </w:rPr>
        <w:t xml:space="preserve"> </w:t>
      </w:r>
      <w:proofErr w:type="spellStart"/>
      <w:r>
        <w:rPr>
          <w:sz w:val="20"/>
          <w:szCs w:val="20"/>
          <w:lang w:val="en-GB"/>
        </w:rPr>
        <w:t>BooleanExpr</w:t>
      </w:r>
      <w:proofErr w:type="spellEnd"/>
      <w:r>
        <w:rPr>
          <w:sz w:val="20"/>
          <w:szCs w:val="20"/>
          <w:lang w:val="en-GB"/>
        </w:rPr>
        <w:t xml:space="preserve"> </w:t>
      </w:r>
      <w:r w:rsidR="008D411A">
        <w:rPr>
          <w:sz w:val="20"/>
          <w:szCs w:val="20"/>
          <w:lang w:val="en-GB"/>
        </w:rPr>
        <w:t>| (</w:t>
      </w:r>
      <w:r w:rsidR="008D411A" w:rsidRPr="00FF645F">
        <w:rPr>
          <w:rFonts w:eastAsia="Arial Unicode MS"/>
          <w:sz w:val="20"/>
          <w:szCs w:val="20"/>
          <w:lang w:val="en-GB"/>
        </w:rPr>
        <w:t>CURRENT</w:t>
      </w:r>
      <w:r w:rsidR="008D411A" w:rsidRPr="008D411A">
        <w:rPr>
          <w:rFonts w:ascii="Arial Unicode MS" w:eastAsia="Arial Unicode MS" w:hAnsi="Arial Unicode MS" w:cs="Arial Unicode MS"/>
          <w:sz w:val="20"/>
          <w:szCs w:val="20"/>
          <w:lang w:val="en-GB"/>
        </w:rPr>
        <w:t xml:space="preserve"> OF</w:t>
      </w:r>
      <w:r w:rsidR="008D411A">
        <w:rPr>
          <w:sz w:val="20"/>
          <w:szCs w:val="20"/>
          <w:lang w:val="en-GB"/>
        </w:rPr>
        <w:t xml:space="preserve"> </w:t>
      </w:r>
      <w:proofErr w:type="spellStart"/>
      <w:r w:rsidR="008D411A" w:rsidRPr="008D411A">
        <w:rPr>
          <w:i/>
          <w:iCs/>
          <w:sz w:val="20"/>
          <w:szCs w:val="20"/>
          <w:lang w:val="en-GB"/>
        </w:rPr>
        <w:t>Cursor</w:t>
      </w:r>
      <w:r w:rsidR="008D411A">
        <w:rPr>
          <w:sz w:val="20"/>
          <w:szCs w:val="20"/>
          <w:lang w:val="en-GB"/>
        </w:rPr>
        <w:t>_id</w:t>
      </w:r>
      <w:proofErr w:type="spellEnd"/>
      <w:r w:rsidR="008D411A">
        <w:rPr>
          <w:sz w:val="20"/>
          <w:szCs w:val="20"/>
          <w:lang w:val="en-GB"/>
        </w:rPr>
        <w:t>)</w:t>
      </w:r>
      <w:r>
        <w:rPr>
          <w:sz w:val="20"/>
          <w:szCs w:val="20"/>
          <w:lang w:val="en-GB"/>
        </w:rPr>
        <w:t>.</w:t>
      </w:r>
    </w:p>
    <w:p w14:paraId="2F809D60" w14:textId="450ECB7C" w:rsidR="000F5F44" w:rsidRDefault="000F5F44" w:rsidP="000F5F44">
      <w:pPr>
        <w:spacing w:before="120"/>
        <w:jc w:val="both"/>
        <w:rPr>
          <w:sz w:val="20"/>
          <w:szCs w:val="20"/>
          <w:lang w:val="en-GB"/>
        </w:rPr>
      </w:pPr>
      <w:proofErr w:type="spellStart"/>
      <w:r>
        <w:rPr>
          <w:sz w:val="20"/>
          <w:szCs w:val="20"/>
          <w:lang w:val="en-GB"/>
        </w:rPr>
        <w:t>GroupByClause</w:t>
      </w:r>
      <w:proofErr w:type="spellEnd"/>
      <w:r>
        <w:rPr>
          <w:sz w:val="20"/>
          <w:szCs w:val="20"/>
          <w:lang w:val="en-GB"/>
        </w:rPr>
        <w:fldChar w:fldCharType="begin"/>
      </w:r>
      <w:r>
        <w:instrText xml:space="preserve"> XE "</w:instrText>
      </w:r>
      <w:r w:rsidRPr="00FD78B1">
        <w:rPr>
          <w:sz w:val="20"/>
          <w:szCs w:val="20"/>
          <w:lang w:val="en-GB"/>
        </w:rPr>
        <w:instrText>GroupByClause</w:instrText>
      </w:r>
      <w:r>
        <w:instrText xml:space="preserve">" </w:instrText>
      </w:r>
      <w:r>
        <w:rPr>
          <w:sz w:val="20"/>
          <w:szCs w:val="20"/>
          <w:lang w:val="en-GB"/>
        </w:rPr>
        <w:fldChar w:fldCharType="end"/>
      </w:r>
      <w:r>
        <w:rPr>
          <w:sz w:val="20"/>
          <w:szCs w:val="20"/>
          <w:lang w:val="en-GB"/>
        </w:rPr>
        <w:t xml:space="preserve"> = </w:t>
      </w:r>
      <w:r w:rsidRPr="0089648B">
        <w:rPr>
          <w:rFonts w:ascii="Arial Unicode MS" w:eastAsia="Arial Unicode MS" w:hAnsi="Arial Unicode MS" w:cs="Arial Unicode MS"/>
          <w:sz w:val="20"/>
          <w:szCs w:val="20"/>
          <w:lang w:val="en-GB"/>
        </w:rPr>
        <w:t>GROUP</w:t>
      </w:r>
      <w:r>
        <w:rPr>
          <w:sz w:val="20"/>
          <w:szCs w:val="20"/>
          <w:lang w:val="en-GB"/>
        </w:rPr>
        <w:t xml:space="preserve"> </w:t>
      </w:r>
      <w:r w:rsidRPr="0089648B">
        <w:rPr>
          <w:rFonts w:ascii="Arial Unicode MS" w:eastAsia="Arial Unicode MS" w:hAnsi="Arial Unicode MS" w:cs="Arial Unicode MS"/>
          <w:sz w:val="20"/>
          <w:szCs w:val="20"/>
          <w:lang w:val="en-GB"/>
        </w:rPr>
        <w:t>BY</w:t>
      </w:r>
      <w:r>
        <w:rPr>
          <w:sz w:val="20"/>
          <w:szCs w:val="20"/>
          <w:lang w:val="en-GB"/>
        </w:rPr>
        <w:t xml:space="preserve"> [</w:t>
      </w:r>
      <w:r w:rsidRPr="0089648B">
        <w:rPr>
          <w:rFonts w:ascii="Arial Unicode MS" w:eastAsia="Arial Unicode MS" w:hAnsi="Arial Unicode MS" w:cs="Arial Unicode MS"/>
          <w:sz w:val="20"/>
          <w:szCs w:val="20"/>
          <w:lang w:val="en-GB"/>
        </w:rPr>
        <w:t>DISTINCT</w:t>
      </w:r>
      <w:r>
        <w:rPr>
          <w:sz w:val="20"/>
          <w:szCs w:val="20"/>
          <w:lang w:val="en-GB"/>
        </w:rPr>
        <w:t>|</w:t>
      </w:r>
      <w:r w:rsidRPr="0089648B">
        <w:rPr>
          <w:rFonts w:ascii="Arial Unicode MS" w:eastAsia="Arial Unicode MS" w:hAnsi="Arial Unicode MS" w:cs="Arial Unicode MS"/>
          <w:sz w:val="20"/>
          <w:szCs w:val="20"/>
          <w:lang w:val="en-GB"/>
        </w:rPr>
        <w:t>ALL</w:t>
      </w:r>
      <w:r>
        <w:rPr>
          <w:sz w:val="20"/>
          <w:szCs w:val="20"/>
          <w:lang w:val="en-GB"/>
        </w:rPr>
        <w:t xml:space="preserve">] GroupingSet {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GroupingSet } .</w:t>
      </w:r>
    </w:p>
    <w:p w14:paraId="5959B1C7" w14:textId="2B6ECF2A" w:rsidR="00DD7D4A" w:rsidRDefault="00DD7D4A" w:rsidP="000F5F44">
      <w:pPr>
        <w:spacing w:before="120"/>
        <w:jc w:val="both"/>
        <w:rPr>
          <w:sz w:val="20"/>
          <w:szCs w:val="20"/>
          <w:lang w:val="en-GB"/>
        </w:rPr>
      </w:pPr>
      <w:r>
        <w:rPr>
          <w:sz w:val="20"/>
          <w:szCs w:val="20"/>
          <w:lang w:val="en-GB"/>
        </w:rPr>
        <w:t>DISTINCT is the default.</w:t>
      </w:r>
    </w:p>
    <w:p w14:paraId="742247F6" w14:textId="530E14AA" w:rsidR="000F5F44" w:rsidRDefault="000F5F44" w:rsidP="000F5F44">
      <w:pPr>
        <w:spacing w:before="120"/>
        <w:jc w:val="both"/>
        <w:rPr>
          <w:sz w:val="20"/>
          <w:szCs w:val="20"/>
          <w:lang w:val="en-GB"/>
        </w:rPr>
      </w:pPr>
      <w:r>
        <w:rPr>
          <w:sz w:val="20"/>
          <w:szCs w:val="20"/>
          <w:lang w:val="en-GB"/>
        </w:rPr>
        <w:t>GroupingSet</w:t>
      </w:r>
      <w:r>
        <w:rPr>
          <w:sz w:val="20"/>
          <w:szCs w:val="20"/>
          <w:lang w:val="en-GB"/>
        </w:rPr>
        <w:fldChar w:fldCharType="begin"/>
      </w:r>
      <w:r>
        <w:instrText xml:space="preserve"> XE "</w:instrText>
      </w:r>
      <w:r w:rsidRPr="002C6244">
        <w:rPr>
          <w:sz w:val="20"/>
          <w:szCs w:val="20"/>
          <w:lang w:val="en-GB"/>
        </w:rPr>
        <w:instrText>GroupingSet</w:instrText>
      </w:r>
      <w:r>
        <w:instrText xml:space="preserve">" </w:instrText>
      </w:r>
      <w:r>
        <w:rPr>
          <w:sz w:val="20"/>
          <w:szCs w:val="20"/>
          <w:lang w:val="en-GB"/>
        </w:rPr>
        <w:fldChar w:fldCharType="end"/>
      </w:r>
      <w:r>
        <w:rPr>
          <w:sz w:val="20"/>
          <w:szCs w:val="20"/>
          <w:lang w:val="en-GB"/>
        </w:rPr>
        <w:t xml:space="preserve"> = </w:t>
      </w:r>
      <w:proofErr w:type="spellStart"/>
      <w:r>
        <w:rPr>
          <w:sz w:val="20"/>
          <w:szCs w:val="20"/>
          <w:lang w:val="en-GB"/>
        </w:rPr>
        <w:t>OrdinaryGroup</w:t>
      </w:r>
      <w:proofErr w:type="spellEnd"/>
      <w:r>
        <w:rPr>
          <w:sz w:val="20"/>
          <w:szCs w:val="20"/>
          <w:lang w:val="en-GB"/>
        </w:rPr>
        <w:t xml:space="preserve"> | </w:t>
      </w:r>
      <w:proofErr w:type="spellStart"/>
      <w:r>
        <w:rPr>
          <w:sz w:val="20"/>
          <w:szCs w:val="20"/>
          <w:lang w:val="en-GB"/>
        </w:rPr>
        <w:t>GroupingSpec</w:t>
      </w:r>
      <w:proofErr w:type="spellEnd"/>
      <w:r>
        <w:rPr>
          <w:sz w:val="20"/>
          <w:szCs w:val="20"/>
          <w:lang w:val="en-GB"/>
        </w:rPr>
        <w:t xml:space="preserve"> | </w:t>
      </w:r>
      <w:r w:rsidR="00B7164C">
        <w:rPr>
          <w:sz w:val="20"/>
          <w:szCs w:val="20"/>
          <w:lang w:val="en-GB"/>
        </w:rPr>
        <w:t>'</w:t>
      </w:r>
      <w:r>
        <w:rPr>
          <w:sz w:val="20"/>
          <w:szCs w:val="20"/>
          <w:lang w:val="en-GB"/>
        </w:rPr>
        <w:t>(</w:t>
      </w:r>
      <w:r w:rsidR="00B7164C">
        <w:rPr>
          <w:sz w:val="20"/>
          <w:szCs w:val="20"/>
          <w:lang w:val="en-GB"/>
        </w:rPr>
        <w:t>''</w:t>
      </w:r>
      <w:r>
        <w:rPr>
          <w:sz w:val="20"/>
          <w:szCs w:val="20"/>
          <w:lang w:val="en-GB"/>
        </w:rPr>
        <w:t>)</w:t>
      </w:r>
      <w:r w:rsidR="00B7164C">
        <w:rPr>
          <w:sz w:val="20"/>
          <w:szCs w:val="20"/>
          <w:lang w:val="en-GB"/>
        </w:rPr>
        <w:t>'</w:t>
      </w:r>
      <w:r>
        <w:rPr>
          <w:sz w:val="20"/>
          <w:szCs w:val="20"/>
          <w:lang w:val="en-GB"/>
        </w:rPr>
        <w:t>.</w:t>
      </w:r>
    </w:p>
    <w:p w14:paraId="622F8B45" w14:textId="6A56E132" w:rsidR="000F5F44" w:rsidRDefault="000F5F44" w:rsidP="000F5F44">
      <w:pPr>
        <w:spacing w:before="120"/>
        <w:jc w:val="both"/>
        <w:rPr>
          <w:sz w:val="20"/>
          <w:szCs w:val="20"/>
          <w:lang w:val="en-GB"/>
        </w:rPr>
      </w:pPr>
      <w:proofErr w:type="spellStart"/>
      <w:r>
        <w:rPr>
          <w:sz w:val="20"/>
          <w:szCs w:val="20"/>
          <w:lang w:val="en-GB"/>
        </w:rPr>
        <w:t>OrdinaryGroup</w:t>
      </w:r>
      <w:proofErr w:type="spellEnd"/>
      <w:r>
        <w:rPr>
          <w:sz w:val="20"/>
          <w:szCs w:val="20"/>
          <w:lang w:val="en-GB"/>
        </w:rPr>
        <w:fldChar w:fldCharType="begin"/>
      </w:r>
      <w:r>
        <w:instrText xml:space="preserve"> XE "</w:instrText>
      </w:r>
      <w:r w:rsidRPr="002C6244">
        <w:rPr>
          <w:sz w:val="20"/>
          <w:szCs w:val="20"/>
          <w:lang w:val="en-GB"/>
        </w:rPr>
        <w:instrText>OrdinaryGroup</w:instrText>
      </w:r>
      <w:r>
        <w:instrText xml:space="preserve">" </w:instrText>
      </w:r>
      <w:r>
        <w:rPr>
          <w:sz w:val="20"/>
          <w:szCs w:val="20"/>
          <w:lang w:val="en-GB"/>
        </w:rPr>
        <w:fldChar w:fldCharType="end"/>
      </w:r>
      <w:r>
        <w:rPr>
          <w:sz w:val="20"/>
          <w:szCs w:val="20"/>
          <w:lang w:val="en-GB"/>
        </w:rPr>
        <w:t xml:space="preserve"> = </w:t>
      </w:r>
      <w:proofErr w:type="spellStart"/>
      <w:r>
        <w:rPr>
          <w:sz w:val="20"/>
          <w:szCs w:val="20"/>
          <w:lang w:val="en-GB"/>
        </w:rPr>
        <w:t>ColumnRef</w:t>
      </w:r>
      <w:proofErr w:type="spellEnd"/>
      <w:r>
        <w:rPr>
          <w:sz w:val="20"/>
          <w:szCs w:val="20"/>
          <w:lang w:val="en-GB"/>
        </w:rPr>
        <w:t xml:space="preserve"> [Collate] |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proofErr w:type="spellStart"/>
      <w:r>
        <w:rPr>
          <w:sz w:val="20"/>
          <w:szCs w:val="20"/>
          <w:lang w:val="en-GB"/>
        </w:rPr>
        <w:t>ColumnRef</w:t>
      </w:r>
      <w:proofErr w:type="spellEnd"/>
      <w:r>
        <w:rPr>
          <w:sz w:val="20"/>
          <w:szCs w:val="20"/>
          <w:lang w:val="en-GB"/>
        </w:rPr>
        <w:t xml:space="preserve">  [Collate] {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proofErr w:type="spellStart"/>
      <w:r>
        <w:rPr>
          <w:sz w:val="20"/>
          <w:szCs w:val="20"/>
          <w:lang w:val="en-GB"/>
        </w:rPr>
        <w:t>ColumnRef</w:t>
      </w:r>
      <w:proofErr w:type="spellEnd"/>
      <w:r>
        <w:rPr>
          <w:sz w:val="20"/>
          <w:szCs w:val="20"/>
          <w:lang w:val="en-GB"/>
        </w:rPr>
        <w:t xml:space="preserve">  [Collate] }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p>
    <w:p w14:paraId="54FECD47" w14:textId="685ADF2D" w:rsidR="000F5F44" w:rsidRDefault="000F5F44" w:rsidP="000F5F44">
      <w:pPr>
        <w:spacing w:before="120"/>
        <w:jc w:val="both"/>
        <w:rPr>
          <w:sz w:val="20"/>
          <w:szCs w:val="20"/>
          <w:lang w:val="en-GB"/>
        </w:rPr>
      </w:pPr>
      <w:proofErr w:type="spellStart"/>
      <w:r>
        <w:rPr>
          <w:sz w:val="20"/>
          <w:szCs w:val="20"/>
          <w:lang w:val="en-GB"/>
        </w:rPr>
        <w:t>GroupingSpec</w:t>
      </w:r>
      <w:proofErr w:type="spellEnd"/>
      <w:r>
        <w:rPr>
          <w:sz w:val="20"/>
          <w:szCs w:val="20"/>
          <w:lang w:val="en-GB"/>
        </w:rPr>
        <w:fldChar w:fldCharType="begin"/>
      </w:r>
      <w:r>
        <w:instrText xml:space="preserve"> XE "</w:instrText>
      </w:r>
      <w:r w:rsidRPr="002C6244">
        <w:rPr>
          <w:sz w:val="20"/>
          <w:szCs w:val="20"/>
          <w:lang w:val="en-GB"/>
        </w:rPr>
        <w:instrText>GroupingSpec</w:instrText>
      </w:r>
      <w:r>
        <w:instrText xml:space="preserve">" </w:instrText>
      </w:r>
      <w:r>
        <w:rPr>
          <w:sz w:val="20"/>
          <w:szCs w:val="20"/>
          <w:lang w:val="en-GB"/>
        </w:rPr>
        <w:fldChar w:fldCharType="end"/>
      </w:r>
      <w:r>
        <w:rPr>
          <w:sz w:val="20"/>
          <w:szCs w:val="20"/>
          <w:lang w:val="en-GB"/>
        </w:rPr>
        <w:t xml:space="preserve"> = </w:t>
      </w:r>
      <w:r w:rsidRPr="00FF645F">
        <w:rPr>
          <w:rFonts w:eastAsia="Arial Unicode MS"/>
          <w:sz w:val="20"/>
          <w:szCs w:val="20"/>
          <w:lang w:val="en-GB"/>
        </w:rPr>
        <w:t>GROUPING</w:t>
      </w:r>
      <w:r>
        <w:rPr>
          <w:sz w:val="20"/>
          <w:szCs w:val="20"/>
          <w:lang w:val="en-GB"/>
        </w:rPr>
        <w:t xml:space="preserve"> </w:t>
      </w:r>
      <w:r w:rsidRPr="00FF645F">
        <w:rPr>
          <w:sz w:val="20"/>
          <w:szCs w:val="20"/>
          <w:lang w:val="en-GB"/>
        </w:rPr>
        <w:t>SETS</w:t>
      </w:r>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GroupingSet {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GroupingSet }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p>
    <w:p w14:paraId="4E15F642" w14:textId="77777777" w:rsidR="000F5F44" w:rsidRDefault="000F5F44" w:rsidP="000F5F44">
      <w:pPr>
        <w:spacing w:before="120"/>
        <w:jc w:val="both"/>
        <w:rPr>
          <w:sz w:val="20"/>
          <w:szCs w:val="20"/>
          <w:lang w:val="en-GB"/>
        </w:rPr>
      </w:pPr>
      <w:proofErr w:type="spellStart"/>
      <w:r>
        <w:rPr>
          <w:sz w:val="20"/>
          <w:szCs w:val="20"/>
          <w:lang w:val="en-GB"/>
        </w:rPr>
        <w:t>HavingClause</w:t>
      </w:r>
      <w:proofErr w:type="spellEnd"/>
      <w:r>
        <w:rPr>
          <w:sz w:val="20"/>
          <w:szCs w:val="20"/>
          <w:lang w:val="en-GB"/>
        </w:rPr>
        <w:fldChar w:fldCharType="begin"/>
      </w:r>
      <w:r>
        <w:instrText xml:space="preserve"> XE "</w:instrText>
      </w:r>
      <w:r w:rsidRPr="00FD78B1">
        <w:rPr>
          <w:sz w:val="20"/>
          <w:szCs w:val="20"/>
          <w:lang w:val="en-GB"/>
        </w:rPr>
        <w:instrText>HavingClause</w:instrText>
      </w:r>
      <w:r>
        <w:instrText xml:space="preserve">" </w:instrText>
      </w:r>
      <w:r>
        <w:rPr>
          <w:sz w:val="20"/>
          <w:szCs w:val="20"/>
          <w:lang w:val="en-GB"/>
        </w:rPr>
        <w:fldChar w:fldCharType="end"/>
      </w:r>
      <w:r>
        <w:rPr>
          <w:sz w:val="20"/>
          <w:szCs w:val="20"/>
          <w:lang w:val="en-GB"/>
        </w:rPr>
        <w:t xml:space="preserve"> = </w:t>
      </w:r>
      <w:r w:rsidRPr="0089648B">
        <w:rPr>
          <w:rFonts w:ascii="Arial Unicode MS" w:eastAsia="Arial Unicode MS" w:hAnsi="Arial Unicode MS" w:cs="Arial Unicode MS"/>
          <w:sz w:val="20"/>
          <w:szCs w:val="20"/>
          <w:lang w:val="en-GB"/>
        </w:rPr>
        <w:t>HAVING</w:t>
      </w:r>
      <w:r>
        <w:rPr>
          <w:sz w:val="20"/>
          <w:szCs w:val="20"/>
          <w:lang w:val="en-GB"/>
        </w:rPr>
        <w:t xml:space="preserve"> </w:t>
      </w:r>
      <w:proofErr w:type="spellStart"/>
      <w:r>
        <w:rPr>
          <w:sz w:val="20"/>
          <w:szCs w:val="20"/>
          <w:lang w:val="en-GB"/>
        </w:rPr>
        <w:t>BooleanExpr</w:t>
      </w:r>
      <w:proofErr w:type="spellEnd"/>
      <w:r>
        <w:rPr>
          <w:sz w:val="20"/>
          <w:szCs w:val="20"/>
          <w:lang w:val="en-GB"/>
        </w:rPr>
        <w:t xml:space="preserve"> .</w:t>
      </w:r>
    </w:p>
    <w:p w14:paraId="22ECF273" w14:textId="77777777" w:rsidR="000F5F44" w:rsidRDefault="000F5F44" w:rsidP="000F5F44">
      <w:pPr>
        <w:spacing w:before="120"/>
        <w:jc w:val="both"/>
        <w:rPr>
          <w:sz w:val="20"/>
          <w:szCs w:val="20"/>
          <w:lang w:val="en-GB"/>
        </w:rPr>
      </w:pPr>
      <w:proofErr w:type="spellStart"/>
      <w:r>
        <w:rPr>
          <w:sz w:val="20"/>
          <w:szCs w:val="20"/>
          <w:lang w:val="en-GB"/>
        </w:rPr>
        <w:t>PartitionClause</w:t>
      </w:r>
      <w:proofErr w:type="spellEnd"/>
      <w:r>
        <w:rPr>
          <w:sz w:val="20"/>
          <w:szCs w:val="20"/>
          <w:lang w:val="en-GB"/>
        </w:rPr>
        <w:fldChar w:fldCharType="begin"/>
      </w:r>
      <w:r>
        <w:instrText xml:space="preserve"> XE "</w:instrText>
      </w:r>
      <w:r w:rsidRPr="0024403F">
        <w:rPr>
          <w:sz w:val="20"/>
          <w:szCs w:val="20"/>
          <w:lang w:val="en-GB"/>
        </w:rPr>
        <w:instrText>PartitionClause</w:instrText>
      </w:r>
      <w:r>
        <w:instrText xml:space="preserve">" </w:instrText>
      </w:r>
      <w:r>
        <w:rPr>
          <w:sz w:val="20"/>
          <w:szCs w:val="20"/>
          <w:lang w:val="en-GB"/>
        </w:rPr>
        <w:fldChar w:fldCharType="end"/>
      </w:r>
      <w:r>
        <w:rPr>
          <w:sz w:val="20"/>
          <w:szCs w:val="20"/>
          <w:lang w:val="en-GB"/>
        </w:rPr>
        <w:t xml:space="preserve"> =  </w:t>
      </w:r>
      <w:r w:rsidRPr="00FF645F">
        <w:rPr>
          <w:rFonts w:eastAsia="Arial Unicode MS"/>
          <w:sz w:val="20"/>
          <w:szCs w:val="20"/>
          <w:lang w:val="en-GB"/>
        </w:rPr>
        <w:t>PARTITION</w:t>
      </w:r>
      <w:r>
        <w:rPr>
          <w:sz w:val="20"/>
          <w:szCs w:val="20"/>
          <w:lang w:val="en-GB"/>
        </w:rPr>
        <w:t xml:space="preserve"> </w:t>
      </w:r>
      <w:r w:rsidRPr="0089648B">
        <w:rPr>
          <w:rFonts w:ascii="Arial Unicode MS" w:eastAsia="Arial Unicode MS" w:hAnsi="Arial Unicode MS" w:cs="Arial Unicode MS"/>
          <w:sz w:val="20"/>
          <w:szCs w:val="20"/>
          <w:lang w:val="en-GB"/>
        </w:rPr>
        <w:t>BY</w:t>
      </w:r>
      <w:r>
        <w:rPr>
          <w:sz w:val="20"/>
          <w:szCs w:val="20"/>
          <w:lang w:val="en-GB"/>
        </w:rPr>
        <w:t xml:space="preserve">  </w:t>
      </w:r>
      <w:proofErr w:type="spellStart"/>
      <w:r>
        <w:rPr>
          <w:sz w:val="20"/>
          <w:szCs w:val="20"/>
          <w:lang w:val="en-GB"/>
        </w:rPr>
        <w:t>OrdinaryGroup</w:t>
      </w:r>
      <w:proofErr w:type="spellEnd"/>
      <w:r>
        <w:rPr>
          <w:sz w:val="20"/>
          <w:szCs w:val="20"/>
          <w:lang w:val="en-GB"/>
        </w:rPr>
        <w:t xml:space="preserve"> .</w:t>
      </w:r>
    </w:p>
    <w:p w14:paraId="771DFD4A" w14:textId="77777777" w:rsidR="000F5F44" w:rsidRDefault="000F5F44" w:rsidP="000F5F44">
      <w:pPr>
        <w:spacing w:before="120"/>
        <w:jc w:val="both"/>
        <w:rPr>
          <w:sz w:val="20"/>
          <w:szCs w:val="20"/>
          <w:lang w:val="en-GB"/>
        </w:rPr>
      </w:pPr>
      <w:proofErr w:type="spellStart"/>
      <w:r>
        <w:rPr>
          <w:sz w:val="20"/>
          <w:szCs w:val="20"/>
          <w:lang w:val="en-GB"/>
        </w:rPr>
        <w:t>WindowFrame</w:t>
      </w:r>
      <w:proofErr w:type="spellEnd"/>
      <w:r>
        <w:rPr>
          <w:sz w:val="20"/>
          <w:szCs w:val="20"/>
          <w:lang w:val="en-GB"/>
        </w:rPr>
        <w:fldChar w:fldCharType="begin"/>
      </w:r>
      <w:r>
        <w:instrText xml:space="preserve"> XE "</w:instrText>
      </w:r>
      <w:r w:rsidRPr="0024403F">
        <w:rPr>
          <w:sz w:val="20"/>
          <w:szCs w:val="20"/>
          <w:lang w:val="en-GB"/>
        </w:rPr>
        <w:instrText>WindowFrame</w:instrText>
      </w:r>
      <w:r>
        <w:instrText xml:space="preserve">" </w:instrText>
      </w:r>
      <w:r>
        <w:rPr>
          <w:sz w:val="20"/>
          <w:szCs w:val="20"/>
          <w:lang w:val="en-GB"/>
        </w:rPr>
        <w:fldChar w:fldCharType="end"/>
      </w:r>
      <w:r>
        <w:rPr>
          <w:sz w:val="20"/>
          <w:szCs w:val="20"/>
          <w:lang w:val="en-GB"/>
        </w:rPr>
        <w:t xml:space="preserve"> = (</w:t>
      </w:r>
      <w:r w:rsidRPr="00FF645F">
        <w:rPr>
          <w:rFonts w:eastAsia="Arial Unicode MS"/>
          <w:sz w:val="20"/>
          <w:szCs w:val="20"/>
          <w:lang w:val="en-GB"/>
        </w:rPr>
        <w:t>ROWS</w:t>
      </w:r>
      <w:r w:rsidRPr="00FF645F">
        <w:rPr>
          <w:sz w:val="20"/>
          <w:szCs w:val="20"/>
          <w:lang w:val="en-GB"/>
        </w:rPr>
        <w:t>|</w:t>
      </w:r>
      <w:r w:rsidRPr="00FF645F">
        <w:rPr>
          <w:rFonts w:eastAsia="Arial Unicode MS"/>
          <w:sz w:val="20"/>
          <w:szCs w:val="20"/>
          <w:lang w:val="en-GB"/>
        </w:rPr>
        <w:t>RANGE</w:t>
      </w:r>
      <w:r>
        <w:rPr>
          <w:sz w:val="20"/>
          <w:szCs w:val="20"/>
          <w:lang w:val="en-GB"/>
        </w:rPr>
        <w:t>) (</w:t>
      </w:r>
      <w:proofErr w:type="spellStart"/>
      <w:r>
        <w:rPr>
          <w:sz w:val="20"/>
          <w:szCs w:val="20"/>
          <w:lang w:val="en-GB"/>
        </w:rPr>
        <w:t>WindowStart|WindowBetween</w:t>
      </w:r>
      <w:proofErr w:type="spellEnd"/>
      <w:r>
        <w:rPr>
          <w:sz w:val="20"/>
          <w:szCs w:val="20"/>
          <w:lang w:val="en-GB"/>
        </w:rPr>
        <w:t>) [ Exclusion ] .</w:t>
      </w:r>
    </w:p>
    <w:p w14:paraId="548B0614" w14:textId="77777777" w:rsidR="000F5F44" w:rsidRDefault="000F5F44" w:rsidP="000F5F44">
      <w:pPr>
        <w:spacing w:before="120"/>
        <w:jc w:val="both"/>
        <w:rPr>
          <w:sz w:val="20"/>
          <w:szCs w:val="20"/>
          <w:lang w:val="en-GB"/>
        </w:rPr>
      </w:pPr>
      <w:proofErr w:type="spellStart"/>
      <w:r>
        <w:rPr>
          <w:sz w:val="20"/>
          <w:szCs w:val="20"/>
          <w:lang w:val="en-GB"/>
        </w:rPr>
        <w:t>WindowStart</w:t>
      </w:r>
      <w:proofErr w:type="spellEnd"/>
      <w:r>
        <w:rPr>
          <w:sz w:val="20"/>
          <w:szCs w:val="20"/>
          <w:lang w:val="en-GB"/>
        </w:rPr>
        <w:fldChar w:fldCharType="begin"/>
      </w:r>
      <w:r>
        <w:instrText xml:space="preserve"> XE "</w:instrText>
      </w:r>
      <w:r w:rsidRPr="0024403F">
        <w:rPr>
          <w:sz w:val="20"/>
          <w:szCs w:val="20"/>
          <w:lang w:val="en-GB"/>
        </w:rPr>
        <w:instrText>WindowStart</w:instrText>
      </w:r>
      <w:r>
        <w:instrText xml:space="preserve">" </w:instrText>
      </w:r>
      <w:r>
        <w:rPr>
          <w:sz w:val="20"/>
          <w:szCs w:val="20"/>
          <w:lang w:val="en-GB"/>
        </w:rPr>
        <w:fldChar w:fldCharType="end"/>
      </w:r>
      <w:r>
        <w:rPr>
          <w:sz w:val="20"/>
          <w:szCs w:val="20"/>
          <w:lang w:val="en-GB"/>
        </w:rPr>
        <w:t xml:space="preserve"> = ((</w:t>
      </w:r>
      <w:r w:rsidR="00B66DD8">
        <w:rPr>
          <w:sz w:val="20"/>
          <w:szCs w:val="20"/>
          <w:lang w:val="en-GB"/>
        </w:rPr>
        <w:t>Scalar</w:t>
      </w:r>
      <w:r>
        <w:rPr>
          <w:sz w:val="20"/>
          <w:szCs w:val="20"/>
          <w:lang w:val="en-GB"/>
        </w:rPr>
        <w:t xml:space="preserve"> | UNBOUNDED</w:t>
      </w:r>
      <w:r>
        <w:rPr>
          <w:sz w:val="20"/>
          <w:szCs w:val="20"/>
          <w:lang w:val="en-GB"/>
        </w:rPr>
        <w:fldChar w:fldCharType="begin"/>
      </w:r>
      <w:r>
        <w:instrText xml:space="preserve"> XE "</w:instrText>
      </w:r>
      <w:r w:rsidRPr="00561D40">
        <w:rPr>
          <w:sz w:val="20"/>
          <w:szCs w:val="20"/>
          <w:lang w:val="en-GB"/>
        </w:rPr>
        <w:instrText>UNBOUNDED</w:instrText>
      </w:r>
      <w:r>
        <w:instrText xml:space="preserve">" </w:instrText>
      </w:r>
      <w:r>
        <w:rPr>
          <w:sz w:val="20"/>
          <w:szCs w:val="20"/>
          <w:lang w:val="en-GB"/>
        </w:rPr>
        <w:fldChar w:fldCharType="end"/>
      </w:r>
      <w:r>
        <w:rPr>
          <w:sz w:val="20"/>
          <w:szCs w:val="20"/>
          <w:lang w:val="en-GB"/>
        </w:rPr>
        <w:t>) PRECEDING) | (</w:t>
      </w:r>
      <w:r w:rsidRPr="0089648B">
        <w:rPr>
          <w:rFonts w:ascii="Arial Unicode MS" w:eastAsia="Arial Unicode MS" w:hAnsi="Arial Unicode MS" w:cs="Arial Unicode MS"/>
          <w:sz w:val="20"/>
          <w:szCs w:val="20"/>
          <w:lang w:val="en-GB"/>
        </w:rPr>
        <w:t>CURRENT</w:t>
      </w:r>
      <w:r>
        <w:rPr>
          <w:sz w:val="20"/>
          <w:szCs w:val="20"/>
          <w:lang w:val="en-GB"/>
        </w:rPr>
        <w:t xml:space="preserve"> </w:t>
      </w:r>
      <w:r w:rsidRPr="0089648B">
        <w:rPr>
          <w:rFonts w:ascii="Arial Unicode MS" w:eastAsia="Arial Unicode MS" w:hAnsi="Arial Unicode MS" w:cs="Arial Unicode MS"/>
          <w:sz w:val="20"/>
          <w:szCs w:val="20"/>
          <w:lang w:val="en-GB"/>
        </w:rPr>
        <w:t>ROW</w:t>
      </w:r>
      <w:r>
        <w:rPr>
          <w:sz w:val="20"/>
          <w:szCs w:val="20"/>
          <w:lang w:val="en-GB"/>
        </w:rPr>
        <w:t>) .</w:t>
      </w:r>
    </w:p>
    <w:p w14:paraId="74751364" w14:textId="77777777" w:rsidR="000F5F44" w:rsidRDefault="000F5F44" w:rsidP="000F5F44">
      <w:pPr>
        <w:spacing w:before="120"/>
        <w:jc w:val="both"/>
        <w:rPr>
          <w:sz w:val="20"/>
          <w:szCs w:val="20"/>
          <w:lang w:val="en-GB"/>
        </w:rPr>
      </w:pPr>
      <w:proofErr w:type="spellStart"/>
      <w:r>
        <w:rPr>
          <w:sz w:val="20"/>
          <w:szCs w:val="20"/>
          <w:lang w:val="en-GB"/>
        </w:rPr>
        <w:t>WindowBetween</w:t>
      </w:r>
      <w:proofErr w:type="spellEnd"/>
      <w:r>
        <w:rPr>
          <w:sz w:val="20"/>
          <w:szCs w:val="20"/>
          <w:lang w:val="en-GB"/>
        </w:rPr>
        <w:fldChar w:fldCharType="begin"/>
      </w:r>
      <w:r>
        <w:instrText xml:space="preserve"> XE "</w:instrText>
      </w:r>
      <w:r w:rsidRPr="0024403F">
        <w:rPr>
          <w:sz w:val="20"/>
          <w:szCs w:val="20"/>
          <w:lang w:val="en-GB"/>
        </w:rPr>
        <w:instrText>WindowBetween</w:instrText>
      </w:r>
      <w:r>
        <w:instrText xml:space="preserve">" </w:instrText>
      </w:r>
      <w:r>
        <w:rPr>
          <w:sz w:val="20"/>
          <w:szCs w:val="20"/>
          <w:lang w:val="en-GB"/>
        </w:rPr>
        <w:fldChar w:fldCharType="end"/>
      </w:r>
      <w:r>
        <w:rPr>
          <w:sz w:val="20"/>
          <w:szCs w:val="20"/>
          <w:lang w:val="en-GB"/>
        </w:rPr>
        <w:t xml:space="preserve"> =</w:t>
      </w:r>
      <w:r w:rsidRPr="00FF645F">
        <w:rPr>
          <w:sz w:val="20"/>
          <w:szCs w:val="20"/>
          <w:lang w:val="en-GB"/>
        </w:rPr>
        <w:t xml:space="preserve"> </w:t>
      </w:r>
      <w:r w:rsidRPr="00FF645F">
        <w:rPr>
          <w:rFonts w:eastAsia="Arial Unicode MS"/>
          <w:sz w:val="20"/>
          <w:szCs w:val="20"/>
          <w:lang w:val="en-GB"/>
        </w:rPr>
        <w:t>BETWEEN</w:t>
      </w:r>
      <w:r w:rsidRPr="00FF645F">
        <w:rPr>
          <w:rFonts w:eastAsia="Arial Unicode MS"/>
          <w:sz w:val="20"/>
          <w:szCs w:val="20"/>
          <w:lang w:val="en-GB"/>
        </w:rPr>
        <w:fldChar w:fldCharType="begin"/>
      </w:r>
      <w:r w:rsidRPr="00FF645F">
        <w:instrText xml:space="preserve"> XE "</w:instrText>
      </w:r>
      <w:r w:rsidRPr="00FF645F">
        <w:rPr>
          <w:rFonts w:eastAsia="Arial Unicode MS"/>
          <w:sz w:val="20"/>
          <w:szCs w:val="20"/>
          <w:lang w:val="en-GB"/>
        </w:rPr>
        <w:instrText>BETWEEN</w:instrText>
      </w:r>
      <w:r w:rsidRPr="00FF645F">
        <w:instrText xml:space="preserve">" </w:instrText>
      </w:r>
      <w:r w:rsidRPr="00FF645F">
        <w:rPr>
          <w:rFonts w:eastAsia="Arial Unicode MS"/>
          <w:sz w:val="20"/>
          <w:szCs w:val="20"/>
          <w:lang w:val="en-GB"/>
        </w:rPr>
        <w:fldChar w:fldCharType="end"/>
      </w:r>
      <w:r>
        <w:rPr>
          <w:sz w:val="20"/>
          <w:szCs w:val="20"/>
          <w:lang w:val="en-GB"/>
        </w:rPr>
        <w:t xml:space="preserve"> </w:t>
      </w:r>
      <w:proofErr w:type="spellStart"/>
      <w:r>
        <w:rPr>
          <w:sz w:val="20"/>
          <w:szCs w:val="20"/>
          <w:lang w:val="en-GB"/>
        </w:rPr>
        <w:t>WindowBound</w:t>
      </w:r>
      <w:proofErr w:type="spellEnd"/>
      <w:r>
        <w:rPr>
          <w:sz w:val="20"/>
          <w:szCs w:val="20"/>
          <w:lang w:val="en-GB"/>
        </w:rPr>
        <w:t xml:space="preserve"> </w:t>
      </w:r>
      <w:r w:rsidRPr="0089648B">
        <w:rPr>
          <w:rFonts w:ascii="Arial Unicode MS" w:eastAsia="Arial Unicode MS" w:hAnsi="Arial Unicode MS" w:cs="Arial Unicode MS"/>
          <w:sz w:val="20"/>
          <w:szCs w:val="20"/>
          <w:lang w:val="en-GB"/>
        </w:rPr>
        <w:t>AND</w:t>
      </w:r>
      <w:r>
        <w:rPr>
          <w:sz w:val="20"/>
          <w:szCs w:val="20"/>
          <w:lang w:val="en-GB"/>
        </w:rPr>
        <w:t xml:space="preserve"> </w:t>
      </w:r>
      <w:proofErr w:type="spellStart"/>
      <w:r>
        <w:rPr>
          <w:sz w:val="20"/>
          <w:szCs w:val="20"/>
          <w:lang w:val="en-GB"/>
        </w:rPr>
        <w:t>WindowBound</w:t>
      </w:r>
      <w:proofErr w:type="spellEnd"/>
      <w:r>
        <w:rPr>
          <w:sz w:val="20"/>
          <w:szCs w:val="20"/>
          <w:lang w:val="en-GB"/>
        </w:rPr>
        <w:t xml:space="preserve"> .</w:t>
      </w:r>
    </w:p>
    <w:p w14:paraId="4A75D345" w14:textId="77777777" w:rsidR="000F5F44" w:rsidRDefault="000F5F44" w:rsidP="000F5F44">
      <w:pPr>
        <w:spacing w:before="120"/>
        <w:jc w:val="both"/>
        <w:rPr>
          <w:sz w:val="20"/>
          <w:szCs w:val="20"/>
          <w:lang w:val="en-GB"/>
        </w:rPr>
      </w:pPr>
      <w:proofErr w:type="spellStart"/>
      <w:r>
        <w:rPr>
          <w:sz w:val="20"/>
          <w:szCs w:val="20"/>
          <w:lang w:val="en-GB"/>
        </w:rPr>
        <w:t>WindowBound</w:t>
      </w:r>
      <w:proofErr w:type="spellEnd"/>
      <w:r>
        <w:rPr>
          <w:sz w:val="20"/>
          <w:szCs w:val="20"/>
          <w:lang w:val="en-GB"/>
        </w:rPr>
        <w:fldChar w:fldCharType="begin"/>
      </w:r>
      <w:r>
        <w:instrText xml:space="preserve"> XE "</w:instrText>
      </w:r>
      <w:r w:rsidRPr="0024403F">
        <w:rPr>
          <w:sz w:val="20"/>
          <w:szCs w:val="20"/>
          <w:lang w:val="en-GB"/>
        </w:rPr>
        <w:instrText>WindowBound</w:instrText>
      </w:r>
      <w:r>
        <w:instrText xml:space="preserve">" </w:instrText>
      </w:r>
      <w:r>
        <w:rPr>
          <w:sz w:val="20"/>
          <w:szCs w:val="20"/>
          <w:lang w:val="en-GB"/>
        </w:rPr>
        <w:fldChar w:fldCharType="end"/>
      </w:r>
      <w:r>
        <w:rPr>
          <w:sz w:val="20"/>
          <w:szCs w:val="20"/>
          <w:lang w:val="en-GB"/>
        </w:rPr>
        <w:t xml:space="preserve"> = </w:t>
      </w:r>
      <w:proofErr w:type="spellStart"/>
      <w:r>
        <w:rPr>
          <w:sz w:val="20"/>
          <w:szCs w:val="20"/>
          <w:lang w:val="en-GB"/>
        </w:rPr>
        <w:t>WindowStart</w:t>
      </w:r>
      <w:proofErr w:type="spellEnd"/>
      <w:r>
        <w:rPr>
          <w:sz w:val="20"/>
          <w:szCs w:val="20"/>
          <w:lang w:val="en-GB"/>
        </w:rPr>
        <w:t xml:space="preserve"> | ((</w:t>
      </w:r>
      <w:r w:rsidR="00B66DD8">
        <w:rPr>
          <w:sz w:val="20"/>
          <w:szCs w:val="20"/>
          <w:lang w:val="en-GB"/>
        </w:rPr>
        <w:t>Scalar</w:t>
      </w:r>
      <w:r>
        <w:rPr>
          <w:sz w:val="20"/>
          <w:szCs w:val="20"/>
          <w:lang w:val="en-GB"/>
        </w:rPr>
        <w:t xml:space="preserve"> | UNBOUNDED) FOLLOWING ) .</w:t>
      </w:r>
    </w:p>
    <w:p w14:paraId="2536E64B" w14:textId="77777777" w:rsidR="000F5F44" w:rsidRDefault="000F5F44" w:rsidP="000F5F44">
      <w:pPr>
        <w:spacing w:before="120"/>
        <w:jc w:val="both"/>
        <w:rPr>
          <w:sz w:val="20"/>
          <w:szCs w:val="20"/>
          <w:lang w:val="en-GB"/>
        </w:rPr>
      </w:pPr>
      <w:r>
        <w:rPr>
          <w:sz w:val="20"/>
          <w:szCs w:val="20"/>
          <w:lang w:val="en-GB"/>
        </w:rPr>
        <w:t>Exclusion</w:t>
      </w:r>
      <w:r>
        <w:rPr>
          <w:sz w:val="20"/>
          <w:szCs w:val="20"/>
          <w:lang w:val="en-GB"/>
        </w:rPr>
        <w:fldChar w:fldCharType="begin"/>
      </w:r>
      <w:r>
        <w:instrText xml:space="preserve"> XE "</w:instrText>
      </w:r>
      <w:r w:rsidRPr="00A67536">
        <w:rPr>
          <w:sz w:val="20"/>
          <w:szCs w:val="20"/>
          <w:lang w:val="en-GB"/>
        </w:rPr>
        <w:instrText>Exclusion</w:instrText>
      </w:r>
      <w:r>
        <w:instrText xml:space="preserve">" </w:instrText>
      </w:r>
      <w:r>
        <w:rPr>
          <w:sz w:val="20"/>
          <w:szCs w:val="20"/>
          <w:lang w:val="en-GB"/>
        </w:rPr>
        <w:fldChar w:fldCharType="end"/>
      </w:r>
      <w:r>
        <w:rPr>
          <w:sz w:val="20"/>
          <w:szCs w:val="20"/>
          <w:lang w:val="en-GB"/>
        </w:rPr>
        <w:t xml:space="preserve"> = EXCLUDE ((</w:t>
      </w:r>
      <w:r w:rsidRPr="0089648B">
        <w:rPr>
          <w:rFonts w:ascii="Arial Unicode MS" w:eastAsia="Arial Unicode MS" w:hAnsi="Arial Unicode MS" w:cs="Arial Unicode MS"/>
          <w:sz w:val="20"/>
          <w:szCs w:val="20"/>
          <w:lang w:val="en-GB"/>
        </w:rPr>
        <w:t>CURRENT</w:t>
      </w:r>
      <w:r>
        <w:rPr>
          <w:sz w:val="20"/>
          <w:szCs w:val="20"/>
          <w:lang w:val="en-GB"/>
        </w:rPr>
        <w:t xml:space="preserve"> </w:t>
      </w:r>
      <w:r w:rsidRPr="0089648B">
        <w:rPr>
          <w:rFonts w:ascii="Arial Unicode MS" w:eastAsia="Arial Unicode MS" w:hAnsi="Arial Unicode MS" w:cs="Arial Unicode MS"/>
          <w:sz w:val="20"/>
          <w:szCs w:val="20"/>
          <w:lang w:val="en-GB"/>
        </w:rPr>
        <w:t>ROW</w:t>
      </w:r>
      <w:r>
        <w:rPr>
          <w:sz w:val="20"/>
          <w:szCs w:val="20"/>
          <w:lang w:val="en-GB"/>
        </w:rPr>
        <w:t>)|</w:t>
      </w:r>
      <w:r w:rsidRPr="0089648B">
        <w:rPr>
          <w:rFonts w:ascii="Arial Unicode MS" w:eastAsia="Arial Unicode MS" w:hAnsi="Arial Unicode MS" w:cs="Arial Unicode MS"/>
          <w:sz w:val="20"/>
          <w:szCs w:val="20"/>
          <w:lang w:val="en-GB"/>
        </w:rPr>
        <w:t>GROUP</w:t>
      </w:r>
      <w:r>
        <w:rPr>
          <w:sz w:val="20"/>
          <w:szCs w:val="20"/>
          <w:lang w:val="en-GB"/>
        </w:rPr>
        <w:t>|TIES|(</w:t>
      </w:r>
      <w:r w:rsidRPr="0089648B">
        <w:rPr>
          <w:rFonts w:ascii="Arial Unicode MS" w:eastAsia="Arial Unicode MS" w:hAnsi="Arial Unicode MS" w:cs="Arial Unicode MS"/>
          <w:sz w:val="20"/>
          <w:szCs w:val="20"/>
          <w:lang w:val="en-GB"/>
        </w:rPr>
        <w:t>NO</w:t>
      </w:r>
      <w:r>
        <w:rPr>
          <w:sz w:val="20"/>
          <w:szCs w:val="20"/>
          <w:lang w:val="en-GB"/>
        </w:rPr>
        <w:t xml:space="preserve"> OTHERS)) .</w:t>
      </w:r>
    </w:p>
    <w:p w14:paraId="462D981F" w14:textId="77777777" w:rsidR="000F5F44" w:rsidRDefault="000F5F44" w:rsidP="000F5F44">
      <w:pPr>
        <w:spacing w:before="120"/>
        <w:jc w:val="both"/>
        <w:rPr>
          <w:sz w:val="20"/>
          <w:szCs w:val="20"/>
          <w:lang w:val="en-GB"/>
        </w:rPr>
      </w:pPr>
      <w:proofErr w:type="spellStart"/>
      <w:r>
        <w:rPr>
          <w:sz w:val="20"/>
          <w:szCs w:val="20"/>
          <w:lang w:val="en-GB"/>
        </w:rPr>
        <w:t>TableReference</w:t>
      </w:r>
      <w:proofErr w:type="spellEnd"/>
      <w:r>
        <w:rPr>
          <w:sz w:val="20"/>
          <w:szCs w:val="20"/>
          <w:lang w:val="en-GB"/>
        </w:rPr>
        <w:fldChar w:fldCharType="begin"/>
      </w:r>
      <w:r>
        <w:instrText xml:space="preserve"> XE "</w:instrText>
      </w:r>
      <w:r w:rsidRPr="00ED33AB">
        <w:rPr>
          <w:sz w:val="20"/>
          <w:szCs w:val="20"/>
          <w:lang w:val="en-GB"/>
        </w:rPr>
        <w:instrText>TableReference</w:instrText>
      </w:r>
      <w:r>
        <w:instrText xml:space="preserve">" </w:instrText>
      </w:r>
      <w:r>
        <w:rPr>
          <w:sz w:val="20"/>
          <w:szCs w:val="20"/>
          <w:lang w:val="en-GB"/>
        </w:rPr>
        <w:fldChar w:fldCharType="end"/>
      </w:r>
      <w:r>
        <w:rPr>
          <w:sz w:val="20"/>
          <w:szCs w:val="20"/>
          <w:lang w:val="en-GB"/>
        </w:rPr>
        <w:t xml:space="preserve"> = </w:t>
      </w:r>
      <w:proofErr w:type="spellStart"/>
      <w:r>
        <w:rPr>
          <w:sz w:val="20"/>
          <w:szCs w:val="20"/>
          <w:lang w:val="en-GB"/>
        </w:rPr>
        <w:t>TableFactor</w:t>
      </w:r>
      <w:proofErr w:type="spellEnd"/>
      <w:r>
        <w:rPr>
          <w:sz w:val="20"/>
          <w:szCs w:val="20"/>
          <w:lang w:val="en-GB"/>
        </w:rPr>
        <w:t xml:space="preserve"> Alias | </w:t>
      </w:r>
      <w:proofErr w:type="spellStart"/>
      <w:r>
        <w:rPr>
          <w:sz w:val="20"/>
          <w:szCs w:val="20"/>
          <w:lang w:val="en-GB"/>
        </w:rPr>
        <w:t>JoinedTable</w:t>
      </w:r>
      <w:proofErr w:type="spellEnd"/>
      <w:r>
        <w:rPr>
          <w:sz w:val="20"/>
          <w:szCs w:val="20"/>
          <w:lang w:val="en-GB"/>
        </w:rPr>
        <w:t xml:space="preserve"> .</w:t>
      </w:r>
    </w:p>
    <w:p w14:paraId="5E31C509" w14:textId="77777777" w:rsidR="000F5F44" w:rsidRDefault="000F5F44" w:rsidP="000F5F44">
      <w:pPr>
        <w:spacing w:before="120"/>
        <w:jc w:val="both"/>
        <w:rPr>
          <w:sz w:val="20"/>
          <w:szCs w:val="20"/>
          <w:lang w:val="en-GB"/>
        </w:rPr>
      </w:pPr>
      <w:proofErr w:type="spellStart"/>
      <w:r>
        <w:rPr>
          <w:sz w:val="20"/>
          <w:szCs w:val="20"/>
          <w:lang w:val="en-GB"/>
        </w:rPr>
        <w:t>TableFactor</w:t>
      </w:r>
      <w:proofErr w:type="spellEnd"/>
      <w:r>
        <w:rPr>
          <w:sz w:val="20"/>
          <w:szCs w:val="20"/>
          <w:lang w:val="en-GB"/>
        </w:rPr>
        <w:fldChar w:fldCharType="begin"/>
      </w:r>
      <w:r>
        <w:instrText xml:space="preserve"> XE "</w:instrText>
      </w:r>
      <w:r w:rsidRPr="00ED33AB">
        <w:rPr>
          <w:sz w:val="20"/>
          <w:szCs w:val="20"/>
          <w:lang w:val="en-GB"/>
        </w:rPr>
        <w:instrText>TableFactor</w:instrText>
      </w:r>
      <w:r>
        <w:instrText xml:space="preserve">" </w:instrText>
      </w:r>
      <w:r>
        <w:rPr>
          <w:sz w:val="20"/>
          <w:szCs w:val="20"/>
          <w:lang w:val="en-GB"/>
        </w:rPr>
        <w:fldChar w:fldCharType="end"/>
      </w:r>
      <w:r>
        <w:rPr>
          <w:sz w:val="20"/>
          <w:szCs w:val="20"/>
          <w:lang w:val="en-GB"/>
        </w:rPr>
        <w:t xml:space="preserve"> = </w:t>
      </w:r>
      <w:r>
        <w:rPr>
          <w:sz w:val="20"/>
          <w:szCs w:val="20"/>
          <w:lang w:val="en-GB"/>
        </w:rPr>
        <w:tab/>
      </w:r>
      <w:proofErr w:type="spellStart"/>
      <w:r w:rsidRPr="00CC413A">
        <w:rPr>
          <w:i/>
          <w:sz w:val="20"/>
          <w:szCs w:val="20"/>
          <w:lang w:val="en-GB"/>
        </w:rPr>
        <w:t>Table</w:t>
      </w:r>
      <w:r>
        <w:rPr>
          <w:sz w:val="20"/>
          <w:szCs w:val="20"/>
          <w:lang w:val="en-GB"/>
        </w:rPr>
        <w:t>_id</w:t>
      </w:r>
      <w:proofErr w:type="spellEnd"/>
      <w:r>
        <w:rPr>
          <w:sz w:val="20"/>
          <w:szCs w:val="20"/>
          <w:lang w:val="en-GB"/>
        </w:rPr>
        <w:t xml:space="preserve"> [</w:t>
      </w:r>
      <w:r w:rsidRPr="00AC29D9">
        <w:rPr>
          <w:rFonts w:ascii="Arial Unicode MS" w:eastAsia="Arial Unicode MS" w:hAnsi="Arial Unicode MS" w:cs="Arial Unicode MS"/>
          <w:sz w:val="20"/>
          <w:szCs w:val="20"/>
          <w:lang w:val="en-GB"/>
        </w:rPr>
        <w:t xml:space="preserve">FOR </w:t>
      </w:r>
      <w:r w:rsidRPr="00FF645F">
        <w:rPr>
          <w:rFonts w:eastAsia="Arial Unicode MS"/>
          <w:sz w:val="20"/>
          <w:szCs w:val="20"/>
          <w:lang w:val="en-GB"/>
        </w:rPr>
        <w:t>SYSTEM_TIME</w:t>
      </w:r>
      <w:r w:rsidRPr="00FF645F">
        <w:rPr>
          <w:sz w:val="20"/>
          <w:szCs w:val="20"/>
          <w:lang w:val="en-GB"/>
        </w:rPr>
        <w:t xml:space="preserve"> </w:t>
      </w:r>
      <w:r>
        <w:rPr>
          <w:sz w:val="20"/>
          <w:szCs w:val="20"/>
          <w:lang w:val="en-GB"/>
        </w:rPr>
        <w:t>[</w:t>
      </w:r>
      <w:proofErr w:type="spellStart"/>
      <w:r>
        <w:rPr>
          <w:sz w:val="20"/>
          <w:szCs w:val="20"/>
          <w:lang w:val="en-GB"/>
        </w:rPr>
        <w:t>TimePeriodSpecification</w:t>
      </w:r>
      <w:proofErr w:type="spellEnd"/>
      <w:r>
        <w:rPr>
          <w:sz w:val="20"/>
          <w:szCs w:val="20"/>
          <w:lang w:val="en-GB"/>
        </w:rPr>
        <w:t xml:space="preserve"> ]]</w:t>
      </w:r>
    </w:p>
    <w:p w14:paraId="3660DA10" w14:textId="77777777" w:rsidR="000F5F44" w:rsidRDefault="000F5F44" w:rsidP="000F5F44">
      <w:pPr>
        <w:ind w:firstLine="720"/>
        <w:jc w:val="both"/>
        <w:rPr>
          <w:sz w:val="20"/>
          <w:szCs w:val="20"/>
          <w:lang w:val="en-GB"/>
        </w:rPr>
      </w:pPr>
      <w:r>
        <w:rPr>
          <w:sz w:val="20"/>
          <w:szCs w:val="20"/>
          <w:lang w:val="en-GB"/>
        </w:rPr>
        <w:t xml:space="preserve">| </w:t>
      </w:r>
      <w:r>
        <w:rPr>
          <w:sz w:val="20"/>
          <w:szCs w:val="20"/>
          <w:lang w:val="en-GB"/>
        </w:rPr>
        <w:tab/>
      </w:r>
      <w:proofErr w:type="spellStart"/>
      <w:r w:rsidRPr="00CC413A">
        <w:rPr>
          <w:i/>
          <w:sz w:val="20"/>
          <w:szCs w:val="20"/>
          <w:lang w:val="en-GB"/>
        </w:rPr>
        <w:t>View</w:t>
      </w:r>
      <w:r>
        <w:rPr>
          <w:sz w:val="20"/>
          <w:szCs w:val="20"/>
          <w:lang w:val="en-GB"/>
        </w:rPr>
        <w:t>_id</w:t>
      </w:r>
      <w:proofErr w:type="spellEnd"/>
      <w:r>
        <w:rPr>
          <w:sz w:val="20"/>
          <w:szCs w:val="20"/>
          <w:lang w:val="en-GB"/>
        </w:rPr>
        <w:t xml:space="preserve"> </w:t>
      </w:r>
    </w:p>
    <w:p w14:paraId="3C9A71F4" w14:textId="77777777" w:rsidR="000F5F44" w:rsidRDefault="000F5F44" w:rsidP="000F5F44">
      <w:pPr>
        <w:ind w:firstLine="720"/>
        <w:jc w:val="both"/>
        <w:rPr>
          <w:sz w:val="20"/>
          <w:szCs w:val="20"/>
          <w:lang w:val="en-GB"/>
        </w:rPr>
      </w:pPr>
      <w:r>
        <w:rPr>
          <w:sz w:val="20"/>
          <w:szCs w:val="20"/>
          <w:lang w:val="en-GB"/>
        </w:rPr>
        <w:t>|</w:t>
      </w:r>
      <w:r>
        <w:rPr>
          <w:sz w:val="20"/>
          <w:szCs w:val="20"/>
          <w:lang w:val="en-GB"/>
        </w:rPr>
        <w:tab/>
      </w:r>
      <w:r w:rsidRPr="00FF645F">
        <w:rPr>
          <w:rFonts w:eastAsia="Arial Unicode MS"/>
          <w:sz w:val="20"/>
          <w:szCs w:val="20"/>
          <w:lang w:val="en-GB"/>
        </w:rPr>
        <w:t xml:space="preserve">ROWS </w:t>
      </w:r>
      <w:r>
        <w:rPr>
          <w:sz w:val="20"/>
          <w:szCs w:val="20"/>
          <w:lang w:val="en-GB"/>
        </w:rPr>
        <w:t>'(' int [ ',' int ] ')'</w:t>
      </w:r>
    </w:p>
    <w:p w14:paraId="0C1264D3" w14:textId="77777777" w:rsidR="000F5F44" w:rsidRDefault="000F5F44" w:rsidP="000F5F44">
      <w:pPr>
        <w:ind w:firstLine="720"/>
        <w:jc w:val="both"/>
        <w:rPr>
          <w:sz w:val="20"/>
          <w:szCs w:val="20"/>
          <w:lang w:val="en-GB"/>
        </w:rPr>
      </w:pPr>
      <w:r>
        <w:rPr>
          <w:sz w:val="20"/>
          <w:szCs w:val="20"/>
          <w:lang w:val="en-GB"/>
        </w:rPr>
        <w:t xml:space="preserve">| </w:t>
      </w:r>
      <w:r>
        <w:rPr>
          <w:sz w:val="20"/>
          <w:szCs w:val="20"/>
          <w:lang w:val="en-GB"/>
        </w:rPr>
        <w:tab/>
      </w:r>
      <w:proofErr w:type="spellStart"/>
      <w:r w:rsidRPr="00CC413A">
        <w:rPr>
          <w:i/>
          <w:sz w:val="20"/>
          <w:szCs w:val="20"/>
          <w:lang w:val="en-GB"/>
        </w:rPr>
        <w:t>Table</w:t>
      </w:r>
      <w:r>
        <w:rPr>
          <w:sz w:val="20"/>
          <w:szCs w:val="20"/>
          <w:lang w:val="en-GB"/>
        </w:rPr>
        <w:t>_FunctionCall</w:t>
      </w:r>
      <w:proofErr w:type="spellEnd"/>
      <w:r>
        <w:rPr>
          <w:sz w:val="20"/>
          <w:szCs w:val="20"/>
          <w:lang w:val="en-GB"/>
        </w:rPr>
        <w:t xml:space="preserve"> </w:t>
      </w:r>
    </w:p>
    <w:p w14:paraId="38B2BB8F" w14:textId="77777777" w:rsidR="000F5F44" w:rsidRDefault="000F5F44" w:rsidP="000F5F44">
      <w:pPr>
        <w:ind w:firstLine="720"/>
        <w:jc w:val="both"/>
        <w:rPr>
          <w:sz w:val="20"/>
          <w:szCs w:val="20"/>
          <w:lang w:val="en-GB"/>
        </w:rPr>
      </w:pPr>
      <w:r>
        <w:rPr>
          <w:sz w:val="20"/>
          <w:szCs w:val="20"/>
          <w:lang w:val="en-GB"/>
        </w:rPr>
        <w:lastRenderedPageBreak/>
        <w:t>|</w:t>
      </w:r>
      <w:r>
        <w:rPr>
          <w:sz w:val="20"/>
          <w:szCs w:val="20"/>
          <w:lang w:val="en-GB"/>
        </w:rPr>
        <w:tab/>
      </w:r>
      <w:proofErr w:type="spellStart"/>
      <w:r w:rsidR="00F83F45" w:rsidRPr="00F83F45">
        <w:rPr>
          <w:i/>
          <w:sz w:val="20"/>
          <w:szCs w:val="20"/>
          <w:lang w:val="en-GB"/>
        </w:rPr>
        <w:t>Table_</w:t>
      </w:r>
      <w:r>
        <w:rPr>
          <w:sz w:val="20"/>
          <w:szCs w:val="20"/>
          <w:lang w:val="en-GB"/>
        </w:rPr>
        <w:t>Subquery</w:t>
      </w:r>
      <w:proofErr w:type="spellEnd"/>
    </w:p>
    <w:p w14:paraId="3BD22CAC" w14:textId="77777777" w:rsidR="000F5F44" w:rsidRDefault="000F5F44" w:rsidP="000F5F44">
      <w:pPr>
        <w:ind w:firstLine="720"/>
        <w:jc w:val="both"/>
        <w:rPr>
          <w:sz w:val="20"/>
          <w:szCs w:val="20"/>
          <w:lang w:val="en-GB"/>
        </w:rPr>
      </w:pPr>
      <w:r>
        <w:rPr>
          <w:sz w:val="20"/>
          <w:szCs w:val="20"/>
          <w:lang w:val="en-GB"/>
        </w:rPr>
        <w:t xml:space="preserve">| </w:t>
      </w:r>
      <w:r>
        <w:rPr>
          <w:sz w:val="20"/>
          <w:szCs w:val="20"/>
          <w:lang w:val="en-GB"/>
        </w:rPr>
        <w:tab/>
        <w:t xml:space="preserve">'(' </w:t>
      </w:r>
      <w:proofErr w:type="spellStart"/>
      <w:r>
        <w:rPr>
          <w:sz w:val="20"/>
          <w:szCs w:val="20"/>
          <w:lang w:val="en-GB"/>
        </w:rPr>
        <w:t>TableReference</w:t>
      </w:r>
      <w:proofErr w:type="spellEnd"/>
      <w:r>
        <w:rPr>
          <w:sz w:val="20"/>
          <w:szCs w:val="20"/>
          <w:lang w:val="en-GB"/>
        </w:rPr>
        <w:t xml:space="preserve"> ')'</w:t>
      </w:r>
    </w:p>
    <w:p w14:paraId="0908A684" w14:textId="2FB4768B" w:rsidR="000F5F44" w:rsidRDefault="000F5F44" w:rsidP="000F5F44">
      <w:pPr>
        <w:ind w:firstLine="720"/>
        <w:jc w:val="both"/>
        <w:rPr>
          <w:sz w:val="20"/>
          <w:szCs w:val="20"/>
          <w:lang w:val="en-GB"/>
        </w:rPr>
      </w:pPr>
      <w:r>
        <w:rPr>
          <w:sz w:val="20"/>
          <w:szCs w:val="20"/>
          <w:lang w:val="en-GB"/>
        </w:rPr>
        <w:t xml:space="preserve">| </w:t>
      </w:r>
      <w:r>
        <w:rPr>
          <w:sz w:val="20"/>
          <w:szCs w:val="20"/>
          <w:lang w:val="en-GB"/>
        </w:rPr>
        <w:tab/>
      </w:r>
      <w:r w:rsidRPr="00FF645F">
        <w:rPr>
          <w:rFonts w:eastAsia="Arial Unicode MS"/>
          <w:sz w:val="20"/>
          <w:szCs w:val="20"/>
          <w:lang w:val="en-GB"/>
        </w:rPr>
        <w:t>TABLE</w:t>
      </w:r>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r w:rsidR="00B66DD8">
        <w:rPr>
          <w:sz w:val="20"/>
          <w:szCs w:val="20"/>
          <w:lang w:val="en-GB"/>
        </w:rPr>
        <w:t>Scalar</w:t>
      </w:r>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p>
    <w:p w14:paraId="2BE8DC3D" w14:textId="140B3CFF" w:rsidR="000F5F44" w:rsidRDefault="000F5F44" w:rsidP="000F5F44">
      <w:pPr>
        <w:ind w:firstLine="720"/>
        <w:jc w:val="both"/>
        <w:rPr>
          <w:sz w:val="20"/>
          <w:szCs w:val="20"/>
          <w:lang w:val="en-GB"/>
        </w:rPr>
      </w:pPr>
      <w:r>
        <w:rPr>
          <w:sz w:val="20"/>
          <w:szCs w:val="20"/>
          <w:lang w:val="en-GB"/>
        </w:rPr>
        <w:t xml:space="preserve">| </w:t>
      </w:r>
      <w:r>
        <w:rPr>
          <w:sz w:val="20"/>
          <w:szCs w:val="20"/>
          <w:lang w:val="en-GB"/>
        </w:rPr>
        <w:tab/>
      </w:r>
      <w:r w:rsidRPr="00FF645F">
        <w:rPr>
          <w:rFonts w:eastAsia="Arial Unicode MS"/>
          <w:sz w:val="20"/>
          <w:szCs w:val="20"/>
          <w:lang w:val="en-GB"/>
        </w:rPr>
        <w:t>UNNEST</w:t>
      </w:r>
      <w:r w:rsidRPr="0089648B">
        <w:rPr>
          <w:rFonts w:ascii="Arial Unicode MS" w:eastAsia="Arial Unicode MS" w:hAnsi="Arial Unicode MS" w:cs="Arial Unicode MS"/>
          <w:sz w:val="20"/>
          <w:szCs w:val="20"/>
          <w:lang w:val="en-GB"/>
        </w:rPr>
        <w:fldChar w:fldCharType="begin"/>
      </w:r>
      <w:r w:rsidRPr="0089648B">
        <w:rPr>
          <w:rFonts w:ascii="Arial Unicode MS" w:eastAsia="Arial Unicode MS" w:hAnsi="Arial Unicode MS" w:cs="Arial Unicode MS"/>
        </w:rPr>
        <w:instrText xml:space="preserve"> XE "</w:instrText>
      </w:r>
      <w:r w:rsidRPr="0089648B">
        <w:rPr>
          <w:rFonts w:ascii="Arial Unicode MS" w:eastAsia="Arial Unicode MS" w:hAnsi="Arial Unicode MS" w:cs="Arial Unicode MS"/>
          <w:sz w:val="20"/>
          <w:szCs w:val="20"/>
          <w:lang w:val="en-GB"/>
        </w:rPr>
        <w:instrText>UNNEST</w:instrText>
      </w:r>
      <w:r w:rsidRPr="0089648B">
        <w:rPr>
          <w:rFonts w:ascii="Arial Unicode MS" w:eastAsia="Arial Unicode MS" w:hAnsi="Arial Unicode MS" w:cs="Arial Unicode MS"/>
        </w:rPr>
        <w:instrText xml:space="preserve">" </w:instrText>
      </w:r>
      <w:r w:rsidRPr="0089648B">
        <w:rPr>
          <w:rFonts w:ascii="Arial Unicode MS" w:eastAsia="Arial Unicode MS" w:hAnsi="Arial Unicode MS" w:cs="Arial Unicode MS"/>
          <w:sz w:val="20"/>
          <w:szCs w:val="20"/>
          <w:lang w:val="en-GB"/>
        </w:rPr>
        <w:fldChar w:fldCharType="end"/>
      </w:r>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r w:rsidR="00B66DD8">
        <w:rPr>
          <w:sz w:val="20"/>
          <w:szCs w:val="20"/>
          <w:lang w:val="en-GB"/>
        </w:rPr>
        <w:t>Scalar</w:t>
      </w:r>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p>
    <w:p w14:paraId="7893BDA4" w14:textId="77777777" w:rsidR="000F5F44" w:rsidRPr="00A023AB" w:rsidRDefault="000F5F44" w:rsidP="000F5F44">
      <w:pPr>
        <w:ind w:firstLine="720"/>
        <w:jc w:val="both"/>
        <w:rPr>
          <w:rFonts w:ascii="Arial Unicode MS" w:eastAsia="Arial Unicode MS" w:hAnsi="Arial Unicode MS" w:cs="Arial Unicode MS"/>
          <w:sz w:val="20"/>
          <w:szCs w:val="20"/>
          <w:lang w:val="en-GB"/>
        </w:rPr>
      </w:pPr>
      <w:r>
        <w:rPr>
          <w:sz w:val="20"/>
          <w:szCs w:val="20"/>
          <w:lang w:val="en-GB"/>
        </w:rPr>
        <w:t>|</w:t>
      </w:r>
      <w:r>
        <w:rPr>
          <w:sz w:val="20"/>
          <w:szCs w:val="20"/>
          <w:lang w:val="en-GB"/>
        </w:rPr>
        <w:tab/>
      </w:r>
      <w:proofErr w:type="spellStart"/>
      <w:r>
        <w:rPr>
          <w:sz w:val="20"/>
          <w:szCs w:val="20"/>
          <w:lang w:val="en-GB"/>
        </w:rPr>
        <w:t>DocArray</w:t>
      </w:r>
      <w:proofErr w:type="spellEnd"/>
      <w:r w:rsidRPr="001E50C3">
        <w:rPr>
          <w:rFonts w:eastAsia="Arial Unicode MS"/>
          <w:sz w:val="20"/>
          <w:szCs w:val="20"/>
          <w:lang w:val="en-GB"/>
        </w:rPr>
        <w:t xml:space="preserve"> </w:t>
      </w:r>
      <w:r>
        <w:rPr>
          <w:rFonts w:ascii="Arial Unicode MS" w:eastAsia="Arial Unicode MS" w:hAnsi="Arial Unicode MS" w:cs="Arial Unicode MS"/>
          <w:sz w:val="20"/>
          <w:szCs w:val="20"/>
          <w:lang w:val="en-GB"/>
        </w:rPr>
        <w:t>.</w:t>
      </w:r>
    </w:p>
    <w:p w14:paraId="281EFDF6" w14:textId="71224B46" w:rsidR="00AD709E" w:rsidRDefault="00AD709E" w:rsidP="00AD709E">
      <w:pPr>
        <w:spacing w:before="120"/>
        <w:jc w:val="both"/>
        <w:rPr>
          <w:sz w:val="20"/>
          <w:szCs w:val="20"/>
          <w:lang w:val="en-GB"/>
        </w:rPr>
      </w:pPr>
      <w:r>
        <w:rPr>
          <w:sz w:val="20"/>
          <w:szCs w:val="20"/>
          <w:lang w:val="en-GB"/>
        </w:rPr>
        <w:t xml:space="preserve">ROWS(..) is a Pyrrho extension (for table and cell logs), and the last option above is also Pyrrho-specific and allows a specific list of documents to be supplied. The value in UNNEST is normally an array of rows, but </w:t>
      </w:r>
      <w:proofErr w:type="spellStart"/>
      <w:r>
        <w:rPr>
          <w:sz w:val="20"/>
          <w:szCs w:val="20"/>
          <w:lang w:val="en-GB"/>
        </w:rPr>
        <w:t>DocArray</w:t>
      </w:r>
      <w:proofErr w:type="spellEnd"/>
      <w:r>
        <w:rPr>
          <w:sz w:val="20"/>
          <w:szCs w:val="20"/>
          <w:lang w:val="en-GB"/>
        </w:rPr>
        <w:t xml:space="preserve"> values are interpreted in the obvious way.</w:t>
      </w:r>
    </w:p>
    <w:p w14:paraId="4AD2D182" w14:textId="41C583D3" w:rsidR="00CE0D1E" w:rsidRDefault="00C95E06" w:rsidP="00C95E06">
      <w:pPr>
        <w:pStyle w:val="Heading2"/>
      </w:pPr>
      <w:bookmarkStart w:id="166" w:name="_Toc49955234"/>
      <w:bookmarkStart w:id="167" w:name="_Toc237758786"/>
      <w:r>
        <w:t>7.</w:t>
      </w:r>
      <w:r w:rsidR="00276846">
        <w:t>8</w:t>
      </w:r>
      <w:r w:rsidR="00CE0D1E">
        <w:t xml:space="preserve"> </w:t>
      </w:r>
      <w:r w:rsidR="00276846">
        <w:t>Predicates</w:t>
      </w:r>
      <w:bookmarkEnd w:id="166"/>
      <w:bookmarkEnd w:id="167"/>
    </w:p>
    <w:p w14:paraId="14BC3A80" w14:textId="77777777" w:rsidR="00CE0D1E" w:rsidRDefault="00CE0D1E" w:rsidP="00CE0D1E">
      <w:pPr>
        <w:spacing w:before="120"/>
        <w:jc w:val="both"/>
        <w:rPr>
          <w:sz w:val="20"/>
          <w:szCs w:val="20"/>
          <w:lang w:val="en-GB"/>
        </w:rPr>
      </w:pPr>
      <w:proofErr w:type="spellStart"/>
      <w:r>
        <w:rPr>
          <w:sz w:val="20"/>
          <w:szCs w:val="20"/>
          <w:lang w:val="en-GB"/>
        </w:rPr>
        <w:t>BooleanExpr</w:t>
      </w:r>
      <w:proofErr w:type="spellEnd"/>
      <w:r w:rsidR="00237E41">
        <w:rPr>
          <w:sz w:val="20"/>
          <w:szCs w:val="20"/>
          <w:lang w:val="en-GB"/>
        </w:rPr>
        <w:fldChar w:fldCharType="begin"/>
      </w:r>
      <w:r w:rsidR="00F05019">
        <w:instrText xml:space="preserve"> XE "</w:instrText>
      </w:r>
      <w:r w:rsidR="00F05019" w:rsidRPr="00ED33AB">
        <w:rPr>
          <w:sz w:val="20"/>
          <w:szCs w:val="20"/>
          <w:lang w:val="en-GB"/>
        </w:rPr>
        <w:instrText>BooleanExpr</w:instrText>
      </w:r>
      <w:r w:rsidR="00F05019">
        <w:instrText xml:space="preserve">" </w:instrText>
      </w:r>
      <w:r w:rsidR="00237E41">
        <w:rPr>
          <w:sz w:val="20"/>
          <w:szCs w:val="20"/>
          <w:lang w:val="en-GB"/>
        </w:rPr>
        <w:fldChar w:fldCharType="end"/>
      </w:r>
      <w:r>
        <w:rPr>
          <w:sz w:val="20"/>
          <w:szCs w:val="20"/>
          <w:lang w:val="en-GB"/>
        </w:rPr>
        <w:t xml:space="preserve"> = </w:t>
      </w:r>
      <w:proofErr w:type="spellStart"/>
      <w:r>
        <w:rPr>
          <w:sz w:val="20"/>
          <w:szCs w:val="20"/>
          <w:lang w:val="en-GB"/>
        </w:rPr>
        <w:t>BooleanTerm</w:t>
      </w:r>
      <w:proofErr w:type="spellEnd"/>
      <w:r>
        <w:rPr>
          <w:sz w:val="20"/>
          <w:szCs w:val="20"/>
          <w:lang w:val="en-GB"/>
        </w:rPr>
        <w:t xml:space="preserve"> | </w:t>
      </w:r>
      <w:proofErr w:type="spellStart"/>
      <w:r>
        <w:rPr>
          <w:sz w:val="20"/>
          <w:szCs w:val="20"/>
          <w:lang w:val="en-GB"/>
        </w:rPr>
        <w:t>BooleanExpr</w:t>
      </w:r>
      <w:proofErr w:type="spellEnd"/>
      <w:r>
        <w:rPr>
          <w:sz w:val="20"/>
          <w:szCs w:val="20"/>
          <w:lang w:val="en-GB"/>
        </w:rPr>
        <w:t xml:space="preserve"> </w:t>
      </w:r>
      <w:r w:rsidRPr="00D24824">
        <w:rPr>
          <w:rFonts w:ascii="Arial Unicode MS" w:eastAsia="Arial Unicode MS" w:hAnsi="Arial Unicode MS" w:cs="Arial Unicode MS"/>
          <w:sz w:val="20"/>
          <w:szCs w:val="20"/>
          <w:lang w:val="en-GB"/>
        </w:rPr>
        <w:t>OR</w:t>
      </w:r>
      <w:r>
        <w:rPr>
          <w:sz w:val="20"/>
          <w:szCs w:val="20"/>
          <w:lang w:val="en-GB"/>
        </w:rPr>
        <w:t xml:space="preserve"> </w:t>
      </w:r>
      <w:proofErr w:type="spellStart"/>
      <w:r>
        <w:rPr>
          <w:sz w:val="20"/>
          <w:szCs w:val="20"/>
          <w:lang w:val="en-GB"/>
        </w:rPr>
        <w:t>BooleanTerm</w:t>
      </w:r>
      <w:proofErr w:type="spellEnd"/>
      <w:r>
        <w:rPr>
          <w:sz w:val="20"/>
          <w:szCs w:val="20"/>
          <w:lang w:val="en-GB"/>
        </w:rPr>
        <w:t xml:space="preserve"> .</w:t>
      </w:r>
    </w:p>
    <w:p w14:paraId="141D04EA" w14:textId="77777777" w:rsidR="00CE0D1E" w:rsidRDefault="00CE0D1E" w:rsidP="00CE0D1E">
      <w:pPr>
        <w:spacing w:before="120"/>
        <w:jc w:val="both"/>
        <w:rPr>
          <w:sz w:val="20"/>
          <w:szCs w:val="20"/>
          <w:lang w:val="en-GB"/>
        </w:rPr>
      </w:pPr>
      <w:proofErr w:type="spellStart"/>
      <w:r>
        <w:rPr>
          <w:sz w:val="20"/>
          <w:szCs w:val="20"/>
          <w:lang w:val="en-GB"/>
        </w:rPr>
        <w:t>BooleanTerm</w:t>
      </w:r>
      <w:proofErr w:type="spellEnd"/>
      <w:r w:rsidR="00237E41">
        <w:rPr>
          <w:sz w:val="20"/>
          <w:szCs w:val="20"/>
          <w:lang w:val="en-GB"/>
        </w:rPr>
        <w:fldChar w:fldCharType="begin"/>
      </w:r>
      <w:r w:rsidR="00F05019">
        <w:instrText xml:space="preserve"> XE "</w:instrText>
      </w:r>
      <w:r w:rsidR="00F05019" w:rsidRPr="00ED33AB">
        <w:rPr>
          <w:sz w:val="20"/>
          <w:szCs w:val="20"/>
          <w:lang w:val="en-GB"/>
        </w:rPr>
        <w:instrText>BooleanTerm</w:instrText>
      </w:r>
      <w:r w:rsidR="00F05019">
        <w:instrText xml:space="preserve">" </w:instrText>
      </w:r>
      <w:r w:rsidR="00237E41">
        <w:rPr>
          <w:sz w:val="20"/>
          <w:szCs w:val="20"/>
          <w:lang w:val="en-GB"/>
        </w:rPr>
        <w:fldChar w:fldCharType="end"/>
      </w:r>
      <w:r>
        <w:rPr>
          <w:sz w:val="20"/>
          <w:szCs w:val="20"/>
          <w:lang w:val="en-GB"/>
        </w:rPr>
        <w:t xml:space="preserve"> = </w:t>
      </w:r>
      <w:proofErr w:type="spellStart"/>
      <w:r>
        <w:rPr>
          <w:sz w:val="20"/>
          <w:szCs w:val="20"/>
          <w:lang w:val="en-GB"/>
        </w:rPr>
        <w:t>BooleanFactor</w:t>
      </w:r>
      <w:proofErr w:type="spellEnd"/>
      <w:r>
        <w:rPr>
          <w:sz w:val="20"/>
          <w:szCs w:val="20"/>
          <w:lang w:val="en-GB"/>
        </w:rPr>
        <w:t xml:space="preserve"> | </w:t>
      </w:r>
      <w:proofErr w:type="spellStart"/>
      <w:r>
        <w:rPr>
          <w:sz w:val="20"/>
          <w:szCs w:val="20"/>
          <w:lang w:val="en-GB"/>
        </w:rPr>
        <w:t>BooleanTerm</w:t>
      </w:r>
      <w:proofErr w:type="spellEnd"/>
      <w:r>
        <w:rPr>
          <w:sz w:val="20"/>
          <w:szCs w:val="20"/>
          <w:lang w:val="en-GB"/>
        </w:rPr>
        <w:t xml:space="preserve"> </w:t>
      </w:r>
      <w:r w:rsidRPr="00D24824">
        <w:rPr>
          <w:rFonts w:ascii="Arial Unicode MS" w:eastAsia="Arial Unicode MS" w:hAnsi="Arial Unicode MS" w:cs="Arial Unicode MS"/>
          <w:sz w:val="20"/>
          <w:szCs w:val="20"/>
          <w:lang w:val="en-GB"/>
        </w:rPr>
        <w:t>AND</w:t>
      </w:r>
      <w:r>
        <w:rPr>
          <w:sz w:val="20"/>
          <w:szCs w:val="20"/>
          <w:lang w:val="en-GB"/>
        </w:rPr>
        <w:t xml:space="preserve"> </w:t>
      </w:r>
      <w:proofErr w:type="spellStart"/>
      <w:r>
        <w:rPr>
          <w:sz w:val="20"/>
          <w:szCs w:val="20"/>
          <w:lang w:val="en-GB"/>
        </w:rPr>
        <w:t>BooleanFactor</w:t>
      </w:r>
      <w:proofErr w:type="spellEnd"/>
      <w:r>
        <w:rPr>
          <w:sz w:val="20"/>
          <w:szCs w:val="20"/>
          <w:lang w:val="en-GB"/>
        </w:rPr>
        <w:t xml:space="preserve"> .</w:t>
      </w:r>
    </w:p>
    <w:p w14:paraId="38523244" w14:textId="77777777" w:rsidR="00CE0D1E" w:rsidRDefault="00CE0D1E" w:rsidP="00CE0D1E">
      <w:pPr>
        <w:spacing w:before="120"/>
        <w:jc w:val="both"/>
        <w:rPr>
          <w:sz w:val="20"/>
          <w:szCs w:val="20"/>
          <w:lang w:val="en-GB"/>
        </w:rPr>
      </w:pPr>
      <w:proofErr w:type="spellStart"/>
      <w:r>
        <w:rPr>
          <w:sz w:val="20"/>
          <w:szCs w:val="20"/>
          <w:lang w:val="en-GB"/>
        </w:rPr>
        <w:t>BooleanFactor</w:t>
      </w:r>
      <w:proofErr w:type="spellEnd"/>
      <w:r w:rsidR="00237E41">
        <w:rPr>
          <w:sz w:val="20"/>
          <w:szCs w:val="20"/>
          <w:lang w:val="en-GB"/>
        </w:rPr>
        <w:fldChar w:fldCharType="begin"/>
      </w:r>
      <w:r w:rsidR="00F05019">
        <w:instrText xml:space="preserve"> XE "</w:instrText>
      </w:r>
      <w:r w:rsidR="00F05019" w:rsidRPr="00ED33AB">
        <w:rPr>
          <w:sz w:val="20"/>
          <w:szCs w:val="20"/>
          <w:lang w:val="en-GB"/>
        </w:rPr>
        <w:instrText>BooleanFactor</w:instrText>
      </w:r>
      <w:r w:rsidR="00F05019">
        <w:instrText xml:space="preserve">" </w:instrText>
      </w:r>
      <w:r w:rsidR="00237E41">
        <w:rPr>
          <w:sz w:val="20"/>
          <w:szCs w:val="20"/>
          <w:lang w:val="en-GB"/>
        </w:rPr>
        <w:fldChar w:fldCharType="end"/>
      </w:r>
      <w:r>
        <w:rPr>
          <w:sz w:val="20"/>
          <w:szCs w:val="20"/>
          <w:lang w:val="en-GB"/>
        </w:rPr>
        <w:t xml:space="preserve"> = [</w:t>
      </w:r>
      <w:r w:rsidRPr="00D24824">
        <w:rPr>
          <w:rFonts w:ascii="Arial Unicode MS" w:eastAsia="Arial Unicode MS" w:hAnsi="Arial Unicode MS" w:cs="Arial Unicode MS"/>
          <w:sz w:val="20"/>
          <w:szCs w:val="20"/>
          <w:lang w:val="en-GB"/>
        </w:rPr>
        <w:t>NOT</w:t>
      </w:r>
      <w:r>
        <w:rPr>
          <w:sz w:val="20"/>
          <w:szCs w:val="20"/>
          <w:lang w:val="en-GB"/>
        </w:rPr>
        <w:t xml:space="preserve">] </w:t>
      </w:r>
      <w:proofErr w:type="spellStart"/>
      <w:r>
        <w:rPr>
          <w:sz w:val="20"/>
          <w:szCs w:val="20"/>
          <w:lang w:val="en-GB"/>
        </w:rPr>
        <w:t>BooleanTest</w:t>
      </w:r>
      <w:proofErr w:type="spellEnd"/>
      <w:r>
        <w:rPr>
          <w:sz w:val="20"/>
          <w:szCs w:val="20"/>
          <w:lang w:val="en-GB"/>
        </w:rPr>
        <w:t xml:space="preserve"> .</w:t>
      </w:r>
    </w:p>
    <w:p w14:paraId="445F2974" w14:textId="44AC496C" w:rsidR="00CE0D1E" w:rsidRDefault="00CE0D1E" w:rsidP="00CE0D1E">
      <w:pPr>
        <w:spacing w:before="120"/>
        <w:jc w:val="both"/>
        <w:rPr>
          <w:sz w:val="20"/>
          <w:szCs w:val="20"/>
          <w:lang w:val="en-GB"/>
        </w:rPr>
      </w:pPr>
      <w:proofErr w:type="spellStart"/>
      <w:r>
        <w:rPr>
          <w:sz w:val="20"/>
          <w:szCs w:val="20"/>
          <w:lang w:val="en-GB"/>
        </w:rPr>
        <w:t>BooleanTest</w:t>
      </w:r>
      <w:proofErr w:type="spellEnd"/>
      <w:r w:rsidR="00237E41">
        <w:rPr>
          <w:sz w:val="20"/>
          <w:szCs w:val="20"/>
          <w:lang w:val="en-GB"/>
        </w:rPr>
        <w:fldChar w:fldCharType="begin"/>
      </w:r>
      <w:r w:rsidR="00F05019">
        <w:instrText xml:space="preserve"> XE "</w:instrText>
      </w:r>
      <w:r w:rsidR="00F05019" w:rsidRPr="00ED33AB">
        <w:rPr>
          <w:sz w:val="20"/>
          <w:szCs w:val="20"/>
          <w:lang w:val="en-GB"/>
        </w:rPr>
        <w:instrText>BooleanTest</w:instrText>
      </w:r>
      <w:r w:rsidR="00F05019">
        <w:instrText xml:space="preserve">" </w:instrText>
      </w:r>
      <w:r w:rsidR="00237E41">
        <w:rPr>
          <w:sz w:val="20"/>
          <w:szCs w:val="20"/>
          <w:lang w:val="en-GB"/>
        </w:rPr>
        <w:fldChar w:fldCharType="end"/>
      </w:r>
      <w:r>
        <w:rPr>
          <w:sz w:val="20"/>
          <w:szCs w:val="20"/>
          <w:lang w:val="en-GB"/>
        </w:rPr>
        <w:t xml:space="preserve"> = Predicate</w:t>
      </w:r>
      <w:r w:rsidR="00B85B64">
        <w:rPr>
          <w:sz w:val="20"/>
          <w:szCs w:val="20"/>
          <w:lang w:val="en-GB"/>
        </w:rPr>
        <w:t xml:space="preserve"> </w:t>
      </w:r>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proofErr w:type="spellStart"/>
      <w:r>
        <w:rPr>
          <w:sz w:val="20"/>
          <w:szCs w:val="20"/>
          <w:lang w:val="en-GB"/>
        </w:rPr>
        <w:t>BooleanExpr</w:t>
      </w:r>
      <w:proofErr w:type="spellEnd"/>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 </w:t>
      </w:r>
      <w:proofErr w:type="spellStart"/>
      <w:r w:rsidRPr="0084784D">
        <w:rPr>
          <w:i/>
          <w:sz w:val="20"/>
          <w:szCs w:val="20"/>
          <w:lang w:val="en-GB"/>
        </w:rPr>
        <w:t>Boolean_</w:t>
      </w:r>
      <w:r>
        <w:rPr>
          <w:sz w:val="20"/>
          <w:szCs w:val="20"/>
          <w:lang w:val="en-GB"/>
        </w:rPr>
        <w:t>Value</w:t>
      </w:r>
      <w:proofErr w:type="spellEnd"/>
      <w:r>
        <w:rPr>
          <w:sz w:val="20"/>
          <w:szCs w:val="20"/>
          <w:lang w:val="en-GB"/>
        </w:rPr>
        <w:t xml:space="preserve"> .</w:t>
      </w:r>
    </w:p>
    <w:p w14:paraId="11C61D50" w14:textId="07725C5A" w:rsidR="00CE0D1E" w:rsidRDefault="00CE0D1E" w:rsidP="00B85B64">
      <w:pPr>
        <w:spacing w:before="120"/>
        <w:ind w:left="720" w:hanging="720"/>
        <w:jc w:val="both"/>
        <w:rPr>
          <w:sz w:val="20"/>
          <w:szCs w:val="20"/>
          <w:lang w:val="en-GB"/>
        </w:rPr>
      </w:pPr>
      <w:r>
        <w:rPr>
          <w:sz w:val="20"/>
          <w:szCs w:val="20"/>
          <w:lang w:val="en-GB"/>
        </w:rPr>
        <w:t>Predicate</w:t>
      </w:r>
      <w:r w:rsidR="00237E41">
        <w:rPr>
          <w:sz w:val="20"/>
          <w:szCs w:val="20"/>
          <w:lang w:val="en-GB"/>
        </w:rPr>
        <w:fldChar w:fldCharType="begin"/>
      </w:r>
      <w:r w:rsidR="00F05019">
        <w:instrText xml:space="preserve"> XE "</w:instrText>
      </w:r>
      <w:r w:rsidR="00F05019" w:rsidRPr="00ED33AB">
        <w:rPr>
          <w:sz w:val="20"/>
          <w:szCs w:val="20"/>
          <w:lang w:val="en-GB"/>
        </w:rPr>
        <w:instrText>Predicate</w:instrText>
      </w:r>
      <w:r w:rsidR="00F05019">
        <w:instrText xml:space="preserve">" </w:instrText>
      </w:r>
      <w:r w:rsidR="00237E41">
        <w:rPr>
          <w:sz w:val="20"/>
          <w:szCs w:val="20"/>
          <w:lang w:val="en-GB"/>
        </w:rPr>
        <w:fldChar w:fldCharType="end"/>
      </w:r>
      <w:r>
        <w:rPr>
          <w:sz w:val="20"/>
          <w:szCs w:val="20"/>
          <w:lang w:val="en-GB"/>
        </w:rPr>
        <w:t xml:space="preserve"> = </w:t>
      </w:r>
      <w:r w:rsidR="007A3168">
        <w:rPr>
          <w:sz w:val="20"/>
          <w:szCs w:val="20"/>
          <w:lang w:val="en-GB"/>
        </w:rPr>
        <w:t>Any |</w:t>
      </w:r>
      <w:r w:rsidR="007A3168" w:rsidRPr="00FC6B42">
        <w:rPr>
          <w:sz w:val="20"/>
          <w:szCs w:val="20"/>
          <w:lang w:val="en-GB"/>
        </w:rPr>
        <w:t xml:space="preserve"> </w:t>
      </w:r>
      <w:r w:rsidR="00C74BE0">
        <w:rPr>
          <w:sz w:val="20"/>
          <w:szCs w:val="20"/>
          <w:lang w:val="en-GB"/>
        </w:rPr>
        <w:t xml:space="preserve">Between | Comparison | </w:t>
      </w:r>
      <w:r w:rsidR="00B85B64">
        <w:rPr>
          <w:sz w:val="20"/>
          <w:szCs w:val="20"/>
          <w:lang w:val="en-GB"/>
        </w:rPr>
        <w:t xml:space="preserve">Contains | </w:t>
      </w:r>
      <w:r w:rsidR="00962DA4">
        <w:rPr>
          <w:sz w:val="20"/>
          <w:szCs w:val="20"/>
          <w:lang w:val="en-GB"/>
        </w:rPr>
        <w:t>Every</w:t>
      </w:r>
      <w:r w:rsidR="00C74BE0">
        <w:rPr>
          <w:sz w:val="20"/>
          <w:szCs w:val="20"/>
          <w:lang w:val="en-GB"/>
        </w:rPr>
        <w:t xml:space="preserve"> | Exists </w:t>
      </w:r>
      <w:r w:rsidR="00962DA4">
        <w:rPr>
          <w:sz w:val="20"/>
          <w:szCs w:val="20"/>
          <w:lang w:val="en-GB"/>
        </w:rPr>
        <w:t xml:space="preserve">| </w:t>
      </w:r>
      <w:r>
        <w:rPr>
          <w:sz w:val="20"/>
          <w:szCs w:val="20"/>
          <w:lang w:val="en-GB"/>
        </w:rPr>
        <w:t xml:space="preserve">In | Like | </w:t>
      </w:r>
      <w:r w:rsidR="00C74BE0">
        <w:rPr>
          <w:sz w:val="20"/>
          <w:szCs w:val="20"/>
          <w:lang w:val="en-GB"/>
        </w:rPr>
        <w:t xml:space="preserve">Member | </w:t>
      </w:r>
      <w:r>
        <w:rPr>
          <w:sz w:val="20"/>
          <w:szCs w:val="20"/>
          <w:lang w:val="en-GB"/>
        </w:rPr>
        <w:t>Null |</w:t>
      </w:r>
      <w:r w:rsidR="00B85B64">
        <w:rPr>
          <w:sz w:val="20"/>
          <w:szCs w:val="20"/>
          <w:lang w:val="en-GB"/>
        </w:rPr>
        <w:t xml:space="preserve"> Of | </w:t>
      </w:r>
      <w:proofErr w:type="spellStart"/>
      <w:r w:rsidR="00B85B64">
        <w:rPr>
          <w:sz w:val="20"/>
          <w:szCs w:val="20"/>
          <w:lang w:val="en-GB"/>
        </w:rPr>
        <w:t>Period</w:t>
      </w:r>
      <w:r w:rsidR="00A26AD3">
        <w:rPr>
          <w:sz w:val="20"/>
          <w:szCs w:val="20"/>
          <w:lang w:val="en-GB"/>
        </w:rPr>
        <w:t>Binary</w:t>
      </w:r>
      <w:proofErr w:type="spellEnd"/>
      <w:r w:rsidR="00B85B64">
        <w:rPr>
          <w:sz w:val="20"/>
          <w:szCs w:val="20"/>
          <w:lang w:val="en-GB"/>
        </w:rPr>
        <w:t xml:space="preserve"> </w:t>
      </w:r>
      <w:r w:rsidR="008F5C69">
        <w:rPr>
          <w:sz w:val="20"/>
          <w:szCs w:val="20"/>
          <w:lang w:val="en-GB"/>
        </w:rPr>
        <w:t>|</w:t>
      </w:r>
      <w:r w:rsidR="00C74BE0">
        <w:rPr>
          <w:sz w:val="20"/>
          <w:szCs w:val="20"/>
          <w:lang w:val="en-GB"/>
        </w:rPr>
        <w:t xml:space="preserve"> Some | </w:t>
      </w:r>
      <w:r>
        <w:rPr>
          <w:sz w:val="20"/>
          <w:szCs w:val="20"/>
          <w:lang w:val="en-GB"/>
        </w:rPr>
        <w:t>Unique</w:t>
      </w:r>
      <w:r w:rsidR="00B06436">
        <w:rPr>
          <w:sz w:val="20"/>
          <w:szCs w:val="20"/>
          <w:lang w:val="en-GB"/>
        </w:rPr>
        <w:t xml:space="preserve"> | </w:t>
      </w:r>
      <w:r w:rsidR="00C507A8">
        <w:rPr>
          <w:sz w:val="20"/>
          <w:szCs w:val="20"/>
          <w:lang w:val="en-GB"/>
        </w:rPr>
        <w:t>[</w:t>
      </w:r>
      <w:proofErr w:type="spellStart"/>
      <w:r w:rsidR="00C507A8">
        <w:rPr>
          <w:sz w:val="20"/>
          <w:szCs w:val="20"/>
          <w:lang w:val="en-GB"/>
        </w:rPr>
        <w:t>Column</w:t>
      </w:r>
      <w:r w:rsidR="006C2C98">
        <w:rPr>
          <w:sz w:val="20"/>
          <w:szCs w:val="20"/>
          <w:lang w:val="en-GB"/>
        </w:rPr>
        <w:t>Ref</w:t>
      </w:r>
      <w:proofErr w:type="spellEnd"/>
      <w:r w:rsidR="006C2C98">
        <w:rPr>
          <w:sz w:val="20"/>
          <w:szCs w:val="20"/>
          <w:lang w:val="en-GB"/>
        </w:rPr>
        <w:t xml:space="preserve"> </w:t>
      </w:r>
      <w:r w:rsidR="00B7164C">
        <w:rPr>
          <w:sz w:val="20"/>
          <w:szCs w:val="20"/>
          <w:lang w:val="en-GB"/>
        </w:rPr>
        <w:t>'</w:t>
      </w:r>
      <w:r w:rsidR="006C2C98">
        <w:rPr>
          <w:sz w:val="20"/>
          <w:szCs w:val="20"/>
          <w:lang w:val="en-GB"/>
        </w:rPr>
        <w:t>.</w:t>
      </w:r>
      <w:r w:rsidR="00B7164C">
        <w:rPr>
          <w:sz w:val="20"/>
          <w:szCs w:val="20"/>
          <w:lang w:val="en-GB"/>
        </w:rPr>
        <w:t>'</w:t>
      </w:r>
      <w:r w:rsidR="006C2C98">
        <w:rPr>
          <w:sz w:val="20"/>
          <w:szCs w:val="20"/>
          <w:lang w:val="en-GB"/>
        </w:rPr>
        <w:t>]</w:t>
      </w:r>
      <w:proofErr w:type="spellStart"/>
      <w:r w:rsidR="00B06436">
        <w:rPr>
          <w:i/>
          <w:sz w:val="20"/>
          <w:szCs w:val="20"/>
          <w:lang w:val="en-GB"/>
        </w:rPr>
        <w:t>Document_</w:t>
      </w:r>
      <w:r w:rsidR="00B06436">
        <w:rPr>
          <w:sz w:val="20"/>
          <w:szCs w:val="20"/>
          <w:lang w:val="en-GB"/>
        </w:rPr>
        <w:t>Value</w:t>
      </w:r>
      <w:proofErr w:type="spellEnd"/>
      <w:r w:rsidR="00B06436">
        <w:rPr>
          <w:sz w:val="20"/>
          <w:szCs w:val="20"/>
          <w:lang w:val="en-GB"/>
        </w:rPr>
        <w:t xml:space="preserve"> </w:t>
      </w:r>
      <w:r>
        <w:rPr>
          <w:sz w:val="20"/>
          <w:szCs w:val="20"/>
          <w:lang w:val="en-GB"/>
        </w:rPr>
        <w:t>.</w:t>
      </w:r>
    </w:p>
    <w:p w14:paraId="785F3530" w14:textId="77777777" w:rsidR="00B06436" w:rsidRDefault="00B06436" w:rsidP="00B06436">
      <w:pPr>
        <w:spacing w:before="120"/>
        <w:jc w:val="both"/>
        <w:rPr>
          <w:sz w:val="20"/>
          <w:szCs w:val="20"/>
          <w:lang w:val="en-GB"/>
        </w:rPr>
      </w:pPr>
      <w:r>
        <w:rPr>
          <w:sz w:val="20"/>
          <w:szCs w:val="20"/>
          <w:lang w:val="en-GB"/>
        </w:rPr>
        <w:t xml:space="preserve">The use of a Document as a predicate </w:t>
      </w:r>
      <w:proofErr w:type="gramStart"/>
      <w:r>
        <w:rPr>
          <w:sz w:val="20"/>
          <w:szCs w:val="20"/>
          <w:lang w:val="en-GB"/>
        </w:rPr>
        <w:t xml:space="preserve">is </w:t>
      </w:r>
      <w:r w:rsidR="004C6637">
        <w:rPr>
          <w:sz w:val="20"/>
          <w:szCs w:val="20"/>
          <w:lang w:val="en-GB"/>
        </w:rPr>
        <w:t>considered to be</w:t>
      </w:r>
      <w:proofErr w:type="gramEnd"/>
      <w:r w:rsidR="004C6637">
        <w:rPr>
          <w:sz w:val="20"/>
          <w:szCs w:val="20"/>
          <w:lang w:val="en-GB"/>
        </w:rPr>
        <w:t xml:space="preserve"> an equality condition consisting of a con</w:t>
      </w:r>
      <w:r>
        <w:rPr>
          <w:sz w:val="20"/>
          <w:szCs w:val="20"/>
          <w:lang w:val="en-GB"/>
        </w:rPr>
        <w:t>junction of equality conditions for its field names and values.</w:t>
      </w:r>
    </w:p>
    <w:p w14:paraId="77887C4D" w14:textId="0C7FDCB7" w:rsidR="007A3168" w:rsidRDefault="007A3168" w:rsidP="00CE0D1E">
      <w:pPr>
        <w:spacing w:before="120"/>
        <w:jc w:val="both"/>
        <w:rPr>
          <w:sz w:val="20"/>
          <w:szCs w:val="20"/>
          <w:lang w:val="en-GB"/>
        </w:rPr>
      </w:pPr>
      <w:r>
        <w:rPr>
          <w:sz w:val="20"/>
          <w:szCs w:val="20"/>
          <w:lang w:val="en-GB"/>
        </w:rPr>
        <w:t>Any</w:t>
      </w:r>
      <w:r w:rsidR="00237E41">
        <w:rPr>
          <w:sz w:val="20"/>
          <w:szCs w:val="20"/>
          <w:lang w:val="en-GB"/>
        </w:rPr>
        <w:fldChar w:fldCharType="begin"/>
      </w:r>
      <w:r w:rsidR="00962DA4">
        <w:instrText xml:space="preserve"> XE "</w:instrText>
      </w:r>
      <w:r w:rsidR="00962DA4" w:rsidRPr="00561D40">
        <w:rPr>
          <w:sz w:val="20"/>
          <w:szCs w:val="20"/>
          <w:lang w:val="en-GB"/>
        </w:rPr>
        <w:instrText>Any</w:instrText>
      </w:r>
      <w:r w:rsidR="00962DA4">
        <w:instrText xml:space="preserve">" </w:instrText>
      </w:r>
      <w:r w:rsidR="00237E41">
        <w:rPr>
          <w:sz w:val="20"/>
          <w:szCs w:val="20"/>
          <w:lang w:val="en-GB"/>
        </w:rPr>
        <w:fldChar w:fldCharType="end"/>
      </w:r>
      <w:r>
        <w:rPr>
          <w:sz w:val="20"/>
          <w:szCs w:val="20"/>
          <w:lang w:val="en-GB"/>
        </w:rPr>
        <w:t xml:space="preserve"> = </w:t>
      </w:r>
      <w:r w:rsidRPr="00D24824">
        <w:rPr>
          <w:rFonts w:ascii="Arial Unicode MS" w:eastAsia="Arial Unicode MS" w:hAnsi="Arial Unicode MS" w:cs="Arial Unicode MS"/>
          <w:sz w:val="20"/>
          <w:szCs w:val="20"/>
          <w:lang w:val="en-GB"/>
        </w:rPr>
        <w:t>ANY</w:t>
      </w:r>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r w:rsidRPr="00D24824">
        <w:rPr>
          <w:rFonts w:ascii="Arial Unicode MS" w:eastAsia="Arial Unicode MS" w:hAnsi="Arial Unicode MS" w:cs="Arial Unicode MS"/>
          <w:sz w:val="20"/>
          <w:szCs w:val="20"/>
          <w:lang w:val="en-GB"/>
        </w:rPr>
        <w:t>DISTINCT</w:t>
      </w:r>
      <w:r>
        <w:rPr>
          <w:sz w:val="20"/>
          <w:szCs w:val="20"/>
          <w:lang w:val="en-GB"/>
        </w:rPr>
        <w:t>|</w:t>
      </w:r>
      <w:r w:rsidRPr="00D24824">
        <w:rPr>
          <w:rFonts w:ascii="Arial Unicode MS" w:eastAsia="Arial Unicode MS" w:hAnsi="Arial Unicode MS" w:cs="Arial Unicode MS"/>
          <w:sz w:val="20"/>
          <w:szCs w:val="20"/>
          <w:lang w:val="en-GB"/>
        </w:rPr>
        <w:t>ALL</w:t>
      </w:r>
      <w:r>
        <w:rPr>
          <w:sz w:val="20"/>
          <w:szCs w:val="20"/>
          <w:lang w:val="en-GB"/>
        </w:rPr>
        <w:t xml:space="preserve">] Value)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proofErr w:type="spellStart"/>
      <w:r w:rsidR="00695201">
        <w:rPr>
          <w:sz w:val="20"/>
          <w:szCs w:val="20"/>
          <w:lang w:val="en-GB"/>
        </w:rPr>
        <w:t>FuncOpt</w:t>
      </w:r>
      <w:proofErr w:type="spellEnd"/>
      <w:r>
        <w:rPr>
          <w:sz w:val="20"/>
          <w:szCs w:val="20"/>
          <w:lang w:val="en-GB"/>
        </w:rPr>
        <w:t xml:space="preserve"> .</w:t>
      </w:r>
    </w:p>
    <w:p w14:paraId="351AA2E7" w14:textId="2CB9E853" w:rsidR="001331AC" w:rsidRDefault="00DD7D4A" w:rsidP="00CE0D1E">
      <w:pPr>
        <w:spacing w:before="120"/>
        <w:jc w:val="both"/>
        <w:rPr>
          <w:sz w:val="20"/>
          <w:szCs w:val="20"/>
          <w:lang w:val="en-GB"/>
        </w:rPr>
      </w:pPr>
      <w:r>
        <w:rPr>
          <w:sz w:val="20"/>
          <w:szCs w:val="20"/>
          <w:lang w:val="en-GB"/>
        </w:rPr>
        <w:t>The qualifier DISTINCT|ALL has no effect for ANY.</w:t>
      </w:r>
    </w:p>
    <w:p w14:paraId="4A159E91" w14:textId="77777777" w:rsidR="00C74BE0" w:rsidRDefault="00C74BE0" w:rsidP="00C74BE0">
      <w:pPr>
        <w:spacing w:before="120"/>
        <w:jc w:val="both"/>
        <w:rPr>
          <w:sz w:val="20"/>
          <w:szCs w:val="20"/>
          <w:lang w:val="en-GB"/>
        </w:rPr>
      </w:pPr>
      <w:r>
        <w:rPr>
          <w:sz w:val="20"/>
          <w:szCs w:val="20"/>
          <w:lang w:val="en-GB"/>
        </w:rPr>
        <w:t>Between</w:t>
      </w:r>
      <w:r w:rsidR="00237E41">
        <w:rPr>
          <w:sz w:val="20"/>
          <w:szCs w:val="20"/>
          <w:lang w:val="en-GB"/>
        </w:rPr>
        <w:fldChar w:fldCharType="begin"/>
      </w:r>
      <w:r>
        <w:instrText xml:space="preserve"> XE "</w:instrText>
      </w:r>
      <w:r w:rsidRPr="00ED33AB">
        <w:rPr>
          <w:sz w:val="20"/>
          <w:szCs w:val="20"/>
          <w:lang w:val="en-GB"/>
        </w:rPr>
        <w:instrText>Between</w:instrText>
      </w:r>
      <w:r>
        <w:instrText xml:space="preserve">" </w:instrText>
      </w:r>
      <w:r w:rsidR="00237E41">
        <w:rPr>
          <w:sz w:val="20"/>
          <w:szCs w:val="20"/>
          <w:lang w:val="en-GB"/>
        </w:rPr>
        <w:fldChar w:fldCharType="end"/>
      </w:r>
      <w:r>
        <w:rPr>
          <w:sz w:val="20"/>
          <w:szCs w:val="20"/>
          <w:lang w:val="en-GB"/>
        </w:rPr>
        <w:t xml:space="preserve"> = Value [</w:t>
      </w:r>
      <w:r w:rsidRPr="00D24824">
        <w:rPr>
          <w:rFonts w:ascii="Arial Unicode MS" w:eastAsia="Arial Unicode MS" w:hAnsi="Arial Unicode MS" w:cs="Arial Unicode MS"/>
          <w:sz w:val="20"/>
          <w:szCs w:val="20"/>
          <w:lang w:val="en-GB"/>
        </w:rPr>
        <w:t>NOT</w:t>
      </w:r>
      <w:r>
        <w:rPr>
          <w:sz w:val="20"/>
          <w:szCs w:val="20"/>
          <w:lang w:val="en-GB"/>
        </w:rPr>
        <w:t xml:space="preserve">] </w:t>
      </w:r>
      <w:r w:rsidRPr="00D24824">
        <w:rPr>
          <w:rFonts w:ascii="Arial Unicode MS" w:eastAsia="Arial Unicode MS" w:hAnsi="Arial Unicode MS" w:cs="Arial Unicode MS"/>
          <w:sz w:val="20"/>
          <w:szCs w:val="20"/>
          <w:lang w:val="en-GB"/>
        </w:rPr>
        <w:t>BETWEEN</w:t>
      </w:r>
      <w:r>
        <w:rPr>
          <w:sz w:val="20"/>
          <w:szCs w:val="20"/>
          <w:lang w:val="en-GB"/>
        </w:rPr>
        <w:t xml:space="preserve"> [</w:t>
      </w:r>
      <w:r w:rsidRPr="00FF645F">
        <w:rPr>
          <w:rFonts w:eastAsia="Arial Unicode MS"/>
          <w:sz w:val="20"/>
          <w:szCs w:val="20"/>
          <w:lang w:val="en-GB"/>
        </w:rPr>
        <w:t>SYMMETRIC</w:t>
      </w:r>
      <w:r w:rsidRPr="00FF645F">
        <w:rPr>
          <w:sz w:val="20"/>
          <w:szCs w:val="20"/>
          <w:lang w:val="en-GB"/>
        </w:rPr>
        <w:t>|</w:t>
      </w:r>
      <w:r w:rsidRPr="00FF645F">
        <w:rPr>
          <w:rFonts w:eastAsia="Arial Unicode MS"/>
          <w:sz w:val="20"/>
          <w:szCs w:val="20"/>
          <w:lang w:val="en-GB"/>
        </w:rPr>
        <w:t>ASYMMETRIC</w:t>
      </w:r>
      <w:r>
        <w:rPr>
          <w:sz w:val="20"/>
          <w:szCs w:val="20"/>
          <w:lang w:val="en-GB"/>
        </w:rPr>
        <w:t xml:space="preserve">] Value </w:t>
      </w:r>
      <w:r w:rsidRPr="00D24824">
        <w:rPr>
          <w:rFonts w:ascii="Arial Unicode MS" w:eastAsia="Arial Unicode MS" w:hAnsi="Arial Unicode MS" w:cs="Arial Unicode MS"/>
          <w:sz w:val="20"/>
          <w:szCs w:val="20"/>
          <w:lang w:val="en-GB"/>
        </w:rPr>
        <w:t>AND</w:t>
      </w:r>
      <w:r>
        <w:rPr>
          <w:sz w:val="20"/>
          <w:szCs w:val="20"/>
          <w:lang w:val="en-GB"/>
        </w:rPr>
        <w:t xml:space="preserve"> Value .</w:t>
      </w:r>
    </w:p>
    <w:p w14:paraId="3A70FF9C" w14:textId="77777777" w:rsidR="00C74BE0" w:rsidRDefault="00C74BE0" w:rsidP="00C74BE0">
      <w:pPr>
        <w:spacing w:before="120"/>
        <w:jc w:val="both"/>
        <w:rPr>
          <w:sz w:val="20"/>
          <w:szCs w:val="20"/>
          <w:lang w:val="en-GB"/>
        </w:rPr>
      </w:pPr>
      <w:r>
        <w:rPr>
          <w:sz w:val="20"/>
          <w:szCs w:val="20"/>
          <w:lang w:val="en-GB"/>
        </w:rPr>
        <w:t>Comparison</w:t>
      </w:r>
      <w:r w:rsidR="00237E41">
        <w:rPr>
          <w:sz w:val="20"/>
          <w:szCs w:val="20"/>
          <w:lang w:val="en-GB"/>
        </w:rPr>
        <w:fldChar w:fldCharType="begin"/>
      </w:r>
      <w:r>
        <w:instrText xml:space="preserve"> XE "</w:instrText>
      </w:r>
      <w:r w:rsidRPr="00ED33AB">
        <w:rPr>
          <w:sz w:val="20"/>
          <w:szCs w:val="20"/>
          <w:lang w:val="en-GB"/>
        </w:rPr>
        <w:instrText>Comparison</w:instrText>
      </w:r>
      <w:r>
        <w:instrText xml:space="preserve">" </w:instrText>
      </w:r>
      <w:r w:rsidR="00237E41">
        <w:rPr>
          <w:sz w:val="20"/>
          <w:szCs w:val="20"/>
          <w:lang w:val="en-GB"/>
        </w:rPr>
        <w:fldChar w:fldCharType="end"/>
      </w:r>
      <w:r>
        <w:rPr>
          <w:sz w:val="20"/>
          <w:szCs w:val="20"/>
          <w:lang w:val="en-GB"/>
        </w:rPr>
        <w:t xml:space="preserve"> = </w:t>
      </w:r>
      <w:r w:rsidR="00B66DD8">
        <w:rPr>
          <w:sz w:val="20"/>
          <w:szCs w:val="20"/>
          <w:lang w:val="en-GB"/>
        </w:rPr>
        <w:t>Scalar</w:t>
      </w:r>
      <w:r>
        <w:rPr>
          <w:sz w:val="20"/>
          <w:szCs w:val="20"/>
          <w:lang w:val="en-GB"/>
        </w:rPr>
        <w:t xml:space="preserve"> </w:t>
      </w:r>
      <w:proofErr w:type="spellStart"/>
      <w:r>
        <w:rPr>
          <w:sz w:val="20"/>
          <w:szCs w:val="20"/>
          <w:lang w:val="en-GB"/>
        </w:rPr>
        <w:t>CompOp</w:t>
      </w:r>
      <w:proofErr w:type="spellEnd"/>
      <w:r>
        <w:rPr>
          <w:sz w:val="20"/>
          <w:szCs w:val="20"/>
          <w:lang w:val="en-GB"/>
        </w:rPr>
        <w:t xml:space="preserve"> </w:t>
      </w:r>
      <w:r w:rsidR="00B66DD8">
        <w:rPr>
          <w:sz w:val="20"/>
          <w:szCs w:val="20"/>
          <w:lang w:val="en-GB"/>
        </w:rPr>
        <w:t>Scalar</w:t>
      </w:r>
      <w:r>
        <w:rPr>
          <w:sz w:val="20"/>
          <w:szCs w:val="20"/>
          <w:lang w:val="en-GB"/>
        </w:rPr>
        <w:t xml:space="preserve"> .</w:t>
      </w:r>
    </w:p>
    <w:p w14:paraId="1C0AE2D5" w14:textId="264F7854" w:rsidR="00A26AD3" w:rsidRDefault="00A26AD3" w:rsidP="00A26AD3">
      <w:pPr>
        <w:spacing w:before="120"/>
        <w:jc w:val="both"/>
        <w:rPr>
          <w:sz w:val="20"/>
          <w:szCs w:val="20"/>
          <w:lang w:val="en-GB"/>
        </w:rPr>
      </w:pPr>
      <w:proofErr w:type="spellStart"/>
      <w:r>
        <w:rPr>
          <w:sz w:val="20"/>
          <w:szCs w:val="20"/>
          <w:lang w:val="en-GB"/>
        </w:rPr>
        <w:t>CompOp</w:t>
      </w:r>
      <w:proofErr w:type="spellEnd"/>
      <w:r>
        <w:rPr>
          <w:sz w:val="20"/>
          <w:szCs w:val="20"/>
          <w:lang w:val="en-GB"/>
        </w:rPr>
        <w:fldChar w:fldCharType="begin"/>
      </w:r>
      <w:r>
        <w:instrText xml:space="preserve"> XE "</w:instrText>
      </w:r>
      <w:r w:rsidRPr="00ED33AB">
        <w:rPr>
          <w:sz w:val="20"/>
          <w:szCs w:val="20"/>
          <w:lang w:val="en-GB"/>
        </w:rPr>
        <w:instrText>CompOp</w:instrText>
      </w:r>
      <w:r>
        <w:instrText xml:space="preserve">" </w:instrText>
      </w:r>
      <w:r>
        <w:rPr>
          <w:sz w:val="20"/>
          <w:szCs w:val="20"/>
          <w:lang w:val="en-GB"/>
        </w:rPr>
        <w:fldChar w:fldCharType="end"/>
      </w:r>
      <w:r>
        <w:rPr>
          <w:sz w:val="20"/>
          <w:szCs w:val="20"/>
          <w:lang w:val="en-GB"/>
        </w:rPr>
        <w:t xml:space="preserve"> =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 </w:t>
      </w:r>
      <w:r w:rsidR="00B7164C">
        <w:rPr>
          <w:sz w:val="20"/>
          <w:szCs w:val="20"/>
          <w:lang w:val="en-GB"/>
        </w:rPr>
        <w:t>'</w:t>
      </w:r>
      <w:r>
        <w:rPr>
          <w:sz w:val="20"/>
          <w:szCs w:val="20"/>
          <w:lang w:val="en-GB"/>
        </w:rPr>
        <w:t>&lt;&gt;</w:t>
      </w:r>
      <w:r w:rsidR="00B7164C">
        <w:rPr>
          <w:sz w:val="20"/>
          <w:szCs w:val="20"/>
          <w:lang w:val="en-GB"/>
        </w:rPr>
        <w:t>'</w:t>
      </w:r>
      <w:r>
        <w:rPr>
          <w:sz w:val="20"/>
          <w:szCs w:val="20"/>
          <w:lang w:val="en-GB"/>
        </w:rPr>
        <w:t xml:space="preserve"> | </w:t>
      </w:r>
      <w:r w:rsidR="00B7164C">
        <w:rPr>
          <w:sz w:val="20"/>
          <w:szCs w:val="20"/>
          <w:lang w:val="en-GB"/>
        </w:rPr>
        <w:t>'</w:t>
      </w:r>
      <w:r>
        <w:rPr>
          <w:sz w:val="20"/>
          <w:szCs w:val="20"/>
          <w:lang w:val="en-GB"/>
        </w:rPr>
        <w:t>&lt;</w:t>
      </w:r>
      <w:r w:rsidR="00B7164C">
        <w:rPr>
          <w:sz w:val="20"/>
          <w:szCs w:val="20"/>
          <w:lang w:val="en-GB"/>
        </w:rPr>
        <w:t>'</w:t>
      </w:r>
      <w:r>
        <w:rPr>
          <w:sz w:val="20"/>
          <w:szCs w:val="20"/>
          <w:lang w:val="en-GB"/>
        </w:rPr>
        <w:t xml:space="preserve"> | </w:t>
      </w:r>
      <w:r w:rsidR="00B7164C">
        <w:rPr>
          <w:sz w:val="20"/>
          <w:szCs w:val="20"/>
          <w:lang w:val="en-GB"/>
        </w:rPr>
        <w:t>'</w:t>
      </w:r>
      <w:r>
        <w:rPr>
          <w:sz w:val="20"/>
          <w:szCs w:val="20"/>
          <w:lang w:val="en-GB"/>
        </w:rPr>
        <w:t>&gt;</w:t>
      </w:r>
      <w:r w:rsidR="00B7164C">
        <w:rPr>
          <w:sz w:val="20"/>
          <w:szCs w:val="20"/>
          <w:lang w:val="en-GB"/>
        </w:rPr>
        <w:t>'</w:t>
      </w:r>
      <w:r>
        <w:rPr>
          <w:sz w:val="20"/>
          <w:szCs w:val="20"/>
          <w:lang w:val="en-GB"/>
        </w:rPr>
        <w:t xml:space="preserve"> | </w:t>
      </w:r>
      <w:r w:rsidR="00B7164C">
        <w:rPr>
          <w:sz w:val="20"/>
          <w:szCs w:val="20"/>
          <w:lang w:val="en-GB"/>
        </w:rPr>
        <w:t>'</w:t>
      </w:r>
      <w:r>
        <w:rPr>
          <w:sz w:val="20"/>
          <w:szCs w:val="20"/>
          <w:lang w:val="en-GB"/>
        </w:rPr>
        <w:t>&lt;=</w:t>
      </w:r>
      <w:r w:rsidR="00B7164C">
        <w:rPr>
          <w:sz w:val="20"/>
          <w:szCs w:val="20"/>
          <w:lang w:val="en-GB"/>
        </w:rPr>
        <w:t>'</w:t>
      </w:r>
      <w:r>
        <w:rPr>
          <w:sz w:val="20"/>
          <w:szCs w:val="20"/>
          <w:lang w:val="en-GB"/>
        </w:rPr>
        <w:t xml:space="preserve"> | </w:t>
      </w:r>
      <w:r w:rsidR="00B7164C">
        <w:rPr>
          <w:sz w:val="20"/>
          <w:szCs w:val="20"/>
          <w:lang w:val="en-GB"/>
        </w:rPr>
        <w:t>'</w:t>
      </w:r>
      <w:r>
        <w:rPr>
          <w:sz w:val="20"/>
          <w:szCs w:val="20"/>
          <w:lang w:val="en-GB"/>
        </w:rPr>
        <w:t>&gt;=</w:t>
      </w:r>
      <w:r w:rsidR="00B7164C">
        <w:rPr>
          <w:sz w:val="20"/>
          <w:szCs w:val="20"/>
          <w:lang w:val="en-GB"/>
        </w:rPr>
        <w:t>'</w:t>
      </w:r>
      <w:r>
        <w:rPr>
          <w:sz w:val="20"/>
          <w:szCs w:val="20"/>
          <w:lang w:val="en-GB"/>
        </w:rPr>
        <w:t xml:space="preserve"> .</w:t>
      </w:r>
    </w:p>
    <w:p w14:paraId="68ACD314" w14:textId="2F12A239" w:rsidR="00B85B64" w:rsidRDefault="00B85B64" w:rsidP="00C74BE0">
      <w:pPr>
        <w:spacing w:before="120"/>
        <w:jc w:val="both"/>
        <w:rPr>
          <w:sz w:val="20"/>
          <w:szCs w:val="20"/>
          <w:lang w:val="en-GB"/>
        </w:rPr>
      </w:pPr>
      <w:r>
        <w:rPr>
          <w:sz w:val="20"/>
          <w:szCs w:val="20"/>
          <w:lang w:val="en-GB"/>
        </w:rPr>
        <w:t>Contains</w:t>
      </w:r>
      <w:r w:rsidR="00A16ADE">
        <w:rPr>
          <w:sz w:val="20"/>
          <w:szCs w:val="20"/>
          <w:lang w:val="en-GB"/>
        </w:rPr>
        <w:fldChar w:fldCharType="begin"/>
      </w:r>
      <w:r w:rsidR="00A16ADE">
        <w:instrText xml:space="preserve"> XE "</w:instrText>
      </w:r>
      <w:r w:rsidR="00A16ADE" w:rsidRPr="00CC190C">
        <w:rPr>
          <w:sz w:val="20"/>
          <w:szCs w:val="20"/>
          <w:lang w:val="en-GB"/>
        </w:rPr>
        <w:instrText>Contains</w:instrText>
      </w:r>
      <w:r w:rsidR="00A16ADE">
        <w:instrText xml:space="preserve">" </w:instrText>
      </w:r>
      <w:r w:rsidR="00A16ADE">
        <w:rPr>
          <w:sz w:val="20"/>
          <w:szCs w:val="20"/>
          <w:lang w:val="en-GB"/>
        </w:rPr>
        <w:fldChar w:fldCharType="end"/>
      </w:r>
      <w:r>
        <w:rPr>
          <w:sz w:val="20"/>
          <w:szCs w:val="20"/>
          <w:lang w:val="en-GB"/>
        </w:rPr>
        <w:t xml:space="preserve"> = </w:t>
      </w:r>
      <w:proofErr w:type="spellStart"/>
      <w:r>
        <w:rPr>
          <w:sz w:val="20"/>
          <w:szCs w:val="20"/>
          <w:lang w:val="en-GB"/>
        </w:rPr>
        <w:t>PeriodPredicand</w:t>
      </w:r>
      <w:proofErr w:type="spellEnd"/>
      <w:r>
        <w:rPr>
          <w:sz w:val="20"/>
          <w:szCs w:val="20"/>
          <w:lang w:val="en-GB"/>
        </w:rPr>
        <w:t xml:space="preserve"> CONTAINS (</w:t>
      </w:r>
      <w:proofErr w:type="spellStart"/>
      <w:r>
        <w:rPr>
          <w:sz w:val="20"/>
          <w:szCs w:val="20"/>
          <w:lang w:val="en-GB"/>
        </w:rPr>
        <w:t>PeriodPredicand</w:t>
      </w:r>
      <w:proofErr w:type="spellEnd"/>
      <w:r>
        <w:rPr>
          <w:sz w:val="20"/>
          <w:szCs w:val="20"/>
          <w:lang w:val="en-GB"/>
        </w:rPr>
        <w:t xml:space="preserve"> | </w:t>
      </w:r>
      <w:proofErr w:type="spellStart"/>
      <w:r>
        <w:rPr>
          <w:i/>
          <w:sz w:val="20"/>
          <w:szCs w:val="20"/>
          <w:lang w:val="en-GB"/>
        </w:rPr>
        <w:t>DateTime_</w:t>
      </w:r>
      <w:r>
        <w:rPr>
          <w:sz w:val="20"/>
          <w:szCs w:val="20"/>
          <w:lang w:val="en-GB"/>
        </w:rPr>
        <w:t>Value</w:t>
      </w:r>
      <w:proofErr w:type="spellEnd"/>
      <w:r>
        <w:rPr>
          <w:sz w:val="20"/>
          <w:szCs w:val="20"/>
          <w:lang w:val="en-GB"/>
        </w:rPr>
        <w:t>) .</w:t>
      </w:r>
    </w:p>
    <w:p w14:paraId="492A8DF7" w14:textId="4EC1484F" w:rsidR="00962DA4" w:rsidRDefault="00962DA4" w:rsidP="00962DA4">
      <w:pPr>
        <w:spacing w:before="120"/>
        <w:jc w:val="both"/>
        <w:rPr>
          <w:sz w:val="20"/>
          <w:szCs w:val="20"/>
          <w:lang w:val="en-GB"/>
        </w:rPr>
      </w:pPr>
      <w:r>
        <w:rPr>
          <w:sz w:val="20"/>
          <w:szCs w:val="20"/>
          <w:lang w:val="en-GB"/>
        </w:rPr>
        <w:t>Every</w:t>
      </w:r>
      <w:r w:rsidR="00237E41">
        <w:rPr>
          <w:sz w:val="20"/>
          <w:szCs w:val="20"/>
          <w:lang w:val="en-GB"/>
        </w:rPr>
        <w:fldChar w:fldCharType="begin"/>
      </w:r>
      <w:r>
        <w:instrText xml:space="preserve"> XE "</w:instrText>
      </w:r>
      <w:r w:rsidRPr="00561D40">
        <w:rPr>
          <w:sz w:val="20"/>
          <w:szCs w:val="20"/>
          <w:lang w:val="en-GB"/>
        </w:rPr>
        <w:instrText>Every</w:instrText>
      </w:r>
      <w:r>
        <w:instrText xml:space="preserve">" </w:instrText>
      </w:r>
      <w:r w:rsidR="00237E41">
        <w:rPr>
          <w:sz w:val="20"/>
          <w:szCs w:val="20"/>
          <w:lang w:val="en-GB"/>
        </w:rPr>
        <w:fldChar w:fldCharType="end"/>
      </w:r>
      <w:r>
        <w:rPr>
          <w:sz w:val="20"/>
          <w:szCs w:val="20"/>
          <w:lang w:val="en-GB"/>
        </w:rPr>
        <w:t xml:space="preserve"> = </w:t>
      </w:r>
      <w:r w:rsidRPr="00FF645F">
        <w:rPr>
          <w:rFonts w:eastAsia="Arial Unicode MS"/>
          <w:sz w:val="20"/>
          <w:szCs w:val="20"/>
          <w:lang w:val="en-GB"/>
        </w:rPr>
        <w:t>EVERY</w:t>
      </w:r>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r w:rsidRPr="00D24824">
        <w:rPr>
          <w:rFonts w:ascii="Arial Unicode MS" w:eastAsia="Arial Unicode MS" w:hAnsi="Arial Unicode MS" w:cs="Arial Unicode MS"/>
          <w:sz w:val="20"/>
          <w:szCs w:val="20"/>
          <w:lang w:val="en-GB"/>
        </w:rPr>
        <w:t>DISTINCT</w:t>
      </w:r>
      <w:r>
        <w:rPr>
          <w:sz w:val="20"/>
          <w:szCs w:val="20"/>
          <w:lang w:val="en-GB"/>
        </w:rPr>
        <w:t>|</w:t>
      </w:r>
      <w:r w:rsidRPr="00D24824">
        <w:rPr>
          <w:rFonts w:ascii="Arial Unicode MS" w:eastAsia="Arial Unicode MS" w:hAnsi="Arial Unicode MS" w:cs="Arial Unicode MS"/>
          <w:sz w:val="20"/>
          <w:szCs w:val="20"/>
          <w:lang w:val="en-GB"/>
        </w:rPr>
        <w:t>ALL</w:t>
      </w:r>
      <w:r>
        <w:rPr>
          <w:sz w:val="20"/>
          <w:szCs w:val="20"/>
          <w:lang w:val="en-GB"/>
        </w:rPr>
        <w:t xml:space="preserve">] Value)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proofErr w:type="spellStart"/>
      <w:r>
        <w:rPr>
          <w:sz w:val="20"/>
          <w:szCs w:val="20"/>
          <w:lang w:val="en-GB"/>
        </w:rPr>
        <w:t>FuncOpt</w:t>
      </w:r>
      <w:proofErr w:type="spellEnd"/>
      <w:r>
        <w:rPr>
          <w:sz w:val="20"/>
          <w:szCs w:val="20"/>
          <w:lang w:val="en-GB"/>
        </w:rPr>
        <w:t xml:space="preserve"> .</w:t>
      </w:r>
    </w:p>
    <w:p w14:paraId="6CF43FB6" w14:textId="571B1613" w:rsidR="00DD7D4A" w:rsidRDefault="00DD7D4A" w:rsidP="00DD7D4A">
      <w:pPr>
        <w:spacing w:before="120"/>
        <w:jc w:val="both"/>
        <w:rPr>
          <w:sz w:val="20"/>
          <w:szCs w:val="20"/>
          <w:lang w:val="en-GB"/>
        </w:rPr>
      </w:pPr>
      <w:r>
        <w:rPr>
          <w:sz w:val="20"/>
          <w:szCs w:val="20"/>
          <w:lang w:val="en-GB"/>
        </w:rPr>
        <w:t>The qualifier DISTINCT|ALL has no effect for EVERY.</w:t>
      </w:r>
    </w:p>
    <w:p w14:paraId="0095258F" w14:textId="107E170B" w:rsidR="00C74BE0" w:rsidRDefault="00C74BE0" w:rsidP="00C74BE0">
      <w:pPr>
        <w:spacing w:before="120"/>
        <w:jc w:val="both"/>
        <w:rPr>
          <w:sz w:val="20"/>
          <w:szCs w:val="20"/>
        </w:rPr>
      </w:pPr>
      <w:r w:rsidRPr="00C74BE0">
        <w:rPr>
          <w:sz w:val="20"/>
          <w:szCs w:val="20"/>
        </w:rPr>
        <w:t>Exists</w:t>
      </w:r>
      <w:r w:rsidR="00237E41">
        <w:rPr>
          <w:sz w:val="20"/>
          <w:szCs w:val="20"/>
          <w:lang w:val="en-GB"/>
        </w:rPr>
        <w:fldChar w:fldCharType="begin"/>
      </w:r>
      <w:r w:rsidRPr="00C74BE0">
        <w:instrText xml:space="preserve"> XE "</w:instrText>
      </w:r>
      <w:r w:rsidRPr="00C74BE0">
        <w:rPr>
          <w:sz w:val="20"/>
          <w:szCs w:val="20"/>
        </w:rPr>
        <w:instrText>Exists</w:instrText>
      </w:r>
      <w:r w:rsidRPr="00C74BE0">
        <w:instrText xml:space="preserve">" </w:instrText>
      </w:r>
      <w:r w:rsidR="00237E41">
        <w:rPr>
          <w:sz w:val="20"/>
          <w:szCs w:val="20"/>
          <w:lang w:val="en-GB"/>
        </w:rPr>
        <w:fldChar w:fldCharType="end"/>
      </w:r>
      <w:r w:rsidRPr="00C74BE0">
        <w:rPr>
          <w:sz w:val="20"/>
          <w:szCs w:val="20"/>
        </w:rPr>
        <w:t xml:space="preserve"> = </w:t>
      </w:r>
      <w:r w:rsidRPr="00C74BE0">
        <w:rPr>
          <w:rFonts w:ascii="Arial Unicode MS" w:eastAsia="Arial Unicode MS" w:hAnsi="Arial Unicode MS" w:cs="Arial Unicode MS"/>
          <w:sz w:val="20"/>
          <w:szCs w:val="20"/>
        </w:rPr>
        <w:t>EXISTS</w:t>
      </w:r>
      <w:r w:rsidRPr="00C74BE0">
        <w:rPr>
          <w:sz w:val="20"/>
          <w:szCs w:val="20"/>
        </w:rPr>
        <w:t xml:space="preserve"> </w:t>
      </w:r>
      <w:proofErr w:type="spellStart"/>
      <w:r w:rsidR="00A82E94" w:rsidRPr="00A82E94">
        <w:rPr>
          <w:iCs/>
          <w:sz w:val="20"/>
          <w:szCs w:val="20"/>
        </w:rPr>
        <w:t>NestedStatement</w:t>
      </w:r>
      <w:proofErr w:type="spellEnd"/>
      <w:r w:rsidRPr="00C74BE0">
        <w:rPr>
          <w:sz w:val="20"/>
          <w:szCs w:val="20"/>
        </w:rPr>
        <w:t>.</w:t>
      </w:r>
    </w:p>
    <w:p w14:paraId="43E8133B" w14:textId="7A30FB36" w:rsidR="00A82E94" w:rsidRPr="00C74BE0" w:rsidRDefault="002F2056" w:rsidP="00C74BE0">
      <w:pPr>
        <w:spacing w:before="120"/>
        <w:jc w:val="both"/>
        <w:rPr>
          <w:sz w:val="20"/>
          <w:szCs w:val="20"/>
        </w:rPr>
      </w:pPr>
      <w:r>
        <w:rPr>
          <w:sz w:val="20"/>
          <w:szCs w:val="20"/>
        </w:rPr>
        <w:t xml:space="preserve">The result of EXISTS is a </w:t>
      </w:r>
      <w:proofErr w:type="spellStart"/>
      <w:r>
        <w:rPr>
          <w:sz w:val="20"/>
          <w:szCs w:val="20"/>
        </w:rPr>
        <w:t>boolean</w:t>
      </w:r>
      <w:proofErr w:type="spellEnd"/>
      <w:r>
        <w:rPr>
          <w:sz w:val="20"/>
          <w:szCs w:val="20"/>
        </w:rPr>
        <w:t xml:space="preserve"> value indicating whether the </w:t>
      </w:r>
      <w:proofErr w:type="spellStart"/>
      <w:r>
        <w:rPr>
          <w:sz w:val="20"/>
          <w:szCs w:val="20"/>
        </w:rPr>
        <w:t>NestedStatement</w:t>
      </w:r>
      <w:proofErr w:type="spellEnd"/>
      <w:r>
        <w:rPr>
          <w:sz w:val="20"/>
          <w:szCs w:val="20"/>
        </w:rPr>
        <w:t xml:space="preserve"> had a non-empty result.</w:t>
      </w:r>
    </w:p>
    <w:p w14:paraId="74CE96D8" w14:textId="294BE18E" w:rsidR="00695201" w:rsidRDefault="00695201" w:rsidP="00695201">
      <w:pPr>
        <w:spacing w:before="120"/>
        <w:jc w:val="both"/>
        <w:rPr>
          <w:sz w:val="20"/>
          <w:szCs w:val="20"/>
          <w:lang w:val="en-GB"/>
        </w:rPr>
      </w:pPr>
      <w:proofErr w:type="spellStart"/>
      <w:r>
        <w:rPr>
          <w:sz w:val="20"/>
          <w:szCs w:val="20"/>
          <w:lang w:val="en-GB"/>
        </w:rPr>
        <w:t>FuncOpt</w:t>
      </w:r>
      <w:proofErr w:type="spellEnd"/>
      <w:r w:rsidR="00237E41">
        <w:rPr>
          <w:sz w:val="20"/>
          <w:szCs w:val="20"/>
          <w:lang w:val="en-GB"/>
        </w:rPr>
        <w:fldChar w:fldCharType="begin"/>
      </w:r>
      <w:r>
        <w:instrText xml:space="preserve"> XE "</w:instrText>
      </w:r>
      <w:r w:rsidRPr="009A3A73">
        <w:rPr>
          <w:sz w:val="20"/>
          <w:szCs w:val="20"/>
          <w:lang w:val="en-GB"/>
        </w:rPr>
        <w:instrText>FuncOpt</w:instrText>
      </w:r>
      <w:r>
        <w:instrText xml:space="preserve">" </w:instrText>
      </w:r>
      <w:r w:rsidR="00237E41">
        <w:rPr>
          <w:sz w:val="20"/>
          <w:szCs w:val="20"/>
          <w:lang w:val="en-GB"/>
        </w:rPr>
        <w:fldChar w:fldCharType="end"/>
      </w:r>
      <w:r>
        <w:rPr>
          <w:sz w:val="20"/>
          <w:szCs w:val="20"/>
          <w:lang w:val="en-GB"/>
        </w:rPr>
        <w:t xml:space="preserve"> = [</w:t>
      </w:r>
      <w:r w:rsidRPr="00D24824">
        <w:rPr>
          <w:rFonts w:ascii="Arial Unicode MS" w:eastAsia="Arial Unicode MS" w:hAnsi="Arial Unicode MS" w:cs="Arial Unicode MS"/>
          <w:sz w:val="20"/>
          <w:szCs w:val="20"/>
          <w:lang w:val="en-GB"/>
        </w:rPr>
        <w:t>FILTER</w:t>
      </w:r>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r w:rsidRPr="00D24824">
        <w:rPr>
          <w:rFonts w:ascii="Arial Unicode MS" w:eastAsia="Arial Unicode MS" w:hAnsi="Arial Unicode MS" w:cs="Arial Unicode MS"/>
          <w:sz w:val="20"/>
          <w:szCs w:val="20"/>
          <w:lang w:val="en-GB"/>
        </w:rPr>
        <w:t>WHERE</w:t>
      </w:r>
      <w:r>
        <w:rPr>
          <w:sz w:val="20"/>
          <w:szCs w:val="20"/>
          <w:lang w:val="en-GB"/>
        </w:rPr>
        <w:t xml:space="preserve"> </w:t>
      </w:r>
      <w:proofErr w:type="spellStart"/>
      <w:r>
        <w:rPr>
          <w:sz w:val="20"/>
          <w:szCs w:val="20"/>
          <w:lang w:val="en-GB"/>
        </w:rPr>
        <w:t>SearchCondition</w:t>
      </w:r>
      <w:proofErr w:type="spellEnd"/>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w:t>
      </w:r>
      <w:r w:rsidRPr="00FF645F">
        <w:rPr>
          <w:rFonts w:eastAsia="Arial Unicode MS"/>
          <w:sz w:val="20"/>
          <w:szCs w:val="20"/>
          <w:lang w:val="en-GB"/>
        </w:rPr>
        <w:t>OVER</w:t>
      </w:r>
      <w:r>
        <w:rPr>
          <w:sz w:val="20"/>
          <w:szCs w:val="20"/>
          <w:lang w:val="en-GB"/>
        </w:rPr>
        <w:t xml:space="preserve"> </w:t>
      </w:r>
      <w:proofErr w:type="spellStart"/>
      <w:r>
        <w:rPr>
          <w:sz w:val="20"/>
          <w:szCs w:val="20"/>
          <w:lang w:val="en-GB"/>
        </w:rPr>
        <w:t>WindowSpec</w:t>
      </w:r>
      <w:proofErr w:type="spellEnd"/>
      <w:r>
        <w:rPr>
          <w:sz w:val="20"/>
          <w:szCs w:val="20"/>
          <w:lang w:val="en-GB"/>
        </w:rPr>
        <w:t>] .</w:t>
      </w:r>
    </w:p>
    <w:p w14:paraId="347DC9A4" w14:textId="11A10786" w:rsidR="00E00331" w:rsidRDefault="00E00331" w:rsidP="007A3168">
      <w:pPr>
        <w:spacing w:before="120"/>
        <w:jc w:val="both"/>
        <w:rPr>
          <w:sz w:val="20"/>
          <w:szCs w:val="20"/>
          <w:lang w:val="en-GB"/>
        </w:rPr>
      </w:pPr>
      <w:r>
        <w:rPr>
          <w:sz w:val="20"/>
          <w:szCs w:val="20"/>
          <w:lang w:val="en-GB"/>
        </w:rPr>
        <w:t xml:space="preserve">The presence of the OVER keyword makes a </w:t>
      </w:r>
      <w:r w:rsidRPr="00D277A0">
        <w:rPr>
          <w:i/>
          <w:sz w:val="20"/>
          <w:szCs w:val="20"/>
          <w:lang w:val="en-GB"/>
        </w:rPr>
        <w:t>window function</w:t>
      </w:r>
      <w:r w:rsidR="00237E41">
        <w:rPr>
          <w:i/>
          <w:sz w:val="20"/>
          <w:szCs w:val="20"/>
          <w:lang w:val="en-GB"/>
        </w:rPr>
        <w:fldChar w:fldCharType="begin"/>
      </w:r>
      <w:r w:rsidR="00D277A0">
        <w:instrText xml:space="preserve"> XE "</w:instrText>
      </w:r>
      <w:r w:rsidR="00D277A0" w:rsidRPr="002F3909">
        <w:rPr>
          <w:i/>
          <w:sz w:val="20"/>
          <w:szCs w:val="20"/>
          <w:lang w:val="en-GB"/>
        </w:rPr>
        <w:instrText>window function</w:instrText>
      </w:r>
      <w:r w:rsidR="00D277A0">
        <w:instrText xml:space="preserve">" </w:instrText>
      </w:r>
      <w:r w:rsidR="00237E41">
        <w:rPr>
          <w:i/>
          <w:sz w:val="20"/>
          <w:szCs w:val="20"/>
          <w:lang w:val="en-GB"/>
        </w:rPr>
        <w:fldChar w:fldCharType="end"/>
      </w:r>
      <w:r>
        <w:rPr>
          <w:sz w:val="20"/>
          <w:szCs w:val="20"/>
          <w:lang w:val="en-GB"/>
        </w:rPr>
        <w:t xml:space="preserve">. </w:t>
      </w:r>
      <w:r w:rsidR="003327F0">
        <w:rPr>
          <w:sz w:val="20"/>
          <w:szCs w:val="20"/>
          <w:lang w:val="en-GB"/>
        </w:rPr>
        <w:t xml:space="preserve">In accordance with </w:t>
      </w:r>
      <w:r w:rsidR="005D49CD">
        <w:rPr>
          <w:sz w:val="20"/>
          <w:szCs w:val="20"/>
          <w:lang w:val="en-GB"/>
        </w:rPr>
        <w:t>SQL2023</w:t>
      </w:r>
      <w:r w:rsidR="00B06436">
        <w:rPr>
          <w:sz w:val="20"/>
          <w:szCs w:val="20"/>
          <w:lang w:val="en-GB"/>
        </w:rPr>
        <w:t xml:space="preserve">-02 section </w:t>
      </w:r>
      <w:r w:rsidR="00E40EAB">
        <w:rPr>
          <w:sz w:val="20"/>
          <w:szCs w:val="20"/>
          <w:lang w:val="en-GB"/>
        </w:rPr>
        <w:t>6.10 and 4.16.3</w:t>
      </w:r>
      <w:r w:rsidR="00B06436">
        <w:rPr>
          <w:sz w:val="20"/>
          <w:szCs w:val="20"/>
          <w:lang w:val="en-GB"/>
        </w:rPr>
        <w:t>. W</w:t>
      </w:r>
      <w:r>
        <w:rPr>
          <w:sz w:val="20"/>
          <w:szCs w:val="20"/>
          <w:lang w:val="en-GB"/>
        </w:rPr>
        <w:t>indow functions can only</w:t>
      </w:r>
      <w:r w:rsidR="00D277A0">
        <w:rPr>
          <w:sz w:val="20"/>
          <w:szCs w:val="20"/>
          <w:lang w:val="en-GB"/>
        </w:rPr>
        <w:t xml:space="preserve"> be used</w:t>
      </w:r>
      <w:r>
        <w:rPr>
          <w:sz w:val="20"/>
          <w:szCs w:val="20"/>
          <w:lang w:val="en-GB"/>
        </w:rPr>
        <w:t xml:space="preserve"> in the select list </w:t>
      </w:r>
      <w:r w:rsidR="003327F0">
        <w:rPr>
          <w:sz w:val="20"/>
          <w:szCs w:val="20"/>
          <w:lang w:val="en-GB"/>
        </w:rPr>
        <w:t xml:space="preserve">of a </w:t>
      </w:r>
      <w:proofErr w:type="spellStart"/>
      <w:r w:rsidR="00050977">
        <w:rPr>
          <w:sz w:val="20"/>
          <w:szCs w:val="20"/>
          <w:lang w:val="en-GB"/>
        </w:rPr>
        <w:t>QuerySpec</w:t>
      </w:r>
      <w:proofErr w:type="spellEnd"/>
      <w:r w:rsidR="003327F0">
        <w:rPr>
          <w:sz w:val="20"/>
          <w:szCs w:val="20"/>
          <w:lang w:val="en-GB"/>
        </w:rPr>
        <w:t xml:space="preserve"> </w:t>
      </w:r>
      <w:r>
        <w:rPr>
          <w:sz w:val="20"/>
          <w:szCs w:val="20"/>
          <w:lang w:val="en-GB"/>
        </w:rPr>
        <w:t xml:space="preserve">or </w:t>
      </w:r>
      <w:proofErr w:type="spellStart"/>
      <w:r w:rsidR="003327F0">
        <w:rPr>
          <w:sz w:val="20"/>
          <w:szCs w:val="20"/>
          <w:lang w:val="en-GB"/>
        </w:rPr>
        <w:t>SelectSingle</w:t>
      </w:r>
      <w:proofErr w:type="spellEnd"/>
      <w:r w:rsidR="00D277A0" w:rsidRPr="00D277A0">
        <w:rPr>
          <w:sz w:val="20"/>
          <w:szCs w:val="20"/>
          <w:lang w:val="en-GB"/>
        </w:rPr>
        <w:t xml:space="preserve"> </w:t>
      </w:r>
      <w:r w:rsidR="003327F0">
        <w:rPr>
          <w:sz w:val="20"/>
          <w:szCs w:val="20"/>
          <w:lang w:val="en-GB"/>
        </w:rPr>
        <w:t>or the order by clause of a simple table query</w:t>
      </w:r>
      <w:r>
        <w:rPr>
          <w:sz w:val="20"/>
          <w:szCs w:val="20"/>
          <w:lang w:val="en-GB"/>
        </w:rPr>
        <w:t xml:space="preserve">. </w:t>
      </w:r>
      <w:proofErr w:type="gramStart"/>
      <w:r w:rsidR="00D277A0">
        <w:rPr>
          <w:sz w:val="20"/>
          <w:szCs w:val="20"/>
          <w:lang w:val="en-GB"/>
        </w:rPr>
        <w:t>Thus</w:t>
      </w:r>
      <w:proofErr w:type="gramEnd"/>
      <w:r w:rsidR="00D277A0">
        <w:rPr>
          <w:sz w:val="20"/>
          <w:szCs w:val="20"/>
          <w:lang w:val="en-GB"/>
        </w:rPr>
        <w:t xml:space="preserve"> </w:t>
      </w:r>
      <w:r>
        <w:rPr>
          <w:sz w:val="20"/>
          <w:szCs w:val="20"/>
          <w:lang w:val="en-GB"/>
        </w:rPr>
        <w:t>window functions cannot be used</w:t>
      </w:r>
      <w:r w:rsidR="003327F0">
        <w:rPr>
          <w:sz w:val="20"/>
          <w:szCs w:val="20"/>
          <w:lang w:val="en-GB"/>
        </w:rPr>
        <w:t xml:space="preserve"> within expressions or as function arguments</w:t>
      </w:r>
      <w:r>
        <w:rPr>
          <w:sz w:val="20"/>
          <w:szCs w:val="20"/>
          <w:lang w:val="en-GB"/>
        </w:rPr>
        <w:t>.</w:t>
      </w:r>
    </w:p>
    <w:p w14:paraId="58AD709E" w14:textId="3BDFF642" w:rsidR="00CE0D1E" w:rsidRDefault="00CE0D1E" w:rsidP="00CE0D1E">
      <w:pPr>
        <w:spacing w:before="120"/>
        <w:jc w:val="both"/>
        <w:rPr>
          <w:sz w:val="20"/>
          <w:szCs w:val="20"/>
          <w:lang w:val="en-GB"/>
        </w:rPr>
      </w:pPr>
      <w:r>
        <w:rPr>
          <w:sz w:val="20"/>
          <w:szCs w:val="20"/>
          <w:lang w:val="en-GB"/>
        </w:rPr>
        <w:t>In</w:t>
      </w:r>
      <w:r w:rsidR="00237E41">
        <w:rPr>
          <w:sz w:val="20"/>
          <w:szCs w:val="20"/>
          <w:lang w:val="en-GB"/>
        </w:rPr>
        <w:fldChar w:fldCharType="begin"/>
      </w:r>
      <w:r w:rsidR="00F05019">
        <w:instrText xml:space="preserve"> XE "</w:instrText>
      </w:r>
      <w:r w:rsidR="00F05019" w:rsidRPr="00ED33AB">
        <w:rPr>
          <w:sz w:val="20"/>
          <w:szCs w:val="20"/>
          <w:lang w:val="en-GB"/>
        </w:rPr>
        <w:instrText>In</w:instrText>
      </w:r>
      <w:r w:rsidR="00F05019">
        <w:instrText xml:space="preserve">" </w:instrText>
      </w:r>
      <w:r w:rsidR="00237E41">
        <w:rPr>
          <w:sz w:val="20"/>
          <w:szCs w:val="20"/>
          <w:lang w:val="en-GB"/>
        </w:rPr>
        <w:fldChar w:fldCharType="end"/>
      </w:r>
      <w:r>
        <w:rPr>
          <w:sz w:val="20"/>
          <w:szCs w:val="20"/>
          <w:lang w:val="en-GB"/>
        </w:rPr>
        <w:t xml:space="preserve"> = </w:t>
      </w:r>
      <w:proofErr w:type="spellStart"/>
      <w:r w:rsidR="00117396">
        <w:rPr>
          <w:sz w:val="20"/>
          <w:szCs w:val="20"/>
          <w:lang w:val="en-GB"/>
        </w:rPr>
        <w:t>RowValue</w:t>
      </w:r>
      <w:proofErr w:type="spellEnd"/>
      <w:r>
        <w:rPr>
          <w:sz w:val="20"/>
          <w:szCs w:val="20"/>
          <w:lang w:val="en-GB"/>
        </w:rPr>
        <w:t xml:space="preserve"> [</w:t>
      </w:r>
      <w:r w:rsidRPr="00D24824">
        <w:rPr>
          <w:rFonts w:ascii="Arial Unicode MS" w:eastAsia="Arial Unicode MS" w:hAnsi="Arial Unicode MS" w:cs="Arial Unicode MS"/>
          <w:sz w:val="20"/>
          <w:szCs w:val="20"/>
          <w:lang w:val="en-GB"/>
        </w:rPr>
        <w:t>NOT</w:t>
      </w:r>
      <w:r>
        <w:rPr>
          <w:sz w:val="20"/>
          <w:szCs w:val="20"/>
          <w:lang w:val="en-GB"/>
        </w:rPr>
        <w:t xml:space="preserve">] </w:t>
      </w:r>
      <w:r w:rsidRPr="00D24824">
        <w:rPr>
          <w:rFonts w:ascii="Arial Unicode MS" w:eastAsia="Arial Unicode MS" w:hAnsi="Arial Unicode MS" w:cs="Arial Unicode MS"/>
          <w:sz w:val="20"/>
          <w:szCs w:val="20"/>
          <w:lang w:val="en-GB"/>
        </w:rPr>
        <w:t>IN</w:t>
      </w:r>
      <w:r>
        <w:rPr>
          <w:sz w:val="20"/>
          <w:szCs w:val="20"/>
          <w:lang w:val="en-GB"/>
        </w:rPr>
        <w:t xml:space="preserve"> </w:t>
      </w:r>
      <w:r w:rsidR="00B7164C">
        <w:rPr>
          <w:sz w:val="20"/>
          <w:szCs w:val="20"/>
          <w:lang w:val="en-GB"/>
        </w:rPr>
        <w:t>'</w:t>
      </w:r>
      <w:r w:rsidR="006E1EB4">
        <w:rPr>
          <w:sz w:val="20"/>
          <w:szCs w:val="20"/>
          <w:lang w:val="en-GB"/>
        </w:rPr>
        <w:t>(</w:t>
      </w:r>
      <w:r w:rsidR="00B7164C">
        <w:rPr>
          <w:sz w:val="20"/>
          <w:szCs w:val="20"/>
          <w:lang w:val="en-GB"/>
        </w:rPr>
        <w:t>'</w:t>
      </w:r>
      <w:r w:rsidR="006E1EB4">
        <w:rPr>
          <w:sz w:val="20"/>
          <w:szCs w:val="20"/>
          <w:lang w:val="en-GB"/>
        </w:rPr>
        <w:t xml:space="preserve"> </w:t>
      </w:r>
      <w:proofErr w:type="spellStart"/>
      <w:r w:rsidR="00A6579C">
        <w:rPr>
          <w:i/>
          <w:sz w:val="20"/>
          <w:szCs w:val="20"/>
          <w:lang w:val="en-GB"/>
        </w:rPr>
        <w:t>Table</w:t>
      </w:r>
      <w:r w:rsidR="00A6579C">
        <w:rPr>
          <w:sz w:val="20"/>
          <w:szCs w:val="20"/>
          <w:lang w:val="en-GB"/>
        </w:rPr>
        <w:t>_Subquery</w:t>
      </w:r>
      <w:proofErr w:type="spellEnd"/>
      <w:r w:rsidR="006E1EB4">
        <w:rPr>
          <w:sz w:val="20"/>
          <w:szCs w:val="20"/>
          <w:lang w:val="en-GB"/>
        </w:rPr>
        <w:t xml:space="preserve"> | ( </w:t>
      </w:r>
      <w:r w:rsidR="00B66DD8">
        <w:rPr>
          <w:sz w:val="20"/>
          <w:szCs w:val="20"/>
          <w:lang w:val="en-GB"/>
        </w:rPr>
        <w:t>Scalar</w:t>
      </w:r>
      <w:r w:rsidR="006E1EB4">
        <w:rPr>
          <w:sz w:val="20"/>
          <w:szCs w:val="20"/>
          <w:lang w:val="en-GB"/>
        </w:rPr>
        <w:t xml:space="preserve"> { </w:t>
      </w:r>
      <w:r w:rsidR="00B7164C">
        <w:rPr>
          <w:sz w:val="20"/>
          <w:szCs w:val="20"/>
          <w:lang w:val="en-GB"/>
        </w:rPr>
        <w:t>'</w:t>
      </w:r>
      <w:r w:rsidR="006E1EB4">
        <w:rPr>
          <w:sz w:val="20"/>
          <w:szCs w:val="20"/>
          <w:lang w:val="en-GB"/>
        </w:rPr>
        <w:t>,</w:t>
      </w:r>
      <w:r w:rsidR="00B7164C">
        <w:rPr>
          <w:sz w:val="20"/>
          <w:szCs w:val="20"/>
          <w:lang w:val="en-GB"/>
        </w:rPr>
        <w:t>'</w:t>
      </w:r>
      <w:r w:rsidR="00B66DD8">
        <w:rPr>
          <w:sz w:val="20"/>
          <w:szCs w:val="20"/>
          <w:lang w:val="en-GB"/>
        </w:rPr>
        <w:t>Scalar</w:t>
      </w:r>
      <w:r w:rsidR="006E1EB4">
        <w:rPr>
          <w:sz w:val="20"/>
          <w:szCs w:val="20"/>
          <w:lang w:val="en-GB"/>
        </w:rPr>
        <w:t xml:space="preserve"> } ) </w:t>
      </w:r>
      <w:r w:rsidR="00B7164C">
        <w:rPr>
          <w:sz w:val="20"/>
          <w:szCs w:val="20"/>
          <w:lang w:val="en-GB"/>
        </w:rPr>
        <w:t>'</w:t>
      </w:r>
      <w:r w:rsidR="006E1EB4">
        <w:rPr>
          <w:sz w:val="20"/>
          <w:szCs w:val="20"/>
          <w:lang w:val="en-GB"/>
        </w:rPr>
        <w:t>)</w:t>
      </w:r>
      <w:r w:rsidR="00B7164C">
        <w:rPr>
          <w:sz w:val="20"/>
          <w:szCs w:val="20"/>
          <w:lang w:val="en-GB"/>
        </w:rPr>
        <w:t>'</w:t>
      </w:r>
      <w:r>
        <w:rPr>
          <w:sz w:val="20"/>
          <w:szCs w:val="20"/>
          <w:lang w:val="en-GB"/>
        </w:rPr>
        <w:t xml:space="preserve"> .</w:t>
      </w:r>
    </w:p>
    <w:p w14:paraId="10C647A6" w14:textId="77777777" w:rsidR="00CE0D1E" w:rsidRDefault="00CE0D1E" w:rsidP="00CE0D1E">
      <w:pPr>
        <w:spacing w:before="120"/>
        <w:jc w:val="both"/>
        <w:rPr>
          <w:sz w:val="20"/>
          <w:szCs w:val="20"/>
          <w:lang w:val="en-GB"/>
        </w:rPr>
      </w:pPr>
      <w:r>
        <w:rPr>
          <w:sz w:val="20"/>
          <w:szCs w:val="20"/>
          <w:lang w:val="en-GB"/>
        </w:rPr>
        <w:t>Like</w:t>
      </w:r>
      <w:r w:rsidR="00237E41">
        <w:rPr>
          <w:sz w:val="20"/>
          <w:szCs w:val="20"/>
          <w:lang w:val="en-GB"/>
        </w:rPr>
        <w:fldChar w:fldCharType="begin"/>
      </w:r>
      <w:r w:rsidR="00F05019">
        <w:instrText xml:space="preserve"> XE "</w:instrText>
      </w:r>
      <w:r w:rsidR="00F05019" w:rsidRPr="00ED33AB">
        <w:rPr>
          <w:sz w:val="20"/>
          <w:szCs w:val="20"/>
          <w:lang w:val="en-GB"/>
        </w:rPr>
        <w:instrText>Like</w:instrText>
      </w:r>
      <w:r w:rsidR="00F05019">
        <w:instrText xml:space="preserve">" </w:instrText>
      </w:r>
      <w:r w:rsidR="00237E41">
        <w:rPr>
          <w:sz w:val="20"/>
          <w:szCs w:val="20"/>
          <w:lang w:val="en-GB"/>
        </w:rPr>
        <w:fldChar w:fldCharType="end"/>
      </w:r>
      <w:r>
        <w:rPr>
          <w:sz w:val="20"/>
          <w:szCs w:val="20"/>
          <w:lang w:val="en-GB"/>
        </w:rPr>
        <w:t xml:space="preserve"> = </w:t>
      </w:r>
      <w:r w:rsidR="00B66DD8">
        <w:rPr>
          <w:sz w:val="20"/>
          <w:szCs w:val="20"/>
          <w:lang w:val="en-GB"/>
        </w:rPr>
        <w:t>Scalar</w:t>
      </w:r>
      <w:r>
        <w:rPr>
          <w:sz w:val="20"/>
          <w:szCs w:val="20"/>
          <w:lang w:val="en-GB"/>
        </w:rPr>
        <w:t xml:space="preserve"> [</w:t>
      </w:r>
      <w:r w:rsidRPr="00D24824">
        <w:rPr>
          <w:rFonts w:ascii="Arial Unicode MS" w:eastAsia="Arial Unicode MS" w:hAnsi="Arial Unicode MS" w:cs="Arial Unicode MS"/>
          <w:sz w:val="20"/>
          <w:szCs w:val="20"/>
          <w:lang w:val="en-GB"/>
        </w:rPr>
        <w:t>NOT</w:t>
      </w:r>
      <w:r>
        <w:rPr>
          <w:sz w:val="20"/>
          <w:szCs w:val="20"/>
          <w:lang w:val="en-GB"/>
        </w:rPr>
        <w:t xml:space="preserve">] </w:t>
      </w:r>
      <w:r w:rsidRPr="00D24824">
        <w:rPr>
          <w:rFonts w:ascii="Arial Unicode MS" w:eastAsia="Arial Unicode MS" w:hAnsi="Arial Unicode MS" w:cs="Arial Unicode MS"/>
          <w:sz w:val="20"/>
          <w:szCs w:val="20"/>
          <w:lang w:val="en-GB"/>
        </w:rPr>
        <w:t>LIKE</w:t>
      </w:r>
      <w:r>
        <w:rPr>
          <w:sz w:val="20"/>
          <w:szCs w:val="20"/>
          <w:lang w:val="en-GB"/>
        </w:rPr>
        <w:t xml:space="preserve"> </w:t>
      </w:r>
      <w:proofErr w:type="spellStart"/>
      <w:r w:rsidR="00A941E6" w:rsidRPr="00A941E6">
        <w:rPr>
          <w:i/>
          <w:sz w:val="20"/>
          <w:szCs w:val="20"/>
          <w:lang w:val="en-GB"/>
        </w:rPr>
        <w:t>Char</w:t>
      </w:r>
      <w:r w:rsidR="00A941E6">
        <w:rPr>
          <w:sz w:val="20"/>
          <w:szCs w:val="20"/>
          <w:lang w:val="en-GB"/>
        </w:rPr>
        <w:t>_</w:t>
      </w:r>
      <w:r w:rsidR="00B66DD8">
        <w:rPr>
          <w:sz w:val="20"/>
          <w:szCs w:val="20"/>
          <w:lang w:val="en-GB"/>
        </w:rPr>
        <w:t>Scalar</w:t>
      </w:r>
      <w:proofErr w:type="spellEnd"/>
      <w:r>
        <w:rPr>
          <w:sz w:val="20"/>
          <w:szCs w:val="20"/>
          <w:lang w:val="en-GB"/>
        </w:rPr>
        <w:t xml:space="preserve"> </w:t>
      </w:r>
      <w:r w:rsidR="00144D8A">
        <w:rPr>
          <w:sz w:val="20"/>
          <w:szCs w:val="20"/>
          <w:lang w:val="en-GB"/>
        </w:rPr>
        <w:t xml:space="preserve">[ </w:t>
      </w:r>
      <w:r w:rsidR="00144D8A" w:rsidRPr="00FF645F">
        <w:rPr>
          <w:rFonts w:eastAsia="Arial Unicode MS"/>
          <w:sz w:val="20"/>
          <w:szCs w:val="20"/>
          <w:lang w:val="en-GB"/>
        </w:rPr>
        <w:t>ESCAPE</w:t>
      </w:r>
      <w:r w:rsidR="00144D8A">
        <w:rPr>
          <w:sz w:val="20"/>
          <w:szCs w:val="20"/>
          <w:lang w:val="en-GB"/>
        </w:rPr>
        <w:t xml:space="preserve"> </w:t>
      </w:r>
      <w:proofErr w:type="spellStart"/>
      <w:r w:rsidR="00A941E6">
        <w:rPr>
          <w:i/>
          <w:sz w:val="20"/>
          <w:szCs w:val="20"/>
          <w:lang w:val="en-GB"/>
        </w:rPr>
        <w:t>Char_</w:t>
      </w:r>
      <w:r w:rsidR="00B66DD8">
        <w:rPr>
          <w:sz w:val="20"/>
          <w:szCs w:val="20"/>
          <w:lang w:val="en-GB"/>
        </w:rPr>
        <w:t>Scalar</w:t>
      </w:r>
      <w:proofErr w:type="spellEnd"/>
      <w:r w:rsidR="00144D8A">
        <w:rPr>
          <w:sz w:val="20"/>
          <w:szCs w:val="20"/>
          <w:lang w:val="en-GB"/>
        </w:rPr>
        <w:t xml:space="preserve"> ]</w:t>
      </w:r>
      <w:r>
        <w:rPr>
          <w:sz w:val="20"/>
          <w:szCs w:val="20"/>
          <w:lang w:val="en-GB"/>
        </w:rPr>
        <w:t>.</w:t>
      </w:r>
    </w:p>
    <w:p w14:paraId="21B77483" w14:textId="77777777" w:rsidR="006C2C98" w:rsidRDefault="006C2C98" w:rsidP="00CE0D1E">
      <w:pPr>
        <w:spacing w:before="120"/>
        <w:jc w:val="both"/>
        <w:rPr>
          <w:sz w:val="20"/>
          <w:szCs w:val="20"/>
          <w:lang w:val="en-GB"/>
        </w:rPr>
      </w:pPr>
      <w:r w:rsidRPr="00FF645F">
        <w:rPr>
          <w:rFonts w:eastAsia="Arial Unicode MS"/>
          <w:sz w:val="20"/>
          <w:szCs w:val="20"/>
          <w:lang w:val="en-GB"/>
        </w:rPr>
        <w:t>LIKE_REGEX</w:t>
      </w:r>
      <w:r>
        <w:rPr>
          <w:sz w:val="20"/>
          <w:szCs w:val="20"/>
          <w:lang w:val="en-GB"/>
        </w:rPr>
        <w:t xml:space="preserve"> and </w:t>
      </w:r>
      <w:r w:rsidRPr="00FF645F">
        <w:rPr>
          <w:rFonts w:eastAsia="Arial Unicode MS"/>
          <w:sz w:val="20"/>
          <w:szCs w:val="20"/>
          <w:lang w:val="en-GB"/>
        </w:rPr>
        <w:t>SIMILAR</w:t>
      </w:r>
      <w:r w:rsidRPr="00FF645F">
        <w:rPr>
          <w:sz w:val="20"/>
          <w:szCs w:val="20"/>
          <w:lang w:val="en-GB"/>
        </w:rPr>
        <w:t xml:space="preserve"> </w:t>
      </w:r>
      <w:r>
        <w:rPr>
          <w:sz w:val="20"/>
          <w:szCs w:val="20"/>
          <w:lang w:val="en-GB"/>
        </w:rPr>
        <w:t xml:space="preserve">can be supported using directives in the source code. </w:t>
      </w:r>
    </w:p>
    <w:p w14:paraId="15FD8AD4" w14:textId="77777777" w:rsidR="00C74BE0" w:rsidRDefault="00C74BE0" w:rsidP="00CE0D1E">
      <w:pPr>
        <w:spacing w:before="120"/>
        <w:jc w:val="both"/>
        <w:rPr>
          <w:sz w:val="20"/>
          <w:szCs w:val="20"/>
          <w:lang w:val="en-GB"/>
        </w:rPr>
      </w:pPr>
      <w:r>
        <w:rPr>
          <w:sz w:val="20"/>
          <w:szCs w:val="20"/>
          <w:lang w:val="en-GB"/>
        </w:rPr>
        <w:t>Member</w:t>
      </w:r>
      <w:r w:rsidR="00237E41">
        <w:rPr>
          <w:sz w:val="20"/>
          <w:szCs w:val="20"/>
          <w:lang w:val="en-GB"/>
        </w:rPr>
        <w:fldChar w:fldCharType="begin"/>
      </w:r>
      <w:r>
        <w:instrText xml:space="preserve"> XE "</w:instrText>
      </w:r>
      <w:r w:rsidRPr="00DF137C">
        <w:rPr>
          <w:sz w:val="20"/>
          <w:szCs w:val="20"/>
          <w:lang w:val="en-GB"/>
        </w:rPr>
        <w:instrText>Member</w:instrText>
      </w:r>
      <w:r>
        <w:instrText xml:space="preserve">" </w:instrText>
      </w:r>
      <w:r w:rsidR="00237E41">
        <w:rPr>
          <w:sz w:val="20"/>
          <w:szCs w:val="20"/>
          <w:lang w:val="en-GB"/>
        </w:rPr>
        <w:fldChar w:fldCharType="end"/>
      </w:r>
      <w:r>
        <w:rPr>
          <w:sz w:val="20"/>
          <w:szCs w:val="20"/>
          <w:lang w:val="en-GB"/>
        </w:rPr>
        <w:t xml:space="preserve"> = </w:t>
      </w:r>
      <w:proofErr w:type="spellStart"/>
      <w:r w:rsidR="00E66EDF">
        <w:rPr>
          <w:sz w:val="20"/>
          <w:szCs w:val="20"/>
          <w:lang w:val="en-GB"/>
        </w:rPr>
        <w:t>RowValue</w:t>
      </w:r>
      <w:proofErr w:type="spellEnd"/>
      <w:r>
        <w:rPr>
          <w:sz w:val="20"/>
          <w:szCs w:val="20"/>
          <w:lang w:val="en-GB"/>
        </w:rPr>
        <w:t xml:space="preserve"> [ </w:t>
      </w:r>
      <w:r w:rsidRPr="00C74BE0">
        <w:rPr>
          <w:rFonts w:ascii="Arial Unicode MS" w:eastAsia="Arial Unicode MS" w:hAnsi="Arial Unicode MS" w:cs="Arial Unicode MS"/>
          <w:sz w:val="20"/>
          <w:szCs w:val="20"/>
          <w:lang w:val="en-GB"/>
        </w:rPr>
        <w:t>NOT</w:t>
      </w:r>
      <w:r>
        <w:rPr>
          <w:sz w:val="20"/>
          <w:szCs w:val="20"/>
          <w:lang w:val="en-GB"/>
        </w:rPr>
        <w:t xml:space="preserve"> ] </w:t>
      </w:r>
      <w:r w:rsidRPr="00FF645F">
        <w:rPr>
          <w:rFonts w:eastAsia="Arial Unicode MS"/>
          <w:sz w:val="20"/>
          <w:szCs w:val="20"/>
          <w:lang w:val="en-GB"/>
        </w:rPr>
        <w:t>MEMBER</w:t>
      </w:r>
      <w:r>
        <w:rPr>
          <w:sz w:val="20"/>
          <w:szCs w:val="20"/>
          <w:lang w:val="en-GB"/>
        </w:rPr>
        <w:t xml:space="preserve"> </w:t>
      </w:r>
      <w:r w:rsidRPr="00C74BE0">
        <w:rPr>
          <w:rFonts w:ascii="Arial Unicode MS" w:eastAsia="Arial Unicode MS" w:hAnsi="Arial Unicode MS" w:cs="Arial Unicode MS"/>
          <w:sz w:val="20"/>
          <w:szCs w:val="20"/>
          <w:lang w:val="en-GB"/>
        </w:rPr>
        <w:t>OF</w:t>
      </w:r>
      <w:r>
        <w:rPr>
          <w:sz w:val="20"/>
          <w:szCs w:val="20"/>
          <w:lang w:val="en-GB"/>
        </w:rPr>
        <w:t xml:space="preserve"> </w:t>
      </w:r>
      <w:proofErr w:type="spellStart"/>
      <w:r w:rsidR="00E66EDF">
        <w:rPr>
          <w:i/>
          <w:sz w:val="20"/>
          <w:szCs w:val="20"/>
          <w:lang w:val="en-GB"/>
        </w:rPr>
        <w:t>Multiset_</w:t>
      </w:r>
      <w:r w:rsidR="00B66DD8">
        <w:rPr>
          <w:sz w:val="20"/>
          <w:szCs w:val="20"/>
          <w:lang w:val="en-GB"/>
        </w:rPr>
        <w:t>Scalar</w:t>
      </w:r>
      <w:proofErr w:type="spellEnd"/>
      <w:r>
        <w:rPr>
          <w:sz w:val="20"/>
          <w:szCs w:val="20"/>
          <w:lang w:val="en-GB"/>
        </w:rPr>
        <w:t xml:space="preserve"> .</w:t>
      </w:r>
    </w:p>
    <w:p w14:paraId="3AC39433" w14:textId="77777777" w:rsidR="00CE0D1E" w:rsidRDefault="00CE0D1E" w:rsidP="00CE0D1E">
      <w:pPr>
        <w:spacing w:before="120"/>
        <w:jc w:val="both"/>
        <w:rPr>
          <w:sz w:val="20"/>
          <w:szCs w:val="20"/>
          <w:lang w:val="en-GB"/>
        </w:rPr>
      </w:pPr>
      <w:r>
        <w:rPr>
          <w:sz w:val="20"/>
          <w:szCs w:val="20"/>
          <w:lang w:val="en-GB"/>
        </w:rPr>
        <w:t>Null</w:t>
      </w:r>
      <w:r w:rsidR="00237E41">
        <w:rPr>
          <w:sz w:val="20"/>
          <w:szCs w:val="20"/>
          <w:lang w:val="en-GB"/>
        </w:rPr>
        <w:fldChar w:fldCharType="begin"/>
      </w:r>
      <w:r w:rsidR="00F05019">
        <w:instrText xml:space="preserve"> XE "</w:instrText>
      </w:r>
      <w:r w:rsidR="00F05019" w:rsidRPr="00ED33AB">
        <w:rPr>
          <w:sz w:val="20"/>
          <w:szCs w:val="20"/>
          <w:lang w:val="en-GB"/>
        </w:rPr>
        <w:instrText>Null</w:instrText>
      </w:r>
      <w:r w:rsidR="00F05019">
        <w:instrText xml:space="preserve">" </w:instrText>
      </w:r>
      <w:r w:rsidR="00237E41">
        <w:rPr>
          <w:sz w:val="20"/>
          <w:szCs w:val="20"/>
          <w:lang w:val="en-GB"/>
        </w:rPr>
        <w:fldChar w:fldCharType="end"/>
      </w:r>
      <w:r>
        <w:rPr>
          <w:sz w:val="20"/>
          <w:szCs w:val="20"/>
          <w:lang w:val="en-GB"/>
        </w:rPr>
        <w:t xml:space="preserve"> = </w:t>
      </w:r>
      <w:r w:rsidR="00B66DD8">
        <w:rPr>
          <w:sz w:val="20"/>
          <w:szCs w:val="20"/>
          <w:lang w:val="en-GB"/>
        </w:rPr>
        <w:t>Scalar</w:t>
      </w:r>
      <w:r>
        <w:rPr>
          <w:sz w:val="20"/>
          <w:szCs w:val="20"/>
          <w:lang w:val="en-GB"/>
        </w:rPr>
        <w:t xml:space="preserve"> </w:t>
      </w:r>
      <w:r w:rsidRPr="00D24824">
        <w:rPr>
          <w:rFonts w:ascii="Arial Unicode MS" w:eastAsia="Arial Unicode MS" w:hAnsi="Arial Unicode MS" w:cs="Arial Unicode MS"/>
          <w:sz w:val="20"/>
          <w:szCs w:val="20"/>
          <w:lang w:val="en-GB"/>
        </w:rPr>
        <w:t>IS</w:t>
      </w:r>
      <w:r>
        <w:rPr>
          <w:sz w:val="20"/>
          <w:szCs w:val="20"/>
          <w:lang w:val="en-GB"/>
        </w:rPr>
        <w:t xml:space="preserve"> [</w:t>
      </w:r>
      <w:r w:rsidRPr="00D24824">
        <w:rPr>
          <w:rFonts w:ascii="Arial Unicode MS" w:eastAsia="Arial Unicode MS" w:hAnsi="Arial Unicode MS" w:cs="Arial Unicode MS"/>
          <w:sz w:val="20"/>
          <w:szCs w:val="20"/>
          <w:lang w:val="en-GB"/>
        </w:rPr>
        <w:t>NOT</w:t>
      </w:r>
      <w:r>
        <w:rPr>
          <w:sz w:val="20"/>
          <w:szCs w:val="20"/>
          <w:lang w:val="en-GB"/>
        </w:rPr>
        <w:t xml:space="preserve">] </w:t>
      </w:r>
      <w:r w:rsidRPr="00D24824">
        <w:rPr>
          <w:rFonts w:ascii="Arial Unicode MS" w:eastAsia="Arial Unicode MS" w:hAnsi="Arial Unicode MS" w:cs="Arial Unicode MS"/>
          <w:sz w:val="20"/>
          <w:szCs w:val="20"/>
          <w:lang w:val="en-GB"/>
        </w:rPr>
        <w:t>NULL</w:t>
      </w:r>
      <w:r>
        <w:rPr>
          <w:sz w:val="20"/>
          <w:szCs w:val="20"/>
          <w:lang w:val="en-GB"/>
        </w:rPr>
        <w:t xml:space="preserve"> .</w:t>
      </w:r>
    </w:p>
    <w:p w14:paraId="7C19304E" w14:textId="4DDDD939" w:rsidR="008F5C69" w:rsidRDefault="008F5C69" w:rsidP="00CE0D1E">
      <w:pPr>
        <w:spacing w:before="120"/>
        <w:jc w:val="both"/>
        <w:rPr>
          <w:sz w:val="20"/>
          <w:szCs w:val="20"/>
          <w:lang w:val="en-GB"/>
        </w:rPr>
      </w:pPr>
      <w:r>
        <w:rPr>
          <w:sz w:val="20"/>
          <w:szCs w:val="20"/>
          <w:lang w:val="en-GB"/>
        </w:rPr>
        <w:t>Of</w:t>
      </w:r>
      <w:r w:rsidR="00237E41">
        <w:rPr>
          <w:sz w:val="20"/>
          <w:szCs w:val="20"/>
          <w:lang w:val="en-GB"/>
        </w:rPr>
        <w:fldChar w:fldCharType="begin"/>
      </w:r>
      <w:r w:rsidR="00F05019">
        <w:instrText xml:space="preserve"> XE "</w:instrText>
      </w:r>
      <w:r w:rsidR="00F05019" w:rsidRPr="00ED33AB">
        <w:rPr>
          <w:sz w:val="20"/>
          <w:szCs w:val="20"/>
          <w:lang w:val="en-GB"/>
        </w:rPr>
        <w:instrText>Of</w:instrText>
      </w:r>
      <w:r w:rsidR="00F05019">
        <w:instrText xml:space="preserve">" </w:instrText>
      </w:r>
      <w:r w:rsidR="00237E41">
        <w:rPr>
          <w:sz w:val="20"/>
          <w:szCs w:val="20"/>
          <w:lang w:val="en-GB"/>
        </w:rPr>
        <w:fldChar w:fldCharType="end"/>
      </w:r>
      <w:r>
        <w:rPr>
          <w:sz w:val="20"/>
          <w:szCs w:val="20"/>
          <w:lang w:val="en-GB"/>
        </w:rPr>
        <w:t xml:space="preserve"> = Value </w:t>
      </w:r>
      <w:r w:rsidRPr="00D24824">
        <w:rPr>
          <w:rFonts w:ascii="Arial Unicode MS" w:eastAsia="Arial Unicode MS" w:hAnsi="Arial Unicode MS" w:cs="Arial Unicode MS"/>
          <w:sz w:val="20"/>
          <w:szCs w:val="20"/>
          <w:lang w:val="en-GB"/>
        </w:rPr>
        <w:t>IS</w:t>
      </w:r>
      <w:r>
        <w:rPr>
          <w:sz w:val="20"/>
          <w:szCs w:val="20"/>
          <w:lang w:val="en-GB"/>
        </w:rPr>
        <w:t xml:space="preserve"> [</w:t>
      </w:r>
      <w:r w:rsidRPr="00D24824">
        <w:rPr>
          <w:rFonts w:ascii="Arial Unicode MS" w:eastAsia="Arial Unicode MS" w:hAnsi="Arial Unicode MS" w:cs="Arial Unicode MS"/>
          <w:sz w:val="20"/>
          <w:szCs w:val="20"/>
          <w:lang w:val="en-GB"/>
        </w:rPr>
        <w:t>NOT</w:t>
      </w:r>
      <w:r>
        <w:rPr>
          <w:sz w:val="20"/>
          <w:szCs w:val="20"/>
          <w:lang w:val="en-GB"/>
        </w:rPr>
        <w:t xml:space="preserve">] </w:t>
      </w:r>
      <w:r w:rsidR="00253644">
        <w:rPr>
          <w:sz w:val="20"/>
          <w:szCs w:val="20"/>
          <w:lang w:val="en-GB"/>
        </w:rPr>
        <w:t xml:space="preserve">( </w:t>
      </w:r>
      <w:r w:rsidRPr="00D24824">
        <w:rPr>
          <w:rFonts w:ascii="Arial Unicode MS" w:eastAsia="Arial Unicode MS" w:hAnsi="Arial Unicode MS" w:cs="Arial Unicode MS"/>
          <w:sz w:val="20"/>
          <w:szCs w:val="20"/>
          <w:lang w:val="en-GB"/>
        </w:rPr>
        <w:t>OF</w:t>
      </w:r>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r w:rsidRPr="00D24824">
        <w:rPr>
          <w:rFonts w:ascii="Arial Unicode MS" w:eastAsia="Arial Unicode MS" w:hAnsi="Arial Unicode MS" w:cs="Arial Unicode MS"/>
          <w:sz w:val="20"/>
          <w:szCs w:val="20"/>
          <w:lang w:val="en-GB"/>
        </w:rPr>
        <w:t>ONLY</w:t>
      </w:r>
      <w:r>
        <w:rPr>
          <w:sz w:val="20"/>
          <w:szCs w:val="20"/>
          <w:lang w:val="en-GB"/>
        </w:rPr>
        <w:t>] Type {</w:t>
      </w:r>
      <w:r w:rsidR="00B7164C">
        <w:rPr>
          <w:sz w:val="20"/>
          <w:szCs w:val="20"/>
          <w:lang w:val="en-GB"/>
        </w:rPr>
        <w:t>'</w:t>
      </w:r>
      <w:r>
        <w:rPr>
          <w:sz w:val="20"/>
          <w:szCs w:val="20"/>
          <w:lang w:val="en-GB"/>
        </w:rPr>
        <w:t>,</w:t>
      </w:r>
      <w:r w:rsidR="00B7164C">
        <w:rPr>
          <w:sz w:val="20"/>
          <w:szCs w:val="20"/>
          <w:lang w:val="en-GB"/>
        </w:rPr>
        <w:t>'</w:t>
      </w:r>
      <w:r>
        <w:rPr>
          <w:sz w:val="20"/>
          <w:szCs w:val="20"/>
          <w:lang w:val="en-GB"/>
        </w:rPr>
        <w:t>[</w:t>
      </w:r>
      <w:r w:rsidRPr="00D24824">
        <w:rPr>
          <w:rFonts w:ascii="Arial Unicode MS" w:eastAsia="Arial Unicode MS" w:hAnsi="Arial Unicode MS" w:cs="Arial Unicode MS"/>
          <w:sz w:val="20"/>
          <w:szCs w:val="20"/>
          <w:lang w:val="en-GB"/>
        </w:rPr>
        <w:t>ONLY</w:t>
      </w:r>
      <w:r>
        <w:rPr>
          <w:sz w:val="20"/>
          <w:szCs w:val="20"/>
          <w:lang w:val="en-GB"/>
        </w:rPr>
        <w:t xml:space="preserve">] Type }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r w:rsidR="00253644">
        <w:rPr>
          <w:sz w:val="20"/>
          <w:szCs w:val="20"/>
          <w:lang w:val="en-GB"/>
        </w:rPr>
        <w:t>|</w:t>
      </w:r>
      <w:r w:rsidR="00C340FC">
        <w:rPr>
          <w:sz w:val="20"/>
          <w:szCs w:val="20"/>
          <w:lang w:val="en-GB"/>
        </w:rPr>
        <w:t xml:space="preserve"> (CONTENT</w:t>
      </w:r>
      <w:r w:rsidR="00237E41">
        <w:rPr>
          <w:sz w:val="20"/>
          <w:szCs w:val="20"/>
          <w:lang w:val="en-GB"/>
        </w:rPr>
        <w:fldChar w:fldCharType="begin"/>
      </w:r>
      <w:r w:rsidR="00A245BA">
        <w:instrText xml:space="preserve"> XE "</w:instrText>
      </w:r>
      <w:r w:rsidR="00A245BA" w:rsidRPr="00CA7DDC">
        <w:rPr>
          <w:sz w:val="20"/>
          <w:szCs w:val="20"/>
          <w:lang w:val="en-GB"/>
        </w:rPr>
        <w:instrText>CONTENT</w:instrText>
      </w:r>
      <w:r w:rsidR="00A245BA">
        <w:instrText xml:space="preserve">" </w:instrText>
      </w:r>
      <w:r w:rsidR="00237E41">
        <w:rPr>
          <w:sz w:val="20"/>
          <w:szCs w:val="20"/>
          <w:lang w:val="en-GB"/>
        </w:rPr>
        <w:fldChar w:fldCharType="end"/>
      </w:r>
      <w:r w:rsidR="00C340FC">
        <w:rPr>
          <w:sz w:val="20"/>
          <w:szCs w:val="20"/>
          <w:lang w:val="en-GB"/>
        </w:rPr>
        <w:t xml:space="preserve"> | DOCUMENT</w:t>
      </w:r>
      <w:r w:rsidR="00237E41">
        <w:rPr>
          <w:sz w:val="20"/>
          <w:szCs w:val="20"/>
          <w:lang w:val="en-GB"/>
        </w:rPr>
        <w:fldChar w:fldCharType="begin"/>
      </w:r>
      <w:r w:rsidR="00A245BA">
        <w:instrText xml:space="preserve"> XE "</w:instrText>
      </w:r>
      <w:r w:rsidR="00A245BA" w:rsidRPr="006534B4">
        <w:rPr>
          <w:sz w:val="20"/>
          <w:szCs w:val="20"/>
          <w:lang w:val="en-GB"/>
        </w:rPr>
        <w:instrText>DOCUMENT</w:instrText>
      </w:r>
      <w:r w:rsidR="00A245BA">
        <w:instrText xml:space="preserve">" </w:instrText>
      </w:r>
      <w:r w:rsidR="00237E41">
        <w:rPr>
          <w:sz w:val="20"/>
          <w:szCs w:val="20"/>
          <w:lang w:val="en-GB"/>
        </w:rPr>
        <w:fldChar w:fldCharType="end"/>
      </w:r>
      <w:r w:rsidR="00C340FC">
        <w:rPr>
          <w:sz w:val="20"/>
          <w:szCs w:val="20"/>
          <w:lang w:val="en-GB"/>
        </w:rPr>
        <w:t xml:space="preserve"> | VALID</w:t>
      </w:r>
      <w:r w:rsidR="00237E41">
        <w:rPr>
          <w:sz w:val="20"/>
          <w:szCs w:val="20"/>
          <w:lang w:val="en-GB"/>
        </w:rPr>
        <w:fldChar w:fldCharType="begin"/>
      </w:r>
      <w:r w:rsidR="00A245BA">
        <w:instrText xml:space="preserve"> XE "</w:instrText>
      </w:r>
      <w:r w:rsidR="00A245BA" w:rsidRPr="006534B4">
        <w:rPr>
          <w:sz w:val="20"/>
          <w:szCs w:val="20"/>
          <w:lang w:val="en-GB"/>
        </w:rPr>
        <w:instrText>VALID</w:instrText>
      </w:r>
      <w:r w:rsidR="00A245BA">
        <w:instrText xml:space="preserve">" </w:instrText>
      </w:r>
      <w:r w:rsidR="00237E41">
        <w:rPr>
          <w:sz w:val="20"/>
          <w:szCs w:val="20"/>
          <w:lang w:val="en-GB"/>
        </w:rPr>
        <w:fldChar w:fldCharType="end"/>
      </w:r>
      <w:r w:rsidR="00C340FC">
        <w:rPr>
          <w:sz w:val="20"/>
          <w:szCs w:val="20"/>
          <w:lang w:val="en-GB"/>
        </w:rPr>
        <w:t>)</w:t>
      </w:r>
      <w:r w:rsidR="00253644">
        <w:rPr>
          <w:sz w:val="20"/>
          <w:szCs w:val="20"/>
          <w:lang w:val="en-GB"/>
        </w:rPr>
        <w:t xml:space="preserve"> )</w:t>
      </w:r>
      <w:r>
        <w:rPr>
          <w:sz w:val="20"/>
          <w:szCs w:val="20"/>
          <w:lang w:val="en-GB"/>
        </w:rPr>
        <w:t>.</w:t>
      </w:r>
    </w:p>
    <w:p w14:paraId="6D5F20FC" w14:textId="1F8AB6D2" w:rsidR="00C74BE0" w:rsidRDefault="00C74BE0" w:rsidP="00C74BE0">
      <w:pPr>
        <w:spacing w:before="120"/>
        <w:jc w:val="both"/>
        <w:rPr>
          <w:sz w:val="20"/>
          <w:szCs w:val="20"/>
          <w:lang w:val="en-GB"/>
        </w:rPr>
      </w:pPr>
      <w:r>
        <w:rPr>
          <w:sz w:val="20"/>
          <w:szCs w:val="20"/>
          <w:lang w:val="en-GB"/>
        </w:rPr>
        <w:t>Some</w:t>
      </w:r>
      <w:r w:rsidR="00237E41">
        <w:rPr>
          <w:sz w:val="20"/>
          <w:szCs w:val="20"/>
          <w:lang w:val="en-GB"/>
        </w:rPr>
        <w:fldChar w:fldCharType="begin"/>
      </w:r>
      <w:r>
        <w:instrText xml:space="preserve"> XE "</w:instrText>
      </w:r>
      <w:r w:rsidRPr="00561D40">
        <w:rPr>
          <w:sz w:val="20"/>
          <w:szCs w:val="20"/>
          <w:lang w:val="en-GB"/>
        </w:rPr>
        <w:instrText>Some</w:instrText>
      </w:r>
      <w:r>
        <w:instrText xml:space="preserve">" </w:instrText>
      </w:r>
      <w:r w:rsidR="00237E41">
        <w:rPr>
          <w:sz w:val="20"/>
          <w:szCs w:val="20"/>
          <w:lang w:val="en-GB"/>
        </w:rPr>
        <w:fldChar w:fldCharType="end"/>
      </w:r>
      <w:r>
        <w:rPr>
          <w:sz w:val="20"/>
          <w:szCs w:val="20"/>
          <w:lang w:val="en-GB"/>
        </w:rPr>
        <w:t xml:space="preserve"> = </w:t>
      </w:r>
      <w:r w:rsidRPr="00FF645F">
        <w:rPr>
          <w:rFonts w:eastAsia="Arial Unicode MS"/>
          <w:sz w:val="20"/>
          <w:szCs w:val="20"/>
          <w:lang w:val="en-GB"/>
        </w:rPr>
        <w:t>SOME</w:t>
      </w:r>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r w:rsidRPr="00D24824">
        <w:rPr>
          <w:rFonts w:ascii="Arial Unicode MS" w:eastAsia="Arial Unicode MS" w:hAnsi="Arial Unicode MS" w:cs="Arial Unicode MS"/>
          <w:sz w:val="20"/>
          <w:szCs w:val="20"/>
          <w:lang w:val="en-GB"/>
        </w:rPr>
        <w:t>DISTINCT</w:t>
      </w:r>
      <w:r>
        <w:rPr>
          <w:sz w:val="20"/>
          <w:szCs w:val="20"/>
          <w:lang w:val="en-GB"/>
        </w:rPr>
        <w:t>|</w:t>
      </w:r>
      <w:r w:rsidRPr="00D24824">
        <w:rPr>
          <w:rFonts w:ascii="Arial Unicode MS" w:eastAsia="Arial Unicode MS" w:hAnsi="Arial Unicode MS" w:cs="Arial Unicode MS"/>
          <w:sz w:val="20"/>
          <w:szCs w:val="20"/>
          <w:lang w:val="en-GB"/>
        </w:rPr>
        <w:t>ALL</w:t>
      </w:r>
      <w:r>
        <w:rPr>
          <w:sz w:val="20"/>
          <w:szCs w:val="20"/>
          <w:lang w:val="en-GB"/>
        </w:rPr>
        <w:t xml:space="preserve">] </w:t>
      </w:r>
      <w:proofErr w:type="spellStart"/>
      <w:r w:rsidR="00F83F45">
        <w:rPr>
          <w:sz w:val="20"/>
          <w:szCs w:val="20"/>
          <w:lang w:val="en-GB"/>
        </w:rPr>
        <w:t>Table</w:t>
      </w:r>
      <w:r>
        <w:rPr>
          <w:sz w:val="20"/>
          <w:szCs w:val="20"/>
          <w:lang w:val="en-GB"/>
        </w:rPr>
        <w:t>Value</w:t>
      </w:r>
      <w:proofErr w:type="spellEnd"/>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proofErr w:type="spellStart"/>
      <w:r>
        <w:rPr>
          <w:sz w:val="20"/>
          <w:szCs w:val="20"/>
          <w:lang w:val="en-GB"/>
        </w:rPr>
        <w:t>FuncOpt</w:t>
      </w:r>
      <w:proofErr w:type="spellEnd"/>
      <w:r>
        <w:rPr>
          <w:sz w:val="20"/>
          <w:szCs w:val="20"/>
          <w:lang w:val="en-GB"/>
        </w:rPr>
        <w:t xml:space="preserve"> .</w:t>
      </w:r>
    </w:p>
    <w:p w14:paraId="787805E2" w14:textId="015FB90A" w:rsidR="002F6212" w:rsidRDefault="002F6212" w:rsidP="00C74BE0">
      <w:pPr>
        <w:spacing w:before="120"/>
        <w:jc w:val="both"/>
        <w:rPr>
          <w:sz w:val="20"/>
          <w:szCs w:val="20"/>
          <w:lang w:val="en-GB"/>
        </w:rPr>
      </w:pPr>
      <w:r>
        <w:rPr>
          <w:sz w:val="20"/>
          <w:szCs w:val="20"/>
          <w:lang w:val="en-GB"/>
        </w:rPr>
        <w:t>The qualifier DISTINCT|ALL has no effect for SOME</w:t>
      </w:r>
      <w:r w:rsidR="00B7164C">
        <w:rPr>
          <w:sz w:val="20"/>
          <w:szCs w:val="20"/>
          <w:lang w:val="en-GB"/>
        </w:rPr>
        <w:t>.</w:t>
      </w:r>
    </w:p>
    <w:p w14:paraId="75815F1A" w14:textId="77777777" w:rsidR="00CE0D1E" w:rsidRDefault="00CE0D1E" w:rsidP="00CE0D1E">
      <w:pPr>
        <w:spacing w:before="120"/>
        <w:jc w:val="both"/>
        <w:rPr>
          <w:sz w:val="20"/>
          <w:szCs w:val="20"/>
          <w:lang w:val="en-GB"/>
        </w:rPr>
      </w:pPr>
      <w:r w:rsidRPr="00AB2968">
        <w:rPr>
          <w:sz w:val="20"/>
          <w:szCs w:val="20"/>
          <w:lang w:val="en-GB"/>
        </w:rPr>
        <w:t>Unique</w:t>
      </w:r>
      <w:r w:rsidR="00237E41">
        <w:rPr>
          <w:sz w:val="20"/>
          <w:szCs w:val="20"/>
          <w:lang w:val="en-GB"/>
        </w:rPr>
        <w:fldChar w:fldCharType="begin"/>
      </w:r>
      <w:r w:rsidR="00F05019" w:rsidRPr="00AB2968">
        <w:rPr>
          <w:lang w:val="en-GB"/>
        </w:rPr>
        <w:instrText xml:space="preserve"> XE "</w:instrText>
      </w:r>
      <w:r w:rsidR="00F05019" w:rsidRPr="00AB2968">
        <w:rPr>
          <w:sz w:val="20"/>
          <w:szCs w:val="20"/>
          <w:lang w:val="en-GB"/>
        </w:rPr>
        <w:instrText>Unique</w:instrText>
      </w:r>
      <w:r w:rsidR="00F05019" w:rsidRPr="00AB2968">
        <w:rPr>
          <w:lang w:val="en-GB"/>
        </w:rPr>
        <w:instrText xml:space="preserve">" </w:instrText>
      </w:r>
      <w:r w:rsidR="00237E41">
        <w:rPr>
          <w:sz w:val="20"/>
          <w:szCs w:val="20"/>
          <w:lang w:val="en-GB"/>
        </w:rPr>
        <w:fldChar w:fldCharType="end"/>
      </w:r>
      <w:r w:rsidRPr="00AB2968">
        <w:rPr>
          <w:sz w:val="20"/>
          <w:szCs w:val="20"/>
          <w:lang w:val="en-GB"/>
        </w:rPr>
        <w:t xml:space="preserve"> = </w:t>
      </w:r>
      <w:r w:rsidRPr="00FF645F">
        <w:rPr>
          <w:rFonts w:eastAsia="Arial Unicode MS"/>
          <w:sz w:val="20"/>
          <w:szCs w:val="20"/>
          <w:lang w:val="en-GB"/>
        </w:rPr>
        <w:t>UNIQUE</w:t>
      </w:r>
      <w:r w:rsidRPr="00AB2968">
        <w:rPr>
          <w:sz w:val="20"/>
          <w:szCs w:val="20"/>
          <w:lang w:val="en-GB"/>
        </w:rPr>
        <w:t xml:space="preserve"> </w:t>
      </w:r>
      <w:proofErr w:type="spellStart"/>
      <w:r w:rsidR="00A6579C">
        <w:rPr>
          <w:i/>
          <w:sz w:val="20"/>
          <w:szCs w:val="20"/>
          <w:lang w:val="en-GB"/>
        </w:rPr>
        <w:t>Table_</w:t>
      </w:r>
      <w:r w:rsidR="00A6579C">
        <w:rPr>
          <w:sz w:val="20"/>
          <w:szCs w:val="20"/>
          <w:lang w:val="en-GB"/>
        </w:rPr>
        <w:t>Subquery</w:t>
      </w:r>
      <w:proofErr w:type="spellEnd"/>
      <w:r w:rsidRPr="00AB2968">
        <w:rPr>
          <w:sz w:val="20"/>
          <w:szCs w:val="20"/>
          <w:lang w:val="en-GB"/>
        </w:rPr>
        <w:t xml:space="preserve"> .</w:t>
      </w:r>
    </w:p>
    <w:p w14:paraId="7F2A5683" w14:textId="35EE2B96" w:rsidR="00B85B64" w:rsidRDefault="00B85B64" w:rsidP="00CE0D1E">
      <w:pPr>
        <w:spacing w:before="120"/>
        <w:jc w:val="both"/>
        <w:rPr>
          <w:sz w:val="20"/>
          <w:szCs w:val="20"/>
          <w:lang w:val="en-GB"/>
        </w:rPr>
      </w:pPr>
      <w:proofErr w:type="spellStart"/>
      <w:r>
        <w:rPr>
          <w:sz w:val="20"/>
          <w:szCs w:val="20"/>
          <w:lang w:val="en-GB"/>
        </w:rPr>
        <w:t>PeriodBinary</w:t>
      </w:r>
      <w:proofErr w:type="spellEnd"/>
      <w:r w:rsidR="00EA752B">
        <w:rPr>
          <w:sz w:val="20"/>
          <w:szCs w:val="20"/>
          <w:lang w:val="en-GB"/>
        </w:rPr>
        <w:fldChar w:fldCharType="begin"/>
      </w:r>
      <w:r w:rsidR="00EA752B">
        <w:instrText xml:space="preserve"> XE "</w:instrText>
      </w:r>
      <w:r w:rsidR="00EA752B" w:rsidRPr="005A53D8">
        <w:rPr>
          <w:sz w:val="20"/>
          <w:szCs w:val="20"/>
          <w:lang w:val="en-GB"/>
        </w:rPr>
        <w:instrText>PeriodBinary</w:instrText>
      </w:r>
      <w:r w:rsidR="00EA752B">
        <w:instrText xml:space="preserve">" </w:instrText>
      </w:r>
      <w:r w:rsidR="00EA752B">
        <w:rPr>
          <w:sz w:val="20"/>
          <w:szCs w:val="20"/>
          <w:lang w:val="en-GB"/>
        </w:rPr>
        <w:fldChar w:fldCharType="end"/>
      </w:r>
      <w:r>
        <w:rPr>
          <w:sz w:val="20"/>
          <w:szCs w:val="20"/>
          <w:lang w:val="en-GB"/>
        </w:rPr>
        <w:t xml:space="preserve"> = </w:t>
      </w:r>
      <w:proofErr w:type="spellStart"/>
      <w:r>
        <w:rPr>
          <w:sz w:val="20"/>
          <w:szCs w:val="20"/>
          <w:lang w:val="en-GB"/>
        </w:rPr>
        <w:t>PeriodPredicand</w:t>
      </w:r>
      <w:proofErr w:type="spellEnd"/>
      <w:r>
        <w:rPr>
          <w:sz w:val="20"/>
          <w:szCs w:val="20"/>
          <w:lang w:val="en-GB"/>
        </w:rPr>
        <w:t xml:space="preserve"> (OVERLAPS</w:t>
      </w:r>
      <w:r w:rsidR="00522970">
        <w:rPr>
          <w:sz w:val="20"/>
          <w:szCs w:val="20"/>
          <w:lang w:val="en-GB"/>
        </w:rPr>
        <w:t xml:space="preserve"> </w:t>
      </w:r>
      <w:r>
        <w:rPr>
          <w:sz w:val="20"/>
          <w:szCs w:val="20"/>
          <w:lang w:val="en-GB"/>
        </w:rPr>
        <w:t>|</w:t>
      </w:r>
      <w:r w:rsidR="00522970">
        <w:rPr>
          <w:sz w:val="20"/>
          <w:szCs w:val="20"/>
          <w:lang w:val="en-GB"/>
        </w:rPr>
        <w:t xml:space="preserve"> </w:t>
      </w:r>
      <w:r>
        <w:rPr>
          <w:sz w:val="20"/>
          <w:szCs w:val="20"/>
          <w:lang w:val="en-GB"/>
        </w:rPr>
        <w:t>EQUALS</w:t>
      </w:r>
      <w:r w:rsidR="00522970">
        <w:rPr>
          <w:sz w:val="20"/>
          <w:szCs w:val="20"/>
          <w:lang w:val="en-GB"/>
        </w:rPr>
        <w:t xml:space="preserve"> </w:t>
      </w:r>
      <w:r>
        <w:rPr>
          <w:sz w:val="20"/>
          <w:szCs w:val="20"/>
          <w:lang w:val="en-GB"/>
        </w:rPr>
        <w:t>|</w:t>
      </w:r>
      <w:r w:rsidR="00522970">
        <w:rPr>
          <w:sz w:val="20"/>
          <w:szCs w:val="20"/>
          <w:lang w:val="en-GB"/>
        </w:rPr>
        <w:t xml:space="preserve"> </w:t>
      </w:r>
      <w:r>
        <w:rPr>
          <w:sz w:val="20"/>
          <w:szCs w:val="20"/>
          <w:lang w:val="en-GB"/>
        </w:rPr>
        <w:t>[IMMEDIATELY]</w:t>
      </w:r>
      <w:r w:rsidR="00522970">
        <w:rPr>
          <w:sz w:val="20"/>
          <w:szCs w:val="20"/>
          <w:lang w:val="en-GB"/>
        </w:rPr>
        <w:t xml:space="preserve"> </w:t>
      </w:r>
      <w:r>
        <w:rPr>
          <w:sz w:val="20"/>
          <w:szCs w:val="20"/>
          <w:lang w:val="en-GB"/>
        </w:rPr>
        <w:t>(PRECEDES</w:t>
      </w:r>
      <w:r w:rsidR="00522970">
        <w:rPr>
          <w:sz w:val="20"/>
          <w:szCs w:val="20"/>
          <w:lang w:val="en-GB"/>
        </w:rPr>
        <w:t xml:space="preserve">  </w:t>
      </w:r>
      <w:r>
        <w:rPr>
          <w:sz w:val="20"/>
          <w:szCs w:val="20"/>
          <w:lang w:val="en-GB"/>
        </w:rPr>
        <w:t>|</w:t>
      </w:r>
      <w:r w:rsidR="00522970">
        <w:rPr>
          <w:sz w:val="20"/>
          <w:szCs w:val="20"/>
          <w:lang w:val="en-GB"/>
        </w:rPr>
        <w:t xml:space="preserve"> </w:t>
      </w:r>
      <w:r>
        <w:rPr>
          <w:sz w:val="20"/>
          <w:szCs w:val="20"/>
          <w:lang w:val="en-GB"/>
        </w:rPr>
        <w:t>SUCCEEDS)</w:t>
      </w:r>
      <w:r w:rsidR="00522970">
        <w:rPr>
          <w:sz w:val="20"/>
          <w:szCs w:val="20"/>
          <w:lang w:val="en-GB"/>
        </w:rPr>
        <w:t>)</w:t>
      </w:r>
      <w:r>
        <w:rPr>
          <w:sz w:val="20"/>
          <w:szCs w:val="20"/>
          <w:lang w:val="en-GB"/>
        </w:rPr>
        <w:t xml:space="preserve"> </w:t>
      </w:r>
      <w:proofErr w:type="spellStart"/>
      <w:r>
        <w:rPr>
          <w:sz w:val="20"/>
          <w:szCs w:val="20"/>
          <w:lang w:val="en-GB"/>
        </w:rPr>
        <w:t>PeriodPredicand</w:t>
      </w:r>
      <w:proofErr w:type="spellEnd"/>
      <w:r>
        <w:rPr>
          <w:sz w:val="20"/>
          <w:szCs w:val="20"/>
          <w:lang w:val="en-GB"/>
        </w:rPr>
        <w:t xml:space="preserve"> .</w:t>
      </w:r>
    </w:p>
    <w:p w14:paraId="1645D95A" w14:textId="77777777" w:rsidR="00B85B64" w:rsidRDefault="00B85B64" w:rsidP="00CE0D1E">
      <w:pPr>
        <w:spacing w:before="120"/>
        <w:jc w:val="both"/>
        <w:rPr>
          <w:sz w:val="20"/>
          <w:szCs w:val="20"/>
          <w:lang w:val="en-GB"/>
        </w:rPr>
      </w:pPr>
      <w:r>
        <w:rPr>
          <w:sz w:val="20"/>
          <w:szCs w:val="20"/>
          <w:lang w:val="en-GB"/>
        </w:rPr>
        <w:lastRenderedPageBreak/>
        <w:t>See also Contains above.</w:t>
      </w:r>
    </w:p>
    <w:p w14:paraId="10B00B9E" w14:textId="76D2F7D9" w:rsidR="00B85B64" w:rsidRDefault="00B85B64" w:rsidP="00CE0D1E">
      <w:pPr>
        <w:spacing w:before="120"/>
        <w:jc w:val="both"/>
        <w:rPr>
          <w:sz w:val="20"/>
          <w:szCs w:val="20"/>
          <w:lang w:val="en-GB"/>
        </w:rPr>
      </w:pPr>
      <w:proofErr w:type="spellStart"/>
      <w:r>
        <w:rPr>
          <w:sz w:val="20"/>
          <w:szCs w:val="20"/>
          <w:lang w:val="en-GB"/>
        </w:rPr>
        <w:t>P</w:t>
      </w:r>
      <w:r w:rsidR="00EA752B">
        <w:rPr>
          <w:sz w:val="20"/>
          <w:szCs w:val="20"/>
          <w:lang w:val="en-GB"/>
        </w:rPr>
        <w:t>er</w:t>
      </w:r>
      <w:r>
        <w:rPr>
          <w:sz w:val="20"/>
          <w:szCs w:val="20"/>
          <w:lang w:val="en-GB"/>
        </w:rPr>
        <w:t>iodPredicand</w:t>
      </w:r>
      <w:proofErr w:type="spellEnd"/>
      <w:r w:rsidR="00EA752B">
        <w:rPr>
          <w:sz w:val="20"/>
          <w:szCs w:val="20"/>
          <w:lang w:val="en-GB"/>
        </w:rPr>
        <w:fldChar w:fldCharType="begin"/>
      </w:r>
      <w:r w:rsidR="00EA752B">
        <w:instrText xml:space="preserve"> XE "</w:instrText>
      </w:r>
      <w:r w:rsidR="00EA752B" w:rsidRPr="005A53D8">
        <w:rPr>
          <w:sz w:val="20"/>
          <w:szCs w:val="20"/>
          <w:lang w:val="en-GB"/>
        </w:rPr>
        <w:instrText>PeriodPredicand</w:instrText>
      </w:r>
      <w:r w:rsidR="00EA752B">
        <w:instrText xml:space="preserve">" </w:instrText>
      </w:r>
      <w:r w:rsidR="00EA752B">
        <w:rPr>
          <w:sz w:val="20"/>
          <w:szCs w:val="20"/>
          <w:lang w:val="en-GB"/>
        </w:rPr>
        <w:fldChar w:fldCharType="end"/>
      </w:r>
      <w:r>
        <w:rPr>
          <w:sz w:val="20"/>
          <w:szCs w:val="20"/>
          <w:lang w:val="en-GB"/>
        </w:rPr>
        <w:t xml:space="preserve"> = { id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 id | PERIOD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r w:rsidR="00B66DD8">
        <w:rPr>
          <w:sz w:val="20"/>
          <w:szCs w:val="20"/>
          <w:lang w:val="en-GB"/>
        </w:rPr>
        <w:t>Scalar</w:t>
      </w:r>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r w:rsidR="00B66DD8">
        <w:rPr>
          <w:sz w:val="20"/>
          <w:szCs w:val="20"/>
          <w:lang w:val="en-GB"/>
        </w:rPr>
        <w:t>Scalar</w:t>
      </w:r>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p>
    <w:p w14:paraId="4CBA6F89" w14:textId="6289E418" w:rsidR="008B65B5" w:rsidRDefault="00C95E06" w:rsidP="00C95E06">
      <w:pPr>
        <w:pStyle w:val="Heading2"/>
      </w:pPr>
      <w:bookmarkStart w:id="168" w:name="_Toc49955235"/>
      <w:bookmarkStart w:id="169" w:name="_Toc237758787"/>
      <w:r>
        <w:t>7.</w:t>
      </w:r>
      <w:r w:rsidR="00276846">
        <w:t>9</w:t>
      </w:r>
      <w:r w:rsidR="008B65B5">
        <w:t xml:space="preserve"> </w:t>
      </w:r>
      <w:r w:rsidR="00471331">
        <w:t xml:space="preserve">SQL </w:t>
      </w:r>
      <w:r w:rsidR="008B65B5">
        <w:t>Functions</w:t>
      </w:r>
      <w:bookmarkEnd w:id="168"/>
      <w:bookmarkEnd w:id="169"/>
    </w:p>
    <w:p w14:paraId="2755AB05" w14:textId="4BA9A36A" w:rsidR="008B65B5" w:rsidRDefault="008B65B5" w:rsidP="008B65B5">
      <w:pPr>
        <w:spacing w:before="120"/>
        <w:jc w:val="both"/>
        <w:rPr>
          <w:sz w:val="20"/>
          <w:szCs w:val="20"/>
          <w:lang w:val="en-GB"/>
        </w:rPr>
      </w:pPr>
      <w:proofErr w:type="spellStart"/>
      <w:r>
        <w:rPr>
          <w:sz w:val="20"/>
          <w:szCs w:val="20"/>
          <w:lang w:val="en-GB"/>
        </w:rPr>
        <w:t>Function</w:t>
      </w:r>
      <w:r w:rsidR="00894D45">
        <w:rPr>
          <w:sz w:val="20"/>
          <w:szCs w:val="20"/>
          <w:lang w:val="en-GB"/>
        </w:rPr>
        <w:t>Call</w:t>
      </w:r>
      <w:proofErr w:type="spellEnd"/>
      <w:r w:rsidR="00237E41">
        <w:rPr>
          <w:sz w:val="20"/>
          <w:szCs w:val="20"/>
          <w:lang w:val="en-GB"/>
        </w:rPr>
        <w:fldChar w:fldCharType="begin"/>
      </w:r>
      <w:r w:rsidR="00F05019">
        <w:instrText xml:space="preserve"> XE "</w:instrText>
      </w:r>
      <w:r w:rsidR="00F05019" w:rsidRPr="00ED33AB">
        <w:rPr>
          <w:sz w:val="20"/>
          <w:szCs w:val="20"/>
          <w:lang w:val="en-GB"/>
        </w:rPr>
        <w:instrText>FunctionCall</w:instrText>
      </w:r>
      <w:r w:rsidR="00F05019">
        <w:instrText xml:space="preserve">" </w:instrText>
      </w:r>
      <w:r w:rsidR="00237E41">
        <w:rPr>
          <w:sz w:val="20"/>
          <w:szCs w:val="20"/>
          <w:lang w:val="en-GB"/>
        </w:rPr>
        <w:fldChar w:fldCharType="end"/>
      </w:r>
      <w:r>
        <w:rPr>
          <w:sz w:val="20"/>
          <w:szCs w:val="20"/>
          <w:lang w:val="en-GB"/>
        </w:rPr>
        <w:t xml:space="preserve"> = </w:t>
      </w:r>
      <w:proofErr w:type="spellStart"/>
      <w:r>
        <w:rPr>
          <w:sz w:val="20"/>
          <w:szCs w:val="20"/>
          <w:lang w:val="en-GB"/>
        </w:rPr>
        <w:t>NumericValueFunction</w:t>
      </w:r>
      <w:proofErr w:type="spellEnd"/>
      <w:r>
        <w:rPr>
          <w:sz w:val="20"/>
          <w:szCs w:val="20"/>
          <w:lang w:val="en-GB"/>
        </w:rPr>
        <w:t xml:space="preserve"> | </w:t>
      </w:r>
      <w:proofErr w:type="spellStart"/>
      <w:r w:rsidR="0027326C">
        <w:rPr>
          <w:sz w:val="20"/>
          <w:szCs w:val="20"/>
          <w:lang w:val="en-GB"/>
        </w:rPr>
        <w:t>String</w:t>
      </w:r>
      <w:r>
        <w:rPr>
          <w:sz w:val="20"/>
          <w:szCs w:val="20"/>
          <w:lang w:val="en-GB"/>
        </w:rPr>
        <w:t>ValueFunction</w:t>
      </w:r>
      <w:proofErr w:type="spellEnd"/>
      <w:r>
        <w:rPr>
          <w:sz w:val="20"/>
          <w:szCs w:val="20"/>
          <w:lang w:val="en-GB"/>
        </w:rPr>
        <w:t xml:space="preserve"> | </w:t>
      </w:r>
      <w:proofErr w:type="spellStart"/>
      <w:r w:rsidR="00F11CDA">
        <w:rPr>
          <w:sz w:val="20"/>
          <w:szCs w:val="20"/>
          <w:lang w:val="en-GB"/>
        </w:rPr>
        <w:t>DateTimeFunction</w:t>
      </w:r>
      <w:proofErr w:type="spellEnd"/>
      <w:r w:rsidR="00F11CDA">
        <w:rPr>
          <w:sz w:val="20"/>
          <w:szCs w:val="20"/>
          <w:lang w:val="en-GB"/>
        </w:rPr>
        <w:t xml:space="preserve"> | </w:t>
      </w:r>
      <w:proofErr w:type="spellStart"/>
      <w:r w:rsidR="00B14EB1">
        <w:rPr>
          <w:sz w:val="20"/>
          <w:szCs w:val="20"/>
          <w:lang w:val="en-GB"/>
        </w:rPr>
        <w:t>GraphFunctions</w:t>
      </w:r>
      <w:proofErr w:type="spellEnd"/>
      <w:r w:rsidR="00B14EB1">
        <w:rPr>
          <w:sz w:val="20"/>
          <w:szCs w:val="20"/>
          <w:lang w:val="en-GB"/>
        </w:rPr>
        <w:t xml:space="preserve"> | </w:t>
      </w:r>
      <w:proofErr w:type="spellStart"/>
      <w:r w:rsidR="00754DEE">
        <w:rPr>
          <w:sz w:val="20"/>
          <w:szCs w:val="20"/>
          <w:lang w:val="en-GB"/>
        </w:rPr>
        <w:t>TypeCast</w:t>
      </w:r>
      <w:proofErr w:type="spellEnd"/>
      <w:r w:rsidR="0049044A">
        <w:rPr>
          <w:sz w:val="20"/>
          <w:szCs w:val="20"/>
          <w:lang w:val="en-GB"/>
        </w:rPr>
        <w:t xml:space="preserve"> </w:t>
      </w:r>
      <w:r w:rsidR="00754DEE">
        <w:rPr>
          <w:sz w:val="20"/>
          <w:szCs w:val="20"/>
          <w:lang w:val="en-GB"/>
        </w:rPr>
        <w:t xml:space="preserve">| </w:t>
      </w:r>
      <w:r w:rsidR="00381A19">
        <w:rPr>
          <w:sz w:val="20"/>
          <w:szCs w:val="20"/>
          <w:lang w:val="en-GB"/>
        </w:rPr>
        <w:t xml:space="preserve">HTTPFunction | </w:t>
      </w:r>
      <w:proofErr w:type="spellStart"/>
      <w:r w:rsidR="00FB010D">
        <w:rPr>
          <w:sz w:val="20"/>
          <w:szCs w:val="20"/>
          <w:lang w:val="en-GB"/>
        </w:rPr>
        <w:t>VersioningFunction</w:t>
      </w:r>
      <w:proofErr w:type="spellEnd"/>
      <w:r w:rsidR="00FB010D">
        <w:rPr>
          <w:sz w:val="20"/>
          <w:szCs w:val="20"/>
          <w:lang w:val="en-GB"/>
        </w:rPr>
        <w:t xml:space="preserve"> </w:t>
      </w:r>
      <w:r w:rsidR="00831A43">
        <w:rPr>
          <w:sz w:val="20"/>
          <w:szCs w:val="20"/>
          <w:lang w:val="en-GB"/>
        </w:rPr>
        <w:t xml:space="preserve">| </w:t>
      </w:r>
      <w:proofErr w:type="spellStart"/>
      <w:r w:rsidR="00831A43">
        <w:rPr>
          <w:sz w:val="20"/>
          <w:szCs w:val="20"/>
          <w:lang w:val="en-GB"/>
        </w:rPr>
        <w:t>VectorFunctions</w:t>
      </w:r>
      <w:proofErr w:type="spellEnd"/>
      <w:r w:rsidR="00831A43">
        <w:rPr>
          <w:sz w:val="20"/>
          <w:szCs w:val="20"/>
          <w:lang w:val="en-GB"/>
        </w:rPr>
        <w:t xml:space="preserve"> </w:t>
      </w:r>
      <w:r w:rsidR="00FB010D">
        <w:rPr>
          <w:sz w:val="20"/>
          <w:szCs w:val="20"/>
          <w:lang w:val="en-GB"/>
        </w:rPr>
        <w:t xml:space="preserve">| </w:t>
      </w:r>
      <w:proofErr w:type="spellStart"/>
      <w:r w:rsidR="00894D45">
        <w:rPr>
          <w:sz w:val="20"/>
          <w:szCs w:val="20"/>
          <w:lang w:val="en-GB"/>
        </w:rPr>
        <w:t>User</w:t>
      </w:r>
      <w:r>
        <w:rPr>
          <w:sz w:val="20"/>
          <w:szCs w:val="20"/>
          <w:lang w:val="en-GB"/>
        </w:rPr>
        <w:t>Function</w:t>
      </w:r>
      <w:r w:rsidR="00471331">
        <w:rPr>
          <w:sz w:val="20"/>
          <w:szCs w:val="20"/>
          <w:lang w:val="en-GB"/>
        </w:rPr>
        <w:t>Call</w:t>
      </w:r>
      <w:proofErr w:type="spellEnd"/>
      <w:r w:rsidR="008F5C69">
        <w:rPr>
          <w:sz w:val="20"/>
          <w:szCs w:val="20"/>
          <w:lang w:val="en-GB"/>
        </w:rPr>
        <w:t xml:space="preserve"> | </w:t>
      </w:r>
      <w:proofErr w:type="spellStart"/>
      <w:r w:rsidR="008F5C69">
        <w:rPr>
          <w:sz w:val="20"/>
          <w:szCs w:val="20"/>
          <w:lang w:val="en-GB"/>
        </w:rPr>
        <w:t>MethodCall</w:t>
      </w:r>
      <w:proofErr w:type="spellEnd"/>
      <w:r>
        <w:rPr>
          <w:sz w:val="20"/>
          <w:szCs w:val="20"/>
          <w:lang w:val="en-GB"/>
        </w:rPr>
        <w:t xml:space="preserve"> .</w:t>
      </w:r>
    </w:p>
    <w:p w14:paraId="1C8EA6E6" w14:textId="77777777" w:rsidR="00B66DD8" w:rsidRDefault="00B66DD8" w:rsidP="008B65B5">
      <w:pPr>
        <w:spacing w:before="120"/>
        <w:jc w:val="both"/>
        <w:rPr>
          <w:sz w:val="20"/>
          <w:szCs w:val="20"/>
          <w:lang w:val="en-GB"/>
        </w:rPr>
      </w:pPr>
      <w:r>
        <w:rPr>
          <w:sz w:val="20"/>
          <w:szCs w:val="20"/>
          <w:lang w:val="en-GB"/>
        </w:rPr>
        <w:t>All FunctionCalls are considered Scalars unless the returned type is TABLE.</w:t>
      </w:r>
    </w:p>
    <w:p w14:paraId="27A5955B" w14:textId="7E5C0B7B" w:rsidR="008B65B5" w:rsidRDefault="008B65B5" w:rsidP="00DC39C9">
      <w:pPr>
        <w:spacing w:before="120"/>
        <w:jc w:val="both"/>
        <w:rPr>
          <w:sz w:val="20"/>
          <w:szCs w:val="20"/>
          <w:lang w:val="en-GB"/>
        </w:rPr>
      </w:pPr>
      <w:proofErr w:type="spellStart"/>
      <w:r>
        <w:rPr>
          <w:sz w:val="20"/>
          <w:szCs w:val="20"/>
          <w:lang w:val="en-GB"/>
        </w:rPr>
        <w:t>NumericValueFunction</w:t>
      </w:r>
      <w:proofErr w:type="spellEnd"/>
      <w:r w:rsidR="00237E41">
        <w:rPr>
          <w:sz w:val="20"/>
          <w:szCs w:val="20"/>
          <w:lang w:val="en-GB"/>
        </w:rPr>
        <w:fldChar w:fldCharType="begin"/>
      </w:r>
      <w:r w:rsidR="00F05019">
        <w:instrText xml:space="preserve"> XE "</w:instrText>
      </w:r>
      <w:r w:rsidR="00F05019">
        <w:rPr>
          <w:sz w:val="20"/>
          <w:szCs w:val="20"/>
          <w:lang w:val="en-GB"/>
        </w:rPr>
        <w:instrText>NumericValueFunction</w:instrText>
      </w:r>
      <w:r w:rsidR="00F05019">
        <w:instrText xml:space="preserve">" </w:instrText>
      </w:r>
      <w:r w:rsidR="00237E41">
        <w:rPr>
          <w:sz w:val="20"/>
          <w:szCs w:val="20"/>
          <w:lang w:val="en-GB"/>
        </w:rPr>
        <w:fldChar w:fldCharType="end"/>
      </w:r>
      <w:r>
        <w:rPr>
          <w:sz w:val="20"/>
          <w:szCs w:val="20"/>
          <w:lang w:val="en-GB"/>
        </w:rPr>
        <w:t xml:space="preserve"> = </w:t>
      </w:r>
      <w:proofErr w:type="spellStart"/>
      <w:r w:rsidR="00894D45">
        <w:rPr>
          <w:sz w:val="20"/>
          <w:szCs w:val="20"/>
          <w:lang w:val="en-GB"/>
        </w:rPr>
        <w:t>AbsoluteValue</w:t>
      </w:r>
      <w:proofErr w:type="spellEnd"/>
      <w:r w:rsidR="005E75E4">
        <w:rPr>
          <w:sz w:val="20"/>
          <w:szCs w:val="20"/>
          <w:lang w:val="en-GB"/>
        </w:rPr>
        <w:t xml:space="preserve"> | </w:t>
      </w:r>
      <w:proofErr w:type="spellStart"/>
      <w:r w:rsidR="008351EF">
        <w:rPr>
          <w:sz w:val="20"/>
          <w:szCs w:val="20"/>
          <w:lang w:val="en-GB"/>
        </w:rPr>
        <w:t>Avg</w:t>
      </w:r>
      <w:proofErr w:type="spellEnd"/>
      <w:r w:rsidR="00655B8A">
        <w:rPr>
          <w:sz w:val="20"/>
          <w:szCs w:val="20"/>
          <w:lang w:val="en-GB"/>
        </w:rPr>
        <w:t xml:space="preserve"> | </w:t>
      </w:r>
      <w:r w:rsidR="00DC39C9">
        <w:rPr>
          <w:sz w:val="20"/>
          <w:szCs w:val="20"/>
          <w:lang w:val="en-GB"/>
        </w:rPr>
        <w:t>Ceiling</w:t>
      </w:r>
      <w:r w:rsidR="00894D45">
        <w:rPr>
          <w:sz w:val="20"/>
          <w:szCs w:val="20"/>
          <w:lang w:val="en-GB"/>
        </w:rPr>
        <w:t xml:space="preserve"> | Coalesce</w:t>
      </w:r>
      <w:r w:rsidR="005E75E4">
        <w:rPr>
          <w:sz w:val="20"/>
          <w:szCs w:val="20"/>
          <w:lang w:val="en-GB"/>
        </w:rPr>
        <w:t xml:space="preserve"> | Count</w:t>
      </w:r>
      <w:r w:rsidR="00894D45">
        <w:rPr>
          <w:sz w:val="20"/>
          <w:szCs w:val="20"/>
          <w:lang w:val="en-GB"/>
        </w:rPr>
        <w:t xml:space="preserve"> | Exponential | </w:t>
      </w:r>
      <w:r>
        <w:rPr>
          <w:sz w:val="20"/>
          <w:szCs w:val="20"/>
          <w:lang w:val="en-GB"/>
        </w:rPr>
        <w:t xml:space="preserve">Extract | </w:t>
      </w:r>
      <w:r w:rsidR="00894D45">
        <w:rPr>
          <w:sz w:val="20"/>
          <w:szCs w:val="20"/>
          <w:lang w:val="en-GB"/>
        </w:rPr>
        <w:t xml:space="preserve">Floor | </w:t>
      </w:r>
      <w:r w:rsidR="007A3168">
        <w:rPr>
          <w:sz w:val="20"/>
          <w:szCs w:val="20"/>
          <w:lang w:val="en-GB"/>
        </w:rPr>
        <w:t xml:space="preserve">Grouping | </w:t>
      </w:r>
      <w:r w:rsidR="00F32335">
        <w:rPr>
          <w:sz w:val="20"/>
          <w:szCs w:val="20"/>
          <w:lang w:val="en-GB"/>
        </w:rPr>
        <w:t xml:space="preserve">Last | </w:t>
      </w:r>
      <w:proofErr w:type="spellStart"/>
      <w:r>
        <w:rPr>
          <w:sz w:val="20"/>
          <w:szCs w:val="20"/>
          <w:lang w:val="en-GB"/>
        </w:rPr>
        <w:t>LengthExpression</w:t>
      </w:r>
      <w:proofErr w:type="spellEnd"/>
      <w:r>
        <w:rPr>
          <w:sz w:val="20"/>
          <w:szCs w:val="20"/>
          <w:lang w:val="en-GB"/>
        </w:rPr>
        <w:t xml:space="preserve"> | </w:t>
      </w:r>
      <w:r w:rsidR="005E75E4">
        <w:rPr>
          <w:sz w:val="20"/>
          <w:szCs w:val="20"/>
          <w:lang w:val="en-GB"/>
        </w:rPr>
        <w:t xml:space="preserve">Maximum | Minimum | </w:t>
      </w:r>
      <w:r>
        <w:rPr>
          <w:sz w:val="20"/>
          <w:szCs w:val="20"/>
          <w:lang w:val="en-GB"/>
        </w:rPr>
        <w:t xml:space="preserve">Modulus | </w:t>
      </w:r>
      <w:proofErr w:type="spellStart"/>
      <w:r>
        <w:rPr>
          <w:sz w:val="20"/>
          <w:szCs w:val="20"/>
          <w:lang w:val="en-GB"/>
        </w:rPr>
        <w:t>NaturalLogarithm</w:t>
      </w:r>
      <w:proofErr w:type="spellEnd"/>
      <w:r>
        <w:rPr>
          <w:sz w:val="20"/>
          <w:szCs w:val="20"/>
          <w:lang w:val="en-GB"/>
        </w:rPr>
        <w:t xml:space="preserve"> | </w:t>
      </w:r>
      <w:r w:rsidR="00F32335">
        <w:rPr>
          <w:sz w:val="20"/>
          <w:szCs w:val="20"/>
          <w:lang w:val="en-GB"/>
        </w:rPr>
        <w:t xml:space="preserve">Next | </w:t>
      </w:r>
      <w:proofErr w:type="spellStart"/>
      <w:r w:rsidR="00894D45">
        <w:rPr>
          <w:sz w:val="20"/>
          <w:szCs w:val="20"/>
          <w:lang w:val="en-GB"/>
        </w:rPr>
        <w:t>Nullif</w:t>
      </w:r>
      <w:proofErr w:type="spellEnd"/>
      <w:r w:rsidR="00894D45">
        <w:rPr>
          <w:sz w:val="20"/>
          <w:szCs w:val="20"/>
          <w:lang w:val="en-GB"/>
        </w:rPr>
        <w:t xml:space="preserve"> | Position |</w:t>
      </w:r>
      <w:r w:rsidR="00B47E78">
        <w:rPr>
          <w:sz w:val="20"/>
          <w:szCs w:val="20"/>
          <w:lang w:val="en-GB"/>
        </w:rPr>
        <w:t xml:space="preserve"> </w:t>
      </w:r>
      <w:proofErr w:type="spellStart"/>
      <w:r>
        <w:rPr>
          <w:sz w:val="20"/>
          <w:szCs w:val="20"/>
          <w:lang w:val="en-GB"/>
        </w:rPr>
        <w:t>PowerFunction</w:t>
      </w:r>
      <w:proofErr w:type="spellEnd"/>
      <w:r>
        <w:rPr>
          <w:sz w:val="20"/>
          <w:szCs w:val="20"/>
          <w:lang w:val="en-GB"/>
        </w:rPr>
        <w:t xml:space="preserve"> </w:t>
      </w:r>
      <w:r w:rsidR="007E2D65">
        <w:rPr>
          <w:sz w:val="20"/>
          <w:szCs w:val="20"/>
          <w:lang w:val="en-GB"/>
        </w:rPr>
        <w:t xml:space="preserve">| </w:t>
      </w:r>
      <w:proofErr w:type="spellStart"/>
      <w:r w:rsidR="00C006D5">
        <w:rPr>
          <w:sz w:val="20"/>
          <w:szCs w:val="20"/>
          <w:lang w:val="en-GB"/>
        </w:rPr>
        <w:t>RowNumber</w:t>
      </w:r>
      <w:proofErr w:type="spellEnd"/>
      <w:r w:rsidR="003F18AE">
        <w:rPr>
          <w:sz w:val="20"/>
          <w:szCs w:val="20"/>
          <w:lang w:val="en-GB"/>
        </w:rPr>
        <w:t xml:space="preserve"> | Schema</w:t>
      </w:r>
      <w:r w:rsidR="007A3168">
        <w:rPr>
          <w:sz w:val="20"/>
          <w:szCs w:val="20"/>
          <w:lang w:val="en-GB"/>
        </w:rPr>
        <w:t xml:space="preserve"> | </w:t>
      </w:r>
      <w:proofErr w:type="spellStart"/>
      <w:r>
        <w:rPr>
          <w:sz w:val="20"/>
          <w:szCs w:val="20"/>
          <w:lang w:val="en-GB"/>
        </w:rPr>
        <w:t>SquareRoot</w:t>
      </w:r>
      <w:proofErr w:type="spellEnd"/>
      <w:r>
        <w:rPr>
          <w:sz w:val="20"/>
          <w:szCs w:val="20"/>
          <w:lang w:val="en-GB"/>
        </w:rPr>
        <w:t xml:space="preserve"> </w:t>
      </w:r>
      <w:r w:rsidR="005E75E4">
        <w:rPr>
          <w:sz w:val="20"/>
          <w:szCs w:val="20"/>
          <w:lang w:val="en-GB"/>
        </w:rPr>
        <w:t>| Sum</w:t>
      </w:r>
      <w:r w:rsidR="004534C1">
        <w:rPr>
          <w:sz w:val="20"/>
          <w:szCs w:val="20"/>
          <w:lang w:val="en-GB"/>
        </w:rPr>
        <w:t xml:space="preserve"> </w:t>
      </w:r>
      <w:r>
        <w:rPr>
          <w:sz w:val="20"/>
          <w:szCs w:val="20"/>
          <w:lang w:val="en-GB"/>
        </w:rPr>
        <w:t>.</w:t>
      </w:r>
    </w:p>
    <w:p w14:paraId="165F88B2" w14:textId="16E34F60" w:rsidR="0049044A" w:rsidRDefault="0049044A" w:rsidP="0049044A">
      <w:pPr>
        <w:spacing w:before="120"/>
        <w:jc w:val="both"/>
        <w:rPr>
          <w:sz w:val="20"/>
          <w:szCs w:val="20"/>
          <w:lang w:val="en-GB"/>
        </w:rPr>
      </w:pPr>
      <w:proofErr w:type="spellStart"/>
      <w:r>
        <w:rPr>
          <w:sz w:val="20"/>
          <w:szCs w:val="20"/>
          <w:lang w:val="en-GB"/>
        </w:rPr>
        <w:t>AbsoluteValue</w:t>
      </w:r>
      <w:proofErr w:type="spellEnd"/>
      <w:r w:rsidR="00237E41">
        <w:rPr>
          <w:sz w:val="20"/>
          <w:szCs w:val="20"/>
          <w:lang w:val="en-GB"/>
        </w:rPr>
        <w:fldChar w:fldCharType="begin"/>
      </w:r>
      <w:r w:rsidR="00F05019">
        <w:instrText xml:space="preserve"> XE "</w:instrText>
      </w:r>
      <w:r w:rsidR="00F05019" w:rsidRPr="00ED33AB">
        <w:rPr>
          <w:sz w:val="20"/>
          <w:szCs w:val="20"/>
          <w:lang w:val="en-GB"/>
        </w:rPr>
        <w:instrText>AbsoluteValue</w:instrText>
      </w:r>
      <w:r w:rsidR="00F05019">
        <w:instrText xml:space="preserve">" </w:instrText>
      </w:r>
      <w:r w:rsidR="00237E41">
        <w:rPr>
          <w:sz w:val="20"/>
          <w:szCs w:val="20"/>
          <w:lang w:val="en-GB"/>
        </w:rPr>
        <w:fldChar w:fldCharType="end"/>
      </w:r>
      <w:r>
        <w:rPr>
          <w:sz w:val="20"/>
          <w:szCs w:val="20"/>
          <w:lang w:val="en-GB"/>
        </w:rPr>
        <w:t xml:space="preserve"> = </w:t>
      </w:r>
      <w:r w:rsidRPr="00D24824">
        <w:rPr>
          <w:rFonts w:ascii="Arial Unicode MS" w:eastAsia="Arial Unicode MS" w:hAnsi="Arial Unicode MS" w:cs="Arial Unicode MS"/>
          <w:sz w:val="20"/>
          <w:szCs w:val="20"/>
          <w:lang w:val="en-GB"/>
        </w:rPr>
        <w:t>ABS</w:t>
      </w:r>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r w:rsidR="00B66DD8">
        <w:rPr>
          <w:sz w:val="20"/>
          <w:szCs w:val="20"/>
          <w:lang w:val="en-GB"/>
        </w:rPr>
        <w:t>Scalar</w:t>
      </w:r>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p>
    <w:p w14:paraId="6A0BD6D3" w14:textId="2FC5D2DF" w:rsidR="005E75E4" w:rsidRDefault="005E75E4" w:rsidP="0049044A">
      <w:pPr>
        <w:spacing w:before="120"/>
        <w:jc w:val="both"/>
        <w:rPr>
          <w:sz w:val="20"/>
          <w:szCs w:val="20"/>
          <w:lang w:val="en-GB"/>
        </w:rPr>
      </w:pPr>
      <w:proofErr w:type="spellStart"/>
      <w:r>
        <w:rPr>
          <w:sz w:val="20"/>
          <w:szCs w:val="20"/>
          <w:lang w:val="en-GB"/>
        </w:rPr>
        <w:t>Av</w:t>
      </w:r>
      <w:r w:rsidR="008351EF">
        <w:rPr>
          <w:sz w:val="20"/>
          <w:szCs w:val="20"/>
          <w:lang w:val="en-GB"/>
        </w:rPr>
        <w:t>g</w:t>
      </w:r>
      <w:proofErr w:type="spellEnd"/>
      <w:r w:rsidR="00237E41">
        <w:rPr>
          <w:sz w:val="20"/>
          <w:szCs w:val="20"/>
          <w:lang w:val="en-GB"/>
        </w:rPr>
        <w:fldChar w:fldCharType="begin"/>
      </w:r>
      <w:r w:rsidR="008351EF">
        <w:instrText xml:space="preserve"> XE "</w:instrText>
      </w:r>
      <w:r w:rsidR="008351EF" w:rsidRPr="00FD78B1">
        <w:rPr>
          <w:sz w:val="20"/>
          <w:szCs w:val="20"/>
          <w:lang w:val="en-GB"/>
        </w:rPr>
        <w:instrText>Avg</w:instrText>
      </w:r>
      <w:r w:rsidR="008351EF">
        <w:instrText xml:space="preserve">" </w:instrText>
      </w:r>
      <w:r w:rsidR="00237E41">
        <w:rPr>
          <w:sz w:val="20"/>
          <w:szCs w:val="20"/>
          <w:lang w:val="en-GB"/>
        </w:rPr>
        <w:fldChar w:fldCharType="end"/>
      </w:r>
      <w:r>
        <w:rPr>
          <w:sz w:val="20"/>
          <w:szCs w:val="20"/>
          <w:lang w:val="en-GB"/>
        </w:rPr>
        <w:t xml:space="preserve"> = </w:t>
      </w:r>
      <w:r w:rsidRPr="00D24824">
        <w:rPr>
          <w:rFonts w:ascii="Arial Unicode MS" w:eastAsia="Arial Unicode MS" w:hAnsi="Arial Unicode MS" w:cs="Arial Unicode MS"/>
          <w:sz w:val="20"/>
          <w:szCs w:val="20"/>
          <w:lang w:val="en-GB"/>
        </w:rPr>
        <w:t>A</w:t>
      </w:r>
      <w:r w:rsidR="008351EF" w:rsidRPr="00D24824">
        <w:rPr>
          <w:rFonts w:ascii="Arial Unicode MS" w:eastAsia="Arial Unicode MS" w:hAnsi="Arial Unicode MS" w:cs="Arial Unicode MS"/>
          <w:sz w:val="20"/>
          <w:szCs w:val="20"/>
          <w:lang w:val="en-GB"/>
        </w:rPr>
        <w:t>VG</w:t>
      </w:r>
      <w:r>
        <w:rPr>
          <w:sz w:val="20"/>
          <w:szCs w:val="20"/>
          <w:lang w:val="en-GB"/>
        </w:rPr>
        <w:t xml:space="preserve"> </w:t>
      </w:r>
      <w:r w:rsidR="00B7164C">
        <w:rPr>
          <w:sz w:val="20"/>
          <w:szCs w:val="20"/>
          <w:lang w:val="en-GB"/>
        </w:rPr>
        <w:t>'</w:t>
      </w:r>
      <w:r w:rsidR="003062D2">
        <w:rPr>
          <w:sz w:val="20"/>
          <w:szCs w:val="20"/>
          <w:lang w:val="en-GB"/>
        </w:rPr>
        <w:t>(</w:t>
      </w:r>
      <w:r w:rsidR="00B7164C">
        <w:rPr>
          <w:sz w:val="20"/>
          <w:szCs w:val="20"/>
          <w:lang w:val="en-GB"/>
        </w:rPr>
        <w:t>'</w:t>
      </w:r>
      <w:r w:rsidR="003062D2">
        <w:rPr>
          <w:sz w:val="20"/>
          <w:szCs w:val="20"/>
          <w:lang w:val="en-GB"/>
        </w:rPr>
        <w:t xml:space="preserve"> [</w:t>
      </w:r>
      <w:r w:rsidR="003062D2" w:rsidRPr="00D24824">
        <w:rPr>
          <w:rFonts w:ascii="Arial Unicode MS" w:eastAsia="Arial Unicode MS" w:hAnsi="Arial Unicode MS" w:cs="Arial Unicode MS"/>
          <w:sz w:val="20"/>
          <w:szCs w:val="20"/>
          <w:lang w:val="en-GB"/>
        </w:rPr>
        <w:t>DISTINCT</w:t>
      </w:r>
      <w:r w:rsidR="003062D2">
        <w:rPr>
          <w:sz w:val="20"/>
          <w:szCs w:val="20"/>
          <w:lang w:val="en-GB"/>
        </w:rPr>
        <w:t>|</w:t>
      </w:r>
      <w:r w:rsidR="003062D2" w:rsidRPr="00D24824">
        <w:rPr>
          <w:rFonts w:ascii="Arial Unicode MS" w:eastAsia="Arial Unicode MS" w:hAnsi="Arial Unicode MS" w:cs="Arial Unicode MS"/>
          <w:sz w:val="20"/>
          <w:szCs w:val="20"/>
          <w:lang w:val="en-GB"/>
        </w:rPr>
        <w:t>ALL</w:t>
      </w:r>
      <w:r w:rsidR="003062D2">
        <w:rPr>
          <w:sz w:val="20"/>
          <w:szCs w:val="20"/>
          <w:lang w:val="en-GB"/>
        </w:rPr>
        <w:t xml:space="preserve">] </w:t>
      </w:r>
      <w:r w:rsidR="00B66DD8">
        <w:rPr>
          <w:sz w:val="20"/>
          <w:szCs w:val="20"/>
          <w:lang w:val="en-GB"/>
        </w:rPr>
        <w:t>Scalar</w:t>
      </w:r>
      <w:r w:rsidR="003062D2">
        <w:rPr>
          <w:sz w:val="20"/>
          <w:szCs w:val="20"/>
          <w:lang w:val="en-GB"/>
        </w:rPr>
        <w:t xml:space="preserve">) </w:t>
      </w:r>
      <w:r w:rsidR="00B7164C">
        <w:rPr>
          <w:sz w:val="20"/>
          <w:szCs w:val="20"/>
          <w:lang w:val="en-GB"/>
        </w:rPr>
        <w:t>'</w:t>
      </w:r>
      <w:r w:rsidR="003062D2">
        <w:rPr>
          <w:sz w:val="20"/>
          <w:szCs w:val="20"/>
          <w:lang w:val="en-GB"/>
        </w:rPr>
        <w:t>)</w:t>
      </w:r>
      <w:r w:rsidR="00B7164C">
        <w:rPr>
          <w:sz w:val="20"/>
          <w:szCs w:val="20"/>
          <w:lang w:val="en-GB"/>
        </w:rPr>
        <w:t>'</w:t>
      </w:r>
      <w:r w:rsidR="00A61517">
        <w:rPr>
          <w:sz w:val="20"/>
          <w:szCs w:val="20"/>
          <w:lang w:val="en-GB"/>
        </w:rPr>
        <w:t xml:space="preserve"> </w:t>
      </w:r>
      <w:proofErr w:type="spellStart"/>
      <w:r w:rsidR="00A61517">
        <w:rPr>
          <w:sz w:val="20"/>
          <w:szCs w:val="20"/>
          <w:lang w:val="en-GB"/>
        </w:rPr>
        <w:t>FuncOpt</w:t>
      </w:r>
      <w:proofErr w:type="spellEnd"/>
      <w:r w:rsidR="00A61517">
        <w:rPr>
          <w:sz w:val="20"/>
          <w:szCs w:val="20"/>
          <w:lang w:val="en-GB"/>
        </w:rPr>
        <w:t xml:space="preserve"> </w:t>
      </w:r>
      <w:r>
        <w:rPr>
          <w:sz w:val="20"/>
          <w:szCs w:val="20"/>
          <w:lang w:val="en-GB"/>
        </w:rPr>
        <w:t>.</w:t>
      </w:r>
    </w:p>
    <w:p w14:paraId="539775A3" w14:textId="5D9D6204" w:rsidR="00DD7D4A" w:rsidRDefault="00DD7D4A" w:rsidP="0049044A">
      <w:pPr>
        <w:spacing w:before="120"/>
        <w:jc w:val="both"/>
        <w:rPr>
          <w:sz w:val="20"/>
          <w:szCs w:val="20"/>
          <w:lang w:val="en-GB"/>
        </w:rPr>
      </w:pPr>
      <w:r>
        <w:rPr>
          <w:sz w:val="20"/>
          <w:szCs w:val="20"/>
          <w:lang w:val="en-GB"/>
        </w:rPr>
        <w:t>ALL is the default.</w:t>
      </w:r>
    </w:p>
    <w:p w14:paraId="633D4566" w14:textId="29BD5034" w:rsidR="007E60FE" w:rsidRDefault="007E60FE" w:rsidP="007E60FE">
      <w:pPr>
        <w:spacing w:before="120"/>
        <w:jc w:val="both"/>
        <w:rPr>
          <w:sz w:val="20"/>
          <w:szCs w:val="20"/>
          <w:lang w:val="en-GB"/>
        </w:rPr>
      </w:pPr>
      <w:r>
        <w:rPr>
          <w:sz w:val="20"/>
          <w:szCs w:val="20"/>
          <w:lang w:val="en-GB"/>
        </w:rPr>
        <w:t>Ceiling</w:t>
      </w:r>
      <w:r w:rsidR="00237E41">
        <w:rPr>
          <w:sz w:val="20"/>
          <w:szCs w:val="20"/>
          <w:lang w:val="en-GB"/>
        </w:rPr>
        <w:fldChar w:fldCharType="begin"/>
      </w:r>
      <w:r w:rsidR="00F05019">
        <w:instrText xml:space="preserve"> XE "</w:instrText>
      </w:r>
      <w:r w:rsidR="00F05019" w:rsidRPr="00ED33AB">
        <w:rPr>
          <w:sz w:val="20"/>
          <w:szCs w:val="20"/>
          <w:lang w:val="en-GB"/>
        </w:rPr>
        <w:instrText>Ceiling</w:instrText>
      </w:r>
      <w:r w:rsidR="00F05019">
        <w:instrText xml:space="preserve">" </w:instrText>
      </w:r>
      <w:r w:rsidR="00237E41">
        <w:rPr>
          <w:sz w:val="20"/>
          <w:szCs w:val="20"/>
          <w:lang w:val="en-GB"/>
        </w:rPr>
        <w:fldChar w:fldCharType="end"/>
      </w:r>
      <w:r>
        <w:rPr>
          <w:sz w:val="20"/>
          <w:szCs w:val="20"/>
          <w:lang w:val="en-GB"/>
        </w:rPr>
        <w:t xml:space="preserve"> = (</w:t>
      </w:r>
      <w:r w:rsidRPr="00D24824">
        <w:rPr>
          <w:rFonts w:ascii="Arial Unicode MS" w:eastAsia="Arial Unicode MS" w:hAnsi="Arial Unicode MS" w:cs="Arial Unicode MS"/>
          <w:sz w:val="20"/>
          <w:szCs w:val="20"/>
          <w:lang w:val="en-GB"/>
        </w:rPr>
        <w:t>CEIL</w:t>
      </w:r>
      <w:r>
        <w:rPr>
          <w:sz w:val="20"/>
          <w:szCs w:val="20"/>
          <w:lang w:val="en-GB"/>
        </w:rPr>
        <w:t>|</w:t>
      </w:r>
      <w:r w:rsidRPr="00D24824">
        <w:rPr>
          <w:rFonts w:ascii="Arial Unicode MS" w:eastAsia="Arial Unicode MS" w:hAnsi="Arial Unicode MS" w:cs="Arial Unicode MS"/>
          <w:sz w:val="20"/>
          <w:szCs w:val="20"/>
          <w:lang w:val="en-GB"/>
        </w:rPr>
        <w:t>CEILING</w:t>
      </w:r>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r w:rsidR="00B66DD8">
        <w:rPr>
          <w:sz w:val="20"/>
          <w:szCs w:val="20"/>
          <w:lang w:val="en-GB"/>
        </w:rPr>
        <w:t>Scalar</w:t>
      </w:r>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p>
    <w:p w14:paraId="3EA93CB6" w14:textId="001168A7" w:rsidR="003B3B8F" w:rsidRDefault="0049044A" w:rsidP="0049044A">
      <w:pPr>
        <w:spacing w:before="120"/>
        <w:jc w:val="both"/>
        <w:rPr>
          <w:sz w:val="20"/>
          <w:szCs w:val="20"/>
        </w:rPr>
      </w:pPr>
      <w:r w:rsidRPr="000338DB">
        <w:rPr>
          <w:sz w:val="20"/>
          <w:szCs w:val="20"/>
        </w:rPr>
        <w:t>Coalesce</w:t>
      </w:r>
      <w:r w:rsidR="00237E41">
        <w:rPr>
          <w:sz w:val="20"/>
          <w:szCs w:val="20"/>
          <w:lang w:val="en-GB"/>
        </w:rPr>
        <w:fldChar w:fldCharType="begin"/>
      </w:r>
      <w:r w:rsidR="00F05019" w:rsidRPr="000338DB">
        <w:instrText xml:space="preserve"> XE "</w:instrText>
      </w:r>
      <w:r w:rsidR="00F05019" w:rsidRPr="000338DB">
        <w:rPr>
          <w:sz w:val="20"/>
          <w:szCs w:val="20"/>
        </w:rPr>
        <w:instrText>Coalesce</w:instrText>
      </w:r>
      <w:r w:rsidR="00F05019" w:rsidRPr="000338DB">
        <w:instrText xml:space="preserve">" </w:instrText>
      </w:r>
      <w:r w:rsidR="00237E41">
        <w:rPr>
          <w:sz w:val="20"/>
          <w:szCs w:val="20"/>
          <w:lang w:val="en-GB"/>
        </w:rPr>
        <w:fldChar w:fldCharType="end"/>
      </w:r>
      <w:r w:rsidRPr="000338DB">
        <w:rPr>
          <w:sz w:val="20"/>
          <w:szCs w:val="20"/>
        </w:rPr>
        <w:t xml:space="preserve"> = </w:t>
      </w:r>
      <w:r w:rsidRPr="00D24824">
        <w:rPr>
          <w:rFonts w:ascii="Arial Unicode MS" w:eastAsia="Arial Unicode MS" w:hAnsi="Arial Unicode MS" w:cs="Arial Unicode MS"/>
          <w:sz w:val="20"/>
          <w:szCs w:val="20"/>
        </w:rPr>
        <w:t>COALESCE</w:t>
      </w:r>
      <w:r w:rsidRPr="000338DB">
        <w:rPr>
          <w:sz w:val="20"/>
          <w:szCs w:val="20"/>
        </w:rPr>
        <w:t xml:space="preserve"> </w:t>
      </w:r>
      <w:r w:rsidR="00B7164C">
        <w:rPr>
          <w:sz w:val="20"/>
          <w:szCs w:val="20"/>
        </w:rPr>
        <w:t>'</w:t>
      </w:r>
      <w:r w:rsidRPr="000338DB">
        <w:rPr>
          <w:sz w:val="20"/>
          <w:szCs w:val="20"/>
        </w:rPr>
        <w:t>(</w:t>
      </w:r>
      <w:r w:rsidR="00B7164C">
        <w:rPr>
          <w:sz w:val="20"/>
          <w:szCs w:val="20"/>
        </w:rPr>
        <w:t>'</w:t>
      </w:r>
      <w:r w:rsidRPr="000338DB">
        <w:rPr>
          <w:sz w:val="20"/>
          <w:szCs w:val="20"/>
        </w:rPr>
        <w:t xml:space="preserve"> </w:t>
      </w:r>
      <w:proofErr w:type="gramStart"/>
      <w:r w:rsidR="00B66DD8">
        <w:rPr>
          <w:sz w:val="20"/>
          <w:szCs w:val="20"/>
        </w:rPr>
        <w:t>Scalar</w:t>
      </w:r>
      <w:r w:rsidRPr="000338DB">
        <w:rPr>
          <w:sz w:val="20"/>
          <w:szCs w:val="20"/>
        </w:rPr>
        <w:t xml:space="preserve"> {</w:t>
      </w:r>
      <w:r w:rsidR="00B7164C">
        <w:rPr>
          <w:sz w:val="20"/>
          <w:szCs w:val="20"/>
        </w:rPr>
        <w:t>'</w:t>
      </w:r>
      <w:proofErr w:type="gramEnd"/>
      <w:r w:rsidRPr="000338DB">
        <w:rPr>
          <w:sz w:val="20"/>
          <w:szCs w:val="20"/>
        </w:rPr>
        <w:t>,</w:t>
      </w:r>
      <w:r w:rsidR="00B7164C">
        <w:rPr>
          <w:sz w:val="20"/>
          <w:szCs w:val="20"/>
        </w:rPr>
        <w:t>'</w:t>
      </w:r>
      <w:r w:rsidRPr="000338DB">
        <w:rPr>
          <w:sz w:val="20"/>
          <w:szCs w:val="20"/>
        </w:rPr>
        <w:t xml:space="preserve"> </w:t>
      </w:r>
      <w:proofErr w:type="gramStart"/>
      <w:r w:rsidR="00B66DD8">
        <w:rPr>
          <w:sz w:val="20"/>
          <w:szCs w:val="20"/>
        </w:rPr>
        <w:t>Scalar</w:t>
      </w:r>
      <w:r w:rsidRPr="000338DB">
        <w:rPr>
          <w:sz w:val="20"/>
          <w:szCs w:val="20"/>
        </w:rPr>
        <w:t xml:space="preserve"> }</w:t>
      </w:r>
      <w:proofErr w:type="gramEnd"/>
      <w:r w:rsidRPr="000338DB">
        <w:rPr>
          <w:sz w:val="20"/>
          <w:szCs w:val="20"/>
        </w:rPr>
        <w:t xml:space="preserve"> </w:t>
      </w:r>
      <w:r w:rsidR="00B7164C">
        <w:rPr>
          <w:sz w:val="20"/>
          <w:szCs w:val="20"/>
        </w:rPr>
        <w:t>'</w:t>
      </w:r>
      <w:r w:rsidRPr="000338DB">
        <w:rPr>
          <w:sz w:val="20"/>
          <w:szCs w:val="20"/>
        </w:rPr>
        <w:t>)</w:t>
      </w:r>
      <w:proofErr w:type="gramStart"/>
      <w:r w:rsidR="00B7164C">
        <w:rPr>
          <w:sz w:val="20"/>
          <w:szCs w:val="20"/>
        </w:rPr>
        <w:t>'</w:t>
      </w:r>
      <w:r w:rsidR="003B3B8F">
        <w:rPr>
          <w:sz w:val="20"/>
          <w:szCs w:val="20"/>
        </w:rPr>
        <w:t xml:space="preserve"> .</w:t>
      </w:r>
      <w:proofErr w:type="gramEnd"/>
    </w:p>
    <w:p w14:paraId="409C57B6" w14:textId="788BF245" w:rsidR="003062D2" w:rsidRPr="008811AB" w:rsidRDefault="005E75E4" w:rsidP="0049044A">
      <w:pPr>
        <w:spacing w:before="120"/>
        <w:jc w:val="both"/>
        <w:rPr>
          <w:sz w:val="20"/>
          <w:szCs w:val="20"/>
        </w:rPr>
      </w:pPr>
      <w:r>
        <w:rPr>
          <w:sz w:val="20"/>
          <w:szCs w:val="20"/>
          <w:lang w:val="en-GB"/>
        </w:rPr>
        <w:t>Count</w:t>
      </w:r>
      <w:r w:rsidR="00237E41">
        <w:rPr>
          <w:sz w:val="20"/>
          <w:szCs w:val="20"/>
          <w:lang w:val="en-GB"/>
        </w:rPr>
        <w:fldChar w:fldCharType="begin"/>
      </w:r>
      <w:r w:rsidR="008351EF">
        <w:instrText xml:space="preserve"> XE "</w:instrText>
      </w:r>
      <w:r w:rsidR="008351EF" w:rsidRPr="00FD78B1">
        <w:rPr>
          <w:sz w:val="20"/>
          <w:szCs w:val="20"/>
          <w:lang w:val="en-GB"/>
        </w:rPr>
        <w:instrText>Count</w:instrText>
      </w:r>
      <w:r w:rsidR="008351EF">
        <w:instrText xml:space="preserve">" </w:instrText>
      </w:r>
      <w:r w:rsidR="00237E41">
        <w:rPr>
          <w:sz w:val="20"/>
          <w:szCs w:val="20"/>
          <w:lang w:val="en-GB"/>
        </w:rPr>
        <w:fldChar w:fldCharType="end"/>
      </w:r>
      <w:r w:rsidR="003062D2">
        <w:rPr>
          <w:sz w:val="20"/>
          <w:szCs w:val="20"/>
          <w:lang w:val="en-GB"/>
        </w:rPr>
        <w:t xml:space="preserve"> = </w:t>
      </w:r>
      <w:r w:rsidR="003062D2" w:rsidRPr="00D24824">
        <w:rPr>
          <w:rFonts w:ascii="Arial Unicode MS" w:eastAsia="Arial Unicode MS" w:hAnsi="Arial Unicode MS" w:cs="Arial Unicode MS"/>
          <w:sz w:val="20"/>
          <w:szCs w:val="20"/>
          <w:lang w:val="en-GB"/>
        </w:rPr>
        <w:t>COUNT</w:t>
      </w:r>
      <w:r w:rsidR="003062D2">
        <w:rPr>
          <w:sz w:val="20"/>
          <w:szCs w:val="20"/>
          <w:lang w:val="en-GB"/>
        </w:rPr>
        <w:t xml:space="preserve"> </w:t>
      </w:r>
      <w:r w:rsidR="00B7164C">
        <w:rPr>
          <w:sz w:val="20"/>
          <w:szCs w:val="20"/>
          <w:lang w:val="en-GB"/>
        </w:rPr>
        <w:t>'</w:t>
      </w:r>
      <w:r w:rsidR="003062D2">
        <w:rPr>
          <w:sz w:val="20"/>
          <w:szCs w:val="20"/>
          <w:lang w:val="en-GB"/>
        </w:rPr>
        <w:t>(</w:t>
      </w:r>
      <w:r w:rsidR="00B7164C">
        <w:rPr>
          <w:sz w:val="20"/>
          <w:szCs w:val="20"/>
          <w:lang w:val="en-GB"/>
        </w:rPr>
        <w:t>'</w:t>
      </w:r>
      <w:r w:rsidR="006137C9">
        <w:rPr>
          <w:sz w:val="20"/>
          <w:szCs w:val="20"/>
          <w:lang w:val="en-GB"/>
        </w:rPr>
        <w:t xml:space="preserve"> </w:t>
      </w:r>
      <w:r w:rsidR="00B7164C">
        <w:rPr>
          <w:sz w:val="20"/>
          <w:szCs w:val="20"/>
          <w:lang w:val="en-GB"/>
        </w:rPr>
        <w:t>'</w:t>
      </w:r>
      <w:r w:rsidR="006137C9">
        <w:rPr>
          <w:sz w:val="20"/>
          <w:szCs w:val="20"/>
          <w:lang w:val="en-GB"/>
        </w:rPr>
        <w:t>*</w:t>
      </w:r>
      <w:r w:rsidR="00B7164C">
        <w:rPr>
          <w:sz w:val="20"/>
          <w:szCs w:val="20"/>
          <w:lang w:val="en-GB"/>
        </w:rPr>
        <w:t>'</w:t>
      </w:r>
      <w:r w:rsidR="003062D2">
        <w:rPr>
          <w:sz w:val="20"/>
          <w:szCs w:val="20"/>
          <w:lang w:val="en-GB"/>
        </w:rPr>
        <w:t xml:space="preserve"> </w:t>
      </w:r>
      <w:r w:rsidR="00B7164C">
        <w:rPr>
          <w:sz w:val="20"/>
          <w:szCs w:val="20"/>
          <w:lang w:val="en-GB"/>
        </w:rPr>
        <w:t>'</w:t>
      </w:r>
      <w:r w:rsidR="003062D2">
        <w:rPr>
          <w:sz w:val="20"/>
          <w:szCs w:val="20"/>
          <w:lang w:val="en-GB"/>
        </w:rPr>
        <w:t>)</w:t>
      </w:r>
      <w:r w:rsidR="00B7164C">
        <w:rPr>
          <w:sz w:val="20"/>
          <w:szCs w:val="20"/>
          <w:lang w:val="en-GB"/>
        </w:rPr>
        <w:t>'</w:t>
      </w:r>
    </w:p>
    <w:p w14:paraId="74482D57" w14:textId="152B32BC" w:rsidR="003B3B8F" w:rsidRDefault="003062D2" w:rsidP="003062D2">
      <w:pPr>
        <w:ind w:firstLine="720"/>
        <w:jc w:val="both"/>
        <w:rPr>
          <w:sz w:val="20"/>
          <w:szCs w:val="20"/>
          <w:lang w:val="en-GB"/>
        </w:rPr>
      </w:pPr>
      <w:r>
        <w:rPr>
          <w:sz w:val="20"/>
          <w:szCs w:val="20"/>
          <w:lang w:val="en-GB"/>
        </w:rPr>
        <w:t xml:space="preserve">| </w:t>
      </w:r>
      <w:r w:rsidRPr="00D24824">
        <w:rPr>
          <w:rFonts w:ascii="Arial Unicode MS" w:eastAsia="Arial Unicode MS" w:hAnsi="Arial Unicode MS" w:cs="Arial Unicode MS"/>
          <w:sz w:val="20"/>
          <w:szCs w:val="20"/>
          <w:lang w:val="en-GB"/>
        </w:rPr>
        <w:t>COUNT</w:t>
      </w:r>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r w:rsidRPr="00D24824">
        <w:rPr>
          <w:rFonts w:ascii="Arial Unicode MS" w:eastAsia="Arial Unicode MS" w:hAnsi="Arial Unicode MS" w:cs="Arial Unicode MS"/>
          <w:sz w:val="20"/>
          <w:szCs w:val="20"/>
          <w:lang w:val="en-GB"/>
        </w:rPr>
        <w:t>DISTINCT</w:t>
      </w:r>
      <w:r>
        <w:rPr>
          <w:sz w:val="20"/>
          <w:szCs w:val="20"/>
          <w:lang w:val="en-GB"/>
        </w:rPr>
        <w:t>|</w:t>
      </w:r>
      <w:r w:rsidRPr="00D24824">
        <w:rPr>
          <w:rFonts w:ascii="Arial Unicode MS" w:eastAsia="Arial Unicode MS" w:hAnsi="Arial Unicode MS" w:cs="Arial Unicode MS"/>
          <w:sz w:val="20"/>
          <w:szCs w:val="20"/>
          <w:lang w:val="en-GB"/>
        </w:rPr>
        <w:t>ALL</w:t>
      </w:r>
      <w:r>
        <w:rPr>
          <w:sz w:val="20"/>
          <w:szCs w:val="20"/>
          <w:lang w:val="en-GB"/>
        </w:rPr>
        <w:t xml:space="preserve">] </w:t>
      </w:r>
      <w:r w:rsidR="00B66DD8">
        <w:rPr>
          <w:sz w:val="20"/>
          <w:szCs w:val="20"/>
          <w:lang w:val="en-GB"/>
        </w:rPr>
        <w:t>Scalar</w:t>
      </w:r>
      <w:r w:rsidR="005E75E4">
        <w:rPr>
          <w:sz w:val="20"/>
          <w:szCs w:val="20"/>
          <w:lang w:val="en-GB"/>
        </w:rPr>
        <w:t xml:space="preserve">) </w:t>
      </w:r>
      <w:r w:rsidR="00B7164C">
        <w:rPr>
          <w:sz w:val="20"/>
          <w:szCs w:val="20"/>
          <w:lang w:val="en-GB"/>
        </w:rPr>
        <w:t>'</w:t>
      </w:r>
      <w:r w:rsidR="005E75E4">
        <w:rPr>
          <w:sz w:val="20"/>
          <w:szCs w:val="20"/>
          <w:lang w:val="en-GB"/>
        </w:rPr>
        <w:t>)</w:t>
      </w:r>
      <w:r w:rsidR="00B7164C">
        <w:rPr>
          <w:sz w:val="20"/>
          <w:szCs w:val="20"/>
          <w:lang w:val="en-GB"/>
        </w:rPr>
        <w:t>'</w:t>
      </w:r>
      <w:r>
        <w:rPr>
          <w:sz w:val="20"/>
          <w:szCs w:val="20"/>
          <w:lang w:val="en-GB"/>
        </w:rPr>
        <w:t xml:space="preserve"> </w:t>
      </w:r>
      <w:proofErr w:type="spellStart"/>
      <w:r w:rsidR="00A61517">
        <w:rPr>
          <w:sz w:val="20"/>
          <w:szCs w:val="20"/>
          <w:lang w:val="en-GB"/>
        </w:rPr>
        <w:t>FuncOpt</w:t>
      </w:r>
      <w:proofErr w:type="spellEnd"/>
      <w:r w:rsidR="005E75E4">
        <w:rPr>
          <w:sz w:val="20"/>
          <w:szCs w:val="20"/>
          <w:lang w:val="en-GB"/>
        </w:rPr>
        <w:t xml:space="preserve"> </w:t>
      </w:r>
    </w:p>
    <w:p w14:paraId="414BA1A3" w14:textId="6AA8FDE2" w:rsidR="00DD7D4A" w:rsidRDefault="003B3B8F" w:rsidP="003062D2">
      <w:pPr>
        <w:ind w:firstLine="720"/>
        <w:jc w:val="both"/>
        <w:rPr>
          <w:sz w:val="20"/>
          <w:szCs w:val="20"/>
          <w:lang w:val="en-GB"/>
        </w:rPr>
      </w:pPr>
      <w:r>
        <w:rPr>
          <w:sz w:val="20"/>
          <w:szCs w:val="20"/>
          <w:lang w:val="en-GB"/>
        </w:rPr>
        <w:t xml:space="preserve">| </w:t>
      </w:r>
      <w:r w:rsidRPr="003B3B8F">
        <w:rPr>
          <w:rFonts w:ascii="Arial Unicode MS" w:eastAsia="Arial Unicode MS" w:hAnsi="Arial Unicode MS" w:cs="Arial Unicode MS"/>
          <w:sz w:val="20"/>
          <w:szCs w:val="20"/>
          <w:lang w:val="en-GB"/>
        </w:rPr>
        <w:t>COUNT</w:t>
      </w:r>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proofErr w:type="spellStart"/>
      <w:r>
        <w:rPr>
          <w:sz w:val="20"/>
          <w:szCs w:val="20"/>
          <w:lang w:val="en-GB"/>
        </w:rPr>
        <w:t>ColumnRef</w:t>
      </w:r>
      <w:proofErr w:type="spellEnd"/>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r w:rsidRPr="003B3B8F">
        <w:rPr>
          <w:rFonts w:ascii="Arial Unicode MS" w:eastAsia="Arial Unicode MS" w:hAnsi="Arial Unicode MS" w:cs="Arial Unicode MS"/>
          <w:sz w:val="20"/>
          <w:szCs w:val="20"/>
          <w:lang w:val="en-GB"/>
        </w:rPr>
        <w:t xml:space="preserve">OVER </w:t>
      </w:r>
      <w:proofErr w:type="spellStart"/>
      <w:r>
        <w:rPr>
          <w:sz w:val="20"/>
          <w:szCs w:val="20"/>
          <w:lang w:val="en-GB"/>
        </w:rPr>
        <w:t>WindowSpec</w:t>
      </w:r>
      <w:proofErr w:type="spellEnd"/>
      <w:r>
        <w:rPr>
          <w:sz w:val="20"/>
          <w:szCs w:val="20"/>
          <w:lang w:val="en-GB"/>
        </w:rPr>
        <w:t xml:space="preserve"> </w:t>
      </w:r>
      <w:r w:rsidR="005E75E4">
        <w:rPr>
          <w:sz w:val="20"/>
          <w:szCs w:val="20"/>
          <w:lang w:val="en-GB"/>
        </w:rPr>
        <w:t>.</w:t>
      </w:r>
    </w:p>
    <w:p w14:paraId="17C42EEF" w14:textId="5BA648DE" w:rsidR="00DD7D4A" w:rsidRDefault="00DD7D4A" w:rsidP="00DD7D4A">
      <w:pPr>
        <w:jc w:val="both"/>
        <w:rPr>
          <w:sz w:val="20"/>
          <w:szCs w:val="20"/>
          <w:lang w:val="en-GB"/>
        </w:rPr>
      </w:pPr>
      <w:r>
        <w:rPr>
          <w:sz w:val="20"/>
          <w:szCs w:val="20"/>
          <w:lang w:val="en-GB"/>
        </w:rPr>
        <w:t>ALL is the default.</w:t>
      </w:r>
    </w:p>
    <w:p w14:paraId="7B1E1469" w14:textId="26C07B29" w:rsidR="007E60FE" w:rsidRDefault="007E60FE" w:rsidP="007E60FE">
      <w:pPr>
        <w:spacing w:before="120"/>
        <w:jc w:val="both"/>
        <w:rPr>
          <w:sz w:val="20"/>
          <w:szCs w:val="20"/>
          <w:lang w:val="en-GB"/>
        </w:rPr>
      </w:pPr>
      <w:r>
        <w:rPr>
          <w:sz w:val="20"/>
          <w:szCs w:val="20"/>
          <w:lang w:val="en-GB"/>
        </w:rPr>
        <w:t>Exponential</w:t>
      </w:r>
      <w:r w:rsidR="00237E41">
        <w:rPr>
          <w:sz w:val="20"/>
          <w:szCs w:val="20"/>
          <w:lang w:val="en-GB"/>
        </w:rPr>
        <w:fldChar w:fldCharType="begin"/>
      </w:r>
      <w:r w:rsidR="00F05019">
        <w:instrText xml:space="preserve"> XE "</w:instrText>
      </w:r>
      <w:r w:rsidR="00F05019" w:rsidRPr="00ED33AB">
        <w:rPr>
          <w:sz w:val="20"/>
          <w:szCs w:val="20"/>
          <w:lang w:val="en-GB"/>
        </w:rPr>
        <w:instrText>Exponential</w:instrText>
      </w:r>
      <w:r w:rsidR="00F05019">
        <w:instrText xml:space="preserve">" </w:instrText>
      </w:r>
      <w:r w:rsidR="00237E41">
        <w:rPr>
          <w:sz w:val="20"/>
          <w:szCs w:val="20"/>
          <w:lang w:val="en-GB"/>
        </w:rPr>
        <w:fldChar w:fldCharType="end"/>
      </w:r>
      <w:r>
        <w:rPr>
          <w:sz w:val="20"/>
          <w:szCs w:val="20"/>
          <w:lang w:val="en-GB"/>
        </w:rPr>
        <w:t xml:space="preserve"> = </w:t>
      </w:r>
      <w:r w:rsidRPr="00D24824">
        <w:rPr>
          <w:rFonts w:ascii="Arial Unicode MS" w:eastAsia="Arial Unicode MS" w:hAnsi="Arial Unicode MS" w:cs="Arial Unicode MS"/>
          <w:sz w:val="20"/>
          <w:szCs w:val="20"/>
          <w:lang w:val="en-GB"/>
        </w:rPr>
        <w:t>EXP</w:t>
      </w:r>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r w:rsidR="00B66DD8">
        <w:rPr>
          <w:sz w:val="20"/>
          <w:szCs w:val="20"/>
          <w:lang w:val="en-GB"/>
        </w:rPr>
        <w:t>Scalar</w:t>
      </w:r>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p>
    <w:p w14:paraId="4C01E7FF" w14:textId="5DAC4135" w:rsidR="007E60FE" w:rsidRDefault="007E60FE" w:rsidP="007E60FE">
      <w:pPr>
        <w:spacing w:before="120"/>
        <w:jc w:val="both"/>
        <w:rPr>
          <w:sz w:val="20"/>
          <w:szCs w:val="20"/>
          <w:lang w:val="en-GB"/>
        </w:rPr>
      </w:pPr>
      <w:r>
        <w:rPr>
          <w:sz w:val="20"/>
          <w:szCs w:val="20"/>
          <w:lang w:val="en-GB"/>
        </w:rPr>
        <w:t>Extract</w:t>
      </w:r>
      <w:r w:rsidR="00237E41">
        <w:rPr>
          <w:sz w:val="20"/>
          <w:szCs w:val="20"/>
          <w:lang w:val="en-GB"/>
        </w:rPr>
        <w:fldChar w:fldCharType="begin"/>
      </w:r>
      <w:r w:rsidR="00F05019">
        <w:instrText xml:space="preserve"> XE "</w:instrText>
      </w:r>
      <w:r w:rsidR="00F05019" w:rsidRPr="00ED33AB">
        <w:rPr>
          <w:sz w:val="20"/>
          <w:szCs w:val="20"/>
          <w:lang w:val="en-GB"/>
        </w:rPr>
        <w:instrText>Extract</w:instrText>
      </w:r>
      <w:r w:rsidR="00F05019">
        <w:instrText xml:space="preserve">" </w:instrText>
      </w:r>
      <w:r w:rsidR="00237E41">
        <w:rPr>
          <w:sz w:val="20"/>
          <w:szCs w:val="20"/>
          <w:lang w:val="en-GB"/>
        </w:rPr>
        <w:fldChar w:fldCharType="end"/>
      </w:r>
      <w:r>
        <w:rPr>
          <w:sz w:val="20"/>
          <w:szCs w:val="20"/>
          <w:lang w:val="en-GB"/>
        </w:rPr>
        <w:t xml:space="preserve"> = </w:t>
      </w:r>
      <w:r w:rsidRPr="00FF645F">
        <w:rPr>
          <w:rFonts w:eastAsia="Arial Unicode MS"/>
          <w:sz w:val="20"/>
          <w:szCs w:val="20"/>
          <w:lang w:val="en-GB"/>
        </w:rPr>
        <w:t>EXTRACT</w:t>
      </w:r>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proofErr w:type="spellStart"/>
      <w:r>
        <w:rPr>
          <w:sz w:val="20"/>
          <w:szCs w:val="20"/>
          <w:lang w:val="en-GB"/>
        </w:rPr>
        <w:t>ExtractField</w:t>
      </w:r>
      <w:proofErr w:type="spellEnd"/>
      <w:r>
        <w:rPr>
          <w:sz w:val="20"/>
          <w:szCs w:val="20"/>
          <w:lang w:val="en-GB"/>
        </w:rPr>
        <w:t xml:space="preserve"> FROM Value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p>
    <w:p w14:paraId="002DF230" w14:textId="78D3B71B" w:rsidR="007E60FE" w:rsidRDefault="007E60FE" w:rsidP="007E60FE">
      <w:pPr>
        <w:spacing w:before="120"/>
        <w:jc w:val="both"/>
        <w:rPr>
          <w:sz w:val="20"/>
          <w:szCs w:val="20"/>
          <w:lang w:val="en-GB"/>
        </w:rPr>
      </w:pPr>
      <w:proofErr w:type="spellStart"/>
      <w:r>
        <w:rPr>
          <w:sz w:val="20"/>
          <w:szCs w:val="20"/>
          <w:lang w:val="en-GB"/>
        </w:rPr>
        <w:t>ExtractField</w:t>
      </w:r>
      <w:proofErr w:type="spellEnd"/>
      <w:r w:rsidR="00237E41">
        <w:rPr>
          <w:sz w:val="20"/>
          <w:szCs w:val="20"/>
          <w:lang w:val="en-GB"/>
        </w:rPr>
        <w:fldChar w:fldCharType="begin"/>
      </w:r>
      <w:r w:rsidR="00F05019">
        <w:instrText xml:space="preserve"> XE "</w:instrText>
      </w:r>
      <w:r w:rsidR="00F05019" w:rsidRPr="00ED33AB">
        <w:rPr>
          <w:sz w:val="20"/>
          <w:szCs w:val="20"/>
          <w:lang w:val="en-GB"/>
        </w:rPr>
        <w:instrText>ExtractField</w:instrText>
      </w:r>
      <w:r w:rsidR="00F05019">
        <w:instrText xml:space="preserve">" </w:instrText>
      </w:r>
      <w:r w:rsidR="00237E41">
        <w:rPr>
          <w:sz w:val="20"/>
          <w:szCs w:val="20"/>
          <w:lang w:val="en-GB"/>
        </w:rPr>
        <w:fldChar w:fldCharType="end"/>
      </w:r>
      <w:r>
        <w:rPr>
          <w:sz w:val="20"/>
          <w:szCs w:val="20"/>
          <w:lang w:val="en-GB"/>
        </w:rPr>
        <w:t xml:space="preserve"> =  </w:t>
      </w:r>
      <w:r w:rsidRPr="00D24824">
        <w:rPr>
          <w:rFonts w:ascii="Arial Unicode MS" w:eastAsia="Arial Unicode MS" w:hAnsi="Arial Unicode MS" w:cs="Arial Unicode MS"/>
          <w:sz w:val="20"/>
          <w:szCs w:val="20"/>
          <w:lang w:val="en-GB"/>
        </w:rPr>
        <w:t>YEAR</w:t>
      </w:r>
      <w:r>
        <w:rPr>
          <w:sz w:val="20"/>
          <w:szCs w:val="20"/>
          <w:lang w:val="en-GB"/>
        </w:rPr>
        <w:t xml:space="preserve"> | </w:t>
      </w:r>
      <w:r w:rsidRPr="00D24824">
        <w:rPr>
          <w:rFonts w:ascii="Arial Unicode MS" w:eastAsia="Arial Unicode MS" w:hAnsi="Arial Unicode MS" w:cs="Arial Unicode MS"/>
          <w:sz w:val="20"/>
          <w:szCs w:val="20"/>
          <w:lang w:val="en-GB"/>
        </w:rPr>
        <w:t>MONTH</w:t>
      </w:r>
      <w:r>
        <w:rPr>
          <w:sz w:val="20"/>
          <w:szCs w:val="20"/>
          <w:lang w:val="en-GB"/>
        </w:rPr>
        <w:t xml:space="preserve"> | </w:t>
      </w:r>
      <w:r w:rsidRPr="00D24824">
        <w:rPr>
          <w:rFonts w:ascii="Arial Unicode MS" w:eastAsia="Arial Unicode MS" w:hAnsi="Arial Unicode MS" w:cs="Arial Unicode MS"/>
          <w:sz w:val="20"/>
          <w:szCs w:val="20"/>
          <w:lang w:val="en-GB"/>
        </w:rPr>
        <w:t>DAY</w:t>
      </w:r>
      <w:r>
        <w:rPr>
          <w:sz w:val="20"/>
          <w:szCs w:val="20"/>
          <w:lang w:val="en-GB"/>
        </w:rPr>
        <w:t xml:space="preserve"> | </w:t>
      </w:r>
      <w:r w:rsidRPr="00D24824">
        <w:rPr>
          <w:rFonts w:ascii="Arial Unicode MS" w:eastAsia="Arial Unicode MS" w:hAnsi="Arial Unicode MS" w:cs="Arial Unicode MS"/>
          <w:sz w:val="20"/>
          <w:szCs w:val="20"/>
          <w:lang w:val="en-GB"/>
        </w:rPr>
        <w:t>HOUR</w:t>
      </w:r>
      <w:r>
        <w:rPr>
          <w:sz w:val="20"/>
          <w:szCs w:val="20"/>
          <w:lang w:val="en-GB"/>
        </w:rPr>
        <w:t xml:space="preserve"> | </w:t>
      </w:r>
      <w:r w:rsidRPr="00D24824">
        <w:rPr>
          <w:rFonts w:ascii="Arial Unicode MS" w:eastAsia="Arial Unicode MS" w:hAnsi="Arial Unicode MS" w:cs="Arial Unicode MS"/>
          <w:sz w:val="20"/>
          <w:szCs w:val="20"/>
          <w:lang w:val="en-GB"/>
        </w:rPr>
        <w:t>MINUTE</w:t>
      </w:r>
      <w:r>
        <w:rPr>
          <w:sz w:val="20"/>
          <w:szCs w:val="20"/>
          <w:lang w:val="en-GB"/>
        </w:rPr>
        <w:t xml:space="preserve"> </w:t>
      </w:r>
      <w:r w:rsidR="005E75E4">
        <w:rPr>
          <w:sz w:val="20"/>
          <w:szCs w:val="20"/>
          <w:lang w:val="en-GB"/>
        </w:rPr>
        <w:t xml:space="preserve">| </w:t>
      </w:r>
      <w:r w:rsidR="005E75E4" w:rsidRPr="00D24824">
        <w:rPr>
          <w:rFonts w:ascii="Arial Unicode MS" w:eastAsia="Arial Unicode MS" w:hAnsi="Arial Unicode MS" w:cs="Arial Unicode MS"/>
          <w:sz w:val="20"/>
          <w:szCs w:val="20"/>
          <w:lang w:val="en-GB"/>
        </w:rPr>
        <w:t>SECOND</w:t>
      </w:r>
      <w:r>
        <w:rPr>
          <w:sz w:val="20"/>
          <w:szCs w:val="20"/>
          <w:lang w:val="en-GB"/>
        </w:rPr>
        <w:t>.</w:t>
      </w:r>
    </w:p>
    <w:p w14:paraId="6D2473D4" w14:textId="5D3DF7F5" w:rsidR="006B3CB9" w:rsidRPr="00F156DC" w:rsidRDefault="006B3CB9" w:rsidP="007E60FE">
      <w:pPr>
        <w:spacing w:before="120"/>
        <w:jc w:val="both"/>
        <w:rPr>
          <w:color w:val="808080" w:themeColor="background1" w:themeShade="80"/>
          <w:sz w:val="20"/>
          <w:szCs w:val="20"/>
          <w:lang w:val="en-GB"/>
        </w:rPr>
      </w:pPr>
      <w:r w:rsidRPr="00F156DC">
        <w:rPr>
          <w:color w:val="808080" w:themeColor="background1" w:themeShade="80"/>
          <w:sz w:val="20"/>
          <w:szCs w:val="20"/>
          <w:lang w:val="en-GB"/>
        </w:rPr>
        <w:t>First</w:t>
      </w:r>
      <w:r w:rsidR="00EA752B" w:rsidRPr="00F156DC">
        <w:rPr>
          <w:color w:val="808080" w:themeColor="background1" w:themeShade="80"/>
          <w:sz w:val="20"/>
          <w:szCs w:val="20"/>
          <w:lang w:val="en-GB"/>
        </w:rPr>
        <w:fldChar w:fldCharType="begin"/>
      </w:r>
      <w:r w:rsidR="00EA752B" w:rsidRPr="00F156DC">
        <w:rPr>
          <w:color w:val="808080" w:themeColor="background1" w:themeShade="80"/>
        </w:rPr>
        <w:instrText xml:space="preserve"> XE "</w:instrText>
      </w:r>
      <w:r w:rsidR="00EA752B" w:rsidRPr="00F156DC">
        <w:rPr>
          <w:color w:val="808080" w:themeColor="background1" w:themeShade="80"/>
          <w:sz w:val="20"/>
          <w:szCs w:val="20"/>
          <w:lang w:val="en-GB"/>
        </w:rPr>
        <w:instrText>First</w:instrText>
      </w:r>
      <w:r w:rsidR="00EA752B" w:rsidRPr="00F156DC">
        <w:rPr>
          <w:color w:val="808080" w:themeColor="background1" w:themeShade="80"/>
        </w:rPr>
        <w:instrText xml:space="preserve">" </w:instrText>
      </w:r>
      <w:r w:rsidR="00EA752B" w:rsidRPr="00F156DC">
        <w:rPr>
          <w:color w:val="808080" w:themeColor="background1" w:themeShade="80"/>
          <w:sz w:val="20"/>
          <w:szCs w:val="20"/>
          <w:lang w:val="en-GB"/>
        </w:rPr>
        <w:fldChar w:fldCharType="end"/>
      </w:r>
      <w:r w:rsidRPr="00F156DC">
        <w:rPr>
          <w:color w:val="808080" w:themeColor="background1" w:themeShade="80"/>
          <w:sz w:val="20"/>
          <w:szCs w:val="20"/>
          <w:lang w:val="en-GB"/>
        </w:rPr>
        <w:t xml:space="preserve"> = </w:t>
      </w:r>
      <w:r w:rsidR="00807C26" w:rsidRPr="00F156DC">
        <w:rPr>
          <w:rFonts w:eastAsia="Arial Unicode MS"/>
          <w:color w:val="808080" w:themeColor="background1" w:themeShade="80"/>
          <w:sz w:val="20"/>
          <w:szCs w:val="20"/>
          <w:lang w:val="en-GB"/>
        </w:rPr>
        <w:t>FIRST_VALUE</w:t>
      </w:r>
      <w:r w:rsidR="00807C26" w:rsidRPr="00F156DC">
        <w:rPr>
          <w:rFonts w:eastAsia="Arial Unicode MS"/>
          <w:color w:val="808080" w:themeColor="background1" w:themeShade="80"/>
          <w:sz w:val="20"/>
          <w:szCs w:val="20"/>
          <w:lang w:val="en-GB"/>
        </w:rPr>
        <w:fldChar w:fldCharType="begin"/>
      </w:r>
      <w:r w:rsidR="00807C26" w:rsidRPr="00F156DC">
        <w:rPr>
          <w:rFonts w:eastAsia="Arial Unicode MS"/>
          <w:color w:val="808080" w:themeColor="background1" w:themeShade="80"/>
          <w:sz w:val="20"/>
          <w:szCs w:val="20"/>
          <w:lang w:val="en-GB"/>
        </w:rPr>
        <w:instrText xml:space="preserve"> XE "FIRST_VALUE" </w:instrText>
      </w:r>
      <w:r w:rsidR="00807C26" w:rsidRPr="00F156DC">
        <w:rPr>
          <w:rFonts w:eastAsia="Arial Unicode MS"/>
          <w:color w:val="808080" w:themeColor="background1" w:themeShade="80"/>
          <w:sz w:val="20"/>
          <w:szCs w:val="20"/>
          <w:lang w:val="en-GB"/>
        </w:rPr>
        <w:fldChar w:fldCharType="end"/>
      </w:r>
      <w:r w:rsidR="00807C26" w:rsidRPr="00F156DC">
        <w:rPr>
          <w:color w:val="808080" w:themeColor="background1" w:themeShade="80"/>
          <w:sz w:val="20"/>
          <w:szCs w:val="20"/>
          <w:lang w:val="en-GB"/>
        </w:rPr>
        <w:t xml:space="preserve"> </w:t>
      </w:r>
      <w:r w:rsidRPr="00F156DC">
        <w:rPr>
          <w:color w:val="808080" w:themeColor="background1" w:themeShade="80"/>
          <w:sz w:val="20"/>
          <w:szCs w:val="20"/>
          <w:lang w:val="en-GB"/>
        </w:rPr>
        <w:t xml:space="preserve">'(' </w:t>
      </w:r>
      <w:proofErr w:type="spellStart"/>
      <w:r w:rsidRPr="00F156DC">
        <w:rPr>
          <w:color w:val="808080" w:themeColor="background1" w:themeShade="80"/>
          <w:sz w:val="20"/>
          <w:szCs w:val="20"/>
          <w:lang w:val="en-GB"/>
        </w:rPr>
        <w:t>ColumnRef</w:t>
      </w:r>
      <w:proofErr w:type="spellEnd"/>
      <w:r w:rsidRPr="00F156DC">
        <w:rPr>
          <w:color w:val="808080" w:themeColor="background1" w:themeShade="80"/>
          <w:sz w:val="20"/>
          <w:szCs w:val="20"/>
          <w:lang w:val="en-GB"/>
        </w:rPr>
        <w:t xml:space="preserve"> ')' </w:t>
      </w:r>
      <w:r w:rsidRPr="00F156DC">
        <w:rPr>
          <w:rFonts w:eastAsia="Arial Unicode MS"/>
          <w:color w:val="808080" w:themeColor="background1" w:themeShade="80"/>
          <w:sz w:val="20"/>
          <w:szCs w:val="20"/>
          <w:lang w:val="en-GB"/>
        </w:rPr>
        <w:t>OVER</w:t>
      </w:r>
      <w:r w:rsidRPr="00F156DC">
        <w:rPr>
          <w:color w:val="808080" w:themeColor="background1" w:themeShade="80"/>
          <w:sz w:val="20"/>
          <w:szCs w:val="20"/>
          <w:lang w:val="en-GB"/>
        </w:rPr>
        <w:t xml:space="preserve"> </w:t>
      </w:r>
      <w:proofErr w:type="spellStart"/>
      <w:r w:rsidRPr="00F156DC">
        <w:rPr>
          <w:color w:val="808080" w:themeColor="background1" w:themeShade="80"/>
          <w:sz w:val="20"/>
          <w:szCs w:val="20"/>
          <w:lang w:val="en-GB"/>
        </w:rPr>
        <w:t>WindowSpec</w:t>
      </w:r>
      <w:proofErr w:type="spellEnd"/>
      <w:r w:rsidRPr="00F156DC">
        <w:rPr>
          <w:color w:val="808080" w:themeColor="background1" w:themeShade="80"/>
          <w:sz w:val="20"/>
          <w:szCs w:val="20"/>
          <w:lang w:val="en-GB"/>
        </w:rPr>
        <w:t xml:space="preserve"> .</w:t>
      </w:r>
    </w:p>
    <w:p w14:paraId="7DB0D906" w14:textId="33453214" w:rsidR="007E60FE" w:rsidRDefault="00807C26" w:rsidP="007E60FE">
      <w:pPr>
        <w:spacing w:before="120"/>
        <w:jc w:val="both"/>
        <w:rPr>
          <w:sz w:val="20"/>
          <w:szCs w:val="20"/>
          <w:lang w:val="en-GB"/>
        </w:rPr>
      </w:pPr>
      <w:r>
        <w:rPr>
          <w:sz w:val="20"/>
          <w:szCs w:val="20"/>
          <w:lang w:val="en-GB"/>
        </w:rPr>
        <w:t>F</w:t>
      </w:r>
      <w:r w:rsidR="007E60FE">
        <w:rPr>
          <w:sz w:val="20"/>
          <w:szCs w:val="20"/>
          <w:lang w:val="en-GB"/>
        </w:rPr>
        <w:t>loor</w:t>
      </w:r>
      <w:r w:rsidR="00237E41">
        <w:rPr>
          <w:sz w:val="20"/>
          <w:szCs w:val="20"/>
          <w:lang w:val="en-GB"/>
        </w:rPr>
        <w:fldChar w:fldCharType="begin"/>
      </w:r>
      <w:r w:rsidR="00F05019">
        <w:instrText xml:space="preserve"> XE "</w:instrText>
      </w:r>
      <w:r w:rsidR="00F05019" w:rsidRPr="00ED33AB">
        <w:rPr>
          <w:sz w:val="20"/>
          <w:szCs w:val="20"/>
          <w:lang w:val="en-GB"/>
        </w:rPr>
        <w:instrText>Floor</w:instrText>
      </w:r>
      <w:r w:rsidR="00F05019">
        <w:instrText xml:space="preserve">" </w:instrText>
      </w:r>
      <w:r w:rsidR="00237E41">
        <w:rPr>
          <w:sz w:val="20"/>
          <w:szCs w:val="20"/>
          <w:lang w:val="en-GB"/>
        </w:rPr>
        <w:fldChar w:fldCharType="end"/>
      </w:r>
      <w:r w:rsidR="007E60FE">
        <w:rPr>
          <w:sz w:val="20"/>
          <w:szCs w:val="20"/>
          <w:lang w:val="en-GB"/>
        </w:rPr>
        <w:t xml:space="preserve"> = </w:t>
      </w:r>
      <w:r w:rsidR="007E60FE" w:rsidRPr="00D24824">
        <w:rPr>
          <w:rFonts w:ascii="Arial Unicode MS" w:eastAsia="Arial Unicode MS" w:hAnsi="Arial Unicode MS" w:cs="Arial Unicode MS"/>
          <w:sz w:val="20"/>
          <w:szCs w:val="20"/>
          <w:lang w:val="en-GB"/>
        </w:rPr>
        <w:t>FLOOR</w:t>
      </w:r>
      <w:r w:rsidR="007E60FE">
        <w:rPr>
          <w:sz w:val="20"/>
          <w:szCs w:val="20"/>
          <w:lang w:val="en-GB"/>
        </w:rPr>
        <w:t xml:space="preserve"> </w:t>
      </w:r>
      <w:r w:rsidR="00B7164C">
        <w:rPr>
          <w:sz w:val="20"/>
          <w:szCs w:val="20"/>
          <w:lang w:val="en-GB"/>
        </w:rPr>
        <w:t>'</w:t>
      </w:r>
      <w:r w:rsidR="007E60FE">
        <w:rPr>
          <w:sz w:val="20"/>
          <w:szCs w:val="20"/>
          <w:lang w:val="en-GB"/>
        </w:rPr>
        <w:t>(</w:t>
      </w:r>
      <w:r w:rsidR="00B7164C">
        <w:rPr>
          <w:sz w:val="20"/>
          <w:szCs w:val="20"/>
          <w:lang w:val="en-GB"/>
        </w:rPr>
        <w:t>'</w:t>
      </w:r>
      <w:r w:rsidR="007E60FE">
        <w:rPr>
          <w:sz w:val="20"/>
          <w:szCs w:val="20"/>
          <w:lang w:val="en-GB"/>
        </w:rPr>
        <w:t xml:space="preserve"> </w:t>
      </w:r>
      <w:r w:rsidR="00B66DD8">
        <w:rPr>
          <w:sz w:val="20"/>
          <w:szCs w:val="20"/>
          <w:lang w:val="en-GB"/>
        </w:rPr>
        <w:t>Scalar</w:t>
      </w:r>
      <w:r w:rsidR="007E60FE">
        <w:rPr>
          <w:sz w:val="20"/>
          <w:szCs w:val="20"/>
          <w:lang w:val="en-GB"/>
        </w:rPr>
        <w:t xml:space="preserve"> </w:t>
      </w:r>
      <w:r w:rsidR="00B7164C">
        <w:rPr>
          <w:sz w:val="20"/>
          <w:szCs w:val="20"/>
          <w:lang w:val="en-GB"/>
        </w:rPr>
        <w:t>'</w:t>
      </w:r>
      <w:r w:rsidR="007E60FE">
        <w:rPr>
          <w:sz w:val="20"/>
          <w:szCs w:val="20"/>
          <w:lang w:val="en-GB"/>
        </w:rPr>
        <w:t>)</w:t>
      </w:r>
      <w:r w:rsidR="00B7164C">
        <w:rPr>
          <w:sz w:val="20"/>
          <w:szCs w:val="20"/>
          <w:lang w:val="en-GB"/>
        </w:rPr>
        <w:t>'</w:t>
      </w:r>
      <w:r w:rsidR="007E60FE">
        <w:rPr>
          <w:sz w:val="20"/>
          <w:szCs w:val="20"/>
          <w:lang w:val="en-GB"/>
        </w:rPr>
        <w:t xml:space="preserve"> .</w:t>
      </w:r>
    </w:p>
    <w:p w14:paraId="0482C73A" w14:textId="5AD35883" w:rsidR="007A3168" w:rsidRDefault="007A3168" w:rsidP="007E60FE">
      <w:pPr>
        <w:spacing w:before="120"/>
        <w:jc w:val="both"/>
        <w:rPr>
          <w:sz w:val="20"/>
          <w:szCs w:val="20"/>
          <w:lang w:val="en-GB"/>
        </w:rPr>
      </w:pPr>
      <w:r>
        <w:rPr>
          <w:sz w:val="20"/>
          <w:szCs w:val="20"/>
          <w:lang w:val="en-GB"/>
        </w:rPr>
        <w:t>Grouping</w:t>
      </w:r>
      <w:r w:rsidR="00237E41">
        <w:rPr>
          <w:sz w:val="20"/>
          <w:szCs w:val="20"/>
          <w:lang w:val="en-GB"/>
        </w:rPr>
        <w:fldChar w:fldCharType="begin"/>
      </w:r>
      <w:r w:rsidR="00D62B9B">
        <w:instrText xml:space="preserve"> XE "</w:instrText>
      </w:r>
      <w:r w:rsidR="00D62B9B" w:rsidRPr="007A2030">
        <w:rPr>
          <w:sz w:val="20"/>
          <w:szCs w:val="20"/>
          <w:lang w:val="en-GB"/>
        </w:rPr>
        <w:instrText>Grouping</w:instrText>
      </w:r>
      <w:r w:rsidR="00D62B9B">
        <w:instrText xml:space="preserve">" </w:instrText>
      </w:r>
      <w:r w:rsidR="00237E41">
        <w:rPr>
          <w:sz w:val="20"/>
          <w:szCs w:val="20"/>
          <w:lang w:val="en-GB"/>
        </w:rPr>
        <w:fldChar w:fldCharType="end"/>
      </w:r>
      <w:r>
        <w:rPr>
          <w:sz w:val="20"/>
          <w:szCs w:val="20"/>
          <w:lang w:val="en-GB"/>
        </w:rPr>
        <w:t xml:space="preserve"> = </w:t>
      </w:r>
      <w:r w:rsidRPr="00FF645F">
        <w:rPr>
          <w:rFonts w:eastAsia="Arial Unicode MS"/>
          <w:sz w:val="20"/>
          <w:szCs w:val="20"/>
          <w:lang w:val="en-GB"/>
        </w:rPr>
        <w:t>GROUPING</w:t>
      </w:r>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proofErr w:type="spellStart"/>
      <w:r w:rsidR="00D8203E">
        <w:rPr>
          <w:sz w:val="20"/>
          <w:szCs w:val="20"/>
          <w:lang w:val="en-GB"/>
        </w:rPr>
        <w:t>ColumnRef</w:t>
      </w:r>
      <w:proofErr w:type="spellEnd"/>
      <w:r>
        <w:rPr>
          <w:sz w:val="20"/>
          <w:szCs w:val="20"/>
          <w:lang w:val="en-GB"/>
        </w:rPr>
        <w:t xml:space="preserve"> {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proofErr w:type="spellStart"/>
      <w:r w:rsidR="00D8203E">
        <w:rPr>
          <w:sz w:val="20"/>
          <w:szCs w:val="20"/>
          <w:lang w:val="en-GB"/>
        </w:rPr>
        <w:t>ColumnRef</w:t>
      </w:r>
      <w:proofErr w:type="spellEnd"/>
      <w:r>
        <w:rPr>
          <w:sz w:val="20"/>
          <w:szCs w:val="20"/>
          <w:lang w:val="en-GB"/>
        </w:rPr>
        <w:t xml:space="preserve"> }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p>
    <w:p w14:paraId="7A014331" w14:textId="5FAB0C04" w:rsidR="00381A19" w:rsidRDefault="00381A19" w:rsidP="007E60FE">
      <w:pPr>
        <w:spacing w:before="120"/>
        <w:jc w:val="both"/>
        <w:rPr>
          <w:sz w:val="20"/>
          <w:szCs w:val="20"/>
          <w:lang w:val="en-GB"/>
        </w:rPr>
      </w:pPr>
      <w:r>
        <w:rPr>
          <w:sz w:val="20"/>
          <w:szCs w:val="20"/>
          <w:lang w:val="en-GB"/>
        </w:rPr>
        <w:t>HttpFunction</w:t>
      </w:r>
      <w:r w:rsidR="00EA752B">
        <w:rPr>
          <w:sz w:val="20"/>
          <w:szCs w:val="20"/>
          <w:lang w:val="en-GB"/>
        </w:rPr>
        <w:fldChar w:fldCharType="begin"/>
      </w:r>
      <w:r w:rsidR="00EA752B">
        <w:instrText xml:space="preserve"> XE "</w:instrText>
      </w:r>
      <w:r w:rsidR="00EA752B" w:rsidRPr="005A53D8">
        <w:rPr>
          <w:sz w:val="20"/>
          <w:szCs w:val="20"/>
          <w:lang w:val="en-GB"/>
        </w:rPr>
        <w:instrText>HttpFunction</w:instrText>
      </w:r>
      <w:r w:rsidR="00EA752B">
        <w:instrText xml:space="preserve">" </w:instrText>
      </w:r>
      <w:r w:rsidR="00EA752B">
        <w:rPr>
          <w:sz w:val="20"/>
          <w:szCs w:val="20"/>
          <w:lang w:val="en-GB"/>
        </w:rPr>
        <w:fldChar w:fldCharType="end"/>
      </w:r>
      <w:r>
        <w:rPr>
          <w:sz w:val="20"/>
          <w:szCs w:val="20"/>
          <w:lang w:val="en-GB"/>
        </w:rPr>
        <w:t xml:space="preserve"> = </w:t>
      </w:r>
      <w:r w:rsidRPr="00FF645F">
        <w:rPr>
          <w:rFonts w:eastAsia="Arial Unicode MS"/>
          <w:sz w:val="20"/>
          <w:szCs w:val="20"/>
          <w:lang w:val="en-GB"/>
        </w:rPr>
        <w:t>HTTP</w:t>
      </w:r>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proofErr w:type="spellStart"/>
      <w:r w:rsidRPr="00B7164C">
        <w:rPr>
          <w:i/>
          <w:iCs/>
          <w:sz w:val="20"/>
          <w:szCs w:val="20"/>
          <w:lang w:val="en-GB"/>
        </w:rPr>
        <w:t>verb</w:t>
      </w:r>
      <w:r>
        <w:rPr>
          <w:sz w:val="20"/>
          <w:szCs w:val="20"/>
          <w:lang w:val="en-GB"/>
        </w:rPr>
        <w:t>_Value</w:t>
      </w:r>
      <w:proofErr w:type="spellEnd"/>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proofErr w:type="spellStart"/>
      <w:r w:rsidRPr="00B7164C">
        <w:rPr>
          <w:i/>
          <w:iCs/>
          <w:sz w:val="20"/>
          <w:szCs w:val="20"/>
          <w:lang w:val="en-GB"/>
        </w:rPr>
        <w:t>url</w:t>
      </w:r>
      <w:r>
        <w:rPr>
          <w:sz w:val="20"/>
          <w:szCs w:val="20"/>
          <w:lang w:val="en-GB"/>
        </w:rPr>
        <w:t>_Value</w:t>
      </w:r>
      <w:proofErr w:type="spellEnd"/>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proofErr w:type="spellStart"/>
      <w:r w:rsidRPr="00B7164C">
        <w:rPr>
          <w:i/>
          <w:iCs/>
          <w:sz w:val="20"/>
          <w:szCs w:val="20"/>
          <w:lang w:val="en-GB"/>
        </w:rPr>
        <w:t>content</w:t>
      </w:r>
      <w:r>
        <w:rPr>
          <w:sz w:val="20"/>
          <w:szCs w:val="20"/>
          <w:lang w:val="en-GB"/>
        </w:rPr>
        <w:t>_Value</w:t>
      </w:r>
      <w:proofErr w:type="spellEnd"/>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p>
    <w:p w14:paraId="6D5013A6" w14:textId="154E7F08" w:rsidR="00381A19" w:rsidRDefault="00381A19" w:rsidP="007E60FE">
      <w:pPr>
        <w:spacing w:before="120"/>
        <w:jc w:val="both"/>
        <w:rPr>
          <w:sz w:val="20"/>
          <w:szCs w:val="20"/>
          <w:lang w:val="en-GB"/>
        </w:rPr>
      </w:pPr>
      <w:r>
        <w:rPr>
          <w:sz w:val="20"/>
          <w:szCs w:val="20"/>
          <w:lang w:val="en-GB"/>
        </w:rPr>
        <w:t xml:space="preserve">In the HttpFunction added for Pyrrho v7.01, verb and </w:t>
      </w:r>
      <w:proofErr w:type="spellStart"/>
      <w:r>
        <w:rPr>
          <w:sz w:val="20"/>
          <w:szCs w:val="20"/>
          <w:lang w:val="en-GB"/>
        </w:rPr>
        <w:t>url</w:t>
      </w:r>
      <w:proofErr w:type="spellEnd"/>
      <w:r>
        <w:rPr>
          <w:sz w:val="20"/>
          <w:szCs w:val="20"/>
          <w:lang w:val="en-GB"/>
        </w:rPr>
        <w:t xml:space="preserve"> are string values, content is a possibly empty Json </w:t>
      </w:r>
      <w:proofErr w:type="gramStart"/>
      <w:r>
        <w:rPr>
          <w:sz w:val="20"/>
          <w:szCs w:val="20"/>
          <w:lang w:val="en-GB"/>
        </w:rPr>
        <w:t>Document</w:t>
      </w:r>
      <w:proofErr w:type="gramEnd"/>
      <w:r>
        <w:rPr>
          <w:sz w:val="20"/>
          <w:szCs w:val="20"/>
          <w:lang w:val="en-GB"/>
        </w:rPr>
        <w:t xml:space="preserve"> and the return value is a possibly empty Json Document.</w:t>
      </w:r>
      <w:r w:rsidR="003F22CE">
        <w:rPr>
          <w:sz w:val="20"/>
          <w:szCs w:val="20"/>
          <w:lang w:val="en-GB"/>
        </w:rPr>
        <w:t xml:space="preserve"> (See section 7.4)</w:t>
      </w:r>
    </w:p>
    <w:p w14:paraId="2821AA4E" w14:textId="6BBD7E09" w:rsidR="00F32335" w:rsidRPr="00F156DC" w:rsidRDefault="00F32335" w:rsidP="007E60FE">
      <w:pPr>
        <w:spacing w:before="120"/>
        <w:jc w:val="both"/>
        <w:rPr>
          <w:color w:val="808080" w:themeColor="background1" w:themeShade="80"/>
          <w:sz w:val="20"/>
          <w:szCs w:val="20"/>
          <w:lang w:val="en-GB"/>
        </w:rPr>
      </w:pPr>
      <w:r w:rsidRPr="00F156DC">
        <w:rPr>
          <w:color w:val="808080" w:themeColor="background1" w:themeShade="80"/>
          <w:sz w:val="20"/>
          <w:szCs w:val="20"/>
          <w:lang w:val="en-GB"/>
        </w:rPr>
        <w:t>Last</w:t>
      </w:r>
      <w:r w:rsidR="00EA752B" w:rsidRPr="00F156DC">
        <w:rPr>
          <w:color w:val="808080" w:themeColor="background1" w:themeShade="80"/>
          <w:sz w:val="20"/>
          <w:szCs w:val="20"/>
          <w:lang w:val="en-GB"/>
        </w:rPr>
        <w:fldChar w:fldCharType="begin"/>
      </w:r>
      <w:r w:rsidR="00EA752B" w:rsidRPr="00F156DC">
        <w:rPr>
          <w:color w:val="808080" w:themeColor="background1" w:themeShade="80"/>
        </w:rPr>
        <w:instrText xml:space="preserve"> XE "</w:instrText>
      </w:r>
      <w:r w:rsidR="00EA752B" w:rsidRPr="00F156DC">
        <w:rPr>
          <w:color w:val="808080" w:themeColor="background1" w:themeShade="80"/>
          <w:sz w:val="20"/>
          <w:szCs w:val="20"/>
          <w:lang w:val="en-GB"/>
        </w:rPr>
        <w:instrText>Last</w:instrText>
      </w:r>
      <w:r w:rsidR="00EA752B" w:rsidRPr="00F156DC">
        <w:rPr>
          <w:color w:val="808080" w:themeColor="background1" w:themeShade="80"/>
        </w:rPr>
        <w:instrText xml:space="preserve">" </w:instrText>
      </w:r>
      <w:r w:rsidR="00EA752B" w:rsidRPr="00F156DC">
        <w:rPr>
          <w:color w:val="808080" w:themeColor="background1" w:themeShade="80"/>
          <w:sz w:val="20"/>
          <w:szCs w:val="20"/>
          <w:lang w:val="en-GB"/>
        </w:rPr>
        <w:fldChar w:fldCharType="end"/>
      </w:r>
      <w:r w:rsidRPr="00F156DC">
        <w:rPr>
          <w:color w:val="808080" w:themeColor="background1" w:themeShade="80"/>
          <w:sz w:val="20"/>
          <w:szCs w:val="20"/>
          <w:lang w:val="en-GB"/>
        </w:rPr>
        <w:t xml:space="preserve"> = </w:t>
      </w:r>
      <w:r w:rsidR="00807C26" w:rsidRPr="00F156DC">
        <w:rPr>
          <w:rFonts w:eastAsia="Arial Unicode MS"/>
          <w:color w:val="808080" w:themeColor="background1" w:themeShade="80"/>
          <w:sz w:val="20"/>
          <w:szCs w:val="20"/>
          <w:lang w:val="en-GB"/>
        </w:rPr>
        <w:t>LAST_VALUE</w:t>
      </w:r>
      <w:r w:rsidR="00807C26" w:rsidRPr="00F156DC">
        <w:rPr>
          <w:rFonts w:eastAsia="Arial Unicode MS"/>
          <w:color w:val="808080" w:themeColor="background1" w:themeShade="80"/>
          <w:sz w:val="20"/>
          <w:szCs w:val="20"/>
          <w:lang w:val="en-GB"/>
        </w:rPr>
        <w:fldChar w:fldCharType="begin"/>
      </w:r>
      <w:r w:rsidR="00807C26" w:rsidRPr="00F156DC">
        <w:rPr>
          <w:rFonts w:eastAsia="Arial Unicode MS"/>
          <w:color w:val="808080" w:themeColor="background1" w:themeShade="80"/>
          <w:sz w:val="20"/>
          <w:szCs w:val="20"/>
          <w:lang w:val="en-GB"/>
        </w:rPr>
        <w:instrText xml:space="preserve"> XE "LAST_VALUE" </w:instrText>
      </w:r>
      <w:r w:rsidR="00807C26" w:rsidRPr="00F156DC">
        <w:rPr>
          <w:rFonts w:eastAsia="Arial Unicode MS"/>
          <w:color w:val="808080" w:themeColor="background1" w:themeShade="80"/>
          <w:sz w:val="20"/>
          <w:szCs w:val="20"/>
          <w:lang w:val="en-GB"/>
        </w:rPr>
        <w:fldChar w:fldCharType="end"/>
      </w:r>
      <w:r w:rsidR="00807C26" w:rsidRPr="00F156DC">
        <w:rPr>
          <w:color w:val="808080" w:themeColor="background1" w:themeShade="80"/>
          <w:sz w:val="20"/>
          <w:szCs w:val="20"/>
          <w:lang w:val="en-GB"/>
        </w:rPr>
        <w:t xml:space="preserve"> </w:t>
      </w:r>
      <w:r w:rsidRPr="00F156DC">
        <w:rPr>
          <w:color w:val="808080" w:themeColor="background1" w:themeShade="80"/>
          <w:sz w:val="20"/>
          <w:szCs w:val="20"/>
          <w:lang w:val="en-GB"/>
        </w:rPr>
        <w:t xml:space="preserve">'(' </w:t>
      </w:r>
      <w:proofErr w:type="spellStart"/>
      <w:r w:rsidRPr="00F156DC">
        <w:rPr>
          <w:color w:val="808080" w:themeColor="background1" w:themeShade="80"/>
          <w:sz w:val="20"/>
          <w:szCs w:val="20"/>
          <w:lang w:val="en-GB"/>
        </w:rPr>
        <w:t>ColumnRef</w:t>
      </w:r>
      <w:proofErr w:type="spellEnd"/>
      <w:r w:rsidRPr="00F156DC">
        <w:rPr>
          <w:color w:val="808080" w:themeColor="background1" w:themeShade="80"/>
          <w:sz w:val="20"/>
          <w:szCs w:val="20"/>
          <w:lang w:val="en-GB"/>
        </w:rPr>
        <w:t xml:space="preserve"> ')' </w:t>
      </w:r>
      <w:r w:rsidRPr="00F156DC">
        <w:rPr>
          <w:rFonts w:ascii="Arial Unicode MS" w:eastAsia="Arial Unicode MS" w:hAnsi="Arial Unicode MS" w:cs="Arial Unicode MS"/>
          <w:color w:val="808080" w:themeColor="background1" w:themeShade="80"/>
          <w:sz w:val="20"/>
          <w:szCs w:val="20"/>
          <w:lang w:val="en-GB"/>
        </w:rPr>
        <w:t>OVER</w:t>
      </w:r>
      <w:r w:rsidRPr="00F156DC">
        <w:rPr>
          <w:color w:val="808080" w:themeColor="background1" w:themeShade="80"/>
          <w:sz w:val="20"/>
          <w:szCs w:val="20"/>
          <w:lang w:val="en-GB"/>
        </w:rPr>
        <w:t xml:space="preserve"> </w:t>
      </w:r>
      <w:proofErr w:type="spellStart"/>
      <w:r w:rsidRPr="00F156DC">
        <w:rPr>
          <w:color w:val="808080" w:themeColor="background1" w:themeShade="80"/>
          <w:sz w:val="20"/>
          <w:szCs w:val="20"/>
          <w:lang w:val="en-GB"/>
        </w:rPr>
        <w:t>WindowSpec</w:t>
      </w:r>
      <w:proofErr w:type="spellEnd"/>
      <w:r w:rsidRPr="00F156DC">
        <w:rPr>
          <w:color w:val="808080" w:themeColor="background1" w:themeShade="80"/>
          <w:sz w:val="20"/>
          <w:szCs w:val="20"/>
          <w:lang w:val="en-GB"/>
        </w:rPr>
        <w:t xml:space="preserve"> .</w:t>
      </w:r>
    </w:p>
    <w:p w14:paraId="54F6F2BC" w14:textId="53FC732B" w:rsidR="00262447" w:rsidRDefault="00262447" w:rsidP="007E60FE">
      <w:pPr>
        <w:spacing w:before="120"/>
        <w:jc w:val="both"/>
        <w:rPr>
          <w:sz w:val="20"/>
          <w:szCs w:val="20"/>
          <w:lang w:val="en-GB"/>
        </w:rPr>
      </w:pPr>
      <w:proofErr w:type="spellStart"/>
      <w:r>
        <w:rPr>
          <w:sz w:val="20"/>
          <w:szCs w:val="20"/>
          <w:lang w:val="en-GB"/>
        </w:rPr>
        <w:t>Last</w:t>
      </w:r>
      <w:r w:rsidR="00807C26">
        <w:rPr>
          <w:sz w:val="20"/>
          <w:szCs w:val="20"/>
          <w:lang w:val="en-GB"/>
        </w:rPr>
        <w:t>Data</w:t>
      </w:r>
      <w:proofErr w:type="spellEnd"/>
      <w:r w:rsidR="00807C26">
        <w:rPr>
          <w:sz w:val="20"/>
          <w:szCs w:val="20"/>
          <w:lang w:val="en-GB"/>
        </w:rPr>
        <w:fldChar w:fldCharType="begin"/>
      </w:r>
      <w:r w:rsidR="00807C26">
        <w:instrText xml:space="preserve"> XE "</w:instrText>
      </w:r>
      <w:r w:rsidR="00807C26" w:rsidRPr="00BA38AF">
        <w:rPr>
          <w:sz w:val="20"/>
          <w:szCs w:val="20"/>
          <w:lang w:val="en-GB"/>
        </w:rPr>
        <w:instrText>LastData</w:instrText>
      </w:r>
      <w:r w:rsidR="00807C26">
        <w:instrText xml:space="preserve">" </w:instrText>
      </w:r>
      <w:r w:rsidR="00807C26">
        <w:rPr>
          <w:sz w:val="20"/>
          <w:szCs w:val="20"/>
          <w:lang w:val="en-GB"/>
        </w:rPr>
        <w:fldChar w:fldCharType="end"/>
      </w:r>
      <w:r>
        <w:rPr>
          <w:sz w:val="20"/>
          <w:szCs w:val="20"/>
          <w:lang w:val="en-GB"/>
        </w:rPr>
        <w:t xml:space="preserve">= </w:t>
      </w:r>
      <w:r w:rsidRPr="00FF645F">
        <w:rPr>
          <w:rFonts w:eastAsia="Arial Unicode MS"/>
          <w:sz w:val="20"/>
          <w:szCs w:val="20"/>
          <w:lang w:val="en-GB"/>
        </w:rPr>
        <w:t>LAST</w:t>
      </w:r>
      <w:r w:rsidR="00807C26" w:rsidRPr="00FF645F">
        <w:rPr>
          <w:rFonts w:eastAsia="Arial Unicode MS"/>
          <w:sz w:val="20"/>
          <w:szCs w:val="20"/>
          <w:lang w:val="en-GB"/>
        </w:rPr>
        <w:t>_DATA</w:t>
      </w:r>
      <w:r>
        <w:rPr>
          <w:sz w:val="20"/>
          <w:szCs w:val="20"/>
          <w:lang w:val="en-GB"/>
        </w:rPr>
        <w:t xml:space="preserve"> .</w:t>
      </w:r>
    </w:p>
    <w:p w14:paraId="1EB86DEE" w14:textId="7694C656" w:rsidR="00262447" w:rsidRDefault="003D3162" w:rsidP="007E60FE">
      <w:pPr>
        <w:spacing w:before="120"/>
        <w:jc w:val="both"/>
        <w:rPr>
          <w:sz w:val="20"/>
          <w:szCs w:val="20"/>
          <w:lang w:val="en-GB"/>
        </w:rPr>
      </w:pPr>
      <w:r>
        <w:rPr>
          <w:sz w:val="20"/>
          <w:szCs w:val="20"/>
          <w:lang w:val="en-GB"/>
        </w:rPr>
        <w:t>Table/derived-table</w:t>
      </w:r>
      <w:r w:rsidR="003B3B8F">
        <w:rPr>
          <w:sz w:val="20"/>
          <w:szCs w:val="20"/>
          <w:lang w:val="en-GB"/>
        </w:rPr>
        <w:t xml:space="preserve"> function a</w:t>
      </w:r>
      <w:r w:rsidR="00262447">
        <w:rPr>
          <w:sz w:val="20"/>
          <w:szCs w:val="20"/>
          <w:lang w:val="en-GB"/>
        </w:rPr>
        <w:t>dded for Pyrrho v7</w:t>
      </w:r>
      <w:r w:rsidR="00807C26">
        <w:rPr>
          <w:sz w:val="20"/>
          <w:szCs w:val="20"/>
          <w:lang w:val="en-GB"/>
        </w:rPr>
        <w:t xml:space="preserve">: </w:t>
      </w:r>
      <w:r w:rsidR="00262447">
        <w:rPr>
          <w:sz w:val="20"/>
          <w:szCs w:val="20"/>
          <w:lang w:val="en-GB"/>
        </w:rPr>
        <w:t xml:space="preserve">the log position of the </w:t>
      </w:r>
      <w:r>
        <w:rPr>
          <w:sz w:val="20"/>
          <w:szCs w:val="20"/>
          <w:lang w:val="en-GB"/>
        </w:rPr>
        <w:t xml:space="preserve">last </w:t>
      </w:r>
      <w:r w:rsidR="00262447">
        <w:rPr>
          <w:sz w:val="20"/>
          <w:szCs w:val="20"/>
          <w:lang w:val="en-GB"/>
        </w:rPr>
        <w:t>table chang</w:t>
      </w:r>
      <w:r w:rsidR="003B3B8F">
        <w:rPr>
          <w:sz w:val="20"/>
          <w:szCs w:val="20"/>
          <w:lang w:val="en-GB"/>
        </w:rPr>
        <w:t xml:space="preserve">e </w:t>
      </w:r>
      <w:r w:rsidR="00262447">
        <w:rPr>
          <w:sz w:val="20"/>
          <w:szCs w:val="20"/>
          <w:lang w:val="en-GB"/>
        </w:rPr>
        <w:t>(or 0 if no relevant tables).</w:t>
      </w:r>
    </w:p>
    <w:p w14:paraId="2E8F2896" w14:textId="0A951F05" w:rsidR="008B65B5" w:rsidRDefault="008B65B5" w:rsidP="008B65B5">
      <w:pPr>
        <w:spacing w:before="120"/>
        <w:jc w:val="both"/>
        <w:rPr>
          <w:sz w:val="20"/>
          <w:szCs w:val="20"/>
          <w:lang w:val="en-GB"/>
        </w:rPr>
      </w:pPr>
      <w:proofErr w:type="spellStart"/>
      <w:r>
        <w:rPr>
          <w:sz w:val="20"/>
          <w:szCs w:val="20"/>
          <w:lang w:val="en-GB"/>
        </w:rPr>
        <w:t>LengthExpression</w:t>
      </w:r>
      <w:proofErr w:type="spellEnd"/>
      <w:r w:rsidR="00237E41">
        <w:rPr>
          <w:sz w:val="20"/>
          <w:szCs w:val="20"/>
          <w:lang w:val="en-GB"/>
        </w:rPr>
        <w:fldChar w:fldCharType="begin"/>
      </w:r>
      <w:r w:rsidR="00F05019">
        <w:instrText xml:space="preserve"> XE "</w:instrText>
      </w:r>
      <w:r w:rsidR="00F05019" w:rsidRPr="00ED33AB">
        <w:rPr>
          <w:sz w:val="20"/>
          <w:szCs w:val="20"/>
          <w:lang w:val="en-GB"/>
        </w:rPr>
        <w:instrText>LengthExpression</w:instrText>
      </w:r>
      <w:r w:rsidR="00F05019">
        <w:instrText xml:space="preserve">" </w:instrText>
      </w:r>
      <w:r w:rsidR="00237E41">
        <w:rPr>
          <w:sz w:val="20"/>
          <w:szCs w:val="20"/>
          <w:lang w:val="en-GB"/>
        </w:rPr>
        <w:fldChar w:fldCharType="end"/>
      </w:r>
      <w:r>
        <w:rPr>
          <w:sz w:val="20"/>
          <w:szCs w:val="20"/>
          <w:lang w:val="en-GB"/>
        </w:rPr>
        <w:t xml:space="preserve"> = (</w:t>
      </w:r>
      <w:r w:rsidRPr="00D24824">
        <w:rPr>
          <w:rFonts w:ascii="Arial Unicode MS" w:eastAsia="Arial Unicode MS" w:hAnsi="Arial Unicode MS" w:cs="Arial Unicode MS"/>
          <w:sz w:val="20"/>
          <w:szCs w:val="20"/>
          <w:lang w:val="en-GB"/>
        </w:rPr>
        <w:t>CHAR_LENGTH</w:t>
      </w:r>
      <w:r w:rsidR="00237E41">
        <w:rPr>
          <w:sz w:val="20"/>
          <w:szCs w:val="20"/>
          <w:lang w:val="en-GB"/>
        </w:rPr>
        <w:fldChar w:fldCharType="begin"/>
      </w:r>
      <w:r w:rsidR="00F05019">
        <w:instrText xml:space="preserve"> XE "</w:instrText>
      </w:r>
      <w:r w:rsidR="00F05019" w:rsidRPr="00ED33AB">
        <w:rPr>
          <w:sz w:val="20"/>
          <w:szCs w:val="20"/>
          <w:lang w:val="en-GB"/>
        </w:rPr>
        <w:instrText>CHAR_LENGTH</w:instrText>
      </w:r>
      <w:r w:rsidR="00F05019">
        <w:instrText xml:space="preserve">" </w:instrText>
      </w:r>
      <w:r w:rsidR="00237E41">
        <w:rPr>
          <w:sz w:val="20"/>
          <w:szCs w:val="20"/>
          <w:lang w:val="en-GB"/>
        </w:rPr>
        <w:fldChar w:fldCharType="end"/>
      </w:r>
      <w:r>
        <w:rPr>
          <w:sz w:val="20"/>
          <w:szCs w:val="20"/>
          <w:lang w:val="en-GB"/>
        </w:rPr>
        <w:t>|</w:t>
      </w:r>
      <w:r w:rsidRPr="00D24824">
        <w:rPr>
          <w:rFonts w:ascii="Arial Unicode MS" w:eastAsia="Arial Unicode MS" w:hAnsi="Arial Unicode MS" w:cs="Arial Unicode MS"/>
          <w:sz w:val="20"/>
          <w:szCs w:val="20"/>
          <w:lang w:val="en-GB"/>
        </w:rPr>
        <w:t>CHARACTER_LENGTH</w:t>
      </w:r>
      <w:r>
        <w:rPr>
          <w:sz w:val="20"/>
          <w:szCs w:val="20"/>
          <w:lang w:val="en-GB"/>
        </w:rPr>
        <w:t>|</w:t>
      </w:r>
      <w:r w:rsidRPr="00D24824">
        <w:rPr>
          <w:rFonts w:ascii="Arial Unicode MS" w:eastAsia="Arial Unicode MS" w:hAnsi="Arial Unicode MS" w:cs="Arial Unicode MS"/>
          <w:sz w:val="20"/>
          <w:szCs w:val="20"/>
          <w:lang w:val="en-GB"/>
        </w:rPr>
        <w:t>OCTET_LENGTH</w:t>
      </w:r>
      <w:r w:rsidR="00237E41">
        <w:rPr>
          <w:sz w:val="20"/>
          <w:szCs w:val="20"/>
          <w:lang w:val="en-GB"/>
        </w:rPr>
        <w:fldChar w:fldCharType="begin"/>
      </w:r>
      <w:r w:rsidR="00F05019">
        <w:instrText xml:space="preserve"> XE "</w:instrText>
      </w:r>
      <w:r w:rsidR="00F05019" w:rsidRPr="00ED33AB">
        <w:rPr>
          <w:sz w:val="20"/>
          <w:szCs w:val="20"/>
          <w:lang w:val="en-GB"/>
        </w:rPr>
        <w:instrText>OCTET_LENGTH</w:instrText>
      </w:r>
      <w:r w:rsidR="00F05019">
        <w:instrText xml:space="preserve">" </w:instrText>
      </w:r>
      <w:r w:rsidR="00237E41">
        <w:rPr>
          <w:sz w:val="20"/>
          <w:szCs w:val="20"/>
          <w:lang w:val="en-GB"/>
        </w:rPr>
        <w:fldChar w:fldCharType="end"/>
      </w:r>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r w:rsidR="00B66DD8">
        <w:rPr>
          <w:sz w:val="20"/>
          <w:szCs w:val="20"/>
          <w:lang w:val="en-GB"/>
        </w:rPr>
        <w:t>Scalar</w:t>
      </w:r>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p>
    <w:p w14:paraId="4514C973" w14:textId="516E3EBB" w:rsidR="005E75E4" w:rsidRDefault="005E75E4" w:rsidP="008B65B5">
      <w:pPr>
        <w:spacing w:before="120"/>
        <w:jc w:val="both"/>
        <w:rPr>
          <w:sz w:val="20"/>
          <w:szCs w:val="20"/>
          <w:lang w:val="en-GB"/>
        </w:rPr>
      </w:pPr>
      <w:r>
        <w:rPr>
          <w:sz w:val="20"/>
          <w:szCs w:val="20"/>
          <w:lang w:val="en-GB"/>
        </w:rPr>
        <w:t>Maximum</w:t>
      </w:r>
      <w:r w:rsidR="00237E41">
        <w:rPr>
          <w:sz w:val="20"/>
          <w:szCs w:val="20"/>
          <w:lang w:val="en-GB"/>
        </w:rPr>
        <w:fldChar w:fldCharType="begin"/>
      </w:r>
      <w:r w:rsidR="008351EF">
        <w:instrText xml:space="preserve"> XE "</w:instrText>
      </w:r>
      <w:r w:rsidR="008351EF" w:rsidRPr="00FD78B1">
        <w:rPr>
          <w:sz w:val="20"/>
          <w:szCs w:val="20"/>
          <w:lang w:val="en-GB"/>
        </w:rPr>
        <w:instrText>Maximum</w:instrText>
      </w:r>
      <w:r w:rsidR="008351EF">
        <w:instrText xml:space="preserve">" </w:instrText>
      </w:r>
      <w:r w:rsidR="00237E41">
        <w:rPr>
          <w:sz w:val="20"/>
          <w:szCs w:val="20"/>
          <w:lang w:val="en-GB"/>
        </w:rPr>
        <w:fldChar w:fldCharType="end"/>
      </w:r>
      <w:r w:rsidR="003062D2">
        <w:rPr>
          <w:sz w:val="20"/>
          <w:szCs w:val="20"/>
          <w:lang w:val="en-GB"/>
        </w:rPr>
        <w:t xml:space="preserve"> = </w:t>
      </w:r>
      <w:r w:rsidR="003062D2" w:rsidRPr="00D24824">
        <w:rPr>
          <w:rFonts w:ascii="Arial Unicode MS" w:eastAsia="Arial Unicode MS" w:hAnsi="Arial Unicode MS" w:cs="Arial Unicode MS"/>
          <w:sz w:val="20"/>
          <w:szCs w:val="20"/>
          <w:lang w:val="en-GB"/>
        </w:rPr>
        <w:t>MAX</w:t>
      </w:r>
      <w:r>
        <w:rPr>
          <w:sz w:val="20"/>
          <w:szCs w:val="20"/>
          <w:lang w:val="en-GB"/>
        </w:rPr>
        <w:t xml:space="preserve"> </w:t>
      </w:r>
      <w:r w:rsidR="00B7164C">
        <w:rPr>
          <w:sz w:val="20"/>
          <w:szCs w:val="20"/>
          <w:lang w:val="en-GB"/>
        </w:rPr>
        <w:t>'</w:t>
      </w:r>
      <w:r w:rsidR="003062D2">
        <w:rPr>
          <w:sz w:val="20"/>
          <w:szCs w:val="20"/>
          <w:lang w:val="en-GB"/>
        </w:rPr>
        <w:t>(</w:t>
      </w:r>
      <w:r w:rsidR="00B7164C">
        <w:rPr>
          <w:sz w:val="20"/>
          <w:szCs w:val="20"/>
          <w:lang w:val="en-GB"/>
        </w:rPr>
        <w:t>'</w:t>
      </w:r>
      <w:r w:rsidR="003062D2">
        <w:rPr>
          <w:sz w:val="20"/>
          <w:szCs w:val="20"/>
          <w:lang w:val="en-GB"/>
        </w:rPr>
        <w:t xml:space="preserve"> [</w:t>
      </w:r>
      <w:r w:rsidR="003062D2" w:rsidRPr="00D24824">
        <w:rPr>
          <w:rFonts w:ascii="Arial Unicode MS" w:eastAsia="Arial Unicode MS" w:hAnsi="Arial Unicode MS" w:cs="Arial Unicode MS"/>
          <w:sz w:val="20"/>
          <w:szCs w:val="20"/>
          <w:lang w:val="en-GB"/>
        </w:rPr>
        <w:t>DISTINCT</w:t>
      </w:r>
      <w:r w:rsidR="003062D2">
        <w:rPr>
          <w:sz w:val="20"/>
          <w:szCs w:val="20"/>
          <w:lang w:val="en-GB"/>
        </w:rPr>
        <w:t>|</w:t>
      </w:r>
      <w:r w:rsidR="003062D2" w:rsidRPr="00D24824">
        <w:rPr>
          <w:rFonts w:ascii="Arial Unicode MS" w:eastAsia="Arial Unicode MS" w:hAnsi="Arial Unicode MS" w:cs="Arial Unicode MS"/>
          <w:sz w:val="20"/>
          <w:szCs w:val="20"/>
          <w:lang w:val="en-GB"/>
        </w:rPr>
        <w:t>ALL</w:t>
      </w:r>
      <w:r w:rsidR="003062D2">
        <w:rPr>
          <w:sz w:val="20"/>
          <w:szCs w:val="20"/>
          <w:lang w:val="en-GB"/>
        </w:rPr>
        <w:t xml:space="preserve">] </w:t>
      </w:r>
      <w:r w:rsidR="00B66DD8">
        <w:rPr>
          <w:sz w:val="20"/>
          <w:szCs w:val="20"/>
          <w:lang w:val="en-GB"/>
        </w:rPr>
        <w:t>Scalar</w:t>
      </w:r>
      <w:r w:rsidR="003062D2">
        <w:rPr>
          <w:sz w:val="20"/>
          <w:szCs w:val="20"/>
          <w:lang w:val="en-GB"/>
        </w:rPr>
        <w:t xml:space="preserve">) </w:t>
      </w:r>
      <w:r w:rsidR="00B7164C">
        <w:rPr>
          <w:sz w:val="20"/>
          <w:szCs w:val="20"/>
          <w:lang w:val="en-GB"/>
        </w:rPr>
        <w:t>'</w:t>
      </w:r>
      <w:r w:rsidR="003062D2">
        <w:rPr>
          <w:sz w:val="20"/>
          <w:szCs w:val="20"/>
          <w:lang w:val="en-GB"/>
        </w:rPr>
        <w:t>)</w:t>
      </w:r>
      <w:r w:rsidR="00B7164C">
        <w:rPr>
          <w:sz w:val="20"/>
          <w:szCs w:val="20"/>
          <w:lang w:val="en-GB"/>
        </w:rPr>
        <w:t>'</w:t>
      </w:r>
      <w:r w:rsidR="003062D2">
        <w:rPr>
          <w:sz w:val="20"/>
          <w:szCs w:val="20"/>
          <w:lang w:val="en-GB"/>
        </w:rPr>
        <w:t xml:space="preserve"> </w:t>
      </w:r>
      <w:proofErr w:type="spellStart"/>
      <w:r w:rsidR="00A61517">
        <w:rPr>
          <w:sz w:val="20"/>
          <w:szCs w:val="20"/>
          <w:lang w:val="en-GB"/>
        </w:rPr>
        <w:t>FuncOpt</w:t>
      </w:r>
      <w:proofErr w:type="spellEnd"/>
      <w:r w:rsidR="00A61517">
        <w:rPr>
          <w:sz w:val="20"/>
          <w:szCs w:val="20"/>
          <w:lang w:val="en-GB"/>
        </w:rPr>
        <w:t xml:space="preserve"> </w:t>
      </w:r>
      <w:r>
        <w:rPr>
          <w:sz w:val="20"/>
          <w:szCs w:val="20"/>
          <w:lang w:val="en-GB"/>
        </w:rPr>
        <w:t>.</w:t>
      </w:r>
    </w:p>
    <w:p w14:paraId="46FC1933" w14:textId="1037C647" w:rsidR="00DD7D4A" w:rsidRDefault="00DD7D4A" w:rsidP="008B65B5">
      <w:pPr>
        <w:spacing w:before="120"/>
        <w:jc w:val="both"/>
        <w:rPr>
          <w:sz w:val="20"/>
          <w:szCs w:val="20"/>
          <w:lang w:val="en-GB"/>
        </w:rPr>
      </w:pPr>
      <w:r>
        <w:rPr>
          <w:sz w:val="20"/>
          <w:szCs w:val="20"/>
          <w:lang w:val="en-GB"/>
        </w:rPr>
        <w:t>The qualifier DISTINCT|ALL has no effect for MAX.</w:t>
      </w:r>
    </w:p>
    <w:p w14:paraId="49811B24" w14:textId="1880527F" w:rsidR="005E75E4" w:rsidRDefault="005E75E4" w:rsidP="008B65B5">
      <w:pPr>
        <w:spacing w:before="120"/>
        <w:jc w:val="both"/>
        <w:rPr>
          <w:sz w:val="20"/>
          <w:szCs w:val="20"/>
          <w:lang w:val="en-GB"/>
        </w:rPr>
      </w:pPr>
      <w:r>
        <w:rPr>
          <w:sz w:val="20"/>
          <w:szCs w:val="20"/>
          <w:lang w:val="en-GB"/>
        </w:rPr>
        <w:t>Minimum</w:t>
      </w:r>
      <w:r w:rsidR="00237E41">
        <w:rPr>
          <w:sz w:val="20"/>
          <w:szCs w:val="20"/>
          <w:lang w:val="en-GB"/>
        </w:rPr>
        <w:fldChar w:fldCharType="begin"/>
      </w:r>
      <w:r w:rsidR="008351EF">
        <w:instrText xml:space="preserve"> XE "</w:instrText>
      </w:r>
      <w:r w:rsidR="008351EF" w:rsidRPr="00FD78B1">
        <w:rPr>
          <w:sz w:val="20"/>
          <w:szCs w:val="20"/>
          <w:lang w:val="en-GB"/>
        </w:rPr>
        <w:instrText>Minimum</w:instrText>
      </w:r>
      <w:r w:rsidR="008351EF">
        <w:instrText xml:space="preserve">" </w:instrText>
      </w:r>
      <w:r w:rsidR="00237E41">
        <w:rPr>
          <w:sz w:val="20"/>
          <w:szCs w:val="20"/>
          <w:lang w:val="en-GB"/>
        </w:rPr>
        <w:fldChar w:fldCharType="end"/>
      </w:r>
      <w:r w:rsidR="003062D2">
        <w:rPr>
          <w:sz w:val="20"/>
          <w:szCs w:val="20"/>
          <w:lang w:val="en-GB"/>
        </w:rPr>
        <w:t xml:space="preserve"> = </w:t>
      </w:r>
      <w:r w:rsidR="003062D2" w:rsidRPr="00D24824">
        <w:rPr>
          <w:rFonts w:ascii="Arial Unicode MS" w:eastAsia="Arial Unicode MS" w:hAnsi="Arial Unicode MS" w:cs="Arial Unicode MS"/>
          <w:sz w:val="20"/>
          <w:szCs w:val="20"/>
          <w:lang w:val="en-GB"/>
        </w:rPr>
        <w:t>MIN</w:t>
      </w:r>
      <w:r>
        <w:rPr>
          <w:sz w:val="20"/>
          <w:szCs w:val="20"/>
          <w:lang w:val="en-GB"/>
        </w:rPr>
        <w:t xml:space="preserve"> </w:t>
      </w:r>
      <w:r w:rsidR="00B7164C">
        <w:rPr>
          <w:sz w:val="20"/>
          <w:szCs w:val="20"/>
          <w:lang w:val="en-GB"/>
        </w:rPr>
        <w:t>'</w:t>
      </w:r>
      <w:r w:rsidR="003062D2">
        <w:rPr>
          <w:sz w:val="20"/>
          <w:szCs w:val="20"/>
          <w:lang w:val="en-GB"/>
        </w:rPr>
        <w:t>(</w:t>
      </w:r>
      <w:r w:rsidR="00B7164C">
        <w:rPr>
          <w:sz w:val="20"/>
          <w:szCs w:val="20"/>
          <w:lang w:val="en-GB"/>
        </w:rPr>
        <w:t>'</w:t>
      </w:r>
      <w:r w:rsidR="003062D2">
        <w:rPr>
          <w:sz w:val="20"/>
          <w:szCs w:val="20"/>
          <w:lang w:val="en-GB"/>
        </w:rPr>
        <w:t xml:space="preserve"> [</w:t>
      </w:r>
      <w:r w:rsidR="003062D2" w:rsidRPr="00D24824">
        <w:rPr>
          <w:rFonts w:ascii="Arial Unicode MS" w:eastAsia="Arial Unicode MS" w:hAnsi="Arial Unicode MS" w:cs="Arial Unicode MS"/>
          <w:sz w:val="20"/>
          <w:szCs w:val="20"/>
          <w:lang w:val="en-GB"/>
        </w:rPr>
        <w:t>DISTINCT</w:t>
      </w:r>
      <w:r w:rsidR="003062D2">
        <w:rPr>
          <w:sz w:val="20"/>
          <w:szCs w:val="20"/>
          <w:lang w:val="en-GB"/>
        </w:rPr>
        <w:t>|</w:t>
      </w:r>
      <w:r w:rsidR="003062D2" w:rsidRPr="00D24824">
        <w:rPr>
          <w:rFonts w:ascii="Arial Unicode MS" w:eastAsia="Arial Unicode MS" w:hAnsi="Arial Unicode MS" w:cs="Arial Unicode MS"/>
          <w:sz w:val="20"/>
          <w:szCs w:val="20"/>
          <w:lang w:val="en-GB"/>
        </w:rPr>
        <w:t>ALL</w:t>
      </w:r>
      <w:r w:rsidR="003062D2">
        <w:rPr>
          <w:sz w:val="20"/>
          <w:szCs w:val="20"/>
          <w:lang w:val="en-GB"/>
        </w:rPr>
        <w:t xml:space="preserve">] </w:t>
      </w:r>
      <w:r w:rsidR="00B66DD8">
        <w:rPr>
          <w:sz w:val="20"/>
          <w:szCs w:val="20"/>
          <w:lang w:val="en-GB"/>
        </w:rPr>
        <w:t>Scalar</w:t>
      </w:r>
      <w:r w:rsidR="003062D2">
        <w:rPr>
          <w:sz w:val="20"/>
          <w:szCs w:val="20"/>
          <w:lang w:val="en-GB"/>
        </w:rPr>
        <w:t xml:space="preserve">) </w:t>
      </w:r>
      <w:r w:rsidR="00B7164C">
        <w:rPr>
          <w:sz w:val="20"/>
          <w:szCs w:val="20"/>
          <w:lang w:val="en-GB"/>
        </w:rPr>
        <w:t>'</w:t>
      </w:r>
      <w:r w:rsidR="003062D2">
        <w:rPr>
          <w:sz w:val="20"/>
          <w:szCs w:val="20"/>
          <w:lang w:val="en-GB"/>
        </w:rPr>
        <w:t>)</w:t>
      </w:r>
      <w:r w:rsidR="00B7164C">
        <w:rPr>
          <w:sz w:val="20"/>
          <w:szCs w:val="20"/>
          <w:lang w:val="en-GB"/>
        </w:rPr>
        <w:t>'</w:t>
      </w:r>
      <w:r w:rsidR="003062D2">
        <w:rPr>
          <w:sz w:val="20"/>
          <w:szCs w:val="20"/>
          <w:lang w:val="en-GB"/>
        </w:rPr>
        <w:t xml:space="preserve"> </w:t>
      </w:r>
      <w:proofErr w:type="spellStart"/>
      <w:r w:rsidR="00A61517">
        <w:rPr>
          <w:sz w:val="20"/>
          <w:szCs w:val="20"/>
          <w:lang w:val="en-GB"/>
        </w:rPr>
        <w:t>FuncOpt</w:t>
      </w:r>
      <w:proofErr w:type="spellEnd"/>
      <w:r w:rsidR="00A61517">
        <w:rPr>
          <w:sz w:val="20"/>
          <w:szCs w:val="20"/>
          <w:lang w:val="en-GB"/>
        </w:rPr>
        <w:t xml:space="preserve"> .</w:t>
      </w:r>
    </w:p>
    <w:p w14:paraId="7DC6D918" w14:textId="0E66B15C" w:rsidR="00DD7D4A" w:rsidRDefault="00DD7D4A" w:rsidP="008B65B5">
      <w:pPr>
        <w:spacing w:before="120"/>
        <w:jc w:val="both"/>
        <w:rPr>
          <w:sz w:val="20"/>
          <w:szCs w:val="20"/>
          <w:lang w:val="en-GB"/>
        </w:rPr>
      </w:pPr>
      <w:r>
        <w:rPr>
          <w:sz w:val="20"/>
          <w:szCs w:val="20"/>
          <w:lang w:val="en-GB"/>
        </w:rPr>
        <w:t>The qualifier DISTINCT|ALL has no effect for MIN.</w:t>
      </w:r>
    </w:p>
    <w:p w14:paraId="78FB1029" w14:textId="07E42B96" w:rsidR="00F11CDA" w:rsidRDefault="00F11CDA" w:rsidP="008B65B5">
      <w:pPr>
        <w:spacing w:before="120"/>
        <w:jc w:val="both"/>
        <w:rPr>
          <w:sz w:val="20"/>
          <w:szCs w:val="20"/>
          <w:lang w:val="en-GB"/>
        </w:rPr>
      </w:pPr>
      <w:r>
        <w:rPr>
          <w:sz w:val="20"/>
          <w:szCs w:val="20"/>
          <w:lang w:val="en-GB"/>
        </w:rPr>
        <w:t>Modulus</w:t>
      </w:r>
      <w:r w:rsidR="00237E41">
        <w:rPr>
          <w:sz w:val="20"/>
          <w:szCs w:val="20"/>
          <w:lang w:val="en-GB"/>
        </w:rPr>
        <w:fldChar w:fldCharType="begin"/>
      </w:r>
      <w:r w:rsidR="00F05019">
        <w:instrText xml:space="preserve"> XE "</w:instrText>
      </w:r>
      <w:r w:rsidR="00F05019" w:rsidRPr="00ED33AB">
        <w:rPr>
          <w:sz w:val="20"/>
          <w:szCs w:val="20"/>
          <w:lang w:val="en-GB"/>
        </w:rPr>
        <w:instrText>Modulus</w:instrText>
      </w:r>
      <w:r w:rsidR="00F05019">
        <w:instrText xml:space="preserve">" </w:instrText>
      </w:r>
      <w:r w:rsidR="00237E41">
        <w:rPr>
          <w:sz w:val="20"/>
          <w:szCs w:val="20"/>
          <w:lang w:val="en-GB"/>
        </w:rPr>
        <w:fldChar w:fldCharType="end"/>
      </w:r>
      <w:r>
        <w:rPr>
          <w:sz w:val="20"/>
          <w:szCs w:val="20"/>
          <w:lang w:val="en-GB"/>
        </w:rPr>
        <w:t xml:space="preserve"> = </w:t>
      </w:r>
      <w:r w:rsidRPr="00D24824">
        <w:rPr>
          <w:rFonts w:ascii="Arial Unicode MS" w:eastAsia="Arial Unicode MS" w:hAnsi="Arial Unicode MS" w:cs="Arial Unicode MS"/>
          <w:sz w:val="20"/>
          <w:szCs w:val="20"/>
          <w:lang w:val="en-GB"/>
        </w:rPr>
        <w:t>MOD</w:t>
      </w:r>
      <w:r>
        <w:rPr>
          <w:sz w:val="20"/>
          <w:szCs w:val="20"/>
          <w:lang w:val="en-GB"/>
        </w:rPr>
        <w:t xml:space="preserve">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r w:rsidR="00B66DD8">
        <w:rPr>
          <w:sz w:val="20"/>
          <w:szCs w:val="20"/>
          <w:lang w:val="en-GB"/>
        </w:rPr>
        <w:t xml:space="preserve">Scalar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r w:rsidR="00B66DD8">
        <w:rPr>
          <w:sz w:val="20"/>
          <w:szCs w:val="20"/>
          <w:lang w:val="en-GB"/>
        </w:rPr>
        <w:t xml:space="preserve">Scalar </w:t>
      </w:r>
      <w:r w:rsidR="00B7164C">
        <w:rPr>
          <w:sz w:val="20"/>
          <w:szCs w:val="20"/>
          <w:lang w:val="en-GB"/>
        </w:rPr>
        <w:t>'</w:t>
      </w:r>
      <w:r>
        <w:rPr>
          <w:sz w:val="20"/>
          <w:szCs w:val="20"/>
          <w:lang w:val="en-GB"/>
        </w:rPr>
        <w:t>)</w:t>
      </w:r>
      <w:r w:rsidR="00B7164C">
        <w:rPr>
          <w:sz w:val="20"/>
          <w:szCs w:val="20"/>
          <w:lang w:val="en-GB"/>
        </w:rPr>
        <w:t>'</w:t>
      </w:r>
      <w:r>
        <w:rPr>
          <w:sz w:val="20"/>
          <w:szCs w:val="20"/>
          <w:lang w:val="en-GB"/>
        </w:rPr>
        <w:t xml:space="preserve"> .</w:t>
      </w:r>
    </w:p>
    <w:p w14:paraId="52A7FE2A" w14:textId="211BD917" w:rsidR="00F11CDA" w:rsidRDefault="00F11CDA" w:rsidP="008B65B5">
      <w:pPr>
        <w:spacing w:before="120"/>
        <w:jc w:val="both"/>
        <w:rPr>
          <w:sz w:val="20"/>
          <w:szCs w:val="20"/>
          <w:lang w:val="en-GB"/>
        </w:rPr>
      </w:pPr>
      <w:proofErr w:type="spellStart"/>
      <w:r>
        <w:rPr>
          <w:sz w:val="20"/>
          <w:szCs w:val="20"/>
          <w:lang w:val="en-GB"/>
        </w:rPr>
        <w:t>NaturalLogarithm</w:t>
      </w:r>
      <w:proofErr w:type="spellEnd"/>
      <w:r w:rsidR="00237E41">
        <w:rPr>
          <w:sz w:val="20"/>
          <w:szCs w:val="20"/>
          <w:lang w:val="en-GB"/>
        </w:rPr>
        <w:fldChar w:fldCharType="begin"/>
      </w:r>
      <w:r w:rsidR="00F05019">
        <w:instrText xml:space="preserve"> XE "</w:instrText>
      </w:r>
      <w:r w:rsidR="00F05019" w:rsidRPr="00ED33AB">
        <w:rPr>
          <w:sz w:val="20"/>
          <w:szCs w:val="20"/>
          <w:lang w:val="en-GB"/>
        </w:rPr>
        <w:instrText>NaturalLogarithm</w:instrText>
      </w:r>
      <w:r w:rsidR="00F05019">
        <w:instrText xml:space="preserve">" </w:instrText>
      </w:r>
      <w:r w:rsidR="00237E41">
        <w:rPr>
          <w:sz w:val="20"/>
          <w:szCs w:val="20"/>
          <w:lang w:val="en-GB"/>
        </w:rPr>
        <w:fldChar w:fldCharType="end"/>
      </w:r>
      <w:r>
        <w:rPr>
          <w:sz w:val="20"/>
          <w:szCs w:val="20"/>
          <w:lang w:val="en-GB"/>
        </w:rPr>
        <w:t xml:space="preserve"> = </w:t>
      </w:r>
      <w:r w:rsidRPr="00D24824">
        <w:rPr>
          <w:rFonts w:ascii="Arial Unicode MS" w:eastAsia="Arial Unicode MS" w:hAnsi="Arial Unicode MS" w:cs="Arial Unicode MS"/>
          <w:sz w:val="20"/>
          <w:szCs w:val="20"/>
          <w:lang w:val="en-GB"/>
        </w:rPr>
        <w:t>LN</w:t>
      </w:r>
      <w:r>
        <w:rPr>
          <w:sz w:val="20"/>
          <w:szCs w:val="20"/>
          <w:lang w:val="en-GB"/>
        </w:rPr>
        <w:t xml:space="preserve"> </w:t>
      </w:r>
      <w:r w:rsidR="00F34C34">
        <w:rPr>
          <w:sz w:val="20"/>
          <w:szCs w:val="20"/>
          <w:lang w:val="en-GB"/>
        </w:rPr>
        <w:t>'</w:t>
      </w:r>
      <w:r>
        <w:rPr>
          <w:sz w:val="20"/>
          <w:szCs w:val="20"/>
          <w:lang w:val="en-GB"/>
        </w:rPr>
        <w:t>(</w:t>
      </w:r>
      <w:r w:rsidR="00F34C34">
        <w:rPr>
          <w:sz w:val="20"/>
          <w:szCs w:val="20"/>
          <w:lang w:val="en-GB"/>
        </w:rPr>
        <w:t>'</w:t>
      </w:r>
      <w:r>
        <w:rPr>
          <w:sz w:val="20"/>
          <w:szCs w:val="20"/>
          <w:lang w:val="en-GB"/>
        </w:rPr>
        <w:t xml:space="preserve"> </w:t>
      </w:r>
      <w:r w:rsidR="00B66DD8">
        <w:rPr>
          <w:sz w:val="20"/>
          <w:szCs w:val="20"/>
          <w:lang w:val="en-GB"/>
        </w:rPr>
        <w:t xml:space="preserve">Scalar </w:t>
      </w:r>
      <w:r w:rsidR="00F34C34">
        <w:rPr>
          <w:sz w:val="20"/>
          <w:szCs w:val="20"/>
          <w:lang w:val="en-GB"/>
        </w:rPr>
        <w:t>'</w:t>
      </w:r>
      <w:r>
        <w:rPr>
          <w:sz w:val="20"/>
          <w:szCs w:val="20"/>
          <w:lang w:val="en-GB"/>
        </w:rPr>
        <w:t>)</w:t>
      </w:r>
      <w:r w:rsidR="00F34C34">
        <w:rPr>
          <w:sz w:val="20"/>
          <w:szCs w:val="20"/>
          <w:lang w:val="en-GB"/>
        </w:rPr>
        <w:t>'</w:t>
      </w:r>
      <w:r>
        <w:rPr>
          <w:sz w:val="20"/>
          <w:szCs w:val="20"/>
          <w:lang w:val="en-GB"/>
        </w:rPr>
        <w:t xml:space="preserve"> .</w:t>
      </w:r>
    </w:p>
    <w:p w14:paraId="11CE621C" w14:textId="026BC98D" w:rsidR="00F32335" w:rsidRPr="00F156DC" w:rsidRDefault="00F32335" w:rsidP="008B65B5">
      <w:pPr>
        <w:spacing w:before="120"/>
        <w:jc w:val="both"/>
        <w:rPr>
          <w:color w:val="808080" w:themeColor="background1" w:themeShade="80"/>
          <w:sz w:val="20"/>
          <w:szCs w:val="20"/>
          <w:lang w:val="en-GB"/>
        </w:rPr>
      </w:pPr>
      <w:r w:rsidRPr="00F156DC">
        <w:rPr>
          <w:color w:val="808080" w:themeColor="background1" w:themeShade="80"/>
          <w:sz w:val="20"/>
          <w:szCs w:val="20"/>
          <w:lang w:val="en-GB"/>
        </w:rPr>
        <w:t>Next</w:t>
      </w:r>
      <w:r w:rsidR="00EA752B" w:rsidRPr="00F156DC">
        <w:rPr>
          <w:color w:val="808080" w:themeColor="background1" w:themeShade="80"/>
          <w:sz w:val="20"/>
          <w:szCs w:val="20"/>
          <w:lang w:val="en-GB"/>
        </w:rPr>
        <w:fldChar w:fldCharType="begin"/>
      </w:r>
      <w:r w:rsidR="00EA752B" w:rsidRPr="00F156DC">
        <w:rPr>
          <w:color w:val="808080" w:themeColor="background1" w:themeShade="80"/>
        </w:rPr>
        <w:instrText xml:space="preserve"> XE "</w:instrText>
      </w:r>
      <w:r w:rsidR="00EA752B" w:rsidRPr="00F156DC">
        <w:rPr>
          <w:color w:val="808080" w:themeColor="background1" w:themeShade="80"/>
          <w:sz w:val="20"/>
          <w:szCs w:val="20"/>
          <w:lang w:val="en-GB"/>
        </w:rPr>
        <w:instrText>Next</w:instrText>
      </w:r>
      <w:r w:rsidR="00EA752B" w:rsidRPr="00F156DC">
        <w:rPr>
          <w:color w:val="808080" w:themeColor="background1" w:themeShade="80"/>
        </w:rPr>
        <w:instrText xml:space="preserve">" </w:instrText>
      </w:r>
      <w:r w:rsidR="00EA752B" w:rsidRPr="00F156DC">
        <w:rPr>
          <w:color w:val="808080" w:themeColor="background1" w:themeShade="80"/>
          <w:sz w:val="20"/>
          <w:szCs w:val="20"/>
          <w:lang w:val="en-GB"/>
        </w:rPr>
        <w:fldChar w:fldCharType="end"/>
      </w:r>
      <w:r w:rsidRPr="00F156DC">
        <w:rPr>
          <w:color w:val="808080" w:themeColor="background1" w:themeShade="80"/>
          <w:sz w:val="20"/>
          <w:szCs w:val="20"/>
          <w:lang w:val="en-GB"/>
        </w:rPr>
        <w:t xml:space="preserve"> = </w:t>
      </w:r>
      <w:r w:rsidRPr="00F156DC">
        <w:rPr>
          <w:rFonts w:ascii="Arial Unicode MS" w:eastAsia="Arial Unicode MS" w:hAnsi="Arial Unicode MS" w:cs="Arial Unicode MS"/>
          <w:color w:val="808080" w:themeColor="background1" w:themeShade="80"/>
          <w:sz w:val="20"/>
          <w:szCs w:val="20"/>
          <w:lang w:val="en-GB"/>
        </w:rPr>
        <w:t>NEXT</w:t>
      </w:r>
      <w:r w:rsidRPr="00F156DC">
        <w:rPr>
          <w:color w:val="808080" w:themeColor="background1" w:themeShade="80"/>
          <w:sz w:val="20"/>
          <w:szCs w:val="20"/>
          <w:lang w:val="en-GB"/>
        </w:rPr>
        <w:t xml:space="preserve"> [</w:t>
      </w:r>
      <w:r w:rsidR="00F34C34" w:rsidRPr="00F156DC">
        <w:rPr>
          <w:color w:val="808080" w:themeColor="background1" w:themeShade="80"/>
          <w:sz w:val="20"/>
          <w:szCs w:val="20"/>
          <w:lang w:val="en-GB"/>
        </w:rPr>
        <w:t>'</w:t>
      </w:r>
      <w:r w:rsidRPr="00F156DC">
        <w:rPr>
          <w:color w:val="808080" w:themeColor="background1" w:themeShade="80"/>
          <w:sz w:val="20"/>
          <w:szCs w:val="20"/>
          <w:lang w:val="en-GB"/>
        </w:rPr>
        <w:t>(</w:t>
      </w:r>
      <w:r w:rsidR="00F34C34" w:rsidRPr="00F156DC">
        <w:rPr>
          <w:color w:val="808080" w:themeColor="background1" w:themeShade="80"/>
          <w:sz w:val="20"/>
          <w:szCs w:val="20"/>
          <w:lang w:val="en-GB"/>
        </w:rPr>
        <w:t>'</w:t>
      </w:r>
      <w:r w:rsidRPr="00F156DC">
        <w:rPr>
          <w:color w:val="808080" w:themeColor="background1" w:themeShade="80"/>
          <w:sz w:val="20"/>
          <w:szCs w:val="20"/>
          <w:lang w:val="en-GB"/>
        </w:rPr>
        <w:t xml:space="preserve"> </w:t>
      </w:r>
      <w:proofErr w:type="spellStart"/>
      <w:r w:rsidRPr="00F156DC">
        <w:rPr>
          <w:color w:val="808080" w:themeColor="background1" w:themeShade="80"/>
          <w:sz w:val="20"/>
          <w:szCs w:val="20"/>
          <w:lang w:val="en-GB"/>
        </w:rPr>
        <w:t>ColumnRef</w:t>
      </w:r>
      <w:proofErr w:type="spellEnd"/>
      <w:r w:rsidRPr="00F156DC">
        <w:rPr>
          <w:color w:val="808080" w:themeColor="background1" w:themeShade="80"/>
          <w:sz w:val="20"/>
          <w:szCs w:val="20"/>
          <w:lang w:val="en-GB"/>
        </w:rPr>
        <w:t xml:space="preserve"> ')' </w:t>
      </w:r>
      <w:r w:rsidRPr="00F156DC">
        <w:rPr>
          <w:rFonts w:ascii="Arial Unicode MS" w:eastAsia="Arial Unicode MS" w:hAnsi="Arial Unicode MS" w:cs="Arial Unicode MS"/>
          <w:color w:val="808080" w:themeColor="background1" w:themeShade="80"/>
          <w:sz w:val="20"/>
          <w:szCs w:val="20"/>
          <w:lang w:val="en-GB"/>
        </w:rPr>
        <w:t>OVER</w:t>
      </w:r>
      <w:r w:rsidRPr="00F156DC">
        <w:rPr>
          <w:color w:val="808080" w:themeColor="background1" w:themeShade="80"/>
          <w:sz w:val="20"/>
          <w:szCs w:val="20"/>
          <w:lang w:val="en-GB"/>
        </w:rPr>
        <w:t xml:space="preserve"> </w:t>
      </w:r>
      <w:proofErr w:type="spellStart"/>
      <w:r w:rsidRPr="00F156DC">
        <w:rPr>
          <w:color w:val="808080" w:themeColor="background1" w:themeShade="80"/>
          <w:sz w:val="20"/>
          <w:szCs w:val="20"/>
          <w:lang w:val="en-GB"/>
        </w:rPr>
        <w:t>WindowSpec</w:t>
      </w:r>
      <w:proofErr w:type="spellEnd"/>
      <w:r w:rsidRPr="00F156DC">
        <w:rPr>
          <w:color w:val="808080" w:themeColor="background1" w:themeShade="80"/>
          <w:sz w:val="20"/>
          <w:szCs w:val="20"/>
          <w:lang w:val="en-GB"/>
        </w:rPr>
        <w:t xml:space="preserve"> ] .</w:t>
      </w:r>
    </w:p>
    <w:p w14:paraId="35967F46" w14:textId="7B205C13" w:rsidR="00F32335" w:rsidRPr="00880AD2" w:rsidRDefault="00F32335" w:rsidP="00F32335">
      <w:pPr>
        <w:spacing w:before="120"/>
        <w:jc w:val="both"/>
        <w:rPr>
          <w:sz w:val="20"/>
          <w:szCs w:val="20"/>
          <w:lang w:val="it-IT"/>
        </w:rPr>
      </w:pPr>
      <w:r w:rsidRPr="00880AD2">
        <w:rPr>
          <w:sz w:val="20"/>
          <w:szCs w:val="20"/>
          <w:lang w:val="it-IT"/>
        </w:rPr>
        <w:t>Nullif</w:t>
      </w:r>
      <w:r w:rsidR="00237E41">
        <w:rPr>
          <w:sz w:val="20"/>
          <w:szCs w:val="20"/>
          <w:lang w:val="en-GB"/>
        </w:rPr>
        <w:fldChar w:fldCharType="begin"/>
      </w:r>
      <w:r w:rsidRPr="00880AD2">
        <w:rPr>
          <w:lang w:val="it-IT"/>
        </w:rPr>
        <w:instrText xml:space="preserve"> XE "</w:instrText>
      </w:r>
      <w:r w:rsidRPr="00880AD2">
        <w:rPr>
          <w:sz w:val="20"/>
          <w:szCs w:val="20"/>
          <w:lang w:val="it-IT"/>
        </w:rPr>
        <w:instrText>Nullif</w:instrText>
      </w:r>
      <w:r w:rsidRPr="00880AD2">
        <w:rPr>
          <w:lang w:val="it-IT"/>
        </w:rPr>
        <w:instrText xml:space="preserve">" </w:instrText>
      </w:r>
      <w:r w:rsidR="00237E41">
        <w:rPr>
          <w:sz w:val="20"/>
          <w:szCs w:val="20"/>
          <w:lang w:val="en-GB"/>
        </w:rPr>
        <w:fldChar w:fldCharType="end"/>
      </w:r>
      <w:r w:rsidRPr="00880AD2">
        <w:rPr>
          <w:sz w:val="20"/>
          <w:szCs w:val="20"/>
          <w:lang w:val="it-IT"/>
        </w:rPr>
        <w:t xml:space="preserve"> = </w:t>
      </w:r>
      <w:r w:rsidRPr="00880AD2">
        <w:rPr>
          <w:rFonts w:ascii="Arial Unicode MS" w:eastAsia="Arial Unicode MS" w:hAnsi="Arial Unicode MS" w:cs="Arial Unicode MS"/>
          <w:sz w:val="20"/>
          <w:szCs w:val="20"/>
          <w:lang w:val="it-IT"/>
        </w:rPr>
        <w:t>NULLIF</w:t>
      </w:r>
      <w:r w:rsidRPr="00880AD2">
        <w:rPr>
          <w:sz w:val="20"/>
          <w:szCs w:val="20"/>
          <w:lang w:val="it-IT"/>
        </w:rPr>
        <w:t xml:space="preserve"> </w:t>
      </w:r>
      <w:r w:rsidR="00F34C34">
        <w:rPr>
          <w:sz w:val="20"/>
          <w:szCs w:val="20"/>
          <w:lang w:val="it-IT"/>
        </w:rPr>
        <w:t>'</w:t>
      </w:r>
      <w:r w:rsidRPr="00880AD2">
        <w:rPr>
          <w:sz w:val="20"/>
          <w:szCs w:val="20"/>
          <w:lang w:val="it-IT"/>
        </w:rPr>
        <w:t>(</w:t>
      </w:r>
      <w:r w:rsidR="00F34C34">
        <w:rPr>
          <w:sz w:val="20"/>
          <w:szCs w:val="20"/>
          <w:lang w:val="it-IT"/>
        </w:rPr>
        <w:t>'</w:t>
      </w:r>
      <w:r w:rsidRPr="00880AD2">
        <w:rPr>
          <w:sz w:val="20"/>
          <w:szCs w:val="20"/>
          <w:lang w:val="it-IT"/>
        </w:rPr>
        <w:t xml:space="preserve"> </w:t>
      </w:r>
      <w:r w:rsidR="00B66DD8" w:rsidRPr="00880AD2">
        <w:rPr>
          <w:sz w:val="20"/>
          <w:szCs w:val="20"/>
          <w:lang w:val="it-IT"/>
        </w:rPr>
        <w:t xml:space="preserve">Scalar </w:t>
      </w:r>
      <w:r w:rsidR="00F34C34">
        <w:rPr>
          <w:sz w:val="20"/>
          <w:szCs w:val="20"/>
          <w:lang w:val="it-IT"/>
        </w:rPr>
        <w:t>'</w:t>
      </w:r>
      <w:r w:rsidRPr="00880AD2">
        <w:rPr>
          <w:sz w:val="20"/>
          <w:szCs w:val="20"/>
          <w:lang w:val="it-IT"/>
        </w:rPr>
        <w:t>,</w:t>
      </w:r>
      <w:r w:rsidR="00F34C34">
        <w:rPr>
          <w:sz w:val="20"/>
          <w:szCs w:val="20"/>
          <w:lang w:val="it-IT"/>
        </w:rPr>
        <w:t>'</w:t>
      </w:r>
      <w:r w:rsidRPr="00880AD2">
        <w:rPr>
          <w:sz w:val="20"/>
          <w:szCs w:val="20"/>
          <w:lang w:val="it-IT"/>
        </w:rPr>
        <w:t xml:space="preserve"> </w:t>
      </w:r>
      <w:r w:rsidR="00B66DD8" w:rsidRPr="00880AD2">
        <w:rPr>
          <w:sz w:val="20"/>
          <w:szCs w:val="20"/>
          <w:lang w:val="it-IT"/>
        </w:rPr>
        <w:t xml:space="preserve">Scalar </w:t>
      </w:r>
      <w:r w:rsidR="00F34C34">
        <w:rPr>
          <w:sz w:val="20"/>
          <w:szCs w:val="20"/>
          <w:lang w:val="it-IT"/>
        </w:rPr>
        <w:t>'</w:t>
      </w:r>
      <w:r w:rsidRPr="00880AD2">
        <w:rPr>
          <w:sz w:val="20"/>
          <w:szCs w:val="20"/>
          <w:lang w:val="it-IT"/>
        </w:rPr>
        <w:t>)</w:t>
      </w:r>
      <w:r w:rsidR="00F34C34">
        <w:rPr>
          <w:sz w:val="20"/>
          <w:szCs w:val="20"/>
          <w:lang w:val="it-IT"/>
        </w:rPr>
        <w:t>'</w:t>
      </w:r>
      <w:r w:rsidRPr="00880AD2">
        <w:rPr>
          <w:sz w:val="20"/>
          <w:szCs w:val="20"/>
          <w:lang w:val="it-IT"/>
        </w:rPr>
        <w:t xml:space="preserve"> .</w:t>
      </w:r>
    </w:p>
    <w:p w14:paraId="699D759F" w14:textId="238A8BA8" w:rsidR="00DF633C" w:rsidRDefault="00DF633C" w:rsidP="00DF633C">
      <w:pPr>
        <w:spacing w:before="120"/>
        <w:jc w:val="both"/>
        <w:rPr>
          <w:sz w:val="20"/>
          <w:szCs w:val="20"/>
          <w:lang w:val="en-GB"/>
        </w:rPr>
      </w:pPr>
      <w:proofErr w:type="spellStart"/>
      <w:r>
        <w:rPr>
          <w:sz w:val="20"/>
          <w:szCs w:val="20"/>
          <w:lang w:val="en-GB"/>
        </w:rPr>
        <w:t>WindowSpec</w:t>
      </w:r>
      <w:proofErr w:type="spellEnd"/>
      <w:r>
        <w:rPr>
          <w:sz w:val="20"/>
          <w:szCs w:val="20"/>
          <w:lang w:val="en-GB"/>
        </w:rPr>
        <w:fldChar w:fldCharType="begin"/>
      </w:r>
      <w:r>
        <w:instrText xml:space="preserve"> XE "</w:instrText>
      </w:r>
      <w:r w:rsidRPr="00561D40">
        <w:rPr>
          <w:sz w:val="20"/>
          <w:szCs w:val="20"/>
          <w:lang w:val="en-GB"/>
        </w:rPr>
        <w:instrText>WindowSpec</w:instrText>
      </w:r>
      <w:r>
        <w:instrText xml:space="preserve">" </w:instrText>
      </w:r>
      <w:r>
        <w:rPr>
          <w:sz w:val="20"/>
          <w:szCs w:val="20"/>
          <w:lang w:val="en-GB"/>
        </w:rPr>
        <w:fldChar w:fldCharType="end"/>
      </w:r>
      <w:r>
        <w:rPr>
          <w:sz w:val="20"/>
          <w:szCs w:val="20"/>
          <w:lang w:val="en-GB"/>
        </w:rPr>
        <w:t xml:space="preserve"> =  </w:t>
      </w:r>
      <w:r w:rsidR="00F34C34">
        <w:rPr>
          <w:sz w:val="20"/>
          <w:szCs w:val="20"/>
          <w:lang w:val="en-GB"/>
        </w:rPr>
        <w:t>'</w:t>
      </w:r>
      <w:r>
        <w:rPr>
          <w:sz w:val="20"/>
          <w:szCs w:val="20"/>
          <w:lang w:val="en-GB"/>
        </w:rPr>
        <w:t>(</w:t>
      </w:r>
      <w:r w:rsidR="00F34C34">
        <w:rPr>
          <w:sz w:val="20"/>
          <w:szCs w:val="20"/>
          <w:lang w:val="en-GB"/>
        </w:rPr>
        <w:t>'</w:t>
      </w:r>
      <w:r>
        <w:rPr>
          <w:sz w:val="20"/>
          <w:szCs w:val="20"/>
          <w:lang w:val="en-GB"/>
        </w:rPr>
        <w:t xml:space="preserve"> </w:t>
      </w:r>
      <w:r w:rsidR="00CB34D0">
        <w:rPr>
          <w:sz w:val="20"/>
          <w:szCs w:val="20"/>
          <w:lang w:val="en-GB"/>
        </w:rPr>
        <w:t xml:space="preserve">[ </w:t>
      </w:r>
      <w:proofErr w:type="spellStart"/>
      <w:r w:rsidR="00CB34D0">
        <w:rPr>
          <w:sz w:val="20"/>
          <w:szCs w:val="20"/>
          <w:lang w:val="en-GB"/>
        </w:rPr>
        <w:t>PartitionClause</w:t>
      </w:r>
      <w:proofErr w:type="spellEnd"/>
      <w:r w:rsidR="00CB34D0">
        <w:rPr>
          <w:sz w:val="20"/>
          <w:szCs w:val="20"/>
          <w:lang w:val="en-GB"/>
        </w:rPr>
        <w:t xml:space="preserve">] [ </w:t>
      </w:r>
      <w:proofErr w:type="spellStart"/>
      <w:r w:rsidR="00CB34D0">
        <w:rPr>
          <w:sz w:val="20"/>
          <w:szCs w:val="20"/>
          <w:lang w:val="en-GB"/>
        </w:rPr>
        <w:t>OrderByClause</w:t>
      </w:r>
      <w:proofErr w:type="spellEnd"/>
      <w:r w:rsidR="00CB34D0">
        <w:rPr>
          <w:sz w:val="20"/>
          <w:szCs w:val="20"/>
          <w:lang w:val="en-GB"/>
        </w:rPr>
        <w:t xml:space="preserve"> ] [ </w:t>
      </w:r>
      <w:proofErr w:type="spellStart"/>
      <w:r w:rsidR="00CB34D0">
        <w:rPr>
          <w:sz w:val="20"/>
          <w:szCs w:val="20"/>
          <w:lang w:val="en-GB"/>
        </w:rPr>
        <w:t>WindowFrame</w:t>
      </w:r>
      <w:proofErr w:type="spellEnd"/>
      <w:r w:rsidR="00CB34D0">
        <w:rPr>
          <w:sz w:val="20"/>
          <w:szCs w:val="20"/>
          <w:lang w:val="en-GB"/>
        </w:rPr>
        <w:t xml:space="preserve"> ] </w:t>
      </w:r>
      <w:r>
        <w:rPr>
          <w:sz w:val="20"/>
          <w:szCs w:val="20"/>
          <w:lang w:val="en-GB"/>
        </w:rPr>
        <w:t xml:space="preserve"> </w:t>
      </w:r>
      <w:r w:rsidR="00F34C34">
        <w:rPr>
          <w:sz w:val="20"/>
          <w:szCs w:val="20"/>
          <w:lang w:val="en-GB"/>
        </w:rPr>
        <w:t>'</w:t>
      </w:r>
      <w:r>
        <w:rPr>
          <w:sz w:val="20"/>
          <w:szCs w:val="20"/>
          <w:lang w:val="en-GB"/>
        </w:rPr>
        <w:t>)</w:t>
      </w:r>
      <w:r w:rsidR="00F34C34">
        <w:rPr>
          <w:sz w:val="20"/>
          <w:szCs w:val="20"/>
          <w:lang w:val="en-GB"/>
        </w:rPr>
        <w:t>'</w:t>
      </w:r>
      <w:r>
        <w:rPr>
          <w:sz w:val="20"/>
          <w:szCs w:val="20"/>
          <w:lang w:val="en-GB"/>
        </w:rPr>
        <w:t xml:space="preserve"> .</w:t>
      </w:r>
    </w:p>
    <w:p w14:paraId="58B642C1" w14:textId="71735241" w:rsidR="0099228C" w:rsidRDefault="0099228C" w:rsidP="008B65B5">
      <w:pPr>
        <w:spacing w:before="120"/>
        <w:jc w:val="both"/>
        <w:rPr>
          <w:sz w:val="20"/>
          <w:szCs w:val="20"/>
          <w:lang w:val="en-GB"/>
        </w:rPr>
      </w:pPr>
      <w:proofErr w:type="spellStart"/>
      <w:r>
        <w:rPr>
          <w:sz w:val="20"/>
          <w:szCs w:val="20"/>
          <w:lang w:val="en-GB"/>
        </w:rPr>
        <w:t>WithinGroup</w:t>
      </w:r>
      <w:proofErr w:type="spellEnd"/>
      <w:r w:rsidR="00237E41">
        <w:rPr>
          <w:sz w:val="20"/>
          <w:szCs w:val="20"/>
          <w:lang w:val="en-GB"/>
        </w:rPr>
        <w:fldChar w:fldCharType="begin"/>
      </w:r>
      <w:r>
        <w:instrText xml:space="preserve"> XE "</w:instrText>
      </w:r>
      <w:r w:rsidRPr="00D85234">
        <w:rPr>
          <w:sz w:val="20"/>
          <w:szCs w:val="20"/>
          <w:lang w:val="en-GB"/>
        </w:rPr>
        <w:instrText>WithinGroup</w:instrText>
      </w:r>
      <w:r>
        <w:instrText xml:space="preserve">" </w:instrText>
      </w:r>
      <w:r w:rsidR="00237E41">
        <w:rPr>
          <w:sz w:val="20"/>
          <w:szCs w:val="20"/>
          <w:lang w:val="en-GB"/>
        </w:rPr>
        <w:fldChar w:fldCharType="end"/>
      </w:r>
      <w:r>
        <w:rPr>
          <w:sz w:val="20"/>
          <w:szCs w:val="20"/>
          <w:lang w:val="en-GB"/>
        </w:rPr>
        <w:t xml:space="preserve"> = </w:t>
      </w:r>
      <w:r w:rsidRPr="00FF645F">
        <w:rPr>
          <w:rFonts w:eastAsia="Arial Unicode MS"/>
          <w:sz w:val="20"/>
          <w:szCs w:val="20"/>
          <w:lang w:val="en-GB"/>
        </w:rPr>
        <w:t>WITHIN</w:t>
      </w:r>
      <w:r w:rsidRPr="0099228C">
        <w:rPr>
          <w:rFonts w:ascii="Arial Unicode MS" w:eastAsia="Arial Unicode MS" w:hAnsi="Arial Unicode MS" w:cs="Arial Unicode MS"/>
          <w:sz w:val="20"/>
          <w:szCs w:val="20"/>
          <w:lang w:val="en-GB"/>
        </w:rPr>
        <w:t xml:space="preserve"> GROUP</w:t>
      </w:r>
      <w:r>
        <w:rPr>
          <w:sz w:val="20"/>
          <w:szCs w:val="20"/>
          <w:lang w:val="en-GB"/>
        </w:rPr>
        <w:t xml:space="preserve"> </w:t>
      </w:r>
      <w:r w:rsidR="00F34C34">
        <w:rPr>
          <w:sz w:val="20"/>
          <w:szCs w:val="20"/>
          <w:lang w:val="en-GB"/>
        </w:rPr>
        <w:t>'</w:t>
      </w:r>
      <w:r>
        <w:rPr>
          <w:sz w:val="20"/>
          <w:szCs w:val="20"/>
          <w:lang w:val="en-GB"/>
        </w:rPr>
        <w:t>(</w:t>
      </w:r>
      <w:r w:rsidR="00F34C34">
        <w:rPr>
          <w:sz w:val="20"/>
          <w:szCs w:val="20"/>
          <w:lang w:val="en-GB"/>
        </w:rPr>
        <w:t>'</w:t>
      </w:r>
      <w:r>
        <w:rPr>
          <w:sz w:val="20"/>
          <w:szCs w:val="20"/>
          <w:lang w:val="en-GB"/>
        </w:rPr>
        <w:t xml:space="preserve"> </w:t>
      </w:r>
      <w:proofErr w:type="spellStart"/>
      <w:r>
        <w:rPr>
          <w:sz w:val="20"/>
          <w:szCs w:val="20"/>
          <w:lang w:val="en-GB"/>
        </w:rPr>
        <w:t>OrderByClause</w:t>
      </w:r>
      <w:proofErr w:type="spellEnd"/>
      <w:r>
        <w:rPr>
          <w:sz w:val="20"/>
          <w:szCs w:val="20"/>
          <w:lang w:val="en-GB"/>
        </w:rPr>
        <w:t xml:space="preserve"> </w:t>
      </w:r>
      <w:r w:rsidR="00F34C34">
        <w:rPr>
          <w:sz w:val="20"/>
          <w:szCs w:val="20"/>
          <w:lang w:val="en-GB"/>
        </w:rPr>
        <w:t>'</w:t>
      </w:r>
      <w:r>
        <w:rPr>
          <w:sz w:val="20"/>
          <w:szCs w:val="20"/>
          <w:lang w:val="en-GB"/>
        </w:rPr>
        <w:t>)</w:t>
      </w:r>
      <w:r w:rsidR="00F34C34">
        <w:rPr>
          <w:sz w:val="20"/>
          <w:szCs w:val="20"/>
          <w:lang w:val="en-GB"/>
        </w:rPr>
        <w:t>'</w:t>
      </w:r>
      <w:r>
        <w:rPr>
          <w:sz w:val="20"/>
          <w:szCs w:val="20"/>
          <w:lang w:val="en-GB"/>
        </w:rPr>
        <w:t xml:space="preserve"> .</w:t>
      </w:r>
    </w:p>
    <w:p w14:paraId="632BD8D4" w14:textId="74850D27" w:rsidR="007E60FE" w:rsidRDefault="007E60FE" w:rsidP="007E60FE">
      <w:pPr>
        <w:spacing w:before="120"/>
        <w:jc w:val="both"/>
        <w:rPr>
          <w:sz w:val="20"/>
          <w:szCs w:val="20"/>
          <w:lang w:val="en-GB"/>
        </w:rPr>
      </w:pPr>
      <w:r>
        <w:rPr>
          <w:sz w:val="20"/>
          <w:szCs w:val="20"/>
          <w:lang w:val="en-GB"/>
        </w:rPr>
        <w:lastRenderedPageBreak/>
        <w:t>Position</w:t>
      </w:r>
      <w:r w:rsidR="00237E41">
        <w:rPr>
          <w:sz w:val="20"/>
          <w:szCs w:val="20"/>
          <w:lang w:val="en-GB"/>
        </w:rPr>
        <w:fldChar w:fldCharType="begin"/>
      </w:r>
      <w:r w:rsidR="00F05019">
        <w:instrText xml:space="preserve"> XE "</w:instrText>
      </w:r>
      <w:r w:rsidR="00F05019" w:rsidRPr="00ED33AB">
        <w:rPr>
          <w:sz w:val="20"/>
          <w:szCs w:val="20"/>
          <w:lang w:val="en-GB"/>
        </w:rPr>
        <w:instrText>Position</w:instrText>
      </w:r>
      <w:r w:rsidR="00F05019">
        <w:instrText xml:space="preserve">" </w:instrText>
      </w:r>
      <w:r w:rsidR="00237E41">
        <w:rPr>
          <w:sz w:val="20"/>
          <w:szCs w:val="20"/>
          <w:lang w:val="en-GB"/>
        </w:rPr>
        <w:fldChar w:fldCharType="end"/>
      </w:r>
      <w:r>
        <w:rPr>
          <w:sz w:val="20"/>
          <w:szCs w:val="20"/>
          <w:lang w:val="en-GB"/>
        </w:rPr>
        <w:t xml:space="preserve"> = </w:t>
      </w:r>
      <w:r w:rsidR="000A4F67">
        <w:rPr>
          <w:rFonts w:eastAsia="Arial Unicode MS"/>
          <w:sz w:val="20"/>
          <w:szCs w:val="20"/>
          <w:lang w:val="en-GB"/>
        </w:rPr>
        <w:t>REF</w:t>
      </w:r>
      <w:r>
        <w:rPr>
          <w:sz w:val="20"/>
          <w:szCs w:val="20"/>
          <w:lang w:val="en-GB"/>
        </w:rPr>
        <w:t xml:space="preserve"> </w:t>
      </w:r>
      <w:r w:rsidR="005616CF">
        <w:rPr>
          <w:sz w:val="20"/>
          <w:szCs w:val="20"/>
          <w:lang w:val="en-GB"/>
        </w:rPr>
        <w:t>[</w:t>
      </w:r>
      <w:r w:rsidR="00F34C34">
        <w:rPr>
          <w:sz w:val="20"/>
          <w:szCs w:val="20"/>
          <w:lang w:val="en-GB"/>
        </w:rPr>
        <w:t>'</w:t>
      </w:r>
      <w:r>
        <w:rPr>
          <w:sz w:val="20"/>
          <w:szCs w:val="20"/>
          <w:lang w:val="en-GB"/>
        </w:rPr>
        <w:t>(</w:t>
      </w:r>
      <w:r w:rsidR="00F34C34" w:rsidRPr="00274126">
        <w:rPr>
          <w:i/>
          <w:iCs/>
          <w:sz w:val="20"/>
          <w:szCs w:val="20"/>
          <w:lang w:val="en-GB"/>
        </w:rPr>
        <w:t>'</w:t>
      </w:r>
      <w:proofErr w:type="spellStart"/>
      <w:r w:rsidR="00B66DD8" w:rsidRPr="00274126">
        <w:rPr>
          <w:i/>
          <w:iCs/>
          <w:sz w:val="20"/>
          <w:szCs w:val="20"/>
          <w:lang w:val="en-GB"/>
        </w:rPr>
        <w:t>Table</w:t>
      </w:r>
      <w:r w:rsidR="00274126" w:rsidRPr="00274126">
        <w:rPr>
          <w:i/>
          <w:iCs/>
          <w:sz w:val="20"/>
          <w:szCs w:val="20"/>
          <w:lang w:val="en-GB"/>
        </w:rPr>
        <w:t>_</w:t>
      </w:r>
      <w:r>
        <w:rPr>
          <w:sz w:val="20"/>
          <w:szCs w:val="20"/>
          <w:lang w:val="en-GB"/>
        </w:rPr>
        <w:t>Value</w:t>
      </w:r>
      <w:proofErr w:type="spellEnd"/>
      <w:r>
        <w:rPr>
          <w:sz w:val="20"/>
          <w:szCs w:val="20"/>
          <w:lang w:val="en-GB"/>
        </w:rPr>
        <w:t xml:space="preserve"> </w:t>
      </w:r>
      <w:r w:rsidR="00F34C34">
        <w:rPr>
          <w:sz w:val="20"/>
          <w:szCs w:val="20"/>
          <w:lang w:val="en-GB"/>
        </w:rPr>
        <w:t>'</w:t>
      </w:r>
      <w:r>
        <w:rPr>
          <w:sz w:val="20"/>
          <w:szCs w:val="20"/>
          <w:lang w:val="en-GB"/>
        </w:rPr>
        <w:t>)</w:t>
      </w:r>
      <w:r w:rsidR="00F34C34">
        <w:rPr>
          <w:sz w:val="20"/>
          <w:szCs w:val="20"/>
          <w:lang w:val="en-GB"/>
        </w:rPr>
        <w:t>'</w:t>
      </w:r>
      <w:r w:rsidR="005616CF">
        <w:rPr>
          <w:sz w:val="20"/>
          <w:szCs w:val="20"/>
          <w:lang w:val="en-GB"/>
        </w:rPr>
        <w:t>]</w:t>
      </w:r>
      <w:r>
        <w:rPr>
          <w:sz w:val="20"/>
          <w:szCs w:val="20"/>
          <w:lang w:val="en-GB"/>
        </w:rPr>
        <w:t xml:space="preserve"> .</w:t>
      </w:r>
    </w:p>
    <w:p w14:paraId="7E42BB26" w14:textId="025053FC" w:rsidR="00F11CDA" w:rsidRDefault="00F11CDA" w:rsidP="008B65B5">
      <w:pPr>
        <w:spacing w:before="120"/>
        <w:jc w:val="both"/>
        <w:rPr>
          <w:sz w:val="20"/>
          <w:szCs w:val="20"/>
          <w:lang w:val="en-GB"/>
        </w:rPr>
      </w:pPr>
      <w:proofErr w:type="spellStart"/>
      <w:r>
        <w:rPr>
          <w:sz w:val="20"/>
          <w:szCs w:val="20"/>
          <w:lang w:val="en-GB"/>
        </w:rPr>
        <w:t>PowerFunction</w:t>
      </w:r>
      <w:proofErr w:type="spellEnd"/>
      <w:r w:rsidR="00237E41">
        <w:rPr>
          <w:sz w:val="20"/>
          <w:szCs w:val="20"/>
          <w:lang w:val="en-GB"/>
        </w:rPr>
        <w:fldChar w:fldCharType="begin"/>
      </w:r>
      <w:r w:rsidR="00F05019">
        <w:instrText xml:space="preserve"> XE "</w:instrText>
      </w:r>
      <w:r w:rsidR="00F05019" w:rsidRPr="00ED33AB">
        <w:rPr>
          <w:sz w:val="20"/>
          <w:szCs w:val="20"/>
          <w:lang w:val="en-GB"/>
        </w:rPr>
        <w:instrText>PowerFunction</w:instrText>
      </w:r>
      <w:r w:rsidR="00F05019">
        <w:instrText xml:space="preserve">" </w:instrText>
      </w:r>
      <w:r w:rsidR="00237E41">
        <w:rPr>
          <w:sz w:val="20"/>
          <w:szCs w:val="20"/>
          <w:lang w:val="en-GB"/>
        </w:rPr>
        <w:fldChar w:fldCharType="end"/>
      </w:r>
      <w:r>
        <w:rPr>
          <w:sz w:val="20"/>
          <w:szCs w:val="20"/>
          <w:lang w:val="en-GB"/>
        </w:rPr>
        <w:t xml:space="preserve"> = </w:t>
      </w:r>
      <w:r w:rsidRPr="00D24824">
        <w:rPr>
          <w:rFonts w:ascii="Arial Unicode MS" w:eastAsia="Arial Unicode MS" w:hAnsi="Arial Unicode MS" w:cs="Arial Unicode MS"/>
          <w:sz w:val="20"/>
          <w:szCs w:val="20"/>
          <w:lang w:val="en-GB"/>
        </w:rPr>
        <w:t>POWER</w:t>
      </w:r>
      <w:r>
        <w:rPr>
          <w:sz w:val="20"/>
          <w:szCs w:val="20"/>
          <w:lang w:val="en-GB"/>
        </w:rPr>
        <w:t xml:space="preserve"> </w:t>
      </w:r>
      <w:r w:rsidR="00F34C34">
        <w:rPr>
          <w:sz w:val="20"/>
          <w:szCs w:val="20"/>
          <w:lang w:val="en-GB"/>
        </w:rPr>
        <w:t>'</w:t>
      </w:r>
      <w:r>
        <w:rPr>
          <w:sz w:val="20"/>
          <w:szCs w:val="20"/>
          <w:lang w:val="en-GB"/>
        </w:rPr>
        <w:t>(</w:t>
      </w:r>
      <w:r w:rsidR="00F34C34">
        <w:rPr>
          <w:sz w:val="20"/>
          <w:szCs w:val="20"/>
          <w:lang w:val="en-GB"/>
        </w:rPr>
        <w:t>'</w:t>
      </w:r>
      <w:r>
        <w:rPr>
          <w:sz w:val="20"/>
          <w:szCs w:val="20"/>
          <w:lang w:val="en-GB"/>
        </w:rPr>
        <w:t xml:space="preserve"> </w:t>
      </w:r>
      <w:r w:rsidR="00B66DD8">
        <w:rPr>
          <w:sz w:val="20"/>
          <w:szCs w:val="20"/>
          <w:lang w:val="en-GB"/>
        </w:rPr>
        <w:t xml:space="preserve">Scalar </w:t>
      </w:r>
      <w:r w:rsidR="00F34C34">
        <w:rPr>
          <w:sz w:val="20"/>
          <w:szCs w:val="20"/>
          <w:lang w:val="en-GB"/>
        </w:rPr>
        <w:t>'</w:t>
      </w:r>
      <w:r>
        <w:rPr>
          <w:sz w:val="20"/>
          <w:szCs w:val="20"/>
          <w:lang w:val="en-GB"/>
        </w:rPr>
        <w:t>,</w:t>
      </w:r>
      <w:r w:rsidR="00F34C34">
        <w:rPr>
          <w:sz w:val="20"/>
          <w:szCs w:val="20"/>
          <w:lang w:val="en-GB"/>
        </w:rPr>
        <w:t>'</w:t>
      </w:r>
      <w:r>
        <w:rPr>
          <w:sz w:val="20"/>
          <w:szCs w:val="20"/>
          <w:lang w:val="en-GB"/>
        </w:rPr>
        <w:t xml:space="preserve"> </w:t>
      </w:r>
      <w:r w:rsidR="00B66DD8">
        <w:rPr>
          <w:sz w:val="20"/>
          <w:szCs w:val="20"/>
          <w:lang w:val="en-GB"/>
        </w:rPr>
        <w:t xml:space="preserve">Scalar </w:t>
      </w:r>
      <w:r w:rsidR="00F34C34">
        <w:rPr>
          <w:sz w:val="20"/>
          <w:szCs w:val="20"/>
          <w:lang w:val="en-GB"/>
        </w:rPr>
        <w:t>'</w:t>
      </w:r>
      <w:r>
        <w:rPr>
          <w:sz w:val="20"/>
          <w:szCs w:val="20"/>
          <w:lang w:val="en-GB"/>
        </w:rPr>
        <w:t>)</w:t>
      </w:r>
      <w:r w:rsidR="00F34C34">
        <w:rPr>
          <w:sz w:val="20"/>
          <w:szCs w:val="20"/>
          <w:lang w:val="en-GB"/>
        </w:rPr>
        <w:t>'</w:t>
      </w:r>
      <w:r>
        <w:rPr>
          <w:sz w:val="20"/>
          <w:szCs w:val="20"/>
          <w:lang w:val="en-GB"/>
        </w:rPr>
        <w:t xml:space="preserve"> .</w:t>
      </w:r>
    </w:p>
    <w:p w14:paraId="61129EAF" w14:textId="034AA1DB" w:rsidR="00C006D5" w:rsidRDefault="00C006D5" w:rsidP="008B65B5">
      <w:pPr>
        <w:spacing w:before="120"/>
        <w:jc w:val="both"/>
        <w:rPr>
          <w:sz w:val="20"/>
          <w:szCs w:val="20"/>
          <w:lang w:val="en-GB"/>
        </w:rPr>
      </w:pPr>
      <w:proofErr w:type="spellStart"/>
      <w:r>
        <w:rPr>
          <w:sz w:val="20"/>
          <w:szCs w:val="20"/>
          <w:lang w:val="en-GB"/>
        </w:rPr>
        <w:t>RowNumber</w:t>
      </w:r>
      <w:proofErr w:type="spellEnd"/>
      <w:r w:rsidR="00237E41">
        <w:rPr>
          <w:sz w:val="20"/>
          <w:szCs w:val="20"/>
          <w:lang w:val="en-GB"/>
        </w:rPr>
        <w:fldChar w:fldCharType="begin"/>
      </w:r>
      <w:r w:rsidR="00D62B9B">
        <w:instrText xml:space="preserve"> XE "</w:instrText>
      </w:r>
      <w:r w:rsidR="00D62B9B" w:rsidRPr="007A2030">
        <w:rPr>
          <w:sz w:val="20"/>
          <w:szCs w:val="20"/>
          <w:lang w:val="en-GB"/>
        </w:rPr>
        <w:instrText>RowNumber</w:instrText>
      </w:r>
      <w:r w:rsidR="00D62B9B">
        <w:instrText xml:space="preserve">" </w:instrText>
      </w:r>
      <w:r w:rsidR="00237E41">
        <w:rPr>
          <w:sz w:val="20"/>
          <w:szCs w:val="20"/>
          <w:lang w:val="en-GB"/>
        </w:rPr>
        <w:fldChar w:fldCharType="end"/>
      </w:r>
      <w:r>
        <w:rPr>
          <w:sz w:val="20"/>
          <w:szCs w:val="20"/>
          <w:lang w:val="en-GB"/>
        </w:rPr>
        <w:t xml:space="preserve"> = </w:t>
      </w:r>
      <w:r w:rsidRPr="00FF645F">
        <w:rPr>
          <w:rFonts w:eastAsia="Arial Unicode MS"/>
          <w:sz w:val="20"/>
          <w:szCs w:val="20"/>
          <w:lang w:val="en-GB"/>
        </w:rPr>
        <w:t>ROW_NUMBER</w:t>
      </w:r>
      <w:r>
        <w:rPr>
          <w:sz w:val="20"/>
          <w:szCs w:val="20"/>
          <w:lang w:val="en-GB"/>
        </w:rPr>
        <w:t xml:space="preserve"> </w:t>
      </w:r>
      <w:r w:rsidR="00F34C34">
        <w:rPr>
          <w:sz w:val="20"/>
          <w:szCs w:val="20"/>
          <w:lang w:val="en-GB"/>
        </w:rPr>
        <w:t>'</w:t>
      </w:r>
      <w:r>
        <w:rPr>
          <w:sz w:val="20"/>
          <w:szCs w:val="20"/>
          <w:lang w:val="en-GB"/>
        </w:rPr>
        <w:t>(</w:t>
      </w:r>
      <w:r w:rsidR="00F34C34">
        <w:rPr>
          <w:sz w:val="20"/>
          <w:szCs w:val="20"/>
          <w:lang w:val="en-GB"/>
        </w:rPr>
        <w:t>''</w:t>
      </w:r>
      <w:r>
        <w:rPr>
          <w:sz w:val="20"/>
          <w:szCs w:val="20"/>
          <w:lang w:val="en-GB"/>
        </w:rPr>
        <w:t>)</w:t>
      </w:r>
      <w:r w:rsidR="00F34C34">
        <w:rPr>
          <w:sz w:val="20"/>
          <w:szCs w:val="20"/>
          <w:lang w:val="en-GB"/>
        </w:rPr>
        <w:t>'</w:t>
      </w:r>
      <w:r>
        <w:rPr>
          <w:sz w:val="20"/>
          <w:szCs w:val="20"/>
          <w:lang w:val="en-GB"/>
        </w:rPr>
        <w:t xml:space="preserve"> </w:t>
      </w:r>
      <w:r w:rsidRPr="00FF645F">
        <w:rPr>
          <w:rFonts w:eastAsia="Arial Unicode MS"/>
          <w:sz w:val="20"/>
          <w:szCs w:val="20"/>
          <w:lang w:val="en-GB"/>
        </w:rPr>
        <w:t>OVER</w:t>
      </w:r>
      <w:r>
        <w:rPr>
          <w:sz w:val="20"/>
          <w:szCs w:val="20"/>
          <w:lang w:val="en-GB"/>
        </w:rPr>
        <w:t xml:space="preserve"> </w:t>
      </w:r>
      <w:proofErr w:type="spellStart"/>
      <w:r>
        <w:rPr>
          <w:sz w:val="20"/>
          <w:szCs w:val="20"/>
          <w:lang w:val="en-GB"/>
        </w:rPr>
        <w:t>WindowSpec</w:t>
      </w:r>
      <w:proofErr w:type="spellEnd"/>
      <w:r>
        <w:rPr>
          <w:sz w:val="20"/>
          <w:szCs w:val="20"/>
          <w:lang w:val="en-GB"/>
        </w:rPr>
        <w:t xml:space="preserve"> .</w:t>
      </w:r>
    </w:p>
    <w:p w14:paraId="225E7F69" w14:textId="7ADBFC35" w:rsidR="003F18AE" w:rsidRPr="00880AD2" w:rsidRDefault="003F18AE" w:rsidP="003F18AE">
      <w:pPr>
        <w:spacing w:before="120"/>
        <w:jc w:val="both"/>
        <w:rPr>
          <w:sz w:val="20"/>
          <w:szCs w:val="20"/>
          <w:lang w:val="nl-NL"/>
        </w:rPr>
      </w:pPr>
      <w:r w:rsidRPr="00880AD2">
        <w:rPr>
          <w:sz w:val="20"/>
          <w:szCs w:val="20"/>
          <w:lang w:val="nl-NL"/>
        </w:rPr>
        <w:t>Schema</w:t>
      </w:r>
      <w:r w:rsidR="00EA752B">
        <w:rPr>
          <w:sz w:val="20"/>
          <w:szCs w:val="20"/>
          <w:lang w:val="nl-NL"/>
        </w:rPr>
        <w:fldChar w:fldCharType="begin"/>
      </w:r>
      <w:r w:rsidR="00EA752B">
        <w:instrText xml:space="preserve"> XE "</w:instrText>
      </w:r>
      <w:r w:rsidR="00EA752B" w:rsidRPr="005A53D8">
        <w:rPr>
          <w:sz w:val="20"/>
          <w:szCs w:val="20"/>
          <w:lang w:val="nl-NL"/>
        </w:rPr>
        <w:instrText>Schema</w:instrText>
      </w:r>
      <w:r w:rsidR="00EA752B">
        <w:instrText xml:space="preserve">" </w:instrText>
      </w:r>
      <w:r w:rsidR="00EA752B">
        <w:rPr>
          <w:sz w:val="20"/>
          <w:szCs w:val="20"/>
          <w:lang w:val="nl-NL"/>
        </w:rPr>
        <w:fldChar w:fldCharType="end"/>
      </w:r>
      <w:r w:rsidRPr="00880AD2">
        <w:rPr>
          <w:sz w:val="20"/>
          <w:szCs w:val="20"/>
          <w:lang w:val="nl-NL"/>
        </w:rPr>
        <w:t xml:space="preserve"> = </w:t>
      </w:r>
      <w:r w:rsidRPr="00FF645F">
        <w:rPr>
          <w:rFonts w:ascii="Arial Unicode MS" w:eastAsia="Arial Unicode MS" w:hAnsi="Arial Unicode MS" w:cs="Arial Unicode MS"/>
          <w:sz w:val="20"/>
          <w:szCs w:val="20"/>
          <w:lang w:val="en-GB"/>
        </w:rPr>
        <w:t>SCHEMA</w:t>
      </w:r>
      <w:r w:rsidRPr="00880AD2">
        <w:rPr>
          <w:rFonts w:ascii="Arial Unicode MS" w:eastAsia="Arial Unicode MS" w:hAnsi="Arial Unicode MS" w:cs="Arial Unicode MS"/>
          <w:sz w:val="20"/>
          <w:szCs w:val="20"/>
          <w:lang w:val="nl-NL"/>
        </w:rPr>
        <w:t xml:space="preserve"> </w:t>
      </w:r>
      <w:r>
        <w:rPr>
          <w:rFonts w:ascii="Arial Unicode MS" w:eastAsia="Arial Unicode MS" w:hAnsi="Arial Unicode MS" w:cs="Arial Unicode MS"/>
          <w:sz w:val="20"/>
          <w:szCs w:val="20"/>
          <w:lang w:val="en-GB"/>
        </w:rPr>
        <w:fldChar w:fldCharType="begin"/>
      </w:r>
      <w:r w:rsidRPr="00880AD2">
        <w:rPr>
          <w:lang w:val="nl-NL"/>
        </w:rPr>
        <w:instrText xml:space="preserve"> XE "</w:instrText>
      </w:r>
      <w:r w:rsidRPr="00880AD2">
        <w:rPr>
          <w:rFonts w:ascii="Arial Unicode MS" w:eastAsia="Arial Unicode MS" w:hAnsi="Arial Unicode MS" w:cs="Arial Unicode MS"/>
          <w:sz w:val="20"/>
          <w:szCs w:val="20"/>
          <w:lang w:val="nl-NL"/>
        </w:rPr>
        <w:instrText>CURRENT</w:instrText>
      </w:r>
      <w:r w:rsidRPr="00880AD2">
        <w:rPr>
          <w:lang w:val="nl-NL"/>
        </w:rPr>
        <w:instrText xml:space="preserve">" </w:instrText>
      </w:r>
      <w:r>
        <w:rPr>
          <w:rFonts w:ascii="Arial Unicode MS" w:eastAsia="Arial Unicode MS" w:hAnsi="Arial Unicode MS" w:cs="Arial Unicode MS"/>
          <w:sz w:val="20"/>
          <w:szCs w:val="20"/>
          <w:lang w:val="en-GB"/>
        </w:rPr>
        <w:fldChar w:fldCharType="end"/>
      </w:r>
      <w:r w:rsidRPr="00880AD2">
        <w:rPr>
          <w:sz w:val="20"/>
          <w:szCs w:val="20"/>
          <w:lang w:val="nl-NL"/>
        </w:rPr>
        <w:t xml:space="preserve"> </w:t>
      </w:r>
      <w:r w:rsidR="00F34C34">
        <w:rPr>
          <w:sz w:val="20"/>
          <w:szCs w:val="20"/>
          <w:lang w:val="nl-NL"/>
        </w:rPr>
        <w:t>'</w:t>
      </w:r>
      <w:r w:rsidRPr="00880AD2">
        <w:rPr>
          <w:sz w:val="20"/>
          <w:szCs w:val="20"/>
          <w:lang w:val="nl-NL"/>
        </w:rPr>
        <w:t>(</w:t>
      </w:r>
      <w:r w:rsidR="00766F44">
        <w:rPr>
          <w:sz w:val="20"/>
          <w:szCs w:val="20"/>
          <w:lang w:val="nl-NL"/>
        </w:rPr>
        <w:t>'</w:t>
      </w:r>
      <w:r w:rsidRPr="00880AD2">
        <w:rPr>
          <w:sz w:val="20"/>
          <w:szCs w:val="20"/>
          <w:lang w:val="nl-NL"/>
        </w:rPr>
        <w:t xml:space="preserve"> ObjectName </w:t>
      </w:r>
      <w:r w:rsidR="00F847BE" w:rsidRPr="00880AD2">
        <w:rPr>
          <w:sz w:val="20"/>
          <w:szCs w:val="20"/>
          <w:lang w:val="nl-NL"/>
        </w:rPr>
        <w:t>[ COLUMN id ]</w:t>
      </w:r>
      <w:r w:rsidR="00F34C34">
        <w:rPr>
          <w:sz w:val="20"/>
          <w:szCs w:val="20"/>
          <w:lang w:val="nl-NL"/>
        </w:rPr>
        <w:t>'</w:t>
      </w:r>
      <w:r w:rsidRPr="00880AD2">
        <w:rPr>
          <w:sz w:val="20"/>
          <w:szCs w:val="20"/>
          <w:lang w:val="nl-NL"/>
        </w:rPr>
        <w:t>)</w:t>
      </w:r>
      <w:r w:rsidR="00F34C34">
        <w:rPr>
          <w:sz w:val="20"/>
          <w:szCs w:val="20"/>
          <w:lang w:val="nl-NL"/>
        </w:rPr>
        <w:t>'</w:t>
      </w:r>
      <w:r w:rsidRPr="00880AD2">
        <w:rPr>
          <w:sz w:val="20"/>
          <w:szCs w:val="20"/>
          <w:lang w:val="nl-NL"/>
        </w:rPr>
        <w:t xml:space="preserve"> .</w:t>
      </w:r>
    </w:p>
    <w:p w14:paraId="1E4A9ED6" w14:textId="00EFE535" w:rsidR="003F18AE" w:rsidRDefault="003F18AE" w:rsidP="003F18AE">
      <w:pPr>
        <w:spacing w:before="120"/>
        <w:jc w:val="both"/>
        <w:rPr>
          <w:sz w:val="20"/>
          <w:szCs w:val="20"/>
          <w:lang w:val="en-GB"/>
        </w:rPr>
      </w:pPr>
      <w:r>
        <w:rPr>
          <w:sz w:val="20"/>
          <w:szCs w:val="20"/>
          <w:lang w:val="en-GB"/>
        </w:rPr>
        <w:t>Added for Pyrrho: returns a number identifying the most recent schema change affecting the specified object</w:t>
      </w:r>
      <w:r w:rsidR="00F847BE">
        <w:rPr>
          <w:sz w:val="20"/>
          <w:szCs w:val="20"/>
          <w:lang w:val="en-GB"/>
        </w:rPr>
        <w:t xml:space="preserve"> (including any change to this object by another name in another role)</w:t>
      </w:r>
      <w:r>
        <w:rPr>
          <w:sz w:val="20"/>
          <w:szCs w:val="20"/>
          <w:lang w:val="en-GB"/>
        </w:rPr>
        <w:t xml:space="preserve">. </w:t>
      </w:r>
      <w:r w:rsidR="00F847BE">
        <w:rPr>
          <w:sz w:val="20"/>
          <w:szCs w:val="20"/>
          <w:lang w:val="en-GB"/>
        </w:rPr>
        <w:t>Note the sy</w:t>
      </w:r>
      <w:r w:rsidR="00536BE5">
        <w:rPr>
          <w:sz w:val="20"/>
          <w:szCs w:val="20"/>
          <w:lang w:val="en-GB"/>
        </w:rPr>
        <w:t>n</w:t>
      </w:r>
      <w:r w:rsidR="00F847BE">
        <w:rPr>
          <w:sz w:val="20"/>
          <w:szCs w:val="20"/>
          <w:lang w:val="en-GB"/>
        </w:rPr>
        <w:t xml:space="preserve">tax of </w:t>
      </w:r>
      <w:proofErr w:type="spellStart"/>
      <w:r w:rsidR="00F847BE">
        <w:rPr>
          <w:sz w:val="20"/>
          <w:szCs w:val="20"/>
          <w:lang w:val="en-GB"/>
        </w:rPr>
        <w:t>ObjectName</w:t>
      </w:r>
      <w:proofErr w:type="spellEnd"/>
      <w:r w:rsidR="00F847BE">
        <w:rPr>
          <w:sz w:val="20"/>
          <w:szCs w:val="20"/>
          <w:lang w:val="en-GB"/>
        </w:rPr>
        <w:t xml:space="preserve"> given in sec 7.4 above </w:t>
      </w:r>
      <w:proofErr w:type="spellStart"/>
      <w:r w:rsidR="00F847BE">
        <w:rPr>
          <w:sz w:val="20"/>
          <w:szCs w:val="20"/>
          <w:lang w:val="en-GB"/>
        </w:rPr>
        <w:t>above</w:t>
      </w:r>
      <w:proofErr w:type="spellEnd"/>
      <w:r w:rsidR="00F847BE">
        <w:rPr>
          <w:sz w:val="20"/>
          <w:szCs w:val="20"/>
          <w:lang w:val="en-GB"/>
        </w:rPr>
        <w:t xml:space="preserve"> </w:t>
      </w:r>
      <w:r w:rsidR="00B179CF">
        <w:rPr>
          <w:sz w:val="20"/>
          <w:szCs w:val="20"/>
          <w:lang w:val="en-GB"/>
        </w:rPr>
        <w:t>uses keyword prefixes such as TABLE</w:t>
      </w:r>
      <w:r w:rsidR="00F847BE">
        <w:rPr>
          <w:sz w:val="20"/>
          <w:szCs w:val="20"/>
          <w:lang w:val="en-GB"/>
        </w:rPr>
        <w:t xml:space="preserve">. </w:t>
      </w:r>
      <w:r w:rsidR="00B179CF">
        <w:rPr>
          <w:sz w:val="20"/>
          <w:szCs w:val="20"/>
          <w:lang w:val="en-GB"/>
        </w:rPr>
        <w:t>The COLUMN syntax shown can only be used with tables.</w:t>
      </w:r>
      <w:r w:rsidR="00823F11">
        <w:rPr>
          <w:sz w:val="20"/>
          <w:szCs w:val="20"/>
          <w:lang w:val="en-GB"/>
        </w:rPr>
        <w:t xml:space="preserve"> There is also a Schema statement (sec7.1).</w:t>
      </w:r>
    </w:p>
    <w:p w14:paraId="2FBC3A5B" w14:textId="3ACB7E4E" w:rsidR="00F11CDA" w:rsidRDefault="0027326C" w:rsidP="008B65B5">
      <w:pPr>
        <w:spacing w:before="120"/>
        <w:jc w:val="both"/>
        <w:rPr>
          <w:sz w:val="20"/>
          <w:szCs w:val="20"/>
          <w:lang w:val="en-GB"/>
        </w:rPr>
      </w:pPr>
      <w:proofErr w:type="spellStart"/>
      <w:r>
        <w:rPr>
          <w:sz w:val="20"/>
          <w:szCs w:val="20"/>
          <w:lang w:val="en-GB"/>
        </w:rPr>
        <w:t>SquareRoot</w:t>
      </w:r>
      <w:proofErr w:type="spellEnd"/>
      <w:r w:rsidR="00237E41">
        <w:rPr>
          <w:sz w:val="20"/>
          <w:szCs w:val="20"/>
          <w:lang w:val="en-GB"/>
        </w:rPr>
        <w:fldChar w:fldCharType="begin"/>
      </w:r>
      <w:r w:rsidR="00F05019">
        <w:instrText xml:space="preserve"> XE "</w:instrText>
      </w:r>
      <w:r w:rsidR="00F05019" w:rsidRPr="00ED33AB">
        <w:rPr>
          <w:sz w:val="20"/>
          <w:szCs w:val="20"/>
          <w:lang w:val="en-GB"/>
        </w:rPr>
        <w:instrText>SquareRoot</w:instrText>
      </w:r>
      <w:r w:rsidR="00F05019">
        <w:instrText xml:space="preserve">" </w:instrText>
      </w:r>
      <w:r w:rsidR="00237E41">
        <w:rPr>
          <w:sz w:val="20"/>
          <w:szCs w:val="20"/>
          <w:lang w:val="en-GB"/>
        </w:rPr>
        <w:fldChar w:fldCharType="end"/>
      </w:r>
      <w:r>
        <w:rPr>
          <w:sz w:val="20"/>
          <w:szCs w:val="20"/>
          <w:lang w:val="en-GB"/>
        </w:rPr>
        <w:t xml:space="preserve"> = </w:t>
      </w:r>
      <w:r w:rsidRPr="00D24824">
        <w:rPr>
          <w:rFonts w:ascii="Arial Unicode MS" w:eastAsia="Arial Unicode MS" w:hAnsi="Arial Unicode MS" w:cs="Arial Unicode MS"/>
          <w:sz w:val="20"/>
          <w:szCs w:val="20"/>
          <w:lang w:val="en-GB"/>
        </w:rPr>
        <w:t>SQRT</w:t>
      </w:r>
      <w:r>
        <w:rPr>
          <w:sz w:val="20"/>
          <w:szCs w:val="20"/>
          <w:lang w:val="en-GB"/>
        </w:rPr>
        <w:t xml:space="preserve"> </w:t>
      </w:r>
      <w:r w:rsidR="00F34C34">
        <w:rPr>
          <w:sz w:val="20"/>
          <w:szCs w:val="20"/>
          <w:lang w:val="en-GB"/>
        </w:rPr>
        <w:t>'</w:t>
      </w:r>
      <w:r>
        <w:rPr>
          <w:sz w:val="20"/>
          <w:szCs w:val="20"/>
          <w:lang w:val="en-GB"/>
        </w:rPr>
        <w:t>(</w:t>
      </w:r>
      <w:r w:rsidR="00F34C34">
        <w:rPr>
          <w:sz w:val="20"/>
          <w:szCs w:val="20"/>
          <w:lang w:val="en-GB"/>
        </w:rPr>
        <w:t>'</w:t>
      </w:r>
      <w:r>
        <w:rPr>
          <w:sz w:val="20"/>
          <w:szCs w:val="20"/>
          <w:lang w:val="en-GB"/>
        </w:rPr>
        <w:t xml:space="preserve"> </w:t>
      </w:r>
      <w:r w:rsidR="00B66DD8">
        <w:rPr>
          <w:sz w:val="20"/>
          <w:szCs w:val="20"/>
          <w:lang w:val="en-GB"/>
        </w:rPr>
        <w:t xml:space="preserve">Scalar </w:t>
      </w:r>
      <w:r w:rsidR="00F34C34">
        <w:rPr>
          <w:sz w:val="20"/>
          <w:szCs w:val="20"/>
          <w:lang w:val="en-GB"/>
        </w:rPr>
        <w:t>'</w:t>
      </w:r>
      <w:r>
        <w:rPr>
          <w:sz w:val="20"/>
          <w:szCs w:val="20"/>
          <w:lang w:val="en-GB"/>
        </w:rPr>
        <w:t>)</w:t>
      </w:r>
      <w:r w:rsidR="00F34C34">
        <w:rPr>
          <w:sz w:val="20"/>
          <w:szCs w:val="20"/>
          <w:lang w:val="en-GB"/>
        </w:rPr>
        <w:t>'</w:t>
      </w:r>
      <w:r>
        <w:rPr>
          <w:sz w:val="20"/>
          <w:szCs w:val="20"/>
          <w:lang w:val="en-GB"/>
        </w:rPr>
        <w:t xml:space="preserve"> .</w:t>
      </w:r>
    </w:p>
    <w:p w14:paraId="63177AE4" w14:textId="721FDE21" w:rsidR="008351EF" w:rsidRDefault="008351EF" w:rsidP="008B65B5">
      <w:pPr>
        <w:spacing w:before="120"/>
        <w:jc w:val="both"/>
        <w:rPr>
          <w:sz w:val="20"/>
          <w:szCs w:val="20"/>
          <w:lang w:val="en-GB"/>
        </w:rPr>
      </w:pPr>
      <w:r>
        <w:rPr>
          <w:sz w:val="20"/>
          <w:szCs w:val="20"/>
          <w:lang w:val="en-GB"/>
        </w:rPr>
        <w:t>Sum</w:t>
      </w:r>
      <w:r w:rsidR="00237E41">
        <w:rPr>
          <w:sz w:val="20"/>
          <w:szCs w:val="20"/>
          <w:lang w:val="en-GB"/>
        </w:rPr>
        <w:fldChar w:fldCharType="begin"/>
      </w:r>
      <w:r>
        <w:instrText xml:space="preserve"> XE "</w:instrText>
      </w:r>
      <w:r w:rsidRPr="00FD78B1">
        <w:rPr>
          <w:sz w:val="20"/>
          <w:szCs w:val="20"/>
          <w:lang w:val="en-GB"/>
        </w:rPr>
        <w:instrText>Sum</w:instrText>
      </w:r>
      <w:r>
        <w:instrText xml:space="preserve">" </w:instrText>
      </w:r>
      <w:r w:rsidR="00237E41">
        <w:rPr>
          <w:sz w:val="20"/>
          <w:szCs w:val="20"/>
          <w:lang w:val="en-GB"/>
        </w:rPr>
        <w:fldChar w:fldCharType="end"/>
      </w:r>
      <w:r>
        <w:rPr>
          <w:sz w:val="20"/>
          <w:szCs w:val="20"/>
          <w:lang w:val="en-GB"/>
        </w:rPr>
        <w:t xml:space="preserve"> = </w:t>
      </w:r>
      <w:r w:rsidRPr="00D24824">
        <w:rPr>
          <w:rFonts w:ascii="Arial Unicode MS" w:eastAsia="Arial Unicode MS" w:hAnsi="Arial Unicode MS" w:cs="Arial Unicode MS"/>
          <w:sz w:val="20"/>
          <w:szCs w:val="20"/>
          <w:lang w:val="en-GB"/>
        </w:rPr>
        <w:t>SUM</w:t>
      </w:r>
      <w:r>
        <w:rPr>
          <w:sz w:val="20"/>
          <w:szCs w:val="20"/>
          <w:lang w:val="en-GB"/>
        </w:rPr>
        <w:t xml:space="preserve"> </w:t>
      </w:r>
      <w:r w:rsidR="00F34C34">
        <w:rPr>
          <w:sz w:val="20"/>
          <w:szCs w:val="20"/>
          <w:lang w:val="en-GB"/>
        </w:rPr>
        <w:t>'</w:t>
      </w:r>
      <w:r w:rsidR="00A12BF6">
        <w:rPr>
          <w:sz w:val="20"/>
          <w:szCs w:val="20"/>
          <w:lang w:val="en-GB"/>
        </w:rPr>
        <w:t>(</w:t>
      </w:r>
      <w:r w:rsidR="00F34C34">
        <w:rPr>
          <w:sz w:val="20"/>
          <w:szCs w:val="20"/>
          <w:lang w:val="en-GB"/>
        </w:rPr>
        <w:t>'</w:t>
      </w:r>
      <w:r w:rsidR="00A12BF6">
        <w:rPr>
          <w:sz w:val="20"/>
          <w:szCs w:val="20"/>
          <w:lang w:val="en-GB"/>
        </w:rPr>
        <w:t xml:space="preserve"> [</w:t>
      </w:r>
      <w:r w:rsidR="00A12BF6" w:rsidRPr="00D24824">
        <w:rPr>
          <w:rFonts w:ascii="Arial Unicode MS" w:eastAsia="Arial Unicode MS" w:hAnsi="Arial Unicode MS" w:cs="Arial Unicode MS"/>
          <w:sz w:val="20"/>
          <w:szCs w:val="20"/>
          <w:lang w:val="en-GB"/>
        </w:rPr>
        <w:t>DISTINCT</w:t>
      </w:r>
      <w:r w:rsidR="00A12BF6">
        <w:rPr>
          <w:sz w:val="20"/>
          <w:szCs w:val="20"/>
          <w:lang w:val="en-GB"/>
        </w:rPr>
        <w:t>|</w:t>
      </w:r>
      <w:r w:rsidR="00A12BF6" w:rsidRPr="00D24824">
        <w:rPr>
          <w:rFonts w:ascii="Arial Unicode MS" w:eastAsia="Arial Unicode MS" w:hAnsi="Arial Unicode MS" w:cs="Arial Unicode MS"/>
          <w:sz w:val="20"/>
          <w:szCs w:val="20"/>
          <w:lang w:val="en-GB"/>
        </w:rPr>
        <w:t>ALL</w:t>
      </w:r>
      <w:r w:rsidR="00A12BF6">
        <w:rPr>
          <w:sz w:val="20"/>
          <w:szCs w:val="20"/>
          <w:lang w:val="en-GB"/>
        </w:rPr>
        <w:t xml:space="preserve">] </w:t>
      </w:r>
      <w:r w:rsidR="00B66DD8">
        <w:rPr>
          <w:sz w:val="20"/>
          <w:szCs w:val="20"/>
          <w:lang w:val="en-GB"/>
        </w:rPr>
        <w:t>Scalar</w:t>
      </w:r>
      <w:r w:rsidR="00A12BF6">
        <w:rPr>
          <w:sz w:val="20"/>
          <w:szCs w:val="20"/>
          <w:lang w:val="en-GB"/>
        </w:rPr>
        <w:t xml:space="preserve">) </w:t>
      </w:r>
      <w:r w:rsidR="00F34C34">
        <w:rPr>
          <w:sz w:val="20"/>
          <w:szCs w:val="20"/>
          <w:lang w:val="en-GB"/>
        </w:rPr>
        <w:t>'</w:t>
      </w:r>
      <w:r w:rsidR="00A12BF6">
        <w:rPr>
          <w:sz w:val="20"/>
          <w:szCs w:val="20"/>
          <w:lang w:val="en-GB"/>
        </w:rPr>
        <w:t>)</w:t>
      </w:r>
      <w:r w:rsidR="00F34C34">
        <w:rPr>
          <w:sz w:val="20"/>
          <w:szCs w:val="20"/>
          <w:lang w:val="en-GB"/>
        </w:rPr>
        <w:t>'</w:t>
      </w:r>
      <w:r w:rsidR="00A12BF6">
        <w:rPr>
          <w:sz w:val="20"/>
          <w:szCs w:val="20"/>
          <w:lang w:val="en-GB"/>
        </w:rPr>
        <w:t xml:space="preserve"> </w:t>
      </w:r>
      <w:proofErr w:type="spellStart"/>
      <w:r w:rsidR="00A61517">
        <w:rPr>
          <w:sz w:val="20"/>
          <w:szCs w:val="20"/>
          <w:lang w:val="en-GB"/>
        </w:rPr>
        <w:t>FuncOpt</w:t>
      </w:r>
      <w:proofErr w:type="spellEnd"/>
      <w:r w:rsidR="00A61517">
        <w:rPr>
          <w:sz w:val="20"/>
          <w:szCs w:val="20"/>
          <w:lang w:val="en-GB"/>
        </w:rPr>
        <w:t xml:space="preserve"> </w:t>
      </w:r>
      <w:r w:rsidR="00A12BF6">
        <w:rPr>
          <w:sz w:val="20"/>
          <w:szCs w:val="20"/>
          <w:lang w:val="en-GB"/>
        </w:rPr>
        <w:t>.</w:t>
      </w:r>
    </w:p>
    <w:p w14:paraId="16D261C2" w14:textId="0C39954E" w:rsidR="0099228C" w:rsidRDefault="0099228C" w:rsidP="0099228C">
      <w:pPr>
        <w:spacing w:before="120"/>
        <w:jc w:val="both"/>
        <w:rPr>
          <w:sz w:val="20"/>
          <w:szCs w:val="20"/>
          <w:lang w:val="en-GB"/>
        </w:rPr>
      </w:pPr>
      <w:proofErr w:type="spellStart"/>
      <w:r>
        <w:rPr>
          <w:sz w:val="20"/>
          <w:szCs w:val="20"/>
          <w:lang w:val="en-GB"/>
        </w:rPr>
        <w:t>DateTimeFunction</w:t>
      </w:r>
      <w:proofErr w:type="spellEnd"/>
      <w:r w:rsidR="00237E41">
        <w:rPr>
          <w:sz w:val="20"/>
          <w:szCs w:val="20"/>
          <w:lang w:val="en-GB"/>
        </w:rPr>
        <w:fldChar w:fldCharType="begin"/>
      </w:r>
      <w:r>
        <w:instrText xml:space="preserve"> XE "</w:instrText>
      </w:r>
      <w:r w:rsidRPr="00ED33AB">
        <w:rPr>
          <w:sz w:val="20"/>
          <w:szCs w:val="20"/>
          <w:lang w:val="en-GB"/>
        </w:rPr>
        <w:instrText>DateTimeFunction</w:instrText>
      </w:r>
      <w:r>
        <w:instrText xml:space="preserve">" </w:instrText>
      </w:r>
      <w:r w:rsidR="00237E41">
        <w:rPr>
          <w:sz w:val="20"/>
          <w:szCs w:val="20"/>
          <w:lang w:val="en-GB"/>
        </w:rPr>
        <w:fldChar w:fldCharType="end"/>
      </w:r>
      <w:r>
        <w:rPr>
          <w:sz w:val="20"/>
          <w:szCs w:val="20"/>
          <w:lang w:val="en-GB"/>
        </w:rPr>
        <w:t xml:space="preserve"> = </w:t>
      </w:r>
      <w:r w:rsidRPr="00D24824">
        <w:rPr>
          <w:rFonts w:ascii="Arial Unicode MS" w:eastAsia="Arial Unicode MS" w:hAnsi="Arial Unicode MS" w:cs="Arial Unicode MS"/>
          <w:sz w:val="20"/>
          <w:szCs w:val="20"/>
          <w:lang w:val="en-GB"/>
        </w:rPr>
        <w:t>CURRENT_DATE</w:t>
      </w:r>
      <w:r>
        <w:rPr>
          <w:sz w:val="20"/>
          <w:szCs w:val="20"/>
          <w:lang w:val="en-GB"/>
        </w:rPr>
        <w:t xml:space="preserve"> | </w:t>
      </w:r>
      <w:r w:rsidRPr="00D24824">
        <w:rPr>
          <w:rFonts w:ascii="Arial Unicode MS" w:eastAsia="Arial Unicode MS" w:hAnsi="Arial Unicode MS" w:cs="Arial Unicode MS"/>
          <w:sz w:val="20"/>
          <w:szCs w:val="20"/>
          <w:lang w:val="en-GB"/>
        </w:rPr>
        <w:t>CURRENT_TIME</w:t>
      </w:r>
      <w:r>
        <w:rPr>
          <w:sz w:val="20"/>
          <w:szCs w:val="20"/>
          <w:lang w:val="en-GB"/>
        </w:rPr>
        <w:t xml:space="preserve"> | </w:t>
      </w:r>
      <w:r w:rsidRPr="00D24824">
        <w:rPr>
          <w:rFonts w:ascii="Arial Unicode MS" w:eastAsia="Arial Unicode MS" w:hAnsi="Arial Unicode MS" w:cs="Arial Unicode MS"/>
          <w:sz w:val="20"/>
          <w:szCs w:val="20"/>
          <w:lang w:val="en-GB"/>
        </w:rPr>
        <w:t>LOCALTIME</w:t>
      </w:r>
      <w:r w:rsidR="00237E41" w:rsidRPr="00D24824">
        <w:rPr>
          <w:rFonts w:ascii="Arial Unicode MS" w:eastAsia="Arial Unicode MS" w:hAnsi="Arial Unicode MS" w:cs="Arial Unicode MS"/>
          <w:sz w:val="20"/>
          <w:szCs w:val="20"/>
          <w:lang w:val="en-GB"/>
        </w:rPr>
        <w:fldChar w:fldCharType="begin"/>
      </w:r>
      <w:r w:rsidRPr="00D24824">
        <w:rPr>
          <w:rFonts w:ascii="Arial Unicode MS" w:eastAsia="Arial Unicode MS" w:hAnsi="Arial Unicode MS" w:cs="Arial Unicode MS"/>
        </w:rPr>
        <w:instrText xml:space="preserve"> XE "</w:instrText>
      </w:r>
      <w:r w:rsidRPr="00D24824">
        <w:rPr>
          <w:rFonts w:ascii="Arial Unicode MS" w:eastAsia="Arial Unicode MS" w:hAnsi="Arial Unicode MS" w:cs="Arial Unicode MS"/>
          <w:sz w:val="20"/>
          <w:szCs w:val="20"/>
          <w:lang w:val="en-GB"/>
        </w:rPr>
        <w:instrText>LOCALTIME</w:instrText>
      </w:r>
      <w:r w:rsidRPr="00D24824">
        <w:rPr>
          <w:rFonts w:ascii="Arial Unicode MS" w:eastAsia="Arial Unicode MS" w:hAnsi="Arial Unicode MS" w:cs="Arial Unicode MS"/>
        </w:rPr>
        <w:instrText xml:space="preserve">" </w:instrText>
      </w:r>
      <w:r w:rsidR="00237E41" w:rsidRPr="00D24824">
        <w:rPr>
          <w:rFonts w:ascii="Arial Unicode MS" w:eastAsia="Arial Unicode MS" w:hAnsi="Arial Unicode MS" w:cs="Arial Unicode MS"/>
          <w:sz w:val="20"/>
          <w:szCs w:val="20"/>
          <w:lang w:val="en-GB"/>
        </w:rPr>
        <w:fldChar w:fldCharType="end"/>
      </w:r>
      <w:r>
        <w:rPr>
          <w:sz w:val="20"/>
          <w:szCs w:val="20"/>
          <w:lang w:val="en-GB"/>
        </w:rPr>
        <w:t xml:space="preserve"> | </w:t>
      </w:r>
      <w:r w:rsidRPr="00D24824">
        <w:rPr>
          <w:rFonts w:ascii="Arial Unicode MS" w:eastAsia="Arial Unicode MS" w:hAnsi="Arial Unicode MS" w:cs="Arial Unicode MS"/>
          <w:sz w:val="20"/>
          <w:szCs w:val="20"/>
          <w:lang w:val="en-GB"/>
        </w:rPr>
        <w:t>CURRENT_TIMESTAMP</w:t>
      </w:r>
      <w:r>
        <w:rPr>
          <w:sz w:val="20"/>
          <w:szCs w:val="20"/>
          <w:lang w:val="en-GB"/>
        </w:rPr>
        <w:t xml:space="preserve"> | </w:t>
      </w:r>
      <w:r w:rsidR="007C76E8">
        <w:rPr>
          <w:sz w:val="20"/>
          <w:szCs w:val="20"/>
          <w:lang w:val="en-GB"/>
        </w:rPr>
        <w:t xml:space="preserve"> </w:t>
      </w:r>
      <w:r w:rsidR="00FF645F" w:rsidRPr="00FF645F">
        <w:rPr>
          <w:rFonts w:ascii="Arial Unicode MS" w:eastAsia="Arial Unicode MS" w:hAnsi="Arial Unicode MS" w:cs="Arial Unicode MS"/>
          <w:sz w:val="20"/>
          <w:szCs w:val="20"/>
          <w:lang w:val="en-GB"/>
        </w:rPr>
        <w:t>LOCAL_DATETIME</w:t>
      </w:r>
      <w:r w:rsidR="00FF645F">
        <w:rPr>
          <w:sz w:val="20"/>
          <w:szCs w:val="20"/>
          <w:lang w:val="en-GB"/>
        </w:rPr>
        <w:t xml:space="preserve"> | </w:t>
      </w:r>
      <w:r w:rsidRPr="00D24824">
        <w:rPr>
          <w:rFonts w:ascii="Arial Unicode MS" w:eastAsia="Arial Unicode MS" w:hAnsi="Arial Unicode MS" w:cs="Arial Unicode MS"/>
          <w:sz w:val="20"/>
          <w:szCs w:val="20"/>
          <w:lang w:val="en-GB"/>
        </w:rPr>
        <w:t>LOCAL</w:t>
      </w:r>
      <w:r w:rsidR="00FF645F">
        <w:rPr>
          <w:rFonts w:ascii="Arial Unicode MS" w:eastAsia="Arial Unicode MS" w:hAnsi="Arial Unicode MS" w:cs="Arial Unicode MS"/>
          <w:sz w:val="20"/>
          <w:szCs w:val="20"/>
          <w:lang w:val="en-GB"/>
        </w:rPr>
        <w:t>_</w:t>
      </w:r>
      <w:r w:rsidRPr="00D24824">
        <w:rPr>
          <w:rFonts w:ascii="Arial Unicode MS" w:eastAsia="Arial Unicode MS" w:hAnsi="Arial Unicode MS" w:cs="Arial Unicode MS"/>
          <w:sz w:val="20"/>
          <w:szCs w:val="20"/>
          <w:lang w:val="en-GB"/>
        </w:rPr>
        <w:t>TIMESTAMP</w:t>
      </w:r>
      <w:r>
        <w:rPr>
          <w:sz w:val="20"/>
          <w:szCs w:val="20"/>
          <w:lang w:val="en-GB"/>
        </w:rPr>
        <w:t xml:space="preserve"> .</w:t>
      </w:r>
    </w:p>
    <w:p w14:paraId="1FFD1CA8" w14:textId="35BF5582" w:rsidR="0027326C" w:rsidRDefault="0027326C" w:rsidP="008B65B5">
      <w:pPr>
        <w:spacing w:before="120"/>
        <w:jc w:val="both"/>
        <w:rPr>
          <w:sz w:val="20"/>
          <w:szCs w:val="20"/>
          <w:lang w:val="en-GB"/>
        </w:rPr>
      </w:pPr>
      <w:proofErr w:type="spellStart"/>
      <w:r>
        <w:rPr>
          <w:sz w:val="20"/>
          <w:szCs w:val="20"/>
          <w:lang w:val="en-GB"/>
        </w:rPr>
        <w:t>StringValueFunction</w:t>
      </w:r>
      <w:proofErr w:type="spellEnd"/>
      <w:r w:rsidR="00237E41">
        <w:rPr>
          <w:sz w:val="20"/>
          <w:szCs w:val="20"/>
          <w:lang w:val="en-GB"/>
        </w:rPr>
        <w:fldChar w:fldCharType="begin"/>
      </w:r>
      <w:r w:rsidR="00F05019">
        <w:instrText xml:space="preserve"> XE "</w:instrText>
      </w:r>
      <w:r w:rsidR="00F05019" w:rsidRPr="00ED33AB">
        <w:rPr>
          <w:sz w:val="20"/>
          <w:szCs w:val="20"/>
          <w:lang w:val="en-GB"/>
        </w:rPr>
        <w:instrText>StringValueFunction</w:instrText>
      </w:r>
      <w:r w:rsidR="00F05019">
        <w:instrText xml:space="preserve">" </w:instrText>
      </w:r>
      <w:r w:rsidR="00237E41">
        <w:rPr>
          <w:sz w:val="20"/>
          <w:szCs w:val="20"/>
          <w:lang w:val="en-GB"/>
        </w:rPr>
        <w:fldChar w:fldCharType="end"/>
      </w:r>
      <w:r>
        <w:rPr>
          <w:sz w:val="20"/>
          <w:szCs w:val="20"/>
          <w:lang w:val="en-GB"/>
        </w:rPr>
        <w:t xml:space="preserve"> = Substr</w:t>
      </w:r>
      <w:r w:rsidR="00650D79">
        <w:rPr>
          <w:sz w:val="20"/>
          <w:szCs w:val="20"/>
          <w:lang w:val="en-GB"/>
        </w:rPr>
        <w:t>ing</w:t>
      </w:r>
      <w:r>
        <w:rPr>
          <w:sz w:val="20"/>
          <w:szCs w:val="20"/>
          <w:lang w:val="en-GB"/>
        </w:rPr>
        <w:t>.</w:t>
      </w:r>
    </w:p>
    <w:p w14:paraId="4C410FF4" w14:textId="77777777" w:rsidR="00EA062F" w:rsidRDefault="00EA062F" w:rsidP="008B65B5">
      <w:pPr>
        <w:spacing w:before="120"/>
        <w:jc w:val="both"/>
        <w:rPr>
          <w:sz w:val="20"/>
          <w:szCs w:val="20"/>
          <w:lang w:val="en-GB"/>
        </w:rPr>
      </w:pPr>
      <w:r>
        <w:rPr>
          <w:sz w:val="20"/>
          <w:szCs w:val="20"/>
          <w:lang w:val="en-GB"/>
        </w:rPr>
        <w:t>Normalize</w:t>
      </w:r>
      <w:r w:rsidR="00237E41">
        <w:rPr>
          <w:sz w:val="20"/>
          <w:szCs w:val="20"/>
          <w:lang w:val="en-GB"/>
        </w:rPr>
        <w:fldChar w:fldCharType="begin"/>
      </w:r>
      <w:r w:rsidR="00EF74CD">
        <w:instrText xml:space="preserve"> XE "</w:instrText>
      </w:r>
      <w:r w:rsidR="00EF74CD" w:rsidRPr="00795041">
        <w:rPr>
          <w:sz w:val="20"/>
          <w:szCs w:val="20"/>
          <w:lang w:val="en-GB"/>
        </w:rPr>
        <w:instrText>Normalize</w:instrText>
      </w:r>
      <w:r w:rsidR="00EF74CD">
        <w:instrText xml:space="preserve">" </w:instrText>
      </w:r>
      <w:r w:rsidR="00237E41">
        <w:rPr>
          <w:sz w:val="20"/>
          <w:szCs w:val="20"/>
          <w:lang w:val="en-GB"/>
        </w:rPr>
        <w:fldChar w:fldCharType="end"/>
      </w:r>
      <w:r>
        <w:rPr>
          <w:sz w:val="20"/>
          <w:szCs w:val="20"/>
          <w:lang w:val="en-GB"/>
        </w:rPr>
        <w:t xml:space="preserve">= </w:t>
      </w:r>
      <w:r w:rsidRPr="00EA062F">
        <w:rPr>
          <w:rFonts w:ascii="Arial Unicode MS" w:eastAsia="Arial Unicode MS" w:hAnsi="Arial Unicode MS" w:cs="Arial Unicode MS"/>
          <w:sz w:val="20"/>
          <w:szCs w:val="20"/>
          <w:lang w:val="en-GB"/>
        </w:rPr>
        <w:t>NORMALIZE</w:t>
      </w:r>
      <w:r>
        <w:rPr>
          <w:sz w:val="20"/>
          <w:szCs w:val="20"/>
          <w:lang w:val="en-GB"/>
        </w:rPr>
        <w:t xml:space="preserve"> '(' </w:t>
      </w:r>
      <w:r w:rsidR="00B66DD8">
        <w:rPr>
          <w:sz w:val="20"/>
          <w:szCs w:val="20"/>
          <w:lang w:val="en-GB"/>
        </w:rPr>
        <w:t xml:space="preserve">Scalar </w:t>
      </w:r>
      <w:r>
        <w:rPr>
          <w:sz w:val="20"/>
          <w:szCs w:val="20"/>
          <w:lang w:val="en-GB"/>
        </w:rPr>
        <w:t>')' .</w:t>
      </w:r>
    </w:p>
    <w:p w14:paraId="770DE2F2" w14:textId="5382F77F" w:rsidR="00345C98" w:rsidRDefault="0027326C" w:rsidP="008B65B5">
      <w:pPr>
        <w:spacing w:before="120"/>
        <w:jc w:val="both"/>
        <w:rPr>
          <w:sz w:val="20"/>
          <w:szCs w:val="20"/>
          <w:lang w:val="en-GB"/>
        </w:rPr>
      </w:pPr>
      <w:r>
        <w:rPr>
          <w:sz w:val="20"/>
          <w:szCs w:val="20"/>
          <w:lang w:val="en-GB"/>
        </w:rPr>
        <w:t>Substring</w:t>
      </w:r>
      <w:r w:rsidR="00237E41">
        <w:rPr>
          <w:sz w:val="20"/>
          <w:szCs w:val="20"/>
          <w:lang w:val="en-GB"/>
        </w:rPr>
        <w:fldChar w:fldCharType="begin"/>
      </w:r>
      <w:r w:rsidR="00F05019">
        <w:instrText xml:space="preserve"> XE "</w:instrText>
      </w:r>
      <w:r w:rsidR="00F05019" w:rsidRPr="00ED33AB">
        <w:rPr>
          <w:sz w:val="20"/>
          <w:szCs w:val="20"/>
          <w:lang w:val="en-GB"/>
        </w:rPr>
        <w:instrText>Substring</w:instrText>
      </w:r>
      <w:r w:rsidR="00F05019">
        <w:instrText xml:space="preserve">" </w:instrText>
      </w:r>
      <w:r w:rsidR="00237E41">
        <w:rPr>
          <w:sz w:val="20"/>
          <w:szCs w:val="20"/>
          <w:lang w:val="en-GB"/>
        </w:rPr>
        <w:fldChar w:fldCharType="end"/>
      </w:r>
      <w:r>
        <w:rPr>
          <w:sz w:val="20"/>
          <w:szCs w:val="20"/>
          <w:lang w:val="en-GB"/>
        </w:rPr>
        <w:t xml:space="preserve"> = </w:t>
      </w:r>
      <w:r w:rsidRPr="00FF645F">
        <w:rPr>
          <w:rFonts w:eastAsia="Arial Unicode MS"/>
          <w:sz w:val="20"/>
          <w:szCs w:val="20"/>
          <w:lang w:val="en-GB"/>
        </w:rPr>
        <w:t>SUBSTRING</w:t>
      </w:r>
      <w:r>
        <w:rPr>
          <w:sz w:val="20"/>
          <w:szCs w:val="20"/>
          <w:lang w:val="en-GB"/>
        </w:rPr>
        <w:t xml:space="preserve"> </w:t>
      </w:r>
      <w:r w:rsidR="00F34C34">
        <w:rPr>
          <w:sz w:val="20"/>
          <w:szCs w:val="20"/>
          <w:lang w:val="en-GB"/>
        </w:rPr>
        <w:t>'</w:t>
      </w:r>
      <w:r>
        <w:rPr>
          <w:sz w:val="20"/>
          <w:szCs w:val="20"/>
          <w:lang w:val="en-GB"/>
        </w:rPr>
        <w:t>(</w:t>
      </w:r>
      <w:r w:rsidR="00F34C34">
        <w:rPr>
          <w:sz w:val="20"/>
          <w:szCs w:val="20"/>
          <w:lang w:val="en-GB"/>
        </w:rPr>
        <w:t>'</w:t>
      </w:r>
      <w:r>
        <w:rPr>
          <w:sz w:val="20"/>
          <w:szCs w:val="20"/>
          <w:lang w:val="en-GB"/>
        </w:rPr>
        <w:t xml:space="preserve"> </w:t>
      </w:r>
      <w:r w:rsidR="00B66DD8">
        <w:rPr>
          <w:sz w:val="20"/>
          <w:szCs w:val="20"/>
          <w:lang w:val="en-GB"/>
        </w:rPr>
        <w:t>Scalar</w:t>
      </w:r>
      <w:r w:rsidR="00B66DD8" w:rsidRPr="004E248C">
        <w:rPr>
          <w:rFonts w:ascii="Arial Unicode MS" w:eastAsia="Arial Unicode MS" w:hAnsi="Arial Unicode MS" w:cs="Arial Unicode MS"/>
          <w:sz w:val="20"/>
          <w:szCs w:val="20"/>
          <w:lang w:val="en-GB"/>
        </w:rPr>
        <w:t xml:space="preserve"> </w:t>
      </w:r>
      <w:r w:rsidRPr="004E248C">
        <w:rPr>
          <w:rFonts w:ascii="Arial Unicode MS" w:eastAsia="Arial Unicode MS" w:hAnsi="Arial Unicode MS" w:cs="Arial Unicode MS"/>
          <w:sz w:val="20"/>
          <w:szCs w:val="20"/>
          <w:lang w:val="en-GB"/>
        </w:rPr>
        <w:t>FROM</w:t>
      </w:r>
      <w:r>
        <w:rPr>
          <w:sz w:val="20"/>
          <w:szCs w:val="20"/>
          <w:lang w:val="en-GB"/>
        </w:rPr>
        <w:t xml:space="preserve"> </w:t>
      </w:r>
      <w:r w:rsidR="00B66DD8">
        <w:rPr>
          <w:sz w:val="20"/>
          <w:szCs w:val="20"/>
          <w:lang w:val="en-GB"/>
        </w:rPr>
        <w:t xml:space="preserve">Scalar </w:t>
      </w:r>
      <w:r>
        <w:rPr>
          <w:sz w:val="20"/>
          <w:szCs w:val="20"/>
          <w:lang w:val="en-GB"/>
        </w:rPr>
        <w:t xml:space="preserve">[ </w:t>
      </w:r>
      <w:r w:rsidRPr="004E248C">
        <w:rPr>
          <w:rFonts w:ascii="Arial Unicode MS" w:eastAsia="Arial Unicode MS" w:hAnsi="Arial Unicode MS" w:cs="Arial Unicode MS"/>
          <w:sz w:val="20"/>
          <w:szCs w:val="20"/>
          <w:lang w:val="en-GB"/>
        </w:rPr>
        <w:t>FOR</w:t>
      </w:r>
      <w:r>
        <w:rPr>
          <w:sz w:val="20"/>
          <w:szCs w:val="20"/>
          <w:lang w:val="en-GB"/>
        </w:rPr>
        <w:t xml:space="preserve"> </w:t>
      </w:r>
      <w:r w:rsidR="00B66DD8">
        <w:rPr>
          <w:sz w:val="20"/>
          <w:szCs w:val="20"/>
          <w:lang w:val="en-GB"/>
        </w:rPr>
        <w:t>Scalar</w:t>
      </w:r>
      <w:r>
        <w:rPr>
          <w:sz w:val="20"/>
          <w:szCs w:val="20"/>
          <w:lang w:val="en-GB"/>
        </w:rPr>
        <w:t xml:space="preserve">] </w:t>
      </w:r>
      <w:r w:rsidR="00F34C34">
        <w:rPr>
          <w:sz w:val="20"/>
          <w:szCs w:val="20"/>
          <w:lang w:val="en-GB"/>
        </w:rPr>
        <w:t>'</w:t>
      </w:r>
      <w:r>
        <w:rPr>
          <w:sz w:val="20"/>
          <w:szCs w:val="20"/>
          <w:lang w:val="en-GB"/>
        </w:rPr>
        <w:t>)</w:t>
      </w:r>
      <w:r w:rsidR="00F34C34">
        <w:rPr>
          <w:sz w:val="20"/>
          <w:szCs w:val="20"/>
          <w:lang w:val="en-GB"/>
        </w:rPr>
        <w:t>'</w:t>
      </w:r>
      <w:r>
        <w:rPr>
          <w:sz w:val="20"/>
          <w:szCs w:val="20"/>
          <w:lang w:val="en-GB"/>
        </w:rPr>
        <w:t xml:space="preserve"> </w:t>
      </w:r>
      <w:r w:rsidR="00BB44DA">
        <w:rPr>
          <w:sz w:val="20"/>
          <w:szCs w:val="20"/>
          <w:lang w:val="en-GB"/>
        </w:rPr>
        <w:t>.</w:t>
      </w:r>
    </w:p>
    <w:p w14:paraId="2414738B" w14:textId="77777777" w:rsidR="0049044A" w:rsidRDefault="00F05019" w:rsidP="008B65B5">
      <w:pPr>
        <w:spacing w:before="120"/>
        <w:jc w:val="both"/>
        <w:rPr>
          <w:sz w:val="20"/>
          <w:szCs w:val="20"/>
          <w:lang w:val="en-GB"/>
        </w:rPr>
      </w:pPr>
      <w:proofErr w:type="spellStart"/>
      <w:r>
        <w:rPr>
          <w:sz w:val="20"/>
          <w:szCs w:val="20"/>
          <w:lang w:val="en-GB"/>
        </w:rPr>
        <w:t>SetFunction</w:t>
      </w:r>
      <w:proofErr w:type="spellEnd"/>
      <w:r w:rsidR="00237E41">
        <w:rPr>
          <w:sz w:val="20"/>
          <w:szCs w:val="20"/>
          <w:lang w:val="en-GB"/>
        </w:rPr>
        <w:fldChar w:fldCharType="begin"/>
      </w:r>
      <w:r>
        <w:instrText xml:space="preserve"> XE "</w:instrText>
      </w:r>
      <w:r w:rsidRPr="00902E7D">
        <w:rPr>
          <w:sz w:val="20"/>
          <w:szCs w:val="20"/>
          <w:lang w:val="en-GB"/>
        </w:rPr>
        <w:instrText>SetFunction</w:instrText>
      </w:r>
      <w:r>
        <w:instrText xml:space="preserve">" </w:instrText>
      </w:r>
      <w:r w:rsidR="00237E41">
        <w:rPr>
          <w:sz w:val="20"/>
          <w:szCs w:val="20"/>
          <w:lang w:val="en-GB"/>
        </w:rPr>
        <w:fldChar w:fldCharType="end"/>
      </w:r>
      <w:r w:rsidR="002C1F19">
        <w:rPr>
          <w:sz w:val="20"/>
          <w:szCs w:val="20"/>
          <w:lang w:val="en-GB"/>
        </w:rPr>
        <w:t xml:space="preserve"> = Cardinality</w:t>
      </w:r>
      <w:r w:rsidR="007A3168">
        <w:rPr>
          <w:sz w:val="20"/>
          <w:szCs w:val="20"/>
          <w:lang w:val="en-GB"/>
        </w:rPr>
        <w:t xml:space="preserve"> | Collect</w:t>
      </w:r>
      <w:r w:rsidR="002C1F19">
        <w:rPr>
          <w:sz w:val="20"/>
          <w:szCs w:val="20"/>
          <w:lang w:val="en-GB"/>
        </w:rPr>
        <w:t xml:space="preserve"> | Element | </w:t>
      </w:r>
      <w:r w:rsidR="007A3168">
        <w:rPr>
          <w:sz w:val="20"/>
          <w:szCs w:val="20"/>
          <w:lang w:val="en-GB"/>
        </w:rPr>
        <w:t xml:space="preserve">Fusion | Intersect | </w:t>
      </w:r>
      <w:r w:rsidR="0049044A">
        <w:rPr>
          <w:sz w:val="20"/>
          <w:szCs w:val="20"/>
          <w:lang w:val="en-GB"/>
        </w:rPr>
        <w:t>Set .</w:t>
      </w:r>
    </w:p>
    <w:p w14:paraId="3FA165C0" w14:textId="618909F9" w:rsidR="007A3168" w:rsidRDefault="007A3168" w:rsidP="007A3168">
      <w:pPr>
        <w:spacing w:before="120"/>
        <w:jc w:val="both"/>
        <w:rPr>
          <w:sz w:val="20"/>
          <w:szCs w:val="20"/>
          <w:lang w:val="en-GB"/>
        </w:rPr>
      </w:pPr>
      <w:r>
        <w:rPr>
          <w:sz w:val="20"/>
          <w:szCs w:val="20"/>
          <w:lang w:val="en-GB"/>
        </w:rPr>
        <w:t>Collect</w:t>
      </w:r>
      <w:r w:rsidR="00237E41">
        <w:rPr>
          <w:sz w:val="20"/>
          <w:szCs w:val="20"/>
          <w:lang w:val="en-GB"/>
        </w:rPr>
        <w:fldChar w:fldCharType="begin"/>
      </w:r>
      <w:r w:rsidR="00D62B9B">
        <w:instrText xml:space="preserve"> XE "</w:instrText>
      </w:r>
      <w:r w:rsidR="00D62B9B" w:rsidRPr="007A2030">
        <w:rPr>
          <w:sz w:val="20"/>
          <w:szCs w:val="20"/>
          <w:lang w:val="en-GB"/>
        </w:rPr>
        <w:instrText>Collect</w:instrText>
      </w:r>
      <w:r w:rsidR="00D62B9B">
        <w:instrText xml:space="preserve">" </w:instrText>
      </w:r>
      <w:r w:rsidR="00237E41">
        <w:rPr>
          <w:sz w:val="20"/>
          <w:szCs w:val="20"/>
          <w:lang w:val="en-GB"/>
        </w:rPr>
        <w:fldChar w:fldCharType="end"/>
      </w:r>
      <w:r>
        <w:rPr>
          <w:sz w:val="20"/>
          <w:szCs w:val="20"/>
          <w:lang w:val="en-GB"/>
        </w:rPr>
        <w:t xml:space="preserve"> = </w:t>
      </w:r>
      <w:r w:rsidR="004138A0" w:rsidRPr="00FF645F">
        <w:rPr>
          <w:rFonts w:eastAsia="Arial Unicode MS"/>
          <w:sz w:val="20"/>
          <w:szCs w:val="20"/>
          <w:lang w:val="en-GB"/>
        </w:rPr>
        <w:t>COLLECT</w:t>
      </w:r>
      <w:r>
        <w:rPr>
          <w:sz w:val="20"/>
          <w:szCs w:val="20"/>
          <w:lang w:val="en-GB"/>
        </w:rPr>
        <w:t xml:space="preserve"> </w:t>
      </w:r>
      <w:r w:rsidR="00F34C34">
        <w:rPr>
          <w:sz w:val="20"/>
          <w:szCs w:val="20"/>
          <w:lang w:val="en-GB"/>
        </w:rPr>
        <w:t>'</w:t>
      </w:r>
      <w:r>
        <w:rPr>
          <w:sz w:val="20"/>
          <w:szCs w:val="20"/>
          <w:lang w:val="en-GB"/>
        </w:rPr>
        <w:t>(</w:t>
      </w:r>
      <w:r w:rsidR="00F34C34">
        <w:rPr>
          <w:sz w:val="20"/>
          <w:szCs w:val="20"/>
          <w:lang w:val="en-GB"/>
        </w:rPr>
        <w:t>'</w:t>
      </w:r>
      <w:r>
        <w:rPr>
          <w:sz w:val="20"/>
          <w:szCs w:val="20"/>
          <w:lang w:val="en-GB"/>
        </w:rPr>
        <w:t xml:space="preserve"> [</w:t>
      </w:r>
      <w:r w:rsidRPr="00D24824">
        <w:rPr>
          <w:rFonts w:ascii="Arial Unicode MS" w:eastAsia="Arial Unicode MS" w:hAnsi="Arial Unicode MS" w:cs="Arial Unicode MS"/>
          <w:sz w:val="20"/>
          <w:szCs w:val="20"/>
          <w:lang w:val="en-GB"/>
        </w:rPr>
        <w:t>DISTINCT</w:t>
      </w:r>
      <w:r>
        <w:rPr>
          <w:sz w:val="20"/>
          <w:szCs w:val="20"/>
          <w:lang w:val="en-GB"/>
        </w:rPr>
        <w:t>|</w:t>
      </w:r>
      <w:r w:rsidRPr="00D24824">
        <w:rPr>
          <w:rFonts w:ascii="Arial Unicode MS" w:eastAsia="Arial Unicode MS" w:hAnsi="Arial Unicode MS" w:cs="Arial Unicode MS"/>
          <w:sz w:val="20"/>
          <w:szCs w:val="20"/>
          <w:lang w:val="en-GB"/>
        </w:rPr>
        <w:t>ALL</w:t>
      </w:r>
      <w:r>
        <w:rPr>
          <w:sz w:val="20"/>
          <w:szCs w:val="20"/>
          <w:lang w:val="en-GB"/>
        </w:rPr>
        <w:t xml:space="preserve">] </w:t>
      </w:r>
      <w:r w:rsidR="00B66DD8">
        <w:rPr>
          <w:sz w:val="20"/>
          <w:szCs w:val="20"/>
          <w:lang w:val="en-GB"/>
        </w:rPr>
        <w:t>Scalar</w:t>
      </w:r>
      <w:r>
        <w:rPr>
          <w:sz w:val="20"/>
          <w:szCs w:val="20"/>
          <w:lang w:val="en-GB"/>
        </w:rPr>
        <w:t xml:space="preserve">) </w:t>
      </w:r>
      <w:r w:rsidR="00F34C34">
        <w:rPr>
          <w:sz w:val="20"/>
          <w:szCs w:val="20"/>
          <w:lang w:val="en-GB"/>
        </w:rPr>
        <w:t>'</w:t>
      </w:r>
      <w:r>
        <w:rPr>
          <w:sz w:val="20"/>
          <w:szCs w:val="20"/>
          <w:lang w:val="en-GB"/>
        </w:rPr>
        <w:t>)</w:t>
      </w:r>
      <w:r w:rsidR="00F34C34">
        <w:rPr>
          <w:sz w:val="20"/>
          <w:szCs w:val="20"/>
          <w:lang w:val="en-GB"/>
        </w:rPr>
        <w:t>'</w:t>
      </w:r>
      <w:r>
        <w:rPr>
          <w:sz w:val="20"/>
          <w:szCs w:val="20"/>
          <w:lang w:val="en-GB"/>
        </w:rPr>
        <w:t xml:space="preserve"> </w:t>
      </w:r>
      <w:proofErr w:type="spellStart"/>
      <w:r w:rsidR="00A61517">
        <w:rPr>
          <w:sz w:val="20"/>
          <w:szCs w:val="20"/>
          <w:lang w:val="en-GB"/>
        </w:rPr>
        <w:t>FuncOpt</w:t>
      </w:r>
      <w:proofErr w:type="spellEnd"/>
      <w:r w:rsidR="00767B38">
        <w:rPr>
          <w:sz w:val="20"/>
          <w:szCs w:val="20"/>
          <w:lang w:val="en-GB"/>
        </w:rPr>
        <w:t xml:space="preserve"> </w:t>
      </w:r>
      <w:r>
        <w:rPr>
          <w:sz w:val="20"/>
          <w:szCs w:val="20"/>
          <w:lang w:val="en-GB"/>
        </w:rPr>
        <w:t xml:space="preserve"> .</w:t>
      </w:r>
    </w:p>
    <w:p w14:paraId="2DC950D1" w14:textId="1365AD5D" w:rsidR="007A3168" w:rsidRDefault="007A3168" w:rsidP="007A3168">
      <w:pPr>
        <w:spacing w:before="120"/>
        <w:jc w:val="both"/>
        <w:rPr>
          <w:sz w:val="20"/>
          <w:szCs w:val="20"/>
          <w:lang w:val="en-GB"/>
        </w:rPr>
      </w:pPr>
      <w:r>
        <w:rPr>
          <w:sz w:val="20"/>
          <w:szCs w:val="20"/>
          <w:lang w:val="en-GB"/>
        </w:rPr>
        <w:t>Fusion</w:t>
      </w:r>
      <w:r w:rsidR="00237E41">
        <w:rPr>
          <w:sz w:val="20"/>
          <w:szCs w:val="20"/>
          <w:lang w:val="en-GB"/>
        </w:rPr>
        <w:fldChar w:fldCharType="begin"/>
      </w:r>
      <w:r w:rsidR="00D62B9B">
        <w:instrText xml:space="preserve"> XE "</w:instrText>
      </w:r>
      <w:r w:rsidR="00D62B9B" w:rsidRPr="007A2030">
        <w:rPr>
          <w:sz w:val="20"/>
          <w:szCs w:val="20"/>
          <w:lang w:val="en-GB"/>
        </w:rPr>
        <w:instrText>Fusion</w:instrText>
      </w:r>
      <w:r w:rsidR="00D62B9B">
        <w:instrText xml:space="preserve">" </w:instrText>
      </w:r>
      <w:r w:rsidR="00237E41">
        <w:rPr>
          <w:sz w:val="20"/>
          <w:szCs w:val="20"/>
          <w:lang w:val="en-GB"/>
        </w:rPr>
        <w:fldChar w:fldCharType="end"/>
      </w:r>
      <w:r>
        <w:rPr>
          <w:sz w:val="20"/>
          <w:szCs w:val="20"/>
          <w:lang w:val="en-GB"/>
        </w:rPr>
        <w:t xml:space="preserve"> =</w:t>
      </w:r>
      <w:r w:rsidRPr="00FF645F">
        <w:rPr>
          <w:sz w:val="20"/>
          <w:szCs w:val="20"/>
          <w:lang w:val="en-GB"/>
        </w:rPr>
        <w:t xml:space="preserve"> </w:t>
      </w:r>
      <w:r w:rsidRPr="00FF645F">
        <w:rPr>
          <w:rFonts w:eastAsia="Arial Unicode MS"/>
          <w:sz w:val="20"/>
          <w:szCs w:val="20"/>
          <w:lang w:val="en-GB"/>
        </w:rPr>
        <w:t>FUSION</w:t>
      </w:r>
      <w:r>
        <w:rPr>
          <w:sz w:val="20"/>
          <w:szCs w:val="20"/>
          <w:lang w:val="en-GB"/>
        </w:rPr>
        <w:t xml:space="preserve"> </w:t>
      </w:r>
      <w:r w:rsidR="00F34C34">
        <w:rPr>
          <w:sz w:val="20"/>
          <w:szCs w:val="20"/>
          <w:lang w:val="en-GB"/>
        </w:rPr>
        <w:t>'</w:t>
      </w:r>
      <w:r>
        <w:rPr>
          <w:sz w:val="20"/>
          <w:szCs w:val="20"/>
          <w:lang w:val="en-GB"/>
        </w:rPr>
        <w:t>(</w:t>
      </w:r>
      <w:r w:rsidR="00F34C34">
        <w:rPr>
          <w:sz w:val="20"/>
          <w:szCs w:val="20"/>
          <w:lang w:val="en-GB"/>
        </w:rPr>
        <w:t>'</w:t>
      </w:r>
      <w:r>
        <w:rPr>
          <w:sz w:val="20"/>
          <w:szCs w:val="20"/>
          <w:lang w:val="en-GB"/>
        </w:rPr>
        <w:t xml:space="preserve"> [</w:t>
      </w:r>
      <w:r w:rsidRPr="00D24824">
        <w:rPr>
          <w:rFonts w:ascii="Arial Unicode MS" w:eastAsia="Arial Unicode MS" w:hAnsi="Arial Unicode MS" w:cs="Arial Unicode MS"/>
          <w:sz w:val="20"/>
          <w:szCs w:val="20"/>
          <w:lang w:val="en-GB"/>
        </w:rPr>
        <w:t>DISTINCT</w:t>
      </w:r>
      <w:r>
        <w:rPr>
          <w:sz w:val="20"/>
          <w:szCs w:val="20"/>
          <w:lang w:val="en-GB"/>
        </w:rPr>
        <w:t>|</w:t>
      </w:r>
      <w:r w:rsidRPr="00D24824">
        <w:rPr>
          <w:rFonts w:ascii="Arial Unicode MS" w:eastAsia="Arial Unicode MS" w:hAnsi="Arial Unicode MS" w:cs="Arial Unicode MS"/>
          <w:sz w:val="20"/>
          <w:szCs w:val="20"/>
          <w:lang w:val="en-GB"/>
        </w:rPr>
        <w:t>ALL</w:t>
      </w:r>
      <w:r>
        <w:rPr>
          <w:sz w:val="20"/>
          <w:szCs w:val="20"/>
          <w:lang w:val="en-GB"/>
        </w:rPr>
        <w:t xml:space="preserve">] </w:t>
      </w:r>
      <w:r w:rsidR="00B66DD8">
        <w:rPr>
          <w:sz w:val="20"/>
          <w:szCs w:val="20"/>
          <w:lang w:val="en-GB"/>
        </w:rPr>
        <w:t>Scalar</w:t>
      </w:r>
      <w:r>
        <w:rPr>
          <w:sz w:val="20"/>
          <w:szCs w:val="20"/>
          <w:lang w:val="en-GB"/>
        </w:rPr>
        <w:t xml:space="preserve">) </w:t>
      </w:r>
      <w:r w:rsidR="00F34C34">
        <w:rPr>
          <w:sz w:val="20"/>
          <w:szCs w:val="20"/>
          <w:lang w:val="en-GB"/>
        </w:rPr>
        <w:t>'</w:t>
      </w:r>
      <w:r>
        <w:rPr>
          <w:sz w:val="20"/>
          <w:szCs w:val="20"/>
          <w:lang w:val="en-GB"/>
        </w:rPr>
        <w:t>)</w:t>
      </w:r>
      <w:r w:rsidR="00F34C34">
        <w:rPr>
          <w:sz w:val="20"/>
          <w:szCs w:val="20"/>
          <w:lang w:val="en-GB"/>
        </w:rPr>
        <w:t>'</w:t>
      </w:r>
      <w:r>
        <w:rPr>
          <w:sz w:val="20"/>
          <w:szCs w:val="20"/>
          <w:lang w:val="en-GB"/>
        </w:rPr>
        <w:t xml:space="preserve"> </w:t>
      </w:r>
      <w:proofErr w:type="spellStart"/>
      <w:r w:rsidR="00A61517">
        <w:rPr>
          <w:sz w:val="20"/>
          <w:szCs w:val="20"/>
          <w:lang w:val="en-GB"/>
        </w:rPr>
        <w:t>FuncOpt</w:t>
      </w:r>
      <w:proofErr w:type="spellEnd"/>
      <w:r w:rsidR="00767B38">
        <w:rPr>
          <w:sz w:val="20"/>
          <w:szCs w:val="20"/>
          <w:lang w:val="en-GB"/>
        </w:rPr>
        <w:t xml:space="preserve"> </w:t>
      </w:r>
      <w:r>
        <w:rPr>
          <w:sz w:val="20"/>
          <w:szCs w:val="20"/>
          <w:lang w:val="en-GB"/>
        </w:rPr>
        <w:t xml:space="preserve"> .</w:t>
      </w:r>
    </w:p>
    <w:p w14:paraId="1F2E2224" w14:textId="41EB70D5" w:rsidR="007A3168" w:rsidRDefault="007A3168" w:rsidP="008B65B5">
      <w:pPr>
        <w:spacing w:before="120"/>
        <w:jc w:val="both"/>
        <w:rPr>
          <w:sz w:val="20"/>
          <w:szCs w:val="20"/>
          <w:lang w:val="en-GB"/>
        </w:rPr>
      </w:pPr>
      <w:r>
        <w:rPr>
          <w:sz w:val="20"/>
          <w:szCs w:val="20"/>
          <w:lang w:val="en-GB"/>
        </w:rPr>
        <w:t>Intersect</w:t>
      </w:r>
      <w:r w:rsidR="00237E41">
        <w:rPr>
          <w:sz w:val="20"/>
          <w:szCs w:val="20"/>
          <w:lang w:val="en-GB"/>
        </w:rPr>
        <w:fldChar w:fldCharType="begin"/>
      </w:r>
      <w:r w:rsidR="00D62B9B">
        <w:instrText xml:space="preserve"> XE "</w:instrText>
      </w:r>
      <w:r w:rsidR="00D62B9B" w:rsidRPr="007A2030">
        <w:rPr>
          <w:sz w:val="20"/>
          <w:szCs w:val="20"/>
          <w:lang w:val="en-GB"/>
        </w:rPr>
        <w:instrText>Intersect</w:instrText>
      </w:r>
      <w:r w:rsidR="00D62B9B">
        <w:instrText xml:space="preserve">" </w:instrText>
      </w:r>
      <w:r w:rsidR="00237E41">
        <w:rPr>
          <w:sz w:val="20"/>
          <w:szCs w:val="20"/>
          <w:lang w:val="en-GB"/>
        </w:rPr>
        <w:fldChar w:fldCharType="end"/>
      </w:r>
      <w:r>
        <w:rPr>
          <w:sz w:val="20"/>
          <w:szCs w:val="20"/>
          <w:lang w:val="en-GB"/>
        </w:rPr>
        <w:t xml:space="preserve"> =</w:t>
      </w:r>
      <w:r w:rsidRPr="00FF645F">
        <w:rPr>
          <w:sz w:val="20"/>
          <w:szCs w:val="20"/>
          <w:lang w:val="en-GB"/>
        </w:rPr>
        <w:t xml:space="preserve"> </w:t>
      </w:r>
      <w:r w:rsidRPr="00FF645F">
        <w:rPr>
          <w:rFonts w:eastAsia="Arial Unicode MS"/>
          <w:sz w:val="20"/>
          <w:szCs w:val="20"/>
          <w:lang w:val="en-GB"/>
        </w:rPr>
        <w:t>INTERSECT</w:t>
      </w:r>
      <w:r w:rsidR="001051D6" w:rsidRPr="00FF645F">
        <w:rPr>
          <w:rFonts w:eastAsia="Arial Unicode MS"/>
          <w:sz w:val="20"/>
          <w:szCs w:val="20"/>
          <w:lang w:val="en-GB"/>
        </w:rPr>
        <w:t>ION</w:t>
      </w:r>
      <w:r>
        <w:rPr>
          <w:sz w:val="20"/>
          <w:szCs w:val="20"/>
          <w:lang w:val="en-GB"/>
        </w:rPr>
        <w:t xml:space="preserve"> </w:t>
      </w:r>
      <w:r w:rsidR="00F34C34">
        <w:rPr>
          <w:sz w:val="20"/>
          <w:szCs w:val="20"/>
          <w:lang w:val="en-GB"/>
        </w:rPr>
        <w:t>'</w:t>
      </w:r>
      <w:r>
        <w:rPr>
          <w:sz w:val="20"/>
          <w:szCs w:val="20"/>
          <w:lang w:val="en-GB"/>
        </w:rPr>
        <w:t>(</w:t>
      </w:r>
      <w:r w:rsidR="00F34C34">
        <w:rPr>
          <w:sz w:val="20"/>
          <w:szCs w:val="20"/>
          <w:lang w:val="en-GB"/>
        </w:rPr>
        <w:t>'</w:t>
      </w:r>
      <w:r>
        <w:rPr>
          <w:sz w:val="20"/>
          <w:szCs w:val="20"/>
          <w:lang w:val="en-GB"/>
        </w:rPr>
        <w:t xml:space="preserve"> [</w:t>
      </w:r>
      <w:r w:rsidRPr="00D24824">
        <w:rPr>
          <w:rFonts w:ascii="Arial Unicode MS" w:eastAsia="Arial Unicode MS" w:hAnsi="Arial Unicode MS" w:cs="Arial Unicode MS"/>
          <w:sz w:val="20"/>
          <w:szCs w:val="20"/>
          <w:lang w:val="en-GB"/>
        </w:rPr>
        <w:t>DISTINCT</w:t>
      </w:r>
      <w:r>
        <w:rPr>
          <w:sz w:val="20"/>
          <w:szCs w:val="20"/>
          <w:lang w:val="en-GB"/>
        </w:rPr>
        <w:t>|</w:t>
      </w:r>
      <w:r w:rsidRPr="00D24824">
        <w:rPr>
          <w:rFonts w:ascii="Arial Unicode MS" w:eastAsia="Arial Unicode MS" w:hAnsi="Arial Unicode MS" w:cs="Arial Unicode MS"/>
          <w:sz w:val="20"/>
          <w:szCs w:val="20"/>
          <w:lang w:val="en-GB"/>
        </w:rPr>
        <w:t>ALL</w:t>
      </w:r>
      <w:r>
        <w:rPr>
          <w:sz w:val="20"/>
          <w:szCs w:val="20"/>
          <w:lang w:val="en-GB"/>
        </w:rPr>
        <w:t xml:space="preserve">] Value) </w:t>
      </w:r>
      <w:r w:rsidR="00F34C34">
        <w:rPr>
          <w:sz w:val="20"/>
          <w:szCs w:val="20"/>
          <w:lang w:val="en-GB"/>
        </w:rPr>
        <w:t>'</w:t>
      </w:r>
      <w:r>
        <w:rPr>
          <w:sz w:val="20"/>
          <w:szCs w:val="20"/>
          <w:lang w:val="en-GB"/>
        </w:rPr>
        <w:t>)</w:t>
      </w:r>
      <w:r w:rsidR="00F34C34">
        <w:rPr>
          <w:sz w:val="20"/>
          <w:szCs w:val="20"/>
          <w:lang w:val="en-GB"/>
        </w:rPr>
        <w:t>'</w:t>
      </w:r>
      <w:r>
        <w:rPr>
          <w:sz w:val="20"/>
          <w:szCs w:val="20"/>
          <w:lang w:val="en-GB"/>
        </w:rPr>
        <w:t xml:space="preserve"> </w:t>
      </w:r>
      <w:proofErr w:type="spellStart"/>
      <w:r w:rsidR="00A61517">
        <w:rPr>
          <w:sz w:val="20"/>
          <w:szCs w:val="20"/>
          <w:lang w:val="en-GB"/>
        </w:rPr>
        <w:t>FuncOpt</w:t>
      </w:r>
      <w:proofErr w:type="spellEnd"/>
      <w:r w:rsidR="00A61517">
        <w:rPr>
          <w:sz w:val="20"/>
          <w:szCs w:val="20"/>
          <w:lang w:val="en-GB"/>
        </w:rPr>
        <w:t xml:space="preserve"> </w:t>
      </w:r>
      <w:r>
        <w:rPr>
          <w:sz w:val="20"/>
          <w:szCs w:val="20"/>
          <w:lang w:val="en-GB"/>
        </w:rPr>
        <w:t>.</w:t>
      </w:r>
    </w:p>
    <w:p w14:paraId="47E08C1B" w14:textId="61013280" w:rsidR="0049044A" w:rsidRDefault="0049044A" w:rsidP="0049044A">
      <w:pPr>
        <w:spacing w:before="120"/>
        <w:jc w:val="both"/>
        <w:rPr>
          <w:sz w:val="20"/>
          <w:szCs w:val="20"/>
          <w:lang w:val="en-GB"/>
        </w:rPr>
      </w:pPr>
      <w:r>
        <w:rPr>
          <w:sz w:val="20"/>
          <w:szCs w:val="20"/>
          <w:lang w:val="en-GB"/>
        </w:rPr>
        <w:t>Cardinality</w:t>
      </w:r>
      <w:r w:rsidR="00237E41">
        <w:rPr>
          <w:sz w:val="20"/>
          <w:szCs w:val="20"/>
          <w:lang w:val="en-GB"/>
        </w:rPr>
        <w:fldChar w:fldCharType="begin"/>
      </w:r>
      <w:r w:rsidR="00F05019">
        <w:instrText xml:space="preserve"> XE "</w:instrText>
      </w:r>
      <w:r w:rsidR="00F05019" w:rsidRPr="00902E7D">
        <w:rPr>
          <w:sz w:val="20"/>
          <w:szCs w:val="20"/>
          <w:lang w:val="en-GB"/>
        </w:rPr>
        <w:instrText>Cardinality</w:instrText>
      </w:r>
      <w:r w:rsidR="00F05019">
        <w:instrText xml:space="preserve">" </w:instrText>
      </w:r>
      <w:r w:rsidR="00237E41">
        <w:rPr>
          <w:sz w:val="20"/>
          <w:szCs w:val="20"/>
          <w:lang w:val="en-GB"/>
        </w:rPr>
        <w:fldChar w:fldCharType="end"/>
      </w:r>
      <w:r>
        <w:rPr>
          <w:sz w:val="20"/>
          <w:szCs w:val="20"/>
          <w:lang w:val="en-GB"/>
        </w:rPr>
        <w:t xml:space="preserve"> = </w:t>
      </w:r>
      <w:r w:rsidRPr="00D24824">
        <w:rPr>
          <w:rFonts w:ascii="Arial Unicode MS" w:eastAsia="Arial Unicode MS" w:hAnsi="Arial Unicode MS" w:cs="Arial Unicode MS"/>
          <w:sz w:val="20"/>
          <w:szCs w:val="20"/>
          <w:lang w:val="en-GB"/>
        </w:rPr>
        <w:t>CARDINALITY</w:t>
      </w:r>
      <w:r>
        <w:rPr>
          <w:sz w:val="20"/>
          <w:szCs w:val="20"/>
          <w:lang w:val="en-GB"/>
        </w:rPr>
        <w:t xml:space="preserve"> </w:t>
      </w:r>
      <w:r w:rsidR="00F34C34">
        <w:rPr>
          <w:sz w:val="20"/>
          <w:szCs w:val="20"/>
          <w:lang w:val="en-GB"/>
        </w:rPr>
        <w:t>'</w:t>
      </w:r>
      <w:r>
        <w:rPr>
          <w:sz w:val="20"/>
          <w:szCs w:val="20"/>
          <w:lang w:val="en-GB"/>
        </w:rPr>
        <w:t>(</w:t>
      </w:r>
      <w:r w:rsidR="00F34C34">
        <w:rPr>
          <w:sz w:val="20"/>
          <w:szCs w:val="20"/>
          <w:lang w:val="en-GB"/>
        </w:rPr>
        <w:t>'</w:t>
      </w:r>
      <w:r>
        <w:rPr>
          <w:sz w:val="20"/>
          <w:szCs w:val="20"/>
          <w:lang w:val="en-GB"/>
        </w:rPr>
        <w:t xml:space="preserve"> </w:t>
      </w:r>
      <w:r w:rsidR="00B66DD8">
        <w:rPr>
          <w:sz w:val="20"/>
          <w:szCs w:val="20"/>
          <w:lang w:val="en-GB"/>
        </w:rPr>
        <w:t xml:space="preserve">Scalar </w:t>
      </w:r>
      <w:r w:rsidR="00F34C34">
        <w:rPr>
          <w:sz w:val="20"/>
          <w:szCs w:val="20"/>
          <w:lang w:val="en-GB"/>
        </w:rPr>
        <w:t>'</w:t>
      </w:r>
      <w:r>
        <w:rPr>
          <w:sz w:val="20"/>
          <w:szCs w:val="20"/>
          <w:lang w:val="en-GB"/>
        </w:rPr>
        <w:t>)</w:t>
      </w:r>
      <w:r w:rsidR="00F34C34">
        <w:rPr>
          <w:sz w:val="20"/>
          <w:szCs w:val="20"/>
          <w:lang w:val="en-GB"/>
        </w:rPr>
        <w:t>'</w:t>
      </w:r>
      <w:r>
        <w:rPr>
          <w:sz w:val="20"/>
          <w:szCs w:val="20"/>
          <w:lang w:val="en-GB"/>
        </w:rPr>
        <w:t xml:space="preserve"> .</w:t>
      </w:r>
    </w:p>
    <w:p w14:paraId="0C6BB729" w14:textId="64FE7A09" w:rsidR="0049044A" w:rsidRDefault="0049044A" w:rsidP="0049044A">
      <w:pPr>
        <w:spacing w:before="120"/>
        <w:jc w:val="both"/>
        <w:rPr>
          <w:sz w:val="20"/>
          <w:szCs w:val="20"/>
          <w:lang w:val="en-GB"/>
        </w:rPr>
      </w:pPr>
      <w:r>
        <w:rPr>
          <w:sz w:val="20"/>
          <w:szCs w:val="20"/>
          <w:lang w:val="en-GB"/>
        </w:rPr>
        <w:t>Element</w:t>
      </w:r>
      <w:r w:rsidR="00237E41">
        <w:rPr>
          <w:sz w:val="20"/>
          <w:szCs w:val="20"/>
          <w:lang w:val="en-GB"/>
        </w:rPr>
        <w:fldChar w:fldCharType="begin"/>
      </w:r>
      <w:r w:rsidR="00F05019">
        <w:instrText xml:space="preserve"> XE "</w:instrText>
      </w:r>
      <w:r w:rsidR="00F05019" w:rsidRPr="00902E7D">
        <w:rPr>
          <w:sz w:val="20"/>
          <w:szCs w:val="20"/>
          <w:lang w:val="en-GB"/>
        </w:rPr>
        <w:instrText>Element</w:instrText>
      </w:r>
      <w:r w:rsidR="00F05019">
        <w:instrText xml:space="preserve">" </w:instrText>
      </w:r>
      <w:r w:rsidR="00237E41">
        <w:rPr>
          <w:sz w:val="20"/>
          <w:szCs w:val="20"/>
          <w:lang w:val="en-GB"/>
        </w:rPr>
        <w:fldChar w:fldCharType="end"/>
      </w:r>
      <w:r>
        <w:rPr>
          <w:sz w:val="20"/>
          <w:szCs w:val="20"/>
          <w:lang w:val="en-GB"/>
        </w:rPr>
        <w:t xml:space="preserve"> = </w:t>
      </w:r>
      <w:r w:rsidRPr="00D24824">
        <w:rPr>
          <w:rFonts w:ascii="Arial Unicode MS" w:eastAsia="Arial Unicode MS" w:hAnsi="Arial Unicode MS" w:cs="Arial Unicode MS"/>
          <w:sz w:val="20"/>
          <w:szCs w:val="20"/>
          <w:lang w:val="en-GB"/>
        </w:rPr>
        <w:t>ELEMENT</w:t>
      </w:r>
      <w:r>
        <w:rPr>
          <w:sz w:val="20"/>
          <w:szCs w:val="20"/>
          <w:lang w:val="en-GB"/>
        </w:rPr>
        <w:t xml:space="preserve"> </w:t>
      </w:r>
      <w:r w:rsidR="00F34C34">
        <w:rPr>
          <w:sz w:val="20"/>
          <w:szCs w:val="20"/>
          <w:lang w:val="en-GB"/>
        </w:rPr>
        <w:t>'</w:t>
      </w:r>
      <w:r>
        <w:rPr>
          <w:sz w:val="20"/>
          <w:szCs w:val="20"/>
          <w:lang w:val="en-GB"/>
        </w:rPr>
        <w:t>(</w:t>
      </w:r>
      <w:r w:rsidR="00F34C34">
        <w:rPr>
          <w:sz w:val="20"/>
          <w:szCs w:val="20"/>
          <w:lang w:val="en-GB"/>
        </w:rPr>
        <w:t>'</w:t>
      </w:r>
      <w:r>
        <w:rPr>
          <w:sz w:val="20"/>
          <w:szCs w:val="20"/>
          <w:lang w:val="en-GB"/>
        </w:rPr>
        <w:t xml:space="preserve"> </w:t>
      </w:r>
      <w:r w:rsidR="00B66DD8">
        <w:rPr>
          <w:sz w:val="20"/>
          <w:szCs w:val="20"/>
          <w:lang w:val="en-GB"/>
        </w:rPr>
        <w:t xml:space="preserve">Scalar </w:t>
      </w:r>
      <w:r w:rsidR="00F34C34">
        <w:rPr>
          <w:sz w:val="20"/>
          <w:szCs w:val="20"/>
          <w:lang w:val="en-GB"/>
        </w:rPr>
        <w:t>'</w:t>
      </w:r>
      <w:r>
        <w:rPr>
          <w:sz w:val="20"/>
          <w:szCs w:val="20"/>
          <w:lang w:val="en-GB"/>
        </w:rPr>
        <w:t>)</w:t>
      </w:r>
      <w:r w:rsidR="00F34C34">
        <w:rPr>
          <w:sz w:val="20"/>
          <w:szCs w:val="20"/>
          <w:lang w:val="en-GB"/>
        </w:rPr>
        <w:t>'</w:t>
      </w:r>
      <w:r>
        <w:rPr>
          <w:sz w:val="20"/>
          <w:szCs w:val="20"/>
          <w:lang w:val="en-GB"/>
        </w:rPr>
        <w:t xml:space="preserve"> .</w:t>
      </w:r>
    </w:p>
    <w:p w14:paraId="1B5E6116" w14:textId="0A4B1D86" w:rsidR="0049044A" w:rsidRDefault="0049044A" w:rsidP="0049044A">
      <w:pPr>
        <w:spacing w:before="120"/>
        <w:jc w:val="both"/>
        <w:rPr>
          <w:sz w:val="20"/>
          <w:szCs w:val="20"/>
          <w:lang w:val="en-GB"/>
        </w:rPr>
      </w:pPr>
      <w:r>
        <w:rPr>
          <w:sz w:val="20"/>
          <w:szCs w:val="20"/>
          <w:lang w:val="en-GB"/>
        </w:rPr>
        <w:t>Set</w:t>
      </w:r>
      <w:r w:rsidR="00237E41">
        <w:rPr>
          <w:sz w:val="20"/>
          <w:szCs w:val="20"/>
          <w:lang w:val="en-GB"/>
        </w:rPr>
        <w:fldChar w:fldCharType="begin"/>
      </w:r>
      <w:r w:rsidR="00F05019">
        <w:instrText xml:space="preserve"> XE "</w:instrText>
      </w:r>
      <w:r w:rsidR="00F05019" w:rsidRPr="00902E7D">
        <w:rPr>
          <w:sz w:val="20"/>
          <w:szCs w:val="20"/>
          <w:lang w:val="en-GB"/>
        </w:rPr>
        <w:instrText>Set</w:instrText>
      </w:r>
      <w:r w:rsidR="00F05019">
        <w:instrText xml:space="preserve">" </w:instrText>
      </w:r>
      <w:r w:rsidR="00237E41">
        <w:rPr>
          <w:sz w:val="20"/>
          <w:szCs w:val="20"/>
          <w:lang w:val="en-GB"/>
        </w:rPr>
        <w:fldChar w:fldCharType="end"/>
      </w:r>
      <w:r>
        <w:rPr>
          <w:sz w:val="20"/>
          <w:szCs w:val="20"/>
          <w:lang w:val="en-GB"/>
        </w:rPr>
        <w:t xml:space="preserve"> = </w:t>
      </w:r>
      <w:r w:rsidRPr="00D24824">
        <w:rPr>
          <w:rFonts w:ascii="Arial Unicode MS" w:eastAsia="Arial Unicode MS" w:hAnsi="Arial Unicode MS" w:cs="Arial Unicode MS"/>
          <w:sz w:val="20"/>
          <w:szCs w:val="20"/>
          <w:lang w:val="en-GB"/>
        </w:rPr>
        <w:t>SET</w:t>
      </w:r>
      <w:r>
        <w:rPr>
          <w:sz w:val="20"/>
          <w:szCs w:val="20"/>
          <w:lang w:val="en-GB"/>
        </w:rPr>
        <w:t xml:space="preserve"> </w:t>
      </w:r>
      <w:r w:rsidR="00F34C34">
        <w:rPr>
          <w:sz w:val="20"/>
          <w:szCs w:val="20"/>
          <w:lang w:val="en-GB"/>
        </w:rPr>
        <w:t>'</w:t>
      </w:r>
      <w:r>
        <w:rPr>
          <w:sz w:val="20"/>
          <w:szCs w:val="20"/>
          <w:lang w:val="en-GB"/>
        </w:rPr>
        <w:t>(</w:t>
      </w:r>
      <w:r w:rsidR="00F34C34">
        <w:rPr>
          <w:sz w:val="20"/>
          <w:szCs w:val="20"/>
          <w:lang w:val="en-GB"/>
        </w:rPr>
        <w:t>'</w:t>
      </w:r>
      <w:r>
        <w:rPr>
          <w:sz w:val="20"/>
          <w:szCs w:val="20"/>
          <w:lang w:val="en-GB"/>
        </w:rPr>
        <w:t xml:space="preserve"> </w:t>
      </w:r>
      <w:r w:rsidR="00B66DD8">
        <w:rPr>
          <w:sz w:val="20"/>
          <w:szCs w:val="20"/>
          <w:lang w:val="en-GB"/>
        </w:rPr>
        <w:t xml:space="preserve">Scalar </w:t>
      </w:r>
      <w:r w:rsidR="00F34C34">
        <w:rPr>
          <w:sz w:val="20"/>
          <w:szCs w:val="20"/>
          <w:lang w:val="en-GB"/>
        </w:rPr>
        <w:t>'</w:t>
      </w:r>
      <w:r>
        <w:rPr>
          <w:sz w:val="20"/>
          <w:szCs w:val="20"/>
          <w:lang w:val="en-GB"/>
        </w:rPr>
        <w:t>)</w:t>
      </w:r>
      <w:r w:rsidR="00F34C34">
        <w:rPr>
          <w:sz w:val="20"/>
          <w:szCs w:val="20"/>
          <w:lang w:val="en-GB"/>
        </w:rPr>
        <w:t>'</w:t>
      </w:r>
      <w:r>
        <w:rPr>
          <w:sz w:val="20"/>
          <w:szCs w:val="20"/>
          <w:lang w:val="en-GB"/>
        </w:rPr>
        <w:t xml:space="preserve"> .</w:t>
      </w:r>
    </w:p>
    <w:p w14:paraId="7EB84D1B" w14:textId="6B7E1EA5" w:rsidR="00B14EB1" w:rsidRDefault="00B14EB1" w:rsidP="0049044A">
      <w:pPr>
        <w:spacing w:before="120"/>
        <w:jc w:val="both"/>
        <w:rPr>
          <w:sz w:val="20"/>
          <w:szCs w:val="20"/>
          <w:lang w:val="en-GB"/>
        </w:rPr>
      </w:pPr>
      <w:proofErr w:type="spellStart"/>
      <w:r>
        <w:rPr>
          <w:sz w:val="20"/>
          <w:szCs w:val="20"/>
          <w:lang w:val="en-GB"/>
        </w:rPr>
        <w:t>GraphFunctions</w:t>
      </w:r>
      <w:proofErr w:type="spellEnd"/>
      <w:r w:rsidR="00510C0E">
        <w:rPr>
          <w:sz w:val="20"/>
          <w:szCs w:val="20"/>
          <w:lang w:val="en-GB"/>
        </w:rPr>
        <w:fldChar w:fldCharType="begin"/>
      </w:r>
      <w:r w:rsidR="00510C0E">
        <w:instrText xml:space="preserve"> XE "</w:instrText>
      </w:r>
      <w:r w:rsidR="00510C0E" w:rsidRPr="00136761">
        <w:rPr>
          <w:sz w:val="20"/>
          <w:szCs w:val="20"/>
          <w:lang w:val="en-GB"/>
        </w:rPr>
        <w:instrText>GraphFunctions</w:instrText>
      </w:r>
      <w:r w:rsidR="00510C0E">
        <w:instrText xml:space="preserve">" </w:instrText>
      </w:r>
      <w:r w:rsidR="00510C0E">
        <w:rPr>
          <w:sz w:val="20"/>
          <w:szCs w:val="20"/>
          <w:lang w:val="en-GB"/>
        </w:rPr>
        <w:fldChar w:fldCharType="end"/>
      </w:r>
      <w:r>
        <w:rPr>
          <w:sz w:val="20"/>
          <w:szCs w:val="20"/>
          <w:lang w:val="en-GB"/>
        </w:rPr>
        <w:t xml:space="preserve"> = </w:t>
      </w:r>
      <w:proofErr w:type="spellStart"/>
      <w:r>
        <w:rPr>
          <w:sz w:val="20"/>
          <w:szCs w:val="20"/>
          <w:lang w:val="en-GB"/>
        </w:rPr>
        <w:t>GraphLabels</w:t>
      </w:r>
      <w:proofErr w:type="spellEnd"/>
      <w:r>
        <w:rPr>
          <w:sz w:val="20"/>
          <w:szCs w:val="20"/>
          <w:lang w:val="en-GB"/>
        </w:rPr>
        <w:t xml:space="preserve"> |  </w:t>
      </w:r>
      <w:proofErr w:type="spellStart"/>
      <w:r>
        <w:rPr>
          <w:sz w:val="20"/>
          <w:szCs w:val="20"/>
          <w:lang w:val="en-GB"/>
        </w:rPr>
        <w:t>GraphType</w:t>
      </w:r>
      <w:proofErr w:type="spellEnd"/>
      <w:r>
        <w:rPr>
          <w:sz w:val="20"/>
          <w:szCs w:val="20"/>
          <w:lang w:val="en-GB"/>
        </w:rPr>
        <w:t xml:space="preserve"> .</w:t>
      </w:r>
    </w:p>
    <w:p w14:paraId="473CF53C" w14:textId="1B572BCB" w:rsidR="00B14EB1" w:rsidRDefault="00B14EB1" w:rsidP="0049044A">
      <w:pPr>
        <w:spacing w:before="120"/>
        <w:jc w:val="both"/>
        <w:rPr>
          <w:sz w:val="20"/>
          <w:szCs w:val="20"/>
          <w:lang w:val="en-GB"/>
        </w:rPr>
      </w:pPr>
      <w:proofErr w:type="spellStart"/>
      <w:r>
        <w:rPr>
          <w:sz w:val="20"/>
          <w:szCs w:val="20"/>
          <w:lang w:val="en-GB"/>
        </w:rPr>
        <w:t>GraphLabels</w:t>
      </w:r>
      <w:proofErr w:type="spellEnd"/>
      <w:r w:rsidR="00510C0E">
        <w:rPr>
          <w:sz w:val="20"/>
          <w:szCs w:val="20"/>
          <w:lang w:val="en-GB"/>
        </w:rPr>
        <w:fldChar w:fldCharType="begin"/>
      </w:r>
      <w:r w:rsidR="00510C0E">
        <w:instrText xml:space="preserve"> XE "</w:instrText>
      </w:r>
      <w:r w:rsidR="00510C0E" w:rsidRPr="00136761">
        <w:rPr>
          <w:sz w:val="20"/>
          <w:szCs w:val="20"/>
          <w:lang w:val="en-GB"/>
        </w:rPr>
        <w:instrText>GraphLabels</w:instrText>
      </w:r>
      <w:r w:rsidR="00510C0E">
        <w:instrText xml:space="preserve">" </w:instrText>
      </w:r>
      <w:r w:rsidR="00510C0E">
        <w:rPr>
          <w:sz w:val="20"/>
          <w:szCs w:val="20"/>
          <w:lang w:val="en-GB"/>
        </w:rPr>
        <w:fldChar w:fldCharType="end"/>
      </w:r>
      <w:r>
        <w:rPr>
          <w:sz w:val="20"/>
          <w:szCs w:val="20"/>
          <w:lang w:val="en-GB"/>
        </w:rPr>
        <w:t xml:space="preserve"> = LABELS '(' Value ')' .</w:t>
      </w:r>
    </w:p>
    <w:p w14:paraId="172636C0" w14:textId="3435B2A5" w:rsidR="00B14EB1" w:rsidRDefault="00B14EB1" w:rsidP="0049044A">
      <w:pPr>
        <w:spacing w:before="120"/>
        <w:jc w:val="both"/>
        <w:rPr>
          <w:sz w:val="20"/>
          <w:szCs w:val="20"/>
          <w:lang w:val="en-GB"/>
        </w:rPr>
      </w:pPr>
      <w:proofErr w:type="spellStart"/>
      <w:r>
        <w:rPr>
          <w:sz w:val="20"/>
          <w:szCs w:val="20"/>
          <w:lang w:val="en-GB"/>
        </w:rPr>
        <w:t>GraphType</w:t>
      </w:r>
      <w:proofErr w:type="spellEnd"/>
      <w:r w:rsidR="00510C0E">
        <w:rPr>
          <w:sz w:val="20"/>
          <w:szCs w:val="20"/>
          <w:lang w:val="en-GB"/>
        </w:rPr>
        <w:fldChar w:fldCharType="begin"/>
      </w:r>
      <w:r w:rsidR="00510C0E">
        <w:instrText xml:space="preserve"> XE "</w:instrText>
      </w:r>
      <w:r w:rsidR="00510C0E" w:rsidRPr="00136761">
        <w:rPr>
          <w:sz w:val="20"/>
          <w:szCs w:val="20"/>
          <w:lang w:val="en-GB"/>
        </w:rPr>
        <w:instrText>GraphType</w:instrText>
      </w:r>
      <w:r w:rsidR="00510C0E">
        <w:instrText xml:space="preserve">" </w:instrText>
      </w:r>
      <w:r w:rsidR="00510C0E">
        <w:rPr>
          <w:sz w:val="20"/>
          <w:szCs w:val="20"/>
          <w:lang w:val="en-GB"/>
        </w:rPr>
        <w:fldChar w:fldCharType="end"/>
      </w:r>
      <w:r>
        <w:rPr>
          <w:sz w:val="20"/>
          <w:szCs w:val="20"/>
          <w:lang w:val="en-GB"/>
        </w:rPr>
        <w:t xml:space="preserve"> = TYPE '(' Value ')' .</w:t>
      </w:r>
    </w:p>
    <w:p w14:paraId="0EBF3D85" w14:textId="3D6BEF1E" w:rsidR="00754DEE" w:rsidRDefault="00754DEE" w:rsidP="00FB010D">
      <w:pPr>
        <w:spacing w:after="120"/>
        <w:jc w:val="both"/>
        <w:rPr>
          <w:sz w:val="20"/>
          <w:szCs w:val="20"/>
          <w:lang w:val="en-GB"/>
        </w:rPr>
      </w:pPr>
      <w:r>
        <w:rPr>
          <w:sz w:val="20"/>
          <w:szCs w:val="20"/>
          <w:lang w:val="en-GB"/>
        </w:rPr>
        <w:t>Typecast</w:t>
      </w:r>
      <w:r>
        <w:rPr>
          <w:sz w:val="20"/>
          <w:szCs w:val="20"/>
          <w:lang w:val="en-GB"/>
        </w:rPr>
        <w:fldChar w:fldCharType="begin"/>
      </w:r>
      <w:r>
        <w:instrText xml:space="preserve"> XE "</w:instrText>
      </w:r>
      <w:r w:rsidRPr="00ED33AB">
        <w:rPr>
          <w:sz w:val="20"/>
          <w:szCs w:val="20"/>
          <w:lang w:val="en-GB"/>
        </w:rPr>
        <w:instrText>Cast</w:instrText>
      </w:r>
      <w:r>
        <w:instrText xml:space="preserve">" </w:instrText>
      </w:r>
      <w:r>
        <w:rPr>
          <w:sz w:val="20"/>
          <w:szCs w:val="20"/>
          <w:lang w:val="en-GB"/>
        </w:rPr>
        <w:fldChar w:fldCharType="end"/>
      </w:r>
      <w:r>
        <w:rPr>
          <w:sz w:val="20"/>
          <w:szCs w:val="20"/>
          <w:lang w:val="en-GB"/>
        </w:rPr>
        <w:t xml:space="preserve"> = </w:t>
      </w:r>
      <w:r w:rsidRPr="00D24824">
        <w:rPr>
          <w:rFonts w:ascii="Arial Unicode MS" w:eastAsia="Arial Unicode MS" w:hAnsi="Arial Unicode MS" w:cs="Arial Unicode MS"/>
          <w:sz w:val="20"/>
          <w:szCs w:val="20"/>
          <w:lang w:val="en-GB"/>
        </w:rPr>
        <w:t>CAST</w:t>
      </w:r>
      <w:r>
        <w:rPr>
          <w:sz w:val="20"/>
          <w:szCs w:val="20"/>
          <w:lang w:val="en-GB"/>
        </w:rPr>
        <w:t xml:space="preserve"> </w:t>
      </w:r>
      <w:r w:rsidR="00F34C34">
        <w:rPr>
          <w:sz w:val="20"/>
          <w:szCs w:val="20"/>
          <w:lang w:val="en-GB"/>
        </w:rPr>
        <w:t>'</w:t>
      </w:r>
      <w:r>
        <w:rPr>
          <w:sz w:val="20"/>
          <w:szCs w:val="20"/>
          <w:lang w:val="en-GB"/>
        </w:rPr>
        <w:t>(</w:t>
      </w:r>
      <w:r w:rsidR="00F34C34">
        <w:rPr>
          <w:sz w:val="20"/>
          <w:szCs w:val="20"/>
          <w:lang w:val="en-GB"/>
        </w:rPr>
        <w:t>'</w:t>
      </w:r>
      <w:r>
        <w:rPr>
          <w:sz w:val="20"/>
          <w:szCs w:val="20"/>
          <w:lang w:val="en-GB"/>
        </w:rPr>
        <w:t xml:space="preserve"> </w:t>
      </w:r>
      <w:r w:rsidR="00B66DD8">
        <w:rPr>
          <w:sz w:val="20"/>
          <w:szCs w:val="20"/>
          <w:lang w:val="en-GB"/>
        </w:rPr>
        <w:t>Scalar</w:t>
      </w:r>
      <w:r w:rsidR="00B66DD8" w:rsidRPr="00D24824">
        <w:rPr>
          <w:rFonts w:ascii="Arial Unicode MS" w:eastAsia="Arial Unicode MS" w:hAnsi="Arial Unicode MS" w:cs="Arial Unicode MS"/>
          <w:sz w:val="20"/>
          <w:szCs w:val="20"/>
          <w:lang w:val="en-GB"/>
        </w:rPr>
        <w:t xml:space="preserve"> </w:t>
      </w:r>
      <w:r w:rsidRPr="00D24824">
        <w:rPr>
          <w:rFonts w:ascii="Arial Unicode MS" w:eastAsia="Arial Unicode MS" w:hAnsi="Arial Unicode MS" w:cs="Arial Unicode MS"/>
          <w:sz w:val="20"/>
          <w:szCs w:val="20"/>
          <w:lang w:val="en-GB"/>
        </w:rPr>
        <w:t>AS</w:t>
      </w:r>
      <w:r>
        <w:rPr>
          <w:sz w:val="20"/>
          <w:szCs w:val="20"/>
          <w:lang w:val="en-GB"/>
        </w:rPr>
        <w:t xml:space="preserve"> Type </w:t>
      </w:r>
      <w:r w:rsidR="00F34C34">
        <w:rPr>
          <w:sz w:val="20"/>
          <w:szCs w:val="20"/>
          <w:lang w:val="en-GB"/>
        </w:rPr>
        <w:t>'</w:t>
      </w:r>
      <w:r>
        <w:rPr>
          <w:sz w:val="20"/>
          <w:szCs w:val="20"/>
          <w:lang w:val="en-GB"/>
        </w:rPr>
        <w:t>)</w:t>
      </w:r>
      <w:r w:rsidR="00F34C34">
        <w:rPr>
          <w:sz w:val="20"/>
          <w:szCs w:val="20"/>
          <w:lang w:val="en-GB"/>
        </w:rPr>
        <w:t>'</w:t>
      </w:r>
      <w:r>
        <w:rPr>
          <w:sz w:val="20"/>
          <w:szCs w:val="20"/>
          <w:lang w:val="en-GB"/>
        </w:rPr>
        <w:t xml:space="preserve"> | </w:t>
      </w:r>
      <w:r w:rsidRPr="00FF645F">
        <w:rPr>
          <w:rFonts w:eastAsia="Arial Unicode MS"/>
          <w:sz w:val="20"/>
          <w:szCs w:val="20"/>
          <w:lang w:val="en-GB"/>
        </w:rPr>
        <w:t>TREAT</w:t>
      </w:r>
      <w:r w:rsidRPr="0089648B">
        <w:rPr>
          <w:rFonts w:ascii="Arial Unicode MS" w:eastAsia="Arial Unicode MS" w:hAnsi="Arial Unicode MS" w:cs="Arial Unicode MS"/>
          <w:sz w:val="20"/>
          <w:szCs w:val="20"/>
          <w:lang w:val="en-GB"/>
        </w:rPr>
        <w:fldChar w:fldCharType="begin"/>
      </w:r>
      <w:r w:rsidRPr="0089648B">
        <w:rPr>
          <w:rFonts w:ascii="Arial Unicode MS" w:eastAsia="Arial Unicode MS" w:hAnsi="Arial Unicode MS" w:cs="Arial Unicode MS"/>
        </w:rPr>
        <w:instrText xml:space="preserve"> XE "</w:instrText>
      </w:r>
      <w:r w:rsidRPr="0089648B">
        <w:rPr>
          <w:rFonts w:ascii="Arial Unicode MS" w:eastAsia="Arial Unicode MS" w:hAnsi="Arial Unicode MS" w:cs="Arial Unicode MS"/>
          <w:sz w:val="20"/>
          <w:szCs w:val="20"/>
          <w:lang w:val="en-GB"/>
        </w:rPr>
        <w:instrText>TREAT</w:instrText>
      </w:r>
      <w:r w:rsidRPr="0089648B">
        <w:rPr>
          <w:rFonts w:ascii="Arial Unicode MS" w:eastAsia="Arial Unicode MS" w:hAnsi="Arial Unicode MS" w:cs="Arial Unicode MS"/>
        </w:rPr>
        <w:instrText xml:space="preserve">" </w:instrText>
      </w:r>
      <w:r w:rsidRPr="0089648B">
        <w:rPr>
          <w:rFonts w:ascii="Arial Unicode MS" w:eastAsia="Arial Unicode MS" w:hAnsi="Arial Unicode MS" w:cs="Arial Unicode MS"/>
          <w:sz w:val="20"/>
          <w:szCs w:val="20"/>
          <w:lang w:val="en-GB"/>
        </w:rPr>
        <w:fldChar w:fldCharType="end"/>
      </w:r>
      <w:r>
        <w:rPr>
          <w:sz w:val="20"/>
          <w:szCs w:val="20"/>
          <w:lang w:val="en-GB"/>
        </w:rPr>
        <w:t xml:space="preserve"> </w:t>
      </w:r>
      <w:r w:rsidR="00F34C34">
        <w:rPr>
          <w:sz w:val="20"/>
          <w:szCs w:val="20"/>
          <w:lang w:val="en-GB"/>
        </w:rPr>
        <w:t>'</w:t>
      </w:r>
      <w:r>
        <w:rPr>
          <w:sz w:val="20"/>
          <w:szCs w:val="20"/>
          <w:lang w:val="en-GB"/>
        </w:rPr>
        <w:t>(</w:t>
      </w:r>
      <w:r w:rsidR="00F34C34">
        <w:rPr>
          <w:sz w:val="20"/>
          <w:szCs w:val="20"/>
          <w:lang w:val="en-GB"/>
        </w:rPr>
        <w:t>'</w:t>
      </w:r>
      <w:r>
        <w:rPr>
          <w:sz w:val="20"/>
          <w:szCs w:val="20"/>
          <w:lang w:val="en-GB"/>
        </w:rPr>
        <w:t xml:space="preserve"> </w:t>
      </w:r>
      <w:r w:rsidR="00B66DD8">
        <w:rPr>
          <w:sz w:val="20"/>
          <w:szCs w:val="20"/>
          <w:lang w:val="en-GB"/>
        </w:rPr>
        <w:t>Scalar</w:t>
      </w:r>
      <w:r w:rsidR="00B66DD8" w:rsidRPr="0089648B">
        <w:rPr>
          <w:rFonts w:ascii="Arial Unicode MS" w:eastAsia="Arial Unicode MS" w:hAnsi="Arial Unicode MS" w:cs="Arial Unicode MS"/>
          <w:sz w:val="20"/>
          <w:szCs w:val="20"/>
          <w:lang w:val="en-GB"/>
        </w:rPr>
        <w:t xml:space="preserve"> </w:t>
      </w:r>
      <w:r w:rsidRPr="0089648B">
        <w:rPr>
          <w:rFonts w:ascii="Arial Unicode MS" w:eastAsia="Arial Unicode MS" w:hAnsi="Arial Unicode MS" w:cs="Arial Unicode MS"/>
          <w:sz w:val="20"/>
          <w:szCs w:val="20"/>
          <w:lang w:val="en-GB"/>
        </w:rPr>
        <w:t>AS</w:t>
      </w:r>
      <w:r>
        <w:rPr>
          <w:sz w:val="20"/>
          <w:szCs w:val="20"/>
          <w:lang w:val="en-GB"/>
        </w:rPr>
        <w:t xml:space="preserve"> </w:t>
      </w:r>
      <w:proofErr w:type="spellStart"/>
      <w:r w:rsidRPr="00754DEE">
        <w:rPr>
          <w:i/>
          <w:sz w:val="20"/>
          <w:szCs w:val="20"/>
          <w:lang w:val="en-GB"/>
        </w:rPr>
        <w:t>Sub</w:t>
      </w:r>
      <w:r>
        <w:rPr>
          <w:sz w:val="20"/>
          <w:szCs w:val="20"/>
          <w:lang w:val="en-GB"/>
        </w:rPr>
        <w:t>_Type</w:t>
      </w:r>
      <w:proofErr w:type="spellEnd"/>
      <w:r>
        <w:rPr>
          <w:sz w:val="20"/>
          <w:szCs w:val="20"/>
          <w:lang w:val="en-GB"/>
        </w:rPr>
        <w:t xml:space="preserve"> </w:t>
      </w:r>
      <w:r w:rsidR="00F34C34">
        <w:rPr>
          <w:sz w:val="20"/>
          <w:szCs w:val="20"/>
          <w:lang w:val="en-GB"/>
        </w:rPr>
        <w:t>'</w:t>
      </w:r>
      <w:r>
        <w:rPr>
          <w:sz w:val="20"/>
          <w:szCs w:val="20"/>
          <w:lang w:val="en-GB"/>
        </w:rPr>
        <w:t>)</w:t>
      </w:r>
      <w:r w:rsidR="00F34C34">
        <w:rPr>
          <w:sz w:val="20"/>
          <w:szCs w:val="20"/>
          <w:lang w:val="en-GB"/>
        </w:rPr>
        <w:t>'</w:t>
      </w:r>
      <w:r>
        <w:rPr>
          <w:sz w:val="20"/>
          <w:szCs w:val="20"/>
          <w:lang w:val="en-GB"/>
        </w:rPr>
        <w:t xml:space="preserve">  .</w:t>
      </w:r>
    </w:p>
    <w:p w14:paraId="5CD8B493" w14:textId="1DD1BCAD" w:rsidR="001E3A55" w:rsidRDefault="001E3A55" w:rsidP="00FB010D">
      <w:pPr>
        <w:spacing w:after="120"/>
        <w:jc w:val="both"/>
        <w:rPr>
          <w:sz w:val="20"/>
          <w:szCs w:val="20"/>
          <w:lang w:val="en-GB"/>
        </w:rPr>
      </w:pPr>
      <w:proofErr w:type="spellStart"/>
      <w:r>
        <w:rPr>
          <w:sz w:val="20"/>
          <w:szCs w:val="20"/>
          <w:lang w:val="en-GB"/>
        </w:rPr>
        <w:t>VectorFunctions</w:t>
      </w:r>
      <w:proofErr w:type="spellEnd"/>
      <w:r w:rsidR="00E5106F">
        <w:rPr>
          <w:sz w:val="20"/>
          <w:szCs w:val="20"/>
          <w:lang w:val="en-GB"/>
        </w:rPr>
        <w:fldChar w:fldCharType="begin"/>
      </w:r>
      <w:r w:rsidR="00E5106F">
        <w:instrText xml:space="preserve"> XE "</w:instrText>
      </w:r>
      <w:r w:rsidR="00E5106F" w:rsidRPr="00CB4D88">
        <w:rPr>
          <w:sz w:val="20"/>
          <w:szCs w:val="20"/>
          <w:lang w:val="en-GB"/>
        </w:rPr>
        <w:instrText>VectorFunctions</w:instrText>
      </w:r>
      <w:r w:rsidR="00E5106F">
        <w:instrText xml:space="preserve">" </w:instrText>
      </w:r>
      <w:r w:rsidR="00E5106F">
        <w:rPr>
          <w:sz w:val="20"/>
          <w:szCs w:val="20"/>
          <w:lang w:val="en-GB"/>
        </w:rPr>
        <w:fldChar w:fldCharType="end"/>
      </w:r>
      <w:r>
        <w:rPr>
          <w:sz w:val="20"/>
          <w:szCs w:val="20"/>
          <w:lang w:val="en-GB"/>
        </w:rPr>
        <w:t xml:space="preserve"> = </w:t>
      </w:r>
      <w:proofErr w:type="spellStart"/>
      <w:r>
        <w:rPr>
          <w:sz w:val="20"/>
          <w:szCs w:val="20"/>
          <w:lang w:val="en-GB"/>
        </w:rPr>
        <w:t>VectorConstructor</w:t>
      </w:r>
      <w:proofErr w:type="spellEnd"/>
      <w:r>
        <w:rPr>
          <w:sz w:val="20"/>
          <w:szCs w:val="20"/>
          <w:lang w:val="en-GB"/>
        </w:rPr>
        <w:t xml:space="preserve"> | </w:t>
      </w:r>
      <w:proofErr w:type="spellStart"/>
      <w:r>
        <w:rPr>
          <w:sz w:val="20"/>
          <w:szCs w:val="20"/>
          <w:lang w:val="en-GB"/>
        </w:rPr>
        <w:t>VectorDimensionCount</w:t>
      </w:r>
      <w:proofErr w:type="spellEnd"/>
      <w:r>
        <w:rPr>
          <w:sz w:val="20"/>
          <w:szCs w:val="20"/>
          <w:lang w:val="en-GB"/>
        </w:rPr>
        <w:t xml:space="preserve"> | </w:t>
      </w:r>
      <w:proofErr w:type="spellStart"/>
      <w:r>
        <w:rPr>
          <w:sz w:val="20"/>
          <w:szCs w:val="20"/>
          <w:lang w:val="en-GB"/>
        </w:rPr>
        <w:t>VectorDistance</w:t>
      </w:r>
      <w:proofErr w:type="spellEnd"/>
      <w:r>
        <w:rPr>
          <w:sz w:val="20"/>
          <w:szCs w:val="20"/>
          <w:lang w:val="en-GB"/>
        </w:rPr>
        <w:t xml:space="preserve"> | </w:t>
      </w:r>
      <w:proofErr w:type="spellStart"/>
      <w:r>
        <w:rPr>
          <w:sz w:val="20"/>
          <w:szCs w:val="20"/>
          <w:lang w:val="en-GB"/>
        </w:rPr>
        <w:t>VectorSerialize</w:t>
      </w:r>
      <w:proofErr w:type="spellEnd"/>
      <w:r>
        <w:rPr>
          <w:sz w:val="20"/>
          <w:szCs w:val="20"/>
          <w:lang w:val="en-GB"/>
        </w:rPr>
        <w:t xml:space="preserve"> .</w:t>
      </w:r>
    </w:p>
    <w:p w14:paraId="5C52D69B" w14:textId="59AF2423" w:rsidR="001E3A55" w:rsidRPr="001E3A55" w:rsidRDefault="001E3A55" w:rsidP="00FB010D">
      <w:pPr>
        <w:spacing w:after="120"/>
        <w:jc w:val="both"/>
        <w:rPr>
          <w:sz w:val="20"/>
          <w:szCs w:val="20"/>
          <w:lang w:val="en-GB"/>
        </w:rPr>
      </w:pPr>
      <w:proofErr w:type="spellStart"/>
      <w:r>
        <w:rPr>
          <w:sz w:val="20"/>
          <w:szCs w:val="20"/>
          <w:lang w:val="en-GB"/>
        </w:rPr>
        <w:t>VectorConstructor</w:t>
      </w:r>
      <w:proofErr w:type="spellEnd"/>
      <w:r w:rsidR="00E5106F">
        <w:rPr>
          <w:sz w:val="20"/>
          <w:szCs w:val="20"/>
          <w:lang w:val="en-GB"/>
        </w:rPr>
        <w:fldChar w:fldCharType="begin"/>
      </w:r>
      <w:r w:rsidR="00E5106F">
        <w:instrText xml:space="preserve"> XE "</w:instrText>
      </w:r>
      <w:r w:rsidR="00E5106F" w:rsidRPr="00CB4D88">
        <w:rPr>
          <w:sz w:val="20"/>
          <w:szCs w:val="20"/>
          <w:lang w:val="en-GB"/>
        </w:rPr>
        <w:instrText>VectorConstructor</w:instrText>
      </w:r>
      <w:r w:rsidR="00E5106F">
        <w:instrText xml:space="preserve">" </w:instrText>
      </w:r>
      <w:r w:rsidR="00E5106F">
        <w:rPr>
          <w:sz w:val="20"/>
          <w:szCs w:val="20"/>
          <w:lang w:val="en-GB"/>
        </w:rPr>
        <w:fldChar w:fldCharType="end"/>
      </w:r>
      <w:r>
        <w:rPr>
          <w:sz w:val="20"/>
          <w:szCs w:val="20"/>
          <w:lang w:val="en-GB"/>
        </w:rPr>
        <w:t xml:space="preserve"> = </w:t>
      </w:r>
      <w:r w:rsidRPr="00E5106F">
        <w:rPr>
          <w:rFonts w:ascii="Arial Unicode MS" w:eastAsia="Arial Unicode MS" w:hAnsi="Arial Unicode MS" w:cs="Arial Unicode MS"/>
          <w:sz w:val="20"/>
          <w:szCs w:val="20"/>
          <w:lang w:val="en-GB"/>
        </w:rPr>
        <w:t>VECTOR</w:t>
      </w:r>
      <w:r>
        <w:rPr>
          <w:sz w:val="20"/>
          <w:szCs w:val="20"/>
          <w:lang w:val="en-GB"/>
        </w:rPr>
        <w:t xml:space="preserve"> '(' </w:t>
      </w:r>
      <w:proofErr w:type="spellStart"/>
      <w:r>
        <w:rPr>
          <w:i/>
          <w:iCs/>
          <w:sz w:val="20"/>
          <w:szCs w:val="20"/>
          <w:lang w:val="en-GB"/>
        </w:rPr>
        <w:t>String</w:t>
      </w:r>
      <w:r>
        <w:rPr>
          <w:sz w:val="20"/>
          <w:szCs w:val="20"/>
          <w:lang w:val="en-GB"/>
        </w:rPr>
        <w:t>_Value</w:t>
      </w:r>
      <w:proofErr w:type="spellEnd"/>
      <w:r>
        <w:rPr>
          <w:sz w:val="20"/>
          <w:szCs w:val="20"/>
          <w:lang w:val="en-GB"/>
        </w:rPr>
        <w:t xml:space="preserve"> ',' </w:t>
      </w:r>
      <w:proofErr w:type="spellStart"/>
      <w:r>
        <w:rPr>
          <w:i/>
          <w:iCs/>
          <w:sz w:val="20"/>
          <w:szCs w:val="20"/>
          <w:lang w:val="en-GB"/>
        </w:rPr>
        <w:t>Int</w:t>
      </w:r>
      <w:r>
        <w:rPr>
          <w:sz w:val="20"/>
          <w:szCs w:val="20"/>
          <w:lang w:val="en-GB"/>
        </w:rPr>
        <w:t>_Value</w:t>
      </w:r>
      <w:proofErr w:type="spellEnd"/>
      <w:r>
        <w:rPr>
          <w:sz w:val="20"/>
          <w:szCs w:val="20"/>
          <w:lang w:val="en-GB"/>
        </w:rPr>
        <w:t xml:space="preserve"> ',' Type ')' .</w:t>
      </w:r>
    </w:p>
    <w:p w14:paraId="599F8947" w14:textId="113FD053" w:rsidR="00DB480B" w:rsidRDefault="00DB480B" w:rsidP="00FB010D">
      <w:pPr>
        <w:spacing w:after="120"/>
        <w:jc w:val="both"/>
        <w:rPr>
          <w:sz w:val="20"/>
          <w:szCs w:val="20"/>
          <w:lang w:val="en-GB"/>
        </w:rPr>
      </w:pPr>
      <w:proofErr w:type="spellStart"/>
      <w:r>
        <w:rPr>
          <w:sz w:val="20"/>
          <w:szCs w:val="20"/>
          <w:lang w:val="en-GB"/>
        </w:rPr>
        <w:t>VectorDimensionCount</w:t>
      </w:r>
      <w:proofErr w:type="spellEnd"/>
      <w:r w:rsidR="00E5106F">
        <w:rPr>
          <w:sz w:val="20"/>
          <w:szCs w:val="20"/>
          <w:lang w:val="en-GB"/>
        </w:rPr>
        <w:fldChar w:fldCharType="begin"/>
      </w:r>
      <w:r w:rsidR="00E5106F">
        <w:instrText xml:space="preserve"> XE "</w:instrText>
      </w:r>
      <w:r w:rsidR="00E5106F" w:rsidRPr="00CB4D88">
        <w:rPr>
          <w:sz w:val="20"/>
          <w:szCs w:val="20"/>
          <w:lang w:val="en-GB"/>
        </w:rPr>
        <w:instrText>VectorDimensionCount</w:instrText>
      </w:r>
      <w:r w:rsidR="00E5106F">
        <w:instrText xml:space="preserve">" </w:instrText>
      </w:r>
      <w:r w:rsidR="00E5106F">
        <w:rPr>
          <w:sz w:val="20"/>
          <w:szCs w:val="20"/>
          <w:lang w:val="en-GB"/>
        </w:rPr>
        <w:fldChar w:fldCharType="end"/>
      </w:r>
      <w:r>
        <w:rPr>
          <w:sz w:val="20"/>
          <w:szCs w:val="20"/>
          <w:lang w:val="en-GB"/>
        </w:rPr>
        <w:t xml:space="preserve"> = </w:t>
      </w:r>
      <w:r w:rsidR="001E3A55" w:rsidRPr="001E3A55">
        <w:rPr>
          <w:rFonts w:ascii="Arial Unicode MS" w:eastAsia="Arial Unicode MS" w:hAnsi="Arial Unicode MS" w:cs="Arial Unicode MS"/>
          <w:sz w:val="20"/>
          <w:szCs w:val="20"/>
          <w:lang w:val="en-GB"/>
        </w:rPr>
        <w:t>VECTOR_DIMENSION_COUNT</w:t>
      </w:r>
      <w:r w:rsidR="001E3A55">
        <w:rPr>
          <w:sz w:val="20"/>
          <w:szCs w:val="20"/>
          <w:lang w:val="en-GB"/>
        </w:rPr>
        <w:t xml:space="preserve"> </w:t>
      </w:r>
      <w:r>
        <w:rPr>
          <w:sz w:val="20"/>
          <w:szCs w:val="20"/>
          <w:lang w:val="en-GB"/>
        </w:rPr>
        <w:t>'(' Value ')' .</w:t>
      </w:r>
    </w:p>
    <w:p w14:paraId="43CB96B8" w14:textId="276D8724" w:rsidR="004534C1" w:rsidRDefault="004534C1" w:rsidP="00FB010D">
      <w:pPr>
        <w:spacing w:after="120"/>
        <w:jc w:val="both"/>
        <w:rPr>
          <w:sz w:val="20"/>
          <w:szCs w:val="20"/>
          <w:lang w:val="en-GB"/>
        </w:rPr>
      </w:pPr>
      <w:proofErr w:type="spellStart"/>
      <w:r>
        <w:rPr>
          <w:sz w:val="20"/>
          <w:szCs w:val="20"/>
          <w:lang w:val="en-GB"/>
        </w:rPr>
        <w:t>VectorDistance</w:t>
      </w:r>
      <w:proofErr w:type="spellEnd"/>
      <w:r>
        <w:rPr>
          <w:sz w:val="20"/>
          <w:szCs w:val="20"/>
          <w:lang w:val="en-GB"/>
        </w:rPr>
        <w:fldChar w:fldCharType="begin"/>
      </w:r>
      <w:r>
        <w:instrText xml:space="preserve"> XE "</w:instrText>
      </w:r>
      <w:r w:rsidRPr="00B240C5">
        <w:rPr>
          <w:sz w:val="20"/>
          <w:szCs w:val="20"/>
          <w:lang w:val="en-GB"/>
        </w:rPr>
        <w:instrText>VectorDistance</w:instrText>
      </w:r>
      <w:r>
        <w:instrText xml:space="preserve">" </w:instrText>
      </w:r>
      <w:r>
        <w:rPr>
          <w:sz w:val="20"/>
          <w:szCs w:val="20"/>
          <w:lang w:val="en-GB"/>
        </w:rPr>
        <w:fldChar w:fldCharType="end"/>
      </w:r>
      <w:r>
        <w:rPr>
          <w:sz w:val="20"/>
          <w:szCs w:val="20"/>
          <w:lang w:val="en-GB"/>
        </w:rPr>
        <w:t xml:space="preserve"> = </w:t>
      </w:r>
      <w:r w:rsidRPr="00DB480B">
        <w:rPr>
          <w:rFonts w:ascii="Arial Unicode MS" w:eastAsia="Arial Unicode MS" w:hAnsi="Arial Unicode MS" w:cs="Arial Unicode MS"/>
          <w:sz w:val="20"/>
          <w:szCs w:val="20"/>
          <w:lang w:val="en-GB"/>
        </w:rPr>
        <w:t>VECTOR_DISTANCE</w:t>
      </w:r>
      <w:r>
        <w:rPr>
          <w:sz w:val="20"/>
          <w:szCs w:val="20"/>
          <w:lang w:val="en-GB"/>
        </w:rPr>
        <w:t xml:space="preserve"> '(' Value ',' Value Metric ')' .</w:t>
      </w:r>
    </w:p>
    <w:p w14:paraId="6DF78203" w14:textId="69A3552A" w:rsidR="00444671" w:rsidRDefault="00444671" w:rsidP="00FB010D">
      <w:pPr>
        <w:spacing w:after="120"/>
        <w:contextualSpacing/>
        <w:jc w:val="both"/>
        <w:rPr>
          <w:sz w:val="20"/>
          <w:szCs w:val="20"/>
          <w:lang w:val="en-GB"/>
        </w:rPr>
      </w:pPr>
      <w:proofErr w:type="spellStart"/>
      <w:r>
        <w:rPr>
          <w:sz w:val="20"/>
          <w:szCs w:val="20"/>
          <w:lang w:val="en-GB"/>
        </w:rPr>
        <w:t>VectorNorm</w:t>
      </w:r>
      <w:proofErr w:type="spellEnd"/>
      <w:r w:rsidR="00E5106F">
        <w:rPr>
          <w:sz w:val="20"/>
          <w:szCs w:val="20"/>
          <w:lang w:val="en-GB"/>
        </w:rPr>
        <w:fldChar w:fldCharType="begin"/>
      </w:r>
      <w:r w:rsidR="00E5106F">
        <w:instrText xml:space="preserve"> XE "</w:instrText>
      </w:r>
      <w:r w:rsidR="00E5106F" w:rsidRPr="00CB4D88">
        <w:rPr>
          <w:sz w:val="20"/>
          <w:szCs w:val="20"/>
          <w:lang w:val="en-GB"/>
        </w:rPr>
        <w:instrText>VectorNorm</w:instrText>
      </w:r>
      <w:r w:rsidR="00E5106F">
        <w:instrText xml:space="preserve">" </w:instrText>
      </w:r>
      <w:r w:rsidR="00E5106F">
        <w:rPr>
          <w:sz w:val="20"/>
          <w:szCs w:val="20"/>
          <w:lang w:val="en-GB"/>
        </w:rPr>
        <w:fldChar w:fldCharType="end"/>
      </w:r>
      <w:r>
        <w:rPr>
          <w:sz w:val="20"/>
          <w:szCs w:val="20"/>
          <w:lang w:val="en-GB"/>
        </w:rPr>
        <w:t xml:space="preserve"> = </w:t>
      </w:r>
      <w:r w:rsidRPr="00E5106F">
        <w:rPr>
          <w:rFonts w:ascii="Arial Unicode MS" w:eastAsia="Arial Unicode MS" w:hAnsi="Arial Unicode MS" w:cs="Arial Unicode MS"/>
          <w:sz w:val="20"/>
          <w:szCs w:val="20"/>
          <w:lang w:val="en-GB"/>
        </w:rPr>
        <w:t>VECTOR_NORM</w:t>
      </w:r>
      <w:r>
        <w:rPr>
          <w:sz w:val="20"/>
          <w:szCs w:val="20"/>
          <w:lang w:val="en-GB"/>
        </w:rPr>
        <w:t xml:space="preserve"> '(' Value ',' (EUCLIDEAN|MANHATTAN) ')' .</w:t>
      </w:r>
    </w:p>
    <w:p w14:paraId="722E4F02" w14:textId="618F956E" w:rsidR="00444671" w:rsidRDefault="00444671" w:rsidP="00FB010D">
      <w:pPr>
        <w:spacing w:after="120"/>
        <w:contextualSpacing/>
        <w:jc w:val="both"/>
        <w:rPr>
          <w:sz w:val="20"/>
          <w:szCs w:val="20"/>
          <w:lang w:val="en-GB"/>
        </w:rPr>
      </w:pPr>
      <w:r>
        <w:rPr>
          <w:sz w:val="20"/>
          <w:szCs w:val="20"/>
          <w:lang w:val="en-GB"/>
        </w:rPr>
        <w:t xml:space="preserve">EUCLIDEAN is the square root of the sum of squares of the </w:t>
      </w:r>
      <w:r w:rsidR="0012206C">
        <w:rPr>
          <w:sz w:val="20"/>
          <w:szCs w:val="20"/>
          <w:lang w:val="en-GB"/>
        </w:rPr>
        <w:t>coordinates</w:t>
      </w:r>
      <w:r>
        <w:rPr>
          <w:sz w:val="20"/>
          <w:szCs w:val="20"/>
          <w:lang w:val="en-GB"/>
        </w:rPr>
        <w:t>, MANHATTAN is the sum of th</w:t>
      </w:r>
      <w:r w:rsidR="0012206C">
        <w:rPr>
          <w:sz w:val="20"/>
          <w:szCs w:val="20"/>
          <w:lang w:val="en-GB"/>
        </w:rPr>
        <w:t>eir</w:t>
      </w:r>
      <w:r>
        <w:rPr>
          <w:sz w:val="20"/>
          <w:szCs w:val="20"/>
          <w:lang w:val="en-GB"/>
        </w:rPr>
        <w:t xml:space="preserve"> absolute values.</w:t>
      </w:r>
    </w:p>
    <w:p w14:paraId="3A504FD0" w14:textId="5525A75D" w:rsidR="001E3A55" w:rsidRDefault="001E3A55" w:rsidP="00FB010D">
      <w:pPr>
        <w:spacing w:after="120"/>
        <w:contextualSpacing/>
        <w:jc w:val="both"/>
        <w:rPr>
          <w:sz w:val="20"/>
          <w:szCs w:val="20"/>
          <w:lang w:val="en-GB"/>
        </w:rPr>
      </w:pPr>
      <w:proofErr w:type="spellStart"/>
      <w:r>
        <w:rPr>
          <w:sz w:val="20"/>
          <w:szCs w:val="20"/>
          <w:lang w:val="en-GB"/>
        </w:rPr>
        <w:t>VectorSerialize</w:t>
      </w:r>
      <w:proofErr w:type="spellEnd"/>
      <w:r w:rsidR="00E5106F">
        <w:rPr>
          <w:sz w:val="20"/>
          <w:szCs w:val="20"/>
          <w:lang w:val="en-GB"/>
        </w:rPr>
        <w:fldChar w:fldCharType="begin"/>
      </w:r>
      <w:r w:rsidR="00E5106F">
        <w:instrText xml:space="preserve"> XE "</w:instrText>
      </w:r>
      <w:r w:rsidR="00E5106F" w:rsidRPr="00CB4D88">
        <w:rPr>
          <w:sz w:val="20"/>
          <w:szCs w:val="20"/>
          <w:lang w:val="en-GB"/>
        </w:rPr>
        <w:instrText>VectorSerialize</w:instrText>
      </w:r>
      <w:r w:rsidR="00E5106F">
        <w:instrText xml:space="preserve">" </w:instrText>
      </w:r>
      <w:r w:rsidR="00E5106F">
        <w:rPr>
          <w:sz w:val="20"/>
          <w:szCs w:val="20"/>
          <w:lang w:val="en-GB"/>
        </w:rPr>
        <w:fldChar w:fldCharType="end"/>
      </w:r>
      <w:r>
        <w:rPr>
          <w:sz w:val="20"/>
          <w:szCs w:val="20"/>
          <w:lang w:val="en-GB"/>
        </w:rPr>
        <w:t xml:space="preserve"> = </w:t>
      </w:r>
      <w:r w:rsidRPr="001E3A55">
        <w:rPr>
          <w:rFonts w:ascii="Arial Unicode MS" w:eastAsia="Arial Unicode MS" w:hAnsi="Arial Unicode MS" w:cs="Arial Unicode MS"/>
          <w:sz w:val="20"/>
          <w:szCs w:val="20"/>
          <w:lang w:val="en-GB"/>
        </w:rPr>
        <w:t>VECTOR_SERIALIZE</w:t>
      </w:r>
      <w:r>
        <w:rPr>
          <w:sz w:val="20"/>
          <w:szCs w:val="20"/>
          <w:lang w:val="en-GB"/>
        </w:rPr>
        <w:t xml:space="preserve"> '(' Value ')' [RETURNING Type] .</w:t>
      </w:r>
    </w:p>
    <w:p w14:paraId="2B77DFB1" w14:textId="72135749" w:rsidR="001E3A55" w:rsidRDefault="001E3A55" w:rsidP="00FB010D">
      <w:pPr>
        <w:spacing w:after="120"/>
        <w:jc w:val="both"/>
        <w:rPr>
          <w:sz w:val="20"/>
          <w:szCs w:val="20"/>
          <w:lang w:val="en-GB"/>
        </w:rPr>
      </w:pPr>
      <w:r>
        <w:rPr>
          <w:sz w:val="20"/>
          <w:szCs w:val="20"/>
          <w:lang w:val="en-GB"/>
        </w:rPr>
        <w:t xml:space="preserve">Type is a string type: the vector </w:t>
      </w:r>
      <w:proofErr w:type="gramStart"/>
      <w:r>
        <w:rPr>
          <w:sz w:val="20"/>
          <w:szCs w:val="20"/>
          <w:lang w:val="en-GB"/>
        </w:rPr>
        <w:t>serialize</w:t>
      </w:r>
      <w:proofErr w:type="gramEnd"/>
      <w:r>
        <w:rPr>
          <w:sz w:val="20"/>
          <w:szCs w:val="20"/>
          <w:lang w:val="en-GB"/>
        </w:rPr>
        <w:t xml:space="preserve"> function </w:t>
      </w:r>
      <w:r w:rsidR="0012206C">
        <w:rPr>
          <w:sz w:val="20"/>
          <w:szCs w:val="20"/>
          <w:lang w:val="en-GB"/>
        </w:rPr>
        <w:t>amounts to JSON serialization.</w:t>
      </w:r>
    </w:p>
    <w:p w14:paraId="4873CA0A" w14:textId="41D1C6F4" w:rsidR="004534C1" w:rsidRDefault="004534C1" w:rsidP="00FB010D">
      <w:pPr>
        <w:spacing w:after="120"/>
        <w:jc w:val="both"/>
        <w:rPr>
          <w:sz w:val="20"/>
          <w:szCs w:val="20"/>
          <w:lang w:val="en-GB"/>
        </w:rPr>
      </w:pPr>
      <w:r>
        <w:rPr>
          <w:sz w:val="20"/>
          <w:szCs w:val="20"/>
          <w:lang w:val="en-GB"/>
        </w:rPr>
        <w:t>Metric</w:t>
      </w:r>
      <w:r>
        <w:rPr>
          <w:sz w:val="20"/>
          <w:szCs w:val="20"/>
          <w:lang w:val="en-GB"/>
        </w:rPr>
        <w:fldChar w:fldCharType="begin"/>
      </w:r>
      <w:r>
        <w:instrText xml:space="preserve"> XE "</w:instrText>
      </w:r>
      <w:r w:rsidRPr="00B240C5">
        <w:rPr>
          <w:sz w:val="20"/>
          <w:szCs w:val="20"/>
          <w:lang w:val="en-GB"/>
        </w:rPr>
        <w:instrText>Metric</w:instrText>
      </w:r>
      <w:r>
        <w:instrText xml:space="preserve">" </w:instrText>
      </w:r>
      <w:r>
        <w:rPr>
          <w:sz w:val="20"/>
          <w:szCs w:val="20"/>
          <w:lang w:val="en-GB"/>
        </w:rPr>
        <w:fldChar w:fldCharType="end"/>
      </w:r>
      <w:r>
        <w:rPr>
          <w:sz w:val="20"/>
          <w:szCs w:val="20"/>
          <w:lang w:val="en-GB"/>
        </w:rPr>
        <w:t xml:space="preserve"> = EUCLIDEAN | EUCLIDEAN_SQUARED | MANHATTAN | COSINE | DOT | HAMMING .</w:t>
      </w:r>
    </w:p>
    <w:p w14:paraId="5F0198AA" w14:textId="44E03BD8" w:rsidR="00444671" w:rsidRDefault="00444671" w:rsidP="00FB010D">
      <w:pPr>
        <w:spacing w:after="120"/>
        <w:jc w:val="both"/>
        <w:rPr>
          <w:sz w:val="20"/>
          <w:szCs w:val="20"/>
          <w:lang w:val="en-GB"/>
        </w:rPr>
      </w:pPr>
      <w:r>
        <w:rPr>
          <w:sz w:val="20"/>
          <w:szCs w:val="20"/>
          <w:lang w:val="en-GB"/>
        </w:rPr>
        <w:t xml:space="preserve">EUCLIDEAN distance is the square root of the sum of square differences of corresponding </w:t>
      </w:r>
      <w:r w:rsidR="0012206C">
        <w:rPr>
          <w:sz w:val="20"/>
          <w:szCs w:val="20"/>
          <w:lang w:val="en-GB"/>
        </w:rPr>
        <w:t>coordinates</w:t>
      </w:r>
      <w:r>
        <w:rPr>
          <w:sz w:val="20"/>
          <w:szCs w:val="20"/>
          <w:lang w:val="en-GB"/>
        </w:rPr>
        <w:t xml:space="preserve">, MANHATTAN is the sum of absolute values of </w:t>
      </w:r>
      <w:r w:rsidR="0012206C">
        <w:rPr>
          <w:sz w:val="20"/>
          <w:szCs w:val="20"/>
          <w:lang w:val="en-GB"/>
        </w:rPr>
        <w:t xml:space="preserve">their </w:t>
      </w:r>
      <w:r>
        <w:rPr>
          <w:sz w:val="20"/>
          <w:szCs w:val="20"/>
          <w:lang w:val="en-GB"/>
        </w:rPr>
        <w:t>differences, COSINE is the sum of products</w:t>
      </w:r>
      <w:r w:rsidR="0012206C">
        <w:rPr>
          <w:sz w:val="20"/>
          <w:szCs w:val="20"/>
          <w:lang w:val="en-GB"/>
        </w:rPr>
        <w:t xml:space="preserve"> of corresponding</w:t>
      </w:r>
      <w:r>
        <w:rPr>
          <w:sz w:val="20"/>
          <w:szCs w:val="20"/>
          <w:lang w:val="en-GB"/>
        </w:rPr>
        <w:t xml:space="preserve"> </w:t>
      </w:r>
      <w:r w:rsidR="0012206C">
        <w:rPr>
          <w:sz w:val="20"/>
          <w:szCs w:val="20"/>
          <w:lang w:val="en-GB"/>
        </w:rPr>
        <w:t xml:space="preserve">coordinates </w:t>
      </w:r>
      <w:r>
        <w:rPr>
          <w:sz w:val="20"/>
          <w:szCs w:val="20"/>
          <w:lang w:val="en-GB"/>
        </w:rPr>
        <w:t xml:space="preserve">divided by the product of the Euclidean norms of the vectors, DOT is the sum of absolute values of differences, and HAMMING is the number of </w:t>
      </w:r>
      <w:r w:rsidR="00831A43">
        <w:rPr>
          <w:sz w:val="20"/>
          <w:szCs w:val="20"/>
          <w:lang w:val="en-GB"/>
        </w:rPr>
        <w:t>coordinates where the components differ.</w:t>
      </w:r>
    </w:p>
    <w:p w14:paraId="6A589371" w14:textId="31B40CBF" w:rsidR="00FB010D" w:rsidRDefault="00FB010D" w:rsidP="00754DEE">
      <w:pPr>
        <w:jc w:val="both"/>
        <w:rPr>
          <w:sz w:val="20"/>
          <w:szCs w:val="20"/>
          <w:lang w:val="en-GB"/>
        </w:rPr>
      </w:pPr>
      <w:proofErr w:type="spellStart"/>
      <w:r>
        <w:rPr>
          <w:sz w:val="20"/>
          <w:szCs w:val="20"/>
          <w:lang w:val="en-GB"/>
        </w:rPr>
        <w:t>VersioningFunction</w:t>
      </w:r>
      <w:proofErr w:type="spellEnd"/>
      <w:r>
        <w:rPr>
          <w:sz w:val="20"/>
          <w:szCs w:val="20"/>
          <w:lang w:val="en-GB"/>
        </w:rPr>
        <w:t xml:space="preserve"> = VERSIONING</w:t>
      </w:r>
      <w:r w:rsidR="0001081D">
        <w:rPr>
          <w:sz w:val="20"/>
          <w:szCs w:val="20"/>
          <w:lang w:val="en-GB"/>
        </w:rPr>
        <w:fldChar w:fldCharType="begin"/>
      </w:r>
      <w:r w:rsidR="0001081D">
        <w:instrText xml:space="preserve"> XE "</w:instrText>
      </w:r>
      <w:r w:rsidR="0001081D" w:rsidRPr="00BD499E">
        <w:rPr>
          <w:sz w:val="20"/>
          <w:szCs w:val="20"/>
          <w:lang w:val="en-GB"/>
        </w:rPr>
        <w:instrText>VERSIONING</w:instrText>
      </w:r>
      <w:r w:rsidR="0001081D">
        <w:instrText xml:space="preserve">" </w:instrText>
      </w:r>
      <w:r w:rsidR="0001081D">
        <w:rPr>
          <w:sz w:val="20"/>
          <w:szCs w:val="20"/>
          <w:lang w:val="en-GB"/>
        </w:rPr>
        <w:fldChar w:fldCharType="end"/>
      </w:r>
      <w:r>
        <w:rPr>
          <w:sz w:val="20"/>
          <w:szCs w:val="20"/>
          <w:lang w:val="en-GB"/>
        </w:rPr>
        <w:t xml:space="preserve"> </w:t>
      </w:r>
      <w:r w:rsidR="00F34C34">
        <w:rPr>
          <w:sz w:val="20"/>
          <w:szCs w:val="20"/>
          <w:lang w:val="en-GB"/>
        </w:rPr>
        <w:t>'</w:t>
      </w:r>
      <w:r>
        <w:rPr>
          <w:sz w:val="20"/>
          <w:szCs w:val="20"/>
          <w:lang w:val="en-GB"/>
        </w:rPr>
        <w:t>(</w:t>
      </w:r>
      <w:r w:rsidR="00F34C34">
        <w:rPr>
          <w:sz w:val="20"/>
          <w:szCs w:val="20"/>
          <w:lang w:val="en-GB"/>
        </w:rPr>
        <w:t>'</w:t>
      </w:r>
      <w:r w:rsidR="00DD2A98">
        <w:rPr>
          <w:sz w:val="20"/>
          <w:szCs w:val="20"/>
          <w:lang w:val="en-GB"/>
        </w:rPr>
        <w:t>RowSet</w:t>
      </w:r>
      <w:r w:rsidR="00F34C34">
        <w:rPr>
          <w:sz w:val="20"/>
          <w:szCs w:val="20"/>
          <w:lang w:val="en-GB"/>
        </w:rPr>
        <w:t>'</w:t>
      </w:r>
      <w:r>
        <w:rPr>
          <w:sz w:val="20"/>
          <w:szCs w:val="20"/>
          <w:lang w:val="en-GB"/>
        </w:rPr>
        <w:t>)</w:t>
      </w:r>
      <w:r w:rsidR="00F34C34">
        <w:rPr>
          <w:sz w:val="20"/>
          <w:szCs w:val="20"/>
          <w:lang w:val="en-GB"/>
        </w:rPr>
        <w:t>'</w:t>
      </w:r>
      <w:r>
        <w:rPr>
          <w:sz w:val="20"/>
          <w:szCs w:val="20"/>
          <w:lang w:val="en-GB"/>
        </w:rPr>
        <w:t xml:space="preserve"> .</w:t>
      </w:r>
    </w:p>
    <w:p w14:paraId="0D47B04A" w14:textId="4CFB750D" w:rsidR="00FB010D" w:rsidRDefault="00FB010D" w:rsidP="00754DEE">
      <w:pPr>
        <w:jc w:val="both"/>
        <w:rPr>
          <w:sz w:val="20"/>
          <w:szCs w:val="20"/>
          <w:lang w:val="en-GB"/>
        </w:rPr>
      </w:pPr>
      <w:r>
        <w:rPr>
          <w:sz w:val="20"/>
          <w:szCs w:val="20"/>
          <w:lang w:val="en-GB"/>
        </w:rPr>
        <w:t xml:space="preserve">Added for Pyrrho v7, returns a </w:t>
      </w:r>
      <w:r w:rsidR="0001081D">
        <w:rPr>
          <w:sz w:val="20"/>
          <w:szCs w:val="20"/>
          <w:lang w:val="en-GB"/>
        </w:rPr>
        <w:t>CHECK</w:t>
      </w:r>
      <w:r>
        <w:rPr>
          <w:sz w:val="20"/>
          <w:szCs w:val="20"/>
          <w:lang w:val="en-GB"/>
        </w:rPr>
        <w:t xml:space="preserve"> cookie for the versioning state of the rows </w:t>
      </w:r>
      <w:r w:rsidR="00DD2A98">
        <w:rPr>
          <w:sz w:val="20"/>
          <w:szCs w:val="20"/>
          <w:lang w:val="en-GB"/>
        </w:rPr>
        <w:t xml:space="preserve">in the </w:t>
      </w:r>
      <w:proofErr w:type="spellStart"/>
      <w:r w:rsidR="00DD2A98">
        <w:rPr>
          <w:sz w:val="20"/>
          <w:szCs w:val="20"/>
          <w:lang w:val="en-GB"/>
        </w:rPr>
        <w:t>rowSet</w:t>
      </w:r>
      <w:proofErr w:type="spellEnd"/>
      <w:r>
        <w:rPr>
          <w:sz w:val="20"/>
          <w:szCs w:val="20"/>
          <w:lang w:val="en-GB"/>
        </w:rPr>
        <w:t>.</w:t>
      </w:r>
    </w:p>
    <w:p w14:paraId="1FE8456D" w14:textId="29D0A58D" w:rsidR="0015284B" w:rsidRDefault="0015284B" w:rsidP="0015284B">
      <w:pPr>
        <w:pStyle w:val="Heading2"/>
      </w:pPr>
      <w:bookmarkStart w:id="170" w:name="_Toc237758788"/>
      <w:r w:rsidRPr="0015284B">
        <w:lastRenderedPageBreak/>
        <w:t>7.1</w:t>
      </w:r>
      <w:r w:rsidR="0014435B">
        <w:t>0</w:t>
      </w:r>
      <w:r w:rsidRPr="0015284B">
        <w:t xml:space="preserve"> Compliance with the SQL </w:t>
      </w:r>
      <w:r w:rsidR="00072F6C">
        <w:t xml:space="preserve">and GQL </w:t>
      </w:r>
      <w:r w:rsidRPr="0015284B">
        <w:t>standard</w:t>
      </w:r>
      <w:r w:rsidR="00072F6C">
        <w:t>s</w:t>
      </w:r>
      <w:bookmarkEnd w:id="170"/>
    </w:p>
    <w:p w14:paraId="5B2B68E9" w14:textId="502CBD04" w:rsidR="00B80BB0" w:rsidRPr="00040D6D" w:rsidRDefault="00B80BB0" w:rsidP="00B80BB0">
      <w:pPr>
        <w:spacing w:before="120"/>
        <w:jc w:val="both"/>
        <w:rPr>
          <w:sz w:val="20"/>
          <w:szCs w:val="20"/>
          <w:lang w:val="en-GB"/>
        </w:rPr>
      </w:pPr>
      <w:r>
        <w:rPr>
          <w:sz w:val="20"/>
          <w:szCs w:val="20"/>
          <w:lang w:val="en-GB"/>
        </w:rPr>
        <w:t>This version of Pyrrho supports GQL syntax</w:t>
      </w:r>
      <w:r w:rsidR="00976F86">
        <w:rPr>
          <w:sz w:val="20"/>
          <w:szCs w:val="20"/>
          <w:lang w:val="en-GB"/>
        </w:rPr>
        <w:t>.</w:t>
      </w:r>
      <w:r>
        <w:rPr>
          <w:sz w:val="20"/>
          <w:szCs w:val="20"/>
          <w:lang w:val="en-GB"/>
        </w:rPr>
        <w:t xml:space="preserve"> GQL has many more reserved words than SQL</w:t>
      </w:r>
      <w:r w:rsidR="00976F86">
        <w:rPr>
          <w:sz w:val="20"/>
          <w:szCs w:val="20"/>
          <w:lang w:val="en-GB"/>
        </w:rPr>
        <w:t>, shown in the above syntax rules in a sans-serif font,</w:t>
      </w:r>
      <w:r>
        <w:rPr>
          <w:sz w:val="20"/>
          <w:szCs w:val="20"/>
          <w:lang w:val="en-GB"/>
        </w:rPr>
        <w:t xml:space="preserve"> a simpler security model and transaction mechanism. </w:t>
      </w:r>
      <w:r w:rsidR="00DD689B">
        <w:rPr>
          <w:sz w:val="20"/>
          <w:szCs w:val="20"/>
          <w:lang w:val="en-GB"/>
        </w:rPr>
        <w:t>There is</w:t>
      </w:r>
      <w:r>
        <w:rPr>
          <w:sz w:val="20"/>
          <w:szCs w:val="20"/>
          <w:lang w:val="en-GB"/>
        </w:rPr>
        <w:t xml:space="preserve"> a draft compliance statement for ISO39075</w:t>
      </w:r>
      <w:r w:rsidR="00DD689B">
        <w:rPr>
          <w:sz w:val="20"/>
          <w:szCs w:val="20"/>
          <w:lang w:val="en-GB"/>
        </w:rPr>
        <w:t xml:space="preserve"> in </w:t>
      </w:r>
      <w:r w:rsidR="00976F86">
        <w:rPr>
          <w:sz w:val="20"/>
          <w:szCs w:val="20"/>
          <w:lang w:val="en-GB"/>
        </w:rPr>
        <w:t xml:space="preserve">the </w:t>
      </w:r>
      <w:r w:rsidR="008529F6">
        <w:rPr>
          <w:sz w:val="20"/>
          <w:szCs w:val="20"/>
          <w:lang w:val="en-GB"/>
        </w:rPr>
        <w:t>diagnostics</w:t>
      </w:r>
      <w:r w:rsidR="00976F86">
        <w:rPr>
          <w:sz w:val="20"/>
          <w:szCs w:val="20"/>
          <w:lang w:val="en-GB"/>
        </w:rPr>
        <w:t xml:space="preserve"> section</w:t>
      </w:r>
      <w:r w:rsidR="00DD689B">
        <w:rPr>
          <w:sz w:val="20"/>
          <w:szCs w:val="20"/>
          <w:lang w:val="en-GB"/>
        </w:rPr>
        <w:t xml:space="preserve"> 8.1.3 below.</w:t>
      </w:r>
    </w:p>
    <w:p w14:paraId="576C8479" w14:textId="77777777" w:rsidR="00DD689B" w:rsidRDefault="00B80BB0" w:rsidP="0015284B">
      <w:pPr>
        <w:spacing w:before="120"/>
        <w:jc w:val="both"/>
        <w:rPr>
          <w:sz w:val="20"/>
          <w:szCs w:val="20"/>
          <w:lang w:val="en-GB"/>
        </w:rPr>
      </w:pPr>
      <w:r>
        <w:rPr>
          <w:sz w:val="20"/>
          <w:szCs w:val="20"/>
          <w:lang w:val="en-GB"/>
        </w:rPr>
        <w:t xml:space="preserve">The standards have many features in common, and </w:t>
      </w:r>
      <w:r w:rsidR="0015284B">
        <w:rPr>
          <w:sz w:val="20"/>
          <w:szCs w:val="20"/>
          <w:lang w:val="en-GB"/>
        </w:rPr>
        <w:t>Pyrrho</w:t>
      </w:r>
      <w:r>
        <w:rPr>
          <w:sz w:val="20"/>
          <w:szCs w:val="20"/>
          <w:lang w:val="en-GB"/>
        </w:rPr>
        <w:t xml:space="preserve"> continues to</w:t>
      </w:r>
      <w:r w:rsidR="0015284B">
        <w:rPr>
          <w:sz w:val="20"/>
          <w:szCs w:val="20"/>
          <w:lang w:val="en-GB"/>
        </w:rPr>
        <w:t xml:space="preserve"> support SQL</w:t>
      </w:r>
      <w:r w:rsidR="00C20734">
        <w:rPr>
          <w:sz w:val="20"/>
          <w:szCs w:val="20"/>
          <w:lang w:val="en-GB"/>
        </w:rPr>
        <w:t>2023</w:t>
      </w:r>
      <w:r>
        <w:rPr>
          <w:sz w:val="20"/>
          <w:szCs w:val="20"/>
          <w:lang w:val="en-GB"/>
        </w:rPr>
        <w:t xml:space="preserve"> </w:t>
      </w:r>
      <w:r w:rsidR="00DD689B">
        <w:rPr>
          <w:sz w:val="20"/>
          <w:szCs w:val="20"/>
          <w:lang w:val="en-GB"/>
        </w:rPr>
        <w:t>features</w:t>
      </w:r>
      <w:r w:rsidR="0015284B">
        <w:rPr>
          <w:sz w:val="20"/>
          <w:szCs w:val="20"/>
          <w:lang w:val="en-GB"/>
        </w:rPr>
        <w:t>, too many to list here.</w:t>
      </w:r>
      <w:r w:rsidR="00164822">
        <w:rPr>
          <w:sz w:val="20"/>
          <w:szCs w:val="20"/>
          <w:lang w:val="en-GB"/>
        </w:rPr>
        <w:t xml:space="preserve"> </w:t>
      </w:r>
      <w:r>
        <w:rPr>
          <w:sz w:val="20"/>
          <w:szCs w:val="20"/>
          <w:lang w:val="en-GB"/>
        </w:rPr>
        <w:t>Importantly, the</w:t>
      </w:r>
      <w:r w:rsidR="00DD689B">
        <w:rPr>
          <w:sz w:val="20"/>
          <w:szCs w:val="20"/>
          <w:lang w:val="en-GB"/>
        </w:rPr>
        <w:t xml:space="preserve"> set of reserved words in Pyrrho does not include all SQL’s reserved words. If a database defines</w:t>
      </w:r>
      <w:r>
        <w:rPr>
          <w:sz w:val="20"/>
          <w:szCs w:val="20"/>
          <w:lang w:val="en-GB"/>
        </w:rPr>
        <w:t xml:space="preserve"> </w:t>
      </w:r>
      <w:r w:rsidR="00DD689B">
        <w:rPr>
          <w:sz w:val="20"/>
          <w:szCs w:val="20"/>
          <w:lang w:val="en-GB"/>
        </w:rPr>
        <w:t xml:space="preserve">SQL </w:t>
      </w:r>
      <w:r>
        <w:rPr>
          <w:sz w:val="20"/>
          <w:szCs w:val="20"/>
          <w:lang w:val="en-GB"/>
        </w:rPr>
        <w:t>keywords that are not</w:t>
      </w:r>
      <w:r w:rsidR="00DD689B">
        <w:rPr>
          <w:sz w:val="20"/>
          <w:szCs w:val="20"/>
          <w:lang w:val="en-GB"/>
        </w:rPr>
        <w:t xml:space="preserve"> reserved</w:t>
      </w:r>
      <w:r>
        <w:rPr>
          <w:sz w:val="20"/>
          <w:szCs w:val="20"/>
          <w:lang w:val="en-GB"/>
        </w:rPr>
        <w:t xml:space="preserve"> in GQL to </w:t>
      </w:r>
      <w:r w:rsidR="00DD689B">
        <w:rPr>
          <w:sz w:val="20"/>
          <w:szCs w:val="20"/>
          <w:lang w:val="en-GB"/>
        </w:rPr>
        <w:t>have any other meaning,</w:t>
      </w:r>
      <w:r>
        <w:rPr>
          <w:sz w:val="20"/>
          <w:szCs w:val="20"/>
          <w:lang w:val="en-GB"/>
        </w:rPr>
        <w:t xml:space="preserve">  SQL syntax containing such </w:t>
      </w:r>
      <w:r w:rsidR="00DD689B">
        <w:rPr>
          <w:sz w:val="20"/>
          <w:szCs w:val="20"/>
          <w:lang w:val="en-GB"/>
        </w:rPr>
        <w:t>key</w:t>
      </w:r>
      <w:r>
        <w:rPr>
          <w:sz w:val="20"/>
          <w:szCs w:val="20"/>
          <w:lang w:val="en-GB"/>
        </w:rPr>
        <w:t xml:space="preserve">words </w:t>
      </w:r>
      <w:r w:rsidR="00DD689B">
        <w:rPr>
          <w:sz w:val="20"/>
          <w:szCs w:val="20"/>
          <w:lang w:val="en-GB"/>
        </w:rPr>
        <w:t xml:space="preserve">may be </w:t>
      </w:r>
      <w:r>
        <w:rPr>
          <w:sz w:val="20"/>
          <w:szCs w:val="20"/>
          <w:lang w:val="en-GB"/>
        </w:rPr>
        <w:t xml:space="preserve">unavailable. </w:t>
      </w:r>
    </w:p>
    <w:p w14:paraId="7638D629" w14:textId="71F536C6" w:rsidR="0015284B" w:rsidRDefault="00B80BB0" w:rsidP="0015284B">
      <w:pPr>
        <w:spacing w:before="120"/>
        <w:jc w:val="both"/>
        <w:rPr>
          <w:sz w:val="20"/>
          <w:szCs w:val="20"/>
          <w:lang w:val="en-GB"/>
        </w:rPr>
      </w:pPr>
      <w:r>
        <w:rPr>
          <w:sz w:val="20"/>
          <w:szCs w:val="20"/>
          <w:lang w:val="en-GB"/>
        </w:rPr>
        <w:t xml:space="preserve">In addition, </w:t>
      </w:r>
      <w:r w:rsidR="00DD689B">
        <w:rPr>
          <w:sz w:val="20"/>
          <w:szCs w:val="20"/>
          <w:lang w:val="en-GB"/>
        </w:rPr>
        <w:t>some syntax specified earlier in this section is</w:t>
      </w:r>
      <w:r>
        <w:rPr>
          <w:sz w:val="20"/>
          <w:szCs w:val="20"/>
          <w:lang w:val="en-GB"/>
        </w:rPr>
        <w:t xml:space="preserve"> not allowed in either standard.</w:t>
      </w:r>
      <w:r w:rsidR="00DD689B" w:rsidRPr="00DD689B">
        <w:rPr>
          <w:sz w:val="20"/>
          <w:szCs w:val="20"/>
          <w:lang w:val="en-GB"/>
        </w:rPr>
        <w:t xml:space="preserve"> </w:t>
      </w:r>
      <w:r w:rsidR="00DD689B">
        <w:rPr>
          <w:sz w:val="20"/>
          <w:szCs w:val="20"/>
          <w:lang w:val="en-GB"/>
        </w:rPr>
        <w:t xml:space="preserve">The notes in this section identify </w:t>
      </w:r>
      <w:r w:rsidR="00DD689B" w:rsidRPr="00040D6D">
        <w:rPr>
          <w:sz w:val="20"/>
          <w:szCs w:val="20"/>
          <w:lang w:val="en-GB"/>
        </w:rPr>
        <w:t>aspects that are known to be non-compliant.</w:t>
      </w:r>
    </w:p>
    <w:p w14:paraId="2D6F35CB" w14:textId="173290AB" w:rsidR="005F2F45" w:rsidRPr="00040D6D" w:rsidRDefault="00164822" w:rsidP="005F2F45">
      <w:pPr>
        <w:pStyle w:val="Heading3"/>
      </w:pPr>
      <w:bookmarkStart w:id="171" w:name="_Toc237758789"/>
      <w:r w:rsidRPr="00040D6D">
        <w:t>7</w:t>
      </w:r>
      <w:r w:rsidR="005F2F45" w:rsidRPr="00040D6D">
        <w:t>.1</w:t>
      </w:r>
      <w:r w:rsidR="0014435B">
        <w:t>0</w:t>
      </w:r>
      <w:r w:rsidR="005F2F45" w:rsidRPr="00040D6D">
        <w:t xml:space="preserve">.1 </w:t>
      </w:r>
      <w:r w:rsidR="007669F0" w:rsidRPr="00040D6D">
        <w:t>SQL-sessions</w:t>
      </w:r>
      <w:bookmarkEnd w:id="171"/>
    </w:p>
    <w:p w14:paraId="1E16BDE9" w14:textId="6EF9F704" w:rsidR="005D02F7" w:rsidRPr="00040D6D" w:rsidRDefault="008340E1" w:rsidP="001F007E">
      <w:pPr>
        <w:spacing w:before="120"/>
        <w:jc w:val="both"/>
        <w:rPr>
          <w:sz w:val="20"/>
          <w:szCs w:val="20"/>
          <w:lang w:val="en-GB" w:eastAsia="en-GB"/>
        </w:rPr>
      </w:pPr>
      <w:r w:rsidRPr="00040D6D">
        <w:rPr>
          <w:sz w:val="20"/>
          <w:szCs w:val="20"/>
          <w:lang w:val="en-GB" w:eastAsia="en-GB"/>
        </w:rPr>
        <w:t>Each SQL-connection</w:t>
      </w:r>
      <w:r w:rsidR="00123B5B" w:rsidRPr="00040D6D">
        <w:rPr>
          <w:rStyle w:val="FootnoteReference"/>
          <w:sz w:val="20"/>
          <w:szCs w:val="20"/>
          <w:lang w:val="en-GB" w:eastAsia="en-GB"/>
        </w:rPr>
        <w:footnoteReference w:id="89"/>
      </w:r>
      <w:r w:rsidRPr="00040D6D">
        <w:rPr>
          <w:sz w:val="20"/>
          <w:szCs w:val="20"/>
          <w:lang w:val="en-GB" w:eastAsia="en-GB"/>
        </w:rPr>
        <w:t xml:space="preserve"> </w:t>
      </w:r>
      <w:r w:rsidR="001F007E" w:rsidRPr="00040D6D">
        <w:rPr>
          <w:sz w:val="20"/>
          <w:szCs w:val="20"/>
          <w:lang w:val="en-GB" w:eastAsia="en-GB"/>
        </w:rPr>
        <w:t xml:space="preserve">corresponds to a single SQL-session. </w:t>
      </w:r>
      <w:r w:rsidR="005D02F7" w:rsidRPr="00040D6D">
        <w:rPr>
          <w:sz w:val="20"/>
          <w:szCs w:val="20"/>
          <w:lang w:val="en-GB" w:eastAsia="en-GB"/>
        </w:rPr>
        <w:t xml:space="preserve">An SQL-session has a single user. </w:t>
      </w:r>
      <w:r w:rsidR="001F007E" w:rsidRPr="00040D6D">
        <w:rPr>
          <w:sz w:val="20"/>
          <w:szCs w:val="20"/>
          <w:lang w:val="en-GB" w:eastAsia="en-GB"/>
        </w:rPr>
        <w:t xml:space="preserve">The name of the current user is established by the operating system before the connection </w:t>
      </w:r>
      <w:proofErr w:type="gramStart"/>
      <w:r w:rsidR="001F007E" w:rsidRPr="00040D6D">
        <w:rPr>
          <w:sz w:val="20"/>
          <w:szCs w:val="20"/>
          <w:lang w:val="en-GB" w:eastAsia="en-GB"/>
        </w:rPr>
        <w:t>opens, and</w:t>
      </w:r>
      <w:proofErr w:type="gramEnd"/>
      <w:r w:rsidR="001F007E" w:rsidRPr="00040D6D">
        <w:rPr>
          <w:sz w:val="20"/>
          <w:szCs w:val="20"/>
          <w:lang w:val="en-GB" w:eastAsia="en-GB"/>
        </w:rPr>
        <w:t xml:space="preserve"> may match the account that has started the Pyrrho server (the server account). </w:t>
      </w:r>
      <w:r w:rsidR="00164822" w:rsidRPr="00040D6D">
        <w:rPr>
          <w:sz w:val="20"/>
          <w:szCs w:val="20"/>
          <w:lang w:val="en-GB" w:eastAsia="en-GB"/>
        </w:rPr>
        <w:t>An SQL-session is established</w:t>
      </w:r>
      <w:r w:rsidR="001F007E" w:rsidRPr="00040D6D">
        <w:rPr>
          <w:sz w:val="20"/>
          <w:szCs w:val="20"/>
          <w:lang w:val="en-GB" w:eastAsia="en-GB"/>
        </w:rPr>
        <w:t xml:space="preserve"> for the current user</w:t>
      </w:r>
      <w:r w:rsidR="00164822" w:rsidRPr="00040D6D">
        <w:rPr>
          <w:sz w:val="20"/>
          <w:szCs w:val="20"/>
          <w:lang w:val="en-GB" w:eastAsia="en-GB"/>
        </w:rPr>
        <w:t xml:space="preserve"> by the HTTP service using a URL specifying a database name and role name, or by an application opening a </w:t>
      </w:r>
      <w:proofErr w:type="spellStart"/>
      <w:r w:rsidR="00164822" w:rsidRPr="00040D6D">
        <w:rPr>
          <w:sz w:val="20"/>
          <w:szCs w:val="20"/>
          <w:lang w:val="en-GB" w:eastAsia="en-GB"/>
        </w:rPr>
        <w:t>PyrrhoConnect</w:t>
      </w:r>
      <w:proofErr w:type="spellEnd"/>
      <w:r w:rsidR="00164822" w:rsidRPr="00040D6D">
        <w:rPr>
          <w:sz w:val="20"/>
          <w:szCs w:val="20"/>
          <w:lang w:val="en-GB" w:eastAsia="en-GB"/>
        </w:rPr>
        <w:t xml:space="preserve"> using a connection string, which must specify a database and may specify a role. </w:t>
      </w:r>
    </w:p>
    <w:p w14:paraId="499FE900" w14:textId="568C15F5" w:rsidR="008817FE" w:rsidRPr="00040D6D" w:rsidRDefault="001F007E" w:rsidP="001F007E">
      <w:pPr>
        <w:spacing w:before="120"/>
        <w:jc w:val="both"/>
        <w:rPr>
          <w:sz w:val="20"/>
          <w:szCs w:val="20"/>
          <w:lang w:val="en-GB" w:eastAsia="en-GB"/>
        </w:rPr>
      </w:pPr>
      <w:r w:rsidRPr="00040D6D">
        <w:rPr>
          <w:sz w:val="20"/>
          <w:szCs w:val="20"/>
          <w:lang w:val="en-GB" w:eastAsia="en-GB"/>
        </w:rPr>
        <w:t xml:space="preserve">If no database with the specified name is found </w:t>
      </w:r>
      <w:r w:rsidR="005D02F7" w:rsidRPr="00040D6D">
        <w:rPr>
          <w:sz w:val="20"/>
          <w:szCs w:val="20"/>
          <w:lang w:val="en-GB" w:eastAsia="en-GB"/>
        </w:rPr>
        <w:t xml:space="preserve">and the current user is the server account, </w:t>
      </w:r>
      <w:r w:rsidRPr="00040D6D">
        <w:rPr>
          <w:sz w:val="20"/>
          <w:szCs w:val="20"/>
          <w:lang w:val="en-GB" w:eastAsia="en-GB"/>
        </w:rPr>
        <w:t xml:space="preserve">an empty database is created </w:t>
      </w:r>
      <w:r w:rsidR="005D02F7" w:rsidRPr="00040D6D">
        <w:rPr>
          <w:sz w:val="20"/>
          <w:szCs w:val="20"/>
          <w:lang w:val="en-GB" w:eastAsia="en-GB"/>
        </w:rPr>
        <w:t>that is owned by</w:t>
      </w:r>
      <w:r w:rsidRPr="00040D6D">
        <w:rPr>
          <w:sz w:val="20"/>
          <w:szCs w:val="20"/>
          <w:lang w:val="en-GB" w:eastAsia="en-GB"/>
        </w:rPr>
        <w:t xml:space="preserve"> the server account</w:t>
      </w:r>
      <w:r w:rsidR="005D02F7" w:rsidRPr="00040D6D">
        <w:rPr>
          <w:sz w:val="20"/>
          <w:szCs w:val="20"/>
          <w:lang w:val="en-GB" w:eastAsia="en-GB"/>
        </w:rPr>
        <w:t>: in that case the database contains no users or roles</w:t>
      </w:r>
      <w:r w:rsidR="001643E6" w:rsidRPr="00040D6D">
        <w:rPr>
          <w:sz w:val="20"/>
          <w:szCs w:val="20"/>
          <w:lang w:val="en-GB" w:eastAsia="en-GB"/>
        </w:rPr>
        <w:t>, and the server account is the owner of the database and of the default role, whose name matches the database name.</w:t>
      </w:r>
      <w:r w:rsidR="008817FE" w:rsidRPr="00040D6D">
        <w:rPr>
          <w:sz w:val="20"/>
          <w:szCs w:val="20"/>
          <w:lang w:val="en-GB" w:eastAsia="en-GB"/>
        </w:rPr>
        <w:t xml:space="preserve"> </w:t>
      </w:r>
    </w:p>
    <w:p w14:paraId="054E5AC8" w14:textId="06D3F154" w:rsidR="008620FF" w:rsidRPr="00040D6D" w:rsidRDefault="008620FF" w:rsidP="008620FF">
      <w:pPr>
        <w:spacing w:before="120"/>
        <w:jc w:val="both"/>
        <w:rPr>
          <w:sz w:val="20"/>
          <w:szCs w:val="20"/>
          <w:lang w:val="en-GB" w:eastAsia="en-GB"/>
        </w:rPr>
      </w:pPr>
      <w:r w:rsidRPr="00040D6D">
        <w:rPr>
          <w:sz w:val="20"/>
          <w:szCs w:val="20"/>
          <w:lang w:val="en-GB" w:eastAsia="en-GB"/>
        </w:rPr>
        <w:t>There are thus three cases (a) the</w:t>
      </w:r>
      <w:r w:rsidR="00072F6C">
        <w:rPr>
          <w:sz w:val="20"/>
          <w:szCs w:val="20"/>
          <w:lang w:val="en-GB" w:eastAsia="en-GB"/>
        </w:rPr>
        <w:t xml:space="preserve"> set of database objects defines</w:t>
      </w:r>
      <w:r w:rsidRPr="00040D6D">
        <w:rPr>
          <w:sz w:val="20"/>
          <w:szCs w:val="20"/>
          <w:lang w:val="en-GB" w:eastAsia="en-GB"/>
        </w:rPr>
        <w:t xml:space="preserve"> no </w:t>
      </w:r>
      <w:r w:rsidR="00072F6C">
        <w:rPr>
          <w:sz w:val="20"/>
          <w:szCs w:val="20"/>
          <w:lang w:val="en-GB" w:eastAsia="en-GB"/>
        </w:rPr>
        <w:t>u</w:t>
      </w:r>
      <w:r w:rsidRPr="00040D6D">
        <w:rPr>
          <w:sz w:val="20"/>
          <w:szCs w:val="20"/>
          <w:lang w:val="en-GB" w:eastAsia="en-GB"/>
        </w:rPr>
        <w:t>ser</w:t>
      </w:r>
      <w:r w:rsidR="00072F6C">
        <w:rPr>
          <w:sz w:val="20"/>
          <w:szCs w:val="20"/>
          <w:lang w:val="en-GB" w:eastAsia="en-GB"/>
        </w:rPr>
        <w:t>s</w:t>
      </w:r>
      <w:r w:rsidR="00027485">
        <w:rPr>
          <w:sz w:val="20"/>
          <w:szCs w:val="20"/>
          <w:lang w:val="en-GB" w:eastAsia="en-GB"/>
        </w:rPr>
        <w:t>,</w:t>
      </w:r>
      <w:r w:rsidRPr="00040D6D">
        <w:rPr>
          <w:sz w:val="20"/>
          <w:szCs w:val="20"/>
          <w:lang w:val="en-GB" w:eastAsia="en-GB"/>
        </w:rPr>
        <w:t xml:space="preserve"> and the user is the server account, (b) the user matches a User in the database, (c) the user is Guest.</w:t>
      </w:r>
    </w:p>
    <w:p w14:paraId="6D61EA12" w14:textId="322E0B4C" w:rsidR="00164822" w:rsidRPr="00040D6D" w:rsidRDefault="00164822" w:rsidP="00164822">
      <w:pPr>
        <w:spacing w:before="120"/>
        <w:jc w:val="both"/>
        <w:rPr>
          <w:sz w:val="20"/>
          <w:szCs w:val="20"/>
          <w:lang w:val="en-GB" w:eastAsia="en-GB"/>
        </w:rPr>
      </w:pPr>
      <w:r w:rsidRPr="00040D6D">
        <w:rPr>
          <w:sz w:val="20"/>
          <w:szCs w:val="20"/>
          <w:lang w:val="en-GB" w:eastAsia="en-GB"/>
        </w:rPr>
        <w:t>The SQL-connection persists until the connection is closed</w:t>
      </w:r>
      <w:r w:rsidR="00072F6C">
        <w:rPr>
          <w:sz w:val="20"/>
          <w:szCs w:val="20"/>
          <w:lang w:val="en-GB" w:eastAsia="en-GB"/>
        </w:rPr>
        <w:t xml:space="preserve"> by the client</w:t>
      </w:r>
      <w:r w:rsidRPr="00040D6D">
        <w:rPr>
          <w:sz w:val="20"/>
          <w:szCs w:val="20"/>
          <w:lang w:val="en-GB" w:eastAsia="en-GB"/>
        </w:rPr>
        <w:t xml:space="preserve"> or the underlying transport is broken.</w:t>
      </w:r>
      <w:r w:rsidR="005D02F7" w:rsidRPr="00040D6D">
        <w:rPr>
          <w:sz w:val="20"/>
          <w:szCs w:val="20"/>
          <w:lang w:val="en-GB" w:eastAsia="en-GB"/>
        </w:rPr>
        <w:t xml:space="preserve"> This will </w:t>
      </w:r>
      <w:r w:rsidR="00027485">
        <w:rPr>
          <w:sz w:val="20"/>
          <w:szCs w:val="20"/>
          <w:lang w:val="en-GB" w:eastAsia="en-GB"/>
        </w:rPr>
        <w:t xml:space="preserve">also </w:t>
      </w:r>
      <w:r w:rsidR="005D02F7" w:rsidRPr="00040D6D">
        <w:rPr>
          <w:sz w:val="20"/>
          <w:szCs w:val="20"/>
          <w:lang w:val="en-GB" w:eastAsia="en-GB"/>
        </w:rPr>
        <w:t>terminate the SQL-session</w:t>
      </w:r>
      <w:r w:rsidR="00027485">
        <w:rPr>
          <w:sz w:val="20"/>
          <w:szCs w:val="20"/>
          <w:lang w:val="en-GB" w:eastAsia="en-GB"/>
        </w:rPr>
        <w:t xml:space="preserve">. </w:t>
      </w:r>
      <w:r w:rsidR="007669F0" w:rsidRPr="00040D6D">
        <w:rPr>
          <w:sz w:val="20"/>
          <w:szCs w:val="20"/>
          <w:lang w:val="en-GB" w:eastAsia="en-GB"/>
        </w:rPr>
        <w:t xml:space="preserve">At any point in time, many SQL-sessions may be in progress for the database, and it is possible for many such sessions to have the same current user. </w:t>
      </w:r>
      <w:r w:rsidR="00A76AFC" w:rsidRPr="00040D6D">
        <w:rPr>
          <w:sz w:val="20"/>
          <w:szCs w:val="20"/>
          <w:lang w:val="en-GB" w:eastAsia="en-GB"/>
        </w:rPr>
        <w:t>A single user can have many SQL-connections in progress at any time.</w:t>
      </w:r>
    </w:p>
    <w:p w14:paraId="51EEDF1E" w14:textId="23E9304F" w:rsidR="00B77467" w:rsidRPr="00040D6D" w:rsidRDefault="00B77467" w:rsidP="00B77467">
      <w:pPr>
        <w:pStyle w:val="Heading3"/>
      </w:pPr>
      <w:bookmarkStart w:id="172" w:name="_Toc237758790"/>
      <w:r w:rsidRPr="00040D6D">
        <w:t>7.1</w:t>
      </w:r>
      <w:r w:rsidR="0014435B">
        <w:t>0</w:t>
      </w:r>
      <w:r w:rsidRPr="00040D6D">
        <w:t>.2 SQL-transactions</w:t>
      </w:r>
      <w:bookmarkEnd w:id="172"/>
    </w:p>
    <w:p w14:paraId="53F265ED" w14:textId="77777777" w:rsidR="00B77467" w:rsidRPr="00040D6D" w:rsidRDefault="00B77467" w:rsidP="009C7EDD">
      <w:pPr>
        <w:spacing w:before="120"/>
        <w:jc w:val="both"/>
        <w:rPr>
          <w:sz w:val="20"/>
          <w:szCs w:val="20"/>
          <w:lang w:val="en-GB" w:eastAsia="en-GB"/>
        </w:rPr>
      </w:pPr>
      <w:r w:rsidRPr="00040D6D">
        <w:rPr>
          <w:sz w:val="20"/>
          <w:szCs w:val="20"/>
          <w:lang w:val="en-GB" w:eastAsia="en-GB"/>
        </w:rPr>
        <w:t xml:space="preserve">An SQL-session can have at most one SQL-transaction in progress at any time. At the end of an SQL session any transaction in progress is rolled back. </w:t>
      </w:r>
    </w:p>
    <w:p w14:paraId="153D21BF" w14:textId="241A3027" w:rsidR="00B77467" w:rsidRPr="00040D6D" w:rsidRDefault="00B77467" w:rsidP="009C7EDD">
      <w:pPr>
        <w:spacing w:before="120"/>
        <w:jc w:val="both"/>
        <w:rPr>
          <w:sz w:val="20"/>
          <w:szCs w:val="20"/>
          <w:lang w:val="en-GB" w:eastAsia="en-GB"/>
        </w:rPr>
      </w:pPr>
      <w:r w:rsidRPr="00040D6D">
        <w:rPr>
          <w:sz w:val="20"/>
          <w:szCs w:val="20"/>
          <w:lang w:val="en-GB" w:eastAsia="en-GB"/>
        </w:rPr>
        <w:t>In this section S is any SQL</w:t>
      </w:r>
      <w:r w:rsidR="00CB3E55">
        <w:rPr>
          <w:sz w:val="20"/>
          <w:szCs w:val="20"/>
          <w:lang w:val="en-GB" w:eastAsia="en-GB"/>
        </w:rPr>
        <w:t xml:space="preserve"> or GQL </w:t>
      </w:r>
      <w:r w:rsidRPr="00040D6D">
        <w:rPr>
          <w:sz w:val="20"/>
          <w:szCs w:val="20"/>
          <w:lang w:val="en-GB" w:eastAsia="en-GB"/>
        </w:rPr>
        <w:t xml:space="preserve">statement, whether it affects schema, security, or database contents. If there is no transaction in progress at the start of execution of S, an auto-commit transaction is initiated, otherwise S begins a transaction step in T. If S is found to have a syntax error, an exception occurs, the execution of S does not proceed. and any changes associated with the transaction step are rolled back. If any other kind of exception arises during the execution of S and is not handled, transaction T is rolled back. In both cases, the exception is reported to the client. At the end of the execution of S, if T </w:t>
      </w:r>
      <w:r w:rsidR="009C7EDD" w:rsidRPr="00040D6D">
        <w:rPr>
          <w:sz w:val="20"/>
          <w:szCs w:val="20"/>
          <w:lang w:val="en-GB" w:eastAsia="en-GB"/>
        </w:rPr>
        <w:t>is</w:t>
      </w:r>
      <w:r w:rsidRPr="00040D6D">
        <w:rPr>
          <w:sz w:val="20"/>
          <w:szCs w:val="20"/>
          <w:lang w:val="en-GB" w:eastAsia="en-GB"/>
        </w:rPr>
        <w:t xml:space="preserve"> an auto-commit transaction, it is committed.</w:t>
      </w:r>
    </w:p>
    <w:p w14:paraId="65E82F66" w14:textId="5BF74FC4" w:rsidR="009C7EDD" w:rsidRPr="00040D6D" w:rsidRDefault="009C7EDD" w:rsidP="009C7EDD">
      <w:pPr>
        <w:spacing w:before="120"/>
        <w:jc w:val="both"/>
        <w:rPr>
          <w:sz w:val="20"/>
          <w:szCs w:val="20"/>
          <w:lang w:val="en-GB" w:eastAsia="en-GB"/>
        </w:rPr>
      </w:pPr>
      <w:r w:rsidRPr="00040D6D">
        <w:rPr>
          <w:sz w:val="20"/>
          <w:szCs w:val="20"/>
          <w:lang w:val="en-GB" w:eastAsia="en-GB"/>
        </w:rPr>
        <w:t>The isolation level for all transactions is SERIALIZABLE and cannot be changed. Changes made by a transaction (including schema changes) are not visible to other transactions until the transaction is committed.</w:t>
      </w:r>
    </w:p>
    <w:p w14:paraId="77BBA54B" w14:textId="42455EEA" w:rsidR="00B77467" w:rsidRPr="00040D6D" w:rsidRDefault="00B77467" w:rsidP="00B77467">
      <w:pPr>
        <w:pStyle w:val="Heading3"/>
      </w:pPr>
      <w:bookmarkStart w:id="173" w:name="_Toc237758791"/>
      <w:r w:rsidRPr="00040D6D">
        <w:t>7.1</w:t>
      </w:r>
      <w:r w:rsidR="0014435B">
        <w:t>0</w:t>
      </w:r>
      <w:r w:rsidRPr="00040D6D">
        <w:t>.3 Roles</w:t>
      </w:r>
      <w:bookmarkEnd w:id="173"/>
    </w:p>
    <w:p w14:paraId="2EA6ABB7" w14:textId="2E12AF15" w:rsidR="007669F0" w:rsidRPr="00040D6D" w:rsidRDefault="008340E1" w:rsidP="007669F0">
      <w:pPr>
        <w:spacing w:before="120"/>
        <w:jc w:val="both"/>
        <w:rPr>
          <w:sz w:val="20"/>
          <w:szCs w:val="20"/>
          <w:lang w:val="en-GB" w:eastAsia="en-GB"/>
        </w:rPr>
      </w:pPr>
      <w:r w:rsidRPr="00040D6D">
        <w:rPr>
          <w:sz w:val="20"/>
          <w:szCs w:val="20"/>
          <w:lang w:val="en-GB" w:eastAsia="en-GB"/>
        </w:rPr>
        <w:t>At any point in the SQL session, there is just one current role</w:t>
      </w:r>
      <w:r w:rsidR="00040D6D">
        <w:rPr>
          <w:sz w:val="20"/>
          <w:szCs w:val="20"/>
          <w:lang w:val="en-GB" w:eastAsia="en-GB"/>
        </w:rPr>
        <w:t xml:space="preserve">. </w:t>
      </w:r>
      <w:r w:rsidR="007669F0" w:rsidRPr="00040D6D">
        <w:rPr>
          <w:sz w:val="20"/>
          <w:szCs w:val="20"/>
          <w:lang w:val="en-GB" w:eastAsia="en-GB"/>
        </w:rPr>
        <w:t xml:space="preserve">A value for CURRENT_ROLE </w:t>
      </w:r>
      <w:r w:rsidR="00205210" w:rsidRPr="00040D6D">
        <w:rPr>
          <w:sz w:val="20"/>
          <w:szCs w:val="20"/>
          <w:lang w:val="en-GB" w:eastAsia="en-GB"/>
        </w:rPr>
        <w:t>can be specified in the connection string (or URL). Otherwise, the server will select a suitable value from among the Roles that for which the current user has the USAGE permission. If there is no such role, the CURRENT_ROLE is P</w:t>
      </w:r>
      <w:r w:rsidR="00164822" w:rsidRPr="00040D6D">
        <w:rPr>
          <w:sz w:val="20"/>
          <w:szCs w:val="20"/>
          <w:lang w:val="en-GB" w:eastAsia="en-GB"/>
        </w:rPr>
        <w:t>UBLIC</w:t>
      </w:r>
      <w:r w:rsidR="00205210" w:rsidRPr="00040D6D">
        <w:rPr>
          <w:sz w:val="20"/>
          <w:szCs w:val="20"/>
          <w:lang w:val="en-GB" w:eastAsia="en-GB"/>
        </w:rPr>
        <w:t>.</w:t>
      </w:r>
      <w:r w:rsidR="00040D6D">
        <w:rPr>
          <w:sz w:val="20"/>
          <w:szCs w:val="20"/>
          <w:lang w:val="en-GB" w:eastAsia="en-GB"/>
        </w:rPr>
        <w:t xml:space="preserve"> </w:t>
      </w:r>
    </w:p>
    <w:p w14:paraId="2932923B" w14:textId="0CCC831E" w:rsidR="00040D6D" w:rsidRDefault="00164822" w:rsidP="007669F0">
      <w:pPr>
        <w:spacing w:before="120"/>
        <w:jc w:val="both"/>
        <w:rPr>
          <w:sz w:val="20"/>
          <w:szCs w:val="20"/>
          <w:lang w:val="en-GB" w:eastAsia="en-GB"/>
        </w:rPr>
      </w:pPr>
      <w:r w:rsidRPr="00040D6D">
        <w:rPr>
          <w:sz w:val="20"/>
          <w:szCs w:val="20"/>
          <w:lang w:val="en-GB" w:eastAsia="en-GB"/>
        </w:rPr>
        <w:lastRenderedPageBreak/>
        <w:t>The SET ROLE statement can be used during an SQL-session to change the value of CURRENT_ROLE: it must specify a role for which the user has USAGE permission.</w:t>
      </w:r>
      <w:r w:rsidR="00040D6D" w:rsidRPr="00040D6D">
        <w:rPr>
          <w:sz w:val="20"/>
          <w:szCs w:val="20"/>
          <w:lang w:val="en-GB" w:eastAsia="en-GB"/>
        </w:rPr>
        <w:t xml:space="preserve"> </w:t>
      </w:r>
    </w:p>
    <w:p w14:paraId="1CCECC00" w14:textId="40A29A9E" w:rsidR="002D19BC" w:rsidRDefault="00316E8D" w:rsidP="007669F0">
      <w:pPr>
        <w:spacing w:before="120"/>
        <w:jc w:val="both"/>
        <w:rPr>
          <w:sz w:val="20"/>
          <w:szCs w:val="20"/>
          <w:lang w:val="en-GB" w:eastAsia="en-GB"/>
        </w:rPr>
      </w:pPr>
      <w:r w:rsidRPr="00316E8D">
        <w:rPr>
          <w:i/>
          <w:iCs/>
          <w:sz w:val="20"/>
          <w:szCs w:val="20"/>
          <w:lang w:val="en-GB" w:eastAsia="en-GB"/>
        </w:rPr>
        <w:t>Execution uses definer’s role</w:t>
      </w:r>
      <w:r>
        <w:rPr>
          <w:sz w:val="20"/>
          <w:szCs w:val="20"/>
          <w:lang w:val="en-GB" w:eastAsia="en-GB"/>
        </w:rPr>
        <w:t xml:space="preserve">: </w:t>
      </w:r>
      <w:r w:rsidR="002D19BC">
        <w:rPr>
          <w:sz w:val="20"/>
          <w:szCs w:val="20"/>
          <w:lang w:val="en-GB" w:eastAsia="en-GB"/>
        </w:rPr>
        <w:t>If the current role</w:t>
      </w:r>
      <w:r>
        <w:rPr>
          <w:sz w:val="20"/>
          <w:szCs w:val="20"/>
          <w:lang w:val="en-GB" w:eastAsia="en-GB"/>
        </w:rPr>
        <w:t xml:space="preserve"> R</w:t>
      </w:r>
      <w:r w:rsidR="002D19BC">
        <w:rPr>
          <w:sz w:val="20"/>
          <w:szCs w:val="20"/>
          <w:lang w:val="en-GB" w:eastAsia="en-GB"/>
        </w:rPr>
        <w:t xml:space="preserve"> allows an operation on an object O (e.g. a </w:t>
      </w:r>
      <w:r>
        <w:rPr>
          <w:sz w:val="20"/>
          <w:szCs w:val="20"/>
          <w:lang w:val="en-GB" w:eastAsia="en-GB"/>
        </w:rPr>
        <w:t xml:space="preserve">table, a </w:t>
      </w:r>
      <w:r w:rsidR="002D19BC">
        <w:rPr>
          <w:sz w:val="20"/>
          <w:szCs w:val="20"/>
          <w:lang w:val="en-GB" w:eastAsia="en-GB"/>
        </w:rPr>
        <w:t>view, a constraint, a procedure, or trigger)</w:t>
      </w:r>
      <w:r>
        <w:rPr>
          <w:sz w:val="20"/>
          <w:szCs w:val="20"/>
          <w:lang w:val="en-GB" w:eastAsia="en-GB"/>
        </w:rPr>
        <w:t xml:space="preserve"> defined by role R’</w:t>
      </w:r>
      <w:r w:rsidR="002D19BC">
        <w:rPr>
          <w:sz w:val="20"/>
          <w:szCs w:val="20"/>
          <w:lang w:val="en-GB" w:eastAsia="en-GB"/>
        </w:rPr>
        <w:t xml:space="preserve">, </w:t>
      </w:r>
      <w:r>
        <w:rPr>
          <w:sz w:val="20"/>
          <w:szCs w:val="20"/>
          <w:lang w:val="en-GB" w:eastAsia="en-GB"/>
        </w:rPr>
        <w:t xml:space="preserve">then during any computations defined by O, the </w:t>
      </w:r>
      <w:r w:rsidR="002D19BC">
        <w:rPr>
          <w:sz w:val="20"/>
          <w:szCs w:val="20"/>
          <w:lang w:val="en-GB" w:eastAsia="en-GB"/>
        </w:rPr>
        <w:t xml:space="preserve">current role is temporarily set to </w:t>
      </w:r>
      <w:r>
        <w:rPr>
          <w:sz w:val="20"/>
          <w:szCs w:val="20"/>
          <w:lang w:val="en-GB" w:eastAsia="en-GB"/>
        </w:rPr>
        <w:t>R’</w:t>
      </w:r>
      <w:r w:rsidR="002D19BC">
        <w:rPr>
          <w:sz w:val="20"/>
          <w:szCs w:val="20"/>
          <w:lang w:val="en-GB" w:eastAsia="en-GB"/>
        </w:rPr>
        <w:t>.</w:t>
      </w:r>
      <w:r>
        <w:rPr>
          <w:sz w:val="20"/>
          <w:szCs w:val="20"/>
          <w:lang w:val="en-GB" w:eastAsia="en-GB"/>
        </w:rPr>
        <w:t xml:space="preserve"> If O is (or evaluates to) a row or table, access to its columns is again determined by R.</w:t>
      </w:r>
    </w:p>
    <w:p w14:paraId="030B5B28" w14:textId="7B89CB58" w:rsidR="009C7EDD" w:rsidRPr="00040D6D" w:rsidRDefault="009C7EDD" w:rsidP="009C7EDD">
      <w:pPr>
        <w:pStyle w:val="Heading3"/>
      </w:pPr>
      <w:bookmarkStart w:id="174" w:name="_Toc237758792"/>
      <w:r w:rsidRPr="00040D6D">
        <w:t>7.1</w:t>
      </w:r>
      <w:r w:rsidR="0014435B">
        <w:t>0</w:t>
      </w:r>
      <w:r w:rsidRPr="00040D6D">
        <w:t>.4 Privileges</w:t>
      </w:r>
      <w:bookmarkEnd w:id="174"/>
    </w:p>
    <w:p w14:paraId="79097FA3" w14:textId="3060E964" w:rsidR="000B1515" w:rsidRPr="00040D6D" w:rsidRDefault="008620FF" w:rsidP="007669F0">
      <w:pPr>
        <w:spacing w:before="120"/>
        <w:jc w:val="both"/>
        <w:rPr>
          <w:sz w:val="20"/>
          <w:szCs w:val="20"/>
          <w:lang w:val="en-GB" w:eastAsia="en-GB"/>
        </w:rPr>
      </w:pPr>
      <w:r w:rsidRPr="00040D6D">
        <w:rPr>
          <w:sz w:val="20"/>
          <w:szCs w:val="20"/>
          <w:lang w:val="en-GB" w:eastAsia="en-GB"/>
        </w:rPr>
        <w:t xml:space="preserve">If there are no users or roles in the database, there are no privilege descriptors in the database. In this state, provided the current user is the server account, execution proceeds as if they have all privileges on all objects. In this state, </w:t>
      </w:r>
      <w:r w:rsidR="006B2B25" w:rsidRPr="00040D6D">
        <w:rPr>
          <w:sz w:val="20"/>
          <w:szCs w:val="20"/>
          <w:lang w:val="en-GB" w:eastAsia="en-GB"/>
        </w:rPr>
        <w:t xml:space="preserve">the first Role to be created becomes the </w:t>
      </w:r>
      <w:r w:rsidR="006B2B25">
        <w:rPr>
          <w:sz w:val="20"/>
          <w:szCs w:val="20"/>
          <w:lang w:val="en-GB" w:eastAsia="en-GB"/>
        </w:rPr>
        <w:t xml:space="preserve">default role for the database and the </w:t>
      </w:r>
      <w:r w:rsidR="006B2B25" w:rsidRPr="00040D6D">
        <w:rPr>
          <w:sz w:val="20"/>
          <w:szCs w:val="20"/>
          <w:lang w:val="en-GB" w:eastAsia="en-GB"/>
        </w:rPr>
        <w:t>defin</w:t>
      </w:r>
      <w:r w:rsidR="006B2B25">
        <w:rPr>
          <w:sz w:val="20"/>
          <w:szCs w:val="20"/>
          <w:lang w:val="en-GB" w:eastAsia="en-GB"/>
        </w:rPr>
        <w:t>er’s</w:t>
      </w:r>
      <w:r w:rsidR="006B2B25" w:rsidRPr="00040D6D">
        <w:rPr>
          <w:sz w:val="20"/>
          <w:szCs w:val="20"/>
          <w:lang w:val="en-GB" w:eastAsia="en-GB"/>
        </w:rPr>
        <w:t xml:space="preserve"> role for all user-defined objects in the database and privilege descriptors are added for all privileges</w:t>
      </w:r>
      <w:r w:rsidR="006B2B25">
        <w:rPr>
          <w:sz w:val="20"/>
          <w:szCs w:val="20"/>
          <w:lang w:val="en-GB" w:eastAsia="en-GB"/>
        </w:rPr>
        <w:t>, and</w:t>
      </w:r>
      <w:r w:rsidR="006B2B25" w:rsidRPr="00040D6D">
        <w:rPr>
          <w:sz w:val="20"/>
          <w:szCs w:val="20"/>
          <w:lang w:val="en-GB" w:eastAsia="en-GB"/>
        </w:rPr>
        <w:t xml:space="preserve"> </w:t>
      </w:r>
      <w:r w:rsidRPr="00040D6D">
        <w:rPr>
          <w:sz w:val="20"/>
          <w:szCs w:val="20"/>
          <w:lang w:val="en-GB" w:eastAsia="en-GB"/>
        </w:rPr>
        <w:t xml:space="preserve">the first User to be </w:t>
      </w:r>
      <w:r w:rsidR="006B2B25">
        <w:rPr>
          <w:sz w:val="20"/>
          <w:szCs w:val="20"/>
          <w:lang w:val="en-GB" w:eastAsia="en-GB"/>
        </w:rPr>
        <w:t xml:space="preserve">named as </w:t>
      </w:r>
      <w:r w:rsidRPr="00040D6D">
        <w:rPr>
          <w:sz w:val="20"/>
          <w:szCs w:val="20"/>
          <w:lang w:val="en-GB" w:eastAsia="en-GB"/>
        </w:rPr>
        <w:t xml:space="preserve">a grantee </w:t>
      </w:r>
      <w:r w:rsidR="006B2B25">
        <w:rPr>
          <w:sz w:val="20"/>
          <w:szCs w:val="20"/>
          <w:lang w:val="en-GB" w:eastAsia="en-GB"/>
        </w:rPr>
        <w:t xml:space="preserve">in a grant statement G </w:t>
      </w:r>
      <w:r w:rsidRPr="00040D6D">
        <w:rPr>
          <w:sz w:val="20"/>
          <w:szCs w:val="20"/>
          <w:lang w:val="en-GB" w:eastAsia="en-GB"/>
        </w:rPr>
        <w:t>becomes the database owner</w:t>
      </w:r>
      <w:r w:rsidR="00D142FA">
        <w:rPr>
          <w:sz w:val="20"/>
          <w:szCs w:val="20"/>
          <w:lang w:val="en-GB" w:eastAsia="en-GB"/>
        </w:rPr>
        <w:t xml:space="preserve"> and the owner of all of its objects in the database at this point</w:t>
      </w:r>
      <w:r w:rsidRPr="00040D6D">
        <w:rPr>
          <w:sz w:val="20"/>
          <w:szCs w:val="20"/>
          <w:lang w:val="en-GB" w:eastAsia="en-GB"/>
        </w:rPr>
        <w:t xml:space="preserve">, and a </w:t>
      </w:r>
      <w:r w:rsidR="006B2B25">
        <w:rPr>
          <w:sz w:val="20"/>
          <w:szCs w:val="20"/>
          <w:lang w:val="en-GB" w:eastAsia="en-GB"/>
        </w:rPr>
        <w:t>USAGE</w:t>
      </w:r>
      <w:r w:rsidRPr="00040D6D">
        <w:rPr>
          <w:sz w:val="20"/>
          <w:szCs w:val="20"/>
          <w:lang w:val="en-GB" w:eastAsia="en-GB"/>
        </w:rPr>
        <w:t xml:space="preserve"> privilege descriptor is added to the </w:t>
      </w:r>
      <w:r w:rsidR="006B2B25">
        <w:rPr>
          <w:sz w:val="20"/>
          <w:szCs w:val="20"/>
          <w:lang w:val="en-GB" w:eastAsia="en-GB"/>
        </w:rPr>
        <w:t>current</w:t>
      </w:r>
      <w:r w:rsidRPr="00040D6D">
        <w:rPr>
          <w:sz w:val="20"/>
          <w:szCs w:val="20"/>
          <w:lang w:val="en-GB" w:eastAsia="en-GB"/>
        </w:rPr>
        <w:t xml:space="preserve"> role (in addition to the </w:t>
      </w:r>
      <w:r w:rsidR="006B2B25">
        <w:rPr>
          <w:sz w:val="20"/>
          <w:szCs w:val="20"/>
          <w:lang w:val="en-GB" w:eastAsia="en-GB"/>
        </w:rPr>
        <w:t>permissions granted by G</w:t>
      </w:r>
      <w:r w:rsidRPr="00040D6D">
        <w:rPr>
          <w:sz w:val="20"/>
          <w:szCs w:val="20"/>
          <w:lang w:val="en-GB" w:eastAsia="en-GB"/>
        </w:rPr>
        <w:t>)</w:t>
      </w:r>
      <w:r w:rsidR="006B2B25">
        <w:rPr>
          <w:sz w:val="20"/>
          <w:szCs w:val="20"/>
          <w:lang w:val="en-GB" w:eastAsia="en-GB"/>
        </w:rPr>
        <w:t>.</w:t>
      </w:r>
    </w:p>
    <w:p w14:paraId="60D591F3" w14:textId="0FD921A2" w:rsidR="000B1515" w:rsidRDefault="008620FF" w:rsidP="007669F0">
      <w:pPr>
        <w:spacing w:before="120"/>
        <w:jc w:val="both"/>
        <w:rPr>
          <w:sz w:val="20"/>
          <w:szCs w:val="20"/>
          <w:lang w:val="en-GB" w:eastAsia="en-GB"/>
        </w:rPr>
      </w:pPr>
      <w:r w:rsidRPr="00040D6D">
        <w:rPr>
          <w:sz w:val="20"/>
          <w:szCs w:val="20"/>
          <w:lang w:val="en-GB" w:eastAsia="en-GB"/>
        </w:rPr>
        <w:t xml:space="preserve">At any time thereafter, </w:t>
      </w:r>
      <w:r w:rsidR="000B1515" w:rsidRPr="00040D6D">
        <w:rPr>
          <w:sz w:val="20"/>
          <w:szCs w:val="20"/>
          <w:lang w:val="en-GB" w:eastAsia="en-GB"/>
        </w:rPr>
        <w:t xml:space="preserve">(a) </w:t>
      </w:r>
      <w:r w:rsidRPr="00040D6D">
        <w:rPr>
          <w:sz w:val="20"/>
          <w:szCs w:val="20"/>
          <w:lang w:val="en-GB" w:eastAsia="en-GB"/>
        </w:rPr>
        <w:t>the database owner has SELECT permission on the log tables and usage permission on the default role, and the default role has SELECT permission on the system tables</w:t>
      </w:r>
      <w:r w:rsidR="000B1515" w:rsidRPr="00040D6D">
        <w:rPr>
          <w:sz w:val="20"/>
          <w:szCs w:val="20"/>
          <w:lang w:val="en-GB" w:eastAsia="en-GB"/>
        </w:rPr>
        <w:t>; (b) if a user-defined database object has no remaining privilege descriptors it is dropped in a cascade</w:t>
      </w:r>
      <w:r w:rsidR="003C17F1">
        <w:rPr>
          <w:rStyle w:val="FootnoteReference"/>
          <w:sz w:val="20"/>
          <w:szCs w:val="20"/>
          <w:lang w:val="en-GB" w:eastAsia="en-GB"/>
        </w:rPr>
        <w:footnoteReference w:id="90"/>
      </w:r>
      <w:r w:rsidR="000B1515" w:rsidRPr="00040D6D">
        <w:rPr>
          <w:sz w:val="20"/>
          <w:szCs w:val="20"/>
          <w:lang w:val="en-GB" w:eastAsia="en-GB"/>
        </w:rPr>
        <w:t>.</w:t>
      </w:r>
    </w:p>
    <w:p w14:paraId="1BE8C57C" w14:textId="5834A495" w:rsidR="002D19BC" w:rsidRDefault="002D19BC" w:rsidP="007669F0">
      <w:pPr>
        <w:spacing w:before="120"/>
        <w:jc w:val="both"/>
        <w:rPr>
          <w:sz w:val="20"/>
          <w:szCs w:val="20"/>
          <w:lang w:val="en-GB" w:eastAsia="en-GB"/>
        </w:rPr>
      </w:pPr>
      <w:r>
        <w:rPr>
          <w:sz w:val="20"/>
          <w:szCs w:val="20"/>
          <w:lang w:val="en-GB" w:eastAsia="en-GB"/>
        </w:rPr>
        <w:t xml:space="preserve">Grant of SELECT on a table by default allows SELECT on </w:t>
      </w:r>
      <w:proofErr w:type="gramStart"/>
      <w:r>
        <w:rPr>
          <w:sz w:val="20"/>
          <w:szCs w:val="20"/>
          <w:lang w:val="en-GB" w:eastAsia="en-GB"/>
        </w:rPr>
        <w:t>all of</w:t>
      </w:r>
      <w:proofErr w:type="gramEnd"/>
      <w:r>
        <w:rPr>
          <w:sz w:val="20"/>
          <w:szCs w:val="20"/>
          <w:lang w:val="en-GB" w:eastAsia="en-GB"/>
        </w:rPr>
        <w:t xml:space="preserve"> its columns.</w:t>
      </w:r>
      <w:r w:rsidR="00316E8D">
        <w:rPr>
          <w:sz w:val="20"/>
          <w:szCs w:val="20"/>
          <w:lang w:val="en-GB" w:eastAsia="en-GB"/>
        </w:rPr>
        <w:t xml:space="preserve"> All data types are implicitly PUBLIC</w:t>
      </w:r>
      <w:r w:rsidR="00D142FA">
        <w:rPr>
          <w:sz w:val="20"/>
          <w:szCs w:val="20"/>
          <w:lang w:val="en-GB" w:eastAsia="en-GB"/>
        </w:rPr>
        <w:t xml:space="preserve"> i.e. all roles implicitly have the USAGE privilege. </w:t>
      </w:r>
    </w:p>
    <w:p w14:paraId="34CB2BBD" w14:textId="3C314B57" w:rsidR="00D142FA" w:rsidRDefault="00D142FA" w:rsidP="00D142FA">
      <w:pPr>
        <w:spacing w:before="120"/>
        <w:jc w:val="both"/>
        <w:rPr>
          <w:sz w:val="20"/>
          <w:szCs w:val="20"/>
          <w:lang w:val="en-GB" w:eastAsia="en-GB"/>
        </w:rPr>
      </w:pPr>
      <w:r>
        <w:rPr>
          <w:sz w:val="20"/>
          <w:szCs w:val="20"/>
          <w:lang w:val="en-GB" w:eastAsia="en-GB"/>
        </w:rPr>
        <w:t xml:space="preserve">Objects including types can be altered or dropped only by their owner (a user). </w:t>
      </w:r>
    </w:p>
    <w:p w14:paraId="44B62751" w14:textId="50DDC34F" w:rsidR="002D19BC" w:rsidRDefault="002D19BC" w:rsidP="007669F0">
      <w:pPr>
        <w:spacing w:before="120"/>
        <w:jc w:val="both"/>
        <w:rPr>
          <w:sz w:val="20"/>
          <w:szCs w:val="20"/>
          <w:lang w:val="en-GB" w:eastAsia="en-GB"/>
        </w:rPr>
      </w:pPr>
      <w:r>
        <w:rPr>
          <w:sz w:val="20"/>
          <w:szCs w:val="20"/>
          <w:lang w:val="en-GB" w:eastAsia="en-GB"/>
        </w:rPr>
        <w:t>The REFERENCES privilege is not supported: a role has effectively the same privilege if it has SELECT on the column.</w:t>
      </w:r>
    </w:p>
    <w:p w14:paraId="669A916D" w14:textId="3F33DF42" w:rsidR="002D19BC" w:rsidRDefault="002D19BC" w:rsidP="007669F0">
      <w:pPr>
        <w:spacing w:before="120"/>
        <w:jc w:val="both"/>
        <w:rPr>
          <w:sz w:val="20"/>
          <w:szCs w:val="20"/>
          <w:lang w:val="en-GB" w:eastAsia="en-GB"/>
        </w:rPr>
      </w:pPr>
      <w:r>
        <w:rPr>
          <w:sz w:val="20"/>
          <w:szCs w:val="20"/>
          <w:lang w:val="en-GB" w:eastAsia="en-GB"/>
        </w:rPr>
        <w:t>WITH HIERARCHY OPTION is not supported.</w:t>
      </w:r>
    </w:p>
    <w:p w14:paraId="03393337" w14:textId="1FE29340" w:rsidR="00D142FA" w:rsidRDefault="003C17F1" w:rsidP="003C17F1">
      <w:pPr>
        <w:spacing w:before="120"/>
        <w:jc w:val="both"/>
        <w:rPr>
          <w:sz w:val="20"/>
          <w:szCs w:val="20"/>
          <w:lang w:val="en-GB" w:eastAsia="en-GB"/>
        </w:rPr>
      </w:pPr>
      <w:r>
        <w:rPr>
          <w:sz w:val="20"/>
          <w:szCs w:val="20"/>
          <w:lang w:val="en-GB" w:eastAsia="en-GB"/>
        </w:rPr>
        <w:t xml:space="preserve">Grant to a user of anything other than ownership or role usage is deprecated. </w:t>
      </w:r>
      <w:r w:rsidR="00D142FA">
        <w:rPr>
          <w:sz w:val="20"/>
          <w:szCs w:val="20"/>
          <w:lang w:val="en-GB" w:eastAsia="en-GB"/>
        </w:rPr>
        <w:t>Grant of ownership can only be done by the object’s owner.</w:t>
      </w:r>
    </w:p>
    <w:p w14:paraId="457BDD51" w14:textId="2EF1899E" w:rsidR="003C17F1" w:rsidRDefault="003C17F1" w:rsidP="003C17F1">
      <w:pPr>
        <w:spacing w:before="120"/>
        <w:jc w:val="both"/>
        <w:rPr>
          <w:sz w:val="20"/>
          <w:szCs w:val="20"/>
          <w:lang w:val="en-GB" w:eastAsia="en-GB"/>
        </w:rPr>
      </w:pPr>
      <w:r>
        <w:rPr>
          <w:sz w:val="20"/>
          <w:szCs w:val="20"/>
          <w:lang w:val="en-GB" w:eastAsia="en-GB"/>
        </w:rPr>
        <w:t>Grant of usage of a role only creates privilege descriptors for the user for the role.</w:t>
      </w:r>
      <w:r w:rsidRPr="003C17F1">
        <w:rPr>
          <w:sz w:val="20"/>
          <w:szCs w:val="20"/>
          <w:lang w:val="en-GB" w:eastAsia="en-GB"/>
        </w:rPr>
        <w:t xml:space="preserve"> </w:t>
      </w:r>
      <w:r>
        <w:rPr>
          <w:sz w:val="20"/>
          <w:szCs w:val="20"/>
          <w:lang w:val="en-GB" w:eastAsia="en-GB"/>
        </w:rPr>
        <w:t>The current privileges of the user on any database object are determined by their current role.</w:t>
      </w:r>
    </w:p>
    <w:p w14:paraId="185140C2" w14:textId="77777777" w:rsidR="005030D7" w:rsidRDefault="003C17F1" w:rsidP="005030D7">
      <w:pPr>
        <w:spacing w:before="120"/>
        <w:jc w:val="both"/>
        <w:rPr>
          <w:sz w:val="20"/>
          <w:szCs w:val="20"/>
          <w:lang w:val="en-GB"/>
        </w:rPr>
      </w:pPr>
      <w:r>
        <w:rPr>
          <w:sz w:val="20"/>
          <w:szCs w:val="20"/>
          <w:lang w:val="en-GB" w:eastAsia="en-GB"/>
        </w:rPr>
        <w:t>Grant to a role of ownership or role usage is deprecated.</w:t>
      </w:r>
      <w:r w:rsidR="005030D7" w:rsidRPr="005030D7">
        <w:rPr>
          <w:sz w:val="20"/>
          <w:szCs w:val="20"/>
          <w:lang w:val="en-GB"/>
        </w:rPr>
        <w:t xml:space="preserve"> </w:t>
      </w:r>
    </w:p>
    <w:p w14:paraId="0F99B3FD" w14:textId="002E0309" w:rsidR="003C17F1" w:rsidRPr="00040D6D" w:rsidRDefault="005030D7" w:rsidP="007669F0">
      <w:pPr>
        <w:spacing w:before="120"/>
        <w:jc w:val="both"/>
        <w:rPr>
          <w:sz w:val="20"/>
          <w:szCs w:val="20"/>
          <w:lang w:val="en-GB"/>
        </w:rPr>
      </w:pPr>
      <w:r>
        <w:rPr>
          <w:sz w:val="20"/>
          <w:szCs w:val="20"/>
          <w:lang w:val="en-GB"/>
        </w:rPr>
        <w:t xml:space="preserve">Predefined data types </w:t>
      </w:r>
      <w:proofErr w:type="gramStart"/>
      <w:r>
        <w:rPr>
          <w:sz w:val="20"/>
          <w:szCs w:val="20"/>
          <w:lang w:val="en-GB"/>
        </w:rPr>
        <w:t>are considered to be</w:t>
      </w:r>
      <w:proofErr w:type="gramEnd"/>
      <w:r>
        <w:rPr>
          <w:sz w:val="20"/>
          <w:szCs w:val="20"/>
          <w:lang w:val="en-GB"/>
        </w:rPr>
        <w:t xml:space="preserve"> owned by SYSTEM. All roles are considered to have the USAGE privilege on all data types including tables and graph types but can define alternative names for them and their attributes.</w:t>
      </w:r>
    </w:p>
    <w:p w14:paraId="548A08DF" w14:textId="027EE280" w:rsidR="001643E6" w:rsidRPr="00040D6D" w:rsidRDefault="009C7EDD" w:rsidP="009C7EDD">
      <w:pPr>
        <w:pStyle w:val="Heading3"/>
      </w:pPr>
      <w:bookmarkStart w:id="175" w:name="_Toc237758793"/>
      <w:r w:rsidRPr="00040D6D">
        <w:t>7.1</w:t>
      </w:r>
      <w:r w:rsidR="0014435B">
        <w:t>0</w:t>
      </w:r>
      <w:r w:rsidRPr="00040D6D">
        <w:t>.5 Drop statements</w:t>
      </w:r>
      <w:bookmarkEnd w:id="175"/>
    </w:p>
    <w:p w14:paraId="53F8F57F" w14:textId="7E054AFB" w:rsidR="009C7EDD" w:rsidRPr="00040D6D" w:rsidRDefault="000B1515" w:rsidP="0015284B">
      <w:pPr>
        <w:spacing w:before="120"/>
        <w:jc w:val="both"/>
        <w:rPr>
          <w:sz w:val="20"/>
          <w:szCs w:val="20"/>
          <w:lang w:val="en-GB" w:eastAsia="en-GB"/>
        </w:rPr>
      </w:pPr>
      <w:r w:rsidRPr="00040D6D">
        <w:rPr>
          <w:sz w:val="20"/>
          <w:szCs w:val="20"/>
          <w:lang w:val="en-GB" w:eastAsia="en-GB"/>
        </w:rPr>
        <w:t>NO_ACTION is not allowed.</w:t>
      </w:r>
    </w:p>
    <w:p w14:paraId="2C1A707A" w14:textId="6F001603" w:rsidR="000B1515" w:rsidRPr="00040D6D" w:rsidRDefault="000B1515" w:rsidP="000B1515">
      <w:pPr>
        <w:pStyle w:val="Heading3"/>
      </w:pPr>
      <w:bookmarkStart w:id="176" w:name="_Toc237758794"/>
      <w:r w:rsidRPr="00040D6D">
        <w:t>7.1</w:t>
      </w:r>
      <w:r w:rsidR="0014435B">
        <w:t>0</w:t>
      </w:r>
      <w:r w:rsidRPr="00040D6D">
        <w:t>.6 Integrity Constraints</w:t>
      </w:r>
      <w:bookmarkEnd w:id="176"/>
    </w:p>
    <w:p w14:paraId="26D05302" w14:textId="371E807A" w:rsidR="006D58B9" w:rsidRPr="00040D6D" w:rsidRDefault="000B1515" w:rsidP="0015284B">
      <w:pPr>
        <w:spacing w:before="120"/>
        <w:jc w:val="both"/>
        <w:rPr>
          <w:sz w:val="20"/>
          <w:szCs w:val="20"/>
          <w:lang w:val="en-GB" w:eastAsia="en-GB"/>
        </w:rPr>
      </w:pPr>
      <w:r w:rsidRPr="00040D6D">
        <w:rPr>
          <w:sz w:val="20"/>
          <w:szCs w:val="20"/>
          <w:lang w:val="en-GB" w:eastAsia="en-GB"/>
        </w:rPr>
        <w:t>NO_ACTION is not allowed. DEFERRED defers operation of the constraint to the end of the transaction.</w:t>
      </w:r>
    </w:p>
    <w:p w14:paraId="5F98A787" w14:textId="225C7EAE" w:rsidR="0015284B" w:rsidRPr="00040D6D" w:rsidRDefault="0015284B" w:rsidP="000B1515">
      <w:pPr>
        <w:pStyle w:val="Heading3"/>
      </w:pPr>
      <w:r w:rsidRPr="00040D6D">
        <w:t xml:space="preserve"> </w:t>
      </w:r>
      <w:bookmarkStart w:id="177" w:name="_Toc237758795"/>
      <w:r w:rsidR="000B1515" w:rsidRPr="00040D6D">
        <w:t>7.1</w:t>
      </w:r>
      <w:r w:rsidR="006D5EDE">
        <w:t>0</w:t>
      </w:r>
      <w:r w:rsidR="000B1515" w:rsidRPr="00040D6D">
        <w:t>.7 Data Types</w:t>
      </w:r>
      <w:bookmarkEnd w:id="177"/>
    </w:p>
    <w:p w14:paraId="7D9CF36B" w14:textId="704DB90F" w:rsidR="000B1515" w:rsidRPr="00040D6D" w:rsidRDefault="000B1515" w:rsidP="0015284B">
      <w:pPr>
        <w:spacing w:before="120"/>
        <w:jc w:val="both"/>
        <w:rPr>
          <w:sz w:val="20"/>
          <w:szCs w:val="20"/>
          <w:lang w:val="en-GB"/>
        </w:rPr>
      </w:pPr>
      <w:r w:rsidRPr="00040D6D">
        <w:rPr>
          <w:sz w:val="20"/>
          <w:szCs w:val="20"/>
          <w:lang w:val="en-GB"/>
        </w:rPr>
        <w:t xml:space="preserve">There are numerous departures from the SQL standard, see </w:t>
      </w:r>
      <w:r w:rsidR="006D58B9" w:rsidRPr="00040D6D">
        <w:rPr>
          <w:sz w:val="20"/>
          <w:szCs w:val="20"/>
          <w:lang w:val="en-GB"/>
        </w:rPr>
        <w:t>section 7.4.</w:t>
      </w:r>
      <w:r w:rsidR="00027485">
        <w:rPr>
          <w:sz w:val="20"/>
          <w:szCs w:val="20"/>
          <w:lang w:val="en-GB"/>
        </w:rPr>
        <w:t xml:space="preserve"> </w:t>
      </w:r>
    </w:p>
    <w:p w14:paraId="71EFE632" w14:textId="483B9B39" w:rsidR="006D58B9" w:rsidRDefault="006D58B9" w:rsidP="0015284B">
      <w:pPr>
        <w:spacing w:before="120"/>
        <w:jc w:val="both"/>
        <w:rPr>
          <w:sz w:val="20"/>
          <w:szCs w:val="20"/>
          <w:lang w:val="en-GB"/>
        </w:rPr>
      </w:pPr>
      <w:r w:rsidRPr="00040D6D">
        <w:rPr>
          <w:sz w:val="20"/>
          <w:szCs w:val="20"/>
          <w:lang w:val="en-GB"/>
        </w:rPr>
        <w:t xml:space="preserve">Predefined types can </w:t>
      </w:r>
      <w:r w:rsidR="00027485">
        <w:rPr>
          <w:sz w:val="20"/>
          <w:szCs w:val="20"/>
          <w:lang w:val="en-GB"/>
        </w:rPr>
        <w:t>have</w:t>
      </w:r>
      <w:r w:rsidR="00040D6D">
        <w:rPr>
          <w:sz w:val="20"/>
          <w:szCs w:val="20"/>
          <w:lang w:val="en-GB"/>
        </w:rPr>
        <w:t xml:space="preserve"> user defined </w:t>
      </w:r>
      <w:r w:rsidR="00027485">
        <w:rPr>
          <w:sz w:val="20"/>
          <w:szCs w:val="20"/>
          <w:lang w:val="en-GB"/>
        </w:rPr>
        <w:t xml:space="preserve">scalar </w:t>
      </w:r>
      <w:r w:rsidR="00040D6D">
        <w:rPr>
          <w:sz w:val="20"/>
          <w:szCs w:val="20"/>
          <w:lang w:val="en-GB"/>
        </w:rPr>
        <w:t>types</w:t>
      </w:r>
      <w:r w:rsidR="00027485">
        <w:rPr>
          <w:sz w:val="20"/>
          <w:szCs w:val="20"/>
          <w:lang w:val="en-GB"/>
        </w:rPr>
        <w:t xml:space="preserve"> as subtypes</w:t>
      </w:r>
      <w:r w:rsidRPr="00040D6D">
        <w:rPr>
          <w:sz w:val="20"/>
          <w:szCs w:val="20"/>
          <w:lang w:val="en-GB"/>
        </w:rPr>
        <w:t>.</w:t>
      </w:r>
      <w:r w:rsidR="00027485">
        <w:rPr>
          <w:sz w:val="20"/>
          <w:szCs w:val="20"/>
          <w:lang w:val="en-GB"/>
        </w:rPr>
        <w:t xml:space="preserve"> User defined row types have an associated table of instances. Graph types are implemented as user defined types with multiple inheritance.</w:t>
      </w:r>
    </w:p>
    <w:p w14:paraId="2322F32A" w14:textId="00799FC7" w:rsidR="006D58B9" w:rsidRPr="00040D6D" w:rsidRDefault="006D58B9" w:rsidP="006D58B9">
      <w:pPr>
        <w:pStyle w:val="Heading3"/>
      </w:pPr>
      <w:bookmarkStart w:id="178" w:name="_Toc237758796"/>
      <w:r w:rsidRPr="00040D6D">
        <w:t>7.1</w:t>
      </w:r>
      <w:r w:rsidR="006D5EDE">
        <w:t>0</w:t>
      </w:r>
      <w:r w:rsidRPr="00040D6D">
        <w:t>.8 Tables</w:t>
      </w:r>
      <w:bookmarkEnd w:id="178"/>
    </w:p>
    <w:p w14:paraId="151FCDDE" w14:textId="742CC846" w:rsidR="00027485" w:rsidRDefault="006D58B9" w:rsidP="0015284B">
      <w:pPr>
        <w:spacing w:before="120"/>
        <w:jc w:val="both"/>
        <w:rPr>
          <w:sz w:val="20"/>
          <w:szCs w:val="20"/>
          <w:lang w:val="en-GB"/>
        </w:rPr>
      </w:pPr>
      <w:r w:rsidRPr="00040D6D">
        <w:rPr>
          <w:sz w:val="20"/>
          <w:szCs w:val="20"/>
          <w:lang w:val="en-GB"/>
        </w:rPr>
        <w:t xml:space="preserve">There are effectively only two types of </w:t>
      </w:r>
      <w:proofErr w:type="gramStart"/>
      <w:r w:rsidRPr="00040D6D">
        <w:rPr>
          <w:sz w:val="20"/>
          <w:szCs w:val="20"/>
          <w:lang w:val="en-GB"/>
        </w:rPr>
        <w:t>table</w:t>
      </w:r>
      <w:proofErr w:type="gramEnd"/>
      <w:r w:rsidRPr="00040D6D">
        <w:rPr>
          <w:sz w:val="20"/>
          <w:szCs w:val="20"/>
          <w:lang w:val="en-GB"/>
        </w:rPr>
        <w:t xml:space="preserve">: base table and derived table. A viewed table is treated as a derived table (resulting from the view definition). </w:t>
      </w:r>
      <w:r w:rsidR="005030D7">
        <w:rPr>
          <w:sz w:val="20"/>
          <w:szCs w:val="20"/>
          <w:lang w:val="en-GB"/>
        </w:rPr>
        <w:t>T</w:t>
      </w:r>
      <w:r w:rsidRPr="00040D6D">
        <w:rPr>
          <w:sz w:val="20"/>
          <w:szCs w:val="20"/>
          <w:lang w:val="en-GB"/>
        </w:rPr>
        <w:t>ransition table</w:t>
      </w:r>
      <w:r w:rsidR="005030D7">
        <w:rPr>
          <w:sz w:val="20"/>
          <w:szCs w:val="20"/>
          <w:lang w:val="en-GB"/>
        </w:rPr>
        <w:t>s (SQL) and binding tables (GQL)</w:t>
      </w:r>
      <w:r w:rsidRPr="00040D6D">
        <w:rPr>
          <w:sz w:val="20"/>
          <w:szCs w:val="20"/>
          <w:lang w:val="en-GB"/>
        </w:rPr>
        <w:t xml:space="preserve"> </w:t>
      </w:r>
      <w:r w:rsidR="005030D7">
        <w:rPr>
          <w:sz w:val="20"/>
          <w:szCs w:val="20"/>
          <w:lang w:val="en-GB"/>
        </w:rPr>
        <w:t>are</w:t>
      </w:r>
      <w:r w:rsidRPr="00040D6D">
        <w:rPr>
          <w:sz w:val="20"/>
          <w:szCs w:val="20"/>
          <w:lang w:val="en-GB"/>
        </w:rPr>
        <w:t xml:space="preserve"> </w:t>
      </w:r>
      <w:r w:rsidRPr="00040D6D">
        <w:rPr>
          <w:sz w:val="20"/>
          <w:szCs w:val="20"/>
          <w:lang w:val="en-GB"/>
        </w:rPr>
        <w:lastRenderedPageBreak/>
        <w:t>derived table</w:t>
      </w:r>
      <w:r w:rsidR="005030D7">
        <w:rPr>
          <w:sz w:val="20"/>
          <w:szCs w:val="20"/>
          <w:lang w:val="en-GB"/>
        </w:rPr>
        <w:t xml:space="preserve"> whose lifetimes are limited to execution of the statement containing them</w:t>
      </w:r>
      <w:r w:rsidRPr="00040D6D">
        <w:rPr>
          <w:sz w:val="20"/>
          <w:szCs w:val="20"/>
          <w:lang w:val="en-GB"/>
        </w:rPr>
        <w:t xml:space="preserve">. </w:t>
      </w:r>
      <w:r w:rsidR="00040D6D" w:rsidRPr="00040D6D">
        <w:rPr>
          <w:sz w:val="20"/>
          <w:szCs w:val="20"/>
          <w:lang w:val="en-GB"/>
        </w:rPr>
        <w:t>T</w:t>
      </w:r>
      <w:r w:rsidRPr="00040D6D">
        <w:rPr>
          <w:sz w:val="20"/>
          <w:szCs w:val="20"/>
          <w:lang w:val="en-GB"/>
        </w:rPr>
        <w:t xml:space="preserve">he view syntax has been extended to allow access to remote tables, and such views can specify </w:t>
      </w:r>
      <w:r w:rsidR="00040D6D" w:rsidRPr="00040D6D">
        <w:rPr>
          <w:sz w:val="20"/>
          <w:szCs w:val="20"/>
          <w:lang w:val="en-GB"/>
        </w:rPr>
        <w:t>column types and</w:t>
      </w:r>
      <w:r w:rsidRPr="00040D6D">
        <w:rPr>
          <w:sz w:val="20"/>
          <w:szCs w:val="20"/>
          <w:lang w:val="en-GB"/>
        </w:rPr>
        <w:t xml:space="preserve"> in</w:t>
      </w:r>
      <w:r w:rsidR="005030D7">
        <w:rPr>
          <w:sz w:val="20"/>
          <w:szCs w:val="20"/>
          <w:lang w:val="en-GB"/>
        </w:rPr>
        <w:t>tegrity constraints</w:t>
      </w:r>
      <w:r w:rsidRPr="00040D6D">
        <w:rPr>
          <w:sz w:val="20"/>
          <w:szCs w:val="20"/>
          <w:lang w:val="en-GB"/>
        </w:rPr>
        <w:t>.</w:t>
      </w:r>
    </w:p>
    <w:p w14:paraId="3D60143A" w14:textId="75CFAA3B" w:rsidR="00885AA2" w:rsidRDefault="00885AA2" w:rsidP="00AE6C3B">
      <w:pPr>
        <w:pStyle w:val="Heading1"/>
        <w:rPr>
          <w:lang w:val="en-GB"/>
        </w:rPr>
      </w:pPr>
      <w:bookmarkStart w:id="179" w:name="_Toc49955239"/>
      <w:bookmarkStart w:id="180" w:name="_Toc237758797"/>
      <w:r>
        <w:rPr>
          <w:lang w:val="en-GB"/>
        </w:rPr>
        <w:lastRenderedPageBreak/>
        <w:t xml:space="preserve">8. Pyrrho </w:t>
      </w:r>
      <w:r w:rsidR="00AE6C3B">
        <w:rPr>
          <w:lang w:val="en-GB"/>
        </w:rPr>
        <w:t>Reference</w:t>
      </w:r>
      <w:bookmarkEnd w:id="179"/>
      <w:bookmarkEnd w:id="180"/>
    </w:p>
    <w:p w14:paraId="1839EF21" w14:textId="77777777" w:rsidR="00F9197C" w:rsidRDefault="00F054B2" w:rsidP="00287B62">
      <w:pPr>
        <w:spacing w:before="120"/>
        <w:jc w:val="both"/>
        <w:rPr>
          <w:sz w:val="20"/>
          <w:szCs w:val="20"/>
          <w:lang w:val="en-GB"/>
        </w:rPr>
      </w:pPr>
      <w:r>
        <w:rPr>
          <w:sz w:val="20"/>
          <w:szCs w:val="20"/>
          <w:lang w:val="en-GB"/>
        </w:rPr>
        <w:t xml:space="preserve">There are </w:t>
      </w:r>
      <w:r w:rsidR="008838DE">
        <w:rPr>
          <w:sz w:val="20"/>
          <w:szCs w:val="20"/>
          <w:lang w:val="en-GB"/>
        </w:rPr>
        <w:t>f</w:t>
      </w:r>
      <w:r w:rsidR="00F06E4D">
        <w:rPr>
          <w:sz w:val="20"/>
          <w:szCs w:val="20"/>
          <w:lang w:val="en-GB"/>
        </w:rPr>
        <w:t>ive</w:t>
      </w:r>
      <w:r w:rsidR="006B1409">
        <w:rPr>
          <w:sz w:val="20"/>
          <w:szCs w:val="20"/>
          <w:lang w:val="en-GB"/>
        </w:rPr>
        <w:t xml:space="preserve"> collections of system tables in Pyrrho. The Sys$ collections contain the current </w:t>
      </w:r>
      <w:r w:rsidR="00F06E4D">
        <w:rPr>
          <w:sz w:val="20"/>
          <w:szCs w:val="20"/>
          <w:lang w:val="en-GB"/>
        </w:rPr>
        <w:t xml:space="preserve">system </w:t>
      </w:r>
      <w:r w:rsidR="006B1409">
        <w:rPr>
          <w:sz w:val="20"/>
          <w:szCs w:val="20"/>
          <w:lang w:val="en-GB"/>
        </w:rPr>
        <w:t xml:space="preserve">information set, </w:t>
      </w:r>
      <w:r w:rsidR="00F06E4D">
        <w:rPr>
          <w:sz w:val="20"/>
          <w:szCs w:val="20"/>
          <w:lang w:val="en-GB"/>
        </w:rPr>
        <w:t xml:space="preserve">the Role$ collection is the schema for the current role, and </w:t>
      </w:r>
      <w:r w:rsidR="006B1409">
        <w:rPr>
          <w:sz w:val="20"/>
          <w:szCs w:val="20"/>
          <w:lang w:val="en-GB"/>
        </w:rPr>
        <w:t>the Log$ collection</w:t>
      </w:r>
      <w:r w:rsidR="00F06E4D">
        <w:rPr>
          <w:sz w:val="20"/>
          <w:szCs w:val="20"/>
          <w:lang w:val="en-GB"/>
        </w:rPr>
        <w:t xml:space="preserve"> accesses the transaction log</w:t>
      </w:r>
      <w:r w:rsidR="006B1409">
        <w:rPr>
          <w:sz w:val="20"/>
          <w:szCs w:val="20"/>
          <w:lang w:val="en-GB"/>
        </w:rPr>
        <w:t>.</w:t>
      </w:r>
      <w:r w:rsidR="0027540A">
        <w:rPr>
          <w:sz w:val="20"/>
          <w:szCs w:val="20"/>
          <w:lang w:val="en-GB"/>
        </w:rPr>
        <w:t xml:space="preserve"> </w:t>
      </w:r>
    </w:p>
    <w:p w14:paraId="29F4C0F9" w14:textId="64D4CEF3" w:rsidR="006B1409" w:rsidRDefault="00F06E4D" w:rsidP="00287B62">
      <w:pPr>
        <w:spacing w:before="120"/>
        <w:jc w:val="both"/>
        <w:rPr>
          <w:sz w:val="20"/>
          <w:szCs w:val="20"/>
          <w:lang w:val="en-GB"/>
        </w:rPr>
      </w:pPr>
      <w:r>
        <w:rPr>
          <w:sz w:val="20"/>
          <w:szCs w:val="20"/>
          <w:lang w:val="en-GB"/>
        </w:rPr>
        <w:t>All these</w:t>
      </w:r>
      <w:r w:rsidR="0027540A">
        <w:rPr>
          <w:sz w:val="20"/>
          <w:szCs w:val="20"/>
          <w:lang w:val="en-GB"/>
        </w:rPr>
        <w:t xml:space="preserve"> collections consist of virtual tables, whose data is constructed as required from the </w:t>
      </w:r>
      <w:r w:rsidR="00655FEE">
        <w:rPr>
          <w:sz w:val="20"/>
          <w:szCs w:val="20"/>
          <w:lang w:val="en-GB"/>
        </w:rPr>
        <w:t>Pyrrho engine’s data structures.</w:t>
      </w:r>
      <w:r w:rsidR="00F3604E">
        <w:rPr>
          <w:sz w:val="20"/>
          <w:szCs w:val="20"/>
          <w:lang w:val="en-GB"/>
        </w:rPr>
        <w:t xml:space="preserve"> From version 5.0 it is possible to see uncommitted details in the current transaction, so that “defining positions” in these system tables are no longer Integer but String data: the fields contain the string version of the Integer defining position if it is committed, and otherwise contain a numeric identifier preceded by a single </w:t>
      </w:r>
      <w:r w:rsidR="00F9197C">
        <w:rPr>
          <w:sz w:val="20"/>
          <w:szCs w:val="20"/>
          <w:lang w:val="en-GB"/>
        </w:rPr>
        <w:t>character</w:t>
      </w:r>
      <w:r w:rsidR="00F3604E">
        <w:rPr>
          <w:sz w:val="20"/>
          <w:szCs w:val="20"/>
          <w:lang w:val="en-GB"/>
        </w:rPr>
        <w:t>.</w:t>
      </w:r>
      <w:r w:rsidR="00F9197C">
        <w:rPr>
          <w:sz w:val="20"/>
          <w:szCs w:val="20"/>
          <w:lang w:val="en-GB"/>
        </w:rPr>
        <w:t xml:space="preserve"> This sort of column </w:t>
      </w:r>
      <w:r w:rsidR="002753B5">
        <w:rPr>
          <w:sz w:val="20"/>
          <w:szCs w:val="20"/>
          <w:lang w:val="en-GB"/>
        </w:rPr>
        <w:t xml:space="preserve">is </w:t>
      </w:r>
      <w:r w:rsidR="00F9197C">
        <w:rPr>
          <w:sz w:val="20"/>
          <w:szCs w:val="20"/>
          <w:lang w:val="en-GB"/>
        </w:rPr>
        <w:t>called Position below</w:t>
      </w:r>
      <w:r w:rsidR="002753B5">
        <w:rPr>
          <w:sz w:val="20"/>
          <w:szCs w:val="20"/>
          <w:lang w:val="en-GB"/>
        </w:rPr>
        <w:t>.</w:t>
      </w:r>
      <w:r w:rsidR="00F9197C">
        <w:rPr>
          <w:sz w:val="20"/>
          <w:szCs w:val="20"/>
          <w:lang w:val="en-GB"/>
        </w:rPr>
        <w:t xml:space="preserve"> </w:t>
      </w:r>
      <w:r w:rsidR="002753B5">
        <w:rPr>
          <w:sz w:val="20"/>
          <w:szCs w:val="20"/>
          <w:lang w:val="en-GB"/>
        </w:rPr>
        <w:t>T</w:t>
      </w:r>
      <w:r w:rsidR="00F9197C">
        <w:rPr>
          <w:sz w:val="20"/>
          <w:szCs w:val="20"/>
          <w:lang w:val="en-GB"/>
        </w:rPr>
        <w:t>here is a further special case for Domains, whose defining position is shown if the database defines it, while standard Domains are given by their possible truncated name.</w:t>
      </w:r>
    </w:p>
    <w:p w14:paraId="2D9BEA5F" w14:textId="127336D3" w:rsidR="00F054B2" w:rsidRDefault="00F054B2" w:rsidP="00287B62">
      <w:pPr>
        <w:spacing w:before="120"/>
        <w:jc w:val="both"/>
        <w:rPr>
          <w:sz w:val="20"/>
          <w:szCs w:val="20"/>
          <w:lang w:val="en-GB"/>
        </w:rPr>
      </w:pPr>
      <w:r>
        <w:rPr>
          <w:sz w:val="20"/>
          <w:szCs w:val="20"/>
          <w:lang w:val="en-GB"/>
        </w:rPr>
        <w:t xml:space="preserve">The </w:t>
      </w:r>
      <w:r w:rsidR="00F06E4D">
        <w:rPr>
          <w:sz w:val="20"/>
          <w:szCs w:val="20"/>
          <w:lang w:val="en-GB"/>
        </w:rPr>
        <w:t>fourth</w:t>
      </w:r>
      <w:r>
        <w:rPr>
          <w:sz w:val="20"/>
          <w:szCs w:val="20"/>
          <w:lang w:val="en-GB"/>
        </w:rPr>
        <w:t xml:space="preserve"> kind of system table is for reviewing data operations on an i</w:t>
      </w:r>
      <w:r w:rsidR="00BE7723">
        <w:rPr>
          <w:sz w:val="20"/>
          <w:szCs w:val="20"/>
          <w:lang w:val="en-GB"/>
        </w:rPr>
        <w:t>ndividual table. See section 8.5</w:t>
      </w:r>
      <w:r>
        <w:rPr>
          <w:sz w:val="20"/>
          <w:szCs w:val="20"/>
          <w:lang w:val="en-GB"/>
        </w:rPr>
        <w:t>.</w:t>
      </w:r>
    </w:p>
    <w:p w14:paraId="7A34086F" w14:textId="77777777" w:rsidR="00775C61" w:rsidRDefault="00775C61" w:rsidP="00287B62">
      <w:pPr>
        <w:spacing w:before="120"/>
        <w:jc w:val="both"/>
        <w:rPr>
          <w:sz w:val="20"/>
          <w:szCs w:val="20"/>
          <w:lang w:val="en-GB"/>
        </w:rPr>
      </w:pPr>
      <w:r>
        <w:rPr>
          <w:sz w:val="20"/>
          <w:szCs w:val="20"/>
          <w:lang w:val="en-GB"/>
        </w:rPr>
        <w:t>All these tables and their attributes are case-sensitive, and the table-names contain the character $, so all SQL statements will need to use double-quoted (delimited) identifiers, as in</w:t>
      </w:r>
    </w:p>
    <w:p w14:paraId="39347F4A" w14:textId="77777777" w:rsidR="00775C61" w:rsidRPr="00775C61" w:rsidRDefault="00775C61" w:rsidP="00287B62">
      <w:pPr>
        <w:spacing w:before="120"/>
        <w:jc w:val="both"/>
        <w:rPr>
          <w:rFonts w:ascii="Courier New" w:hAnsi="Courier New" w:cs="Courier New"/>
          <w:sz w:val="20"/>
          <w:szCs w:val="20"/>
          <w:lang w:val="en-GB"/>
        </w:rPr>
      </w:pPr>
      <w:r w:rsidRPr="00775C61">
        <w:rPr>
          <w:rFonts w:ascii="Courier New" w:hAnsi="Courier New" w:cs="Courier New"/>
          <w:sz w:val="20"/>
          <w:szCs w:val="20"/>
          <w:lang w:val="en-GB"/>
        </w:rPr>
        <w:t xml:space="preserve">Select * from </w:t>
      </w:r>
      <w:r>
        <w:rPr>
          <w:rFonts w:ascii="Courier New" w:hAnsi="Courier New" w:cs="Courier New"/>
          <w:sz w:val="20"/>
          <w:szCs w:val="20"/>
          <w:lang w:val="en-GB"/>
        </w:rPr>
        <w:t>"</w:t>
      </w:r>
      <w:proofErr w:type="spellStart"/>
      <w:r w:rsidR="005C2CEE">
        <w:rPr>
          <w:rFonts w:ascii="Courier New" w:hAnsi="Courier New" w:cs="Courier New"/>
          <w:sz w:val="20"/>
          <w:szCs w:val="20"/>
          <w:lang w:val="en-GB"/>
        </w:rPr>
        <w:t>Sys</w:t>
      </w:r>
      <w:r w:rsidRPr="00775C61">
        <w:rPr>
          <w:rFonts w:ascii="Courier New" w:hAnsi="Courier New" w:cs="Courier New"/>
          <w:sz w:val="20"/>
          <w:szCs w:val="20"/>
          <w:lang w:val="en-GB"/>
        </w:rPr>
        <w:t>$</w:t>
      </w:r>
      <w:r w:rsidR="00AB1204">
        <w:rPr>
          <w:rFonts w:ascii="Courier New" w:hAnsi="Courier New" w:cs="Courier New"/>
          <w:sz w:val="20"/>
          <w:szCs w:val="20"/>
          <w:lang w:val="en-GB"/>
        </w:rPr>
        <w:t>Role</w:t>
      </w:r>
      <w:proofErr w:type="spellEnd"/>
      <w:r>
        <w:rPr>
          <w:rFonts w:ascii="Courier New" w:hAnsi="Courier New" w:cs="Courier New"/>
          <w:sz w:val="20"/>
          <w:szCs w:val="20"/>
          <w:lang w:val="en-GB"/>
        </w:rPr>
        <w:t>"</w:t>
      </w:r>
      <w:r w:rsidRPr="00775C61">
        <w:rPr>
          <w:rFonts w:ascii="Courier New" w:hAnsi="Courier New" w:cs="Courier New"/>
          <w:sz w:val="20"/>
          <w:szCs w:val="20"/>
          <w:lang w:val="en-GB"/>
        </w:rPr>
        <w:t xml:space="preserve"> where </w:t>
      </w:r>
      <w:r>
        <w:rPr>
          <w:rFonts w:ascii="Courier New" w:hAnsi="Courier New" w:cs="Courier New"/>
          <w:sz w:val="20"/>
          <w:szCs w:val="20"/>
          <w:lang w:val="en-GB"/>
        </w:rPr>
        <w:t>"</w:t>
      </w:r>
      <w:r w:rsidRPr="00775C61">
        <w:rPr>
          <w:rFonts w:ascii="Courier New" w:hAnsi="Courier New" w:cs="Courier New"/>
          <w:sz w:val="20"/>
          <w:szCs w:val="20"/>
          <w:lang w:val="en-GB"/>
        </w:rPr>
        <w:t>Name</w:t>
      </w:r>
      <w:r>
        <w:rPr>
          <w:rFonts w:ascii="Courier New" w:hAnsi="Courier New" w:cs="Courier New"/>
          <w:sz w:val="20"/>
          <w:szCs w:val="20"/>
          <w:lang w:val="en-GB"/>
        </w:rPr>
        <w:t>"</w:t>
      </w:r>
      <w:r w:rsidRPr="00775C61">
        <w:rPr>
          <w:rFonts w:ascii="Courier New" w:hAnsi="Courier New" w:cs="Courier New"/>
          <w:sz w:val="20"/>
          <w:szCs w:val="20"/>
          <w:lang w:val="en-GB"/>
        </w:rPr>
        <w:t xml:space="preserve"> like </w:t>
      </w:r>
      <w:r>
        <w:rPr>
          <w:rFonts w:ascii="Courier New" w:hAnsi="Courier New" w:cs="Courier New"/>
          <w:sz w:val="20"/>
          <w:szCs w:val="20"/>
          <w:lang w:val="en-GB"/>
        </w:rPr>
        <w:t>'</w:t>
      </w:r>
      <w:r w:rsidRPr="00775C61">
        <w:rPr>
          <w:rFonts w:ascii="Courier New" w:hAnsi="Courier New" w:cs="Courier New"/>
          <w:sz w:val="20"/>
          <w:szCs w:val="20"/>
          <w:lang w:val="en-GB"/>
        </w:rPr>
        <w:t>Sales%</w:t>
      </w:r>
      <w:r>
        <w:rPr>
          <w:rFonts w:ascii="Courier New" w:hAnsi="Courier New" w:cs="Courier New"/>
          <w:sz w:val="20"/>
          <w:szCs w:val="20"/>
          <w:lang w:val="en-GB"/>
        </w:rPr>
        <w:t>'</w:t>
      </w:r>
    </w:p>
    <w:p w14:paraId="2E040231" w14:textId="4AD0EC3C" w:rsidR="00BE7723" w:rsidRDefault="00BE7723" w:rsidP="00775C61">
      <w:pPr>
        <w:pStyle w:val="Heading2"/>
        <w:rPr>
          <w:lang w:val="en-GB"/>
        </w:rPr>
      </w:pPr>
      <w:bookmarkStart w:id="181" w:name="_Toc49955240"/>
      <w:bookmarkStart w:id="182" w:name="_Toc237758798"/>
      <w:r>
        <w:rPr>
          <w:lang w:val="en-GB"/>
        </w:rPr>
        <w:t>8.1 Diagnostics</w:t>
      </w:r>
      <w:bookmarkEnd w:id="181"/>
      <w:bookmarkEnd w:id="182"/>
    </w:p>
    <w:p w14:paraId="6AD4D024" w14:textId="180E8324" w:rsidR="0000710B" w:rsidRPr="0000710B" w:rsidRDefault="0000710B" w:rsidP="0000710B">
      <w:pPr>
        <w:spacing w:before="120"/>
        <w:jc w:val="both"/>
        <w:rPr>
          <w:sz w:val="20"/>
          <w:szCs w:val="20"/>
          <w:lang w:val="en-GB"/>
        </w:rPr>
      </w:pPr>
      <w:r w:rsidRPr="0000710B">
        <w:rPr>
          <w:sz w:val="20"/>
          <w:szCs w:val="20"/>
          <w:lang w:val="en-GB"/>
        </w:rPr>
        <w:t xml:space="preserve">Pyrrho </w:t>
      </w:r>
      <w:r>
        <w:rPr>
          <w:sz w:val="20"/>
          <w:szCs w:val="20"/>
          <w:lang w:val="en-GB"/>
        </w:rPr>
        <w:t xml:space="preserve">implements basic diagnostics </w:t>
      </w:r>
      <w:r w:rsidR="00E40EAB">
        <w:rPr>
          <w:sz w:val="20"/>
          <w:szCs w:val="20"/>
          <w:lang w:val="en-GB"/>
        </w:rPr>
        <w:t xml:space="preserve">management as defined in </w:t>
      </w:r>
      <w:r w:rsidR="00C24A10">
        <w:rPr>
          <w:sz w:val="20"/>
          <w:szCs w:val="20"/>
          <w:lang w:val="en-GB"/>
        </w:rPr>
        <w:t>GQL</w:t>
      </w:r>
      <w:r>
        <w:rPr>
          <w:sz w:val="20"/>
          <w:szCs w:val="20"/>
          <w:lang w:val="en-GB"/>
        </w:rPr>
        <w:t>, with a single diagnostics area.</w:t>
      </w:r>
      <w:r w:rsidR="00FF763C">
        <w:rPr>
          <w:sz w:val="20"/>
          <w:szCs w:val="20"/>
          <w:lang w:val="en-GB"/>
        </w:rPr>
        <w:t xml:space="preserve"> The NOT_FOUND condition is signalled if there is a handler for it (</w:t>
      </w:r>
      <w:r w:rsidR="00C24A10">
        <w:rPr>
          <w:sz w:val="20"/>
          <w:szCs w:val="20"/>
          <w:lang w:val="en-GB"/>
        </w:rPr>
        <w:t>it</w:t>
      </w:r>
      <w:r w:rsidR="00FF763C">
        <w:rPr>
          <w:sz w:val="20"/>
          <w:szCs w:val="20"/>
          <w:lang w:val="en-GB"/>
        </w:rPr>
        <w:t xml:space="preserve"> is not an error</w:t>
      </w:r>
      <w:r w:rsidR="00C24A10">
        <w:rPr>
          <w:sz w:val="20"/>
          <w:szCs w:val="20"/>
          <w:lang w:val="en-GB"/>
        </w:rPr>
        <w:t>).</w:t>
      </w:r>
      <w:r w:rsidR="00FF763C">
        <w:rPr>
          <w:sz w:val="20"/>
          <w:szCs w:val="20"/>
          <w:lang w:val="en-GB"/>
        </w:rPr>
        <w:t xml:space="preserve"> </w:t>
      </w:r>
    </w:p>
    <w:p w14:paraId="0141D3B7" w14:textId="1A7A9DEA" w:rsidR="00C542C7" w:rsidRDefault="00C542C7" w:rsidP="00C542C7">
      <w:pPr>
        <w:pStyle w:val="Heading3"/>
      </w:pPr>
      <w:bookmarkStart w:id="183" w:name="_Toc237758799"/>
      <w:r>
        <w:t xml:space="preserve">8.1.1 </w:t>
      </w:r>
      <w:r w:rsidR="00C24A10">
        <w:t>GQL</w:t>
      </w:r>
      <w:r>
        <w:t>STAT</w:t>
      </w:r>
      <w:r w:rsidR="00C24A10">
        <w:t>US</w:t>
      </w:r>
      <w:bookmarkEnd w:id="183"/>
    </w:p>
    <w:p w14:paraId="5563D6D7" w14:textId="5C025180" w:rsidR="00EE7980" w:rsidRDefault="00C542C7" w:rsidP="00C542C7">
      <w:pPr>
        <w:spacing w:before="120" w:after="120"/>
        <w:jc w:val="both"/>
        <w:rPr>
          <w:sz w:val="20"/>
          <w:szCs w:val="20"/>
          <w:lang w:val="en-GB"/>
        </w:rPr>
      </w:pPr>
      <w:r>
        <w:rPr>
          <w:sz w:val="20"/>
          <w:szCs w:val="20"/>
          <w:lang w:val="en-GB"/>
        </w:rPr>
        <w:t xml:space="preserve">Pyrrho defines the following </w:t>
      </w:r>
      <w:r w:rsidR="00C24A10">
        <w:rPr>
          <w:sz w:val="20"/>
          <w:szCs w:val="20"/>
          <w:lang w:val="en-GB"/>
        </w:rPr>
        <w:t>condition codes</w:t>
      </w:r>
      <w:r>
        <w:rPr>
          <w:sz w:val="20"/>
          <w:szCs w:val="20"/>
          <w:lang w:val="en-GB"/>
        </w:rPr>
        <w:t>, shown here with the message formats for the invariant culture (these can be localised in the client library</w:t>
      </w:r>
      <w:r w:rsidR="0000710B">
        <w:rPr>
          <w:sz w:val="20"/>
          <w:szCs w:val="20"/>
          <w:lang w:val="en-GB"/>
        </w:rPr>
        <w:t>)</w:t>
      </w:r>
      <w:r>
        <w:rPr>
          <w:sz w:val="20"/>
          <w:szCs w:val="20"/>
          <w:lang w:val="en-GB"/>
        </w:rPr>
        <w:t>.</w:t>
      </w:r>
      <w:r w:rsidR="0000710B">
        <w:rPr>
          <w:sz w:val="20"/>
          <w:szCs w:val="20"/>
          <w:lang w:val="en-GB"/>
        </w:rPr>
        <w:t xml:space="preserve"> </w:t>
      </w:r>
    </w:p>
    <w:p w14:paraId="7235DB42" w14:textId="1E2E86DE" w:rsidR="00EE7980" w:rsidRDefault="00EE7980" w:rsidP="00C542C7">
      <w:pPr>
        <w:spacing w:before="120" w:after="120"/>
        <w:jc w:val="both"/>
        <w:rPr>
          <w:sz w:val="20"/>
          <w:szCs w:val="20"/>
          <w:lang w:val="en-GB"/>
        </w:rPr>
      </w:pPr>
      <w:r>
        <w:rPr>
          <w:sz w:val="20"/>
          <w:szCs w:val="20"/>
          <w:lang w:val="en-GB"/>
        </w:rPr>
        <w:t xml:space="preserve">Pyrrho treats many things as errors that appear in the </w:t>
      </w:r>
      <w:r w:rsidR="00C24A10">
        <w:rPr>
          <w:sz w:val="20"/>
          <w:szCs w:val="20"/>
          <w:lang w:val="en-GB"/>
        </w:rPr>
        <w:t>GQL</w:t>
      </w:r>
      <w:r>
        <w:rPr>
          <w:sz w:val="20"/>
          <w:szCs w:val="20"/>
          <w:lang w:val="en-GB"/>
        </w:rPr>
        <w:t xml:space="preserve"> standard as warnings and imposes fewer restrictions: see comments below.</w:t>
      </w:r>
      <w:r w:rsidR="001B04CE">
        <w:rPr>
          <w:sz w:val="20"/>
          <w:szCs w:val="20"/>
          <w:lang w:val="en-GB"/>
        </w:rPr>
        <w:t xml:space="preserve"> A</w:t>
      </w:r>
      <w:r w:rsidR="00C24A10">
        <w:rPr>
          <w:sz w:val="20"/>
          <w:szCs w:val="20"/>
          <w:lang w:val="en-GB"/>
        </w:rPr>
        <w:t xml:space="preserve">dditional </w:t>
      </w:r>
      <w:r w:rsidR="001B04CE">
        <w:rPr>
          <w:sz w:val="20"/>
          <w:szCs w:val="20"/>
          <w:lang w:val="en-GB"/>
        </w:rPr>
        <w:t>error messages below (in category 40) relate to transaction conflicts caused by schema changes.</w:t>
      </w:r>
      <w:r w:rsidR="00E83BF1" w:rsidRPr="00E83BF1">
        <w:rPr>
          <w:sz w:val="20"/>
          <w:szCs w:val="20"/>
          <w:lang w:val="en-GB"/>
        </w:rPr>
        <w:t xml:space="preserve"> </w:t>
      </w:r>
      <w:r w:rsidR="00E83BF1">
        <w:rPr>
          <w:sz w:val="20"/>
          <w:szCs w:val="20"/>
          <w:lang w:val="en-GB"/>
        </w:rPr>
        <w:t>Those in class 08 cannot be handled by a GQL-procedure.</w:t>
      </w:r>
    </w:p>
    <w:p w14:paraId="17296086" w14:textId="6B91A343" w:rsidR="00C542C7" w:rsidRPr="00C542C7" w:rsidRDefault="00C24A10" w:rsidP="00C542C7">
      <w:pPr>
        <w:spacing w:before="120" w:after="120"/>
        <w:jc w:val="both"/>
        <w:rPr>
          <w:sz w:val="20"/>
          <w:szCs w:val="20"/>
          <w:lang w:val="en-GB"/>
        </w:rPr>
      </w:pPr>
      <w:r>
        <w:rPr>
          <w:sz w:val="20"/>
          <w:szCs w:val="20"/>
          <w:lang w:val="en-GB"/>
        </w:rPr>
        <w:t>Databases</w:t>
      </w:r>
      <w:r w:rsidR="0000710B">
        <w:rPr>
          <w:sz w:val="20"/>
          <w:szCs w:val="20"/>
          <w:lang w:val="en-GB"/>
        </w:rPr>
        <w:t xml:space="preserve"> </w:t>
      </w:r>
      <w:r>
        <w:rPr>
          <w:sz w:val="20"/>
          <w:szCs w:val="20"/>
          <w:lang w:val="en-GB"/>
        </w:rPr>
        <w:t>may</w:t>
      </w:r>
      <w:r w:rsidR="0000710B">
        <w:rPr>
          <w:sz w:val="20"/>
          <w:szCs w:val="20"/>
          <w:lang w:val="en-GB"/>
        </w:rPr>
        <w:t xml:space="preserve"> </w:t>
      </w:r>
      <w:r w:rsidR="00EE7980">
        <w:rPr>
          <w:sz w:val="20"/>
          <w:szCs w:val="20"/>
          <w:lang w:val="en-GB"/>
        </w:rPr>
        <w:t xml:space="preserve">define, </w:t>
      </w:r>
      <w:r w:rsidR="0000710B">
        <w:rPr>
          <w:sz w:val="20"/>
          <w:szCs w:val="20"/>
          <w:lang w:val="en-GB"/>
        </w:rPr>
        <w:t>raise and handle other condition codes.</w:t>
      </w:r>
    </w:p>
    <w:tbl>
      <w:tblPr>
        <w:tblW w:w="8797" w:type="dxa"/>
        <w:tblLayout w:type="fixed"/>
        <w:tblLook w:val="01E0" w:firstRow="1" w:lastRow="1" w:firstColumn="1" w:lastColumn="1" w:noHBand="0" w:noVBand="0"/>
      </w:tblPr>
      <w:tblGrid>
        <w:gridCol w:w="839"/>
        <w:gridCol w:w="3769"/>
        <w:gridCol w:w="720"/>
        <w:gridCol w:w="540"/>
        <w:gridCol w:w="2929"/>
      </w:tblGrid>
      <w:tr w:rsidR="00016FED" w:rsidRPr="002E5CE2" w14:paraId="74F84717" w14:textId="77777777" w:rsidTr="00447470">
        <w:tc>
          <w:tcPr>
            <w:tcW w:w="839" w:type="dxa"/>
          </w:tcPr>
          <w:p w14:paraId="2968BDBD" w14:textId="77777777" w:rsidR="00016FED" w:rsidRPr="00483B3A" w:rsidRDefault="00483B3A" w:rsidP="0000710B">
            <w:pPr>
              <w:jc w:val="center"/>
              <w:rPr>
                <w:b/>
                <w:bCs/>
                <w:sz w:val="16"/>
                <w:szCs w:val="16"/>
                <w:lang w:val="en-GB"/>
              </w:rPr>
            </w:pPr>
            <w:bookmarkStart w:id="184" w:name="_Hlk63795117"/>
            <w:r w:rsidRPr="00483B3A">
              <w:rPr>
                <w:b/>
                <w:bCs/>
                <w:sz w:val="16"/>
                <w:szCs w:val="16"/>
                <w:lang w:val="en-GB"/>
              </w:rPr>
              <w:t>Number</w:t>
            </w:r>
          </w:p>
        </w:tc>
        <w:tc>
          <w:tcPr>
            <w:tcW w:w="3769" w:type="dxa"/>
          </w:tcPr>
          <w:p w14:paraId="3243B2F5" w14:textId="77777777" w:rsidR="00016FED" w:rsidRPr="002E5CE2" w:rsidRDefault="00016FED" w:rsidP="00F65A60">
            <w:pPr>
              <w:jc w:val="center"/>
              <w:rPr>
                <w:b/>
                <w:bCs/>
                <w:sz w:val="20"/>
                <w:szCs w:val="20"/>
                <w:lang w:val="en-GB"/>
              </w:rPr>
            </w:pPr>
            <w:r w:rsidRPr="002E5CE2">
              <w:rPr>
                <w:b/>
                <w:bCs/>
                <w:sz w:val="20"/>
                <w:szCs w:val="20"/>
                <w:lang w:val="en-GB"/>
              </w:rPr>
              <w:t xml:space="preserve">Message Template </w:t>
            </w:r>
          </w:p>
        </w:tc>
        <w:tc>
          <w:tcPr>
            <w:tcW w:w="720" w:type="dxa"/>
          </w:tcPr>
          <w:p w14:paraId="6A353CCA" w14:textId="12B698DC" w:rsidR="00016FED" w:rsidRPr="00F61760" w:rsidRDefault="00C24A10" w:rsidP="00F61760">
            <w:pPr>
              <w:rPr>
                <w:b/>
                <w:bCs/>
                <w:sz w:val="16"/>
                <w:szCs w:val="16"/>
                <w:lang w:val="en-GB"/>
              </w:rPr>
            </w:pPr>
            <w:r>
              <w:rPr>
                <w:b/>
                <w:bCs/>
                <w:sz w:val="16"/>
                <w:szCs w:val="16"/>
                <w:lang w:val="en-GB"/>
              </w:rPr>
              <w:t>G</w:t>
            </w:r>
            <w:r w:rsidR="00F61760" w:rsidRPr="00F61760">
              <w:rPr>
                <w:b/>
                <w:bCs/>
                <w:sz w:val="16"/>
                <w:szCs w:val="16"/>
                <w:lang w:val="en-GB"/>
              </w:rPr>
              <w:t>QL</w:t>
            </w:r>
          </w:p>
        </w:tc>
        <w:tc>
          <w:tcPr>
            <w:tcW w:w="540" w:type="dxa"/>
          </w:tcPr>
          <w:p w14:paraId="1769FEC8" w14:textId="77777777" w:rsidR="00016FED" w:rsidRPr="00F61760" w:rsidRDefault="00016FED" w:rsidP="0000710B">
            <w:pPr>
              <w:jc w:val="center"/>
              <w:rPr>
                <w:b/>
                <w:bCs/>
                <w:sz w:val="10"/>
                <w:szCs w:val="10"/>
                <w:lang w:val="en-GB"/>
              </w:rPr>
            </w:pPr>
            <w:r w:rsidRPr="00F61760">
              <w:rPr>
                <w:b/>
                <w:bCs/>
                <w:sz w:val="10"/>
                <w:szCs w:val="10"/>
                <w:lang w:val="en-GB"/>
              </w:rPr>
              <w:t>Pyrrho</w:t>
            </w:r>
          </w:p>
        </w:tc>
        <w:tc>
          <w:tcPr>
            <w:tcW w:w="2929" w:type="dxa"/>
          </w:tcPr>
          <w:p w14:paraId="585FF9A0" w14:textId="77777777" w:rsidR="00016FED" w:rsidRPr="002E5CE2" w:rsidRDefault="00016FED" w:rsidP="0000710B">
            <w:pPr>
              <w:jc w:val="center"/>
              <w:rPr>
                <w:b/>
                <w:bCs/>
                <w:sz w:val="20"/>
                <w:szCs w:val="20"/>
                <w:lang w:val="en-GB"/>
              </w:rPr>
            </w:pPr>
            <w:r>
              <w:rPr>
                <w:b/>
                <w:bCs/>
                <w:sz w:val="20"/>
                <w:szCs w:val="20"/>
                <w:lang w:val="en-GB"/>
              </w:rPr>
              <w:t>C</w:t>
            </w:r>
            <w:r w:rsidRPr="002E5CE2">
              <w:rPr>
                <w:b/>
                <w:bCs/>
                <w:sz w:val="20"/>
                <w:szCs w:val="20"/>
                <w:lang w:val="en-GB"/>
              </w:rPr>
              <w:t>omments</w:t>
            </w:r>
          </w:p>
        </w:tc>
      </w:tr>
      <w:tr w:rsidR="008B0DC7" w:rsidRPr="008B0DC7" w14:paraId="02DD85D8" w14:textId="77777777" w:rsidTr="00447470">
        <w:tc>
          <w:tcPr>
            <w:tcW w:w="839" w:type="dxa"/>
          </w:tcPr>
          <w:p w14:paraId="73CC20A2" w14:textId="77777777" w:rsidR="008B0DC7" w:rsidRPr="008B0DC7" w:rsidRDefault="008B0DC7" w:rsidP="008B0DC7">
            <w:pPr>
              <w:rPr>
                <w:bCs/>
                <w:sz w:val="20"/>
                <w:szCs w:val="20"/>
                <w:lang w:val="en-GB"/>
              </w:rPr>
            </w:pPr>
            <w:r w:rsidRPr="008B0DC7">
              <w:rPr>
                <w:bCs/>
                <w:sz w:val="20"/>
                <w:szCs w:val="20"/>
                <w:lang w:val="en-GB"/>
              </w:rPr>
              <w:t>00000</w:t>
            </w:r>
          </w:p>
        </w:tc>
        <w:tc>
          <w:tcPr>
            <w:tcW w:w="3769" w:type="dxa"/>
          </w:tcPr>
          <w:p w14:paraId="790CDA9D" w14:textId="77777777" w:rsidR="008B0DC7" w:rsidRPr="008B0DC7" w:rsidRDefault="008B0DC7" w:rsidP="008B0DC7">
            <w:pPr>
              <w:rPr>
                <w:bCs/>
                <w:sz w:val="20"/>
                <w:szCs w:val="20"/>
                <w:lang w:val="en-GB"/>
              </w:rPr>
            </w:pPr>
            <w:r>
              <w:rPr>
                <w:bCs/>
                <w:sz w:val="20"/>
                <w:szCs w:val="20"/>
                <w:lang w:val="en-GB"/>
              </w:rPr>
              <w:t>Successful completion</w:t>
            </w:r>
          </w:p>
        </w:tc>
        <w:tc>
          <w:tcPr>
            <w:tcW w:w="720" w:type="dxa"/>
          </w:tcPr>
          <w:p w14:paraId="7D2BAB4C" w14:textId="77777777" w:rsidR="008B0DC7" w:rsidRPr="008B0DC7" w:rsidRDefault="008B0DC7" w:rsidP="008B0DC7">
            <w:pPr>
              <w:rPr>
                <w:bCs/>
                <w:sz w:val="20"/>
                <w:szCs w:val="20"/>
                <w:lang w:val="en-GB"/>
              </w:rPr>
            </w:pPr>
            <w:r>
              <w:rPr>
                <w:bCs/>
                <w:sz w:val="20"/>
                <w:szCs w:val="20"/>
                <w:lang w:val="en-GB"/>
              </w:rPr>
              <w:t>y</w:t>
            </w:r>
          </w:p>
        </w:tc>
        <w:tc>
          <w:tcPr>
            <w:tcW w:w="540" w:type="dxa"/>
          </w:tcPr>
          <w:p w14:paraId="0F5782F7" w14:textId="2FA42E5D" w:rsidR="008B0DC7" w:rsidRPr="008B0DC7" w:rsidRDefault="008C75EE" w:rsidP="008B0DC7">
            <w:pPr>
              <w:rPr>
                <w:bCs/>
                <w:sz w:val="20"/>
                <w:szCs w:val="20"/>
                <w:lang w:val="en-GB"/>
              </w:rPr>
            </w:pPr>
            <w:r>
              <w:rPr>
                <w:bCs/>
                <w:sz w:val="20"/>
                <w:szCs w:val="20"/>
                <w:lang w:val="en-GB"/>
              </w:rPr>
              <w:t>n</w:t>
            </w:r>
          </w:p>
        </w:tc>
        <w:tc>
          <w:tcPr>
            <w:tcW w:w="2929" w:type="dxa"/>
          </w:tcPr>
          <w:p w14:paraId="2B47F70D" w14:textId="6ADADC24" w:rsidR="008B0DC7" w:rsidRPr="008B0DC7" w:rsidRDefault="0059762C" w:rsidP="008B0DC7">
            <w:pPr>
              <w:rPr>
                <w:bCs/>
                <w:sz w:val="20"/>
                <w:szCs w:val="20"/>
                <w:lang w:val="en-GB"/>
              </w:rPr>
            </w:pPr>
            <w:r>
              <w:rPr>
                <w:bCs/>
                <w:sz w:val="20"/>
                <w:szCs w:val="20"/>
                <w:lang w:val="en-GB"/>
              </w:rPr>
              <w:t>Not raised as signal</w:t>
            </w:r>
          </w:p>
        </w:tc>
      </w:tr>
      <w:tr w:rsidR="0059762C" w:rsidRPr="008B0DC7" w14:paraId="22062EC0" w14:textId="77777777" w:rsidTr="00447470">
        <w:tc>
          <w:tcPr>
            <w:tcW w:w="839" w:type="dxa"/>
          </w:tcPr>
          <w:p w14:paraId="27AB1E81" w14:textId="27F40376" w:rsidR="0059762C" w:rsidRPr="008B0DC7" w:rsidRDefault="0059762C" w:rsidP="008B0DC7">
            <w:pPr>
              <w:rPr>
                <w:bCs/>
                <w:sz w:val="20"/>
                <w:szCs w:val="20"/>
                <w:lang w:val="en-GB"/>
              </w:rPr>
            </w:pPr>
            <w:r>
              <w:rPr>
                <w:bCs/>
                <w:sz w:val="20"/>
                <w:szCs w:val="20"/>
                <w:lang w:val="en-GB"/>
              </w:rPr>
              <w:t>00001</w:t>
            </w:r>
          </w:p>
        </w:tc>
        <w:tc>
          <w:tcPr>
            <w:tcW w:w="3769" w:type="dxa"/>
          </w:tcPr>
          <w:p w14:paraId="6ABDFF32" w14:textId="3CBCAA41" w:rsidR="0059762C" w:rsidRDefault="0059762C" w:rsidP="008B0DC7">
            <w:pPr>
              <w:rPr>
                <w:bCs/>
                <w:sz w:val="20"/>
                <w:szCs w:val="20"/>
                <w:lang w:val="en-GB"/>
              </w:rPr>
            </w:pPr>
            <w:r>
              <w:rPr>
                <w:bCs/>
                <w:sz w:val="20"/>
                <w:szCs w:val="20"/>
                <w:lang w:val="en-GB"/>
              </w:rPr>
              <w:t>Omitted result</w:t>
            </w:r>
          </w:p>
        </w:tc>
        <w:tc>
          <w:tcPr>
            <w:tcW w:w="720" w:type="dxa"/>
          </w:tcPr>
          <w:p w14:paraId="15F4142F" w14:textId="2CDC65E4" w:rsidR="0059762C" w:rsidRDefault="0059762C" w:rsidP="008B0DC7">
            <w:pPr>
              <w:rPr>
                <w:bCs/>
                <w:sz w:val="20"/>
                <w:szCs w:val="20"/>
                <w:lang w:val="en-GB"/>
              </w:rPr>
            </w:pPr>
            <w:r>
              <w:rPr>
                <w:bCs/>
                <w:sz w:val="20"/>
                <w:szCs w:val="20"/>
                <w:lang w:val="en-GB"/>
              </w:rPr>
              <w:t>y</w:t>
            </w:r>
          </w:p>
        </w:tc>
        <w:tc>
          <w:tcPr>
            <w:tcW w:w="540" w:type="dxa"/>
          </w:tcPr>
          <w:p w14:paraId="4FB6FB95" w14:textId="5AE20DD5" w:rsidR="0059762C" w:rsidRDefault="008C75EE" w:rsidP="008B0DC7">
            <w:pPr>
              <w:rPr>
                <w:bCs/>
                <w:sz w:val="20"/>
                <w:szCs w:val="20"/>
                <w:lang w:val="en-GB"/>
              </w:rPr>
            </w:pPr>
            <w:r>
              <w:rPr>
                <w:bCs/>
                <w:sz w:val="20"/>
                <w:szCs w:val="20"/>
                <w:lang w:val="en-GB"/>
              </w:rPr>
              <w:t>n</w:t>
            </w:r>
          </w:p>
        </w:tc>
        <w:tc>
          <w:tcPr>
            <w:tcW w:w="2929" w:type="dxa"/>
          </w:tcPr>
          <w:p w14:paraId="39DE58EC" w14:textId="03AA241B" w:rsidR="0059762C" w:rsidRDefault="0059762C" w:rsidP="008B0DC7">
            <w:pPr>
              <w:rPr>
                <w:bCs/>
                <w:sz w:val="20"/>
                <w:szCs w:val="20"/>
                <w:lang w:val="en-GB"/>
              </w:rPr>
            </w:pPr>
            <w:r>
              <w:rPr>
                <w:bCs/>
                <w:sz w:val="20"/>
                <w:szCs w:val="20"/>
                <w:lang w:val="en-GB"/>
              </w:rPr>
              <w:t>Not raised as signal</w:t>
            </w:r>
          </w:p>
        </w:tc>
      </w:tr>
      <w:tr w:rsidR="00EE7980" w:rsidRPr="008B0DC7" w14:paraId="42707341" w14:textId="77777777" w:rsidTr="00447470">
        <w:tc>
          <w:tcPr>
            <w:tcW w:w="839" w:type="dxa"/>
          </w:tcPr>
          <w:p w14:paraId="076453F6" w14:textId="77777777" w:rsidR="00EE7980" w:rsidRPr="008B0DC7" w:rsidRDefault="00EE7980" w:rsidP="008B0DC7">
            <w:pPr>
              <w:rPr>
                <w:bCs/>
                <w:sz w:val="20"/>
                <w:szCs w:val="20"/>
                <w:lang w:val="en-GB"/>
              </w:rPr>
            </w:pPr>
            <w:r>
              <w:rPr>
                <w:bCs/>
                <w:sz w:val="20"/>
                <w:szCs w:val="20"/>
                <w:lang w:val="en-GB"/>
              </w:rPr>
              <w:t>01000</w:t>
            </w:r>
          </w:p>
        </w:tc>
        <w:tc>
          <w:tcPr>
            <w:tcW w:w="3769" w:type="dxa"/>
          </w:tcPr>
          <w:p w14:paraId="2EF5C974" w14:textId="77777777" w:rsidR="00EE7980" w:rsidRDefault="00EE7980" w:rsidP="008B0DC7">
            <w:pPr>
              <w:rPr>
                <w:bCs/>
                <w:sz w:val="20"/>
                <w:szCs w:val="20"/>
                <w:lang w:val="en-GB"/>
              </w:rPr>
            </w:pPr>
            <w:r>
              <w:rPr>
                <w:bCs/>
                <w:sz w:val="20"/>
                <w:szCs w:val="20"/>
                <w:lang w:val="en-GB"/>
              </w:rPr>
              <w:t>Warning</w:t>
            </w:r>
          </w:p>
        </w:tc>
        <w:tc>
          <w:tcPr>
            <w:tcW w:w="720" w:type="dxa"/>
          </w:tcPr>
          <w:p w14:paraId="263E43BF" w14:textId="77777777" w:rsidR="00EE7980" w:rsidRDefault="00EE7980" w:rsidP="008B0DC7">
            <w:pPr>
              <w:rPr>
                <w:bCs/>
                <w:sz w:val="20"/>
                <w:szCs w:val="20"/>
                <w:lang w:val="en-GB"/>
              </w:rPr>
            </w:pPr>
            <w:r>
              <w:rPr>
                <w:bCs/>
                <w:sz w:val="20"/>
                <w:szCs w:val="20"/>
                <w:lang w:val="en-GB"/>
              </w:rPr>
              <w:t>y</w:t>
            </w:r>
          </w:p>
        </w:tc>
        <w:tc>
          <w:tcPr>
            <w:tcW w:w="540" w:type="dxa"/>
          </w:tcPr>
          <w:p w14:paraId="3DB9AE19" w14:textId="77777777" w:rsidR="00EE7980" w:rsidRPr="008B0DC7" w:rsidRDefault="0022142A" w:rsidP="008B0DC7">
            <w:pPr>
              <w:rPr>
                <w:bCs/>
                <w:sz w:val="20"/>
                <w:szCs w:val="20"/>
                <w:lang w:val="en-GB"/>
              </w:rPr>
            </w:pPr>
            <w:r>
              <w:rPr>
                <w:bCs/>
                <w:sz w:val="20"/>
                <w:szCs w:val="20"/>
                <w:lang w:val="en-GB"/>
              </w:rPr>
              <w:t>n</w:t>
            </w:r>
          </w:p>
        </w:tc>
        <w:tc>
          <w:tcPr>
            <w:tcW w:w="2929" w:type="dxa"/>
          </w:tcPr>
          <w:p w14:paraId="1758BDA7" w14:textId="77777777" w:rsidR="00EE7980" w:rsidRDefault="00EE7980" w:rsidP="008B0DC7">
            <w:pPr>
              <w:rPr>
                <w:bCs/>
                <w:sz w:val="20"/>
                <w:szCs w:val="20"/>
                <w:lang w:val="en-GB"/>
              </w:rPr>
            </w:pPr>
          </w:p>
        </w:tc>
      </w:tr>
      <w:tr w:rsidR="00122BBC" w:rsidRPr="008B0DC7" w14:paraId="1B7A7732" w14:textId="77777777" w:rsidTr="00447470">
        <w:tc>
          <w:tcPr>
            <w:tcW w:w="839" w:type="dxa"/>
          </w:tcPr>
          <w:p w14:paraId="330265DD" w14:textId="77777777" w:rsidR="00122BBC" w:rsidRDefault="00122BBC" w:rsidP="00E25AEA">
            <w:pPr>
              <w:rPr>
                <w:bCs/>
                <w:sz w:val="20"/>
                <w:szCs w:val="20"/>
                <w:lang w:val="en-GB"/>
              </w:rPr>
            </w:pPr>
            <w:r>
              <w:rPr>
                <w:bCs/>
                <w:sz w:val="20"/>
                <w:szCs w:val="20"/>
                <w:lang w:val="en-GB"/>
              </w:rPr>
              <w:t>01004</w:t>
            </w:r>
          </w:p>
        </w:tc>
        <w:tc>
          <w:tcPr>
            <w:tcW w:w="3769" w:type="dxa"/>
          </w:tcPr>
          <w:p w14:paraId="7E0AAC45" w14:textId="77777777" w:rsidR="00122BBC" w:rsidRDefault="00122BBC" w:rsidP="00E25AEA">
            <w:pPr>
              <w:rPr>
                <w:bCs/>
                <w:sz w:val="20"/>
                <w:szCs w:val="20"/>
                <w:lang w:val="en-GB"/>
              </w:rPr>
            </w:pPr>
            <w:r>
              <w:rPr>
                <w:bCs/>
                <w:sz w:val="20"/>
                <w:szCs w:val="20"/>
                <w:lang w:val="en-GB"/>
              </w:rPr>
              <w:t>Warning – string data, right truncation</w:t>
            </w:r>
          </w:p>
        </w:tc>
        <w:tc>
          <w:tcPr>
            <w:tcW w:w="720" w:type="dxa"/>
          </w:tcPr>
          <w:p w14:paraId="7A7FBCDD" w14:textId="77777777" w:rsidR="00122BBC" w:rsidRDefault="00122BBC" w:rsidP="00E25AEA">
            <w:pPr>
              <w:rPr>
                <w:bCs/>
                <w:sz w:val="20"/>
                <w:szCs w:val="20"/>
                <w:lang w:val="en-GB"/>
              </w:rPr>
            </w:pPr>
            <w:r>
              <w:rPr>
                <w:bCs/>
                <w:sz w:val="20"/>
                <w:szCs w:val="20"/>
                <w:lang w:val="en-GB"/>
              </w:rPr>
              <w:t>y</w:t>
            </w:r>
          </w:p>
        </w:tc>
        <w:tc>
          <w:tcPr>
            <w:tcW w:w="540" w:type="dxa"/>
          </w:tcPr>
          <w:p w14:paraId="117D5669" w14:textId="77777777" w:rsidR="00122BBC" w:rsidRPr="008B0DC7" w:rsidRDefault="00122BBC" w:rsidP="00E25AEA">
            <w:pPr>
              <w:rPr>
                <w:bCs/>
                <w:sz w:val="20"/>
                <w:szCs w:val="20"/>
                <w:lang w:val="en-GB"/>
              </w:rPr>
            </w:pPr>
            <w:r>
              <w:rPr>
                <w:bCs/>
                <w:sz w:val="20"/>
                <w:szCs w:val="20"/>
                <w:lang w:val="en-GB"/>
              </w:rPr>
              <w:t>n</w:t>
            </w:r>
          </w:p>
        </w:tc>
        <w:tc>
          <w:tcPr>
            <w:tcW w:w="2929" w:type="dxa"/>
          </w:tcPr>
          <w:p w14:paraId="1068B1D2" w14:textId="31BBB03A" w:rsidR="00122BBC" w:rsidRDefault="00122BBC" w:rsidP="00E25AEA">
            <w:pPr>
              <w:rPr>
                <w:bCs/>
                <w:sz w:val="20"/>
                <w:szCs w:val="20"/>
                <w:lang w:val="en-GB"/>
              </w:rPr>
            </w:pPr>
            <w:r>
              <w:rPr>
                <w:bCs/>
                <w:sz w:val="20"/>
                <w:szCs w:val="20"/>
                <w:lang w:val="en-GB"/>
              </w:rPr>
              <w:t>Default max length is 2^31-1</w:t>
            </w:r>
          </w:p>
        </w:tc>
      </w:tr>
      <w:tr w:rsidR="00122BBC" w:rsidRPr="008B0DC7" w14:paraId="2C55FB4C" w14:textId="77777777" w:rsidTr="00447470">
        <w:tc>
          <w:tcPr>
            <w:tcW w:w="839" w:type="dxa"/>
          </w:tcPr>
          <w:p w14:paraId="32086726" w14:textId="13B7AFA9" w:rsidR="00122BBC" w:rsidRDefault="00122BBC" w:rsidP="0022142A">
            <w:pPr>
              <w:rPr>
                <w:bCs/>
                <w:sz w:val="20"/>
                <w:szCs w:val="20"/>
                <w:lang w:val="en-GB"/>
              </w:rPr>
            </w:pPr>
            <w:r>
              <w:rPr>
                <w:bCs/>
                <w:sz w:val="20"/>
                <w:szCs w:val="20"/>
                <w:lang w:val="en-GB"/>
              </w:rPr>
              <w:t>01G03</w:t>
            </w:r>
          </w:p>
        </w:tc>
        <w:tc>
          <w:tcPr>
            <w:tcW w:w="3769" w:type="dxa"/>
          </w:tcPr>
          <w:p w14:paraId="0769DA66" w14:textId="28CEFC1E" w:rsidR="00122BBC" w:rsidRDefault="00122BBC" w:rsidP="0022142A">
            <w:pPr>
              <w:rPr>
                <w:bCs/>
                <w:sz w:val="20"/>
                <w:szCs w:val="20"/>
                <w:lang w:val="en-GB"/>
              </w:rPr>
            </w:pPr>
            <w:r>
              <w:rPr>
                <w:bCs/>
                <w:sz w:val="20"/>
                <w:szCs w:val="20"/>
                <w:lang w:val="en-GB"/>
              </w:rPr>
              <w:t>Warning – graph does not exist</w:t>
            </w:r>
          </w:p>
        </w:tc>
        <w:tc>
          <w:tcPr>
            <w:tcW w:w="720" w:type="dxa"/>
          </w:tcPr>
          <w:p w14:paraId="02EC3A60" w14:textId="27AACD83" w:rsidR="00122BBC" w:rsidRDefault="00122BBC" w:rsidP="0022142A">
            <w:pPr>
              <w:rPr>
                <w:bCs/>
                <w:sz w:val="20"/>
                <w:szCs w:val="20"/>
                <w:lang w:val="en-GB"/>
              </w:rPr>
            </w:pPr>
            <w:r>
              <w:rPr>
                <w:bCs/>
                <w:sz w:val="20"/>
                <w:szCs w:val="20"/>
                <w:lang w:val="en-GB"/>
              </w:rPr>
              <w:t>y</w:t>
            </w:r>
          </w:p>
        </w:tc>
        <w:tc>
          <w:tcPr>
            <w:tcW w:w="540" w:type="dxa"/>
          </w:tcPr>
          <w:p w14:paraId="3B8814A5" w14:textId="5E9AE06C" w:rsidR="00122BBC" w:rsidRDefault="00122BBC" w:rsidP="0022142A">
            <w:pPr>
              <w:rPr>
                <w:bCs/>
                <w:sz w:val="20"/>
                <w:szCs w:val="20"/>
                <w:lang w:val="en-GB"/>
              </w:rPr>
            </w:pPr>
            <w:r>
              <w:rPr>
                <w:bCs/>
                <w:sz w:val="20"/>
                <w:szCs w:val="20"/>
                <w:lang w:val="en-GB"/>
              </w:rPr>
              <w:t>n</w:t>
            </w:r>
          </w:p>
        </w:tc>
        <w:tc>
          <w:tcPr>
            <w:tcW w:w="2929" w:type="dxa"/>
          </w:tcPr>
          <w:p w14:paraId="6E8CD861" w14:textId="09E40364" w:rsidR="00122BBC" w:rsidRDefault="00122BBC" w:rsidP="0022142A">
            <w:pPr>
              <w:rPr>
                <w:bCs/>
                <w:sz w:val="20"/>
                <w:szCs w:val="20"/>
                <w:lang w:val="en-GB"/>
              </w:rPr>
            </w:pPr>
            <w:r>
              <w:rPr>
                <w:bCs/>
                <w:sz w:val="20"/>
                <w:szCs w:val="20"/>
                <w:lang w:val="en-GB"/>
              </w:rPr>
              <w:t>Silently added if possible</w:t>
            </w:r>
          </w:p>
        </w:tc>
      </w:tr>
      <w:tr w:rsidR="00122BBC" w:rsidRPr="008B0DC7" w14:paraId="65B22998" w14:textId="77777777" w:rsidTr="00447470">
        <w:tc>
          <w:tcPr>
            <w:tcW w:w="839" w:type="dxa"/>
          </w:tcPr>
          <w:p w14:paraId="725F2B2B" w14:textId="00F2EE97" w:rsidR="00122BBC" w:rsidRDefault="00122BBC" w:rsidP="0022142A">
            <w:pPr>
              <w:rPr>
                <w:bCs/>
                <w:sz w:val="20"/>
                <w:szCs w:val="20"/>
                <w:lang w:val="en-GB"/>
              </w:rPr>
            </w:pPr>
            <w:r>
              <w:rPr>
                <w:bCs/>
                <w:sz w:val="20"/>
                <w:szCs w:val="20"/>
                <w:lang w:val="en-GB"/>
              </w:rPr>
              <w:t>01G04</w:t>
            </w:r>
          </w:p>
        </w:tc>
        <w:tc>
          <w:tcPr>
            <w:tcW w:w="3769" w:type="dxa"/>
          </w:tcPr>
          <w:p w14:paraId="48081099" w14:textId="1753A9E3" w:rsidR="00122BBC" w:rsidRDefault="00122BBC" w:rsidP="0022142A">
            <w:pPr>
              <w:rPr>
                <w:bCs/>
                <w:sz w:val="20"/>
                <w:szCs w:val="20"/>
                <w:lang w:val="en-GB"/>
              </w:rPr>
            </w:pPr>
            <w:r>
              <w:rPr>
                <w:bCs/>
                <w:sz w:val="20"/>
                <w:szCs w:val="20"/>
                <w:lang w:val="en-GB"/>
              </w:rPr>
              <w:t>Warning – graph type does not exist</w:t>
            </w:r>
          </w:p>
        </w:tc>
        <w:tc>
          <w:tcPr>
            <w:tcW w:w="720" w:type="dxa"/>
          </w:tcPr>
          <w:p w14:paraId="7871A0B6" w14:textId="7FA92853" w:rsidR="00122BBC" w:rsidRDefault="00122BBC" w:rsidP="0022142A">
            <w:pPr>
              <w:rPr>
                <w:bCs/>
                <w:sz w:val="20"/>
                <w:szCs w:val="20"/>
                <w:lang w:val="en-GB"/>
              </w:rPr>
            </w:pPr>
            <w:r>
              <w:rPr>
                <w:bCs/>
                <w:sz w:val="20"/>
                <w:szCs w:val="20"/>
                <w:lang w:val="en-GB"/>
              </w:rPr>
              <w:t>y</w:t>
            </w:r>
          </w:p>
        </w:tc>
        <w:tc>
          <w:tcPr>
            <w:tcW w:w="540" w:type="dxa"/>
          </w:tcPr>
          <w:p w14:paraId="3A2F4BDF" w14:textId="177D0791" w:rsidR="00122BBC" w:rsidRDefault="00122BBC" w:rsidP="0022142A">
            <w:pPr>
              <w:rPr>
                <w:bCs/>
                <w:sz w:val="20"/>
                <w:szCs w:val="20"/>
                <w:lang w:val="en-GB"/>
              </w:rPr>
            </w:pPr>
            <w:r>
              <w:rPr>
                <w:bCs/>
                <w:sz w:val="20"/>
                <w:szCs w:val="20"/>
                <w:lang w:val="en-GB"/>
              </w:rPr>
              <w:t>n</w:t>
            </w:r>
          </w:p>
        </w:tc>
        <w:tc>
          <w:tcPr>
            <w:tcW w:w="2929" w:type="dxa"/>
          </w:tcPr>
          <w:p w14:paraId="437E7743" w14:textId="1A7B8AB0" w:rsidR="00122BBC" w:rsidRDefault="00122BBC" w:rsidP="0022142A">
            <w:pPr>
              <w:rPr>
                <w:bCs/>
                <w:sz w:val="20"/>
                <w:szCs w:val="20"/>
                <w:lang w:val="en-GB"/>
              </w:rPr>
            </w:pPr>
            <w:r>
              <w:rPr>
                <w:bCs/>
                <w:sz w:val="20"/>
                <w:szCs w:val="20"/>
                <w:lang w:val="en-GB"/>
              </w:rPr>
              <w:t>Silently added if possible</w:t>
            </w:r>
          </w:p>
        </w:tc>
      </w:tr>
      <w:tr w:rsidR="0022142A" w:rsidRPr="008B0DC7" w14:paraId="177E64EB" w14:textId="77777777" w:rsidTr="00447470">
        <w:tc>
          <w:tcPr>
            <w:tcW w:w="839" w:type="dxa"/>
          </w:tcPr>
          <w:p w14:paraId="2B7CE50D" w14:textId="1E76DCA7" w:rsidR="0022142A" w:rsidRDefault="0022142A" w:rsidP="0022142A">
            <w:pPr>
              <w:rPr>
                <w:bCs/>
                <w:sz w:val="20"/>
                <w:szCs w:val="20"/>
                <w:lang w:val="en-GB"/>
              </w:rPr>
            </w:pPr>
            <w:r>
              <w:rPr>
                <w:bCs/>
                <w:sz w:val="20"/>
                <w:szCs w:val="20"/>
                <w:lang w:val="en-GB"/>
              </w:rPr>
              <w:t>01</w:t>
            </w:r>
            <w:r w:rsidR="00C24A10">
              <w:rPr>
                <w:bCs/>
                <w:sz w:val="20"/>
                <w:szCs w:val="20"/>
                <w:lang w:val="en-GB"/>
              </w:rPr>
              <w:t>G11</w:t>
            </w:r>
          </w:p>
        </w:tc>
        <w:tc>
          <w:tcPr>
            <w:tcW w:w="3769" w:type="dxa"/>
          </w:tcPr>
          <w:p w14:paraId="716BEC07" w14:textId="77777777" w:rsidR="0022142A" w:rsidRDefault="0022142A" w:rsidP="0022142A">
            <w:pPr>
              <w:rPr>
                <w:bCs/>
                <w:sz w:val="20"/>
                <w:szCs w:val="20"/>
                <w:lang w:val="en-GB"/>
              </w:rPr>
            </w:pPr>
            <w:r>
              <w:rPr>
                <w:bCs/>
                <w:sz w:val="20"/>
                <w:szCs w:val="20"/>
                <w:lang w:val="en-GB"/>
              </w:rPr>
              <w:t>Warning – null value eliminated in set function</w:t>
            </w:r>
          </w:p>
        </w:tc>
        <w:tc>
          <w:tcPr>
            <w:tcW w:w="720" w:type="dxa"/>
          </w:tcPr>
          <w:p w14:paraId="544AAD3F" w14:textId="77777777" w:rsidR="0022142A" w:rsidRDefault="0022142A" w:rsidP="0022142A">
            <w:pPr>
              <w:rPr>
                <w:bCs/>
                <w:sz w:val="20"/>
                <w:szCs w:val="20"/>
                <w:lang w:val="en-GB"/>
              </w:rPr>
            </w:pPr>
            <w:r>
              <w:rPr>
                <w:bCs/>
                <w:sz w:val="20"/>
                <w:szCs w:val="20"/>
                <w:lang w:val="en-GB"/>
              </w:rPr>
              <w:t>y</w:t>
            </w:r>
          </w:p>
        </w:tc>
        <w:tc>
          <w:tcPr>
            <w:tcW w:w="540" w:type="dxa"/>
          </w:tcPr>
          <w:p w14:paraId="4FE52885" w14:textId="652C7C8E" w:rsidR="0022142A" w:rsidRPr="008B0DC7" w:rsidRDefault="00C24A10" w:rsidP="0022142A">
            <w:pPr>
              <w:rPr>
                <w:bCs/>
                <w:sz w:val="20"/>
                <w:szCs w:val="20"/>
                <w:lang w:val="en-GB"/>
              </w:rPr>
            </w:pPr>
            <w:r>
              <w:rPr>
                <w:bCs/>
                <w:sz w:val="20"/>
                <w:szCs w:val="20"/>
                <w:lang w:val="en-GB"/>
              </w:rPr>
              <w:t>n</w:t>
            </w:r>
          </w:p>
        </w:tc>
        <w:tc>
          <w:tcPr>
            <w:tcW w:w="2929" w:type="dxa"/>
          </w:tcPr>
          <w:p w14:paraId="25505FF8" w14:textId="77777777" w:rsidR="0022142A" w:rsidRDefault="0022142A" w:rsidP="0022142A">
            <w:pPr>
              <w:rPr>
                <w:bCs/>
                <w:sz w:val="20"/>
                <w:szCs w:val="20"/>
                <w:lang w:val="en-GB"/>
              </w:rPr>
            </w:pPr>
          </w:p>
        </w:tc>
      </w:tr>
      <w:tr w:rsidR="00016FED" w:rsidRPr="002E5CE2" w14:paraId="10214A1E" w14:textId="77777777" w:rsidTr="00447470">
        <w:tc>
          <w:tcPr>
            <w:tcW w:w="839" w:type="dxa"/>
          </w:tcPr>
          <w:p w14:paraId="6AC0F590" w14:textId="77777777" w:rsidR="00016FED" w:rsidRPr="002E5CE2" w:rsidRDefault="00016FED" w:rsidP="0000710B">
            <w:pPr>
              <w:rPr>
                <w:sz w:val="20"/>
                <w:szCs w:val="20"/>
                <w:lang w:val="en-GB"/>
              </w:rPr>
            </w:pPr>
            <w:r w:rsidRPr="002E5CE2">
              <w:rPr>
                <w:sz w:val="20"/>
                <w:szCs w:val="20"/>
                <w:lang w:val="en-GB"/>
              </w:rPr>
              <w:t>02000</w:t>
            </w:r>
          </w:p>
        </w:tc>
        <w:tc>
          <w:tcPr>
            <w:tcW w:w="3769" w:type="dxa"/>
          </w:tcPr>
          <w:p w14:paraId="07998A48" w14:textId="77777777" w:rsidR="00016FED" w:rsidRPr="002E5CE2" w:rsidRDefault="00BA2D90" w:rsidP="0000710B">
            <w:pPr>
              <w:jc w:val="both"/>
              <w:rPr>
                <w:sz w:val="20"/>
                <w:szCs w:val="20"/>
                <w:lang w:val="en-GB"/>
              </w:rPr>
            </w:pPr>
            <w:r>
              <w:rPr>
                <w:sz w:val="20"/>
                <w:szCs w:val="20"/>
                <w:lang w:val="en-GB"/>
              </w:rPr>
              <w:t>No data</w:t>
            </w:r>
          </w:p>
        </w:tc>
        <w:tc>
          <w:tcPr>
            <w:tcW w:w="720" w:type="dxa"/>
          </w:tcPr>
          <w:p w14:paraId="285A8E07" w14:textId="77777777" w:rsidR="00016FED" w:rsidRPr="002E5CE2" w:rsidRDefault="00BA2D90" w:rsidP="0000710B">
            <w:pPr>
              <w:jc w:val="both"/>
              <w:rPr>
                <w:sz w:val="20"/>
                <w:szCs w:val="20"/>
                <w:lang w:val="en-GB"/>
              </w:rPr>
            </w:pPr>
            <w:r>
              <w:rPr>
                <w:sz w:val="20"/>
                <w:szCs w:val="20"/>
                <w:lang w:val="en-GB"/>
              </w:rPr>
              <w:t>y</w:t>
            </w:r>
          </w:p>
        </w:tc>
        <w:tc>
          <w:tcPr>
            <w:tcW w:w="540" w:type="dxa"/>
          </w:tcPr>
          <w:p w14:paraId="350759EA" w14:textId="77777777" w:rsidR="00016FED" w:rsidRPr="002E5CE2" w:rsidRDefault="00A139C2" w:rsidP="0000710B">
            <w:pPr>
              <w:jc w:val="both"/>
              <w:rPr>
                <w:sz w:val="20"/>
                <w:szCs w:val="20"/>
                <w:lang w:val="en-GB"/>
              </w:rPr>
            </w:pPr>
            <w:r>
              <w:rPr>
                <w:sz w:val="20"/>
                <w:szCs w:val="20"/>
                <w:lang w:val="en-GB"/>
              </w:rPr>
              <w:t>y</w:t>
            </w:r>
          </w:p>
        </w:tc>
        <w:tc>
          <w:tcPr>
            <w:tcW w:w="2929" w:type="dxa"/>
          </w:tcPr>
          <w:p w14:paraId="761148C3" w14:textId="3875B6E6" w:rsidR="00016FED" w:rsidRPr="002E5CE2" w:rsidRDefault="00122BBC" w:rsidP="0000710B">
            <w:pPr>
              <w:jc w:val="both"/>
              <w:rPr>
                <w:sz w:val="20"/>
                <w:szCs w:val="20"/>
                <w:lang w:val="en-GB"/>
              </w:rPr>
            </w:pPr>
            <w:r>
              <w:rPr>
                <w:sz w:val="20"/>
                <w:szCs w:val="20"/>
                <w:lang w:val="en-GB"/>
              </w:rPr>
              <w:t>Raised if defined</w:t>
            </w:r>
          </w:p>
        </w:tc>
      </w:tr>
      <w:tr w:rsidR="00122BBC" w:rsidRPr="002E5CE2" w14:paraId="1B9B3E4A" w14:textId="77777777" w:rsidTr="00447470">
        <w:tc>
          <w:tcPr>
            <w:tcW w:w="839" w:type="dxa"/>
          </w:tcPr>
          <w:p w14:paraId="12B68245" w14:textId="4D04FB03" w:rsidR="00122BBC" w:rsidRPr="002E5CE2" w:rsidRDefault="00122BBC" w:rsidP="0000710B">
            <w:pPr>
              <w:rPr>
                <w:sz w:val="20"/>
                <w:szCs w:val="20"/>
                <w:lang w:val="en-GB"/>
              </w:rPr>
            </w:pPr>
            <w:r>
              <w:rPr>
                <w:sz w:val="20"/>
                <w:szCs w:val="20"/>
                <w:lang w:val="en-GB"/>
              </w:rPr>
              <w:t>03000</w:t>
            </w:r>
          </w:p>
        </w:tc>
        <w:tc>
          <w:tcPr>
            <w:tcW w:w="3769" w:type="dxa"/>
          </w:tcPr>
          <w:p w14:paraId="7EB04CEE" w14:textId="426F5F23" w:rsidR="00122BBC" w:rsidRDefault="00122BBC" w:rsidP="0000710B">
            <w:pPr>
              <w:jc w:val="both"/>
              <w:rPr>
                <w:sz w:val="20"/>
                <w:szCs w:val="20"/>
                <w:lang w:val="en-GB"/>
              </w:rPr>
            </w:pPr>
            <w:r>
              <w:rPr>
                <w:sz w:val="20"/>
                <w:szCs w:val="20"/>
                <w:lang w:val="en-GB"/>
              </w:rPr>
              <w:t>Informational</w:t>
            </w:r>
          </w:p>
        </w:tc>
        <w:tc>
          <w:tcPr>
            <w:tcW w:w="720" w:type="dxa"/>
          </w:tcPr>
          <w:p w14:paraId="4C844BAF" w14:textId="45A1A9CA" w:rsidR="00122BBC" w:rsidRDefault="00122BBC" w:rsidP="0000710B">
            <w:pPr>
              <w:jc w:val="both"/>
              <w:rPr>
                <w:sz w:val="20"/>
                <w:szCs w:val="20"/>
                <w:lang w:val="en-GB"/>
              </w:rPr>
            </w:pPr>
            <w:r>
              <w:rPr>
                <w:sz w:val="20"/>
                <w:szCs w:val="20"/>
                <w:lang w:val="en-GB"/>
              </w:rPr>
              <w:t>y</w:t>
            </w:r>
          </w:p>
        </w:tc>
        <w:tc>
          <w:tcPr>
            <w:tcW w:w="540" w:type="dxa"/>
          </w:tcPr>
          <w:p w14:paraId="0A5850EB" w14:textId="65FB8FAF" w:rsidR="00122BBC" w:rsidRDefault="00122BBC" w:rsidP="0000710B">
            <w:pPr>
              <w:jc w:val="both"/>
              <w:rPr>
                <w:sz w:val="20"/>
                <w:szCs w:val="20"/>
                <w:lang w:val="en-GB"/>
              </w:rPr>
            </w:pPr>
            <w:r>
              <w:rPr>
                <w:sz w:val="20"/>
                <w:szCs w:val="20"/>
                <w:lang w:val="en-GB"/>
              </w:rPr>
              <w:t>n</w:t>
            </w:r>
          </w:p>
        </w:tc>
        <w:tc>
          <w:tcPr>
            <w:tcW w:w="2929" w:type="dxa"/>
          </w:tcPr>
          <w:p w14:paraId="792500C3" w14:textId="77777777" w:rsidR="00122BBC" w:rsidRDefault="00122BBC" w:rsidP="0000710B">
            <w:pPr>
              <w:jc w:val="both"/>
              <w:rPr>
                <w:sz w:val="20"/>
                <w:szCs w:val="20"/>
                <w:lang w:val="en-GB"/>
              </w:rPr>
            </w:pPr>
          </w:p>
        </w:tc>
      </w:tr>
      <w:tr w:rsidR="00016FED" w:rsidRPr="002E5CE2" w14:paraId="449DAE7B" w14:textId="77777777" w:rsidTr="00447470">
        <w:tc>
          <w:tcPr>
            <w:tcW w:w="839" w:type="dxa"/>
          </w:tcPr>
          <w:p w14:paraId="203F0FBC" w14:textId="77777777" w:rsidR="00016FED" w:rsidRPr="002E5CE2" w:rsidRDefault="00016FED" w:rsidP="0000710B">
            <w:pPr>
              <w:rPr>
                <w:sz w:val="20"/>
                <w:szCs w:val="20"/>
                <w:lang w:val="en-GB"/>
              </w:rPr>
            </w:pPr>
            <w:r>
              <w:rPr>
                <w:sz w:val="20"/>
                <w:szCs w:val="20"/>
                <w:lang w:val="en-GB"/>
              </w:rPr>
              <w:t>08000</w:t>
            </w:r>
          </w:p>
        </w:tc>
        <w:tc>
          <w:tcPr>
            <w:tcW w:w="3769" w:type="dxa"/>
          </w:tcPr>
          <w:p w14:paraId="2E4B71DF" w14:textId="77777777" w:rsidR="00016FED" w:rsidRPr="002E5CE2" w:rsidRDefault="00016FED" w:rsidP="0000710B">
            <w:pPr>
              <w:jc w:val="both"/>
              <w:rPr>
                <w:sz w:val="20"/>
                <w:szCs w:val="20"/>
                <w:lang w:val="en-GB"/>
              </w:rPr>
            </w:pPr>
            <w:r>
              <w:rPr>
                <w:sz w:val="20"/>
                <w:szCs w:val="20"/>
                <w:lang w:val="en-GB"/>
              </w:rPr>
              <w:t>Connection exception</w:t>
            </w:r>
          </w:p>
        </w:tc>
        <w:tc>
          <w:tcPr>
            <w:tcW w:w="720" w:type="dxa"/>
          </w:tcPr>
          <w:p w14:paraId="1F5C31EF" w14:textId="77777777" w:rsidR="00016FED" w:rsidRDefault="00016FED" w:rsidP="0000710B">
            <w:pPr>
              <w:jc w:val="both"/>
              <w:rPr>
                <w:sz w:val="20"/>
                <w:szCs w:val="20"/>
                <w:lang w:val="en-GB"/>
              </w:rPr>
            </w:pPr>
            <w:r>
              <w:rPr>
                <w:sz w:val="20"/>
                <w:szCs w:val="20"/>
                <w:lang w:val="en-GB"/>
              </w:rPr>
              <w:t>y</w:t>
            </w:r>
          </w:p>
        </w:tc>
        <w:tc>
          <w:tcPr>
            <w:tcW w:w="540" w:type="dxa"/>
          </w:tcPr>
          <w:p w14:paraId="2EF460F6" w14:textId="77777777" w:rsidR="00016FED" w:rsidRDefault="003C0C37" w:rsidP="0000710B">
            <w:pPr>
              <w:jc w:val="both"/>
              <w:rPr>
                <w:sz w:val="20"/>
                <w:szCs w:val="20"/>
                <w:lang w:val="en-GB"/>
              </w:rPr>
            </w:pPr>
            <w:r>
              <w:rPr>
                <w:sz w:val="20"/>
                <w:szCs w:val="20"/>
                <w:lang w:val="en-GB"/>
              </w:rPr>
              <w:t>n</w:t>
            </w:r>
          </w:p>
        </w:tc>
        <w:tc>
          <w:tcPr>
            <w:tcW w:w="2929" w:type="dxa"/>
          </w:tcPr>
          <w:p w14:paraId="70388D9D" w14:textId="4F1BE671" w:rsidR="00016FED" w:rsidRDefault="006F5701" w:rsidP="0000710B">
            <w:pPr>
              <w:jc w:val="both"/>
              <w:rPr>
                <w:sz w:val="20"/>
                <w:szCs w:val="20"/>
                <w:lang w:val="en-GB"/>
              </w:rPr>
            </w:pPr>
            <w:r>
              <w:rPr>
                <w:sz w:val="20"/>
                <w:szCs w:val="20"/>
                <w:lang w:val="en-GB"/>
              </w:rPr>
              <w:t>Raised by client</w:t>
            </w:r>
          </w:p>
        </w:tc>
      </w:tr>
      <w:tr w:rsidR="003C0C37" w:rsidRPr="002E5CE2" w14:paraId="2C4C9FD1" w14:textId="77777777" w:rsidTr="00447470">
        <w:tc>
          <w:tcPr>
            <w:tcW w:w="839" w:type="dxa"/>
          </w:tcPr>
          <w:p w14:paraId="703B74A1" w14:textId="77777777" w:rsidR="003C0C37" w:rsidRDefault="003C0C37" w:rsidP="003C0C37">
            <w:pPr>
              <w:rPr>
                <w:sz w:val="20"/>
                <w:szCs w:val="20"/>
                <w:lang w:val="en-GB"/>
              </w:rPr>
            </w:pPr>
            <w:r>
              <w:rPr>
                <w:sz w:val="20"/>
                <w:szCs w:val="20"/>
                <w:lang w:val="en-GB"/>
              </w:rPr>
              <w:t>08001</w:t>
            </w:r>
          </w:p>
        </w:tc>
        <w:tc>
          <w:tcPr>
            <w:tcW w:w="3769" w:type="dxa"/>
          </w:tcPr>
          <w:p w14:paraId="33F63D6C" w14:textId="4A8867A6" w:rsidR="003C0C37" w:rsidRDefault="006F5701" w:rsidP="003C0C37">
            <w:pPr>
              <w:jc w:val="both"/>
              <w:rPr>
                <w:sz w:val="20"/>
                <w:szCs w:val="20"/>
                <w:lang w:val="en-GB"/>
              </w:rPr>
            </w:pPr>
            <w:r>
              <w:rPr>
                <w:sz w:val="20"/>
                <w:szCs w:val="20"/>
                <w:lang w:val="en-GB"/>
              </w:rPr>
              <w:t>C</w:t>
            </w:r>
            <w:r w:rsidR="003C0C37">
              <w:rPr>
                <w:sz w:val="20"/>
                <w:szCs w:val="20"/>
                <w:lang w:val="en-GB"/>
              </w:rPr>
              <w:t>lient unable to establish connection</w:t>
            </w:r>
          </w:p>
        </w:tc>
        <w:tc>
          <w:tcPr>
            <w:tcW w:w="720" w:type="dxa"/>
          </w:tcPr>
          <w:p w14:paraId="089F38AC" w14:textId="71716F70" w:rsidR="003C0C37" w:rsidRDefault="006F5701" w:rsidP="003C0C37">
            <w:pPr>
              <w:jc w:val="both"/>
              <w:rPr>
                <w:sz w:val="20"/>
                <w:szCs w:val="20"/>
                <w:lang w:val="en-GB"/>
              </w:rPr>
            </w:pPr>
            <w:r>
              <w:rPr>
                <w:sz w:val="20"/>
                <w:szCs w:val="20"/>
                <w:lang w:val="en-GB"/>
              </w:rPr>
              <w:t>n</w:t>
            </w:r>
          </w:p>
        </w:tc>
        <w:tc>
          <w:tcPr>
            <w:tcW w:w="540" w:type="dxa"/>
          </w:tcPr>
          <w:p w14:paraId="5F4DC931" w14:textId="28F7F413" w:rsidR="003C0C37" w:rsidRDefault="0073590B" w:rsidP="003C0C37">
            <w:r>
              <w:rPr>
                <w:sz w:val="20"/>
                <w:szCs w:val="20"/>
                <w:lang w:val="en-GB"/>
              </w:rPr>
              <w:t>n</w:t>
            </w:r>
          </w:p>
        </w:tc>
        <w:tc>
          <w:tcPr>
            <w:tcW w:w="2929" w:type="dxa"/>
          </w:tcPr>
          <w:p w14:paraId="462C4B2C" w14:textId="053D24A1" w:rsidR="003C0C37" w:rsidRDefault="0073590B" w:rsidP="003C0C37">
            <w:pPr>
              <w:jc w:val="both"/>
              <w:rPr>
                <w:sz w:val="20"/>
                <w:szCs w:val="20"/>
                <w:lang w:val="en-GB"/>
              </w:rPr>
            </w:pPr>
            <w:r>
              <w:rPr>
                <w:sz w:val="20"/>
                <w:szCs w:val="20"/>
                <w:lang w:val="en-GB"/>
              </w:rPr>
              <w:t>Reported by client applications</w:t>
            </w:r>
          </w:p>
        </w:tc>
      </w:tr>
      <w:tr w:rsidR="006F5701" w:rsidRPr="002E5CE2" w14:paraId="798F009D" w14:textId="77777777" w:rsidTr="00447470">
        <w:tc>
          <w:tcPr>
            <w:tcW w:w="839" w:type="dxa"/>
          </w:tcPr>
          <w:p w14:paraId="1193696E" w14:textId="07A933A1" w:rsidR="006F5701" w:rsidRDefault="006F5701" w:rsidP="003C0C37">
            <w:pPr>
              <w:rPr>
                <w:sz w:val="20"/>
                <w:szCs w:val="20"/>
                <w:lang w:val="en-GB"/>
              </w:rPr>
            </w:pPr>
            <w:r>
              <w:rPr>
                <w:sz w:val="20"/>
                <w:szCs w:val="20"/>
                <w:lang w:val="en-GB"/>
              </w:rPr>
              <w:t>08004</w:t>
            </w:r>
          </w:p>
        </w:tc>
        <w:tc>
          <w:tcPr>
            <w:tcW w:w="3769" w:type="dxa"/>
          </w:tcPr>
          <w:p w14:paraId="5F404E71" w14:textId="0D33F729" w:rsidR="006F5701" w:rsidRDefault="006F5701" w:rsidP="003C0C37">
            <w:pPr>
              <w:jc w:val="both"/>
              <w:rPr>
                <w:sz w:val="20"/>
                <w:szCs w:val="20"/>
                <w:lang w:val="en-GB"/>
              </w:rPr>
            </w:pPr>
            <w:r>
              <w:rPr>
                <w:sz w:val="20"/>
                <w:szCs w:val="20"/>
                <w:lang w:val="en-GB"/>
              </w:rPr>
              <w:t xml:space="preserve">Server </w:t>
            </w:r>
            <w:r w:rsidR="00C144BD">
              <w:rPr>
                <w:sz w:val="20"/>
                <w:szCs w:val="20"/>
                <w:lang w:val="en-GB"/>
              </w:rPr>
              <w:t>unavailable</w:t>
            </w:r>
          </w:p>
        </w:tc>
        <w:tc>
          <w:tcPr>
            <w:tcW w:w="720" w:type="dxa"/>
          </w:tcPr>
          <w:p w14:paraId="410E28B5" w14:textId="27CD0843" w:rsidR="006F5701" w:rsidRDefault="006F5701" w:rsidP="003C0C37">
            <w:pPr>
              <w:jc w:val="both"/>
              <w:rPr>
                <w:sz w:val="20"/>
                <w:szCs w:val="20"/>
                <w:lang w:val="en-GB"/>
              </w:rPr>
            </w:pPr>
            <w:r>
              <w:rPr>
                <w:sz w:val="20"/>
                <w:szCs w:val="20"/>
                <w:lang w:val="en-GB"/>
              </w:rPr>
              <w:t>n</w:t>
            </w:r>
          </w:p>
        </w:tc>
        <w:tc>
          <w:tcPr>
            <w:tcW w:w="540" w:type="dxa"/>
          </w:tcPr>
          <w:p w14:paraId="573C718F" w14:textId="16113BD2" w:rsidR="006F5701" w:rsidRDefault="006F5701" w:rsidP="003C0C37">
            <w:pPr>
              <w:rPr>
                <w:sz w:val="20"/>
                <w:szCs w:val="20"/>
                <w:lang w:val="en-GB"/>
              </w:rPr>
            </w:pPr>
            <w:r>
              <w:rPr>
                <w:sz w:val="20"/>
                <w:szCs w:val="20"/>
                <w:lang w:val="en-GB"/>
              </w:rPr>
              <w:t>n</w:t>
            </w:r>
          </w:p>
        </w:tc>
        <w:tc>
          <w:tcPr>
            <w:tcW w:w="2929" w:type="dxa"/>
          </w:tcPr>
          <w:p w14:paraId="44DD5191" w14:textId="6A2732E6" w:rsidR="006F5701" w:rsidRDefault="006F5701" w:rsidP="003C0C37">
            <w:pPr>
              <w:jc w:val="both"/>
              <w:rPr>
                <w:sz w:val="20"/>
                <w:szCs w:val="20"/>
                <w:lang w:val="en-GB"/>
              </w:rPr>
            </w:pPr>
            <w:r>
              <w:rPr>
                <w:sz w:val="20"/>
                <w:szCs w:val="20"/>
                <w:lang w:val="en-GB"/>
              </w:rPr>
              <w:t>Reported by client applications</w:t>
            </w:r>
          </w:p>
        </w:tc>
      </w:tr>
      <w:tr w:rsidR="003C0C37" w:rsidRPr="002E5CE2" w14:paraId="6D7E887F" w14:textId="77777777" w:rsidTr="00447470">
        <w:tc>
          <w:tcPr>
            <w:tcW w:w="839" w:type="dxa"/>
          </w:tcPr>
          <w:p w14:paraId="637F0633" w14:textId="77777777" w:rsidR="003C0C37" w:rsidRDefault="003C0C37" w:rsidP="003C0C37">
            <w:pPr>
              <w:rPr>
                <w:sz w:val="20"/>
                <w:szCs w:val="20"/>
                <w:lang w:val="en-GB"/>
              </w:rPr>
            </w:pPr>
            <w:r>
              <w:rPr>
                <w:sz w:val="20"/>
                <w:szCs w:val="20"/>
                <w:lang w:val="en-GB"/>
              </w:rPr>
              <w:t>08007</w:t>
            </w:r>
          </w:p>
        </w:tc>
        <w:tc>
          <w:tcPr>
            <w:tcW w:w="3769" w:type="dxa"/>
          </w:tcPr>
          <w:p w14:paraId="1B1DB13D" w14:textId="77777777" w:rsidR="003C0C37" w:rsidRDefault="003C0C37" w:rsidP="003C0C37">
            <w:pPr>
              <w:jc w:val="both"/>
              <w:rPr>
                <w:sz w:val="20"/>
                <w:szCs w:val="20"/>
                <w:lang w:val="en-GB"/>
              </w:rPr>
            </w:pPr>
            <w:r>
              <w:rPr>
                <w:sz w:val="20"/>
                <w:szCs w:val="20"/>
                <w:lang w:val="en-GB"/>
              </w:rPr>
              <w:t>Connection exception – transaction resolution unknown</w:t>
            </w:r>
          </w:p>
        </w:tc>
        <w:tc>
          <w:tcPr>
            <w:tcW w:w="720" w:type="dxa"/>
          </w:tcPr>
          <w:p w14:paraId="5D253B6A" w14:textId="77777777" w:rsidR="003C0C37" w:rsidRDefault="003C0C37" w:rsidP="003C0C37">
            <w:pPr>
              <w:jc w:val="both"/>
              <w:rPr>
                <w:sz w:val="20"/>
                <w:szCs w:val="20"/>
                <w:lang w:val="en-GB"/>
              </w:rPr>
            </w:pPr>
            <w:r>
              <w:rPr>
                <w:sz w:val="20"/>
                <w:szCs w:val="20"/>
                <w:lang w:val="en-GB"/>
              </w:rPr>
              <w:t>y</w:t>
            </w:r>
          </w:p>
        </w:tc>
        <w:tc>
          <w:tcPr>
            <w:tcW w:w="540" w:type="dxa"/>
          </w:tcPr>
          <w:p w14:paraId="78652B92" w14:textId="0C291884" w:rsidR="003C0C37" w:rsidRDefault="0073590B" w:rsidP="003C0C37">
            <w:r>
              <w:rPr>
                <w:sz w:val="20"/>
                <w:szCs w:val="20"/>
                <w:lang w:val="en-GB"/>
              </w:rPr>
              <w:t>n</w:t>
            </w:r>
          </w:p>
        </w:tc>
        <w:tc>
          <w:tcPr>
            <w:tcW w:w="2929" w:type="dxa"/>
          </w:tcPr>
          <w:p w14:paraId="5C45669D" w14:textId="6B4F897C" w:rsidR="003C0C37" w:rsidRDefault="0073590B" w:rsidP="003C0C37">
            <w:pPr>
              <w:jc w:val="both"/>
              <w:rPr>
                <w:sz w:val="20"/>
                <w:szCs w:val="20"/>
                <w:lang w:val="en-GB"/>
              </w:rPr>
            </w:pPr>
            <w:r>
              <w:rPr>
                <w:sz w:val="20"/>
                <w:szCs w:val="20"/>
                <w:lang w:val="en-GB"/>
              </w:rPr>
              <w:t>Cannot occur</w:t>
            </w:r>
          </w:p>
        </w:tc>
      </w:tr>
      <w:tr w:rsidR="006F5701" w:rsidRPr="002E5CE2" w14:paraId="27855940" w14:textId="77777777" w:rsidTr="00447470">
        <w:tc>
          <w:tcPr>
            <w:tcW w:w="839" w:type="dxa"/>
          </w:tcPr>
          <w:p w14:paraId="0DBBE2AE" w14:textId="682B9880" w:rsidR="006F5701" w:rsidRDefault="006F5701" w:rsidP="003C0C37">
            <w:pPr>
              <w:rPr>
                <w:sz w:val="20"/>
                <w:szCs w:val="20"/>
                <w:lang w:val="en-GB"/>
              </w:rPr>
            </w:pPr>
            <w:r>
              <w:rPr>
                <w:sz w:val="20"/>
                <w:szCs w:val="20"/>
                <w:lang w:val="en-GB"/>
              </w:rPr>
              <w:t>08C00</w:t>
            </w:r>
          </w:p>
        </w:tc>
        <w:tc>
          <w:tcPr>
            <w:tcW w:w="3769" w:type="dxa"/>
          </w:tcPr>
          <w:p w14:paraId="7BF3D61E" w14:textId="7A104BAB" w:rsidR="006F5701" w:rsidRDefault="006F5701" w:rsidP="003C0C37">
            <w:pPr>
              <w:jc w:val="both"/>
              <w:rPr>
                <w:sz w:val="20"/>
                <w:szCs w:val="20"/>
                <w:lang w:val="en-GB"/>
              </w:rPr>
            </w:pPr>
            <w:proofErr w:type="gramStart"/>
            <w:r>
              <w:rPr>
                <w:sz w:val="20"/>
                <w:szCs w:val="20"/>
                <w:lang w:val="en-GB"/>
              </w:rPr>
              <w:t>Client side</w:t>
            </w:r>
            <w:proofErr w:type="gramEnd"/>
            <w:r>
              <w:rPr>
                <w:sz w:val="20"/>
                <w:szCs w:val="20"/>
                <w:lang w:val="en-GB"/>
              </w:rPr>
              <w:t xml:space="preserve"> threading violation for reader</w:t>
            </w:r>
          </w:p>
        </w:tc>
        <w:tc>
          <w:tcPr>
            <w:tcW w:w="720" w:type="dxa"/>
          </w:tcPr>
          <w:p w14:paraId="546A43D8" w14:textId="5E33D941" w:rsidR="006F5701" w:rsidRDefault="006F5701" w:rsidP="003C0C37">
            <w:pPr>
              <w:jc w:val="both"/>
              <w:rPr>
                <w:sz w:val="20"/>
                <w:szCs w:val="20"/>
                <w:lang w:val="en-GB"/>
              </w:rPr>
            </w:pPr>
            <w:r>
              <w:rPr>
                <w:sz w:val="20"/>
                <w:szCs w:val="20"/>
                <w:lang w:val="en-GB"/>
              </w:rPr>
              <w:t>n</w:t>
            </w:r>
          </w:p>
        </w:tc>
        <w:tc>
          <w:tcPr>
            <w:tcW w:w="540" w:type="dxa"/>
          </w:tcPr>
          <w:p w14:paraId="0BB9948E" w14:textId="06226F74" w:rsidR="006F5701" w:rsidRDefault="006F5701" w:rsidP="003C0C37">
            <w:pPr>
              <w:rPr>
                <w:sz w:val="20"/>
                <w:szCs w:val="20"/>
                <w:lang w:val="en-GB"/>
              </w:rPr>
            </w:pPr>
            <w:r>
              <w:rPr>
                <w:sz w:val="20"/>
                <w:szCs w:val="20"/>
                <w:lang w:val="en-GB"/>
              </w:rPr>
              <w:t>n</w:t>
            </w:r>
          </w:p>
        </w:tc>
        <w:tc>
          <w:tcPr>
            <w:tcW w:w="2929" w:type="dxa"/>
          </w:tcPr>
          <w:p w14:paraId="6984D251" w14:textId="2DB60C1C" w:rsidR="006F5701" w:rsidRDefault="006F5701" w:rsidP="003C0C37">
            <w:pPr>
              <w:jc w:val="both"/>
              <w:rPr>
                <w:sz w:val="20"/>
                <w:szCs w:val="20"/>
                <w:lang w:val="en-GB"/>
              </w:rPr>
            </w:pPr>
            <w:r>
              <w:rPr>
                <w:sz w:val="20"/>
                <w:szCs w:val="20"/>
                <w:lang w:val="en-GB"/>
              </w:rPr>
              <w:t>Reported by client applications</w:t>
            </w:r>
          </w:p>
        </w:tc>
      </w:tr>
      <w:tr w:rsidR="006F5701" w:rsidRPr="002E5CE2" w14:paraId="050977A5" w14:textId="77777777" w:rsidTr="00447470">
        <w:tc>
          <w:tcPr>
            <w:tcW w:w="839" w:type="dxa"/>
          </w:tcPr>
          <w:p w14:paraId="44BE37BD" w14:textId="28DD48FB" w:rsidR="006F5701" w:rsidRDefault="006F5701" w:rsidP="006F5701">
            <w:pPr>
              <w:rPr>
                <w:sz w:val="20"/>
                <w:szCs w:val="20"/>
                <w:lang w:val="en-GB"/>
              </w:rPr>
            </w:pPr>
            <w:r>
              <w:rPr>
                <w:sz w:val="20"/>
                <w:szCs w:val="20"/>
                <w:lang w:val="en-GB"/>
              </w:rPr>
              <w:t>08C01</w:t>
            </w:r>
          </w:p>
        </w:tc>
        <w:tc>
          <w:tcPr>
            <w:tcW w:w="3769" w:type="dxa"/>
          </w:tcPr>
          <w:p w14:paraId="506D2387" w14:textId="7E723B58" w:rsidR="006F5701" w:rsidRDefault="006F5701" w:rsidP="006F5701">
            <w:pPr>
              <w:jc w:val="both"/>
              <w:rPr>
                <w:sz w:val="20"/>
                <w:szCs w:val="20"/>
                <w:lang w:val="en-GB"/>
              </w:rPr>
            </w:pPr>
            <w:proofErr w:type="gramStart"/>
            <w:r>
              <w:rPr>
                <w:sz w:val="20"/>
                <w:szCs w:val="20"/>
                <w:lang w:val="en-GB"/>
              </w:rPr>
              <w:t>Client side</w:t>
            </w:r>
            <w:proofErr w:type="gramEnd"/>
            <w:r>
              <w:rPr>
                <w:sz w:val="20"/>
                <w:szCs w:val="20"/>
                <w:lang w:val="en-GB"/>
              </w:rPr>
              <w:t xml:space="preserve"> threading violation for command</w:t>
            </w:r>
          </w:p>
        </w:tc>
        <w:tc>
          <w:tcPr>
            <w:tcW w:w="720" w:type="dxa"/>
          </w:tcPr>
          <w:p w14:paraId="05F8D208" w14:textId="4E9BBD0F" w:rsidR="006F5701" w:rsidRDefault="006F5701" w:rsidP="006F5701">
            <w:pPr>
              <w:jc w:val="both"/>
              <w:rPr>
                <w:sz w:val="20"/>
                <w:szCs w:val="20"/>
                <w:lang w:val="en-GB"/>
              </w:rPr>
            </w:pPr>
            <w:r>
              <w:rPr>
                <w:sz w:val="20"/>
                <w:szCs w:val="20"/>
                <w:lang w:val="en-GB"/>
              </w:rPr>
              <w:t>n</w:t>
            </w:r>
          </w:p>
        </w:tc>
        <w:tc>
          <w:tcPr>
            <w:tcW w:w="540" w:type="dxa"/>
          </w:tcPr>
          <w:p w14:paraId="359E242B" w14:textId="47B0C73C" w:rsidR="006F5701" w:rsidRDefault="006F5701" w:rsidP="006F5701">
            <w:pPr>
              <w:rPr>
                <w:sz w:val="20"/>
                <w:szCs w:val="20"/>
                <w:lang w:val="en-GB"/>
              </w:rPr>
            </w:pPr>
            <w:r>
              <w:rPr>
                <w:sz w:val="20"/>
                <w:szCs w:val="20"/>
                <w:lang w:val="en-GB"/>
              </w:rPr>
              <w:t>n</w:t>
            </w:r>
          </w:p>
        </w:tc>
        <w:tc>
          <w:tcPr>
            <w:tcW w:w="2929" w:type="dxa"/>
          </w:tcPr>
          <w:p w14:paraId="0EDE665B" w14:textId="63D81A04" w:rsidR="006F5701" w:rsidRDefault="006F5701" w:rsidP="006F5701">
            <w:pPr>
              <w:jc w:val="both"/>
              <w:rPr>
                <w:sz w:val="20"/>
                <w:szCs w:val="20"/>
                <w:lang w:val="en-GB"/>
              </w:rPr>
            </w:pPr>
            <w:r>
              <w:rPr>
                <w:sz w:val="20"/>
                <w:szCs w:val="20"/>
                <w:lang w:val="en-GB"/>
              </w:rPr>
              <w:t>Reported by client applications</w:t>
            </w:r>
          </w:p>
        </w:tc>
      </w:tr>
      <w:tr w:rsidR="006F5701" w:rsidRPr="002E5CE2" w14:paraId="61EDC655" w14:textId="77777777" w:rsidTr="00447470">
        <w:tc>
          <w:tcPr>
            <w:tcW w:w="839" w:type="dxa"/>
          </w:tcPr>
          <w:p w14:paraId="6C121E52" w14:textId="43411C51" w:rsidR="006F5701" w:rsidRDefault="006F5701" w:rsidP="006F5701">
            <w:pPr>
              <w:rPr>
                <w:sz w:val="20"/>
                <w:szCs w:val="20"/>
                <w:lang w:val="en-GB"/>
              </w:rPr>
            </w:pPr>
            <w:r>
              <w:rPr>
                <w:sz w:val="20"/>
                <w:szCs w:val="20"/>
                <w:lang w:val="en-GB"/>
              </w:rPr>
              <w:t>08C02</w:t>
            </w:r>
          </w:p>
        </w:tc>
        <w:tc>
          <w:tcPr>
            <w:tcW w:w="3769" w:type="dxa"/>
          </w:tcPr>
          <w:p w14:paraId="0E22194B" w14:textId="7211373F" w:rsidR="006F5701" w:rsidRDefault="006F5701" w:rsidP="006F5701">
            <w:pPr>
              <w:jc w:val="both"/>
              <w:rPr>
                <w:sz w:val="20"/>
                <w:szCs w:val="20"/>
                <w:lang w:val="en-GB"/>
              </w:rPr>
            </w:pPr>
            <w:proofErr w:type="gramStart"/>
            <w:r>
              <w:rPr>
                <w:sz w:val="20"/>
                <w:szCs w:val="20"/>
                <w:lang w:val="en-GB"/>
              </w:rPr>
              <w:t>Client side</w:t>
            </w:r>
            <w:proofErr w:type="gramEnd"/>
            <w:r>
              <w:rPr>
                <w:sz w:val="20"/>
                <w:szCs w:val="20"/>
                <w:lang w:val="en-GB"/>
              </w:rPr>
              <w:t xml:space="preserve"> threading violation for transaction</w:t>
            </w:r>
          </w:p>
        </w:tc>
        <w:tc>
          <w:tcPr>
            <w:tcW w:w="720" w:type="dxa"/>
          </w:tcPr>
          <w:p w14:paraId="4D30FC21" w14:textId="65C8501D" w:rsidR="006F5701" w:rsidRDefault="006F5701" w:rsidP="006F5701">
            <w:pPr>
              <w:jc w:val="both"/>
              <w:rPr>
                <w:sz w:val="20"/>
                <w:szCs w:val="20"/>
                <w:lang w:val="en-GB"/>
              </w:rPr>
            </w:pPr>
            <w:r>
              <w:rPr>
                <w:sz w:val="20"/>
                <w:szCs w:val="20"/>
                <w:lang w:val="en-GB"/>
              </w:rPr>
              <w:t>n</w:t>
            </w:r>
          </w:p>
        </w:tc>
        <w:tc>
          <w:tcPr>
            <w:tcW w:w="540" w:type="dxa"/>
          </w:tcPr>
          <w:p w14:paraId="6B456C6E" w14:textId="50B64944" w:rsidR="006F5701" w:rsidRDefault="006F5701" w:rsidP="006F5701">
            <w:pPr>
              <w:rPr>
                <w:sz w:val="20"/>
                <w:szCs w:val="20"/>
                <w:lang w:val="en-GB"/>
              </w:rPr>
            </w:pPr>
            <w:r>
              <w:rPr>
                <w:sz w:val="20"/>
                <w:szCs w:val="20"/>
                <w:lang w:val="en-GB"/>
              </w:rPr>
              <w:t>n</w:t>
            </w:r>
          </w:p>
        </w:tc>
        <w:tc>
          <w:tcPr>
            <w:tcW w:w="2929" w:type="dxa"/>
          </w:tcPr>
          <w:p w14:paraId="615DAE1F" w14:textId="7C25A2A5" w:rsidR="006F5701" w:rsidRDefault="006F5701" w:rsidP="006F5701">
            <w:pPr>
              <w:jc w:val="both"/>
              <w:rPr>
                <w:sz w:val="20"/>
                <w:szCs w:val="20"/>
                <w:lang w:val="en-GB"/>
              </w:rPr>
            </w:pPr>
            <w:r>
              <w:rPr>
                <w:sz w:val="20"/>
                <w:szCs w:val="20"/>
                <w:lang w:val="en-GB"/>
              </w:rPr>
              <w:t>Reported by client applications</w:t>
            </w:r>
          </w:p>
        </w:tc>
      </w:tr>
      <w:tr w:rsidR="006F5701" w:rsidRPr="002E5CE2" w14:paraId="7819E326" w14:textId="77777777" w:rsidTr="00447470">
        <w:tc>
          <w:tcPr>
            <w:tcW w:w="839" w:type="dxa"/>
          </w:tcPr>
          <w:p w14:paraId="12D38591" w14:textId="6CC9F89D" w:rsidR="006F5701" w:rsidRDefault="006F5701" w:rsidP="006F5701">
            <w:pPr>
              <w:rPr>
                <w:sz w:val="20"/>
                <w:szCs w:val="20"/>
                <w:lang w:val="en-GB"/>
              </w:rPr>
            </w:pPr>
            <w:r>
              <w:rPr>
                <w:sz w:val="20"/>
                <w:szCs w:val="20"/>
                <w:lang w:val="en-GB"/>
              </w:rPr>
              <w:t>08C03</w:t>
            </w:r>
          </w:p>
        </w:tc>
        <w:tc>
          <w:tcPr>
            <w:tcW w:w="3769" w:type="dxa"/>
          </w:tcPr>
          <w:p w14:paraId="57B7D840" w14:textId="19DBC265" w:rsidR="006F5701" w:rsidRDefault="006F5701" w:rsidP="006F5701">
            <w:pPr>
              <w:jc w:val="both"/>
              <w:rPr>
                <w:sz w:val="20"/>
                <w:szCs w:val="20"/>
                <w:lang w:val="en-GB"/>
              </w:rPr>
            </w:pPr>
            <w:r>
              <w:rPr>
                <w:sz w:val="20"/>
                <w:szCs w:val="20"/>
                <w:lang w:val="en-GB"/>
              </w:rPr>
              <w:t>An explicit transaction is already active in this thread and connection</w:t>
            </w:r>
          </w:p>
        </w:tc>
        <w:tc>
          <w:tcPr>
            <w:tcW w:w="720" w:type="dxa"/>
          </w:tcPr>
          <w:p w14:paraId="42F00184" w14:textId="57A8CDD6" w:rsidR="006F5701" w:rsidRDefault="006F5701" w:rsidP="006F5701">
            <w:pPr>
              <w:jc w:val="both"/>
              <w:rPr>
                <w:sz w:val="20"/>
                <w:szCs w:val="20"/>
                <w:lang w:val="en-GB"/>
              </w:rPr>
            </w:pPr>
            <w:r>
              <w:rPr>
                <w:sz w:val="20"/>
                <w:szCs w:val="20"/>
                <w:lang w:val="en-GB"/>
              </w:rPr>
              <w:t>n</w:t>
            </w:r>
          </w:p>
        </w:tc>
        <w:tc>
          <w:tcPr>
            <w:tcW w:w="540" w:type="dxa"/>
          </w:tcPr>
          <w:p w14:paraId="0C76FEDF" w14:textId="01ED6E8D" w:rsidR="006F5701" w:rsidRDefault="006F5701" w:rsidP="006F5701">
            <w:pPr>
              <w:rPr>
                <w:sz w:val="20"/>
                <w:szCs w:val="20"/>
                <w:lang w:val="en-GB"/>
              </w:rPr>
            </w:pPr>
            <w:r>
              <w:rPr>
                <w:sz w:val="20"/>
                <w:szCs w:val="20"/>
                <w:lang w:val="en-GB"/>
              </w:rPr>
              <w:t>n</w:t>
            </w:r>
          </w:p>
        </w:tc>
        <w:tc>
          <w:tcPr>
            <w:tcW w:w="2929" w:type="dxa"/>
          </w:tcPr>
          <w:p w14:paraId="4C1C634A" w14:textId="0CB6D411" w:rsidR="006F5701" w:rsidRDefault="006F5701" w:rsidP="006F5701">
            <w:pPr>
              <w:jc w:val="both"/>
              <w:rPr>
                <w:sz w:val="20"/>
                <w:szCs w:val="20"/>
                <w:lang w:val="en-GB"/>
              </w:rPr>
            </w:pPr>
            <w:r>
              <w:rPr>
                <w:sz w:val="20"/>
                <w:szCs w:val="20"/>
                <w:lang w:val="en-GB"/>
              </w:rPr>
              <w:t>Reported by client applications</w:t>
            </w:r>
          </w:p>
        </w:tc>
      </w:tr>
      <w:tr w:rsidR="006F5701" w:rsidRPr="002E5CE2" w14:paraId="2C851CAB" w14:textId="77777777" w:rsidTr="00447470">
        <w:tc>
          <w:tcPr>
            <w:tcW w:w="839" w:type="dxa"/>
          </w:tcPr>
          <w:p w14:paraId="38540E6A" w14:textId="422D887A" w:rsidR="006F5701" w:rsidRDefault="006F5701" w:rsidP="006F5701">
            <w:pPr>
              <w:rPr>
                <w:sz w:val="20"/>
                <w:szCs w:val="20"/>
                <w:lang w:val="en-GB"/>
              </w:rPr>
            </w:pPr>
            <w:r>
              <w:rPr>
                <w:sz w:val="20"/>
                <w:szCs w:val="20"/>
                <w:lang w:val="en-GB"/>
              </w:rPr>
              <w:t>08C04</w:t>
            </w:r>
          </w:p>
        </w:tc>
        <w:tc>
          <w:tcPr>
            <w:tcW w:w="3769" w:type="dxa"/>
          </w:tcPr>
          <w:p w14:paraId="0BB9C397" w14:textId="6456C27C" w:rsidR="006F5701" w:rsidRDefault="006F5701" w:rsidP="006F5701">
            <w:pPr>
              <w:jc w:val="both"/>
              <w:rPr>
                <w:sz w:val="20"/>
                <w:szCs w:val="20"/>
                <w:lang w:val="en-GB"/>
              </w:rPr>
            </w:pPr>
            <w:r w:rsidRPr="006F5701">
              <w:rPr>
                <w:sz w:val="20"/>
                <w:szCs w:val="20"/>
                <w:lang w:val="en-GB"/>
              </w:rPr>
              <w:t>A reader is already open in this thread and connection</w:t>
            </w:r>
          </w:p>
        </w:tc>
        <w:tc>
          <w:tcPr>
            <w:tcW w:w="720" w:type="dxa"/>
          </w:tcPr>
          <w:p w14:paraId="70912B7A" w14:textId="3900568C" w:rsidR="006F5701" w:rsidRDefault="006F5701" w:rsidP="006F5701">
            <w:pPr>
              <w:jc w:val="both"/>
              <w:rPr>
                <w:sz w:val="20"/>
                <w:szCs w:val="20"/>
                <w:lang w:val="en-GB"/>
              </w:rPr>
            </w:pPr>
            <w:r>
              <w:rPr>
                <w:sz w:val="20"/>
                <w:szCs w:val="20"/>
                <w:lang w:val="en-GB"/>
              </w:rPr>
              <w:t>n</w:t>
            </w:r>
          </w:p>
        </w:tc>
        <w:tc>
          <w:tcPr>
            <w:tcW w:w="540" w:type="dxa"/>
          </w:tcPr>
          <w:p w14:paraId="0C3DED4C" w14:textId="5D051312" w:rsidR="006F5701" w:rsidRDefault="006F5701" w:rsidP="006F5701">
            <w:pPr>
              <w:rPr>
                <w:sz w:val="20"/>
                <w:szCs w:val="20"/>
                <w:lang w:val="en-GB"/>
              </w:rPr>
            </w:pPr>
            <w:r>
              <w:rPr>
                <w:sz w:val="20"/>
                <w:szCs w:val="20"/>
                <w:lang w:val="en-GB"/>
              </w:rPr>
              <w:t>n</w:t>
            </w:r>
          </w:p>
        </w:tc>
        <w:tc>
          <w:tcPr>
            <w:tcW w:w="2929" w:type="dxa"/>
          </w:tcPr>
          <w:p w14:paraId="3EC52765" w14:textId="7F9838CD" w:rsidR="006F5701" w:rsidRDefault="006F5701" w:rsidP="006F5701">
            <w:pPr>
              <w:jc w:val="both"/>
              <w:rPr>
                <w:sz w:val="20"/>
                <w:szCs w:val="20"/>
                <w:lang w:val="en-GB"/>
              </w:rPr>
            </w:pPr>
            <w:r>
              <w:rPr>
                <w:sz w:val="20"/>
                <w:szCs w:val="20"/>
                <w:lang w:val="en-GB"/>
              </w:rPr>
              <w:t>Reported by client applications</w:t>
            </w:r>
          </w:p>
        </w:tc>
      </w:tr>
      <w:tr w:rsidR="006F5701" w:rsidRPr="002E5CE2" w14:paraId="233876F6" w14:textId="77777777" w:rsidTr="00447470">
        <w:tc>
          <w:tcPr>
            <w:tcW w:w="839" w:type="dxa"/>
          </w:tcPr>
          <w:p w14:paraId="22EA0C80" w14:textId="01472F6F" w:rsidR="006F5701" w:rsidRDefault="006F5701" w:rsidP="006F5701">
            <w:pPr>
              <w:rPr>
                <w:sz w:val="20"/>
                <w:szCs w:val="20"/>
                <w:lang w:val="en-GB"/>
              </w:rPr>
            </w:pPr>
            <w:r>
              <w:rPr>
                <w:sz w:val="20"/>
                <w:szCs w:val="20"/>
                <w:lang w:val="en-GB"/>
              </w:rPr>
              <w:t>08C06</w:t>
            </w:r>
          </w:p>
        </w:tc>
        <w:tc>
          <w:tcPr>
            <w:tcW w:w="3769" w:type="dxa"/>
          </w:tcPr>
          <w:p w14:paraId="07EE53B5" w14:textId="78F9687E" w:rsidR="006F5701" w:rsidRPr="006F5701" w:rsidRDefault="006F5701" w:rsidP="006F5701">
            <w:pPr>
              <w:jc w:val="both"/>
              <w:rPr>
                <w:sz w:val="20"/>
                <w:szCs w:val="20"/>
                <w:lang w:val="en-GB"/>
              </w:rPr>
            </w:pPr>
            <w:r w:rsidRPr="006F5701">
              <w:rPr>
                <w:sz w:val="20"/>
                <w:szCs w:val="20"/>
                <w:lang w:val="en-GB"/>
              </w:rPr>
              <w:t>Cannot change connection properties during a transaction</w:t>
            </w:r>
          </w:p>
        </w:tc>
        <w:tc>
          <w:tcPr>
            <w:tcW w:w="720" w:type="dxa"/>
          </w:tcPr>
          <w:p w14:paraId="5D0E0BFC" w14:textId="4464A79D" w:rsidR="006F5701" w:rsidRDefault="006F5701" w:rsidP="006F5701">
            <w:pPr>
              <w:jc w:val="both"/>
              <w:rPr>
                <w:sz w:val="20"/>
                <w:szCs w:val="20"/>
                <w:lang w:val="en-GB"/>
              </w:rPr>
            </w:pPr>
            <w:r>
              <w:rPr>
                <w:sz w:val="20"/>
                <w:szCs w:val="20"/>
                <w:lang w:val="en-GB"/>
              </w:rPr>
              <w:t>n</w:t>
            </w:r>
          </w:p>
        </w:tc>
        <w:tc>
          <w:tcPr>
            <w:tcW w:w="540" w:type="dxa"/>
          </w:tcPr>
          <w:p w14:paraId="7EEEBC74" w14:textId="647F1E3B" w:rsidR="006F5701" w:rsidRDefault="006F5701" w:rsidP="006F5701">
            <w:pPr>
              <w:rPr>
                <w:sz w:val="20"/>
                <w:szCs w:val="20"/>
                <w:lang w:val="en-GB"/>
              </w:rPr>
            </w:pPr>
            <w:r>
              <w:rPr>
                <w:sz w:val="20"/>
                <w:szCs w:val="20"/>
                <w:lang w:val="en-GB"/>
              </w:rPr>
              <w:t>n</w:t>
            </w:r>
          </w:p>
        </w:tc>
        <w:tc>
          <w:tcPr>
            <w:tcW w:w="2929" w:type="dxa"/>
          </w:tcPr>
          <w:p w14:paraId="27C09C49" w14:textId="0DC7FDB9" w:rsidR="006F5701" w:rsidRDefault="006F5701" w:rsidP="006F5701">
            <w:pPr>
              <w:jc w:val="both"/>
              <w:rPr>
                <w:sz w:val="20"/>
                <w:szCs w:val="20"/>
                <w:lang w:val="en-GB"/>
              </w:rPr>
            </w:pPr>
            <w:r>
              <w:rPr>
                <w:sz w:val="20"/>
                <w:szCs w:val="20"/>
                <w:lang w:val="en-GB"/>
              </w:rPr>
              <w:t>Reported by client applications</w:t>
            </w:r>
          </w:p>
        </w:tc>
      </w:tr>
      <w:tr w:rsidR="006F5701" w:rsidRPr="002E5CE2" w14:paraId="72D8C7CC" w14:textId="77777777" w:rsidTr="00447470">
        <w:tc>
          <w:tcPr>
            <w:tcW w:w="839" w:type="dxa"/>
          </w:tcPr>
          <w:p w14:paraId="61E931A1" w14:textId="77777777" w:rsidR="006F5701" w:rsidRPr="002E5CE2" w:rsidRDefault="006F5701" w:rsidP="006F5701">
            <w:pPr>
              <w:rPr>
                <w:sz w:val="20"/>
                <w:szCs w:val="20"/>
                <w:lang w:val="en-GB"/>
              </w:rPr>
            </w:pPr>
            <w:r w:rsidRPr="002E5CE2">
              <w:rPr>
                <w:sz w:val="20"/>
                <w:szCs w:val="20"/>
                <w:lang w:val="en-GB"/>
              </w:rPr>
              <w:t>21000</w:t>
            </w:r>
          </w:p>
        </w:tc>
        <w:tc>
          <w:tcPr>
            <w:tcW w:w="3769" w:type="dxa"/>
          </w:tcPr>
          <w:p w14:paraId="4A21E958" w14:textId="77777777" w:rsidR="006F5701" w:rsidRPr="00F65A60" w:rsidRDefault="006F5701" w:rsidP="006F5701">
            <w:pPr>
              <w:jc w:val="both"/>
              <w:rPr>
                <w:sz w:val="20"/>
                <w:szCs w:val="20"/>
                <w:lang w:val="en-GB"/>
              </w:rPr>
            </w:pPr>
            <w:proofErr w:type="spellStart"/>
            <w:r w:rsidRPr="00F65A60">
              <w:rPr>
                <w:sz w:val="20"/>
                <w:szCs w:val="20"/>
                <w:lang w:val="en-GB"/>
              </w:rPr>
              <w:t>Cardinaility</w:t>
            </w:r>
            <w:proofErr w:type="spellEnd"/>
            <w:r w:rsidRPr="00F65A60">
              <w:rPr>
                <w:sz w:val="20"/>
                <w:szCs w:val="20"/>
                <w:lang w:val="en-GB"/>
              </w:rPr>
              <w:t xml:space="preserve"> </w:t>
            </w:r>
            <w:r>
              <w:rPr>
                <w:sz w:val="20"/>
                <w:szCs w:val="20"/>
                <w:lang w:val="en-GB"/>
              </w:rPr>
              <w:t>violation</w:t>
            </w:r>
          </w:p>
        </w:tc>
        <w:tc>
          <w:tcPr>
            <w:tcW w:w="720" w:type="dxa"/>
          </w:tcPr>
          <w:p w14:paraId="1201B87A" w14:textId="77777777" w:rsidR="006F5701" w:rsidRPr="00F65A60" w:rsidRDefault="006F5701" w:rsidP="006F5701">
            <w:pPr>
              <w:jc w:val="both"/>
              <w:rPr>
                <w:sz w:val="20"/>
                <w:szCs w:val="20"/>
                <w:lang w:val="en-GB"/>
              </w:rPr>
            </w:pPr>
            <w:r>
              <w:rPr>
                <w:sz w:val="20"/>
                <w:szCs w:val="20"/>
                <w:lang w:val="en-GB"/>
              </w:rPr>
              <w:t>y</w:t>
            </w:r>
          </w:p>
        </w:tc>
        <w:tc>
          <w:tcPr>
            <w:tcW w:w="540" w:type="dxa"/>
          </w:tcPr>
          <w:p w14:paraId="670EDC30" w14:textId="77777777" w:rsidR="006F5701" w:rsidRPr="00F65A60" w:rsidRDefault="006F5701" w:rsidP="006F5701">
            <w:pPr>
              <w:jc w:val="both"/>
              <w:rPr>
                <w:sz w:val="20"/>
                <w:szCs w:val="20"/>
                <w:lang w:val="en-GB"/>
              </w:rPr>
            </w:pPr>
            <w:r>
              <w:rPr>
                <w:sz w:val="20"/>
                <w:szCs w:val="20"/>
                <w:lang w:val="en-GB"/>
              </w:rPr>
              <w:t>y</w:t>
            </w:r>
          </w:p>
        </w:tc>
        <w:tc>
          <w:tcPr>
            <w:tcW w:w="2929" w:type="dxa"/>
          </w:tcPr>
          <w:p w14:paraId="4021FC4C" w14:textId="77777777" w:rsidR="006F5701" w:rsidRPr="00F65A60" w:rsidRDefault="006F5701" w:rsidP="006F5701">
            <w:pPr>
              <w:jc w:val="both"/>
              <w:rPr>
                <w:sz w:val="20"/>
                <w:szCs w:val="20"/>
                <w:lang w:val="en-GB"/>
              </w:rPr>
            </w:pPr>
          </w:p>
        </w:tc>
      </w:tr>
      <w:tr w:rsidR="006F5701" w:rsidRPr="002E5CE2" w14:paraId="5EDB1F41" w14:textId="77777777" w:rsidTr="00447470">
        <w:tc>
          <w:tcPr>
            <w:tcW w:w="839" w:type="dxa"/>
          </w:tcPr>
          <w:p w14:paraId="0175D54C" w14:textId="77777777" w:rsidR="006F5701" w:rsidRPr="002E5CE2" w:rsidRDefault="006F5701" w:rsidP="006F5701">
            <w:pPr>
              <w:jc w:val="both"/>
              <w:rPr>
                <w:sz w:val="20"/>
                <w:szCs w:val="20"/>
                <w:lang w:val="en-GB"/>
              </w:rPr>
            </w:pPr>
            <w:r w:rsidRPr="002E5CE2">
              <w:rPr>
                <w:sz w:val="20"/>
                <w:szCs w:val="20"/>
                <w:lang w:val="en-GB"/>
              </w:rPr>
              <w:lastRenderedPageBreak/>
              <w:t>22000</w:t>
            </w:r>
          </w:p>
        </w:tc>
        <w:tc>
          <w:tcPr>
            <w:tcW w:w="3769" w:type="dxa"/>
          </w:tcPr>
          <w:p w14:paraId="20848593" w14:textId="77777777" w:rsidR="006F5701" w:rsidRPr="00E3097C" w:rsidRDefault="006F5701" w:rsidP="006F5701">
            <w:pPr>
              <w:jc w:val="both"/>
              <w:rPr>
                <w:iCs/>
                <w:sz w:val="20"/>
                <w:szCs w:val="20"/>
                <w:lang w:val="en-GB"/>
              </w:rPr>
            </w:pPr>
            <w:r w:rsidRPr="00E3097C">
              <w:rPr>
                <w:iCs/>
                <w:sz w:val="20"/>
                <w:szCs w:val="20"/>
                <w:lang w:val="en-GB"/>
              </w:rPr>
              <w:t>Data exception</w:t>
            </w:r>
          </w:p>
        </w:tc>
        <w:tc>
          <w:tcPr>
            <w:tcW w:w="720" w:type="dxa"/>
          </w:tcPr>
          <w:p w14:paraId="17051E64" w14:textId="77777777" w:rsidR="006F5701" w:rsidRPr="00E3097C" w:rsidRDefault="006F5701" w:rsidP="006F5701">
            <w:pPr>
              <w:jc w:val="both"/>
              <w:rPr>
                <w:iCs/>
                <w:sz w:val="20"/>
                <w:szCs w:val="20"/>
                <w:lang w:val="en-GB"/>
              </w:rPr>
            </w:pPr>
            <w:r>
              <w:rPr>
                <w:iCs/>
                <w:sz w:val="20"/>
                <w:szCs w:val="20"/>
                <w:lang w:val="en-GB"/>
              </w:rPr>
              <w:t>y</w:t>
            </w:r>
          </w:p>
        </w:tc>
        <w:tc>
          <w:tcPr>
            <w:tcW w:w="540" w:type="dxa"/>
          </w:tcPr>
          <w:p w14:paraId="3A6B93F8" w14:textId="77777777" w:rsidR="006F5701" w:rsidRPr="0022142A" w:rsidRDefault="006F5701" w:rsidP="006F5701">
            <w:pPr>
              <w:jc w:val="both"/>
              <w:rPr>
                <w:iCs/>
                <w:sz w:val="20"/>
                <w:szCs w:val="20"/>
                <w:lang w:val="en-GB"/>
              </w:rPr>
            </w:pPr>
            <w:r>
              <w:rPr>
                <w:iCs/>
                <w:sz w:val="20"/>
                <w:szCs w:val="20"/>
                <w:lang w:val="en-GB"/>
              </w:rPr>
              <w:t>y</w:t>
            </w:r>
          </w:p>
        </w:tc>
        <w:tc>
          <w:tcPr>
            <w:tcW w:w="2929" w:type="dxa"/>
          </w:tcPr>
          <w:p w14:paraId="4C1864AD" w14:textId="77777777" w:rsidR="006F5701" w:rsidRPr="002E5CE2" w:rsidRDefault="006F5701" w:rsidP="006F5701">
            <w:pPr>
              <w:jc w:val="both"/>
              <w:rPr>
                <w:i/>
                <w:iCs/>
                <w:sz w:val="20"/>
                <w:szCs w:val="20"/>
                <w:lang w:val="en-GB"/>
              </w:rPr>
            </w:pPr>
          </w:p>
        </w:tc>
      </w:tr>
      <w:tr w:rsidR="006F5701" w:rsidRPr="002E5CE2" w14:paraId="66496CEE" w14:textId="77777777" w:rsidTr="00447470">
        <w:tc>
          <w:tcPr>
            <w:tcW w:w="839" w:type="dxa"/>
          </w:tcPr>
          <w:p w14:paraId="174AFBB9" w14:textId="77777777" w:rsidR="006F5701" w:rsidRPr="002E5CE2" w:rsidRDefault="006F5701" w:rsidP="006F5701">
            <w:pPr>
              <w:jc w:val="both"/>
              <w:rPr>
                <w:sz w:val="20"/>
                <w:szCs w:val="20"/>
                <w:lang w:val="en-GB"/>
              </w:rPr>
            </w:pPr>
            <w:r>
              <w:rPr>
                <w:sz w:val="20"/>
                <w:szCs w:val="20"/>
                <w:lang w:val="en-GB"/>
              </w:rPr>
              <w:t>22001</w:t>
            </w:r>
          </w:p>
        </w:tc>
        <w:tc>
          <w:tcPr>
            <w:tcW w:w="3769" w:type="dxa"/>
          </w:tcPr>
          <w:p w14:paraId="32A7AC65" w14:textId="77777777" w:rsidR="006F5701" w:rsidRPr="00E3097C" w:rsidRDefault="006F5701" w:rsidP="006F5701">
            <w:pPr>
              <w:jc w:val="both"/>
              <w:rPr>
                <w:iCs/>
                <w:sz w:val="20"/>
                <w:szCs w:val="20"/>
                <w:lang w:val="en-GB"/>
              </w:rPr>
            </w:pPr>
            <w:r>
              <w:rPr>
                <w:iCs/>
                <w:sz w:val="20"/>
                <w:szCs w:val="20"/>
                <w:lang w:val="en-GB"/>
              </w:rPr>
              <w:t>String data, right truncation</w:t>
            </w:r>
          </w:p>
        </w:tc>
        <w:tc>
          <w:tcPr>
            <w:tcW w:w="720" w:type="dxa"/>
          </w:tcPr>
          <w:p w14:paraId="658D5D68" w14:textId="77777777" w:rsidR="006F5701" w:rsidRDefault="006F5701" w:rsidP="006F5701">
            <w:pPr>
              <w:jc w:val="both"/>
              <w:rPr>
                <w:iCs/>
                <w:sz w:val="20"/>
                <w:szCs w:val="20"/>
                <w:lang w:val="en-GB"/>
              </w:rPr>
            </w:pPr>
            <w:r>
              <w:rPr>
                <w:iCs/>
                <w:sz w:val="20"/>
                <w:szCs w:val="20"/>
                <w:lang w:val="en-GB"/>
              </w:rPr>
              <w:t>y</w:t>
            </w:r>
          </w:p>
        </w:tc>
        <w:tc>
          <w:tcPr>
            <w:tcW w:w="540" w:type="dxa"/>
          </w:tcPr>
          <w:p w14:paraId="7B4539E4" w14:textId="77777777" w:rsidR="006F5701" w:rsidRPr="0022142A" w:rsidRDefault="006F5701" w:rsidP="006F5701">
            <w:pPr>
              <w:jc w:val="both"/>
              <w:rPr>
                <w:iCs/>
                <w:sz w:val="20"/>
                <w:szCs w:val="20"/>
                <w:lang w:val="en-GB"/>
              </w:rPr>
            </w:pPr>
            <w:r>
              <w:rPr>
                <w:iCs/>
                <w:sz w:val="20"/>
                <w:szCs w:val="20"/>
                <w:lang w:val="en-GB"/>
              </w:rPr>
              <w:t>y</w:t>
            </w:r>
          </w:p>
        </w:tc>
        <w:tc>
          <w:tcPr>
            <w:tcW w:w="2929" w:type="dxa"/>
          </w:tcPr>
          <w:p w14:paraId="29CADB3D" w14:textId="77777777" w:rsidR="006F5701" w:rsidRPr="002E5CE2" w:rsidRDefault="006F5701" w:rsidP="006F5701">
            <w:pPr>
              <w:jc w:val="both"/>
              <w:rPr>
                <w:i/>
                <w:iCs/>
                <w:sz w:val="20"/>
                <w:szCs w:val="20"/>
                <w:lang w:val="en-GB"/>
              </w:rPr>
            </w:pPr>
          </w:p>
        </w:tc>
      </w:tr>
      <w:tr w:rsidR="006F5701" w:rsidRPr="002E5CE2" w14:paraId="424D40B3" w14:textId="77777777" w:rsidTr="00447470">
        <w:tc>
          <w:tcPr>
            <w:tcW w:w="839" w:type="dxa"/>
          </w:tcPr>
          <w:p w14:paraId="608D0D35" w14:textId="77777777" w:rsidR="006F5701" w:rsidRPr="002E5CE2" w:rsidRDefault="006F5701" w:rsidP="006F5701">
            <w:pPr>
              <w:rPr>
                <w:sz w:val="20"/>
                <w:szCs w:val="20"/>
                <w:lang w:val="en-GB"/>
              </w:rPr>
            </w:pPr>
            <w:r>
              <w:rPr>
                <w:sz w:val="20"/>
                <w:szCs w:val="20"/>
                <w:lang w:val="en-GB"/>
              </w:rPr>
              <w:t>22003</w:t>
            </w:r>
          </w:p>
        </w:tc>
        <w:tc>
          <w:tcPr>
            <w:tcW w:w="3769" w:type="dxa"/>
          </w:tcPr>
          <w:p w14:paraId="1E409029" w14:textId="77777777" w:rsidR="006F5701" w:rsidRPr="002E5CE2" w:rsidRDefault="006F5701" w:rsidP="006F5701">
            <w:pPr>
              <w:jc w:val="both"/>
              <w:rPr>
                <w:sz w:val="20"/>
                <w:szCs w:val="20"/>
                <w:lang w:val="en-GB"/>
              </w:rPr>
            </w:pPr>
            <w:r>
              <w:rPr>
                <w:sz w:val="20"/>
                <w:szCs w:val="20"/>
                <w:lang w:val="en-GB"/>
              </w:rPr>
              <w:t>Numeric value out of range</w:t>
            </w:r>
          </w:p>
        </w:tc>
        <w:tc>
          <w:tcPr>
            <w:tcW w:w="720" w:type="dxa"/>
          </w:tcPr>
          <w:p w14:paraId="2DE72992" w14:textId="77777777" w:rsidR="006F5701" w:rsidRDefault="006F5701" w:rsidP="006F5701">
            <w:pPr>
              <w:jc w:val="both"/>
              <w:rPr>
                <w:sz w:val="20"/>
                <w:szCs w:val="20"/>
                <w:lang w:val="en-GB"/>
              </w:rPr>
            </w:pPr>
            <w:r>
              <w:rPr>
                <w:sz w:val="20"/>
                <w:szCs w:val="20"/>
                <w:lang w:val="en-GB"/>
              </w:rPr>
              <w:t>y</w:t>
            </w:r>
          </w:p>
        </w:tc>
        <w:tc>
          <w:tcPr>
            <w:tcW w:w="540" w:type="dxa"/>
          </w:tcPr>
          <w:p w14:paraId="1832941E" w14:textId="77777777" w:rsidR="006F5701" w:rsidRDefault="006F5701" w:rsidP="006F5701">
            <w:pPr>
              <w:jc w:val="both"/>
              <w:rPr>
                <w:sz w:val="20"/>
                <w:szCs w:val="20"/>
                <w:lang w:val="en-GB"/>
              </w:rPr>
            </w:pPr>
            <w:r>
              <w:rPr>
                <w:sz w:val="20"/>
                <w:szCs w:val="20"/>
                <w:lang w:val="en-GB"/>
              </w:rPr>
              <w:t>y</w:t>
            </w:r>
          </w:p>
        </w:tc>
        <w:tc>
          <w:tcPr>
            <w:tcW w:w="2929" w:type="dxa"/>
          </w:tcPr>
          <w:p w14:paraId="676900B6" w14:textId="77777777" w:rsidR="006F5701" w:rsidRDefault="006F5701" w:rsidP="006F5701">
            <w:pPr>
              <w:jc w:val="both"/>
              <w:rPr>
                <w:sz w:val="20"/>
                <w:szCs w:val="20"/>
                <w:lang w:val="en-GB"/>
              </w:rPr>
            </w:pPr>
          </w:p>
        </w:tc>
      </w:tr>
      <w:tr w:rsidR="006F5701" w:rsidRPr="002E5CE2" w14:paraId="40073AAB" w14:textId="77777777" w:rsidTr="00447470">
        <w:tc>
          <w:tcPr>
            <w:tcW w:w="839" w:type="dxa"/>
          </w:tcPr>
          <w:p w14:paraId="28B7F329" w14:textId="77777777" w:rsidR="006F5701" w:rsidRPr="002E5CE2" w:rsidRDefault="006F5701" w:rsidP="006F5701">
            <w:pPr>
              <w:rPr>
                <w:sz w:val="20"/>
                <w:szCs w:val="20"/>
                <w:lang w:val="en-GB"/>
              </w:rPr>
            </w:pPr>
            <w:r w:rsidRPr="002E5CE2">
              <w:rPr>
                <w:sz w:val="20"/>
                <w:szCs w:val="20"/>
                <w:lang w:val="en-GB"/>
              </w:rPr>
              <w:t>22004</w:t>
            </w:r>
          </w:p>
        </w:tc>
        <w:tc>
          <w:tcPr>
            <w:tcW w:w="3769" w:type="dxa"/>
          </w:tcPr>
          <w:p w14:paraId="33F84775" w14:textId="77777777" w:rsidR="006F5701" w:rsidRPr="002E5CE2" w:rsidRDefault="006F5701" w:rsidP="006F5701">
            <w:pPr>
              <w:jc w:val="both"/>
              <w:rPr>
                <w:sz w:val="20"/>
                <w:szCs w:val="20"/>
                <w:lang w:val="en-GB"/>
              </w:rPr>
            </w:pPr>
            <w:r>
              <w:rPr>
                <w:sz w:val="20"/>
                <w:szCs w:val="20"/>
                <w:lang w:val="en-GB"/>
              </w:rPr>
              <w:t>Null value not allowed</w:t>
            </w:r>
          </w:p>
        </w:tc>
        <w:tc>
          <w:tcPr>
            <w:tcW w:w="720" w:type="dxa"/>
          </w:tcPr>
          <w:p w14:paraId="56DA2BFE" w14:textId="77777777" w:rsidR="006F5701" w:rsidRPr="002E5CE2" w:rsidRDefault="006F5701" w:rsidP="006F5701">
            <w:pPr>
              <w:jc w:val="both"/>
              <w:rPr>
                <w:sz w:val="20"/>
                <w:szCs w:val="20"/>
                <w:lang w:val="en-GB"/>
              </w:rPr>
            </w:pPr>
            <w:r>
              <w:rPr>
                <w:sz w:val="20"/>
                <w:szCs w:val="20"/>
                <w:lang w:val="en-GB"/>
              </w:rPr>
              <w:t>y</w:t>
            </w:r>
          </w:p>
        </w:tc>
        <w:tc>
          <w:tcPr>
            <w:tcW w:w="540" w:type="dxa"/>
          </w:tcPr>
          <w:p w14:paraId="0AD69CF9" w14:textId="77777777" w:rsidR="006F5701" w:rsidRPr="002E5CE2" w:rsidRDefault="006F5701" w:rsidP="006F5701">
            <w:pPr>
              <w:jc w:val="both"/>
              <w:rPr>
                <w:sz w:val="20"/>
                <w:szCs w:val="20"/>
                <w:lang w:val="en-GB"/>
              </w:rPr>
            </w:pPr>
            <w:r>
              <w:rPr>
                <w:sz w:val="20"/>
                <w:szCs w:val="20"/>
                <w:lang w:val="en-GB"/>
              </w:rPr>
              <w:t>y</w:t>
            </w:r>
          </w:p>
        </w:tc>
        <w:tc>
          <w:tcPr>
            <w:tcW w:w="2929" w:type="dxa"/>
          </w:tcPr>
          <w:p w14:paraId="6650ACEF" w14:textId="77777777" w:rsidR="006F5701" w:rsidRPr="002E5CE2" w:rsidRDefault="006F5701" w:rsidP="006F5701">
            <w:pPr>
              <w:jc w:val="both"/>
              <w:rPr>
                <w:sz w:val="20"/>
                <w:szCs w:val="20"/>
                <w:lang w:val="en-GB"/>
              </w:rPr>
            </w:pPr>
          </w:p>
        </w:tc>
      </w:tr>
      <w:tr w:rsidR="006F5701" w:rsidRPr="002E5CE2" w14:paraId="3F614CC2" w14:textId="77777777" w:rsidTr="00447470">
        <w:tc>
          <w:tcPr>
            <w:tcW w:w="839" w:type="dxa"/>
          </w:tcPr>
          <w:p w14:paraId="608BE65A" w14:textId="77777777" w:rsidR="006F5701" w:rsidRPr="002E5CE2" w:rsidRDefault="006F5701" w:rsidP="006F5701">
            <w:pPr>
              <w:rPr>
                <w:sz w:val="20"/>
                <w:szCs w:val="20"/>
                <w:lang w:val="en-GB"/>
              </w:rPr>
            </w:pPr>
            <w:r w:rsidRPr="002E5CE2">
              <w:rPr>
                <w:sz w:val="20"/>
                <w:szCs w:val="20"/>
                <w:lang w:val="en-GB"/>
              </w:rPr>
              <w:t>22007</w:t>
            </w:r>
          </w:p>
        </w:tc>
        <w:tc>
          <w:tcPr>
            <w:tcW w:w="3769" w:type="dxa"/>
          </w:tcPr>
          <w:p w14:paraId="72110786" w14:textId="77777777" w:rsidR="006F5701" w:rsidRPr="002E5CE2" w:rsidRDefault="006F5701" w:rsidP="006F5701">
            <w:pPr>
              <w:jc w:val="both"/>
              <w:rPr>
                <w:sz w:val="20"/>
                <w:szCs w:val="20"/>
                <w:lang w:val="en-GB"/>
              </w:rPr>
            </w:pPr>
            <w:r>
              <w:rPr>
                <w:sz w:val="20"/>
                <w:szCs w:val="20"/>
                <w:lang w:val="en-GB"/>
              </w:rPr>
              <w:t>Invalid datetime format: ?</w:t>
            </w:r>
          </w:p>
        </w:tc>
        <w:tc>
          <w:tcPr>
            <w:tcW w:w="720" w:type="dxa"/>
          </w:tcPr>
          <w:p w14:paraId="125A910D" w14:textId="77777777" w:rsidR="006F5701" w:rsidRDefault="006F5701" w:rsidP="006F5701">
            <w:pPr>
              <w:jc w:val="both"/>
              <w:rPr>
                <w:sz w:val="20"/>
                <w:szCs w:val="20"/>
                <w:lang w:val="en-GB"/>
              </w:rPr>
            </w:pPr>
            <w:r>
              <w:rPr>
                <w:sz w:val="20"/>
                <w:szCs w:val="20"/>
                <w:lang w:val="en-GB"/>
              </w:rPr>
              <w:t>y</w:t>
            </w:r>
          </w:p>
        </w:tc>
        <w:tc>
          <w:tcPr>
            <w:tcW w:w="540" w:type="dxa"/>
          </w:tcPr>
          <w:p w14:paraId="377B4C75" w14:textId="77777777" w:rsidR="006F5701" w:rsidRDefault="006F5701" w:rsidP="006F5701">
            <w:pPr>
              <w:jc w:val="both"/>
              <w:rPr>
                <w:sz w:val="20"/>
                <w:szCs w:val="20"/>
                <w:lang w:val="en-GB"/>
              </w:rPr>
            </w:pPr>
            <w:r>
              <w:rPr>
                <w:sz w:val="20"/>
                <w:szCs w:val="20"/>
                <w:lang w:val="en-GB"/>
              </w:rPr>
              <w:t>y</w:t>
            </w:r>
          </w:p>
        </w:tc>
        <w:tc>
          <w:tcPr>
            <w:tcW w:w="2929" w:type="dxa"/>
          </w:tcPr>
          <w:p w14:paraId="1030E8D7" w14:textId="77777777" w:rsidR="006F5701" w:rsidRDefault="006F5701" w:rsidP="006F5701">
            <w:pPr>
              <w:jc w:val="both"/>
              <w:rPr>
                <w:sz w:val="20"/>
                <w:szCs w:val="20"/>
                <w:lang w:val="en-GB"/>
              </w:rPr>
            </w:pPr>
            <w:r>
              <w:rPr>
                <w:sz w:val="20"/>
                <w:szCs w:val="20"/>
                <w:lang w:val="en-GB"/>
              </w:rPr>
              <w:t>Diagnostic info added</w:t>
            </w:r>
          </w:p>
        </w:tc>
      </w:tr>
      <w:tr w:rsidR="006F5701" w:rsidRPr="002E5CE2" w14:paraId="69DF55B1" w14:textId="77777777" w:rsidTr="00447470">
        <w:tc>
          <w:tcPr>
            <w:tcW w:w="839" w:type="dxa"/>
          </w:tcPr>
          <w:p w14:paraId="12CA815A" w14:textId="77777777" w:rsidR="006F5701" w:rsidRPr="002E5CE2" w:rsidRDefault="006F5701" w:rsidP="006F5701">
            <w:pPr>
              <w:rPr>
                <w:sz w:val="20"/>
                <w:szCs w:val="20"/>
                <w:lang w:val="en-GB"/>
              </w:rPr>
            </w:pPr>
            <w:r w:rsidRPr="002E5CE2">
              <w:rPr>
                <w:sz w:val="20"/>
                <w:szCs w:val="20"/>
                <w:lang w:val="en-GB"/>
              </w:rPr>
              <w:t>22008</w:t>
            </w:r>
          </w:p>
        </w:tc>
        <w:tc>
          <w:tcPr>
            <w:tcW w:w="3769" w:type="dxa"/>
          </w:tcPr>
          <w:p w14:paraId="7DD1091F" w14:textId="77777777" w:rsidR="006F5701" w:rsidRPr="002E5CE2" w:rsidRDefault="006F5701" w:rsidP="006F5701">
            <w:pPr>
              <w:jc w:val="both"/>
              <w:rPr>
                <w:sz w:val="20"/>
                <w:szCs w:val="20"/>
                <w:lang w:val="en-GB"/>
              </w:rPr>
            </w:pPr>
            <w:r>
              <w:rPr>
                <w:sz w:val="20"/>
                <w:szCs w:val="20"/>
                <w:lang w:val="en-GB"/>
              </w:rPr>
              <w:t>Datetime field overflow: ?</w:t>
            </w:r>
          </w:p>
        </w:tc>
        <w:tc>
          <w:tcPr>
            <w:tcW w:w="720" w:type="dxa"/>
          </w:tcPr>
          <w:p w14:paraId="5757E9A4" w14:textId="77777777" w:rsidR="006F5701" w:rsidRDefault="006F5701" w:rsidP="006F5701">
            <w:pPr>
              <w:jc w:val="both"/>
              <w:rPr>
                <w:sz w:val="20"/>
                <w:szCs w:val="20"/>
                <w:lang w:val="en-GB"/>
              </w:rPr>
            </w:pPr>
            <w:r>
              <w:rPr>
                <w:sz w:val="20"/>
                <w:szCs w:val="20"/>
                <w:lang w:val="en-GB"/>
              </w:rPr>
              <w:t>y</w:t>
            </w:r>
          </w:p>
        </w:tc>
        <w:tc>
          <w:tcPr>
            <w:tcW w:w="540" w:type="dxa"/>
          </w:tcPr>
          <w:p w14:paraId="62AB0A53" w14:textId="77777777" w:rsidR="006F5701" w:rsidRDefault="006F5701" w:rsidP="006F5701">
            <w:pPr>
              <w:jc w:val="both"/>
              <w:rPr>
                <w:sz w:val="20"/>
                <w:szCs w:val="20"/>
                <w:lang w:val="en-GB"/>
              </w:rPr>
            </w:pPr>
            <w:r>
              <w:rPr>
                <w:sz w:val="20"/>
                <w:szCs w:val="20"/>
                <w:lang w:val="en-GB"/>
              </w:rPr>
              <w:t>y</w:t>
            </w:r>
          </w:p>
        </w:tc>
        <w:tc>
          <w:tcPr>
            <w:tcW w:w="2929" w:type="dxa"/>
          </w:tcPr>
          <w:p w14:paraId="56B7F282" w14:textId="77777777" w:rsidR="006F5701" w:rsidRDefault="006F5701" w:rsidP="006F5701">
            <w:pPr>
              <w:jc w:val="both"/>
              <w:rPr>
                <w:sz w:val="20"/>
                <w:szCs w:val="20"/>
                <w:lang w:val="en-GB"/>
              </w:rPr>
            </w:pPr>
            <w:r>
              <w:rPr>
                <w:sz w:val="20"/>
                <w:szCs w:val="20"/>
                <w:lang w:val="en-GB"/>
              </w:rPr>
              <w:t>Diagnostic info added</w:t>
            </w:r>
          </w:p>
        </w:tc>
      </w:tr>
      <w:tr w:rsidR="006F5701" w:rsidRPr="002E5CE2" w14:paraId="4486AC25" w14:textId="77777777" w:rsidTr="00447470">
        <w:tc>
          <w:tcPr>
            <w:tcW w:w="839" w:type="dxa"/>
          </w:tcPr>
          <w:p w14:paraId="3D2695E6" w14:textId="77777777" w:rsidR="006F5701" w:rsidRPr="002E5CE2" w:rsidRDefault="006F5701" w:rsidP="006F5701">
            <w:pPr>
              <w:rPr>
                <w:sz w:val="20"/>
                <w:szCs w:val="20"/>
                <w:lang w:val="en-GB"/>
              </w:rPr>
            </w:pPr>
            <w:r w:rsidRPr="002E5CE2">
              <w:rPr>
                <w:sz w:val="20"/>
                <w:szCs w:val="20"/>
                <w:lang w:val="en-GB"/>
              </w:rPr>
              <w:t>22011</w:t>
            </w:r>
          </w:p>
        </w:tc>
        <w:tc>
          <w:tcPr>
            <w:tcW w:w="3769" w:type="dxa"/>
          </w:tcPr>
          <w:p w14:paraId="0C517EFC" w14:textId="77777777" w:rsidR="006F5701" w:rsidRPr="002E5CE2" w:rsidRDefault="006F5701" w:rsidP="006F5701">
            <w:pPr>
              <w:jc w:val="both"/>
              <w:rPr>
                <w:sz w:val="20"/>
                <w:szCs w:val="20"/>
                <w:lang w:val="en-GB"/>
              </w:rPr>
            </w:pPr>
            <w:r>
              <w:rPr>
                <w:sz w:val="20"/>
                <w:szCs w:val="20"/>
                <w:lang w:val="en-GB"/>
              </w:rPr>
              <w:t>Substring error</w:t>
            </w:r>
          </w:p>
        </w:tc>
        <w:tc>
          <w:tcPr>
            <w:tcW w:w="720" w:type="dxa"/>
          </w:tcPr>
          <w:p w14:paraId="2D8148A3" w14:textId="77777777" w:rsidR="006F5701" w:rsidRDefault="006F5701" w:rsidP="006F5701">
            <w:pPr>
              <w:jc w:val="both"/>
              <w:rPr>
                <w:sz w:val="20"/>
                <w:szCs w:val="20"/>
                <w:lang w:val="en-GB"/>
              </w:rPr>
            </w:pPr>
            <w:r>
              <w:rPr>
                <w:sz w:val="20"/>
                <w:szCs w:val="20"/>
                <w:lang w:val="en-GB"/>
              </w:rPr>
              <w:t>y</w:t>
            </w:r>
          </w:p>
        </w:tc>
        <w:tc>
          <w:tcPr>
            <w:tcW w:w="540" w:type="dxa"/>
          </w:tcPr>
          <w:p w14:paraId="53CC6CCE" w14:textId="00139B58" w:rsidR="006F5701" w:rsidRDefault="006F5701" w:rsidP="006F5701">
            <w:pPr>
              <w:jc w:val="both"/>
              <w:rPr>
                <w:sz w:val="20"/>
                <w:szCs w:val="20"/>
                <w:lang w:val="en-GB"/>
              </w:rPr>
            </w:pPr>
            <w:r>
              <w:rPr>
                <w:sz w:val="20"/>
                <w:szCs w:val="20"/>
                <w:lang w:val="en-GB"/>
              </w:rPr>
              <w:t>y</w:t>
            </w:r>
          </w:p>
        </w:tc>
        <w:tc>
          <w:tcPr>
            <w:tcW w:w="2929" w:type="dxa"/>
          </w:tcPr>
          <w:p w14:paraId="647701A3" w14:textId="77777777" w:rsidR="006F5701" w:rsidRDefault="006F5701" w:rsidP="006F5701">
            <w:pPr>
              <w:jc w:val="both"/>
              <w:rPr>
                <w:sz w:val="20"/>
                <w:szCs w:val="20"/>
                <w:lang w:val="en-GB"/>
              </w:rPr>
            </w:pPr>
          </w:p>
        </w:tc>
      </w:tr>
      <w:tr w:rsidR="006F5701" w:rsidRPr="002E5CE2" w14:paraId="1597CE80" w14:textId="77777777" w:rsidTr="00447470">
        <w:tc>
          <w:tcPr>
            <w:tcW w:w="839" w:type="dxa"/>
          </w:tcPr>
          <w:p w14:paraId="7D86F0CA" w14:textId="77777777" w:rsidR="006F5701" w:rsidRPr="002E5CE2" w:rsidRDefault="006F5701" w:rsidP="006F5701">
            <w:pPr>
              <w:rPr>
                <w:sz w:val="20"/>
                <w:szCs w:val="20"/>
                <w:lang w:val="en-GB"/>
              </w:rPr>
            </w:pPr>
            <w:r w:rsidRPr="002E5CE2">
              <w:rPr>
                <w:sz w:val="20"/>
                <w:szCs w:val="20"/>
                <w:lang w:val="en-GB"/>
              </w:rPr>
              <w:t>22012</w:t>
            </w:r>
          </w:p>
        </w:tc>
        <w:tc>
          <w:tcPr>
            <w:tcW w:w="3769" w:type="dxa"/>
          </w:tcPr>
          <w:p w14:paraId="3CD05E0F" w14:textId="77777777" w:rsidR="006F5701" w:rsidRPr="002E5CE2" w:rsidRDefault="006F5701" w:rsidP="006F5701">
            <w:pPr>
              <w:jc w:val="both"/>
              <w:rPr>
                <w:sz w:val="20"/>
                <w:szCs w:val="20"/>
                <w:lang w:val="en-GB"/>
              </w:rPr>
            </w:pPr>
            <w:r>
              <w:rPr>
                <w:sz w:val="20"/>
                <w:szCs w:val="20"/>
                <w:lang w:val="en-GB"/>
              </w:rPr>
              <w:t>Division by zero</w:t>
            </w:r>
          </w:p>
        </w:tc>
        <w:tc>
          <w:tcPr>
            <w:tcW w:w="720" w:type="dxa"/>
          </w:tcPr>
          <w:p w14:paraId="20B535D9" w14:textId="77777777" w:rsidR="006F5701" w:rsidRDefault="006F5701" w:rsidP="006F5701">
            <w:pPr>
              <w:jc w:val="both"/>
              <w:rPr>
                <w:sz w:val="20"/>
                <w:szCs w:val="20"/>
                <w:lang w:val="en-GB"/>
              </w:rPr>
            </w:pPr>
            <w:r>
              <w:rPr>
                <w:sz w:val="20"/>
                <w:szCs w:val="20"/>
                <w:lang w:val="en-GB"/>
              </w:rPr>
              <w:t>y</w:t>
            </w:r>
          </w:p>
        </w:tc>
        <w:tc>
          <w:tcPr>
            <w:tcW w:w="540" w:type="dxa"/>
          </w:tcPr>
          <w:p w14:paraId="62DF9BD9" w14:textId="77777777" w:rsidR="006F5701" w:rsidRDefault="006F5701" w:rsidP="006F5701">
            <w:pPr>
              <w:jc w:val="both"/>
              <w:rPr>
                <w:sz w:val="20"/>
                <w:szCs w:val="20"/>
                <w:lang w:val="en-GB"/>
              </w:rPr>
            </w:pPr>
            <w:r>
              <w:rPr>
                <w:sz w:val="20"/>
                <w:szCs w:val="20"/>
                <w:lang w:val="en-GB"/>
              </w:rPr>
              <w:t>y</w:t>
            </w:r>
          </w:p>
        </w:tc>
        <w:tc>
          <w:tcPr>
            <w:tcW w:w="2929" w:type="dxa"/>
          </w:tcPr>
          <w:p w14:paraId="376AC1C1" w14:textId="77777777" w:rsidR="006F5701" w:rsidRDefault="006F5701" w:rsidP="006F5701">
            <w:pPr>
              <w:jc w:val="both"/>
              <w:rPr>
                <w:sz w:val="20"/>
                <w:szCs w:val="20"/>
                <w:lang w:val="en-GB"/>
              </w:rPr>
            </w:pPr>
          </w:p>
        </w:tc>
      </w:tr>
      <w:tr w:rsidR="006F5701" w:rsidRPr="002E5CE2" w14:paraId="53F62CDC" w14:textId="77777777" w:rsidTr="00447470">
        <w:tc>
          <w:tcPr>
            <w:tcW w:w="839" w:type="dxa"/>
          </w:tcPr>
          <w:p w14:paraId="0EF195BA" w14:textId="77777777" w:rsidR="006F5701" w:rsidRPr="002E5CE2" w:rsidRDefault="006F5701" w:rsidP="006F5701">
            <w:pPr>
              <w:rPr>
                <w:sz w:val="20"/>
                <w:szCs w:val="20"/>
                <w:lang w:val="en-GB"/>
              </w:rPr>
            </w:pPr>
            <w:r w:rsidRPr="002E5CE2">
              <w:rPr>
                <w:sz w:val="20"/>
                <w:szCs w:val="20"/>
                <w:lang w:val="en-GB"/>
              </w:rPr>
              <w:t>22015</w:t>
            </w:r>
          </w:p>
        </w:tc>
        <w:tc>
          <w:tcPr>
            <w:tcW w:w="3769" w:type="dxa"/>
          </w:tcPr>
          <w:p w14:paraId="6509B47E" w14:textId="77777777" w:rsidR="006F5701" w:rsidRPr="002E5CE2" w:rsidRDefault="006F5701" w:rsidP="006F5701">
            <w:pPr>
              <w:jc w:val="both"/>
              <w:rPr>
                <w:sz w:val="20"/>
                <w:szCs w:val="20"/>
                <w:lang w:val="en-GB"/>
              </w:rPr>
            </w:pPr>
            <w:r>
              <w:rPr>
                <w:sz w:val="20"/>
                <w:szCs w:val="20"/>
                <w:lang w:val="en-GB"/>
              </w:rPr>
              <w:t>Interval field overflow</w:t>
            </w:r>
          </w:p>
        </w:tc>
        <w:tc>
          <w:tcPr>
            <w:tcW w:w="720" w:type="dxa"/>
          </w:tcPr>
          <w:p w14:paraId="405E4141" w14:textId="77777777" w:rsidR="006F5701" w:rsidRDefault="006F5701" w:rsidP="006F5701">
            <w:pPr>
              <w:jc w:val="both"/>
              <w:rPr>
                <w:sz w:val="20"/>
                <w:szCs w:val="20"/>
                <w:lang w:val="en-GB"/>
              </w:rPr>
            </w:pPr>
            <w:r>
              <w:rPr>
                <w:sz w:val="20"/>
                <w:szCs w:val="20"/>
                <w:lang w:val="en-GB"/>
              </w:rPr>
              <w:t>y</w:t>
            </w:r>
          </w:p>
        </w:tc>
        <w:tc>
          <w:tcPr>
            <w:tcW w:w="540" w:type="dxa"/>
          </w:tcPr>
          <w:p w14:paraId="7AFA41A3" w14:textId="77777777" w:rsidR="006F5701" w:rsidRDefault="006F5701" w:rsidP="006F5701">
            <w:pPr>
              <w:jc w:val="both"/>
              <w:rPr>
                <w:sz w:val="20"/>
                <w:szCs w:val="20"/>
                <w:lang w:val="en-GB"/>
              </w:rPr>
            </w:pPr>
            <w:r>
              <w:rPr>
                <w:sz w:val="20"/>
                <w:szCs w:val="20"/>
                <w:lang w:val="en-GB"/>
              </w:rPr>
              <w:t>n</w:t>
            </w:r>
          </w:p>
        </w:tc>
        <w:tc>
          <w:tcPr>
            <w:tcW w:w="2929" w:type="dxa"/>
          </w:tcPr>
          <w:p w14:paraId="6DB5010C" w14:textId="212A4983" w:rsidR="006F5701" w:rsidRDefault="006F5701" w:rsidP="006F5701">
            <w:pPr>
              <w:jc w:val="both"/>
              <w:rPr>
                <w:sz w:val="20"/>
                <w:szCs w:val="20"/>
                <w:lang w:val="en-GB"/>
              </w:rPr>
            </w:pPr>
            <w:r>
              <w:rPr>
                <w:sz w:val="20"/>
                <w:szCs w:val="20"/>
                <w:lang w:val="en-GB"/>
              </w:rPr>
              <w:t>Cannot occur</w:t>
            </w:r>
          </w:p>
        </w:tc>
      </w:tr>
      <w:tr w:rsidR="006F5701" w:rsidRPr="002E5CE2" w14:paraId="10B74614" w14:textId="77777777" w:rsidTr="00447470">
        <w:tc>
          <w:tcPr>
            <w:tcW w:w="839" w:type="dxa"/>
          </w:tcPr>
          <w:p w14:paraId="6DBB7EFD" w14:textId="77777777" w:rsidR="006F5701" w:rsidRPr="002E5CE2" w:rsidRDefault="006F5701" w:rsidP="006F5701">
            <w:pPr>
              <w:rPr>
                <w:sz w:val="20"/>
                <w:szCs w:val="20"/>
                <w:lang w:val="en-GB"/>
              </w:rPr>
            </w:pPr>
            <w:r w:rsidRPr="002E5CE2">
              <w:rPr>
                <w:sz w:val="20"/>
                <w:szCs w:val="20"/>
                <w:lang w:val="en-GB"/>
              </w:rPr>
              <w:t>22018</w:t>
            </w:r>
          </w:p>
        </w:tc>
        <w:tc>
          <w:tcPr>
            <w:tcW w:w="3769" w:type="dxa"/>
          </w:tcPr>
          <w:p w14:paraId="4D039404" w14:textId="77777777" w:rsidR="006F5701" w:rsidRPr="002E5CE2" w:rsidRDefault="006F5701" w:rsidP="006F5701">
            <w:pPr>
              <w:jc w:val="both"/>
              <w:rPr>
                <w:sz w:val="20"/>
                <w:szCs w:val="20"/>
                <w:lang w:val="en-GB"/>
              </w:rPr>
            </w:pPr>
            <w:r>
              <w:rPr>
                <w:sz w:val="20"/>
                <w:szCs w:val="20"/>
                <w:lang w:val="en-GB"/>
              </w:rPr>
              <w:t>Invalid character value for cast</w:t>
            </w:r>
          </w:p>
        </w:tc>
        <w:tc>
          <w:tcPr>
            <w:tcW w:w="720" w:type="dxa"/>
          </w:tcPr>
          <w:p w14:paraId="1D522AB5" w14:textId="77777777" w:rsidR="006F5701" w:rsidRDefault="006F5701" w:rsidP="006F5701">
            <w:pPr>
              <w:jc w:val="both"/>
              <w:rPr>
                <w:sz w:val="20"/>
                <w:szCs w:val="20"/>
                <w:lang w:val="en-GB"/>
              </w:rPr>
            </w:pPr>
            <w:r>
              <w:rPr>
                <w:sz w:val="20"/>
                <w:szCs w:val="20"/>
                <w:lang w:val="en-GB"/>
              </w:rPr>
              <w:t>y</w:t>
            </w:r>
          </w:p>
        </w:tc>
        <w:tc>
          <w:tcPr>
            <w:tcW w:w="540" w:type="dxa"/>
          </w:tcPr>
          <w:p w14:paraId="743D1FA4" w14:textId="77777777" w:rsidR="006F5701" w:rsidRDefault="006F5701" w:rsidP="006F5701">
            <w:pPr>
              <w:jc w:val="both"/>
              <w:rPr>
                <w:sz w:val="20"/>
                <w:szCs w:val="20"/>
                <w:lang w:val="en-GB"/>
              </w:rPr>
            </w:pPr>
            <w:r>
              <w:rPr>
                <w:sz w:val="20"/>
                <w:szCs w:val="20"/>
                <w:lang w:val="en-GB"/>
              </w:rPr>
              <w:t>n</w:t>
            </w:r>
          </w:p>
        </w:tc>
        <w:tc>
          <w:tcPr>
            <w:tcW w:w="2929" w:type="dxa"/>
          </w:tcPr>
          <w:p w14:paraId="67F3D821" w14:textId="77777777" w:rsidR="006F5701" w:rsidRDefault="006F5701" w:rsidP="006F5701">
            <w:pPr>
              <w:jc w:val="both"/>
              <w:rPr>
                <w:sz w:val="20"/>
                <w:szCs w:val="20"/>
                <w:lang w:val="en-GB"/>
              </w:rPr>
            </w:pPr>
          </w:p>
        </w:tc>
      </w:tr>
      <w:tr w:rsidR="006F5701" w:rsidRPr="002E5CE2" w14:paraId="2AF4405E" w14:textId="77777777" w:rsidTr="00447470">
        <w:tc>
          <w:tcPr>
            <w:tcW w:w="839" w:type="dxa"/>
          </w:tcPr>
          <w:p w14:paraId="620829CE" w14:textId="77777777" w:rsidR="006F5701" w:rsidRPr="002E5CE2" w:rsidRDefault="006F5701" w:rsidP="006F5701">
            <w:pPr>
              <w:rPr>
                <w:sz w:val="20"/>
                <w:szCs w:val="20"/>
                <w:lang w:val="en-GB"/>
              </w:rPr>
            </w:pPr>
            <w:r w:rsidRPr="002E5CE2">
              <w:rPr>
                <w:sz w:val="20"/>
                <w:szCs w:val="20"/>
                <w:lang w:val="en-GB"/>
              </w:rPr>
              <w:t>22019</w:t>
            </w:r>
          </w:p>
        </w:tc>
        <w:tc>
          <w:tcPr>
            <w:tcW w:w="3769" w:type="dxa"/>
          </w:tcPr>
          <w:p w14:paraId="6E38BB0B" w14:textId="77777777" w:rsidR="006F5701" w:rsidRPr="002E5CE2" w:rsidRDefault="006F5701" w:rsidP="006F5701">
            <w:pPr>
              <w:jc w:val="both"/>
              <w:rPr>
                <w:sz w:val="20"/>
                <w:szCs w:val="20"/>
                <w:lang w:val="en-GB"/>
              </w:rPr>
            </w:pPr>
            <w:r>
              <w:rPr>
                <w:sz w:val="20"/>
                <w:szCs w:val="20"/>
                <w:lang w:val="en-GB"/>
              </w:rPr>
              <w:t>Invalid escape character</w:t>
            </w:r>
          </w:p>
        </w:tc>
        <w:tc>
          <w:tcPr>
            <w:tcW w:w="720" w:type="dxa"/>
          </w:tcPr>
          <w:p w14:paraId="116C94D4" w14:textId="77777777" w:rsidR="006F5701" w:rsidRDefault="006F5701" w:rsidP="006F5701">
            <w:pPr>
              <w:jc w:val="both"/>
              <w:rPr>
                <w:sz w:val="20"/>
                <w:szCs w:val="20"/>
                <w:lang w:val="en-GB"/>
              </w:rPr>
            </w:pPr>
            <w:r>
              <w:rPr>
                <w:sz w:val="20"/>
                <w:szCs w:val="20"/>
                <w:lang w:val="en-GB"/>
              </w:rPr>
              <w:t>y</w:t>
            </w:r>
          </w:p>
        </w:tc>
        <w:tc>
          <w:tcPr>
            <w:tcW w:w="540" w:type="dxa"/>
          </w:tcPr>
          <w:p w14:paraId="0D963800" w14:textId="77777777" w:rsidR="006F5701" w:rsidRDefault="006F5701" w:rsidP="006F5701">
            <w:pPr>
              <w:jc w:val="both"/>
              <w:rPr>
                <w:sz w:val="20"/>
                <w:szCs w:val="20"/>
                <w:lang w:val="en-GB"/>
              </w:rPr>
            </w:pPr>
            <w:r>
              <w:rPr>
                <w:sz w:val="20"/>
                <w:szCs w:val="20"/>
                <w:lang w:val="en-GB"/>
              </w:rPr>
              <w:t>y</w:t>
            </w:r>
          </w:p>
        </w:tc>
        <w:tc>
          <w:tcPr>
            <w:tcW w:w="2929" w:type="dxa"/>
          </w:tcPr>
          <w:p w14:paraId="56EF0734" w14:textId="77777777" w:rsidR="006F5701" w:rsidRDefault="006F5701" w:rsidP="006F5701">
            <w:pPr>
              <w:jc w:val="both"/>
              <w:rPr>
                <w:sz w:val="20"/>
                <w:szCs w:val="20"/>
                <w:lang w:val="en-GB"/>
              </w:rPr>
            </w:pPr>
          </w:p>
        </w:tc>
      </w:tr>
      <w:tr w:rsidR="006F5701" w:rsidRPr="002E5CE2" w14:paraId="70FBD41E" w14:textId="77777777" w:rsidTr="00447470">
        <w:tc>
          <w:tcPr>
            <w:tcW w:w="839" w:type="dxa"/>
          </w:tcPr>
          <w:p w14:paraId="3717185B" w14:textId="77777777" w:rsidR="006F5701" w:rsidRDefault="006F5701" w:rsidP="006F5701">
            <w:pPr>
              <w:rPr>
                <w:sz w:val="20"/>
                <w:szCs w:val="20"/>
                <w:lang w:val="en-GB"/>
              </w:rPr>
            </w:pPr>
            <w:r>
              <w:rPr>
                <w:sz w:val="20"/>
                <w:szCs w:val="20"/>
                <w:lang w:val="en-GB"/>
              </w:rPr>
              <w:t>2201E</w:t>
            </w:r>
          </w:p>
        </w:tc>
        <w:tc>
          <w:tcPr>
            <w:tcW w:w="3769" w:type="dxa"/>
          </w:tcPr>
          <w:p w14:paraId="0C0E3DF8" w14:textId="77777777" w:rsidR="006F5701" w:rsidRDefault="006F5701" w:rsidP="006F5701">
            <w:pPr>
              <w:jc w:val="both"/>
              <w:rPr>
                <w:sz w:val="20"/>
                <w:szCs w:val="20"/>
                <w:lang w:val="en-GB"/>
              </w:rPr>
            </w:pPr>
            <w:r>
              <w:rPr>
                <w:sz w:val="20"/>
                <w:szCs w:val="20"/>
                <w:lang w:val="en-GB"/>
              </w:rPr>
              <w:t>Invalid argument for natural logarithm</w:t>
            </w:r>
          </w:p>
        </w:tc>
        <w:tc>
          <w:tcPr>
            <w:tcW w:w="720" w:type="dxa"/>
          </w:tcPr>
          <w:p w14:paraId="196BFD95" w14:textId="77777777" w:rsidR="006F5701" w:rsidRDefault="006F5701" w:rsidP="006F5701">
            <w:pPr>
              <w:jc w:val="both"/>
              <w:rPr>
                <w:sz w:val="20"/>
                <w:szCs w:val="20"/>
                <w:lang w:val="en-GB"/>
              </w:rPr>
            </w:pPr>
            <w:r>
              <w:rPr>
                <w:sz w:val="20"/>
                <w:szCs w:val="20"/>
                <w:lang w:val="en-GB"/>
              </w:rPr>
              <w:t>y</w:t>
            </w:r>
          </w:p>
        </w:tc>
        <w:tc>
          <w:tcPr>
            <w:tcW w:w="540" w:type="dxa"/>
          </w:tcPr>
          <w:p w14:paraId="5EEBF03A" w14:textId="77777777" w:rsidR="006F5701" w:rsidRDefault="006F5701" w:rsidP="006F5701">
            <w:r w:rsidRPr="002A3057">
              <w:rPr>
                <w:sz w:val="20"/>
                <w:szCs w:val="20"/>
                <w:lang w:val="en-GB"/>
              </w:rPr>
              <w:t>n</w:t>
            </w:r>
          </w:p>
        </w:tc>
        <w:tc>
          <w:tcPr>
            <w:tcW w:w="2929" w:type="dxa"/>
          </w:tcPr>
          <w:p w14:paraId="1C6BDCA1" w14:textId="77777777" w:rsidR="006F5701" w:rsidRDefault="006F5701" w:rsidP="006F5701">
            <w:pPr>
              <w:jc w:val="both"/>
              <w:rPr>
                <w:sz w:val="20"/>
                <w:szCs w:val="20"/>
                <w:lang w:val="en-GB"/>
              </w:rPr>
            </w:pPr>
          </w:p>
        </w:tc>
      </w:tr>
      <w:tr w:rsidR="006F5701" w:rsidRPr="002E5CE2" w14:paraId="2B261828" w14:textId="77777777" w:rsidTr="00447470">
        <w:tc>
          <w:tcPr>
            <w:tcW w:w="839" w:type="dxa"/>
          </w:tcPr>
          <w:p w14:paraId="0805759E" w14:textId="77777777" w:rsidR="006F5701" w:rsidRDefault="006F5701" w:rsidP="006F5701">
            <w:pPr>
              <w:rPr>
                <w:sz w:val="20"/>
                <w:szCs w:val="20"/>
                <w:lang w:val="en-GB"/>
              </w:rPr>
            </w:pPr>
            <w:r>
              <w:rPr>
                <w:sz w:val="20"/>
                <w:szCs w:val="20"/>
                <w:lang w:val="en-GB"/>
              </w:rPr>
              <w:t>2201F</w:t>
            </w:r>
          </w:p>
        </w:tc>
        <w:tc>
          <w:tcPr>
            <w:tcW w:w="3769" w:type="dxa"/>
          </w:tcPr>
          <w:p w14:paraId="547DE578" w14:textId="77777777" w:rsidR="006F5701" w:rsidRDefault="006F5701" w:rsidP="006F5701">
            <w:pPr>
              <w:jc w:val="both"/>
              <w:rPr>
                <w:sz w:val="20"/>
                <w:szCs w:val="20"/>
                <w:lang w:val="en-GB"/>
              </w:rPr>
            </w:pPr>
            <w:r>
              <w:rPr>
                <w:sz w:val="20"/>
                <w:szCs w:val="20"/>
                <w:lang w:val="en-GB"/>
              </w:rPr>
              <w:t>Invalid argument for power function</w:t>
            </w:r>
          </w:p>
        </w:tc>
        <w:tc>
          <w:tcPr>
            <w:tcW w:w="720" w:type="dxa"/>
          </w:tcPr>
          <w:p w14:paraId="7CD919D6" w14:textId="77777777" w:rsidR="006F5701" w:rsidRDefault="006F5701" w:rsidP="006F5701">
            <w:pPr>
              <w:jc w:val="both"/>
              <w:rPr>
                <w:sz w:val="20"/>
                <w:szCs w:val="20"/>
                <w:lang w:val="en-GB"/>
              </w:rPr>
            </w:pPr>
            <w:r>
              <w:rPr>
                <w:sz w:val="20"/>
                <w:szCs w:val="20"/>
                <w:lang w:val="en-GB"/>
              </w:rPr>
              <w:t>y</w:t>
            </w:r>
          </w:p>
        </w:tc>
        <w:tc>
          <w:tcPr>
            <w:tcW w:w="540" w:type="dxa"/>
          </w:tcPr>
          <w:p w14:paraId="2FC12081" w14:textId="77777777" w:rsidR="006F5701" w:rsidRDefault="006F5701" w:rsidP="006F5701">
            <w:r w:rsidRPr="002A3057">
              <w:rPr>
                <w:sz w:val="20"/>
                <w:szCs w:val="20"/>
                <w:lang w:val="en-GB"/>
              </w:rPr>
              <w:t>n</w:t>
            </w:r>
          </w:p>
        </w:tc>
        <w:tc>
          <w:tcPr>
            <w:tcW w:w="2929" w:type="dxa"/>
          </w:tcPr>
          <w:p w14:paraId="1F08AEC9" w14:textId="77777777" w:rsidR="006F5701" w:rsidRDefault="006F5701" w:rsidP="006F5701">
            <w:pPr>
              <w:jc w:val="both"/>
              <w:rPr>
                <w:sz w:val="20"/>
                <w:szCs w:val="20"/>
                <w:lang w:val="en-GB"/>
              </w:rPr>
            </w:pPr>
          </w:p>
        </w:tc>
      </w:tr>
      <w:tr w:rsidR="006F5701" w:rsidRPr="002E5CE2" w14:paraId="3231E9F7" w14:textId="77777777" w:rsidTr="00447470">
        <w:tc>
          <w:tcPr>
            <w:tcW w:w="839" w:type="dxa"/>
          </w:tcPr>
          <w:p w14:paraId="2FC232E7" w14:textId="77777777" w:rsidR="006F5701" w:rsidRPr="002E5CE2" w:rsidRDefault="006F5701" w:rsidP="006F5701">
            <w:pPr>
              <w:rPr>
                <w:sz w:val="20"/>
                <w:szCs w:val="20"/>
                <w:lang w:val="en-GB"/>
              </w:rPr>
            </w:pPr>
            <w:r>
              <w:rPr>
                <w:sz w:val="20"/>
                <w:szCs w:val="20"/>
                <w:lang w:val="en-GB"/>
              </w:rPr>
              <w:t>22025</w:t>
            </w:r>
          </w:p>
        </w:tc>
        <w:tc>
          <w:tcPr>
            <w:tcW w:w="3769" w:type="dxa"/>
          </w:tcPr>
          <w:p w14:paraId="4827A01C" w14:textId="77777777" w:rsidR="006F5701" w:rsidRPr="002E5CE2" w:rsidRDefault="006F5701" w:rsidP="006F5701">
            <w:pPr>
              <w:jc w:val="both"/>
              <w:rPr>
                <w:sz w:val="20"/>
                <w:szCs w:val="20"/>
                <w:lang w:val="en-GB"/>
              </w:rPr>
            </w:pPr>
            <w:r>
              <w:rPr>
                <w:sz w:val="20"/>
                <w:szCs w:val="20"/>
                <w:lang w:val="en-GB"/>
              </w:rPr>
              <w:t>Invalid escape sequence</w:t>
            </w:r>
          </w:p>
        </w:tc>
        <w:tc>
          <w:tcPr>
            <w:tcW w:w="720" w:type="dxa"/>
          </w:tcPr>
          <w:p w14:paraId="333623FF" w14:textId="480C30FF" w:rsidR="006F5701" w:rsidRDefault="006F5701" w:rsidP="006F5701">
            <w:pPr>
              <w:jc w:val="both"/>
              <w:rPr>
                <w:sz w:val="20"/>
                <w:szCs w:val="20"/>
                <w:lang w:val="en-GB"/>
              </w:rPr>
            </w:pPr>
            <w:r>
              <w:rPr>
                <w:sz w:val="20"/>
                <w:szCs w:val="20"/>
                <w:lang w:val="en-GB"/>
              </w:rPr>
              <w:t>n</w:t>
            </w:r>
          </w:p>
        </w:tc>
        <w:tc>
          <w:tcPr>
            <w:tcW w:w="540" w:type="dxa"/>
          </w:tcPr>
          <w:p w14:paraId="3F0FAE9A" w14:textId="77777777" w:rsidR="006F5701" w:rsidRDefault="006F5701" w:rsidP="006F5701">
            <w:r>
              <w:rPr>
                <w:sz w:val="20"/>
                <w:szCs w:val="20"/>
                <w:lang w:val="en-GB"/>
              </w:rPr>
              <w:t>y</w:t>
            </w:r>
          </w:p>
        </w:tc>
        <w:tc>
          <w:tcPr>
            <w:tcW w:w="2929" w:type="dxa"/>
          </w:tcPr>
          <w:p w14:paraId="57AA0FED" w14:textId="77777777" w:rsidR="006F5701" w:rsidRDefault="006F5701" w:rsidP="006F5701">
            <w:pPr>
              <w:jc w:val="both"/>
              <w:rPr>
                <w:sz w:val="20"/>
                <w:szCs w:val="20"/>
                <w:lang w:val="en-GB"/>
              </w:rPr>
            </w:pPr>
          </w:p>
        </w:tc>
      </w:tr>
      <w:tr w:rsidR="006F5701" w:rsidRPr="002E5CE2" w14:paraId="34968174" w14:textId="77777777" w:rsidTr="00447470">
        <w:tc>
          <w:tcPr>
            <w:tcW w:w="839" w:type="dxa"/>
          </w:tcPr>
          <w:p w14:paraId="22D307B5" w14:textId="77777777" w:rsidR="006F5701" w:rsidRDefault="006F5701" w:rsidP="006F5701">
            <w:pPr>
              <w:rPr>
                <w:sz w:val="20"/>
                <w:szCs w:val="20"/>
                <w:lang w:val="en-GB"/>
              </w:rPr>
            </w:pPr>
            <w:r>
              <w:rPr>
                <w:sz w:val="20"/>
                <w:szCs w:val="20"/>
                <w:lang w:val="en-GB"/>
              </w:rPr>
              <w:t>22027</w:t>
            </w:r>
          </w:p>
        </w:tc>
        <w:tc>
          <w:tcPr>
            <w:tcW w:w="3769" w:type="dxa"/>
          </w:tcPr>
          <w:p w14:paraId="14DB7AC8" w14:textId="77777777" w:rsidR="006F5701" w:rsidRDefault="006F5701" w:rsidP="006F5701">
            <w:pPr>
              <w:jc w:val="both"/>
              <w:rPr>
                <w:sz w:val="20"/>
                <w:szCs w:val="20"/>
                <w:lang w:val="en-GB"/>
              </w:rPr>
            </w:pPr>
            <w:r>
              <w:rPr>
                <w:sz w:val="20"/>
                <w:szCs w:val="20"/>
                <w:lang w:val="en-GB"/>
              </w:rPr>
              <w:t>Trim error</w:t>
            </w:r>
          </w:p>
        </w:tc>
        <w:tc>
          <w:tcPr>
            <w:tcW w:w="720" w:type="dxa"/>
          </w:tcPr>
          <w:p w14:paraId="4301FDD5" w14:textId="77777777" w:rsidR="006F5701" w:rsidRDefault="006F5701" w:rsidP="006F5701">
            <w:pPr>
              <w:jc w:val="both"/>
              <w:rPr>
                <w:sz w:val="20"/>
                <w:szCs w:val="20"/>
                <w:lang w:val="en-GB"/>
              </w:rPr>
            </w:pPr>
            <w:r>
              <w:rPr>
                <w:sz w:val="20"/>
                <w:szCs w:val="20"/>
                <w:lang w:val="en-GB"/>
              </w:rPr>
              <w:t>y</w:t>
            </w:r>
          </w:p>
        </w:tc>
        <w:tc>
          <w:tcPr>
            <w:tcW w:w="540" w:type="dxa"/>
          </w:tcPr>
          <w:p w14:paraId="3E73B08B" w14:textId="77777777" w:rsidR="006F5701" w:rsidRDefault="006F5701" w:rsidP="006F5701">
            <w:r w:rsidRPr="002A3057">
              <w:rPr>
                <w:sz w:val="20"/>
                <w:szCs w:val="20"/>
                <w:lang w:val="en-GB"/>
              </w:rPr>
              <w:t>n</w:t>
            </w:r>
          </w:p>
        </w:tc>
        <w:tc>
          <w:tcPr>
            <w:tcW w:w="2929" w:type="dxa"/>
          </w:tcPr>
          <w:p w14:paraId="77488801" w14:textId="77777777" w:rsidR="006F5701" w:rsidRDefault="006F5701" w:rsidP="006F5701">
            <w:pPr>
              <w:jc w:val="both"/>
              <w:rPr>
                <w:sz w:val="20"/>
                <w:szCs w:val="20"/>
                <w:lang w:val="en-GB"/>
              </w:rPr>
            </w:pPr>
          </w:p>
        </w:tc>
      </w:tr>
      <w:tr w:rsidR="006F5701" w:rsidRPr="002E5CE2" w14:paraId="1C3CA928" w14:textId="77777777" w:rsidTr="00447470">
        <w:tc>
          <w:tcPr>
            <w:tcW w:w="839" w:type="dxa"/>
          </w:tcPr>
          <w:p w14:paraId="4DE828F6" w14:textId="77777777" w:rsidR="006F5701" w:rsidRPr="002E5CE2" w:rsidRDefault="006F5701" w:rsidP="006F5701">
            <w:pPr>
              <w:jc w:val="both"/>
              <w:rPr>
                <w:sz w:val="20"/>
                <w:szCs w:val="20"/>
                <w:lang w:val="en-GB"/>
              </w:rPr>
            </w:pPr>
            <w:r>
              <w:rPr>
                <w:sz w:val="20"/>
                <w:szCs w:val="20"/>
                <w:lang w:val="en-GB"/>
              </w:rPr>
              <w:t>2202F</w:t>
            </w:r>
          </w:p>
        </w:tc>
        <w:tc>
          <w:tcPr>
            <w:tcW w:w="3769" w:type="dxa"/>
          </w:tcPr>
          <w:p w14:paraId="5E783517" w14:textId="77777777" w:rsidR="006F5701" w:rsidRPr="00E3097C" w:rsidRDefault="006F5701" w:rsidP="006F5701">
            <w:pPr>
              <w:jc w:val="both"/>
              <w:rPr>
                <w:iCs/>
                <w:sz w:val="20"/>
                <w:szCs w:val="20"/>
                <w:lang w:val="en-GB"/>
              </w:rPr>
            </w:pPr>
            <w:r>
              <w:rPr>
                <w:iCs/>
                <w:sz w:val="20"/>
                <w:szCs w:val="20"/>
                <w:lang w:val="en-GB"/>
              </w:rPr>
              <w:t>Array data, right truncation</w:t>
            </w:r>
          </w:p>
        </w:tc>
        <w:tc>
          <w:tcPr>
            <w:tcW w:w="720" w:type="dxa"/>
          </w:tcPr>
          <w:p w14:paraId="44999763" w14:textId="77777777" w:rsidR="006F5701" w:rsidRPr="002E5CE2" w:rsidRDefault="006F5701" w:rsidP="006F5701">
            <w:pPr>
              <w:jc w:val="both"/>
              <w:rPr>
                <w:i/>
                <w:iCs/>
                <w:sz w:val="20"/>
                <w:szCs w:val="20"/>
                <w:lang w:val="en-GB"/>
              </w:rPr>
            </w:pPr>
            <w:r>
              <w:rPr>
                <w:iCs/>
                <w:sz w:val="20"/>
                <w:szCs w:val="20"/>
                <w:lang w:val="en-GB"/>
              </w:rPr>
              <w:t>y</w:t>
            </w:r>
          </w:p>
        </w:tc>
        <w:tc>
          <w:tcPr>
            <w:tcW w:w="540" w:type="dxa"/>
          </w:tcPr>
          <w:p w14:paraId="5351773F" w14:textId="77777777" w:rsidR="006F5701" w:rsidRDefault="006F5701" w:rsidP="006F5701">
            <w:r w:rsidRPr="00013849">
              <w:rPr>
                <w:sz w:val="20"/>
                <w:szCs w:val="20"/>
                <w:lang w:val="en-GB"/>
              </w:rPr>
              <w:t>n</w:t>
            </w:r>
          </w:p>
        </w:tc>
        <w:tc>
          <w:tcPr>
            <w:tcW w:w="2929" w:type="dxa"/>
          </w:tcPr>
          <w:p w14:paraId="77589442" w14:textId="5BDFAD4F" w:rsidR="006F5701" w:rsidRPr="00D408A7" w:rsidRDefault="006F5701" w:rsidP="006F5701">
            <w:pPr>
              <w:jc w:val="both"/>
              <w:rPr>
                <w:sz w:val="20"/>
                <w:szCs w:val="20"/>
                <w:lang w:val="en-GB"/>
              </w:rPr>
            </w:pPr>
            <w:r>
              <w:rPr>
                <w:sz w:val="20"/>
                <w:szCs w:val="20"/>
                <w:lang w:val="en-GB"/>
              </w:rPr>
              <w:t>Default max size is 2^63-1</w:t>
            </w:r>
          </w:p>
        </w:tc>
      </w:tr>
      <w:tr w:rsidR="006F5701" w:rsidRPr="002E5CE2" w14:paraId="7E5896BE" w14:textId="77777777" w:rsidTr="00447470">
        <w:tc>
          <w:tcPr>
            <w:tcW w:w="839" w:type="dxa"/>
          </w:tcPr>
          <w:p w14:paraId="5E321CB3" w14:textId="77777777" w:rsidR="006F5701" w:rsidRDefault="006F5701" w:rsidP="006F5701">
            <w:pPr>
              <w:jc w:val="both"/>
              <w:rPr>
                <w:sz w:val="20"/>
                <w:szCs w:val="20"/>
                <w:lang w:val="en-GB"/>
              </w:rPr>
            </w:pPr>
            <w:r>
              <w:rPr>
                <w:sz w:val="20"/>
                <w:szCs w:val="20"/>
                <w:lang w:val="en-GB"/>
              </w:rPr>
              <w:t>2202G</w:t>
            </w:r>
          </w:p>
        </w:tc>
        <w:tc>
          <w:tcPr>
            <w:tcW w:w="3769" w:type="dxa"/>
          </w:tcPr>
          <w:p w14:paraId="4383EF92" w14:textId="77777777" w:rsidR="006F5701" w:rsidRDefault="006F5701" w:rsidP="006F5701">
            <w:pPr>
              <w:jc w:val="both"/>
              <w:rPr>
                <w:iCs/>
                <w:sz w:val="20"/>
                <w:szCs w:val="20"/>
                <w:lang w:val="en-GB"/>
              </w:rPr>
            </w:pPr>
            <w:r>
              <w:rPr>
                <w:iCs/>
                <w:sz w:val="20"/>
                <w:szCs w:val="20"/>
                <w:lang w:val="en-GB"/>
              </w:rPr>
              <w:t>Invalid repeat argument in a sample clause</w:t>
            </w:r>
          </w:p>
        </w:tc>
        <w:tc>
          <w:tcPr>
            <w:tcW w:w="720" w:type="dxa"/>
          </w:tcPr>
          <w:p w14:paraId="378A8723" w14:textId="77777777" w:rsidR="006F5701" w:rsidRDefault="006F5701" w:rsidP="006F5701">
            <w:pPr>
              <w:jc w:val="both"/>
              <w:rPr>
                <w:iCs/>
                <w:sz w:val="20"/>
                <w:szCs w:val="20"/>
                <w:lang w:val="en-GB"/>
              </w:rPr>
            </w:pPr>
            <w:r>
              <w:rPr>
                <w:iCs/>
                <w:sz w:val="20"/>
                <w:szCs w:val="20"/>
                <w:lang w:val="en-GB"/>
              </w:rPr>
              <w:t>y</w:t>
            </w:r>
          </w:p>
        </w:tc>
        <w:tc>
          <w:tcPr>
            <w:tcW w:w="540" w:type="dxa"/>
          </w:tcPr>
          <w:p w14:paraId="586F0E0C" w14:textId="77777777" w:rsidR="006F5701" w:rsidRDefault="006F5701" w:rsidP="006F5701">
            <w:r w:rsidRPr="00013849">
              <w:rPr>
                <w:sz w:val="20"/>
                <w:szCs w:val="20"/>
                <w:lang w:val="en-GB"/>
              </w:rPr>
              <w:t>n</w:t>
            </w:r>
          </w:p>
        </w:tc>
        <w:tc>
          <w:tcPr>
            <w:tcW w:w="2929" w:type="dxa"/>
          </w:tcPr>
          <w:p w14:paraId="377AD560" w14:textId="77777777" w:rsidR="006F5701" w:rsidRPr="00D408A7" w:rsidRDefault="006F5701" w:rsidP="006F5701">
            <w:pPr>
              <w:jc w:val="both"/>
              <w:rPr>
                <w:sz w:val="20"/>
                <w:szCs w:val="20"/>
                <w:lang w:val="en-GB"/>
              </w:rPr>
            </w:pPr>
          </w:p>
        </w:tc>
      </w:tr>
      <w:tr w:rsidR="006F5701" w:rsidRPr="002E5CE2" w14:paraId="2022F5F9" w14:textId="77777777" w:rsidTr="00447470">
        <w:tc>
          <w:tcPr>
            <w:tcW w:w="839" w:type="dxa"/>
          </w:tcPr>
          <w:p w14:paraId="3201BA24" w14:textId="55061690" w:rsidR="006F5701" w:rsidRDefault="006F5701" w:rsidP="006F5701">
            <w:pPr>
              <w:rPr>
                <w:sz w:val="20"/>
                <w:szCs w:val="20"/>
                <w:lang w:val="en-GB"/>
              </w:rPr>
            </w:pPr>
            <w:r>
              <w:rPr>
                <w:sz w:val="20"/>
                <w:szCs w:val="20"/>
                <w:lang w:val="en-GB"/>
              </w:rPr>
              <w:t>22042</w:t>
            </w:r>
          </w:p>
        </w:tc>
        <w:tc>
          <w:tcPr>
            <w:tcW w:w="3769" w:type="dxa"/>
          </w:tcPr>
          <w:p w14:paraId="074ED471" w14:textId="00D5E1A5" w:rsidR="006F5701" w:rsidRDefault="006F5701" w:rsidP="006F5701">
            <w:pPr>
              <w:jc w:val="both"/>
              <w:rPr>
                <w:sz w:val="20"/>
                <w:szCs w:val="20"/>
                <w:lang w:val="en-GB"/>
              </w:rPr>
            </w:pPr>
            <w:r>
              <w:rPr>
                <w:sz w:val="20"/>
                <w:szCs w:val="20"/>
                <w:lang w:val="en-GB"/>
              </w:rPr>
              <w:t>Unknown schema key</w:t>
            </w:r>
          </w:p>
        </w:tc>
        <w:tc>
          <w:tcPr>
            <w:tcW w:w="720" w:type="dxa"/>
          </w:tcPr>
          <w:p w14:paraId="7638B2F6" w14:textId="1EF17DA3" w:rsidR="006F5701" w:rsidRDefault="006F5701" w:rsidP="006F5701">
            <w:pPr>
              <w:jc w:val="both"/>
              <w:rPr>
                <w:sz w:val="20"/>
                <w:szCs w:val="20"/>
                <w:lang w:val="en-GB"/>
              </w:rPr>
            </w:pPr>
            <w:r>
              <w:rPr>
                <w:sz w:val="20"/>
                <w:szCs w:val="20"/>
                <w:lang w:val="en-GB"/>
              </w:rPr>
              <w:t>n</w:t>
            </w:r>
          </w:p>
        </w:tc>
        <w:tc>
          <w:tcPr>
            <w:tcW w:w="540" w:type="dxa"/>
          </w:tcPr>
          <w:p w14:paraId="7836853E" w14:textId="57CC3DDF" w:rsidR="006F5701" w:rsidRDefault="006F5701" w:rsidP="006F5701">
            <w:pPr>
              <w:jc w:val="both"/>
              <w:rPr>
                <w:sz w:val="20"/>
                <w:szCs w:val="20"/>
                <w:lang w:val="en-GB"/>
              </w:rPr>
            </w:pPr>
            <w:r>
              <w:rPr>
                <w:sz w:val="20"/>
                <w:szCs w:val="20"/>
                <w:lang w:val="en-GB"/>
              </w:rPr>
              <w:t>y</w:t>
            </w:r>
          </w:p>
        </w:tc>
        <w:tc>
          <w:tcPr>
            <w:tcW w:w="2929" w:type="dxa"/>
          </w:tcPr>
          <w:p w14:paraId="5EA2A1B8" w14:textId="77777777" w:rsidR="006F5701" w:rsidRDefault="006F5701" w:rsidP="006F5701">
            <w:pPr>
              <w:jc w:val="both"/>
              <w:rPr>
                <w:sz w:val="20"/>
                <w:szCs w:val="20"/>
                <w:lang w:val="en-GB"/>
              </w:rPr>
            </w:pPr>
          </w:p>
        </w:tc>
      </w:tr>
      <w:tr w:rsidR="006F5701" w:rsidRPr="002E5CE2" w14:paraId="6F501898" w14:textId="77777777" w:rsidTr="00447470">
        <w:tc>
          <w:tcPr>
            <w:tcW w:w="839" w:type="dxa"/>
          </w:tcPr>
          <w:p w14:paraId="729D1263" w14:textId="77777777" w:rsidR="006F5701" w:rsidRPr="002E5CE2" w:rsidRDefault="006F5701" w:rsidP="006F5701">
            <w:pPr>
              <w:rPr>
                <w:sz w:val="20"/>
                <w:szCs w:val="20"/>
                <w:lang w:val="en-GB"/>
              </w:rPr>
            </w:pPr>
            <w:r w:rsidRPr="002E5CE2">
              <w:rPr>
                <w:sz w:val="20"/>
                <w:szCs w:val="20"/>
                <w:lang w:val="en-GB"/>
              </w:rPr>
              <w:t>22102</w:t>
            </w:r>
          </w:p>
        </w:tc>
        <w:tc>
          <w:tcPr>
            <w:tcW w:w="3769" w:type="dxa"/>
          </w:tcPr>
          <w:p w14:paraId="0ED74A24" w14:textId="77777777" w:rsidR="006F5701" w:rsidRPr="002E5CE2" w:rsidRDefault="006F5701" w:rsidP="006F5701">
            <w:pPr>
              <w:jc w:val="both"/>
              <w:rPr>
                <w:sz w:val="20"/>
                <w:szCs w:val="20"/>
                <w:lang w:val="en-GB"/>
              </w:rPr>
            </w:pPr>
            <w:r w:rsidRPr="002E5CE2">
              <w:rPr>
                <w:sz w:val="20"/>
                <w:szCs w:val="20"/>
                <w:lang w:val="en-GB"/>
              </w:rPr>
              <w:t>Type mismatch on concatenate</w:t>
            </w:r>
          </w:p>
        </w:tc>
        <w:tc>
          <w:tcPr>
            <w:tcW w:w="720" w:type="dxa"/>
          </w:tcPr>
          <w:p w14:paraId="74440963" w14:textId="77777777" w:rsidR="006F5701" w:rsidRPr="002E5CE2" w:rsidRDefault="006F5701" w:rsidP="006F5701">
            <w:pPr>
              <w:jc w:val="both"/>
              <w:rPr>
                <w:sz w:val="20"/>
                <w:szCs w:val="20"/>
                <w:lang w:val="en-GB"/>
              </w:rPr>
            </w:pPr>
            <w:r>
              <w:rPr>
                <w:sz w:val="20"/>
                <w:szCs w:val="20"/>
                <w:lang w:val="en-GB"/>
              </w:rPr>
              <w:t>n</w:t>
            </w:r>
          </w:p>
        </w:tc>
        <w:tc>
          <w:tcPr>
            <w:tcW w:w="540" w:type="dxa"/>
          </w:tcPr>
          <w:p w14:paraId="712911A6" w14:textId="77777777" w:rsidR="006F5701" w:rsidRPr="002E5CE2" w:rsidRDefault="006F5701" w:rsidP="006F5701">
            <w:pPr>
              <w:jc w:val="both"/>
              <w:rPr>
                <w:sz w:val="20"/>
                <w:szCs w:val="20"/>
                <w:lang w:val="en-GB"/>
              </w:rPr>
            </w:pPr>
            <w:r>
              <w:rPr>
                <w:sz w:val="20"/>
                <w:szCs w:val="20"/>
                <w:lang w:val="en-GB"/>
              </w:rPr>
              <w:t>y</w:t>
            </w:r>
          </w:p>
        </w:tc>
        <w:tc>
          <w:tcPr>
            <w:tcW w:w="2929" w:type="dxa"/>
          </w:tcPr>
          <w:p w14:paraId="4F9702B7" w14:textId="77777777" w:rsidR="006F5701" w:rsidRPr="002E5CE2" w:rsidRDefault="006F5701" w:rsidP="006F5701">
            <w:pPr>
              <w:jc w:val="both"/>
              <w:rPr>
                <w:sz w:val="20"/>
                <w:szCs w:val="20"/>
                <w:lang w:val="en-GB"/>
              </w:rPr>
            </w:pPr>
          </w:p>
        </w:tc>
      </w:tr>
      <w:tr w:rsidR="006F5701" w:rsidRPr="002E5CE2" w14:paraId="6450E13D" w14:textId="77777777" w:rsidTr="00447470">
        <w:tc>
          <w:tcPr>
            <w:tcW w:w="839" w:type="dxa"/>
          </w:tcPr>
          <w:p w14:paraId="6ECC718F" w14:textId="77777777" w:rsidR="006F5701" w:rsidRPr="002E5CE2" w:rsidRDefault="006F5701" w:rsidP="006F5701">
            <w:pPr>
              <w:rPr>
                <w:sz w:val="20"/>
                <w:szCs w:val="20"/>
                <w:lang w:val="en-GB"/>
              </w:rPr>
            </w:pPr>
            <w:r w:rsidRPr="002E5CE2">
              <w:rPr>
                <w:sz w:val="20"/>
                <w:szCs w:val="20"/>
                <w:lang w:val="en-GB"/>
              </w:rPr>
              <w:t>22103</w:t>
            </w:r>
          </w:p>
        </w:tc>
        <w:tc>
          <w:tcPr>
            <w:tcW w:w="3769" w:type="dxa"/>
          </w:tcPr>
          <w:p w14:paraId="342D5BFB" w14:textId="77777777" w:rsidR="006F5701" w:rsidRPr="002E5CE2" w:rsidRDefault="006F5701" w:rsidP="006F5701">
            <w:pPr>
              <w:jc w:val="both"/>
              <w:rPr>
                <w:sz w:val="20"/>
                <w:szCs w:val="20"/>
                <w:lang w:val="en-GB"/>
              </w:rPr>
            </w:pPr>
            <w:r w:rsidRPr="002E5CE2">
              <w:rPr>
                <w:sz w:val="20"/>
                <w:szCs w:val="20"/>
                <w:lang w:val="en-GB"/>
              </w:rPr>
              <w:t>Multiset element not found</w:t>
            </w:r>
          </w:p>
        </w:tc>
        <w:tc>
          <w:tcPr>
            <w:tcW w:w="720" w:type="dxa"/>
          </w:tcPr>
          <w:p w14:paraId="4B2E8EB7" w14:textId="77777777" w:rsidR="006F5701" w:rsidRPr="002E5CE2" w:rsidRDefault="006F5701" w:rsidP="006F5701">
            <w:pPr>
              <w:jc w:val="both"/>
              <w:rPr>
                <w:sz w:val="20"/>
                <w:szCs w:val="20"/>
                <w:lang w:val="en-GB"/>
              </w:rPr>
            </w:pPr>
            <w:r>
              <w:rPr>
                <w:sz w:val="20"/>
                <w:szCs w:val="20"/>
                <w:lang w:val="en-GB"/>
              </w:rPr>
              <w:t>n</w:t>
            </w:r>
          </w:p>
        </w:tc>
        <w:tc>
          <w:tcPr>
            <w:tcW w:w="540" w:type="dxa"/>
          </w:tcPr>
          <w:p w14:paraId="5425D6D9" w14:textId="77777777" w:rsidR="006F5701" w:rsidRPr="002E5CE2" w:rsidRDefault="006F5701" w:rsidP="006F5701">
            <w:pPr>
              <w:jc w:val="both"/>
              <w:rPr>
                <w:sz w:val="20"/>
                <w:szCs w:val="20"/>
                <w:lang w:val="en-GB"/>
              </w:rPr>
            </w:pPr>
            <w:r>
              <w:rPr>
                <w:sz w:val="20"/>
                <w:szCs w:val="20"/>
                <w:lang w:val="en-GB"/>
              </w:rPr>
              <w:t>y</w:t>
            </w:r>
          </w:p>
        </w:tc>
        <w:tc>
          <w:tcPr>
            <w:tcW w:w="2929" w:type="dxa"/>
          </w:tcPr>
          <w:p w14:paraId="4AB030E7" w14:textId="77777777" w:rsidR="006F5701" w:rsidRPr="002E5CE2" w:rsidRDefault="006F5701" w:rsidP="006F5701">
            <w:pPr>
              <w:jc w:val="both"/>
              <w:rPr>
                <w:sz w:val="20"/>
                <w:szCs w:val="20"/>
                <w:lang w:val="en-GB"/>
              </w:rPr>
            </w:pPr>
          </w:p>
        </w:tc>
      </w:tr>
      <w:tr w:rsidR="006F5701" w:rsidRPr="002E5CE2" w14:paraId="5FC3FCC0" w14:textId="77777777" w:rsidTr="00447470">
        <w:tc>
          <w:tcPr>
            <w:tcW w:w="839" w:type="dxa"/>
          </w:tcPr>
          <w:p w14:paraId="0DDDBA67" w14:textId="77777777" w:rsidR="006F5701" w:rsidRPr="002E5CE2" w:rsidRDefault="006F5701" w:rsidP="006F5701">
            <w:pPr>
              <w:rPr>
                <w:sz w:val="20"/>
                <w:szCs w:val="20"/>
                <w:lang w:val="en-GB"/>
              </w:rPr>
            </w:pPr>
            <w:r w:rsidRPr="002E5CE2">
              <w:rPr>
                <w:sz w:val="20"/>
                <w:szCs w:val="20"/>
                <w:lang w:val="en-GB"/>
              </w:rPr>
              <w:t>22104</w:t>
            </w:r>
          </w:p>
        </w:tc>
        <w:tc>
          <w:tcPr>
            <w:tcW w:w="3769" w:type="dxa"/>
          </w:tcPr>
          <w:p w14:paraId="0E44C1B6" w14:textId="4A2B236E" w:rsidR="006F5701" w:rsidRPr="002E5CE2" w:rsidRDefault="006F5701" w:rsidP="006F5701">
            <w:pPr>
              <w:jc w:val="both"/>
              <w:rPr>
                <w:sz w:val="20"/>
                <w:szCs w:val="20"/>
                <w:lang w:val="en-GB"/>
              </w:rPr>
            </w:pPr>
            <w:r w:rsidRPr="002E5CE2">
              <w:rPr>
                <w:sz w:val="20"/>
                <w:szCs w:val="20"/>
                <w:lang w:val="en-GB"/>
              </w:rPr>
              <w:t xml:space="preserve">Incompatible </w:t>
            </w:r>
            <w:r w:rsidR="00317295">
              <w:rPr>
                <w:sz w:val="20"/>
                <w:szCs w:val="20"/>
                <w:lang w:val="en-GB"/>
              </w:rPr>
              <w:t>types</w:t>
            </w:r>
            <w:r w:rsidRPr="002E5CE2">
              <w:rPr>
                <w:sz w:val="20"/>
                <w:szCs w:val="20"/>
                <w:lang w:val="en-GB"/>
              </w:rPr>
              <w:t xml:space="preserve"> for union</w:t>
            </w:r>
          </w:p>
        </w:tc>
        <w:tc>
          <w:tcPr>
            <w:tcW w:w="720" w:type="dxa"/>
          </w:tcPr>
          <w:p w14:paraId="7EC810BF" w14:textId="77777777" w:rsidR="006F5701" w:rsidRPr="002E5CE2" w:rsidRDefault="006F5701" w:rsidP="006F5701">
            <w:pPr>
              <w:jc w:val="both"/>
              <w:rPr>
                <w:sz w:val="20"/>
                <w:szCs w:val="20"/>
                <w:lang w:val="en-GB"/>
              </w:rPr>
            </w:pPr>
            <w:r>
              <w:rPr>
                <w:sz w:val="20"/>
                <w:szCs w:val="20"/>
                <w:lang w:val="en-GB"/>
              </w:rPr>
              <w:t>n</w:t>
            </w:r>
          </w:p>
        </w:tc>
        <w:tc>
          <w:tcPr>
            <w:tcW w:w="540" w:type="dxa"/>
          </w:tcPr>
          <w:p w14:paraId="5C3760FA" w14:textId="77777777" w:rsidR="006F5701" w:rsidRPr="002E5CE2" w:rsidRDefault="006F5701" w:rsidP="006F5701">
            <w:pPr>
              <w:jc w:val="both"/>
              <w:rPr>
                <w:sz w:val="20"/>
                <w:szCs w:val="20"/>
                <w:lang w:val="en-GB"/>
              </w:rPr>
            </w:pPr>
            <w:r>
              <w:rPr>
                <w:sz w:val="20"/>
                <w:szCs w:val="20"/>
                <w:lang w:val="en-GB"/>
              </w:rPr>
              <w:t>y</w:t>
            </w:r>
          </w:p>
        </w:tc>
        <w:tc>
          <w:tcPr>
            <w:tcW w:w="2929" w:type="dxa"/>
          </w:tcPr>
          <w:p w14:paraId="53903EBF" w14:textId="39397255" w:rsidR="006F5701" w:rsidRPr="002E5CE2" w:rsidRDefault="00317295" w:rsidP="006F5701">
            <w:pPr>
              <w:jc w:val="both"/>
              <w:rPr>
                <w:sz w:val="20"/>
                <w:szCs w:val="20"/>
                <w:lang w:val="en-GB"/>
              </w:rPr>
            </w:pPr>
            <w:r>
              <w:rPr>
                <w:sz w:val="20"/>
                <w:szCs w:val="20"/>
                <w:lang w:val="en-GB"/>
              </w:rPr>
              <w:t>Generalized from multisets</w:t>
            </w:r>
          </w:p>
        </w:tc>
      </w:tr>
      <w:tr w:rsidR="006F5701" w:rsidRPr="002E5CE2" w14:paraId="38D10F8E" w14:textId="77777777" w:rsidTr="00447470">
        <w:tc>
          <w:tcPr>
            <w:tcW w:w="839" w:type="dxa"/>
          </w:tcPr>
          <w:p w14:paraId="7CC44A02" w14:textId="77777777" w:rsidR="006F5701" w:rsidRPr="002E5CE2" w:rsidRDefault="006F5701" w:rsidP="006F5701">
            <w:pPr>
              <w:rPr>
                <w:sz w:val="20"/>
                <w:szCs w:val="20"/>
                <w:lang w:val="en-GB"/>
              </w:rPr>
            </w:pPr>
            <w:r w:rsidRPr="002E5CE2">
              <w:rPr>
                <w:sz w:val="20"/>
                <w:szCs w:val="20"/>
                <w:lang w:val="en-GB"/>
              </w:rPr>
              <w:t>22105</w:t>
            </w:r>
          </w:p>
        </w:tc>
        <w:tc>
          <w:tcPr>
            <w:tcW w:w="3769" w:type="dxa"/>
          </w:tcPr>
          <w:p w14:paraId="11581D06" w14:textId="3D755CA5" w:rsidR="006F5701" w:rsidRPr="002E5CE2" w:rsidRDefault="006F5701" w:rsidP="006F5701">
            <w:pPr>
              <w:jc w:val="both"/>
              <w:rPr>
                <w:sz w:val="20"/>
                <w:szCs w:val="20"/>
                <w:lang w:val="en-GB"/>
              </w:rPr>
            </w:pPr>
            <w:r w:rsidRPr="002E5CE2">
              <w:rPr>
                <w:sz w:val="20"/>
                <w:szCs w:val="20"/>
                <w:lang w:val="en-GB"/>
              </w:rPr>
              <w:t>Incompatible</w:t>
            </w:r>
            <w:r w:rsidR="00317295">
              <w:rPr>
                <w:sz w:val="20"/>
                <w:szCs w:val="20"/>
                <w:lang w:val="en-GB"/>
              </w:rPr>
              <w:t xml:space="preserve"> types</w:t>
            </w:r>
            <w:r w:rsidRPr="002E5CE2">
              <w:rPr>
                <w:sz w:val="20"/>
                <w:szCs w:val="20"/>
                <w:lang w:val="en-GB"/>
              </w:rPr>
              <w:t xml:space="preserve"> for intersection</w:t>
            </w:r>
          </w:p>
        </w:tc>
        <w:tc>
          <w:tcPr>
            <w:tcW w:w="720" w:type="dxa"/>
          </w:tcPr>
          <w:p w14:paraId="7C5E310A" w14:textId="77777777" w:rsidR="006F5701" w:rsidRPr="002E5CE2" w:rsidRDefault="006F5701" w:rsidP="006F5701">
            <w:pPr>
              <w:jc w:val="both"/>
              <w:rPr>
                <w:sz w:val="20"/>
                <w:szCs w:val="20"/>
                <w:lang w:val="en-GB"/>
              </w:rPr>
            </w:pPr>
            <w:r>
              <w:rPr>
                <w:sz w:val="20"/>
                <w:szCs w:val="20"/>
                <w:lang w:val="en-GB"/>
              </w:rPr>
              <w:t>n</w:t>
            </w:r>
          </w:p>
        </w:tc>
        <w:tc>
          <w:tcPr>
            <w:tcW w:w="540" w:type="dxa"/>
          </w:tcPr>
          <w:p w14:paraId="448C3FDF" w14:textId="77777777" w:rsidR="006F5701" w:rsidRPr="002E5CE2" w:rsidRDefault="006F5701" w:rsidP="006F5701">
            <w:pPr>
              <w:jc w:val="both"/>
              <w:rPr>
                <w:sz w:val="20"/>
                <w:szCs w:val="20"/>
                <w:lang w:val="en-GB"/>
              </w:rPr>
            </w:pPr>
            <w:r>
              <w:rPr>
                <w:sz w:val="20"/>
                <w:szCs w:val="20"/>
                <w:lang w:val="en-GB"/>
              </w:rPr>
              <w:t>y</w:t>
            </w:r>
          </w:p>
        </w:tc>
        <w:tc>
          <w:tcPr>
            <w:tcW w:w="2929" w:type="dxa"/>
          </w:tcPr>
          <w:p w14:paraId="537B35F0" w14:textId="224AFC81" w:rsidR="006F5701" w:rsidRPr="002E5CE2" w:rsidRDefault="00317295" w:rsidP="006F5701">
            <w:pPr>
              <w:jc w:val="both"/>
              <w:rPr>
                <w:sz w:val="20"/>
                <w:szCs w:val="20"/>
                <w:lang w:val="en-GB"/>
              </w:rPr>
            </w:pPr>
            <w:r>
              <w:rPr>
                <w:sz w:val="20"/>
                <w:szCs w:val="20"/>
                <w:lang w:val="en-GB"/>
              </w:rPr>
              <w:t>Generalized from multisets</w:t>
            </w:r>
          </w:p>
        </w:tc>
      </w:tr>
      <w:tr w:rsidR="006F5701" w:rsidRPr="002E5CE2" w14:paraId="2AD9B5D5" w14:textId="77777777" w:rsidTr="00447470">
        <w:tc>
          <w:tcPr>
            <w:tcW w:w="839" w:type="dxa"/>
          </w:tcPr>
          <w:p w14:paraId="474E8C7C" w14:textId="77777777" w:rsidR="006F5701" w:rsidRPr="002E5CE2" w:rsidRDefault="006F5701" w:rsidP="006F5701">
            <w:pPr>
              <w:rPr>
                <w:sz w:val="20"/>
                <w:szCs w:val="20"/>
                <w:lang w:val="en-GB"/>
              </w:rPr>
            </w:pPr>
            <w:r w:rsidRPr="002E5CE2">
              <w:rPr>
                <w:sz w:val="20"/>
                <w:szCs w:val="20"/>
                <w:lang w:val="en-GB"/>
              </w:rPr>
              <w:t>22106</w:t>
            </w:r>
          </w:p>
        </w:tc>
        <w:tc>
          <w:tcPr>
            <w:tcW w:w="3769" w:type="dxa"/>
          </w:tcPr>
          <w:p w14:paraId="2B7038FB" w14:textId="39A72074" w:rsidR="006F5701" w:rsidRPr="002E5CE2" w:rsidRDefault="006F5701" w:rsidP="006F5701">
            <w:pPr>
              <w:jc w:val="both"/>
              <w:rPr>
                <w:sz w:val="20"/>
                <w:szCs w:val="20"/>
                <w:lang w:val="en-GB"/>
              </w:rPr>
            </w:pPr>
            <w:r w:rsidRPr="002E5CE2">
              <w:rPr>
                <w:sz w:val="20"/>
                <w:szCs w:val="20"/>
                <w:lang w:val="en-GB"/>
              </w:rPr>
              <w:t>Incompatible</w:t>
            </w:r>
            <w:r w:rsidR="00317295">
              <w:rPr>
                <w:sz w:val="20"/>
                <w:szCs w:val="20"/>
                <w:lang w:val="en-GB"/>
              </w:rPr>
              <w:t xml:space="preserve"> types</w:t>
            </w:r>
            <w:r w:rsidRPr="002E5CE2">
              <w:rPr>
                <w:sz w:val="20"/>
                <w:szCs w:val="20"/>
                <w:lang w:val="en-GB"/>
              </w:rPr>
              <w:t xml:space="preserve"> for except</w:t>
            </w:r>
          </w:p>
        </w:tc>
        <w:tc>
          <w:tcPr>
            <w:tcW w:w="720" w:type="dxa"/>
          </w:tcPr>
          <w:p w14:paraId="0B46B70D" w14:textId="77777777" w:rsidR="006F5701" w:rsidRPr="002E5CE2" w:rsidRDefault="006F5701" w:rsidP="006F5701">
            <w:pPr>
              <w:jc w:val="both"/>
              <w:rPr>
                <w:sz w:val="20"/>
                <w:szCs w:val="20"/>
                <w:lang w:val="en-GB"/>
              </w:rPr>
            </w:pPr>
            <w:r>
              <w:rPr>
                <w:sz w:val="20"/>
                <w:szCs w:val="20"/>
                <w:lang w:val="en-GB"/>
              </w:rPr>
              <w:t>n</w:t>
            </w:r>
          </w:p>
        </w:tc>
        <w:tc>
          <w:tcPr>
            <w:tcW w:w="540" w:type="dxa"/>
          </w:tcPr>
          <w:p w14:paraId="32E9143D" w14:textId="77777777" w:rsidR="006F5701" w:rsidRPr="002E5CE2" w:rsidRDefault="006F5701" w:rsidP="006F5701">
            <w:pPr>
              <w:jc w:val="both"/>
              <w:rPr>
                <w:sz w:val="20"/>
                <w:szCs w:val="20"/>
                <w:lang w:val="en-GB"/>
              </w:rPr>
            </w:pPr>
            <w:r>
              <w:rPr>
                <w:sz w:val="20"/>
                <w:szCs w:val="20"/>
                <w:lang w:val="en-GB"/>
              </w:rPr>
              <w:t>y</w:t>
            </w:r>
          </w:p>
        </w:tc>
        <w:tc>
          <w:tcPr>
            <w:tcW w:w="2929" w:type="dxa"/>
          </w:tcPr>
          <w:p w14:paraId="32BA2993" w14:textId="31C5A845" w:rsidR="006F5701" w:rsidRPr="002E5CE2" w:rsidRDefault="00317295" w:rsidP="006F5701">
            <w:pPr>
              <w:jc w:val="both"/>
              <w:rPr>
                <w:sz w:val="20"/>
                <w:szCs w:val="20"/>
                <w:lang w:val="en-GB"/>
              </w:rPr>
            </w:pPr>
            <w:r>
              <w:rPr>
                <w:sz w:val="20"/>
                <w:szCs w:val="20"/>
                <w:lang w:val="en-GB"/>
              </w:rPr>
              <w:t>Generalized from multisets</w:t>
            </w:r>
          </w:p>
        </w:tc>
      </w:tr>
      <w:tr w:rsidR="006F5701" w:rsidRPr="002E5CE2" w14:paraId="6E3802E1" w14:textId="77777777" w:rsidTr="00447470">
        <w:tc>
          <w:tcPr>
            <w:tcW w:w="839" w:type="dxa"/>
          </w:tcPr>
          <w:p w14:paraId="7D218684" w14:textId="77777777" w:rsidR="006F5701" w:rsidRPr="002E5CE2" w:rsidRDefault="006F5701" w:rsidP="006F5701">
            <w:pPr>
              <w:rPr>
                <w:sz w:val="20"/>
                <w:szCs w:val="20"/>
                <w:lang w:val="en-GB"/>
              </w:rPr>
            </w:pPr>
            <w:r w:rsidRPr="002E5CE2">
              <w:rPr>
                <w:sz w:val="20"/>
                <w:szCs w:val="20"/>
                <w:lang w:val="en-GB"/>
              </w:rPr>
              <w:t>22107</w:t>
            </w:r>
          </w:p>
        </w:tc>
        <w:tc>
          <w:tcPr>
            <w:tcW w:w="3769" w:type="dxa"/>
          </w:tcPr>
          <w:p w14:paraId="0A326380" w14:textId="77777777" w:rsidR="006F5701" w:rsidRPr="002E5CE2" w:rsidRDefault="006F5701" w:rsidP="006F5701">
            <w:pPr>
              <w:jc w:val="both"/>
              <w:rPr>
                <w:sz w:val="20"/>
                <w:szCs w:val="20"/>
                <w:lang w:val="en-GB"/>
              </w:rPr>
            </w:pPr>
            <w:r w:rsidRPr="002E5CE2">
              <w:rPr>
                <w:sz w:val="20"/>
                <w:szCs w:val="20"/>
                <w:lang w:val="en-GB"/>
              </w:rPr>
              <w:t>Exponent expected</w:t>
            </w:r>
          </w:p>
        </w:tc>
        <w:tc>
          <w:tcPr>
            <w:tcW w:w="720" w:type="dxa"/>
          </w:tcPr>
          <w:p w14:paraId="4A1FEE8E" w14:textId="77777777" w:rsidR="006F5701" w:rsidRPr="002E5CE2" w:rsidRDefault="006F5701" w:rsidP="006F5701">
            <w:pPr>
              <w:jc w:val="both"/>
              <w:rPr>
                <w:sz w:val="20"/>
                <w:szCs w:val="20"/>
                <w:lang w:val="en-GB"/>
              </w:rPr>
            </w:pPr>
            <w:r>
              <w:rPr>
                <w:sz w:val="20"/>
                <w:szCs w:val="20"/>
                <w:lang w:val="en-GB"/>
              </w:rPr>
              <w:t>n</w:t>
            </w:r>
          </w:p>
        </w:tc>
        <w:tc>
          <w:tcPr>
            <w:tcW w:w="540" w:type="dxa"/>
          </w:tcPr>
          <w:p w14:paraId="460F9B3F" w14:textId="77777777" w:rsidR="006F5701" w:rsidRPr="002E5CE2" w:rsidRDefault="006F5701" w:rsidP="006F5701">
            <w:pPr>
              <w:jc w:val="both"/>
              <w:rPr>
                <w:sz w:val="20"/>
                <w:szCs w:val="20"/>
                <w:lang w:val="en-GB"/>
              </w:rPr>
            </w:pPr>
            <w:r>
              <w:rPr>
                <w:sz w:val="20"/>
                <w:szCs w:val="20"/>
                <w:lang w:val="en-GB"/>
              </w:rPr>
              <w:t>y</w:t>
            </w:r>
          </w:p>
        </w:tc>
        <w:tc>
          <w:tcPr>
            <w:tcW w:w="2929" w:type="dxa"/>
          </w:tcPr>
          <w:p w14:paraId="5FC39BAC" w14:textId="77777777" w:rsidR="006F5701" w:rsidRPr="002E5CE2" w:rsidRDefault="006F5701" w:rsidP="006F5701">
            <w:pPr>
              <w:jc w:val="both"/>
              <w:rPr>
                <w:sz w:val="20"/>
                <w:szCs w:val="20"/>
                <w:lang w:val="en-GB"/>
              </w:rPr>
            </w:pPr>
          </w:p>
        </w:tc>
      </w:tr>
      <w:tr w:rsidR="006F5701" w:rsidRPr="002E5CE2" w14:paraId="61F0E73C" w14:textId="77777777" w:rsidTr="00447470">
        <w:tc>
          <w:tcPr>
            <w:tcW w:w="839" w:type="dxa"/>
          </w:tcPr>
          <w:p w14:paraId="75D35311" w14:textId="77777777" w:rsidR="006F5701" w:rsidRPr="002E5CE2" w:rsidRDefault="006F5701" w:rsidP="006F5701">
            <w:pPr>
              <w:rPr>
                <w:sz w:val="20"/>
                <w:szCs w:val="20"/>
                <w:lang w:val="en-GB"/>
              </w:rPr>
            </w:pPr>
            <w:r w:rsidRPr="002E5CE2">
              <w:rPr>
                <w:sz w:val="20"/>
                <w:szCs w:val="20"/>
                <w:lang w:val="en-GB"/>
              </w:rPr>
              <w:t>22108</w:t>
            </w:r>
          </w:p>
        </w:tc>
        <w:tc>
          <w:tcPr>
            <w:tcW w:w="3769" w:type="dxa"/>
          </w:tcPr>
          <w:p w14:paraId="4726B194" w14:textId="77777777" w:rsidR="006F5701" w:rsidRPr="002E5CE2" w:rsidRDefault="006F5701" w:rsidP="006F5701">
            <w:pPr>
              <w:jc w:val="both"/>
              <w:rPr>
                <w:sz w:val="20"/>
                <w:szCs w:val="20"/>
                <w:lang w:val="en-GB"/>
              </w:rPr>
            </w:pPr>
            <w:r w:rsidRPr="002E5CE2">
              <w:rPr>
                <w:sz w:val="20"/>
                <w:szCs w:val="20"/>
                <w:lang w:val="en-GB"/>
              </w:rPr>
              <w:t>Type error in aggregation operation</w:t>
            </w:r>
          </w:p>
        </w:tc>
        <w:tc>
          <w:tcPr>
            <w:tcW w:w="720" w:type="dxa"/>
          </w:tcPr>
          <w:p w14:paraId="32776517" w14:textId="77777777" w:rsidR="006F5701" w:rsidRPr="002E5CE2" w:rsidRDefault="006F5701" w:rsidP="006F5701">
            <w:pPr>
              <w:jc w:val="both"/>
              <w:rPr>
                <w:sz w:val="20"/>
                <w:szCs w:val="20"/>
                <w:lang w:val="en-GB"/>
              </w:rPr>
            </w:pPr>
            <w:r>
              <w:rPr>
                <w:sz w:val="20"/>
                <w:szCs w:val="20"/>
                <w:lang w:val="en-GB"/>
              </w:rPr>
              <w:t>n</w:t>
            </w:r>
          </w:p>
        </w:tc>
        <w:tc>
          <w:tcPr>
            <w:tcW w:w="540" w:type="dxa"/>
          </w:tcPr>
          <w:p w14:paraId="296DF388" w14:textId="77777777" w:rsidR="006F5701" w:rsidRPr="002E5CE2" w:rsidRDefault="006F5701" w:rsidP="006F5701">
            <w:pPr>
              <w:jc w:val="both"/>
              <w:rPr>
                <w:sz w:val="20"/>
                <w:szCs w:val="20"/>
                <w:lang w:val="en-GB"/>
              </w:rPr>
            </w:pPr>
            <w:r>
              <w:rPr>
                <w:sz w:val="20"/>
                <w:szCs w:val="20"/>
                <w:lang w:val="en-GB"/>
              </w:rPr>
              <w:t>y</w:t>
            </w:r>
          </w:p>
        </w:tc>
        <w:tc>
          <w:tcPr>
            <w:tcW w:w="2929" w:type="dxa"/>
          </w:tcPr>
          <w:p w14:paraId="7A246984" w14:textId="77777777" w:rsidR="006F5701" w:rsidRPr="002E5CE2" w:rsidRDefault="006F5701" w:rsidP="006F5701">
            <w:pPr>
              <w:jc w:val="both"/>
              <w:rPr>
                <w:sz w:val="20"/>
                <w:szCs w:val="20"/>
                <w:lang w:val="en-GB"/>
              </w:rPr>
            </w:pPr>
          </w:p>
        </w:tc>
      </w:tr>
      <w:tr w:rsidR="006F5701" w:rsidRPr="002E5CE2" w14:paraId="1E04056F" w14:textId="77777777" w:rsidTr="00447470">
        <w:tc>
          <w:tcPr>
            <w:tcW w:w="839" w:type="dxa"/>
          </w:tcPr>
          <w:p w14:paraId="71E3D36B" w14:textId="77777777" w:rsidR="006F5701" w:rsidRPr="002E5CE2" w:rsidRDefault="006F5701" w:rsidP="006F5701">
            <w:pPr>
              <w:rPr>
                <w:sz w:val="20"/>
                <w:szCs w:val="20"/>
                <w:lang w:val="en-GB"/>
              </w:rPr>
            </w:pPr>
            <w:r>
              <w:rPr>
                <w:sz w:val="20"/>
                <w:szCs w:val="20"/>
                <w:lang w:val="en-GB"/>
              </w:rPr>
              <w:t>22109</w:t>
            </w:r>
          </w:p>
        </w:tc>
        <w:tc>
          <w:tcPr>
            <w:tcW w:w="3769" w:type="dxa"/>
          </w:tcPr>
          <w:p w14:paraId="4C329BEB" w14:textId="77777777" w:rsidR="006F5701" w:rsidRPr="002E5CE2" w:rsidRDefault="006F5701" w:rsidP="006F5701">
            <w:pPr>
              <w:jc w:val="both"/>
              <w:rPr>
                <w:sz w:val="20"/>
                <w:szCs w:val="20"/>
                <w:lang w:val="en-GB"/>
              </w:rPr>
            </w:pPr>
            <w:r>
              <w:rPr>
                <w:sz w:val="20"/>
                <w:szCs w:val="20"/>
                <w:lang w:val="en-GB"/>
              </w:rPr>
              <w:t>Too few arguments</w:t>
            </w:r>
          </w:p>
        </w:tc>
        <w:tc>
          <w:tcPr>
            <w:tcW w:w="720" w:type="dxa"/>
          </w:tcPr>
          <w:p w14:paraId="4C945D83" w14:textId="77777777" w:rsidR="006F5701" w:rsidRPr="002E5CE2" w:rsidRDefault="006F5701" w:rsidP="006F5701">
            <w:pPr>
              <w:jc w:val="both"/>
              <w:rPr>
                <w:sz w:val="20"/>
                <w:szCs w:val="20"/>
                <w:lang w:val="en-GB"/>
              </w:rPr>
            </w:pPr>
            <w:r>
              <w:rPr>
                <w:sz w:val="20"/>
                <w:szCs w:val="20"/>
                <w:lang w:val="en-GB"/>
              </w:rPr>
              <w:t>n</w:t>
            </w:r>
          </w:p>
        </w:tc>
        <w:tc>
          <w:tcPr>
            <w:tcW w:w="540" w:type="dxa"/>
          </w:tcPr>
          <w:p w14:paraId="72D44DF1" w14:textId="77777777" w:rsidR="006F5701" w:rsidRPr="002E5CE2" w:rsidRDefault="006F5701" w:rsidP="006F5701">
            <w:pPr>
              <w:jc w:val="both"/>
              <w:rPr>
                <w:sz w:val="20"/>
                <w:szCs w:val="20"/>
                <w:lang w:val="en-GB"/>
              </w:rPr>
            </w:pPr>
            <w:r>
              <w:rPr>
                <w:sz w:val="20"/>
                <w:szCs w:val="20"/>
                <w:lang w:val="en-GB"/>
              </w:rPr>
              <w:t>y</w:t>
            </w:r>
          </w:p>
        </w:tc>
        <w:tc>
          <w:tcPr>
            <w:tcW w:w="2929" w:type="dxa"/>
          </w:tcPr>
          <w:p w14:paraId="55BF1135" w14:textId="77777777" w:rsidR="006F5701" w:rsidRPr="002E5CE2" w:rsidRDefault="006F5701" w:rsidP="006F5701">
            <w:pPr>
              <w:jc w:val="both"/>
              <w:rPr>
                <w:sz w:val="20"/>
                <w:szCs w:val="20"/>
                <w:lang w:val="en-GB"/>
              </w:rPr>
            </w:pPr>
          </w:p>
        </w:tc>
      </w:tr>
      <w:tr w:rsidR="006F5701" w:rsidRPr="002E5CE2" w14:paraId="6CB23DF3" w14:textId="77777777" w:rsidTr="00447470">
        <w:tc>
          <w:tcPr>
            <w:tcW w:w="839" w:type="dxa"/>
          </w:tcPr>
          <w:p w14:paraId="1B512B60" w14:textId="77777777" w:rsidR="006F5701" w:rsidRDefault="006F5701" w:rsidP="006F5701">
            <w:pPr>
              <w:rPr>
                <w:sz w:val="20"/>
                <w:szCs w:val="20"/>
                <w:lang w:val="en-GB"/>
              </w:rPr>
            </w:pPr>
            <w:r>
              <w:rPr>
                <w:sz w:val="20"/>
                <w:szCs w:val="20"/>
                <w:lang w:val="en-GB"/>
              </w:rPr>
              <w:t>22110</w:t>
            </w:r>
          </w:p>
        </w:tc>
        <w:tc>
          <w:tcPr>
            <w:tcW w:w="3769" w:type="dxa"/>
          </w:tcPr>
          <w:p w14:paraId="13F9B042" w14:textId="77777777" w:rsidR="006F5701" w:rsidRDefault="006F5701" w:rsidP="006F5701">
            <w:pPr>
              <w:jc w:val="both"/>
              <w:rPr>
                <w:sz w:val="20"/>
                <w:szCs w:val="20"/>
                <w:lang w:val="en-GB"/>
              </w:rPr>
            </w:pPr>
            <w:r>
              <w:rPr>
                <w:sz w:val="20"/>
                <w:szCs w:val="20"/>
                <w:lang w:val="en-GB"/>
              </w:rPr>
              <w:t>Too many arguments</w:t>
            </w:r>
          </w:p>
        </w:tc>
        <w:tc>
          <w:tcPr>
            <w:tcW w:w="720" w:type="dxa"/>
          </w:tcPr>
          <w:p w14:paraId="6CEB9829" w14:textId="77777777" w:rsidR="006F5701" w:rsidRPr="002E5CE2" w:rsidRDefault="006F5701" w:rsidP="006F5701">
            <w:pPr>
              <w:jc w:val="both"/>
              <w:rPr>
                <w:sz w:val="20"/>
                <w:szCs w:val="20"/>
                <w:lang w:val="en-GB"/>
              </w:rPr>
            </w:pPr>
            <w:r>
              <w:rPr>
                <w:sz w:val="20"/>
                <w:szCs w:val="20"/>
                <w:lang w:val="en-GB"/>
              </w:rPr>
              <w:t>n</w:t>
            </w:r>
          </w:p>
        </w:tc>
        <w:tc>
          <w:tcPr>
            <w:tcW w:w="540" w:type="dxa"/>
          </w:tcPr>
          <w:p w14:paraId="253941FA" w14:textId="77777777" w:rsidR="006F5701" w:rsidRPr="002E5CE2" w:rsidRDefault="006F5701" w:rsidP="006F5701">
            <w:pPr>
              <w:jc w:val="both"/>
              <w:rPr>
                <w:sz w:val="20"/>
                <w:szCs w:val="20"/>
                <w:lang w:val="en-GB"/>
              </w:rPr>
            </w:pPr>
            <w:r>
              <w:rPr>
                <w:sz w:val="20"/>
                <w:szCs w:val="20"/>
                <w:lang w:val="en-GB"/>
              </w:rPr>
              <w:t>y</w:t>
            </w:r>
          </w:p>
        </w:tc>
        <w:tc>
          <w:tcPr>
            <w:tcW w:w="2929" w:type="dxa"/>
          </w:tcPr>
          <w:p w14:paraId="20A4C8A6" w14:textId="77777777" w:rsidR="006F5701" w:rsidRPr="002E5CE2" w:rsidRDefault="006F5701" w:rsidP="006F5701">
            <w:pPr>
              <w:jc w:val="both"/>
              <w:rPr>
                <w:sz w:val="20"/>
                <w:szCs w:val="20"/>
                <w:lang w:val="en-GB"/>
              </w:rPr>
            </w:pPr>
          </w:p>
        </w:tc>
      </w:tr>
      <w:tr w:rsidR="006F5701" w:rsidRPr="002E5CE2" w14:paraId="00AFFAA1" w14:textId="77777777" w:rsidTr="00447470">
        <w:tc>
          <w:tcPr>
            <w:tcW w:w="839" w:type="dxa"/>
          </w:tcPr>
          <w:p w14:paraId="0CFF9595" w14:textId="77777777" w:rsidR="006F5701" w:rsidRDefault="006F5701" w:rsidP="006F5701">
            <w:pPr>
              <w:rPr>
                <w:sz w:val="20"/>
                <w:szCs w:val="20"/>
                <w:lang w:val="en-GB"/>
              </w:rPr>
            </w:pPr>
            <w:r>
              <w:rPr>
                <w:sz w:val="20"/>
                <w:szCs w:val="20"/>
                <w:lang w:val="en-GB"/>
              </w:rPr>
              <w:t>22111</w:t>
            </w:r>
          </w:p>
        </w:tc>
        <w:tc>
          <w:tcPr>
            <w:tcW w:w="3769" w:type="dxa"/>
          </w:tcPr>
          <w:p w14:paraId="441A23CF" w14:textId="77777777" w:rsidR="006F5701" w:rsidRDefault="006F5701" w:rsidP="006F5701">
            <w:pPr>
              <w:jc w:val="both"/>
              <w:rPr>
                <w:sz w:val="20"/>
                <w:szCs w:val="20"/>
                <w:lang w:val="en-GB"/>
              </w:rPr>
            </w:pPr>
            <w:r>
              <w:rPr>
                <w:sz w:val="20"/>
                <w:szCs w:val="20"/>
                <w:lang w:val="en-GB"/>
              </w:rPr>
              <w:t>Circular dependency found</w:t>
            </w:r>
          </w:p>
        </w:tc>
        <w:tc>
          <w:tcPr>
            <w:tcW w:w="720" w:type="dxa"/>
          </w:tcPr>
          <w:p w14:paraId="39DC9C42" w14:textId="77777777" w:rsidR="006F5701" w:rsidRDefault="006F5701" w:rsidP="006F5701">
            <w:pPr>
              <w:jc w:val="both"/>
              <w:rPr>
                <w:sz w:val="20"/>
                <w:szCs w:val="20"/>
                <w:lang w:val="en-GB"/>
              </w:rPr>
            </w:pPr>
            <w:r>
              <w:rPr>
                <w:sz w:val="20"/>
                <w:szCs w:val="20"/>
                <w:lang w:val="en-GB"/>
              </w:rPr>
              <w:t>n</w:t>
            </w:r>
          </w:p>
        </w:tc>
        <w:tc>
          <w:tcPr>
            <w:tcW w:w="540" w:type="dxa"/>
          </w:tcPr>
          <w:p w14:paraId="5F636492" w14:textId="77777777" w:rsidR="006F5701" w:rsidRDefault="006F5701" w:rsidP="006F5701">
            <w:pPr>
              <w:jc w:val="both"/>
              <w:rPr>
                <w:sz w:val="20"/>
                <w:szCs w:val="20"/>
                <w:lang w:val="en-GB"/>
              </w:rPr>
            </w:pPr>
            <w:r>
              <w:rPr>
                <w:sz w:val="20"/>
                <w:szCs w:val="20"/>
                <w:lang w:val="en-GB"/>
              </w:rPr>
              <w:t>y</w:t>
            </w:r>
          </w:p>
        </w:tc>
        <w:tc>
          <w:tcPr>
            <w:tcW w:w="2929" w:type="dxa"/>
          </w:tcPr>
          <w:p w14:paraId="031611A8" w14:textId="77777777" w:rsidR="006F5701" w:rsidRPr="002E5CE2" w:rsidRDefault="006F5701" w:rsidP="006F5701">
            <w:pPr>
              <w:jc w:val="both"/>
              <w:rPr>
                <w:sz w:val="20"/>
                <w:szCs w:val="20"/>
                <w:lang w:val="en-GB"/>
              </w:rPr>
            </w:pPr>
          </w:p>
        </w:tc>
      </w:tr>
      <w:tr w:rsidR="006F5701" w:rsidRPr="002E5CE2" w14:paraId="2C1223F8" w14:textId="77777777" w:rsidTr="00447470">
        <w:tc>
          <w:tcPr>
            <w:tcW w:w="839" w:type="dxa"/>
          </w:tcPr>
          <w:p w14:paraId="03F664D2" w14:textId="77777777" w:rsidR="006F5701" w:rsidRPr="002E5CE2" w:rsidRDefault="006F5701" w:rsidP="006F5701">
            <w:pPr>
              <w:rPr>
                <w:sz w:val="20"/>
                <w:szCs w:val="20"/>
                <w:lang w:val="en-GB"/>
              </w:rPr>
            </w:pPr>
            <w:r w:rsidRPr="002E5CE2">
              <w:rPr>
                <w:sz w:val="20"/>
                <w:szCs w:val="20"/>
                <w:lang w:val="en-GB"/>
              </w:rPr>
              <w:t>22203</w:t>
            </w:r>
          </w:p>
        </w:tc>
        <w:tc>
          <w:tcPr>
            <w:tcW w:w="3769" w:type="dxa"/>
          </w:tcPr>
          <w:p w14:paraId="1E8677E6" w14:textId="77777777" w:rsidR="006F5701" w:rsidRPr="002E5CE2" w:rsidRDefault="006F5701" w:rsidP="006F5701">
            <w:pPr>
              <w:jc w:val="both"/>
              <w:rPr>
                <w:sz w:val="20"/>
                <w:szCs w:val="20"/>
                <w:lang w:val="en-GB"/>
              </w:rPr>
            </w:pPr>
            <w:r w:rsidRPr="002E5CE2">
              <w:rPr>
                <w:sz w:val="20"/>
                <w:szCs w:val="20"/>
                <w:lang w:val="en-GB"/>
              </w:rPr>
              <w:t>Loss of precision on conversion</w:t>
            </w:r>
          </w:p>
        </w:tc>
        <w:tc>
          <w:tcPr>
            <w:tcW w:w="720" w:type="dxa"/>
          </w:tcPr>
          <w:p w14:paraId="27B28175" w14:textId="77777777" w:rsidR="006F5701" w:rsidRPr="002E5CE2" w:rsidRDefault="006F5701" w:rsidP="006F5701">
            <w:pPr>
              <w:jc w:val="both"/>
              <w:rPr>
                <w:sz w:val="20"/>
                <w:szCs w:val="20"/>
                <w:lang w:val="en-GB"/>
              </w:rPr>
            </w:pPr>
            <w:r>
              <w:rPr>
                <w:sz w:val="20"/>
                <w:szCs w:val="20"/>
                <w:lang w:val="en-GB"/>
              </w:rPr>
              <w:t>n</w:t>
            </w:r>
          </w:p>
        </w:tc>
        <w:tc>
          <w:tcPr>
            <w:tcW w:w="540" w:type="dxa"/>
          </w:tcPr>
          <w:p w14:paraId="061D2340" w14:textId="77777777" w:rsidR="006F5701" w:rsidRPr="002E5CE2" w:rsidRDefault="006F5701" w:rsidP="006F5701">
            <w:pPr>
              <w:jc w:val="both"/>
              <w:rPr>
                <w:sz w:val="20"/>
                <w:szCs w:val="20"/>
                <w:lang w:val="en-GB"/>
              </w:rPr>
            </w:pPr>
            <w:r>
              <w:rPr>
                <w:sz w:val="20"/>
                <w:szCs w:val="20"/>
                <w:lang w:val="en-GB"/>
              </w:rPr>
              <w:t>y</w:t>
            </w:r>
          </w:p>
        </w:tc>
        <w:tc>
          <w:tcPr>
            <w:tcW w:w="2929" w:type="dxa"/>
          </w:tcPr>
          <w:p w14:paraId="26DDF524" w14:textId="77777777" w:rsidR="006F5701" w:rsidRPr="002E5CE2" w:rsidRDefault="006F5701" w:rsidP="006F5701">
            <w:pPr>
              <w:jc w:val="both"/>
              <w:rPr>
                <w:sz w:val="20"/>
                <w:szCs w:val="20"/>
                <w:lang w:val="en-GB"/>
              </w:rPr>
            </w:pPr>
          </w:p>
        </w:tc>
      </w:tr>
      <w:tr w:rsidR="006F5701" w:rsidRPr="002E5CE2" w14:paraId="71653C94" w14:textId="77777777" w:rsidTr="00447470">
        <w:tc>
          <w:tcPr>
            <w:tcW w:w="839" w:type="dxa"/>
          </w:tcPr>
          <w:p w14:paraId="4EFABC48" w14:textId="77777777" w:rsidR="006F5701" w:rsidRPr="002E5CE2" w:rsidRDefault="006F5701" w:rsidP="006F5701">
            <w:pPr>
              <w:rPr>
                <w:sz w:val="20"/>
                <w:szCs w:val="20"/>
                <w:lang w:val="en-GB"/>
              </w:rPr>
            </w:pPr>
            <w:r w:rsidRPr="002E5CE2">
              <w:rPr>
                <w:sz w:val="20"/>
                <w:szCs w:val="20"/>
                <w:lang w:val="en-GB"/>
              </w:rPr>
              <w:t>22204</w:t>
            </w:r>
          </w:p>
        </w:tc>
        <w:tc>
          <w:tcPr>
            <w:tcW w:w="3769" w:type="dxa"/>
          </w:tcPr>
          <w:p w14:paraId="0415F22C" w14:textId="6EFC5FFB" w:rsidR="006F5701" w:rsidRPr="002E5CE2" w:rsidRDefault="00317295" w:rsidP="006F5701">
            <w:pPr>
              <w:jc w:val="both"/>
              <w:rPr>
                <w:sz w:val="20"/>
                <w:szCs w:val="20"/>
                <w:lang w:val="en-GB"/>
              </w:rPr>
            </w:pPr>
            <w:r>
              <w:rPr>
                <w:sz w:val="20"/>
                <w:szCs w:val="20"/>
                <w:lang w:val="en-GB"/>
              </w:rPr>
              <w:t>Rowset</w:t>
            </w:r>
            <w:r w:rsidR="006F5701" w:rsidRPr="002E5CE2">
              <w:rPr>
                <w:sz w:val="20"/>
                <w:szCs w:val="20"/>
                <w:lang w:val="en-GB"/>
              </w:rPr>
              <w:t xml:space="preserve"> expected</w:t>
            </w:r>
          </w:p>
        </w:tc>
        <w:tc>
          <w:tcPr>
            <w:tcW w:w="720" w:type="dxa"/>
          </w:tcPr>
          <w:p w14:paraId="58F8378F" w14:textId="77777777" w:rsidR="006F5701" w:rsidRPr="002E5CE2" w:rsidRDefault="006F5701" w:rsidP="006F5701">
            <w:pPr>
              <w:jc w:val="both"/>
              <w:rPr>
                <w:sz w:val="20"/>
                <w:szCs w:val="20"/>
                <w:lang w:val="en-GB"/>
              </w:rPr>
            </w:pPr>
            <w:r>
              <w:rPr>
                <w:sz w:val="20"/>
                <w:szCs w:val="20"/>
                <w:lang w:val="en-GB"/>
              </w:rPr>
              <w:t>n</w:t>
            </w:r>
          </w:p>
        </w:tc>
        <w:tc>
          <w:tcPr>
            <w:tcW w:w="540" w:type="dxa"/>
          </w:tcPr>
          <w:p w14:paraId="45783DEB" w14:textId="77777777" w:rsidR="006F5701" w:rsidRPr="002E5CE2" w:rsidRDefault="006F5701" w:rsidP="006F5701">
            <w:pPr>
              <w:jc w:val="both"/>
              <w:rPr>
                <w:sz w:val="20"/>
                <w:szCs w:val="20"/>
                <w:lang w:val="en-GB"/>
              </w:rPr>
            </w:pPr>
            <w:r>
              <w:rPr>
                <w:sz w:val="20"/>
                <w:szCs w:val="20"/>
                <w:lang w:val="en-GB"/>
              </w:rPr>
              <w:t>y</w:t>
            </w:r>
          </w:p>
        </w:tc>
        <w:tc>
          <w:tcPr>
            <w:tcW w:w="2929" w:type="dxa"/>
          </w:tcPr>
          <w:p w14:paraId="30EC3976" w14:textId="155FDDBF" w:rsidR="006F5701" w:rsidRPr="002E5CE2" w:rsidRDefault="00317295" w:rsidP="006F5701">
            <w:pPr>
              <w:jc w:val="both"/>
              <w:rPr>
                <w:sz w:val="20"/>
                <w:szCs w:val="20"/>
                <w:lang w:val="en-GB"/>
              </w:rPr>
            </w:pPr>
            <w:r>
              <w:rPr>
                <w:sz w:val="20"/>
                <w:szCs w:val="20"/>
                <w:lang w:val="en-GB"/>
              </w:rPr>
              <w:t>Changed from Query</w:t>
            </w:r>
          </w:p>
        </w:tc>
      </w:tr>
      <w:tr w:rsidR="006F5701" w:rsidRPr="002E5CE2" w14:paraId="1C4BB3FA" w14:textId="77777777" w:rsidTr="00447470">
        <w:tc>
          <w:tcPr>
            <w:tcW w:w="839" w:type="dxa"/>
          </w:tcPr>
          <w:p w14:paraId="53D1FC5D" w14:textId="77777777" w:rsidR="006F5701" w:rsidRPr="002E5CE2" w:rsidRDefault="006F5701" w:rsidP="006F5701">
            <w:pPr>
              <w:rPr>
                <w:sz w:val="20"/>
                <w:szCs w:val="20"/>
                <w:lang w:val="en-GB"/>
              </w:rPr>
            </w:pPr>
            <w:r w:rsidRPr="002E5CE2">
              <w:rPr>
                <w:sz w:val="20"/>
                <w:szCs w:val="20"/>
                <w:lang w:val="en-GB"/>
              </w:rPr>
              <w:t>22205</w:t>
            </w:r>
          </w:p>
        </w:tc>
        <w:tc>
          <w:tcPr>
            <w:tcW w:w="3769" w:type="dxa"/>
          </w:tcPr>
          <w:p w14:paraId="39CB6CB4" w14:textId="77777777" w:rsidR="006F5701" w:rsidRPr="002E5CE2" w:rsidRDefault="006F5701" w:rsidP="006F5701">
            <w:pPr>
              <w:jc w:val="both"/>
              <w:rPr>
                <w:sz w:val="20"/>
                <w:szCs w:val="20"/>
                <w:lang w:val="en-GB"/>
              </w:rPr>
            </w:pPr>
            <w:r w:rsidRPr="002E5CE2">
              <w:rPr>
                <w:sz w:val="20"/>
                <w:szCs w:val="20"/>
                <w:lang w:val="en-GB"/>
              </w:rPr>
              <w:t>Null value found in table ?</w:t>
            </w:r>
          </w:p>
        </w:tc>
        <w:tc>
          <w:tcPr>
            <w:tcW w:w="720" w:type="dxa"/>
          </w:tcPr>
          <w:p w14:paraId="4C1604F7" w14:textId="77777777" w:rsidR="006F5701" w:rsidRPr="002E5CE2" w:rsidRDefault="006F5701" w:rsidP="006F5701">
            <w:pPr>
              <w:jc w:val="both"/>
              <w:rPr>
                <w:sz w:val="20"/>
                <w:szCs w:val="20"/>
                <w:lang w:val="en-GB"/>
              </w:rPr>
            </w:pPr>
            <w:r>
              <w:rPr>
                <w:sz w:val="20"/>
                <w:szCs w:val="20"/>
                <w:lang w:val="en-GB"/>
              </w:rPr>
              <w:t>n</w:t>
            </w:r>
          </w:p>
        </w:tc>
        <w:tc>
          <w:tcPr>
            <w:tcW w:w="540" w:type="dxa"/>
          </w:tcPr>
          <w:p w14:paraId="03C94DD4" w14:textId="77777777" w:rsidR="006F5701" w:rsidRPr="002E5CE2" w:rsidRDefault="006F5701" w:rsidP="006F5701">
            <w:pPr>
              <w:jc w:val="both"/>
              <w:rPr>
                <w:sz w:val="20"/>
                <w:szCs w:val="20"/>
                <w:lang w:val="en-GB"/>
              </w:rPr>
            </w:pPr>
            <w:r>
              <w:rPr>
                <w:sz w:val="20"/>
                <w:szCs w:val="20"/>
                <w:lang w:val="en-GB"/>
              </w:rPr>
              <w:t>y</w:t>
            </w:r>
          </w:p>
        </w:tc>
        <w:tc>
          <w:tcPr>
            <w:tcW w:w="2929" w:type="dxa"/>
          </w:tcPr>
          <w:p w14:paraId="5CBB662D" w14:textId="77777777" w:rsidR="006F5701" w:rsidRPr="002E5CE2" w:rsidRDefault="006F5701" w:rsidP="006F5701">
            <w:pPr>
              <w:jc w:val="both"/>
              <w:rPr>
                <w:sz w:val="20"/>
                <w:szCs w:val="20"/>
                <w:lang w:val="en-GB"/>
              </w:rPr>
            </w:pPr>
          </w:p>
        </w:tc>
      </w:tr>
      <w:tr w:rsidR="00C144BD" w:rsidRPr="002E5CE2" w14:paraId="5F26FFD0" w14:textId="77777777" w:rsidTr="00447470">
        <w:tc>
          <w:tcPr>
            <w:tcW w:w="839" w:type="dxa"/>
          </w:tcPr>
          <w:p w14:paraId="3B57C563" w14:textId="53221458" w:rsidR="00C144BD" w:rsidRDefault="00C144BD" w:rsidP="006F5701">
            <w:pPr>
              <w:rPr>
                <w:sz w:val="20"/>
                <w:szCs w:val="20"/>
              </w:rPr>
            </w:pPr>
            <w:r>
              <w:rPr>
                <w:sz w:val="20"/>
                <w:szCs w:val="20"/>
              </w:rPr>
              <w:t>22206</w:t>
            </w:r>
          </w:p>
        </w:tc>
        <w:tc>
          <w:tcPr>
            <w:tcW w:w="3769" w:type="dxa"/>
          </w:tcPr>
          <w:p w14:paraId="313C2B13" w14:textId="2B74123C" w:rsidR="00C144BD" w:rsidRDefault="00C144BD" w:rsidP="006F5701">
            <w:pPr>
              <w:jc w:val="both"/>
              <w:rPr>
                <w:sz w:val="20"/>
                <w:szCs w:val="20"/>
                <w:lang w:val="en-GB"/>
              </w:rPr>
            </w:pPr>
            <w:r>
              <w:rPr>
                <w:sz w:val="20"/>
                <w:szCs w:val="20"/>
                <w:lang w:val="en-GB"/>
              </w:rPr>
              <w:t>Multiplicity ? min value not reached</w:t>
            </w:r>
          </w:p>
        </w:tc>
        <w:tc>
          <w:tcPr>
            <w:tcW w:w="720" w:type="dxa"/>
          </w:tcPr>
          <w:p w14:paraId="6C4D5603" w14:textId="0225901C" w:rsidR="00C144BD" w:rsidRDefault="00C144BD" w:rsidP="006F5701">
            <w:pPr>
              <w:jc w:val="both"/>
              <w:rPr>
                <w:sz w:val="20"/>
                <w:szCs w:val="20"/>
                <w:lang w:val="en-GB"/>
              </w:rPr>
            </w:pPr>
            <w:r>
              <w:rPr>
                <w:sz w:val="20"/>
                <w:szCs w:val="20"/>
                <w:lang w:val="en-GB"/>
              </w:rPr>
              <w:t>n</w:t>
            </w:r>
          </w:p>
        </w:tc>
        <w:tc>
          <w:tcPr>
            <w:tcW w:w="540" w:type="dxa"/>
          </w:tcPr>
          <w:p w14:paraId="6DE99052" w14:textId="52ED55AE" w:rsidR="00C144BD" w:rsidRDefault="00C144BD" w:rsidP="006F5701">
            <w:pPr>
              <w:jc w:val="both"/>
              <w:rPr>
                <w:sz w:val="20"/>
                <w:szCs w:val="20"/>
                <w:lang w:val="en-GB"/>
              </w:rPr>
            </w:pPr>
            <w:r>
              <w:rPr>
                <w:sz w:val="20"/>
                <w:szCs w:val="20"/>
                <w:lang w:val="en-GB"/>
              </w:rPr>
              <w:t>y</w:t>
            </w:r>
          </w:p>
        </w:tc>
        <w:tc>
          <w:tcPr>
            <w:tcW w:w="2929" w:type="dxa"/>
          </w:tcPr>
          <w:p w14:paraId="345294E6" w14:textId="77777777" w:rsidR="00C144BD" w:rsidRDefault="00C144BD" w:rsidP="006F5701">
            <w:pPr>
              <w:jc w:val="both"/>
              <w:rPr>
                <w:sz w:val="20"/>
                <w:szCs w:val="20"/>
                <w:lang w:val="en-GB"/>
              </w:rPr>
            </w:pPr>
          </w:p>
        </w:tc>
      </w:tr>
      <w:tr w:rsidR="00C144BD" w:rsidRPr="002E5CE2" w14:paraId="7CF60138" w14:textId="77777777" w:rsidTr="00447470">
        <w:tc>
          <w:tcPr>
            <w:tcW w:w="839" w:type="dxa"/>
          </w:tcPr>
          <w:p w14:paraId="47FFBAAF" w14:textId="2B2EF1B8" w:rsidR="00C144BD" w:rsidRDefault="00C144BD" w:rsidP="006F5701">
            <w:pPr>
              <w:rPr>
                <w:sz w:val="20"/>
                <w:szCs w:val="20"/>
              </w:rPr>
            </w:pPr>
            <w:r>
              <w:rPr>
                <w:sz w:val="20"/>
                <w:szCs w:val="20"/>
              </w:rPr>
              <w:t>22207</w:t>
            </w:r>
          </w:p>
        </w:tc>
        <w:tc>
          <w:tcPr>
            <w:tcW w:w="3769" w:type="dxa"/>
          </w:tcPr>
          <w:p w14:paraId="38A9B84C" w14:textId="0CA700B5" w:rsidR="00C144BD" w:rsidRDefault="00C144BD" w:rsidP="006F5701">
            <w:pPr>
              <w:jc w:val="both"/>
              <w:rPr>
                <w:sz w:val="20"/>
                <w:szCs w:val="20"/>
                <w:lang w:val="en-GB"/>
              </w:rPr>
            </w:pPr>
            <w:r>
              <w:rPr>
                <w:sz w:val="20"/>
                <w:szCs w:val="20"/>
                <w:lang w:val="en-GB"/>
              </w:rPr>
              <w:t>Multiplicity ? ,</w:t>
            </w:r>
            <w:proofErr w:type="spellStart"/>
            <w:r>
              <w:rPr>
                <w:sz w:val="20"/>
                <w:szCs w:val="20"/>
                <w:lang w:val="en-GB"/>
              </w:rPr>
              <w:t>ax</w:t>
            </w:r>
            <w:proofErr w:type="spellEnd"/>
            <w:r>
              <w:rPr>
                <w:sz w:val="20"/>
                <w:szCs w:val="20"/>
                <w:lang w:val="en-GB"/>
              </w:rPr>
              <w:t xml:space="preserve"> value exceeded</w:t>
            </w:r>
          </w:p>
        </w:tc>
        <w:tc>
          <w:tcPr>
            <w:tcW w:w="720" w:type="dxa"/>
          </w:tcPr>
          <w:p w14:paraId="62100496" w14:textId="7DD2CEE1" w:rsidR="00C144BD" w:rsidRDefault="00C144BD" w:rsidP="006F5701">
            <w:pPr>
              <w:jc w:val="both"/>
              <w:rPr>
                <w:sz w:val="20"/>
                <w:szCs w:val="20"/>
                <w:lang w:val="en-GB"/>
              </w:rPr>
            </w:pPr>
            <w:r>
              <w:rPr>
                <w:sz w:val="20"/>
                <w:szCs w:val="20"/>
                <w:lang w:val="en-GB"/>
              </w:rPr>
              <w:t>n</w:t>
            </w:r>
          </w:p>
        </w:tc>
        <w:tc>
          <w:tcPr>
            <w:tcW w:w="540" w:type="dxa"/>
          </w:tcPr>
          <w:p w14:paraId="1B8CEB8D" w14:textId="1B57979C" w:rsidR="00C144BD" w:rsidRDefault="00C144BD" w:rsidP="006F5701">
            <w:pPr>
              <w:jc w:val="both"/>
              <w:rPr>
                <w:sz w:val="20"/>
                <w:szCs w:val="20"/>
                <w:lang w:val="en-GB"/>
              </w:rPr>
            </w:pPr>
            <w:r>
              <w:rPr>
                <w:sz w:val="20"/>
                <w:szCs w:val="20"/>
                <w:lang w:val="en-GB"/>
              </w:rPr>
              <w:t>y</w:t>
            </w:r>
          </w:p>
        </w:tc>
        <w:tc>
          <w:tcPr>
            <w:tcW w:w="2929" w:type="dxa"/>
          </w:tcPr>
          <w:p w14:paraId="083539C5" w14:textId="77777777" w:rsidR="00C144BD" w:rsidRDefault="00C144BD" w:rsidP="006F5701">
            <w:pPr>
              <w:jc w:val="both"/>
              <w:rPr>
                <w:sz w:val="20"/>
                <w:szCs w:val="20"/>
                <w:lang w:val="en-GB"/>
              </w:rPr>
            </w:pPr>
          </w:p>
        </w:tc>
      </w:tr>
      <w:tr w:rsidR="00C144BD" w:rsidRPr="002E5CE2" w14:paraId="7EBC3052" w14:textId="77777777" w:rsidTr="00447470">
        <w:tc>
          <w:tcPr>
            <w:tcW w:w="839" w:type="dxa"/>
          </w:tcPr>
          <w:p w14:paraId="4A5D88B5" w14:textId="55D66689" w:rsidR="00C144BD" w:rsidRDefault="00C144BD" w:rsidP="006F5701">
            <w:pPr>
              <w:rPr>
                <w:sz w:val="20"/>
                <w:szCs w:val="20"/>
              </w:rPr>
            </w:pPr>
            <w:r>
              <w:rPr>
                <w:sz w:val="20"/>
                <w:szCs w:val="20"/>
              </w:rPr>
              <w:t>22208</w:t>
            </w:r>
          </w:p>
        </w:tc>
        <w:tc>
          <w:tcPr>
            <w:tcW w:w="3769" w:type="dxa"/>
          </w:tcPr>
          <w:p w14:paraId="01525443" w14:textId="38E2B8FB" w:rsidR="00C144BD" w:rsidRDefault="00C144BD" w:rsidP="006F5701">
            <w:pPr>
              <w:jc w:val="both"/>
              <w:rPr>
                <w:sz w:val="20"/>
                <w:szCs w:val="20"/>
                <w:lang w:val="en-GB"/>
              </w:rPr>
            </w:pPr>
            <w:r>
              <w:rPr>
                <w:sz w:val="20"/>
                <w:szCs w:val="20"/>
                <w:lang w:val="en-GB"/>
              </w:rPr>
              <w:t>Cardinality ? min value not reached</w:t>
            </w:r>
          </w:p>
        </w:tc>
        <w:tc>
          <w:tcPr>
            <w:tcW w:w="720" w:type="dxa"/>
          </w:tcPr>
          <w:p w14:paraId="4E772CE9" w14:textId="6CDF5311" w:rsidR="00C144BD" w:rsidRDefault="00C144BD" w:rsidP="006F5701">
            <w:pPr>
              <w:jc w:val="both"/>
              <w:rPr>
                <w:sz w:val="20"/>
                <w:szCs w:val="20"/>
                <w:lang w:val="en-GB"/>
              </w:rPr>
            </w:pPr>
            <w:r>
              <w:rPr>
                <w:sz w:val="20"/>
                <w:szCs w:val="20"/>
                <w:lang w:val="en-GB"/>
              </w:rPr>
              <w:t>n</w:t>
            </w:r>
          </w:p>
        </w:tc>
        <w:tc>
          <w:tcPr>
            <w:tcW w:w="540" w:type="dxa"/>
          </w:tcPr>
          <w:p w14:paraId="4D02C4AE" w14:textId="4E82A3DE" w:rsidR="00C144BD" w:rsidRDefault="00C144BD" w:rsidP="006F5701">
            <w:pPr>
              <w:jc w:val="both"/>
              <w:rPr>
                <w:sz w:val="20"/>
                <w:szCs w:val="20"/>
                <w:lang w:val="en-GB"/>
              </w:rPr>
            </w:pPr>
            <w:r>
              <w:rPr>
                <w:sz w:val="20"/>
                <w:szCs w:val="20"/>
                <w:lang w:val="en-GB"/>
              </w:rPr>
              <w:t>y</w:t>
            </w:r>
          </w:p>
        </w:tc>
        <w:tc>
          <w:tcPr>
            <w:tcW w:w="2929" w:type="dxa"/>
          </w:tcPr>
          <w:p w14:paraId="7E402AF0" w14:textId="77777777" w:rsidR="00C144BD" w:rsidRDefault="00C144BD" w:rsidP="006F5701">
            <w:pPr>
              <w:jc w:val="both"/>
              <w:rPr>
                <w:sz w:val="20"/>
                <w:szCs w:val="20"/>
                <w:lang w:val="en-GB"/>
              </w:rPr>
            </w:pPr>
          </w:p>
        </w:tc>
      </w:tr>
      <w:tr w:rsidR="00C144BD" w:rsidRPr="002E5CE2" w14:paraId="2C0EB2FA" w14:textId="77777777" w:rsidTr="00447470">
        <w:tc>
          <w:tcPr>
            <w:tcW w:w="839" w:type="dxa"/>
          </w:tcPr>
          <w:p w14:paraId="7FF2FCBE" w14:textId="7E4CC352" w:rsidR="00C144BD" w:rsidRDefault="00C144BD" w:rsidP="006F5701">
            <w:pPr>
              <w:rPr>
                <w:sz w:val="20"/>
                <w:szCs w:val="20"/>
              </w:rPr>
            </w:pPr>
            <w:r>
              <w:rPr>
                <w:sz w:val="20"/>
                <w:szCs w:val="20"/>
              </w:rPr>
              <w:t>22209</w:t>
            </w:r>
          </w:p>
        </w:tc>
        <w:tc>
          <w:tcPr>
            <w:tcW w:w="3769" w:type="dxa"/>
          </w:tcPr>
          <w:p w14:paraId="27D70048" w14:textId="597D9F8B" w:rsidR="00C144BD" w:rsidRDefault="00C144BD" w:rsidP="006F5701">
            <w:pPr>
              <w:jc w:val="both"/>
              <w:rPr>
                <w:sz w:val="20"/>
                <w:szCs w:val="20"/>
                <w:lang w:val="en-GB"/>
              </w:rPr>
            </w:pPr>
            <w:r>
              <w:rPr>
                <w:sz w:val="20"/>
                <w:szCs w:val="20"/>
                <w:lang w:val="en-GB"/>
              </w:rPr>
              <w:t>Cardinality ? max value exceeded</w:t>
            </w:r>
          </w:p>
        </w:tc>
        <w:tc>
          <w:tcPr>
            <w:tcW w:w="720" w:type="dxa"/>
          </w:tcPr>
          <w:p w14:paraId="7E329C59" w14:textId="435E723C" w:rsidR="00C144BD" w:rsidRDefault="00C144BD" w:rsidP="006F5701">
            <w:pPr>
              <w:jc w:val="both"/>
              <w:rPr>
                <w:sz w:val="20"/>
                <w:szCs w:val="20"/>
                <w:lang w:val="en-GB"/>
              </w:rPr>
            </w:pPr>
            <w:r>
              <w:rPr>
                <w:sz w:val="20"/>
                <w:szCs w:val="20"/>
                <w:lang w:val="en-GB"/>
              </w:rPr>
              <w:t>n</w:t>
            </w:r>
          </w:p>
        </w:tc>
        <w:tc>
          <w:tcPr>
            <w:tcW w:w="540" w:type="dxa"/>
          </w:tcPr>
          <w:p w14:paraId="76A50C7F" w14:textId="1951405D" w:rsidR="00C144BD" w:rsidRDefault="00C144BD" w:rsidP="006F5701">
            <w:pPr>
              <w:jc w:val="both"/>
              <w:rPr>
                <w:sz w:val="20"/>
                <w:szCs w:val="20"/>
                <w:lang w:val="en-GB"/>
              </w:rPr>
            </w:pPr>
            <w:r>
              <w:rPr>
                <w:sz w:val="20"/>
                <w:szCs w:val="20"/>
                <w:lang w:val="en-GB"/>
              </w:rPr>
              <w:t>y</w:t>
            </w:r>
          </w:p>
        </w:tc>
        <w:tc>
          <w:tcPr>
            <w:tcW w:w="2929" w:type="dxa"/>
          </w:tcPr>
          <w:p w14:paraId="34DD623E" w14:textId="77777777" w:rsidR="00C144BD" w:rsidRDefault="00C144BD" w:rsidP="006F5701">
            <w:pPr>
              <w:jc w:val="both"/>
              <w:rPr>
                <w:sz w:val="20"/>
                <w:szCs w:val="20"/>
                <w:lang w:val="en-GB"/>
              </w:rPr>
            </w:pPr>
          </w:p>
        </w:tc>
      </w:tr>
      <w:tr w:rsidR="00655C40" w:rsidRPr="002E5CE2" w14:paraId="3EE6F613" w14:textId="77777777" w:rsidTr="00447470">
        <w:tc>
          <w:tcPr>
            <w:tcW w:w="839" w:type="dxa"/>
          </w:tcPr>
          <w:p w14:paraId="2CF2D8EF" w14:textId="3B39A7A7" w:rsidR="00655C40" w:rsidRDefault="00655C40" w:rsidP="006F5701">
            <w:pPr>
              <w:rPr>
                <w:sz w:val="20"/>
                <w:szCs w:val="20"/>
              </w:rPr>
            </w:pPr>
            <w:r>
              <w:rPr>
                <w:sz w:val="20"/>
                <w:szCs w:val="20"/>
              </w:rPr>
              <w:t>22211</w:t>
            </w:r>
          </w:p>
        </w:tc>
        <w:tc>
          <w:tcPr>
            <w:tcW w:w="3769" w:type="dxa"/>
          </w:tcPr>
          <w:p w14:paraId="7B79243C" w14:textId="1A4ACE10" w:rsidR="00655C40" w:rsidRDefault="00655C40" w:rsidP="006F5701">
            <w:pPr>
              <w:jc w:val="both"/>
              <w:rPr>
                <w:sz w:val="20"/>
                <w:szCs w:val="20"/>
                <w:lang w:val="en-GB"/>
              </w:rPr>
            </w:pPr>
            <w:r>
              <w:rPr>
                <w:sz w:val="20"/>
                <w:szCs w:val="20"/>
                <w:lang w:val="en-GB"/>
              </w:rPr>
              <w:t>Check constraint fails</w:t>
            </w:r>
          </w:p>
        </w:tc>
        <w:tc>
          <w:tcPr>
            <w:tcW w:w="720" w:type="dxa"/>
          </w:tcPr>
          <w:p w14:paraId="717002B6" w14:textId="42CFFE93" w:rsidR="00655C40" w:rsidRDefault="00655C40" w:rsidP="006F5701">
            <w:pPr>
              <w:jc w:val="both"/>
              <w:rPr>
                <w:sz w:val="20"/>
                <w:szCs w:val="20"/>
                <w:lang w:val="en-GB"/>
              </w:rPr>
            </w:pPr>
            <w:r>
              <w:rPr>
                <w:sz w:val="20"/>
                <w:szCs w:val="20"/>
                <w:lang w:val="en-GB"/>
              </w:rPr>
              <w:t>n</w:t>
            </w:r>
          </w:p>
        </w:tc>
        <w:tc>
          <w:tcPr>
            <w:tcW w:w="540" w:type="dxa"/>
          </w:tcPr>
          <w:p w14:paraId="7124F620" w14:textId="4066212C" w:rsidR="00655C40" w:rsidRDefault="00655C40" w:rsidP="006F5701">
            <w:pPr>
              <w:jc w:val="both"/>
              <w:rPr>
                <w:sz w:val="20"/>
                <w:szCs w:val="20"/>
                <w:lang w:val="en-GB"/>
              </w:rPr>
            </w:pPr>
            <w:r>
              <w:rPr>
                <w:sz w:val="20"/>
                <w:szCs w:val="20"/>
                <w:lang w:val="en-GB"/>
              </w:rPr>
              <w:t>y</w:t>
            </w:r>
          </w:p>
        </w:tc>
        <w:tc>
          <w:tcPr>
            <w:tcW w:w="2929" w:type="dxa"/>
          </w:tcPr>
          <w:p w14:paraId="32032D20" w14:textId="77777777" w:rsidR="00655C40" w:rsidRDefault="00655C40" w:rsidP="006F5701">
            <w:pPr>
              <w:jc w:val="both"/>
              <w:rPr>
                <w:sz w:val="20"/>
                <w:szCs w:val="20"/>
                <w:lang w:val="en-GB"/>
              </w:rPr>
            </w:pPr>
          </w:p>
        </w:tc>
      </w:tr>
      <w:tr w:rsidR="006F5701" w:rsidRPr="002E5CE2" w14:paraId="7490F18C" w14:textId="77777777" w:rsidTr="00447470">
        <w:tc>
          <w:tcPr>
            <w:tcW w:w="839" w:type="dxa"/>
          </w:tcPr>
          <w:p w14:paraId="59ABDA70" w14:textId="5F40DD97" w:rsidR="006F5701" w:rsidRDefault="006F5701" w:rsidP="006F5701">
            <w:pPr>
              <w:rPr>
                <w:sz w:val="20"/>
                <w:szCs w:val="20"/>
              </w:rPr>
            </w:pPr>
            <w:r>
              <w:rPr>
                <w:sz w:val="20"/>
                <w:szCs w:val="20"/>
              </w:rPr>
              <w:t>22G02</w:t>
            </w:r>
          </w:p>
        </w:tc>
        <w:tc>
          <w:tcPr>
            <w:tcW w:w="3769" w:type="dxa"/>
          </w:tcPr>
          <w:p w14:paraId="30E7DC2C" w14:textId="53974762" w:rsidR="006F5701" w:rsidRDefault="006F5701" w:rsidP="006F5701">
            <w:pPr>
              <w:jc w:val="both"/>
              <w:rPr>
                <w:sz w:val="20"/>
                <w:szCs w:val="20"/>
                <w:lang w:val="en-GB"/>
              </w:rPr>
            </w:pPr>
            <w:r>
              <w:rPr>
                <w:sz w:val="20"/>
                <w:szCs w:val="20"/>
                <w:lang w:val="en-GB"/>
              </w:rPr>
              <w:t>Negative limit value</w:t>
            </w:r>
          </w:p>
        </w:tc>
        <w:tc>
          <w:tcPr>
            <w:tcW w:w="720" w:type="dxa"/>
          </w:tcPr>
          <w:p w14:paraId="49F64386" w14:textId="6D9A660C" w:rsidR="006F5701" w:rsidRDefault="006F5701" w:rsidP="006F5701">
            <w:pPr>
              <w:jc w:val="both"/>
              <w:rPr>
                <w:sz w:val="20"/>
                <w:szCs w:val="20"/>
                <w:lang w:val="en-GB"/>
              </w:rPr>
            </w:pPr>
            <w:r>
              <w:rPr>
                <w:sz w:val="20"/>
                <w:szCs w:val="20"/>
                <w:lang w:val="en-GB"/>
              </w:rPr>
              <w:t>y</w:t>
            </w:r>
          </w:p>
        </w:tc>
        <w:tc>
          <w:tcPr>
            <w:tcW w:w="540" w:type="dxa"/>
          </w:tcPr>
          <w:p w14:paraId="078946B9" w14:textId="35A39947" w:rsidR="006F5701" w:rsidRDefault="006F5701" w:rsidP="006F5701">
            <w:pPr>
              <w:jc w:val="both"/>
              <w:rPr>
                <w:sz w:val="20"/>
                <w:szCs w:val="20"/>
                <w:lang w:val="en-GB"/>
              </w:rPr>
            </w:pPr>
            <w:r>
              <w:rPr>
                <w:sz w:val="20"/>
                <w:szCs w:val="20"/>
                <w:lang w:val="en-GB"/>
              </w:rPr>
              <w:t>y</w:t>
            </w:r>
          </w:p>
        </w:tc>
        <w:tc>
          <w:tcPr>
            <w:tcW w:w="2929" w:type="dxa"/>
          </w:tcPr>
          <w:p w14:paraId="386ACEEB" w14:textId="77777777" w:rsidR="006F5701" w:rsidRDefault="006F5701" w:rsidP="006F5701">
            <w:pPr>
              <w:jc w:val="both"/>
              <w:rPr>
                <w:sz w:val="20"/>
                <w:szCs w:val="20"/>
                <w:lang w:val="en-GB"/>
              </w:rPr>
            </w:pPr>
          </w:p>
        </w:tc>
      </w:tr>
      <w:tr w:rsidR="006F5701" w:rsidRPr="002E5CE2" w14:paraId="40B02CBE" w14:textId="77777777" w:rsidTr="00447470">
        <w:tc>
          <w:tcPr>
            <w:tcW w:w="839" w:type="dxa"/>
          </w:tcPr>
          <w:p w14:paraId="31E632D2" w14:textId="2750B40F" w:rsidR="006F5701" w:rsidRDefault="006F5701" w:rsidP="006F5701">
            <w:pPr>
              <w:rPr>
                <w:sz w:val="20"/>
                <w:szCs w:val="20"/>
              </w:rPr>
            </w:pPr>
            <w:r>
              <w:rPr>
                <w:sz w:val="20"/>
                <w:szCs w:val="20"/>
              </w:rPr>
              <w:t>22G03</w:t>
            </w:r>
          </w:p>
        </w:tc>
        <w:tc>
          <w:tcPr>
            <w:tcW w:w="3769" w:type="dxa"/>
          </w:tcPr>
          <w:p w14:paraId="67386366" w14:textId="50F1D7B2" w:rsidR="006F5701" w:rsidRDefault="006F5701" w:rsidP="006F5701">
            <w:pPr>
              <w:jc w:val="both"/>
              <w:rPr>
                <w:sz w:val="20"/>
                <w:szCs w:val="20"/>
                <w:lang w:val="en-GB"/>
              </w:rPr>
            </w:pPr>
            <w:r>
              <w:rPr>
                <w:sz w:val="20"/>
                <w:szCs w:val="20"/>
                <w:lang w:val="en-GB"/>
              </w:rPr>
              <w:t>Invalid value type</w:t>
            </w:r>
          </w:p>
        </w:tc>
        <w:tc>
          <w:tcPr>
            <w:tcW w:w="720" w:type="dxa"/>
          </w:tcPr>
          <w:p w14:paraId="794A3A56" w14:textId="68ECAFD0" w:rsidR="006F5701" w:rsidRDefault="006F5701" w:rsidP="006F5701">
            <w:pPr>
              <w:jc w:val="both"/>
              <w:rPr>
                <w:sz w:val="20"/>
                <w:szCs w:val="20"/>
                <w:lang w:val="en-GB"/>
              </w:rPr>
            </w:pPr>
            <w:r>
              <w:rPr>
                <w:sz w:val="20"/>
                <w:szCs w:val="20"/>
                <w:lang w:val="en-GB"/>
              </w:rPr>
              <w:t>y</w:t>
            </w:r>
          </w:p>
        </w:tc>
        <w:tc>
          <w:tcPr>
            <w:tcW w:w="540" w:type="dxa"/>
          </w:tcPr>
          <w:p w14:paraId="2FACDFDE" w14:textId="5B21AAD5" w:rsidR="006F5701" w:rsidRDefault="006F5701" w:rsidP="006F5701">
            <w:pPr>
              <w:jc w:val="both"/>
              <w:rPr>
                <w:sz w:val="20"/>
                <w:szCs w:val="20"/>
                <w:lang w:val="en-GB"/>
              </w:rPr>
            </w:pPr>
            <w:r>
              <w:rPr>
                <w:sz w:val="20"/>
                <w:szCs w:val="20"/>
                <w:lang w:val="en-GB"/>
              </w:rPr>
              <w:t>y</w:t>
            </w:r>
          </w:p>
        </w:tc>
        <w:tc>
          <w:tcPr>
            <w:tcW w:w="2929" w:type="dxa"/>
          </w:tcPr>
          <w:p w14:paraId="16150D69" w14:textId="77777777" w:rsidR="006F5701" w:rsidRDefault="006F5701" w:rsidP="006F5701">
            <w:pPr>
              <w:jc w:val="both"/>
              <w:rPr>
                <w:sz w:val="20"/>
                <w:szCs w:val="20"/>
                <w:lang w:val="en-GB"/>
              </w:rPr>
            </w:pPr>
          </w:p>
        </w:tc>
      </w:tr>
      <w:tr w:rsidR="006F5701" w:rsidRPr="002E5CE2" w14:paraId="2C278B20" w14:textId="77777777" w:rsidTr="00447470">
        <w:tc>
          <w:tcPr>
            <w:tcW w:w="839" w:type="dxa"/>
          </w:tcPr>
          <w:p w14:paraId="73900BD4" w14:textId="29AB8B69" w:rsidR="006F5701" w:rsidRDefault="006F5701" w:rsidP="006F5701">
            <w:pPr>
              <w:rPr>
                <w:sz w:val="20"/>
                <w:szCs w:val="20"/>
              </w:rPr>
            </w:pPr>
            <w:r>
              <w:rPr>
                <w:sz w:val="20"/>
                <w:szCs w:val="20"/>
              </w:rPr>
              <w:t>22G04</w:t>
            </w:r>
          </w:p>
        </w:tc>
        <w:tc>
          <w:tcPr>
            <w:tcW w:w="3769" w:type="dxa"/>
          </w:tcPr>
          <w:p w14:paraId="7822A7AB" w14:textId="616A85A0" w:rsidR="006F5701" w:rsidRDefault="006F5701" w:rsidP="006F5701">
            <w:pPr>
              <w:jc w:val="both"/>
              <w:rPr>
                <w:sz w:val="20"/>
                <w:szCs w:val="20"/>
                <w:lang w:val="en-GB"/>
              </w:rPr>
            </w:pPr>
            <w:r>
              <w:rPr>
                <w:sz w:val="20"/>
                <w:szCs w:val="20"/>
                <w:lang w:val="en-GB"/>
              </w:rPr>
              <w:t>Values not comparable</w:t>
            </w:r>
          </w:p>
        </w:tc>
        <w:tc>
          <w:tcPr>
            <w:tcW w:w="720" w:type="dxa"/>
          </w:tcPr>
          <w:p w14:paraId="64873B70" w14:textId="4E953D3D" w:rsidR="006F5701" w:rsidRDefault="006F5701" w:rsidP="006F5701">
            <w:pPr>
              <w:jc w:val="both"/>
              <w:rPr>
                <w:sz w:val="20"/>
                <w:szCs w:val="20"/>
                <w:lang w:val="en-GB"/>
              </w:rPr>
            </w:pPr>
            <w:r>
              <w:rPr>
                <w:sz w:val="20"/>
                <w:szCs w:val="20"/>
                <w:lang w:val="en-GB"/>
              </w:rPr>
              <w:t>y</w:t>
            </w:r>
          </w:p>
        </w:tc>
        <w:tc>
          <w:tcPr>
            <w:tcW w:w="540" w:type="dxa"/>
          </w:tcPr>
          <w:p w14:paraId="33001C51" w14:textId="4E5B3F80" w:rsidR="006F5701" w:rsidRDefault="006F5701" w:rsidP="006F5701">
            <w:pPr>
              <w:jc w:val="both"/>
              <w:rPr>
                <w:sz w:val="20"/>
                <w:szCs w:val="20"/>
                <w:lang w:val="en-GB"/>
              </w:rPr>
            </w:pPr>
            <w:r>
              <w:rPr>
                <w:sz w:val="20"/>
                <w:szCs w:val="20"/>
                <w:lang w:val="en-GB"/>
              </w:rPr>
              <w:t>y</w:t>
            </w:r>
          </w:p>
        </w:tc>
        <w:tc>
          <w:tcPr>
            <w:tcW w:w="2929" w:type="dxa"/>
          </w:tcPr>
          <w:p w14:paraId="264B2718" w14:textId="77777777" w:rsidR="006F5701" w:rsidRDefault="006F5701" w:rsidP="006F5701">
            <w:pPr>
              <w:jc w:val="both"/>
              <w:rPr>
                <w:sz w:val="20"/>
                <w:szCs w:val="20"/>
                <w:lang w:val="en-GB"/>
              </w:rPr>
            </w:pPr>
          </w:p>
        </w:tc>
      </w:tr>
      <w:tr w:rsidR="006F5701" w:rsidRPr="002E5CE2" w14:paraId="13FC8BCC" w14:textId="77777777" w:rsidTr="00447470">
        <w:tc>
          <w:tcPr>
            <w:tcW w:w="839" w:type="dxa"/>
          </w:tcPr>
          <w:p w14:paraId="59B35957" w14:textId="6A6D4B4E" w:rsidR="006F5701" w:rsidRDefault="006F5701" w:rsidP="006F5701">
            <w:pPr>
              <w:rPr>
                <w:sz w:val="20"/>
                <w:szCs w:val="20"/>
              </w:rPr>
            </w:pPr>
            <w:r>
              <w:rPr>
                <w:sz w:val="20"/>
                <w:szCs w:val="20"/>
              </w:rPr>
              <w:t>22G05</w:t>
            </w:r>
          </w:p>
        </w:tc>
        <w:tc>
          <w:tcPr>
            <w:tcW w:w="3769" w:type="dxa"/>
          </w:tcPr>
          <w:p w14:paraId="5077494D" w14:textId="7026029D" w:rsidR="006F5701" w:rsidRDefault="006F5701" w:rsidP="006F5701">
            <w:pPr>
              <w:jc w:val="both"/>
              <w:rPr>
                <w:sz w:val="20"/>
                <w:szCs w:val="20"/>
                <w:lang w:val="en-GB"/>
              </w:rPr>
            </w:pPr>
            <w:r>
              <w:rPr>
                <w:sz w:val="20"/>
                <w:szCs w:val="20"/>
                <w:lang w:val="en-GB"/>
              </w:rPr>
              <w:t>Invalid date, time, or datetime function field name</w:t>
            </w:r>
          </w:p>
        </w:tc>
        <w:tc>
          <w:tcPr>
            <w:tcW w:w="720" w:type="dxa"/>
          </w:tcPr>
          <w:p w14:paraId="0B4401FE" w14:textId="7D3F388B" w:rsidR="006F5701" w:rsidRDefault="006F5701" w:rsidP="006F5701">
            <w:pPr>
              <w:jc w:val="both"/>
              <w:rPr>
                <w:sz w:val="20"/>
                <w:szCs w:val="20"/>
                <w:lang w:val="en-GB"/>
              </w:rPr>
            </w:pPr>
            <w:r>
              <w:rPr>
                <w:sz w:val="20"/>
                <w:szCs w:val="20"/>
                <w:lang w:val="en-GB"/>
              </w:rPr>
              <w:t>y</w:t>
            </w:r>
          </w:p>
        </w:tc>
        <w:tc>
          <w:tcPr>
            <w:tcW w:w="540" w:type="dxa"/>
          </w:tcPr>
          <w:p w14:paraId="4B0D19C8" w14:textId="7D6921E8" w:rsidR="006F5701" w:rsidRDefault="006F5701" w:rsidP="006F5701">
            <w:pPr>
              <w:jc w:val="both"/>
              <w:rPr>
                <w:sz w:val="20"/>
                <w:szCs w:val="20"/>
                <w:lang w:val="en-GB"/>
              </w:rPr>
            </w:pPr>
            <w:r>
              <w:rPr>
                <w:sz w:val="20"/>
                <w:szCs w:val="20"/>
                <w:lang w:val="en-GB"/>
              </w:rPr>
              <w:t>n</w:t>
            </w:r>
          </w:p>
        </w:tc>
        <w:tc>
          <w:tcPr>
            <w:tcW w:w="2929" w:type="dxa"/>
          </w:tcPr>
          <w:p w14:paraId="50A2E373" w14:textId="45FDAE7B" w:rsidR="006F5701" w:rsidRDefault="006F5701" w:rsidP="006F5701">
            <w:pPr>
              <w:jc w:val="both"/>
              <w:rPr>
                <w:sz w:val="20"/>
                <w:szCs w:val="20"/>
                <w:lang w:val="en-GB"/>
              </w:rPr>
            </w:pPr>
            <w:r>
              <w:rPr>
                <w:sz w:val="20"/>
                <w:szCs w:val="20"/>
                <w:lang w:val="en-GB"/>
              </w:rPr>
              <w:t>Reported as syntax error</w:t>
            </w:r>
          </w:p>
        </w:tc>
      </w:tr>
      <w:tr w:rsidR="006F5701" w:rsidRPr="002E5CE2" w14:paraId="5017CA04" w14:textId="77777777" w:rsidTr="00447470">
        <w:tc>
          <w:tcPr>
            <w:tcW w:w="839" w:type="dxa"/>
          </w:tcPr>
          <w:p w14:paraId="4FC3D9C2" w14:textId="33A4B6DA" w:rsidR="006F5701" w:rsidRDefault="006F5701" w:rsidP="006F5701">
            <w:pPr>
              <w:rPr>
                <w:sz w:val="20"/>
                <w:szCs w:val="20"/>
              </w:rPr>
            </w:pPr>
            <w:r>
              <w:rPr>
                <w:sz w:val="20"/>
                <w:szCs w:val="20"/>
              </w:rPr>
              <w:t>22G06</w:t>
            </w:r>
          </w:p>
        </w:tc>
        <w:tc>
          <w:tcPr>
            <w:tcW w:w="3769" w:type="dxa"/>
          </w:tcPr>
          <w:p w14:paraId="2785D33A" w14:textId="7B905869" w:rsidR="006F5701" w:rsidRDefault="006F5701" w:rsidP="006F5701">
            <w:pPr>
              <w:jc w:val="both"/>
              <w:rPr>
                <w:sz w:val="20"/>
                <w:szCs w:val="20"/>
                <w:lang w:val="en-GB"/>
              </w:rPr>
            </w:pPr>
            <w:r>
              <w:rPr>
                <w:sz w:val="20"/>
                <w:szCs w:val="20"/>
                <w:lang w:val="en-GB"/>
              </w:rPr>
              <w:t>Invalid datetime function value</w:t>
            </w:r>
          </w:p>
        </w:tc>
        <w:tc>
          <w:tcPr>
            <w:tcW w:w="720" w:type="dxa"/>
          </w:tcPr>
          <w:p w14:paraId="54051330" w14:textId="6B9CA728" w:rsidR="006F5701" w:rsidRDefault="006F5701" w:rsidP="006F5701">
            <w:pPr>
              <w:jc w:val="both"/>
              <w:rPr>
                <w:sz w:val="20"/>
                <w:szCs w:val="20"/>
                <w:lang w:val="en-GB"/>
              </w:rPr>
            </w:pPr>
            <w:r>
              <w:rPr>
                <w:sz w:val="20"/>
                <w:szCs w:val="20"/>
                <w:lang w:val="en-GB"/>
              </w:rPr>
              <w:t>y</w:t>
            </w:r>
          </w:p>
        </w:tc>
        <w:tc>
          <w:tcPr>
            <w:tcW w:w="540" w:type="dxa"/>
          </w:tcPr>
          <w:p w14:paraId="61BDFE57" w14:textId="73C5A2D6" w:rsidR="006F5701" w:rsidRDefault="006F5701" w:rsidP="006F5701">
            <w:pPr>
              <w:jc w:val="both"/>
              <w:rPr>
                <w:sz w:val="20"/>
                <w:szCs w:val="20"/>
                <w:lang w:val="en-GB"/>
              </w:rPr>
            </w:pPr>
            <w:r>
              <w:rPr>
                <w:sz w:val="20"/>
                <w:szCs w:val="20"/>
                <w:lang w:val="en-GB"/>
              </w:rPr>
              <w:t>n</w:t>
            </w:r>
          </w:p>
        </w:tc>
        <w:tc>
          <w:tcPr>
            <w:tcW w:w="2929" w:type="dxa"/>
          </w:tcPr>
          <w:p w14:paraId="50D32AA5" w14:textId="5F60FB9F" w:rsidR="006F5701" w:rsidRDefault="006F5701" w:rsidP="006F5701">
            <w:pPr>
              <w:jc w:val="both"/>
              <w:rPr>
                <w:sz w:val="20"/>
                <w:szCs w:val="20"/>
                <w:lang w:val="en-GB"/>
              </w:rPr>
            </w:pPr>
            <w:r>
              <w:rPr>
                <w:sz w:val="20"/>
                <w:szCs w:val="20"/>
                <w:lang w:val="en-GB"/>
              </w:rPr>
              <w:t>Cannot arise</w:t>
            </w:r>
          </w:p>
        </w:tc>
      </w:tr>
      <w:tr w:rsidR="006F5701" w:rsidRPr="002E5CE2" w14:paraId="6236B2AD" w14:textId="77777777" w:rsidTr="00447470">
        <w:tc>
          <w:tcPr>
            <w:tcW w:w="839" w:type="dxa"/>
          </w:tcPr>
          <w:p w14:paraId="5A247E28" w14:textId="5DF39DBF" w:rsidR="006F5701" w:rsidRDefault="006F5701" w:rsidP="006F5701">
            <w:pPr>
              <w:rPr>
                <w:sz w:val="20"/>
                <w:szCs w:val="20"/>
              </w:rPr>
            </w:pPr>
            <w:r>
              <w:rPr>
                <w:sz w:val="20"/>
                <w:szCs w:val="20"/>
              </w:rPr>
              <w:t>22G07</w:t>
            </w:r>
          </w:p>
        </w:tc>
        <w:tc>
          <w:tcPr>
            <w:tcW w:w="3769" w:type="dxa"/>
          </w:tcPr>
          <w:p w14:paraId="45089B99" w14:textId="7A84C069" w:rsidR="006F5701" w:rsidRDefault="006F5701" w:rsidP="006F5701">
            <w:pPr>
              <w:jc w:val="both"/>
              <w:rPr>
                <w:sz w:val="20"/>
                <w:szCs w:val="20"/>
                <w:lang w:val="en-GB"/>
              </w:rPr>
            </w:pPr>
            <w:r>
              <w:rPr>
                <w:sz w:val="20"/>
                <w:szCs w:val="20"/>
                <w:lang w:val="en-GB"/>
              </w:rPr>
              <w:t>Invalid duration field name</w:t>
            </w:r>
          </w:p>
        </w:tc>
        <w:tc>
          <w:tcPr>
            <w:tcW w:w="720" w:type="dxa"/>
          </w:tcPr>
          <w:p w14:paraId="764618F7" w14:textId="568D8055" w:rsidR="006F5701" w:rsidRDefault="006F5701" w:rsidP="006F5701">
            <w:pPr>
              <w:jc w:val="both"/>
              <w:rPr>
                <w:sz w:val="20"/>
                <w:szCs w:val="20"/>
                <w:lang w:val="en-GB"/>
              </w:rPr>
            </w:pPr>
            <w:r>
              <w:rPr>
                <w:sz w:val="20"/>
                <w:szCs w:val="20"/>
                <w:lang w:val="en-GB"/>
              </w:rPr>
              <w:t>y</w:t>
            </w:r>
          </w:p>
        </w:tc>
        <w:tc>
          <w:tcPr>
            <w:tcW w:w="540" w:type="dxa"/>
          </w:tcPr>
          <w:p w14:paraId="7A38BA82" w14:textId="0D8114C6" w:rsidR="006F5701" w:rsidRDefault="006F5701" w:rsidP="006F5701">
            <w:pPr>
              <w:jc w:val="both"/>
              <w:rPr>
                <w:sz w:val="20"/>
                <w:szCs w:val="20"/>
                <w:lang w:val="en-GB"/>
              </w:rPr>
            </w:pPr>
            <w:r>
              <w:rPr>
                <w:sz w:val="20"/>
                <w:szCs w:val="20"/>
                <w:lang w:val="en-GB"/>
              </w:rPr>
              <w:t>n</w:t>
            </w:r>
          </w:p>
        </w:tc>
        <w:tc>
          <w:tcPr>
            <w:tcW w:w="2929" w:type="dxa"/>
          </w:tcPr>
          <w:p w14:paraId="6D57F3F3" w14:textId="51B9CD01" w:rsidR="006F5701" w:rsidRDefault="006F5701" w:rsidP="006F5701">
            <w:pPr>
              <w:jc w:val="both"/>
              <w:rPr>
                <w:sz w:val="20"/>
                <w:szCs w:val="20"/>
                <w:lang w:val="en-GB"/>
              </w:rPr>
            </w:pPr>
            <w:r>
              <w:rPr>
                <w:sz w:val="20"/>
                <w:szCs w:val="20"/>
                <w:lang w:val="en-GB"/>
              </w:rPr>
              <w:t>Reported as syntax error</w:t>
            </w:r>
          </w:p>
        </w:tc>
      </w:tr>
      <w:tr w:rsidR="006F5701" w:rsidRPr="002E5CE2" w14:paraId="59FDCB17" w14:textId="77777777" w:rsidTr="00447470">
        <w:tc>
          <w:tcPr>
            <w:tcW w:w="839" w:type="dxa"/>
          </w:tcPr>
          <w:p w14:paraId="6B9D705C" w14:textId="5ED13CD7" w:rsidR="006F5701" w:rsidRDefault="006F5701" w:rsidP="006F5701">
            <w:pPr>
              <w:rPr>
                <w:sz w:val="20"/>
                <w:szCs w:val="20"/>
              </w:rPr>
            </w:pPr>
            <w:r>
              <w:rPr>
                <w:sz w:val="20"/>
                <w:szCs w:val="20"/>
              </w:rPr>
              <w:t>22G0B</w:t>
            </w:r>
          </w:p>
        </w:tc>
        <w:tc>
          <w:tcPr>
            <w:tcW w:w="3769" w:type="dxa"/>
          </w:tcPr>
          <w:p w14:paraId="11EC6EF5" w14:textId="56BD7DD9" w:rsidR="006F5701" w:rsidRDefault="006F5701" w:rsidP="006F5701">
            <w:pPr>
              <w:jc w:val="both"/>
              <w:rPr>
                <w:sz w:val="20"/>
                <w:szCs w:val="20"/>
                <w:lang w:val="en-GB"/>
              </w:rPr>
            </w:pPr>
            <w:r>
              <w:rPr>
                <w:sz w:val="20"/>
                <w:szCs w:val="20"/>
                <w:lang w:val="en-GB"/>
              </w:rPr>
              <w:t>List data, right truncation</w:t>
            </w:r>
          </w:p>
        </w:tc>
        <w:tc>
          <w:tcPr>
            <w:tcW w:w="720" w:type="dxa"/>
          </w:tcPr>
          <w:p w14:paraId="36696846" w14:textId="3E91D2FC" w:rsidR="006F5701" w:rsidRDefault="006F5701" w:rsidP="006F5701">
            <w:pPr>
              <w:jc w:val="both"/>
              <w:rPr>
                <w:sz w:val="20"/>
                <w:szCs w:val="20"/>
                <w:lang w:val="en-GB"/>
              </w:rPr>
            </w:pPr>
            <w:r>
              <w:rPr>
                <w:sz w:val="20"/>
                <w:szCs w:val="20"/>
                <w:lang w:val="en-GB"/>
              </w:rPr>
              <w:t>y</w:t>
            </w:r>
          </w:p>
        </w:tc>
        <w:tc>
          <w:tcPr>
            <w:tcW w:w="540" w:type="dxa"/>
          </w:tcPr>
          <w:p w14:paraId="04D212E9" w14:textId="7B57EFA0" w:rsidR="006F5701" w:rsidRDefault="006F5701" w:rsidP="006F5701">
            <w:pPr>
              <w:jc w:val="both"/>
              <w:rPr>
                <w:sz w:val="20"/>
                <w:szCs w:val="20"/>
                <w:lang w:val="en-GB"/>
              </w:rPr>
            </w:pPr>
            <w:r>
              <w:rPr>
                <w:sz w:val="20"/>
                <w:szCs w:val="20"/>
                <w:lang w:val="en-GB"/>
              </w:rPr>
              <w:t>n</w:t>
            </w:r>
          </w:p>
        </w:tc>
        <w:tc>
          <w:tcPr>
            <w:tcW w:w="2929" w:type="dxa"/>
          </w:tcPr>
          <w:p w14:paraId="0A2C2115" w14:textId="6BFDA364" w:rsidR="006F5701" w:rsidRDefault="006F5701" w:rsidP="006F5701">
            <w:pPr>
              <w:jc w:val="both"/>
              <w:rPr>
                <w:sz w:val="20"/>
                <w:szCs w:val="20"/>
                <w:lang w:val="en-GB"/>
              </w:rPr>
            </w:pPr>
            <w:r>
              <w:rPr>
                <w:sz w:val="20"/>
                <w:szCs w:val="20"/>
                <w:lang w:val="en-GB"/>
              </w:rPr>
              <w:t>Cannot arise</w:t>
            </w:r>
          </w:p>
        </w:tc>
      </w:tr>
      <w:tr w:rsidR="006F5701" w:rsidRPr="002E5CE2" w14:paraId="2582C4D0" w14:textId="77777777" w:rsidTr="00447470">
        <w:tc>
          <w:tcPr>
            <w:tcW w:w="839" w:type="dxa"/>
          </w:tcPr>
          <w:p w14:paraId="218401E7" w14:textId="190E5E7D" w:rsidR="006F5701" w:rsidRDefault="006F5701" w:rsidP="006F5701">
            <w:pPr>
              <w:rPr>
                <w:sz w:val="20"/>
                <w:szCs w:val="20"/>
              </w:rPr>
            </w:pPr>
            <w:r>
              <w:rPr>
                <w:sz w:val="20"/>
                <w:szCs w:val="20"/>
              </w:rPr>
              <w:t>22G0C</w:t>
            </w:r>
          </w:p>
        </w:tc>
        <w:tc>
          <w:tcPr>
            <w:tcW w:w="3769" w:type="dxa"/>
          </w:tcPr>
          <w:p w14:paraId="6049BF2D" w14:textId="7FE27B8F" w:rsidR="006F5701" w:rsidRDefault="006F5701" w:rsidP="006F5701">
            <w:pPr>
              <w:jc w:val="both"/>
              <w:rPr>
                <w:sz w:val="20"/>
                <w:szCs w:val="20"/>
                <w:lang w:val="en-GB"/>
              </w:rPr>
            </w:pPr>
            <w:r>
              <w:rPr>
                <w:sz w:val="20"/>
                <w:szCs w:val="20"/>
                <w:lang w:val="en-GB"/>
              </w:rPr>
              <w:t>List element error</w:t>
            </w:r>
          </w:p>
        </w:tc>
        <w:tc>
          <w:tcPr>
            <w:tcW w:w="720" w:type="dxa"/>
          </w:tcPr>
          <w:p w14:paraId="08380D66" w14:textId="2EAB1E5A" w:rsidR="006F5701" w:rsidRDefault="006F5701" w:rsidP="006F5701">
            <w:pPr>
              <w:jc w:val="both"/>
              <w:rPr>
                <w:sz w:val="20"/>
                <w:szCs w:val="20"/>
                <w:lang w:val="en-GB"/>
              </w:rPr>
            </w:pPr>
            <w:r>
              <w:rPr>
                <w:sz w:val="20"/>
                <w:szCs w:val="20"/>
                <w:lang w:val="en-GB"/>
              </w:rPr>
              <w:t>y</w:t>
            </w:r>
          </w:p>
        </w:tc>
        <w:tc>
          <w:tcPr>
            <w:tcW w:w="540" w:type="dxa"/>
          </w:tcPr>
          <w:p w14:paraId="6966B2AE" w14:textId="75B830D8" w:rsidR="006F5701" w:rsidRDefault="006F5701" w:rsidP="006F5701">
            <w:pPr>
              <w:jc w:val="both"/>
              <w:rPr>
                <w:sz w:val="20"/>
                <w:szCs w:val="20"/>
                <w:lang w:val="en-GB"/>
              </w:rPr>
            </w:pPr>
            <w:r>
              <w:rPr>
                <w:sz w:val="20"/>
                <w:szCs w:val="20"/>
                <w:lang w:val="en-GB"/>
              </w:rPr>
              <w:t>n</w:t>
            </w:r>
          </w:p>
        </w:tc>
        <w:tc>
          <w:tcPr>
            <w:tcW w:w="2929" w:type="dxa"/>
          </w:tcPr>
          <w:p w14:paraId="23E1B8FF" w14:textId="7BCC3693" w:rsidR="006F5701" w:rsidRDefault="006F5701" w:rsidP="006F5701">
            <w:pPr>
              <w:jc w:val="both"/>
              <w:rPr>
                <w:sz w:val="20"/>
                <w:szCs w:val="20"/>
                <w:lang w:val="en-GB"/>
              </w:rPr>
            </w:pPr>
          </w:p>
        </w:tc>
      </w:tr>
      <w:tr w:rsidR="006F5701" w:rsidRPr="002E5CE2" w14:paraId="33830B7E" w14:textId="77777777" w:rsidTr="00447470">
        <w:tc>
          <w:tcPr>
            <w:tcW w:w="839" w:type="dxa"/>
          </w:tcPr>
          <w:p w14:paraId="26866AD3" w14:textId="7D78B640" w:rsidR="006F5701" w:rsidRDefault="006F5701" w:rsidP="006F5701">
            <w:pPr>
              <w:rPr>
                <w:sz w:val="20"/>
                <w:szCs w:val="20"/>
              </w:rPr>
            </w:pPr>
            <w:r>
              <w:rPr>
                <w:sz w:val="20"/>
                <w:szCs w:val="20"/>
              </w:rPr>
              <w:t>22G0F</w:t>
            </w:r>
          </w:p>
        </w:tc>
        <w:tc>
          <w:tcPr>
            <w:tcW w:w="3769" w:type="dxa"/>
          </w:tcPr>
          <w:p w14:paraId="0DBCF493" w14:textId="10C4D460" w:rsidR="006F5701" w:rsidRDefault="006F5701" w:rsidP="006F5701">
            <w:pPr>
              <w:jc w:val="both"/>
              <w:rPr>
                <w:sz w:val="20"/>
                <w:szCs w:val="20"/>
                <w:lang w:val="en-GB"/>
              </w:rPr>
            </w:pPr>
            <w:r>
              <w:rPr>
                <w:sz w:val="20"/>
                <w:szCs w:val="20"/>
                <w:lang w:val="en-GB"/>
              </w:rPr>
              <w:t>Invalid number of paths or groups</w:t>
            </w:r>
          </w:p>
        </w:tc>
        <w:tc>
          <w:tcPr>
            <w:tcW w:w="720" w:type="dxa"/>
          </w:tcPr>
          <w:p w14:paraId="24FF6FAA" w14:textId="6A141CE5" w:rsidR="006F5701" w:rsidRDefault="006F5701" w:rsidP="006F5701">
            <w:pPr>
              <w:jc w:val="both"/>
              <w:rPr>
                <w:sz w:val="20"/>
                <w:szCs w:val="20"/>
                <w:lang w:val="en-GB"/>
              </w:rPr>
            </w:pPr>
            <w:r>
              <w:rPr>
                <w:sz w:val="20"/>
                <w:szCs w:val="20"/>
                <w:lang w:val="en-GB"/>
              </w:rPr>
              <w:t>y</w:t>
            </w:r>
          </w:p>
        </w:tc>
        <w:tc>
          <w:tcPr>
            <w:tcW w:w="540" w:type="dxa"/>
          </w:tcPr>
          <w:p w14:paraId="766B9270" w14:textId="20A57BF9" w:rsidR="006F5701" w:rsidRDefault="006F5701" w:rsidP="006F5701">
            <w:pPr>
              <w:jc w:val="both"/>
              <w:rPr>
                <w:sz w:val="20"/>
                <w:szCs w:val="20"/>
                <w:lang w:val="en-GB"/>
              </w:rPr>
            </w:pPr>
            <w:r>
              <w:rPr>
                <w:sz w:val="20"/>
                <w:szCs w:val="20"/>
                <w:lang w:val="en-GB"/>
              </w:rPr>
              <w:t>n</w:t>
            </w:r>
          </w:p>
        </w:tc>
        <w:tc>
          <w:tcPr>
            <w:tcW w:w="2929" w:type="dxa"/>
          </w:tcPr>
          <w:p w14:paraId="17DDD00C" w14:textId="77777777" w:rsidR="006F5701" w:rsidRDefault="006F5701" w:rsidP="006F5701">
            <w:pPr>
              <w:jc w:val="both"/>
              <w:rPr>
                <w:sz w:val="20"/>
                <w:szCs w:val="20"/>
                <w:lang w:val="en-GB"/>
              </w:rPr>
            </w:pPr>
          </w:p>
        </w:tc>
      </w:tr>
      <w:tr w:rsidR="006F5701" w:rsidRPr="002E5CE2" w14:paraId="261C1E66" w14:textId="77777777" w:rsidTr="00447470">
        <w:tc>
          <w:tcPr>
            <w:tcW w:w="839" w:type="dxa"/>
          </w:tcPr>
          <w:p w14:paraId="22C4A228" w14:textId="189EA2BA" w:rsidR="006F5701" w:rsidRDefault="006F5701" w:rsidP="006F5701">
            <w:pPr>
              <w:rPr>
                <w:sz w:val="20"/>
                <w:szCs w:val="20"/>
              </w:rPr>
            </w:pPr>
            <w:r>
              <w:rPr>
                <w:sz w:val="20"/>
                <w:szCs w:val="20"/>
              </w:rPr>
              <w:t>22G0H</w:t>
            </w:r>
          </w:p>
        </w:tc>
        <w:tc>
          <w:tcPr>
            <w:tcW w:w="3769" w:type="dxa"/>
          </w:tcPr>
          <w:p w14:paraId="6C8D9CDD" w14:textId="065ABF7C" w:rsidR="006F5701" w:rsidRDefault="006F5701" w:rsidP="006F5701">
            <w:pPr>
              <w:jc w:val="both"/>
              <w:rPr>
                <w:sz w:val="20"/>
                <w:szCs w:val="20"/>
                <w:lang w:val="en-GB"/>
              </w:rPr>
            </w:pPr>
            <w:r>
              <w:rPr>
                <w:sz w:val="20"/>
                <w:szCs w:val="20"/>
                <w:lang w:val="en-GB"/>
              </w:rPr>
              <w:t>Invalid duration format</w:t>
            </w:r>
          </w:p>
        </w:tc>
        <w:tc>
          <w:tcPr>
            <w:tcW w:w="720" w:type="dxa"/>
          </w:tcPr>
          <w:p w14:paraId="0FC7BD4E" w14:textId="62709F75" w:rsidR="006F5701" w:rsidRDefault="006F5701" w:rsidP="006F5701">
            <w:pPr>
              <w:jc w:val="both"/>
              <w:rPr>
                <w:sz w:val="20"/>
                <w:szCs w:val="20"/>
                <w:lang w:val="en-GB"/>
              </w:rPr>
            </w:pPr>
            <w:r>
              <w:rPr>
                <w:sz w:val="20"/>
                <w:szCs w:val="20"/>
                <w:lang w:val="en-GB"/>
              </w:rPr>
              <w:t>y</w:t>
            </w:r>
          </w:p>
        </w:tc>
        <w:tc>
          <w:tcPr>
            <w:tcW w:w="540" w:type="dxa"/>
          </w:tcPr>
          <w:p w14:paraId="7CB605EA" w14:textId="15A23A2D" w:rsidR="006F5701" w:rsidRDefault="006F5701" w:rsidP="006F5701">
            <w:pPr>
              <w:jc w:val="both"/>
              <w:rPr>
                <w:sz w:val="20"/>
                <w:szCs w:val="20"/>
                <w:lang w:val="en-GB"/>
              </w:rPr>
            </w:pPr>
            <w:r>
              <w:rPr>
                <w:sz w:val="20"/>
                <w:szCs w:val="20"/>
                <w:lang w:val="en-GB"/>
              </w:rPr>
              <w:t>n</w:t>
            </w:r>
          </w:p>
        </w:tc>
        <w:tc>
          <w:tcPr>
            <w:tcW w:w="2929" w:type="dxa"/>
          </w:tcPr>
          <w:p w14:paraId="6E0DE521" w14:textId="279D2EE0" w:rsidR="006F5701" w:rsidRDefault="006F5701" w:rsidP="006F5701">
            <w:pPr>
              <w:jc w:val="both"/>
              <w:rPr>
                <w:sz w:val="20"/>
                <w:szCs w:val="20"/>
                <w:lang w:val="en-GB"/>
              </w:rPr>
            </w:pPr>
            <w:r>
              <w:rPr>
                <w:sz w:val="20"/>
                <w:szCs w:val="20"/>
                <w:lang w:val="en-GB"/>
              </w:rPr>
              <w:t>See 22007</w:t>
            </w:r>
          </w:p>
        </w:tc>
      </w:tr>
      <w:tr w:rsidR="006F5701" w:rsidRPr="002E5CE2" w14:paraId="66328A18" w14:textId="77777777" w:rsidTr="00447470">
        <w:tc>
          <w:tcPr>
            <w:tcW w:w="839" w:type="dxa"/>
          </w:tcPr>
          <w:p w14:paraId="608791EC" w14:textId="7B1276ED" w:rsidR="006F5701" w:rsidRPr="002E5CE2" w:rsidRDefault="006F5701" w:rsidP="006F5701">
            <w:pPr>
              <w:rPr>
                <w:sz w:val="20"/>
                <w:szCs w:val="20"/>
                <w:lang w:val="en-GB"/>
              </w:rPr>
            </w:pPr>
            <w:r>
              <w:rPr>
                <w:sz w:val="20"/>
                <w:szCs w:val="20"/>
                <w:lang w:val="en-GB"/>
              </w:rPr>
              <w:t>22G0K</w:t>
            </w:r>
          </w:p>
        </w:tc>
        <w:tc>
          <w:tcPr>
            <w:tcW w:w="3769" w:type="dxa"/>
          </w:tcPr>
          <w:p w14:paraId="4BF5EDCA" w14:textId="41541A54" w:rsidR="006F5701" w:rsidRPr="007C10FD" w:rsidRDefault="006F5701" w:rsidP="006F5701">
            <w:pPr>
              <w:jc w:val="both"/>
              <w:rPr>
                <w:sz w:val="20"/>
                <w:szCs w:val="20"/>
                <w:lang w:val="en-GB"/>
              </w:rPr>
            </w:pPr>
            <w:r>
              <w:rPr>
                <w:sz w:val="20"/>
                <w:szCs w:val="20"/>
                <w:lang w:val="en-GB"/>
              </w:rPr>
              <w:t>Multi-sourced or multi-destined edge</w:t>
            </w:r>
          </w:p>
        </w:tc>
        <w:tc>
          <w:tcPr>
            <w:tcW w:w="720" w:type="dxa"/>
          </w:tcPr>
          <w:p w14:paraId="34B03D2B" w14:textId="56586AF8" w:rsidR="006F5701" w:rsidRDefault="006F5701" w:rsidP="006F5701">
            <w:pPr>
              <w:jc w:val="both"/>
              <w:rPr>
                <w:sz w:val="20"/>
                <w:szCs w:val="20"/>
                <w:lang w:val="en-GB"/>
              </w:rPr>
            </w:pPr>
            <w:r>
              <w:rPr>
                <w:sz w:val="20"/>
                <w:szCs w:val="20"/>
                <w:lang w:val="en-GB"/>
              </w:rPr>
              <w:t>n</w:t>
            </w:r>
          </w:p>
        </w:tc>
        <w:tc>
          <w:tcPr>
            <w:tcW w:w="540" w:type="dxa"/>
          </w:tcPr>
          <w:p w14:paraId="68276BD7" w14:textId="545E0314" w:rsidR="006F5701" w:rsidRDefault="006F5701" w:rsidP="006F5701">
            <w:pPr>
              <w:jc w:val="both"/>
              <w:rPr>
                <w:sz w:val="20"/>
                <w:szCs w:val="20"/>
                <w:lang w:val="en-GB"/>
              </w:rPr>
            </w:pPr>
            <w:r>
              <w:rPr>
                <w:sz w:val="20"/>
                <w:szCs w:val="20"/>
                <w:lang w:val="en-GB"/>
              </w:rPr>
              <w:t>y</w:t>
            </w:r>
          </w:p>
        </w:tc>
        <w:tc>
          <w:tcPr>
            <w:tcW w:w="2929" w:type="dxa"/>
          </w:tcPr>
          <w:p w14:paraId="4B611369" w14:textId="5EEBDB19" w:rsidR="006F5701" w:rsidRPr="00135A4F" w:rsidRDefault="006F5701" w:rsidP="006F5701">
            <w:pPr>
              <w:jc w:val="both"/>
              <w:rPr>
                <w:i/>
                <w:sz w:val="20"/>
                <w:szCs w:val="20"/>
                <w:lang w:val="en-GB"/>
              </w:rPr>
            </w:pPr>
            <w:r>
              <w:rPr>
                <w:sz w:val="20"/>
                <w:szCs w:val="20"/>
                <w:lang w:val="en-GB"/>
              </w:rPr>
              <w:t>SQL/PGQ</w:t>
            </w:r>
          </w:p>
        </w:tc>
      </w:tr>
      <w:tr w:rsidR="006F5701" w:rsidRPr="002E5CE2" w14:paraId="7819DFF2" w14:textId="77777777" w:rsidTr="00447470">
        <w:tc>
          <w:tcPr>
            <w:tcW w:w="839" w:type="dxa"/>
          </w:tcPr>
          <w:p w14:paraId="024852EA" w14:textId="217FDD28" w:rsidR="006F5701" w:rsidRPr="002E5CE2" w:rsidRDefault="006F5701" w:rsidP="006F5701">
            <w:pPr>
              <w:rPr>
                <w:sz w:val="20"/>
                <w:szCs w:val="20"/>
                <w:lang w:val="en-GB"/>
              </w:rPr>
            </w:pPr>
            <w:r>
              <w:rPr>
                <w:sz w:val="20"/>
                <w:szCs w:val="20"/>
                <w:lang w:val="en-GB"/>
              </w:rPr>
              <w:t>22G0L</w:t>
            </w:r>
          </w:p>
        </w:tc>
        <w:tc>
          <w:tcPr>
            <w:tcW w:w="3769" w:type="dxa"/>
          </w:tcPr>
          <w:p w14:paraId="2BA1881E" w14:textId="172673D6" w:rsidR="006F5701" w:rsidRPr="007C10FD" w:rsidRDefault="006F5701" w:rsidP="006F5701">
            <w:pPr>
              <w:jc w:val="both"/>
              <w:rPr>
                <w:sz w:val="20"/>
                <w:szCs w:val="20"/>
                <w:lang w:val="en-GB"/>
              </w:rPr>
            </w:pPr>
            <w:r>
              <w:rPr>
                <w:sz w:val="20"/>
                <w:szCs w:val="20"/>
                <w:lang w:val="en-GB"/>
              </w:rPr>
              <w:t>Incomplete edge ?</w:t>
            </w:r>
          </w:p>
        </w:tc>
        <w:tc>
          <w:tcPr>
            <w:tcW w:w="720" w:type="dxa"/>
          </w:tcPr>
          <w:p w14:paraId="6EEFA7B6" w14:textId="13E1EC50" w:rsidR="006F5701" w:rsidRDefault="006F5701" w:rsidP="006F5701">
            <w:pPr>
              <w:jc w:val="both"/>
              <w:rPr>
                <w:sz w:val="20"/>
                <w:szCs w:val="20"/>
                <w:lang w:val="en-GB"/>
              </w:rPr>
            </w:pPr>
            <w:r>
              <w:rPr>
                <w:sz w:val="20"/>
                <w:szCs w:val="20"/>
                <w:lang w:val="en-GB"/>
              </w:rPr>
              <w:t>n</w:t>
            </w:r>
          </w:p>
        </w:tc>
        <w:tc>
          <w:tcPr>
            <w:tcW w:w="540" w:type="dxa"/>
          </w:tcPr>
          <w:p w14:paraId="7B01E687" w14:textId="35A8F859" w:rsidR="006F5701" w:rsidRDefault="006F5701" w:rsidP="006F5701">
            <w:pPr>
              <w:jc w:val="both"/>
              <w:rPr>
                <w:sz w:val="20"/>
                <w:szCs w:val="20"/>
                <w:lang w:val="en-GB"/>
              </w:rPr>
            </w:pPr>
            <w:r>
              <w:rPr>
                <w:sz w:val="20"/>
                <w:szCs w:val="20"/>
                <w:lang w:val="en-GB"/>
              </w:rPr>
              <w:t>y</w:t>
            </w:r>
          </w:p>
        </w:tc>
        <w:tc>
          <w:tcPr>
            <w:tcW w:w="2929" w:type="dxa"/>
          </w:tcPr>
          <w:p w14:paraId="12F5BB29" w14:textId="0BD0CEEA" w:rsidR="006F5701" w:rsidRPr="00135A4F" w:rsidRDefault="006F5701" w:rsidP="006F5701">
            <w:pPr>
              <w:jc w:val="both"/>
              <w:rPr>
                <w:i/>
                <w:sz w:val="20"/>
                <w:szCs w:val="20"/>
                <w:lang w:val="en-GB"/>
              </w:rPr>
            </w:pPr>
            <w:r>
              <w:rPr>
                <w:sz w:val="20"/>
                <w:szCs w:val="20"/>
                <w:lang w:val="en-GB"/>
              </w:rPr>
              <w:t>SQL/PGQ</w:t>
            </w:r>
          </w:p>
        </w:tc>
      </w:tr>
      <w:tr w:rsidR="006F5701" w:rsidRPr="002E5CE2" w14:paraId="19B01DED" w14:textId="77777777" w:rsidTr="00447470">
        <w:tc>
          <w:tcPr>
            <w:tcW w:w="839" w:type="dxa"/>
          </w:tcPr>
          <w:p w14:paraId="677B1A80" w14:textId="4460D1C9" w:rsidR="006F5701" w:rsidRPr="002E5CE2" w:rsidRDefault="006F5701" w:rsidP="006F5701">
            <w:pPr>
              <w:rPr>
                <w:sz w:val="20"/>
                <w:szCs w:val="20"/>
                <w:lang w:val="en-GB"/>
              </w:rPr>
            </w:pPr>
            <w:r>
              <w:rPr>
                <w:sz w:val="20"/>
                <w:szCs w:val="20"/>
                <w:lang w:val="en-GB"/>
              </w:rPr>
              <w:t>22G0M</w:t>
            </w:r>
          </w:p>
        </w:tc>
        <w:tc>
          <w:tcPr>
            <w:tcW w:w="3769" w:type="dxa"/>
          </w:tcPr>
          <w:p w14:paraId="78B48E1E" w14:textId="15F8DDF4" w:rsidR="006F5701" w:rsidRPr="007C10FD" w:rsidRDefault="006F5701" w:rsidP="006F5701">
            <w:pPr>
              <w:jc w:val="both"/>
              <w:rPr>
                <w:sz w:val="20"/>
                <w:szCs w:val="20"/>
                <w:lang w:val="en-GB"/>
              </w:rPr>
            </w:pPr>
            <w:r>
              <w:rPr>
                <w:sz w:val="20"/>
                <w:szCs w:val="20"/>
                <w:lang w:val="en-GB"/>
              </w:rPr>
              <w:t>Multiple assignments to a graph element property</w:t>
            </w:r>
          </w:p>
        </w:tc>
        <w:tc>
          <w:tcPr>
            <w:tcW w:w="720" w:type="dxa"/>
          </w:tcPr>
          <w:p w14:paraId="41BD0B23" w14:textId="29B1D42D" w:rsidR="006F5701" w:rsidRDefault="006F5701" w:rsidP="006F5701">
            <w:pPr>
              <w:jc w:val="both"/>
              <w:rPr>
                <w:sz w:val="20"/>
                <w:szCs w:val="20"/>
                <w:lang w:val="en-GB"/>
              </w:rPr>
            </w:pPr>
            <w:r>
              <w:rPr>
                <w:sz w:val="20"/>
                <w:szCs w:val="20"/>
                <w:lang w:val="en-GB"/>
              </w:rPr>
              <w:t>y</w:t>
            </w:r>
          </w:p>
        </w:tc>
        <w:tc>
          <w:tcPr>
            <w:tcW w:w="540" w:type="dxa"/>
          </w:tcPr>
          <w:p w14:paraId="0C610979" w14:textId="1B7E3374" w:rsidR="006F5701" w:rsidRDefault="006F5701" w:rsidP="006F5701">
            <w:pPr>
              <w:jc w:val="both"/>
              <w:rPr>
                <w:sz w:val="20"/>
                <w:szCs w:val="20"/>
                <w:lang w:val="en-GB"/>
              </w:rPr>
            </w:pPr>
            <w:r>
              <w:rPr>
                <w:sz w:val="20"/>
                <w:szCs w:val="20"/>
                <w:lang w:val="en-GB"/>
              </w:rPr>
              <w:t>n</w:t>
            </w:r>
          </w:p>
        </w:tc>
        <w:tc>
          <w:tcPr>
            <w:tcW w:w="2929" w:type="dxa"/>
          </w:tcPr>
          <w:p w14:paraId="01B50C93" w14:textId="1B5515EB" w:rsidR="006F5701" w:rsidRPr="009B7CD4" w:rsidRDefault="006F5701" w:rsidP="006F5701">
            <w:pPr>
              <w:jc w:val="both"/>
              <w:rPr>
                <w:iCs/>
                <w:sz w:val="20"/>
                <w:szCs w:val="20"/>
                <w:lang w:val="en-GB"/>
              </w:rPr>
            </w:pPr>
            <w:r>
              <w:rPr>
                <w:iCs/>
                <w:sz w:val="20"/>
                <w:szCs w:val="20"/>
                <w:lang w:val="en-GB"/>
              </w:rPr>
              <w:t>Otherwise reported</w:t>
            </w:r>
          </w:p>
        </w:tc>
      </w:tr>
      <w:tr w:rsidR="006F5701" w:rsidRPr="002E5CE2" w14:paraId="08D6D6F7" w14:textId="77777777" w:rsidTr="00447470">
        <w:tc>
          <w:tcPr>
            <w:tcW w:w="839" w:type="dxa"/>
          </w:tcPr>
          <w:p w14:paraId="72C6284C" w14:textId="3B3FBC27" w:rsidR="006F5701" w:rsidRDefault="006F5701" w:rsidP="006F5701">
            <w:pPr>
              <w:rPr>
                <w:sz w:val="20"/>
                <w:szCs w:val="20"/>
                <w:lang w:val="en-GB"/>
              </w:rPr>
            </w:pPr>
            <w:r>
              <w:rPr>
                <w:sz w:val="20"/>
                <w:szCs w:val="20"/>
                <w:lang w:val="en-GB"/>
              </w:rPr>
              <w:t>22G0N</w:t>
            </w:r>
          </w:p>
        </w:tc>
        <w:tc>
          <w:tcPr>
            <w:tcW w:w="3769" w:type="dxa"/>
          </w:tcPr>
          <w:p w14:paraId="3704DC3A" w14:textId="734AFAAD" w:rsidR="006F5701" w:rsidRDefault="006F5701" w:rsidP="006F5701">
            <w:pPr>
              <w:jc w:val="both"/>
              <w:rPr>
                <w:sz w:val="20"/>
                <w:szCs w:val="20"/>
                <w:lang w:val="en-GB"/>
              </w:rPr>
            </w:pPr>
            <w:r>
              <w:rPr>
                <w:sz w:val="20"/>
                <w:szCs w:val="20"/>
                <w:lang w:val="en-GB"/>
              </w:rPr>
              <w:t>Number of node labels below supported minimum</w:t>
            </w:r>
          </w:p>
        </w:tc>
        <w:tc>
          <w:tcPr>
            <w:tcW w:w="720" w:type="dxa"/>
          </w:tcPr>
          <w:p w14:paraId="50817735" w14:textId="22954CB8" w:rsidR="006F5701" w:rsidRDefault="006F5701" w:rsidP="006F5701">
            <w:pPr>
              <w:jc w:val="both"/>
              <w:rPr>
                <w:sz w:val="20"/>
                <w:szCs w:val="20"/>
                <w:lang w:val="en-GB"/>
              </w:rPr>
            </w:pPr>
            <w:r>
              <w:rPr>
                <w:sz w:val="20"/>
                <w:szCs w:val="20"/>
                <w:lang w:val="en-GB"/>
              </w:rPr>
              <w:t>y</w:t>
            </w:r>
          </w:p>
        </w:tc>
        <w:tc>
          <w:tcPr>
            <w:tcW w:w="540" w:type="dxa"/>
          </w:tcPr>
          <w:p w14:paraId="11C719CD" w14:textId="1AF7893F" w:rsidR="006F5701" w:rsidRDefault="006F5701" w:rsidP="006F5701">
            <w:pPr>
              <w:jc w:val="both"/>
              <w:rPr>
                <w:sz w:val="20"/>
                <w:szCs w:val="20"/>
                <w:lang w:val="en-GB"/>
              </w:rPr>
            </w:pPr>
            <w:r>
              <w:rPr>
                <w:sz w:val="20"/>
                <w:szCs w:val="20"/>
                <w:lang w:val="en-GB"/>
              </w:rPr>
              <w:t>n</w:t>
            </w:r>
          </w:p>
        </w:tc>
        <w:tc>
          <w:tcPr>
            <w:tcW w:w="2929" w:type="dxa"/>
          </w:tcPr>
          <w:p w14:paraId="1E359661" w14:textId="27C2030F" w:rsidR="006F5701" w:rsidRPr="009B7CD4" w:rsidRDefault="006F5701" w:rsidP="006F5701">
            <w:pPr>
              <w:jc w:val="both"/>
              <w:rPr>
                <w:iCs/>
                <w:sz w:val="20"/>
                <w:szCs w:val="20"/>
                <w:lang w:val="en-GB"/>
              </w:rPr>
            </w:pPr>
            <w:r>
              <w:rPr>
                <w:iCs/>
                <w:sz w:val="20"/>
                <w:szCs w:val="20"/>
                <w:lang w:val="en-GB"/>
              </w:rPr>
              <w:t>Cannot arise</w:t>
            </w:r>
          </w:p>
        </w:tc>
      </w:tr>
      <w:tr w:rsidR="006F5701" w:rsidRPr="002E5CE2" w14:paraId="34913EA5" w14:textId="77777777" w:rsidTr="00447470">
        <w:tc>
          <w:tcPr>
            <w:tcW w:w="839" w:type="dxa"/>
          </w:tcPr>
          <w:p w14:paraId="41F59C48" w14:textId="7301CA29" w:rsidR="006F5701" w:rsidRDefault="006F5701" w:rsidP="006F5701">
            <w:pPr>
              <w:rPr>
                <w:sz w:val="20"/>
                <w:szCs w:val="20"/>
                <w:lang w:val="en-GB"/>
              </w:rPr>
            </w:pPr>
            <w:r>
              <w:rPr>
                <w:sz w:val="20"/>
                <w:szCs w:val="20"/>
                <w:lang w:val="en-GB"/>
              </w:rPr>
              <w:t>22G0P</w:t>
            </w:r>
          </w:p>
        </w:tc>
        <w:tc>
          <w:tcPr>
            <w:tcW w:w="3769" w:type="dxa"/>
          </w:tcPr>
          <w:p w14:paraId="067941C3" w14:textId="62820DBB" w:rsidR="006F5701" w:rsidRDefault="006F5701" w:rsidP="006F5701">
            <w:pPr>
              <w:jc w:val="both"/>
              <w:rPr>
                <w:sz w:val="20"/>
                <w:szCs w:val="20"/>
                <w:lang w:val="en-GB"/>
              </w:rPr>
            </w:pPr>
            <w:r>
              <w:rPr>
                <w:sz w:val="20"/>
                <w:szCs w:val="20"/>
                <w:lang w:val="en-GB"/>
              </w:rPr>
              <w:t>Number of node labels exceeds supported maximum</w:t>
            </w:r>
          </w:p>
        </w:tc>
        <w:tc>
          <w:tcPr>
            <w:tcW w:w="720" w:type="dxa"/>
          </w:tcPr>
          <w:p w14:paraId="74DC93E1" w14:textId="3255A450" w:rsidR="006F5701" w:rsidRDefault="006F5701" w:rsidP="006F5701">
            <w:pPr>
              <w:jc w:val="both"/>
              <w:rPr>
                <w:sz w:val="20"/>
                <w:szCs w:val="20"/>
                <w:lang w:val="en-GB"/>
              </w:rPr>
            </w:pPr>
            <w:r>
              <w:rPr>
                <w:sz w:val="20"/>
                <w:szCs w:val="20"/>
                <w:lang w:val="en-GB"/>
              </w:rPr>
              <w:t>y</w:t>
            </w:r>
          </w:p>
        </w:tc>
        <w:tc>
          <w:tcPr>
            <w:tcW w:w="540" w:type="dxa"/>
          </w:tcPr>
          <w:p w14:paraId="4D2207DD" w14:textId="1A8D61B0" w:rsidR="006F5701" w:rsidRDefault="006F5701" w:rsidP="006F5701">
            <w:pPr>
              <w:jc w:val="both"/>
              <w:rPr>
                <w:sz w:val="20"/>
                <w:szCs w:val="20"/>
                <w:lang w:val="en-GB"/>
              </w:rPr>
            </w:pPr>
            <w:r>
              <w:rPr>
                <w:sz w:val="20"/>
                <w:szCs w:val="20"/>
                <w:lang w:val="en-GB"/>
              </w:rPr>
              <w:t>n</w:t>
            </w:r>
          </w:p>
        </w:tc>
        <w:tc>
          <w:tcPr>
            <w:tcW w:w="2929" w:type="dxa"/>
          </w:tcPr>
          <w:p w14:paraId="2D947D22" w14:textId="305F1FE2" w:rsidR="006F5701" w:rsidRDefault="006F5701" w:rsidP="006F5701">
            <w:pPr>
              <w:jc w:val="both"/>
              <w:rPr>
                <w:iCs/>
                <w:sz w:val="20"/>
                <w:szCs w:val="20"/>
                <w:lang w:val="en-GB"/>
              </w:rPr>
            </w:pPr>
            <w:r>
              <w:rPr>
                <w:iCs/>
                <w:sz w:val="20"/>
                <w:szCs w:val="20"/>
                <w:lang w:val="en-GB"/>
              </w:rPr>
              <w:t>..</w:t>
            </w:r>
          </w:p>
        </w:tc>
      </w:tr>
      <w:tr w:rsidR="006F5701" w:rsidRPr="002E5CE2" w14:paraId="2170DCD0" w14:textId="77777777" w:rsidTr="00447470">
        <w:tc>
          <w:tcPr>
            <w:tcW w:w="839" w:type="dxa"/>
          </w:tcPr>
          <w:p w14:paraId="30E9FEB3" w14:textId="5CC08269" w:rsidR="006F5701" w:rsidRDefault="006F5701" w:rsidP="006F5701">
            <w:pPr>
              <w:rPr>
                <w:sz w:val="20"/>
                <w:szCs w:val="20"/>
                <w:lang w:val="en-GB"/>
              </w:rPr>
            </w:pPr>
            <w:r>
              <w:rPr>
                <w:sz w:val="20"/>
                <w:szCs w:val="20"/>
                <w:lang w:val="en-GB"/>
              </w:rPr>
              <w:t>22G0Q</w:t>
            </w:r>
          </w:p>
        </w:tc>
        <w:tc>
          <w:tcPr>
            <w:tcW w:w="3769" w:type="dxa"/>
          </w:tcPr>
          <w:p w14:paraId="1BDCD3C6" w14:textId="1213EA06" w:rsidR="006F5701" w:rsidRDefault="006F5701" w:rsidP="006F5701">
            <w:pPr>
              <w:jc w:val="both"/>
              <w:rPr>
                <w:sz w:val="20"/>
                <w:szCs w:val="20"/>
                <w:lang w:val="en-GB"/>
              </w:rPr>
            </w:pPr>
            <w:r>
              <w:rPr>
                <w:sz w:val="20"/>
                <w:szCs w:val="20"/>
                <w:lang w:val="en-GB"/>
              </w:rPr>
              <w:t>Number of edge labels below supported minimum</w:t>
            </w:r>
          </w:p>
        </w:tc>
        <w:tc>
          <w:tcPr>
            <w:tcW w:w="720" w:type="dxa"/>
          </w:tcPr>
          <w:p w14:paraId="01B515FF" w14:textId="64247483" w:rsidR="006F5701" w:rsidRDefault="006F5701" w:rsidP="006F5701">
            <w:pPr>
              <w:jc w:val="both"/>
              <w:rPr>
                <w:sz w:val="20"/>
                <w:szCs w:val="20"/>
                <w:lang w:val="en-GB"/>
              </w:rPr>
            </w:pPr>
            <w:r>
              <w:rPr>
                <w:sz w:val="20"/>
                <w:szCs w:val="20"/>
                <w:lang w:val="en-GB"/>
              </w:rPr>
              <w:t>y</w:t>
            </w:r>
          </w:p>
        </w:tc>
        <w:tc>
          <w:tcPr>
            <w:tcW w:w="540" w:type="dxa"/>
          </w:tcPr>
          <w:p w14:paraId="1B197A8E" w14:textId="6596A845" w:rsidR="006F5701" w:rsidRDefault="006F5701" w:rsidP="006F5701">
            <w:pPr>
              <w:jc w:val="both"/>
              <w:rPr>
                <w:sz w:val="20"/>
                <w:szCs w:val="20"/>
                <w:lang w:val="en-GB"/>
              </w:rPr>
            </w:pPr>
            <w:r>
              <w:rPr>
                <w:sz w:val="20"/>
                <w:szCs w:val="20"/>
                <w:lang w:val="en-GB"/>
              </w:rPr>
              <w:t>n</w:t>
            </w:r>
          </w:p>
        </w:tc>
        <w:tc>
          <w:tcPr>
            <w:tcW w:w="2929" w:type="dxa"/>
          </w:tcPr>
          <w:p w14:paraId="3B7F65CA" w14:textId="1E003957" w:rsidR="006F5701" w:rsidRDefault="006F5701" w:rsidP="006F5701">
            <w:pPr>
              <w:jc w:val="both"/>
              <w:rPr>
                <w:iCs/>
                <w:sz w:val="20"/>
                <w:szCs w:val="20"/>
                <w:lang w:val="en-GB"/>
              </w:rPr>
            </w:pPr>
            <w:r>
              <w:rPr>
                <w:iCs/>
                <w:sz w:val="20"/>
                <w:szCs w:val="20"/>
                <w:lang w:val="en-GB"/>
              </w:rPr>
              <w:t>..</w:t>
            </w:r>
          </w:p>
        </w:tc>
      </w:tr>
      <w:tr w:rsidR="006F5701" w:rsidRPr="002E5CE2" w14:paraId="7C4EE22E" w14:textId="77777777" w:rsidTr="00447470">
        <w:tc>
          <w:tcPr>
            <w:tcW w:w="839" w:type="dxa"/>
          </w:tcPr>
          <w:p w14:paraId="2A867093" w14:textId="544327B3" w:rsidR="006F5701" w:rsidRDefault="006F5701" w:rsidP="006F5701">
            <w:pPr>
              <w:rPr>
                <w:sz w:val="20"/>
                <w:szCs w:val="20"/>
                <w:lang w:val="en-GB"/>
              </w:rPr>
            </w:pPr>
            <w:r>
              <w:rPr>
                <w:sz w:val="20"/>
                <w:szCs w:val="20"/>
                <w:lang w:val="en-GB"/>
              </w:rPr>
              <w:t>22G0R</w:t>
            </w:r>
          </w:p>
        </w:tc>
        <w:tc>
          <w:tcPr>
            <w:tcW w:w="3769" w:type="dxa"/>
          </w:tcPr>
          <w:p w14:paraId="02998256" w14:textId="377A2684" w:rsidR="006F5701" w:rsidRDefault="006F5701" w:rsidP="006F5701">
            <w:pPr>
              <w:jc w:val="both"/>
              <w:rPr>
                <w:sz w:val="20"/>
                <w:szCs w:val="20"/>
                <w:lang w:val="en-GB"/>
              </w:rPr>
            </w:pPr>
            <w:r>
              <w:rPr>
                <w:sz w:val="20"/>
                <w:szCs w:val="20"/>
                <w:lang w:val="en-GB"/>
              </w:rPr>
              <w:t>Number of edge labels exceeds supported maximum</w:t>
            </w:r>
          </w:p>
        </w:tc>
        <w:tc>
          <w:tcPr>
            <w:tcW w:w="720" w:type="dxa"/>
          </w:tcPr>
          <w:p w14:paraId="5629C2EE" w14:textId="5FC2415F" w:rsidR="006F5701" w:rsidRDefault="006F5701" w:rsidP="006F5701">
            <w:pPr>
              <w:jc w:val="both"/>
              <w:rPr>
                <w:sz w:val="20"/>
                <w:szCs w:val="20"/>
                <w:lang w:val="en-GB"/>
              </w:rPr>
            </w:pPr>
            <w:r>
              <w:rPr>
                <w:sz w:val="20"/>
                <w:szCs w:val="20"/>
                <w:lang w:val="en-GB"/>
              </w:rPr>
              <w:t>y</w:t>
            </w:r>
          </w:p>
        </w:tc>
        <w:tc>
          <w:tcPr>
            <w:tcW w:w="540" w:type="dxa"/>
          </w:tcPr>
          <w:p w14:paraId="1B280C51" w14:textId="3A52BF57" w:rsidR="006F5701" w:rsidRDefault="006F5701" w:rsidP="006F5701">
            <w:pPr>
              <w:jc w:val="both"/>
              <w:rPr>
                <w:sz w:val="20"/>
                <w:szCs w:val="20"/>
                <w:lang w:val="en-GB"/>
              </w:rPr>
            </w:pPr>
            <w:r>
              <w:rPr>
                <w:sz w:val="20"/>
                <w:szCs w:val="20"/>
                <w:lang w:val="en-GB"/>
              </w:rPr>
              <w:t>n</w:t>
            </w:r>
          </w:p>
        </w:tc>
        <w:tc>
          <w:tcPr>
            <w:tcW w:w="2929" w:type="dxa"/>
          </w:tcPr>
          <w:p w14:paraId="6A6D4076" w14:textId="07E11CF7" w:rsidR="006F5701" w:rsidRDefault="006F5701" w:rsidP="006F5701">
            <w:pPr>
              <w:jc w:val="both"/>
              <w:rPr>
                <w:iCs/>
                <w:sz w:val="20"/>
                <w:szCs w:val="20"/>
                <w:lang w:val="en-GB"/>
              </w:rPr>
            </w:pPr>
            <w:r>
              <w:rPr>
                <w:iCs/>
                <w:sz w:val="20"/>
                <w:szCs w:val="20"/>
                <w:lang w:val="en-GB"/>
              </w:rPr>
              <w:t>..</w:t>
            </w:r>
          </w:p>
        </w:tc>
      </w:tr>
      <w:tr w:rsidR="006F5701" w:rsidRPr="002E5CE2" w14:paraId="3178F895" w14:textId="77777777" w:rsidTr="00447470">
        <w:tc>
          <w:tcPr>
            <w:tcW w:w="839" w:type="dxa"/>
          </w:tcPr>
          <w:p w14:paraId="625F2964" w14:textId="70F2D7FB" w:rsidR="006F5701" w:rsidRDefault="006F5701" w:rsidP="006F5701">
            <w:pPr>
              <w:rPr>
                <w:sz w:val="20"/>
                <w:szCs w:val="20"/>
                <w:lang w:val="en-GB"/>
              </w:rPr>
            </w:pPr>
            <w:r>
              <w:rPr>
                <w:sz w:val="20"/>
                <w:szCs w:val="20"/>
                <w:lang w:val="en-GB"/>
              </w:rPr>
              <w:lastRenderedPageBreak/>
              <w:t>22G0S</w:t>
            </w:r>
          </w:p>
        </w:tc>
        <w:tc>
          <w:tcPr>
            <w:tcW w:w="3769" w:type="dxa"/>
          </w:tcPr>
          <w:p w14:paraId="77C3C13C" w14:textId="7875972A" w:rsidR="006F5701" w:rsidRDefault="006F5701" w:rsidP="006F5701">
            <w:pPr>
              <w:jc w:val="both"/>
              <w:rPr>
                <w:sz w:val="20"/>
                <w:szCs w:val="20"/>
                <w:lang w:val="en-GB"/>
              </w:rPr>
            </w:pPr>
            <w:r>
              <w:rPr>
                <w:sz w:val="20"/>
                <w:szCs w:val="20"/>
                <w:lang w:val="en-GB"/>
              </w:rPr>
              <w:t>Number of node properties exceeds supported maximum</w:t>
            </w:r>
          </w:p>
        </w:tc>
        <w:tc>
          <w:tcPr>
            <w:tcW w:w="720" w:type="dxa"/>
          </w:tcPr>
          <w:p w14:paraId="2BD907D2" w14:textId="07FF85E0" w:rsidR="006F5701" w:rsidRDefault="006F5701" w:rsidP="006F5701">
            <w:pPr>
              <w:jc w:val="both"/>
              <w:rPr>
                <w:sz w:val="20"/>
                <w:szCs w:val="20"/>
                <w:lang w:val="en-GB"/>
              </w:rPr>
            </w:pPr>
            <w:r>
              <w:rPr>
                <w:sz w:val="20"/>
                <w:szCs w:val="20"/>
                <w:lang w:val="en-GB"/>
              </w:rPr>
              <w:t>y</w:t>
            </w:r>
          </w:p>
        </w:tc>
        <w:tc>
          <w:tcPr>
            <w:tcW w:w="540" w:type="dxa"/>
          </w:tcPr>
          <w:p w14:paraId="400DC1DB" w14:textId="70BFA5F5" w:rsidR="006F5701" w:rsidRDefault="006F5701" w:rsidP="006F5701">
            <w:pPr>
              <w:jc w:val="both"/>
              <w:rPr>
                <w:sz w:val="20"/>
                <w:szCs w:val="20"/>
                <w:lang w:val="en-GB"/>
              </w:rPr>
            </w:pPr>
            <w:r>
              <w:rPr>
                <w:sz w:val="20"/>
                <w:szCs w:val="20"/>
                <w:lang w:val="en-GB"/>
              </w:rPr>
              <w:t>n</w:t>
            </w:r>
          </w:p>
        </w:tc>
        <w:tc>
          <w:tcPr>
            <w:tcW w:w="2929" w:type="dxa"/>
          </w:tcPr>
          <w:p w14:paraId="6AD2BBBC" w14:textId="59A3BCFA" w:rsidR="006F5701" w:rsidRDefault="006F5701" w:rsidP="006F5701">
            <w:pPr>
              <w:jc w:val="both"/>
              <w:rPr>
                <w:iCs/>
                <w:sz w:val="20"/>
                <w:szCs w:val="20"/>
                <w:lang w:val="en-GB"/>
              </w:rPr>
            </w:pPr>
            <w:r>
              <w:rPr>
                <w:iCs/>
                <w:sz w:val="20"/>
                <w:szCs w:val="20"/>
                <w:lang w:val="en-GB"/>
              </w:rPr>
              <w:t>..</w:t>
            </w:r>
          </w:p>
        </w:tc>
      </w:tr>
      <w:tr w:rsidR="006F5701" w:rsidRPr="002E5CE2" w14:paraId="32576489" w14:textId="77777777" w:rsidTr="00447470">
        <w:tc>
          <w:tcPr>
            <w:tcW w:w="839" w:type="dxa"/>
          </w:tcPr>
          <w:p w14:paraId="2701ACF5" w14:textId="0EDE7A1E" w:rsidR="006F5701" w:rsidRDefault="006F5701" w:rsidP="006F5701">
            <w:pPr>
              <w:rPr>
                <w:sz w:val="20"/>
                <w:szCs w:val="20"/>
                <w:lang w:val="en-GB"/>
              </w:rPr>
            </w:pPr>
            <w:r>
              <w:rPr>
                <w:sz w:val="20"/>
                <w:szCs w:val="20"/>
                <w:lang w:val="en-GB"/>
              </w:rPr>
              <w:t>22G0T</w:t>
            </w:r>
          </w:p>
        </w:tc>
        <w:tc>
          <w:tcPr>
            <w:tcW w:w="3769" w:type="dxa"/>
          </w:tcPr>
          <w:p w14:paraId="0654F3F8" w14:textId="680A5B5A" w:rsidR="006F5701" w:rsidRDefault="006F5701" w:rsidP="006F5701">
            <w:pPr>
              <w:jc w:val="both"/>
              <w:rPr>
                <w:sz w:val="20"/>
                <w:szCs w:val="20"/>
                <w:lang w:val="en-GB"/>
              </w:rPr>
            </w:pPr>
            <w:r>
              <w:rPr>
                <w:sz w:val="20"/>
                <w:szCs w:val="20"/>
                <w:lang w:val="en-GB"/>
              </w:rPr>
              <w:t>Number of edge labels exceeds supported maximum</w:t>
            </w:r>
          </w:p>
        </w:tc>
        <w:tc>
          <w:tcPr>
            <w:tcW w:w="720" w:type="dxa"/>
          </w:tcPr>
          <w:p w14:paraId="04203715" w14:textId="034EA211" w:rsidR="006F5701" w:rsidRDefault="006F5701" w:rsidP="006F5701">
            <w:pPr>
              <w:jc w:val="both"/>
              <w:rPr>
                <w:sz w:val="20"/>
                <w:szCs w:val="20"/>
                <w:lang w:val="en-GB"/>
              </w:rPr>
            </w:pPr>
            <w:r>
              <w:rPr>
                <w:sz w:val="20"/>
                <w:szCs w:val="20"/>
                <w:lang w:val="en-GB"/>
              </w:rPr>
              <w:t>y</w:t>
            </w:r>
          </w:p>
        </w:tc>
        <w:tc>
          <w:tcPr>
            <w:tcW w:w="540" w:type="dxa"/>
          </w:tcPr>
          <w:p w14:paraId="62EDC6C4" w14:textId="7AAC159A" w:rsidR="006F5701" w:rsidRDefault="006F5701" w:rsidP="006F5701">
            <w:pPr>
              <w:jc w:val="both"/>
              <w:rPr>
                <w:sz w:val="20"/>
                <w:szCs w:val="20"/>
                <w:lang w:val="en-GB"/>
              </w:rPr>
            </w:pPr>
            <w:r>
              <w:rPr>
                <w:sz w:val="20"/>
                <w:szCs w:val="20"/>
                <w:lang w:val="en-GB"/>
              </w:rPr>
              <w:t>n</w:t>
            </w:r>
          </w:p>
        </w:tc>
        <w:tc>
          <w:tcPr>
            <w:tcW w:w="2929" w:type="dxa"/>
          </w:tcPr>
          <w:p w14:paraId="56EF3880" w14:textId="7C51696F" w:rsidR="006F5701" w:rsidRDefault="006F5701" w:rsidP="006F5701">
            <w:pPr>
              <w:jc w:val="both"/>
              <w:rPr>
                <w:iCs/>
                <w:sz w:val="20"/>
                <w:szCs w:val="20"/>
                <w:lang w:val="en-GB"/>
              </w:rPr>
            </w:pPr>
            <w:r>
              <w:rPr>
                <w:iCs/>
                <w:sz w:val="20"/>
                <w:szCs w:val="20"/>
                <w:lang w:val="en-GB"/>
              </w:rPr>
              <w:t>..</w:t>
            </w:r>
          </w:p>
        </w:tc>
      </w:tr>
      <w:tr w:rsidR="006F5701" w:rsidRPr="002E5CE2" w14:paraId="3ADF0A7A" w14:textId="77777777" w:rsidTr="00447470">
        <w:tc>
          <w:tcPr>
            <w:tcW w:w="839" w:type="dxa"/>
          </w:tcPr>
          <w:p w14:paraId="7E75C0B6" w14:textId="04C88BDA" w:rsidR="006F5701" w:rsidRDefault="006F5701" w:rsidP="006F5701">
            <w:pPr>
              <w:rPr>
                <w:sz w:val="20"/>
                <w:szCs w:val="20"/>
                <w:lang w:val="en-GB"/>
              </w:rPr>
            </w:pPr>
            <w:r>
              <w:rPr>
                <w:sz w:val="20"/>
                <w:szCs w:val="20"/>
                <w:lang w:val="en-GB"/>
              </w:rPr>
              <w:t>22G0U</w:t>
            </w:r>
          </w:p>
        </w:tc>
        <w:tc>
          <w:tcPr>
            <w:tcW w:w="3769" w:type="dxa"/>
          </w:tcPr>
          <w:p w14:paraId="066EFC48" w14:textId="6E6609CF" w:rsidR="006F5701" w:rsidRDefault="006F5701" w:rsidP="006F5701">
            <w:pPr>
              <w:jc w:val="both"/>
              <w:rPr>
                <w:sz w:val="20"/>
                <w:szCs w:val="20"/>
                <w:lang w:val="en-GB"/>
              </w:rPr>
            </w:pPr>
            <w:r>
              <w:rPr>
                <w:sz w:val="20"/>
                <w:szCs w:val="20"/>
                <w:lang w:val="en-GB"/>
              </w:rPr>
              <w:t>Record fields do not match</w:t>
            </w:r>
          </w:p>
        </w:tc>
        <w:tc>
          <w:tcPr>
            <w:tcW w:w="720" w:type="dxa"/>
          </w:tcPr>
          <w:p w14:paraId="6AD11ADD" w14:textId="5B934D19" w:rsidR="006F5701" w:rsidRDefault="006F5701" w:rsidP="006F5701">
            <w:pPr>
              <w:jc w:val="both"/>
              <w:rPr>
                <w:sz w:val="20"/>
                <w:szCs w:val="20"/>
                <w:lang w:val="en-GB"/>
              </w:rPr>
            </w:pPr>
            <w:r>
              <w:rPr>
                <w:sz w:val="20"/>
                <w:szCs w:val="20"/>
                <w:lang w:val="en-GB"/>
              </w:rPr>
              <w:t>y</w:t>
            </w:r>
          </w:p>
        </w:tc>
        <w:tc>
          <w:tcPr>
            <w:tcW w:w="540" w:type="dxa"/>
          </w:tcPr>
          <w:p w14:paraId="73007FC7" w14:textId="3D019E82" w:rsidR="006F5701" w:rsidRDefault="006F5701" w:rsidP="006F5701">
            <w:pPr>
              <w:jc w:val="both"/>
              <w:rPr>
                <w:sz w:val="20"/>
                <w:szCs w:val="20"/>
                <w:lang w:val="en-GB"/>
              </w:rPr>
            </w:pPr>
            <w:r>
              <w:rPr>
                <w:sz w:val="20"/>
                <w:szCs w:val="20"/>
                <w:lang w:val="en-GB"/>
              </w:rPr>
              <w:t>n</w:t>
            </w:r>
          </w:p>
        </w:tc>
        <w:tc>
          <w:tcPr>
            <w:tcW w:w="2929" w:type="dxa"/>
          </w:tcPr>
          <w:p w14:paraId="7532D9EB" w14:textId="038B210F" w:rsidR="006F5701" w:rsidRDefault="006F5701" w:rsidP="006F5701">
            <w:pPr>
              <w:jc w:val="both"/>
              <w:rPr>
                <w:iCs/>
                <w:sz w:val="20"/>
                <w:szCs w:val="20"/>
                <w:lang w:val="en-GB"/>
              </w:rPr>
            </w:pPr>
            <w:r>
              <w:rPr>
                <w:iCs/>
                <w:sz w:val="20"/>
                <w:szCs w:val="20"/>
                <w:lang w:val="en-GB"/>
              </w:rPr>
              <w:t>See 22G03</w:t>
            </w:r>
          </w:p>
        </w:tc>
      </w:tr>
      <w:tr w:rsidR="006F5701" w:rsidRPr="002E5CE2" w14:paraId="7C19E8DA" w14:textId="77777777" w:rsidTr="00447470">
        <w:tc>
          <w:tcPr>
            <w:tcW w:w="839" w:type="dxa"/>
          </w:tcPr>
          <w:p w14:paraId="7A8EF8FD" w14:textId="3307D9DE" w:rsidR="006F5701" w:rsidRDefault="006F5701" w:rsidP="006F5701">
            <w:pPr>
              <w:rPr>
                <w:sz w:val="20"/>
                <w:szCs w:val="20"/>
                <w:lang w:val="en-GB"/>
              </w:rPr>
            </w:pPr>
            <w:r>
              <w:rPr>
                <w:sz w:val="20"/>
                <w:szCs w:val="20"/>
                <w:lang w:val="en-GB"/>
              </w:rPr>
              <w:t>22G0V</w:t>
            </w:r>
          </w:p>
        </w:tc>
        <w:tc>
          <w:tcPr>
            <w:tcW w:w="3769" w:type="dxa"/>
          </w:tcPr>
          <w:p w14:paraId="59F2E9C2" w14:textId="4552BE63" w:rsidR="006F5701" w:rsidRDefault="006F5701" w:rsidP="006F5701">
            <w:pPr>
              <w:jc w:val="both"/>
              <w:rPr>
                <w:sz w:val="20"/>
                <w:szCs w:val="20"/>
                <w:lang w:val="en-GB"/>
              </w:rPr>
            </w:pPr>
            <w:r>
              <w:rPr>
                <w:sz w:val="20"/>
                <w:szCs w:val="20"/>
                <w:lang w:val="en-GB"/>
              </w:rPr>
              <w:t>Reference value, invalid base type</w:t>
            </w:r>
          </w:p>
        </w:tc>
        <w:tc>
          <w:tcPr>
            <w:tcW w:w="720" w:type="dxa"/>
          </w:tcPr>
          <w:p w14:paraId="56FEAE63" w14:textId="125EC877" w:rsidR="006F5701" w:rsidRDefault="006F5701" w:rsidP="006F5701">
            <w:pPr>
              <w:jc w:val="both"/>
              <w:rPr>
                <w:sz w:val="20"/>
                <w:szCs w:val="20"/>
                <w:lang w:val="en-GB"/>
              </w:rPr>
            </w:pPr>
            <w:r>
              <w:rPr>
                <w:sz w:val="20"/>
                <w:szCs w:val="20"/>
                <w:lang w:val="en-GB"/>
              </w:rPr>
              <w:t>y</w:t>
            </w:r>
          </w:p>
        </w:tc>
        <w:tc>
          <w:tcPr>
            <w:tcW w:w="540" w:type="dxa"/>
          </w:tcPr>
          <w:p w14:paraId="0374EFEC" w14:textId="593D314E" w:rsidR="006F5701" w:rsidRDefault="006F5701" w:rsidP="006F5701">
            <w:pPr>
              <w:jc w:val="both"/>
              <w:rPr>
                <w:sz w:val="20"/>
                <w:szCs w:val="20"/>
                <w:lang w:val="en-GB"/>
              </w:rPr>
            </w:pPr>
            <w:r>
              <w:rPr>
                <w:sz w:val="20"/>
                <w:szCs w:val="20"/>
                <w:lang w:val="en-GB"/>
              </w:rPr>
              <w:t>n</w:t>
            </w:r>
          </w:p>
        </w:tc>
        <w:tc>
          <w:tcPr>
            <w:tcW w:w="2929" w:type="dxa"/>
          </w:tcPr>
          <w:p w14:paraId="3824F00D" w14:textId="47B1A3E2" w:rsidR="006F5701" w:rsidRDefault="006F5701" w:rsidP="006F5701">
            <w:pPr>
              <w:jc w:val="both"/>
              <w:rPr>
                <w:iCs/>
                <w:sz w:val="20"/>
                <w:szCs w:val="20"/>
                <w:lang w:val="en-GB"/>
              </w:rPr>
            </w:pPr>
            <w:r>
              <w:rPr>
                <w:iCs/>
                <w:sz w:val="20"/>
                <w:szCs w:val="20"/>
                <w:lang w:val="en-GB"/>
              </w:rPr>
              <w:t>Cannot arise</w:t>
            </w:r>
          </w:p>
        </w:tc>
      </w:tr>
      <w:tr w:rsidR="006F5701" w:rsidRPr="002E5CE2" w14:paraId="3621BA2F" w14:textId="77777777" w:rsidTr="00447470">
        <w:tc>
          <w:tcPr>
            <w:tcW w:w="839" w:type="dxa"/>
          </w:tcPr>
          <w:p w14:paraId="1CEB0B22" w14:textId="332DD10C" w:rsidR="006F5701" w:rsidRPr="0059762C" w:rsidRDefault="006F5701" w:rsidP="006F5701">
            <w:pPr>
              <w:rPr>
                <w:sz w:val="18"/>
                <w:szCs w:val="18"/>
                <w:lang w:val="en-GB"/>
              </w:rPr>
            </w:pPr>
            <w:r w:rsidRPr="0059762C">
              <w:rPr>
                <w:sz w:val="18"/>
                <w:szCs w:val="18"/>
                <w:lang w:val="en-GB"/>
              </w:rPr>
              <w:t>22G0W</w:t>
            </w:r>
          </w:p>
        </w:tc>
        <w:tc>
          <w:tcPr>
            <w:tcW w:w="3769" w:type="dxa"/>
          </w:tcPr>
          <w:p w14:paraId="0016E56E" w14:textId="4F5C0FFE" w:rsidR="006F5701" w:rsidRDefault="006F5701" w:rsidP="006F5701">
            <w:pPr>
              <w:jc w:val="both"/>
              <w:rPr>
                <w:sz w:val="20"/>
                <w:szCs w:val="20"/>
                <w:lang w:val="en-GB"/>
              </w:rPr>
            </w:pPr>
            <w:r>
              <w:rPr>
                <w:sz w:val="20"/>
                <w:szCs w:val="20"/>
                <w:lang w:val="en-GB"/>
              </w:rPr>
              <w:t>Reference value, invalid constrained type</w:t>
            </w:r>
          </w:p>
        </w:tc>
        <w:tc>
          <w:tcPr>
            <w:tcW w:w="720" w:type="dxa"/>
          </w:tcPr>
          <w:p w14:paraId="096C6AC8" w14:textId="19DE5300" w:rsidR="006F5701" w:rsidRDefault="006F5701" w:rsidP="006F5701">
            <w:pPr>
              <w:jc w:val="both"/>
              <w:rPr>
                <w:sz w:val="20"/>
                <w:szCs w:val="20"/>
                <w:lang w:val="en-GB"/>
              </w:rPr>
            </w:pPr>
            <w:r>
              <w:rPr>
                <w:sz w:val="20"/>
                <w:szCs w:val="20"/>
                <w:lang w:val="en-GB"/>
              </w:rPr>
              <w:t>y</w:t>
            </w:r>
          </w:p>
        </w:tc>
        <w:tc>
          <w:tcPr>
            <w:tcW w:w="540" w:type="dxa"/>
          </w:tcPr>
          <w:p w14:paraId="1F492884" w14:textId="0122E4AC" w:rsidR="006F5701" w:rsidRDefault="006F5701" w:rsidP="006F5701">
            <w:pPr>
              <w:jc w:val="both"/>
              <w:rPr>
                <w:sz w:val="20"/>
                <w:szCs w:val="20"/>
                <w:lang w:val="en-GB"/>
              </w:rPr>
            </w:pPr>
            <w:r>
              <w:rPr>
                <w:sz w:val="20"/>
                <w:szCs w:val="20"/>
                <w:lang w:val="en-GB"/>
              </w:rPr>
              <w:t>n</w:t>
            </w:r>
          </w:p>
        </w:tc>
        <w:tc>
          <w:tcPr>
            <w:tcW w:w="2929" w:type="dxa"/>
          </w:tcPr>
          <w:p w14:paraId="54A41761" w14:textId="45538935" w:rsidR="006F5701" w:rsidRDefault="006F5701" w:rsidP="006F5701">
            <w:pPr>
              <w:jc w:val="both"/>
              <w:rPr>
                <w:iCs/>
                <w:sz w:val="20"/>
                <w:szCs w:val="20"/>
                <w:lang w:val="en-GB"/>
              </w:rPr>
            </w:pPr>
            <w:r>
              <w:rPr>
                <w:iCs/>
                <w:sz w:val="20"/>
                <w:szCs w:val="20"/>
                <w:lang w:val="en-GB"/>
              </w:rPr>
              <w:t>Cannot arise</w:t>
            </w:r>
          </w:p>
        </w:tc>
      </w:tr>
      <w:tr w:rsidR="006F5701" w:rsidRPr="002E5CE2" w14:paraId="20F5E99D" w14:textId="77777777" w:rsidTr="00447470">
        <w:tc>
          <w:tcPr>
            <w:tcW w:w="839" w:type="dxa"/>
          </w:tcPr>
          <w:p w14:paraId="7B57BF94" w14:textId="370AB739" w:rsidR="006F5701" w:rsidRPr="0059762C" w:rsidRDefault="006F5701" w:rsidP="006F5701">
            <w:pPr>
              <w:rPr>
                <w:sz w:val="18"/>
                <w:szCs w:val="18"/>
                <w:lang w:val="en-GB"/>
              </w:rPr>
            </w:pPr>
            <w:r>
              <w:rPr>
                <w:sz w:val="18"/>
                <w:szCs w:val="18"/>
                <w:lang w:val="en-GB"/>
              </w:rPr>
              <w:t>22G0X</w:t>
            </w:r>
          </w:p>
        </w:tc>
        <w:tc>
          <w:tcPr>
            <w:tcW w:w="3769" w:type="dxa"/>
          </w:tcPr>
          <w:p w14:paraId="705D81FB" w14:textId="6997D8C6" w:rsidR="006F5701" w:rsidRDefault="006F5701" w:rsidP="006F5701">
            <w:pPr>
              <w:jc w:val="both"/>
              <w:rPr>
                <w:sz w:val="20"/>
                <w:szCs w:val="20"/>
                <w:lang w:val="en-GB"/>
              </w:rPr>
            </w:pPr>
            <w:r>
              <w:rPr>
                <w:sz w:val="20"/>
                <w:szCs w:val="20"/>
                <w:lang w:val="en-GB"/>
              </w:rPr>
              <w:t>Record data, field unassignable</w:t>
            </w:r>
          </w:p>
        </w:tc>
        <w:tc>
          <w:tcPr>
            <w:tcW w:w="720" w:type="dxa"/>
          </w:tcPr>
          <w:p w14:paraId="4E5065B5" w14:textId="0164148D" w:rsidR="006F5701" w:rsidRDefault="006F5701" w:rsidP="006F5701">
            <w:pPr>
              <w:jc w:val="both"/>
              <w:rPr>
                <w:sz w:val="20"/>
                <w:szCs w:val="20"/>
                <w:lang w:val="en-GB"/>
              </w:rPr>
            </w:pPr>
            <w:r>
              <w:rPr>
                <w:sz w:val="20"/>
                <w:szCs w:val="20"/>
                <w:lang w:val="en-GB"/>
              </w:rPr>
              <w:t>y</w:t>
            </w:r>
          </w:p>
        </w:tc>
        <w:tc>
          <w:tcPr>
            <w:tcW w:w="540" w:type="dxa"/>
          </w:tcPr>
          <w:p w14:paraId="7D5A9D67" w14:textId="777518EC" w:rsidR="006F5701" w:rsidRDefault="006F5701" w:rsidP="006F5701">
            <w:pPr>
              <w:jc w:val="both"/>
              <w:rPr>
                <w:sz w:val="20"/>
                <w:szCs w:val="20"/>
                <w:lang w:val="en-GB"/>
              </w:rPr>
            </w:pPr>
            <w:r>
              <w:rPr>
                <w:sz w:val="20"/>
                <w:szCs w:val="20"/>
                <w:lang w:val="en-GB"/>
              </w:rPr>
              <w:t>y</w:t>
            </w:r>
          </w:p>
        </w:tc>
        <w:tc>
          <w:tcPr>
            <w:tcW w:w="2929" w:type="dxa"/>
          </w:tcPr>
          <w:p w14:paraId="185571A8" w14:textId="77777777" w:rsidR="006F5701" w:rsidRDefault="006F5701" w:rsidP="006F5701">
            <w:pPr>
              <w:jc w:val="both"/>
              <w:rPr>
                <w:iCs/>
                <w:sz w:val="20"/>
                <w:szCs w:val="20"/>
                <w:lang w:val="en-GB"/>
              </w:rPr>
            </w:pPr>
          </w:p>
        </w:tc>
      </w:tr>
      <w:tr w:rsidR="006F5701" w:rsidRPr="002E5CE2" w14:paraId="457973AB" w14:textId="77777777" w:rsidTr="00447470">
        <w:tc>
          <w:tcPr>
            <w:tcW w:w="839" w:type="dxa"/>
          </w:tcPr>
          <w:p w14:paraId="67F66841" w14:textId="0FFF08BF" w:rsidR="006F5701" w:rsidRDefault="006F5701" w:rsidP="006F5701">
            <w:pPr>
              <w:rPr>
                <w:sz w:val="18"/>
                <w:szCs w:val="18"/>
                <w:lang w:val="en-GB"/>
              </w:rPr>
            </w:pPr>
            <w:r>
              <w:rPr>
                <w:sz w:val="18"/>
                <w:szCs w:val="18"/>
                <w:lang w:val="en-GB"/>
              </w:rPr>
              <w:t>22G0Y</w:t>
            </w:r>
          </w:p>
        </w:tc>
        <w:tc>
          <w:tcPr>
            <w:tcW w:w="3769" w:type="dxa"/>
          </w:tcPr>
          <w:p w14:paraId="730A643F" w14:textId="622B3DF5" w:rsidR="006F5701" w:rsidRDefault="006F5701" w:rsidP="006F5701">
            <w:pPr>
              <w:jc w:val="both"/>
              <w:rPr>
                <w:sz w:val="20"/>
                <w:szCs w:val="20"/>
                <w:lang w:val="en-GB"/>
              </w:rPr>
            </w:pPr>
            <w:r>
              <w:rPr>
                <w:sz w:val="20"/>
                <w:szCs w:val="20"/>
                <w:lang w:val="en-GB"/>
              </w:rPr>
              <w:t>Record data, field missing</w:t>
            </w:r>
          </w:p>
        </w:tc>
        <w:tc>
          <w:tcPr>
            <w:tcW w:w="720" w:type="dxa"/>
          </w:tcPr>
          <w:p w14:paraId="70B4AE88" w14:textId="2FF4B9D8" w:rsidR="006F5701" w:rsidRDefault="006F5701" w:rsidP="006F5701">
            <w:pPr>
              <w:jc w:val="both"/>
              <w:rPr>
                <w:sz w:val="20"/>
                <w:szCs w:val="20"/>
                <w:lang w:val="en-GB"/>
              </w:rPr>
            </w:pPr>
            <w:r>
              <w:rPr>
                <w:sz w:val="20"/>
                <w:szCs w:val="20"/>
                <w:lang w:val="en-GB"/>
              </w:rPr>
              <w:t>y</w:t>
            </w:r>
          </w:p>
        </w:tc>
        <w:tc>
          <w:tcPr>
            <w:tcW w:w="540" w:type="dxa"/>
          </w:tcPr>
          <w:p w14:paraId="5E989C1A" w14:textId="442D9CD2" w:rsidR="006F5701" w:rsidRDefault="006F5701" w:rsidP="006F5701">
            <w:pPr>
              <w:jc w:val="both"/>
              <w:rPr>
                <w:sz w:val="20"/>
                <w:szCs w:val="20"/>
                <w:lang w:val="en-GB"/>
              </w:rPr>
            </w:pPr>
            <w:r>
              <w:rPr>
                <w:sz w:val="20"/>
                <w:szCs w:val="20"/>
                <w:lang w:val="en-GB"/>
              </w:rPr>
              <w:t>y</w:t>
            </w:r>
          </w:p>
        </w:tc>
        <w:tc>
          <w:tcPr>
            <w:tcW w:w="2929" w:type="dxa"/>
          </w:tcPr>
          <w:p w14:paraId="1FA985A9" w14:textId="77777777" w:rsidR="006F5701" w:rsidRDefault="006F5701" w:rsidP="006F5701">
            <w:pPr>
              <w:jc w:val="both"/>
              <w:rPr>
                <w:iCs/>
                <w:sz w:val="20"/>
                <w:szCs w:val="20"/>
                <w:lang w:val="en-GB"/>
              </w:rPr>
            </w:pPr>
          </w:p>
        </w:tc>
      </w:tr>
      <w:tr w:rsidR="006F5701" w:rsidRPr="002E5CE2" w14:paraId="00147C39" w14:textId="77777777" w:rsidTr="00447470">
        <w:tc>
          <w:tcPr>
            <w:tcW w:w="839" w:type="dxa"/>
          </w:tcPr>
          <w:p w14:paraId="5D3D5325" w14:textId="140B74E3" w:rsidR="006F5701" w:rsidRDefault="006F5701" w:rsidP="006F5701">
            <w:pPr>
              <w:rPr>
                <w:sz w:val="18"/>
                <w:szCs w:val="18"/>
                <w:lang w:val="en-GB"/>
              </w:rPr>
            </w:pPr>
            <w:r>
              <w:rPr>
                <w:sz w:val="18"/>
                <w:szCs w:val="18"/>
                <w:lang w:val="en-GB"/>
              </w:rPr>
              <w:t>22G0Z</w:t>
            </w:r>
          </w:p>
        </w:tc>
        <w:tc>
          <w:tcPr>
            <w:tcW w:w="3769" w:type="dxa"/>
          </w:tcPr>
          <w:p w14:paraId="14AB8C6F" w14:textId="7E8DE3D0" w:rsidR="006F5701" w:rsidRDefault="006F5701" w:rsidP="006F5701">
            <w:pPr>
              <w:jc w:val="both"/>
              <w:rPr>
                <w:sz w:val="20"/>
                <w:szCs w:val="20"/>
                <w:lang w:val="en-GB"/>
              </w:rPr>
            </w:pPr>
            <w:r>
              <w:rPr>
                <w:sz w:val="20"/>
                <w:szCs w:val="20"/>
                <w:lang w:val="en-GB"/>
              </w:rPr>
              <w:t>Malformed path</w:t>
            </w:r>
          </w:p>
        </w:tc>
        <w:tc>
          <w:tcPr>
            <w:tcW w:w="720" w:type="dxa"/>
          </w:tcPr>
          <w:p w14:paraId="14373793" w14:textId="2469A3F7" w:rsidR="006F5701" w:rsidRDefault="006F5701" w:rsidP="006F5701">
            <w:pPr>
              <w:jc w:val="both"/>
              <w:rPr>
                <w:sz w:val="20"/>
                <w:szCs w:val="20"/>
                <w:lang w:val="en-GB"/>
              </w:rPr>
            </w:pPr>
            <w:r>
              <w:rPr>
                <w:sz w:val="20"/>
                <w:szCs w:val="20"/>
                <w:lang w:val="en-GB"/>
              </w:rPr>
              <w:t>y</w:t>
            </w:r>
          </w:p>
        </w:tc>
        <w:tc>
          <w:tcPr>
            <w:tcW w:w="540" w:type="dxa"/>
          </w:tcPr>
          <w:p w14:paraId="255BAD30" w14:textId="03C408E2" w:rsidR="006F5701" w:rsidRDefault="006F5701" w:rsidP="006F5701">
            <w:pPr>
              <w:jc w:val="both"/>
              <w:rPr>
                <w:sz w:val="20"/>
                <w:szCs w:val="20"/>
                <w:lang w:val="en-GB"/>
              </w:rPr>
            </w:pPr>
            <w:r>
              <w:rPr>
                <w:sz w:val="20"/>
                <w:szCs w:val="20"/>
                <w:lang w:val="en-GB"/>
              </w:rPr>
              <w:t>n</w:t>
            </w:r>
          </w:p>
        </w:tc>
        <w:tc>
          <w:tcPr>
            <w:tcW w:w="2929" w:type="dxa"/>
          </w:tcPr>
          <w:p w14:paraId="490FD969" w14:textId="77777777" w:rsidR="006F5701" w:rsidRDefault="006F5701" w:rsidP="006F5701">
            <w:pPr>
              <w:jc w:val="both"/>
              <w:rPr>
                <w:iCs/>
                <w:sz w:val="20"/>
                <w:szCs w:val="20"/>
                <w:lang w:val="en-GB"/>
              </w:rPr>
            </w:pPr>
          </w:p>
        </w:tc>
      </w:tr>
      <w:tr w:rsidR="006F5701" w:rsidRPr="002E5CE2" w14:paraId="398EF4F6" w14:textId="77777777" w:rsidTr="00447470">
        <w:tc>
          <w:tcPr>
            <w:tcW w:w="839" w:type="dxa"/>
          </w:tcPr>
          <w:p w14:paraId="61E49268" w14:textId="372E6BFC" w:rsidR="006F5701" w:rsidRDefault="006F5701" w:rsidP="006F5701">
            <w:pPr>
              <w:rPr>
                <w:sz w:val="18"/>
                <w:szCs w:val="18"/>
                <w:lang w:val="en-GB"/>
              </w:rPr>
            </w:pPr>
            <w:r>
              <w:rPr>
                <w:sz w:val="18"/>
                <w:szCs w:val="18"/>
                <w:lang w:val="en-GB"/>
              </w:rPr>
              <w:t>22G10</w:t>
            </w:r>
          </w:p>
        </w:tc>
        <w:tc>
          <w:tcPr>
            <w:tcW w:w="3769" w:type="dxa"/>
          </w:tcPr>
          <w:p w14:paraId="18D18B62" w14:textId="32F0942A" w:rsidR="006F5701" w:rsidRDefault="006F5701" w:rsidP="006F5701">
            <w:pPr>
              <w:jc w:val="both"/>
              <w:rPr>
                <w:sz w:val="20"/>
                <w:szCs w:val="20"/>
                <w:lang w:val="en-GB"/>
              </w:rPr>
            </w:pPr>
            <w:r>
              <w:rPr>
                <w:sz w:val="20"/>
                <w:szCs w:val="20"/>
                <w:lang w:val="en-GB"/>
              </w:rPr>
              <w:t>Path data, right truncation</w:t>
            </w:r>
          </w:p>
        </w:tc>
        <w:tc>
          <w:tcPr>
            <w:tcW w:w="720" w:type="dxa"/>
          </w:tcPr>
          <w:p w14:paraId="39DCDBC9" w14:textId="5270E8F2" w:rsidR="006F5701" w:rsidRDefault="006F5701" w:rsidP="006F5701">
            <w:pPr>
              <w:jc w:val="both"/>
              <w:rPr>
                <w:sz w:val="20"/>
                <w:szCs w:val="20"/>
                <w:lang w:val="en-GB"/>
              </w:rPr>
            </w:pPr>
            <w:r>
              <w:rPr>
                <w:sz w:val="20"/>
                <w:szCs w:val="20"/>
                <w:lang w:val="en-GB"/>
              </w:rPr>
              <w:t>y</w:t>
            </w:r>
          </w:p>
        </w:tc>
        <w:tc>
          <w:tcPr>
            <w:tcW w:w="540" w:type="dxa"/>
          </w:tcPr>
          <w:p w14:paraId="68E875CC" w14:textId="50A57603" w:rsidR="006F5701" w:rsidRDefault="006F5701" w:rsidP="006F5701">
            <w:pPr>
              <w:jc w:val="both"/>
              <w:rPr>
                <w:sz w:val="20"/>
                <w:szCs w:val="20"/>
                <w:lang w:val="en-GB"/>
              </w:rPr>
            </w:pPr>
            <w:r>
              <w:rPr>
                <w:sz w:val="20"/>
                <w:szCs w:val="20"/>
                <w:lang w:val="en-GB"/>
              </w:rPr>
              <w:t>n</w:t>
            </w:r>
          </w:p>
        </w:tc>
        <w:tc>
          <w:tcPr>
            <w:tcW w:w="2929" w:type="dxa"/>
          </w:tcPr>
          <w:p w14:paraId="38FC13C3" w14:textId="112A74B2" w:rsidR="006F5701" w:rsidRDefault="006F5701" w:rsidP="006F5701">
            <w:pPr>
              <w:jc w:val="both"/>
              <w:rPr>
                <w:iCs/>
                <w:sz w:val="20"/>
                <w:szCs w:val="20"/>
                <w:lang w:val="en-GB"/>
              </w:rPr>
            </w:pPr>
            <w:r>
              <w:rPr>
                <w:iCs/>
                <w:sz w:val="20"/>
                <w:szCs w:val="20"/>
                <w:lang w:val="en-GB"/>
              </w:rPr>
              <w:t>Cannot arise</w:t>
            </w:r>
          </w:p>
        </w:tc>
      </w:tr>
      <w:tr w:rsidR="006F5701" w:rsidRPr="002E5CE2" w14:paraId="7D9C6307" w14:textId="77777777" w:rsidTr="00447470">
        <w:tc>
          <w:tcPr>
            <w:tcW w:w="839" w:type="dxa"/>
          </w:tcPr>
          <w:p w14:paraId="788FC33E" w14:textId="48257B97" w:rsidR="006F5701" w:rsidRDefault="006F5701" w:rsidP="006F5701">
            <w:pPr>
              <w:rPr>
                <w:sz w:val="18"/>
                <w:szCs w:val="18"/>
                <w:lang w:val="en-GB"/>
              </w:rPr>
            </w:pPr>
            <w:r>
              <w:rPr>
                <w:sz w:val="18"/>
                <w:szCs w:val="18"/>
                <w:lang w:val="en-GB"/>
              </w:rPr>
              <w:t>22G11</w:t>
            </w:r>
          </w:p>
        </w:tc>
        <w:tc>
          <w:tcPr>
            <w:tcW w:w="3769" w:type="dxa"/>
          </w:tcPr>
          <w:p w14:paraId="3E42076D" w14:textId="3BA77BDD" w:rsidR="006F5701" w:rsidRDefault="006F5701" w:rsidP="006F5701">
            <w:pPr>
              <w:jc w:val="both"/>
              <w:rPr>
                <w:sz w:val="20"/>
                <w:szCs w:val="20"/>
                <w:lang w:val="en-GB"/>
              </w:rPr>
            </w:pPr>
            <w:r>
              <w:rPr>
                <w:sz w:val="20"/>
                <w:szCs w:val="20"/>
                <w:lang w:val="en-GB"/>
              </w:rPr>
              <w:t>Reference value, referent deleted</w:t>
            </w:r>
          </w:p>
        </w:tc>
        <w:tc>
          <w:tcPr>
            <w:tcW w:w="720" w:type="dxa"/>
          </w:tcPr>
          <w:p w14:paraId="0623BBA4" w14:textId="2347A64E" w:rsidR="006F5701" w:rsidRDefault="006F5701" w:rsidP="006F5701">
            <w:pPr>
              <w:jc w:val="both"/>
              <w:rPr>
                <w:sz w:val="20"/>
                <w:szCs w:val="20"/>
                <w:lang w:val="en-GB"/>
              </w:rPr>
            </w:pPr>
            <w:r>
              <w:rPr>
                <w:sz w:val="20"/>
                <w:szCs w:val="20"/>
                <w:lang w:val="en-GB"/>
              </w:rPr>
              <w:t>y</w:t>
            </w:r>
          </w:p>
        </w:tc>
        <w:tc>
          <w:tcPr>
            <w:tcW w:w="540" w:type="dxa"/>
          </w:tcPr>
          <w:p w14:paraId="23E22A4B" w14:textId="0EC3B530" w:rsidR="006F5701" w:rsidRDefault="006F5701" w:rsidP="006F5701">
            <w:pPr>
              <w:jc w:val="both"/>
              <w:rPr>
                <w:sz w:val="20"/>
                <w:szCs w:val="20"/>
                <w:lang w:val="en-GB"/>
              </w:rPr>
            </w:pPr>
            <w:r>
              <w:rPr>
                <w:sz w:val="20"/>
                <w:szCs w:val="20"/>
                <w:lang w:val="en-GB"/>
              </w:rPr>
              <w:t>n</w:t>
            </w:r>
          </w:p>
        </w:tc>
        <w:tc>
          <w:tcPr>
            <w:tcW w:w="2929" w:type="dxa"/>
          </w:tcPr>
          <w:p w14:paraId="367D3D10" w14:textId="77777777" w:rsidR="006F5701" w:rsidRDefault="006F5701" w:rsidP="006F5701">
            <w:pPr>
              <w:jc w:val="both"/>
              <w:rPr>
                <w:iCs/>
                <w:sz w:val="20"/>
                <w:szCs w:val="20"/>
                <w:lang w:val="en-GB"/>
              </w:rPr>
            </w:pPr>
          </w:p>
        </w:tc>
      </w:tr>
      <w:tr w:rsidR="006F5701" w:rsidRPr="002E5CE2" w14:paraId="426B81B1" w14:textId="77777777" w:rsidTr="00447470">
        <w:tc>
          <w:tcPr>
            <w:tcW w:w="839" w:type="dxa"/>
          </w:tcPr>
          <w:p w14:paraId="611E2C82" w14:textId="4F0BAC5F" w:rsidR="006F5701" w:rsidRDefault="006F5701" w:rsidP="006F5701">
            <w:pPr>
              <w:rPr>
                <w:sz w:val="18"/>
                <w:szCs w:val="18"/>
                <w:lang w:val="en-GB"/>
              </w:rPr>
            </w:pPr>
            <w:r>
              <w:rPr>
                <w:sz w:val="18"/>
                <w:szCs w:val="18"/>
                <w:lang w:val="en-GB"/>
              </w:rPr>
              <w:t>22G12</w:t>
            </w:r>
          </w:p>
        </w:tc>
        <w:tc>
          <w:tcPr>
            <w:tcW w:w="3769" w:type="dxa"/>
          </w:tcPr>
          <w:p w14:paraId="5D9E5902" w14:textId="6FFE9F3B" w:rsidR="006F5701" w:rsidRDefault="006F5701" w:rsidP="006F5701">
            <w:pPr>
              <w:jc w:val="both"/>
              <w:rPr>
                <w:sz w:val="20"/>
                <w:szCs w:val="20"/>
                <w:lang w:val="en-GB"/>
              </w:rPr>
            </w:pPr>
            <w:r>
              <w:rPr>
                <w:sz w:val="20"/>
                <w:szCs w:val="20"/>
                <w:lang w:val="en-GB"/>
              </w:rPr>
              <w:t>Invalid value type</w:t>
            </w:r>
          </w:p>
        </w:tc>
        <w:tc>
          <w:tcPr>
            <w:tcW w:w="720" w:type="dxa"/>
          </w:tcPr>
          <w:p w14:paraId="1EC97D24" w14:textId="162F8CBD" w:rsidR="006F5701" w:rsidRDefault="006F5701" w:rsidP="006F5701">
            <w:pPr>
              <w:jc w:val="both"/>
              <w:rPr>
                <w:sz w:val="20"/>
                <w:szCs w:val="20"/>
                <w:lang w:val="en-GB"/>
              </w:rPr>
            </w:pPr>
            <w:r>
              <w:rPr>
                <w:sz w:val="20"/>
                <w:szCs w:val="20"/>
                <w:lang w:val="en-GB"/>
              </w:rPr>
              <w:t>y</w:t>
            </w:r>
          </w:p>
        </w:tc>
        <w:tc>
          <w:tcPr>
            <w:tcW w:w="540" w:type="dxa"/>
          </w:tcPr>
          <w:p w14:paraId="32D298A2" w14:textId="3936F8EA" w:rsidR="006F5701" w:rsidRDefault="006F5701" w:rsidP="006F5701">
            <w:pPr>
              <w:jc w:val="both"/>
              <w:rPr>
                <w:sz w:val="20"/>
                <w:szCs w:val="20"/>
                <w:lang w:val="en-GB"/>
              </w:rPr>
            </w:pPr>
            <w:r>
              <w:rPr>
                <w:sz w:val="20"/>
                <w:szCs w:val="20"/>
                <w:lang w:val="en-GB"/>
              </w:rPr>
              <w:t>n</w:t>
            </w:r>
          </w:p>
        </w:tc>
        <w:tc>
          <w:tcPr>
            <w:tcW w:w="2929" w:type="dxa"/>
          </w:tcPr>
          <w:p w14:paraId="54364E6D" w14:textId="53FF741C" w:rsidR="006F5701" w:rsidRDefault="006F5701" w:rsidP="006F5701">
            <w:pPr>
              <w:jc w:val="both"/>
              <w:rPr>
                <w:iCs/>
                <w:sz w:val="20"/>
                <w:szCs w:val="20"/>
                <w:lang w:val="en-GB"/>
              </w:rPr>
            </w:pPr>
            <w:r>
              <w:rPr>
                <w:iCs/>
                <w:sz w:val="20"/>
                <w:szCs w:val="20"/>
                <w:lang w:val="en-GB"/>
              </w:rPr>
              <w:t>Cannot arise</w:t>
            </w:r>
          </w:p>
        </w:tc>
      </w:tr>
      <w:tr w:rsidR="006F5701" w:rsidRPr="002E5CE2" w14:paraId="15E8EB8A" w14:textId="77777777" w:rsidTr="00447470">
        <w:tc>
          <w:tcPr>
            <w:tcW w:w="839" w:type="dxa"/>
          </w:tcPr>
          <w:p w14:paraId="1BB0D3CE" w14:textId="13149ED7" w:rsidR="006F5701" w:rsidRDefault="006F5701" w:rsidP="006F5701">
            <w:pPr>
              <w:rPr>
                <w:sz w:val="18"/>
                <w:szCs w:val="18"/>
                <w:lang w:val="en-GB"/>
              </w:rPr>
            </w:pPr>
            <w:r>
              <w:rPr>
                <w:sz w:val="18"/>
                <w:szCs w:val="18"/>
                <w:lang w:val="en-GB"/>
              </w:rPr>
              <w:t>22G13</w:t>
            </w:r>
          </w:p>
        </w:tc>
        <w:tc>
          <w:tcPr>
            <w:tcW w:w="3769" w:type="dxa"/>
          </w:tcPr>
          <w:p w14:paraId="69BA3902" w14:textId="20E9CC4E" w:rsidR="006F5701" w:rsidRDefault="006F5701" w:rsidP="006F5701">
            <w:pPr>
              <w:jc w:val="both"/>
              <w:rPr>
                <w:sz w:val="20"/>
                <w:szCs w:val="20"/>
                <w:lang w:val="en-GB"/>
              </w:rPr>
            </w:pPr>
            <w:r>
              <w:rPr>
                <w:sz w:val="20"/>
                <w:szCs w:val="20"/>
                <w:lang w:val="en-GB"/>
              </w:rPr>
              <w:t>Invalid group variable name</w:t>
            </w:r>
          </w:p>
        </w:tc>
        <w:tc>
          <w:tcPr>
            <w:tcW w:w="720" w:type="dxa"/>
          </w:tcPr>
          <w:p w14:paraId="282A0441" w14:textId="444F9458" w:rsidR="006F5701" w:rsidRDefault="006F5701" w:rsidP="006F5701">
            <w:pPr>
              <w:jc w:val="both"/>
              <w:rPr>
                <w:sz w:val="20"/>
                <w:szCs w:val="20"/>
                <w:lang w:val="en-GB"/>
              </w:rPr>
            </w:pPr>
            <w:r>
              <w:rPr>
                <w:sz w:val="20"/>
                <w:szCs w:val="20"/>
                <w:lang w:val="en-GB"/>
              </w:rPr>
              <w:t>y</w:t>
            </w:r>
          </w:p>
        </w:tc>
        <w:tc>
          <w:tcPr>
            <w:tcW w:w="540" w:type="dxa"/>
          </w:tcPr>
          <w:p w14:paraId="6EF1F51F" w14:textId="3BFABCCD" w:rsidR="006F5701" w:rsidRDefault="006F5701" w:rsidP="006F5701">
            <w:pPr>
              <w:jc w:val="both"/>
              <w:rPr>
                <w:sz w:val="20"/>
                <w:szCs w:val="20"/>
                <w:lang w:val="en-GB"/>
              </w:rPr>
            </w:pPr>
            <w:r>
              <w:rPr>
                <w:sz w:val="20"/>
                <w:szCs w:val="20"/>
                <w:lang w:val="en-GB"/>
              </w:rPr>
              <w:t>n</w:t>
            </w:r>
          </w:p>
        </w:tc>
        <w:tc>
          <w:tcPr>
            <w:tcW w:w="2929" w:type="dxa"/>
          </w:tcPr>
          <w:p w14:paraId="5355995A" w14:textId="6CBA6A7E" w:rsidR="006F5701" w:rsidRDefault="006F5701" w:rsidP="006F5701">
            <w:pPr>
              <w:jc w:val="both"/>
              <w:rPr>
                <w:iCs/>
                <w:sz w:val="20"/>
                <w:szCs w:val="20"/>
                <w:lang w:val="en-GB"/>
              </w:rPr>
            </w:pPr>
          </w:p>
        </w:tc>
      </w:tr>
      <w:tr w:rsidR="006F5701" w:rsidRPr="002E5CE2" w14:paraId="41B46BA0" w14:textId="77777777" w:rsidTr="00447470">
        <w:tc>
          <w:tcPr>
            <w:tcW w:w="839" w:type="dxa"/>
          </w:tcPr>
          <w:p w14:paraId="0664CE34" w14:textId="6058F73A" w:rsidR="006F5701" w:rsidRDefault="006F5701" w:rsidP="006F5701">
            <w:pPr>
              <w:rPr>
                <w:sz w:val="18"/>
                <w:szCs w:val="18"/>
                <w:lang w:val="en-GB"/>
              </w:rPr>
            </w:pPr>
            <w:r>
              <w:rPr>
                <w:sz w:val="18"/>
                <w:szCs w:val="18"/>
                <w:lang w:val="en-GB"/>
              </w:rPr>
              <w:t>22G14</w:t>
            </w:r>
          </w:p>
        </w:tc>
        <w:tc>
          <w:tcPr>
            <w:tcW w:w="3769" w:type="dxa"/>
          </w:tcPr>
          <w:p w14:paraId="64475E8E" w14:textId="44BE2707" w:rsidR="006F5701" w:rsidRDefault="006F5701" w:rsidP="006F5701">
            <w:pPr>
              <w:jc w:val="both"/>
              <w:rPr>
                <w:sz w:val="20"/>
                <w:szCs w:val="20"/>
                <w:lang w:val="en-GB"/>
              </w:rPr>
            </w:pPr>
            <w:r>
              <w:rPr>
                <w:sz w:val="20"/>
                <w:szCs w:val="20"/>
                <w:lang w:val="en-GB"/>
              </w:rPr>
              <w:t>Incompatible temporal instant unit groups</w:t>
            </w:r>
          </w:p>
        </w:tc>
        <w:tc>
          <w:tcPr>
            <w:tcW w:w="720" w:type="dxa"/>
          </w:tcPr>
          <w:p w14:paraId="21035A3C" w14:textId="4DEC1CD8" w:rsidR="006F5701" w:rsidRDefault="006F5701" w:rsidP="006F5701">
            <w:pPr>
              <w:jc w:val="both"/>
              <w:rPr>
                <w:sz w:val="20"/>
                <w:szCs w:val="20"/>
                <w:lang w:val="en-GB"/>
              </w:rPr>
            </w:pPr>
            <w:r>
              <w:rPr>
                <w:sz w:val="20"/>
                <w:szCs w:val="20"/>
                <w:lang w:val="en-GB"/>
              </w:rPr>
              <w:t>y</w:t>
            </w:r>
          </w:p>
        </w:tc>
        <w:tc>
          <w:tcPr>
            <w:tcW w:w="540" w:type="dxa"/>
          </w:tcPr>
          <w:p w14:paraId="18A971D0" w14:textId="761B7A7C" w:rsidR="006F5701" w:rsidRDefault="006F5701" w:rsidP="006F5701">
            <w:pPr>
              <w:jc w:val="both"/>
              <w:rPr>
                <w:sz w:val="20"/>
                <w:szCs w:val="20"/>
                <w:lang w:val="en-GB"/>
              </w:rPr>
            </w:pPr>
            <w:r>
              <w:rPr>
                <w:sz w:val="20"/>
                <w:szCs w:val="20"/>
                <w:lang w:val="en-GB"/>
              </w:rPr>
              <w:t>n</w:t>
            </w:r>
          </w:p>
        </w:tc>
        <w:tc>
          <w:tcPr>
            <w:tcW w:w="2929" w:type="dxa"/>
          </w:tcPr>
          <w:p w14:paraId="377FED03" w14:textId="77777777" w:rsidR="006F5701" w:rsidRDefault="006F5701" w:rsidP="006F5701">
            <w:pPr>
              <w:jc w:val="both"/>
              <w:rPr>
                <w:iCs/>
                <w:sz w:val="20"/>
                <w:szCs w:val="20"/>
                <w:lang w:val="en-GB"/>
              </w:rPr>
            </w:pPr>
          </w:p>
        </w:tc>
      </w:tr>
      <w:tr w:rsidR="00C144BD" w:rsidRPr="002E5CE2" w14:paraId="78304C9B" w14:textId="77777777" w:rsidTr="00447470">
        <w:tc>
          <w:tcPr>
            <w:tcW w:w="839" w:type="dxa"/>
          </w:tcPr>
          <w:p w14:paraId="7B651E89" w14:textId="4B0AD166" w:rsidR="00C144BD" w:rsidRDefault="00C144BD" w:rsidP="006F5701">
            <w:pPr>
              <w:rPr>
                <w:sz w:val="18"/>
                <w:szCs w:val="18"/>
                <w:lang w:val="en-GB"/>
              </w:rPr>
            </w:pPr>
            <w:r>
              <w:rPr>
                <w:sz w:val="18"/>
                <w:szCs w:val="18"/>
                <w:lang w:val="en-GB"/>
              </w:rPr>
              <w:t>22G21</w:t>
            </w:r>
          </w:p>
        </w:tc>
        <w:tc>
          <w:tcPr>
            <w:tcW w:w="3769" w:type="dxa"/>
          </w:tcPr>
          <w:p w14:paraId="71516115" w14:textId="6435A8E6" w:rsidR="00C144BD" w:rsidRDefault="00C144BD" w:rsidP="006F5701">
            <w:pPr>
              <w:jc w:val="both"/>
              <w:rPr>
                <w:sz w:val="20"/>
                <w:szCs w:val="20"/>
                <w:lang w:val="en-GB"/>
              </w:rPr>
            </w:pPr>
            <w:r>
              <w:rPr>
                <w:sz w:val="20"/>
                <w:szCs w:val="20"/>
                <w:lang w:val="en-GB"/>
              </w:rPr>
              <w:t>Edge connection ? missing</w:t>
            </w:r>
          </w:p>
        </w:tc>
        <w:tc>
          <w:tcPr>
            <w:tcW w:w="720" w:type="dxa"/>
          </w:tcPr>
          <w:p w14:paraId="5A065172" w14:textId="799D769D" w:rsidR="00C144BD" w:rsidRDefault="00C144BD" w:rsidP="006F5701">
            <w:pPr>
              <w:jc w:val="both"/>
              <w:rPr>
                <w:sz w:val="20"/>
                <w:szCs w:val="20"/>
                <w:lang w:val="en-GB"/>
              </w:rPr>
            </w:pPr>
            <w:r>
              <w:rPr>
                <w:sz w:val="20"/>
                <w:szCs w:val="20"/>
                <w:lang w:val="en-GB"/>
              </w:rPr>
              <w:t>n</w:t>
            </w:r>
          </w:p>
        </w:tc>
        <w:tc>
          <w:tcPr>
            <w:tcW w:w="540" w:type="dxa"/>
          </w:tcPr>
          <w:p w14:paraId="3F6F7521" w14:textId="28DC56EE" w:rsidR="00C144BD" w:rsidRDefault="00C144BD" w:rsidP="006F5701">
            <w:pPr>
              <w:jc w:val="both"/>
              <w:rPr>
                <w:sz w:val="20"/>
                <w:szCs w:val="20"/>
                <w:lang w:val="en-GB"/>
              </w:rPr>
            </w:pPr>
            <w:r>
              <w:rPr>
                <w:sz w:val="20"/>
                <w:szCs w:val="20"/>
                <w:lang w:val="en-GB"/>
              </w:rPr>
              <w:t>y</w:t>
            </w:r>
          </w:p>
        </w:tc>
        <w:tc>
          <w:tcPr>
            <w:tcW w:w="2929" w:type="dxa"/>
          </w:tcPr>
          <w:p w14:paraId="31ED505A" w14:textId="77777777" w:rsidR="00C144BD" w:rsidRDefault="00C144BD" w:rsidP="006F5701">
            <w:pPr>
              <w:jc w:val="both"/>
              <w:rPr>
                <w:iCs/>
                <w:sz w:val="20"/>
                <w:szCs w:val="20"/>
                <w:lang w:val="en-GB"/>
              </w:rPr>
            </w:pPr>
          </w:p>
        </w:tc>
      </w:tr>
      <w:tr w:rsidR="006F5701" w:rsidRPr="002E5CE2" w14:paraId="23D36543" w14:textId="77777777" w:rsidTr="00447470">
        <w:tc>
          <w:tcPr>
            <w:tcW w:w="839" w:type="dxa"/>
          </w:tcPr>
          <w:p w14:paraId="4DA29437" w14:textId="77777777" w:rsidR="006F5701" w:rsidRPr="002E5CE2" w:rsidRDefault="006F5701" w:rsidP="006F5701">
            <w:pPr>
              <w:rPr>
                <w:sz w:val="20"/>
                <w:szCs w:val="20"/>
                <w:lang w:val="en-GB"/>
              </w:rPr>
            </w:pPr>
            <w:r w:rsidRPr="002E5CE2">
              <w:rPr>
                <w:sz w:val="20"/>
                <w:szCs w:val="20"/>
                <w:lang w:val="en-GB"/>
              </w:rPr>
              <w:t>23000</w:t>
            </w:r>
          </w:p>
        </w:tc>
        <w:tc>
          <w:tcPr>
            <w:tcW w:w="3769" w:type="dxa"/>
          </w:tcPr>
          <w:p w14:paraId="711CEEC6" w14:textId="77777777" w:rsidR="006F5701" w:rsidRPr="007C10FD" w:rsidRDefault="006F5701" w:rsidP="006F5701">
            <w:pPr>
              <w:jc w:val="both"/>
              <w:rPr>
                <w:sz w:val="20"/>
                <w:szCs w:val="20"/>
                <w:lang w:val="en-GB"/>
              </w:rPr>
            </w:pPr>
            <w:r w:rsidRPr="007C10FD">
              <w:rPr>
                <w:sz w:val="20"/>
                <w:szCs w:val="20"/>
                <w:lang w:val="en-GB"/>
              </w:rPr>
              <w:t>Integrity constraint violation</w:t>
            </w:r>
          </w:p>
        </w:tc>
        <w:tc>
          <w:tcPr>
            <w:tcW w:w="720" w:type="dxa"/>
          </w:tcPr>
          <w:p w14:paraId="7E01183D" w14:textId="77777777" w:rsidR="006F5701" w:rsidRPr="007C10FD" w:rsidRDefault="006F5701" w:rsidP="006F5701">
            <w:pPr>
              <w:jc w:val="both"/>
              <w:rPr>
                <w:sz w:val="20"/>
                <w:szCs w:val="20"/>
                <w:lang w:val="en-GB"/>
              </w:rPr>
            </w:pPr>
            <w:r>
              <w:rPr>
                <w:sz w:val="20"/>
                <w:szCs w:val="20"/>
                <w:lang w:val="en-GB"/>
              </w:rPr>
              <w:t>y</w:t>
            </w:r>
          </w:p>
        </w:tc>
        <w:tc>
          <w:tcPr>
            <w:tcW w:w="540" w:type="dxa"/>
          </w:tcPr>
          <w:p w14:paraId="0B0BD52C" w14:textId="77777777" w:rsidR="006F5701" w:rsidRPr="00894F77" w:rsidRDefault="006F5701" w:rsidP="006F5701">
            <w:pPr>
              <w:jc w:val="both"/>
              <w:rPr>
                <w:sz w:val="20"/>
                <w:szCs w:val="20"/>
                <w:lang w:val="en-GB"/>
              </w:rPr>
            </w:pPr>
            <w:r>
              <w:rPr>
                <w:sz w:val="20"/>
                <w:szCs w:val="20"/>
                <w:lang w:val="en-GB"/>
              </w:rPr>
              <w:t>y</w:t>
            </w:r>
          </w:p>
        </w:tc>
        <w:tc>
          <w:tcPr>
            <w:tcW w:w="2929" w:type="dxa"/>
          </w:tcPr>
          <w:p w14:paraId="5FFDB9F2" w14:textId="77777777" w:rsidR="006F5701" w:rsidRPr="00135A4F" w:rsidRDefault="006F5701" w:rsidP="006F5701">
            <w:pPr>
              <w:jc w:val="both"/>
              <w:rPr>
                <w:i/>
                <w:sz w:val="20"/>
                <w:szCs w:val="20"/>
                <w:lang w:val="en-GB"/>
              </w:rPr>
            </w:pPr>
          </w:p>
        </w:tc>
      </w:tr>
      <w:tr w:rsidR="006F5701" w:rsidRPr="002E5CE2" w14:paraId="7276B494" w14:textId="77777777" w:rsidTr="00447470">
        <w:tc>
          <w:tcPr>
            <w:tcW w:w="839" w:type="dxa"/>
          </w:tcPr>
          <w:p w14:paraId="119730E1" w14:textId="77777777" w:rsidR="006F5701" w:rsidRPr="002E5CE2" w:rsidRDefault="006F5701" w:rsidP="006F5701">
            <w:pPr>
              <w:rPr>
                <w:sz w:val="20"/>
                <w:szCs w:val="20"/>
                <w:lang w:val="en-GB"/>
              </w:rPr>
            </w:pPr>
          </w:p>
        </w:tc>
        <w:tc>
          <w:tcPr>
            <w:tcW w:w="3769" w:type="dxa"/>
          </w:tcPr>
          <w:p w14:paraId="703AD24C" w14:textId="77777777" w:rsidR="006F5701" w:rsidRPr="007C10FD" w:rsidRDefault="006F5701" w:rsidP="006F5701">
            <w:pPr>
              <w:jc w:val="both"/>
              <w:rPr>
                <w:sz w:val="20"/>
                <w:szCs w:val="20"/>
                <w:lang w:val="en-GB"/>
              </w:rPr>
            </w:pPr>
          </w:p>
        </w:tc>
        <w:tc>
          <w:tcPr>
            <w:tcW w:w="720" w:type="dxa"/>
          </w:tcPr>
          <w:p w14:paraId="1BA28E0B" w14:textId="77777777" w:rsidR="006F5701" w:rsidRDefault="006F5701" w:rsidP="006F5701">
            <w:pPr>
              <w:jc w:val="both"/>
              <w:rPr>
                <w:sz w:val="20"/>
                <w:szCs w:val="20"/>
                <w:lang w:val="en-GB"/>
              </w:rPr>
            </w:pPr>
          </w:p>
        </w:tc>
        <w:tc>
          <w:tcPr>
            <w:tcW w:w="540" w:type="dxa"/>
          </w:tcPr>
          <w:p w14:paraId="46300D25" w14:textId="77777777" w:rsidR="006F5701" w:rsidRDefault="006F5701" w:rsidP="006F5701">
            <w:pPr>
              <w:jc w:val="both"/>
              <w:rPr>
                <w:sz w:val="20"/>
                <w:szCs w:val="20"/>
                <w:lang w:val="en-GB"/>
              </w:rPr>
            </w:pPr>
          </w:p>
        </w:tc>
        <w:tc>
          <w:tcPr>
            <w:tcW w:w="2929" w:type="dxa"/>
          </w:tcPr>
          <w:p w14:paraId="3C75136B" w14:textId="77777777" w:rsidR="006F5701" w:rsidRPr="00135A4F" w:rsidRDefault="006F5701" w:rsidP="006F5701">
            <w:pPr>
              <w:jc w:val="both"/>
              <w:rPr>
                <w:i/>
                <w:sz w:val="20"/>
                <w:szCs w:val="20"/>
                <w:lang w:val="en-GB"/>
              </w:rPr>
            </w:pPr>
          </w:p>
        </w:tc>
      </w:tr>
      <w:tr w:rsidR="006F5701" w:rsidRPr="002E5CE2" w14:paraId="69FD533E" w14:textId="77777777" w:rsidTr="00447470">
        <w:tc>
          <w:tcPr>
            <w:tcW w:w="839" w:type="dxa"/>
          </w:tcPr>
          <w:p w14:paraId="7FE087D7" w14:textId="77777777" w:rsidR="006F5701" w:rsidRPr="002E5CE2" w:rsidRDefault="006F5701" w:rsidP="006F5701">
            <w:pPr>
              <w:rPr>
                <w:sz w:val="20"/>
                <w:szCs w:val="20"/>
                <w:lang w:val="en-GB"/>
              </w:rPr>
            </w:pPr>
            <w:r w:rsidRPr="002E5CE2">
              <w:rPr>
                <w:sz w:val="20"/>
                <w:szCs w:val="20"/>
                <w:lang w:val="en-GB"/>
              </w:rPr>
              <w:t>23001</w:t>
            </w:r>
          </w:p>
        </w:tc>
        <w:tc>
          <w:tcPr>
            <w:tcW w:w="3769" w:type="dxa"/>
          </w:tcPr>
          <w:p w14:paraId="63C82E67" w14:textId="77777777" w:rsidR="006F5701" w:rsidRPr="002E5CE2" w:rsidRDefault="006F5701" w:rsidP="006F5701">
            <w:pPr>
              <w:jc w:val="both"/>
              <w:rPr>
                <w:sz w:val="20"/>
                <w:szCs w:val="20"/>
                <w:lang w:val="en-GB"/>
              </w:rPr>
            </w:pPr>
            <w:r w:rsidRPr="002E5CE2">
              <w:rPr>
                <w:sz w:val="20"/>
                <w:szCs w:val="20"/>
                <w:lang w:val="en-GB"/>
              </w:rPr>
              <w:t xml:space="preserve">RESTRICT: ? referenced in ? </w:t>
            </w:r>
          </w:p>
        </w:tc>
        <w:tc>
          <w:tcPr>
            <w:tcW w:w="720" w:type="dxa"/>
          </w:tcPr>
          <w:p w14:paraId="11A90375" w14:textId="529EB1B1" w:rsidR="006F5701" w:rsidRPr="002E5CE2" w:rsidRDefault="006F5701" w:rsidP="006F5701">
            <w:pPr>
              <w:jc w:val="both"/>
              <w:rPr>
                <w:sz w:val="20"/>
                <w:szCs w:val="20"/>
                <w:lang w:val="en-GB"/>
              </w:rPr>
            </w:pPr>
            <w:r>
              <w:rPr>
                <w:sz w:val="20"/>
                <w:szCs w:val="20"/>
                <w:lang w:val="en-GB"/>
              </w:rPr>
              <w:t>y</w:t>
            </w:r>
          </w:p>
        </w:tc>
        <w:tc>
          <w:tcPr>
            <w:tcW w:w="540" w:type="dxa"/>
          </w:tcPr>
          <w:p w14:paraId="1BF65169" w14:textId="77777777" w:rsidR="006F5701" w:rsidRPr="002E5CE2" w:rsidRDefault="006F5701" w:rsidP="006F5701">
            <w:pPr>
              <w:jc w:val="both"/>
              <w:rPr>
                <w:sz w:val="20"/>
                <w:szCs w:val="20"/>
                <w:lang w:val="en-GB"/>
              </w:rPr>
            </w:pPr>
            <w:r>
              <w:rPr>
                <w:sz w:val="20"/>
                <w:szCs w:val="20"/>
                <w:lang w:val="en-GB"/>
              </w:rPr>
              <w:t>y</w:t>
            </w:r>
          </w:p>
        </w:tc>
        <w:tc>
          <w:tcPr>
            <w:tcW w:w="2929" w:type="dxa"/>
          </w:tcPr>
          <w:p w14:paraId="539DDB92" w14:textId="7720AE85" w:rsidR="006F5701" w:rsidRPr="002E5CE2" w:rsidRDefault="006F5701" w:rsidP="006F5701">
            <w:pPr>
              <w:jc w:val="both"/>
              <w:rPr>
                <w:sz w:val="20"/>
                <w:szCs w:val="20"/>
                <w:lang w:val="en-GB"/>
              </w:rPr>
            </w:pPr>
            <w:r w:rsidRPr="002E5CE2">
              <w:rPr>
                <w:sz w:val="20"/>
                <w:szCs w:val="20"/>
                <w:lang w:val="en-GB"/>
              </w:rPr>
              <w:t>A referenced object cannot be deleted</w:t>
            </w:r>
          </w:p>
        </w:tc>
      </w:tr>
      <w:tr w:rsidR="006F5701" w:rsidRPr="002E5CE2" w14:paraId="04CD9542" w14:textId="77777777" w:rsidTr="00447470">
        <w:tc>
          <w:tcPr>
            <w:tcW w:w="839" w:type="dxa"/>
          </w:tcPr>
          <w:p w14:paraId="273D21AE" w14:textId="4A9C23CC" w:rsidR="006F5701" w:rsidRPr="002E5CE2" w:rsidRDefault="006F5701" w:rsidP="006F5701">
            <w:pPr>
              <w:rPr>
                <w:sz w:val="20"/>
                <w:szCs w:val="20"/>
                <w:lang w:val="en-GB"/>
              </w:rPr>
            </w:pPr>
            <w:r>
              <w:rPr>
                <w:sz w:val="20"/>
                <w:szCs w:val="20"/>
                <w:lang w:val="en-GB"/>
              </w:rPr>
              <w:t>23002</w:t>
            </w:r>
          </w:p>
        </w:tc>
        <w:tc>
          <w:tcPr>
            <w:tcW w:w="3769" w:type="dxa"/>
          </w:tcPr>
          <w:p w14:paraId="6F41CF13" w14:textId="363EDBED" w:rsidR="006F5701" w:rsidRPr="002E5CE2" w:rsidRDefault="006F5701" w:rsidP="006F5701">
            <w:pPr>
              <w:jc w:val="both"/>
              <w:rPr>
                <w:sz w:val="20"/>
                <w:szCs w:val="20"/>
                <w:lang w:val="en-GB"/>
              </w:rPr>
            </w:pPr>
            <w:r>
              <w:rPr>
                <w:sz w:val="20"/>
                <w:szCs w:val="20"/>
                <w:lang w:val="en-GB"/>
              </w:rPr>
              <w:t>RESTRICT: Index is not empty</w:t>
            </w:r>
          </w:p>
        </w:tc>
        <w:tc>
          <w:tcPr>
            <w:tcW w:w="720" w:type="dxa"/>
          </w:tcPr>
          <w:p w14:paraId="4AB1F4F4" w14:textId="2487DAA8" w:rsidR="006F5701" w:rsidRDefault="006F5701" w:rsidP="006F5701">
            <w:pPr>
              <w:jc w:val="both"/>
              <w:rPr>
                <w:sz w:val="20"/>
                <w:szCs w:val="20"/>
                <w:lang w:val="en-GB"/>
              </w:rPr>
            </w:pPr>
            <w:r>
              <w:rPr>
                <w:sz w:val="20"/>
                <w:szCs w:val="20"/>
                <w:lang w:val="en-GB"/>
              </w:rPr>
              <w:t>n</w:t>
            </w:r>
          </w:p>
        </w:tc>
        <w:tc>
          <w:tcPr>
            <w:tcW w:w="540" w:type="dxa"/>
          </w:tcPr>
          <w:p w14:paraId="280F0198" w14:textId="0ADC246B" w:rsidR="006F5701" w:rsidRDefault="006F5701" w:rsidP="006F5701">
            <w:pPr>
              <w:jc w:val="both"/>
              <w:rPr>
                <w:sz w:val="20"/>
                <w:szCs w:val="20"/>
                <w:lang w:val="en-GB"/>
              </w:rPr>
            </w:pPr>
            <w:r>
              <w:rPr>
                <w:sz w:val="20"/>
                <w:szCs w:val="20"/>
                <w:lang w:val="en-GB"/>
              </w:rPr>
              <w:t>y</w:t>
            </w:r>
          </w:p>
        </w:tc>
        <w:tc>
          <w:tcPr>
            <w:tcW w:w="2929" w:type="dxa"/>
          </w:tcPr>
          <w:p w14:paraId="62BCEC99" w14:textId="77777777" w:rsidR="006F5701" w:rsidRPr="002E5CE2" w:rsidRDefault="006F5701" w:rsidP="006F5701">
            <w:pPr>
              <w:jc w:val="both"/>
              <w:rPr>
                <w:sz w:val="20"/>
                <w:szCs w:val="20"/>
                <w:lang w:val="en-GB"/>
              </w:rPr>
            </w:pPr>
          </w:p>
        </w:tc>
      </w:tr>
      <w:tr w:rsidR="006F5701" w:rsidRPr="002E5CE2" w14:paraId="30F153B7" w14:textId="77777777" w:rsidTr="00447470">
        <w:tc>
          <w:tcPr>
            <w:tcW w:w="839" w:type="dxa"/>
          </w:tcPr>
          <w:p w14:paraId="428AF891" w14:textId="4F12915E" w:rsidR="006F5701" w:rsidRPr="002E5CE2" w:rsidRDefault="006F5701" w:rsidP="006F5701">
            <w:pPr>
              <w:rPr>
                <w:sz w:val="20"/>
                <w:szCs w:val="20"/>
                <w:lang w:val="en-GB"/>
              </w:rPr>
            </w:pPr>
            <w:r>
              <w:rPr>
                <w:sz w:val="20"/>
                <w:szCs w:val="20"/>
                <w:lang w:val="en-GB"/>
              </w:rPr>
              <w:t>23101</w:t>
            </w:r>
          </w:p>
        </w:tc>
        <w:tc>
          <w:tcPr>
            <w:tcW w:w="3769" w:type="dxa"/>
          </w:tcPr>
          <w:p w14:paraId="686EB115" w14:textId="5F631581" w:rsidR="006F5701" w:rsidRPr="002E5CE2" w:rsidRDefault="006F5701" w:rsidP="006F5701">
            <w:pPr>
              <w:jc w:val="both"/>
              <w:rPr>
                <w:sz w:val="20"/>
                <w:szCs w:val="20"/>
                <w:lang w:val="en-GB"/>
              </w:rPr>
            </w:pPr>
            <w:r>
              <w:rPr>
                <w:sz w:val="20"/>
                <w:szCs w:val="20"/>
                <w:lang w:val="en-GB"/>
              </w:rPr>
              <w:t>Integrity constraint on referencing table ? (delete)</w:t>
            </w:r>
          </w:p>
        </w:tc>
        <w:tc>
          <w:tcPr>
            <w:tcW w:w="720" w:type="dxa"/>
          </w:tcPr>
          <w:p w14:paraId="798C6DBC" w14:textId="2D13BBE8" w:rsidR="006F5701" w:rsidRDefault="006F5701" w:rsidP="006F5701">
            <w:pPr>
              <w:jc w:val="both"/>
              <w:rPr>
                <w:sz w:val="20"/>
                <w:szCs w:val="20"/>
                <w:lang w:val="en-GB"/>
              </w:rPr>
            </w:pPr>
            <w:r>
              <w:rPr>
                <w:sz w:val="20"/>
                <w:szCs w:val="20"/>
                <w:lang w:val="en-GB"/>
              </w:rPr>
              <w:t>n</w:t>
            </w:r>
          </w:p>
        </w:tc>
        <w:tc>
          <w:tcPr>
            <w:tcW w:w="540" w:type="dxa"/>
          </w:tcPr>
          <w:p w14:paraId="1B5AAFD9" w14:textId="691C6D46" w:rsidR="006F5701" w:rsidRDefault="006F5701" w:rsidP="006F5701">
            <w:pPr>
              <w:jc w:val="both"/>
              <w:rPr>
                <w:sz w:val="20"/>
                <w:szCs w:val="20"/>
                <w:lang w:val="en-GB"/>
              </w:rPr>
            </w:pPr>
            <w:r>
              <w:rPr>
                <w:sz w:val="20"/>
                <w:szCs w:val="20"/>
                <w:lang w:val="en-GB"/>
              </w:rPr>
              <w:t>y</w:t>
            </w:r>
          </w:p>
        </w:tc>
        <w:tc>
          <w:tcPr>
            <w:tcW w:w="2929" w:type="dxa"/>
          </w:tcPr>
          <w:p w14:paraId="0118D6B3" w14:textId="77777777" w:rsidR="006F5701" w:rsidRPr="002E5CE2" w:rsidRDefault="006F5701" w:rsidP="006F5701">
            <w:pPr>
              <w:jc w:val="both"/>
              <w:rPr>
                <w:sz w:val="20"/>
                <w:szCs w:val="20"/>
                <w:lang w:val="en-GB"/>
              </w:rPr>
            </w:pPr>
          </w:p>
        </w:tc>
      </w:tr>
      <w:tr w:rsidR="006F5701" w:rsidRPr="002E5CE2" w14:paraId="52DE5569" w14:textId="77777777" w:rsidTr="00447470">
        <w:tc>
          <w:tcPr>
            <w:tcW w:w="839" w:type="dxa"/>
          </w:tcPr>
          <w:p w14:paraId="1061DAF0" w14:textId="2B2C481A" w:rsidR="006F5701" w:rsidRDefault="006F5701" w:rsidP="006F5701">
            <w:pPr>
              <w:rPr>
                <w:sz w:val="20"/>
                <w:szCs w:val="20"/>
                <w:lang w:val="en-GB"/>
              </w:rPr>
            </w:pPr>
            <w:r>
              <w:rPr>
                <w:sz w:val="20"/>
                <w:szCs w:val="20"/>
                <w:lang w:val="en-GB"/>
              </w:rPr>
              <w:t>23102</w:t>
            </w:r>
          </w:p>
        </w:tc>
        <w:tc>
          <w:tcPr>
            <w:tcW w:w="3769" w:type="dxa"/>
          </w:tcPr>
          <w:p w14:paraId="1518D5C6" w14:textId="74C2097F" w:rsidR="006F5701" w:rsidRDefault="006F5701" w:rsidP="006F5701">
            <w:pPr>
              <w:jc w:val="both"/>
              <w:rPr>
                <w:sz w:val="20"/>
                <w:szCs w:val="20"/>
                <w:lang w:val="en-GB"/>
              </w:rPr>
            </w:pPr>
            <w:r>
              <w:rPr>
                <w:sz w:val="20"/>
                <w:szCs w:val="20"/>
                <w:lang w:val="en-GB"/>
              </w:rPr>
              <w:t>Integrity constraint on referencing table ? (update)</w:t>
            </w:r>
          </w:p>
        </w:tc>
        <w:tc>
          <w:tcPr>
            <w:tcW w:w="720" w:type="dxa"/>
          </w:tcPr>
          <w:p w14:paraId="74CDC353" w14:textId="45ADC48A" w:rsidR="006F5701" w:rsidRDefault="006F5701" w:rsidP="006F5701">
            <w:pPr>
              <w:jc w:val="both"/>
              <w:rPr>
                <w:sz w:val="20"/>
                <w:szCs w:val="20"/>
                <w:lang w:val="en-GB"/>
              </w:rPr>
            </w:pPr>
            <w:r>
              <w:rPr>
                <w:sz w:val="20"/>
                <w:szCs w:val="20"/>
                <w:lang w:val="en-GB"/>
              </w:rPr>
              <w:t>n</w:t>
            </w:r>
          </w:p>
        </w:tc>
        <w:tc>
          <w:tcPr>
            <w:tcW w:w="540" w:type="dxa"/>
          </w:tcPr>
          <w:p w14:paraId="14CB426A" w14:textId="3659CA95" w:rsidR="006F5701" w:rsidRDefault="006F5701" w:rsidP="006F5701">
            <w:pPr>
              <w:jc w:val="both"/>
              <w:rPr>
                <w:sz w:val="20"/>
                <w:szCs w:val="20"/>
                <w:lang w:val="en-GB"/>
              </w:rPr>
            </w:pPr>
            <w:r>
              <w:rPr>
                <w:sz w:val="20"/>
                <w:szCs w:val="20"/>
                <w:lang w:val="en-GB"/>
              </w:rPr>
              <w:t>y</w:t>
            </w:r>
          </w:p>
        </w:tc>
        <w:tc>
          <w:tcPr>
            <w:tcW w:w="2929" w:type="dxa"/>
          </w:tcPr>
          <w:p w14:paraId="54BF8857" w14:textId="77777777" w:rsidR="006F5701" w:rsidRPr="002E5CE2" w:rsidRDefault="006F5701" w:rsidP="006F5701">
            <w:pPr>
              <w:jc w:val="both"/>
              <w:rPr>
                <w:sz w:val="20"/>
                <w:szCs w:val="20"/>
                <w:lang w:val="en-GB"/>
              </w:rPr>
            </w:pPr>
          </w:p>
        </w:tc>
      </w:tr>
      <w:tr w:rsidR="006F5701" w:rsidRPr="002E5CE2" w14:paraId="189CE287" w14:textId="77777777" w:rsidTr="00447470">
        <w:tc>
          <w:tcPr>
            <w:tcW w:w="839" w:type="dxa"/>
          </w:tcPr>
          <w:p w14:paraId="366F5E3F" w14:textId="77777777" w:rsidR="006F5701" w:rsidRPr="002E5CE2" w:rsidRDefault="006F5701" w:rsidP="006F5701">
            <w:pPr>
              <w:rPr>
                <w:sz w:val="20"/>
                <w:szCs w:val="20"/>
                <w:lang w:val="en-GB"/>
              </w:rPr>
            </w:pPr>
            <w:r w:rsidRPr="002E5CE2">
              <w:rPr>
                <w:sz w:val="20"/>
                <w:szCs w:val="20"/>
                <w:lang w:val="en-GB"/>
              </w:rPr>
              <w:t>23103</w:t>
            </w:r>
          </w:p>
        </w:tc>
        <w:tc>
          <w:tcPr>
            <w:tcW w:w="3769" w:type="dxa"/>
          </w:tcPr>
          <w:p w14:paraId="697F5FDD" w14:textId="77777777" w:rsidR="006F5701" w:rsidRPr="002E5CE2" w:rsidRDefault="006F5701" w:rsidP="006F5701">
            <w:pPr>
              <w:jc w:val="both"/>
              <w:rPr>
                <w:sz w:val="20"/>
                <w:szCs w:val="20"/>
                <w:lang w:val="en-GB"/>
              </w:rPr>
            </w:pPr>
            <w:r w:rsidRPr="002E5CE2">
              <w:rPr>
                <w:sz w:val="20"/>
                <w:szCs w:val="20"/>
                <w:lang w:val="en-GB"/>
              </w:rPr>
              <w:t>This record cannot be</w:t>
            </w:r>
            <w:r>
              <w:rPr>
                <w:sz w:val="20"/>
                <w:szCs w:val="20"/>
                <w:lang w:val="en-GB"/>
              </w:rPr>
              <w:t xml:space="preserve"> updated</w:t>
            </w:r>
            <w:r w:rsidRPr="002E5CE2">
              <w:rPr>
                <w:sz w:val="20"/>
                <w:szCs w:val="20"/>
                <w:lang w:val="en-GB"/>
              </w:rPr>
              <w:t xml:space="preserve"> </w:t>
            </w:r>
          </w:p>
        </w:tc>
        <w:tc>
          <w:tcPr>
            <w:tcW w:w="720" w:type="dxa"/>
          </w:tcPr>
          <w:p w14:paraId="568D9E57" w14:textId="77777777" w:rsidR="006F5701" w:rsidRPr="002E5CE2" w:rsidRDefault="006F5701" w:rsidP="006F5701">
            <w:pPr>
              <w:rPr>
                <w:sz w:val="20"/>
                <w:szCs w:val="20"/>
                <w:lang w:val="en-GB"/>
              </w:rPr>
            </w:pPr>
            <w:r>
              <w:rPr>
                <w:sz w:val="20"/>
                <w:szCs w:val="20"/>
                <w:lang w:val="en-GB"/>
              </w:rPr>
              <w:t>n</w:t>
            </w:r>
          </w:p>
        </w:tc>
        <w:tc>
          <w:tcPr>
            <w:tcW w:w="540" w:type="dxa"/>
          </w:tcPr>
          <w:p w14:paraId="12004F84" w14:textId="77777777" w:rsidR="006F5701" w:rsidRPr="002E5CE2" w:rsidRDefault="006F5701" w:rsidP="006F5701">
            <w:pPr>
              <w:rPr>
                <w:sz w:val="20"/>
                <w:szCs w:val="20"/>
                <w:lang w:val="en-GB"/>
              </w:rPr>
            </w:pPr>
            <w:r>
              <w:rPr>
                <w:sz w:val="20"/>
                <w:szCs w:val="20"/>
                <w:lang w:val="en-GB"/>
              </w:rPr>
              <w:t>y</w:t>
            </w:r>
          </w:p>
        </w:tc>
        <w:tc>
          <w:tcPr>
            <w:tcW w:w="2929" w:type="dxa"/>
          </w:tcPr>
          <w:p w14:paraId="30F7419D" w14:textId="6956E2EB" w:rsidR="006F5701" w:rsidRPr="002E5CE2" w:rsidRDefault="006F5701" w:rsidP="006F5701">
            <w:pPr>
              <w:rPr>
                <w:sz w:val="20"/>
                <w:szCs w:val="20"/>
                <w:lang w:val="en-GB"/>
              </w:rPr>
            </w:pPr>
            <w:proofErr w:type="gramStart"/>
            <w:r>
              <w:rPr>
                <w:sz w:val="20"/>
                <w:szCs w:val="20"/>
                <w:lang w:val="en-GB"/>
              </w:rPr>
              <w:t>U</w:t>
            </w:r>
            <w:r w:rsidRPr="002E5CE2">
              <w:rPr>
                <w:sz w:val="20"/>
                <w:szCs w:val="20"/>
                <w:lang w:val="en-GB"/>
              </w:rPr>
              <w:t>sually</w:t>
            </w:r>
            <w:proofErr w:type="gramEnd"/>
            <w:r w:rsidRPr="002E5CE2">
              <w:rPr>
                <w:sz w:val="20"/>
                <w:szCs w:val="20"/>
                <w:lang w:val="en-GB"/>
              </w:rPr>
              <w:t xml:space="preserve"> integrity violation</w:t>
            </w:r>
          </w:p>
        </w:tc>
      </w:tr>
      <w:tr w:rsidR="006F5701" w:rsidRPr="002E5CE2" w14:paraId="0A37DABF" w14:textId="77777777" w:rsidTr="00447470">
        <w:tc>
          <w:tcPr>
            <w:tcW w:w="839" w:type="dxa"/>
          </w:tcPr>
          <w:p w14:paraId="55AB1B40" w14:textId="77777777" w:rsidR="006F5701" w:rsidRPr="002E5CE2" w:rsidRDefault="006F5701" w:rsidP="006F5701">
            <w:pPr>
              <w:rPr>
                <w:sz w:val="20"/>
                <w:szCs w:val="20"/>
                <w:lang w:val="en-GB"/>
              </w:rPr>
            </w:pPr>
            <w:r w:rsidRPr="002E5CE2">
              <w:rPr>
                <w:sz w:val="20"/>
                <w:szCs w:val="20"/>
                <w:lang w:val="en-GB"/>
              </w:rPr>
              <w:t>24000</w:t>
            </w:r>
          </w:p>
        </w:tc>
        <w:tc>
          <w:tcPr>
            <w:tcW w:w="3769" w:type="dxa"/>
          </w:tcPr>
          <w:p w14:paraId="204147A9" w14:textId="77777777" w:rsidR="006F5701" w:rsidRPr="00FC7E2E" w:rsidRDefault="006F5701" w:rsidP="006F5701">
            <w:pPr>
              <w:jc w:val="both"/>
              <w:rPr>
                <w:sz w:val="20"/>
                <w:szCs w:val="20"/>
                <w:lang w:val="en-GB"/>
              </w:rPr>
            </w:pPr>
            <w:r>
              <w:rPr>
                <w:sz w:val="20"/>
                <w:szCs w:val="20"/>
                <w:lang w:val="en-GB"/>
              </w:rPr>
              <w:t>Invalid cursor state</w:t>
            </w:r>
            <w:r w:rsidRPr="00FC7E2E">
              <w:rPr>
                <w:sz w:val="20"/>
                <w:szCs w:val="20"/>
                <w:lang w:val="en-GB"/>
              </w:rPr>
              <w:t xml:space="preserve"> </w:t>
            </w:r>
          </w:p>
        </w:tc>
        <w:tc>
          <w:tcPr>
            <w:tcW w:w="720" w:type="dxa"/>
          </w:tcPr>
          <w:p w14:paraId="0366D6F8" w14:textId="26DB0802" w:rsidR="006F5701" w:rsidRPr="00FC7E2E" w:rsidRDefault="006F5701" w:rsidP="006F5701">
            <w:pPr>
              <w:jc w:val="both"/>
              <w:rPr>
                <w:sz w:val="20"/>
                <w:szCs w:val="20"/>
                <w:lang w:val="en-GB"/>
              </w:rPr>
            </w:pPr>
            <w:r>
              <w:rPr>
                <w:sz w:val="20"/>
                <w:szCs w:val="20"/>
                <w:lang w:val="en-GB"/>
              </w:rPr>
              <w:t>n</w:t>
            </w:r>
          </w:p>
        </w:tc>
        <w:tc>
          <w:tcPr>
            <w:tcW w:w="540" w:type="dxa"/>
          </w:tcPr>
          <w:p w14:paraId="1B51A0E4" w14:textId="77777777" w:rsidR="006F5701" w:rsidRPr="00726A95" w:rsidRDefault="006F5701" w:rsidP="006F5701">
            <w:pPr>
              <w:jc w:val="both"/>
              <w:rPr>
                <w:sz w:val="20"/>
                <w:szCs w:val="20"/>
                <w:lang w:val="en-GB"/>
              </w:rPr>
            </w:pPr>
            <w:r>
              <w:rPr>
                <w:sz w:val="20"/>
                <w:szCs w:val="20"/>
                <w:lang w:val="en-GB"/>
              </w:rPr>
              <w:t>y</w:t>
            </w:r>
          </w:p>
        </w:tc>
        <w:tc>
          <w:tcPr>
            <w:tcW w:w="2929" w:type="dxa"/>
          </w:tcPr>
          <w:p w14:paraId="25961888" w14:textId="77777777" w:rsidR="006F5701" w:rsidRPr="002E5CE2" w:rsidRDefault="006F5701" w:rsidP="006F5701">
            <w:pPr>
              <w:jc w:val="both"/>
              <w:rPr>
                <w:i/>
                <w:sz w:val="20"/>
                <w:szCs w:val="20"/>
                <w:lang w:val="en-GB"/>
              </w:rPr>
            </w:pPr>
          </w:p>
        </w:tc>
      </w:tr>
      <w:tr w:rsidR="006F5701" w:rsidRPr="002E5CE2" w14:paraId="7D2686F6" w14:textId="77777777" w:rsidTr="00447470">
        <w:tc>
          <w:tcPr>
            <w:tcW w:w="839" w:type="dxa"/>
          </w:tcPr>
          <w:p w14:paraId="1BCF93DA" w14:textId="77777777" w:rsidR="006F5701" w:rsidRPr="002E5CE2" w:rsidRDefault="006F5701" w:rsidP="006F5701">
            <w:pPr>
              <w:rPr>
                <w:sz w:val="20"/>
                <w:szCs w:val="20"/>
                <w:lang w:val="en-GB"/>
              </w:rPr>
            </w:pPr>
            <w:r w:rsidRPr="002E5CE2">
              <w:rPr>
                <w:sz w:val="20"/>
                <w:szCs w:val="20"/>
                <w:lang w:val="en-GB"/>
              </w:rPr>
              <w:t>24101</w:t>
            </w:r>
          </w:p>
        </w:tc>
        <w:tc>
          <w:tcPr>
            <w:tcW w:w="3769" w:type="dxa"/>
          </w:tcPr>
          <w:p w14:paraId="0567CA19" w14:textId="77777777" w:rsidR="006F5701" w:rsidRPr="00CA5878" w:rsidRDefault="006F5701" w:rsidP="006F5701">
            <w:pPr>
              <w:jc w:val="both"/>
              <w:rPr>
                <w:sz w:val="20"/>
                <w:szCs w:val="20"/>
                <w:lang w:val="en-GB"/>
              </w:rPr>
            </w:pPr>
            <w:r w:rsidRPr="002E5CE2">
              <w:rPr>
                <w:sz w:val="20"/>
                <w:szCs w:val="20"/>
                <w:lang w:val="en-GB"/>
              </w:rPr>
              <w:t>Cursor is not open</w:t>
            </w:r>
          </w:p>
        </w:tc>
        <w:tc>
          <w:tcPr>
            <w:tcW w:w="720" w:type="dxa"/>
          </w:tcPr>
          <w:p w14:paraId="79C0C186" w14:textId="77777777" w:rsidR="006F5701" w:rsidRPr="002E5CE2" w:rsidRDefault="006F5701" w:rsidP="006F5701">
            <w:pPr>
              <w:jc w:val="both"/>
              <w:rPr>
                <w:sz w:val="20"/>
                <w:szCs w:val="20"/>
                <w:lang w:val="en-GB"/>
              </w:rPr>
            </w:pPr>
            <w:r>
              <w:rPr>
                <w:sz w:val="20"/>
                <w:szCs w:val="20"/>
                <w:lang w:val="en-GB"/>
              </w:rPr>
              <w:t>n</w:t>
            </w:r>
          </w:p>
        </w:tc>
        <w:tc>
          <w:tcPr>
            <w:tcW w:w="540" w:type="dxa"/>
          </w:tcPr>
          <w:p w14:paraId="72CD2478" w14:textId="77777777" w:rsidR="006F5701" w:rsidRPr="002E5CE2" w:rsidRDefault="006F5701" w:rsidP="006F5701">
            <w:pPr>
              <w:jc w:val="both"/>
              <w:rPr>
                <w:sz w:val="20"/>
                <w:szCs w:val="20"/>
                <w:lang w:val="en-GB"/>
              </w:rPr>
            </w:pPr>
            <w:r>
              <w:rPr>
                <w:sz w:val="20"/>
                <w:szCs w:val="20"/>
                <w:lang w:val="en-GB"/>
              </w:rPr>
              <w:t>y</w:t>
            </w:r>
          </w:p>
        </w:tc>
        <w:tc>
          <w:tcPr>
            <w:tcW w:w="2929" w:type="dxa"/>
          </w:tcPr>
          <w:p w14:paraId="42FCF3EC" w14:textId="77777777" w:rsidR="006F5701" w:rsidRPr="002E5CE2" w:rsidRDefault="006F5701" w:rsidP="006F5701">
            <w:pPr>
              <w:jc w:val="both"/>
              <w:rPr>
                <w:sz w:val="20"/>
                <w:szCs w:val="20"/>
                <w:lang w:val="en-GB"/>
              </w:rPr>
            </w:pPr>
          </w:p>
        </w:tc>
      </w:tr>
      <w:tr w:rsidR="006F5701" w:rsidRPr="002E5CE2" w14:paraId="782194A3" w14:textId="77777777" w:rsidTr="00447470">
        <w:tc>
          <w:tcPr>
            <w:tcW w:w="839" w:type="dxa"/>
          </w:tcPr>
          <w:p w14:paraId="4A149097" w14:textId="77777777" w:rsidR="006F5701" w:rsidRPr="002E5CE2" w:rsidRDefault="006F5701" w:rsidP="006F5701">
            <w:pPr>
              <w:rPr>
                <w:sz w:val="20"/>
                <w:szCs w:val="20"/>
                <w:lang w:val="en-GB"/>
              </w:rPr>
            </w:pPr>
            <w:r>
              <w:rPr>
                <w:sz w:val="20"/>
                <w:szCs w:val="20"/>
                <w:lang w:val="en-GB"/>
              </w:rPr>
              <w:t>25000</w:t>
            </w:r>
          </w:p>
        </w:tc>
        <w:tc>
          <w:tcPr>
            <w:tcW w:w="3769" w:type="dxa"/>
          </w:tcPr>
          <w:p w14:paraId="11FBC933" w14:textId="77777777" w:rsidR="006F5701" w:rsidRPr="00BA2D90" w:rsidRDefault="006F5701" w:rsidP="006F5701">
            <w:pPr>
              <w:jc w:val="both"/>
              <w:rPr>
                <w:sz w:val="20"/>
                <w:szCs w:val="20"/>
                <w:lang w:val="en-GB"/>
              </w:rPr>
            </w:pPr>
            <w:r>
              <w:rPr>
                <w:sz w:val="20"/>
                <w:szCs w:val="20"/>
                <w:lang w:val="en-GB"/>
              </w:rPr>
              <w:t>Invalid transaction state</w:t>
            </w:r>
          </w:p>
        </w:tc>
        <w:tc>
          <w:tcPr>
            <w:tcW w:w="720" w:type="dxa"/>
          </w:tcPr>
          <w:p w14:paraId="036262ED" w14:textId="77777777" w:rsidR="006F5701" w:rsidRPr="00BA2D90" w:rsidRDefault="006F5701" w:rsidP="006F5701">
            <w:pPr>
              <w:jc w:val="both"/>
              <w:rPr>
                <w:sz w:val="20"/>
                <w:szCs w:val="20"/>
                <w:lang w:val="en-GB"/>
              </w:rPr>
            </w:pPr>
            <w:r>
              <w:rPr>
                <w:sz w:val="20"/>
                <w:szCs w:val="20"/>
                <w:lang w:val="en-GB"/>
              </w:rPr>
              <w:t>y</w:t>
            </w:r>
          </w:p>
        </w:tc>
        <w:tc>
          <w:tcPr>
            <w:tcW w:w="540" w:type="dxa"/>
          </w:tcPr>
          <w:p w14:paraId="7079D6D1" w14:textId="77777777" w:rsidR="006F5701" w:rsidRPr="00726A95" w:rsidRDefault="006F5701" w:rsidP="006F5701">
            <w:pPr>
              <w:jc w:val="both"/>
              <w:rPr>
                <w:sz w:val="20"/>
                <w:szCs w:val="20"/>
                <w:lang w:val="en-GB"/>
              </w:rPr>
            </w:pPr>
            <w:r>
              <w:rPr>
                <w:sz w:val="20"/>
                <w:szCs w:val="20"/>
                <w:lang w:val="en-GB"/>
              </w:rPr>
              <w:t>y</w:t>
            </w:r>
          </w:p>
        </w:tc>
        <w:tc>
          <w:tcPr>
            <w:tcW w:w="2929" w:type="dxa"/>
          </w:tcPr>
          <w:p w14:paraId="0D32FD06" w14:textId="77777777" w:rsidR="006F5701" w:rsidRDefault="006F5701" w:rsidP="006F5701">
            <w:pPr>
              <w:jc w:val="both"/>
              <w:rPr>
                <w:i/>
                <w:sz w:val="20"/>
                <w:szCs w:val="20"/>
                <w:lang w:val="en-GB"/>
              </w:rPr>
            </w:pPr>
          </w:p>
        </w:tc>
      </w:tr>
      <w:tr w:rsidR="006F5701" w:rsidRPr="002E5CE2" w14:paraId="533F1E75" w14:textId="77777777" w:rsidTr="00447470">
        <w:tc>
          <w:tcPr>
            <w:tcW w:w="839" w:type="dxa"/>
          </w:tcPr>
          <w:p w14:paraId="3B5019AA" w14:textId="2DC011B0" w:rsidR="006F5701" w:rsidRDefault="006F5701" w:rsidP="006F5701">
            <w:pPr>
              <w:rPr>
                <w:sz w:val="20"/>
                <w:szCs w:val="20"/>
                <w:lang w:val="en-GB"/>
              </w:rPr>
            </w:pPr>
            <w:r>
              <w:rPr>
                <w:sz w:val="20"/>
                <w:szCs w:val="20"/>
                <w:lang w:val="en-GB"/>
              </w:rPr>
              <w:t>25G01</w:t>
            </w:r>
          </w:p>
        </w:tc>
        <w:tc>
          <w:tcPr>
            <w:tcW w:w="3769" w:type="dxa"/>
          </w:tcPr>
          <w:p w14:paraId="0AF570B1" w14:textId="31F2D533" w:rsidR="006F5701" w:rsidRPr="00CA5878" w:rsidRDefault="006F5701" w:rsidP="006F5701">
            <w:pPr>
              <w:jc w:val="both"/>
              <w:rPr>
                <w:sz w:val="20"/>
                <w:szCs w:val="20"/>
                <w:lang w:val="en-GB"/>
              </w:rPr>
            </w:pPr>
            <w:r>
              <w:rPr>
                <w:sz w:val="20"/>
                <w:szCs w:val="20"/>
                <w:lang w:val="en-GB"/>
              </w:rPr>
              <w:t>Active GQL-transaction</w:t>
            </w:r>
          </w:p>
        </w:tc>
        <w:tc>
          <w:tcPr>
            <w:tcW w:w="720" w:type="dxa"/>
          </w:tcPr>
          <w:p w14:paraId="04F0F94A" w14:textId="77777777" w:rsidR="006F5701" w:rsidRDefault="006F5701" w:rsidP="006F5701">
            <w:pPr>
              <w:jc w:val="both"/>
              <w:rPr>
                <w:sz w:val="20"/>
                <w:szCs w:val="20"/>
                <w:lang w:val="en-GB"/>
              </w:rPr>
            </w:pPr>
            <w:r>
              <w:rPr>
                <w:sz w:val="20"/>
                <w:szCs w:val="20"/>
                <w:lang w:val="en-GB"/>
              </w:rPr>
              <w:t>y</w:t>
            </w:r>
          </w:p>
        </w:tc>
        <w:tc>
          <w:tcPr>
            <w:tcW w:w="540" w:type="dxa"/>
          </w:tcPr>
          <w:p w14:paraId="2B984E32" w14:textId="77777777" w:rsidR="006F5701" w:rsidRDefault="006F5701" w:rsidP="006F5701">
            <w:pPr>
              <w:jc w:val="both"/>
              <w:rPr>
                <w:sz w:val="20"/>
                <w:szCs w:val="20"/>
                <w:lang w:val="en-GB"/>
              </w:rPr>
            </w:pPr>
            <w:r>
              <w:rPr>
                <w:sz w:val="20"/>
                <w:szCs w:val="20"/>
                <w:lang w:val="en-GB"/>
              </w:rPr>
              <w:t>y</w:t>
            </w:r>
          </w:p>
        </w:tc>
        <w:tc>
          <w:tcPr>
            <w:tcW w:w="2929" w:type="dxa"/>
          </w:tcPr>
          <w:p w14:paraId="0CFCA47E" w14:textId="77777777" w:rsidR="006F5701" w:rsidRDefault="006F5701" w:rsidP="006F5701">
            <w:pPr>
              <w:jc w:val="both"/>
              <w:rPr>
                <w:sz w:val="20"/>
                <w:szCs w:val="20"/>
                <w:lang w:val="en-GB"/>
              </w:rPr>
            </w:pPr>
          </w:p>
        </w:tc>
      </w:tr>
      <w:tr w:rsidR="006F5701" w:rsidRPr="002E5CE2" w14:paraId="60D13400" w14:textId="77777777" w:rsidTr="00447470">
        <w:tc>
          <w:tcPr>
            <w:tcW w:w="839" w:type="dxa"/>
          </w:tcPr>
          <w:p w14:paraId="6E740998" w14:textId="57977BE6" w:rsidR="006F5701" w:rsidRDefault="006F5701" w:rsidP="006F5701">
            <w:pPr>
              <w:rPr>
                <w:sz w:val="20"/>
                <w:szCs w:val="20"/>
                <w:lang w:val="en-GB"/>
              </w:rPr>
            </w:pPr>
            <w:r>
              <w:rPr>
                <w:sz w:val="20"/>
                <w:szCs w:val="20"/>
                <w:lang w:val="en-GB"/>
              </w:rPr>
              <w:t>25G02</w:t>
            </w:r>
          </w:p>
        </w:tc>
        <w:tc>
          <w:tcPr>
            <w:tcW w:w="3769" w:type="dxa"/>
          </w:tcPr>
          <w:p w14:paraId="74A10380" w14:textId="05D3B3F6" w:rsidR="006F5701" w:rsidRDefault="006F5701" w:rsidP="006F5701">
            <w:pPr>
              <w:jc w:val="both"/>
              <w:rPr>
                <w:sz w:val="20"/>
                <w:szCs w:val="20"/>
                <w:lang w:val="en-GB"/>
              </w:rPr>
            </w:pPr>
            <w:proofErr w:type="spellStart"/>
            <w:r>
              <w:rPr>
                <w:sz w:val="20"/>
                <w:szCs w:val="20"/>
                <w:lang w:val="en-GB"/>
              </w:rPr>
              <w:t>Catalog</w:t>
            </w:r>
            <w:proofErr w:type="spellEnd"/>
            <w:r>
              <w:rPr>
                <w:sz w:val="20"/>
                <w:szCs w:val="20"/>
                <w:lang w:val="en-GB"/>
              </w:rPr>
              <w:t xml:space="preserve"> and data statement mixing not supported</w:t>
            </w:r>
          </w:p>
        </w:tc>
        <w:tc>
          <w:tcPr>
            <w:tcW w:w="720" w:type="dxa"/>
          </w:tcPr>
          <w:p w14:paraId="60104C4B" w14:textId="77777777" w:rsidR="006F5701" w:rsidRDefault="006F5701" w:rsidP="006F5701">
            <w:pPr>
              <w:jc w:val="both"/>
              <w:rPr>
                <w:sz w:val="20"/>
                <w:szCs w:val="20"/>
                <w:lang w:val="en-GB"/>
              </w:rPr>
            </w:pPr>
            <w:r>
              <w:rPr>
                <w:sz w:val="20"/>
                <w:szCs w:val="20"/>
                <w:lang w:val="en-GB"/>
              </w:rPr>
              <w:t>y</w:t>
            </w:r>
          </w:p>
        </w:tc>
        <w:tc>
          <w:tcPr>
            <w:tcW w:w="540" w:type="dxa"/>
          </w:tcPr>
          <w:p w14:paraId="6C4BD0C1" w14:textId="77777777" w:rsidR="006F5701" w:rsidRDefault="006F5701" w:rsidP="006F5701">
            <w:r w:rsidRPr="00B71E14">
              <w:rPr>
                <w:sz w:val="20"/>
                <w:szCs w:val="20"/>
                <w:lang w:val="en-GB"/>
              </w:rPr>
              <w:t>n</w:t>
            </w:r>
          </w:p>
        </w:tc>
        <w:tc>
          <w:tcPr>
            <w:tcW w:w="2929" w:type="dxa"/>
          </w:tcPr>
          <w:p w14:paraId="33947174" w14:textId="6B2F38A1" w:rsidR="006F5701" w:rsidRDefault="006F5701" w:rsidP="006F5701">
            <w:pPr>
              <w:jc w:val="both"/>
              <w:rPr>
                <w:sz w:val="20"/>
                <w:szCs w:val="20"/>
                <w:lang w:val="en-GB"/>
              </w:rPr>
            </w:pPr>
            <w:r>
              <w:rPr>
                <w:sz w:val="20"/>
                <w:szCs w:val="20"/>
                <w:lang w:val="en-GB"/>
              </w:rPr>
              <w:t>Mixing is supported</w:t>
            </w:r>
          </w:p>
        </w:tc>
      </w:tr>
      <w:tr w:rsidR="006F5701" w:rsidRPr="002E5CE2" w14:paraId="7B43ED82" w14:textId="77777777" w:rsidTr="00447470">
        <w:tc>
          <w:tcPr>
            <w:tcW w:w="839" w:type="dxa"/>
          </w:tcPr>
          <w:p w14:paraId="54C4BB11" w14:textId="25EC57D3" w:rsidR="006F5701" w:rsidRDefault="006F5701" w:rsidP="006F5701">
            <w:pPr>
              <w:rPr>
                <w:sz w:val="20"/>
                <w:szCs w:val="20"/>
                <w:lang w:val="en-GB"/>
              </w:rPr>
            </w:pPr>
            <w:r>
              <w:rPr>
                <w:sz w:val="20"/>
                <w:szCs w:val="20"/>
                <w:lang w:val="en-GB"/>
              </w:rPr>
              <w:t>25G03</w:t>
            </w:r>
          </w:p>
        </w:tc>
        <w:tc>
          <w:tcPr>
            <w:tcW w:w="3769" w:type="dxa"/>
          </w:tcPr>
          <w:p w14:paraId="1A495791" w14:textId="3F3465DB" w:rsidR="006F5701" w:rsidRDefault="006F5701" w:rsidP="006F5701">
            <w:pPr>
              <w:jc w:val="both"/>
              <w:rPr>
                <w:sz w:val="20"/>
                <w:szCs w:val="20"/>
                <w:lang w:val="en-GB"/>
              </w:rPr>
            </w:pPr>
            <w:r>
              <w:rPr>
                <w:sz w:val="20"/>
                <w:szCs w:val="20"/>
                <w:lang w:val="en-GB"/>
              </w:rPr>
              <w:t>Read-only GQL transaction</w:t>
            </w:r>
          </w:p>
        </w:tc>
        <w:tc>
          <w:tcPr>
            <w:tcW w:w="720" w:type="dxa"/>
          </w:tcPr>
          <w:p w14:paraId="0AB107BB" w14:textId="77777777" w:rsidR="006F5701" w:rsidRDefault="006F5701" w:rsidP="006F5701">
            <w:pPr>
              <w:jc w:val="both"/>
              <w:rPr>
                <w:sz w:val="20"/>
                <w:szCs w:val="20"/>
                <w:lang w:val="en-GB"/>
              </w:rPr>
            </w:pPr>
            <w:r>
              <w:rPr>
                <w:sz w:val="20"/>
                <w:szCs w:val="20"/>
                <w:lang w:val="en-GB"/>
              </w:rPr>
              <w:t>y</w:t>
            </w:r>
          </w:p>
        </w:tc>
        <w:tc>
          <w:tcPr>
            <w:tcW w:w="540" w:type="dxa"/>
          </w:tcPr>
          <w:p w14:paraId="4482514C" w14:textId="77777777" w:rsidR="006F5701" w:rsidRDefault="006F5701" w:rsidP="006F5701">
            <w:r w:rsidRPr="00B71E14">
              <w:rPr>
                <w:sz w:val="20"/>
                <w:szCs w:val="20"/>
                <w:lang w:val="en-GB"/>
              </w:rPr>
              <w:t>n</w:t>
            </w:r>
          </w:p>
        </w:tc>
        <w:tc>
          <w:tcPr>
            <w:tcW w:w="2929" w:type="dxa"/>
          </w:tcPr>
          <w:p w14:paraId="5675AB92" w14:textId="20D42698" w:rsidR="006F5701" w:rsidRDefault="006F5701" w:rsidP="006F5701">
            <w:pPr>
              <w:jc w:val="both"/>
              <w:rPr>
                <w:sz w:val="20"/>
                <w:szCs w:val="20"/>
                <w:lang w:val="en-GB"/>
              </w:rPr>
            </w:pPr>
            <w:r>
              <w:rPr>
                <w:sz w:val="20"/>
                <w:szCs w:val="20"/>
                <w:lang w:val="en-GB"/>
              </w:rPr>
              <w:t>Cannot arise</w:t>
            </w:r>
          </w:p>
        </w:tc>
      </w:tr>
      <w:tr w:rsidR="006F5701" w:rsidRPr="002E5CE2" w14:paraId="1029FACA" w14:textId="77777777" w:rsidTr="00447470">
        <w:tc>
          <w:tcPr>
            <w:tcW w:w="839" w:type="dxa"/>
          </w:tcPr>
          <w:p w14:paraId="665CC426" w14:textId="1931D9C1" w:rsidR="006F5701" w:rsidRDefault="006F5701" w:rsidP="006F5701">
            <w:pPr>
              <w:rPr>
                <w:sz w:val="20"/>
                <w:szCs w:val="20"/>
                <w:lang w:val="en-GB"/>
              </w:rPr>
            </w:pPr>
            <w:r>
              <w:rPr>
                <w:sz w:val="20"/>
                <w:szCs w:val="20"/>
                <w:lang w:val="en-GB"/>
              </w:rPr>
              <w:t>25G04</w:t>
            </w:r>
          </w:p>
        </w:tc>
        <w:tc>
          <w:tcPr>
            <w:tcW w:w="3769" w:type="dxa"/>
          </w:tcPr>
          <w:p w14:paraId="0FDDC125" w14:textId="22F38778" w:rsidR="006F5701" w:rsidRDefault="006F5701" w:rsidP="006F5701">
            <w:pPr>
              <w:jc w:val="both"/>
              <w:rPr>
                <w:sz w:val="20"/>
                <w:szCs w:val="20"/>
                <w:lang w:val="en-GB"/>
              </w:rPr>
            </w:pPr>
            <w:r>
              <w:rPr>
                <w:sz w:val="20"/>
                <w:szCs w:val="20"/>
                <w:lang w:val="en-GB"/>
              </w:rPr>
              <w:t>Accessing multiple graphs not supported</w:t>
            </w:r>
          </w:p>
        </w:tc>
        <w:tc>
          <w:tcPr>
            <w:tcW w:w="720" w:type="dxa"/>
          </w:tcPr>
          <w:p w14:paraId="49476C07" w14:textId="73A0BC8A" w:rsidR="006F5701" w:rsidRDefault="006F5701" w:rsidP="006F5701">
            <w:pPr>
              <w:jc w:val="both"/>
              <w:rPr>
                <w:sz w:val="20"/>
                <w:szCs w:val="20"/>
                <w:lang w:val="en-GB"/>
              </w:rPr>
            </w:pPr>
            <w:r>
              <w:rPr>
                <w:sz w:val="20"/>
                <w:szCs w:val="20"/>
                <w:lang w:val="en-GB"/>
              </w:rPr>
              <w:t>y</w:t>
            </w:r>
          </w:p>
        </w:tc>
        <w:tc>
          <w:tcPr>
            <w:tcW w:w="540" w:type="dxa"/>
          </w:tcPr>
          <w:p w14:paraId="54081C3D" w14:textId="786DF1F1" w:rsidR="006F5701" w:rsidRPr="00B71E14" w:rsidRDefault="006F5701" w:rsidP="006F5701">
            <w:pPr>
              <w:rPr>
                <w:sz w:val="20"/>
                <w:szCs w:val="20"/>
                <w:lang w:val="en-GB"/>
              </w:rPr>
            </w:pPr>
            <w:r>
              <w:rPr>
                <w:sz w:val="20"/>
                <w:szCs w:val="20"/>
                <w:lang w:val="en-GB"/>
              </w:rPr>
              <w:t>n</w:t>
            </w:r>
          </w:p>
        </w:tc>
        <w:tc>
          <w:tcPr>
            <w:tcW w:w="2929" w:type="dxa"/>
          </w:tcPr>
          <w:p w14:paraId="563025E1" w14:textId="6B2BE905" w:rsidR="006F5701" w:rsidRDefault="006F5701" w:rsidP="006F5701">
            <w:pPr>
              <w:jc w:val="both"/>
              <w:rPr>
                <w:sz w:val="20"/>
                <w:szCs w:val="20"/>
                <w:lang w:val="en-GB"/>
              </w:rPr>
            </w:pPr>
            <w:r>
              <w:rPr>
                <w:sz w:val="20"/>
                <w:szCs w:val="20"/>
                <w:lang w:val="en-GB"/>
              </w:rPr>
              <w:t>Such access is supported</w:t>
            </w:r>
          </w:p>
        </w:tc>
      </w:tr>
      <w:tr w:rsidR="006F5701" w:rsidRPr="002E5CE2" w14:paraId="4EE817E3" w14:textId="77777777" w:rsidTr="00447470">
        <w:tc>
          <w:tcPr>
            <w:tcW w:w="839" w:type="dxa"/>
          </w:tcPr>
          <w:p w14:paraId="77FB7C86" w14:textId="77777777" w:rsidR="006F5701" w:rsidRPr="002E5CE2" w:rsidRDefault="006F5701" w:rsidP="006F5701">
            <w:pPr>
              <w:rPr>
                <w:sz w:val="20"/>
                <w:szCs w:val="20"/>
                <w:lang w:val="en-GB"/>
              </w:rPr>
            </w:pPr>
            <w:r w:rsidRPr="002E5CE2">
              <w:rPr>
                <w:sz w:val="20"/>
                <w:szCs w:val="20"/>
                <w:lang w:val="en-GB"/>
              </w:rPr>
              <w:t>26000</w:t>
            </w:r>
          </w:p>
        </w:tc>
        <w:tc>
          <w:tcPr>
            <w:tcW w:w="3769" w:type="dxa"/>
          </w:tcPr>
          <w:p w14:paraId="05E51AE4" w14:textId="77777777" w:rsidR="006F5701" w:rsidRPr="00BA2D90" w:rsidRDefault="006F5701" w:rsidP="006F5701">
            <w:pPr>
              <w:jc w:val="both"/>
              <w:rPr>
                <w:sz w:val="20"/>
                <w:szCs w:val="20"/>
                <w:lang w:val="en-GB"/>
              </w:rPr>
            </w:pPr>
            <w:r w:rsidRPr="00BA2D90">
              <w:rPr>
                <w:sz w:val="20"/>
                <w:szCs w:val="20"/>
                <w:lang w:val="en-GB"/>
              </w:rPr>
              <w:t>Invalid SQL statement name</w:t>
            </w:r>
          </w:p>
        </w:tc>
        <w:tc>
          <w:tcPr>
            <w:tcW w:w="720" w:type="dxa"/>
          </w:tcPr>
          <w:p w14:paraId="41455A32" w14:textId="5EC69CAF" w:rsidR="006F5701" w:rsidRPr="00BA2D90" w:rsidRDefault="006F5701" w:rsidP="006F5701">
            <w:pPr>
              <w:jc w:val="both"/>
              <w:rPr>
                <w:sz w:val="20"/>
                <w:szCs w:val="20"/>
                <w:lang w:val="en-GB"/>
              </w:rPr>
            </w:pPr>
            <w:r>
              <w:rPr>
                <w:sz w:val="20"/>
                <w:szCs w:val="20"/>
                <w:lang w:val="en-GB"/>
              </w:rPr>
              <w:t>n</w:t>
            </w:r>
          </w:p>
        </w:tc>
        <w:tc>
          <w:tcPr>
            <w:tcW w:w="540" w:type="dxa"/>
          </w:tcPr>
          <w:p w14:paraId="1CA200F0" w14:textId="77777777" w:rsidR="006F5701" w:rsidRPr="00726A95" w:rsidRDefault="006F5701" w:rsidP="006F5701">
            <w:pPr>
              <w:jc w:val="both"/>
              <w:rPr>
                <w:sz w:val="20"/>
                <w:szCs w:val="20"/>
                <w:lang w:val="en-GB"/>
              </w:rPr>
            </w:pPr>
            <w:r>
              <w:rPr>
                <w:sz w:val="20"/>
                <w:szCs w:val="20"/>
                <w:lang w:val="en-GB"/>
              </w:rPr>
              <w:t>y</w:t>
            </w:r>
          </w:p>
        </w:tc>
        <w:tc>
          <w:tcPr>
            <w:tcW w:w="2929" w:type="dxa"/>
          </w:tcPr>
          <w:p w14:paraId="0E0AC9B0" w14:textId="77777777" w:rsidR="006F5701" w:rsidRDefault="006F5701" w:rsidP="006F5701">
            <w:pPr>
              <w:jc w:val="both"/>
              <w:rPr>
                <w:i/>
                <w:sz w:val="20"/>
                <w:szCs w:val="20"/>
                <w:lang w:val="en-GB"/>
              </w:rPr>
            </w:pPr>
          </w:p>
        </w:tc>
      </w:tr>
      <w:tr w:rsidR="006F5701" w:rsidRPr="002E5CE2" w14:paraId="03F9AA23" w14:textId="77777777" w:rsidTr="00447470">
        <w:tc>
          <w:tcPr>
            <w:tcW w:w="839" w:type="dxa"/>
          </w:tcPr>
          <w:p w14:paraId="50766D29" w14:textId="77777777" w:rsidR="006F5701" w:rsidRPr="002E5CE2" w:rsidRDefault="006F5701" w:rsidP="006F5701">
            <w:pPr>
              <w:rPr>
                <w:sz w:val="20"/>
                <w:szCs w:val="20"/>
                <w:lang w:val="en-GB"/>
              </w:rPr>
            </w:pPr>
            <w:r w:rsidRPr="002E5CE2">
              <w:rPr>
                <w:sz w:val="20"/>
                <w:szCs w:val="20"/>
                <w:lang w:val="en-GB"/>
              </w:rPr>
              <w:t>28000</w:t>
            </w:r>
          </w:p>
        </w:tc>
        <w:tc>
          <w:tcPr>
            <w:tcW w:w="3769" w:type="dxa"/>
          </w:tcPr>
          <w:p w14:paraId="6A468E5E" w14:textId="77777777" w:rsidR="006F5701" w:rsidRPr="002E5CE2" w:rsidRDefault="006F5701" w:rsidP="006F5701">
            <w:pPr>
              <w:jc w:val="both"/>
              <w:rPr>
                <w:sz w:val="20"/>
                <w:szCs w:val="20"/>
                <w:lang w:val="en-GB"/>
              </w:rPr>
            </w:pPr>
            <w:r>
              <w:rPr>
                <w:sz w:val="20"/>
                <w:szCs w:val="20"/>
                <w:lang w:val="en-GB"/>
              </w:rPr>
              <w:t>Invalid authorization specification</w:t>
            </w:r>
          </w:p>
        </w:tc>
        <w:tc>
          <w:tcPr>
            <w:tcW w:w="720" w:type="dxa"/>
          </w:tcPr>
          <w:p w14:paraId="2FD08923" w14:textId="393C3DA1" w:rsidR="006F5701" w:rsidRPr="002E5CE2" w:rsidRDefault="006F5701" w:rsidP="006F5701">
            <w:pPr>
              <w:jc w:val="both"/>
              <w:rPr>
                <w:sz w:val="20"/>
                <w:szCs w:val="20"/>
                <w:lang w:val="en-GB"/>
              </w:rPr>
            </w:pPr>
            <w:r>
              <w:rPr>
                <w:sz w:val="20"/>
                <w:szCs w:val="20"/>
                <w:lang w:val="en-GB"/>
              </w:rPr>
              <w:t>n</w:t>
            </w:r>
          </w:p>
        </w:tc>
        <w:tc>
          <w:tcPr>
            <w:tcW w:w="540" w:type="dxa"/>
          </w:tcPr>
          <w:p w14:paraId="6E29C726" w14:textId="77777777" w:rsidR="006F5701" w:rsidRPr="002E5CE2" w:rsidRDefault="006F5701" w:rsidP="006F5701">
            <w:pPr>
              <w:jc w:val="both"/>
              <w:rPr>
                <w:sz w:val="20"/>
                <w:szCs w:val="20"/>
                <w:lang w:val="en-GB"/>
              </w:rPr>
            </w:pPr>
            <w:r>
              <w:rPr>
                <w:sz w:val="20"/>
                <w:szCs w:val="20"/>
                <w:lang w:val="en-GB"/>
              </w:rPr>
              <w:t>y</w:t>
            </w:r>
          </w:p>
        </w:tc>
        <w:tc>
          <w:tcPr>
            <w:tcW w:w="2929" w:type="dxa"/>
          </w:tcPr>
          <w:p w14:paraId="53C9E8ED" w14:textId="77777777" w:rsidR="006F5701" w:rsidRPr="002E5CE2" w:rsidRDefault="006F5701" w:rsidP="006F5701">
            <w:pPr>
              <w:jc w:val="both"/>
              <w:rPr>
                <w:sz w:val="20"/>
                <w:szCs w:val="20"/>
                <w:lang w:val="en-GB"/>
              </w:rPr>
            </w:pPr>
            <w:r w:rsidRPr="002E5CE2">
              <w:rPr>
                <w:sz w:val="20"/>
                <w:szCs w:val="20"/>
                <w:lang w:val="en-GB"/>
              </w:rPr>
              <w:t xml:space="preserve">No </w:t>
            </w:r>
            <w:r>
              <w:rPr>
                <w:sz w:val="20"/>
                <w:szCs w:val="20"/>
                <w:lang w:val="en-GB"/>
              </w:rPr>
              <w:t>role</w:t>
            </w:r>
            <w:r w:rsidRPr="002E5CE2">
              <w:rPr>
                <w:sz w:val="20"/>
                <w:szCs w:val="20"/>
                <w:lang w:val="en-GB"/>
              </w:rPr>
              <w:t xml:space="preserve"> ?</w:t>
            </w:r>
            <w:r>
              <w:rPr>
                <w:sz w:val="20"/>
                <w:szCs w:val="20"/>
                <w:lang w:val="en-GB"/>
              </w:rPr>
              <w:t xml:space="preserve"> in database ?</w:t>
            </w:r>
          </w:p>
        </w:tc>
      </w:tr>
      <w:tr w:rsidR="006F5701" w:rsidRPr="002E5CE2" w14:paraId="4841457B" w14:textId="77777777" w:rsidTr="00447470">
        <w:tc>
          <w:tcPr>
            <w:tcW w:w="839" w:type="dxa"/>
          </w:tcPr>
          <w:p w14:paraId="1C00B29F" w14:textId="77777777" w:rsidR="006F5701" w:rsidRPr="002E5CE2" w:rsidRDefault="006F5701" w:rsidP="006F5701">
            <w:pPr>
              <w:rPr>
                <w:sz w:val="20"/>
                <w:szCs w:val="20"/>
                <w:lang w:val="en-GB"/>
              </w:rPr>
            </w:pPr>
            <w:r w:rsidRPr="002E5CE2">
              <w:rPr>
                <w:sz w:val="20"/>
                <w:szCs w:val="20"/>
                <w:lang w:val="en-GB"/>
              </w:rPr>
              <w:t>28101</w:t>
            </w:r>
          </w:p>
        </w:tc>
        <w:tc>
          <w:tcPr>
            <w:tcW w:w="3769" w:type="dxa"/>
          </w:tcPr>
          <w:p w14:paraId="61D13030" w14:textId="77777777" w:rsidR="006F5701" w:rsidRPr="002E5CE2" w:rsidRDefault="006F5701" w:rsidP="006F5701">
            <w:pPr>
              <w:jc w:val="both"/>
              <w:rPr>
                <w:iCs/>
                <w:sz w:val="20"/>
                <w:szCs w:val="20"/>
                <w:lang w:val="en-GB"/>
              </w:rPr>
            </w:pPr>
            <w:r w:rsidRPr="002E5CE2">
              <w:rPr>
                <w:iCs/>
                <w:sz w:val="20"/>
                <w:szCs w:val="20"/>
                <w:lang w:val="en-GB"/>
              </w:rPr>
              <w:t>Unknown grantee kind</w:t>
            </w:r>
          </w:p>
        </w:tc>
        <w:tc>
          <w:tcPr>
            <w:tcW w:w="720" w:type="dxa"/>
          </w:tcPr>
          <w:p w14:paraId="313284A5" w14:textId="77777777" w:rsidR="006F5701" w:rsidRDefault="006F5701" w:rsidP="006F5701">
            <w:r w:rsidRPr="0018393B">
              <w:rPr>
                <w:sz w:val="20"/>
                <w:szCs w:val="20"/>
                <w:lang w:val="en-GB"/>
              </w:rPr>
              <w:t>n</w:t>
            </w:r>
          </w:p>
        </w:tc>
        <w:tc>
          <w:tcPr>
            <w:tcW w:w="540" w:type="dxa"/>
          </w:tcPr>
          <w:p w14:paraId="7A17744C" w14:textId="77777777" w:rsidR="006F5701" w:rsidRPr="002E5CE2" w:rsidRDefault="006F5701" w:rsidP="006F5701">
            <w:pPr>
              <w:jc w:val="both"/>
              <w:rPr>
                <w:iCs/>
                <w:sz w:val="20"/>
                <w:szCs w:val="20"/>
                <w:lang w:val="en-GB"/>
              </w:rPr>
            </w:pPr>
            <w:r>
              <w:rPr>
                <w:iCs/>
                <w:sz w:val="20"/>
                <w:szCs w:val="20"/>
                <w:lang w:val="en-GB"/>
              </w:rPr>
              <w:t>y</w:t>
            </w:r>
          </w:p>
        </w:tc>
        <w:tc>
          <w:tcPr>
            <w:tcW w:w="2929" w:type="dxa"/>
          </w:tcPr>
          <w:p w14:paraId="70D576F3" w14:textId="77777777" w:rsidR="006F5701" w:rsidRPr="002E5CE2" w:rsidRDefault="006F5701" w:rsidP="006F5701">
            <w:pPr>
              <w:jc w:val="both"/>
              <w:rPr>
                <w:iCs/>
                <w:sz w:val="20"/>
                <w:szCs w:val="20"/>
                <w:lang w:val="en-GB"/>
              </w:rPr>
            </w:pPr>
          </w:p>
        </w:tc>
      </w:tr>
      <w:tr w:rsidR="006F5701" w:rsidRPr="002E5CE2" w14:paraId="7E2648FB" w14:textId="77777777" w:rsidTr="00447470">
        <w:tc>
          <w:tcPr>
            <w:tcW w:w="839" w:type="dxa"/>
          </w:tcPr>
          <w:p w14:paraId="0B136D9B" w14:textId="77777777" w:rsidR="006F5701" w:rsidRPr="002E5CE2" w:rsidRDefault="006F5701" w:rsidP="006F5701">
            <w:pPr>
              <w:rPr>
                <w:sz w:val="20"/>
                <w:szCs w:val="20"/>
                <w:lang w:val="en-GB"/>
              </w:rPr>
            </w:pPr>
            <w:r w:rsidRPr="002E5CE2">
              <w:rPr>
                <w:sz w:val="20"/>
                <w:szCs w:val="20"/>
                <w:lang w:val="en-GB"/>
              </w:rPr>
              <w:t>28102</w:t>
            </w:r>
          </w:p>
        </w:tc>
        <w:tc>
          <w:tcPr>
            <w:tcW w:w="3769" w:type="dxa"/>
          </w:tcPr>
          <w:p w14:paraId="036098B2" w14:textId="77777777" w:rsidR="006F5701" w:rsidRPr="002E5CE2" w:rsidRDefault="006F5701" w:rsidP="006F5701">
            <w:pPr>
              <w:jc w:val="both"/>
              <w:rPr>
                <w:iCs/>
                <w:sz w:val="20"/>
                <w:szCs w:val="20"/>
                <w:lang w:val="en-GB"/>
              </w:rPr>
            </w:pPr>
            <w:r w:rsidRPr="002E5CE2">
              <w:rPr>
                <w:iCs/>
                <w:sz w:val="20"/>
                <w:szCs w:val="20"/>
                <w:lang w:val="en-GB"/>
              </w:rPr>
              <w:t>Unknown grantee ?</w:t>
            </w:r>
          </w:p>
        </w:tc>
        <w:tc>
          <w:tcPr>
            <w:tcW w:w="720" w:type="dxa"/>
          </w:tcPr>
          <w:p w14:paraId="2BCE9FC9" w14:textId="77777777" w:rsidR="006F5701" w:rsidRDefault="006F5701" w:rsidP="006F5701">
            <w:r w:rsidRPr="0018393B">
              <w:rPr>
                <w:sz w:val="20"/>
                <w:szCs w:val="20"/>
                <w:lang w:val="en-GB"/>
              </w:rPr>
              <w:t>n</w:t>
            </w:r>
          </w:p>
        </w:tc>
        <w:tc>
          <w:tcPr>
            <w:tcW w:w="540" w:type="dxa"/>
          </w:tcPr>
          <w:p w14:paraId="30D4A18F" w14:textId="77777777" w:rsidR="006F5701" w:rsidRPr="002E5CE2" w:rsidRDefault="006F5701" w:rsidP="006F5701">
            <w:pPr>
              <w:jc w:val="both"/>
              <w:rPr>
                <w:iCs/>
                <w:sz w:val="20"/>
                <w:szCs w:val="20"/>
                <w:lang w:val="en-GB"/>
              </w:rPr>
            </w:pPr>
            <w:r>
              <w:rPr>
                <w:iCs/>
                <w:sz w:val="20"/>
                <w:szCs w:val="20"/>
                <w:lang w:val="en-GB"/>
              </w:rPr>
              <w:t>y</w:t>
            </w:r>
          </w:p>
        </w:tc>
        <w:tc>
          <w:tcPr>
            <w:tcW w:w="2929" w:type="dxa"/>
          </w:tcPr>
          <w:p w14:paraId="6846C5FC" w14:textId="77777777" w:rsidR="006F5701" w:rsidRPr="002E5CE2" w:rsidRDefault="006F5701" w:rsidP="006F5701">
            <w:pPr>
              <w:jc w:val="both"/>
              <w:rPr>
                <w:iCs/>
                <w:sz w:val="20"/>
                <w:szCs w:val="20"/>
                <w:lang w:val="en-GB"/>
              </w:rPr>
            </w:pPr>
          </w:p>
        </w:tc>
      </w:tr>
      <w:tr w:rsidR="006F5701" w:rsidRPr="009F1590" w14:paraId="35144E1E" w14:textId="77777777" w:rsidTr="00447470">
        <w:tc>
          <w:tcPr>
            <w:tcW w:w="839" w:type="dxa"/>
          </w:tcPr>
          <w:p w14:paraId="1DCACFBA" w14:textId="77777777" w:rsidR="006F5701" w:rsidRDefault="006F5701" w:rsidP="006F5701">
            <w:pPr>
              <w:rPr>
                <w:sz w:val="20"/>
                <w:szCs w:val="20"/>
                <w:lang w:val="en-GB"/>
              </w:rPr>
            </w:pPr>
            <w:r>
              <w:rPr>
                <w:sz w:val="20"/>
                <w:szCs w:val="20"/>
                <w:lang w:val="en-GB"/>
              </w:rPr>
              <w:t>28104</w:t>
            </w:r>
          </w:p>
        </w:tc>
        <w:tc>
          <w:tcPr>
            <w:tcW w:w="3769" w:type="dxa"/>
          </w:tcPr>
          <w:p w14:paraId="088FE6DE" w14:textId="77777777" w:rsidR="006F5701" w:rsidRPr="00880AD2" w:rsidRDefault="006F5701" w:rsidP="006F5701">
            <w:pPr>
              <w:jc w:val="both"/>
              <w:rPr>
                <w:sz w:val="20"/>
                <w:szCs w:val="20"/>
                <w:lang w:val="en-GB"/>
              </w:rPr>
            </w:pPr>
            <w:r w:rsidRPr="00880AD2">
              <w:rPr>
                <w:sz w:val="20"/>
                <w:szCs w:val="20"/>
                <w:lang w:val="en-GB"/>
              </w:rPr>
              <w:t>Users can only be added to roles</w:t>
            </w:r>
          </w:p>
        </w:tc>
        <w:tc>
          <w:tcPr>
            <w:tcW w:w="720" w:type="dxa"/>
          </w:tcPr>
          <w:p w14:paraId="13989364" w14:textId="77777777" w:rsidR="006F5701" w:rsidRDefault="006F5701" w:rsidP="006F5701">
            <w:r w:rsidRPr="0018393B">
              <w:rPr>
                <w:sz w:val="20"/>
                <w:szCs w:val="20"/>
                <w:lang w:val="en-GB"/>
              </w:rPr>
              <w:t>n</w:t>
            </w:r>
          </w:p>
        </w:tc>
        <w:tc>
          <w:tcPr>
            <w:tcW w:w="540" w:type="dxa"/>
          </w:tcPr>
          <w:p w14:paraId="5F5B1468" w14:textId="77777777" w:rsidR="006F5701" w:rsidRDefault="006F5701" w:rsidP="006F5701">
            <w:pPr>
              <w:jc w:val="both"/>
              <w:rPr>
                <w:sz w:val="20"/>
                <w:szCs w:val="20"/>
                <w:lang w:val="fr-FR"/>
              </w:rPr>
            </w:pPr>
            <w:proofErr w:type="gramStart"/>
            <w:r>
              <w:rPr>
                <w:sz w:val="20"/>
                <w:szCs w:val="20"/>
                <w:lang w:val="fr-FR"/>
              </w:rPr>
              <w:t>y</w:t>
            </w:r>
            <w:proofErr w:type="gramEnd"/>
          </w:p>
        </w:tc>
        <w:tc>
          <w:tcPr>
            <w:tcW w:w="2929" w:type="dxa"/>
          </w:tcPr>
          <w:p w14:paraId="442AB2A5" w14:textId="77777777" w:rsidR="006F5701" w:rsidRDefault="006F5701" w:rsidP="006F5701">
            <w:pPr>
              <w:jc w:val="both"/>
              <w:rPr>
                <w:sz w:val="20"/>
                <w:szCs w:val="20"/>
                <w:lang w:val="fr-FR"/>
              </w:rPr>
            </w:pPr>
          </w:p>
        </w:tc>
      </w:tr>
      <w:tr w:rsidR="006F5701" w:rsidRPr="009F1590" w14:paraId="15933274" w14:textId="77777777" w:rsidTr="00447470">
        <w:tc>
          <w:tcPr>
            <w:tcW w:w="839" w:type="dxa"/>
          </w:tcPr>
          <w:p w14:paraId="67059722" w14:textId="77777777" w:rsidR="006F5701" w:rsidRDefault="006F5701" w:rsidP="006F5701">
            <w:pPr>
              <w:rPr>
                <w:sz w:val="20"/>
                <w:szCs w:val="20"/>
                <w:lang w:val="en-GB"/>
              </w:rPr>
            </w:pPr>
            <w:r>
              <w:rPr>
                <w:sz w:val="20"/>
                <w:szCs w:val="20"/>
                <w:lang w:val="en-GB"/>
              </w:rPr>
              <w:t>28105</w:t>
            </w:r>
          </w:p>
        </w:tc>
        <w:tc>
          <w:tcPr>
            <w:tcW w:w="3769" w:type="dxa"/>
          </w:tcPr>
          <w:p w14:paraId="5C83E311" w14:textId="77777777" w:rsidR="006F5701" w:rsidRPr="00880AD2" w:rsidRDefault="006F5701" w:rsidP="006F5701">
            <w:pPr>
              <w:jc w:val="both"/>
              <w:rPr>
                <w:sz w:val="20"/>
                <w:szCs w:val="20"/>
                <w:lang w:val="en-GB"/>
              </w:rPr>
            </w:pPr>
            <w:r w:rsidRPr="00880AD2">
              <w:rPr>
                <w:sz w:val="20"/>
                <w:szCs w:val="20"/>
                <w:lang w:val="en-GB"/>
              </w:rPr>
              <w:t>Grant of select: entire row is nullable</w:t>
            </w:r>
          </w:p>
        </w:tc>
        <w:tc>
          <w:tcPr>
            <w:tcW w:w="720" w:type="dxa"/>
          </w:tcPr>
          <w:p w14:paraId="4AAAFCB6" w14:textId="77777777" w:rsidR="006F5701" w:rsidRDefault="006F5701" w:rsidP="006F5701">
            <w:r w:rsidRPr="0018393B">
              <w:rPr>
                <w:sz w:val="20"/>
                <w:szCs w:val="20"/>
                <w:lang w:val="en-GB"/>
              </w:rPr>
              <w:t>n</w:t>
            </w:r>
          </w:p>
        </w:tc>
        <w:tc>
          <w:tcPr>
            <w:tcW w:w="540" w:type="dxa"/>
          </w:tcPr>
          <w:p w14:paraId="1CAD9D6C" w14:textId="77777777" w:rsidR="006F5701" w:rsidRDefault="006F5701" w:rsidP="006F5701">
            <w:pPr>
              <w:jc w:val="both"/>
              <w:rPr>
                <w:sz w:val="20"/>
                <w:szCs w:val="20"/>
                <w:lang w:val="fr-FR"/>
              </w:rPr>
            </w:pPr>
            <w:proofErr w:type="gramStart"/>
            <w:r>
              <w:rPr>
                <w:sz w:val="20"/>
                <w:szCs w:val="20"/>
                <w:lang w:val="fr-FR"/>
              </w:rPr>
              <w:t>y</w:t>
            </w:r>
            <w:proofErr w:type="gramEnd"/>
          </w:p>
        </w:tc>
        <w:tc>
          <w:tcPr>
            <w:tcW w:w="2929" w:type="dxa"/>
          </w:tcPr>
          <w:p w14:paraId="4B7D00C4" w14:textId="77777777" w:rsidR="006F5701" w:rsidRDefault="006F5701" w:rsidP="006F5701">
            <w:pPr>
              <w:jc w:val="both"/>
              <w:rPr>
                <w:sz w:val="20"/>
                <w:szCs w:val="20"/>
                <w:lang w:val="fr-FR"/>
              </w:rPr>
            </w:pPr>
          </w:p>
        </w:tc>
      </w:tr>
      <w:tr w:rsidR="006F5701" w:rsidRPr="009F1590" w14:paraId="7D217CB9" w14:textId="77777777" w:rsidTr="00447470">
        <w:tc>
          <w:tcPr>
            <w:tcW w:w="839" w:type="dxa"/>
          </w:tcPr>
          <w:p w14:paraId="4B03380C" w14:textId="77777777" w:rsidR="006F5701" w:rsidRDefault="006F5701" w:rsidP="006F5701">
            <w:pPr>
              <w:rPr>
                <w:sz w:val="20"/>
                <w:szCs w:val="20"/>
                <w:lang w:val="en-GB"/>
              </w:rPr>
            </w:pPr>
            <w:r>
              <w:rPr>
                <w:sz w:val="20"/>
                <w:szCs w:val="20"/>
                <w:lang w:val="en-GB"/>
              </w:rPr>
              <w:t>28106</w:t>
            </w:r>
          </w:p>
        </w:tc>
        <w:tc>
          <w:tcPr>
            <w:tcW w:w="3769" w:type="dxa"/>
          </w:tcPr>
          <w:p w14:paraId="558A0F22" w14:textId="77777777" w:rsidR="006F5701" w:rsidRPr="00880AD2" w:rsidRDefault="006F5701" w:rsidP="006F5701">
            <w:pPr>
              <w:jc w:val="both"/>
              <w:rPr>
                <w:sz w:val="20"/>
                <w:szCs w:val="20"/>
                <w:lang w:val="en-GB"/>
              </w:rPr>
            </w:pPr>
            <w:r w:rsidRPr="00880AD2">
              <w:rPr>
                <w:sz w:val="20"/>
                <w:szCs w:val="20"/>
                <w:lang w:val="en-GB"/>
              </w:rPr>
              <w:t xml:space="preserve">Grant of insert must include all </w:t>
            </w:r>
            <w:proofErr w:type="spellStart"/>
            <w:r w:rsidRPr="00880AD2">
              <w:rPr>
                <w:sz w:val="20"/>
                <w:szCs w:val="20"/>
                <w:lang w:val="en-GB"/>
              </w:rPr>
              <w:t>notnull</w:t>
            </w:r>
            <w:proofErr w:type="spellEnd"/>
            <w:r w:rsidRPr="00880AD2">
              <w:rPr>
                <w:sz w:val="20"/>
                <w:szCs w:val="20"/>
                <w:lang w:val="en-GB"/>
              </w:rPr>
              <w:t xml:space="preserve"> columns</w:t>
            </w:r>
          </w:p>
        </w:tc>
        <w:tc>
          <w:tcPr>
            <w:tcW w:w="720" w:type="dxa"/>
          </w:tcPr>
          <w:p w14:paraId="2C735EF9" w14:textId="77777777" w:rsidR="006F5701" w:rsidRDefault="006F5701" w:rsidP="006F5701">
            <w:r w:rsidRPr="0018393B">
              <w:rPr>
                <w:sz w:val="20"/>
                <w:szCs w:val="20"/>
                <w:lang w:val="en-GB"/>
              </w:rPr>
              <w:t>n</w:t>
            </w:r>
          </w:p>
        </w:tc>
        <w:tc>
          <w:tcPr>
            <w:tcW w:w="540" w:type="dxa"/>
          </w:tcPr>
          <w:p w14:paraId="610F4534" w14:textId="77777777" w:rsidR="006F5701" w:rsidRDefault="006F5701" w:rsidP="006F5701">
            <w:pPr>
              <w:jc w:val="both"/>
              <w:rPr>
                <w:sz w:val="20"/>
                <w:szCs w:val="20"/>
                <w:lang w:val="fr-FR"/>
              </w:rPr>
            </w:pPr>
            <w:proofErr w:type="gramStart"/>
            <w:r>
              <w:rPr>
                <w:sz w:val="20"/>
                <w:szCs w:val="20"/>
                <w:lang w:val="fr-FR"/>
              </w:rPr>
              <w:t>y</w:t>
            </w:r>
            <w:proofErr w:type="gramEnd"/>
          </w:p>
        </w:tc>
        <w:tc>
          <w:tcPr>
            <w:tcW w:w="2929" w:type="dxa"/>
          </w:tcPr>
          <w:p w14:paraId="21DED86C" w14:textId="77777777" w:rsidR="006F5701" w:rsidRDefault="006F5701" w:rsidP="006F5701">
            <w:pPr>
              <w:jc w:val="both"/>
              <w:rPr>
                <w:sz w:val="20"/>
                <w:szCs w:val="20"/>
                <w:lang w:val="fr-FR"/>
              </w:rPr>
            </w:pPr>
          </w:p>
        </w:tc>
      </w:tr>
      <w:tr w:rsidR="006F5701" w:rsidRPr="009F1590" w14:paraId="6EE11618" w14:textId="77777777" w:rsidTr="00447470">
        <w:tc>
          <w:tcPr>
            <w:tcW w:w="839" w:type="dxa"/>
          </w:tcPr>
          <w:p w14:paraId="08BACF14" w14:textId="77777777" w:rsidR="006F5701" w:rsidRDefault="006F5701" w:rsidP="006F5701">
            <w:pPr>
              <w:rPr>
                <w:sz w:val="20"/>
                <w:szCs w:val="20"/>
                <w:lang w:val="en-GB"/>
              </w:rPr>
            </w:pPr>
            <w:r>
              <w:rPr>
                <w:sz w:val="20"/>
                <w:szCs w:val="20"/>
                <w:lang w:val="en-GB"/>
              </w:rPr>
              <w:t>28107</w:t>
            </w:r>
          </w:p>
        </w:tc>
        <w:tc>
          <w:tcPr>
            <w:tcW w:w="3769" w:type="dxa"/>
          </w:tcPr>
          <w:p w14:paraId="01A6EE23" w14:textId="77777777" w:rsidR="006F5701" w:rsidRPr="00880AD2" w:rsidRDefault="006F5701" w:rsidP="006F5701">
            <w:pPr>
              <w:jc w:val="both"/>
              <w:rPr>
                <w:sz w:val="20"/>
                <w:szCs w:val="20"/>
                <w:lang w:val="en-GB"/>
              </w:rPr>
            </w:pPr>
            <w:r w:rsidRPr="00880AD2">
              <w:rPr>
                <w:sz w:val="20"/>
                <w:szCs w:val="20"/>
                <w:lang w:val="en-GB"/>
              </w:rPr>
              <w:t>Grant of insert cannot include generated column ?</w:t>
            </w:r>
          </w:p>
        </w:tc>
        <w:tc>
          <w:tcPr>
            <w:tcW w:w="720" w:type="dxa"/>
          </w:tcPr>
          <w:p w14:paraId="7C0A6D35" w14:textId="77777777" w:rsidR="006F5701" w:rsidRDefault="006F5701" w:rsidP="006F5701">
            <w:r w:rsidRPr="0018393B">
              <w:rPr>
                <w:sz w:val="20"/>
                <w:szCs w:val="20"/>
                <w:lang w:val="en-GB"/>
              </w:rPr>
              <w:t>n</w:t>
            </w:r>
          </w:p>
        </w:tc>
        <w:tc>
          <w:tcPr>
            <w:tcW w:w="540" w:type="dxa"/>
          </w:tcPr>
          <w:p w14:paraId="370C88CF" w14:textId="77777777" w:rsidR="006F5701" w:rsidRDefault="006F5701" w:rsidP="006F5701">
            <w:pPr>
              <w:jc w:val="both"/>
              <w:rPr>
                <w:sz w:val="20"/>
                <w:szCs w:val="20"/>
                <w:lang w:val="fr-FR"/>
              </w:rPr>
            </w:pPr>
            <w:proofErr w:type="gramStart"/>
            <w:r>
              <w:rPr>
                <w:sz w:val="20"/>
                <w:szCs w:val="20"/>
                <w:lang w:val="fr-FR"/>
              </w:rPr>
              <w:t>y</w:t>
            </w:r>
            <w:proofErr w:type="gramEnd"/>
          </w:p>
        </w:tc>
        <w:tc>
          <w:tcPr>
            <w:tcW w:w="2929" w:type="dxa"/>
          </w:tcPr>
          <w:p w14:paraId="76E94AA2" w14:textId="77777777" w:rsidR="006F5701" w:rsidRDefault="006F5701" w:rsidP="006F5701">
            <w:pPr>
              <w:jc w:val="both"/>
              <w:rPr>
                <w:sz w:val="20"/>
                <w:szCs w:val="20"/>
                <w:lang w:val="fr-FR"/>
              </w:rPr>
            </w:pPr>
          </w:p>
        </w:tc>
      </w:tr>
      <w:tr w:rsidR="006F5701" w:rsidRPr="009F1590" w14:paraId="615CEC37" w14:textId="77777777" w:rsidTr="00447470">
        <w:tc>
          <w:tcPr>
            <w:tcW w:w="839" w:type="dxa"/>
          </w:tcPr>
          <w:p w14:paraId="4C1990A0" w14:textId="77777777" w:rsidR="006F5701" w:rsidRDefault="006F5701" w:rsidP="006F5701">
            <w:pPr>
              <w:rPr>
                <w:sz w:val="20"/>
                <w:szCs w:val="20"/>
                <w:lang w:val="en-GB"/>
              </w:rPr>
            </w:pPr>
            <w:r>
              <w:rPr>
                <w:sz w:val="20"/>
                <w:szCs w:val="20"/>
                <w:lang w:val="en-GB"/>
              </w:rPr>
              <w:t>28108</w:t>
            </w:r>
          </w:p>
        </w:tc>
        <w:tc>
          <w:tcPr>
            <w:tcW w:w="3769" w:type="dxa"/>
          </w:tcPr>
          <w:p w14:paraId="0BCE3859" w14:textId="77777777" w:rsidR="006F5701" w:rsidRPr="00880AD2" w:rsidRDefault="006F5701" w:rsidP="006F5701">
            <w:pPr>
              <w:jc w:val="both"/>
              <w:rPr>
                <w:sz w:val="20"/>
                <w:szCs w:val="20"/>
                <w:lang w:val="en-GB"/>
              </w:rPr>
            </w:pPr>
            <w:r w:rsidRPr="00880AD2">
              <w:rPr>
                <w:sz w:val="20"/>
                <w:szCs w:val="20"/>
                <w:lang w:val="en-GB"/>
              </w:rPr>
              <w:t>Grant of update : column ? is not updatable</w:t>
            </w:r>
          </w:p>
        </w:tc>
        <w:tc>
          <w:tcPr>
            <w:tcW w:w="720" w:type="dxa"/>
          </w:tcPr>
          <w:p w14:paraId="0154693B" w14:textId="77777777" w:rsidR="006F5701" w:rsidRDefault="006F5701" w:rsidP="006F5701">
            <w:r w:rsidRPr="0018393B">
              <w:rPr>
                <w:sz w:val="20"/>
                <w:szCs w:val="20"/>
                <w:lang w:val="en-GB"/>
              </w:rPr>
              <w:t>n</w:t>
            </w:r>
          </w:p>
        </w:tc>
        <w:tc>
          <w:tcPr>
            <w:tcW w:w="540" w:type="dxa"/>
          </w:tcPr>
          <w:p w14:paraId="1E55A712" w14:textId="77777777" w:rsidR="006F5701" w:rsidRDefault="006F5701" w:rsidP="006F5701">
            <w:pPr>
              <w:jc w:val="both"/>
              <w:rPr>
                <w:sz w:val="20"/>
                <w:szCs w:val="20"/>
                <w:lang w:val="fr-FR"/>
              </w:rPr>
            </w:pPr>
            <w:proofErr w:type="gramStart"/>
            <w:r>
              <w:rPr>
                <w:sz w:val="20"/>
                <w:szCs w:val="20"/>
                <w:lang w:val="fr-FR"/>
              </w:rPr>
              <w:t>y</w:t>
            </w:r>
            <w:proofErr w:type="gramEnd"/>
          </w:p>
        </w:tc>
        <w:tc>
          <w:tcPr>
            <w:tcW w:w="2929" w:type="dxa"/>
          </w:tcPr>
          <w:p w14:paraId="56F71E94" w14:textId="77777777" w:rsidR="006F5701" w:rsidRDefault="006F5701" w:rsidP="006F5701">
            <w:pPr>
              <w:jc w:val="both"/>
              <w:rPr>
                <w:sz w:val="20"/>
                <w:szCs w:val="20"/>
                <w:lang w:val="fr-FR"/>
              </w:rPr>
            </w:pPr>
          </w:p>
        </w:tc>
      </w:tr>
      <w:tr w:rsidR="006F5701" w:rsidRPr="002E5CE2" w14:paraId="6CE3C18F" w14:textId="77777777" w:rsidTr="00447470">
        <w:tc>
          <w:tcPr>
            <w:tcW w:w="839" w:type="dxa"/>
          </w:tcPr>
          <w:p w14:paraId="1EC567BB" w14:textId="77777777" w:rsidR="006F5701" w:rsidRPr="002E5CE2" w:rsidRDefault="006F5701" w:rsidP="006F5701">
            <w:pPr>
              <w:rPr>
                <w:sz w:val="20"/>
                <w:szCs w:val="20"/>
                <w:lang w:val="en-GB"/>
              </w:rPr>
            </w:pPr>
            <w:r>
              <w:rPr>
                <w:sz w:val="20"/>
                <w:szCs w:val="20"/>
                <w:lang w:val="en-GB"/>
              </w:rPr>
              <w:t>2D000</w:t>
            </w:r>
          </w:p>
        </w:tc>
        <w:tc>
          <w:tcPr>
            <w:tcW w:w="3769" w:type="dxa"/>
          </w:tcPr>
          <w:p w14:paraId="162928E8" w14:textId="77777777" w:rsidR="006F5701" w:rsidRPr="00BA2D90" w:rsidRDefault="006F5701" w:rsidP="006F5701">
            <w:pPr>
              <w:jc w:val="both"/>
              <w:rPr>
                <w:iCs/>
                <w:sz w:val="20"/>
                <w:szCs w:val="20"/>
                <w:lang w:val="en-GB"/>
              </w:rPr>
            </w:pPr>
            <w:r w:rsidRPr="00BA2D90">
              <w:rPr>
                <w:iCs/>
                <w:sz w:val="20"/>
                <w:szCs w:val="20"/>
                <w:lang w:val="en-GB"/>
              </w:rPr>
              <w:t>Invalid transaction termination</w:t>
            </w:r>
          </w:p>
        </w:tc>
        <w:tc>
          <w:tcPr>
            <w:tcW w:w="720" w:type="dxa"/>
          </w:tcPr>
          <w:p w14:paraId="44131A0F" w14:textId="77777777" w:rsidR="006F5701" w:rsidRPr="00BA2D90" w:rsidRDefault="006F5701" w:rsidP="006F5701">
            <w:pPr>
              <w:jc w:val="both"/>
              <w:rPr>
                <w:iCs/>
                <w:sz w:val="20"/>
                <w:szCs w:val="20"/>
                <w:lang w:val="en-GB"/>
              </w:rPr>
            </w:pPr>
            <w:r>
              <w:rPr>
                <w:iCs/>
                <w:sz w:val="20"/>
                <w:szCs w:val="20"/>
                <w:lang w:val="en-GB"/>
              </w:rPr>
              <w:t>y</w:t>
            </w:r>
          </w:p>
        </w:tc>
        <w:tc>
          <w:tcPr>
            <w:tcW w:w="540" w:type="dxa"/>
          </w:tcPr>
          <w:p w14:paraId="2BDB79C2" w14:textId="77777777" w:rsidR="006F5701" w:rsidRPr="00F240E8" w:rsidRDefault="006F5701" w:rsidP="006F5701">
            <w:pPr>
              <w:jc w:val="both"/>
              <w:rPr>
                <w:iCs/>
                <w:sz w:val="20"/>
                <w:szCs w:val="20"/>
                <w:lang w:val="en-GB"/>
              </w:rPr>
            </w:pPr>
            <w:r>
              <w:rPr>
                <w:iCs/>
                <w:sz w:val="20"/>
                <w:szCs w:val="20"/>
                <w:lang w:val="en-GB"/>
              </w:rPr>
              <w:t>y</w:t>
            </w:r>
          </w:p>
        </w:tc>
        <w:tc>
          <w:tcPr>
            <w:tcW w:w="2929" w:type="dxa"/>
          </w:tcPr>
          <w:p w14:paraId="1DDAC5D2" w14:textId="77777777" w:rsidR="006F5701" w:rsidRPr="00DB2B90" w:rsidRDefault="006F5701" w:rsidP="006F5701">
            <w:pPr>
              <w:jc w:val="both"/>
              <w:rPr>
                <w:i/>
                <w:iCs/>
                <w:sz w:val="20"/>
                <w:szCs w:val="20"/>
                <w:lang w:val="en-GB"/>
              </w:rPr>
            </w:pPr>
          </w:p>
        </w:tc>
      </w:tr>
      <w:tr w:rsidR="006F5701" w:rsidRPr="002E5CE2" w14:paraId="25091811" w14:textId="77777777" w:rsidTr="00447470">
        <w:tc>
          <w:tcPr>
            <w:tcW w:w="839" w:type="dxa"/>
          </w:tcPr>
          <w:p w14:paraId="0DC49187" w14:textId="77777777" w:rsidR="006F5701" w:rsidRPr="002E5CE2" w:rsidRDefault="006F5701" w:rsidP="006F5701">
            <w:pPr>
              <w:rPr>
                <w:sz w:val="20"/>
                <w:szCs w:val="20"/>
                <w:lang w:val="en-GB"/>
              </w:rPr>
            </w:pPr>
            <w:r w:rsidRPr="002E5CE2">
              <w:rPr>
                <w:sz w:val="20"/>
                <w:szCs w:val="20"/>
                <w:lang w:val="en-GB"/>
              </w:rPr>
              <w:t>2E104</w:t>
            </w:r>
          </w:p>
        </w:tc>
        <w:tc>
          <w:tcPr>
            <w:tcW w:w="3769" w:type="dxa"/>
          </w:tcPr>
          <w:p w14:paraId="490FB272" w14:textId="77777777" w:rsidR="006F5701" w:rsidRPr="002E5CE2" w:rsidRDefault="006F5701" w:rsidP="006F5701">
            <w:pPr>
              <w:jc w:val="both"/>
              <w:rPr>
                <w:sz w:val="20"/>
                <w:szCs w:val="20"/>
                <w:lang w:val="en-GB"/>
              </w:rPr>
            </w:pPr>
            <w:r w:rsidRPr="002E5CE2">
              <w:rPr>
                <w:sz w:val="20"/>
                <w:szCs w:val="20"/>
                <w:lang w:val="en-GB"/>
              </w:rPr>
              <w:t>Database is read-only</w:t>
            </w:r>
          </w:p>
        </w:tc>
        <w:tc>
          <w:tcPr>
            <w:tcW w:w="720" w:type="dxa"/>
          </w:tcPr>
          <w:p w14:paraId="7A3DA769" w14:textId="77777777" w:rsidR="006F5701" w:rsidRPr="002E5CE2" w:rsidRDefault="006F5701" w:rsidP="006F5701">
            <w:pPr>
              <w:jc w:val="both"/>
              <w:rPr>
                <w:sz w:val="20"/>
                <w:szCs w:val="20"/>
                <w:lang w:val="en-GB"/>
              </w:rPr>
            </w:pPr>
            <w:r>
              <w:rPr>
                <w:sz w:val="20"/>
                <w:szCs w:val="20"/>
                <w:lang w:val="en-GB"/>
              </w:rPr>
              <w:t>n</w:t>
            </w:r>
          </w:p>
        </w:tc>
        <w:tc>
          <w:tcPr>
            <w:tcW w:w="540" w:type="dxa"/>
          </w:tcPr>
          <w:p w14:paraId="2A4C6BD8" w14:textId="77777777" w:rsidR="006F5701" w:rsidRPr="002E5CE2" w:rsidRDefault="006F5701" w:rsidP="006F5701">
            <w:pPr>
              <w:jc w:val="both"/>
              <w:rPr>
                <w:sz w:val="20"/>
                <w:szCs w:val="20"/>
                <w:lang w:val="en-GB"/>
              </w:rPr>
            </w:pPr>
            <w:r>
              <w:rPr>
                <w:sz w:val="20"/>
                <w:szCs w:val="20"/>
                <w:lang w:val="en-GB"/>
              </w:rPr>
              <w:t>y</w:t>
            </w:r>
          </w:p>
        </w:tc>
        <w:tc>
          <w:tcPr>
            <w:tcW w:w="2929" w:type="dxa"/>
          </w:tcPr>
          <w:p w14:paraId="50D20B52" w14:textId="77777777" w:rsidR="006F5701" w:rsidRPr="002E5CE2" w:rsidRDefault="006F5701" w:rsidP="006F5701">
            <w:pPr>
              <w:jc w:val="both"/>
              <w:rPr>
                <w:sz w:val="20"/>
                <w:szCs w:val="20"/>
                <w:lang w:val="en-GB"/>
              </w:rPr>
            </w:pPr>
          </w:p>
        </w:tc>
      </w:tr>
      <w:tr w:rsidR="006F5701" w:rsidRPr="002E5CE2" w14:paraId="351723EF" w14:textId="77777777" w:rsidTr="00447470">
        <w:tc>
          <w:tcPr>
            <w:tcW w:w="839" w:type="dxa"/>
          </w:tcPr>
          <w:p w14:paraId="68ECFE65" w14:textId="77777777" w:rsidR="006F5701" w:rsidRPr="002E5CE2" w:rsidRDefault="006F5701" w:rsidP="006F5701">
            <w:pPr>
              <w:rPr>
                <w:sz w:val="20"/>
                <w:szCs w:val="20"/>
                <w:lang w:val="en-GB"/>
              </w:rPr>
            </w:pPr>
            <w:r w:rsidRPr="002E5CE2">
              <w:rPr>
                <w:sz w:val="20"/>
                <w:szCs w:val="20"/>
                <w:lang w:val="en-GB"/>
              </w:rPr>
              <w:t>2E105</w:t>
            </w:r>
          </w:p>
        </w:tc>
        <w:tc>
          <w:tcPr>
            <w:tcW w:w="3769" w:type="dxa"/>
          </w:tcPr>
          <w:p w14:paraId="66E847B3" w14:textId="77777777" w:rsidR="006F5701" w:rsidRPr="002E5CE2" w:rsidRDefault="006F5701" w:rsidP="006F5701">
            <w:pPr>
              <w:jc w:val="both"/>
              <w:rPr>
                <w:sz w:val="20"/>
                <w:szCs w:val="20"/>
                <w:lang w:val="en-GB"/>
              </w:rPr>
            </w:pPr>
            <w:r>
              <w:rPr>
                <w:sz w:val="20"/>
                <w:szCs w:val="20"/>
                <w:lang w:val="en-GB"/>
              </w:rPr>
              <w:t xml:space="preserve">Invalid user </w:t>
            </w:r>
            <w:r w:rsidRPr="002E5CE2">
              <w:rPr>
                <w:sz w:val="20"/>
                <w:szCs w:val="20"/>
                <w:lang w:val="en-GB"/>
              </w:rPr>
              <w:t>for database ?</w:t>
            </w:r>
          </w:p>
        </w:tc>
        <w:tc>
          <w:tcPr>
            <w:tcW w:w="720" w:type="dxa"/>
          </w:tcPr>
          <w:p w14:paraId="78138427" w14:textId="77777777" w:rsidR="006F5701" w:rsidRPr="002E5CE2" w:rsidRDefault="006F5701" w:rsidP="006F5701">
            <w:pPr>
              <w:jc w:val="both"/>
              <w:rPr>
                <w:sz w:val="20"/>
                <w:szCs w:val="20"/>
                <w:lang w:val="en-GB"/>
              </w:rPr>
            </w:pPr>
            <w:r>
              <w:rPr>
                <w:sz w:val="20"/>
                <w:szCs w:val="20"/>
                <w:lang w:val="en-GB"/>
              </w:rPr>
              <w:t>n</w:t>
            </w:r>
          </w:p>
        </w:tc>
        <w:tc>
          <w:tcPr>
            <w:tcW w:w="540" w:type="dxa"/>
          </w:tcPr>
          <w:p w14:paraId="1FC1BC1D" w14:textId="77777777" w:rsidR="006F5701" w:rsidRPr="002E5CE2" w:rsidRDefault="006F5701" w:rsidP="006F5701">
            <w:pPr>
              <w:jc w:val="both"/>
              <w:rPr>
                <w:sz w:val="20"/>
                <w:szCs w:val="20"/>
                <w:lang w:val="en-GB"/>
              </w:rPr>
            </w:pPr>
            <w:r>
              <w:rPr>
                <w:sz w:val="20"/>
                <w:szCs w:val="20"/>
                <w:lang w:val="en-GB"/>
              </w:rPr>
              <w:t>y</w:t>
            </w:r>
          </w:p>
        </w:tc>
        <w:tc>
          <w:tcPr>
            <w:tcW w:w="2929" w:type="dxa"/>
          </w:tcPr>
          <w:p w14:paraId="665A6665" w14:textId="77777777" w:rsidR="006F5701" w:rsidRPr="002E5CE2" w:rsidRDefault="006F5701" w:rsidP="006F5701">
            <w:pPr>
              <w:jc w:val="both"/>
              <w:rPr>
                <w:sz w:val="20"/>
                <w:szCs w:val="20"/>
                <w:lang w:val="en-GB"/>
              </w:rPr>
            </w:pPr>
          </w:p>
        </w:tc>
      </w:tr>
      <w:tr w:rsidR="006F5701" w:rsidRPr="002E5CE2" w14:paraId="68C403E3" w14:textId="77777777" w:rsidTr="00447470">
        <w:tc>
          <w:tcPr>
            <w:tcW w:w="839" w:type="dxa"/>
          </w:tcPr>
          <w:p w14:paraId="53CA493C" w14:textId="77777777" w:rsidR="006F5701" w:rsidRPr="002E5CE2" w:rsidRDefault="006F5701" w:rsidP="006F5701">
            <w:pPr>
              <w:rPr>
                <w:sz w:val="20"/>
                <w:szCs w:val="20"/>
                <w:lang w:val="en-GB"/>
              </w:rPr>
            </w:pPr>
            <w:r w:rsidRPr="002E5CE2">
              <w:rPr>
                <w:sz w:val="20"/>
                <w:szCs w:val="20"/>
                <w:lang w:val="en-GB"/>
              </w:rPr>
              <w:t>2E106</w:t>
            </w:r>
          </w:p>
        </w:tc>
        <w:tc>
          <w:tcPr>
            <w:tcW w:w="3769" w:type="dxa"/>
          </w:tcPr>
          <w:p w14:paraId="12687298" w14:textId="77777777" w:rsidR="006F5701" w:rsidRPr="002E5CE2" w:rsidRDefault="006F5701" w:rsidP="006F5701">
            <w:pPr>
              <w:jc w:val="both"/>
              <w:rPr>
                <w:sz w:val="20"/>
                <w:szCs w:val="20"/>
                <w:lang w:val="en-GB"/>
              </w:rPr>
            </w:pPr>
            <w:r w:rsidRPr="002E5CE2">
              <w:rPr>
                <w:sz w:val="20"/>
                <w:szCs w:val="20"/>
                <w:lang w:val="en-GB"/>
              </w:rPr>
              <w:t>This operation requires a single-database session</w:t>
            </w:r>
          </w:p>
        </w:tc>
        <w:tc>
          <w:tcPr>
            <w:tcW w:w="720" w:type="dxa"/>
          </w:tcPr>
          <w:p w14:paraId="4C00E4FE" w14:textId="77777777" w:rsidR="006F5701" w:rsidRPr="002E5CE2" w:rsidRDefault="006F5701" w:rsidP="006F5701">
            <w:pPr>
              <w:jc w:val="both"/>
              <w:rPr>
                <w:sz w:val="20"/>
                <w:szCs w:val="20"/>
                <w:lang w:val="en-GB"/>
              </w:rPr>
            </w:pPr>
            <w:r>
              <w:rPr>
                <w:sz w:val="20"/>
                <w:szCs w:val="20"/>
                <w:lang w:val="en-GB"/>
              </w:rPr>
              <w:t>n</w:t>
            </w:r>
          </w:p>
        </w:tc>
        <w:tc>
          <w:tcPr>
            <w:tcW w:w="540" w:type="dxa"/>
          </w:tcPr>
          <w:p w14:paraId="595DD1D1" w14:textId="77777777" w:rsidR="006F5701" w:rsidRPr="002E5CE2" w:rsidRDefault="006F5701" w:rsidP="006F5701">
            <w:pPr>
              <w:jc w:val="both"/>
              <w:rPr>
                <w:sz w:val="20"/>
                <w:szCs w:val="20"/>
                <w:lang w:val="en-GB"/>
              </w:rPr>
            </w:pPr>
            <w:r>
              <w:rPr>
                <w:sz w:val="20"/>
                <w:szCs w:val="20"/>
                <w:lang w:val="en-GB"/>
              </w:rPr>
              <w:t>y</w:t>
            </w:r>
          </w:p>
        </w:tc>
        <w:tc>
          <w:tcPr>
            <w:tcW w:w="2929" w:type="dxa"/>
          </w:tcPr>
          <w:p w14:paraId="7F472E31" w14:textId="77777777" w:rsidR="006F5701" w:rsidRPr="002E5CE2" w:rsidRDefault="006F5701" w:rsidP="006F5701">
            <w:pPr>
              <w:jc w:val="both"/>
              <w:rPr>
                <w:sz w:val="20"/>
                <w:szCs w:val="20"/>
                <w:lang w:val="en-GB"/>
              </w:rPr>
            </w:pPr>
          </w:p>
        </w:tc>
      </w:tr>
      <w:tr w:rsidR="006F5701" w:rsidRPr="002E5CE2" w14:paraId="5CECE17D" w14:textId="77777777" w:rsidTr="00447470">
        <w:tc>
          <w:tcPr>
            <w:tcW w:w="839" w:type="dxa"/>
          </w:tcPr>
          <w:p w14:paraId="42D5FF7F" w14:textId="77777777" w:rsidR="006F5701" w:rsidRPr="002E5CE2" w:rsidRDefault="006F5701" w:rsidP="006F5701">
            <w:pPr>
              <w:rPr>
                <w:sz w:val="20"/>
                <w:szCs w:val="20"/>
                <w:lang w:val="en-GB"/>
              </w:rPr>
            </w:pPr>
            <w:r w:rsidRPr="002E5CE2">
              <w:rPr>
                <w:sz w:val="20"/>
                <w:szCs w:val="20"/>
                <w:lang w:val="en-GB"/>
              </w:rPr>
              <w:t>2E108</w:t>
            </w:r>
          </w:p>
        </w:tc>
        <w:tc>
          <w:tcPr>
            <w:tcW w:w="3769" w:type="dxa"/>
          </w:tcPr>
          <w:p w14:paraId="26B7716C" w14:textId="77777777" w:rsidR="006F5701" w:rsidRPr="002E5CE2" w:rsidRDefault="006F5701" w:rsidP="006F5701">
            <w:pPr>
              <w:jc w:val="both"/>
              <w:rPr>
                <w:sz w:val="20"/>
                <w:szCs w:val="20"/>
              </w:rPr>
            </w:pPr>
            <w:r w:rsidRPr="002E5CE2">
              <w:rPr>
                <w:sz w:val="20"/>
                <w:szCs w:val="20"/>
              </w:rPr>
              <w:t>Stop time was specified, so database is read-only</w:t>
            </w:r>
          </w:p>
        </w:tc>
        <w:tc>
          <w:tcPr>
            <w:tcW w:w="720" w:type="dxa"/>
          </w:tcPr>
          <w:p w14:paraId="6686FE3F" w14:textId="77777777" w:rsidR="006F5701" w:rsidRPr="002E5CE2" w:rsidRDefault="006F5701" w:rsidP="006F5701">
            <w:pPr>
              <w:jc w:val="both"/>
              <w:rPr>
                <w:sz w:val="20"/>
                <w:szCs w:val="20"/>
              </w:rPr>
            </w:pPr>
            <w:r>
              <w:rPr>
                <w:sz w:val="20"/>
                <w:szCs w:val="20"/>
              </w:rPr>
              <w:t>n</w:t>
            </w:r>
          </w:p>
        </w:tc>
        <w:tc>
          <w:tcPr>
            <w:tcW w:w="540" w:type="dxa"/>
          </w:tcPr>
          <w:p w14:paraId="63D491B3" w14:textId="77777777" w:rsidR="006F5701" w:rsidRPr="002E5CE2" w:rsidRDefault="006F5701" w:rsidP="006F5701">
            <w:pPr>
              <w:jc w:val="both"/>
              <w:rPr>
                <w:sz w:val="20"/>
                <w:szCs w:val="20"/>
              </w:rPr>
            </w:pPr>
            <w:r>
              <w:rPr>
                <w:sz w:val="20"/>
                <w:szCs w:val="20"/>
              </w:rPr>
              <w:t>y</w:t>
            </w:r>
          </w:p>
        </w:tc>
        <w:tc>
          <w:tcPr>
            <w:tcW w:w="2929" w:type="dxa"/>
          </w:tcPr>
          <w:p w14:paraId="6CE65F8F" w14:textId="77777777" w:rsidR="006F5701" w:rsidRPr="002E5CE2" w:rsidRDefault="006F5701" w:rsidP="006F5701">
            <w:pPr>
              <w:jc w:val="both"/>
              <w:rPr>
                <w:sz w:val="20"/>
                <w:szCs w:val="20"/>
              </w:rPr>
            </w:pPr>
          </w:p>
        </w:tc>
      </w:tr>
      <w:tr w:rsidR="006F5701" w:rsidRPr="002E5CE2" w14:paraId="3504EA96" w14:textId="77777777" w:rsidTr="00447470">
        <w:tc>
          <w:tcPr>
            <w:tcW w:w="839" w:type="dxa"/>
          </w:tcPr>
          <w:p w14:paraId="06937206" w14:textId="77777777" w:rsidR="006F5701" w:rsidRPr="002E5CE2" w:rsidRDefault="006F5701" w:rsidP="006F5701">
            <w:pPr>
              <w:rPr>
                <w:sz w:val="20"/>
                <w:szCs w:val="20"/>
                <w:lang w:val="en-GB"/>
              </w:rPr>
            </w:pPr>
            <w:r>
              <w:rPr>
                <w:sz w:val="20"/>
                <w:szCs w:val="20"/>
                <w:lang w:val="en-GB"/>
              </w:rPr>
              <w:t>2E110</w:t>
            </w:r>
          </w:p>
        </w:tc>
        <w:tc>
          <w:tcPr>
            <w:tcW w:w="3769" w:type="dxa"/>
          </w:tcPr>
          <w:p w14:paraId="6189FC16" w14:textId="77777777" w:rsidR="006F5701" w:rsidRPr="002E5CE2" w:rsidRDefault="006F5701" w:rsidP="006F5701">
            <w:pPr>
              <w:jc w:val="both"/>
              <w:rPr>
                <w:sz w:val="20"/>
                <w:szCs w:val="20"/>
              </w:rPr>
            </w:pPr>
            <w:r>
              <w:rPr>
                <w:sz w:val="20"/>
                <w:szCs w:val="20"/>
              </w:rPr>
              <w:t>Unauthorized HTTP access</w:t>
            </w:r>
          </w:p>
        </w:tc>
        <w:tc>
          <w:tcPr>
            <w:tcW w:w="720" w:type="dxa"/>
          </w:tcPr>
          <w:p w14:paraId="0598C2C5" w14:textId="77777777" w:rsidR="006F5701" w:rsidRDefault="006F5701" w:rsidP="006F5701">
            <w:pPr>
              <w:jc w:val="both"/>
              <w:rPr>
                <w:sz w:val="20"/>
                <w:szCs w:val="20"/>
              </w:rPr>
            </w:pPr>
            <w:r>
              <w:rPr>
                <w:sz w:val="20"/>
                <w:szCs w:val="20"/>
              </w:rPr>
              <w:t>n</w:t>
            </w:r>
          </w:p>
        </w:tc>
        <w:tc>
          <w:tcPr>
            <w:tcW w:w="540" w:type="dxa"/>
          </w:tcPr>
          <w:p w14:paraId="5074ACD3" w14:textId="77777777" w:rsidR="006F5701" w:rsidRDefault="006F5701" w:rsidP="006F5701">
            <w:pPr>
              <w:jc w:val="both"/>
              <w:rPr>
                <w:sz w:val="20"/>
                <w:szCs w:val="20"/>
              </w:rPr>
            </w:pPr>
            <w:r>
              <w:rPr>
                <w:sz w:val="20"/>
                <w:szCs w:val="20"/>
              </w:rPr>
              <w:t>y</w:t>
            </w:r>
          </w:p>
        </w:tc>
        <w:tc>
          <w:tcPr>
            <w:tcW w:w="2929" w:type="dxa"/>
          </w:tcPr>
          <w:p w14:paraId="2716E967" w14:textId="77777777" w:rsidR="006F5701" w:rsidRPr="002E5CE2" w:rsidRDefault="006F5701" w:rsidP="006F5701">
            <w:pPr>
              <w:jc w:val="both"/>
              <w:rPr>
                <w:sz w:val="20"/>
                <w:szCs w:val="20"/>
              </w:rPr>
            </w:pPr>
          </w:p>
        </w:tc>
      </w:tr>
      <w:tr w:rsidR="006F5701" w:rsidRPr="002E5CE2" w14:paraId="2C352520" w14:textId="77777777" w:rsidTr="00447470">
        <w:tc>
          <w:tcPr>
            <w:tcW w:w="839" w:type="dxa"/>
          </w:tcPr>
          <w:p w14:paraId="18A851FD" w14:textId="77777777" w:rsidR="006F5701" w:rsidRPr="002E5CE2" w:rsidRDefault="006F5701" w:rsidP="006F5701">
            <w:pPr>
              <w:rPr>
                <w:sz w:val="20"/>
                <w:szCs w:val="20"/>
                <w:lang w:val="en-GB"/>
              </w:rPr>
            </w:pPr>
            <w:r w:rsidRPr="002E5CE2">
              <w:rPr>
                <w:sz w:val="20"/>
                <w:szCs w:val="20"/>
                <w:lang w:val="en-GB"/>
              </w:rPr>
              <w:t>2E111</w:t>
            </w:r>
          </w:p>
        </w:tc>
        <w:tc>
          <w:tcPr>
            <w:tcW w:w="3769" w:type="dxa"/>
          </w:tcPr>
          <w:p w14:paraId="0C5E140E" w14:textId="77777777" w:rsidR="006F5701" w:rsidRPr="002E5CE2" w:rsidRDefault="006F5701" w:rsidP="006F5701">
            <w:pPr>
              <w:jc w:val="both"/>
              <w:rPr>
                <w:sz w:val="20"/>
                <w:szCs w:val="20"/>
              </w:rPr>
            </w:pPr>
            <w:proofErr w:type="gramStart"/>
            <w:r w:rsidRPr="002E5CE2">
              <w:rPr>
                <w:sz w:val="20"/>
                <w:szCs w:val="20"/>
              </w:rPr>
              <w:t>User ?</w:t>
            </w:r>
            <w:proofErr w:type="gramEnd"/>
            <w:r w:rsidRPr="002E5CE2">
              <w:rPr>
                <w:sz w:val="20"/>
                <w:szCs w:val="20"/>
              </w:rPr>
              <w:t xml:space="preserve"> can access no columns of </w:t>
            </w:r>
            <w:proofErr w:type="gramStart"/>
            <w:r w:rsidRPr="002E5CE2">
              <w:rPr>
                <w:sz w:val="20"/>
                <w:szCs w:val="20"/>
              </w:rPr>
              <w:t>table ?</w:t>
            </w:r>
            <w:proofErr w:type="gramEnd"/>
          </w:p>
        </w:tc>
        <w:tc>
          <w:tcPr>
            <w:tcW w:w="720" w:type="dxa"/>
          </w:tcPr>
          <w:p w14:paraId="103418F5" w14:textId="77777777" w:rsidR="006F5701" w:rsidRPr="002E5CE2" w:rsidRDefault="006F5701" w:rsidP="006F5701">
            <w:pPr>
              <w:jc w:val="both"/>
              <w:rPr>
                <w:sz w:val="20"/>
                <w:szCs w:val="20"/>
              </w:rPr>
            </w:pPr>
            <w:r>
              <w:rPr>
                <w:sz w:val="20"/>
                <w:szCs w:val="20"/>
              </w:rPr>
              <w:t>n</w:t>
            </w:r>
          </w:p>
        </w:tc>
        <w:tc>
          <w:tcPr>
            <w:tcW w:w="540" w:type="dxa"/>
          </w:tcPr>
          <w:p w14:paraId="39AE2780" w14:textId="77777777" w:rsidR="006F5701" w:rsidRPr="002E5CE2" w:rsidRDefault="006F5701" w:rsidP="006F5701">
            <w:pPr>
              <w:jc w:val="both"/>
              <w:rPr>
                <w:sz w:val="20"/>
                <w:szCs w:val="20"/>
              </w:rPr>
            </w:pPr>
            <w:r>
              <w:rPr>
                <w:sz w:val="20"/>
                <w:szCs w:val="20"/>
              </w:rPr>
              <w:t>y</w:t>
            </w:r>
          </w:p>
        </w:tc>
        <w:tc>
          <w:tcPr>
            <w:tcW w:w="2929" w:type="dxa"/>
          </w:tcPr>
          <w:p w14:paraId="692E31B0" w14:textId="77777777" w:rsidR="006F5701" w:rsidRPr="002E5CE2" w:rsidRDefault="006F5701" w:rsidP="006F5701">
            <w:pPr>
              <w:jc w:val="both"/>
              <w:rPr>
                <w:sz w:val="20"/>
                <w:szCs w:val="20"/>
              </w:rPr>
            </w:pPr>
          </w:p>
        </w:tc>
      </w:tr>
      <w:tr w:rsidR="006F5701" w:rsidRPr="002E5CE2" w14:paraId="63B9604F" w14:textId="77777777" w:rsidTr="00447470">
        <w:tc>
          <w:tcPr>
            <w:tcW w:w="839" w:type="dxa"/>
          </w:tcPr>
          <w:p w14:paraId="0DDDFD97" w14:textId="77777777" w:rsidR="006F5701" w:rsidRPr="002E5CE2" w:rsidRDefault="006F5701" w:rsidP="006F5701">
            <w:pPr>
              <w:rPr>
                <w:sz w:val="20"/>
                <w:szCs w:val="20"/>
                <w:lang w:val="en-GB"/>
              </w:rPr>
            </w:pPr>
            <w:r w:rsidRPr="002E5CE2">
              <w:rPr>
                <w:sz w:val="20"/>
                <w:szCs w:val="20"/>
                <w:lang w:val="en-GB"/>
              </w:rPr>
              <w:t>2E201</w:t>
            </w:r>
          </w:p>
        </w:tc>
        <w:tc>
          <w:tcPr>
            <w:tcW w:w="3769" w:type="dxa"/>
          </w:tcPr>
          <w:p w14:paraId="18564FD7" w14:textId="77777777" w:rsidR="006F5701" w:rsidRPr="002E5CE2" w:rsidRDefault="006F5701" w:rsidP="006F5701">
            <w:pPr>
              <w:tabs>
                <w:tab w:val="left" w:pos="2074"/>
              </w:tabs>
              <w:jc w:val="both"/>
              <w:rPr>
                <w:sz w:val="20"/>
                <w:szCs w:val="20"/>
                <w:lang w:val="fr-FR"/>
              </w:rPr>
            </w:pPr>
            <w:r w:rsidRPr="002E5CE2">
              <w:rPr>
                <w:sz w:val="20"/>
                <w:szCs w:val="20"/>
                <w:lang w:val="en-GB"/>
              </w:rPr>
              <w:t>Connection is</w:t>
            </w:r>
            <w:r w:rsidRPr="002E5CE2">
              <w:rPr>
                <w:sz w:val="20"/>
                <w:szCs w:val="20"/>
                <w:lang w:val="fr-FR"/>
              </w:rPr>
              <w:t xml:space="preserve"> not open</w:t>
            </w:r>
          </w:p>
        </w:tc>
        <w:tc>
          <w:tcPr>
            <w:tcW w:w="720" w:type="dxa"/>
          </w:tcPr>
          <w:p w14:paraId="4241B79C" w14:textId="77777777" w:rsidR="006F5701" w:rsidRPr="002E5CE2" w:rsidRDefault="006F5701" w:rsidP="006F5701">
            <w:pPr>
              <w:tabs>
                <w:tab w:val="left" w:pos="2074"/>
              </w:tabs>
              <w:jc w:val="both"/>
              <w:rPr>
                <w:sz w:val="20"/>
                <w:szCs w:val="20"/>
                <w:lang w:val="en-GB"/>
              </w:rPr>
            </w:pPr>
            <w:r>
              <w:rPr>
                <w:sz w:val="20"/>
                <w:szCs w:val="20"/>
                <w:lang w:val="en-GB"/>
              </w:rPr>
              <w:t>n</w:t>
            </w:r>
          </w:p>
        </w:tc>
        <w:tc>
          <w:tcPr>
            <w:tcW w:w="540" w:type="dxa"/>
          </w:tcPr>
          <w:p w14:paraId="6E2DA09A" w14:textId="77777777" w:rsidR="006F5701" w:rsidRPr="002E5CE2" w:rsidRDefault="006F5701" w:rsidP="006F5701">
            <w:pPr>
              <w:tabs>
                <w:tab w:val="left" w:pos="2074"/>
              </w:tabs>
              <w:jc w:val="both"/>
              <w:rPr>
                <w:sz w:val="20"/>
                <w:szCs w:val="20"/>
                <w:lang w:val="en-GB"/>
              </w:rPr>
            </w:pPr>
            <w:r>
              <w:rPr>
                <w:sz w:val="20"/>
                <w:szCs w:val="20"/>
                <w:lang w:val="en-GB"/>
              </w:rPr>
              <w:t>y</w:t>
            </w:r>
          </w:p>
        </w:tc>
        <w:tc>
          <w:tcPr>
            <w:tcW w:w="2929" w:type="dxa"/>
          </w:tcPr>
          <w:p w14:paraId="67773857" w14:textId="77777777" w:rsidR="006F5701" w:rsidRPr="002E5CE2" w:rsidRDefault="006F5701" w:rsidP="006F5701">
            <w:pPr>
              <w:tabs>
                <w:tab w:val="left" w:pos="2074"/>
              </w:tabs>
              <w:jc w:val="both"/>
              <w:rPr>
                <w:sz w:val="20"/>
                <w:szCs w:val="20"/>
                <w:lang w:val="en-GB"/>
              </w:rPr>
            </w:pPr>
            <w:r>
              <w:rPr>
                <w:sz w:val="20"/>
                <w:szCs w:val="20"/>
                <w:lang w:val="en-GB"/>
              </w:rPr>
              <w:t>See also 080nn</w:t>
            </w:r>
          </w:p>
        </w:tc>
      </w:tr>
      <w:tr w:rsidR="006F5701" w:rsidRPr="002E5CE2" w14:paraId="2F51C25F" w14:textId="77777777" w:rsidTr="00447470">
        <w:tc>
          <w:tcPr>
            <w:tcW w:w="839" w:type="dxa"/>
          </w:tcPr>
          <w:p w14:paraId="59B09675" w14:textId="77777777" w:rsidR="006F5701" w:rsidRPr="002E5CE2" w:rsidRDefault="006F5701" w:rsidP="006F5701">
            <w:pPr>
              <w:rPr>
                <w:sz w:val="20"/>
                <w:szCs w:val="20"/>
                <w:lang w:val="en-GB"/>
              </w:rPr>
            </w:pPr>
            <w:r w:rsidRPr="002E5CE2">
              <w:rPr>
                <w:sz w:val="20"/>
                <w:szCs w:val="20"/>
                <w:lang w:val="en-GB"/>
              </w:rPr>
              <w:t>2E202</w:t>
            </w:r>
          </w:p>
        </w:tc>
        <w:tc>
          <w:tcPr>
            <w:tcW w:w="3769" w:type="dxa"/>
          </w:tcPr>
          <w:p w14:paraId="6688E596" w14:textId="77777777" w:rsidR="006F5701" w:rsidRPr="002E5CE2" w:rsidRDefault="006F5701" w:rsidP="006F5701">
            <w:pPr>
              <w:jc w:val="both"/>
              <w:rPr>
                <w:sz w:val="20"/>
                <w:szCs w:val="20"/>
              </w:rPr>
            </w:pPr>
            <w:r w:rsidRPr="002E5CE2">
              <w:rPr>
                <w:sz w:val="20"/>
                <w:szCs w:val="20"/>
              </w:rPr>
              <w:t>A reader is already open</w:t>
            </w:r>
          </w:p>
        </w:tc>
        <w:tc>
          <w:tcPr>
            <w:tcW w:w="720" w:type="dxa"/>
          </w:tcPr>
          <w:p w14:paraId="2CDC9897" w14:textId="77777777" w:rsidR="006F5701" w:rsidRPr="002E5CE2" w:rsidRDefault="006F5701" w:rsidP="006F5701">
            <w:pPr>
              <w:jc w:val="both"/>
              <w:rPr>
                <w:sz w:val="20"/>
                <w:szCs w:val="20"/>
              </w:rPr>
            </w:pPr>
            <w:r>
              <w:rPr>
                <w:sz w:val="20"/>
                <w:szCs w:val="20"/>
              </w:rPr>
              <w:t>n</w:t>
            </w:r>
          </w:p>
        </w:tc>
        <w:tc>
          <w:tcPr>
            <w:tcW w:w="540" w:type="dxa"/>
          </w:tcPr>
          <w:p w14:paraId="25D69E51" w14:textId="77777777" w:rsidR="006F5701" w:rsidRPr="002E5CE2" w:rsidRDefault="006F5701" w:rsidP="006F5701">
            <w:pPr>
              <w:jc w:val="both"/>
              <w:rPr>
                <w:sz w:val="20"/>
                <w:szCs w:val="20"/>
              </w:rPr>
            </w:pPr>
            <w:r>
              <w:rPr>
                <w:sz w:val="20"/>
                <w:szCs w:val="20"/>
              </w:rPr>
              <w:t>y</w:t>
            </w:r>
          </w:p>
        </w:tc>
        <w:tc>
          <w:tcPr>
            <w:tcW w:w="2929" w:type="dxa"/>
          </w:tcPr>
          <w:p w14:paraId="35844B83" w14:textId="77777777" w:rsidR="006F5701" w:rsidRPr="002E5CE2" w:rsidRDefault="006F5701" w:rsidP="006F5701">
            <w:pPr>
              <w:jc w:val="both"/>
              <w:rPr>
                <w:sz w:val="20"/>
                <w:szCs w:val="20"/>
              </w:rPr>
            </w:pPr>
          </w:p>
        </w:tc>
      </w:tr>
      <w:tr w:rsidR="006F5701" w:rsidRPr="002E5CE2" w14:paraId="2F517D90" w14:textId="77777777" w:rsidTr="00447470">
        <w:tc>
          <w:tcPr>
            <w:tcW w:w="839" w:type="dxa"/>
          </w:tcPr>
          <w:p w14:paraId="6E9A91EC" w14:textId="77777777" w:rsidR="006F5701" w:rsidRPr="002E5CE2" w:rsidRDefault="006F5701" w:rsidP="006F5701">
            <w:pPr>
              <w:rPr>
                <w:sz w:val="20"/>
                <w:szCs w:val="20"/>
                <w:lang w:val="en-GB"/>
              </w:rPr>
            </w:pPr>
            <w:r w:rsidRPr="002E5CE2">
              <w:rPr>
                <w:sz w:val="20"/>
                <w:szCs w:val="20"/>
                <w:lang w:val="en-GB"/>
              </w:rPr>
              <w:t>2E203</w:t>
            </w:r>
          </w:p>
        </w:tc>
        <w:tc>
          <w:tcPr>
            <w:tcW w:w="3769" w:type="dxa"/>
          </w:tcPr>
          <w:p w14:paraId="3ADCFBA7" w14:textId="77777777" w:rsidR="006F5701" w:rsidRPr="002E5CE2" w:rsidRDefault="006F5701" w:rsidP="006F5701">
            <w:pPr>
              <w:jc w:val="both"/>
              <w:rPr>
                <w:sz w:val="20"/>
                <w:szCs w:val="20"/>
              </w:rPr>
            </w:pPr>
            <w:r w:rsidRPr="002E5CE2">
              <w:rPr>
                <w:sz w:val="20"/>
                <w:szCs w:val="20"/>
              </w:rPr>
              <w:t>Unexpected reply</w:t>
            </w:r>
          </w:p>
        </w:tc>
        <w:tc>
          <w:tcPr>
            <w:tcW w:w="720" w:type="dxa"/>
          </w:tcPr>
          <w:p w14:paraId="4AAF0551" w14:textId="77777777" w:rsidR="006F5701" w:rsidRPr="002E5CE2" w:rsidRDefault="006F5701" w:rsidP="006F5701">
            <w:pPr>
              <w:jc w:val="both"/>
              <w:rPr>
                <w:sz w:val="20"/>
                <w:szCs w:val="20"/>
              </w:rPr>
            </w:pPr>
            <w:r>
              <w:rPr>
                <w:sz w:val="20"/>
                <w:szCs w:val="20"/>
              </w:rPr>
              <w:t>n</w:t>
            </w:r>
          </w:p>
        </w:tc>
        <w:tc>
          <w:tcPr>
            <w:tcW w:w="540" w:type="dxa"/>
          </w:tcPr>
          <w:p w14:paraId="376BD17D" w14:textId="77777777" w:rsidR="006F5701" w:rsidRPr="002E5CE2" w:rsidRDefault="006F5701" w:rsidP="006F5701">
            <w:pPr>
              <w:jc w:val="both"/>
              <w:rPr>
                <w:sz w:val="20"/>
                <w:szCs w:val="20"/>
              </w:rPr>
            </w:pPr>
            <w:r>
              <w:rPr>
                <w:sz w:val="20"/>
                <w:szCs w:val="20"/>
              </w:rPr>
              <w:t>y</w:t>
            </w:r>
          </w:p>
        </w:tc>
        <w:tc>
          <w:tcPr>
            <w:tcW w:w="2929" w:type="dxa"/>
          </w:tcPr>
          <w:p w14:paraId="3E5072D0" w14:textId="77777777" w:rsidR="006F5701" w:rsidRPr="002E5CE2" w:rsidRDefault="006F5701" w:rsidP="006F5701">
            <w:pPr>
              <w:jc w:val="both"/>
              <w:rPr>
                <w:sz w:val="20"/>
                <w:szCs w:val="20"/>
              </w:rPr>
            </w:pPr>
          </w:p>
        </w:tc>
      </w:tr>
      <w:tr w:rsidR="006F5701" w:rsidRPr="002E5CE2" w14:paraId="481F767F" w14:textId="77777777" w:rsidTr="00447470">
        <w:tc>
          <w:tcPr>
            <w:tcW w:w="839" w:type="dxa"/>
          </w:tcPr>
          <w:p w14:paraId="644ADBA5" w14:textId="77777777" w:rsidR="006F5701" w:rsidRPr="002E5CE2" w:rsidRDefault="006F5701" w:rsidP="006F5701">
            <w:pPr>
              <w:rPr>
                <w:sz w:val="20"/>
                <w:szCs w:val="20"/>
                <w:lang w:val="en-GB"/>
              </w:rPr>
            </w:pPr>
            <w:r w:rsidRPr="002E5CE2">
              <w:rPr>
                <w:sz w:val="20"/>
                <w:szCs w:val="20"/>
                <w:lang w:val="en-GB"/>
              </w:rPr>
              <w:t>2E204</w:t>
            </w:r>
          </w:p>
        </w:tc>
        <w:tc>
          <w:tcPr>
            <w:tcW w:w="3769" w:type="dxa"/>
          </w:tcPr>
          <w:p w14:paraId="26D93D15" w14:textId="77777777" w:rsidR="006F5701" w:rsidRPr="002E5CE2" w:rsidRDefault="006F5701" w:rsidP="006F5701">
            <w:pPr>
              <w:jc w:val="both"/>
              <w:rPr>
                <w:sz w:val="20"/>
                <w:szCs w:val="20"/>
              </w:rPr>
            </w:pPr>
            <w:r w:rsidRPr="002E5CE2">
              <w:rPr>
                <w:sz w:val="20"/>
                <w:szCs w:val="20"/>
              </w:rPr>
              <w:t xml:space="preserve">Bad data </w:t>
            </w:r>
            <w:proofErr w:type="gramStart"/>
            <w:r w:rsidRPr="002E5CE2">
              <w:rPr>
                <w:sz w:val="20"/>
                <w:szCs w:val="20"/>
              </w:rPr>
              <w:t>type ?</w:t>
            </w:r>
            <w:proofErr w:type="gramEnd"/>
            <w:r w:rsidRPr="002E5CE2">
              <w:rPr>
                <w:sz w:val="20"/>
                <w:szCs w:val="20"/>
              </w:rPr>
              <w:t xml:space="preserve"> (internal)</w:t>
            </w:r>
          </w:p>
        </w:tc>
        <w:tc>
          <w:tcPr>
            <w:tcW w:w="720" w:type="dxa"/>
          </w:tcPr>
          <w:p w14:paraId="770916EF" w14:textId="77777777" w:rsidR="006F5701" w:rsidRPr="002E5CE2" w:rsidRDefault="006F5701" w:rsidP="006F5701">
            <w:pPr>
              <w:jc w:val="both"/>
              <w:rPr>
                <w:sz w:val="20"/>
                <w:szCs w:val="20"/>
              </w:rPr>
            </w:pPr>
            <w:r>
              <w:rPr>
                <w:sz w:val="20"/>
                <w:szCs w:val="20"/>
              </w:rPr>
              <w:t>n</w:t>
            </w:r>
          </w:p>
        </w:tc>
        <w:tc>
          <w:tcPr>
            <w:tcW w:w="540" w:type="dxa"/>
          </w:tcPr>
          <w:p w14:paraId="32C1B387" w14:textId="77777777" w:rsidR="006F5701" w:rsidRPr="002E5CE2" w:rsidRDefault="006F5701" w:rsidP="006F5701">
            <w:pPr>
              <w:jc w:val="both"/>
              <w:rPr>
                <w:sz w:val="20"/>
                <w:szCs w:val="20"/>
              </w:rPr>
            </w:pPr>
            <w:r>
              <w:rPr>
                <w:sz w:val="20"/>
                <w:szCs w:val="20"/>
              </w:rPr>
              <w:t>y</w:t>
            </w:r>
          </w:p>
        </w:tc>
        <w:tc>
          <w:tcPr>
            <w:tcW w:w="2929" w:type="dxa"/>
          </w:tcPr>
          <w:p w14:paraId="4C1120AD" w14:textId="77777777" w:rsidR="006F5701" w:rsidRPr="002E5CE2" w:rsidRDefault="006F5701" w:rsidP="006F5701">
            <w:pPr>
              <w:jc w:val="both"/>
              <w:rPr>
                <w:sz w:val="20"/>
                <w:szCs w:val="20"/>
              </w:rPr>
            </w:pPr>
          </w:p>
        </w:tc>
      </w:tr>
      <w:tr w:rsidR="006F5701" w:rsidRPr="002E5CE2" w14:paraId="45DD7006" w14:textId="77777777" w:rsidTr="00447470">
        <w:tc>
          <w:tcPr>
            <w:tcW w:w="839" w:type="dxa"/>
          </w:tcPr>
          <w:p w14:paraId="7A11C452" w14:textId="77777777" w:rsidR="006F5701" w:rsidRPr="002E5CE2" w:rsidRDefault="006F5701" w:rsidP="006F5701">
            <w:pPr>
              <w:rPr>
                <w:sz w:val="20"/>
                <w:szCs w:val="20"/>
                <w:lang w:val="en-GB"/>
              </w:rPr>
            </w:pPr>
            <w:r w:rsidRPr="002E5CE2">
              <w:rPr>
                <w:sz w:val="20"/>
                <w:szCs w:val="20"/>
                <w:lang w:val="en-GB"/>
              </w:rPr>
              <w:t>2E205</w:t>
            </w:r>
          </w:p>
        </w:tc>
        <w:tc>
          <w:tcPr>
            <w:tcW w:w="3769" w:type="dxa"/>
          </w:tcPr>
          <w:p w14:paraId="16A563FE" w14:textId="77777777" w:rsidR="006F5701" w:rsidRPr="002E5CE2" w:rsidRDefault="006F5701" w:rsidP="006F5701">
            <w:pPr>
              <w:jc w:val="both"/>
              <w:rPr>
                <w:sz w:val="20"/>
                <w:szCs w:val="20"/>
              </w:rPr>
            </w:pPr>
            <w:r w:rsidRPr="002E5CE2">
              <w:rPr>
                <w:sz w:val="20"/>
                <w:szCs w:val="20"/>
              </w:rPr>
              <w:t>Stream closed</w:t>
            </w:r>
          </w:p>
        </w:tc>
        <w:tc>
          <w:tcPr>
            <w:tcW w:w="720" w:type="dxa"/>
          </w:tcPr>
          <w:p w14:paraId="61F9D7D2" w14:textId="77777777" w:rsidR="006F5701" w:rsidRPr="002E5CE2" w:rsidRDefault="006F5701" w:rsidP="006F5701">
            <w:pPr>
              <w:jc w:val="both"/>
              <w:rPr>
                <w:sz w:val="20"/>
                <w:szCs w:val="20"/>
              </w:rPr>
            </w:pPr>
            <w:r>
              <w:rPr>
                <w:sz w:val="20"/>
                <w:szCs w:val="20"/>
              </w:rPr>
              <w:t>n</w:t>
            </w:r>
          </w:p>
        </w:tc>
        <w:tc>
          <w:tcPr>
            <w:tcW w:w="540" w:type="dxa"/>
          </w:tcPr>
          <w:p w14:paraId="48D9773E" w14:textId="77777777" w:rsidR="006F5701" w:rsidRPr="002E5CE2" w:rsidRDefault="006F5701" w:rsidP="006F5701">
            <w:pPr>
              <w:jc w:val="both"/>
              <w:rPr>
                <w:sz w:val="20"/>
                <w:szCs w:val="20"/>
              </w:rPr>
            </w:pPr>
            <w:r>
              <w:rPr>
                <w:sz w:val="20"/>
                <w:szCs w:val="20"/>
              </w:rPr>
              <w:t>y</w:t>
            </w:r>
          </w:p>
        </w:tc>
        <w:tc>
          <w:tcPr>
            <w:tcW w:w="2929" w:type="dxa"/>
          </w:tcPr>
          <w:p w14:paraId="59C06B33" w14:textId="77777777" w:rsidR="006F5701" w:rsidRPr="002E5CE2" w:rsidRDefault="006F5701" w:rsidP="006F5701">
            <w:pPr>
              <w:jc w:val="both"/>
              <w:rPr>
                <w:sz w:val="20"/>
                <w:szCs w:val="20"/>
              </w:rPr>
            </w:pPr>
          </w:p>
        </w:tc>
      </w:tr>
      <w:tr w:rsidR="006F5701" w:rsidRPr="002E5CE2" w14:paraId="7B526CE2" w14:textId="77777777" w:rsidTr="00447470">
        <w:tc>
          <w:tcPr>
            <w:tcW w:w="839" w:type="dxa"/>
          </w:tcPr>
          <w:p w14:paraId="5B1F709E" w14:textId="77777777" w:rsidR="006F5701" w:rsidRPr="002E5CE2" w:rsidRDefault="006F5701" w:rsidP="006F5701">
            <w:pPr>
              <w:rPr>
                <w:sz w:val="20"/>
                <w:szCs w:val="20"/>
                <w:lang w:val="en-GB"/>
              </w:rPr>
            </w:pPr>
            <w:r w:rsidRPr="002E5CE2">
              <w:rPr>
                <w:sz w:val="20"/>
                <w:szCs w:val="20"/>
                <w:lang w:val="en-GB"/>
              </w:rPr>
              <w:t>2E206</w:t>
            </w:r>
          </w:p>
        </w:tc>
        <w:tc>
          <w:tcPr>
            <w:tcW w:w="3769" w:type="dxa"/>
          </w:tcPr>
          <w:p w14:paraId="60304074" w14:textId="77777777" w:rsidR="006F5701" w:rsidRPr="002E5CE2" w:rsidRDefault="006F5701" w:rsidP="006F5701">
            <w:pPr>
              <w:jc w:val="both"/>
              <w:rPr>
                <w:sz w:val="20"/>
                <w:szCs w:val="20"/>
              </w:rPr>
            </w:pPr>
            <w:r w:rsidRPr="002E5CE2">
              <w:rPr>
                <w:sz w:val="20"/>
                <w:szCs w:val="20"/>
              </w:rPr>
              <w:t>Internal error</w:t>
            </w:r>
            <w:proofErr w:type="gramStart"/>
            <w:r w:rsidRPr="002E5CE2">
              <w:rPr>
                <w:sz w:val="20"/>
                <w:szCs w:val="20"/>
              </w:rPr>
              <w:t>: ?</w:t>
            </w:r>
            <w:proofErr w:type="gramEnd"/>
          </w:p>
        </w:tc>
        <w:tc>
          <w:tcPr>
            <w:tcW w:w="720" w:type="dxa"/>
          </w:tcPr>
          <w:p w14:paraId="362580ED" w14:textId="77777777" w:rsidR="006F5701" w:rsidRPr="002E5CE2" w:rsidRDefault="006F5701" w:rsidP="006F5701">
            <w:pPr>
              <w:jc w:val="both"/>
              <w:rPr>
                <w:sz w:val="20"/>
                <w:szCs w:val="20"/>
              </w:rPr>
            </w:pPr>
            <w:r>
              <w:rPr>
                <w:sz w:val="20"/>
                <w:szCs w:val="20"/>
              </w:rPr>
              <w:t>n</w:t>
            </w:r>
          </w:p>
        </w:tc>
        <w:tc>
          <w:tcPr>
            <w:tcW w:w="540" w:type="dxa"/>
          </w:tcPr>
          <w:p w14:paraId="57CFD552" w14:textId="77777777" w:rsidR="006F5701" w:rsidRPr="002E5CE2" w:rsidRDefault="006F5701" w:rsidP="006F5701">
            <w:pPr>
              <w:jc w:val="both"/>
              <w:rPr>
                <w:sz w:val="20"/>
                <w:szCs w:val="20"/>
              </w:rPr>
            </w:pPr>
            <w:r>
              <w:rPr>
                <w:sz w:val="20"/>
                <w:szCs w:val="20"/>
              </w:rPr>
              <w:t>y</w:t>
            </w:r>
          </w:p>
        </w:tc>
        <w:tc>
          <w:tcPr>
            <w:tcW w:w="2929" w:type="dxa"/>
          </w:tcPr>
          <w:p w14:paraId="5B3780BB" w14:textId="77777777" w:rsidR="006F5701" w:rsidRPr="002E5CE2" w:rsidRDefault="006F5701" w:rsidP="006F5701">
            <w:pPr>
              <w:jc w:val="both"/>
              <w:rPr>
                <w:sz w:val="20"/>
                <w:szCs w:val="20"/>
              </w:rPr>
            </w:pPr>
          </w:p>
        </w:tc>
      </w:tr>
      <w:tr w:rsidR="006F5701" w:rsidRPr="002E5CE2" w14:paraId="585D74FB" w14:textId="77777777" w:rsidTr="00447470">
        <w:tc>
          <w:tcPr>
            <w:tcW w:w="839" w:type="dxa"/>
          </w:tcPr>
          <w:p w14:paraId="242809F9" w14:textId="77777777" w:rsidR="006F5701" w:rsidRPr="002E5CE2" w:rsidRDefault="006F5701" w:rsidP="006F5701">
            <w:pPr>
              <w:rPr>
                <w:sz w:val="20"/>
                <w:szCs w:val="20"/>
                <w:lang w:val="en-GB"/>
              </w:rPr>
            </w:pPr>
            <w:r w:rsidRPr="002E5CE2">
              <w:rPr>
                <w:sz w:val="20"/>
                <w:szCs w:val="20"/>
                <w:lang w:val="en-GB"/>
              </w:rPr>
              <w:lastRenderedPageBreak/>
              <w:t>2E208</w:t>
            </w:r>
          </w:p>
        </w:tc>
        <w:tc>
          <w:tcPr>
            <w:tcW w:w="3769" w:type="dxa"/>
          </w:tcPr>
          <w:p w14:paraId="2F135047" w14:textId="77777777" w:rsidR="006F5701" w:rsidRPr="002E5CE2" w:rsidRDefault="006F5701" w:rsidP="006F5701">
            <w:pPr>
              <w:jc w:val="both"/>
              <w:rPr>
                <w:sz w:val="20"/>
                <w:szCs w:val="20"/>
              </w:rPr>
            </w:pPr>
            <w:r w:rsidRPr="002E5CE2">
              <w:rPr>
                <w:sz w:val="20"/>
                <w:szCs w:val="20"/>
              </w:rPr>
              <w:t xml:space="preserve">Badly formatted connection </w:t>
            </w:r>
            <w:proofErr w:type="gramStart"/>
            <w:r w:rsidRPr="002E5CE2">
              <w:rPr>
                <w:sz w:val="20"/>
                <w:szCs w:val="20"/>
              </w:rPr>
              <w:t>string ?</w:t>
            </w:r>
            <w:proofErr w:type="gramEnd"/>
          </w:p>
        </w:tc>
        <w:tc>
          <w:tcPr>
            <w:tcW w:w="720" w:type="dxa"/>
          </w:tcPr>
          <w:p w14:paraId="12FB7DD3" w14:textId="77777777" w:rsidR="006F5701" w:rsidRPr="002E5CE2" w:rsidRDefault="006F5701" w:rsidP="006F5701">
            <w:pPr>
              <w:jc w:val="both"/>
              <w:rPr>
                <w:sz w:val="20"/>
                <w:szCs w:val="20"/>
              </w:rPr>
            </w:pPr>
            <w:r>
              <w:rPr>
                <w:sz w:val="20"/>
                <w:szCs w:val="20"/>
              </w:rPr>
              <w:t>n</w:t>
            </w:r>
          </w:p>
        </w:tc>
        <w:tc>
          <w:tcPr>
            <w:tcW w:w="540" w:type="dxa"/>
          </w:tcPr>
          <w:p w14:paraId="5516CCCF" w14:textId="77777777" w:rsidR="006F5701" w:rsidRPr="002E5CE2" w:rsidRDefault="006F5701" w:rsidP="006F5701">
            <w:pPr>
              <w:jc w:val="both"/>
              <w:rPr>
                <w:sz w:val="20"/>
                <w:szCs w:val="20"/>
              </w:rPr>
            </w:pPr>
            <w:r>
              <w:rPr>
                <w:sz w:val="20"/>
                <w:szCs w:val="20"/>
              </w:rPr>
              <w:t>y</w:t>
            </w:r>
          </w:p>
        </w:tc>
        <w:tc>
          <w:tcPr>
            <w:tcW w:w="2929" w:type="dxa"/>
          </w:tcPr>
          <w:p w14:paraId="66BC1423" w14:textId="77777777" w:rsidR="006F5701" w:rsidRPr="002E5CE2" w:rsidRDefault="006F5701" w:rsidP="006F5701">
            <w:pPr>
              <w:jc w:val="both"/>
              <w:rPr>
                <w:sz w:val="20"/>
                <w:szCs w:val="20"/>
              </w:rPr>
            </w:pPr>
          </w:p>
        </w:tc>
      </w:tr>
      <w:tr w:rsidR="006F5701" w:rsidRPr="002E5CE2" w14:paraId="22572478" w14:textId="77777777" w:rsidTr="00447470">
        <w:tc>
          <w:tcPr>
            <w:tcW w:w="839" w:type="dxa"/>
          </w:tcPr>
          <w:p w14:paraId="145D9B1A" w14:textId="77777777" w:rsidR="006F5701" w:rsidRPr="002E5CE2" w:rsidRDefault="006F5701" w:rsidP="006F5701">
            <w:pPr>
              <w:rPr>
                <w:sz w:val="20"/>
                <w:szCs w:val="20"/>
                <w:lang w:val="en-GB"/>
              </w:rPr>
            </w:pPr>
            <w:r w:rsidRPr="002E5CE2">
              <w:rPr>
                <w:sz w:val="20"/>
                <w:szCs w:val="20"/>
                <w:lang w:val="en-GB"/>
              </w:rPr>
              <w:t>2E209</w:t>
            </w:r>
          </w:p>
        </w:tc>
        <w:tc>
          <w:tcPr>
            <w:tcW w:w="3769" w:type="dxa"/>
          </w:tcPr>
          <w:p w14:paraId="6613E6B8" w14:textId="77777777" w:rsidR="006F5701" w:rsidRPr="002E5CE2" w:rsidRDefault="006F5701" w:rsidP="006F5701">
            <w:pPr>
              <w:jc w:val="both"/>
              <w:rPr>
                <w:sz w:val="20"/>
                <w:szCs w:val="20"/>
              </w:rPr>
            </w:pPr>
            <w:r w:rsidRPr="002E5CE2">
              <w:rPr>
                <w:sz w:val="20"/>
                <w:szCs w:val="20"/>
              </w:rPr>
              <w:t xml:space="preserve">Unexpected </w:t>
            </w:r>
            <w:proofErr w:type="gramStart"/>
            <w:r w:rsidRPr="002E5CE2">
              <w:rPr>
                <w:sz w:val="20"/>
                <w:szCs w:val="20"/>
              </w:rPr>
              <w:t>element ?</w:t>
            </w:r>
            <w:proofErr w:type="gramEnd"/>
            <w:r w:rsidRPr="002E5CE2">
              <w:rPr>
                <w:sz w:val="20"/>
                <w:szCs w:val="20"/>
              </w:rPr>
              <w:t xml:space="preserve"> in connection string</w:t>
            </w:r>
          </w:p>
        </w:tc>
        <w:tc>
          <w:tcPr>
            <w:tcW w:w="720" w:type="dxa"/>
          </w:tcPr>
          <w:p w14:paraId="24871C7A" w14:textId="77777777" w:rsidR="006F5701" w:rsidRPr="002E5CE2" w:rsidRDefault="006F5701" w:rsidP="006F5701">
            <w:pPr>
              <w:jc w:val="both"/>
              <w:rPr>
                <w:sz w:val="20"/>
                <w:szCs w:val="20"/>
              </w:rPr>
            </w:pPr>
            <w:r>
              <w:rPr>
                <w:sz w:val="20"/>
                <w:szCs w:val="20"/>
              </w:rPr>
              <w:t>n</w:t>
            </w:r>
          </w:p>
        </w:tc>
        <w:tc>
          <w:tcPr>
            <w:tcW w:w="540" w:type="dxa"/>
          </w:tcPr>
          <w:p w14:paraId="6E5C42EB" w14:textId="77777777" w:rsidR="006F5701" w:rsidRPr="002E5CE2" w:rsidRDefault="006F5701" w:rsidP="006F5701">
            <w:pPr>
              <w:jc w:val="both"/>
              <w:rPr>
                <w:sz w:val="20"/>
                <w:szCs w:val="20"/>
              </w:rPr>
            </w:pPr>
            <w:r>
              <w:rPr>
                <w:sz w:val="20"/>
                <w:szCs w:val="20"/>
              </w:rPr>
              <w:t>y</w:t>
            </w:r>
          </w:p>
        </w:tc>
        <w:tc>
          <w:tcPr>
            <w:tcW w:w="2929" w:type="dxa"/>
          </w:tcPr>
          <w:p w14:paraId="64801FF7" w14:textId="77777777" w:rsidR="006F5701" w:rsidRPr="002E5CE2" w:rsidRDefault="006F5701" w:rsidP="006F5701">
            <w:pPr>
              <w:jc w:val="both"/>
              <w:rPr>
                <w:sz w:val="20"/>
                <w:szCs w:val="20"/>
              </w:rPr>
            </w:pPr>
          </w:p>
        </w:tc>
      </w:tr>
      <w:tr w:rsidR="006F5701" w:rsidRPr="002E5CE2" w14:paraId="14DFBE69" w14:textId="77777777" w:rsidTr="00447470">
        <w:tc>
          <w:tcPr>
            <w:tcW w:w="839" w:type="dxa"/>
          </w:tcPr>
          <w:p w14:paraId="041ECBFD" w14:textId="77777777" w:rsidR="006F5701" w:rsidRPr="002E5CE2" w:rsidRDefault="006F5701" w:rsidP="006F5701">
            <w:pPr>
              <w:rPr>
                <w:sz w:val="20"/>
                <w:szCs w:val="20"/>
                <w:lang w:val="en-GB"/>
              </w:rPr>
            </w:pPr>
            <w:r>
              <w:rPr>
                <w:sz w:val="20"/>
                <w:szCs w:val="20"/>
                <w:lang w:val="en-GB"/>
              </w:rPr>
              <w:t>2E210</w:t>
            </w:r>
          </w:p>
        </w:tc>
        <w:tc>
          <w:tcPr>
            <w:tcW w:w="3769" w:type="dxa"/>
          </w:tcPr>
          <w:p w14:paraId="2C846BD3" w14:textId="77777777" w:rsidR="006F5701" w:rsidRPr="002E5CE2" w:rsidRDefault="006F5701" w:rsidP="006F5701">
            <w:pPr>
              <w:jc w:val="both"/>
              <w:rPr>
                <w:sz w:val="20"/>
                <w:szCs w:val="20"/>
              </w:rPr>
            </w:pPr>
            <w:r>
              <w:rPr>
                <w:sz w:val="20"/>
                <w:szCs w:val="20"/>
              </w:rPr>
              <w:t>LOCAL database server does not support distributed or partitioned operation</w:t>
            </w:r>
          </w:p>
        </w:tc>
        <w:tc>
          <w:tcPr>
            <w:tcW w:w="720" w:type="dxa"/>
          </w:tcPr>
          <w:p w14:paraId="6F2938FE" w14:textId="77777777" w:rsidR="006F5701" w:rsidRDefault="006F5701" w:rsidP="006F5701">
            <w:pPr>
              <w:jc w:val="both"/>
              <w:rPr>
                <w:sz w:val="20"/>
                <w:szCs w:val="20"/>
              </w:rPr>
            </w:pPr>
            <w:r>
              <w:rPr>
                <w:sz w:val="20"/>
                <w:szCs w:val="20"/>
              </w:rPr>
              <w:t>n</w:t>
            </w:r>
          </w:p>
        </w:tc>
        <w:tc>
          <w:tcPr>
            <w:tcW w:w="540" w:type="dxa"/>
          </w:tcPr>
          <w:p w14:paraId="1B7C6315" w14:textId="77777777" w:rsidR="006F5701" w:rsidRDefault="006F5701" w:rsidP="006F5701">
            <w:pPr>
              <w:jc w:val="both"/>
              <w:rPr>
                <w:sz w:val="20"/>
                <w:szCs w:val="20"/>
              </w:rPr>
            </w:pPr>
            <w:r>
              <w:rPr>
                <w:sz w:val="20"/>
                <w:szCs w:val="20"/>
              </w:rPr>
              <w:t>y</w:t>
            </w:r>
          </w:p>
        </w:tc>
        <w:tc>
          <w:tcPr>
            <w:tcW w:w="2929" w:type="dxa"/>
          </w:tcPr>
          <w:p w14:paraId="0DF1EB62" w14:textId="77777777" w:rsidR="006F5701" w:rsidRPr="002E5CE2" w:rsidRDefault="006F5701" w:rsidP="006F5701">
            <w:pPr>
              <w:jc w:val="both"/>
              <w:rPr>
                <w:sz w:val="20"/>
                <w:szCs w:val="20"/>
              </w:rPr>
            </w:pPr>
          </w:p>
        </w:tc>
      </w:tr>
      <w:tr w:rsidR="006F5701" w:rsidRPr="009F1590" w14:paraId="4B222D26" w14:textId="77777777" w:rsidTr="00447470">
        <w:tc>
          <w:tcPr>
            <w:tcW w:w="839" w:type="dxa"/>
          </w:tcPr>
          <w:p w14:paraId="6E604C04" w14:textId="77777777" w:rsidR="006F5701" w:rsidRPr="00372FDE" w:rsidRDefault="006F5701" w:rsidP="006F5701">
            <w:pPr>
              <w:rPr>
                <w:i/>
                <w:sz w:val="20"/>
                <w:szCs w:val="20"/>
                <w:lang w:val="en-GB"/>
              </w:rPr>
            </w:pPr>
            <w:r w:rsidRPr="00372FDE">
              <w:rPr>
                <w:i/>
                <w:sz w:val="20"/>
                <w:szCs w:val="20"/>
                <w:lang w:val="en-GB"/>
              </w:rPr>
              <w:t>2E300</w:t>
            </w:r>
          </w:p>
        </w:tc>
        <w:tc>
          <w:tcPr>
            <w:tcW w:w="3769" w:type="dxa"/>
          </w:tcPr>
          <w:p w14:paraId="7F5126AB" w14:textId="77777777" w:rsidR="006F5701" w:rsidRPr="00880AD2" w:rsidRDefault="006F5701" w:rsidP="006F5701">
            <w:pPr>
              <w:jc w:val="both"/>
              <w:rPr>
                <w:i/>
                <w:sz w:val="20"/>
                <w:szCs w:val="20"/>
                <w:lang w:val="en-GB"/>
              </w:rPr>
            </w:pPr>
            <w:r w:rsidRPr="00880AD2">
              <w:rPr>
                <w:i/>
                <w:sz w:val="20"/>
                <w:szCs w:val="20"/>
                <w:lang w:val="en-GB"/>
              </w:rPr>
              <w:t>The calling assembly does not have type ?</w:t>
            </w:r>
          </w:p>
        </w:tc>
        <w:tc>
          <w:tcPr>
            <w:tcW w:w="720" w:type="dxa"/>
          </w:tcPr>
          <w:p w14:paraId="674559A4" w14:textId="77777777" w:rsidR="006F5701" w:rsidRPr="00372FDE" w:rsidRDefault="006F5701" w:rsidP="006F5701">
            <w:pPr>
              <w:jc w:val="both"/>
              <w:rPr>
                <w:i/>
                <w:sz w:val="20"/>
                <w:szCs w:val="20"/>
                <w:lang w:val="fr-FR"/>
              </w:rPr>
            </w:pPr>
            <w:proofErr w:type="gramStart"/>
            <w:r w:rsidRPr="00372FDE">
              <w:rPr>
                <w:i/>
                <w:sz w:val="20"/>
                <w:szCs w:val="20"/>
                <w:lang w:val="fr-FR"/>
              </w:rPr>
              <w:t>n</w:t>
            </w:r>
            <w:proofErr w:type="gramEnd"/>
          </w:p>
        </w:tc>
        <w:tc>
          <w:tcPr>
            <w:tcW w:w="540" w:type="dxa"/>
          </w:tcPr>
          <w:p w14:paraId="6A8CDB97" w14:textId="77777777" w:rsidR="006F5701" w:rsidRPr="00372FDE" w:rsidRDefault="006F5701" w:rsidP="006F5701">
            <w:pPr>
              <w:rPr>
                <w:i/>
              </w:rPr>
            </w:pPr>
            <w:r w:rsidRPr="00372FDE">
              <w:rPr>
                <w:i/>
                <w:sz w:val="20"/>
                <w:szCs w:val="20"/>
              </w:rPr>
              <w:t>y</w:t>
            </w:r>
          </w:p>
        </w:tc>
        <w:tc>
          <w:tcPr>
            <w:tcW w:w="2929" w:type="dxa"/>
          </w:tcPr>
          <w:p w14:paraId="38D12917" w14:textId="77777777" w:rsidR="006F5701" w:rsidRDefault="006F5701" w:rsidP="006F5701">
            <w:pPr>
              <w:jc w:val="both"/>
              <w:rPr>
                <w:sz w:val="20"/>
                <w:szCs w:val="20"/>
                <w:lang w:val="fr-FR"/>
              </w:rPr>
            </w:pPr>
          </w:p>
        </w:tc>
      </w:tr>
      <w:tr w:rsidR="006F5701" w:rsidRPr="009F1590" w14:paraId="2C4EA7E2" w14:textId="77777777" w:rsidTr="00447470">
        <w:tc>
          <w:tcPr>
            <w:tcW w:w="839" w:type="dxa"/>
          </w:tcPr>
          <w:p w14:paraId="792AE3D1" w14:textId="77777777" w:rsidR="006F5701" w:rsidRPr="00372FDE" w:rsidRDefault="006F5701" w:rsidP="006F5701">
            <w:pPr>
              <w:rPr>
                <w:i/>
                <w:sz w:val="20"/>
                <w:szCs w:val="20"/>
                <w:lang w:val="en-GB"/>
              </w:rPr>
            </w:pPr>
            <w:r w:rsidRPr="00372FDE">
              <w:rPr>
                <w:i/>
                <w:sz w:val="20"/>
                <w:szCs w:val="20"/>
                <w:lang w:val="en-GB"/>
              </w:rPr>
              <w:t>2E301</w:t>
            </w:r>
          </w:p>
        </w:tc>
        <w:tc>
          <w:tcPr>
            <w:tcW w:w="3769" w:type="dxa"/>
          </w:tcPr>
          <w:p w14:paraId="7D72C108" w14:textId="77777777" w:rsidR="006F5701" w:rsidRPr="00880AD2" w:rsidRDefault="006F5701" w:rsidP="006F5701">
            <w:pPr>
              <w:jc w:val="both"/>
              <w:rPr>
                <w:i/>
                <w:sz w:val="20"/>
                <w:szCs w:val="20"/>
                <w:lang w:val="en-GB"/>
              </w:rPr>
            </w:pPr>
            <w:r w:rsidRPr="00880AD2">
              <w:rPr>
                <w:i/>
                <w:sz w:val="20"/>
                <w:szCs w:val="20"/>
                <w:lang w:val="en-GB"/>
              </w:rPr>
              <w:t>Type ? doesn’t have a default constructor</w:t>
            </w:r>
          </w:p>
        </w:tc>
        <w:tc>
          <w:tcPr>
            <w:tcW w:w="720" w:type="dxa"/>
          </w:tcPr>
          <w:p w14:paraId="366456B4" w14:textId="77777777" w:rsidR="006F5701" w:rsidRPr="00372FDE" w:rsidRDefault="006F5701" w:rsidP="006F5701">
            <w:pPr>
              <w:jc w:val="both"/>
              <w:rPr>
                <w:i/>
                <w:sz w:val="20"/>
                <w:szCs w:val="20"/>
                <w:lang w:val="fr-FR"/>
              </w:rPr>
            </w:pPr>
            <w:proofErr w:type="gramStart"/>
            <w:r w:rsidRPr="00372FDE">
              <w:rPr>
                <w:i/>
                <w:sz w:val="20"/>
                <w:szCs w:val="20"/>
                <w:lang w:val="fr-FR"/>
              </w:rPr>
              <w:t>n</w:t>
            </w:r>
            <w:proofErr w:type="gramEnd"/>
          </w:p>
        </w:tc>
        <w:tc>
          <w:tcPr>
            <w:tcW w:w="540" w:type="dxa"/>
          </w:tcPr>
          <w:p w14:paraId="425F088A" w14:textId="77777777" w:rsidR="006F5701" w:rsidRPr="00372FDE" w:rsidRDefault="006F5701" w:rsidP="006F5701">
            <w:pPr>
              <w:rPr>
                <w:i/>
              </w:rPr>
            </w:pPr>
            <w:r w:rsidRPr="00372FDE">
              <w:rPr>
                <w:i/>
                <w:sz w:val="20"/>
                <w:szCs w:val="20"/>
              </w:rPr>
              <w:t>y</w:t>
            </w:r>
          </w:p>
        </w:tc>
        <w:tc>
          <w:tcPr>
            <w:tcW w:w="2929" w:type="dxa"/>
          </w:tcPr>
          <w:p w14:paraId="52D7651B" w14:textId="77777777" w:rsidR="006F5701" w:rsidRDefault="006F5701" w:rsidP="006F5701">
            <w:pPr>
              <w:jc w:val="both"/>
              <w:rPr>
                <w:sz w:val="20"/>
                <w:szCs w:val="20"/>
                <w:lang w:val="fr-FR"/>
              </w:rPr>
            </w:pPr>
          </w:p>
        </w:tc>
      </w:tr>
      <w:tr w:rsidR="006F5701" w:rsidRPr="009F1590" w14:paraId="7AC958FB" w14:textId="77777777" w:rsidTr="00447470">
        <w:tc>
          <w:tcPr>
            <w:tcW w:w="839" w:type="dxa"/>
          </w:tcPr>
          <w:p w14:paraId="608B523B" w14:textId="77777777" w:rsidR="006F5701" w:rsidRPr="00372FDE" w:rsidRDefault="006F5701" w:rsidP="006F5701">
            <w:pPr>
              <w:rPr>
                <w:i/>
                <w:sz w:val="20"/>
                <w:szCs w:val="20"/>
                <w:lang w:val="en-GB"/>
              </w:rPr>
            </w:pPr>
            <w:r w:rsidRPr="00372FDE">
              <w:rPr>
                <w:i/>
                <w:sz w:val="20"/>
                <w:szCs w:val="20"/>
                <w:lang w:val="en-GB"/>
              </w:rPr>
              <w:t>2E302</w:t>
            </w:r>
          </w:p>
        </w:tc>
        <w:tc>
          <w:tcPr>
            <w:tcW w:w="3769" w:type="dxa"/>
          </w:tcPr>
          <w:p w14:paraId="5BDE8610" w14:textId="77777777" w:rsidR="006F5701" w:rsidRPr="00372FDE" w:rsidRDefault="006F5701" w:rsidP="006F5701">
            <w:pPr>
              <w:jc w:val="both"/>
              <w:rPr>
                <w:i/>
                <w:sz w:val="20"/>
                <w:szCs w:val="20"/>
                <w:lang w:val="fr-FR"/>
              </w:rPr>
            </w:pPr>
            <w:r w:rsidRPr="00372FDE">
              <w:rPr>
                <w:i/>
                <w:sz w:val="20"/>
                <w:szCs w:val="20"/>
                <w:lang w:val="fr-FR"/>
              </w:rPr>
              <w:t xml:space="preserve">Type ? </w:t>
            </w:r>
            <w:proofErr w:type="spellStart"/>
            <w:r w:rsidRPr="00372FDE">
              <w:rPr>
                <w:i/>
                <w:sz w:val="20"/>
                <w:szCs w:val="20"/>
                <w:lang w:val="fr-FR"/>
              </w:rPr>
              <w:t>doesn’t</w:t>
            </w:r>
            <w:proofErr w:type="spellEnd"/>
            <w:r w:rsidRPr="00372FDE">
              <w:rPr>
                <w:i/>
                <w:sz w:val="20"/>
                <w:szCs w:val="20"/>
                <w:lang w:val="fr-FR"/>
              </w:rPr>
              <w:t xml:space="preserve"> </w:t>
            </w:r>
            <w:proofErr w:type="spellStart"/>
            <w:r w:rsidRPr="00372FDE">
              <w:rPr>
                <w:i/>
                <w:sz w:val="20"/>
                <w:szCs w:val="20"/>
                <w:lang w:val="fr-FR"/>
              </w:rPr>
              <w:t>define</w:t>
            </w:r>
            <w:proofErr w:type="spellEnd"/>
            <w:r w:rsidRPr="00372FDE">
              <w:rPr>
                <w:i/>
                <w:sz w:val="20"/>
                <w:szCs w:val="20"/>
                <w:lang w:val="fr-FR"/>
              </w:rPr>
              <w:t xml:space="preserve"> </w:t>
            </w:r>
            <w:proofErr w:type="spellStart"/>
            <w:r w:rsidRPr="00372FDE">
              <w:rPr>
                <w:i/>
                <w:sz w:val="20"/>
                <w:szCs w:val="20"/>
                <w:lang w:val="fr-FR"/>
              </w:rPr>
              <w:t>field</w:t>
            </w:r>
            <w:proofErr w:type="spellEnd"/>
            <w:r w:rsidRPr="00372FDE">
              <w:rPr>
                <w:i/>
                <w:sz w:val="20"/>
                <w:szCs w:val="20"/>
                <w:lang w:val="fr-FR"/>
              </w:rPr>
              <w:t> ?</w:t>
            </w:r>
          </w:p>
        </w:tc>
        <w:tc>
          <w:tcPr>
            <w:tcW w:w="720" w:type="dxa"/>
          </w:tcPr>
          <w:p w14:paraId="02C9EB7C" w14:textId="77777777" w:rsidR="006F5701" w:rsidRPr="00372FDE" w:rsidRDefault="006F5701" w:rsidP="006F5701">
            <w:pPr>
              <w:jc w:val="both"/>
              <w:rPr>
                <w:i/>
                <w:sz w:val="20"/>
                <w:szCs w:val="20"/>
                <w:lang w:val="fr-FR"/>
              </w:rPr>
            </w:pPr>
            <w:proofErr w:type="gramStart"/>
            <w:r w:rsidRPr="00372FDE">
              <w:rPr>
                <w:i/>
                <w:sz w:val="20"/>
                <w:szCs w:val="20"/>
                <w:lang w:val="fr-FR"/>
              </w:rPr>
              <w:t>n</w:t>
            </w:r>
            <w:proofErr w:type="gramEnd"/>
          </w:p>
        </w:tc>
        <w:tc>
          <w:tcPr>
            <w:tcW w:w="540" w:type="dxa"/>
          </w:tcPr>
          <w:p w14:paraId="175B9518" w14:textId="77777777" w:rsidR="006F5701" w:rsidRPr="00372FDE" w:rsidRDefault="006F5701" w:rsidP="006F5701">
            <w:pPr>
              <w:rPr>
                <w:i/>
              </w:rPr>
            </w:pPr>
            <w:r w:rsidRPr="00372FDE">
              <w:rPr>
                <w:i/>
                <w:sz w:val="20"/>
                <w:szCs w:val="20"/>
              </w:rPr>
              <w:t>y</w:t>
            </w:r>
          </w:p>
        </w:tc>
        <w:tc>
          <w:tcPr>
            <w:tcW w:w="2929" w:type="dxa"/>
          </w:tcPr>
          <w:p w14:paraId="2F73712B" w14:textId="77777777" w:rsidR="006F5701" w:rsidRDefault="006F5701" w:rsidP="006F5701">
            <w:pPr>
              <w:jc w:val="both"/>
              <w:rPr>
                <w:sz w:val="20"/>
                <w:szCs w:val="20"/>
                <w:lang w:val="fr-FR"/>
              </w:rPr>
            </w:pPr>
          </w:p>
        </w:tc>
      </w:tr>
      <w:tr w:rsidR="006F5701" w:rsidRPr="009F1590" w14:paraId="22DCA439" w14:textId="77777777" w:rsidTr="00447470">
        <w:tc>
          <w:tcPr>
            <w:tcW w:w="839" w:type="dxa"/>
          </w:tcPr>
          <w:p w14:paraId="196797A3" w14:textId="77777777" w:rsidR="006F5701" w:rsidRDefault="006F5701" w:rsidP="006F5701">
            <w:pPr>
              <w:rPr>
                <w:sz w:val="20"/>
                <w:szCs w:val="20"/>
                <w:lang w:val="en-GB"/>
              </w:rPr>
            </w:pPr>
            <w:r>
              <w:rPr>
                <w:sz w:val="20"/>
                <w:szCs w:val="20"/>
                <w:lang w:val="en-GB"/>
              </w:rPr>
              <w:t>2E303</w:t>
            </w:r>
          </w:p>
        </w:tc>
        <w:tc>
          <w:tcPr>
            <w:tcW w:w="3769" w:type="dxa"/>
          </w:tcPr>
          <w:p w14:paraId="363104D5" w14:textId="77777777" w:rsidR="006F5701" w:rsidRPr="00880AD2" w:rsidRDefault="006F5701" w:rsidP="006F5701">
            <w:pPr>
              <w:jc w:val="both"/>
              <w:rPr>
                <w:sz w:val="20"/>
                <w:szCs w:val="20"/>
                <w:lang w:val="en-GB"/>
              </w:rPr>
            </w:pPr>
            <w:r w:rsidRPr="00880AD2">
              <w:rPr>
                <w:sz w:val="20"/>
                <w:szCs w:val="20"/>
                <w:lang w:val="en-GB"/>
              </w:rPr>
              <w:t>Types ? and ? do not match</w:t>
            </w:r>
          </w:p>
        </w:tc>
        <w:tc>
          <w:tcPr>
            <w:tcW w:w="720" w:type="dxa"/>
          </w:tcPr>
          <w:p w14:paraId="11933733" w14:textId="77777777" w:rsidR="006F5701" w:rsidRDefault="006F5701" w:rsidP="006F5701">
            <w:pPr>
              <w:jc w:val="both"/>
              <w:rPr>
                <w:sz w:val="20"/>
                <w:szCs w:val="20"/>
                <w:lang w:val="fr-FR"/>
              </w:rPr>
            </w:pPr>
            <w:proofErr w:type="gramStart"/>
            <w:r>
              <w:rPr>
                <w:sz w:val="20"/>
                <w:szCs w:val="20"/>
                <w:lang w:val="fr-FR"/>
              </w:rPr>
              <w:t>n</w:t>
            </w:r>
            <w:proofErr w:type="gramEnd"/>
          </w:p>
        </w:tc>
        <w:tc>
          <w:tcPr>
            <w:tcW w:w="540" w:type="dxa"/>
          </w:tcPr>
          <w:p w14:paraId="57B94E82" w14:textId="77777777" w:rsidR="006F5701" w:rsidRDefault="006F5701" w:rsidP="006F5701">
            <w:r w:rsidRPr="00380A2A">
              <w:rPr>
                <w:sz w:val="20"/>
                <w:szCs w:val="20"/>
              </w:rPr>
              <w:t>y</w:t>
            </w:r>
          </w:p>
        </w:tc>
        <w:tc>
          <w:tcPr>
            <w:tcW w:w="2929" w:type="dxa"/>
          </w:tcPr>
          <w:p w14:paraId="7B05A6CB" w14:textId="77777777" w:rsidR="006F5701" w:rsidRDefault="006F5701" w:rsidP="006F5701">
            <w:pPr>
              <w:jc w:val="both"/>
              <w:rPr>
                <w:sz w:val="20"/>
                <w:szCs w:val="20"/>
                <w:lang w:val="fr-FR"/>
              </w:rPr>
            </w:pPr>
          </w:p>
        </w:tc>
      </w:tr>
      <w:tr w:rsidR="006F5701" w:rsidRPr="009F1590" w14:paraId="049A3718" w14:textId="77777777" w:rsidTr="00447470">
        <w:tc>
          <w:tcPr>
            <w:tcW w:w="839" w:type="dxa"/>
          </w:tcPr>
          <w:p w14:paraId="0594D688" w14:textId="77777777" w:rsidR="006F5701" w:rsidRDefault="006F5701" w:rsidP="006F5701">
            <w:pPr>
              <w:rPr>
                <w:sz w:val="20"/>
                <w:szCs w:val="20"/>
                <w:lang w:val="en-GB"/>
              </w:rPr>
            </w:pPr>
            <w:r>
              <w:rPr>
                <w:sz w:val="20"/>
                <w:szCs w:val="20"/>
                <w:lang w:val="en-GB"/>
              </w:rPr>
              <w:t>2E304</w:t>
            </w:r>
          </w:p>
        </w:tc>
        <w:tc>
          <w:tcPr>
            <w:tcW w:w="3769" w:type="dxa"/>
          </w:tcPr>
          <w:p w14:paraId="39F6DF3F" w14:textId="77777777" w:rsidR="006F5701" w:rsidRPr="00880AD2" w:rsidRDefault="006F5701" w:rsidP="006F5701">
            <w:pPr>
              <w:jc w:val="both"/>
              <w:rPr>
                <w:sz w:val="20"/>
                <w:szCs w:val="20"/>
                <w:lang w:val="en-GB"/>
              </w:rPr>
            </w:pPr>
            <w:r w:rsidRPr="00880AD2">
              <w:rPr>
                <w:sz w:val="20"/>
                <w:szCs w:val="20"/>
                <w:lang w:val="en-GB"/>
              </w:rPr>
              <w:t xml:space="preserve">Get </w:t>
            </w:r>
            <w:proofErr w:type="spellStart"/>
            <w:r w:rsidRPr="00880AD2">
              <w:rPr>
                <w:sz w:val="20"/>
                <w:szCs w:val="20"/>
                <w:lang w:val="en-GB"/>
              </w:rPr>
              <w:t>rurl</w:t>
            </w:r>
            <w:proofErr w:type="spellEnd"/>
            <w:r w:rsidRPr="00880AD2">
              <w:rPr>
                <w:sz w:val="20"/>
                <w:szCs w:val="20"/>
                <w:lang w:val="en-GB"/>
              </w:rPr>
              <w:t xml:space="preserve"> should </w:t>
            </w:r>
            <w:proofErr w:type="spellStart"/>
            <w:r w:rsidRPr="00880AD2">
              <w:rPr>
                <w:sz w:val="20"/>
                <w:szCs w:val="20"/>
                <w:lang w:val="en-GB"/>
              </w:rPr>
              <w:t>begine</w:t>
            </w:r>
            <w:proofErr w:type="spellEnd"/>
            <w:r w:rsidRPr="00880AD2">
              <w:rPr>
                <w:sz w:val="20"/>
                <w:szCs w:val="20"/>
                <w:lang w:val="en-GB"/>
              </w:rPr>
              <w:t xml:space="preserve"> with /</w:t>
            </w:r>
          </w:p>
        </w:tc>
        <w:tc>
          <w:tcPr>
            <w:tcW w:w="720" w:type="dxa"/>
          </w:tcPr>
          <w:p w14:paraId="4EDF446F" w14:textId="77777777" w:rsidR="006F5701" w:rsidRDefault="006F5701" w:rsidP="006F5701">
            <w:pPr>
              <w:jc w:val="both"/>
              <w:rPr>
                <w:sz w:val="20"/>
                <w:szCs w:val="20"/>
                <w:lang w:val="fr-FR"/>
              </w:rPr>
            </w:pPr>
            <w:proofErr w:type="gramStart"/>
            <w:r>
              <w:rPr>
                <w:sz w:val="20"/>
                <w:szCs w:val="20"/>
                <w:lang w:val="fr-FR"/>
              </w:rPr>
              <w:t>n</w:t>
            </w:r>
            <w:proofErr w:type="gramEnd"/>
          </w:p>
        </w:tc>
        <w:tc>
          <w:tcPr>
            <w:tcW w:w="540" w:type="dxa"/>
          </w:tcPr>
          <w:p w14:paraId="66513A47" w14:textId="77777777" w:rsidR="006F5701" w:rsidRDefault="006F5701" w:rsidP="006F5701">
            <w:r w:rsidRPr="00380A2A">
              <w:rPr>
                <w:sz w:val="20"/>
                <w:szCs w:val="20"/>
              </w:rPr>
              <w:t>y</w:t>
            </w:r>
          </w:p>
        </w:tc>
        <w:tc>
          <w:tcPr>
            <w:tcW w:w="2929" w:type="dxa"/>
          </w:tcPr>
          <w:p w14:paraId="55359B78" w14:textId="77777777" w:rsidR="006F5701" w:rsidRDefault="006F5701" w:rsidP="006F5701">
            <w:pPr>
              <w:jc w:val="both"/>
              <w:rPr>
                <w:sz w:val="20"/>
                <w:szCs w:val="20"/>
                <w:lang w:val="fr-FR"/>
              </w:rPr>
            </w:pPr>
            <w:r>
              <w:rPr>
                <w:sz w:val="20"/>
                <w:szCs w:val="20"/>
                <w:lang w:val="fr-FR"/>
              </w:rPr>
              <w:t>REST service</w:t>
            </w:r>
          </w:p>
        </w:tc>
      </w:tr>
      <w:tr w:rsidR="006F5701" w:rsidRPr="009F1590" w14:paraId="7554AD8B" w14:textId="77777777" w:rsidTr="00447470">
        <w:tc>
          <w:tcPr>
            <w:tcW w:w="839" w:type="dxa"/>
          </w:tcPr>
          <w:p w14:paraId="2B4047CC" w14:textId="77777777" w:rsidR="006F5701" w:rsidRDefault="006F5701" w:rsidP="006F5701">
            <w:pPr>
              <w:rPr>
                <w:sz w:val="20"/>
                <w:szCs w:val="20"/>
                <w:lang w:val="en-GB"/>
              </w:rPr>
            </w:pPr>
            <w:r>
              <w:rPr>
                <w:sz w:val="20"/>
                <w:szCs w:val="20"/>
                <w:lang w:val="en-GB"/>
              </w:rPr>
              <w:t>2E305</w:t>
            </w:r>
          </w:p>
        </w:tc>
        <w:tc>
          <w:tcPr>
            <w:tcW w:w="3769" w:type="dxa"/>
          </w:tcPr>
          <w:p w14:paraId="5C0F19CD" w14:textId="77777777" w:rsidR="006F5701" w:rsidRPr="00880AD2" w:rsidRDefault="006F5701" w:rsidP="006F5701">
            <w:pPr>
              <w:jc w:val="both"/>
              <w:rPr>
                <w:sz w:val="20"/>
                <w:szCs w:val="20"/>
                <w:lang w:val="en-GB"/>
              </w:rPr>
            </w:pPr>
            <w:r w:rsidRPr="00880AD2">
              <w:rPr>
                <w:sz w:val="20"/>
                <w:szCs w:val="20"/>
                <w:lang w:val="en-GB"/>
              </w:rPr>
              <w:t xml:space="preserve">No data returned by </w:t>
            </w:r>
            <w:proofErr w:type="spellStart"/>
            <w:r w:rsidRPr="00880AD2">
              <w:rPr>
                <w:sz w:val="20"/>
                <w:szCs w:val="20"/>
                <w:lang w:val="en-GB"/>
              </w:rPr>
              <w:t>rurl</w:t>
            </w:r>
            <w:proofErr w:type="spellEnd"/>
            <w:r w:rsidRPr="00880AD2">
              <w:rPr>
                <w:sz w:val="20"/>
                <w:szCs w:val="20"/>
                <w:lang w:val="en-GB"/>
              </w:rPr>
              <w:t> ?</w:t>
            </w:r>
          </w:p>
        </w:tc>
        <w:tc>
          <w:tcPr>
            <w:tcW w:w="720" w:type="dxa"/>
          </w:tcPr>
          <w:p w14:paraId="4A5DAC42" w14:textId="77777777" w:rsidR="006F5701" w:rsidRDefault="006F5701" w:rsidP="006F5701">
            <w:pPr>
              <w:jc w:val="both"/>
              <w:rPr>
                <w:sz w:val="20"/>
                <w:szCs w:val="20"/>
                <w:lang w:val="fr-FR"/>
              </w:rPr>
            </w:pPr>
            <w:proofErr w:type="gramStart"/>
            <w:r>
              <w:rPr>
                <w:sz w:val="20"/>
                <w:szCs w:val="20"/>
                <w:lang w:val="fr-FR"/>
              </w:rPr>
              <w:t>n</w:t>
            </w:r>
            <w:proofErr w:type="gramEnd"/>
          </w:p>
        </w:tc>
        <w:tc>
          <w:tcPr>
            <w:tcW w:w="540" w:type="dxa"/>
          </w:tcPr>
          <w:p w14:paraId="06A63134" w14:textId="77777777" w:rsidR="006F5701" w:rsidRDefault="006F5701" w:rsidP="006F5701">
            <w:r w:rsidRPr="00380A2A">
              <w:rPr>
                <w:sz w:val="20"/>
                <w:szCs w:val="20"/>
              </w:rPr>
              <w:t>y</w:t>
            </w:r>
          </w:p>
        </w:tc>
        <w:tc>
          <w:tcPr>
            <w:tcW w:w="2929" w:type="dxa"/>
          </w:tcPr>
          <w:p w14:paraId="30BA4779" w14:textId="77777777" w:rsidR="006F5701" w:rsidRDefault="006F5701" w:rsidP="006F5701">
            <w:pPr>
              <w:jc w:val="both"/>
              <w:rPr>
                <w:sz w:val="20"/>
                <w:szCs w:val="20"/>
                <w:lang w:val="fr-FR"/>
              </w:rPr>
            </w:pPr>
            <w:r>
              <w:rPr>
                <w:sz w:val="20"/>
                <w:szCs w:val="20"/>
                <w:lang w:val="fr-FR"/>
              </w:rPr>
              <w:t>REST service</w:t>
            </w:r>
          </w:p>
        </w:tc>
      </w:tr>
      <w:tr w:rsidR="006F5701" w:rsidRPr="001F3C5E" w14:paraId="5AEEF55B" w14:textId="77777777" w:rsidTr="00447470">
        <w:tc>
          <w:tcPr>
            <w:tcW w:w="839" w:type="dxa"/>
          </w:tcPr>
          <w:p w14:paraId="4C929D5D" w14:textId="77777777" w:rsidR="006F5701" w:rsidRDefault="006F5701" w:rsidP="006F5701">
            <w:pPr>
              <w:rPr>
                <w:sz w:val="20"/>
                <w:szCs w:val="20"/>
                <w:lang w:val="en-GB"/>
              </w:rPr>
            </w:pPr>
            <w:r>
              <w:rPr>
                <w:sz w:val="20"/>
                <w:szCs w:val="20"/>
                <w:lang w:val="en-GB"/>
              </w:rPr>
              <w:t>2E307</w:t>
            </w:r>
          </w:p>
        </w:tc>
        <w:tc>
          <w:tcPr>
            <w:tcW w:w="3769" w:type="dxa"/>
          </w:tcPr>
          <w:p w14:paraId="2FABD9F8" w14:textId="77777777" w:rsidR="006F5701" w:rsidRPr="00880AD2" w:rsidRDefault="006F5701" w:rsidP="006F5701">
            <w:pPr>
              <w:jc w:val="both"/>
              <w:rPr>
                <w:sz w:val="20"/>
                <w:szCs w:val="20"/>
                <w:lang w:val="en-GB"/>
              </w:rPr>
            </w:pPr>
            <w:r w:rsidRPr="00880AD2">
              <w:rPr>
                <w:sz w:val="20"/>
                <w:szCs w:val="20"/>
                <w:lang w:val="en-GB"/>
              </w:rPr>
              <w:t xml:space="preserve">Obtain an up-to-date schema for ? from </w:t>
            </w:r>
            <w:proofErr w:type="spellStart"/>
            <w:r w:rsidRPr="00880AD2">
              <w:rPr>
                <w:sz w:val="20"/>
                <w:szCs w:val="20"/>
                <w:lang w:val="en-GB"/>
              </w:rPr>
              <w:t>Role$Class</w:t>
            </w:r>
            <w:proofErr w:type="spellEnd"/>
          </w:p>
        </w:tc>
        <w:tc>
          <w:tcPr>
            <w:tcW w:w="720" w:type="dxa"/>
          </w:tcPr>
          <w:p w14:paraId="6ED5C91F" w14:textId="77777777" w:rsidR="006F5701" w:rsidRDefault="006F5701" w:rsidP="006F5701">
            <w:pPr>
              <w:jc w:val="both"/>
              <w:rPr>
                <w:sz w:val="20"/>
                <w:szCs w:val="20"/>
                <w:lang w:val="fr-FR"/>
              </w:rPr>
            </w:pPr>
            <w:proofErr w:type="gramStart"/>
            <w:r>
              <w:rPr>
                <w:sz w:val="20"/>
                <w:szCs w:val="20"/>
                <w:lang w:val="fr-FR"/>
              </w:rPr>
              <w:t>n</w:t>
            </w:r>
            <w:proofErr w:type="gramEnd"/>
          </w:p>
        </w:tc>
        <w:tc>
          <w:tcPr>
            <w:tcW w:w="540" w:type="dxa"/>
          </w:tcPr>
          <w:p w14:paraId="1A9195C9" w14:textId="77777777" w:rsidR="006F5701" w:rsidRDefault="006F5701" w:rsidP="006F5701">
            <w:r w:rsidRPr="00380A2A">
              <w:rPr>
                <w:sz w:val="20"/>
                <w:szCs w:val="20"/>
              </w:rPr>
              <w:t>y</w:t>
            </w:r>
          </w:p>
        </w:tc>
        <w:tc>
          <w:tcPr>
            <w:tcW w:w="2929" w:type="dxa"/>
          </w:tcPr>
          <w:p w14:paraId="5E2C0CAB" w14:textId="77777777" w:rsidR="006F5701" w:rsidRDefault="006F5701" w:rsidP="006F5701">
            <w:pPr>
              <w:jc w:val="both"/>
              <w:rPr>
                <w:sz w:val="20"/>
                <w:szCs w:val="20"/>
                <w:lang w:val="fr-FR"/>
              </w:rPr>
            </w:pPr>
          </w:p>
        </w:tc>
      </w:tr>
      <w:tr w:rsidR="006F5701" w:rsidRPr="009F1590" w14:paraId="03F53CC9" w14:textId="77777777" w:rsidTr="00447470">
        <w:tc>
          <w:tcPr>
            <w:tcW w:w="839" w:type="dxa"/>
          </w:tcPr>
          <w:p w14:paraId="12B20570" w14:textId="77777777" w:rsidR="006F5701" w:rsidRPr="002E5CE2" w:rsidRDefault="006F5701" w:rsidP="006F5701">
            <w:pPr>
              <w:rPr>
                <w:sz w:val="20"/>
                <w:szCs w:val="20"/>
                <w:lang w:val="en-GB"/>
              </w:rPr>
            </w:pPr>
            <w:r>
              <w:rPr>
                <w:sz w:val="20"/>
                <w:szCs w:val="20"/>
                <w:lang w:val="en-GB"/>
              </w:rPr>
              <w:t>2F003</w:t>
            </w:r>
          </w:p>
        </w:tc>
        <w:tc>
          <w:tcPr>
            <w:tcW w:w="3769" w:type="dxa"/>
          </w:tcPr>
          <w:p w14:paraId="5287587A" w14:textId="77777777" w:rsidR="006F5701" w:rsidRPr="00DB2B90" w:rsidRDefault="006F5701" w:rsidP="006F5701">
            <w:pPr>
              <w:jc w:val="both"/>
              <w:rPr>
                <w:sz w:val="20"/>
                <w:szCs w:val="20"/>
                <w:lang w:val="fr-FR"/>
              </w:rPr>
            </w:pPr>
            <w:proofErr w:type="spellStart"/>
            <w:r>
              <w:rPr>
                <w:sz w:val="20"/>
                <w:szCs w:val="20"/>
                <w:lang w:val="fr-FR"/>
              </w:rPr>
              <w:t>Prohibited</w:t>
            </w:r>
            <w:proofErr w:type="spellEnd"/>
            <w:r>
              <w:rPr>
                <w:sz w:val="20"/>
                <w:szCs w:val="20"/>
                <w:lang w:val="fr-FR"/>
              </w:rPr>
              <w:t xml:space="preserve"> SQL-</w:t>
            </w:r>
            <w:proofErr w:type="spellStart"/>
            <w:r>
              <w:rPr>
                <w:sz w:val="20"/>
                <w:szCs w:val="20"/>
                <w:lang w:val="fr-FR"/>
              </w:rPr>
              <w:t>statement</w:t>
            </w:r>
            <w:proofErr w:type="spellEnd"/>
            <w:r>
              <w:rPr>
                <w:sz w:val="20"/>
                <w:szCs w:val="20"/>
                <w:lang w:val="fr-FR"/>
              </w:rPr>
              <w:t xml:space="preserve"> </w:t>
            </w:r>
            <w:proofErr w:type="spellStart"/>
            <w:r>
              <w:rPr>
                <w:sz w:val="20"/>
                <w:szCs w:val="20"/>
                <w:lang w:val="fr-FR"/>
              </w:rPr>
              <w:t>attempted</w:t>
            </w:r>
            <w:proofErr w:type="spellEnd"/>
          </w:p>
        </w:tc>
        <w:tc>
          <w:tcPr>
            <w:tcW w:w="720" w:type="dxa"/>
          </w:tcPr>
          <w:p w14:paraId="2D5A2267" w14:textId="06D2230D" w:rsidR="006F5701" w:rsidRDefault="006F5701" w:rsidP="006F5701">
            <w:pPr>
              <w:jc w:val="both"/>
              <w:rPr>
                <w:sz w:val="20"/>
                <w:szCs w:val="20"/>
                <w:lang w:val="fr-FR"/>
              </w:rPr>
            </w:pPr>
            <w:proofErr w:type="gramStart"/>
            <w:r>
              <w:rPr>
                <w:sz w:val="20"/>
                <w:szCs w:val="20"/>
                <w:lang w:val="fr-FR"/>
              </w:rPr>
              <w:t>n</w:t>
            </w:r>
            <w:proofErr w:type="gramEnd"/>
          </w:p>
        </w:tc>
        <w:tc>
          <w:tcPr>
            <w:tcW w:w="540" w:type="dxa"/>
          </w:tcPr>
          <w:p w14:paraId="75E69A56" w14:textId="77777777" w:rsidR="006F5701" w:rsidRDefault="006F5701" w:rsidP="006F5701">
            <w:pPr>
              <w:jc w:val="both"/>
              <w:rPr>
                <w:sz w:val="20"/>
                <w:szCs w:val="20"/>
                <w:lang w:val="fr-FR"/>
              </w:rPr>
            </w:pPr>
            <w:proofErr w:type="gramStart"/>
            <w:r>
              <w:rPr>
                <w:sz w:val="20"/>
                <w:szCs w:val="20"/>
                <w:lang w:val="fr-FR"/>
              </w:rPr>
              <w:t>y</w:t>
            </w:r>
            <w:proofErr w:type="gramEnd"/>
          </w:p>
        </w:tc>
        <w:tc>
          <w:tcPr>
            <w:tcW w:w="2929" w:type="dxa"/>
          </w:tcPr>
          <w:p w14:paraId="2ABBDC0A" w14:textId="77777777" w:rsidR="006F5701" w:rsidRDefault="006F5701" w:rsidP="006F5701">
            <w:pPr>
              <w:jc w:val="both"/>
              <w:rPr>
                <w:sz w:val="20"/>
                <w:szCs w:val="20"/>
                <w:lang w:val="fr-FR"/>
              </w:rPr>
            </w:pPr>
          </w:p>
        </w:tc>
      </w:tr>
      <w:tr w:rsidR="006F5701" w:rsidRPr="009F1590" w14:paraId="168FA9DD" w14:textId="77777777" w:rsidTr="00447470">
        <w:tc>
          <w:tcPr>
            <w:tcW w:w="839" w:type="dxa"/>
          </w:tcPr>
          <w:p w14:paraId="328704A8" w14:textId="77777777" w:rsidR="006F5701" w:rsidRPr="002E5CE2" w:rsidRDefault="006F5701" w:rsidP="006F5701">
            <w:pPr>
              <w:rPr>
                <w:sz w:val="20"/>
                <w:szCs w:val="20"/>
                <w:lang w:val="en-GB"/>
              </w:rPr>
            </w:pPr>
            <w:r w:rsidRPr="002E5CE2">
              <w:rPr>
                <w:sz w:val="20"/>
                <w:szCs w:val="20"/>
                <w:lang w:val="en-GB"/>
              </w:rPr>
              <w:t>2H000</w:t>
            </w:r>
          </w:p>
        </w:tc>
        <w:tc>
          <w:tcPr>
            <w:tcW w:w="3769" w:type="dxa"/>
          </w:tcPr>
          <w:p w14:paraId="00CA6FB6" w14:textId="77777777" w:rsidR="006F5701" w:rsidRPr="00FC7E2E" w:rsidRDefault="006F5701" w:rsidP="006F5701">
            <w:pPr>
              <w:jc w:val="both"/>
              <w:rPr>
                <w:sz w:val="20"/>
                <w:szCs w:val="20"/>
                <w:lang w:val="fr-FR"/>
              </w:rPr>
            </w:pPr>
            <w:proofErr w:type="spellStart"/>
            <w:r w:rsidRPr="00FC7E2E">
              <w:rPr>
                <w:sz w:val="20"/>
                <w:szCs w:val="20"/>
                <w:lang w:val="fr-FR"/>
              </w:rPr>
              <w:t>Invalid</w:t>
            </w:r>
            <w:proofErr w:type="spellEnd"/>
            <w:r w:rsidRPr="00FC7E2E">
              <w:rPr>
                <w:sz w:val="20"/>
                <w:szCs w:val="20"/>
                <w:lang w:val="fr-FR"/>
              </w:rPr>
              <w:t xml:space="preserve"> collation </w:t>
            </w:r>
            <w:proofErr w:type="spellStart"/>
            <w:r w:rsidRPr="00FC7E2E">
              <w:rPr>
                <w:sz w:val="20"/>
                <w:szCs w:val="20"/>
                <w:lang w:val="fr-FR"/>
              </w:rPr>
              <w:t>name</w:t>
            </w:r>
            <w:proofErr w:type="spellEnd"/>
          </w:p>
        </w:tc>
        <w:tc>
          <w:tcPr>
            <w:tcW w:w="720" w:type="dxa"/>
          </w:tcPr>
          <w:p w14:paraId="712C41F3" w14:textId="36CB4B9E" w:rsidR="006F5701" w:rsidRPr="00FC7E2E" w:rsidRDefault="006F5701" w:rsidP="006F5701">
            <w:pPr>
              <w:jc w:val="both"/>
              <w:rPr>
                <w:sz w:val="20"/>
                <w:szCs w:val="20"/>
                <w:lang w:val="fr-FR"/>
              </w:rPr>
            </w:pPr>
            <w:proofErr w:type="gramStart"/>
            <w:r>
              <w:rPr>
                <w:sz w:val="20"/>
                <w:szCs w:val="20"/>
                <w:lang w:val="fr-FR"/>
              </w:rPr>
              <w:t>n</w:t>
            </w:r>
            <w:proofErr w:type="gramEnd"/>
          </w:p>
        </w:tc>
        <w:tc>
          <w:tcPr>
            <w:tcW w:w="540" w:type="dxa"/>
          </w:tcPr>
          <w:p w14:paraId="49EB0741" w14:textId="77777777" w:rsidR="006F5701" w:rsidRPr="00255583" w:rsidRDefault="006F5701" w:rsidP="006F5701">
            <w:pPr>
              <w:jc w:val="both"/>
              <w:rPr>
                <w:sz w:val="20"/>
                <w:szCs w:val="20"/>
                <w:lang w:val="fr-FR"/>
              </w:rPr>
            </w:pPr>
            <w:proofErr w:type="gramStart"/>
            <w:r>
              <w:rPr>
                <w:sz w:val="20"/>
                <w:szCs w:val="20"/>
                <w:lang w:val="fr-FR"/>
              </w:rPr>
              <w:t>y</w:t>
            </w:r>
            <w:proofErr w:type="gramEnd"/>
          </w:p>
        </w:tc>
        <w:tc>
          <w:tcPr>
            <w:tcW w:w="2929" w:type="dxa"/>
          </w:tcPr>
          <w:p w14:paraId="58823748" w14:textId="77777777" w:rsidR="006F5701" w:rsidRPr="00164722" w:rsidRDefault="006F5701" w:rsidP="006F5701">
            <w:pPr>
              <w:jc w:val="both"/>
              <w:rPr>
                <w:i/>
                <w:sz w:val="20"/>
                <w:szCs w:val="20"/>
                <w:lang w:val="fr-FR"/>
              </w:rPr>
            </w:pPr>
          </w:p>
        </w:tc>
      </w:tr>
      <w:tr w:rsidR="006F5701" w:rsidRPr="009F1590" w14:paraId="09E55AD8" w14:textId="77777777" w:rsidTr="00447470">
        <w:tc>
          <w:tcPr>
            <w:tcW w:w="839" w:type="dxa"/>
          </w:tcPr>
          <w:p w14:paraId="6029DB2C" w14:textId="77777777" w:rsidR="006F5701" w:rsidRPr="002E5CE2" w:rsidRDefault="006F5701" w:rsidP="006F5701">
            <w:pPr>
              <w:rPr>
                <w:sz w:val="20"/>
                <w:szCs w:val="20"/>
                <w:lang w:val="en-GB"/>
              </w:rPr>
            </w:pPr>
            <w:r>
              <w:rPr>
                <w:sz w:val="20"/>
                <w:szCs w:val="20"/>
                <w:lang w:val="en-GB"/>
              </w:rPr>
              <w:t>33000</w:t>
            </w:r>
          </w:p>
        </w:tc>
        <w:tc>
          <w:tcPr>
            <w:tcW w:w="3769" w:type="dxa"/>
          </w:tcPr>
          <w:p w14:paraId="40CA137B" w14:textId="77777777" w:rsidR="006F5701" w:rsidRPr="00FC7E2E" w:rsidRDefault="006F5701" w:rsidP="006F5701">
            <w:pPr>
              <w:jc w:val="both"/>
              <w:rPr>
                <w:sz w:val="20"/>
                <w:szCs w:val="20"/>
                <w:lang w:val="fr-FR"/>
              </w:rPr>
            </w:pPr>
            <w:proofErr w:type="spellStart"/>
            <w:r>
              <w:rPr>
                <w:sz w:val="20"/>
                <w:szCs w:val="20"/>
                <w:lang w:val="fr-FR"/>
              </w:rPr>
              <w:t>Invalid</w:t>
            </w:r>
            <w:proofErr w:type="spellEnd"/>
            <w:r>
              <w:rPr>
                <w:sz w:val="20"/>
                <w:szCs w:val="20"/>
                <w:lang w:val="fr-FR"/>
              </w:rPr>
              <w:t xml:space="preserve"> SQL </w:t>
            </w:r>
            <w:proofErr w:type="spellStart"/>
            <w:r>
              <w:rPr>
                <w:sz w:val="20"/>
                <w:szCs w:val="20"/>
                <w:lang w:val="fr-FR"/>
              </w:rPr>
              <w:t>descriptor</w:t>
            </w:r>
            <w:proofErr w:type="spellEnd"/>
            <w:r>
              <w:rPr>
                <w:sz w:val="20"/>
                <w:szCs w:val="20"/>
                <w:lang w:val="fr-FR"/>
              </w:rPr>
              <w:t xml:space="preserve"> </w:t>
            </w:r>
            <w:proofErr w:type="spellStart"/>
            <w:r>
              <w:rPr>
                <w:sz w:val="20"/>
                <w:szCs w:val="20"/>
                <w:lang w:val="fr-FR"/>
              </w:rPr>
              <w:t>name</w:t>
            </w:r>
            <w:proofErr w:type="spellEnd"/>
          </w:p>
        </w:tc>
        <w:tc>
          <w:tcPr>
            <w:tcW w:w="720" w:type="dxa"/>
          </w:tcPr>
          <w:p w14:paraId="235A3020" w14:textId="7E108D2E" w:rsidR="006F5701" w:rsidRDefault="006F5701" w:rsidP="006F5701">
            <w:pPr>
              <w:jc w:val="both"/>
              <w:rPr>
                <w:sz w:val="20"/>
                <w:szCs w:val="20"/>
                <w:lang w:val="fr-FR"/>
              </w:rPr>
            </w:pPr>
            <w:proofErr w:type="gramStart"/>
            <w:r>
              <w:rPr>
                <w:sz w:val="20"/>
                <w:szCs w:val="20"/>
                <w:lang w:val="fr-FR"/>
              </w:rPr>
              <w:t>n</w:t>
            </w:r>
            <w:proofErr w:type="gramEnd"/>
          </w:p>
        </w:tc>
        <w:tc>
          <w:tcPr>
            <w:tcW w:w="540" w:type="dxa"/>
          </w:tcPr>
          <w:p w14:paraId="55F4F851" w14:textId="3ED7A52B" w:rsidR="006F5701" w:rsidRPr="00255583" w:rsidRDefault="006F5701" w:rsidP="006F5701">
            <w:pPr>
              <w:jc w:val="both"/>
              <w:rPr>
                <w:sz w:val="20"/>
                <w:szCs w:val="20"/>
                <w:lang w:val="fr-FR"/>
              </w:rPr>
            </w:pPr>
            <w:proofErr w:type="gramStart"/>
            <w:r>
              <w:rPr>
                <w:sz w:val="20"/>
                <w:szCs w:val="20"/>
                <w:lang w:val="fr-FR"/>
              </w:rPr>
              <w:t>y</w:t>
            </w:r>
            <w:proofErr w:type="gramEnd"/>
          </w:p>
        </w:tc>
        <w:tc>
          <w:tcPr>
            <w:tcW w:w="2929" w:type="dxa"/>
          </w:tcPr>
          <w:p w14:paraId="31E71A36" w14:textId="77777777" w:rsidR="006F5701" w:rsidRPr="00164722" w:rsidRDefault="006F5701" w:rsidP="006F5701">
            <w:pPr>
              <w:jc w:val="both"/>
              <w:rPr>
                <w:i/>
                <w:sz w:val="20"/>
                <w:szCs w:val="20"/>
                <w:lang w:val="fr-FR"/>
              </w:rPr>
            </w:pPr>
          </w:p>
        </w:tc>
      </w:tr>
      <w:tr w:rsidR="006F5701" w:rsidRPr="002E5CE2" w14:paraId="6FCF1998" w14:textId="77777777" w:rsidTr="00447470">
        <w:tc>
          <w:tcPr>
            <w:tcW w:w="839" w:type="dxa"/>
          </w:tcPr>
          <w:p w14:paraId="3B8D77D6" w14:textId="64FA0618" w:rsidR="006F5701" w:rsidRPr="002E5CE2" w:rsidRDefault="006F5701" w:rsidP="006F5701">
            <w:pPr>
              <w:rPr>
                <w:sz w:val="20"/>
                <w:szCs w:val="20"/>
                <w:lang w:val="en-GB"/>
              </w:rPr>
            </w:pPr>
            <w:r>
              <w:rPr>
                <w:sz w:val="20"/>
                <w:szCs w:val="20"/>
                <w:lang w:val="en-GB"/>
              </w:rPr>
              <w:t>33001</w:t>
            </w:r>
          </w:p>
        </w:tc>
        <w:tc>
          <w:tcPr>
            <w:tcW w:w="3769" w:type="dxa"/>
          </w:tcPr>
          <w:p w14:paraId="3D3B10B4" w14:textId="77777777" w:rsidR="006F5701" w:rsidRDefault="006F5701" w:rsidP="006F5701">
            <w:pPr>
              <w:jc w:val="both"/>
              <w:rPr>
                <w:sz w:val="20"/>
                <w:szCs w:val="20"/>
                <w:lang w:val="en-GB"/>
              </w:rPr>
            </w:pPr>
            <w:r>
              <w:rPr>
                <w:sz w:val="20"/>
                <w:szCs w:val="20"/>
                <w:lang w:val="en-GB"/>
              </w:rPr>
              <w:t>Error in prepared statement parameters</w:t>
            </w:r>
          </w:p>
        </w:tc>
        <w:tc>
          <w:tcPr>
            <w:tcW w:w="720" w:type="dxa"/>
          </w:tcPr>
          <w:p w14:paraId="1DFC9991" w14:textId="77777777" w:rsidR="006F5701" w:rsidRDefault="006F5701" w:rsidP="006F5701">
            <w:pPr>
              <w:jc w:val="both"/>
              <w:rPr>
                <w:sz w:val="20"/>
                <w:szCs w:val="20"/>
                <w:lang w:val="en-GB"/>
              </w:rPr>
            </w:pPr>
            <w:r>
              <w:rPr>
                <w:sz w:val="20"/>
                <w:szCs w:val="20"/>
                <w:lang w:val="en-GB"/>
              </w:rPr>
              <w:t>n</w:t>
            </w:r>
          </w:p>
        </w:tc>
        <w:tc>
          <w:tcPr>
            <w:tcW w:w="540" w:type="dxa"/>
          </w:tcPr>
          <w:p w14:paraId="7E9C10C9" w14:textId="77777777" w:rsidR="006F5701" w:rsidRDefault="006F5701" w:rsidP="006F5701">
            <w:pPr>
              <w:jc w:val="both"/>
              <w:rPr>
                <w:sz w:val="20"/>
                <w:szCs w:val="20"/>
                <w:lang w:val="en-GB"/>
              </w:rPr>
            </w:pPr>
            <w:r>
              <w:rPr>
                <w:sz w:val="20"/>
                <w:szCs w:val="20"/>
                <w:lang w:val="en-GB"/>
              </w:rPr>
              <w:t>y</w:t>
            </w:r>
          </w:p>
        </w:tc>
        <w:tc>
          <w:tcPr>
            <w:tcW w:w="2929" w:type="dxa"/>
          </w:tcPr>
          <w:p w14:paraId="443CE94D" w14:textId="77777777" w:rsidR="006F5701" w:rsidRPr="002E5CE2" w:rsidRDefault="006F5701" w:rsidP="006F5701">
            <w:pPr>
              <w:jc w:val="both"/>
              <w:rPr>
                <w:sz w:val="20"/>
                <w:szCs w:val="20"/>
                <w:lang w:val="en-GB"/>
              </w:rPr>
            </w:pPr>
          </w:p>
        </w:tc>
      </w:tr>
      <w:tr w:rsidR="006F5701" w:rsidRPr="002E5CE2" w14:paraId="217F7CE9" w14:textId="77777777" w:rsidTr="00447470">
        <w:tc>
          <w:tcPr>
            <w:tcW w:w="839" w:type="dxa"/>
          </w:tcPr>
          <w:p w14:paraId="3EDAC00C" w14:textId="77777777" w:rsidR="006F5701" w:rsidRPr="002E5CE2" w:rsidRDefault="006F5701" w:rsidP="006F5701">
            <w:pPr>
              <w:rPr>
                <w:sz w:val="20"/>
                <w:szCs w:val="20"/>
                <w:lang w:val="en-GB"/>
              </w:rPr>
            </w:pPr>
            <w:r w:rsidRPr="002E5CE2">
              <w:rPr>
                <w:sz w:val="20"/>
                <w:szCs w:val="20"/>
                <w:lang w:val="en-GB"/>
              </w:rPr>
              <w:t>34000</w:t>
            </w:r>
          </w:p>
        </w:tc>
        <w:tc>
          <w:tcPr>
            <w:tcW w:w="3769" w:type="dxa"/>
          </w:tcPr>
          <w:p w14:paraId="6906734F" w14:textId="77777777" w:rsidR="006F5701" w:rsidRPr="00FC7E2E" w:rsidRDefault="006F5701" w:rsidP="006F5701">
            <w:pPr>
              <w:jc w:val="both"/>
              <w:rPr>
                <w:sz w:val="20"/>
                <w:szCs w:val="20"/>
                <w:lang w:val="en-GB"/>
              </w:rPr>
            </w:pPr>
            <w:r>
              <w:rPr>
                <w:sz w:val="20"/>
                <w:szCs w:val="20"/>
                <w:lang w:val="en-GB"/>
              </w:rPr>
              <w:t>Invalid cursor name</w:t>
            </w:r>
          </w:p>
        </w:tc>
        <w:tc>
          <w:tcPr>
            <w:tcW w:w="720" w:type="dxa"/>
          </w:tcPr>
          <w:p w14:paraId="37828D91" w14:textId="4CE339F6" w:rsidR="006F5701" w:rsidRPr="00FC7E2E" w:rsidRDefault="006F5701" w:rsidP="006F5701">
            <w:pPr>
              <w:jc w:val="both"/>
              <w:rPr>
                <w:sz w:val="20"/>
                <w:szCs w:val="20"/>
                <w:lang w:val="en-GB"/>
              </w:rPr>
            </w:pPr>
            <w:r>
              <w:rPr>
                <w:sz w:val="20"/>
                <w:szCs w:val="20"/>
                <w:lang w:val="en-GB"/>
              </w:rPr>
              <w:t>n</w:t>
            </w:r>
          </w:p>
        </w:tc>
        <w:tc>
          <w:tcPr>
            <w:tcW w:w="540" w:type="dxa"/>
          </w:tcPr>
          <w:p w14:paraId="267DD4C9" w14:textId="77777777" w:rsidR="006F5701" w:rsidRPr="00255583" w:rsidRDefault="006F5701" w:rsidP="006F5701">
            <w:pPr>
              <w:jc w:val="both"/>
              <w:rPr>
                <w:sz w:val="20"/>
                <w:szCs w:val="20"/>
                <w:lang w:val="en-GB"/>
              </w:rPr>
            </w:pPr>
            <w:r>
              <w:rPr>
                <w:sz w:val="20"/>
                <w:szCs w:val="20"/>
                <w:lang w:val="en-GB"/>
              </w:rPr>
              <w:t>y</w:t>
            </w:r>
          </w:p>
        </w:tc>
        <w:tc>
          <w:tcPr>
            <w:tcW w:w="2929" w:type="dxa"/>
          </w:tcPr>
          <w:p w14:paraId="4458E615" w14:textId="77777777" w:rsidR="006F5701" w:rsidRPr="00164722" w:rsidRDefault="006F5701" w:rsidP="006F5701">
            <w:pPr>
              <w:jc w:val="both"/>
              <w:rPr>
                <w:i/>
                <w:sz w:val="20"/>
                <w:szCs w:val="20"/>
                <w:lang w:val="en-GB"/>
              </w:rPr>
            </w:pPr>
          </w:p>
        </w:tc>
      </w:tr>
      <w:tr w:rsidR="006F5701" w:rsidRPr="002E5CE2" w14:paraId="498C6081" w14:textId="77777777" w:rsidTr="00447470">
        <w:tc>
          <w:tcPr>
            <w:tcW w:w="839" w:type="dxa"/>
          </w:tcPr>
          <w:p w14:paraId="27C2C4B6" w14:textId="77777777" w:rsidR="006F5701" w:rsidRPr="002E5CE2" w:rsidRDefault="006F5701" w:rsidP="006F5701">
            <w:pPr>
              <w:rPr>
                <w:sz w:val="20"/>
                <w:szCs w:val="20"/>
                <w:lang w:val="en-GB"/>
              </w:rPr>
            </w:pPr>
            <w:r w:rsidRPr="002E5CE2">
              <w:rPr>
                <w:sz w:val="20"/>
                <w:szCs w:val="20"/>
                <w:lang w:val="en-GB"/>
              </w:rPr>
              <w:t>3D000</w:t>
            </w:r>
          </w:p>
        </w:tc>
        <w:tc>
          <w:tcPr>
            <w:tcW w:w="3769" w:type="dxa"/>
          </w:tcPr>
          <w:p w14:paraId="76015381" w14:textId="77777777" w:rsidR="006F5701" w:rsidRPr="004A6930" w:rsidRDefault="006F5701" w:rsidP="006F5701">
            <w:pPr>
              <w:jc w:val="both"/>
              <w:rPr>
                <w:sz w:val="20"/>
                <w:szCs w:val="20"/>
                <w:lang w:val="en-GB"/>
              </w:rPr>
            </w:pPr>
            <w:r>
              <w:rPr>
                <w:sz w:val="20"/>
                <w:szCs w:val="20"/>
                <w:lang w:val="en-GB"/>
              </w:rPr>
              <w:t xml:space="preserve">Invalid </w:t>
            </w:r>
            <w:proofErr w:type="spellStart"/>
            <w:r>
              <w:rPr>
                <w:sz w:val="20"/>
                <w:szCs w:val="20"/>
                <w:lang w:val="en-GB"/>
              </w:rPr>
              <w:t>catalog</w:t>
            </w:r>
            <w:proofErr w:type="spellEnd"/>
            <w:r>
              <w:rPr>
                <w:sz w:val="20"/>
                <w:szCs w:val="20"/>
                <w:lang w:val="en-GB"/>
              </w:rPr>
              <w:t xml:space="preserve"> specification</w:t>
            </w:r>
          </w:p>
        </w:tc>
        <w:tc>
          <w:tcPr>
            <w:tcW w:w="720" w:type="dxa"/>
          </w:tcPr>
          <w:p w14:paraId="2BED7074" w14:textId="77777777" w:rsidR="006F5701" w:rsidRPr="004A6930" w:rsidRDefault="006F5701" w:rsidP="006F5701">
            <w:pPr>
              <w:jc w:val="both"/>
              <w:rPr>
                <w:sz w:val="20"/>
                <w:szCs w:val="20"/>
                <w:lang w:val="en-GB"/>
              </w:rPr>
            </w:pPr>
            <w:r>
              <w:rPr>
                <w:sz w:val="20"/>
                <w:szCs w:val="20"/>
                <w:lang w:val="en-GB"/>
              </w:rPr>
              <w:t>y</w:t>
            </w:r>
          </w:p>
        </w:tc>
        <w:tc>
          <w:tcPr>
            <w:tcW w:w="540" w:type="dxa"/>
          </w:tcPr>
          <w:p w14:paraId="4EFFDDE4" w14:textId="77777777" w:rsidR="006F5701" w:rsidRPr="004A6930" w:rsidRDefault="006F5701" w:rsidP="006F5701">
            <w:pPr>
              <w:jc w:val="both"/>
              <w:rPr>
                <w:sz w:val="20"/>
                <w:szCs w:val="20"/>
                <w:lang w:val="en-GB"/>
              </w:rPr>
            </w:pPr>
            <w:r>
              <w:rPr>
                <w:sz w:val="20"/>
                <w:szCs w:val="20"/>
                <w:lang w:val="en-GB"/>
              </w:rPr>
              <w:t>y</w:t>
            </w:r>
          </w:p>
        </w:tc>
        <w:tc>
          <w:tcPr>
            <w:tcW w:w="2929" w:type="dxa"/>
          </w:tcPr>
          <w:p w14:paraId="48F0662B" w14:textId="77777777" w:rsidR="006F5701" w:rsidRPr="004A6930" w:rsidRDefault="006F5701" w:rsidP="006F5701">
            <w:pPr>
              <w:jc w:val="both"/>
              <w:rPr>
                <w:sz w:val="20"/>
                <w:szCs w:val="20"/>
                <w:lang w:val="en-GB"/>
              </w:rPr>
            </w:pPr>
          </w:p>
        </w:tc>
      </w:tr>
      <w:tr w:rsidR="006F5701" w:rsidRPr="002E5CE2" w14:paraId="1724334A" w14:textId="77777777" w:rsidTr="00447470">
        <w:tc>
          <w:tcPr>
            <w:tcW w:w="839" w:type="dxa"/>
          </w:tcPr>
          <w:p w14:paraId="295F0962" w14:textId="77777777" w:rsidR="006F5701" w:rsidRPr="002E5CE2" w:rsidRDefault="006F5701" w:rsidP="006F5701">
            <w:pPr>
              <w:rPr>
                <w:sz w:val="20"/>
                <w:szCs w:val="20"/>
                <w:lang w:val="en-GB"/>
              </w:rPr>
            </w:pPr>
            <w:r w:rsidRPr="002E5CE2">
              <w:rPr>
                <w:sz w:val="20"/>
                <w:szCs w:val="20"/>
                <w:lang w:val="en-GB"/>
              </w:rPr>
              <w:t>3D001</w:t>
            </w:r>
          </w:p>
        </w:tc>
        <w:tc>
          <w:tcPr>
            <w:tcW w:w="3769" w:type="dxa"/>
          </w:tcPr>
          <w:p w14:paraId="3DF7CA3F" w14:textId="77777777" w:rsidR="006F5701" w:rsidRPr="002E5CE2" w:rsidRDefault="006F5701" w:rsidP="006F5701">
            <w:pPr>
              <w:jc w:val="both"/>
              <w:rPr>
                <w:sz w:val="20"/>
                <w:szCs w:val="20"/>
                <w:lang w:val="en-GB"/>
              </w:rPr>
            </w:pPr>
            <w:r w:rsidRPr="002E5CE2">
              <w:rPr>
                <w:sz w:val="20"/>
                <w:szCs w:val="20"/>
                <w:lang w:val="en-GB"/>
              </w:rPr>
              <w:t>Database ? not open</w:t>
            </w:r>
          </w:p>
        </w:tc>
        <w:tc>
          <w:tcPr>
            <w:tcW w:w="720" w:type="dxa"/>
          </w:tcPr>
          <w:p w14:paraId="66169DF6" w14:textId="77777777" w:rsidR="006F5701" w:rsidRPr="002E5CE2" w:rsidRDefault="006F5701" w:rsidP="006F5701">
            <w:pPr>
              <w:jc w:val="both"/>
              <w:rPr>
                <w:sz w:val="20"/>
                <w:szCs w:val="20"/>
                <w:lang w:val="en-GB"/>
              </w:rPr>
            </w:pPr>
            <w:r>
              <w:rPr>
                <w:sz w:val="20"/>
                <w:szCs w:val="20"/>
                <w:lang w:val="en-GB"/>
              </w:rPr>
              <w:t>n</w:t>
            </w:r>
          </w:p>
        </w:tc>
        <w:tc>
          <w:tcPr>
            <w:tcW w:w="540" w:type="dxa"/>
          </w:tcPr>
          <w:p w14:paraId="0CB6E6B9" w14:textId="77777777" w:rsidR="006F5701" w:rsidRPr="002E5CE2" w:rsidRDefault="006F5701" w:rsidP="006F5701">
            <w:pPr>
              <w:jc w:val="both"/>
              <w:rPr>
                <w:sz w:val="20"/>
                <w:szCs w:val="20"/>
                <w:lang w:val="en-GB"/>
              </w:rPr>
            </w:pPr>
            <w:r>
              <w:rPr>
                <w:sz w:val="20"/>
                <w:szCs w:val="20"/>
                <w:lang w:val="en-GB"/>
              </w:rPr>
              <w:t>y</w:t>
            </w:r>
          </w:p>
        </w:tc>
        <w:tc>
          <w:tcPr>
            <w:tcW w:w="2929" w:type="dxa"/>
          </w:tcPr>
          <w:p w14:paraId="5FBE0073" w14:textId="77777777" w:rsidR="006F5701" w:rsidRPr="002E5CE2" w:rsidRDefault="006F5701" w:rsidP="006F5701">
            <w:pPr>
              <w:jc w:val="both"/>
              <w:rPr>
                <w:sz w:val="20"/>
                <w:szCs w:val="20"/>
                <w:lang w:val="en-GB"/>
              </w:rPr>
            </w:pPr>
          </w:p>
        </w:tc>
      </w:tr>
      <w:tr w:rsidR="006F5701" w:rsidRPr="002E5CE2" w14:paraId="4266884B" w14:textId="77777777" w:rsidTr="00447470">
        <w:tc>
          <w:tcPr>
            <w:tcW w:w="839" w:type="dxa"/>
          </w:tcPr>
          <w:p w14:paraId="106B0611" w14:textId="77777777" w:rsidR="006F5701" w:rsidRPr="002E5CE2" w:rsidRDefault="006F5701" w:rsidP="006F5701">
            <w:pPr>
              <w:rPr>
                <w:sz w:val="20"/>
                <w:szCs w:val="20"/>
                <w:lang w:val="en-GB"/>
              </w:rPr>
            </w:pPr>
            <w:r w:rsidRPr="002E5CE2">
              <w:rPr>
                <w:sz w:val="20"/>
                <w:szCs w:val="20"/>
                <w:lang w:val="en-GB"/>
              </w:rPr>
              <w:t>3D005</w:t>
            </w:r>
          </w:p>
        </w:tc>
        <w:tc>
          <w:tcPr>
            <w:tcW w:w="3769" w:type="dxa"/>
          </w:tcPr>
          <w:p w14:paraId="74D4822E" w14:textId="77777777" w:rsidR="006F5701" w:rsidRPr="002E5CE2" w:rsidRDefault="006F5701" w:rsidP="006F5701">
            <w:pPr>
              <w:jc w:val="both"/>
              <w:rPr>
                <w:iCs/>
                <w:sz w:val="20"/>
                <w:szCs w:val="20"/>
                <w:lang w:val="en-GB"/>
              </w:rPr>
            </w:pPr>
            <w:r w:rsidRPr="002E5CE2">
              <w:rPr>
                <w:iCs/>
                <w:sz w:val="20"/>
                <w:szCs w:val="20"/>
                <w:lang w:val="en-GB"/>
              </w:rPr>
              <w:t>Requested operation not supported by this edition of Pyrrho</w:t>
            </w:r>
          </w:p>
        </w:tc>
        <w:tc>
          <w:tcPr>
            <w:tcW w:w="720" w:type="dxa"/>
          </w:tcPr>
          <w:p w14:paraId="17930DE8" w14:textId="77777777" w:rsidR="006F5701" w:rsidRPr="002E5CE2" w:rsidRDefault="006F5701" w:rsidP="006F5701">
            <w:pPr>
              <w:jc w:val="both"/>
              <w:rPr>
                <w:iCs/>
                <w:sz w:val="20"/>
                <w:szCs w:val="20"/>
                <w:lang w:val="en-GB"/>
              </w:rPr>
            </w:pPr>
            <w:r>
              <w:rPr>
                <w:iCs/>
                <w:sz w:val="20"/>
                <w:szCs w:val="20"/>
                <w:lang w:val="en-GB"/>
              </w:rPr>
              <w:t>n</w:t>
            </w:r>
          </w:p>
        </w:tc>
        <w:tc>
          <w:tcPr>
            <w:tcW w:w="540" w:type="dxa"/>
          </w:tcPr>
          <w:p w14:paraId="7F894608" w14:textId="77777777" w:rsidR="006F5701" w:rsidRPr="002E5CE2" w:rsidRDefault="006F5701" w:rsidP="006F5701">
            <w:pPr>
              <w:jc w:val="both"/>
              <w:rPr>
                <w:iCs/>
                <w:sz w:val="20"/>
                <w:szCs w:val="20"/>
                <w:lang w:val="en-GB"/>
              </w:rPr>
            </w:pPr>
            <w:r>
              <w:rPr>
                <w:iCs/>
                <w:sz w:val="20"/>
                <w:szCs w:val="20"/>
                <w:lang w:val="en-GB"/>
              </w:rPr>
              <w:t>y</w:t>
            </w:r>
          </w:p>
        </w:tc>
        <w:tc>
          <w:tcPr>
            <w:tcW w:w="2929" w:type="dxa"/>
          </w:tcPr>
          <w:p w14:paraId="5050AF6B" w14:textId="77777777" w:rsidR="006F5701" w:rsidRPr="002E5CE2" w:rsidRDefault="006F5701" w:rsidP="006F5701">
            <w:pPr>
              <w:jc w:val="both"/>
              <w:rPr>
                <w:iCs/>
                <w:sz w:val="20"/>
                <w:szCs w:val="20"/>
                <w:lang w:val="en-GB"/>
              </w:rPr>
            </w:pPr>
          </w:p>
        </w:tc>
      </w:tr>
      <w:tr w:rsidR="006F5701" w:rsidRPr="002E5CE2" w14:paraId="566CDD87" w14:textId="77777777" w:rsidTr="00447470">
        <w:tc>
          <w:tcPr>
            <w:tcW w:w="839" w:type="dxa"/>
          </w:tcPr>
          <w:p w14:paraId="728778B7" w14:textId="77777777" w:rsidR="006F5701" w:rsidRPr="002E5CE2" w:rsidRDefault="006F5701" w:rsidP="006F5701">
            <w:pPr>
              <w:rPr>
                <w:sz w:val="20"/>
                <w:szCs w:val="20"/>
                <w:lang w:val="en-GB"/>
              </w:rPr>
            </w:pPr>
            <w:r w:rsidRPr="002E5CE2">
              <w:rPr>
                <w:sz w:val="20"/>
                <w:szCs w:val="20"/>
                <w:lang w:val="en-GB"/>
              </w:rPr>
              <w:t>3D006</w:t>
            </w:r>
          </w:p>
        </w:tc>
        <w:tc>
          <w:tcPr>
            <w:tcW w:w="3769" w:type="dxa"/>
          </w:tcPr>
          <w:p w14:paraId="522EEBA8" w14:textId="77777777" w:rsidR="006F5701" w:rsidRPr="002E5CE2" w:rsidRDefault="006F5701" w:rsidP="006F5701">
            <w:pPr>
              <w:jc w:val="both"/>
              <w:rPr>
                <w:iCs/>
                <w:sz w:val="20"/>
                <w:szCs w:val="20"/>
                <w:lang w:val="en-GB"/>
              </w:rPr>
            </w:pPr>
            <w:r w:rsidRPr="002E5CE2">
              <w:rPr>
                <w:iCs/>
                <w:sz w:val="20"/>
                <w:szCs w:val="20"/>
                <w:lang w:val="en-GB"/>
              </w:rPr>
              <w:t>Database ? incorrectly terminated or damaged</w:t>
            </w:r>
          </w:p>
        </w:tc>
        <w:tc>
          <w:tcPr>
            <w:tcW w:w="720" w:type="dxa"/>
          </w:tcPr>
          <w:p w14:paraId="6D136A83" w14:textId="77777777" w:rsidR="006F5701" w:rsidRPr="002E5CE2" w:rsidRDefault="006F5701" w:rsidP="006F5701">
            <w:pPr>
              <w:jc w:val="both"/>
              <w:rPr>
                <w:iCs/>
                <w:sz w:val="20"/>
                <w:szCs w:val="20"/>
                <w:lang w:val="en-GB"/>
              </w:rPr>
            </w:pPr>
            <w:r>
              <w:rPr>
                <w:iCs/>
                <w:sz w:val="20"/>
                <w:szCs w:val="20"/>
                <w:lang w:val="en-GB"/>
              </w:rPr>
              <w:t>n</w:t>
            </w:r>
          </w:p>
        </w:tc>
        <w:tc>
          <w:tcPr>
            <w:tcW w:w="540" w:type="dxa"/>
          </w:tcPr>
          <w:p w14:paraId="1CEA25AB" w14:textId="77777777" w:rsidR="006F5701" w:rsidRPr="002E5CE2" w:rsidRDefault="006F5701" w:rsidP="006F5701">
            <w:pPr>
              <w:jc w:val="both"/>
              <w:rPr>
                <w:iCs/>
                <w:sz w:val="20"/>
                <w:szCs w:val="20"/>
                <w:lang w:val="en-GB"/>
              </w:rPr>
            </w:pPr>
            <w:r>
              <w:rPr>
                <w:iCs/>
                <w:sz w:val="20"/>
                <w:szCs w:val="20"/>
                <w:lang w:val="en-GB"/>
              </w:rPr>
              <w:t>y</w:t>
            </w:r>
          </w:p>
        </w:tc>
        <w:tc>
          <w:tcPr>
            <w:tcW w:w="2929" w:type="dxa"/>
          </w:tcPr>
          <w:p w14:paraId="5DB3D12F" w14:textId="77777777" w:rsidR="006F5701" w:rsidRPr="002E5CE2" w:rsidRDefault="006F5701" w:rsidP="006F5701">
            <w:pPr>
              <w:jc w:val="both"/>
              <w:rPr>
                <w:iCs/>
                <w:sz w:val="20"/>
                <w:szCs w:val="20"/>
                <w:lang w:val="en-GB"/>
              </w:rPr>
            </w:pPr>
          </w:p>
        </w:tc>
      </w:tr>
      <w:tr w:rsidR="006F5701" w:rsidRPr="002E5CE2" w14:paraId="016A69EF" w14:textId="77777777" w:rsidTr="00447470">
        <w:tc>
          <w:tcPr>
            <w:tcW w:w="839" w:type="dxa"/>
          </w:tcPr>
          <w:p w14:paraId="297B5BA3" w14:textId="77777777" w:rsidR="006F5701" w:rsidRPr="002E5CE2" w:rsidRDefault="006F5701" w:rsidP="006F5701">
            <w:pPr>
              <w:rPr>
                <w:sz w:val="20"/>
                <w:szCs w:val="20"/>
                <w:lang w:val="en-GB"/>
              </w:rPr>
            </w:pPr>
            <w:r>
              <w:rPr>
                <w:sz w:val="20"/>
                <w:szCs w:val="20"/>
                <w:lang w:val="en-GB"/>
              </w:rPr>
              <w:t>3D007</w:t>
            </w:r>
          </w:p>
        </w:tc>
        <w:tc>
          <w:tcPr>
            <w:tcW w:w="3769" w:type="dxa"/>
          </w:tcPr>
          <w:p w14:paraId="7C773CA6" w14:textId="77777777" w:rsidR="006F5701" w:rsidRPr="002E5CE2" w:rsidRDefault="006F5701" w:rsidP="006F5701">
            <w:pPr>
              <w:jc w:val="both"/>
              <w:rPr>
                <w:iCs/>
                <w:sz w:val="20"/>
                <w:szCs w:val="20"/>
                <w:lang w:val="en-GB"/>
              </w:rPr>
            </w:pPr>
            <w:r>
              <w:rPr>
                <w:iCs/>
                <w:sz w:val="20"/>
                <w:szCs w:val="20"/>
                <w:lang w:val="en-GB"/>
              </w:rPr>
              <w:t xml:space="preserve">Database is not </w:t>
            </w:r>
            <w:proofErr w:type="gramStart"/>
            <w:r>
              <w:rPr>
                <w:iCs/>
                <w:sz w:val="20"/>
                <w:szCs w:val="20"/>
                <w:lang w:val="en-GB"/>
              </w:rPr>
              <w:t>append</w:t>
            </w:r>
            <w:proofErr w:type="gramEnd"/>
            <w:r>
              <w:rPr>
                <w:iCs/>
                <w:sz w:val="20"/>
                <w:szCs w:val="20"/>
                <w:lang w:val="en-GB"/>
              </w:rPr>
              <w:t xml:space="preserve"> storage</w:t>
            </w:r>
          </w:p>
        </w:tc>
        <w:tc>
          <w:tcPr>
            <w:tcW w:w="720" w:type="dxa"/>
          </w:tcPr>
          <w:p w14:paraId="055EB49A" w14:textId="77777777" w:rsidR="006F5701" w:rsidRDefault="006F5701" w:rsidP="006F5701">
            <w:pPr>
              <w:jc w:val="both"/>
              <w:rPr>
                <w:iCs/>
                <w:sz w:val="20"/>
                <w:szCs w:val="20"/>
                <w:lang w:val="en-GB"/>
              </w:rPr>
            </w:pPr>
            <w:r>
              <w:rPr>
                <w:iCs/>
                <w:sz w:val="20"/>
                <w:szCs w:val="20"/>
                <w:lang w:val="en-GB"/>
              </w:rPr>
              <w:t>n</w:t>
            </w:r>
          </w:p>
        </w:tc>
        <w:tc>
          <w:tcPr>
            <w:tcW w:w="540" w:type="dxa"/>
          </w:tcPr>
          <w:p w14:paraId="1D433B02" w14:textId="77777777" w:rsidR="006F5701" w:rsidRDefault="006F5701" w:rsidP="006F5701">
            <w:pPr>
              <w:jc w:val="both"/>
              <w:rPr>
                <w:iCs/>
                <w:sz w:val="20"/>
                <w:szCs w:val="20"/>
                <w:lang w:val="en-GB"/>
              </w:rPr>
            </w:pPr>
            <w:r>
              <w:rPr>
                <w:iCs/>
                <w:sz w:val="20"/>
                <w:szCs w:val="20"/>
                <w:lang w:val="en-GB"/>
              </w:rPr>
              <w:t>y</w:t>
            </w:r>
          </w:p>
        </w:tc>
        <w:tc>
          <w:tcPr>
            <w:tcW w:w="2929" w:type="dxa"/>
          </w:tcPr>
          <w:p w14:paraId="373B8502" w14:textId="77777777" w:rsidR="006F5701" w:rsidRPr="002E5CE2" w:rsidRDefault="006F5701" w:rsidP="006F5701">
            <w:pPr>
              <w:jc w:val="both"/>
              <w:rPr>
                <w:iCs/>
                <w:sz w:val="20"/>
                <w:szCs w:val="20"/>
                <w:lang w:val="en-GB"/>
              </w:rPr>
            </w:pPr>
            <w:r>
              <w:rPr>
                <w:iCs/>
                <w:sz w:val="20"/>
                <w:szCs w:val="20"/>
                <w:lang w:val="en-GB"/>
              </w:rPr>
              <w:t xml:space="preserve">Server is </w:t>
            </w:r>
            <w:proofErr w:type="gramStart"/>
            <w:r>
              <w:rPr>
                <w:iCs/>
                <w:sz w:val="20"/>
                <w:szCs w:val="20"/>
                <w:lang w:val="en-GB"/>
              </w:rPr>
              <w:t>append</w:t>
            </w:r>
            <w:proofErr w:type="gramEnd"/>
            <w:r>
              <w:rPr>
                <w:iCs/>
                <w:sz w:val="20"/>
                <w:szCs w:val="20"/>
                <w:lang w:val="en-GB"/>
              </w:rPr>
              <w:t xml:space="preserve"> storage version</w:t>
            </w:r>
          </w:p>
        </w:tc>
      </w:tr>
      <w:tr w:rsidR="006F5701" w:rsidRPr="002E5CE2" w14:paraId="728ED851" w14:textId="77777777" w:rsidTr="00447470">
        <w:tc>
          <w:tcPr>
            <w:tcW w:w="839" w:type="dxa"/>
          </w:tcPr>
          <w:p w14:paraId="6A6E9EE2" w14:textId="77777777" w:rsidR="006F5701" w:rsidRDefault="006F5701" w:rsidP="006F5701">
            <w:pPr>
              <w:rPr>
                <w:sz w:val="20"/>
                <w:szCs w:val="20"/>
                <w:lang w:val="en-GB"/>
              </w:rPr>
            </w:pPr>
            <w:r>
              <w:rPr>
                <w:sz w:val="20"/>
                <w:szCs w:val="20"/>
                <w:lang w:val="en-GB"/>
              </w:rPr>
              <w:t>3D008</w:t>
            </w:r>
          </w:p>
        </w:tc>
        <w:tc>
          <w:tcPr>
            <w:tcW w:w="3769" w:type="dxa"/>
          </w:tcPr>
          <w:p w14:paraId="30D232A0" w14:textId="77777777" w:rsidR="006F5701" w:rsidRDefault="006F5701" w:rsidP="006F5701">
            <w:pPr>
              <w:jc w:val="both"/>
              <w:rPr>
                <w:iCs/>
                <w:sz w:val="20"/>
                <w:szCs w:val="20"/>
                <w:lang w:val="en-GB"/>
              </w:rPr>
            </w:pPr>
            <w:r>
              <w:rPr>
                <w:iCs/>
                <w:sz w:val="20"/>
                <w:szCs w:val="20"/>
                <w:lang w:val="en-GB"/>
              </w:rPr>
              <w:t xml:space="preserve">Database is </w:t>
            </w:r>
            <w:proofErr w:type="gramStart"/>
            <w:r>
              <w:rPr>
                <w:iCs/>
                <w:sz w:val="20"/>
                <w:szCs w:val="20"/>
                <w:lang w:val="en-GB"/>
              </w:rPr>
              <w:t>append</w:t>
            </w:r>
            <w:proofErr w:type="gramEnd"/>
            <w:r>
              <w:rPr>
                <w:iCs/>
                <w:sz w:val="20"/>
                <w:szCs w:val="20"/>
                <w:lang w:val="en-GB"/>
              </w:rPr>
              <w:t xml:space="preserve"> storage</w:t>
            </w:r>
          </w:p>
        </w:tc>
        <w:tc>
          <w:tcPr>
            <w:tcW w:w="720" w:type="dxa"/>
          </w:tcPr>
          <w:p w14:paraId="0AECDFFF" w14:textId="77777777" w:rsidR="006F5701" w:rsidRDefault="006F5701" w:rsidP="006F5701">
            <w:pPr>
              <w:jc w:val="both"/>
              <w:rPr>
                <w:iCs/>
                <w:sz w:val="20"/>
                <w:szCs w:val="20"/>
                <w:lang w:val="en-GB"/>
              </w:rPr>
            </w:pPr>
            <w:r>
              <w:rPr>
                <w:iCs/>
                <w:sz w:val="20"/>
                <w:szCs w:val="20"/>
                <w:lang w:val="en-GB"/>
              </w:rPr>
              <w:t>n</w:t>
            </w:r>
          </w:p>
        </w:tc>
        <w:tc>
          <w:tcPr>
            <w:tcW w:w="540" w:type="dxa"/>
          </w:tcPr>
          <w:p w14:paraId="3C59F222" w14:textId="77777777" w:rsidR="006F5701" w:rsidRDefault="006F5701" w:rsidP="006F5701">
            <w:pPr>
              <w:jc w:val="both"/>
              <w:rPr>
                <w:iCs/>
                <w:sz w:val="20"/>
                <w:szCs w:val="20"/>
                <w:lang w:val="en-GB"/>
              </w:rPr>
            </w:pPr>
            <w:r>
              <w:rPr>
                <w:iCs/>
                <w:sz w:val="20"/>
                <w:szCs w:val="20"/>
                <w:lang w:val="en-GB"/>
              </w:rPr>
              <w:t>y</w:t>
            </w:r>
          </w:p>
        </w:tc>
        <w:tc>
          <w:tcPr>
            <w:tcW w:w="2929" w:type="dxa"/>
          </w:tcPr>
          <w:p w14:paraId="61AADA8A" w14:textId="77777777" w:rsidR="006F5701" w:rsidRPr="002E5CE2" w:rsidRDefault="006F5701" w:rsidP="006F5701">
            <w:pPr>
              <w:jc w:val="both"/>
              <w:rPr>
                <w:iCs/>
                <w:sz w:val="20"/>
                <w:szCs w:val="20"/>
                <w:lang w:val="en-GB"/>
              </w:rPr>
            </w:pPr>
            <w:r>
              <w:rPr>
                <w:iCs/>
                <w:sz w:val="20"/>
                <w:szCs w:val="20"/>
                <w:lang w:val="en-GB"/>
              </w:rPr>
              <w:t>Server is not for append storage</w:t>
            </w:r>
          </w:p>
        </w:tc>
      </w:tr>
      <w:tr w:rsidR="006F5701" w:rsidRPr="002E5CE2" w14:paraId="398EA1D9" w14:textId="77777777" w:rsidTr="00447470">
        <w:tc>
          <w:tcPr>
            <w:tcW w:w="839" w:type="dxa"/>
          </w:tcPr>
          <w:p w14:paraId="1B6E2ADE" w14:textId="77777777" w:rsidR="006F5701" w:rsidRDefault="006F5701" w:rsidP="006F5701">
            <w:pPr>
              <w:rPr>
                <w:sz w:val="20"/>
                <w:szCs w:val="20"/>
                <w:lang w:val="en-GB"/>
              </w:rPr>
            </w:pPr>
            <w:r>
              <w:rPr>
                <w:sz w:val="20"/>
                <w:szCs w:val="20"/>
                <w:lang w:val="en-GB"/>
              </w:rPr>
              <w:t>40000</w:t>
            </w:r>
          </w:p>
        </w:tc>
        <w:tc>
          <w:tcPr>
            <w:tcW w:w="3769" w:type="dxa"/>
          </w:tcPr>
          <w:p w14:paraId="6C6F3D32" w14:textId="77777777" w:rsidR="006F5701" w:rsidRPr="007C10FD" w:rsidRDefault="006F5701" w:rsidP="006F5701">
            <w:pPr>
              <w:jc w:val="both"/>
              <w:rPr>
                <w:iCs/>
                <w:sz w:val="20"/>
                <w:szCs w:val="20"/>
                <w:lang w:val="en-GB"/>
              </w:rPr>
            </w:pPr>
            <w:r w:rsidRPr="007C10FD">
              <w:rPr>
                <w:iCs/>
                <w:sz w:val="20"/>
                <w:szCs w:val="20"/>
                <w:lang w:val="en-GB"/>
              </w:rPr>
              <w:t>Transaction rollback</w:t>
            </w:r>
          </w:p>
        </w:tc>
        <w:tc>
          <w:tcPr>
            <w:tcW w:w="720" w:type="dxa"/>
          </w:tcPr>
          <w:p w14:paraId="028B8A00" w14:textId="77777777" w:rsidR="006F5701" w:rsidRPr="007C10FD" w:rsidRDefault="006F5701" w:rsidP="006F5701">
            <w:pPr>
              <w:jc w:val="both"/>
              <w:rPr>
                <w:iCs/>
                <w:sz w:val="20"/>
                <w:szCs w:val="20"/>
                <w:lang w:val="en-GB"/>
              </w:rPr>
            </w:pPr>
            <w:r>
              <w:rPr>
                <w:iCs/>
                <w:sz w:val="20"/>
                <w:szCs w:val="20"/>
                <w:lang w:val="en-GB"/>
              </w:rPr>
              <w:t>y</w:t>
            </w:r>
          </w:p>
        </w:tc>
        <w:tc>
          <w:tcPr>
            <w:tcW w:w="540" w:type="dxa"/>
          </w:tcPr>
          <w:p w14:paraId="3E39C597" w14:textId="77777777" w:rsidR="006F5701" w:rsidRPr="002D528B" w:rsidRDefault="006F5701" w:rsidP="006F5701">
            <w:pPr>
              <w:jc w:val="both"/>
              <w:rPr>
                <w:iCs/>
                <w:sz w:val="20"/>
                <w:szCs w:val="20"/>
                <w:lang w:val="en-GB"/>
              </w:rPr>
            </w:pPr>
            <w:r>
              <w:rPr>
                <w:iCs/>
                <w:sz w:val="20"/>
                <w:szCs w:val="20"/>
                <w:lang w:val="en-GB"/>
              </w:rPr>
              <w:t>y</w:t>
            </w:r>
          </w:p>
        </w:tc>
        <w:tc>
          <w:tcPr>
            <w:tcW w:w="2929" w:type="dxa"/>
          </w:tcPr>
          <w:p w14:paraId="495E1669" w14:textId="77777777" w:rsidR="006F5701" w:rsidRDefault="006F5701" w:rsidP="006F5701">
            <w:pPr>
              <w:jc w:val="both"/>
              <w:rPr>
                <w:i/>
                <w:iCs/>
                <w:sz w:val="20"/>
                <w:szCs w:val="20"/>
                <w:lang w:val="en-GB"/>
              </w:rPr>
            </w:pPr>
          </w:p>
        </w:tc>
      </w:tr>
      <w:tr w:rsidR="006F5701" w:rsidRPr="002E5CE2" w14:paraId="46E7186E" w14:textId="77777777" w:rsidTr="00447470">
        <w:tc>
          <w:tcPr>
            <w:tcW w:w="839" w:type="dxa"/>
          </w:tcPr>
          <w:p w14:paraId="2FE3C44B" w14:textId="77777777" w:rsidR="006F5701" w:rsidRPr="002E5CE2" w:rsidRDefault="006F5701" w:rsidP="006F5701">
            <w:pPr>
              <w:rPr>
                <w:sz w:val="20"/>
                <w:szCs w:val="20"/>
                <w:lang w:val="en-GB"/>
              </w:rPr>
            </w:pPr>
            <w:r>
              <w:rPr>
                <w:sz w:val="20"/>
                <w:szCs w:val="20"/>
                <w:lang w:val="en-GB"/>
              </w:rPr>
              <w:t>40001</w:t>
            </w:r>
          </w:p>
        </w:tc>
        <w:tc>
          <w:tcPr>
            <w:tcW w:w="3769" w:type="dxa"/>
          </w:tcPr>
          <w:p w14:paraId="4FEE4F81" w14:textId="77777777" w:rsidR="006F5701" w:rsidRPr="009716C1" w:rsidRDefault="006F5701" w:rsidP="006F5701">
            <w:pPr>
              <w:jc w:val="both"/>
              <w:rPr>
                <w:iCs/>
                <w:sz w:val="20"/>
                <w:szCs w:val="20"/>
                <w:lang w:val="en-GB"/>
              </w:rPr>
            </w:pPr>
            <w:r>
              <w:rPr>
                <w:iCs/>
                <w:sz w:val="20"/>
                <w:szCs w:val="20"/>
                <w:lang w:val="en-GB"/>
              </w:rPr>
              <w:t>Transaction Serialisation Failure</w:t>
            </w:r>
          </w:p>
        </w:tc>
        <w:tc>
          <w:tcPr>
            <w:tcW w:w="720" w:type="dxa"/>
          </w:tcPr>
          <w:p w14:paraId="046CF50A" w14:textId="77777777" w:rsidR="006F5701" w:rsidRDefault="006F5701" w:rsidP="006F5701">
            <w:pPr>
              <w:jc w:val="both"/>
              <w:rPr>
                <w:iCs/>
                <w:sz w:val="20"/>
                <w:szCs w:val="20"/>
                <w:lang w:val="en-GB"/>
              </w:rPr>
            </w:pPr>
            <w:r>
              <w:rPr>
                <w:iCs/>
                <w:sz w:val="20"/>
                <w:szCs w:val="20"/>
                <w:lang w:val="en-GB"/>
              </w:rPr>
              <w:t>y</w:t>
            </w:r>
          </w:p>
        </w:tc>
        <w:tc>
          <w:tcPr>
            <w:tcW w:w="540" w:type="dxa"/>
          </w:tcPr>
          <w:p w14:paraId="630126B2" w14:textId="77777777" w:rsidR="006F5701" w:rsidRDefault="006F5701" w:rsidP="006F5701">
            <w:pPr>
              <w:jc w:val="both"/>
              <w:rPr>
                <w:iCs/>
                <w:sz w:val="20"/>
                <w:szCs w:val="20"/>
                <w:lang w:val="en-GB"/>
              </w:rPr>
            </w:pPr>
            <w:r>
              <w:rPr>
                <w:iCs/>
                <w:sz w:val="20"/>
                <w:szCs w:val="20"/>
                <w:lang w:val="en-GB"/>
              </w:rPr>
              <w:t>y</w:t>
            </w:r>
          </w:p>
        </w:tc>
        <w:tc>
          <w:tcPr>
            <w:tcW w:w="2929" w:type="dxa"/>
          </w:tcPr>
          <w:p w14:paraId="3E365EFE" w14:textId="77777777" w:rsidR="006F5701" w:rsidRDefault="006F5701" w:rsidP="006F5701">
            <w:pPr>
              <w:jc w:val="both"/>
              <w:rPr>
                <w:iCs/>
                <w:sz w:val="20"/>
                <w:szCs w:val="20"/>
                <w:lang w:val="en-GB"/>
              </w:rPr>
            </w:pPr>
          </w:p>
        </w:tc>
      </w:tr>
      <w:tr w:rsidR="006F5701" w:rsidRPr="002E5CE2" w14:paraId="1CD1E61E" w14:textId="77777777" w:rsidTr="00447470">
        <w:tc>
          <w:tcPr>
            <w:tcW w:w="839" w:type="dxa"/>
          </w:tcPr>
          <w:p w14:paraId="2AA10BDA" w14:textId="77777777" w:rsidR="006F5701" w:rsidRDefault="006F5701" w:rsidP="006F5701">
            <w:pPr>
              <w:rPr>
                <w:sz w:val="20"/>
                <w:szCs w:val="20"/>
                <w:lang w:val="en-GB"/>
              </w:rPr>
            </w:pPr>
            <w:r>
              <w:rPr>
                <w:sz w:val="20"/>
                <w:szCs w:val="20"/>
                <w:lang w:val="en-GB"/>
              </w:rPr>
              <w:t>40002</w:t>
            </w:r>
          </w:p>
        </w:tc>
        <w:tc>
          <w:tcPr>
            <w:tcW w:w="3769" w:type="dxa"/>
          </w:tcPr>
          <w:p w14:paraId="7F508681" w14:textId="77777777" w:rsidR="006F5701" w:rsidRDefault="006F5701" w:rsidP="006F5701">
            <w:pPr>
              <w:jc w:val="both"/>
              <w:rPr>
                <w:iCs/>
                <w:sz w:val="20"/>
                <w:szCs w:val="20"/>
                <w:lang w:val="en-GB"/>
              </w:rPr>
            </w:pPr>
            <w:r>
              <w:rPr>
                <w:iCs/>
                <w:sz w:val="20"/>
                <w:szCs w:val="20"/>
                <w:lang w:val="en-GB"/>
              </w:rPr>
              <w:t>Transaction rollback – integrity constraint violation</w:t>
            </w:r>
          </w:p>
        </w:tc>
        <w:tc>
          <w:tcPr>
            <w:tcW w:w="720" w:type="dxa"/>
          </w:tcPr>
          <w:p w14:paraId="4F44FAAC" w14:textId="77777777" w:rsidR="006F5701" w:rsidRDefault="006F5701" w:rsidP="006F5701">
            <w:pPr>
              <w:jc w:val="both"/>
              <w:rPr>
                <w:iCs/>
                <w:sz w:val="20"/>
                <w:szCs w:val="20"/>
                <w:lang w:val="en-GB"/>
              </w:rPr>
            </w:pPr>
            <w:r>
              <w:rPr>
                <w:iCs/>
                <w:sz w:val="20"/>
                <w:szCs w:val="20"/>
                <w:lang w:val="en-GB"/>
              </w:rPr>
              <w:t>y</w:t>
            </w:r>
          </w:p>
        </w:tc>
        <w:tc>
          <w:tcPr>
            <w:tcW w:w="540" w:type="dxa"/>
          </w:tcPr>
          <w:p w14:paraId="24518369" w14:textId="77777777" w:rsidR="006F5701" w:rsidRDefault="006F5701" w:rsidP="006F5701">
            <w:pPr>
              <w:jc w:val="both"/>
              <w:rPr>
                <w:iCs/>
                <w:sz w:val="20"/>
                <w:szCs w:val="20"/>
                <w:lang w:val="en-GB"/>
              </w:rPr>
            </w:pPr>
            <w:r>
              <w:rPr>
                <w:iCs/>
                <w:sz w:val="20"/>
                <w:szCs w:val="20"/>
                <w:lang w:val="en-GB"/>
              </w:rPr>
              <w:t>n</w:t>
            </w:r>
          </w:p>
        </w:tc>
        <w:tc>
          <w:tcPr>
            <w:tcW w:w="2929" w:type="dxa"/>
          </w:tcPr>
          <w:p w14:paraId="662B0E56" w14:textId="77777777" w:rsidR="006F5701" w:rsidRDefault="006F5701" w:rsidP="006F5701">
            <w:pPr>
              <w:jc w:val="both"/>
              <w:rPr>
                <w:iCs/>
                <w:sz w:val="20"/>
                <w:szCs w:val="20"/>
                <w:lang w:val="en-GB"/>
              </w:rPr>
            </w:pPr>
          </w:p>
        </w:tc>
      </w:tr>
      <w:tr w:rsidR="006F5701" w:rsidRPr="002E5CE2" w14:paraId="7C515C86" w14:textId="77777777" w:rsidTr="00447470">
        <w:tc>
          <w:tcPr>
            <w:tcW w:w="839" w:type="dxa"/>
          </w:tcPr>
          <w:p w14:paraId="3B75BD74" w14:textId="77777777" w:rsidR="006F5701" w:rsidRDefault="006F5701" w:rsidP="006F5701">
            <w:pPr>
              <w:rPr>
                <w:sz w:val="20"/>
                <w:szCs w:val="20"/>
                <w:lang w:val="en-GB"/>
              </w:rPr>
            </w:pPr>
            <w:r>
              <w:rPr>
                <w:sz w:val="20"/>
                <w:szCs w:val="20"/>
                <w:lang w:val="en-GB"/>
              </w:rPr>
              <w:t>40003</w:t>
            </w:r>
          </w:p>
        </w:tc>
        <w:tc>
          <w:tcPr>
            <w:tcW w:w="3769" w:type="dxa"/>
          </w:tcPr>
          <w:p w14:paraId="2EF1D998" w14:textId="77777777" w:rsidR="006F5701" w:rsidRDefault="006F5701" w:rsidP="006F5701">
            <w:pPr>
              <w:jc w:val="both"/>
              <w:rPr>
                <w:iCs/>
                <w:sz w:val="20"/>
                <w:szCs w:val="20"/>
                <w:lang w:val="en-GB"/>
              </w:rPr>
            </w:pPr>
            <w:r>
              <w:rPr>
                <w:iCs/>
                <w:sz w:val="20"/>
                <w:szCs w:val="20"/>
                <w:lang w:val="en-GB"/>
              </w:rPr>
              <w:t>Transaction rollback – statement completion unknown</w:t>
            </w:r>
          </w:p>
        </w:tc>
        <w:tc>
          <w:tcPr>
            <w:tcW w:w="720" w:type="dxa"/>
          </w:tcPr>
          <w:p w14:paraId="0F355684" w14:textId="77777777" w:rsidR="006F5701" w:rsidRDefault="006F5701" w:rsidP="006F5701">
            <w:pPr>
              <w:jc w:val="both"/>
              <w:rPr>
                <w:iCs/>
                <w:sz w:val="20"/>
                <w:szCs w:val="20"/>
                <w:lang w:val="en-GB"/>
              </w:rPr>
            </w:pPr>
            <w:r>
              <w:rPr>
                <w:iCs/>
                <w:sz w:val="20"/>
                <w:szCs w:val="20"/>
                <w:lang w:val="en-GB"/>
              </w:rPr>
              <w:t>y</w:t>
            </w:r>
          </w:p>
        </w:tc>
        <w:tc>
          <w:tcPr>
            <w:tcW w:w="540" w:type="dxa"/>
          </w:tcPr>
          <w:p w14:paraId="0C44C592" w14:textId="77777777" w:rsidR="006F5701" w:rsidRDefault="006F5701" w:rsidP="006F5701">
            <w:pPr>
              <w:jc w:val="both"/>
              <w:rPr>
                <w:iCs/>
                <w:sz w:val="20"/>
                <w:szCs w:val="20"/>
                <w:lang w:val="en-GB"/>
              </w:rPr>
            </w:pPr>
            <w:r>
              <w:rPr>
                <w:iCs/>
                <w:sz w:val="20"/>
                <w:szCs w:val="20"/>
                <w:lang w:val="en-GB"/>
              </w:rPr>
              <w:t>y</w:t>
            </w:r>
          </w:p>
        </w:tc>
        <w:tc>
          <w:tcPr>
            <w:tcW w:w="2929" w:type="dxa"/>
          </w:tcPr>
          <w:p w14:paraId="455C2DAF" w14:textId="77777777" w:rsidR="006F5701" w:rsidRDefault="006F5701" w:rsidP="006F5701">
            <w:pPr>
              <w:jc w:val="both"/>
              <w:rPr>
                <w:iCs/>
                <w:sz w:val="20"/>
                <w:szCs w:val="20"/>
                <w:lang w:val="en-GB"/>
              </w:rPr>
            </w:pPr>
          </w:p>
        </w:tc>
      </w:tr>
      <w:tr w:rsidR="006F5701" w:rsidRPr="002E5CE2" w14:paraId="63042C89" w14:textId="77777777" w:rsidTr="00447470">
        <w:tc>
          <w:tcPr>
            <w:tcW w:w="839" w:type="dxa"/>
          </w:tcPr>
          <w:p w14:paraId="58578B98" w14:textId="77777777" w:rsidR="006F5701" w:rsidRDefault="006F5701" w:rsidP="006F5701">
            <w:pPr>
              <w:rPr>
                <w:sz w:val="20"/>
                <w:szCs w:val="20"/>
                <w:lang w:val="en-GB"/>
              </w:rPr>
            </w:pPr>
            <w:r>
              <w:rPr>
                <w:sz w:val="20"/>
                <w:szCs w:val="20"/>
                <w:lang w:val="en-GB"/>
              </w:rPr>
              <w:t>40004</w:t>
            </w:r>
          </w:p>
        </w:tc>
        <w:tc>
          <w:tcPr>
            <w:tcW w:w="3769" w:type="dxa"/>
          </w:tcPr>
          <w:p w14:paraId="31933D6E" w14:textId="77777777" w:rsidR="006F5701" w:rsidRDefault="006F5701" w:rsidP="006F5701">
            <w:pPr>
              <w:jc w:val="both"/>
              <w:rPr>
                <w:iCs/>
                <w:sz w:val="20"/>
                <w:szCs w:val="20"/>
                <w:lang w:val="en-GB"/>
              </w:rPr>
            </w:pPr>
            <w:r>
              <w:rPr>
                <w:iCs/>
                <w:sz w:val="20"/>
                <w:szCs w:val="20"/>
                <w:lang w:val="en-GB"/>
              </w:rPr>
              <w:t>Transaction rollback – triggered action exception</w:t>
            </w:r>
          </w:p>
        </w:tc>
        <w:tc>
          <w:tcPr>
            <w:tcW w:w="720" w:type="dxa"/>
          </w:tcPr>
          <w:p w14:paraId="78A87E6C" w14:textId="77777777" w:rsidR="006F5701" w:rsidRDefault="006F5701" w:rsidP="006F5701">
            <w:pPr>
              <w:jc w:val="both"/>
              <w:rPr>
                <w:iCs/>
                <w:sz w:val="20"/>
                <w:szCs w:val="20"/>
                <w:lang w:val="en-GB"/>
              </w:rPr>
            </w:pPr>
            <w:r>
              <w:rPr>
                <w:iCs/>
                <w:sz w:val="20"/>
                <w:szCs w:val="20"/>
                <w:lang w:val="en-GB"/>
              </w:rPr>
              <w:t>y</w:t>
            </w:r>
          </w:p>
        </w:tc>
        <w:tc>
          <w:tcPr>
            <w:tcW w:w="540" w:type="dxa"/>
          </w:tcPr>
          <w:p w14:paraId="7306F0CA" w14:textId="77777777" w:rsidR="006F5701" w:rsidRDefault="006F5701" w:rsidP="006F5701">
            <w:pPr>
              <w:jc w:val="both"/>
              <w:rPr>
                <w:iCs/>
                <w:sz w:val="20"/>
                <w:szCs w:val="20"/>
                <w:lang w:val="en-GB"/>
              </w:rPr>
            </w:pPr>
            <w:r>
              <w:rPr>
                <w:iCs/>
                <w:sz w:val="20"/>
                <w:szCs w:val="20"/>
                <w:lang w:val="en-GB"/>
              </w:rPr>
              <w:t>n</w:t>
            </w:r>
          </w:p>
        </w:tc>
        <w:tc>
          <w:tcPr>
            <w:tcW w:w="2929" w:type="dxa"/>
          </w:tcPr>
          <w:p w14:paraId="6C506373" w14:textId="77777777" w:rsidR="006F5701" w:rsidRDefault="006F5701" w:rsidP="006F5701">
            <w:pPr>
              <w:jc w:val="both"/>
              <w:rPr>
                <w:iCs/>
                <w:sz w:val="20"/>
                <w:szCs w:val="20"/>
                <w:lang w:val="en-GB"/>
              </w:rPr>
            </w:pPr>
          </w:p>
        </w:tc>
      </w:tr>
      <w:tr w:rsidR="006F5701" w:rsidRPr="002E5CE2" w14:paraId="307CA862" w14:textId="77777777" w:rsidTr="00447470">
        <w:tc>
          <w:tcPr>
            <w:tcW w:w="839" w:type="dxa"/>
          </w:tcPr>
          <w:p w14:paraId="322D640E" w14:textId="77777777" w:rsidR="006F5701" w:rsidRDefault="006F5701" w:rsidP="006F5701">
            <w:pPr>
              <w:rPr>
                <w:sz w:val="20"/>
                <w:szCs w:val="20"/>
                <w:lang w:val="en-GB"/>
              </w:rPr>
            </w:pPr>
            <w:r>
              <w:rPr>
                <w:sz w:val="20"/>
                <w:szCs w:val="20"/>
                <w:lang w:val="en-GB"/>
              </w:rPr>
              <w:t>40005</w:t>
            </w:r>
          </w:p>
        </w:tc>
        <w:tc>
          <w:tcPr>
            <w:tcW w:w="3769" w:type="dxa"/>
          </w:tcPr>
          <w:p w14:paraId="1264303A" w14:textId="77777777" w:rsidR="006F5701" w:rsidRDefault="006F5701" w:rsidP="006F5701">
            <w:pPr>
              <w:jc w:val="both"/>
              <w:rPr>
                <w:iCs/>
                <w:sz w:val="20"/>
                <w:szCs w:val="20"/>
                <w:lang w:val="en-GB"/>
              </w:rPr>
            </w:pPr>
            <w:r>
              <w:rPr>
                <w:iCs/>
                <w:sz w:val="20"/>
                <w:szCs w:val="20"/>
                <w:lang w:val="en-GB"/>
              </w:rPr>
              <w:t>Transaction rollback – new key conflict with empty query</w:t>
            </w:r>
          </w:p>
        </w:tc>
        <w:tc>
          <w:tcPr>
            <w:tcW w:w="720" w:type="dxa"/>
          </w:tcPr>
          <w:p w14:paraId="289ACAF5" w14:textId="77777777" w:rsidR="006F5701" w:rsidRDefault="006F5701" w:rsidP="006F5701">
            <w:pPr>
              <w:jc w:val="both"/>
              <w:rPr>
                <w:iCs/>
                <w:sz w:val="20"/>
                <w:szCs w:val="20"/>
                <w:lang w:val="en-GB"/>
              </w:rPr>
            </w:pPr>
            <w:r>
              <w:rPr>
                <w:iCs/>
                <w:sz w:val="20"/>
                <w:szCs w:val="20"/>
                <w:lang w:val="en-GB"/>
              </w:rPr>
              <w:t>n</w:t>
            </w:r>
          </w:p>
        </w:tc>
        <w:tc>
          <w:tcPr>
            <w:tcW w:w="540" w:type="dxa"/>
          </w:tcPr>
          <w:p w14:paraId="5568E115" w14:textId="77777777" w:rsidR="006F5701" w:rsidRDefault="006F5701" w:rsidP="006F5701">
            <w:pPr>
              <w:jc w:val="both"/>
              <w:rPr>
                <w:iCs/>
                <w:sz w:val="20"/>
                <w:szCs w:val="20"/>
                <w:lang w:val="en-GB"/>
              </w:rPr>
            </w:pPr>
            <w:r>
              <w:rPr>
                <w:iCs/>
                <w:sz w:val="20"/>
                <w:szCs w:val="20"/>
                <w:lang w:val="en-GB"/>
              </w:rPr>
              <w:t>y</w:t>
            </w:r>
          </w:p>
        </w:tc>
        <w:tc>
          <w:tcPr>
            <w:tcW w:w="2929" w:type="dxa"/>
          </w:tcPr>
          <w:p w14:paraId="338FD8CB" w14:textId="77777777" w:rsidR="006F5701" w:rsidRDefault="006F5701" w:rsidP="006F5701">
            <w:pPr>
              <w:jc w:val="both"/>
              <w:rPr>
                <w:iCs/>
                <w:sz w:val="20"/>
                <w:szCs w:val="20"/>
                <w:lang w:val="en-GB"/>
              </w:rPr>
            </w:pPr>
          </w:p>
        </w:tc>
      </w:tr>
      <w:tr w:rsidR="006F5701" w:rsidRPr="002E5CE2" w14:paraId="274F6A13" w14:textId="77777777" w:rsidTr="00447470">
        <w:tc>
          <w:tcPr>
            <w:tcW w:w="839" w:type="dxa"/>
          </w:tcPr>
          <w:p w14:paraId="395479C4" w14:textId="77777777" w:rsidR="006F5701" w:rsidRDefault="006F5701" w:rsidP="006F5701">
            <w:pPr>
              <w:rPr>
                <w:sz w:val="20"/>
                <w:szCs w:val="20"/>
                <w:lang w:val="en-GB"/>
              </w:rPr>
            </w:pPr>
            <w:r>
              <w:rPr>
                <w:sz w:val="20"/>
                <w:szCs w:val="20"/>
                <w:lang w:val="en-GB"/>
              </w:rPr>
              <w:t>40006</w:t>
            </w:r>
          </w:p>
        </w:tc>
        <w:tc>
          <w:tcPr>
            <w:tcW w:w="3769" w:type="dxa"/>
          </w:tcPr>
          <w:p w14:paraId="78D01696" w14:textId="77777777" w:rsidR="006F5701" w:rsidRDefault="006F5701" w:rsidP="006F5701">
            <w:pPr>
              <w:jc w:val="both"/>
              <w:rPr>
                <w:iCs/>
                <w:sz w:val="20"/>
                <w:szCs w:val="20"/>
                <w:lang w:val="en-GB"/>
              </w:rPr>
            </w:pPr>
            <w:r w:rsidRPr="003A0605">
              <w:rPr>
                <w:iCs/>
                <w:sz w:val="20"/>
                <w:szCs w:val="20"/>
                <w:lang w:val="en-GB"/>
              </w:rPr>
              <w:t>Transaction conflict: Read constraint for ?</w:t>
            </w:r>
          </w:p>
        </w:tc>
        <w:tc>
          <w:tcPr>
            <w:tcW w:w="720" w:type="dxa"/>
          </w:tcPr>
          <w:p w14:paraId="61FF7625" w14:textId="77777777" w:rsidR="006F5701" w:rsidRDefault="006F5701" w:rsidP="006F5701">
            <w:pPr>
              <w:jc w:val="both"/>
              <w:rPr>
                <w:iCs/>
                <w:sz w:val="20"/>
                <w:szCs w:val="20"/>
                <w:lang w:val="en-GB"/>
              </w:rPr>
            </w:pPr>
            <w:r>
              <w:rPr>
                <w:iCs/>
                <w:sz w:val="20"/>
                <w:szCs w:val="20"/>
                <w:lang w:val="en-GB"/>
              </w:rPr>
              <w:t>n</w:t>
            </w:r>
          </w:p>
        </w:tc>
        <w:tc>
          <w:tcPr>
            <w:tcW w:w="540" w:type="dxa"/>
          </w:tcPr>
          <w:p w14:paraId="20645ACF" w14:textId="77777777" w:rsidR="006F5701" w:rsidRDefault="006F5701" w:rsidP="006F5701">
            <w:pPr>
              <w:jc w:val="both"/>
              <w:rPr>
                <w:iCs/>
                <w:sz w:val="20"/>
                <w:szCs w:val="20"/>
                <w:lang w:val="en-GB"/>
              </w:rPr>
            </w:pPr>
            <w:r>
              <w:rPr>
                <w:iCs/>
                <w:sz w:val="20"/>
                <w:szCs w:val="20"/>
                <w:lang w:val="en-GB"/>
              </w:rPr>
              <w:t>y</w:t>
            </w:r>
          </w:p>
        </w:tc>
        <w:tc>
          <w:tcPr>
            <w:tcW w:w="2929" w:type="dxa"/>
          </w:tcPr>
          <w:p w14:paraId="44FC8A38" w14:textId="77777777" w:rsidR="006F5701" w:rsidRDefault="006F5701" w:rsidP="006F5701">
            <w:pPr>
              <w:jc w:val="both"/>
              <w:rPr>
                <w:iCs/>
                <w:sz w:val="20"/>
                <w:szCs w:val="20"/>
                <w:lang w:val="en-GB"/>
              </w:rPr>
            </w:pPr>
          </w:p>
        </w:tc>
      </w:tr>
      <w:tr w:rsidR="006F5701" w:rsidRPr="002E5CE2" w14:paraId="63D7B139" w14:textId="77777777" w:rsidTr="00447470">
        <w:tc>
          <w:tcPr>
            <w:tcW w:w="839" w:type="dxa"/>
          </w:tcPr>
          <w:p w14:paraId="2CA52BAD" w14:textId="77777777" w:rsidR="006F5701" w:rsidRDefault="006F5701" w:rsidP="006F5701">
            <w:pPr>
              <w:rPr>
                <w:sz w:val="20"/>
                <w:szCs w:val="20"/>
                <w:lang w:val="en-GB"/>
              </w:rPr>
            </w:pPr>
            <w:r>
              <w:rPr>
                <w:sz w:val="20"/>
                <w:szCs w:val="20"/>
                <w:lang w:val="en-GB"/>
              </w:rPr>
              <w:t>40007</w:t>
            </w:r>
          </w:p>
        </w:tc>
        <w:tc>
          <w:tcPr>
            <w:tcW w:w="3769" w:type="dxa"/>
          </w:tcPr>
          <w:p w14:paraId="57895E58" w14:textId="77777777" w:rsidR="006F5701" w:rsidRDefault="006F5701" w:rsidP="006F5701">
            <w:pPr>
              <w:jc w:val="both"/>
              <w:rPr>
                <w:iCs/>
                <w:sz w:val="20"/>
                <w:szCs w:val="20"/>
                <w:lang w:val="en-GB"/>
              </w:rPr>
            </w:pPr>
            <w:r w:rsidRPr="003A0605">
              <w:rPr>
                <w:iCs/>
                <w:sz w:val="20"/>
                <w:szCs w:val="20"/>
                <w:lang w:val="en-GB"/>
              </w:rPr>
              <w:t>Transaction conflict: Read conflict for ?</w:t>
            </w:r>
          </w:p>
        </w:tc>
        <w:tc>
          <w:tcPr>
            <w:tcW w:w="720" w:type="dxa"/>
          </w:tcPr>
          <w:p w14:paraId="4BF52F48" w14:textId="77777777" w:rsidR="006F5701" w:rsidRDefault="006F5701" w:rsidP="006F5701">
            <w:pPr>
              <w:jc w:val="both"/>
              <w:rPr>
                <w:iCs/>
                <w:sz w:val="20"/>
                <w:szCs w:val="20"/>
                <w:lang w:val="en-GB"/>
              </w:rPr>
            </w:pPr>
            <w:r>
              <w:rPr>
                <w:iCs/>
                <w:sz w:val="20"/>
                <w:szCs w:val="20"/>
                <w:lang w:val="en-GB"/>
              </w:rPr>
              <w:t>n</w:t>
            </w:r>
          </w:p>
        </w:tc>
        <w:tc>
          <w:tcPr>
            <w:tcW w:w="540" w:type="dxa"/>
          </w:tcPr>
          <w:p w14:paraId="1823CAC7" w14:textId="77777777" w:rsidR="006F5701" w:rsidRDefault="006F5701" w:rsidP="006F5701">
            <w:pPr>
              <w:jc w:val="both"/>
              <w:rPr>
                <w:iCs/>
                <w:sz w:val="20"/>
                <w:szCs w:val="20"/>
                <w:lang w:val="en-GB"/>
              </w:rPr>
            </w:pPr>
            <w:r>
              <w:rPr>
                <w:iCs/>
                <w:sz w:val="20"/>
                <w:szCs w:val="20"/>
                <w:lang w:val="en-GB"/>
              </w:rPr>
              <w:t>y</w:t>
            </w:r>
          </w:p>
        </w:tc>
        <w:tc>
          <w:tcPr>
            <w:tcW w:w="2929" w:type="dxa"/>
          </w:tcPr>
          <w:p w14:paraId="3027042B" w14:textId="77777777" w:rsidR="006F5701" w:rsidRDefault="006F5701" w:rsidP="006F5701">
            <w:pPr>
              <w:jc w:val="both"/>
              <w:rPr>
                <w:iCs/>
                <w:sz w:val="20"/>
                <w:szCs w:val="20"/>
                <w:lang w:val="en-GB"/>
              </w:rPr>
            </w:pPr>
          </w:p>
        </w:tc>
      </w:tr>
      <w:tr w:rsidR="006F5701" w:rsidRPr="002E5CE2" w14:paraId="5E5BFD6C" w14:textId="77777777" w:rsidTr="00447470">
        <w:tc>
          <w:tcPr>
            <w:tcW w:w="839" w:type="dxa"/>
          </w:tcPr>
          <w:p w14:paraId="64B6BC1C" w14:textId="77777777" w:rsidR="006F5701" w:rsidRDefault="006F5701" w:rsidP="006F5701">
            <w:pPr>
              <w:rPr>
                <w:sz w:val="20"/>
                <w:szCs w:val="20"/>
                <w:lang w:val="en-GB"/>
              </w:rPr>
            </w:pPr>
            <w:r>
              <w:rPr>
                <w:sz w:val="20"/>
                <w:szCs w:val="20"/>
                <w:lang w:val="en-GB"/>
              </w:rPr>
              <w:t>40008</w:t>
            </w:r>
          </w:p>
        </w:tc>
        <w:tc>
          <w:tcPr>
            <w:tcW w:w="3769" w:type="dxa"/>
          </w:tcPr>
          <w:p w14:paraId="515B674C" w14:textId="77777777" w:rsidR="006F5701" w:rsidRDefault="006F5701" w:rsidP="006F5701">
            <w:pPr>
              <w:jc w:val="both"/>
              <w:rPr>
                <w:iCs/>
                <w:sz w:val="20"/>
                <w:szCs w:val="20"/>
                <w:lang w:val="en-GB"/>
              </w:rPr>
            </w:pPr>
            <w:r w:rsidRPr="003A0605">
              <w:rPr>
                <w:iCs/>
                <w:sz w:val="20"/>
                <w:szCs w:val="20"/>
                <w:lang w:val="en-GB"/>
              </w:rPr>
              <w:t>Transaction conflict: Read conflict for table ?</w:t>
            </w:r>
          </w:p>
        </w:tc>
        <w:tc>
          <w:tcPr>
            <w:tcW w:w="720" w:type="dxa"/>
          </w:tcPr>
          <w:p w14:paraId="3A96A261" w14:textId="77777777" w:rsidR="006F5701" w:rsidRDefault="006F5701" w:rsidP="006F5701">
            <w:pPr>
              <w:jc w:val="both"/>
              <w:rPr>
                <w:iCs/>
                <w:sz w:val="20"/>
                <w:szCs w:val="20"/>
                <w:lang w:val="en-GB"/>
              </w:rPr>
            </w:pPr>
            <w:r>
              <w:rPr>
                <w:iCs/>
                <w:sz w:val="20"/>
                <w:szCs w:val="20"/>
                <w:lang w:val="en-GB"/>
              </w:rPr>
              <w:t>n</w:t>
            </w:r>
          </w:p>
        </w:tc>
        <w:tc>
          <w:tcPr>
            <w:tcW w:w="540" w:type="dxa"/>
          </w:tcPr>
          <w:p w14:paraId="3FE03FED" w14:textId="77777777" w:rsidR="006F5701" w:rsidRDefault="006F5701" w:rsidP="006F5701">
            <w:pPr>
              <w:jc w:val="both"/>
              <w:rPr>
                <w:iCs/>
                <w:sz w:val="20"/>
                <w:szCs w:val="20"/>
                <w:lang w:val="en-GB"/>
              </w:rPr>
            </w:pPr>
            <w:r>
              <w:rPr>
                <w:iCs/>
                <w:sz w:val="20"/>
                <w:szCs w:val="20"/>
                <w:lang w:val="en-GB"/>
              </w:rPr>
              <w:t>y</w:t>
            </w:r>
          </w:p>
        </w:tc>
        <w:tc>
          <w:tcPr>
            <w:tcW w:w="2929" w:type="dxa"/>
          </w:tcPr>
          <w:p w14:paraId="19013507" w14:textId="77777777" w:rsidR="006F5701" w:rsidRDefault="006F5701" w:rsidP="006F5701">
            <w:pPr>
              <w:jc w:val="both"/>
              <w:rPr>
                <w:iCs/>
                <w:sz w:val="20"/>
                <w:szCs w:val="20"/>
                <w:lang w:val="en-GB"/>
              </w:rPr>
            </w:pPr>
          </w:p>
        </w:tc>
      </w:tr>
      <w:tr w:rsidR="006F5701" w:rsidRPr="002E5CE2" w14:paraId="13582A53" w14:textId="77777777" w:rsidTr="00447470">
        <w:tc>
          <w:tcPr>
            <w:tcW w:w="839" w:type="dxa"/>
          </w:tcPr>
          <w:p w14:paraId="0A15F4B3" w14:textId="77777777" w:rsidR="006F5701" w:rsidRDefault="006F5701" w:rsidP="006F5701">
            <w:pPr>
              <w:rPr>
                <w:sz w:val="20"/>
                <w:szCs w:val="20"/>
                <w:lang w:val="en-GB"/>
              </w:rPr>
            </w:pPr>
            <w:r>
              <w:rPr>
                <w:sz w:val="20"/>
                <w:szCs w:val="20"/>
                <w:lang w:val="en-GB"/>
              </w:rPr>
              <w:t>40009</w:t>
            </w:r>
          </w:p>
        </w:tc>
        <w:tc>
          <w:tcPr>
            <w:tcW w:w="3769" w:type="dxa"/>
          </w:tcPr>
          <w:p w14:paraId="0759300D" w14:textId="77777777" w:rsidR="006F5701" w:rsidRDefault="006F5701" w:rsidP="006F5701">
            <w:pPr>
              <w:jc w:val="both"/>
              <w:rPr>
                <w:iCs/>
                <w:sz w:val="20"/>
                <w:szCs w:val="20"/>
                <w:lang w:val="en-GB"/>
              </w:rPr>
            </w:pPr>
            <w:r w:rsidRPr="003A0605">
              <w:rPr>
                <w:iCs/>
                <w:sz w:val="20"/>
                <w:szCs w:val="20"/>
                <w:lang w:val="en-GB"/>
              </w:rPr>
              <w:t>Transaction conflict: Read conflict for record ?</w:t>
            </w:r>
          </w:p>
        </w:tc>
        <w:tc>
          <w:tcPr>
            <w:tcW w:w="720" w:type="dxa"/>
          </w:tcPr>
          <w:p w14:paraId="03951EF8" w14:textId="77777777" w:rsidR="006F5701" w:rsidRDefault="006F5701" w:rsidP="006F5701">
            <w:pPr>
              <w:jc w:val="both"/>
              <w:rPr>
                <w:iCs/>
                <w:sz w:val="20"/>
                <w:szCs w:val="20"/>
                <w:lang w:val="en-GB"/>
              </w:rPr>
            </w:pPr>
            <w:r>
              <w:rPr>
                <w:iCs/>
                <w:sz w:val="20"/>
                <w:szCs w:val="20"/>
                <w:lang w:val="en-GB"/>
              </w:rPr>
              <w:t>n</w:t>
            </w:r>
          </w:p>
        </w:tc>
        <w:tc>
          <w:tcPr>
            <w:tcW w:w="540" w:type="dxa"/>
          </w:tcPr>
          <w:p w14:paraId="0AD1C512" w14:textId="77777777" w:rsidR="006F5701" w:rsidRDefault="006F5701" w:rsidP="006F5701">
            <w:pPr>
              <w:jc w:val="both"/>
              <w:rPr>
                <w:iCs/>
                <w:sz w:val="20"/>
                <w:szCs w:val="20"/>
                <w:lang w:val="en-GB"/>
              </w:rPr>
            </w:pPr>
            <w:r>
              <w:rPr>
                <w:iCs/>
                <w:sz w:val="20"/>
                <w:szCs w:val="20"/>
                <w:lang w:val="en-GB"/>
              </w:rPr>
              <w:t>y</w:t>
            </w:r>
          </w:p>
        </w:tc>
        <w:tc>
          <w:tcPr>
            <w:tcW w:w="2929" w:type="dxa"/>
          </w:tcPr>
          <w:p w14:paraId="2C820720" w14:textId="77777777" w:rsidR="006F5701" w:rsidRDefault="006F5701" w:rsidP="006F5701">
            <w:pPr>
              <w:jc w:val="both"/>
              <w:rPr>
                <w:iCs/>
                <w:sz w:val="20"/>
                <w:szCs w:val="20"/>
                <w:lang w:val="en-GB"/>
              </w:rPr>
            </w:pPr>
          </w:p>
        </w:tc>
      </w:tr>
      <w:tr w:rsidR="006F5701" w:rsidRPr="002E5CE2" w14:paraId="4BFDE733" w14:textId="77777777" w:rsidTr="00447470">
        <w:tc>
          <w:tcPr>
            <w:tcW w:w="839" w:type="dxa"/>
          </w:tcPr>
          <w:p w14:paraId="385C6182" w14:textId="77777777" w:rsidR="006F5701" w:rsidRDefault="006F5701" w:rsidP="006F5701">
            <w:pPr>
              <w:rPr>
                <w:sz w:val="20"/>
                <w:szCs w:val="20"/>
                <w:lang w:val="en-GB"/>
              </w:rPr>
            </w:pPr>
            <w:r>
              <w:rPr>
                <w:sz w:val="20"/>
                <w:szCs w:val="20"/>
                <w:lang w:val="en-GB"/>
              </w:rPr>
              <w:t>40010</w:t>
            </w:r>
          </w:p>
        </w:tc>
        <w:tc>
          <w:tcPr>
            <w:tcW w:w="3769" w:type="dxa"/>
          </w:tcPr>
          <w:p w14:paraId="4B158A46" w14:textId="77777777" w:rsidR="006F5701" w:rsidRDefault="006F5701" w:rsidP="006F5701">
            <w:pPr>
              <w:jc w:val="both"/>
              <w:rPr>
                <w:iCs/>
                <w:sz w:val="20"/>
                <w:szCs w:val="20"/>
                <w:lang w:val="en-GB"/>
              </w:rPr>
            </w:pPr>
            <w:r w:rsidRPr="003A0605">
              <w:rPr>
                <w:iCs/>
                <w:sz w:val="20"/>
                <w:szCs w:val="20"/>
                <w:lang w:val="en-GB"/>
              </w:rPr>
              <w:t>Object ? has just been dropped</w:t>
            </w:r>
          </w:p>
        </w:tc>
        <w:tc>
          <w:tcPr>
            <w:tcW w:w="720" w:type="dxa"/>
          </w:tcPr>
          <w:p w14:paraId="1466754D" w14:textId="77777777" w:rsidR="006F5701" w:rsidRDefault="006F5701" w:rsidP="006F5701">
            <w:pPr>
              <w:jc w:val="both"/>
              <w:rPr>
                <w:iCs/>
                <w:sz w:val="20"/>
                <w:szCs w:val="20"/>
                <w:lang w:val="en-GB"/>
              </w:rPr>
            </w:pPr>
            <w:r>
              <w:rPr>
                <w:iCs/>
                <w:sz w:val="20"/>
                <w:szCs w:val="20"/>
                <w:lang w:val="en-GB"/>
              </w:rPr>
              <w:t>n</w:t>
            </w:r>
          </w:p>
        </w:tc>
        <w:tc>
          <w:tcPr>
            <w:tcW w:w="540" w:type="dxa"/>
          </w:tcPr>
          <w:p w14:paraId="39AEC498" w14:textId="77777777" w:rsidR="006F5701" w:rsidRDefault="006F5701" w:rsidP="006F5701">
            <w:pPr>
              <w:jc w:val="both"/>
              <w:rPr>
                <w:iCs/>
                <w:sz w:val="20"/>
                <w:szCs w:val="20"/>
                <w:lang w:val="en-GB"/>
              </w:rPr>
            </w:pPr>
            <w:r>
              <w:rPr>
                <w:iCs/>
                <w:sz w:val="20"/>
                <w:szCs w:val="20"/>
                <w:lang w:val="en-GB"/>
              </w:rPr>
              <w:t>y</w:t>
            </w:r>
          </w:p>
        </w:tc>
        <w:tc>
          <w:tcPr>
            <w:tcW w:w="2929" w:type="dxa"/>
          </w:tcPr>
          <w:p w14:paraId="00B8C8D9" w14:textId="77777777" w:rsidR="006F5701" w:rsidRDefault="006F5701" w:rsidP="006F5701">
            <w:pPr>
              <w:jc w:val="both"/>
              <w:rPr>
                <w:iCs/>
                <w:sz w:val="20"/>
                <w:szCs w:val="20"/>
                <w:lang w:val="en-GB"/>
              </w:rPr>
            </w:pPr>
          </w:p>
        </w:tc>
      </w:tr>
      <w:tr w:rsidR="006F5701" w:rsidRPr="002E5CE2" w14:paraId="7AC82F63" w14:textId="77777777" w:rsidTr="00447470">
        <w:tc>
          <w:tcPr>
            <w:tcW w:w="839" w:type="dxa"/>
          </w:tcPr>
          <w:p w14:paraId="669B7C79" w14:textId="77777777" w:rsidR="006F5701" w:rsidRDefault="006F5701" w:rsidP="006F5701">
            <w:pPr>
              <w:rPr>
                <w:sz w:val="20"/>
                <w:szCs w:val="20"/>
                <w:lang w:val="en-GB"/>
              </w:rPr>
            </w:pPr>
            <w:r>
              <w:rPr>
                <w:sz w:val="20"/>
                <w:szCs w:val="20"/>
                <w:lang w:val="en-GB"/>
              </w:rPr>
              <w:t>40011</w:t>
            </w:r>
          </w:p>
        </w:tc>
        <w:tc>
          <w:tcPr>
            <w:tcW w:w="3769" w:type="dxa"/>
          </w:tcPr>
          <w:p w14:paraId="7603174E" w14:textId="77777777" w:rsidR="006F5701" w:rsidRDefault="006F5701" w:rsidP="006F5701">
            <w:pPr>
              <w:jc w:val="both"/>
              <w:rPr>
                <w:iCs/>
                <w:sz w:val="20"/>
                <w:szCs w:val="20"/>
                <w:lang w:val="en-GB"/>
              </w:rPr>
            </w:pPr>
            <w:r w:rsidRPr="003A0605">
              <w:rPr>
                <w:iCs/>
                <w:sz w:val="20"/>
                <w:szCs w:val="20"/>
                <w:lang w:val="en-GB"/>
              </w:rPr>
              <w:t>Supertype ? has just been dropped</w:t>
            </w:r>
          </w:p>
        </w:tc>
        <w:tc>
          <w:tcPr>
            <w:tcW w:w="720" w:type="dxa"/>
          </w:tcPr>
          <w:p w14:paraId="6FA1F402" w14:textId="77777777" w:rsidR="006F5701" w:rsidRDefault="006F5701" w:rsidP="006F5701">
            <w:pPr>
              <w:jc w:val="both"/>
              <w:rPr>
                <w:iCs/>
                <w:sz w:val="20"/>
                <w:szCs w:val="20"/>
                <w:lang w:val="en-GB"/>
              </w:rPr>
            </w:pPr>
            <w:r>
              <w:rPr>
                <w:iCs/>
                <w:sz w:val="20"/>
                <w:szCs w:val="20"/>
                <w:lang w:val="en-GB"/>
              </w:rPr>
              <w:t>n</w:t>
            </w:r>
          </w:p>
        </w:tc>
        <w:tc>
          <w:tcPr>
            <w:tcW w:w="540" w:type="dxa"/>
          </w:tcPr>
          <w:p w14:paraId="331AE77D" w14:textId="77777777" w:rsidR="006F5701" w:rsidRDefault="006F5701" w:rsidP="006F5701">
            <w:pPr>
              <w:jc w:val="both"/>
              <w:rPr>
                <w:iCs/>
                <w:sz w:val="20"/>
                <w:szCs w:val="20"/>
                <w:lang w:val="en-GB"/>
              </w:rPr>
            </w:pPr>
            <w:r>
              <w:rPr>
                <w:iCs/>
                <w:sz w:val="20"/>
                <w:szCs w:val="20"/>
                <w:lang w:val="en-GB"/>
              </w:rPr>
              <w:t>y</w:t>
            </w:r>
          </w:p>
        </w:tc>
        <w:tc>
          <w:tcPr>
            <w:tcW w:w="2929" w:type="dxa"/>
          </w:tcPr>
          <w:p w14:paraId="2A2F7C81" w14:textId="77777777" w:rsidR="006F5701" w:rsidRDefault="006F5701" w:rsidP="006F5701">
            <w:pPr>
              <w:jc w:val="both"/>
              <w:rPr>
                <w:iCs/>
                <w:sz w:val="20"/>
                <w:szCs w:val="20"/>
                <w:lang w:val="en-GB"/>
              </w:rPr>
            </w:pPr>
          </w:p>
        </w:tc>
      </w:tr>
      <w:tr w:rsidR="006F5701" w:rsidRPr="002E5CE2" w14:paraId="3946D413" w14:textId="77777777" w:rsidTr="00447470">
        <w:tc>
          <w:tcPr>
            <w:tcW w:w="839" w:type="dxa"/>
          </w:tcPr>
          <w:p w14:paraId="6CCED097" w14:textId="77777777" w:rsidR="006F5701" w:rsidRDefault="006F5701" w:rsidP="006F5701">
            <w:pPr>
              <w:rPr>
                <w:sz w:val="20"/>
                <w:szCs w:val="20"/>
                <w:lang w:val="en-GB"/>
              </w:rPr>
            </w:pPr>
            <w:r>
              <w:rPr>
                <w:sz w:val="20"/>
                <w:szCs w:val="20"/>
                <w:lang w:val="en-GB"/>
              </w:rPr>
              <w:t>40012</w:t>
            </w:r>
          </w:p>
        </w:tc>
        <w:tc>
          <w:tcPr>
            <w:tcW w:w="3769" w:type="dxa"/>
          </w:tcPr>
          <w:p w14:paraId="552512C9" w14:textId="77777777" w:rsidR="006F5701" w:rsidRDefault="006F5701" w:rsidP="006F5701">
            <w:pPr>
              <w:jc w:val="both"/>
              <w:rPr>
                <w:iCs/>
                <w:sz w:val="20"/>
                <w:szCs w:val="20"/>
                <w:lang w:val="en-GB"/>
              </w:rPr>
            </w:pPr>
            <w:r w:rsidRPr="003A0605">
              <w:rPr>
                <w:iCs/>
                <w:sz w:val="20"/>
                <w:szCs w:val="20"/>
                <w:lang w:val="en-GB"/>
              </w:rPr>
              <w:t>Table ? has just been dropped</w:t>
            </w:r>
          </w:p>
        </w:tc>
        <w:tc>
          <w:tcPr>
            <w:tcW w:w="720" w:type="dxa"/>
          </w:tcPr>
          <w:p w14:paraId="0A4E9272" w14:textId="77777777" w:rsidR="006F5701" w:rsidRDefault="006F5701" w:rsidP="006F5701">
            <w:pPr>
              <w:jc w:val="both"/>
              <w:rPr>
                <w:iCs/>
                <w:sz w:val="20"/>
                <w:szCs w:val="20"/>
                <w:lang w:val="en-GB"/>
              </w:rPr>
            </w:pPr>
            <w:r>
              <w:rPr>
                <w:iCs/>
                <w:sz w:val="20"/>
                <w:szCs w:val="20"/>
                <w:lang w:val="en-GB"/>
              </w:rPr>
              <w:t>n</w:t>
            </w:r>
          </w:p>
        </w:tc>
        <w:tc>
          <w:tcPr>
            <w:tcW w:w="540" w:type="dxa"/>
          </w:tcPr>
          <w:p w14:paraId="0354E8B3" w14:textId="77777777" w:rsidR="006F5701" w:rsidRDefault="006F5701" w:rsidP="006F5701">
            <w:pPr>
              <w:jc w:val="both"/>
              <w:rPr>
                <w:iCs/>
                <w:sz w:val="20"/>
                <w:szCs w:val="20"/>
                <w:lang w:val="en-GB"/>
              </w:rPr>
            </w:pPr>
            <w:r>
              <w:rPr>
                <w:iCs/>
                <w:sz w:val="20"/>
                <w:szCs w:val="20"/>
                <w:lang w:val="en-GB"/>
              </w:rPr>
              <w:t>y</w:t>
            </w:r>
          </w:p>
        </w:tc>
        <w:tc>
          <w:tcPr>
            <w:tcW w:w="2929" w:type="dxa"/>
          </w:tcPr>
          <w:p w14:paraId="6B6FC0DD" w14:textId="77777777" w:rsidR="006F5701" w:rsidRDefault="006F5701" w:rsidP="006F5701">
            <w:pPr>
              <w:jc w:val="both"/>
              <w:rPr>
                <w:iCs/>
                <w:sz w:val="20"/>
                <w:szCs w:val="20"/>
                <w:lang w:val="en-GB"/>
              </w:rPr>
            </w:pPr>
          </w:p>
        </w:tc>
      </w:tr>
      <w:tr w:rsidR="006F5701" w:rsidRPr="002E5CE2" w14:paraId="58D7DC50" w14:textId="77777777" w:rsidTr="00447470">
        <w:tc>
          <w:tcPr>
            <w:tcW w:w="839" w:type="dxa"/>
          </w:tcPr>
          <w:p w14:paraId="6D42BC22" w14:textId="77777777" w:rsidR="006F5701" w:rsidRDefault="006F5701" w:rsidP="006F5701">
            <w:pPr>
              <w:rPr>
                <w:sz w:val="20"/>
                <w:szCs w:val="20"/>
                <w:lang w:val="en-GB"/>
              </w:rPr>
            </w:pPr>
            <w:r>
              <w:rPr>
                <w:sz w:val="20"/>
                <w:szCs w:val="20"/>
                <w:lang w:val="en-GB"/>
              </w:rPr>
              <w:t>40013</w:t>
            </w:r>
          </w:p>
        </w:tc>
        <w:tc>
          <w:tcPr>
            <w:tcW w:w="3769" w:type="dxa"/>
          </w:tcPr>
          <w:p w14:paraId="34385F63" w14:textId="77777777" w:rsidR="006F5701" w:rsidRDefault="006F5701" w:rsidP="006F5701">
            <w:pPr>
              <w:jc w:val="both"/>
              <w:rPr>
                <w:iCs/>
                <w:sz w:val="20"/>
                <w:szCs w:val="20"/>
                <w:lang w:val="en-GB"/>
              </w:rPr>
            </w:pPr>
            <w:r w:rsidRPr="003A0605">
              <w:rPr>
                <w:iCs/>
                <w:sz w:val="20"/>
                <w:szCs w:val="20"/>
                <w:lang w:val="en-GB"/>
              </w:rPr>
              <w:t>Column ? has just been dropped</w:t>
            </w:r>
          </w:p>
        </w:tc>
        <w:tc>
          <w:tcPr>
            <w:tcW w:w="720" w:type="dxa"/>
          </w:tcPr>
          <w:p w14:paraId="71B01654" w14:textId="77777777" w:rsidR="006F5701" w:rsidRDefault="006F5701" w:rsidP="006F5701">
            <w:pPr>
              <w:jc w:val="both"/>
              <w:rPr>
                <w:iCs/>
                <w:sz w:val="20"/>
                <w:szCs w:val="20"/>
                <w:lang w:val="en-GB"/>
              </w:rPr>
            </w:pPr>
            <w:r>
              <w:rPr>
                <w:iCs/>
                <w:sz w:val="20"/>
                <w:szCs w:val="20"/>
                <w:lang w:val="en-GB"/>
              </w:rPr>
              <w:t>n</w:t>
            </w:r>
          </w:p>
        </w:tc>
        <w:tc>
          <w:tcPr>
            <w:tcW w:w="540" w:type="dxa"/>
          </w:tcPr>
          <w:p w14:paraId="0B558BA8" w14:textId="77777777" w:rsidR="006F5701" w:rsidRDefault="006F5701" w:rsidP="006F5701">
            <w:pPr>
              <w:jc w:val="both"/>
              <w:rPr>
                <w:iCs/>
                <w:sz w:val="20"/>
                <w:szCs w:val="20"/>
                <w:lang w:val="en-GB"/>
              </w:rPr>
            </w:pPr>
            <w:r>
              <w:rPr>
                <w:iCs/>
                <w:sz w:val="20"/>
                <w:szCs w:val="20"/>
                <w:lang w:val="en-GB"/>
              </w:rPr>
              <w:t>y</w:t>
            </w:r>
          </w:p>
        </w:tc>
        <w:tc>
          <w:tcPr>
            <w:tcW w:w="2929" w:type="dxa"/>
          </w:tcPr>
          <w:p w14:paraId="6BDB5850" w14:textId="77777777" w:rsidR="006F5701" w:rsidRDefault="006F5701" w:rsidP="006F5701">
            <w:pPr>
              <w:jc w:val="both"/>
              <w:rPr>
                <w:iCs/>
                <w:sz w:val="20"/>
                <w:szCs w:val="20"/>
                <w:lang w:val="en-GB"/>
              </w:rPr>
            </w:pPr>
          </w:p>
        </w:tc>
      </w:tr>
      <w:tr w:rsidR="006F5701" w:rsidRPr="002E5CE2" w14:paraId="69EC6EAB" w14:textId="77777777" w:rsidTr="00447470">
        <w:tc>
          <w:tcPr>
            <w:tcW w:w="839" w:type="dxa"/>
          </w:tcPr>
          <w:p w14:paraId="6C2BCE97" w14:textId="77777777" w:rsidR="006F5701" w:rsidRDefault="006F5701" w:rsidP="006F5701">
            <w:pPr>
              <w:rPr>
                <w:sz w:val="20"/>
                <w:szCs w:val="20"/>
                <w:lang w:val="en-GB"/>
              </w:rPr>
            </w:pPr>
            <w:r>
              <w:rPr>
                <w:sz w:val="20"/>
                <w:szCs w:val="20"/>
                <w:lang w:val="en-GB"/>
              </w:rPr>
              <w:t>40014</w:t>
            </w:r>
          </w:p>
        </w:tc>
        <w:tc>
          <w:tcPr>
            <w:tcW w:w="3769" w:type="dxa"/>
          </w:tcPr>
          <w:p w14:paraId="67A1556A" w14:textId="77777777" w:rsidR="006F5701" w:rsidRDefault="006F5701" w:rsidP="006F5701">
            <w:pPr>
              <w:jc w:val="both"/>
              <w:rPr>
                <w:iCs/>
                <w:sz w:val="20"/>
                <w:szCs w:val="20"/>
                <w:lang w:val="en-GB"/>
              </w:rPr>
            </w:pPr>
            <w:r w:rsidRPr="003A0605">
              <w:rPr>
                <w:iCs/>
                <w:sz w:val="20"/>
                <w:szCs w:val="20"/>
                <w:lang w:val="en-GB"/>
              </w:rPr>
              <w:t>Record ? has just been deleted</w:t>
            </w:r>
          </w:p>
        </w:tc>
        <w:tc>
          <w:tcPr>
            <w:tcW w:w="720" w:type="dxa"/>
          </w:tcPr>
          <w:p w14:paraId="3356A657" w14:textId="77777777" w:rsidR="006F5701" w:rsidRDefault="006F5701" w:rsidP="006F5701">
            <w:pPr>
              <w:jc w:val="both"/>
              <w:rPr>
                <w:iCs/>
                <w:sz w:val="20"/>
                <w:szCs w:val="20"/>
                <w:lang w:val="en-GB"/>
              </w:rPr>
            </w:pPr>
            <w:r>
              <w:rPr>
                <w:iCs/>
                <w:sz w:val="20"/>
                <w:szCs w:val="20"/>
                <w:lang w:val="en-GB"/>
              </w:rPr>
              <w:t>n</w:t>
            </w:r>
          </w:p>
        </w:tc>
        <w:tc>
          <w:tcPr>
            <w:tcW w:w="540" w:type="dxa"/>
          </w:tcPr>
          <w:p w14:paraId="1E38217D" w14:textId="77777777" w:rsidR="006F5701" w:rsidRDefault="006F5701" w:rsidP="006F5701">
            <w:pPr>
              <w:jc w:val="both"/>
              <w:rPr>
                <w:iCs/>
                <w:sz w:val="20"/>
                <w:szCs w:val="20"/>
                <w:lang w:val="en-GB"/>
              </w:rPr>
            </w:pPr>
            <w:r>
              <w:rPr>
                <w:iCs/>
                <w:sz w:val="20"/>
                <w:szCs w:val="20"/>
                <w:lang w:val="en-GB"/>
              </w:rPr>
              <w:t>y</w:t>
            </w:r>
          </w:p>
        </w:tc>
        <w:tc>
          <w:tcPr>
            <w:tcW w:w="2929" w:type="dxa"/>
          </w:tcPr>
          <w:p w14:paraId="6A696FA1" w14:textId="77777777" w:rsidR="006F5701" w:rsidRDefault="006F5701" w:rsidP="006F5701">
            <w:pPr>
              <w:jc w:val="both"/>
              <w:rPr>
                <w:iCs/>
                <w:sz w:val="20"/>
                <w:szCs w:val="20"/>
                <w:lang w:val="en-GB"/>
              </w:rPr>
            </w:pPr>
          </w:p>
        </w:tc>
      </w:tr>
      <w:tr w:rsidR="006F5701" w:rsidRPr="002E5CE2" w14:paraId="00BA23F3" w14:textId="77777777" w:rsidTr="00447470">
        <w:tc>
          <w:tcPr>
            <w:tcW w:w="839" w:type="dxa"/>
          </w:tcPr>
          <w:p w14:paraId="2E5E87A4" w14:textId="77777777" w:rsidR="006F5701" w:rsidRDefault="006F5701" w:rsidP="006F5701">
            <w:pPr>
              <w:rPr>
                <w:sz w:val="20"/>
                <w:szCs w:val="20"/>
                <w:lang w:val="en-GB"/>
              </w:rPr>
            </w:pPr>
            <w:r>
              <w:rPr>
                <w:sz w:val="20"/>
                <w:szCs w:val="20"/>
                <w:lang w:val="en-GB"/>
              </w:rPr>
              <w:t>40015</w:t>
            </w:r>
          </w:p>
        </w:tc>
        <w:tc>
          <w:tcPr>
            <w:tcW w:w="3769" w:type="dxa"/>
          </w:tcPr>
          <w:p w14:paraId="7B86592B" w14:textId="77777777" w:rsidR="006F5701" w:rsidRDefault="006F5701" w:rsidP="006F5701">
            <w:pPr>
              <w:jc w:val="both"/>
              <w:rPr>
                <w:iCs/>
                <w:sz w:val="20"/>
                <w:szCs w:val="20"/>
                <w:lang w:val="en-GB"/>
              </w:rPr>
            </w:pPr>
            <w:r w:rsidRPr="003A0605">
              <w:rPr>
                <w:iCs/>
                <w:sz w:val="20"/>
                <w:szCs w:val="20"/>
                <w:lang w:val="en-GB"/>
              </w:rPr>
              <w:t>Type ? has just been dropped</w:t>
            </w:r>
          </w:p>
        </w:tc>
        <w:tc>
          <w:tcPr>
            <w:tcW w:w="720" w:type="dxa"/>
          </w:tcPr>
          <w:p w14:paraId="6C17C878" w14:textId="77777777" w:rsidR="006F5701" w:rsidRDefault="006F5701" w:rsidP="006F5701">
            <w:pPr>
              <w:jc w:val="both"/>
              <w:rPr>
                <w:iCs/>
                <w:sz w:val="20"/>
                <w:szCs w:val="20"/>
                <w:lang w:val="en-GB"/>
              </w:rPr>
            </w:pPr>
            <w:r>
              <w:rPr>
                <w:iCs/>
                <w:sz w:val="20"/>
                <w:szCs w:val="20"/>
                <w:lang w:val="en-GB"/>
              </w:rPr>
              <w:t>n</w:t>
            </w:r>
          </w:p>
        </w:tc>
        <w:tc>
          <w:tcPr>
            <w:tcW w:w="540" w:type="dxa"/>
          </w:tcPr>
          <w:p w14:paraId="67729B8D" w14:textId="77777777" w:rsidR="006F5701" w:rsidRDefault="006F5701" w:rsidP="006F5701">
            <w:pPr>
              <w:jc w:val="both"/>
              <w:rPr>
                <w:iCs/>
                <w:sz w:val="20"/>
                <w:szCs w:val="20"/>
                <w:lang w:val="en-GB"/>
              </w:rPr>
            </w:pPr>
            <w:r>
              <w:rPr>
                <w:iCs/>
                <w:sz w:val="20"/>
                <w:szCs w:val="20"/>
                <w:lang w:val="en-GB"/>
              </w:rPr>
              <w:t>y</w:t>
            </w:r>
          </w:p>
        </w:tc>
        <w:tc>
          <w:tcPr>
            <w:tcW w:w="2929" w:type="dxa"/>
          </w:tcPr>
          <w:p w14:paraId="32C66915" w14:textId="77777777" w:rsidR="006F5701" w:rsidRDefault="006F5701" w:rsidP="006F5701">
            <w:pPr>
              <w:jc w:val="both"/>
              <w:rPr>
                <w:iCs/>
                <w:sz w:val="20"/>
                <w:szCs w:val="20"/>
                <w:lang w:val="en-GB"/>
              </w:rPr>
            </w:pPr>
          </w:p>
        </w:tc>
      </w:tr>
      <w:tr w:rsidR="006F5701" w:rsidRPr="002E5CE2" w14:paraId="3DE3F935" w14:textId="77777777" w:rsidTr="00447470">
        <w:tc>
          <w:tcPr>
            <w:tcW w:w="839" w:type="dxa"/>
          </w:tcPr>
          <w:p w14:paraId="0001C22D" w14:textId="77777777" w:rsidR="006F5701" w:rsidRDefault="006F5701" w:rsidP="006F5701">
            <w:pPr>
              <w:rPr>
                <w:sz w:val="20"/>
                <w:szCs w:val="20"/>
                <w:lang w:val="en-GB"/>
              </w:rPr>
            </w:pPr>
            <w:r>
              <w:rPr>
                <w:sz w:val="20"/>
                <w:szCs w:val="20"/>
                <w:lang w:val="en-GB"/>
              </w:rPr>
              <w:t>40016</w:t>
            </w:r>
          </w:p>
        </w:tc>
        <w:tc>
          <w:tcPr>
            <w:tcW w:w="3769" w:type="dxa"/>
          </w:tcPr>
          <w:p w14:paraId="5E82E1DC" w14:textId="77777777" w:rsidR="006F5701" w:rsidRDefault="006F5701" w:rsidP="006F5701">
            <w:pPr>
              <w:jc w:val="both"/>
              <w:rPr>
                <w:iCs/>
                <w:sz w:val="20"/>
                <w:szCs w:val="20"/>
                <w:lang w:val="en-GB"/>
              </w:rPr>
            </w:pPr>
            <w:r w:rsidRPr="003A0605">
              <w:rPr>
                <w:iCs/>
                <w:sz w:val="20"/>
                <w:szCs w:val="20"/>
                <w:lang w:val="en-GB"/>
              </w:rPr>
              <w:t>Domain ? has just been dropped</w:t>
            </w:r>
          </w:p>
        </w:tc>
        <w:tc>
          <w:tcPr>
            <w:tcW w:w="720" w:type="dxa"/>
          </w:tcPr>
          <w:p w14:paraId="5E1F8C06" w14:textId="77777777" w:rsidR="006F5701" w:rsidRDefault="006F5701" w:rsidP="006F5701">
            <w:pPr>
              <w:jc w:val="both"/>
              <w:rPr>
                <w:iCs/>
                <w:sz w:val="20"/>
                <w:szCs w:val="20"/>
                <w:lang w:val="en-GB"/>
              </w:rPr>
            </w:pPr>
            <w:r>
              <w:rPr>
                <w:iCs/>
                <w:sz w:val="20"/>
                <w:szCs w:val="20"/>
                <w:lang w:val="en-GB"/>
              </w:rPr>
              <w:t>n</w:t>
            </w:r>
          </w:p>
        </w:tc>
        <w:tc>
          <w:tcPr>
            <w:tcW w:w="540" w:type="dxa"/>
          </w:tcPr>
          <w:p w14:paraId="7B4BA096" w14:textId="77777777" w:rsidR="006F5701" w:rsidRDefault="006F5701" w:rsidP="006F5701">
            <w:pPr>
              <w:jc w:val="both"/>
              <w:rPr>
                <w:iCs/>
                <w:sz w:val="20"/>
                <w:szCs w:val="20"/>
                <w:lang w:val="en-GB"/>
              </w:rPr>
            </w:pPr>
            <w:r>
              <w:rPr>
                <w:iCs/>
                <w:sz w:val="20"/>
                <w:szCs w:val="20"/>
                <w:lang w:val="en-GB"/>
              </w:rPr>
              <w:t>y</w:t>
            </w:r>
          </w:p>
        </w:tc>
        <w:tc>
          <w:tcPr>
            <w:tcW w:w="2929" w:type="dxa"/>
          </w:tcPr>
          <w:p w14:paraId="1F5C959A" w14:textId="77777777" w:rsidR="006F5701" w:rsidRDefault="006F5701" w:rsidP="006F5701">
            <w:pPr>
              <w:jc w:val="both"/>
              <w:rPr>
                <w:iCs/>
                <w:sz w:val="20"/>
                <w:szCs w:val="20"/>
                <w:lang w:val="en-GB"/>
              </w:rPr>
            </w:pPr>
          </w:p>
        </w:tc>
      </w:tr>
      <w:tr w:rsidR="006F5701" w:rsidRPr="002E5CE2" w14:paraId="697CED97" w14:textId="77777777" w:rsidTr="00447470">
        <w:tc>
          <w:tcPr>
            <w:tcW w:w="839" w:type="dxa"/>
          </w:tcPr>
          <w:p w14:paraId="6DDC2BEF" w14:textId="77777777" w:rsidR="006F5701" w:rsidRDefault="006F5701" w:rsidP="006F5701">
            <w:pPr>
              <w:rPr>
                <w:sz w:val="20"/>
                <w:szCs w:val="20"/>
                <w:lang w:val="en-GB"/>
              </w:rPr>
            </w:pPr>
            <w:r>
              <w:rPr>
                <w:sz w:val="20"/>
                <w:szCs w:val="20"/>
                <w:lang w:val="en-GB"/>
              </w:rPr>
              <w:t>40017</w:t>
            </w:r>
          </w:p>
        </w:tc>
        <w:tc>
          <w:tcPr>
            <w:tcW w:w="3769" w:type="dxa"/>
          </w:tcPr>
          <w:p w14:paraId="328E6D2E" w14:textId="77777777" w:rsidR="006F5701" w:rsidRDefault="006F5701" w:rsidP="006F5701">
            <w:pPr>
              <w:jc w:val="both"/>
              <w:rPr>
                <w:iCs/>
                <w:sz w:val="20"/>
                <w:szCs w:val="20"/>
                <w:lang w:val="en-GB"/>
              </w:rPr>
            </w:pPr>
            <w:r w:rsidRPr="003A0605">
              <w:rPr>
                <w:iCs/>
                <w:sz w:val="20"/>
                <w:szCs w:val="20"/>
                <w:lang w:val="en-GB"/>
              </w:rPr>
              <w:t>Index ? has just been dropped</w:t>
            </w:r>
          </w:p>
        </w:tc>
        <w:tc>
          <w:tcPr>
            <w:tcW w:w="720" w:type="dxa"/>
          </w:tcPr>
          <w:p w14:paraId="1CFF5335" w14:textId="77777777" w:rsidR="006F5701" w:rsidRDefault="006F5701" w:rsidP="006F5701">
            <w:pPr>
              <w:jc w:val="both"/>
              <w:rPr>
                <w:iCs/>
                <w:sz w:val="20"/>
                <w:szCs w:val="20"/>
                <w:lang w:val="en-GB"/>
              </w:rPr>
            </w:pPr>
            <w:r>
              <w:rPr>
                <w:iCs/>
                <w:sz w:val="20"/>
                <w:szCs w:val="20"/>
                <w:lang w:val="en-GB"/>
              </w:rPr>
              <w:t>n</w:t>
            </w:r>
          </w:p>
        </w:tc>
        <w:tc>
          <w:tcPr>
            <w:tcW w:w="540" w:type="dxa"/>
          </w:tcPr>
          <w:p w14:paraId="0A27D566" w14:textId="77777777" w:rsidR="006F5701" w:rsidRDefault="006F5701" w:rsidP="006F5701">
            <w:pPr>
              <w:jc w:val="both"/>
              <w:rPr>
                <w:iCs/>
                <w:sz w:val="20"/>
                <w:szCs w:val="20"/>
                <w:lang w:val="en-GB"/>
              </w:rPr>
            </w:pPr>
            <w:r>
              <w:rPr>
                <w:iCs/>
                <w:sz w:val="20"/>
                <w:szCs w:val="20"/>
                <w:lang w:val="en-GB"/>
              </w:rPr>
              <w:t>y</w:t>
            </w:r>
          </w:p>
        </w:tc>
        <w:tc>
          <w:tcPr>
            <w:tcW w:w="2929" w:type="dxa"/>
          </w:tcPr>
          <w:p w14:paraId="353265EC" w14:textId="77777777" w:rsidR="006F5701" w:rsidRDefault="006F5701" w:rsidP="006F5701">
            <w:pPr>
              <w:jc w:val="both"/>
              <w:rPr>
                <w:iCs/>
                <w:sz w:val="20"/>
                <w:szCs w:val="20"/>
                <w:lang w:val="en-GB"/>
              </w:rPr>
            </w:pPr>
          </w:p>
        </w:tc>
      </w:tr>
      <w:tr w:rsidR="006F5701" w:rsidRPr="002E5CE2" w14:paraId="24D038B1" w14:textId="77777777" w:rsidTr="00447470">
        <w:tc>
          <w:tcPr>
            <w:tcW w:w="839" w:type="dxa"/>
          </w:tcPr>
          <w:p w14:paraId="78B3B868" w14:textId="77777777" w:rsidR="006F5701" w:rsidRDefault="006F5701" w:rsidP="006F5701">
            <w:pPr>
              <w:rPr>
                <w:sz w:val="20"/>
                <w:szCs w:val="20"/>
                <w:lang w:val="en-GB"/>
              </w:rPr>
            </w:pPr>
            <w:r>
              <w:rPr>
                <w:sz w:val="20"/>
                <w:szCs w:val="20"/>
                <w:lang w:val="en-GB"/>
              </w:rPr>
              <w:t>40021</w:t>
            </w:r>
          </w:p>
        </w:tc>
        <w:tc>
          <w:tcPr>
            <w:tcW w:w="3769" w:type="dxa"/>
          </w:tcPr>
          <w:p w14:paraId="21B665F8" w14:textId="77777777" w:rsidR="006F5701" w:rsidRDefault="006F5701" w:rsidP="006F5701">
            <w:pPr>
              <w:jc w:val="both"/>
              <w:rPr>
                <w:iCs/>
                <w:sz w:val="20"/>
                <w:szCs w:val="20"/>
                <w:lang w:val="en-GB"/>
              </w:rPr>
            </w:pPr>
            <w:r w:rsidRPr="003A0605">
              <w:rPr>
                <w:iCs/>
                <w:sz w:val="20"/>
                <w:szCs w:val="20"/>
                <w:lang w:val="en-GB"/>
              </w:rPr>
              <w:t>Supertype ? has just been changed</w:t>
            </w:r>
          </w:p>
        </w:tc>
        <w:tc>
          <w:tcPr>
            <w:tcW w:w="720" w:type="dxa"/>
          </w:tcPr>
          <w:p w14:paraId="6D729C0E" w14:textId="77777777" w:rsidR="006F5701" w:rsidRDefault="006F5701" w:rsidP="006F5701">
            <w:pPr>
              <w:jc w:val="both"/>
              <w:rPr>
                <w:iCs/>
                <w:sz w:val="20"/>
                <w:szCs w:val="20"/>
                <w:lang w:val="en-GB"/>
              </w:rPr>
            </w:pPr>
            <w:r>
              <w:rPr>
                <w:iCs/>
                <w:sz w:val="20"/>
                <w:szCs w:val="20"/>
                <w:lang w:val="en-GB"/>
              </w:rPr>
              <w:t>n</w:t>
            </w:r>
          </w:p>
        </w:tc>
        <w:tc>
          <w:tcPr>
            <w:tcW w:w="540" w:type="dxa"/>
          </w:tcPr>
          <w:p w14:paraId="60D9B16E" w14:textId="77777777" w:rsidR="006F5701" w:rsidRDefault="006F5701" w:rsidP="006F5701">
            <w:pPr>
              <w:jc w:val="both"/>
              <w:rPr>
                <w:iCs/>
                <w:sz w:val="20"/>
                <w:szCs w:val="20"/>
                <w:lang w:val="en-GB"/>
              </w:rPr>
            </w:pPr>
            <w:r>
              <w:rPr>
                <w:iCs/>
                <w:sz w:val="20"/>
                <w:szCs w:val="20"/>
                <w:lang w:val="en-GB"/>
              </w:rPr>
              <w:t>y</w:t>
            </w:r>
          </w:p>
        </w:tc>
        <w:tc>
          <w:tcPr>
            <w:tcW w:w="2929" w:type="dxa"/>
          </w:tcPr>
          <w:p w14:paraId="1A78BBFA" w14:textId="77777777" w:rsidR="006F5701" w:rsidRDefault="006F5701" w:rsidP="006F5701">
            <w:pPr>
              <w:jc w:val="both"/>
              <w:rPr>
                <w:iCs/>
                <w:sz w:val="20"/>
                <w:szCs w:val="20"/>
                <w:lang w:val="en-GB"/>
              </w:rPr>
            </w:pPr>
          </w:p>
        </w:tc>
      </w:tr>
      <w:tr w:rsidR="006F5701" w:rsidRPr="002E5CE2" w14:paraId="002B8121" w14:textId="77777777" w:rsidTr="00447470">
        <w:tc>
          <w:tcPr>
            <w:tcW w:w="839" w:type="dxa"/>
          </w:tcPr>
          <w:p w14:paraId="631BB418" w14:textId="77777777" w:rsidR="006F5701" w:rsidRDefault="006F5701" w:rsidP="006F5701">
            <w:pPr>
              <w:rPr>
                <w:sz w:val="20"/>
                <w:szCs w:val="20"/>
                <w:lang w:val="en-GB"/>
              </w:rPr>
            </w:pPr>
            <w:r>
              <w:rPr>
                <w:sz w:val="20"/>
                <w:szCs w:val="20"/>
                <w:lang w:val="en-GB"/>
              </w:rPr>
              <w:t>40022</w:t>
            </w:r>
          </w:p>
        </w:tc>
        <w:tc>
          <w:tcPr>
            <w:tcW w:w="3769" w:type="dxa"/>
          </w:tcPr>
          <w:p w14:paraId="38D8D5BC" w14:textId="77777777" w:rsidR="006F5701" w:rsidRDefault="006F5701" w:rsidP="006F5701">
            <w:pPr>
              <w:jc w:val="both"/>
              <w:rPr>
                <w:iCs/>
                <w:sz w:val="20"/>
                <w:szCs w:val="20"/>
                <w:lang w:val="en-GB"/>
              </w:rPr>
            </w:pPr>
            <w:r w:rsidRPr="003A0605">
              <w:rPr>
                <w:iCs/>
                <w:sz w:val="20"/>
                <w:szCs w:val="20"/>
                <w:lang w:val="en-GB"/>
              </w:rPr>
              <w:t>Another domain ? has just been defined</w:t>
            </w:r>
          </w:p>
        </w:tc>
        <w:tc>
          <w:tcPr>
            <w:tcW w:w="720" w:type="dxa"/>
          </w:tcPr>
          <w:p w14:paraId="718C5F0A" w14:textId="77777777" w:rsidR="006F5701" w:rsidRDefault="006F5701" w:rsidP="006F5701">
            <w:pPr>
              <w:jc w:val="both"/>
              <w:rPr>
                <w:iCs/>
                <w:sz w:val="20"/>
                <w:szCs w:val="20"/>
                <w:lang w:val="en-GB"/>
              </w:rPr>
            </w:pPr>
            <w:r>
              <w:rPr>
                <w:iCs/>
                <w:sz w:val="20"/>
                <w:szCs w:val="20"/>
                <w:lang w:val="en-GB"/>
              </w:rPr>
              <w:t>n</w:t>
            </w:r>
          </w:p>
        </w:tc>
        <w:tc>
          <w:tcPr>
            <w:tcW w:w="540" w:type="dxa"/>
          </w:tcPr>
          <w:p w14:paraId="3127095B" w14:textId="77777777" w:rsidR="006F5701" w:rsidRDefault="006F5701" w:rsidP="006F5701">
            <w:pPr>
              <w:jc w:val="both"/>
              <w:rPr>
                <w:iCs/>
                <w:sz w:val="20"/>
                <w:szCs w:val="20"/>
                <w:lang w:val="en-GB"/>
              </w:rPr>
            </w:pPr>
            <w:r>
              <w:rPr>
                <w:iCs/>
                <w:sz w:val="20"/>
                <w:szCs w:val="20"/>
                <w:lang w:val="en-GB"/>
              </w:rPr>
              <w:t>y</w:t>
            </w:r>
          </w:p>
        </w:tc>
        <w:tc>
          <w:tcPr>
            <w:tcW w:w="2929" w:type="dxa"/>
          </w:tcPr>
          <w:p w14:paraId="419EB250" w14:textId="77777777" w:rsidR="006F5701" w:rsidRDefault="006F5701" w:rsidP="006F5701">
            <w:pPr>
              <w:jc w:val="both"/>
              <w:rPr>
                <w:iCs/>
                <w:sz w:val="20"/>
                <w:szCs w:val="20"/>
                <w:lang w:val="en-GB"/>
              </w:rPr>
            </w:pPr>
          </w:p>
        </w:tc>
      </w:tr>
      <w:tr w:rsidR="006F5701" w:rsidRPr="002E5CE2" w14:paraId="7F5175F0" w14:textId="77777777" w:rsidTr="00447470">
        <w:tc>
          <w:tcPr>
            <w:tcW w:w="839" w:type="dxa"/>
          </w:tcPr>
          <w:p w14:paraId="20058F34" w14:textId="77777777" w:rsidR="006F5701" w:rsidRDefault="006F5701" w:rsidP="006F5701">
            <w:pPr>
              <w:rPr>
                <w:sz w:val="20"/>
                <w:szCs w:val="20"/>
                <w:lang w:val="en-GB"/>
              </w:rPr>
            </w:pPr>
            <w:r>
              <w:rPr>
                <w:sz w:val="20"/>
                <w:szCs w:val="20"/>
                <w:lang w:val="en-GB"/>
              </w:rPr>
              <w:t>40023</w:t>
            </w:r>
          </w:p>
        </w:tc>
        <w:tc>
          <w:tcPr>
            <w:tcW w:w="3769" w:type="dxa"/>
          </w:tcPr>
          <w:p w14:paraId="10538AEC" w14:textId="77777777" w:rsidR="006F5701" w:rsidRDefault="006F5701" w:rsidP="006F5701">
            <w:pPr>
              <w:jc w:val="both"/>
              <w:rPr>
                <w:iCs/>
                <w:sz w:val="20"/>
                <w:szCs w:val="20"/>
                <w:lang w:val="en-GB"/>
              </w:rPr>
            </w:pPr>
            <w:r w:rsidRPr="003A0605">
              <w:rPr>
                <w:iCs/>
                <w:sz w:val="20"/>
                <w:szCs w:val="20"/>
                <w:lang w:val="en-GB"/>
              </w:rPr>
              <w:t>Period ? has just been changed</w:t>
            </w:r>
          </w:p>
        </w:tc>
        <w:tc>
          <w:tcPr>
            <w:tcW w:w="720" w:type="dxa"/>
          </w:tcPr>
          <w:p w14:paraId="7005371B" w14:textId="77777777" w:rsidR="006F5701" w:rsidRDefault="006F5701" w:rsidP="006F5701">
            <w:pPr>
              <w:jc w:val="both"/>
              <w:rPr>
                <w:iCs/>
                <w:sz w:val="20"/>
                <w:szCs w:val="20"/>
                <w:lang w:val="en-GB"/>
              </w:rPr>
            </w:pPr>
            <w:r>
              <w:rPr>
                <w:iCs/>
                <w:sz w:val="20"/>
                <w:szCs w:val="20"/>
                <w:lang w:val="en-GB"/>
              </w:rPr>
              <w:t>n</w:t>
            </w:r>
          </w:p>
        </w:tc>
        <w:tc>
          <w:tcPr>
            <w:tcW w:w="540" w:type="dxa"/>
          </w:tcPr>
          <w:p w14:paraId="131FE991" w14:textId="77777777" w:rsidR="006F5701" w:rsidRDefault="006F5701" w:rsidP="006F5701">
            <w:pPr>
              <w:jc w:val="both"/>
              <w:rPr>
                <w:iCs/>
                <w:sz w:val="20"/>
                <w:szCs w:val="20"/>
                <w:lang w:val="en-GB"/>
              </w:rPr>
            </w:pPr>
            <w:r>
              <w:rPr>
                <w:iCs/>
                <w:sz w:val="20"/>
                <w:szCs w:val="20"/>
                <w:lang w:val="en-GB"/>
              </w:rPr>
              <w:t>y</w:t>
            </w:r>
          </w:p>
        </w:tc>
        <w:tc>
          <w:tcPr>
            <w:tcW w:w="2929" w:type="dxa"/>
          </w:tcPr>
          <w:p w14:paraId="4A5022BC" w14:textId="77777777" w:rsidR="006F5701" w:rsidRDefault="006F5701" w:rsidP="006F5701">
            <w:pPr>
              <w:jc w:val="both"/>
              <w:rPr>
                <w:iCs/>
                <w:sz w:val="20"/>
                <w:szCs w:val="20"/>
                <w:lang w:val="en-GB"/>
              </w:rPr>
            </w:pPr>
          </w:p>
        </w:tc>
      </w:tr>
      <w:tr w:rsidR="006F5701" w:rsidRPr="002E5CE2" w14:paraId="01947030" w14:textId="77777777" w:rsidTr="00447470">
        <w:tc>
          <w:tcPr>
            <w:tcW w:w="839" w:type="dxa"/>
          </w:tcPr>
          <w:p w14:paraId="73266AC0" w14:textId="77777777" w:rsidR="006F5701" w:rsidRDefault="006F5701" w:rsidP="006F5701">
            <w:pPr>
              <w:rPr>
                <w:sz w:val="20"/>
                <w:szCs w:val="20"/>
                <w:lang w:val="en-GB"/>
              </w:rPr>
            </w:pPr>
            <w:r>
              <w:rPr>
                <w:sz w:val="20"/>
                <w:szCs w:val="20"/>
                <w:lang w:val="en-GB"/>
              </w:rPr>
              <w:t>40024</w:t>
            </w:r>
          </w:p>
        </w:tc>
        <w:tc>
          <w:tcPr>
            <w:tcW w:w="3769" w:type="dxa"/>
          </w:tcPr>
          <w:p w14:paraId="23DA3D9D" w14:textId="77777777" w:rsidR="006F5701" w:rsidRDefault="006F5701" w:rsidP="006F5701">
            <w:pPr>
              <w:jc w:val="both"/>
              <w:rPr>
                <w:iCs/>
                <w:sz w:val="20"/>
                <w:szCs w:val="20"/>
                <w:lang w:val="en-GB"/>
              </w:rPr>
            </w:pPr>
            <w:r w:rsidRPr="003A0605">
              <w:rPr>
                <w:iCs/>
                <w:sz w:val="20"/>
                <w:szCs w:val="20"/>
                <w:lang w:val="en-GB"/>
              </w:rPr>
              <w:t>Versioning has just been defined</w:t>
            </w:r>
          </w:p>
        </w:tc>
        <w:tc>
          <w:tcPr>
            <w:tcW w:w="720" w:type="dxa"/>
          </w:tcPr>
          <w:p w14:paraId="067A7F3D" w14:textId="77777777" w:rsidR="006F5701" w:rsidRDefault="006F5701" w:rsidP="006F5701">
            <w:pPr>
              <w:jc w:val="both"/>
              <w:rPr>
                <w:iCs/>
                <w:sz w:val="20"/>
                <w:szCs w:val="20"/>
                <w:lang w:val="en-GB"/>
              </w:rPr>
            </w:pPr>
            <w:r>
              <w:rPr>
                <w:iCs/>
                <w:sz w:val="20"/>
                <w:szCs w:val="20"/>
                <w:lang w:val="en-GB"/>
              </w:rPr>
              <w:t>n</w:t>
            </w:r>
          </w:p>
        </w:tc>
        <w:tc>
          <w:tcPr>
            <w:tcW w:w="540" w:type="dxa"/>
          </w:tcPr>
          <w:p w14:paraId="246FFA6A" w14:textId="77777777" w:rsidR="006F5701" w:rsidRDefault="006F5701" w:rsidP="006F5701">
            <w:pPr>
              <w:jc w:val="both"/>
              <w:rPr>
                <w:iCs/>
                <w:sz w:val="20"/>
                <w:szCs w:val="20"/>
                <w:lang w:val="en-GB"/>
              </w:rPr>
            </w:pPr>
            <w:r>
              <w:rPr>
                <w:iCs/>
                <w:sz w:val="20"/>
                <w:szCs w:val="20"/>
                <w:lang w:val="en-GB"/>
              </w:rPr>
              <w:t>y</w:t>
            </w:r>
          </w:p>
        </w:tc>
        <w:tc>
          <w:tcPr>
            <w:tcW w:w="2929" w:type="dxa"/>
          </w:tcPr>
          <w:p w14:paraId="76E67146" w14:textId="77777777" w:rsidR="006F5701" w:rsidRDefault="006F5701" w:rsidP="006F5701">
            <w:pPr>
              <w:jc w:val="both"/>
              <w:rPr>
                <w:iCs/>
                <w:sz w:val="20"/>
                <w:szCs w:val="20"/>
                <w:lang w:val="en-GB"/>
              </w:rPr>
            </w:pPr>
          </w:p>
        </w:tc>
      </w:tr>
      <w:tr w:rsidR="006F5701" w:rsidRPr="002E5CE2" w14:paraId="73EDB060" w14:textId="77777777" w:rsidTr="00447470">
        <w:tc>
          <w:tcPr>
            <w:tcW w:w="839" w:type="dxa"/>
          </w:tcPr>
          <w:p w14:paraId="36A08854" w14:textId="77777777" w:rsidR="006F5701" w:rsidRDefault="006F5701" w:rsidP="006F5701">
            <w:pPr>
              <w:rPr>
                <w:sz w:val="20"/>
                <w:szCs w:val="20"/>
                <w:lang w:val="en-GB"/>
              </w:rPr>
            </w:pPr>
            <w:r>
              <w:rPr>
                <w:sz w:val="20"/>
                <w:szCs w:val="20"/>
                <w:lang w:val="en-GB"/>
              </w:rPr>
              <w:t>40025</w:t>
            </w:r>
          </w:p>
        </w:tc>
        <w:tc>
          <w:tcPr>
            <w:tcW w:w="3769" w:type="dxa"/>
          </w:tcPr>
          <w:p w14:paraId="479ABC68" w14:textId="77777777" w:rsidR="006F5701" w:rsidRDefault="006F5701" w:rsidP="006F5701">
            <w:pPr>
              <w:jc w:val="both"/>
              <w:rPr>
                <w:iCs/>
                <w:sz w:val="20"/>
                <w:szCs w:val="20"/>
                <w:lang w:val="en-GB"/>
              </w:rPr>
            </w:pPr>
            <w:r w:rsidRPr="003A0605">
              <w:rPr>
                <w:iCs/>
                <w:sz w:val="20"/>
                <w:szCs w:val="20"/>
                <w:lang w:val="en-GB"/>
              </w:rPr>
              <w:t>Table ? has just been altered</w:t>
            </w:r>
          </w:p>
        </w:tc>
        <w:tc>
          <w:tcPr>
            <w:tcW w:w="720" w:type="dxa"/>
          </w:tcPr>
          <w:p w14:paraId="163AC870" w14:textId="77777777" w:rsidR="006F5701" w:rsidRDefault="006F5701" w:rsidP="006F5701">
            <w:pPr>
              <w:jc w:val="both"/>
              <w:rPr>
                <w:iCs/>
                <w:sz w:val="20"/>
                <w:szCs w:val="20"/>
                <w:lang w:val="en-GB"/>
              </w:rPr>
            </w:pPr>
            <w:r>
              <w:rPr>
                <w:iCs/>
                <w:sz w:val="20"/>
                <w:szCs w:val="20"/>
                <w:lang w:val="en-GB"/>
              </w:rPr>
              <w:t>n</w:t>
            </w:r>
          </w:p>
        </w:tc>
        <w:tc>
          <w:tcPr>
            <w:tcW w:w="540" w:type="dxa"/>
          </w:tcPr>
          <w:p w14:paraId="68281E51" w14:textId="77777777" w:rsidR="006F5701" w:rsidRDefault="006F5701" w:rsidP="006F5701">
            <w:pPr>
              <w:jc w:val="both"/>
              <w:rPr>
                <w:iCs/>
                <w:sz w:val="20"/>
                <w:szCs w:val="20"/>
                <w:lang w:val="en-GB"/>
              </w:rPr>
            </w:pPr>
            <w:r>
              <w:rPr>
                <w:iCs/>
                <w:sz w:val="20"/>
                <w:szCs w:val="20"/>
                <w:lang w:val="en-GB"/>
              </w:rPr>
              <w:t>y</w:t>
            </w:r>
          </w:p>
        </w:tc>
        <w:tc>
          <w:tcPr>
            <w:tcW w:w="2929" w:type="dxa"/>
          </w:tcPr>
          <w:p w14:paraId="661FFB04" w14:textId="77777777" w:rsidR="006F5701" w:rsidRDefault="006F5701" w:rsidP="006F5701">
            <w:pPr>
              <w:jc w:val="both"/>
              <w:rPr>
                <w:iCs/>
                <w:sz w:val="20"/>
                <w:szCs w:val="20"/>
                <w:lang w:val="en-GB"/>
              </w:rPr>
            </w:pPr>
          </w:p>
        </w:tc>
      </w:tr>
      <w:tr w:rsidR="006F5701" w:rsidRPr="002E5CE2" w14:paraId="7F75A65B" w14:textId="77777777" w:rsidTr="00447470">
        <w:tc>
          <w:tcPr>
            <w:tcW w:w="839" w:type="dxa"/>
          </w:tcPr>
          <w:p w14:paraId="0094509C" w14:textId="77777777" w:rsidR="006F5701" w:rsidRPr="002E5CE2" w:rsidRDefault="006F5701" w:rsidP="006F5701">
            <w:pPr>
              <w:rPr>
                <w:sz w:val="20"/>
                <w:szCs w:val="20"/>
                <w:lang w:val="en-GB"/>
              </w:rPr>
            </w:pPr>
            <w:r>
              <w:rPr>
                <w:sz w:val="20"/>
                <w:szCs w:val="20"/>
                <w:lang w:val="en-GB"/>
              </w:rPr>
              <w:t>40026</w:t>
            </w:r>
          </w:p>
        </w:tc>
        <w:tc>
          <w:tcPr>
            <w:tcW w:w="3769" w:type="dxa"/>
          </w:tcPr>
          <w:p w14:paraId="54E51C5B" w14:textId="77777777" w:rsidR="006F5701" w:rsidRPr="00FC7E2E" w:rsidRDefault="006F5701" w:rsidP="006F5701">
            <w:pPr>
              <w:jc w:val="both"/>
              <w:rPr>
                <w:iCs/>
                <w:sz w:val="20"/>
                <w:szCs w:val="20"/>
                <w:lang w:val="en-GB"/>
              </w:rPr>
            </w:pPr>
            <w:r w:rsidRPr="003A0605">
              <w:rPr>
                <w:iCs/>
                <w:sz w:val="20"/>
                <w:szCs w:val="20"/>
                <w:lang w:val="en-GB"/>
              </w:rPr>
              <w:t>Integrity constraint: ? has just been added</w:t>
            </w:r>
          </w:p>
        </w:tc>
        <w:tc>
          <w:tcPr>
            <w:tcW w:w="720" w:type="dxa"/>
          </w:tcPr>
          <w:p w14:paraId="747DA4ED"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132D038C" w14:textId="77777777" w:rsidR="006F5701" w:rsidRDefault="006F5701" w:rsidP="006F5701">
            <w:pPr>
              <w:jc w:val="both"/>
              <w:rPr>
                <w:iCs/>
                <w:sz w:val="20"/>
                <w:szCs w:val="20"/>
                <w:lang w:val="en-GB"/>
              </w:rPr>
            </w:pPr>
            <w:r>
              <w:rPr>
                <w:iCs/>
                <w:sz w:val="20"/>
                <w:szCs w:val="20"/>
                <w:lang w:val="en-GB"/>
              </w:rPr>
              <w:t>y</w:t>
            </w:r>
          </w:p>
        </w:tc>
        <w:tc>
          <w:tcPr>
            <w:tcW w:w="2929" w:type="dxa"/>
          </w:tcPr>
          <w:p w14:paraId="40EDD79E" w14:textId="77777777" w:rsidR="006F5701" w:rsidRPr="002E5CE2" w:rsidRDefault="006F5701" w:rsidP="006F5701">
            <w:pPr>
              <w:jc w:val="both"/>
              <w:rPr>
                <w:i/>
                <w:iCs/>
                <w:sz w:val="20"/>
                <w:szCs w:val="20"/>
                <w:lang w:val="en-GB"/>
              </w:rPr>
            </w:pPr>
          </w:p>
        </w:tc>
      </w:tr>
      <w:tr w:rsidR="006F5701" w:rsidRPr="002E5CE2" w14:paraId="0FE89038" w14:textId="77777777" w:rsidTr="00447470">
        <w:tc>
          <w:tcPr>
            <w:tcW w:w="839" w:type="dxa"/>
          </w:tcPr>
          <w:p w14:paraId="5F7BE8B8" w14:textId="77777777" w:rsidR="006F5701" w:rsidRPr="002E5CE2" w:rsidRDefault="006F5701" w:rsidP="006F5701">
            <w:pPr>
              <w:rPr>
                <w:sz w:val="20"/>
                <w:szCs w:val="20"/>
                <w:lang w:val="en-GB"/>
              </w:rPr>
            </w:pPr>
            <w:r>
              <w:rPr>
                <w:sz w:val="20"/>
                <w:szCs w:val="20"/>
                <w:lang w:val="en-GB"/>
              </w:rPr>
              <w:t>40027</w:t>
            </w:r>
          </w:p>
        </w:tc>
        <w:tc>
          <w:tcPr>
            <w:tcW w:w="3769" w:type="dxa"/>
          </w:tcPr>
          <w:p w14:paraId="2F9BB7D5" w14:textId="77777777" w:rsidR="006F5701" w:rsidRPr="00FC7E2E" w:rsidRDefault="006F5701" w:rsidP="006F5701">
            <w:pPr>
              <w:jc w:val="both"/>
              <w:rPr>
                <w:iCs/>
                <w:sz w:val="20"/>
                <w:szCs w:val="20"/>
                <w:lang w:val="en-GB"/>
              </w:rPr>
            </w:pPr>
            <w:r w:rsidRPr="003A0605">
              <w:rPr>
                <w:iCs/>
                <w:sz w:val="20"/>
                <w:szCs w:val="20"/>
                <w:lang w:val="en-GB"/>
              </w:rPr>
              <w:t>Integrity constraint: ? has just been referenced</w:t>
            </w:r>
          </w:p>
        </w:tc>
        <w:tc>
          <w:tcPr>
            <w:tcW w:w="720" w:type="dxa"/>
          </w:tcPr>
          <w:p w14:paraId="03E829D2"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7C98FCAE" w14:textId="77777777" w:rsidR="006F5701" w:rsidRDefault="006F5701" w:rsidP="006F5701">
            <w:pPr>
              <w:jc w:val="both"/>
              <w:rPr>
                <w:iCs/>
                <w:sz w:val="20"/>
                <w:szCs w:val="20"/>
                <w:lang w:val="en-GB"/>
              </w:rPr>
            </w:pPr>
            <w:r>
              <w:rPr>
                <w:iCs/>
                <w:sz w:val="20"/>
                <w:szCs w:val="20"/>
                <w:lang w:val="en-GB"/>
              </w:rPr>
              <w:t>y</w:t>
            </w:r>
          </w:p>
        </w:tc>
        <w:tc>
          <w:tcPr>
            <w:tcW w:w="2929" w:type="dxa"/>
          </w:tcPr>
          <w:p w14:paraId="1422A38A" w14:textId="77777777" w:rsidR="006F5701" w:rsidRPr="002E5CE2" w:rsidRDefault="006F5701" w:rsidP="006F5701">
            <w:pPr>
              <w:jc w:val="both"/>
              <w:rPr>
                <w:i/>
                <w:iCs/>
                <w:sz w:val="20"/>
                <w:szCs w:val="20"/>
                <w:lang w:val="en-GB"/>
              </w:rPr>
            </w:pPr>
          </w:p>
        </w:tc>
      </w:tr>
      <w:tr w:rsidR="006F5701" w:rsidRPr="002E5CE2" w14:paraId="75809E2E" w14:textId="77777777" w:rsidTr="00447470">
        <w:tc>
          <w:tcPr>
            <w:tcW w:w="839" w:type="dxa"/>
          </w:tcPr>
          <w:p w14:paraId="67F178D3" w14:textId="77777777" w:rsidR="006F5701" w:rsidRPr="002E5CE2" w:rsidRDefault="006F5701" w:rsidP="006F5701">
            <w:pPr>
              <w:rPr>
                <w:sz w:val="20"/>
                <w:szCs w:val="20"/>
                <w:lang w:val="en-GB"/>
              </w:rPr>
            </w:pPr>
            <w:r>
              <w:rPr>
                <w:sz w:val="20"/>
                <w:szCs w:val="20"/>
                <w:lang w:val="en-GB"/>
              </w:rPr>
              <w:t>40029</w:t>
            </w:r>
          </w:p>
        </w:tc>
        <w:tc>
          <w:tcPr>
            <w:tcW w:w="3769" w:type="dxa"/>
          </w:tcPr>
          <w:p w14:paraId="35B5379B" w14:textId="77777777" w:rsidR="006F5701" w:rsidRPr="00FC7E2E" w:rsidRDefault="006F5701" w:rsidP="006F5701">
            <w:pPr>
              <w:jc w:val="both"/>
              <w:rPr>
                <w:iCs/>
                <w:sz w:val="20"/>
                <w:szCs w:val="20"/>
                <w:lang w:val="en-GB"/>
              </w:rPr>
            </w:pPr>
            <w:r w:rsidRPr="003A0605">
              <w:rPr>
                <w:iCs/>
                <w:sz w:val="20"/>
                <w:szCs w:val="20"/>
                <w:lang w:val="en-GB"/>
              </w:rPr>
              <w:t>Record ? has just been updated</w:t>
            </w:r>
          </w:p>
        </w:tc>
        <w:tc>
          <w:tcPr>
            <w:tcW w:w="720" w:type="dxa"/>
          </w:tcPr>
          <w:p w14:paraId="0422FFF1"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4DC170BB" w14:textId="77777777" w:rsidR="006F5701" w:rsidRDefault="006F5701" w:rsidP="006F5701">
            <w:pPr>
              <w:jc w:val="both"/>
              <w:rPr>
                <w:iCs/>
                <w:sz w:val="20"/>
                <w:szCs w:val="20"/>
                <w:lang w:val="en-GB"/>
              </w:rPr>
            </w:pPr>
            <w:r>
              <w:rPr>
                <w:iCs/>
                <w:sz w:val="20"/>
                <w:szCs w:val="20"/>
                <w:lang w:val="en-GB"/>
              </w:rPr>
              <w:t>y</w:t>
            </w:r>
          </w:p>
        </w:tc>
        <w:tc>
          <w:tcPr>
            <w:tcW w:w="2929" w:type="dxa"/>
          </w:tcPr>
          <w:p w14:paraId="110E87E9" w14:textId="77777777" w:rsidR="006F5701" w:rsidRPr="002E5CE2" w:rsidRDefault="006F5701" w:rsidP="006F5701">
            <w:pPr>
              <w:jc w:val="both"/>
              <w:rPr>
                <w:i/>
                <w:iCs/>
                <w:sz w:val="20"/>
                <w:szCs w:val="20"/>
                <w:lang w:val="en-GB"/>
              </w:rPr>
            </w:pPr>
          </w:p>
        </w:tc>
      </w:tr>
      <w:tr w:rsidR="006F5701" w:rsidRPr="002E5CE2" w14:paraId="6A9EF980" w14:textId="77777777" w:rsidTr="00447470">
        <w:tc>
          <w:tcPr>
            <w:tcW w:w="839" w:type="dxa"/>
          </w:tcPr>
          <w:p w14:paraId="62412ED0" w14:textId="77777777" w:rsidR="006F5701" w:rsidRPr="002E5CE2" w:rsidRDefault="006F5701" w:rsidP="006F5701">
            <w:pPr>
              <w:rPr>
                <w:sz w:val="20"/>
                <w:szCs w:val="20"/>
                <w:lang w:val="en-GB"/>
              </w:rPr>
            </w:pPr>
            <w:r>
              <w:rPr>
                <w:sz w:val="20"/>
                <w:szCs w:val="20"/>
                <w:lang w:val="en-GB"/>
              </w:rPr>
              <w:t>40030</w:t>
            </w:r>
          </w:p>
        </w:tc>
        <w:tc>
          <w:tcPr>
            <w:tcW w:w="3769" w:type="dxa"/>
          </w:tcPr>
          <w:p w14:paraId="79ADD52C" w14:textId="77777777" w:rsidR="006F5701" w:rsidRPr="00FC7E2E" w:rsidRDefault="006F5701" w:rsidP="006F5701">
            <w:pPr>
              <w:jc w:val="both"/>
              <w:rPr>
                <w:iCs/>
                <w:sz w:val="20"/>
                <w:szCs w:val="20"/>
                <w:lang w:val="en-GB"/>
              </w:rPr>
            </w:pPr>
            <w:r w:rsidRPr="003A0605">
              <w:rPr>
                <w:iCs/>
                <w:sz w:val="20"/>
                <w:szCs w:val="20"/>
                <w:lang w:val="en-GB"/>
              </w:rPr>
              <w:t>A conflicting table ? has just been defined</w:t>
            </w:r>
          </w:p>
        </w:tc>
        <w:tc>
          <w:tcPr>
            <w:tcW w:w="720" w:type="dxa"/>
          </w:tcPr>
          <w:p w14:paraId="1CD8039B"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260F0649" w14:textId="77777777" w:rsidR="006F5701" w:rsidRDefault="006F5701" w:rsidP="006F5701">
            <w:pPr>
              <w:jc w:val="both"/>
              <w:rPr>
                <w:iCs/>
                <w:sz w:val="20"/>
                <w:szCs w:val="20"/>
                <w:lang w:val="en-GB"/>
              </w:rPr>
            </w:pPr>
            <w:r>
              <w:rPr>
                <w:iCs/>
                <w:sz w:val="20"/>
                <w:szCs w:val="20"/>
                <w:lang w:val="en-GB"/>
              </w:rPr>
              <w:t>y</w:t>
            </w:r>
          </w:p>
        </w:tc>
        <w:tc>
          <w:tcPr>
            <w:tcW w:w="2929" w:type="dxa"/>
          </w:tcPr>
          <w:p w14:paraId="2970E21B" w14:textId="77777777" w:rsidR="006F5701" w:rsidRPr="002E5CE2" w:rsidRDefault="006F5701" w:rsidP="006F5701">
            <w:pPr>
              <w:jc w:val="both"/>
              <w:rPr>
                <w:i/>
                <w:iCs/>
                <w:sz w:val="20"/>
                <w:szCs w:val="20"/>
                <w:lang w:val="en-GB"/>
              </w:rPr>
            </w:pPr>
          </w:p>
        </w:tc>
      </w:tr>
      <w:tr w:rsidR="006F5701" w:rsidRPr="002E5CE2" w14:paraId="74F5A2FE" w14:textId="77777777" w:rsidTr="00447470">
        <w:tc>
          <w:tcPr>
            <w:tcW w:w="839" w:type="dxa"/>
          </w:tcPr>
          <w:p w14:paraId="6FD69F94" w14:textId="77777777" w:rsidR="006F5701" w:rsidRPr="002E5CE2" w:rsidRDefault="006F5701" w:rsidP="006F5701">
            <w:pPr>
              <w:rPr>
                <w:sz w:val="20"/>
                <w:szCs w:val="20"/>
                <w:lang w:val="en-GB"/>
              </w:rPr>
            </w:pPr>
            <w:r>
              <w:rPr>
                <w:sz w:val="20"/>
                <w:szCs w:val="20"/>
                <w:lang w:val="en-GB"/>
              </w:rPr>
              <w:t>40031</w:t>
            </w:r>
          </w:p>
        </w:tc>
        <w:tc>
          <w:tcPr>
            <w:tcW w:w="3769" w:type="dxa"/>
          </w:tcPr>
          <w:p w14:paraId="17B4E92E" w14:textId="77777777" w:rsidR="006F5701" w:rsidRPr="00FC7E2E" w:rsidRDefault="006F5701" w:rsidP="006F5701">
            <w:pPr>
              <w:jc w:val="both"/>
              <w:rPr>
                <w:iCs/>
                <w:sz w:val="20"/>
                <w:szCs w:val="20"/>
                <w:lang w:val="en-GB"/>
              </w:rPr>
            </w:pPr>
            <w:r w:rsidRPr="003A0605">
              <w:rPr>
                <w:iCs/>
                <w:sz w:val="20"/>
                <w:szCs w:val="20"/>
                <w:lang w:val="en-GB"/>
              </w:rPr>
              <w:t>A conflicting view ? has just been defined</w:t>
            </w:r>
          </w:p>
        </w:tc>
        <w:tc>
          <w:tcPr>
            <w:tcW w:w="720" w:type="dxa"/>
          </w:tcPr>
          <w:p w14:paraId="1262394B"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5D3CB2D5" w14:textId="77777777" w:rsidR="006F5701" w:rsidRDefault="006F5701" w:rsidP="006F5701">
            <w:pPr>
              <w:jc w:val="both"/>
              <w:rPr>
                <w:iCs/>
                <w:sz w:val="20"/>
                <w:szCs w:val="20"/>
                <w:lang w:val="en-GB"/>
              </w:rPr>
            </w:pPr>
            <w:r>
              <w:rPr>
                <w:iCs/>
                <w:sz w:val="20"/>
                <w:szCs w:val="20"/>
                <w:lang w:val="en-GB"/>
              </w:rPr>
              <w:t>y</w:t>
            </w:r>
          </w:p>
        </w:tc>
        <w:tc>
          <w:tcPr>
            <w:tcW w:w="2929" w:type="dxa"/>
          </w:tcPr>
          <w:p w14:paraId="7CA5853E" w14:textId="77777777" w:rsidR="006F5701" w:rsidRPr="002E5CE2" w:rsidRDefault="006F5701" w:rsidP="006F5701">
            <w:pPr>
              <w:jc w:val="both"/>
              <w:rPr>
                <w:i/>
                <w:iCs/>
                <w:sz w:val="20"/>
                <w:szCs w:val="20"/>
                <w:lang w:val="en-GB"/>
              </w:rPr>
            </w:pPr>
          </w:p>
        </w:tc>
      </w:tr>
      <w:tr w:rsidR="006F5701" w:rsidRPr="002E5CE2" w14:paraId="6F7603C2" w14:textId="77777777" w:rsidTr="00447470">
        <w:tc>
          <w:tcPr>
            <w:tcW w:w="839" w:type="dxa"/>
          </w:tcPr>
          <w:p w14:paraId="0E7AD3B3" w14:textId="77777777" w:rsidR="006F5701" w:rsidRPr="002E5CE2" w:rsidRDefault="006F5701" w:rsidP="006F5701">
            <w:pPr>
              <w:rPr>
                <w:sz w:val="20"/>
                <w:szCs w:val="20"/>
                <w:lang w:val="en-GB"/>
              </w:rPr>
            </w:pPr>
            <w:r>
              <w:rPr>
                <w:sz w:val="20"/>
                <w:szCs w:val="20"/>
                <w:lang w:val="en-GB"/>
              </w:rPr>
              <w:lastRenderedPageBreak/>
              <w:t>40032</w:t>
            </w:r>
          </w:p>
        </w:tc>
        <w:tc>
          <w:tcPr>
            <w:tcW w:w="3769" w:type="dxa"/>
          </w:tcPr>
          <w:p w14:paraId="19184363" w14:textId="77777777" w:rsidR="006F5701" w:rsidRPr="00FC7E2E" w:rsidRDefault="006F5701" w:rsidP="006F5701">
            <w:pPr>
              <w:jc w:val="both"/>
              <w:rPr>
                <w:iCs/>
                <w:sz w:val="20"/>
                <w:szCs w:val="20"/>
                <w:lang w:val="en-GB"/>
              </w:rPr>
            </w:pPr>
            <w:r w:rsidRPr="003A0605">
              <w:rPr>
                <w:iCs/>
                <w:sz w:val="20"/>
                <w:szCs w:val="20"/>
                <w:lang w:val="en-GB"/>
              </w:rPr>
              <w:t>A conflicting object ? has just been defined</w:t>
            </w:r>
          </w:p>
        </w:tc>
        <w:tc>
          <w:tcPr>
            <w:tcW w:w="720" w:type="dxa"/>
          </w:tcPr>
          <w:p w14:paraId="52DDD9C5"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23F84C3C" w14:textId="77777777" w:rsidR="006F5701" w:rsidRDefault="006F5701" w:rsidP="006F5701">
            <w:pPr>
              <w:jc w:val="both"/>
              <w:rPr>
                <w:iCs/>
                <w:sz w:val="20"/>
                <w:szCs w:val="20"/>
                <w:lang w:val="en-GB"/>
              </w:rPr>
            </w:pPr>
            <w:r>
              <w:rPr>
                <w:iCs/>
                <w:sz w:val="20"/>
                <w:szCs w:val="20"/>
                <w:lang w:val="en-GB"/>
              </w:rPr>
              <w:t>y</w:t>
            </w:r>
          </w:p>
        </w:tc>
        <w:tc>
          <w:tcPr>
            <w:tcW w:w="2929" w:type="dxa"/>
          </w:tcPr>
          <w:p w14:paraId="07916255" w14:textId="77777777" w:rsidR="006F5701" w:rsidRPr="002E5CE2" w:rsidRDefault="006F5701" w:rsidP="006F5701">
            <w:pPr>
              <w:jc w:val="both"/>
              <w:rPr>
                <w:i/>
                <w:iCs/>
                <w:sz w:val="20"/>
                <w:szCs w:val="20"/>
                <w:lang w:val="en-GB"/>
              </w:rPr>
            </w:pPr>
          </w:p>
        </w:tc>
      </w:tr>
      <w:tr w:rsidR="006F5701" w:rsidRPr="002E5CE2" w14:paraId="1A2A9C48" w14:textId="77777777" w:rsidTr="00447470">
        <w:tc>
          <w:tcPr>
            <w:tcW w:w="839" w:type="dxa"/>
          </w:tcPr>
          <w:p w14:paraId="1D7B221D" w14:textId="77777777" w:rsidR="006F5701" w:rsidRPr="002E5CE2" w:rsidRDefault="006F5701" w:rsidP="006F5701">
            <w:pPr>
              <w:rPr>
                <w:sz w:val="20"/>
                <w:szCs w:val="20"/>
                <w:lang w:val="en-GB"/>
              </w:rPr>
            </w:pPr>
            <w:r>
              <w:rPr>
                <w:sz w:val="20"/>
                <w:szCs w:val="20"/>
                <w:lang w:val="en-GB"/>
              </w:rPr>
              <w:t>40033</w:t>
            </w:r>
          </w:p>
        </w:tc>
        <w:tc>
          <w:tcPr>
            <w:tcW w:w="3769" w:type="dxa"/>
          </w:tcPr>
          <w:p w14:paraId="17D87719" w14:textId="77777777" w:rsidR="006F5701" w:rsidRPr="003A0605" w:rsidRDefault="006F5701" w:rsidP="006F5701">
            <w:pPr>
              <w:jc w:val="both"/>
              <w:rPr>
                <w:b/>
                <w:iCs/>
                <w:sz w:val="20"/>
                <w:szCs w:val="20"/>
                <w:lang w:val="en-GB"/>
              </w:rPr>
            </w:pPr>
            <w:r w:rsidRPr="003A0605">
              <w:rPr>
                <w:iCs/>
                <w:sz w:val="20"/>
                <w:szCs w:val="20"/>
                <w:lang w:val="en-GB"/>
              </w:rPr>
              <w:t>A conflicting trigger for ? has just been defined</w:t>
            </w:r>
          </w:p>
        </w:tc>
        <w:tc>
          <w:tcPr>
            <w:tcW w:w="720" w:type="dxa"/>
          </w:tcPr>
          <w:p w14:paraId="665DB546"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34002B4D" w14:textId="77777777" w:rsidR="006F5701" w:rsidRDefault="006F5701" w:rsidP="006F5701">
            <w:pPr>
              <w:jc w:val="both"/>
              <w:rPr>
                <w:iCs/>
                <w:sz w:val="20"/>
                <w:szCs w:val="20"/>
                <w:lang w:val="en-GB"/>
              </w:rPr>
            </w:pPr>
            <w:r>
              <w:rPr>
                <w:iCs/>
                <w:sz w:val="20"/>
                <w:szCs w:val="20"/>
                <w:lang w:val="en-GB"/>
              </w:rPr>
              <w:t>y</w:t>
            </w:r>
          </w:p>
        </w:tc>
        <w:tc>
          <w:tcPr>
            <w:tcW w:w="2929" w:type="dxa"/>
          </w:tcPr>
          <w:p w14:paraId="0589FFE5" w14:textId="77777777" w:rsidR="006F5701" w:rsidRPr="002E5CE2" w:rsidRDefault="006F5701" w:rsidP="006F5701">
            <w:pPr>
              <w:jc w:val="both"/>
              <w:rPr>
                <w:i/>
                <w:iCs/>
                <w:sz w:val="20"/>
                <w:szCs w:val="20"/>
                <w:lang w:val="en-GB"/>
              </w:rPr>
            </w:pPr>
          </w:p>
        </w:tc>
      </w:tr>
      <w:tr w:rsidR="006F5701" w:rsidRPr="002E5CE2" w14:paraId="310990AC" w14:textId="77777777" w:rsidTr="00447470">
        <w:tc>
          <w:tcPr>
            <w:tcW w:w="839" w:type="dxa"/>
          </w:tcPr>
          <w:p w14:paraId="6FBA3073" w14:textId="77777777" w:rsidR="006F5701" w:rsidRPr="002E5CE2" w:rsidRDefault="006F5701" w:rsidP="006F5701">
            <w:pPr>
              <w:rPr>
                <w:sz w:val="20"/>
                <w:szCs w:val="20"/>
                <w:lang w:val="en-GB"/>
              </w:rPr>
            </w:pPr>
            <w:r>
              <w:rPr>
                <w:sz w:val="20"/>
                <w:szCs w:val="20"/>
                <w:lang w:val="en-GB"/>
              </w:rPr>
              <w:t>40034</w:t>
            </w:r>
          </w:p>
        </w:tc>
        <w:tc>
          <w:tcPr>
            <w:tcW w:w="3769" w:type="dxa"/>
          </w:tcPr>
          <w:p w14:paraId="54E191C1" w14:textId="77777777" w:rsidR="006F5701" w:rsidRPr="00FC7E2E" w:rsidRDefault="006F5701" w:rsidP="006F5701">
            <w:pPr>
              <w:jc w:val="both"/>
              <w:rPr>
                <w:iCs/>
                <w:sz w:val="20"/>
                <w:szCs w:val="20"/>
                <w:lang w:val="en-GB"/>
              </w:rPr>
            </w:pPr>
            <w:r w:rsidRPr="003A0605">
              <w:rPr>
                <w:iCs/>
                <w:sz w:val="20"/>
                <w:szCs w:val="20"/>
                <w:lang w:val="en-GB"/>
              </w:rPr>
              <w:t>Table ? has just been renamed</w:t>
            </w:r>
          </w:p>
        </w:tc>
        <w:tc>
          <w:tcPr>
            <w:tcW w:w="720" w:type="dxa"/>
          </w:tcPr>
          <w:p w14:paraId="6CA17B31"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09FFFE17" w14:textId="77777777" w:rsidR="006F5701" w:rsidRDefault="006F5701" w:rsidP="006F5701">
            <w:pPr>
              <w:jc w:val="both"/>
              <w:rPr>
                <w:iCs/>
                <w:sz w:val="20"/>
                <w:szCs w:val="20"/>
                <w:lang w:val="en-GB"/>
              </w:rPr>
            </w:pPr>
            <w:r>
              <w:rPr>
                <w:iCs/>
                <w:sz w:val="20"/>
                <w:szCs w:val="20"/>
                <w:lang w:val="en-GB"/>
              </w:rPr>
              <w:t>y</w:t>
            </w:r>
          </w:p>
        </w:tc>
        <w:tc>
          <w:tcPr>
            <w:tcW w:w="2929" w:type="dxa"/>
          </w:tcPr>
          <w:p w14:paraId="3CC3726D" w14:textId="77777777" w:rsidR="006F5701" w:rsidRPr="002E5CE2" w:rsidRDefault="006F5701" w:rsidP="006F5701">
            <w:pPr>
              <w:jc w:val="both"/>
              <w:rPr>
                <w:i/>
                <w:iCs/>
                <w:sz w:val="20"/>
                <w:szCs w:val="20"/>
                <w:lang w:val="en-GB"/>
              </w:rPr>
            </w:pPr>
          </w:p>
        </w:tc>
      </w:tr>
      <w:tr w:rsidR="006F5701" w:rsidRPr="002E5CE2" w14:paraId="79223D93" w14:textId="77777777" w:rsidTr="00447470">
        <w:tc>
          <w:tcPr>
            <w:tcW w:w="839" w:type="dxa"/>
          </w:tcPr>
          <w:p w14:paraId="56FFDE7D" w14:textId="77777777" w:rsidR="006F5701" w:rsidRPr="002E5CE2" w:rsidRDefault="006F5701" w:rsidP="006F5701">
            <w:pPr>
              <w:rPr>
                <w:sz w:val="20"/>
                <w:szCs w:val="20"/>
                <w:lang w:val="en-GB"/>
              </w:rPr>
            </w:pPr>
            <w:r>
              <w:rPr>
                <w:sz w:val="20"/>
                <w:szCs w:val="20"/>
                <w:lang w:val="en-GB"/>
              </w:rPr>
              <w:t>40035</w:t>
            </w:r>
          </w:p>
        </w:tc>
        <w:tc>
          <w:tcPr>
            <w:tcW w:w="3769" w:type="dxa"/>
          </w:tcPr>
          <w:p w14:paraId="3107509B" w14:textId="77777777" w:rsidR="006F5701" w:rsidRPr="00FC7E2E" w:rsidRDefault="006F5701" w:rsidP="006F5701">
            <w:pPr>
              <w:jc w:val="both"/>
              <w:rPr>
                <w:iCs/>
                <w:sz w:val="20"/>
                <w:szCs w:val="20"/>
                <w:lang w:val="en-GB"/>
              </w:rPr>
            </w:pPr>
            <w:r w:rsidRPr="003A0605">
              <w:rPr>
                <w:iCs/>
                <w:sz w:val="20"/>
                <w:szCs w:val="20"/>
                <w:lang w:val="en-GB"/>
              </w:rPr>
              <w:t>A conflicting role ? has just been defined</w:t>
            </w:r>
          </w:p>
        </w:tc>
        <w:tc>
          <w:tcPr>
            <w:tcW w:w="720" w:type="dxa"/>
          </w:tcPr>
          <w:p w14:paraId="00AC1311"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646434F6" w14:textId="77777777" w:rsidR="006F5701" w:rsidRDefault="006F5701" w:rsidP="006F5701">
            <w:pPr>
              <w:jc w:val="both"/>
              <w:rPr>
                <w:iCs/>
                <w:sz w:val="20"/>
                <w:szCs w:val="20"/>
                <w:lang w:val="en-GB"/>
              </w:rPr>
            </w:pPr>
            <w:r>
              <w:rPr>
                <w:iCs/>
                <w:sz w:val="20"/>
                <w:szCs w:val="20"/>
                <w:lang w:val="en-GB"/>
              </w:rPr>
              <w:t>y</w:t>
            </w:r>
          </w:p>
        </w:tc>
        <w:tc>
          <w:tcPr>
            <w:tcW w:w="2929" w:type="dxa"/>
          </w:tcPr>
          <w:p w14:paraId="7350ADA3" w14:textId="77777777" w:rsidR="006F5701" w:rsidRPr="002E5CE2" w:rsidRDefault="006F5701" w:rsidP="006F5701">
            <w:pPr>
              <w:jc w:val="both"/>
              <w:rPr>
                <w:i/>
                <w:iCs/>
                <w:sz w:val="20"/>
                <w:szCs w:val="20"/>
                <w:lang w:val="en-GB"/>
              </w:rPr>
            </w:pPr>
          </w:p>
        </w:tc>
      </w:tr>
      <w:tr w:rsidR="006F5701" w:rsidRPr="002E5CE2" w14:paraId="4673409D" w14:textId="77777777" w:rsidTr="00447470">
        <w:tc>
          <w:tcPr>
            <w:tcW w:w="839" w:type="dxa"/>
          </w:tcPr>
          <w:p w14:paraId="31A117E1" w14:textId="77777777" w:rsidR="006F5701" w:rsidRPr="002E5CE2" w:rsidRDefault="006F5701" w:rsidP="006F5701">
            <w:pPr>
              <w:rPr>
                <w:sz w:val="20"/>
                <w:szCs w:val="20"/>
                <w:lang w:val="en-GB"/>
              </w:rPr>
            </w:pPr>
            <w:r>
              <w:rPr>
                <w:sz w:val="20"/>
                <w:szCs w:val="20"/>
                <w:lang w:val="en-GB"/>
              </w:rPr>
              <w:t>40036</w:t>
            </w:r>
          </w:p>
        </w:tc>
        <w:tc>
          <w:tcPr>
            <w:tcW w:w="3769" w:type="dxa"/>
          </w:tcPr>
          <w:p w14:paraId="0C1DE6BD" w14:textId="77777777" w:rsidR="006F5701" w:rsidRPr="00FC7E2E" w:rsidRDefault="006F5701" w:rsidP="006F5701">
            <w:pPr>
              <w:jc w:val="both"/>
              <w:rPr>
                <w:iCs/>
                <w:sz w:val="20"/>
                <w:szCs w:val="20"/>
                <w:lang w:val="en-GB"/>
              </w:rPr>
            </w:pPr>
            <w:r w:rsidRPr="003A0605">
              <w:rPr>
                <w:iCs/>
                <w:sz w:val="20"/>
                <w:szCs w:val="20"/>
                <w:lang w:val="en-GB"/>
              </w:rPr>
              <w:t>A conflicting routine ? has just been defined</w:t>
            </w:r>
          </w:p>
        </w:tc>
        <w:tc>
          <w:tcPr>
            <w:tcW w:w="720" w:type="dxa"/>
          </w:tcPr>
          <w:p w14:paraId="72298586"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3DF44D9B" w14:textId="77777777" w:rsidR="006F5701" w:rsidRDefault="006F5701" w:rsidP="006F5701">
            <w:pPr>
              <w:jc w:val="both"/>
              <w:rPr>
                <w:iCs/>
                <w:sz w:val="20"/>
                <w:szCs w:val="20"/>
                <w:lang w:val="en-GB"/>
              </w:rPr>
            </w:pPr>
            <w:r>
              <w:rPr>
                <w:iCs/>
                <w:sz w:val="20"/>
                <w:szCs w:val="20"/>
                <w:lang w:val="en-GB"/>
              </w:rPr>
              <w:t>y</w:t>
            </w:r>
          </w:p>
        </w:tc>
        <w:tc>
          <w:tcPr>
            <w:tcW w:w="2929" w:type="dxa"/>
          </w:tcPr>
          <w:p w14:paraId="60520AC0" w14:textId="77777777" w:rsidR="006F5701" w:rsidRPr="002E5CE2" w:rsidRDefault="006F5701" w:rsidP="006F5701">
            <w:pPr>
              <w:jc w:val="both"/>
              <w:rPr>
                <w:i/>
                <w:iCs/>
                <w:sz w:val="20"/>
                <w:szCs w:val="20"/>
                <w:lang w:val="en-GB"/>
              </w:rPr>
            </w:pPr>
          </w:p>
        </w:tc>
      </w:tr>
      <w:tr w:rsidR="006F5701" w:rsidRPr="002E5CE2" w14:paraId="59C45DFC" w14:textId="77777777" w:rsidTr="00447470">
        <w:tc>
          <w:tcPr>
            <w:tcW w:w="839" w:type="dxa"/>
          </w:tcPr>
          <w:p w14:paraId="4E82B135" w14:textId="77777777" w:rsidR="006F5701" w:rsidRPr="002E5CE2" w:rsidRDefault="006F5701" w:rsidP="006F5701">
            <w:pPr>
              <w:rPr>
                <w:sz w:val="20"/>
                <w:szCs w:val="20"/>
                <w:lang w:val="en-GB"/>
              </w:rPr>
            </w:pPr>
            <w:r>
              <w:rPr>
                <w:sz w:val="20"/>
                <w:szCs w:val="20"/>
                <w:lang w:val="en-GB"/>
              </w:rPr>
              <w:t>40037</w:t>
            </w:r>
          </w:p>
        </w:tc>
        <w:tc>
          <w:tcPr>
            <w:tcW w:w="3769" w:type="dxa"/>
          </w:tcPr>
          <w:p w14:paraId="06D526DC" w14:textId="77777777" w:rsidR="006F5701" w:rsidRPr="00FC7E2E" w:rsidRDefault="006F5701" w:rsidP="006F5701">
            <w:pPr>
              <w:jc w:val="both"/>
              <w:rPr>
                <w:iCs/>
                <w:sz w:val="20"/>
                <w:szCs w:val="20"/>
                <w:lang w:val="en-GB"/>
              </w:rPr>
            </w:pPr>
            <w:r w:rsidRPr="003A0605">
              <w:rPr>
                <w:iCs/>
                <w:sz w:val="20"/>
                <w:szCs w:val="20"/>
                <w:lang w:val="en-GB"/>
              </w:rPr>
              <w:t>An ordering now uses function ?</w:t>
            </w:r>
          </w:p>
        </w:tc>
        <w:tc>
          <w:tcPr>
            <w:tcW w:w="720" w:type="dxa"/>
          </w:tcPr>
          <w:p w14:paraId="3A4068EA"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5405AC2D" w14:textId="77777777" w:rsidR="006F5701" w:rsidRDefault="006F5701" w:rsidP="006F5701">
            <w:pPr>
              <w:jc w:val="both"/>
              <w:rPr>
                <w:iCs/>
                <w:sz w:val="20"/>
                <w:szCs w:val="20"/>
                <w:lang w:val="en-GB"/>
              </w:rPr>
            </w:pPr>
            <w:r>
              <w:rPr>
                <w:iCs/>
                <w:sz w:val="20"/>
                <w:szCs w:val="20"/>
                <w:lang w:val="en-GB"/>
              </w:rPr>
              <w:t>y</w:t>
            </w:r>
          </w:p>
        </w:tc>
        <w:tc>
          <w:tcPr>
            <w:tcW w:w="2929" w:type="dxa"/>
          </w:tcPr>
          <w:p w14:paraId="78AB2C03" w14:textId="77777777" w:rsidR="006F5701" w:rsidRPr="002E5CE2" w:rsidRDefault="006F5701" w:rsidP="006F5701">
            <w:pPr>
              <w:jc w:val="both"/>
              <w:rPr>
                <w:i/>
                <w:iCs/>
                <w:sz w:val="20"/>
                <w:szCs w:val="20"/>
                <w:lang w:val="en-GB"/>
              </w:rPr>
            </w:pPr>
          </w:p>
        </w:tc>
      </w:tr>
      <w:tr w:rsidR="006F5701" w:rsidRPr="002E5CE2" w14:paraId="10AC72E5" w14:textId="77777777" w:rsidTr="00447470">
        <w:tc>
          <w:tcPr>
            <w:tcW w:w="839" w:type="dxa"/>
          </w:tcPr>
          <w:p w14:paraId="5D565FCA" w14:textId="77777777" w:rsidR="006F5701" w:rsidRPr="002E5CE2" w:rsidRDefault="006F5701" w:rsidP="006F5701">
            <w:pPr>
              <w:rPr>
                <w:sz w:val="20"/>
                <w:szCs w:val="20"/>
                <w:lang w:val="en-GB"/>
              </w:rPr>
            </w:pPr>
            <w:r>
              <w:rPr>
                <w:sz w:val="20"/>
                <w:szCs w:val="20"/>
                <w:lang w:val="en-GB"/>
              </w:rPr>
              <w:t>40038</w:t>
            </w:r>
          </w:p>
        </w:tc>
        <w:tc>
          <w:tcPr>
            <w:tcW w:w="3769" w:type="dxa"/>
          </w:tcPr>
          <w:p w14:paraId="55A5C104" w14:textId="77777777" w:rsidR="006F5701" w:rsidRPr="00FC7E2E" w:rsidRDefault="006F5701" w:rsidP="006F5701">
            <w:pPr>
              <w:jc w:val="both"/>
              <w:rPr>
                <w:iCs/>
                <w:sz w:val="20"/>
                <w:szCs w:val="20"/>
                <w:lang w:val="en-GB"/>
              </w:rPr>
            </w:pPr>
            <w:r w:rsidRPr="003A0605">
              <w:rPr>
                <w:iCs/>
                <w:sz w:val="20"/>
                <w:szCs w:val="20"/>
                <w:lang w:val="en-GB"/>
              </w:rPr>
              <w:t>Type ? has just been renamed</w:t>
            </w:r>
          </w:p>
        </w:tc>
        <w:tc>
          <w:tcPr>
            <w:tcW w:w="720" w:type="dxa"/>
          </w:tcPr>
          <w:p w14:paraId="52EAA13A"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0E3801B2" w14:textId="77777777" w:rsidR="006F5701" w:rsidRDefault="006F5701" w:rsidP="006F5701">
            <w:pPr>
              <w:jc w:val="both"/>
              <w:rPr>
                <w:iCs/>
                <w:sz w:val="20"/>
                <w:szCs w:val="20"/>
                <w:lang w:val="en-GB"/>
              </w:rPr>
            </w:pPr>
            <w:r>
              <w:rPr>
                <w:iCs/>
                <w:sz w:val="20"/>
                <w:szCs w:val="20"/>
                <w:lang w:val="en-GB"/>
              </w:rPr>
              <w:t>y</w:t>
            </w:r>
          </w:p>
        </w:tc>
        <w:tc>
          <w:tcPr>
            <w:tcW w:w="2929" w:type="dxa"/>
          </w:tcPr>
          <w:p w14:paraId="15A5B20E" w14:textId="77777777" w:rsidR="006F5701" w:rsidRPr="002E5CE2" w:rsidRDefault="006F5701" w:rsidP="006F5701">
            <w:pPr>
              <w:jc w:val="both"/>
              <w:rPr>
                <w:i/>
                <w:iCs/>
                <w:sz w:val="20"/>
                <w:szCs w:val="20"/>
                <w:lang w:val="en-GB"/>
              </w:rPr>
            </w:pPr>
          </w:p>
        </w:tc>
      </w:tr>
      <w:tr w:rsidR="006F5701" w:rsidRPr="002E5CE2" w14:paraId="36D6D4D1" w14:textId="77777777" w:rsidTr="00447470">
        <w:tc>
          <w:tcPr>
            <w:tcW w:w="839" w:type="dxa"/>
          </w:tcPr>
          <w:p w14:paraId="42C06A52" w14:textId="77777777" w:rsidR="006F5701" w:rsidRPr="002E5CE2" w:rsidRDefault="006F5701" w:rsidP="006F5701">
            <w:pPr>
              <w:rPr>
                <w:sz w:val="20"/>
                <w:szCs w:val="20"/>
                <w:lang w:val="en-GB"/>
              </w:rPr>
            </w:pPr>
            <w:r>
              <w:rPr>
                <w:sz w:val="20"/>
                <w:szCs w:val="20"/>
                <w:lang w:val="en-GB"/>
              </w:rPr>
              <w:t>40039</w:t>
            </w:r>
          </w:p>
        </w:tc>
        <w:tc>
          <w:tcPr>
            <w:tcW w:w="3769" w:type="dxa"/>
          </w:tcPr>
          <w:p w14:paraId="6ABBAF4B" w14:textId="77777777" w:rsidR="006F5701" w:rsidRPr="00FC7E2E" w:rsidRDefault="006F5701" w:rsidP="006F5701">
            <w:pPr>
              <w:jc w:val="both"/>
              <w:rPr>
                <w:iCs/>
                <w:sz w:val="20"/>
                <w:szCs w:val="20"/>
                <w:lang w:val="en-GB"/>
              </w:rPr>
            </w:pPr>
            <w:r w:rsidRPr="003A0605">
              <w:rPr>
                <w:iCs/>
                <w:sz w:val="20"/>
                <w:szCs w:val="20"/>
                <w:lang w:val="en-GB"/>
              </w:rPr>
              <w:t>A conflicting method ? for ? has just been defined</w:t>
            </w:r>
          </w:p>
        </w:tc>
        <w:tc>
          <w:tcPr>
            <w:tcW w:w="720" w:type="dxa"/>
          </w:tcPr>
          <w:p w14:paraId="3D40B27A"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760BD12D" w14:textId="77777777" w:rsidR="006F5701" w:rsidRDefault="006F5701" w:rsidP="006F5701">
            <w:pPr>
              <w:jc w:val="both"/>
              <w:rPr>
                <w:iCs/>
                <w:sz w:val="20"/>
                <w:szCs w:val="20"/>
                <w:lang w:val="en-GB"/>
              </w:rPr>
            </w:pPr>
            <w:r>
              <w:rPr>
                <w:iCs/>
                <w:sz w:val="20"/>
                <w:szCs w:val="20"/>
                <w:lang w:val="en-GB"/>
              </w:rPr>
              <w:t>y</w:t>
            </w:r>
          </w:p>
        </w:tc>
        <w:tc>
          <w:tcPr>
            <w:tcW w:w="2929" w:type="dxa"/>
          </w:tcPr>
          <w:p w14:paraId="3E64A9E7" w14:textId="77777777" w:rsidR="006F5701" w:rsidRPr="002E5CE2" w:rsidRDefault="006F5701" w:rsidP="006F5701">
            <w:pPr>
              <w:jc w:val="both"/>
              <w:rPr>
                <w:i/>
                <w:iCs/>
                <w:sz w:val="20"/>
                <w:szCs w:val="20"/>
                <w:lang w:val="en-GB"/>
              </w:rPr>
            </w:pPr>
          </w:p>
        </w:tc>
      </w:tr>
      <w:tr w:rsidR="006F5701" w:rsidRPr="002E5CE2" w14:paraId="6C6186B0" w14:textId="77777777" w:rsidTr="00447470">
        <w:tc>
          <w:tcPr>
            <w:tcW w:w="839" w:type="dxa"/>
          </w:tcPr>
          <w:p w14:paraId="6AAF1DDB" w14:textId="77777777" w:rsidR="006F5701" w:rsidRPr="002E5CE2" w:rsidRDefault="006F5701" w:rsidP="006F5701">
            <w:pPr>
              <w:rPr>
                <w:sz w:val="20"/>
                <w:szCs w:val="20"/>
                <w:lang w:val="en-GB"/>
              </w:rPr>
            </w:pPr>
            <w:r>
              <w:rPr>
                <w:sz w:val="20"/>
                <w:szCs w:val="20"/>
                <w:lang w:val="en-GB"/>
              </w:rPr>
              <w:t>40040</w:t>
            </w:r>
          </w:p>
        </w:tc>
        <w:tc>
          <w:tcPr>
            <w:tcW w:w="3769" w:type="dxa"/>
          </w:tcPr>
          <w:p w14:paraId="5B1942C8" w14:textId="77777777" w:rsidR="006F5701" w:rsidRPr="00FC7E2E" w:rsidRDefault="006F5701" w:rsidP="006F5701">
            <w:pPr>
              <w:jc w:val="both"/>
              <w:rPr>
                <w:iCs/>
                <w:sz w:val="20"/>
                <w:szCs w:val="20"/>
                <w:lang w:val="en-GB"/>
              </w:rPr>
            </w:pPr>
            <w:r w:rsidRPr="003A0605">
              <w:rPr>
                <w:iCs/>
                <w:sz w:val="20"/>
                <w:szCs w:val="20"/>
                <w:lang w:val="en-GB"/>
              </w:rPr>
              <w:t>A conflicting period for ? has just been defined</w:t>
            </w:r>
          </w:p>
        </w:tc>
        <w:tc>
          <w:tcPr>
            <w:tcW w:w="720" w:type="dxa"/>
          </w:tcPr>
          <w:p w14:paraId="7323E5E5"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433769F8" w14:textId="77777777" w:rsidR="006F5701" w:rsidRDefault="006F5701" w:rsidP="006F5701">
            <w:pPr>
              <w:jc w:val="both"/>
              <w:rPr>
                <w:iCs/>
                <w:sz w:val="20"/>
                <w:szCs w:val="20"/>
                <w:lang w:val="en-GB"/>
              </w:rPr>
            </w:pPr>
            <w:r>
              <w:rPr>
                <w:iCs/>
                <w:sz w:val="20"/>
                <w:szCs w:val="20"/>
                <w:lang w:val="en-GB"/>
              </w:rPr>
              <w:t>y</w:t>
            </w:r>
          </w:p>
        </w:tc>
        <w:tc>
          <w:tcPr>
            <w:tcW w:w="2929" w:type="dxa"/>
          </w:tcPr>
          <w:p w14:paraId="3FE91899" w14:textId="77777777" w:rsidR="006F5701" w:rsidRPr="002E5CE2" w:rsidRDefault="006F5701" w:rsidP="006F5701">
            <w:pPr>
              <w:jc w:val="both"/>
              <w:rPr>
                <w:i/>
                <w:iCs/>
                <w:sz w:val="20"/>
                <w:szCs w:val="20"/>
                <w:lang w:val="en-GB"/>
              </w:rPr>
            </w:pPr>
          </w:p>
        </w:tc>
      </w:tr>
      <w:tr w:rsidR="006F5701" w:rsidRPr="002E5CE2" w14:paraId="68CBF016" w14:textId="77777777" w:rsidTr="00447470">
        <w:tc>
          <w:tcPr>
            <w:tcW w:w="839" w:type="dxa"/>
          </w:tcPr>
          <w:p w14:paraId="7478F75C" w14:textId="77777777" w:rsidR="006F5701" w:rsidRPr="002E5CE2" w:rsidRDefault="006F5701" w:rsidP="006F5701">
            <w:pPr>
              <w:rPr>
                <w:sz w:val="20"/>
                <w:szCs w:val="20"/>
                <w:lang w:val="en-GB"/>
              </w:rPr>
            </w:pPr>
            <w:r>
              <w:rPr>
                <w:sz w:val="20"/>
                <w:szCs w:val="20"/>
                <w:lang w:val="en-GB"/>
              </w:rPr>
              <w:t>40041</w:t>
            </w:r>
          </w:p>
        </w:tc>
        <w:tc>
          <w:tcPr>
            <w:tcW w:w="3769" w:type="dxa"/>
          </w:tcPr>
          <w:p w14:paraId="5FB67423" w14:textId="77777777" w:rsidR="006F5701" w:rsidRPr="00FC7E2E" w:rsidRDefault="006F5701" w:rsidP="006F5701">
            <w:pPr>
              <w:jc w:val="both"/>
              <w:rPr>
                <w:iCs/>
                <w:sz w:val="20"/>
                <w:szCs w:val="20"/>
                <w:lang w:val="en-GB"/>
              </w:rPr>
            </w:pPr>
            <w:r w:rsidRPr="003A0605">
              <w:rPr>
                <w:iCs/>
                <w:sz w:val="20"/>
                <w:szCs w:val="20"/>
                <w:lang w:val="en-GB"/>
              </w:rPr>
              <w:t>Conflicting metadata for ? has just been defined</w:t>
            </w:r>
          </w:p>
        </w:tc>
        <w:tc>
          <w:tcPr>
            <w:tcW w:w="720" w:type="dxa"/>
          </w:tcPr>
          <w:p w14:paraId="75925C52"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0AECAE6D" w14:textId="77777777" w:rsidR="006F5701" w:rsidRDefault="006F5701" w:rsidP="006F5701">
            <w:pPr>
              <w:jc w:val="both"/>
              <w:rPr>
                <w:iCs/>
                <w:sz w:val="20"/>
                <w:szCs w:val="20"/>
                <w:lang w:val="en-GB"/>
              </w:rPr>
            </w:pPr>
            <w:r>
              <w:rPr>
                <w:iCs/>
                <w:sz w:val="20"/>
                <w:szCs w:val="20"/>
                <w:lang w:val="en-GB"/>
              </w:rPr>
              <w:t>y</w:t>
            </w:r>
          </w:p>
        </w:tc>
        <w:tc>
          <w:tcPr>
            <w:tcW w:w="2929" w:type="dxa"/>
          </w:tcPr>
          <w:p w14:paraId="34EC5028" w14:textId="77777777" w:rsidR="006F5701" w:rsidRPr="002E5CE2" w:rsidRDefault="006F5701" w:rsidP="006F5701">
            <w:pPr>
              <w:jc w:val="both"/>
              <w:rPr>
                <w:i/>
                <w:iCs/>
                <w:sz w:val="20"/>
                <w:szCs w:val="20"/>
                <w:lang w:val="en-GB"/>
              </w:rPr>
            </w:pPr>
          </w:p>
        </w:tc>
      </w:tr>
      <w:tr w:rsidR="006F5701" w:rsidRPr="002E5CE2" w14:paraId="0743F92D" w14:textId="77777777" w:rsidTr="00447470">
        <w:tc>
          <w:tcPr>
            <w:tcW w:w="839" w:type="dxa"/>
          </w:tcPr>
          <w:p w14:paraId="72C668DC" w14:textId="77777777" w:rsidR="006F5701" w:rsidRPr="002E5CE2" w:rsidRDefault="006F5701" w:rsidP="006F5701">
            <w:pPr>
              <w:rPr>
                <w:sz w:val="20"/>
                <w:szCs w:val="20"/>
                <w:lang w:val="en-GB"/>
              </w:rPr>
            </w:pPr>
            <w:r>
              <w:rPr>
                <w:sz w:val="20"/>
                <w:szCs w:val="20"/>
                <w:lang w:val="en-GB"/>
              </w:rPr>
              <w:t>40042</w:t>
            </w:r>
          </w:p>
        </w:tc>
        <w:tc>
          <w:tcPr>
            <w:tcW w:w="3769" w:type="dxa"/>
          </w:tcPr>
          <w:p w14:paraId="40B1BD34" w14:textId="77777777" w:rsidR="006F5701" w:rsidRPr="00FC7E2E" w:rsidRDefault="006F5701" w:rsidP="006F5701">
            <w:pPr>
              <w:jc w:val="both"/>
              <w:rPr>
                <w:iCs/>
                <w:sz w:val="20"/>
                <w:szCs w:val="20"/>
                <w:lang w:val="en-GB"/>
              </w:rPr>
            </w:pPr>
            <w:r w:rsidRPr="003A0605">
              <w:rPr>
                <w:iCs/>
                <w:sz w:val="20"/>
                <w:szCs w:val="20"/>
                <w:lang w:val="en-GB"/>
              </w:rPr>
              <w:t>A conflicting index for ? has just been defined</w:t>
            </w:r>
          </w:p>
        </w:tc>
        <w:tc>
          <w:tcPr>
            <w:tcW w:w="720" w:type="dxa"/>
          </w:tcPr>
          <w:p w14:paraId="7DB44256"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0761E444" w14:textId="77777777" w:rsidR="006F5701" w:rsidRDefault="006F5701" w:rsidP="006F5701">
            <w:pPr>
              <w:jc w:val="both"/>
              <w:rPr>
                <w:iCs/>
                <w:sz w:val="20"/>
                <w:szCs w:val="20"/>
                <w:lang w:val="en-GB"/>
              </w:rPr>
            </w:pPr>
            <w:r>
              <w:rPr>
                <w:iCs/>
                <w:sz w:val="20"/>
                <w:szCs w:val="20"/>
                <w:lang w:val="en-GB"/>
              </w:rPr>
              <w:t>y</w:t>
            </w:r>
          </w:p>
        </w:tc>
        <w:tc>
          <w:tcPr>
            <w:tcW w:w="2929" w:type="dxa"/>
          </w:tcPr>
          <w:p w14:paraId="517EC477" w14:textId="77777777" w:rsidR="006F5701" w:rsidRPr="002E5CE2" w:rsidRDefault="006F5701" w:rsidP="006F5701">
            <w:pPr>
              <w:jc w:val="both"/>
              <w:rPr>
                <w:i/>
                <w:iCs/>
                <w:sz w:val="20"/>
                <w:szCs w:val="20"/>
                <w:lang w:val="en-GB"/>
              </w:rPr>
            </w:pPr>
          </w:p>
        </w:tc>
      </w:tr>
      <w:tr w:rsidR="006F5701" w:rsidRPr="002E5CE2" w14:paraId="315E29BD" w14:textId="77777777" w:rsidTr="00447470">
        <w:tc>
          <w:tcPr>
            <w:tcW w:w="839" w:type="dxa"/>
          </w:tcPr>
          <w:p w14:paraId="55BAF50F" w14:textId="77777777" w:rsidR="006F5701" w:rsidRPr="002E5CE2" w:rsidRDefault="006F5701" w:rsidP="006F5701">
            <w:pPr>
              <w:rPr>
                <w:sz w:val="20"/>
                <w:szCs w:val="20"/>
                <w:lang w:val="en-GB"/>
              </w:rPr>
            </w:pPr>
            <w:r>
              <w:rPr>
                <w:sz w:val="20"/>
                <w:szCs w:val="20"/>
                <w:lang w:val="en-GB"/>
              </w:rPr>
              <w:t>40043</w:t>
            </w:r>
          </w:p>
        </w:tc>
        <w:tc>
          <w:tcPr>
            <w:tcW w:w="3769" w:type="dxa"/>
          </w:tcPr>
          <w:p w14:paraId="005825C2" w14:textId="77777777" w:rsidR="006F5701" w:rsidRPr="00FC7E2E" w:rsidRDefault="006F5701" w:rsidP="006F5701">
            <w:pPr>
              <w:jc w:val="both"/>
              <w:rPr>
                <w:iCs/>
                <w:sz w:val="20"/>
                <w:szCs w:val="20"/>
                <w:lang w:val="en-GB"/>
              </w:rPr>
            </w:pPr>
            <w:r w:rsidRPr="003A0605">
              <w:rPr>
                <w:iCs/>
                <w:sz w:val="20"/>
                <w:szCs w:val="20"/>
                <w:lang w:val="en-GB"/>
              </w:rPr>
              <w:t>Columns of table ? have just been changed</w:t>
            </w:r>
          </w:p>
        </w:tc>
        <w:tc>
          <w:tcPr>
            <w:tcW w:w="720" w:type="dxa"/>
          </w:tcPr>
          <w:p w14:paraId="50AD26C4"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1DB51C40" w14:textId="77777777" w:rsidR="006F5701" w:rsidRDefault="006F5701" w:rsidP="006F5701">
            <w:pPr>
              <w:jc w:val="both"/>
              <w:rPr>
                <w:iCs/>
                <w:sz w:val="20"/>
                <w:szCs w:val="20"/>
                <w:lang w:val="en-GB"/>
              </w:rPr>
            </w:pPr>
            <w:r>
              <w:rPr>
                <w:iCs/>
                <w:sz w:val="20"/>
                <w:szCs w:val="20"/>
                <w:lang w:val="en-GB"/>
              </w:rPr>
              <w:t>y</w:t>
            </w:r>
          </w:p>
        </w:tc>
        <w:tc>
          <w:tcPr>
            <w:tcW w:w="2929" w:type="dxa"/>
          </w:tcPr>
          <w:p w14:paraId="48098C74" w14:textId="77777777" w:rsidR="006F5701" w:rsidRPr="002E5CE2" w:rsidRDefault="006F5701" w:rsidP="006F5701">
            <w:pPr>
              <w:jc w:val="both"/>
              <w:rPr>
                <w:i/>
                <w:iCs/>
                <w:sz w:val="20"/>
                <w:szCs w:val="20"/>
                <w:lang w:val="en-GB"/>
              </w:rPr>
            </w:pPr>
          </w:p>
        </w:tc>
      </w:tr>
      <w:tr w:rsidR="006F5701" w:rsidRPr="002E5CE2" w14:paraId="4B629E41" w14:textId="77777777" w:rsidTr="00447470">
        <w:tc>
          <w:tcPr>
            <w:tcW w:w="839" w:type="dxa"/>
          </w:tcPr>
          <w:p w14:paraId="04740B36" w14:textId="77777777" w:rsidR="006F5701" w:rsidRPr="002E5CE2" w:rsidRDefault="006F5701" w:rsidP="006F5701">
            <w:pPr>
              <w:rPr>
                <w:sz w:val="20"/>
                <w:szCs w:val="20"/>
                <w:lang w:val="en-GB"/>
              </w:rPr>
            </w:pPr>
            <w:r>
              <w:rPr>
                <w:sz w:val="20"/>
                <w:szCs w:val="20"/>
                <w:lang w:val="en-GB"/>
              </w:rPr>
              <w:t>40044</w:t>
            </w:r>
          </w:p>
        </w:tc>
        <w:tc>
          <w:tcPr>
            <w:tcW w:w="3769" w:type="dxa"/>
          </w:tcPr>
          <w:p w14:paraId="72DEB808" w14:textId="77777777" w:rsidR="006F5701" w:rsidRPr="00FC7E2E" w:rsidRDefault="006F5701" w:rsidP="006F5701">
            <w:pPr>
              <w:jc w:val="both"/>
              <w:rPr>
                <w:iCs/>
                <w:sz w:val="20"/>
                <w:szCs w:val="20"/>
                <w:lang w:val="en-GB"/>
              </w:rPr>
            </w:pPr>
            <w:r w:rsidRPr="00B625AD">
              <w:rPr>
                <w:iCs/>
                <w:sz w:val="20"/>
                <w:szCs w:val="20"/>
                <w:lang w:val="en-GB"/>
              </w:rPr>
              <w:t>Column ? has just been altered</w:t>
            </w:r>
          </w:p>
        </w:tc>
        <w:tc>
          <w:tcPr>
            <w:tcW w:w="720" w:type="dxa"/>
          </w:tcPr>
          <w:p w14:paraId="65470B8E"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71934224" w14:textId="77777777" w:rsidR="006F5701" w:rsidRPr="002D528B" w:rsidRDefault="006F5701" w:rsidP="006F5701">
            <w:pPr>
              <w:jc w:val="both"/>
              <w:rPr>
                <w:iCs/>
                <w:sz w:val="20"/>
                <w:szCs w:val="20"/>
                <w:lang w:val="en-GB"/>
              </w:rPr>
            </w:pPr>
            <w:r>
              <w:rPr>
                <w:iCs/>
                <w:sz w:val="20"/>
                <w:szCs w:val="20"/>
                <w:lang w:val="en-GB"/>
              </w:rPr>
              <w:t>y</w:t>
            </w:r>
          </w:p>
        </w:tc>
        <w:tc>
          <w:tcPr>
            <w:tcW w:w="2929" w:type="dxa"/>
          </w:tcPr>
          <w:p w14:paraId="395D4D13" w14:textId="77777777" w:rsidR="006F5701" w:rsidRPr="002E5CE2" w:rsidRDefault="006F5701" w:rsidP="006F5701">
            <w:pPr>
              <w:jc w:val="both"/>
              <w:rPr>
                <w:i/>
                <w:iCs/>
                <w:sz w:val="20"/>
                <w:szCs w:val="20"/>
                <w:lang w:val="en-GB"/>
              </w:rPr>
            </w:pPr>
          </w:p>
        </w:tc>
      </w:tr>
      <w:tr w:rsidR="006F5701" w:rsidRPr="002E5CE2" w14:paraId="4B1F11FF" w14:textId="77777777" w:rsidTr="00447470">
        <w:tc>
          <w:tcPr>
            <w:tcW w:w="839" w:type="dxa"/>
          </w:tcPr>
          <w:p w14:paraId="215E00FA" w14:textId="77777777" w:rsidR="006F5701" w:rsidRPr="002E5CE2" w:rsidRDefault="006F5701" w:rsidP="006F5701">
            <w:pPr>
              <w:rPr>
                <w:sz w:val="20"/>
                <w:szCs w:val="20"/>
                <w:lang w:val="en-GB"/>
              </w:rPr>
            </w:pPr>
            <w:r>
              <w:rPr>
                <w:sz w:val="20"/>
                <w:szCs w:val="20"/>
                <w:lang w:val="en-GB"/>
              </w:rPr>
              <w:t>40045</w:t>
            </w:r>
          </w:p>
        </w:tc>
        <w:tc>
          <w:tcPr>
            <w:tcW w:w="3769" w:type="dxa"/>
          </w:tcPr>
          <w:p w14:paraId="2E5836BC" w14:textId="77777777" w:rsidR="006F5701" w:rsidRPr="002E5CE2" w:rsidRDefault="006F5701" w:rsidP="006F5701">
            <w:pPr>
              <w:jc w:val="both"/>
              <w:rPr>
                <w:sz w:val="20"/>
                <w:szCs w:val="20"/>
                <w:lang w:val="en-GB"/>
              </w:rPr>
            </w:pPr>
            <w:r w:rsidRPr="00B625AD">
              <w:rPr>
                <w:sz w:val="20"/>
                <w:szCs w:val="20"/>
                <w:lang w:val="en-GB"/>
              </w:rPr>
              <w:t>A conflicting column ? has just been defined</w:t>
            </w:r>
          </w:p>
        </w:tc>
        <w:tc>
          <w:tcPr>
            <w:tcW w:w="720" w:type="dxa"/>
          </w:tcPr>
          <w:p w14:paraId="0938A1D1" w14:textId="77777777" w:rsidR="006F5701" w:rsidRDefault="006F5701" w:rsidP="006F5701">
            <w:pPr>
              <w:jc w:val="both"/>
              <w:rPr>
                <w:sz w:val="20"/>
                <w:szCs w:val="20"/>
                <w:lang w:val="en-GB"/>
              </w:rPr>
            </w:pPr>
            <w:r>
              <w:rPr>
                <w:sz w:val="20"/>
                <w:szCs w:val="20"/>
                <w:lang w:val="en-GB"/>
              </w:rPr>
              <w:t>n</w:t>
            </w:r>
          </w:p>
        </w:tc>
        <w:tc>
          <w:tcPr>
            <w:tcW w:w="540" w:type="dxa"/>
          </w:tcPr>
          <w:p w14:paraId="5CA48865" w14:textId="77777777" w:rsidR="006F5701" w:rsidRDefault="006F5701" w:rsidP="006F5701">
            <w:pPr>
              <w:jc w:val="both"/>
              <w:rPr>
                <w:sz w:val="20"/>
                <w:szCs w:val="20"/>
                <w:lang w:val="en-GB"/>
              </w:rPr>
            </w:pPr>
            <w:r>
              <w:rPr>
                <w:sz w:val="20"/>
                <w:szCs w:val="20"/>
                <w:lang w:val="en-GB"/>
              </w:rPr>
              <w:t>y</w:t>
            </w:r>
          </w:p>
        </w:tc>
        <w:tc>
          <w:tcPr>
            <w:tcW w:w="2929" w:type="dxa"/>
          </w:tcPr>
          <w:p w14:paraId="2F1170BF" w14:textId="77777777" w:rsidR="006F5701" w:rsidRPr="002E5CE2" w:rsidRDefault="006F5701" w:rsidP="006F5701">
            <w:pPr>
              <w:jc w:val="both"/>
              <w:rPr>
                <w:sz w:val="20"/>
                <w:szCs w:val="20"/>
                <w:lang w:val="en-GB"/>
              </w:rPr>
            </w:pPr>
          </w:p>
        </w:tc>
      </w:tr>
      <w:tr w:rsidR="006F5701" w:rsidRPr="002E5CE2" w14:paraId="29CF7B77" w14:textId="77777777" w:rsidTr="00447470">
        <w:tc>
          <w:tcPr>
            <w:tcW w:w="839" w:type="dxa"/>
          </w:tcPr>
          <w:p w14:paraId="02024FD6" w14:textId="77777777" w:rsidR="006F5701" w:rsidRPr="002E5CE2" w:rsidRDefault="006F5701" w:rsidP="006F5701">
            <w:pPr>
              <w:rPr>
                <w:sz w:val="20"/>
                <w:szCs w:val="20"/>
                <w:lang w:val="en-GB"/>
              </w:rPr>
            </w:pPr>
            <w:r>
              <w:rPr>
                <w:sz w:val="20"/>
                <w:szCs w:val="20"/>
                <w:lang w:val="en-GB"/>
              </w:rPr>
              <w:t>40046</w:t>
            </w:r>
          </w:p>
        </w:tc>
        <w:tc>
          <w:tcPr>
            <w:tcW w:w="3769" w:type="dxa"/>
          </w:tcPr>
          <w:p w14:paraId="2DBD834F" w14:textId="77777777" w:rsidR="006F5701" w:rsidRPr="002E5CE2" w:rsidRDefault="006F5701" w:rsidP="006F5701">
            <w:pPr>
              <w:jc w:val="both"/>
              <w:rPr>
                <w:sz w:val="20"/>
                <w:szCs w:val="20"/>
                <w:lang w:val="en-GB"/>
              </w:rPr>
            </w:pPr>
            <w:r w:rsidRPr="00B625AD">
              <w:rPr>
                <w:sz w:val="20"/>
                <w:szCs w:val="20"/>
                <w:lang w:val="en-GB"/>
              </w:rPr>
              <w:t>A conflicting check ? has just been defined</w:t>
            </w:r>
          </w:p>
        </w:tc>
        <w:tc>
          <w:tcPr>
            <w:tcW w:w="720" w:type="dxa"/>
          </w:tcPr>
          <w:p w14:paraId="5A633AE0" w14:textId="77777777" w:rsidR="006F5701" w:rsidRDefault="006F5701" w:rsidP="006F5701">
            <w:pPr>
              <w:jc w:val="both"/>
              <w:rPr>
                <w:sz w:val="20"/>
                <w:szCs w:val="20"/>
                <w:lang w:val="en-GB"/>
              </w:rPr>
            </w:pPr>
            <w:r>
              <w:rPr>
                <w:sz w:val="20"/>
                <w:szCs w:val="20"/>
                <w:lang w:val="en-GB"/>
              </w:rPr>
              <w:t>n</w:t>
            </w:r>
          </w:p>
        </w:tc>
        <w:tc>
          <w:tcPr>
            <w:tcW w:w="540" w:type="dxa"/>
          </w:tcPr>
          <w:p w14:paraId="2BD697AA" w14:textId="77777777" w:rsidR="006F5701" w:rsidRDefault="006F5701" w:rsidP="006F5701">
            <w:pPr>
              <w:jc w:val="both"/>
              <w:rPr>
                <w:sz w:val="20"/>
                <w:szCs w:val="20"/>
                <w:lang w:val="en-GB"/>
              </w:rPr>
            </w:pPr>
            <w:r>
              <w:rPr>
                <w:sz w:val="20"/>
                <w:szCs w:val="20"/>
                <w:lang w:val="en-GB"/>
              </w:rPr>
              <w:t>y</w:t>
            </w:r>
          </w:p>
        </w:tc>
        <w:tc>
          <w:tcPr>
            <w:tcW w:w="2929" w:type="dxa"/>
          </w:tcPr>
          <w:p w14:paraId="62852B00" w14:textId="77777777" w:rsidR="006F5701" w:rsidRPr="002E5CE2" w:rsidRDefault="006F5701" w:rsidP="006F5701">
            <w:pPr>
              <w:jc w:val="both"/>
              <w:rPr>
                <w:sz w:val="20"/>
                <w:szCs w:val="20"/>
                <w:lang w:val="en-GB"/>
              </w:rPr>
            </w:pPr>
          </w:p>
        </w:tc>
      </w:tr>
      <w:tr w:rsidR="006F5701" w:rsidRPr="002E5CE2" w14:paraId="42CDCAA6" w14:textId="77777777" w:rsidTr="00447470">
        <w:tc>
          <w:tcPr>
            <w:tcW w:w="839" w:type="dxa"/>
          </w:tcPr>
          <w:p w14:paraId="17C03D41" w14:textId="77777777" w:rsidR="006F5701" w:rsidRPr="002E5CE2" w:rsidRDefault="006F5701" w:rsidP="006F5701">
            <w:pPr>
              <w:rPr>
                <w:sz w:val="20"/>
                <w:szCs w:val="20"/>
                <w:lang w:val="en-GB"/>
              </w:rPr>
            </w:pPr>
            <w:r>
              <w:rPr>
                <w:sz w:val="20"/>
                <w:szCs w:val="20"/>
                <w:lang w:val="en-GB"/>
              </w:rPr>
              <w:t>40047</w:t>
            </w:r>
          </w:p>
        </w:tc>
        <w:tc>
          <w:tcPr>
            <w:tcW w:w="3769" w:type="dxa"/>
          </w:tcPr>
          <w:p w14:paraId="44FAA2DB" w14:textId="77777777" w:rsidR="006F5701" w:rsidRPr="002E5CE2" w:rsidRDefault="006F5701" w:rsidP="006F5701">
            <w:pPr>
              <w:jc w:val="both"/>
              <w:rPr>
                <w:sz w:val="20"/>
                <w:szCs w:val="20"/>
                <w:lang w:val="en-GB"/>
              </w:rPr>
            </w:pPr>
            <w:r w:rsidRPr="00B625AD">
              <w:rPr>
                <w:sz w:val="20"/>
                <w:szCs w:val="20"/>
                <w:lang w:val="en-GB"/>
              </w:rPr>
              <w:t>Target object ? has just been renamed</w:t>
            </w:r>
          </w:p>
        </w:tc>
        <w:tc>
          <w:tcPr>
            <w:tcW w:w="720" w:type="dxa"/>
          </w:tcPr>
          <w:p w14:paraId="5E4686E5" w14:textId="77777777" w:rsidR="006F5701" w:rsidRDefault="006F5701" w:rsidP="006F5701">
            <w:pPr>
              <w:jc w:val="both"/>
              <w:rPr>
                <w:sz w:val="20"/>
                <w:szCs w:val="20"/>
                <w:lang w:val="en-GB"/>
              </w:rPr>
            </w:pPr>
            <w:r>
              <w:rPr>
                <w:sz w:val="20"/>
                <w:szCs w:val="20"/>
                <w:lang w:val="en-GB"/>
              </w:rPr>
              <w:t>n</w:t>
            </w:r>
          </w:p>
        </w:tc>
        <w:tc>
          <w:tcPr>
            <w:tcW w:w="540" w:type="dxa"/>
          </w:tcPr>
          <w:p w14:paraId="52B1E924" w14:textId="77777777" w:rsidR="006F5701" w:rsidRDefault="006F5701" w:rsidP="006F5701">
            <w:pPr>
              <w:jc w:val="both"/>
              <w:rPr>
                <w:sz w:val="20"/>
                <w:szCs w:val="20"/>
                <w:lang w:val="en-GB"/>
              </w:rPr>
            </w:pPr>
            <w:r>
              <w:rPr>
                <w:sz w:val="20"/>
                <w:szCs w:val="20"/>
                <w:lang w:val="en-GB"/>
              </w:rPr>
              <w:t>y</w:t>
            </w:r>
          </w:p>
        </w:tc>
        <w:tc>
          <w:tcPr>
            <w:tcW w:w="2929" w:type="dxa"/>
          </w:tcPr>
          <w:p w14:paraId="0E49DDC7" w14:textId="77777777" w:rsidR="006F5701" w:rsidRPr="002E5CE2" w:rsidRDefault="006F5701" w:rsidP="006F5701">
            <w:pPr>
              <w:jc w:val="both"/>
              <w:rPr>
                <w:sz w:val="20"/>
                <w:szCs w:val="20"/>
                <w:lang w:val="en-GB"/>
              </w:rPr>
            </w:pPr>
          </w:p>
        </w:tc>
      </w:tr>
      <w:tr w:rsidR="006F5701" w:rsidRPr="002E5CE2" w14:paraId="6768A164" w14:textId="77777777" w:rsidTr="00447470">
        <w:tc>
          <w:tcPr>
            <w:tcW w:w="839" w:type="dxa"/>
          </w:tcPr>
          <w:p w14:paraId="6BE41459" w14:textId="77777777" w:rsidR="006F5701" w:rsidRPr="002E5CE2" w:rsidRDefault="006F5701" w:rsidP="006F5701">
            <w:pPr>
              <w:rPr>
                <w:sz w:val="20"/>
                <w:szCs w:val="20"/>
                <w:lang w:val="en-GB"/>
              </w:rPr>
            </w:pPr>
            <w:r>
              <w:rPr>
                <w:sz w:val="20"/>
                <w:szCs w:val="20"/>
                <w:lang w:val="en-GB"/>
              </w:rPr>
              <w:t>40048</w:t>
            </w:r>
          </w:p>
        </w:tc>
        <w:tc>
          <w:tcPr>
            <w:tcW w:w="3769" w:type="dxa"/>
          </w:tcPr>
          <w:p w14:paraId="27ED9691" w14:textId="77777777" w:rsidR="006F5701" w:rsidRPr="002E5CE2" w:rsidRDefault="006F5701" w:rsidP="006F5701">
            <w:pPr>
              <w:jc w:val="both"/>
              <w:rPr>
                <w:sz w:val="20"/>
                <w:szCs w:val="20"/>
                <w:lang w:val="en-GB"/>
              </w:rPr>
            </w:pPr>
            <w:r w:rsidRPr="00B625AD">
              <w:rPr>
                <w:sz w:val="20"/>
                <w:szCs w:val="20"/>
                <w:lang w:val="en-GB"/>
              </w:rPr>
              <w:t>A conflicting ordering for ? has just been defined</w:t>
            </w:r>
          </w:p>
        </w:tc>
        <w:tc>
          <w:tcPr>
            <w:tcW w:w="720" w:type="dxa"/>
          </w:tcPr>
          <w:p w14:paraId="60B5F272" w14:textId="77777777" w:rsidR="006F5701" w:rsidRDefault="006F5701" w:rsidP="006F5701">
            <w:pPr>
              <w:jc w:val="both"/>
              <w:rPr>
                <w:sz w:val="20"/>
                <w:szCs w:val="20"/>
                <w:lang w:val="en-GB"/>
              </w:rPr>
            </w:pPr>
            <w:r>
              <w:rPr>
                <w:sz w:val="20"/>
                <w:szCs w:val="20"/>
                <w:lang w:val="en-GB"/>
              </w:rPr>
              <w:t>n</w:t>
            </w:r>
          </w:p>
        </w:tc>
        <w:tc>
          <w:tcPr>
            <w:tcW w:w="540" w:type="dxa"/>
          </w:tcPr>
          <w:p w14:paraId="3F22DAFA" w14:textId="77777777" w:rsidR="006F5701" w:rsidRDefault="006F5701" w:rsidP="006F5701">
            <w:pPr>
              <w:jc w:val="both"/>
              <w:rPr>
                <w:sz w:val="20"/>
                <w:szCs w:val="20"/>
                <w:lang w:val="en-GB"/>
              </w:rPr>
            </w:pPr>
            <w:r>
              <w:rPr>
                <w:sz w:val="20"/>
                <w:szCs w:val="20"/>
                <w:lang w:val="en-GB"/>
              </w:rPr>
              <w:t>y</w:t>
            </w:r>
          </w:p>
        </w:tc>
        <w:tc>
          <w:tcPr>
            <w:tcW w:w="2929" w:type="dxa"/>
          </w:tcPr>
          <w:p w14:paraId="37378150" w14:textId="77777777" w:rsidR="006F5701" w:rsidRPr="002E5CE2" w:rsidRDefault="006F5701" w:rsidP="006F5701">
            <w:pPr>
              <w:jc w:val="both"/>
              <w:rPr>
                <w:sz w:val="20"/>
                <w:szCs w:val="20"/>
                <w:lang w:val="en-GB"/>
              </w:rPr>
            </w:pPr>
          </w:p>
        </w:tc>
      </w:tr>
      <w:tr w:rsidR="006F5701" w:rsidRPr="002E5CE2" w14:paraId="2135E3A8" w14:textId="77777777" w:rsidTr="00447470">
        <w:tc>
          <w:tcPr>
            <w:tcW w:w="839" w:type="dxa"/>
          </w:tcPr>
          <w:p w14:paraId="34047689" w14:textId="77777777" w:rsidR="006F5701" w:rsidRPr="002E5CE2" w:rsidRDefault="006F5701" w:rsidP="006F5701">
            <w:pPr>
              <w:rPr>
                <w:sz w:val="20"/>
                <w:szCs w:val="20"/>
                <w:lang w:val="en-GB"/>
              </w:rPr>
            </w:pPr>
            <w:r>
              <w:rPr>
                <w:sz w:val="20"/>
                <w:szCs w:val="20"/>
                <w:lang w:val="en-GB"/>
              </w:rPr>
              <w:t>40049</w:t>
            </w:r>
          </w:p>
        </w:tc>
        <w:tc>
          <w:tcPr>
            <w:tcW w:w="3769" w:type="dxa"/>
          </w:tcPr>
          <w:p w14:paraId="2A442D41" w14:textId="77777777" w:rsidR="006F5701" w:rsidRPr="002E5CE2" w:rsidRDefault="006F5701" w:rsidP="006F5701">
            <w:pPr>
              <w:jc w:val="both"/>
              <w:rPr>
                <w:sz w:val="20"/>
                <w:szCs w:val="20"/>
                <w:lang w:val="en-GB"/>
              </w:rPr>
            </w:pPr>
            <w:r w:rsidRPr="00B625AD">
              <w:rPr>
                <w:sz w:val="20"/>
                <w:szCs w:val="20"/>
                <w:lang w:val="en-GB"/>
              </w:rPr>
              <w:t>Ordering definition conflicts with drop of ?</w:t>
            </w:r>
          </w:p>
        </w:tc>
        <w:tc>
          <w:tcPr>
            <w:tcW w:w="720" w:type="dxa"/>
          </w:tcPr>
          <w:p w14:paraId="1488D508" w14:textId="77777777" w:rsidR="006F5701" w:rsidRDefault="006F5701" w:rsidP="006F5701">
            <w:pPr>
              <w:jc w:val="both"/>
              <w:rPr>
                <w:sz w:val="20"/>
                <w:szCs w:val="20"/>
                <w:lang w:val="en-GB"/>
              </w:rPr>
            </w:pPr>
            <w:r>
              <w:rPr>
                <w:sz w:val="20"/>
                <w:szCs w:val="20"/>
                <w:lang w:val="en-GB"/>
              </w:rPr>
              <w:t>n</w:t>
            </w:r>
          </w:p>
        </w:tc>
        <w:tc>
          <w:tcPr>
            <w:tcW w:w="540" w:type="dxa"/>
          </w:tcPr>
          <w:p w14:paraId="60615325" w14:textId="77777777" w:rsidR="006F5701" w:rsidRDefault="006F5701" w:rsidP="006F5701">
            <w:pPr>
              <w:jc w:val="both"/>
              <w:rPr>
                <w:sz w:val="20"/>
                <w:szCs w:val="20"/>
                <w:lang w:val="en-GB"/>
              </w:rPr>
            </w:pPr>
            <w:r>
              <w:rPr>
                <w:sz w:val="20"/>
                <w:szCs w:val="20"/>
                <w:lang w:val="en-GB"/>
              </w:rPr>
              <w:t>y</w:t>
            </w:r>
          </w:p>
        </w:tc>
        <w:tc>
          <w:tcPr>
            <w:tcW w:w="2929" w:type="dxa"/>
          </w:tcPr>
          <w:p w14:paraId="10BF97F9" w14:textId="77777777" w:rsidR="006F5701" w:rsidRPr="002E5CE2" w:rsidRDefault="006F5701" w:rsidP="006F5701">
            <w:pPr>
              <w:jc w:val="both"/>
              <w:rPr>
                <w:sz w:val="20"/>
                <w:szCs w:val="20"/>
                <w:lang w:val="en-GB"/>
              </w:rPr>
            </w:pPr>
          </w:p>
        </w:tc>
      </w:tr>
      <w:tr w:rsidR="006F5701" w:rsidRPr="002E5CE2" w14:paraId="3F7E4751" w14:textId="77777777" w:rsidTr="00447470">
        <w:tc>
          <w:tcPr>
            <w:tcW w:w="839" w:type="dxa"/>
          </w:tcPr>
          <w:p w14:paraId="2B6B605A" w14:textId="77777777" w:rsidR="006F5701" w:rsidRPr="002E5CE2" w:rsidRDefault="006F5701" w:rsidP="006F5701">
            <w:pPr>
              <w:rPr>
                <w:sz w:val="20"/>
                <w:szCs w:val="20"/>
                <w:lang w:val="en-GB"/>
              </w:rPr>
            </w:pPr>
            <w:r>
              <w:rPr>
                <w:sz w:val="20"/>
                <w:szCs w:val="20"/>
                <w:lang w:val="en-GB"/>
              </w:rPr>
              <w:t>40050</w:t>
            </w:r>
          </w:p>
        </w:tc>
        <w:tc>
          <w:tcPr>
            <w:tcW w:w="3769" w:type="dxa"/>
          </w:tcPr>
          <w:p w14:paraId="515C18A3" w14:textId="77777777" w:rsidR="006F5701" w:rsidRPr="002E5CE2" w:rsidRDefault="006F5701" w:rsidP="006F5701">
            <w:pPr>
              <w:jc w:val="both"/>
              <w:rPr>
                <w:sz w:val="20"/>
                <w:szCs w:val="20"/>
                <w:lang w:val="en-GB"/>
              </w:rPr>
            </w:pPr>
            <w:r w:rsidRPr="00B625AD">
              <w:rPr>
                <w:sz w:val="20"/>
                <w:szCs w:val="20"/>
                <w:lang w:val="en-GB"/>
              </w:rPr>
              <w:t xml:space="preserve">A conflicting namespace change has </w:t>
            </w:r>
            <w:r>
              <w:rPr>
                <w:sz w:val="20"/>
                <w:szCs w:val="20"/>
                <w:lang w:val="en-GB"/>
              </w:rPr>
              <w:t>occurred</w:t>
            </w:r>
          </w:p>
        </w:tc>
        <w:tc>
          <w:tcPr>
            <w:tcW w:w="720" w:type="dxa"/>
          </w:tcPr>
          <w:p w14:paraId="552A0B0B" w14:textId="77777777" w:rsidR="006F5701" w:rsidRDefault="006F5701" w:rsidP="006F5701">
            <w:pPr>
              <w:jc w:val="both"/>
              <w:rPr>
                <w:sz w:val="20"/>
                <w:szCs w:val="20"/>
                <w:lang w:val="en-GB"/>
              </w:rPr>
            </w:pPr>
            <w:r>
              <w:rPr>
                <w:sz w:val="20"/>
                <w:szCs w:val="20"/>
                <w:lang w:val="en-GB"/>
              </w:rPr>
              <w:t>n</w:t>
            </w:r>
          </w:p>
        </w:tc>
        <w:tc>
          <w:tcPr>
            <w:tcW w:w="540" w:type="dxa"/>
          </w:tcPr>
          <w:p w14:paraId="48F67911" w14:textId="77777777" w:rsidR="006F5701" w:rsidRDefault="006F5701" w:rsidP="006F5701">
            <w:pPr>
              <w:jc w:val="both"/>
              <w:rPr>
                <w:sz w:val="20"/>
                <w:szCs w:val="20"/>
                <w:lang w:val="en-GB"/>
              </w:rPr>
            </w:pPr>
            <w:r>
              <w:rPr>
                <w:sz w:val="20"/>
                <w:szCs w:val="20"/>
                <w:lang w:val="en-GB"/>
              </w:rPr>
              <w:t>y</w:t>
            </w:r>
          </w:p>
        </w:tc>
        <w:tc>
          <w:tcPr>
            <w:tcW w:w="2929" w:type="dxa"/>
          </w:tcPr>
          <w:p w14:paraId="328F5360" w14:textId="77777777" w:rsidR="006F5701" w:rsidRPr="002E5CE2" w:rsidRDefault="006F5701" w:rsidP="006F5701">
            <w:pPr>
              <w:jc w:val="both"/>
              <w:rPr>
                <w:sz w:val="20"/>
                <w:szCs w:val="20"/>
                <w:lang w:val="en-GB"/>
              </w:rPr>
            </w:pPr>
          </w:p>
        </w:tc>
      </w:tr>
      <w:tr w:rsidR="006F5701" w:rsidRPr="002E5CE2" w14:paraId="7A89FAA6" w14:textId="77777777" w:rsidTr="00447470">
        <w:tc>
          <w:tcPr>
            <w:tcW w:w="839" w:type="dxa"/>
          </w:tcPr>
          <w:p w14:paraId="6A82C62A" w14:textId="77777777" w:rsidR="006F5701" w:rsidRPr="002E5CE2" w:rsidRDefault="006F5701" w:rsidP="006F5701">
            <w:pPr>
              <w:rPr>
                <w:sz w:val="20"/>
                <w:szCs w:val="20"/>
                <w:lang w:val="en-GB"/>
              </w:rPr>
            </w:pPr>
            <w:r>
              <w:rPr>
                <w:sz w:val="20"/>
                <w:szCs w:val="20"/>
                <w:lang w:val="en-GB"/>
              </w:rPr>
              <w:t>40051</w:t>
            </w:r>
          </w:p>
        </w:tc>
        <w:tc>
          <w:tcPr>
            <w:tcW w:w="3769" w:type="dxa"/>
          </w:tcPr>
          <w:p w14:paraId="35F92DFF" w14:textId="77777777" w:rsidR="006F5701" w:rsidRPr="002E5CE2" w:rsidRDefault="006F5701" w:rsidP="006F5701">
            <w:pPr>
              <w:jc w:val="both"/>
              <w:rPr>
                <w:sz w:val="20"/>
                <w:szCs w:val="20"/>
                <w:lang w:val="en-GB"/>
              </w:rPr>
            </w:pPr>
            <w:r w:rsidRPr="00B625AD">
              <w:rPr>
                <w:sz w:val="20"/>
                <w:szCs w:val="20"/>
                <w:lang w:val="en-GB"/>
              </w:rPr>
              <w:t>Conflict with grant/revoke on ?</w:t>
            </w:r>
          </w:p>
        </w:tc>
        <w:tc>
          <w:tcPr>
            <w:tcW w:w="720" w:type="dxa"/>
          </w:tcPr>
          <w:p w14:paraId="33666954" w14:textId="77777777" w:rsidR="006F5701" w:rsidRDefault="006F5701" w:rsidP="006F5701">
            <w:pPr>
              <w:jc w:val="both"/>
              <w:rPr>
                <w:sz w:val="20"/>
                <w:szCs w:val="20"/>
                <w:lang w:val="en-GB"/>
              </w:rPr>
            </w:pPr>
            <w:r>
              <w:rPr>
                <w:sz w:val="20"/>
                <w:szCs w:val="20"/>
                <w:lang w:val="en-GB"/>
              </w:rPr>
              <w:t>n</w:t>
            </w:r>
          </w:p>
        </w:tc>
        <w:tc>
          <w:tcPr>
            <w:tcW w:w="540" w:type="dxa"/>
          </w:tcPr>
          <w:p w14:paraId="7AE37F3F" w14:textId="77777777" w:rsidR="006F5701" w:rsidRDefault="006F5701" w:rsidP="006F5701">
            <w:pPr>
              <w:jc w:val="both"/>
              <w:rPr>
                <w:sz w:val="20"/>
                <w:szCs w:val="20"/>
                <w:lang w:val="en-GB"/>
              </w:rPr>
            </w:pPr>
            <w:r>
              <w:rPr>
                <w:sz w:val="20"/>
                <w:szCs w:val="20"/>
                <w:lang w:val="en-GB"/>
              </w:rPr>
              <w:t>y</w:t>
            </w:r>
          </w:p>
        </w:tc>
        <w:tc>
          <w:tcPr>
            <w:tcW w:w="2929" w:type="dxa"/>
          </w:tcPr>
          <w:p w14:paraId="04959BE3" w14:textId="77777777" w:rsidR="006F5701" w:rsidRPr="002E5CE2" w:rsidRDefault="006F5701" w:rsidP="006F5701">
            <w:pPr>
              <w:jc w:val="both"/>
              <w:rPr>
                <w:sz w:val="20"/>
                <w:szCs w:val="20"/>
                <w:lang w:val="en-GB"/>
              </w:rPr>
            </w:pPr>
          </w:p>
        </w:tc>
      </w:tr>
      <w:tr w:rsidR="006F5701" w:rsidRPr="002E5CE2" w14:paraId="241FFB0F" w14:textId="77777777" w:rsidTr="00447470">
        <w:tc>
          <w:tcPr>
            <w:tcW w:w="839" w:type="dxa"/>
          </w:tcPr>
          <w:p w14:paraId="1A61B26F" w14:textId="77777777" w:rsidR="006F5701" w:rsidRPr="002E5CE2" w:rsidRDefault="006F5701" w:rsidP="006F5701">
            <w:pPr>
              <w:rPr>
                <w:sz w:val="20"/>
                <w:szCs w:val="20"/>
                <w:lang w:val="en-GB"/>
              </w:rPr>
            </w:pPr>
            <w:r>
              <w:rPr>
                <w:sz w:val="20"/>
                <w:szCs w:val="20"/>
                <w:lang w:val="en-GB"/>
              </w:rPr>
              <w:t>40052</w:t>
            </w:r>
          </w:p>
        </w:tc>
        <w:tc>
          <w:tcPr>
            <w:tcW w:w="3769" w:type="dxa"/>
          </w:tcPr>
          <w:p w14:paraId="3107172E" w14:textId="77777777" w:rsidR="006F5701" w:rsidRPr="002E5CE2" w:rsidRDefault="006F5701" w:rsidP="006F5701">
            <w:pPr>
              <w:jc w:val="both"/>
              <w:rPr>
                <w:sz w:val="20"/>
                <w:szCs w:val="20"/>
                <w:lang w:val="en-GB"/>
              </w:rPr>
            </w:pPr>
            <w:r w:rsidRPr="00B625AD">
              <w:rPr>
                <w:sz w:val="20"/>
                <w:szCs w:val="20"/>
                <w:lang w:val="en-GB"/>
              </w:rPr>
              <w:t xml:space="preserve">Conflicting routine </w:t>
            </w:r>
            <w:proofErr w:type="gramStart"/>
            <w:r w:rsidRPr="00B625AD">
              <w:rPr>
                <w:sz w:val="20"/>
                <w:szCs w:val="20"/>
                <w:lang w:val="en-GB"/>
              </w:rPr>
              <w:t>modify</w:t>
            </w:r>
            <w:proofErr w:type="gramEnd"/>
            <w:r w:rsidRPr="00B625AD">
              <w:rPr>
                <w:sz w:val="20"/>
                <w:szCs w:val="20"/>
                <w:lang w:val="en-GB"/>
              </w:rPr>
              <w:t xml:space="preserve"> for ?</w:t>
            </w:r>
          </w:p>
        </w:tc>
        <w:tc>
          <w:tcPr>
            <w:tcW w:w="720" w:type="dxa"/>
          </w:tcPr>
          <w:p w14:paraId="781104CB" w14:textId="77777777" w:rsidR="006F5701" w:rsidRDefault="006F5701" w:rsidP="006F5701">
            <w:pPr>
              <w:jc w:val="both"/>
              <w:rPr>
                <w:sz w:val="20"/>
                <w:szCs w:val="20"/>
                <w:lang w:val="en-GB"/>
              </w:rPr>
            </w:pPr>
            <w:r>
              <w:rPr>
                <w:sz w:val="20"/>
                <w:szCs w:val="20"/>
                <w:lang w:val="en-GB"/>
              </w:rPr>
              <w:t>n</w:t>
            </w:r>
          </w:p>
        </w:tc>
        <w:tc>
          <w:tcPr>
            <w:tcW w:w="540" w:type="dxa"/>
          </w:tcPr>
          <w:p w14:paraId="3FF1CBB8" w14:textId="77777777" w:rsidR="006F5701" w:rsidRDefault="006F5701" w:rsidP="006F5701">
            <w:pPr>
              <w:jc w:val="both"/>
              <w:rPr>
                <w:sz w:val="20"/>
                <w:szCs w:val="20"/>
                <w:lang w:val="en-GB"/>
              </w:rPr>
            </w:pPr>
            <w:r>
              <w:rPr>
                <w:sz w:val="20"/>
                <w:szCs w:val="20"/>
                <w:lang w:val="en-GB"/>
              </w:rPr>
              <w:t>y</w:t>
            </w:r>
          </w:p>
        </w:tc>
        <w:tc>
          <w:tcPr>
            <w:tcW w:w="2929" w:type="dxa"/>
          </w:tcPr>
          <w:p w14:paraId="3A2121F1" w14:textId="77777777" w:rsidR="006F5701" w:rsidRPr="002E5CE2" w:rsidRDefault="006F5701" w:rsidP="006F5701">
            <w:pPr>
              <w:jc w:val="both"/>
              <w:rPr>
                <w:sz w:val="20"/>
                <w:szCs w:val="20"/>
                <w:lang w:val="en-GB"/>
              </w:rPr>
            </w:pPr>
          </w:p>
        </w:tc>
      </w:tr>
      <w:tr w:rsidR="006F5701" w:rsidRPr="002E5CE2" w14:paraId="108CFE0F" w14:textId="77777777" w:rsidTr="00447470">
        <w:tc>
          <w:tcPr>
            <w:tcW w:w="839" w:type="dxa"/>
          </w:tcPr>
          <w:p w14:paraId="79EF467D" w14:textId="77777777" w:rsidR="006F5701" w:rsidRPr="002E5CE2" w:rsidRDefault="006F5701" w:rsidP="006F5701">
            <w:pPr>
              <w:rPr>
                <w:sz w:val="20"/>
                <w:szCs w:val="20"/>
                <w:lang w:val="en-GB"/>
              </w:rPr>
            </w:pPr>
            <w:r>
              <w:rPr>
                <w:sz w:val="20"/>
                <w:szCs w:val="20"/>
                <w:lang w:val="en-GB"/>
              </w:rPr>
              <w:t>40053</w:t>
            </w:r>
          </w:p>
        </w:tc>
        <w:tc>
          <w:tcPr>
            <w:tcW w:w="3769" w:type="dxa"/>
          </w:tcPr>
          <w:p w14:paraId="6B7013A8" w14:textId="77777777" w:rsidR="006F5701" w:rsidRPr="002E5CE2" w:rsidRDefault="006F5701" w:rsidP="006F5701">
            <w:pPr>
              <w:jc w:val="both"/>
              <w:rPr>
                <w:sz w:val="20"/>
                <w:szCs w:val="20"/>
                <w:lang w:val="en-GB"/>
              </w:rPr>
            </w:pPr>
            <w:r w:rsidRPr="00B625AD">
              <w:rPr>
                <w:sz w:val="20"/>
                <w:szCs w:val="20"/>
                <w:lang w:val="en-GB"/>
              </w:rPr>
              <w:t xml:space="preserve">Domain ? has just been used for </w:t>
            </w:r>
            <w:proofErr w:type="gramStart"/>
            <w:r w:rsidRPr="00B625AD">
              <w:rPr>
                <w:sz w:val="20"/>
                <w:szCs w:val="20"/>
                <w:lang w:val="en-GB"/>
              </w:rPr>
              <w:t>insert</w:t>
            </w:r>
            <w:proofErr w:type="gramEnd"/>
          </w:p>
        </w:tc>
        <w:tc>
          <w:tcPr>
            <w:tcW w:w="720" w:type="dxa"/>
          </w:tcPr>
          <w:p w14:paraId="45AF03C0" w14:textId="77777777" w:rsidR="006F5701" w:rsidRDefault="006F5701" w:rsidP="006F5701">
            <w:pPr>
              <w:jc w:val="both"/>
              <w:rPr>
                <w:sz w:val="20"/>
                <w:szCs w:val="20"/>
                <w:lang w:val="en-GB"/>
              </w:rPr>
            </w:pPr>
            <w:r>
              <w:rPr>
                <w:sz w:val="20"/>
                <w:szCs w:val="20"/>
                <w:lang w:val="en-GB"/>
              </w:rPr>
              <w:t>n</w:t>
            </w:r>
          </w:p>
        </w:tc>
        <w:tc>
          <w:tcPr>
            <w:tcW w:w="540" w:type="dxa"/>
          </w:tcPr>
          <w:p w14:paraId="662FAFFE" w14:textId="77777777" w:rsidR="006F5701" w:rsidRDefault="006F5701" w:rsidP="006F5701">
            <w:pPr>
              <w:jc w:val="both"/>
              <w:rPr>
                <w:sz w:val="20"/>
                <w:szCs w:val="20"/>
                <w:lang w:val="en-GB"/>
              </w:rPr>
            </w:pPr>
            <w:r>
              <w:rPr>
                <w:sz w:val="20"/>
                <w:szCs w:val="20"/>
                <w:lang w:val="en-GB"/>
              </w:rPr>
              <w:t>y</w:t>
            </w:r>
          </w:p>
        </w:tc>
        <w:tc>
          <w:tcPr>
            <w:tcW w:w="2929" w:type="dxa"/>
          </w:tcPr>
          <w:p w14:paraId="4E7F9BE8" w14:textId="77777777" w:rsidR="006F5701" w:rsidRPr="002E5CE2" w:rsidRDefault="006F5701" w:rsidP="006F5701">
            <w:pPr>
              <w:jc w:val="both"/>
              <w:rPr>
                <w:sz w:val="20"/>
                <w:szCs w:val="20"/>
                <w:lang w:val="en-GB"/>
              </w:rPr>
            </w:pPr>
          </w:p>
        </w:tc>
      </w:tr>
      <w:tr w:rsidR="006F5701" w:rsidRPr="002E5CE2" w14:paraId="57AC032E" w14:textId="77777777" w:rsidTr="00447470">
        <w:tc>
          <w:tcPr>
            <w:tcW w:w="839" w:type="dxa"/>
          </w:tcPr>
          <w:p w14:paraId="0BFB32B6" w14:textId="77777777" w:rsidR="006F5701" w:rsidRPr="002E5CE2" w:rsidRDefault="006F5701" w:rsidP="006F5701">
            <w:pPr>
              <w:rPr>
                <w:sz w:val="20"/>
                <w:szCs w:val="20"/>
                <w:lang w:val="en-GB"/>
              </w:rPr>
            </w:pPr>
            <w:r>
              <w:rPr>
                <w:sz w:val="20"/>
                <w:szCs w:val="20"/>
                <w:lang w:val="en-GB"/>
              </w:rPr>
              <w:t>40054</w:t>
            </w:r>
          </w:p>
        </w:tc>
        <w:tc>
          <w:tcPr>
            <w:tcW w:w="3769" w:type="dxa"/>
          </w:tcPr>
          <w:p w14:paraId="3ED51881" w14:textId="77777777" w:rsidR="006F5701" w:rsidRPr="002E5CE2" w:rsidRDefault="006F5701" w:rsidP="006F5701">
            <w:pPr>
              <w:jc w:val="both"/>
              <w:rPr>
                <w:sz w:val="20"/>
                <w:szCs w:val="20"/>
                <w:lang w:val="en-GB"/>
              </w:rPr>
            </w:pPr>
            <w:r w:rsidRPr="00B625AD">
              <w:rPr>
                <w:sz w:val="20"/>
                <w:szCs w:val="20"/>
                <w:lang w:val="en-GB"/>
              </w:rPr>
              <w:t>Domain ? has just been used for update</w:t>
            </w:r>
          </w:p>
        </w:tc>
        <w:tc>
          <w:tcPr>
            <w:tcW w:w="720" w:type="dxa"/>
          </w:tcPr>
          <w:p w14:paraId="1019E309" w14:textId="77777777" w:rsidR="006F5701" w:rsidRDefault="006F5701" w:rsidP="006F5701">
            <w:pPr>
              <w:jc w:val="both"/>
              <w:rPr>
                <w:sz w:val="20"/>
                <w:szCs w:val="20"/>
                <w:lang w:val="en-GB"/>
              </w:rPr>
            </w:pPr>
            <w:r>
              <w:rPr>
                <w:sz w:val="20"/>
                <w:szCs w:val="20"/>
                <w:lang w:val="en-GB"/>
              </w:rPr>
              <w:t>n</w:t>
            </w:r>
          </w:p>
        </w:tc>
        <w:tc>
          <w:tcPr>
            <w:tcW w:w="540" w:type="dxa"/>
          </w:tcPr>
          <w:p w14:paraId="4C277F66" w14:textId="77777777" w:rsidR="006F5701" w:rsidRDefault="006F5701" w:rsidP="006F5701">
            <w:pPr>
              <w:jc w:val="both"/>
              <w:rPr>
                <w:sz w:val="20"/>
                <w:szCs w:val="20"/>
                <w:lang w:val="en-GB"/>
              </w:rPr>
            </w:pPr>
            <w:r>
              <w:rPr>
                <w:sz w:val="20"/>
                <w:szCs w:val="20"/>
                <w:lang w:val="en-GB"/>
              </w:rPr>
              <w:t>y</w:t>
            </w:r>
          </w:p>
        </w:tc>
        <w:tc>
          <w:tcPr>
            <w:tcW w:w="2929" w:type="dxa"/>
          </w:tcPr>
          <w:p w14:paraId="224F4F90" w14:textId="77777777" w:rsidR="006F5701" w:rsidRPr="002E5CE2" w:rsidRDefault="006F5701" w:rsidP="006F5701">
            <w:pPr>
              <w:jc w:val="both"/>
              <w:rPr>
                <w:sz w:val="20"/>
                <w:szCs w:val="20"/>
                <w:lang w:val="en-GB"/>
              </w:rPr>
            </w:pPr>
          </w:p>
        </w:tc>
      </w:tr>
      <w:tr w:rsidR="006F5701" w:rsidRPr="002E5CE2" w14:paraId="04FB715E" w14:textId="77777777" w:rsidTr="00447470">
        <w:tc>
          <w:tcPr>
            <w:tcW w:w="839" w:type="dxa"/>
          </w:tcPr>
          <w:p w14:paraId="7D02DA91" w14:textId="77777777" w:rsidR="006F5701" w:rsidRPr="002E5CE2" w:rsidRDefault="006F5701" w:rsidP="006F5701">
            <w:pPr>
              <w:rPr>
                <w:sz w:val="20"/>
                <w:szCs w:val="20"/>
                <w:lang w:val="en-GB"/>
              </w:rPr>
            </w:pPr>
            <w:r>
              <w:rPr>
                <w:sz w:val="20"/>
                <w:szCs w:val="20"/>
                <w:lang w:val="en-GB"/>
              </w:rPr>
              <w:t>40055</w:t>
            </w:r>
          </w:p>
        </w:tc>
        <w:tc>
          <w:tcPr>
            <w:tcW w:w="3769" w:type="dxa"/>
          </w:tcPr>
          <w:p w14:paraId="7187EB3A" w14:textId="77777777" w:rsidR="006F5701" w:rsidRPr="002E5CE2" w:rsidRDefault="006F5701" w:rsidP="006F5701">
            <w:pPr>
              <w:jc w:val="both"/>
              <w:rPr>
                <w:sz w:val="20"/>
                <w:szCs w:val="20"/>
                <w:lang w:val="en-GB"/>
              </w:rPr>
            </w:pPr>
            <w:r w:rsidRPr="00B625AD">
              <w:rPr>
                <w:sz w:val="20"/>
                <w:szCs w:val="20"/>
                <w:lang w:val="en-GB"/>
              </w:rPr>
              <w:t>An insert conflicts with drop of ?</w:t>
            </w:r>
          </w:p>
        </w:tc>
        <w:tc>
          <w:tcPr>
            <w:tcW w:w="720" w:type="dxa"/>
          </w:tcPr>
          <w:p w14:paraId="06580856" w14:textId="77777777" w:rsidR="006F5701" w:rsidRDefault="006F5701" w:rsidP="006F5701">
            <w:pPr>
              <w:jc w:val="both"/>
              <w:rPr>
                <w:sz w:val="20"/>
                <w:szCs w:val="20"/>
                <w:lang w:val="en-GB"/>
              </w:rPr>
            </w:pPr>
            <w:r>
              <w:rPr>
                <w:sz w:val="20"/>
                <w:szCs w:val="20"/>
                <w:lang w:val="en-GB"/>
              </w:rPr>
              <w:t>n</w:t>
            </w:r>
          </w:p>
        </w:tc>
        <w:tc>
          <w:tcPr>
            <w:tcW w:w="540" w:type="dxa"/>
          </w:tcPr>
          <w:p w14:paraId="7A446CE2" w14:textId="77777777" w:rsidR="006F5701" w:rsidRDefault="006F5701" w:rsidP="006F5701">
            <w:pPr>
              <w:jc w:val="both"/>
              <w:rPr>
                <w:sz w:val="20"/>
                <w:szCs w:val="20"/>
                <w:lang w:val="en-GB"/>
              </w:rPr>
            </w:pPr>
            <w:r>
              <w:rPr>
                <w:sz w:val="20"/>
                <w:szCs w:val="20"/>
                <w:lang w:val="en-GB"/>
              </w:rPr>
              <w:t>y</w:t>
            </w:r>
          </w:p>
        </w:tc>
        <w:tc>
          <w:tcPr>
            <w:tcW w:w="2929" w:type="dxa"/>
          </w:tcPr>
          <w:p w14:paraId="2E12094C" w14:textId="77777777" w:rsidR="006F5701" w:rsidRPr="002E5CE2" w:rsidRDefault="006F5701" w:rsidP="006F5701">
            <w:pPr>
              <w:jc w:val="both"/>
              <w:rPr>
                <w:sz w:val="20"/>
                <w:szCs w:val="20"/>
                <w:lang w:val="en-GB"/>
              </w:rPr>
            </w:pPr>
          </w:p>
        </w:tc>
      </w:tr>
      <w:tr w:rsidR="006F5701" w:rsidRPr="002E5CE2" w14:paraId="4DA41242" w14:textId="77777777" w:rsidTr="00447470">
        <w:tc>
          <w:tcPr>
            <w:tcW w:w="839" w:type="dxa"/>
          </w:tcPr>
          <w:p w14:paraId="3D38E4F0" w14:textId="77777777" w:rsidR="006F5701" w:rsidRPr="002E5CE2" w:rsidRDefault="006F5701" w:rsidP="006F5701">
            <w:pPr>
              <w:rPr>
                <w:sz w:val="20"/>
                <w:szCs w:val="20"/>
                <w:lang w:val="en-GB"/>
              </w:rPr>
            </w:pPr>
            <w:r>
              <w:rPr>
                <w:sz w:val="20"/>
                <w:szCs w:val="20"/>
                <w:lang w:val="en-GB"/>
              </w:rPr>
              <w:t>40056</w:t>
            </w:r>
          </w:p>
        </w:tc>
        <w:tc>
          <w:tcPr>
            <w:tcW w:w="3769" w:type="dxa"/>
          </w:tcPr>
          <w:p w14:paraId="4AB39118" w14:textId="77777777" w:rsidR="006F5701" w:rsidRPr="002E5CE2" w:rsidRDefault="006F5701" w:rsidP="006F5701">
            <w:pPr>
              <w:jc w:val="both"/>
              <w:rPr>
                <w:sz w:val="20"/>
                <w:szCs w:val="20"/>
                <w:lang w:val="en-GB"/>
              </w:rPr>
            </w:pPr>
            <w:r w:rsidRPr="00B625AD">
              <w:rPr>
                <w:sz w:val="20"/>
                <w:szCs w:val="20"/>
                <w:lang w:val="en-GB"/>
              </w:rPr>
              <w:t>An update conflicts with drop of ?</w:t>
            </w:r>
          </w:p>
        </w:tc>
        <w:tc>
          <w:tcPr>
            <w:tcW w:w="720" w:type="dxa"/>
          </w:tcPr>
          <w:p w14:paraId="65D2319D" w14:textId="77777777" w:rsidR="006F5701" w:rsidRDefault="006F5701" w:rsidP="006F5701">
            <w:pPr>
              <w:jc w:val="both"/>
              <w:rPr>
                <w:sz w:val="20"/>
                <w:szCs w:val="20"/>
                <w:lang w:val="en-GB"/>
              </w:rPr>
            </w:pPr>
            <w:r>
              <w:rPr>
                <w:sz w:val="20"/>
                <w:szCs w:val="20"/>
                <w:lang w:val="en-GB"/>
              </w:rPr>
              <w:t>n</w:t>
            </w:r>
          </w:p>
        </w:tc>
        <w:tc>
          <w:tcPr>
            <w:tcW w:w="540" w:type="dxa"/>
          </w:tcPr>
          <w:p w14:paraId="4BC64374" w14:textId="77777777" w:rsidR="006F5701" w:rsidRDefault="006F5701" w:rsidP="006F5701">
            <w:pPr>
              <w:jc w:val="both"/>
              <w:rPr>
                <w:sz w:val="20"/>
                <w:szCs w:val="20"/>
                <w:lang w:val="en-GB"/>
              </w:rPr>
            </w:pPr>
            <w:r>
              <w:rPr>
                <w:sz w:val="20"/>
                <w:szCs w:val="20"/>
                <w:lang w:val="en-GB"/>
              </w:rPr>
              <w:t>y</w:t>
            </w:r>
          </w:p>
        </w:tc>
        <w:tc>
          <w:tcPr>
            <w:tcW w:w="2929" w:type="dxa"/>
          </w:tcPr>
          <w:p w14:paraId="101696CE" w14:textId="77777777" w:rsidR="006F5701" w:rsidRPr="002E5CE2" w:rsidRDefault="006F5701" w:rsidP="006F5701">
            <w:pPr>
              <w:jc w:val="both"/>
              <w:rPr>
                <w:sz w:val="20"/>
                <w:szCs w:val="20"/>
                <w:lang w:val="en-GB"/>
              </w:rPr>
            </w:pPr>
          </w:p>
        </w:tc>
      </w:tr>
      <w:tr w:rsidR="006F5701" w:rsidRPr="002E5CE2" w14:paraId="47C52413" w14:textId="77777777" w:rsidTr="00447470">
        <w:tc>
          <w:tcPr>
            <w:tcW w:w="839" w:type="dxa"/>
          </w:tcPr>
          <w:p w14:paraId="2A5D5B60" w14:textId="77777777" w:rsidR="006F5701" w:rsidRPr="002E5CE2" w:rsidRDefault="006F5701" w:rsidP="006F5701">
            <w:pPr>
              <w:rPr>
                <w:sz w:val="20"/>
                <w:szCs w:val="20"/>
                <w:lang w:val="en-GB"/>
              </w:rPr>
            </w:pPr>
            <w:r>
              <w:rPr>
                <w:sz w:val="20"/>
                <w:szCs w:val="20"/>
                <w:lang w:val="en-GB"/>
              </w:rPr>
              <w:t>40057</w:t>
            </w:r>
          </w:p>
        </w:tc>
        <w:tc>
          <w:tcPr>
            <w:tcW w:w="3769" w:type="dxa"/>
          </w:tcPr>
          <w:p w14:paraId="5A872CD8" w14:textId="77777777" w:rsidR="006F5701" w:rsidRPr="00FC7E2E" w:rsidRDefault="006F5701" w:rsidP="006F5701">
            <w:pPr>
              <w:jc w:val="both"/>
              <w:rPr>
                <w:iCs/>
                <w:sz w:val="20"/>
                <w:szCs w:val="20"/>
                <w:lang w:val="en-GB"/>
              </w:rPr>
            </w:pPr>
            <w:r w:rsidRPr="00B625AD">
              <w:rPr>
                <w:iCs/>
                <w:sz w:val="20"/>
                <w:szCs w:val="20"/>
                <w:lang w:val="en-GB"/>
              </w:rPr>
              <w:t>A delete conflicts with drop of ?</w:t>
            </w:r>
          </w:p>
        </w:tc>
        <w:tc>
          <w:tcPr>
            <w:tcW w:w="720" w:type="dxa"/>
          </w:tcPr>
          <w:p w14:paraId="0ED03270"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642BAF9A" w14:textId="77777777" w:rsidR="006F5701" w:rsidRDefault="006F5701" w:rsidP="006F5701">
            <w:pPr>
              <w:jc w:val="both"/>
              <w:rPr>
                <w:iCs/>
                <w:sz w:val="20"/>
                <w:szCs w:val="20"/>
                <w:lang w:val="en-GB"/>
              </w:rPr>
            </w:pPr>
            <w:r>
              <w:rPr>
                <w:iCs/>
                <w:sz w:val="20"/>
                <w:szCs w:val="20"/>
                <w:lang w:val="en-GB"/>
              </w:rPr>
              <w:t>y</w:t>
            </w:r>
          </w:p>
        </w:tc>
        <w:tc>
          <w:tcPr>
            <w:tcW w:w="2929" w:type="dxa"/>
          </w:tcPr>
          <w:p w14:paraId="7AFC9AA2" w14:textId="77777777" w:rsidR="006F5701" w:rsidRPr="002E5CE2" w:rsidRDefault="006F5701" w:rsidP="006F5701">
            <w:pPr>
              <w:jc w:val="both"/>
              <w:rPr>
                <w:sz w:val="20"/>
                <w:szCs w:val="20"/>
                <w:lang w:val="en-GB"/>
              </w:rPr>
            </w:pPr>
          </w:p>
        </w:tc>
      </w:tr>
      <w:tr w:rsidR="006F5701" w:rsidRPr="002E5CE2" w14:paraId="6903B2AD" w14:textId="77777777" w:rsidTr="00447470">
        <w:tc>
          <w:tcPr>
            <w:tcW w:w="839" w:type="dxa"/>
          </w:tcPr>
          <w:p w14:paraId="7105C40B" w14:textId="77777777" w:rsidR="006F5701" w:rsidRPr="002E5CE2" w:rsidRDefault="006F5701" w:rsidP="006F5701">
            <w:pPr>
              <w:rPr>
                <w:sz w:val="20"/>
                <w:szCs w:val="20"/>
                <w:lang w:val="en-GB"/>
              </w:rPr>
            </w:pPr>
            <w:r>
              <w:rPr>
                <w:sz w:val="20"/>
                <w:szCs w:val="20"/>
                <w:lang w:val="en-GB"/>
              </w:rPr>
              <w:t>40058</w:t>
            </w:r>
          </w:p>
        </w:tc>
        <w:tc>
          <w:tcPr>
            <w:tcW w:w="3769" w:type="dxa"/>
          </w:tcPr>
          <w:p w14:paraId="053EBD5B" w14:textId="77777777" w:rsidR="006F5701" w:rsidRPr="00FC7E2E" w:rsidRDefault="006F5701" w:rsidP="006F5701">
            <w:pPr>
              <w:jc w:val="both"/>
              <w:rPr>
                <w:iCs/>
                <w:sz w:val="20"/>
                <w:szCs w:val="20"/>
                <w:lang w:val="en-GB"/>
              </w:rPr>
            </w:pPr>
            <w:r w:rsidRPr="00B625AD">
              <w:rPr>
                <w:iCs/>
                <w:sz w:val="20"/>
                <w:szCs w:val="20"/>
                <w:lang w:val="en-GB"/>
              </w:rPr>
              <w:t>An index change conflicts with drop of ?</w:t>
            </w:r>
          </w:p>
        </w:tc>
        <w:tc>
          <w:tcPr>
            <w:tcW w:w="720" w:type="dxa"/>
          </w:tcPr>
          <w:p w14:paraId="52F2FA23"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4E7305C1" w14:textId="77777777" w:rsidR="006F5701" w:rsidRDefault="006F5701" w:rsidP="006F5701">
            <w:pPr>
              <w:jc w:val="both"/>
              <w:rPr>
                <w:iCs/>
                <w:sz w:val="20"/>
                <w:szCs w:val="20"/>
                <w:lang w:val="en-GB"/>
              </w:rPr>
            </w:pPr>
            <w:r>
              <w:rPr>
                <w:iCs/>
                <w:sz w:val="20"/>
                <w:szCs w:val="20"/>
                <w:lang w:val="en-GB"/>
              </w:rPr>
              <w:t>y</w:t>
            </w:r>
          </w:p>
        </w:tc>
        <w:tc>
          <w:tcPr>
            <w:tcW w:w="2929" w:type="dxa"/>
          </w:tcPr>
          <w:p w14:paraId="2DB08C50" w14:textId="77777777" w:rsidR="006F5701" w:rsidRPr="002E5CE2" w:rsidRDefault="006F5701" w:rsidP="006F5701">
            <w:pPr>
              <w:jc w:val="both"/>
              <w:rPr>
                <w:sz w:val="20"/>
                <w:szCs w:val="20"/>
                <w:lang w:val="en-GB"/>
              </w:rPr>
            </w:pPr>
          </w:p>
        </w:tc>
      </w:tr>
      <w:tr w:rsidR="006F5701" w:rsidRPr="002E5CE2" w14:paraId="034FF058" w14:textId="77777777" w:rsidTr="00447470">
        <w:tc>
          <w:tcPr>
            <w:tcW w:w="839" w:type="dxa"/>
          </w:tcPr>
          <w:p w14:paraId="4DEA79FA" w14:textId="77777777" w:rsidR="006F5701" w:rsidRPr="002E5CE2" w:rsidRDefault="006F5701" w:rsidP="006F5701">
            <w:pPr>
              <w:rPr>
                <w:sz w:val="20"/>
                <w:szCs w:val="20"/>
                <w:lang w:val="en-GB"/>
              </w:rPr>
            </w:pPr>
            <w:r>
              <w:rPr>
                <w:sz w:val="20"/>
                <w:szCs w:val="20"/>
                <w:lang w:val="en-GB"/>
              </w:rPr>
              <w:t>40059</w:t>
            </w:r>
          </w:p>
        </w:tc>
        <w:tc>
          <w:tcPr>
            <w:tcW w:w="3769" w:type="dxa"/>
          </w:tcPr>
          <w:p w14:paraId="37565193" w14:textId="77777777" w:rsidR="006F5701" w:rsidRPr="00FC7E2E" w:rsidRDefault="006F5701" w:rsidP="006F5701">
            <w:pPr>
              <w:jc w:val="both"/>
              <w:rPr>
                <w:iCs/>
                <w:sz w:val="20"/>
                <w:szCs w:val="20"/>
                <w:lang w:val="en-GB"/>
              </w:rPr>
            </w:pPr>
            <w:r w:rsidRPr="00B625AD">
              <w:rPr>
                <w:iCs/>
                <w:sz w:val="20"/>
                <w:szCs w:val="20"/>
                <w:lang w:val="en-GB"/>
              </w:rPr>
              <w:t>A constraint change conflicts with drop of ?</w:t>
            </w:r>
          </w:p>
        </w:tc>
        <w:tc>
          <w:tcPr>
            <w:tcW w:w="720" w:type="dxa"/>
          </w:tcPr>
          <w:p w14:paraId="05844182"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3DD1C82E" w14:textId="77777777" w:rsidR="006F5701" w:rsidRDefault="006F5701" w:rsidP="006F5701">
            <w:pPr>
              <w:jc w:val="both"/>
              <w:rPr>
                <w:iCs/>
                <w:sz w:val="20"/>
                <w:szCs w:val="20"/>
                <w:lang w:val="en-GB"/>
              </w:rPr>
            </w:pPr>
            <w:r>
              <w:rPr>
                <w:iCs/>
                <w:sz w:val="20"/>
                <w:szCs w:val="20"/>
                <w:lang w:val="en-GB"/>
              </w:rPr>
              <w:t>y</w:t>
            </w:r>
          </w:p>
        </w:tc>
        <w:tc>
          <w:tcPr>
            <w:tcW w:w="2929" w:type="dxa"/>
          </w:tcPr>
          <w:p w14:paraId="33F97024" w14:textId="77777777" w:rsidR="006F5701" w:rsidRPr="002E5CE2" w:rsidRDefault="006F5701" w:rsidP="006F5701">
            <w:pPr>
              <w:jc w:val="both"/>
              <w:rPr>
                <w:sz w:val="20"/>
                <w:szCs w:val="20"/>
                <w:lang w:val="en-GB"/>
              </w:rPr>
            </w:pPr>
          </w:p>
        </w:tc>
      </w:tr>
      <w:tr w:rsidR="006F5701" w:rsidRPr="002E5CE2" w14:paraId="48729229" w14:textId="77777777" w:rsidTr="00447470">
        <w:tc>
          <w:tcPr>
            <w:tcW w:w="839" w:type="dxa"/>
          </w:tcPr>
          <w:p w14:paraId="2CC41C96" w14:textId="77777777" w:rsidR="006F5701" w:rsidRPr="002E5CE2" w:rsidRDefault="006F5701" w:rsidP="006F5701">
            <w:pPr>
              <w:rPr>
                <w:sz w:val="20"/>
                <w:szCs w:val="20"/>
                <w:lang w:val="en-GB"/>
              </w:rPr>
            </w:pPr>
            <w:r>
              <w:rPr>
                <w:sz w:val="20"/>
                <w:szCs w:val="20"/>
                <w:lang w:val="en-GB"/>
              </w:rPr>
              <w:t>40060</w:t>
            </w:r>
          </w:p>
        </w:tc>
        <w:tc>
          <w:tcPr>
            <w:tcW w:w="3769" w:type="dxa"/>
          </w:tcPr>
          <w:p w14:paraId="7A897E4F" w14:textId="77777777" w:rsidR="006F5701" w:rsidRPr="00FC7E2E" w:rsidRDefault="006F5701" w:rsidP="006F5701">
            <w:pPr>
              <w:jc w:val="both"/>
              <w:rPr>
                <w:iCs/>
                <w:sz w:val="20"/>
                <w:szCs w:val="20"/>
                <w:lang w:val="en-GB"/>
              </w:rPr>
            </w:pPr>
            <w:r w:rsidRPr="00B625AD">
              <w:rPr>
                <w:iCs/>
                <w:sz w:val="20"/>
                <w:szCs w:val="20"/>
                <w:lang w:val="en-GB"/>
              </w:rPr>
              <w:t xml:space="preserve">A method </w:t>
            </w:r>
            <w:proofErr w:type="gramStart"/>
            <w:r w:rsidRPr="00B625AD">
              <w:rPr>
                <w:iCs/>
                <w:sz w:val="20"/>
                <w:szCs w:val="20"/>
                <w:lang w:val="en-GB"/>
              </w:rPr>
              <w:t>change</w:t>
            </w:r>
            <w:proofErr w:type="gramEnd"/>
            <w:r w:rsidRPr="00B625AD">
              <w:rPr>
                <w:iCs/>
                <w:sz w:val="20"/>
                <w:szCs w:val="20"/>
                <w:lang w:val="en-GB"/>
              </w:rPr>
              <w:t xml:space="preserve"> conflicts with drop of type ?</w:t>
            </w:r>
          </w:p>
        </w:tc>
        <w:tc>
          <w:tcPr>
            <w:tcW w:w="720" w:type="dxa"/>
          </w:tcPr>
          <w:p w14:paraId="07BF890D"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59F95E02" w14:textId="77777777" w:rsidR="006F5701" w:rsidRDefault="006F5701" w:rsidP="006F5701">
            <w:pPr>
              <w:jc w:val="both"/>
              <w:rPr>
                <w:iCs/>
                <w:sz w:val="20"/>
                <w:szCs w:val="20"/>
                <w:lang w:val="en-GB"/>
              </w:rPr>
            </w:pPr>
            <w:r>
              <w:rPr>
                <w:iCs/>
                <w:sz w:val="20"/>
                <w:szCs w:val="20"/>
                <w:lang w:val="en-GB"/>
              </w:rPr>
              <w:t>y</w:t>
            </w:r>
          </w:p>
        </w:tc>
        <w:tc>
          <w:tcPr>
            <w:tcW w:w="2929" w:type="dxa"/>
          </w:tcPr>
          <w:p w14:paraId="4E986BF6" w14:textId="77777777" w:rsidR="006F5701" w:rsidRPr="002E5CE2" w:rsidRDefault="006F5701" w:rsidP="006F5701">
            <w:pPr>
              <w:jc w:val="both"/>
              <w:rPr>
                <w:sz w:val="20"/>
                <w:szCs w:val="20"/>
                <w:lang w:val="en-GB"/>
              </w:rPr>
            </w:pPr>
          </w:p>
        </w:tc>
      </w:tr>
      <w:tr w:rsidR="006F5701" w:rsidRPr="002E5CE2" w14:paraId="2B838B49" w14:textId="77777777" w:rsidTr="00447470">
        <w:tc>
          <w:tcPr>
            <w:tcW w:w="839" w:type="dxa"/>
          </w:tcPr>
          <w:p w14:paraId="6E5E07E8" w14:textId="77777777" w:rsidR="006F5701" w:rsidRPr="002E5CE2" w:rsidRDefault="006F5701" w:rsidP="006F5701">
            <w:pPr>
              <w:rPr>
                <w:sz w:val="20"/>
                <w:szCs w:val="20"/>
                <w:lang w:val="en-GB"/>
              </w:rPr>
            </w:pPr>
            <w:r>
              <w:rPr>
                <w:sz w:val="20"/>
                <w:szCs w:val="20"/>
                <w:lang w:val="en-GB"/>
              </w:rPr>
              <w:t>40068</w:t>
            </w:r>
          </w:p>
        </w:tc>
        <w:tc>
          <w:tcPr>
            <w:tcW w:w="3769" w:type="dxa"/>
          </w:tcPr>
          <w:p w14:paraId="28624765" w14:textId="77777777" w:rsidR="006F5701" w:rsidRPr="00FC7E2E" w:rsidRDefault="006F5701" w:rsidP="006F5701">
            <w:pPr>
              <w:jc w:val="both"/>
              <w:rPr>
                <w:iCs/>
                <w:sz w:val="20"/>
                <w:szCs w:val="20"/>
                <w:lang w:val="en-GB"/>
              </w:rPr>
            </w:pPr>
            <w:r w:rsidRPr="00B625AD">
              <w:rPr>
                <w:iCs/>
                <w:sz w:val="20"/>
                <w:szCs w:val="20"/>
                <w:lang w:val="en-GB"/>
              </w:rPr>
              <w:t>Domain ? has just been altered, conflicts with drop</w:t>
            </w:r>
          </w:p>
        </w:tc>
        <w:tc>
          <w:tcPr>
            <w:tcW w:w="720" w:type="dxa"/>
          </w:tcPr>
          <w:p w14:paraId="5D59A7C2"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5385B4E9" w14:textId="77777777" w:rsidR="006F5701" w:rsidRDefault="006F5701" w:rsidP="006F5701">
            <w:pPr>
              <w:jc w:val="both"/>
              <w:rPr>
                <w:iCs/>
                <w:sz w:val="20"/>
                <w:szCs w:val="20"/>
                <w:lang w:val="en-GB"/>
              </w:rPr>
            </w:pPr>
            <w:r>
              <w:rPr>
                <w:iCs/>
                <w:sz w:val="20"/>
                <w:szCs w:val="20"/>
                <w:lang w:val="en-GB"/>
              </w:rPr>
              <w:t>y</w:t>
            </w:r>
          </w:p>
        </w:tc>
        <w:tc>
          <w:tcPr>
            <w:tcW w:w="2929" w:type="dxa"/>
          </w:tcPr>
          <w:p w14:paraId="4B7A3D03" w14:textId="77777777" w:rsidR="006F5701" w:rsidRPr="002E5CE2" w:rsidRDefault="006F5701" w:rsidP="006F5701">
            <w:pPr>
              <w:jc w:val="both"/>
              <w:rPr>
                <w:sz w:val="20"/>
                <w:szCs w:val="20"/>
                <w:lang w:val="en-GB"/>
              </w:rPr>
            </w:pPr>
          </w:p>
        </w:tc>
      </w:tr>
      <w:tr w:rsidR="006F5701" w:rsidRPr="002E5CE2" w14:paraId="231CC2C0" w14:textId="77777777" w:rsidTr="00447470">
        <w:tc>
          <w:tcPr>
            <w:tcW w:w="839" w:type="dxa"/>
          </w:tcPr>
          <w:p w14:paraId="70833846" w14:textId="77777777" w:rsidR="006F5701" w:rsidRPr="002E5CE2" w:rsidRDefault="006F5701" w:rsidP="006F5701">
            <w:pPr>
              <w:rPr>
                <w:sz w:val="20"/>
                <w:szCs w:val="20"/>
                <w:lang w:val="en-GB"/>
              </w:rPr>
            </w:pPr>
            <w:r>
              <w:rPr>
                <w:sz w:val="20"/>
                <w:szCs w:val="20"/>
                <w:lang w:val="en-GB"/>
              </w:rPr>
              <w:t>40069</w:t>
            </w:r>
          </w:p>
        </w:tc>
        <w:tc>
          <w:tcPr>
            <w:tcW w:w="3769" w:type="dxa"/>
          </w:tcPr>
          <w:p w14:paraId="7512BD94" w14:textId="77777777" w:rsidR="006F5701" w:rsidRPr="00FC7E2E" w:rsidRDefault="006F5701" w:rsidP="006F5701">
            <w:pPr>
              <w:jc w:val="both"/>
              <w:rPr>
                <w:iCs/>
                <w:sz w:val="20"/>
                <w:szCs w:val="20"/>
                <w:lang w:val="en-GB"/>
              </w:rPr>
            </w:pPr>
            <w:r w:rsidRPr="00B625AD">
              <w:rPr>
                <w:iCs/>
                <w:sz w:val="20"/>
                <w:szCs w:val="20"/>
                <w:lang w:val="en-GB"/>
              </w:rPr>
              <w:t>Method ? has just been changed, conflicts with drop</w:t>
            </w:r>
          </w:p>
        </w:tc>
        <w:tc>
          <w:tcPr>
            <w:tcW w:w="720" w:type="dxa"/>
          </w:tcPr>
          <w:p w14:paraId="6AFFC32F"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70EFDBFB" w14:textId="77777777" w:rsidR="006F5701" w:rsidRDefault="006F5701" w:rsidP="006F5701">
            <w:pPr>
              <w:jc w:val="both"/>
              <w:rPr>
                <w:iCs/>
                <w:sz w:val="20"/>
                <w:szCs w:val="20"/>
                <w:lang w:val="en-GB"/>
              </w:rPr>
            </w:pPr>
            <w:r>
              <w:rPr>
                <w:iCs/>
                <w:sz w:val="20"/>
                <w:szCs w:val="20"/>
                <w:lang w:val="en-GB"/>
              </w:rPr>
              <w:t>y</w:t>
            </w:r>
          </w:p>
        </w:tc>
        <w:tc>
          <w:tcPr>
            <w:tcW w:w="2929" w:type="dxa"/>
          </w:tcPr>
          <w:p w14:paraId="3CD71A67" w14:textId="77777777" w:rsidR="006F5701" w:rsidRPr="002E5CE2" w:rsidRDefault="006F5701" w:rsidP="006F5701">
            <w:pPr>
              <w:jc w:val="both"/>
              <w:rPr>
                <w:sz w:val="20"/>
                <w:szCs w:val="20"/>
                <w:lang w:val="en-GB"/>
              </w:rPr>
            </w:pPr>
          </w:p>
        </w:tc>
      </w:tr>
      <w:tr w:rsidR="006F5701" w:rsidRPr="002E5CE2" w14:paraId="672C0122" w14:textId="77777777" w:rsidTr="00447470">
        <w:tc>
          <w:tcPr>
            <w:tcW w:w="839" w:type="dxa"/>
          </w:tcPr>
          <w:p w14:paraId="216817B8" w14:textId="77777777" w:rsidR="006F5701" w:rsidRPr="002E5CE2" w:rsidRDefault="006F5701" w:rsidP="006F5701">
            <w:pPr>
              <w:rPr>
                <w:sz w:val="20"/>
                <w:szCs w:val="20"/>
                <w:lang w:val="en-GB"/>
              </w:rPr>
            </w:pPr>
            <w:r>
              <w:rPr>
                <w:sz w:val="20"/>
                <w:szCs w:val="20"/>
                <w:lang w:val="en-GB"/>
              </w:rPr>
              <w:t>40070</w:t>
            </w:r>
          </w:p>
        </w:tc>
        <w:tc>
          <w:tcPr>
            <w:tcW w:w="3769" w:type="dxa"/>
          </w:tcPr>
          <w:p w14:paraId="3162AAC3" w14:textId="77777777" w:rsidR="006F5701" w:rsidRPr="00FC7E2E" w:rsidRDefault="006F5701" w:rsidP="006F5701">
            <w:pPr>
              <w:jc w:val="both"/>
              <w:rPr>
                <w:iCs/>
                <w:sz w:val="20"/>
                <w:szCs w:val="20"/>
                <w:lang w:val="en-GB"/>
              </w:rPr>
            </w:pPr>
            <w:r w:rsidRPr="00B625AD">
              <w:rPr>
                <w:iCs/>
                <w:sz w:val="20"/>
                <w:szCs w:val="20"/>
                <w:lang w:val="en-GB"/>
              </w:rPr>
              <w:t>A new ordering conflicts with drop of type ?</w:t>
            </w:r>
          </w:p>
        </w:tc>
        <w:tc>
          <w:tcPr>
            <w:tcW w:w="720" w:type="dxa"/>
          </w:tcPr>
          <w:p w14:paraId="313DC82B"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2A34DE7B" w14:textId="77777777" w:rsidR="006F5701" w:rsidRDefault="006F5701" w:rsidP="006F5701">
            <w:pPr>
              <w:jc w:val="both"/>
              <w:rPr>
                <w:iCs/>
                <w:sz w:val="20"/>
                <w:szCs w:val="20"/>
                <w:lang w:val="en-GB"/>
              </w:rPr>
            </w:pPr>
            <w:r>
              <w:rPr>
                <w:iCs/>
                <w:sz w:val="20"/>
                <w:szCs w:val="20"/>
                <w:lang w:val="en-GB"/>
              </w:rPr>
              <w:t>y</w:t>
            </w:r>
          </w:p>
        </w:tc>
        <w:tc>
          <w:tcPr>
            <w:tcW w:w="2929" w:type="dxa"/>
          </w:tcPr>
          <w:p w14:paraId="4947EBC0" w14:textId="77777777" w:rsidR="006F5701" w:rsidRPr="002E5CE2" w:rsidRDefault="006F5701" w:rsidP="006F5701">
            <w:pPr>
              <w:jc w:val="both"/>
              <w:rPr>
                <w:sz w:val="20"/>
                <w:szCs w:val="20"/>
                <w:lang w:val="en-GB"/>
              </w:rPr>
            </w:pPr>
          </w:p>
        </w:tc>
      </w:tr>
      <w:tr w:rsidR="006F5701" w:rsidRPr="002E5CE2" w14:paraId="6F2E1A3E" w14:textId="77777777" w:rsidTr="00447470">
        <w:tc>
          <w:tcPr>
            <w:tcW w:w="839" w:type="dxa"/>
          </w:tcPr>
          <w:p w14:paraId="1E347422" w14:textId="77777777" w:rsidR="006F5701" w:rsidRPr="002E5CE2" w:rsidRDefault="006F5701" w:rsidP="006F5701">
            <w:pPr>
              <w:rPr>
                <w:sz w:val="20"/>
                <w:szCs w:val="20"/>
                <w:lang w:val="en-GB"/>
              </w:rPr>
            </w:pPr>
            <w:r>
              <w:rPr>
                <w:sz w:val="20"/>
                <w:szCs w:val="20"/>
                <w:lang w:val="en-GB"/>
              </w:rPr>
              <w:t>40071</w:t>
            </w:r>
          </w:p>
        </w:tc>
        <w:tc>
          <w:tcPr>
            <w:tcW w:w="3769" w:type="dxa"/>
          </w:tcPr>
          <w:p w14:paraId="5D57FCB7" w14:textId="77777777" w:rsidR="006F5701" w:rsidRPr="00FC7E2E" w:rsidRDefault="006F5701" w:rsidP="006F5701">
            <w:pPr>
              <w:jc w:val="both"/>
              <w:rPr>
                <w:iCs/>
                <w:sz w:val="20"/>
                <w:szCs w:val="20"/>
                <w:lang w:val="en-GB"/>
              </w:rPr>
            </w:pPr>
            <w:r w:rsidRPr="00B625AD">
              <w:rPr>
                <w:iCs/>
                <w:sz w:val="20"/>
                <w:szCs w:val="20"/>
                <w:lang w:val="en-GB"/>
              </w:rPr>
              <w:t>A period definition conflicts with drop of ?</w:t>
            </w:r>
          </w:p>
        </w:tc>
        <w:tc>
          <w:tcPr>
            <w:tcW w:w="720" w:type="dxa"/>
          </w:tcPr>
          <w:p w14:paraId="1386D372"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366A8386" w14:textId="77777777" w:rsidR="006F5701" w:rsidRDefault="006F5701" w:rsidP="006F5701">
            <w:pPr>
              <w:jc w:val="both"/>
              <w:rPr>
                <w:iCs/>
                <w:sz w:val="20"/>
                <w:szCs w:val="20"/>
                <w:lang w:val="en-GB"/>
              </w:rPr>
            </w:pPr>
            <w:r>
              <w:rPr>
                <w:iCs/>
                <w:sz w:val="20"/>
                <w:szCs w:val="20"/>
                <w:lang w:val="en-GB"/>
              </w:rPr>
              <w:t>y</w:t>
            </w:r>
          </w:p>
        </w:tc>
        <w:tc>
          <w:tcPr>
            <w:tcW w:w="2929" w:type="dxa"/>
          </w:tcPr>
          <w:p w14:paraId="2F446D9E" w14:textId="77777777" w:rsidR="006F5701" w:rsidRPr="002E5CE2" w:rsidRDefault="006F5701" w:rsidP="006F5701">
            <w:pPr>
              <w:jc w:val="both"/>
              <w:rPr>
                <w:sz w:val="20"/>
                <w:szCs w:val="20"/>
                <w:lang w:val="en-GB"/>
              </w:rPr>
            </w:pPr>
          </w:p>
        </w:tc>
      </w:tr>
      <w:tr w:rsidR="006F5701" w:rsidRPr="002E5CE2" w14:paraId="508C143C" w14:textId="77777777" w:rsidTr="00447470">
        <w:tc>
          <w:tcPr>
            <w:tcW w:w="839" w:type="dxa"/>
          </w:tcPr>
          <w:p w14:paraId="56B1A02D" w14:textId="77777777" w:rsidR="006F5701" w:rsidRPr="002E5CE2" w:rsidRDefault="006F5701" w:rsidP="006F5701">
            <w:pPr>
              <w:rPr>
                <w:sz w:val="20"/>
                <w:szCs w:val="20"/>
                <w:lang w:val="en-GB"/>
              </w:rPr>
            </w:pPr>
            <w:r>
              <w:rPr>
                <w:sz w:val="20"/>
                <w:szCs w:val="20"/>
                <w:lang w:val="en-GB"/>
              </w:rPr>
              <w:t>40072</w:t>
            </w:r>
          </w:p>
        </w:tc>
        <w:tc>
          <w:tcPr>
            <w:tcW w:w="3769" w:type="dxa"/>
          </w:tcPr>
          <w:p w14:paraId="775ACEAA" w14:textId="77777777" w:rsidR="006F5701" w:rsidRPr="00FC7E2E" w:rsidRDefault="006F5701" w:rsidP="006F5701">
            <w:pPr>
              <w:jc w:val="both"/>
              <w:rPr>
                <w:iCs/>
                <w:sz w:val="20"/>
                <w:szCs w:val="20"/>
                <w:lang w:val="en-GB"/>
              </w:rPr>
            </w:pPr>
            <w:r w:rsidRPr="00B625AD">
              <w:rPr>
                <w:iCs/>
                <w:sz w:val="20"/>
                <w:szCs w:val="20"/>
                <w:lang w:val="en-GB"/>
              </w:rPr>
              <w:t>A versioning change conflicts with drop of period ?</w:t>
            </w:r>
          </w:p>
        </w:tc>
        <w:tc>
          <w:tcPr>
            <w:tcW w:w="720" w:type="dxa"/>
          </w:tcPr>
          <w:p w14:paraId="71B7344F"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1C5EB1EA" w14:textId="77777777" w:rsidR="006F5701" w:rsidRDefault="006F5701" w:rsidP="006F5701">
            <w:pPr>
              <w:jc w:val="both"/>
              <w:rPr>
                <w:iCs/>
                <w:sz w:val="20"/>
                <w:szCs w:val="20"/>
                <w:lang w:val="en-GB"/>
              </w:rPr>
            </w:pPr>
            <w:r>
              <w:rPr>
                <w:iCs/>
                <w:sz w:val="20"/>
                <w:szCs w:val="20"/>
                <w:lang w:val="en-GB"/>
              </w:rPr>
              <w:t>y</w:t>
            </w:r>
          </w:p>
        </w:tc>
        <w:tc>
          <w:tcPr>
            <w:tcW w:w="2929" w:type="dxa"/>
          </w:tcPr>
          <w:p w14:paraId="77DC112E" w14:textId="77777777" w:rsidR="006F5701" w:rsidRPr="002E5CE2" w:rsidRDefault="006F5701" w:rsidP="006F5701">
            <w:pPr>
              <w:jc w:val="both"/>
              <w:rPr>
                <w:sz w:val="20"/>
                <w:szCs w:val="20"/>
                <w:lang w:val="en-GB"/>
              </w:rPr>
            </w:pPr>
          </w:p>
        </w:tc>
      </w:tr>
      <w:tr w:rsidR="006F5701" w:rsidRPr="002E5CE2" w14:paraId="16F0B2B3" w14:textId="77777777" w:rsidTr="00447470">
        <w:tc>
          <w:tcPr>
            <w:tcW w:w="839" w:type="dxa"/>
          </w:tcPr>
          <w:p w14:paraId="28F12BD2" w14:textId="77777777" w:rsidR="006F5701" w:rsidRPr="002E5CE2" w:rsidRDefault="006F5701" w:rsidP="006F5701">
            <w:pPr>
              <w:rPr>
                <w:sz w:val="20"/>
                <w:szCs w:val="20"/>
                <w:lang w:val="en-GB"/>
              </w:rPr>
            </w:pPr>
            <w:r>
              <w:rPr>
                <w:sz w:val="20"/>
                <w:szCs w:val="20"/>
                <w:lang w:val="en-GB"/>
              </w:rPr>
              <w:t>40073</w:t>
            </w:r>
          </w:p>
        </w:tc>
        <w:tc>
          <w:tcPr>
            <w:tcW w:w="3769" w:type="dxa"/>
          </w:tcPr>
          <w:p w14:paraId="472AF1F4" w14:textId="77777777" w:rsidR="006F5701" w:rsidRPr="00FC7E2E" w:rsidRDefault="006F5701" w:rsidP="006F5701">
            <w:pPr>
              <w:jc w:val="both"/>
              <w:rPr>
                <w:iCs/>
                <w:sz w:val="20"/>
                <w:szCs w:val="20"/>
                <w:lang w:val="en-GB"/>
              </w:rPr>
            </w:pPr>
            <w:r w:rsidRPr="00B625AD">
              <w:rPr>
                <w:iCs/>
                <w:sz w:val="20"/>
                <w:szCs w:val="20"/>
                <w:lang w:val="en-GB"/>
              </w:rPr>
              <w:t>A read conflicts with drop of ?</w:t>
            </w:r>
          </w:p>
        </w:tc>
        <w:tc>
          <w:tcPr>
            <w:tcW w:w="720" w:type="dxa"/>
          </w:tcPr>
          <w:p w14:paraId="5590EF3D"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3436C995" w14:textId="77777777" w:rsidR="006F5701" w:rsidRDefault="006F5701" w:rsidP="006F5701">
            <w:pPr>
              <w:jc w:val="both"/>
              <w:rPr>
                <w:iCs/>
                <w:sz w:val="20"/>
                <w:szCs w:val="20"/>
                <w:lang w:val="en-GB"/>
              </w:rPr>
            </w:pPr>
            <w:r>
              <w:rPr>
                <w:iCs/>
                <w:sz w:val="20"/>
                <w:szCs w:val="20"/>
                <w:lang w:val="en-GB"/>
              </w:rPr>
              <w:t>y</w:t>
            </w:r>
          </w:p>
        </w:tc>
        <w:tc>
          <w:tcPr>
            <w:tcW w:w="2929" w:type="dxa"/>
          </w:tcPr>
          <w:p w14:paraId="34E02B7A" w14:textId="77777777" w:rsidR="006F5701" w:rsidRPr="002E5CE2" w:rsidRDefault="006F5701" w:rsidP="006F5701">
            <w:pPr>
              <w:jc w:val="both"/>
              <w:rPr>
                <w:sz w:val="20"/>
                <w:szCs w:val="20"/>
                <w:lang w:val="en-GB"/>
              </w:rPr>
            </w:pPr>
          </w:p>
        </w:tc>
      </w:tr>
      <w:tr w:rsidR="006F5701" w:rsidRPr="002E5CE2" w14:paraId="41EF5771" w14:textId="77777777" w:rsidTr="00447470">
        <w:tc>
          <w:tcPr>
            <w:tcW w:w="839" w:type="dxa"/>
          </w:tcPr>
          <w:p w14:paraId="2B044C87" w14:textId="77777777" w:rsidR="006F5701" w:rsidRPr="002E5CE2" w:rsidRDefault="006F5701" w:rsidP="006F5701">
            <w:pPr>
              <w:rPr>
                <w:sz w:val="20"/>
                <w:szCs w:val="20"/>
                <w:lang w:val="en-GB"/>
              </w:rPr>
            </w:pPr>
            <w:r>
              <w:rPr>
                <w:sz w:val="20"/>
                <w:szCs w:val="20"/>
                <w:lang w:val="en-GB"/>
              </w:rPr>
              <w:t>40074</w:t>
            </w:r>
          </w:p>
        </w:tc>
        <w:tc>
          <w:tcPr>
            <w:tcW w:w="3769" w:type="dxa"/>
          </w:tcPr>
          <w:p w14:paraId="5EF8A62A" w14:textId="77777777" w:rsidR="006F5701" w:rsidRPr="00FC7E2E" w:rsidRDefault="006F5701" w:rsidP="006F5701">
            <w:pPr>
              <w:jc w:val="both"/>
              <w:rPr>
                <w:iCs/>
                <w:sz w:val="20"/>
                <w:szCs w:val="20"/>
                <w:lang w:val="en-GB"/>
              </w:rPr>
            </w:pPr>
            <w:r w:rsidRPr="00B625AD">
              <w:rPr>
                <w:iCs/>
                <w:sz w:val="20"/>
                <w:szCs w:val="20"/>
                <w:lang w:val="en-GB"/>
              </w:rPr>
              <w:t>A delete conflicts with update of ?</w:t>
            </w:r>
          </w:p>
        </w:tc>
        <w:tc>
          <w:tcPr>
            <w:tcW w:w="720" w:type="dxa"/>
          </w:tcPr>
          <w:p w14:paraId="040B9245"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4AF721F4" w14:textId="77777777" w:rsidR="006F5701" w:rsidRDefault="006F5701" w:rsidP="006F5701">
            <w:pPr>
              <w:jc w:val="both"/>
              <w:rPr>
                <w:iCs/>
                <w:sz w:val="20"/>
                <w:szCs w:val="20"/>
                <w:lang w:val="en-GB"/>
              </w:rPr>
            </w:pPr>
            <w:r>
              <w:rPr>
                <w:iCs/>
                <w:sz w:val="20"/>
                <w:szCs w:val="20"/>
                <w:lang w:val="en-GB"/>
              </w:rPr>
              <w:t>y</w:t>
            </w:r>
          </w:p>
        </w:tc>
        <w:tc>
          <w:tcPr>
            <w:tcW w:w="2929" w:type="dxa"/>
          </w:tcPr>
          <w:p w14:paraId="05DE7306" w14:textId="77777777" w:rsidR="006F5701" w:rsidRPr="002E5CE2" w:rsidRDefault="006F5701" w:rsidP="006F5701">
            <w:pPr>
              <w:jc w:val="both"/>
              <w:rPr>
                <w:sz w:val="20"/>
                <w:szCs w:val="20"/>
                <w:lang w:val="en-GB"/>
              </w:rPr>
            </w:pPr>
          </w:p>
        </w:tc>
      </w:tr>
      <w:tr w:rsidR="006F5701" w:rsidRPr="002E5CE2" w14:paraId="0F0BA5A8" w14:textId="77777777" w:rsidTr="00447470">
        <w:tc>
          <w:tcPr>
            <w:tcW w:w="839" w:type="dxa"/>
          </w:tcPr>
          <w:p w14:paraId="15FA4E9D" w14:textId="77777777" w:rsidR="006F5701" w:rsidRPr="002E5CE2" w:rsidRDefault="006F5701" w:rsidP="006F5701">
            <w:pPr>
              <w:rPr>
                <w:sz w:val="20"/>
                <w:szCs w:val="20"/>
                <w:lang w:val="en-GB"/>
              </w:rPr>
            </w:pPr>
            <w:r>
              <w:rPr>
                <w:sz w:val="20"/>
                <w:szCs w:val="20"/>
                <w:lang w:val="en-GB"/>
              </w:rPr>
              <w:t>40075</w:t>
            </w:r>
          </w:p>
        </w:tc>
        <w:tc>
          <w:tcPr>
            <w:tcW w:w="3769" w:type="dxa"/>
          </w:tcPr>
          <w:p w14:paraId="3EA6983B" w14:textId="77777777" w:rsidR="006F5701" w:rsidRPr="00FC7E2E" w:rsidRDefault="006F5701" w:rsidP="006F5701">
            <w:pPr>
              <w:jc w:val="both"/>
              <w:rPr>
                <w:iCs/>
                <w:sz w:val="20"/>
                <w:szCs w:val="20"/>
                <w:lang w:val="en-GB"/>
              </w:rPr>
            </w:pPr>
            <w:r w:rsidRPr="00B625AD">
              <w:rPr>
                <w:iCs/>
                <w:sz w:val="20"/>
                <w:szCs w:val="20"/>
                <w:lang w:val="en-GB"/>
              </w:rPr>
              <w:t>A new reference conflicts with deletion of ?</w:t>
            </w:r>
          </w:p>
        </w:tc>
        <w:tc>
          <w:tcPr>
            <w:tcW w:w="720" w:type="dxa"/>
          </w:tcPr>
          <w:p w14:paraId="182AD5F2"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3E5E5578" w14:textId="77777777" w:rsidR="006F5701" w:rsidRDefault="006F5701" w:rsidP="006F5701">
            <w:pPr>
              <w:jc w:val="both"/>
              <w:rPr>
                <w:iCs/>
                <w:sz w:val="20"/>
                <w:szCs w:val="20"/>
                <w:lang w:val="en-GB"/>
              </w:rPr>
            </w:pPr>
            <w:r>
              <w:rPr>
                <w:iCs/>
                <w:sz w:val="20"/>
                <w:szCs w:val="20"/>
                <w:lang w:val="en-GB"/>
              </w:rPr>
              <w:t>y</w:t>
            </w:r>
          </w:p>
        </w:tc>
        <w:tc>
          <w:tcPr>
            <w:tcW w:w="2929" w:type="dxa"/>
          </w:tcPr>
          <w:p w14:paraId="4401AB0B" w14:textId="77777777" w:rsidR="006F5701" w:rsidRPr="002E5CE2" w:rsidRDefault="006F5701" w:rsidP="006F5701">
            <w:pPr>
              <w:jc w:val="both"/>
              <w:rPr>
                <w:sz w:val="20"/>
                <w:szCs w:val="20"/>
                <w:lang w:val="en-GB"/>
              </w:rPr>
            </w:pPr>
          </w:p>
        </w:tc>
      </w:tr>
      <w:tr w:rsidR="006F5701" w:rsidRPr="002E5CE2" w14:paraId="6291B933" w14:textId="77777777" w:rsidTr="00447470">
        <w:tc>
          <w:tcPr>
            <w:tcW w:w="839" w:type="dxa"/>
          </w:tcPr>
          <w:p w14:paraId="4CDEDDA5" w14:textId="77777777" w:rsidR="006F5701" w:rsidRPr="002E5CE2" w:rsidRDefault="006F5701" w:rsidP="006F5701">
            <w:pPr>
              <w:rPr>
                <w:sz w:val="20"/>
                <w:szCs w:val="20"/>
                <w:lang w:val="en-GB"/>
              </w:rPr>
            </w:pPr>
            <w:r>
              <w:rPr>
                <w:sz w:val="20"/>
                <w:szCs w:val="20"/>
                <w:lang w:val="en-GB"/>
              </w:rPr>
              <w:t>40076</w:t>
            </w:r>
          </w:p>
        </w:tc>
        <w:tc>
          <w:tcPr>
            <w:tcW w:w="3769" w:type="dxa"/>
          </w:tcPr>
          <w:p w14:paraId="1CE9E4F3" w14:textId="77777777" w:rsidR="006F5701" w:rsidRPr="00FC7E2E" w:rsidRDefault="006F5701" w:rsidP="006F5701">
            <w:pPr>
              <w:jc w:val="both"/>
              <w:rPr>
                <w:iCs/>
                <w:sz w:val="20"/>
                <w:szCs w:val="20"/>
                <w:lang w:val="en-GB"/>
              </w:rPr>
            </w:pPr>
            <w:r w:rsidRPr="00B625AD">
              <w:rPr>
                <w:iCs/>
                <w:sz w:val="20"/>
                <w:szCs w:val="20"/>
                <w:lang w:val="en-GB"/>
              </w:rPr>
              <w:t>A conflicting domain or type ? has just been defined</w:t>
            </w:r>
          </w:p>
        </w:tc>
        <w:tc>
          <w:tcPr>
            <w:tcW w:w="720" w:type="dxa"/>
          </w:tcPr>
          <w:p w14:paraId="5401083B"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46A5A3FD" w14:textId="77777777" w:rsidR="006F5701" w:rsidRDefault="006F5701" w:rsidP="006F5701">
            <w:pPr>
              <w:jc w:val="both"/>
              <w:rPr>
                <w:iCs/>
                <w:sz w:val="20"/>
                <w:szCs w:val="20"/>
                <w:lang w:val="en-GB"/>
              </w:rPr>
            </w:pPr>
            <w:r>
              <w:rPr>
                <w:iCs/>
                <w:sz w:val="20"/>
                <w:szCs w:val="20"/>
                <w:lang w:val="en-GB"/>
              </w:rPr>
              <w:t>y</w:t>
            </w:r>
          </w:p>
        </w:tc>
        <w:tc>
          <w:tcPr>
            <w:tcW w:w="2929" w:type="dxa"/>
          </w:tcPr>
          <w:p w14:paraId="5B90F19B" w14:textId="77777777" w:rsidR="006F5701" w:rsidRPr="002E5CE2" w:rsidRDefault="006F5701" w:rsidP="006F5701">
            <w:pPr>
              <w:jc w:val="both"/>
              <w:rPr>
                <w:sz w:val="20"/>
                <w:szCs w:val="20"/>
                <w:lang w:val="en-GB"/>
              </w:rPr>
            </w:pPr>
          </w:p>
        </w:tc>
      </w:tr>
      <w:tr w:rsidR="006F5701" w:rsidRPr="002E5CE2" w14:paraId="6304006D" w14:textId="77777777" w:rsidTr="00447470">
        <w:tc>
          <w:tcPr>
            <w:tcW w:w="839" w:type="dxa"/>
          </w:tcPr>
          <w:p w14:paraId="0B7AB6F7" w14:textId="77777777" w:rsidR="006F5701" w:rsidRPr="002E5CE2" w:rsidRDefault="006F5701" w:rsidP="006F5701">
            <w:pPr>
              <w:rPr>
                <w:sz w:val="20"/>
                <w:szCs w:val="20"/>
                <w:lang w:val="en-GB"/>
              </w:rPr>
            </w:pPr>
            <w:r>
              <w:rPr>
                <w:sz w:val="20"/>
                <w:szCs w:val="20"/>
                <w:lang w:val="en-GB"/>
              </w:rPr>
              <w:t>40077</w:t>
            </w:r>
          </w:p>
        </w:tc>
        <w:tc>
          <w:tcPr>
            <w:tcW w:w="3769" w:type="dxa"/>
          </w:tcPr>
          <w:p w14:paraId="7DC9E89C" w14:textId="77777777" w:rsidR="006F5701" w:rsidRPr="00FC7E2E" w:rsidRDefault="006F5701" w:rsidP="006F5701">
            <w:pPr>
              <w:jc w:val="both"/>
              <w:rPr>
                <w:iCs/>
                <w:sz w:val="20"/>
                <w:szCs w:val="20"/>
                <w:lang w:val="en-GB"/>
              </w:rPr>
            </w:pPr>
            <w:r w:rsidRPr="00B625AD">
              <w:rPr>
                <w:iCs/>
                <w:sz w:val="20"/>
                <w:szCs w:val="20"/>
                <w:lang w:val="en-GB"/>
              </w:rPr>
              <w:t>A conflicting change on ? has just been done</w:t>
            </w:r>
          </w:p>
        </w:tc>
        <w:tc>
          <w:tcPr>
            <w:tcW w:w="720" w:type="dxa"/>
          </w:tcPr>
          <w:p w14:paraId="45EDA26E"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487D363E" w14:textId="77777777" w:rsidR="006F5701" w:rsidRDefault="006F5701" w:rsidP="006F5701">
            <w:pPr>
              <w:jc w:val="both"/>
              <w:rPr>
                <w:iCs/>
                <w:sz w:val="20"/>
                <w:szCs w:val="20"/>
                <w:lang w:val="en-GB"/>
              </w:rPr>
            </w:pPr>
            <w:r>
              <w:rPr>
                <w:iCs/>
                <w:sz w:val="20"/>
                <w:szCs w:val="20"/>
                <w:lang w:val="en-GB"/>
              </w:rPr>
              <w:t>y</w:t>
            </w:r>
          </w:p>
        </w:tc>
        <w:tc>
          <w:tcPr>
            <w:tcW w:w="2929" w:type="dxa"/>
          </w:tcPr>
          <w:p w14:paraId="0696D207" w14:textId="77777777" w:rsidR="006F5701" w:rsidRPr="002E5CE2" w:rsidRDefault="006F5701" w:rsidP="006F5701">
            <w:pPr>
              <w:jc w:val="both"/>
              <w:rPr>
                <w:sz w:val="20"/>
                <w:szCs w:val="20"/>
                <w:lang w:val="en-GB"/>
              </w:rPr>
            </w:pPr>
          </w:p>
        </w:tc>
      </w:tr>
      <w:tr w:rsidR="006F5701" w:rsidRPr="002E5CE2" w14:paraId="4594FEF7" w14:textId="77777777" w:rsidTr="00447470">
        <w:tc>
          <w:tcPr>
            <w:tcW w:w="839" w:type="dxa"/>
          </w:tcPr>
          <w:p w14:paraId="2B91440B" w14:textId="77777777" w:rsidR="006F5701" w:rsidRPr="002E5CE2" w:rsidRDefault="006F5701" w:rsidP="006F5701">
            <w:pPr>
              <w:rPr>
                <w:sz w:val="20"/>
                <w:szCs w:val="20"/>
                <w:lang w:val="en-GB"/>
              </w:rPr>
            </w:pPr>
            <w:r>
              <w:rPr>
                <w:sz w:val="20"/>
                <w:szCs w:val="20"/>
                <w:lang w:val="en-GB"/>
              </w:rPr>
              <w:t>40078</w:t>
            </w:r>
          </w:p>
        </w:tc>
        <w:tc>
          <w:tcPr>
            <w:tcW w:w="3769" w:type="dxa"/>
          </w:tcPr>
          <w:p w14:paraId="7EEC29CB" w14:textId="77777777" w:rsidR="006F5701" w:rsidRPr="00FC7E2E" w:rsidRDefault="006F5701" w:rsidP="006F5701">
            <w:pPr>
              <w:jc w:val="both"/>
              <w:rPr>
                <w:iCs/>
                <w:sz w:val="20"/>
                <w:szCs w:val="20"/>
                <w:lang w:val="en-GB"/>
              </w:rPr>
            </w:pPr>
            <w:r w:rsidRPr="00B625AD">
              <w:rPr>
                <w:iCs/>
                <w:sz w:val="20"/>
                <w:szCs w:val="20"/>
                <w:lang w:val="en-GB"/>
              </w:rPr>
              <w:t>Read conflict with alter of ?</w:t>
            </w:r>
          </w:p>
        </w:tc>
        <w:tc>
          <w:tcPr>
            <w:tcW w:w="720" w:type="dxa"/>
          </w:tcPr>
          <w:p w14:paraId="450C3BBE"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015CD08D" w14:textId="77777777" w:rsidR="006F5701" w:rsidRDefault="006F5701" w:rsidP="006F5701">
            <w:pPr>
              <w:jc w:val="both"/>
              <w:rPr>
                <w:iCs/>
                <w:sz w:val="20"/>
                <w:szCs w:val="20"/>
                <w:lang w:val="en-GB"/>
              </w:rPr>
            </w:pPr>
            <w:r>
              <w:rPr>
                <w:iCs/>
                <w:sz w:val="20"/>
                <w:szCs w:val="20"/>
                <w:lang w:val="en-GB"/>
              </w:rPr>
              <w:t>y</w:t>
            </w:r>
          </w:p>
        </w:tc>
        <w:tc>
          <w:tcPr>
            <w:tcW w:w="2929" w:type="dxa"/>
          </w:tcPr>
          <w:p w14:paraId="60B9739C" w14:textId="77777777" w:rsidR="006F5701" w:rsidRPr="002E5CE2" w:rsidRDefault="006F5701" w:rsidP="006F5701">
            <w:pPr>
              <w:jc w:val="both"/>
              <w:rPr>
                <w:sz w:val="20"/>
                <w:szCs w:val="20"/>
                <w:lang w:val="en-GB"/>
              </w:rPr>
            </w:pPr>
          </w:p>
        </w:tc>
      </w:tr>
      <w:tr w:rsidR="006F5701" w:rsidRPr="002E5CE2" w14:paraId="23A91FF3" w14:textId="77777777" w:rsidTr="00447470">
        <w:tc>
          <w:tcPr>
            <w:tcW w:w="839" w:type="dxa"/>
          </w:tcPr>
          <w:p w14:paraId="00062021" w14:textId="77777777" w:rsidR="006F5701" w:rsidRPr="002E5CE2" w:rsidRDefault="006F5701" w:rsidP="006F5701">
            <w:pPr>
              <w:rPr>
                <w:sz w:val="20"/>
                <w:szCs w:val="20"/>
                <w:lang w:val="en-GB"/>
              </w:rPr>
            </w:pPr>
            <w:r>
              <w:rPr>
                <w:sz w:val="20"/>
                <w:szCs w:val="20"/>
                <w:lang w:val="en-GB"/>
              </w:rPr>
              <w:t>40079</w:t>
            </w:r>
          </w:p>
        </w:tc>
        <w:tc>
          <w:tcPr>
            <w:tcW w:w="3769" w:type="dxa"/>
          </w:tcPr>
          <w:p w14:paraId="060B2FAA" w14:textId="77777777" w:rsidR="006F5701" w:rsidRPr="00FC7E2E" w:rsidRDefault="006F5701" w:rsidP="006F5701">
            <w:pPr>
              <w:jc w:val="both"/>
              <w:rPr>
                <w:iCs/>
                <w:sz w:val="20"/>
                <w:szCs w:val="20"/>
                <w:lang w:val="en-GB"/>
              </w:rPr>
            </w:pPr>
            <w:r w:rsidRPr="00B625AD">
              <w:rPr>
                <w:iCs/>
                <w:sz w:val="20"/>
                <w:szCs w:val="20"/>
                <w:lang w:val="en-GB"/>
              </w:rPr>
              <w:t>Insert conflict with alter of ?</w:t>
            </w:r>
          </w:p>
        </w:tc>
        <w:tc>
          <w:tcPr>
            <w:tcW w:w="720" w:type="dxa"/>
          </w:tcPr>
          <w:p w14:paraId="76303D89"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33B5A1C8" w14:textId="77777777" w:rsidR="006F5701" w:rsidRDefault="006F5701" w:rsidP="006F5701">
            <w:pPr>
              <w:jc w:val="both"/>
              <w:rPr>
                <w:iCs/>
                <w:sz w:val="20"/>
                <w:szCs w:val="20"/>
                <w:lang w:val="en-GB"/>
              </w:rPr>
            </w:pPr>
            <w:r>
              <w:rPr>
                <w:iCs/>
                <w:sz w:val="20"/>
                <w:szCs w:val="20"/>
                <w:lang w:val="en-GB"/>
              </w:rPr>
              <w:t>y</w:t>
            </w:r>
          </w:p>
        </w:tc>
        <w:tc>
          <w:tcPr>
            <w:tcW w:w="2929" w:type="dxa"/>
          </w:tcPr>
          <w:p w14:paraId="5A0C4468" w14:textId="77777777" w:rsidR="006F5701" w:rsidRPr="002E5CE2" w:rsidRDefault="006F5701" w:rsidP="006F5701">
            <w:pPr>
              <w:jc w:val="both"/>
              <w:rPr>
                <w:sz w:val="20"/>
                <w:szCs w:val="20"/>
                <w:lang w:val="en-GB"/>
              </w:rPr>
            </w:pPr>
          </w:p>
        </w:tc>
      </w:tr>
      <w:tr w:rsidR="006F5701" w:rsidRPr="002E5CE2" w14:paraId="3AEAEB35" w14:textId="77777777" w:rsidTr="00447470">
        <w:tc>
          <w:tcPr>
            <w:tcW w:w="839" w:type="dxa"/>
          </w:tcPr>
          <w:p w14:paraId="2A3B82C6" w14:textId="77777777" w:rsidR="006F5701" w:rsidRPr="002E5CE2" w:rsidRDefault="006F5701" w:rsidP="006F5701">
            <w:pPr>
              <w:rPr>
                <w:sz w:val="20"/>
                <w:szCs w:val="20"/>
                <w:lang w:val="en-GB"/>
              </w:rPr>
            </w:pPr>
            <w:r>
              <w:rPr>
                <w:sz w:val="20"/>
                <w:szCs w:val="20"/>
                <w:lang w:val="en-GB"/>
              </w:rPr>
              <w:t>40080</w:t>
            </w:r>
          </w:p>
        </w:tc>
        <w:tc>
          <w:tcPr>
            <w:tcW w:w="3769" w:type="dxa"/>
          </w:tcPr>
          <w:p w14:paraId="4814A312" w14:textId="77777777" w:rsidR="006F5701" w:rsidRPr="00FC7E2E" w:rsidRDefault="006F5701" w:rsidP="006F5701">
            <w:pPr>
              <w:jc w:val="both"/>
              <w:rPr>
                <w:iCs/>
                <w:sz w:val="20"/>
                <w:szCs w:val="20"/>
                <w:lang w:val="en-GB"/>
              </w:rPr>
            </w:pPr>
            <w:r w:rsidRPr="00B625AD">
              <w:rPr>
                <w:iCs/>
                <w:sz w:val="20"/>
                <w:szCs w:val="20"/>
                <w:lang w:val="en-GB"/>
              </w:rPr>
              <w:t>Update conflict with alter of ?</w:t>
            </w:r>
          </w:p>
        </w:tc>
        <w:tc>
          <w:tcPr>
            <w:tcW w:w="720" w:type="dxa"/>
          </w:tcPr>
          <w:p w14:paraId="5AC0CBC5"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3156236D" w14:textId="77777777" w:rsidR="006F5701" w:rsidRDefault="006F5701" w:rsidP="006F5701">
            <w:pPr>
              <w:jc w:val="both"/>
              <w:rPr>
                <w:iCs/>
                <w:sz w:val="20"/>
                <w:szCs w:val="20"/>
                <w:lang w:val="en-GB"/>
              </w:rPr>
            </w:pPr>
            <w:r>
              <w:rPr>
                <w:iCs/>
                <w:sz w:val="20"/>
                <w:szCs w:val="20"/>
                <w:lang w:val="en-GB"/>
              </w:rPr>
              <w:t>y</w:t>
            </w:r>
          </w:p>
        </w:tc>
        <w:tc>
          <w:tcPr>
            <w:tcW w:w="2929" w:type="dxa"/>
          </w:tcPr>
          <w:p w14:paraId="5099E4CA" w14:textId="77777777" w:rsidR="006F5701" w:rsidRPr="002E5CE2" w:rsidRDefault="006F5701" w:rsidP="006F5701">
            <w:pPr>
              <w:jc w:val="both"/>
              <w:rPr>
                <w:sz w:val="20"/>
                <w:szCs w:val="20"/>
                <w:lang w:val="en-GB"/>
              </w:rPr>
            </w:pPr>
          </w:p>
        </w:tc>
      </w:tr>
      <w:tr w:rsidR="006F5701" w:rsidRPr="002E5CE2" w14:paraId="2953C849" w14:textId="77777777" w:rsidTr="00447470">
        <w:tc>
          <w:tcPr>
            <w:tcW w:w="839" w:type="dxa"/>
          </w:tcPr>
          <w:p w14:paraId="614E1137" w14:textId="77777777" w:rsidR="006F5701" w:rsidRPr="002E5CE2" w:rsidRDefault="006F5701" w:rsidP="006F5701">
            <w:pPr>
              <w:rPr>
                <w:sz w:val="20"/>
                <w:szCs w:val="20"/>
                <w:lang w:val="en-GB"/>
              </w:rPr>
            </w:pPr>
            <w:r>
              <w:rPr>
                <w:sz w:val="20"/>
                <w:szCs w:val="20"/>
                <w:lang w:val="en-GB"/>
              </w:rPr>
              <w:t>40081</w:t>
            </w:r>
          </w:p>
        </w:tc>
        <w:tc>
          <w:tcPr>
            <w:tcW w:w="3769" w:type="dxa"/>
          </w:tcPr>
          <w:p w14:paraId="0AF75755" w14:textId="77777777" w:rsidR="006F5701" w:rsidRPr="00FC7E2E" w:rsidRDefault="006F5701" w:rsidP="006F5701">
            <w:pPr>
              <w:jc w:val="both"/>
              <w:rPr>
                <w:iCs/>
                <w:sz w:val="20"/>
                <w:szCs w:val="20"/>
                <w:lang w:val="en-GB"/>
              </w:rPr>
            </w:pPr>
            <w:r w:rsidRPr="00B625AD">
              <w:rPr>
                <w:iCs/>
                <w:sz w:val="20"/>
                <w:szCs w:val="20"/>
                <w:lang w:val="en-GB"/>
              </w:rPr>
              <w:t>Alter conflicts with drop of ?</w:t>
            </w:r>
          </w:p>
        </w:tc>
        <w:tc>
          <w:tcPr>
            <w:tcW w:w="720" w:type="dxa"/>
          </w:tcPr>
          <w:p w14:paraId="4DDDFE04"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5866CAC0" w14:textId="77777777" w:rsidR="006F5701" w:rsidRDefault="006F5701" w:rsidP="006F5701">
            <w:pPr>
              <w:jc w:val="both"/>
              <w:rPr>
                <w:iCs/>
                <w:sz w:val="20"/>
                <w:szCs w:val="20"/>
                <w:lang w:val="en-GB"/>
              </w:rPr>
            </w:pPr>
            <w:r>
              <w:rPr>
                <w:iCs/>
                <w:sz w:val="20"/>
                <w:szCs w:val="20"/>
                <w:lang w:val="en-GB"/>
              </w:rPr>
              <w:t>y</w:t>
            </w:r>
          </w:p>
        </w:tc>
        <w:tc>
          <w:tcPr>
            <w:tcW w:w="2929" w:type="dxa"/>
          </w:tcPr>
          <w:p w14:paraId="7A7D05C8" w14:textId="77777777" w:rsidR="006F5701" w:rsidRPr="002E5CE2" w:rsidRDefault="006F5701" w:rsidP="006F5701">
            <w:pPr>
              <w:jc w:val="both"/>
              <w:rPr>
                <w:sz w:val="20"/>
                <w:szCs w:val="20"/>
                <w:lang w:val="en-GB"/>
              </w:rPr>
            </w:pPr>
          </w:p>
        </w:tc>
      </w:tr>
      <w:tr w:rsidR="006F5701" w:rsidRPr="002E5CE2" w14:paraId="727469C2" w14:textId="77777777" w:rsidTr="00447470">
        <w:tc>
          <w:tcPr>
            <w:tcW w:w="839" w:type="dxa"/>
          </w:tcPr>
          <w:p w14:paraId="0E377176" w14:textId="77777777" w:rsidR="006F5701" w:rsidRDefault="006F5701" w:rsidP="006F5701">
            <w:pPr>
              <w:rPr>
                <w:sz w:val="20"/>
                <w:szCs w:val="20"/>
                <w:lang w:val="en-GB"/>
              </w:rPr>
            </w:pPr>
            <w:r>
              <w:rPr>
                <w:sz w:val="20"/>
                <w:szCs w:val="20"/>
                <w:lang w:val="en-GB"/>
              </w:rPr>
              <w:t>40082</w:t>
            </w:r>
          </w:p>
        </w:tc>
        <w:tc>
          <w:tcPr>
            <w:tcW w:w="3769" w:type="dxa"/>
          </w:tcPr>
          <w:p w14:paraId="000886A6" w14:textId="77777777" w:rsidR="006F5701" w:rsidRPr="00B625AD" w:rsidRDefault="006F5701" w:rsidP="006F5701">
            <w:pPr>
              <w:jc w:val="both"/>
              <w:rPr>
                <w:iCs/>
                <w:sz w:val="20"/>
                <w:szCs w:val="20"/>
                <w:lang w:val="en-GB"/>
              </w:rPr>
            </w:pPr>
            <w:r>
              <w:rPr>
                <w:iCs/>
                <w:sz w:val="20"/>
                <w:szCs w:val="20"/>
                <w:lang w:val="en-GB"/>
              </w:rPr>
              <w:t>ETag validation failure</w:t>
            </w:r>
          </w:p>
        </w:tc>
        <w:tc>
          <w:tcPr>
            <w:tcW w:w="720" w:type="dxa"/>
          </w:tcPr>
          <w:p w14:paraId="62224C6B" w14:textId="77777777" w:rsidR="006F5701" w:rsidRDefault="006F5701" w:rsidP="006F5701">
            <w:pPr>
              <w:jc w:val="both"/>
              <w:rPr>
                <w:iCs/>
                <w:sz w:val="20"/>
                <w:szCs w:val="20"/>
                <w:lang w:val="en-GB"/>
              </w:rPr>
            </w:pPr>
            <w:r>
              <w:rPr>
                <w:iCs/>
                <w:sz w:val="20"/>
                <w:szCs w:val="20"/>
                <w:lang w:val="en-GB"/>
              </w:rPr>
              <w:t>n</w:t>
            </w:r>
          </w:p>
        </w:tc>
        <w:tc>
          <w:tcPr>
            <w:tcW w:w="540" w:type="dxa"/>
          </w:tcPr>
          <w:p w14:paraId="58DA94F7" w14:textId="77777777" w:rsidR="006F5701" w:rsidRDefault="006F5701" w:rsidP="006F5701">
            <w:pPr>
              <w:jc w:val="both"/>
              <w:rPr>
                <w:iCs/>
                <w:sz w:val="20"/>
                <w:szCs w:val="20"/>
                <w:lang w:val="en-GB"/>
              </w:rPr>
            </w:pPr>
            <w:r>
              <w:rPr>
                <w:iCs/>
                <w:sz w:val="20"/>
                <w:szCs w:val="20"/>
                <w:lang w:val="en-GB"/>
              </w:rPr>
              <w:t>y</w:t>
            </w:r>
          </w:p>
        </w:tc>
        <w:tc>
          <w:tcPr>
            <w:tcW w:w="2929" w:type="dxa"/>
          </w:tcPr>
          <w:p w14:paraId="5491A504" w14:textId="77777777" w:rsidR="006F5701" w:rsidRPr="002E5CE2" w:rsidRDefault="006F5701" w:rsidP="006F5701">
            <w:pPr>
              <w:jc w:val="both"/>
              <w:rPr>
                <w:sz w:val="20"/>
                <w:szCs w:val="20"/>
                <w:lang w:val="en-GB"/>
              </w:rPr>
            </w:pPr>
          </w:p>
        </w:tc>
      </w:tr>
      <w:tr w:rsidR="006F5701" w:rsidRPr="002E5CE2" w14:paraId="6C7CB67D" w14:textId="77777777" w:rsidTr="00447470">
        <w:tc>
          <w:tcPr>
            <w:tcW w:w="839" w:type="dxa"/>
          </w:tcPr>
          <w:p w14:paraId="770A3979" w14:textId="77777777" w:rsidR="006F5701" w:rsidRPr="002E5CE2" w:rsidRDefault="006F5701" w:rsidP="006F5701">
            <w:pPr>
              <w:rPr>
                <w:sz w:val="20"/>
                <w:szCs w:val="20"/>
                <w:lang w:val="en-GB"/>
              </w:rPr>
            </w:pPr>
            <w:r>
              <w:rPr>
                <w:sz w:val="20"/>
                <w:szCs w:val="20"/>
                <w:lang w:val="en-GB"/>
              </w:rPr>
              <w:t>40083</w:t>
            </w:r>
          </w:p>
        </w:tc>
        <w:tc>
          <w:tcPr>
            <w:tcW w:w="3769" w:type="dxa"/>
          </w:tcPr>
          <w:p w14:paraId="5E4BDCDA" w14:textId="77777777" w:rsidR="006F5701" w:rsidRPr="00FC7E2E" w:rsidRDefault="006F5701" w:rsidP="006F5701">
            <w:pPr>
              <w:jc w:val="both"/>
              <w:rPr>
                <w:iCs/>
                <w:sz w:val="20"/>
                <w:szCs w:val="20"/>
                <w:lang w:val="en-GB"/>
              </w:rPr>
            </w:pPr>
            <w:r>
              <w:rPr>
                <w:iCs/>
                <w:sz w:val="20"/>
                <w:szCs w:val="20"/>
                <w:lang w:val="en-GB"/>
              </w:rPr>
              <w:t>Secondary connection conflict on ?</w:t>
            </w:r>
          </w:p>
        </w:tc>
        <w:tc>
          <w:tcPr>
            <w:tcW w:w="720" w:type="dxa"/>
          </w:tcPr>
          <w:p w14:paraId="1F6487D1" w14:textId="77777777" w:rsidR="006F5701" w:rsidRPr="008B0DC7" w:rsidRDefault="006F5701" w:rsidP="006F5701">
            <w:pPr>
              <w:jc w:val="both"/>
              <w:rPr>
                <w:iCs/>
                <w:sz w:val="20"/>
                <w:szCs w:val="20"/>
                <w:lang w:val="en-GB"/>
              </w:rPr>
            </w:pPr>
            <w:r>
              <w:rPr>
                <w:iCs/>
                <w:sz w:val="20"/>
                <w:szCs w:val="20"/>
                <w:lang w:val="en-GB"/>
              </w:rPr>
              <w:t>n</w:t>
            </w:r>
          </w:p>
        </w:tc>
        <w:tc>
          <w:tcPr>
            <w:tcW w:w="540" w:type="dxa"/>
          </w:tcPr>
          <w:p w14:paraId="6EBB10A0" w14:textId="77777777" w:rsidR="006F5701" w:rsidRDefault="006F5701" w:rsidP="006F5701">
            <w:pPr>
              <w:jc w:val="both"/>
              <w:rPr>
                <w:iCs/>
                <w:sz w:val="20"/>
                <w:szCs w:val="20"/>
                <w:lang w:val="en-GB"/>
              </w:rPr>
            </w:pPr>
            <w:r>
              <w:rPr>
                <w:iCs/>
                <w:sz w:val="20"/>
                <w:szCs w:val="20"/>
                <w:lang w:val="en-GB"/>
              </w:rPr>
              <w:t>y</w:t>
            </w:r>
          </w:p>
        </w:tc>
        <w:tc>
          <w:tcPr>
            <w:tcW w:w="2929" w:type="dxa"/>
          </w:tcPr>
          <w:p w14:paraId="1979B0B4" w14:textId="77777777" w:rsidR="006F5701" w:rsidRPr="002E5CE2" w:rsidRDefault="006F5701" w:rsidP="006F5701">
            <w:pPr>
              <w:jc w:val="both"/>
              <w:rPr>
                <w:sz w:val="20"/>
                <w:szCs w:val="20"/>
                <w:lang w:val="en-GB"/>
              </w:rPr>
            </w:pPr>
            <w:r>
              <w:rPr>
                <w:sz w:val="20"/>
                <w:szCs w:val="20"/>
                <w:lang w:val="en-GB"/>
              </w:rPr>
              <w:t>Remote connection snapshots differ</w:t>
            </w:r>
          </w:p>
        </w:tc>
      </w:tr>
      <w:tr w:rsidR="006F5701" w:rsidRPr="002E5CE2" w14:paraId="12129DFB" w14:textId="77777777" w:rsidTr="00447470">
        <w:tc>
          <w:tcPr>
            <w:tcW w:w="839" w:type="dxa"/>
          </w:tcPr>
          <w:p w14:paraId="6D3223FD" w14:textId="2BED7136" w:rsidR="006F5701" w:rsidRPr="002E5CE2" w:rsidRDefault="006F5701" w:rsidP="006F5701">
            <w:pPr>
              <w:rPr>
                <w:sz w:val="20"/>
                <w:szCs w:val="20"/>
                <w:lang w:val="en-GB"/>
              </w:rPr>
            </w:pPr>
            <w:r>
              <w:rPr>
                <w:sz w:val="20"/>
                <w:szCs w:val="20"/>
                <w:lang w:val="en-GB"/>
              </w:rPr>
              <w:t>40084</w:t>
            </w:r>
          </w:p>
        </w:tc>
        <w:tc>
          <w:tcPr>
            <w:tcW w:w="3769" w:type="dxa"/>
          </w:tcPr>
          <w:p w14:paraId="379BA576" w14:textId="3D919C67" w:rsidR="006F5701" w:rsidRPr="00FC7E2E" w:rsidRDefault="006F5701" w:rsidP="006F5701">
            <w:pPr>
              <w:jc w:val="both"/>
              <w:rPr>
                <w:iCs/>
                <w:sz w:val="20"/>
                <w:szCs w:val="20"/>
                <w:lang w:val="en-GB"/>
              </w:rPr>
            </w:pPr>
            <w:r>
              <w:rPr>
                <w:iCs/>
                <w:sz w:val="20"/>
                <w:szCs w:val="20"/>
                <w:lang w:val="en-GB"/>
              </w:rPr>
              <w:t>Transaction start conflict</w:t>
            </w:r>
          </w:p>
        </w:tc>
        <w:tc>
          <w:tcPr>
            <w:tcW w:w="720" w:type="dxa"/>
          </w:tcPr>
          <w:p w14:paraId="69275FC7" w14:textId="1629EC32" w:rsidR="006F5701" w:rsidRPr="008B0DC7" w:rsidRDefault="006F5701" w:rsidP="006F5701">
            <w:pPr>
              <w:jc w:val="both"/>
              <w:rPr>
                <w:iCs/>
                <w:sz w:val="20"/>
                <w:szCs w:val="20"/>
                <w:lang w:val="en-GB"/>
              </w:rPr>
            </w:pPr>
            <w:r>
              <w:rPr>
                <w:iCs/>
                <w:sz w:val="20"/>
                <w:szCs w:val="20"/>
                <w:lang w:val="en-GB"/>
              </w:rPr>
              <w:t>n</w:t>
            </w:r>
          </w:p>
        </w:tc>
        <w:tc>
          <w:tcPr>
            <w:tcW w:w="540" w:type="dxa"/>
          </w:tcPr>
          <w:p w14:paraId="2692532D" w14:textId="6156E64C" w:rsidR="006F5701" w:rsidRDefault="006F5701" w:rsidP="006F5701">
            <w:pPr>
              <w:jc w:val="both"/>
              <w:rPr>
                <w:iCs/>
                <w:sz w:val="20"/>
                <w:szCs w:val="20"/>
                <w:lang w:val="en-GB"/>
              </w:rPr>
            </w:pPr>
            <w:r>
              <w:rPr>
                <w:iCs/>
                <w:sz w:val="20"/>
                <w:szCs w:val="20"/>
                <w:lang w:val="en-GB"/>
              </w:rPr>
              <w:t>y</w:t>
            </w:r>
          </w:p>
        </w:tc>
        <w:tc>
          <w:tcPr>
            <w:tcW w:w="2929" w:type="dxa"/>
          </w:tcPr>
          <w:p w14:paraId="568D9ED1" w14:textId="77777777" w:rsidR="006F5701" w:rsidRPr="002E5CE2" w:rsidRDefault="006F5701" w:rsidP="006F5701">
            <w:pPr>
              <w:jc w:val="both"/>
              <w:rPr>
                <w:sz w:val="20"/>
                <w:szCs w:val="20"/>
                <w:lang w:val="en-GB"/>
              </w:rPr>
            </w:pPr>
          </w:p>
        </w:tc>
      </w:tr>
      <w:tr w:rsidR="006F5701" w:rsidRPr="002E5CE2" w14:paraId="3E241D42" w14:textId="77777777" w:rsidTr="00447470">
        <w:tc>
          <w:tcPr>
            <w:tcW w:w="839" w:type="dxa"/>
          </w:tcPr>
          <w:p w14:paraId="5815EC6C" w14:textId="06E37327" w:rsidR="006F5701" w:rsidRPr="002E5CE2" w:rsidRDefault="006F5701" w:rsidP="006F5701">
            <w:pPr>
              <w:rPr>
                <w:sz w:val="20"/>
                <w:szCs w:val="20"/>
                <w:lang w:val="en-GB"/>
              </w:rPr>
            </w:pPr>
            <w:r>
              <w:rPr>
                <w:sz w:val="20"/>
                <w:szCs w:val="20"/>
                <w:lang w:val="en-GB"/>
              </w:rPr>
              <w:t>40085</w:t>
            </w:r>
          </w:p>
        </w:tc>
        <w:tc>
          <w:tcPr>
            <w:tcW w:w="3769" w:type="dxa"/>
          </w:tcPr>
          <w:p w14:paraId="5C1BC479" w14:textId="2FEBE7B1" w:rsidR="006F5701" w:rsidRPr="00FC7E2E" w:rsidRDefault="006F5701" w:rsidP="006F5701">
            <w:pPr>
              <w:jc w:val="both"/>
              <w:rPr>
                <w:iCs/>
                <w:sz w:val="20"/>
                <w:szCs w:val="20"/>
                <w:lang w:val="en-GB"/>
              </w:rPr>
            </w:pPr>
            <w:r>
              <w:rPr>
                <w:iCs/>
                <w:sz w:val="20"/>
                <w:szCs w:val="20"/>
                <w:lang w:val="en-GB"/>
              </w:rPr>
              <w:t>An update conflicts with delete of ?</w:t>
            </w:r>
          </w:p>
        </w:tc>
        <w:tc>
          <w:tcPr>
            <w:tcW w:w="720" w:type="dxa"/>
          </w:tcPr>
          <w:p w14:paraId="304D3C9C" w14:textId="08244BE5" w:rsidR="006F5701" w:rsidRPr="008B0DC7" w:rsidRDefault="006F5701" w:rsidP="006F5701">
            <w:pPr>
              <w:jc w:val="both"/>
              <w:rPr>
                <w:iCs/>
                <w:sz w:val="20"/>
                <w:szCs w:val="20"/>
                <w:lang w:val="en-GB"/>
              </w:rPr>
            </w:pPr>
            <w:r>
              <w:rPr>
                <w:iCs/>
                <w:sz w:val="20"/>
                <w:szCs w:val="20"/>
                <w:lang w:val="en-GB"/>
              </w:rPr>
              <w:t>n</w:t>
            </w:r>
          </w:p>
        </w:tc>
        <w:tc>
          <w:tcPr>
            <w:tcW w:w="540" w:type="dxa"/>
          </w:tcPr>
          <w:p w14:paraId="1E1B00AB" w14:textId="73803474" w:rsidR="006F5701" w:rsidRDefault="006F5701" w:rsidP="006F5701">
            <w:pPr>
              <w:jc w:val="both"/>
              <w:rPr>
                <w:iCs/>
                <w:sz w:val="20"/>
                <w:szCs w:val="20"/>
                <w:lang w:val="en-GB"/>
              </w:rPr>
            </w:pPr>
            <w:r>
              <w:rPr>
                <w:iCs/>
                <w:sz w:val="20"/>
                <w:szCs w:val="20"/>
                <w:lang w:val="en-GB"/>
              </w:rPr>
              <w:t>y</w:t>
            </w:r>
          </w:p>
        </w:tc>
        <w:tc>
          <w:tcPr>
            <w:tcW w:w="2929" w:type="dxa"/>
          </w:tcPr>
          <w:p w14:paraId="0CF56B5A" w14:textId="77777777" w:rsidR="006F5701" w:rsidRPr="002E5CE2" w:rsidRDefault="006F5701" w:rsidP="006F5701">
            <w:pPr>
              <w:jc w:val="both"/>
              <w:rPr>
                <w:sz w:val="20"/>
                <w:szCs w:val="20"/>
                <w:lang w:val="en-GB"/>
              </w:rPr>
            </w:pPr>
          </w:p>
        </w:tc>
      </w:tr>
      <w:tr w:rsidR="006F5701" w:rsidRPr="002E5CE2" w14:paraId="58816EC0" w14:textId="77777777" w:rsidTr="00447470">
        <w:tc>
          <w:tcPr>
            <w:tcW w:w="839" w:type="dxa"/>
          </w:tcPr>
          <w:p w14:paraId="0771D618" w14:textId="77777777" w:rsidR="006F5701" w:rsidRPr="002E5CE2" w:rsidRDefault="006F5701" w:rsidP="006F5701">
            <w:pPr>
              <w:rPr>
                <w:sz w:val="20"/>
                <w:szCs w:val="20"/>
                <w:lang w:val="en-GB"/>
              </w:rPr>
            </w:pPr>
            <w:r w:rsidRPr="002E5CE2">
              <w:rPr>
                <w:sz w:val="20"/>
                <w:szCs w:val="20"/>
                <w:lang w:val="en-GB"/>
              </w:rPr>
              <w:lastRenderedPageBreak/>
              <w:t>42000</w:t>
            </w:r>
          </w:p>
        </w:tc>
        <w:tc>
          <w:tcPr>
            <w:tcW w:w="3769" w:type="dxa"/>
          </w:tcPr>
          <w:p w14:paraId="352F13C9" w14:textId="77777777" w:rsidR="006F5701" w:rsidRPr="00FC7E2E" w:rsidRDefault="006F5701" w:rsidP="006F5701">
            <w:pPr>
              <w:jc w:val="both"/>
              <w:rPr>
                <w:iCs/>
                <w:sz w:val="20"/>
                <w:szCs w:val="20"/>
                <w:lang w:val="en-GB"/>
              </w:rPr>
            </w:pPr>
            <w:r w:rsidRPr="00FC7E2E">
              <w:rPr>
                <w:iCs/>
                <w:sz w:val="20"/>
                <w:szCs w:val="20"/>
                <w:lang w:val="en-GB"/>
              </w:rPr>
              <w:t xml:space="preserve">Syntax error </w:t>
            </w:r>
            <w:r>
              <w:rPr>
                <w:iCs/>
                <w:sz w:val="20"/>
                <w:szCs w:val="20"/>
                <w:lang w:val="en-GB"/>
              </w:rPr>
              <w:t xml:space="preserve">or access rule violation </w:t>
            </w:r>
            <w:r w:rsidRPr="00FC7E2E">
              <w:rPr>
                <w:iCs/>
                <w:sz w:val="20"/>
                <w:szCs w:val="20"/>
                <w:lang w:val="en-GB"/>
              </w:rPr>
              <w:t>at ?</w:t>
            </w:r>
          </w:p>
        </w:tc>
        <w:tc>
          <w:tcPr>
            <w:tcW w:w="720" w:type="dxa"/>
          </w:tcPr>
          <w:p w14:paraId="6A16E148" w14:textId="77777777" w:rsidR="006F5701" w:rsidRPr="008B0DC7" w:rsidRDefault="006F5701" w:rsidP="006F5701">
            <w:pPr>
              <w:jc w:val="both"/>
              <w:rPr>
                <w:iCs/>
                <w:sz w:val="20"/>
                <w:szCs w:val="20"/>
                <w:lang w:val="en-GB"/>
              </w:rPr>
            </w:pPr>
            <w:r w:rsidRPr="008B0DC7">
              <w:rPr>
                <w:iCs/>
                <w:sz w:val="20"/>
                <w:szCs w:val="20"/>
                <w:lang w:val="en-GB"/>
              </w:rPr>
              <w:t>y</w:t>
            </w:r>
          </w:p>
        </w:tc>
        <w:tc>
          <w:tcPr>
            <w:tcW w:w="540" w:type="dxa"/>
          </w:tcPr>
          <w:p w14:paraId="0ACD6A24" w14:textId="77777777" w:rsidR="006F5701" w:rsidRPr="002D528B" w:rsidRDefault="006F5701" w:rsidP="006F5701">
            <w:pPr>
              <w:jc w:val="both"/>
              <w:rPr>
                <w:iCs/>
                <w:sz w:val="20"/>
                <w:szCs w:val="20"/>
                <w:lang w:val="en-GB"/>
              </w:rPr>
            </w:pPr>
            <w:r>
              <w:rPr>
                <w:iCs/>
                <w:sz w:val="20"/>
                <w:szCs w:val="20"/>
                <w:lang w:val="en-GB"/>
              </w:rPr>
              <w:t>y</w:t>
            </w:r>
          </w:p>
        </w:tc>
        <w:tc>
          <w:tcPr>
            <w:tcW w:w="2929" w:type="dxa"/>
          </w:tcPr>
          <w:p w14:paraId="056D9889" w14:textId="77777777" w:rsidR="006F5701" w:rsidRPr="002E5CE2" w:rsidRDefault="006F5701" w:rsidP="006F5701">
            <w:pPr>
              <w:jc w:val="both"/>
              <w:rPr>
                <w:sz w:val="20"/>
                <w:szCs w:val="20"/>
                <w:lang w:val="en-GB"/>
              </w:rPr>
            </w:pPr>
          </w:p>
        </w:tc>
      </w:tr>
      <w:tr w:rsidR="006F5701" w:rsidRPr="002E5CE2" w14:paraId="6460D349" w14:textId="77777777" w:rsidTr="00447470">
        <w:tc>
          <w:tcPr>
            <w:tcW w:w="839" w:type="dxa"/>
          </w:tcPr>
          <w:p w14:paraId="2CDB9D45" w14:textId="23069AB4" w:rsidR="006F5701" w:rsidRPr="002E5CE2" w:rsidRDefault="006F5701" w:rsidP="006F5701">
            <w:pPr>
              <w:rPr>
                <w:sz w:val="20"/>
                <w:szCs w:val="20"/>
                <w:lang w:val="en-GB"/>
              </w:rPr>
            </w:pPr>
            <w:r>
              <w:rPr>
                <w:sz w:val="20"/>
                <w:szCs w:val="20"/>
                <w:lang w:val="en-GB"/>
              </w:rPr>
              <w:t>42001</w:t>
            </w:r>
          </w:p>
        </w:tc>
        <w:tc>
          <w:tcPr>
            <w:tcW w:w="3769" w:type="dxa"/>
          </w:tcPr>
          <w:p w14:paraId="002D2707" w14:textId="37D4AC23" w:rsidR="006F5701" w:rsidRPr="00FC7E2E" w:rsidRDefault="006F5701" w:rsidP="006F5701">
            <w:pPr>
              <w:jc w:val="both"/>
              <w:rPr>
                <w:iCs/>
                <w:sz w:val="20"/>
                <w:szCs w:val="20"/>
                <w:lang w:val="en-GB"/>
              </w:rPr>
            </w:pPr>
            <w:r>
              <w:rPr>
                <w:iCs/>
                <w:sz w:val="20"/>
                <w:szCs w:val="20"/>
                <w:lang w:val="en-GB"/>
              </w:rPr>
              <w:t>Invalid syntax</w:t>
            </w:r>
          </w:p>
        </w:tc>
        <w:tc>
          <w:tcPr>
            <w:tcW w:w="720" w:type="dxa"/>
          </w:tcPr>
          <w:p w14:paraId="5F3EEB8B" w14:textId="74DC9394" w:rsidR="006F5701" w:rsidRPr="008B0DC7" w:rsidRDefault="006F5701" w:rsidP="006F5701">
            <w:pPr>
              <w:jc w:val="both"/>
              <w:rPr>
                <w:iCs/>
                <w:sz w:val="20"/>
                <w:szCs w:val="20"/>
                <w:lang w:val="en-GB"/>
              </w:rPr>
            </w:pPr>
            <w:r>
              <w:rPr>
                <w:iCs/>
                <w:sz w:val="20"/>
                <w:szCs w:val="20"/>
                <w:lang w:val="en-GB"/>
              </w:rPr>
              <w:t>y</w:t>
            </w:r>
          </w:p>
        </w:tc>
        <w:tc>
          <w:tcPr>
            <w:tcW w:w="540" w:type="dxa"/>
          </w:tcPr>
          <w:p w14:paraId="0BDF0F97" w14:textId="4D167EF0" w:rsidR="006F5701" w:rsidRDefault="006F5701" w:rsidP="006F5701">
            <w:pPr>
              <w:jc w:val="both"/>
              <w:rPr>
                <w:iCs/>
                <w:sz w:val="20"/>
                <w:szCs w:val="20"/>
                <w:lang w:val="en-GB"/>
              </w:rPr>
            </w:pPr>
            <w:r>
              <w:rPr>
                <w:iCs/>
                <w:sz w:val="20"/>
                <w:szCs w:val="20"/>
                <w:lang w:val="en-GB"/>
              </w:rPr>
              <w:t>n</w:t>
            </w:r>
          </w:p>
        </w:tc>
        <w:tc>
          <w:tcPr>
            <w:tcW w:w="2929" w:type="dxa"/>
          </w:tcPr>
          <w:p w14:paraId="0765B86D" w14:textId="77777777" w:rsidR="006F5701" w:rsidRPr="002E5CE2" w:rsidRDefault="006F5701" w:rsidP="006F5701">
            <w:pPr>
              <w:jc w:val="both"/>
              <w:rPr>
                <w:sz w:val="20"/>
                <w:szCs w:val="20"/>
                <w:lang w:val="en-GB"/>
              </w:rPr>
            </w:pPr>
          </w:p>
        </w:tc>
      </w:tr>
      <w:tr w:rsidR="006F5701" w:rsidRPr="002E5CE2" w14:paraId="4FF80933" w14:textId="77777777" w:rsidTr="00447470">
        <w:tc>
          <w:tcPr>
            <w:tcW w:w="839" w:type="dxa"/>
          </w:tcPr>
          <w:p w14:paraId="7F7AA9F5" w14:textId="47B67105" w:rsidR="006F5701" w:rsidRDefault="006F5701" w:rsidP="006F5701">
            <w:pPr>
              <w:rPr>
                <w:sz w:val="20"/>
                <w:szCs w:val="20"/>
                <w:lang w:val="en-GB"/>
              </w:rPr>
            </w:pPr>
            <w:r>
              <w:rPr>
                <w:sz w:val="20"/>
                <w:szCs w:val="20"/>
                <w:lang w:val="en-GB"/>
              </w:rPr>
              <w:t>42002</w:t>
            </w:r>
          </w:p>
        </w:tc>
        <w:tc>
          <w:tcPr>
            <w:tcW w:w="3769" w:type="dxa"/>
          </w:tcPr>
          <w:p w14:paraId="1FD71684" w14:textId="012A80C2" w:rsidR="006F5701" w:rsidRDefault="006F5701" w:rsidP="006F5701">
            <w:pPr>
              <w:jc w:val="both"/>
              <w:rPr>
                <w:iCs/>
                <w:sz w:val="20"/>
                <w:szCs w:val="20"/>
                <w:lang w:val="en-GB"/>
              </w:rPr>
            </w:pPr>
            <w:r>
              <w:rPr>
                <w:iCs/>
                <w:sz w:val="20"/>
                <w:szCs w:val="20"/>
                <w:lang w:val="en-GB"/>
              </w:rPr>
              <w:t>Invalid reference</w:t>
            </w:r>
          </w:p>
        </w:tc>
        <w:tc>
          <w:tcPr>
            <w:tcW w:w="720" w:type="dxa"/>
          </w:tcPr>
          <w:p w14:paraId="198778D5" w14:textId="569A4F18" w:rsidR="006F5701" w:rsidRDefault="006F5701" w:rsidP="006F5701">
            <w:pPr>
              <w:jc w:val="both"/>
              <w:rPr>
                <w:iCs/>
                <w:sz w:val="20"/>
                <w:szCs w:val="20"/>
                <w:lang w:val="en-GB"/>
              </w:rPr>
            </w:pPr>
            <w:r>
              <w:rPr>
                <w:iCs/>
                <w:sz w:val="20"/>
                <w:szCs w:val="20"/>
                <w:lang w:val="en-GB"/>
              </w:rPr>
              <w:t>y</w:t>
            </w:r>
          </w:p>
        </w:tc>
        <w:tc>
          <w:tcPr>
            <w:tcW w:w="540" w:type="dxa"/>
          </w:tcPr>
          <w:p w14:paraId="7D3343AA" w14:textId="78D92388" w:rsidR="006F5701" w:rsidRDefault="006F5701" w:rsidP="006F5701">
            <w:pPr>
              <w:jc w:val="both"/>
              <w:rPr>
                <w:iCs/>
                <w:sz w:val="20"/>
                <w:szCs w:val="20"/>
                <w:lang w:val="en-GB"/>
              </w:rPr>
            </w:pPr>
            <w:r>
              <w:rPr>
                <w:iCs/>
                <w:sz w:val="20"/>
                <w:szCs w:val="20"/>
                <w:lang w:val="en-GB"/>
              </w:rPr>
              <w:t>n</w:t>
            </w:r>
          </w:p>
        </w:tc>
        <w:tc>
          <w:tcPr>
            <w:tcW w:w="2929" w:type="dxa"/>
          </w:tcPr>
          <w:p w14:paraId="32B7CB1E" w14:textId="77777777" w:rsidR="006F5701" w:rsidRPr="002E5CE2" w:rsidRDefault="006F5701" w:rsidP="006F5701">
            <w:pPr>
              <w:jc w:val="both"/>
              <w:rPr>
                <w:sz w:val="20"/>
                <w:szCs w:val="20"/>
                <w:lang w:val="en-GB"/>
              </w:rPr>
            </w:pPr>
          </w:p>
        </w:tc>
      </w:tr>
      <w:tr w:rsidR="006F5701" w:rsidRPr="002E5CE2" w14:paraId="3C0DCC65" w14:textId="77777777" w:rsidTr="00447470">
        <w:tc>
          <w:tcPr>
            <w:tcW w:w="839" w:type="dxa"/>
          </w:tcPr>
          <w:p w14:paraId="28C49BBA" w14:textId="260F28EA" w:rsidR="006F5701" w:rsidRDefault="006F5701" w:rsidP="006F5701">
            <w:pPr>
              <w:rPr>
                <w:sz w:val="20"/>
                <w:szCs w:val="20"/>
                <w:lang w:val="en-GB"/>
              </w:rPr>
            </w:pPr>
            <w:r>
              <w:rPr>
                <w:sz w:val="20"/>
                <w:szCs w:val="20"/>
                <w:lang w:val="en-GB"/>
              </w:rPr>
              <w:t>42004</w:t>
            </w:r>
          </w:p>
        </w:tc>
        <w:tc>
          <w:tcPr>
            <w:tcW w:w="3769" w:type="dxa"/>
          </w:tcPr>
          <w:p w14:paraId="1996FDD9" w14:textId="2AC473FE" w:rsidR="006F5701" w:rsidRDefault="006F5701" w:rsidP="006F5701">
            <w:pPr>
              <w:jc w:val="both"/>
              <w:rPr>
                <w:iCs/>
                <w:sz w:val="20"/>
                <w:szCs w:val="20"/>
                <w:lang w:val="en-GB"/>
              </w:rPr>
            </w:pPr>
            <w:r>
              <w:rPr>
                <w:iCs/>
                <w:sz w:val="20"/>
                <w:szCs w:val="20"/>
                <w:lang w:val="en-GB"/>
              </w:rPr>
              <w:t>Use of visually confusable identifiers</w:t>
            </w:r>
          </w:p>
        </w:tc>
        <w:tc>
          <w:tcPr>
            <w:tcW w:w="720" w:type="dxa"/>
          </w:tcPr>
          <w:p w14:paraId="5095280D" w14:textId="4DA29B3C" w:rsidR="006F5701" w:rsidRDefault="006F5701" w:rsidP="006F5701">
            <w:pPr>
              <w:jc w:val="both"/>
              <w:rPr>
                <w:iCs/>
                <w:sz w:val="20"/>
                <w:szCs w:val="20"/>
                <w:lang w:val="en-GB"/>
              </w:rPr>
            </w:pPr>
            <w:r>
              <w:rPr>
                <w:iCs/>
                <w:sz w:val="20"/>
                <w:szCs w:val="20"/>
                <w:lang w:val="en-GB"/>
              </w:rPr>
              <w:t>y</w:t>
            </w:r>
          </w:p>
        </w:tc>
        <w:tc>
          <w:tcPr>
            <w:tcW w:w="540" w:type="dxa"/>
          </w:tcPr>
          <w:p w14:paraId="052E59BC" w14:textId="722A1CF8" w:rsidR="006F5701" w:rsidRDefault="006F5701" w:rsidP="006F5701">
            <w:pPr>
              <w:jc w:val="both"/>
              <w:rPr>
                <w:iCs/>
                <w:sz w:val="20"/>
                <w:szCs w:val="20"/>
                <w:lang w:val="en-GB"/>
              </w:rPr>
            </w:pPr>
            <w:r>
              <w:rPr>
                <w:iCs/>
                <w:sz w:val="20"/>
                <w:szCs w:val="20"/>
                <w:lang w:val="en-GB"/>
              </w:rPr>
              <w:t>n</w:t>
            </w:r>
          </w:p>
        </w:tc>
        <w:tc>
          <w:tcPr>
            <w:tcW w:w="2929" w:type="dxa"/>
          </w:tcPr>
          <w:p w14:paraId="5E35410F" w14:textId="77777777" w:rsidR="006F5701" w:rsidRPr="002E5CE2" w:rsidRDefault="006F5701" w:rsidP="006F5701">
            <w:pPr>
              <w:jc w:val="both"/>
              <w:rPr>
                <w:sz w:val="20"/>
                <w:szCs w:val="20"/>
                <w:lang w:val="en-GB"/>
              </w:rPr>
            </w:pPr>
          </w:p>
        </w:tc>
      </w:tr>
      <w:tr w:rsidR="006F5701" w:rsidRPr="002E5CE2" w14:paraId="62B41EA5" w14:textId="77777777" w:rsidTr="00447470">
        <w:tc>
          <w:tcPr>
            <w:tcW w:w="839" w:type="dxa"/>
          </w:tcPr>
          <w:p w14:paraId="10BE5C20" w14:textId="7A04E736" w:rsidR="006F5701" w:rsidRDefault="006F5701" w:rsidP="006F5701">
            <w:pPr>
              <w:rPr>
                <w:sz w:val="20"/>
                <w:szCs w:val="20"/>
                <w:lang w:val="en-GB"/>
              </w:rPr>
            </w:pPr>
            <w:r>
              <w:rPr>
                <w:sz w:val="20"/>
                <w:szCs w:val="20"/>
                <w:lang w:val="en-GB"/>
              </w:rPr>
              <w:t>42006</w:t>
            </w:r>
          </w:p>
        </w:tc>
        <w:tc>
          <w:tcPr>
            <w:tcW w:w="3769" w:type="dxa"/>
          </w:tcPr>
          <w:p w14:paraId="71E1022D" w14:textId="0DE1B3F9" w:rsidR="006F5701" w:rsidRDefault="006F5701" w:rsidP="006F5701">
            <w:pPr>
              <w:jc w:val="both"/>
              <w:rPr>
                <w:iCs/>
                <w:sz w:val="20"/>
                <w:szCs w:val="20"/>
                <w:lang w:val="en-GB"/>
              </w:rPr>
            </w:pPr>
            <w:r>
              <w:rPr>
                <w:iCs/>
                <w:sz w:val="20"/>
                <w:szCs w:val="20"/>
              </w:rPr>
              <w:t>N</w:t>
            </w:r>
            <w:r w:rsidRPr="00E950EE">
              <w:rPr>
                <w:iCs/>
                <w:sz w:val="20"/>
                <w:szCs w:val="20"/>
              </w:rPr>
              <w:t>umber</w:t>
            </w:r>
            <w:r>
              <w:rPr>
                <w:iCs/>
                <w:sz w:val="20"/>
                <w:szCs w:val="20"/>
              </w:rPr>
              <w:t xml:space="preserve"> </w:t>
            </w:r>
            <w:r w:rsidRPr="00E950EE">
              <w:rPr>
                <w:iCs/>
                <w:sz w:val="20"/>
                <w:szCs w:val="20"/>
              </w:rPr>
              <w:t>of</w:t>
            </w:r>
            <w:r>
              <w:rPr>
                <w:iCs/>
                <w:sz w:val="20"/>
                <w:szCs w:val="20"/>
              </w:rPr>
              <w:t xml:space="preserve"> </w:t>
            </w:r>
            <w:r w:rsidRPr="00E950EE">
              <w:rPr>
                <w:iCs/>
                <w:sz w:val="20"/>
                <w:szCs w:val="20"/>
              </w:rPr>
              <w:t>edge</w:t>
            </w:r>
            <w:r>
              <w:rPr>
                <w:iCs/>
                <w:sz w:val="20"/>
                <w:szCs w:val="20"/>
              </w:rPr>
              <w:t xml:space="preserve"> </w:t>
            </w:r>
            <w:r w:rsidRPr="00E950EE">
              <w:rPr>
                <w:iCs/>
                <w:sz w:val="20"/>
                <w:szCs w:val="20"/>
              </w:rPr>
              <w:t>labels</w:t>
            </w:r>
            <w:r>
              <w:rPr>
                <w:iCs/>
                <w:sz w:val="20"/>
                <w:szCs w:val="20"/>
              </w:rPr>
              <w:t xml:space="preserve"> </w:t>
            </w:r>
            <w:r w:rsidRPr="00E950EE">
              <w:rPr>
                <w:iCs/>
                <w:sz w:val="20"/>
                <w:szCs w:val="20"/>
              </w:rPr>
              <w:t>below supported</w:t>
            </w:r>
            <w:r>
              <w:rPr>
                <w:iCs/>
                <w:sz w:val="20"/>
                <w:szCs w:val="20"/>
              </w:rPr>
              <w:t xml:space="preserve"> </w:t>
            </w:r>
            <w:r w:rsidRPr="00E950EE">
              <w:rPr>
                <w:iCs/>
                <w:sz w:val="20"/>
                <w:szCs w:val="20"/>
              </w:rPr>
              <w:t>minimum</w:t>
            </w:r>
          </w:p>
        </w:tc>
        <w:tc>
          <w:tcPr>
            <w:tcW w:w="720" w:type="dxa"/>
          </w:tcPr>
          <w:p w14:paraId="601D79C9" w14:textId="2926F688" w:rsidR="006F5701" w:rsidRDefault="006F5701" w:rsidP="006F5701">
            <w:pPr>
              <w:jc w:val="both"/>
              <w:rPr>
                <w:iCs/>
                <w:sz w:val="20"/>
                <w:szCs w:val="20"/>
                <w:lang w:val="en-GB"/>
              </w:rPr>
            </w:pPr>
            <w:r>
              <w:rPr>
                <w:iCs/>
                <w:sz w:val="20"/>
                <w:szCs w:val="20"/>
                <w:lang w:val="en-GB"/>
              </w:rPr>
              <w:t>y</w:t>
            </w:r>
          </w:p>
        </w:tc>
        <w:tc>
          <w:tcPr>
            <w:tcW w:w="540" w:type="dxa"/>
          </w:tcPr>
          <w:p w14:paraId="65D5F8CC" w14:textId="56CC993F" w:rsidR="006F5701" w:rsidRDefault="006F5701" w:rsidP="006F5701">
            <w:pPr>
              <w:jc w:val="both"/>
              <w:rPr>
                <w:iCs/>
                <w:sz w:val="20"/>
                <w:szCs w:val="20"/>
                <w:lang w:val="en-GB"/>
              </w:rPr>
            </w:pPr>
            <w:r>
              <w:rPr>
                <w:iCs/>
                <w:sz w:val="20"/>
                <w:szCs w:val="20"/>
                <w:lang w:val="en-GB"/>
              </w:rPr>
              <w:t>n</w:t>
            </w:r>
          </w:p>
        </w:tc>
        <w:tc>
          <w:tcPr>
            <w:tcW w:w="2929" w:type="dxa"/>
          </w:tcPr>
          <w:p w14:paraId="5CB68FB6" w14:textId="67A551A9" w:rsidR="006F5701" w:rsidRPr="002E5CE2" w:rsidRDefault="006F5701" w:rsidP="006F5701">
            <w:pPr>
              <w:jc w:val="both"/>
              <w:rPr>
                <w:sz w:val="20"/>
                <w:szCs w:val="20"/>
                <w:lang w:val="en-GB"/>
              </w:rPr>
            </w:pPr>
            <w:r>
              <w:rPr>
                <w:sz w:val="20"/>
                <w:szCs w:val="20"/>
                <w:lang w:val="en-GB"/>
              </w:rPr>
              <w:t>Cannot arise</w:t>
            </w:r>
          </w:p>
        </w:tc>
      </w:tr>
      <w:tr w:rsidR="006F5701" w:rsidRPr="002E5CE2" w14:paraId="6E346D4B" w14:textId="77777777" w:rsidTr="00447470">
        <w:tc>
          <w:tcPr>
            <w:tcW w:w="839" w:type="dxa"/>
          </w:tcPr>
          <w:p w14:paraId="14282F61" w14:textId="7FC41427" w:rsidR="006F5701" w:rsidRDefault="006F5701" w:rsidP="006F5701">
            <w:pPr>
              <w:rPr>
                <w:sz w:val="20"/>
                <w:szCs w:val="20"/>
                <w:lang w:val="en-GB"/>
              </w:rPr>
            </w:pPr>
            <w:r>
              <w:rPr>
                <w:sz w:val="20"/>
                <w:szCs w:val="20"/>
                <w:lang w:val="en-GB"/>
              </w:rPr>
              <w:t>42007</w:t>
            </w:r>
          </w:p>
        </w:tc>
        <w:tc>
          <w:tcPr>
            <w:tcW w:w="3769" w:type="dxa"/>
          </w:tcPr>
          <w:p w14:paraId="64AE4705" w14:textId="76D60897" w:rsidR="006F5701" w:rsidRDefault="006F5701" w:rsidP="006F5701">
            <w:pPr>
              <w:jc w:val="both"/>
              <w:rPr>
                <w:iCs/>
                <w:sz w:val="20"/>
                <w:szCs w:val="20"/>
                <w:lang w:val="en-GB"/>
              </w:rPr>
            </w:pPr>
            <w:r>
              <w:rPr>
                <w:iCs/>
                <w:sz w:val="20"/>
                <w:szCs w:val="20"/>
              </w:rPr>
              <w:t>N</w:t>
            </w:r>
            <w:r w:rsidRPr="00E950EE">
              <w:rPr>
                <w:iCs/>
                <w:sz w:val="20"/>
                <w:szCs w:val="20"/>
              </w:rPr>
              <w:t>umber</w:t>
            </w:r>
            <w:r>
              <w:rPr>
                <w:iCs/>
                <w:sz w:val="20"/>
                <w:szCs w:val="20"/>
              </w:rPr>
              <w:t xml:space="preserve"> </w:t>
            </w:r>
            <w:r w:rsidRPr="00E950EE">
              <w:rPr>
                <w:iCs/>
                <w:sz w:val="20"/>
                <w:szCs w:val="20"/>
              </w:rPr>
              <w:t>of</w:t>
            </w:r>
            <w:r>
              <w:rPr>
                <w:iCs/>
                <w:sz w:val="20"/>
                <w:szCs w:val="20"/>
              </w:rPr>
              <w:t xml:space="preserve"> </w:t>
            </w:r>
            <w:r w:rsidRPr="00E950EE">
              <w:rPr>
                <w:iCs/>
                <w:sz w:val="20"/>
                <w:szCs w:val="20"/>
              </w:rPr>
              <w:t>edge</w:t>
            </w:r>
            <w:r>
              <w:rPr>
                <w:iCs/>
                <w:sz w:val="20"/>
                <w:szCs w:val="20"/>
              </w:rPr>
              <w:t xml:space="preserve"> </w:t>
            </w:r>
            <w:r w:rsidRPr="00E950EE">
              <w:rPr>
                <w:iCs/>
                <w:sz w:val="20"/>
                <w:szCs w:val="20"/>
              </w:rPr>
              <w:t>labels</w:t>
            </w:r>
            <w:r>
              <w:rPr>
                <w:iCs/>
                <w:sz w:val="20"/>
                <w:szCs w:val="20"/>
              </w:rPr>
              <w:t xml:space="preserve"> exceeds</w:t>
            </w:r>
            <w:r w:rsidRPr="00E950EE">
              <w:rPr>
                <w:iCs/>
                <w:sz w:val="20"/>
                <w:szCs w:val="20"/>
              </w:rPr>
              <w:t xml:space="preserve"> supported</w:t>
            </w:r>
            <w:r>
              <w:rPr>
                <w:iCs/>
                <w:sz w:val="20"/>
                <w:szCs w:val="20"/>
              </w:rPr>
              <w:t xml:space="preserve"> </w:t>
            </w:r>
            <w:r w:rsidRPr="00E950EE">
              <w:rPr>
                <w:iCs/>
                <w:sz w:val="20"/>
                <w:szCs w:val="20"/>
              </w:rPr>
              <w:t>m</w:t>
            </w:r>
            <w:r>
              <w:rPr>
                <w:iCs/>
                <w:sz w:val="20"/>
                <w:szCs w:val="20"/>
              </w:rPr>
              <w:t>ax</w:t>
            </w:r>
            <w:r w:rsidRPr="00E950EE">
              <w:rPr>
                <w:iCs/>
                <w:sz w:val="20"/>
                <w:szCs w:val="20"/>
              </w:rPr>
              <w:t>imum</w:t>
            </w:r>
          </w:p>
        </w:tc>
        <w:tc>
          <w:tcPr>
            <w:tcW w:w="720" w:type="dxa"/>
          </w:tcPr>
          <w:p w14:paraId="0CE78028" w14:textId="0E67402B" w:rsidR="006F5701" w:rsidRDefault="006F5701" w:rsidP="006F5701">
            <w:pPr>
              <w:jc w:val="both"/>
              <w:rPr>
                <w:iCs/>
                <w:sz w:val="20"/>
                <w:szCs w:val="20"/>
                <w:lang w:val="en-GB"/>
              </w:rPr>
            </w:pPr>
            <w:r>
              <w:rPr>
                <w:iCs/>
                <w:sz w:val="20"/>
                <w:szCs w:val="20"/>
                <w:lang w:val="en-GB"/>
              </w:rPr>
              <w:t>y</w:t>
            </w:r>
          </w:p>
        </w:tc>
        <w:tc>
          <w:tcPr>
            <w:tcW w:w="540" w:type="dxa"/>
          </w:tcPr>
          <w:p w14:paraId="282C433E" w14:textId="7D771F07" w:rsidR="006F5701" w:rsidRDefault="006F5701" w:rsidP="006F5701">
            <w:pPr>
              <w:jc w:val="both"/>
              <w:rPr>
                <w:iCs/>
                <w:sz w:val="20"/>
                <w:szCs w:val="20"/>
                <w:lang w:val="en-GB"/>
              </w:rPr>
            </w:pPr>
            <w:r>
              <w:rPr>
                <w:iCs/>
                <w:sz w:val="20"/>
                <w:szCs w:val="20"/>
                <w:lang w:val="en-GB"/>
              </w:rPr>
              <w:t>n</w:t>
            </w:r>
          </w:p>
        </w:tc>
        <w:tc>
          <w:tcPr>
            <w:tcW w:w="2929" w:type="dxa"/>
          </w:tcPr>
          <w:p w14:paraId="451C6AA7" w14:textId="5715B0BD" w:rsidR="006F5701" w:rsidRPr="002E5CE2" w:rsidRDefault="006F5701" w:rsidP="006F5701">
            <w:pPr>
              <w:jc w:val="both"/>
              <w:rPr>
                <w:sz w:val="20"/>
                <w:szCs w:val="20"/>
                <w:lang w:val="en-GB"/>
              </w:rPr>
            </w:pPr>
            <w:r>
              <w:rPr>
                <w:sz w:val="20"/>
                <w:szCs w:val="20"/>
                <w:lang w:val="en-GB"/>
              </w:rPr>
              <w:t>..</w:t>
            </w:r>
          </w:p>
        </w:tc>
      </w:tr>
      <w:tr w:rsidR="006F5701" w:rsidRPr="002E5CE2" w14:paraId="5781EC5D" w14:textId="77777777" w:rsidTr="00447470">
        <w:tc>
          <w:tcPr>
            <w:tcW w:w="839" w:type="dxa"/>
          </w:tcPr>
          <w:p w14:paraId="2B950FA2" w14:textId="6072C78A" w:rsidR="006F5701" w:rsidRDefault="006F5701" w:rsidP="006F5701">
            <w:pPr>
              <w:rPr>
                <w:sz w:val="20"/>
                <w:szCs w:val="20"/>
                <w:lang w:val="en-GB"/>
              </w:rPr>
            </w:pPr>
            <w:r>
              <w:rPr>
                <w:sz w:val="20"/>
                <w:szCs w:val="20"/>
                <w:lang w:val="en-GB"/>
              </w:rPr>
              <w:t>42008</w:t>
            </w:r>
          </w:p>
        </w:tc>
        <w:tc>
          <w:tcPr>
            <w:tcW w:w="3769" w:type="dxa"/>
          </w:tcPr>
          <w:p w14:paraId="108589CE" w14:textId="1408906D" w:rsidR="006F5701" w:rsidRDefault="006F5701" w:rsidP="006F5701">
            <w:pPr>
              <w:jc w:val="both"/>
              <w:rPr>
                <w:iCs/>
                <w:sz w:val="20"/>
                <w:szCs w:val="20"/>
                <w:lang w:val="en-GB"/>
              </w:rPr>
            </w:pPr>
            <w:r>
              <w:rPr>
                <w:iCs/>
                <w:sz w:val="20"/>
                <w:szCs w:val="20"/>
              </w:rPr>
              <w:t>N</w:t>
            </w:r>
            <w:r w:rsidRPr="00E950EE">
              <w:rPr>
                <w:iCs/>
                <w:sz w:val="20"/>
                <w:szCs w:val="20"/>
              </w:rPr>
              <w:t>umber</w:t>
            </w:r>
            <w:r>
              <w:rPr>
                <w:iCs/>
                <w:sz w:val="20"/>
                <w:szCs w:val="20"/>
              </w:rPr>
              <w:t xml:space="preserve"> </w:t>
            </w:r>
            <w:r w:rsidRPr="00E950EE">
              <w:rPr>
                <w:iCs/>
                <w:sz w:val="20"/>
                <w:szCs w:val="20"/>
              </w:rPr>
              <w:t>of</w:t>
            </w:r>
            <w:r>
              <w:rPr>
                <w:iCs/>
                <w:sz w:val="20"/>
                <w:szCs w:val="20"/>
              </w:rPr>
              <w:t xml:space="preserve"> </w:t>
            </w:r>
            <w:r w:rsidRPr="00E950EE">
              <w:rPr>
                <w:iCs/>
                <w:sz w:val="20"/>
                <w:szCs w:val="20"/>
              </w:rPr>
              <w:t>edge</w:t>
            </w:r>
            <w:r>
              <w:rPr>
                <w:iCs/>
                <w:sz w:val="20"/>
                <w:szCs w:val="20"/>
              </w:rPr>
              <w:t xml:space="preserve"> properties exceeds</w:t>
            </w:r>
            <w:r w:rsidRPr="00E950EE">
              <w:rPr>
                <w:iCs/>
                <w:sz w:val="20"/>
                <w:szCs w:val="20"/>
              </w:rPr>
              <w:t xml:space="preserve"> supported</w:t>
            </w:r>
            <w:r>
              <w:rPr>
                <w:iCs/>
                <w:sz w:val="20"/>
                <w:szCs w:val="20"/>
              </w:rPr>
              <w:t xml:space="preserve"> </w:t>
            </w:r>
            <w:r w:rsidRPr="00E950EE">
              <w:rPr>
                <w:iCs/>
                <w:sz w:val="20"/>
                <w:szCs w:val="20"/>
              </w:rPr>
              <w:t>m</w:t>
            </w:r>
            <w:r>
              <w:rPr>
                <w:iCs/>
                <w:sz w:val="20"/>
                <w:szCs w:val="20"/>
              </w:rPr>
              <w:t>ax</w:t>
            </w:r>
            <w:r w:rsidRPr="00E950EE">
              <w:rPr>
                <w:iCs/>
                <w:sz w:val="20"/>
                <w:szCs w:val="20"/>
              </w:rPr>
              <w:t>imum</w:t>
            </w:r>
          </w:p>
        </w:tc>
        <w:tc>
          <w:tcPr>
            <w:tcW w:w="720" w:type="dxa"/>
          </w:tcPr>
          <w:p w14:paraId="6E04500B" w14:textId="27996716" w:rsidR="006F5701" w:rsidRDefault="006F5701" w:rsidP="006F5701">
            <w:pPr>
              <w:jc w:val="both"/>
              <w:rPr>
                <w:iCs/>
                <w:sz w:val="20"/>
                <w:szCs w:val="20"/>
                <w:lang w:val="en-GB"/>
              </w:rPr>
            </w:pPr>
            <w:r>
              <w:rPr>
                <w:iCs/>
                <w:sz w:val="20"/>
                <w:szCs w:val="20"/>
                <w:lang w:val="en-GB"/>
              </w:rPr>
              <w:t>y</w:t>
            </w:r>
          </w:p>
        </w:tc>
        <w:tc>
          <w:tcPr>
            <w:tcW w:w="540" w:type="dxa"/>
          </w:tcPr>
          <w:p w14:paraId="367F9648" w14:textId="43148764" w:rsidR="006F5701" w:rsidRDefault="006F5701" w:rsidP="006F5701">
            <w:pPr>
              <w:jc w:val="both"/>
              <w:rPr>
                <w:iCs/>
                <w:sz w:val="20"/>
                <w:szCs w:val="20"/>
                <w:lang w:val="en-GB"/>
              </w:rPr>
            </w:pPr>
            <w:r>
              <w:rPr>
                <w:iCs/>
                <w:sz w:val="20"/>
                <w:szCs w:val="20"/>
                <w:lang w:val="en-GB"/>
              </w:rPr>
              <w:t>n</w:t>
            </w:r>
          </w:p>
        </w:tc>
        <w:tc>
          <w:tcPr>
            <w:tcW w:w="2929" w:type="dxa"/>
          </w:tcPr>
          <w:p w14:paraId="57B50B5E" w14:textId="212A66E4" w:rsidR="006F5701" w:rsidRPr="002E5CE2" w:rsidRDefault="006F5701" w:rsidP="006F5701">
            <w:pPr>
              <w:jc w:val="both"/>
              <w:rPr>
                <w:sz w:val="20"/>
                <w:szCs w:val="20"/>
                <w:lang w:val="en-GB"/>
              </w:rPr>
            </w:pPr>
            <w:r>
              <w:rPr>
                <w:sz w:val="20"/>
                <w:szCs w:val="20"/>
                <w:lang w:val="en-GB"/>
              </w:rPr>
              <w:t>..</w:t>
            </w:r>
          </w:p>
        </w:tc>
      </w:tr>
      <w:tr w:rsidR="006F5701" w:rsidRPr="002E5CE2" w14:paraId="3AE4BD3C" w14:textId="77777777" w:rsidTr="00447470">
        <w:tc>
          <w:tcPr>
            <w:tcW w:w="839" w:type="dxa"/>
          </w:tcPr>
          <w:p w14:paraId="429E071A" w14:textId="5A895B7E" w:rsidR="006F5701" w:rsidRDefault="006F5701" w:rsidP="006F5701">
            <w:pPr>
              <w:rPr>
                <w:sz w:val="20"/>
                <w:szCs w:val="20"/>
                <w:lang w:val="en-GB"/>
              </w:rPr>
            </w:pPr>
            <w:r>
              <w:rPr>
                <w:sz w:val="20"/>
                <w:szCs w:val="20"/>
                <w:lang w:val="en-GB"/>
              </w:rPr>
              <w:t>42009</w:t>
            </w:r>
          </w:p>
        </w:tc>
        <w:tc>
          <w:tcPr>
            <w:tcW w:w="3769" w:type="dxa"/>
          </w:tcPr>
          <w:p w14:paraId="43834FC1" w14:textId="37611775" w:rsidR="006F5701" w:rsidRDefault="006F5701" w:rsidP="006F5701">
            <w:pPr>
              <w:jc w:val="both"/>
              <w:rPr>
                <w:iCs/>
                <w:sz w:val="20"/>
                <w:szCs w:val="20"/>
                <w:lang w:val="en-GB"/>
              </w:rPr>
            </w:pPr>
            <w:r>
              <w:rPr>
                <w:iCs/>
                <w:sz w:val="20"/>
                <w:szCs w:val="20"/>
              </w:rPr>
              <w:t>N</w:t>
            </w:r>
            <w:r w:rsidRPr="00E950EE">
              <w:rPr>
                <w:iCs/>
                <w:sz w:val="20"/>
                <w:szCs w:val="20"/>
              </w:rPr>
              <w:t>umber</w:t>
            </w:r>
            <w:r>
              <w:rPr>
                <w:iCs/>
                <w:sz w:val="20"/>
                <w:szCs w:val="20"/>
              </w:rPr>
              <w:t xml:space="preserve"> </w:t>
            </w:r>
            <w:r w:rsidRPr="00E950EE">
              <w:rPr>
                <w:iCs/>
                <w:sz w:val="20"/>
                <w:szCs w:val="20"/>
              </w:rPr>
              <w:t>of</w:t>
            </w:r>
            <w:r>
              <w:rPr>
                <w:iCs/>
                <w:sz w:val="20"/>
                <w:szCs w:val="20"/>
              </w:rPr>
              <w:t xml:space="preserve"> node </w:t>
            </w:r>
            <w:r w:rsidRPr="00E950EE">
              <w:rPr>
                <w:iCs/>
                <w:sz w:val="20"/>
                <w:szCs w:val="20"/>
              </w:rPr>
              <w:t>labels</w:t>
            </w:r>
            <w:r>
              <w:rPr>
                <w:iCs/>
                <w:sz w:val="20"/>
                <w:szCs w:val="20"/>
              </w:rPr>
              <w:t xml:space="preserve"> </w:t>
            </w:r>
            <w:r w:rsidRPr="00E950EE">
              <w:rPr>
                <w:iCs/>
                <w:sz w:val="20"/>
                <w:szCs w:val="20"/>
              </w:rPr>
              <w:t>below supported</w:t>
            </w:r>
            <w:r>
              <w:rPr>
                <w:iCs/>
                <w:sz w:val="20"/>
                <w:szCs w:val="20"/>
              </w:rPr>
              <w:t xml:space="preserve"> </w:t>
            </w:r>
            <w:r w:rsidRPr="00E950EE">
              <w:rPr>
                <w:iCs/>
                <w:sz w:val="20"/>
                <w:szCs w:val="20"/>
              </w:rPr>
              <w:t>minimum</w:t>
            </w:r>
          </w:p>
        </w:tc>
        <w:tc>
          <w:tcPr>
            <w:tcW w:w="720" w:type="dxa"/>
          </w:tcPr>
          <w:p w14:paraId="1F977AC1" w14:textId="22CDC80F" w:rsidR="006F5701" w:rsidRDefault="006F5701" w:rsidP="006F5701">
            <w:pPr>
              <w:jc w:val="both"/>
              <w:rPr>
                <w:iCs/>
                <w:sz w:val="20"/>
                <w:szCs w:val="20"/>
                <w:lang w:val="en-GB"/>
              </w:rPr>
            </w:pPr>
            <w:r>
              <w:rPr>
                <w:iCs/>
                <w:sz w:val="20"/>
                <w:szCs w:val="20"/>
                <w:lang w:val="en-GB"/>
              </w:rPr>
              <w:t>y</w:t>
            </w:r>
          </w:p>
        </w:tc>
        <w:tc>
          <w:tcPr>
            <w:tcW w:w="540" w:type="dxa"/>
          </w:tcPr>
          <w:p w14:paraId="114CF736" w14:textId="4B80B826" w:rsidR="006F5701" w:rsidRDefault="006F5701" w:rsidP="006F5701">
            <w:pPr>
              <w:jc w:val="both"/>
              <w:rPr>
                <w:iCs/>
                <w:sz w:val="20"/>
                <w:szCs w:val="20"/>
                <w:lang w:val="en-GB"/>
              </w:rPr>
            </w:pPr>
            <w:r>
              <w:rPr>
                <w:iCs/>
                <w:sz w:val="20"/>
                <w:szCs w:val="20"/>
                <w:lang w:val="en-GB"/>
              </w:rPr>
              <w:t>n</w:t>
            </w:r>
          </w:p>
        </w:tc>
        <w:tc>
          <w:tcPr>
            <w:tcW w:w="2929" w:type="dxa"/>
          </w:tcPr>
          <w:p w14:paraId="50B495D4" w14:textId="47477B50" w:rsidR="006F5701" w:rsidRPr="002E5CE2" w:rsidRDefault="006F5701" w:rsidP="006F5701">
            <w:pPr>
              <w:jc w:val="both"/>
              <w:rPr>
                <w:sz w:val="20"/>
                <w:szCs w:val="20"/>
                <w:lang w:val="en-GB"/>
              </w:rPr>
            </w:pPr>
            <w:r>
              <w:rPr>
                <w:sz w:val="20"/>
                <w:szCs w:val="20"/>
                <w:lang w:val="en-GB"/>
              </w:rPr>
              <w:t>..</w:t>
            </w:r>
          </w:p>
        </w:tc>
      </w:tr>
      <w:tr w:rsidR="006F5701" w:rsidRPr="002E5CE2" w14:paraId="2591E476" w14:textId="77777777" w:rsidTr="00447470">
        <w:tc>
          <w:tcPr>
            <w:tcW w:w="839" w:type="dxa"/>
          </w:tcPr>
          <w:p w14:paraId="0930419C" w14:textId="1220B06C" w:rsidR="006F5701" w:rsidRDefault="006F5701" w:rsidP="006F5701">
            <w:pPr>
              <w:rPr>
                <w:sz w:val="20"/>
                <w:szCs w:val="20"/>
                <w:lang w:val="en-GB"/>
              </w:rPr>
            </w:pPr>
            <w:r>
              <w:rPr>
                <w:sz w:val="20"/>
                <w:szCs w:val="20"/>
                <w:lang w:val="en-GB"/>
              </w:rPr>
              <w:t>42010</w:t>
            </w:r>
          </w:p>
        </w:tc>
        <w:tc>
          <w:tcPr>
            <w:tcW w:w="3769" w:type="dxa"/>
          </w:tcPr>
          <w:p w14:paraId="1B51C59B" w14:textId="445A01F2" w:rsidR="006F5701" w:rsidRDefault="006F5701" w:rsidP="006F5701">
            <w:pPr>
              <w:jc w:val="both"/>
              <w:rPr>
                <w:iCs/>
                <w:sz w:val="20"/>
                <w:szCs w:val="20"/>
                <w:lang w:val="en-GB"/>
              </w:rPr>
            </w:pPr>
            <w:r>
              <w:rPr>
                <w:iCs/>
                <w:sz w:val="20"/>
                <w:szCs w:val="20"/>
              </w:rPr>
              <w:t>N</w:t>
            </w:r>
            <w:r w:rsidRPr="00E950EE">
              <w:rPr>
                <w:iCs/>
                <w:sz w:val="20"/>
                <w:szCs w:val="20"/>
              </w:rPr>
              <w:t>umber</w:t>
            </w:r>
            <w:r>
              <w:rPr>
                <w:iCs/>
                <w:sz w:val="20"/>
                <w:szCs w:val="20"/>
              </w:rPr>
              <w:t xml:space="preserve"> </w:t>
            </w:r>
            <w:r w:rsidRPr="00E950EE">
              <w:rPr>
                <w:iCs/>
                <w:sz w:val="20"/>
                <w:szCs w:val="20"/>
              </w:rPr>
              <w:t>of</w:t>
            </w:r>
            <w:r>
              <w:rPr>
                <w:iCs/>
                <w:sz w:val="20"/>
                <w:szCs w:val="20"/>
              </w:rPr>
              <w:t xml:space="preserve"> node </w:t>
            </w:r>
            <w:r w:rsidRPr="00E950EE">
              <w:rPr>
                <w:iCs/>
                <w:sz w:val="20"/>
                <w:szCs w:val="20"/>
              </w:rPr>
              <w:t>labels</w:t>
            </w:r>
            <w:r>
              <w:rPr>
                <w:iCs/>
                <w:sz w:val="20"/>
                <w:szCs w:val="20"/>
              </w:rPr>
              <w:t xml:space="preserve"> exceeds</w:t>
            </w:r>
            <w:r w:rsidRPr="00E950EE">
              <w:rPr>
                <w:iCs/>
                <w:sz w:val="20"/>
                <w:szCs w:val="20"/>
              </w:rPr>
              <w:t xml:space="preserve"> supported</w:t>
            </w:r>
            <w:r>
              <w:rPr>
                <w:iCs/>
                <w:sz w:val="20"/>
                <w:szCs w:val="20"/>
              </w:rPr>
              <w:t xml:space="preserve"> </w:t>
            </w:r>
            <w:r w:rsidRPr="00E950EE">
              <w:rPr>
                <w:iCs/>
                <w:sz w:val="20"/>
                <w:szCs w:val="20"/>
              </w:rPr>
              <w:t>m</w:t>
            </w:r>
            <w:r>
              <w:rPr>
                <w:iCs/>
                <w:sz w:val="20"/>
                <w:szCs w:val="20"/>
              </w:rPr>
              <w:t>ax</w:t>
            </w:r>
            <w:r w:rsidRPr="00E950EE">
              <w:rPr>
                <w:iCs/>
                <w:sz w:val="20"/>
                <w:szCs w:val="20"/>
              </w:rPr>
              <w:t>imum</w:t>
            </w:r>
          </w:p>
        </w:tc>
        <w:tc>
          <w:tcPr>
            <w:tcW w:w="720" w:type="dxa"/>
          </w:tcPr>
          <w:p w14:paraId="2B168D2C" w14:textId="4C097103" w:rsidR="006F5701" w:rsidRDefault="006F5701" w:rsidP="006F5701">
            <w:pPr>
              <w:jc w:val="both"/>
              <w:rPr>
                <w:iCs/>
                <w:sz w:val="20"/>
                <w:szCs w:val="20"/>
                <w:lang w:val="en-GB"/>
              </w:rPr>
            </w:pPr>
            <w:r>
              <w:rPr>
                <w:iCs/>
                <w:sz w:val="20"/>
                <w:szCs w:val="20"/>
                <w:lang w:val="en-GB"/>
              </w:rPr>
              <w:t>y</w:t>
            </w:r>
          </w:p>
        </w:tc>
        <w:tc>
          <w:tcPr>
            <w:tcW w:w="540" w:type="dxa"/>
          </w:tcPr>
          <w:p w14:paraId="1B329DDD" w14:textId="2141609A" w:rsidR="006F5701" w:rsidRDefault="006F5701" w:rsidP="006F5701">
            <w:pPr>
              <w:jc w:val="both"/>
              <w:rPr>
                <w:iCs/>
                <w:sz w:val="20"/>
                <w:szCs w:val="20"/>
                <w:lang w:val="en-GB"/>
              </w:rPr>
            </w:pPr>
            <w:r>
              <w:rPr>
                <w:iCs/>
                <w:sz w:val="20"/>
                <w:szCs w:val="20"/>
                <w:lang w:val="en-GB"/>
              </w:rPr>
              <w:t>n</w:t>
            </w:r>
          </w:p>
        </w:tc>
        <w:tc>
          <w:tcPr>
            <w:tcW w:w="2929" w:type="dxa"/>
          </w:tcPr>
          <w:p w14:paraId="7FDEE8B2" w14:textId="4695AF03" w:rsidR="006F5701" w:rsidRPr="002E5CE2" w:rsidRDefault="006F5701" w:rsidP="006F5701">
            <w:pPr>
              <w:jc w:val="both"/>
              <w:rPr>
                <w:sz w:val="20"/>
                <w:szCs w:val="20"/>
                <w:lang w:val="en-GB"/>
              </w:rPr>
            </w:pPr>
            <w:r>
              <w:rPr>
                <w:sz w:val="20"/>
                <w:szCs w:val="20"/>
                <w:lang w:val="en-GB"/>
              </w:rPr>
              <w:t>..</w:t>
            </w:r>
          </w:p>
        </w:tc>
      </w:tr>
      <w:tr w:rsidR="006F5701" w:rsidRPr="002E5CE2" w14:paraId="5C023BE6" w14:textId="77777777" w:rsidTr="00447470">
        <w:tc>
          <w:tcPr>
            <w:tcW w:w="839" w:type="dxa"/>
          </w:tcPr>
          <w:p w14:paraId="5046DD71" w14:textId="6B004AF8" w:rsidR="006F5701" w:rsidRDefault="006F5701" w:rsidP="006F5701">
            <w:pPr>
              <w:rPr>
                <w:sz w:val="20"/>
                <w:szCs w:val="20"/>
                <w:lang w:val="en-GB"/>
              </w:rPr>
            </w:pPr>
            <w:r>
              <w:rPr>
                <w:sz w:val="20"/>
                <w:szCs w:val="20"/>
                <w:lang w:val="en-GB"/>
              </w:rPr>
              <w:t>42011</w:t>
            </w:r>
          </w:p>
        </w:tc>
        <w:tc>
          <w:tcPr>
            <w:tcW w:w="3769" w:type="dxa"/>
          </w:tcPr>
          <w:p w14:paraId="49AA0C6B" w14:textId="374F4A8B" w:rsidR="006F5701" w:rsidRDefault="006F5701" w:rsidP="006F5701">
            <w:pPr>
              <w:jc w:val="both"/>
              <w:rPr>
                <w:iCs/>
                <w:sz w:val="20"/>
                <w:szCs w:val="20"/>
              </w:rPr>
            </w:pPr>
            <w:r>
              <w:rPr>
                <w:iCs/>
                <w:sz w:val="20"/>
                <w:szCs w:val="20"/>
              </w:rPr>
              <w:t>N</w:t>
            </w:r>
            <w:r w:rsidRPr="00E950EE">
              <w:rPr>
                <w:iCs/>
                <w:sz w:val="20"/>
                <w:szCs w:val="20"/>
              </w:rPr>
              <w:t>umber</w:t>
            </w:r>
            <w:r>
              <w:rPr>
                <w:iCs/>
                <w:sz w:val="20"/>
                <w:szCs w:val="20"/>
              </w:rPr>
              <w:t xml:space="preserve"> </w:t>
            </w:r>
            <w:r w:rsidRPr="00E950EE">
              <w:rPr>
                <w:iCs/>
                <w:sz w:val="20"/>
                <w:szCs w:val="20"/>
              </w:rPr>
              <w:t>of</w:t>
            </w:r>
            <w:r>
              <w:rPr>
                <w:iCs/>
                <w:sz w:val="20"/>
                <w:szCs w:val="20"/>
              </w:rPr>
              <w:t xml:space="preserve"> node properties exceeds</w:t>
            </w:r>
            <w:r w:rsidRPr="00E950EE">
              <w:rPr>
                <w:iCs/>
                <w:sz w:val="20"/>
                <w:szCs w:val="20"/>
              </w:rPr>
              <w:t xml:space="preserve"> supported</w:t>
            </w:r>
            <w:r>
              <w:rPr>
                <w:iCs/>
                <w:sz w:val="20"/>
                <w:szCs w:val="20"/>
              </w:rPr>
              <w:t xml:space="preserve"> </w:t>
            </w:r>
            <w:r w:rsidRPr="00E950EE">
              <w:rPr>
                <w:iCs/>
                <w:sz w:val="20"/>
                <w:szCs w:val="20"/>
              </w:rPr>
              <w:t>m</w:t>
            </w:r>
            <w:r>
              <w:rPr>
                <w:iCs/>
                <w:sz w:val="20"/>
                <w:szCs w:val="20"/>
              </w:rPr>
              <w:t>ax</w:t>
            </w:r>
            <w:r w:rsidRPr="00E950EE">
              <w:rPr>
                <w:iCs/>
                <w:sz w:val="20"/>
                <w:szCs w:val="20"/>
              </w:rPr>
              <w:t>imum</w:t>
            </w:r>
          </w:p>
        </w:tc>
        <w:tc>
          <w:tcPr>
            <w:tcW w:w="720" w:type="dxa"/>
          </w:tcPr>
          <w:p w14:paraId="1BAB52F1" w14:textId="3BB64A35" w:rsidR="006F5701" w:rsidRDefault="006F5701" w:rsidP="006F5701">
            <w:pPr>
              <w:jc w:val="both"/>
              <w:rPr>
                <w:iCs/>
                <w:sz w:val="20"/>
                <w:szCs w:val="20"/>
                <w:lang w:val="en-GB"/>
              </w:rPr>
            </w:pPr>
            <w:r>
              <w:rPr>
                <w:iCs/>
                <w:sz w:val="20"/>
                <w:szCs w:val="20"/>
                <w:lang w:val="en-GB"/>
              </w:rPr>
              <w:t>y</w:t>
            </w:r>
          </w:p>
        </w:tc>
        <w:tc>
          <w:tcPr>
            <w:tcW w:w="540" w:type="dxa"/>
          </w:tcPr>
          <w:p w14:paraId="1699BAE0" w14:textId="5B49B08A" w:rsidR="006F5701" w:rsidRDefault="006F5701" w:rsidP="006F5701">
            <w:pPr>
              <w:jc w:val="both"/>
              <w:rPr>
                <w:iCs/>
                <w:sz w:val="20"/>
                <w:szCs w:val="20"/>
                <w:lang w:val="en-GB"/>
              </w:rPr>
            </w:pPr>
            <w:r>
              <w:rPr>
                <w:iCs/>
                <w:sz w:val="20"/>
                <w:szCs w:val="20"/>
                <w:lang w:val="en-GB"/>
              </w:rPr>
              <w:t>n</w:t>
            </w:r>
          </w:p>
        </w:tc>
        <w:tc>
          <w:tcPr>
            <w:tcW w:w="2929" w:type="dxa"/>
          </w:tcPr>
          <w:p w14:paraId="22A2D641" w14:textId="35067D71" w:rsidR="006F5701" w:rsidRDefault="006F5701" w:rsidP="006F5701">
            <w:pPr>
              <w:jc w:val="both"/>
              <w:rPr>
                <w:sz w:val="20"/>
                <w:szCs w:val="20"/>
                <w:lang w:val="en-GB"/>
              </w:rPr>
            </w:pPr>
            <w:r>
              <w:rPr>
                <w:sz w:val="20"/>
                <w:szCs w:val="20"/>
                <w:lang w:val="en-GB"/>
              </w:rPr>
              <w:t>..</w:t>
            </w:r>
          </w:p>
        </w:tc>
      </w:tr>
      <w:tr w:rsidR="006F5701" w:rsidRPr="002E5CE2" w14:paraId="60CD1875" w14:textId="77777777" w:rsidTr="00447470">
        <w:tc>
          <w:tcPr>
            <w:tcW w:w="839" w:type="dxa"/>
          </w:tcPr>
          <w:p w14:paraId="77AB42CC" w14:textId="5C334AE8" w:rsidR="006F5701" w:rsidRDefault="006F5701" w:rsidP="006F5701">
            <w:pPr>
              <w:rPr>
                <w:sz w:val="20"/>
                <w:szCs w:val="20"/>
                <w:lang w:val="en-GB"/>
              </w:rPr>
            </w:pPr>
            <w:r>
              <w:rPr>
                <w:sz w:val="20"/>
                <w:szCs w:val="20"/>
                <w:lang w:val="en-GB"/>
              </w:rPr>
              <w:t>42012</w:t>
            </w:r>
          </w:p>
        </w:tc>
        <w:tc>
          <w:tcPr>
            <w:tcW w:w="3769" w:type="dxa"/>
          </w:tcPr>
          <w:p w14:paraId="002E89D8" w14:textId="3B76536C" w:rsidR="006F5701" w:rsidRDefault="006F5701" w:rsidP="006F5701">
            <w:pPr>
              <w:jc w:val="both"/>
              <w:rPr>
                <w:iCs/>
                <w:sz w:val="20"/>
                <w:szCs w:val="20"/>
              </w:rPr>
            </w:pPr>
            <w:r>
              <w:rPr>
                <w:iCs/>
                <w:sz w:val="20"/>
                <w:szCs w:val="20"/>
              </w:rPr>
              <w:t>N</w:t>
            </w:r>
            <w:r w:rsidRPr="00E950EE">
              <w:rPr>
                <w:iCs/>
                <w:sz w:val="20"/>
                <w:szCs w:val="20"/>
              </w:rPr>
              <w:t>umber</w:t>
            </w:r>
            <w:r>
              <w:rPr>
                <w:iCs/>
                <w:sz w:val="20"/>
                <w:szCs w:val="20"/>
              </w:rPr>
              <w:t xml:space="preserve"> </w:t>
            </w:r>
            <w:r w:rsidRPr="00E950EE">
              <w:rPr>
                <w:iCs/>
                <w:sz w:val="20"/>
                <w:szCs w:val="20"/>
              </w:rPr>
              <w:t>of</w:t>
            </w:r>
            <w:r>
              <w:rPr>
                <w:iCs/>
                <w:sz w:val="20"/>
                <w:szCs w:val="20"/>
              </w:rPr>
              <w:t xml:space="preserve"> node type key </w:t>
            </w:r>
            <w:r w:rsidRPr="00E950EE">
              <w:rPr>
                <w:iCs/>
                <w:sz w:val="20"/>
                <w:szCs w:val="20"/>
              </w:rPr>
              <w:t>labels</w:t>
            </w:r>
            <w:r>
              <w:rPr>
                <w:iCs/>
                <w:sz w:val="20"/>
                <w:szCs w:val="20"/>
              </w:rPr>
              <w:t xml:space="preserve"> </w:t>
            </w:r>
            <w:r w:rsidRPr="00E950EE">
              <w:rPr>
                <w:iCs/>
                <w:sz w:val="20"/>
                <w:szCs w:val="20"/>
              </w:rPr>
              <w:t>below supported</w:t>
            </w:r>
            <w:r>
              <w:rPr>
                <w:iCs/>
                <w:sz w:val="20"/>
                <w:szCs w:val="20"/>
              </w:rPr>
              <w:t xml:space="preserve"> </w:t>
            </w:r>
            <w:r w:rsidRPr="00E950EE">
              <w:rPr>
                <w:iCs/>
                <w:sz w:val="20"/>
                <w:szCs w:val="20"/>
              </w:rPr>
              <w:t>minimum</w:t>
            </w:r>
          </w:p>
        </w:tc>
        <w:tc>
          <w:tcPr>
            <w:tcW w:w="720" w:type="dxa"/>
          </w:tcPr>
          <w:p w14:paraId="146ACF28" w14:textId="36A5EFE9" w:rsidR="006F5701" w:rsidRDefault="006F5701" w:rsidP="006F5701">
            <w:pPr>
              <w:jc w:val="both"/>
              <w:rPr>
                <w:iCs/>
                <w:sz w:val="20"/>
                <w:szCs w:val="20"/>
                <w:lang w:val="en-GB"/>
              </w:rPr>
            </w:pPr>
            <w:r>
              <w:rPr>
                <w:iCs/>
                <w:sz w:val="20"/>
                <w:szCs w:val="20"/>
                <w:lang w:val="en-GB"/>
              </w:rPr>
              <w:t>y</w:t>
            </w:r>
          </w:p>
        </w:tc>
        <w:tc>
          <w:tcPr>
            <w:tcW w:w="540" w:type="dxa"/>
          </w:tcPr>
          <w:p w14:paraId="6099E109" w14:textId="16F1862E" w:rsidR="006F5701" w:rsidRDefault="006F5701" w:rsidP="006F5701">
            <w:pPr>
              <w:jc w:val="both"/>
              <w:rPr>
                <w:iCs/>
                <w:sz w:val="20"/>
                <w:szCs w:val="20"/>
                <w:lang w:val="en-GB"/>
              </w:rPr>
            </w:pPr>
            <w:r>
              <w:rPr>
                <w:iCs/>
                <w:sz w:val="20"/>
                <w:szCs w:val="20"/>
                <w:lang w:val="en-GB"/>
              </w:rPr>
              <w:t>n</w:t>
            </w:r>
          </w:p>
        </w:tc>
        <w:tc>
          <w:tcPr>
            <w:tcW w:w="2929" w:type="dxa"/>
          </w:tcPr>
          <w:p w14:paraId="0A5B04A0" w14:textId="4AB53F98" w:rsidR="006F5701" w:rsidRDefault="006F5701" w:rsidP="006F5701">
            <w:pPr>
              <w:jc w:val="both"/>
              <w:rPr>
                <w:sz w:val="20"/>
                <w:szCs w:val="20"/>
                <w:lang w:val="en-GB"/>
              </w:rPr>
            </w:pPr>
            <w:r>
              <w:rPr>
                <w:sz w:val="20"/>
                <w:szCs w:val="20"/>
                <w:lang w:val="en-GB"/>
              </w:rPr>
              <w:t>..</w:t>
            </w:r>
          </w:p>
        </w:tc>
      </w:tr>
      <w:tr w:rsidR="006F5701" w:rsidRPr="002E5CE2" w14:paraId="7D898E35" w14:textId="77777777" w:rsidTr="00447470">
        <w:tc>
          <w:tcPr>
            <w:tcW w:w="839" w:type="dxa"/>
          </w:tcPr>
          <w:p w14:paraId="7FA2D31C" w14:textId="07ACF4ED" w:rsidR="006F5701" w:rsidRDefault="006F5701" w:rsidP="006F5701">
            <w:pPr>
              <w:rPr>
                <w:sz w:val="20"/>
                <w:szCs w:val="20"/>
                <w:lang w:val="en-GB"/>
              </w:rPr>
            </w:pPr>
            <w:r>
              <w:rPr>
                <w:sz w:val="20"/>
                <w:szCs w:val="20"/>
                <w:lang w:val="en-GB"/>
              </w:rPr>
              <w:t>42013</w:t>
            </w:r>
          </w:p>
        </w:tc>
        <w:tc>
          <w:tcPr>
            <w:tcW w:w="3769" w:type="dxa"/>
          </w:tcPr>
          <w:p w14:paraId="2489CFDC" w14:textId="50AC87CD" w:rsidR="006F5701" w:rsidRDefault="006F5701" w:rsidP="006F5701">
            <w:pPr>
              <w:jc w:val="both"/>
              <w:rPr>
                <w:iCs/>
                <w:sz w:val="20"/>
                <w:szCs w:val="20"/>
              </w:rPr>
            </w:pPr>
            <w:r>
              <w:rPr>
                <w:iCs/>
                <w:sz w:val="20"/>
                <w:szCs w:val="20"/>
              </w:rPr>
              <w:t>N</w:t>
            </w:r>
            <w:r w:rsidRPr="00E950EE">
              <w:rPr>
                <w:iCs/>
                <w:sz w:val="20"/>
                <w:szCs w:val="20"/>
              </w:rPr>
              <w:t>umber</w:t>
            </w:r>
            <w:r>
              <w:rPr>
                <w:iCs/>
                <w:sz w:val="20"/>
                <w:szCs w:val="20"/>
              </w:rPr>
              <w:t xml:space="preserve"> </w:t>
            </w:r>
            <w:r w:rsidRPr="00E950EE">
              <w:rPr>
                <w:iCs/>
                <w:sz w:val="20"/>
                <w:szCs w:val="20"/>
              </w:rPr>
              <w:t>of</w:t>
            </w:r>
            <w:r>
              <w:rPr>
                <w:iCs/>
                <w:sz w:val="20"/>
                <w:szCs w:val="20"/>
              </w:rPr>
              <w:t xml:space="preserve"> node type key </w:t>
            </w:r>
            <w:r w:rsidRPr="00E950EE">
              <w:rPr>
                <w:iCs/>
                <w:sz w:val="20"/>
                <w:szCs w:val="20"/>
              </w:rPr>
              <w:t>labels</w:t>
            </w:r>
            <w:r>
              <w:rPr>
                <w:iCs/>
                <w:sz w:val="20"/>
                <w:szCs w:val="20"/>
              </w:rPr>
              <w:t xml:space="preserve"> exceeds</w:t>
            </w:r>
            <w:r w:rsidRPr="00E950EE">
              <w:rPr>
                <w:iCs/>
                <w:sz w:val="20"/>
                <w:szCs w:val="20"/>
              </w:rPr>
              <w:t xml:space="preserve"> supported</w:t>
            </w:r>
            <w:r>
              <w:rPr>
                <w:iCs/>
                <w:sz w:val="20"/>
                <w:szCs w:val="20"/>
              </w:rPr>
              <w:t xml:space="preserve"> </w:t>
            </w:r>
            <w:r w:rsidRPr="00E950EE">
              <w:rPr>
                <w:iCs/>
                <w:sz w:val="20"/>
                <w:szCs w:val="20"/>
              </w:rPr>
              <w:t>m</w:t>
            </w:r>
            <w:r>
              <w:rPr>
                <w:iCs/>
                <w:sz w:val="20"/>
                <w:szCs w:val="20"/>
              </w:rPr>
              <w:t>ax</w:t>
            </w:r>
            <w:r w:rsidRPr="00E950EE">
              <w:rPr>
                <w:iCs/>
                <w:sz w:val="20"/>
                <w:szCs w:val="20"/>
              </w:rPr>
              <w:t>imum</w:t>
            </w:r>
          </w:p>
        </w:tc>
        <w:tc>
          <w:tcPr>
            <w:tcW w:w="720" w:type="dxa"/>
          </w:tcPr>
          <w:p w14:paraId="55F7F9F8" w14:textId="4ECFD047" w:rsidR="006F5701" w:rsidRDefault="006F5701" w:rsidP="006F5701">
            <w:pPr>
              <w:jc w:val="both"/>
              <w:rPr>
                <w:iCs/>
                <w:sz w:val="20"/>
                <w:szCs w:val="20"/>
                <w:lang w:val="en-GB"/>
              </w:rPr>
            </w:pPr>
            <w:r>
              <w:rPr>
                <w:iCs/>
                <w:sz w:val="20"/>
                <w:szCs w:val="20"/>
                <w:lang w:val="en-GB"/>
              </w:rPr>
              <w:t>y</w:t>
            </w:r>
          </w:p>
        </w:tc>
        <w:tc>
          <w:tcPr>
            <w:tcW w:w="540" w:type="dxa"/>
          </w:tcPr>
          <w:p w14:paraId="253D9123" w14:textId="15760BFD" w:rsidR="006F5701" w:rsidRDefault="006F5701" w:rsidP="006F5701">
            <w:pPr>
              <w:jc w:val="both"/>
              <w:rPr>
                <w:iCs/>
                <w:sz w:val="20"/>
                <w:szCs w:val="20"/>
                <w:lang w:val="en-GB"/>
              </w:rPr>
            </w:pPr>
            <w:r>
              <w:rPr>
                <w:iCs/>
                <w:sz w:val="20"/>
                <w:szCs w:val="20"/>
                <w:lang w:val="en-GB"/>
              </w:rPr>
              <w:t>n</w:t>
            </w:r>
          </w:p>
        </w:tc>
        <w:tc>
          <w:tcPr>
            <w:tcW w:w="2929" w:type="dxa"/>
          </w:tcPr>
          <w:p w14:paraId="45F5B0B9" w14:textId="6CB6945E" w:rsidR="006F5701" w:rsidRDefault="006F5701" w:rsidP="006F5701">
            <w:pPr>
              <w:jc w:val="both"/>
              <w:rPr>
                <w:sz w:val="20"/>
                <w:szCs w:val="20"/>
                <w:lang w:val="en-GB"/>
              </w:rPr>
            </w:pPr>
            <w:r>
              <w:rPr>
                <w:sz w:val="20"/>
                <w:szCs w:val="20"/>
                <w:lang w:val="en-GB"/>
              </w:rPr>
              <w:t>..</w:t>
            </w:r>
          </w:p>
        </w:tc>
      </w:tr>
      <w:tr w:rsidR="006F5701" w:rsidRPr="002E5CE2" w14:paraId="4381E639" w14:textId="77777777" w:rsidTr="00447470">
        <w:tc>
          <w:tcPr>
            <w:tcW w:w="839" w:type="dxa"/>
          </w:tcPr>
          <w:p w14:paraId="3074E7B3" w14:textId="653C5988" w:rsidR="006F5701" w:rsidRDefault="006F5701" w:rsidP="006F5701">
            <w:pPr>
              <w:rPr>
                <w:sz w:val="20"/>
                <w:szCs w:val="20"/>
                <w:lang w:val="en-GB"/>
              </w:rPr>
            </w:pPr>
            <w:r>
              <w:rPr>
                <w:sz w:val="20"/>
                <w:szCs w:val="20"/>
                <w:lang w:val="en-GB"/>
              </w:rPr>
              <w:t>42014</w:t>
            </w:r>
          </w:p>
        </w:tc>
        <w:tc>
          <w:tcPr>
            <w:tcW w:w="3769" w:type="dxa"/>
          </w:tcPr>
          <w:p w14:paraId="0FE99A91" w14:textId="23180B2A" w:rsidR="006F5701" w:rsidRDefault="006F5701" w:rsidP="006F5701">
            <w:pPr>
              <w:jc w:val="both"/>
              <w:rPr>
                <w:iCs/>
                <w:sz w:val="20"/>
                <w:szCs w:val="20"/>
              </w:rPr>
            </w:pPr>
            <w:r>
              <w:rPr>
                <w:iCs/>
                <w:sz w:val="20"/>
                <w:szCs w:val="20"/>
              </w:rPr>
              <w:t>N</w:t>
            </w:r>
            <w:r w:rsidRPr="00E950EE">
              <w:rPr>
                <w:iCs/>
                <w:sz w:val="20"/>
                <w:szCs w:val="20"/>
              </w:rPr>
              <w:t>umber</w:t>
            </w:r>
            <w:r>
              <w:rPr>
                <w:iCs/>
                <w:sz w:val="20"/>
                <w:szCs w:val="20"/>
              </w:rPr>
              <w:t xml:space="preserve"> </w:t>
            </w:r>
            <w:r w:rsidRPr="00E950EE">
              <w:rPr>
                <w:iCs/>
                <w:sz w:val="20"/>
                <w:szCs w:val="20"/>
              </w:rPr>
              <w:t>of</w:t>
            </w:r>
            <w:r>
              <w:rPr>
                <w:iCs/>
                <w:sz w:val="20"/>
                <w:szCs w:val="20"/>
              </w:rPr>
              <w:t xml:space="preserve"> edge type key </w:t>
            </w:r>
            <w:r w:rsidRPr="00E950EE">
              <w:rPr>
                <w:iCs/>
                <w:sz w:val="20"/>
                <w:szCs w:val="20"/>
              </w:rPr>
              <w:t>labels</w:t>
            </w:r>
            <w:r>
              <w:rPr>
                <w:iCs/>
                <w:sz w:val="20"/>
                <w:szCs w:val="20"/>
              </w:rPr>
              <w:t xml:space="preserve"> </w:t>
            </w:r>
            <w:r w:rsidRPr="00E950EE">
              <w:rPr>
                <w:iCs/>
                <w:sz w:val="20"/>
                <w:szCs w:val="20"/>
              </w:rPr>
              <w:t>below supported</w:t>
            </w:r>
            <w:r>
              <w:rPr>
                <w:iCs/>
                <w:sz w:val="20"/>
                <w:szCs w:val="20"/>
              </w:rPr>
              <w:t xml:space="preserve"> </w:t>
            </w:r>
            <w:r w:rsidRPr="00E950EE">
              <w:rPr>
                <w:iCs/>
                <w:sz w:val="20"/>
                <w:szCs w:val="20"/>
              </w:rPr>
              <w:t>minimum</w:t>
            </w:r>
          </w:p>
        </w:tc>
        <w:tc>
          <w:tcPr>
            <w:tcW w:w="720" w:type="dxa"/>
          </w:tcPr>
          <w:p w14:paraId="0FDB6CAB" w14:textId="0BD5AF13" w:rsidR="006F5701" w:rsidRDefault="006F5701" w:rsidP="006F5701">
            <w:pPr>
              <w:jc w:val="both"/>
              <w:rPr>
                <w:iCs/>
                <w:sz w:val="20"/>
                <w:szCs w:val="20"/>
                <w:lang w:val="en-GB"/>
              </w:rPr>
            </w:pPr>
            <w:r>
              <w:rPr>
                <w:iCs/>
                <w:sz w:val="20"/>
                <w:szCs w:val="20"/>
                <w:lang w:val="en-GB"/>
              </w:rPr>
              <w:t>y</w:t>
            </w:r>
          </w:p>
        </w:tc>
        <w:tc>
          <w:tcPr>
            <w:tcW w:w="540" w:type="dxa"/>
          </w:tcPr>
          <w:p w14:paraId="6FE4943D" w14:textId="1FAA1A96" w:rsidR="006F5701" w:rsidRDefault="006F5701" w:rsidP="006F5701">
            <w:pPr>
              <w:jc w:val="both"/>
              <w:rPr>
                <w:iCs/>
                <w:sz w:val="20"/>
                <w:szCs w:val="20"/>
                <w:lang w:val="en-GB"/>
              </w:rPr>
            </w:pPr>
            <w:r>
              <w:rPr>
                <w:iCs/>
                <w:sz w:val="20"/>
                <w:szCs w:val="20"/>
                <w:lang w:val="en-GB"/>
              </w:rPr>
              <w:t>n</w:t>
            </w:r>
          </w:p>
        </w:tc>
        <w:tc>
          <w:tcPr>
            <w:tcW w:w="2929" w:type="dxa"/>
          </w:tcPr>
          <w:p w14:paraId="2F17EA3D" w14:textId="5BCAA630" w:rsidR="006F5701" w:rsidRDefault="006F5701" w:rsidP="006F5701">
            <w:pPr>
              <w:jc w:val="both"/>
              <w:rPr>
                <w:sz w:val="20"/>
                <w:szCs w:val="20"/>
                <w:lang w:val="en-GB"/>
              </w:rPr>
            </w:pPr>
            <w:r>
              <w:rPr>
                <w:sz w:val="20"/>
                <w:szCs w:val="20"/>
                <w:lang w:val="en-GB"/>
              </w:rPr>
              <w:t>..</w:t>
            </w:r>
          </w:p>
        </w:tc>
      </w:tr>
      <w:tr w:rsidR="006F5701" w:rsidRPr="002E5CE2" w14:paraId="44EE2F5A" w14:textId="77777777" w:rsidTr="00447470">
        <w:tc>
          <w:tcPr>
            <w:tcW w:w="839" w:type="dxa"/>
          </w:tcPr>
          <w:p w14:paraId="248879C1" w14:textId="58D31219" w:rsidR="006F5701" w:rsidRDefault="006F5701" w:rsidP="006F5701">
            <w:pPr>
              <w:rPr>
                <w:sz w:val="20"/>
                <w:szCs w:val="20"/>
                <w:lang w:val="en-GB"/>
              </w:rPr>
            </w:pPr>
            <w:r>
              <w:rPr>
                <w:sz w:val="20"/>
                <w:szCs w:val="20"/>
                <w:lang w:val="en-GB"/>
              </w:rPr>
              <w:t>42015</w:t>
            </w:r>
          </w:p>
        </w:tc>
        <w:tc>
          <w:tcPr>
            <w:tcW w:w="3769" w:type="dxa"/>
          </w:tcPr>
          <w:p w14:paraId="22B3AA65" w14:textId="7D0544CA" w:rsidR="006F5701" w:rsidRDefault="006F5701" w:rsidP="006F5701">
            <w:pPr>
              <w:jc w:val="both"/>
              <w:rPr>
                <w:iCs/>
                <w:sz w:val="20"/>
                <w:szCs w:val="20"/>
              </w:rPr>
            </w:pPr>
            <w:r>
              <w:rPr>
                <w:iCs/>
                <w:sz w:val="20"/>
                <w:szCs w:val="20"/>
              </w:rPr>
              <w:t>N</w:t>
            </w:r>
            <w:r w:rsidRPr="00E950EE">
              <w:rPr>
                <w:iCs/>
                <w:sz w:val="20"/>
                <w:szCs w:val="20"/>
              </w:rPr>
              <w:t>umber</w:t>
            </w:r>
            <w:r>
              <w:rPr>
                <w:iCs/>
                <w:sz w:val="20"/>
                <w:szCs w:val="20"/>
              </w:rPr>
              <w:t xml:space="preserve"> </w:t>
            </w:r>
            <w:r w:rsidRPr="00E950EE">
              <w:rPr>
                <w:iCs/>
                <w:sz w:val="20"/>
                <w:szCs w:val="20"/>
              </w:rPr>
              <w:t>of</w:t>
            </w:r>
            <w:r>
              <w:rPr>
                <w:iCs/>
                <w:sz w:val="20"/>
                <w:szCs w:val="20"/>
              </w:rPr>
              <w:t xml:space="preserve"> edge type key </w:t>
            </w:r>
            <w:r w:rsidRPr="00E950EE">
              <w:rPr>
                <w:iCs/>
                <w:sz w:val="20"/>
                <w:szCs w:val="20"/>
              </w:rPr>
              <w:t>labels</w:t>
            </w:r>
            <w:r>
              <w:rPr>
                <w:iCs/>
                <w:sz w:val="20"/>
                <w:szCs w:val="20"/>
              </w:rPr>
              <w:t xml:space="preserve"> exceeds</w:t>
            </w:r>
            <w:r w:rsidRPr="00E950EE">
              <w:rPr>
                <w:iCs/>
                <w:sz w:val="20"/>
                <w:szCs w:val="20"/>
              </w:rPr>
              <w:t xml:space="preserve"> supported</w:t>
            </w:r>
            <w:r>
              <w:rPr>
                <w:iCs/>
                <w:sz w:val="20"/>
                <w:szCs w:val="20"/>
              </w:rPr>
              <w:t xml:space="preserve"> </w:t>
            </w:r>
            <w:r w:rsidRPr="00E950EE">
              <w:rPr>
                <w:iCs/>
                <w:sz w:val="20"/>
                <w:szCs w:val="20"/>
              </w:rPr>
              <w:t>m</w:t>
            </w:r>
            <w:r>
              <w:rPr>
                <w:iCs/>
                <w:sz w:val="20"/>
                <w:szCs w:val="20"/>
              </w:rPr>
              <w:t>ax</w:t>
            </w:r>
            <w:r w:rsidRPr="00E950EE">
              <w:rPr>
                <w:iCs/>
                <w:sz w:val="20"/>
                <w:szCs w:val="20"/>
              </w:rPr>
              <w:t>imum</w:t>
            </w:r>
          </w:p>
        </w:tc>
        <w:tc>
          <w:tcPr>
            <w:tcW w:w="720" w:type="dxa"/>
          </w:tcPr>
          <w:p w14:paraId="619CB0E4" w14:textId="534866B5" w:rsidR="006F5701" w:rsidRDefault="006F5701" w:rsidP="006F5701">
            <w:pPr>
              <w:jc w:val="both"/>
              <w:rPr>
                <w:iCs/>
                <w:sz w:val="20"/>
                <w:szCs w:val="20"/>
                <w:lang w:val="en-GB"/>
              </w:rPr>
            </w:pPr>
            <w:r>
              <w:rPr>
                <w:iCs/>
                <w:sz w:val="20"/>
                <w:szCs w:val="20"/>
                <w:lang w:val="en-GB"/>
              </w:rPr>
              <w:t>y</w:t>
            </w:r>
          </w:p>
        </w:tc>
        <w:tc>
          <w:tcPr>
            <w:tcW w:w="540" w:type="dxa"/>
          </w:tcPr>
          <w:p w14:paraId="533B109D" w14:textId="1B99057F" w:rsidR="006F5701" w:rsidRDefault="006F5701" w:rsidP="006F5701">
            <w:pPr>
              <w:jc w:val="both"/>
              <w:rPr>
                <w:iCs/>
                <w:sz w:val="20"/>
                <w:szCs w:val="20"/>
                <w:lang w:val="en-GB"/>
              </w:rPr>
            </w:pPr>
            <w:r>
              <w:rPr>
                <w:iCs/>
                <w:sz w:val="20"/>
                <w:szCs w:val="20"/>
                <w:lang w:val="en-GB"/>
              </w:rPr>
              <w:t>n</w:t>
            </w:r>
          </w:p>
        </w:tc>
        <w:tc>
          <w:tcPr>
            <w:tcW w:w="2929" w:type="dxa"/>
          </w:tcPr>
          <w:p w14:paraId="1BF9458F" w14:textId="5874A783" w:rsidR="006F5701" w:rsidRDefault="006F5701" w:rsidP="006F5701">
            <w:pPr>
              <w:jc w:val="both"/>
              <w:rPr>
                <w:sz w:val="20"/>
                <w:szCs w:val="20"/>
                <w:lang w:val="en-GB"/>
              </w:rPr>
            </w:pPr>
            <w:r>
              <w:rPr>
                <w:sz w:val="20"/>
                <w:szCs w:val="20"/>
                <w:lang w:val="en-GB"/>
              </w:rPr>
              <w:t>..</w:t>
            </w:r>
          </w:p>
        </w:tc>
      </w:tr>
      <w:tr w:rsidR="006F5701" w:rsidRPr="002E5CE2" w14:paraId="3C44C055" w14:textId="77777777" w:rsidTr="00447470">
        <w:tc>
          <w:tcPr>
            <w:tcW w:w="839" w:type="dxa"/>
          </w:tcPr>
          <w:p w14:paraId="78829151" w14:textId="77777777" w:rsidR="006F5701" w:rsidRPr="002E5CE2" w:rsidRDefault="006F5701" w:rsidP="006F5701">
            <w:pPr>
              <w:rPr>
                <w:sz w:val="20"/>
                <w:szCs w:val="20"/>
                <w:lang w:val="en-GB"/>
              </w:rPr>
            </w:pPr>
            <w:r w:rsidRPr="002E5CE2">
              <w:rPr>
                <w:sz w:val="20"/>
                <w:szCs w:val="20"/>
                <w:lang w:val="en-GB"/>
              </w:rPr>
              <w:t>42101</w:t>
            </w:r>
          </w:p>
        </w:tc>
        <w:tc>
          <w:tcPr>
            <w:tcW w:w="3769" w:type="dxa"/>
          </w:tcPr>
          <w:p w14:paraId="440DBAE6" w14:textId="77777777" w:rsidR="006F5701" w:rsidRPr="002E5CE2" w:rsidRDefault="006F5701" w:rsidP="006F5701">
            <w:pPr>
              <w:jc w:val="both"/>
              <w:rPr>
                <w:sz w:val="20"/>
                <w:szCs w:val="20"/>
                <w:lang w:val="en-GB"/>
              </w:rPr>
            </w:pPr>
            <w:r w:rsidRPr="002E5CE2">
              <w:rPr>
                <w:sz w:val="20"/>
                <w:szCs w:val="20"/>
                <w:lang w:val="en-GB"/>
              </w:rPr>
              <w:t>Illegal character ?</w:t>
            </w:r>
          </w:p>
        </w:tc>
        <w:tc>
          <w:tcPr>
            <w:tcW w:w="720" w:type="dxa"/>
          </w:tcPr>
          <w:p w14:paraId="5DC7E7BD" w14:textId="77777777" w:rsidR="006F5701" w:rsidRPr="002E5CE2" w:rsidRDefault="006F5701" w:rsidP="006F5701">
            <w:pPr>
              <w:jc w:val="both"/>
              <w:rPr>
                <w:sz w:val="20"/>
                <w:szCs w:val="20"/>
                <w:lang w:val="en-GB"/>
              </w:rPr>
            </w:pPr>
            <w:r>
              <w:rPr>
                <w:sz w:val="20"/>
                <w:szCs w:val="20"/>
                <w:lang w:val="en-GB"/>
              </w:rPr>
              <w:t>n</w:t>
            </w:r>
          </w:p>
        </w:tc>
        <w:tc>
          <w:tcPr>
            <w:tcW w:w="540" w:type="dxa"/>
          </w:tcPr>
          <w:p w14:paraId="591223DC" w14:textId="77777777" w:rsidR="006F5701" w:rsidRPr="002E5CE2" w:rsidRDefault="006F5701" w:rsidP="006F5701">
            <w:pPr>
              <w:jc w:val="both"/>
              <w:rPr>
                <w:sz w:val="20"/>
                <w:szCs w:val="20"/>
                <w:lang w:val="en-GB"/>
              </w:rPr>
            </w:pPr>
            <w:r>
              <w:rPr>
                <w:sz w:val="20"/>
                <w:szCs w:val="20"/>
                <w:lang w:val="en-GB"/>
              </w:rPr>
              <w:t>y</w:t>
            </w:r>
          </w:p>
        </w:tc>
        <w:tc>
          <w:tcPr>
            <w:tcW w:w="2929" w:type="dxa"/>
          </w:tcPr>
          <w:p w14:paraId="27F6A5D6" w14:textId="77777777" w:rsidR="006F5701" w:rsidRPr="002E5CE2" w:rsidRDefault="006F5701" w:rsidP="006F5701">
            <w:pPr>
              <w:jc w:val="both"/>
              <w:rPr>
                <w:sz w:val="20"/>
                <w:szCs w:val="20"/>
                <w:lang w:val="en-GB"/>
              </w:rPr>
            </w:pPr>
          </w:p>
        </w:tc>
      </w:tr>
      <w:tr w:rsidR="006F5701" w:rsidRPr="002E5CE2" w14:paraId="159FA892" w14:textId="77777777" w:rsidTr="00447470">
        <w:tc>
          <w:tcPr>
            <w:tcW w:w="839" w:type="dxa"/>
          </w:tcPr>
          <w:p w14:paraId="3493628F" w14:textId="77777777" w:rsidR="006F5701" w:rsidRPr="002E5CE2" w:rsidRDefault="006F5701" w:rsidP="006F5701">
            <w:pPr>
              <w:rPr>
                <w:sz w:val="20"/>
                <w:szCs w:val="20"/>
                <w:lang w:val="en-GB"/>
              </w:rPr>
            </w:pPr>
            <w:r w:rsidRPr="002E5CE2">
              <w:rPr>
                <w:sz w:val="20"/>
                <w:szCs w:val="20"/>
                <w:lang w:val="en-GB"/>
              </w:rPr>
              <w:t>42102</w:t>
            </w:r>
          </w:p>
        </w:tc>
        <w:tc>
          <w:tcPr>
            <w:tcW w:w="3769" w:type="dxa"/>
          </w:tcPr>
          <w:p w14:paraId="1538CE16" w14:textId="77777777" w:rsidR="006F5701" w:rsidRPr="002E5CE2" w:rsidRDefault="006F5701" w:rsidP="006F5701">
            <w:pPr>
              <w:jc w:val="both"/>
              <w:rPr>
                <w:sz w:val="20"/>
                <w:szCs w:val="20"/>
                <w:lang w:val="en-GB"/>
              </w:rPr>
            </w:pPr>
            <w:r w:rsidRPr="002E5CE2">
              <w:rPr>
                <w:sz w:val="20"/>
                <w:szCs w:val="20"/>
                <w:lang w:val="en-GB"/>
              </w:rPr>
              <w:t>Name cannot be null</w:t>
            </w:r>
          </w:p>
        </w:tc>
        <w:tc>
          <w:tcPr>
            <w:tcW w:w="720" w:type="dxa"/>
          </w:tcPr>
          <w:p w14:paraId="3F46D611" w14:textId="77777777" w:rsidR="006F5701" w:rsidRDefault="006F5701" w:rsidP="006F5701">
            <w:r w:rsidRPr="00D66D20">
              <w:rPr>
                <w:sz w:val="20"/>
                <w:szCs w:val="20"/>
                <w:lang w:val="en-GB"/>
              </w:rPr>
              <w:t>n</w:t>
            </w:r>
          </w:p>
        </w:tc>
        <w:tc>
          <w:tcPr>
            <w:tcW w:w="540" w:type="dxa"/>
          </w:tcPr>
          <w:p w14:paraId="1B8F2D3C" w14:textId="77777777" w:rsidR="006F5701" w:rsidRPr="002E5CE2" w:rsidRDefault="006F5701" w:rsidP="006F5701">
            <w:pPr>
              <w:jc w:val="both"/>
              <w:rPr>
                <w:sz w:val="20"/>
                <w:szCs w:val="20"/>
                <w:lang w:val="en-GB"/>
              </w:rPr>
            </w:pPr>
            <w:r>
              <w:rPr>
                <w:sz w:val="20"/>
                <w:szCs w:val="20"/>
                <w:lang w:val="en-GB"/>
              </w:rPr>
              <w:t>y</w:t>
            </w:r>
          </w:p>
        </w:tc>
        <w:tc>
          <w:tcPr>
            <w:tcW w:w="2929" w:type="dxa"/>
          </w:tcPr>
          <w:p w14:paraId="5EC70F37" w14:textId="77777777" w:rsidR="006F5701" w:rsidRPr="002E5CE2" w:rsidRDefault="006F5701" w:rsidP="006F5701">
            <w:pPr>
              <w:jc w:val="both"/>
              <w:rPr>
                <w:sz w:val="20"/>
                <w:szCs w:val="20"/>
                <w:lang w:val="en-GB"/>
              </w:rPr>
            </w:pPr>
          </w:p>
        </w:tc>
      </w:tr>
      <w:tr w:rsidR="006F5701" w:rsidRPr="002E5CE2" w14:paraId="3F7A3413" w14:textId="77777777" w:rsidTr="00447470">
        <w:tc>
          <w:tcPr>
            <w:tcW w:w="839" w:type="dxa"/>
          </w:tcPr>
          <w:p w14:paraId="2912989F" w14:textId="77777777" w:rsidR="006F5701" w:rsidRPr="002E5CE2" w:rsidRDefault="006F5701" w:rsidP="006F5701">
            <w:pPr>
              <w:rPr>
                <w:sz w:val="20"/>
                <w:szCs w:val="20"/>
                <w:lang w:val="en-GB"/>
              </w:rPr>
            </w:pPr>
            <w:r w:rsidRPr="002E5CE2">
              <w:rPr>
                <w:sz w:val="20"/>
                <w:szCs w:val="20"/>
                <w:lang w:val="en-GB"/>
              </w:rPr>
              <w:t>42103</w:t>
            </w:r>
          </w:p>
        </w:tc>
        <w:tc>
          <w:tcPr>
            <w:tcW w:w="3769" w:type="dxa"/>
          </w:tcPr>
          <w:p w14:paraId="4975CC5A" w14:textId="77777777" w:rsidR="006F5701" w:rsidRPr="002E5CE2" w:rsidRDefault="006F5701" w:rsidP="006F5701">
            <w:pPr>
              <w:jc w:val="both"/>
              <w:rPr>
                <w:sz w:val="20"/>
                <w:szCs w:val="20"/>
                <w:lang w:val="en-GB"/>
              </w:rPr>
            </w:pPr>
            <w:r w:rsidRPr="002E5CE2">
              <w:rPr>
                <w:sz w:val="20"/>
                <w:szCs w:val="20"/>
                <w:lang w:val="en-GB"/>
              </w:rPr>
              <w:t>Key must have at least one column</w:t>
            </w:r>
          </w:p>
        </w:tc>
        <w:tc>
          <w:tcPr>
            <w:tcW w:w="720" w:type="dxa"/>
          </w:tcPr>
          <w:p w14:paraId="472D6233" w14:textId="77777777" w:rsidR="006F5701" w:rsidRDefault="006F5701" w:rsidP="006F5701">
            <w:r w:rsidRPr="00D66D20">
              <w:rPr>
                <w:sz w:val="20"/>
                <w:szCs w:val="20"/>
                <w:lang w:val="en-GB"/>
              </w:rPr>
              <w:t>n</w:t>
            </w:r>
          </w:p>
        </w:tc>
        <w:tc>
          <w:tcPr>
            <w:tcW w:w="540" w:type="dxa"/>
          </w:tcPr>
          <w:p w14:paraId="331D1FA3" w14:textId="77777777" w:rsidR="006F5701" w:rsidRPr="002E5CE2" w:rsidRDefault="006F5701" w:rsidP="006F5701">
            <w:pPr>
              <w:jc w:val="both"/>
              <w:rPr>
                <w:sz w:val="20"/>
                <w:szCs w:val="20"/>
                <w:lang w:val="en-GB"/>
              </w:rPr>
            </w:pPr>
            <w:r>
              <w:rPr>
                <w:sz w:val="20"/>
                <w:szCs w:val="20"/>
                <w:lang w:val="en-GB"/>
              </w:rPr>
              <w:t>y</w:t>
            </w:r>
          </w:p>
        </w:tc>
        <w:tc>
          <w:tcPr>
            <w:tcW w:w="2929" w:type="dxa"/>
          </w:tcPr>
          <w:p w14:paraId="7F537346" w14:textId="77777777" w:rsidR="006F5701" w:rsidRPr="002E5CE2" w:rsidRDefault="006F5701" w:rsidP="006F5701">
            <w:pPr>
              <w:jc w:val="both"/>
              <w:rPr>
                <w:sz w:val="20"/>
                <w:szCs w:val="20"/>
                <w:lang w:val="en-GB"/>
              </w:rPr>
            </w:pPr>
          </w:p>
        </w:tc>
      </w:tr>
      <w:tr w:rsidR="006F5701" w:rsidRPr="002E5CE2" w14:paraId="4693FFBE" w14:textId="77777777" w:rsidTr="00447470">
        <w:tc>
          <w:tcPr>
            <w:tcW w:w="839" w:type="dxa"/>
          </w:tcPr>
          <w:p w14:paraId="4E2C8941" w14:textId="77777777" w:rsidR="006F5701" w:rsidRPr="002E5CE2" w:rsidRDefault="006F5701" w:rsidP="006F5701">
            <w:pPr>
              <w:rPr>
                <w:sz w:val="20"/>
                <w:szCs w:val="20"/>
                <w:lang w:val="en-GB"/>
              </w:rPr>
            </w:pPr>
            <w:r w:rsidRPr="002E5CE2">
              <w:rPr>
                <w:sz w:val="20"/>
                <w:szCs w:val="20"/>
                <w:lang w:val="en-GB"/>
              </w:rPr>
              <w:t>42104</w:t>
            </w:r>
          </w:p>
        </w:tc>
        <w:tc>
          <w:tcPr>
            <w:tcW w:w="3769" w:type="dxa"/>
          </w:tcPr>
          <w:p w14:paraId="1D9A5FFA" w14:textId="77777777" w:rsidR="006F5701" w:rsidRPr="002E5CE2" w:rsidRDefault="006F5701" w:rsidP="006F5701">
            <w:pPr>
              <w:jc w:val="both"/>
              <w:rPr>
                <w:sz w:val="20"/>
                <w:szCs w:val="20"/>
                <w:lang w:val="en-GB"/>
              </w:rPr>
            </w:pPr>
            <w:r w:rsidRPr="002E5CE2">
              <w:rPr>
                <w:sz w:val="20"/>
                <w:szCs w:val="20"/>
                <w:lang w:val="en-GB"/>
              </w:rPr>
              <w:t>Proposed name conflicts with existing database object (e.g. table already exists)</w:t>
            </w:r>
          </w:p>
        </w:tc>
        <w:tc>
          <w:tcPr>
            <w:tcW w:w="720" w:type="dxa"/>
          </w:tcPr>
          <w:p w14:paraId="4660B9BC" w14:textId="77777777" w:rsidR="006F5701" w:rsidRDefault="006F5701" w:rsidP="006F5701">
            <w:r w:rsidRPr="00D66D20">
              <w:rPr>
                <w:sz w:val="20"/>
                <w:szCs w:val="20"/>
                <w:lang w:val="en-GB"/>
              </w:rPr>
              <w:t>n</w:t>
            </w:r>
          </w:p>
        </w:tc>
        <w:tc>
          <w:tcPr>
            <w:tcW w:w="540" w:type="dxa"/>
          </w:tcPr>
          <w:p w14:paraId="07C238D1" w14:textId="77777777" w:rsidR="006F5701" w:rsidRPr="002E5CE2" w:rsidRDefault="006F5701" w:rsidP="006F5701">
            <w:pPr>
              <w:jc w:val="both"/>
              <w:rPr>
                <w:sz w:val="20"/>
                <w:szCs w:val="20"/>
                <w:lang w:val="en-GB"/>
              </w:rPr>
            </w:pPr>
            <w:r>
              <w:rPr>
                <w:sz w:val="20"/>
                <w:szCs w:val="20"/>
                <w:lang w:val="en-GB"/>
              </w:rPr>
              <w:t>y</w:t>
            </w:r>
          </w:p>
        </w:tc>
        <w:tc>
          <w:tcPr>
            <w:tcW w:w="2929" w:type="dxa"/>
          </w:tcPr>
          <w:p w14:paraId="410A6365" w14:textId="77777777" w:rsidR="006F5701" w:rsidRPr="002E5CE2" w:rsidRDefault="006F5701" w:rsidP="006F5701">
            <w:pPr>
              <w:jc w:val="both"/>
              <w:rPr>
                <w:sz w:val="20"/>
                <w:szCs w:val="20"/>
                <w:lang w:val="en-GB"/>
              </w:rPr>
            </w:pPr>
          </w:p>
        </w:tc>
      </w:tr>
      <w:tr w:rsidR="006F5701" w:rsidRPr="002E5CE2" w14:paraId="0A02B792" w14:textId="77777777" w:rsidTr="00447470">
        <w:tc>
          <w:tcPr>
            <w:tcW w:w="839" w:type="dxa"/>
          </w:tcPr>
          <w:p w14:paraId="36C70500" w14:textId="77777777" w:rsidR="006F5701" w:rsidRPr="002E5CE2" w:rsidRDefault="006F5701" w:rsidP="006F5701">
            <w:pPr>
              <w:rPr>
                <w:sz w:val="20"/>
                <w:szCs w:val="20"/>
                <w:lang w:val="en-GB"/>
              </w:rPr>
            </w:pPr>
            <w:r w:rsidRPr="002E5CE2">
              <w:rPr>
                <w:sz w:val="20"/>
                <w:szCs w:val="20"/>
                <w:lang w:val="en-GB"/>
              </w:rPr>
              <w:t>42105</w:t>
            </w:r>
          </w:p>
        </w:tc>
        <w:tc>
          <w:tcPr>
            <w:tcW w:w="3769" w:type="dxa"/>
          </w:tcPr>
          <w:p w14:paraId="0C1796D6" w14:textId="77777777" w:rsidR="006F5701" w:rsidRPr="002E5CE2" w:rsidRDefault="006F5701" w:rsidP="006F5701">
            <w:pPr>
              <w:jc w:val="both"/>
              <w:rPr>
                <w:sz w:val="20"/>
                <w:szCs w:val="20"/>
                <w:lang w:val="en-GB"/>
              </w:rPr>
            </w:pPr>
            <w:r w:rsidRPr="002E5CE2">
              <w:rPr>
                <w:sz w:val="20"/>
                <w:szCs w:val="20"/>
                <w:lang w:val="en-GB"/>
              </w:rPr>
              <w:t>Access denied</w:t>
            </w:r>
            <w:r>
              <w:rPr>
                <w:sz w:val="20"/>
                <w:szCs w:val="20"/>
                <w:lang w:val="en-GB"/>
              </w:rPr>
              <w:t xml:space="preserve"> ?</w:t>
            </w:r>
          </w:p>
        </w:tc>
        <w:tc>
          <w:tcPr>
            <w:tcW w:w="720" w:type="dxa"/>
          </w:tcPr>
          <w:p w14:paraId="00024E50" w14:textId="77777777" w:rsidR="006F5701" w:rsidRDefault="006F5701" w:rsidP="006F5701">
            <w:r w:rsidRPr="00D66D20">
              <w:rPr>
                <w:sz w:val="20"/>
                <w:szCs w:val="20"/>
                <w:lang w:val="en-GB"/>
              </w:rPr>
              <w:t>n</w:t>
            </w:r>
          </w:p>
        </w:tc>
        <w:tc>
          <w:tcPr>
            <w:tcW w:w="540" w:type="dxa"/>
          </w:tcPr>
          <w:p w14:paraId="7382F9DF" w14:textId="77777777" w:rsidR="006F5701" w:rsidRPr="002E5CE2" w:rsidRDefault="006F5701" w:rsidP="006F5701">
            <w:pPr>
              <w:jc w:val="both"/>
              <w:rPr>
                <w:sz w:val="20"/>
                <w:szCs w:val="20"/>
                <w:lang w:val="en-GB"/>
              </w:rPr>
            </w:pPr>
            <w:r>
              <w:rPr>
                <w:sz w:val="20"/>
                <w:szCs w:val="20"/>
                <w:lang w:val="en-GB"/>
              </w:rPr>
              <w:t>y</w:t>
            </w:r>
          </w:p>
        </w:tc>
        <w:tc>
          <w:tcPr>
            <w:tcW w:w="2929" w:type="dxa"/>
          </w:tcPr>
          <w:p w14:paraId="02B8E3AB" w14:textId="77777777" w:rsidR="006F5701" w:rsidRPr="002E5CE2" w:rsidRDefault="006F5701" w:rsidP="006F5701">
            <w:pPr>
              <w:jc w:val="both"/>
              <w:rPr>
                <w:sz w:val="20"/>
                <w:szCs w:val="20"/>
                <w:lang w:val="en-GB"/>
              </w:rPr>
            </w:pPr>
          </w:p>
        </w:tc>
      </w:tr>
      <w:tr w:rsidR="006F5701" w:rsidRPr="002E5CE2" w14:paraId="1336644A" w14:textId="77777777" w:rsidTr="00447470">
        <w:tc>
          <w:tcPr>
            <w:tcW w:w="839" w:type="dxa"/>
          </w:tcPr>
          <w:p w14:paraId="2549021B" w14:textId="77777777" w:rsidR="006F5701" w:rsidRPr="002E5CE2" w:rsidRDefault="006F5701" w:rsidP="006F5701">
            <w:pPr>
              <w:rPr>
                <w:sz w:val="20"/>
                <w:szCs w:val="20"/>
                <w:lang w:val="en-GB"/>
              </w:rPr>
            </w:pPr>
            <w:r w:rsidRPr="002E5CE2">
              <w:rPr>
                <w:sz w:val="20"/>
                <w:szCs w:val="20"/>
                <w:lang w:val="en-GB"/>
              </w:rPr>
              <w:t>42107</w:t>
            </w:r>
          </w:p>
        </w:tc>
        <w:tc>
          <w:tcPr>
            <w:tcW w:w="3769" w:type="dxa"/>
          </w:tcPr>
          <w:p w14:paraId="7CE29AC4" w14:textId="77777777" w:rsidR="006F5701" w:rsidRPr="002E5CE2" w:rsidRDefault="006F5701" w:rsidP="006F5701">
            <w:pPr>
              <w:jc w:val="both"/>
              <w:rPr>
                <w:sz w:val="20"/>
                <w:szCs w:val="20"/>
                <w:lang w:val="en-GB"/>
              </w:rPr>
            </w:pPr>
            <w:r w:rsidRPr="002E5CE2">
              <w:rPr>
                <w:sz w:val="20"/>
                <w:szCs w:val="20"/>
                <w:lang w:val="en-GB"/>
              </w:rPr>
              <w:t>Table ? undefined</w:t>
            </w:r>
          </w:p>
        </w:tc>
        <w:tc>
          <w:tcPr>
            <w:tcW w:w="720" w:type="dxa"/>
          </w:tcPr>
          <w:p w14:paraId="1C584169" w14:textId="77777777" w:rsidR="006F5701" w:rsidRDefault="006F5701" w:rsidP="006F5701">
            <w:r w:rsidRPr="00D66D20">
              <w:rPr>
                <w:sz w:val="20"/>
                <w:szCs w:val="20"/>
                <w:lang w:val="en-GB"/>
              </w:rPr>
              <w:t>n</w:t>
            </w:r>
          </w:p>
        </w:tc>
        <w:tc>
          <w:tcPr>
            <w:tcW w:w="540" w:type="dxa"/>
          </w:tcPr>
          <w:p w14:paraId="00D2201B" w14:textId="77777777" w:rsidR="006F5701" w:rsidRPr="002E5CE2" w:rsidRDefault="006F5701" w:rsidP="006F5701">
            <w:pPr>
              <w:jc w:val="both"/>
              <w:rPr>
                <w:sz w:val="20"/>
                <w:szCs w:val="20"/>
                <w:lang w:val="en-GB"/>
              </w:rPr>
            </w:pPr>
            <w:r>
              <w:rPr>
                <w:sz w:val="20"/>
                <w:szCs w:val="20"/>
                <w:lang w:val="en-GB"/>
              </w:rPr>
              <w:t>y</w:t>
            </w:r>
          </w:p>
        </w:tc>
        <w:tc>
          <w:tcPr>
            <w:tcW w:w="2929" w:type="dxa"/>
          </w:tcPr>
          <w:p w14:paraId="18265FD0" w14:textId="77777777" w:rsidR="006F5701" w:rsidRPr="002E5CE2" w:rsidRDefault="006F5701" w:rsidP="006F5701">
            <w:pPr>
              <w:jc w:val="both"/>
              <w:rPr>
                <w:sz w:val="20"/>
                <w:szCs w:val="20"/>
                <w:lang w:val="en-GB"/>
              </w:rPr>
            </w:pPr>
          </w:p>
        </w:tc>
      </w:tr>
      <w:tr w:rsidR="006F5701" w:rsidRPr="002E5CE2" w14:paraId="4199290D" w14:textId="77777777" w:rsidTr="00447470">
        <w:tc>
          <w:tcPr>
            <w:tcW w:w="839" w:type="dxa"/>
          </w:tcPr>
          <w:p w14:paraId="28B232EE" w14:textId="77777777" w:rsidR="006F5701" w:rsidRPr="002E5CE2" w:rsidRDefault="006F5701" w:rsidP="006F5701">
            <w:pPr>
              <w:rPr>
                <w:sz w:val="20"/>
                <w:szCs w:val="20"/>
                <w:lang w:val="en-GB"/>
              </w:rPr>
            </w:pPr>
            <w:r w:rsidRPr="002E5CE2">
              <w:rPr>
                <w:sz w:val="20"/>
                <w:szCs w:val="20"/>
                <w:lang w:val="en-GB"/>
              </w:rPr>
              <w:t>42108</w:t>
            </w:r>
          </w:p>
        </w:tc>
        <w:tc>
          <w:tcPr>
            <w:tcW w:w="3769" w:type="dxa"/>
          </w:tcPr>
          <w:p w14:paraId="57588D98" w14:textId="77777777" w:rsidR="006F5701" w:rsidRPr="002E5CE2" w:rsidRDefault="006F5701" w:rsidP="006F5701">
            <w:pPr>
              <w:jc w:val="both"/>
              <w:rPr>
                <w:sz w:val="20"/>
                <w:szCs w:val="20"/>
                <w:lang w:val="en-GB"/>
              </w:rPr>
            </w:pPr>
            <w:r w:rsidRPr="002E5CE2">
              <w:rPr>
                <w:sz w:val="20"/>
                <w:szCs w:val="20"/>
                <w:lang w:val="en-GB"/>
              </w:rPr>
              <w:t>Procedure ? not found</w:t>
            </w:r>
          </w:p>
        </w:tc>
        <w:tc>
          <w:tcPr>
            <w:tcW w:w="720" w:type="dxa"/>
          </w:tcPr>
          <w:p w14:paraId="7B3CDA18" w14:textId="77777777" w:rsidR="006F5701" w:rsidRDefault="006F5701" w:rsidP="006F5701">
            <w:r w:rsidRPr="00D66D20">
              <w:rPr>
                <w:sz w:val="20"/>
                <w:szCs w:val="20"/>
                <w:lang w:val="en-GB"/>
              </w:rPr>
              <w:t>n</w:t>
            </w:r>
          </w:p>
        </w:tc>
        <w:tc>
          <w:tcPr>
            <w:tcW w:w="540" w:type="dxa"/>
          </w:tcPr>
          <w:p w14:paraId="6887B304" w14:textId="77777777" w:rsidR="006F5701" w:rsidRPr="002E5CE2" w:rsidRDefault="006F5701" w:rsidP="006F5701">
            <w:pPr>
              <w:jc w:val="both"/>
              <w:rPr>
                <w:sz w:val="20"/>
                <w:szCs w:val="20"/>
                <w:lang w:val="en-GB"/>
              </w:rPr>
            </w:pPr>
            <w:r>
              <w:rPr>
                <w:sz w:val="20"/>
                <w:szCs w:val="20"/>
                <w:lang w:val="en-GB"/>
              </w:rPr>
              <w:t>y</w:t>
            </w:r>
          </w:p>
        </w:tc>
        <w:tc>
          <w:tcPr>
            <w:tcW w:w="2929" w:type="dxa"/>
          </w:tcPr>
          <w:p w14:paraId="38EB9AA9" w14:textId="77777777" w:rsidR="006F5701" w:rsidRPr="002E5CE2" w:rsidRDefault="006F5701" w:rsidP="006F5701">
            <w:pPr>
              <w:jc w:val="both"/>
              <w:rPr>
                <w:sz w:val="20"/>
                <w:szCs w:val="20"/>
                <w:lang w:val="en-GB"/>
              </w:rPr>
            </w:pPr>
          </w:p>
        </w:tc>
      </w:tr>
      <w:tr w:rsidR="006F5701" w:rsidRPr="002E5CE2" w14:paraId="02F7E916" w14:textId="77777777" w:rsidTr="00447470">
        <w:tc>
          <w:tcPr>
            <w:tcW w:w="839" w:type="dxa"/>
          </w:tcPr>
          <w:p w14:paraId="2BC8A187" w14:textId="77777777" w:rsidR="006F5701" w:rsidRPr="002E5CE2" w:rsidRDefault="006F5701" w:rsidP="006F5701">
            <w:pPr>
              <w:rPr>
                <w:sz w:val="20"/>
                <w:szCs w:val="20"/>
                <w:lang w:val="en-GB"/>
              </w:rPr>
            </w:pPr>
            <w:r>
              <w:rPr>
                <w:sz w:val="20"/>
                <w:szCs w:val="20"/>
                <w:lang w:val="en-GB"/>
              </w:rPr>
              <w:t>42109</w:t>
            </w:r>
          </w:p>
        </w:tc>
        <w:tc>
          <w:tcPr>
            <w:tcW w:w="3769" w:type="dxa"/>
          </w:tcPr>
          <w:p w14:paraId="4AE98EA9" w14:textId="77777777" w:rsidR="006F5701" w:rsidRPr="002E5CE2" w:rsidRDefault="006F5701" w:rsidP="006F5701">
            <w:pPr>
              <w:jc w:val="both"/>
              <w:rPr>
                <w:sz w:val="20"/>
                <w:szCs w:val="20"/>
                <w:lang w:val="en-GB"/>
              </w:rPr>
            </w:pPr>
            <w:r>
              <w:rPr>
                <w:sz w:val="20"/>
                <w:szCs w:val="20"/>
                <w:lang w:val="en-GB"/>
              </w:rPr>
              <w:t>Assignment target ? not found</w:t>
            </w:r>
          </w:p>
        </w:tc>
        <w:tc>
          <w:tcPr>
            <w:tcW w:w="720" w:type="dxa"/>
          </w:tcPr>
          <w:p w14:paraId="7D12C255" w14:textId="77777777" w:rsidR="006F5701" w:rsidRPr="00D66D20" w:rsidRDefault="006F5701" w:rsidP="006F5701">
            <w:pPr>
              <w:rPr>
                <w:sz w:val="20"/>
                <w:szCs w:val="20"/>
                <w:lang w:val="en-GB"/>
              </w:rPr>
            </w:pPr>
            <w:r>
              <w:rPr>
                <w:sz w:val="20"/>
                <w:szCs w:val="20"/>
                <w:lang w:val="en-GB"/>
              </w:rPr>
              <w:t>n</w:t>
            </w:r>
          </w:p>
        </w:tc>
        <w:tc>
          <w:tcPr>
            <w:tcW w:w="540" w:type="dxa"/>
          </w:tcPr>
          <w:p w14:paraId="53B62805" w14:textId="77777777" w:rsidR="006F5701" w:rsidRDefault="006F5701" w:rsidP="006F5701">
            <w:pPr>
              <w:jc w:val="both"/>
              <w:rPr>
                <w:sz w:val="20"/>
                <w:szCs w:val="20"/>
                <w:lang w:val="en-GB"/>
              </w:rPr>
            </w:pPr>
            <w:r>
              <w:rPr>
                <w:sz w:val="20"/>
                <w:szCs w:val="20"/>
                <w:lang w:val="en-GB"/>
              </w:rPr>
              <w:t>y</w:t>
            </w:r>
          </w:p>
        </w:tc>
        <w:tc>
          <w:tcPr>
            <w:tcW w:w="2929" w:type="dxa"/>
          </w:tcPr>
          <w:p w14:paraId="0E2A2C73" w14:textId="77777777" w:rsidR="006F5701" w:rsidRPr="002E5CE2" w:rsidRDefault="006F5701" w:rsidP="006F5701">
            <w:pPr>
              <w:jc w:val="both"/>
              <w:rPr>
                <w:sz w:val="20"/>
                <w:szCs w:val="20"/>
                <w:lang w:val="en-GB"/>
              </w:rPr>
            </w:pPr>
          </w:p>
        </w:tc>
      </w:tr>
      <w:tr w:rsidR="006F5701" w:rsidRPr="002E5CE2" w14:paraId="5EAFF575" w14:textId="77777777" w:rsidTr="00447470">
        <w:tc>
          <w:tcPr>
            <w:tcW w:w="839" w:type="dxa"/>
          </w:tcPr>
          <w:p w14:paraId="7BB59208" w14:textId="77777777" w:rsidR="006F5701" w:rsidRPr="002E5CE2" w:rsidRDefault="006F5701" w:rsidP="006F5701">
            <w:pPr>
              <w:rPr>
                <w:sz w:val="20"/>
                <w:szCs w:val="20"/>
                <w:lang w:val="en-GB"/>
              </w:rPr>
            </w:pPr>
            <w:r w:rsidRPr="002E5CE2">
              <w:rPr>
                <w:sz w:val="20"/>
                <w:szCs w:val="20"/>
                <w:lang w:val="en-GB"/>
              </w:rPr>
              <w:t>42111</w:t>
            </w:r>
          </w:p>
        </w:tc>
        <w:tc>
          <w:tcPr>
            <w:tcW w:w="3769" w:type="dxa"/>
          </w:tcPr>
          <w:p w14:paraId="7FB04114" w14:textId="77777777" w:rsidR="006F5701" w:rsidRPr="002E5CE2" w:rsidRDefault="006F5701" w:rsidP="006F5701">
            <w:pPr>
              <w:jc w:val="both"/>
              <w:rPr>
                <w:sz w:val="20"/>
                <w:szCs w:val="20"/>
                <w:lang w:val="en-GB"/>
              </w:rPr>
            </w:pPr>
            <w:r w:rsidRPr="002E5CE2">
              <w:rPr>
                <w:sz w:val="20"/>
                <w:szCs w:val="20"/>
                <w:lang w:val="en-GB"/>
              </w:rPr>
              <w:t>The given key is not found in the referenced table</w:t>
            </w:r>
          </w:p>
        </w:tc>
        <w:tc>
          <w:tcPr>
            <w:tcW w:w="720" w:type="dxa"/>
          </w:tcPr>
          <w:p w14:paraId="27BD9D12" w14:textId="77777777" w:rsidR="006F5701" w:rsidRDefault="006F5701" w:rsidP="006F5701">
            <w:r w:rsidRPr="00D66D20">
              <w:rPr>
                <w:sz w:val="20"/>
                <w:szCs w:val="20"/>
                <w:lang w:val="en-GB"/>
              </w:rPr>
              <w:t>n</w:t>
            </w:r>
          </w:p>
        </w:tc>
        <w:tc>
          <w:tcPr>
            <w:tcW w:w="540" w:type="dxa"/>
          </w:tcPr>
          <w:p w14:paraId="303F784F" w14:textId="77777777" w:rsidR="006F5701" w:rsidRPr="002E5CE2" w:rsidRDefault="006F5701" w:rsidP="006F5701">
            <w:pPr>
              <w:jc w:val="both"/>
              <w:rPr>
                <w:sz w:val="20"/>
                <w:szCs w:val="20"/>
                <w:lang w:val="en-GB"/>
              </w:rPr>
            </w:pPr>
            <w:r>
              <w:rPr>
                <w:sz w:val="20"/>
                <w:szCs w:val="20"/>
                <w:lang w:val="en-GB"/>
              </w:rPr>
              <w:t>y</w:t>
            </w:r>
          </w:p>
        </w:tc>
        <w:tc>
          <w:tcPr>
            <w:tcW w:w="2929" w:type="dxa"/>
          </w:tcPr>
          <w:p w14:paraId="0DF72E18" w14:textId="77777777" w:rsidR="006F5701" w:rsidRPr="002E5CE2" w:rsidRDefault="006F5701" w:rsidP="006F5701">
            <w:pPr>
              <w:jc w:val="both"/>
              <w:rPr>
                <w:sz w:val="20"/>
                <w:szCs w:val="20"/>
                <w:lang w:val="en-GB"/>
              </w:rPr>
            </w:pPr>
          </w:p>
        </w:tc>
      </w:tr>
      <w:tr w:rsidR="006F5701" w:rsidRPr="002E5CE2" w14:paraId="3070BD2B" w14:textId="77777777" w:rsidTr="00447470">
        <w:tc>
          <w:tcPr>
            <w:tcW w:w="839" w:type="dxa"/>
          </w:tcPr>
          <w:p w14:paraId="1F685FD3" w14:textId="77777777" w:rsidR="006F5701" w:rsidRPr="002E5CE2" w:rsidRDefault="006F5701" w:rsidP="006F5701">
            <w:pPr>
              <w:rPr>
                <w:sz w:val="20"/>
                <w:szCs w:val="20"/>
                <w:lang w:val="en-GB"/>
              </w:rPr>
            </w:pPr>
            <w:r w:rsidRPr="002E5CE2">
              <w:rPr>
                <w:sz w:val="20"/>
                <w:szCs w:val="20"/>
                <w:lang w:val="en-GB"/>
              </w:rPr>
              <w:t>42112</w:t>
            </w:r>
          </w:p>
        </w:tc>
        <w:tc>
          <w:tcPr>
            <w:tcW w:w="3769" w:type="dxa"/>
          </w:tcPr>
          <w:p w14:paraId="0230DEB9" w14:textId="77777777" w:rsidR="006F5701" w:rsidRPr="002E5CE2" w:rsidRDefault="006F5701" w:rsidP="006F5701">
            <w:pPr>
              <w:jc w:val="both"/>
              <w:rPr>
                <w:sz w:val="20"/>
                <w:szCs w:val="20"/>
                <w:lang w:val="en-GB"/>
              </w:rPr>
            </w:pPr>
            <w:r w:rsidRPr="002E5CE2">
              <w:rPr>
                <w:sz w:val="20"/>
                <w:szCs w:val="20"/>
                <w:lang w:val="en-GB"/>
              </w:rPr>
              <w:t>Column ? not found</w:t>
            </w:r>
          </w:p>
        </w:tc>
        <w:tc>
          <w:tcPr>
            <w:tcW w:w="720" w:type="dxa"/>
          </w:tcPr>
          <w:p w14:paraId="27DD141C" w14:textId="77777777" w:rsidR="006F5701" w:rsidRDefault="006F5701" w:rsidP="006F5701">
            <w:r w:rsidRPr="00D66D20">
              <w:rPr>
                <w:sz w:val="20"/>
                <w:szCs w:val="20"/>
                <w:lang w:val="en-GB"/>
              </w:rPr>
              <w:t>n</w:t>
            </w:r>
          </w:p>
        </w:tc>
        <w:tc>
          <w:tcPr>
            <w:tcW w:w="540" w:type="dxa"/>
          </w:tcPr>
          <w:p w14:paraId="675932CA" w14:textId="77777777" w:rsidR="006F5701" w:rsidRPr="002E5CE2" w:rsidRDefault="006F5701" w:rsidP="006F5701">
            <w:pPr>
              <w:jc w:val="both"/>
              <w:rPr>
                <w:sz w:val="20"/>
                <w:szCs w:val="20"/>
                <w:lang w:val="en-GB"/>
              </w:rPr>
            </w:pPr>
            <w:r>
              <w:rPr>
                <w:sz w:val="20"/>
                <w:szCs w:val="20"/>
                <w:lang w:val="en-GB"/>
              </w:rPr>
              <w:t>y</w:t>
            </w:r>
          </w:p>
        </w:tc>
        <w:tc>
          <w:tcPr>
            <w:tcW w:w="2929" w:type="dxa"/>
          </w:tcPr>
          <w:p w14:paraId="63FE5E33" w14:textId="77777777" w:rsidR="006F5701" w:rsidRPr="002E5CE2" w:rsidRDefault="006F5701" w:rsidP="006F5701">
            <w:pPr>
              <w:jc w:val="both"/>
              <w:rPr>
                <w:sz w:val="20"/>
                <w:szCs w:val="20"/>
                <w:lang w:val="en-GB"/>
              </w:rPr>
            </w:pPr>
          </w:p>
        </w:tc>
      </w:tr>
      <w:tr w:rsidR="006F5701" w:rsidRPr="002E5CE2" w14:paraId="5D0FA84A" w14:textId="77777777" w:rsidTr="00447470">
        <w:tc>
          <w:tcPr>
            <w:tcW w:w="839" w:type="dxa"/>
          </w:tcPr>
          <w:p w14:paraId="7015F103" w14:textId="77777777" w:rsidR="006F5701" w:rsidRPr="002E5CE2" w:rsidRDefault="006F5701" w:rsidP="006F5701">
            <w:pPr>
              <w:rPr>
                <w:sz w:val="20"/>
                <w:szCs w:val="20"/>
                <w:lang w:val="en-GB"/>
              </w:rPr>
            </w:pPr>
            <w:r w:rsidRPr="002E5CE2">
              <w:rPr>
                <w:sz w:val="20"/>
                <w:szCs w:val="20"/>
                <w:lang w:val="en-GB"/>
              </w:rPr>
              <w:t>42113</w:t>
            </w:r>
          </w:p>
        </w:tc>
        <w:tc>
          <w:tcPr>
            <w:tcW w:w="3769" w:type="dxa"/>
          </w:tcPr>
          <w:p w14:paraId="14CBEA7E" w14:textId="77777777" w:rsidR="006F5701" w:rsidRPr="002E5CE2" w:rsidRDefault="006F5701" w:rsidP="006F5701">
            <w:pPr>
              <w:jc w:val="both"/>
              <w:rPr>
                <w:sz w:val="20"/>
                <w:szCs w:val="20"/>
                <w:lang w:val="en-GB"/>
              </w:rPr>
            </w:pPr>
            <w:r w:rsidRPr="002E5CE2">
              <w:rPr>
                <w:sz w:val="20"/>
                <w:szCs w:val="20"/>
                <w:lang w:val="en-GB"/>
              </w:rPr>
              <w:t>Multiset operand required, not ?</w:t>
            </w:r>
          </w:p>
        </w:tc>
        <w:tc>
          <w:tcPr>
            <w:tcW w:w="720" w:type="dxa"/>
          </w:tcPr>
          <w:p w14:paraId="6DEF948D" w14:textId="77777777" w:rsidR="006F5701" w:rsidRDefault="006F5701" w:rsidP="006F5701">
            <w:r w:rsidRPr="00D66D20">
              <w:rPr>
                <w:sz w:val="20"/>
                <w:szCs w:val="20"/>
                <w:lang w:val="en-GB"/>
              </w:rPr>
              <w:t>n</w:t>
            </w:r>
          </w:p>
        </w:tc>
        <w:tc>
          <w:tcPr>
            <w:tcW w:w="540" w:type="dxa"/>
          </w:tcPr>
          <w:p w14:paraId="1B22C895" w14:textId="77777777" w:rsidR="006F5701" w:rsidRPr="002E5CE2" w:rsidRDefault="006F5701" w:rsidP="006F5701">
            <w:pPr>
              <w:jc w:val="both"/>
              <w:rPr>
                <w:sz w:val="20"/>
                <w:szCs w:val="20"/>
                <w:lang w:val="en-GB"/>
              </w:rPr>
            </w:pPr>
            <w:r>
              <w:rPr>
                <w:sz w:val="20"/>
                <w:szCs w:val="20"/>
                <w:lang w:val="en-GB"/>
              </w:rPr>
              <w:t>y</w:t>
            </w:r>
          </w:p>
        </w:tc>
        <w:tc>
          <w:tcPr>
            <w:tcW w:w="2929" w:type="dxa"/>
          </w:tcPr>
          <w:p w14:paraId="2075AA36" w14:textId="77777777" w:rsidR="006F5701" w:rsidRPr="002E5CE2" w:rsidRDefault="006F5701" w:rsidP="006F5701">
            <w:pPr>
              <w:jc w:val="both"/>
              <w:rPr>
                <w:sz w:val="20"/>
                <w:szCs w:val="20"/>
                <w:lang w:val="en-GB"/>
              </w:rPr>
            </w:pPr>
          </w:p>
        </w:tc>
      </w:tr>
      <w:tr w:rsidR="006F5701" w:rsidRPr="002E5CE2" w14:paraId="4726318C" w14:textId="77777777" w:rsidTr="00447470">
        <w:tc>
          <w:tcPr>
            <w:tcW w:w="839" w:type="dxa"/>
          </w:tcPr>
          <w:p w14:paraId="3CB81472" w14:textId="77777777" w:rsidR="006F5701" w:rsidRPr="002E5CE2" w:rsidRDefault="006F5701" w:rsidP="006F5701">
            <w:pPr>
              <w:rPr>
                <w:sz w:val="20"/>
                <w:szCs w:val="20"/>
                <w:lang w:val="en-GB"/>
              </w:rPr>
            </w:pPr>
            <w:r w:rsidRPr="002E5CE2">
              <w:rPr>
                <w:sz w:val="20"/>
                <w:szCs w:val="20"/>
                <w:lang w:val="en-GB"/>
              </w:rPr>
              <w:t>42115</w:t>
            </w:r>
          </w:p>
        </w:tc>
        <w:tc>
          <w:tcPr>
            <w:tcW w:w="3769" w:type="dxa"/>
          </w:tcPr>
          <w:p w14:paraId="7CF53306" w14:textId="77777777" w:rsidR="006F5701" w:rsidRPr="002E5CE2" w:rsidRDefault="006F5701" w:rsidP="006F5701">
            <w:pPr>
              <w:jc w:val="both"/>
              <w:rPr>
                <w:sz w:val="20"/>
                <w:szCs w:val="20"/>
                <w:lang w:val="en-GB"/>
              </w:rPr>
            </w:pPr>
            <w:r w:rsidRPr="002E5CE2">
              <w:rPr>
                <w:sz w:val="20"/>
                <w:szCs w:val="20"/>
                <w:lang w:val="en-GB"/>
              </w:rPr>
              <w:t>Unexpected object type ? ? for GRANT</w:t>
            </w:r>
          </w:p>
        </w:tc>
        <w:tc>
          <w:tcPr>
            <w:tcW w:w="720" w:type="dxa"/>
          </w:tcPr>
          <w:p w14:paraId="65B376AC" w14:textId="77777777" w:rsidR="006F5701" w:rsidRDefault="006F5701" w:rsidP="006F5701">
            <w:r w:rsidRPr="00D66D20">
              <w:rPr>
                <w:sz w:val="20"/>
                <w:szCs w:val="20"/>
                <w:lang w:val="en-GB"/>
              </w:rPr>
              <w:t>n</w:t>
            </w:r>
          </w:p>
        </w:tc>
        <w:tc>
          <w:tcPr>
            <w:tcW w:w="540" w:type="dxa"/>
          </w:tcPr>
          <w:p w14:paraId="30DC8A50" w14:textId="77777777" w:rsidR="006F5701" w:rsidRPr="002E5CE2" w:rsidRDefault="006F5701" w:rsidP="006F5701">
            <w:pPr>
              <w:jc w:val="both"/>
              <w:rPr>
                <w:sz w:val="20"/>
                <w:szCs w:val="20"/>
                <w:lang w:val="en-GB"/>
              </w:rPr>
            </w:pPr>
            <w:r>
              <w:rPr>
                <w:sz w:val="20"/>
                <w:szCs w:val="20"/>
                <w:lang w:val="en-GB"/>
              </w:rPr>
              <w:t>y</w:t>
            </w:r>
          </w:p>
        </w:tc>
        <w:tc>
          <w:tcPr>
            <w:tcW w:w="2929" w:type="dxa"/>
          </w:tcPr>
          <w:p w14:paraId="17B2F323" w14:textId="77777777" w:rsidR="006F5701" w:rsidRPr="002E5CE2" w:rsidRDefault="006F5701" w:rsidP="006F5701">
            <w:pPr>
              <w:jc w:val="both"/>
              <w:rPr>
                <w:sz w:val="20"/>
                <w:szCs w:val="20"/>
                <w:lang w:val="en-GB"/>
              </w:rPr>
            </w:pPr>
          </w:p>
        </w:tc>
      </w:tr>
      <w:tr w:rsidR="006F5701" w:rsidRPr="002E5CE2" w14:paraId="6536DE46" w14:textId="77777777" w:rsidTr="00447470">
        <w:tc>
          <w:tcPr>
            <w:tcW w:w="839" w:type="dxa"/>
          </w:tcPr>
          <w:p w14:paraId="1F47ABAB" w14:textId="77777777" w:rsidR="006F5701" w:rsidRPr="002E5CE2" w:rsidRDefault="006F5701" w:rsidP="006F5701">
            <w:pPr>
              <w:rPr>
                <w:sz w:val="20"/>
                <w:szCs w:val="20"/>
                <w:lang w:val="en-GB"/>
              </w:rPr>
            </w:pPr>
            <w:r w:rsidRPr="002E5CE2">
              <w:rPr>
                <w:sz w:val="20"/>
                <w:szCs w:val="20"/>
                <w:lang w:val="en-GB"/>
              </w:rPr>
              <w:t>42116</w:t>
            </w:r>
          </w:p>
        </w:tc>
        <w:tc>
          <w:tcPr>
            <w:tcW w:w="3769" w:type="dxa"/>
          </w:tcPr>
          <w:p w14:paraId="1B917080" w14:textId="77777777" w:rsidR="006F5701" w:rsidRPr="002E5CE2" w:rsidRDefault="006F5701" w:rsidP="006F5701">
            <w:pPr>
              <w:jc w:val="both"/>
              <w:rPr>
                <w:sz w:val="20"/>
                <w:szCs w:val="20"/>
                <w:lang w:val="en-GB"/>
              </w:rPr>
            </w:pPr>
            <w:r w:rsidRPr="002E5CE2">
              <w:rPr>
                <w:sz w:val="20"/>
                <w:szCs w:val="20"/>
                <w:lang w:val="en-GB"/>
              </w:rPr>
              <w:t>Role revoke has ADMIN option not GRANT</w:t>
            </w:r>
          </w:p>
        </w:tc>
        <w:tc>
          <w:tcPr>
            <w:tcW w:w="720" w:type="dxa"/>
          </w:tcPr>
          <w:p w14:paraId="3595ACE0" w14:textId="77777777" w:rsidR="006F5701" w:rsidRDefault="006F5701" w:rsidP="006F5701">
            <w:r w:rsidRPr="00D66D20">
              <w:rPr>
                <w:sz w:val="20"/>
                <w:szCs w:val="20"/>
                <w:lang w:val="en-GB"/>
              </w:rPr>
              <w:t>n</w:t>
            </w:r>
          </w:p>
        </w:tc>
        <w:tc>
          <w:tcPr>
            <w:tcW w:w="540" w:type="dxa"/>
          </w:tcPr>
          <w:p w14:paraId="4A15E710" w14:textId="77777777" w:rsidR="006F5701" w:rsidRPr="002E5CE2" w:rsidRDefault="006F5701" w:rsidP="006F5701">
            <w:pPr>
              <w:jc w:val="both"/>
              <w:rPr>
                <w:sz w:val="20"/>
                <w:szCs w:val="20"/>
                <w:lang w:val="en-GB"/>
              </w:rPr>
            </w:pPr>
            <w:r>
              <w:rPr>
                <w:sz w:val="20"/>
                <w:szCs w:val="20"/>
                <w:lang w:val="en-GB"/>
              </w:rPr>
              <w:t>y</w:t>
            </w:r>
          </w:p>
        </w:tc>
        <w:tc>
          <w:tcPr>
            <w:tcW w:w="2929" w:type="dxa"/>
          </w:tcPr>
          <w:p w14:paraId="454E3AE9" w14:textId="77777777" w:rsidR="006F5701" w:rsidRPr="002E5CE2" w:rsidRDefault="006F5701" w:rsidP="006F5701">
            <w:pPr>
              <w:jc w:val="both"/>
              <w:rPr>
                <w:sz w:val="20"/>
                <w:szCs w:val="20"/>
                <w:lang w:val="en-GB"/>
              </w:rPr>
            </w:pPr>
          </w:p>
        </w:tc>
      </w:tr>
      <w:tr w:rsidR="006F5701" w:rsidRPr="002E5CE2" w14:paraId="5B4CCA6B" w14:textId="77777777" w:rsidTr="00447470">
        <w:tc>
          <w:tcPr>
            <w:tcW w:w="839" w:type="dxa"/>
          </w:tcPr>
          <w:p w14:paraId="04FA1746" w14:textId="77777777" w:rsidR="006F5701" w:rsidRPr="002E5CE2" w:rsidRDefault="006F5701" w:rsidP="006F5701">
            <w:pPr>
              <w:rPr>
                <w:sz w:val="20"/>
                <w:szCs w:val="20"/>
                <w:lang w:val="en-GB"/>
              </w:rPr>
            </w:pPr>
            <w:r w:rsidRPr="002E5CE2">
              <w:rPr>
                <w:sz w:val="20"/>
                <w:szCs w:val="20"/>
                <w:lang w:val="en-GB"/>
              </w:rPr>
              <w:t>42117</w:t>
            </w:r>
          </w:p>
        </w:tc>
        <w:tc>
          <w:tcPr>
            <w:tcW w:w="3769" w:type="dxa"/>
          </w:tcPr>
          <w:p w14:paraId="095B84DE" w14:textId="77777777" w:rsidR="006F5701" w:rsidRPr="002E5CE2" w:rsidRDefault="006F5701" w:rsidP="006F5701">
            <w:pPr>
              <w:jc w:val="both"/>
              <w:rPr>
                <w:sz w:val="20"/>
                <w:szCs w:val="20"/>
                <w:lang w:val="en-GB"/>
              </w:rPr>
            </w:pPr>
            <w:r w:rsidRPr="002E5CE2">
              <w:rPr>
                <w:sz w:val="20"/>
                <w:szCs w:val="20"/>
                <w:lang w:val="en-GB"/>
              </w:rPr>
              <w:t>Privilege revoke has GRANT option not ADMIN</w:t>
            </w:r>
          </w:p>
        </w:tc>
        <w:tc>
          <w:tcPr>
            <w:tcW w:w="720" w:type="dxa"/>
          </w:tcPr>
          <w:p w14:paraId="1704E11D" w14:textId="77777777" w:rsidR="006F5701" w:rsidRDefault="006F5701" w:rsidP="006F5701">
            <w:r w:rsidRPr="00D66D20">
              <w:rPr>
                <w:sz w:val="20"/>
                <w:szCs w:val="20"/>
                <w:lang w:val="en-GB"/>
              </w:rPr>
              <w:t>n</w:t>
            </w:r>
          </w:p>
        </w:tc>
        <w:tc>
          <w:tcPr>
            <w:tcW w:w="540" w:type="dxa"/>
          </w:tcPr>
          <w:p w14:paraId="313CCC4F" w14:textId="77777777" w:rsidR="006F5701" w:rsidRPr="002E5CE2" w:rsidRDefault="006F5701" w:rsidP="006F5701">
            <w:pPr>
              <w:jc w:val="both"/>
              <w:rPr>
                <w:sz w:val="20"/>
                <w:szCs w:val="20"/>
                <w:lang w:val="en-GB"/>
              </w:rPr>
            </w:pPr>
            <w:r>
              <w:rPr>
                <w:sz w:val="20"/>
                <w:szCs w:val="20"/>
                <w:lang w:val="en-GB"/>
              </w:rPr>
              <w:t>y</w:t>
            </w:r>
          </w:p>
        </w:tc>
        <w:tc>
          <w:tcPr>
            <w:tcW w:w="2929" w:type="dxa"/>
          </w:tcPr>
          <w:p w14:paraId="0476C413" w14:textId="77777777" w:rsidR="006F5701" w:rsidRPr="002E5CE2" w:rsidRDefault="006F5701" w:rsidP="006F5701">
            <w:pPr>
              <w:jc w:val="both"/>
              <w:rPr>
                <w:sz w:val="20"/>
                <w:szCs w:val="20"/>
                <w:lang w:val="en-GB"/>
              </w:rPr>
            </w:pPr>
          </w:p>
        </w:tc>
      </w:tr>
      <w:tr w:rsidR="006F5701" w:rsidRPr="002E5CE2" w14:paraId="1DE5164A" w14:textId="77777777" w:rsidTr="00447470">
        <w:tc>
          <w:tcPr>
            <w:tcW w:w="839" w:type="dxa"/>
          </w:tcPr>
          <w:p w14:paraId="2BFE4995" w14:textId="77777777" w:rsidR="006F5701" w:rsidRPr="002E5CE2" w:rsidRDefault="006F5701" w:rsidP="006F5701">
            <w:pPr>
              <w:rPr>
                <w:sz w:val="20"/>
                <w:szCs w:val="20"/>
                <w:lang w:val="en-GB"/>
              </w:rPr>
            </w:pPr>
            <w:r w:rsidRPr="002E5CE2">
              <w:rPr>
                <w:sz w:val="20"/>
                <w:szCs w:val="20"/>
                <w:lang w:val="en-GB"/>
              </w:rPr>
              <w:t>42118</w:t>
            </w:r>
          </w:p>
        </w:tc>
        <w:tc>
          <w:tcPr>
            <w:tcW w:w="3769" w:type="dxa"/>
          </w:tcPr>
          <w:p w14:paraId="5559A362" w14:textId="77777777" w:rsidR="006F5701" w:rsidRPr="002E5CE2" w:rsidRDefault="006F5701" w:rsidP="006F5701">
            <w:pPr>
              <w:jc w:val="both"/>
              <w:rPr>
                <w:sz w:val="20"/>
                <w:szCs w:val="20"/>
                <w:lang w:val="en-GB"/>
              </w:rPr>
            </w:pPr>
            <w:r w:rsidRPr="002E5CE2">
              <w:rPr>
                <w:sz w:val="20"/>
                <w:szCs w:val="20"/>
                <w:lang w:val="en-GB"/>
              </w:rPr>
              <w:t>Unsupported CREATE ?</w:t>
            </w:r>
          </w:p>
        </w:tc>
        <w:tc>
          <w:tcPr>
            <w:tcW w:w="720" w:type="dxa"/>
          </w:tcPr>
          <w:p w14:paraId="6ADDC0AA" w14:textId="77777777" w:rsidR="006F5701" w:rsidRDefault="006F5701" w:rsidP="006F5701">
            <w:r w:rsidRPr="00D66D20">
              <w:rPr>
                <w:sz w:val="20"/>
                <w:szCs w:val="20"/>
                <w:lang w:val="en-GB"/>
              </w:rPr>
              <w:t>n</w:t>
            </w:r>
          </w:p>
        </w:tc>
        <w:tc>
          <w:tcPr>
            <w:tcW w:w="540" w:type="dxa"/>
          </w:tcPr>
          <w:p w14:paraId="58352055" w14:textId="77777777" w:rsidR="006F5701" w:rsidRPr="002E5CE2" w:rsidRDefault="006F5701" w:rsidP="006F5701">
            <w:pPr>
              <w:jc w:val="both"/>
              <w:rPr>
                <w:sz w:val="20"/>
                <w:szCs w:val="20"/>
                <w:lang w:val="en-GB"/>
              </w:rPr>
            </w:pPr>
            <w:r>
              <w:rPr>
                <w:sz w:val="20"/>
                <w:szCs w:val="20"/>
                <w:lang w:val="en-GB"/>
              </w:rPr>
              <w:t>y</w:t>
            </w:r>
          </w:p>
        </w:tc>
        <w:tc>
          <w:tcPr>
            <w:tcW w:w="2929" w:type="dxa"/>
          </w:tcPr>
          <w:p w14:paraId="09265059" w14:textId="77777777" w:rsidR="006F5701" w:rsidRPr="002E5CE2" w:rsidRDefault="006F5701" w:rsidP="006F5701">
            <w:pPr>
              <w:jc w:val="both"/>
              <w:rPr>
                <w:sz w:val="20"/>
                <w:szCs w:val="20"/>
                <w:lang w:val="en-GB"/>
              </w:rPr>
            </w:pPr>
          </w:p>
        </w:tc>
      </w:tr>
      <w:tr w:rsidR="006F5701" w:rsidRPr="002E5CE2" w14:paraId="08A6FDC8" w14:textId="77777777" w:rsidTr="00447470">
        <w:tc>
          <w:tcPr>
            <w:tcW w:w="839" w:type="dxa"/>
          </w:tcPr>
          <w:p w14:paraId="7894D1F2" w14:textId="77777777" w:rsidR="006F5701" w:rsidRPr="002E5CE2" w:rsidRDefault="006F5701" w:rsidP="006F5701">
            <w:pPr>
              <w:rPr>
                <w:sz w:val="20"/>
                <w:szCs w:val="20"/>
                <w:lang w:val="en-GB"/>
              </w:rPr>
            </w:pPr>
            <w:r w:rsidRPr="002E5CE2">
              <w:rPr>
                <w:sz w:val="20"/>
                <w:szCs w:val="20"/>
                <w:lang w:val="en-GB"/>
              </w:rPr>
              <w:t>42119</w:t>
            </w:r>
          </w:p>
        </w:tc>
        <w:tc>
          <w:tcPr>
            <w:tcW w:w="3769" w:type="dxa"/>
          </w:tcPr>
          <w:p w14:paraId="0047328B" w14:textId="77777777" w:rsidR="006F5701" w:rsidRPr="002E5CE2" w:rsidRDefault="006F5701" w:rsidP="006F5701">
            <w:pPr>
              <w:jc w:val="both"/>
              <w:rPr>
                <w:sz w:val="20"/>
                <w:szCs w:val="20"/>
                <w:lang w:val="en-GB"/>
              </w:rPr>
            </w:pPr>
            <w:r w:rsidRPr="002E5CE2">
              <w:rPr>
                <w:sz w:val="20"/>
                <w:szCs w:val="20"/>
                <w:lang w:val="en-GB"/>
              </w:rPr>
              <w:t>Domain ? not found in database ?</w:t>
            </w:r>
          </w:p>
        </w:tc>
        <w:tc>
          <w:tcPr>
            <w:tcW w:w="720" w:type="dxa"/>
          </w:tcPr>
          <w:p w14:paraId="466ABB43" w14:textId="77777777" w:rsidR="006F5701" w:rsidRDefault="006F5701" w:rsidP="006F5701">
            <w:r w:rsidRPr="00D66D20">
              <w:rPr>
                <w:sz w:val="20"/>
                <w:szCs w:val="20"/>
                <w:lang w:val="en-GB"/>
              </w:rPr>
              <w:t>n</w:t>
            </w:r>
          </w:p>
        </w:tc>
        <w:tc>
          <w:tcPr>
            <w:tcW w:w="540" w:type="dxa"/>
          </w:tcPr>
          <w:p w14:paraId="079EDF19" w14:textId="77777777" w:rsidR="006F5701" w:rsidRPr="002E5CE2" w:rsidRDefault="006F5701" w:rsidP="006F5701">
            <w:pPr>
              <w:jc w:val="both"/>
              <w:rPr>
                <w:sz w:val="20"/>
                <w:szCs w:val="20"/>
                <w:lang w:val="en-GB"/>
              </w:rPr>
            </w:pPr>
            <w:r>
              <w:rPr>
                <w:sz w:val="20"/>
                <w:szCs w:val="20"/>
                <w:lang w:val="en-GB"/>
              </w:rPr>
              <w:t>y</w:t>
            </w:r>
          </w:p>
        </w:tc>
        <w:tc>
          <w:tcPr>
            <w:tcW w:w="2929" w:type="dxa"/>
          </w:tcPr>
          <w:p w14:paraId="74E17734" w14:textId="77777777" w:rsidR="006F5701" w:rsidRPr="002E5CE2" w:rsidRDefault="006F5701" w:rsidP="006F5701">
            <w:pPr>
              <w:jc w:val="both"/>
              <w:rPr>
                <w:sz w:val="20"/>
                <w:szCs w:val="20"/>
                <w:lang w:val="en-GB"/>
              </w:rPr>
            </w:pPr>
          </w:p>
        </w:tc>
      </w:tr>
      <w:tr w:rsidR="006F5701" w:rsidRPr="002E5CE2" w14:paraId="258ECF72" w14:textId="77777777" w:rsidTr="00447470">
        <w:tc>
          <w:tcPr>
            <w:tcW w:w="839" w:type="dxa"/>
          </w:tcPr>
          <w:p w14:paraId="096286C0" w14:textId="77777777" w:rsidR="006F5701" w:rsidRPr="002E5CE2" w:rsidRDefault="006F5701" w:rsidP="006F5701">
            <w:pPr>
              <w:rPr>
                <w:sz w:val="20"/>
                <w:szCs w:val="20"/>
                <w:lang w:val="en-GB"/>
              </w:rPr>
            </w:pPr>
            <w:r w:rsidRPr="002E5CE2">
              <w:rPr>
                <w:sz w:val="20"/>
                <w:szCs w:val="20"/>
                <w:lang w:val="en-GB"/>
              </w:rPr>
              <w:t>4211A</w:t>
            </w:r>
          </w:p>
        </w:tc>
        <w:tc>
          <w:tcPr>
            <w:tcW w:w="3769" w:type="dxa"/>
          </w:tcPr>
          <w:p w14:paraId="23D823DB" w14:textId="77777777" w:rsidR="006F5701" w:rsidRPr="002E5CE2" w:rsidRDefault="006F5701" w:rsidP="006F5701">
            <w:pPr>
              <w:jc w:val="both"/>
              <w:rPr>
                <w:sz w:val="20"/>
                <w:szCs w:val="20"/>
                <w:lang w:val="en-GB"/>
              </w:rPr>
            </w:pPr>
            <w:r w:rsidRPr="002E5CE2">
              <w:rPr>
                <w:sz w:val="20"/>
                <w:szCs w:val="20"/>
                <w:lang w:val="en-GB"/>
              </w:rPr>
              <w:t>Unknown privilege ?</w:t>
            </w:r>
          </w:p>
        </w:tc>
        <w:tc>
          <w:tcPr>
            <w:tcW w:w="720" w:type="dxa"/>
          </w:tcPr>
          <w:p w14:paraId="35E45390" w14:textId="77777777" w:rsidR="006F5701" w:rsidRDefault="006F5701" w:rsidP="006F5701">
            <w:r w:rsidRPr="00D66D20">
              <w:rPr>
                <w:sz w:val="20"/>
                <w:szCs w:val="20"/>
                <w:lang w:val="en-GB"/>
              </w:rPr>
              <w:t>n</w:t>
            </w:r>
          </w:p>
        </w:tc>
        <w:tc>
          <w:tcPr>
            <w:tcW w:w="540" w:type="dxa"/>
          </w:tcPr>
          <w:p w14:paraId="13668E56" w14:textId="77777777" w:rsidR="006F5701" w:rsidRPr="002E5CE2" w:rsidRDefault="006F5701" w:rsidP="006F5701">
            <w:pPr>
              <w:jc w:val="both"/>
              <w:rPr>
                <w:sz w:val="20"/>
                <w:szCs w:val="20"/>
                <w:lang w:val="en-GB"/>
              </w:rPr>
            </w:pPr>
            <w:r>
              <w:rPr>
                <w:sz w:val="20"/>
                <w:szCs w:val="20"/>
                <w:lang w:val="en-GB"/>
              </w:rPr>
              <w:t>y</w:t>
            </w:r>
          </w:p>
        </w:tc>
        <w:tc>
          <w:tcPr>
            <w:tcW w:w="2929" w:type="dxa"/>
          </w:tcPr>
          <w:p w14:paraId="606F369B" w14:textId="77777777" w:rsidR="006F5701" w:rsidRPr="002E5CE2" w:rsidRDefault="006F5701" w:rsidP="006F5701">
            <w:pPr>
              <w:jc w:val="both"/>
              <w:rPr>
                <w:sz w:val="20"/>
                <w:szCs w:val="20"/>
                <w:lang w:val="en-GB"/>
              </w:rPr>
            </w:pPr>
          </w:p>
        </w:tc>
      </w:tr>
      <w:tr w:rsidR="006F5701" w:rsidRPr="002E5CE2" w14:paraId="19F0CA5A" w14:textId="77777777" w:rsidTr="00447470">
        <w:tc>
          <w:tcPr>
            <w:tcW w:w="839" w:type="dxa"/>
          </w:tcPr>
          <w:p w14:paraId="72B91AE8" w14:textId="77777777" w:rsidR="006F5701" w:rsidRPr="002E5CE2" w:rsidRDefault="006F5701" w:rsidP="006F5701">
            <w:pPr>
              <w:rPr>
                <w:sz w:val="20"/>
                <w:szCs w:val="20"/>
                <w:lang w:val="en-GB"/>
              </w:rPr>
            </w:pPr>
            <w:r w:rsidRPr="002E5CE2">
              <w:rPr>
                <w:sz w:val="20"/>
                <w:szCs w:val="20"/>
                <w:lang w:val="en-GB"/>
              </w:rPr>
              <w:t>42120</w:t>
            </w:r>
          </w:p>
        </w:tc>
        <w:tc>
          <w:tcPr>
            <w:tcW w:w="3769" w:type="dxa"/>
          </w:tcPr>
          <w:p w14:paraId="424A35F6" w14:textId="77777777" w:rsidR="006F5701" w:rsidRPr="002E5CE2" w:rsidRDefault="006F5701" w:rsidP="006F5701">
            <w:pPr>
              <w:jc w:val="both"/>
              <w:rPr>
                <w:sz w:val="20"/>
                <w:szCs w:val="20"/>
                <w:lang w:val="en-GB"/>
              </w:rPr>
            </w:pPr>
            <w:r w:rsidRPr="002E5CE2">
              <w:rPr>
                <w:sz w:val="20"/>
                <w:szCs w:val="20"/>
                <w:lang w:val="en-GB"/>
              </w:rPr>
              <w:t>Domain or type must be specified for base column ?</w:t>
            </w:r>
          </w:p>
        </w:tc>
        <w:tc>
          <w:tcPr>
            <w:tcW w:w="720" w:type="dxa"/>
          </w:tcPr>
          <w:p w14:paraId="3404E5A0" w14:textId="77777777" w:rsidR="006F5701" w:rsidRDefault="006F5701" w:rsidP="006F5701">
            <w:r w:rsidRPr="00D66D20">
              <w:rPr>
                <w:sz w:val="20"/>
                <w:szCs w:val="20"/>
                <w:lang w:val="en-GB"/>
              </w:rPr>
              <w:t>n</w:t>
            </w:r>
          </w:p>
        </w:tc>
        <w:tc>
          <w:tcPr>
            <w:tcW w:w="540" w:type="dxa"/>
          </w:tcPr>
          <w:p w14:paraId="3AE9FB00" w14:textId="77777777" w:rsidR="006F5701" w:rsidRPr="002E5CE2" w:rsidRDefault="006F5701" w:rsidP="006F5701">
            <w:pPr>
              <w:jc w:val="both"/>
              <w:rPr>
                <w:sz w:val="20"/>
                <w:szCs w:val="20"/>
                <w:lang w:val="en-GB"/>
              </w:rPr>
            </w:pPr>
            <w:r>
              <w:rPr>
                <w:sz w:val="20"/>
                <w:szCs w:val="20"/>
                <w:lang w:val="en-GB"/>
              </w:rPr>
              <w:t>y</w:t>
            </w:r>
          </w:p>
        </w:tc>
        <w:tc>
          <w:tcPr>
            <w:tcW w:w="2929" w:type="dxa"/>
          </w:tcPr>
          <w:p w14:paraId="3D4EFA9A" w14:textId="77777777" w:rsidR="006F5701" w:rsidRPr="002E5CE2" w:rsidRDefault="006F5701" w:rsidP="006F5701">
            <w:pPr>
              <w:jc w:val="both"/>
              <w:rPr>
                <w:sz w:val="20"/>
                <w:szCs w:val="20"/>
                <w:lang w:val="en-GB"/>
              </w:rPr>
            </w:pPr>
          </w:p>
        </w:tc>
      </w:tr>
      <w:tr w:rsidR="006F5701" w:rsidRPr="002E5CE2" w14:paraId="6A03E8A7" w14:textId="77777777" w:rsidTr="00447470">
        <w:tc>
          <w:tcPr>
            <w:tcW w:w="839" w:type="dxa"/>
          </w:tcPr>
          <w:p w14:paraId="458FA175" w14:textId="77777777" w:rsidR="006F5701" w:rsidRPr="002E5CE2" w:rsidRDefault="006F5701" w:rsidP="006F5701">
            <w:pPr>
              <w:rPr>
                <w:sz w:val="20"/>
                <w:szCs w:val="20"/>
                <w:lang w:val="en-GB"/>
              </w:rPr>
            </w:pPr>
            <w:r w:rsidRPr="002E5CE2">
              <w:rPr>
                <w:sz w:val="20"/>
                <w:szCs w:val="20"/>
                <w:lang w:val="en-GB"/>
              </w:rPr>
              <w:t>42123</w:t>
            </w:r>
          </w:p>
        </w:tc>
        <w:tc>
          <w:tcPr>
            <w:tcW w:w="3769" w:type="dxa"/>
          </w:tcPr>
          <w:p w14:paraId="3231D946" w14:textId="77777777" w:rsidR="006F5701" w:rsidRPr="002E5CE2" w:rsidRDefault="006F5701" w:rsidP="006F5701">
            <w:pPr>
              <w:jc w:val="both"/>
              <w:rPr>
                <w:sz w:val="20"/>
                <w:szCs w:val="20"/>
                <w:lang w:val="en-GB"/>
              </w:rPr>
            </w:pPr>
            <w:r w:rsidRPr="002E5CE2">
              <w:rPr>
                <w:sz w:val="20"/>
                <w:szCs w:val="20"/>
                <w:lang w:val="en-GB"/>
              </w:rPr>
              <w:t>NO ACTION is not supported</w:t>
            </w:r>
          </w:p>
        </w:tc>
        <w:tc>
          <w:tcPr>
            <w:tcW w:w="720" w:type="dxa"/>
          </w:tcPr>
          <w:p w14:paraId="3D692F1E" w14:textId="77777777" w:rsidR="006F5701" w:rsidRDefault="006F5701" w:rsidP="006F5701">
            <w:r w:rsidRPr="00D66D20">
              <w:rPr>
                <w:sz w:val="20"/>
                <w:szCs w:val="20"/>
                <w:lang w:val="en-GB"/>
              </w:rPr>
              <w:t>n</w:t>
            </w:r>
          </w:p>
        </w:tc>
        <w:tc>
          <w:tcPr>
            <w:tcW w:w="540" w:type="dxa"/>
          </w:tcPr>
          <w:p w14:paraId="07415FD4" w14:textId="77777777" w:rsidR="006F5701" w:rsidRPr="002E5CE2" w:rsidRDefault="006F5701" w:rsidP="006F5701">
            <w:pPr>
              <w:jc w:val="both"/>
              <w:rPr>
                <w:sz w:val="20"/>
                <w:szCs w:val="20"/>
                <w:lang w:val="en-GB"/>
              </w:rPr>
            </w:pPr>
            <w:r>
              <w:rPr>
                <w:sz w:val="20"/>
                <w:szCs w:val="20"/>
                <w:lang w:val="en-GB"/>
              </w:rPr>
              <w:t>y</w:t>
            </w:r>
          </w:p>
        </w:tc>
        <w:tc>
          <w:tcPr>
            <w:tcW w:w="2929" w:type="dxa"/>
          </w:tcPr>
          <w:p w14:paraId="7205F7E4" w14:textId="77777777" w:rsidR="006F5701" w:rsidRPr="002E5CE2" w:rsidRDefault="006F5701" w:rsidP="006F5701">
            <w:pPr>
              <w:jc w:val="both"/>
              <w:rPr>
                <w:sz w:val="20"/>
                <w:szCs w:val="20"/>
                <w:lang w:val="en-GB"/>
              </w:rPr>
            </w:pPr>
          </w:p>
        </w:tc>
      </w:tr>
      <w:tr w:rsidR="006F5701" w:rsidRPr="002E5CE2" w14:paraId="77E5CA3E" w14:textId="77777777" w:rsidTr="00447470">
        <w:tc>
          <w:tcPr>
            <w:tcW w:w="839" w:type="dxa"/>
          </w:tcPr>
          <w:p w14:paraId="33012E34" w14:textId="77777777" w:rsidR="006F5701" w:rsidRPr="002E5CE2" w:rsidRDefault="006F5701" w:rsidP="006F5701">
            <w:pPr>
              <w:rPr>
                <w:sz w:val="20"/>
                <w:szCs w:val="20"/>
                <w:lang w:val="en-GB"/>
              </w:rPr>
            </w:pPr>
            <w:r w:rsidRPr="002E5CE2">
              <w:rPr>
                <w:sz w:val="20"/>
                <w:szCs w:val="20"/>
                <w:lang w:val="en-GB"/>
              </w:rPr>
              <w:t>42124</w:t>
            </w:r>
          </w:p>
        </w:tc>
        <w:tc>
          <w:tcPr>
            <w:tcW w:w="3769" w:type="dxa"/>
          </w:tcPr>
          <w:p w14:paraId="4F564B12" w14:textId="77777777" w:rsidR="006F5701" w:rsidRPr="002E5CE2" w:rsidRDefault="006F5701" w:rsidP="006F5701">
            <w:pPr>
              <w:jc w:val="both"/>
              <w:rPr>
                <w:sz w:val="20"/>
                <w:szCs w:val="20"/>
                <w:lang w:val="en-GB"/>
              </w:rPr>
            </w:pPr>
            <w:r w:rsidRPr="002E5CE2">
              <w:rPr>
                <w:sz w:val="20"/>
                <w:szCs w:val="20"/>
                <w:lang w:val="en-GB"/>
              </w:rPr>
              <w:t>Colon expected ..</w:t>
            </w:r>
          </w:p>
        </w:tc>
        <w:tc>
          <w:tcPr>
            <w:tcW w:w="720" w:type="dxa"/>
          </w:tcPr>
          <w:p w14:paraId="3C8AC4A3" w14:textId="77777777" w:rsidR="006F5701" w:rsidRDefault="006F5701" w:rsidP="006F5701">
            <w:r w:rsidRPr="00D66D20">
              <w:rPr>
                <w:sz w:val="20"/>
                <w:szCs w:val="20"/>
                <w:lang w:val="en-GB"/>
              </w:rPr>
              <w:t>n</w:t>
            </w:r>
          </w:p>
        </w:tc>
        <w:tc>
          <w:tcPr>
            <w:tcW w:w="540" w:type="dxa"/>
          </w:tcPr>
          <w:p w14:paraId="32A6658D" w14:textId="77777777" w:rsidR="006F5701" w:rsidRPr="002E5CE2" w:rsidRDefault="006F5701" w:rsidP="006F5701">
            <w:pPr>
              <w:jc w:val="both"/>
              <w:rPr>
                <w:sz w:val="20"/>
                <w:szCs w:val="20"/>
                <w:lang w:val="en-GB"/>
              </w:rPr>
            </w:pPr>
            <w:r>
              <w:rPr>
                <w:sz w:val="20"/>
                <w:szCs w:val="20"/>
                <w:lang w:val="en-GB"/>
              </w:rPr>
              <w:t>y</w:t>
            </w:r>
          </w:p>
        </w:tc>
        <w:tc>
          <w:tcPr>
            <w:tcW w:w="2929" w:type="dxa"/>
          </w:tcPr>
          <w:p w14:paraId="34929EE0" w14:textId="77777777" w:rsidR="006F5701" w:rsidRPr="002E5CE2" w:rsidRDefault="006F5701" w:rsidP="006F5701">
            <w:pPr>
              <w:jc w:val="both"/>
              <w:rPr>
                <w:sz w:val="20"/>
                <w:szCs w:val="20"/>
                <w:lang w:val="en-GB"/>
              </w:rPr>
            </w:pPr>
          </w:p>
        </w:tc>
      </w:tr>
      <w:tr w:rsidR="006F5701" w:rsidRPr="002E5CE2" w14:paraId="70EB2F9E" w14:textId="77777777" w:rsidTr="00447470">
        <w:tc>
          <w:tcPr>
            <w:tcW w:w="839" w:type="dxa"/>
          </w:tcPr>
          <w:p w14:paraId="458CA8AE" w14:textId="77777777" w:rsidR="006F5701" w:rsidRPr="002E5CE2" w:rsidRDefault="006F5701" w:rsidP="006F5701">
            <w:pPr>
              <w:rPr>
                <w:sz w:val="20"/>
                <w:szCs w:val="20"/>
                <w:lang w:val="en-GB"/>
              </w:rPr>
            </w:pPr>
            <w:r w:rsidRPr="002E5CE2">
              <w:rPr>
                <w:sz w:val="20"/>
                <w:szCs w:val="20"/>
                <w:lang w:val="en-GB"/>
              </w:rPr>
              <w:t>42125</w:t>
            </w:r>
          </w:p>
        </w:tc>
        <w:tc>
          <w:tcPr>
            <w:tcW w:w="3769" w:type="dxa"/>
          </w:tcPr>
          <w:p w14:paraId="402FF44D" w14:textId="77777777" w:rsidR="006F5701" w:rsidRPr="002E5CE2" w:rsidRDefault="006F5701" w:rsidP="006F5701">
            <w:pPr>
              <w:jc w:val="both"/>
              <w:rPr>
                <w:sz w:val="20"/>
                <w:szCs w:val="20"/>
                <w:lang w:val="en-GB"/>
              </w:rPr>
            </w:pPr>
            <w:r w:rsidRPr="002E5CE2">
              <w:rPr>
                <w:sz w:val="20"/>
                <w:szCs w:val="20"/>
                <w:lang w:val="en-GB"/>
              </w:rPr>
              <w:t>Unknown Alter type ?</w:t>
            </w:r>
          </w:p>
        </w:tc>
        <w:tc>
          <w:tcPr>
            <w:tcW w:w="720" w:type="dxa"/>
          </w:tcPr>
          <w:p w14:paraId="0ABC06B1" w14:textId="77777777" w:rsidR="006F5701" w:rsidRDefault="006F5701" w:rsidP="006F5701">
            <w:r w:rsidRPr="00D66D20">
              <w:rPr>
                <w:sz w:val="20"/>
                <w:szCs w:val="20"/>
                <w:lang w:val="en-GB"/>
              </w:rPr>
              <w:t>n</w:t>
            </w:r>
          </w:p>
        </w:tc>
        <w:tc>
          <w:tcPr>
            <w:tcW w:w="540" w:type="dxa"/>
          </w:tcPr>
          <w:p w14:paraId="6A596A2C" w14:textId="77777777" w:rsidR="006F5701" w:rsidRPr="002E5CE2" w:rsidRDefault="006F5701" w:rsidP="006F5701">
            <w:pPr>
              <w:jc w:val="both"/>
              <w:rPr>
                <w:sz w:val="20"/>
                <w:szCs w:val="20"/>
                <w:lang w:val="en-GB"/>
              </w:rPr>
            </w:pPr>
            <w:r>
              <w:rPr>
                <w:sz w:val="20"/>
                <w:szCs w:val="20"/>
                <w:lang w:val="en-GB"/>
              </w:rPr>
              <w:t>y</w:t>
            </w:r>
          </w:p>
        </w:tc>
        <w:tc>
          <w:tcPr>
            <w:tcW w:w="2929" w:type="dxa"/>
          </w:tcPr>
          <w:p w14:paraId="034B0AD5" w14:textId="77777777" w:rsidR="006F5701" w:rsidRPr="002E5CE2" w:rsidRDefault="006F5701" w:rsidP="006F5701">
            <w:pPr>
              <w:jc w:val="both"/>
              <w:rPr>
                <w:sz w:val="20"/>
                <w:szCs w:val="20"/>
                <w:lang w:val="en-GB"/>
              </w:rPr>
            </w:pPr>
          </w:p>
        </w:tc>
      </w:tr>
      <w:tr w:rsidR="006F5701" w:rsidRPr="002E5CE2" w14:paraId="7223C7C1" w14:textId="77777777" w:rsidTr="00447470">
        <w:tc>
          <w:tcPr>
            <w:tcW w:w="839" w:type="dxa"/>
          </w:tcPr>
          <w:p w14:paraId="098EC0FB" w14:textId="77777777" w:rsidR="006F5701" w:rsidRPr="002E5CE2" w:rsidRDefault="006F5701" w:rsidP="006F5701">
            <w:pPr>
              <w:rPr>
                <w:sz w:val="20"/>
                <w:szCs w:val="20"/>
                <w:lang w:val="en-GB"/>
              </w:rPr>
            </w:pPr>
            <w:r w:rsidRPr="002E5CE2">
              <w:rPr>
                <w:sz w:val="20"/>
                <w:szCs w:val="20"/>
                <w:lang w:val="en-GB"/>
              </w:rPr>
              <w:t>42126</w:t>
            </w:r>
          </w:p>
        </w:tc>
        <w:tc>
          <w:tcPr>
            <w:tcW w:w="3769" w:type="dxa"/>
          </w:tcPr>
          <w:p w14:paraId="448E1C0C" w14:textId="77777777" w:rsidR="006F5701" w:rsidRPr="002E5CE2" w:rsidRDefault="006F5701" w:rsidP="006F5701">
            <w:pPr>
              <w:jc w:val="both"/>
              <w:rPr>
                <w:sz w:val="20"/>
                <w:szCs w:val="20"/>
                <w:lang w:val="en-GB"/>
              </w:rPr>
            </w:pPr>
            <w:r w:rsidRPr="002E5CE2">
              <w:rPr>
                <w:sz w:val="20"/>
                <w:szCs w:val="20"/>
                <w:lang w:val="en-GB"/>
              </w:rPr>
              <w:t>Unknown SET operation</w:t>
            </w:r>
          </w:p>
        </w:tc>
        <w:tc>
          <w:tcPr>
            <w:tcW w:w="720" w:type="dxa"/>
          </w:tcPr>
          <w:p w14:paraId="1AD6E169" w14:textId="77777777" w:rsidR="006F5701" w:rsidRDefault="006F5701" w:rsidP="006F5701">
            <w:r w:rsidRPr="00D66D20">
              <w:rPr>
                <w:sz w:val="20"/>
                <w:szCs w:val="20"/>
                <w:lang w:val="en-GB"/>
              </w:rPr>
              <w:t>n</w:t>
            </w:r>
          </w:p>
        </w:tc>
        <w:tc>
          <w:tcPr>
            <w:tcW w:w="540" w:type="dxa"/>
          </w:tcPr>
          <w:p w14:paraId="409245F2" w14:textId="77777777" w:rsidR="006F5701" w:rsidRPr="002E5CE2" w:rsidRDefault="006F5701" w:rsidP="006F5701">
            <w:pPr>
              <w:jc w:val="both"/>
              <w:rPr>
                <w:sz w:val="20"/>
                <w:szCs w:val="20"/>
                <w:lang w:val="en-GB"/>
              </w:rPr>
            </w:pPr>
            <w:r>
              <w:rPr>
                <w:sz w:val="20"/>
                <w:szCs w:val="20"/>
                <w:lang w:val="en-GB"/>
              </w:rPr>
              <w:t>y</w:t>
            </w:r>
          </w:p>
        </w:tc>
        <w:tc>
          <w:tcPr>
            <w:tcW w:w="2929" w:type="dxa"/>
          </w:tcPr>
          <w:p w14:paraId="469235B9" w14:textId="77777777" w:rsidR="006F5701" w:rsidRPr="002E5CE2" w:rsidRDefault="006F5701" w:rsidP="006F5701">
            <w:pPr>
              <w:jc w:val="both"/>
              <w:rPr>
                <w:sz w:val="20"/>
                <w:szCs w:val="20"/>
                <w:lang w:val="en-GB"/>
              </w:rPr>
            </w:pPr>
          </w:p>
        </w:tc>
      </w:tr>
      <w:tr w:rsidR="006F5701" w:rsidRPr="002E5CE2" w14:paraId="5BCF12D3" w14:textId="77777777" w:rsidTr="00447470">
        <w:tc>
          <w:tcPr>
            <w:tcW w:w="839" w:type="dxa"/>
          </w:tcPr>
          <w:p w14:paraId="61B3373D" w14:textId="77777777" w:rsidR="006F5701" w:rsidRPr="002E5CE2" w:rsidRDefault="006F5701" w:rsidP="006F5701">
            <w:pPr>
              <w:rPr>
                <w:sz w:val="20"/>
                <w:szCs w:val="20"/>
                <w:lang w:val="en-GB"/>
              </w:rPr>
            </w:pPr>
            <w:r w:rsidRPr="002E5CE2">
              <w:rPr>
                <w:sz w:val="20"/>
                <w:szCs w:val="20"/>
                <w:lang w:val="en-GB"/>
              </w:rPr>
              <w:t>42127</w:t>
            </w:r>
          </w:p>
        </w:tc>
        <w:tc>
          <w:tcPr>
            <w:tcW w:w="3769" w:type="dxa"/>
          </w:tcPr>
          <w:p w14:paraId="335B1061" w14:textId="77777777" w:rsidR="006F5701" w:rsidRPr="002E5CE2" w:rsidRDefault="006F5701" w:rsidP="006F5701">
            <w:pPr>
              <w:jc w:val="both"/>
              <w:rPr>
                <w:sz w:val="20"/>
                <w:szCs w:val="20"/>
                <w:lang w:val="en-GB"/>
              </w:rPr>
            </w:pPr>
            <w:r w:rsidRPr="002E5CE2">
              <w:rPr>
                <w:sz w:val="20"/>
                <w:szCs w:val="20"/>
                <w:lang w:val="en-GB"/>
              </w:rPr>
              <w:t>Table expected</w:t>
            </w:r>
          </w:p>
        </w:tc>
        <w:tc>
          <w:tcPr>
            <w:tcW w:w="720" w:type="dxa"/>
          </w:tcPr>
          <w:p w14:paraId="47901E52" w14:textId="77777777" w:rsidR="006F5701" w:rsidRDefault="006F5701" w:rsidP="006F5701">
            <w:r w:rsidRPr="00D66D20">
              <w:rPr>
                <w:sz w:val="20"/>
                <w:szCs w:val="20"/>
                <w:lang w:val="en-GB"/>
              </w:rPr>
              <w:t>n</w:t>
            </w:r>
          </w:p>
        </w:tc>
        <w:tc>
          <w:tcPr>
            <w:tcW w:w="540" w:type="dxa"/>
          </w:tcPr>
          <w:p w14:paraId="7EE81BC2" w14:textId="77777777" w:rsidR="006F5701" w:rsidRPr="002E5CE2" w:rsidRDefault="006F5701" w:rsidP="006F5701">
            <w:pPr>
              <w:jc w:val="both"/>
              <w:rPr>
                <w:sz w:val="20"/>
                <w:szCs w:val="20"/>
                <w:lang w:val="en-GB"/>
              </w:rPr>
            </w:pPr>
            <w:r>
              <w:rPr>
                <w:sz w:val="20"/>
                <w:szCs w:val="20"/>
                <w:lang w:val="en-GB"/>
              </w:rPr>
              <w:t>y</w:t>
            </w:r>
          </w:p>
        </w:tc>
        <w:tc>
          <w:tcPr>
            <w:tcW w:w="2929" w:type="dxa"/>
          </w:tcPr>
          <w:p w14:paraId="297DD7DD" w14:textId="77777777" w:rsidR="006F5701" w:rsidRPr="002E5CE2" w:rsidRDefault="006F5701" w:rsidP="006F5701">
            <w:pPr>
              <w:jc w:val="both"/>
              <w:rPr>
                <w:sz w:val="20"/>
                <w:szCs w:val="20"/>
                <w:lang w:val="en-GB"/>
              </w:rPr>
            </w:pPr>
          </w:p>
        </w:tc>
      </w:tr>
      <w:tr w:rsidR="006F5701" w:rsidRPr="002E5CE2" w14:paraId="65E2E5C0" w14:textId="77777777" w:rsidTr="00447470">
        <w:tc>
          <w:tcPr>
            <w:tcW w:w="839" w:type="dxa"/>
          </w:tcPr>
          <w:p w14:paraId="321204D1" w14:textId="77777777" w:rsidR="006F5701" w:rsidRPr="002E5CE2" w:rsidRDefault="006F5701" w:rsidP="006F5701">
            <w:pPr>
              <w:rPr>
                <w:sz w:val="20"/>
                <w:szCs w:val="20"/>
                <w:lang w:val="en-GB"/>
              </w:rPr>
            </w:pPr>
            <w:r w:rsidRPr="002E5CE2">
              <w:rPr>
                <w:sz w:val="20"/>
                <w:szCs w:val="20"/>
                <w:lang w:val="en-GB"/>
              </w:rPr>
              <w:t>42128</w:t>
            </w:r>
          </w:p>
        </w:tc>
        <w:tc>
          <w:tcPr>
            <w:tcW w:w="3769" w:type="dxa"/>
          </w:tcPr>
          <w:p w14:paraId="784F896F" w14:textId="77777777" w:rsidR="006F5701" w:rsidRPr="002E5CE2" w:rsidRDefault="006F5701" w:rsidP="006F5701">
            <w:pPr>
              <w:jc w:val="both"/>
              <w:rPr>
                <w:sz w:val="20"/>
                <w:szCs w:val="20"/>
                <w:lang w:val="en-GB"/>
              </w:rPr>
            </w:pPr>
            <w:r w:rsidRPr="002E5CE2">
              <w:rPr>
                <w:sz w:val="20"/>
                <w:szCs w:val="20"/>
                <w:lang w:val="en-GB"/>
              </w:rPr>
              <w:t>Illegal aggregation operation</w:t>
            </w:r>
          </w:p>
        </w:tc>
        <w:tc>
          <w:tcPr>
            <w:tcW w:w="720" w:type="dxa"/>
          </w:tcPr>
          <w:p w14:paraId="1E585A6B" w14:textId="77777777" w:rsidR="006F5701" w:rsidRDefault="006F5701" w:rsidP="006F5701">
            <w:r w:rsidRPr="00D66D20">
              <w:rPr>
                <w:sz w:val="20"/>
                <w:szCs w:val="20"/>
                <w:lang w:val="en-GB"/>
              </w:rPr>
              <w:t>n</w:t>
            </w:r>
          </w:p>
        </w:tc>
        <w:tc>
          <w:tcPr>
            <w:tcW w:w="540" w:type="dxa"/>
          </w:tcPr>
          <w:p w14:paraId="3E916E59" w14:textId="77777777" w:rsidR="006F5701" w:rsidRPr="002E5CE2" w:rsidRDefault="006F5701" w:rsidP="006F5701">
            <w:pPr>
              <w:jc w:val="both"/>
              <w:rPr>
                <w:sz w:val="20"/>
                <w:szCs w:val="20"/>
                <w:lang w:val="en-GB"/>
              </w:rPr>
            </w:pPr>
            <w:r>
              <w:rPr>
                <w:sz w:val="20"/>
                <w:szCs w:val="20"/>
                <w:lang w:val="en-GB"/>
              </w:rPr>
              <w:t>y</w:t>
            </w:r>
          </w:p>
        </w:tc>
        <w:tc>
          <w:tcPr>
            <w:tcW w:w="2929" w:type="dxa"/>
          </w:tcPr>
          <w:p w14:paraId="6C431E00" w14:textId="77777777" w:rsidR="006F5701" w:rsidRPr="002E5CE2" w:rsidRDefault="006F5701" w:rsidP="006F5701">
            <w:pPr>
              <w:jc w:val="both"/>
              <w:rPr>
                <w:sz w:val="20"/>
                <w:szCs w:val="20"/>
                <w:lang w:val="en-GB"/>
              </w:rPr>
            </w:pPr>
          </w:p>
        </w:tc>
      </w:tr>
      <w:tr w:rsidR="006F5701" w:rsidRPr="002E5CE2" w14:paraId="68F3854D" w14:textId="77777777" w:rsidTr="00447470">
        <w:tc>
          <w:tcPr>
            <w:tcW w:w="839" w:type="dxa"/>
          </w:tcPr>
          <w:p w14:paraId="4C94EB6A" w14:textId="77777777" w:rsidR="006F5701" w:rsidRPr="002E5CE2" w:rsidRDefault="006F5701" w:rsidP="006F5701">
            <w:pPr>
              <w:rPr>
                <w:sz w:val="20"/>
                <w:szCs w:val="20"/>
                <w:lang w:val="en-GB"/>
              </w:rPr>
            </w:pPr>
            <w:r w:rsidRPr="002E5CE2">
              <w:rPr>
                <w:sz w:val="20"/>
                <w:szCs w:val="20"/>
                <w:lang w:val="en-GB"/>
              </w:rPr>
              <w:t>42129</w:t>
            </w:r>
          </w:p>
        </w:tc>
        <w:tc>
          <w:tcPr>
            <w:tcW w:w="3769" w:type="dxa"/>
          </w:tcPr>
          <w:p w14:paraId="0818143B" w14:textId="77777777" w:rsidR="006F5701" w:rsidRPr="002E5CE2" w:rsidRDefault="006F5701" w:rsidP="006F5701">
            <w:pPr>
              <w:jc w:val="both"/>
              <w:rPr>
                <w:sz w:val="20"/>
                <w:szCs w:val="20"/>
                <w:lang w:val="en-GB"/>
              </w:rPr>
            </w:pPr>
            <w:r w:rsidRPr="002E5CE2">
              <w:rPr>
                <w:sz w:val="20"/>
                <w:szCs w:val="20"/>
                <w:lang w:val="en-GB"/>
              </w:rPr>
              <w:t>WHEN expected</w:t>
            </w:r>
          </w:p>
        </w:tc>
        <w:tc>
          <w:tcPr>
            <w:tcW w:w="720" w:type="dxa"/>
          </w:tcPr>
          <w:p w14:paraId="1ECCE34B" w14:textId="77777777" w:rsidR="006F5701" w:rsidRDefault="006F5701" w:rsidP="006F5701">
            <w:r w:rsidRPr="00D66D20">
              <w:rPr>
                <w:sz w:val="20"/>
                <w:szCs w:val="20"/>
                <w:lang w:val="en-GB"/>
              </w:rPr>
              <w:t>n</w:t>
            </w:r>
          </w:p>
        </w:tc>
        <w:tc>
          <w:tcPr>
            <w:tcW w:w="540" w:type="dxa"/>
          </w:tcPr>
          <w:p w14:paraId="35386F24" w14:textId="77777777" w:rsidR="006F5701" w:rsidRPr="002E5CE2" w:rsidRDefault="006F5701" w:rsidP="006F5701">
            <w:pPr>
              <w:jc w:val="both"/>
              <w:rPr>
                <w:sz w:val="20"/>
                <w:szCs w:val="20"/>
                <w:lang w:val="en-GB"/>
              </w:rPr>
            </w:pPr>
            <w:r>
              <w:rPr>
                <w:sz w:val="20"/>
                <w:szCs w:val="20"/>
                <w:lang w:val="en-GB"/>
              </w:rPr>
              <w:t>y</w:t>
            </w:r>
          </w:p>
        </w:tc>
        <w:tc>
          <w:tcPr>
            <w:tcW w:w="2929" w:type="dxa"/>
          </w:tcPr>
          <w:p w14:paraId="510C8913" w14:textId="77777777" w:rsidR="006F5701" w:rsidRPr="002E5CE2" w:rsidRDefault="006F5701" w:rsidP="006F5701">
            <w:pPr>
              <w:jc w:val="both"/>
              <w:rPr>
                <w:sz w:val="20"/>
                <w:szCs w:val="20"/>
                <w:lang w:val="en-GB"/>
              </w:rPr>
            </w:pPr>
          </w:p>
        </w:tc>
      </w:tr>
      <w:tr w:rsidR="006F5701" w:rsidRPr="002E5CE2" w14:paraId="61FF31E7" w14:textId="77777777" w:rsidTr="00447470">
        <w:tc>
          <w:tcPr>
            <w:tcW w:w="839" w:type="dxa"/>
          </w:tcPr>
          <w:p w14:paraId="614DCE49" w14:textId="77777777" w:rsidR="006F5701" w:rsidRPr="002E5CE2" w:rsidRDefault="006F5701" w:rsidP="006F5701">
            <w:pPr>
              <w:rPr>
                <w:sz w:val="20"/>
                <w:szCs w:val="20"/>
                <w:lang w:val="en-GB"/>
              </w:rPr>
            </w:pPr>
            <w:r w:rsidRPr="002E5CE2">
              <w:rPr>
                <w:sz w:val="20"/>
                <w:szCs w:val="20"/>
                <w:lang w:val="en-GB"/>
              </w:rPr>
              <w:t>42131</w:t>
            </w:r>
          </w:p>
        </w:tc>
        <w:tc>
          <w:tcPr>
            <w:tcW w:w="3769" w:type="dxa"/>
          </w:tcPr>
          <w:p w14:paraId="00EFB545" w14:textId="4704F13B" w:rsidR="006F5701" w:rsidRPr="002E5CE2" w:rsidRDefault="006F5701" w:rsidP="006F5701">
            <w:pPr>
              <w:jc w:val="both"/>
              <w:rPr>
                <w:sz w:val="20"/>
                <w:szCs w:val="20"/>
                <w:lang w:val="en-GB"/>
              </w:rPr>
            </w:pPr>
            <w:r w:rsidRPr="002E5CE2">
              <w:rPr>
                <w:sz w:val="20"/>
                <w:szCs w:val="20"/>
                <w:lang w:val="en-GB"/>
              </w:rPr>
              <w:t xml:space="preserve">Invalid </w:t>
            </w:r>
            <w:r w:rsidR="000A4F67">
              <w:rPr>
                <w:sz w:val="20"/>
                <w:szCs w:val="20"/>
                <w:lang w:val="en-GB"/>
              </w:rPr>
              <w:t>REF</w:t>
            </w:r>
            <w:r w:rsidRPr="002E5CE2">
              <w:rPr>
                <w:sz w:val="20"/>
                <w:szCs w:val="20"/>
                <w:lang w:val="en-GB"/>
              </w:rPr>
              <w:t xml:space="preserve"> ?</w:t>
            </w:r>
          </w:p>
        </w:tc>
        <w:tc>
          <w:tcPr>
            <w:tcW w:w="720" w:type="dxa"/>
          </w:tcPr>
          <w:p w14:paraId="0709B704" w14:textId="77777777" w:rsidR="006F5701" w:rsidRDefault="006F5701" w:rsidP="006F5701">
            <w:r w:rsidRPr="00D66D20">
              <w:rPr>
                <w:sz w:val="20"/>
                <w:szCs w:val="20"/>
                <w:lang w:val="en-GB"/>
              </w:rPr>
              <w:t>n</w:t>
            </w:r>
          </w:p>
        </w:tc>
        <w:tc>
          <w:tcPr>
            <w:tcW w:w="540" w:type="dxa"/>
          </w:tcPr>
          <w:p w14:paraId="1ABEC89B" w14:textId="77777777" w:rsidR="006F5701" w:rsidRPr="002E5CE2" w:rsidRDefault="006F5701" w:rsidP="006F5701">
            <w:pPr>
              <w:jc w:val="both"/>
              <w:rPr>
                <w:sz w:val="20"/>
                <w:szCs w:val="20"/>
                <w:lang w:val="en-GB"/>
              </w:rPr>
            </w:pPr>
            <w:r>
              <w:rPr>
                <w:sz w:val="20"/>
                <w:szCs w:val="20"/>
                <w:lang w:val="en-GB"/>
              </w:rPr>
              <w:t>y</w:t>
            </w:r>
          </w:p>
        </w:tc>
        <w:tc>
          <w:tcPr>
            <w:tcW w:w="2929" w:type="dxa"/>
          </w:tcPr>
          <w:p w14:paraId="2422B179" w14:textId="77777777" w:rsidR="006F5701" w:rsidRPr="002E5CE2" w:rsidRDefault="006F5701" w:rsidP="006F5701">
            <w:pPr>
              <w:jc w:val="both"/>
              <w:rPr>
                <w:sz w:val="20"/>
                <w:szCs w:val="20"/>
                <w:lang w:val="en-GB"/>
              </w:rPr>
            </w:pPr>
          </w:p>
        </w:tc>
      </w:tr>
      <w:tr w:rsidR="006F5701" w:rsidRPr="002E5CE2" w14:paraId="1B366A8F" w14:textId="77777777" w:rsidTr="00447470">
        <w:tc>
          <w:tcPr>
            <w:tcW w:w="839" w:type="dxa"/>
          </w:tcPr>
          <w:p w14:paraId="162A634B" w14:textId="77777777" w:rsidR="006F5701" w:rsidRPr="002E5CE2" w:rsidRDefault="006F5701" w:rsidP="006F5701">
            <w:pPr>
              <w:rPr>
                <w:sz w:val="20"/>
                <w:szCs w:val="20"/>
                <w:lang w:val="en-GB"/>
              </w:rPr>
            </w:pPr>
            <w:r w:rsidRPr="002E5CE2">
              <w:rPr>
                <w:sz w:val="20"/>
                <w:szCs w:val="20"/>
                <w:lang w:val="en-GB"/>
              </w:rPr>
              <w:t>42132</w:t>
            </w:r>
          </w:p>
        </w:tc>
        <w:tc>
          <w:tcPr>
            <w:tcW w:w="3769" w:type="dxa"/>
          </w:tcPr>
          <w:p w14:paraId="732FF37C" w14:textId="77777777" w:rsidR="006F5701" w:rsidRPr="002E5CE2" w:rsidRDefault="006F5701" w:rsidP="006F5701">
            <w:pPr>
              <w:jc w:val="both"/>
              <w:rPr>
                <w:sz w:val="20"/>
                <w:szCs w:val="20"/>
                <w:lang w:val="en-GB"/>
              </w:rPr>
            </w:pPr>
            <w:r w:rsidRPr="002E5CE2">
              <w:rPr>
                <w:sz w:val="20"/>
                <w:szCs w:val="20"/>
                <w:lang w:val="en-GB"/>
              </w:rPr>
              <w:t>Method ? not found in type ?</w:t>
            </w:r>
          </w:p>
        </w:tc>
        <w:tc>
          <w:tcPr>
            <w:tcW w:w="720" w:type="dxa"/>
          </w:tcPr>
          <w:p w14:paraId="119CC194" w14:textId="77777777" w:rsidR="006F5701" w:rsidRDefault="006F5701" w:rsidP="006F5701">
            <w:r w:rsidRPr="00D66D20">
              <w:rPr>
                <w:sz w:val="20"/>
                <w:szCs w:val="20"/>
                <w:lang w:val="en-GB"/>
              </w:rPr>
              <w:t>n</w:t>
            </w:r>
          </w:p>
        </w:tc>
        <w:tc>
          <w:tcPr>
            <w:tcW w:w="540" w:type="dxa"/>
          </w:tcPr>
          <w:p w14:paraId="45BB0309" w14:textId="77777777" w:rsidR="006F5701" w:rsidRPr="002E5CE2" w:rsidRDefault="006F5701" w:rsidP="006F5701">
            <w:pPr>
              <w:jc w:val="both"/>
              <w:rPr>
                <w:sz w:val="20"/>
                <w:szCs w:val="20"/>
                <w:lang w:val="en-GB"/>
              </w:rPr>
            </w:pPr>
            <w:r>
              <w:rPr>
                <w:sz w:val="20"/>
                <w:szCs w:val="20"/>
                <w:lang w:val="en-GB"/>
              </w:rPr>
              <w:t>y</w:t>
            </w:r>
          </w:p>
        </w:tc>
        <w:tc>
          <w:tcPr>
            <w:tcW w:w="2929" w:type="dxa"/>
          </w:tcPr>
          <w:p w14:paraId="327059EB" w14:textId="77777777" w:rsidR="006F5701" w:rsidRPr="002E5CE2" w:rsidRDefault="006F5701" w:rsidP="006F5701">
            <w:pPr>
              <w:jc w:val="both"/>
              <w:rPr>
                <w:sz w:val="20"/>
                <w:szCs w:val="20"/>
                <w:lang w:val="en-GB"/>
              </w:rPr>
            </w:pPr>
          </w:p>
        </w:tc>
      </w:tr>
      <w:tr w:rsidR="006F5701" w:rsidRPr="002E5CE2" w14:paraId="0BF06C7B" w14:textId="77777777" w:rsidTr="00447470">
        <w:tc>
          <w:tcPr>
            <w:tcW w:w="839" w:type="dxa"/>
          </w:tcPr>
          <w:p w14:paraId="11A2AFCB" w14:textId="77777777" w:rsidR="006F5701" w:rsidRPr="002E5CE2" w:rsidRDefault="006F5701" w:rsidP="006F5701">
            <w:pPr>
              <w:rPr>
                <w:sz w:val="20"/>
                <w:szCs w:val="20"/>
                <w:lang w:val="en-GB"/>
              </w:rPr>
            </w:pPr>
            <w:r w:rsidRPr="002E5CE2">
              <w:rPr>
                <w:sz w:val="20"/>
                <w:szCs w:val="20"/>
                <w:lang w:val="en-GB"/>
              </w:rPr>
              <w:t>42133</w:t>
            </w:r>
          </w:p>
        </w:tc>
        <w:tc>
          <w:tcPr>
            <w:tcW w:w="3769" w:type="dxa"/>
          </w:tcPr>
          <w:p w14:paraId="293EA8EF" w14:textId="77777777" w:rsidR="006F5701" w:rsidRPr="002E5CE2" w:rsidRDefault="006F5701" w:rsidP="006F5701">
            <w:pPr>
              <w:jc w:val="both"/>
              <w:rPr>
                <w:sz w:val="20"/>
                <w:szCs w:val="20"/>
                <w:lang w:val="en-GB"/>
              </w:rPr>
            </w:pPr>
            <w:r w:rsidRPr="002E5CE2">
              <w:rPr>
                <w:sz w:val="20"/>
                <w:szCs w:val="20"/>
                <w:lang w:val="en-GB"/>
              </w:rPr>
              <w:t>Type ? not found</w:t>
            </w:r>
          </w:p>
        </w:tc>
        <w:tc>
          <w:tcPr>
            <w:tcW w:w="720" w:type="dxa"/>
          </w:tcPr>
          <w:p w14:paraId="63E3966A" w14:textId="77777777" w:rsidR="006F5701" w:rsidRDefault="006F5701" w:rsidP="006F5701">
            <w:r w:rsidRPr="00D66D20">
              <w:rPr>
                <w:sz w:val="20"/>
                <w:szCs w:val="20"/>
                <w:lang w:val="en-GB"/>
              </w:rPr>
              <w:t>n</w:t>
            </w:r>
          </w:p>
        </w:tc>
        <w:tc>
          <w:tcPr>
            <w:tcW w:w="540" w:type="dxa"/>
          </w:tcPr>
          <w:p w14:paraId="2D0E4630" w14:textId="77777777" w:rsidR="006F5701" w:rsidRPr="002E5CE2" w:rsidRDefault="006F5701" w:rsidP="006F5701">
            <w:pPr>
              <w:jc w:val="both"/>
              <w:rPr>
                <w:sz w:val="20"/>
                <w:szCs w:val="20"/>
                <w:lang w:val="en-GB"/>
              </w:rPr>
            </w:pPr>
            <w:r>
              <w:rPr>
                <w:sz w:val="20"/>
                <w:szCs w:val="20"/>
                <w:lang w:val="en-GB"/>
              </w:rPr>
              <w:t>y</w:t>
            </w:r>
          </w:p>
        </w:tc>
        <w:tc>
          <w:tcPr>
            <w:tcW w:w="2929" w:type="dxa"/>
          </w:tcPr>
          <w:p w14:paraId="17A76593" w14:textId="77777777" w:rsidR="006F5701" w:rsidRPr="002E5CE2" w:rsidRDefault="006F5701" w:rsidP="006F5701">
            <w:pPr>
              <w:jc w:val="both"/>
              <w:rPr>
                <w:sz w:val="20"/>
                <w:szCs w:val="20"/>
                <w:lang w:val="en-GB"/>
              </w:rPr>
            </w:pPr>
          </w:p>
        </w:tc>
      </w:tr>
      <w:tr w:rsidR="006F5701" w:rsidRPr="002E5CE2" w14:paraId="5E824253" w14:textId="77777777" w:rsidTr="00447470">
        <w:tc>
          <w:tcPr>
            <w:tcW w:w="839" w:type="dxa"/>
          </w:tcPr>
          <w:p w14:paraId="217E6761" w14:textId="77777777" w:rsidR="006F5701" w:rsidRPr="002E5CE2" w:rsidRDefault="006F5701" w:rsidP="006F5701">
            <w:pPr>
              <w:rPr>
                <w:sz w:val="20"/>
                <w:szCs w:val="20"/>
                <w:lang w:val="en-GB"/>
              </w:rPr>
            </w:pPr>
            <w:r w:rsidRPr="002E5CE2">
              <w:rPr>
                <w:sz w:val="20"/>
                <w:szCs w:val="20"/>
                <w:lang w:val="en-GB"/>
              </w:rPr>
              <w:t>42134</w:t>
            </w:r>
          </w:p>
        </w:tc>
        <w:tc>
          <w:tcPr>
            <w:tcW w:w="3769" w:type="dxa"/>
          </w:tcPr>
          <w:p w14:paraId="0950ACAA" w14:textId="77777777" w:rsidR="006F5701" w:rsidRPr="002E5CE2" w:rsidRDefault="006F5701" w:rsidP="006F5701">
            <w:pPr>
              <w:jc w:val="both"/>
              <w:rPr>
                <w:sz w:val="20"/>
                <w:szCs w:val="20"/>
                <w:lang w:val="en-GB"/>
              </w:rPr>
            </w:pPr>
            <w:r w:rsidRPr="002E5CE2">
              <w:rPr>
                <w:sz w:val="20"/>
                <w:szCs w:val="20"/>
                <w:lang w:val="en-GB"/>
              </w:rPr>
              <w:t>FOR phrase is required</w:t>
            </w:r>
          </w:p>
        </w:tc>
        <w:tc>
          <w:tcPr>
            <w:tcW w:w="720" w:type="dxa"/>
          </w:tcPr>
          <w:p w14:paraId="76FCA09D" w14:textId="77777777" w:rsidR="006F5701" w:rsidRDefault="006F5701" w:rsidP="006F5701">
            <w:r w:rsidRPr="00D66D20">
              <w:rPr>
                <w:sz w:val="20"/>
                <w:szCs w:val="20"/>
                <w:lang w:val="en-GB"/>
              </w:rPr>
              <w:t>n</w:t>
            </w:r>
          </w:p>
        </w:tc>
        <w:tc>
          <w:tcPr>
            <w:tcW w:w="540" w:type="dxa"/>
          </w:tcPr>
          <w:p w14:paraId="54AAA357" w14:textId="77777777" w:rsidR="006F5701" w:rsidRPr="002E5CE2" w:rsidRDefault="006F5701" w:rsidP="006F5701">
            <w:pPr>
              <w:jc w:val="both"/>
              <w:rPr>
                <w:sz w:val="20"/>
                <w:szCs w:val="20"/>
                <w:lang w:val="en-GB"/>
              </w:rPr>
            </w:pPr>
            <w:r>
              <w:rPr>
                <w:sz w:val="20"/>
                <w:szCs w:val="20"/>
                <w:lang w:val="en-GB"/>
              </w:rPr>
              <w:t>y</w:t>
            </w:r>
          </w:p>
        </w:tc>
        <w:tc>
          <w:tcPr>
            <w:tcW w:w="2929" w:type="dxa"/>
          </w:tcPr>
          <w:p w14:paraId="314927A2" w14:textId="77777777" w:rsidR="006F5701" w:rsidRPr="002E5CE2" w:rsidRDefault="006F5701" w:rsidP="006F5701">
            <w:pPr>
              <w:jc w:val="both"/>
              <w:rPr>
                <w:sz w:val="20"/>
                <w:szCs w:val="20"/>
                <w:lang w:val="en-GB"/>
              </w:rPr>
            </w:pPr>
          </w:p>
        </w:tc>
      </w:tr>
      <w:tr w:rsidR="006F5701" w:rsidRPr="002E5CE2" w14:paraId="09DF693A" w14:textId="77777777" w:rsidTr="00447470">
        <w:tc>
          <w:tcPr>
            <w:tcW w:w="839" w:type="dxa"/>
          </w:tcPr>
          <w:p w14:paraId="46374723" w14:textId="77777777" w:rsidR="006F5701" w:rsidRPr="002E5CE2" w:rsidRDefault="006F5701" w:rsidP="006F5701">
            <w:pPr>
              <w:rPr>
                <w:sz w:val="20"/>
                <w:szCs w:val="20"/>
                <w:lang w:val="en-GB"/>
              </w:rPr>
            </w:pPr>
            <w:r w:rsidRPr="002E5CE2">
              <w:rPr>
                <w:sz w:val="20"/>
                <w:szCs w:val="20"/>
                <w:lang w:val="en-GB"/>
              </w:rPr>
              <w:t>42135</w:t>
            </w:r>
          </w:p>
        </w:tc>
        <w:tc>
          <w:tcPr>
            <w:tcW w:w="3769" w:type="dxa"/>
          </w:tcPr>
          <w:p w14:paraId="51B0F383" w14:textId="77777777" w:rsidR="006F5701" w:rsidRPr="002E5CE2" w:rsidRDefault="006F5701" w:rsidP="006F5701">
            <w:pPr>
              <w:jc w:val="both"/>
              <w:rPr>
                <w:sz w:val="20"/>
                <w:szCs w:val="20"/>
                <w:lang w:val="en-GB"/>
              </w:rPr>
            </w:pPr>
            <w:r w:rsidRPr="002E5CE2">
              <w:rPr>
                <w:sz w:val="20"/>
                <w:szCs w:val="20"/>
                <w:lang w:val="en-GB"/>
              </w:rPr>
              <w:t>Object ? not found</w:t>
            </w:r>
          </w:p>
        </w:tc>
        <w:tc>
          <w:tcPr>
            <w:tcW w:w="720" w:type="dxa"/>
          </w:tcPr>
          <w:p w14:paraId="0C7AD4B7" w14:textId="77777777" w:rsidR="006F5701" w:rsidRDefault="006F5701" w:rsidP="006F5701">
            <w:r w:rsidRPr="00D66D20">
              <w:rPr>
                <w:sz w:val="20"/>
                <w:szCs w:val="20"/>
                <w:lang w:val="en-GB"/>
              </w:rPr>
              <w:t>n</w:t>
            </w:r>
          </w:p>
        </w:tc>
        <w:tc>
          <w:tcPr>
            <w:tcW w:w="540" w:type="dxa"/>
          </w:tcPr>
          <w:p w14:paraId="5F3F2813" w14:textId="77777777" w:rsidR="006F5701" w:rsidRPr="002E5CE2" w:rsidRDefault="006F5701" w:rsidP="006F5701">
            <w:pPr>
              <w:jc w:val="both"/>
              <w:rPr>
                <w:sz w:val="20"/>
                <w:szCs w:val="20"/>
                <w:lang w:val="en-GB"/>
              </w:rPr>
            </w:pPr>
            <w:r>
              <w:rPr>
                <w:sz w:val="20"/>
                <w:szCs w:val="20"/>
                <w:lang w:val="en-GB"/>
              </w:rPr>
              <w:t>y</w:t>
            </w:r>
          </w:p>
        </w:tc>
        <w:tc>
          <w:tcPr>
            <w:tcW w:w="2929" w:type="dxa"/>
          </w:tcPr>
          <w:p w14:paraId="14F15891" w14:textId="77777777" w:rsidR="006F5701" w:rsidRPr="002E5CE2" w:rsidRDefault="006F5701" w:rsidP="006F5701">
            <w:pPr>
              <w:jc w:val="both"/>
              <w:rPr>
                <w:sz w:val="20"/>
                <w:szCs w:val="20"/>
                <w:lang w:val="en-GB"/>
              </w:rPr>
            </w:pPr>
          </w:p>
        </w:tc>
      </w:tr>
      <w:tr w:rsidR="006F5701" w:rsidRPr="002E5CE2" w14:paraId="02397864" w14:textId="77777777" w:rsidTr="00447470">
        <w:tc>
          <w:tcPr>
            <w:tcW w:w="839" w:type="dxa"/>
          </w:tcPr>
          <w:p w14:paraId="5AD49289" w14:textId="77777777" w:rsidR="006F5701" w:rsidRPr="002E5CE2" w:rsidRDefault="006F5701" w:rsidP="006F5701">
            <w:pPr>
              <w:rPr>
                <w:sz w:val="20"/>
                <w:szCs w:val="20"/>
                <w:lang w:val="en-GB"/>
              </w:rPr>
            </w:pPr>
            <w:r w:rsidRPr="002E5CE2">
              <w:rPr>
                <w:sz w:val="20"/>
                <w:szCs w:val="20"/>
                <w:lang w:val="en-GB"/>
              </w:rPr>
              <w:t>42138</w:t>
            </w:r>
          </w:p>
        </w:tc>
        <w:tc>
          <w:tcPr>
            <w:tcW w:w="3769" w:type="dxa"/>
          </w:tcPr>
          <w:p w14:paraId="28068204" w14:textId="77777777" w:rsidR="006F5701" w:rsidRPr="002E5CE2" w:rsidRDefault="006F5701" w:rsidP="006F5701">
            <w:pPr>
              <w:jc w:val="both"/>
              <w:rPr>
                <w:sz w:val="20"/>
                <w:szCs w:val="20"/>
                <w:lang w:val="en-GB"/>
              </w:rPr>
            </w:pPr>
            <w:r w:rsidRPr="002E5CE2">
              <w:rPr>
                <w:sz w:val="20"/>
                <w:szCs w:val="20"/>
                <w:lang w:val="en-GB"/>
              </w:rPr>
              <w:t>Field selector ? not defined for ?</w:t>
            </w:r>
          </w:p>
        </w:tc>
        <w:tc>
          <w:tcPr>
            <w:tcW w:w="720" w:type="dxa"/>
          </w:tcPr>
          <w:p w14:paraId="1CB68AAE" w14:textId="77777777" w:rsidR="006F5701" w:rsidRDefault="006F5701" w:rsidP="006F5701">
            <w:r w:rsidRPr="00D66D20">
              <w:rPr>
                <w:sz w:val="20"/>
                <w:szCs w:val="20"/>
                <w:lang w:val="en-GB"/>
              </w:rPr>
              <w:t>n</w:t>
            </w:r>
          </w:p>
        </w:tc>
        <w:tc>
          <w:tcPr>
            <w:tcW w:w="540" w:type="dxa"/>
          </w:tcPr>
          <w:p w14:paraId="21F2E3AB" w14:textId="77777777" w:rsidR="006F5701" w:rsidRPr="002E5CE2" w:rsidRDefault="006F5701" w:rsidP="006F5701">
            <w:pPr>
              <w:jc w:val="both"/>
              <w:rPr>
                <w:sz w:val="20"/>
                <w:szCs w:val="20"/>
                <w:lang w:val="en-GB"/>
              </w:rPr>
            </w:pPr>
            <w:r>
              <w:rPr>
                <w:sz w:val="20"/>
                <w:szCs w:val="20"/>
                <w:lang w:val="en-GB"/>
              </w:rPr>
              <w:t>y</w:t>
            </w:r>
          </w:p>
        </w:tc>
        <w:tc>
          <w:tcPr>
            <w:tcW w:w="2929" w:type="dxa"/>
          </w:tcPr>
          <w:p w14:paraId="7E14E245" w14:textId="77777777" w:rsidR="006F5701" w:rsidRPr="002E5CE2" w:rsidRDefault="006F5701" w:rsidP="006F5701">
            <w:pPr>
              <w:jc w:val="both"/>
              <w:rPr>
                <w:sz w:val="20"/>
                <w:szCs w:val="20"/>
                <w:lang w:val="en-GB"/>
              </w:rPr>
            </w:pPr>
          </w:p>
        </w:tc>
      </w:tr>
      <w:tr w:rsidR="006F5701" w:rsidRPr="002E5CE2" w14:paraId="19A07AED" w14:textId="77777777" w:rsidTr="00447470">
        <w:tc>
          <w:tcPr>
            <w:tcW w:w="839" w:type="dxa"/>
          </w:tcPr>
          <w:p w14:paraId="71CC4999" w14:textId="77777777" w:rsidR="006F5701" w:rsidRPr="002E5CE2" w:rsidRDefault="006F5701" w:rsidP="006F5701">
            <w:pPr>
              <w:rPr>
                <w:sz w:val="20"/>
                <w:szCs w:val="20"/>
                <w:lang w:val="en-GB"/>
              </w:rPr>
            </w:pPr>
            <w:r w:rsidRPr="002E5CE2">
              <w:rPr>
                <w:sz w:val="20"/>
                <w:szCs w:val="20"/>
                <w:lang w:val="en-GB"/>
              </w:rPr>
              <w:t>42139</w:t>
            </w:r>
          </w:p>
        </w:tc>
        <w:tc>
          <w:tcPr>
            <w:tcW w:w="3769" w:type="dxa"/>
          </w:tcPr>
          <w:p w14:paraId="45307868" w14:textId="77777777" w:rsidR="006F5701" w:rsidRPr="002E5CE2" w:rsidRDefault="006F5701" w:rsidP="006F5701">
            <w:pPr>
              <w:jc w:val="both"/>
              <w:rPr>
                <w:sz w:val="20"/>
                <w:szCs w:val="20"/>
                <w:lang w:val="en-GB"/>
              </w:rPr>
            </w:pPr>
            <w:r w:rsidRPr="002E5CE2">
              <w:rPr>
                <w:sz w:val="20"/>
                <w:szCs w:val="20"/>
                <w:lang w:val="en-GB"/>
              </w:rPr>
              <w:t>:: on non-type</w:t>
            </w:r>
          </w:p>
        </w:tc>
        <w:tc>
          <w:tcPr>
            <w:tcW w:w="720" w:type="dxa"/>
          </w:tcPr>
          <w:p w14:paraId="6F880811" w14:textId="77777777" w:rsidR="006F5701" w:rsidRDefault="006F5701" w:rsidP="006F5701">
            <w:r w:rsidRPr="00D66D20">
              <w:rPr>
                <w:sz w:val="20"/>
                <w:szCs w:val="20"/>
                <w:lang w:val="en-GB"/>
              </w:rPr>
              <w:t>n</w:t>
            </w:r>
          </w:p>
        </w:tc>
        <w:tc>
          <w:tcPr>
            <w:tcW w:w="540" w:type="dxa"/>
          </w:tcPr>
          <w:p w14:paraId="50AA6FA8" w14:textId="77777777" w:rsidR="006F5701" w:rsidRPr="002E5CE2" w:rsidRDefault="006F5701" w:rsidP="006F5701">
            <w:pPr>
              <w:jc w:val="both"/>
              <w:rPr>
                <w:sz w:val="20"/>
                <w:szCs w:val="20"/>
                <w:lang w:val="en-GB"/>
              </w:rPr>
            </w:pPr>
            <w:r>
              <w:rPr>
                <w:sz w:val="20"/>
                <w:szCs w:val="20"/>
                <w:lang w:val="en-GB"/>
              </w:rPr>
              <w:t>y</w:t>
            </w:r>
          </w:p>
        </w:tc>
        <w:tc>
          <w:tcPr>
            <w:tcW w:w="2929" w:type="dxa"/>
          </w:tcPr>
          <w:p w14:paraId="358A670F" w14:textId="77777777" w:rsidR="006F5701" w:rsidRPr="002E5CE2" w:rsidRDefault="006F5701" w:rsidP="006F5701">
            <w:pPr>
              <w:jc w:val="both"/>
              <w:rPr>
                <w:sz w:val="20"/>
                <w:szCs w:val="20"/>
                <w:lang w:val="en-GB"/>
              </w:rPr>
            </w:pPr>
          </w:p>
        </w:tc>
      </w:tr>
      <w:tr w:rsidR="006F5701" w:rsidRPr="002E5CE2" w14:paraId="314C402B" w14:textId="77777777" w:rsidTr="00447470">
        <w:tc>
          <w:tcPr>
            <w:tcW w:w="839" w:type="dxa"/>
          </w:tcPr>
          <w:p w14:paraId="3C988CB9" w14:textId="77777777" w:rsidR="006F5701" w:rsidRPr="002E5CE2" w:rsidRDefault="006F5701" w:rsidP="006F5701">
            <w:pPr>
              <w:rPr>
                <w:sz w:val="20"/>
                <w:szCs w:val="20"/>
                <w:lang w:val="en-GB"/>
              </w:rPr>
            </w:pPr>
            <w:r w:rsidRPr="002E5CE2">
              <w:rPr>
                <w:sz w:val="20"/>
                <w:szCs w:val="20"/>
                <w:lang w:val="en-GB"/>
              </w:rPr>
              <w:lastRenderedPageBreak/>
              <w:t>42140</w:t>
            </w:r>
          </w:p>
        </w:tc>
        <w:tc>
          <w:tcPr>
            <w:tcW w:w="3769" w:type="dxa"/>
          </w:tcPr>
          <w:p w14:paraId="435B58A5" w14:textId="77777777" w:rsidR="006F5701" w:rsidRPr="002E5CE2" w:rsidRDefault="006F5701" w:rsidP="006F5701">
            <w:pPr>
              <w:jc w:val="both"/>
              <w:rPr>
                <w:sz w:val="20"/>
                <w:szCs w:val="20"/>
                <w:lang w:val="en-GB"/>
              </w:rPr>
            </w:pPr>
            <w:r w:rsidRPr="002E5CE2">
              <w:rPr>
                <w:sz w:val="20"/>
                <w:szCs w:val="20"/>
                <w:lang w:val="en-GB"/>
              </w:rPr>
              <w:t>:: requires a static method</w:t>
            </w:r>
          </w:p>
        </w:tc>
        <w:tc>
          <w:tcPr>
            <w:tcW w:w="720" w:type="dxa"/>
          </w:tcPr>
          <w:p w14:paraId="226477B4" w14:textId="77777777" w:rsidR="006F5701" w:rsidRDefault="006F5701" w:rsidP="006F5701">
            <w:r w:rsidRPr="00D66D20">
              <w:rPr>
                <w:sz w:val="20"/>
                <w:szCs w:val="20"/>
                <w:lang w:val="en-GB"/>
              </w:rPr>
              <w:t>n</w:t>
            </w:r>
          </w:p>
        </w:tc>
        <w:tc>
          <w:tcPr>
            <w:tcW w:w="540" w:type="dxa"/>
          </w:tcPr>
          <w:p w14:paraId="0350EBFE" w14:textId="77777777" w:rsidR="006F5701" w:rsidRPr="002E5CE2" w:rsidRDefault="006F5701" w:rsidP="006F5701">
            <w:pPr>
              <w:jc w:val="both"/>
              <w:rPr>
                <w:sz w:val="20"/>
                <w:szCs w:val="20"/>
                <w:lang w:val="en-GB"/>
              </w:rPr>
            </w:pPr>
            <w:r>
              <w:rPr>
                <w:sz w:val="20"/>
                <w:szCs w:val="20"/>
                <w:lang w:val="en-GB"/>
              </w:rPr>
              <w:t>y</w:t>
            </w:r>
          </w:p>
        </w:tc>
        <w:tc>
          <w:tcPr>
            <w:tcW w:w="2929" w:type="dxa"/>
          </w:tcPr>
          <w:p w14:paraId="527A1A35" w14:textId="77777777" w:rsidR="006F5701" w:rsidRPr="002E5CE2" w:rsidRDefault="006F5701" w:rsidP="006F5701">
            <w:pPr>
              <w:jc w:val="both"/>
              <w:rPr>
                <w:sz w:val="20"/>
                <w:szCs w:val="20"/>
                <w:lang w:val="en-GB"/>
              </w:rPr>
            </w:pPr>
          </w:p>
        </w:tc>
      </w:tr>
      <w:tr w:rsidR="006F5701" w:rsidRPr="002E5CE2" w14:paraId="54558259" w14:textId="77777777" w:rsidTr="00447470">
        <w:tc>
          <w:tcPr>
            <w:tcW w:w="839" w:type="dxa"/>
          </w:tcPr>
          <w:p w14:paraId="55468517" w14:textId="77777777" w:rsidR="006F5701" w:rsidRPr="002E5CE2" w:rsidRDefault="006F5701" w:rsidP="006F5701">
            <w:pPr>
              <w:rPr>
                <w:sz w:val="20"/>
                <w:szCs w:val="20"/>
                <w:lang w:val="en-GB"/>
              </w:rPr>
            </w:pPr>
            <w:r w:rsidRPr="002E5CE2">
              <w:rPr>
                <w:sz w:val="20"/>
                <w:szCs w:val="20"/>
                <w:lang w:val="en-GB"/>
              </w:rPr>
              <w:t>42142</w:t>
            </w:r>
          </w:p>
        </w:tc>
        <w:tc>
          <w:tcPr>
            <w:tcW w:w="3769" w:type="dxa"/>
          </w:tcPr>
          <w:p w14:paraId="0D6CAA89" w14:textId="77777777" w:rsidR="006F5701" w:rsidRPr="002E5CE2" w:rsidRDefault="006F5701" w:rsidP="006F5701">
            <w:pPr>
              <w:jc w:val="both"/>
              <w:rPr>
                <w:sz w:val="20"/>
                <w:szCs w:val="20"/>
                <w:lang w:val="en-GB"/>
              </w:rPr>
            </w:pPr>
            <w:r w:rsidRPr="002E5CE2">
              <w:rPr>
                <w:sz w:val="20"/>
                <w:szCs w:val="20"/>
                <w:lang w:val="en-GB"/>
              </w:rPr>
              <w:t>NEW requires a user-defined type constructor</w:t>
            </w:r>
          </w:p>
        </w:tc>
        <w:tc>
          <w:tcPr>
            <w:tcW w:w="720" w:type="dxa"/>
          </w:tcPr>
          <w:p w14:paraId="1CD701D2" w14:textId="77777777" w:rsidR="006F5701" w:rsidRDefault="006F5701" w:rsidP="006F5701">
            <w:r w:rsidRPr="00D66D20">
              <w:rPr>
                <w:sz w:val="20"/>
                <w:szCs w:val="20"/>
                <w:lang w:val="en-GB"/>
              </w:rPr>
              <w:t>n</w:t>
            </w:r>
          </w:p>
        </w:tc>
        <w:tc>
          <w:tcPr>
            <w:tcW w:w="540" w:type="dxa"/>
          </w:tcPr>
          <w:p w14:paraId="7F6D83AB" w14:textId="77777777" w:rsidR="006F5701" w:rsidRPr="002E5CE2" w:rsidRDefault="006F5701" w:rsidP="006F5701">
            <w:pPr>
              <w:jc w:val="both"/>
              <w:rPr>
                <w:sz w:val="20"/>
                <w:szCs w:val="20"/>
                <w:lang w:val="en-GB"/>
              </w:rPr>
            </w:pPr>
            <w:r>
              <w:rPr>
                <w:sz w:val="20"/>
                <w:szCs w:val="20"/>
                <w:lang w:val="en-GB"/>
              </w:rPr>
              <w:t>y</w:t>
            </w:r>
          </w:p>
        </w:tc>
        <w:tc>
          <w:tcPr>
            <w:tcW w:w="2929" w:type="dxa"/>
          </w:tcPr>
          <w:p w14:paraId="276121AC" w14:textId="77777777" w:rsidR="006F5701" w:rsidRPr="002E5CE2" w:rsidRDefault="006F5701" w:rsidP="006F5701">
            <w:pPr>
              <w:jc w:val="both"/>
              <w:rPr>
                <w:sz w:val="20"/>
                <w:szCs w:val="20"/>
                <w:lang w:val="en-GB"/>
              </w:rPr>
            </w:pPr>
          </w:p>
        </w:tc>
      </w:tr>
      <w:tr w:rsidR="006F5701" w:rsidRPr="002E5CE2" w14:paraId="463FEDF3" w14:textId="77777777" w:rsidTr="00447470">
        <w:tc>
          <w:tcPr>
            <w:tcW w:w="839" w:type="dxa"/>
          </w:tcPr>
          <w:p w14:paraId="6F767961" w14:textId="77777777" w:rsidR="006F5701" w:rsidRPr="002E5CE2" w:rsidRDefault="006F5701" w:rsidP="006F5701">
            <w:pPr>
              <w:rPr>
                <w:sz w:val="20"/>
                <w:szCs w:val="20"/>
                <w:lang w:val="en-GB"/>
              </w:rPr>
            </w:pPr>
            <w:r w:rsidRPr="002E5CE2">
              <w:rPr>
                <w:sz w:val="20"/>
                <w:szCs w:val="20"/>
                <w:lang w:val="en-GB"/>
              </w:rPr>
              <w:t>42143</w:t>
            </w:r>
          </w:p>
        </w:tc>
        <w:tc>
          <w:tcPr>
            <w:tcW w:w="3769" w:type="dxa"/>
          </w:tcPr>
          <w:p w14:paraId="2F1B7168" w14:textId="77777777" w:rsidR="006F5701" w:rsidRPr="002E5CE2" w:rsidRDefault="006F5701" w:rsidP="006F5701">
            <w:pPr>
              <w:jc w:val="both"/>
              <w:rPr>
                <w:sz w:val="20"/>
                <w:szCs w:val="20"/>
                <w:lang w:val="en-GB"/>
              </w:rPr>
            </w:pPr>
            <w:r w:rsidRPr="002E5CE2">
              <w:rPr>
                <w:sz w:val="20"/>
                <w:szCs w:val="20"/>
                <w:lang w:val="en-GB"/>
              </w:rPr>
              <w:t>? specified more than once</w:t>
            </w:r>
          </w:p>
        </w:tc>
        <w:tc>
          <w:tcPr>
            <w:tcW w:w="720" w:type="dxa"/>
          </w:tcPr>
          <w:p w14:paraId="4ADA5D4D" w14:textId="77777777" w:rsidR="006F5701" w:rsidRDefault="006F5701" w:rsidP="006F5701">
            <w:r w:rsidRPr="00D66D20">
              <w:rPr>
                <w:sz w:val="20"/>
                <w:szCs w:val="20"/>
                <w:lang w:val="en-GB"/>
              </w:rPr>
              <w:t>n</w:t>
            </w:r>
          </w:p>
        </w:tc>
        <w:tc>
          <w:tcPr>
            <w:tcW w:w="540" w:type="dxa"/>
          </w:tcPr>
          <w:p w14:paraId="363A277E" w14:textId="77777777" w:rsidR="006F5701" w:rsidRPr="002E5CE2" w:rsidRDefault="006F5701" w:rsidP="006F5701">
            <w:pPr>
              <w:jc w:val="both"/>
              <w:rPr>
                <w:sz w:val="20"/>
                <w:szCs w:val="20"/>
                <w:lang w:val="en-GB"/>
              </w:rPr>
            </w:pPr>
            <w:r>
              <w:rPr>
                <w:sz w:val="20"/>
                <w:szCs w:val="20"/>
                <w:lang w:val="en-GB"/>
              </w:rPr>
              <w:t>y</w:t>
            </w:r>
          </w:p>
        </w:tc>
        <w:tc>
          <w:tcPr>
            <w:tcW w:w="2929" w:type="dxa"/>
          </w:tcPr>
          <w:p w14:paraId="7009E26A" w14:textId="77777777" w:rsidR="006F5701" w:rsidRPr="002E5CE2" w:rsidRDefault="006F5701" w:rsidP="006F5701">
            <w:pPr>
              <w:jc w:val="both"/>
              <w:rPr>
                <w:sz w:val="20"/>
                <w:szCs w:val="20"/>
                <w:lang w:val="en-GB"/>
              </w:rPr>
            </w:pPr>
          </w:p>
        </w:tc>
      </w:tr>
      <w:tr w:rsidR="006F5701" w:rsidRPr="002E5CE2" w14:paraId="200FA74C" w14:textId="77777777" w:rsidTr="00447470">
        <w:tc>
          <w:tcPr>
            <w:tcW w:w="839" w:type="dxa"/>
          </w:tcPr>
          <w:p w14:paraId="1D985D6B" w14:textId="77777777" w:rsidR="006F5701" w:rsidRPr="002E5CE2" w:rsidRDefault="006F5701" w:rsidP="006F5701">
            <w:pPr>
              <w:rPr>
                <w:sz w:val="20"/>
                <w:szCs w:val="20"/>
                <w:lang w:val="en-GB"/>
              </w:rPr>
            </w:pPr>
            <w:r w:rsidRPr="002E5CE2">
              <w:rPr>
                <w:sz w:val="20"/>
                <w:szCs w:val="20"/>
                <w:lang w:val="en-GB"/>
              </w:rPr>
              <w:t>42146</w:t>
            </w:r>
          </w:p>
        </w:tc>
        <w:tc>
          <w:tcPr>
            <w:tcW w:w="3769" w:type="dxa"/>
          </w:tcPr>
          <w:p w14:paraId="7944990D" w14:textId="77777777" w:rsidR="006F5701" w:rsidRPr="002E5CE2" w:rsidRDefault="006F5701" w:rsidP="006F5701">
            <w:pPr>
              <w:jc w:val="both"/>
              <w:rPr>
                <w:sz w:val="20"/>
                <w:szCs w:val="20"/>
                <w:lang w:val="en-GB"/>
              </w:rPr>
            </w:pPr>
            <w:r w:rsidRPr="002E5CE2">
              <w:rPr>
                <w:sz w:val="20"/>
                <w:szCs w:val="20"/>
                <w:lang w:val="en-GB"/>
              </w:rPr>
              <w:t>OLD specified on insert trigger or NEW specified on delete trigger</w:t>
            </w:r>
          </w:p>
        </w:tc>
        <w:tc>
          <w:tcPr>
            <w:tcW w:w="720" w:type="dxa"/>
          </w:tcPr>
          <w:p w14:paraId="57B076FD" w14:textId="77777777" w:rsidR="006F5701" w:rsidRDefault="006F5701" w:rsidP="006F5701">
            <w:r w:rsidRPr="00D66D20">
              <w:rPr>
                <w:sz w:val="20"/>
                <w:szCs w:val="20"/>
                <w:lang w:val="en-GB"/>
              </w:rPr>
              <w:t>n</w:t>
            </w:r>
          </w:p>
        </w:tc>
        <w:tc>
          <w:tcPr>
            <w:tcW w:w="540" w:type="dxa"/>
          </w:tcPr>
          <w:p w14:paraId="27D1BE13" w14:textId="77777777" w:rsidR="006F5701" w:rsidRPr="002E5CE2" w:rsidRDefault="006F5701" w:rsidP="006F5701">
            <w:pPr>
              <w:jc w:val="both"/>
              <w:rPr>
                <w:sz w:val="20"/>
                <w:szCs w:val="20"/>
                <w:lang w:val="en-GB"/>
              </w:rPr>
            </w:pPr>
            <w:r>
              <w:rPr>
                <w:sz w:val="20"/>
                <w:szCs w:val="20"/>
                <w:lang w:val="en-GB"/>
              </w:rPr>
              <w:t>y</w:t>
            </w:r>
          </w:p>
        </w:tc>
        <w:tc>
          <w:tcPr>
            <w:tcW w:w="2929" w:type="dxa"/>
          </w:tcPr>
          <w:p w14:paraId="3475A38A" w14:textId="77777777" w:rsidR="006F5701" w:rsidRPr="002E5CE2" w:rsidRDefault="006F5701" w:rsidP="006F5701">
            <w:pPr>
              <w:jc w:val="both"/>
              <w:rPr>
                <w:sz w:val="20"/>
                <w:szCs w:val="20"/>
                <w:lang w:val="en-GB"/>
              </w:rPr>
            </w:pPr>
          </w:p>
        </w:tc>
      </w:tr>
      <w:tr w:rsidR="006F5701" w:rsidRPr="002E5CE2" w14:paraId="4E46CDC1" w14:textId="77777777" w:rsidTr="00447470">
        <w:tc>
          <w:tcPr>
            <w:tcW w:w="839" w:type="dxa"/>
          </w:tcPr>
          <w:p w14:paraId="1391D100" w14:textId="77777777" w:rsidR="006F5701" w:rsidRPr="002E5CE2" w:rsidRDefault="006F5701" w:rsidP="006F5701">
            <w:pPr>
              <w:rPr>
                <w:sz w:val="20"/>
                <w:szCs w:val="20"/>
                <w:lang w:val="en-GB"/>
              </w:rPr>
            </w:pPr>
            <w:r w:rsidRPr="002E5CE2">
              <w:rPr>
                <w:sz w:val="20"/>
                <w:szCs w:val="20"/>
                <w:lang w:val="en-GB"/>
              </w:rPr>
              <w:t>42147</w:t>
            </w:r>
          </w:p>
        </w:tc>
        <w:tc>
          <w:tcPr>
            <w:tcW w:w="3769" w:type="dxa"/>
          </w:tcPr>
          <w:p w14:paraId="5C0B9DED" w14:textId="77777777" w:rsidR="006F5701" w:rsidRPr="002E5CE2" w:rsidRDefault="006F5701" w:rsidP="006F5701">
            <w:pPr>
              <w:jc w:val="both"/>
              <w:rPr>
                <w:sz w:val="20"/>
                <w:szCs w:val="20"/>
                <w:lang w:val="en-GB"/>
              </w:rPr>
            </w:pPr>
            <w:r w:rsidRPr="002E5CE2">
              <w:rPr>
                <w:sz w:val="20"/>
                <w:szCs w:val="20"/>
                <w:lang w:val="en-GB"/>
              </w:rPr>
              <w:t>Cannot have two primary keys for  table ?</w:t>
            </w:r>
          </w:p>
        </w:tc>
        <w:tc>
          <w:tcPr>
            <w:tcW w:w="720" w:type="dxa"/>
          </w:tcPr>
          <w:p w14:paraId="44B67E64" w14:textId="77777777" w:rsidR="006F5701" w:rsidRDefault="006F5701" w:rsidP="006F5701">
            <w:r w:rsidRPr="00D66D20">
              <w:rPr>
                <w:sz w:val="20"/>
                <w:szCs w:val="20"/>
                <w:lang w:val="en-GB"/>
              </w:rPr>
              <w:t>n</w:t>
            </w:r>
          </w:p>
        </w:tc>
        <w:tc>
          <w:tcPr>
            <w:tcW w:w="540" w:type="dxa"/>
          </w:tcPr>
          <w:p w14:paraId="281B8E62" w14:textId="77777777" w:rsidR="006F5701" w:rsidRPr="002E5CE2" w:rsidRDefault="006F5701" w:rsidP="006F5701">
            <w:pPr>
              <w:jc w:val="both"/>
              <w:rPr>
                <w:sz w:val="20"/>
                <w:szCs w:val="20"/>
                <w:lang w:val="en-GB"/>
              </w:rPr>
            </w:pPr>
            <w:r>
              <w:rPr>
                <w:sz w:val="20"/>
                <w:szCs w:val="20"/>
                <w:lang w:val="en-GB"/>
              </w:rPr>
              <w:t>y</w:t>
            </w:r>
          </w:p>
        </w:tc>
        <w:tc>
          <w:tcPr>
            <w:tcW w:w="2929" w:type="dxa"/>
          </w:tcPr>
          <w:p w14:paraId="44320717" w14:textId="77777777" w:rsidR="006F5701" w:rsidRPr="002E5CE2" w:rsidRDefault="006F5701" w:rsidP="006F5701">
            <w:pPr>
              <w:jc w:val="both"/>
              <w:rPr>
                <w:sz w:val="20"/>
                <w:szCs w:val="20"/>
                <w:lang w:val="en-GB"/>
              </w:rPr>
            </w:pPr>
          </w:p>
        </w:tc>
      </w:tr>
      <w:tr w:rsidR="006F5701" w:rsidRPr="002E5CE2" w14:paraId="705A18AA" w14:textId="77777777" w:rsidTr="00447470">
        <w:tc>
          <w:tcPr>
            <w:tcW w:w="839" w:type="dxa"/>
          </w:tcPr>
          <w:p w14:paraId="0D503B22" w14:textId="77777777" w:rsidR="006F5701" w:rsidRPr="002E5CE2" w:rsidRDefault="006F5701" w:rsidP="006F5701">
            <w:pPr>
              <w:rPr>
                <w:sz w:val="20"/>
                <w:szCs w:val="20"/>
                <w:lang w:val="en-GB"/>
              </w:rPr>
            </w:pPr>
            <w:r w:rsidRPr="002E5CE2">
              <w:rPr>
                <w:sz w:val="20"/>
                <w:szCs w:val="20"/>
                <w:lang w:val="en-GB"/>
              </w:rPr>
              <w:t>42148</w:t>
            </w:r>
          </w:p>
        </w:tc>
        <w:tc>
          <w:tcPr>
            <w:tcW w:w="3769" w:type="dxa"/>
          </w:tcPr>
          <w:p w14:paraId="59F94EE8" w14:textId="77777777" w:rsidR="006F5701" w:rsidRPr="002E5CE2" w:rsidRDefault="006F5701" w:rsidP="006F5701">
            <w:pPr>
              <w:jc w:val="both"/>
              <w:rPr>
                <w:sz w:val="20"/>
                <w:szCs w:val="20"/>
                <w:lang w:val="en-GB"/>
              </w:rPr>
            </w:pPr>
            <w:r w:rsidRPr="002E5CE2">
              <w:rPr>
                <w:sz w:val="20"/>
                <w:szCs w:val="20"/>
                <w:lang w:val="en-GB"/>
              </w:rPr>
              <w:t>FOR EACH ROW not specified</w:t>
            </w:r>
          </w:p>
        </w:tc>
        <w:tc>
          <w:tcPr>
            <w:tcW w:w="720" w:type="dxa"/>
          </w:tcPr>
          <w:p w14:paraId="4C550607" w14:textId="77777777" w:rsidR="006F5701" w:rsidRDefault="006F5701" w:rsidP="006F5701">
            <w:r w:rsidRPr="00D66D20">
              <w:rPr>
                <w:sz w:val="20"/>
                <w:szCs w:val="20"/>
                <w:lang w:val="en-GB"/>
              </w:rPr>
              <w:t>n</w:t>
            </w:r>
          </w:p>
        </w:tc>
        <w:tc>
          <w:tcPr>
            <w:tcW w:w="540" w:type="dxa"/>
          </w:tcPr>
          <w:p w14:paraId="74D51C06" w14:textId="77777777" w:rsidR="006F5701" w:rsidRPr="002E5CE2" w:rsidRDefault="006F5701" w:rsidP="006F5701">
            <w:pPr>
              <w:jc w:val="both"/>
              <w:rPr>
                <w:sz w:val="20"/>
                <w:szCs w:val="20"/>
                <w:lang w:val="en-GB"/>
              </w:rPr>
            </w:pPr>
            <w:r>
              <w:rPr>
                <w:sz w:val="20"/>
                <w:szCs w:val="20"/>
                <w:lang w:val="en-GB"/>
              </w:rPr>
              <w:t>y</w:t>
            </w:r>
          </w:p>
        </w:tc>
        <w:tc>
          <w:tcPr>
            <w:tcW w:w="2929" w:type="dxa"/>
          </w:tcPr>
          <w:p w14:paraId="2EA0F815" w14:textId="77777777" w:rsidR="006F5701" w:rsidRPr="002E5CE2" w:rsidRDefault="006F5701" w:rsidP="006F5701">
            <w:pPr>
              <w:jc w:val="both"/>
              <w:rPr>
                <w:sz w:val="20"/>
                <w:szCs w:val="20"/>
                <w:lang w:val="en-GB"/>
              </w:rPr>
            </w:pPr>
          </w:p>
        </w:tc>
      </w:tr>
      <w:tr w:rsidR="006F5701" w:rsidRPr="002E5CE2" w14:paraId="6796842C" w14:textId="77777777" w:rsidTr="00447470">
        <w:tc>
          <w:tcPr>
            <w:tcW w:w="839" w:type="dxa"/>
          </w:tcPr>
          <w:p w14:paraId="4B712632" w14:textId="77777777" w:rsidR="006F5701" w:rsidRPr="002E5CE2" w:rsidRDefault="006F5701" w:rsidP="006F5701">
            <w:pPr>
              <w:rPr>
                <w:sz w:val="20"/>
                <w:szCs w:val="20"/>
                <w:lang w:val="en-GB"/>
              </w:rPr>
            </w:pPr>
            <w:r w:rsidRPr="002E5CE2">
              <w:rPr>
                <w:sz w:val="20"/>
                <w:szCs w:val="20"/>
                <w:lang w:val="en-GB"/>
              </w:rPr>
              <w:t>42149</w:t>
            </w:r>
          </w:p>
        </w:tc>
        <w:tc>
          <w:tcPr>
            <w:tcW w:w="3769" w:type="dxa"/>
          </w:tcPr>
          <w:p w14:paraId="4ED3307E" w14:textId="77777777" w:rsidR="006F5701" w:rsidRPr="002E5CE2" w:rsidRDefault="006F5701" w:rsidP="006F5701">
            <w:pPr>
              <w:jc w:val="both"/>
              <w:rPr>
                <w:sz w:val="20"/>
                <w:szCs w:val="20"/>
                <w:lang w:val="en-GB"/>
              </w:rPr>
            </w:pPr>
            <w:r w:rsidRPr="002E5CE2">
              <w:rPr>
                <w:sz w:val="20"/>
                <w:szCs w:val="20"/>
                <w:lang w:val="en-GB"/>
              </w:rPr>
              <w:t>Cannot specify OLD/NEW TABLE for before trigger</w:t>
            </w:r>
          </w:p>
        </w:tc>
        <w:tc>
          <w:tcPr>
            <w:tcW w:w="720" w:type="dxa"/>
          </w:tcPr>
          <w:p w14:paraId="16F833EF" w14:textId="77777777" w:rsidR="006F5701" w:rsidRDefault="006F5701" w:rsidP="006F5701">
            <w:r w:rsidRPr="00D66D20">
              <w:rPr>
                <w:sz w:val="20"/>
                <w:szCs w:val="20"/>
                <w:lang w:val="en-GB"/>
              </w:rPr>
              <w:t>n</w:t>
            </w:r>
          </w:p>
        </w:tc>
        <w:tc>
          <w:tcPr>
            <w:tcW w:w="540" w:type="dxa"/>
          </w:tcPr>
          <w:p w14:paraId="4AED095A" w14:textId="77777777" w:rsidR="006F5701" w:rsidRPr="002E5CE2" w:rsidRDefault="006F5701" w:rsidP="006F5701">
            <w:pPr>
              <w:jc w:val="both"/>
              <w:rPr>
                <w:sz w:val="20"/>
                <w:szCs w:val="20"/>
                <w:lang w:val="en-GB"/>
              </w:rPr>
            </w:pPr>
            <w:r>
              <w:rPr>
                <w:sz w:val="20"/>
                <w:szCs w:val="20"/>
                <w:lang w:val="en-GB"/>
              </w:rPr>
              <w:t>y</w:t>
            </w:r>
          </w:p>
        </w:tc>
        <w:tc>
          <w:tcPr>
            <w:tcW w:w="2929" w:type="dxa"/>
          </w:tcPr>
          <w:p w14:paraId="028C9E03" w14:textId="77777777" w:rsidR="006F5701" w:rsidRPr="002E5CE2" w:rsidRDefault="006F5701" w:rsidP="006F5701">
            <w:pPr>
              <w:jc w:val="both"/>
              <w:rPr>
                <w:sz w:val="20"/>
                <w:szCs w:val="20"/>
                <w:lang w:val="en-GB"/>
              </w:rPr>
            </w:pPr>
          </w:p>
        </w:tc>
      </w:tr>
      <w:tr w:rsidR="006F5701" w:rsidRPr="002E5CE2" w14:paraId="48DFC763" w14:textId="77777777" w:rsidTr="00447470">
        <w:tc>
          <w:tcPr>
            <w:tcW w:w="839" w:type="dxa"/>
          </w:tcPr>
          <w:p w14:paraId="145976D6" w14:textId="77777777" w:rsidR="006F5701" w:rsidRPr="002E5CE2" w:rsidRDefault="006F5701" w:rsidP="006F5701">
            <w:pPr>
              <w:rPr>
                <w:sz w:val="20"/>
                <w:szCs w:val="20"/>
                <w:lang w:val="en-GB"/>
              </w:rPr>
            </w:pPr>
            <w:r w:rsidRPr="002E5CE2">
              <w:rPr>
                <w:sz w:val="20"/>
                <w:szCs w:val="20"/>
                <w:lang w:val="en-GB"/>
              </w:rPr>
              <w:t>42150</w:t>
            </w:r>
          </w:p>
        </w:tc>
        <w:tc>
          <w:tcPr>
            <w:tcW w:w="3769" w:type="dxa"/>
          </w:tcPr>
          <w:p w14:paraId="4730BAF8" w14:textId="77777777" w:rsidR="006F5701" w:rsidRPr="002E5CE2" w:rsidRDefault="006F5701" w:rsidP="006F5701">
            <w:pPr>
              <w:jc w:val="both"/>
              <w:rPr>
                <w:sz w:val="20"/>
                <w:szCs w:val="20"/>
                <w:lang w:val="en-GB"/>
              </w:rPr>
            </w:pPr>
            <w:r w:rsidRPr="002E5CE2">
              <w:rPr>
                <w:sz w:val="20"/>
                <w:szCs w:val="20"/>
                <w:lang w:val="en-GB"/>
              </w:rPr>
              <w:t>Malformed SQL input (non-terminated string)</w:t>
            </w:r>
          </w:p>
        </w:tc>
        <w:tc>
          <w:tcPr>
            <w:tcW w:w="720" w:type="dxa"/>
          </w:tcPr>
          <w:p w14:paraId="3381A405" w14:textId="77777777" w:rsidR="006F5701" w:rsidRDefault="006F5701" w:rsidP="006F5701">
            <w:r w:rsidRPr="00D66D20">
              <w:rPr>
                <w:sz w:val="20"/>
                <w:szCs w:val="20"/>
                <w:lang w:val="en-GB"/>
              </w:rPr>
              <w:t>n</w:t>
            </w:r>
          </w:p>
        </w:tc>
        <w:tc>
          <w:tcPr>
            <w:tcW w:w="540" w:type="dxa"/>
          </w:tcPr>
          <w:p w14:paraId="0F7E2B30" w14:textId="77777777" w:rsidR="006F5701" w:rsidRPr="002E5CE2" w:rsidRDefault="006F5701" w:rsidP="006F5701">
            <w:pPr>
              <w:jc w:val="both"/>
              <w:rPr>
                <w:sz w:val="20"/>
                <w:szCs w:val="20"/>
                <w:lang w:val="en-GB"/>
              </w:rPr>
            </w:pPr>
            <w:r>
              <w:rPr>
                <w:sz w:val="20"/>
                <w:szCs w:val="20"/>
                <w:lang w:val="en-GB"/>
              </w:rPr>
              <w:t>y</w:t>
            </w:r>
          </w:p>
        </w:tc>
        <w:tc>
          <w:tcPr>
            <w:tcW w:w="2929" w:type="dxa"/>
          </w:tcPr>
          <w:p w14:paraId="764B7BF8" w14:textId="77777777" w:rsidR="006F5701" w:rsidRPr="002E5CE2" w:rsidRDefault="006F5701" w:rsidP="006F5701">
            <w:pPr>
              <w:jc w:val="both"/>
              <w:rPr>
                <w:sz w:val="20"/>
                <w:szCs w:val="20"/>
                <w:lang w:val="en-GB"/>
              </w:rPr>
            </w:pPr>
          </w:p>
        </w:tc>
      </w:tr>
      <w:tr w:rsidR="006F5701" w:rsidRPr="002E5CE2" w14:paraId="24A005A5" w14:textId="77777777" w:rsidTr="00447470">
        <w:tc>
          <w:tcPr>
            <w:tcW w:w="839" w:type="dxa"/>
          </w:tcPr>
          <w:p w14:paraId="4BF10931" w14:textId="77777777" w:rsidR="006F5701" w:rsidRPr="002E5CE2" w:rsidRDefault="006F5701" w:rsidP="006F5701">
            <w:pPr>
              <w:rPr>
                <w:sz w:val="20"/>
                <w:szCs w:val="20"/>
                <w:lang w:val="en-GB"/>
              </w:rPr>
            </w:pPr>
            <w:r w:rsidRPr="002E5CE2">
              <w:rPr>
                <w:sz w:val="20"/>
                <w:szCs w:val="20"/>
                <w:lang w:val="en-GB"/>
              </w:rPr>
              <w:t>42151</w:t>
            </w:r>
          </w:p>
        </w:tc>
        <w:tc>
          <w:tcPr>
            <w:tcW w:w="3769" w:type="dxa"/>
          </w:tcPr>
          <w:p w14:paraId="78FA69AD" w14:textId="77777777" w:rsidR="006F5701" w:rsidRPr="002E5CE2" w:rsidRDefault="006F5701" w:rsidP="006F5701">
            <w:pPr>
              <w:jc w:val="both"/>
              <w:rPr>
                <w:sz w:val="20"/>
                <w:szCs w:val="20"/>
                <w:lang w:val="en-GB"/>
              </w:rPr>
            </w:pPr>
            <w:r w:rsidRPr="002E5CE2">
              <w:rPr>
                <w:sz w:val="20"/>
                <w:szCs w:val="20"/>
                <w:lang w:val="en-GB"/>
              </w:rPr>
              <w:t>Bad join condition</w:t>
            </w:r>
          </w:p>
        </w:tc>
        <w:tc>
          <w:tcPr>
            <w:tcW w:w="720" w:type="dxa"/>
          </w:tcPr>
          <w:p w14:paraId="39B4F9A0" w14:textId="77777777" w:rsidR="006F5701" w:rsidRDefault="006F5701" w:rsidP="006F5701">
            <w:r w:rsidRPr="00D66D20">
              <w:rPr>
                <w:sz w:val="20"/>
                <w:szCs w:val="20"/>
                <w:lang w:val="en-GB"/>
              </w:rPr>
              <w:t>n</w:t>
            </w:r>
          </w:p>
        </w:tc>
        <w:tc>
          <w:tcPr>
            <w:tcW w:w="540" w:type="dxa"/>
          </w:tcPr>
          <w:p w14:paraId="6ED938A1" w14:textId="77777777" w:rsidR="006F5701" w:rsidRPr="002E5CE2" w:rsidRDefault="006F5701" w:rsidP="006F5701">
            <w:pPr>
              <w:jc w:val="both"/>
              <w:rPr>
                <w:sz w:val="20"/>
                <w:szCs w:val="20"/>
                <w:lang w:val="en-GB"/>
              </w:rPr>
            </w:pPr>
            <w:r>
              <w:rPr>
                <w:sz w:val="20"/>
                <w:szCs w:val="20"/>
                <w:lang w:val="en-GB"/>
              </w:rPr>
              <w:t>y</w:t>
            </w:r>
          </w:p>
        </w:tc>
        <w:tc>
          <w:tcPr>
            <w:tcW w:w="2929" w:type="dxa"/>
          </w:tcPr>
          <w:p w14:paraId="1E5E5999" w14:textId="77777777" w:rsidR="006F5701" w:rsidRPr="002E5CE2" w:rsidRDefault="006F5701" w:rsidP="006F5701">
            <w:pPr>
              <w:jc w:val="both"/>
              <w:rPr>
                <w:sz w:val="20"/>
                <w:szCs w:val="20"/>
                <w:lang w:val="en-GB"/>
              </w:rPr>
            </w:pPr>
          </w:p>
        </w:tc>
      </w:tr>
      <w:tr w:rsidR="006F5701" w:rsidRPr="002E5CE2" w14:paraId="02055FFE" w14:textId="77777777" w:rsidTr="00447470">
        <w:tc>
          <w:tcPr>
            <w:tcW w:w="839" w:type="dxa"/>
          </w:tcPr>
          <w:p w14:paraId="2A055439" w14:textId="77777777" w:rsidR="006F5701" w:rsidRPr="002E5CE2" w:rsidRDefault="006F5701" w:rsidP="006F5701">
            <w:pPr>
              <w:rPr>
                <w:sz w:val="20"/>
                <w:szCs w:val="20"/>
                <w:lang w:val="en-GB"/>
              </w:rPr>
            </w:pPr>
            <w:r>
              <w:rPr>
                <w:sz w:val="20"/>
                <w:szCs w:val="20"/>
                <w:lang w:val="en-GB"/>
              </w:rPr>
              <w:t>42152</w:t>
            </w:r>
          </w:p>
        </w:tc>
        <w:tc>
          <w:tcPr>
            <w:tcW w:w="3769" w:type="dxa"/>
          </w:tcPr>
          <w:p w14:paraId="297CDAE9" w14:textId="77777777" w:rsidR="006F5701" w:rsidRPr="002E5CE2" w:rsidRDefault="006F5701" w:rsidP="006F5701">
            <w:pPr>
              <w:jc w:val="both"/>
              <w:rPr>
                <w:sz w:val="20"/>
                <w:szCs w:val="20"/>
                <w:lang w:val="en-GB"/>
              </w:rPr>
            </w:pPr>
            <w:r>
              <w:rPr>
                <w:sz w:val="20"/>
                <w:szCs w:val="20"/>
                <w:lang w:val="en-GB"/>
              </w:rPr>
              <w:t>Non-distributable where condition for update/delete</w:t>
            </w:r>
          </w:p>
        </w:tc>
        <w:tc>
          <w:tcPr>
            <w:tcW w:w="720" w:type="dxa"/>
          </w:tcPr>
          <w:p w14:paraId="35E6EC12" w14:textId="77777777" w:rsidR="006F5701" w:rsidRPr="00D66D20" w:rsidRDefault="006F5701" w:rsidP="006F5701">
            <w:pPr>
              <w:rPr>
                <w:sz w:val="20"/>
                <w:szCs w:val="20"/>
                <w:lang w:val="en-GB"/>
              </w:rPr>
            </w:pPr>
            <w:r>
              <w:rPr>
                <w:sz w:val="20"/>
                <w:szCs w:val="20"/>
                <w:lang w:val="en-GB"/>
              </w:rPr>
              <w:t>n</w:t>
            </w:r>
          </w:p>
        </w:tc>
        <w:tc>
          <w:tcPr>
            <w:tcW w:w="540" w:type="dxa"/>
          </w:tcPr>
          <w:p w14:paraId="76FB36B1" w14:textId="77777777" w:rsidR="006F5701" w:rsidRDefault="006F5701" w:rsidP="006F5701">
            <w:pPr>
              <w:jc w:val="both"/>
              <w:rPr>
                <w:sz w:val="20"/>
                <w:szCs w:val="20"/>
                <w:lang w:val="en-GB"/>
              </w:rPr>
            </w:pPr>
            <w:r>
              <w:rPr>
                <w:sz w:val="20"/>
                <w:szCs w:val="20"/>
                <w:lang w:val="en-GB"/>
              </w:rPr>
              <w:t>y</w:t>
            </w:r>
          </w:p>
        </w:tc>
        <w:tc>
          <w:tcPr>
            <w:tcW w:w="2929" w:type="dxa"/>
          </w:tcPr>
          <w:p w14:paraId="1E6E216F" w14:textId="77777777" w:rsidR="006F5701" w:rsidRPr="002E5CE2" w:rsidRDefault="006F5701" w:rsidP="006F5701">
            <w:pPr>
              <w:jc w:val="both"/>
              <w:rPr>
                <w:sz w:val="20"/>
                <w:szCs w:val="20"/>
                <w:lang w:val="en-GB"/>
              </w:rPr>
            </w:pPr>
          </w:p>
        </w:tc>
      </w:tr>
      <w:tr w:rsidR="006F5701" w:rsidRPr="002E5CE2" w14:paraId="132E61BE" w14:textId="77777777" w:rsidTr="00447470">
        <w:tc>
          <w:tcPr>
            <w:tcW w:w="839" w:type="dxa"/>
          </w:tcPr>
          <w:p w14:paraId="23403D63" w14:textId="77777777" w:rsidR="006F5701" w:rsidRPr="002E5CE2" w:rsidRDefault="006F5701" w:rsidP="006F5701">
            <w:pPr>
              <w:rPr>
                <w:sz w:val="20"/>
                <w:szCs w:val="20"/>
                <w:lang w:val="en-GB"/>
              </w:rPr>
            </w:pPr>
            <w:r w:rsidRPr="002E5CE2">
              <w:rPr>
                <w:sz w:val="20"/>
                <w:szCs w:val="20"/>
                <w:lang w:val="en-GB"/>
              </w:rPr>
              <w:t>42153</w:t>
            </w:r>
          </w:p>
        </w:tc>
        <w:tc>
          <w:tcPr>
            <w:tcW w:w="3769" w:type="dxa"/>
          </w:tcPr>
          <w:p w14:paraId="727FB596" w14:textId="77777777" w:rsidR="006F5701" w:rsidRPr="002E5CE2" w:rsidRDefault="006F5701" w:rsidP="006F5701">
            <w:pPr>
              <w:jc w:val="both"/>
              <w:rPr>
                <w:sz w:val="20"/>
                <w:szCs w:val="20"/>
                <w:lang w:val="en-GB"/>
              </w:rPr>
            </w:pPr>
            <w:r w:rsidRPr="002E5CE2">
              <w:rPr>
                <w:sz w:val="20"/>
                <w:szCs w:val="20"/>
                <w:lang w:val="en-GB"/>
              </w:rPr>
              <w:t>Table ? already exists</w:t>
            </w:r>
          </w:p>
        </w:tc>
        <w:tc>
          <w:tcPr>
            <w:tcW w:w="720" w:type="dxa"/>
          </w:tcPr>
          <w:p w14:paraId="28663C4C" w14:textId="77777777" w:rsidR="006F5701" w:rsidRDefault="006F5701" w:rsidP="006F5701">
            <w:r w:rsidRPr="00D66D20">
              <w:rPr>
                <w:sz w:val="20"/>
                <w:szCs w:val="20"/>
                <w:lang w:val="en-GB"/>
              </w:rPr>
              <w:t>n</w:t>
            </w:r>
          </w:p>
        </w:tc>
        <w:tc>
          <w:tcPr>
            <w:tcW w:w="540" w:type="dxa"/>
          </w:tcPr>
          <w:p w14:paraId="7523EC60" w14:textId="77777777" w:rsidR="006F5701" w:rsidRPr="002E5CE2" w:rsidRDefault="006F5701" w:rsidP="006F5701">
            <w:pPr>
              <w:jc w:val="both"/>
              <w:rPr>
                <w:sz w:val="20"/>
                <w:szCs w:val="20"/>
                <w:lang w:val="en-GB"/>
              </w:rPr>
            </w:pPr>
            <w:r>
              <w:rPr>
                <w:sz w:val="20"/>
                <w:szCs w:val="20"/>
                <w:lang w:val="en-GB"/>
              </w:rPr>
              <w:t>y</w:t>
            </w:r>
          </w:p>
        </w:tc>
        <w:tc>
          <w:tcPr>
            <w:tcW w:w="2929" w:type="dxa"/>
          </w:tcPr>
          <w:p w14:paraId="7E3004A0" w14:textId="77777777" w:rsidR="006F5701" w:rsidRPr="002E5CE2" w:rsidRDefault="006F5701" w:rsidP="006F5701">
            <w:pPr>
              <w:jc w:val="both"/>
              <w:rPr>
                <w:sz w:val="20"/>
                <w:szCs w:val="20"/>
                <w:lang w:val="en-GB"/>
              </w:rPr>
            </w:pPr>
          </w:p>
        </w:tc>
      </w:tr>
      <w:tr w:rsidR="006F5701" w:rsidRPr="002E5CE2" w14:paraId="1004D7E4" w14:textId="77777777" w:rsidTr="00447470">
        <w:tc>
          <w:tcPr>
            <w:tcW w:w="839" w:type="dxa"/>
          </w:tcPr>
          <w:p w14:paraId="756873FC" w14:textId="77777777" w:rsidR="006F5701" w:rsidRPr="002E5CE2" w:rsidRDefault="006F5701" w:rsidP="006F5701">
            <w:pPr>
              <w:rPr>
                <w:sz w:val="20"/>
                <w:szCs w:val="20"/>
                <w:lang w:val="en-GB"/>
              </w:rPr>
            </w:pPr>
            <w:r w:rsidRPr="002E5CE2">
              <w:rPr>
                <w:sz w:val="20"/>
                <w:szCs w:val="20"/>
                <w:lang w:val="en-GB"/>
              </w:rPr>
              <w:t>42154</w:t>
            </w:r>
          </w:p>
        </w:tc>
        <w:tc>
          <w:tcPr>
            <w:tcW w:w="3769" w:type="dxa"/>
          </w:tcPr>
          <w:p w14:paraId="43369311" w14:textId="77777777" w:rsidR="006F5701" w:rsidRPr="002E5CE2" w:rsidRDefault="006F5701" w:rsidP="006F5701">
            <w:pPr>
              <w:jc w:val="both"/>
              <w:rPr>
                <w:sz w:val="20"/>
                <w:szCs w:val="20"/>
                <w:lang w:val="en-GB"/>
              </w:rPr>
            </w:pPr>
            <w:r w:rsidRPr="002E5CE2">
              <w:rPr>
                <w:sz w:val="20"/>
                <w:szCs w:val="20"/>
                <w:lang w:val="en-GB"/>
              </w:rPr>
              <w:t>Unimplemented or illegal function ?</w:t>
            </w:r>
          </w:p>
        </w:tc>
        <w:tc>
          <w:tcPr>
            <w:tcW w:w="720" w:type="dxa"/>
          </w:tcPr>
          <w:p w14:paraId="1FB4CB38" w14:textId="77777777" w:rsidR="006F5701" w:rsidRDefault="006F5701" w:rsidP="006F5701">
            <w:r w:rsidRPr="00D66D20">
              <w:rPr>
                <w:sz w:val="20"/>
                <w:szCs w:val="20"/>
                <w:lang w:val="en-GB"/>
              </w:rPr>
              <w:t>n</w:t>
            </w:r>
          </w:p>
        </w:tc>
        <w:tc>
          <w:tcPr>
            <w:tcW w:w="540" w:type="dxa"/>
          </w:tcPr>
          <w:p w14:paraId="75E4E73A" w14:textId="77777777" w:rsidR="006F5701" w:rsidRPr="002E5CE2" w:rsidRDefault="006F5701" w:rsidP="006F5701">
            <w:pPr>
              <w:jc w:val="both"/>
              <w:rPr>
                <w:sz w:val="20"/>
                <w:szCs w:val="20"/>
                <w:lang w:val="en-GB"/>
              </w:rPr>
            </w:pPr>
            <w:r>
              <w:rPr>
                <w:sz w:val="20"/>
                <w:szCs w:val="20"/>
                <w:lang w:val="en-GB"/>
              </w:rPr>
              <w:t>y</w:t>
            </w:r>
          </w:p>
        </w:tc>
        <w:tc>
          <w:tcPr>
            <w:tcW w:w="2929" w:type="dxa"/>
          </w:tcPr>
          <w:p w14:paraId="69878BA3" w14:textId="77777777" w:rsidR="006F5701" w:rsidRPr="002E5CE2" w:rsidRDefault="006F5701" w:rsidP="006F5701">
            <w:pPr>
              <w:jc w:val="both"/>
              <w:rPr>
                <w:sz w:val="20"/>
                <w:szCs w:val="20"/>
                <w:lang w:val="en-GB"/>
              </w:rPr>
            </w:pPr>
          </w:p>
        </w:tc>
      </w:tr>
      <w:tr w:rsidR="006F5701" w:rsidRPr="002E5CE2" w14:paraId="74533827" w14:textId="77777777" w:rsidTr="00447470">
        <w:tc>
          <w:tcPr>
            <w:tcW w:w="839" w:type="dxa"/>
          </w:tcPr>
          <w:p w14:paraId="24DAF9FB" w14:textId="77777777" w:rsidR="006F5701" w:rsidRPr="002E5CE2" w:rsidRDefault="006F5701" w:rsidP="006F5701">
            <w:pPr>
              <w:rPr>
                <w:sz w:val="20"/>
                <w:szCs w:val="20"/>
                <w:lang w:val="en-GB"/>
              </w:rPr>
            </w:pPr>
            <w:r w:rsidRPr="002E5CE2">
              <w:rPr>
                <w:sz w:val="20"/>
                <w:szCs w:val="20"/>
                <w:lang w:val="en-GB"/>
              </w:rPr>
              <w:t>42156</w:t>
            </w:r>
          </w:p>
        </w:tc>
        <w:tc>
          <w:tcPr>
            <w:tcW w:w="3769" w:type="dxa"/>
          </w:tcPr>
          <w:p w14:paraId="7FB4D5D7" w14:textId="77777777" w:rsidR="006F5701" w:rsidRPr="002E5CE2" w:rsidRDefault="006F5701" w:rsidP="006F5701">
            <w:pPr>
              <w:jc w:val="both"/>
              <w:rPr>
                <w:sz w:val="20"/>
                <w:szCs w:val="20"/>
                <w:lang w:val="en-GB"/>
              </w:rPr>
            </w:pPr>
            <w:r w:rsidRPr="002E5CE2">
              <w:rPr>
                <w:sz w:val="20"/>
                <w:szCs w:val="20"/>
                <w:lang w:val="en-GB"/>
              </w:rPr>
              <w:t>Column ? is already in table ?</w:t>
            </w:r>
          </w:p>
        </w:tc>
        <w:tc>
          <w:tcPr>
            <w:tcW w:w="720" w:type="dxa"/>
          </w:tcPr>
          <w:p w14:paraId="577C9A22" w14:textId="77777777" w:rsidR="006F5701" w:rsidRDefault="006F5701" w:rsidP="006F5701">
            <w:r w:rsidRPr="00D66D20">
              <w:rPr>
                <w:sz w:val="20"/>
                <w:szCs w:val="20"/>
                <w:lang w:val="en-GB"/>
              </w:rPr>
              <w:t>n</w:t>
            </w:r>
          </w:p>
        </w:tc>
        <w:tc>
          <w:tcPr>
            <w:tcW w:w="540" w:type="dxa"/>
          </w:tcPr>
          <w:p w14:paraId="6231DC19" w14:textId="77777777" w:rsidR="006F5701" w:rsidRPr="002E5CE2" w:rsidRDefault="006F5701" w:rsidP="006F5701">
            <w:pPr>
              <w:jc w:val="both"/>
              <w:rPr>
                <w:sz w:val="20"/>
                <w:szCs w:val="20"/>
                <w:lang w:val="en-GB"/>
              </w:rPr>
            </w:pPr>
            <w:r>
              <w:rPr>
                <w:sz w:val="20"/>
                <w:szCs w:val="20"/>
                <w:lang w:val="en-GB"/>
              </w:rPr>
              <w:t>y</w:t>
            </w:r>
          </w:p>
        </w:tc>
        <w:tc>
          <w:tcPr>
            <w:tcW w:w="2929" w:type="dxa"/>
          </w:tcPr>
          <w:p w14:paraId="2DD58B71" w14:textId="77777777" w:rsidR="006F5701" w:rsidRPr="002E5CE2" w:rsidRDefault="006F5701" w:rsidP="006F5701">
            <w:pPr>
              <w:jc w:val="both"/>
              <w:rPr>
                <w:sz w:val="20"/>
                <w:szCs w:val="20"/>
                <w:lang w:val="en-GB"/>
              </w:rPr>
            </w:pPr>
          </w:p>
        </w:tc>
      </w:tr>
      <w:tr w:rsidR="006F5701" w:rsidRPr="002E5CE2" w14:paraId="44CCAD13" w14:textId="77777777" w:rsidTr="00447470">
        <w:tc>
          <w:tcPr>
            <w:tcW w:w="839" w:type="dxa"/>
          </w:tcPr>
          <w:p w14:paraId="379E22A9" w14:textId="77777777" w:rsidR="006F5701" w:rsidRPr="002E5CE2" w:rsidRDefault="006F5701" w:rsidP="006F5701">
            <w:pPr>
              <w:rPr>
                <w:sz w:val="20"/>
                <w:szCs w:val="20"/>
                <w:lang w:val="en-GB"/>
              </w:rPr>
            </w:pPr>
            <w:r w:rsidRPr="002E5CE2">
              <w:rPr>
                <w:sz w:val="20"/>
                <w:szCs w:val="20"/>
                <w:lang w:val="en-GB"/>
              </w:rPr>
              <w:t>42157</w:t>
            </w:r>
          </w:p>
        </w:tc>
        <w:tc>
          <w:tcPr>
            <w:tcW w:w="3769" w:type="dxa"/>
          </w:tcPr>
          <w:p w14:paraId="48A475DA" w14:textId="77777777" w:rsidR="006F5701" w:rsidRPr="002E5CE2" w:rsidRDefault="006F5701" w:rsidP="006F5701">
            <w:pPr>
              <w:jc w:val="both"/>
              <w:rPr>
                <w:sz w:val="20"/>
                <w:szCs w:val="20"/>
                <w:lang w:val="en-GB"/>
              </w:rPr>
            </w:pPr>
            <w:r w:rsidRPr="002E5CE2">
              <w:rPr>
                <w:sz w:val="20"/>
                <w:szCs w:val="20"/>
                <w:lang w:val="en-GB"/>
              </w:rPr>
              <w:t>END label ? does not match start label ?</w:t>
            </w:r>
          </w:p>
        </w:tc>
        <w:tc>
          <w:tcPr>
            <w:tcW w:w="720" w:type="dxa"/>
          </w:tcPr>
          <w:p w14:paraId="6849F878" w14:textId="77777777" w:rsidR="006F5701" w:rsidRDefault="006F5701" w:rsidP="006F5701">
            <w:r w:rsidRPr="00D66D20">
              <w:rPr>
                <w:sz w:val="20"/>
                <w:szCs w:val="20"/>
                <w:lang w:val="en-GB"/>
              </w:rPr>
              <w:t>n</w:t>
            </w:r>
          </w:p>
        </w:tc>
        <w:tc>
          <w:tcPr>
            <w:tcW w:w="540" w:type="dxa"/>
          </w:tcPr>
          <w:p w14:paraId="78CE1059" w14:textId="77777777" w:rsidR="006F5701" w:rsidRPr="002E5CE2" w:rsidRDefault="006F5701" w:rsidP="006F5701">
            <w:pPr>
              <w:jc w:val="both"/>
              <w:rPr>
                <w:sz w:val="20"/>
                <w:szCs w:val="20"/>
                <w:lang w:val="en-GB"/>
              </w:rPr>
            </w:pPr>
            <w:r>
              <w:rPr>
                <w:sz w:val="20"/>
                <w:szCs w:val="20"/>
                <w:lang w:val="en-GB"/>
              </w:rPr>
              <w:t>y</w:t>
            </w:r>
          </w:p>
        </w:tc>
        <w:tc>
          <w:tcPr>
            <w:tcW w:w="2929" w:type="dxa"/>
          </w:tcPr>
          <w:p w14:paraId="145610BC" w14:textId="77777777" w:rsidR="006F5701" w:rsidRPr="002E5CE2" w:rsidRDefault="006F5701" w:rsidP="006F5701">
            <w:pPr>
              <w:jc w:val="both"/>
              <w:rPr>
                <w:sz w:val="20"/>
                <w:szCs w:val="20"/>
                <w:lang w:val="en-GB"/>
              </w:rPr>
            </w:pPr>
          </w:p>
        </w:tc>
      </w:tr>
      <w:tr w:rsidR="006F5701" w:rsidRPr="002E5CE2" w14:paraId="6F26C71D" w14:textId="77777777" w:rsidTr="00447470">
        <w:tc>
          <w:tcPr>
            <w:tcW w:w="839" w:type="dxa"/>
          </w:tcPr>
          <w:p w14:paraId="7B189541" w14:textId="77777777" w:rsidR="006F5701" w:rsidRPr="002E5CE2" w:rsidRDefault="006F5701" w:rsidP="006F5701">
            <w:pPr>
              <w:rPr>
                <w:sz w:val="20"/>
                <w:szCs w:val="20"/>
                <w:lang w:val="en-GB"/>
              </w:rPr>
            </w:pPr>
            <w:r w:rsidRPr="002E5CE2">
              <w:rPr>
                <w:sz w:val="20"/>
                <w:szCs w:val="20"/>
                <w:lang w:val="en-GB"/>
              </w:rPr>
              <w:t>42158</w:t>
            </w:r>
          </w:p>
        </w:tc>
        <w:tc>
          <w:tcPr>
            <w:tcW w:w="3769" w:type="dxa"/>
          </w:tcPr>
          <w:p w14:paraId="7922D945" w14:textId="77777777" w:rsidR="006F5701" w:rsidRPr="002E5CE2" w:rsidRDefault="006F5701" w:rsidP="006F5701">
            <w:pPr>
              <w:jc w:val="both"/>
              <w:rPr>
                <w:sz w:val="20"/>
                <w:szCs w:val="20"/>
                <w:lang w:val="en-GB"/>
              </w:rPr>
            </w:pPr>
            <w:r w:rsidRPr="002E5CE2">
              <w:rPr>
                <w:sz w:val="20"/>
                <w:szCs w:val="20"/>
                <w:lang w:val="en-GB"/>
              </w:rPr>
              <w:t>? is not the primary key for ?</w:t>
            </w:r>
          </w:p>
        </w:tc>
        <w:tc>
          <w:tcPr>
            <w:tcW w:w="720" w:type="dxa"/>
          </w:tcPr>
          <w:p w14:paraId="48F6133E" w14:textId="77777777" w:rsidR="006F5701" w:rsidRDefault="006F5701" w:rsidP="006F5701">
            <w:r w:rsidRPr="00D66D20">
              <w:rPr>
                <w:sz w:val="20"/>
                <w:szCs w:val="20"/>
                <w:lang w:val="en-GB"/>
              </w:rPr>
              <w:t>n</w:t>
            </w:r>
          </w:p>
        </w:tc>
        <w:tc>
          <w:tcPr>
            <w:tcW w:w="540" w:type="dxa"/>
          </w:tcPr>
          <w:p w14:paraId="234D1003" w14:textId="77777777" w:rsidR="006F5701" w:rsidRPr="002E5CE2" w:rsidRDefault="006F5701" w:rsidP="006F5701">
            <w:pPr>
              <w:jc w:val="both"/>
              <w:rPr>
                <w:sz w:val="20"/>
                <w:szCs w:val="20"/>
                <w:lang w:val="en-GB"/>
              </w:rPr>
            </w:pPr>
            <w:r>
              <w:rPr>
                <w:sz w:val="20"/>
                <w:szCs w:val="20"/>
                <w:lang w:val="en-GB"/>
              </w:rPr>
              <w:t>y</w:t>
            </w:r>
          </w:p>
        </w:tc>
        <w:tc>
          <w:tcPr>
            <w:tcW w:w="2929" w:type="dxa"/>
          </w:tcPr>
          <w:p w14:paraId="5E6BF870" w14:textId="77777777" w:rsidR="006F5701" w:rsidRPr="002E5CE2" w:rsidRDefault="006F5701" w:rsidP="006F5701">
            <w:pPr>
              <w:jc w:val="both"/>
              <w:rPr>
                <w:sz w:val="20"/>
                <w:szCs w:val="20"/>
                <w:lang w:val="en-GB"/>
              </w:rPr>
            </w:pPr>
          </w:p>
        </w:tc>
      </w:tr>
      <w:tr w:rsidR="006F5701" w:rsidRPr="002E5CE2" w14:paraId="4D2E97FC" w14:textId="77777777" w:rsidTr="00447470">
        <w:tc>
          <w:tcPr>
            <w:tcW w:w="839" w:type="dxa"/>
          </w:tcPr>
          <w:p w14:paraId="3DB188FD" w14:textId="77777777" w:rsidR="006F5701" w:rsidRPr="002E5CE2" w:rsidRDefault="006F5701" w:rsidP="006F5701">
            <w:pPr>
              <w:rPr>
                <w:sz w:val="20"/>
                <w:szCs w:val="20"/>
                <w:lang w:val="en-GB"/>
              </w:rPr>
            </w:pPr>
            <w:r w:rsidRPr="002E5CE2">
              <w:rPr>
                <w:sz w:val="20"/>
                <w:szCs w:val="20"/>
                <w:lang w:val="en-GB"/>
              </w:rPr>
              <w:t>42159</w:t>
            </w:r>
          </w:p>
        </w:tc>
        <w:tc>
          <w:tcPr>
            <w:tcW w:w="3769" w:type="dxa"/>
          </w:tcPr>
          <w:p w14:paraId="5EE129A6" w14:textId="77777777" w:rsidR="006F5701" w:rsidRPr="002E5CE2" w:rsidRDefault="006F5701" w:rsidP="006F5701">
            <w:pPr>
              <w:jc w:val="both"/>
              <w:rPr>
                <w:sz w:val="20"/>
                <w:szCs w:val="20"/>
                <w:lang w:val="en-GB"/>
              </w:rPr>
            </w:pPr>
            <w:r w:rsidRPr="002E5CE2">
              <w:rPr>
                <w:sz w:val="20"/>
                <w:szCs w:val="20"/>
                <w:lang w:val="en-GB"/>
              </w:rPr>
              <w:t>? is not a foreign key for ?</w:t>
            </w:r>
          </w:p>
        </w:tc>
        <w:tc>
          <w:tcPr>
            <w:tcW w:w="720" w:type="dxa"/>
          </w:tcPr>
          <w:p w14:paraId="7F07BA0A" w14:textId="77777777" w:rsidR="006F5701" w:rsidRDefault="006F5701" w:rsidP="006F5701">
            <w:r w:rsidRPr="00D66D20">
              <w:rPr>
                <w:sz w:val="20"/>
                <w:szCs w:val="20"/>
                <w:lang w:val="en-GB"/>
              </w:rPr>
              <w:t>n</w:t>
            </w:r>
          </w:p>
        </w:tc>
        <w:tc>
          <w:tcPr>
            <w:tcW w:w="540" w:type="dxa"/>
          </w:tcPr>
          <w:p w14:paraId="667911AF" w14:textId="77777777" w:rsidR="006F5701" w:rsidRPr="002E5CE2" w:rsidRDefault="006F5701" w:rsidP="006F5701">
            <w:pPr>
              <w:jc w:val="both"/>
              <w:rPr>
                <w:sz w:val="20"/>
                <w:szCs w:val="20"/>
                <w:lang w:val="en-GB"/>
              </w:rPr>
            </w:pPr>
            <w:r>
              <w:rPr>
                <w:sz w:val="20"/>
                <w:szCs w:val="20"/>
                <w:lang w:val="en-GB"/>
              </w:rPr>
              <w:t>y</w:t>
            </w:r>
          </w:p>
        </w:tc>
        <w:tc>
          <w:tcPr>
            <w:tcW w:w="2929" w:type="dxa"/>
          </w:tcPr>
          <w:p w14:paraId="4DA850BF" w14:textId="77777777" w:rsidR="006F5701" w:rsidRPr="002E5CE2" w:rsidRDefault="006F5701" w:rsidP="006F5701">
            <w:pPr>
              <w:jc w:val="both"/>
              <w:rPr>
                <w:sz w:val="20"/>
                <w:szCs w:val="20"/>
                <w:lang w:val="en-GB"/>
              </w:rPr>
            </w:pPr>
          </w:p>
        </w:tc>
      </w:tr>
      <w:tr w:rsidR="006F5701" w:rsidRPr="002E5CE2" w14:paraId="3EF76D57" w14:textId="77777777" w:rsidTr="00447470">
        <w:tc>
          <w:tcPr>
            <w:tcW w:w="839" w:type="dxa"/>
          </w:tcPr>
          <w:p w14:paraId="0F898E45" w14:textId="77777777" w:rsidR="006F5701" w:rsidRPr="002E5CE2" w:rsidRDefault="006F5701" w:rsidP="006F5701">
            <w:pPr>
              <w:rPr>
                <w:sz w:val="20"/>
                <w:szCs w:val="20"/>
                <w:lang w:val="en-GB"/>
              </w:rPr>
            </w:pPr>
            <w:r w:rsidRPr="002E5CE2">
              <w:rPr>
                <w:sz w:val="20"/>
                <w:szCs w:val="20"/>
                <w:lang w:val="en-GB"/>
              </w:rPr>
              <w:t>42160</w:t>
            </w:r>
          </w:p>
        </w:tc>
        <w:tc>
          <w:tcPr>
            <w:tcW w:w="3769" w:type="dxa"/>
          </w:tcPr>
          <w:p w14:paraId="2B2399E0" w14:textId="77777777" w:rsidR="006F5701" w:rsidRPr="002E5CE2" w:rsidRDefault="006F5701" w:rsidP="006F5701">
            <w:pPr>
              <w:jc w:val="both"/>
              <w:rPr>
                <w:sz w:val="20"/>
                <w:szCs w:val="20"/>
                <w:lang w:val="en-GB"/>
              </w:rPr>
            </w:pPr>
            <w:r w:rsidRPr="002E5CE2">
              <w:rPr>
                <w:sz w:val="20"/>
                <w:szCs w:val="20"/>
                <w:lang w:val="en-GB"/>
              </w:rPr>
              <w:t>? has no unique constraint</w:t>
            </w:r>
          </w:p>
        </w:tc>
        <w:tc>
          <w:tcPr>
            <w:tcW w:w="720" w:type="dxa"/>
          </w:tcPr>
          <w:p w14:paraId="0FD2F1AE" w14:textId="77777777" w:rsidR="006F5701" w:rsidRDefault="006F5701" w:rsidP="006F5701">
            <w:r w:rsidRPr="00D66D20">
              <w:rPr>
                <w:sz w:val="20"/>
                <w:szCs w:val="20"/>
                <w:lang w:val="en-GB"/>
              </w:rPr>
              <w:t>n</w:t>
            </w:r>
          </w:p>
        </w:tc>
        <w:tc>
          <w:tcPr>
            <w:tcW w:w="540" w:type="dxa"/>
          </w:tcPr>
          <w:p w14:paraId="2A8E68BE" w14:textId="77777777" w:rsidR="006F5701" w:rsidRPr="002E5CE2" w:rsidRDefault="006F5701" w:rsidP="006F5701">
            <w:pPr>
              <w:jc w:val="both"/>
              <w:rPr>
                <w:sz w:val="20"/>
                <w:szCs w:val="20"/>
                <w:lang w:val="en-GB"/>
              </w:rPr>
            </w:pPr>
            <w:r>
              <w:rPr>
                <w:sz w:val="20"/>
                <w:szCs w:val="20"/>
                <w:lang w:val="en-GB"/>
              </w:rPr>
              <w:t>y</w:t>
            </w:r>
          </w:p>
        </w:tc>
        <w:tc>
          <w:tcPr>
            <w:tcW w:w="2929" w:type="dxa"/>
          </w:tcPr>
          <w:p w14:paraId="34551445" w14:textId="77777777" w:rsidR="006F5701" w:rsidRPr="002E5CE2" w:rsidRDefault="006F5701" w:rsidP="006F5701">
            <w:pPr>
              <w:jc w:val="both"/>
              <w:rPr>
                <w:sz w:val="20"/>
                <w:szCs w:val="20"/>
                <w:lang w:val="en-GB"/>
              </w:rPr>
            </w:pPr>
          </w:p>
        </w:tc>
      </w:tr>
      <w:tr w:rsidR="006F5701" w:rsidRPr="002E5CE2" w14:paraId="6E52234D" w14:textId="77777777" w:rsidTr="00447470">
        <w:tc>
          <w:tcPr>
            <w:tcW w:w="839" w:type="dxa"/>
          </w:tcPr>
          <w:p w14:paraId="352A6704" w14:textId="77777777" w:rsidR="006F5701" w:rsidRPr="002E5CE2" w:rsidRDefault="006F5701" w:rsidP="006F5701">
            <w:pPr>
              <w:rPr>
                <w:sz w:val="20"/>
                <w:szCs w:val="20"/>
                <w:lang w:val="en-GB"/>
              </w:rPr>
            </w:pPr>
            <w:r w:rsidRPr="002E5CE2">
              <w:rPr>
                <w:sz w:val="20"/>
                <w:szCs w:val="20"/>
                <w:lang w:val="en-GB"/>
              </w:rPr>
              <w:t>42161</w:t>
            </w:r>
          </w:p>
        </w:tc>
        <w:tc>
          <w:tcPr>
            <w:tcW w:w="3769" w:type="dxa"/>
          </w:tcPr>
          <w:p w14:paraId="36BED813" w14:textId="77777777" w:rsidR="006F5701" w:rsidRPr="002E5CE2" w:rsidRDefault="006F5701" w:rsidP="006F5701">
            <w:pPr>
              <w:jc w:val="both"/>
              <w:rPr>
                <w:sz w:val="20"/>
                <w:szCs w:val="20"/>
                <w:lang w:val="en-GB"/>
              </w:rPr>
            </w:pPr>
            <w:r w:rsidRPr="002E5CE2">
              <w:rPr>
                <w:sz w:val="20"/>
                <w:szCs w:val="20"/>
                <w:lang w:val="en-GB"/>
              </w:rPr>
              <w:t>? expected at ?</w:t>
            </w:r>
          </w:p>
        </w:tc>
        <w:tc>
          <w:tcPr>
            <w:tcW w:w="720" w:type="dxa"/>
          </w:tcPr>
          <w:p w14:paraId="52741FA7" w14:textId="77777777" w:rsidR="006F5701" w:rsidRDefault="006F5701" w:rsidP="006F5701">
            <w:r w:rsidRPr="00D66D20">
              <w:rPr>
                <w:sz w:val="20"/>
                <w:szCs w:val="20"/>
                <w:lang w:val="en-GB"/>
              </w:rPr>
              <w:t>n</w:t>
            </w:r>
          </w:p>
        </w:tc>
        <w:tc>
          <w:tcPr>
            <w:tcW w:w="540" w:type="dxa"/>
          </w:tcPr>
          <w:p w14:paraId="4BEF1FD6" w14:textId="77777777" w:rsidR="006F5701" w:rsidRPr="002E5CE2" w:rsidRDefault="006F5701" w:rsidP="006F5701">
            <w:pPr>
              <w:jc w:val="both"/>
              <w:rPr>
                <w:sz w:val="20"/>
                <w:szCs w:val="20"/>
                <w:lang w:val="en-GB"/>
              </w:rPr>
            </w:pPr>
            <w:r>
              <w:rPr>
                <w:sz w:val="20"/>
                <w:szCs w:val="20"/>
                <w:lang w:val="en-GB"/>
              </w:rPr>
              <w:t>y</w:t>
            </w:r>
          </w:p>
        </w:tc>
        <w:tc>
          <w:tcPr>
            <w:tcW w:w="2929" w:type="dxa"/>
          </w:tcPr>
          <w:p w14:paraId="2FA52A3D" w14:textId="77777777" w:rsidR="006F5701" w:rsidRPr="002E5CE2" w:rsidRDefault="006F5701" w:rsidP="006F5701">
            <w:pPr>
              <w:jc w:val="both"/>
              <w:rPr>
                <w:sz w:val="20"/>
                <w:szCs w:val="20"/>
                <w:lang w:val="en-GB"/>
              </w:rPr>
            </w:pPr>
          </w:p>
        </w:tc>
      </w:tr>
      <w:tr w:rsidR="006F5701" w:rsidRPr="002E5CE2" w14:paraId="44FD783D" w14:textId="77777777" w:rsidTr="00447470">
        <w:tc>
          <w:tcPr>
            <w:tcW w:w="839" w:type="dxa"/>
          </w:tcPr>
          <w:p w14:paraId="60212334" w14:textId="77777777" w:rsidR="006F5701" w:rsidRPr="002E5CE2" w:rsidRDefault="006F5701" w:rsidP="006F5701">
            <w:pPr>
              <w:rPr>
                <w:sz w:val="20"/>
                <w:szCs w:val="20"/>
                <w:lang w:val="en-GB"/>
              </w:rPr>
            </w:pPr>
            <w:r>
              <w:rPr>
                <w:sz w:val="20"/>
                <w:szCs w:val="20"/>
                <w:lang w:val="en-GB"/>
              </w:rPr>
              <w:t>42162</w:t>
            </w:r>
          </w:p>
        </w:tc>
        <w:tc>
          <w:tcPr>
            <w:tcW w:w="3769" w:type="dxa"/>
          </w:tcPr>
          <w:p w14:paraId="725060D2" w14:textId="77777777" w:rsidR="006F5701" w:rsidRPr="002E5CE2" w:rsidRDefault="006F5701" w:rsidP="006F5701">
            <w:pPr>
              <w:jc w:val="both"/>
              <w:rPr>
                <w:sz w:val="20"/>
                <w:szCs w:val="20"/>
                <w:lang w:val="en-GB"/>
              </w:rPr>
            </w:pPr>
            <w:r>
              <w:rPr>
                <w:sz w:val="20"/>
                <w:szCs w:val="20"/>
                <w:lang w:val="en-GB"/>
              </w:rPr>
              <w:t>Table period definition for ? has not been defined</w:t>
            </w:r>
          </w:p>
        </w:tc>
        <w:tc>
          <w:tcPr>
            <w:tcW w:w="720" w:type="dxa"/>
          </w:tcPr>
          <w:p w14:paraId="109F5DD1" w14:textId="77777777" w:rsidR="006F5701" w:rsidRDefault="006F5701" w:rsidP="006F5701">
            <w:r w:rsidRPr="00D66D20">
              <w:rPr>
                <w:sz w:val="20"/>
                <w:szCs w:val="20"/>
                <w:lang w:val="en-GB"/>
              </w:rPr>
              <w:t>n</w:t>
            </w:r>
          </w:p>
        </w:tc>
        <w:tc>
          <w:tcPr>
            <w:tcW w:w="540" w:type="dxa"/>
          </w:tcPr>
          <w:p w14:paraId="4CDEC26A" w14:textId="77777777" w:rsidR="006F5701" w:rsidRDefault="006F5701" w:rsidP="006F5701">
            <w:pPr>
              <w:jc w:val="both"/>
              <w:rPr>
                <w:sz w:val="20"/>
                <w:szCs w:val="20"/>
                <w:lang w:val="en-GB"/>
              </w:rPr>
            </w:pPr>
            <w:r>
              <w:rPr>
                <w:sz w:val="20"/>
                <w:szCs w:val="20"/>
                <w:lang w:val="en-GB"/>
              </w:rPr>
              <w:t>y</w:t>
            </w:r>
          </w:p>
        </w:tc>
        <w:tc>
          <w:tcPr>
            <w:tcW w:w="2929" w:type="dxa"/>
          </w:tcPr>
          <w:p w14:paraId="18D52BC9" w14:textId="77777777" w:rsidR="006F5701" w:rsidRDefault="006F5701" w:rsidP="006F5701">
            <w:pPr>
              <w:jc w:val="both"/>
              <w:rPr>
                <w:sz w:val="20"/>
                <w:szCs w:val="20"/>
                <w:lang w:val="en-GB"/>
              </w:rPr>
            </w:pPr>
          </w:p>
        </w:tc>
      </w:tr>
      <w:tr w:rsidR="006F5701" w:rsidRPr="002E5CE2" w14:paraId="4510DB8D" w14:textId="77777777" w:rsidTr="00447470">
        <w:tc>
          <w:tcPr>
            <w:tcW w:w="839" w:type="dxa"/>
          </w:tcPr>
          <w:p w14:paraId="4AFA9B2B" w14:textId="77777777" w:rsidR="006F5701" w:rsidRPr="002E5CE2" w:rsidRDefault="006F5701" w:rsidP="006F5701">
            <w:pPr>
              <w:rPr>
                <w:sz w:val="20"/>
                <w:szCs w:val="20"/>
                <w:lang w:val="en-GB"/>
              </w:rPr>
            </w:pPr>
            <w:r>
              <w:rPr>
                <w:sz w:val="20"/>
                <w:szCs w:val="20"/>
                <w:lang w:val="en-GB"/>
              </w:rPr>
              <w:t>42163</w:t>
            </w:r>
          </w:p>
        </w:tc>
        <w:tc>
          <w:tcPr>
            <w:tcW w:w="3769" w:type="dxa"/>
          </w:tcPr>
          <w:p w14:paraId="0B1FA6C0" w14:textId="77777777" w:rsidR="006F5701" w:rsidRPr="002E5CE2" w:rsidRDefault="006F5701" w:rsidP="006F5701">
            <w:pPr>
              <w:jc w:val="both"/>
              <w:rPr>
                <w:sz w:val="20"/>
                <w:szCs w:val="20"/>
                <w:lang w:val="en-GB"/>
              </w:rPr>
            </w:pPr>
            <w:r>
              <w:rPr>
                <w:sz w:val="20"/>
                <w:szCs w:val="20"/>
                <w:lang w:val="en-GB"/>
              </w:rPr>
              <w:t xml:space="preserve">Generated column ? cannot be used in a </w:t>
            </w:r>
            <w:proofErr w:type="spellStart"/>
            <w:r>
              <w:rPr>
                <w:sz w:val="20"/>
                <w:szCs w:val="20"/>
                <w:lang w:val="en-GB"/>
              </w:rPr>
              <w:t>contraint</w:t>
            </w:r>
            <w:proofErr w:type="spellEnd"/>
          </w:p>
        </w:tc>
        <w:tc>
          <w:tcPr>
            <w:tcW w:w="720" w:type="dxa"/>
          </w:tcPr>
          <w:p w14:paraId="584CDD54" w14:textId="77777777" w:rsidR="006F5701" w:rsidRDefault="006F5701" w:rsidP="006F5701">
            <w:r w:rsidRPr="00D66D20">
              <w:rPr>
                <w:sz w:val="20"/>
                <w:szCs w:val="20"/>
                <w:lang w:val="en-GB"/>
              </w:rPr>
              <w:t>n</w:t>
            </w:r>
          </w:p>
        </w:tc>
        <w:tc>
          <w:tcPr>
            <w:tcW w:w="540" w:type="dxa"/>
          </w:tcPr>
          <w:p w14:paraId="17D3C798" w14:textId="77777777" w:rsidR="006F5701" w:rsidRDefault="006F5701" w:rsidP="006F5701">
            <w:pPr>
              <w:jc w:val="both"/>
              <w:rPr>
                <w:sz w:val="20"/>
                <w:szCs w:val="20"/>
                <w:lang w:val="en-GB"/>
              </w:rPr>
            </w:pPr>
            <w:r>
              <w:rPr>
                <w:sz w:val="20"/>
                <w:szCs w:val="20"/>
                <w:lang w:val="en-GB"/>
              </w:rPr>
              <w:t>y</w:t>
            </w:r>
          </w:p>
        </w:tc>
        <w:tc>
          <w:tcPr>
            <w:tcW w:w="2929" w:type="dxa"/>
          </w:tcPr>
          <w:p w14:paraId="329CD129" w14:textId="77777777" w:rsidR="006F5701" w:rsidRDefault="006F5701" w:rsidP="006F5701">
            <w:pPr>
              <w:jc w:val="both"/>
              <w:rPr>
                <w:sz w:val="20"/>
                <w:szCs w:val="20"/>
                <w:lang w:val="en-GB"/>
              </w:rPr>
            </w:pPr>
          </w:p>
        </w:tc>
      </w:tr>
      <w:tr w:rsidR="006F5701" w:rsidRPr="002E5CE2" w14:paraId="192CAC3F" w14:textId="77777777" w:rsidTr="00447470">
        <w:tc>
          <w:tcPr>
            <w:tcW w:w="839" w:type="dxa"/>
          </w:tcPr>
          <w:p w14:paraId="32C378E7" w14:textId="77777777" w:rsidR="006F5701" w:rsidRPr="002E5CE2" w:rsidRDefault="006F5701" w:rsidP="006F5701">
            <w:pPr>
              <w:rPr>
                <w:sz w:val="20"/>
                <w:szCs w:val="20"/>
                <w:lang w:val="en-GB"/>
              </w:rPr>
            </w:pPr>
            <w:r>
              <w:rPr>
                <w:sz w:val="20"/>
                <w:szCs w:val="20"/>
                <w:lang w:val="en-GB"/>
              </w:rPr>
              <w:t>42164</w:t>
            </w:r>
          </w:p>
        </w:tc>
        <w:tc>
          <w:tcPr>
            <w:tcW w:w="3769" w:type="dxa"/>
          </w:tcPr>
          <w:p w14:paraId="1002171A" w14:textId="77777777" w:rsidR="006F5701" w:rsidRPr="002E5CE2" w:rsidRDefault="006F5701" w:rsidP="006F5701">
            <w:pPr>
              <w:jc w:val="both"/>
              <w:rPr>
                <w:sz w:val="20"/>
                <w:szCs w:val="20"/>
                <w:lang w:val="en-GB"/>
              </w:rPr>
            </w:pPr>
            <w:r>
              <w:rPr>
                <w:sz w:val="20"/>
                <w:szCs w:val="20"/>
                <w:lang w:val="en-GB"/>
              </w:rPr>
              <w:t>Table ? has no primary key</w:t>
            </w:r>
          </w:p>
        </w:tc>
        <w:tc>
          <w:tcPr>
            <w:tcW w:w="720" w:type="dxa"/>
          </w:tcPr>
          <w:p w14:paraId="3B3D0A7A" w14:textId="77777777" w:rsidR="006F5701" w:rsidRDefault="006F5701" w:rsidP="006F5701">
            <w:r w:rsidRPr="00D66D20">
              <w:rPr>
                <w:sz w:val="20"/>
                <w:szCs w:val="20"/>
                <w:lang w:val="en-GB"/>
              </w:rPr>
              <w:t>n</w:t>
            </w:r>
          </w:p>
        </w:tc>
        <w:tc>
          <w:tcPr>
            <w:tcW w:w="540" w:type="dxa"/>
          </w:tcPr>
          <w:p w14:paraId="2FC7AF7B" w14:textId="77777777" w:rsidR="006F5701" w:rsidRDefault="006F5701" w:rsidP="006F5701">
            <w:pPr>
              <w:jc w:val="both"/>
              <w:rPr>
                <w:sz w:val="20"/>
                <w:szCs w:val="20"/>
                <w:lang w:val="en-GB"/>
              </w:rPr>
            </w:pPr>
            <w:r>
              <w:rPr>
                <w:sz w:val="20"/>
                <w:szCs w:val="20"/>
                <w:lang w:val="en-GB"/>
              </w:rPr>
              <w:t>y</w:t>
            </w:r>
          </w:p>
        </w:tc>
        <w:tc>
          <w:tcPr>
            <w:tcW w:w="2929" w:type="dxa"/>
          </w:tcPr>
          <w:p w14:paraId="1AA3CE43" w14:textId="77777777" w:rsidR="006F5701" w:rsidRDefault="006F5701" w:rsidP="006F5701">
            <w:pPr>
              <w:jc w:val="both"/>
              <w:rPr>
                <w:sz w:val="20"/>
                <w:szCs w:val="20"/>
                <w:lang w:val="en-GB"/>
              </w:rPr>
            </w:pPr>
          </w:p>
        </w:tc>
      </w:tr>
      <w:tr w:rsidR="006F5701" w:rsidRPr="002E5CE2" w14:paraId="6D4BD9E1" w14:textId="77777777" w:rsidTr="00447470">
        <w:tc>
          <w:tcPr>
            <w:tcW w:w="839" w:type="dxa"/>
          </w:tcPr>
          <w:p w14:paraId="61D8A070" w14:textId="77777777" w:rsidR="006F5701" w:rsidRDefault="006F5701" w:rsidP="006F5701">
            <w:pPr>
              <w:rPr>
                <w:sz w:val="20"/>
                <w:szCs w:val="20"/>
                <w:lang w:val="en-GB"/>
              </w:rPr>
            </w:pPr>
            <w:r>
              <w:rPr>
                <w:sz w:val="20"/>
                <w:szCs w:val="20"/>
                <w:lang w:val="en-GB"/>
              </w:rPr>
              <w:t>42166</w:t>
            </w:r>
          </w:p>
        </w:tc>
        <w:tc>
          <w:tcPr>
            <w:tcW w:w="3769" w:type="dxa"/>
          </w:tcPr>
          <w:p w14:paraId="4E8FC154" w14:textId="77777777" w:rsidR="006F5701" w:rsidRDefault="006F5701" w:rsidP="006F5701">
            <w:pPr>
              <w:jc w:val="both"/>
              <w:rPr>
                <w:sz w:val="20"/>
                <w:szCs w:val="20"/>
                <w:lang w:val="en-GB"/>
              </w:rPr>
            </w:pPr>
            <w:r>
              <w:rPr>
                <w:sz w:val="20"/>
                <w:szCs w:val="20"/>
                <w:lang w:val="en-GB"/>
              </w:rPr>
              <w:t>Domain ? already exists</w:t>
            </w:r>
          </w:p>
        </w:tc>
        <w:tc>
          <w:tcPr>
            <w:tcW w:w="720" w:type="dxa"/>
          </w:tcPr>
          <w:p w14:paraId="7BF888C8" w14:textId="77777777" w:rsidR="006F5701" w:rsidRDefault="006F5701" w:rsidP="006F5701">
            <w:r w:rsidRPr="00D66D20">
              <w:rPr>
                <w:sz w:val="20"/>
                <w:szCs w:val="20"/>
                <w:lang w:val="en-GB"/>
              </w:rPr>
              <w:t>n</w:t>
            </w:r>
          </w:p>
        </w:tc>
        <w:tc>
          <w:tcPr>
            <w:tcW w:w="540" w:type="dxa"/>
          </w:tcPr>
          <w:p w14:paraId="08A4559F" w14:textId="77777777" w:rsidR="006F5701" w:rsidRDefault="006F5701" w:rsidP="006F5701">
            <w:pPr>
              <w:jc w:val="both"/>
              <w:rPr>
                <w:sz w:val="20"/>
                <w:szCs w:val="20"/>
                <w:lang w:val="en-GB"/>
              </w:rPr>
            </w:pPr>
            <w:r>
              <w:rPr>
                <w:sz w:val="20"/>
                <w:szCs w:val="20"/>
                <w:lang w:val="en-GB"/>
              </w:rPr>
              <w:t>y</w:t>
            </w:r>
          </w:p>
        </w:tc>
        <w:tc>
          <w:tcPr>
            <w:tcW w:w="2929" w:type="dxa"/>
          </w:tcPr>
          <w:p w14:paraId="23757D12" w14:textId="77777777" w:rsidR="006F5701" w:rsidRDefault="006F5701" w:rsidP="006F5701">
            <w:pPr>
              <w:jc w:val="both"/>
              <w:rPr>
                <w:sz w:val="20"/>
                <w:szCs w:val="20"/>
                <w:lang w:val="en-GB"/>
              </w:rPr>
            </w:pPr>
          </w:p>
        </w:tc>
      </w:tr>
      <w:tr w:rsidR="006F5701" w:rsidRPr="002E5CE2" w14:paraId="6AE32D66" w14:textId="77777777" w:rsidTr="00447470">
        <w:tc>
          <w:tcPr>
            <w:tcW w:w="839" w:type="dxa"/>
          </w:tcPr>
          <w:p w14:paraId="11F26B60" w14:textId="77777777" w:rsidR="006F5701" w:rsidRDefault="006F5701" w:rsidP="006F5701">
            <w:pPr>
              <w:rPr>
                <w:sz w:val="20"/>
                <w:szCs w:val="20"/>
                <w:lang w:val="en-GB"/>
              </w:rPr>
            </w:pPr>
            <w:r>
              <w:rPr>
                <w:sz w:val="20"/>
                <w:szCs w:val="20"/>
                <w:lang w:val="en-GB"/>
              </w:rPr>
              <w:t>42167</w:t>
            </w:r>
          </w:p>
        </w:tc>
        <w:tc>
          <w:tcPr>
            <w:tcW w:w="3769" w:type="dxa"/>
          </w:tcPr>
          <w:p w14:paraId="1C0E053D" w14:textId="77777777" w:rsidR="006F5701" w:rsidRDefault="006F5701" w:rsidP="006F5701">
            <w:pPr>
              <w:jc w:val="both"/>
              <w:rPr>
                <w:sz w:val="20"/>
                <w:szCs w:val="20"/>
                <w:lang w:val="en-GB"/>
              </w:rPr>
            </w:pPr>
            <w:r>
              <w:rPr>
                <w:sz w:val="20"/>
                <w:szCs w:val="20"/>
                <w:lang w:val="en-GB"/>
              </w:rPr>
              <w:t>A routine with name ? and arity ? already exists</w:t>
            </w:r>
          </w:p>
        </w:tc>
        <w:tc>
          <w:tcPr>
            <w:tcW w:w="720" w:type="dxa"/>
          </w:tcPr>
          <w:p w14:paraId="60EBB3F3" w14:textId="77777777" w:rsidR="006F5701" w:rsidRDefault="006F5701" w:rsidP="006F5701">
            <w:r w:rsidRPr="00D66D20">
              <w:rPr>
                <w:sz w:val="20"/>
                <w:szCs w:val="20"/>
                <w:lang w:val="en-GB"/>
              </w:rPr>
              <w:t>n</w:t>
            </w:r>
          </w:p>
        </w:tc>
        <w:tc>
          <w:tcPr>
            <w:tcW w:w="540" w:type="dxa"/>
          </w:tcPr>
          <w:p w14:paraId="4D63535C" w14:textId="77777777" w:rsidR="006F5701" w:rsidRDefault="006F5701" w:rsidP="006F5701">
            <w:pPr>
              <w:jc w:val="both"/>
              <w:rPr>
                <w:sz w:val="20"/>
                <w:szCs w:val="20"/>
                <w:lang w:val="en-GB"/>
              </w:rPr>
            </w:pPr>
            <w:r>
              <w:rPr>
                <w:sz w:val="20"/>
                <w:szCs w:val="20"/>
                <w:lang w:val="en-GB"/>
              </w:rPr>
              <w:t>y</w:t>
            </w:r>
          </w:p>
        </w:tc>
        <w:tc>
          <w:tcPr>
            <w:tcW w:w="2929" w:type="dxa"/>
          </w:tcPr>
          <w:p w14:paraId="7681C157" w14:textId="77777777" w:rsidR="006F5701" w:rsidRDefault="006F5701" w:rsidP="006F5701">
            <w:pPr>
              <w:jc w:val="both"/>
              <w:rPr>
                <w:sz w:val="20"/>
                <w:szCs w:val="20"/>
                <w:lang w:val="en-GB"/>
              </w:rPr>
            </w:pPr>
          </w:p>
        </w:tc>
      </w:tr>
      <w:tr w:rsidR="006F5701" w:rsidRPr="002E5CE2" w14:paraId="673E2A53" w14:textId="77777777" w:rsidTr="00447470">
        <w:tc>
          <w:tcPr>
            <w:tcW w:w="839" w:type="dxa"/>
          </w:tcPr>
          <w:p w14:paraId="28519991" w14:textId="77777777" w:rsidR="006F5701" w:rsidRPr="002E5CE2" w:rsidRDefault="006F5701" w:rsidP="006F5701">
            <w:pPr>
              <w:rPr>
                <w:sz w:val="20"/>
                <w:szCs w:val="20"/>
                <w:lang w:val="en-GB"/>
              </w:rPr>
            </w:pPr>
            <w:r>
              <w:rPr>
                <w:sz w:val="20"/>
                <w:szCs w:val="20"/>
                <w:lang w:val="en-GB"/>
              </w:rPr>
              <w:t>42168</w:t>
            </w:r>
          </w:p>
        </w:tc>
        <w:tc>
          <w:tcPr>
            <w:tcW w:w="3769" w:type="dxa"/>
          </w:tcPr>
          <w:p w14:paraId="5D7D1EB9" w14:textId="77777777" w:rsidR="006F5701" w:rsidRDefault="006F5701" w:rsidP="006F5701">
            <w:pPr>
              <w:jc w:val="both"/>
              <w:rPr>
                <w:sz w:val="20"/>
                <w:szCs w:val="20"/>
                <w:lang w:val="en-GB"/>
              </w:rPr>
            </w:pPr>
            <w:r>
              <w:rPr>
                <w:sz w:val="20"/>
                <w:szCs w:val="20"/>
                <w:lang w:val="en-GB"/>
              </w:rPr>
              <w:t>AS GET needs a schema definition</w:t>
            </w:r>
          </w:p>
        </w:tc>
        <w:tc>
          <w:tcPr>
            <w:tcW w:w="720" w:type="dxa"/>
          </w:tcPr>
          <w:p w14:paraId="24109140" w14:textId="77777777" w:rsidR="006F5701" w:rsidRDefault="006F5701" w:rsidP="006F5701">
            <w:pPr>
              <w:jc w:val="both"/>
              <w:rPr>
                <w:sz w:val="20"/>
                <w:szCs w:val="20"/>
                <w:lang w:val="en-GB"/>
              </w:rPr>
            </w:pPr>
            <w:r>
              <w:rPr>
                <w:sz w:val="20"/>
                <w:szCs w:val="20"/>
                <w:lang w:val="en-GB"/>
              </w:rPr>
              <w:t>n</w:t>
            </w:r>
          </w:p>
        </w:tc>
        <w:tc>
          <w:tcPr>
            <w:tcW w:w="540" w:type="dxa"/>
          </w:tcPr>
          <w:p w14:paraId="2AA10943" w14:textId="77777777" w:rsidR="006F5701" w:rsidRDefault="006F5701" w:rsidP="006F5701">
            <w:pPr>
              <w:jc w:val="both"/>
              <w:rPr>
                <w:sz w:val="20"/>
                <w:szCs w:val="20"/>
                <w:lang w:val="en-GB"/>
              </w:rPr>
            </w:pPr>
            <w:r>
              <w:rPr>
                <w:sz w:val="20"/>
                <w:szCs w:val="20"/>
                <w:lang w:val="en-GB"/>
              </w:rPr>
              <w:t>y</w:t>
            </w:r>
          </w:p>
        </w:tc>
        <w:tc>
          <w:tcPr>
            <w:tcW w:w="2929" w:type="dxa"/>
          </w:tcPr>
          <w:p w14:paraId="7EED0DFA" w14:textId="77777777" w:rsidR="006F5701" w:rsidRPr="002E5CE2" w:rsidRDefault="006F5701" w:rsidP="006F5701">
            <w:pPr>
              <w:jc w:val="both"/>
              <w:rPr>
                <w:sz w:val="20"/>
                <w:szCs w:val="20"/>
                <w:lang w:val="en-GB"/>
              </w:rPr>
            </w:pPr>
          </w:p>
        </w:tc>
      </w:tr>
      <w:tr w:rsidR="006F5701" w:rsidRPr="002E5CE2" w14:paraId="4145D000" w14:textId="77777777" w:rsidTr="00447470">
        <w:tc>
          <w:tcPr>
            <w:tcW w:w="839" w:type="dxa"/>
          </w:tcPr>
          <w:p w14:paraId="56EAB1C1" w14:textId="77777777" w:rsidR="006F5701" w:rsidRDefault="006F5701" w:rsidP="006F5701">
            <w:pPr>
              <w:rPr>
                <w:sz w:val="20"/>
                <w:szCs w:val="20"/>
                <w:lang w:val="en-GB"/>
              </w:rPr>
            </w:pPr>
            <w:r>
              <w:rPr>
                <w:sz w:val="20"/>
                <w:szCs w:val="20"/>
                <w:lang w:val="en-GB"/>
              </w:rPr>
              <w:t>42169</w:t>
            </w:r>
          </w:p>
        </w:tc>
        <w:tc>
          <w:tcPr>
            <w:tcW w:w="3769" w:type="dxa"/>
          </w:tcPr>
          <w:p w14:paraId="04B21FC5" w14:textId="77777777" w:rsidR="006F5701" w:rsidRDefault="006F5701" w:rsidP="006F5701">
            <w:pPr>
              <w:jc w:val="both"/>
              <w:rPr>
                <w:sz w:val="20"/>
                <w:szCs w:val="20"/>
                <w:lang w:val="en-GB"/>
              </w:rPr>
            </w:pPr>
            <w:r>
              <w:rPr>
                <w:sz w:val="20"/>
                <w:szCs w:val="20"/>
                <w:lang w:val="en-GB"/>
              </w:rPr>
              <w:t>Ambiguous column name ? needs alias</w:t>
            </w:r>
          </w:p>
        </w:tc>
        <w:tc>
          <w:tcPr>
            <w:tcW w:w="720" w:type="dxa"/>
          </w:tcPr>
          <w:p w14:paraId="40797633" w14:textId="77777777" w:rsidR="006F5701" w:rsidRDefault="006F5701" w:rsidP="006F5701">
            <w:pPr>
              <w:jc w:val="both"/>
              <w:rPr>
                <w:sz w:val="20"/>
                <w:szCs w:val="20"/>
                <w:lang w:val="en-GB"/>
              </w:rPr>
            </w:pPr>
            <w:r>
              <w:rPr>
                <w:sz w:val="20"/>
                <w:szCs w:val="20"/>
                <w:lang w:val="en-GB"/>
              </w:rPr>
              <w:t>n</w:t>
            </w:r>
          </w:p>
        </w:tc>
        <w:tc>
          <w:tcPr>
            <w:tcW w:w="540" w:type="dxa"/>
          </w:tcPr>
          <w:p w14:paraId="0EB84DC2" w14:textId="77777777" w:rsidR="006F5701" w:rsidRDefault="006F5701" w:rsidP="006F5701">
            <w:pPr>
              <w:jc w:val="both"/>
              <w:rPr>
                <w:sz w:val="20"/>
                <w:szCs w:val="20"/>
                <w:lang w:val="en-GB"/>
              </w:rPr>
            </w:pPr>
            <w:r>
              <w:rPr>
                <w:sz w:val="20"/>
                <w:szCs w:val="20"/>
                <w:lang w:val="en-GB"/>
              </w:rPr>
              <w:t>y</w:t>
            </w:r>
          </w:p>
        </w:tc>
        <w:tc>
          <w:tcPr>
            <w:tcW w:w="2929" w:type="dxa"/>
          </w:tcPr>
          <w:p w14:paraId="4F8BCD0A" w14:textId="77777777" w:rsidR="006F5701" w:rsidRPr="002E5CE2" w:rsidRDefault="006F5701" w:rsidP="006F5701">
            <w:pPr>
              <w:jc w:val="both"/>
              <w:rPr>
                <w:sz w:val="20"/>
                <w:szCs w:val="20"/>
                <w:lang w:val="en-GB"/>
              </w:rPr>
            </w:pPr>
          </w:p>
        </w:tc>
      </w:tr>
      <w:tr w:rsidR="006F5701" w:rsidRPr="002E5CE2" w14:paraId="2DD720F7" w14:textId="77777777" w:rsidTr="00447470">
        <w:tc>
          <w:tcPr>
            <w:tcW w:w="839" w:type="dxa"/>
          </w:tcPr>
          <w:p w14:paraId="2E4961E6" w14:textId="77777777" w:rsidR="006F5701" w:rsidRPr="002E5CE2" w:rsidRDefault="006F5701" w:rsidP="006F5701">
            <w:pPr>
              <w:rPr>
                <w:sz w:val="20"/>
                <w:szCs w:val="20"/>
                <w:lang w:val="en-GB"/>
              </w:rPr>
            </w:pPr>
            <w:r>
              <w:rPr>
                <w:sz w:val="20"/>
                <w:szCs w:val="20"/>
                <w:lang w:val="en-GB"/>
              </w:rPr>
              <w:t>42170</w:t>
            </w:r>
          </w:p>
        </w:tc>
        <w:tc>
          <w:tcPr>
            <w:tcW w:w="3769" w:type="dxa"/>
          </w:tcPr>
          <w:p w14:paraId="503D7C7C" w14:textId="77777777" w:rsidR="006F5701" w:rsidRDefault="006F5701" w:rsidP="006F5701">
            <w:pPr>
              <w:jc w:val="both"/>
              <w:rPr>
                <w:sz w:val="20"/>
                <w:szCs w:val="20"/>
                <w:lang w:val="en-GB"/>
              </w:rPr>
            </w:pPr>
            <w:r>
              <w:rPr>
                <w:sz w:val="20"/>
                <w:szCs w:val="20"/>
                <w:lang w:val="en-GB"/>
              </w:rPr>
              <w:t>Column ? must be aggregated or grouped</w:t>
            </w:r>
          </w:p>
        </w:tc>
        <w:tc>
          <w:tcPr>
            <w:tcW w:w="720" w:type="dxa"/>
          </w:tcPr>
          <w:p w14:paraId="61DD8945" w14:textId="77777777" w:rsidR="006F5701" w:rsidRDefault="006F5701" w:rsidP="006F5701">
            <w:pPr>
              <w:jc w:val="both"/>
              <w:rPr>
                <w:sz w:val="20"/>
                <w:szCs w:val="20"/>
                <w:lang w:val="en-GB"/>
              </w:rPr>
            </w:pPr>
            <w:r>
              <w:rPr>
                <w:sz w:val="20"/>
                <w:szCs w:val="20"/>
                <w:lang w:val="en-GB"/>
              </w:rPr>
              <w:t>n</w:t>
            </w:r>
          </w:p>
        </w:tc>
        <w:tc>
          <w:tcPr>
            <w:tcW w:w="540" w:type="dxa"/>
          </w:tcPr>
          <w:p w14:paraId="0AE80F4F" w14:textId="77777777" w:rsidR="006F5701" w:rsidRDefault="006F5701" w:rsidP="006F5701">
            <w:pPr>
              <w:jc w:val="both"/>
              <w:rPr>
                <w:sz w:val="20"/>
                <w:szCs w:val="20"/>
                <w:lang w:val="en-GB"/>
              </w:rPr>
            </w:pPr>
            <w:r>
              <w:rPr>
                <w:sz w:val="20"/>
                <w:szCs w:val="20"/>
                <w:lang w:val="en-GB"/>
              </w:rPr>
              <w:t>y</w:t>
            </w:r>
          </w:p>
        </w:tc>
        <w:tc>
          <w:tcPr>
            <w:tcW w:w="2929" w:type="dxa"/>
          </w:tcPr>
          <w:p w14:paraId="03A00B1E" w14:textId="77777777" w:rsidR="006F5701" w:rsidRPr="002E5CE2" w:rsidRDefault="006F5701" w:rsidP="006F5701">
            <w:pPr>
              <w:jc w:val="both"/>
              <w:rPr>
                <w:sz w:val="20"/>
                <w:szCs w:val="20"/>
                <w:lang w:val="en-GB"/>
              </w:rPr>
            </w:pPr>
          </w:p>
        </w:tc>
      </w:tr>
      <w:tr w:rsidR="006F5701" w:rsidRPr="002E5CE2" w14:paraId="5A1478CB" w14:textId="77777777" w:rsidTr="00447470">
        <w:tc>
          <w:tcPr>
            <w:tcW w:w="839" w:type="dxa"/>
          </w:tcPr>
          <w:p w14:paraId="31187DDF" w14:textId="77777777" w:rsidR="006F5701" w:rsidRDefault="006F5701" w:rsidP="006F5701">
            <w:pPr>
              <w:rPr>
                <w:sz w:val="20"/>
                <w:szCs w:val="20"/>
                <w:lang w:val="en-GB"/>
              </w:rPr>
            </w:pPr>
            <w:r>
              <w:rPr>
                <w:sz w:val="20"/>
                <w:szCs w:val="20"/>
                <w:lang w:val="en-GB"/>
              </w:rPr>
              <w:t>42171</w:t>
            </w:r>
          </w:p>
        </w:tc>
        <w:tc>
          <w:tcPr>
            <w:tcW w:w="3769" w:type="dxa"/>
          </w:tcPr>
          <w:p w14:paraId="13A19B32" w14:textId="77777777" w:rsidR="006F5701" w:rsidRDefault="006F5701" w:rsidP="006F5701">
            <w:pPr>
              <w:jc w:val="both"/>
              <w:rPr>
                <w:sz w:val="20"/>
                <w:szCs w:val="20"/>
                <w:lang w:val="en-GB"/>
              </w:rPr>
            </w:pPr>
            <w:r>
              <w:rPr>
                <w:sz w:val="20"/>
                <w:szCs w:val="20"/>
                <w:lang w:val="en-GB"/>
              </w:rPr>
              <w:t>A table cannot be placed in a column</w:t>
            </w:r>
          </w:p>
        </w:tc>
        <w:tc>
          <w:tcPr>
            <w:tcW w:w="720" w:type="dxa"/>
          </w:tcPr>
          <w:p w14:paraId="39CB9612" w14:textId="77777777" w:rsidR="006F5701" w:rsidRDefault="006F5701" w:rsidP="006F5701">
            <w:pPr>
              <w:jc w:val="both"/>
              <w:rPr>
                <w:sz w:val="20"/>
                <w:szCs w:val="20"/>
                <w:lang w:val="en-GB"/>
              </w:rPr>
            </w:pPr>
            <w:r>
              <w:rPr>
                <w:sz w:val="20"/>
                <w:szCs w:val="20"/>
                <w:lang w:val="en-GB"/>
              </w:rPr>
              <w:t>n</w:t>
            </w:r>
          </w:p>
        </w:tc>
        <w:tc>
          <w:tcPr>
            <w:tcW w:w="540" w:type="dxa"/>
          </w:tcPr>
          <w:p w14:paraId="52490043" w14:textId="77777777" w:rsidR="006F5701" w:rsidRDefault="006F5701" w:rsidP="006F5701">
            <w:pPr>
              <w:jc w:val="both"/>
              <w:rPr>
                <w:sz w:val="20"/>
                <w:szCs w:val="20"/>
                <w:lang w:val="en-GB"/>
              </w:rPr>
            </w:pPr>
            <w:r>
              <w:rPr>
                <w:sz w:val="20"/>
                <w:szCs w:val="20"/>
                <w:lang w:val="en-GB"/>
              </w:rPr>
              <w:t>y</w:t>
            </w:r>
          </w:p>
        </w:tc>
        <w:tc>
          <w:tcPr>
            <w:tcW w:w="2929" w:type="dxa"/>
          </w:tcPr>
          <w:p w14:paraId="559BEE5E" w14:textId="77777777" w:rsidR="006F5701" w:rsidRPr="002E5CE2" w:rsidRDefault="006F5701" w:rsidP="006F5701">
            <w:pPr>
              <w:jc w:val="both"/>
              <w:rPr>
                <w:sz w:val="20"/>
                <w:szCs w:val="20"/>
                <w:lang w:val="en-GB"/>
              </w:rPr>
            </w:pPr>
          </w:p>
        </w:tc>
      </w:tr>
      <w:tr w:rsidR="006F5701" w:rsidRPr="002E5CE2" w14:paraId="5077F4B8" w14:textId="77777777" w:rsidTr="00447470">
        <w:tc>
          <w:tcPr>
            <w:tcW w:w="839" w:type="dxa"/>
          </w:tcPr>
          <w:p w14:paraId="5E6AEC1F" w14:textId="77777777" w:rsidR="006F5701" w:rsidRDefault="006F5701" w:rsidP="006F5701">
            <w:pPr>
              <w:rPr>
                <w:sz w:val="20"/>
                <w:szCs w:val="20"/>
                <w:lang w:val="en-GB"/>
              </w:rPr>
            </w:pPr>
            <w:r>
              <w:rPr>
                <w:sz w:val="20"/>
                <w:szCs w:val="20"/>
                <w:lang w:val="en-GB"/>
              </w:rPr>
              <w:t>42172</w:t>
            </w:r>
          </w:p>
        </w:tc>
        <w:tc>
          <w:tcPr>
            <w:tcW w:w="3769" w:type="dxa"/>
          </w:tcPr>
          <w:p w14:paraId="46F13C13" w14:textId="77777777" w:rsidR="006F5701" w:rsidRDefault="006F5701" w:rsidP="006F5701">
            <w:pPr>
              <w:jc w:val="both"/>
              <w:rPr>
                <w:sz w:val="20"/>
                <w:szCs w:val="20"/>
                <w:lang w:val="en-GB"/>
              </w:rPr>
            </w:pPr>
            <w:r>
              <w:rPr>
                <w:sz w:val="20"/>
                <w:szCs w:val="20"/>
                <w:lang w:val="en-GB"/>
              </w:rPr>
              <w:t>Identifier ? already declared in this block</w:t>
            </w:r>
          </w:p>
        </w:tc>
        <w:tc>
          <w:tcPr>
            <w:tcW w:w="720" w:type="dxa"/>
          </w:tcPr>
          <w:p w14:paraId="2F9A8470" w14:textId="77777777" w:rsidR="006F5701" w:rsidRDefault="006F5701" w:rsidP="006F5701">
            <w:pPr>
              <w:jc w:val="both"/>
              <w:rPr>
                <w:sz w:val="20"/>
                <w:szCs w:val="20"/>
                <w:lang w:val="en-GB"/>
              </w:rPr>
            </w:pPr>
            <w:r>
              <w:rPr>
                <w:sz w:val="20"/>
                <w:szCs w:val="20"/>
                <w:lang w:val="en-GB"/>
              </w:rPr>
              <w:t>n</w:t>
            </w:r>
          </w:p>
        </w:tc>
        <w:tc>
          <w:tcPr>
            <w:tcW w:w="540" w:type="dxa"/>
          </w:tcPr>
          <w:p w14:paraId="55D786DE" w14:textId="77777777" w:rsidR="006F5701" w:rsidRDefault="006F5701" w:rsidP="006F5701">
            <w:pPr>
              <w:jc w:val="both"/>
              <w:rPr>
                <w:sz w:val="20"/>
                <w:szCs w:val="20"/>
                <w:lang w:val="en-GB"/>
              </w:rPr>
            </w:pPr>
            <w:r>
              <w:rPr>
                <w:sz w:val="20"/>
                <w:szCs w:val="20"/>
                <w:lang w:val="en-GB"/>
              </w:rPr>
              <w:t>y</w:t>
            </w:r>
          </w:p>
        </w:tc>
        <w:tc>
          <w:tcPr>
            <w:tcW w:w="2929" w:type="dxa"/>
          </w:tcPr>
          <w:p w14:paraId="485DC5BE" w14:textId="77777777" w:rsidR="006F5701" w:rsidRPr="002E5CE2" w:rsidRDefault="006F5701" w:rsidP="006F5701">
            <w:pPr>
              <w:jc w:val="both"/>
              <w:rPr>
                <w:sz w:val="20"/>
                <w:szCs w:val="20"/>
                <w:lang w:val="en-GB"/>
              </w:rPr>
            </w:pPr>
          </w:p>
        </w:tc>
      </w:tr>
      <w:tr w:rsidR="006F5701" w:rsidRPr="002E5CE2" w14:paraId="1BB9BB95" w14:textId="77777777" w:rsidTr="00447470">
        <w:tc>
          <w:tcPr>
            <w:tcW w:w="839" w:type="dxa"/>
          </w:tcPr>
          <w:p w14:paraId="24F429DC" w14:textId="77777777" w:rsidR="006F5701" w:rsidRPr="002E5CE2" w:rsidRDefault="006F5701" w:rsidP="006F5701">
            <w:pPr>
              <w:rPr>
                <w:sz w:val="20"/>
                <w:szCs w:val="20"/>
                <w:lang w:val="en-GB"/>
              </w:rPr>
            </w:pPr>
            <w:r>
              <w:rPr>
                <w:sz w:val="20"/>
                <w:szCs w:val="20"/>
                <w:lang w:val="en-GB"/>
              </w:rPr>
              <w:t>42173</w:t>
            </w:r>
          </w:p>
        </w:tc>
        <w:tc>
          <w:tcPr>
            <w:tcW w:w="3769" w:type="dxa"/>
          </w:tcPr>
          <w:p w14:paraId="45F6AFCB" w14:textId="77777777" w:rsidR="006F5701" w:rsidRDefault="006F5701" w:rsidP="006F5701">
            <w:pPr>
              <w:jc w:val="both"/>
              <w:rPr>
                <w:sz w:val="20"/>
                <w:szCs w:val="20"/>
                <w:lang w:val="en-GB"/>
              </w:rPr>
            </w:pPr>
            <w:r>
              <w:rPr>
                <w:sz w:val="20"/>
                <w:szCs w:val="20"/>
                <w:lang w:val="en-GB"/>
              </w:rPr>
              <w:t>Method ? not defined</w:t>
            </w:r>
          </w:p>
        </w:tc>
        <w:tc>
          <w:tcPr>
            <w:tcW w:w="720" w:type="dxa"/>
          </w:tcPr>
          <w:p w14:paraId="23C2D48B" w14:textId="77777777" w:rsidR="006F5701" w:rsidRDefault="006F5701" w:rsidP="006F5701">
            <w:pPr>
              <w:jc w:val="both"/>
              <w:rPr>
                <w:sz w:val="20"/>
                <w:szCs w:val="20"/>
                <w:lang w:val="en-GB"/>
              </w:rPr>
            </w:pPr>
            <w:r>
              <w:rPr>
                <w:sz w:val="20"/>
                <w:szCs w:val="20"/>
                <w:lang w:val="en-GB"/>
              </w:rPr>
              <w:t>n</w:t>
            </w:r>
          </w:p>
        </w:tc>
        <w:tc>
          <w:tcPr>
            <w:tcW w:w="540" w:type="dxa"/>
          </w:tcPr>
          <w:p w14:paraId="04608B27" w14:textId="77777777" w:rsidR="006F5701" w:rsidRDefault="006F5701" w:rsidP="006F5701">
            <w:pPr>
              <w:jc w:val="both"/>
              <w:rPr>
                <w:sz w:val="20"/>
                <w:szCs w:val="20"/>
                <w:lang w:val="en-GB"/>
              </w:rPr>
            </w:pPr>
            <w:r>
              <w:rPr>
                <w:sz w:val="20"/>
                <w:szCs w:val="20"/>
                <w:lang w:val="en-GB"/>
              </w:rPr>
              <w:t>y</w:t>
            </w:r>
          </w:p>
        </w:tc>
        <w:tc>
          <w:tcPr>
            <w:tcW w:w="2929" w:type="dxa"/>
          </w:tcPr>
          <w:p w14:paraId="06C7028E" w14:textId="77777777" w:rsidR="006F5701" w:rsidRPr="002E5CE2" w:rsidRDefault="006F5701" w:rsidP="006F5701">
            <w:pPr>
              <w:jc w:val="both"/>
              <w:rPr>
                <w:sz w:val="20"/>
                <w:szCs w:val="20"/>
                <w:lang w:val="en-GB"/>
              </w:rPr>
            </w:pPr>
          </w:p>
        </w:tc>
      </w:tr>
      <w:tr w:rsidR="006F5701" w:rsidRPr="002E5CE2" w14:paraId="038A6A51" w14:textId="77777777" w:rsidTr="00447470">
        <w:tc>
          <w:tcPr>
            <w:tcW w:w="839" w:type="dxa"/>
          </w:tcPr>
          <w:p w14:paraId="4944EB27" w14:textId="0BC70BEC" w:rsidR="006F5701" w:rsidRDefault="006F5701" w:rsidP="006F5701">
            <w:pPr>
              <w:rPr>
                <w:sz w:val="20"/>
                <w:szCs w:val="20"/>
                <w:lang w:val="en-GB"/>
              </w:rPr>
            </w:pPr>
            <w:r>
              <w:rPr>
                <w:sz w:val="20"/>
                <w:szCs w:val="20"/>
                <w:lang w:val="en-GB"/>
              </w:rPr>
              <w:t>42174</w:t>
            </w:r>
          </w:p>
        </w:tc>
        <w:tc>
          <w:tcPr>
            <w:tcW w:w="3769" w:type="dxa"/>
          </w:tcPr>
          <w:p w14:paraId="73FE1D38" w14:textId="5ACCC4B5" w:rsidR="006F5701" w:rsidRDefault="006F5701" w:rsidP="006F5701">
            <w:pPr>
              <w:jc w:val="both"/>
              <w:rPr>
                <w:sz w:val="20"/>
                <w:szCs w:val="20"/>
                <w:lang w:val="en-GB"/>
              </w:rPr>
            </w:pPr>
            <w:r>
              <w:rPr>
                <w:sz w:val="20"/>
                <w:szCs w:val="20"/>
                <w:lang w:val="en-GB"/>
              </w:rPr>
              <w:t>Unsupported rowset modification attempt</w:t>
            </w:r>
          </w:p>
        </w:tc>
        <w:tc>
          <w:tcPr>
            <w:tcW w:w="720" w:type="dxa"/>
          </w:tcPr>
          <w:p w14:paraId="76B3D651" w14:textId="711D2052" w:rsidR="006F5701" w:rsidRDefault="006F5701" w:rsidP="006F5701">
            <w:pPr>
              <w:jc w:val="both"/>
              <w:rPr>
                <w:sz w:val="20"/>
                <w:szCs w:val="20"/>
                <w:lang w:val="en-GB"/>
              </w:rPr>
            </w:pPr>
            <w:r>
              <w:rPr>
                <w:sz w:val="20"/>
                <w:szCs w:val="20"/>
                <w:lang w:val="en-GB"/>
              </w:rPr>
              <w:t>n</w:t>
            </w:r>
          </w:p>
        </w:tc>
        <w:tc>
          <w:tcPr>
            <w:tcW w:w="540" w:type="dxa"/>
          </w:tcPr>
          <w:p w14:paraId="6C31CDB2" w14:textId="056DDF21" w:rsidR="006F5701" w:rsidRDefault="006F5701" w:rsidP="006F5701">
            <w:pPr>
              <w:jc w:val="both"/>
              <w:rPr>
                <w:sz w:val="20"/>
                <w:szCs w:val="20"/>
                <w:lang w:val="en-GB"/>
              </w:rPr>
            </w:pPr>
            <w:r>
              <w:rPr>
                <w:sz w:val="20"/>
                <w:szCs w:val="20"/>
                <w:lang w:val="en-GB"/>
              </w:rPr>
              <w:t>y</w:t>
            </w:r>
          </w:p>
        </w:tc>
        <w:tc>
          <w:tcPr>
            <w:tcW w:w="2929" w:type="dxa"/>
          </w:tcPr>
          <w:p w14:paraId="4DAD11A3" w14:textId="77777777" w:rsidR="006F5701" w:rsidRPr="002E5CE2" w:rsidRDefault="006F5701" w:rsidP="006F5701">
            <w:pPr>
              <w:jc w:val="both"/>
              <w:rPr>
                <w:sz w:val="20"/>
                <w:szCs w:val="20"/>
                <w:lang w:val="en-GB"/>
              </w:rPr>
            </w:pPr>
          </w:p>
        </w:tc>
      </w:tr>
      <w:tr w:rsidR="006F5701" w:rsidRPr="002E5CE2" w14:paraId="0013E368" w14:textId="77777777" w:rsidTr="00447470">
        <w:tc>
          <w:tcPr>
            <w:tcW w:w="839" w:type="dxa"/>
          </w:tcPr>
          <w:p w14:paraId="0553D74D" w14:textId="5AF90CA6" w:rsidR="006F5701" w:rsidRPr="002E5CE2" w:rsidRDefault="006F5701" w:rsidP="006F5701">
            <w:pPr>
              <w:rPr>
                <w:sz w:val="20"/>
                <w:szCs w:val="20"/>
                <w:lang w:val="en-GB"/>
              </w:rPr>
            </w:pPr>
            <w:r>
              <w:rPr>
                <w:sz w:val="20"/>
                <w:szCs w:val="20"/>
                <w:lang w:val="en-GB"/>
              </w:rPr>
              <w:t>42175</w:t>
            </w:r>
          </w:p>
        </w:tc>
        <w:tc>
          <w:tcPr>
            <w:tcW w:w="3769" w:type="dxa"/>
          </w:tcPr>
          <w:p w14:paraId="7C776ABA" w14:textId="69A7FE01" w:rsidR="006F5701" w:rsidRDefault="006F5701" w:rsidP="006F5701">
            <w:pPr>
              <w:jc w:val="both"/>
              <w:rPr>
                <w:sz w:val="20"/>
                <w:szCs w:val="20"/>
                <w:lang w:val="en-GB"/>
              </w:rPr>
            </w:pPr>
            <w:r w:rsidRPr="009B7CD4">
              <w:rPr>
                <w:sz w:val="20"/>
                <w:szCs w:val="20"/>
                <w:lang w:val="en-GB"/>
              </w:rPr>
              <w:t>Alternative match expressions must bind the same identifiers</w:t>
            </w:r>
          </w:p>
        </w:tc>
        <w:tc>
          <w:tcPr>
            <w:tcW w:w="720" w:type="dxa"/>
          </w:tcPr>
          <w:p w14:paraId="0C4665E6" w14:textId="6CC85C01" w:rsidR="006F5701" w:rsidRDefault="006F5701" w:rsidP="006F5701">
            <w:pPr>
              <w:jc w:val="both"/>
              <w:rPr>
                <w:sz w:val="20"/>
                <w:szCs w:val="20"/>
                <w:lang w:val="en-GB"/>
              </w:rPr>
            </w:pPr>
            <w:r>
              <w:rPr>
                <w:sz w:val="20"/>
                <w:szCs w:val="20"/>
                <w:lang w:val="en-GB"/>
              </w:rPr>
              <w:t>n</w:t>
            </w:r>
          </w:p>
        </w:tc>
        <w:tc>
          <w:tcPr>
            <w:tcW w:w="540" w:type="dxa"/>
          </w:tcPr>
          <w:p w14:paraId="03BFD3A4" w14:textId="5D7E9064" w:rsidR="006F5701" w:rsidRDefault="006F5701" w:rsidP="006F5701">
            <w:pPr>
              <w:jc w:val="both"/>
              <w:rPr>
                <w:sz w:val="20"/>
                <w:szCs w:val="20"/>
                <w:lang w:val="en-GB"/>
              </w:rPr>
            </w:pPr>
            <w:r>
              <w:rPr>
                <w:sz w:val="20"/>
                <w:szCs w:val="20"/>
                <w:lang w:val="en-GB"/>
              </w:rPr>
              <w:t>y</w:t>
            </w:r>
          </w:p>
        </w:tc>
        <w:tc>
          <w:tcPr>
            <w:tcW w:w="2929" w:type="dxa"/>
          </w:tcPr>
          <w:p w14:paraId="7126FF0F" w14:textId="37A62ED9" w:rsidR="006F5701" w:rsidRPr="002E5CE2" w:rsidRDefault="006F5701" w:rsidP="006F5701">
            <w:pPr>
              <w:jc w:val="both"/>
              <w:rPr>
                <w:sz w:val="20"/>
                <w:szCs w:val="20"/>
                <w:lang w:val="en-GB"/>
              </w:rPr>
            </w:pPr>
            <w:r>
              <w:rPr>
                <w:sz w:val="20"/>
                <w:szCs w:val="20"/>
                <w:lang w:val="en-GB"/>
              </w:rPr>
              <w:t>Graphical Query extensions</w:t>
            </w:r>
          </w:p>
        </w:tc>
      </w:tr>
      <w:tr w:rsidR="006F5701" w:rsidRPr="002E5CE2" w14:paraId="6970043E" w14:textId="77777777" w:rsidTr="00447470">
        <w:tc>
          <w:tcPr>
            <w:tcW w:w="839" w:type="dxa"/>
          </w:tcPr>
          <w:p w14:paraId="3F5E0D3C" w14:textId="77777777" w:rsidR="006F5701" w:rsidRPr="002E5CE2" w:rsidRDefault="006F5701" w:rsidP="006F5701">
            <w:pPr>
              <w:rPr>
                <w:sz w:val="20"/>
                <w:szCs w:val="20"/>
                <w:lang w:val="en-GB"/>
              </w:rPr>
            </w:pPr>
            <w:r w:rsidRPr="002E5CE2">
              <w:rPr>
                <w:sz w:val="20"/>
                <w:szCs w:val="20"/>
                <w:lang w:val="en-GB"/>
              </w:rPr>
              <w:t>44000</w:t>
            </w:r>
          </w:p>
        </w:tc>
        <w:tc>
          <w:tcPr>
            <w:tcW w:w="3769" w:type="dxa"/>
          </w:tcPr>
          <w:p w14:paraId="162E82ED" w14:textId="77777777" w:rsidR="006F5701" w:rsidRPr="002E5CE2" w:rsidRDefault="006F5701" w:rsidP="006F5701">
            <w:pPr>
              <w:jc w:val="both"/>
              <w:rPr>
                <w:sz w:val="20"/>
                <w:szCs w:val="20"/>
                <w:lang w:val="en-GB"/>
              </w:rPr>
            </w:pPr>
            <w:r>
              <w:rPr>
                <w:sz w:val="20"/>
                <w:szCs w:val="20"/>
                <w:lang w:val="en-GB"/>
              </w:rPr>
              <w:t>With check option violation</w:t>
            </w:r>
          </w:p>
        </w:tc>
        <w:tc>
          <w:tcPr>
            <w:tcW w:w="720" w:type="dxa"/>
          </w:tcPr>
          <w:p w14:paraId="1161868E" w14:textId="66EFE7B9" w:rsidR="006F5701" w:rsidRPr="002E5CE2" w:rsidRDefault="006F5701" w:rsidP="006F5701">
            <w:pPr>
              <w:jc w:val="both"/>
              <w:rPr>
                <w:sz w:val="20"/>
                <w:szCs w:val="20"/>
                <w:lang w:val="en-GB"/>
              </w:rPr>
            </w:pPr>
            <w:r>
              <w:rPr>
                <w:sz w:val="20"/>
                <w:szCs w:val="20"/>
                <w:lang w:val="en-GB"/>
              </w:rPr>
              <w:t>n</w:t>
            </w:r>
          </w:p>
        </w:tc>
        <w:tc>
          <w:tcPr>
            <w:tcW w:w="540" w:type="dxa"/>
          </w:tcPr>
          <w:p w14:paraId="6573C1DC" w14:textId="77777777" w:rsidR="006F5701" w:rsidRPr="002E5CE2" w:rsidRDefault="006F5701" w:rsidP="006F5701">
            <w:pPr>
              <w:jc w:val="both"/>
              <w:rPr>
                <w:sz w:val="20"/>
                <w:szCs w:val="20"/>
                <w:lang w:val="en-GB"/>
              </w:rPr>
            </w:pPr>
            <w:r>
              <w:rPr>
                <w:sz w:val="20"/>
                <w:szCs w:val="20"/>
                <w:lang w:val="en-GB"/>
              </w:rPr>
              <w:t>y</w:t>
            </w:r>
          </w:p>
        </w:tc>
        <w:tc>
          <w:tcPr>
            <w:tcW w:w="2929" w:type="dxa"/>
          </w:tcPr>
          <w:p w14:paraId="24E111AE" w14:textId="77777777" w:rsidR="006F5701" w:rsidRPr="002E5CE2" w:rsidRDefault="006F5701" w:rsidP="006F5701">
            <w:pPr>
              <w:jc w:val="both"/>
              <w:rPr>
                <w:sz w:val="20"/>
                <w:szCs w:val="20"/>
                <w:lang w:val="en-GB"/>
              </w:rPr>
            </w:pPr>
          </w:p>
        </w:tc>
      </w:tr>
      <w:tr w:rsidR="006F5701" w:rsidRPr="002E5CE2" w14:paraId="091AB692" w14:textId="77777777" w:rsidTr="00447470">
        <w:tc>
          <w:tcPr>
            <w:tcW w:w="839" w:type="dxa"/>
          </w:tcPr>
          <w:p w14:paraId="095FBC08" w14:textId="77777777" w:rsidR="006F5701" w:rsidRPr="002E5CE2" w:rsidRDefault="006F5701" w:rsidP="006F5701">
            <w:pPr>
              <w:rPr>
                <w:sz w:val="20"/>
                <w:szCs w:val="20"/>
                <w:lang w:val="en-GB"/>
              </w:rPr>
            </w:pPr>
            <w:r w:rsidRPr="002E5CE2">
              <w:rPr>
                <w:sz w:val="20"/>
                <w:szCs w:val="20"/>
                <w:lang w:val="en-GB"/>
              </w:rPr>
              <w:t>44001</w:t>
            </w:r>
          </w:p>
        </w:tc>
        <w:tc>
          <w:tcPr>
            <w:tcW w:w="3769" w:type="dxa"/>
          </w:tcPr>
          <w:p w14:paraId="38BD3BE6" w14:textId="77777777" w:rsidR="006F5701" w:rsidRPr="002E5CE2" w:rsidRDefault="006F5701" w:rsidP="006F5701">
            <w:pPr>
              <w:jc w:val="both"/>
              <w:rPr>
                <w:sz w:val="20"/>
                <w:szCs w:val="20"/>
                <w:lang w:val="en-GB"/>
              </w:rPr>
            </w:pPr>
            <w:r w:rsidRPr="002E5CE2">
              <w:rPr>
                <w:sz w:val="20"/>
                <w:szCs w:val="20"/>
                <w:lang w:val="en-GB"/>
              </w:rPr>
              <w:t>Domain check</w:t>
            </w:r>
            <w:r>
              <w:rPr>
                <w:sz w:val="20"/>
                <w:szCs w:val="20"/>
                <w:lang w:val="en-GB"/>
              </w:rPr>
              <w:t xml:space="preserve"> ?</w:t>
            </w:r>
            <w:r w:rsidRPr="002E5CE2">
              <w:rPr>
                <w:sz w:val="20"/>
                <w:szCs w:val="20"/>
                <w:lang w:val="en-GB"/>
              </w:rPr>
              <w:t xml:space="preserve"> fails for </w:t>
            </w:r>
            <w:r>
              <w:rPr>
                <w:sz w:val="20"/>
                <w:szCs w:val="20"/>
                <w:lang w:val="en-GB"/>
              </w:rPr>
              <w:t xml:space="preserve">column </w:t>
            </w:r>
            <w:r w:rsidRPr="002E5CE2">
              <w:rPr>
                <w:sz w:val="20"/>
                <w:szCs w:val="20"/>
                <w:lang w:val="en-GB"/>
              </w:rPr>
              <w:t>?</w:t>
            </w:r>
            <w:r>
              <w:rPr>
                <w:sz w:val="20"/>
                <w:szCs w:val="20"/>
                <w:lang w:val="en-GB"/>
              </w:rPr>
              <w:t xml:space="preserve"> in table ?</w:t>
            </w:r>
          </w:p>
        </w:tc>
        <w:tc>
          <w:tcPr>
            <w:tcW w:w="720" w:type="dxa"/>
          </w:tcPr>
          <w:p w14:paraId="4EAFBAD9" w14:textId="77777777" w:rsidR="006F5701" w:rsidRDefault="006F5701" w:rsidP="006F5701">
            <w:r w:rsidRPr="00D66D20">
              <w:rPr>
                <w:sz w:val="20"/>
                <w:szCs w:val="20"/>
                <w:lang w:val="en-GB"/>
              </w:rPr>
              <w:t>n</w:t>
            </w:r>
          </w:p>
        </w:tc>
        <w:tc>
          <w:tcPr>
            <w:tcW w:w="540" w:type="dxa"/>
          </w:tcPr>
          <w:p w14:paraId="469FFDEF" w14:textId="77777777" w:rsidR="006F5701" w:rsidRPr="002E5CE2" w:rsidRDefault="006F5701" w:rsidP="006F5701">
            <w:pPr>
              <w:jc w:val="both"/>
              <w:rPr>
                <w:sz w:val="20"/>
                <w:szCs w:val="20"/>
                <w:lang w:val="en-GB"/>
              </w:rPr>
            </w:pPr>
            <w:r>
              <w:rPr>
                <w:sz w:val="20"/>
                <w:szCs w:val="20"/>
                <w:lang w:val="en-GB"/>
              </w:rPr>
              <w:t>y</w:t>
            </w:r>
          </w:p>
        </w:tc>
        <w:tc>
          <w:tcPr>
            <w:tcW w:w="2929" w:type="dxa"/>
          </w:tcPr>
          <w:p w14:paraId="02DD9145" w14:textId="77777777" w:rsidR="006F5701" w:rsidRPr="002E5CE2" w:rsidRDefault="006F5701" w:rsidP="006F5701">
            <w:pPr>
              <w:jc w:val="both"/>
              <w:rPr>
                <w:sz w:val="20"/>
                <w:szCs w:val="20"/>
                <w:lang w:val="en-GB"/>
              </w:rPr>
            </w:pPr>
          </w:p>
        </w:tc>
      </w:tr>
      <w:tr w:rsidR="006F5701" w:rsidRPr="002E5CE2" w14:paraId="448AB019" w14:textId="77777777" w:rsidTr="00447470">
        <w:tc>
          <w:tcPr>
            <w:tcW w:w="839" w:type="dxa"/>
          </w:tcPr>
          <w:p w14:paraId="60DAC2DA" w14:textId="77777777" w:rsidR="006F5701" w:rsidRPr="002E5CE2" w:rsidRDefault="006F5701" w:rsidP="006F5701">
            <w:pPr>
              <w:rPr>
                <w:sz w:val="20"/>
                <w:szCs w:val="20"/>
                <w:lang w:val="en-GB"/>
              </w:rPr>
            </w:pPr>
            <w:r w:rsidRPr="002E5CE2">
              <w:rPr>
                <w:sz w:val="20"/>
                <w:szCs w:val="20"/>
                <w:lang w:val="en-GB"/>
              </w:rPr>
              <w:t>44002</w:t>
            </w:r>
          </w:p>
        </w:tc>
        <w:tc>
          <w:tcPr>
            <w:tcW w:w="3769" w:type="dxa"/>
          </w:tcPr>
          <w:p w14:paraId="4371FE6D" w14:textId="77777777" w:rsidR="006F5701" w:rsidRPr="002E5CE2" w:rsidRDefault="006F5701" w:rsidP="006F5701">
            <w:pPr>
              <w:jc w:val="both"/>
              <w:rPr>
                <w:sz w:val="20"/>
                <w:szCs w:val="20"/>
                <w:lang w:val="en-GB"/>
              </w:rPr>
            </w:pPr>
            <w:r w:rsidRPr="002E5CE2">
              <w:rPr>
                <w:sz w:val="20"/>
                <w:szCs w:val="20"/>
                <w:lang w:val="en-GB"/>
              </w:rPr>
              <w:t>Table check ? fails</w:t>
            </w:r>
            <w:r>
              <w:rPr>
                <w:sz w:val="20"/>
                <w:szCs w:val="20"/>
                <w:lang w:val="en-GB"/>
              </w:rPr>
              <w:t xml:space="preserve"> for table ?</w:t>
            </w:r>
          </w:p>
        </w:tc>
        <w:tc>
          <w:tcPr>
            <w:tcW w:w="720" w:type="dxa"/>
          </w:tcPr>
          <w:p w14:paraId="073A72F8" w14:textId="77777777" w:rsidR="006F5701" w:rsidRDefault="006F5701" w:rsidP="006F5701">
            <w:r w:rsidRPr="00D66D20">
              <w:rPr>
                <w:sz w:val="20"/>
                <w:szCs w:val="20"/>
                <w:lang w:val="en-GB"/>
              </w:rPr>
              <w:t>n</w:t>
            </w:r>
          </w:p>
        </w:tc>
        <w:tc>
          <w:tcPr>
            <w:tcW w:w="540" w:type="dxa"/>
          </w:tcPr>
          <w:p w14:paraId="68593FA0" w14:textId="77777777" w:rsidR="006F5701" w:rsidRPr="002E5CE2" w:rsidRDefault="006F5701" w:rsidP="006F5701">
            <w:pPr>
              <w:jc w:val="both"/>
              <w:rPr>
                <w:sz w:val="20"/>
                <w:szCs w:val="20"/>
                <w:lang w:val="en-GB"/>
              </w:rPr>
            </w:pPr>
            <w:r>
              <w:rPr>
                <w:sz w:val="20"/>
                <w:szCs w:val="20"/>
                <w:lang w:val="en-GB"/>
              </w:rPr>
              <w:t>y</w:t>
            </w:r>
          </w:p>
        </w:tc>
        <w:tc>
          <w:tcPr>
            <w:tcW w:w="2929" w:type="dxa"/>
          </w:tcPr>
          <w:p w14:paraId="42EACB6B" w14:textId="77777777" w:rsidR="006F5701" w:rsidRPr="002E5CE2" w:rsidRDefault="006F5701" w:rsidP="006F5701">
            <w:pPr>
              <w:jc w:val="both"/>
              <w:rPr>
                <w:sz w:val="20"/>
                <w:szCs w:val="20"/>
                <w:lang w:val="en-GB"/>
              </w:rPr>
            </w:pPr>
          </w:p>
        </w:tc>
      </w:tr>
      <w:tr w:rsidR="006F5701" w:rsidRPr="002E5CE2" w14:paraId="5BDED0D3" w14:textId="77777777" w:rsidTr="00447470">
        <w:tc>
          <w:tcPr>
            <w:tcW w:w="839" w:type="dxa"/>
          </w:tcPr>
          <w:p w14:paraId="17927BF6" w14:textId="77777777" w:rsidR="006F5701" w:rsidRPr="002E5CE2" w:rsidRDefault="006F5701" w:rsidP="006F5701">
            <w:pPr>
              <w:rPr>
                <w:sz w:val="20"/>
                <w:szCs w:val="20"/>
                <w:lang w:val="en-GB"/>
              </w:rPr>
            </w:pPr>
            <w:r>
              <w:rPr>
                <w:sz w:val="20"/>
                <w:szCs w:val="20"/>
                <w:lang w:val="en-GB"/>
              </w:rPr>
              <w:t>44003</w:t>
            </w:r>
          </w:p>
        </w:tc>
        <w:tc>
          <w:tcPr>
            <w:tcW w:w="3769" w:type="dxa"/>
          </w:tcPr>
          <w:p w14:paraId="69AA4DC7" w14:textId="77777777" w:rsidR="006F5701" w:rsidRPr="002E5CE2" w:rsidRDefault="006F5701" w:rsidP="006F5701">
            <w:pPr>
              <w:jc w:val="both"/>
              <w:rPr>
                <w:sz w:val="20"/>
                <w:szCs w:val="20"/>
                <w:lang w:val="en-GB"/>
              </w:rPr>
            </w:pPr>
            <w:r>
              <w:rPr>
                <w:sz w:val="20"/>
                <w:szCs w:val="20"/>
                <w:lang w:val="en-GB"/>
              </w:rPr>
              <w:t>Column check ? fails for column ? in table ?</w:t>
            </w:r>
          </w:p>
        </w:tc>
        <w:tc>
          <w:tcPr>
            <w:tcW w:w="720" w:type="dxa"/>
          </w:tcPr>
          <w:p w14:paraId="4576BB16" w14:textId="77777777" w:rsidR="006F5701" w:rsidRDefault="006F5701" w:rsidP="006F5701">
            <w:r w:rsidRPr="00D66D20">
              <w:rPr>
                <w:sz w:val="20"/>
                <w:szCs w:val="20"/>
                <w:lang w:val="en-GB"/>
              </w:rPr>
              <w:t>n</w:t>
            </w:r>
          </w:p>
        </w:tc>
        <w:tc>
          <w:tcPr>
            <w:tcW w:w="540" w:type="dxa"/>
          </w:tcPr>
          <w:p w14:paraId="76F41521" w14:textId="77777777" w:rsidR="006F5701" w:rsidRDefault="006F5701" w:rsidP="006F5701">
            <w:pPr>
              <w:jc w:val="both"/>
              <w:rPr>
                <w:sz w:val="20"/>
                <w:szCs w:val="20"/>
                <w:lang w:val="en-GB"/>
              </w:rPr>
            </w:pPr>
            <w:r>
              <w:rPr>
                <w:sz w:val="20"/>
                <w:szCs w:val="20"/>
                <w:lang w:val="en-GB"/>
              </w:rPr>
              <w:t>y</w:t>
            </w:r>
          </w:p>
        </w:tc>
        <w:tc>
          <w:tcPr>
            <w:tcW w:w="2929" w:type="dxa"/>
          </w:tcPr>
          <w:p w14:paraId="0CDB8089" w14:textId="77777777" w:rsidR="006F5701" w:rsidRDefault="006F5701" w:rsidP="006F5701">
            <w:pPr>
              <w:jc w:val="both"/>
              <w:rPr>
                <w:sz w:val="20"/>
                <w:szCs w:val="20"/>
                <w:lang w:val="en-GB"/>
              </w:rPr>
            </w:pPr>
          </w:p>
        </w:tc>
      </w:tr>
      <w:tr w:rsidR="006F5701" w:rsidRPr="002E5CE2" w14:paraId="0FC9ADE3" w14:textId="77777777" w:rsidTr="00447470">
        <w:tc>
          <w:tcPr>
            <w:tcW w:w="839" w:type="dxa"/>
          </w:tcPr>
          <w:p w14:paraId="0DFE0C51" w14:textId="77777777" w:rsidR="006F5701" w:rsidRDefault="006F5701" w:rsidP="006F5701">
            <w:pPr>
              <w:rPr>
                <w:sz w:val="20"/>
                <w:szCs w:val="20"/>
                <w:lang w:val="en-GB"/>
              </w:rPr>
            </w:pPr>
            <w:r>
              <w:rPr>
                <w:sz w:val="20"/>
                <w:szCs w:val="20"/>
                <w:lang w:val="en-GB"/>
              </w:rPr>
              <w:t>44004</w:t>
            </w:r>
          </w:p>
        </w:tc>
        <w:tc>
          <w:tcPr>
            <w:tcW w:w="3769" w:type="dxa"/>
          </w:tcPr>
          <w:p w14:paraId="662B34D9" w14:textId="77777777" w:rsidR="006F5701" w:rsidRDefault="006F5701" w:rsidP="006F5701">
            <w:pPr>
              <w:jc w:val="both"/>
              <w:rPr>
                <w:sz w:val="20"/>
                <w:szCs w:val="20"/>
                <w:lang w:val="en-GB"/>
              </w:rPr>
            </w:pPr>
            <w:r>
              <w:rPr>
                <w:sz w:val="20"/>
                <w:szCs w:val="20"/>
                <w:lang w:val="en-GB"/>
              </w:rPr>
              <w:t>Column ? in Table ? contains null values, not null cannot be set</w:t>
            </w:r>
          </w:p>
        </w:tc>
        <w:tc>
          <w:tcPr>
            <w:tcW w:w="720" w:type="dxa"/>
          </w:tcPr>
          <w:p w14:paraId="2297563B" w14:textId="77777777" w:rsidR="006F5701" w:rsidRDefault="006F5701" w:rsidP="006F5701">
            <w:r w:rsidRPr="00D66D20">
              <w:rPr>
                <w:sz w:val="20"/>
                <w:szCs w:val="20"/>
                <w:lang w:val="en-GB"/>
              </w:rPr>
              <w:t>n</w:t>
            </w:r>
          </w:p>
        </w:tc>
        <w:tc>
          <w:tcPr>
            <w:tcW w:w="540" w:type="dxa"/>
          </w:tcPr>
          <w:p w14:paraId="22D3D067" w14:textId="77777777" w:rsidR="006F5701" w:rsidRDefault="006F5701" w:rsidP="006F5701">
            <w:pPr>
              <w:jc w:val="both"/>
              <w:rPr>
                <w:sz w:val="20"/>
                <w:szCs w:val="20"/>
                <w:lang w:val="en-GB"/>
              </w:rPr>
            </w:pPr>
            <w:r>
              <w:rPr>
                <w:sz w:val="20"/>
                <w:szCs w:val="20"/>
                <w:lang w:val="en-GB"/>
              </w:rPr>
              <w:t>y</w:t>
            </w:r>
          </w:p>
        </w:tc>
        <w:tc>
          <w:tcPr>
            <w:tcW w:w="2929" w:type="dxa"/>
          </w:tcPr>
          <w:p w14:paraId="32EED763" w14:textId="77777777" w:rsidR="006F5701" w:rsidRDefault="006F5701" w:rsidP="006F5701">
            <w:pPr>
              <w:jc w:val="both"/>
              <w:rPr>
                <w:sz w:val="20"/>
                <w:szCs w:val="20"/>
                <w:lang w:val="en-GB"/>
              </w:rPr>
            </w:pPr>
          </w:p>
        </w:tc>
      </w:tr>
      <w:tr w:rsidR="006F5701" w:rsidRPr="002E5CE2" w14:paraId="1B0B7ABF" w14:textId="77777777" w:rsidTr="00447470">
        <w:tc>
          <w:tcPr>
            <w:tcW w:w="839" w:type="dxa"/>
          </w:tcPr>
          <w:p w14:paraId="4720846D" w14:textId="77777777" w:rsidR="006F5701" w:rsidRDefault="006F5701" w:rsidP="006F5701">
            <w:pPr>
              <w:rPr>
                <w:sz w:val="20"/>
                <w:szCs w:val="20"/>
                <w:lang w:val="en-GB"/>
              </w:rPr>
            </w:pPr>
            <w:r>
              <w:rPr>
                <w:sz w:val="20"/>
                <w:szCs w:val="20"/>
                <w:lang w:val="en-GB"/>
              </w:rPr>
              <w:t>44005</w:t>
            </w:r>
          </w:p>
        </w:tc>
        <w:tc>
          <w:tcPr>
            <w:tcW w:w="3769" w:type="dxa"/>
          </w:tcPr>
          <w:p w14:paraId="458534D2" w14:textId="77777777" w:rsidR="006F5701" w:rsidRDefault="006F5701" w:rsidP="006F5701">
            <w:pPr>
              <w:jc w:val="both"/>
              <w:rPr>
                <w:sz w:val="20"/>
                <w:szCs w:val="20"/>
                <w:lang w:val="en-GB"/>
              </w:rPr>
            </w:pPr>
            <w:r>
              <w:rPr>
                <w:sz w:val="20"/>
                <w:szCs w:val="20"/>
                <w:lang w:val="en-GB"/>
              </w:rPr>
              <w:t>Column ? in Table ? contains values, generation rule cannot be set</w:t>
            </w:r>
          </w:p>
        </w:tc>
        <w:tc>
          <w:tcPr>
            <w:tcW w:w="720" w:type="dxa"/>
          </w:tcPr>
          <w:p w14:paraId="2248335C" w14:textId="77777777" w:rsidR="006F5701" w:rsidRDefault="006F5701" w:rsidP="006F5701">
            <w:r w:rsidRPr="00D66D20">
              <w:rPr>
                <w:sz w:val="20"/>
                <w:szCs w:val="20"/>
                <w:lang w:val="en-GB"/>
              </w:rPr>
              <w:t>n</w:t>
            </w:r>
          </w:p>
        </w:tc>
        <w:tc>
          <w:tcPr>
            <w:tcW w:w="540" w:type="dxa"/>
          </w:tcPr>
          <w:p w14:paraId="46E70672" w14:textId="77777777" w:rsidR="006F5701" w:rsidRDefault="006F5701" w:rsidP="006F5701">
            <w:pPr>
              <w:jc w:val="both"/>
              <w:rPr>
                <w:sz w:val="20"/>
                <w:szCs w:val="20"/>
                <w:lang w:val="en-GB"/>
              </w:rPr>
            </w:pPr>
            <w:r>
              <w:rPr>
                <w:sz w:val="20"/>
                <w:szCs w:val="20"/>
                <w:lang w:val="en-GB"/>
              </w:rPr>
              <w:t>y</w:t>
            </w:r>
          </w:p>
        </w:tc>
        <w:tc>
          <w:tcPr>
            <w:tcW w:w="2929" w:type="dxa"/>
          </w:tcPr>
          <w:p w14:paraId="27EF1BD5" w14:textId="77777777" w:rsidR="006F5701" w:rsidRDefault="006F5701" w:rsidP="006F5701">
            <w:pPr>
              <w:jc w:val="both"/>
              <w:rPr>
                <w:sz w:val="20"/>
                <w:szCs w:val="20"/>
                <w:lang w:val="en-GB"/>
              </w:rPr>
            </w:pPr>
          </w:p>
        </w:tc>
      </w:tr>
    </w:tbl>
    <w:p w14:paraId="07D4B3E4" w14:textId="6015B84B" w:rsidR="00BE7723" w:rsidRDefault="00C542C7" w:rsidP="00C542C7">
      <w:pPr>
        <w:pStyle w:val="Heading3"/>
      </w:pPr>
      <w:bookmarkStart w:id="185" w:name="_Toc237758800"/>
      <w:bookmarkEnd w:id="184"/>
      <w:r>
        <w:t>8.1.2 Get Diagnostics</w:t>
      </w:r>
      <w:bookmarkEnd w:id="185"/>
    </w:p>
    <w:p w14:paraId="0605DC2B" w14:textId="77777777" w:rsidR="00C542C7" w:rsidRDefault="00523DCC" w:rsidP="00C542C7">
      <w:pPr>
        <w:spacing w:before="120"/>
        <w:jc w:val="both"/>
        <w:rPr>
          <w:sz w:val="20"/>
          <w:szCs w:val="20"/>
          <w:lang w:val="en-GB"/>
        </w:rPr>
      </w:pPr>
      <w:r>
        <w:rPr>
          <w:sz w:val="20"/>
          <w:szCs w:val="20"/>
          <w:lang w:val="en-GB"/>
        </w:rPr>
        <w:t>From version 4.8</w:t>
      </w:r>
      <w:r w:rsidR="00C542C7">
        <w:rPr>
          <w:sz w:val="20"/>
          <w:szCs w:val="20"/>
          <w:lang w:val="en-GB"/>
        </w:rPr>
        <w:t xml:space="preserve">, Pyrrho supports the </w:t>
      </w:r>
      <w:r w:rsidR="0028779B">
        <w:rPr>
          <w:sz w:val="20"/>
          <w:szCs w:val="20"/>
          <w:lang w:val="en-GB"/>
        </w:rPr>
        <w:t>GET DIAGNOSTICS statement, giving useful information for the following keys</w:t>
      </w:r>
      <w:r w:rsidR="006A6DF7">
        <w:rPr>
          <w:sz w:val="20"/>
          <w:szCs w:val="20"/>
          <w:lang w:val="en-GB"/>
        </w:rPr>
        <w:t xml:space="preserve">. When an exception condition is handled in an SQL routine or reported to the client, information from this collection is included in the </w:t>
      </w:r>
      <w:proofErr w:type="spellStart"/>
      <w:r w:rsidR="006A6DF7">
        <w:rPr>
          <w:sz w:val="20"/>
          <w:szCs w:val="20"/>
          <w:lang w:val="en-GB"/>
        </w:rPr>
        <w:t>DatabaseError</w:t>
      </w:r>
      <w:proofErr w:type="spellEnd"/>
      <w:r w:rsidR="006A6DF7">
        <w:rPr>
          <w:sz w:val="20"/>
          <w:szCs w:val="20"/>
          <w:lang w:val="en-GB"/>
        </w:rPr>
        <w:t>.</w:t>
      </w:r>
    </w:p>
    <w:tbl>
      <w:tblPr>
        <w:tblStyle w:val="TableGrid"/>
        <w:tblW w:w="0" w:type="auto"/>
        <w:tblLook w:val="04A0" w:firstRow="1" w:lastRow="0" w:firstColumn="1" w:lastColumn="0" w:noHBand="0" w:noVBand="1"/>
      </w:tblPr>
      <w:tblGrid>
        <w:gridCol w:w="3429"/>
        <w:gridCol w:w="4874"/>
      </w:tblGrid>
      <w:tr w:rsidR="00C9221D" w14:paraId="245B6D63" w14:textId="77777777" w:rsidTr="00C9221D">
        <w:tc>
          <w:tcPr>
            <w:tcW w:w="3439" w:type="dxa"/>
          </w:tcPr>
          <w:p w14:paraId="29DC02CA" w14:textId="77777777" w:rsidR="00C9221D" w:rsidRDefault="00C9221D" w:rsidP="0028779B">
            <w:pPr>
              <w:jc w:val="both"/>
              <w:rPr>
                <w:sz w:val="18"/>
                <w:szCs w:val="18"/>
                <w:lang w:val="en-GB"/>
              </w:rPr>
            </w:pPr>
            <w:r>
              <w:rPr>
                <w:sz w:val="18"/>
                <w:szCs w:val="18"/>
                <w:lang w:val="en-GB"/>
              </w:rPr>
              <w:t>CATALOG_NAME</w:t>
            </w:r>
          </w:p>
        </w:tc>
        <w:tc>
          <w:tcPr>
            <w:tcW w:w="5090" w:type="dxa"/>
          </w:tcPr>
          <w:p w14:paraId="7863B674" w14:textId="77777777" w:rsidR="00C9221D" w:rsidRDefault="00C9221D" w:rsidP="006A6DF7">
            <w:pPr>
              <w:jc w:val="both"/>
              <w:rPr>
                <w:sz w:val="20"/>
                <w:szCs w:val="20"/>
                <w:lang w:val="en-GB"/>
              </w:rPr>
            </w:pPr>
          </w:p>
        </w:tc>
      </w:tr>
      <w:tr w:rsidR="00C9221D" w14:paraId="0AE50DCE" w14:textId="77777777" w:rsidTr="008073E1">
        <w:tc>
          <w:tcPr>
            <w:tcW w:w="3439" w:type="dxa"/>
          </w:tcPr>
          <w:p w14:paraId="62804282" w14:textId="77777777" w:rsidR="00C9221D" w:rsidRPr="0028779B" w:rsidRDefault="00C9221D" w:rsidP="008073E1">
            <w:pPr>
              <w:jc w:val="both"/>
              <w:rPr>
                <w:sz w:val="18"/>
                <w:szCs w:val="18"/>
                <w:lang w:val="en-GB"/>
              </w:rPr>
            </w:pPr>
            <w:r>
              <w:rPr>
                <w:sz w:val="18"/>
                <w:szCs w:val="18"/>
                <w:lang w:val="en-GB"/>
              </w:rPr>
              <w:t>CLASS_ORIGIN</w:t>
            </w:r>
          </w:p>
        </w:tc>
        <w:tc>
          <w:tcPr>
            <w:tcW w:w="5090" w:type="dxa"/>
          </w:tcPr>
          <w:p w14:paraId="6D84635E" w14:textId="7F05F400" w:rsidR="00C9221D" w:rsidRDefault="00C9221D" w:rsidP="008073E1">
            <w:pPr>
              <w:jc w:val="both"/>
              <w:rPr>
                <w:sz w:val="20"/>
                <w:szCs w:val="20"/>
                <w:lang w:val="en-GB"/>
              </w:rPr>
            </w:pPr>
            <w:r>
              <w:rPr>
                <w:sz w:val="20"/>
                <w:szCs w:val="20"/>
                <w:lang w:val="en-GB"/>
              </w:rPr>
              <w:t xml:space="preserve">This is ISO 9075 for conditions whose class is defined in </w:t>
            </w:r>
            <w:r w:rsidR="005D49CD">
              <w:rPr>
                <w:sz w:val="20"/>
                <w:szCs w:val="20"/>
                <w:lang w:val="en-GB"/>
              </w:rPr>
              <w:t>SQL2023</w:t>
            </w:r>
          </w:p>
        </w:tc>
      </w:tr>
      <w:tr w:rsidR="00C9221D" w14:paraId="3A531977" w14:textId="77777777" w:rsidTr="00C9221D">
        <w:tc>
          <w:tcPr>
            <w:tcW w:w="3439" w:type="dxa"/>
          </w:tcPr>
          <w:p w14:paraId="104F46AB" w14:textId="77777777" w:rsidR="00C9221D" w:rsidRDefault="00C9221D" w:rsidP="0028779B">
            <w:pPr>
              <w:jc w:val="both"/>
              <w:rPr>
                <w:sz w:val="18"/>
                <w:szCs w:val="18"/>
                <w:lang w:val="en-GB"/>
              </w:rPr>
            </w:pPr>
            <w:r>
              <w:rPr>
                <w:sz w:val="18"/>
                <w:szCs w:val="18"/>
                <w:lang w:val="en-GB"/>
              </w:rPr>
              <w:t>COLUMN_NAME</w:t>
            </w:r>
          </w:p>
        </w:tc>
        <w:tc>
          <w:tcPr>
            <w:tcW w:w="5090" w:type="dxa"/>
          </w:tcPr>
          <w:p w14:paraId="4C56D5C1" w14:textId="77777777" w:rsidR="00C9221D" w:rsidRDefault="00C9221D" w:rsidP="0028779B">
            <w:pPr>
              <w:jc w:val="both"/>
              <w:rPr>
                <w:sz w:val="20"/>
                <w:szCs w:val="20"/>
                <w:lang w:val="en-GB"/>
              </w:rPr>
            </w:pPr>
          </w:p>
        </w:tc>
      </w:tr>
      <w:tr w:rsidR="00523DCC" w14:paraId="29AF39DF" w14:textId="77777777" w:rsidTr="00C9221D">
        <w:tc>
          <w:tcPr>
            <w:tcW w:w="3439" w:type="dxa"/>
          </w:tcPr>
          <w:p w14:paraId="2104C798" w14:textId="77777777" w:rsidR="00523DCC" w:rsidRPr="0028779B" w:rsidRDefault="00523DCC" w:rsidP="008073E1">
            <w:pPr>
              <w:jc w:val="both"/>
              <w:rPr>
                <w:sz w:val="18"/>
                <w:szCs w:val="18"/>
                <w:lang w:val="en-GB"/>
              </w:rPr>
            </w:pPr>
            <w:r w:rsidRPr="0028779B">
              <w:rPr>
                <w:sz w:val="18"/>
                <w:szCs w:val="18"/>
                <w:lang w:val="en-GB"/>
              </w:rPr>
              <w:t>COMMAND_FUNCTION</w:t>
            </w:r>
          </w:p>
        </w:tc>
        <w:tc>
          <w:tcPr>
            <w:tcW w:w="5090" w:type="dxa"/>
          </w:tcPr>
          <w:p w14:paraId="4F69D222" w14:textId="77777777" w:rsidR="00523DCC" w:rsidRDefault="00523DCC" w:rsidP="008073E1">
            <w:pPr>
              <w:jc w:val="both"/>
              <w:rPr>
                <w:sz w:val="20"/>
                <w:szCs w:val="20"/>
                <w:lang w:val="en-GB"/>
              </w:rPr>
            </w:pPr>
            <w:r>
              <w:rPr>
                <w:sz w:val="20"/>
                <w:szCs w:val="20"/>
                <w:lang w:val="en-GB"/>
              </w:rPr>
              <w:t>From Table 32 of the SQL standard</w:t>
            </w:r>
          </w:p>
        </w:tc>
      </w:tr>
      <w:tr w:rsidR="0028779B" w14:paraId="0FC4FA46" w14:textId="77777777" w:rsidTr="00C9221D">
        <w:tc>
          <w:tcPr>
            <w:tcW w:w="3439" w:type="dxa"/>
          </w:tcPr>
          <w:p w14:paraId="424BD97B" w14:textId="77777777" w:rsidR="0028779B" w:rsidRPr="0028779B" w:rsidRDefault="0028779B" w:rsidP="0028779B">
            <w:pPr>
              <w:jc w:val="both"/>
              <w:rPr>
                <w:sz w:val="18"/>
                <w:szCs w:val="18"/>
                <w:lang w:val="en-GB"/>
              </w:rPr>
            </w:pPr>
            <w:r w:rsidRPr="0028779B">
              <w:rPr>
                <w:sz w:val="18"/>
                <w:szCs w:val="18"/>
                <w:lang w:val="en-GB"/>
              </w:rPr>
              <w:t>COMMAND_FUNCTION_CODE</w:t>
            </w:r>
          </w:p>
        </w:tc>
        <w:tc>
          <w:tcPr>
            <w:tcW w:w="5090" w:type="dxa"/>
          </w:tcPr>
          <w:p w14:paraId="72E329BC" w14:textId="77777777" w:rsidR="0028779B" w:rsidRDefault="0028779B" w:rsidP="0028779B">
            <w:pPr>
              <w:jc w:val="both"/>
              <w:rPr>
                <w:sz w:val="20"/>
                <w:szCs w:val="20"/>
                <w:lang w:val="en-GB"/>
              </w:rPr>
            </w:pPr>
            <w:r>
              <w:rPr>
                <w:sz w:val="20"/>
                <w:szCs w:val="20"/>
                <w:lang w:val="en-GB"/>
              </w:rPr>
              <w:t>From Table 32 of the SQL standard</w:t>
            </w:r>
          </w:p>
        </w:tc>
      </w:tr>
      <w:tr w:rsidR="007E3456" w14:paraId="770FDE21" w14:textId="77777777" w:rsidTr="00C9221D">
        <w:tc>
          <w:tcPr>
            <w:tcW w:w="3439" w:type="dxa"/>
          </w:tcPr>
          <w:p w14:paraId="12C21557" w14:textId="77777777" w:rsidR="007E3456" w:rsidRPr="0028779B" w:rsidRDefault="007E3456" w:rsidP="0028779B">
            <w:pPr>
              <w:jc w:val="both"/>
              <w:rPr>
                <w:sz w:val="18"/>
                <w:szCs w:val="18"/>
                <w:lang w:val="en-GB"/>
              </w:rPr>
            </w:pPr>
            <w:r>
              <w:rPr>
                <w:sz w:val="18"/>
                <w:szCs w:val="18"/>
                <w:lang w:val="en-GB"/>
              </w:rPr>
              <w:lastRenderedPageBreak/>
              <w:t>CONDITION_NUMBER</w:t>
            </w:r>
          </w:p>
        </w:tc>
        <w:tc>
          <w:tcPr>
            <w:tcW w:w="5090" w:type="dxa"/>
          </w:tcPr>
          <w:p w14:paraId="3AB97024" w14:textId="77777777" w:rsidR="007E3456" w:rsidRDefault="007E3456" w:rsidP="0028779B">
            <w:pPr>
              <w:jc w:val="both"/>
              <w:rPr>
                <w:sz w:val="20"/>
                <w:szCs w:val="20"/>
                <w:lang w:val="en-GB"/>
              </w:rPr>
            </w:pPr>
          </w:p>
        </w:tc>
      </w:tr>
      <w:tr w:rsidR="0028779B" w14:paraId="29151083" w14:textId="77777777" w:rsidTr="00C9221D">
        <w:tc>
          <w:tcPr>
            <w:tcW w:w="3439" w:type="dxa"/>
          </w:tcPr>
          <w:p w14:paraId="36C99C03" w14:textId="77777777" w:rsidR="0028779B" w:rsidRDefault="00C9221D" w:rsidP="0028779B">
            <w:pPr>
              <w:jc w:val="both"/>
              <w:rPr>
                <w:sz w:val="20"/>
                <w:szCs w:val="20"/>
                <w:lang w:val="en-GB"/>
              </w:rPr>
            </w:pPr>
            <w:r>
              <w:rPr>
                <w:sz w:val="20"/>
                <w:szCs w:val="20"/>
                <w:lang w:val="en-GB"/>
              </w:rPr>
              <w:t>CONNECTION_NAME</w:t>
            </w:r>
          </w:p>
        </w:tc>
        <w:tc>
          <w:tcPr>
            <w:tcW w:w="5090" w:type="dxa"/>
          </w:tcPr>
          <w:p w14:paraId="6F72FB06" w14:textId="77777777" w:rsidR="0028779B" w:rsidRDefault="00C9221D" w:rsidP="0028779B">
            <w:pPr>
              <w:jc w:val="both"/>
              <w:rPr>
                <w:sz w:val="20"/>
                <w:szCs w:val="20"/>
                <w:lang w:val="en-GB"/>
              </w:rPr>
            </w:pPr>
            <w:r>
              <w:rPr>
                <w:sz w:val="20"/>
                <w:szCs w:val="20"/>
                <w:lang w:val="en-GB"/>
              </w:rPr>
              <w:t>This is the Files part of the connection string</w:t>
            </w:r>
          </w:p>
        </w:tc>
      </w:tr>
      <w:tr w:rsidR="00C9221D" w14:paraId="5A3DAD1D" w14:textId="77777777" w:rsidTr="00C9221D">
        <w:tc>
          <w:tcPr>
            <w:tcW w:w="3439" w:type="dxa"/>
          </w:tcPr>
          <w:p w14:paraId="28274AD5" w14:textId="77777777" w:rsidR="00C9221D" w:rsidRDefault="00C9221D" w:rsidP="0028779B">
            <w:pPr>
              <w:jc w:val="both"/>
              <w:rPr>
                <w:sz w:val="20"/>
                <w:szCs w:val="20"/>
                <w:lang w:val="en-GB"/>
              </w:rPr>
            </w:pPr>
            <w:r>
              <w:rPr>
                <w:sz w:val="20"/>
                <w:szCs w:val="20"/>
                <w:lang w:val="en-GB"/>
              </w:rPr>
              <w:t>CONSTRAINT_NAME</w:t>
            </w:r>
          </w:p>
        </w:tc>
        <w:tc>
          <w:tcPr>
            <w:tcW w:w="5090" w:type="dxa"/>
          </w:tcPr>
          <w:p w14:paraId="066E8DAC" w14:textId="77777777" w:rsidR="00C9221D" w:rsidRDefault="00C9221D" w:rsidP="0028779B">
            <w:pPr>
              <w:jc w:val="both"/>
              <w:rPr>
                <w:sz w:val="20"/>
                <w:szCs w:val="20"/>
                <w:lang w:val="en-GB"/>
              </w:rPr>
            </w:pPr>
          </w:p>
        </w:tc>
      </w:tr>
      <w:tr w:rsidR="00C9221D" w14:paraId="54B37A97" w14:textId="77777777" w:rsidTr="00C9221D">
        <w:tc>
          <w:tcPr>
            <w:tcW w:w="3439" w:type="dxa"/>
          </w:tcPr>
          <w:p w14:paraId="0B272321" w14:textId="77777777" w:rsidR="00C9221D" w:rsidRDefault="00C9221D" w:rsidP="0028779B">
            <w:pPr>
              <w:jc w:val="both"/>
              <w:rPr>
                <w:sz w:val="20"/>
                <w:szCs w:val="20"/>
                <w:lang w:val="en-GB"/>
              </w:rPr>
            </w:pPr>
            <w:r>
              <w:rPr>
                <w:sz w:val="20"/>
                <w:szCs w:val="20"/>
                <w:lang w:val="en-GB"/>
              </w:rPr>
              <w:t>CURSOR_NAME</w:t>
            </w:r>
          </w:p>
        </w:tc>
        <w:tc>
          <w:tcPr>
            <w:tcW w:w="5090" w:type="dxa"/>
          </w:tcPr>
          <w:p w14:paraId="777B6A8C" w14:textId="77777777" w:rsidR="00C9221D" w:rsidRDefault="00C9221D" w:rsidP="0028779B">
            <w:pPr>
              <w:jc w:val="both"/>
              <w:rPr>
                <w:sz w:val="20"/>
                <w:szCs w:val="20"/>
                <w:lang w:val="en-GB"/>
              </w:rPr>
            </w:pPr>
          </w:p>
        </w:tc>
      </w:tr>
      <w:tr w:rsidR="00FF763C" w14:paraId="7B49AA00" w14:textId="77777777" w:rsidTr="00C9221D">
        <w:tc>
          <w:tcPr>
            <w:tcW w:w="3439" w:type="dxa"/>
          </w:tcPr>
          <w:p w14:paraId="0472C4E8" w14:textId="77777777" w:rsidR="00FF763C" w:rsidRDefault="00FF763C" w:rsidP="0028779B">
            <w:pPr>
              <w:jc w:val="both"/>
              <w:rPr>
                <w:sz w:val="20"/>
                <w:szCs w:val="20"/>
                <w:lang w:val="en-GB"/>
              </w:rPr>
            </w:pPr>
            <w:r>
              <w:rPr>
                <w:sz w:val="20"/>
                <w:szCs w:val="20"/>
                <w:lang w:val="en-GB"/>
              </w:rPr>
              <w:t>MESSAGE_LENGTH</w:t>
            </w:r>
          </w:p>
        </w:tc>
        <w:tc>
          <w:tcPr>
            <w:tcW w:w="5090" w:type="dxa"/>
          </w:tcPr>
          <w:p w14:paraId="41F8A7C9" w14:textId="77777777" w:rsidR="00FF763C" w:rsidRDefault="00FF763C" w:rsidP="0028779B">
            <w:pPr>
              <w:jc w:val="both"/>
              <w:rPr>
                <w:sz w:val="20"/>
                <w:szCs w:val="20"/>
                <w:lang w:val="en-GB"/>
              </w:rPr>
            </w:pPr>
            <w:r>
              <w:rPr>
                <w:sz w:val="20"/>
                <w:szCs w:val="20"/>
                <w:lang w:val="en-GB"/>
              </w:rPr>
              <w:t>Computed from MESSAGE_TEXT</w:t>
            </w:r>
          </w:p>
        </w:tc>
      </w:tr>
      <w:tr w:rsidR="00FF763C" w14:paraId="3366FF86" w14:textId="77777777" w:rsidTr="00C9221D">
        <w:tc>
          <w:tcPr>
            <w:tcW w:w="3439" w:type="dxa"/>
          </w:tcPr>
          <w:p w14:paraId="540BB5FD" w14:textId="77777777" w:rsidR="00FF763C" w:rsidRDefault="00FF763C" w:rsidP="0028779B">
            <w:pPr>
              <w:jc w:val="both"/>
              <w:rPr>
                <w:sz w:val="20"/>
                <w:szCs w:val="20"/>
                <w:lang w:val="en-GB"/>
              </w:rPr>
            </w:pPr>
            <w:r>
              <w:rPr>
                <w:sz w:val="20"/>
                <w:szCs w:val="20"/>
                <w:lang w:val="en-GB"/>
              </w:rPr>
              <w:t>MESSAGE_OCTET_LENGTH</w:t>
            </w:r>
          </w:p>
        </w:tc>
        <w:tc>
          <w:tcPr>
            <w:tcW w:w="5090" w:type="dxa"/>
          </w:tcPr>
          <w:p w14:paraId="60518BA4" w14:textId="77777777" w:rsidR="00FF763C" w:rsidRDefault="00FF763C" w:rsidP="0028779B">
            <w:pPr>
              <w:jc w:val="both"/>
              <w:rPr>
                <w:sz w:val="20"/>
                <w:szCs w:val="20"/>
                <w:lang w:val="en-GB"/>
              </w:rPr>
            </w:pPr>
            <w:r>
              <w:rPr>
                <w:sz w:val="20"/>
                <w:szCs w:val="20"/>
                <w:lang w:val="en-GB"/>
              </w:rPr>
              <w:t>Computed from MESSAGE_TEXT</w:t>
            </w:r>
          </w:p>
        </w:tc>
      </w:tr>
      <w:tr w:rsidR="00FF763C" w14:paraId="69185565" w14:textId="77777777" w:rsidTr="00C9221D">
        <w:tc>
          <w:tcPr>
            <w:tcW w:w="3439" w:type="dxa"/>
          </w:tcPr>
          <w:p w14:paraId="11659591" w14:textId="77777777" w:rsidR="00FF763C" w:rsidRDefault="00FF763C" w:rsidP="0028779B">
            <w:pPr>
              <w:jc w:val="both"/>
              <w:rPr>
                <w:sz w:val="20"/>
                <w:szCs w:val="20"/>
                <w:lang w:val="en-GB"/>
              </w:rPr>
            </w:pPr>
            <w:r>
              <w:rPr>
                <w:sz w:val="20"/>
                <w:szCs w:val="20"/>
                <w:lang w:val="en-GB"/>
              </w:rPr>
              <w:t>MESSAGE_TEXT</w:t>
            </w:r>
          </w:p>
        </w:tc>
        <w:tc>
          <w:tcPr>
            <w:tcW w:w="5090" w:type="dxa"/>
          </w:tcPr>
          <w:p w14:paraId="0127A602" w14:textId="77777777" w:rsidR="00FF763C" w:rsidRDefault="00FF763C" w:rsidP="0028779B">
            <w:pPr>
              <w:jc w:val="both"/>
              <w:rPr>
                <w:sz w:val="20"/>
                <w:szCs w:val="20"/>
                <w:lang w:val="en-GB"/>
              </w:rPr>
            </w:pPr>
            <w:r>
              <w:rPr>
                <w:sz w:val="20"/>
                <w:szCs w:val="20"/>
                <w:lang w:val="en-GB"/>
              </w:rPr>
              <w:t>By default, this is formatted when an exception occurs</w:t>
            </w:r>
          </w:p>
        </w:tc>
      </w:tr>
      <w:tr w:rsidR="00523DCC" w14:paraId="03F1424C" w14:textId="77777777" w:rsidTr="00C9221D">
        <w:tc>
          <w:tcPr>
            <w:tcW w:w="3439" w:type="dxa"/>
          </w:tcPr>
          <w:p w14:paraId="6590E625" w14:textId="77777777" w:rsidR="00523DCC" w:rsidRDefault="00523DCC" w:rsidP="0028779B">
            <w:pPr>
              <w:jc w:val="both"/>
              <w:rPr>
                <w:sz w:val="20"/>
                <w:szCs w:val="20"/>
                <w:lang w:val="en-GB"/>
              </w:rPr>
            </w:pPr>
            <w:r>
              <w:rPr>
                <w:sz w:val="20"/>
                <w:szCs w:val="20"/>
                <w:lang w:val="en-GB"/>
              </w:rPr>
              <w:t>RETURNED_SQLSTATE</w:t>
            </w:r>
          </w:p>
        </w:tc>
        <w:tc>
          <w:tcPr>
            <w:tcW w:w="5090" w:type="dxa"/>
          </w:tcPr>
          <w:p w14:paraId="02DA18AC" w14:textId="77777777" w:rsidR="00523DCC" w:rsidRDefault="00FF763C" w:rsidP="0028779B">
            <w:pPr>
              <w:jc w:val="both"/>
              <w:rPr>
                <w:sz w:val="20"/>
                <w:szCs w:val="20"/>
                <w:lang w:val="en-GB"/>
              </w:rPr>
            </w:pPr>
            <w:r>
              <w:rPr>
                <w:sz w:val="20"/>
                <w:szCs w:val="20"/>
                <w:lang w:val="en-GB"/>
              </w:rPr>
              <w:t>The condition code</w:t>
            </w:r>
          </w:p>
        </w:tc>
      </w:tr>
      <w:tr w:rsidR="00C9221D" w14:paraId="611BCDE4" w14:textId="77777777" w:rsidTr="00C9221D">
        <w:tc>
          <w:tcPr>
            <w:tcW w:w="3439" w:type="dxa"/>
          </w:tcPr>
          <w:p w14:paraId="59891FD9" w14:textId="77777777" w:rsidR="00C9221D" w:rsidRDefault="00C9221D" w:rsidP="0028779B">
            <w:pPr>
              <w:jc w:val="both"/>
              <w:rPr>
                <w:sz w:val="20"/>
                <w:szCs w:val="20"/>
                <w:lang w:val="en-GB"/>
              </w:rPr>
            </w:pPr>
            <w:r>
              <w:rPr>
                <w:sz w:val="20"/>
                <w:szCs w:val="20"/>
                <w:lang w:val="en-GB"/>
              </w:rPr>
              <w:t>ROUTINE_NAME</w:t>
            </w:r>
          </w:p>
        </w:tc>
        <w:tc>
          <w:tcPr>
            <w:tcW w:w="5090" w:type="dxa"/>
          </w:tcPr>
          <w:p w14:paraId="7C97A82D" w14:textId="77777777" w:rsidR="00C9221D" w:rsidRDefault="00C9221D" w:rsidP="0028779B">
            <w:pPr>
              <w:jc w:val="both"/>
              <w:rPr>
                <w:sz w:val="20"/>
                <w:szCs w:val="20"/>
                <w:lang w:val="en-GB"/>
              </w:rPr>
            </w:pPr>
          </w:p>
        </w:tc>
      </w:tr>
      <w:tr w:rsidR="00FF763C" w14:paraId="628A621E" w14:textId="77777777" w:rsidTr="00C9221D">
        <w:tc>
          <w:tcPr>
            <w:tcW w:w="3439" w:type="dxa"/>
          </w:tcPr>
          <w:p w14:paraId="02B6944D" w14:textId="77777777" w:rsidR="00FF763C" w:rsidRDefault="00FF763C" w:rsidP="0028779B">
            <w:pPr>
              <w:jc w:val="both"/>
              <w:rPr>
                <w:sz w:val="20"/>
                <w:szCs w:val="20"/>
                <w:lang w:val="en-GB"/>
              </w:rPr>
            </w:pPr>
            <w:r>
              <w:rPr>
                <w:sz w:val="20"/>
                <w:szCs w:val="20"/>
                <w:lang w:val="en-GB"/>
              </w:rPr>
              <w:t>ROW_COUNT</w:t>
            </w:r>
          </w:p>
        </w:tc>
        <w:tc>
          <w:tcPr>
            <w:tcW w:w="5090" w:type="dxa"/>
          </w:tcPr>
          <w:p w14:paraId="3163F3BD" w14:textId="77777777" w:rsidR="00FF763C" w:rsidRDefault="00FF763C" w:rsidP="0028779B">
            <w:pPr>
              <w:jc w:val="both"/>
              <w:rPr>
                <w:sz w:val="20"/>
                <w:szCs w:val="20"/>
                <w:lang w:val="en-GB"/>
              </w:rPr>
            </w:pPr>
          </w:p>
        </w:tc>
      </w:tr>
      <w:tr w:rsidR="00C9221D" w14:paraId="60E5CA7D" w14:textId="77777777" w:rsidTr="00C9221D">
        <w:tc>
          <w:tcPr>
            <w:tcW w:w="3439" w:type="dxa"/>
          </w:tcPr>
          <w:p w14:paraId="71E2FC2D" w14:textId="77777777" w:rsidR="00C9221D" w:rsidRDefault="00C9221D" w:rsidP="0028779B">
            <w:pPr>
              <w:jc w:val="both"/>
              <w:rPr>
                <w:sz w:val="20"/>
                <w:szCs w:val="20"/>
                <w:lang w:val="en-GB"/>
              </w:rPr>
            </w:pPr>
            <w:r>
              <w:rPr>
                <w:sz w:val="20"/>
                <w:szCs w:val="20"/>
                <w:lang w:val="en-GB"/>
              </w:rPr>
              <w:t>SERVER_NAME</w:t>
            </w:r>
          </w:p>
        </w:tc>
        <w:tc>
          <w:tcPr>
            <w:tcW w:w="5090" w:type="dxa"/>
          </w:tcPr>
          <w:p w14:paraId="2BF13E0A" w14:textId="77777777" w:rsidR="00C9221D" w:rsidRDefault="00C9221D" w:rsidP="0028779B">
            <w:pPr>
              <w:jc w:val="both"/>
              <w:rPr>
                <w:sz w:val="20"/>
                <w:szCs w:val="20"/>
                <w:lang w:val="en-GB"/>
              </w:rPr>
            </w:pPr>
            <w:r>
              <w:rPr>
                <w:sz w:val="20"/>
                <w:szCs w:val="20"/>
                <w:lang w:val="en-GB"/>
              </w:rPr>
              <w:t>The host part of the connection string</w:t>
            </w:r>
          </w:p>
        </w:tc>
      </w:tr>
      <w:tr w:rsidR="00C9221D" w14:paraId="12846831" w14:textId="77777777" w:rsidTr="00C9221D">
        <w:tc>
          <w:tcPr>
            <w:tcW w:w="3439" w:type="dxa"/>
          </w:tcPr>
          <w:p w14:paraId="6A961AD6" w14:textId="77777777" w:rsidR="00C9221D" w:rsidRDefault="00C9221D" w:rsidP="0028779B">
            <w:pPr>
              <w:jc w:val="both"/>
              <w:rPr>
                <w:sz w:val="20"/>
                <w:szCs w:val="20"/>
                <w:lang w:val="en-GB"/>
              </w:rPr>
            </w:pPr>
            <w:r>
              <w:rPr>
                <w:sz w:val="20"/>
                <w:szCs w:val="20"/>
                <w:lang w:val="en-GB"/>
              </w:rPr>
              <w:t>SUBCLASS_ORIGIN</w:t>
            </w:r>
          </w:p>
        </w:tc>
        <w:tc>
          <w:tcPr>
            <w:tcW w:w="5090" w:type="dxa"/>
          </w:tcPr>
          <w:p w14:paraId="1B90867F" w14:textId="09257613" w:rsidR="00C9221D" w:rsidRDefault="00C9221D" w:rsidP="0028779B">
            <w:pPr>
              <w:jc w:val="both"/>
              <w:rPr>
                <w:sz w:val="20"/>
                <w:szCs w:val="20"/>
                <w:lang w:val="en-GB"/>
              </w:rPr>
            </w:pPr>
            <w:r>
              <w:rPr>
                <w:sz w:val="20"/>
                <w:szCs w:val="20"/>
                <w:lang w:val="en-GB"/>
              </w:rPr>
              <w:t xml:space="preserve">This is ISO 9075 if the whole condition code is defined in </w:t>
            </w:r>
            <w:r w:rsidR="005D49CD">
              <w:rPr>
                <w:sz w:val="20"/>
                <w:szCs w:val="20"/>
                <w:lang w:val="en-GB"/>
              </w:rPr>
              <w:t>SQL2023</w:t>
            </w:r>
          </w:p>
        </w:tc>
      </w:tr>
      <w:tr w:rsidR="00C9221D" w14:paraId="4F02FFF7" w14:textId="77777777" w:rsidTr="00C9221D">
        <w:tc>
          <w:tcPr>
            <w:tcW w:w="3439" w:type="dxa"/>
          </w:tcPr>
          <w:p w14:paraId="7C9DE029" w14:textId="77777777" w:rsidR="00C9221D" w:rsidRDefault="00C9221D" w:rsidP="0028779B">
            <w:pPr>
              <w:jc w:val="both"/>
              <w:rPr>
                <w:sz w:val="20"/>
                <w:szCs w:val="20"/>
                <w:lang w:val="en-GB"/>
              </w:rPr>
            </w:pPr>
            <w:r>
              <w:rPr>
                <w:sz w:val="20"/>
                <w:szCs w:val="20"/>
                <w:lang w:val="en-GB"/>
              </w:rPr>
              <w:t>TABLE_NAME</w:t>
            </w:r>
          </w:p>
        </w:tc>
        <w:tc>
          <w:tcPr>
            <w:tcW w:w="5090" w:type="dxa"/>
          </w:tcPr>
          <w:p w14:paraId="4FAD8638" w14:textId="77777777" w:rsidR="00C9221D" w:rsidRDefault="00C9221D" w:rsidP="0028779B">
            <w:pPr>
              <w:jc w:val="both"/>
              <w:rPr>
                <w:sz w:val="20"/>
                <w:szCs w:val="20"/>
                <w:lang w:val="en-GB"/>
              </w:rPr>
            </w:pPr>
          </w:p>
        </w:tc>
      </w:tr>
      <w:tr w:rsidR="00FF763C" w14:paraId="6F30460C" w14:textId="77777777" w:rsidTr="00C9221D">
        <w:tc>
          <w:tcPr>
            <w:tcW w:w="3439" w:type="dxa"/>
          </w:tcPr>
          <w:p w14:paraId="4122769B" w14:textId="77777777" w:rsidR="00FF763C" w:rsidRDefault="00FF763C" w:rsidP="0028779B">
            <w:pPr>
              <w:jc w:val="both"/>
              <w:rPr>
                <w:sz w:val="20"/>
                <w:szCs w:val="20"/>
                <w:lang w:val="en-GB"/>
              </w:rPr>
            </w:pPr>
            <w:r>
              <w:rPr>
                <w:sz w:val="20"/>
                <w:szCs w:val="20"/>
                <w:lang w:val="en-GB"/>
              </w:rPr>
              <w:t>TRANSACTIONS_COMMITTED</w:t>
            </w:r>
          </w:p>
        </w:tc>
        <w:tc>
          <w:tcPr>
            <w:tcW w:w="5090" w:type="dxa"/>
          </w:tcPr>
          <w:p w14:paraId="622CE3E9" w14:textId="77777777" w:rsidR="00FF763C" w:rsidRDefault="00FF763C" w:rsidP="0028779B">
            <w:pPr>
              <w:jc w:val="both"/>
              <w:rPr>
                <w:sz w:val="20"/>
                <w:szCs w:val="20"/>
                <w:lang w:val="en-GB"/>
              </w:rPr>
            </w:pPr>
            <w:r>
              <w:rPr>
                <w:sz w:val="20"/>
                <w:szCs w:val="20"/>
                <w:lang w:val="en-GB"/>
              </w:rPr>
              <w:t>The number of transactions committed for this connection</w:t>
            </w:r>
          </w:p>
        </w:tc>
      </w:tr>
      <w:tr w:rsidR="00FF763C" w14:paraId="58D6517B" w14:textId="77777777" w:rsidTr="00C9221D">
        <w:tc>
          <w:tcPr>
            <w:tcW w:w="3439" w:type="dxa"/>
          </w:tcPr>
          <w:p w14:paraId="29FC237C" w14:textId="77777777" w:rsidR="00FF763C" w:rsidRDefault="00FF763C" w:rsidP="0028779B">
            <w:pPr>
              <w:jc w:val="both"/>
              <w:rPr>
                <w:sz w:val="20"/>
                <w:szCs w:val="20"/>
                <w:lang w:val="en-GB"/>
              </w:rPr>
            </w:pPr>
            <w:r>
              <w:rPr>
                <w:sz w:val="20"/>
                <w:szCs w:val="20"/>
                <w:lang w:val="en-GB"/>
              </w:rPr>
              <w:t>TRANSACTIONS_ROLLED_BACK</w:t>
            </w:r>
          </w:p>
        </w:tc>
        <w:tc>
          <w:tcPr>
            <w:tcW w:w="5090" w:type="dxa"/>
          </w:tcPr>
          <w:p w14:paraId="48EA1FE4" w14:textId="77777777" w:rsidR="00FF763C" w:rsidRDefault="00FF763C" w:rsidP="0028779B">
            <w:pPr>
              <w:jc w:val="both"/>
              <w:rPr>
                <w:sz w:val="20"/>
                <w:szCs w:val="20"/>
                <w:lang w:val="en-GB"/>
              </w:rPr>
            </w:pPr>
            <w:r>
              <w:rPr>
                <w:sz w:val="20"/>
                <w:szCs w:val="20"/>
                <w:lang w:val="en-GB"/>
              </w:rPr>
              <w:t>The number of rollbacks for this connection</w:t>
            </w:r>
          </w:p>
        </w:tc>
      </w:tr>
      <w:tr w:rsidR="001B7754" w14:paraId="40584481" w14:textId="77777777" w:rsidTr="00C9221D">
        <w:tc>
          <w:tcPr>
            <w:tcW w:w="3439" w:type="dxa"/>
          </w:tcPr>
          <w:p w14:paraId="3100CBDA" w14:textId="77777777" w:rsidR="001B7754" w:rsidRDefault="001B7754" w:rsidP="0028779B">
            <w:pPr>
              <w:jc w:val="both"/>
              <w:rPr>
                <w:sz w:val="20"/>
                <w:szCs w:val="20"/>
                <w:lang w:val="en-GB"/>
              </w:rPr>
            </w:pPr>
            <w:r>
              <w:rPr>
                <w:sz w:val="20"/>
                <w:szCs w:val="20"/>
                <w:lang w:val="en-GB"/>
              </w:rPr>
              <w:t>TRIGGER_NAME</w:t>
            </w:r>
          </w:p>
        </w:tc>
        <w:tc>
          <w:tcPr>
            <w:tcW w:w="5090" w:type="dxa"/>
          </w:tcPr>
          <w:p w14:paraId="069940D1" w14:textId="77777777" w:rsidR="001B7754" w:rsidRDefault="001B7754" w:rsidP="0028779B">
            <w:pPr>
              <w:jc w:val="both"/>
              <w:rPr>
                <w:sz w:val="20"/>
                <w:szCs w:val="20"/>
                <w:lang w:val="en-GB"/>
              </w:rPr>
            </w:pPr>
          </w:p>
        </w:tc>
      </w:tr>
      <w:tr w:rsidR="001B7754" w14:paraId="6E704C2D" w14:textId="77777777" w:rsidTr="00C9221D">
        <w:tc>
          <w:tcPr>
            <w:tcW w:w="3439" w:type="dxa"/>
          </w:tcPr>
          <w:p w14:paraId="1548D3A5" w14:textId="77777777" w:rsidR="001B7754" w:rsidRDefault="001B7754" w:rsidP="001B7754">
            <w:pPr>
              <w:jc w:val="both"/>
              <w:rPr>
                <w:sz w:val="20"/>
                <w:szCs w:val="20"/>
                <w:lang w:val="en-GB"/>
              </w:rPr>
            </w:pPr>
            <w:r>
              <w:rPr>
                <w:sz w:val="20"/>
                <w:szCs w:val="20"/>
                <w:lang w:val="en-GB"/>
              </w:rPr>
              <w:t>TYPE</w:t>
            </w:r>
            <w:r w:rsidR="008B4ACE">
              <w:rPr>
                <w:sz w:val="20"/>
                <w:szCs w:val="20"/>
                <w:lang w:val="en-GB"/>
              </w:rPr>
              <w:t>*</w:t>
            </w:r>
          </w:p>
        </w:tc>
        <w:tc>
          <w:tcPr>
            <w:tcW w:w="5090" w:type="dxa"/>
          </w:tcPr>
          <w:p w14:paraId="25EC1F0F" w14:textId="77777777" w:rsidR="001B7754" w:rsidRDefault="0067474B" w:rsidP="0028779B">
            <w:pPr>
              <w:jc w:val="both"/>
              <w:rPr>
                <w:sz w:val="20"/>
                <w:szCs w:val="20"/>
                <w:lang w:val="en-GB"/>
              </w:rPr>
            </w:pPr>
            <w:r>
              <w:rPr>
                <w:sz w:val="20"/>
                <w:szCs w:val="20"/>
                <w:lang w:val="en-GB"/>
              </w:rPr>
              <w:t>The target type</w:t>
            </w:r>
          </w:p>
        </w:tc>
      </w:tr>
      <w:tr w:rsidR="001B7754" w14:paraId="0A625D53" w14:textId="77777777" w:rsidTr="00C9221D">
        <w:tc>
          <w:tcPr>
            <w:tcW w:w="3439" w:type="dxa"/>
          </w:tcPr>
          <w:p w14:paraId="6527505C" w14:textId="77777777" w:rsidR="001B7754" w:rsidRDefault="001B7754" w:rsidP="001B7754">
            <w:pPr>
              <w:jc w:val="both"/>
              <w:rPr>
                <w:sz w:val="20"/>
                <w:szCs w:val="20"/>
                <w:lang w:val="en-GB"/>
              </w:rPr>
            </w:pPr>
            <w:r>
              <w:rPr>
                <w:sz w:val="20"/>
                <w:szCs w:val="20"/>
                <w:lang w:val="en-GB"/>
              </w:rPr>
              <w:t>VALU</w:t>
            </w:r>
            <w:r w:rsidR="0067474B">
              <w:rPr>
                <w:sz w:val="20"/>
                <w:szCs w:val="20"/>
                <w:lang w:val="en-GB"/>
              </w:rPr>
              <w:t>E</w:t>
            </w:r>
            <w:r w:rsidR="008B4ACE">
              <w:rPr>
                <w:sz w:val="20"/>
                <w:szCs w:val="20"/>
                <w:lang w:val="en-GB"/>
              </w:rPr>
              <w:t>*</w:t>
            </w:r>
          </w:p>
        </w:tc>
        <w:tc>
          <w:tcPr>
            <w:tcW w:w="5090" w:type="dxa"/>
          </w:tcPr>
          <w:p w14:paraId="3042B68F" w14:textId="77777777" w:rsidR="001B7754" w:rsidRDefault="0067474B" w:rsidP="0028779B">
            <w:pPr>
              <w:jc w:val="both"/>
              <w:rPr>
                <w:sz w:val="20"/>
                <w:szCs w:val="20"/>
                <w:lang w:val="en-GB"/>
              </w:rPr>
            </w:pPr>
            <w:r>
              <w:rPr>
                <w:sz w:val="20"/>
                <w:szCs w:val="20"/>
                <w:lang w:val="en-GB"/>
              </w:rPr>
              <w:t>The value type</w:t>
            </w:r>
          </w:p>
        </w:tc>
      </w:tr>
      <w:tr w:rsidR="008B4ACE" w14:paraId="526DA1A2" w14:textId="77777777" w:rsidTr="00C9221D">
        <w:tc>
          <w:tcPr>
            <w:tcW w:w="3439" w:type="dxa"/>
          </w:tcPr>
          <w:p w14:paraId="7AA2F6AA" w14:textId="77777777" w:rsidR="008B4ACE" w:rsidRDefault="008B4ACE" w:rsidP="001B7754">
            <w:pPr>
              <w:jc w:val="both"/>
              <w:rPr>
                <w:sz w:val="20"/>
                <w:szCs w:val="20"/>
                <w:lang w:val="en-GB"/>
              </w:rPr>
            </w:pPr>
            <w:r>
              <w:rPr>
                <w:sz w:val="20"/>
                <w:szCs w:val="20"/>
                <w:lang w:val="en-GB"/>
              </w:rPr>
              <w:t>WITH*</w:t>
            </w:r>
          </w:p>
        </w:tc>
        <w:tc>
          <w:tcPr>
            <w:tcW w:w="5090" w:type="dxa"/>
          </w:tcPr>
          <w:p w14:paraId="58DDDCD4" w14:textId="77777777" w:rsidR="008B4ACE" w:rsidRDefault="008B4ACE" w:rsidP="0028779B">
            <w:pPr>
              <w:jc w:val="both"/>
              <w:rPr>
                <w:sz w:val="20"/>
                <w:szCs w:val="20"/>
                <w:lang w:val="en-GB"/>
              </w:rPr>
            </w:pPr>
            <w:r>
              <w:rPr>
                <w:sz w:val="20"/>
                <w:szCs w:val="20"/>
                <w:lang w:val="en-GB"/>
              </w:rPr>
              <w:t>Additional information for transaction conflicts</w:t>
            </w:r>
            <w:r w:rsidR="006F0A07">
              <w:rPr>
                <w:sz w:val="20"/>
                <w:szCs w:val="20"/>
                <w:lang w:val="en-GB"/>
              </w:rPr>
              <w:t xml:space="preserve"> (version 5.4)</w:t>
            </w:r>
          </w:p>
        </w:tc>
      </w:tr>
    </w:tbl>
    <w:p w14:paraId="52DE9DEA" w14:textId="77777777" w:rsidR="0028779B" w:rsidRDefault="008B4ACE" w:rsidP="00C542C7">
      <w:pPr>
        <w:spacing w:before="120"/>
        <w:jc w:val="both"/>
        <w:rPr>
          <w:sz w:val="20"/>
          <w:szCs w:val="20"/>
          <w:lang w:val="en-GB"/>
        </w:rPr>
      </w:pPr>
      <w:r>
        <w:rPr>
          <w:sz w:val="20"/>
          <w:szCs w:val="20"/>
          <w:lang w:val="en-GB"/>
        </w:rPr>
        <w:t>*Pyrrho specific.</w:t>
      </w:r>
    </w:p>
    <w:p w14:paraId="665C3D51" w14:textId="2791A58F" w:rsidR="000359AB" w:rsidRDefault="000359AB" w:rsidP="000359AB">
      <w:pPr>
        <w:pStyle w:val="Heading3"/>
      </w:pPr>
      <w:bookmarkStart w:id="186" w:name="_Toc237758801"/>
      <w:r>
        <w:t>8.1.3 Draft GQL compliance statement</w:t>
      </w:r>
      <w:bookmarkEnd w:id="186"/>
    </w:p>
    <w:p w14:paraId="6F5699C3" w14:textId="5FD80B68" w:rsidR="000359AB" w:rsidRPr="000359AB" w:rsidRDefault="000359AB" w:rsidP="000359AB">
      <w:pPr>
        <w:rPr>
          <w:sz w:val="20"/>
          <w:szCs w:val="20"/>
        </w:rPr>
      </w:pPr>
      <w:r w:rsidRPr="000359AB">
        <w:rPr>
          <w:sz w:val="20"/>
          <w:szCs w:val="20"/>
        </w:rPr>
        <w:t xml:space="preserve">Pyrrho </w:t>
      </w:r>
      <w:r w:rsidR="0022348D">
        <w:rPr>
          <w:sz w:val="20"/>
          <w:szCs w:val="20"/>
        </w:rPr>
        <w:t>aims</w:t>
      </w:r>
      <w:r w:rsidRPr="000359AB">
        <w:rPr>
          <w:sz w:val="20"/>
          <w:szCs w:val="20"/>
        </w:rPr>
        <w:t xml:space="preserve"> to be conformant to the GQL specification </w:t>
      </w:r>
      <w:r w:rsidRPr="000359AB">
        <w:rPr>
          <w:color w:val="FF0000"/>
          <w:sz w:val="20"/>
          <w:szCs w:val="20"/>
        </w:rPr>
        <w:t>except for the points in red text below</w:t>
      </w:r>
      <w:r w:rsidRPr="000359AB">
        <w:rPr>
          <w:sz w:val="20"/>
          <w:szCs w:val="20"/>
        </w:rPr>
        <w:t>:</w:t>
      </w:r>
    </w:p>
    <w:p w14:paraId="6855B876" w14:textId="77777777" w:rsidR="000359AB" w:rsidRPr="000359AB" w:rsidRDefault="000359AB" w:rsidP="000359AB">
      <w:pPr>
        <w:pStyle w:val="ListParagraph"/>
        <w:numPr>
          <w:ilvl w:val="0"/>
          <w:numId w:val="38"/>
        </w:numPr>
        <w:spacing w:after="160" w:line="259" w:lineRule="auto"/>
        <w:rPr>
          <w:sz w:val="20"/>
          <w:szCs w:val="20"/>
        </w:rPr>
      </w:pPr>
      <w:r w:rsidRPr="000359AB">
        <w:rPr>
          <w:sz w:val="20"/>
          <w:szCs w:val="20"/>
        </w:rPr>
        <w:t>It supports GG01, GG02, GG20, GG201 and GG22.</w:t>
      </w:r>
    </w:p>
    <w:p w14:paraId="3B9272FD" w14:textId="77777777" w:rsidR="000359AB" w:rsidRPr="000359AB" w:rsidRDefault="000359AB" w:rsidP="000359AB">
      <w:pPr>
        <w:pStyle w:val="ListParagraph"/>
        <w:numPr>
          <w:ilvl w:val="0"/>
          <w:numId w:val="38"/>
        </w:numPr>
        <w:spacing w:after="160" w:line="259" w:lineRule="auto"/>
        <w:rPr>
          <w:sz w:val="20"/>
          <w:szCs w:val="20"/>
        </w:rPr>
      </w:pPr>
      <w:r w:rsidRPr="000359AB">
        <w:rPr>
          <w:sz w:val="20"/>
          <w:szCs w:val="20"/>
        </w:rPr>
        <w:t>It supports the Unicode standard via Microsoft’s .NET framework 8.0.</w:t>
      </w:r>
    </w:p>
    <w:p w14:paraId="7C5231DE" w14:textId="77777777" w:rsidR="000359AB" w:rsidRPr="000359AB" w:rsidRDefault="000359AB" w:rsidP="000359AB">
      <w:pPr>
        <w:pStyle w:val="ListParagraph"/>
        <w:numPr>
          <w:ilvl w:val="0"/>
          <w:numId w:val="38"/>
        </w:numPr>
        <w:spacing w:after="160" w:line="259" w:lineRule="auto"/>
        <w:rPr>
          <w:sz w:val="20"/>
          <w:szCs w:val="20"/>
        </w:rPr>
      </w:pPr>
      <w:r w:rsidRPr="000359AB">
        <w:rPr>
          <w:sz w:val="20"/>
          <w:szCs w:val="20"/>
        </w:rPr>
        <w:t>The value types include STRING, BOOL, INT, FLOAT.</w:t>
      </w:r>
    </w:p>
    <w:p w14:paraId="7850094E" w14:textId="68560FAF" w:rsidR="000359AB" w:rsidRDefault="000359AB" w:rsidP="0022348D">
      <w:pPr>
        <w:pStyle w:val="Heading3"/>
      </w:pPr>
      <w:bookmarkStart w:id="187" w:name="_Toc237758802"/>
      <w:r w:rsidRPr="000359AB">
        <w:t xml:space="preserve">Features where conformance is </w:t>
      </w:r>
      <w:r w:rsidR="0022348D">
        <w:t>intended</w:t>
      </w:r>
      <w:bookmarkEnd w:id="187"/>
    </w:p>
    <w:p w14:paraId="2BB669C7" w14:textId="2285766E" w:rsidR="0022348D" w:rsidRDefault="0022348D" w:rsidP="0022348D">
      <w:pPr>
        <w:rPr>
          <w:sz w:val="20"/>
          <w:szCs w:val="20"/>
          <w:lang w:val="en-GB" w:eastAsia="en-GB"/>
        </w:rPr>
      </w:pPr>
      <w:r w:rsidRPr="0022348D">
        <w:rPr>
          <w:sz w:val="20"/>
          <w:szCs w:val="20"/>
          <w:lang w:val="en-GB" w:eastAsia="en-GB"/>
        </w:rPr>
        <w:t>Feature IDs etc are as in the GQL specification (ISO 39075)</w:t>
      </w:r>
      <w:r>
        <w:rPr>
          <w:sz w:val="20"/>
          <w:szCs w:val="20"/>
          <w:lang w:val="en-GB" w:eastAsia="en-GB"/>
        </w:rPr>
        <w:t>.</w:t>
      </w:r>
    </w:p>
    <w:p w14:paraId="79CC8E80" w14:textId="77777777" w:rsidR="0022348D" w:rsidRPr="0022348D" w:rsidRDefault="0022348D" w:rsidP="0022348D">
      <w:pPr>
        <w:rPr>
          <w:sz w:val="20"/>
          <w:szCs w:val="20"/>
          <w:lang w:val="en-GB" w:eastAsia="en-GB"/>
        </w:rPr>
      </w:pPr>
    </w:p>
    <w:tbl>
      <w:tblPr>
        <w:tblStyle w:val="TableGrid"/>
        <w:tblW w:w="0" w:type="auto"/>
        <w:tblLook w:val="04A0" w:firstRow="1" w:lastRow="0" w:firstColumn="1" w:lastColumn="0" w:noHBand="0" w:noVBand="1"/>
      </w:tblPr>
      <w:tblGrid>
        <w:gridCol w:w="931"/>
        <w:gridCol w:w="1253"/>
        <w:gridCol w:w="6119"/>
      </w:tblGrid>
      <w:tr w:rsidR="000359AB" w:rsidRPr="0022348D" w14:paraId="271469B4" w14:textId="77777777" w:rsidTr="000359AB">
        <w:tc>
          <w:tcPr>
            <w:tcW w:w="944" w:type="dxa"/>
          </w:tcPr>
          <w:p w14:paraId="3181F8B0" w14:textId="087E9A5D" w:rsidR="000359AB" w:rsidRPr="0022348D" w:rsidRDefault="0022348D" w:rsidP="0022348D">
            <w:pPr>
              <w:jc w:val="center"/>
              <w:rPr>
                <w:b/>
                <w:bCs/>
                <w:sz w:val="18"/>
                <w:szCs w:val="18"/>
              </w:rPr>
            </w:pPr>
            <w:r>
              <w:rPr>
                <w:b/>
                <w:bCs/>
                <w:sz w:val="18"/>
                <w:szCs w:val="18"/>
              </w:rPr>
              <w:t>GQL ref</w:t>
            </w:r>
          </w:p>
        </w:tc>
        <w:tc>
          <w:tcPr>
            <w:tcW w:w="1271" w:type="dxa"/>
          </w:tcPr>
          <w:p w14:paraId="622E3B72" w14:textId="77777777" w:rsidR="000359AB" w:rsidRPr="0022348D" w:rsidRDefault="000359AB" w:rsidP="0022348D">
            <w:pPr>
              <w:jc w:val="center"/>
              <w:rPr>
                <w:b/>
                <w:bCs/>
                <w:sz w:val="18"/>
                <w:szCs w:val="18"/>
              </w:rPr>
            </w:pPr>
            <w:r w:rsidRPr="0022348D">
              <w:rPr>
                <w:b/>
                <w:bCs/>
                <w:sz w:val="18"/>
                <w:szCs w:val="18"/>
              </w:rPr>
              <w:t>Feature ID</w:t>
            </w:r>
          </w:p>
        </w:tc>
        <w:tc>
          <w:tcPr>
            <w:tcW w:w="6314" w:type="dxa"/>
          </w:tcPr>
          <w:p w14:paraId="22AB7782" w14:textId="77777777" w:rsidR="000359AB" w:rsidRPr="0022348D" w:rsidRDefault="000359AB" w:rsidP="0022348D">
            <w:pPr>
              <w:jc w:val="center"/>
              <w:rPr>
                <w:b/>
                <w:bCs/>
                <w:sz w:val="18"/>
                <w:szCs w:val="18"/>
              </w:rPr>
            </w:pPr>
            <w:r w:rsidRPr="0022348D">
              <w:rPr>
                <w:b/>
                <w:bCs/>
                <w:sz w:val="18"/>
                <w:szCs w:val="18"/>
              </w:rPr>
              <w:t>Feature Name</w:t>
            </w:r>
          </w:p>
        </w:tc>
      </w:tr>
      <w:tr w:rsidR="000359AB" w:rsidRPr="000359AB" w14:paraId="2F0606A7" w14:textId="77777777" w:rsidTr="000359AB">
        <w:tc>
          <w:tcPr>
            <w:tcW w:w="944" w:type="dxa"/>
          </w:tcPr>
          <w:p w14:paraId="5527F010" w14:textId="77777777" w:rsidR="000359AB" w:rsidRPr="000359AB" w:rsidRDefault="000359AB" w:rsidP="00E25AEA">
            <w:pPr>
              <w:rPr>
                <w:sz w:val="18"/>
                <w:szCs w:val="18"/>
              </w:rPr>
            </w:pPr>
            <w:r w:rsidRPr="000359AB">
              <w:rPr>
                <w:sz w:val="18"/>
                <w:szCs w:val="18"/>
              </w:rPr>
              <w:t>3</w:t>
            </w:r>
          </w:p>
        </w:tc>
        <w:tc>
          <w:tcPr>
            <w:tcW w:w="1271" w:type="dxa"/>
          </w:tcPr>
          <w:p w14:paraId="78316F33" w14:textId="77777777" w:rsidR="000359AB" w:rsidRPr="000359AB" w:rsidRDefault="000359AB" w:rsidP="00E25AEA">
            <w:pPr>
              <w:rPr>
                <w:sz w:val="18"/>
                <w:szCs w:val="18"/>
              </w:rPr>
            </w:pPr>
            <w:r w:rsidRPr="000359AB">
              <w:rPr>
                <w:sz w:val="18"/>
                <w:szCs w:val="18"/>
              </w:rPr>
              <w:t>G004</w:t>
            </w:r>
          </w:p>
        </w:tc>
        <w:tc>
          <w:tcPr>
            <w:tcW w:w="6314" w:type="dxa"/>
          </w:tcPr>
          <w:p w14:paraId="1B83EC1E" w14:textId="77777777" w:rsidR="000359AB" w:rsidRPr="000359AB" w:rsidRDefault="000359AB" w:rsidP="00E25AEA">
            <w:pPr>
              <w:rPr>
                <w:sz w:val="18"/>
                <w:szCs w:val="18"/>
              </w:rPr>
            </w:pPr>
            <w:r w:rsidRPr="000359AB">
              <w:rPr>
                <w:sz w:val="18"/>
                <w:szCs w:val="18"/>
              </w:rPr>
              <w:t>Path variables</w:t>
            </w:r>
          </w:p>
        </w:tc>
      </w:tr>
      <w:tr w:rsidR="000359AB" w:rsidRPr="000359AB" w14:paraId="46A51EA1" w14:textId="77777777" w:rsidTr="000359AB">
        <w:tc>
          <w:tcPr>
            <w:tcW w:w="944" w:type="dxa"/>
          </w:tcPr>
          <w:p w14:paraId="153A00A6" w14:textId="77777777" w:rsidR="000359AB" w:rsidRPr="000359AB" w:rsidRDefault="000359AB" w:rsidP="00E25AEA">
            <w:pPr>
              <w:rPr>
                <w:sz w:val="18"/>
                <w:szCs w:val="18"/>
              </w:rPr>
            </w:pPr>
            <w:r w:rsidRPr="000359AB">
              <w:rPr>
                <w:sz w:val="18"/>
                <w:szCs w:val="18"/>
              </w:rPr>
              <w:t>8</w:t>
            </w:r>
          </w:p>
        </w:tc>
        <w:tc>
          <w:tcPr>
            <w:tcW w:w="1271" w:type="dxa"/>
          </w:tcPr>
          <w:p w14:paraId="6D379AD2" w14:textId="77777777" w:rsidR="000359AB" w:rsidRPr="000359AB" w:rsidRDefault="000359AB" w:rsidP="00E25AEA">
            <w:pPr>
              <w:rPr>
                <w:sz w:val="18"/>
                <w:szCs w:val="18"/>
              </w:rPr>
            </w:pPr>
            <w:r w:rsidRPr="000359AB">
              <w:rPr>
                <w:sz w:val="18"/>
                <w:szCs w:val="18"/>
              </w:rPr>
              <w:t>G011</w:t>
            </w:r>
          </w:p>
        </w:tc>
        <w:tc>
          <w:tcPr>
            <w:tcW w:w="6314" w:type="dxa"/>
          </w:tcPr>
          <w:p w14:paraId="093B652D" w14:textId="77777777" w:rsidR="000359AB" w:rsidRPr="000359AB" w:rsidRDefault="000359AB" w:rsidP="00E25AEA">
            <w:pPr>
              <w:rPr>
                <w:sz w:val="18"/>
                <w:szCs w:val="18"/>
              </w:rPr>
            </w:pPr>
            <w:r w:rsidRPr="000359AB">
              <w:rPr>
                <w:sz w:val="18"/>
                <w:szCs w:val="18"/>
              </w:rPr>
              <w:t>Advanced path modes: TRAIL</w:t>
            </w:r>
          </w:p>
        </w:tc>
      </w:tr>
      <w:tr w:rsidR="000359AB" w:rsidRPr="000359AB" w14:paraId="56D9854B" w14:textId="77777777" w:rsidTr="000359AB">
        <w:tc>
          <w:tcPr>
            <w:tcW w:w="944" w:type="dxa"/>
          </w:tcPr>
          <w:p w14:paraId="4794D191" w14:textId="77777777" w:rsidR="000359AB" w:rsidRPr="000359AB" w:rsidRDefault="000359AB" w:rsidP="00E25AEA">
            <w:pPr>
              <w:rPr>
                <w:sz w:val="18"/>
                <w:szCs w:val="18"/>
              </w:rPr>
            </w:pPr>
            <w:r w:rsidRPr="000359AB">
              <w:rPr>
                <w:sz w:val="18"/>
                <w:szCs w:val="18"/>
              </w:rPr>
              <w:t>9</w:t>
            </w:r>
          </w:p>
        </w:tc>
        <w:tc>
          <w:tcPr>
            <w:tcW w:w="1271" w:type="dxa"/>
          </w:tcPr>
          <w:p w14:paraId="333881AA" w14:textId="77777777" w:rsidR="000359AB" w:rsidRPr="000359AB" w:rsidRDefault="000359AB" w:rsidP="00E25AEA">
            <w:pPr>
              <w:rPr>
                <w:sz w:val="18"/>
                <w:szCs w:val="18"/>
              </w:rPr>
            </w:pPr>
            <w:r w:rsidRPr="000359AB">
              <w:rPr>
                <w:sz w:val="18"/>
                <w:szCs w:val="18"/>
              </w:rPr>
              <w:t>G012</w:t>
            </w:r>
          </w:p>
        </w:tc>
        <w:tc>
          <w:tcPr>
            <w:tcW w:w="6314" w:type="dxa"/>
          </w:tcPr>
          <w:p w14:paraId="19D3365E" w14:textId="77777777" w:rsidR="000359AB" w:rsidRPr="000359AB" w:rsidRDefault="000359AB" w:rsidP="00E25AEA">
            <w:pPr>
              <w:rPr>
                <w:sz w:val="18"/>
                <w:szCs w:val="18"/>
              </w:rPr>
            </w:pPr>
            <w:r w:rsidRPr="000359AB">
              <w:rPr>
                <w:sz w:val="18"/>
                <w:szCs w:val="18"/>
              </w:rPr>
              <w:t>Advanced path modes: SIMPLE</w:t>
            </w:r>
          </w:p>
        </w:tc>
      </w:tr>
      <w:tr w:rsidR="000359AB" w:rsidRPr="000359AB" w14:paraId="05534E52" w14:textId="77777777" w:rsidTr="000359AB">
        <w:tc>
          <w:tcPr>
            <w:tcW w:w="944" w:type="dxa"/>
          </w:tcPr>
          <w:p w14:paraId="71DB8395" w14:textId="77777777" w:rsidR="000359AB" w:rsidRPr="000359AB" w:rsidRDefault="000359AB" w:rsidP="00E25AEA">
            <w:pPr>
              <w:rPr>
                <w:sz w:val="18"/>
                <w:szCs w:val="18"/>
              </w:rPr>
            </w:pPr>
            <w:r w:rsidRPr="000359AB">
              <w:rPr>
                <w:sz w:val="18"/>
                <w:szCs w:val="18"/>
              </w:rPr>
              <w:t>10</w:t>
            </w:r>
          </w:p>
        </w:tc>
        <w:tc>
          <w:tcPr>
            <w:tcW w:w="1271" w:type="dxa"/>
          </w:tcPr>
          <w:p w14:paraId="0D53D634" w14:textId="77777777" w:rsidR="000359AB" w:rsidRPr="000359AB" w:rsidRDefault="000359AB" w:rsidP="00E25AEA">
            <w:pPr>
              <w:rPr>
                <w:sz w:val="18"/>
                <w:szCs w:val="18"/>
              </w:rPr>
            </w:pPr>
            <w:r w:rsidRPr="000359AB">
              <w:rPr>
                <w:sz w:val="18"/>
                <w:szCs w:val="18"/>
              </w:rPr>
              <w:t>G013</w:t>
            </w:r>
          </w:p>
        </w:tc>
        <w:tc>
          <w:tcPr>
            <w:tcW w:w="6314" w:type="dxa"/>
          </w:tcPr>
          <w:p w14:paraId="644D5218" w14:textId="77777777" w:rsidR="000359AB" w:rsidRPr="000359AB" w:rsidRDefault="000359AB" w:rsidP="00E25AEA">
            <w:pPr>
              <w:rPr>
                <w:sz w:val="18"/>
                <w:szCs w:val="18"/>
              </w:rPr>
            </w:pPr>
            <w:r w:rsidRPr="000359AB">
              <w:rPr>
                <w:sz w:val="18"/>
                <w:szCs w:val="18"/>
              </w:rPr>
              <w:t>Advanced path modes: ACYCLIC</w:t>
            </w:r>
          </w:p>
        </w:tc>
      </w:tr>
      <w:tr w:rsidR="000359AB" w:rsidRPr="000359AB" w14:paraId="5AEDAAE5" w14:textId="77777777" w:rsidTr="000359AB">
        <w:tc>
          <w:tcPr>
            <w:tcW w:w="944" w:type="dxa"/>
          </w:tcPr>
          <w:p w14:paraId="67F04CF8" w14:textId="77777777" w:rsidR="000359AB" w:rsidRPr="000359AB" w:rsidRDefault="000359AB" w:rsidP="00E25AEA">
            <w:pPr>
              <w:rPr>
                <w:sz w:val="18"/>
                <w:szCs w:val="18"/>
              </w:rPr>
            </w:pPr>
            <w:r w:rsidRPr="000359AB">
              <w:rPr>
                <w:sz w:val="18"/>
                <w:szCs w:val="18"/>
              </w:rPr>
              <w:t>12</w:t>
            </w:r>
          </w:p>
        </w:tc>
        <w:tc>
          <w:tcPr>
            <w:tcW w:w="1271" w:type="dxa"/>
          </w:tcPr>
          <w:p w14:paraId="08C5B43E" w14:textId="77777777" w:rsidR="000359AB" w:rsidRPr="000359AB" w:rsidRDefault="000359AB" w:rsidP="00E25AEA">
            <w:pPr>
              <w:rPr>
                <w:sz w:val="18"/>
                <w:szCs w:val="18"/>
              </w:rPr>
            </w:pPr>
            <w:r w:rsidRPr="000359AB">
              <w:rPr>
                <w:sz w:val="18"/>
                <w:szCs w:val="18"/>
              </w:rPr>
              <w:t xml:space="preserve">G015 </w:t>
            </w:r>
          </w:p>
        </w:tc>
        <w:tc>
          <w:tcPr>
            <w:tcW w:w="6314" w:type="dxa"/>
          </w:tcPr>
          <w:p w14:paraId="23A06273" w14:textId="77777777" w:rsidR="000359AB" w:rsidRPr="000359AB" w:rsidRDefault="000359AB" w:rsidP="00E25AEA">
            <w:pPr>
              <w:rPr>
                <w:sz w:val="18"/>
                <w:szCs w:val="18"/>
              </w:rPr>
            </w:pPr>
            <w:r w:rsidRPr="000359AB">
              <w:rPr>
                <w:sz w:val="18"/>
                <w:szCs w:val="18"/>
              </w:rPr>
              <w:t>All path search: explicit ALL keyword</w:t>
            </w:r>
          </w:p>
        </w:tc>
      </w:tr>
      <w:tr w:rsidR="000359AB" w:rsidRPr="000359AB" w14:paraId="6F344071" w14:textId="77777777" w:rsidTr="000359AB">
        <w:tc>
          <w:tcPr>
            <w:tcW w:w="944" w:type="dxa"/>
          </w:tcPr>
          <w:p w14:paraId="6AC1FA37" w14:textId="77777777" w:rsidR="000359AB" w:rsidRPr="000359AB" w:rsidRDefault="000359AB" w:rsidP="00E25AEA">
            <w:pPr>
              <w:rPr>
                <w:sz w:val="18"/>
                <w:szCs w:val="18"/>
              </w:rPr>
            </w:pPr>
            <w:r w:rsidRPr="000359AB">
              <w:rPr>
                <w:sz w:val="18"/>
                <w:szCs w:val="18"/>
              </w:rPr>
              <w:t>13</w:t>
            </w:r>
          </w:p>
        </w:tc>
        <w:tc>
          <w:tcPr>
            <w:tcW w:w="1271" w:type="dxa"/>
          </w:tcPr>
          <w:p w14:paraId="2EA906D1" w14:textId="77777777" w:rsidR="000359AB" w:rsidRPr="000359AB" w:rsidRDefault="000359AB" w:rsidP="00E25AEA">
            <w:pPr>
              <w:rPr>
                <w:sz w:val="18"/>
                <w:szCs w:val="18"/>
              </w:rPr>
            </w:pPr>
            <w:r w:rsidRPr="000359AB">
              <w:rPr>
                <w:sz w:val="18"/>
                <w:szCs w:val="18"/>
              </w:rPr>
              <w:t>G016</w:t>
            </w:r>
          </w:p>
        </w:tc>
        <w:tc>
          <w:tcPr>
            <w:tcW w:w="6314" w:type="dxa"/>
          </w:tcPr>
          <w:p w14:paraId="25775CEA" w14:textId="77777777" w:rsidR="000359AB" w:rsidRPr="000359AB" w:rsidRDefault="000359AB" w:rsidP="00E25AEA">
            <w:pPr>
              <w:rPr>
                <w:sz w:val="18"/>
                <w:szCs w:val="18"/>
              </w:rPr>
            </w:pPr>
            <w:r w:rsidRPr="000359AB">
              <w:rPr>
                <w:sz w:val="18"/>
                <w:szCs w:val="18"/>
              </w:rPr>
              <w:t>Any path search</w:t>
            </w:r>
          </w:p>
        </w:tc>
      </w:tr>
      <w:tr w:rsidR="000359AB" w:rsidRPr="000359AB" w14:paraId="490B636B" w14:textId="77777777" w:rsidTr="000359AB">
        <w:tc>
          <w:tcPr>
            <w:tcW w:w="944" w:type="dxa"/>
          </w:tcPr>
          <w:p w14:paraId="42991B2C" w14:textId="77777777" w:rsidR="000359AB" w:rsidRPr="000359AB" w:rsidRDefault="000359AB" w:rsidP="00E25AEA">
            <w:pPr>
              <w:rPr>
                <w:sz w:val="18"/>
                <w:szCs w:val="18"/>
              </w:rPr>
            </w:pPr>
            <w:r w:rsidRPr="000359AB">
              <w:rPr>
                <w:sz w:val="18"/>
                <w:szCs w:val="18"/>
              </w:rPr>
              <w:t>14</w:t>
            </w:r>
          </w:p>
        </w:tc>
        <w:tc>
          <w:tcPr>
            <w:tcW w:w="1271" w:type="dxa"/>
          </w:tcPr>
          <w:p w14:paraId="06B44506" w14:textId="77777777" w:rsidR="000359AB" w:rsidRPr="000359AB" w:rsidRDefault="000359AB" w:rsidP="00E25AEA">
            <w:pPr>
              <w:rPr>
                <w:sz w:val="18"/>
                <w:szCs w:val="18"/>
              </w:rPr>
            </w:pPr>
            <w:r w:rsidRPr="000359AB">
              <w:rPr>
                <w:sz w:val="18"/>
                <w:szCs w:val="18"/>
              </w:rPr>
              <w:t>G017</w:t>
            </w:r>
          </w:p>
        </w:tc>
        <w:tc>
          <w:tcPr>
            <w:tcW w:w="6314" w:type="dxa"/>
          </w:tcPr>
          <w:p w14:paraId="4CC8A915" w14:textId="77777777" w:rsidR="000359AB" w:rsidRPr="000359AB" w:rsidRDefault="000359AB" w:rsidP="00E25AEA">
            <w:pPr>
              <w:rPr>
                <w:sz w:val="18"/>
                <w:szCs w:val="18"/>
              </w:rPr>
            </w:pPr>
            <w:r w:rsidRPr="000359AB">
              <w:rPr>
                <w:sz w:val="18"/>
                <w:szCs w:val="18"/>
              </w:rPr>
              <w:t>All shortest path search</w:t>
            </w:r>
          </w:p>
        </w:tc>
      </w:tr>
      <w:tr w:rsidR="000359AB" w:rsidRPr="000359AB" w14:paraId="0641D581" w14:textId="77777777" w:rsidTr="000359AB">
        <w:tc>
          <w:tcPr>
            <w:tcW w:w="944" w:type="dxa"/>
          </w:tcPr>
          <w:p w14:paraId="54F1E313" w14:textId="77777777" w:rsidR="000359AB" w:rsidRPr="000359AB" w:rsidRDefault="000359AB" w:rsidP="00E25AEA">
            <w:pPr>
              <w:rPr>
                <w:sz w:val="18"/>
                <w:szCs w:val="18"/>
              </w:rPr>
            </w:pPr>
            <w:r w:rsidRPr="000359AB">
              <w:rPr>
                <w:sz w:val="18"/>
                <w:szCs w:val="18"/>
              </w:rPr>
              <w:t>15</w:t>
            </w:r>
          </w:p>
        </w:tc>
        <w:tc>
          <w:tcPr>
            <w:tcW w:w="1271" w:type="dxa"/>
          </w:tcPr>
          <w:p w14:paraId="5EA13C9F" w14:textId="77777777" w:rsidR="000359AB" w:rsidRPr="000359AB" w:rsidRDefault="000359AB" w:rsidP="00E25AEA">
            <w:pPr>
              <w:rPr>
                <w:sz w:val="18"/>
                <w:szCs w:val="18"/>
              </w:rPr>
            </w:pPr>
            <w:r w:rsidRPr="000359AB">
              <w:rPr>
                <w:sz w:val="18"/>
                <w:szCs w:val="18"/>
              </w:rPr>
              <w:t>G018</w:t>
            </w:r>
          </w:p>
        </w:tc>
        <w:tc>
          <w:tcPr>
            <w:tcW w:w="6314" w:type="dxa"/>
          </w:tcPr>
          <w:p w14:paraId="6A9F8F1A" w14:textId="77777777" w:rsidR="000359AB" w:rsidRPr="000359AB" w:rsidRDefault="000359AB" w:rsidP="00E25AEA">
            <w:pPr>
              <w:rPr>
                <w:sz w:val="18"/>
                <w:szCs w:val="18"/>
              </w:rPr>
            </w:pPr>
            <w:r w:rsidRPr="000359AB">
              <w:rPr>
                <w:sz w:val="18"/>
                <w:szCs w:val="18"/>
              </w:rPr>
              <w:t>Any shortest path search</w:t>
            </w:r>
          </w:p>
        </w:tc>
      </w:tr>
      <w:tr w:rsidR="000359AB" w:rsidRPr="000359AB" w14:paraId="1B9DA2BA" w14:textId="77777777" w:rsidTr="000359AB">
        <w:tc>
          <w:tcPr>
            <w:tcW w:w="944" w:type="dxa"/>
          </w:tcPr>
          <w:p w14:paraId="26A86F69" w14:textId="77777777" w:rsidR="000359AB" w:rsidRPr="000359AB" w:rsidRDefault="000359AB" w:rsidP="00E25AEA">
            <w:pPr>
              <w:rPr>
                <w:sz w:val="18"/>
                <w:szCs w:val="18"/>
              </w:rPr>
            </w:pPr>
            <w:r w:rsidRPr="000359AB">
              <w:rPr>
                <w:sz w:val="18"/>
                <w:szCs w:val="18"/>
              </w:rPr>
              <w:t>16</w:t>
            </w:r>
          </w:p>
        </w:tc>
        <w:tc>
          <w:tcPr>
            <w:tcW w:w="1271" w:type="dxa"/>
          </w:tcPr>
          <w:p w14:paraId="26C6D5CE" w14:textId="77777777" w:rsidR="000359AB" w:rsidRPr="000359AB" w:rsidRDefault="000359AB" w:rsidP="00E25AEA">
            <w:pPr>
              <w:rPr>
                <w:sz w:val="18"/>
                <w:szCs w:val="18"/>
              </w:rPr>
            </w:pPr>
            <w:r w:rsidRPr="000359AB">
              <w:rPr>
                <w:sz w:val="18"/>
                <w:szCs w:val="18"/>
              </w:rPr>
              <w:t>G019</w:t>
            </w:r>
          </w:p>
        </w:tc>
        <w:tc>
          <w:tcPr>
            <w:tcW w:w="6314" w:type="dxa"/>
          </w:tcPr>
          <w:p w14:paraId="3504FE54" w14:textId="77777777" w:rsidR="000359AB" w:rsidRPr="000359AB" w:rsidRDefault="000359AB" w:rsidP="00E25AEA">
            <w:pPr>
              <w:rPr>
                <w:sz w:val="18"/>
                <w:szCs w:val="18"/>
              </w:rPr>
            </w:pPr>
            <w:r w:rsidRPr="000359AB">
              <w:rPr>
                <w:sz w:val="18"/>
                <w:szCs w:val="18"/>
              </w:rPr>
              <w:t>Counted shortest path search</w:t>
            </w:r>
          </w:p>
        </w:tc>
      </w:tr>
      <w:tr w:rsidR="000359AB" w:rsidRPr="000359AB" w14:paraId="58B86176" w14:textId="77777777" w:rsidTr="000359AB">
        <w:tc>
          <w:tcPr>
            <w:tcW w:w="944" w:type="dxa"/>
          </w:tcPr>
          <w:p w14:paraId="0978749E" w14:textId="77777777" w:rsidR="000359AB" w:rsidRPr="000359AB" w:rsidRDefault="000359AB" w:rsidP="00E25AEA">
            <w:pPr>
              <w:rPr>
                <w:sz w:val="18"/>
                <w:szCs w:val="18"/>
              </w:rPr>
            </w:pPr>
            <w:r w:rsidRPr="000359AB">
              <w:rPr>
                <w:sz w:val="18"/>
                <w:szCs w:val="18"/>
              </w:rPr>
              <w:t>20</w:t>
            </w:r>
          </w:p>
        </w:tc>
        <w:tc>
          <w:tcPr>
            <w:tcW w:w="1271" w:type="dxa"/>
          </w:tcPr>
          <w:p w14:paraId="6D1E89F8" w14:textId="77777777" w:rsidR="000359AB" w:rsidRPr="000359AB" w:rsidRDefault="000359AB" w:rsidP="00E25AEA">
            <w:pPr>
              <w:rPr>
                <w:sz w:val="18"/>
                <w:szCs w:val="18"/>
              </w:rPr>
            </w:pPr>
            <w:r w:rsidRPr="000359AB">
              <w:rPr>
                <w:sz w:val="18"/>
                <w:szCs w:val="18"/>
              </w:rPr>
              <w:t>G032</w:t>
            </w:r>
          </w:p>
        </w:tc>
        <w:tc>
          <w:tcPr>
            <w:tcW w:w="6314" w:type="dxa"/>
          </w:tcPr>
          <w:p w14:paraId="479FCE41" w14:textId="571D3703" w:rsidR="000359AB" w:rsidRPr="000359AB" w:rsidRDefault="000359AB" w:rsidP="00E25AEA">
            <w:pPr>
              <w:rPr>
                <w:sz w:val="18"/>
                <w:szCs w:val="18"/>
              </w:rPr>
            </w:pPr>
            <w:r w:rsidRPr="000359AB">
              <w:rPr>
                <w:sz w:val="18"/>
                <w:szCs w:val="18"/>
              </w:rPr>
              <w:t>Path patter</w:t>
            </w:r>
            <w:r w:rsidR="00866B85">
              <w:rPr>
                <w:sz w:val="18"/>
                <w:szCs w:val="18"/>
              </w:rPr>
              <w:t>n</w:t>
            </w:r>
            <w:r w:rsidRPr="000359AB">
              <w:rPr>
                <w:sz w:val="18"/>
                <w:szCs w:val="18"/>
              </w:rPr>
              <w:t xml:space="preserve"> union</w:t>
            </w:r>
          </w:p>
        </w:tc>
      </w:tr>
      <w:tr w:rsidR="000359AB" w:rsidRPr="000359AB" w14:paraId="66E8BB5C" w14:textId="77777777" w:rsidTr="000359AB">
        <w:tc>
          <w:tcPr>
            <w:tcW w:w="944" w:type="dxa"/>
          </w:tcPr>
          <w:p w14:paraId="347FE181" w14:textId="77777777" w:rsidR="000359AB" w:rsidRPr="000359AB" w:rsidRDefault="000359AB" w:rsidP="00E25AEA">
            <w:pPr>
              <w:rPr>
                <w:sz w:val="18"/>
                <w:szCs w:val="18"/>
              </w:rPr>
            </w:pPr>
            <w:r w:rsidRPr="000359AB">
              <w:rPr>
                <w:sz w:val="18"/>
                <w:szCs w:val="18"/>
              </w:rPr>
              <w:t>21</w:t>
            </w:r>
          </w:p>
        </w:tc>
        <w:tc>
          <w:tcPr>
            <w:tcW w:w="1271" w:type="dxa"/>
          </w:tcPr>
          <w:p w14:paraId="28FAF273" w14:textId="77777777" w:rsidR="000359AB" w:rsidRPr="000359AB" w:rsidRDefault="000359AB" w:rsidP="00E25AEA">
            <w:pPr>
              <w:rPr>
                <w:sz w:val="18"/>
                <w:szCs w:val="18"/>
              </w:rPr>
            </w:pPr>
            <w:r w:rsidRPr="000359AB">
              <w:rPr>
                <w:sz w:val="18"/>
                <w:szCs w:val="18"/>
              </w:rPr>
              <w:t>G033</w:t>
            </w:r>
          </w:p>
        </w:tc>
        <w:tc>
          <w:tcPr>
            <w:tcW w:w="6314" w:type="dxa"/>
          </w:tcPr>
          <w:p w14:paraId="3E33DE6C" w14:textId="77777777" w:rsidR="000359AB" w:rsidRPr="000359AB" w:rsidRDefault="000359AB" w:rsidP="00E25AEA">
            <w:pPr>
              <w:rPr>
                <w:sz w:val="18"/>
                <w:szCs w:val="18"/>
              </w:rPr>
            </w:pPr>
            <w:r w:rsidRPr="000359AB">
              <w:rPr>
                <w:sz w:val="18"/>
                <w:szCs w:val="18"/>
              </w:rPr>
              <w:t>Path pattern union: variable length path operands</w:t>
            </w:r>
          </w:p>
        </w:tc>
      </w:tr>
      <w:tr w:rsidR="000359AB" w:rsidRPr="000359AB" w14:paraId="35A5DABA" w14:textId="77777777" w:rsidTr="000359AB">
        <w:tc>
          <w:tcPr>
            <w:tcW w:w="944" w:type="dxa"/>
          </w:tcPr>
          <w:p w14:paraId="0968A85E" w14:textId="77777777" w:rsidR="000359AB" w:rsidRPr="000359AB" w:rsidRDefault="000359AB" w:rsidP="00E25AEA">
            <w:pPr>
              <w:rPr>
                <w:sz w:val="18"/>
                <w:szCs w:val="18"/>
              </w:rPr>
            </w:pPr>
            <w:r w:rsidRPr="000359AB">
              <w:rPr>
                <w:sz w:val="18"/>
                <w:szCs w:val="18"/>
              </w:rPr>
              <w:t>22</w:t>
            </w:r>
          </w:p>
        </w:tc>
        <w:tc>
          <w:tcPr>
            <w:tcW w:w="1271" w:type="dxa"/>
          </w:tcPr>
          <w:p w14:paraId="0F0FDFDD" w14:textId="77777777" w:rsidR="000359AB" w:rsidRPr="000359AB" w:rsidRDefault="000359AB" w:rsidP="00E25AEA">
            <w:pPr>
              <w:rPr>
                <w:sz w:val="18"/>
                <w:szCs w:val="18"/>
              </w:rPr>
            </w:pPr>
            <w:r w:rsidRPr="000359AB">
              <w:rPr>
                <w:sz w:val="18"/>
                <w:szCs w:val="18"/>
              </w:rPr>
              <w:t>G035</w:t>
            </w:r>
          </w:p>
        </w:tc>
        <w:tc>
          <w:tcPr>
            <w:tcW w:w="6314" w:type="dxa"/>
          </w:tcPr>
          <w:p w14:paraId="6F0BE039" w14:textId="77777777" w:rsidR="000359AB" w:rsidRPr="000359AB" w:rsidRDefault="000359AB" w:rsidP="00E25AEA">
            <w:pPr>
              <w:rPr>
                <w:sz w:val="18"/>
                <w:szCs w:val="18"/>
              </w:rPr>
            </w:pPr>
            <w:r w:rsidRPr="000359AB">
              <w:rPr>
                <w:sz w:val="18"/>
                <w:szCs w:val="18"/>
              </w:rPr>
              <w:t>Quantified paths</w:t>
            </w:r>
          </w:p>
        </w:tc>
      </w:tr>
      <w:tr w:rsidR="000359AB" w:rsidRPr="000359AB" w14:paraId="43836E6C" w14:textId="77777777" w:rsidTr="000359AB">
        <w:tc>
          <w:tcPr>
            <w:tcW w:w="944" w:type="dxa"/>
          </w:tcPr>
          <w:p w14:paraId="36C4DA54" w14:textId="77777777" w:rsidR="000359AB" w:rsidRPr="000359AB" w:rsidRDefault="000359AB" w:rsidP="00E25AEA">
            <w:pPr>
              <w:rPr>
                <w:sz w:val="18"/>
                <w:szCs w:val="18"/>
              </w:rPr>
            </w:pPr>
            <w:r w:rsidRPr="000359AB">
              <w:rPr>
                <w:sz w:val="18"/>
                <w:szCs w:val="18"/>
              </w:rPr>
              <w:t>23</w:t>
            </w:r>
          </w:p>
        </w:tc>
        <w:tc>
          <w:tcPr>
            <w:tcW w:w="1271" w:type="dxa"/>
          </w:tcPr>
          <w:p w14:paraId="38F88A4E" w14:textId="77777777" w:rsidR="000359AB" w:rsidRPr="000359AB" w:rsidRDefault="000359AB" w:rsidP="00E25AEA">
            <w:pPr>
              <w:rPr>
                <w:sz w:val="18"/>
                <w:szCs w:val="18"/>
              </w:rPr>
            </w:pPr>
            <w:r w:rsidRPr="000359AB">
              <w:rPr>
                <w:sz w:val="18"/>
                <w:szCs w:val="18"/>
              </w:rPr>
              <w:t>G036</w:t>
            </w:r>
          </w:p>
        </w:tc>
        <w:tc>
          <w:tcPr>
            <w:tcW w:w="6314" w:type="dxa"/>
          </w:tcPr>
          <w:p w14:paraId="31DE983F" w14:textId="77777777" w:rsidR="000359AB" w:rsidRPr="000359AB" w:rsidRDefault="000359AB" w:rsidP="00E25AEA">
            <w:pPr>
              <w:rPr>
                <w:sz w:val="18"/>
                <w:szCs w:val="18"/>
              </w:rPr>
            </w:pPr>
            <w:r w:rsidRPr="000359AB">
              <w:rPr>
                <w:sz w:val="18"/>
                <w:szCs w:val="18"/>
              </w:rPr>
              <w:t>Quantified edges</w:t>
            </w:r>
          </w:p>
        </w:tc>
      </w:tr>
      <w:tr w:rsidR="000359AB" w:rsidRPr="000359AB" w14:paraId="4846E18D" w14:textId="77777777" w:rsidTr="000359AB">
        <w:tc>
          <w:tcPr>
            <w:tcW w:w="944" w:type="dxa"/>
          </w:tcPr>
          <w:p w14:paraId="242FEE4B" w14:textId="77777777" w:rsidR="000359AB" w:rsidRPr="000359AB" w:rsidRDefault="000359AB" w:rsidP="00E25AEA">
            <w:pPr>
              <w:rPr>
                <w:sz w:val="18"/>
                <w:szCs w:val="18"/>
              </w:rPr>
            </w:pPr>
            <w:r w:rsidRPr="000359AB">
              <w:rPr>
                <w:sz w:val="18"/>
                <w:szCs w:val="18"/>
              </w:rPr>
              <w:t>24</w:t>
            </w:r>
          </w:p>
        </w:tc>
        <w:tc>
          <w:tcPr>
            <w:tcW w:w="1271" w:type="dxa"/>
          </w:tcPr>
          <w:p w14:paraId="5DD56A8B" w14:textId="77777777" w:rsidR="000359AB" w:rsidRPr="000359AB" w:rsidRDefault="000359AB" w:rsidP="00E25AEA">
            <w:pPr>
              <w:rPr>
                <w:sz w:val="18"/>
                <w:szCs w:val="18"/>
              </w:rPr>
            </w:pPr>
            <w:r w:rsidRPr="000359AB">
              <w:rPr>
                <w:sz w:val="18"/>
                <w:szCs w:val="18"/>
              </w:rPr>
              <w:t>G037</w:t>
            </w:r>
          </w:p>
        </w:tc>
        <w:tc>
          <w:tcPr>
            <w:tcW w:w="6314" w:type="dxa"/>
          </w:tcPr>
          <w:p w14:paraId="5F653248" w14:textId="77777777" w:rsidR="000359AB" w:rsidRPr="000359AB" w:rsidRDefault="000359AB" w:rsidP="00E25AEA">
            <w:pPr>
              <w:rPr>
                <w:sz w:val="18"/>
                <w:szCs w:val="18"/>
              </w:rPr>
            </w:pPr>
            <w:r w:rsidRPr="000359AB">
              <w:rPr>
                <w:sz w:val="18"/>
                <w:szCs w:val="18"/>
              </w:rPr>
              <w:t>Questioned paths</w:t>
            </w:r>
          </w:p>
        </w:tc>
      </w:tr>
      <w:tr w:rsidR="000359AB" w:rsidRPr="000359AB" w14:paraId="085FA845" w14:textId="77777777" w:rsidTr="000359AB">
        <w:tc>
          <w:tcPr>
            <w:tcW w:w="944" w:type="dxa"/>
          </w:tcPr>
          <w:p w14:paraId="6247BF8E" w14:textId="77777777" w:rsidR="000359AB" w:rsidRPr="000359AB" w:rsidRDefault="000359AB" w:rsidP="00E25AEA">
            <w:pPr>
              <w:rPr>
                <w:sz w:val="18"/>
                <w:szCs w:val="18"/>
              </w:rPr>
            </w:pPr>
            <w:r w:rsidRPr="000359AB">
              <w:rPr>
                <w:sz w:val="18"/>
                <w:szCs w:val="18"/>
              </w:rPr>
              <w:t>25</w:t>
            </w:r>
          </w:p>
        </w:tc>
        <w:tc>
          <w:tcPr>
            <w:tcW w:w="1271" w:type="dxa"/>
          </w:tcPr>
          <w:p w14:paraId="758C828C" w14:textId="77777777" w:rsidR="000359AB" w:rsidRPr="000359AB" w:rsidRDefault="000359AB" w:rsidP="00E25AEA">
            <w:pPr>
              <w:rPr>
                <w:sz w:val="18"/>
                <w:szCs w:val="18"/>
              </w:rPr>
            </w:pPr>
            <w:r w:rsidRPr="000359AB">
              <w:rPr>
                <w:sz w:val="18"/>
                <w:szCs w:val="18"/>
              </w:rPr>
              <w:t>G038</w:t>
            </w:r>
          </w:p>
        </w:tc>
        <w:tc>
          <w:tcPr>
            <w:tcW w:w="6314" w:type="dxa"/>
          </w:tcPr>
          <w:p w14:paraId="2A793E81" w14:textId="77777777" w:rsidR="000359AB" w:rsidRPr="000359AB" w:rsidRDefault="000359AB" w:rsidP="00E25AEA">
            <w:pPr>
              <w:rPr>
                <w:sz w:val="18"/>
                <w:szCs w:val="18"/>
              </w:rPr>
            </w:pPr>
            <w:r w:rsidRPr="000359AB">
              <w:rPr>
                <w:sz w:val="18"/>
                <w:szCs w:val="18"/>
              </w:rPr>
              <w:t>Parenthesized path pattern expression</w:t>
            </w:r>
          </w:p>
        </w:tc>
      </w:tr>
      <w:tr w:rsidR="000359AB" w:rsidRPr="000359AB" w14:paraId="7C5F9A65" w14:textId="77777777" w:rsidTr="000359AB">
        <w:tc>
          <w:tcPr>
            <w:tcW w:w="944" w:type="dxa"/>
          </w:tcPr>
          <w:p w14:paraId="58C70488" w14:textId="77777777" w:rsidR="000359AB" w:rsidRPr="000359AB" w:rsidRDefault="000359AB" w:rsidP="00E25AEA">
            <w:pPr>
              <w:rPr>
                <w:sz w:val="18"/>
                <w:szCs w:val="18"/>
              </w:rPr>
            </w:pPr>
            <w:r w:rsidRPr="000359AB">
              <w:rPr>
                <w:sz w:val="18"/>
                <w:szCs w:val="18"/>
              </w:rPr>
              <w:t>35</w:t>
            </w:r>
          </w:p>
        </w:tc>
        <w:tc>
          <w:tcPr>
            <w:tcW w:w="1271" w:type="dxa"/>
          </w:tcPr>
          <w:p w14:paraId="6605A85A" w14:textId="77777777" w:rsidR="000359AB" w:rsidRPr="000359AB" w:rsidRDefault="000359AB" w:rsidP="00E25AEA">
            <w:pPr>
              <w:rPr>
                <w:sz w:val="18"/>
                <w:szCs w:val="18"/>
              </w:rPr>
            </w:pPr>
            <w:r w:rsidRPr="000359AB">
              <w:rPr>
                <w:sz w:val="18"/>
                <w:szCs w:val="18"/>
              </w:rPr>
              <w:t>G050</w:t>
            </w:r>
          </w:p>
        </w:tc>
        <w:tc>
          <w:tcPr>
            <w:tcW w:w="6314" w:type="dxa"/>
          </w:tcPr>
          <w:p w14:paraId="02186176" w14:textId="77777777" w:rsidR="000359AB" w:rsidRPr="000359AB" w:rsidRDefault="000359AB" w:rsidP="00E25AEA">
            <w:pPr>
              <w:rPr>
                <w:sz w:val="18"/>
                <w:szCs w:val="18"/>
              </w:rPr>
            </w:pPr>
            <w:r w:rsidRPr="000359AB">
              <w:rPr>
                <w:sz w:val="18"/>
                <w:szCs w:val="18"/>
              </w:rPr>
              <w:t>Parenthesized path pattern: WHERE clause</w:t>
            </w:r>
          </w:p>
        </w:tc>
      </w:tr>
      <w:tr w:rsidR="000359AB" w:rsidRPr="000359AB" w14:paraId="71C48D61" w14:textId="77777777" w:rsidTr="000359AB">
        <w:tc>
          <w:tcPr>
            <w:tcW w:w="944" w:type="dxa"/>
          </w:tcPr>
          <w:p w14:paraId="7AB30D2D" w14:textId="77777777" w:rsidR="000359AB" w:rsidRPr="000359AB" w:rsidRDefault="000359AB" w:rsidP="00E25AEA">
            <w:pPr>
              <w:rPr>
                <w:sz w:val="18"/>
                <w:szCs w:val="18"/>
              </w:rPr>
            </w:pPr>
            <w:r w:rsidRPr="000359AB">
              <w:rPr>
                <w:sz w:val="18"/>
                <w:szCs w:val="18"/>
              </w:rPr>
              <w:t>37</w:t>
            </w:r>
          </w:p>
        </w:tc>
        <w:tc>
          <w:tcPr>
            <w:tcW w:w="1271" w:type="dxa"/>
          </w:tcPr>
          <w:p w14:paraId="420D6B43" w14:textId="77777777" w:rsidR="000359AB" w:rsidRPr="000359AB" w:rsidRDefault="000359AB" w:rsidP="00E25AEA">
            <w:pPr>
              <w:rPr>
                <w:sz w:val="18"/>
                <w:szCs w:val="18"/>
              </w:rPr>
            </w:pPr>
            <w:r w:rsidRPr="000359AB">
              <w:rPr>
                <w:sz w:val="18"/>
                <w:szCs w:val="18"/>
              </w:rPr>
              <w:t>G060</w:t>
            </w:r>
          </w:p>
        </w:tc>
        <w:tc>
          <w:tcPr>
            <w:tcW w:w="6314" w:type="dxa"/>
          </w:tcPr>
          <w:p w14:paraId="17D8C32F" w14:textId="77777777" w:rsidR="000359AB" w:rsidRPr="000359AB" w:rsidRDefault="000359AB" w:rsidP="00E25AEA">
            <w:pPr>
              <w:rPr>
                <w:sz w:val="18"/>
                <w:szCs w:val="18"/>
              </w:rPr>
            </w:pPr>
            <w:r w:rsidRPr="000359AB">
              <w:rPr>
                <w:sz w:val="18"/>
                <w:szCs w:val="18"/>
              </w:rPr>
              <w:t>Bounded graph pattern quantifiers</w:t>
            </w:r>
          </w:p>
        </w:tc>
      </w:tr>
      <w:tr w:rsidR="000359AB" w:rsidRPr="000359AB" w14:paraId="65E8D87B" w14:textId="77777777" w:rsidTr="000359AB">
        <w:tc>
          <w:tcPr>
            <w:tcW w:w="944" w:type="dxa"/>
          </w:tcPr>
          <w:p w14:paraId="1C70C1FE" w14:textId="77777777" w:rsidR="000359AB" w:rsidRPr="000359AB" w:rsidRDefault="000359AB" w:rsidP="00E25AEA">
            <w:pPr>
              <w:rPr>
                <w:sz w:val="18"/>
                <w:szCs w:val="18"/>
              </w:rPr>
            </w:pPr>
            <w:r w:rsidRPr="000359AB">
              <w:rPr>
                <w:sz w:val="18"/>
                <w:szCs w:val="18"/>
              </w:rPr>
              <w:t>38</w:t>
            </w:r>
          </w:p>
        </w:tc>
        <w:tc>
          <w:tcPr>
            <w:tcW w:w="1271" w:type="dxa"/>
          </w:tcPr>
          <w:p w14:paraId="2CCEFB93" w14:textId="77777777" w:rsidR="000359AB" w:rsidRPr="000359AB" w:rsidRDefault="000359AB" w:rsidP="00E25AEA">
            <w:pPr>
              <w:rPr>
                <w:sz w:val="18"/>
                <w:szCs w:val="18"/>
              </w:rPr>
            </w:pPr>
            <w:r w:rsidRPr="000359AB">
              <w:rPr>
                <w:sz w:val="18"/>
                <w:szCs w:val="18"/>
              </w:rPr>
              <w:t>G061</w:t>
            </w:r>
          </w:p>
        </w:tc>
        <w:tc>
          <w:tcPr>
            <w:tcW w:w="6314" w:type="dxa"/>
          </w:tcPr>
          <w:p w14:paraId="1B960920" w14:textId="77777777" w:rsidR="000359AB" w:rsidRPr="000359AB" w:rsidRDefault="000359AB" w:rsidP="00E25AEA">
            <w:pPr>
              <w:rPr>
                <w:sz w:val="18"/>
                <w:szCs w:val="18"/>
              </w:rPr>
            </w:pPr>
            <w:r w:rsidRPr="000359AB">
              <w:rPr>
                <w:sz w:val="18"/>
                <w:szCs w:val="18"/>
              </w:rPr>
              <w:t>Unbounded graph pattern quantifiers</w:t>
            </w:r>
          </w:p>
        </w:tc>
      </w:tr>
      <w:tr w:rsidR="000359AB" w:rsidRPr="000359AB" w14:paraId="0567B24C" w14:textId="77777777" w:rsidTr="000359AB">
        <w:tc>
          <w:tcPr>
            <w:tcW w:w="944" w:type="dxa"/>
          </w:tcPr>
          <w:p w14:paraId="30C5C7F1" w14:textId="77777777" w:rsidR="000359AB" w:rsidRPr="000359AB" w:rsidRDefault="000359AB" w:rsidP="00E25AEA">
            <w:pPr>
              <w:rPr>
                <w:sz w:val="18"/>
                <w:szCs w:val="18"/>
              </w:rPr>
            </w:pPr>
            <w:r w:rsidRPr="000359AB">
              <w:rPr>
                <w:sz w:val="18"/>
                <w:szCs w:val="18"/>
              </w:rPr>
              <w:t>50</w:t>
            </w:r>
          </w:p>
        </w:tc>
        <w:tc>
          <w:tcPr>
            <w:tcW w:w="1271" w:type="dxa"/>
          </w:tcPr>
          <w:p w14:paraId="2E94398D" w14:textId="77777777" w:rsidR="000359AB" w:rsidRPr="000359AB" w:rsidRDefault="000359AB" w:rsidP="00E25AEA">
            <w:pPr>
              <w:rPr>
                <w:sz w:val="18"/>
                <w:szCs w:val="18"/>
              </w:rPr>
            </w:pPr>
            <w:r w:rsidRPr="000359AB">
              <w:rPr>
                <w:sz w:val="18"/>
                <w:szCs w:val="18"/>
              </w:rPr>
              <w:t>GA01</w:t>
            </w:r>
          </w:p>
        </w:tc>
        <w:tc>
          <w:tcPr>
            <w:tcW w:w="6314" w:type="dxa"/>
          </w:tcPr>
          <w:p w14:paraId="07709744" w14:textId="77777777" w:rsidR="000359AB" w:rsidRPr="000359AB" w:rsidRDefault="000359AB" w:rsidP="00E25AEA">
            <w:pPr>
              <w:rPr>
                <w:sz w:val="18"/>
                <w:szCs w:val="18"/>
              </w:rPr>
            </w:pPr>
            <w:r w:rsidRPr="000359AB">
              <w:rPr>
                <w:sz w:val="18"/>
                <w:szCs w:val="18"/>
              </w:rPr>
              <w:t>IEEE 754 floating point operations</w:t>
            </w:r>
          </w:p>
        </w:tc>
      </w:tr>
      <w:tr w:rsidR="000359AB" w:rsidRPr="000359AB" w14:paraId="20A511A8" w14:textId="77777777" w:rsidTr="000359AB">
        <w:tc>
          <w:tcPr>
            <w:tcW w:w="944" w:type="dxa"/>
          </w:tcPr>
          <w:p w14:paraId="762FAFA0" w14:textId="77777777" w:rsidR="000359AB" w:rsidRPr="000359AB" w:rsidRDefault="000359AB" w:rsidP="00E25AEA">
            <w:pPr>
              <w:rPr>
                <w:sz w:val="18"/>
                <w:szCs w:val="18"/>
              </w:rPr>
            </w:pPr>
            <w:r w:rsidRPr="000359AB">
              <w:rPr>
                <w:sz w:val="18"/>
                <w:szCs w:val="18"/>
              </w:rPr>
              <w:t>53</w:t>
            </w:r>
          </w:p>
        </w:tc>
        <w:tc>
          <w:tcPr>
            <w:tcW w:w="1271" w:type="dxa"/>
          </w:tcPr>
          <w:p w14:paraId="1E7178CD" w14:textId="77777777" w:rsidR="000359AB" w:rsidRPr="000359AB" w:rsidRDefault="000359AB" w:rsidP="00E25AEA">
            <w:pPr>
              <w:rPr>
                <w:sz w:val="18"/>
                <w:szCs w:val="18"/>
              </w:rPr>
            </w:pPr>
            <w:r w:rsidRPr="000359AB">
              <w:rPr>
                <w:sz w:val="18"/>
                <w:szCs w:val="18"/>
              </w:rPr>
              <w:t>GA05</w:t>
            </w:r>
          </w:p>
        </w:tc>
        <w:tc>
          <w:tcPr>
            <w:tcW w:w="6314" w:type="dxa"/>
          </w:tcPr>
          <w:p w14:paraId="023404B4" w14:textId="77777777" w:rsidR="000359AB" w:rsidRPr="000359AB" w:rsidRDefault="000359AB" w:rsidP="00E25AEA">
            <w:pPr>
              <w:rPr>
                <w:sz w:val="18"/>
                <w:szCs w:val="18"/>
              </w:rPr>
            </w:pPr>
            <w:r w:rsidRPr="000359AB">
              <w:rPr>
                <w:sz w:val="18"/>
                <w:szCs w:val="18"/>
              </w:rPr>
              <w:t>Cast specification</w:t>
            </w:r>
          </w:p>
        </w:tc>
      </w:tr>
      <w:tr w:rsidR="000359AB" w:rsidRPr="000359AB" w14:paraId="0F068A57" w14:textId="77777777" w:rsidTr="000359AB">
        <w:tc>
          <w:tcPr>
            <w:tcW w:w="944" w:type="dxa"/>
          </w:tcPr>
          <w:p w14:paraId="77A33093" w14:textId="77777777" w:rsidR="000359AB" w:rsidRPr="000359AB" w:rsidRDefault="000359AB" w:rsidP="00E25AEA">
            <w:pPr>
              <w:rPr>
                <w:sz w:val="18"/>
                <w:szCs w:val="18"/>
              </w:rPr>
            </w:pPr>
            <w:r w:rsidRPr="000359AB">
              <w:rPr>
                <w:sz w:val="18"/>
                <w:szCs w:val="18"/>
              </w:rPr>
              <w:t>54</w:t>
            </w:r>
          </w:p>
        </w:tc>
        <w:tc>
          <w:tcPr>
            <w:tcW w:w="1271" w:type="dxa"/>
          </w:tcPr>
          <w:p w14:paraId="4A8B6060" w14:textId="77777777" w:rsidR="000359AB" w:rsidRPr="000359AB" w:rsidRDefault="000359AB" w:rsidP="00E25AEA">
            <w:pPr>
              <w:rPr>
                <w:sz w:val="18"/>
                <w:szCs w:val="18"/>
              </w:rPr>
            </w:pPr>
            <w:r w:rsidRPr="000359AB">
              <w:rPr>
                <w:sz w:val="18"/>
                <w:szCs w:val="18"/>
              </w:rPr>
              <w:t>GA06</w:t>
            </w:r>
          </w:p>
        </w:tc>
        <w:tc>
          <w:tcPr>
            <w:tcW w:w="6314" w:type="dxa"/>
          </w:tcPr>
          <w:p w14:paraId="5FFD2F25" w14:textId="77777777" w:rsidR="000359AB" w:rsidRPr="000359AB" w:rsidRDefault="000359AB" w:rsidP="00E25AEA">
            <w:pPr>
              <w:rPr>
                <w:sz w:val="18"/>
                <w:szCs w:val="18"/>
              </w:rPr>
            </w:pPr>
            <w:r w:rsidRPr="000359AB">
              <w:rPr>
                <w:sz w:val="18"/>
                <w:szCs w:val="18"/>
              </w:rPr>
              <w:t>Value type predicate</w:t>
            </w:r>
          </w:p>
        </w:tc>
      </w:tr>
      <w:tr w:rsidR="00195F5D" w:rsidRPr="000359AB" w14:paraId="27504E5B" w14:textId="77777777" w:rsidTr="000359AB">
        <w:tc>
          <w:tcPr>
            <w:tcW w:w="944" w:type="dxa"/>
          </w:tcPr>
          <w:p w14:paraId="49B56C93" w14:textId="389238FE" w:rsidR="00195F5D" w:rsidRPr="000359AB" w:rsidRDefault="00195F5D" w:rsidP="00E25AEA">
            <w:pPr>
              <w:rPr>
                <w:sz w:val="18"/>
                <w:szCs w:val="18"/>
              </w:rPr>
            </w:pPr>
            <w:r>
              <w:rPr>
                <w:sz w:val="18"/>
                <w:szCs w:val="18"/>
              </w:rPr>
              <w:t>55</w:t>
            </w:r>
          </w:p>
        </w:tc>
        <w:tc>
          <w:tcPr>
            <w:tcW w:w="1271" w:type="dxa"/>
          </w:tcPr>
          <w:p w14:paraId="501322DC" w14:textId="3A81CB41" w:rsidR="00195F5D" w:rsidRPr="000359AB" w:rsidRDefault="00195F5D" w:rsidP="00E25AEA">
            <w:pPr>
              <w:rPr>
                <w:sz w:val="18"/>
                <w:szCs w:val="18"/>
              </w:rPr>
            </w:pPr>
            <w:r>
              <w:rPr>
                <w:sz w:val="18"/>
                <w:szCs w:val="18"/>
              </w:rPr>
              <w:t>GA07</w:t>
            </w:r>
          </w:p>
        </w:tc>
        <w:tc>
          <w:tcPr>
            <w:tcW w:w="6314" w:type="dxa"/>
          </w:tcPr>
          <w:p w14:paraId="092D3B80" w14:textId="6C7E6D9C" w:rsidR="00195F5D" w:rsidRPr="000359AB" w:rsidRDefault="00195F5D" w:rsidP="00E25AEA">
            <w:pPr>
              <w:rPr>
                <w:sz w:val="18"/>
                <w:szCs w:val="18"/>
              </w:rPr>
            </w:pPr>
            <w:r>
              <w:rPr>
                <w:sz w:val="18"/>
                <w:szCs w:val="18"/>
              </w:rPr>
              <w:t>Ordering by discarded binding variables</w:t>
            </w:r>
          </w:p>
        </w:tc>
      </w:tr>
      <w:tr w:rsidR="000359AB" w:rsidRPr="000359AB" w14:paraId="296C3969" w14:textId="77777777" w:rsidTr="000359AB">
        <w:tc>
          <w:tcPr>
            <w:tcW w:w="944" w:type="dxa"/>
          </w:tcPr>
          <w:p w14:paraId="08F5F4AA" w14:textId="77777777" w:rsidR="000359AB" w:rsidRPr="000359AB" w:rsidRDefault="000359AB" w:rsidP="00E25AEA">
            <w:pPr>
              <w:rPr>
                <w:sz w:val="18"/>
                <w:szCs w:val="18"/>
              </w:rPr>
            </w:pPr>
            <w:r w:rsidRPr="000359AB">
              <w:rPr>
                <w:sz w:val="18"/>
                <w:szCs w:val="18"/>
              </w:rPr>
              <w:t>56</w:t>
            </w:r>
          </w:p>
        </w:tc>
        <w:tc>
          <w:tcPr>
            <w:tcW w:w="1271" w:type="dxa"/>
          </w:tcPr>
          <w:p w14:paraId="5EB7D50E" w14:textId="77777777" w:rsidR="000359AB" w:rsidRPr="000359AB" w:rsidRDefault="000359AB" w:rsidP="00E25AEA">
            <w:pPr>
              <w:rPr>
                <w:sz w:val="18"/>
                <w:szCs w:val="18"/>
              </w:rPr>
            </w:pPr>
            <w:r w:rsidRPr="000359AB">
              <w:rPr>
                <w:sz w:val="18"/>
                <w:szCs w:val="18"/>
              </w:rPr>
              <w:t>GA08</w:t>
            </w:r>
          </w:p>
        </w:tc>
        <w:tc>
          <w:tcPr>
            <w:tcW w:w="6314" w:type="dxa"/>
          </w:tcPr>
          <w:p w14:paraId="4D7555DF" w14:textId="77777777" w:rsidR="000359AB" w:rsidRPr="000359AB" w:rsidRDefault="000359AB" w:rsidP="00E25AEA">
            <w:pPr>
              <w:rPr>
                <w:sz w:val="18"/>
                <w:szCs w:val="18"/>
              </w:rPr>
            </w:pPr>
            <w:r w:rsidRPr="000359AB">
              <w:rPr>
                <w:sz w:val="18"/>
                <w:szCs w:val="18"/>
              </w:rPr>
              <w:t>GQL status objects with diagnostic records</w:t>
            </w:r>
          </w:p>
        </w:tc>
      </w:tr>
      <w:tr w:rsidR="000359AB" w:rsidRPr="000359AB" w14:paraId="4F157EFB" w14:textId="77777777" w:rsidTr="000359AB">
        <w:tc>
          <w:tcPr>
            <w:tcW w:w="944" w:type="dxa"/>
          </w:tcPr>
          <w:p w14:paraId="37E32C1D" w14:textId="77777777" w:rsidR="000359AB" w:rsidRPr="000359AB" w:rsidRDefault="000359AB" w:rsidP="00E25AEA">
            <w:pPr>
              <w:rPr>
                <w:sz w:val="18"/>
                <w:szCs w:val="18"/>
              </w:rPr>
            </w:pPr>
            <w:r w:rsidRPr="000359AB">
              <w:rPr>
                <w:sz w:val="18"/>
                <w:szCs w:val="18"/>
              </w:rPr>
              <w:t>58</w:t>
            </w:r>
          </w:p>
        </w:tc>
        <w:tc>
          <w:tcPr>
            <w:tcW w:w="1271" w:type="dxa"/>
          </w:tcPr>
          <w:p w14:paraId="21202C81" w14:textId="77777777" w:rsidR="000359AB" w:rsidRPr="000359AB" w:rsidRDefault="000359AB" w:rsidP="00E25AEA">
            <w:pPr>
              <w:rPr>
                <w:sz w:val="18"/>
                <w:szCs w:val="18"/>
              </w:rPr>
            </w:pPr>
            <w:r w:rsidRPr="000359AB">
              <w:rPr>
                <w:sz w:val="18"/>
                <w:szCs w:val="18"/>
              </w:rPr>
              <w:t>GB01</w:t>
            </w:r>
          </w:p>
        </w:tc>
        <w:tc>
          <w:tcPr>
            <w:tcW w:w="6314" w:type="dxa"/>
          </w:tcPr>
          <w:p w14:paraId="6A580DC7" w14:textId="77777777" w:rsidR="000359AB" w:rsidRPr="000359AB" w:rsidRDefault="000359AB" w:rsidP="00E25AEA">
            <w:pPr>
              <w:rPr>
                <w:sz w:val="18"/>
                <w:szCs w:val="18"/>
              </w:rPr>
            </w:pPr>
            <w:r w:rsidRPr="000359AB">
              <w:rPr>
                <w:sz w:val="18"/>
                <w:szCs w:val="18"/>
              </w:rPr>
              <w:t>Long identifiers</w:t>
            </w:r>
          </w:p>
        </w:tc>
      </w:tr>
      <w:tr w:rsidR="000359AB" w:rsidRPr="000359AB" w14:paraId="207ECBD6" w14:textId="77777777" w:rsidTr="000359AB">
        <w:tc>
          <w:tcPr>
            <w:tcW w:w="944" w:type="dxa"/>
          </w:tcPr>
          <w:p w14:paraId="06B54E69" w14:textId="77777777" w:rsidR="000359AB" w:rsidRPr="000359AB" w:rsidRDefault="000359AB" w:rsidP="00E25AEA">
            <w:pPr>
              <w:rPr>
                <w:sz w:val="18"/>
                <w:szCs w:val="18"/>
              </w:rPr>
            </w:pPr>
            <w:r w:rsidRPr="000359AB">
              <w:rPr>
                <w:sz w:val="18"/>
                <w:szCs w:val="18"/>
              </w:rPr>
              <w:t>61</w:t>
            </w:r>
          </w:p>
        </w:tc>
        <w:tc>
          <w:tcPr>
            <w:tcW w:w="1271" w:type="dxa"/>
          </w:tcPr>
          <w:p w14:paraId="748DC2D8" w14:textId="77777777" w:rsidR="000359AB" w:rsidRPr="000359AB" w:rsidRDefault="000359AB" w:rsidP="00E25AEA">
            <w:pPr>
              <w:rPr>
                <w:sz w:val="18"/>
                <w:szCs w:val="18"/>
              </w:rPr>
            </w:pPr>
            <w:r w:rsidRPr="000359AB">
              <w:rPr>
                <w:sz w:val="18"/>
                <w:szCs w:val="18"/>
              </w:rPr>
              <w:t>GC01</w:t>
            </w:r>
          </w:p>
        </w:tc>
        <w:tc>
          <w:tcPr>
            <w:tcW w:w="6314" w:type="dxa"/>
          </w:tcPr>
          <w:p w14:paraId="7D78DB37" w14:textId="77777777" w:rsidR="000359AB" w:rsidRPr="000359AB" w:rsidRDefault="000359AB" w:rsidP="00E25AEA">
            <w:pPr>
              <w:rPr>
                <w:sz w:val="18"/>
                <w:szCs w:val="18"/>
              </w:rPr>
            </w:pPr>
            <w:r w:rsidRPr="000359AB">
              <w:rPr>
                <w:sz w:val="18"/>
                <w:szCs w:val="18"/>
              </w:rPr>
              <w:t>Graph schema management</w:t>
            </w:r>
          </w:p>
        </w:tc>
      </w:tr>
      <w:tr w:rsidR="000359AB" w:rsidRPr="000359AB" w14:paraId="5DC4E6A1" w14:textId="77777777" w:rsidTr="000359AB">
        <w:tc>
          <w:tcPr>
            <w:tcW w:w="944" w:type="dxa"/>
          </w:tcPr>
          <w:p w14:paraId="3B5E9826" w14:textId="77777777" w:rsidR="000359AB" w:rsidRPr="000359AB" w:rsidRDefault="000359AB" w:rsidP="00E25AEA">
            <w:pPr>
              <w:rPr>
                <w:sz w:val="18"/>
                <w:szCs w:val="18"/>
              </w:rPr>
            </w:pPr>
            <w:r w:rsidRPr="000359AB">
              <w:rPr>
                <w:sz w:val="18"/>
                <w:szCs w:val="18"/>
              </w:rPr>
              <w:t>64</w:t>
            </w:r>
          </w:p>
        </w:tc>
        <w:tc>
          <w:tcPr>
            <w:tcW w:w="1271" w:type="dxa"/>
          </w:tcPr>
          <w:p w14:paraId="36FFC79E" w14:textId="77777777" w:rsidR="000359AB" w:rsidRPr="000359AB" w:rsidRDefault="000359AB" w:rsidP="00E25AEA">
            <w:pPr>
              <w:rPr>
                <w:sz w:val="18"/>
                <w:szCs w:val="18"/>
              </w:rPr>
            </w:pPr>
            <w:r w:rsidRPr="000359AB">
              <w:rPr>
                <w:sz w:val="18"/>
                <w:szCs w:val="18"/>
              </w:rPr>
              <w:t>GC04</w:t>
            </w:r>
          </w:p>
        </w:tc>
        <w:tc>
          <w:tcPr>
            <w:tcW w:w="6314" w:type="dxa"/>
          </w:tcPr>
          <w:p w14:paraId="0D99BBC3" w14:textId="77777777" w:rsidR="000359AB" w:rsidRPr="000359AB" w:rsidRDefault="000359AB" w:rsidP="00E25AEA">
            <w:pPr>
              <w:rPr>
                <w:sz w:val="18"/>
                <w:szCs w:val="18"/>
              </w:rPr>
            </w:pPr>
            <w:r w:rsidRPr="000359AB">
              <w:rPr>
                <w:sz w:val="18"/>
                <w:szCs w:val="18"/>
              </w:rPr>
              <w:t>Graph management</w:t>
            </w:r>
          </w:p>
        </w:tc>
      </w:tr>
      <w:tr w:rsidR="000359AB" w:rsidRPr="000359AB" w14:paraId="75C7FB8B" w14:textId="77777777" w:rsidTr="000359AB">
        <w:tc>
          <w:tcPr>
            <w:tcW w:w="944" w:type="dxa"/>
          </w:tcPr>
          <w:p w14:paraId="65D09091" w14:textId="77777777" w:rsidR="000359AB" w:rsidRPr="000359AB" w:rsidRDefault="000359AB" w:rsidP="00E25AEA">
            <w:pPr>
              <w:rPr>
                <w:sz w:val="18"/>
                <w:szCs w:val="18"/>
              </w:rPr>
            </w:pPr>
            <w:r w:rsidRPr="000359AB">
              <w:rPr>
                <w:sz w:val="18"/>
                <w:szCs w:val="18"/>
              </w:rPr>
              <w:lastRenderedPageBreak/>
              <w:t>66</w:t>
            </w:r>
          </w:p>
        </w:tc>
        <w:tc>
          <w:tcPr>
            <w:tcW w:w="1271" w:type="dxa"/>
          </w:tcPr>
          <w:p w14:paraId="0D4701F7" w14:textId="77777777" w:rsidR="000359AB" w:rsidRPr="000359AB" w:rsidRDefault="000359AB" w:rsidP="00E25AEA">
            <w:pPr>
              <w:rPr>
                <w:sz w:val="18"/>
                <w:szCs w:val="18"/>
              </w:rPr>
            </w:pPr>
            <w:r w:rsidRPr="000359AB">
              <w:rPr>
                <w:sz w:val="18"/>
                <w:szCs w:val="18"/>
              </w:rPr>
              <w:t>GD01</w:t>
            </w:r>
          </w:p>
        </w:tc>
        <w:tc>
          <w:tcPr>
            <w:tcW w:w="6314" w:type="dxa"/>
          </w:tcPr>
          <w:p w14:paraId="78231ACC" w14:textId="77777777" w:rsidR="000359AB" w:rsidRPr="000359AB" w:rsidRDefault="000359AB" w:rsidP="00E25AEA">
            <w:pPr>
              <w:rPr>
                <w:sz w:val="18"/>
                <w:szCs w:val="18"/>
              </w:rPr>
            </w:pPr>
            <w:r w:rsidRPr="000359AB">
              <w:rPr>
                <w:sz w:val="18"/>
                <w:szCs w:val="18"/>
              </w:rPr>
              <w:t>Updatable graphs</w:t>
            </w:r>
          </w:p>
        </w:tc>
      </w:tr>
      <w:tr w:rsidR="000359AB" w:rsidRPr="000359AB" w14:paraId="61B8A022" w14:textId="77777777" w:rsidTr="000359AB">
        <w:tc>
          <w:tcPr>
            <w:tcW w:w="944" w:type="dxa"/>
          </w:tcPr>
          <w:p w14:paraId="1409F205" w14:textId="77777777" w:rsidR="000359AB" w:rsidRPr="000359AB" w:rsidRDefault="000359AB" w:rsidP="00E25AEA">
            <w:pPr>
              <w:rPr>
                <w:sz w:val="18"/>
                <w:szCs w:val="18"/>
              </w:rPr>
            </w:pPr>
            <w:r w:rsidRPr="000359AB">
              <w:rPr>
                <w:sz w:val="18"/>
                <w:szCs w:val="18"/>
              </w:rPr>
              <w:t>67</w:t>
            </w:r>
          </w:p>
        </w:tc>
        <w:tc>
          <w:tcPr>
            <w:tcW w:w="1271" w:type="dxa"/>
          </w:tcPr>
          <w:p w14:paraId="5C965A4B" w14:textId="77777777" w:rsidR="000359AB" w:rsidRPr="000359AB" w:rsidRDefault="000359AB" w:rsidP="00E25AEA">
            <w:pPr>
              <w:rPr>
                <w:sz w:val="18"/>
                <w:szCs w:val="18"/>
              </w:rPr>
            </w:pPr>
            <w:r w:rsidRPr="000359AB">
              <w:rPr>
                <w:sz w:val="18"/>
                <w:szCs w:val="18"/>
              </w:rPr>
              <w:t>GD02</w:t>
            </w:r>
          </w:p>
        </w:tc>
        <w:tc>
          <w:tcPr>
            <w:tcW w:w="6314" w:type="dxa"/>
          </w:tcPr>
          <w:p w14:paraId="0F12DD18" w14:textId="77777777" w:rsidR="000359AB" w:rsidRPr="000359AB" w:rsidRDefault="000359AB" w:rsidP="00E25AEA">
            <w:pPr>
              <w:rPr>
                <w:sz w:val="18"/>
                <w:szCs w:val="18"/>
              </w:rPr>
            </w:pPr>
            <w:r w:rsidRPr="000359AB">
              <w:rPr>
                <w:sz w:val="18"/>
                <w:szCs w:val="18"/>
              </w:rPr>
              <w:t>Graph label set changes</w:t>
            </w:r>
          </w:p>
        </w:tc>
      </w:tr>
      <w:tr w:rsidR="000359AB" w:rsidRPr="000359AB" w14:paraId="63082562" w14:textId="77777777" w:rsidTr="000359AB">
        <w:tc>
          <w:tcPr>
            <w:tcW w:w="944" w:type="dxa"/>
          </w:tcPr>
          <w:p w14:paraId="02E41DF5" w14:textId="77777777" w:rsidR="000359AB" w:rsidRPr="000359AB" w:rsidRDefault="000359AB" w:rsidP="00E25AEA">
            <w:pPr>
              <w:rPr>
                <w:sz w:val="18"/>
                <w:szCs w:val="18"/>
              </w:rPr>
            </w:pPr>
            <w:r w:rsidRPr="000359AB">
              <w:rPr>
                <w:sz w:val="18"/>
                <w:szCs w:val="18"/>
              </w:rPr>
              <w:t>68</w:t>
            </w:r>
          </w:p>
        </w:tc>
        <w:tc>
          <w:tcPr>
            <w:tcW w:w="1271" w:type="dxa"/>
          </w:tcPr>
          <w:p w14:paraId="045DFF2C" w14:textId="77777777" w:rsidR="000359AB" w:rsidRPr="000359AB" w:rsidRDefault="000359AB" w:rsidP="00E25AEA">
            <w:pPr>
              <w:rPr>
                <w:sz w:val="18"/>
                <w:szCs w:val="18"/>
              </w:rPr>
            </w:pPr>
            <w:r w:rsidRPr="000359AB">
              <w:rPr>
                <w:sz w:val="18"/>
                <w:szCs w:val="18"/>
              </w:rPr>
              <w:t>GD03</w:t>
            </w:r>
          </w:p>
        </w:tc>
        <w:tc>
          <w:tcPr>
            <w:tcW w:w="6314" w:type="dxa"/>
          </w:tcPr>
          <w:p w14:paraId="2512F32F" w14:textId="77777777" w:rsidR="000359AB" w:rsidRPr="000359AB" w:rsidRDefault="000359AB" w:rsidP="00E25AEA">
            <w:pPr>
              <w:rPr>
                <w:sz w:val="18"/>
                <w:szCs w:val="18"/>
              </w:rPr>
            </w:pPr>
            <w:r w:rsidRPr="000359AB">
              <w:rPr>
                <w:sz w:val="18"/>
                <w:szCs w:val="18"/>
              </w:rPr>
              <w:t>DELETE statement: subquery support</w:t>
            </w:r>
          </w:p>
        </w:tc>
      </w:tr>
      <w:tr w:rsidR="000359AB" w:rsidRPr="000359AB" w14:paraId="1DB457DF" w14:textId="77777777" w:rsidTr="000359AB">
        <w:tc>
          <w:tcPr>
            <w:tcW w:w="944" w:type="dxa"/>
          </w:tcPr>
          <w:p w14:paraId="4A8F10F5" w14:textId="77777777" w:rsidR="000359AB" w:rsidRPr="000359AB" w:rsidRDefault="000359AB" w:rsidP="00E25AEA">
            <w:pPr>
              <w:rPr>
                <w:sz w:val="18"/>
                <w:szCs w:val="18"/>
              </w:rPr>
            </w:pPr>
            <w:r w:rsidRPr="000359AB">
              <w:rPr>
                <w:sz w:val="18"/>
                <w:szCs w:val="18"/>
              </w:rPr>
              <w:t>69</w:t>
            </w:r>
          </w:p>
        </w:tc>
        <w:tc>
          <w:tcPr>
            <w:tcW w:w="1271" w:type="dxa"/>
          </w:tcPr>
          <w:p w14:paraId="6D8A5BD2" w14:textId="77777777" w:rsidR="000359AB" w:rsidRPr="000359AB" w:rsidRDefault="000359AB" w:rsidP="00E25AEA">
            <w:pPr>
              <w:rPr>
                <w:sz w:val="18"/>
                <w:szCs w:val="18"/>
              </w:rPr>
            </w:pPr>
            <w:r w:rsidRPr="000359AB">
              <w:rPr>
                <w:sz w:val="18"/>
                <w:szCs w:val="18"/>
              </w:rPr>
              <w:t>GD04</w:t>
            </w:r>
          </w:p>
        </w:tc>
        <w:tc>
          <w:tcPr>
            <w:tcW w:w="6314" w:type="dxa"/>
          </w:tcPr>
          <w:p w14:paraId="6FF178CE" w14:textId="77777777" w:rsidR="000359AB" w:rsidRPr="000359AB" w:rsidRDefault="000359AB" w:rsidP="00E25AEA">
            <w:pPr>
              <w:rPr>
                <w:sz w:val="18"/>
                <w:szCs w:val="18"/>
              </w:rPr>
            </w:pPr>
            <w:r w:rsidRPr="000359AB">
              <w:rPr>
                <w:sz w:val="18"/>
                <w:szCs w:val="18"/>
              </w:rPr>
              <w:t>DELETE statement: simple expression support</w:t>
            </w:r>
          </w:p>
        </w:tc>
      </w:tr>
      <w:tr w:rsidR="000359AB" w:rsidRPr="000359AB" w14:paraId="10BCDA91" w14:textId="77777777" w:rsidTr="000359AB">
        <w:tc>
          <w:tcPr>
            <w:tcW w:w="944" w:type="dxa"/>
          </w:tcPr>
          <w:p w14:paraId="2A9BC22E" w14:textId="77777777" w:rsidR="000359AB" w:rsidRPr="000359AB" w:rsidRDefault="000359AB" w:rsidP="00E25AEA">
            <w:pPr>
              <w:rPr>
                <w:sz w:val="18"/>
                <w:szCs w:val="18"/>
              </w:rPr>
            </w:pPr>
            <w:r w:rsidRPr="000359AB">
              <w:rPr>
                <w:sz w:val="18"/>
                <w:szCs w:val="18"/>
              </w:rPr>
              <w:t>70</w:t>
            </w:r>
          </w:p>
        </w:tc>
        <w:tc>
          <w:tcPr>
            <w:tcW w:w="1271" w:type="dxa"/>
          </w:tcPr>
          <w:p w14:paraId="34753315" w14:textId="77777777" w:rsidR="000359AB" w:rsidRPr="000359AB" w:rsidRDefault="000359AB" w:rsidP="00E25AEA">
            <w:pPr>
              <w:rPr>
                <w:sz w:val="18"/>
                <w:szCs w:val="18"/>
              </w:rPr>
            </w:pPr>
            <w:r w:rsidRPr="000359AB">
              <w:rPr>
                <w:sz w:val="18"/>
                <w:szCs w:val="18"/>
              </w:rPr>
              <w:t>GE01</w:t>
            </w:r>
          </w:p>
        </w:tc>
        <w:tc>
          <w:tcPr>
            <w:tcW w:w="6314" w:type="dxa"/>
          </w:tcPr>
          <w:p w14:paraId="0F357457" w14:textId="77777777" w:rsidR="000359AB" w:rsidRPr="000359AB" w:rsidRDefault="000359AB" w:rsidP="00E25AEA">
            <w:pPr>
              <w:rPr>
                <w:sz w:val="18"/>
                <w:szCs w:val="18"/>
              </w:rPr>
            </w:pPr>
            <w:r w:rsidRPr="000359AB">
              <w:rPr>
                <w:sz w:val="18"/>
                <w:szCs w:val="18"/>
              </w:rPr>
              <w:t>Graph reference value expressions</w:t>
            </w:r>
          </w:p>
        </w:tc>
      </w:tr>
      <w:tr w:rsidR="000359AB" w:rsidRPr="000359AB" w14:paraId="2D8E52BE" w14:textId="77777777" w:rsidTr="000359AB">
        <w:tc>
          <w:tcPr>
            <w:tcW w:w="944" w:type="dxa"/>
          </w:tcPr>
          <w:p w14:paraId="38199F8E" w14:textId="77777777" w:rsidR="000359AB" w:rsidRPr="000359AB" w:rsidRDefault="000359AB" w:rsidP="00E25AEA">
            <w:pPr>
              <w:rPr>
                <w:sz w:val="18"/>
                <w:szCs w:val="18"/>
              </w:rPr>
            </w:pPr>
            <w:r w:rsidRPr="000359AB">
              <w:rPr>
                <w:sz w:val="18"/>
                <w:szCs w:val="18"/>
              </w:rPr>
              <w:t>71</w:t>
            </w:r>
          </w:p>
        </w:tc>
        <w:tc>
          <w:tcPr>
            <w:tcW w:w="1271" w:type="dxa"/>
          </w:tcPr>
          <w:p w14:paraId="4A0ACAE0" w14:textId="77777777" w:rsidR="000359AB" w:rsidRPr="000359AB" w:rsidRDefault="000359AB" w:rsidP="00E25AEA">
            <w:pPr>
              <w:rPr>
                <w:sz w:val="18"/>
                <w:szCs w:val="18"/>
              </w:rPr>
            </w:pPr>
            <w:r w:rsidRPr="000359AB">
              <w:rPr>
                <w:sz w:val="18"/>
                <w:szCs w:val="18"/>
              </w:rPr>
              <w:t>GE02</w:t>
            </w:r>
          </w:p>
        </w:tc>
        <w:tc>
          <w:tcPr>
            <w:tcW w:w="6314" w:type="dxa"/>
          </w:tcPr>
          <w:p w14:paraId="1B15C75F" w14:textId="77777777" w:rsidR="000359AB" w:rsidRPr="000359AB" w:rsidRDefault="000359AB" w:rsidP="00E25AEA">
            <w:pPr>
              <w:rPr>
                <w:sz w:val="18"/>
                <w:szCs w:val="18"/>
              </w:rPr>
            </w:pPr>
            <w:r w:rsidRPr="000359AB">
              <w:rPr>
                <w:sz w:val="18"/>
                <w:szCs w:val="18"/>
              </w:rPr>
              <w:t>Binding table reference value expressions</w:t>
            </w:r>
          </w:p>
        </w:tc>
      </w:tr>
      <w:tr w:rsidR="000359AB" w:rsidRPr="000359AB" w14:paraId="5678F238" w14:textId="77777777" w:rsidTr="000359AB">
        <w:tc>
          <w:tcPr>
            <w:tcW w:w="944" w:type="dxa"/>
          </w:tcPr>
          <w:p w14:paraId="48090496" w14:textId="77777777" w:rsidR="000359AB" w:rsidRPr="000359AB" w:rsidRDefault="000359AB" w:rsidP="00E25AEA">
            <w:pPr>
              <w:rPr>
                <w:sz w:val="18"/>
                <w:szCs w:val="18"/>
              </w:rPr>
            </w:pPr>
            <w:r w:rsidRPr="000359AB">
              <w:rPr>
                <w:sz w:val="18"/>
                <w:szCs w:val="18"/>
              </w:rPr>
              <w:t>72</w:t>
            </w:r>
          </w:p>
        </w:tc>
        <w:tc>
          <w:tcPr>
            <w:tcW w:w="1271" w:type="dxa"/>
          </w:tcPr>
          <w:p w14:paraId="1D01C5DC" w14:textId="7ACC381E" w:rsidR="000359AB" w:rsidRPr="000359AB" w:rsidRDefault="000359AB" w:rsidP="00E25AEA">
            <w:pPr>
              <w:rPr>
                <w:sz w:val="18"/>
                <w:szCs w:val="18"/>
              </w:rPr>
            </w:pPr>
            <w:r w:rsidRPr="000359AB">
              <w:rPr>
                <w:sz w:val="18"/>
                <w:szCs w:val="18"/>
              </w:rPr>
              <w:t>GE0</w:t>
            </w:r>
            <w:r w:rsidR="004C34C1">
              <w:rPr>
                <w:sz w:val="18"/>
                <w:szCs w:val="18"/>
              </w:rPr>
              <w:t>3</w:t>
            </w:r>
          </w:p>
        </w:tc>
        <w:tc>
          <w:tcPr>
            <w:tcW w:w="6314" w:type="dxa"/>
          </w:tcPr>
          <w:p w14:paraId="68105AD1" w14:textId="77777777" w:rsidR="000359AB" w:rsidRPr="000359AB" w:rsidRDefault="000359AB" w:rsidP="00E25AEA">
            <w:pPr>
              <w:rPr>
                <w:sz w:val="18"/>
                <w:szCs w:val="18"/>
              </w:rPr>
            </w:pPr>
            <w:proofErr w:type="gramStart"/>
            <w:r w:rsidRPr="000359AB">
              <w:rPr>
                <w:sz w:val="18"/>
                <w:szCs w:val="18"/>
              </w:rPr>
              <w:t>Let-binding</w:t>
            </w:r>
            <w:proofErr w:type="gramEnd"/>
            <w:r w:rsidRPr="000359AB">
              <w:rPr>
                <w:sz w:val="18"/>
                <w:szCs w:val="18"/>
              </w:rPr>
              <w:t xml:space="preserve"> of variables in expression</w:t>
            </w:r>
          </w:p>
        </w:tc>
      </w:tr>
      <w:tr w:rsidR="000359AB" w:rsidRPr="000359AB" w14:paraId="6646A330" w14:textId="77777777" w:rsidTr="000359AB">
        <w:tc>
          <w:tcPr>
            <w:tcW w:w="944" w:type="dxa"/>
          </w:tcPr>
          <w:p w14:paraId="78F13691" w14:textId="77777777" w:rsidR="000359AB" w:rsidRPr="000359AB" w:rsidRDefault="000359AB" w:rsidP="00E25AEA">
            <w:pPr>
              <w:rPr>
                <w:sz w:val="18"/>
                <w:szCs w:val="18"/>
              </w:rPr>
            </w:pPr>
            <w:r w:rsidRPr="000359AB">
              <w:rPr>
                <w:sz w:val="18"/>
                <w:szCs w:val="18"/>
              </w:rPr>
              <w:t>80</w:t>
            </w:r>
          </w:p>
        </w:tc>
        <w:tc>
          <w:tcPr>
            <w:tcW w:w="1271" w:type="dxa"/>
          </w:tcPr>
          <w:p w14:paraId="58C74BEA" w14:textId="77777777" w:rsidR="000359AB" w:rsidRPr="000359AB" w:rsidRDefault="000359AB" w:rsidP="00E25AEA">
            <w:pPr>
              <w:rPr>
                <w:sz w:val="18"/>
                <w:szCs w:val="18"/>
              </w:rPr>
            </w:pPr>
            <w:r w:rsidRPr="000359AB">
              <w:rPr>
                <w:sz w:val="18"/>
                <w:szCs w:val="18"/>
              </w:rPr>
              <w:t>GF02</w:t>
            </w:r>
          </w:p>
        </w:tc>
        <w:tc>
          <w:tcPr>
            <w:tcW w:w="6314" w:type="dxa"/>
          </w:tcPr>
          <w:p w14:paraId="70B837EE" w14:textId="77777777" w:rsidR="000359AB" w:rsidRPr="000359AB" w:rsidRDefault="000359AB" w:rsidP="00E25AEA">
            <w:pPr>
              <w:rPr>
                <w:sz w:val="18"/>
                <w:szCs w:val="18"/>
              </w:rPr>
            </w:pPr>
            <w:r w:rsidRPr="000359AB">
              <w:rPr>
                <w:sz w:val="18"/>
                <w:szCs w:val="18"/>
              </w:rPr>
              <w:t>Trigonometric functions</w:t>
            </w:r>
          </w:p>
        </w:tc>
      </w:tr>
      <w:tr w:rsidR="000359AB" w:rsidRPr="000359AB" w14:paraId="32C5D1B8" w14:textId="77777777" w:rsidTr="000359AB">
        <w:tc>
          <w:tcPr>
            <w:tcW w:w="944" w:type="dxa"/>
          </w:tcPr>
          <w:p w14:paraId="3EEF60D9" w14:textId="77777777" w:rsidR="000359AB" w:rsidRPr="000359AB" w:rsidRDefault="000359AB" w:rsidP="00E25AEA">
            <w:pPr>
              <w:rPr>
                <w:sz w:val="18"/>
                <w:szCs w:val="18"/>
              </w:rPr>
            </w:pPr>
            <w:r w:rsidRPr="000359AB">
              <w:rPr>
                <w:sz w:val="18"/>
                <w:szCs w:val="18"/>
              </w:rPr>
              <w:t>81</w:t>
            </w:r>
          </w:p>
        </w:tc>
        <w:tc>
          <w:tcPr>
            <w:tcW w:w="1271" w:type="dxa"/>
          </w:tcPr>
          <w:p w14:paraId="00633AB4" w14:textId="77777777" w:rsidR="000359AB" w:rsidRPr="000359AB" w:rsidRDefault="000359AB" w:rsidP="00E25AEA">
            <w:pPr>
              <w:rPr>
                <w:sz w:val="18"/>
                <w:szCs w:val="18"/>
              </w:rPr>
            </w:pPr>
            <w:r w:rsidRPr="000359AB">
              <w:rPr>
                <w:sz w:val="18"/>
                <w:szCs w:val="18"/>
              </w:rPr>
              <w:t>GF03</w:t>
            </w:r>
          </w:p>
        </w:tc>
        <w:tc>
          <w:tcPr>
            <w:tcW w:w="6314" w:type="dxa"/>
          </w:tcPr>
          <w:p w14:paraId="79CFC502" w14:textId="77777777" w:rsidR="000359AB" w:rsidRPr="000359AB" w:rsidRDefault="000359AB" w:rsidP="00E25AEA">
            <w:pPr>
              <w:rPr>
                <w:sz w:val="18"/>
                <w:szCs w:val="18"/>
              </w:rPr>
            </w:pPr>
            <w:r w:rsidRPr="000359AB">
              <w:rPr>
                <w:sz w:val="18"/>
                <w:szCs w:val="18"/>
              </w:rPr>
              <w:t>Logarithmic functions</w:t>
            </w:r>
          </w:p>
        </w:tc>
      </w:tr>
      <w:tr w:rsidR="000359AB" w:rsidRPr="000359AB" w14:paraId="75BC45C9" w14:textId="77777777" w:rsidTr="000359AB">
        <w:tc>
          <w:tcPr>
            <w:tcW w:w="944" w:type="dxa"/>
          </w:tcPr>
          <w:p w14:paraId="6A0B4899" w14:textId="77777777" w:rsidR="000359AB" w:rsidRPr="000359AB" w:rsidRDefault="000359AB" w:rsidP="00E25AEA">
            <w:pPr>
              <w:rPr>
                <w:sz w:val="18"/>
                <w:szCs w:val="18"/>
              </w:rPr>
            </w:pPr>
            <w:r w:rsidRPr="000359AB">
              <w:rPr>
                <w:sz w:val="18"/>
                <w:szCs w:val="18"/>
              </w:rPr>
              <w:t>86</w:t>
            </w:r>
          </w:p>
        </w:tc>
        <w:tc>
          <w:tcPr>
            <w:tcW w:w="1271" w:type="dxa"/>
          </w:tcPr>
          <w:p w14:paraId="4DECFDBB" w14:textId="77777777" w:rsidR="000359AB" w:rsidRPr="000359AB" w:rsidRDefault="000359AB" w:rsidP="00E25AEA">
            <w:pPr>
              <w:rPr>
                <w:sz w:val="18"/>
                <w:szCs w:val="18"/>
              </w:rPr>
            </w:pPr>
            <w:r w:rsidRPr="000359AB">
              <w:rPr>
                <w:sz w:val="18"/>
                <w:szCs w:val="18"/>
              </w:rPr>
              <w:t>GF10</w:t>
            </w:r>
          </w:p>
        </w:tc>
        <w:tc>
          <w:tcPr>
            <w:tcW w:w="6314" w:type="dxa"/>
          </w:tcPr>
          <w:p w14:paraId="17CEDB35" w14:textId="77777777" w:rsidR="000359AB" w:rsidRPr="000359AB" w:rsidRDefault="000359AB" w:rsidP="00E25AEA">
            <w:pPr>
              <w:rPr>
                <w:sz w:val="18"/>
                <w:szCs w:val="18"/>
              </w:rPr>
            </w:pPr>
            <w:r w:rsidRPr="000359AB">
              <w:rPr>
                <w:sz w:val="18"/>
                <w:szCs w:val="18"/>
              </w:rPr>
              <w:t>Advanced aggregate functions: general set functions</w:t>
            </w:r>
          </w:p>
        </w:tc>
      </w:tr>
      <w:tr w:rsidR="000359AB" w:rsidRPr="000359AB" w14:paraId="005BF130" w14:textId="77777777" w:rsidTr="000359AB">
        <w:tc>
          <w:tcPr>
            <w:tcW w:w="944" w:type="dxa"/>
          </w:tcPr>
          <w:p w14:paraId="52CE1F70" w14:textId="77777777" w:rsidR="000359AB" w:rsidRPr="000359AB" w:rsidRDefault="000359AB" w:rsidP="00E25AEA">
            <w:pPr>
              <w:rPr>
                <w:sz w:val="18"/>
                <w:szCs w:val="18"/>
              </w:rPr>
            </w:pPr>
            <w:r w:rsidRPr="000359AB">
              <w:rPr>
                <w:sz w:val="18"/>
                <w:szCs w:val="18"/>
              </w:rPr>
              <w:t>87</w:t>
            </w:r>
          </w:p>
        </w:tc>
        <w:tc>
          <w:tcPr>
            <w:tcW w:w="1271" w:type="dxa"/>
          </w:tcPr>
          <w:p w14:paraId="4898E96C" w14:textId="77777777" w:rsidR="000359AB" w:rsidRPr="000359AB" w:rsidRDefault="000359AB" w:rsidP="00E25AEA">
            <w:pPr>
              <w:rPr>
                <w:sz w:val="18"/>
                <w:szCs w:val="18"/>
              </w:rPr>
            </w:pPr>
            <w:r w:rsidRPr="000359AB">
              <w:rPr>
                <w:sz w:val="18"/>
                <w:szCs w:val="18"/>
              </w:rPr>
              <w:t>GF11</w:t>
            </w:r>
          </w:p>
        </w:tc>
        <w:tc>
          <w:tcPr>
            <w:tcW w:w="6314" w:type="dxa"/>
          </w:tcPr>
          <w:p w14:paraId="2D3FB6FE" w14:textId="77777777" w:rsidR="000359AB" w:rsidRPr="000359AB" w:rsidRDefault="000359AB" w:rsidP="00E25AEA">
            <w:pPr>
              <w:rPr>
                <w:sz w:val="18"/>
                <w:szCs w:val="18"/>
              </w:rPr>
            </w:pPr>
            <w:r w:rsidRPr="000359AB">
              <w:rPr>
                <w:sz w:val="18"/>
                <w:szCs w:val="18"/>
              </w:rPr>
              <w:t>Advanced aggregate functions: binary set functions</w:t>
            </w:r>
          </w:p>
        </w:tc>
      </w:tr>
      <w:tr w:rsidR="0045446F" w:rsidRPr="000359AB" w14:paraId="19EB4CC3" w14:textId="77777777" w:rsidTr="000359AB">
        <w:tc>
          <w:tcPr>
            <w:tcW w:w="944" w:type="dxa"/>
          </w:tcPr>
          <w:p w14:paraId="3EC5EE36" w14:textId="7B01F162" w:rsidR="0045446F" w:rsidRPr="000359AB" w:rsidRDefault="0045446F" w:rsidP="00E25AEA">
            <w:pPr>
              <w:rPr>
                <w:sz w:val="18"/>
                <w:szCs w:val="18"/>
              </w:rPr>
            </w:pPr>
            <w:r>
              <w:rPr>
                <w:sz w:val="18"/>
                <w:szCs w:val="18"/>
              </w:rPr>
              <w:t>88</w:t>
            </w:r>
          </w:p>
        </w:tc>
        <w:tc>
          <w:tcPr>
            <w:tcW w:w="1271" w:type="dxa"/>
          </w:tcPr>
          <w:p w14:paraId="4A507684" w14:textId="33CA6443" w:rsidR="0045446F" w:rsidRPr="000359AB" w:rsidRDefault="0045446F" w:rsidP="00E25AEA">
            <w:pPr>
              <w:rPr>
                <w:sz w:val="18"/>
                <w:szCs w:val="18"/>
              </w:rPr>
            </w:pPr>
            <w:r>
              <w:rPr>
                <w:sz w:val="18"/>
                <w:szCs w:val="18"/>
              </w:rPr>
              <w:t>GF12</w:t>
            </w:r>
          </w:p>
        </w:tc>
        <w:tc>
          <w:tcPr>
            <w:tcW w:w="6314" w:type="dxa"/>
          </w:tcPr>
          <w:p w14:paraId="0BDF8B2F" w14:textId="26727717" w:rsidR="0045446F" w:rsidRPr="000359AB" w:rsidRDefault="0045446F" w:rsidP="00E25AEA">
            <w:pPr>
              <w:rPr>
                <w:sz w:val="18"/>
                <w:szCs w:val="18"/>
              </w:rPr>
            </w:pPr>
            <w:r>
              <w:rPr>
                <w:sz w:val="18"/>
                <w:szCs w:val="18"/>
              </w:rPr>
              <w:t>CARDINALITY functions</w:t>
            </w:r>
          </w:p>
        </w:tc>
      </w:tr>
      <w:tr w:rsidR="0045446F" w:rsidRPr="000359AB" w14:paraId="4EA1CD4D" w14:textId="77777777" w:rsidTr="000359AB">
        <w:tc>
          <w:tcPr>
            <w:tcW w:w="944" w:type="dxa"/>
          </w:tcPr>
          <w:p w14:paraId="52F1DC1C" w14:textId="35ACCE47" w:rsidR="0045446F" w:rsidRDefault="0045446F" w:rsidP="00E25AEA">
            <w:pPr>
              <w:rPr>
                <w:sz w:val="18"/>
                <w:szCs w:val="18"/>
              </w:rPr>
            </w:pPr>
            <w:r>
              <w:rPr>
                <w:sz w:val="18"/>
                <w:szCs w:val="18"/>
              </w:rPr>
              <w:t>89</w:t>
            </w:r>
          </w:p>
        </w:tc>
        <w:tc>
          <w:tcPr>
            <w:tcW w:w="1271" w:type="dxa"/>
          </w:tcPr>
          <w:p w14:paraId="23960919" w14:textId="2165F038" w:rsidR="0045446F" w:rsidRDefault="0045446F" w:rsidP="00E25AEA">
            <w:pPr>
              <w:rPr>
                <w:sz w:val="18"/>
                <w:szCs w:val="18"/>
              </w:rPr>
            </w:pPr>
            <w:r>
              <w:rPr>
                <w:sz w:val="18"/>
                <w:szCs w:val="18"/>
              </w:rPr>
              <w:t>GF13</w:t>
            </w:r>
          </w:p>
        </w:tc>
        <w:tc>
          <w:tcPr>
            <w:tcW w:w="6314" w:type="dxa"/>
          </w:tcPr>
          <w:p w14:paraId="4DE7BF46" w14:textId="3A6F5B64" w:rsidR="0045446F" w:rsidRDefault="0045446F" w:rsidP="00E25AEA">
            <w:pPr>
              <w:rPr>
                <w:sz w:val="18"/>
                <w:szCs w:val="18"/>
              </w:rPr>
            </w:pPr>
            <w:r>
              <w:rPr>
                <w:sz w:val="18"/>
                <w:szCs w:val="18"/>
              </w:rPr>
              <w:t>SIZE functions</w:t>
            </w:r>
          </w:p>
        </w:tc>
      </w:tr>
      <w:tr w:rsidR="0045446F" w:rsidRPr="000359AB" w14:paraId="1191A205" w14:textId="77777777" w:rsidTr="000359AB">
        <w:tc>
          <w:tcPr>
            <w:tcW w:w="944" w:type="dxa"/>
          </w:tcPr>
          <w:p w14:paraId="3E668898" w14:textId="33AF5555" w:rsidR="0045446F" w:rsidRDefault="0045446F" w:rsidP="00E25AEA">
            <w:pPr>
              <w:rPr>
                <w:sz w:val="18"/>
                <w:szCs w:val="18"/>
              </w:rPr>
            </w:pPr>
            <w:r>
              <w:rPr>
                <w:sz w:val="18"/>
                <w:szCs w:val="18"/>
              </w:rPr>
              <w:t>90</w:t>
            </w:r>
          </w:p>
        </w:tc>
        <w:tc>
          <w:tcPr>
            <w:tcW w:w="1271" w:type="dxa"/>
          </w:tcPr>
          <w:p w14:paraId="7E92F918" w14:textId="34AC7ACF" w:rsidR="0045446F" w:rsidRDefault="0045446F" w:rsidP="00E25AEA">
            <w:pPr>
              <w:rPr>
                <w:sz w:val="18"/>
                <w:szCs w:val="18"/>
              </w:rPr>
            </w:pPr>
            <w:r>
              <w:rPr>
                <w:sz w:val="18"/>
                <w:szCs w:val="18"/>
              </w:rPr>
              <w:t>GF20</w:t>
            </w:r>
          </w:p>
        </w:tc>
        <w:tc>
          <w:tcPr>
            <w:tcW w:w="6314" w:type="dxa"/>
          </w:tcPr>
          <w:p w14:paraId="676B11AA" w14:textId="14702A35" w:rsidR="0045446F" w:rsidRDefault="0045446F" w:rsidP="00E25AEA">
            <w:pPr>
              <w:rPr>
                <w:sz w:val="18"/>
                <w:szCs w:val="18"/>
              </w:rPr>
            </w:pPr>
            <w:r>
              <w:rPr>
                <w:sz w:val="18"/>
                <w:szCs w:val="18"/>
              </w:rPr>
              <w:t>Aggregate functions in sort keys</w:t>
            </w:r>
          </w:p>
        </w:tc>
      </w:tr>
      <w:tr w:rsidR="0045446F" w:rsidRPr="000359AB" w14:paraId="1DEF77A7" w14:textId="77777777" w:rsidTr="000359AB">
        <w:tc>
          <w:tcPr>
            <w:tcW w:w="944" w:type="dxa"/>
          </w:tcPr>
          <w:p w14:paraId="324BADA4" w14:textId="264DDD99" w:rsidR="0045446F" w:rsidRDefault="0045446F" w:rsidP="00E25AEA">
            <w:pPr>
              <w:rPr>
                <w:sz w:val="18"/>
                <w:szCs w:val="18"/>
              </w:rPr>
            </w:pPr>
            <w:r>
              <w:rPr>
                <w:sz w:val="18"/>
                <w:szCs w:val="18"/>
              </w:rPr>
              <w:t>91</w:t>
            </w:r>
          </w:p>
        </w:tc>
        <w:tc>
          <w:tcPr>
            <w:tcW w:w="1271" w:type="dxa"/>
          </w:tcPr>
          <w:p w14:paraId="1C51411A" w14:textId="0FCE1FE3" w:rsidR="0045446F" w:rsidRDefault="0045446F" w:rsidP="00E25AEA">
            <w:pPr>
              <w:rPr>
                <w:sz w:val="18"/>
                <w:szCs w:val="18"/>
              </w:rPr>
            </w:pPr>
            <w:r>
              <w:rPr>
                <w:sz w:val="18"/>
                <w:szCs w:val="18"/>
              </w:rPr>
              <w:t>GG01</w:t>
            </w:r>
          </w:p>
        </w:tc>
        <w:tc>
          <w:tcPr>
            <w:tcW w:w="6314" w:type="dxa"/>
          </w:tcPr>
          <w:p w14:paraId="743B31B9" w14:textId="58926A0A" w:rsidR="0045446F" w:rsidRDefault="0045446F" w:rsidP="00E25AEA">
            <w:pPr>
              <w:rPr>
                <w:sz w:val="18"/>
                <w:szCs w:val="18"/>
              </w:rPr>
            </w:pPr>
            <w:r>
              <w:rPr>
                <w:sz w:val="18"/>
                <w:szCs w:val="18"/>
              </w:rPr>
              <w:t>Graph with an open data type</w:t>
            </w:r>
          </w:p>
        </w:tc>
      </w:tr>
      <w:tr w:rsidR="0045446F" w:rsidRPr="000359AB" w14:paraId="6692AB28" w14:textId="77777777" w:rsidTr="000359AB">
        <w:tc>
          <w:tcPr>
            <w:tcW w:w="944" w:type="dxa"/>
          </w:tcPr>
          <w:p w14:paraId="2D6A1EF1" w14:textId="26D1C200" w:rsidR="0045446F" w:rsidRDefault="0045446F" w:rsidP="00E25AEA">
            <w:pPr>
              <w:rPr>
                <w:sz w:val="18"/>
                <w:szCs w:val="18"/>
              </w:rPr>
            </w:pPr>
            <w:r>
              <w:rPr>
                <w:sz w:val="18"/>
                <w:szCs w:val="18"/>
              </w:rPr>
              <w:t>92</w:t>
            </w:r>
          </w:p>
        </w:tc>
        <w:tc>
          <w:tcPr>
            <w:tcW w:w="1271" w:type="dxa"/>
          </w:tcPr>
          <w:p w14:paraId="5B31C590" w14:textId="2B91EC9B" w:rsidR="0045446F" w:rsidRDefault="0045446F" w:rsidP="00E25AEA">
            <w:pPr>
              <w:rPr>
                <w:sz w:val="18"/>
                <w:szCs w:val="18"/>
              </w:rPr>
            </w:pPr>
            <w:r>
              <w:rPr>
                <w:sz w:val="18"/>
                <w:szCs w:val="18"/>
              </w:rPr>
              <w:t>GG02</w:t>
            </w:r>
          </w:p>
        </w:tc>
        <w:tc>
          <w:tcPr>
            <w:tcW w:w="6314" w:type="dxa"/>
          </w:tcPr>
          <w:p w14:paraId="1F750021" w14:textId="7C871D0A" w:rsidR="0045446F" w:rsidRDefault="0045446F" w:rsidP="00E25AEA">
            <w:pPr>
              <w:rPr>
                <w:sz w:val="18"/>
                <w:szCs w:val="18"/>
              </w:rPr>
            </w:pPr>
            <w:r>
              <w:rPr>
                <w:sz w:val="18"/>
                <w:szCs w:val="18"/>
              </w:rPr>
              <w:t>Graph with a closed graph type</w:t>
            </w:r>
          </w:p>
        </w:tc>
      </w:tr>
      <w:tr w:rsidR="0045446F" w:rsidRPr="000359AB" w14:paraId="47F2E0F3" w14:textId="77777777" w:rsidTr="000359AB">
        <w:tc>
          <w:tcPr>
            <w:tcW w:w="944" w:type="dxa"/>
          </w:tcPr>
          <w:p w14:paraId="6F2DB58A" w14:textId="3829AFB1" w:rsidR="0045446F" w:rsidRDefault="0045446F" w:rsidP="00E25AEA">
            <w:pPr>
              <w:rPr>
                <w:sz w:val="18"/>
                <w:szCs w:val="18"/>
              </w:rPr>
            </w:pPr>
            <w:r>
              <w:rPr>
                <w:sz w:val="18"/>
                <w:szCs w:val="18"/>
              </w:rPr>
              <w:t>93</w:t>
            </w:r>
          </w:p>
        </w:tc>
        <w:tc>
          <w:tcPr>
            <w:tcW w:w="1271" w:type="dxa"/>
          </w:tcPr>
          <w:p w14:paraId="479A61D9" w14:textId="0CBF72D4" w:rsidR="0045446F" w:rsidRDefault="0045446F" w:rsidP="00E25AEA">
            <w:pPr>
              <w:rPr>
                <w:sz w:val="18"/>
                <w:szCs w:val="18"/>
              </w:rPr>
            </w:pPr>
            <w:r>
              <w:rPr>
                <w:sz w:val="18"/>
                <w:szCs w:val="18"/>
              </w:rPr>
              <w:t>GG03</w:t>
            </w:r>
          </w:p>
        </w:tc>
        <w:tc>
          <w:tcPr>
            <w:tcW w:w="6314" w:type="dxa"/>
          </w:tcPr>
          <w:p w14:paraId="08A89F45" w14:textId="42A7D5C9" w:rsidR="0045446F" w:rsidRDefault="0045446F" w:rsidP="00E25AEA">
            <w:pPr>
              <w:rPr>
                <w:sz w:val="18"/>
                <w:szCs w:val="18"/>
              </w:rPr>
            </w:pPr>
            <w:r>
              <w:rPr>
                <w:sz w:val="18"/>
                <w:szCs w:val="18"/>
              </w:rPr>
              <w:t>Graph type inline specification</w:t>
            </w:r>
          </w:p>
        </w:tc>
      </w:tr>
      <w:tr w:rsidR="0045446F" w:rsidRPr="000359AB" w14:paraId="3847A9EA" w14:textId="77777777" w:rsidTr="000359AB">
        <w:tc>
          <w:tcPr>
            <w:tcW w:w="944" w:type="dxa"/>
          </w:tcPr>
          <w:p w14:paraId="33F30096" w14:textId="47CFE434" w:rsidR="0045446F" w:rsidRDefault="0045446F" w:rsidP="00E25AEA">
            <w:pPr>
              <w:rPr>
                <w:sz w:val="18"/>
                <w:szCs w:val="18"/>
              </w:rPr>
            </w:pPr>
            <w:r>
              <w:rPr>
                <w:sz w:val="18"/>
                <w:szCs w:val="18"/>
              </w:rPr>
              <w:t>94</w:t>
            </w:r>
          </w:p>
        </w:tc>
        <w:tc>
          <w:tcPr>
            <w:tcW w:w="1271" w:type="dxa"/>
          </w:tcPr>
          <w:p w14:paraId="0C6A4041" w14:textId="0F5DF411" w:rsidR="0045446F" w:rsidRDefault="0045446F" w:rsidP="00E25AEA">
            <w:pPr>
              <w:rPr>
                <w:sz w:val="18"/>
                <w:szCs w:val="18"/>
              </w:rPr>
            </w:pPr>
            <w:r>
              <w:rPr>
                <w:sz w:val="18"/>
                <w:szCs w:val="18"/>
              </w:rPr>
              <w:t>GG04</w:t>
            </w:r>
          </w:p>
        </w:tc>
        <w:tc>
          <w:tcPr>
            <w:tcW w:w="6314" w:type="dxa"/>
          </w:tcPr>
          <w:p w14:paraId="632FB535" w14:textId="1A594857" w:rsidR="0045446F" w:rsidRDefault="0045446F" w:rsidP="00E25AEA">
            <w:pPr>
              <w:rPr>
                <w:sz w:val="18"/>
                <w:szCs w:val="18"/>
              </w:rPr>
            </w:pPr>
            <w:r>
              <w:rPr>
                <w:sz w:val="18"/>
                <w:szCs w:val="18"/>
              </w:rPr>
              <w:t>Graph type like a graph</w:t>
            </w:r>
          </w:p>
        </w:tc>
      </w:tr>
      <w:tr w:rsidR="0045446F" w:rsidRPr="000359AB" w14:paraId="06BACE36" w14:textId="77777777" w:rsidTr="000359AB">
        <w:tc>
          <w:tcPr>
            <w:tcW w:w="944" w:type="dxa"/>
          </w:tcPr>
          <w:p w14:paraId="7D46F13F" w14:textId="6EA9CE8F" w:rsidR="0045446F" w:rsidRDefault="0045446F" w:rsidP="00E25AEA">
            <w:pPr>
              <w:rPr>
                <w:sz w:val="18"/>
                <w:szCs w:val="18"/>
              </w:rPr>
            </w:pPr>
            <w:r>
              <w:rPr>
                <w:sz w:val="18"/>
                <w:szCs w:val="18"/>
              </w:rPr>
              <w:t>95</w:t>
            </w:r>
          </w:p>
        </w:tc>
        <w:tc>
          <w:tcPr>
            <w:tcW w:w="1271" w:type="dxa"/>
          </w:tcPr>
          <w:p w14:paraId="25A1FC71" w14:textId="07A85028" w:rsidR="0045446F" w:rsidRDefault="0045446F" w:rsidP="00E25AEA">
            <w:pPr>
              <w:rPr>
                <w:sz w:val="18"/>
                <w:szCs w:val="18"/>
              </w:rPr>
            </w:pPr>
            <w:r>
              <w:rPr>
                <w:sz w:val="18"/>
                <w:szCs w:val="18"/>
              </w:rPr>
              <w:t>GG05</w:t>
            </w:r>
          </w:p>
        </w:tc>
        <w:tc>
          <w:tcPr>
            <w:tcW w:w="6314" w:type="dxa"/>
          </w:tcPr>
          <w:p w14:paraId="525E4CF2" w14:textId="24300ED9" w:rsidR="0045446F" w:rsidRDefault="0045446F" w:rsidP="00E25AEA">
            <w:pPr>
              <w:rPr>
                <w:sz w:val="18"/>
                <w:szCs w:val="18"/>
              </w:rPr>
            </w:pPr>
            <w:r>
              <w:rPr>
                <w:sz w:val="18"/>
                <w:szCs w:val="18"/>
              </w:rPr>
              <w:t>Graph from a graph source</w:t>
            </w:r>
          </w:p>
        </w:tc>
      </w:tr>
      <w:tr w:rsidR="0045446F" w:rsidRPr="000359AB" w14:paraId="6C8E9B6F" w14:textId="77777777" w:rsidTr="000359AB">
        <w:tc>
          <w:tcPr>
            <w:tcW w:w="944" w:type="dxa"/>
          </w:tcPr>
          <w:p w14:paraId="10AC2BD9" w14:textId="35C984ED" w:rsidR="0045446F" w:rsidRDefault="0045446F" w:rsidP="00E25AEA">
            <w:pPr>
              <w:rPr>
                <w:sz w:val="18"/>
                <w:szCs w:val="18"/>
              </w:rPr>
            </w:pPr>
            <w:r>
              <w:rPr>
                <w:sz w:val="18"/>
                <w:szCs w:val="18"/>
              </w:rPr>
              <w:t>96</w:t>
            </w:r>
          </w:p>
        </w:tc>
        <w:tc>
          <w:tcPr>
            <w:tcW w:w="1271" w:type="dxa"/>
          </w:tcPr>
          <w:p w14:paraId="381ADB0E" w14:textId="7182CED5" w:rsidR="0045446F" w:rsidRDefault="0045446F" w:rsidP="00E25AEA">
            <w:pPr>
              <w:rPr>
                <w:sz w:val="18"/>
                <w:szCs w:val="18"/>
              </w:rPr>
            </w:pPr>
            <w:r>
              <w:rPr>
                <w:sz w:val="18"/>
                <w:szCs w:val="18"/>
              </w:rPr>
              <w:t>GG20</w:t>
            </w:r>
          </w:p>
        </w:tc>
        <w:tc>
          <w:tcPr>
            <w:tcW w:w="6314" w:type="dxa"/>
          </w:tcPr>
          <w:p w14:paraId="79527CE7" w14:textId="678611CC" w:rsidR="0045446F" w:rsidRDefault="0045446F" w:rsidP="00E25AEA">
            <w:pPr>
              <w:rPr>
                <w:sz w:val="18"/>
                <w:szCs w:val="18"/>
              </w:rPr>
            </w:pPr>
            <w:r>
              <w:rPr>
                <w:sz w:val="18"/>
                <w:szCs w:val="18"/>
              </w:rPr>
              <w:t>Explicit element type names</w:t>
            </w:r>
          </w:p>
        </w:tc>
      </w:tr>
      <w:tr w:rsidR="0045446F" w:rsidRPr="000359AB" w14:paraId="354DF43D" w14:textId="77777777" w:rsidTr="000359AB">
        <w:tc>
          <w:tcPr>
            <w:tcW w:w="944" w:type="dxa"/>
          </w:tcPr>
          <w:p w14:paraId="77C2F544" w14:textId="27C93AAD" w:rsidR="0045446F" w:rsidRDefault="0045446F" w:rsidP="00E25AEA">
            <w:pPr>
              <w:rPr>
                <w:sz w:val="18"/>
                <w:szCs w:val="18"/>
              </w:rPr>
            </w:pPr>
            <w:r>
              <w:rPr>
                <w:sz w:val="18"/>
                <w:szCs w:val="18"/>
              </w:rPr>
              <w:t>97</w:t>
            </w:r>
          </w:p>
        </w:tc>
        <w:tc>
          <w:tcPr>
            <w:tcW w:w="1271" w:type="dxa"/>
          </w:tcPr>
          <w:p w14:paraId="0D4823F9" w14:textId="3BC69DDC" w:rsidR="0045446F" w:rsidRDefault="0045446F" w:rsidP="00E25AEA">
            <w:pPr>
              <w:rPr>
                <w:sz w:val="18"/>
                <w:szCs w:val="18"/>
              </w:rPr>
            </w:pPr>
            <w:r>
              <w:rPr>
                <w:sz w:val="18"/>
                <w:szCs w:val="18"/>
              </w:rPr>
              <w:t>GG21</w:t>
            </w:r>
          </w:p>
        </w:tc>
        <w:tc>
          <w:tcPr>
            <w:tcW w:w="6314" w:type="dxa"/>
          </w:tcPr>
          <w:p w14:paraId="2398BB16" w14:textId="2347CC1C" w:rsidR="0045446F" w:rsidRDefault="0045446F" w:rsidP="00E25AEA">
            <w:pPr>
              <w:rPr>
                <w:sz w:val="18"/>
                <w:szCs w:val="18"/>
              </w:rPr>
            </w:pPr>
            <w:r>
              <w:rPr>
                <w:sz w:val="18"/>
                <w:szCs w:val="18"/>
              </w:rPr>
              <w:t>Explicit element type key label sets</w:t>
            </w:r>
          </w:p>
        </w:tc>
      </w:tr>
      <w:tr w:rsidR="0045446F" w:rsidRPr="000359AB" w14:paraId="0CB7528B" w14:textId="77777777" w:rsidTr="000359AB">
        <w:tc>
          <w:tcPr>
            <w:tcW w:w="944" w:type="dxa"/>
          </w:tcPr>
          <w:p w14:paraId="68852542" w14:textId="6FDE2668" w:rsidR="0045446F" w:rsidRDefault="0045446F" w:rsidP="00E25AEA">
            <w:pPr>
              <w:rPr>
                <w:sz w:val="18"/>
                <w:szCs w:val="18"/>
              </w:rPr>
            </w:pPr>
            <w:r>
              <w:rPr>
                <w:sz w:val="18"/>
                <w:szCs w:val="18"/>
              </w:rPr>
              <w:t>98</w:t>
            </w:r>
          </w:p>
        </w:tc>
        <w:tc>
          <w:tcPr>
            <w:tcW w:w="1271" w:type="dxa"/>
          </w:tcPr>
          <w:p w14:paraId="56F354CE" w14:textId="16FEB3AA" w:rsidR="0045446F" w:rsidRDefault="0045446F" w:rsidP="00E25AEA">
            <w:pPr>
              <w:rPr>
                <w:sz w:val="18"/>
                <w:szCs w:val="18"/>
              </w:rPr>
            </w:pPr>
            <w:r>
              <w:rPr>
                <w:sz w:val="18"/>
                <w:szCs w:val="18"/>
              </w:rPr>
              <w:t>GG22</w:t>
            </w:r>
          </w:p>
        </w:tc>
        <w:tc>
          <w:tcPr>
            <w:tcW w:w="6314" w:type="dxa"/>
          </w:tcPr>
          <w:p w14:paraId="50093807" w14:textId="2FD1C7D0" w:rsidR="0045446F" w:rsidRDefault="0045446F" w:rsidP="00E25AEA">
            <w:pPr>
              <w:rPr>
                <w:sz w:val="18"/>
                <w:szCs w:val="18"/>
              </w:rPr>
            </w:pPr>
            <w:r>
              <w:rPr>
                <w:sz w:val="18"/>
                <w:szCs w:val="18"/>
              </w:rPr>
              <w:t>Element type key label set inference</w:t>
            </w:r>
          </w:p>
        </w:tc>
      </w:tr>
      <w:tr w:rsidR="0045446F" w:rsidRPr="000359AB" w14:paraId="0E36F6D0" w14:textId="77777777" w:rsidTr="000359AB">
        <w:tc>
          <w:tcPr>
            <w:tcW w:w="944" w:type="dxa"/>
          </w:tcPr>
          <w:p w14:paraId="106B8186" w14:textId="5B5887C1" w:rsidR="0045446F" w:rsidRDefault="00373B80" w:rsidP="00E25AEA">
            <w:pPr>
              <w:rPr>
                <w:sz w:val="18"/>
                <w:szCs w:val="18"/>
              </w:rPr>
            </w:pPr>
            <w:r>
              <w:rPr>
                <w:sz w:val="18"/>
                <w:szCs w:val="18"/>
              </w:rPr>
              <w:t>105</w:t>
            </w:r>
          </w:p>
        </w:tc>
        <w:tc>
          <w:tcPr>
            <w:tcW w:w="1271" w:type="dxa"/>
          </w:tcPr>
          <w:p w14:paraId="0754A41C" w14:textId="10421546" w:rsidR="0045446F" w:rsidRDefault="00373B80" w:rsidP="00E25AEA">
            <w:pPr>
              <w:rPr>
                <w:sz w:val="18"/>
                <w:szCs w:val="18"/>
              </w:rPr>
            </w:pPr>
            <w:r>
              <w:rPr>
                <w:sz w:val="18"/>
                <w:szCs w:val="18"/>
              </w:rPr>
              <w:t>GL01</w:t>
            </w:r>
          </w:p>
        </w:tc>
        <w:tc>
          <w:tcPr>
            <w:tcW w:w="6314" w:type="dxa"/>
          </w:tcPr>
          <w:p w14:paraId="55288303" w14:textId="70AC6549" w:rsidR="0045446F" w:rsidRDefault="00373B80" w:rsidP="00E25AEA">
            <w:pPr>
              <w:rPr>
                <w:sz w:val="18"/>
                <w:szCs w:val="18"/>
              </w:rPr>
            </w:pPr>
            <w:r>
              <w:rPr>
                <w:sz w:val="18"/>
                <w:szCs w:val="18"/>
              </w:rPr>
              <w:t>Hexadecimal literals</w:t>
            </w:r>
          </w:p>
        </w:tc>
      </w:tr>
      <w:tr w:rsidR="00373B80" w:rsidRPr="000359AB" w14:paraId="5DEF2842" w14:textId="77777777" w:rsidTr="000359AB">
        <w:tc>
          <w:tcPr>
            <w:tcW w:w="944" w:type="dxa"/>
          </w:tcPr>
          <w:p w14:paraId="3AEF81CA" w14:textId="6163AFE7" w:rsidR="00373B80" w:rsidRDefault="00373B80" w:rsidP="00E25AEA">
            <w:pPr>
              <w:rPr>
                <w:sz w:val="18"/>
                <w:szCs w:val="18"/>
              </w:rPr>
            </w:pPr>
            <w:r>
              <w:rPr>
                <w:sz w:val="18"/>
                <w:szCs w:val="18"/>
              </w:rPr>
              <w:t>108</w:t>
            </w:r>
          </w:p>
        </w:tc>
        <w:tc>
          <w:tcPr>
            <w:tcW w:w="1271" w:type="dxa"/>
          </w:tcPr>
          <w:p w14:paraId="115308D0" w14:textId="1143D5B5" w:rsidR="00373B80" w:rsidRDefault="00373B80" w:rsidP="00E25AEA">
            <w:pPr>
              <w:rPr>
                <w:sz w:val="18"/>
                <w:szCs w:val="18"/>
              </w:rPr>
            </w:pPr>
            <w:r>
              <w:rPr>
                <w:sz w:val="18"/>
                <w:szCs w:val="18"/>
              </w:rPr>
              <w:t>GL04</w:t>
            </w:r>
          </w:p>
        </w:tc>
        <w:tc>
          <w:tcPr>
            <w:tcW w:w="6314" w:type="dxa"/>
          </w:tcPr>
          <w:p w14:paraId="3985D2A7" w14:textId="0D017DB0" w:rsidR="00373B80" w:rsidRDefault="00373B80" w:rsidP="00E25AEA">
            <w:pPr>
              <w:rPr>
                <w:sz w:val="18"/>
                <w:szCs w:val="18"/>
              </w:rPr>
            </w:pPr>
            <w:r>
              <w:rPr>
                <w:sz w:val="18"/>
                <w:szCs w:val="18"/>
              </w:rPr>
              <w:t>Exact number in common notation without suffix</w:t>
            </w:r>
          </w:p>
        </w:tc>
      </w:tr>
      <w:tr w:rsidR="00373B80" w:rsidRPr="000359AB" w14:paraId="32F59D82" w14:textId="77777777" w:rsidTr="000359AB">
        <w:tc>
          <w:tcPr>
            <w:tcW w:w="944" w:type="dxa"/>
          </w:tcPr>
          <w:p w14:paraId="280EEC2E" w14:textId="3668EAD9" w:rsidR="00373B80" w:rsidRDefault="00373B80" w:rsidP="00E25AEA">
            <w:pPr>
              <w:rPr>
                <w:sz w:val="18"/>
                <w:szCs w:val="18"/>
              </w:rPr>
            </w:pPr>
            <w:r>
              <w:rPr>
                <w:sz w:val="18"/>
                <w:szCs w:val="18"/>
              </w:rPr>
              <w:t>111</w:t>
            </w:r>
          </w:p>
        </w:tc>
        <w:tc>
          <w:tcPr>
            <w:tcW w:w="1271" w:type="dxa"/>
          </w:tcPr>
          <w:p w14:paraId="5F875FE0" w14:textId="792F8A59" w:rsidR="00373B80" w:rsidRDefault="00373B80" w:rsidP="00E25AEA">
            <w:pPr>
              <w:rPr>
                <w:sz w:val="18"/>
                <w:szCs w:val="18"/>
              </w:rPr>
            </w:pPr>
            <w:r>
              <w:rPr>
                <w:sz w:val="18"/>
                <w:szCs w:val="18"/>
              </w:rPr>
              <w:t>GL07</w:t>
            </w:r>
          </w:p>
        </w:tc>
        <w:tc>
          <w:tcPr>
            <w:tcW w:w="6314" w:type="dxa"/>
          </w:tcPr>
          <w:p w14:paraId="6775F2EF" w14:textId="5A336A30" w:rsidR="00373B80" w:rsidRDefault="00373B80" w:rsidP="00E25AEA">
            <w:pPr>
              <w:rPr>
                <w:sz w:val="18"/>
                <w:szCs w:val="18"/>
              </w:rPr>
            </w:pPr>
            <w:r>
              <w:rPr>
                <w:sz w:val="18"/>
                <w:szCs w:val="18"/>
              </w:rPr>
              <w:t>Approximate number in common notation or as decimal integer with suffix</w:t>
            </w:r>
          </w:p>
        </w:tc>
      </w:tr>
      <w:tr w:rsidR="00373B80" w:rsidRPr="000359AB" w14:paraId="56BCEEFA" w14:textId="77777777" w:rsidTr="000359AB">
        <w:tc>
          <w:tcPr>
            <w:tcW w:w="944" w:type="dxa"/>
          </w:tcPr>
          <w:p w14:paraId="35E2BFEC" w14:textId="0F486BF6" w:rsidR="00373B80" w:rsidRDefault="00373B80" w:rsidP="00E25AEA">
            <w:pPr>
              <w:rPr>
                <w:sz w:val="18"/>
                <w:szCs w:val="18"/>
              </w:rPr>
            </w:pPr>
            <w:r>
              <w:rPr>
                <w:sz w:val="18"/>
                <w:szCs w:val="18"/>
              </w:rPr>
              <w:t>116</w:t>
            </w:r>
          </w:p>
        </w:tc>
        <w:tc>
          <w:tcPr>
            <w:tcW w:w="1271" w:type="dxa"/>
          </w:tcPr>
          <w:p w14:paraId="56E996AD" w14:textId="56E18DBB" w:rsidR="00373B80" w:rsidRDefault="00373B80" w:rsidP="00E25AEA">
            <w:pPr>
              <w:rPr>
                <w:sz w:val="18"/>
                <w:szCs w:val="18"/>
              </w:rPr>
            </w:pPr>
            <w:r>
              <w:rPr>
                <w:sz w:val="18"/>
                <w:szCs w:val="18"/>
              </w:rPr>
              <w:t>GL12</w:t>
            </w:r>
          </w:p>
        </w:tc>
        <w:tc>
          <w:tcPr>
            <w:tcW w:w="6314" w:type="dxa"/>
          </w:tcPr>
          <w:p w14:paraId="5A4651CC" w14:textId="30137C3C" w:rsidR="00373B80" w:rsidRDefault="00373B80" w:rsidP="00E25AEA">
            <w:pPr>
              <w:rPr>
                <w:sz w:val="18"/>
                <w:szCs w:val="18"/>
              </w:rPr>
            </w:pPr>
            <w:r>
              <w:rPr>
                <w:sz w:val="18"/>
                <w:szCs w:val="18"/>
              </w:rPr>
              <w:t>SQL datetime and interval formats</w:t>
            </w:r>
          </w:p>
        </w:tc>
      </w:tr>
      <w:tr w:rsidR="00373B80" w:rsidRPr="000359AB" w14:paraId="533513F6" w14:textId="77777777" w:rsidTr="000359AB">
        <w:tc>
          <w:tcPr>
            <w:tcW w:w="944" w:type="dxa"/>
          </w:tcPr>
          <w:p w14:paraId="7800E6FF" w14:textId="5D8BE57C" w:rsidR="00373B80" w:rsidRDefault="00373B80" w:rsidP="00E25AEA">
            <w:pPr>
              <w:rPr>
                <w:sz w:val="18"/>
                <w:szCs w:val="18"/>
              </w:rPr>
            </w:pPr>
            <w:r>
              <w:rPr>
                <w:sz w:val="18"/>
                <w:szCs w:val="18"/>
              </w:rPr>
              <w:t>117</w:t>
            </w:r>
          </w:p>
        </w:tc>
        <w:tc>
          <w:tcPr>
            <w:tcW w:w="1271" w:type="dxa"/>
          </w:tcPr>
          <w:p w14:paraId="55AAC7FC" w14:textId="57498B6C" w:rsidR="00373B80" w:rsidRDefault="00373B80" w:rsidP="00E25AEA">
            <w:pPr>
              <w:rPr>
                <w:sz w:val="18"/>
                <w:szCs w:val="18"/>
              </w:rPr>
            </w:pPr>
            <w:r>
              <w:rPr>
                <w:sz w:val="18"/>
                <w:szCs w:val="18"/>
              </w:rPr>
              <w:t>GP01</w:t>
            </w:r>
          </w:p>
        </w:tc>
        <w:tc>
          <w:tcPr>
            <w:tcW w:w="6314" w:type="dxa"/>
          </w:tcPr>
          <w:p w14:paraId="13C6F86C" w14:textId="58AEF46D" w:rsidR="00373B80" w:rsidRDefault="00373B80" w:rsidP="00E25AEA">
            <w:pPr>
              <w:rPr>
                <w:sz w:val="18"/>
                <w:szCs w:val="18"/>
              </w:rPr>
            </w:pPr>
            <w:r>
              <w:rPr>
                <w:sz w:val="18"/>
                <w:szCs w:val="18"/>
              </w:rPr>
              <w:t>Inline procedure</w:t>
            </w:r>
          </w:p>
        </w:tc>
      </w:tr>
      <w:tr w:rsidR="00373B80" w:rsidRPr="000359AB" w14:paraId="5867ACF2" w14:textId="77777777" w:rsidTr="000359AB">
        <w:tc>
          <w:tcPr>
            <w:tcW w:w="944" w:type="dxa"/>
          </w:tcPr>
          <w:p w14:paraId="34BD5B2B" w14:textId="7FD8AE8E" w:rsidR="00373B80" w:rsidRDefault="00373B80" w:rsidP="00E25AEA">
            <w:pPr>
              <w:rPr>
                <w:sz w:val="18"/>
                <w:szCs w:val="18"/>
              </w:rPr>
            </w:pPr>
            <w:r>
              <w:rPr>
                <w:sz w:val="18"/>
                <w:szCs w:val="18"/>
              </w:rPr>
              <w:t>118</w:t>
            </w:r>
          </w:p>
        </w:tc>
        <w:tc>
          <w:tcPr>
            <w:tcW w:w="1271" w:type="dxa"/>
          </w:tcPr>
          <w:p w14:paraId="5F5F422F" w14:textId="6B0D3026" w:rsidR="00373B80" w:rsidRDefault="00373B80" w:rsidP="00E25AEA">
            <w:pPr>
              <w:rPr>
                <w:sz w:val="18"/>
                <w:szCs w:val="18"/>
              </w:rPr>
            </w:pPr>
            <w:r>
              <w:rPr>
                <w:sz w:val="18"/>
                <w:szCs w:val="18"/>
              </w:rPr>
              <w:t>GP02</w:t>
            </w:r>
          </w:p>
        </w:tc>
        <w:tc>
          <w:tcPr>
            <w:tcW w:w="6314" w:type="dxa"/>
          </w:tcPr>
          <w:p w14:paraId="647ADC70" w14:textId="02932EB0" w:rsidR="00373B80" w:rsidRDefault="00373B80" w:rsidP="00E25AEA">
            <w:pPr>
              <w:rPr>
                <w:sz w:val="18"/>
                <w:szCs w:val="18"/>
              </w:rPr>
            </w:pPr>
            <w:r>
              <w:rPr>
                <w:sz w:val="18"/>
                <w:szCs w:val="18"/>
              </w:rPr>
              <w:t xml:space="preserve">Inline procedure with implicit </w:t>
            </w:r>
            <w:proofErr w:type="spellStart"/>
            <w:r>
              <w:rPr>
                <w:sz w:val="18"/>
                <w:szCs w:val="18"/>
              </w:rPr>
              <w:t>anested</w:t>
            </w:r>
            <w:proofErr w:type="spellEnd"/>
            <w:r>
              <w:rPr>
                <w:sz w:val="18"/>
                <w:szCs w:val="18"/>
              </w:rPr>
              <w:t xml:space="preserve"> variable scope</w:t>
            </w:r>
          </w:p>
        </w:tc>
      </w:tr>
      <w:tr w:rsidR="00373B80" w:rsidRPr="000359AB" w14:paraId="60B15075" w14:textId="77777777" w:rsidTr="000359AB">
        <w:tc>
          <w:tcPr>
            <w:tcW w:w="944" w:type="dxa"/>
          </w:tcPr>
          <w:p w14:paraId="2967569A" w14:textId="2E3C43D4" w:rsidR="00373B80" w:rsidRDefault="00373B80" w:rsidP="00E25AEA">
            <w:pPr>
              <w:rPr>
                <w:sz w:val="18"/>
                <w:szCs w:val="18"/>
              </w:rPr>
            </w:pPr>
            <w:r>
              <w:rPr>
                <w:sz w:val="18"/>
                <w:szCs w:val="18"/>
              </w:rPr>
              <w:t>120</w:t>
            </w:r>
          </w:p>
        </w:tc>
        <w:tc>
          <w:tcPr>
            <w:tcW w:w="1271" w:type="dxa"/>
          </w:tcPr>
          <w:p w14:paraId="7C720F29" w14:textId="3344F037" w:rsidR="00373B80" w:rsidRDefault="00373B80" w:rsidP="00E25AEA">
            <w:pPr>
              <w:rPr>
                <w:sz w:val="18"/>
                <w:szCs w:val="18"/>
              </w:rPr>
            </w:pPr>
            <w:r>
              <w:rPr>
                <w:sz w:val="18"/>
                <w:szCs w:val="18"/>
              </w:rPr>
              <w:t>GP04</w:t>
            </w:r>
          </w:p>
        </w:tc>
        <w:tc>
          <w:tcPr>
            <w:tcW w:w="6314" w:type="dxa"/>
          </w:tcPr>
          <w:p w14:paraId="3EBC8118" w14:textId="3F6BE552" w:rsidR="00373B80" w:rsidRDefault="00373B80" w:rsidP="00E25AEA">
            <w:pPr>
              <w:rPr>
                <w:sz w:val="18"/>
                <w:szCs w:val="18"/>
              </w:rPr>
            </w:pPr>
            <w:r>
              <w:rPr>
                <w:sz w:val="18"/>
                <w:szCs w:val="18"/>
              </w:rPr>
              <w:t>Named procedure calls</w:t>
            </w:r>
          </w:p>
        </w:tc>
      </w:tr>
      <w:tr w:rsidR="00373B80" w:rsidRPr="000359AB" w14:paraId="49F49AE0" w14:textId="77777777" w:rsidTr="000359AB">
        <w:tc>
          <w:tcPr>
            <w:tcW w:w="944" w:type="dxa"/>
          </w:tcPr>
          <w:p w14:paraId="452662D7" w14:textId="67716974" w:rsidR="00373B80" w:rsidRDefault="00373B80" w:rsidP="00E25AEA">
            <w:pPr>
              <w:rPr>
                <w:sz w:val="18"/>
                <w:szCs w:val="18"/>
              </w:rPr>
            </w:pPr>
            <w:r>
              <w:rPr>
                <w:sz w:val="18"/>
                <w:szCs w:val="18"/>
              </w:rPr>
              <w:t>121</w:t>
            </w:r>
          </w:p>
        </w:tc>
        <w:tc>
          <w:tcPr>
            <w:tcW w:w="1271" w:type="dxa"/>
          </w:tcPr>
          <w:p w14:paraId="6CAAA892" w14:textId="527755C6" w:rsidR="00373B80" w:rsidRDefault="00373B80" w:rsidP="00E25AEA">
            <w:pPr>
              <w:rPr>
                <w:sz w:val="18"/>
                <w:szCs w:val="18"/>
              </w:rPr>
            </w:pPr>
            <w:r>
              <w:rPr>
                <w:sz w:val="18"/>
                <w:szCs w:val="18"/>
              </w:rPr>
              <w:t>GP05</w:t>
            </w:r>
          </w:p>
        </w:tc>
        <w:tc>
          <w:tcPr>
            <w:tcW w:w="6314" w:type="dxa"/>
          </w:tcPr>
          <w:p w14:paraId="6A11DA67" w14:textId="6C8C7E6B" w:rsidR="00373B80" w:rsidRDefault="00373B80" w:rsidP="00E25AEA">
            <w:pPr>
              <w:rPr>
                <w:sz w:val="18"/>
                <w:szCs w:val="18"/>
              </w:rPr>
            </w:pPr>
            <w:r>
              <w:rPr>
                <w:sz w:val="18"/>
                <w:szCs w:val="18"/>
              </w:rPr>
              <w:t>Procedure-local value variable definitions</w:t>
            </w:r>
          </w:p>
        </w:tc>
      </w:tr>
      <w:tr w:rsidR="00373B80" w:rsidRPr="000359AB" w14:paraId="25A3B4FE" w14:textId="77777777" w:rsidTr="000359AB">
        <w:tc>
          <w:tcPr>
            <w:tcW w:w="944" w:type="dxa"/>
          </w:tcPr>
          <w:p w14:paraId="7D89B621" w14:textId="3908BCC9" w:rsidR="00373B80" w:rsidRDefault="00373B80" w:rsidP="00373B80">
            <w:pPr>
              <w:rPr>
                <w:sz w:val="18"/>
                <w:szCs w:val="18"/>
              </w:rPr>
            </w:pPr>
            <w:r>
              <w:rPr>
                <w:sz w:val="18"/>
                <w:szCs w:val="18"/>
              </w:rPr>
              <w:t>122</w:t>
            </w:r>
          </w:p>
        </w:tc>
        <w:tc>
          <w:tcPr>
            <w:tcW w:w="1271" w:type="dxa"/>
          </w:tcPr>
          <w:p w14:paraId="271D13DD" w14:textId="25D977E6" w:rsidR="00373B80" w:rsidRDefault="00373B80" w:rsidP="00373B80">
            <w:pPr>
              <w:rPr>
                <w:sz w:val="18"/>
                <w:szCs w:val="18"/>
              </w:rPr>
            </w:pPr>
            <w:r>
              <w:rPr>
                <w:sz w:val="18"/>
                <w:szCs w:val="18"/>
              </w:rPr>
              <w:t>GP06</w:t>
            </w:r>
          </w:p>
        </w:tc>
        <w:tc>
          <w:tcPr>
            <w:tcW w:w="6314" w:type="dxa"/>
          </w:tcPr>
          <w:p w14:paraId="218FD323" w14:textId="0C1AFDAB" w:rsidR="00373B80" w:rsidRDefault="00373B80" w:rsidP="00373B80">
            <w:pPr>
              <w:rPr>
                <w:sz w:val="18"/>
                <w:szCs w:val="18"/>
              </w:rPr>
            </w:pPr>
            <w:r>
              <w:rPr>
                <w:sz w:val="18"/>
                <w:szCs w:val="18"/>
              </w:rPr>
              <w:t xml:space="preserve">Procedure-local value variable definitions: </w:t>
            </w:r>
            <w:proofErr w:type="spellStart"/>
            <w:r>
              <w:rPr>
                <w:sz w:val="18"/>
                <w:szCs w:val="18"/>
              </w:rPr>
              <w:t>valuie</w:t>
            </w:r>
            <w:proofErr w:type="spellEnd"/>
            <w:r>
              <w:rPr>
                <w:sz w:val="18"/>
                <w:szCs w:val="18"/>
              </w:rPr>
              <w:t xml:space="preserve"> variables based on simple expressions</w:t>
            </w:r>
          </w:p>
        </w:tc>
      </w:tr>
      <w:tr w:rsidR="00373B80" w:rsidRPr="000359AB" w14:paraId="121F755A" w14:textId="77777777" w:rsidTr="000359AB">
        <w:tc>
          <w:tcPr>
            <w:tcW w:w="944" w:type="dxa"/>
          </w:tcPr>
          <w:p w14:paraId="6B3654E3" w14:textId="201F7820" w:rsidR="00373B80" w:rsidRDefault="00373B80" w:rsidP="00373B80">
            <w:pPr>
              <w:rPr>
                <w:sz w:val="18"/>
                <w:szCs w:val="18"/>
              </w:rPr>
            </w:pPr>
            <w:r>
              <w:rPr>
                <w:sz w:val="18"/>
                <w:szCs w:val="18"/>
              </w:rPr>
              <w:t>123</w:t>
            </w:r>
          </w:p>
        </w:tc>
        <w:tc>
          <w:tcPr>
            <w:tcW w:w="1271" w:type="dxa"/>
          </w:tcPr>
          <w:p w14:paraId="1E63891E" w14:textId="0F0EA642" w:rsidR="00373B80" w:rsidRDefault="00373B80" w:rsidP="00373B80">
            <w:pPr>
              <w:rPr>
                <w:sz w:val="18"/>
                <w:szCs w:val="18"/>
              </w:rPr>
            </w:pPr>
            <w:r>
              <w:rPr>
                <w:sz w:val="18"/>
                <w:szCs w:val="18"/>
              </w:rPr>
              <w:t>GP07</w:t>
            </w:r>
          </w:p>
        </w:tc>
        <w:tc>
          <w:tcPr>
            <w:tcW w:w="6314" w:type="dxa"/>
          </w:tcPr>
          <w:p w14:paraId="6B901917" w14:textId="42B4E8C3" w:rsidR="00373B80" w:rsidRDefault="00373B80" w:rsidP="00373B80">
            <w:pPr>
              <w:rPr>
                <w:sz w:val="18"/>
                <w:szCs w:val="18"/>
              </w:rPr>
            </w:pPr>
            <w:r>
              <w:rPr>
                <w:sz w:val="18"/>
                <w:szCs w:val="18"/>
              </w:rPr>
              <w:t>Procedure-local value variable definitions: value variable based on subqueries</w:t>
            </w:r>
          </w:p>
        </w:tc>
      </w:tr>
      <w:tr w:rsidR="00373B80" w:rsidRPr="000359AB" w14:paraId="42765A4F" w14:textId="77777777" w:rsidTr="000359AB">
        <w:tc>
          <w:tcPr>
            <w:tcW w:w="944" w:type="dxa"/>
          </w:tcPr>
          <w:p w14:paraId="1F0BEB45" w14:textId="309F41A7" w:rsidR="00373B80" w:rsidRDefault="00373B80" w:rsidP="00373B80">
            <w:pPr>
              <w:rPr>
                <w:sz w:val="18"/>
                <w:szCs w:val="18"/>
              </w:rPr>
            </w:pPr>
            <w:r>
              <w:rPr>
                <w:sz w:val="18"/>
                <w:szCs w:val="18"/>
              </w:rPr>
              <w:t>124</w:t>
            </w:r>
          </w:p>
        </w:tc>
        <w:tc>
          <w:tcPr>
            <w:tcW w:w="1271" w:type="dxa"/>
          </w:tcPr>
          <w:p w14:paraId="274D67F8" w14:textId="08C69F91" w:rsidR="00373B80" w:rsidRDefault="00373B80" w:rsidP="00373B80">
            <w:pPr>
              <w:rPr>
                <w:sz w:val="18"/>
                <w:szCs w:val="18"/>
              </w:rPr>
            </w:pPr>
            <w:r>
              <w:rPr>
                <w:sz w:val="18"/>
                <w:szCs w:val="18"/>
              </w:rPr>
              <w:t>GP08</w:t>
            </w:r>
          </w:p>
        </w:tc>
        <w:tc>
          <w:tcPr>
            <w:tcW w:w="6314" w:type="dxa"/>
          </w:tcPr>
          <w:p w14:paraId="5F9A6DE2" w14:textId="5F001C18" w:rsidR="00373B80" w:rsidRDefault="00925091" w:rsidP="00373B80">
            <w:pPr>
              <w:rPr>
                <w:sz w:val="18"/>
                <w:szCs w:val="18"/>
              </w:rPr>
            </w:pPr>
            <w:r>
              <w:rPr>
                <w:sz w:val="18"/>
                <w:szCs w:val="18"/>
              </w:rPr>
              <w:t>Procedure local binding table variable definitions</w:t>
            </w:r>
          </w:p>
        </w:tc>
      </w:tr>
      <w:tr w:rsidR="00925091" w:rsidRPr="000359AB" w14:paraId="60D94194" w14:textId="77777777" w:rsidTr="000359AB">
        <w:tc>
          <w:tcPr>
            <w:tcW w:w="944" w:type="dxa"/>
          </w:tcPr>
          <w:p w14:paraId="0B431CC4" w14:textId="7FB72D36" w:rsidR="00925091" w:rsidRDefault="00925091" w:rsidP="00925091">
            <w:pPr>
              <w:rPr>
                <w:sz w:val="18"/>
                <w:szCs w:val="18"/>
              </w:rPr>
            </w:pPr>
            <w:r>
              <w:rPr>
                <w:sz w:val="18"/>
                <w:szCs w:val="18"/>
              </w:rPr>
              <w:t>125</w:t>
            </w:r>
          </w:p>
        </w:tc>
        <w:tc>
          <w:tcPr>
            <w:tcW w:w="1271" w:type="dxa"/>
          </w:tcPr>
          <w:p w14:paraId="28B35070" w14:textId="603A327A" w:rsidR="00925091" w:rsidRDefault="00925091" w:rsidP="00925091">
            <w:pPr>
              <w:rPr>
                <w:sz w:val="18"/>
                <w:szCs w:val="18"/>
              </w:rPr>
            </w:pPr>
            <w:r>
              <w:rPr>
                <w:sz w:val="18"/>
                <w:szCs w:val="18"/>
              </w:rPr>
              <w:t>GP09</w:t>
            </w:r>
          </w:p>
        </w:tc>
        <w:tc>
          <w:tcPr>
            <w:tcW w:w="6314" w:type="dxa"/>
          </w:tcPr>
          <w:p w14:paraId="0221AC3D" w14:textId="0ED3FB4C" w:rsidR="00925091" w:rsidRDefault="00925091" w:rsidP="00925091">
            <w:pPr>
              <w:rPr>
                <w:sz w:val="18"/>
                <w:szCs w:val="18"/>
              </w:rPr>
            </w:pPr>
            <w:r>
              <w:rPr>
                <w:sz w:val="18"/>
                <w:szCs w:val="18"/>
              </w:rPr>
              <w:t>Procedure local binding table variable definitions: binding table variables based on simple expressions or references</w:t>
            </w:r>
          </w:p>
        </w:tc>
      </w:tr>
      <w:tr w:rsidR="00925091" w:rsidRPr="000359AB" w14:paraId="41FA1696" w14:textId="77777777" w:rsidTr="000359AB">
        <w:tc>
          <w:tcPr>
            <w:tcW w:w="944" w:type="dxa"/>
          </w:tcPr>
          <w:p w14:paraId="0F314311" w14:textId="22ED82DF" w:rsidR="00925091" w:rsidRDefault="00925091" w:rsidP="00925091">
            <w:pPr>
              <w:rPr>
                <w:sz w:val="18"/>
                <w:szCs w:val="18"/>
              </w:rPr>
            </w:pPr>
            <w:r>
              <w:rPr>
                <w:sz w:val="18"/>
                <w:szCs w:val="18"/>
              </w:rPr>
              <w:t>126</w:t>
            </w:r>
          </w:p>
        </w:tc>
        <w:tc>
          <w:tcPr>
            <w:tcW w:w="1271" w:type="dxa"/>
          </w:tcPr>
          <w:p w14:paraId="6FE699B9" w14:textId="64EE38C9" w:rsidR="00925091" w:rsidRDefault="00925091" w:rsidP="00925091">
            <w:pPr>
              <w:rPr>
                <w:sz w:val="18"/>
                <w:szCs w:val="18"/>
              </w:rPr>
            </w:pPr>
            <w:r>
              <w:rPr>
                <w:sz w:val="18"/>
                <w:szCs w:val="18"/>
              </w:rPr>
              <w:t>GP10</w:t>
            </w:r>
          </w:p>
        </w:tc>
        <w:tc>
          <w:tcPr>
            <w:tcW w:w="6314" w:type="dxa"/>
          </w:tcPr>
          <w:p w14:paraId="7CA43109" w14:textId="5D59FC4D" w:rsidR="00925091" w:rsidRDefault="00925091" w:rsidP="00925091">
            <w:pPr>
              <w:rPr>
                <w:sz w:val="18"/>
                <w:szCs w:val="18"/>
              </w:rPr>
            </w:pPr>
            <w:r>
              <w:rPr>
                <w:sz w:val="18"/>
                <w:szCs w:val="18"/>
              </w:rPr>
              <w:t>Procedure local binding table variable definitions: binding table variables based on subqueries</w:t>
            </w:r>
          </w:p>
        </w:tc>
      </w:tr>
      <w:tr w:rsidR="00925091" w:rsidRPr="000359AB" w14:paraId="501447EC" w14:textId="77777777" w:rsidTr="000359AB">
        <w:tc>
          <w:tcPr>
            <w:tcW w:w="944" w:type="dxa"/>
          </w:tcPr>
          <w:p w14:paraId="65E6926C" w14:textId="20F770AE" w:rsidR="00925091" w:rsidRDefault="00925091" w:rsidP="00925091">
            <w:pPr>
              <w:rPr>
                <w:sz w:val="18"/>
                <w:szCs w:val="18"/>
              </w:rPr>
            </w:pPr>
            <w:r>
              <w:rPr>
                <w:sz w:val="18"/>
                <w:szCs w:val="18"/>
              </w:rPr>
              <w:t>132</w:t>
            </w:r>
          </w:p>
        </w:tc>
        <w:tc>
          <w:tcPr>
            <w:tcW w:w="1271" w:type="dxa"/>
          </w:tcPr>
          <w:p w14:paraId="598C220F" w14:textId="262BB4C3" w:rsidR="00925091" w:rsidRDefault="00925091" w:rsidP="00925091">
            <w:pPr>
              <w:rPr>
                <w:sz w:val="18"/>
                <w:szCs w:val="18"/>
              </w:rPr>
            </w:pPr>
            <w:r>
              <w:rPr>
                <w:sz w:val="18"/>
                <w:szCs w:val="18"/>
              </w:rPr>
              <w:t>GP16</w:t>
            </w:r>
          </w:p>
        </w:tc>
        <w:tc>
          <w:tcPr>
            <w:tcW w:w="6314" w:type="dxa"/>
          </w:tcPr>
          <w:p w14:paraId="700377B5" w14:textId="783BA676" w:rsidR="00925091" w:rsidRDefault="00925091" w:rsidP="00925091">
            <w:pPr>
              <w:rPr>
                <w:sz w:val="18"/>
                <w:szCs w:val="18"/>
              </w:rPr>
            </w:pPr>
            <w:r>
              <w:rPr>
                <w:sz w:val="18"/>
                <w:szCs w:val="18"/>
              </w:rPr>
              <w:t>AT schema clause</w:t>
            </w:r>
          </w:p>
        </w:tc>
      </w:tr>
      <w:tr w:rsidR="00925091" w:rsidRPr="000359AB" w14:paraId="3628F0DE" w14:textId="77777777" w:rsidTr="000359AB">
        <w:tc>
          <w:tcPr>
            <w:tcW w:w="944" w:type="dxa"/>
          </w:tcPr>
          <w:p w14:paraId="385A065D" w14:textId="08FCCD4A" w:rsidR="00925091" w:rsidRDefault="00925091" w:rsidP="00925091">
            <w:pPr>
              <w:rPr>
                <w:sz w:val="18"/>
                <w:szCs w:val="18"/>
              </w:rPr>
            </w:pPr>
            <w:r>
              <w:rPr>
                <w:sz w:val="18"/>
                <w:szCs w:val="18"/>
              </w:rPr>
              <w:t>134</w:t>
            </w:r>
          </w:p>
        </w:tc>
        <w:tc>
          <w:tcPr>
            <w:tcW w:w="1271" w:type="dxa"/>
          </w:tcPr>
          <w:p w14:paraId="70B2F141" w14:textId="577D0650" w:rsidR="00925091" w:rsidRDefault="00925091" w:rsidP="00925091">
            <w:pPr>
              <w:rPr>
                <w:sz w:val="18"/>
                <w:szCs w:val="18"/>
              </w:rPr>
            </w:pPr>
            <w:r>
              <w:rPr>
                <w:sz w:val="18"/>
                <w:szCs w:val="18"/>
              </w:rPr>
              <w:t>GP18</w:t>
            </w:r>
          </w:p>
        </w:tc>
        <w:tc>
          <w:tcPr>
            <w:tcW w:w="6314" w:type="dxa"/>
          </w:tcPr>
          <w:p w14:paraId="1BDE31CB" w14:textId="4AB392FF" w:rsidR="00925091" w:rsidRDefault="00925091" w:rsidP="00925091">
            <w:pPr>
              <w:rPr>
                <w:sz w:val="18"/>
                <w:szCs w:val="18"/>
              </w:rPr>
            </w:pPr>
            <w:r>
              <w:rPr>
                <w:sz w:val="18"/>
                <w:szCs w:val="18"/>
              </w:rPr>
              <w:t>Catalog and data statement mixing</w:t>
            </w:r>
          </w:p>
        </w:tc>
      </w:tr>
      <w:tr w:rsidR="00925091" w:rsidRPr="000359AB" w14:paraId="7FCF0DEC" w14:textId="77777777" w:rsidTr="000359AB">
        <w:tc>
          <w:tcPr>
            <w:tcW w:w="944" w:type="dxa"/>
          </w:tcPr>
          <w:p w14:paraId="3631EAB6" w14:textId="364A73B3" w:rsidR="00925091" w:rsidRDefault="00925091" w:rsidP="00925091">
            <w:pPr>
              <w:rPr>
                <w:sz w:val="18"/>
                <w:szCs w:val="18"/>
              </w:rPr>
            </w:pPr>
            <w:r>
              <w:rPr>
                <w:sz w:val="18"/>
                <w:szCs w:val="18"/>
              </w:rPr>
              <w:t>135</w:t>
            </w:r>
          </w:p>
        </w:tc>
        <w:tc>
          <w:tcPr>
            <w:tcW w:w="1271" w:type="dxa"/>
          </w:tcPr>
          <w:p w14:paraId="340622DB" w14:textId="61DAF702" w:rsidR="00925091" w:rsidRDefault="00925091" w:rsidP="00925091">
            <w:pPr>
              <w:rPr>
                <w:sz w:val="18"/>
                <w:szCs w:val="18"/>
              </w:rPr>
            </w:pPr>
            <w:r>
              <w:rPr>
                <w:sz w:val="18"/>
                <w:szCs w:val="18"/>
              </w:rPr>
              <w:t>GQ01</w:t>
            </w:r>
          </w:p>
        </w:tc>
        <w:tc>
          <w:tcPr>
            <w:tcW w:w="6314" w:type="dxa"/>
          </w:tcPr>
          <w:p w14:paraId="6A74041F" w14:textId="69D7C68C" w:rsidR="00925091" w:rsidRDefault="00925091" w:rsidP="00925091">
            <w:pPr>
              <w:rPr>
                <w:sz w:val="18"/>
                <w:szCs w:val="18"/>
              </w:rPr>
            </w:pPr>
            <w:r>
              <w:rPr>
                <w:sz w:val="18"/>
                <w:szCs w:val="18"/>
              </w:rPr>
              <w:t>USE graph clause</w:t>
            </w:r>
          </w:p>
        </w:tc>
      </w:tr>
      <w:tr w:rsidR="00925091" w:rsidRPr="000359AB" w14:paraId="61EC3EC2" w14:textId="77777777" w:rsidTr="000359AB">
        <w:tc>
          <w:tcPr>
            <w:tcW w:w="944" w:type="dxa"/>
          </w:tcPr>
          <w:p w14:paraId="10BDD91A" w14:textId="5C420F6B" w:rsidR="00925091" w:rsidRDefault="00925091" w:rsidP="00925091">
            <w:pPr>
              <w:rPr>
                <w:sz w:val="18"/>
                <w:szCs w:val="18"/>
              </w:rPr>
            </w:pPr>
            <w:r>
              <w:rPr>
                <w:sz w:val="18"/>
                <w:szCs w:val="18"/>
              </w:rPr>
              <w:t>136</w:t>
            </w:r>
          </w:p>
        </w:tc>
        <w:tc>
          <w:tcPr>
            <w:tcW w:w="1271" w:type="dxa"/>
          </w:tcPr>
          <w:p w14:paraId="5E3E65FA" w14:textId="20FF7685" w:rsidR="00925091" w:rsidRDefault="00925091" w:rsidP="00925091">
            <w:pPr>
              <w:rPr>
                <w:sz w:val="18"/>
                <w:szCs w:val="18"/>
              </w:rPr>
            </w:pPr>
            <w:r>
              <w:rPr>
                <w:sz w:val="18"/>
                <w:szCs w:val="18"/>
              </w:rPr>
              <w:t>GQ02</w:t>
            </w:r>
          </w:p>
        </w:tc>
        <w:tc>
          <w:tcPr>
            <w:tcW w:w="6314" w:type="dxa"/>
          </w:tcPr>
          <w:p w14:paraId="1ADB161E" w14:textId="2067F646" w:rsidR="00925091" w:rsidRDefault="00925091" w:rsidP="00925091">
            <w:pPr>
              <w:rPr>
                <w:sz w:val="18"/>
                <w:szCs w:val="18"/>
              </w:rPr>
            </w:pPr>
            <w:r>
              <w:rPr>
                <w:sz w:val="18"/>
                <w:szCs w:val="18"/>
              </w:rPr>
              <w:t>Composite query: OTHERWISE</w:t>
            </w:r>
          </w:p>
        </w:tc>
      </w:tr>
      <w:tr w:rsidR="00925091" w:rsidRPr="000359AB" w14:paraId="7A8F69A5" w14:textId="77777777" w:rsidTr="000359AB">
        <w:tc>
          <w:tcPr>
            <w:tcW w:w="944" w:type="dxa"/>
          </w:tcPr>
          <w:p w14:paraId="5C1904BE" w14:textId="258488E2" w:rsidR="00925091" w:rsidRDefault="00925091" w:rsidP="00925091">
            <w:pPr>
              <w:rPr>
                <w:sz w:val="18"/>
                <w:szCs w:val="18"/>
              </w:rPr>
            </w:pPr>
            <w:r>
              <w:rPr>
                <w:sz w:val="18"/>
                <w:szCs w:val="18"/>
              </w:rPr>
              <w:t>137</w:t>
            </w:r>
          </w:p>
        </w:tc>
        <w:tc>
          <w:tcPr>
            <w:tcW w:w="1271" w:type="dxa"/>
          </w:tcPr>
          <w:p w14:paraId="46D7D1A7" w14:textId="7C108269" w:rsidR="00925091" w:rsidRDefault="00925091" w:rsidP="00925091">
            <w:pPr>
              <w:rPr>
                <w:sz w:val="18"/>
                <w:szCs w:val="18"/>
              </w:rPr>
            </w:pPr>
            <w:r>
              <w:rPr>
                <w:sz w:val="18"/>
                <w:szCs w:val="18"/>
              </w:rPr>
              <w:t>GQ03</w:t>
            </w:r>
          </w:p>
        </w:tc>
        <w:tc>
          <w:tcPr>
            <w:tcW w:w="6314" w:type="dxa"/>
          </w:tcPr>
          <w:p w14:paraId="6092CB55" w14:textId="70FB3E71" w:rsidR="00925091" w:rsidRDefault="00925091" w:rsidP="00925091">
            <w:pPr>
              <w:rPr>
                <w:sz w:val="18"/>
                <w:szCs w:val="18"/>
              </w:rPr>
            </w:pPr>
            <w:r>
              <w:rPr>
                <w:sz w:val="18"/>
                <w:szCs w:val="18"/>
              </w:rPr>
              <w:t>Composite query: UNION</w:t>
            </w:r>
          </w:p>
        </w:tc>
      </w:tr>
      <w:tr w:rsidR="00925091" w:rsidRPr="000359AB" w14:paraId="58AE715E" w14:textId="77777777" w:rsidTr="000359AB">
        <w:tc>
          <w:tcPr>
            <w:tcW w:w="944" w:type="dxa"/>
          </w:tcPr>
          <w:p w14:paraId="009997A3" w14:textId="2E8280F8" w:rsidR="00925091" w:rsidRDefault="00925091" w:rsidP="00925091">
            <w:pPr>
              <w:rPr>
                <w:sz w:val="18"/>
                <w:szCs w:val="18"/>
              </w:rPr>
            </w:pPr>
            <w:r>
              <w:rPr>
                <w:sz w:val="18"/>
                <w:szCs w:val="18"/>
              </w:rPr>
              <w:t>138</w:t>
            </w:r>
          </w:p>
        </w:tc>
        <w:tc>
          <w:tcPr>
            <w:tcW w:w="1271" w:type="dxa"/>
          </w:tcPr>
          <w:p w14:paraId="1F5AE9DC" w14:textId="5066B7C8" w:rsidR="00925091" w:rsidRDefault="00925091" w:rsidP="00925091">
            <w:pPr>
              <w:rPr>
                <w:sz w:val="18"/>
                <w:szCs w:val="18"/>
              </w:rPr>
            </w:pPr>
            <w:r>
              <w:rPr>
                <w:sz w:val="18"/>
                <w:szCs w:val="18"/>
              </w:rPr>
              <w:t>GQ04</w:t>
            </w:r>
          </w:p>
        </w:tc>
        <w:tc>
          <w:tcPr>
            <w:tcW w:w="6314" w:type="dxa"/>
          </w:tcPr>
          <w:p w14:paraId="7DCA65C0" w14:textId="65D49878" w:rsidR="00925091" w:rsidRDefault="00925091" w:rsidP="00925091">
            <w:pPr>
              <w:rPr>
                <w:sz w:val="18"/>
                <w:szCs w:val="18"/>
              </w:rPr>
            </w:pPr>
            <w:r>
              <w:rPr>
                <w:sz w:val="18"/>
                <w:szCs w:val="18"/>
              </w:rPr>
              <w:t>Composite query: EXCEPT DISTINCT</w:t>
            </w:r>
          </w:p>
        </w:tc>
      </w:tr>
      <w:tr w:rsidR="00925091" w:rsidRPr="000359AB" w14:paraId="2AFA77D9" w14:textId="77777777" w:rsidTr="000359AB">
        <w:tc>
          <w:tcPr>
            <w:tcW w:w="944" w:type="dxa"/>
          </w:tcPr>
          <w:p w14:paraId="734CA1A0" w14:textId="6F6198B6" w:rsidR="00925091" w:rsidRDefault="00925091" w:rsidP="00925091">
            <w:pPr>
              <w:rPr>
                <w:sz w:val="18"/>
                <w:szCs w:val="18"/>
              </w:rPr>
            </w:pPr>
            <w:r>
              <w:rPr>
                <w:sz w:val="18"/>
                <w:szCs w:val="18"/>
              </w:rPr>
              <w:t>139</w:t>
            </w:r>
          </w:p>
        </w:tc>
        <w:tc>
          <w:tcPr>
            <w:tcW w:w="1271" w:type="dxa"/>
          </w:tcPr>
          <w:p w14:paraId="5DE16AE3" w14:textId="6F1877A2" w:rsidR="00925091" w:rsidRDefault="00925091" w:rsidP="00925091">
            <w:pPr>
              <w:rPr>
                <w:sz w:val="18"/>
                <w:szCs w:val="18"/>
              </w:rPr>
            </w:pPr>
            <w:r>
              <w:rPr>
                <w:sz w:val="18"/>
                <w:szCs w:val="18"/>
              </w:rPr>
              <w:t>GQ05</w:t>
            </w:r>
          </w:p>
        </w:tc>
        <w:tc>
          <w:tcPr>
            <w:tcW w:w="6314" w:type="dxa"/>
          </w:tcPr>
          <w:p w14:paraId="2BCE78BB" w14:textId="279C6E0B" w:rsidR="00925091" w:rsidRDefault="00925091" w:rsidP="00925091">
            <w:pPr>
              <w:rPr>
                <w:sz w:val="18"/>
                <w:szCs w:val="18"/>
              </w:rPr>
            </w:pPr>
            <w:r>
              <w:rPr>
                <w:sz w:val="18"/>
                <w:szCs w:val="18"/>
              </w:rPr>
              <w:t>Composite query: EXCEPT ALL</w:t>
            </w:r>
          </w:p>
        </w:tc>
      </w:tr>
      <w:tr w:rsidR="00925091" w:rsidRPr="000359AB" w14:paraId="710BBE59" w14:textId="77777777" w:rsidTr="000359AB">
        <w:tc>
          <w:tcPr>
            <w:tcW w:w="944" w:type="dxa"/>
          </w:tcPr>
          <w:p w14:paraId="00F69032" w14:textId="25428308" w:rsidR="00925091" w:rsidRDefault="00925091" w:rsidP="00925091">
            <w:pPr>
              <w:rPr>
                <w:sz w:val="18"/>
                <w:szCs w:val="18"/>
              </w:rPr>
            </w:pPr>
            <w:r>
              <w:rPr>
                <w:sz w:val="18"/>
                <w:szCs w:val="18"/>
              </w:rPr>
              <w:t>140</w:t>
            </w:r>
          </w:p>
        </w:tc>
        <w:tc>
          <w:tcPr>
            <w:tcW w:w="1271" w:type="dxa"/>
          </w:tcPr>
          <w:p w14:paraId="0E066E50" w14:textId="77E6403F" w:rsidR="00925091" w:rsidRDefault="00925091" w:rsidP="00925091">
            <w:pPr>
              <w:rPr>
                <w:sz w:val="18"/>
                <w:szCs w:val="18"/>
              </w:rPr>
            </w:pPr>
            <w:r>
              <w:rPr>
                <w:sz w:val="18"/>
                <w:szCs w:val="18"/>
              </w:rPr>
              <w:t>GQ06</w:t>
            </w:r>
          </w:p>
        </w:tc>
        <w:tc>
          <w:tcPr>
            <w:tcW w:w="6314" w:type="dxa"/>
          </w:tcPr>
          <w:p w14:paraId="27C2A39E" w14:textId="3ABE2100" w:rsidR="00925091" w:rsidRDefault="00925091" w:rsidP="00925091">
            <w:pPr>
              <w:rPr>
                <w:sz w:val="18"/>
                <w:szCs w:val="18"/>
              </w:rPr>
            </w:pPr>
            <w:r>
              <w:rPr>
                <w:sz w:val="18"/>
                <w:szCs w:val="18"/>
              </w:rPr>
              <w:t>Composite query: INTERSECT DISTINCT</w:t>
            </w:r>
          </w:p>
        </w:tc>
      </w:tr>
      <w:tr w:rsidR="00925091" w:rsidRPr="000359AB" w14:paraId="5556233F" w14:textId="77777777" w:rsidTr="000359AB">
        <w:tc>
          <w:tcPr>
            <w:tcW w:w="944" w:type="dxa"/>
          </w:tcPr>
          <w:p w14:paraId="696E0A6D" w14:textId="66690FFB" w:rsidR="00925091" w:rsidRDefault="00925091" w:rsidP="00925091">
            <w:pPr>
              <w:rPr>
                <w:sz w:val="18"/>
                <w:szCs w:val="18"/>
              </w:rPr>
            </w:pPr>
            <w:r>
              <w:rPr>
                <w:sz w:val="18"/>
                <w:szCs w:val="18"/>
              </w:rPr>
              <w:t>141</w:t>
            </w:r>
          </w:p>
        </w:tc>
        <w:tc>
          <w:tcPr>
            <w:tcW w:w="1271" w:type="dxa"/>
          </w:tcPr>
          <w:p w14:paraId="3D92ED3C" w14:textId="69CEBCF1" w:rsidR="00925091" w:rsidRDefault="00925091" w:rsidP="00925091">
            <w:pPr>
              <w:rPr>
                <w:sz w:val="18"/>
                <w:szCs w:val="18"/>
              </w:rPr>
            </w:pPr>
            <w:r>
              <w:rPr>
                <w:sz w:val="18"/>
                <w:szCs w:val="18"/>
              </w:rPr>
              <w:t>GQ07</w:t>
            </w:r>
          </w:p>
        </w:tc>
        <w:tc>
          <w:tcPr>
            <w:tcW w:w="6314" w:type="dxa"/>
          </w:tcPr>
          <w:p w14:paraId="48A3F761" w14:textId="3337F859" w:rsidR="00925091" w:rsidRDefault="00925091" w:rsidP="00925091">
            <w:pPr>
              <w:rPr>
                <w:sz w:val="18"/>
                <w:szCs w:val="18"/>
              </w:rPr>
            </w:pPr>
            <w:r>
              <w:rPr>
                <w:sz w:val="18"/>
                <w:szCs w:val="18"/>
              </w:rPr>
              <w:t>Composite query: INTERSECT ALL</w:t>
            </w:r>
          </w:p>
        </w:tc>
      </w:tr>
      <w:tr w:rsidR="00925091" w:rsidRPr="000359AB" w14:paraId="40FD8FC1" w14:textId="77777777" w:rsidTr="000359AB">
        <w:tc>
          <w:tcPr>
            <w:tcW w:w="944" w:type="dxa"/>
          </w:tcPr>
          <w:p w14:paraId="06D24E2D" w14:textId="0024EF6D" w:rsidR="00925091" w:rsidRDefault="00925091" w:rsidP="00925091">
            <w:pPr>
              <w:rPr>
                <w:sz w:val="18"/>
                <w:szCs w:val="18"/>
              </w:rPr>
            </w:pPr>
            <w:r>
              <w:rPr>
                <w:sz w:val="18"/>
                <w:szCs w:val="18"/>
              </w:rPr>
              <w:t>142</w:t>
            </w:r>
          </w:p>
        </w:tc>
        <w:tc>
          <w:tcPr>
            <w:tcW w:w="1271" w:type="dxa"/>
          </w:tcPr>
          <w:p w14:paraId="4D0DDA2E" w14:textId="3F51C659" w:rsidR="00925091" w:rsidRDefault="00925091" w:rsidP="00925091">
            <w:pPr>
              <w:rPr>
                <w:sz w:val="18"/>
                <w:szCs w:val="18"/>
              </w:rPr>
            </w:pPr>
            <w:r>
              <w:rPr>
                <w:sz w:val="18"/>
                <w:szCs w:val="18"/>
              </w:rPr>
              <w:t>GQ08</w:t>
            </w:r>
          </w:p>
        </w:tc>
        <w:tc>
          <w:tcPr>
            <w:tcW w:w="6314" w:type="dxa"/>
          </w:tcPr>
          <w:p w14:paraId="2777FBA4" w14:textId="6FAF9059" w:rsidR="00925091" w:rsidRDefault="00925091" w:rsidP="00925091">
            <w:pPr>
              <w:rPr>
                <w:sz w:val="18"/>
                <w:szCs w:val="18"/>
              </w:rPr>
            </w:pPr>
            <w:r>
              <w:rPr>
                <w:sz w:val="18"/>
                <w:szCs w:val="18"/>
              </w:rPr>
              <w:t>FILTER statement</w:t>
            </w:r>
          </w:p>
        </w:tc>
      </w:tr>
      <w:tr w:rsidR="00925091" w:rsidRPr="000359AB" w14:paraId="20C72E7A" w14:textId="77777777" w:rsidTr="000359AB">
        <w:tc>
          <w:tcPr>
            <w:tcW w:w="944" w:type="dxa"/>
          </w:tcPr>
          <w:p w14:paraId="45AD4C1A" w14:textId="7A35F667" w:rsidR="00925091" w:rsidRDefault="00925091" w:rsidP="00925091">
            <w:pPr>
              <w:rPr>
                <w:sz w:val="18"/>
                <w:szCs w:val="18"/>
              </w:rPr>
            </w:pPr>
            <w:r>
              <w:rPr>
                <w:sz w:val="18"/>
                <w:szCs w:val="18"/>
              </w:rPr>
              <w:t>143</w:t>
            </w:r>
          </w:p>
        </w:tc>
        <w:tc>
          <w:tcPr>
            <w:tcW w:w="1271" w:type="dxa"/>
          </w:tcPr>
          <w:p w14:paraId="244D5DD5" w14:textId="2B71E860" w:rsidR="00925091" w:rsidRDefault="00925091" w:rsidP="00925091">
            <w:pPr>
              <w:rPr>
                <w:sz w:val="18"/>
                <w:szCs w:val="18"/>
              </w:rPr>
            </w:pPr>
            <w:r>
              <w:rPr>
                <w:sz w:val="18"/>
                <w:szCs w:val="18"/>
              </w:rPr>
              <w:t>GQ09</w:t>
            </w:r>
          </w:p>
        </w:tc>
        <w:tc>
          <w:tcPr>
            <w:tcW w:w="6314" w:type="dxa"/>
          </w:tcPr>
          <w:p w14:paraId="47158CCB" w14:textId="2966EA16" w:rsidR="00925091" w:rsidRDefault="00925091" w:rsidP="00925091">
            <w:pPr>
              <w:rPr>
                <w:sz w:val="18"/>
                <w:szCs w:val="18"/>
              </w:rPr>
            </w:pPr>
            <w:r>
              <w:rPr>
                <w:sz w:val="18"/>
                <w:szCs w:val="18"/>
              </w:rPr>
              <w:t>LET statement</w:t>
            </w:r>
          </w:p>
        </w:tc>
      </w:tr>
      <w:tr w:rsidR="00925091" w:rsidRPr="000359AB" w14:paraId="7A8CD754" w14:textId="77777777" w:rsidTr="000359AB">
        <w:tc>
          <w:tcPr>
            <w:tcW w:w="944" w:type="dxa"/>
          </w:tcPr>
          <w:p w14:paraId="17D36BC2" w14:textId="51C437AB" w:rsidR="00925091" w:rsidRDefault="00925091" w:rsidP="00925091">
            <w:pPr>
              <w:rPr>
                <w:sz w:val="18"/>
                <w:szCs w:val="18"/>
              </w:rPr>
            </w:pPr>
            <w:r>
              <w:rPr>
                <w:sz w:val="18"/>
                <w:szCs w:val="18"/>
              </w:rPr>
              <w:t>144</w:t>
            </w:r>
          </w:p>
        </w:tc>
        <w:tc>
          <w:tcPr>
            <w:tcW w:w="1271" w:type="dxa"/>
          </w:tcPr>
          <w:p w14:paraId="24D9ADF2" w14:textId="3BF919E3" w:rsidR="00925091" w:rsidRDefault="00925091" w:rsidP="00925091">
            <w:pPr>
              <w:rPr>
                <w:sz w:val="18"/>
                <w:szCs w:val="18"/>
              </w:rPr>
            </w:pPr>
            <w:r>
              <w:rPr>
                <w:sz w:val="18"/>
                <w:szCs w:val="18"/>
              </w:rPr>
              <w:t>GQ10</w:t>
            </w:r>
          </w:p>
        </w:tc>
        <w:tc>
          <w:tcPr>
            <w:tcW w:w="6314" w:type="dxa"/>
          </w:tcPr>
          <w:p w14:paraId="4DF2E6CB" w14:textId="22D2B091" w:rsidR="00925091" w:rsidRDefault="00925091" w:rsidP="00925091">
            <w:pPr>
              <w:rPr>
                <w:sz w:val="18"/>
                <w:szCs w:val="18"/>
              </w:rPr>
            </w:pPr>
            <w:r>
              <w:rPr>
                <w:sz w:val="18"/>
                <w:szCs w:val="18"/>
              </w:rPr>
              <w:t>FOR statement: list value support</w:t>
            </w:r>
          </w:p>
        </w:tc>
      </w:tr>
      <w:tr w:rsidR="00925091" w:rsidRPr="000359AB" w14:paraId="2231F8E2" w14:textId="77777777" w:rsidTr="000359AB">
        <w:tc>
          <w:tcPr>
            <w:tcW w:w="944" w:type="dxa"/>
          </w:tcPr>
          <w:p w14:paraId="7F7DC800" w14:textId="48601D9D" w:rsidR="00925091" w:rsidRDefault="00925091" w:rsidP="00925091">
            <w:pPr>
              <w:rPr>
                <w:sz w:val="18"/>
                <w:szCs w:val="18"/>
              </w:rPr>
            </w:pPr>
            <w:r>
              <w:rPr>
                <w:sz w:val="18"/>
                <w:szCs w:val="18"/>
              </w:rPr>
              <w:t>145</w:t>
            </w:r>
          </w:p>
        </w:tc>
        <w:tc>
          <w:tcPr>
            <w:tcW w:w="1271" w:type="dxa"/>
          </w:tcPr>
          <w:p w14:paraId="176E9DB7" w14:textId="446A694F" w:rsidR="00925091" w:rsidRDefault="00925091" w:rsidP="00925091">
            <w:pPr>
              <w:rPr>
                <w:sz w:val="18"/>
                <w:szCs w:val="18"/>
              </w:rPr>
            </w:pPr>
            <w:r>
              <w:rPr>
                <w:sz w:val="18"/>
                <w:szCs w:val="18"/>
              </w:rPr>
              <w:t>GQ11</w:t>
            </w:r>
          </w:p>
        </w:tc>
        <w:tc>
          <w:tcPr>
            <w:tcW w:w="6314" w:type="dxa"/>
          </w:tcPr>
          <w:p w14:paraId="09A536BF" w14:textId="4F569203" w:rsidR="00925091" w:rsidRDefault="00925091" w:rsidP="00925091">
            <w:pPr>
              <w:rPr>
                <w:sz w:val="18"/>
                <w:szCs w:val="18"/>
              </w:rPr>
            </w:pPr>
            <w:r>
              <w:rPr>
                <w:sz w:val="18"/>
                <w:szCs w:val="18"/>
              </w:rPr>
              <w:t>FOR statement: WITH ORDINALITY</w:t>
            </w:r>
          </w:p>
        </w:tc>
      </w:tr>
      <w:tr w:rsidR="00925091" w:rsidRPr="000359AB" w14:paraId="5AAC0286" w14:textId="77777777" w:rsidTr="000359AB">
        <w:tc>
          <w:tcPr>
            <w:tcW w:w="944" w:type="dxa"/>
          </w:tcPr>
          <w:p w14:paraId="1829C45F" w14:textId="06AE2770" w:rsidR="00925091" w:rsidRDefault="00925091" w:rsidP="00925091">
            <w:pPr>
              <w:rPr>
                <w:sz w:val="18"/>
                <w:szCs w:val="18"/>
              </w:rPr>
            </w:pPr>
            <w:r>
              <w:rPr>
                <w:sz w:val="18"/>
                <w:szCs w:val="18"/>
              </w:rPr>
              <w:t>146</w:t>
            </w:r>
          </w:p>
        </w:tc>
        <w:tc>
          <w:tcPr>
            <w:tcW w:w="1271" w:type="dxa"/>
          </w:tcPr>
          <w:p w14:paraId="155F3260" w14:textId="2B1BA887" w:rsidR="00925091" w:rsidRDefault="00925091" w:rsidP="00925091">
            <w:pPr>
              <w:rPr>
                <w:sz w:val="18"/>
                <w:szCs w:val="18"/>
              </w:rPr>
            </w:pPr>
            <w:r>
              <w:rPr>
                <w:sz w:val="18"/>
                <w:szCs w:val="18"/>
              </w:rPr>
              <w:t>GQ12</w:t>
            </w:r>
          </w:p>
        </w:tc>
        <w:tc>
          <w:tcPr>
            <w:tcW w:w="6314" w:type="dxa"/>
          </w:tcPr>
          <w:p w14:paraId="001C59C1" w14:textId="414A0A17" w:rsidR="00925091" w:rsidRDefault="00925091" w:rsidP="00925091">
            <w:pPr>
              <w:rPr>
                <w:sz w:val="18"/>
                <w:szCs w:val="18"/>
              </w:rPr>
            </w:pPr>
            <w:r>
              <w:rPr>
                <w:sz w:val="18"/>
                <w:szCs w:val="18"/>
              </w:rPr>
              <w:t>ORDER BY and page statement: OFFSET clause</w:t>
            </w:r>
          </w:p>
        </w:tc>
      </w:tr>
      <w:tr w:rsidR="00925091" w:rsidRPr="000359AB" w14:paraId="583DF9F5" w14:textId="77777777" w:rsidTr="000359AB">
        <w:tc>
          <w:tcPr>
            <w:tcW w:w="944" w:type="dxa"/>
          </w:tcPr>
          <w:p w14:paraId="5252060B" w14:textId="6544FBD5" w:rsidR="00925091" w:rsidRDefault="00925091" w:rsidP="00925091">
            <w:pPr>
              <w:rPr>
                <w:sz w:val="18"/>
                <w:szCs w:val="18"/>
              </w:rPr>
            </w:pPr>
            <w:r>
              <w:rPr>
                <w:sz w:val="18"/>
                <w:szCs w:val="18"/>
              </w:rPr>
              <w:t>147</w:t>
            </w:r>
          </w:p>
        </w:tc>
        <w:tc>
          <w:tcPr>
            <w:tcW w:w="1271" w:type="dxa"/>
          </w:tcPr>
          <w:p w14:paraId="2FBEA6F1" w14:textId="00577B0F" w:rsidR="00925091" w:rsidRDefault="00925091" w:rsidP="00925091">
            <w:pPr>
              <w:rPr>
                <w:sz w:val="18"/>
                <w:szCs w:val="18"/>
              </w:rPr>
            </w:pPr>
            <w:r>
              <w:rPr>
                <w:sz w:val="18"/>
                <w:szCs w:val="18"/>
              </w:rPr>
              <w:t>GQ13</w:t>
            </w:r>
          </w:p>
        </w:tc>
        <w:tc>
          <w:tcPr>
            <w:tcW w:w="6314" w:type="dxa"/>
          </w:tcPr>
          <w:p w14:paraId="40174850" w14:textId="4D9EFB47" w:rsidR="00925091" w:rsidRDefault="00925091" w:rsidP="00925091">
            <w:pPr>
              <w:rPr>
                <w:sz w:val="18"/>
                <w:szCs w:val="18"/>
              </w:rPr>
            </w:pPr>
            <w:r>
              <w:rPr>
                <w:sz w:val="18"/>
                <w:szCs w:val="18"/>
              </w:rPr>
              <w:t>ORDER BY and page statement: LIMIT clause</w:t>
            </w:r>
          </w:p>
        </w:tc>
      </w:tr>
      <w:tr w:rsidR="00925091" w:rsidRPr="000359AB" w14:paraId="643AAEB2" w14:textId="77777777" w:rsidTr="000359AB">
        <w:tc>
          <w:tcPr>
            <w:tcW w:w="944" w:type="dxa"/>
          </w:tcPr>
          <w:p w14:paraId="205DA2BB" w14:textId="13830C5B" w:rsidR="00925091" w:rsidRDefault="000F231D" w:rsidP="00925091">
            <w:pPr>
              <w:rPr>
                <w:sz w:val="18"/>
                <w:szCs w:val="18"/>
              </w:rPr>
            </w:pPr>
            <w:r>
              <w:rPr>
                <w:sz w:val="18"/>
                <w:szCs w:val="18"/>
              </w:rPr>
              <w:t>148</w:t>
            </w:r>
          </w:p>
        </w:tc>
        <w:tc>
          <w:tcPr>
            <w:tcW w:w="1271" w:type="dxa"/>
          </w:tcPr>
          <w:p w14:paraId="43389ECC" w14:textId="32F4DD7A" w:rsidR="00925091" w:rsidRDefault="000F231D" w:rsidP="00925091">
            <w:pPr>
              <w:rPr>
                <w:sz w:val="18"/>
                <w:szCs w:val="18"/>
              </w:rPr>
            </w:pPr>
            <w:r>
              <w:rPr>
                <w:sz w:val="18"/>
                <w:szCs w:val="18"/>
              </w:rPr>
              <w:t>GQ14</w:t>
            </w:r>
          </w:p>
        </w:tc>
        <w:tc>
          <w:tcPr>
            <w:tcW w:w="6314" w:type="dxa"/>
          </w:tcPr>
          <w:p w14:paraId="6E30E128" w14:textId="46721D1A" w:rsidR="00925091" w:rsidRDefault="000F231D" w:rsidP="00925091">
            <w:pPr>
              <w:rPr>
                <w:sz w:val="18"/>
                <w:szCs w:val="18"/>
              </w:rPr>
            </w:pPr>
            <w:r>
              <w:rPr>
                <w:sz w:val="18"/>
                <w:szCs w:val="18"/>
              </w:rPr>
              <w:t>Complex expressions in sort keys</w:t>
            </w:r>
          </w:p>
        </w:tc>
      </w:tr>
      <w:tr w:rsidR="000F231D" w:rsidRPr="000359AB" w14:paraId="5477AC09" w14:textId="77777777" w:rsidTr="000359AB">
        <w:tc>
          <w:tcPr>
            <w:tcW w:w="944" w:type="dxa"/>
          </w:tcPr>
          <w:p w14:paraId="008793E8" w14:textId="66A8965B" w:rsidR="000F231D" w:rsidRDefault="000F231D" w:rsidP="00925091">
            <w:pPr>
              <w:rPr>
                <w:sz w:val="18"/>
                <w:szCs w:val="18"/>
              </w:rPr>
            </w:pPr>
            <w:r>
              <w:rPr>
                <w:sz w:val="18"/>
                <w:szCs w:val="18"/>
              </w:rPr>
              <w:t>149</w:t>
            </w:r>
          </w:p>
        </w:tc>
        <w:tc>
          <w:tcPr>
            <w:tcW w:w="1271" w:type="dxa"/>
          </w:tcPr>
          <w:p w14:paraId="6C41D5B0" w14:textId="71740A2B" w:rsidR="000F231D" w:rsidRDefault="000F231D" w:rsidP="00925091">
            <w:pPr>
              <w:rPr>
                <w:sz w:val="18"/>
                <w:szCs w:val="18"/>
              </w:rPr>
            </w:pPr>
            <w:r>
              <w:rPr>
                <w:sz w:val="18"/>
                <w:szCs w:val="18"/>
              </w:rPr>
              <w:t>GQ15</w:t>
            </w:r>
          </w:p>
        </w:tc>
        <w:tc>
          <w:tcPr>
            <w:tcW w:w="6314" w:type="dxa"/>
          </w:tcPr>
          <w:p w14:paraId="34AFB9CD" w14:textId="62B81941" w:rsidR="000F231D" w:rsidRDefault="000F231D" w:rsidP="00925091">
            <w:pPr>
              <w:rPr>
                <w:sz w:val="18"/>
                <w:szCs w:val="18"/>
              </w:rPr>
            </w:pPr>
            <w:r>
              <w:rPr>
                <w:sz w:val="18"/>
                <w:szCs w:val="18"/>
              </w:rPr>
              <w:t>GROUP BY clause</w:t>
            </w:r>
          </w:p>
        </w:tc>
      </w:tr>
      <w:tr w:rsidR="000F231D" w:rsidRPr="000359AB" w14:paraId="019F86CA" w14:textId="77777777" w:rsidTr="000359AB">
        <w:tc>
          <w:tcPr>
            <w:tcW w:w="944" w:type="dxa"/>
          </w:tcPr>
          <w:p w14:paraId="30409A5E" w14:textId="50016D44" w:rsidR="000F231D" w:rsidRDefault="000F231D" w:rsidP="00925091">
            <w:pPr>
              <w:rPr>
                <w:sz w:val="18"/>
                <w:szCs w:val="18"/>
              </w:rPr>
            </w:pPr>
            <w:r>
              <w:rPr>
                <w:sz w:val="18"/>
                <w:szCs w:val="18"/>
              </w:rPr>
              <w:t>150</w:t>
            </w:r>
          </w:p>
        </w:tc>
        <w:tc>
          <w:tcPr>
            <w:tcW w:w="1271" w:type="dxa"/>
          </w:tcPr>
          <w:p w14:paraId="396EC2F8" w14:textId="6A274A33" w:rsidR="000F231D" w:rsidRDefault="000F231D" w:rsidP="00925091">
            <w:pPr>
              <w:rPr>
                <w:sz w:val="18"/>
                <w:szCs w:val="18"/>
              </w:rPr>
            </w:pPr>
            <w:r>
              <w:rPr>
                <w:sz w:val="18"/>
                <w:szCs w:val="18"/>
              </w:rPr>
              <w:t>GQ16</w:t>
            </w:r>
          </w:p>
        </w:tc>
        <w:tc>
          <w:tcPr>
            <w:tcW w:w="6314" w:type="dxa"/>
          </w:tcPr>
          <w:p w14:paraId="693A6E1F" w14:textId="65E444A5" w:rsidR="000F231D" w:rsidRDefault="000F231D" w:rsidP="00925091">
            <w:pPr>
              <w:rPr>
                <w:sz w:val="18"/>
                <w:szCs w:val="18"/>
              </w:rPr>
            </w:pPr>
            <w:r>
              <w:rPr>
                <w:sz w:val="18"/>
                <w:szCs w:val="18"/>
              </w:rPr>
              <w:t>Pre-projection aliases in sort keys</w:t>
            </w:r>
          </w:p>
        </w:tc>
      </w:tr>
      <w:tr w:rsidR="000F231D" w:rsidRPr="000359AB" w14:paraId="5B33F3E1" w14:textId="77777777" w:rsidTr="000359AB">
        <w:tc>
          <w:tcPr>
            <w:tcW w:w="944" w:type="dxa"/>
          </w:tcPr>
          <w:p w14:paraId="77576B76" w14:textId="083B6120" w:rsidR="000F231D" w:rsidRDefault="000F231D" w:rsidP="00925091">
            <w:pPr>
              <w:rPr>
                <w:sz w:val="18"/>
                <w:szCs w:val="18"/>
              </w:rPr>
            </w:pPr>
            <w:r>
              <w:rPr>
                <w:sz w:val="18"/>
                <w:szCs w:val="18"/>
              </w:rPr>
              <w:t>151</w:t>
            </w:r>
          </w:p>
        </w:tc>
        <w:tc>
          <w:tcPr>
            <w:tcW w:w="1271" w:type="dxa"/>
          </w:tcPr>
          <w:p w14:paraId="6FC27CFC" w14:textId="56D66987" w:rsidR="000F231D" w:rsidRDefault="000F231D" w:rsidP="00925091">
            <w:pPr>
              <w:rPr>
                <w:sz w:val="18"/>
                <w:szCs w:val="18"/>
              </w:rPr>
            </w:pPr>
            <w:r>
              <w:rPr>
                <w:sz w:val="18"/>
                <w:szCs w:val="18"/>
              </w:rPr>
              <w:t>GQ17</w:t>
            </w:r>
          </w:p>
        </w:tc>
        <w:tc>
          <w:tcPr>
            <w:tcW w:w="6314" w:type="dxa"/>
          </w:tcPr>
          <w:p w14:paraId="1341B7C6" w14:textId="498C8D2D" w:rsidR="000F231D" w:rsidRDefault="000F231D" w:rsidP="00925091">
            <w:pPr>
              <w:rPr>
                <w:sz w:val="18"/>
                <w:szCs w:val="18"/>
              </w:rPr>
            </w:pPr>
            <w:r>
              <w:rPr>
                <w:sz w:val="18"/>
                <w:szCs w:val="18"/>
              </w:rPr>
              <w:t>Element-wise group variable operations</w:t>
            </w:r>
          </w:p>
        </w:tc>
      </w:tr>
      <w:tr w:rsidR="000F231D" w:rsidRPr="000359AB" w14:paraId="62568EA5" w14:textId="77777777" w:rsidTr="000359AB">
        <w:tc>
          <w:tcPr>
            <w:tcW w:w="944" w:type="dxa"/>
          </w:tcPr>
          <w:p w14:paraId="2430F1FB" w14:textId="1CF8C52E" w:rsidR="000F231D" w:rsidRDefault="000F231D" w:rsidP="00925091">
            <w:pPr>
              <w:rPr>
                <w:sz w:val="18"/>
                <w:szCs w:val="18"/>
              </w:rPr>
            </w:pPr>
            <w:r>
              <w:rPr>
                <w:sz w:val="18"/>
                <w:szCs w:val="18"/>
              </w:rPr>
              <w:t>152</w:t>
            </w:r>
          </w:p>
        </w:tc>
        <w:tc>
          <w:tcPr>
            <w:tcW w:w="1271" w:type="dxa"/>
          </w:tcPr>
          <w:p w14:paraId="04C001EE" w14:textId="77379555" w:rsidR="000F231D" w:rsidRDefault="000F231D" w:rsidP="00925091">
            <w:pPr>
              <w:rPr>
                <w:sz w:val="18"/>
                <w:szCs w:val="18"/>
              </w:rPr>
            </w:pPr>
            <w:r>
              <w:rPr>
                <w:sz w:val="18"/>
                <w:szCs w:val="18"/>
              </w:rPr>
              <w:t>GQ18</w:t>
            </w:r>
          </w:p>
        </w:tc>
        <w:tc>
          <w:tcPr>
            <w:tcW w:w="6314" w:type="dxa"/>
          </w:tcPr>
          <w:p w14:paraId="5516AF79" w14:textId="044A9A0D" w:rsidR="000F231D" w:rsidRDefault="000F231D" w:rsidP="00925091">
            <w:pPr>
              <w:rPr>
                <w:sz w:val="18"/>
                <w:szCs w:val="18"/>
              </w:rPr>
            </w:pPr>
            <w:r>
              <w:rPr>
                <w:sz w:val="18"/>
                <w:szCs w:val="18"/>
              </w:rPr>
              <w:t>Scalar subqueries</w:t>
            </w:r>
          </w:p>
        </w:tc>
      </w:tr>
      <w:tr w:rsidR="000F231D" w:rsidRPr="000359AB" w14:paraId="1F7BC98F" w14:textId="77777777" w:rsidTr="000359AB">
        <w:tc>
          <w:tcPr>
            <w:tcW w:w="944" w:type="dxa"/>
          </w:tcPr>
          <w:p w14:paraId="1DA976E8" w14:textId="4717775D" w:rsidR="000F231D" w:rsidRDefault="000F231D" w:rsidP="00925091">
            <w:pPr>
              <w:rPr>
                <w:sz w:val="18"/>
                <w:szCs w:val="18"/>
              </w:rPr>
            </w:pPr>
            <w:r>
              <w:rPr>
                <w:sz w:val="18"/>
                <w:szCs w:val="18"/>
              </w:rPr>
              <w:t>153</w:t>
            </w:r>
          </w:p>
        </w:tc>
        <w:tc>
          <w:tcPr>
            <w:tcW w:w="1271" w:type="dxa"/>
          </w:tcPr>
          <w:p w14:paraId="09435BAE" w14:textId="7FD62CB2" w:rsidR="000F231D" w:rsidRDefault="000F231D" w:rsidP="00925091">
            <w:pPr>
              <w:rPr>
                <w:sz w:val="18"/>
                <w:szCs w:val="18"/>
              </w:rPr>
            </w:pPr>
            <w:r>
              <w:rPr>
                <w:sz w:val="18"/>
                <w:szCs w:val="18"/>
              </w:rPr>
              <w:t>GQ19</w:t>
            </w:r>
          </w:p>
        </w:tc>
        <w:tc>
          <w:tcPr>
            <w:tcW w:w="6314" w:type="dxa"/>
          </w:tcPr>
          <w:p w14:paraId="7820DAEE" w14:textId="2AB55080" w:rsidR="000F231D" w:rsidRDefault="000F231D" w:rsidP="00925091">
            <w:pPr>
              <w:rPr>
                <w:sz w:val="18"/>
                <w:szCs w:val="18"/>
              </w:rPr>
            </w:pPr>
            <w:r>
              <w:rPr>
                <w:sz w:val="18"/>
                <w:szCs w:val="18"/>
              </w:rPr>
              <w:t>Graph pattern YIELD clause</w:t>
            </w:r>
          </w:p>
        </w:tc>
      </w:tr>
      <w:tr w:rsidR="000F231D" w:rsidRPr="000359AB" w14:paraId="7F5BF470" w14:textId="77777777" w:rsidTr="000359AB">
        <w:tc>
          <w:tcPr>
            <w:tcW w:w="944" w:type="dxa"/>
          </w:tcPr>
          <w:p w14:paraId="1EE2BD73" w14:textId="04FEBF1C" w:rsidR="000F231D" w:rsidRDefault="000F231D" w:rsidP="00925091">
            <w:pPr>
              <w:rPr>
                <w:sz w:val="18"/>
                <w:szCs w:val="18"/>
              </w:rPr>
            </w:pPr>
            <w:r>
              <w:rPr>
                <w:sz w:val="18"/>
                <w:szCs w:val="18"/>
              </w:rPr>
              <w:t>154</w:t>
            </w:r>
          </w:p>
        </w:tc>
        <w:tc>
          <w:tcPr>
            <w:tcW w:w="1271" w:type="dxa"/>
          </w:tcPr>
          <w:p w14:paraId="7B8AA3A4" w14:textId="71298C68" w:rsidR="000F231D" w:rsidRDefault="000F231D" w:rsidP="00925091">
            <w:pPr>
              <w:rPr>
                <w:sz w:val="18"/>
                <w:szCs w:val="18"/>
              </w:rPr>
            </w:pPr>
            <w:r>
              <w:rPr>
                <w:sz w:val="18"/>
                <w:szCs w:val="18"/>
              </w:rPr>
              <w:t>GQ20</w:t>
            </w:r>
          </w:p>
        </w:tc>
        <w:tc>
          <w:tcPr>
            <w:tcW w:w="6314" w:type="dxa"/>
          </w:tcPr>
          <w:p w14:paraId="10B4B3A1" w14:textId="19442342" w:rsidR="000F231D" w:rsidRDefault="000F231D" w:rsidP="00925091">
            <w:pPr>
              <w:rPr>
                <w:sz w:val="18"/>
                <w:szCs w:val="18"/>
              </w:rPr>
            </w:pPr>
            <w:r>
              <w:rPr>
                <w:sz w:val="18"/>
                <w:szCs w:val="18"/>
              </w:rPr>
              <w:t>Advanced linear composition with NEXT</w:t>
            </w:r>
          </w:p>
        </w:tc>
      </w:tr>
      <w:tr w:rsidR="000F231D" w:rsidRPr="000359AB" w14:paraId="1A8723D4" w14:textId="77777777" w:rsidTr="000359AB">
        <w:tc>
          <w:tcPr>
            <w:tcW w:w="944" w:type="dxa"/>
          </w:tcPr>
          <w:p w14:paraId="0DBA81D3" w14:textId="19D06D02" w:rsidR="000F231D" w:rsidRDefault="000F231D" w:rsidP="00925091">
            <w:pPr>
              <w:rPr>
                <w:sz w:val="18"/>
                <w:szCs w:val="18"/>
              </w:rPr>
            </w:pPr>
            <w:r>
              <w:rPr>
                <w:sz w:val="18"/>
                <w:szCs w:val="18"/>
              </w:rPr>
              <w:t>155</w:t>
            </w:r>
          </w:p>
        </w:tc>
        <w:tc>
          <w:tcPr>
            <w:tcW w:w="1271" w:type="dxa"/>
          </w:tcPr>
          <w:p w14:paraId="4713278F" w14:textId="58EE23A4" w:rsidR="000F231D" w:rsidRDefault="000F231D" w:rsidP="00925091">
            <w:pPr>
              <w:rPr>
                <w:sz w:val="18"/>
                <w:szCs w:val="18"/>
              </w:rPr>
            </w:pPr>
            <w:r>
              <w:rPr>
                <w:sz w:val="18"/>
                <w:szCs w:val="18"/>
              </w:rPr>
              <w:t>GQ21</w:t>
            </w:r>
          </w:p>
        </w:tc>
        <w:tc>
          <w:tcPr>
            <w:tcW w:w="6314" w:type="dxa"/>
          </w:tcPr>
          <w:p w14:paraId="44E183B9" w14:textId="5AED5E62" w:rsidR="000F231D" w:rsidRDefault="000F231D" w:rsidP="00925091">
            <w:pPr>
              <w:rPr>
                <w:sz w:val="18"/>
                <w:szCs w:val="18"/>
              </w:rPr>
            </w:pPr>
            <w:r>
              <w:rPr>
                <w:sz w:val="18"/>
                <w:szCs w:val="18"/>
              </w:rPr>
              <w:t>OPTIONAL: Multiple MATCH statements</w:t>
            </w:r>
          </w:p>
        </w:tc>
      </w:tr>
      <w:tr w:rsidR="000F231D" w:rsidRPr="000359AB" w14:paraId="6DB96D9D" w14:textId="77777777" w:rsidTr="000359AB">
        <w:tc>
          <w:tcPr>
            <w:tcW w:w="944" w:type="dxa"/>
          </w:tcPr>
          <w:p w14:paraId="6364402E" w14:textId="58FA57AF" w:rsidR="000F231D" w:rsidRDefault="000F231D" w:rsidP="00925091">
            <w:pPr>
              <w:rPr>
                <w:sz w:val="18"/>
                <w:szCs w:val="18"/>
              </w:rPr>
            </w:pPr>
            <w:r>
              <w:rPr>
                <w:sz w:val="18"/>
                <w:szCs w:val="18"/>
              </w:rPr>
              <w:t>156</w:t>
            </w:r>
          </w:p>
        </w:tc>
        <w:tc>
          <w:tcPr>
            <w:tcW w:w="1271" w:type="dxa"/>
          </w:tcPr>
          <w:p w14:paraId="17FF04B2" w14:textId="7087EABE" w:rsidR="000F231D" w:rsidRDefault="000F231D" w:rsidP="00925091">
            <w:pPr>
              <w:rPr>
                <w:sz w:val="18"/>
                <w:szCs w:val="18"/>
              </w:rPr>
            </w:pPr>
            <w:r>
              <w:rPr>
                <w:sz w:val="18"/>
                <w:szCs w:val="18"/>
              </w:rPr>
              <w:t>GQ22</w:t>
            </w:r>
          </w:p>
        </w:tc>
        <w:tc>
          <w:tcPr>
            <w:tcW w:w="6314" w:type="dxa"/>
          </w:tcPr>
          <w:p w14:paraId="2D63EE4B" w14:textId="50AD61E1" w:rsidR="000F231D" w:rsidRDefault="000F231D" w:rsidP="00925091">
            <w:pPr>
              <w:rPr>
                <w:sz w:val="18"/>
                <w:szCs w:val="18"/>
              </w:rPr>
            </w:pPr>
            <w:r>
              <w:rPr>
                <w:sz w:val="18"/>
                <w:szCs w:val="18"/>
              </w:rPr>
              <w:t xml:space="preserve">EXISTS </w:t>
            </w:r>
            <w:proofErr w:type="spellStart"/>
            <w:r>
              <w:rPr>
                <w:sz w:val="18"/>
                <w:szCs w:val="18"/>
              </w:rPr>
              <w:t>predicare</w:t>
            </w:r>
            <w:proofErr w:type="spellEnd"/>
            <w:r>
              <w:rPr>
                <w:sz w:val="18"/>
                <w:szCs w:val="18"/>
              </w:rPr>
              <w:t>: multiple MATCH statements</w:t>
            </w:r>
          </w:p>
        </w:tc>
      </w:tr>
      <w:tr w:rsidR="000F231D" w:rsidRPr="000359AB" w14:paraId="60B1DCB4" w14:textId="77777777" w:rsidTr="000359AB">
        <w:tc>
          <w:tcPr>
            <w:tcW w:w="944" w:type="dxa"/>
          </w:tcPr>
          <w:p w14:paraId="42960902" w14:textId="725D30B4" w:rsidR="000F231D" w:rsidRDefault="000F231D" w:rsidP="00925091">
            <w:pPr>
              <w:rPr>
                <w:sz w:val="18"/>
                <w:szCs w:val="18"/>
              </w:rPr>
            </w:pPr>
            <w:r>
              <w:rPr>
                <w:sz w:val="18"/>
                <w:szCs w:val="18"/>
              </w:rPr>
              <w:t>158</w:t>
            </w:r>
          </w:p>
        </w:tc>
        <w:tc>
          <w:tcPr>
            <w:tcW w:w="1271" w:type="dxa"/>
          </w:tcPr>
          <w:p w14:paraId="10E46619" w14:textId="4E53C850" w:rsidR="000F231D" w:rsidRDefault="000F231D" w:rsidP="00925091">
            <w:pPr>
              <w:rPr>
                <w:sz w:val="18"/>
                <w:szCs w:val="18"/>
              </w:rPr>
            </w:pPr>
            <w:r>
              <w:rPr>
                <w:sz w:val="18"/>
                <w:szCs w:val="18"/>
              </w:rPr>
              <w:t>GQ24</w:t>
            </w:r>
          </w:p>
        </w:tc>
        <w:tc>
          <w:tcPr>
            <w:tcW w:w="6314" w:type="dxa"/>
          </w:tcPr>
          <w:p w14:paraId="252D94CA" w14:textId="0F6F2891" w:rsidR="000F231D" w:rsidRDefault="000F231D" w:rsidP="00925091">
            <w:pPr>
              <w:rPr>
                <w:sz w:val="18"/>
                <w:szCs w:val="18"/>
              </w:rPr>
            </w:pPr>
            <w:r>
              <w:rPr>
                <w:sz w:val="18"/>
                <w:szCs w:val="18"/>
              </w:rPr>
              <w:t>FOR statement: WITH OFFSET</w:t>
            </w:r>
          </w:p>
        </w:tc>
      </w:tr>
      <w:tr w:rsidR="000F231D" w:rsidRPr="000359AB" w14:paraId="3B552AEC" w14:textId="77777777" w:rsidTr="000359AB">
        <w:tc>
          <w:tcPr>
            <w:tcW w:w="944" w:type="dxa"/>
          </w:tcPr>
          <w:p w14:paraId="6B096945" w14:textId="27A0D9B5" w:rsidR="000F231D" w:rsidRDefault="000F231D" w:rsidP="00925091">
            <w:pPr>
              <w:rPr>
                <w:sz w:val="18"/>
                <w:szCs w:val="18"/>
              </w:rPr>
            </w:pPr>
            <w:r>
              <w:rPr>
                <w:sz w:val="18"/>
                <w:szCs w:val="18"/>
              </w:rPr>
              <w:t>174</w:t>
            </w:r>
          </w:p>
        </w:tc>
        <w:tc>
          <w:tcPr>
            <w:tcW w:w="1271" w:type="dxa"/>
          </w:tcPr>
          <w:p w14:paraId="63185AC6" w14:textId="6915420F" w:rsidR="000F231D" w:rsidRDefault="000F231D" w:rsidP="00925091">
            <w:pPr>
              <w:rPr>
                <w:sz w:val="18"/>
                <w:szCs w:val="18"/>
              </w:rPr>
            </w:pPr>
            <w:r>
              <w:rPr>
                <w:sz w:val="18"/>
                <w:szCs w:val="18"/>
              </w:rPr>
              <w:t>GT01</w:t>
            </w:r>
          </w:p>
        </w:tc>
        <w:tc>
          <w:tcPr>
            <w:tcW w:w="6314" w:type="dxa"/>
          </w:tcPr>
          <w:p w14:paraId="385F4E8C" w14:textId="29C96BB7" w:rsidR="000F231D" w:rsidRDefault="000F231D" w:rsidP="00925091">
            <w:pPr>
              <w:rPr>
                <w:sz w:val="18"/>
                <w:szCs w:val="18"/>
              </w:rPr>
            </w:pPr>
            <w:r>
              <w:rPr>
                <w:sz w:val="18"/>
                <w:szCs w:val="18"/>
              </w:rPr>
              <w:t>Explicit transaction commands</w:t>
            </w:r>
          </w:p>
        </w:tc>
      </w:tr>
      <w:tr w:rsidR="000F231D" w:rsidRPr="000359AB" w14:paraId="76A818B9" w14:textId="77777777" w:rsidTr="000359AB">
        <w:tc>
          <w:tcPr>
            <w:tcW w:w="944" w:type="dxa"/>
          </w:tcPr>
          <w:p w14:paraId="530FD4CA" w14:textId="04CFC9BF" w:rsidR="000F231D" w:rsidRDefault="000F231D" w:rsidP="00925091">
            <w:pPr>
              <w:rPr>
                <w:sz w:val="18"/>
                <w:szCs w:val="18"/>
              </w:rPr>
            </w:pPr>
            <w:r>
              <w:rPr>
                <w:sz w:val="18"/>
                <w:szCs w:val="18"/>
              </w:rPr>
              <w:lastRenderedPageBreak/>
              <w:t>176</w:t>
            </w:r>
          </w:p>
        </w:tc>
        <w:tc>
          <w:tcPr>
            <w:tcW w:w="1271" w:type="dxa"/>
          </w:tcPr>
          <w:p w14:paraId="21632C11" w14:textId="29634C05" w:rsidR="000F231D" w:rsidRDefault="000F231D" w:rsidP="00925091">
            <w:pPr>
              <w:rPr>
                <w:sz w:val="18"/>
                <w:szCs w:val="18"/>
              </w:rPr>
            </w:pPr>
            <w:r>
              <w:rPr>
                <w:sz w:val="18"/>
                <w:szCs w:val="18"/>
              </w:rPr>
              <w:t>GT03</w:t>
            </w:r>
          </w:p>
        </w:tc>
        <w:tc>
          <w:tcPr>
            <w:tcW w:w="6314" w:type="dxa"/>
          </w:tcPr>
          <w:p w14:paraId="749E441E" w14:textId="7D39C525" w:rsidR="000F231D" w:rsidRDefault="000F231D" w:rsidP="00925091">
            <w:pPr>
              <w:rPr>
                <w:sz w:val="18"/>
                <w:szCs w:val="18"/>
              </w:rPr>
            </w:pPr>
            <w:r>
              <w:rPr>
                <w:sz w:val="18"/>
                <w:szCs w:val="18"/>
              </w:rPr>
              <w:t>Use of multiple graphs in a transaction</w:t>
            </w:r>
          </w:p>
        </w:tc>
      </w:tr>
      <w:tr w:rsidR="000F231D" w:rsidRPr="000359AB" w14:paraId="25662881" w14:textId="77777777" w:rsidTr="000359AB">
        <w:tc>
          <w:tcPr>
            <w:tcW w:w="944" w:type="dxa"/>
          </w:tcPr>
          <w:p w14:paraId="52B79E56" w14:textId="43D992D8" w:rsidR="000F231D" w:rsidRDefault="000F231D" w:rsidP="00925091">
            <w:pPr>
              <w:rPr>
                <w:sz w:val="18"/>
                <w:szCs w:val="18"/>
              </w:rPr>
            </w:pPr>
            <w:r>
              <w:rPr>
                <w:sz w:val="18"/>
                <w:szCs w:val="18"/>
              </w:rPr>
              <w:t>177</w:t>
            </w:r>
          </w:p>
        </w:tc>
        <w:tc>
          <w:tcPr>
            <w:tcW w:w="1271" w:type="dxa"/>
          </w:tcPr>
          <w:p w14:paraId="69421F8F" w14:textId="325F767A" w:rsidR="000F231D" w:rsidRDefault="000F231D" w:rsidP="00925091">
            <w:pPr>
              <w:rPr>
                <w:sz w:val="18"/>
                <w:szCs w:val="18"/>
              </w:rPr>
            </w:pPr>
            <w:r>
              <w:rPr>
                <w:sz w:val="18"/>
                <w:szCs w:val="18"/>
              </w:rPr>
              <w:t>GV01</w:t>
            </w:r>
          </w:p>
        </w:tc>
        <w:tc>
          <w:tcPr>
            <w:tcW w:w="6314" w:type="dxa"/>
          </w:tcPr>
          <w:p w14:paraId="28C19461" w14:textId="25CF1896" w:rsidR="000F231D" w:rsidRDefault="000F231D" w:rsidP="00925091">
            <w:pPr>
              <w:rPr>
                <w:sz w:val="18"/>
                <w:szCs w:val="18"/>
              </w:rPr>
            </w:pPr>
            <w:proofErr w:type="gramStart"/>
            <w:r>
              <w:rPr>
                <w:sz w:val="18"/>
                <w:szCs w:val="18"/>
              </w:rPr>
              <w:t>8 bit</w:t>
            </w:r>
            <w:proofErr w:type="gramEnd"/>
            <w:r>
              <w:rPr>
                <w:sz w:val="18"/>
                <w:szCs w:val="18"/>
              </w:rPr>
              <w:t xml:space="preserve"> unsigned integer numbers</w:t>
            </w:r>
          </w:p>
        </w:tc>
      </w:tr>
      <w:tr w:rsidR="000F231D" w:rsidRPr="000359AB" w14:paraId="3C4EBAB3" w14:textId="77777777" w:rsidTr="000359AB">
        <w:tc>
          <w:tcPr>
            <w:tcW w:w="944" w:type="dxa"/>
          </w:tcPr>
          <w:p w14:paraId="072B4052" w14:textId="000A4137" w:rsidR="000F231D" w:rsidRDefault="000F231D" w:rsidP="00925091">
            <w:pPr>
              <w:rPr>
                <w:sz w:val="18"/>
                <w:szCs w:val="18"/>
              </w:rPr>
            </w:pPr>
            <w:r>
              <w:rPr>
                <w:sz w:val="18"/>
                <w:szCs w:val="18"/>
              </w:rPr>
              <w:t>178</w:t>
            </w:r>
          </w:p>
        </w:tc>
        <w:tc>
          <w:tcPr>
            <w:tcW w:w="1271" w:type="dxa"/>
          </w:tcPr>
          <w:p w14:paraId="214F382C" w14:textId="23D154CB" w:rsidR="000F231D" w:rsidRDefault="000F231D" w:rsidP="00925091">
            <w:pPr>
              <w:rPr>
                <w:sz w:val="18"/>
                <w:szCs w:val="18"/>
              </w:rPr>
            </w:pPr>
            <w:r>
              <w:rPr>
                <w:sz w:val="18"/>
                <w:szCs w:val="18"/>
              </w:rPr>
              <w:t>GV02</w:t>
            </w:r>
          </w:p>
        </w:tc>
        <w:tc>
          <w:tcPr>
            <w:tcW w:w="6314" w:type="dxa"/>
          </w:tcPr>
          <w:p w14:paraId="772AB42B" w14:textId="14F2DF21" w:rsidR="000F231D" w:rsidRDefault="000F231D" w:rsidP="00925091">
            <w:pPr>
              <w:rPr>
                <w:sz w:val="18"/>
                <w:szCs w:val="18"/>
              </w:rPr>
            </w:pPr>
            <w:proofErr w:type="gramStart"/>
            <w:r>
              <w:rPr>
                <w:sz w:val="18"/>
                <w:szCs w:val="18"/>
              </w:rPr>
              <w:t>8 bit</w:t>
            </w:r>
            <w:proofErr w:type="gramEnd"/>
            <w:r>
              <w:rPr>
                <w:sz w:val="18"/>
                <w:szCs w:val="18"/>
              </w:rPr>
              <w:t xml:space="preserve"> signed integer numbers</w:t>
            </w:r>
          </w:p>
        </w:tc>
      </w:tr>
      <w:tr w:rsidR="000F231D" w:rsidRPr="000359AB" w14:paraId="0D946460" w14:textId="77777777" w:rsidTr="000359AB">
        <w:tc>
          <w:tcPr>
            <w:tcW w:w="944" w:type="dxa"/>
          </w:tcPr>
          <w:p w14:paraId="2C4523FE" w14:textId="180D2DB7" w:rsidR="000F231D" w:rsidRDefault="000F231D" w:rsidP="00925091">
            <w:pPr>
              <w:rPr>
                <w:sz w:val="18"/>
                <w:szCs w:val="18"/>
              </w:rPr>
            </w:pPr>
            <w:r>
              <w:rPr>
                <w:sz w:val="18"/>
                <w:szCs w:val="18"/>
              </w:rPr>
              <w:t>179</w:t>
            </w:r>
          </w:p>
        </w:tc>
        <w:tc>
          <w:tcPr>
            <w:tcW w:w="1271" w:type="dxa"/>
          </w:tcPr>
          <w:p w14:paraId="73827FC4" w14:textId="3B371EC4" w:rsidR="000F231D" w:rsidRDefault="000F231D" w:rsidP="00925091">
            <w:pPr>
              <w:rPr>
                <w:sz w:val="18"/>
                <w:szCs w:val="18"/>
              </w:rPr>
            </w:pPr>
            <w:r>
              <w:rPr>
                <w:sz w:val="18"/>
                <w:szCs w:val="18"/>
              </w:rPr>
              <w:t>GV03</w:t>
            </w:r>
          </w:p>
        </w:tc>
        <w:tc>
          <w:tcPr>
            <w:tcW w:w="6314" w:type="dxa"/>
          </w:tcPr>
          <w:p w14:paraId="706C80C1" w14:textId="37589A72" w:rsidR="000F231D" w:rsidRDefault="000F231D" w:rsidP="00925091">
            <w:pPr>
              <w:rPr>
                <w:sz w:val="18"/>
                <w:szCs w:val="18"/>
              </w:rPr>
            </w:pPr>
            <w:proofErr w:type="gramStart"/>
            <w:r>
              <w:rPr>
                <w:sz w:val="18"/>
                <w:szCs w:val="18"/>
              </w:rPr>
              <w:t>16 bit</w:t>
            </w:r>
            <w:proofErr w:type="gramEnd"/>
            <w:r>
              <w:rPr>
                <w:sz w:val="18"/>
                <w:szCs w:val="18"/>
              </w:rPr>
              <w:t xml:space="preserve"> unsigned integer numbers</w:t>
            </w:r>
          </w:p>
        </w:tc>
      </w:tr>
      <w:tr w:rsidR="000F231D" w:rsidRPr="000359AB" w14:paraId="7E6F89FA" w14:textId="77777777" w:rsidTr="000359AB">
        <w:tc>
          <w:tcPr>
            <w:tcW w:w="944" w:type="dxa"/>
          </w:tcPr>
          <w:p w14:paraId="49F1A506" w14:textId="705640FC" w:rsidR="000F231D" w:rsidRDefault="000F231D" w:rsidP="00925091">
            <w:pPr>
              <w:rPr>
                <w:sz w:val="18"/>
                <w:szCs w:val="18"/>
              </w:rPr>
            </w:pPr>
            <w:r>
              <w:rPr>
                <w:sz w:val="18"/>
                <w:szCs w:val="18"/>
              </w:rPr>
              <w:t>180</w:t>
            </w:r>
          </w:p>
        </w:tc>
        <w:tc>
          <w:tcPr>
            <w:tcW w:w="1271" w:type="dxa"/>
          </w:tcPr>
          <w:p w14:paraId="5654A122" w14:textId="60D9EF95" w:rsidR="000F231D" w:rsidRDefault="000F231D" w:rsidP="00925091">
            <w:pPr>
              <w:rPr>
                <w:sz w:val="18"/>
                <w:szCs w:val="18"/>
              </w:rPr>
            </w:pPr>
            <w:r>
              <w:rPr>
                <w:sz w:val="18"/>
                <w:szCs w:val="18"/>
              </w:rPr>
              <w:t>GV04</w:t>
            </w:r>
          </w:p>
        </w:tc>
        <w:tc>
          <w:tcPr>
            <w:tcW w:w="6314" w:type="dxa"/>
          </w:tcPr>
          <w:p w14:paraId="07B679E9" w14:textId="12DD2CCF" w:rsidR="000F231D" w:rsidRDefault="000F231D" w:rsidP="00925091">
            <w:pPr>
              <w:rPr>
                <w:sz w:val="18"/>
                <w:szCs w:val="18"/>
              </w:rPr>
            </w:pPr>
            <w:proofErr w:type="gramStart"/>
            <w:r>
              <w:rPr>
                <w:sz w:val="18"/>
                <w:szCs w:val="18"/>
              </w:rPr>
              <w:t>16 bit</w:t>
            </w:r>
            <w:proofErr w:type="gramEnd"/>
            <w:r>
              <w:rPr>
                <w:sz w:val="18"/>
                <w:szCs w:val="18"/>
              </w:rPr>
              <w:t xml:space="preserve"> signed integer numbers</w:t>
            </w:r>
          </w:p>
        </w:tc>
      </w:tr>
      <w:tr w:rsidR="000F231D" w:rsidRPr="000359AB" w14:paraId="25B23794" w14:textId="77777777" w:rsidTr="000359AB">
        <w:tc>
          <w:tcPr>
            <w:tcW w:w="944" w:type="dxa"/>
          </w:tcPr>
          <w:p w14:paraId="7370CDDA" w14:textId="4A167E4A" w:rsidR="000F231D" w:rsidRDefault="000F231D" w:rsidP="00925091">
            <w:pPr>
              <w:rPr>
                <w:sz w:val="18"/>
                <w:szCs w:val="18"/>
              </w:rPr>
            </w:pPr>
            <w:r>
              <w:rPr>
                <w:sz w:val="18"/>
                <w:szCs w:val="18"/>
              </w:rPr>
              <w:t>181</w:t>
            </w:r>
          </w:p>
        </w:tc>
        <w:tc>
          <w:tcPr>
            <w:tcW w:w="1271" w:type="dxa"/>
          </w:tcPr>
          <w:p w14:paraId="49961E67" w14:textId="3899AA3F" w:rsidR="000F231D" w:rsidRDefault="000F231D" w:rsidP="00925091">
            <w:pPr>
              <w:rPr>
                <w:sz w:val="18"/>
                <w:szCs w:val="18"/>
              </w:rPr>
            </w:pPr>
            <w:r>
              <w:rPr>
                <w:sz w:val="18"/>
                <w:szCs w:val="18"/>
              </w:rPr>
              <w:t>GV05</w:t>
            </w:r>
          </w:p>
        </w:tc>
        <w:tc>
          <w:tcPr>
            <w:tcW w:w="6314" w:type="dxa"/>
          </w:tcPr>
          <w:p w14:paraId="1F193926" w14:textId="7DDD3271" w:rsidR="000F231D" w:rsidRDefault="000F231D" w:rsidP="00925091">
            <w:pPr>
              <w:rPr>
                <w:sz w:val="18"/>
                <w:szCs w:val="18"/>
              </w:rPr>
            </w:pPr>
            <w:r>
              <w:rPr>
                <w:sz w:val="18"/>
                <w:szCs w:val="18"/>
              </w:rPr>
              <w:t>Small unsigned integer numbers</w:t>
            </w:r>
          </w:p>
        </w:tc>
      </w:tr>
      <w:tr w:rsidR="000F231D" w:rsidRPr="000359AB" w14:paraId="1C67EBB6" w14:textId="77777777" w:rsidTr="000359AB">
        <w:tc>
          <w:tcPr>
            <w:tcW w:w="944" w:type="dxa"/>
          </w:tcPr>
          <w:p w14:paraId="0A0915DD" w14:textId="698E26C6" w:rsidR="000F231D" w:rsidRDefault="000F231D" w:rsidP="00925091">
            <w:pPr>
              <w:rPr>
                <w:sz w:val="18"/>
                <w:szCs w:val="18"/>
              </w:rPr>
            </w:pPr>
            <w:r>
              <w:rPr>
                <w:sz w:val="18"/>
                <w:szCs w:val="18"/>
              </w:rPr>
              <w:t>182</w:t>
            </w:r>
          </w:p>
        </w:tc>
        <w:tc>
          <w:tcPr>
            <w:tcW w:w="1271" w:type="dxa"/>
          </w:tcPr>
          <w:p w14:paraId="19988831" w14:textId="2CE195EF" w:rsidR="000F231D" w:rsidRDefault="000F231D" w:rsidP="00925091">
            <w:pPr>
              <w:rPr>
                <w:sz w:val="18"/>
                <w:szCs w:val="18"/>
              </w:rPr>
            </w:pPr>
            <w:r>
              <w:rPr>
                <w:sz w:val="18"/>
                <w:szCs w:val="18"/>
              </w:rPr>
              <w:t>GV06</w:t>
            </w:r>
          </w:p>
        </w:tc>
        <w:tc>
          <w:tcPr>
            <w:tcW w:w="6314" w:type="dxa"/>
          </w:tcPr>
          <w:p w14:paraId="0BAD8F87" w14:textId="581726EF" w:rsidR="000F231D" w:rsidRDefault="000F231D" w:rsidP="00925091">
            <w:pPr>
              <w:rPr>
                <w:sz w:val="18"/>
                <w:szCs w:val="18"/>
              </w:rPr>
            </w:pPr>
            <w:proofErr w:type="gramStart"/>
            <w:r>
              <w:rPr>
                <w:sz w:val="18"/>
                <w:szCs w:val="18"/>
              </w:rPr>
              <w:t>32 bit</w:t>
            </w:r>
            <w:proofErr w:type="gramEnd"/>
            <w:r>
              <w:rPr>
                <w:sz w:val="18"/>
                <w:szCs w:val="18"/>
              </w:rPr>
              <w:t xml:space="preserve"> unsigned integer numbers</w:t>
            </w:r>
          </w:p>
        </w:tc>
      </w:tr>
      <w:tr w:rsidR="000F231D" w:rsidRPr="000359AB" w14:paraId="69E290AA" w14:textId="77777777" w:rsidTr="000359AB">
        <w:tc>
          <w:tcPr>
            <w:tcW w:w="944" w:type="dxa"/>
          </w:tcPr>
          <w:p w14:paraId="282BF0B1" w14:textId="0E73B99F" w:rsidR="000F231D" w:rsidRDefault="000F231D" w:rsidP="00925091">
            <w:pPr>
              <w:rPr>
                <w:sz w:val="18"/>
                <w:szCs w:val="18"/>
              </w:rPr>
            </w:pPr>
            <w:r>
              <w:rPr>
                <w:sz w:val="18"/>
                <w:szCs w:val="18"/>
              </w:rPr>
              <w:t>183</w:t>
            </w:r>
          </w:p>
        </w:tc>
        <w:tc>
          <w:tcPr>
            <w:tcW w:w="1271" w:type="dxa"/>
          </w:tcPr>
          <w:p w14:paraId="38BD8580" w14:textId="7C1C28F6" w:rsidR="000F231D" w:rsidRDefault="000F231D" w:rsidP="00925091">
            <w:pPr>
              <w:rPr>
                <w:sz w:val="18"/>
                <w:szCs w:val="18"/>
              </w:rPr>
            </w:pPr>
            <w:r>
              <w:rPr>
                <w:sz w:val="18"/>
                <w:szCs w:val="18"/>
              </w:rPr>
              <w:t>GV07</w:t>
            </w:r>
          </w:p>
        </w:tc>
        <w:tc>
          <w:tcPr>
            <w:tcW w:w="6314" w:type="dxa"/>
          </w:tcPr>
          <w:p w14:paraId="59B7591D" w14:textId="74E48F8B" w:rsidR="000F231D" w:rsidRDefault="000F231D" w:rsidP="00925091">
            <w:pPr>
              <w:rPr>
                <w:sz w:val="18"/>
                <w:szCs w:val="18"/>
              </w:rPr>
            </w:pPr>
            <w:proofErr w:type="gramStart"/>
            <w:r>
              <w:rPr>
                <w:sz w:val="18"/>
                <w:szCs w:val="18"/>
              </w:rPr>
              <w:t>32 bit</w:t>
            </w:r>
            <w:proofErr w:type="gramEnd"/>
            <w:r>
              <w:rPr>
                <w:sz w:val="18"/>
                <w:szCs w:val="18"/>
              </w:rPr>
              <w:t xml:space="preserve"> signed integer numbers</w:t>
            </w:r>
          </w:p>
        </w:tc>
      </w:tr>
      <w:tr w:rsidR="000F231D" w:rsidRPr="000359AB" w14:paraId="56BB23FD" w14:textId="77777777" w:rsidTr="000359AB">
        <w:tc>
          <w:tcPr>
            <w:tcW w:w="944" w:type="dxa"/>
          </w:tcPr>
          <w:p w14:paraId="6C593DB0" w14:textId="7404C729" w:rsidR="000F231D" w:rsidRDefault="000F231D" w:rsidP="00925091">
            <w:pPr>
              <w:rPr>
                <w:sz w:val="18"/>
                <w:szCs w:val="18"/>
              </w:rPr>
            </w:pPr>
            <w:r>
              <w:rPr>
                <w:sz w:val="18"/>
                <w:szCs w:val="18"/>
              </w:rPr>
              <w:t>184</w:t>
            </w:r>
          </w:p>
        </w:tc>
        <w:tc>
          <w:tcPr>
            <w:tcW w:w="1271" w:type="dxa"/>
          </w:tcPr>
          <w:p w14:paraId="36A08911" w14:textId="58E85E06" w:rsidR="000F231D" w:rsidRDefault="000F231D" w:rsidP="00925091">
            <w:pPr>
              <w:rPr>
                <w:sz w:val="18"/>
                <w:szCs w:val="18"/>
              </w:rPr>
            </w:pPr>
            <w:r>
              <w:rPr>
                <w:sz w:val="18"/>
                <w:szCs w:val="18"/>
              </w:rPr>
              <w:t>GV08</w:t>
            </w:r>
          </w:p>
        </w:tc>
        <w:tc>
          <w:tcPr>
            <w:tcW w:w="6314" w:type="dxa"/>
          </w:tcPr>
          <w:p w14:paraId="47B71C07" w14:textId="25EEA9EB" w:rsidR="000F231D" w:rsidRDefault="000F231D" w:rsidP="00925091">
            <w:pPr>
              <w:rPr>
                <w:sz w:val="18"/>
                <w:szCs w:val="18"/>
              </w:rPr>
            </w:pPr>
            <w:r>
              <w:rPr>
                <w:sz w:val="18"/>
                <w:szCs w:val="18"/>
              </w:rPr>
              <w:t>Regular unsigned integer numbers</w:t>
            </w:r>
          </w:p>
        </w:tc>
      </w:tr>
      <w:tr w:rsidR="000F231D" w:rsidRPr="000359AB" w14:paraId="3E6E0253" w14:textId="77777777" w:rsidTr="000359AB">
        <w:tc>
          <w:tcPr>
            <w:tcW w:w="944" w:type="dxa"/>
          </w:tcPr>
          <w:p w14:paraId="24D0C9F9" w14:textId="5E9E0B7B" w:rsidR="000F231D" w:rsidRDefault="000F231D" w:rsidP="00925091">
            <w:pPr>
              <w:rPr>
                <w:sz w:val="18"/>
                <w:szCs w:val="18"/>
              </w:rPr>
            </w:pPr>
            <w:r>
              <w:rPr>
                <w:sz w:val="18"/>
                <w:szCs w:val="18"/>
              </w:rPr>
              <w:t>185</w:t>
            </w:r>
          </w:p>
        </w:tc>
        <w:tc>
          <w:tcPr>
            <w:tcW w:w="1271" w:type="dxa"/>
          </w:tcPr>
          <w:p w14:paraId="78E12C12" w14:textId="18F0F1A0" w:rsidR="000F231D" w:rsidRDefault="000F231D" w:rsidP="00925091">
            <w:pPr>
              <w:rPr>
                <w:sz w:val="18"/>
                <w:szCs w:val="18"/>
              </w:rPr>
            </w:pPr>
            <w:r>
              <w:rPr>
                <w:sz w:val="18"/>
                <w:szCs w:val="18"/>
              </w:rPr>
              <w:t>GV09</w:t>
            </w:r>
          </w:p>
        </w:tc>
        <w:tc>
          <w:tcPr>
            <w:tcW w:w="6314" w:type="dxa"/>
          </w:tcPr>
          <w:p w14:paraId="7164ADD7" w14:textId="3B10BD9E" w:rsidR="000F231D" w:rsidRDefault="000F231D" w:rsidP="00925091">
            <w:pPr>
              <w:rPr>
                <w:sz w:val="18"/>
                <w:szCs w:val="18"/>
              </w:rPr>
            </w:pPr>
            <w:r>
              <w:rPr>
                <w:sz w:val="18"/>
                <w:szCs w:val="18"/>
              </w:rPr>
              <w:t>Specified integer number precision</w:t>
            </w:r>
          </w:p>
        </w:tc>
      </w:tr>
      <w:tr w:rsidR="000F231D" w:rsidRPr="000359AB" w14:paraId="3696DCC1" w14:textId="77777777" w:rsidTr="000359AB">
        <w:tc>
          <w:tcPr>
            <w:tcW w:w="944" w:type="dxa"/>
          </w:tcPr>
          <w:p w14:paraId="07C460E8" w14:textId="4451FD38" w:rsidR="000F231D" w:rsidRDefault="000F231D" w:rsidP="00925091">
            <w:pPr>
              <w:rPr>
                <w:sz w:val="18"/>
                <w:szCs w:val="18"/>
              </w:rPr>
            </w:pPr>
            <w:r>
              <w:rPr>
                <w:sz w:val="18"/>
                <w:szCs w:val="18"/>
              </w:rPr>
              <w:t>186</w:t>
            </w:r>
          </w:p>
        </w:tc>
        <w:tc>
          <w:tcPr>
            <w:tcW w:w="1271" w:type="dxa"/>
          </w:tcPr>
          <w:p w14:paraId="13C65344" w14:textId="7B6471E0" w:rsidR="000F231D" w:rsidRDefault="000F231D" w:rsidP="00925091">
            <w:pPr>
              <w:rPr>
                <w:sz w:val="18"/>
                <w:szCs w:val="18"/>
              </w:rPr>
            </w:pPr>
            <w:r>
              <w:rPr>
                <w:sz w:val="18"/>
                <w:szCs w:val="18"/>
              </w:rPr>
              <w:t>GV10</w:t>
            </w:r>
          </w:p>
        </w:tc>
        <w:tc>
          <w:tcPr>
            <w:tcW w:w="6314" w:type="dxa"/>
          </w:tcPr>
          <w:p w14:paraId="3A7506E9" w14:textId="0F8B1C13" w:rsidR="000F231D" w:rsidRDefault="000F231D" w:rsidP="00925091">
            <w:pPr>
              <w:rPr>
                <w:sz w:val="18"/>
                <w:szCs w:val="18"/>
              </w:rPr>
            </w:pPr>
            <w:r>
              <w:rPr>
                <w:sz w:val="18"/>
                <w:szCs w:val="18"/>
              </w:rPr>
              <w:t>Big unsigned integer numbers</w:t>
            </w:r>
          </w:p>
        </w:tc>
      </w:tr>
      <w:tr w:rsidR="000F231D" w:rsidRPr="000359AB" w14:paraId="4E78EA66" w14:textId="77777777" w:rsidTr="000359AB">
        <w:tc>
          <w:tcPr>
            <w:tcW w:w="944" w:type="dxa"/>
          </w:tcPr>
          <w:p w14:paraId="7E229D91" w14:textId="5F8E31A3" w:rsidR="000F231D" w:rsidRDefault="000F231D" w:rsidP="00925091">
            <w:pPr>
              <w:rPr>
                <w:sz w:val="18"/>
                <w:szCs w:val="18"/>
              </w:rPr>
            </w:pPr>
            <w:r>
              <w:rPr>
                <w:sz w:val="18"/>
                <w:szCs w:val="18"/>
              </w:rPr>
              <w:t>187</w:t>
            </w:r>
          </w:p>
        </w:tc>
        <w:tc>
          <w:tcPr>
            <w:tcW w:w="1271" w:type="dxa"/>
          </w:tcPr>
          <w:p w14:paraId="1103B57F" w14:textId="5144072A" w:rsidR="000F231D" w:rsidRDefault="000F231D" w:rsidP="00925091">
            <w:pPr>
              <w:rPr>
                <w:sz w:val="18"/>
                <w:szCs w:val="18"/>
              </w:rPr>
            </w:pPr>
            <w:r>
              <w:rPr>
                <w:sz w:val="18"/>
                <w:szCs w:val="18"/>
              </w:rPr>
              <w:t>GV11</w:t>
            </w:r>
          </w:p>
        </w:tc>
        <w:tc>
          <w:tcPr>
            <w:tcW w:w="6314" w:type="dxa"/>
          </w:tcPr>
          <w:p w14:paraId="56567951" w14:textId="1A87D516" w:rsidR="000F231D" w:rsidRDefault="000F231D" w:rsidP="00925091">
            <w:pPr>
              <w:rPr>
                <w:sz w:val="18"/>
                <w:szCs w:val="18"/>
              </w:rPr>
            </w:pPr>
            <w:proofErr w:type="gramStart"/>
            <w:r>
              <w:rPr>
                <w:sz w:val="18"/>
                <w:szCs w:val="18"/>
              </w:rPr>
              <w:t>64 bit</w:t>
            </w:r>
            <w:proofErr w:type="gramEnd"/>
            <w:r>
              <w:rPr>
                <w:sz w:val="18"/>
                <w:szCs w:val="18"/>
              </w:rPr>
              <w:t xml:space="preserve"> unsigned integer numbers</w:t>
            </w:r>
          </w:p>
        </w:tc>
      </w:tr>
      <w:tr w:rsidR="000F231D" w:rsidRPr="000359AB" w14:paraId="5B9C1873" w14:textId="77777777" w:rsidTr="000359AB">
        <w:tc>
          <w:tcPr>
            <w:tcW w:w="944" w:type="dxa"/>
          </w:tcPr>
          <w:p w14:paraId="0923E6DA" w14:textId="494A676D" w:rsidR="000F231D" w:rsidRDefault="000F231D" w:rsidP="00925091">
            <w:pPr>
              <w:rPr>
                <w:sz w:val="18"/>
                <w:szCs w:val="18"/>
              </w:rPr>
            </w:pPr>
            <w:r>
              <w:rPr>
                <w:sz w:val="18"/>
                <w:szCs w:val="18"/>
              </w:rPr>
              <w:t>188</w:t>
            </w:r>
          </w:p>
        </w:tc>
        <w:tc>
          <w:tcPr>
            <w:tcW w:w="1271" w:type="dxa"/>
          </w:tcPr>
          <w:p w14:paraId="415BE6D4" w14:textId="3653C7F0" w:rsidR="000F231D" w:rsidRDefault="000F231D" w:rsidP="00925091">
            <w:pPr>
              <w:rPr>
                <w:sz w:val="18"/>
                <w:szCs w:val="18"/>
              </w:rPr>
            </w:pPr>
            <w:r>
              <w:rPr>
                <w:sz w:val="18"/>
                <w:szCs w:val="18"/>
              </w:rPr>
              <w:t>GV12</w:t>
            </w:r>
          </w:p>
        </w:tc>
        <w:tc>
          <w:tcPr>
            <w:tcW w:w="6314" w:type="dxa"/>
          </w:tcPr>
          <w:p w14:paraId="7DB31E3D" w14:textId="0DC59C93" w:rsidR="000F231D" w:rsidRDefault="000F231D" w:rsidP="00925091">
            <w:pPr>
              <w:rPr>
                <w:sz w:val="18"/>
                <w:szCs w:val="18"/>
              </w:rPr>
            </w:pPr>
            <w:proofErr w:type="gramStart"/>
            <w:r>
              <w:rPr>
                <w:sz w:val="18"/>
                <w:szCs w:val="18"/>
              </w:rPr>
              <w:t>64 bit</w:t>
            </w:r>
            <w:proofErr w:type="gramEnd"/>
            <w:r>
              <w:rPr>
                <w:sz w:val="18"/>
                <w:szCs w:val="18"/>
              </w:rPr>
              <w:t xml:space="preserve"> signed integer numbers</w:t>
            </w:r>
          </w:p>
        </w:tc>
      </w:tr>
      <w:tr w:rsidR="009120C4" w:rsidRPr="000359AB" w14:paraId="68918D53" w14:textId="77777777" w:rsidTr="000359AB">
        <w:tc>
          <w:tcPr>
            <w:tcW w:w="944" w:type="dxa"/>
          </w:tcPr>
          <w:p w14:paraId="2CCB5A33" w14:textId="6E9FB46E" w:rsidR="009120C4" w:rsidRDefault="009120C4" w:rsidP="00925091">
            <w:pPr>
              <w:rPr>
                <w:sz w:val="18"/>
                <w:szCs w:val="18"/>
              </w:rPr>
            </w:pPr>
            <w:r>
              <w:rPr>
                <w:sz w:val="18"/>
                <w:szCs w:val="18"/>
              </w:rPr>
              <w:t>189</w:t>
            </w:r>
          </w:p>
        </w:tc>
        <w:tc>
          <w:tcPr>
            <w:tcW w:w="1271" w:type="dxa"/>
          </w:tcPr>
          <w:p w14:paraId="10501CBD" w14:textId="443ED823" w:rsidR="009120C4" w:rsidRDefault="009120C4" w:rsidP="00925091">
            <w:pPr>
              <w:rPr>
                <w:sz w:val="18"/>
                <w:szCs w:val="18"/>
              </w:rPr>
            </w:pPr>
            <w:r>
              <w:rPr>
                <w:sz w:val="18"/>
                <w:szCs w:val="18"/>
              </w:rPr>
              <w:t>GV13</w:t>
            </w:r>
          </w:p>
        </w:tc>
        <w:tc>
          <w:tcPr>
            <w:tcW w:w="6314" w:type="dxa"/>
          </w:tcPr>
          <w:p w14:paraId="6C6B39B4" w14:textId="6CBAD771" w:rsidR="009120C4" w:rsidRDefault="009120C4" w:rsidP="00925091">
            <w:pPr>
              <w:rPr>
                <w:sz w:val="18"/>
                <w:szCs w:val="18"/>
              </w:rPr>
            </w:pPr>
            <w:proofErr w:type="gramStart"/>
            <w:r>
              <w:rPr>
                <w:sz w:val="18"/>
                <w:szCs w:val="18"/>
              </w:rPr>
              <w:t>128 bit</w:t>
            </w:r>
            <w:proofErr w:type="gramEnd"/>
            <w:r>
              <w:rPr>
                <w:sz w:val="18"/>
                <w:szCs w:val="18"/>
              </w:rPr>
              <w:t xml:space="preserve"> unsigned integer numbers</w:t>
            </w:r>
          </w:p>
        </w:tc>
      </w:tr>
      <w:tr w:rsidR="009120C4" w:rsidRPr="000359AB" w14:paraId="662EE0CE" w14:textId="77777777" w:rsidTr="000359AB">
        <w:tc>
          <w:tcPr>
            <w:tcW w:w="944" w:type="dxa"/>
          </w:tcPr>
          <w:p w14:paraId="594A93B5" w14:textId="5C264F8E" w:rsidR="009120C4" w:rsidRDefault="009120C4" w:rsidP="00925091">
            <w:pPr>
              <w:rPr>
                <w:sz w:val="18"/>
                <w:szCs w:val="18"/>
              </w:rPr>
            </w:pPr>
            <w:r>
              <w:rPr>
                <w:sz w:val="18"/>
                <w:szCs w:val="18"/>
              </w:rPr>
              <w:t>190</w:t>
            </w:r>
          </w:p>
        </w:tc>
        <w:tc>
          <w:tcPr>
            <w:tcW w:w="1271" w:type="dxa"/>
          </w:tcPr>
          <w:p w14:paraId="1D1174C0" w14:textId="52BEEAFB" w:rsidR="009120C4" w:rsidRDefault="009120C4" w:rsidP="00925091">
            <w:pPr>
              <w:rPr>
                <w:sz w:val="18"/>
                <w:szCs w:val="18"/>
              </w:rPr>
            </w:pPr>
            <w:r>
              <w:rPr>
                <w:sz w:val="18"/>
                <w:szCs w:val="18"/>
              </w:rPr>
              <w:t>GV14</w:t>
            </w:r>
          </w:p>
        </w:tc>
        <w:tc>
          <w:tcPr>
            <w:tcW w:w="6314" w:type="dxa"/>
          </w:tcPr>
          <w:p w14:paraId="41B8B61A" w14:textId="264348C4" w:rsidR="009120C4" w:rsidRDefault="009120C4" w:rsidP="00925091">
            <w:pPr>
              <w:rPr>
                <w:sz w:val="18"/>
                <w:szCs w:val="18"/>
              </w:rPr>
            </w:pPr>
            <w:proofErr w:type="gramStart"/>
            <w:r>
              <w:rPr>
                <w:sz w:val="18"/>
                <w:szCs w:val="18"/>
              </w:rPr>
              <w:t>128 bit</w:t>
            </w:r>
            <w:proofErr w:type="gramEnd"/>
            <w:r>
              <w:rPr>
                <w:sz w:val="18"/>
                <w:szCs w:val="18"/>
              </w:rPr>
              <w:t xml:space="preserve"> signed integer numbers</w:t>
            </w:r>
          </w:p>
        </w:tc>
      </w:tr>
      <w:tr w:rsidR="009120C4" w:rsidRPr="000359AB" w14:paraId="40550AD1" w14:textId="77777777" w:rsidTr="000359AB">
        <w:tc>
          <w:tcPr>
            <w:tcW w:w="944" w:type="dxa"/>
          </w:tcPr>
          <w:p w14:paraId="56A05B5B" w14:textId="6BC0946F" w:rsidR="009120C4" w:rsidRDefault="009120C4" w:rsidP="00925091">
            <w:pPr>
              <w:rPr>
                <w:sz w:val="18"/>
                <w:szCs w:val="18"/>
              </w:rPr>
            </w:pPr>
            <w:r>
              <w:rPr>
                <w:sz w:val="18"/>
                <w:szCs w:val="18"/>
              </w:rPr>
              <w:t>191</w:t>
            </w:r>
          </w:p>
        </w:tc>
        <w:tc>
          <w:tcPr>
            <w:tcW w:w="1271" w:type="dxa"/>
          </w:tcPr>
          <w:p w14:paraId="60DDA453" w14:textId="42EB00DB" w:rsidR="009120C4" w:rsidRDefault="009120C4" w:rsidP="00925091">
            <w:pPr>
              <w:rPr>
                <w:sz w:val="18"/>
                <w:szCs w:val="18"/>
              </w:rPr>
            </w:pPr>
            <w:r>
              <w:rPr>
                <w:sz w:val="18"/>
                <w:szCs w:val="18"/>
              </w:rPr>
              <w:t>GV15</w:t>
            </w:r>
          </w:p>
        </w:tc>
        <w:tc>
          <w:tcPr>
            <w:tcW w:w="6314" w:type="dxa"/>
          </w:tcPr>
          <w:p w14:paraId="31F5DE11" w14:textId="7C0607B3" w:rsidR="009120C4" w:rsidRDefault="009120C4" w:rsidP="00925091">
            <w:pPr>
              <w:rPr>
                <w:sz w:val="18"/>
                <w:szCs w:val="18"/>
              </w:rPr>
            </w:pPr>
            <w:proofErr w:type="gramStart"/>
            <w:r>
              <w:rPr>
                <w:sz w:val="18"/>
                <w:szCs w:val="18"/>
              </w:rPr>
              <w:t>256 bit</w:t>
            </w:r>
            <w:proofErr w:type="gramEnd"/>
            <w:r>
              <w:rPr>
                <w:sz w:val="18"/>
                <w:szCs w:val="18"/>
              </w:rPr>
              <w:t xml:space="preserve"> unsigned integer numbers</w:t>
            </w:r>
          </w:p>
        </w:tc>
      </w:tr>
      <w:tr w:rsidR="009120C4" w:rsidRPr="000359AB" w14:paraId="6D648B46" w14:textId="77777777" w:rsidTr="000359AB">
        <w:tc>
          <w:tcPr>
            <w:tcW w:w="944" w:type="dxa"/>
          </w:tcPr>
          <w:p w14:paraId="2E7AE590" w14:textId="512599DE" w:rsidR="009120C4" w:rsidRDefault="009120C4" w:rsidP="00925091">
            <w:pPr>
              <w:rPr>
                <w:sz w:val="18"/>
                <w:szCs w:val="18"/>
              </w:rPr>
            </w:pPr>
            <w:r>
              <w:rPr>
                <w:sz w:val="18"/>
                <w:szCs w:val="18"/>
              </w:rPr>
              <w:t>192</w:t>
            </w:r>
          </w:p>
        </w:tc>
        <w:tc>
          <w:tcPr>
            <w:tcW w:w="1271" w:type="dxa"/>
          </w:tcPr>
          <w:p w14:paraId="3BC57E69" w14:textId="293B69F3" w:rsidR="009120C4" w:rsidRDefault="009120C4" w:rsidP="00925091">
            <w:pPr>
              <w:rPr>
                <w:sz w:val="18"/>
                <w:szCs w:val="18"/>
              </w:rPr>
            </w:pPr>
            <w:r>
              <w:rPr>
                <w:sz w:val="18"/>
                <w:szCs w:val="18"/>
              </w:rPr>
              <w:t>GV16</w:t>
            </w:r>
          </w:p>
        </w:tc>
        <w:tc>
          <w:tcPr>
            <w:tcW w:w="6314" w:type="dxa"/>
          </w:tcPr>
          <w:p w14:paraId="228F455B" w14:textId="5E8AE929" w:rsidR="009120C4" w:rsidRDefault="009120C4" w:rsidP="00925091">
            <w:pPr>
              <w:rPr>
                <w:sz w:val="18"/>
                <w:szCs w:val="18"/>
              </w:rPr>
            </w:pPr>
            <w:proofErr w:type="gramStart"/>
            <w:r>
              <w:rPr>
                <w:sz w:val="18"/>
                <w:szCs w:val="18"/>
              </w:rPr>
              <w:t>256 bit</w:t>
            </w:r>
            <w:proofErr w:type="gramEnd"/>
            <w:r>
              <w:rPr>
                <w:sz w:val="18"/>
                <w:szCs w:val="18"/>
              </w:rPr>
              <w:t xml:space="preserve"> signed integer numbers</w:t>
            </w:r>
          </w:p>
        </w:tc>
      </w:tr>
      <w:tr w:rsidR="009120C4" w:rsidRPr="000359AB" w14:paraId="5F604ADB" w14:textId="77777777" w:rsidTr="000359AB">
        <w:tc>
          <w:tcPr>
            <w:tcW w:w="944" w:type="dxa"/>
          </w:tcPr>
          <w:p w14:paraId="1CCCF52B" w14:textId="460E0FA3" w:rsidR="009120C4" w:rsidRDefault="009120C4" w:rsidP="00925091">
            <w:pPr>
              <w:rPr>
                <w:sz w:val="18"/>
                <w:szCs w:val="18"/>
              </w:rPr>
            </w:pPr>
            <w:r>
              <w:rPr>
                <w:sz w:val="18"/>
                <w:szCs w:val="18"/>
              </w:rPr>
              <w:t>193</w:t>
            </w:r>
          </w:p>
        </w:tc>
        <w:tc>
          <w:tcPr>
            <w:tcW w:w="1271" w:type="dxa"/>
          </w:tcPr>
          <w:p w14:paraId="7DE639B9" w14:textId="47E40B71" w:rsidR="009120C4" w:rsidRDefault="009120C4" w:rsidP="00925091">
            <w:pPr>
              <w:rPr>
                <w:sz w:val="18"/>
                <w:szCs w:val="18"/>
              </w:rPr>
            </w:pPr>
            <w:r>
              <w:rPr>
                <w:sz w:val="18"/>
                <w:szCs w:val="18"/>
              </w:rPr>
              <w:t>GV17</w:t>
            </w:r>
          </w:p>
        </w:tc>
        <w:tc>
          <w:tcPr>
            <w:tcW w:w="6314" w:type="dxa"/>
          </w:tcPr>
          <w:p w14:paraId="04417CE0" w14:textId="3196A928" w:rsidR="009120C4" w:rsidRDefault="009120C4" w:rsidP="00925091">
            <w:pPr>
              <w:rPr>
                <w:sz w:val="18"/>
                <w:szCs w:val="18"/>
              </w:rPr>
            </w:pPr>
            <w:r>
              <w:rPr>
                <w:sz w:val="18"/>
                <w:szCs w:val="18"/>
              </w:rPr>
              <w:t>Decimal numbers</w:t>
            </w:r>
          </w:p>
        </w:tc>
      </w:tr>
      <w:tr w:rsidR="009120C4" w:rsidRPr="000359AB" w14:paraId="7B82388D" w14:textId="77777777" w:rsidTr="000359AB">
        <w:tc>
          <w:tcPr>
            <w:tcW w:w="944" w:type="dxa"/>
          </w:tcPr>
          <w:p w14:paraId="5CDDAA53" w14:textId="60B8A771" w:rsidR="009120C4" w:rsidRDefault="009120C4" w:rsidP="00925091">
            <w:pPr>
              <w:rPr>
                <w:sz w:val="18"/>
                <w:szCs w:val="18"/>
              </w:rPr>
            </w:pPr>
            <w:r>
              <w:rPr>
                <w:sz w:val="18"/>
                <w:szCs w:val="18"/>
              </w:rPr>
              <w:t>194</w:t>
            </w:r>
          </w:p>
        </w:tc>
        <w:tc>
          <w:tcPr>
            <w:tcW w:w="1271" w:type="dxa"/>
          </w:tcPr>
          <w:p w14:paraId="3EDC294A" w14:textId="2434907E" w:rsidR="009120C4" w:rsidRDefault="009120C4" w:rsidP="00925091">
            <w:pPr>
              <w:rPr>
                <w:sz w:val="18"/>
                <w:szCs w:val="18"/>
              </w:rPr>
            </w:pPr>
            <w:r>
              <w:rPr>
                <w:sz w:val="18"/>
                <w:szCs w:val="18"/>
              </w:rPr>
              <w:t>GV18</w:t>
            </w:r>
          </w:p>
        </w:tc>
        <w:tc>
          <w:tcPr>
            <w:tcW w:w="6314" w:type="dxa"/>
          </w:tcPr>
          <w:p w14:paraId="1F28CE62" w14:textId="47976D32" w:rsidR="009120C4" w:rsidRDefault="009120C4" w:rsidP="00925091">
            <w:pPr>
              <w:rPr>
                <w:sz w:val="18"/>
                <w:szCs w:val="18"/>
              </w:rPr>
            </w:pPr>
            <w:r>
              <w:rPr>
                <w:sz w:val="18"/>
                <w:szCs w:val="18"/>
              </w:rPr>
              <w:t>Small signed integer numbers</w:t>
            </w:r>
          </w:p>
        </w:tc>
      </w:tr>
      <w:tr w:rsidR="009120C4" w:rsidRPr="000359AB" w14:paraId="4545D2D3" w14:textId="77777777" w:rsidTr="000359AB">
        <w:tc>
          <w:tcPr>
            <w:tcW w:w="944" w:type="dxa"/>
          </w:tcPr>
          <w:p w14:paraId="209C4590" w14:textId="2768FDC6" w:rsidR="009120C4" w:rsidRDefault="009120C4" w:rsidP="00925091">
            <w:pPr>
              <w:rPr>
                <w:sz w:val="18"/>
                <w:szCs w:val="18"/>
              </w:rPr>
            </w:pPr>
            <w:r>
              <w:rPr>
                <w:sz w:val="18"/>
                <w:szCs w:val="18"/>
              </w:rPr>
              <w:t>195</w:t>
            </w:r>
          </w:p>
        </w:tc>
        <w:tc>
          <w:tcPr>
            <w:tcW w:w="1271" w:type="dxa"/>
          </w:tcPr>
          <w:p w14:paraId="262562D5" w14:textId="74EFFA5E" w:rsidR="009120C4" w:rsidRDefault="009120C4" w:rsidP="00925091">
            <w:pPr>
              <w:rPr>
                <w:sz w:val="18"/>
                <w:szCs w:val="18"/>
              </w:rPr>
            </w:pPr>
            <w:r>
              <w:rPr>
                <w:sz w:val="18"/>
                <w:szCs w:val="18"/>
              </w:rPr>
              <w:t>GV19</w:t>
            </w:r>
          </w:p>
        </w:tc>
        <w:tc>
          <w:tcPr>
            <w:tcW w:w="6314" w:type="dxa"/>
          </w:tcPr>
          <w:p w14:paraId="034D3DBB" w14:textId="4D45E752" w:rsidR="009120C4" w:rsidRDefault="009120C4" w:rsidP="00925091">
            <w:pPr>
              <w:rPr>
                <w:sz w:val="18"/>
                <w:szCs w:val="18"/>
              </w:rPr>
            </w:pPr>
            <w:r>
              <w:rPr>
                <w:sz w:val="18"/>
                <w:szCs w:val="18"/>
              </w:rPr>
              <w:t>Big signed integer numbers</w:t>
            </w:r>
          </w:p>
        </w:tc>
      </w:tr>
      <w:tr w:rsidR="009120C4" w:rsidRPr="000359AB" w14:paraId="7A54AC97" w14:textId="77777777" w:rsidTr="000359AB">
        <w:tc>
          <w:tcPr>
            <w:tcW w:w="944" w:type="dxa"/>
          </w:tcPr>
          <w:p w14:paraId="1394857C" w14:textId="4BB4091A" w:rsidR="009120C4" w:rsidRDefault="009120C4" w:rsidP="00925091">
            <w:pPr>
              <w:rPr>
                <w:sz w:val="18"/>
                <w:szCs w:val="18"/>
              </w:rPr>
            </w:pPr>
            <w:r>
              <w:rPr>
                <w:sz w:val="18"/>
                <w:szCs w:val="18"/>
              </w:rPr>
              <w:t>196</w:t>
            </w:r>
          </w:p>
        </w:tc>
        <w:tc>
          <w:tcPr>
            <w:tcW w:w="1271" w:type="dxa"/>
          </w:tcPr>
          <w:p w14:paraId="43D1AA4F" w14:textId="14E426AE" w:rsidR="009120C4" w:rsidRDefault="009120C4" w:rsidP="00925091">
            <w:pPr>
              <w:rPr>
                <w:sz w:val="18"/>
                <w:szCs w:val="18"/>
              </w:rPr>
            </w:pPr>
            <w:r>
              <w:rPr>
                <w:sz w:val="18"/>
                <w:szCs w:val="18"/>
              </w:rPr>
              <w:t>GV20</w:t>
            </w:r>
          </w:p>
        </w:tc>
        <w:tc>
          <w:tcPr>
            <w:tcW w:w="6314" w:type="dxa"/>
          </w:tcPr>
          <w:p w14:paraId="5D7F5E62" w14:textId="0F09353D" w:rsidR="009120C4" w:rsidRDefault="009120C4" w:rsidP="00925091">
            <w:pPr>
              <w:rPr>
                <w:sz w:val="18"/>
                <w:szCs w:val="18"/>
              </w:rPr>
            </w:pPr>
            <w:proofErr w:type="gramStart"/>
            <w:r>
              <w:rPr>
                <w:sz w:val="18"/>
                <w:szCs w:val="18"/>
              </w:rPr>
              <w:t>16 bit</w:t>
            </w:r>
            <w:proofErr w:type="gramEnd"/>
            <w:r>
              <w:rPr>
                <w:sz w:val="18"/>
                <w:szCs w:val="18"/>
              </w:rPr>
              <w:t xml:space="preserve"> floating point numbers</w:t>
            </w:r>
          </w:p>
        </w:tc>
      </w:tr>
      <w:tr w:rsidR="009120C4" w:rsidRPr="000359AB" w14:paraId="39EC27FC" w14:textId="77777777" w:rsidTr="000359AB">
        <w:tc>
          <w:tcPr>
            <w:tcW w:w="944" w:type="dxa"/>
          </w:tcPr>
          <w:p w14:paraId="4432C777" w14:textId="65F9C780" w:rsidR="009120C4" w:rsidRDefault="009120C4" w:rsidP="00925091">
            <w:pPr>
              <w:rPr>
                <w:sz w:val="18"/>
                <w:szCs w:val="18"/>
              </w:rPr>
            </w:pPr>
            <w:r>
              <w:rPr>
                <w:sz w:val="18"/>
                <w:szCs w:val="18"/>
              </w:rPr>
              <w:t>197</w:t>
            </w:r>
          </w:p>
        </w:tc>
        <w:tc>
          <w:tcPr>
            <w:tcW w:w="1271" w:type="dxa"/>
          </w:tcPr>
          <w:p w14:paraId="6B1B071B" w14:textId="7D04938F" w:rsidR="009120C4" w:rsidRDefault="009120C4" w:rsidP="00925091">
            <w:pPr>
              <w:rPr>
                <w:sz w:val="18"/>
                <w:szCs w:val="18"/>
              </w:rPr>
            </w:pPr>
            <w:r>
              <w:rPr>
                <w:sz w:val="18"/>
                <w:szCs w:val="18"/>
              </w:rPr>
              <w:t>GV21</w:t>
            </w:r>
          </w:p>
        </w:tc>
        <w:tc>
          <w:tcPr>
            <w:tcW w:w="6314" w:type="dxa"/>
          </w:tcPr>
          <w:p w14:paraId="06EC7FB6" w14:textId="077B1DC5" w:rsidR="009120C4" w:rsidRDefault="009120C4" w:rsidP="00925091">
            <w:pPr>
              <w:rPr>
                <w:sz w:val="18"/>
                <w:szCs w:val="18"/>
              </w:rPr>
            </w:pPr>
            <w:proofErr w:type="gramStart"/>
            <w:r>
              <w:rPr>
                <w:sz w:val="18"/>
                <w:szCs w:val="18"/>
              </w:rPr>
              <w:t>32 bit floating point</w:t>
            </w:r>
            <w:proofErr w:type="gramEnd"/>
            <w:r>
              <w:rPr>
                <w:sz w:val="18"/>
                <w:szCs w:val="18"/>
              </w:rPr>
              <w:t xml:space="preserve"> numbers</w:t>
            </w:r>
          </w:p>
        </w:tc>
      </w:tr>
      <w:tr w:rsidR="009120C4" w:rsidRPr="000359AB" w14:paraId="6841D513" w14:textId="77777777" w:rsidTr="000359AB">
        <w:tc>
          <w:tcPr>
            <w:tcW w:w="944" w:type="dxa"/>
          </w:tcPr>
          <w:p w14:paraId="79E3AACA" w14:textId="2D9542A7" w:rsidR="009120C4" w:rsidRDefault="009120C4" w:rsidP="00925091">
            <w:pPr>
              <w:rPr>
                <w:sz w:val="18"/>
                <w:szCs w:val="18"/>
              </w:rPr>
            </w:pPr>
            <w:r>
              <w:rPr>
                <w:sz w:val="18"/>
                <w:szCs w:val="18"/>
              </w:rPr>
              <w:t>198</w:t>
            </w:r>
          </w:p>
        </w:tc>
        <w:tc>
          <w:tcPr>
            <w:tcW w:w="1271" w:type="dxa"/>
          </w:tcPr>
          <w:p w14:paraId="2E1BFE4C" w14:textId="37980317" w:rsidR="009120C4" w:rsidRDefault="009120C4" w:rsidP="00925091">
            <w:pPr>
              <w:rPr>
                <w:sz w:val="18"/>
                <w:szCs w:val="18"/>
              </w:rPr>
            </w:pPr>
            <w:r>
              <w:rPr>
                <w:sz w:val="18"/>
                <w:szCs w:val="18"/>
              </w:rPr>
              <w:t>GV22</w:t>
            </w:r>
          </w:p>
        </w:tc>
        <w:tc>
          <w:tcPr>
            <w:tcW w:w="6314" w:type="dxa"/>
          </w:tcPr>
          <w:p w14:paraId="02F76748" w14:textId="6F88E0DE" w:rsidR="009120C4" w:rsidRDefault="009120C4" w:rsidP="00925091">
            <w:pPr>
              <w:rPr>
                <w:sz w:val="18"/>
                <w:szCs w:val="18"/>
              </w:rPr>
            </w:pPr>
            <w:r>
              <w:rPr>
                <w:sz w:val="18"/>
                <w:szCs w:val="18"/>
              </w:rPr>
              <w:t>Specified floating point number precision</w:t>
            </w:r>
          </w:p>
        </w:tc>
      </w:tr>
      <w:tr w:rsidR="009120C4" w:rsidRPr="000359AB" w14:paraId="775A7225" w14:textId="77777777" w:rsidTr="000359AB">
        <w:tc>
          <w:tcPr>
            <w:tcW w:w="944" w:type="dxa"/>
          </w:tcPr>
          <w:p w14:paraId="3A73E6E1" w14:textId="6EF7076F" w:rsidR="009120C4" w:rsidRDefault="009120C4" w:rsidP="00925091">
            <w:pPr>
              <w:rPr>
                <w:sz w:val="18"/>
                <w:szCs w:val="18"/>
              </w:rPr>
            </w:pPr>
            <w:r>
              <w:rPr>
                <w:sz w:val="18"/>
                <w:szCs w:val="18"/>
              </w:rPr>
              <w:t>199</w:t>
            </w:r>
          </w:p>
        </w:tc>
        <w:tc>
          <w:tcPr>
            <w:tcW w:w="1271" w:type="dxa"/>
          </w:tcPr>
          <w:p w14:paraId="0B6D2BDE" w14:textId="36130ADC" w:rsidR="009120C4" w:rsidRDefault="009120C4" w:rsidP="00925091">
            <w:pPr>
              <w:rPr>
                <w:sz w:val="18"/>
                <w:szCs w:val="18"/>
              </w:rPr>
            </w:pPr>
            <w:r>
              <w:rPr>
                <w:sz w:val="18"/>
                <w:szCs w:val="18"/>
              </w:rPr>
              <w:t>GV23</w:t>
            </w:r>
          </w:p>
        </w:tc>
        <w:tc>
          <w:tcPr>
            <w:tcW w:w="6314" w:type="dxa"/>
          </w:tcPr>
          <w:p w14:paraId="7638AD3A" w14:textId="67A7784F" w:rsidR="009120C4" w:rsidRDefault="009120C4" w:rsidP="00925091">
            <w:pPr>
              <w:rPr>
                <w:sz w:val="18"/>
                <w:szCs w:val="18"/>
              </w:rPr>
            </w:pPr>
            <w:r>
              <w:rPr>
                <w:sz w:val="18"/>
                <w:szCs w:val="18"/>
              </w:rPr>
              <w:t>Floating point type name synonyms</w:t>
            </w:r>
          </w:p>
        </w:tc>
      </w:tr>
      <w:tr w:rsidR="009120C4" w:rsidRPr="000359AB" w14:paraId="37578A55" w14:textId="77777777" w:rsidTr="000359AB">
        <w:tc>
          <w:tcPr>
            <w:tcW w:w="944" w:type="dxa"/>
          </w:tcPr>
          <w:p w14:paraId="062EDADF" w14:textId="6C2745C0" w:rsidR="009120C4" w:rsidRDefault="009120C4" w:rsidP="00925091">
            <w:pPr>
              <w:rPr>
                <w:sz w:val="18"/>
                <w:szCs w:val="18"/>
              </w:rPr>
            </w:pPr>
            <w:r>
              <w:rPr>
                <w:sz w:val="18"/>
                <w:szCs w:val="18"/>
              </w:rPr>
              <w:t>200</w:t>
            </w:r>
          </w:p>
        </w:tc>
        <w:tc>
          <w:tcPr>
            <w:tcW w:w="1271" w:type="dxa"/>
          </w:tcPr>
          <w:p w14:paraId="4E8F5462" w14:textId="6A48F65E" w:rsidR="009120C4" w:rsidRDefault="009120C4" w:rsidP="00925091">
            <w:pPr>
              <w:rPr>
                <w:sz w:val="18"/>
                <w:szCs w:val="18"/>
              </w:rPr>
            </w:pPr>
            <w:r>
              <w:rPr>
                <w:sz w:val="18"/>
                <w:szCs w:val="18"/>
              </w:rPr>
              <w:t>GV24</w:t>
            </w:r>
          </w:p>
        </w:tc>
        <w:tc>
          <w:tcPr>
            <w:tcW w:w="6314" w:type="dxa"/>
          </w:tcPr>
          <w:p w14:paraId="6BA5165B" w14:textId="152EC19F" w:rsidR="009120C4" w:rsidRDefault="009120C4" w:rsidP="00925091">
            <w:pPr>
              <w:rPr>
                <w:sz w:val="18"/>
                <w:szCs w:val="18"/>
              </w:rPr>
            </w:pPr>
            <w:proofErr w:type="gramStart"/>
            <w:r>
              <w:rPr>
                <w:sz w:val="18"/>
                <w:szCs w:val="18"/>
              </w:rPr>
              <w:t>64 bit floating point</w:t>
            </w:r>
            <w:proofErr w:type="gramEnd"/>
            <w:r>
              <w:rPr>
                <w:sz w:val="18"/>
                <w:szCs w:val="18"/>
              </w:rPr>
              <w:t xml:space="preserve"> numbers</w:t>
            </w:r>
          </w:p>
        </w:tc>
      </w:tr>
      <w:tr w:rsidR="009120C4" w:rsidRPr="000359AB" w14:paraId="3236D931" w14:textId="77777777" w:rsidTr="000359AB">
        <w:tc>
          <w:tcPr>
            <w:tcW w:w="944" w:type="dxa"/>
          </w:tcPr>
          <w:p w14:paraId="0BC4A0FB" w14:textId="78A817C7" w:rsidR="009120C4" w:rsidRDefault="009120C4" w:rsidP="00925091">
            <w:pPr>
              <w:rPr>
                <w:sz w:val="18"/>
                <w:szCs w:val="18"/>
              </w:rPr>
            </w:pPr>
            <w:r>
              <w:rPr>
                <w:sz w:val="18"/>
                <w:szCs w:val="18"/>
              </w:rPr>
              <w:t>201</w:t>
            </w:r>
          </w:p>
        </w:tc>
        <w:tc>
          <w:tcPr>
            <w:tcW w:w="1271" w:type="dxa"/>
          </w:tcPr>
          <w:p w14:paraId="11606EDD" w14:textId="6AAF2EEF" w:rsidR="009120C4" w:rsidRDefault="009120C4" w:rsidP="00925091">
            <w:pPr>
              <w:rPr>
                <w:sz w:val="18"/>
                <w:szCs w:val="18"/>
              </w:rPr>
            </w:pPr>
            <w:r>
              <w:rPr>
                <w:sz w:val="18"/>
                <w:szCs w:val="18"/>
              </w:rPr>
              <w:t>GV25</w:t>
            </w:r>
          </w:p>
        </w:tc>
        <w:tc>
          <w:tcPr>
            <w:tcW w:w="6314" w:type="dxa"/>
          </w:tcPr>
          <w:p w14:paraId="3B89D82C" w14:textId="465BC957" w:rsidR="009120C4" w:rsidRDefault="009120C4" w:rsidP="00925091">
            <w:pPr>
              <w:rPr>
                <w:sz w:val="18"/>
                <w:szCs w:val="18"/>
              </w:rPr>
            </w:pPr>
            <w:proofErr w:type="gramStart"/>
            <w:r>
              <w:rPr>
                <w:sz w:val="18"/>
                <w:szCs w:val="18"/>
              </w:rPr>
              <w:t>128 bit</w:t>
            </w:r>
            <w:proofErr w:type="gramEnd"/>
            <w:r>
              <w:rPr>
                <w:sz w:val="18"/>
                <w:szCs w:val="18"/>
              </w:rPr>
              <w:t xml:space="preserve"> floating point numbers</w:t>
            </w:r>
          </w:p>
        </w:tc>
      </w:tr>
      <w:tr w:rsidR="009120C4" w:rsidRPr="000359AB" w14:paraId="07A4B69F" w14:textId="77777777" w:rsidTr="000359AB">
        <w:tc>
          <w:tcPr>
            <w:tcW w:w="944" w:type="dxa"/>
          </w:tcPr>
          <w:p w14:paraId="54314591" w14:textId="2284E973" w:rsidR="009120C4" w:rsidRDefault="009120C4" w:rsidP="00925091">
            <w:pPr>
              <w:rPr>
                <w:sz w:val="18"/>
                <w:szCs w:val="18"/>
              </w:rPr>
            </w:pPr>
            <w:r>
              <w:rPr>
                <w:sz w:val="18"/>
                <w:szCs w:val="18"/>
              </w:rPr>
              <w:t>202</w:t>
            </w:r>
          </w:p>
        </w:tc>
        <w:tc>
          <w:tcPr>
            <w:tcW w:w="1271" w:type="dxa"/>
          </w:tcPr>
          <w:p w14:paraId="0146B7F4" w14:textId="2907A68D" w:rsidR="009120C4" w:rsidRDefault="009120C4" w:rsidP="00925091">
            <w:pPr>
              <w:rPr>
                <w:sz w:val="18"/>
                <w:szCs w:val="18"/>
              </w:rPr>
            </w:pPr>
            <w:r>
              <w:rPr>
                <w:sz w:val="18"/>
                <w:szCs w:val="18"/>
              </w:rPr>
              <w:t>GV26</w:t>
            </w:r>
          </w:p>
        </w:tc>
        <w:tc>
          <w:tcPr>
            <w:tcW w:w="6314" w:type="dxa"/>
          </w:tcPr>
          <w:p w14:paraId="110BAAD0" w14:textId="06960211" w:rsidR="009120C4" w:rsidRDefault="009120C4" w:rsidP="00925091">
            <w:pPr>
              <w:rPr>
                <w:sz w:val="18"/>
                <w:szCs w:val="18"/>
              </w:rPr>
            </w:pPr>
            <w:proofErr w:type="gramStart"/>
            <w:r>
              <w:rPr>
                <w:sz w:val="18"/>
                <w:szCs w:val="18"/>
              </w:rPr>
              <w:t>256 bit</w:t>
            </w:r>
            <w:proofErr w:type="gramEnd"/>
            <w:r>
              <w:rPr>
                <w:sz w:val="18"/>
                <w:szCs w:val="18"/>
              </w:rPr>
              <w:t xml:space="preserve"> floating point numbers</w:t>
            </w:r>
          </w:p>
        </w:tc>
      </w:tr>
      <w:tr w:rsidR="009120C4" w:rsidRPr="000359AB" w14:paraId="6E3B477B" w14:textId="77777777" w:rsidTr="000359AB">
        <w:tc>
          <w:tcPr>
            <w:tcW w:w="944" w:type="dxa"/>
          </w:tcPr>
          <w:p w14:paraId="0B3DEC24" w14:textId="41E5C744" w:rsidR="009120C4" w:rsidRDefault="009120C4" w:rsidP="00925091">
            <w:pPr>
              <w:rPr>
                <w:sz w:val="18"/>
                <w:szCs w:val="18"/>
              </w:rPr>
            </w:pPr>
            <w:r>
              <w:rPr>
                <w:sz w:val="18"/>
                <w:szCs w:val="18"/>
              </w:rPr>
              <w:t>203</w:t>
            </w:r>
          </w:p>
        </w:tc>
        <w:tc>
          <w:tcPr>
            <w:tcW w:w="1271" w:type="dxa"/>
          </w:tcPr>
          <w:p w14:paraId="6198E2DD" w14:textId="3A531005" w:rsidR="009120C4" w:rsidRDefault="009120C4" w:rsidP="00925091">
            <w:pPr>
              <w:rPr>
                <w:sz w:val="18"/>
                <w:szCs w:val="18"/>
              </w:rPr>
            </w:pPr>
            <w:r>
              <w:rPr>
                <w:sz w:val="18"/>
                <w:szCs w:val="18"/>
              </w:rPr>
              <w:t>GV30</w:t>
            </w:r>
          </w:p>
        </w:tc>
        <w:tc>
          <w:tcPr>
            <w:tcW w:w="6314" w:type="dxa"/>
          </w:tcPr>
          <w:p w14:paraId="4144248F" w14:textId="768A02F0" w:rsidR="009120C4" w:rsidRDefault="009120C4" w:rsidP="00925091">
            <w:pPr>
              <w:rPr>
                <w:sz w:val="18"/>
                <w:szCs w:val="18"/>
              </w:rPr>
            </w:pPr>
            <w:r>
              <w:rPr>
                <w:sz w:val="18"/>
                <w:szCs w:val="18"/>
              </w:rPr>
              <w:t xml:space="preserve">Specified character string minimum length </w:t>
            </w:r>
          </w:p>
        </w:tc>
      </w:tr>
      <w:tr w:rsidR="009120C4" w:rsidRPr="000359AB" w14:paraId="3B246F9A" w14:textId="77777777" w:rsidTr="000359AB">
        <w:tc>
          <w:tcPr>
            <w:tcW w:w="944" w:type="dxa"/>
          </w:tcPr>
          <w:p w14:paraId="2A8FF390" w14:textId="5A4196C6" w:rsidR="009120C4" w:rsidRDefault="009120C4" w:rsidP="00925091">
            <w:pPr>
              <w:rPr>
                <w:sz w:val="18"/>
                <w:szCs w:val="18"/>
              </w:rPr>
            </w:pPr>
            <w:r>
              <w:rPr>
                <w:sz w:val="18"/>
                <w:szCs w:val="18"/>
              </w:rPr>
              <w:t>204</w:t>
            </w:r>
          </w:p>
        </w:tc>
        <w:tc>
          <w:tcPr>
            <w:tcW w:w="1271" w:type="dxa"/>
          </w:tcPr>
          <w:p w14:paraId="6F7F959B" w14:textId="247B8112" w:rsidR="009120C4" w:rsidRDefault="009120C4" w:rsidP="00925091">
            <w:pPr>
              <w:rPr>
                <w:sz w:val="18"/>
                <w:szCs w:val="18"/>
              </w:rPr>
            </w:pPr>
            <w:r>
              <w:rPr>
                <w:sz w:val="18"/>
                <w:szCs w:val="18"/>
              </w:rPr>
              <w:t>GV31</w:t>
            </w:r>
          </w:p>
        </w:tc>
        <w:tc>
          <w:tcPr>
            <w:tcW w:w="6314" w:type="dxa"/>
          </w:tcPr>
          <w:p w14:paraId="0C9B414A" w14:textId="23799F88" w:rsidR="009120C4" w:rsidRDefault="009120C4" w:rsidP="00925091">
            <w:pPr>
              <w:rPr>
                <w:sz w:val="18"/>
                <w:szCs w:val="18"/>
              </w:rPr>
            </w:pPr>
            <w:r>
              <w:rPr>
                <w:sz w:val="18"/>
                <w:szCs w:val="18"/>
              </w:rPr>
              <w:t>Specified character string maximum length</w:t>
            </w:r>
          </w:p>
        </w:tc>
      </w:tr>
      <w:tr w:rsidR="009120C4" w:rsidRPr="000359AB" w14:paraId="790A6666" w14:textId="77777777" w:rsidTr="000359AB">
        <w:tc>
          <w:tcPr>
            <w:tcW w:w="944" w:type="dxa"/>
          </w:tcPr>
          <w:p w14:paraId="36F858F3" w14:textId="0A5CAE40" w:rsidR="009120C4" w:rsidRDefault="009120C4" w:rsidP="00925091">
            <w:pPr>
              <w:rPr>
                <w:sz w:val="18"/>
                <w:szCs w:val="18"/>
              </w:rPr>
            </w:pPr>
            <w:r>
              <w:rPr>
                <w:sz w:val="18"/>
                <w:szCs w:val="18"/>
              </w:rPr>
              <w:t>205</w:t>
            </w:r>
          </w:p>
        </w:tc>
        <w:tc>
          <w:tcPr>
            <w:tcW w:w="1271" w:type="dxa"/>
          </w:tcPr>
          <w:p w14:paraId="7079445B" w14:textId="2151FF17" w:rsidR="009120C4" w:rsidRDefault="009120C4" w:rsidP="00925091">
            <w:pPr>
              <w:rPr>
                <w:sz w:val="18"/>
                <w:szCs w:val="18"/>
              </w:rPr>
            </w:pPr>
            <w:r>
              <w:rPr>
                <w:sz w:val="18"/>
                <w:szCs w:val="18"/>
              </w:rPr>
              <w:t>GV32</w:t>
            </w:r>
          </w:p>
        </w:tc>
        <w:tc>
          <w:tcPr>
            <w:tcW w:w="6314" w:type="dxa"/>
          </w:tcPr>
          <w:p w14:paraId="77404E57" w14:textId="238F3C5A" w:rsidR="009120C4" w:rsidRDefault="009120C4" w:rsidP="00925091">
            <w:pPr>
              <w:rPr>
                <w:sz w:val="18"/>
                <w:szCs w:val="18"/>
              </w:rPr>
            </w:pPr>
            <w:r>
              <w:rPr>
                <w:sz w:val="18"/>
                <w:szCs w:val="18"/>
              </w:rPr>
              <w:t>Specified character string fixed length</w:t>
            </w:r>
          </w:p>
        </w:tc>
      </w:tr>
      <w:tr w:rsidR="009120C4" w:rsidRPr="000359AB" w14:paraId="59528C5F" w14:textId="77777777" w:rsidTr="000359AB">
        <w:tc>
          <w:tcPr>
            <w:tcW w:w="944" w:type="dxa"/>
          </w:tcPr>
          <w:p w14:paraId="6BD461AD" w14:textId="29702823" w:rsidR="009120C4" w:rsidRDefault="009120C4" w:rsidP="00925091">
            <w:pPr>
              <w:rPr>
                <w:sz w:val="18"/>
                <w:szCs w:val="18"/>
              </w:rPr>
            </w:pPr>
            <w:r>
              <w:rPr>
                <w:sz w:val="18"/>
                <w:szCs w:val="18"/>
              </w:rPr>
              <w:t>210</w:t>
            </w:r>
          </w:p>
        </w:tc>
        <w:tc>
          <w:tcPr>
            <w:tcW w:w="1271" w:type="dxa"/>
          </w:tcPr>
          <w:p w14:paraId="4DB40CFA" w14:textId="75974090" w:rsidR="009120C4" w:rsidRDefault="009120C4" w:rsidP="00925091">
            <w:pPr>
              <w:rPr>
                <w:sz w:val="18"/>
                <w:szCs w:val="18"/>
              </w:rPr>
            </w:pPr>
            <w:r>
              <w:rPr>
                <w:sz w:val="18"/>
                <w:szCs w:val="18"/>
              </w:rPr>
              <w:t>GV39</w:t>
            </w:r>
          </w:p>
        </w:tc>
        <w:tc>
          <w:tcPr>
            <w:tcW w:w="6314" w:type="dxa"/>
          </w:tcPr>
          <w:p w14:paraId="0F62B8A7" w14:textId="7B43AD2D" w:rsidR="009120C4" w:rsidRDefault="009120C4" w:rsidP="00925091">
            <w:pPr>
              <w:rPr>
                <w:sz w:val="18"/>
                <w:szCs w:val="18"/>
              </w:rPr>
            </w:pPr>
            <w:r>
              <w:rPr>
                <w:sz w:val="18"/>
                <w:szCs w:val="18"/>
              </w:rPr>
              <w:t>Temporal types: date, local datetime and local time support</w:t>
            </w:r>
          </w:p>
        </w:tc>
      </w:tr>
      <w:tr w:rsidR="009120C4" w:rsidRPr="000359AB" w14:paraId="0E3405ED" w14:textId="77777777" w:rsidTr="000359AB">
        <w:tc>
          <w:tcPr>
            <w:tcW w:w="944" w:type="dxa"/>
          </w:tcPr>
          <w:p w14:paraId="02306DA0" w14:textId="0D774B83" w:rsidR="009120C4" w:rsidRDefault="009120C4" w:rsidP="009120C4">
            <w:pPr>
              <w:rPr>
                <w:sz w:val="18"/>
                <w:szCs w:val="18"/>
              </w:rPr>
            </w:pPr>
            <w:r>
              <w:rPr>
                <w:sz w:val="18"/>
                <w:szCs w:val="18"/>
              </w:rPr>
              <w:t>211</w:t>
            </w:r>
          </w:p>
        </w:tc>
        <w:tc>
          <w:tcPr>
            <w:tcW w:w="1271" w:type="dxa"/>
          </w:tcPr>
          <w:p w14:paraId="16EA50CB" w14:textId="1CB2A255" w:rsidR="009120C4" w:rsidRDefault="009120C4" w:rsidP="009120C4">
            <w:pPr>
              <w:rPr>
                <w:sz w:val="18"/>
                <w:szCs w:val="18"/>
              </w:rPr>
            </w:pPr>
            <w:r>
              <w:rPr>
                <w:sz w:val="18"/>
                <w:szCs w:val="18"/>
              </w:rPr>
              <w:t>GV40</w:t>
            </w:r>
          </w:p>
        </w:tc>
        <w:tc>
          <w:tcPr>
            <w:tcW w:w="6314" w:type="dxa"/>
          </w:tcPr>
          <w:p w14:paraId="362A4208" w14:textId="43B4966D" w:rsidR="009120C4" w:rsidRDefault="009120C4" w:rsidP="009120C4">
            <w:pPr>
              <w:rPr>
                <w:sz w:val="18"/>
                <w:szCs w:val="18"/>
              </w:rPr>
            </w:pPr>
            <w:r>
              <w:rPr>
                <w:sz w:val="18"/>
                <w:szCs w:val="18"/>
              </w:rPr>
              <w:t>Temporal types: zoned datetime and zoned time support</w:t>
            </w:r>
          </w:p>
        </w:tc>
      </w:tr>
      <w:tr w:rsidR="009120C4" w:rsidRPr="000359AB" w14:paraId="2E9EDA3B" w14:textId="77777777" w:rsidTr="000359AB">
        <w:tc>
          <w:tcPr>
            <w:tcW w:w="944" w:type="dxa"/>
          </w:tcPr>
          <w:p w14:paraId="2E5A75C6" w14:textId="02CAF069" w:rsidR="009120C4" w:rsidRDefault="009120C4" w:rsidP="009120C4">
            <w:pPr>
              <w:rPr>
                <w:sz w:val="18"/>
                <w:szCs w:val="18"/>
              </w:rPr>
            </w:pPr>
            <w:r>
              <w:rPr>
                <w:sz w:val="18"/>
                <w:szCs w:val="18"/>
              </w:rPr>
              <w:t>212</w:t>
            </w:r>
          </w:p>
        </w:tc>
        <w:tc>
          <w:tcPr>
            <w:tcW w:w="1271" w:type="dxa"/>
          </w:tcPr>
          <w:p w14:paraId="5F64F948" w14:textId="62CB6803" w:rsidR="009120C4" w:rsidRDefault="009120C4" w:rsidP="009120C4">
            <w:pPr>
              <w:rPr>
                <w:sz w:val="18"/>
                <w:szCs w:val="18"/>
              </w:rPr>
            </w:pPr>
            <w:r>
              <w:rPr>
                <w:sz w:val="18"/>
                <w:szCs w:val="18"/>
              </w:rPr>
              <w:t>GV41</w:t>
            </w:r>
          </w:p>
        </w:tc>
        <w:tc>
          <w:tcPr>
            <w:tcW w:w="6314" w:type="dxa"/>
          </w:tcPr>
          <w:p w14:paraId="3FBC1C84" w14:textId="5BA7BF10" w:rsidR="009120C4" w:rsidRDefault="009120C4" w:rsidP="009120C4">
            <w:pPr>
              <w:rPr>
                <w:sz w:val="18"/>
                <w:szCs w:val="18"/>
              </w:rPr>
            </w:pPr>
            <w:r>
              <w:rPr>
                <w:sz w:val="18"/>
                <w:szCs w:val="18"/>
              </w:rPr>
              <w:t>Temporal types: duration support</w:t>
            </w:r>
          </w:p>
        </w:tc>
      </w:tr>
      <w:tr w:rsidR="009120C4" w:rsidRPr="000359AB" w14:paraId="75B123B2" w14:textId="77777777" w:rsidTr="000359AB">
        <w:tc>
          <w:tcPr>
            <w:tcW w:w="944" w:type="dxa"/>
          </w:tcPr>
          <w:p w14:paraId="024ED4B9" w14:textId="6CB64170" w:rsidR="009120C4" w:rsidRDefault="009120C4" w:rsidP="009120C4">
            <w:pPr>
              <w:rPr>
                <w:sz w:val="18"/>
                <w:szCs w:val="18"/>
              </w:rPr>
            </w:pPr>
            <w:r>
              <w:rPr>
                <w:sz w:val="18"/>
                <w:szCs w:val="18"/>
              </w:rPr>
              <w:t>213</w:t>
            </w:r>
          </w:p>
        </w:tc>
        <w:tc>
          <w:tcPr>
            <w:tcW w:w="1271" w:type="dxa"/>
          </w:tcPr>
          <w:p w14:paraId="25435D0B" w14:textId="00BF42E9" w:rsidR="009120C4" w:rsidRDefault="009120C4" w:rsidP="009120C4">
            <w:pPr>
              <w:rPr>
                <w:sz w:val="18"/>
                <w:szCs w:val="18"/>
              </w:rPr>
            </w:pPr>
            <w:r>
              <w:rPr>
                <w:sz w:val="18"/>
                <w:szCs w:val="18"/>
              </w:rPr>
              <w:t>GV45</w:t>
            </w:r>
          </w:p>
        </w:tc>
        <w:tc>
          <w:tcPr>
            <w:tcW w:w="6314" w:type="dxa"/>
          </w:tcPr>
          <w:p w14:paraId="24554126" w14:textId="3329499C" w:rsidR="009120C4" w:rsidRDefault="009120C4" w:rsidP="009120C4">
            <w:pPr>
              <w:rPr>
                <w:sz w:val="18"/>
                <w:szCs w:val="18"/>
              </w:rPr>
            </w:pPr>
            <w:r>
              <w:rPr>
                <w:sz w:val="18"/>
                <w:szCs w:val="18"/>
              </w:rPr>
              <w:t>Record types</w:t>
            </w:r>
          </w:p>
        </w:tc>
      </w:tr>
      <w:tr w:rsidR="009120C4" w:rsidRPr="000359AB" w14:paraId="68CD650E" w14:textId="77777777" w:rsidTr="000359AB">
        <w:tc>
          <w:tcPr>
            <w:tcW w:w="944" w:type="dxa"/>
          </w:tcPr>
          <w:p w14:paraId="41A16D9A" w14:textId="44E072B8" w:rsidR="009120C4" w:rsidRDefault="009120C4" w:rsidP="009120C4">
            <w:pPr>
              <w:rPr>
                <w:sz w:val="18"/>
                <w:szCs w:val="18"/>
              </w:rPr>
            </w:pPr>
            <w:r>
              <w:rPr>
                <w:sz w:val="18"/>
                <w:szCs w:val="18"/>
              </w:rPr>
              <w:t>214</w:t>
            </w:r>
          </w:p>
        </w:tc>
        <w:tc>
          <w:tcPr>
            <w:tcW w:w="1271" w:type="dxa"/>
          </w:tcPr>
          <w:p w14:paraId="68F6964B" w14:textId="72EF236E" w:rsidR="009120C4" w:rsidRDefault="009120C4" w:rsidP="009120C4">
            <w:pPr>
              <w:rPr>
                <w:sz w:val="18"/>
                <w:szCs w:val="18"/>
              </w:rPr>
            </w:pPr>
            <w:r>
              <w:rPr>
                <w:sz w:val="18"/>
                <w:szCs w:val="18"/>
              </w:rPr>
              <w:t>GV46</w:t>
            </w:r>
          </w:p>
        </w:tc>
        <w:tc>
          <w:tcPr>
            <w:tcW w:w="6314" w:type="dxa"/>
          </w:tcPr>
          <w:p w14:paraId="56F0A3EB" w14:textId="074751BA" w:rsidR="009120C4" w:rsidRDefault="009120C4" w:rsidP="009120C4">
            <w:pPr>
              <w:rPr>
                <w:sz w:val="18"/>
                <w:szCs w:val="18"/>
              </w:rPr>
            </w:pPr>
            <w:r>
              <w:rPr>
                <w:sz w:val="18"/>
                <w:szCs w:val="18"/>
              </w:rPr>
              <w:t>Closed record types</w:t>
            </w:r>
          </w:p>
        </w:tc>
      </w:tr>
      <w:tr w:rsidR="009120C4" w:rsidRPr="000359AB" w14:paraId="38A9A69C" w14:textId="77777777" w:rsidTr="000359AB">
        <w:tc>
          <w:tcPr>
            <w:tcW w:w="944" w:type="dxa"/>
          </w:tcPr>
          <w:p w14:paraId="05E4D229" w14:textId="383A133F" w:rsidR="009120C4" w:rsidRDefault="009120C4" w:rsidP="009120C4">
            <w:pPr>
              <w:rPr>
                <w:sz w:val="18"/>
                <w:szCs w:val="18"/>
              </w:rPr>
            </w:pPr>
            <w:r>
              <w:rPr>
                <w:sz w:val="18"/>
                <w:szCs w:val="18"/>
              </w:rPr>
              <w:t>216</w:t>
            </w:r>
          </w:p>
        </w:tc>
        <w:tc>
          <w:tcPr>
            <w:tcW w:w="1271" w:type="dxa"/>
          </w:tcPr>
          <w:p w14:paraId="365F2D3C" w14:textId="06551140" w:rsidR="009120C4" w:rsidRDefault="009120C4" w:rsidP="009120C4">
            <w:pPr>
              <w:rPr>
                <w:sz w:val="18"/>
                <w:szCs w:val="18"/>
              </w:rPr>
            </w:pPr>
            <w:r>
              <w:rPr>
                <w:sz w:val="18"/>
                <w:szCs w:val="18"/>
              </w:rPr>
              <w:t>GV47</w:t>
            </w:r>
          </w:p>
        </w:tc>
        <w:tc>
          <w:tcPr>
            <w:tcW w:w="6314" w:type="dxa"/>
          </w:tcPr>
          <w:p w14:paraId="7C57356E" w14:textId="17B09AA6" w:rsidR="009120C4" w:rsidRDefault="009120C4" w:rsidP="009120C4">
            <w:pPr>
              <w:rPr>
                <w:sz w:val="18"/>
                <w:szCs w:val="18"/>
              </w:rPr>
            </w:pPr>
            <w:r>
              <w:rPr>
                <w:sz w:val="18"/>
                <w:szCs w:val="18"/>
              </w:rPr>
              <w:t>Nested record types</w:t>
            </w:r>
          </w:p>
        </w:tc>
      </w:tr>
      <w:tr w:rsidR="009120C4" w:rsidRPr="000359AB" w14:paraId="64FF2D4B" w14:textId="77777777" w:rsidTr="000359AB">
        <w:tc>
          <w:tcPr>
            <w:tcW w:w="944" w:type="dxa"/>
          </w:tcPr>
          <w:p w14:paraId="4C1B2375" w14:textId="496942C1" w:rsidR="009120C4" w:rsidRDefault="009120C4" w:rsidP="009120C4">
            <w:pPr>
              <w:rPr>
                <w:sz w:val="18"/>
                <w:szCs w:val="18"/>
              </w:rPr>
            </w:pPr>
            <w:r>
              <w:rPr>
                <w:sz w:val="18"/>
                <w:szCs w:val="18"/>
              </w:rPr>
              <w:t>217</w:t>
            </w:r>
          </w:p>
        </w:tc>
        <w:tc>
          <w:tcPr>
            <w:tcW w:w="1271" w:type="dxa"/>
          </w:tcPr>
          <w:p w14:paraId="482C191E" w14:textId="5FE78F37" w:rsidR="009120C4" w:rsidRDefault="009120C4" w:rsidP="009120C4">
            <w:pPr>
              <w:rPr>
                <w:sz w:val="18"/>
                <w:szCs w:val="18"/>
              </w:rPr>
            </w:pPr>
            <w:r>
              <w:rPr>
                <w:sz w:val="18"/>
                <w:szCs w:val="18"/>
              </w:rPr>
              <w:t>GV50</w:t>
            </w:r>
          </w:p>
        </w:tc>
        <w:tc>
          <w:tcPr>
            <w:tcW w:w="6314" w:type="dxa"/>
          </w:tcPr>
          <w:p w14:paraId="5ECC7707" w14:textId="70D9EE5A" w:rsidR="009120C4" w:rsidRDefault="009120C4" w:rsidP="009120C4">
            <w:pPr>
              <w:rPr>
                <w:sz w:val="18"/>
                <w:szCs w:val="18"/>
              </w:rPr>
            </w:pPr>
            <w:r>
              <w:rPr>
                <w:sz w:val="18"/>
                <w:szCs w:val="18"/>
              </w:rPr>
              <w:t>List value types</w:t>
            </w:r>
          </w:p>
        </w:tc>
      </w:tr>
      <w:tr w:rsidR="009120C4" w:rsidRPr="000359AB" w14:paraId="1D34EA6F" w14:textId="77777777" w:rsidTr="000359AB">
        <w:tc>
          <w:tcPr>
            <w:tcW w:w="944" w:type="dxa"/>
          </w:tcPr>
          <w:p w14:paraId="611FA91E" w14:textId="611775D5" w:rsidR="009120C4" w:rsidRDefault="009120C4" w:rsidP="009120C4">
            <w:pPr>
              <w:rPr>
                <w:sz w:val="18"/>
                <w:szCs w:val="18"/>
              </w:rPr>
            </w:pPr>
            <w:r>
              <w:rPr>
                <w:sz w:val="18"/>
                <w:szCs w:val="18"/>
              </w:rPr>
              <w:t>2</w:t>
            </w:r>
            <w:r w:rsidR="005A6D05">
              <w:rPr>
                <w:sz w:val="18"/>
                <w:szCs w:val="18"/>
              </w:rPr>
              <w:t>21</w:t>
            </w:r>
          </w:p>
        </w:tc>
        <w:tc>
          <w:tcPr>
            <w:tcW w:w="1271" w:type="dxa"/>
          </w:tcPr>
          <w:p w14:paraId="16A7CADB" w14:textId="07E58423" w:rsidR="009120C4" w:rsidRDefault="009120C4" w:rsidP="009120C4">
            <w:pPr>
              <w:rPr>
                <w:sz w:val="18"/>
                <w:szCs w:val="18"/>
              </w:rPr>
            </w:pPr>
            <w:r>
              <w:rPr>
                <w:sz w:val="18"/>
                <w:szCs w:val="18"/>
              </w:rPr>
              <w:t>GV</w:t>
            </w:r>
            <w:r w:rsidR="005A6D05">
              <w:rPr>
                <w:sz w:val="18"/>
                <w:szCs w:val="18"/>
              </w:rPr>
              <w:t>6</w:t>
            </w:r>
            <w:r w:rsidR="002E0769">
              <w:rPr>
                <w:sz w:val="18"/>
                <w:szCs w:val="18"/>
              </w:rPr>
              <w:t>5</w:t>
            </w:r>
          </w:p>
        </w:tc>
        <w:tc>
          <w:tcPr>
            <w:tcW w:w="6314" w:type="dxa"/>
          </w:tcPr>
          <w:p w14:paraId="3E1DEDB4" w14:textId="5DF6C118" w:rsidR="009120C4" w:rsidRDefault="005A6D05" w:rsidP="009120C4">
            <w:pPr>
              <w:rPr>
                <w:sz w:val="18"/>
                <w:szCs w:val="18"/>
              </w:rPr>
            </w:pPr>
            <w:r>
              <w:rPr>
                <w:sz w:val="18"/>
                <w:szCs w:val="18"/>
              </w:rPr>
              <w:t>Dynamic union types</w:t>
            </w:r>
          </w:p>
        </w:tc>
      </w:tr>
      <w:tr w:rsidR="00AC6328" w:rsidRPr="000359AB" w14:paraId="57DA9A93" w14:textId="77777777" w:rsidTr="000359AB">
        <w:tc>
          <w:tcPr>
            <w:tcW w:w="944" w:type="dxa"/>
          </w:tcPr>
          <w:p w14:paraId="1C534512" w14:textId="69518939" w:rsidR="00AC6328" w:rsidRDefault="00AC6328" w:rsidP="009120C4">
            <w:pPr>
              <w:rPr>
                <w:sz w:val="18"/>
                <w:szCs w:val="18"/>
              </w:rPr>
            </w:pPr>
            <w:r>
              <w:rPr>
                <w:sz w:val="18"/>
                <w:szCs w:val="18"/>
              </w:rPr>
              <w:t>222</w:t>
            </w:r>
          </w:p>
        </w:tc>
        <w:tc>
          <w:tcPr>
            <w:tcW w:w="1271" w:type="dxa"/>
          </w:tcPr>
          <w:p w14:paraId="418D7751" w14:textId="00DDD3A2" w:rsidR="00AC6328" w:rsidRDefault="00AC6328" w:rsidP="009120C4">
            <w:pPr>
              <w:rPr>
                <w:sz w:val="18"/>
                <w:szCs w:val="18"/>
              </w:rPr>
            </w:pPr>
            <w:r>
              <w:rPr>
                <w:sz w:val="18"/>
                <w:szCs w:val="18"/>
              </w:rPr>
              <w:t>GV66</w:t>
            </w:r>
          </w:p>
        </w:tc>
        <w:tc>
          <w:tcPr>
            <w:tcW w:w="6314" w:type="dxa"/>
          </w:tcPr>
          <w:p w14:paraId="6B27259B" w14:textId="2E666B6A" w:rsidR="00AC6328" w:rsidRDefault="00AC6328" w:rsidP="009120C4">
            <w:pPr>
              <w:rPr>
                <w:sz w:val="18"/>
                <w:szCs w:val="18"/>
              </w:rPr>
            </w:pPr>
            <w:r>
              <w:rPr>
                <w:sz w:val="18"/>
                <w:szCs w:val="18"/>
              </w:rPr>
              <w:t xml:space="preserve">Open </w:t>
            </w:r>
            <w:proofErr w:type="spellStart"/>
            <w:r>
              <w:rPr>
                <w:sz w:val="18"/>
                <w:szCs w:val="18"/>
              </w:rPr>
              <w:t>deynamic</w:t>
            </w:r>
            <w:proofErr w:type="spellEnd"/>
            <w:r>
              <w:rPr>
                <w:sz w:val="18"/>
                <w:szCs w:val="18"/>
              </w:rPr>
              <w:t xml:space="preserve"> union types</w:t>
            </w:r>
          </w:p>
        </w:tc>
      </w:tr>
      <w:tr w:rsidR="005A6D05" w:rsidRPr="000359AB" w14:paraId="27BD33F2" w14:textId="77777777" w:rsidTr="000359AB">
        <w:tc>
          <w:tcPr>
            <w:tcW w:w="944" w:type="dxa"/>
          </w:tcPr>
          <w:p w14:paraId="2F13F53A" w14:textId="39C030FC" w:rsidR="005A6D05" w:rsidRDefault="005A6D05" w:rsidP="009120C4">
            <w:pPr>
              <w:rPr>
                <w:sz w:val="18"/>
                <w:szCs w:val="18"/>
              </w:rPr>
            </w:pPr>
            <w:r>
              <w:rPr>
                <w:sz w:val="18"/>
                <w:szCs w:val="18"/>
              </w:rPr>
              <w:t>225</w:t>
            </w:r>
          </w:p>
        </w:tc>
        <w:tc>
          <w:tcPr>
            <w:tcW w:w="1271" w:type="dxa"/>
          </w:tcPr>
          <w:p w14:paraId="2BB3914E" w14:textId="2764A5DF" w:rsidR="005A6D05" w:rsidRDefault="005A6D05" w:rsidP="009120C4">
            <w:pPr>
              <w:rPr>
                <w:sz w:val="18"/>
                <w:szCs w:val="18"/>
              </w:rPr>
            </w:pPr>
            <w:r>
              <w:rPr>
                <w:sz w:val="18"/>
                <w:szCs w:val="18"/>
              </w:rPr>
              <w:t>GV70</w:t>
            </w:r>
          </w:p>
        </w:tc>
        <w:tc>
          <w:tcPr>
            <w:tcW w:w="6314" w:type="dxa"/>
          </w:tcPr>
          <w:p w14:paraId="22DA3202" w14:textId="65458165" w:rsidR="005A6D05" w:rsidRDefault="005A6D05" w:rsidP="009120C4">
            <w:pPr>
              <w:rPr>
                <w:sz w:val="18"/>
                <w:szCs w:val="18"/>
              </w:rPr>
            </w:pPr>
            <w:r>
              <w:rPr>
                <w:sz w:val="18"/>
                <w:szCs w:val="18"/>
              </w:rPr>
              <w:t>Immaterial value types</w:t>
            </w:r>
          </w:p>
        </w:tc>
      </w:tr>
      <w:tr w:rsidR="005A6D05" w:rsidRPr="000359AB" w14:paraId="4BBAFB52" w14:textId="77777777" w:rsidTr="000359AB">
        <w:tc>
          <w:tcPr>
            <w:tcW w:w="944" w:type="dxa"/>
          </w:tcPr>
          <w:p w14:paraId="6F0030CD" w14:textId="47934217" w:rsidR="005A6D05" w:rsidRDefault="005A6D05" w:rsidP="009120C4">
            <w:pPr>
              <w:rPr>
                <w:sz w:val="18"/>
                <w:szCs w:val="18"/>
              </w:rPr>
            </w:pPr>
            <w:r>
              <w:rPr>
                <w:sz w:val="18"/>
                <w:szCs w:val="18"/>
              </w:rPr>
              <w:t>226</w:t>
            </w:r>
          </w:p>
        </w:tc>
        <w:tc>
          <w:tcPr>
            <w:tcW w:w="1271" w:type="dxa"/>
          </w:tcPr>
          <w:p w14:paraId="755D2E4B" w14:textId="10250912" w:rsidR="005A6D05" w:rsidRDefault="005A6D05" w:rsidP="009120C4">
            <w:pPr>
              <w:rPr>
                <w:sz w:val="18"/>
                <w:szCs w:val="18"/>
              </w:rPr>
            </w:pPr>
            <w:r>
              <w:rPr>
                <w:sz w:val="18"/>
                <w:szCs w:val="18"/>
              </w:rPr>
              <w:t>GV71</w:t>
            </w:r>
          </w:p>
        </w:tc>
        <w:tc>
          <w:tcPr>
            <w:tcW w:w="6314" w:type="dxa"/>
          </w:tcPr>
          <w:p w14:paraId="12C5DCF9" w14:textId="0518DCE3" w:rsidR="005A6D05" w:rsidRDefault="005A6D05" w:rsidP="009120C4">
            <w:pPr>
              <w:rPr>
                <w:sz w:val="18"/>
                <w:szCs w:val="18"/>
              </w:rPr>
            </w:pPr>
            <w:r>
              <w:rPr>
                <w:sz w:val="18"/>
                <w:szCs w:val="18"/>
              </w:rPr>
              <w:t>Immaterial value types: null type support</w:t>
            </w:r>
          </w:p>
        </w:tc>
      </w:tr>
      <w:tr w:rsidR="005A6D05" w:rsidRPr="000359AB" w14:paraId="458B9082" w14:textId="77777777" w:rsidTr="000359AB">
        <w:tc>
          <w:tcPr>
            <w:tcW w:w="944" w:type="dxa"/>
          </w:tcPr>
          <w:p w14:paraId="1244B9BA" w14:textId="270C45B4" w:rsidR="005A6D05" w:rsidRDefault="005A6D05" w:rsidP="009120C4">
            <w:pPr>
              <w:rPr>
                <w:sz w:val="18"/>
                <w:szCs w:val="18"/>
              </w:rPr>
            </w:pPr>
            <w:r>
              <w:rPr>
                <w:sz w:val="18"/>
                <w:szCs w:val="18"/>
              </w:rPr>
              <w:t>228</w:t>
            </w:r>
          </w:p>
        </w:tc>
        <w:tc>
          <w:tcPr>
            <w:tcW w:w="1271" w:type="dxa"/>
          </w:tcPr>
          <w:p w14:paraId="7195BFBA" w14:textId="1F4E26B1" w:rsidR="005A6D05" w:rsidRDefault="005A6D05" w:rsidP="009120C4">
            <w:pPr>
              <w:rPr>
                <w:sz w:val="18"/>
                <w:szCs w:val="18"/>
              </w:rPr>
            </w:pPr>
            <w:r>
              <w:rPr>
                <w:sz w:val="18"/>
                <w:szCs w:val="18"/>
              </w:rPr>
              <w:t>GV90</w:t>
            </w:r>
          </w:p>
        </w:tc>
        <w:tc>
          <w:tcPr>
            <w:tcW w:w="6314" w:type="dxa"/>
          </w:tcPr>
          <w:p w14:paraId="18E93464" w14:textId="0A926F56" w:rsidR="005A6D05" w:rsidRDefault="005A6D05" w:rsidP="009120C4">
            <w:pPr>
              <w:rPr>
                <w:sz w:val="18"/>
                <w:szCs w:val="18"/>
              </w:rPr>
            </w:pPr>
            <w:r>
              <w:rPr>
                <w:sz w:val="18"/>
                <w:szCs w:val="18"/>
              </w:rPr>
              <w:t>Explicit value type nullability</w:t>
            </w:r>
          </w:p>
        </w:tc>
      </w:tr>
    </w:tbl>
    <w:p w14:paraId="7E6109AB" w14:textId="403967FB" w:rsidR="00A46BA4" w:rsidRDefault="00A46BA4" w:rsidP="0022348D">
      <w:pPr>
        <w:pStyle w:val="Heading3"/>
      </w:pPr>
      <w:bookmarkStart w:id="188" w:name="_Toc237758803"/>
      <w:r>
        <w:t>Implementation-dependent elements</w:t>
      </w:r>
      <w:bookmarkEnd w:id="188"/>
    </w:p>
    <w:p w14:paraId="206D8A4A" w14:textId="4BDDBDD3" w:rsidR="00A46BA4" w:rsidRDefault="00A46BA4" w:rsidP="00444147">
      <w:pPr>
        <w:spacing w:before="120"/>
        <w:contextualSpacing/>
        <w:jc w:val="both"/>
        <w:rPr>
          <w:sz w:val="20"/>
          <w:szCs w:val="20"/>
          <w:lang w:val="en-GB" w:eastAsia="en-GB"/>
        </w:rPr>
      </w:pPr>
      <w:r>
        <w:rPr>
          <w:sz w:val="20"/>
          <w:szCs w:val="20"/>
          <w:lang w:val="en-GB" w:eastAsia="en-GB"/>
        </w:rPr>
        <w:t>UA001</w:t>
      </w:r>
      <w:r>
        <w:rPr>
          <w:sz w:val="20"/>
          <w:szCs w:val="20"/>
          <w:lang w:val="en-GB" w:eastAsia="en-GB"/>
        </w:rPr>
        <w:tab/>
        <w:t xml:space="preserve">The GQL-environment in any GQL-session is isolated from </w:t>
      </w:r>
      <w:proofErr w:type="spellStart"/>
      <w:r>
        <w:rPr>
          <w:sz w:val="20"/>
          <w:szCs w:val="20"/>
          <w:lang w:val="en-GB" w:eastAsia="en-GB"/>
        </w:rPr>
        <w:t>from</w:t>
      </w:r>
      <w:proofErr w:type="spellEnd"/>
      <w:r>
        <w:rPr>
          <w:sz w:val="20"/>
          <w:szCs w:val="20"/>
          <w:lang w:val="en-GB" w:eastAsia="en-GB"/>
        </w:rPr>
        <w:t xml:space="preserve"> any other GQL-</w:t>
      </w:r>
      <w:r w:rsidR="007C2745">
        <w:rPr>
          <w:sz w:val="20"/>
          <w:szCs w:val="20"/>
          <w:lang w:val="en-GB" w:eastAsia="en-GB"/>
        </w:rPr>
        <w:t>session and</w:t>
      </w:r>
      <w:r>
        <w:rPr>
          <w:sz w:val="20"/>
          <w:szCs w:val="20"/>
          <w:lang w:val="en-GB" w:eastAsia="en-GB"/>
        </w:rPr>
        <w:t xml:space="preserve"> works on a snapshot of the GQL-environment as it stood at the start of the transaction. </w:t>
      </w:r>
      <w:r w:rsidR="00444147">
        <w:rPr>
          <w:sz w:val="20"/>
          <w:szCs w:val="20"/>
          <w:lang w:val="en-GB" w:eastAsia="en-GB"/>
        </w:rPr>
        <w:t xml:space="preserve">Views can be created of </w:t>
      </w:r>
      <w:r>
        <w:rPr>
          <w:sz w:val="20"/>
          <w:szCs w:val="20"/>
          <w:lang w:val="en-GB" w:eastAsia="en-GB"/>
        </w:rPr>
        <w:t xml:space="preserve">objects in other GQL-environments </w:t>
      </w:r>
      <w:r w:rsidR="00444147">
        <w:rPr>
          <w:sz w:val="20"/>
          <w:szCs w:val="20"/>
          <w:lang w:val="en-GB" w:eastAsia="en-GB"/>
        </w:rPr>
        <w:t>that have granted appropriate privileges to the local principal</w:t>
      </w:r>
      <w:r w:rsidR="007C2745">
        <w:rPr>
          <w:sz w:val="20"/>
          <w:szCs w:val="20"/>
          <w:lang w:val="en-GB" w:eastAsia="en-GB"/>
        </w:rPr>
        <w:t xml:space="preserve"> (see section 5.5 in this document)</w:t>
      </w:r>
      <w:r w:rsidR="00444147">
        <w:rPr>
          <w:sz w:val="20"/>
          <w:szCs w:val="20"/>
          <w:lang w:val="en-GB" w:eastAsia="en-GB"/>
        </w:rPr>
        <w:t xml:space="preserve">, and subject to those privileges </w:t>
      </w:r>
      <w:r>
        <w:rPr>
          <w:sz w:val="20"/>
          <w:szCs w:val="20"/>
          <w:lang w:val="en-GB" w:eastAsia="en-GB"/>
        </w:rPr>
        <w:t>can be accessed</w:t>
      </w:r>
      <w:r w:rsidR="00444147">
        <w:rPr>
          <w:sz w:val="20"/>
          <w:szCs w:val="20"/>
          <w:lang w:val="en-GB" w:eastAsia="en-GB"/>
        </w:rPr>
        <w:t xml:space="preserve"> and/or modified</w:t>
      </w:r>
      <w:r>
        <w:rPr>
          <w:sz w:val="20"/>
          <w:szCs w:val="20"/>
          <w:lang w:val="en-GB" w:eastAsia="en-GB"/>
        </w:rPr>
        <w:t xml:space="preserve"> using HTTP.</w:t>
      </w:r>
      <w:r w:rsidR="00444147">
        <w:rPr>
          <w:sz w:val="20"/>
          <w:szCs w:val="20"/>
          <w:lang w:val="en-GB" w:eastAsia="en-GB"/>
        </w:rPr>
        <w:t xml:space="preserve"> Such access does not create any congoing link between GQL-environments, and any condition raised by the remote system will cause an exception. See section 6.4 in this document.</w:t>
      </w:r>
    </w:p>
    <w:p w14:paraId="0097D56D" w14:textId="3437D0E5" w:rsidR="00444147" w:rsidRDefault="00444147" w:rsidP="00444147">
      <w:pPr>
        <w:spacing w:before="120"/>
        <w:contextualSpacing/>
        <w:jc w:val="both"/>
        <w:rPr>
          <w:sz w:val="20"/>
          <w:szCs w:val="20"/>
          <w:lang w:val="en-GB" w:eastAsia="en-GB"/>
        </w:rPr>
      </w:pPr>
      <w:r>
        <w:rPr>
          <w:sz w:val="20"/>
          <w:szCs w:val="20"/>
          <w:lang w:val="en-GB" w:eastAsia="en-GB"/>
        </w:rPr>
        <w:t>UA002</w:t>
      </w:r>
      <w:r>
        <w:rPr>
          <w:sz w:val="20"/>
          <w:szCs w:val="20"/>
          <w:lang w:val="en-GB" w:eastAsia="en-GB"/>
        </w:rPr>
        <w:tab/>
        <w:t>Conditions other than warnings are handled individually: if not handled, any exception condition is reported to the GQL</w:t>
      </w:r>
      <w:r w:rsidR="007C2745">
        <w:rPr>
          <w:sz w:val="20"/>
          <w:szCs w:val="20"/>
          <w:lang w:val="en-GB" w:eastAsia="en-GB"/>
        </w:rPr>
        <w:t>-</w:t>
      </w:r>
      <w:proofErr w:type="gramStart"/>
      <w:r>
        <w:rPr>
          <w:sz w:val="20"/>
          <w:szCs w:val="20"/>
          <w:lang w:val="en-GB" w:eastAsia="en-GB"/>
        </w:rPr>
        <w:t>agent</w:t>
      </w:r>
      <w:proofErr w:type="gramEnd"/>
      <w:r>
        <w:rPr>
          <w:sz w:val="20"/>
          <w:szCs w:val="20"/>
          <w:lang w:val="en-GB" w:eastAsia="en-GB"/>
        </w:rPr>
        <w:t xml:space="preserve"> and the current transaction is terminated.</w:t>
      </w:r>
    </w:p>
    <w:p w14:paraId="23C6A4C5" w14:textId="5AC5CF8F" w:rsidR="00DC05AE" w:rsidRDefault="00DC05AE" w:rsidP="00444147">
      <w:pPr>
        <w:spacing w:before="120"/>
        <w:contextualSpacing/>
        <w:jc w:val="both"/>
        <w:rPr>
          <w:sz w:val="20"/>
          <w:szCs w:val="20"/>
          <w:lang w:val="en-GB" w:eastAsia="en-GB"/>
        </w:rPr>
      </w:pPr>
      <w:r>
        <w:rPr>
          <w:sz w:val="20"/>
          <w:szCs w:val="20"/>
          <w:lang w:val="en-GB" w:eastAsia="en-GB"/>
        </w:rPr>
        <w:t>UA004</w:t>
      </w:r>
      <w:r>
        <w:rPr>
          <w:sz w:val="20"/>
          <w:szCs w:val="20"/>
          <w:lang w:val="en-GB" w:eastAsia="en-GB"/>
        </w:rPr>
        <w:tab/>
        <w:t>When expressions are evaluated, only the parts of the expression that contribute to calculating its current result are permitted to raise an exception. This is the usual distinction between compile-time (syntax) errors and run-time errors.</w:t>
      </w:r>
    </w:p>
    <w:p w14:paraId="501A08B9" w14:textId="54B085A5" w:rsidR="00DC05AE" w:rsidRDefault="00DC05AE" w:rsidP="00444147">
      <w:pPr>
        <w:spacing w:before="120"/>
        <w:contextualSpacing/>
        <w:jc w:val="both"/>
        <w:rPr>
          <w:sz w:val="20"/>
          <w:szCs w:val="20"/>
          <w:lang w:val="en-GB" w:eastAsia="en-GB"/>
        </w:rPr>
      </w:pPr>
      <w:r>
        <w:rPr>
          <w:sz w:val="20"/>
          <w:szCs w:val="20"/>
          <w:lang w:val="en-GB" w:eastAsia="en-GB"/>
        </w:rPr>
        <w:t>UA005</w:t>
      </w:r>
      <w:r>
        <w:rPr>
          <w:sz w:val="20"/>
          <w:szCs w:val="20"/>
          <w:lang w:val="en-GB" w:eastAsia="en-GB"/>
        </w:rPr>
        <w:tab/>
        <w:t>Path bindings beyond the required number are discarded.</w:t>
      </w:r>
    </w:p>
    <w:p w14:paraId="17DF9928" w14:textId="58A58F6A" w:rsidR="00DC05AE" w:rsidRDefault="00DC05AE" w:rsidP="00444147">
      <w:pPr>
        <w:spacing w:before="120"/>
        <w:contextualSpacing/>
        <w:jc w:val="both"/>
        <w:rPr>
          <w:sz w:val="20"/>
          <w:szCs w:val="20"/>
          <w:lang w:val="en-GB" w:eastAsia="en-GB"/>
        </w:rPr>
      </w:pPr>
      <w:r>
        <w:rPr>
          <w:sz w:val="20"/>
          <w:szCs w:val="20"/>
          <w:lang w:val="en-GB" w:eastAsia="en-GB"/>
        </w:rPr>
        <w:t>UA006</w:t>
      </w:r>
      <w:r>
        <w:rPr>
          <w:sz w:val="20"/>
          <w:szCs w:val="20"/>
          <w:lang w:val="en-GB" w:eastAsia="en-GB"/>
        </w:rPr>
        <w:tab/>
        <w:t>No additional path bindings are examined.</w:t>
      </w:r>
    </w:p>
    <w:p w14:paraId="3FC046F5" w14:textId="69FAB7B8" w:rsidR="00DC05AE" w:rsidRDefault="00DC05AE" w:rsidP="00444147">
      <w:pPr>
        <w:spacing w:before="120"/>
        <w:contextualSpacing/>
        <w:jc w:val="both"/>
        <w:rPr>
          <w:sz w:val="20"/>
          <w:szCs w:val="20"/>
          <w:lang w:val="en-GB" w:eastAsia="en-GB"/>
        </w:rPr>
      </w:pPr>
      <w:r>
        <w:rPr>
          <w:sz w:val="20"/>
          <w:szCs w:val="20"/>
          <w:lang w:val="en-GB" w:eastAsia="en-GB"/>
        </w:rPr>
        <w:t xml:space="preserve">UA007 </w:t>
      </w:r>
      <w:r>
        <w:rPr>
          <w:sz w:val="20"/>
          <w:szCs w:val="20"/>
          <w:lang w:val="en-GB" w:eastAsia="en-GB"/>
        </w:rPr>
        <w:tab/>
        <w:t>Rollback occurs in all cases where a GQL-transaction blocked, cannot complete with causing semantic inconsistency, or the resources available for its execution are insufficient.</w:t>
      </w:r>
    </w:p>
    <w:p w14:paraId="536538A1" w14:textId="3051AFBF" w:rsidR="00DC05AE" w:rsidRDefault="00DC05AE" w:rsidP="00444147">
      <w:pPr>
        <w:spacing w:before="120"/>
        <w:contextualSpacing/>
        <w:jc w:val="both"/>
        <w:rPr>
          <w:sz w:val="20"/>
          <w:szCs w:val="20"/>
          <w:lang w:val="en-GB" w:eastAsia="en-GB"/>
        </w:rPr>
      </w:pPr>
      <w:r>
        <w:rPr>
          <w:sz w:val="20"/>
          <w:szCs w:val="20"/>
          <w:lang w:val="en-GB" w:eastAsia="en-GB"/>
        </w:rPr>
        <w:t>U</w:t>
      </w:r>
      <w:r w:rsidR="008C7B5C">
        <w:rPr>
          <w:sz w:val="20"/>
          <w:szCs w:val="20"/>
          <w:lang w:val="en-GB" w:eastAsia="en-GB"/>
        </w:rPr>
        <w:t>S001</w:t>
      </w:r>
      <w:r>
        <w:rPr>
          <w:sz w:val="20"/>
          <w:szCs w:val="20"/>
          <w:lang w:val="en-GB" w:eastAsia="en-GB"/>
        </w:rPr>
        <w:tab/>
        <w:t xml:space="preserve">The sequence of records in an unordered binding table is determined </w:t>
      </w:r>
      <w:r w:rsidR="008C7B5C">
        <w:rPr>
          <w:sz w:val="20"/>
          <w:szCs w:val="20"/>
          <w:lang w:val="en-GB" w:eastAsia="en-GB"/>
        </w:rPr>
        <w:t xml:space="preserve">(in order of priority) </w:t>
      </w:r>
      <w:r>
        <w:rPr>
          <w:sz w:val="20"/>
          <w:szCs w:val="20"/>
          <w:lang w:val="en-GB" w:eastAsia="en-GB"/>
        </w:rPr>
        <w:t>by any ordering operations implicitly or explicitly required for the current query</w:t>
      </w:r>
      <w:r w:rsidR="008C7B5C">
        <w:rPr>
          <w:sz w:val="20"/>
          <w:szCs w:val="20"/>
          <w:lang w:val="en-GB" w:eastAsia="en-GB"/>
        </w:rPr>
        <w:t>, the left-to-right ordering within path and graph expressions, and the timestamp of the first definition of referenced nodes or edges.</w:t>
      </w:r>
    </w:p>
    <w:p w14:paraId="278B58FA" w14:textId="2DCFE6DA" w:rsidR="008C7B5C" w:rsidRDefault="008C7B5C" w:rsidP="00444147">
      <w:pPr>
        <w:spacing w:before="120"/>
        <w:contextualSpacing/>
        <w:jc w:val="both"/>
        <w:rPr>
          <w:sz w:val="20"/>
          <w:szCs w:val="20"/>
          <w:lang w:val="en-GB" w:eastAsia="en-GB"/>
        </w:rPr>
      </w:pPr>
      <w:r>
        <w:rPr>
          <w:sz w:val="20"/>
          <w:szCs w:val="20"/>
          <w:lang w:val="en-GB" w:eastAsia="en-GB"/>
        </w:rPr>
        <w:lastRenderedPageBreak/>
        <w:t>US005</w:t>
      </w:r>
      <w:r>
        <w:rPr>
          <w:sz w:val="20"/>
          <w:szCs w:val="20"/>
          <w:lang w:val="en-GB" w:eastAsia="en-GB"/>
        </w:rPr>
        <w:tab/>
        <w:t>In the absence of ordering of the binding table, the sequence of path bindings is determined by as specified in US001.</w:t>
      </w:r>
    </w:p>
    <w:p w14:paraId="467F8A12" w14:textId="0A178D6E" w:rsidR="008C7B5C" w:rsidRDefault="008C7B5C" w:rsidP="00444147">
      <w:pPr>
        <w:spacing w:before="120"/>
        <w:contextualSpacing/>
        <w:jc w:val="both"/>
        <w:rPr>
          <w:sz w:val="20"/>
          <w:szCs w:val="20"/>
          <w:lang w:val="en-GB" w:eastAsia="en-GB"/>
        </w:rPr>
      </w:pPr>
      <w:r>
        <w:rPr>
          <w:sz w:val="20"/>
          <w:szCs w:val="20"/>
          <w:lang w:val="en-GB" w:eastAsia="en-GB"/>
        </w:rPr>
        <w:t>US006</w:t>
      </w:r>
      <w:r>
        <w:rPr>
          <w:sz w:val="20"/>
          <w:szCs w:val="20"/>
          <w:lang w:val="en-GB" w:eastAsia="en-GB"/>
        </w:rPr>
        <w:tab/>
        <w:t>See US001.</w:t>
      </w:r>
    </w:p>
    <w:p w14:paraId="070A7378" w14:textId="2DB8C738" w:rsidR="008C7B5C" w:rsidRDefault="008C7B5C" w:rsidP="00444147">
      <w:pPr>
        <w:spacing w:before="120"/>
        <w:contextualSpacing/>
        <w:jc w:val="both"/>
        <w:rPr>
          <w:sz w:val="20"/>
          <w:szCs w:val="20"/>
          <w:lang w:val="en-GB" w:eastAsia="en-GB"/>
        </w:rPr>
      </w:pPr>
      <w:r>
        <w:rPr>
          <w:sz w:val="20"/>
          <w:szCs w:val="20"/>
          <w:lang w:val="en-GB" w:eastAsia="en-GB"/>
        </w:rPr>
        <w:t>US007</w:t>
      </w:r>
      <w:r>
        <w:rPr>
          <w:sz w:val="20"/>
          <w:szCs w:val="20"/>
          <w:lang w:val="en-GB" w:eastAsia="en-GB"/>
        </w:rPr>
        <w:tab/>
        <w:t>NULLS FIRST is the default, NULLS LAST can be specified. Otherwise see US001.</w:t>
      </w:r>
    </w:p>
    <w:p w14:paraId="619FF186" w14:textId="07E54989" w:rsidR="008C7B5C" w:rsidRDefault="008C7B5C" w:rsidP="00444147">
      <w:pPr>
        <w:spacing w:before="120"/>
        <w:contextualSpacing/>
        <w:jc w:val="both"/>
        <w:rPr>
          <w:sz w:val="20"/>
          <w:szCs w:val="20"/>
          <w:lang w:val="en-GB" w:eastAsia="en-GB"/>
        </w:rPr>
      </w:pPr>
      <w:r>
        <w:rPr>
          <w:sz w:val="20"/>
          <w:szCs w:val="20"/>
          <w:lang w:val="en-GB" w:eastAsia="en-GB"/>
        </w:rPr>
        <w:t>US008</w:t>
      </w:r>
      <w:r>
        <w:rPr>
          <w:sz w:val="20"/>
          <w:szCs w:val="20"/>
          <w:lang w:val="en-GB" w:eastAsia="en-GB"/>
        </w:rPr>
        <w:tab/>
        <w:t xml:space="preserve">The actual order of evaluation of any </w:t>
      </w:r>
      <w:proofErr w:type="spellStart"/>
      <w:r>
        <w:rPr>
          <w:sz w:val="20"/>
          <w:szCs w:val="20"/>
          <w:lang w:val="en-GB" w:eastAsia="en-GB"/>
        </w:rPr>
        <w:t>unparenthesised</w:t>
      </w:r>
      <w:proofErr w:type="spellEnd"/>
      <w:r>
        <w:rPr>
          <w:sz w:val="20"/>
          <w:szCs w:val="20"/>
          <w:lang w:val="en-GB" w:eastAsia="en-GB"/>
        </w:rPr>
        <w:t xml:space="preserve"> expression is left to right.</w:t>
      </w:r>
    </w:p>
    <w:p w14:paraId="58F2E2EC" w14:textId="78F85DDC" w:rsidR="00ED20EB" w:rsidRDefault="008C7B5C" w:rsidP="00444147">
      <w:pPr>
        <w:spacing w:before="120"/>
        <w:contextualSpacing/>
        <w:jc w:val="both"/>
        <w:rPr>
          <w:sz w:val="20"/>
          <w:szCs w:val="20"/>
          <w:lang w:val="en-GB" w:eastAsia="en-GB"/>
        </w:rPr>
      </w:pPr>
      <w:r>
        <w:rPr>
          <w:sz w:val="20"/>
          <w:szCs w:val="20"/>
          <w:lang w:val="en-GB" w:eastAsia="en-GB"/>
        </w:rPr>
        <w:t>US009</w:t>
      </w:r>
      <w:r>
        <w:rPr>
          <w:sz w:val="20"/>
          <w:szCs w:val="20"/>
          <w:lang w:val="en-GB" w:eastAsia="en-GB"/>
        </w:rPr>
        <w:tab/>
        <w:t xml:space="preserve">The request timestamp is set as the start of execution of </w:t>
      </w:r>
      <w:r w:rsidR="001D0553">
        <w:rPr>
          <w:sz w:val="20"/>
          <w:szCs w:val="20"/>
          <w:lang w:val="en-GB" w:eastAsia="en-GB"/>
        </w:rPr>
        <w:t>the implicit or explicit transaction</w:t>
      </w:r>
      <w:r w:rsidR="00014540">
        <w:rPr>
          <w:sz w:val="20"/>
          <w:szCs w:val="20"/>
          <w:lang w:val="en-GB" w:eastAsia="en-GB"/>
        </w:rPr>
        <w:t xml:space="preserve">. </w:t>
      </w:r>
      <w:r w:rsidR="00ED20EB">
        <w:rPr>
          <w:sz w:val="20"/>
          <w:szCs w:val="20"/>
          <w:lang w:val="en-GB" w:eastAsia="en-GB"/>
        </w:rPr>
        <w:t>Security a</w:t>
      </w:r>
      <w:r w:rsidR="00014540">
        <w:rPr>
          <w:sz w:val="20"/>
          <w:szCs w:val="20"/>
          <w:lang w:val="en-GB" w:eastAsia="en-GB"/>
        </w:rPr>
        <w:t xml:space="preserve">uditing uses the </w:t>
      </w:r>
      <w:proofErr w:type="spellStart"/>
      <w:r w:rsidR="00014540">
        <w:rPr>
          <w:sz w:val="20"/>
          <w:szCs w:val="20"/>
          <w:lang w:val="en-GB" w:eastAsia="en-GB"/>
        </w:rPr>
        <w:t>current_time</w:t>
      </w:r>
      <w:proofErr w:type="spellEnd"/>
      <w:r w:rsidR="00014540">
        <w:rPr>
          <w:sz w:val="20"/>
          <w:szCs w:val="20"/>
          <w:lang w:val="en-GB" w:eastAsia="en-GB"/>
        </w:rPr>
        <w:t xml:space="preserve"> and is unaffected by the transaction mechanism</w:t>
      </w:r>
      <w:r w:rsidR="00ED20EB">
        <w:rPr>
          <w:sz w:val="20"/>
          <w:szCs w:val="20"/>
          <w:lang w:val="en-GB" w:eastAsia="en-GB"/>
        </w:rPr>
        <w:t>.</w:t>
      </w:r>
    </w:p>
    <w:p w14:paraId="05CEF684" w14:textId="3398D187" w:rsidR="00ED20EB" w:rsidRDefault="00ED20EB" w:rsidP="00444147">
      <w:pPr>
        <w:spacing w:before="120"/>
        <w:contextualSpacing/>
        <w:jc w:val="both"/>
        <w:rPr>
          <w:sz w:val="20"/>
          <w:szCs w:val="20"/>
          <w:lang w:val="en-GB" w:eastAsia="en-GB"/>
        </w:rPr>
      </w:pPr>
      <w:r>
        <w:rPr>
          <w:sz w:val="20"/>
          <w:szCs w:val="20"/>
          <w:lang w:val="en-GB" w:eastAsia="en-GB"/>
        </w:rPr>
        <w:t>UV001</w:t>
      </w:r>
      <w:r>
        <w:rPr>
          <w:sz w:val="20"/>
          <w:szCs w:val="20"/>
          <w:lang w:val="en-GB" w:eastAsia="en-GB"/>
        </w:rPr>
        <w:tab/>
        <w:t xml:space="preserve">The value of an object identifier (a 64-bit integer) is accessible using the keyword </w:t>
      </w:r>
      <w:r w:rsidR="000A4F67">
        <w:rPr>
          <w:sz w:val="20"/>
          <w:szCs w:val="20"/>
          <w:lang w:val="en-GB" w:eastAsia="en-GB"/>
        </w:rPr>
        <w:t>REF</w:t>
      </w:r>
      <w:r>
        <w:rPr>
          <w:sz w:val="20"/>
          <w:szCs w:val="20"/>
          <w:lang w:val="en-GB" w:eastAsia="en-GB"/>
        </w:rPr>
        <w:t xml:space="preserve"> (unless this non-reserved word has been defined to be something else).</w:t>
      </w:r>
    </w:p>
    <w:p w14:paraId="16B3FB63" w14:textId="739FB38D" w:rsidR="00ED20EB" w:rsidRDefault="00ED20EB" w:rsidP="00444147">
      <w:pPr>
        <w:spacing w:before="120"/>
        <w:contextualSpacing/>
        <w:jc w:val="both"/>
        <w:rPr>
          <w:sz w:val="20"/>
          <w:szCs w:val="20"/>
          <w:lang w:val="en-GB" w:eastAsia="en-GB"/>
        </w:rPr>
      </w:pPr>
      <w:r>
        <w:rPr>
          <w:sz w:val="20"/>
          <w:szCs w:val="20"/>
          <w:lang w:val="en-GB" w:eastAsia="en-GB"/>
        </w:rPr>
        <w:t>UV003</w:t>
      </w:r>
      <w:r>
        <w:rPr>
          <w:sz w:val="20"/>
          <w:szCs w:val="20"/>
          <w:lang w:val="en-GB" w:eastAsia="en-GB"/>
        </w:rPr>
        <w:tab/>
        <w:t>Such a value expression is inaccessible to the GQL-client.</w:t>
      </w:r>
    </w:p>
    <w:p w14:paraId="43A332F7" w14:textId="06FA0AE4" w:rsidR="00ED20EB" w:rsidRDefault="00ED20EB" w:rsidP="00444147">
      <w:pPr>
        <w:spacing w:before="120"/>
        <w:contextualSpacing/>
        <w:jc w:val="both"/>
        <w:rPr>
          <w:sz w:val="20"/>
          <w:szCs w:val="20"/>
          <w:lang w:val="en-GB" w:eastAsia="en-GB"/>
        </w:rPr>
      </w:pPr>
      <w:r>
        <w:rPr>
          <w:sz w:val="20"/>
          <w:szCs w:val="20"/>
          <w:lang w:val="en-GB" w:eastAsia="en-GB"/>
        </w:rPr>
        <w:t>UV004</w:t>
      </w:r>
      <w:r w:rsidR="00CE77CE">
        <w:rPr>
          <w:sz w:val="20"/>
          <w:szCs w:val="20"/>
          <w:lang w:val="en-GB" w:eastAsia="en-GB"/>
        </w:rPr>
        <w:tab/>
        <w:t>G100 is not supported.</w:t>
      </w:r>
    </w:p>
    <w:p w14:paraId="7B50D049" w14:textId="4275283A" w:rsidR="00CE77CE" w:rsidRDefault="00CE77CE" w:rsidP="00444147">
      <w:pPr>
        <w:spacing w:before="120"/>
        <w:contextualSpacing/>
        <w:jc w:val="both"/>
        <w:rPr>
          <w:sz w:val="20"/>
          <w:szCs w:val="20"/>
          <w:lang w:val="en-GB" w:eastAsia="en-GB"/>
        </w:rPr>
      </w:pPr>
      <w:r>
        <w:rPr>
          <w:sz w:val="20"/>
          <w:szCs w:val="20"/>
          <w:lang w:val="en-GB" w:eastAsia="en-GB"/>
        </w:rPr>
        <w:t>UV005</w:t>
      </w:r>
      <w:r>
        <w:rPr>
          <w:sz w:val="20"/>
          <w:szCs w:val="20"/>
          <w:lang w:val="en-GB" w:eastAsia="en-GB"/>
        </w:rPr>
        <w:tab/>
        <w:t xml:space="preserve">The implementation has a class called </w:t>
      </w:r>
      <w:proofErr w:type="spellStart"/>
      <w:r>
        <w:rPr>
          <w:sz w:val="20"/>
          <w:szCs w:val="20"/>
          <w:lang w:val="en-GB" w:eastAsia="en-GB"/>
        </w:rPr>
        <w:t>Common.TypedValue</w:t>
      </w:r>
      <w:proofErr w:type="spellEnd"/>
      <w:r>
        <w:rPr>
          <w:sz w:val="20"/>
          <w:szCs w:val="20"/>
          <w:lang w:val="en-GB" w:eastAsia="en-GB"/>
        </w:rPr>
        <w:t xml:space="preserve"> to represent instances of all data types and intermediate values. It has subclasses for records (rows), nodes, and edges.</w:t>
      </w:r>
    </w:p>
    <w:p w14:paraId="7AF298AF" w14:textId="47179156" w:rsidR="00CE77CE" w:rsidRDefault="00CE77CE" w:rsidP="00444147">
      <w:pPr>
        <w:spacing w:before="120"/>
        <w:contextualSpacing/>
        <w:jc w:val="both"/>
        <w:rPr>
          <w:sz w:val="20"/>
          <w:szCs w:val="20"/>
          <w:lang w:val="en-GB" w:eastAsia="en-GB"/>
        </w:rPr>
      </w:pPr>
      <w:r>
        <w:rPr>
          <w:sz w:val="20"/>
          <w:szCs w:val="20"/>
          <w:lang w:val="en-GB" w:eastAsia="en-GB"/>
        </w:rPr>
        <w:t>UV007</w:t>
      </w:r>
      <w:r>
        <w:rPr>
          <w:sz w:val="20"/>
          <w:szCs w:val="20"/>
          <w:lang w:val="en-GB" w:eastAsia="en-GB"/>
        </w:rPr>
        <w:tab/>
        <w:t>See UV005.</w:t>
      </w:r>
    </w:p>
    <w:p w14:paraId="2AAC88D2" w14:textId="4160F1F1" w:rsidR="00CE77CE" w:rsidRDefault="00CE77CE" w:rsidP="00444147">
      <w:pPr>
        <w:spacing w:before="120"/>
        <w:contextualSpacing/>
        <w:jc w:val="both"/>
        <w:rPr>
          <w:sz w:val="20"/>
          <w:szCs w:val="20"/>
          <w:lang w:val="en-GB" w:eastAsia="en-GB"/>
        </w:rPr>
      </w:pPr>
      <w:r>
        <w:rPr>
          <w:sz w:val="20"/>
          <w:szCs w:val="20"/>
          <w:lang w:val="en-GB" w:eastAsia="en-GB"/>
        </w:rPr>
        <w:t>UV009</w:t>
      </w:r>
      <w:r>
        <w:rPr>
          <w:sz w:val="20"/>
          <w:szCs w:val="20"/>
          <w:lang w:val="en-GB" w:eastAsia="en-GB"/>
        </w:rPr>
        <w:tab/>
        <w:t>See IA017 below.</w:t>
      </w:r>
    </w:p>
    <w:p w14:paraId="320D07C8" w14:textId="7EF5EB35" w:rsidR="00CE77CE" w:rsidRDefault="00CE77CE" w:rsidP="00444147">
      <w:pPr>
        <w:spacing w:before="120"/>
        <w:contextualSpacing/>
        <w:jc w:val="both"/>
        <w:rPr>
          <w:sz w:val="20"/>
          <w:szCs w:val="20"/>
          <w:lang w:val="en-GB" w:eastAsia="en-GB"/>
        </w:rPr>
      </w:pPr>
      <w:r>
        <w:rPr>
          <w:sz w:val="20"/>
          <w:szCs w:val="20"/>
          <w:lang w:val="en-GB" w:eastAsia="en-GB"/>
        </w:rPr>
        <w:t>UV014</w:t>
      </w:r>
      <w:r>
        <w:rPr>
          <w:sz w:val="20"/>
          <w:szCs w:val="20"/>
          <w:lang w:val="en-GB" w:eastAsia="en-GB"/>
        </w:rPr>
        <w:tab/>
      </w:r>
      <w:r w:rsidR="007C2745">
        <w:rPr>
          <w:sz w:val="20"/>
          <w:szCs w:val="20"/>
          <w:lang w:val="en-GB" w:eastAsia="en-GB"/>
        </w:rPr>
        <w:t>Depends on the .NET runtime library but should not matter for any practical purpose.</w:t>
      </w:r>
    </w:p>
    <w:p w14:paraId="1FC6CDAB" w14:textId="3FE91408" w:rsidR="007C2745" w:rsidRPr="00A46BA4" w:rsidRDefault="007C2745" w:rsidP="00444147">
      <w:pPr>
        <w:spacing w:before="120"/>
        <w:contextualSpacing/>
        <w:jc w:val="both"/>
        <w:rPr>
          <w:sz w:val="20"/>
          <w:szCs w:val="20"/>
          <w:lang w:val="en-GB" w:eastAsia="en-GB"/>
        </w:rPr>
      </w:pPr>
      <w:r>
        <w:rPr>
          <w:sz w:val="20"/>
          <w:szCs w:val="20"/>
          <w:lang w:val="en-GB" w:eastAsia="en-GB"/>
        </w:rPr>
        <w:t>UW001</w:t>
      </w:r>
      <w:r>
        <w:rPr>
          <w:sz w:val="20"/>
          <w:szCs w:val="20"/>
          <w:lang w:val="en-GB" w:eastAsia="en-GB"/>
        </w:rPr>
        <w:tab/>
        <w:t>The first unhandled exception condition will be reported.</w:t>
      </w:r>
    </w:p>
    <w:p w14:paraId="534BBC23" w14:textId="50483D35" w:rsidR="000359AB" w:rsidRDefault="000359AB" w:rsidP="0022348D">
      <w:pPr>
        <w:pStyle w:val="Heading3"/>
      </w:pPr>
      <w:bookmarkStart w:id="189" w:name="_Toc237758804"/>
      <w:r w:rsidRPr="000359AB">
        <w:t>Implementation defined specifications</w:t>
      </w:r>
      <w:bookmarkEnd w:id="189"/>
    </w:p>
    <w:p w14:paraId="24DD627A" w14:textId="1015B955" w:rsidR="0022348D" w:rsidRDefault="0022348D" w:rsidP="0022348D">
      <w:pPr>
        <w:rPr>
          <w:sz w:val="20"/>
          <w:szCs w:val="20"/>
          <w:lang w:val="en-GB" w:eastAsia="en-GB"/>
        </w:rPr>
      </w:pPr>
      <w:r w:rsidRPr="0022348D">
        <w:rPr>
          <w:sz w:val="20"/>
          <w:szCs w:val="20"/>
          <w:lang w:val="en-GB" w:eastAsia="en-GB"/>
        </w:rPr>
        <w:t>Codes IA001 etc are as in the GQL specification (ISO 39075).</w:t>
      </w:r>
    </w:p>
    <w:p w14:paraId="2B5C5657" w14:textId="77777777" w:rsidR="0022348D" w:rsidRPr="0022348D" w:rsidRDefault="0022348D" w:rsidP="0022348D">
      <w:pPr>
        <w:rPr>
          <w:sz w:val="20"/>
          <w:szCs w:val="20"/>
          <w:lang w:val="en-GB" w:eastAsia="en-GB"/>
        </w:rPr>
      </w:pPr>
    </w:p>
    <w:p w14:paraId="1B7D6262" w14:textId="77777777" w:rsidR="000359AB" w:rsidRPr="000359AB" w:rsidRDefault="000359AB" w:rsidP="000359AB">
      <w:pPr>
        <w:rPr>
          <w:sz w:val="18"/>
          <w:szCs w:val="18"/>
        </w:rPr>
      </w:pPr>
      <w:r w:rsidRPr="000359AB">
        <w:rPr>
          <w:sz w:val="18"/>
          <w:szCs w:val="18"/>
        </w:rPr>
        <w:t>IA001</w:t>
      </w:r>
      <w:r w:rsidRPr="000359AB">
        <w:rPr>
          <w:sz w:val="18"/>
          <w:szCs w:val="18"/>
        </w:rPr>
        <w:tab/>
        <w:t xml:space="preserve">The declared type of a result value is exposed via the </w:t>
      </w:r>
      <w:proofErr w:type="spellStart"/>
      <w:r w:rsidRPr="000359AB">
        <w:rPr>
          <w:sz w:val="18"/>
          <w:szCs w:val="18"/>
        </w:rPr>
        <w:t>PyrrhoReader</w:t>
      </w:r>
      <w:proofErr w:type="spellEnd"/>
      <w:r w:rsidRPr="000359AB">
        <w:rPr>
          <w:sz w:val="18"/>
          <w:szCs w:val="18"/>
        </w:rPr>
        <w:t xml:space="preserve"> API: The GQL type name is returned by </w:t>
      </w:r>
      <w:proofErr w:type="spellStart"/>
      <w:r w:rsidRPr="000359AB">
        <w:rPr>
          <w:sz w:val="18"/>
          <w:szCs w:val="18"/>
        </w:rPr>
        <w:t>GetDataTypeName</w:t>
      </w:r>
      <w:proofErr w:type="spellEnd"/>
      <w:r w:rsidRPr="000359AB">
        <w:rPr>
          <w:sz w:val="18"/>
          <w:szCs w:val="18"/>
        </w:rPr>
        <w:t>.</w:t>
      </w:r>
    </w:p>
    <w:p w14:paraId="34341102" w14:textId="77777777" w:rsidR="000359AB" w:rsidRPr="000359AB" w:rsidRDefault="000359AB" w:rsidP="000359AB">
      <w:pPr>
        <w:rPr>
          <w:sz w:val="18"/>
          <w:szCs w:val="18"/>
        </w:rPr>
      </w:pPr>
      <w:r w:rsidRPr="000359AB">
        <w:rPr>
          <w:sz w:val="18"/>
          <w:szCs w:val="18"/>
        </w:rPr>
        <w:t>IA002</w:t>
      </w:r>
      <w:r w:rsidRPr="000359AB">
        <w:rPr>
          <w:sz w:val="18"/>
          <w:szCs w:val="18"/>
        </w:rPr>
        <w:tab/>
        <w:t>GQL-status objects are not chained.</w:t>
      </w:r>
    </w:p>
    <w:p w14:paraId="4C7D5789" w14:textId="77777777" w:rsidR="000359AB" w:rsidRPr="000359AB" w:rsidRDefault="000359AB" w:rsidP="000359AB">
      <w:pPr>
        <w:rPr>
          <w:sz w:val="18"/>
          <w:szCs w:val="18"/>
        </w:rPr>
      </w:pPr>
      <w:r w:rsidRPr="000359AB">
        <w:rPr>
          <w:sz w:val="18"/>
          <w:szCs w:val="18"/>
        </w:rPr>
        <w:t>IA003</w:t>
      </w:r>
      <w:r w:rsidRPr="000359AB">
        <w:rPr>
          <w:sz w:val="18"/>
          <w:szCs w:val="18"/>
        </w:rPr>
        <w:tab/>
        <w:t>Unnormalized strings are forbidden. Unicode Normalization C is used.</w:t>
      </w:r>
    </w:p>
    <w:p w14:paraId="7F940C7D" w14:textId="77777777" w:rsidR="000359AB" w:rsidRPr="000359AB" w:rsidRDefault="000359AB" w:rsidP="000359AB">
      <w:pPr>
        <w:jc w:val="both"/>
        <w:rPr>
          <w:sz w:val="18"/>
          <w:szCs w:val="18"/>
        </w:rPr>
      </w:pPr>
      <w:r w:rsidRPr="000359AB">
        <w:rPr>
          <w:sz w:val="18"/>
          <w:szCs w:val="18"/>
        </w:rPr>
        <w:t>IA004</w:t>
      </w:r>
      <w:r w:rsidRPr="000359AB">
        <w:rPr>
          <w:sz w:val="18"/>
          <w:szCs w:val="18"/>
        </w:rPr>
        <w:tab/>
        <w:t xml:space="preserve">Internally, Pyrrho uses a base-256 representation called </w:t>
      </w:r>
      <w:r w:rsidRPr="000359AB">
        <w:rPr>
          <w:b/>
          <w:bCs/>
          <w:sz w:val="18"/>
          <w:szCs w:val="18"/>
        </w:rPr>
        <w:t>Integer</w:t>
      </w:r>
      <w:r w:rsidRPr="000359AB">
        <w:rPr>
          <w:sz w:val="18"/>
          <w:szCs w:val="18"/>
        </w:rPr>
        <w:t xml:space="preserve"> to achieve high precision numerical accuracy (up to 256 256-complement digits, so that the maximum value of </w:t>
      </w:r>
      <w:r w:rsidRPr="000359AB">
        <w:rPr>
          <w:b/>
          <w:bCs/>
          <w:sz w:val="18"/>
          <w:szCs w:val="18"/>
        </w:rPr>
        <w:t>Integer</w:t>
      </w:r>
      <w:r w:rsidRPr="000359AB">
        <w:rPr>
          <w:sz w:val="18"/>
          <w:szCs w:val="18"/>
        </w:rPr>
        <w:t xml:space="preserve"> exceeds 2^2000). </w:t>
      </w:r>
      <w:proofErr w:type="spellStart"/>
      <w:r w:rsidRPr="000359AB">
        <w:rPr>
          <w:b/>
          <w:bCs/>
          <w:sz w:val="18"/>
          <w:szCs w:val="18"/>
        </w:rPr>
        <w:t>Numeric</w:t>
      </w:r>
      <w:r w:rsidRPr="000359AB">
        <w:rPr>
          <w:sz w:val="18"/>
          <w:szCs w:val="18"/>
        </w:rPr>
        <w:t>s</w:t>
      </w:r>
      <w:proofErr w:type="spellEnd"/>
      <w:r w:rsidRPr="000359AB">
        <w:rPr>
          <w:sz w:val="18"/>
          <w:szCs w:val="18"/>
        </w:rPr>
        <w:t xml:space="preserve"> comprise an</w:t>
      </w:r>
      <w:r w:rsidRPr="000359AB">
        <w:rPr>
          <w:b/>
          <w:bCs/>
          <w:sz w:val="18"/>
          <w:szCs w:val="18"/>
        </w:rPr>
        <w:t xml:space="preserve"> Integer</w:t>
      </w:r>
      <w:r w:rsidRPr="000359AB">
        <w:rPr>
          <w:sz w:val="18"/>
          <w:szCs w:val="18"/>
        </w:rPr>
        <w:t xml:space="preserve"> mantissa with a 32-bit scale, and/or a 32-bit exponent. By default, these are the limits for primitive numeric types, with one exception: division guarantees to preserve only12 decimal digits of precision unless a greater precision is specified. Most clients use or specify much more restrictive arithmetic so apart from Integer division Pyrrho will always be more accurate. For data structures and file positions, Pyrrho uses longs, and conversions to and from Integer for such internal representations are implicit. Pyrrho’s implementation size limits and file positions are all 60 bits (see IL001-IL023 below). INT is allowed to contain large integers (</w:t>
      </w:r>
      <w:r w:rsidRPr="000359AB">
        <w:rPr>
          <w:b/>
          <w:bCs/>
          <w:sz w:val="18"/>
          <w:szCs w:val="18"/>
        </w:rPr>
        <w:t>Integer</w:t>
      </w:r>
      <w:r w:rsidRPr="000359AB">
        <w:rPr>
          <w:sz w:val="18"/>
          <w:szCs w:val="18"/>
        </w:rPr>
        <w:t xml:space="preserve">). </w:t>
      </w:r>
    </w:p>
    <w:p w14:paraId="6DB022ED" w14:textId="77777777" w:rsidR="000359AB" w:rsidRPr="000359AB" w:rsidRDefault="000359AB" w:rsidP="000359AB">
      <w:pPr>
        <w:jc w:val="both"/>
        <w:rPr>
          <w:sz w:val="18"/>
          <w:szCs w:val="18"/>
        </w:rPr>
      </w:pPr>
      <w:r w:rsidRPr="000359AB">
        <w:rPr>
          <w:sz w:val="18"/>
          <w:szCs w:val="18"/>
        </w:rPr>
        <w:t>IA005</w:t>
      </w:r>
      <w:r w:rsidRPr="000359AB">
        <w:rPr>
          <w:sz w:val="18"/>
          <w:szCs w:val="18"/>
        </w:rPr>
        <w:tab/>
        <w:t>See IA004.</w:t>
      </w:r>
    </w:p>
    <w:p w14:paraId="1938C055" w14:textId="77777777" w:rsidR="000359AB" w:rsidRPr="000359AB" w:rsidRDefault="000359AB" w:rsidP="000359AB">
      <w:pPr>
        <w:jc w:val="both"/>
        <w:rPr>
          <w:sz w:val="18"/>
          <w:szCs w:val="18"/>
        </w:rPr>
      </w:pPr>
      <w:r w:rsidRPr="000359AB">
        <w:rPr>
          <w:sz w:val="18"/>
          <w:szCs w:val="18"/>
        </w:rPr>
        <w:t>IA006</w:t>
      </w:r>
      <w:r w:rsidRPr="000359AB">
        <w:rPr>
          <w:sz w:val="18"/>
          <w:szCs w:val="18"/>
        </w:rPr>
        <w:tab/>
        <w:t>Does not arise, see IA004.</w:t>
      </w:r>
    </w:p>
    <w:p w14:paraId="31373573" w14:textId="77777777" w:rsidR="000359AB" w:rsidRPr="000359AB" w:rsidRDefault="000359AB" w:rsidP="000359AB">
      <w:pPr>
        <w:jc w:val="both"/>
        <w:rPr>
          <w:sz w:val="18"/>
          <w:szCs w:val="18"/>
        </w:rPr>
      </w:pPr>
      <w:r w:rsidRPr="000359AB">
        <w:rPr>
          <w:sz w:val="18"/>
          <w:szCs w:val="18"/>
        </w:rPr>
        <w:t>IA007</w:t>
      </w:r>
      <w:r w:rsidRPr="000359AB">
        <w:rPr>
          <w:sz w:val="18"/>
          <w:szCs w:val="18"/>
        </w:rPr>
        <w:tab/>
        <w:t>See IA004.</w:t>
      </w:r>
    </w:p>
    <w:p w14:paraId="2E0A5BF0" w14:textId="77777777" w:rsidR="000359AB" w:rsidRPr="000359AB" w:rsidRDefault="000359AB" w:rsidP="000359AB">
      <w:pPr>
        <w:jc w:val="both"/>
        <w:rPr>
          <w:sz w:val="18"/>
          <w:szCs w:val="18"/>
        </w:rPr>
      </w:pPr>
      <w:r w:rsidRPr="000359AB">
        <w:rPr>
          <w:sz w:val="18"/>
          <w:szCs w:val="18"/>
        </w:rPr>
        <w:t>IA010</w:t>
      </w:r>
      <w:r w:rsidRPr="000359AB">
        <w:rPr>
          <w:sz w:val="18"/>
          <w:szCs w:val="18"/>
        </w:rPr>
        <w:tab/>
        <w:t>See IA004.</w:t>
      </w:r>
    </w:p>
    <w:p w14:paraId="5E75D3E3" w14:textId="77777777" w:rsidR="000359AB" w:rsidRPr="000359AB" w:rsidRDefault="000359AB" w:rsidP="000359AB">
      <w:pPr>
        <w:jc w:val="both"/>
        <w:rPr>
          <w:sz w:val="18"/>
          <w:szCs w:val="18"/>
        </w:rPr>
      </w:pPr>
      <w:r w:rsidRPr="000359AB">
        <w:rPr>
          <w:sz w:val="18"/>
          <w:szCs w:val="18"/>
        </w:rPr>
        <w:t>IA011</w:t>
      </w:r>
      <w:r w:rsidRPr="000359AB">
        <w:rPr>
          <w:sz w:val="18"/>
          <w:szCs w:val="18"/>
        </w:rPr>
        <w:tab/>
        <w:t>See IA004.</w:t>
      </w:r>
    </w:p>
    <w:p w14:paraId="694E932A" w14:textId="72C3CDA9" w:rsidR="000359AB" w:rsidRPr="000359AB" w:rsidRDefault="000359AB" w:rsidP="000359AB">
      <w:pPr>
        <w:jc w:val="both"/>
        <w:rPr>
          <w:sz w:val="18"/>
          <w:szCs w:val="18"/>
        </w:rPr>
      </w:pPr>
      <w:r w:rsidRPr="000359AB">
        <w:rPr>
          <w:sz w:val="18"/>
          <w:szCs w:val="18"/>
        </w:rPr>
        <w:t>IA012</w:t>
      </w:r>
      <w:r w:rsidRPr="000359AB">
        <w:rPr>
          <w:sz w:val="18"/>
          <w:szCs w:val="18"/>
        </w:rPr>
        <w:tab/>
        <w:t>A GQL Flagger for Pyrrho is not currently available. Pyrrho has the following reserved words in addition to the list in ISO39075: CURSOR, INTERVAL0, MULTISET, NCHAR, NCLOB, NUMERIC, REAL0. (See 24.5.3. Keywords that are reserved in SQL but not in GQL are no longer reserved in Pyrrho.)</w:t>
      </w:r>
    </w:p>
    <w:p w14:paraId="06709B16" w14:textId="77777777" w:rsidR="000359AB" w:rsidRPr="000359AB" w:rsidRDefault="000359AB" w:rsidP="000359AB">
      <w:pPr>
        <w:jc w:val="both"/>
        <w:rPr>
          <w:sz w:val="18"/>
          <w:szCs w:val="18"/>
        </w:rPr>
      </w:pPr>
      <w:r w:rsidRPr="000359AB">
        <w:rPr>
          <w:sz w:val="18"/>
          <w:szCs w:val="18"/>
        </w:rPr>
        <w:t>IA013</w:t>
      </w:r>
      <w:r w:rsidRPr="000359AB">
        <w:rPr>
          <w:sz w:val="18"/>
          <w:szCs w:val="18"/>
        </w:rPr>
        <w:tab/>
        <w:t>Processing of any transaction is terminated when an exception condition is raised. (As with other SQL syntax, the exception-handling syntax is available provided the SQL keywords have not been overloaded by names of graphs and other persistent objects.)</w:t>
      </w:r>
    </w:p>
    <w:p w14:paraId="28FA52E4" w14:textId="77777777" w:rsidR="000359AB" w:rsidRPr="000359AB" w:rsidRDefault="000359AB" w:rsidP="000359AB">
      <w:pPr>
        <w:jc w:val="both"/>
        <w:rPr>
          <w:sz w:val="18"/>
          <w:szCs w:val="18"/>
        </w:rPr>
      </w:pPr>
      <w:r w:rsidRPr="000359AB">
        <w:rPr>
          <w:sz w:val="18"/>
          <w:szCs w:val="18"/>
        </w:rPr>
        <w:t>IA014</w:t>
      </w:r>
      <w:r w:rsidRPr="000359AB">
        <w:rPr>
          <w:sz w:val="18"/>
          <w:szCs w:val="18"/>
        </w:rPr>
        <w:tab/>
        <w:t>NULL can be cast to any type, but if the type declared NOT NULL another exception will be raised.</w:t>
      </w:r>
    </w:p>
    <w:p w14:paraId="264ABBA3" w14:textId="77777777" w:rsidR="000359AB" w:rsidRPr="000359AB" w:rsidRDefault="000359AB" w:rsidP="000359AB">
      <w:pPr>
        <w:jc w:val="both"/>
        <w:rPr>
          <w:sz w:val="18"/>
          <w:szCs w:val="18"/>
        </w:rPr>
      </w:pPr>
      <w:r w:rsidRPr="000359AB">
        <w:rPr>
          <w:sz w:val="18"/>
          <w:szCs w:val="18"/>
        </w:rPr>
        <w:t>IA015</w:t>
      </w:r>
      <w:r w:rsidRPr="000359AB">
        <w:rPr>
          <w:sz w:val="18"/>
          <w:szCs w:val="18"/>
        </w:rPr>
        <w:tab/>
        <w:t>Strings are not padded for comparison.</w:t>
      </w:r>
    </w:p>
    <w:p w14:paraId="1C0D28A5" w14:textId="77777777" w:rsidR="000359AB" w:rsidRPr="000359AB" w:rsidRDefault="000359AB" w:rsidP="000359AB">
      <w:pPr>
        <w:jc w:val="both"/>
        <w:rPr>
          <w:sz w:val="18"/>
          <w:szCs w:val="18"/>
        </w:rPr>
      </w:pPr>
      <w:r w:rsidRPr="000359AB">
        <w:rPr>
          <w:sz w:val="18"/>
          <w:szCs w:val="18"/>
        </w:rPr>
        <w:t>IA016</w:t>
      </w:r>
      <w:r w:rsidRPr="000359AB">
        <w:rPr>
          <w:sz w:val="18"/>
          <w:szCs w:val="18"/>
        </w:rPr>
        <w:tab/>
        <w:t xml:space="preserve">Strings </w:t>
      </w:r>
      <w:r w:rsidRPr="000359AB">
        <w:rPr>
          <w:color w:val="FF0000"/>
          <w:sz w:val="18"/>
          <w:szCs w:val="18"/>
        </w:rPr>
        <w:t>do not have final null bytes.</w:t>
      </w:r>
    </w:p>
    <w:p w14:paraId="3FDCFFE8" w14:textId="77777777" w:rsidR="000359AB" w:rsidRPr="000359AB" w:rsidRDefault="000359AB" w:rsidP="000359AB">
      <w:pPr>
        <w:jc w:val="both"/>
        <w:rPr>
          <w:color w:val="FF0000"/>
          <w:sz w:val="18"/>
          <w:szCs w:val="18"/>
        </w:rPr>
      </w:pPr>
      <w:r w:rsidRPr="000359AB">
        <w:rPr>
          <w:sz w:val="18"/>
          <w:szCs w:val="18"/>
        </w:rPr>
        <w:t xml:space="preserve">IA017 </w:t>
      </w:r>
      <w:r w:rsidRPr="000359AB">
        <w:rPr>
          <w:sz w:val="18"/>
          <w:szCs w:val="18"/>
        </w:rPr>
        <w:tab/>
        <w:t xml:space="preserve">In the situation described in13.3 GR7, </w:t>
      </w:r>
      <w:r w:rsidRPr="000359AB">
        <w:rPr>
          <w:color w:val="FF0000"/>
          <w:sz w:val="18"/>
          <w:szCs w:val="18"/>
        </w:rPr>
        <w:t xml:space="preserve">all possible assignments are made. </w:t>
      </w:r>
    </w:p>
    <w:p w14:paraId="1C524971" w14:textId="77777777" w:rsidR="000359AB" w:rsidRPr="000359AB" w:rsidRDefault="000359AB" w:rsidP="000359AB">
      <w:pPr>
        <w:jc w:val="both"/>
        <w:rPr>
          <w:sz w:val="18"/>
          <w:szCs w:val="18"/>
        </w:rPr>
      </w:pPr>
      <w:r w:rsidRPr="000359AB">
        <w:rPr>
          <w:sz w:val="18"/>
          <w:szCs w:val="18"/>
        </w:rPr>
        <w:t>IA019</w:t>
      </w:r>
      <w:r w:rsidRPr="000359AB">
        <w:rPr>
          <w:sz w:val="18"/>
          <w:szCs w:val="18"/>
        </w:rPr>
        <w:tab/>
        <w:t>The Unicode standard is followed. String literals can contain any Unicode character provided the single-quote character is doubled. (The server does not process escape sequences, octal representations etc. except for its HTTP service, which supports URL encoding for URLs.)</w:t>
      </w:r>
    </w:p>
    <w:p w14:paraId="1BD82595" w14:textId="77777777" w:rsidR="000359AB" w:rsidRPr="000359AB" w:rsidRDefault="000359AB" w:rsidP="000359AB">
      <w:pPr>
        <w:jc w:val="both"/>
        <w:rPr>
          <w:sz w:val="18"/>
          <w:szCs w:val="18"/>
        </w:rPr>
      </w:pPr>
      <w:r w:rsidRPr="000359AB">
        <w:rPr>
          <w:sz w:val="18"/>
          <w:szCs w:val="18"/>
        </w:rPr>
        <w:t>IA020</w:t>
      </w:r>
      <w:r w:rsidRPr="000359AB">
        <w:rPr>
          <w:sz w:val="18"/>
          <w:szCs w:val="18"/>
        </w:rPr>
        <w:tab/>
        <w:t xml:space="preserve">Identifiers if double-quoted can contain any Unicode characters except the double quote symbol. </w:t>
      </w:r>
      <w:r w:rsidRPr="000359AB">
        <w:rPr>
          <w:color w:val="FF0000"/>
          <w:sz w:val="18"/>
          <w:szCs w:val="18"/>
        </w:rPr>
        <w:t>If not double quoted, they are case-insensitive and limited to letters, digits and _, but _ is not allowed as the first character of an unquoted identifier.</w:t>
      </w:r>
    </w:p>
    <w:p w14:paraId="4E267B14" w14:textId="77777777" w:rsidR="000359AB" w:rsidRPr="000359AB" w:rsidRDefault="000359AB" w:rsidP="000359AB">
      <w:pPr>
        <w:jc w:val="both"/>
        <w:rPr>
          <w:sz w:val="18"/>
          <w:szCs w:val="18"/>
        </w:rPr>
      </w:pPr>
      <w:r w:rsidRPr="000359AB">
        <w:rPr>
          <w:sz w:val="18"/>
          <w:szCs w:val="18"/>
        </w:rPr>
        <w:t>IA021</w:t>
      </w:r>
      <w:r w:rsidRPr="000359AB">
        <w:rPr>
          <w:sz w:val="18"/>
          <w:szCs w:val="18"/>
        </w:rPr>
        <w:tab/>
        <w:t>No exception is raised when truncation occurs when applying the declared precision or length of a value. Otherwise see IA004.</w:t>
      </w:r>
    </w:p>
    <w:p w14:paraId="354C7FB7" w14:textId="77777777" w:rsidR="000359AB" w:rsidRPr="000359AB" w:rsidRDefault="000359AB" w:rsidP="000359AB">
      <w:pPr>
        <w:jc w:val="both"/>
        <w:rPr>
          <w:sz w:val="18"/>
          <w:szCs w:val="18"/>
        </w:rPr>
      </w:pPr>
      <w:r w:rsidRPr="000359AB">
        <w:rPr>
          <w:sz w:val="18"/>
          <w:szCs w:val="18"/>
        </w:rPr>
        <w:t>IA023</w:t>
      </w:r>
      <w:r w:rsidRPr="000359AB">
        <w:rPr>
          <w:sz w:val="18"/>
          <w:szCs w:val="18"/>
        </w:rPr>
        <w:tab/>
        <w:t xml:space="preserve">GQL source text should </w:t>
      </w:r>
      <w:r w:rsidRPr="000359AB">
        <w:rPr>
          <w:color w:val="FF0000"/>
          <w:sz w:val="18"/>
          <w:szCs w:val="18"/>
        </w:rPr>
        <w:t xml:space="preserve">not contain comments. </w:t>
      </w:r>
      <w:r w:rsidRPr="000359AB">
        <w:rPr>
          <w:sz w:val="18"/>
          <w:szCs w:val="18"/>
        </w:rPr>
        <w:t>Newline is treated as white space.</w:t>
      </w:r>
    </w:p>
    <w:p w14:paraId="52CC53F7" w14:textId="1FECE48B" w:rsidR="000359AB" w:rsidRPr="000359AB" w:rsidRDefault="000359AB" w:rsidP="000359AB">
      <w:pPr>
        <w:jc w:val="both"/>
        <w:rPr>
          <w:color w:val="FF0000"/>
          <w:sz w:val="18"/>
          <w:szCs w:val="18"/>
        </w:rPr>
      </w:pPr>
      <w:r w:rsidRPr="000359AB">
        <w:rPr>
          <w:sz w:val="18"/>
          <w:szCs w:val="18"/>
        </w:rPr>
        <w:t>IA025</w:t>
      </w:r>
      <w:r w:rsidRPr="000359AB">
        <w:rPr>
          <w:sz w:val="18"/>
          <w:szCs w:val="18"/>
        </w:rPr>
        <w:tab/>
        <w:t xml:space="preserve"> Pyrrho relies on Microsoft’s .NET 8.0 for IEEE754 floating point operations</w:t>
      </w:r>
      <w:r w:rsidR="00976F86">
        <w:rPr>
          <w:sz w:val="18"/>
          <w:szCs w:val="18"/>
        </w:rPr>
        <w:t xml:space="preserve"> and does not supply any non-standard values. Exceptions reported under IEEE754 will result in an exception condition in the data value class “22”.</w:t>
      </w:r>
    </w:p>
    <w:p w14:paraId="03BE0553" w14:textId="34CFE5D8" w:rsidR="000359AB" w:rsidRPr="000359AB" w:rsidRDefault="000359AB" w:rsidP="000359AB">
      <w:pPr>
        <w:jc w:val="both"/>
        <w:rPr>
          <w:color w:val="FF0000"/>
          <w:sz w:val="18"/>
          <w:szCs w:val="18"/>
        </w:rPr>
      </w:pPr>
      <w:r w:rsidRPr="000359AB">
        <w:rPr>
          <w:sz w:val="18"/>
          <w:szCs w:val="18"/>
        </w:rPr>
        <w:t>IA026</w:t>
      </w:r>
      <w:r w:rsidRPr="000359AB">
        <w:rPr>
          <w:sz w:val="18"/>
          <w:szCs w:val="18"/>
        </w:rPr>
        <w:tab/>
      </w:r>
      <w:r w:rsidRPr="000359AB">
        <w:rPr>
          <w:color w:val="FF0000"/>
          <w:sz w:val="18"/>
          <w:szCs w:val="18"/>
        </w:rPr>
        <w:t xml:space="preserve">Leap seconds are </w:t>
      </w:r>
      <w:r w:rsidR="00976F86">
        <w:rPr>
          <w:color w:val="FF0000"/>
          <w:sz w:val="18"/>
          <w:szCs w:val="18"/>
        </w:rPr>
        <w:t>not supported by .NET and therefore are ignored by Pyrrho.</w:t>
      </w:r>
    </w:p>
    <w:p w14:paraId="2BDEE56B" w14:textId="77777777" w:rsidR="000359AB" w:rsidRPr="000359AB" w:rsidRDefault="000359AB" w:rsidP="000359AB">
      <w:pPr>
        <w:jc w:val="both"/>
        <w:rPr>
          <w:sz w:val="18"/>
          <w:szCs w:val="18"/>
        </w:rPr>
      </w:pPr>
      <w:r w:rsidRPr="000359AB">
        <w:rPr>
          <w:sz w:val="18"/>
          <w:szCs w:val="18"/>
        </w:rPr>
        <w:t>ID001</w:t>
      </w:r>
      <w:r w:rsidRPr="000359AB">
        <w:rPr>
          <w:sz w:val="18"/>
          <w:szCs w:val="18"/>
        </w:rPr>
        <w:tab/>
        <w:t xml:space="preserve">The principal must be identified by the operating system (environment) of the application, or through use of standard HTTP authentication mechanisms. Communication with the server encrypts connection strings in the </w:t>
      </w:r>
      <w:r w:rsidRPr="000359AB">
        <w:rPr>
          <w:sz w:val="18"/>
          <w:szCs w:val="18"/>
        </w:rPr>
        <w:lastRenderedPageBreak/>
        <w:t xml:space="preserve">open-source </w:t>
      </w:r>
      <w:proofErr w:type="spellStart"/>
      <w:r w:rsidRPr="000359AB">
        <w:rPr>
          <w:sz w:val="18"/>
          <w:szCs w:val="18"/>
        </w:rPr>
        <w:t>PyrrhoLink</w:t>
      </w:r>
      <w:proofErr w:type="spellEnd"/>
      <w:r w:rsidRPr="000359AB">
        <w:rPr>
          <w:sz w:val="18"/>
          <w:szCs w:val="18"/>
        </w:rPr>
        <w:t xml:space="preserve"> library. (The server itself runs in an ordinary account that owns the transaction logs. If no users are defined in a transaction log, it is the only </w:t>
      </w:r>
      <w:proofErr w:type="spellStart"/>
      <w:r w:rsidRPr="000359AB">
        <w:rPr>
          <w:sz w:val="18"/>
          <w:szCs w:val="18"/>
        </w:rPr>
        <w:t>authorised</w:t>
      </w:r>
      <w:proofErr w:type="spellEnd"/>
      <w:r w:rsidRPr="000359AB">
        <w:rPr>
          <w:sz w:val="18"/>
          <w:szCs w:val="18"/>
        </w:rPr>
        <w:t xml:space="preserve"> user.)</w:t>
      </w:r>
    </w:p>
    <w:p w14:paraId="2114106A" w14:textId="77777777" w:rsidR="000359AB" w:rsidRPr="000359AB" w:rsidRDefault="000359AB" w:rsidP="000359AB">
      <w:pPr>
        <w:jc w:val="both"/>
        <w:rPr>
          <w:sz w:val="18"/>
          <w:szCs w:val="18"/>
        </w:rPr>
      </w:pPr>
      <w:r w:rsidRPr="000359AB">
        <w:rPr>
          <w:sz w:val="18"/>
          <w:szCs w:val="18"/>
        </w:rPr>
        <w:t>ID002</w:t>
      </w:r>
      <w:r w:rsidRPr="000359AB">
        <w:rPr>
          <w:sz w:val="18"/>
          <w:szCs w:val="18"/>
        </w:rPr>
        <w:tab/>
        <w:t>The principal must be the owner of the home graph or be granted suitable privileges on it. Stored procedures and internal operations of declared typed have the permissions of the principal who defined them. See also ID049.</w:t>
      </w:r>
    </w:p>
    <w:p w14:paraId="19C6847B" w14:textId="77777777" w:rsidR="000359AB" w:rsidRPr="000359AB" w:rsidRDefault="000359AB" w:rsidP="000359AB">
      <w:pPr>
        <w:jc w:val="both"/>
        <w:rPr>
          <w:sz w:val="18"/>
          <w:szCs w:val="18"/>
        </w:rPr>
      </w:pPr>
      <w:r w:rsidRPr="000359AB">
        <w:rPr>
          <w:sz w:val="18"/>
          <w:szCs w:val="18"/>
        </w:rPr>
        <w:t>ID003</w:t>
      </w:r>
      <w:r w:rsidRPr="000359AB">
        <w:rPr>
          <w:sz w:val="18"/>
          <w:szCs w:val="18"/>
        </w:rPr>
        <w:tab/>
        <w:t>The authentication and privileges machinery follows ISO 9075, with two changes (a) ownership of the database can be granted and (b) granting privileges to users on objects other than roles is deprecated (users can be granted usage rights on roles).</w:t>
      </w:r>
    </w:p>
    <w:p w14:paraId="6FD53195" w14:textId="77777777" w:rsidR="000359AB" w:rsidRPr="000359AB" w:rsidRDefault="000359AB" w:rsidP="000359AB">
      <w:pPr>
        <w:jc w:val="both"/>
        <w:rPr>
          <w:sz w:val="18"/>
          <w:szCs w:val="18"/>
        </w:rPr>
      </w:pPr>
      <w:r w:rsidRPr="000359AB">
        <w:rPr>
          <w:sz w:val="18"/>
          <w:szCs w:val="18"/>
        </w:rPr>
        <w:t>ID004</w:t>
      </w:r>
      <w:r w:rsidRPr="000359AB">
        <w:rPr>
          <w:sz w:val="18"/>
          <w:szCs w:val="18"/>
        </w:rPr>
        <w:tab/>
        <w:t xml:space="preserve">By default, the list element type is determined by the primitive data type of the first element of the list (that is, its declared type, or one of the standard types </w:t>
      </w:r>
      <w:r w:rsidRPr="000359AB">
        <w:rPr>
          <w:b/>
          <w:bCs/>
          <w:sz w:val="18"/>
          <w:szCs w:val="18"/>
        </w:rPr>
        <w:t>String</w:t>
      </w:r>
      <w:r w:rsidRPr="000359AB">
        <w:rPr>
          <w:sz w:val="18"/>
          <w:szCs w:val="18"/>
        </w:rPr>
        <w:t xml:space="preserve">, </w:t>
      </w:r>
      <w:r w:rsidRPr="000359AB">
        <w:rPr>
          <w:b/>
          <w:bCs/>
          <w:sz w:val="18"/>
          <w:szCs w:val="18"/>
        </w:rPr>
        <w:t>Integer</w:t>
      </w:r>
      <w:r w:rsidRPr="000359AB">
        <w:rPr>
          <w:sz w:val="18"/>
          <w:szCs w:val="18"/>
        </w:rPr>
        <w:t xml:space="preserve">, </w:t>
      </w:r>
      <w:r w:rsidRPr="000359AB">
        <w:rPr>
          <w:b/>
          <w:bCs/>
          <w:sz w:val="18"/>
          <w:szCs w:val="18"/>
        </w:rPr>
        <w:t>Numeric</w:t>
      </w:r>
      <w:r w:rsidRPr="000359AB">
        <w:rPr>
          <w:sz w:val="18"/>
          <w:szCs w:val="18"/>
        </w:rPr>
        <w:t xml:space="preserve">, </w:t>
      </w:r>
      <w:r w:rsidRPr="000359AB">
        <w:rPr>
          <w:b/>
          <w:bCs/>
          <w:sz w:val="18"/>
          <w:szCs w:val="18"/>
        </w:rPr>
        <w:t>Real</w:t>
      </w:r>
      <w:r w:rsidRPr="000359AB">
        <w:rPr>
          <w:sz w:val="18"/>
          <w:szCs w:val="18"/>
        </w:rPr>
        <w:t xml:space="preserve">). If the first element is an </w:t>
      </w:r>
      <w:r w:rsidRPr="000359AB">
        <w:rPr>
          <w:i/>
          <w:iCs/>
          <w:sz w:val="18"/>
          <w:szCs w:val="18"/>
        </w:rPr>
        <w:t>undeclared</w:t>
      </w:r>
      <w:r w:rsidRPr="000359AB">
        <w:rPr>
          <w:sz w:val="18"/>
          <w:szCs w:val="18"/>
        </w:rPr>
        <w:t xml:space="preserve"> array, multiset, set, row, document or table type, the type of its sub-</w:t>
      </w:r>
      <w:proofErr w:type="gramStart"/>
      <w:r w:rsidRPr="000359AB">
        <w:rPr>
          <w:sz w:val="18"/>
          <w:szCs w:val="18"/>
        </w:rPr>
        <w:t>elements</w:t>
      </w:r>
      <w:proofErr w:type="gramEnd"/>
      <w:r w:rsidRPr="000359AB">
        <w:rPr>
          <w:sz w:val="18"/>
          <w:szCs w:val="18"/>
        </w:rPr>
        <w:t xml:space="preserve"> defaults to </w:t>
      </w:r>
      <w:r w:rsidRPr="000359AB">
        <w:rPr>
          <w:b/>
          <w:bCs/>
          <w:sz w:val="18"/>
          <w:szCs w:val="18"/>
        </w:rPr>
        <w:t>Content</w:t>
      </w:r>
      <w:r w:rsidRPr="000359AB">
        <w:rPr>
          <w:sz w:val="18"/>
          <w:szCs w:val="18"/>
        </w:rPr>
        <w:t>.</w:t>
      </w:r>
    </w:p>
    <w:p w14:paraId="60DC053B" w14:textId="77777777" w:rsidR="000359AB" w:rsidRPr="000359AB" w:rsidRDefault="000359AB" w:rsidP="000359AB">
      <w:pPr>
        <w:jc w:val="both"/>
        <w:rPr>
          <w:sz w:val="18"/>
          <w:szCs w:val="18"/>
        </w:rPr>
      </w:pPr>
      <w:r w:rsidRPr="000359AB">
        <w:rPr>
          <w:sz w:val="18"/>
          <w:szCs w:val="18"/>
        </w:rPr>
        <w:t>ID005</w:t>
      </w:r>
      <w:r w:rsidRPr="000359AB">
        <w:rPr>
          <w:sz w:val="18"/>
          <w:szCs w:val="18"/>
        </w:rPr>
        <w:tab/>
        <w:t>See ID004.</w:t>
      </w:r>
    </w:p>
    <w:p w14:paraId="73C19C0C" w14:textId="77777777" w:rsidR="000359AB" w:rsidRPr="000359AB" w:rsidRDefault="000359AB" w:rsidP="000359AB">
      <w:pPr>
        <w:jc w:val="both"/>
        <w:rPr>
          <w:sz w:val="18"/>
          <w:szCs w:val="18"/>
        </w:rPr>
      </w:pPr>
      <w:r w:rsidRPr="000359AB">
        <w:rPr>
          <w:sz w:val="18"/>
          <w:szCs w:val="18"/>
        </w:rPr>
        <w:t>ID006</w:t>
      </w:r>
      <w:r w:rsidRPr="000359AB">
        <w:rPr>
          <w:sz w:val="18"/>
          <w:szCs w:val="18"/>
        </w:rPr>
        <w:tab/>
        <w:t xml:space="preserve">The default transaction mode is determined by the privileges of the current user (see ID001). Subject to those privileges, the results of data-modifying statements are committed to persistent storage at the end of a transaction. The condition code NODATA can be handled by a declared exception handler as in SQL. If a condition code indicating an error or exception is raised during execution, and not handled as in SQL, the transaction is terminated (with an implicit rollback command), and diagnostic information (condition code text and contained strings) is returned to the client. The </w:t>
      </w:r>
      <w:proofErr w:type="spellStart"/>
      <w:r w:rsidRPr="000359AB">
        <w:rPr>
          <w:sz w:val="18"/>
          <w:szCs w:val="18"/>
        </w:rPr>
        <w:t>PyrrhoLink</w:t>
      </w:r>
      <w:proofErr w:type="spellEnd"/>
      <w:r w:rsidRPr="000359AB">
        <w:rPr>
          <w:sz w:val="18"/>
          <w:szCs w:val="18"/>
        </w:rPr>
        <w:t xml:space="preserve"> API allows the client to request the contents of </w:t>
      </w:r>
      <w:proofErr w:type="gramStart"/>
      <w:r w:rsidRPr="000359AB">
        <w:rPr>
          <w:sz w:val="18"/>
          <w:szCs w:val="18"/>
        </w:rPr>
        <w:t>the diagnostic</w:t>
      </w:r>
      <w:proofErr w:type="gramEnd"/>
      <w:r w:rsidRPr="000359AB">
        <w:rPr>
          <w:sz w:val="18"/>
          <w:szCs w:val="18"/>
        </w:rPr>
        <w:t xml:space="preserve"> information as strings. Transaction control statements other than rollback are not allowed in procedure code.</w:t>
      </w:r>
    </w:p>
    <w:p w14:paraId="658C5C9D" w14:textId="77777777" w:rsidR="000359AB" w:rsidRPr="000359AB" w:rsidRDefault="000359AB" w:rsidP="000359AB">
      <w:pPr>
        <w:jc w:val="both"/>
        <w:rPr>
          <w:sz w:val="18"/>
          <w:szCs w:val="18"/>
        </w:rPr>
      </w:pPr>
      <w:r w:rsidRPr="000359AB">
        <w:rPr>
          <w:sz w:val="18"/>
          <w:szCs w:val="18"/>
        </w:rPr>
        <w:t>ID016</w:t>
      </w:r>
      <w:r w:rsidRPr="000359AB">
        <w:rPr>
          <w:sz w:val="18"/>
          <w:szCs w:val="18"/>
        </w:rPr>
        <w:tab/>
        <w:t xml:space="preserve">Condition texts can be localized on installation of Pyrrho. Localization files </w:t>
      </w:r>
      <w:proofErr w:type="gramStart"/>
      <w:r w:rsidRPr="000359AB">
        <w:rPr>
          <w:sz w:val="18"/>
          <w:szCs w:val="18"/>
        </w:rPr>
        <w:t>is</w:t>
      </w:r>
      <w:proofErr w:type="gramEnd"/>
      <w:r w:rsidRPr="000359AB">
        <w:rPr>
          <w:sz w:val="18"/>
          <w:szCs w:val="18"/>
        </w:rPr>
        <w:t xml:space="preserve"> done by the client library using client-side localization files and regional settings, however, the current distribution supports only English condition texts. By default, the neutral culture is used.</w:t>
      </w:r>
    </w:p>
    <w:p w14:paraId="54C9CE5F" w14:textId="77777777" w:rsidR="000359AB" w:rsidRPr="000359AB" w:rsidRDefault="000359AB" w:rsidP="000359AB">
      <w:pPr>
        <w:jc w:val="both"/>
        <w:rPr>
          <w:sz w:val="18"/>
          <w:szCs w:val="18"/>
        </w:rPr>
      </w:pPr>
      <w:r w:rsidRPr="000359AB">
        <w:rPr>
          <w:sz w:val="18"/>
          <w:szCs w:val="18"/>
        </w:rPr>
        <w:t>ID017</w:t>
      </w:r>
      <w:r w:rsidRPr="000359AB">
        <w:rPr>
          <w:sz w:val="18"/>
          <w:szCs w:val="18"/>
        </w:rPr>
        <w:tab/>
        <w:t xml:space="preserve">See ID006. </w:t>
      </w:r>
    </w:p>
    <w:p w14:paraId="5CFEFC75" w14:textId="77777777" w:rsidR="000359AB" w:rsidRPr="000359AB" w:rsidRDefault="000359AB" w:rsidP="000359AB">
      <w:pPr>
        <w:jc w:val="both"/>
        <w:rPr>
          <w:sz w:val="18"/>
          <w:szCs w:val="18"/>
        </w:rPr>
      </w:pPr>
      <w:r w:rsidRPr="000359AB">
        <w:rPr>
          <w:sz w:val="18"/>
          <w:szCs w:val="18"/>
        </w:rPr>
        <w:t>ID022</w:t>
      </w:r>
      <w:r w:rsidRPr="000359AB">
        <w:rPr>
          <w:sz w:val="18"/>
          <w:szCs w:val="18"/>
        </w:rPr>
        <w:tab/>
        <w:t>If no users are defined in the database, the default Unicode collation is used. If at least one user has been defined, the default collation is that of the current user. The current string expression can specify a collation (locale) as in SQL.</w:t>
      </w:r>
    </w:p>
    <w:p w14:paraId="3D280E90" w14:textId="77777777" w:rsidR="000359AB" w:rsidRPr="000359AB" w:rsidRDefault="000359AB" w:rsidP="000359AB">
      <w:pPr>
        <w:jc w:val="both"/>
        <w:rPr>
          <w:sz w:val="18"/>
          <w:szCs w:val="18"/>
        </w:rPr>
      </w:pPr>
      <w:r w:rsidRPr="000359AB">
        <w:rPr>
          <w:sz w:val="18"/>
          <w:szCs w:val="18"/>
        </w:rPr>
        <w:t>ID023</w:t>
      </w:r>
      <w:r w:rsidRPr="000359AB">
        <w:rPr>
          <w:sz w:val="18"/>
          <w:szCs w:val="18"/>
        </w:rPr>
        <w:tab/>
        <w:t xml:space="preserve">STRING and CHAR are synonyms, are used interchangeably and have maximum length 2^31-1. Other character string types with unspecified length, including VARCHAR, NCHAR, CLOB etc., are also synonyms for STRING.  BLOB is available, using HEX representation as in SQL, and is a synonym for VARBINARY. </w:t>
      </w:r>
    </w:p>
    <w:p w14:paraId="44C38008" w14:textId="77777777" w:rsidR="000359AB" w:rsidRPr="000359AB" w:rsidRDefault="000359AB" w:rsidP="000359AB">
      <w:pPr>
        <w:jc w:val="both"/>
        <w:rPr>
          <w:sz w:val="18"/>
          <w:szCs w:val="18"/>
        </w:rPr>
      </w:pPr>
      <w:r w:rsidRPr="000359AB">
        <w:rPr>
          <w:sz w:val="18"/>
          <w:szCs w:val="18"/>
        </w:rPr>
        <w:t>ID028</w:t>
      </w:r>
      <w:r w:rsidRPr="000359AB">
        <w:rPr>
          <w:sz w:val="18"/>
          <w:szCs w:val="18"/>
        </w:rPr>
        <w:tab/>
        <w:t>For intermediate results of arithmetic expressions, see IA004. Values declared INT are not truncated. Truncation to INT8, INT16, INT32, INT64, or decimal precision, is applied on assignment.</w:t>
      </w:r>
    </w:p>
    <w:p w14:paraId="1B1384F5" w14:textId="77777777" w:rsidR="000359AB" w:rsidRPr="000359AB" w:rsidRDefault="000359AB" w:rsidP="000359AB">
      <w:pPr>
        <w:jc w:val="both"/>
        <w:rPr>
          <w:sz w:val="18"/>
          <w:szCs w:val="18"/>
        </w:rPr>
      </w:pPr>
      <w:r w:rsidRPr="000359AB">
        <w:rPr>
          <w:sz w:val="18"/>
          <w:szCs w:val="18"/>
        </w:rPr>
        <w:t>ID034</w:t>
      </w:r>
      <w:r w:rsidRPr="000359AB">
        <w:rPr>
          <w:sz w:val="18"/>
          <w:szCs w:val="18"/>
        </w:rPr>
        <w:tab/>
        <w:t>For intermediate results of arithmetic expressions, see IA004. Values declared NUMERIC are not truncated or rounded (except on division see IA004). Rounding to a specified decimal scale and precision is applied on assignment.</w:t>
      </w:r>
    </w:p>
    <w:p w14:paraId="56E05A82" w14:textId="77777777" w:rsidR="000359AB" w:rsidRPr="000359AB" w:rsidRDefault="000359AB" w:rsidP="000359AB">
      <w:pPr>
        <w:jc w:val="both"/>
        <w:rPr>
          <w:sz w:val="18"/>
          <w:szCs w:val="18"/>
        </w:rPr>
      </w:pPr>
      <w:r w:rsidRPr="000359AB">
        <w:rPr>
          <w:sz w:val="18"/>
          <w:szCs w:val="18"/>
        </w:rPr>
        <w:t>ID037</w:t>
      </w:r>
      <w:r w:rsidRPr="000359AB">
        <w:rPr>
          <w:sz w:val="18"/>
          <w:szCs w:val="18"/>
        </w:rPr>
        <w:tab/>
        <w:t>For intermediate results of arithmetic expressions, see IA004. Values declared REAL are not truncated or rounded (except on division see IA004). Rounding to FLOAT, FLOAT16, FLOAT32, FLOAT64, FLOAT128, FLOAT256, REAL or DOUBLE or a specified decimal scale and precision is applied on assignment.</w:t>
      </w:r>
    </w:p>
    <w:p w14:paraId="77FD0D35" w14:textId="77777777" w:rsidR="000359AB" w:rsidRPr="000359AB" w:rsidRDefault="000359AB" w:rsidP="000359AB">
      <w:pPr>
        <w:jc w:val="both"/>
        <w:rPr>
          <w:sz w:val="18"/>
          <w:szCs w:val="18"/>
        </w:rPr>
      </w:pPr>
      <w:r w:rsidRPr="000359AB">
        <w:rPr>
          <w:sz w:val="18"/>
          <w:szCs w:val="18"/>
        </w:rPr>
        <w:t>ID048</w:t>
      </w:r>
      <w:r w:rsidRPr="000359AB">
        <w:rPr>
          <w:sz w:val="18"/>
          <w:szCs w:val="18"/>
        </w:rPr>
        <w:tab/>
        <w:t>Universal time is used internally. If a user has been defined in the database, the current user’s time zone is applied on assignment.</w:t>
      </w:r>
    </w:p>
    <w:p w14:paraId="41F09E3E" w14:textId="77777777" w:rsidR="000359AB" w:rsidRPr="000359AB" w:rsidRDefault="000359AB" w:rsidP="000359AB">
      <w:pPr>
        <w:jc w:val="both"/>
        <w:rPr>
          <w:sz w:val="18"/>
          <w:szCs w:val="18"/>
        </w:rPr>
      </w:pPr>
      <w:r w:rsidRPr="000359AB">
        <w:rPr>
          <w:sz w:val="18"/>
          <w:szCs w:val="18"/>
        </w:rPr>
        <w:t>ID049</w:t>
      </w:r>
      <w:r w:rsidRPr="000359AB">
        <w:rPr>
          <w:sz w:val="18"/>
          <w:szCs w:val="18"/>
        </w:rPr>
        <w:tab/>
        <w:t>If no user has been defined in the database, the current user is the account that started the server, and no network access is allowed. Otherwise, the authorization identifier and principal are obtained from the operating system for the current user (</w:t>
      </w:r>
      <w:r w:rsidRPr="000359AB">
        <w:rPr>
          <w:color w:val="FF0000"/>
          <w:sz w:val="18"/>
          <w:szCs w:val="18"/>
        </w:rPr>
        <w:t>users may not simply say who they are</w:t>
      </w:r>
      <w:r w:rsidRPr="000359AB">
        <w:rPr>
          <w:sz w:val="18"/>
          <w:szCs w:val="18"/>
        </w:rPr>
        <w:t xml:space="preserve">). Their time zone, </w:t>
      </w:r>
      <w:proofErr w:type="spellStart"/>
      <w:proofErr w:type="gramStart"/>
      <w:r w:rsidRPr="000359AB">
        <w:rPr>
          <w:sz w:val="18"/>
          <w:szCs w:val="18"/>
        </w:rPr>
        <w:t>locale</w:t>
      </w:r>
      <w:proofErr w:type="spellEnd"/>
      <w:proofErr w:type="gramEnd"/>
      <w:r w:rsidRPr="000359AB">
        <w:rPr>
          <w:sz w:val="18"/>
          <w:szCs w:val="18"/>
        </w:rPr>
        <w:t xml:space="preserve"> and regional settings as advised by the operating system are used for default settings. The authorization principal may grant (role based as in SQL) access privileges to specified users as authenticated by the operating system. The current user can only use one role at a time. Otherwise</w:t>
      </w:r>
      <w:r w:rsidRPr="000359AB">
        <w:rPr>
          <w:color w:val="FF0000"/>
          <w:sz w:val="18"/>
          <w:szCs w:val="18"/>
        </w:rPr>
        <w:t>, session parameters cannot be set or accessed by users.</w:t>
      </w:r>
    </w:p>
    <w:p w14:paraId="46F39141" w14:textId="77777777" w:rsidR="000359AB" w:rsidRPr="000359AB" w:rsidRDefault="000359AB" w:rsidP="000359AB">
      <w:pPr>
        <w:jc w:val="both"/>
        <w:rPr>
          <w:sz w:val="18"/>
          <w:szCs w:val="18"/>
        </w:rPr>
      </w:pPr>
      <w:r w:rsidRPr="000359AB">
        <w:rPr>
          <w:sz w:val="18"/>
          <w:szCs w:val="18"/>
        </w:rPr>
        <w:t>ID057</w:t>
      </w:r>
      <w:r w:rsidRPr="000359AB">
        <w:rPr>
          <w:sz w:val="18"/>
          <w:szCs w:val="18"/>
        </w:rPr>
        <w:tab/>
        <w:t>INT64.</w:t>
      </w:r>
    </w:p>
    <w:p w14:paraId="09185790" w14:textId="77777777" w:rsidR="000359AB" w:rsidRPr="000359AB" w:rsidRDefault="000359AB" w:rsidP="000359AB">
      <w:pPr>
        <w:jc w:val="both"/>
        <w:rPr>
          <w:sz w:val="18"/>
          <w:szCs w:val="18"/>
        </w:rPr>
      </w:pPr>
      <w:r w:rsidRPr="000359AB">
        <w:rPr>
          <w:sz w:val="18"/>
          <w:szCs w:val="18"/>
        </w:rPr>
        <w:t>ID058</w:t>
      </w:r>
      <w:r w:rsidRPr="000359AB">
        <w:rPr>
          <w:sz w:val="18"/>
          <w:szCs w:val="18"/>
        </w:rPr>
        <w:tab/>
        <w:t>INT64.</w:t>
      </w:r>
    </w:p>
    <w:p w14:paraId="05E3E6D7" w14:textId="77777777" w:rsidR="000359AB" w:rsidRPr="000359AB" w:rsidRDefault="000359AB" w:rsidP="000359AB">
      <w:pPr>
        <w:jc w:val="both"/>
        <w:rPr>
          <w:sz w:val="18"/>
          <w:szCs w:val="18"/>
        </w:rPr>
      </w:pPr>
      <w:r w:rsidRPr="000359AB">
        <w:rPr>
          <w:sz w:val="18"/>
          <w:szCs w:val="18"/>
        </w:rPr>
        <w:t>ID059</w:t>
      </w:r>
      <w:r w:rsidRPr="000359AB">
        <w:rPr>
          <w:sz w:val="18"/>
          <w:szCs w:val="18"/>
        </w:rPr>
        <w:tab/>
        <w:t>See IA004.</w:t>
      </w:r>
    </w:p>
    <w:p w14:paraId="131B6A13" w14:textId="77777777" w:rsidR="000359AB" w:rsidRPr="000359AB" w:rsidRDefault="000359AB" w:rsidP="000359AB">
      <w:pPr>
        <w:jc w:val="both"/>
        <w:rPr>
          <w:sz w:val="18"/>
          <w:szCs w:val="18"/>
        </w:rPr>
      </w:pPr>
      <w:r w:rsidRPr="000359AB">
        <w:rPr>
          <w:sz w:val="18"/>
          <w:szCs w:val="18"/>
        </w:rPr>
        <w:t>ID061</w:t>
      </w:r>
      <w:r w:rsidRPr="000359AB">
        <w:rPr>
          <w:sz w:val="18"/>
          <w:szCs w:val="18"/>
        </w:rPr>
        <w:tab/>
        <w:t>See ID023.</w:t>
      </w:r>
    </w:p>
    <w:p w14:paraId="1DC11593" w14:textId="77777777" w:rsidR="000359AB" w:rsidRPr="000359AB" w:rsidRDefault="000359AB" w:rsidP="000359AB">
      <w:pPr>
        <w:jc w:val="both"/>
        <w:rPr>
          <w:sz w:val="18"/>
          <w:szCs w:val="18"/>
        </w:rPr>
      </w:pPr>
      <w:r w:rsidRPr="000359AB">
        <w:rPr>
          <w:sz w:val="18"/>
          <w:szCs w:val="18"/>
        </w:rPr>
        <w:t>ID062</w:t>
      </w:r>
      <w:r w:rsidRPr="000359AB">
        <w:rPr>
          <w:sz w:val="18"/>
          <w:szCs w:val="18"/>
        </w:rPr>
        <w:tab/>
        <w:t>See IA004.</w:t>
      </w:r>
    </w:p>
    <w:p w14:paraId="1365647F" w14:textId="77777777" w:rsidR="000359AB" w:rsidRPr="000359AB" w:rsidRDefault="000359AB" w:rsidP="000359AB">
      <w:pPr>
        <w:jc w:val="both"/>
        <w:rPr>
          <w:sz w:val="18"/>
          <w:szCs w:val="18"/>
        </w:rPr>
      </w:pPr>
      <w:r w:rsidRPr="000359AB">
        <w:rPr>
          <w:sz w:val="18"/>
          <w:szCs w:val="18"/>
        </w:rPr>
        <w:t>ID063</w:t>
      </w:r>
      <w:r w:rsidRPr="000359AB">
        <w:rPr>
          <w:sz w:val="18"/>
          <w:szCs w:val="18"/>
        </w:rPr>
        <w:tab/>
        <w:t>See IA004.</w:t>
      </w:r>
    </w:p>
    <w:p w14:paraId="33CD298A" w14:textId="77777777" w:rsidR="000359AB" w:rsidRPr="000359AB" w:rsidRDefault="000359AB" w:rsidP="000359AB">
      <w:pPr>
        <w:jc w:val="both"/>
        <w:rPr>
          <w:sz w:val="18"/>
          <w:szCs w:val="18"/>
        </w:rPr>
      </w:pPr>
      <w:r w:rsidRPr="000359AB">
        <w:rPr>
          <w:sz w:val="18"/>
          <w:szCs w:val="18"/>
        </w:rPr>
        <w:t>ID064</w:t>
      </w:r>
      <w:r w:rsidRPr="000359AB">
        <w:rPr>
          <w:sz w:val="18"/>
          <w:szCs w:val="18"/>
        </w:rPr>
        <w:tab/>
        <w:t>See IA004.</w:t>
      </w:r>
    </w:p>
    <w:p w14:paraId="60BF5EF5" w14:textId="77777777" w:rsidR="000359AB" w:rsidRPr="000359AB" w:rsidRDefault="000359AB" w:rsidP="000359AB">
      <w:pPr>
        <w:jc w:val="both"/>
        <w:rPr>
          <w:sz w:val="18"/>
          <w:szCs w:val="18"/>
        </w:rPr>
      </w:pPr>
      <w:r w:rsidRPr="000359AB">
        <w:rPr>
          <w:sz w:val="18"/>
          <w:szCs w:val="18"/>
        </w:rPr>
        <w:t xml:space="preserve">ID065 </w:t>
      </w:r>
      <w:r w:rsidRPr="000359AB">
        <w:rPr>
          <w:sz w:val="18"/>
          <w:szCs w:val="18"/>
        </w:rPr>
        <w:tab/>
        <w:t>See IA004.</w:t>
      </w:r>
    </w:p>
    <w:p w14:paraId="28AAD651" w14:textId="77777777" w:rsidR="000359AB" w:rsidRPr="000359AB" w:rsidRDefault="000359AB" w:rsidP="000359AB">
      <w:pPr>
        <w:jc w:val="both"/>
        <w:rPr>
          <w:sz w:val="18"/>
          <w:szCs w:val="18"/>
        </w:rPr>
      </w:pPr>
      <w:r w:rsidRPr="000359AB">
        <w:rPr>
          <w:sz w:val="18"/>
          <w:szCs w:val="18"/>
        </w:rPr>
        <w:t xml:space="preserve">ID066 </w:t>
      </w:r>
      <w:r w:rsidRPr="000359AB">
        <w:rPr>
          <w:sz w:val="18"/>
          <w:szCs w:val="18"/>
        </w:rPr>
        <w:tab/>
        <w:t>See IA004.</w:t>
      </w:r>
    </w:p>
    <w:p w14:paraId="3CEC97D3" w14:textId="77777777" w:rsidR="000359AB" w:rsidRPr="000359AB" w:rsidRDefault="000359AB" w:rsidP="000359AB">
      <w:pPr>
        <w:jc w:val="both"/>
        <w:rPr>
          <w:sz w:val="18"/>
          <w:szCs w:val="18"/>
        </w:rPr>
      </w:pPr>
      <w:r w:rsidRPr="000359AB">
        <w:rPr>
          <w:sz w:val="18"/>
          <w:szCs w:val="18"/>
        </w:rPr>
        <w:t xml:space="preserve">ID067 </w:t>
      </w:r>
      <w:r w:rsidRPr="000359AB">
        <w:rPr>
          <w:sz w:val="18"/>
          <w:szCs w:val="18"/>
        </w:rPr>
        <w:tab/>
        <w:t>See IA004.</w:t>
      </w:r>
    </w:p>
    <w:p w14:paraId="5B894E8B" w14:textId="77777777" w:rsidR="000359AB" w:rsidRPr="000359AB" w:rsidRDefault="000359AB" w:rsidP="000359AB">
      <w:pPr>
        <w:jc w:val="both"/>
        <w:rPr>
          <w:sz w:val="18"/>
          <w:szCs w:val="18"/>
        </w:rPr>
      </w:pPr>
      <w:r w:rsidRPr="000359AB">
        <w:rPr>
          <w:sz w:val="18"/>
          <w:szCs w:val="18"/>
        </w:rPr>
        <w:t>ID068</w:t>
      </w:r>
      <w:r w:rsidRPr="000359AB">
        <w:rPr>
          <w:sz w:val="18"/>
          <w:szCs w:val="18"/>
        </w:rPr>
        <w:tab/>
        <w:t>INT64.</w:t>
      </w:r>
    </w:p>
    <w:p w14:paraId="3D9722FB" w14:textId="77777777" w:rsidR="000359AB" w:rsidRPr="000359AB" w:rsidRDefault="000359AB" w:rsidP="000359AB">
      <w:pPr>
        <w:jc w:val="both"/>
        <w:rPr>
          <w:sz w:val="18"/>
          <w:szCs w:val="18"/>
        </w:rPr>
      </w:pPr>
      <w:r w:rsidRPr="000359AB">
        <w:rPr>
          <w:sz w:val="18"/>
          <w:szCs w:val="18"/>
        </w:rPr>
        <w:t>ID069</w:t>
      </w:r>
      <w:r w:rsidRPr="000359AB">
        <w:rPr>
          <w:sz w:val="18"/>
          <w:szCs w:val="18"/>
        </w:rPr>
        <w:tab/>
        <w:t>These values are supplied by NET 8.0.</w:t>
      </w:r>
    </w:p>
    <w:p w14:paraId="6A25D404" w14:textId="77777777" w:rsidR="000359AB" w:rsidRPr="000359AB" w:rsidRDefault="000359AB" w:rsidP="000359AB">
      <w:pPr>
        <w:jc w:val="both"/>
        <w:rPr>
          <w:sz w:val="18"/>
          <w:szCs w:val="18"/>
        </w:rPr>
      </w:pPr>
      <w:r w:rsidRPr="000359AB">
        <w:rPr>
          <w:sz w:val="18"/>
          <w:szCs w:val="18"/>
        </w:rPr>
        <w:t>ID070</w:t>
      </w:r>
      <w:r w:rsidRPr="000359AB">
        <w:rPr>
          <w:sz w:val="18"/>
          <w:szCs w:val="18"/>
        </w:rPr>
        <w:tab/>
        <w:t>INT64.</w:t>
      </w:r>
    </w:p>
    <w:p w14:paraId="48439FAE" w14:textId="77777777" w:rsidR="000359AB" w:rsidRPr="000359AB" w:rsidRDefault="000359AB" w:rsidP="000359AB">
      <w:pPr>
        <w:jc w:val="both"/>
        <w:rPr>
          <w:sz w:val="18"/>
          <w:szCs w:val="18"/>
        </w:rPr>
      </w:pPr>
      <w:r w:rsidRPr="000359AB">
        <w:rPr>
          <w:sz w:val="18"/>
          <w:szCs w:val="18"/>
        </w:rPr>
        <w:t>ID074</w:t>
      </w:r>
      <w:r w:rsidRPr="000359AB">
        <w:rPr>
          <w:sz w:val="18"/>
          <w:szCs w:val="18"/>
        </w:rPr>
        <w:tab/>
        <w:t>See IA004, ID028 and ID034.</w:t>
      </w:r>
    </w:p>
    <w:p w14:paraId="6551A436" w14:textId="77777777" w:rsidR="000359AB" w:rsidRPr="000359AB" w:rsidRDefault="000359AB" w:rsidP="000359AB">
      <w:pPr>
        <w:jc w:val="both"/>
        <w:rPr>
          <w:sz w:val="18"/>
          <w:szCs w:val="18"/>
        </w:rPr>
      </w:pPr>
      <w:r w:rsidRPr="000359AB">
        <w:rPr>
          <w:sz w:val="18"/>
          <w:szCs w:val="18"/>
        </w:rPr>
        <w:t>ID075</w:t>
      </w:r>
      <w:r w:rsidRPr="000359AB">
        <w:rPr>
          <w:sz w:val="18"/>
          <w:szCs w:val="18"/>
        </w:rPr>
        <w:tab/>
        <w:t>See IA004 and ID037.</w:t>
      </w:r>
    </w:p>
    <w:p w14:paraId="081588D5" w14:textId="77777777" w:rsidR="000359AB" w:rsidRPr="000359AB" w:rsidRDefault="000359AB" w:rsidP="000359AB">
      <w:pPr>
        <w:jc w:val="both"/>
        <w:rPr>
          <w:sz w:val="18"/>
          <w:szCs w:val="18"/>
        </w:rPr>
      </w:pPr>
      <w:r w:rsidRPr="000359AB">
        <w:rPr>
          <w:sz w:val="18"/>
          <w:szCs w:val="18"/>
        </w:rPr>
        <w:t>ID076</w:t>
      </w:r>
      <w:r w:rsidRPr="000359AB">
        <w:rPr>
          <w:sz w:val="18"/>
          <w:szCs w:val="18"/>
        </w:rPr>
        <w:tab/>
        <w:t xml:space="preserve">INT64. Nodes committed to the database have file positions in the range </w:t>
      </w:r>
      <w:proofErr w:type="gramStart"/>
      <w:r w:rsidRPr="000359AB">
        <w:rPr>
          <w:color w:val="FF0000"/>
          <w:sz w:val="18"/>
          <w:szCs w:val="18"/>
        </w:rPr>
        <w:t>0..</w:t>
      </w:r>
      <w:proofErr w:type="gramEnd"/>
      <w:r w:rsidRPr="000359AB">
        <w:rPr>
          <w:color w:val="FF0000"/>
          <w:sz w:val="18"/>
          <w:szCs w:val="18"/>
        </w:rPr>
        <w:t xml:space="preserve">2^60-1. </w:t>
      </w:r>
      <w:r w:rsidRPr="000359AB">
        <w:rPr>
          <w:sz w:val="18"/>
          <w:szCs w:val="18"/>
        </w:rPr>
        <w:t>Numbers above this range are used for intermediate or uncommitted results.</w:t>
      </w:r>
    </w:p>
    <w:p w14:paraId="3D2F055B" w14:textId="77777777" w:rsidR="000359AB" w:rsidRPr="000359AB" w:rsidRDefault="000359AB" w:rsidP="000359AB">
      <w:pPr>
        <w:jc w:val="both"/>
        <w:rPr>
          <w:sz w:val="18"/>
          <w:szCs w:val="18"/>
        </w:rPr>
      </w:pPr>
      <w:r w:rsidRPr="000359AB">
        <w:rPr>
          <w:sz w:val="18"/>
          <w:szCs w:val="18"/>
        </w:rPr>
        <w:t>ID079</w:t>
      </w:r>
      <w:r w:rsidRPr="000359AB">
        <w:rPr>
          <w:sz w:val="18"/>
          <w:szCs w:val="18"/>
        </w:rPr>
        <w:tab/>
        <w:t>See IA004.</w:t>
      </w:r>
    </w:p>
    <w:p w14:paraId="4FED53D1" w14:textId="77777777" w:rsidR="000359AB" w:rsidRPr="000359AB" w:rsidRDefault="000359AB" w:rsidP="000359AB">
      <w:pPr>
        <w:jc w:val="both"/>
        <w:rPr>
          <w:sz w:val="18"/>
          <w:szCs w:val="18"/>
        </w:rPr>
      </w:pPr>
      <w:r w:rsidRPr="000359AB">
        <w:rPr>
          <w:sz w:val="18"/>
          <w:szCs w:val="18"/>
        </w:rPr>
        <w:t>ID085</w:t>
      </w:r>
      <w:r w:rsidRPr="000359AB">
        <w:rPr>
          <w:sz w:val="18"/>
          <w:szCs w:val="18"/>
        </w:rPr>
        <w:tab/>
        <w:t xml:space="preserve">There is a special value called </w:t>
      </w:r>
      <w:proofErr w:type="spellStart"/>
      <w:r w:rsidRPr="000359AB">
        <w:rPr>
          <w:sz w:val="18"/>
          <w:szCs w:val="18"/>
        </w:rPr>
        <w:t>TNull.Value</w:t>
      </w:r>
      <w:proofErr w:type="spellEnd"/>
      <w:r w:rsidRPr="000359AB">
        <w:rPr>
          <w:sz w:val="18"/>
          <w:szCs w:val="18"/>
        </w:rPr>
        <w:t xml:space="preserve"> whose domain is </w:t>
      </w:r>
      <w:proofErr w:type="spellStart"/>
      <w:r w:rsidRPr="000359AB">
        <w:rPr>
          <w:sz w:val="18"/>
          <w:szCs w:val="18"/>
        </w:rPr>
        <w:t>Domain.Null</w:t>
      </w:r>
      <w:proofErr w:type="spellEnd"/>
      <w:r w:rsidRPr="000359AB">
        <w:rPr>
          <w:sz w:val="18"/>
          <w:szCs w:val="18"/>
        </w:rPr>
        <w:t>. These are singleton values.</w:t>
      </w:r>
    </w:p>
    <w:p w14:paraId="5EB55802" w14:textId="0BCB5503" w:rsidR="000359AB" w:rsidRPr="000359AB" w:rsidRDefault="000359AB" w:rsidP="000359AB">
      <w:pPr>
        <w:jc w:val="both"/>
        <w:rPr>
          <w:sz w:val="18"/>
          <w:szCs w:val="18"/>
        </w:rPr>
      </w:pPr>
      <w:r w:rsidRPr="000359AB">
        <w:rPr>
          <w:sz w:val="18"/>
          <w:szCs w:val="18"/>
        </w:rPr>
        <w:t>ID086</w:t>
      </w:r>
      <w:r w:rsidR="003A24F2">
        <w:rPr>
          <w:sz w:val="18"/>
          <w:szCs w:val="18"/>
        </w:rPr>
        <w:tab/>
        <w:t xml:space="preserve">The Match mode is </w:t>
      </w:r>
      <w:r w:rsidRPr="000359AB">
        <w:rPr>
          <w:sz w:val="18"/>
          <w:szCs w:val="18"/>
        </w:rPr>
        <w:t>REPEATABLE ELEMENTS.</w:t>
      </w:r>
    </w:p>
    <w:p w14:paraId="6DFE31D2" w14:textId="77777777" w:rsidR="000359AB" w:rsidRPr="000359AB" w:rsidRDefault="000359AB" w:rsidP="000359AB">
      <w:pPr>
        <w:jc w:val="both"/>
        <w:rPr>
          <w:sz w:val="18"/>
          <w:szCs w:val="18"/>
        </w:rPr>
      </w:pPr>
      <w:r w:rsidRPr="000359AB">
        <w:rPr>
          <w:sz w:val="18"/>
          <w:szCs w:val="18"/>
        </w:rPr>
        <w:t>ID089</w:t>
      </w:r>
      <w:r w:rsidRPr="000359AB">
        <w:rPr>
          <w:sz w:val="18"/>
          <w:szCs w:val="18"/>
        </w:rPr>
        <w:tab/>
        <w:t>GRAPH.</w:t>
      </w:r>
    </w:p>
    <w:p w14:paraId="4BCA311C" w14:textId="77777777" w:rsidR="000359AB" w:rsidRPr="000359AB" w:rsidRDefault="000359AB" w:rsidP="000359AB">
      <w:pPr>
        <w:jc w:val="both"/>
        <w:rPr>
          <w:sz w:val="18"/>
          <w:szCs w:val="18"/>
        </w:rPr>
      </w:pPr>
      <w:r w:rsidRPr="000359AB">
        <w:rPr>
          <w:sz w:val="18"/>
          <w:szCs w:val="18"/>
        </w:rPr>
        <w:t>ID090</w:t>
      </w:r>
      <w:r w:rsidRPr="000359AB">
        <w:rPr>
          <w:sz w:val="18"/>
          <w:szCs w:val="18"/>
        </w:rPr>
        <w:tab/>
        <w:t>NODE.</w:t>
      </w:r>
    </w:p>
    <w:p w14:paraId="26CAE7B3" w14:textId="77777777" w:rsidR="000359AB" w:rsidRPr="000359AB" w:rsidRDefault="000359AB" w:rsidP="000359AB">
      <w:pPr>
        <w:jc w:val="both"/>
        <w:rPr>
          <w:sz w:val="18"/>
          <w:szCs w:val="18"/>
        </w:rPr>
      </w:pPr>
      <w:r w:rsidRPr="000359AB">
        <w:rPr>
          <w:sz w:val="18"/>
          <w:szCs w:val="18"/>
        </w:rPr>
        <w:lastRenderedPageBreak/>
        <w:t>ID091</w:t>
      </w:r>
      <w:r w:rsidRPr="000359AB">
        <w:rPr>
          <w:sz w:val="18"/>
          <w:szCs w:val="18"/>
        </w:rPr>
        <w:tab/>
        <w:t>EDGE.</w:t>
      </w:r>
    </w:p>
    <w:p w14:paraId="5127806A" w14:textId="77777777" w:rsidR="000359AB" w:rsidRPr="000359AB" w:rsidRDefault="000359AB" w:rsidP="000359AB">
      <w:pPr>
        <w:jc w:val="both"/>
        <w:rPr>
          <w:sz w:val="18"/>
          <w:szCs w:val="18"/>
        </w:rPr>
      </w:pPr>
      <w:r w:rsidRPr="000359AB">
        <w:rPr>
          <w:sz w:val="18"/>
          <w:szCs w:val="18"/>
        </w:rPr>
        <w:t>ID095</w:t>
      </w:r>
      <w:r w:rsidRPr="000359AB">
        <w:rPr>
          <w:sz w:val="18"/>
          <w:szCs w:val="18"/>
        </w:rPr>
        <w:tab/>
        <w:t>See IA004.</w:t>
      </w:r>
    </w:p>
    <w:p w14:paraId="737639CC" w14:textId="77777777" w:rsidR="000359AB" w:rsidRPr="000359AB" w:rsidRDefault="000359AB" w:rsidP="000359AB">
      <w:pPr>
        <w:jc w:val="both"/>
        <w:rPr>
          <w:sz w:val="18"/>
          <w:szCs w:val="18"/>
        </w:rPr>
      </w:pPr>
      <w:r w:rsidRPr="000359AB">
        <w:rPr>
          <w:sz w:val="18"/>
          <w:szCs w:val="18"/>
        </w:rPr>
        <w:t>ID096</w:t>
      </w:r>
      <w:r w:rsidRPr="000359AB">
        <w:rPr>
          <w:sz w:val="18"/>
          <w:szCs w:val="18"/>
        </w:rPr>
        <w:tab/>
        <w:t>See IA004.</w:t>
      </w:r>
    </w:p>
    <w:p w14:paraId="19943867" w14:textId="77777777" w:rsidR="000359AB" w:rsidRPr="000359AB" w:rsidRDefault="000359AB" w:rsidP="000359AB">
      <w:pPr>
        <w:jc w:val="both"/>
        <w:rPr>
          <w:sz w:val="18"/>
          <w:szCs w:val="18"/>
        </w:rPr>
      </w:pPr>
      <w:r w:rsidRPr="000359AB">
        <w:rPr>
          <w:sz w:val="18"/>
          <w:szCs w:val="18"/>
        </w:rPr>
        <w:t>ID097</w:t>
      </w:r>
      <w:r w:rsidRPr="000359AB">
        <w:rPr>
          <w:sz w:val="18"/>
          <w:szCs w:val="18"/>
        </w:rPr>
        <w:tab/>
        <w:t>See IA004.</w:t>
      </w:r>
    </w:p>
    <w:p w14:paraId="66449378" w14:textId="77777777" w:rsidR="000359AB" w:rsidRPr="000359AB" w:rsidRDefault="000359AB" w:rsidP="000359AB">
      <w:pPr>
        <w:jc w:val="both"/>
        <w:rPr>
          <w:sz w:val="18"/>
          <w:szCs w:val="18"/>
        </w:rPr>
      </w:pPr>
      <w:r w:rsidRPr="000359AB">
        <w:rPr>
          <w:sz w:val="18"/>
          <w:szCs w:val="18"/>
        </w:rPr>
        <w:t>ID098</w:t>
      </w:r>
      <w:r w:rsidRPr="000359AB">
        <w:rPr>
          <w:sz w:val="18"/>
          <w:szCs w:val="18"/>
        </w:rPr>
        <w:tab/>
        <w:t>See IA004.</w:t>
      </w:r>
    </w:p>
    <w:p w14:paraId="6FDA4A71" w14:textId="77777777" w:rsidR="000359AB" w:rsidRPr="000359AB" w:rsidRDefault="000359AB" w:rsidP="000359AB">
      <w:pPr>
        <w:jc w:val="both"/>
        <w:rPr>
          <w:sz w:val="18"/>
          <w:szCs w:val="18"/>
        </w:rPr>
      </w:pPr>
      <w:r w:rsidRPr="000359AB">
        <w:rPr>
          <w:sz w:val="18"/>
          <w:szCs w:val="18"/>
        </w:rPr>
        <w:t xml:space="preserve">ID099 </w:t>
      </w:r>
      <w:r w:rsidRPr="000359AB">
        <w:rPr>
          <w:sz w:val="18"/>
          <w:szCs w:val="18"/>
        </w:rPr>
        <w:tab/>
        <w:t>See IA004.</w:t>
      </w:r>
    </w:p>
    <w:p w14:paraId="2466C7D0" w14:textId="6ADF2C87" w:rsidR="000359AB" w:rsidRPr="000359AB" w:rsidRDefault="000359AB" w:rsidP="000359AB">
      <w:pPr>
        <w:jc w:val="both"/>
        <w:rPr>
          <w:color w:val="FF0000"/>
          <w:sz w:val="18"/>
          <w:szCs w:val="18"/>
        </w:rPr>
      </w:pPr>
      <w:r w:rsidRPr="000359AB">
        <w:rPr>
          <w:sz w:val="18"/>
          <w:szCs w:val="18"/>
        </w:rPr>
        <w:t>IE001</w:t>
      </w:r>
      <w:r w:rsidRPr="000359AB">
        <w:rPr>
          <w:sz w:val="18"/>
          <w:szCs w:val="18"/>
        </w:rPr>
        <w:tab/>
      </w:r>
      <w:r w:rsidR="00272361">
        <w:rPr>
          <w:sz w:val="18"/>
          <w:szCs w:val="18"/>
        </w:rPr>
        <w:t>An external object reference conforming to RFC723</w:t>
      </w:r>
      <w:r w:rsidR="006E5419">
        <w:rPr>
          <w:sz w:val="18"/>
          <w:szCs w:val="18"/>
        </w:rPr>
        <w:t>0</w:t>
      </w:r>
      <w:r w:rsidR="00272361">
        <w:rPr>
          <w:sz w:val="18"/>
          <w:szCs w:val="18"/>
        </w:rPr>
        <w:t xml:space="preserve"> can identify an HTTP service endpoint.</w:t>
      </w:r>
    </w:p>
    <w:p w14:paraId="160C4CA8" w14:textId="77777777" w:rsidR="000359AB" w:rsidRPr="000359AB" w:rsidRDefault="000359AB" w:rsidP="000359AB">
      <w:pPr>
        <w:jc w:val="both"/>
        <w:rPr>
          <w:sz w:val="18"/>
          <w:szCs w:val="18"/>
        </w:rPr>
      </w:pPr>
      <w:r w:rsidRPr="000359AB">
        <w:rPr>
          <w:sz w:val="18"/>
          <w:szCs w:val="18"/>
        </w:rPr>
        <w:t>IE002</w:t>
      </w:r>
      <w:r w:rsidRPr="000359AB">
        <w:rPr>
          <w:sz w:val="18"/>
          <w:szCs w:val="18"/>
        </w:rPr>
        <w:tab/>
        <w:t>See ID006. Transaction isolation is SERIALIZABLE and cannot be changed.</w:t>
      </w:r>
    </w:p>
    <w:p w14:paraId="70E5978E" w14:textId="77777777" w:rsidR="000359AB" w:rsidRPr="000359AB" w:rsidRDefault="000359AB" w:rsidP="000359AB">
      <w:pPr>
        <w:jc w:val="both"/>
        <w:rPr>
          <w:sz w:val="18"/>
          <w:szCs w:val="18"/>
        </w:rPr>
      </w:pPr>
      <w:r w:rsidRPr="000359AB">
        <w:rPr>
          <w:sz w:val="18"/>
          <w:szCs w:val="18"/>
        </w:rPr>
        <w:t xml:space="preserve">IE003 </w:t>
      </w:r>
      <w:r w:rsidRPr="000359AB">
        <w:rPr>
          <w:sz w:val="18"/>
          <w:szCs w:val="18"/>
        </w:rPr>
        <w:tab/>
        <w:t>Identifiers containing characters other than letters and digits, beginning with underscore, or matching a GQL reserved word</w:t>
      </w:r>
      <w:r w:rsidRPr="000359AB">
        <w:rPr>
          <w:color w:val="FF0000"/>
          <w:sz w:val="18"/>
          <w:szCs w:val="18"/>
        </w:rPr>
        <w:t xml:space="preserve"> or one of those mentioned in IA012</w:t>
      </w:r>
      <w:r w:rsidRPr="000359AB">
        <w:rPr>
          <w:sz w:val="18"/>
          <w:szCs w:val="18"/>
        </w:rPr>
        <w:t xml:space="preserve">, must be </w:t>
      </w:r>
      <w:proofErr w:type="gramStart"/>
      <w:r w:rsidRPr="000359AB">
        <w:rPr>
          <w:sz w:val="18"/>
          <w:szCs w:val="18"/>
        </w:rPr>
        <w:t>double-quoted</w:t>
      </w:r>
      <w:proofErr w:type="gramEnd"/>
      <w:r w:rsidRPr="000359AB">
        <w:rPr>
          <w:sz w:val="18"/>
          <w:szCs w:val="18"/>
        </w:rPr>
        <w:t xml:space="preserve">. </w:t>
      </w:r>
    </w:p>
    <w:p w14:paraId="32F40A37" w14:textId="77777777" w:rsidR="000359AB" w:rsidRPr="000359AB" w:rsidRDefault="000359AB" w:rsidP="000359AB">
      <w:pPr>
        <w:jc w:val="both"/>
        <w:rPr>
          <w:sz w:val="18"/>
          <w:szCs w:val="18"/>
        </w:rPr>
      </w:pPr>
      <w:r w:rsidRPr="000359AB">
        <w:rPr>
          <w:sz w:val="18"/>
          <w:szCs w:val="18"/>
        </w:rPr>
        <w:t>IE004</w:t>
      </w:r>
      <w:r w:rsidRPr="000359AB">
        <w:rPr>
          <w:sz w:val="18"/>
          <w:szCs w:val="18"/>
        </w:rPr>
        <w:tab/>
        <w:t>No exceptions to serializable behavior are permitted. Deferred triggers are performed at the validation step at the end of a transaction.</w:t>
      </w:r>
    </w:p>
    <w:p w14:paraId="57389B8C" w14:textId="77777777" w:rsidR="000359AB" w:rsidRPr="000359AB" w:rsidRDefault="000359AB" w:rsidP="000359AB">
      <w:pPr>
        <w:jc w:val="both"/>
        <w:rPr>
          <w:sz w:val="18"/>
          <w:szCs w:val="18"/>
        </w:rPr>
      </w:pPr>
      <w:r w:rsidRPr="000359AB">
        <w:rPr>
          <w:sz w:val="18"/>
          <w:szCs w:val="18"/>
        </w:rPr>
        <w:t>IE005</w:t>
      </w:r>
      <w:r w:rsidRPr="000359AB">
        <w:rPr>
          <w:sz w:val="18"/>
          <w:szCs w:val="18"/>
        </w:rPr>
        <w:tab/>
        <w:t>See ID006.</w:t>
      </w:r>
    </w:p>
    <w:p w14:paraId="31B43336" w14:textId="77777777" w:rsidR="000359AB" w:rsidRPr="000359AB" w:rsidRDefault="000359AB" w:rsidP="000359AB">
      <w:pPr>
        <w:jc w:val="both"/>
        <w:rPr>
          <w:sz w:val="18"/>
          <w:szCs w:val="18"/>
        </w:rPr>
      </w:pPr>
      <w:r w:rsidRPr="000359AB">
        <w:rPr>
          <w:sz w:val="18"/>
          <w:szCs w:val="18"/>
        </w:rPr>
        <w:t>IE006</w:t>
      </w:r>
      <w:r w:rsidRPr="000359AB">
        <w:rPr>
          <w:sz w:val="18"/>
          <w:szCs w:val="18"/>
        </w:rPr>
        <w:tab/>
        <w:t xml:space="preserve">All modifications are under transaction control. Transactions can include catalog-modifying operations and data modifying operations in any order subject only to reference dependency (e.g., nodes must be inserted before edges that connect them). </w:t>
      </w:r>
    </w:p>
    <w:p w14:paraId="691D60ED" w14:textId="77777777" w:rsidR="000359AB" w:rsidRPr="000359AB" w:rsidRDefault="000359AB" w:rsidP="000359AB">
      <w:pPr>
        <w:jc w:val="both"/>
        <w:rPr>
          <w:sz w:val="18"/>
          <w:szCs w:val="18"/>
        </w:rPr>
      </w:pPr>
      <w:r w:rsidRPr="000359AB">
        <w:rPr>
          <w:sz w:val="18"/>
          <w:szCs w:val="18"/>
        </w:rPr>
        <w:t>IE007</w:t>
      </w:r>
      <w:r w:rsidRPr="000359AB">
        <w:rPr>
          <w:sz w:val="18"/>
          <w:szCs w:val="18"/>
        </w:rPr>
        <w:tab/>
        <w:t>See IE006.</w:t>
      </w:r>
    </w:p>
    <w:p w14:paraId="271C5AC9" w14:textId="77777777" w:rsidR="000359AB" w:rsidRPr="000359AB" w:rsidRDefault="000359AB" w:rsidP="000359AB">
      <w:pPr>
        <w:jc w:val="both"/>
        <w:rPr>
          <w:sz w:val="18"/>
          <w:szCs w:val="18"/>
        </w:rPr>
      </w:pPr>
      <w:r w:rsidRPr="000359AB">
        <w:rPr>
          <w:sz w:val="18"/>
          <w:szCs w:val="18"/>
        </w:rPr>
        <w:t>IE008</w:t>
      </w:r>
      <w:r w:rsidRPr="000359AB">
        <w:rPr>
          <w:sz w:val="18"/>
          <w:szCs w:val="18"/>
        </w:rPr>
        <w:tab/>
        <w:t>None.</w:t>
      </w:r>
    </w:p>
    <w:p w14:paraId="05D3A013" w14:textId="77777777" w:rsidR="000359AB" w:rsidRPr="000359AB" w:rsidRDefault="000359AB" w:rsidP="000359AB">
      <w:pPr>
        <w:jc w:val="both"/>
        <w:rPr>
          <w:sz w:val="18"/>
          <w:szCs w:val="18"/>
        </w:rPr>
      </w:pPr>
      <w:r w:rsidRPr="000359AB">
        <w:rPr>
          <w:sz w:val="18"/>
          <w:szCs w:val="18"/>
        </w:rPr>
        <w:t>IE009</w:t>
      </w:r>
      <w:r w:rsidRPr="000359AB">
        <w:rPr>
          <w:sz w:val="18"/>
          <w:szCs w:val="18"/>
        </w:rPr>
        <w:tab/>
        <w:t>See Pyrrho manual section 8.1.1 SQLSTATE.</w:t>
      </w:r>
    </w:p>
    <w:p w14:paraId="22B09E38" w14:textId="77777777" w:rsidR="000359AB" w:rsidRPr="000359AB" w:rsidRDefault="000359AB" w:rsidP="000359AB">
      <w:pPr>
        <w:jc w:val="both"/>
        <w:rPr>
          <w:sz w:val="18"/>
          <w:szCs w:val="18"/>
        </w:rPr>
      </w:pPr>
      <w:r w:rsidRPr="000359AB">
        <w:rPr>
          <w:sz w:val="18"/>
          <w:szCs w:val="18"/>
        </w:rPr>
        <w:t>IE010</w:t>
      </w:r>
      <w:r w:rsidRPr="000359AB">
        <w:rPr>
          <w:sz w:val="18"/>
          <w:szCs w:val="18"/>
        </w:rPr>
        <w:tab/>
        <w:t>None.</w:t>
      </w:r>
    </w:p>
    <w:p w14:paraId="6CB28F5A" w14:textId="77777777" w:rsidR="000359AB" w:rsidRPr="000359AB" w:rsidRDefault="000359AB" w:rsidP="000359AB">
      <w:pPr>
        <w:jc w:val="both"/>
        <w:rPr>
          <w:sz w:val="18"/>
          <w:szCs w:val="18"/>
        </w:rPr>
      </w:pPr>
      <w:r w:rsidRPr="000359AB">
        <w:rPr>
          <w:sz w:val="18"/>
          <w:szCs w:val="18"/>
        </w:rPr>
        <w:t>IL001</w:t>
      </w:r>
      <w:r w:rsidRPr="000359AB">
        <w:rPr>
          <w:sz w:val="18"/>
          <w:szCs w:val="18"/>
        </w:rPr>
        <w:tab/>
      </w:r>
      <w:proofErr w:type="gramStart"/>
      <w:r w:rsidRPr="000359AB">
        <w:rPr>
          <w:sz w:val="18"/>
          <w:szCs w:val="18"/>
        </w:rPr>
        <w:t>0..</w:t>
      </w:r>
      <w:proofErr w:type="gramEnd"/>
      <w:r w:rsidRPr="000359AB">
        <w:rPr>
          <w:sz w:val="18"/>
          <w:szCs w:val="18"/>
        </w:rPr>
        <w:t>2^60-1.</w:t>
      </w:r>
    </w:p>
    <w:p w14:paraId="193254B4" w14:textId="207F266E" w:rsidR="000359AB" w:rsidRPr="000359AB" w:rsidRDefault="000359AB" w:rsidP="000359AB">
      <w:pPr>
        <w:jc w:val="both"/>
        <w:rPr>
          <w:sz w:val="18"/>
          <w:szCs w:val="18"/>
        </w:rPr>
      </w:pPr>
      <w:r w:rsidRPr="000359AB">
        <w:rPr>
          <w:sz w:val="18"/>
          <w:szCs w:val="18"/>
        </w:rPr>
        <w:t>IL002</w:t>
      </w:r>
      <w:r w:rsidRPr="000359AB">
        <w:rPr>
          <w:sz w:val="18"/>
          <w:szCs w:val="18"/>
        </w:rPr>
        <w:tab/>
        <w:t>2^</w:t>
      </w:r>
      <w:r w:rsidR="00CC3F32">
        <w:rPr>
          <w:sz w:val="18"/>
          <w:szCs w:val="18"/>
        </w:rPr>
        <w:t>3</w:t>
      </w:r>
      <w:r w:rsidR="00D96705">
        <w:rPr>
          <w:sz w:val="18"/>
          <w:szCs w:val="18"/>
        </w:rPr>
        <w:t>1</w:t>
      </w:r>
      <w:r w:rsidRPr="000359AB">
        <w:rPr>
          <w:sz w:val="18"/>
          <w:szCs w:val="18"/>
        </w:rPr>
        <w:t>-1.</w:t>
      </w:r>
    </w:p>
    <w:p w14:paraId="3AE82B2C" w14:textId="77777777" w:rsidR="000359AB" w:rsidRPr="000359AB" w:rsidRDefault="000359AB" w:rsidP="000359AB">
      <w:pPr>
        <w:jc w:val="both"/>
        <w:rPr>
          <w:sz w:val="18"/>
          <w:szCs w:val="18"/>
        </w:rPr>
      </w:pPr>
      <w:r w:rsidRPr="000359AB">
        <w:rPr>
          <w:sz w:val="18"/>
          <w:szCs w:val="18"/>
        </w:rPr>
        <w:t>IL003</w:t>
      </w:r>
      <w:r w:rsidRPr="000359AB">
        <w:rPr>
          <w:sz w:val="18"/>
          <w:szCs w:val="18"/>
        </w:rPr>
        <w:tab/>
        <w:t>2^60-1.</w:t>
      </w:r>
    </w:p>
    <w:p w14:paraId="77CD1025" w14:textId="77777777" w:rsidR="000359AB" w:rsidRPr="000359AB" w:rsidRDefault="000359AB" w:rsidP="000359AB">
      <w:pPr>
        <w:jc w:val="both"/>
        <w:rPr>
          <w:sz w:val="18"/>
          <w:szCs w:val="18"/>
        </w:rPr>
      </w:pPr>
      <w:r w:rsidRPr="000359AB">
        <w:rPr>
          <w:sz w:val="18"/>
          <w:szCs w:val="18"/>
        </w:rPr>
        <w:t>IL009</w:t>
      </w:r>
      <w:r w:rsidRPr="000359AB">
        <w:rPr>
          <w:sz w:val="18"/>
          <w:szCs w:val="18"/>
        </w:rPr>
        <w:tab/>
        <w:t>2^31-1.</w:t>
      </w:r>
    </w:p>
    <w:p w14:paraId="10F1617E" w14:textId="77777777" w:rsidR="000359AB" w:rsidRPr="000359AB" w:rsidRDefault="000359AB" w:rsidP="000359AB">
      <w:pPr>
        <w:jc w:val="both"/>
        <w:rPr>
          <w:sz w:val="18"/>
          <w:szCs w:val="18"/>
        </w:rPr>
      </w:pPr>
      <w:r w:rsidRPr="000359AB">
        <w:rPr>
          <w:sz w:val="18"/>
          <w:szCs w:val="18"/>
        </w:rPr>
        <w:t>IL010</w:t>
      </w:r>
      <w:r w:rsidRPr="000359AB">
        <w:rPr>
          <w:sz w:val="18"/>
          <w:szCs w:val="18"/>
        </w:rPr>
        <w:tab/>
        <w:t>See IA004.</w:t>
      </w:r>
    </w:p>
    <w:p w14:paraId="1735D09B" w14:textId="77777777" w:rsidR="000359AB" w:rsidRPr="000359AB" w:rsidRDefault="000359AB" w:rsidP="000359AB">
      <w:pPr>
        <w:jc w:val="both"/>
        <w:rPr>
          <w:sz w:val="18"/>
          <w:szCs w:val="18"/>
        </w:rPr>
      </w:pPr>
      <w:r w:rsidRPr="000359AB">
        <w:rPr>
          <w:sz w:val="18"/>
          <w:szCs w:val="18"/>
        </w:rPr>
        <w:t>IL011</w:t>
      </w:r>
      <w:r w:rsidRPr="000359AB">
        <w:rPr>
          <w:sz w:val="18"/>
          <w:szCs w:val="18"/>
        </w:rPr>
        <w:tab/>
        <w:t>See IA004.</w:t>
      </w:r>
    </w:p>
    <w:p w14:paraId="069075C5" w14:textId="77777777" w:rsidR="000359AB" w:rsidRPr="000359AB" w:rsidRDefault="000359AB" w:rsidP="000359AB">
      <w:pPr>
        <w:jc w:val="both"/>
        <w:rPr>
          <w:sz w:val="18"/>
          <w:szCs w:val="18"/>
        </w:rPr>
      </w:pPr>
      <w:r w:rsidRPr="000359AB">
        <w:rPr>
          <w:sz w:val="18"/>
          <w:szCs w:val="18"/>
        </w:rPr>
        <w:t>IL013</w:t>
      </w:r>
      <w:r w:rsidRPr="000359AB">
        <w:rPr>
          <w:sz w:val="18"/>
          <w:szCs w:val="18"/>
        </w:rPr>
        <w:tab/>
        <w:t>2^31-1.</w:t>
      </w:r>
    </w:p>
    <w:p w14:paraId="6F02C787" w14:textId="77777777" w:rsidR="000359AB" w:rsidRPr="000359AB" w:rsidRDefault="000359AB" w:rsidP="000359AB">
      <w:pPr>
        <w:jc w:val="both"/>
        <w:rPr>
          <w:sz w:val="18"/>
          <w:szCs w:val="18"/>
        </w:rPr>
      </w:pPr>
      <w:r w:rsidRPr="000359AB">
        <w:rPr>
          <w:sz w:val="18"/>
          <w:szCs w:val="18"/>
        </w:rPr>
        <w:t>IL015</w:t>
      </w:r>
      <w:r w:rsidRPr="000359AB">
        <w:rPr>
          <w:sz w:val="18"/>
          <w:szCs w:val="18"/>
        </w:rPr>
        <w:tab/>
        <w:t>2^60-1.</w:t>
      </w:r>
    </w:p>
    <w:p w14:paraId="58AD7263" w14:textId="77777777" w:rsidR="000359AB" w:rsidRPr="000359AB" w:rsidRDefault="000359AB" w:rsidP="000359AB">
      <w:pPr>
        <w:jc w:val="both"/>
        <w:rPr>
          <w:sz w:val="18"/>
          <w:szCs w:val="18"/>
        </w:rPr>
      </w:pPr>
      <w:r w:rsidRPr="000359AB">
        <w:rPr>
          <w:sz w:val="18"/>
          <w:szCs w:val="18"/>
        </w:rPr>
        <w:t>IL018</w:t>
      </w:r>
      <w:r w:rsidRPr="000359AB">
        <w:rPr>
          <w:sz w:val="18"/>
          <w:szCs w:val="18"/>
        </w:rPr>
        <w:tab/>
        <w:t>2^60-1.</w:t>
      </w:r>
    </w:p>
    <w:p w14:paraId="110A32FC" w14:textId="77777777" w:rsidR="000359AB" w:rsidRPr="000359AB" w:rsidRDefault="000359AB" w:rsidP="000359AB">
      <w:pPr>
        <w:jc w:val="both"/>
        <w:rPr>
          <w:sz w:val="18"/>
          <w:szCs w:val="18"/>
        </w:rPr>
      </w:pPr>
      <w:r w:rsidRPr="000359AB">
        <w:rPr>
          <w:sz w:val="18"/>
          <w:szCs w:val="18"/>
        </w:rPr>
        <w:t>IL020</w:t>
      </w:r>
      <w:r w:rsidRPr="000359AB">
        <w:rPr>
          <w:sz w:val="18"/>
          <w:szCs w:val="18"/>
        </w:rPr>
        <w:tab/>
        <w:t>2^60-1.</w:t>
      </w:r>
    </w:p>
    <w:p w14:paraId="4F529A0E" w14:textId="77777777" w:rsidR="000359AB" w:rsidRPr="000359AB" w:rsidRDefault="000359AB" w:rsidP="000359AB">
      <w:pPr>
        <w:jc w:val="both"/>
        <w:rPr>
          <w:sz w:val="18"/>
          <w:szCs w:val="18"/>
        </w:rPr>
      </w:pPr>
      <w:r w:rsidRPr="000359AB">
        <w:rPr>
          <w:sz w:val="18"/>
          <w:szCs w:val="18"/>
        </w:rPr>
        <w:t>IL023</w:t>
      </w:r>
      <w:r w:rsidRPr="000359AB">
        <w:rPr>
          <w:sz w:val="18"/>
          <w:szCs w:val="18"/>
        </w:rPr>
        <w:tab/>
        <w:t>-(2^31-1</w:t>
      </w:r>
      <w:proofErr w:type="gramStart"/>
      <w:r w:rsidRPr="000359AB">
        <w:rPr>
          <w:sz w:val="18"/>
          <w:szCs w:val="18"/>
        </w:rPr>
        <w:t>)..</w:t>
      </w:r>
      <w:proofErr w:type="gramEnd"/>
      <w:r w:rsidRPr="000359AB">
        <w:rPr>
          <w:sz w:val="18"/>
          <w:szCs w:val="18"/>
        </w:rPr>
        <w:t>(2^31-1).</w:t>
      </w:r>
    </w:p>
    <w:p w14:paraId="2EECE0E1" w14:textId="77777777" w:rsidR="000359AB" w:rsidRPr="000359AB" w:rsidRDefault="000359AB" w:rsidP="000359AB">
      <w:pPr>
        <w:jc w:val="both"/>
        <w:rPr>
          <w:sz w:val="18"/>
          <w:szCs w:val="18"/>
        </w:rPr>
      </w:pPr>
      <w:r w:rsidRPr="000359AB">
        <w:rPr>
          <w:sz w:val="18"/>
          <w:szCs w:val="18"/>
        </w:rPr>
        <w:t>IL024</w:t>
      </w:r>
      <w:r w:rsidRPr="000359AB">
        <w:rPr>
          <w:sz w:val="18"/>
          <w:szCs w:val="18"/>
        </w:rPr>
        <w:tab/>
      </w:r>
      <w:r w:rsidRPr="000359AB">
        <w:rPr>
          <w:color w:val="FF0000"/>
          <w:sz w:val="18"/>
          <w:szCs w:val="18"/>
        </w:rPr>
        <w:t>Limited by the precision of the duration</w:t>
      </w:r>
      <w:r w:rsidRPr="000359AB">
        <w:rPr>
          <w:sz w:val="18"/>
          <w:szCs w:val="18"/>
        </w:rPr>
        <w:t>, for which see IA004.</w:t>
      </w:r>
    </w:p>
    <w:p w14:paraId="507BF0C1" w14:textId="77777777" w:rsidR="000359AB" w:rsidRPr="000359AB" w:rsidRDefault="000359AB" w:rsidP="000359AB">
      <w:pPr>
        <w:jc w:val="both"/>
        <w:rPr>
          <w:sz w:val="18"/>
          <w:szCs w:val="18"/>
        </w:rPr>
      </w:pPr>
      <w:r w:rsidRPr="000359AB">
        <w:rPr>
          <w:sz w:val="18"/>
          <w:szCs w:val="18"/>
        </w:rPr>
        <w:t>IS001</w:t>
      </w:r>
      <w:r w:rsidRPr="000359AB">
        <w:rPr>
          <w:sz w:val="18"/>
          <w:szCs w:val="18"/>
        </w:rPr>
        <w:tab/>
        <w:t>NULLS FIRST.</w:t>
      </w:r>
    </w:p>
    <w:p w14:paraId="3DCFEDDC" w14:textId="77777777" w:rsidR="000359AB" w:rsidRPr="000359AB" w:rsidRDefault="000359AB" w:rsidP="000359AB">
      <w:pPr>
        <w:jc w:val="both"/>
        <w:rPr>
          <w:sz w:val="18"/>
          <w:szCs w:val="18"/>
        </w:rPr>
      </w:pPr>
      <w:r w:rsidRPr="000359AB">
        <w:rPr>
          <w:sz w:val="18"/>
          <w:szCs w:val="18"/>
        </w:rPr>
        <w:t>IV001</w:t>
      </w:r>
      <w:r w:rsidRPr="000359AB">
        <w:rPr>
          <w:sz w:val="18"/>
          <w:szCs w:val="18"/>
        </w:rPr>
        <w:tab/>
        <w:t>Unicode.</w:t>
      </w:r>
    </w:p>
    <w:p w14:paraId="6CE4F147" w14:textId="77777777" w:rsidR="000359AB" w:rsidRPr="000359AB" w:rsidRDefault="000359AB" w:rsidP="000359AB">
      <w:pPr>
        <w:jc w:val="both"/>
        <w:rPr>
          <w:sz w:val="18"/>
          <w:szCs w:val="18"/>
        </w:rPr>
      </w:pPr>
      <w:proofErr w:type="gramStart"/>
      <w:r w:rsidRPr="000359AB">
        <w:rPr>
          <w:sz w:val="18"/>
          <w:szCs w:val="18"/>
        </w:rPr>
        <w:t>IV002</w:t>
      </w:r>
      <w:proofErr w:type="gramEnd"/>
      <w:r w:rsidRPr="000359AB">
        <w:rPr>
          <w:sz w:val="18"/>
          <w:szCs w:val="18"/>
        </w:rPr>
        <w:tab/>
        <w:t xml:space="preserve">I have no idea what </w:t>
      </w:r>
      <w:r w:rsidRPr="000359AB">
        <w:rPr>
          <w:color w:val="FF0000"/>
          <w:sz w:val="18"/>
          <w:szCs w:val="18"/>
        </w:rPr>
        <w:t xml:space="preserve">“essentially comparable” </w:t>
      </w:r>
      <w:r w:rsidRPr="000359AB">
        <w:rPr>
          <w:sz w:val="18"/>
          <w:szCs w:val="18"/>
        </w:rPr>
        <w:t>means. Custom ordering functions are available as in SQL.</w:t>
      </w:r>
    </w:p>
    <w:p w14:paraId="26092143" w14:textId="77777777" w:rsidR="000359AB" w:rsidRPr="000359AB" w:rsidRDefault="000359AB" w:rsidP="000359AB">
      <w:pPr>
        <w:jc w:val="both"/>
        <w:rPr>
          <w:sz w:val="18"/>
          <w:szCs w:val="18"/>
        </w:rPr>
      </w:pPr>
      <w:r w:rsidRPr="000359AB">
        <w:rPr>
          <w:sz w:val="18"/>
          <w:szCs w:val="18"/>
        </w:rPr>
        <w:t>IV003</w:t>
      </w:r>
      <w:r w:rsidRPr="000359AB">
        <w:rPr>
          <w:sz w:val="18"/>
          <w:szCs w:val="18"/>
        </w:rPr>
        <w:tab/>
        <w:t>As in &lt;node type pattern&gt;.</w:t>
      </w:r>
    </w:p>
    <w:p w14:paraId="474DD38B" w14:textId="77777777" w:rsidR="000359AB" w:rsidRPr="000359AB" w:rsidRDefault="000359AB" w:rsidP="000359AB">
      <w:pPr>
        <w:jc w:val="both"/>
        <w:rPr>
          <w:sz w:val="18"/>
          <w:szCs w:val="18"/>
        </w:rPr>
      </w:pPr>
      <w:r w:rsidRPr="000359AB">
        <w:rPr>
          <w:sz w:val="18"/>
          <w:szCs w:val="18"/>
        </w:rPr>
        <w:t>IV008</w:t>
      </w:r>
      <w:r w:rsidRPr="000359AB">
        <w:rPr>
          <w:sz w:val="18"/>
          <w:szCs w:val="18"/>
        </w:rPr>
        <w:tab/>
        <w:t>The normal forms of all types are the same as their declared types.</w:t>
      </w:r>
    </w:p>
    <w:p w14:paraId="0FB94AEC" w14:textId="77777777" w:rsidR="000359AB" w:rsidRPr="000359AB" w:rsidRDefault="000359AB" w:rsidP="000359AB">
      <w:pPr>
        <w:jc w:val="both"/>
        <w:rPr>
          <w:sz w:val="18"/>
          <w:szCs w:val="18"/>
        </w:rPr>
      </w:pPr>
      <w:proofErr w:type="gramStart"/>
      <w:r w:rsidRPr="000359AB">
        <w:rPr>
          <w:sz w:val="18"/>
          <w:szCs w:val="18"/>
        </w:rPr>
        <w:t>IV010</w:t>
      </w:r>
      <w:proofErr w:type="gramEnd"/>
      <w:r w:rsidRPr="000359AB">
        <w:rPr>
          <w:sz w:val="18"/>
          <w:szCs w:val="18"/>
        </w:rPr>
        <w:tab/>
        <w:t>I have no idea what “universally comparable” means. See IV002.</w:t>
      </w:r>
    </w:p>
    <w:p w14:paraId="527C07E4" w14:textId="77777777" w:rsidR="000359AB" w:rsidRPr="000359AB" w:rsidRDefault="000359AB" w:rsidP="000359AB">
      <w:pPr>
        <w:jc w:val="both"/>
        <w:rPr>
          <w:sz w:val="18"/>
          <w:szCs w:val="18"/>
        </w:rPr>
      </w:pPr>
      <w:r w:rsidRPr="000359AB">
        <w:rPr>
          <w:sz w:val="18"/>
          <w:szCs w:val="18"/>
        </w:rPr>
        <w:t>IV011</w:t>
      </w:r>
      <w:r w:rsidRPr="000359AB">
        <w:rPr>
          <w:sz w:val="18"/>
          <w:szCs w:val="18"/>
        </w:rPr>
        <w:tab/>
        <w:t xml:space="preserve">Closed union types are supported. There is a type </w:t>
      </w:r>
      <w:r w:rsidRPr="000359AB">
        <w:rPr>
          <w:b/>
          <w:bCs/>
          <w:sz w:val="18"/>
          <w:szCs w:val="18"/>
        </w:rPr>
        <w:t>Content</w:t>
      </w:r>
      <w:r w:rsidRPr="000359AB">
        <w:rPr>
          <w:sz w:val="18"/>
          <w:szCs w:val="18"/>
        </w:rPr>
        <w:t xml:space="preserve"> for open dynamic types: it does not support arithmetic or comparison. In both cases there is an attempt to infer a specific type from the value.</w:t>
      </w:r>
    </w:p>
    <w:p w14:paraId="7B478C97" w14:textId="77777777" w:rsidR="000359AB" w:rsidRPr="000359AB" w:rsidRDefault="000359AB" w:rsidP="000359AB">
      <w:pPr>
        <w:jc w:val="both"/>
        <w:rPr>
          <w:sz w:val="18"/>
          <w:szCs w:val="18"/>
        </w:rPr>
      </w:pPr>
      <w:r w:rsidRPr="000359AB">
        <w:rPr>
          <w:sz w:val="18"/>
          <w:szCs w:val="18"/>
        </w:rPr>
        <w:t>IV012</w:t>
      </w:r>
      <w:r w:rsidRPr="000359AB">
        <w:rPr>
          <w:sz w:val="18"/>
          <w:szCs w:val="18"/>
        </w:rPr>
        <w:tab/>
        <w:t>See IV011.</w:t>
      </w:r>
    </w:p>
    <w:p w14:paraId="02E98A19" w14:textId="77777777" w:rsidR="000359AB" w:rsidRPr="000359AB" w:rsidRDefault="000359AB" w:rsidP="000359AB">
      <w:pPr>
        <w:jc w:val="both"/>
        <w:rPr>
          <w:sz w:val="18"/>
          <w:szCs w:val="18"/>
        </w:rPr>
      </w:pPr>
      <w:r w:rsidRPr="000359AB">
        <w:rPr>
          <w:sz w:val="18"/>
          <w:szCs w:val="18"/>
        </w:rPr>
        <w:t>IV014</w:t>
      </w:r>
      <w:r w:rsidRPr="000359AB">
        <w:rPr>
          <w:sz w:val="18"/>
          <w:szCs w:val="18"/>
        </w:rPr>
        <w:tab/>
        <w:t>See IA004.</w:t>
      </w:r>
    </w:p>
    <w:p w14:paraId="5463A3B1" w14:textId="77777777" w:rsidR="000359AB" w:rsidRPr="000359AB" w:rsidRDefault="000359AB" w:rsidP="000359AB">
      <w:pPr>
        <w:jc w:val="both"/>
        <w:rPr>
          <w:sz w:val="18"/>
          <w:szCs w:val="18"/>
        </w:rPr>
      </w:pPr>
      <w:r w:rsidRPr="000359AB">
        <w:rPr>
          <w:sz w:val="18"/>
          <w:szCs w:val="18"/>
        </w:rPr>
        <w:t>IV015</w:t>
      </w:r>
      <w:r w:rsidRPr="000359AB">
        <w:rPr>
          <w:sz w:val="18"/>
          <w:szCs w:val="18"/>
        </w:rPr>
        <w:tab/>
        <w:t>See ID049.</w:t>
      </w:r>
    </w:p>
    <w:p w14:paraId="0D8BA981" w14:textId="77777777" w:rsidR="000359AB" w:rsidRPr="000359AB" w:rsidRDefault="000359AB" w:rsidP="000359AB">
      <w:pPr>
        <w:jc w:val="both"/>
        <w:rPr>
          <w:sz w:val="18"/>
          <w:szCs w:val="18"/>
        </w:rPr>
      </w:pPr>
      <w:r w:rsidRPr="000359AB">
        <w:rPr>
          <w:sz w:val="18"/>
          <w:szCs w:val="18"/>
        </w:rPr>
        <w:t>IV016</w:t>
      </w:r>
      <w:r w:rsidRPr="000359AB">
        <w:rPr>
          <w:sz w:val="18"/>
          <w:szCs w:val="18"/>
        </w:rPr>
        <w:tab/>
        <w:t>See Pyrrho manual section 8.1.1.</w:t>
      </w:r>
    </w:p>
    <w:p w14:paraId="41F26911" w14:textId="77777777" w:rsidR="000359AB" w:rsidRPr="000359AB" w:rsidRDefault="000359AB" w:rsidP="000359AB">
      <w:pPr>
        <w:jc w:val="both"/>
        <w:rPr>
          <w:sz w:val="18"/>
          <w:szCs w:val="18"/>
        </w:rPr>
      </w:pPr>
      <w:r w:rsidRPr="000359AB">
        <w:rPr>
          <w:sz w:val="18"/>
          <w:szCs w:val="18"/>
        </w:rPr>
        <w:t>IV023</w:t>
      </w:r>
      <w:r w:rsidRPr="000359AB">
        <w:rPr>
          <w:sz w:val="18"/>
          <w:szCs w:val="18"/>
        </w:rPr>
        <w:tab/>
        <w:t>Unicode.</w:t>
      </w:r>
    </w:p>
    <w:p w14:paraId="0BB59BA7" w14:textId="77777777" w:rsidR="000359AB" w:rsidRPr="000359AB" w:rsidRDefault="000359AB" w:rsidP="000359AB">
      <w:pPr>
        <w:jc w:val="both"/>
        <w:rPr>
          <w:sz w:val="18"/>
          <w:szCs w:val="18"/>
        </w:rPr>
      </w:pPr>
      <w:r w:rsidRPr="000359AB">
        <w:rPr>
          <w:sz w:val="18"/>
          <w:szCs w:val="18"/>
        </w:rPr>
        <w:t>IW001</w:t>
      </w:r>
      <w:r w:rsidRPr="000359AB">
        <w:rPr>
          <w:sz w:val="18"/>
          <w:szCs w:val="18"/>
        </w:rPr>
        <w:tab/>
        <w:t xml:space="preserve">See the </w:t>
      </w:r>
      <w:proofErr w:type="spellStart"/>
      <w:r w:rsidRPr="000359AB">
        <w:rPr>
          <w:sz w:val="18"/>
          <w:szCs w:val="18"/>
        </w:rPr>
        <w:t>PyrrhoConnect</w:t>
      </w:r>
      <w:proofErr w:type="spellEnd"/>
      <w:r w:rsidRPr="000359AB">
        <w:rPr>
          <w:sz w:val="18"/>
          <w:szCs w:val="18"/>
        </w:rPr>
        <w:t xml:space="preserve"> API in the Pyrrho manual section 8.6.12. The connection follows normal TCP protocols.</w:t>
      </w:r>
    </w:p>
    <w:p w14:paraId="51210D6A" w14:textId="77777777" w:rsidR="000359AB" w:rsidRPr="000359AB" w:rsidRDefault="000359AB" w:rsidP="000359AB">
      <w:pPr>
        <w:jc w:val="both"/>
        <w:rPr>
          <w:sz w:val="18"/>
          <w:szCs w:val="18"/>
        </w:rPr>
      </w:pPr>
      <w:r w:rsidRPr="000359AB">
        <w:rPr>
          <w:sz w:val="18"/>
          <w:szCs w:val="18"/>
        </w:rPr>
        <w:t>IW002</w:t>
      </w:r>
      <w:r w:rsidRPr="000359AB">
        <w:rPr>
          <w:sz w:val="18"/>
          <w:szCs w:val="18"/>
        </w:rPr>
        <w:tab/>
        <w:t>As SQL.</w:t>
      </w:r>
    </w:p>
    <w:p w14:paraId="7C0C7ABD" w14:textId="77777777" w:rsidR="000359AB" w:rsidRPr="000359AB" w:rsidRDefault="000359AB" w:rsidP="000359AB">
      <w:pPr>
        <w:jc w:val="both"/>
        <w:rPr>
          <w:sz w:val="18"/>
          <w:szCs w:val="18"/>
        </w:rPr>
      </w:pPr>
      <w:r w:rsidRPr="000359AB">
        <w:rPr>
          <w:sz w:val="18"/>
          <w:szCs w:val="18"/>
        </w:rPr>
        <w:t>IW003</w:t>
      </w:r>
      <w:r w:rsidRPr="000359AB">
        <w:rPr>
          <w:sz w:val="18"/>
          <w:szCs w:val="18"/>
        </w:rPr>
        <w:tab/>
        <w:t>Termination of the client connection.</w:t>
      </w:r>
    </w:p>
    <w:p w14:paraId="05CD9FB2" w14:textId="77777777" w:rsidR="000359AB" w:rsidRPr="000359AB" w:rsidRDefault="000359AB" w:rsidP="000359AB">
      <w:pPr>
        <w:jc w:val="both"/>
        <w:rPr>
          <w:sz w:val="18"/>
          <w:szCs w:val="18"/>
        </w:rPr>
      </w:pPr>
      <w:r w:rsidRPr="000359AB">
        <w:rPr>
          <w:sz w:val="18"/>
          <w:szCs w:val="18"/>
        </w:rPr>
        <w:t>IW004</w:t>
      </w:r>
      <w:r w:rsidRPr="000359AB">
        <w:rPr>
          <w:sz w:val="18"/>
          <w:szCs w:val="18"/>
        </w:rPr>
        <w:tab/>
        <w:t>See IW001 and ID006.</w:t>
      </w:r>
    </w:p>
    <w:p w14:paraId="3C742D08" w14:textId="77777777" w:rsidR="000359AB" w:rsidRPr="000359AB" w:rsidRDefault="000359AB" w:rsidP="000359AB">
      <w:pPr>
        <w:jc w:val="both"/>
        <w:rPr>
          <w:sz w:val="18"/>
          <w:szCs w:val="18"/>
        </w:rPr>
      </w:pPr>
      <w:r w:rsidRPr="000359AB">
        <w:rPr>
          <w:sz w:val="18"/>
          <w:szCs w:val="18"/>
        </w:rPr>
        <w:t>IW005</w:t>
      </w:r>
      <w:r w:rsidRPr="000359AB">
        <w:rPr>
          <w:sz w:val="18"/>
          <w:szCs w:val="18"/>
        </w:rPr>
        <w:tab/>
        <w:t xml:space="preserve">See the </w:t>
      </w:r>
      <w:proofErr w:type="spellStart"/>
      <w:r w:rsidRPr="000359AB">
        <w:rPr>
          <w:sz w:val="18"/>
          <w:szCs w:val="18"/>
        </w:rPr>
        <w:t>PyrrhoConnect</w:t>
      </w:r>
      <w:proofErr w:type="spellEnd"/>
      <w:r w:rsidRPr="000359AB">
        <w:rPr>
          <w:sz w:val="18"/>
          <w:szCs w:val="18"/>
        </w:rPr>
        <w:t xml:space="preserve"> API (Pyrrho manual section 8.6.12) and </w:t>
      </w:r>
      <w:proofErr w:type="spellStart"/>
      <w:r w:rsidRPr="000359AB">
        <w:rPr>
          <w:sz w:val="18"/>
          <w:szCs w:val="18"/>
        </w:rPr>
        <w:t>DatabaseError</w:t>
      </w:r>
      <w:proofErr w:type="spellEnd"/>
      <w:r w:rsidRPr="000359AB">
        <w:rPr>
          <w:sz w:val="18"/>
          <w:szCs w:val="18"/>
        </w:rPr>
        <w:t xml:space="preserve"> (section 8.6.2).</w:t>
      </w:r>
    </w:p>
    <w:p w14:paraId="4FF05CAE" w14:textId="77777777" w:rsidR="000359AB" w:rsidRPr="000359AB" w:rsidRDefault="000359AB" w:rsidP="000359AB">
      <w:pPr>
        <w:jc w:val="both"/>
        <w:rPr>
          <w:sz w:val="18"/>
          <w:szCs w:val="18"/>
        </w:rPr>
      </w:pPr>
      <w:r w:rsidRPr="000359AB">
        <w:rPr>
          <w:sz w:val="18"/>
          <w:szCs w:val="18"/>
        </w:rPr>
        <w:t>IW006</w:t>
      </w:r>
      <w:r w:rsidRPr="000359AB">
        <w:rPr>
          <w:sz w:val="18"/>
          <w:szCs w:val="18"/>
        </w:rPr>
        <w:tab/>
        <w:t xml:space="preserve">See the </w:t>
      </w:r>
      <w:proofErr w:type="spellStart"/>
      <w:r w:rsidRPr="000359AB">
        <w:rPr>
          <w:sz w:val="18"/>
          <w:szCs w:val="18"/>
        </w:rPr>
        <w:t>PyrrhoConnect</w:t>
      </w:r>
      <w:proofErr w:type="spellEnd"/>
      <w:r w:rsidRPr="000359AB">
        <w:rPr>
          <w:sz w:val="18"/>
          <w:szCs w:val="18"/>
        </w:rPr>
        <w:t xml:space="preserve"> API (section 8.6.12) for the Prepare and Execute methods.</w:t>
      </w:r>
    </w:p>
    <w:p w14:paraId="532051B5" w14:textId="77777777" w:rsidR="000359AB" w:rsidRPr="000359AB" w:rsidRDefault="000359AB" w:rsidP="000359AB">
      <w:pPr>
        <w:jc w:val="both"/>
        <w:rPr>
          <w:sz w:val="18"/>
          <w:szCs w:val="18"/>
        </w:rPr>
      </w:pPr>
      <w:r w:rsidRPr="000359AB">
        <w:rPr>
          <w:sz w:val="18"/>
          <w:szCs w:val="18"/>
        </w:rPr>
        <w:t>IW007</w:t>
      </w:r>
      <w:r w:rsidRPr="000359AB">
        <w:rPr>
          <w:sz w:val="18"/>
          <w:szCs w:val="18"/>
        </w:rPr>
        <w:tab/>
        <w:t xml:space="preserve">See the </w:t>
      </w:r>
      <w:proofErr w:type="spellStart"/>
      <w:r w:rsidRPr="000359AB">
        <w:rPr>
          <w:sz w:val="18"/>
          <w:szCs w:val="18"/>
        </w:rPr>
        <w:t>DatabaseError</w:t>
      </w:r>
      <w:proofErr w:type="spellEnd"/>
      <w:r w:rsidRPr="000359AB">
        <w:rPr>
          <w:sz w:val="18"/>
          <w:szCs w:val="18"/>
        </w:rPr>
        <w:t xml:space="preserve"> API (section 8.6.2).</w:t>
      </w:r>
    </w:p>
    <w:p w14:paraId="19EB6612" w14:textId="77777777" w:rsidR="000359AB" w:rsidRPr="000359AB" w:rsidRDefault="000359AB" w:rsidP="000359AB">
      <w:pPr>
        <w:jc w:val="both"/>
        <w:rPr>
          <w:sz w:val="18"/>
          <w:szCs w:val="18"/>
        </w:rPr>
      </w:pPr>
      <w:r w:rsidRPr="000359AB">
        <w:rPr>
          <w:sz w:val="18"/>
          <w:szCs w:val="18"/>
        </w:rPr>
        <w:t>IW010</w:t>
      </w:r>
      <w:r w:rsidRPr="000359AB">
        <w:rPr>
          <w:sz w:val="18"/>
          <w:szCs w:val="18"/>
        </w:rPr>
        <w:tab/>
        <w:t>External procedures are not supported.</w:t>
      </w:r>
    </w:p>
    <w:p w14:paraId="76B787CB" w14:textId="77777777" w:rsidR="000359AB" w:rsidRPr="000359AB" w:rsidRDefault="000359AB" w:rsidP="000359AB">
      <w:pPr>
        <w:jc w:val="both"/>
        <w:rPr>
          <w:sz w:val="18"/>
          <w:szCs w:val="18"/>
        </w:rPr>
      </w:pPr>
      <w:r w:rsidRPr="000359AB">
        <w:rPr>
          <w:sz w:val="18"/>
          <w:szCs w:val="18"/>
        </w:rPr>
        <w:t>IW011</w:t>
      </w:r>
      <w:r w:rsidRPr="000359AB">
        <w:rPr>
          <w:sz w:val="18"/>
          <w:szCs w:val="18"/>
        </w:rPr>
        <w:tab/>
        <w:t xml:space="preserve">See the </w:t>
      </w:r>
      <w:proofErr w:type="spellStart"/>
      <w:r w:rsidRPr="000359AB">
        <w:rPr>
          <w:sz w:val="18"/>
          <w:szCs w:val="18"/>
        </w:rPr>
        <w:t>PyrrhoReader</w:t>
      </w:r>
      <w:proofErr w:type="spellEnd"/>
      <w:r w:rsidRPr="000359AB">
        <w:rPr>
          <w:sz w:val="18"/>
          <w:szCs w:val="18"/>
        </w:rPr>
        <w:t xml:space="preserve"> API (section 8.6.17) for the </w:t>
      </w:r>
      <w:proofErr w:type="spellStart"/>
      <w:r w:rsidRPr="000359AB">
        <w:rPr>
          <w:sz w:val="18"/>
          <w:szCs w:val="18"/>
        </w:rPr>
        <w:t>GetDataTypeName</w:t>
      </w:r>
      <w:proofErr w:type="spellEnd"/>
      <w:r w:rsidRPr="000359AB">
        <w:rPr>
          <w:sz w:val="18"/>
          <w:szCs w:val="18"/>
        </w:rPr>
        <w:t xml:space="preserve"> and </w:t>
      </w:r>
      <w:proofErr w:type="spellStart"/>
      <w:r w:rsidRPr="000359AB">
        <w:rPr>
          <w:sz w:val="18"/>
          <w:szCs w:val="18"/>
        </w:rPr>
        <w:t>GetSubtypeName</w:t>
      </w:r>
      <w:proofErr w:type="spellEnd"/>
      <w:r w:rsidRPr="000359AB">
        <w:rPr>
          <w:sz w:val="18"/>
          <w:szCs w:val="18"/>
        </w:rPr>
        <w:t xml:space="preserve"> methods.</w:t>
      </w:r>
    </w:p>
    <w:p w14:paraId="79E16CFB" w14:textId="77777777" w:rsidR="000359AB" w:rsidRPr="000359AB" w:rsidRDefault="000359AB" w:rsidP="000359AB">
      <w:pPr>
        <w:jc w:val="both"/>
        <w:rPr>
          <w:sz w:val="18"/>
          <w:szCs w:val="18"/>
        </w:rPr>
      </w:pPr>
      <w:r w:rsidRPr="000359AB">
        <w:rPr>
          <w:sz w:val="18"/>
          <w:szCs w:val="18"/>
        </w:rPr>
        <w:t>IW012</w:t>
      </w:r>
      <w:r w:rsidRPr="000359AB">
        <w:rPr>
          <w:sz w:val="18"/>
          <w:szCs w:val="18"/>
        </w:rPr>
        <w:tab/>
        <w:t>see IW011.</w:t>
      </w:r>
    </w:p>
    <w:p w14:paraId="581ECB4C" w14:textId="77777777" w:rsidR="000359AB" w:rsidRPr="000359AB" w:rsidRDefault="000359AB" w:rsidP="000359AB">
      <w:pPr>
        <w:jc w:val="both"/>
        <w:rPr>
          <w:sz w:val="18"/>
          <w:szCs w:val="18"/>
        </w:rPr>
      </w:pPr>
      <w:r w:rsidRPr="000359AB">
        <w:rPr>
          <w:sz w:val="18"/>
          <w:szCs w:val="18"/>
        </w:rPr>
        <w:t>IW014</w:t>
      </w:r>
      <w:r w:rsidRPr="000359AB">
        <w:rPr>
          <w:sz w:val="18"/>
          <w:szCs w:val="18"/>
        </w:rPr>
        <w:tab/>
        <w:t>No attempt is made to determine if unequal strings are visually confusable.</w:t>
      </w:r>
    </w:p>
    <w:p w14:paraId="306A1507" w14:textId="77777777" w:rsidR="000359AB" w:rsidRPr="000359AB" w:rsidRDefault="000359AB" w:rsidP="000359AB">
      <w:pPr>
        <w:jc w:val="both"/>
        <w:rPr>
          <w:sz w:val="18"/>
          <w:szCs w:val="18"/>
        </w:rPr>
      </w:pPr>
      <w:r w:rsidRPr="000359AB">
        <w:rPr>
          <w:sz w:val="18"/>
          <w:szCs w:val="18"/>
        </w:rPr>
        <w:t>IW015</w:t>
      </w:r>
      <w:r w:rsidRPr="000359AB">
        <w:rPr>
          <w:sz w:val="18"/>
          <w:szCs w:val="18"/>
        </w:rPr>
        <w:tab/>
        <w:t xml:space="preserve">GQL-directories are recorded as persistent objects in the database (i.e. transaction log). They do not correspond to anything else in the operating system. </w:t>
      </w:r>
    </w:p>
    <w:p w14:paraId="70B56F07" w14:textId="77777777" w:rsidR="000359AB" w:rsidRPr="000359AB" w:rsidRDefault="000359AB" w:rsidP="000359AB">
      <w:pPr>
        <w:jc w:val="both"/>
        <w:rPr>
          <w:sz w:val="18"/>
          <w:szCs w:val="18"/>
        </w:rPr>
      </w:pPr>
      <w:r w:rsidRPr="000359AB">
        <w:rPr>
          <w:sz w:val="18"/>
          <w:szCs w:val="18"/>
        </w:rPr>
        <w:t>IW016</w:t>
      </w:r>
      <w:r w:rsidRPr="000359AB">
        <w:rPr>
          <w:sz w:val="18"/>
          <w:szCs w:val="18"/>
        </w:rPr>
        <w:tab/>
        <w:t>GQL-schemas are recorded as persistent objects in the database (i.e. transaction log). They do not correspond to anything else (any other files) in the operating system.</w:t>
      </w:r>
    </w:p>
    <w:p w14:paraId="7B71564D" w14:textId="77777777" w:rsidR="000359AB" w:rsidRPr="000359AB" w:rsidRDefault="000359AB" w:rsidP="000359AB">
      <w:pPr>
        <w:jc w:val="both"/>
        <w:rPr>
          <w:sz w:val="18"/>
          <w:szCs w:val="18"/>
        </w:rPr>
      </w:pPr>
      <w:r w:rsidRPr="000359AB">
        <w:rPr>
          <w:sz w:val="18"/>
          <w:szCs w:val="18"/>
        </w:rPr>
        <w:t>IW017</w:t>
      </w:r>
      <w:r w:rsidRPr="000359AB">
        <w:rPr>
          <w:sz w:val="18"/>
          <w:szCs w:val="18"/>
        </w:rPr>
        <w:tab/>
        <w:t>Unnormalized strings are not supported.</w:t>
      </w:r>
    </w:p>
    <w:p w14:paraId="4608C46E" w14:textId="77777777" w:rsidR="000359AB" w:rsidRPr="000359AB" w:rsidRDefault="000359AB" w:rsidP="000359AB">
      <w:pPr>
        <w:jc w:val="both"/>
        <w:rPr>
          <w:sz w:val="18"/>
          <w:szCs w:val="18"/>
        </w:rPr>
      </w:pPr>
      <w:r w:rsidRPr="000359AB">
        <w:rPr>
          <w:sz w:val="18"/>
          <w:szCs w:val="18"/>
        </w:rPr>
        <w:t>IW018</w:t>
      </w:r>
      <w:r w:rsidRPr="000359AB">
        <w:rPr>
          <w:sz w:val="18"/>
          <w:szCs w:val="18"/>
        </w:rPr>
        <w:tab/>
        <w:t xml:space="preserve">If </w:t>
      </w:r>
      <w:proofErr w:type="gramStart"/>
      <w:r w:rsidRPr="000359AB">
        <w:rPr>
          <w:sz w:val="18"/>
          <w:szCs w:val="18"/>
        </w:rPr>
        <w:t>CAST(</w:t>
      </w:r>
      <w:proofErr w:type="gramEnd"/>
      <w:r w:rsidRPr="000359AB">
        <w:rPr>
          <w:sz w:val="18"/>
          <w:szCs w:val="18"/>
        </w:rPr>
        <w:t xml:space="preserve">VE AS VT) succeeds, the result is of type VT. For value types that have supplied precision and/or scale constraints the CAST can alter these. Numeric types can be cast to other numeric types. If VT is STRING the string representation of VE that might be returned to the client is generated: e.g. where VE is subtype of a standard type such as INT, </w:t>
      </w:r>
      <w:proofErr w:type="gramStart"/>
      <w:r w:rsidRPr="000359AB">
        <w:rPr>
          <w:sz w:val="18"/>
          <w:szCs w:val="18"/>
        </w:rPr>
        <w:t>REAL, or</w:t>
      </w:r>
      <w:proofErr w:type="gramEnd"/>
      <w:r w:rsidRPr="000359AB">
        <w:rPr>
          <w:sz w:val="18"/>
          <w:szCs w:val="18"/>
        </w:rPr>
        <w:t xml:space="preserve"> DATE, or a collection type, or graph type.</w:t>
      </w:r>
    </w:p>
    <w:p w14:paraId="59647E8F" w14:textId="77777777" w:rsidR="000359AB" w:rsidRPr="000359AB" w:rsidRDefault="000359AB" w:rsidP="000359AB">
      <w:pPr>
        <w:jc w:val="both"/>
        <w:rPr>
          <w:sz w:val="18"/>
          <w:szCs w:val="18"/>
        </w:rPr>
      </w:pPr>
      <w:r w:rsidRPr="000359AB">
        <w:rPr>
          <w:sz w:val="18"/>
          <w:szCs w:val="18"/>
        </w:rPr>
        <w:lastRenderedPageBreak/>
        <w:t>IW019</w:t>
      </w:r>
      <w:r w:rsidRPr="000359AB">
        <w:rPr>
          <w:sz w:val="18"/>
          <w:szCs w:val="18"/>
        </w:rPr>
        <w:tab/>
        <w:t>The common supertype of a set of value types will relax precision as required and set scale to zero unless there is a common value for the scale.</w:t>
      </w:r>
    </w:p>
    <w:p w14:paraId="7F58228A" w14:textId="77777777" w:rsidR="000359AB" w:rsidRPr="000359AB" w:rsidRDefault="000359AB" w:rsidP="000359AB">
      <w:pPr>
        <w:jc w:val="both"/>
        <w:rPr>
          <w:color w:val="FF0000"/>
          <w:sz w:val="18"/>
          <w:szCs w:val="18"/>
        </w:rPr>
      </w:pPr>
      <w:r w:rsidRPr="000359AB">
        <w:rPr>
          <w:sz w:val="18"/>
          <w:szCs w:val="18"/>
        </w:rPr>
        <w:t>IW021</w:t>
      </w:r>
      <w:r w:rsidRPr="000359AB">
        <w:rPr>
          <w:sz w:val="18"/>
          <w:szCs w:val="18"/>
        </w:rPr>
        <w:tab/>
      </w:r>
      <w:r w:rsidRPr="000359AB">
        <w:rPr>
          <w:color w:val="FF0000"/>
          <w:sz w:val="18"/>
          <w:szCs w:val="18"/>
        </w:rPr>
        <w:t>Not implemented.</w:t>
      </w:r>
    </w:p>
    <w:p w14:paraId="73320C3B" w14:textId="77777777" w:rsidR="000359AB" w:rsidRPr="000359AB" w:rsidRDefault="000359AB" w:rsidP="000359AB">
      <w:pPr>
        <w:jc w:val="both"/>
        <w:rPr>
          <w:sz w:val="18"/>
          <w:szCs w:val="18"/>
        </w:rPr>
      </w:pPr>
      <w:r w:rsidRPr="000359AB">
        <w:rPr>
          <w:sz w:val="18"/>
          <w:szCs w:val="18"/>
        </w:rPr>
        <w:t>IW022</w:t>
      </w:r>
      <w:r w:rsidRPr="000359AB">
        <w:rPr>
          <w:sz w:val="18"/>
          <w:szCs w:val="18"/>
        </w:rPr>
        <w:tab/>
        <w:t>All values are nullable unless specified otherwise (by NOT NULL).</w:t>
      </w:r>
    </w:p>
    <w:p w14:paraId="620C1643" w14:textId="77777777" w:rsidR="000359AB" w:rsidRPr="000359AB" w:rsidRDefault="000359AB" w:rsidP="000359AB">
      <w:pPr>
        <w:jc w:val="both"/>
        <w:rPr>
          <w:sz w:val="18"/>
          <w:szCs w:val="18"/>
        </w:rPr>
      </w:pPr>
      <w:r w:rsidRPr="000359AB">
        <w:rPr>
          <w:sz w:val="18"/>
          <w:szCs w:val="18"/>
        </w:rPr>
        <w:t>IW023</w:t>
      </w:r>
      <w:r w:rsidRPr="000359AB">
        <w:rPr>
          <w:sz w:val="18"/>
          <w:szCs w:val="18"/>
        </w:rPr>
        <w:tab/>
        <w:t>The canonical name of an identifier is its string representation without quotes.</w:t>
      </w:r>
    </w:p>
    <w:p w14:paraId="2350B5AB" w14:textId="4DB5AA1C" w:rsidR="000359AB" w:rsidRPr="000359AB" w:rsidRDefault="000359AB" w:rsidP="000359AB">
      <w:pPr>
        <w:jc w:val="both"/>
        <w:rPr>
          <w:sz w:val="18"/>
          <w:szCs w:val="18"/>
        </w:rPr>
      </w:pPr>
      <w:r w:rsidRPr="000359AB">
        <w:rPr>
          <w:sz w:val="18"/>
          <w:szCs w:val="18"/>
        </w:rPr>
        <w:t>IW025</w:t>
      </w:r>
      <w:r w:rsidRPr="000359AB">
        <w:rPr>
          <w:sz w:val="18"/>
          <w:szCs w:val="18"/>
        </w:rPr>
        <w:tab/>
        <w:t>See IE006.</w:t>
      </w:r>
    </w:p>
    <w:p w14:paraId="415D0096" w14:textId="4738BF95" w:rsidR="006B1409" w:rsidRDefault="00682711" w:rsidP="00775C61">
      <w:pPr>
        <w:pStyle w:val="Heading2"/>
        <w:rPr>
          <w:lang w:val="en-GB"/>
        </w:rPr>
      </w:pPr>
      <w:bookmarkStart w:id="190" w:name="_Toc49955241"/>
      <w:bookmarkStart w:id="191" w:name="_Toc237758805"/>
      <w:r>
        <w:rPr>
          <w:lang w:val="en-GB"/>
        </w:rPr>
        <w:t>8.</w:t>
      </w:r>
      <w:r w:rsidR="0025540B">
        <w:rPr>
          <w:lang w:val="en-GB"/>
        </w:rPr>
        <w:t>2</w:t>
      </w:r>
      <w:r w:rsidR="006B1409">
        <w:rPr>
          <w:lang w:val="en-GB"/>
        </w:rPr>
        <w:t xml:space="preserve"> Sys$ table collection</w:t>
      </w:r>
      <w:bookmarkEnd w:id="190"/>
      <w:bookmarkEnd w:id="191"/>
    </w:p>
    <w:p w14:paraId="2E8088AB" w14:textId="62EFB1A7" w:rsidR="009A2214" w:rsidRDefault="002C4A62" w:rsidP="008F16E4">
      <w:pPr>
        <w:spacing w:before="120"/>
        <w:jc w:val="both"/>
        <w:rPr>
          <w:sz w:val="20"/>
          <w:szCs w:val="20"/>
          <w:lang w:val="en-GB"/>
        </w:rPr>
      </w:pPr>
      <w:proofErr w:type="spellStart"/>
      <w:r>
        <w:rPr>
          <w:sz w:val="20"/>
          <w:szCs w:val="20"/>
          <w:lang w:val="en-GB"/>
        </w:rPr>
        <w:t>Sys$Au</w:t>
      </w:r>
      <w:r w:rsidR="00836B78">
        <w:rPr>
          <w:sz w:val="20"/>
          <w:szCs w:val="20"/>
          <w:lang w:val="en-GB"/>
        </w:rPr>
        <w:t>dit</w:t>
      </w:r>
      <w:proofErr w:type="spellEnd"/>
      <w:r>
        <w:rPr>
          <w:sz w:val="20"/>
          <w:szCs w:val="20"/>
          <w:lang w:val="en-GB"/>
        </w:rPr>
        <w:t xml:space="preserve">, </w:t>
      </w:r>
      <w:proofErr w:type="spellStart"/>
      <w:r w:rsidR="00145B08">
        <w:rPr>
          <w:sz w:val="20"/>
          <w:szCs w:val="20"/>
          <w:lang w:val="en-GB"/>
        </w:rPr>
        <w:t>Sys$Role</w:t>
      </w:r>
      <w:proofErr w:type="spellEnd"/>
      <w:r w:rsidR="00145B08">
        <w:rPr>
          <w:sz w:val="20"/>
          <w:szCs w:val="20"/>
          <w:lang w:val="en-GB"/>
        </w:rPr>
        <w:t xml:space="preserve">, and </w:t>
      </w:r>
      <w:proofErr w:type="spellStart"/>
      <w:r w:rsidR="00145B08">
        <w:rPr>
          <w:sz w:val="20"/>
          <w:szCs w:val="20"/>
          <w:lang w:val="en-GB"/>
        </w:rPr>
        <w:t>Sys$User</w:t>
      </w:r>
      <w:proofErr w:type="spellEnd"/>
      <w:r w:rsidR="00145B08">
        <w:rPr>
          <w:sz w:val="20"/>
          <w:szCs w:val="20"/>
          <w:lang w:val="en-GB"/>
        </w:rPr>
        <w:t xml:space="preserve"> list </w:t>
      </w:r>
      <w:proofErr w:type="gramStart"/>
      <w:r w:rsidR="00145B08">
        <w:rPr>
          <w:sz w:val="20"/>
          <w:szCs w:val="20"/>
          <w:lang w:val="en-GB"/>
        </w:rPr>
        <w:t>all of</w:t>
      </w:r>
      <w:proofErr w:type="gramEnd"/>
      <w:r w:rsidR="00145B08">
        <w:rPr>
          <w:sz w:val="20"/>
          <w:szCs w:val="20"/>
          <w:lang w:val="en-GB"/>
        </w:rPr>
        <w:t xml:space="preserve"> the corresponding objects in the current database.</w:t>
      </w:r>
      <w:r w:rsidR="00E057BD">
        <w:rPr>
          <w:sz w:val="20"/>
          <w:szCs w:val="20"/>
          <w:lang w:val="en-GB"/>
        </w:rPr>
        <w:t xml:space="preserve"> </w:t>
      </w:r>
      <w:r w:rsidR="00B16C4A">
        <w:rPr>
          <w:sz w:val="20"/>
          <w:szCs w:val="20"/>
          <w:lang w:val="en-GB"/>
        </w:rPr>
        <w:t>The</w:t>
      </w:r>
      <w:r w:rsidR="009A2214">
        <w:rPr>
          <w:sz w:val="20"/>
          <w:szCs w:val="20"/>
          <w:lang w:val="en-GB"/>
        </w:rPr>
        <w:t xml:space="preserve"> </w:t>
      </w:r>
      <w:r w:rsidR="00B16C4A">
        <w:rPr>
          <w:sz w:val="20"/>
          <w:szCs w:val="20"/>
          <w:lang w:val="en-GB"/>
        </w:rPr>
        <w:t>Sys$</w:t>
      </w:r>
      <w:r w:rsidR="009A2214">
        <w:rPr>
          <w:sz w:val="20"/>
          <w:szCs w:val="20"/>
          <w:lang w:val="en-GB"/>
        </w:rPr>
        <w:t xml:space="preserve"> tables are read-only</w:t>
      </w:r>
      <w:r w:rsidR="00E96EDA">
        <w:rPr>
          <w:sz w:val="20"/>
          <w:szCs w:val="20"/>
          <w:lang w:val="en-GB"/>
        </w:rPr>
        <w:t xml:space="preserve"> and available only to the database owner</w:t>
      </w:r>
      <w:r w:rsidR="009A2214">
        <w:rPr>
          <w:sz w:val="20"/>
          <w:szCs w:val="20"/>
          <w:lang w:val="en-GB"/>
        </w:rPr>
        <w:t xml:space="preserve">: the only way to change anything in </w:t>
      </w:r>
      <w:r w:rsidR="00C91881">
        <w:rPr>
          <w:sz w:val="20"/>
          <w:szCs w:val="20"/>
          <w:lang w:val="en-GB"/>
        </w:rPr>
        <w:t>a</w:t>
      </w:r>
      <w:r w:rsidR="009A2214">
        <w:rPr>
          <w:sz w:val="20"/>
          <w:szCs w:val="20"/>
          <w:lang w:val="en-GB"/>
        </w:rPr>
        <w:t xml:space="preserve"> database is by means of </w:t>
      </w:r>
      <w:r w:rsidR="00573E16">
        <w:rPr>
          <w:sz w:val="20"/>
          <w:szCs w:val="20"/>
          <w:lang w:val="en-GB"/>
        </w:rPr>
        <w:t xml:space="preserve">the APIs provided e.g. </w:t>
      </w:r>
      <w:r w:rsidR="009A2214">
        <w:rPr>
          <w:sz w:val="20"/>
          <w:szCs w:val="20"/>
          <w:lang w:val="en-GB"/>
        </w:rPr>
        <w:t>SQL</w:t>
      </w:r>
      <w:r w:rsidR="002046EC">
        <w:rPr>
          <w:sz w:val="20"/>
          <w:szCs w:val="20"/>
          <w:lang w:val="en-GB"/>
        </w:rPr>
        <w:t xml:space="preserve"> or REST</w:t>
      </w:r>
      <w:r w:rsidR="009A2214">
        <w:rPr>
          <w:sz w:val="20"/>
          <w:szCs w:val="20"/>
          <w:lang w:val="en-GB"/>
        </w:rPr>
        <w:t>.</w:t>
      </w:r>
      <w:r w:rsidR="00C91881">
        <w:rPr>
          <w:sz w:val="20"/>
          <w:szCs w:val="20"/>
          <w:lang w:val="en-GB"/>
        </w:rPr>
        <w:t xml:space="preserve"> </w:t>
      </w:r>
    </w:p>
    <w:p w14:paraId="0F99103D" w14:textId="38369501" w:rsidR="00836B78" w:rsidRDefault="00836B78" w:rsidP="00836B78">
      <w:pPr>
        <w:pStyle w:val="Heading3"/>
      </w:pPr>
      <w:bookmarkStart w:id="192" w:name="_Toc237758806"/>
      <w:r>
        <w:t>8.</w:t>
      </w:r>
      <w:r w:rsidR="0025540B">
        <w:t>2</w:t>
      </w:r>
      <w:r>
        <w:t xml:space="preserve">.1 </w:t>
      </w:r>
      <w:proofErr w:type="spellStart"/>
      <w:r>
        <w:t>Sys$Audit</w:t>
      </w:r>
      <w:bookmarkEnd w:id="192"/>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68"/>
        <w:gridCol w:w="1568"/>
        <w:gridCol w:w="5167"/>
      </w:tblGrid>
      <w:tr w:rsidR="00836B78" w:rsidRPr="002E5CE2" w14:paraId="045DE5C7" w14:textId="77777777" w:rsidTr="001331E6">
        <w:tc>
          <w:tcPr>
            <w:tcW w:w="1589" w:type="dxa"/>
          </w:tcPr>
          <w:p w14:paraId="0C8B6D1D" w14:textId="77777777" w:rsidR="00836B78" w:rsidRPr="002E5CE2" w:rsidRDefault="00836B78" w:rsidP="00C0467E">
            <w:pPr>
              <w:jc w:val="center"/>
              <w:rPr>
                <w:b/>
                <w:sz w:val="20"/>
                <w:szCs w:val="20"/>
                <w:lang w:val="en-GB"/>
              </w:rPr>
            </w:pPr>
            <w:r w:rsidRPr="002E5CE2">
              <w:rPr>
                <w:b/>
                <w:sz w:val="20"/>
                <w:szCs w:val="20"/>
                <w:lang w:val="en-GB"/>
              </w:rPr>
              <w:t>Field</w:t>
            </w:r>
          </w:p>
        </w:tc>
        <w:tc>
          <w:tcPr>
            <w:tcW w:w="1591" w:type="dxa"/>
          </w:tcPr>
          <w:p w14:paraId="5BE5BBF0" w14:textId="77777777" w:rsidR="00836B78" w:rsidRPr="002E5CE2" w:rsidRDefault="00836B78" w:rsidP="00C0467E">
            <w:pPr>
              <w:jc w:val="center"/>
              <w:rPr>
                <w:b/>
                <w:sz w:val="20"/>
                <w:szCs w:val="20"/>
                <w:lang w:val="en-GB"/>
              </w:rPr>
            </w:pPr>
            <w:proofErr w:type="spellStart"/>
            <w:r w:rsidRPr="002E5CE2">
              <w:rPr>
                <w:b/>
                <w:sz w:val="20"/>
                <w:szCs w:val="20"/>
                <w:lang w:val="en-GB"/>
              </w:rPr>
              <w:t>DataType</w:t>
            </w:r>
            <w:proofErr w:type="spellEnd"/>
          </w:p>
        </w:tc>
        <w:tc>
          <w:tcPr>
            <w:tcW w:w="5349" w:type="dxa"/>
          </w:tcPr>
          <w:p w14:paraId="1767CE31" w14:textId="77777777" w:rsidR="00836B78" w:rsidRPr="002E5CE2" w:rsidRDefault="00836B78" w:rsidP="00C0467E">
            <w:pPr>
              <w:jc w:val="center"/>
              <w:rPr>
                <w:b/>
                <w:sz w:val="20"/>
                <w:szCs w:val="20"/>
                <w:lang w:val="en-GB"/>
              </w:rPr>
            </w:pPr>
            <w:r w:rsidRPr="002E5CE2">
              <w:rPr>
                <w:b/>
                <w:sz w:val="20"/>
                <w:szCs w:val="20"/>
                <w:lang w:val="en-GB"/>
              </w:rPr>
              <w:t>Description</w:t>
            </w:r>
          </w:p>
        </w:tc>
      </w:tr>
      <w:tr w:rsidR="00836B78" w:rsidRPr="002E5CE2" w14:paraId="78AF44CD" w14:textId="77777777" w:rsidTr="001331E6">
        <w:tc>
          <w:tcPr>
            <w:tcW w:w="1589" w:type="dxa"/>
          </w:tcPr>
          <w:p w14:paraId="2144AAB5" w14:textId="30BD8F29" w:rsidR="00836B78" w:rsidRPr="002E5CE2" w:rsidRDefault="00836B78" w:rsidP="00C0467E">
            <w:pPr>
              <w:jc w:val="both"/>
              <w:rPr>
                <w:sz w:val="20"/>
                <w:szCs w:val="20"/>
                <w:lang w:val="en-GB"/>
              </w:rPr>
            </w:pPr>
            <w:r>
              <w:rPr>
                <w:sz w:val="20"/>
                <w:szCs w:val="20"/>
                <w:lang w:val="en-GB"/>
              </w:rPr>
              <w:t>Pos</w:t>
            </w:r>
          </w:p>
        </w:tc>
        <w:tc>
          <w:tcPr>
            <w:tcW w:w="1591" w:type="dxa"/>
          </w:tcPr>
          <w:p w14:paraId="6255AA0F" w14:textId="054B9105" w:rsidR="00836B78" w:rsidRPr="002E5CE2" w:rsidRDefault="002753B5" w:rsidP="00C0467E">
            <w:pPr>
              <w:jc w:val="both"/>
              <w:rPr>
                <w:sz w:val="20"/>
                <w:szCs w:val="20"/>
                <w:lang w:val="en-GB"/>
              </w:rPr>
            </w:pPr>
            <w:r>
              <w:rPr>
                <w:sz w:val="20"/>
                <w:szCs w:val="20"/>
                <w:lang w:val="en-GB"/>
              </w:rPr>
              <w:t>Position</w:t>
            </w:r>
          </w:p>
        </w:tc>
        <w:tc>
          <w:tcPr>
            <w:tcW w:w="5349" w:type="dxa"/>
          </w:tcPr>
          <w:p w14:paraId="0B69E628" w14:textId="77D81C27" w:rsidR="00836B78" w:rsidRPr="002E5CE2" w:rsidRDefault="00836B78" w:rsidP="00C0467E">
            <w:pPr>
              <w:jc w:val="both"/>
              <w:rPr>
                <w:sz w:val="20"/>
                <w:szCs w:val="20"/>
                <w:lang w:val="en-GB"/>
              </w:rPr>
            </w:pPr>
            <w:r>
              <w:rPr>
                <w:sz w:val="20"/>
                <w:szCs w:val="20"/>
                <w:lang w:val="en-GB"/>
              </w:rPr>
              <w:t>The location of th</w:t>
            </w:r>
            <w:r w:rsidR="001D6E11">
              <w:rPr>
                <w:sz w:val="20"/>
                <w:szCs w:val="20"/>
                <w:lang w:val="en-GB"/>
              </w:rPr>
              <w:t>is</w:t>
            </w:r>
            <w:r>
              <w:rPr>
                <w:sz w:val="20"/>
                <w:szCs w:val="20"/>
                <w:lang w:val="en-GB"/>
              </w:rPr>
              <w:t xml:space="preserve"> access record in the transaction log</w:t>
            </w:r>
          </w:p>
        </w:tc>
      </w:tr>
      <w:tr w:rsidR="00836B78" w:rsidRPr="002E5CE2" w14:paraId="06BEEBF6" w14:textId="77777777" w:rsidTr="001331E6">
        <w:tc>
          <w:tcPr>
            <w:tcW w:w="1589" w:type="dxa"/>
          </w:tcPr>
          <w:p w14:paraId="5C67732A" w14:textId="77777777" w:rsidR="00836B78" w:rsidRPr="002E5CE2" w:rsidRDefault="00836B78" w:rsidP="00C0467E">
            <w:pPr>
              <w:jc w:val="both"/>
              <w:rPr>
                <w:sz w:val="20"/>
                <w:szCs w:val="20"/>
                <w:lang w:val="en-GB"/>
              </w:rPr>
            </w:pPr>
            <w:r w:rsidRPr="002E5CE2">
              <w:rPr>
                <w:sz w:val="20"/>
                <w:szCs w:val="20"/>
                <w:lang w:val="en-GB"/>
              </w:rPr>
              <w:t>User</w:t>
            </w:r>
          </w:p>
        </w:tc>
        <w:tc>
          <w:tcPr>
            <w:tcW w:w="1591" w:type="dxa"/>
          </w:tcPr>
          <w:p w14:paraId="07B9F145" w14:textId="2FEEB11C" w:rsidR="00836B78" w:rsidRPr="002E5CE2" w:rsidRDefault="00880AD2" w:rsidP="00C0467E">
            <w:pPr>
              <w:jc w:val="both"/>
              <w:rPr>
                <w:sz w:val="20"/>
                <w:szCs w:val="20"/>
                <w:lang w:val="en-GB"/>
              </w:rPr>
            </w:pPr>
            <w:r>
              <w:rPr>
                <w:sz w:val="20"/>
                <w:szCs w:val="20"/>
                <w:lang w:val="en-GB"/>
              </w:rPr>
              <w:t>Char</w:t>
            </w:r>
          </w:p>
        </w:tc>
        <w:tc>
          <w:tcPr>
            <w:tcW w:w="5349" w:type="dxa"/>
          </w:tcPr>
          <w:p w14:paraId="0369A3D6" w14:textId="7D14222B" w:rsidR="00836B78" w:rsidRPr="002E5CE2" w:rsidRDefault="00836B78" w:rsidP="00C0467E">
            <w:pPr>
              <w:jc w:val="both"/>
              <w:rPr>
                <w:sz w:val="20"/>
                <w:szCs w:val="20"/>
                <w:lang w:val="en-GB"/>
              </w:rPr>
            </w:pPr>
            <w:r w:rsidRPr="002E5CE2">
              <w:rPr>
                <w:sz w:val="20"/>
                <w:szCs w:val="20"/>
                <w:lang w:val="en-GB"/>
              </w:rPr>
              <w:t>The</w:t>
            </w:r>
            <w:r>
              <w:rPr>
                <w:sz w:val="20"/>
                <w:szCs w:val="20"/>
                <w:lang w:val="en-GB"/>
              </w:rPr>
              <w:t xml:space="preserve"> </w:t>
            </w:r>
            <w:r w:rsidR="003205DD">
              <w:rPr>
                <w:sz w:val="20"/>
                <w:szCs w:val="20"/>
                <w:lang w:val="en-GB"/>
              </w:rPr>
              <w:t>name</w:t>
            </w:r>
            <w:r>
              <w:rPr>
                <w:sz w:val="20"/>
                <w:szCs w:val="20"/>
                <w:lang w:val="en-GB"/>
              </w:rPr>
              <w:t xml:space="preserve"> of the</w:t>
            </w:r>
            <w:r w:rsidRPr="002E5CE2">
              <w:rPr>
                <w:sz w:val="20"/>
                <w:szCs w:val="20"/>
                <w:lang w:val="en-GB"/>
              </w:rPr>
              <w:t xml:space="preserve"> </w:t>
            </w:r>
            <w:r w:rsidR="005917CC">
              <w:rPr>
                <w:sz w:val="20"/>
                <w:szCs w:val="20"/>
                <w:lang w:val="en-GB"/>
              </w:rPr>
              <w:t>accessing</w:t>
            </w:r>
            <w:r w:rsidRPr="002E5CE2">
              <w:rPr>
                <w:sz w:val="20"/>
                <w:szCs w:val="20"/>
                <w:lang w:val="en-GB"/>
              </w:rPr>
              <w:t xml:space="preserve"> user</w:t>
            </w:r>
          </w:p>
        </w:tc>
      </w:tr>
      <w:tr w:rsidR="00836B78" w:rsidRPr="002E5CE2" w14:paraId="27B31675" w14:textId="77777777" w:rsidTr="001331E6">
        <w:tc>
          <w:tcPr>
            <w:tcW w:w="1589" w:type="dxa"/>
          </w:tcPr>
          <w:p w14:paraId="32184959" w14:textId="20C970AD" w:rsidR="00836B78" w:rsidRPr="002E5CE2" w:rsidRDefault="00836B78" w:rsidP="00C0467E">
            <w:pPr>
              <w:jc w:val="both"/>
              <w:rPr>
                <w:sz w:val="20"/>
                <w:szCs w:val="20"/>
                <w:lang w:val="en-GB"/>
              </w:rPr>
            </w:pPr>
            <w:r>
              <w:rPr>
                <w:sz w:val="20"/>
                <w:szCs w:val="20"/>
                <w:lang w:val="en-GB"/>
              </w:rPr>
              <w:t>Table</w:t>
            </w:r>
          </w:p>
        </w:tc>
        <w:tc>
          <w:tcPr>
            <w:tcW w:w="1591" w:type="dxa"/>
          </w:tcPr>
          <w:p w14:paraId="68C29F37" w14:textId="74B96277" w:rsidR="00836B78" w:rsidRPr="002E5CE2" w:rsidRDefault="002753B5" w:rsidP="00C0467E">
            <w:pPr>
              <w:jc w:val="both"/>
              <w:rPr>
                <w:sz w:val="20"/>
                <w:szCs w:val="20"/>
                <w:lang w:val="en-GB"/>
              </w:rPr>
            </w:pPr>
            <w:r>
              <w:rPr>
                <w:sz w:val="20"/>
                <w:szCs w:val="20"/>
                <w:lang w:val="en-GB"/>
              </w:rPr>
              <w:t>Position</w:t>
            </w:r>
          </w:p>
        </w:tc>
        <w:tc>
          <w:tcPr>
            <w:tcW w:w="5349" w:type="dxa"/>
          </w:tcPr>
          <w:p w14:paraId="0D62F08D" w14:textId="1AE4C711" w:rsidR="00836B78" w:rsidRPr="002E5CE2" w:rsidRDefault="00836B78" w:rsidP="00C0467E">
            <w:pPr>
              <w:jc w:val="both"/>
              <w:rPr>
                <w:sz w:val="20"/>
                <w:szCs w:val="20"/>
                <w:lang w:val="en-GB"/>
              </w:rPr>
            </w:pPr>
            <w:r>
              <w:rPr>
                <w:sz w:val="20"/>
                <w:szCs w:val="20"/>
                <w:lang w:val="en-GB"/>
              </w:rPr>
              <w:t>The defining position of the</w:t>
            </w:r>
            <w:r w:rsidR="001331E6">
              <w:rPr>
                <w:sz w:val="20"/>
                <w:szCs w:val="20"/>
                <w:lang w:val="en-GB"/>
              </w:rPr>
              <w:t xml:space="preserve"> </w:t>
            </w:r>
            <w:r w:rsidR="00FE1C3F">
              <w:rPr>
                <w:sz w:val="20"/>
                <w:szCs w:val="20"/>
                <w:lang w:val="en-GB"/>
              </w:rPr>
              <w:t xml:space="preserve">sensitive </w:t>
            </w:r>
            <w:r w:rsidR="000B04BF">
              <w:rPr>
                <w:sz w:val="20"/>
                <w:szCs w:val="20"/>
                <w:lang w:val="en-GB"/>
              </w:rPr>
              <w:t xml:space="preserve">or classified </w:t>
            </w:r>
            <w:r w:rsidR="001331E6">
              <w:rPr>
                <w:sz w:val="20"/>
                <w:szCs w:val="20"/>
                <w:lang w:val="en-GB"/>
              </w:rPr>
              <w:t>object</w:t>
            </w:r>
          </w:p>
        </w:tc>
      </w:tr>
      <w:tr w:rsidR="001331E6" w:rsidRPr="002E5CE2" w14:paraId="5565337E" w14:textId="77777777" w:rsidTr="001331E6">
        <w:tc>
          <w:tcPr>
            <w:tcW w:w="1589" w:type="dxa"/>
          </w:tcPr>
          <w:p w14:paraId="4C9AADA0" w14:textId="4E587FE6" w:rsidR="001331E6" w:rsidRDefault="001331E6" w:rsidP="001331E6">
            <w:pPr>
              <w:jc w:val="both"/>
              <w:rPr>
                <w:sz w:val="20"/>
                <w:szCs w:val="20"/>
                <w:lang w:val="en-GB"/>
              </w:rPr>
            </w:pPr>
            <w:r>
              <w:rPr>
                <w:sz w:val="20"/>
                <w:szCs w:val="20"/>
                <w:lang w:val="en-GB"/>
              </w:rPr>
              <w:t>Timestamp</w:t>
            </w:r>
          </w:p>
        </w:tc>
        <w:tc>
          <w:tcPr>
            <w:tcW w:w="1591" w:type="dxa"/>
          </w:tcPr>
          <w:p w14:paraId="6503A911" w14:textId="1F2BCEDA" w:rsidR="001331E6" w:rsidRDefault="001331E6" w:rsidP="001331E6">
            <w:pPr>
              <w:jc w:val="both"/>
              <w:rPr>
                <w:sz w:val="20"/>
                <w:szCs w:val="20"/>
                <w:lang w:val="en-GB"/>
              </w:rPr>
            </w:pPr>
            <w:r w:rsidRPr="002E5CE2">
              <w:rPr>
                <w:sz w:val="20"/>
                <w:szCs w:val="20"/>
                <w:lang w:val="en-GB"/>
              </w:rPr>
              <w:t>Int</w:t>
            </w:r>
          </w:p>
        </w:tc>
        <w:tc>
          <w:tcPr>
            <w:tcW w:w="5349" w:type="dxa"/>
          </w:tcPr>
          <w:p w14:paraId="5879D820" w14:textId="138891A9" w:rsidR="001331E6" w:rsidRDefault="001331E6" w:rsidP="001331E6">
            <w:pPr>
              <w:jc w:val="both"/>
              <w:rPr>
                <w:sz w:val="20"/>
                <w:szCs w:val="20"/>
                <w:lang w:val="en-GB"/>
              </w:rPr>
            </w:pPr>
            <w:r>
              <w:rPr>
                <w:sz w:val="20"/>
                <w:szCs w:val="20"/>
                <w:lang w:val="en-GB"/>
              </w:rPr>
              <w:t>The time of the access</w:t>
            </w:r>
            <w:r w:rsidR="00880AD2">
              <w:rPr>
                <w:sz w:val="20"/>
                <w:szCs w:val="20"/>
                <w:lang w:val="en-GB"/>
              </w:rPr>
              <w:t xml:space="preserve"> in ticks</w:t>
            </w:r>
          </w:p>
        </w:tc>
      </w:tr>
    </w:tbl>
    <w:p w14:paraId="4F0C3E11" w14:textId="28BC27E4" w:rsidR="00836B78" w:rsidRDefault="001331E6" w:rsidP="008F16E4">
      <w:pPr>
        <w:spacing w:before="120"/>
        <w:jc w:val="both"/>
        <w:rPr>
          <w:sz w:val="20"/>
          <w:szCs w:val="20"/>
          <w:lang w:val="en-GB"/>
        </w:rPr>
      </w:pPr>
      <w:r>
        <w:rPr>
          <w:sz w:val="20"/>
          <w:szCs w:val="20"/>
          <w:lang w:val="en-GB"/>
        </w:rPr>
        <w:t xml:space="preserve">Audit records are only for </w:t>
      </w:r>
      <w:r w:rsidR="00F614F9">
        <w:rPr>
          <w:sz w:val="20"/>
          <w:szCs w:val="20"/>
          <w:lang w:val="en-GB"/>
        </w:rPr>
        <w:t xml:space="preserve">committed </w:t>
      </w:r>
      <w:r>
        <w:rPr>
          <w:sz w:val="20"/>
          <w:szCs w:val="20"/>
          <w:lang w:val="en-GB"/>
        </w:rPr>
        <w:t>sensitive data</w:t>
      </w:r>
      <w:r w:rsidR="00FE1C3F">
        <w:rPr>
          <w:sz w:val="20"/>
          <w:szCs w:val="20"/>
          <w:lang w:val="en-GB"/>
        </w:rPr>
        <w:t xml:space="preserve">. </w:t>
      </w:r>
      <w:r w:rsidR="00DF5DA3">
        <w:rPr>
          <w:sz w:val="20"/>
          <w:szCs w:val="20"/>
          <w:lang w:val="en-GB"/>
        </w:rPr>
        <w:t>E</w:t>
      </w:r>
      <w:r w:rsidR="00FE1C3F">
        <w:rPr>
          <w:sz w:val="20"/>
          <w:szCs w:val="20"/>
          <w:lang w:val="en-GB"/>
        </w:rPr>
        <w:t>ntries</w:t>
      </w:r>
      <w:r>
        <w:rPr>
          <w:sz w:val="20"/>
          <w:szCs w:val="20"/>
          <w:lang w:val="en-GB"/>
        </w:rPr>
        <w:t xml:space="preserve"> </w:t>
      </w:r>
      <w:r w:rsidR="00FE1C3F">
        <w:rPr>
          <w:sz w:val="20"/>
          <w:szCs w:val="20"/>
          <w:lang w:val="en-GB"/>
        </w:rPr>
        <w:t xml:space="preserve">come from physical Audit </w:t>
      </w:r>
      <w:proofErr w:type="gramStart"/>
      <w:r w:rsidR="00FE1C3F">
        <w:rPr>
          <w:sz w:val="20"/>
          <w:szCs w:val="20"/>
          <w:lang w:val="en-GB"/>
        </w:rPr>
        <w:t>record</w:t>
      </w:r>
      <w:r w:rsidR="00F614F9">
        <w:rPr>
          <w:sz w:val="20"/>
          <w:szCs w:val="20"/>
          <w:lang w:val="en-GB"/>
        </w:rPr>
        <w:t>s</w:t>
      </w:r>
      <w:r w:rsidR="00FE1C3F">
        <w:rPr>
          <w:sz w:val="20"/>
          <w:szCs w:val="20"/>
          <w:lang w:val="en-GB"/>
        </w:rPr>
        <w:t>, and</w:t>
      </w:r>
      <w:proofErr w:type="gramEnd"/>
      <w:r w:rsidR="00FE1C3F">
        <w:rPr>
          <w:sz w:val="20"/>
          <w:szCs w:val="20"/>
          <w:lang w:val="en-GB"/>
        </w:rPr>
        <w:t xml:space="preserve"> </w:t>
      </w:r>
      <w:r>
        <w:rPr>
          <w:sz w:val="20"/>
          <w:szCs w:val="20"/>
          <w:lang w:val="en-GB"/>
        </w:rPr>
        <w:t>are added immediately on access (do not wait for transaction commit)</w:t>
      </w:r>
      <w:r w:rsidR="00FE1C3F">
        <w:rPr>
          <w:sz w:val="20"/>
          <w:szCs w:val="20"/>
          <w:lang w:val="en-GB"/>
        </w:rPr>
        <w:t xml:space="preserve">. </w:t>
      </w:r>
    </w:p>
    <w:p w14:paraId="437DA35E" w14:textId="41B1EE2F" w:rsidR="001D6E11" w:rsidRDefault="001D6E11" w:rsidP="001D6E11">
      <w:pPr>
        <w:pStyle w:val="Heading3"/>
      </w:pPr>
      <w:bookmarkStart w:id="193" w:name="_Toc237758807"/>
      <w:r>
        <w:t>8.</w:t>
      </w:r>
      <w:r w:rsidR="0025540B">
        <w:t>2</w:t>
      </w:r>
      <w:r>
        <w:t xml:space="preserve">.2 </w:t>
      </w:r>
      <w:proofErr w:type="spellStart"/>
      <w:r>
        <w:t>Sys$AuditKey</w:t>
      </w:r>
      <w:bookmarkEnd w:id="193"/>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50"/>
        <w:gridCol w:w="1569"/>
        <w:gridCol w:w="5184"/>
      </w:tblGrid>
      <w:tr w:rsidR="001D6E11" w:rsidRPr="002E5CE2" w14:paraId="697B60C0" w14:textId="77777777" w:rsidTr="00F614F9">
        <w:tc>
          <w:tcPr>
            <w:tcW w:w="1589" w:type="dxa"/>
          </w:tcPr>
          <w:p w14:paraId="0A29EDD9" w14:textId="77777777" w:rsidR="001D6E11" w:rsidRPr="002E5CE2" w:rsidRDefault="001D6E11" w:rsidP="00F614F9">
            <w:pPr>
              <w:jc w:val="center"/>
              <w:rPr>
                <w:b/>
                <w:sz w:val="20"/>
                <w:szCs w:val="20"/>
                <w:lang w:val="en-GB"/>
              </w:rPr>
            </w:pPr>
            <w:r w:rsidRPr="002E5CE2">
              <w:rPr>
                <w:b/>
                <w:sz w:val="20"/>
                <w:szCs w:val="20"/>
                <w:lang w:val="en-GB"/>
              </w:rPr>
              <w:t>Field</w:t>
            </w:r>
          </w:p>
        </w:tc>
        <w:tc>
          <w:tcPr>
            <w:tcW w:w="1591" w:type="dxa"/>
          </w:tcPr>
          <w:p w14:paraId="05965DC0" w14:textId="77777777" w:rsidR="001D6E11" w:rsidRPr="002E5CE2" w:rsidRDefault="001D6E11" w:rsidP="00F614F9">
            <w:pPr>
              <w:jc w:val="center"/>
              <w:rPr>
                <w:b/>
                <w:sz w:val="20"/>
                <w:szCs w:val="20"/>
                <w:lang w:val="en-GB"/>
              </w:rPr>
            </w:pPr>
            <w:proofErr w:type="spellStart"/>
            <w:r w:rsidRPr="002E5CE2">
              <w:rPr>
                <w:b/>
                <w:sz w:val="20"/>
                <w:szCs w:val="20"/>
                <w:lang w:val="en-GB"/>
              </w:rPr>
              <w:t>DataType</w:t>
            </w:r>
            <w:proofErr w:type="spellEnd"/>
          </w:p>
        </w:tc>
        <w:tc>
          <w:tcPr>
            <w:tcW w:w="5349" w:type="dxa"/>
          </w:tcPr>
          <w:p w14:paraId="74973FE6" w14:textId="77777777" w:rsidR="001D6E11" w:rsidRPr="002E5CE2" w:rsidRDefault="001D6E11" w:rsidP="00F614F9">
            <w:pPr>
              <w:jc w:val="center"/>
              <w:rPr>
                <w:b/>
                <w:sz w:val="20"/>
                <w:szCs w:val="20"/>
                <w:lang w:val="en-GB"/>
              </w:rPr>
            </w:pPr>
            <w:r w:rsidRPr="002E5CE2">
              <w:rPr>
                <w:b/>
                <w:sz w:val="20"/>
                <w:szCs w:val="20"/>
                <w:lang w:val="en-GB"/>
              </w:rPr>
              <w:t>Description</w:t>
            </w:r>
          </w:p>
        </w:tc>
      </w:tr>
      <w:tr w:rsidR="001D6E11" w:rsidRPr="002E5CE2" w14:paraId="5E5D12CD" w14:textId="77777777" w:rsidTr="00F614F9">
        <w:tc>
          <w:tcPr>
            <w:tcW w:w="1589" w:type="dxa"/>
          </w:tcPr>
          <w:p w14:paraId="3D3B8BE1" w14:textId="77777777" w:rsidR="001D6E11" w:rsidRPr="002E5CE2" w:rsidRDefault="001D6E11" w:rsidP="00F614F9">
            <w:pPr>
              <w:jc w:val="both"/>
              <w:rPr>
                <w:sz w:val="20"/>
                <w:szCs w:val="20"/>
                <w:lang w:val="en-GB"/>
              </w:rPr>
            </w:pPr>
            <w:r>
              <w:rPr>
                <w:sz w:val="20"/>
                <w:szCs w:val="20"/>
                <w:lang w:val="en-GB"/>
              </w:rPr>
              <w:t>Pos</w:t>
            </w:r>
          </w:p>
        </w:tc>
        <w:tc>
          <w:tcPr>
            <w:tcW w:w="1591" w:type="dxa"/>
          </w:tcPr>
          <w:p w14:paraId="30720052" w14:textId="5601295F" w:rsidR="001D6E11" w:rsidRPr="002E5CE2" w:rsidRDefault="002753B5" w:rsidP="00F614F9">
            <w:pPr>
              <w:jc w:val="both"/>
              <w:rPr>
                <w:sz w:val="20"/>
                <w:szCs w:val="20"/>
                <w:lang w:val="en-GB"/>
              </w:rPr>
            </w:pPr>
            <w:r>
              <w:rPr>
                <w:sz w:val="20"/>
                <w:szCs w:val="20"/>
                <w:lang w:val="en-GB"/>
              </w:rPr>
              <w:t>Position</w:t>
            </w:r>
          </w:p>
        </w:tc>
        <w:tc>
          <w:tcPr>
            <w:tcW w:w="5349" w:type="dxa"/>
          </w:tcPr>
          <w:p w14:paraId="20830B81" w14:textId="39722145" w:rsidR="001D6E11" w:rsidRPr="002E5CE2" w:rsidRDefault="001D6E11" w:rsidP="00F614F9">
            <w:pPr>
              <w:jc w:val="both"/>
              <w:rPr>
                <w:sz w:val="20"/>
                <w:szCs w:val="20"/>
                <w:lang w:val="en-GB"/>
              </w:rPr>
            </w:pPr>
            <w:r>
              <w:rPr>
                <w:sz w:val="20"/>
                <w:szCs w:val="20"/>
                <w:lang w:val="en-GB"/>
              </w:rPr>
              <w:t>The location of the access record in the transaction log</w:t>
            </w:r>
          </w:p>
        </w:tc>
      </w:tr>
      <w:tr w:rsidR="001D6E11" w:rsidRPr="002E5CE2" w14:paraId="4CBC052E" w14:textId="77777777" w:rsidTr="00F614F9">
        <w:tc>
          <w:tcPr>
            <w:tcW w:w="1589" w:type="dxa"/>
          </w:tcPr>
          <w:p w14:paraId="33A7327E" w14:textId="44E19423" w:rsidR="001D6E11" w:rsidRPr="002E5CE2" w:rsidRDefault="001D6E11" w:rsidP="00F614F9">
            <w:pPr>
              <w:jc w:val="both"/>
              <w:rPr>
                <w:sz w:val="20"/>
                <w:szCs w:val="20"/>
                <w:lang w:val="en-GB"/>
              </w:rPr>
            </w:pPr>
            <w:proofErr w:type="spellStart"/>
            <w:r>
              <w:rPr>
                <w:sz w:val="20"/>
                <w:szCs w:val="20"/>
                <w:lang w:val="en-GB"/>
              </w:rPr>
              <w:t>Seq</w:t>
            </w:r>
            <w:proofErr w:type="spellEnd"/>
          </w:p>
        </w:tc>
        <w:tc>
          <w:tcPr>
            <w:tcW w:w="1591" w:type="dxa"/>
          </w:tcPr>
          <w:p w14:paraId="3048D475" w14:textId="77777777" w:rsidR="001D6E11" w:rsidRPr="002E5CE2" w:rsidRDefault="001D6E11" w:rsidP="00F614F9">
            <w:pPr>
              <w:jc w:val="both"/>
              <w:rPr>
                <w:sz w:val="20"/>
                <w:szCs w:val="20"/>
                <w:lang w:val="en-GB"/>
              </w:rPr>
            </w:pPr>
            <w:r>
              <w:rPr>
                <w:sz w:val="20"/>
                <w:szCs w:val="20"/>
                <w:lang w:val="en-GB"/>
              </w:rPr>
              <w:t>Int</w:t>
            </w:r>
          </w:p>
        </w:tc>
        <w:tc>
          <w:tcPr>
            <w:tcW w:w="5349" w:type="dxa"/>
          </w:tcPr>
          <w:p w14:paraId="750B4752" w14:textId="5577FC14" w:rsidR="001D6E11" w:rsidRPr="002E5CE2" w:rsidRDefault="001D6E11" w:rsidP="00F614F9">
            <w:pPr>
              <w:jc w:val="both"/>
              <w:rPr>
                <w:sz w:val="20"/>
                <w:szCs w:val="20"/>
                <w:lang w:val="en-GB"/>
              </w:rPr>
            </w:pPr>
            <w:r w:rsidRPr="002E5CE2">
              <w:rPr>
                <w:sz w:val="20"/>
                <w:szCs w:val="20"/>
                <w:lang w:val="en-GB"/>
              </w:rPr>
              <w:t>The</w:t>
            </w:r>
            <w:r>
              <w:rPr>
                <w:sz w:val="20"/>
                <w:szCs w:val="20"/>
                <w:lang w:val="en-GB"/>
              </w:rPr>
              <w:t xml:space="preserve"> ordinal position of the key (0 based)</w:t>
            </w:r>
          </w:p>
        </w:tc>
      </w:tr>
      <w:tr w:rsidR="000D0265" w:rsidRPr="002E5CE2" w14:paraId="255E123E" w14:textId="77777777" w:rsidTr="00F614F9">
        <w:tc>
          <w:tcPr>
            <w:tcW w:w="1589" w:type="dxa"/>
          </w:tcPr>
          <w:p w14:paraId="371E198A" w14:textId="5D866C20" w:rsidR="000D0265" w:rsidRDefault="000D0265" w:rsidP="00F614F9">
            <w:pPr>
              <w:jc w:val="both"/>
              <w:rPr>
                <w:sz w:val="20"/>
                <w:szCs w:val="20"/>
                <w:lang w:val="en-GB"/>
              </w:rPr>
            </w:pPr>
            <w:r>
              <w:rPr>
                <w:sz w:val="20"/>
                <w:szCs w:val="20"/>
                <w:lang w:val="en-GB"/>
              </w:rPr>
              <w:t>Col</w:t>
            </w:r>
          </w:p>
        </w:tc>
        <w:tc>
          <w:tcPr>
            <w:tcW w:w="1591" w:type="dxa"/>
          </w:tcPr>
          <w:p w14:paraId="18C6A07F" w14:textId="27CB9E9C" w:rsidR="000D0265" w:rsidRDefault="002753B5" w:rsidP="00F614F9">
            <w:pPr>
              <w:jc w:val="both"/>
              <w:rPr>
                <w:sz w:val="20"/>
                <w:szCs w:val="20"/>
                <w:lang w:val="en-GB"/>
              </w:rPr>
            </w:pPr>
            <w:r>
              <w:rPr>
                <w:sz w:val="20"/>
                <w:szCs w:val="20"/>
                <w:lang w:val="en-GB"/>
              </w:rPr>
              <w:t>Position</w:t>
            </w:r>
          </w:p>
        </w:tc>
        <w:tc>
          <w:tcPr>
            <w:tcW w:w="5349" w:type="dxa"/>
          </w:tcPr>
          <w:p w14:paraId="1707E80E" w14:textId="7C589894" w:rsidR="000D0265" w:rsidRPr="002E5CE2" w:rsidRDefault="000D0265" w:rsidP="00F614F9">
            <w:pPr>
              <w:jc w:val="both"/>
              <w:rPr>
                <w:sz w:val="20"/>
                <w:szCs w:val="20"/>
                <w:lang w:val="en-GB"/>
              </w:rPr>
            </w:pPr>
            <w:r>
              <w:rPr>
                <w:sz w:val="20"/>
                <w:szCs w:val="20"/>
                <w:lang w:val="en-GB"/>
              </w:rPr>
              <w:t>The defining position of the key column</w:t>
            </w:r>
          </w:p>
        </w:tc>
      </w:tr>
      <w:tr w:rsidR="001D6E11" w:rsidRPr="002E5CE2" w14:paraId="6A822134" w14:textId="77777777" w:rsidTr="00F614F9">
        <w:tc>
          <w:tcPr>
            <w:tcW w:w="1589" w:type="dxa"/>
          </w:tcPr>
          <w:p w14:paraId="641FA13B" w14:textId="48E61FC2" w:rsidR="001D6E11" w:rsidRPr="002E5CE2" w:rsidRDefault="001D6E11" w:rsidP="00F614F9">
            <w:pPr>
              <w:jc w:val="both"/>
              <w:rPr>
                <w:sz w:val="20"/>
                <w:szCs w:val="20"/>
                <w:lang w:val="en-GB"/>
              </w:rPr>
            </w:pPr>
            <w:r>
              <w:rPr>
                <w:sz w:val="20"/>
                <w:szCs w:val="20"/>
                <w:lang w:val="en-GB"/>
              </w:rPr>
              <w:t>Key</w:t>
            </w:r>
          </w:p>
        </w:tc>
        <w:tc>
          <w:tcPr>
            <w:tcW w:w="1591" w:type="dxa"/>
          </w:tcPr>
          <w:p w14:paraId="2C794760" w14:textId="140306EF" w:rsidR="001D6E11" w:rsidRPr="002E5CE2" w:rsidRDefault="001D6E11" w:rsidP="00F614F9">
            <w:pPr>
              <w:jc w:val="both"/>
              <w:rPr>
                <w:sz w:val="20"/>
                <w:szCs w:val="20"/>
                <w:lang w:val="en-GB"/>
              </w:rPr>
            </w:pPr>
            <w:r>
              <w:rPr>
                <w:sz w:val="20"/>
                <w:szCs w:val="20"/>
                <w:lang w:val="en-GB"/>
              </w:rPr>
              <w:t>Char</w:t>
            </w:r>
          </w:p>
        </w:tc>
        <w:tc>
          <w:tcPr>
            <w:tcW w:w="5349" w:type="dxa"/>
          </w:tcPr>
          <w:p w14:paraId="43B3F9C7" w14:textId="1DBBE458" w:rsidR="001D6E11" w:rsidRPr="002E5CE2" w:rsidRDefault="001D6E11" w:rsidP="00F614F9">
            <w:pPr>
              <w:jc w:val="both"/>
              <w:rPr>
                <w:sz w:val="20"/>
                <w:szCs w:val="20"/>
                <w:lang w:val="en-GB"/>
              </w:rPr>
            </w:pPr>
            <w:r>
              <w:rPr>
                <w:sz w:val="20"/>
                <w:szCs w:val="20"/>
                <w:lang w:val="en-GB"/>
              </w:rPr>
              <w:t>A string representation of the key value at this position</w:t>
            </w:r>
          </w:p>
        </w:tc>
      </w:tr>
    </w:tbl>
    <w:p w14:paraId="61A3AD8B" w14:textId="7687662A" w:rsidR="000A759A" w:rsidRDefault="000A759A" w:rsidP="000A759A">
      <w:pPr>
        <w:spacing w:before="120"/>
        <w:jc w:val="both"/>
        <w:rPr>
          <w:sz w:val="20"/>
          <w:szCs w:val="20"/>
          <w:lang w:val="en-GB"/>
        </w:rPr>
      </w:pPr>
      <w:r w:rsidRPr="000A759A">
        <w:rPr>
          <w:sz w:val="20"/>
          <w:szCs w:val="20"/>
          <w:lang w:val="en-GB"/>
        </w:rPr>
        <w:t>Key information for audit records comes from the filters used to access a sensitive object.</w:t>
      </w:r>
      <w:r>
        <w:rPr>
          <w:sz w:val="20"/>
          <w:szCs w:val="20"/>
          <w:lang w:val="en-GB"/>
        </w:rPr>
        <w:t xml:space="preserve"> For example, if a record is inserted in a table, there is no applicable filter</w:t>
      </w:r>
      <w:r w:rsidR="00E43635">
        <w:rPr>
          <w:sz w:val="20"/>
          <w:szCs w:val="20"/>
          <w:lang w:val="en-GB"/>
        </w:rPr>
        <w:t xml:space="preserve">, </w:t>
      </w:r>
      <w:r>
        <w:rPr>
          <w:sz w:val="20"/>
          <w:szCs w:val="20"/>
          <w:lang w:val="en-GB"/>
        </w:rPr>
        <w:t xml:space="preserve">the audit record will </w:t>
      </w:r>
      <w:r w:rsidR="00E43635">
        <w:rPr>
          <w:sz w:val="20"/>
          <w:szCs w:val="20"/>
          <w:lang w:val="en-GB"/>
        </w:rPr>
        <w:t>apply to the whole table, and there will be no key information here.</w:t>
      </w:r>
    </w:p>
    <w:p w14:paraId="43675304" w14:textId="29170210" w:rsidR="00E96EDA" w:rsidRDefault="00E96EDA" w:rsidP="00E96EDA">
      <w:pPr>
        <w:pStyle w:val="Heading3"/>
      </w:pPr>
      <w:bookmarkStart w:id="194" w:name="_Toc237758808"/>
      <w:r>
        <w:t>8.</w:t>
      </w:r>
      <w:r w:rsidR="0025540B">
        <w:t>2</w:t>
      </w:r>
      <w:r>
        <w:t xml:space="preserve">.3 </w:t>
      </w:r>
      <w:proofErr w:type="spellStart"/>
      <w:r>
        <w:t>Sys$Classification</w:t>
      </w:r>
      <w:bookmarkEnd w:id="194"/>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85"/>
        <w:gridCol w:w="1566"/>
        <w:gridCol w:w="5152"/>
      </w:tblGrid>
      <w:tr w:rsidR="00E96EDA" w:rsidRPr="002E5CE2" w14:paraId="26A06D89" w14:textId="77777777" w:rsidTr="00E96EDA">
        <w:tc>
          <w:tcPr>
            <w:tcW w:w="1589" w:type="dxa"/>
          </w:tcPr>
          <w:p w14:paraId="474197D4" w14:textId="77777777" w:rsidR="00E96EDA" w:rsidRPr="002E5CE2" w:rsidRDefault="00E96EDA" w:rsidP="00E96EDA">
            <w:pPr>
              <w:jc w:val="center"/>
              <w:rPr>
                <w:b/>
                <w:sz w:val="20"/>
                <w:szCs w:val="20"/>
                <w:lang w:val="en-GB"/>
              </w:rPr>
            </w:pPr>
            <w:r w:rsidRPr="002E5CE2">
              <w:rPr>
                <w:b/>
                <w:sz w:val="20"/>
                <w:szCs w:val="20"/>
                <w:lang w:val="en-GB"/>
              </w:rPr>
              <w:t>Field</w:t>
            </w:r>
          </w:p>
        </w:tc>
        <w:tc>
          <w:tcPr>
            <w:tcW w:w="1591" w:type="dxa"/>
          </w:tcPr>
          <w:p w14:paraId="3A6A68EC" w14:textId="77777777" w:rsidR="00E96EDA" w:rsidRPr="002E5CE2" w:rsidRDefault="00E96EDA" w:rsidP="00E96EDA">
            <w:pPr>
              <w:jc w:val="center"/>
              <w:rPr>
                <w:b/>
                <w:sz w:val="20"/>
                <w:szCs w:val="20"/>
                <w:lang w:val="en-GB"/>
              </w:rPr>
            </w:pPr>
            <w:proofErr w:type="spellStart"/>
            <w:r w:rsidRPr="002E5CE2">
              <w:rPr>
                <w:b/>
                <w:sz w:val="20"/>
                <w:szCs w:val="20"/>
                <w:lang w:val="en-GB"/>
              </w:rPr>
              <w:t>DataType</w:t>
            </w:r>
            <w:proofErr w:type="spellEnd"/>
          </w:p>
        </w:tc>
        <w:tc>
          <w:tcPr>
            <w:tcW w:w="5349" w:type="dxa"/>
          </w:tcPr>
          <w:p w14:paraId="1F47F576" w14:textId="77777777" w:rsidR="00E96EDA" w:rsidRPr="002E5CE2" w:rsidRDefault="00E96EDA" w:rsidP="00E96EDA">
            <w:pPr>
              <w:jc w:val="center"/>
              <w:rPr>
                <w:b/>
                <w:sz w:val="20"/>
                <w:szCs w:val="20"/>
                <w:lang w:val="en-GB"/>
              </w:rPr>
            </w:pPr>
            <w:r w:rsidRPr="002E5CE2">
              <w:rPr>
                <w:b/>
                <w:sz w:val="20"/>
                <w:szCs w:val="20"/>
                <w:lang w:val="en-GB"/>
              </w:rPr>
              <w:t>Description</w:t>
            </w:r>
          </w:p>
        </w:tc>
      </w:tr>
      <w:tr w:rsidR="00E96EDA" w:rsidRPr="002E5CE2" w14:paraId="0DB31BAD" w14:textId="77777777" w:rsidTr="00E96EDA">
        <w:tc>
          <w:tcPr>
            <w:tcW w:w="1589" w:type="dxa"/>
          </w:tcPr>
          <w:p w14:paraId="7396E70D" w14:textId="77777777" w:rsidR="00E96EDA" w:rsidRPr="002E5CE2" w:rsidRDefault="00E96EDA" w:rsidP="00E96EDA">
            <w:pPr>
              <w:jc w:val="both"/>
              <w:rPr>
                <w:sz w:val="20"/>
                <w:szCs w:val="20"/>
                <w:lang w:val="en-GB"/>
              </w:rPr>
            </w:pPr>
            <w:r>
              <w:rPr>
                <w:sz w:val="20"/>
                <w:szCs w:val="20"/>
                <w:lang w:val="en-GB"/>
              </w:rPr>
              <w:t>Pos</w:t>
            </w:r>
          </w:p>
        </w:tc>
        <w:tc>
          <w:tcPr>
            <w:tcW w:w="1591" w:type="dxa"/>
          </w:tcPr>
          <w:p w14:paraId="7F2AC618" w14:textId="4814E1B9" w:rsidR="00E96EDA" w:rsidRPr="002E5CE2" w:rsidRDefault="002753B5" w:rsidP="00E96EDA">
            <w:pPr>
              <w:jc w:val="both"/>
              <w:rPr>
                <w:sz w:val="20"/>
                <w:szCs w:val="20"/>
                <w:lang w:val="en-GB"/>
              </w:rPr>
            </w:pPr>
            <w:r>
              <w:rPr>
                <w:sz w:val="20"/>
                <w:szCs w:val="20"/>
                <w:lang w:val="en-GB"/>
              </w:rPr>
              <w:t>Position</w:t>
            </w:r>
          </w:p>
        </w:tc>
        <w:tc>
          <w:tcPr>
            <w:tcW w:w="5349" w:type="dxa"/>
          </w:tcPr>
          <w:p w14:paraId="26FE87F9" w14:textId="6A6442A6" w:rsidR="00E96EDA" w:rsidRPr="002E5CE2" w:rsidRDefault="00E96EDA" w:rsidP="00E96EDA">
            <w:pPr>
              <w:jc w:val="both"/>
              <w:rPr>
                <w:sz w:val="20"/>
                <w:szCs w:val="20"/>
                <w:lang w:val="en-GB"/>
              </w:rPr>
            </w:pPr>
            <w:r>
              <w:rPr>
                <w:sz w:val="20"/>
                <w:szCs w:val="20"/>
                <w:lang w:val="en-GB"/>
              </w:rPr>
              <w:t>The defining position of this record in the transaction log</w:t>
            </w:r>
          </w:p>
        </w:tc>
      </w:tr>
      <w:tr w:rsidR="00466D39" w:rsidRPr="002E5CE2" w14:paraId="20FF953F" w14:textId="77777777" w:rsidTr="00E96EDA">
        <w:tc>
          <w:tcPr>
            <w:tcW w:w="1589" w:type="dxa"/>
          </w:tcPr>
          <w:p w14:paraId="6BBEBAFE" w14:textId="6AB4A629" w:rsidR="00466D39" w:rsidRDefault="00466D39" w:rsidP="00E96EDA">
            <w:pPr>
              <w:jc w:val="both"/>
              <w:rPr>
                <w:sz w:val="20"/>
                <w:szCs w:val="20"/>
                <w:lang w:val="en-GB"/>
              </w:rPr>
            </w:pPr>
            <w:r>
              <w:rPr>
                <w:sz w:val="20"/>
                <w:szCs w:val="20"/>
                <w:lang w:val="en-GB"/>
              </w:rPr>
              <w:t>Type</w:t>
            </w:r>
          </w:p>
        </w:tc>
        <w:tc>
          <w:tcPr>
            <w:tcW w:w="1591" w:type="dxa"/>
          </w:tcPr>
          <w:p w14:paraId="0F18918C" w14:textId="3E410382" w:rsidR="00466D39" w:rsidRDefault="005E7017" w:rsidP="00E96EDA">
            <w:pPr>
              <w:jc w:val="both"/>
              <w:rPr>
                <w:sz w:val="20"/>
                <w:szCs w:val="20"/>
                <w:lang w:val="en-GB"/>
              </w:rPr>
            </w:pPr>
            <w:r>
              <w:rPr>
                <w:sz w:val="20"/>
                <w:szCs w:val="20"/>
                <w:lang w:val="en-GB"/>
              </w:rPr>
              <w:t>Char</w:t>
            </w:r>
          </w:p>
        </w:tc>
        <w:tc>
          <w:tcPr>
            <w:tcW w:w="5349" w:type="dxa"/>
          </w:tcPr>
          <w:p w14:paraId="3C94514C" w14:textId="0C3D69BA" w:rsidR="00466D39" w:rsidRDefault="005E7017" w:rsidP="00E96EDA">
            <w:pPr>
              <w:jc w:val="both"/>
              <w:rPr>
                <w:sz w:val="20"/>
                <w:szCs w:val="20"/>
                <w:lang w:val="en-GB"/>
              </w:rPr>
            </w:pPr>
            <w:r>
              <w:rPr>
                <w:sz w:val="20"/>
                <w:szCs w:val="20"/>
                <w:lang w:val="en-GB"/>
              </w:rPr>
              <w:t>The object type</w:t>
            </w:r>
          </w:p>
        </w:tc>
      </w:tr>
      <w:tr w:rsidR="00E96EDA" w:rsidRPr="002E5CE2" w14:paraId="7EB4AD8B" w14:textId="77777777" w:rsidTr="00E96EDA">
        <w:tc>
          <w:tcPr>
            <w:tcW w:w="1589" w:type="dxa"/>
          </w:tcPr>
          <w:p w14:paraId="2B396283" w14:textId="11BCFAA4" w:rsidR="00E96EDA" w:rsidRPr="002E5CE2" w:rsidRDefault="00E96EDA" w:rsidP="00E96EDA">
            <w:pPr>
              <w:jc w:val="both"/>
              <w:rPr>
                <w:sz w:val="20"/>
                <w:szCs w:val="20"/>
                <w:lang w:val="en-GB"/>
              </w:rPr>
            </w:pPr>
            <w:r>
              <w:rPr>
                <w:sz w:val="20"/>
                <w:szCs w:val="20"/>
                <w:lang w:val="en-GB"/>
              </w:rPr>
              <w:t>Classification</w:t>
            </w:r>
          </w:p>
        </w:tc>
        <w:tc>
          <w:tcPr>
            <w:tcW w:w="1591" w:type="dxa"/>
          </w:tcPr>
          <w:p w14:paraId="53850AF0" w14:textId="77777777" w:rsidR="00E96EDA" w:rsidRPr="002E5CE2" w:rsidRDefault="00E96EDA" w:rsidP="00E96EDA">
            <w:pPr>
              <w:jc w:val="both"/>
              <w:rPr>
                <w:sz w:val="20"/>
                <w:szCs w:val="20"/>
                <w:lang w:val="en-GB"/>
              </w:rPr>
            </w:pPr>
            <w:r>
              <w:rPr>
                <w:sz w:val="20"/>
                <w:szCs w:val="20"/>
                <w:lang w:val="en-GB"/>
              </w:rPr>
              <w:t>Char</w:t>
            </w:r>
          </w:p>
        </w:tc>
        <w:tc>
          <w:tcPr>
            <w:tcW w:w="5349" w:type="dxa"/>
          </w:tcPr>
          <w:p w14:paraId="320180BD" w14:textId="34F63DC3" w:rsidR="00E96EDA" w:rsidRPr="002E5CE2" w:rsidRDefault="00362F2F" w:rsidP="00E96EDA">
            <w:pPr>
              <w:jc w:val="both"/>
              <w:rPr>
                <w:sz w:val="20"/>
                <w:szCs w:val="20"/>
                <w:lang w:val="en-GB"/>
              </w:rPr>
            </w:pPr>
            <w:r>
              <w:rPr>
                <w:sz w:val="20"/>
                <w:szCs w:val="20"/>
                <w:lang w:val="en-GB"/>
              </w:rPr>
              <w:t>Readable version of Level as in 7.2</w:t>
            </w:r>
          </w:p>
        </w:tc>
      </w:tr>
      <w:tr w:rsidR="00826D49" w:rsidRPr="002E5CE2" w14:paraId="570EE652" w14:textId="77777777" w:rsidTr="00E96EDA">
        <w:tc>
          <w:tcPr>
            <w:tcW w:w="1589" w:type="dxa"/>
          </w:tcPr>
          <w:p w14:paraId="1881D206" w14:textId="4E929ECB" w:rsidR="00826D49" w:rsidRDefault="00826D49" w:rsidP="00E96EDA">
            <w:pPr>
              <w:jc w:val="both"/>
              <w:rPr>
                <w:sz w:val="20"/>
                <w:szCs w:val="20"/>
                <w:lang w:val="en-GB"/>
              </w:rPr>
            </w:pPr>
            <w:proofErr w:type="spellStart"/>
            <w:r>
              <w:rPr>
                <w:sz w:val="20"/>
                <w:szCs w:val="20"/>
                <w:lang w:val="en-GB"/>
              </w:rPr>
              <w:t>LastTransaction</w:t>
            </w:r>
            <w:proofErr w:type="spellEnd"/>
          </w:p>
        </w:tc>
        <w:tc>
          <w:tcPr>
            <w:tcW w:w="1591" w:type="dxa"/>
          </w:tcPr>
          <w:p w14:paraId="4762FA95" w14:textId="35332656" w:rsidR="00826D49" w:rsidRDefault="002753B5" w:rsidP="00E96EDA">
            <w:pPr>
              <w:jc w:val="both"/>
              <w:rPr>
                <w:sz w:val="20"/>
                <w:szCs w:val="20"/>
                <w:lang w:val="en-GB"/>
              </w:rPr>
            </w:pPr>
            <w:r>
              <w:rPr>
                <w:sz w:val="20"/>
                <w:szCs w:val="20"/>
                <w:lang w:val="en-GB"/>
              </w:rPr>
              <w:t>Position</w:t>
            </w:r>
          </w:p>
        </w:tc>
        <w:tc>
          <w:tcPr>
            <w:tcW w:w="5349" w:type="dxa"/>
          </w:tcPr>
          <w:p w14:paraId="3B340E21" w14:textId="13400A59" w:rsidR="00826D49" w:rsidRDefault="00826D49" w:rsidP="00E96EDA">
            <w:pPr>
              <w:jc w:val="both"/>
              <w:rPr>
                <w:sz w:val="20"/>
                <w:szCs w:val="20"/>
                <w:lang w:val="en-GB"/>
              </w:rPr>
            </w:pPr>
            <w:r>
              <w:rPr>
                <w:sz w:val="20"/>
                <w:szCs w:val="20"/>
                <w:lang w:val="en-GB"/>
              </w:rPr>
              <w:t>The most recent transaction for this object</w:t>
            </w:r>
          </w:p>
        </w:tc>
      </w:tr>
    </w:tbl>
    <w:p w14:paraId="278D6A28" w14:textId="057FE712" w:rsidR="00E96EDA" w:rsidRDefault="00E96EDA" w:rsidP="000A759A">
      <w:pPr>
        <w:spacing w:before="120"/>
        <w:jc w:val="both"/>
        <w:rPr>
          <w:sz w:val="18"/>
          <w:szCs w:val="18"/>
          <w:lang w:val="en-GB"/>
        </w:rPr>
      </w:pPr>
      <w:r w:rsidRPr="00E96EDA">
        <w:rPr>
          <w:sz w:val="18"/>
          <w:szCs w:val="18"/>
          <w:lang w:val="en-GB"/>
        </w:rPr>
        <w:t>This table</w:t>
      </w:r>
      <w:r>
        <w:rPr>
          <w:sz w:val="18"/>
          <w:szCs w:val="18"/>
          <w:lang w:val="en-GB"/>
        </w:rPr>
        <w:t xml:space="preserve"> contains</w:t>
      </w:r>
      <w:r w:rsidRPr="00E96EDA">
        <w:rPr>
          <w:sz w:val="18"/>
          <w:szCs w:val="18"/>
          <w:lang w:val="en-GB"/>
        </w:rPr>
        <w:t xml:space="preserve"> </w:t>
      </w:r>
      <w:r w:rsidR="00826D49">
        <w:rPr>
          <w:sz w:val="18"/>
          <w:szCs w:val="18"/>
          <w:lang w:val="en-GB"/>
        </w:rPr>
        <w:t xml:space="preserve">information for </w:t>
      </w:r>
      <w:r w:rsidRPr="00E96EDA">
        <w:rPr>
          <w:sz w:val="18"/>
          <w:szCs w:val="18"/>
          <w:lang w:val="en-GB"/>
        </w:rPr>
        <w:t xml:space="preserve">all </w:t>
      </w:r>
      <w:r w:rsidR="00E56528">
        <w:rPr>
          <w:sz w:val="18"/>
          <w:szCs w:val="18"/>
          <w:lang w:val="en-GB"/>
        </w:rPr>
        <w:t xml:space="preserve">current </w:t>
      </w:r>
      <w:r w:rsidRPr="00E96EDA">
        <w:rPr>
          <w:sz w:val="18"/>
          <w:szCs w:val="18"/>
          <w:lang w:val="en-GB"/>
        </w:rPr>
        <w:t>objects</w:t>
      </w:r>
      <w:r w:rsidR="00826D49">
        <w:rPr>
          <w:sz w:val="18"/>
          <w:szCs w:val="18"/>
          <w:lang w:val="en-GB"/>
        </w:rPr>
        <w:t xml:space="preserve"> and data records</w:t>
      </w:r>
      <w:r w:rsidRPr="00E96EDA">
        <w:rPr>
          <w:sz w:val="18"/>
          <w:szCs w:val="18"/>
          <w:lang w:val="en-GB"/>
        </w:rPr>
        <w:t xml:space="preserve"> with classification different from D.</w:t>
      </w:r>
      <w:r w:rsidR="00255609">
        <w:rPr>
          <w:sz w:val="18"/>
          <w:szCs w:val="18"/>
          <w:lang w:val="en-GB"/>
        </w:rPr>
        <w:t xml:space="preserve"> The order is not specified.</w:t>
      </w:r>
      <w:r w:rsidR="005E7017">
        <w:rPr>
          <w:sz w:val="18"/>
          <w:szCs w:val="18"/>
          <w:lang w:val="en-GB"/>
        </w:rPr>
        <w:t xml:space="preserve"> Rows are not included unless the whole row is classified</w:t>
      </w:r>
      <w:r w:rsidR="005263E2">
        <w:rPr>
          <w:sz w:val="18"/>
          <w:szCs w:val="18"/>
          <w:lang w:val="en-GB"/>
        </w:rPr>
        <w:t xml:space="preserve"> (see </w:t>
      </w:r>
      <w:proofErr w:type="spellStart"/>
      <w:r w:rsidR="005263E2">
        <w:rPr>
          <w:sz w:val="18"/>
          <w:szCs w:val="18"/>
          <w:lang w:val="en-GB"/>
        </w:rPr>
        <w:t>Sys$ClassifiedColumnData</w:t>
      </w:r>
      <w:proofErr w:type="spellEnd"/>
      <w:r w:rsidR="005263E2">
        <w:rPr>
          <w:sz w:val="18"/>
          <w:szCs w:val="18"/>
          <w:lang w:val="en-GB"/>
        </w:rPr>
        <w:t>).</w:t>
      </w:r>
      <w:r w:rsidR="002734F1">
        <w:rPr>
          <w:sz w:val="18"/>
          <w:szCs w:val="18"/>
          <w:lang w:val="en-GB"/>
        </w:rPr>
        <w:t xml:space="preserve"> The key in this table is Pos.</w:t>
      </w:r>
    </w:p>
    <w:p w14:paraId="0E3DC66D" w14:textId="68688571" w:rsidR="005263E2" w:rsidRDefault="005263E2" w:rsidP="005263E2">
      <w:pPr>
        <w:pStyle w:val="Heading3"/>
      </w:pPr>
      <w:bookmarkStart w:id="195" w:name="_Toc237758809"/>
      <w:r>
        <w:t>8.</w:t>
      </w:r>
      <w:r w:rsidR="0025540B">
        <w:t>2</w:t>
      </w:r>
      <w:r>
        <w:t xml:space="preserve">.4 </w:t>
      </w:r>
      <w:proofErr w:type="spellStart"/>
      <w:r>
        <w:t>Sys$ClassifiedColumnData</w:t>
      </w:r>
      <w:bookmarkEnd w:id="195"/>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85"/>
        <w:gridCol w:w="1566"/>
        <w:gridCol w:w="5152"/>
      </w:tblGrid>
      <w:tr w:rsidR="005263E2" w:rsidRPr="002E5CE2" w14:paraId="7D6C4364" w14:textId="77777777" w:rsidTr="003001E3">
        <w:tc>
          <w:tcPr>
            <w:tcW w:w="1589" w:type="dxa"/>
          </w:tcPr>
          <w:p w14:paraId="72F20D66" w14:textId="77777777" w:rsidR="005263E2" w:rsidRPr="002E5CE2" w:rsidRDefault="005263E2" w:rsidP="003001E3">
            <w:pPr>
              <w:jc w:val="center"/>
              <w:rPr>
                <w:b/>
                <w:sz w:val="20"/>
                <w:szCs w:val="20"/>
                <w:lang w:val="en-GB"/>
              </w:rPr>
            </w:pPr>
            <w:r w:rsidRPr="002E5CE2">
              <w:rPr>
                <w:b/>
                <w:sz w:val="20"/>
                <w:szCs w:val="20"/>
                <w:lang w:val="en-GB"/>
              </w:rPr>
              <w:t>Field</w:t>
            </w:r>
          </w:p>
        </w:tc>
        <w:tc>
          <w:tcPr>
            <w:tcW w:w="1591" w:type="dxa"/>
          </w:tcPr>
          <w:p w14:paraId="4AF8FF09" w14:textId="77777777" w:rsidR="005263E2" w:rsidRPr="002E5CE2" w:rsidRDefault="005263E2" w:rsidP="003001E3">
            <w:pPr>
              <w:jc w:val="center"/>
              <w:rPr>
                <w:b/>
                <w:sz w:val="20"/>
                <w:szCs w:val="20"/>
                <w:lang w:val="en-GB"/>
              </w:rPr>
            </w:pPr>
            <w:proofErr w:type="spellStart"/>
            <w:r w:rsidRPr="002E5CE2">
              <w:rPr>
                <w:b/>
                <w:sz w:val="20"/>
                <w:szCs w:val="20"/>
                <w:lang w:val="en-GB"/>
              </w:rPr>
              <w:t>DataType</w:t>
            </w:r>
            <w:proofErr w:type="spellEnd"/>
          </w:p>
        </w:tc>
        <w:tc>
          <w:tcPr>
            <w:tcW w:w="5349" w:type="dxa"/>
          </w:tcPr>
          <w:p w14:paraId="4D5CD535" w14:textId="77777777" w:rsidR="005263E2" w:rsidRPr="002E5CE2" w:rsidRDefault="005263E2" w:rsidP="003001E3">
            <w:pPr>
              <w:jc w:val="center"/>
              <w:rPr>
                <w:b/>
                <w:sz w:val="20"/>
                <w:szCs w:val="20"/>
                <w:lang w:val="en-GB"/>
              </w:rPr>
            </w:pPr>
            <w:r w:rsidRPr="002E5CE2">
              <w:rPr>
                <w:b/>
                <w:sz w:val="20"/>
                <w:szCs w:val="20"/>
                <w:lang w:val="en-GB"/>
              </w:rPr>
              <w:t>Description</w:t>
            </w:r>
          </w:p>
        </w:tc>
      </w:tr>
      <w:tr w:rsidR="005263E2" w:rsidRPr="005263E2" w14:paraId="5D8F52EB" w14:textId="77777777" w:rsidTr="003001E3">
        <w:tc>
          <w:tcPr>
            <w:tcW w:w="1589" w:type="dxa"/>
          </w:tcPr>
          <w:p w14:paraId="3B006CCB" w14:textId="2962118F" w:rsidR="005263E2" w:rsidRPr="005263E2" w:rsidRDefault="005263E2" w:rsidP="005263E2">
            <w:pPr>
              <w:jc w:val="both"/>
              <w:rPr>
                <w:sz w:val="20"/>
                <w:szCs w:val="20"/>
                <w:lang w:val="en-GB"/>
              </w:rPr>
            </w:pPr>
            <w:r>
              <w:rPr>
                <w:sz w:val="20"/>
                <w:szCs w:val="20"/>
                <w:lang w:val="en-GB"/>
              </w:rPr>
              <w:t>Pos</w:t>
            </w:r>
          </w:p>
        </w:tc>
        <w:tc>
          <w:tcPr>
            <w:tcW w:w="1591" w:type="dxa"/>
          </w:tcPr>
          <w:p w14:paraId="1A5A8D0D" w14:textId="5E6AC1B0" w:rsidR="005263E2" w:rsidRPr="005263E2" w:rsidRDefault="002753B5" w:rsidP="005263E2">
            <w:pPr>
              <w:jc w:val="both"/>
              <w:rPr>
                <w:sz w:val="20"/>
                <w:szCs w:val="20"/>
                <w:lang w:val="en-GB"/>
              </w:rPr>
            </w:pPr>
            <w:r>
              <w:rPr>
                <w:sz w:val="20"/>
                <w:szCs w:val="20"/>
                <w:lang w:val="en-GB"/>
              </w:rPr>
              <w:t>Position</w:t>
            </w:r>
          </w:p>
        </w:tc>
        <w:tc>
          <w:tcPr>
            <w:tcW w:w="5349" w:type="dxa"/>
          </w:tcPr>
          <w:p w14:paraId="1EE1F561" w14:textId="199FB355" w:rsidR="005263E2" w:rsidRPr="005263E2" w:rsidRDefault="005263E2" w:rsidP="005263E2">
            <w:pPr>
              <w:jc w:val="both"/>
              <w:rPr>
                <w:sz w:val="20"/>
                <w:szCs w:val="20"/>
                <w:lang w:val="en-GB"/>
              </w:rPr>
            </w:pPr>
            <w:r>
              <w:rPr>
                <w:sz w:val="20"/>
                <w:szCs w:val="20"/>
                <w:lang w:val="en-GB"/>
              </w:rPr>
              <w:t>The defining position of the record in the transaction log</w:t>
            </w:r>
          </w:p>
        </w:tc>
      </w:tr>
      <w:tr w:rsidR="005263E2" w:rsidRPr="005263E2" w14:paraId="48A5C20B" w14:textId="77777777" w:rsidTr="003001E3">
        <w:tc>
          <w:tcPr>
            <w:tcW w:w="1589" w:type="dxa"/>
          </w:tcPr>
          <w:p w14:paraId="211CDF1A" w14:textId="2421CEAA" w:rsidR="005263E2" w:rsidRDefault="005263E2" w:rsidP="005263E2">
            <w:pPr>
              <w:jc w:val="both"/>
              <w:rPr>
                <w:sz w:val="20"/>
                <w:szCs w:val="20"/>
                <w:lang w:val="en-GB"/>
              </w:rPr>
            </w:pPr>
            <w:r>
              <w:rPr>
                <w:sz w:val="20"/>
                <w:szCs w:val="20"/>
                <w:lang w:val="en-GB"/>
              </w:rPr>
              <w:t>Col</w:t>
            </w:r>
          </w:p>
        </w:tc>
        <w:tc>
          <w:tcPr>
            <w:tcW w:w="1591" w:type="dxa"/>
          </w:tcPr>
          <w:p w14:paraId="6BA79CBE" w14:textId="3E008D04" w:rsidR="005263E2" w:rsidRDefault="002753B5" w:rsidP="005263E2">
            <w:pPr>
              <w:jc w:val="both"/>
              <w:rPr>
                <w:sz w:val="20"/>
                <w:szCs w:val="20"/>
                <w:lang w:val="en-GB"/>
              </w:rPr>
            </w:pPr>
            <w:r>
              <w:rPr>
                <w:sz w:val="20"/>
                <w:szCs w:val="20"/>
                <w:lang w:val="en-GB"/>
              </w:rPr>
              <w:t>Position</w:t>
            </w:r>
          </w:p>
        </w:tc>
        <w:tc>
          <w:tcPr>
            <w:tcW w:w="5349" w:type="dxa"/>
          </w:tcPr>
          <w:p w14:paraId="18351CFD" w14:textId="253AC61D" w:rsidR="005263E2" w:rsidRDefault="005263E2" w:rsidP="005263E2">
            <w:pPr>
              <w:jc w:val="both"/>
              <w:rPr>
                <w:sz w:val="20"/>
                <w:szCs w:val="20"/>
                <w:lang w:val="en-GB"/>
              </w:rPr>
            </w:pPr>
            <w:r>
              <w:rPr>
                <w:sz w:val="20"/>
                <w:szCs w:val="20"/>
                <w:lang w:val="en-GB"/>
              </w:rPr>
              <w:t>The Column’s defining position</w:t>
            </w:r>
          </w:p>
        </w:tc>
      </w:tr>
      <w:tr w:rsidR="005263E2" w:rsidRPr="005263E2" w14:paraId="6A05874C" w14:textId="77777777" w:rsidTr="003001E3">
        <w:tc>
          <w:tcPr>
            <w:tcW w:w="1589" w:type="dxa"/>
          </w:tcPr>
          <w:p w14:paraId="14F605EC" w14:textId="2FC17E70" w:rsidR="005263E2" w:rsidRDefault="005263E2" w:rsidP="005263E2">
            <w:pPr>
              <w:jc w:val="both"/>
              <w:rPr>
                <w:sz w:val="20"/>
                <w:szCs w:val="20"/>
                <w:lang w:val="en-GB"/>
              </w:rPr>
            </w:pPr>
            <w:r>
              <w:rPr>
                <w:sz w:val="20"/>
                <w:szCs w:val="20"/>
                <w:lang w:val="en-GB"/>
              </w:rPr>
              <w:t>Classification</w:t>
            </w:r>
          </w:p>
        </w:tc>
        <w:tc>
          <w:tcPr>
            <w:tcW w:w="1591" w:type="dxa"/>
          </w:tcPr>
          <w:p w14:paraId="3D4DD9F8" w14:textId="761DF87B" w:rsidR="005263E2" w:rsidRDefault="005263E2" w:rsidP="005263E2">
            <w:pPr>
              <w:jc w:val="both"/>
              <w:rPr>
                <w:sz w:val="20"/>
                <w:szCs w:val="20"/>
                <w:lang w:val="en-GB"/>
              </w:rPr>
            </w:pPr>
            <w:r>
              <w:rPr>
                <w:sz w:val="20"/>
                <w:szCs w:val="20"/>
                <w:lang w:val="en-GB"/>
              </w:rPr>
              <w:t>Char</w:t>
            </w:r>
          </w:p>
        </w:tc>
        <w:tc>
          <w:tcPr>
            <w:tcW w:w="5349" w:type="dxa"/>
          </w:tcPr>
          <w:p w14:paraId="6EAFD183" w14:textId="596CAE89" w:rsidR="005263E2" w:rsidRDefault="005263E2" w:rsidP="005263E2">
            <w:pPr>
              <w:jc w:val="both"/>
              <w:rPr>
                <w:sz w:val="20"/>
                <w:szCs w:val="20"/>
                <w:lang w:val="en-GB"/>
              </w:rPr>
            </w:pPr>
            <w:r>
              <w:rPr>
                <w:sz w:val="20"/>
                <w:szCs w:val="20"/>
                <w:lang w:val="en-GB"/>
              </w:rPr>
              <w:t>Readable version of Level as in 7.2 for the contents</w:t>
            </w:r>
          </w:p>
        </w:tc>
      </w:tr>
      <w:tr w:rsidR="005263E2" w:rsidRPr="005263E2" w14:paraId="3981806E" w14:textId="77777777" w:rsidTr="003001E3">
        <w:tc>
          <w:tcPr>
            <w:tcW w:w="1589" w:type="dxa"/>
          </w:tcPr>
          <w:p w14:paraId="5FACEA9F" w14:textId="603757BA" w:rsidR="005263E2" w:rsidRDefault="005263E2" w:rsidP="005263E2">
            <w:pPr>
              <w:jc w:val="both"/>
              <w:rPr>
                <w:sz w:val="20"/>
                <w:szCs w:val="20"/>
                <w:lang w:val="en-GB"/>
              </w:rPr>
            </w:pPr>
            <w:proofErr w:type="spellStart"/>
            <w:r>
              <w:rPr>
                <w:sz w:val="20"/>
                <w:szCs w:val="20"/>
                <w:lang w:val="en-GB"/>
              </w:rPr>
              <w:t>LastTransaction</w:t>
            </w:r>
            <w:proofErr w:type="spellEnd"/>
          </w:p>
        </w:tc>
        <w:tc>
          <w:tcPr>
            <w:tcW w:w="1591" w:type="dxa"/>
          </w:tcPr>
          <w:p w14:paraId="07B1CF60" w14:textId="03742E9D" w:rsidR="005263E2" w:rsidRDefault="005263E2" w:rsidP="005263E2">
            <w:pPr>
              <w:jc w:val="both"/>
              <w:rPr>
                <w:sz w:val="20"/>
                <w:szCs w:val="20"/>
                <w:lang w:val="en-GB"/>
              </w:rPr>
            </w:pPr>
            <w:r>
              <w:rPr>
                <w:sz w:val="20"/>
                <w:szCs w:val="20"/>
                <w:lang w:val="en-GB"/>
              </w:rPr>
              <w:t>Char</w:t>
            </w:r>
          </w:p>
        </w:tc>
        <w:tc>
          <w:tcPr>
            <w:tcW w:w="5349" w:type="dxa"/>
          </w:tcPr>
          <w:p w14:paraId="4B6D41C8" w14:textId="34D8F180" w:rsidR="005263E2" w:rsidRDefault="005263E2" w:rsidP="005263E2">
            <w:pPr>
              <w:jc w:val="both"/>
              <w:rPr>
                <w:sz w:val="20"/>
                <w:szCs w:val="20"/>
                <w:lang w:val="en-GB"/>
              </w:rPr>
            </w:pPr>
            <w:r>
              <w:rPr>
                <w:sz w:val="20"/>
                <w:szCs w:val="20"/>
                <w:lang w:val="en-GB"/>
              </w:rPr>
              <w:t>The most recent transaction for this record</w:t>
            </w:r>
          </w:p>
        </w:tc>
      </w:tr>
    </w:tbl>
    <w:p w14:paraId="7489B0F5" w14:textId="28E0B371" w:rsidR="005263E2" w:rsidRDefault="005263E2" w:rsidP="005263E2">
      <w:pPr>
        <w:spacing w:before="120"/>
        <w:jc w:val="both"/>
        <w:rPr>
          <w:sz w:val="18"/>
          <w:szCs w:val="18"/>
          <w:lang w:val="en-GB"/>
        </w:rPr>
      </w:pPr>
      <w:r w:rsidRPr="00E96EDA">
        <w:rPr>
          <w:sz w:val="18"/>
          <w:szCs w:val="18"/>
          <w:lang w:val="en-GB"/>
        </w:rPr>
        <w:t>This table</w:t>
      </w:r>
      <w:r>
        <w:rPr>
          <w:sz w:val="18"/>
          <w:szCs w:val="18"/>
          <w:lang w:val="en-GB"/>
        </w:rPr>
        <w:t xml:space="preserve"> contains</w:t>
      </w:r>
      <w:r w:rsidRPr="00E96EDA">
        <w:rPr>
          <w:sz w:val="18"/>
          <w:szCs w:val="18"/>
          <w:lang w:val="en-GB"/>
        </w:rPr>
        <w:t xml:space="preserve"> </w:t>
      </w:r>
      <w:r>
        <w:rPr>
          <w:sz w:val="18"/>
          <w:szCs w:val="18"/>
          <w:lang w:val="en-GB"/>
        </w:rPr>
        <w:t xml:space="preserve">information for </w:t>
      </w:r>
      <w:r w:rsidR="007D326B">
        <w:rPr>
          <w:sz w:val="18"/>
          <w:szCs w:val="18"/>
          <w:lang w:val="en-GB"/>
        </w:rPr>
        <w:t xml:space="preserve">current </w:t>
      </w:r>
      <w:r>
        <w:rPr>
          <w:sz w:val="18"/>
          <w:szCs w:val="18"/>
          <w:lang w:val="en-GB"/>
        </w:rPr>
        <w:t>records affecting columns whose</w:t>
      </w:r>
      <w:r w:rsidRPr="00E96EDA">
        <w:rPr>
          <w:sz w:val="18"/>
          <w:szCs w:val="18"/>
          <w:lang w:val="en-GB"/>
        </w:rPr>
        <w:t xml:space="preserve"> </w:t>
      </w:r>
      <w:r>
        <w:rPr>
          <w:sz w:val="18"/>
          <w:szCs w:val="18"/>
          <w:lang w:val="en-GB"/>
        </w:rPr>
        <w:t>classification is</w:t>
      </w:r>
      <w:r w:rsidRPr="00E96EDA">
        <w:rPr>
          <w:sz w:val="18"/>
          <w:szCs w:val="18"/>
          <w:lang w:val="en-GB"/>
        </w:rPr>
        <w:t xml:space="preserve"> different from D</w:t>
      </w:r>
      <w:r>
        <w:rPr>
          <w:sz w:val="18"/>
          <w:szCs w:val="18"/>
          <w:lang w:val="en-GB"/>
        </w:rPr>
        <w:t xml:space="preserve">, excluding records contained in </w:t>
      </w:r>
      <w:proofErr w:type="spellStart"/>
      <w:r>
        <w:rPr>
          <w:sz w:val="18"/>
          <w:szCs w:val="18"/>
          <w:lang w:val="en-GB"/>
        </w:rPr>
        <w:t>Sys$Classification</w:t>
      </w:r>
      <w:proofErr w:type="spellEnd"/>
      <w:r>
        <w:rPr>
          <w:sz w:val="18"/>
          <w:szCs w:val="18"/>
          <w:lang w:val="en-GB"/>
        </w:rPr>
        <w:t xml:space="preserve">. The order is not specified. </w:t>
      </w:r>
      <w:r w:rsidR="007D326B">
        <w:rPr>
          <w:sz w:val="18"/>
          <w:szCs w:val="18"/>
          <w:lang w:val="en-GB"/>
        </w:rPr>
        <w:t>The key in this table is (</w:t>
      </w:r>
      <w:proofErr w:type="spellStart"/>
      <w:r w:rsidR="007D326B">
        <w:rPr>
          <w:sz w:val="18"/>
          <w:szCs w:val="18"/>
          <w:lang w:val="en-GB"/>
        </w:rPr>
        <w:t>Pos,Col</w:t>
      </w:r>
      <w:proofErr w:type="spellEnd"/>
      <w:r w:rsidR="007D326B">
        <w:rPr>
          <w:sz w:val="18"/>
          <w:szCs w:val="18"/>
          <w:lang w:val="en-GB"/>
        </w:rPr>
        <w:t>).</w:t>
      </w:r>
    </w:p>
    <w:p w14:paraId="108DD87D" w14:textId="6FAAB659" w:rsidR="00CE449E" w:rsidRDefault="00CE449E" w:rsidP="00D42C5A">
      <w:pPr>
        <w:pStyle w:val="Heading3"/>
      </w:pPr>
      <w:bookmarkStart w:id="196" w:name="_Toc237758810"/>
      <w:r>
        <w:t>8.</w:t>
      </w:r>
      <w:r w:rsidR="0025540B">
        <w:t>2</w:t>
      </w:r>
      <w:r>
        <w:t>.</w:t>
      </w:r>
      <w:r w:rsidR="003C0561">
        <w:t>5</w:t>
      </w:r>
      <w:r>
        <w:t xml:space="preserve"> </w:t>
      </w:r>
      <w:proofErr w:type="spellStart"/>
      <w:r>
        <w:t>Sys$Enforcement</w:t>
      </w:r>
      <w:bookmarkEnd w:id="196"/>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486"/>
        <w:gridCol w:w="1576"/>
        <w:gridCol w:w="5241"/>
      </w:tblGrid>
      <w:tr w:rsidR="00CE449E" w:rsidRPr="002E5CE2" w14:paraId="05FD68BD" w14:textId="77777777" w:rsidTr="00A12DE9">
        <w:tc>
          <w:tcPr>
            <w:tcW w:w="1519" w:type="dxa"/>
          </w:tcPr>
          <w:p w14:paraId="706E616E" w14:textId="77777777" w:rsidR="00CE449E" w:rsidRPr="002E5CE2" w:rsidRDefault="00CE449E" w:rsidP="00A12DE9">
            <w:pPr>
              <w:jc w:val="center"/>
              <w:rPr>
                <w:b/>
                <w:sz w:val="20"/>
                <w:szCs w:val="20"/>
                <w:lang w:val="en-GB"/>
              </w:rPr>
            </w:pPr>
            <w:r w:rsidRPr="002E5CE2">
              <w:rPr>
                <w:b/>
                <w:sz w:val="20"/>
                <w:szCs w:val="20"/>
                <w:lang w:val="en-GB"/>
              </w:rPr>
              <w:t>Field</w:t>
            </w:r>
          </w:p>
        </w:tc>
        <w:tc>
          <w:tcPr>
            <w:tcW w:w="1598" w:type="dxa"/>
          </w:tcPr>
          <w:p w14:paraId="559CAFA5" w14:textId="77777777" w:rsidR="00CE449E" w:rsidRPr="002E5CE2" w:rsidRDefault="00CE449E" w:rsidP="00A12DE9">
            <w:pPr>
              <w:jc w:val="center"/>
              <w:rPr>
                <w:b/>
                <w:sz w:val="20"/>
                <w:szCs w:val="20"/>
                <w:lang w:val="en-GB"/>
              </w:rPr>
            </w:pPr>
            <w:proofErr w:type="spellStart"/>
            <w:r w:rsidRPr="002E5CE2">
              <w:rPr>
                <w:b/>
                <w:sz w:val="20"/>
                <w:szCs w:val="20"/>
                <w:lang w:val="en-GB"/>
              </w:rPr>
              <w:t>DataType</w:t>
            </w:r>
            <w:proofErr w:type="spellEnd"/>
          </w:p>
        </w:tc>
        <w:tc>
          <w:tcPr>
            <w:tcW w:w="5412" w:type="dxa"/>
          </w:tcPr>
          <w:p w14:paraId="770B425A" w14:textId="77777777" w:rsidR="00CE449E" w:rsidRPr="002E5CE2" w:rsidRDefault="00CE449E" w:rsidP="00A12DE9">
            <w:pPr>
              <w:jc w:val="center"/>
              <w:rPr>
                <w:b/>
                <w:sz w:val="20"/>
                <w:szCs w:val="20"/>
                <w:lang w:val="en-GB"/>
              </w:rPr>
            </w:pPr>
            <w:r w:rsidRPr="002E5CE2">
              <w:rPr>
                <w:b/>
                <w:sz w:val="20"/>
                <w:szCs w:val="20"/>
                <w:lang w:val="en-GB"/>
              </w:rPr>
              <w:t>Description</w:t>
            </w:r>
          </w:p>
        </w:tc>
      </w:tr>
      <w:tr w:rsidR="00CE449E" w:rsidRPr="002E5CE2" w14:paraId="609CF0B6" w14:textId="77777777" w:rsidTr="00A12DE9">
        <w:tc>
          <w:tcPr>
            <w:tcW w:w="1519" w:type="dxa"/>
          </w:tcPr>
          <w:p w14:paraId="5C6D1939" w14:textId="77777777" w:rsidR="00CE449E" w:rsidRPr="002E5CE2" w:rsidRDefault="00CE449E" w:rsidP="00A12DE9">
            <w:pPr>
              <w:jc w:val="both"/>
              <w:rPr>
                <w:sz w:val="20"/>
                <w:szCs w:val="20"/>
                <w:lang w:val="en-GB"/>
              </w:rPr>
            </w:pPr>
            <w:r w:rsidRPr="002E5CE2">
              <w:rPr>
                <w:sz w:val="20"/>
                <w:szCs w:val="20"/>
                <w:lang w:val="en-GB"/>
              </w:rPr>
              <w:t>Name</w:t>
            </w:r>
          </w:p>
        </w:tc>
        <w:tc>
          <w:tcPr>
            <w:tcW w:w="1598" w:type="dxa"/>
          </w:tcPr>
          <w:p w14:paraId="606D9738" w14:textId="77777777" w:rsidR="00CE449E" w:rsidRPr="002E5CE2" w:rsidRDefault="00CE449E" w:rsidP="00A12DE9">
            <w:pPr>
              <w:jc w:val="both"/>
              <w:rPr>
                <w:sz w:val="20"/>
                <w:szCs w:val="20"/>
                <w:lang w:val="en-GB"/>
              </w:rPr>
            </w:pPr>
            <w:r w:rsidRPr="002E5CE2">
              <w:rPr>
                <w:sz w:val="20"/>
                <w:szCs w:val="20"/>
                <w:lang w:val="en-GB"/>
              </w:rPr>
              <w:t>char</w:t>
            </w:r>
          </w:p>
        </w:tc>
        <w:tc>
          <w:tcPr>
            <w:tcW w:w="5412" w:type="dxa"/>
          </w:tcPr>
          <w:p w14:paraId="674F19C8" w14:textId="10227B8F" w:rsidR="00CE449E" w:rsidRPr="002E5CE2" w:rsidRDefault="00CE449E" w:rsidP="00CE449E">
            <w:pPr>
              <w:jc w:val="both"/>
              <w:rPr>
                <w:sz w:val="20"/>
                <w:szCs w:val="20"/>
                <w:lang w:val="en-GB"/>
              </w:rPr>
            </w:pPr>
            <w:r w:rsidRPr="002E5CE2">
              <w:rPr>
                <w:sz w:val="20"/>
                <w:szCs w:val="20"/>
                <w:lang w:val="en-GB"/>
              </w:rPr>
              <w:t xml:space="preserve">The </w:t>
            </w:r>
            <w:r>
              <w:rPr>
                <w:sz w:val="20"/>
                <w:szCs w:val="20"/>
                <w:lang w:val="en-GB"/>
              </w:rPr>
              <w:t>Table name</w:t>
            </w:r>
          </w:p>
        </w:tc>
      </w:tr>
      <w:tr w:rsidR="00CE449E" w:rsidRPr="002E5CE2" w14:paraId="6838E0C4" w14:textId="77777777" w:rsidTr="00A12DE9">
        <w:tc>
          <w:tcPr>
            <w:tcW w:w="1519" w:type="dxa"/>
          </w:tcPr>
          <w:p w14:paraId="7FCB54E6" w14:textId="4345C304" w:rsidR="00CE449E" w:rsidRPr="002E5CE2" w:rsidRDefault="00CE449E" w:rsidP="00A12DE9">
            <w:pPr>
              <w:jc w:val="both"/>
              <w:rPr>
                <w:sz w:val="20"/>
                <w:szCs w:val="20"/>
                <w:lang w:val="en-GB"/>
              </w:rPr>
            </w:pPr>
            <w:r>
              <w:rPr>
                <w:sz w:val="20"/>
                <w:szCs w:val="20"/>
                <w:lang w:val="en-GB"/>
              </w:rPr>
              <w:t>Scope</w:t>
            </w:r>
          </w:p>
        </w:tc>
        <w:tc>
          <w:tcPr>
            <w:tcW w:w="1598" w:type="dxa"/>
          </w:tcPr>
          <w:p w14:paraId="3684F324" w14:textId="77777777" w:rsidR="00CE449E" w:rsidRPr="002E5CE2" w:rsidRDefault="00CE449E" w:rsidP="00A12DE9">
            <w:pPr>
              <w:jc w:val="both"/>
              <w:rPr>
                <w:sz w:val="20"/>
                <w:szCs w:val="20"/>
                <w:lang w:val="en-GB"/>
              </w:rPr>
            </w:pPr>
            <w:r w:rsidRPr="002E5CE2">
              <w:rPr>
                <w:sz w:val="20"/>
                <w:szCs w:val="20"/>
                <w:lang w:val="en-GB"/>
              </w:rPr>
              <w:t>char</w:t>
            </w:r>
          </w:p>
        </w:tc>
        <w:tc>
          <w:tcPr>
            <w:tcW w:w="5412" w:type="dxa"/>
          </w:tcPr>
          <w:p w14:paraId="25708206" w14:textId="2D4944B9" w:rsidR="00CE449E" w:rsidRPr="002E5CE2" w:rsidRDefault="00CE449E" w:rsidP="00A12DE9">
            <w:pPr>
              <w:jc w:val="both"/>
              <w:rPr>
                <w:sz w:val="20"/>
                <w:szCs w:val="20"/>
                <w:lang w:val="en-GB"/>
              </w:rPr>
            </w:pPr>
            <w:r>
              <w:rPr>
                <w:sz w:val="20"/>
                <w:szCs w:val="20"/>
                <w:lang w:val="en-GB"/>
              </w:rPr>
              <w:t>Enforcement flags</w:t>
            </w:r>
          </w:p>
        </w:tc>
      </w:tr>
    </w:tbl>
    <w:p w14:paraId="076D39BF" w14:textId="4D24B12E" w:rsidR="00CE449E" w:rsidRDefault="00CE449E" w:rsidP="00CE449E">
      <w:pPr>
        <w:rPr>
          <w:sz w:val="20"/>
          <w:szCs w:val="20"/>
          <w:lang w:val="en-GB" w:eastAsia="en-GB"/>
        </w:rPr>
      </w:pPr>
      <w:r w:rsidRPr="00CE449E">
        <w:rPr>
          <w:sz w:val="20"/>
          <w:szCs w:val="20"/>
          <w:lang w:val="en-GB" w:eastAsia="en-GB"/>
        </w:rPr>
        <w:lastRenderedPageBreak/>
        <w:t xml:space="preserve">By </w:t>
      </w:r>
      <w:proofErr w:type="gramStart"/>
      <w:r w:rsidRPr="00CE449E">
        <w:rPr>
          <w:sz w:val="20"/>
          <w:szCs w:val="20"/>
          <w:lang w:val="en-GB" w:eastAsia="en-GB"/>
        </w:rPr>
        <w:t>default</w:t>
      </w:r>
      <w:proofErr w:type="gramEnd"/>
      <w:r w:rsidRPr="00CE449E">
        <w:rPr>
          <w:sz w:val="20"/>
          <w:szCs w:val="20"/>
          <w:lang w:val="en-GB" w:eastAsia="en-GB"/>
        </w:rPr>
        <w:t xml:space="preserve"> </w:t>
      </w:r>
      <w:r>
        <w:rPr>
          <w:sz w:val="20"/>
          <w:szCs w:val="20"/>
          <w:lang w:val="en-GB" w:eastAsia="en-GB"/>
        </w:rPr>
        <w:t>classification is enforced for all operations</w:t>
      </w:r>
      <w:r w:rsidRPr="00CE449E">
        <w:rPr>
          <w:sz w:val="20"/>
          <w:szCs w:val="20"/>
          <w:lang w:val="en-GB" w:eastAsia="en-GB"/>
        </w:rPr>
        <w:t>: there will be entries in this table only for tables with specified enforcement levels.</w:t>
      </w:r>
      <w:r w:rsidR="00B8696E">
        <w:rPr>
          <w:sz w:val="20"/>
          <w:szCs w:val="20"/>
          <w:lang w:val="en-GB" w:eastAsia="en-GB"/>
        </w:rPr>
        <w:t xml:space="preserve"> There may also be an entry for the table in </w:t>
      </w:r>
      <w:proofErr w:type="spellStart"/>
      <w:r w:rsidR="00B8696E">
        <w:rPr>
          <w:sz w:val="20"/>
          <w:szCs w:val="20"/>
          <w:lang w:val="en-GB" w:eastAsia="en-GB"/>
        </w:rPr>
        <w:t>Sys$Classification</w:t>
      </w:r>
      <w:proofErr w:type="spellEnd"/>
      <w:r w:rsidR="00B8696E">
        <w:rPr>
          <w:sz w:val="20"/>
          <w:szCs w:val="20"/>
          <w:lang w:val="en-GB" w:eastAsia="en-GB"/>
        </w:rPr>
        <w:t>.</w:t>
      </w:r>
    </w:p>
    <w:p w14:paraId="13AE0F26" w14:textId="48888ED7" w:rsidR="0061304E" w:rsidRPr="0061304E" w:rsidRDefault="0061304E" w:rsidP="0061304E">
      <w:pPr>
        <w:pStyle w:val="Heading3"/>
      </w:pPr>
      <w:bookmarkStart w:id="197" w:name="_Toc237758811"/>
      <w:r w:rsidRPr="0061304E">
        <w:t xml:space="preserve">8.2.6 </w:t>
      </w:r>
      <w:proofErr w:type="spellStart"/>
      <w:r w:rsidRPr="0061304E">
        <w:t>Sys$Graph</w:t>
      </w:r>
      <w:bookmarkEnd w:id="197"/>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075"/>
        <w:gridCol w:w="1440"/>
        <w:gridCol w:w="5788"/>
      </w:tblGrid>
      <w:tr w:rsidR="005F7528" w:rsidRPr="002E5CE2" w14:paraId="675F64E6" w14:textId="77777777" w:rsidTr="005F7528">
        <w:tc>
          <w:tcPr>
            <w:tcW w:w="1075" w:type="dxa"/>
          </w:tcPr>
          <w:p w14:paraId="7838AE7C" w14:textId="77777777" w:rsidR="0061304E" w:rsidRPr="002E5CE2" w:rsidRDefault="0061304E" w:rsidP="00F71C56">
            <w:pPr>
              <w:jc w:val="center"/>
              <w:rPr>
                <w:b/>
                <w:sz w:val="20"/>
                <w:szCs w:val="20"/>
                <w:lang w:val="en-GB"/>
              </w:rPr>
            </w:pPr>
            <w:r w:rsidRPr="002E5CE2">
              <w:rPr>
                <w:b/>
                <w:sz w:val="20"/>
                <w:szCs w:val="20"/>
                <w:lang w:val="en-GB"/>
              </w:rPr>
              <w:t>Field</w:t>
            </w:r>
          </w:p>
        </w:tc>
        <w:tc>
          <w:tcPr>
            <w:tcW w:w="1440" w:type="dxa"/>
          </w:tcPr>
          <w:p w14:paraId="318ACC00" w14:textId="77777777" w:rsidR="0061304E" w:rsidRPr="002E5CE2" w:rsidRDefault="0061304E" w:rsidP="00F71C56">
            <w:pPr>
              <w:jc w:val="center"/>
              <w:rPr>
                <w:b/>
                <w:sz w:val="20"/>
                <w:szCs w:val="20"/>
                <w:lang w:val="en-GB"/>
              </w:rPr>
            </w:pPr>
            <w:proofErr w:type="spellStart"/>
            <w:r w:rsidRPr="002E5CE2">
              <w:rPr>
                <w:b/>
                <w:sz w:val="20"/>
                <w:szCs w:val="20"/>
                <w:lang w:val="en-GB"/>
              </w:rPr>
              <w:t>DataType</w:t>
            </w:r>
            <w:proofErr w:type="spellEnd"/>
          </w:p>
        </w:tc>
        <w:tc>
          <w:tcPr>
            <w:tcW w:w="5788" w:type="dxa"/>
          </w:tcPr>
          <w:p w14:paraId="34C0E6B4" w14:textId="77777777" w:rsidR="0061304E" w:rsidRPr="002E5CE2" w:rsidRDefault="0061304E" w:rsidP="00F71C56">
            <w:pPr>
              <w:jc w:val="center"/>
              <w:rPr>
                <w:b/>
                <w:sz w:val="20"/>
                <w:szCs w:val="20"/>
                <w:lang w:val="en-GB"/>
              </w:rPr>
            </w:pPr>
            <w:r w:rsidRPr="002E5CE2">
              <w:rPr>
                <w:b/>
                <w:sz w:val="20"/>
                <w:szCs w:val="20"/>
                <w:lang w:val="en-GB"/>
              </w:rPr>
              <w:t>Description</w:t>
            </w:r>
          </w:p>
        </w:tc>
      </w:tr>
      <w:tr w:rsidR="005F7528" w:rsidRPr="002E5CE2" w14:paraId="229B7846" w14:textId="77777777" w:rsidTr="005F7528">
        <w:tc>
          <w:tcPr>
            <w:tcW w:w="1075" w:type="dxa"/>
          </w:tcPr>
          <w:p w14:paraId="42D36851" w14:textId="7E8F7978" w:rsidR="005F7528" w:rsidRPr="005F7528" w:rsidRDefault="00970323" w:rsidP="005F7528">
            <w:pPr>
              <w:rPr>
                <w:bCs/>
                <w:sz w:val="20"/>
                <w:szCs w:val="20"/>
                <w:lang w:val="en-GB"/>
              </w:rPr>
            </w:pPr>
            <w:proofErr w:type="spellStart"/>
            <w:r>
              <w:rPr>
                <w:bCs/>
                <w:sz w:val="20"/>
                <w:szCs w:val="20"/>
                <w:lang w:val="en-GB"/>
              </w:rPr>
              <w:t>Uid</w:t>
            </w:r>
            <w:proofErr w:type="spellEnd"/>
          </w:p>
        </w:tc>
        <w:tc>
          <w:tcPr>
            <w:tcW w:w="1440" w:type="dxa"/>
          </w:tcPr>
          <w:p w14:paraId="4355B2C2" w14:textId="73F9BD73" w:rsidR="005F7528" w:rsidRPr="005F7528" w:rsidRDefault="005F7528" w:rsidP="005F7528">
            <w:pPr>
              <w:rPr>
                <w:bCs/>
                <w:sz w:val="20"/>
                <w:szCs w:val="20"/>
                <w:lang w:val="en-GB"/>
              </w:rPr>
            </w:pPr>
            <w:r w:rsidRPr="005F7528">
              <w:rPr>
                <w:bCs/>
                <w:sz w:val="20"/>
                <w:szCs w:val="20"/>
                <w:lang w:val="en-GB"/>
              </w:rPr>
              <w:t>char</w:t>
            </w:r>
          </w:p>
        </w:tc>
        <w:tc>
          <w:tcPr>
            <w:tcW w:w="5788" w:type="dxa"/>
          </w:tcPr>
          <w:p w14:paraId="49B79351" w14:textId="00896047" w:rsidR="005F7528" w:rsidRPr="005F7528" w:rsidRDefault="005F7528" w:rsidP="005F7528">
            <w:pPr>
              <w:rPr>
                <w:bCs/>
                <w:sz w:val="20"/>
                <w:szCs w:val="20"/>
                <w:lang w:val="en-GB"/>
              </w:rPr>
            </w:pPr>
            <w:r w:rsidRPr="005F7528">
              <w:rPr>
                <w:bCs/>
                <w:sz w:val="20"/>
                <w:szCs w:val="20"/>
                <w:lang w:val="en-GB"/>
              </w:rPr>
              <w:t xml:space="preserve">The </w:t>
            </w:r>
            <w:proofErr w:type="spellStart"/>
            <w:r w:rsidRPr="005F7528">
              <w:rPr>
                <w:bCs/>
                <w:sz w:val="20"/>
                <w:szCs w:val="20"/>
                <w:lang w:val="en-GB"/>
              </w:rPr>
              <w:t>uid</w:t>
            </w:r>
            <w:proofErr w:type="spellEnd"/>
            <w:r w:rsidRPr="005F7528">
              <w:rPr>
                <w:bCs/>
                <w:sz w:val="20"/>
                <w:szCs w:val="20"/>
                <w:lang w:val="en-GB"/>
              </w:rPr>
              <w:t xml:space="preserve"> of the representative node</w:t>
            </w:r>
            <w:r>
              <w:rPr>
                <w:bCs/>
                <w:sz w:val="20"/>
                <w:szCs w:val="20"/>
                <w:lang w:val="en-GB"/>
              </w:rPr>
              <w:t xml:space="preserve"> of a graph in the database</w:t>
            </w:r>
          </w:p>
        </w:tc>
      </w:tr>
      <w:tr w:rsidR="005F7528" w:rsidRPr="002E5CE2" w14:paraId="76FAA5F2" w14:textId="77777777" w:rsidTr="005F7528">
        <w:tc>
          <w:tcPr>
            <w:tcW w:w="1075" w:type="dxa"/>
          </w:tcPr>
          <w:p w14:paraId="51AEBFC5" w14:textId="270A72D5" w:rsidR="0061304E" w:rsidRPr="002E5CE2" w:rsidRDefault="0061304E" w:rsidP="00F71C56">
            <w:pPr>
              <w:jc w:val="both"/>
              <w:rPr>
                <w:sz w:val="20"/>
                <w:szCs w:val="20"/>
                <w:lang w:val="en-GB"/>
              </w:rPr>
            </w:pPr>
            <w:r>
              <w:rPr>
                <w:sz w:val="20"/>
                <w:szCs w:val="20"/>
                <w:lang w:val="en-GB"/>
              </w:rPr>
              <w:t>Id</w:t>
            </w:r>
          </w:p>
        </w:tc>
        <w:tc>
          <w:tcPr>
            <w:tcW w:w="1440" w:type="dxa"/>
          </w:tcPr>
          <w:p w14:paraId="37FFB7D7" w14:textId="68F8D616" w:rsidR="0061304E" w:rsidRPr="002E5CE2" w:rsidRDefault="0061304E" w:rsidP="00F71C56">
            <w:pPr>
              <w:jc w:val="both"/>
              <w:rPr>
                <w:sz w:val="20"/>
                <w:szCs w:val="20"/>
                <w:lang w:val="en-GB"/>
              </w:rPr>
            </w:pPr>
            <w:r w:rsidRPr="002E5CE2">
              <w:rPr>
                <w:sz w:val="20"/>
                <w:szCs w:val="20"/>
                <w:lang w:val="en-GB"/>
              </w:rPr>
              <w:t>c</w:t>
            </w:r>
            <w:r>
              <w:rPr>
                <w:sz w:val="20"/>
                <w:szCs w:val="20"/>
                <w:lang w:val="en-GB"/>
              </w:rPr>
              <w:t>har</w:t>
            </w:r>
          </w:p>
        </w:tc>
        <w:tc>
          <w:tcPr>
            <w:tcW w:w="5788" w:type="dxa"/>
          </w:tcPr>
          <w:p w14:paraId="683C93B0" w14:textId="506830A3" w:rsidR="0061304E" w:rsidRPr="002E5CE2" w:rsidRDefault="005F7528" w:rsidP="00F71C56">
            <w:pPr>
              <w:jc w:val="both"/>
              <w:rPr>
                <w:sz w:val="20"/>
                <w:szCs w:val="20"/>
                <w:lang w:val="en-GB"/>
              </w:rPr>
            </w:pPr>
            <w:r>
              <w:rPr>
                <w:sz w:val="20"/>
                <w:szCs w:val="20"/>
                <w:lang w:val="en-GB"/>
              </w:rPr>
              <w:t>The id of the representative</w:t>
            </w:r>
            <w:r w:rsidR="0061304E">
              <w:rPr>
                <w:sz w:val="20"/>
                <w:szCs w:val="20"/>
                <w:lang w:val="en-GB"/>
              </w:rPr>
              <w:t xml:space="preserve"> node </w:t>
            </w:r>
            <w:r>
              <w:rPr>
                <w:sz w:val="20"/>
                <w:szCs w:val="20"/>
                <w:lang w:val="en-GB"/>
              </w:rPr>
              <w:t>of</w:t>
            </w:r>
            <w:r w:rsidR="0061304E">
              <w:rPr>
                <w:sz w:val="20"/>
                <w:szCs w:val="20"/>
                <w:lang w:val="en-GB"/>
              </w:rPr>
              <w:t xml:space="preserve"> a graph in the database</w:t>
            </w:r>
          </w:p>
        </w:tc>
      </w:tr>
      <w:tr w:rsidR="005F7528" w:rsidRPr="002E5CE2" w14:paraId="75A21883" w14:textId="77777777" w:rsidTr="005F7528">
        <w:tc>
          <w:tcPr>
            <w:tcW w:w="1075" w:type="dxa"/>
          </w:tcPr>
          <w:p w14:paraId="08BD1B0C" w14:textId="13699159" w:rsidR="0061304E" w:rsidRPr="002E5CE2" w:rsidRDefault="0061304E" w:rsidP="00F71C56">
            <w:pPr>
              <w:jc w:val="both"/>
              <w:rPr>
                <w:sz w:val="20"/>
                <w:szCs w:val="20"/>
                <w:lang w:val="en-GB"/>
              </w:rPr>
            </w:pPr>
            <w:r>
              <w:rPr>
                <w:sz w:val="20"/>
                <w:szCs w:val="20"/>
                <w:lang w:val="en-GB"/>
              </w:rPr>
              <w:t>Type</w:t>
            </w:r>
          </w:p>
        </w:tc>
        <w:tc>
          <w:tcPr>
            <w:tcW w:w="1440" w:type="dxa"/>
          </w:tcPr>
          <w:p w14:paraId="59C33EA6" w14:textId="77777777" w:rsidR="0061304E" w:rsidRPr="002E5CE2" w:rsidRDefault="0061304E" w:rsidP="00F71C56">
            <w:pPr>
              <w:jc w:val="both"/>
              <w:rPr>
                <w:sz w:val="20"/>
                <w:szCs w:val="20"/>
                <w:lang w:val="en-GB"/>
              </w:rPr>
            </w:pPr>
            <w:r w:rsidRPr="002E5CE2">
              <w:rPr>
                <w:sz w:val="20"/>
                <w:szCs w:val="20"/>
                <w:lang w:val="en-GB"/>
              </w:rPr>
              <w:t>char</w:t>
            </w:r>
          </w:p>
        </w:tc>
        <w:tc>
          <w:tcPr>
            <w:tcW w:w="5788" w:type="dxa"/>
          </w:tcPr>
          <w:p w14:paraId="32475559" w14:textId="549F5A0E" w:rsidR="0061304E" w:rsidRPr="002E5CE2" w:rsidRDefault="0061304E" w:rsidP="00F71C56">
            <w:pPr>
              <w:jc w:val="both"/>
              <w:rPr>
                <w:sz w:val="20"/>
                <w:szCs w:val="20"/>
                <w:lang w:val="en-GB"/>
              </w:rPr>
            </w:pPr>
            <w:r>
              <w:rPr>
                <w:sz w:val="20"/>
                <w:szCs w:val="20"/>
                <w:lang w:val="en-GB"/>
              </w:rPr>
              <w:t>The node type of this node</w:t>
            </w:r>
          </w:p>
        </w:tc>
      </w:tr>
    </w:tbl>
    <w:p w14:paraId="4C654A51" w14:textId="0E617238" w:rsidR="005F7528" w:rsidRDefault="0061304E" w:rsidP="007D7FAB">
      <w:pPr>
        <w:jc w:val="both"/>
        <w:rPr>
          <w:sz w:val="20"/>
          <w:szCs w:val="20"/>
          <w:lang w:val="en-GB" w:eastAsia="en-GB"/>
        </w:rPr>
      </w:pPr>
      <w:r>
        <w:rPr>
          <w:sz w:val="20"/>
          <w:szCs w:val="20"/>
          <w:lang w:val="en-GB" w:eastAsia="en-GB"/>
        </w:rPr>
        <w:t xml:space="preserve">If a database defines graph data, the database manages a list of the disjoint graphs it </w:t>
      </w:r>
      <w:proofErr w:type="spellStart"/>
      <w:r>
        <w:rPr>
          <w:sz w:val="20"/>
          <w:szCs w:val="20"/>
          <w:lang w:val="en-GB" w:eastAsia="en-GB"/>
        </w:rPr>
        <w:t>contains</w:t>
      </w:r>
      <w:r w:rsidR="005F7528">
        <w:rPr>
          <w:sz w:val="20"/>
          <w:szCs w:val="20"/>
          <w:lang w:val="en-GB" w:eastAsia="en-GB"/>
        </w:rPr>
        <w:t>There</w:t>
      </w:r>
      <w:proofErr w:type="spellEnd"/>
      <w:r w:rsidR="005F7528">
        <w:rPr>
          <w:sz w:val="20"/>
          <w:szCs w:val="20"/>
          <w:lang w:val="en-GB" w:eastAsia="en-GB"/>
        </w:rPr>
        <w:t xml:space="preserve"> is a row in this system table for each of these disjoint graphs, arbitrarily selecting a representative node in each. Pos and </w:t>
      </w:r>
      <w:r w:rsidR="007D7FAB">
        <w:rPr>
          <w:sz w:val="20"/>
          <w:szCs w:val="20"/>
          <w:lang w:val="en-GB" w:eastAsia="en-GB"/>
        </w:rPr>
        <w:t>Id unique</w:t>
      </w:r>
      <w:r w:rsidR="005F7528">
        <w:rPr>
          <w:sz w:val="20"/>
          <w:szCs w:val="20"/>
          <w:lang w:val="en-GB" w:eastAsia="en-GB"/>
        </w:rPr>
        <w:t>ly identify</w:t>
      </w:r>
      <w:r w:rsidR="007D7FAB">
        <w:rPr>
          <w:sz w:val="20"/>
          <w:szCs w:val="20"/>
          <w:lang w:val="en-GB" w:eastAsia="en-GB"/>
        </w:rPr>
        <w:t xml:space="preserve"> </w:t>
      </w:r>
      <w:r w:rsidR="005F7528">
        <w:rPr>
          <w:sz w:val="20"/>
          <w:szCs w:val="20"/>
          <w:lang w:val="en-GB" w:eastAsia="en-GB"/>
        </w:rPr>
        <w:t xml:space="preserve">nodes </w:t>
      </w:r>
      <w:r w:rsidR="007D7FAB">
        <w:rPr>
          <w:sz w:val="20"/>
          <w:szCs w:val="20"/>
          <w:lang w:val="en-GB" w:eastAsia="en-GB"/>
        </w:rPr>
        <w:t>in the database</w:t>
      </w:r>
      <w:r w:rsidR="005F7528">
        <w:rPr>
          <w:sz w:val="20"/>
          <w:szCs w:val="20"/>
          <w:lang w:val="en-GB" w:eastAsia="en-GB"/>
        </w:rPr>
        <w:t xml:space="preserve"> (though they may be the same string)</w:t>
      </w:r>
      <w:r w:rsidR="007D7FAB">
        <w:rPr>
          <w:sz w:val="20"/>
          <w:szCs w:val="20"/>
          <w:lang w:val="en-GB" w:eastAsia="en-GB"/>
        </w:rPr>
        <w:t xml:space="preserve">. There is a base table with the same name as the node type, and Id is a primary key for this table. Rows in </w:t>
      </w:r>
      <w:r w:rsidR="00244D4D">
        <w:rPr>
          <w:sz w:val="20"/>
          <w:szCs w:val="20"/>
          <w:lang w:val="en-GB" w:eastAsia="en-GB"/>
        </w:rPr>
        <w:t>such a</w:t>
      </w:r>
      <w:r w:rsidR="007D7FAB">
        <w:rPr>
          <w:sz w:val="20"/>
          <w:szCs w:val="20"/>
          <w:lang w:val="en-GB" w:eastAsia="en-GB"/>
        </w:rPr>
        <w:t xml:space="preserve"> table are</w:t>
      </w:r>
      <w:r w:rsidR="005F7528">
        <w:rPr>
          <w:sz w:val="20"/>
          <w:szCs w:val="20"/>
          <w:lang w:val="en-GB" w:eastAsia="en-GB"/>
        </w:rPr>
        <w:t xml:space="preserve"> </w:t>
      </w:r>
      <w:proofErr w:type="spellStart"/>
      <w:r w:rsidR="007D7FAB">
        <w:rPr>
          <w:sz w:val="20"/>
          <w:szCs w:val="20"/>
          <w:lang w:val="en-GB" w:eastAsia="en-GB"/>
        </w:rPr>
        <w:t>TNodes</w:t>
      </w:r>
      <w:proofErr w:type="spellEnd"/>
      <w:r w:rsidR="007D7FAB">
        <w:rPr>
          <w:sz w:val="20"/>
          <w:szCs w:val="20"/>
          <w:lang w:val="en-GB" w:eastAsia="en-GB"/>
        </w:rPr>
        <w:t>, each giving access to</w:t>
      </w:r>
      <w:r w:rsidR="00781C9B">
        <w:rPr>
          <w:sz w:val="20"/>
          <w:szCs w:val="20"/>
          <w:lang w:val="en-GB" w:eastAsia="en-GB"/>
        </w:rPr>
        <w:t xml:space="preserve"> multisets of</w:t>
      </w:r>
      <w:r w:rsidR="00FD72EA">
        <w:rPr>
          <w:sz w:val="20"/>
          <w:szCs w:val="20"/>
          <w:lang w:val="en-GB" w:eastAsia="en-GB"/>
        </w:rPr>
        <w:t xml:space="preserve"> leaving and arriving</w:t>
      </w:r>
      <w:r w:rsidR="007D7FAB">
        <w:rPr>
          <w:sz w:val="20"/>
          <w:szCs w:val="20"/>
          <w:lang w:val="en-GB" w:eastAsia="en-GB"/>
        </w:rPr>
        <w:t xml:space="preserve"> </w:t>
      </w:r>
      <w:proofErr w:type="spellStart"/>
      <w:r w:rsidR="007D7FAB">
        <w:rPr>
          <w:sz w:val="20"/>
          <w:szCs w:val="20"/>
          <w:lang w:val="en-GB" w:eastAsia="en-GB"/>
        </w:rPr>
        <w:t>TEdges</w:t>
      </w:r>
      <w:proofErr w:type="spellEnd"/>
      <w:r w:rsidR="005F7528">
        <w:rPr>
          <w:sz w:val="20"/>
          <w:szCs w:val="20"/>
          <w:lang w:val="en-GB" w:eastAsia="en-GB"/>
        </w:rPr>
        <w:t>.</w:t>
      </w:r>
    </w:p>
    <w:p w14:paraId="39DCA7A5" w14:textId="1FD5A0BE" w:rsidR="0061304E" w:rsidRDefault="005F7528" w:rsidP="005F7528">
      <w:pPr>
        <w:spacing w:before="120"/>
        <w:jc w:val="both"/>
        <w:rPr>
          <w:sz w:val="20"/>
          <w:szCs w:val="20"/>
          <w:lang w:val="en-GB" w:eastAsia="en-GB"/>
        </w:rPr>
      </w:pPr>
      <w:r>
        <w:rPr>
          <w:sz w:val="20"/>
          <w:szCs w:val="20"/>
          <w:lang w:val="en-GB" w:eastAsia="en-GB"/>
        </w:rPr>
        <w:t xml:space="preserve">The </w:t>
      </w:r>
      <w:proofErr w:type="spellStart"/>
      <w:r>
        <w:rPr>
          <w:sz w:val="20"/>
          <w:szCs w:val="20"/>
          <w:lang w:val="en-GB" w:eastAsia="en-GB"/>
        </w:rPr>
        <w:t>NodeType</w:t>
      </w:r>
      <w:proofErr w:type="spellEnd"/>
      <w:r>
        <w:rPr>
          <w:sz w:val="20"/>
          <w:szCs w:val="20"/>
          <w:lang w:val="en-GB" w:eastAsia="en-GB"/>
        </w:rPr>
        <w:t xml:space="preserve"> defines its possible leaving and arriving edge types, and </w:t>
      </w:r>
      <w:proofErr w:type="spellStart"/>
      <w:r>
        <w:rPr>
          <w:sz w:val="20"/>
          <w:szCs w:val="20"/>
          <w:lang w:val="en-GB" w:eastAsia="en-GB"/>
        </w:rPr>
        <w:t>and</w:t>
      </w:r>
      <w:proofErr w:type="spellEnd"/>
      <w:r>
        <w:rPr>
          <w:sz w:val="20"/>
          <w:szCs w:val="20"/>
          <w:lang w:val="en-GB" w:eastAsia="en-GB"/>
        </w:rPr>
        <w:t xml:space="preserve"> has a base table whose rows are </w:t>
      </w:r>
      <w:proofErr w:type="spellStart"/>
      <w:r>
        <w:rPr>
          <w:sz w:val="20"/>
          <w:szCs w:val="20"/>
          <w:lang w:val="en-GB" w:eastAsia="en-GB"/>
        </w:rPr>
        <w:t>TEdges</w:t>
      </w:r>
      <w:proofErr w:type="spellEnd"/>
      <w:r>
        <w:rPr>
          <w:sz w:val="20"/>
          <w:szCs w:val="20"/>
          <w:lang w:val="en-GB" w:eastAsia="en-GB"/>
        </w:rPr>
        <w:t>, each</w:t>
      </w:r>
      <w:r w:rsidR="007D7FAB">
        <w:rPr>
          <w:sz w:val="20"/>
          <w:szCs w:val="20"/>
          <w:lang w:val="en-GB" w:eastAsia="en-GB"/>
        </w:rPr>
        <w:t xml:space="preserve"> </w:t>
      </w:r>
      <w:r>
        <w:rPr>
          <w:sz w:val="20"/>
          <w:szCs w:val="20"/>
          <w:lang w:val="en-GB" w:eastAsia="en-GB"/>
        </w:rPr>
        <w:t xml:space="preserve">with a primary key </w:t>
      </w:r>
      <w:r w:rsidRPr="00BE6902">
        <w:rPr>
          <w:b/>
          <w:bCs/>
          <w:sz w:val="20"/>
          <w:szCs w:val="20"/>
          <w:lang w:val="en-GB" w:eastAsia="en-GB"/>
        </w:rPr>
        <w:t>id</w:t>
      </w:r>
      <w:r>
        <w:rPr>
          <w:sz w:val="20"/>
          <w:szCs w:val="20"/>
          <w:lang w:val="en-GB" w:eastAsia="en-GB"/>
        </w:rPr>
        <w:t xml:space="preserve"> and </w:t>
      </w:r>
      <w:r w:rsidR="00BE6902">
        <w:rPr>
          <w:sz w:val="20"/>
          <w:szCs w:val="20"/>
          <w:lang w:val="en-GB" w:eastAsia="en-GB"/>
        </w:rPr>
        <w:t xml:space="preserve">columns </w:t>
      </w:r>
      <w:r w:rsidR="00FD72EA">
        <w:rPr>
          <w:sz w:val="20"/>
          <w:szCs w:val="20"/>
          <w:lang w:val="en-GB" w:eastAsia="en-GB"/>
        </w:rPr>
        <w:t>giv</w:t>
      </w:r>
      <w:r>
        <w:rPr>
          <w:sz w:val="20"/>
          <w:szCs w:val="20"/>
          <w:lang w:val="en-GB" w:eastAsia="en-GB"/>
        </w:rPr>
        <w:t>ing</w:t>
      </w:r>
      <w:r w:rsidR="00FD72EA">
        <w:rPr>
          <w:sz w:val="20"/>
          <w:szCs w:val="20"/>
          <w:lang w:val="en-GB" w:eastAsia="en-GB"/>
        </w:rPr>
        <w:t xml:space="preserve"> access to </w:t>
      </w:r>
      <w:r>
        <w:rPr>
          <w:sz w:val="20"/>
          <w:szCs w:val="20"/>
          <w:lang w:val="en-GB" w:eastAsia="en-GB"/>
        </w:rPr>
        <w:t>its</w:t>
      </w:r>
      <w:r w:rsidR="00FD72EA">
        <w:rPr>
          <w:sz w:val="20"/>
          <w:szCs w:val="20"/>
          <w:lang w:val="en-GB" w:eastAsia="en-GB"/>
        </w:rPr>
        <w:t xml:space="preserve"> </w:t>
      </w:r>
      <w:r w:rsidR="00FD72EA" w:rsidRPr="00BE6902">
        <w:rPr>
          <w:b/>
          <w:bCs/>
          <w:sz w:val="20"/>
          <w:szCs w:val="20"/>
          <w:lang w:val="en-GB" w:eastAsia="en-GB"/>
        </w:rPr>
        <w:t>leaving</w:t>
      </w:r>
      <w:r w:rsidR="00FD72EA">
        <w:rPr>
          <w:sz w:val="20"/>
          <w:szCs w:val="20"/>
          <w:lang w:val="en-GB" w:eastAsia="en-GB"/>
        </w:rPr>
        <w:t xml:space="preserve"> </w:t>
      </w:r>
      <w:proofErr w:type="spellStart"/>
      <w:r w:rsidR="00FD72EA">
        <w:rPr>
          <w:sz w:val="20"/>
          <w:szCs w:val="20"/>
          <w:lang w:val="en-GB" w:eastAsia="en-GB"/>
        </w:rPr>
        <w:t>TNode</w:t>
      </w:r>
      <w:proofErr w:type="spellEnd"/>
      <w:r w:rsidR="00FD72EA">
        <w:rPr>
          <w:sz w:val="20"/>
          <w:szCs w:val="20"/>
          <w:lang w:val="en-GB" w:eastAsia="en-GB"/>
        </w:rPr>
        <w:t xml:space="preserve"> and </w:t>
      </w:r>
      <w:r w:rsidR="00FD72EA" w:rsidRPr="00BE6902">
        <w:rPr>
          <w:b/>
          <w:bCs/>
          <w:sz w:val="20"/>
          <w:szCs w:val="20"/>
          <w:lang w:val="en-GB" w:eastAsia="en-GB"/>
        </w:rPr>
        <w:t>arriving</w:t>
      </w:r>
      <w:r w:rsidR="00FD72EA">
        <w:rPr>
          <w:sz w:val="20"/>
          <w:szCs w:val="20"/>
          <w:lang w:val="en-GB" w:eastAsia="en-GB"/>
        </w:rPr>
        <w:t xml:space="preserve"> </w:t>
      </w:r>
      <w:proofErr w:type="spellStart"/>
      <w:r w:rsidR="00FD72EA">
        <w:rPr>
          <w:sz w:val="20"/>
          <w:szCs w:val="20"/>
          <w:lang w:val="en-GB" w:eastAsia="en-GB"/>
        </w:rPr>
        <w:t>TNode</w:t>
      </w:r>
      <w:proofErr w:type="spellEnd"/>
      <w:r w:rsidR="007D7FAB">
        <w:rPr>
          <w:sz w:val="20"/>
          <w:szCs w:val="20"/>
          <w:lang w:val="en-GB" w:eastAsia="en-GB"/>
        </w:rPr>
        <w:t>.</w:t>
      </w:r>
    </w:p>
    <w:p w14:paraId="420D41E2" w14:textId="5941C3F7" w:rsidR="006B1409" w:rsidRDefault="00682711" w:rsidP="00520E17">
      <w:pPr>
        <w:pStyle w:val="Heading3"/>
      </w:pPr>
      <w:bookmarkStart w:id="198" w:name="_Toc237758812"/>
      <w:r>
        <w:t>8.</w:t>
      </w:r>
      <w:r w:rsidR="0025540B">
        <w:t>2</w:t>
      </w:r>
      <w:r w:rsidR="005B2EF6">
        <w:t>.</w:t>
      </w:r>
      <w:r w:rsidR="0061304E">
        <w:t>7</w:t>
      </w:r>
      <w:r w:rsidR="00520E17">
        <w:t xml:space="preserve"> </w:t>
      </w:r>
      <w:proofErr w:type="spellStart"/>
      <w:r w:rsidR="005479C4">
        <w:t>Sys</w:t>
      </w:r>
      <w:r w:rsidR="00520E17">
        <w:t>$Role</w:t>
      </w:r>
      <w:bookmarkEnd w:id="198"/>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488"/>
        <w:gridCol w:w="1576"/>
        <w:gridCol w:w="5239"/>
      </w:tblGrid>
      <w:tr w:rsidR="00775C61" w:rsidRPr="002E5CE2" w14:paraId="62C4CFF5" w14:textId="77777777" w:rsidTr="00263B29">
        <w:tc>
          <w:tcPr>
            <w:tcW w:w="1519" w:type="dxa"/>
          </w:tcPr>
          <w:p w14:paraId="11A5564B" w14:textId="77777777" w:rsidR="00775C61" w:rsidRPr="002E5CE2" w:rsidRDefault="00775C61" w:rsidP="002E5CE2">
            <w:pPr>
              <w:jc w:val="center"/>
              <w:rPr>
                <w:b/>
                <w:sz w:val="20"/>
                <w:szCs w:val="20"/>
                <w:lang w:val="en-GB"/>
              </w:rPr>
            </w:pPr>
            <w:r w:rsidRPr="002E5CE2">
              <w:rPr>
                <w:b/>
                <w:sz w:val="20"/>
                <w:szCs w:val="20"/>
                <w:lang w:val="en-GB"/>
              </w:rPr>
              <w:t>Field</w:t>
            </w:r>
          </w:p>
        </w:tc>
        <w:tc>
          <w:tcPr>
            <w:tcW w:w="1598" w:type="dxa"/>
          </w:tcPr>
          <w:p w14:paraId="0EEC30E6" w14:textId="77777777" w:rsidR="00775C61" w:rsidRPr="002E5CE2" w:rsidRDefault="00775C61" w:rsidP="002E5CE2">
            <w:pPr>
              <w:jc w:val="center"/>
              <w:rPr>
                <w:b/>
                <w:sz w:val="20"/>
                <w:szCs w:val="20"/>
                <w:lang w:val="en-GB"/>
              </w:rPr>
            </w:pPr>
            <w:proofErr w:type="spellStart"/>
            <w:r w:rsidRPr="002E5CE2">
              <w:rPr>
                <w:b/>
                <w:sz w:val="20"/>
                <w:szCs w:val="20"/>
                <w:lang w:val="en-GB"/>
              </w:rPr>
              <w:t>DataType</w:t>
            </w:r>
            <w:proofErr w:type="spellEnd"/>
          </w:p>
        </w:tc>
        <w:tc>
          <w:tcPr>
            <w:tcW w:w="5412" w:type="dxa"/>
          </w:tcPr>
          <w:p w14:paraId="161C9D22" w14:textId="77777777" w:rsidR="00775C61" w:rsidRPr="002E5CE2" w:rsidRDefault="00775C61" w:rsidP="002E5CE2">
            <w:pPr>
              <w:jc w:val="center"/>
              <w:rPr>
                <w:b/>
                <w:sz w:val="20"/>
                <w:szCs w:val="20"/>
                <w:lang w:val="en-GB"/>
              </w:rPr>
            </w:pPr>
            <w:r w:rsidRPr="002E5CE2">
              <w:rPr>
                <w:b/>
                <w:sz w:val="20"/>
                <w:szCs w:val="20"/>
                <w:lang w:val="en-GB"/>
              </w:rPr>
              <w:t>Description</w:t>
            </w:r>
          </w:p>
        </w:tc>
      </w:tr>
      <w:tr w:rsidR="00775C61" w:rsidRPr="002E5CE2" w14:paraId="2A50ACCB" w14:textId="77777777" w:rsidTr="00263B29">
        <w:tc>
          <w:tcPr>
            <w:tcW w:w="1519" w:type="dxa"/>
          </w:tcPr>
          <w:p w14:paraId="336AC318" w14:textId="77777777" w:rsidR="00775C61" w:rsidRPr="002E5CE2" w:rsidRDefault="00775C61" w:rsidP="002E5CE2">
            <w:pPr>
              <w:jc w:val="both"/>
              <w:rPr>
                <w:sz w:val="20"/>
                <w:szCs w:val="20"/>
                <w:lang w:val="en-GB"/>
              </w:rPr>
            </w:pPr>
            <w:r w:rsidRPr="002E5CE2">
              <w:rPr>
                <w:sz w:val="20"/>
                <w:szCs w:val="20"/>
                <w:lang w:val="en-GB"/>
              </w:rPr>
              <w:t>Pos</w:t>
            </w:r>
          </w:p>
        </w:tc>
        <w:tc>
          <w:tcPr>
            <w:tcW w:w="1598" w:type="dxa"/>
          </w:tcPr>
          <w:p w14:paraId="21CB4870" w14:textId="264FC615" w:rsidR="00775C61" w:rsidRPr="002E5CE2" w:rsidRDefault="002753B5" w:rsidP="002E5CE2">
            <w:pPr>
              <w:jc w:val="both"/>
              <w:rPr>
                <w:sz w:val="20"/>
                <w:szCs w:val="20"/>
                <w:lang w:val="en-GB"/>
              </w:rPr>
            </w:pPr>
            <w:r>
              <w:rPr>
                <w:sz w:val="20"/>
                <w:szCs w:val="20"/>
                <w:lang w:val="en-GB"/>
              </w:rPr>
              <w:t>Position</w:t>
            </w:r>
          </w:p>
        </w:tc>
        <w:tc>
          <w:tcPr>
            <w:tcW w:w="5412" w:type="dxa"/>
          </w:tcPr>
          <w:p w14:paraId="0EA6A690" w14:textId="77777777" w:rsidR="00775C61" w:rsidRPr="002E5CE2" w:rsidRDefault="00775C61" w:rsidP="002E5CE2">
            <w:pPr>
              <w:jc w:val="both"/>
              <w:rPr>
                <w:sz w:val="20"/>
                <w:szCs w:val="20"/>
                <w:lang w:val="en-GB"/>
              </w:rPr>
            </w:pPr>
            <w:r w:rsidRPr="002E5CE2">
              <w:rPr>
                <w:sz w:val="20"/>
                <w:szCs w:val="20"/>
                <w:lang w:val="en-GB"/>
              </w:rPr>
              <w:t>System key (position information) for the current object</w:t>
            </w:r>
          </w:p>
        </w:tc>
      </w:tr>
      <w:tr w:rsidR="00775C61" w:rsidRPr="002E5CE2" w14:paraId="198524F9" w14:textId="77777777" w:rsidTr="00263B29">
        <w:tc>
          <w:tcPr>
            <w:tcW w:w="1519" w:type="dxa"/>
          </w:tcPr>
          <w:p w14:paraId="7401B059" w14:textId="77777777" w:rsidR="00775C61" w:rsidRPr="002E5CE2" w:rsidRDefault="00520E17" w:rsidP="002E5CE2">
            <w:pPr>
              <w:jc w:val="both"/>
              <w:rPr>
                <w:sz w:val="20"/>
                <w:szCs w:val="20"/>
                <w:lang w:val="en-GB"/>
              </w:rPr>
            </w:pPr>
            <w:r w:rsidRPr="002E5CE2">
              <w:rPr>
                <w:sz w:val="20"/>
                <w:szCs w:val="20"/>
                <w:lang w:val="en-GB"/>
              </w:rPr>
              <w:t>Name</w:t>
            </w:r>
          </w:p>
        </w:tc>
        <w:tc>
          <w:tcPr>
            <w:tcW w:w="1598" w:type="dxa"/>
          </w:tcPr>
          <w:p w14:paraId="7FD746E8" w14:textId="7E632245" w:rsidR="00775C61" w:rsidRPr="002E5CE2" w:rsidRDefault="002753B5" w:rsidP="002E5CE2">
            <w:pPr>
              <w:jc w:val="both"/>
              <w:rPr>
                <w:sz w:val="20"/>
                <w:szCs w:val="20"/>
                <w:lang w:val="en-GB"/>
              </w:rPr>
            </w:pPr>
            <w:r>
              <w:rPr>
                <w:sz w:val="20"/>
                <w:szCs w:val="20"/>
                <w:lang w:val="en-GB"/>
              </w:rPr>
              <w:t>C</w:t>
            </w:r>
            <w:r w:rsidR="00520E17" w:rsidRPr="002E5CE2">
              <w:rPr>
                <w:sz w:val="20"/>
                <w:szCs w:val="20"/>
                <w:lang w:val="en-GB"/>
              </w:rPr>
              <w:t>har</w:t>
            </w:r>
          </w:p>
        </w:tc>
        <w:tc>
          <w:tcPr>
            <w:tcW w:w="5412" w:type="dxa"/>
          </w:tcPr>
          <w:p w14:paraId="00C826CD" w14:textId="77777777" w:rsidR="00775C61" w:rsidRPr="002E5CE2" w:rsidRDefault="00520E17" w:rsidP="002E5CE2">
            <w:pPr>
              <w:jc w:val="both"/>
              <w:rPr>
                <w:sz w:val="20"/>
                <w:szCs w:val="20"/>
                <w:lang w:val="en-GB"/>
              </w:rPr>
            </w:pPr>
            <w:r w:rsidRPr="002E5CE2">
              <w:rPr>
                <w:sz w:val="20"/>
                <w:szCs w:val="20"/>
                <w:lang w:val="en-GB"/>
              </w:rPr>
              <w:t>The Role identifier</w:t>
            </w:r>
          </w:p>
        </w:tc>
      </w:tr>
      <w:tr w:rsidR="004F53A2" w:rsidRPr="002E5CE2" w14:paraId="6F9651FB" w14:textId="77777777" w:rsidTr="00263B29">
        <w:tc>
          <w:tcPr>
            <w:tcW w:w="1519" w:type="dxa"/>
          </w:tcPr>
          <w:p w14:paraId="23E8152A" w14:textId="77777777" w:rsidR="004F53A2" w:rsidRPr="002E5CE2" w:rsidRDefault="00AB1204" w:rsidP="002E5CE2">
            <w:pPr>
              <w:jc w:val="both"/>
              <w:rPr>
                <w:sz w:val="20"/>
                <w:szCs w:val="20"/>
                <w:lang w:val="en-GB"/>
              </w:rPr>
            </w:pPr>
            <w:r>
              <w:rPr>
                <w:sz w:val="20"/>
                <w:szCs w:val="20"/>
                <w:lang w:val="en-GB"/>
              </w:rPr>
              <w:t>Details</w:t>
            </w:r>
          </w:p>
        </w:tc>
        <w:tc>
          <w:tcPr>
            <w:tcW w:w="1598" w:type="dxa"/>
          </w:tcPr>
          <w:p w14:paraId="1980ADC9" w14:textId="327440F0" w:rsidR="004F53A2" w:rsidRPr="002E5CE2" w:rsidRDefault="002753B5" w:rsidP="002E5CE2">
            <w:pPr>
              <w:jc w:val="both"/>
              <w:rPr>
                <w:sz w:val="20"/>
                <w:szCs w:val="20"/>
                <w:lang w:val="en-GB"/>
              </w:rPr>
            </w:pPr>
            <w:r>
              <w:rPr>
                <w:sz w:val="20"/>
                <w:szCs w:val="20"/>
                <w:lang w:val="en-GB"/>
              </w:rPr>
              <w:t>C</w:t>
            </w:r>
            <w:r w:rsidR="004F53A2" w:rsidRPr="002E5CE2">
              <w:rPr>
                <w:sz w:val="20"/>
                <w:szCs w:val="20"/>
                <w:lang w:val="en-GB"/>
              </w:rPr>
              <w:t>har</w:t>
            </w:r>
          </w:p>
        </w:tc>
        <w:tc>
          <w:tcPr>
            <w:tcW w:w="5412" w:type="dxa"/>
          </w:tcPr>
          <w:p w14:paraId="7897B8B8" w14:textId="77777777" w:rsidR="004F53A2" w:rsidRPr="002E5CE2" w:rsidRDefault="00AB1204" w:rsidP="002E5CE2">
            <w:pPr>
              <w:jc w:val="both"/>
              <w:rPr>
                <w:sz w:val="20"/>
                <w:szCs w:val="20"/>
                <w:lang w:val="en-GB"/>
              </w:rPr>
            </w:pPr>
            <w:r>
              <w:rPr>
                <w:sz w:val="20"/>
                <w:szCs w:val="20"/>
                <w:lang w:val="en-GB"/>
              </w:rPr>
              <w:t>A readable description of the intended use of the role</w:t>
            </w:r>
          </w:p>
        </w:tc>
      </w:tr>
    </w:tbl>
    <w:p w14:paraId="74D3F866" w14:textId="77777777" w:rsidR="00B97065" w:rsidRPr="00C74DE5" w:rsidRDefault="00B97065" w:rsidP="00B97065">
      <w:pPr>
        <w:jc w:val="both"/>
        <w:rPr>
          <w:sz w:val="20"/>
          <w:szCs w:val="20"/>
          <w:lang w:val="en-GB"/>
        </w:rPr>
      </w:pPr>
      <w:r>
        <w:rPr>
          <w:sz w:val="20"/>
          <w:szCs w:val="20"/>
          <w:lang w:val="en-GB"/>
        </w:rPr>
        <w:t>(Pos) and (Name) are keys in this table.</w:t>
      </w:r>
    </w:p>
    <w:p w14:paraId="02ED68C1" w14:textId="02D20944" w:rsidR="006264E4" w:rsidRDefault="00682711" w:rsidP="00263B29">
      <w:pPr>
        <w:pStyle w:val="Heading3"/>
      </w:pPr>
      <w:bookmarkStart w:id="199" w:name="_Toc237758813"/>
      <w:r>
        <w:t>8.</w:t>
      </w:r>
      <w:r w:rsidR="0025540B">
        <w:t>2.</w:t>
      </w:r>
      <w:r w:rsidR="0061304E">
        <w:t>8</w:t>
      </w:r>
      <w:r w:rsidR="006264E4">
        <w:t xml:space="preserve"> </w:t>
      </w:r>
      <w:proofErr w:type="spellStart"/>
      <w:r w:rsidR="005479C4">
        <w:t>Sys</w:t>
      </w:r>
      <w:r w:rsidR="006264E4">
        <w:t>$RoleUser</w:t>
      </w:r>
      <w:bookmarkEnd w:id="199"/>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484"/>
        <w:gridCol w:w="1576"/>
        <w:gridCol w:w="5243"/>
      </w:tblGrid>
      <w:tr w:rsidR="006264E4" w:rsidRPr="002E5CE2" w14:paraId="1D152CFB" w14:textId="77777777" w:rsidTr="00064741">
        <w:tc>
          <w:tcPr>
            <w:tcW w:w="1519" w:type="dxa"/>
          </w:tcPr>
          <w:p w14:paraId="68D865CA" w14:textId="77777777" w:rsidR="006264E4" w:rsidRPr="002E5CE2" w:rsidRDefault="006264E4" w:rsidP="00064741">
            <w:pPr>
              <w:jc w:val="center"/>
              <w:rPr>
                <w:b/>
                <w:sz w:val="20"/>
                <w:szCs w:val="20"/>
                <w:lang w:val="en-GB"/>
              </w:rPr>
            </w:pPr>
            <w:r w:rsidRPr="002E5CE2">
              <w:rPr>
                <w:b/>
                <w:sz w:val="20"/>
                <w:szCs w:val="20"/>
                <w:lang w:val="en-GB"/>
              </w:rPr>
              <w:t>Field</w:t>
            </w:r>
          </w:p>
        </w:tc>
        <w:tc>
          <w:tcPr>
            <w:tcW w:w="1598" w:type="dxa"/>
          </w:tcPr>
          <w:p w14:paraId="50C5E0A2" w14:textId="77777777" w:rsidR="006264E4" w:rsidRPr="002E5CE2" w:rsidRDefault="006264E4" w:rsidP="00064741">
            <w:pPr>
              <w:jc w:val="center"/>
              <w:rPr>
                <w:b/>
                <w:sz w:val="20"/>
                <w:szCs w:val="20"/>
                <w:lang w:val="en-GB"/>
              </w:rPr>
            </w:pPr>
            <w:proofErr w:type="spellStart"/>
            <w:r w:rsidRPr="002E5CE2">
              <w:rPr>
                <w:b/>
                <w:sz w:val="20"/>
                <w:szCs w:val="20"/>
                <w:lang w:val="en-GB"/>
              </w:rPr>
              <w:t>DataType</w:t>
            </w:r>
            <w:proofErr w:type="spellEnd"/>
          </w:p>
        </w:tc>
        <w:tc>
          <w:tcPr>
            <w:tcW w:w="5412" w:type="dxa"/>
          </w:tcPr>
          <w:p w14:paraId="5247870F" w14:textId="77777777" w:rsidR="006264E4" w:rsidRPr="002E5CE2" w:rsidRDefault="006264E4" w:rsidP="00064741">
            <w:pPr>
              <w:jc w:val="center"/>
              <w:rPr>
                <w:b/>
                <w:sz w:val="20"/>
                <w:szCs w:val="20"/>
                <w:lang w:val="en-GB"/>
              </w:rPr>
            </w:pPr>
            <w:r w:rsidRPr="002E5CE2">
              <w:rPr>
                <w:b/>
                <w:sz w:val="20"/>
                <w:szCs w:val="20"/>
                <w:lang w:val="en-GB"/>
              </w:rPr>
              <w:t>Description</w:t>
            </w:r>
          </w:p>
        </w:tc>
      </w:tr>
      <w:tr w:rsidR="006264E4" w:rsidRPr="002E5CE2" w14:paraId="7F524BE9" w14:textId="77777777" w:rsidTr="00064741">
        <w:tc>
          <w:tcPr>
            <w:tcW w:w="1519" w:type="dxa"/>
          </w:tcPr>
          <w:p w14:paraId="506B6D8D" w14:textId="77777777" w:rsidR="006264E4" w:rsidRPr="002E5CE2" w:rsidRDefault="006264E4" w:rsidP="00064741">
            <w:pPr>
              <w:jc w:val="both"/>
              <w:rPr>
                <w:sz w:val="20"/>
                <w:szCs w:val="20"/>
                <w:lang w:val="en-GB"/>
              </w:rPr>
            </w:pPr>
            <w:r>
              <w:rPr>
                <w:sz w:val="20"/>
                <w:szCs w:val="20"/>
                <w:lang w:val="en-GB"/>
              </w:rPr>
              <w:t>Role</w:t>
            </w:r>
          </w:p>
        </w:tc>
        <w:tc>
          <w:tcPr>
            <w:tcW w:w="1598" w:type="dxa"/>
          </w:tcPr>
          <w:p w14:paraId="4456A84B" w14:textId="77777777" w:rsidR="006264E4" w:rsidRPr="002E5CE2" w:rsidRDefault="00F3604E" w:rsidP="00064741">
            <w:pPr>
              <w:jc w:val="both"/>
              <w:rPr>
                <w:sz w:val="20"/>
                <w:szCs w:val="20"/>
                <w:lang w:val="en-GB"/>
              </w:rPr>
            </w:pPr>
            <w:r>
              <w:rPr>
                <w:sz w:val="20"/>
                <w:szCs w:val="20"/>
                <w:lang w:val="en-GB"/>
              </w:rPr>
              <w:t>Char</w:t>
            </w:r>
          </w:p>
        </w:tc>
        <w:tc>
          <w:tcPr>
            <w:tcW w:w="5412" w:type="dxa"/>
          </w:tcPr>
          <w:p w14:paraId="4B831891" w14:textId="77777777" w:rsidR="006264E4" w:rsidRPr="002E5CE2" w:rsidRDefault="006264E4" w:rsidP="00064741">
            <w:pPr>
              <w:jc w:val="both"/>
              <w:rPr>
                <w:sz w:val="20"/>
                <w:szCs w:val="20"/>
                <w:lang w:val="en-GB"/>
              </w:rPr>
            </w:pPr>
            <w:r w:rsidRPr="002E5CE2">
              <w:rPr>
                <w:sz w:val="20"/>
                <w:szCs w:val="20"/>
                <w:lang w:val="en-GB"/>
              </w:rPr>
              <w:t>The Role identifier</w:t>
            </w:r>
          </w:p>
        </w:tc>
      </w:tr>
      <w:tr w:rsidR="006264E4" w:rsidRPr="002E5CE2" w14:paraId="0953FB4C" w14:textId="77777777" w:rsidTr="00064741">
        <w:tc>
          <w:tcPr>
            <w:tcW w:w="1519" w:type="dxa"/>
          </w:tcPr>
          <w:p w14:paraId="133736AA" w14:textId="77777777" w:rsidR="006264E4" w:rsidRPr="002E5CE2" w:rsidRDefault="006264E4" w:rsidP="00064741">
            <w:pPr>
              <w:jc w:val="both"/>
              <w:rPr>
                <w:sz w:val="20"/>
                <w:szCs w:val="20"/>
                <w:lang w:val="en-GB"/>
              </w:rPr>
            </w:pPr>
            <w:r>
              <w:rPr>
                <w:sz w:val="20"/>
                <w:szCs w:val="20"/>
                <w:lang w:val="en-GB"/>
              </w:rPr>
              <w:t>User</w:t>
            </w:r>
          </w:p>
        </w:tc>
        <w:tc>
          <w:tcPr>
            <w:tcW w:w="1598" w:type="dxa"/>
          </w:tcPr>
          <w:p w14:paraId="4838C58A" w14:textId="77777777" w:rsidR="006264E4" w:rsidRPr="002E5CE2" w:rsidRDefault="00F3604E" w:rsidP="00064741">
            <w:pPr>
              <w:jc w:val="both"/>
              <w:rPr>
                <w:sz w:val="20"/>
                <w:szCs w:val="20"/>
                <w:lang w:val="en-GB"/>
              </w:rPr>
            </w:pPr>
            <w:r>
              <w:rPr>
                <w:sz w:val="20"/>
                <w:szCs w:val="20"/>
                <w:lang w:val="en-GB"/>
              </w:rPr>
              <w:t>C</w:t>
            </w:r>
            <w:r w:rsidR="006264E4" w:rsidRPr="002E5CE2">
              <w:rPr>
                <w:sz w:val="20"/>
                <w:szCs w:val="20"/>
                <w:lang w:val="en-GB"/>
              </w:rPr>
              <w:t>har</w:t>
            </w:r>
          </w:p>
        </w:tc>
        <w:tc>
          <w:tcPr>
            <w:tcW w:w="5412" w:type="dxa"/>
          </w:tcPr>
          <w:p w14:paraId="44FF184C" w14:textId="77777777" w:rsidR="006264E4" w:rsidRPr="002E5CE2" w:rsidRDefault="006264E4" w:rsidP="00064741">
            <w:pPr>
              <w:jc w:val="both"/>
              <w:rPr>
                <w:sz w:val="20"/>
                <w:szCs w:val="20"/>
                <w:lang w:val="en-GB"/>
              </w:rPr>
            </w:pPr>
            <w:r>
              <w:rPr>
                <w:sz w:val="20"/>
                <w:szCs w:val="20"/>
                <w:lang w:val="en-GB"/>
              </w:rPr>
              <w:t>A User identifier allowed to use this role</w:t>
            </w:r>
          </w:p>
        </w:tc>
      </w:tr>
    </w:tbl>
    <w:p w14:paraId="75DC445C" w14:textId="77777777" w:rsidR="006264E4" w:rsidRPr="006264E4" w:rsidRDefault="006264E4" w:rsidP="006264E4">
      <w:pPr>
        <w:jc w:val="both"/>
        <w:rPr>
          <w:sz w:val="20"/>
          <w:szCs w:val="20"/>
          <w:lang w:val="en-GB"/>
        </w:rPr>
      </w:pPr>
      <w:r w:rsidRPr="006264E4">
        <w:rPr>
          <w:sz w:val="20"/>
          <w:szCs w:val="20"/>
          <w:lang w:val="en-GB"/>
        </w:rPr>
        <w:t>(</w:t>
      </w:r>
      <w:proofErr w:type="spellStart"/>
      <w:r w:rsidRPr="006264E4">
        <w:rPr>
          <w:sz w:val="20"/>
          <w:szCs w:val="20"/>
          <w:lang w:val="en-GB"/>
        </w:rPr>
        <w:t>Role,User</w:t>
      </w:r>
      <w:proofErr w:type="spellEnd"/>
      <w:r w:rsidRPr="006264E4">
        <w:rPr>
          <w:sz w:val="20"/>
          <w:szCs w:val="20"/>
          <w:lang w:val="en-GB"/>
        </w:rPr>
        <w:t>) is the key in this table.</w:t>
      </w:r>
    </w:p>
    <w:p w14:paraId="1E376EA4" w14:textId="55BC678A" w:rsidR="00225F18" w:rsidRDefault="00225F18" w:rsidP="00024EF9">
      <w:pPr>
        <w:pStyle w:val="Heading3"/>
      </w:pPr>
      <w:bookmarkStart w:id="200" w:name="_Toc237758814"/>
      <w:r>
        <w:t>8.</w:t>
      </w:r>
      <w:r w:rsidR="0025540B">
        <w:t>2.</w:t>
      </w:r>
      <w:r w:rsidR="0061304E">
        <w:t>9</w:t>
      </w:r>
      <w:r w:rsidR="0025540B">
        <w:t xml:space="preserve"> </w:t>
      </w:r>
      <w:proofErr w:type="spellStart"/>
      <w:r>
        <w:t>Sys$ServerConfiguration</w:t>
      </w:r>
      <w:bookmarkEnd w:id="200"/>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487"/>
        <w:gridCol w:w="1571"/>
        <w:gridCol w:w="5245"/>
      </w:tblGrid>
      <w:tr w:rsidR="00225F18" w:rsidRPr="002E5CE2" w14:paraId="78D14CB9" w14:textId="77777777" w:rsidTr="00191512">
        <w:tc>
          <w:tcPr>
            <w:tcW w:w="1519" w:type="dxa"/>
          </w:tcPr>
          <w:p w14:paraId="4F9C4EBC" w14:textId="77777777" w:rsidR="00225F18" w:rsidRPr="002E5CE2" w:rsidRDefault="00225F18" w:rsidP="00191512">
            <w:pPr>
              <w:jc w:val="center"/>
              <w:rPr>
                <w:b/>
                <w:sz w:val="20"/>
                <w:szCs w:val="20"/>
                <w:lang w:val="en-GB"/>
              </w:rPr>
            </w:pPr>
            <w:r w:rsidRPr="002E5CE2">
              <w:rPr>
                <w:b/>
                <w:sz w:val="20"/>
                <w:szCs w:val="20"/>
                <w:lang w:val="en-GB"/>
              </w:rPr>
              <w:t>Field</w:t>
            </w:r>
          </w:p>
        </w:tc>
        <w:tc>
          <w:tcPr>
            <w:tcW w:w="1598" w:type="dxa"/>
          </w:tcPr>
          <w:p w14:paraId="3A85753D" w14:textId="77777777" w:rsidR="00225F18" w:rsidRPr="002E5CE2" w:rsidRDefault="00225F18" w:rsidP="00191512">
            <w:pPr>
              <w:jc w:val="center"/>
              <w:rPr>
                <w:b/>
                <w:sz w:val="20"/>
                <w:szCs w:val="20"/>
                <w:lang w:val="en-GB"/>
              </w:rPr>
            </w:pPr>
            <w:proofErr w:type="spellStart"/>
            <w:r w:rsidRPr="002E5CE2">
              <w:rPr>
                <w:b/>
                <w:sz w:val="20"/>
                <w:szCs w:val="20"/>
                <w:lang w:val="en-GB"/>
              </w:rPr>
              <w:t>DataType</w:t>
            </w:r>
            <w:proofErr w:type="spellEnd"/>
          </w:p>
        </w:tc>
        <w:tc>
          <w:tcPr>
            <w:tcW w:w="5412" w:type="dxa"/>
          </w:tcPr>
          <w:p w14:paraId="2CEF7110" w14:textId="77777777" w:rsidR="00225F18" w:rsidRPr="002E5CE2" w:rsidRDefault="00225F18" w:rsidP="00191512">
            <w:pPr>
              <w:jc w:val="center"/>
              <w:rPr>
                <w:b/>
                <w:sz w:val="20"/>
                <w:szCs w:val="20"/>
                <w:lang w:val="en-GB"/>
              </w:rPr>
            </w:pPr>
            <w:r w:rsidRPr="002E5CE2">
              <w:rPr>
                <w:b/>
                <w:sz w:val="20"/>
                <w:szCs w:val="20"/>
                <w:lang w:val="en-GB"/>
              </w:rPr>
              <w:t>Description</w:t>
            </w:r>
          </w:p>
        </w:tc>
      </w:tr>
      <w:tr w:rsidR="00225F18" w:rsidRPr="002E5CE2" w14:paraId="7E52554B" w14:textId="77777777" w:rsidTr="00191512">
        <w:tc>
          <w:tcPr>
            <w:tcW w:w="1519" w:type="dxa"/>
          </w:tcPr>
          <w:p w14:paraId="10795437" w14:textId="77777777" w:rsidR="00225F18" w:rsidRPr="002E5CE2" w:rsidRDefault="00225F18" w:rsidP="00191512">
            <w:pPr>
              <w:jc w:val="both"/>
              <w:rPr>
                <w:sz w:val="20"/>
                <w:szCs w:val="20"/>
                <w:lang w:val="en-GB"/>
              </w:rPr>
            </w:pPr>
            <w:r>
              <w:rPr>
                <w:sz w:val="20"/>
                <w:szCs w:val="20"/>
                <w:lang w:val="en-GB"/>
              </w:rPr>
              <w:t>Property</w:t>
            </w:r>
          </w:p>
        </w:tc>
        <w:tc>
          <w:tcPr>
            <w:tcW w:w="1598" w:type="dxa"/>
          </w:tcPr>
          <w:p w14:paraId="19A070F7" w14:textId="77777777" w:rsidR="00225F18" w:rsidRPr="002E5CE2" w:rsidRDefault="00225F18" w:rsidP="00191512">
            <w:pPr>
              <w:jc w:val="both"/>
              <w:rPr>
                <w:sz w:val="20"/>
                <w:szCs w:val="20"/>
                <w:lang w:val="en-GB"/>
              </w:rPr>
            </w:pPr>
            <w:r>
              <w:rPr>
                <w:sz w:val="20"/>
                <w:szCs w:val="20"/>
                <w:lang w:val="en-GB"/>
              </w:rPr>
              <w:t>Char</w:t>
            </w:r>
          </w:p>
        </w:tc>
        <w:tc>
          <w:tcPr>
            <w:tcW w:w="5412" w:type="dxa"/>
          </w:tcPr>
          <w:p w14:paraId="3B1A62F0" w14:textId="77777777" w:rsidR="00225F18" w:rsidRPr="002E5CE2" w:rsidRDefault="00225F18" w:rsidP="00191512">
            <w:pPr>
              <w:jc w:val="both"/>
              <w:rPr>
                <w:sz w:val="20"/>
                <w:szCs w:val="20"/>
                <w:lang w:val="en-GB"/>
              </w:rPr>
            </w:pPr>
            <w:r>
              <w:rPr>
                <w:sz w:val="20"/>
                <w:szCs w:val="20"/>
                <w:lang w:val="en-GB"/>
              </w:rPr>
              <w:t xml:space="preserve">Currently one of </w:t>
            </w:r>
            <w:proofErr w:type="spellStart"/>
            <w:r>
              <w:rPr>
                <w:sz w:val="20"/>
                <w:szCs w:val="20"/>
                <w:lang w:val="en-GB"/>
              </w:rPr>
              <w:t>AllowDatabaseCreation</w:t>
            </w:r>
            <w:proofErr w:type="spellEnd"/>
            <w:r w:rsidR="00191512">
              <w:rPr>
                <w:sz w:val="20"/>
                <w:szCs w:val="20"/>
                <w:lang w:val="en-GB"/>
              </w:rPr>
              <w:t xml:space="preserve"> (true)</w:t>
            </w:r>
            <w:r>
              <w:rPr>
                <w:sz w:val="20"/>
                <w:szCs w:val="20"/>
                <w:lang w:val="en-GB"/>
              </w:rPr>
              <w:t xml:space="preserve">, </w:t>
            </w:r>
            <w:proofErr w:type="spellStart"/>
            <w:r>
              <w:rPr>
                <w:sz w:val="20"/>
                <w:szCs w:val="20"/>
                <w:lang w:val="en-GB"/>
              </w:rPr>
              <w:t>SegmentationBits</w:t>
            </w:r>
            <w:proofErr w:type="spellEnd"/>
            <w:r w:rsidR="00191512">
              <w:rPr>
                <w:sz w:val="20"/>
                <w:szCs w:val="20"/>
                <w:lang w:val="en-GB"/>
              </w:rPr>
              <w:t xml:space="preserve"> (35)</w:t>
            </w:r>
            <w:r>
              <w:rPr>
                <w:sz w:val="20"/>
                <w:szCs w:val="20"/>
                <w:lang w:val="en-GB"/>
              </w:rPr>
              <w:t xml:space="preserve">, </w:t>
            </w:r>
            <w:proofErr w:type="spellStart"/>
            <w:r>
              <w:rPr>
                <w:sz w:val="20"/>
                <w:szCs w:val="20"/>
                <w:lang w:val="en-GB"/>
              </w:rPr>
              <w:t>ValueRowSetLimit</w:t>
            </w:r>
            <w:proofErr w:type="spellEnd"/>
            <w:r w:rsidR="00191512">
              <w:rPr>
                <w:sz w:val="20"/>
                <w:szCs w:val="20"/>
                <w:lang w:val="en-GB"/>
              </w:rPr>
              <w:t xml:space="preserve"> (0=no limit)</w:t>
            </w:r>
            <w:r>
              <w:rPr>
                <w:sz w:val="20"/>
                <w:szCs w:val="20"/>
                <w:lang w:val="en-GB"/>
              </w:rPr>
              <w:t xml:space="preserve">, </w:t>
            </w:r>
            <w:proofErr w:type="spellStart"/>
            <w:r>
              <w:rPr>
                <w:sz w:val="20"/>
                <w:szCs w:val="20"/>
                <w:lang w:val="en-GB"/>
              </w:rPr>
              <w:t>IndexLimit</w:t>
            </w:r>
            <w:proofErr w:type="spellEnd"/>
            <w:r w:rsidR="00191512">
              <w:rPr>
                <w:sz w:val="20"/>
                <w:szCs w:val="20"/>
                <w:lang w:val="en-GB"/>
              </w:rPr>
              <w:t xml:space="preserve"> (0=no limit)</w:t>
            </w:r>
          </w:p>
        </w:tc>
      </w:tr>
      <w:tr w:rsidR="00225F18" w:rsidRPr="002E5CE2" w14:paraId="74D9878D" w14:textId="77777777" w:rsidTr="00191512">
        <w:tc>
          <w:tcPr>
            <w:tcW w:w="1519" w:type="dxa"/>
          </w:tcPr>
          <w:p w14:paraId="379F22B8" w14:textId="77777777" w:rsidR="00225F18" w:rsidRPr="002E5CE2" w:rsidRDefault="00225F18" w:rsidP="00191512">
            <w:pPr>
              <w:jc w:val="both"/>
              <w:rPr>
                <w:sz w:val="20"/>
                <w:szCs w:val="20"/>
                <w:lang w:val="en-GB"/>
              </w:rPr>
            </w:pPr>
            <w:r>
              <w:rPr>
                <w:sz w:val="20"/>
                <w:szCs w:val="20"/>
                <w:lang w:val="en-GB"/>
              </w:rPr>
              <w:t>Value</w:t>
            </w:r>
          </w:p>
        </w:tc>
        <w:tc>
          <w:tcPr>
            <w:tcW w:w="1598" w:type="dxa"/>
          </w:tcPr>
          <w:p w14:paraId="6F03CC13" w14:textId="77777777" w:rsidR="00225F18" w:rsidRPr="002E5CE2" w:rsidRDefault="00225F18" w:rsidP="00191512">
            <w:pPr>
              <w:jc w:val="both"/>
              <w:rPr>
                <w:sz w:val="20"/>
                <w:szCs w:val="20"/>
                <w:lang w:val="en-GB"/>
              </w:rPr>
            </w:pPr>
            <w:r>
              <w:rPr>
                <w:sz w:val="20"/>
                <w:szCs w:val="20"/>
                <w:lang w:val="en-GB"/>
              </w:rPr>
              <w:t>C</w:t>
            </w:r>
            <w:r w:rsidRPr="002E5CE2">
              <w:rPr>
                <w:sz w:val="20"/>
                <w:szCs w:val="20"/>
                <w:lang w:val="en-GB"/>
              </w:rPr>
              <w:t>har</w:t>
            </w:r>
          </w:p>
        </w:tc>
        <w:tc>
          <w:tcPr>
            <w:tcW w:w="5412" w:type="dxa"/>
          </w:tcPr>
          <w:p w14:paraId="7FB8EFEE" w14:textId="77777777" w:rsidR="00225F18" w:rsidRPr="002E5CE2" w:rsidRDefault="00225F18" w:rsidP="00191512">
            <w:pPr>
              <w:jc w:val="both"/>
              <w:rPr>
                <w:sz w:val="20"/>
                <w:szCs w:val="20"/>
                <w:lang w:val="en-GB"/>
              </w:rPr>
            </w:pPr>
            <w:r>
              <w:rPr>
                <w:sz w:val="20"/>
                <w:szCs w:val="20"/>
                <w:lang w:val="en-GB"/>
              </w:rPr>
              <w:t>The value</w:t>
            </w:r>
            <w:r w:rsidR="00191512">
              <w:rPr>
                <w:sz w:val="20"/>
                <w:szCs w:val="20"/>
                <w:lang w:val="en-GB"/>
              </w:rPr>
              <w:t xml:space="preserve"> of this configuration setting.</w:t>
            </w:r>
          </w:p>
        </w:tc>
      </w:tr>
    </w:tbl>
    <w:p w14:paraId="168632DE" w14:textId="29035701" w:rsidR="00E60E70" w:rsidRPr="00024EF9" w:rsidRDefault="00682711" w:rsidP="00024EF9">
      <w:pPr>
        <w:pStyle w:val="Heading3"/>
      </w:pPr>
      <w:bookmarkStart w:id="201" w:name="_Toc237758815"/>
      <w:r>
        <w:t>8.</w:t>
      </w:r>
      <w:r w:rsidR="0025540B">
        <w:t>2.</w:t>
      </w:r>
      <w:r w:rsidR="0061304E">
        <w:t>10</w:t>
      </w:r>
      <w:r w:rsidR="00E60E70" w:rsidRPr="00024EF9">
        <w:t xml:space="preserve"> </w:t>
      </w:r>
      <w:proofErr w:type="spellStart"/>
      <w:r w:rsidR="00E22642" w:rsidRPr="00024EF9">
        <w:t>Sys</w:t>
      </w:r>
      <w:r w:rsidR="00E60E70" w:rsidRPr="00024EF9">
        <w:t>$User</w:t>
      </w:r>
      <w:bookmarkEnd w:id="201"/>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06"/>
        <w:gridCol w:w="7"/>
        <w:gridCol w:w="1557"/>
        <w:gridCol w:w="9"/>
        <w:gridCol w:w="5224"/>
      </w:tblGrid>
      <w:tr w:rsidR="00E60E70" w:rsidRPr="002E5CE2" w14:paraId="52369C83" w14:textId="77777777" w:rsidTr="00933CFE">
        <w:tc>
          <w:tcPr>
            <w:tcW w:w="1506" w:type="dxa"/>
          </w:tcPr>
          <w:p w14:paraId="355A2473" w14:textId="77777777" w:rsidR="00E60E70" w:rsidRPr="002E5CE2" w:rsidRDefault="00E60E70" w:rsidP="00E60E70">
            <w:pPr>
              <w:jc w:val="center"/>
              <w:rPr>
                <w:b/>
                <w:sz w:val="20"/>
                <w:szCs w:val="20"/>
                <w:lang w:val="en-GB"/>
              </w:rPr>
            </w:pPr>
            <w:r w:rsidRPr="002E5CE2">
              <w:rPr>
                <w:b/>
                <w:sz w:val="20"/>
                <w:szCs w:val="20"/>
                <w:lang w:val="en-GB"/>
              </w:rPr>
              <w:t>Field</w:t>
            </w:r>
          </w:p>
        </w:tc>
        <w:tc>
          <w:tcPr>
            <w:tcW w:w="1573" w:type="dxa"/>
            <w:gridSpan w:val="3"/>
          </w:tcPr>
          <w:p w14:paraId="5E351349" w14:textId="77777777" w:rsidR="00E60E70" w:rsidRPr="002E5CE2" w:rsidRDefault="00E60E70" w:rsidP="00E60E70">
            <w:pPr>
              <w:jc w:val="center"/>
              <w:rPr>
                <w:b/>
                <w:sz w:val="20"/>
                <w:szCs w:val="20"/>
                <w:lang w:val="en-GB"/>
              </w:rPr>
            </w:pPr>
            <w:proofErr w:type="spellStart"/>
            <w:r w:rsidRPr="002E5CE2">
              <w:rPr>
                <w:b/>
                <w:sz w:val="20"/>
                <w:szCs w:val="20"/>
                <w:lang w:val="en-GB"/>
              </w:rPr>
              <w:t>DataType</w:t>
            </w:r>
            <w:proofErr w:type="spellEnd"/>
          </w:p>
        </w:tc>
        <w:tc>
          <w:tcPr>
            <w:tcW w:w="5224" w:type="dxa"/>
          </w:tcPr>
          <w:p w14:paraId="3531CA9C" w14:textId="77777777" w:rsidR="00E60E70" w:rsidRPr="002E5CE2" w:rsidRDefault="00E60E70" w:rsidP="00E60E70">
            <w:pPr>
              <w:jc w:val="center"/>
              <w:rPr>
                <w:b/>
                <w:sz w:val="20"/>
                <w:szCs w:val="20"/>
                <w:lang w:val="en-GB"/>
              </w:rPr>
            </w:pPr>
            <w:r w:rsidRPr="002E5CE2">
              <w:rPr>
                <w:b/>
                <w:sz w:val="20"/>
                <w:szCs w:val="20"/>
                <w:lang w:val="en-GB"/>
              </w:rPr>
              <w:t>Description</w:t>
            </w:r>
          </w:p>
        </w:tc>
      </w:tr>
      <w:tr w:rsidR="00E60E70" w:rsidRPr="002E5CE2" w14:paraId="51C2CAA5" w14:textId="77777777" w:rsidTr="00933CFE">
        <w:tc>
          <w:tcPr>
            <w:tcW w:w="1506" w:type="dxa"/>
          </w:tcPr>
          <w:p w14:paraId="141F1F44" w14:textId="77777777" w:rsidR="00E60E70" w:rsidRPr="002E5CE2" w:rsidRDefault="00E60E70" w:rsidP="00E60E70">
            <w:pPr>
              <w:jc w:val="both"/>
              <w:rPr>
                <w:sz w:val="20"/>
                <w:szCs w:val="20"/>
                <w:lang w:val="en-GB"/>
              </w:rPr>
            </w:pPr>
            <w:r w:rsidRPr="002E5CE2">
              <w:rPr>
                <w:sz w:val="20"/>
                <w:szCs w:val="20"/>
                <w:lang w:val="en-GB"/>
              </w:rPr>
              <w:t>Pos</w:t>
            </w:r>
          </w:p>
        </w:tc>
        <w:tc>
          <w:tcPr>
            <w:tcW w:w="1573" w:type="dxa"/>
            <w:gridSpan w:val="3"/>
          </w:tcPr>
          <w:p w14:paraId="08FF26BC" w14:textId="67EF1266" w:rsidR="00E60E70" w:rsidRPr="002E5CE2" w:rsidRDefault="002753B5" w:rsidP="00E60E70">
            <w:pPr>
              <w:jc w:val="both"/>
              <w:rPr>
                <w:sz w:val="20"/>
                <w:szCs w:val="20"/>
                <w:lang w:val="en-GB"/>
              </w:rPr>
            </w:pPr>
            <w:r>
              <w:rPr>
                <w:sz w:val="20"/>
                <w:szCs w:val="20"/>
                <w:lang w:val="en-GB"/>
              </w:rPr>
              <w:t>Position</w:t>
            </w:r>
          </w:p>
        </w:tc>
        <w:tc>
          <w:tcPr>
            <w:tcW w:w="5224" w:type="dxa"/>
          </w:tcPr>
          <w:p w14:paraId="3F7DA229" w14:textId="77777777" w:rsidR="00E60E70" w:rsidRPr="002E5CE2" w:rsidRDefault="00E60E70" w:rsidP="00E60E70">
            <w:pPr>
              <w:jc w:val="both"/>
              <w:rPr>
                <w:sz w:val="20"/>
                <w:szCs w:val="20"/>
                <w:lang w:val="en-GB"/>
              </w:rPr>
            </w:pPr>
            <w:r w:rsidRPr="002E5CE2">
              <w:rPr>
                <w:sz w:val="20"/>
                <w:szCs w:val="20"/>
                <w:lang w:val="en-GB"/>
              </w:rPr>
              <w:t>System key (position information) for the current object</w:t>
            </w:r>
          </w:p>
        </w:tc>
      </w:tr>
      <w:tr w:rsidR="00E60E70" w:rsidRPr="002E5CE2" w14:paraId="7CFCBACF" w14:textId="77777777" w:rsidTr="00933CFE">
        <w:tc>
          <w:tcPr>
            <w:tcW w:w="1506" w:type="dxa"/>
          </w:tcPr>
          <w:p w14:paraId="38E50E48" w14:textId="77777777" w:rsidR="00E60E70" w:rsidRPr="002E5CE2" w:rsidRDefault="00E60E70" w:rsidP="00E60E70">
            <w:pPr>
              <w:jc w:val="both"/>
              <w:rPr>
                <w:sz w:val="20"/>
                <w:szCs w:val="20"/>
                <w:lang w:val="en-GB"/>
              </w:rPr>
            </w:pPr>
            <w:r w:rsidRPr="002E5CE2">
              <w:rPr>
                <w:sz w:val="20"/>
                <w:szCs w:val="20"/>
                <w:lang w:val="en-GB"/>
              </w:rPr>
              <w:t>Name</w:t>
            </w:r>
          </w:p>
        </w:tc>
        <w:tc>
          <w:tcPr>
            <w:tcW w:w="1573" w:type="dxa"/>
            <w:gridSpan w:val="3"/>
          </w:tcPr>
          <w:p w14:paraId="4661C10A" w14:textId="77777777" w:rsidR="00E60E70" w:rsidRPr="002E5CE2" w:rsidRDefault="00F3604E" w:rsidP="00E60E70">
            <w:pPr>
              <w:jc w:val="both"/>
              <w:rPr>
                <w:sz w:val="20"/>
                <w:szCs w:val="20"/>
                <w:lang w:val="en-GB"/>
              </w:rPr>
            </w:pPr>
            <w:r>
              <w:rPr>
                <w:sz w:val="20"/>
                <w:szCs w:val="20"/>
                <w:lang w:val="en-GB"/>
              </w:rPr>
              <w:t>C</w:t>
            </w:r>
            <w:r w:rsidR="00E60E70" w:rsidRPr="002E5CE2">
              <w:rPr>
                <w:sz w:val="20"/>
                <w:szCs w:val="20"/>
                <w:lang w:val="en-GB"/>
              </w:rPr>
              <w:t>har</w:t>
            </w:r>
          </w:p>
        </w:tc>
        <w:tc>
          <w:tcPr>
            <w:tcW w:w="5224" w:type="dxa"/>
          </w:tcPr>
          <w:p w14:paraId="2F377127" w14:textId="77777777" w:rsidR="00E60E70" w:rsidRPr="002E5CE2" w:rsidRDefault="00B97065" w:rsidP="00E60E70">
            <w:pPr>
              <w:jc w:val="both"/>
              <w:rPr>
                <w:sz w:val="20"/>
                <w:szCs w:val="20"/>
                <w:lang w:val="en-GB"/>
              </w:rPr>
            </w:pPr>
            <w:r>
              <w:rPr>
                <w:sz w:val="20"/>
                <w:szCs w:val="20"/>
                <w:lang w:val="en-GB"/>
              </w:rPr>
              <w:t>The User</w:t>
            </w:r>
            <w:r w:rsidR="00E60E70" w:rsidRPr="002E5CE2">
              <w:rPr>
                <w:sz w:val="20"/>
                <w:szCs w:val="20"/>
                <w:lang w:val="en-GB"/>
              </w:rPr>
              <w:t xml:space="preserve"> identifier</w:t>
            </w:r>
          </w:p>
        </w:tc>
      </w:tr>
      <w:tr w:rsidR="009E7BC7" w:rsidRPr="002E5CE2" w14:paraId="1EF37F0E" w14:textId="77777777" w:rsidTr="00933CFE">
        <w:tc>
          <w:tcPr>
            <w:tcW w:w="1513" w:type="dxa"/>
            <w:gridSpan w:val="2"/>
          </w:tcPr>
          <w:p w14:paraId="3539FF3E" w14:textId="77777777" w:rsidR="009E7BC7" w:rsidRPr="002E5CE2" w:rsidRDefault="009E7BC7" w:rsidP="005E3CFE">
            <w:pPr>
              <w:jc w:val="both"/>
              <w:rPr>
                <w:sz w:val="20"/>
                <w:szCs w:val="20"/>
                <w:lang w:val="en-GB"/>
              </w:rPr>
            </w:pPr>
            <w:r>
              <w:rPr>
                <w:sz w:val="20"/>
                <w:szCs w:val="20"/>
                <w:lang w:val="en-GB"/>
              </w:rPr>
              <w:t>Initial Role</w:t>
            </w:r>
          </w:p>
        </w:tc>
        <w:tc>
          <w:tcPr>
            <w:tcW w:w="1557" w:type="dxa"/>
          </w:tcPr>
          <w:p w14:paraId="0D01C950" w14:textId="77777777" w:rsidR="009E7BC7" w:rsidRPr="002E5CE2" w:rsidRDefault="009E7BC7" w:rsidP="005E3CFE">
            <w:pPr>
              <w:jc w:val="both"/>
              <w:rPr>
                <w:sz w:val="20"/>
                <w:szCs w:val="20"/>
                <w:lang w:val="en-GB"/>
              </w:rPr>
            </w:pPr>
            <w:r>
              <w:rPr>
                <w:sz w:val="20"/>
                <w:szCs w:val="20"/>
                <w:lang w:val="en-GB"/>
              </w:rPr>
              <w:t>Char</w:t>
            </w:r>
          </w:p>
        </w:tc>
        <w:tc>
          <w:tcPr>
            <w:tcW w:w="5233" w:type="dxa"/>
            <w:gridSpan w:val="2"/>
          </w:tcPr>
          <w:p w14:paraId="1894C919" w14:textId="42108A23" w:rsidR="009E7BC7" w:rsidRPr="002E5CE2" w:rsidRDefault="006D57D4" w:rsidP="005E3CFE">
            <w:pPr>
              <w:jc w:val="both"/>
              <w:rPr>
                <w:sz w:val="20"/>
                <w:szCs w:val="20"/>
                <w:lang w:val="en-GB"/>
              </w:rPr>
            </w:pPr>
            <w:r>
              <w:rPr>
                <w:sz w:val="20"/>
                <w:szCs w:val="20"/>
                <w:lang w:val="en-GB"/>
              </w:rPr>
              <w:t>The</w:t>
            </w:r>
            <w:r w:rsidR="009E7BC7">
              <w:rPr>
                <w:sz w:val="20"/>
                <w:szCs w:val="20"/>
                <w:lang w:val="en-GB"/>
              </w:rPr>
              <w:t xml:space="preserve"> initial Role for the user</w:t>
            </w:r>
            <w:r>
              <w:rPr>
                <w:sz w:val="20"/>
                <w:szCs w:val="20"/>
                <w:lang w:val="en-GB"/>
              </w:rPr>
              <w:t xml:space="preserve"> </w:t>
            </w:r>
          </w:p>
        </w:tc>
      </w:tr>
      <w:tr w:rsidR="000B04BF" w:rsidRPr="002E5CE2" w14:paraId="38AB1930" w14:textId="77777777" w:rsidTr="00933CFE">
        <w:tc>
          <w:tcPr>
            <w:tcW w:w="1513" w:type="dxa"/>
            <w:gridSpan w:val="2"/>
          </w:tcPr>
          <w:p w14:paraId="24A889BC" w14:textId="4463A7FA" w:rsidR="000B04BF" w:rsidRDefault="000B04BF" w:rsidP="005E3CFE">
            <w:pPr>
              <w:jc w:val="both"/>
              <w:rPr>
                <w:sz w:val="20"/>
                <w:szCs w:val="20"/>
                <w:lang w:val="en-GB"/>
              </w:rPr>
            </w:pPr>
            <w:r>
              <w:rPr>
                <w:sz w:val="20"/>
                <w:szCs w:val="20"/>
                <w:lang w:val="en-GB"/>
              </w:rPr>
              <w:t>Clearance</w:t>
            </w:r>
            <w:r>
              <w:rPr>
                <w:sz w:val="20"/>
                <w:szCs w:val="20"/>
                <w:lang w:val="en-GB"/>
              </w:rPr>
              <w:fldChar w:fldCharType="begin"/>
            </w:r>
            <w:r>
              <w:instrText xml:space="preserve"> XE "</w:instrText>
            </w:r>
            <w:r w:rsidRPr="005B281D">
              <w:rPr>
                <w:sz w:val="20"/>
                <w:szCs w:val="20"/>
                <w:lang w:val="en-GB"/>
              </w:rPr>
              <w:instrText>Clearance</w:instrText>
            </w:r>
            <w:r>
              <w:instrText xml:space="preserve">" </w:instrText>
            </w:r>
            <w:r>
              <w:rPr>
                <w:sz w:val="20"/>
                <w:szCs w:val="20"/>
                <w:lang w:val="en-GB"/>
              </w:rPr>
              <w:fldChar w:fldCharType="end"/>
            </w:r>
          </w:p>
        </w:tc>
        <w:tc>
          <w:tcPr>
            <w:tcW w:w="1557" w:type="dxa"/>
          </w:tcPr>
          <w:p w14:paraId="70B8B76D" w14:textId="06256846" w:rsidR="000B04BF" w:rsidRDefault="000B04BF" w:rsidP="005E3CFE">
            <w:pPr>
              <w:jc w:val="both"/>
              <w:rPr>
                <w:sz w:val="20"/>
                <w:szCs w:val="20"/>
                <w:lang w:val="en-GB"/>
              </w:rPr>
            </w:pPr>
            <w:r>
              <w:rPr>
                <w:sz w:val="20"/>
                <w:szCs w:val="20"/>
                <w:lang w:val="en-GB"/>
              </w:rPr>
              <w:t>Char</w:t>
            </w:r>
          </w:p>
        </w:tc>
        <w:tc>
          <w:tcPr>
            <w:tcW w:w="5233" w:type="dxa"/>
            <w:gridSpan w:val="2"/>
          </w:tcPr>
          <w:p w14:paraId="7961D165" w14:textId="270D6040" w:rsidR="000B04BF" w:rsidRDefault="00002EB8" w:rsidP="005E3CFE">
            <w:pPr>
              <w:jc w:val="both"/>
              <w:rPr>
                <w:sz w:val="20"/>
                <w:szCs w:val="20"/>
                <w:lang w:val="en-GB"/>
              </w:rPr>
            </w:pPr>
            <w:r>
              <w:rPr>
                <w:sz w:val="20"/>
                <w:szCs w:val="20"/>
                <w:lang w:val="en-GB"/>
              </w:rPr>
              <w:t>Readable version of Level as in 7.2</w:t>
            </w:r>
          </w:p>
        </w:tc>
      </w:tr>
    </w:tbl>
    <w:p w14:paraId="7E5DEDAF" w14:textId="1D3C51FE" w:rsidR="00E60E70" w:rsidRPr="00C74DE5" w:rsidRDefault="00E60E70" w:rsidP="00E60E70">
      <w:pPr>
        <w:jc w:val="both"/>
        <w:rPr>
          <w:sz w:val="20"/>
          <w:szCs w:val="20"/>
          <w:lang w:val="en-GB"/>
        </w:rPr>
      </w:pPr>
      <w:r>
        <w:rPr>
          <w:sz w:val="20"/>
          <w:szCs w:val="20"/>
          <w:lang w:val="en-GB"/>
        </w:rPr>
        <w:t xml:space="preserve">Users are created in the database the first time they are assigned privileges. (There is no CREATE USER in </w:t>
      </w:r>
      <w:r w:rsidR="005D49CD">
        <w:rPr>
          <w:sz w:val="20"/>
          <w:szCs w:val="20"/>
          <w:lang w:val="en-GB"/>
        </w:rPr>
        <w:t>SQL2023</w:t>
      </w:r>
      <w:r>
        <w:rPr>
          <w:sz w:val="20"/>
          <w:szCs w:val="20"/>
          <w:lang w:val="en-GB"/>
        </w:rPr>
        <w:t>.) Users cannot be renamed. (Pos) and (Name) are keys in this table.</w:t>
      </w:r>
    </w:p>
    <w:p w14:paraId="74745C37" w14:textId="634DD158" w:rsidR="006C4F10" w:rsidRDefault="00682711" w:rsidP="00964D07">
      <w:pPr>
        <w:pStyle w:val="Heading2"/>
        <w:rPr>
          <w:lang w:val="en-GB"/>
        </w:rPr>
      </w:pPr>
      <w:bookmarkStart w:id="202" w:name="_Toc49955242"/>
      <w:bookmarkStart w:id="203" w:name="_Toc237758816"/>
      <w:r>
        <w:rPr>
          <w:lang w:val="en-GB"/>
        </w:rPr>
        <w:t>8.</w:t>
      </w:r>
      <w:r w:rsidR="0025540B">
        <w:rPr>
          <w:lang w:val="en-GB"/>
        </w:rPr>
        <w:t>3</w:t>
      </w:r>
      <w:r w:rsidR="006C4F10">
        <w:rPr>
          <w:lang w:val="en-GB"/>
        </w:rPr>
        <w:t xml:space="preserve"> Role$ table collection</w:t>
      </w:r>
      <w:bookmarkEnd w:id="202"/>
      <w:bookmarkEnd w:id="203"/>
    </w:p>
    <w:p w14:paraId="6984C722" w14:textId="6291D1A4" w:rsidR="003E349F" w:rsidRDefault="003E349F" w:rsidP="00BD2953">
      <w:pPr>
        <w:spacing w:before="120"/>
        <w:jc w:val="both"/>
        <w:rPr>
          <w:sz w:val="20"/>
          <w:szCs w:val="20"/>
          <w:lang w:val="en-GB"/>
        </w:rPr>
      </w:pPr>
      <w:r>
        <w:rPr>
          <w:sz w:val="20"/>
          <w:szCs w:val="20"/>
          <w:lang w:val="en-GB"/>
        </w:rPr>
        <w:t>These tables give information about objects seen from the current role.</w:t>
      </w:r>
      <w:r w:rsidR="00BD2953">
        <w:rPr>
          <w:sz w:val="20"/>
          <w:szCs w:val="20"/>
          <w:lang w:val="en-GB"/>
        </w:rPr>
        <w:t xml:space="preserve"> </w:t>
      </w:r>
    </w:p>
    <w:p w14:paraId="126A744B" w14:textId="7F0A0102" w:rsidR="00B16C4A" w:rsidRPr="006C4F10" w:rsidRDefault="00B16C4A" w:rsidP="00B16C4A">
      <w:pPr>
        <w:spacing w:before="120"/>
        <w:rPr>
          <w:sz w:val="20"/>
          <w:szCs w:val="20"/>
          <w:lang w:val="en-GB" w:eastAsia="en-GB"/>
        </w:rPr>
      </w:pPr>
      <w:r>
        <w:rPr>
          <w:sz w:val="20"/>
          <w:szCs w:val="20"/>
          <w:lang w:val="en-GB"/>
        </w:rPr>
        <w:t>The Role$ tables</w:t>
      </w:r>
      <w:r w:rsidR="00FA7B58">
        <w:rPr>
          <w:sz w:val="20"/>
          <w:szCs w:val="20"/>
          <w:lang w:val="en-GB"/>
        </w:rPr>
        <w:t xml:space="preserve"> (like all other system tables)</w:t>
      </w:r>
      <w:r>
        <w:rPr>
          <w:sz w:val="20"/>
          <w:szCs w:val="20"/>
          <w:lang w:val="en-GB"/>
        </w:rPr>
        <w:t xml:space="preserve"> are read-only: the only way to change anything in a database is by means of the APIs provided e.g. SQL or REST.</w:t>
      </w:r>
    </w:p>
    <w:p w14:paraId="18FC14CD" w14:textId="26F1E451" w:rsidR="007C7820" w:rsidRDefault="00682711" w:rsidP="007C7820">
      <w:pPr>
        <w:pStyle w:val="Heading3"/>
      </w:pPr>
      <w:bookmarkStart w:id="204" w:name="_Toc237758817"/>
      <w:r>
        <w:t>8.</w:t>
      </w:r>
      <w:r w:rsidR="0025540B">
        <w:t>3</w:t>
      </w:r>
      <w:r w:rsidR="007C7820">
        <w:t xml:space="preserve">.1 </w:t>
      </w:r>
      <w:proofErr w:type="spellStart"/>
      <w:r w:rsidR="007C7820">
        <w:t>Role$Class</w:t>
      </w:r>
      <w:bookmarkEnd w:id="204"/>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18"/>
        <w:gridCol w:w="1254"/>
        <w:gridCol w:w="5531"/>
      </w:tblGrid>
      <w:tr w:rsidR="007C7820" w:rsidRPr="002E5CE2" w14:paraId="44B8801A" w14:textId="77777777" w:rsidTr="002A5E1B">
        <w:tc>
          <w:tcPr>
            <w:tcW w:w="1539" w:type="dxa"/>
          </w:tcPr>
          <w:p w14:paraId="19B6AEC1" w14:textId="77777777" w:rsidR="007C7820" w:rsidRPr="002E5CE2" w:rsidRDefault="007C7820" w:rsidP="002A5E1B">
            <w:pPr>
              <w:jc w:val="center"/>
              <w:rPr>
                <w:b/>
                <w:sz w:val="20"/>
                <w:szCs w:val="20"/>
                <w:lang w:val="en-GB"/>
              </w:rPr>
            </w:pPr>
            <w:r w:rsidRPr="002E5CE2">
              <w:rPr>
                <w:b/>
                <w:sz w:val="20"/>
                <w:szCs w:val="20"/>
                <w:lang w:val="en-GB"/>
              </w:rPr>
              <w:t>Field</w:t>
            </w:r>
          </w:p>
        </w:tc>
        <w:tc>
          <w:tcPr>
            <w:tcW w:w="1263" w:type="dxa"/>
          </w:tcPr>
          <w:p w14:paraId="105AD106" w14:textId="77777777" w:rsidR="007C7820" w:rsidRPr="002E5CE2" w:rsidRDefault="007C7820" w:rsidP="002A5E1B">
            <w:pPr>
              <w:jc w:val="center"/>
              <w:rPr>
                <w:b/>
                <w:sz w:val="20"/>
                <w:szCs w:val="20"/>
                <w:lang w:val="en-GB"/>
              </w:rPr>
            </w:pPr>
            <w:proofErr w:type="spellStart"/>
            <w:r w:rsidRPr="002E5CE2">
              <w:rPr>
                <w:b/>
                <w:sz w:val="20"/>
                <w:szCs w:val="20"/>
                <w:lang w:val="en-GB"/>
              </w:rPr>
              <w:t>DataType</w:t>
            </w:r>
            <w:proofErr w:type="spellEnd"/>
          </w:p>
        </w:tc>
        <w:tc>
          <w:tcPr>
            <w:tcW w:w="5727" w:type="dxa"/>
          </w:tcPr>
          <w:p w14:paraId="07117B6C" w14:textId="77777777" w:rsidR="007C7820" w:rsidRPr="002E5CE2" w:rsidRDefault="007C7820" w:rsidP="002A5E1B">
            <w:pPr>
              <w:jc w:val="center"/>
              <w:rPr>
                <w:b/>
                <w:sz w:val="20"/>
                <w:szCs w:val="20"/>
                <w:lang w:val="en-GB"/>
              </w:rPr>
            </w:pPr>
            <w:r w:rsidRPr="002E5CE2">
              <w:rPr>
                <w:b/>
                <w:sz w:val="20"/>
                <w:szCs w:val="20"/>
                <w:lang w:val="en-GB"/>
              </w:rPr>
              <w:t>Description</w:t>
            </w:r>
          </w:p>
        </w:tc>
      </w:tr>
      <w:tr w:rsidR="007C7820" w:rsidRPr="002E5CE2" w14:paraId="09C38A51" w14:textId="77777777" w:rsidTr="002A5E1B">
        <w:tc>
          <w:tcPr>
            <w:tcW w:w="1539" w:type="dxa"/>
          </w:tcPr>
          <w:p w14:paraId="7517432D" w14:textId="77777777" w:rsidR="007C7820" w:rsidRPr="002E5CE2" w:rsidRDefault="007C7820" w:rsidP="002A5E1B">
            <w:pPr>
              <w:jc w:val="both"/>
              <w:rPr>
                <w:sz w:val="20"/>
                <w:szCs w:val="20"/>
                <w:lang w:val="en-GB"/>
              </w:rPr>
            </w:pPr>
            <w:r>
              <w:rPr>
                <w:sz w:val="20"/>
                <w:szCs w:val="20"/>
                <w:lang w:val="en-GB"/>
              </w:rPr>
              <w:lastRenderedPageBreak/>
              <w:t>Name</w:t>
            </w:r>
          </w:p>
        </w:tc>
        <w:tc>
          <w:tcPr>
            <w:tcW w:w="1263" w:type="dxa"/>
          </w:tcPr>
          <w:p w14:paraId="18791E78" w14:textId="77777777" w:rsidR="007C7820" w:rsidRPr="002E5CE2" w:rsidRDefault="00F3604E" w:rsidP="002A5E1B">
            <w:pPr>
              <w:jc w:val="both"/>
              <w:rPr>
                <w:sz w:val="20"/>
                <w:szCs w:val="20"/>
                <w:lang w:val="en-GB"/>
              </w:rPr>
            </w:pPr>
            <w:r>
              <w:rPr>
                <w:sz w:val="20"/>
                <w:szCs w:val="20"/>
                <w:lang w:val="en-GB"/>
              </w:rPr>
              <w:t>C</w:t>
            </w:r>
            <w:r w:rsidR="007C7820">
              <w:rPr>
                <w:sz w:val="20"/>
                <w:szCs w:val="20"/>
                <w:lang w:val="en-GB"/>
              </w:rPr>
              <w:t>har</w:t>
            </w:r>
          </w:p>
        </w:tc>
        <w:tc>
          <w:tcPr>
            <w:tcW w:w="5727" w:type="dxa"/>
          </w:tcPr>
          <w:p w14:paraId="7992A4A7" w14:textId="77777777" w:rsidR="007C7820" w:rsidRPr="002E5CE2" w:rsidRDefault="007C7820" w:rsidP="006D2B69">
            <w:pPr>
              <w:jc w:val="both"/>
              <w:rPr>
                <w:sz w:val="20"/>
                <w:szCs w:val="20"/>
                <w:lang w:val="en-GB"/>
              </w:rPr>
            </w:pPr>
            <w:r>
              <w:rPr>
                <w:sz w:val="20"/>
                <w:szCs w:val="20"/>
                <w:lang w:val="en-GB"/>
              </w:rPr>
              <w:t>The name of a base table</w:t>
            </w:r>
            <w:r w:rsidR="006D2B69">
              <w:rPr>
                <w:sz w:val="20"/>
                <w:szCs w:val="20"/>
                <w:lang w:val="en-GB"/>
              </w:rPr>
              <w:t xml:space="preserve"> or view</w:t>
            </w:r>
            <w:r>
              <w:rPr>
                <w:sz w:val="20"/>
                <w:szCs w:val="20"/>
                <w:lang w:val="en-GB"/>
              </w:rPr>
              <w:t xml:space="preserve">, </w:t>
            </w:r>
            <w:r w:rsidR="006D2B69">
              <w:rPr>
                <w:sz w:val="20"/>
                <w:szCs w:val="20"/>
                <w:lang w:val="en-GB"/>
              </w:rPr>
              <w:t>with</w:t>
            </w:r>
            <w:r>
              <w:rPr>
                <w:sz w:val="20"/>
                <w:szCs w:val="20"/>
                <w:lang w:val="en-GB"/>
              </w:rPr>
              <w:t xml:space="preserve"> the </w:t>
            </w:r>
            <w:r w:rsidR="006D2B69">
              <w:rPr>
                <w:sz w:val="20"/>
                <w:szCs w:val="20"/>
                <w:lang w:val="en-GB"/>
              </w:rPr>
              <w:t>same name as</w:t>
            </w:r>
            <w:r>
              <w:rPr>
                <w:sz w:val="20"/>
                <w:szCs w:val="20"/>
                <w:lang w:val="en-GB"/>
              </w:rPr>
              <w:t xml:space="preserve"> the class</w:t>
            </w:r>
          </w:p>
        </w:tc>
      </w:tr>
      <w:tr w:rsidR="007C7820" w:rsidRPr="002E5CE2" w14:paraId="4D742B9D" w14:textId="77777777" w:rsidTr="002A5E1B">
        <w:tc>
          <w:tcPr>
            <w:tcW w:w="1539" w:type="dxa"/>
          </w:tcPr>
          <w:p w14:paraId="2D9DEB6A" w14:textId="77777777" w:rsidR="007C7820" w:rsidRPr="002E5CE2" w:rsidRDefault="007C7820" w:rsidP="002A5E1B">
            <w:pPr>
              <w:jc w:val="both"/>
              <w:rPr>
                <w:sz w:val="20"/>
                <w:szCs w:val="20"/>
                <w:lang w:val="en-GB"/>
              </w:rPr>
            </w:pPr>
            <w:r>
              <w:rPr>
                <w:sz w:val="20"/>
                <w:szCs w:val="20"/>
                <w:lang w:val="en-GB"/>
              </w:rPr>
              <w:t>Key</w:t>
            </w:r>
          </w:p>
        </w:tc>
        <w:tc>
          <w:tcPr>
            <w:tcW w:w="1263" w:type="dxa"/>
          </w:tcPr>
          <w:p w14:paraId="1E5D1EDF" w14:textId="77777777" w:rsidR="007C7820" w:rsidRPr="002E5CE2" w:rsidRDefault="00F3604E" w:rsidP="002A5E1B">
            <w:pPr>
              <w:jc w:val="both"/>
              <w:rPr>
                <w:sz w:val="20"/>
                <w:szCs w:val="20"/>
                <w:lang w:val="en-GB"/>
              </w:rPr>
            </w:pPr>
            <w:r>
              <w:rPr>
                <w:sz w:val="20"/>
                <w:szCs w:val="20"/>
                <w:lang w:val="en-GB"/>
              </w:rPr>
              <w:t>C</w:t>
            </w:r>
            <w:r w:rsidR="007C7820">
              <w:rPr>
                <w:sz w:val="20"/>
                <w:szCs w:val="20"/>
                <w:lang w:val="en-GB"/>
              </w:rPr>
              <w:t>har</w:t>
            </w:r>
          </w:p>
        </w:tc>
        <w:tc>
          <w:tcPr>
            <w:tcW w:w="5727" w:type="dxa"/>
          </w:tcPr>
          <w:p w14:paraId="757610EC" w14:textId="77777777" w:rsidR="007C7820" w:rsidRPr="002E5CE2" w:rsidRDefault="007C7820" w:rsidP="002A5E1B">
            <w:pPr>
              <w:jc w:val="both"/>
              <w:rPr>
                <w:sz w:val="20"/>
                <w:szCs w:val="20"/>
                <w:lang w:val="en-GB"/>
              </w:rPr>
            </w:pPr>
            <w:r>
              <w:rPr>
                <w:sz w:val="20"/>
                <w:szCs w:val="20"/>
                <w:lang w:val="en-GB"/>
              </w:rPr>
              <w:t xml:space="preserve">A comma separated list </w:t>
            </w:r>
            <w:r w:rsidR="006D2B69">
              <w:rPr>
                <w:sz w:val="20"/>
                <w:szCs w:val="20"/>
                <w:lang w:val="en-GB"/>
              </w:rPr>
              <w:t>of the key columns of this object</w:t>
            </w:r>
            <w:r>
              <w:rPr>
                <w:sz w:val="20"/>
                <w:szCs w:val="20"/>
                <w:lang w:val="en-GB"/>
              </w:rPr>
              <w:t xml:space="preserve"> if any</w:t>
            </w:r>
          </w:p>
        </w:tc>
      </w:tr>
      <w:tr w:rsidR="007C7820" w:rsidRPr="002E5CE2" w14:paraId="03350AF1" w14:textId="77777777" w:rsidTr="002A5E1B">
        <w:tc>
          <w:tcPr>
            <w:tcW w:w="1539" w:type="dxa"/>
          </w:tcPr>
          <w:p w14:paraId="7CBA05DD" w14:textId="77777777" w:rsidR="007C7820" w:rsidRPr="002E5CE2" w:rsidRDefault="007C7820" w:rsidP="002A5E1B">
            <w:pPr>
              <w:jc w:val="both"/>
              <w:rPr>
                <w:sz w:val="20"/>
                <w:szCs w:val="20"/>
                <w:lang w:val="en-GB"/>
              </w:rPr>
            </w:pPr>
            <w:r>
              <w:rPr>
                <w:sz w:val="20"/>
                <w:szCs w:val="20"/>
                <w:lang w:val="en-GB"/>
              </w:rPr>
              <w:t>Definition</w:t>
            </w:r>
          </w:p>
        </w:tc>
        <w:tc>
          <w:tcPr>
            <w:tcW w:w="1263" w:type="dxa"/>
          </w:tcPr>
          <w:p w14:paraId="077FFBB4" w14:textId="77777777" w:rsidR="007C7820" w:rsidRPr="002E5CE2" w:rsidRDefault="00F3604E" w:rsidP="002A5E1B">
            <w:pPr>
              <w:jc w:val="both"/>
              <w:rPr>
                <w:sz w:val="20"/>
                <w:szCs w:val="20"/>
                <w:lang w:val="en-GB"/>
              </w:rPr>
            </w:pPr>
            <w:r>
              <w:rPr>
                <w:sz w:val="20"/>
                <w:szCs w:val="20"/>
                <w:lang w:val="en-GB"/>
              </w:rPr>
              <w:t>C</w:t>
            </w:r>
            <w:r w:rsidR="007C7820">
              <w:rPr>
                <w:sz w:val="20"/>
                <w:szCs w:val="20"/>
                <w:lang w:val="en-GB"/>
              </w:rPr>
              <w:t>har</w:t>
            </w:r>
          </w:p>
        </w:tc>
        <w:tc>
          <w:tcPr>
            <w:tcW w:w="5727" w:type="dxa"/>
          </w:tcPr>
          <w:p w14:paraId="53E7EB27" w14:textId="77777777" w:rsidR="007C7820" w:rsidRPr="002E5CE2" w:rsidRDefault="007C7820" w:rsidP="002A5E1B">
            <w:pPr>
              <w:jc w:val="both"/>
              <w:rPr>
                <w:sz w:val="20"/>
                <w:szCs w:val="20"/>
                <w:lang w:val="en-GB"/>
              </w:rPr>
            </w:pPr>
            <w:r>
              <w:rPr>
                <w:sz w:val="20"/>
                <w:szCs w:val="20"/>
                <w:lang w:val="en-GB"/>
              </w:rPr>
              <w:t>A C# class definition suitable</w:t>
            </w:r>
            <w:r w:rsidR="006D2B69">
              <w:rPr>
                <w:sz w:val="20"/>
                <w:szCs w:val="20"/>
                <w:lang w:val="en-GB"/>
              </w:rPr>
              <w:t xml:space="preserve"> for receiving rows of this object</w:t>
            </w:r>
            <w:r w:rsidR="00FF1560">
              <w:rPr>
                <w:sz w:val="20"/>
                <w:szCs w:val="20"/>
                <w:lang w:val="en-GB"/>
              </w:rPr>
              <w:t xml:space="preserve">. See also </w:t>
            </w:r>
            <w:proofErr w:type="spellStart"/>
            <w:r w:rsidR="00FF1560">
              <w:rPr>
                <w:sz w:val="20"/>
                <w:szCs w:val="20"/>
                <w:lang w:val="en-GB"/>
              </w:rPr>
              <w:t>Role$Java</w:t>
            </w:r>
            <w:proofErr w:type="spellEnd"/>
            <w:r w:rsidR="00FF1560">
              <w:rPr>
                <w:sz w:val="20"/>
                <w:szCs w:val="20"/>
                <w:lang w:val="en-GB"/>
              </w:rPr>
              <w:t xml:space="preserve"> below.</w:t>
            </w:r>
          </w:p>
        </w:tc>
      </w:tr>
    </w:tbl>
    <w:p w14:paraId="24F175E0" w14:textId="77777777" w:rsidR="005A3360" w:rsidRPr="00EE301B" w:rsidRDefault="005A3360">
      <w:pPr>
        <w:rPr>
          <w:sz w:val="20"/>
          <w:szCs w:val="20"/>
        </w:rPr>
      </w:pPr>
      <w:r w:rsidRPr="00EE301B">
        <w:rPr>
          <w:sz w:val="20"/>
          <w:szCs w:val="20"/>
        </w:rPr>
        <w:t xml:space="preserve">Dots in top-level column names coming from views are automatically replaced by underscores. </w:t>
      </w:r>
    </w:p>
    <w:p w14:paraId="5E43E04D" w14:textId="61206039" w:rsidR="00D40DAA" w:rsidRDefault="00682711" w:rsidP="00D40DAA">
      <w:pPr>
        <w:pStyle w:val="Heading3"/>
      </w:pPr>
      <w:bookmarkStart w:id="205" w:name="_Toc237758818"/>
      <w:r>
        <w:t>8.</w:t>
      </w:r>
      <w:r w:rsidR="0025540B">
        <w:t>3</w:t>
      </w:r>
      <w:r w:rsidR="007C7820">
        <w:t>.2</w:t>
      </w:r>
      <w:r w:rsidR="00D40DAA">
        <w:t xml:space="preserve"> </w:t>
      </w:r>
      <w:proofErr w:type="spellStart"/>
      <w:r w:rsidR="00D40DAA">
        <w:t>Role$Column</w:t>
      </w:r>
      <w:bookmarkEnd w:id="205"/>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28"/>
        <w:gridCol w:w="1253"/>
        <w:gridCol w:w="5522"/>
      </w:tblGrid>
      <w:tr w:rsidR="00D40DAA" w:rsidRPr="002E5CE2" w14:paraId="0AD3930E" w14:textId="77777777" w:rsidTr="00FA7B58">
        <w:tc>
          <w:tcPr>
            <w:tcW w:w="1528" w:type="dxa"/>
          </w:tcPr>
          <w:p w14:paraId="6D00D737" w14:textId="77777777" w:rsidR="00D40DAA" w:rsidRPr="002E5CE2" w:rsidRDefault="00D40DAA" w:rsidP="00FD1F4B">
            <w:pPr>
              <w:jc w:val="center"/>
              <w:rPr>
                <w:b/>
                <w:sz w:val="20"/>
                <w:szCs w:val="20"/>
                <w:lang w:val="en-GB"/>
              </w:rPr>
            </w:pPr>
            <w:r w:rsidRPr="002E5CE2">
              <w:rPr>
                <w:b/>
                <w:sz w:val="20"/>
                <w:szCs w:val="20"/>
                <w:lang w:val="en-GB"/>
              </w:rPr>
              <w:t>Field</w:t>
            </w:r>
          </w:p>
        </w:tc>
        <w:tc>
          <w:tcPr>
            <w:tcW w:w="1253" w:type="dxa"/>
          </w:tcPr>
          <w:p w14:paraId="544D52BD" w14:textId="77777777" w:rsidR="00D40DAA" w:rsidRPr="002E5CE2" w:rsidRDefault="00D40DAA" w:rsidP="00FD1F4B">
            <w:pPr>
              <w:jc w:val="center"/>
              <w:rPr>
                <w:b/>
                <w:sz w:val="20"/>
                <w:szCs w:val="20"/>
                <w:lang w:val="en-GB"/>
              </w:rPr>
            </w:pPr>
            <w:proofErr w:type="spellStart"/>
            <w:r w:rsidRPr="002E5CE2">
              <w:rPr>
                <w:b/>
                <w:sz w:val="20"/>
                <w:szCs w:val="20"/>
                <w:lang w:val="en-GB"/>
              </w:rPr>
              <w:t>DataType</w:t>
            </w:r>
            <w:proofErr w:type="spellEnd"/>
          </w:p>
        </w:tc>
        <w:tc>
          <w:tcPr>
            <w:tcW w:w="5522" w:type="dxa"/>
          </w:tcPr>
          <w:p w14:paraId="356BFCF2" w14:textId="77777777" w:rsidR="00D40DAA" w:rsidRPr="002E5CE2" w:rsidRDefault="00D40DAA" w:rsidP="00FD1F4B">
            <w:pPr>
              <w:jc w:val="center"/>
              <w:rPr>
                <w:b/>
                <w:sz w:val="20"/>
                <w:szCs w:val="20"/>
                <w:lang w:val="en-GB"/>
              </w:rPr>
            </w:pPr>
            <w:r w:rsidRPr="002E5CE2">
              <w:rPr>
                <w:b/>
                <w:sz w:val="20"/>
                <w:szCs w:val="20"/>
                <w:lang w:val="en-GB"/>
              </w:rPr>
              <w:t>Description</w:t>
            </w:r>
          </w:p>
        </w:tc>
      </w:tr>
      <w:tr w:rsidR="00D40DAA" w:rsidRPr="002E5CE2" w14:paraId="78B56333" w14:textId="77777777" w:rsidTr="00FA7B58">
        <w:tc>
          <w:tcPr>
            <w:tcW w:w="1528" w:type="dxa"/>
          </w:tcPr>
          <w:p w14:paraId="71BD29F8" w14:textId="77777777" w:rsidR="00D40DAA" w:rsidRPr="002E5CE2" w:rsidRDefault="00D40DAA" w:rsidP="00FD1F4B">
            <w:pPr>
              <w:jc w:val="both"/>
              <w:rPr>
                <w:sz w:val="20"/>
                <w:szCs w:val="20"/>
                <w:lang w:val="en-GB"/>
              </w:rPr>
            </w:pPr>
            <w:r w:rsidRPr="002E5CE2">
              <w:rPr>
                <w:sz w:val="20"/>
                <w:szCs w:val="20"/>
                <w:lang w:val="en-GB"/>
              </w:rPr>
              <w:t>Pos</w:t>
            </w:r>
          </w:p>
        </w:tc>
        <w:tc>
          <w:tcPr>
            <w:tcW w:w="1253" w:type="dxa"/>
          </w:tcPr>
          <w:p w14:paraId="00FFFD8B" w14:textId="2D891B4D" w:rsidR="00D40DAA" w:rsidRPr="002E5CE2" w:rsidRDefault="002753B5" w:rsidP="00FD1F4B">
            <w:pPr>
              <w:jc w:val="both"/>
              <w:rPr>
                <w:sz w:val="20"/>
                <w:szCs w:val="20"/>
                <w:lang w:val="en-GB"/>
              </w:rPr>
            </w:pPr>
            <w:r>
              <w:rPr>
                <w:sz w:val="20"/>
                <w:szCs w:val="20"/>
                <w:lang w:val="en-GB"/>
              </w:rPr>
              <w:t>Position</w:t>
            </w:r>
          </w:p>
        </w:tc>
        <w:tc>
          <w:tcPr>
            <w:tcW w:w="5522" w:type="dxa"/>
          </w:tcPr>
          <w:p w14:paraId="77AE6714" w14:textId="77777777" w:rsidR="00D40DAA" w:rsidRPr="002E5CE2" w:rsidRDefault="00D40DAA" w:rsidP="00FD1F4B">
            <w:pPr>
              <w:jc w:val="both"/>
              <w:rPr>
                <w:sz w:val="20"/>
                <w:szCs w:val="20"/>
                <w:lang w:val="en-GB"/>
              </w:rPr>
            </w:pPr>
            <w:r w:rsidRPr="002E5CE2">
              <w:rPr>
                <w:sz w:val="20"/>
                <w:szCs w:val="20"/>
                <w:lang w:val="en-GB"/>
              </w:rPr>
              <w:t>System key (position information) for the current object</w:t>
            </w:r>
          </w:p>
        </w:tc>
      </w:tr>
      <w:tr w:rsidR="00D40DAA" w:rsidRPr="002E5CE2" w14:paraId="5C8390FD" w14:textId="77777777" w:rsidTr="00FA7B58">
        <w:tc>
          <w:tcPr>
            <w:tcW w:w="1528" w:type="dxa"/>
          </w:tcPr>
          <w:p w14:paraId="61AB8759" w14:textId="77777777" w:rsidR="00D40DAA" w:rsidRPr="002E5CE2" w:rsidRDefault="00D40DAA" w:rsidP="00FD1F4B">
            <w:pPr>
              <w:jc w:val="both"/>
              <w:rPr>
                <w:sz w:val="20"/>
                <w:szCs w:val="20"/>
                <w:lang w:val="en-GB"/>
              </w:rPr>
            </w:pPr>
            <w:r>
              <w:rPr>
                <w:sz w:val="20"/>
                <w:szCs w:val="20"/>
                <w:lang w:val="en-GB"/>
              </w:rPr>
              <w:t>Table</w:t>
            </w:r>
          </w:p>
        </w:tc>
        <w:tc>
          <w:tcPr>
            <w:tcW w:w="1253" w:type="dxa"/>
          </w:tcPr>
          <w:p w14:paraId="0C7449DC" w14:textId="77777777" w:rsidR="00D40DAA" w:rsidRPr="002E5CE2" w:rsidRDefault="00D40DAA" w:rsidP="00FD1F4B">
            <w:pPr>
              <w:jc w:val="both"/>
              <w:rPr>
                <w:sz w:val="20"/>
                <w:szCs w:val="20"/>
                <w:lang w:val="en-GB"/>
              </w:rPr>
            </w:pPr>
            <w:r w:rsidRPr="002E5CE2">
              <w:rPr>
                <w:sz w:val="20"/>
                <w:szCs w:val="20"/>
                <w:lang w:val="en-GB"/>
              </w:rPr>
              <w:t>Char</w:t>
            </w:r>
          </w:p>
        </w:tc>
        <w:tc>
          <w:tcPr>
            <w:tcW w:w="5522" w:type="dxa"/>
          </w:tcPr>
          <w:p w14:paraId="64423F4E" w14:textId="77777777" w:rsidR="00D40DAA" w:rsidRPr="002E5CE2" w:rsidRDefault="00D40DAA" w:rsidP="00D40DAA">
            <w:pPr>
              <w:jc w:val="both"/>
              <w:rPr>
                <w:sz w:val="20"/>
                <w:szCs w:val="20"/>
                <w:lang w:val="en-GB"/>
              </w:rPr>
            </w:pPr>
            <w:r w:rsidRPr="002E5CE2">
              <w:rPr>
                <w:sz w:val="20"/>
                <w:szCs w:val="20"/>
                <w:lang w:val="en-GB"/>
              </w:rPr>
              <w:t xml:space="preserve">The </w:t>
            </w:r>
            <w:proofErr w:type="spellStart"/>
            <w:r>
              <w:rPr>
                <w:sz w:val="20"/>
                <w:szCs w:val="20"/>
                <w:lang w:val="en-GB"/>
              </w:rPr>
              <w:t>curremt</w:t>
            </w:r>
            <w:proofErr w:type="spellEnd"/>
            <w:r>
              <w:rPr>
                <w:sz w:val="20"/>
                <w:szCs w:val="20"/>
                <w:lang w:val="en-GB"/>
              </w:rPr>
              <w:t xml:space="preserve"> name of the Table</w:t>
            </w:r>
            <w:r w:rsidR="00106B86">
              <w:rPr>
                <w:sz w:val="20"/>
                <w:szCs w:val="20"/>
                <w:lang w:val="en-GB"/>
              </w:rPr>
              <w:t xml:space="preserve"> or View</w:t>
            </w:r>
          </w:p>
        </w:tc>
      </w:tr>
      <w:tr w:rsidR="00D40DAA" w:rsidRPr="002E5CE2" w14:paraId="5CFFADD1" w14:textId="77777777" w:rsidTr="00FA7B58">
        <w:tc>
          <w:tcPr>
            <w:tcW w:w="1528" w:type="dxa"/>
          </w:tcPr>
          <w:p w14:paraId="3E5E2B34" w14:textId="77777777" w:rsidR="00D40DAA" w:rsidRPr="002E5CE2" w:rsidRDefault="00D40DAA" w:rsidP="00FD1F4B">
            <w:pPr>
              <w:jc w:val="both"/>
              <w:rPr>
                <w:sz w:val="20"/>
                <w:szCs w:val="20"/>
                <w:lang w:val="en-GB"/>
              </w:rPr>
            </w:pPr>
            <w:r>
              <w:rPr>
                <w:sz w:val="20"/>
                <w:szCs w:val="20"/>
                <w:lang w:val="en-GB"/>
              </w:rPr>
              <w:t>Name</w:t>
            </w:r>
          </w:p>
        </w:tc>
        <w:tc>
          <w:tcPr>
            <w:tcW w:w="1253" w:type="dxa"/>
          </w:tcPr>
          <w:p w14:paraId="3DAC35F1" w14:textId="77777777" w:rsidR="00D40DAA" w:rsidRPr="002E5CE2" w:rsidRDefault="00D40DAA" w:rsidP="00FD1F4B">
            <w:pPr>
              <w:jc w:val="both"/>
              <w:rPr>
                <w:sz w:val="20"/>
                <w:szCs w:val="20"/>
                <w:lang w:val="en-GB"/>
              </w:rPr>
            </w:pPr>
            <w:r w:rsidRPr="002E5CE2">
              <w:rPr>
                <w:sz w:val="20"/>
                <w:szCs w:val="20"/>
                <w:lang w:val="en-GB"/>
              </w:rPr>
              <w:t>Char</w:t>
            </w:r>
          </w:p>
        </w:tc>
        <w:tc>
          <w:tcPr>
            <w:tcW w:w="5522" w:type="dxa"/>
          </w:tcPr>
          <w:p w14:paraId="129E4668" w14:textId="77777777" w:rsidR="00D40DAA" w:rsidRPr="002E5CE2" w:rsidRDefault="00D40DAA" w:rsidP="00D40DAA">
            <w:pPr>
              <w:jc w:val="both"/>
              <w:rPr>
                <w:sz w:val="20"/>
                <w:szCs w:val="20"/>
                <w:lang w:val="en-GB"/>
              </w:rPr>
            </w:pPr>
            <w:r w:rsidRPr="002E5CE2">
              <w:rPr>
                <w:sz w:val="20"/>
                <w:szCs w:val="20"/>
                <w:lang w:val="en-GB"/>
              </w:rPr>
              <w:t xml:space="preserve">The </w:t>
            </w:r>
            <w:r>
              <w:rPr>
                <w:sz w:val="20"/>
                <w:szCs w:val="20"/>
                <w:lang w:val="en-GB"/>
              </w:rPr>
              <w:t>current name of the Column</w:t>
            </w:r>
          </w:p>
        </w:tc>
      </w:tr>
      <w:tr w:rsidR="00D40DAA" w:rsidRPr="002E5CE2" w14:paraId="65EA7916" w14:textId="77777777" w:rsidTr="00FA7B58">
        <w:tc>
          <w:tcPr>
            <w:tcW w:w="1528" w:type="dxa"/>
          </w:tcPr>
          <w:p w14:paraId="57BC00F1" w14:textId="77777777" w:rsidR="00D40DAA" w:rsidRPr="002E5CE2" w:rsidRDefault="00D40DAA" w:rsidP="00FD1F4B">
            <w:pPr>
              <w:jc w:val="both"/>
              <w:rPr>
                <w:sz w:val="20"/>
                <w:szCs w:val="20"/>
                <w:lang w:val="en-GB"/>
              </w:rPr>
            </w:pPr>
            <w:proofErr w:type="spellStart"/>
            <w:r>
              <w:rPr>
                <w:sz w:val="20"/>
                <w:szCs w:val="20"/>
                <w:lang w:val="en-GB"/>
              </w:rPr>
              <w:t>Seq</w:t>
            </w:r>
            <w:proofErr w:type="spellEnd"/>
          </w:p>
        </w:tc>
        <w:tc>
          <w:tcPr>
            <w:tcW w:w="1253" w:type="dxa"/>
          </w:tcPr>
          <w:p w14:paraId="627D0B78" w14:textId="77777777" w:rsidR="00D40DAA" w:rsidRPr="002E5CE2" w:rsidRDefault="00D40DAA" w:rsidP="00FD1F4B">
            <w:pPr>
              <w:jc w:val="both"/>
              <w:rPr>
                <w:sz w:val="20"/>
                <w:szCs w:val="20"/>
                <w:lang w:val="en-GB"/>
              </w:rPr>
            </w:pPr>
            <w:r w:rsidRPr="002E5CE2">
              <w:rPr>
                <w:sz w:val="20"/>
                <w:szCs w:val="20"/>
                <w:lang w:val="en-GB"/>
              </w:rPr>
              <w:t>Int</w:t>
            </w:r>
          </w:p>
        </w:tc>
        <w:tc>
          <w:tcPr>
            <w:tcW w:w="5522" w:type="dxa"/>
          </w:tcPr>
          <w:p w14:paraId="722DE657" w14:textId="77777777" w:rsidR="00D40DAA" w:rsidRPr="002E5CE2" w:rsidRDefault="00D40DAA" w:rsidP="00D40DAA">
            <w:pPr>
              <w:jc w:val="both"/>
              <w:rPr>
                <w:sz w:val="20"/>
                <w:szCs w:val="20"/>
                <w:lang w:val="en-GB"/>
              </w:rPr>
            </w:pPr>
            <w:r w:rsidRPr="002E5CE2">
              <w:rPr>
                <w:sz w:val="20"/>
                <w:szCs w:val="20"/>
                <w:lang w:val="en-GB"/>
              </w:rPr>
              <w:t xml:space="preserve">The </w:t>
            </w:r>
            <w:r>
              <w:rPr>
                <w:sz w:val="20"/>
                <w:szCs w:val="20"/>
                <w:lang w:val="en-GB"/>
              </w:rPr>
              <w:t>current position in the row (there may be gaps in the sequence here due to columns inaccessible from the current role)</w:t>
            </w:r>
          </w:p>
        </w:tc>
      </w:tr>
      <w:tr w:rsidR="00D40DAA" w:rsidRPr="002E5CE2" w14:paraId="6701EA9B" w14:textId="77777777" w:rsidTr="00FA7B58">
        <w:tc>
          <w:tcPr>
            <w:tcW w:w="1528" w:type="dxa"/>
          </w:tcPr>
          <w:p w14:paraId="6F3426F8" w14:textId="77777777" w:rsidR="00D40DAA" w:rsidRPr="002E5CE2" w:rsidRDefault="00D40DAA" w:rsidP="00FD1F4B">
            <w:pPr>
              <w:jc w:val="both"/>
              <w:rPr>
                <w:sz w:val="20"/>
                <w:szCs w:val="20"/>
                <w:lang w:val="en-GB"/>
              </w:rPr>
            </w:pPr>
            <w:r>
              <w:rPr>
                <w:sz w:val="20"/>
                <w:szCs w:val="20"/>
                <w:lang w:val="en-GB"/>
              </w:rPr>
              <w:t>Domain</w:t>
            </w:r>
          </w:p>
        </w:tc>
        <w:tc>
          <w:tcPr>
            <w:tcW w:w="1253" w:type="dxa"/>
          </w:tcPr>
          <w:p w14:paraId="3EC7DA1A" w14:textId="1C2F4977" w:rsidR="00D40DAA" w:rsidRPr="002E5CE2" w:rsidRDefault="002753B5" w:rsidP="00FD1F4B">
            <w:pPr>
              <w:jc w:val="both"/>
              <w:rPr>
                <w:sz w:val="20"/>
                <w:szCs w:val="20"/>
                <w:lang w:val="en-GB"/>
              </w:rPr>
            </w:pPr>
            <w:r>
              <w:rPr>
                <w:sz w:val="20"/>
                <w:szCs w:val="20"/>
                <w:lang w:val="en-GB"/>
              </w:rPr>
              <w:t>Domain</w:t>
            </w:r>
          </w:p>
        </w:tc>
        <w:tc>
          <w:tcPr>
            <w:tcW w:w="5522" w:type="dxa"/>
          </w:tcPr>
          <w:p w14:paraId="1406E167" w14:textId="4546BB56" w:rsidR="00D40DAA" w:rsidRPr="002E5CE2" w:rsidRDefault="00D40DAA" w:rsidP="00D40DAA">
            <w:pPr>
              <w:jc w:val="both"/>
              <w:rPr>
                <w:sz w:val="20"/>
                <w:szCs w:val="20"/>
                <w:lang w:val="en-GB"/>
              </w:rPr>
            </w:pPr>
            <w:r>
              <w:rPr>
                <w:sz w:val="20"/>
                <w:szCs w:val="20"/>
                <w:lang w:val="en-GB"/>
              </w:rPr>
              <w:t>The data type for the Column</w:t>
            </w:r>
            <w:r w:rsidR="00621681">
              <w:rPr>
                <w:sz w:val="20"/>
                <w:szCs w:val="20"/>
                <w:lang w:val="en-GB"/>
              </w:rPr>
              <w:t xml:space="preserve"> (</w:t>
            </w:r>
            <w:r w:rsidR="002753B5">
              <w:rPr>
                <w:sz w:val="20"/>
                <w:szCs w:val="20"/>
                <w:lang w:val="en-GB"/>
              </w:rPr>
              <w:t>Position if user-defined)</w:t>
            </w:r>
          </w:p>
        </w:tc>
      </w:tr>
      <w:tr w:rsidR="00D40DAA" w:rsidRPr="002E5CE2" w14:paraId="14E9896D" w14:textId="77777777" w:rsidTr="00FA7B58">
        <w:tc>
          <w:tcPr>
            <w:tcW w:w="1528" w:type="dxa"/>
          </w:tcPr>
          <w:p w14:paraId="4F92335E" w14:textId="77777777" w:rsidR="00D40DAA" w:rsidRPr="002E5CE2" w:rsidRDefault="00D40DAA" w:rsidP="00FD1F4B">
            <w:pPr>
              <w:jc w:val="both"/>
              <w:rPr>
                <w:sz w:val="20"/>
                <w:szCs w:val="20"/>
                <w:lang w:val="en-GB"/>
              </w:rPr>
            </w:pPr>
            <w:proofErr w:type="spellStart"/>
            <w:r w:rsidRPr="002E5CE2">
              <w:rPr>
                <w:sz w:val="20"/>
                <w:szCs w:val="20"/>
                <w:lang w:val="en-GB"/>
              </w:rPr>
              <w:t>DefaultValue</w:t>
            </w:r>
            <w:proofErr w:type="spellEnd"/>
          </w:p>
        </w:tc>
        <w:tc>
          <w:tcPr>
            <w:tcW w:w="1253" w:type="dxa"/>
          </w:tcPr>
          <w:p w14:paraId="36C98F0A" w14:textId="77777777" w:rsidR="00D40DAA" w:rsidRPr="002E5CE2" w:rsidRDefault="00D40DAA" w:rsidP="00FD1F4B">
            <w:pPr>
              <w:jc w:val="both"/>
              <w:rPr>
                <w:sz w:val="20"/>
                <w:szCs w:val="20"/>
                <w:lang w:val="en-GB"/>
              </w:rPr>
            </w:pPr>
            <w:r w:rsidRPr="002E5CE2">
              <w:rPr>
                <w:sz w:val="20"/>
                <w:szCs w:val="20"/>
                <w:lang w:val="en-GB"/>
              </w:rPr>
              <w:t>Char</w:t>
            </w:r>
          </w:p>
        </w:tc>
        <w:tc>
          <w:tcPr>
            <w:tcW w:w="5522" w:type="dxa"/>
          </w:tcPr>
          <w:p w14:paraId="6D815011" w14:textId="77777777" w:rsidR="00D40DAA" w:rsidRPr="002E5CE2" w:rsidRDefault="00D40DAA" w:rsidP="00FD1F4B">
            <w:pPr>
              <w:jc w:val="both"/>
              <w:rPr>
                <w:sz w:val="20"/>
                <w:szCs w:val="20"/>
                <w:lang w:val="en-GB"/>
              </w:rPr>
            </w:pPr>
            <w:r w:rsidRPr="002E5CE2">
              <w:rPr>
                <w:sz w:val="20"/>
                <w:szCs w:val="20"/>
                <w:lang w:val="en-GB"/>
              </w:rPr>
              <w:t>String representation of the default value</w:t>
            </w:r>
          </w:p>
        </w:tc>
      </w:tr>
      <w:tr w:rsidR="00D40DAA" w:rsidRPr="002E5CE2" w14:paraId="7F3BC8EF" w14:textId="77777777" w:rsidTr="00FA7B58">
        <w:tc>
          <w:tcPr>
            <w:tcW w:w="1528" w:type="dxa"/>
          </w:tcPr>
          <w:p w14:paraId="5E49C7C7" w14:textId="77777777" w:rsidR="00D40DAA" w:rsidRPr="002E5CE2" w:rsidRDefault="00D40DAA" w:rsidP="00FD1F4B">
            <w:pPr>
              <w:jc w:val="both"/>
              <w:rPr>
                <w:sz w:val="20"/>
                <w:szCs w:val="20"/>
                <w:lang w:val="en-GB"/>
              </w:rPr>
            </w:pPr>
            <w:proofErr w:type="spellStart"/>
            <w:r>
              <w:rPr>
                <w:sz w:val="20"/>
                <w:szCs w:val="20"/>
                <w:lang w:val="en-GB"/>
              </w:rPr>
              <w:t>NotNull</w:t>
            </w:r>
            <w:proofErr w:type="spellEnd"/>
          </w:p>
        </w:tc>
        <w:tc>
          <w:tcPr>
            <w:tcW w:w="1253" w:type="dxa"/>
          </w:tcPr>
          <w:p w14:paraId="4F820B70" w14:textId="77777777" w:rsidR="00D40DAA" w:rsidRPr="002E5CE2" w:rsidRDefault="00D40DAA" w:rsidP="00FD1F4B">
            <w:pPr>
              <w:jc w:val="both"/>
              <w:rPr>
                <w:sz w:val="20"/>
                <w:szCs w:val="20"/>
                <w:lang w:val="en-GB"/>
              </w:rPr>
            </w:pPr>
            <w:r>
              <w:rPr>
                <w:sz w:val="20"/>
                <w:szCs w:val="20"/>
                <w:lang w:val="en-GB"/>
              </w:rPr>
              <w:t>Boolean</w:t>
            </w:r>
          </w:p>
        </w:tc>
        <w:tc>
          <w:tcPr>
            <w:tcW w:w="5522" w:type="dxa"/>
          </w:tcPr>
          <w:p w14:paraId="4AFDA1FA" w14:textId="77777777" w:rsidR="00D40DAA" w:rsidRPr="002E5CE2" w:rsidRDefault="00D40DAA" w:rsidP="00FD1F4B">
            <w:pPr>
              <w:jc w:val="both"/>
              <w:rPr>
                <w:sz w:val="20"/>
                <w:szCs w:val="20"/>
                <w:lang w:val="en-GB"/>
              </w:rPr>
            </w:pPr>
            <w:r>
              <w:rPr>
                <w:sz w:val="20"/>
                <w:szCs w:val="20"/>
                <w:lang w:val="en-GB"/>
              </w:rPr>
              <w:t>Whether the column has been defined NOT NULL</w:t>
            </w:r>
          </w:p>
        </w:tc>
      </w:tr>
      <w:tr w:rsidR="00D40DAA" w:rsidRPr="002E5CE2" w14:paraId="3E379E77" w14:textId="77777777" w:rsidTr="00FA7B58">
        <w:tc>
          <w:tcPr>
            <w:tcW w:w="1528" w:type="dxa"/>
          </w:tcPr>
          <w:p w14:paraId="33988637" w14:textId="77777777" w:rsidR="00D40DAA" w:rsidRPr="002E5CE2" w:rsidRDefault="00D40DAA" w:rsidP="00FD1F4B">
            <w:pPr>
              <w:jc w:val="both"/>
              <w:rPr>
                <w:sz w:val="20"/>
                <w:szCs w:val="20"/>
                <w:lang w:val="en-GB"/>
              </w:rPr>
            </w:pPr>
            <w:r>
              <w:rPr>
                <w:sz w:val="20"/>
                <w:szCs w:val="20"/>
                <w:lang w:val="en-GB"/>
              </w:rPr>
              <w:t>Generated</w:t>
            </w:r>
          </w:p>
        </w:tc>
        <w:tc>
          <w:tcPr>
            <w:tcW w:w="1253" w:type="dxa"/>
          </w:tcPr>
          <w:p w14:paraId="7D61BC86" w14:textId="77777777" w:rsidR="00D40DAA" w:rsidRPr="002E5CE2" w:rsidRDefault="00D40DAA" w:rsidP="00FD1F4B">
            <w:pPr>
              <w:jc w:val="both"/>
              <w:rPr>
                <w:sz w:val="20"/>
                <w:szCs w:val="20"/>
                <w:lang w:val="en-GB"/>
              </w:rPr>
            </w:pPr>
            <w:r>
              <w:rPr>
                <w:sz w:val="20"/>
                <w:szCs w:val="20"/>
                <w:lang w:val="en-GB"/>
              </w:rPr>
              <w:t>Boolean</w:t>
            </w:r>
          </w:p>
        </w:tc>
        <w:tc>
          <w:tcPr>
            <w:tcW w:w="5522" w:type="dxa"/>
          </w:tcPr>
          <w:p w14:paraId="298A6B00" w14:textId="77777777" w:rsidR="00D40DAA" w:rsidRPr="002E5CE2" w:rsidRDefault="00D40DAA" w:rsidP="00D40DAA">
            <w:pPr>
              <w:jc w:val="both"/>
              <w:rPr>
                <w:sz w:val="20"/>
                <w:szCs w:val="20"/>
                <w:lang w:val="en-GB"/>
              </w:rPr>
            </w:pPr>
            <w:r>
              <w:rPr>
                <w:sz w:val="20"/>
                <w:szCs w:val="20"/>
                <w:lang w:val="en-GB"/>
              </w:rPr>
              <w:t xml:space="preserve">Whether the column is GENERATED ALWAYS </w:t>
            </w:r>
          </w:p>
        </w:tc>
      </w:tr>
    </w:tbl>
    <w:p w14:paraId="6D569351" w14:textId="1E4F8BC7" w:rsidR="009774F7" w:rsidRPr="009774F7" w:rsidRDefault="00FA7B58" w:rsidP="0046572A">
      <w:pPr>
        <w:rPr>
          <w:sz w:val="20"/>
          <w:szCs w:val="20"/>
          <w:lang w:val="en-GB"/>
        </w:rPr>
      </w:pPr>
      <w:r>
        <w:rPr>
          <w:sz w:val="20"/>
          <w:szCs w:val="20"/>
          <w:lang w:val="en-GB"/>
        </w:rPr>
        <w:t>(Pos) and (</w:t>
      </w:r>
      <w:proofErr w:type="spellStart"/>
      <w:r>
        <w:rPr>
          <w:sz w:val="20"/>
          <w:szCs w:val="20"/>
          <w:lang w:val="en-GB"/>
        </w:rPr>
        <w:t>Table,Name</w:t>
      </w:r>
      <w:proofErr w:type="spellEnd"/>
      <w:r>
        <w:rPr>
          <w:sz w:val="20"/>
          <w:szCs w:val="20"/>
          <w:lang w:val="en-GB"/>
        </w:rPr>
        <w:t>) are keys.</w:t>
      </w:r>
    </w:p>
    <w:p w14:paraId="27E9DF14" w14:textId="623FF5A6" w:rsidR="00D40DAA" w:rsidRDefault="00682711" w:rsidP="00D40DAA">
      <w:pPr>
        <w:pStyle w:val="Heading3"/>
      </w:pPr>
      <w:bookmarkStart w:id="206" w:name="_Toc237758819"/>
      <w:r>
        <w:t>8.</w:t>
      </w:r>
      <w:r w:rsidR="0025540B">
        <w:t>3</w:t>
      </w:r>
      <w:r w:rsidR="007C7820">
        <w:t>.3</w:t>
      </w:r>
      <w:r w:rsidR="00D40DAA">
        <w:t xml:space="preserve"> </w:t>
      </w:r>
      <w:proofErr w:type="spellStart"/>
      <w:r w:rsidR="00D40DAA">
        <w:t>Role$ColumnCheck</w:t>
      </w:r>
      <w:bookmarkEnd w:id="206"/>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23"/>
        <w:gridCol w:w="1570"/>
        <w:gridCol w:w="5210"/>
      </w:tblGrid>
      <w:tr w:rsidR="00D40DAA" w:rsidRPr="002E5CE2" w14:paraId="21A81B30" w14:textId="77777777" w:rsidTr="00FA7B58">
        <w:tc>
          <w:tcPr>
            <w:tcW w:w="1523" w:type="dxa"/>
          </w:tcPr>
          <w:p w14:paraId="521FC2A1" w14:textId="77777777" w:rsidR="00D40DAA" w:rsidRPr="002E5CE2" w:rsidRDefault="00D40DAA" w:rsidP="00FD1F4B">
            <w:pPr>
              <w:jc w:val="center"/>
              <w:rPr>
                <w:b/>
                <w:sz w:val="20"/>
                <w:szCs w:val="20"/>
                <w:lang w:val="en-GB"/>
              </w:rPr>
            </w:pPr>
            <w:r w:rsidRPr="002E5CE2">
              <w:rPr>
                <w:b/>
                <w:sz w:val="20"/>
                <w:szCs w:val="20"/>
                <w:lang w:val="en-GB"/>
              </w:rPr>
              <w:t>Field</w:t>
            </w:r>
          </w:p>
        </w:tc>
        <w:tc>
          <w:tcPr>
            <w:tcW w:w="1570" w:type="dxa"/>
          </w:tcPr>
          <w:p w14:paraId="277A7574" w14:textId="77777777" w:rsidR="00D40DAA" w:rsidRPr="002E5CE2" w:rsidRDefault="00D40DAA" w:rsidP="00FD1F4B">
            <w:pPr>
              <w:jc w:val="center"/>
              <w:rPr>
                <w:b/>
                <w:sz w:val="20"/>
                <w:szCs w:val="20"/>
                <w:lang w:val="en-GB"/>
              </w:rPr>
            </w:pPr>
            <w:proofErr w:type="spellStart"/>
            <w:r w:rsidRPr="002E5CE2">
              <w:rPr>
                <w:b/>
                <w:sz w:val="20"/>
                <w:szCs w:val="20"/>
                <w:lang w:val="en-GB"/>
              </w:rPr>
              <w:t>DataType</w:t>
            </w:r>
            <w:proofErr w:type="spellEnd"/>
          </w:p>
        </w:tc>
        <w:tc>
          <w:tcPr>
            <w:tcW w:w="5210" w:type="dxa"/>
          </w:tcPr>
          <w:p w14:paraId="1FF8AA40" w14:textId="77777777" w:rsidR="00D40DAA" w:rsidRPr="002E5CE2" w:rsidRDefault="00D40DAA" w:rsidP="00FD1F4B">
            <w:pPr>
              <w:jc w:val="center"/>
              <w:rPr>
                <w:b/>
                <w:sz w:val="20"/>
                <w:szCs w:val="20"/>
                <w:lang w:val="en-GB"/>
              </w:rPr>
            </w:pPr>
            <w:r w:rsidRPr="002E5CE2">
              <w:rPr>
                <w:b/>
                <w:sz w:val="20"/>
                <w:szCs w:val="20"/>
                <w:lang w:val="en-GB"/>
              </w:rPr>
              <w:t>Description</w:t>
            </w:r>
          </w:p>
        </w:tc>
      </w:tr>
      <w:tr w:rsidR="00D40DAA" w:rsidRPr="002E5CE2" w14:paraId="1B27E6C5" w14:textId="77777777" w:rsidTr="00FA7B58">
        <w:tc>
          <w:tcPr>
            <w:tcW w:w="1523" w:type="dxa"/>
          </w:tcPr>
          <w:p w14:paraId="4927D448" w14:textId="77777777" w:rsidR="00D40DAA" w:rsidRPr="002E5CE2" w:rsidRDefault="00D40DAA" w:rsidP="00FD1F4B">
            <w:pPr>
              <w:jc w:val="both"/>
              <w:rPr>
                <w:sz w:val="20"/>
                <w:szCs w:val="20"/>
                <w:lang w:val="en-GB"/>
              </w:rPr>
            </w:pPr>
            <w:r w:rsidRPr="002E5CE2">
              <w:rPr>
                <w:sz w:val="20"/>
                <w:szCs w:val="20"/>
                <w:lang w:val="en-GB"/>
              </w:rPr>
              <w:t>Pos</w:t>
            </w:r>
          </w:p>
        </w:tc>
        <w:tc>
          <w:tcPr>
            <w:tcW w:w="1570" w:type="dxa"/>
          </w:tcPr>
          <w:p w14:paraId="1807B1D0" w14:textId="651B49CD" w:rsidR="00D40DAA" w:rsidRPr="002E5CE2" w:rsidRDefault="002753B5" w:rsidP="00FD1F4B">
            <w:pPr>
              <w:jc w:val="both"/>
              <w:rPr>
                <w:sz w:val="20"/>
                <w:szCs w:val="20"/>
                <w:lang w:val="en-GB"/>
              </w:rPr>
            </w:pPr>
            <w:r>
              <w:rPr>
                <w:sz w:val="20"/>
                <w:szCs w:val="20"/>
                <w:lang w:val="en-GB"/>
              </w:rPr>
              <w:t>Position</w:t>
            </w:r>
          </w:p>
        </w:tc>
        <w:tc>
          <w:tcPr>
            <w:tcW w:w="5210" w:type="dxa"/>
          </w:tcPr>
          <w:p w14:paraId="7A3D425D" w14:textId="77777777" w:rsidR="00D40DAA" w:rsidRPr="002E5CE2" w:rsidRDefault="00D40DAA" w:rsidP="00FD1F4B">
            <w:pPr>
              <w:jc w:val="both"/>
              <w:rPr>
                <w:sz w:val="20"/>
                <w:szCs w:val="20"/>
                <w:lang w:val="en-GB"/>
              </w:rPr>
            </w:pPr>
            <w:r w:rsidRPr="002E5CE2">
              <w:rPr>
                <w:sz w:val="20"/>
                <w:szCs w:val="20"/>
                <w:lang w:val="en-GB"/>
              </w:rPr>
              <w:t>System key (position information) for the current object</w:t>
            </w:r>
          </w:p>
        </w:tc>
      </w:tr>
      <w:tr w:rsidR="002F020F" w:rsidRPr="002E5CE2" w14:paraId="342AF462" w14:textId="77777777" w:rsidTr="00FA7B58">
        <w:tc>
          <w:tcPr>
            <w:tcW w:w="1523" w:type="dxa"/>
          </w:tcPr>
          <w:p w14:paraId="64CCC624" w14:textId="77777777" w:rsidR="002F020F" w:rsidRPr="002E5CE2" w:rsidRDefault="002F020F" w:rsidP="00FD1F4B">
            <w:pPr>
              <w:jc w:val="both"/>
              <w:rPr>
                <w:sz w:val="20"/>
                <w:szCs w:val="20"/>
                <w:lang w:val="en-GB"/>
              </w:rPr>
            </w:pPr>
            <w:r>
              <w:rPr>
                <w:sz w:val="20"/>
                <w:szCs w:val="20"/>
                <w:lang w:val="en-GB"/>
              </w:rPr>
              <w:t>Table</w:t>
            </w:r>
          </w:p>
        </w:tc>
        <w:tc>
          <w:tcPr>
            <w:tcW w:w="1570" w:type="dxa"/>
          </w:tcPr>
          <w:p w14:paraId="1EDA4439" w14:textId="77777777" w:rsidR="002F020F" w:rsidRPr="002E5CE2" w:rsidRDefault="002F020F" w:rsidP="00FD1F4B">
            <w:pPr>
              <w:jc w:val="both"/>
              <w:rPr>
                <w:sz w:val="20"/>
                <w:szCs w:val="20"/>
                <w:lang w:val="en-GB"/>
              </w:rPr>
            </w:pPr>
            <w:r w:rsidRPr="002E5CE2">
              <w:rPr>
                <w:sz w:val="20"/>
                <w:szCs w:val="20"/>
                <w:lang w:val="en-GB"/>
              </w:rPr>
              <w:t>Char</w:t>
            </w:r>
          </w:p>
        </w:tc>
        <w:tc>
          <w:tcPr>
            <w:tcW w:w="5210" w:type="dxa"/>
          </w:tcPr>
          <w:p w14:paraId="3677FCD3" w14:textId="77777777" w:rsidR="002F020F" w:rsidRPr="002E5CE2" w:rsidRDefault="002F020F" w:rsidP="00FD1F4B">
            <w:pPr>
              <w:jc w:val="both"/>
              <w:rPr>
                <w:sz w:val="20"/>
                <w:szCs w:val="20"/>
                <w:lang w:val="en-GB"/>
              </w:rPr>
            </w:pPr>
            <w:r w:rsidRPr="002E5CE2">
              <w:rPr>
                <w:sz w:val="20"/>
                <w:szCs w:val="20"/>
                <w:lang w:val="en-GB"/>
              </w:rPr>
              <w:t xml:space="preserve">The </w:t>
            </w:r>
            <w:proofErr w:type="spellStart"/>
            <w:r>
              <w:rPr>
                <w:sz w:val="20"/>
                <w:szCs w:val="20"/>
                <w:lang w:val="en-GB"/>
              </w:rPr>
              <w:t>curremt</w:t>
            </w:r>
            <w:proofErr w:type="spellEnd"/>
            <w:r>
              <w:rPr>
                <w:sz w:val="20"/>
                <w:szCs w:val="20"/>
                <w:lang w:val="en-GB"/>
              </w:rPr>
              <w:t xml:space="preserve"> name of the Table</w:t>
            </w:r>
          </w:p>
        </w:tc>
      </w:tr>
      <w:tr w:rsidR="002F020F" w:rsidRPr="002E5CE2" w14:paraId="13F28AFA" w14:textId="77777777" w:rsidTr="00FA7B58">
        <w:tc>
          <w:tcPr>
            <w:tcW w:w="1523" w:type="dxa"/>
          </w:tcPr>
          <w:p w14:paraId="6EEE233F" w14:textId="77777777" w:rsidR="002F020F" w:rsidRPr="002E5CE2" w:rsidRDefault="002F020F" w:rsidP="00FD1F4B">
            <w:pPr>
              <w:jc w:val="both"/>
              <w:rPr>
                <w:sz w:val="20"/>
                <w:szCs w:val="20"/>
                <w:lang w:val="en-GB"/>
              </w:rPr>
            </w:pPr>
            <w:r>
              <w:rPr>
                <w:sz w:val="20"/>
                <w:szCs w:val="20"/>
                <w:lang w:val="en-GB"/>
              </w:rPr>
              <w:t>Name</w:t>
            </w:r>
          </w:p>
        </w:tc>
        <w:tc>
          <w:tcPr>
            <w:tcW w:w="1570" w:type="dxa"/>
          </w:tcPr>
          <w:p w14:paraId="40CB2B50" w14:textId="77777777" w:rsidR="002F020F" w:rsidRPr="002E5CE2" w:rsidRDefault="002F020F" w:rsidP="00FD1F4B">
            <w:pPr>
              <w:jc w:val="both"/>
              <w:rPr>
                <w:sz w:val="20"/>
                <w:szCs w:val="20"/>
                <w:lang w:val="en-GB"/>
              </w:rPr>
            </w:pPr>
            <w:r w:rsidRPr="002E5CE2">
              <w:rPr>
                <w:sz w:val="20"/>
                <w:szCs w:val="20"/>
                <w:lang w:val="en-GB"/>
              </w:rPr>
              <w:t>Char</w:t>
            </w:r>
          </w:p>
        </w:tc>
        <w:tc>
          <w:tcPr>
            <w:tcW w:w="5210" w:type="dxa"/>
          </w:tcPr>
          <w:p w14:paraId="4D49669E" w14:textId="77777777" w:rsidR="002F020F" w:rsidRPr="002E5CE2" w:rsidRDefault="002F020F" w:rsidP="00FD1F4B">
            <w:pPr>
              <w:jc w:val="both"/>
              <w:rPr>
                <w:sz w:val="20"/>
                <w:szCs w:val="20"/>
                <w:lang w:val="en-GB"/>
              </w:rPr>
            </w:pPr>
            <w:r w:rsidRPr="002E5CE2">
              <w:rPr>
                <w:sz w:val="20"/>
                <w:szCs w:val="20"/>
                <w:lang w:val="en-GB"/>
              </w:rPr>
              <w:t xml:space="preserve">The </w:t>
            </w:r>
            <w:r>
              <w:rPr>
                <w:sz w:val="20"/>
                <w:szCs w:val="20"/>
                <w:lang w:val="en-GB"/>
              </w:rPr>
              <w:t>current name of the Column</w:t>
            </w:r>
          </w:p>
        </w:tc>
      </w:tr>
      <w:tr w:rsidR="002F020F" w:rsidRPr="002E5CE2" w14:paraId="75786EF1" w14:textId="77777777" w:rsidTr="00FA7B58">
        <w:tc>
          <w:tcPr>
            <w:tcW w:w="1523" w:type="dxa"/>
          </w:tcPr>
          <w:p w14:paraId="5ACA488C" w14:textId="77777777" w:rsidR="002F020F" w:rsidRPr="002E5CE2" w:rsidRDefault="002F020F" w:rsidP="00FD1F4B">
            <w:pPr>
              <w:jc w:val="both"/>
              <w:rPr>
                <w:sz w:val="20"/>
                <w:szCs w:val="20"/>
                <w:lang w:val="en-GB"/>
              </w:rPr>
            </w:pPr>
            <w:proofErr w:type="spellStart"/>
            <w:r w:rsidRPr="002E5CE2">
              <w:rPr>
                <w:sz w:val="20"/>
                <w:szCs w:val="20"/>
                <w:lang w:val="en-GB"/>
              </w:rPr>
              <w:t>CheckName</w:t>
            </w:r>
            <w:proofErr w:type="spellEnd"/>
          </w:p>
        </w:tc>
        <w:tc>
          <w:tcPr>
            <w:tcW w:w="1570" w:type="dxa"/>
          </w:tcPr>
          <w:p w14:paraId="1D4E17C0" w14:textId="77777777" w:rsidR="002F020F" w:rsidRPr="002E5CE2" w:rsidRDefault="002F020F" w:rsidP="00FD1F4B">
            <w:pPr>
              <w:jc w:val="both"/>
              <w:rPr>
                <w:sz w:val="20"/>
                <w:szCs w:val="20"/>
                <w:lang w:val="en-GB"/>
              </w:rPr>
            </w:pPr>
            <w:r w:rsidRPr="002E5CE2">
              <w:rPr>
                <w:sz w:val="20"/>
                <w:szCs w:val="20"/>
                <w:lang w:val="en-GB"/>
              </w:rPr>
              <w:t>Char</w:t>
            </w:r>
          </w:p>
        </w:tc>
        <w:tc>
          <w:tcPr>
            <w:tcW w:w="5210" w:type="dxa"/>
          </w:tcPr>
          <w:p w14:paraId="57F1E203" w14:textId="77777777" w:rsidR="002F020F" w:rsidRPr="002E5CE2" w:rsidRDefault="002F020F" w:rsidP="00FD1F4B">
            <w:pPr>
              <w:jc w:val="both"/>
              <w:rPr>
                <w:sz w:val="20"/>
                <w:szCs w:val="20"/>
                <w:lang w:val="en-GB"/>
              </w:rPr>
            </w:pPr>
            <w:r w:rsidRPr="002E5CE2">
              <w:rPr>
                <w:sz w:val="20"/>
                <w:szCs w:val="20"/>
                <w:lang w:val="en-GB"/>
              </w:rPr>
              <w:t>The current identifier for the CHECK (unique per domain)</w:t>
            </w:r>
          </w:p>
        </w:tc>
      </w:tr>
      <w:tr w:rsidR="002F020F" w:rsidRPr="002E5CE2" w14:paraId="514A8760" w14:textId="77777777" w:rsidTr="00FA7B58">
        <w:tc>
          <w:tcPr>
            <w:tcW w:w="1523" w:type="dxa"/>
          </w:tcPr>
          <w:p w14:paraId="28451C4C" w14:textId="77777777" w:rsidR="002F020F" w:rsidRPr="002E5CE2" w:rsidRDefault="002F020F" w:rsidP="00FD1F4B">
            <w:pPr>
              <w:jc w:val="both"/>
              <w:rPr>
                <w:sz w:val="20"/>
                <w:szCs w:val="20"/>
                <w:lang w:val="en-GB"/>
              </w:rPr>
            </w:pPr>
            <w:r w:rsidRPr="002E5CE2">
              <w:rPr>
                <w:sz w:val="20"/>
                <w:szCs w:val="20"/>
                <w:lang w:val="en-GB"/>
              </w:rPr>
              <w:t>Select</w:t>
            </w:r>
          </w:p>
        </w:tc>
        <w:tc>
          <w:tcPr>
            <w:tcW w:w="1570" w:type="dxa"/>
          </w:tcPr>
          <w:p w14:paraId="7E5B561D" w14:textId="77777777" w:rsidR="002F020F" w:rsidRPr="002E5CE2" w:rsidRDefault="002F020F" w:rsidP="00FD1F4B">
            <w:pPr>
              <w:jc w:val="both"/>
              <w:rPr>
                <w:sz w:val="20"/>
                <w:szCs w:val="20"/>
                <w:lang w:val="en-GB"/>
              </w:rPr>
            </w:pPr>
            <w:r w:rsidRPr="002E5CE2">
              <w:rPr>
                <w:sz w:val="20"/>
                <w:szCs w:val="20"/>
                <w:lang w:val="en-GB"/>
              </w:rPr>
              <w:t>Char</w:t>
            </w:r>
          </w:p>
        </w:tc>
        <w:tc>
          <w:tcPr>
            <w:tcW w:w="5210" w:type="dxa"/>
          </w:tcPr>
          <w:p w14:paraId="110393D2" w14:textId="4C1A0BCF" w:rsidR="002F020F" w:rsidRPr="002E5CE2" w:rsidRDefault="002F020F" w:rsidP="00FD1F4B">
            <w:pPr>
              <w:jc w:val="both"/>
              <w:rPr>
                <w:sz w:val="20"/>
                <w:szCs w:val="20"/>
                <w:lang w:val="en-GB"/>
              </w:rPr>
            </w:pPr>
            <w:r w:rsidRPr="002E5CE2">
              <w:rPr>
                <w:sz w:val="20"/>
                <w:szCs w:val="20"/>
                <w:lang w:val="en-GB"/>
              </w:rPr>
              <w:t xml:space="preserve">The </w:t>
            </w:r>
            <w:proofErr w:type="spellStart"/>
            <w:r w:rsidR="0087719E">
              <w:rPr>
                <w:sz w:val="20"/>
                <w:szCs w:val="20"/>
                <w:lang w:val="en-GB"/>
              </w:rPr>
              <w:t>RowSetSpec</w:t>
            </w:r>
            <w:proofErr w:type="spellEnd"/>
            <w:r w:rsidRPr="002E5CE2">
              <w:rPr>
                <w:sz w:val="20"/>
                <w:szCs w:val="20"/>
                <w:lang w:val="en-GB"/>
              </w:rPr>
              <w:t xml:space="preserve"> used to check the VALUE</w:t>
            </w:r>
          </w:p>
        </w:tc>
      </w:tr>
    </w:tbl>
    <w:p w14:paraId="33384E89" w14:textId="452F13E8" w:rsidR="00D40DAA" w:rsidRPr="006B1409" w:rsidRDefault="00FA7B58" w:rsidP="00D40DAA">
      <w:pPr>
        <w:jc w:val="both"/>
        <w:rPr>
          <w:sz w:val="20"/>
          <w:szCs w:val="20"/>
          <w:lang w:val="en-GB"/>
        </w:rPr>
      </w:pPr>
      <w:r>
        <w:rPr>
          <w:sz w:val="20"/>
          <w:szCs w:val="20"/>
          <w:lang w:val="en-GB"/>
        </w:rPr>
        <w:t>(Pos) and (</w:t>
      </w:r>
      <w:proofErr w:type="spellStart"/>
      <w:r>
        <w:rPr>
          <w:sz w:val="20"/>
          <w:szCs w:val="20"/>
          <w:lang w:val="en-GB"/>
        </w:rPr>
        <w:t>Table,Name,CheckName</w:t>
      </w:r>
      <w:proofErr w:type="spellEnd"/>
      <w:r>
        <w:rPr>
          <w:sz w:val="20"/>
          <w:szCs w:val="20"/>
          <w:lang w:val="en-GB"/>
        </w:rPr>
        <w:t>) are keys</w:t>
      </w:r>
    </w:p>
    <w:p w14:paraId="12299D63" w14:textId="39EE6112" w:rsidR="002F020F" w:rsidRDefault="00682711" w:rsidP="002F020F">
      <w:pPr>
        <w:pStyle w:val="Heading3"/>
      </w:pPr>
      <w:bookmarkStart w:id="207" w:name="_Toc237758820"/>
      <w:r>
        <w:t>8.</w:t>
      </w:r>
      <w:r w:rsidR="0025540B">
        <w:t>3</w:t>
      </w:r>
      <w:r w:rsidR="002F020F">
        <w:t>.</w:t>
      </w:r>
      <w:r w:rsidR="007C7820">
        <w:t>4</w:t>
      </w:r>
      <w:r w:rsidR="002F020F">
        <w:t xml:space="preserve"> </w:t>
      </w:r>
      <w:proofErr w:type="spellStart"/>
      <w:r w:rsidR="002F020F">
        <w:t>Role$Column</w:t>
      </w:r>
      <w:r w:rsidR="002F020F" w:rsidRPr="006B1409">
        <w:t>Privilege</w:t>
      </w:r>
      <w:bookmarkEnd w:id="207"/>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13"/>
        <w:gridCol w:w="1574"/>
        <w:gridCol w:w="5216"/>
      </w:tblGrid>
      <w:tr w:rsidR="002F020F" w:rsidRPr="002E5CE2" w14:paraId="0EDC85E9" w14:textId="77777777" w:rsidTr="00FD1F4B">
        <w:tc>
          <w:tcPr>
            <w:tcW w:w="1538" w:type="dxa"/>
          </w:tcPr>
          <w:p w14:paraId="61879A9B" w14:textId="77777777" w:rsidR="002F020F" w:rsidRPr="002E5CE2" w:rsidRDefault="002F020F" w:rsidP="00FD1F4B">
            <w:pPr>
              <w:jc w:val="center"/>
              <w:rPr>
                <w:b/>
                <w:sz w:val="20"/>
                <w:szCs w:val="20"/>
                <w:lang w:val="en-GB"/>
              </w:rPr>
            </w:pPr>
            <w:r w:rsidRPr="002E5CE2">
              <w:rPr>
                <w:b/>
                <w:sz w:val="20"/>
                <w:szCs w:val="20"/>
                <w:lang w:val="en-GB"/>
              </w:rPr>
              <w:t>Field</w:t>
            </w:r>
          </w:p>
        </w:tc>
        <w:tc>
          <w:tcPr>
            <w:tcW w:w="1597" w:type="dxa"/>
          </w:tcPr>
          <w:p w14:paraId="2A431CA1" w14:textId="77777777" w:rsidR="002F020F" w:rsidRPr="002E5CE2" w:rsidRDefault="002F020F" w:rsidP="00FD1F4B">
            <w:pPr>
              <w:jc w:val="center"/>
              <w:rPr>
                <w:b/>
                <w:sz w:val="20"/>
                <w:szCs w:val="20"/>
                <w:lang w:val="en-GB"/>
              </w:rPr>
            </w:pPr>
            <w:proofErr w:type="spellStart"/>
            <w:r w:rsidRPr="002E5CE2">
              <w:rPr>
                <w:b/>
                <w:sz w:val="20"/>
                <w:szCs w:val="20"/>
                <w:lang w:val="en-GB"/>
              </w:rPr>
              <w:t>DataType</w:t>
            </w:r>
            <w:proofErr w:type="spellEnd"/>
          </w:p>
        </w:tc>
        <w:tc>
          <w:tcPr>
            <w:tcW w:w="5394" w:type="dxa"/>
          </w:tcPr>
          <w:p w14:paraId="6BAE0AAD" w14:textId="77777777" w:rsidR="002F020F" w:rsidRPr="002E5CE2" w:rsidRDefault="002F020F" w:rsidP="00FD1F4B">
            <w:pPr>
              <w:jc w:val="center"/>
              <w:rPr>
                <w:b/>
                <w:sz w:val="20"/>
                <w:szCs w:val="20"/>
                <w:lang w:val="en-GB"/>
              </w:rPr>
            </w:pPr>
            <w:r w:rsidRPr="002E5CE2">
              <w:rPr>
                <w:b/>
                <w:sz w:val="20"/>
                <w:szCs w:val="20"/>
                <w:lang w:val="en-GB"/>
              </w:rPr>
              <w:t>Description</w:t>
            </w:r>
          </w:p>
        </w:tc>
      </w:tr>
      <w:tr w:rsidR="002F020F" w:rsidRPr="002E5CE2" w14:paraId="7AB9007E" w14:textId="77777777" w:rsidTr="00FD1F4B">
        <w:tc>
          <w:tcPr>
            <w:tcW w:w="1538" w:type="dxa"/>
          </w:tcPr>
          <w:p w14:paraId="3D0A073F" w14:textId="77777777" w:rsidR="002F020F" w:rsidRPr="002E5CE2" w:rsidRDefault="002F020F" w:rsidP="00FD1F4B">
            <w:pPr>
              <w:jc w:val="both"/>
              <w:rPr>
                <w:sz w:val="20"/>
                <w:szCs w:val="20"/>
                <w:lang w:val="en-GB"/>
              </w:rPr>
            </w:pPr>
            <w:r>
              <w:rPr>
                <w:sz w:val="20"/>
                <w:szCs w:val="20"/>
                <w:lang w:val="en-GB"/>
              </w:rPr>
              <w:t>Table</w:t>
            </w:r>
          </w:p>
        </w:tc>
        <w:tc>
          <w:tcPr>
            <w:tcW w:w="1597" w:type="dxa"/>
          </w:tcPr>
          <w:p w14:paraId="44C4E04A" w14:textId="77777777" w:rsidR="002F020F" w:rsidRPr="002E5CE2" w:rsidRDefault="002F020F" w:rsidP="00FD1F4B">
            <w:pPr>
              <w:jc w:val="both"/>
              <w:rPr>
                <w:sz w:val="20"/>
                <w:szCs w:val="20"/>
                <w:lang w:val="en-GB"/>
              </w:rPr>
            </w:pPr>
            <w:r w:rsidRPr="002E5CE2">
              <w:rPr>
                <w:sz w:val="20"/>
                <w:szCs w:val="20"/>
                <w:lang w:val="en-GB"/>
              </w:rPr>
              <w:t>Char</w:t>
            </w:r>
          </w:p>
        </w:tc>
        <w:tc>
          <w:tcPr>
            <w:tcW w:w="5394" w:type="dxa"/>
          </w:tcPr>
          <w:p w14:paraId="4FDD6002" w14:textId="77777777" w:rsidR="002F020F" w:rsidRPr="002E5CE2" w:rsidRDefault="002F020F" w:rsidP="002F020F">
            <w:pPr>
              <w:jc w:val="both"/>
              <w:rPr>
                <w:sz w:val="20"/>
                <w:szCs w:val="20"/>
                <w:lang w:val="en-GB"/>
              </w:rPr>
            </w:pPr>
            <w:r w:rsidRPr="002E5CE2">
              <w:rPr>
                <w:sz w:val="20"/>
                <w:szCs w:val="20"/>
                <w:lang w:val="en-GB"/>
              </w:rPr>
              <w:t xml:space="preserve">The </w:t>
            </w:r>
            <w:r>
              <w:rPr>
                <w:sz w:val="20"/>
                <w:szCs w:val="20"/>
                <w:lang w:val="en-GB"/>
              </w:rPr>
              <w:t>current name of the table in the current role</w:t>
            </w:r>
          </w:p>
        </w:tc>
      </w:tr>
      <w:tr w:rsidR="002F020F" w:rsidRPr="002E5CE2" w14:paraId="4B094714" w14:textId="77777777" w:rsidTr="00FD1F4B">
        <w:tc>
          <w:tcPr>
            <w:tcW w:w="1538" w:type="dxa"/>
          </w:tcPr>
          <w:p w14:paraId="2654E4D3" w14:textId="77777777" w:rsidR="002F020F" w:rsidRPr="002E5CE2" w:rsidRDefault="002F020F" w:rsidP="00FD1F4B">
            <w:pPr>
              <w:jc w:val="both"/>
              <w:rPr>
                <w:sz w:val="20"/>
                <w:szCs w:val="20"/>
                <w:lang w:val="en-GB"/>
              </w:rPr>
            </w:pPr>
            <w:r w:rsidRPr="002E5CE2">
              <w:rPr>
                <w:sz w:val="20"/>
                <w:szCs w:val="20"/>
                <w:lang w:val="en-GB"/>
              </w:rPr>
              <w:t>Name</w:t>
            </w:r>
          </w:p>
        </w:tc>
        <w:tc>
          <w:tcPr>
            <w:tcW w:w="1597" w:type="dxa"/>
          </w:tcPr>
          <w:p w14:paraId="21DB40A8" w14:textId="77777777" w:rsidR="002F020F" w:rsidRPr="002E5CE2" w:rsidRDefault="002F020F" w:rsidP="00FD1F4B">
            <w:pPr>
              <w:jc w:val="both"/>
              <w:rPr>
                <w:sz w:val="20"/>
                <w:szCs w:val="20"/>
                <w:lang w:val="en-GB"/>
              </w:rPr>
            </w:pPr>
            <w:r w:rsidRPr="002E5CE2">
              <w:rPr>
                <w:sz w:val="20"/>
                <w:szCs w:val="20"/>
                <w:lang w:val="en-GB"/>
              </w:rPr>
              <w:t>Char</w:t>
            </w:r>
          </w:p>
        </w:tc>
        <w:tc>
          <w:tcPr>
            <w:tcW w:w="5394" w:type="dxa"/>
          </w:tcPr>
          <w:p w14:paraId="734C23E0" w14:textId="77777777" w:rsidR="002F020F" w:rsidRPr="002E5CE2" w:rsidRDefault="002F020F" w:rsidP="002F020F">
            <w:pPr>
              <w:jc w:val="both"/>
              <w:rPr>
                <w:sz w:val="20"/>
                <w:szCs w:val="20"/>
                <w:lang w:val="en-GB"/>
              </w:rPr>
            </w:pPr>
            <w:r w:rsidRPr="002E5CE2">
              <w:rPr>
                <w:sz w:val="20"/>
                <w:szCs w:val="20"/>
                <w:lang w:val="en-GB"/>
              </w:rPr>
              <w:t xml:space="preserve">The </w:t>
            </w:r>
            <w:r>
              <w:rPr>
                <w:sz w:val="20"/>
                <w:szCs w:val="20"/>
                <w:lang w:val="en-GB"/>
              </w:rPr>
              <w:t>current name of the column in the current role</w:t>
            </w:r>
          </w:p>
        </w:tc>
      </w:tr>
      <w:tr w:rsidR="002F020F" w:rsidRPr="002E5CE2" w14:paraId="5A579859" w14:textId="77777777" w:rsidTr="00FD1F4B">
        <w:tc>
          <w:tcPr>
            <w:tcW w:w="1538" w:type="dxa"/>
          </w:tcPr>
          <w:p w14:paraId="3DF8AA19" w14:textId="77777777" w:rsidR="002F020F" w:rsidRPr="002E5CE2" w:rsidRDefault="002F020F" w:rsidP="00FD1F4B">
            <w:pPr>
              <w:jc w:val="both"/>
              <w:rPr>
                <w:sz w:val="20"/>
                <w:szCs w:val="20"/>
                <w:lang w:val="en-GB"/>
              </w:rPr>
            </w:pPr>
            <w:r w:rsidRPr="002E5CE2">
              <w:rPr>
                <w:sz w:val="20"/>
                <w:szCs w:val="20"/>
                <w:lang w:val="en-GB"/>
              </w:rPr>
              <w:t>Grantee</w:t>
            </w:r>
          </w:p>
        </w:tc>
        <w:tc>
          <w:tcPr>
            <w:tcW w:w="1597" w:type="dxa"/>
          </w:tcPr>
          <w:p w14:paraId="07A26723" w14:textId="77777777" w:rsidR="002F020F" w:rsidRPr="002E5CE2" w:rsidRDefault="002F020F" w:rsidP="00FD1F4B">
            <w:pPr>
              <w:jc w:val="both"/>
              <w:rPr>
                <w:sz w:val="20"/>
                <w:szCs w:val="20"/>
                <w:lang w:val="en-GB"/>
              </w:rPr>
            </w:pPr>
            <w:r w:rsidRPr="002E5CE2">
              <w:rPr>
                <w:sz w:val="20"/>
                <w:szCs w:val="20"/>
                <w:lang w:val="en-GB"/>
              </w:rPr>
              <w:t>Char</w:t>
            </w:r>
          </w:p>
        </w:tc>
        <w:tc>
          <w:tcPr>
            <w:tcW w:w="5394" w:type="dxa"/>
          </w:tcPr>
          <w:p w14:paraId="7C5B6C53" w14:textId="77777777" w:rsidR="002F020F" w:rsidRPr="002E5CE2" w:rsidRDefault="002F020F" w:rsidP="00FD1F4B">
            <w:pPr>
              <w:jc w:val="both"/>
              <w:rPr>
                <w:sz w:val="20"/>
                <w:szCs w:val="20"/>
                <w:lang w:val="en-GB"/>
              </w:rPr>
            </w:pPr>
            <w:r w:rsidRPr="002E5CE2">
              <w:rPr>
                <w:sz w:val="20"/>
                <w:szCs w:val="20"/>
                <w:lang w:val="en-GB"/>
              </w:rPr>
              <w:t>The Grantee name</w:t>
            </w:r>
            <w:r>
              <w:rPr>
                <w:sz w:val="20"/>
                <w:szCs w:val="20"/>
                <w:lang w:val="en-GB"/>
              </w:rPr>
              <w:t xml:space="preserve"> (a Role)</w:t>
            </w:r>
          </w:p>
        </w:tc>
      </w:tr>
      <w:tr w:rsidR="002F020F" w:rsidRPr="002E5CE2" w14:paraId="7F65C235" w14:textId="77777777" w:rsidTr="00FD1F4B">
        <w:tc>
          <w:tcPr>
            <w:tcW w:w="1538" w:type="dxa"/>
          </w:tcPr>
          <w:p w14:paraId="6D7C7342" w14:textId="77777777" w:rsidR="002F020F" w:rsidRPr="002E5CE2" w:rsidRDefault="002F020F" w:rsidP="00FD1F4B">
            <w:pPr>
              <w:jc w:val="both"/>
              <w:rPr>
                <w:sz w:val="20"/>
                <w:szCs w:val="20"/>
                <w:lang w:val="en-GB"/>
              </w:rPr>
            </w:pPr>
            <w:r w:rsidRPr="002E5CE2">
              <w:rPr>
                <w:sz w:val="20"/>
                <w:szCs w:val="20"/>
                <w:lang w:val="en-GB"/>
              </w:rPr>
              <w:t>Privilege</w:t>
            </w:r>
          </w:p>
        </w:tc>
        <w:tc>
          <w:tcPr>
            <w:tcW w:w="1597" w:type="dxa"/>
          </w:tcPr>
          <w:p w14:paraId="5A5E9E84" w14:textId="77777777" w:rsidR="002F020F" w:rsidRPr="002E5CE2" w:rsidRDefault="002F020F" w:rsidP="00FD1F4B">
            <w:pPr>
              <w:jc w:val="both"/>
              <w:rPr>
                <w:sz w:val="20"/>
                <w:szCs w:val="20"/>
                <w:lang w:val="en-GB"/>
              </w:rPr>
            </w:pPr>
            <w:r w:rsidRPr="002E5CE2">
              <w:rPr>
                <w:sz w:val="20"/>
                <w:szCs w:val="20"/>
                <w:lang w:val="en-GB"/>
              </w:rPr>
              <w:t>Char</w:t>
            </w:r>
          </w:p>
        </w:tc>
        <w:tc>
          <w:tcPr>
            <w:tcW w:w="5394" w:type="dxa"/>
          </w:tcPr>
          <w:p w14:paraId="7AF40B63" w14:textId="77777777" w:rsidR="002F020F" w:rsidRPr="002E5CE2" w:rsidRDefault="002F020F" w:rsidP="00FD1F4B">
            <w:pPr>
              <w:jc w:val="both"/>
              <w:rPr>
                <w:sz w:val="20"/>
                <w:szCs w:val="20"/>
                <w:lang w:val="en-GB"/>
              </w:rPr>
            </w:pPr>
            <w:r w:rsidRPr="002E5CE2">
              <w:rPr>
                <w:sz w:val="20"/>
                <w:szCs w:val="20"/>
                <w:lang w:val="en-GB"/>
              </w:rPr>
              <w:t>The privilege granted</w:t>
            </w:r>
          </w:p>
        </w:tc>
      </w:tr>
    </w:tbl>
    <w:p w14:paraId="7DD86529" w14:textId="77777777" w:rsidR="002F020F" w:rsidRPr="006B1409" w:rsidRDefault="002F020F" w:rsidP="002F020F">
      <w:pPr>
        <w:jc w:val="both"/>
        <w:rPr>
          <w:sz w:val="20"/>
          <w:szCs w:val="20"/>
          <w:lang w:val="en-GB"/>
        </w:rPr>
      </w:pPr>
      <w:r>
        <w:rPr>
          <w:sz w:val="20"/>
          <w:szCs w:val="20"/>
          <w:lang w:val="en-GB"/>
        </w:rPr>
        <w:t xml:space="preserve"> (</w:t>
      </w:r>
      <w:proofErr w:type="spellStart"/>
      <w:r>
        <w:rPr>
          <w:sz w:val="20"/>
          <w:szCs w:val="20"/>
          <w:lang w:val="en-GB"/>
        </w:rPr>
        <w:t>Table,Name,Grantee</w:t>
      </w:r>
      <w:proofErr w:type="spellEnd"/>
      <w:r>
        <w:rPr>
          <w:sz w:val="20"/>
          <w:szCs w:val="20"/>
          <w:lang w:val="en-GB"/>
        </w:rPr>
        <w:t>) is the key.</w:t>
      </w:r>
    </w:p>
    <w:p w14:paraId="71ADC41D" w14:textId="04822A92" w:rsidR="006C4F10" w:rsidRDefault="00682711" w:rsidP="006C4F10">
      <w:pPr>
        <w:pStyle w:val="Heading3"/>
      </w:pPr>
      <w:bookmarkStart w:id="208" w:name="_Toc237758821"/>
      <w:r>
        <w:t>8.</w:t>
      </w:r>
      <w:r w:rsidR="0025540B">
        <w:t>3</w:t>
      </w:r>
      <w:r w:rsidR="00D40DAA">
        <w:t>.</w:t>
      </w:r>
      <w:r w:rsidR="007C7820">
        <w:t>5</w:t>
      </w:r>
      <w:r w:rsidR="006C4F10">
        <w:t xml:space="preserve"> </w:t>
      </w:r>
      <w:proofErr w:type="spellStart"/>
      <w:r w:rsidR="006C4F10">
        <w:t>Role$</w:t>
      </w:r>
      <w:r w:rsidR="006C4F10" w:rsidRPr="006B1409">
        <w:t>Domain</w:t>
      </w:r>
      <w:bookmarkEnd w:id="208"/>
      <w:proofErr w:type="spellEnd"/>
    </w:p>
    <w:p w14:paraId="10A7DA31" w14:textId="6FCE195F" w:rsidR="00BD2953" w:rsidRPr="00BD2953" w:rsidRDefault="00BD2953" w:rsidP="00BD2953">
      <w:pPr>
        <w:rPr>
          <w:sz w:val="20"/>
          <w:szCs w:val="20"/>
          <w:lang w:val="en-GB" w:eastAsia="en-GB"/>
        </w:rPr>
      </w:pPr>
      <w:r w:rsidRPr="00BD2953">
        <w:rPr>
          <w:sz w:val="20"/>
          <w:szCs w:val="20"/>
          <w:lang w:val="en-GB" w:eastAsia="en-GB"/>
        </w:rPr>
        <w:t>For further information about domains that are tables, see 8.3.21 and 8.3.7.</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27"/>
        <w:gridCol w:w="1571"/>
        <w:gridCol w:w="5205"/>
      </w:tblGrid>
      <w:tr w:rsidR="006C4F10" w:rsidRPr="002E5CE2" w14:paraId="42CCF9A5" w14:textId="77777777" w:rsidTr="006C4F10">
        <w:tc>
          <w:tcPr>
            <w:tcW w:w="1539" w:type="dxa"/>
          </w:tcPr>
          <w:p w14:paraId="32496DDE" w14:textId="77777777" w:rsidR="006C4F10" w:rsidRPr="002E5CE2" w:rsidRDefault="006C4F10" w:rsidP="00E60E70">
            <w:pPr>
              <w:jc w:val="center"/>
              <w:rPr>
                <w:b/>
                <w:sz w:val="20"/>
                <w:szCs w:val="20"/>
                <w:lang w:val="en-GB"/>
              </w:rPr>
            </w:pPr>
            <w:r w:rsidRPr="002E5CE2">
              <w:rPr>
                <w:b/>
                <w:sz w:val="20"/>
                <w:szCs w:val="20"/>
                <w:lang w:val="en-GB"/>
              </w:rPr>
              <w:t>Field</w:t>
            </w:r>
          </w:p>
        </w:tc>
        <w:tc>
          <w:tcPr>
            <w:tcW w:w="1596" w:type="dxa"/>
          </w:tcPr>
          <w:p w14:paraId="4608B5B0" w14:textId="77777777" w:rsidR="006C4F10" w:rsidRPr="002E5CE2" w:rsidRDefault="006C4F10" w:rsidP="00E60E70">
            <w:pPr>
              <w:jc w:val="center"/>
              <w:rPr>
                <w:b/>
                <w:sz w:val="20"/>
                <w:szCs w:val="20"/>
                <w:lang w:val="en-GB"/>
              </w:rPr>
            </w:pPr>
            <w:proofErr w:type="spellStart"/>
            <w:r w:rsidRPr="002E5CE2">
              <w:rPr>
                <w:b/>
                <w:sz w:val="20"/>
                <w:szCs w:val="20"/>
                <w:lang w:val="en-GB"/>
              </w:rPr>
              <w:t>DataType</w:t>
            </w:r>
            <w:proofErr w:type="spellEnd"/>
          </w:p>
        </w:tc>
        <w:tc>
          <w:tcPr>
            <w:tcW w:w="5394" w:type="dxa"/>
          </w:tcPr>
          <w:p w14:paraId="572F0B2F" w14:textId="77777777" w:rsidR="006C4F10" w:rsidRPr="002E5CE2" w:rsidRDefault="006C4F10" w:rsidP="00E60E70">
            <w:pPr>
              <w:jc w:val="center"/>
              <w:rPr>
                <w:b/>
                <w:sz w:val="20"/>
                <w:szCs w:val="20"/>
                <w:lang w:val="en-GB"/>
              </w:rPr>
            </w:pPr>
            <w:r w:rsidRPr="002E5CE2">
              <w:rPr>
                <w:b/>
                <w:sz w:val="20"/>
                <w:szCs w:val="20"/>
                <w:lang w:val="en-GB"/>
              </w:rPr>
              <w:t>Description</w:t>
            </w:r>
          </w:p>
        </w:tc>
      </w:tr>
      <w:tr w:rsidR="006C4F10" w:rsidRPr="002E5CE2" w14:paraId="7DC17FBE" w14:textId="77777777" w:rsidTr="006C4F10">
        <w:tc>
          <w:tcPr>
            <w:tcW w:w="1539" w:type="dxa"/>
          </w:tcPr>
          <w:p w14:paraId="4C91F42D" w14:textId="77777777" w:rsidR="006C4F10" w:rsidRPr="002E5CE2" w:rsidRDefault="006C4F10" w:rsidP="00E60E70">
            <w:pPr>
              <w:jc w:val="both"/>
              <w:rPr>
                <w:sz w:val="20"/>
                <w:szCs w:val="20"/>
                <w:lang w:val="en-GB"/>
              </w:rPr>
            </w:pPr>
            <w:r w:rsidRPr="002E5CE2">
              <w:rPr>
                <w:sz w:val="20"/>
                <w:szCs w:val="20"/>
                <w:lang w:val="en-GB"/>
              </w:rPr>
              <w:t>Pos</w:t>
            </w:r>
          </w:p>
        </w:tc>
        <w:tc>
          <w:tcPr>
            <w:tcW w:w="1596" w:type="dxa"/>
          </w:tcPr>
          <w:p w14:paraId="165135E5" w14:textId="73D27CBA" w:rsidR="006C4F10" w:rsidRPr="002E5CE2" w:rsidRDefault="002753B5" w:rsidP="00E60E70">
            <w:pPr>
              <w:jc w:val="both"/>
              <w:rPr>
                <w:sz w:val="20"/>
                <w:szCs w:val="20"/>
                <w:lang w:val="en-GB"/>
              </w:rPr>
            </w:pPr>
            <w:r>
              <w:rPr>
                <w:sz w:val="20"/>
                <w:szCs w:val="20"/>
                <w:lang w:val="en-GB"/>
              </w:rPr>
              <w:t>Position</w:t>
            </w:r>
          </w:p>
        </w:tc>
        <w:tc>
          <w:tcPr>
            <w:tcW w:w="5394" w:type="dxa"/>
          </w:tcPr>
          <w:p w14:paraId="448D59F9" w14:textId="77777777" w:rsidR="006C4F10" w:rsidRPr="002E5CE2" w:rsidRDefault="006C4F10" w:rsidP="00E60E70">
            <w:pPr>
              <w:jc w:val="both"/>
              <w:rPr>
                <w:sz w:val="20"/>
                <w:szCs w:val="20"/>
                <w:lang w:val="en-GB"/>
              </w:rPr>
            </w:pPr>
            <w:r w:rsidRPr="002E5CE2">
              <w:rPr>
                <w:sz w:val="20"/>
                <w:szCs w:val="20"/>
                <w:lang w:val="en-GB"/>
              </w:rPr>
              <w:t>System key (position information) for the current object</w:t>
            </w:r>
          </w:p>
        </w:tc>
      </w:tr>
      <w:tr w:rsidR="006C4F10" w:rsidRPr="002E5CE2" w14:paraId="7CC9F308" w14:textId="77777777" w:rsidTr="006C4F10">
        <w:tc>
          <w:tcPr>
            <w:tcW w:w="1539" w:type="dxa"/>
          </w:tcPr>
          <w:p w14:paraId="034E9782" w14:textId="77777777" w:rsidR="006C4F10" w:rsidRPr="002E5CE2" w:rsidRDefault="006C4F10" w:rsidP="00E60E70">
            <w:pPr>
              <w:jc w:val="both"/>
              <w:rPr>
                <w:sz w:val="20"/>
                <w:szCs w:val="20"/>
                <w:lang w:val="en-GB"/>
              </w:rPr>
            </w:pPr>
            <w:r w:rsidRPr="002E5CE2">
              <w:rPr>
                <w:sz w:val="20"/>
                <w:szCs w:val="20"/>
                <w:lang w:val="en-GB"/>
              </w:rPr>
              <w:t>Name</w:t>
            </w:r>
          </w:p>
        </w:tc>
        <w:tc>
          <w:tcPr>
            <w:tcW w:w="1596" w:type="dxa"/>
          </w:tcPr>
          <w:p w14:paraId="791716E3" w14:textId="77777777" w:rsidR="006C4F10" w:rsidRPr="002E5CE2" w:rsidRDefault="006C4F10" w:rsidP="00E60E70">
            <w:pPr>
              <w:jc w:val="both"/>
              <w:rPr>
                <w:sz w:val="20"/>
                <w:szCs w:val="20"/>
                <w:lang w:val="en-GB"/>
              </w:rPr>
            </w:pPr>
            <w:r w:rsidRPr="002E5CE2">
              <w:rPr>
                <w:sz w:val="20"/>
                <w:szCs w:val="20"/>
                <w:lang w:val="en-GB"/>
              </w:rPr>
              <w:t>Char</w:t>
            </w:r>
          </w:p>
        </w:tc>
        <w:tc>
          <w:tcPr>
            <w:tcW w:w="5394" w:type="dxa"/>
          </w:tcPr>
          <w:p w14:paraId="05D5F94F" w14:textId="77777777" w:rsidR="006C4F10" w:rsidRPr="002E5CE2" w:rsidRDefault="006C4F10" w:rsidP="00E60E70">
            <w:pPr>
              <w:jc w:val="both"/>
              <w:rPr>
                <w:sz w:val="20"/>
                <w:szCs w:val="20"/>
                <w:lang w:val="en-GB"/>
              </w:rPr>
            </w:pPr>
            <w:r w:rsidRPr="002E5CE2">
              <w:rPr>
                <w:sz w:val="20"/>
                <w:szCs w:val="20"/>
                <w:lang w:val="en-GB"/>
              </w:rPr>
              <w:t>The current identifier for the DOMAIN. May have forms such as CHAR(6), U(5005) if not user-defined (see note below).</w:t>
            </w:r>
          </w:p>
        </w:tc>
      </w:tr>
      <w:tr w:rsidR="006C4F10" w:rsidRPr="002E5CE2" w14:paraId="494073CF" w14:textId="77777777" w:rsidTr="006C4F10">
        <w:tc>
          <w:tcPr>
            <w:tcW w:w="1539" w:type="dxa"/>
          </w:tcPr>
          <w:p w14:paraId="6A7D87F8" w14:textId="77777777" w:rsidR="006C4F10" w:rsidRPr="002E5CE2" w:rsidRDefault="006C4F10" w:rsidP="00E60E70">
            <w:pPr>
              <w:jc w:val="both"/>
              <w:rPr>
                <w:sz w:val="20"/>
                <w:szCs w:val="20"/>
                <w:lang w:val="en-GB"/>
              </w:rPr>
            </w:pPr>
            <w:proofErr w:type="spellStart"/>
            <w:r w:rsidRPr="002E5CE2">
              <w:rPr>
                <w:sz w:val="20"/>
                <w:szCs w:val="20"/>
                <w:lang w:val="en-GB"/>
              </w:rPr>
              <w:t>DataType</w:t>
            </w:r>
            <w:proofErr w:type="spellEnd"/>
          </w:p>
        </w:tc>
        <w:tc>
          <w:tcPr>
            <w:tcW w:w="1596" w:type="dxa"/>
          </w:tcPr>
          <w:p w14:paraId="6CD61DEB" w14:textId="77777777" w:rsidR="006C4F10" w:rsidRPr="002E5CE2" w:rsidRDefault="006C4F10" w:rsidP="00E60E70">
            <w:pPr>
              <w:jc w:val="both"/>
              <w:rPr>
                <w:sz w:val="20"/>
                <w:szCs w:val="20"/>
                <w:lang w:val="en-GB"/>
              </w:rPr>
            </w:pPr>
            <w:r w:rsidRPr="002E5CE2">
              <w:rPr>
                <w:sz w:val="20"/>
                <w:szCs w:val="20"/>
                <w:lang w:val="en-GB"/>
              </w:rPr>
              <w:t>Char</w:t>
            </w:r>
          </w:p>
        </w:tc>
        <w:tc>
          <w:tcPr>
            <w:tcW w:w="5394" w:type="dxa"/>
          </w:tcPr>
          <w:p w14:paraId="6D469EA1" w14:textId="77777777" w:rsidR="006C4F10" w:rsidRPr="002E5CE2" w:rsidRDefault="006C4F10" w:rsidP="00E60E70">
            <w:pPr>
              <w:jc w:val="both"/>
              <w:rPr>
                <w:sz w:val="20"/>
                <w:szCs w:val="20"/>
                <w:lang w:val="en-GB"/>
              </w:rPr>
            </w:pPr>
            <w:r w:rsidRPr="002E5CE2">
              <w:rPr>
                <w:sz w:val="20"/>
                <w:szCs w:val="20"/>
                <w:lang w:val="en-GB"/>
              </w:rPr>
              <w:t>The data type</w:t>
            </w:r>
          </w:p>
        </w:tc>
      </w:tr>
      <w:tr w:rsidR="006C4F10" w:rsidRPr="002E5CE2" w14:paraId="27CBCB6B" w14:textId="77777777" w:rsidTr="006C4F10">
        <w:tc>
          <w:tcPr>
            <w:tcW w:w="1539" w:type="dxa"/>
          </w:tcPr>
          <w:p w14:paraId="48A7A6A3" w14:textId="77777777" w:rsidR="006C4F10" w:rsidRPr="002E5CE2" w:rsidRDefault="006C4F10" w:rsidP="00E60E70">
            <w:pPr>
              <w:jc w:val="both"/>
              <w:rPr>
                <w:sz w:val="20"/>
                <w:szCs w:val="20"/>
                <w:lang w:val="en-GB"/>
              </w:rPr>
            </w:pPr>
            <w:proofErr w:type="spellStart"/>
            <w:r w:rsidRPr="002E5CE2">
              <w:rPr>
                <w:sz w:val="20"/>
                <w:szCs w:val="20"/>
                <w:lang w:val="en-GB"/>
              </w:rPr>
              <w:t>DataLength</w:t>
            </w:r>
            <w:proofErr w:type="spellEnd"/>
          </w:p>
        </w:tc>
        <w:tc>
          <w:tcPr>
            <w:tcW w:w="1596" w:type="dxa"/>
          </w:tcPr>
          <w:p w14:paraId="62B09E45" w14:textId="77777777" w:rsidR="006C4F10" w:rsidRPr="002E5CE2" w:rsidRDefault="006C4F10" w:rsidP="00E60E70">
            <w:pPr>
              <w:jc w:val="both"/>
              <w:rPr>
                <w:sz w:val="20"/>
                <w:szCs w:val="20"/>
                <w:lang w:val="en-GB"/>
              </w:rPr>
            </w:pPr>
            <w:r w:rsidRPr="002E5CE2">
              <w:rPr>
                <w:sz w:val="20"/>
                <w:szCs w:val="20"/>
                <w:lang w:val="en-GB"/>
              </w:rPr>
              <w:t>Int</w:t>
            </w:r>
          </w:p>
        </w:tc>
        <w:tc>
          <w:tcPr>
            <w:tcW w:w="5394" w:type="dxa"/>
          </w:tcPr>
          <w:p w14:paraId="2CB49BDA" w14:textId="77777777" w:rsidR="006C4F10" w:rsidRPr="002E5CE2" w:rsidRDefault="006C4F10" w:rsidP="00E60E70">
            <w:pPr>
              <w:jc w:val="both"/>
              <w:rPr>
                <w:sz w:val="20"/>
                <w:szCs w:val="20"/>
                <w:lang w:val="en-GB"/>
              </w:rPr>
            </w:pPr>
            <w:r w:rsidRPr="002E5CE2">
              <w:rPr>
                <w:sz w:val="20"/>
                <w:szCs w:val="20"/>
                <w:lang w:val="en-GB"/>
              </w:rPr>
              <w:t>The data length (precision for DECIMAL, REAL, INTEGER)</w:t>
            </w:r>
          </w:p>
        </w:tc>
      </w:tr>
      <w:tr w:rsidR="006C4F10" w:rsidRPr="002E5CE2" w14:paraId="036B499D" w14:textId="77777777" w:rsidTr="006C4F10">
        <w:tc>
          <w:tcPr>
            <w:tcW w:w="1539" w:type="dxa"/>
          </w:tcPr>
          <w:p w14:paraId="50479DD0" w14:textId="77777777" w:rsidR="006C4F10" w:rsidRPr="002E5CE2" w:rsidRDefault="006C4F10" w:rsidP="00E60E70">
            <w:pPr>
              <w:jc w:val="both"/>
              <w:rPr>
                <w:sz w:val="20"/>
                <w:szCs w:val="20"/>
                <w:lang w:val="en-GB"/>
              </w:rPr>
            </w:pPr>
            <w:r w:rsidRPr="002E5CE2">
              <w:rPr>
                <w:sz w:val="20"/>
                <w:szCs w:val="20"/>
                <w:lang w:val="en-GB"/>
              </w:rPr>
              <w:t>Scale</w:t>
            </w:r>
          </w:p>
        </w:tc>
        <w:tc>
          <w:tcPr>
            <w:tcW w:w="1596" w:type="dxa"/>
          </w:tcPr>
          <w:p w14:paraId="667E1B83" w14:textId="77777777" w:rsidR="006C4F10" w:rsidRPr="002E5CE2" w:rsidRDefault="006C4F10" w:rsidP="00E60E70">
            <w:pPr>
              <w:jc w:val="both"/>
              <w:rPr>
                <w:sz w:val="20"/>
                <w:szCs w:val="20"/>
                <w:lang w:val="en-GB"/>
              </w:rPr>
            </w:pPr>
            <w:r w:rsidRPr="002E5CE2">
              <w:rPr>
                <w:sz w:val="20"/>
                <w:szCs w:val="20"/>
                <w:lang w:val="en-GB"/>
              </w:rPr>
              <w:t>Int</w:t>
            </w:r>
          </w:p>
        </w:tc>
        <w:tc>
          <w:tcPr>
            <w:tcW w:w="5394" w:type="dxa"/>
          </w:tcPr>
          <w:p w14:paraId="0EF26076" w14:textId="77777777" w:rsidR="006C4F10" w:rsidRPr="002E5CE2" w:rsidRDefault="006C4F10" w:rsidP="00E60E70">
            <w:pPr>
              <w:jc w:val="both"/>
              <w:rPr>
                <w:sz w:val="20"/>
                <w:szCs w:val="20"/>
                <w:lang w:val="en-GB"/>
              </w:rPr>
            </w:pPr>
            <w:r>
              <w:rPr>
                <w:sz w:val="20"/>
                <w:szCs w:val="20"/>
                <w:lang w:val="en-GB"/>
              </w:rPr>
              <w:t>The scale (for Numeric</w:t>
            </w:r>
            <w:r w:rsidRPr="002E5CE2">
              <w:rPr>
                <w:sz w:val="20"/>
                <w:szCs w:val="20"/>
                <w:lang w:val="en-GB"/>
              </w:rPr>
              <w:t xml:space="preserve"> type)</w:t>
            </w:r>
          </w:p>
        </w:tc>
      </w:tr>
      <w:tr w:rsidR="006C4F10" w:rsidRPr="002E5CE2" w14:paraId="4C887B55" w14:textId="77777777" w:rsidTr="006C4F10">
        <w:tc>
          <w:tcPr>
            <w:tcW w:w="1539" w:type="dxa"/>
          </w:tcPr>
          <w:p w14:paraId="45F3CF19" w14:textId="77777777" w:rsidR="006C4F10" w:rsidRPr="002E5CE2" w:rsidRDefault="006C4F10" w:rsidP="00E60E70">
            <w:pPr>
              <w:jc w:val="both"/>
              <w:rPr>
                <w:sz w:val="20"/>
                <w:szCs w:val="20"/>
                <w:lang w:val="en-GB"/>
              </w:rPr>
            </w:pPr>
            <w:proofErr w:type="spellStart"/>
            <w:r>
              <w:rPr>
                <w:sz w:val="20"/>
                <w:szCs w:val="20"/>
                <w:lang w:val="en-GB"/>
              </w:rPr>
              <w:t>StartField</w:t>
            </w:r>
            <w:proofErr w:type="spellEnd"/>
          </w:p>
        </w:tc>
        <w:tc>
          <w:tcPr>
            <w:tcW w:w="1596" w:type="dxa"/>
          </w:tcPr>
          <w:p w14:paraId="355CBB5D" w14:textId="77777777" w:rsidR="006C4F10" w:rsidRPr="002E5CE2" w:rsidRDefault="006C4F10" w:rsidP="00E60E70">
            <w:pPr>
              <w:jc w:val="both"/>
              <w:rPr>
                <w:sz w:val="20"/>
                <w:szCs w:val="20"/>
                <w:lang w:val="en-GB"/>
              </w:rPr>
            </w:pPr>
            <w:r>
              <w:rPr>
                <w:sz w:val="20"/>
                <w:szCs w:val="20"/>
                <w:lang w:val="en-GB"/>
              </w:rPr>
              <w:t>Char</w:t>
            </w:r>
          </w:p>
        </w:tc>
        <w:tc>
          <w:tcPr>
            <w:tcW w:w="5394" w:type="dxa"/>
          </w:tcPr>
          <w:p w14:paraId="418CAAFD" w14:textId="77777777" w:rsidR="006C4F10" w:rsidRPr="002E5CE2" w:rsidRDefault="006C4F10" w:rsidP="00E60E70">
            <w:pPr>
              <w:jc w:val="both"/>
              <w:rPr>
                <w:sz w:val="20"/>
                <w:szCs w:val="20"/>
                <w:lang w:val="en-GB"/>
              </w:rPr>
            </w:pPr>
            <w:r>
              <w:rPr>
                <w:sz w:val="20"/>
                <w:szCs w:val="20"/>
                <w:lang w:val="en-GB"/>
              </w:rPr>
              <w:t>The start field (for Interval type)</w:t>
            </w:r>
          </w:p>
        </w:tc>
      </w:tr>
      <w:tr w:rsidR="006C4F10" w:rsidRPr="002E5CE2" w14:paraId="0844D029" w14:textId="77777777" w:rsidTr="006C4F10">
        <w:tc>
          <w:tcPr>
            <w:tcW w:w="1539" w:type="dxa"/>
          </w:tcPr>
          <w:p w14:paraId="2AF05A66" w14:textId="77777777" w:rsidR="006C4F10" w:rsidRPr="002E5CE2" w:rsidRDefault="006C4F10" w:rsidP="00E60E70">
            <w:pPr>
              <w:jc w:val="both"/>
              <w:rPr>
                <w:sz w:val="20"/>
                <w:szCs w:val="20"/>
                <w:lang w:val="en-GB"/>
              </w:rPr>
            </w:pPr>
            <w:proofErr w:type="spellStart"/>
            <w:r>
              <w:rPr>
                <w:sz w:val="20"/>
                <w:szCs w:val="20"/>
                <w:lang w:val="en-GB"/>
              </w:rPr>
              <w:t>EndField</w:t>
            </w:r>
            <w:proofErr w:type="spellEnd"/>
          </w:p>
        </w:tc>
        <w:tc>
          <w:tcPr>
            <w:tcW w:w="1596" w:type="dxa"/>
          </w:tcPr>
          <w:p w14:paraId="61C8D1D2" w14:textId="77777777" w:rsidR="006C4F10" w:rsidRPr="002E5CE2" w:rsidRDefault="006C4F10" w:rsidP="00E60E70">
            <w:pPr>
              <w:jc w:val="both"/>
              <w:rPr>
                <w:sz w:val="20"/>
                <w:szCs w:val="20"/>
                <w:lang w:val="en-GB"/>
              </w:rPr>
            </w:pPr>
            <w:r>
              <w:rPr>
                <w:sz w:val="20"/>
                <w:szCs w:val="20"/>
                <w:lang w:val="en-GB"/>
              </w:rPr>
              <w:t>Char</w:t>
            </w:r>
          </w:p>
        </w:tc>
        <w:tc>
          <w:tcPr>
            <w:tcW w:w="5394" w:type="dxa"/>
          </w:tcPr>
          <w:p w14:paraId="70264C2A" w14:textId="77777777" w:rsidR="006C4F10" w:rsidRPr="002E5CE2" w:rsidRDefault="006C4F10" w:rsidP="00E60E70">
            <w:pPr>
              <w:jc w:val="both"/>
              <w:rPr>
                <w:sz w:val="20"/>
                <w:szCs w:val="20"/>
                <w:lang w:val="en-GB"/>
              </w:rPr>
            </w:pPr>
            <w:r>
              <w:rPr>
                <w:sz w:val="20"/>
                <w:szCs w:val="20"/>
                <w:lang w:val="en-GB"/>
              </w:rPr>
              <w:t>The end field (for Interval type)</w:t>
            </w:r>
          </w:p>
        </w:tc>
      </w:tr>
      <w:tr w:rsidR="006C4F10" w:rsidRPr="002E5CE2" w14:paraId="46101C47" w14:textId="77777777" w:rsidTr="006C4F10">
        <w:tc>
          <w:tcPr>
            <w:tcW w:w="1539" w:type="dxa"/>
          </w:tcPr>
          <w:p w14:paraId="52F273C2" w14:textId="77777777" w:rsidR="006C4F10" w:rsidRPr="002E5CE2" w:rsidRDefault="006C4F10" w:rsidP="00E60E70">
            <w:pPr>
              <w:jc w:val="both"/>
              <w:rPr>
                <w:sz w:val="20"/>
                <w:szCs w:val="20"/>
                <w:lang w:val="en-GB"/>
              </w:rPr>
            </w:pPr>
            <w:proofErr w:type="spellStart"/>
            <w:r w:rsidRPr="002E5CE2">
              <w:rPr>
                <w:sz w:val="20"/>
                <w:szCs w:val="20"/>
                <w:lang w:val="en-GB"/>
              </w:rPr>
              <w:t>DefaultValue</w:t>
            </w:r>
            <w:proofErr w:type="spellEnd"/>
          </w:p>
        </w:tc>
        <w:tc>
          <w:tcPr>
            <w:tcW w:w="1596" w:type="dxa"/>
          </w:tcPr>
          <w:p w14:paraId="3A4FC287" w14:textId="77777777" w:rsidR="006C4F10" w:rsidRPr="002E5CE2" w:rsidRDefault="006C4F10" w:rsidP="00E60E70">
            <w:pPr>
              <w:jc w:val="both"/>
              <w:rPr>
                <w:sz w:val="20"/>
                <w:szCs w:val="20"/>
                <w:lang w:val="en-GB"/>
              </w:rPr>
            </w:pPr>
            <w:r w:rsidRPr="002E5CE2">
              <w:rPr>
                <w:sz w:val="20"/>
                <w:szCs w:val="20"/>
                <w:lang w:val="en-GB"/>
              </w:rPr>
              <w:t>Char</w:t>
            </w:r>
          </w:p>
        </w:tc>
        <w:tc>
          <w:tcPr>
            <w:tcW w:w="5394" w:type="dxa"/>
          </w:tcPr>
          <w:p w14:paraId="20E681D9" w14:textId="77777777" w:rsidR="006C4F10" w:rsidRPr="002E5CE2" w:rsidRDefault="006C4F10" w:rsidP="00E60E70">
            <w:pPr>
              <w:jc w:val="both"/>
              <w:rPr>
                <w:sz w:val="20"/>
                <w:szCs w:val="20"/>
                <w:lang w:val="en-GB"/>
              </w:rPr>
            </w:pPr>
            <w:r w:rsidRPr="002E5CE2">
              <w:rPr>
                <w:sz w:val="20"/>
                <w:szCs w:val="20"/>
                <w:lang w:val="en-GB"/>
              </w:rPr>
              <w:t>String representation of the default value</w:t>
            </w:r>
          </w:p>
        </w:tc>
      </w:tr>
      <w:tr w:rsidR="006C4F10" w:rsidRPr="002E5CE2" w14:paraId="6DDC7A40" w14:textId="77777777" w:rsidTr="006C4F10">
        <w:tc>
          <w:tcPr>
            <w:tcW w:w="1539" w:type="dxa"/>
          </w:tcPr>
          <w:p w14:paraId="73199D57" w14:textId="77777777" w:rsidR="006C4F10" w:rsidRPr="002E5CE2" w:rsidRDefault="006C4F10" w:rsidP="00E60E70">
            <w:pPr>
              <w:jc w:val="both"/>
              <w:rPr>
                <w:sz w:val="20"/>
                <w:szCs w:val="20"/>
                <w:lang w:val="en-GB"/>
              </w:rPr>
            </w:pPr>
            <w:r w:rsidRPr="002E5CE2">
              <w:rPr>
                <w:sz w:val="20"/>
                <w:szCs w:val="20"/>
                <w:lang w:val="en-GB"/>
              </w:rPr>
              <w:t>Struct</w:t>
            </w:r>
          </w:p>
        </w:tc>
        <w:tc>
          <w:tcPr>
            <w:tcW w:w="1596" w:type="dxa"/>
          </w:tcPr>
          <w:p w14:paraId="38B612BC" w14:textId="77777777" w:rsidR="006C4F10" w:rsidRPr="002E5CE2" w:rsidRDefault="00F3604E" w:rsidP="00E60E70">
            <w:pPr>
              <w:jc w:val="both"/>
              <w:rPr>
                <w:sz w:val="20"/>
                <w:szCs w:val="20"/>
                <w:lang w:val="en-GB"/>
              </w:rPr>
            </w:pPr>
            <w:r>
              <w:rPr>
                <w:sz w:val="20"/>
                <w:szCs w:val="20"/>
                <w:lang w:val="en-GB"/>
              </w:rPr>
              <w:t>Char</w:t>
            </w:r>
          </w:p>
        </w:tc>
        <w:tc>
          <w:tcPr>
            <w:tcW w:w="5394" w:type="dxa"/>
          </w:tcPr>
          <w:p w14:paraId="3BF98127" w14:textId="77777777" w:rsidR="006C4F10" w:rsidRPr="002E5CE2" w:rsidRDefault="006C4F10" w:rsidP="00E60E70">
            <w:pPr>
              <w:jc w:val="both"/>
              <w:rPr>
                <w:sz w:val="20"/>
                <w:szCs w:val="20"/>
                <w:lang w:val="en-GB"/>
              </w:rPr>
            </w:pPr>
            <w:r w:rsidRPr="002E5CE2">
              <w:rPr>
                <w:sz w:val="20"/>
                <w:szCs w:val="20"/>
                <w:lang w:val="en-GB"/>
              </w:rPr>
              <w:t>Type string for MULTISET or ARRAY or ROW element</w:t>
            </w:r>
          </w:p>
        </w:tc>
      </w:tr>
      <w:tr w:rsidR="006C4F10" w:rsidRPr="002E5CE2" w14:paraId="626C3E02" w14:textId="77777777" w:rsidTr="006C4F10">
        <w:tc>
          <w:tcPr>
            <w:tcW w:w="1539" w:type="dxa"/>
            <w:tcBorders>
              <w:top w:val="single" w:sz="6" w:space="0" w:color="auto"/>
              <w:left w:val="single" w:sz="4" w:space="0" w:color="auto"/>
              <w:bottom w:val="single" w:sz="4" w:space="0" w:color="auto"/>
              <w:right w:val="single" w:sz="6" w:space="0" w:color="auto"/>
            </w:tcBorders>
          </w:tcPr>
          <w:p w14:paraId="3E4AD539" w14:textId="77777777" w:rsidR="006C4F10" w:rsidRPr="002E5CE2" w:rsidRDefault="00CC7273" w:rsidP="00E60E70">
            <w:pPr>
              <w:jc w:val="both"/>
              <w:rPr>
                <w:sz w:val="20"/>
                <w:szCs w:val="20"/>
                <w:lang w:val="en-GB"/>
              </w:rPr>
            </w:pPr>
            <w:r>
              <w:rPr>
                <w:sz w:val="20"/>
                <w:szCs w:val="20"/>
                <w:lang w:val="en-GB"/>
              </w:rPr>
              <w:t>Definer</w:t>
            </w:r>
          </w:p>
        </w:tc>
        <w:tc>
          <w:tcPr>
            <w:tcW w:w="1596" w:type="dxa"/>
            <w:tcBorders>
              <w:top w:val="single" w:sz="6" w:space="0" w:color="auto"/>
              <w:left w:val="single" w:sz="6" w:space="0" w:color="auto"/>
              <w:bottom w:val="single" w:sz="4" w:space="0" w:color="auto"/>
              <w:right w:val="single" w:sz="6" w:space="0" w:color="auto"/>
            </w:tcBorders>
          </w:tcPr>
          <w:p w14:paraId="57E2BBCE" w14:textId="77777777" w:rsidR="006C4F10" w:rsidRPr="002E5CE2" w:rsidRDefault="006C4F10" w:rsidP="00E60E70">
            <w:pPr>
              <w:jc w:val="both"/>
              <w:rPr>
                <w:sz w:val="20"/>
                <w:szCs w:val="20"/>
                <w:lang w:val="en-GB"/>
              </w:rPr>
            </w:pPr>
            <w:r>
              <w:rPr>
                <w:sz w:val="20"/>
                <w:szCs w:val="20"/>
                <w:lang w:val="en-GB"/>
              </w:rPr>
              <w:t>Char</w:t>
            </w:r>
          </w:p>
        </w:tc>
        <w:tc>
          <w:tcPr>
            <w:tcW w:w="5394" w:type="dxa"/>
            <w:tcBorders>
              <w:top w:val="single" w:sz="6" w:space="0" w:color="auto"/>
              <w:left w:val="single" w:sz="6" w:space="0" w:color="auto"/>
              <w:bottom w:val="single" w:sz="4" w:space="0" w:color="auto"/>
              <w:right w:val="single" w:sz="4" w:space="0" w:color="auto"/>
            </w:tcBorders>
          </w:tcPr>
          <w:p w14:paraId="304BAE58" w14:textId="77777777" w:rsidR="006C4F10" w:rsidRPr="002E5CE2" w:rsidRDefault="006C4F10" w:rsidP="00E60E70">
            <w:pPr>
              <w:jc w:val="both"/>
              <w:rPr>
                <w:sz w:val="20"/>
                <w:szCs w:val="20"/>
                <w:lang w:val="en-GB"/>
              </w:rPr>
            </w:pPr>
            <w:r>
              <w:rPr>
                <w:sz w:val="20"/>
                <w:szCs w:val="20"/>
                <w:lang w:val="en-GB"/>
              </w:rPr>
              <w:t>The owning role</w:t>
            </w:r>
          </w:p>
        </w:tc>
      </w:tr>
    </w:tbl>
    <w:p w14:paraId="6D93BCF9" w14:textId="77777777" w:rsidR="006C4F10" w:rsidRPr="006B1409" w:rsidRDefault="006C4F10" w:rsidP="006C4F10">
      <w:pPr>
        <w:jc w:val="both"/>
        <w:rPr>
          <w:sz w:val="20"/>
          <w:szCs w:val="20"/>
          <w:lang w:val="en-GB"/>
        </w:rPr>
      </w:pPr>
      <w:r>
        <w:rPr>
          <w:sz w:val="20"/>
          <w:szCs w:val="20"/>
          <w:lang w:val="en-GB"/>
        </w:rPr>
        <w:t xml:space="preserve">Pyrrho creates a new domain for each new type in the database (e.g. CHAR(6) </w:t>
      </w:r>
      <w:proofErr w:type="gramStart"/>
      <w:r>
        <w:rPr>
          <w:sz w:val="20"/>
          <w:szCs w:val="20"/>
          <w:lang w:val="en-GB"/>
        </w:rPr>
        <w:t>), and</w:t>
      </w:r>
      <w:proofErr w:type="gramEnd"/>
      <w:r>
        <w:rPr>
          <w:sz w:val="20"/>
          <w:szCs w:val="20"/>
          <w:lang w:val="en-GB"/>
        </w:rPr>
        <w:t xml:space="preserve"> makes a special domain for evaluating generated columns. (Pos) and (Name) are keys.</w:t>
      </w:r>
    </w:p>
    <w:p w14:paraId="57C58C06" w14:textId="44D5E6D8" w:rsidR="006C4F10" w:rsidRDefault="00682711" w:rsidP="006C4F10">
      <w:pPr>
        <w:pStyle w:val="Heading3"/>
      </w:pPr>
      <w:bookmarkStart w:id="209" w:name="_Toc237758822"/>
      <w:r>
        <w:t>8.</w:t>
      </w:r>
      <w:r w:rsidR="0025540B">
        <w:t>3</w:t>
      </w:r>
      <w:r w:rsidR="00D40DAA">
        <w:t>.</w:t>
      </w:r>
      <w:r w:rsidR="007C7820">
        <w:t>6</w:t>
      </w:r>
      <w:r w:rsidR="006C4F10">
        <w:t xml:space="preserve"> </w:t>
      </w:r>
      <w:proofErr w:type="spellStart"/>
      <w:r w:rsidR="006C4F10">
        <w:t>Role$Domain</w:t>
      </w:r>
      <w:r w:rsidR="006C4F10" w:rsidRPr="006B1409">
        <w:t>Check</w:t>
      </w:r>
      <w:bookmarkEnd w:id="209"/>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30"/>
        <w:gridCol w:w="1571"/>
        <w:gridCol w:w="5202"/>
      </w:tblGrid>
      <w:tr w:rsidR="006C4F10" w:rsidRPr="002E5CE2" w14:paraId="5022BFF5" w14:textId="77777777" w:rsidTr="00E60E70">
        <w:tc>
          <w:tcPr>
            <w:tcW w:w="1539" w:type="dxa"/>
          </w:tcPr>
          <w:p w14:paraId="5099ADDA" w14:textId="77777777" w:rsidR="006C4F10" w:rsidRPr="002E5CE2" w:rsidRDefault="006C4F10" w:rsidP="00E60E70">
            <w:pPr>
              <w:jc w:val="center"/>
              <w:rPr>
                <w:b/>
                <w:sz w:val="20"/>
                <w:szCs w:val="20"/>
                <w:lang w:val="en-GB"/>
              </w:rPr>
            </w:pPr>
            <w:r w:rsidRPr="002E5CE2">
              <w:rPr>
                <w:b/>
                <w:sz w:val="20"/>
                <w:szCs w:val="20"/>
                <w:lang w:val="en-GB"/>
              </w:rPr>
              <w:t>Field</w:t>
            </w:r>
          </w:p>
        </w:tc>
        <w:tc>
          <w:tcPr>
            <w:tcW w:w="1596" w:type="dxa"/>
          </w:tcPr>
          <w:p w14:paraId="32AF5EB6" w14:textId="77777777" w:rsidR="006C4F10" w:rsidRPr="002E5CE2" w:rsidRDefault="006C4F10" w:rsidP="00E60E70">
            <w:pPr>
              <w:jc w:val="center"/>
              <w:rPr>
                <w:b/>
                <w:sz w:val="20"/>
                <w:szCs w:val="20"/>
                <w:lang w:val="en-GB"/>
              </w:rPr>
            </w:pPr>
            <w:proofErr w:type="spellStart"/>
            <w:r w:rsidRPr="002E5CE2">
              <w:rPr>
                <w:b/>
                <w:sz w:val="20"/>
                <w:szCs w:val="20"/>
                <w:lang w:val="en-GB"/>
              </w:rPr>
              <w:t>DataType</w:t>
            </w:r>
            <w:proofErr w:type="spellEnd"/>
          </w:p>
        </w:tc>
        <w:tc>
          <w:tcPr>
            <w:tcW w:w="5394" w:type="dxa"/>
          </w:tcPr>
          <w:p w14:paraId="0CD12FC8" w14:textId="77777777" w:rsidR="006C4F10" w:rsidRPr="002E5CE2" w:rsidRDefault="006C4F10" w:rsidP="00E60E70">
            <w:pPr>
              <w:jc w:val="center"/>
              <w:rPr>
                <w:b/>
                <w:sz w:val="20"/>
                <w:szCs w:val="20"/>
                <w:lang w:val="en-GB"/>
              </w:rPr>
            </w:pPr>
            <w:r w:rsidRPr="002E5CE2">
              <w:rPr>
                <w:b/>
                <w:sz w:val="20"/>
                <w:szCs w:val="20"/>
                <w:lang w:val="en-GB"/>
              </w:rPr>
              <w:t>Description</w:t>
            </w:r>
          </w:p>
        </w:tc>
      </w:tr>
      <w:tr w:rsidR="00D40DAA" w:rsidRPr="002E5CE2" w14:paraId="75C24883" w14:textId="77777777" w:rsidTr="00FD1F4B">
        <w:tc>
          <w:tcPr>
            <w:tcW w:w="1539" w:type="dxa"/>
          </w:tcPr>
          <w:p w14:paraId="602AEB99" w14:textId="77777777" w:rsidR="00D40DAA" w:rsidRPr="002E5CE2" w:rsidRDefault="00D40DAA" w:rsidP="00FD1F4B">
            <w:pPr>
              <w:jc w:val="both"/>
              <w:rPr>
                <w:sz w:val="20"/>
                <w:szCs w:val="20"/>
                <w:lang w:val="en-GB"/>
              </w:rPr>
            </w:pPr>
            <w:r w:rsidRPr="002E5CE2">
              <w:rPr>
                <w:sz w:val="20"/>
                <w:szCs w:val="20"/>
                <w:lang w:val="en-GB"/>
              </w:rPr>
              <w:lastRenderedPageBreak/>
              <w:t>Pos</w:t>
            </w:r>
          </w:p>
        </w:tc>
        <w:tc>
          <w:tcPr>
            <w:tcW w:w="1596" w:type="dxa"/>
          </w:tcPr>
          <w:p w14:paraId="699D455D" w14:textId="61A836CC" w:rsidR="00D40DAA" w:rsidRPr="002E5CE2" w:rsidRDefault="002753B5" w:rsidP="00FD1F4B">
            <w:pPr>
              <w:jc w:val="both"/>
              <w:rPr>
                <w:sz w:val="20"/>
                <w:szCs w:val="20"/>
                <w:lang w:val="en-GB"/>
              </w:rPr>
            </w:pPr>
            <w:r>
              <w:rPr>
                <w:sz w:val="20"/>
                <w:szCs w:val="20"/>
                <w:lang w:val="en-GB"/>
              </w:rPr>
              <w:t>Position</w:t>
            </w:r>
          </w:p>
        </w:tc>
        <w:tc>
          <w:tcPr>
            <w:tcW w:w="5394" w:type="dxa"/>
          </w:tcPr>
          <w:p w14:paraId="517AF97E" w14:textId="77777777" w:rsidR="00D40DAA" w:rsidRPr="002E5CE2" w:rsidRDefault="00D40DAA" w:rsidP="00FD1F4B">
            <w:pPr>
              <w:jc w:val="both"/>
              <w:rPr>
                <w:sz w:val="20"/>
                <w:szCs w:val="20"/>
                <w:lang w:val="en-GB"/>
              </w:rPr>
            </w:pPr>
            <w:r w:rsidRPr="002E5CE2">
              <w:rPr>
                <w:sz w:val="20"/>
                <w:szCs w:val="20"/>
                <w:lang w:val="en-GB"/>
              </w:rPr>
              <w:t>System key (position information) for the current object</w:t>
            </w:r>
          </w:p>
        </w:tc>
      </w:tr>
      <w:tr w:rsidR="006C4F10" w:rsidRPr="002E5CE2" w14:paraId="303FF27A" w14:textId="77777777" w:rsidTr="00E60E70">
        <w:tc>
          <w:tcPr>
            <w:tcW w:w="1539" w:type="dxa"/>
          </w:tcPr>
          <w:p w14:paraId="3964BF74" w14:textId="77777777" w:rsidR="006C4F10" w:rsidRPr="002E5CE2" w:rsidRDefault="006C4F10" w:rsidP="00E60E70">
            <w:pPr>
              <w:jc w:val="both"/>
              <w:rPr>
                <w:sz w:val="20"/>
                <w:szCs w:val="20"/>
                <w:lang w:val="en-GB"/>
              </w:rPr>
            </w:pPr>
            <w:proofErr w:type="spellStart"/>
            <w:r w:rsidRPr="002E5CE2">
              <w:rPr>
                <w:sz w:val="20"/>
                <w:szCs w:val="20"/>
                <w:lang w:val="en-GB"/>
              </w:rPr>
              <w:t>DomainName</w:t>
            </w:r>
            <w:proofErr w:type="spellEnd"/>
          </w:p>
        </w:tc>
        <w:tc>
          <w:tcPr>
            <w:tcW w:w="1596" w:type="dxa"/>
          </w:tcPr>
          <w:p w14:paraId="69119456" w14:textId="17CB8746" w:rsidR="006C4F10" w:rsidRPr="002E5CE2" w:rsidRDefault="002753B5" w:rsidP="00E60E70">
            <w:pPr>
              <w:jc w:val="both"/>
              <w:rPr>
                <w:sz w:val="20"/>
                <w:szCs w:val="20"/>
                <w:lang w:val="en-GB"/>
              </w:rPr>
            </w:pPr>
            <w:r>
              <w:rPr>
                <w:sz w:val="20"/>
                <w:szCs w:val="20"/>
                <w:lang w:val="en-GB"/>
              </w:rPr>
              <w:t>C</w:t>
            </w:r>
            <w:r w:rsidR="006C4F10" w:rsidRPr="002E5CE2">
              <w:rPr>
                <w:sz w:val="20"/>
                <w:szCs w:val="20"/>
                <w:lang w:val="en-GB"/>
              </w:rPr>
              <w:t>har</w:t>
            </w:r>
          </w:p>
        </w:tc>
        <w:tc>
          <w:tcPr>
            <w:tcW w:w="5394" w:type="dxa"/>
          </w:tcPr>
          <w:p w14:paraId="6274A738" w14:textId="77777777" w:rsidR="006C4F10" w:rsidRPr="002E5CE2" w:rsidRDefault="006C4F10" w:rsidP="00E60E70">
            <w:pPr>
              <w:jc w:val="both"/>
              <w:rPr>
                <w:sz w:val="20"/>
                <w:szCs w:val="20"/>
                <w:lang w:val="en-GB"/>
              </w:rPr>
            </w:pPr>
            <w:r w:rsidRPr="002E5CE2">
              <w:rPr>
                <w:sz w:val="20"/>
                <w:szCs w:val="20"/>
                <w:lang w:val="en-GB"/>
              </w:rPr>
              <w:t>The current identifier for the DOMAIN</w:t>
            </w:r>
          </w:p>
        </w:tc>
      </w:tr>
      <w:tr w:rsidR="006C4F10" w:rsidRPr="002E5CE2" w14:paraId="169BE8D4" w14:textId="77777777" w:rsidTr="00E60E70">
        <w:tc>
          <w:tcPr>
            <w:tcW w:w="1539" w:type="dxa"/>
          </w:tcPr>
          <w:p w14:paraId="2045F1B6" w14:textId="77777777" w:rsidR="006C4F10" w:rsidRPr="002E5CE2" w:rsidRDefault="006C4F10" w:rsidP="00E60E70">
            <w:pPr>
              <w:jc w:val="both"/>
              <w:rPr>
                <w:sz w:val="20"/>
                <w:szCs w:val="20"/>
                <w:lang w:val="en-GB"/>
              </w:rPr>
            </w:pPr>
            <w:proofErr w:type="spellStart"/>
            <w:r w:rsidRPr="002E5CE2">
              <w:rPr>
                <w:sz w:val="20"/>
                <w:szCs w:val="20"/>
                <w:lang w:val="en-GB"/>
              </w:rPr>
              <w:t>CheckName</w:t>
            </w:r>
            <w:proofErr w:type="spellEnd"/>
          </w:p>
        </w:tc>
        <w:tc>
          <w:tcPr>
            <w:tcW w:w="1596" w:type="dxa"/>
          </w:tcPr>
          <w:p w14:paraId="3656A038" w14:textId="77777777" w:rsidR="006C4F10" w:rsidRPr="002E5CE2" w:rsidRDefault="006C4F10" w:rsidP="00E60E70">
            <w:pPr>
              <w:jc w:val="both"/>
              <w:rPr>
                <w:sz w:val="20"/>
                <w:szCs w:val="20"/>
                <w:lang w:val="en-GB"/>
              </w:rPr>
            </w:pPr>
            <w:r w:rsidRPr="002E5CE2">
              <w:rPr>
                <w:sz w:val="20"/>
                <w:szCs w:val="20"/>
                <w:lang w:val="en-GB"/>
              </w:rPr>
              <w:t>Char</w:t>
            </w:r>
          </w:p>
        </w:tc>
        <w:tc>
          <w:tcPr>
            <w:tcW w:w="5394" w:type="dxa"/>
          </w:tcPr>
          <w:p w14:paraId="344D5AAA" w14:textId="77777777" w:rsidR="006C4F10" w:rsidRPr="002E5CE2" w:rsidRDefault="006C4F10" w:rsidP="00E60E70">
            <w:pPr>
              <w:jc w:val="both"/>
              <w:rPr>
                <w:sz w:val="20"/>
                <w:szCs w:val="20"/>
                <w:lang w:val="en-GB"/>
              </w:rPr>
            </w:pPr>
            <w:r w:rsidRPr="002E5CE2">
              <w:rPr>
                <w:sz w:val="20"/>
                <w:szCs w:val="20"/>
                <w:lang w:val="en-GB"/>
              </w:rPr>
              <w:t>The current identifier for the CHECK (unique per domain)</w:t>
            </w:r>
          </w:p>
        </w:tc>
      </w:tr>
      <w:tr w:rsidR="006C4F10" w:rsidRPr="002E5CE2" w14:paraId="425541C9" w14:textId="77777777" w:rsidTr="00E60E70">
        <w:tc>
          <w:tcPr>
            <w:tcW w:w="1539" w:type="dxa"/>
          </w:tcPr>
          <w:p w14:paraId="763FC1E9" w14:textId="77777777" w:rsidR="006C4F10" w:rsidRPr="002E5CE2" w:rsidRDefault="006C4F10" w:rsidP="00E60E70">
            <w:pPr>
              <w:jc w:val="both"/>
              <w:rPr>
                <w:sz w:val="20"/>
                <w:szCs w:val="20"/>
                <w:lang w:val="en-GB"/>
              </w:rPr>
            </w:pPr>
            <w:r w:rsidRPr="002E5CE2">
              <w:rPr>
                <w:sz w:val="20"/>
                <w:szCs w:val="20"/>
                <w:lang w:val="en-GB"/>
              </w:rPr>
              <w:t>Select</w:t>
            </w:r>
          </w:p>
        </w:tc>
        <w:tc>
          <w:tcPr>
            <w:tcW w:w="1596" w:type="dxa"/>
          </w:tcPr>
          <w:p w14:paraId="06FF10FE" w14:textId="77777777" w:rsidR="006C4F10" w:rsidRPr="002E5CE2" w:rsidRDefault="006C4F10" w:rsidP="00E60E70">
            <w:pPr>
              <w:jc w:val="both"/>
              <w:rPr>
                <w:sz w:val="20"/>
                <w:szCs w:val="20"/>
                <w:lang w:val="en-GB"/>
              </w:rPr>
            </w:pPr>
            <w:r w:rsidRPr="002E5CE2">
              <w:rPr>
                <w:sz w:val="20"/>
                <w:szCs w:val="20"/>
                <w:lang w:val="en-GB"/>
              </w:rPr>
              <w:t>Char</w:t>
            </w:r>
          </w:p>
        </w:tc>
        <w:tc>
          <w:tcPr>
            <w:tcW w:w="5394" w:type="dxa"/>
          </w:tcPr>
          <w:p w14:paraId="023B91CE" w14:textId="1351D554" w:rsidR="006C4F10" w:rsidRPr="002E5CE2" w:rsidRDefault="006C4F10" w:rsidP="00E60E70">
            <w:pPr>
              <w:jc w:val="both"/>
              <w:rPr>
                <w:sz w:val="20"/>
                <w:szCs w:val="20"/>
                <w:lang w:val="en-GB"/>
              </w:rPr>
            </w:pPr>
            <w:r w:rsidRPr="002E5CE2">
              <w:rPr>
                <w:sz w:val="20"/>
                <w:szCs w:val="20"/>
                <w:lang w:val="en-GB"/>
              </w:rPr>
              <w:t xml:space="preserve">The </w:t>
            </w:r>
            <w:proofErr w:type="spellStart"/>
            <w:r w:rsidR="0087719E">
              <w:rPr>
                <w:sz w:val="20"/>
                <w:szCs w:val="20"/>
                <w:lang w:val="en-GB"/>
              </w:rPr>
              <w:t>RowSetSpec</w:t>
            </w:r>
            <w:proofErr w:type="spellEnd"/>
            <w:r w:rsidRPr="002E5CE2">
              <w:rPr>
                <w:sz w:val="20"/>
                <w:szCs w:val="20"/>
                <w:lang w:val="en-GB"/>
              </w:rPr>
              <w:t xml:space="preserve"> used to check the VALUE</w:t>
            </w:r>
          </w:p>
        </w:tc>
      </w:tr>
    </w:tbl>
    <w:p w14:paraId="5BC98D78" w14:textId="53039B41" w:rsidR="006C4F10" w:rsidRDefault="006C4F10" w:rsidP="006C4F10">
      <w:pPr>
        <w:spacing w:before="120" w:after="120"/>
        <w:jc w:val="both"/>
        <w:rPr>
          <w:sz w:val="20"/>
          <w:szCs w:val="20"/>
          <w:lang w:val="en-GB"/>
        </w:rPr>
      </w:pPr>
      <w:r>
        <w:rPr>
          <w:sz w:val="20"/>
          <w:szCs w:val="20"/>
          <w:lang w:val="en-GB"/>
        </w:rPr>
        <w:t xml:space="preserve"> (Pos) and (</w:t>
      </w:r>
      <w:proofErr w:type="spellStart"/>
      <w:r>
        <w:rPr>
          <w:sz w:val="20"/>
          <w:szCs w:val="20"/>
          <w:lang w:val="en-GB"/>
        </w:rPr>
        <w:t>DomainName</w:t>
      </w:r>
      <w:proofErr w:type="spellEnd"/>
      <w:r>
        <w:rPr>
          <w:sz w:val="20"/>
          <w:szCs w:val="20"/>
          <w:lang w:val="en-GB"/>
        </w:rPr>
        <w:t>,</w:t>
      </w:r>
      <w:r w:rsidR="00EE301B">
        <w:rPr>
          <w:sz w:val="20"/>
          <w:szCs w:val="20"/>
          <w:lang w:val="en-GB"/>
        </w:rPr>
        <w:t xml:space="preserve"> </w:t>
      </w:r>
      <w:proofErr w:type="spellStart"/>
      <w:r>
        <w:rPr>
          <w:sz w:val="20"/>
          <w:szCs w:val="20"/>
          <w:lang w:val="en-GB"/>
        </w:rPr>
        <w:t>CheckName</w:t>
      </w:r>
      <w:proofErr w:type="spellEnd"/>
      <w:r>
        <w:rPr>
          <w:sz w:val="20"/>
          <w:szCs w:val="20"/>
          <w:lang w:val="en-GB"/>
        </w:rPr>
        <w:t>) are keys in this table</w:t>
      </w:r>
    </w:p>
    <w:p w14:paraId="01DD2BCD" w14:textId="5D7736C1" w:rsidR="000877D7" w:rsidRPr="000877D7" w:rsidRDefault="00940853" w:rsidP="00394071">
      <w:pPr>
        <w:pStyle w:val="Heading3"/>
      </w:pPr>
      <w:bookmarkStart w:id="210" w:name="_Toc237758823"/>
      <w:r>
        <w:t xml:space="preserve">8.3.7 </w:t>
      </w:r>
      <w:proofErr w:type="spellStart"/>
      <w:r>
        <w:t>Role$EdgeType</w:t>
      </w:r>
      <w:bookmarkEnd w:id="210"/>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749"/>
        <w:gridCol w:w="1542"/>
        <w:gridCol w:w="5012"/>
      </w:tblGrid>
      <w:tr w:rsidR="00940853" w:rsidRPr="002E5CE2" w14:paraId="26F49A8E" w14:textId="77777777" w:rsidTr="0035585D">
        <w:tc>
          <w:tcPr>
            <w:tcW w:w="1749" w:type="dxa"/>
          </w:tcPr>
          <w:p w14:paraId="4B1D147B" w14:textId="77777777" w:rsidR="00940853" w:rsidRPr="002E5CE2" w:rsidRDefault="00940853" w:rsidP="00F71C56">
            <w:pPr>
              <w:jc w:val="center"/>
              <w:rPr>
                <w:b/>
                <w:sz w:val="20"/>
                <w:szCs w:val="20"/>
                <w:lang w:val="en-GB"/>
              </w:rPr>
            </w:pPr>
            <w:r w:rsidRPr="002E5CE2">
              <w:rPr>
                <w:b/>
                <w:sz w:val="20"/>
                <w:szCs w:val="20"/>
                <w:lang w:val="en-GB"/>
              </w:rPr>
              <w:t>Field</w:t>
            </w:r>
          </w:p>
        </w:tc>
        <w:tc>
          <w:tcPr>
            <w:tcW w:w="1542" w:type="dxa"/>
          </w:tcPr>
          <w:p w14:paraId="35A78D93" w14:textId="77777777" w:rsidR="00940853" w:rsidRPr="002E5CE2" w:rsidRDefault="00940853" w:rsidP="00F71C56">
            <w:pPr>
              <w:jc w:val="center"/>
              <w:rPr>
                <w:b/>
                <w:sz w:val="20"/>
                <w:szCs w:val="20"/>
                <w:lang w:val="en-GB"/>
              </w:rPr>
            </w:pPr>
            <w:proofErr w:type="spellStart"/>
            <w:r w:rsidRPr="002E5CE2">
              <w:rPr>
                <w:b/>
                <w:sz w:val="20"/>
                <w:szCs w:val="20"/>
                <w:lang w:val="en-GB"/>
              </w:rPr>
              <w:t>DataType</w:t>
            </w:r>
            <w:proofErr w:type="spellEnd"/>
          </w:p>
        </w:tc>
        <w:tc>
          <w:tcPr>
            <w:tcW w:w="5012" w:type="dxa"/>
          </w:tcPr>
          <w:p w14:paraId="77EF008A" w14:textId="77777777" w:rsidR="00940853" w:rsidRPr="002E5CE2" w:rsidRDefault="00940853" w:rsidP="00F71C56">
            <w:pPr>
              <w:jc w:val="center"/>
              <w:rPr>
                <w:b/>
                <w:sz w:val="20"/>
                <w:szCs w:val="20"/>
                <w:lang w:val="en-GB"/>
              </w:rPr>
            </w:pPr>
            <w:r w:rsidRPr="002E5CE2">
              <w:rPr>
                <w:b/>
                <w:sz w:val="20"/>
                <w:szCs w:val="20"/>
                <w:lang w:val="en-GB"/>
              </w:rPr>
              <w:t>Description</w:t>
            </w:r>
          </w:p>
        </w:tc>
      </w:tr>
      <w:tr w:rsidR="00940853" w:rsidRPr="002E5CE2" w14:paraId="136973B3" w14:textId="77777777" w:rsidTr="0035585D">
        <w:tc>
          <w:tcPr>
            <w:tcW w:w="1749" w:type="dxa"/>
          </w:tcPr>
          <w:p w14:paraId="10DA0D22" w14:textId="77777777" w:rsidR="00940853" w:rsidRPr="002E5CE2" w:rsidRDefault="00940853" w:rsidP="00F71C56">
            <w:pPr>
              <w:jc w:val="both"/>
              <w:rPr>
                <w:sz w:val="20"/>
                <w:szCs w:val="20"/>
                <w:lang w:val="en-GB"/>
              </w:rPr>
            </w:pPr>
            <w:r w:rsidRPr="002E5CE2">
              <w:rPr>
                <w:sz w:val="20"/>
                <w:szCs w:val="20"/>
                <w:lang w:val="en-GB"/>
              </w:rPr>
              <w:t>Pos</w:t>
            </w:r>
          </w:p>
        </w:tc>
        <w:tc>
          <w:tcPr>
            <w:tcW w:w="1542" w:type="dxa"/>
          </w:tcPr>
          <w:p w14:paraId="18369923" w14:textId="5F7AEEFB" w:rsidR="00940853" w:rsidRPr="002E5CE2" w:rsidRDefault="002753B5" w:rsidP="00F71C56">
            <w:pPr>
              <w:jc w:val="both"/>
              <w:rPr>
                <w:sz w:val="20"/>
                <w:szCs w:val="20"/>
                <w:lang w:val="en-GB"/>
              </w:rPr>
            </w:pPr>
            <w:r>
              <w:rPr>
                <w:sz w:val="20"/>
                <w:szCs w:val="20"/>
                <w:lang w:val="en-GB"/>
              </w:rPr>
              <w:t>Position</w:t>
            </w:r>
          </w:p>
        </w:tc>
        <w:tc>
          <w:tcPr>
            <w:tcW w:w="5012" w:type="dxa"/>
          </w:tcPr>
          <w:p w14:paraId="019D87A5" w14:textId="77777777" w:rsidR="00940853" w:rsidRPr="002E5CE2" w:rsidRDefault="00940853" w:rsidP="00F71C56">
            <w:pPr>
              <w:jc w:val="both"/>
              <w:rPr>
                <w:sz w:val="20"/>
                <w:szCs w:val="20"/>
                <w:lang w:val="en-GB"/>
              </w:rPr>
            </w:pPr>
            <w:r w:rsidRPr="002E5CE2">
              <w:rPr>
                <w:sz w:val="20"/>
                <w:szCs w:val="20"/>
                <w:lang w:val="en-GB"/>
              </w:rPr>
              <w:t>System key (position information) for the current object</w:t>
            </w:r>
          </w:p>
        </w:tc>
      </w:tr>
      <w:tr w:rsidR="00940853" w:rsidRPr="002E5CE2" w14:paraId="3164B917" w14:textId="77777777" w:rsidTr="0035585D">
        <w:tc>
          <w:tcPr>
            <w:tcW w:w="1749" w:type="dxa"/>
          </w:tcPr>
          <w:p w14:paraId="4F885AB1" w14:textId="236F74A7" w:rsidR="00940853" w:rsidRPr="002E5CE2" w:rsidRDefault="00940853" w:rsidP="00F71C56">
            <w:pPr>
              <w:jc w:val="both"/>
              <w:rPr>
                <w:sz w:val="20"/>
                <w:szCs w:val="20"/>
                <w:lang w:val="en-GB"/>
              </w:rPr>
            </w:pPr>
            <w:r w:rsidRPr="002E5CE2">
              <w:rPr>
                <w:sz w:val="20"/>
                <w:szCs w:val="20"/>
                <w:lang w:val="en-GB"/>
              </w:rPr>
              <w:t>Name</w:t>
            </w:r>
          </w:p>
        </w:tc>
        <w:tc>
          <w:tcPr>
            <w:tcW w:w="1542" w:type="dxa"/>
          </w:tcPr>
          <w:p w14:paraId="3D0C1447" w14:textId="0EA6FFC9" w:rsidR="00940853" w:rsidRPr="002E5CE2" w:rsidRDefault="002753B5" w:rsidP="00F71C56">
            <w:pPr>
              <w:jc w:val="both"/>
              <w:rPr>
                <w:sz w:val="20"/>
                <w:szCs w:val="20"/>
                <w:lang w:val="en-GB"/>
              </w:rPr>
            </w:pPr>
            <w:r>
              <w:rPr>
                <w:sz w:val="20"/>
                <w:szCs w:val="20"/>
                <w:lang w:val="en-GB"/>
              </w:rPr>
              <w:t>C</w:t>
            </w:r>
            <w:r w:rsidR="00940853" w:rsidRPr="002E5CE2">
              <w:rPr>
                <w:sz w:val="20"/>
                <w:szCs w:val="20"/>
                <w:lang w:val="en-GB"/>
              </w:rPr>
              <w:t>har</w:t>
            </w:r>
          </w:p>
        </w:tc>
        <w:tc>
          <w:tcPr>
            <w:tcW w:w="5012" w:type="dxa"/>
          </w:tcPr>
          <w:p w14:paraId="1372AD08" w14:textId="76FCA19A" w:rsidR="00940853" w:rsidRPr="002E5CE2" w:rsidRDefault="00940853" w:rsidP="00F71C56">
            <w:pPr>
              <w:jc w:val="both"/>
              <w:rPr>
                <w:sz w:val="20"/>
                <w:szCs w:val="20"/>
                <w:lang w:val="en-GB"/>
              </w:rPr>
            </w:pPr>
            <w:r w:rsidRPr="002E5CE2">
              <w:rPr>
                <w:sz w:val="20"/>
                <w:szCs w:val="20"/>
                <w:lang w:val="en-GB"/>
              </w:rPr>
              <w:t>The current identifier for the</w:t>
            </w:r>
            <w:r>
              <w:rPr>
                <w:sz w:val="20"/>
                <w:szCs w:val="20"/>
                <w:lang w:val="en-GB"/>
              </w:rPr>
              <w:t xml:space="preserve"> EDGETYPE</w:t>
            </w:r>
          </w:p>
        </w:tc>
      </w:tr>
      <w:tr w:rsidR="00940853" w:rsidRPr="002E5CE2" w14:paraId="5C311381" w14:textId="77777777" w:rsidTr="0035585D">
        <w:tc>
          <w:tcPr>
            <w:tcW w:w="1749" w:type="dxa"/>
          </w:tcPr>
          <w:p w14:paraId="0E89C6F3" w14:textId="1F04FAF7" w:rsidR="00940853" w:rsidRDefault="00940853" w:rsidP="00F71C56">
            <w:pPr>
              <w:jc w:val="both"/>
              <w:rPr>
                <w:sz w:val="20"/>
                <w:szCs w:val="20"/>
                <w:lang w:val="en-GB"/>
              </w:rPr>
            </w:pPr>
            <w:proofErr w:type="spellStart"/>
            <w:r>
              <w:rPr>
                <w:sz w:val="20"/>
                <w:szCs w:val="20"/>
                <w:lang w:val="en-GB"/>
              </w:rPr>
              <w:t>LeavingNodeType</w:t>
            </w:r>
            <w:proofErr w:type="spellEnd"/>
          </w:p>
        </w:tc>
        <w:tc>
          <w:tcPr>
            <w:tcW w:w="1542" w:type="dxa"/>
          </w:tcPr>
          <w:p w14:paraId="56A21498" w14:textId="02DA9D03" w:rsidR="00940853" w:rsidRPr="002E5CE2" w:rsidRDefault="00940853" w:rsidP="00F71C56">
            <w:pPr>
              <w:jc w:val="both"/>
              <w:rPr>
                <w:sz w:val="20"/>
                <w:szCs w:val="20"/>
                <w:lang w:val="en-GB"/>
              </w:rPr>
            </w:pPr>
            <w:r>
              <w:rPr>
                <w:sz w:val="20"/>
                <w:szCs w:val="20"/>
                <w:lang w:val="en-GB"/>
              </w:rPr>
              <w:t>Char</w:t>
            </w:r>
          </w:p>
        </w:tc>
        <w:tc>
          <w:tcPr>
            <w:tcW w:w="5012" w:type="dxa"/>
          </w:tcPr>
          <w:p w14:paraId="22FCED87" w14:textId="2EB9BE34" w:rsidR="00940853" w:rsidRPr="002E5CE2" w:rsidRDefault="00940853" w:rsidP="00F71C56">
            <w:pPr>
              <w:jc w:val="both"/>
              <w:rPr>
                <w:sz w:val="20"/>
                <w:szCs w:val="20"/>
                <w:lang w:val="en-GB"/>
              </w:rPr>
            </w:pPr>
            <w:r>
              <w:rPr>
                <w:sz w:val="20"/>
                <w:szCs w:val="20"/>
                <w:lang w:val="en-GB"/>
              </w:rPr>
              <w:t>The current identifier for the leaving node type</w:t>
            </w:r>
          </w:p>
        </w:tc>
      </w:tr>
      <w:tr w:rsidR="00940853" w:rsidRPr="002E5CE2" w14:paraId="5517E845" w14:textId="77777777" w:rsidTr="0035585D">
        <w:tc>
          <w:tcPr>
            <w:tcW w:w="1749" w:type="dxa"/>
          </w:tcPr>
          <w:p w14:paraId="233B7A2D" w14:textId="1EEED6BE" w:rsidR="00940853" w:rsidRDefault="00940853" w:rsidP="00F71C56">
            <w:pPr>
              <w:jc w:val="both"/>
              <w:rPr>
                <w:sz w:val="20"/>
                <w:szCs w:val="20"/>
                <w:lang w:val="en-GB"/>
              </w:rPr>
            </w:pPr>
            <w:proofErr w:type="spellStart"/>
            <w:r>
              <w:rPr>
                <w:sz w:val="20"/>
                <w:szCs w:val="20"/>
                <w:lang w:val="en-GB"/>
              </w:rPr>
              <w:t>ArrivingNodeType</w:t>
            </w:r>
            <w:proofErr w:type="spellEnd"/>
          </w:p>
        </w:tc>
        <w:tc>
          <w:tcPr>
            <w:tcW w:w="1542" w:type="dxa"/>
          </w:tcPr>
          <w:p w14:paraId="3BCAD475" w14:textId="7A7FA950" w:rsidR="00940853" w:rsidRDefault="00940853" w:rsidP="00F71C56">
            <w:pPr>
              <w:jc w:val="both"/>
              <w:rPr>
                <w:sz w:val="20"/>
                <w:szCs w:val="20"/>
                <w:lang w:val="en-GB"/>
              </w:rPr>
            </w:pPr>
            <w:r>
              <w:rPr>
                <w:sz w:val="20"/>
                <w:szCs w:val="20"/>
                <w:lang w:val="en-GB"/>
              </w:rPr>
              <w:t>Char</w:t>
            </w:r>
          </w:p>
        </w:tc>
        <w:tc>
          <w:tcPr>
            <w:tcW w:w="5012" w:type="dxa"/>
          </w:tcPr>
          <w:p w14:paraId="6F456A9C" w14:textId="1E8B7F56" w:rsidR="00940853" w:rsidRDefault="00940853" w:rsidP="00F71C56">
            <w:pPr>
              <w:jc w:val="both"/>
              <w:rPr>
                <w:sz w:val="20"/>
                <w:szCs w:val="20"/>
                <w:lang w:val="en-GB"/>
              </w:rPr>
            </w:pPr>
            <w:r>
              <w:rPr>
                <w:sz w:val="20"/>
                <w:szCs w:val="20"/>
                <w:lang w:val="en-GB"/>
              </w:rPr>
              <w:t>The current identifier for the arriving node type</w:t>
            </w:r>
          </w:p>
        </w:tc>
      </w:tr>
      <w:tr w:rsidR="007C6501" w:rsidRPr="002E5CE2" w14:paraId="18281472" w14:textId="77777777" w:rsidTr="0035585D">
        <w:tc>
          <w:tcPr>
            <w:tcW w:w="1749" w:type="dxa"/>
          </w:tcPr>
          <w:p w14:paraId="20245B2B" w14:textId="6B52D3CE" w:rsidR="007C6501" w:rsidRDefault="007C6501" w:rsidP="00F71C56">
            <w:pPr>
              <w:jc w:val="both"/>
              <w:rPr>
                <w:sz w:val="20"/>
                <w:szCs w:val="20"/>
                <w:lang w:val="en-GB"/>
              </w:rPr>
            </w:pPr>
            <w:proofErr w:type="spellStart"/>
            <w:r>
              <w:rPr>
                <w:sz w:val="20"/>
                <w:szCs w:val="20"/>
                <w:lang w:val="en-GB"/>
              </w:rPr>
              <w:t>IdName</w:t>
            </w:r>
            <w:proofErr w:type="spellEnd"/>
          </w:p>
        </w:tc>
        <w:tc>
          <w:tcPr>
            <w:tcW w:w="1542" w:type="dxa"/>
          </w:tcPr>
          <w:p w14:paraId="2DCA5717" w14:textId="74B20038" w:rsidR="007C6501" w:rsidRDefault="007C6501" w:rsidP="00F71C56">
            <w:pPr>
              <w:jc w:val="both"/>
              <w:rPr>
                <w:sz w:val="20"/>
                <w:szCs w:val="20"/>
                <w:lang w:val="en-GB"/>
              </w:rPr>
            </w:pPr>
            <w:r>
              <w:rPr>
                <w:sz w:val="20"/>
                <w:szCs w:val="20"/>
                <w:lang w:val="en-GB"/>
              </w:rPr>
              <w:t>Char</w:t>
            </w:r>
          </w:p>
        </w:tc>
        <w:tc>
          <w:tcPr>
            <w:tcW w:w="5012" w:type="dxa"/>
          </w:tcPr>
          <w:p w14:paraId="467BD85C" w14:textId="0C61A501" w:rsidR="007C6501" w:rsidRDefault="007C6501" w:rsidP="00F71C56">
            <w:pPr>
              <w:jc w:val="both"/>
              <w:rPr>
                <w:sz w:val="20"/>
                <w:szCs w:val="20"/>
                <w:lang w:val="en-GB"/>
              </w:rPr>
            </w:pPr>
            <w:r>
              <w:rPr>
                <w:sz w:val="20"/>
                <w:szCs w:val="20"/>
                <w:lang w:val="en-GB"/>
              </w:rPr>
              <w:t>The current identifier for the identity column</w:t>
            </w:r>
            <w:r w:rsidR="002322D1">
              <w:rPr>
                <w:sz w:val="20"/>
                <w:szCs w:val="20"/>
                <w:lang w:val="en-GB"/>
              </w:rPr>
              <w:t xml:space="preserve"> if any</w:t>
            </w:r>
          </w:p>
        </w:tc>
      </w:tr>
      <w:tr w:rsidR="00940853" w:rsidRPr="002E5CE2" w14:paraId="1D0E5F16" w14:textId="77777777" w:rsidTr="0035585D">
        <w:tc>
          <w:tcPr>
            <w:tcW w:w="1749" w:type="dxa"/>
          </w:tcPr>
          <w:p w14:paraId="001D6F24" w14:textId="32123365" w:rsidR="00940853" w:rsidRPr="002E5CE2" w:rsidRDefault="00940853" w:rsidP="00F71C56">
            <w:pPr>
              <w:jc w:val="both"/>
              <w:rPr>
                <w:sz w:val="20"/>
                <w:szCs w:val="20"/>
                <w:lang w:val="en-GB"/>
              </w:rPr>
            </w:pPr>
            <w:proofErr w:type="spellStart"/>
            <w:r>
              <w:rPr>
                <w:sz w:val="20"/>
                <w:szCs w:val="20"/>
                <w:lang w:val="en-GB"/>
              </w:rPr>
              <w:t>LeavingName</w:t>
            </w:r>
            <w:proofErr w:type="spellEnd"/>
          </w:p>
        </w:tc>
        <w:tc>
          <w:tcPr>
            <w:tcW w:w="1542" w:type="dxa"/>
          </w:tcPr>
          <w:p w14:paraId="043D6C02" w14:textId="77777777" w:rsidR="00940853" w:rsidRPr="002E5CE2" w:rsidRDefault="00940853" w:rsidP="00F71C56">
            <w:pPr>
              <w:jc w:val="both"/>
              <w:rPr>
                <w:sz w:val="20"/>
                <w:szCs w:val="20"/>
                <w:lang w:val="en-GB"/>
              </w:rPr>
            </w:pPr>
            <w:r w:rsidRPr="002E5CE2">
              <w:rPr>
                <w:sz w:val="20"/>
                <w:szCs w:val="20"/>
                <w:lang w:val="en-GB"/>
              </w:rPr>
              <w:t>Char</w:t>
            </w:r>
          </w:p>
        </w:tc>
        <w:tc>
          <w:tcPr>
            <w:tcW w:w="5012" w:type="dxa"/>
          </w:tcPr>
          <w:p w14:paraId="4365377C" w14:textId="3703735D" w:rsidR="00940853" w:rsidRPr="002E5CE2" w:rsidRDefault="00940853" w:rsidP="00F71C56">
            <w:pPr>
              <w:jc w:val="both"/>
              <w:rPr>
                <w:sz w:val="20"/>
                <w:szCs w:val="20"/>
                <w:lang w:val="en-GB"/>
              </w:rPr>
            </w:pPr>
            <w:r w:rsidRPr="002E5CE2">
              <w:rPr>
                <w:sz w:val="20"/>
                <w:szCs w:val="20"/>
                <w:lang w:val="en-GB"/>
              </w:rPr>
              <w:t xml:space="preserve">The </w:t>
            </w:r>
            <w:r>
              <w:rPr>
                <w:sz w:val="20"/>
                <w:szCs w:val="20"/>
                <w:lang w:val="en-GB"/>
              </w:rPr>
              <w:t xml:space="preserve">current </w:t>
            </w:r>
            <w:r w:rsidRPr="002E5CE2">
              <w:rPr>
                <w:sz w:val="20"/>
                <w:szCs w:val="20"/>
                <w:lang w:val="en-GB"/>
              </w:rPr>
              <w:t>identifier for the</w:t>
            </w:r>
            <w:r>
              <w:rPr>
                <w:sz w:val="20"/>
                <w:szCs w:val="20"/>
                <w:lang w:val="en-GB"/>
              </w:rPr>
              <w:t xml:space="preserve"> leaving column</w:t>
            </w:r>
          </w:p>
        </w:tc>
      </w:tr>
      <w:tr w:rsidR="00940853" w:rsidRPr="002E5CE2" w14:paraId="3A4C557A" w14:textId="77777777" w:rsidTr="0035585D">
        <w:tc>
          <w:tcPr>
            <w:tcW w:w="1749" w:type="dxa"/>
          </w:tcPr>
          <w:p w14:paraId="4467E161" w14:textId="171E699C" w:rsidR="00940853" w:rsidRDefault="00940853" w:rsidP="00F71C56">
            <w:pPr>
              <w:jc w:val="both"/>
              <w:rPr>
                <w:sz w:val="20"/>
                <w:szCs w:val="20"/>
                <w:lang w:val="en-GB"/>
              </w:rPr>
            </w:pPr>
            <w:proofErr w:type="spellStart"/>
            <w:r>
              <w:rPr>
                <w:sz w:val="20"/>
                <w:szCs w:val="20"/>
                <w:lang w:val="en-GB"/>
              </w:rPr>
              <w:t>ArrivingName</w:t>
            </w:r>
            <w:proofErr w:type="spellEnd"/>
          </w:p>
        </w:tc>
        <w:tc>
          <w:tcPr>
            <w:tcW w:w="1542" w:type="dxa"/>
          </w:tcPr>
          <w:p w14:paraId="603E2E89" w14:textId="5BCA868D" w:rsidR="00940853" w:rsidRPr="002E5CE2" w:rsidRDefault="00940853" w:rsidP="00F71C56">
            <w:pPr>
              <w:jc w:val="both"/>
              <w:rPr>
                <w:sz w:val="20"/>
                <w:szCs w:val="20"/>
                <w:lang w:val="en-GB"/>
              </w:rPr>
            </w:pPr>
            <w:r>
              <w:rPr>
                <w:sz w:val="20"/>
                <w:szCs w:val="20"/>
                <w:lang w:val="en-GB"/>
              </w:rPr>
              <w:t>Char</w:t>
            </w:r>
          </w:p>
        </w:tc>
        <w:tc>
          <w:tcPr>
            <w:tcW w:w="5012" w:type="dxa"/>
          </w:tcPr>
          <w:p w14:paraId="4C8C37FA" w14:textId="229FAD0E" w:rsidR="00940853" w:rsidRPr="002E5CE2" w:rsidRDefault="00940853" w:rsidP="00F71C56">
            <w:pPr>
              <w:jc w:val="both"/>
              <w:rPr>
                <w:sz w:val="20"/>
                <w:szCs w:val="20"/>
                <w:lang w:val="en-GB"/>
              </w:rPr>
            </w:pPr>
            <w:r>
              <w:rPr>
                <w:sz w:val="20"/>
                <w:szCs w:val="20"/>
                <w:lang w:val="en-GB"/>
              </w:rPr>
              <w:t>The current identifier for the arriving column</w:t>
            </w:r>
          </w:p>
        </w:tc>
      </w:tr>
    </w:tbl>
    <w:p w14:paraId="4FF7FFC8" w14:textId="33B95482" w:rsidR="00432269" w:rsidRDefault="00940853" w:rsidP="006C4F10">
      <w:pPr>
        <w:spacing w:before="120" w:after="120"/>
        <w:jc w:val="both"/>
        <w:rPr>
          <w:sz w:val="20"/>
          <w:szCs w:val="20"/>
          <w:lang w:val="en-GB"/>
        </w:rPr>
      </w:pPr>
      <w:r>
        <w:rPr>
          <w:sz w:val="20"/>
          <w:szCs w:val="20"/>
          <w:lang w:val="en-GB"/>
        </w:rPr>
        <w:t xml:space="preserve">(Pos) </w:t>
      </w:r>
      <w:r w:rsidR="005C168F">
        <w:rPr>
          <w:sz w:val="20"/>
          <w:szCs w:val="20"/>
          <w:lang w:val="en-GB"/>
        </w:rPr>
        <w:t>is the key</w:t>
      </w:r>
      <w:r>
        <w:rPr>
          <w:sz w:val="20"/>
          <w:szCs w:val="20"/>
          <w:lang w:val="en-GB"/>
        </w:rPr>
        <w:t xml:space="preserve"> in this table</w:t>
      </w:r>
      <w:r w:rsidR="00F0473E">
        <w:rPr>
          <w:sz w:val="20"/>
          <w:szCs w:val="20"/>
          <w:lang w:val="en-GB"/>
        </w:rPr>
        <w:t xml:space="preserve">. </w:t>
      </w:r>
      <w:r w:rsidR="000877D7" w:rsidRPr="000877D7">
        <w:rPr>
          <w:sz w:val="20"/>
          <w:szCs w:val="20"/>
          <w:lang w:val="en-GB"/>
        </w:rPr>
        <w:t xml:space="preserve">Where edge types have the same name, they are disambiguated in GQL by the attached </w:t>
      </w:r>
      <w:proofErr w:type="spellStart"/>
      <w:r w:rsidR="000877D7" w:rsidRPr="000877D7">
        <w:rPr>
          <w:sz w:val="20"/>
          <w:szCs w:val="20"/>
          <w:lang w:val="en-GB"/>
        </w:rPr>
        <w:t>noode</w:t>
      </w:r>
      <w:proofErr w:type="spellEnd"/>
      <w:r w:rsidR="000877D7" w:rsidRPr="000877D7">
        <w:rPr>
          <w:sz w:val="20"/>
          <w:szCs w:val="20"/>
          <w:lang w:val="en-GB"/>
        </w:rPr>
        <w:t xml:space="preserve"> types: in SQL the name refers to the first, and the numeric Pos can be used to refer to the others.</w:t>
      </w:r>
      <w:r w:rsidR="000877D7">
        <w:rPr>
          <w:lang w:val="en-GB" w:eastAsia="en-GB"/>
        </w:rPr>
        <w:t xml:space="preserve"> </w:t>
      </w:r>
      <w:r w:rsidR="00F0473E">
        <w:rPr>
          <w:sz w:val="20"/>
          <w:szCs w:val="20"/>
          <w:lang w:val="en-GB"/>
        </w:rPr>
        <w:t>See also table 8.3.2</w:t>
      </w:r>
      <w:r w:rsidR="00527065">
        <w:rPr>
          <w:sz w:val="20"/>
          <w:szCs w:val="20"/>
          <w:lang w:val="en-GB"/>
        </w:rPr>
        <w:t>1</w:t>
      </w:r>
      <w:r w:rsidR="00F0473E">
        <w:rPr>
          <w:sz w:val="20"/>
          <w:szCs w:val="20"/>
          <w:lang w:val="en-GB"/>
        </w:rPr>
        <w:t>, 8.3.2</w:t>
      </w:r>
      <w:r w:rsidR="00527065">
        <w:rPr>
          <w:sz w:val="20"/>
          <w:szCs w:val="20"/>
          <w:lang w:val="en-GB"/>
        </w:rPr>
        <w:t>2</w:t>
      </w:r>
      <w:r w:rsidR="00F0473E">
        <w:rPr>
          <w:sz w:val="20"/>
          <w:szCs w:val="20"/>
          <w:lang w:val="en-GB"/>
        </w:rPr>
        <w:t>, and 8.3.2</w:t>
      </w:r>
      <w:r w:rsidR="000877D7">
        <w:rPr>
          <w:sz w:val="20"/>
          <w:szCs w:val="20"/>
          <w:lang w:val="en-GB"/>
        </w:rPr>
        <w:t>7</w:t>
      </w:r>
      <w:r w:rsidR="00F0473E">
        <w:rPr>
          <w:sz w:val="20"/>
          <w:szCs w:val="20"/>
          <w:lang w:val="en-GB"/>
        </w:rPr>
        <w:t>.</w:t>
      </w:r>
    </w:p>
    <w:p w14:paraId="371FAA2D" w14:textId="688F61D3" w:rsidR="00091559" w:rsidRDefault="00091559" w:rsidP="00091559">
      <w:pPr>
        <w:pStyle w:val="Heading3"/>
      </w:pPr>
      <w:bookmarkStart w:id="211" w:name="_Toc237758824"/>
      <w:r>
        <w:t xml:space="preserve">8.3.8 </w:t>
      </w:r>
      <w:proofErr w:type="spellStart"/>
      <w:r>
        <w:t>Role$GraphCatalog</w:t>
      </w:r>
      <w:bookmarkEnd w:id="211"/>
      <w:proofErr w:type="spellEnd"/>
    </w:p>
    <w:p w14:paraId="27A0E7D3" w14:textId="7316B94E" w:rsidR="003F7B78" w:rsidRPr="003F7B78" w:rsidRDefault="003F7B78" w:rsidP="003F7B78">
      <w:pPr>
        <w:spacing w:before="120" w:after="120"/>
        <w:jc w:val="both"/>
        <w:rPr>
          <w:sz w:val="20"/>
          <w:szCs w:val="20"/>
          <w:lang w:val="en-GB"/>
        </w:rPr>
      </w:pPr>
      <w:r>
        <w:rPr>
          <w:sz w:val="20"/>
          <w:szCs w:val="20"/>
          <w:lang w:val="en-GB"/>
        </w:rPr>
        <w:t>Enumerates specified schemas and directories.</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749"/>
        <w:gridCol w:w="1542"/>
        <w:gridCol w:w="5012"/>
      </w:tblGrid>
      <w:tr w:rsidR="00091559" w:rsidRPr="002E5CE2" w14:paraId="4DA3AF71" w14:textId="77777777" w:rsidTr="00E25AEA">
        <w:tc>
          <w:tcPr>
            <w:tcW w:w="1749" w:type="dxa"/>
          </w:tcPr>
          <w:p w14:paraId="59F12049" w14:textId="77777777" w:rsidR="00091559" w:rsidRPr="002E5CE2" w:rsidRDefault="00091559" w:rsidP="00E25AEA">
            <w:pPr>
              <w:jc w:val="center"/>
              <w:rPr>
                <w:b/>
                <w:sz w:val="20"/>
                <w:szCs w:val="20"/>
                <w:lang w:val="en-GB"/>
              </w:rPr>
            </w:pPr>
            <w:r w:rsidRPr="002E5CE2">
              <w:rPr>
                <w:b/>
                <w:sz w:val="20"/>
                <w:szCs w:val="20"/>
                <w:lang w:val="en-GB"/>
              </w:rPr>
              <w:t>Field</w:t>
            </w:r>
          </w:p>
        </w:tc>
        <w:tc>
          <w:tcPr>
            <w:tcW w:w="1542" w:type="dxa"/>
          </w:tcPr>
          <w:p w14:paraId="127073BA" w14:textId="77777777" w:rsidR="00091559" w:rsidRPr="002E5CE2" w:rsidRDefault="00091559" w:rsidP="00E25AEA">
            <w:pPr>
              <w:jc w:val="center"/>
              <w:rPr>
                <w:b/>
                <w:sz w:val="20"/>
                <w:szCs w:val="20"/>
                <w:lang w:val="en-GB"/>
              </w:rPr>
            </w:pPr>
            <w:proofErr w:type="spellStart"/>
            <w:r w:rsidRPr="002E5CE2">
              <w:rPr>
                <w:b/>
                <w:sz w:val="20"/>
                <w:szCs w:val="20"/>
                <w:lang w:val="en-GB"/>
              </w:rPr>
              <w:t>DataType</w:t>
            </w:r>
            <w:proofErr w:type="spellEnd"/>
          </w:p>
        </w:tc>
        <w:tc>
          <w:tcPr>
            <w:tcW w:w="5012" w:type="dxa"/>
          </w:tcPr>
          <w:p w14:paraId="7F146CED" w14:textId="77777777" w:rsidR="00091559" w:rsidRPr="002E5CE2" w:rsidRDefault="00091559" w:rsidP="00E25AEA">
            <w:pPr>
              <w:jc w:val="center"/>
              <w:rPr>
                <w:b/>
                <w:sz w:val="20"/>
                <w:szCs w:val="20"/>
                <w:lang w:val="en-GB"/>
              </w:rPr>
            </w:pPr>
            <w:r w:rsidRPr="002E5CE2">
              <w:rPr>
                <w:b/>
                <w:sz w:val="20"/>
                <w:szCs w:val="20"/>
                <w:lang w:val="en-GB"/>
              </w:rPr>
              <w:t>Description</w:t>
            </w:r>
          </w:p>
        </w:tc>
      </w:tr>
      <w:tr w:rsidR="00091559" w:rsidRPr="002E5CE2" w14:paraId="00BE9EF2" w14:textId="77777777" w:rsidTr="00E25AEA">
        <w:tc>
          <w:tcPr>
            <w:tcW w:w="1749" w:type="dxa"/>
          </w:tcPr>
          <w:p w14:paraId="1B8E58E5" w14:textId="77777777" w:rsidR="00091559" w:rsidRPr="002E5CE2" w:rsidRDefault="00091559" w:rsidP="00E25AEA">
            <w:pPr>
              <w:jc w:val="both"/>
              <w:rPr>
                <w:sz w:val="20"/>
                <w:szCs w:val="20"/>
                <w:lang w:val="en-GB"/>
              </w:rPr>
            </w:pPr>
            <w:r w:rsidRPr="002E5CE2">
              <w:rPr>
                <w:sz w:val="20"/>
                <w:szCs w:val="20"/>
                <w:lang w:val="en-GB"/>
              </w:rPr>
              <w:t>Pos</w:t>
            </w:r>
          </w:p>
        </w:tc>
        <w:tc>
          <w:tcPr>
            <w:tcW w:w="1542" w:type="dxa"/>
          </w:tcPr>
          <w:p w14:paraId="3EF510AC" w14:textId="4991DF73" w:rsidR="00091559" w:rsidRPr="002E5CE2" w:rsidRDefault="002753B5" w:rsidP="00E25AEA">
            <w:pPr>
              <w:jc w:val="both"/>
              <w:rPr>
                <w:sz w:val="20"/>
                <w:szCs w:val="20"/>
                <w:lang w:val="en-GB"/>
              </w:rPr>
            </w:pPr>
            <w:r>
              <w:rPr>
                <w:sz w:val="20"/>
                <w:szCs w:val="20"/>
                <w:lang w:val="en-GB"/>
              </w:rPr>
              <w:t>Position</w:t>
            </w:r>
          </w:p>
        </w:tc>
        <w:tc>
          <w:tcPr>
            <w:tcW w:w="5012" w:type="dxa"/>
          </w:tcPr>
          <w:p w14:paraId="5A8D7B43" w14:textId="77777777" w:rsidR="00091559" w:rsidRPr="002E5CE2" w:rsidRDefault="00091559" w:rsidP="00E25AEA">
            <w:pPr>
              <w:jc w:val="both"/>
              <w:rPr>
                <w:sz w:val="20"/>
                <w:szCs w:val="20"/>
                <w:lang w:val="en-GB"/>
              </w:rPr>
            </w:pPr>
            <w:r w:rsidRPr="002E5CE2">
              <w:rPr>
                <w:sz w:val="20"/>
                <w:szCs w:val="20"/>
                <w:lang w:val="en-GB"/>
              </w:rPr>
              <w:t>System key (position information) for the current object</w:t>
            </w:r>
          </w:p>
        </w:tc>
      </w:tr>
      <w:tr w:rsidR="00091559" w:rsidRPr="002E5CE2" w14:paraId="534D73CE" w14:textId="77777777" w:rsidTr="00E25AEA">
        <w:tc>
          <w:tcPr>
            <w:tcW w:w="1749" w:type="dxa"/>
          </w:tcPr>
          <w:p w14:paraId="3F17D4ED" w14:textId="77777777" w:rsidR="00091559" w:rsidRDefault="00091559" w:rsidP="00E25AEA">
            <w:pPr>
              <w:jc w:val="both"/>
              <w:rPr>
                <w:sz w:val="20"/>
                <w:szCs w:val="20"/>
                <w:lang w:val="en-GB"/>
              </w:rPr>
            </w:pPr>
            <w:proofErr w:type="spellStart"/>
            <w:r>
              <w:rPr>
                <w:sz w:val="20"/>
                <w:szCs w:val="20"/>
                <w:lang w:val="en-GB"/>
              </w:rPr>
              <w:t>PathOrName</w:t>
            </w:r>
            <w:proofErr w:type="spellEnd"/>
          </w:p>
        </w:tc>
        <w:tc>
          <w:tcPr>
            <w:tcW w:w="1542" w:type="dxa"/>
          </w:tcPr>
          <w:p w14:paraId="105055F4" w14:textId="77777777" w:rsidR="00091559" w:rsidRDefault="00091559" w:rsidP="00E25AEA">
            <w:pPr>
              <w:jc w:val="both"/>
              <w:rPr>
                <w:sz w:val="20"/>
                <w:szCs w:val="20"/>
                <w:lang w:val="en-GB"/>
              </w:rPr>
            </w:pPr>
            <w:r>
              <w:rPr>
                <w:sz w:val="20"/>
                <w:szCs w:val="20"/>
                <w:lang w:val="en-GB"/>
              </w:rPr>
              <w:t>Char</w:t>
            </w:r>
          </w:p>
        </w:tc>
        <w:tc>
          <w:tcPr>
            <w:tcW w:w="5012" w:type="dxa"/>
          </w:tcPr>
          <w:p w14:paraId="74FE1A8C" w14:textId="57333835" w:rsidR="00091559" w:rsidRDefault="00432269" w:rsidP="00E25AEA">
            <w:pPr>
              <w:jc w:val="both"/>
              <w:rPr>
                <w:sz w:val="20"/>
                <w:szCs w:val="20"/>
                <w:lang w:val="en-GB"/>
              </w:rPr>
            </w:pPr>
            <w:r>
              <w:rPr>
                <w:sz w:val="20"/>
                <w:szCs w:val="20"/>
                <w:lang w:val="en-GB"/>
              </w:rPr>
              <w:t xml:space="preserve">The </w:t>
            </w:r>
            <w:proofErr w:type="spellStart"/>
            <w:r>
              <w:rPr>
                <w:sz w:val="20"/>
                <w:szCs w:val="20"/>
                <w:lang w:val="en-GB"/>
              </w:rPr>
              <w:t>catalog</w:t>
            </w:r>
            <w:proofErr w:type="spellEnd"/>
            <w:r>
              <w:rPr>
                <w:sz w:val="20"/>
                <w:szCs w:val="20"/>
                <w:lang w:val="en-GB"/>
              </w:rPr>
              <w:t xml:space="preserve"> parent and name</w:t>
            </w:r>
          </w:p>
        </w:tc>
      </w:tr>
      <w:tr w:rsidR="00432269" w:rsidRPr="002E5CE2" w14:paraId="261CDC7E" w14:textId="77777777" w:rsidTr="00E25AEA">
        <w:tc>
          <w:tcPr>
            <w:tcW w:w="1749" w:type="dxa"/>
          </w:tcPr>
          <w:p w14:paraId="04206B2A" w14:textId="0E908D44" w:rsidR="00432269" w:rsidRDefault="00432269" w:rsidP="00E25AEA">
            <w:pPr>
              <w:jc w:val="both"/>
              <w:rPr>
                <w:sz w:val="20"/>
                <w:szCs w:val="20"/>
                <w:lang w:val="en-GB"/>
              </w:rPr>
            </w:pPr>
            <w:r>
              <w:rPr>
                <w:sz w:val="20"/>
                <w:szCs w:val="20"/>
                <w:lang w:val="en-GB"/>
              </w:rPr>
              <w:t>Type</w:t>
            </w:r>
          </w:p>
        </w:tc>
        <w:tc>
          <w:tcPr>
            <w:tcW w:w="1542" w:type="dxa"/>
          </w:tcPr>
          <w:p w14:paraId="6ABBEC1E" w14:textId="694D721F" w:rsidR="00432269" w:rsidRDefault="00432269" w:rsidP="00E25AEA">
            <w:pPr>
              <w:jc w:val="both"/>
              <w:rPr>
                <w:sz w:val="20"/>
                <w:szCs w:val="20"/>
                <w:lang w:val="en-GB"/>
              </w:rPr>
            </w:pPr>
            <w:r>
              <w:rPr>
                <w:sz w:val="20"/>
                <w:szCs w:val="20"/>
                <w:lang w:val="en-GB"/>
              </w:rPr>
              <w:t>Char</w:t>
            </w:r>
          </w:p>
        </w:tc>
        <w:tc>
          <w:tcPr>
            <w:tcW w:w="5012" w:type="dxa"/>
          </w:tcPr>
          <w:p w14:paraId="465E2E23" w14:textId="4C229746" w:rsidR="00432269" w:rsidRDefault="00432269" w:rsidP="00E25AEA">
            <w:pPr>
              <w:jc w:val="both"/>
              <w:rPr>
                <w:sz w:val="20"/>
                <w:szCs w:val="20"/>
                <w:lang w:val="en-GB"/>
              </w:rPr>
            </w:pPr>
            <w:r>
              <w:rPr>
                <w:sz w:val="20"/>
                <w:szCs w:val="20"/>
                <w:lang w:val="en-GB"/>
              </w:rPr>
              <w:t xml:space="preserve">one of Directory, Schema, Graph, </w:t>
            </w:r>
            <w:proofErr w:type="spellStart"/>
            <w:r>
              <w:rPr>
                <w:sz w:val="20"/>
                <w:szCs w:val="20"/>
                <w:lang w:val="en-GB"/>
              </w:rPr>
              <w:t>GraphType</w:t>
            </w:r>
            <w:proofErr w:type="spellEnd"/>
          </w:p>
        </w:tc>
      </w:tr>
      <w:tr w:rsidR="00612A30" w:rsidRPr="002E5CE2" w14:paraId="7CB9A39F" w14:textId="77777777" w:rsidTr="00E25AEA">
        <w:tc>
          <w:tcPr>
            <w:tcW w:w="1749" w:type="dxa"/>
          </w:tcPr>
          <w:p w14:paraId="1ABD2911" w14:textId="77777777" w:rsidR="00612A30" w:rsidRPr="002E5CE2" w:rsidRDefault="00612A30" w:rsidP="00E25AEA">
            <w:pPr>
              <w:jc w:val="both"/>
              <w:rPr>
                <w:sz w:val="20"/>
                <w:szCs w:val="20"/>
                <w:lang w:val="en-GB"/>
              </w:rPr>
            </w:pPr>
            <w:r>
              <w:rPr>
                <w:sz w:val="20"/>
                <w:szCs w:val="20"/>
                <w:lang w:val="en-GB"/>
              </w:rPr>
              <w:t>Owner</w:t>
            </w:r>
          </w:p>
        </w:tc>
        <w:tc>
          <w:tcPr>
            <w:tcW w:w="1542" w:type="dxa"/>
          </w:tcPr>
          <w:p w14:paraId="65DD2C71" w14:textId="42163A2D" w:rsidR="00612A30" w:rsidRPr="002E5CE2" w:rsidRDefault="002753B5" w:rsidP="00E25AEA">
            <w:pPr>
              <w:jc w:val="both"/>
              <w:rPr>
                <w:sz w:val="20"/>
                <w:szCs w:val="20"/>
                <w:lang w:val="en-GB"/>
              </w:rPr>
            </w:pPr>
            <w:r>
              <w:rPr>
                <w:sz w:val="20"/>
                <w:szCs w:val="20"/>
                <w:lang w:val="en-GB"/>
              </w:rPr>
              <w:t>C</w:t>
            </w:r>
            <w:r w:rsidR="00612A30" w:rsidRPr="002E5CE2">
              <w:rPr>
                <w:sz w:val="20"/>
                <w:szCs w:val="20"/>
                <w:lang w:val="en-GB"/>
              </w:rPr>
              <w:t>har</w:t>
            </w:r>
          </w:p>
        </w:tc>
        <w:tc>
          <w:tcPr>
            <w:tcW w:w="5012" w:type="dxa"/>
          </w:tcPr>
          <w:p w14:paraId="70FEDEE3" w14:textId="77777777" w:rsidR="00612A30" w:rsidRPr="002E5CE2" w:rsidRDefault="00612A30" w:rsidP="00E25AEA">
            <w:pPr>
              <w:jc w:val="both"/>
              <w:rPr>
                <w:sz w:val="20"/>
                <w:szCs w:val="20"/>
                <w:lang w:val="en-GB"/>
              </w:rPr>
            </w:pPr>
            <w:r w:rsidRPr="002E5CE2">
              <w:rPr>
                <w:sz w:val="20"/>
                <w:szCs w:val="20"/>
                <w:lang w:val="en-GB"/>
              </w:rPr>
              <w:t xml:space="preserve">The </w:t>
            </w:r>
            <w:r>
              <w:rPr>
                <w:sz w:val="20"/>
                <w:szCs w:val="20"/>
                <w:lang w:val="en-GB"/>
              </w:rPr>
              <w:t>owner of the schema</w:t>
            </w:r>
          </w:p>
        </w:tc>
      </w:tr>
    </w:tbl>
    <w:p w14:paraId="3977F63B" w14:textId="0268A4C6" w:rsidR="00091559" w:rsidRDefault="00612A30" w:rsidP="00091559">
      <w:pPr>
        <w:spacing w:before="120" w:after="120"/>
        <w:jc w:val="both"/>
        <w:rPr>
          <w:sz w:val="20"/>
          <w:szCs w:val="20"/>
          <w:lang w:val="en-GB"/>
        </w:rPr>
      </w:pPr>
      <w:r>
        <w:rPr>
          <w:sz w:val="20"/>
          <w:szCs w:val="20"/>
          <w:lang w:val="en-GB"/>
        </w:rPr>
        <w:t xml:space="preserve"> </w:t>
      </w:r>
      <w:r w:rsidR="00091559">
        <w:rPr>
          <w:sz w:val="20"/>
          <w:szCs w:val="20"/>
          <w:lang w:val="en-GB"/>
        </w:rPr>
        <w:t>(Pos) and (</w:t>
      </w:r>
      <w:proofErr w:type="spellStart"/>
      <w:r w:rsidR="00091559">
        <w:rPr>
          <w:sz w:val="20"/>
          <w:szCs w:val="20"/>
          <w:lang w:val="en-GB"/>
        </w:rPr>
        <w:t>PathOrName</w:t>
      </w:r>
      <w:proofErr w:type="spellEnd"/>
      <w:r w:rsidR="00091559">
        <w:rPr>
          <w:sz w:val="20"/>
          <w:szCs w:val="20"/>
          <w:lang w:val="en-GB"/>
        </w:rPr>
        <w:t>) are keys in this table</w:t>
      </w:r>
      <w:r w:rsidR="00336D35">
        <w:rPr>
          <w:sz w:val="20"/>
          <w:szCs w:val="20"/>
          <w:lang w:val="en-GB"/>
        </w:rPr>
        <w:t>: the latter is used for ordering the rows</w:t>
      </w:r>
      <w:r w:rsidR="00091559">
        <w:rPr>
          <w:sz w:val="20"/>
          <w:szCs w:val="20"/>
          <w:lang w:val="en-GB"/>
        </w:rPr>
        <w:t>.</w:t>
      </w:r>
      <w:r>
        <w:rPr>
          <w:sz w:val="20"/>
          <w:szCs w:val="20"/>
          <w:lang w:val="en-GB"/>
        </w:rPr>
        <w:t xml:space="preserve"> </w:t>
      </w:r>
    </w:p>
    <w:p w14:paraId="5383F1AF" w14:textId="0F31E227" w:rsidR="00091559" w:rsidRDefault="00091559" w:rsidP="00091559">
      <w:pPr>
        <w:pStyle w:val="Heading3"/>
      </w:pPr>
      <w:bookmarkStart w:id="212" w:name="_Toc237758825"/>
      <w:r>
        <w:t>8.3.</w:t>
      </w:r>
      <w:r w:rsidR="003F7B78">
        <w:t>9</w:t>
      </w:r>
      <w:r>
        <w:t xml:space="preserve"> </w:t>
      </w:r>
      <w:proofErr w:type="spellStart"/>
      <w:r>
        <w:t>Role$</w:t>
      </w:r>
      <w:r w:rsidR="00612A30">
        <w:t>GraphEdge</w:t>
      </w:r>
      <w:r w:rsidR="007B7494">
        <w:t>Type</w:t>
      </w:r>
      <w:bookmarkEnd w:id="212"/>
      <w:proofErr w:type="spellEnd"/>
    </w:p>
    <w:p w14:paraId="24D90CC1" w14:textId="0A57D446" w:rsidR="003F7B78" w:rsidRPr="003F7B78" w:rsidRDefault="003F7B78" w:rsidP="003F7B78">
      <w:pPr>
        <w:spacing w:before="120" w:after="120"/>
        <w:jc w:val="both"/>
        <w:rPr>
          <w:sz w:val="20"/>
          <w:szCs w:val="20"/>
          <w:lang w:val="en-GB"/>
        </w:rPr>
      </w:pPr>
      <w:r>
        <w:rPr>
          <w:sz w:val="20"/>
          <w:szCs w:val="20"/>
          <w:lang w:val="en-GB"/>
        </w:rPr>
        <w:t xml:space="preserve">Enumerates specified </w:t>
      </w:r>
      <w:r w:rsidR="00612A30">
        <w:rPr>
          <w:sz w:val="20"/>
          <w:szCs w:val="20"/>
          <w:lang w:val="en-GB"/>
        </w:rPr>
        <w:t xml:space="preserve">edge types of a </w:t>
      </w:r>
      <w:r w:rsidR="00432269">
        <w:rPr>
          <w:sz w:val="20"/>
          <w:szCs w:val="20"/>
          <w:lang w:val="en-GB"/>
        </w:rPr>
        <w:t xml:space="preserve">closed </w:t>
      </w:r>
      <w:r w:rsidR="00612A30">
        <w:rPr>
          <w:sz w:val="20"/>
          <w:szCs w:val="20"/>
          <w:lang w:val="en-GB"/>
        </w:rPr>
        <w:t>graph or graph type.</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749"/>
        <w:gridCol w:w="1542"/>
        <w:gridCol w:w="5012"/>
      </w:tblGrid>
      <w:tr w:rsidR="00091559" w:rsidRPr="002E5CE2" w14:paraId="0172596F" w14:textId="77777777" w:rsidTr="00E25AEA">
        <w:tc>
          <w:tcPr>
            <w:tcW w:w="1749" w:type="dxa"/>
          </w:tcPr>
          <w:p w14:paraId="07DBA4C3" w14:textId="77777777" w:rsidR="00091559" w:rsidRPr="002E5CE2" w:rsidRDefault="00091559" w:rsidP="00E25AEA">
            <w:pPr>
              <w:jc w:val="center"/>
              <w:rPr>
                <w:b/>
                <w:sz w:val="20"/>
                <w:szCs w:val="20"/>
                <w:lang w:val="en-GB"/>
              </w:rPr>
            </w:pPr>
            <w:r w:rsidRPr="002E5CE2">
              <w:rPr>
                <w:b/>
                <w:sz w:val="20"/>
                <w:szCs w:val="20"/>
                <w:lang w:val="en-GB"/>
              </w:rPr>
              <w:t>Field</w:t>
            </w:r>
          </w:p>
        </w:tc>
        <w:tc>
          <w:tcPr>
            <w:tcW w:w="1542" w:type="dxa"/>
          </w:tcPr>
          <w:p w14:paraId="104C8CAF" w14:textId="77777777" w:rsidR="00091559" w:rsidRPr="002E5CE2" w:rsidRDefault="00091559" w:rsidP="00E25AEA">
            <w:pPr>
              <w:jc w:val="center"/>
              <w:rPr>
                <w:b/>
                <w:sz w:val="20"/>
                <w:szCs w:val="20"/>
                <w:lang w:val="en-GB"/>
              </w:rPr>
            </w:pPr>
            <w:proofErr w:type="spellStart"/>
            <w:r w:rsidRPr="002E5CE2">
              <w:rPr>
                <w:b/>
                <w:sz w:val="20"/>
                <w:szCs w:val="20"/>
                <w:lang w:val="en-GB"/>
              </w:rPr>
              <w:t>DataType</w:t>
            </w:r>
            <w:proofErr w:type="spellEnd"/>
          </w:p>
        </w:tc>
        <w:tc>
          <w:tcPr>
            <w:tcW w:w="5012" w:type="dxa"/>
          </w:tcPr>
          <w:p w14:paraId="63BDBFC2" w14:textId="77777777" w:rsidR="00091559" w:rsidRPr="002E5CE2" w:rsidRDefault="00091559" w:rsidP="00E25AEA">
            <w:pPr>
              <w:jc w:val="center"/>
              <w:rPr>
                <w:b/>
                <w:sz w:val="20"/>
                <w:szCs w:val="20"/>
                <w:lang w:val="en-GB"/>
              </w:rPr>
            </w:pPr>
            <w:r w:rsidRPr="002E5CE2">
              <w:rPr>
                <w:b/>
                <w:sz w:val="20"/>
                <w:szCs w:val="20"/>
                <w:lang w:val="en-GB"/>
              </w:rPr>
              <w:t>Description</w:t>
            </w:r>
          </w:p>
        </w:tc>
      </w:tr>
      <w:tr w:rsidR="00091559" w:rsidRPr="002E5CE2" w14:paraId="77BB75D3" w14:textId="77777777" w:rsidTr="00E25AEA">
        <w:tc>
          <w:tcPr>
            <w:tcW w:w="1749" w:type="dxa"/>
          </w:tcPr>
          <w:p w14:paraId="1ADDB6A4" w14:textId="77777777" w:rsidR="00091559" w:rsidRPr="002E5CE2" w:rsidRDefault="00091559" w:rsidP="00E25AEA">
            <w:pPr>
              <w:jc w:val="both"/>
              <w:rPr>
                <w:sz w:val="20"/>
                <w:szCs w:val="20"/>
                <w:lang w:val="en-GB"/>
              </w:rPr>
            </w:pPr>
            <w:r w:rsidRPr="002E5CE2">
              <w:rPr>
                <w:sz w:val="20"/>
                <w:szCs w:val="20"/>
                <w:lang w:val="en-GB"/>
              </w:rPr>
              <w:t>Pos</w:t>
            </w:r>
          </w:p>
        </w:tc>
        <w:tc>
          <w:tcPr>
            <w:tcW w:w="1542" w:type="dxa"/>
          </w:tcPr>
          <w:p w14:paraId="46B477B6" w14:textId="698F618F" w:rsidR="00091559" w:rsidRPr="002E5CE2" w:rsidRDefault="002753B5" w:rsidP="00E25AEA">
            <w:pPr>
              <w:jc w:val="both"/>
              <w:rPr>
                <w:sz w:val="20"/>
                <w:szCs w:val="20"/>
                <w:lang w:val="en-GB"/>
              </w:rPr>
            </w:pPr>
            <w:r>
              <w:rPr>
                <w:sz w:val="20"/>
                <w:szCs w:val="20"/>
                <w:lang w:val="en-GB"/>
              </w:rPr>
              <w:t>Position</w:t>
            </w:r>
          </w:p>
        </w:tc>
        <w:tc>
          <w:tcPr>
            <w:tcW w:w="5012" w:type="dxa"/>
          </w:tcPr>
          <w:p w14:paraId="1461670F" w14:textId="77777777" w:rsidR="00091559" w:rsidRPr="002E5CE2" w:rsidRDefault="00091559" w:rsidP="00E25AEA">
            <w:pPr>
              <w:jc w:val="both"/>
              <w:rPr>
                <w:sz w:val="20"/>
                <w:szCs w:val="20"/>
                <w:lang w:val="en-GB"/>
              </w:rPr>
            </w:pPr>
            <w:r w:rsidRPr="002E5CE2">
              <w:rPr>
                <w:sz w:val="20"/>
                <w:szCs w:val="20"/>
                <w:lang w:val="en-GB"/>
              </w:rPr>
              <w:t>System key (position information) for the current object</w:t>
            </w:r>
          </w:p>
        </w:tc>
      </w:tr>
      <w:tr w:rsidR="00612A30" w:rsidRPr="002E5CE2" w14:paraId="2C1E4AFA" w14:textId="77777777" w:rsidTr="00E25AEA">
        <w:tc>
          <w:tcPr>
            <w:tcW w:w="1749" w:type="dxa"/>
          </w:tcPr>
          <w:p w14:paraId="486D156F" w14:textId="115F271C" w:rsidR="00612A30" w:rsidRPr="002E5CE2" w:rsidRDefault="00612A30" w:rsidP="00E25AEA">
            <w:pPr>
              <w:jc w:val="both"/>
              <w:rPr>
                <w:sz w:val="20"/>
                <w:szCs w:val="20"/>
                <w:lang w:val="en-GB"/>
              </w:rPr>
            </w:pPr>
            <w:r>
              <w:rPr>
                <w:sz w:val="20"/>
                <w:szCs w:val="20"/>
                <w:lang w:val="en-GB"/>
              </w:rPr>
              <w:t>Parent</w:t>
            </w:r>
          </w:p>
        </w:tc>
        <w:tc>
          <w:tcPr>
            <w:tcW w:w="1542" w:type="dxa"/>
          </w:tcPr>
          <w:p w14:paraId="1BDC18F8" w14:textId="2BEB21EE" w:rsidR="00612A30" w:rsidRDefault="002753B5" w:rsidP="00E25AEA">
            <w:pPr>
              <w:jc w:val="both"/>
              <w:rPr>
                <w:sz w:val="20"/>
                <w:szCs w:val="20"/>
                <w:lang w:val="en-GB"/>
              </w:rPr>
            </w:pPr>
            <w:r>
              <w:rPr>
                <w:sz w:val="20"/>
                <w:szCs w:val="20"/>
                <w:lang w:val="en-GB"/>
              </w:rPr>
              <w:t>Position</w:t>
            </w:r>
          </w:p>
        </w:tc>
        <w:tc>
          <w:tcPr>
            <w:tcW w:w="5012" w:type="dxa"/>
          </w:tcPr>
          <w:p w14:paraId="65B6AD2C" w14:textId="5D0AF8E6" w:rsidR="00612A30" w:rsidRPr="002E5CE2" w:rsidRDefault="00612A30" w:rsidP="00E25AEA">
            <w:pPr>
              <w:jc w:val="both"/>
              <w:rPr>
                <w:sz w:val="20"/>
                <w:szCs w:val="20"/>
                <w:lang w:val="en-GB"/>
              </w:rPr>
            </w:pPr>
            <w:r>
              <w:rPr>
                <w:sz w:val="20"/>
                <w:szCs w:val="20"/>
                <w:lang w:val="en-GB"/>
              </w:rPr>
              <w:t>The defining position of the parent graph or graph type.</w:t>
            </w:r>
          </w:p>
        </w:tc>
      </w:tr>
      <w:tr w:rsidR="00091559" w:rsidRPr="002E5CE2" w14:paraId="7537B475" w14:textId="77777777" w:rsidTr="00E25AEA">
        <w:tc>
          <w:tcPr>
            <w:tcW w:w="1749" w:type="dxa"/>
          </w:tcPr>
          <w:p w14:paraId="6C62577B" w14:textId="4EBCC146" w:rsidR="00091559" w:rsidRDefault="00091559" w:rsidP="00E25AEA">
            <w:pPr>
              <w:jc w:val="both"/>
              <w:rPr>
                <w:sz w:val="20"/>
                <w:szCs w:val="20"/>
                <w:lang w:val="en-GB"/>
              </w:rPr>
            </w:pPr>
            <w:r>
              <w:rPr>
                <w:sz w:val="20"/>
                <w:szCs w:val="20"/>
                <w:lang w:val="en-GB"/>
              </w:rPr>
              <w:t>Name</w:t>
            </w:r>
          </w:p>
        </w:tc>
        <w:tc>
          <w:tcPr>
            <w:tcW w:w="1542" w:type="dxa"/>
          </w:tcPr>
          <w:p w14:paraId="13C2EAB8" w14:textId="1F12BCC4" w:rsidR="00091559" w:rsidRDefault="00091559" w:rsidP="00E25AEA">
            <w:pPr>
              <w:jc w:val="both"/>
              <w:rPr>
                <w:sz w:val="20"/>
                <w:szCs w:val="20"/>
                <w:lang w:val="en-GB"/>
              </w:rPr>
            </w:pPr>
            <w:r>
              <w:rPr>
                <w:sz w:val="20"/>
                <w:szCs w:val="20"/>
                <w:lang w:val="en-GB"/>
              </w:rPr>
              <w:t>Char</w:t>
            </w:r>
          </w:p>
        </w:tc>
        <w:tc>
          <w:tcPr>
            <w:tcW w:w="5012" w:type="dxa"/>
          </w:tcPr>
          <w:p w14:paraId="37B35103" w14:textId="0342BF7A" w:rsidR="00091559" w:rsidRDefault="00612A30" w:rsidP="00E25AEA">
            <w:pPr>
              <w:jc w:val="both"/>
              <w:rPr>
                <w:sz w:val="20"/>
                <w:szCs w:val="20"/>
                <w:lang w:val="en-GB"/>
              </w:rPr>
            </w:pPr>
            <w:r>
              <w:rPr>
                <w:sz w:val="20"/>
                <w:szCs w:val="20"/>
                <w:lang w:val="en-GB"/>
              </w:rPr>
              <w:t>The current name of this edge type in the role</w:t>
            </w:r>
          </w:p>
        </w:tc>
      </w:tr>
      <w:tr w:rsidR="001C3254" w:rsidRPr="002E5CE2" w14:paraId="035EB3C0" w14:textId="77777777" w:rsidTr="00E25AEA">
        <w:tc>
          <w:tcPr>
            <w:tcW w:w="1749" w:type="dxa"/>
          </w:tcPr>
          <w:p w14:paraId="5774E31D" w14:textId="560ED9BD" w:rsidR="001C3254" w:rsidRDefault="001C3254" w:rsidP="00E25AEA">
            <w:pPr>
              <w:jc w:val="both"/>
              <w:rPr>
                <w:sz w:val="20"/>
                <w:szCs w:val="20"/>
                <w:lang w:val="en-GB"/>
              </w:rPr>
            </w:pPr>
            <w:r>
              <w:rPr>
                <w:sz w:val="20"/>
                <w:szCs w:val="20"/>
                <w:lang w:val="en-GB"/>
              </w:rPr>
              <w:t>Owner</w:t>
            </w:r>
          </w:p>
        </w:tc>
        <w:tc>
          <w:tcPr>
            <w:tcW w:w="1542" w:type="dxa"/>
          </w:tcPr>
          <w:p w14:paraId="3A39A22F" w14:textId="4F16C723" w:rsidR="001C3254" w:rsidRDefault="001C3254" w:rsidP="00E25AEA">
            <w:pPr>
              <w:jc w:val="both"/>
              <w:rPr>
                <w:sz w:val="20"/>
                <w:szCs w:val="20"/>
                <w:lang w:val="en-GB"/>
              </w:rPr>
            </w:pPr>
            <w:r>
              <w:rPr>
                <w:sz w:val="20"/>
                <w:szCs w:val="20"/>
                <w:lang w:val="en-GB"/>
              </w:rPr>
              <w:t>char</w:t>
            </w:r>
          </w:p>
        </w:tc>
        <w:tc>
          <w:tcPr>
            <w:tcW w:w="5012" w:type="dxa"/>
          </w:tcPr>
          <w:p w14:paraId="500FA5F6" w14:textId="0863AC9C" w:rsidR="001C3254" w:rsidRDefault="001C3254" w:rsidP="00E25AEA">
            <w:pPr>
              <w:jc w:val="both"/>
              <w:rPr>
                <w:sz w:val="20"/>
                <w:szCs w:val="20"/>
                <w:lang w:val="en-GB"/>
              </w:rPr>
            </w:pPr>
            <w:r>
              <w:rPr>
                <w:sz w:val="20"/>
                <w:szCs w:val="20"/>
                <w:lang w:val="en-GB"/>
              </w:rPr>
              <w:t>The owner of the edge type</w:t>
            </w:r>
          </w:p>
        </w:tc>
      </w:tr>
    </w:tbl>
    <w:p w14:paraId="7AAD33CB" w14:textId="390A49F6" w:rsidR="003F7B78" w:rsidRPr="002904A6" w:rsidRDefault="00091559" w:rsidP="00091559">
      <w:pPr>
        <w:spacing w:before="120" w:after="120"/>
        <w:jc w:val="both"/>
        <w:rPr>
          <w:sz w:val="20"/>
          <w:szCs w:val="20"/>
          <w:lang w:val="en-GB"/>
        </w:rPr>
      </w:pPr>
      <w:r>
        <w:rPr>
          <w:sz w:val="20"/>
          <w:szCs w:val="20"/>
          <w:lang w:val="en-GB"/>
        </w:rPr>
        <w:t>(Pos) and (</w:t>
      </w:r>
      <w:proofErr w:type="spellStart"/>
      <w:r>
        <w:rPr>
          <w:sz w:val="20"/>
          <w:szCs w:val="20"/>
          <w:lang w:val="en-GB"/>
        </w:rPr>
        <w:t>PathOrName</w:t>
      </w:r>
      <w:proofErr w:type="spellEnd"/>
      <w:r>
        <w:rPr>
          <w:sz w:val="20"/>
          <w:szCs w:val="20"/>
          <w:lang w:val="en-GB"/>
        </w:rPr>
        <w:t>) are keys in this table.</w:t>
      </w:r>
      <w:r w:rsidR="002904A6">
        <w:rPr>
          <w:sz w:val="20"/>
          <w:szCs w:val="20"/>
          <w:lang w:val="en-GB"/>
        </w:rPr>
        <w:t xml:space="preserve"> The edges </w:t>
      </w:r>
      <w:proofErr w:type="gramStart"/>
      <w:r w:rsidR="002904A6">
        <w:rPr>
          <w:sz w:val="20"/>
          <w:szCs w:val="20"/>
          <w:lang w:val="en-GB"/>
        </w:rPr>
        <w:t>in a given</w:t>
      </w:r>
      <w:proofErr w:type="gramEnd"/>
      <w:r w:rsidR="002904A6">
        <w:rPr>
          <w:sz w:val="20"/>
          <w:szCs w:val="20"/>
          <w:lang w:val="en-GB"/>
        </w:rPr>
        <w:t xml:space="preserve"> edge type can be enumerated using select * from </w:t>
      </w:r>
      <w:proofErr w:type="spellStart"/>
      <w:r w:rsidR="002904A6">
        <w:rPr>
          <w:i/>
          <w:iCs/>
          <w:sz w:val="20"/>
          <w:szCs w:val="20"/>
          <w:lang w:val="en-GB"/>
        </w:rPr>
        <w:t>edgetype</w:t>
      </w:r>
      <w:proofErr w:type="spellEnd"/>
      <w:r w:rsidR="002904A6">
        <w:rPr>
          <w:sz w:val="20"/>
          <w:szCs w:val="20"/>
          <w:lang w:val="en-GB"/>
        </w:rPr>
        <w:t>.</w:t>
      </w:r>
    </w:p>
    <w:p w14:paraId="2E502BCE" w14:textId="16C2ED01" w:rsidR="00445A9F" w:rsidRDefault="00445A9F" w:rsidP="00445A9F">
      <w:pPr>
        <w:pStyle w:val="Heading3"/>
      </w:pPr>
      <w:bookmarkStart w:id="213" w:name="_Toc237758826"/>
      <w:r>
        <w:t xml:space="preserve">8.3.10 </w:t>
      </w:r>
      <w:proofErr w:type="spellStart"/>
      <w:r>
        <w:t>Role$GraphInfo</w:t>
      </w:r>
      <w:bookmarkEnd w:id="213"/>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749"/>
        <w:gridCol w:w="1542"/>
        <w:gridCol w:w="5012"/>
      </w:tblGrid>
      <w:tr w:rsidR="00445A9F" w:rsidRPr="002E5CE2" w14:paraId="303A4198" w14:textId="77777777" w:rsidTr="00E25AEA">
        <w:tc>
          <w:tcPr>
            <w:tcW w:w="1749" w:type="dxa"/>
          </w:tcPr>
          <w:p w14:paraId="54AD3CED" w14:textId="77777777" w:rsidR="00445A9F" w:rsidRPr="002E5CE2" w:rsidRDefault="00445A9F" w:rsidP="00E25AEA">
            <w:pPr>
              <w:jc w:val="center"/>
              <w:rPr>
                <w:b/>
                <w:sz w:val="20"/>
                <w:szCs w:val="20"/>
                <w:lang w:val="en-GB"/>
              </w:rPr>
            </w:pPr>
            <w:r w:rsidRPr="002E5CE2">
              <w:rPr>
                <w:b/>
                <w:sz w:val="20"/>
                <w:szCs w:val="20"/>
                <w:lang w:val="en-GB"/>
              </w:rPr>
              <w:t>Field</w:t>
            </w:r>
          </w:p>
        </w:tc>
        <w:tc>
          <w:tcPr>
            <w:tcW w:w="1542" w:type="dxa"/>
          </w:tcPr>
          <w:p w14:paraId="150727B1" w14:textId="77777777" w:rsidR="00445A9F" w:rsidRPr="002E5CE2" w:rsidRDefault="00445A9F" w:rsidP="00E25AEA">
            <w:pPr>
              <w:jc w:val="center"/>
              <w:rPr>
                <w:b/>
                <w:sz w:val="20"/>
                <w:szCs w:val="20"/>
                <w:lang w:val="en-GB"/>
              </w:rPr>
            </w:pPr>
            <w:proofErr w:type="spellStart"/>
            <w:r w:rsidRPr="002E5CE2">
              <w:rPr>
                <w:b/>
                <w:sz w:val="20"/>
                <w:szCs w:val="20"/>
                <w:lang w:val="en-GB"/>
              </w:rPr>
              <w:t>DataType</w:t>
            </w:r>
            <w:proofErr w:type="spellEnd"/>
          </w:p>
        </w:tc>
        <w:tc>
          <w:tcPr>
            <w:tcW w:w="5012" w:type="dxa"/>
          </w:tcPr>
          <w:p w14:paraId="4E8A71BD" w14:textId="77777777" w:rsidR="00445A9F" w:rsidRPr="002E5CE2" w:rsidRDefault="00445A9F" w:rsidP="00E25AEA">
            <w:pPr>
              <w:jc w:val="center"/>
              <w:rPr>
                <w:b/>
                <w:sz w:val="20"/>
                <w:szCs w:val="20"/>
                <w:lang w:val="en-GB"/>
              </w:rPr>
            </w:pPr>
            <w:r w:rsidRPr="002E5CE2">
              <w:rPr>
                <w:b/>
                <w:sz w:val="20"/>
                <w:szCs w:val="20"/>
                <w:lang w:val="en-GB"/>
              </w:rPr>
              <w:t>Description</w:t>
            </w:r>
          </w:p>
        </w:tc>
      </w:tr>
      <w:tr w:rsidR="00445A9F" w:rsidRPr="002E5CE2" w14:paraId="28DA9C0D" w14:textId="77777777" w:rsidTr="00E25AEA">
        <w:tc>
          <w:tcPr>
            <w:tcW w:w="1749" w:type="dxa"/>
          </w:tcPr>
          <w:p w14:paraId="45F32734" w14:textId="77777777" w:rsidR="00445A9F" w:rsidRPr="002E5CE2" w:rsidRDefault="00445A9F" w:rsidP="00E25AEA">
            <w:pPr>
              <w:jc w:val="both"/>
              <w:rPr>
                <w:sz w:val="20"/>
                <w:szCs w:val="20"/>
                <w:lang w:val="en-GB"/>
              </w:rPr>
            </w:pPr>
            <w:r w:rsidRPr="002E5CE2">
              <w:rPr>
                <w:sz w:val="20"/>
                <w:szCs w:val="20"/>
                <w:lang w:val="en-GB"/>
              </w:rPr>
              <w:t>Name</w:t>
            </w:r>
          </w:p>
        </w:tc>
        <w:tc>
          <w:tcPr>
            <w:tcW w:w="1542" w:type="dxa"/>
          </w:tcPr>
          <w:p w14:paraId="1C33DE91" w14:textId="77777777" w:rsidR="00445A9F" w:rsidRPr="002E5CE2" w:rsidRDefault="00445A9F" w:rsidP="00E25AEA">
            <w:pPr>
              <w:jc w:val="both"/>
              <w:rPr>
                <w:sz w:val="20"/>
                <w:szCs w:val="20"/>
                <w:lang w:val="en-GB"/>
              </w:rPr>
            </w:pPr>
            <w:r>
              <w:rPr>
                <w:sz w:val="20"/>
                <w:szCs w:val="20"/>
                <w:lang w:val="en-GB"/>
              </w:rPr>
              <w:t>Ch</w:t>
            </w:r>
            <w:r w:rsidRPr="002E5CE2">
              <w:rPr>
                <w:sz w:val="20"/>
                <w:szCs w:val="20"/>
                <w:lang w:val="en-GB"/>
              </w:rPr>
              <w:t>ar</w:t>
            </w:r>
          </w:p>
        </w:tc>
        <w:tc>
          <w:tcPr>
            <w:tcW w:w="5012" w:type="dxa"/>
          </w:tcPr>
          <w:p w14:paraId="0CEE3101" w14:textId="77777777" w:rsidR="00445A9F" w:rsidRPr="002E5CE2" w:rsidRDefault="00445A9F" w:rsidP="00E25AEA">
            <w:pPr>
              <w:jc w:val="both"/>
              <w:rPr>
                <w:sz w:val="20"/>
                <w:szCs w:val="20"/>
                <w:lang w:val="en-GB"/>
              </w:rPr>
            </w:pPr>
            <w:r>
              <w:rPr>
                <w:sz w:val="20"/>
                <w:szCs w:val="20"/>
                <w:lang w:val="en-GB"/>
              </w:rPr>
              <w:t>A graph info name (see table below)</w:t>
            </w:r>
          </w:p>
        </w:tc>
      </w:tr>
      <w:tr w:rsidR="00445A9F" w:rsidRPr="002E5CE2" w14:paraId="27DDE017" w14:textId="77777777" w:rsidTr="00E25AEA">
        <w:tc>
          <w:tcPr>
            <w:tcW w:w="1749" w:type="dxa"/>
          </w:tcPr>
          <w:p w14:paraId="65A16A66" w14:textId="77777777" w:rsidR="00445A9F" w:rsidRPr="002E5CE2" w:rsidRDefault="00445A9F" w:rsidP="00E25AEA">
            <w:pPr>
              <w:jc w:val="both"/>
              <w:rPr>
                <w:sz w:val="20"/>
                <w:szCs w:val="20"/>
                <w:lang w:val="en-GB"/>
              </w:rPr>
            </w:pPr>
            <w:r>
              <w:rPr>
                <w:sz w:val="20"/>
                <w:szCs w:val="20"/>
                <w:lang w:val="en-GB"/>
              </w:rPr>
              <w:t>Value</w:t>
            </w:r>
          </w:p>
        </w:tc>
        <w:tc>
          <w:tcPr>
            <w:tcW w:w="1542" w:type="dxa"/>
          </w:tcPr>
          <w:p w14:paraId="7C7BB66C" w14:textId="77777777" w:rsidR="00445A9F" w:rsidRPr="002E5CE2" w:rsidRDefault="00445A9F" w:rsidP="00E25AEA">
            <w:pPr>
              <w:jc w:val="both"/>
              <w:rPr>
                <w:sz w:val="20"/>
                <w:szCs w:val="20"/>
                <w:lang w:val="en-GB"/>
              </w:rPr>
            </w:pPr>
            <w:r>
              <w:rPr>
                <w:sz w:val="20"/>
                <w:szCs w:val="20"/>
                <w:lang w:val="en-GB"/>
              </w:rPr>
              <w:t>Int</w:t>
            </w:r>
          </w:p>
        </w:tc>
        <w:tc>
          <w:tcPr>
            <w:tcW w:w="5012" w:type="dxa"/>
          </w:tcPr>
          <w:p w14:paraId="3112589A" w14:textId="77777777" w:rsidR="00445A9F" w:rsidRPr="002E5CE2" w:rsidRDefault="00445A9F" w:rsidP="00E25AEA">
            <w:pPr>
              <w:jc w:val="both"/>
              <w:rPr>
                <w:sz w:val="20"/>
                <w:szCs w:val="20"/>
                <w:lang w:val="en-GB"/>
              </w:rPr>
            </w:pPr>
          </w:p>
        </w:tc>
      </w:tr>
    </w:tbl>
    <w:p w14:paraId="56DC0446" w14:textId="1CA3FEB6" w:rsidR="009D579F" w:rsidRDefault="009D579F" w:rsidP="006C4F10">
      <w:pPr>
        <w:spacing w:before="120" w:after="120"/>
        <w:jc w:val="both"/>
        <w:rPr>
          <w:sz w:val="20"/>
          <w:szCs w:val="20"/>
          <w:lang w:val="en-GB"/>
        </w:rPr>
      </w:pPr>
      <w:r>
        <w:rPr>
          <w:sz w:val="20"/>
          <w:szCs w:val="20"/>
          <w:lang w:val="en-GB"/>
        </w:rPr>
        <w:t>The available items are as follows:</w:t>
      </w:r>
    </w:p>
    <w:tbl>
      <w:tblPr>
        <w:tblW w:w="838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365"/>
        <w:gridCol w:w="7023"/>
      </w:tblGrid>
      <w:tr w:rsidR="00FA075F" w:rsidRPr="002E5CE2" w14:paraId="1E0011CC" w14:textId="3BCA8A0C" w:rsidTr="00FA075F">
        <w:tc>
          <w:tcPr>
            <w:tcW w:w="1365" w:type="dxa"/>
          </w:tcPr>
          <w:p w14:paraId="1A3F024B" w14:textId="5C8DC566" w:rsidR="00FA075F" w:rsidRPr="002E5CE2" w:rsidRDefault="00FA075F" w:rsidP="00F71C56">
            <w:pPr>
              <w:jc w:val="center"/>
              <w:rPr>
                <w:b/>
                <w:sz w:val="20"/>
                <w:szCs w:val="20"/>
                <w:lang w:val="en-GB"/>
              </w:rPr>
            </w:pPr>
            <w:r>
              <w:rPr>
                <w:b/>
                <w:sz w:val="20"/>
                <w:szCs w:val="20"/>
                <w:lang w:val="en-GB"/>
              </w:rPr>
              <w:t>Name</w:t>
            </w:r>
          </w:p>
        </w:tc>
        <w:tc>
          <w:tcPr>
            <w:tcW w:w="7023" w:type="dxa"/>
          </w:tcPr>
          <w:p w14:paraId="7E47A7DF" w14:textId="77777777" w:rsidR="00FA075F" w:rsidRPr="002E5CE2" w:rsidRDefault="00FA075F" w:rsidP="00F71C56">
            <w:pPr>
              <w:jc w:val="center"/>
              <w:rPr>
                <w:b/>
                <w:sz w:val="20"/>
                <w:szCs w:val="20"/>
                <w:lang w:val="en-GB"/>
              </w:rPr>
            </w:pPr>
            <w:r w:rsidRPr="002E5CE2">
              <w:rPr>
                <w:b/>
                <w:sz w:val="20"/>
                <w:szCs w:val="20"/>
                <w:lang w:val="en-GB"/>
              </w:rPr>
              <w:t>Meaning</w:t>
            </w:r>
          </w:p>
        </w:tc>
      </w:tr>
      <w:tr w:rsidR="00FA075F" w:rsidRPr="002E5CE2" w14:paraId="1E4726B7" w14:textId="0BC80025" w:rsidTr="00FA075F">
        <w:tc>
          <w:tcPr>
            <w:tcW w:w="1365" w:type="dxa"/>
          </w:tcPr>
          <w:p w14:paraId="03B77549" w14:textId="18EB0867" w:rsidR="00FA075F" w:rsidRPr="002E5CE2" w:rsidRDefault="00FA075F" w:rsidP="00F71C56">
            <w:pPr>
              <w:jc w:val="both"/>
              <w:rPr>
                <w:sz w:val="20"/>
                <w:szCs w:val="20"/>
                <w:lang w:val="en-GB"/>
              </w:rPr>
            </w:pPr>
            <w:r>
              <w:rPr>
                <w:sz w:val="20"/>
                <w:szCs w:val="20"/>
                <w:lang w:val="en-GB"/>
              </w:rPr>
              <w:t>schemas</w:t>
            </w:r>
          </w:p>
        </w:tc>
        <w:tc>
          <w:tcPr>
            <w:tcW w:w="7023" w:type="dxa"/>
          </w:tcPr>
          <w:p w14:paraId="301B3182" w14:textId="1A709270" w:rsidR="00FA075F" w:rsidRPr="002E5CE2" w:rsidRDefault="00FA075F" w:rsidP="00F71C56">
            <w:pPr>
              <w:jc w:val="both"/>
              <w:rPr>
                <w:sz w:val="20"/>
                <w:szCs w:val="20"/>
                <w:lang w:val="en-GB"/>
              </w:rPr>
            </w:pPr>
            <w:r>
              <w:rPr>
                <w:sz w:val="20"/>
                <w:szCs w:val="20"/>
                <w:lang w:val="en-GB"/>
              </w:rPr>
              <w:t xml:space="preserve">Total number of schemas in the </w:t>
            </w:r>
            <w:proofErr w:type="spellStart"/>
            <w:r>
              <w:rPr>
                <w:sz w:val="20"/>
                <w:szCs w:val="20"/>
                <w:lang w:val="en-GB"/>
              </w:rPr>
              <w:t>catalog</w:t>
            </w:r>
            <w:proofErr w:type="spellEnd"/>
          </w:p>
        </w:tc>
      </w:tr>
      <w:tr w:rsidR="00FA075F" w:rsidRPr="002E5CE2" w14:paraId="2CAC9A81" w14:textId="0BBF498F" w:rsidTr="00FA075F">
        <w:tc>
          <w:tcPr>
            <w:tcW w:w="1365" w:type="dxa"/>
          </w:tcPr>
          <w:p w14:paraId="2AA4EFD5" w14:textId="74009391" w:rsidR="00FA075F" w:rsidRPr="002E5CE2" w:rsidRDefault="00FA075F" w:rsidP="00F71C56">
            <w:pPr>
              <w:jc w:val="both"/>
              <w:rPr>
                <w:sz w:val="20"/>
                <w:szCs w:val="20"/>
                <w:lang w:val="en-GB"/>
              </w:rPr>
            </w:pPr>
            <w:r>
              <w:rPr>
                <w:sz w:val="20"/>
                <w:szCs w:val="20"/>
                <w:lang w:val="en-GB"/>
              </w:rPr>
              <w:t>directories</w:t>
            </w:r>
          </w:p>
        </w:tc>
        <w:tc>
          <w:tcPr>
            <w:tcW w:w="7023" w:type="dxa"/>
          </w:tcPr>
          <w:p w14:paraId="14917E72" w14:textId="368DD002" w:rsidR="00FA075F" w:rsidRPr="002E5CE2" w:rsidRDefault="00FA075F" w:rsidP="00F71C56">
            <w:pPr>
              <w:jc w:val="both"/>
              <w:rPr>
                <w:sz w:val="20"/>
                <w:szCs w:val="20"/>
                <w:lang w:val="en-GB"/>
              </w:rPr>
            </w:pPr>
            <w:r>
              <w:rPr>
                <w:sz w:val="20"/>
                <w:szCs w:val="20"/>
                <w:lang w:val="en-GB"/>
              </w:rPr>
              <w:t xml:space="preserve">Total number of directories in the </w:t>
            </w:r>
            <w:proofErr w:type="spellStart"/>
            <w:r>
              <w:rPr>
                <w:sz w:val="20"/>
                <w:szCs w:val="20"/>
                <w:lang w:val="en-GB"/>
              </w:rPr>
              <w:t>catalog</w:t>
            </w:r>
            <w:proofErr w:type="spellEnd"/>
          </w:p>
        </w:tc>
      </w:tr>
      <w:tr w:rsidR="00FA075F" w:rsidRPr="002E5CE2" w14:paraId="0FC1EB14" w14:textId="708CD49F" w:rsidTr="00FA075F">
        <w:tc>
          <w:tcPr>
            <w:tcW w:w="1365" w:type="dxa"/>
          </w:tcPr>
          <w:p w14:paraId="4BC4BFF4" w14:textId="48861389" w:rsidR="00FA075F" w:rsidRDefault="00FA075F" w:rsidP="00F71C56">
            <w:pPr>
              <w:jc w:val="both"/>
              <w:rPr>
                <w:sz w:val="20"/>
                <w:szCs w:val="20"/>
                <w:lang w:val="en-GB"/>
              </w:rPr>
            </w:pPr>
            <w:r>
              <w:rPr>
                <w:sz w:val="20"/>
                <w:szCs w:val="20"/>
                <w:lang w:val="en-GB"/>
              </w:rPr>
              <w:t>graphs</w:t>
            </w:r>
          </w:p>
        </w:tc>
        <w:tc>
          <w:tcPr>
            <w:tcW w:w="7023" w:type="dxa"/>
          </w:tcPr>
          <w:p w14:paraId="5604C337" w14:textId="221D6F14" w:rsidR="00FA075F" w:rsidRDefault="00FA075F" w:rsidP="00F71C56">
            <w:pPr>
              <w:jc w:val="both"/>
              <w:rPr>
                <w:sz w:val="20"/>
                <w:szCs w:val="20"/>
                <w:lang w:val="en-GB"/>
              </w:rPr>
            </w:pPr>
            <w:r>
              <w:rPr>
                <w:sz w:val="20"/>
                <w:szCs w:val="20"/>
                <w:lang w:val="en-GB"/>
              </w:rPr>
              <w:t xml:space="preserve">Total number of graphs in the </w:t>
            </w:r>
            <w:proofErr w:type="spellStart"/>
            <w:r>
              <w:rPr>
                <w:sz w:val="20"/>
                <w:szCs w:val="20"/>
                <w:lang w:val="en-GB"/>
              </w:rPr>
              <w:t>catalog</w:t>
            </w:r>
            <w:proofErr w:type="spellEnd"/>
            <w:r>
              <w:rPr>
                <w:sz w:val="20"/>
                <w:szCs w:val="20"/>
                <w:lang w:val="en-GB"/>
              </w:rPr>
              <w:t xml:space="preserve"> </w:t>
            </w:r>
          </w:p>
        </w:tc>
      </w:tr>
      <w:tr w:rsidR="00FA075F" w:rsidRPr="002E5CE2" w14:paraId="7A4EB57B" w14:textId="6ED334E4" w:rsidTr="00FA075F">
        <w:tc>
          <w:tcPr>
            <w:tcW w:w="1365" w:type="dxa"/>
          </w:tcPr>
          <w:p w14:paraId="74B01E74" w14:textId="02568F4F" w:rsidR="00FA075F" w:rsidRPr="002E5CE2" w:rsidRDefault="00FA075F" w:rsidP="00F71C56">
            <w:pPr>
              <w:jc w:val="both"/>
              <w:rPr>
                <w:sz w:val="20"/>
                <w:szCs w:val="20"/>
                <w:lang w:val="en-GB"/>
              </w:rPr>
            </w:pPr>
            <w:r>
              <w:rPr>
                <w:sz w:val="20"/>
                <w:szCs w:val="20"/>
                <w:lang w:val="en-GB"/>
              </w:rPr>
              <w:t>graph-types</w:t>
            </w:r>
          </w:p>
        </w:tc>
        <w:tc>
          <w:tcPr>
            <w:tcW w:w="7023" w:type="dxa"/>
          </w:tcPr>
          <w:p w14:paraId="238D2EF2" w14:textId="40BEA141" w:rsidR="00FA075F" w:rsidRPr="002E5CE2" w:rsidRDefault="00FA075F" w:rsidP="00F71C56">
            <w:pPr>
              <w:jc w:val="both"/>
              <w:rPr>
                <w:sz w:val="20"/>
                <w:szCs w:val="20"/>
                <w:lang w:val="en-GB"/>
              </w:rPr>
            </w:pPr>
            <w:r>
              <w:rPr>
                <w:sz w:val="20"/>
                <w:szCs w:val="20"/>
                <w:lang w:val="en-GB"/>
              </w:rPr>
              <w:t>Total number of graph types specified in the current graph*</w:t>
            </w:r>
          </w:p>
        </w:tc>
      </w:tr>
      <w:tr w:rsidR="00FA075F" w:rsidRPr="002E5CE2" w14:paraId="2ED05432" w14:textId="36213661" w:rsidTr="00FA075F">
        <w:tc>
          <w:tcPr>
            <w:tcW w:w="1365" w:type="dxa"/>
          </w:tcPr>
          <w:p w14:paraId="38951909" w14:textId="6DB73D23" w:rsidR="00FA075F" w:rsidRPr="002E5CE2" w:rsidRDefault="00FA075F" w:rsidP="00F71C56">
            <w:pPr>
              <w:jc w:val="both"/>
              <w:rPr>
                <w:sz w:val="20"/>
                <w:szCs w:val="20"/>
                <w:lang w:val="en-GB"/>
              </w:rPr>
            </w:pPr>
            <w:r>
              <w:rPr>
                <w:sz w:val="20"/>
                <w:szCs w:val="20"/>
                <w:lang w:val="en-GB"/>
              </w:rPr>
              <w:t>nodes</w:t>
            </w:r>
          </w:p>
        </w:tc>
        <w:tc>
          <w:tcPr>
            <w:tcW w:w="7023" w:type="dxa"/>
          </w:tcPr>
          <w:p w14:paraId="4AEE30BB" w14:textId="24E7E922" w:rsidR="00FA075F" w:rsidRPr="002E5CE2" w:rsidRDefault="00FA075F" w:rsidP="00F71C56">
            <w:pPr>
              <w:jc w:val="both"/>
              <w:rPr>
                <w:sz w:val="20"/>
                <w:szCs w:val="20"/>
                <w:lang w:val="en-GB"/>
              </w:rPr>
            </w:pPr>
            <w:r>
              <w:rPr>
                <w:sz w:val="20"/>
                <w:szCs w:val="20"/>
                <w:lang w:val="en-GB"/>
              </w:rPr>
              <w:t>Total number of node instances in the current graph</w:t>
            </w:r>
          </w:p>
        </w:tc>
      </w:tr>
      <w:tr w:rsidR="00FA075F" w:rsidRPr="005C168F" w14:paraId="4959F66E" w14:textId="528F5A7B" w:rsidTr="00FA075F">
        <w:tc>
          <w:tcPr>
            <w:tcW w:w="1365" w:type="dxa"/>
          </w:tcPr>
          <w:p w14:paraId="093AC8FA" w14:textId="1D0B7040" w:rsidR="00FA075F" w:rsidRPr="00B74A56" w:rsidRDefault="00FA075F" w:rsidP="00F71C56">
            <w:pPr>
              <w:jc w:val="both"/>
              <w:rPr>
                <w:sz w:val="20"/>
                <w:szCs w:val="20"/>
                <w:lang w:val="en-GB"/>
              </w:rPr>
            </w:pPr>
            <w:r>
              <w:rPr>
                <w:sz w:val="20"/>
                <w:szCs w:val="20"/>
                <w:lang w:val="en-GB"/>
              </w:rPr>
              <w:t>edges</w:t>
            </w:r>
          </w:p>
        </w:tc>
        <w:tc>
          <w:tcPr>
            <w:tcW w:w="7023" w:type="dxa"/>
          </w:tcPr>
          <w:p w14:paraId="2F3CC4E3" w14:textId="23FB4C1C" w:rsidR="00FA075F" w:rsidRPr="00B74A56" w:rsidRDefault="00FA075F" w:rsidP="00F71C56">
            <w:pPr>
              <w:jc w:val="both"/>
              <w:rPr>
                <w:sz w:val="20"/>
                <w:szCs w:val="20"/>
                <w:lang w:val="en-GB"/>
              </w:rPr>
            </w:pPr>
            <w:r w:rsidRPr="00B74A56">
              <w:rPr>
                <w:sz w:val="20"/>
                <w:szCs w:val="20"/>
                <w:lang w:val="en-GB"/>
              </w:rPr>
              <w:fldChar w:fldCharType="begin"/>
            </w:r>
            <w:r w:rsidRPr="00B74A56">
              <w:instrText xml:space="preserve"> XE "</w:instrText>
            </w:r>
            <w:r w:rsidRPr="00B74A56">
              <w:rPr>
                <w:sz w:val="20"/>
                <w:szCs w:val="20"/>
                <w:lang w:val="en-GB"/>
              </w:rPr>
              <w:instrText>Restrict Update</w:instrText>
            </w:r>
            <w:r w:rsidRPr="00B74A56">
              <w:instrText xml:space="preserve">" </w:instrText>
            </w:r>
            <w:r w:rsidRPr="00B74A56">
              <w:rPr>
                <w:sz w:val="20"/>
                <w:szCs w:val="20"/>
                <w:lang w:val="en-GB"/>
              </w:rPr>
              <w:fldChar w:fldCharType="end"/>
            </w:r>
            <w:r w:rsidRPr="00B74A56">
              <w:rPr>
                <w:sz w:val="20"/>
                <w:szCs w:val="20"/>
                <w:lang w:val="en-GB"/>
              </w:rPr>
              <w:t>Total number of edge</w:t>
            </w:r>
            <w:r>
              <w:rPr>
                <w:sz w:val="20"/>
                <w:szCs w:val="20"/>
                <w:lang w:val="en-GB"/>
              </w:rPr>
              <w:t xml:space="preserve"> instances in the current graph</w:t>
            </w:r>
          </w:p>
        </w:tc>
      </w:tr>
      <w:tr w:rsidR="00FA075F" w:rsidRPr="005C168F" w14:paraId="0EE3BF91" w14:textId="77777777" w:rsidTr="00FA075F">
        <w:tc>
          <w:tcPr>
            <w:tcW w:w="1365" w:type="dxa"/>
          </w:tcPr>
          <w:p w14:paraId="4D1E33D7" w14:textId="47E3532E" w:rsidR="00FA075F" w:rsidRDefault="00FA075F" w:rsidP="00F71C56">
            <w:pPr>
              <w:jc w:val="both"/>
              <w:rPr>
                <w:sz w:val="20"/>
                <w:szCs w:val="20"/>
                <w:lang w:val="en-GB"/>
              </w:rPr>
            </w:pPr>
            <w:r>
              <w:rPr>
                <w:sz w:val="20"/>
                <w:szCs w:val="20"/>
                <w:lang w:val="en-GB"/>
              </w:rPr>
              <w:t>properties</w:t>
            </w:r>
          </w:p>
        </w:tc>
        <w:tc>
          <w:tcPr>
            <w:tcW w:w="7023" w:type="dxa"/>
          </w:tcPr>
          <w:p w14:paraId="1AB78E88" w14:textId="6C4B88C1" w:rsidR="00FA075F" w:rsidRPr="00B74A56" w:rsidRDefault="00FA075F" w:rsidP="00F71C56">
            <w:pPr>
              <w:jc w:val="both"/>
              <w:rPr>
                <w:sz w:val="20"/>
                <w:szCs w:val="20"/>
                <w:lang w:val="en-GB"/>
              </w:rPr>
            </w:pPr>
            <w:r>
              <w:rPr>
                <w:sz w:val="20"/>
                <w:szCs w:val="20"/>
                <w:lang w:val="en-GB"/>
              </w:rPr>
              <w:t>Total number of different property names in the current graph</w:t>
            </w:r>
          </w:p>
        </w:tc>
      </w:tr>
      <w:tr w:rsidR="00FA075F" w:rsidRPr="002E5CE2" w14:paraId="16A1FBB3" w14:textId="6A867D52" w:rsidTr="00FA075F">
        <w:tc>
          <w:tcPr>
            <w:tcW w:w="1365" w:type="dxa"/>
          </w:tcPr>
          <w:p w14:paraId="1B4FBC1F" w14:textId="6FC2772E" w:rsidR="00FA075F" w:rsidRPr="002E5CE2" w:rsidRDefault="00FA075F" w:rsidP="00F71C56">
            <w:pPr>
              <w:jc w:val="both"/>
              <w:rPr>
                <w:sz w:val="20"/>
                <w:szCs w:val="20"/>
                <w:lang w:val="en-GB"/>
              </w:rPr>
            </w:pPr>
            <w:r>
              <w:rPr>
                <w:sz w:val="20"/>
                <w:szCs w:val="20"/>
                <w:lang w:val="en-GB"/>
              </w:rPr>
              <w:lastRenderedPageBreak/>
              <w:t>labels</w:t>
            </w:r>
          </w:p>
        </w:tc>
        <w:tc>
          <w:tcPr>
            <w:tcW w:w="7023" w:type="dxa"/>
          </w:tcPr>
          <w:p w14:paraId="5CF0A2CA" w14:textId="23901BE5" w:rsidR="00FA075F" w:rsidRPr="002E5CE2" w:rsidRDefault="00FA075F" w:rsidP="00F71C56">
            <w:pPr>
              <w:jc w:val="both"/>
              <w:rPr>
                <w:sz w:val="20"/>
                <w:szCs w:val="20"/>
                <w:lang w:val="en-GB"/>
              </w:rPr>
            </w:pPr>
            <w:r w:rsidRPr="002E5CE2">
              <w:rPr>
                <w:sz w:val="20"/>
                <w:szCs w:val="20"/>
                <w:lang w:val="en-GB"/>
              </w:rPr>
              <w:fldChar w:fldCharType="begin"/>
            </w:r>
            <w:r>
              <w:instrText xml:space="preserve"> XE "</w:instrText>
            </w:r>
            <w:r w:rsidRPr="002E5CE2">
              <w:rPr>
                <w:sz w:val="20"/>
                <w:szCs w:val="20"/>
                <w:lang w:val="en-GB"/>
              </w:rPr>
              <w:instrText>Cascade Update</w:instrText>
            </w:r>
            <w:r>
              <w:instrText xml:space="preserve">" </w:instrText>
            </w:r>
            <w:r w:rsidRPr="002E5CE2">
              <w:rPr>
                <w:sz w:val="20"/>
                <w:szCs w:val="20"/>
                <w:lang w:val="en-GB"/>
              </w:rPr>
              <w:fldChar w:fldCharType="end"/>
            </w:r>
            <w:r>
              <w:rPr>
                <w:sz w:val="20"/>
                <w:szCs w:val="20"/>
                <w:lang w:val="en-GB"/>
              </w:rPr>
              <w:t>Total number of distinct labels in the current graph</w:t>
            </w:r>
          </w:p>
        </w:tc>
      </w:tr>
      <w:tr w:rsidR="00FA075F" w:rsidRPr="002E5CE2" w14:paraId="3CF32DC9" w14:textId="77777777" w:rsidTr="00FA075F">
        <w:tc>
          <w:tcPr>
            <w:tcW w:w="1365" w:type="dxa"/>
          </w:tcPr>
          <w:p w14:paraId="2DB3A3D5" w14:textId="4B16C82E" w:rsidR="00FA075F" w:rsidRDefault="00FA075F" w:rsidP="00F71C56">
            <w:pPr>
              <w:jc w:val="both"/>
              <w:rPr>
                <w:sz w:val="20"/>
                <w:szCs w:val="20"/>
                <w:lang w:val="en-GB"/>
              </w:rPr>
            </w:pPr>
            <w:r>
              <w:rPr>
                <w:sz w:val="20"/>
                <w:szCs w:val="20"/>
                <w:lang w:val="en-GB"/>
              </w:rPr>
              <w:t>label-sets</w:t>
            </w:r>
          </w:p>
        </w:tc>
        <w:tc>
          <w:tcPr>
            <w:tcW w:w="7023" w:type="dxa"/>
          </w:tcPr>
          <w:p w14:paraId="5FA0F566" w14:textId="14BA1466" w:rsidR="00FA075F" w:rsidRPr="002E5CE2" w:rsidRDefault="00FA075F" w:rsidP="00F71C56">
            <w:pPr>
              <w:jc w:val="both"/>
              <w:rPr>
                <w:sz w:val="20"/>
                <w:szCs w:val="20"/>
                <w:lang w:val="en-GB"/>
              </w:rPr>
            </w:pPr>
            <w:r>
              <w:rPr>
                <w:sz w:val="20"/>
                <w:szCs w:val="20"/>
                <w:lang w:val="en-GB"/>
              </w:rPr>
              <w:t xml:space="preserve">Total number of </w:t>
            </w:r>
            <w:r w:rsidR="00050F96">
              <w:rPr>
                <w:sz w:val="20"/>
                <w:szCs w:val="20"/>
                <w:lang w:val="en-GB"/>
              </w:rPr>
              <w:t>distinct label sets specified in the current graph</w:t>
            </w:r>
          </w:p>
        </w:tc>
      </w:tr>
    </w:tbl>
    <w:p w14:paraId="7B76DE67" w14:textId="766FCC19" w:rsidR="009D579F" w:rsidRDefault="00FA075F" w:rsidP="006C4F10">
      <w:pPr>
        <w:spacing w:before="120" w:after="120"/>
        <w:jc w:val="both"/>
        <w:rPr>
          <w:sz w:val="20"/>
          <w:szCs w:val="20"/>
          <w:lang w:val="en-GB"/>
        </w:rPr>
      </w:pPr>
      <w:r>
        <w:rPr>
          <w:sz w:val="20"/>
          <w:szCs w:val="20"/>
          <w:lang w:val="en-GB"/>
        </w:rPr>
        <w:t>* This is not the same as the number of different data types of nodes and edges in the current graph. See section 5.9.3.</w:t>
      </w:r>
    </w:p>
    <w:p w14:paraId="27C43805" w14:textId="71D0D6C0" w:rsidR="00612A30" w:rsidRDefault="00612A30" w:rsidP="00612A30">
      <w:pPr>
        <w:pStyle w:val="Heading3"/>
      </w:pPr>
      <w:bookmarkStart w:id="214" w:name="_Toc237758827"/>
      <w:r>
        <w:t>8.3.1</w:t>
      </w:r>
      <w:r w:rsidR="00445A9F">
        <w:t>1</w:t>
      </w:r>
      <w:r>
        <w:t xml:space="preserve"> </w:t>
      </w:r>
      <w:proofErr w:type="spellStart"/>
      <w:r>
        <w:t>Role$GraphLabel</w:t>
      </w:r>
      <w:bookmarkEnd w:id="214"/>
      <w:proofErr w:type="spellEnd"/>
    </w:p>
    <w:p w14:paraId="2DA5D722" w14:textId="51B99EF6" w:rsidR="00612A30" w:rsidRPr="00612A30" w:rsidRDefault="00612A30" w:rsidP="00612A30">
      <w:pPr>
        <w:spacing w:before="120" w:after="120"/>
        <w:jc w:val="both"/>
        <w:rPr>
          <w:sz w:val="20"/>
          <w:szCs w:val="20"/>
          <w:lang w:val="en-GB"/>
        </w:rPr>
      </w:pPr>
      <w:r w:rsidRPr="00612A30">
        <w:rPr>
          <w:sz w:val="20"/>
          <w:szCs w:val="20"/>
          <w:lang w:val="en-GB"/>
        </w:rPr>
        <w:t xml:space="preserve">Enumerates the </w:t>
      </w:r>
      <w:r w:rsidR="00D03AEA">
        <w:rPr>
          <w:sz w:val="20"/>
          <w:szCs w:val="20"/>
          <w:lang w:val="en-GB"/>
        </w:rPr>
        <w:t xml:space="preserve">members of the </w:t>
      </w:r>
      <w:r w:rsidRPr="00612A30">
        <w:rPr>
          <w:sz w:val="20"/>
          <w:szCs w:val="20"/>
          <w:lang w:val="en-GB"/>
        </w:rPr>
        <w:t>label</w:t>
      </w:r>
      <w:r w:rsidR="00D03AEA">
        <w:rPr>
          <w:sz w:val="20"/>
          <w:szCs w:val="20"/>
          <w:lang w:val="en-GB"/>
        </w:rPr>
        <w:t xml:space="preserve"> </w:t>
      </w:r>
      <w:r w:rsidRPr="00612A30">
        <w:rPr>
          <w:sz w:val="20"/>
          <w:szCs w:val="20"/>
          <w:lang w:val="en-GB"/>
        </w:rPr>
        <w:t>s</w:t>
      </w:r>
      <w:r w:rsidR="00D03AEA">
        <w:rPr>
          <w:sz w:val="20"/>
          <w:szCs w:val="20"/>
          <w:lang w:val="en-GB"/>
        </w:rPr>
        <w:t>et</w:t>
      </w:r>
      <w:r w:rsidRPr="00612A30">
        <w:rPr>
          <w:sz w:val="20"/>
          <w:szCs w:val="20"/>
          <w:lang w:val="en-GB"/>
        </w:rPr>
        <w:t xml:space="preserve"> of a </w:t>
      </w:r>
      <w:r>
        <w:rPr>
          <w:sz w:val="20"/>
          <w:szCs w:val="20"/>
          <w:lang w:val="en-GB"/>
        </w:rPr>
        <w:t xml:space="preserve">closed </w:t>
      </w:r>
      <w:r w:rsidRPr="00612A30">
        <w:rPr>
          <w:sz w:val="20"/>
          <w:szCs w:val="20"/>
          <w:lang w:val="en-GB"/>
        </w:rPr>
        <w:t>node type or edge type.</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749"/>
        <w:gridCol w:w="1542"/>
        <w:gridCol w:w="5012"/>
      </w:tblGrid>
      <w:tr w:rsidR="00612A30" w:rsidRPr="002E5CE2" w14:paraId="01E2E74B" w14:textId="77777777" w:rsidTr="00E25AEA">
        <w:tc>
          <w:tcPr>
            <w:tcW w:w="1749" w:type="dxa"/>
          </w:tcPr>
          <w:p w14:paraId="4E3B04FC" w14:textId="77777777" w:rsidR="00612A30" w:rsidRPr="002E5CE2" w:rsidRDefault="00612A30" w:rsidP="00E25AEA">
            <w:pPr>
              <w:jc w:val="center"/>
              <w:rPr>
                <w:b/>
                <w:sz w:val="20"/>
                <w:szCs w:val="20"/>
                <w:lang w:val="en-GB"/>
              </w:rPr>
            </w:pPr>
            <w:r w:rsidRPr="002E5CE2">
              <w:rPr>
                <w:b/>
                <w:sz w:val="20"/>
                <w:szCs w:val="20"/>
                <w:lang w:val="en-GB"/>
              </w:rPr>
              <w:t>Field</w:t>
            </w:r>
          </w:p>
        </w:tc>
        <w:tc>
          <w:tcPr>
            <w:tcW w:w="1542" w:type="dxa"/>
          </w:tcPr>
          <w:p w14:paraId="493B20A2" w14:textId="77777777" w:rsidR="00612A30" w:rsidRPr="002E5CE2" w:rsidRDefault="00612A30" w:rsidP="00E25AEA">
            <w:pPr>
              <w:jc w:val="center"/>
              <w:rPr>
                <w:b/>
                <w:sz w:val="20"/>
                <w:szCs w:val="20"/>
                <w:lang w:val="en-GB"/>
              </w:rPr>
            </w:pPr>
            <w:proofErr w:type="spellStart"/>
            <w:r w:rsidRPr="002E5CE2">
              <w:rPr>
                <w:b/>
                <w:sz w:val="20"/>
                <w:szCs w:val="20"/>
                <w:lang w:val="en-GB"/>
              </w:rPr>
              <w:t>DataType</w:t>
            </w:r>
            <w:proofErr w:type="spellEnd"/>
          </w:p>
        </w:tc>
        <w:tc>
          <w:tcPr>
            <w:tcW w:w="5012" w:type="dxa"/>
          </w:tcPr>
          <w:p w14:paraId="7C5FCA5A" w14:textId="77777777" w:rsidR="00612A30" w:rsidRPr="002E5CE2" w:rsidRDefault="00612A30" w:rsidP="00E25AEA">
            <w:pPr>
              <w:jc w:val="center"/>
              <w:rPr>
                <w:b/>
                <w:sz w:val="20"/>
                <w:szCs w:val="20"/>
                <w:lang w:val="en-GB"/>
              </w:rPr>
            </w:pPr>
            <w:r w:rsidRPr="002E5CE2">
              <w:rPr>
                <w:b/>
                <w:sz w:val="20"/>
                <w:szCs w:val="20"/>
                <w:lang w:val="en-GB"/>
              </w:rPr>
              <w:t>Description</w:t>
            </w:r>
          </w:p>
        </w:tc>
      </w:tr>
      <w:tr w:rsidR="00612A30" w:rsidRPr="002E5CE2" w14:paraId="3F1AB42B" w14:textId="77777777" w:rsidTr="00E25AEA">
        <w:tc>
          <w:tcPr>
            <w:tcW w:w="1749" w:type="dxa"/>
          </w:tcPr>
          <w:p w14:paraId="78CFE0D0" w14:textId="77777777" w:rsidR="00612A30" w:rsidRPr="002E5CE2" w:rsidRDefault="00612A30" w:rsidP="00E25AEA">
            <w:pPr>
              <w:jc w:val="both"/>
              <w:rPr>
                <w:sz w:val="20"/>
                <w:szCs w:val="20"/>
                <w:lang w:val="en-GB"/>
              </w:rPr>
            </w:pPr>
            <w:r w:rsidRPr="002E5CE2">
              <w:rPr>
                <w:sz w:val="20"/>
                <w:szCs w:val="20"/>
                <w:lang w:val="en-GB"/>
              </w:rPr>
              <w:t>Pos</w:t>
            </w:r>
          </w:p>
        </w:tc>
        <w:tc>
          <w:tcPr>
            <w:tcW w:w="1542" w:type="dxa"/>
          </w:tcPr>
          <w:p w14:paraId="59F09116" w14:textId="604D4406" w:rsidR="00612A30" w:rsidRPr="002E5CE2" w:rsidRDefault="002753B5" w:rsidP="00E25AEA">
            <w:pPr>
              <w:jc w:val="both"/>
              <w:rPr>
                <w:sz w:val="20"/>
                <w:szCs w:val="20"/>
                <w:lang w:val="en-GB"/>
              </w:rPr>
            </w:pPr>
            <w:r>
              <w:rPr>
                <w:sz w:val="20"/>
                <w:szCs w:val="20"/>
                <w:lang w:val="en-GB"/>
              </w:rPr>
              <w:t>Position</w:t>
            </w:r>
          </w:p>
        </w:tc>
        <w:tc>
          <w:tcPr>
            <w:tcW w:w="5012" w:type="dxa"/>
          </w:tcPr>
          <w:p w14:paraId="7CFADDC4" w14:textId="1E77A4FD" w:rsidR="00612A30" w:rsidRPr="002E5CE2" w:rsidRDefault="00612A30" w:rsidP="00E25AEA">
            <w:pPr>
              <w:jc w:val="both"/>
              <w:rPr>
                <w:sz w:val="20"/>
                <w:szCs w:val="20"/>
                <w:lang w:val="en-GB"/>
              </w:rPr>
            </w:pPr>
            <w:r w:rsidRPr="002E5CE2">
              <w:rPr>
                <w:sz w:val="20"/>
                <w:szCs w:val="20"/>
                <w:lang w:val="en-GB"/>
              </w:rPr>
              <w:t xml:space="preserve">System key (position information) for the </w:t>
            </w:r>
            <w:r w:rsidR="00D03AEA">
              <w:rPr>
                <w:sz w:val="20"/>
                <w:szCs w:val="20"/>
                <w:lang w:val="en-GB"/>
              </w:rPr>
              <w:t>label</w:t>
            </w:r>
          </w:p>
        </w:tc>
      </w:tr>
      <w:tr w:rsidR="00FB0B56" w:rsidRPr="002E5CE2" w14:paraId="541AE7A8" w14:textId="77777777" w:rsidTr="00E25AEA">
        <w:tc>
          <w:tcPr>
            <w:tcW w:w="1749" w:type="dxa"/>
          </w:tcPr>
          <w:p w14:paraId="2F6BEF48" w14:textId="2087051D" w:rsidR="00FB0B56" w:rsidRPr="002E5CE2" w:rsidRDefault="00FB0B56" w:rsidP="00E25AEA">
            <w:pPr>
              <w:jc w:val="both"/>
              <w:rPr>
                <w:sz w:val="20"/>
                <w:szCs w:val="20"/>
                <w:lang w:val="en-GB"/>
              </w:rPr>
            </w:pPr>
            <w:r>
              <w:rPr>
                <w:sz w:val="20"/>
                <w:szCs w:val="20"/>
                <w:lang w:val="en-GB"/>
              </w:rPr>
              <w:t>Graph</w:t>
            </w:r>
          </w:p>
        </w:tc>
        <w:tc>
          <w:tcPr>
            <w:tcW w:w="1542" w:type="dxa"/>
          </w:tcPr>
          <w:p w14:paraId="5AC76011" w14:textId="5FFA1800" w:rsidR="00FB0B56" w:rsidRDefault="002753B5" w:rsidP="00E25AEA">
            <w:pPr>
              <w:jc w:val="both"/>
              <w:rPr>
                <w:sz w:val="20"/>
                <w:szCs w:val="20"/>
                <w:lang w:val="en-GB"/>
              </w:rPr>
            </w:pPr>
            <w:r>
              <w:rPr>
                <w:sz w:val="20"/>
                <w:szCs w:val="20"/>
                <w:lang w:val="en-GB"/>
              </w:rPr>
              <w:t>Position</w:t>
            </w:r>
          </w:p>
        </w:tc>
        <w:tc>
          <w:tcPr>
            <w:tcW w:w="5012" w:type="dxa"/>
          </w:tcPr>
          <w:p w14:paraId="2DBD5963" w14:textId="5CA1C62A" w:rsidR="00FB0B56" w:rsidRPr="002E5CE2" w:rsidRDefault="00FB0B56" w:rsidP="00E25AEA">
            <w:pPr>
              <w:jc w:val="both"/>
              <w:rPr>
                <w:sz w:val="20"/>
                <w:szCs w:val="20"/>
                <w:lang w:val="en-GB"/>
              </w:rPr>
            </w:pPr>
            <w:r>
              <w:rPr>
                <w:sz w:val="20"/>
                <w:szCs w:val="20"/>
                <w:lang w:val="en-GB"/>
              </w:rPr>
              <w:t>The defining position of the graph or graph type</w:t>
            </w:r>
          </w:p>
        </w:tc>
      </w:tr>
      <w:tr w:rsidR="00612A30" w:rsidRPr="002E5CE2" w14:paraId="70837846" w14:textId="77777777" w:rsidTr="00E25AEA">
        <w:tc>
          <w:tcPr>
            <w:tcW w:w="1749" w:type="dxa"/>
          </w:tcPr>
          <w:p w14:paraId="7E7EBB25" w14:textId="316C0154" w:rsidR="00612A30" w:rsidRPr="002E5CE2" w:rsidRDefault="00D03AEA" w:rsidP="00E25AEA">
            <w:pPr>
              <w:jc w:val="both"/>
              <w:rPr>
                <w:sz w:val="20"/>
                <w:szCs w:val="20"/>
                <w:lang w:val="en-GB"/>
              </w:rPr>
            </w:pPr>
            <w:r>
              <w:rPr>
                <w:sz w:val="20"/>
                <w:szCs w:val="20"/>
                <w:lang w:val="en-GB"/>
              </w:rPr>
              <w:t>Parent</w:t>
            </w:r>
          </w:p>
        </w:tc>
        <w:tc>
          <w:tcPr>
            <w:tcW w:w="1542" w:type="dxa"/>
          </w:tcPr>
          <w:p w14:paraId="5EDE7F5D" w14:textId="40FCD5EE" w:rsidR="00612A30" w:rsidRDefault="002753B5" w:rsidP="00E25AEA">
            <w:pPr>
              <w:jc w:val="both"/>
              <w:rPr>
                <w:sz w:val="20"/>
                <w:szCs w:val="20"/>
                <w:lang w:val="en-GB"/>
              </w:rPr>
            </w:pPr>
            <w:r>
              <w:rPr>
                <w:sz w:val="20"/>
                <w:szCs w:val="20"/>
                <w:lang w:val="en-GB"/>
              </w:rPr>
              <w:t>Position</w:t>
            </w:r>
          </w:p>
        </w:tc>
        <w:tc>
          <w:tcPr>
            <w:tcW w:w="5012" w:type="dxa"/>
          </w:tcPr>
          <w:p w14:paraId="18C8F59E" w14:textId="37D6C6D3" w:rsidR="00612A30" w:rsidRPr="002E5CE2" w:rsidRDefault="00D03AEA" w:rsidP="00E25AEA">
            <w:pPr>
              <w:jc w:val="both"/>
              <w:rPr>
                <w:sz w:val="20"/>
                <w:szCs w:val="20"/>
                <w:lang w:val="en-GB"/>
              </w:rPr>
            </w:pPr>
            <w:r>
              <w:rPr>
                <w:sz w:val="20"/>
                <w:szCs w:val="20"/>
                <w:lang w:val="en-GB"/>
              </w:rPr>
              <w:t>The defining position of the closed node type or edge type</w:t>
            </w:r>
          </w:p>
        </w:tc>
      </w:tr>
      <w:tr w:rsidR="00612A30" w:rsidRPr="002E5CE2" w14:paraId="301D2BAA" w14:textId="77777777" w:rsidTr="00E25AEA">
        <w:tc>
          <w:tcPr>
            <w:tcW w:w="1749" w:type="dxa"/>
          </w:tcPr>
          <w:p w14:paraId="7EAA1960" w14:textId="77777777" w:rsidR="00612A30" w:rsidRDefault="00612A30" w:rsidP="00E25AEA">
            <w:pPr>
              <w:jc w:val="both"/>
              <w:rPr>
                <w:sz w:val="20"/>
                <w:szCs w:val="20"/>
                <w:lang w:val="en-GB"/>
              </w:rPr>
            </w:pPr>
            <w:r>
              <w:rPr>
                <w:sz w:val="20"/>
                <w:szCs w:val="20"/>
                <w:lang w:val="en-GB"/>
              </w:rPr>
              <w:t>Label</w:t>
            </w:r>
          </w:p>
        </w:tc>
        <w:tc>
          <w:tcPr>
            <w:tcW w:w="1542" w:type="dxa"/>
          </w:tcPr>
          <w:p w14:paraId="5E9C7321" w14:textId="77777777" w:rsidR="00612A30" w:rsidRDefault="00612A30" w:rsidP="00E25AEA">
            <w:pPr>
              <w:jc w:val="both"/>
              <w:rPr>
                <w:sz w:val="20"/>
                <w:szCs w:val="20"/>
                <w:lang w:val="en-GB"/>
              </w:rPr>
            </w:pPr>
            <w:r>
              <w:rPr>
                <w:sz w:val="20"/>
                <w:szCs w:val="20"/>
                <w:lang w:val="en-GB"/>
              </w:rPr>
              <w:t>Char</w:t>
            </w:r>
          </w:p>
        </w:tc>
        <w:tc>
          <w:tcPr>
            <w:tcW w:w="5012" w:type="dxa"/>
          </w:tcPr>
          <w:p w14:paraId="32F9B18D" w14:textId="77777777" w:rsidR="00612A30" w:rsidRDefault="00612A30" w:rsidP="00E25AEA">
            <w:pPr>
              <w:jc w:val="both"/>
              <w:rPr>
                <w:sz w:val="20"/>
                <w:szCs w:val="20"/>
                <w:lang w:val="en-GB"/>
              </w:rPr>
            </w:pPr>
            <w:r>
              <w:rPr>
                <w:sz w:val="20"/>
                <w:szCs w:val="20"/>
                <w:lang w:val="en-GB"/>
              </w:rPr>
              <w:t>The current name of this label in the role</w:t>
            </w:r>
          </w:p>
        </w:tc>
      </w:tr>
    </w:tbl>
    <w:p w14:paraId="7273AB72" w14:textId="7CB1BF60" w:rsidR="007B7494" w:rsidRDefault="007B7494" w:rsidP="007B7494">
      <w:pPr>
        <w:pStyle w:val="Heading3"/>
      </w:pPr>
      <w:bookmarkStart w:id="215" w:name="_Toc237758828"/>
      <w:r>
        <w:t xml:space="preserve">8.3.12 </w:t>
      </w:r>
      <w:proofErr w:type="spellStart"/>
      <w:r>
        <w:t>Role$GraphNodeType</w:t>
      </w:r>
      <w:bookmarkEnd w:id="215"/>
      <w:proofErr w:type="spellEnd"/>
    </w:p>
    <w:p w14:paraId="5A8517B1" w14:textId="77777777" w:rsidR="007B7494" w:rsidRPr="00612A30" w:rsidRDefault="007B7494" w:rsidP="007B7494">
      <w:pPr>
        <w:spacing w:before="120" w:after="120"/>
        <w:jc w:val="both"/>
        <w:rPr>
          <w:sz w:val="20"/>
          <w:szCs w:val="20"/>
          <w:lang w:val="en-GB"/>
        </w:rPr>
      </w:pPr>
      <w:r w:rsidRPr="00612A30">
        <w:rPr>
          <w:sz w:val="20"/>
          <w:szCs w:val="20"/>
          <w:lang w:val="en-GB"/>
        </w:rPr>
        <w:t xml:space="preserve">Enumerates the specified </w:t>
      </w:r>
      <w:r>
        <w:rPr>
          <w:sz w:val="20"/>
          <w:szCs w:val="20"/>
          <w:lang w:val="en-GB"/>
        </w:rPr>
        <w:t>node types</w:t>
      </w:r>
      <w:r w:rsidRPr="00612A30">
        <w:rPr>
          <w:sz w:val="20"/>
          <w:szCs w:val="20"/>
          <w:lang w:val="en-GB"/>
        </w:rPr>
        <w:t xml:space="preserve"> of a </w:t>
      </w:r>
      <w:r>
        <w:rPr>
          <w:sz w:val="20"/>
          <w:szCs w:val="20"/>
          <w:lang w:val="en-GB"/>
        </w:rPr>
        <w:t>closed graph or graph type.</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749"/>
        <w:gridCol w:w="1542"/>
        <w:gridCol w:w="5012"/>
      </w:tblGrid>
      <w:tr w:rsidR="007B7494" w:rsidRPr="002E5CE2" w14:paraId="56C76976" w14:textId="77777777" w:rsidTr="00E25AEA">
        <w:tc>
          <w:tcPr>
            <w:tcW w:w="1749" w:type="dxa"/>
          </w:tcPr>
          <w:p w14:paraId="3EEAD511" w14:textId="77777777" w:rsidR="007B7494" w:rsidRPr="002E5CE2" w:rsidRDefault="007B7494" w:rsidP="00E25AEA">
            <w:pPr>
              <w:jc w:val="center"/>
              <w:rPr>
                <w:b/>
                <w:sz w:val="20"/>
                <w:szCs w:val="20"/>
                <w:lang w:val="en-GB"/>
              </w:rPr>
            </w:pPr>
            <w:r w:rsidRPr="002E5CE2">
              <w:rPr>
                <w:b/>
                <w:sz w:val="20"/>
                <w:szCs w:val="20"/>
                <w:lang w:val="en-GB"/>
              </w:rPr>
              <w:t>Field</w:t>
            </w:r>
          </w:p>
        </w:tc>
        <w:tc>
          <w:tcPr>
            <w:tcW w:w="1542" w:type="dxa"/>
          </w:tcPr>
          <w:p w14:paraId="51FCB901" w14:textId="77777777" w:rsidR="007B7494" w:rsidRPr="002E5CE2" w:rsidRDefault="007B7494" w:rsidP="00E25AEA">
            <w:pPr>
              <w:jc w:val="center"/>
              <w:rPr>
                <w:b/>
                <w:sz w:val="20"/>
                <w:szCs w:val="20"/>
                <w:lang w:val="en-GB"/>
              </w:rPr>
            </w:pPr>
            <w:proofErr w:type="spellStart"/>
            <w:r w:rsidRPr="002E5CE2">
              <w:rPr>
                <w:b/>
                <w:sz w:val="20"/>
                <w:szCs w:val="20"/>
                <w:lang w:val="en-GB"/>
              </w:rPr>
              <w:t>DataType</w:t>
            </w:r>
            <w:proofErr w:type="spellEnd"/>
          </w:p>
        </w:tc>
        <w:tc>
          <w:tcPr>
            <w:tcW w:w="5012" w:type="dxa"/>
          </w:tcPr>
          <w:p w14:paraId="67522E4F" w14:textId="77777777" w:rsidR="007B7494" w:rsidRPr="002E5CE2" w:rsidRDefault="007B7494" w:rsidP="00E25AEA">
            <w:pPr>
              <w:jc w:val="center"/>
              <w:rPr>
                <w:b/>
                <w:sz w:val="20"/>
                <w:szCs w:val="20"/>
                <w:lang w:val="en-GB"/>
              </w:rPr>
            </w:pPr>
            <w:r w:rsidRPr="002E5CE2">
              <w:rPr>
                <w:b/>
                <w:sz w:val="20"/>
                <w:szCs w:val="20"/>
                <w:lang w:val="en-GB"/>
              </w:rPr>
              <w:t>Description</w:t>
            </w:r>
          </w:p>
        </w:tc>
      </w:tr>
      <w:tr w:rsidR="007B7494" w:rsidRPr="002E5CE2" w14:paraId="3C215AC1" w14:textId="77777777" w:rsidTr="00E25AEA">
        <w:tc>
          <w:tcPr>
            <w:tcW w:w="1749" w:type="dxa"/>
          </w:tcPr>
          <w:p w14:paraId="3B25A8C3" w14:textId="77777777" w:rsidR="007B7494" w:rsidRPr="002E5CE2" w:rsidRDefault="007B7494" w:rsidP="00E25AEA">
            <w:pPr>
              <w:jc w:val="both"/>
              <w:rPr>
                <w:sz w:val="20"/>
                <w:szCs w:val="20"/>
                <w:lang w:val="en-GB"/>
              </w:rPr>
            </w:pPr>
            <w:r w:rsidRPr="002E5CE2">
              <w:rPr>
                <w:sz w:val="20"/>
                <w:szCs w:val="20"/>
                <w:lang w:val="en-GB"/>
              </w:rPr>
              <w:t>Pos</w:t>
            </w:r>
          </w:p>
        </w:tc>
        <w:tc>
          <w:tcPr>
            <w:tcW w:w="1542" w:type="dxa"/>
          </w:tcPr>
          <w:p w14:paraId="2EC812F6" w14:textId="485FA04D" w:rsidR="007B7494" w:rsidRPr="002E5CE2" w:rsidRDefault="002753B5" w:rsidP="00E25AEA">
            <w:pPr>
              <w:jc w:val="both"/>
              <w:rPr>
                <w:sz w:val="20"/>
                <w:szCs w:val="20"/>
                <w:lang w:val="en-GB"/>
              </w:rPr>
            </w:pPr>
            <w:r>
              <w:rPr>
                <w:sz w:val="20"/>
                <w:szCs w:val="20"/>
                <w:lang w:val="en-GB"/>
              </w:rPr>
              <w:t>Position</w:t>
            </w:r>
          </w:p>
        </w:tc>
        <w:tc>
          <w:tcPr>
            <w:tcW w:w="5012" w:type="dxa"/>
          </w:tcPr>
          <w:p w14:paraId="4C8C4434" w14:textId="77777777" w:rsidR="007B7494" w:rsidRPr="002E5CE2" w:rsidRDefault="007B7494" w:rsidP="00E25AEA">
            <w:pPr>
              <w:jc w:val="both"/>
              <w:rPr>
                <w:sz w:val="20"/>
                <w:szCs w:val="20"/>
                <w:lang w:val="en-GB"/>
              </w:rPr>
            </w:pPr>
            <w:r w:rsidRPr="002E5CE2">
              <w:rPr>
                <w:sz w:val="20"/>
                <w:szCs w:val="20"/>
                <w:lang w:val="en-GB"/>
              </w:rPr>
              <w:t>System key (position information) for the current object</w:t>
            </w:r>
          </w:p>
        </w:tc>
      </w:tr>
      <w:tr w:rsidR="007B7494" w:rsidRPr="002E5CE2" w14:paraId="5217B354" w14:textId="77777777" w:rsidTr="00E25AEA">
        <w:tc>
          <w:tcPr>
            <w:tcW w:w="1749" w:type="dxa"/>
          </w:tcPr>
          <w:p w14:paraId="66A36C1D" w14:textId="77777777" w:rsidR="007B7494" w:rsidRPr="002E5CE2" w:rsidRDefault="007B7494" w:rsidP="00E25AEA">
            <w:pPr>
              <w:jc w:val="both"/>
              <w:rPr>
                <w:sz w:val="20"/>
                <w:szCs w:val="20"/>
                <w:lang w:val="en-GB"/>
              </w:rPr>
            </w:pPr>
            <w:r>
              <w:rPr>
                <w:sz w:val="20"/>
                <w:szCs w:val="20"/>
                <w:lang w:val="en-GB"/>
              </w:rPr>
              <w:t>Parent</w:t>
            </w:r>
          </w:p>
        </w:tc>
        <w:tc>
          <w:tcPr>
            <w:tcW w:w="1542" w:type="dxa"/>
          </w:tcPr>
          <w:p w14:paraId="267771BF" w14:textId="5FC03F48" w:rsidR="007B7494" w:rsidRDefault="002753B5" w:rsidP="00E25AEA">
            <w:pPr>
              <w:jc w:val="both"/>
              <w:rPr>
                <w:sz w:val="20"/>
                <w:szCs w:val="20"/>
                <w:lang w:val="en-GB"/>
              </w:rPr>
            </w:pPr>
            <w:r>
              <w:rPr>
                <w:sz w:val="20"/>
                <w:szCs w:val="20"/>
                <w:lang w:val="en-GB"/>
              </w:rPr>
              <w:t>Position</w:t>
            </w:r>
          </w:p>
        </w:tc>
        <w:tc>
          <w:tcPr>
            <w:tcW w:w="5012" w:type="dxa"/>
          </w:tcPr>
          <w:p w14:paraId="4F5384BA" w14:textId="77777777" w:rsidR="007B7494" w:rsidRPr="002E5CE2" w:rsidRDefault="007B7494" w:rsidP="00E25AEA">
            <w:pPr>
              <w:jc w:val="both"/>
              <w:rPr>
                <w:sz w:val="20"/>
                <w:szCs w:val="20"/>
                <w:lang w:val="en-GB"/>
              </w:rPr>
            </w:pPr>
            <w:r>
              <w:rPr>
                <w:sz w:val="20"/>
                <w:szCs w:val="20"/>
                <w:lang w:val="en-GB"/>
              </w:rPr>
              <w:t>The defining position of the parent graph</w:t>
            </w:r>
          </w:p>
        </w:tc>
      </w:tr>
      <w:tr w:rsidR="007B7494" w:rsidRPr="002E5CE2" w14:paraId="71B09692" w14:textId="77777777" w:rsidTr="00E25AEA">
        <w:tc>
          <w:tcPr>
            <w:tcW w:w="1749" w:type="dxa"/>
          </w:tcPr>
          <w:p w14:paraId="72477C99" w14:textId="77777777" w:rsidR="007B7494" w:rsidRDefault="007B7494" w:rsidP="00E25AEA">
            <w:pPr>
              <w:jc w:val="both"/>
              <w:rPr>
                <w:sz w:val="20"/>
                <w:szCs w:val="20"/>
                <w:lang w:val="en-GB"/>
              </w:rPr>
            </w:pPr>
            <w:r>
              <w:rPr>
                <w:sz w:val="20"/>
                <w:szCs w:val="20"/>
                <w:lang w:val="en-GB"/>
              </w:rPr>
              <w:t>Name</w:t>
            </w:r>
          </w:p>
        </w:tc>
        <w:tc>
          <w:tcPr>
            <w:tcW w:w="1542" w:type="dxa"/>
          </w:tcPr>
          <w:p w14:paraId="3B83E6AE" w14:textId="77777777" w:rsidR="007B7494" w:rsidRDefault="007B7494" w:rsidP="00E25AEA">
            <w:pPr>
              <w:jc w:val="both"/>
              <w:rPr>
                <w:sz w:val="20"/>
                <w:szCs w:val="20"/>
                <w:lang w:val="en-GB"/>
              </w:rPr>
            </w:pPr>
            <w:r>
              <w:rPr>
                <w:sz w:val="20"/>
                <w:szCs w:val="20"/>
                <w:lang w:val="en-GB"/>
              </w:rPr>
              <w:t>Char</w:t>
            </w:r>
          </w:p>
        </w:tc>
        <w:tc>
          <w:tcPr>
            <w:tcW w:w="5012" w:type="dxa"/>
          </w:tcPr>
          <w:p w14:paraId="4E3566AB" w14:textId="77777777" w:rsidR="007B7494" w:rsidRDefault="007B7494" w:rsidP="00E25AEA">
            <w:pPr>
              <w:jc w:val="both"/>
              <w:rPr>
                <w:sz w:val="20"/>
                <w:szCs w:val="20"/>
                <w:lang w:val="en-GB"/>
              </w:rPr>
            </w:pPr>
            <w:r>
              <w:rPr>
                <w:sz w:val="20"/>
                <w:szCs w:val="20"/>
                <w:lang w:val="en-GB"/>
              </w:rPr>
              <w:t>The current name of this edge type in the role</w:t>
            </w:r>
          </w:p>
        </w:tc>
      </w:tr>
      <w:tr w:rsidR="007B7494" w:rsidRPr="002E5CE2" w14:paraId="296F0378" w14:textId="77777777" w:rsidTr="00E25AEA">
        <w:tc>
          <w:tcPr>
            <w:tcW w:w="1749" w:type="dxa"/>
          </w:tcPr>
          <w:p w14:paraId="24E7D157" w14:textId="410F6E43" w:rsidR="007B7494" w:rsidRDefault="007B7494" w:rsidP="00E25AEA">
            <w:pPr>
              <w:jc w:val="both"/>
              <w:rPr>
                <w:sz w:val="20"/>
                <w:szCs w:val="20"/>
                <w:lang w:val="en-GB"/>
              </w:rPr>
            </w:pPr>
            <w:r>
              <w:rPr>
                <w:sz w:val="20"/>
                <w:szCs w:val="20"/>
                <w:lang w:val="en-GB"/>
              </w:rPr>
              <w:t>Owner</w:t>
            </w:r>
          </w:p>
        </w:tc>
        <w:tc>
          <w:tcPr>
            <w:tcW w:w="1542" w:type="dxa"/>
          </w:tcPr>
          <w:p w14:paraId="6C56C8F3" w14:textId="08E71F0E" w:rsidR="007B7494" w:rsidRDefault="007B7494" w:rsidP="00E25AEA">
            <w:pPr>
              <w:jc w:val="both"/>
              <w:rPr>
                <w:sz w:val="20"/>
                <w:szCs w:val="20"/>
                <w:lang w:val="en-GB"/>
              </w:rPr>
            </w:pPr>
            <w:r>
              <w:rPr>
                <w:sz w:val="20"/>
                <w:szCs w:val="20"/>
                <w:lang w:val="en-GB"/>
              </w:rPr>
              <w:t>Char</w:t>
            </w:r>
          </w:p>
        </w:tc>
        <w:tc>
          <w:tcPr>
            <w:tcW w:w="5012" w:type="dxa"/>
          </w:tcPr>
          <w:p w14:paraId="58680404" w14:textId="03047B06" w:rsidR="007B7494" w:rsidRDefault="007B7494" w:rsidP="00E25AEA">
            <w:pPr>
              <w:jc w:val="both"/>
              <w:rPr>
                <w:sz w:val="20"/>
                <w:szCs w:val="20"/>
                <w:lang w:val="en-GB"/>
              </w:rPr>
            </w:pPr>
            <w:r>
              <w:rPr>
                <w:sz w:val="20"/>
                <w:szCs w:val="20"/>
                <w:lang w:val="en-GB"/>
              </w:rPr>
              <w:t>The owner of this node type</w:t>
            </w:r>
          </w:p>
        </w:tc>
      </w:tr>
    </w:tbl>
    <w:p w14:paraId="1101F037" w14:textId="15565ADB" w:rsidR="00D03AEA" w:rsidRDefault="00D03AEA" w:rsidP="00D03AEA">
      <w:pPr>
        <w:pStyle w:val="Heading3"/>
      </w:pPr>
      <w:bookmarkStart w:id="216" w:name="_Toc237758829"/>
      <w:r>
        <w:t>8.3.1</w:t>
      </w:r>
      <w:r w:rsidR="00445A9F">
        <w:t>3</w:t>
      </w:r>
      <w:r>
        <w:t xml:space="preserve"> </w:t>
      </w:r>
      <w:proofErr w:type="spellStart"/>
      <w:r>
        <w:t>Role$GraphProperty</w:t>
      </w:r>
      <w:bookmarkEnd w:id="216"/>
      <w:proofErr w:type="spellEnd"/>
    </w:p>
    <w:p w14:paraId="12692A4D" w14:textId="0A6F06C6" w:rsidR="00D03AEA" w:rsidRPr="00612A30" w:rsidRDefault="00D03AEA" w:rsidP="00D03AEA">
      <w:pPr>
        <w:spacing w:before="120" w:after="120"/>
        <w:jc w:val="both"/>
        <w:rPr>
          <w:sz w:val="20"/>
          <w:szCs w:val="20"/>
          <w:lang w:val="en-GB"/>
        </w:rPr>
      </w:pPr>
      <w:r w:rsidRPr="00612A30">
        <w:rPr>
          <w:sz w:val="20"/>
          <w:szCs w:val="20"/>
          <w:lang w:val="en-GB"/>
        </w:rPr>
        <w:t xml:space="preserve">Enumerates the specified </w:t>
      </w:r>
      <w:r>
        <w:rPr>
          <w:sz w:val="20"/>
          <w:szCs w:val="20"/>
          <w:lang w:val="en-GB"/>
        </w:rPr>
        <w:t>properties</w:t>
      </w:r>
      <w:r w:rsidRPr="00612A30">
        <w:rPr>
          <w:sz w:val="20"/>
          <w:szCs w:val="20"/>
          <w:lang w:val="en-GB"/>
        </w:rPr>
        <w:t xml:space="preserve"> of a </w:t>
      </w:r>
      <w:r>
        <w:rPr>
          <w:sz w:val="20"/>
          <w:szCs w:val="20"/>
          <w:lang w:val="en-GB"/>
        </w:rPr>
        <w:t xml:space="preserve">closed </w:t>
      </w:r>
      <w:r w:rsidRPr="00612A30">
        <w:rPr>
          <w:sz w:val="20"/>
          <w:szCs w:val="20"/>
          <w:lang w:val="en-GB"/>
        </w:rPr>
        <w:t>node type or edge type.</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749"/>
        <w:gridCol w:w="1542"/>
        <w:gridCol w:w="5012"/>
      </w:tblGrid>
      <w:tr w:rsidR="00D03AEA" w:rsidRPr="002E5CE2" w14:paraId="63E1F7E8" w14:textId="77777777" w:rsidTr="00E25AEA">
        <w:tc>
          <w:tcPr>
            <w:tcW w:w="1749" w:type="dxa"/>
          </w:tcPr>
          <w:p w14:paraId="678887EA" w14:textId="77777777" w:rsidR="00D03AEA" w:rsidRPr="002E5CE2" w:rsidRDefault="00D03AEA" w:rsidP="00E25AEA">
            <w:pPr>
              <w:jc w:val="center"/>
              <w:rPr>
                <w:b/>
                <w:sz w:val="20"/>
                <w:szCs w:val="20"/>
                <w:lang w:val="en-GB"/>
              </w:rPr>
            </w:pPr>
            <w:r w:rsidRPr="002E5CE2">
              <w:rPr>
                <w:b/>
                <w:sz w:val="20"/>
                <w:szCs w:val="20"/>
                <w:lang w:val="en-GB"/>
              </w:rPr>
              <w:t>Field</w:t>
            </w:r>
          </w:p>
        </w:tc>
        <w:tc>
          <w:tcPr>
            <w:tcW w:w="1542" w:type="dxa"/>
          </w:tcPr>
          <w:p w14:paraId="7BD301D5" w14:textId="77777777" w:rsidR="00D03AEA" w:rsidRPr="002E5CE2" w:rsidRDefault="00D03AEA" w:rsidP="00E25AEA">
            <w:pPr>
              <w:jc w:val="center"/>
              <w:rPr>
                <w:b/>
                <w:sz w:val="20"/>
                <w:szCs w:val="20"/>
                <w:lang w:val="en-GB"/>
              </w:rPr>
            </w:pPr>
            <w:proofErr w:type="spellStart"/>
            <w:r w:rsidRPr="002E5CE2">
              <w:rPr>
                <w:b/>
                <w:sz w:val="20"/>
                <w:szCs w:val="20"/>
                <w:lang w:val="en-GB"/>
              </w:rPr>
              <w:t>DataType</w:t>
            </w:r>
            <w:proofErr w:type="spellEnd"/>
          </w:p>
        </w:tc>
        <w:tc>
          <w:tcPr>
            <w:tcW w:w="5012" w:type="dxa"/>
          </w:tcPr>
          <w:p w14:paraId="68FA42CF" w14:textId="77777777" w:rsidR="00D03AEA" w:rsidRPr="002E5CE2" w:rsidRDefault="00D03AEA" w:rsidP="00E25AEA">
            <w:pPr>
              <w:jc w:val="center"/>
              <w:rPr>
                <w:b/>
                <w:sz w:val="20"/>
                <w:szCs w:val="20"/>
                <w:lang w:val="en-GB"/>
              </w:rPr>
            </w:pPr>
            <w:r w:rsidRPr="002E5CE2">
              <w:rPr>
                <w:b/>
                <w:sz w:val="20"/>
                <w:szCs w:val="20"/>
                <w:lang w:val="en-GB"/>
              </w:rPr>
              <w:t>Description</w:t>
            </w:r>
          </w:p>
        </w:tc>
      </w:tr>
      <w:tr w:rsidR="00D03AEA" w:rsidRPr="002E5CE2" w14:paraId="4B2701C2" w14:textId="77777777" w:rsidTr="00E25AEA">
        <w:tc>
          <w:tcPr>
            <w:tcW w:w="1749" w:type="dxa"/>
          </w:tcPr>
          <w:p w14:paraId="6EF07105" w14:textId="77777777" w:rsidR="00D03AEA" w:rsidRPr="002E5CE2" w:rsidRDefault="00D03AEA" w:rsidP="00E25AEA">
            <w:pPr>
              <w:jc w:val="both"/>
              <w:rPr>
                <w:sz w:val="20"/>
                <w:szCs w:val="20"/>
                <w:lang w:val="en-GB"/>
              </w:rPr>
            </w:pPr>
            <w:r w:rsidRPr="002E5CE2">
              <w:rPr>
                <w:sz w:val="20"/>
                <w:szCs w:val="20"/>
                <w:lang w:val="en-GB"/>
              </w:rPr>
              <w:t>Pos</w:t>
            </w:r>
          </w:p>
        </w:tc>
        <w:tc>
          <w:tcPr>
            <w:tcW w:w="1542" w:type="dxa"/>
          </w:tcPr>
          <w:p w14:paraId="192CC2AE" w14:textId="15CE0F84" w:rsidR="00D03AEA" w:rsidRPr="002E5CE2" w:rsidRDefault="002753B5" w:rsidP="00E25AEA">
            <w:pPr>
              <w:jc w:val="both"/>
              <w:rPr>
                <w:sz w:val="20"/>
                <w:szCs w:val="20"/>
                <w:lang w:val="en-GB"/>
              </w:rPr>
            </w:pPr>
            <w:r>
              <w:rPr>
                <w:sz w:val="20"/>
                <w:szCs w:val="20"/>
                <w:lang w:val="en-GB"/>
              </w:rPr>
              <w:t>Position</w:t>
            </w:r>
          </w:p>
        </w:tc>
        <w:tc>
          <w:tcPr>
            <w:tcW w:w="5012" w:type="dxa"/>
          </w:tcPr>
          <w:p w14:paraId="65355C68" w14:textId="77777777" w:rsidR="00D03AEA" w:rsidRPr="002E5CE2" w:rsidRDefault="00D03AEA" w:rsidP="00E25AEA">
            <w:pPr>
              <w:jc w:val="both"/>
              <w:rPr>
                <w:sz w:val="20"/>
                <w:szCs w:val="20"/>
                <w:lang w:val="en-GB"/>
              </w:rPr>
            </w:pPr>
            <w:r w:rsidRPr="002E5CE2">
              <w:rPr>
                <w:sz w:val="20"/>
                <w:szCs w:val="20"/>
                <w:lang w:val="en-GB"/>
              </w:rPr>
              <w:t>System key (position information) for the current object</w:t>
            </w:r>
          </w:p>
        </w:tc>
      </w:tr>
      <w:tr w:rsidR="00D03AEA" w:rsidRPr="002E5CE2" w14:paraId="750B5C67" w14:textId="77777777" w:rsidTr="00E25AEA">
        <w:tc>
          <w:tcPr>
            <w:tcW w:w="1749" w:type="dxa"/>
          </w:tcPr>
          <w:p w14:paraId="12031296" w14:textId="77777777" w:rsidR="00D03AEA" w:rsidRDefault="00D03AEA" w:rsidP="00E25AEA">
            <w:pPr>
              <w:jc w:val="both"/>
              <w:rPr>
                <w:sz w:val="20"/>
                <w:szCs w:val="20"/>
                <w:lang w:val="en-GB"/>
              </w:rPr>
            </w:pPr>
            <w:r>
              <w:rPr>
                <w:sz w:val="20"/>
                <w:szCs w:val="20"/>
                <w:lang w:val="en-GB"/>
              </w:rPr>
              <w:t>Label</w:t>
            </w:r>
          </w:p>
        </w:tc>
        <w:tc>
          <w:tcPr>
            <w:tcW w:w="1542" w:type="dxa"/>
          </w:tcPr>
          <w:p w14:paraId="1AECB978" w14:textId="37AFD327" w:rsidR="00D03AEA" w:rsidRDefault="002753B5" w:rsidP="00E25AEA">
            <w:pPr>
              <w:jc w:val="both"/>
              <w:rPr>
                <w:sz w:val="20"/>
                <w:szCs w:val="20"/>
                <w:lang w:val="en-GB"/>
              </w:rPr>
            </w:pPr>
            <w:r>
              <w:rPr>
                <w:sz w:val="20"/>
                <w:szCs w:val="20"/>
                <w:lang w:val="en-GB"/>
              </w:rPr>
              <w:t>Position</w:t>
            </w:r>
          </w:p>
        </w:tc>
        <w:tc>
          <w:tcPr>
            <w:tcW w:w="5012" w:type="dxa"/>
          </w:tcPr>
          <w:p w14:paraId="0693F42F" w14:textId="609F5FDA" w:rsidR="00D03AEA" w:rsidRDefault="00D03AEA" w:rsidP="00E25AEA">
            <w:pPr>
              <w:jc w:val="both"/>
              <w:rPr>
                <w:sz w:val="20"/>
                <w:szCs w:val="20"/>
                <w:lang w:val="en-GB"/>
              </w:rPr>
            </w:pPr>
            <w:r>
              <w:rPr>
                <w:sz w:val="20"/>
                <w:szCs w:val="20"/>
                <w:lang w:val="en-GB"/>
              </w:rPr>
              <w:t>The defining position of the label</w:t>
            </w:r>
          </w:p>
        </w:tc>
      </w:tr>
      <w:tr w:rsidR="00D03AEA" w:rsidRPr="002E5CE2" w14:paraId="1993A123" w14:textId="77777777" w:rsidTr="00E25AEA">
        <w:tc>
          <w:tcPr>
            <w:tcW w:w="1749" w:type="dxa"/>
          </w:tcPr>
          <w:p w14:paraId="3B17FB68" w14:textId="5814E9E1" w:rsidR="00D03AEA" w:rsidRDefault="00D03AEA" w:rsidP="00E25AEA">
            <w:pPr>
              <w:jc w:val="both"/>
              <w:rPr>
                <w:sz w:val="20"/>
                <w:szCs w:val="20"/>
                <w:lang w:val="en-GB"/>
              </w:rPr>
            </w:pPr>
            <w:r>
              <w:rPr>
                <w:sz w:val="20"/>
                <w:szCs w:val="20"/>
                <w:lang w:val="en-GB"/>
              </w:rPr>
              <w:t>Name</w:t>
            </w:r>
          </w:p>
        </w:tc>
        <w:tc>
          <w:tcPr>
            <w:tcW w:w="1542" w:type="dxa"/>
          </w:tcPr>
          <w:p w14:paraId="221498DA" w14:textId="769F8193" w:rsidR="00D03AEA" w:rsidRDefault="00D03AEA" w:rsidP="00E25AEA">
            <w:pPr>
              <w:jc w:val="both"/>
              <w:rPr>
                <w:sz w:val="20"/>
                <w:szCs w:val="20"/>
                <w:lang w:val="en-GB"/>
              </w:rPr>
            </w:pPr>
            <w:r>
              <w:rPr>
                <w:sz w:val="20"/>
                <w:szCs w:val="20"/>
                <w:lang w:val="en-GB"/>
              </w:rPr>
              <w:t>Char</w:t>
            </w:r>
          </w:p>
        </w:tc>
        <w:tc>
          <w:tcPr>
            <w:tcW w:w="5012" w:type="dxa"/>
          </w:tcPr>
          <w:p w14:paraId="0B38B565" w14:textId="6E645736" w:rsidR="00D03AEA" w:rsidRDefault="00D03AEA" w:rsidP="00E25AEA">
            <w:pPr>
              <w:jc w:val="both"/>
              <w:rPr>
                <w:sz w:val="20"/>
                <w:szCs w:val="20"/>
                <w:lang w:val="en-GB"/>
              </w:rPr>
            </w:pPr>
            <w:r>
              <w:rPr>
                <w:sz w:val="20"/>
                <w:szCs w:val="20"/>
                <w:lang w:val="en-GB"/>
              </w:rPr>
              <w:t>The current name of this property in the role</w:t>
            </w:r>
          </w:p>
        </w:tc>
      </w:tr>
    </w:tbl>
    <w:p w14:paraId="5E451014" w14:textId="636BE7C0" w:rsidR="006C4F10" w:rsidRDefault="00682711" w:rsidP="006C4F10">
      <w:pPr>
        <w:pStyle w:val="Heading3"/>
      </w:pPr>
      <w:bookmarkStart w:id="217" w:name="_Toc237758830"/>
      <w:r>
        <w:t>8.</w:t>
      </w:r>
      <w:r w:rsidR="0025540B">
        <w:t>3</w:t>
      </w:r>
      <w:r w:rsidR="00D40DAA">
        <w:t>.</w:t>
      </w:r>
      <w:r w:rsidR="00D03AEA">
        <w:t>1</w:t>
      </w:r>
      <w:r w:rsidR="00445A9F">
        <w:t>4</w:t>
      </w:r>
      <w:r w:rsidR="006C4F10">
        <w:t xml:space="preserve"> </w:t>
      </w:r>
      <w:proofErr w:type="spellStart"/>
      <w:r w:rsidR="0016247E">
        <w:t>Role</w:t>
      </w:r>
      <w:r w:rsidR="006C4F10">
        <w:t>$</w:t>
      </w:r>
      <w:r w:rsidR="006C4F10" w:rsidRPr="006B1409">
        <w:t>Index</w:t>
      </w:r>
      <w:bookmarkEnd w:id="217"/>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14"/>
        <w:gridCol w:w="1573"/>
        <w:gridCol w:w="5216"/>
      </w:tblGrid>
      <w:tr w:rsidR="006C4F10" w:rsidRPr="002E5CE2" w14:paraId="5EB6426F" w14:textId="77777777" w:rsidTr="006C4F10">
        <w:tc>
          <w:tcPr>
            <w:tcW w:w="1539" w:type="dxa"/>
          </w:tcPr>
          <w:p w14:paraId="1A86C727" w14:textId="77777777" w:rsidR="006C4F10" w:rsidRPr="002E5CE2" w:rsidRDefault="006C4F10" w:rsidP="00E60E70">
            <w:pPr>
              <w:jc w:val="center"/>
              <w:rPr>
                <w:b/>
                <w:sz w:val="20"/>
                <w:szCs w:val="20"/>
                <w:lang w:val="en-GB"/>
              </w:rPr>
            </w:pPr>
            <w:r w:rsidRPr="002E5CE2">
              <w:rPr>
                <w:b/>
                <w:sz w:val="20"/>
                <w:szCs w:val="20"/>
                <w:lang w:val="en-GB"/>
              </w:rPr>
              <w:t>Field</w:t>
            </w:r>
          </w:p>
        </w:tc>
        <w:tc>
          <w:tcPr>
            <w:tcW w:w="1596" w:type="dxa"/>
          </w:tcPr>
          <w:p w14:paraId="3F92EE9F" w14:textId="77777777" w:rsidR="006C4F10" w:rsidRPr="002E5CE2" w:rsidRDefault="006C4F10" w:rsidP="00E60E70">
            <w:pPr>
              <w:jc w:val="center"/>
              <w:rPr>
                <w:b/>
                <w:sz w:val="20"/>
                <w:szCs w:val="20"/>
                <w:lang w:val="en-GB"/>
              </w:rPr>
            </w:pPr>
            <w:proofErr w:type="spellStart"/>
            <w:r w:rsidRPr="002E5CE2">
              <w:rPr>
                <w:b/>
                <w:sz w:val="20"/>
                <w:szCs w:val="20"/>
                <w:lang w:val="en-GB"/>
              </w:rPr>
              <w:t>DataType</w:t>
            </w:r>
            <w:proofErr w:type="spellEnd"/>
          </w:p>
        </w:tc>
        <w:tc>
          <w:tcPr>
            <w:tcW w:w="5394" w:type="dxa"/>
          </w:tcPr>
          <w:p w14:paraId="02D9203C" w14:textId="77777777" w:rsidR="006C4F10" w:rsidRPr="002E5CE2" w:rsidRDefault="006C4F10" w:rsidP="00E60E70">
            <w:pPr>
              <w:jc w:val="center"/>
              <w:rPr>
                <w:b/>
                <w:sz w:val="20"/>
                <w:szCs w:val="20"/>
                <w:lang w:val="en-GB"/>
              </w:rPr>
            </w:pPr>
            <w:r w:rsidRPr="002E5CE2">
              <w:rPr>
                <w:b/>
                <w:sz w:val="20"/>
                <w:szCs w:val="20"/>
                <w:lang w:val="en-GB"/>
              </w:rPr>
              <w:t>Description</w:t>
            </w:r>
          </w:p>
        </w:tc>
      </w:tr>
      <w:tr w:rsidR="006C4F10" w:rsidRPr="002E5CE2" w14:paraId="47AA3C38" w14:textId="77777777" w:rsidTr="006C4F10">
        <w:tc>
          <w:tcPr>
            <w:tcW w:w="1539" w:type="dxa"/>
          </w:tcPr>
          <w:p w14:paraId="111F95B7" w14:textId="77777777" w:rsidR="006C4F10" w:rsidRPr="002E5CE2" w:rsidRDefault="006C4F10" w:rsidP="00E60E70">
            <w:pPr>
              <w:jc w:val="both"/>
              <w:rPr>
                <w:sz w:val="20"/>
                <w:szCs w:val="20"/>
                <w:lang w:val="en-GB"/>
              </w:rPr>
            </w:pPr>
            <w:r w:rsidRPr="002E5CE2">
              <w:rPr>
                <w:sz w:val="20"/>
                <w:szCs w:val="20"/>
                <w:lang w:val="en-GB"/>
              </w:rPr>
              <w:t>Pos</w:t>
            </w:r>
          </w:p>
        </w:tc>
        <w:tc>
          <w:tcPr>
            <w:tcW w:w="1596" w:type="dxa"/>
          </w:tcPr>
          <w:p w14:paraId="03BF3B7E" w14:textId="2B653B6B" w:rsidR="006C4F10" w:rsidRPr="002E5CE2" w:rsidRDefault="002753B5" w:rsidP="00E60E70">
            <w:pPr>
              <w:jc w:val="both"/>
              <w:rPr>
                <w:sz w:val="20"/>
                <w:szCs w:val="20"/>
                <w:lang w:val="en-GB"/>
              </w:rPr>
            </w:pPr>
            <w:r>
              <w:rPr>
                <w:sz w:val="20"/>
                <w:szCs w:val="20"/>
                <w:lang w:val="en-GB"/>
              </w:rPr>
              <w:t>Position</w:t>
            </w:r>
          </w:p>
        </w:tc>
        <w:tc>
          <w:tcPr>
            <w:tcW w:w="5394" w:type="dxa"/>
          </w:tcPr>
          <w:p w14:paraId="5A59F21E" w14:textId="77777777" w:rsidR="006C4F10" w:rsidRPr="002E5CE2" w:rsidRDefault="006C4F10" w:rsidP="00E60E70">
            <w:pPr>
              <w:jc w:val="both"/>
              <w:rPr>
                <w:sz w:val="20"/>
                <w:szCs w:val="20"/>
                <w:lang w:val="en-GB"/>
              </w:rPr>
            </w:pPr>
            <w:r w:rsidRPr="002E5CE2">
              <w:rPr>
                <w:sz w:val="20"/>
                <w:szCs w:val="20"/>
                <w:lang w:val="en-GB"/>
              </w:rPr>
              <w:t>System key (position information) for the current object</w:t>
            </w:r>
          </w:p>
        </w:tc>
      </w:tr>
      <w:tr w:rsidR="006C4F10" w:rsidRPr="002E5CE2" w14:paraId="50A5A4E5" w14:textId="77777777" w:rsidTr="006C4F10">
        <w:tc>
          <w:tcPr>
            <w:tcW w:w="1539" w:type="dxa"/>
          </w:tcPr>
          <w:p w14:paraId="68D50995" w14:textId="77777777" w:rsidR="006C4F10" w:rsidRPr="002E5CE2" w:rsidRDefault="006C4F10" w:rsidP="00E60E70">
            <w:pPr>
              <w:jc w:val="both"/>
              <w:rPr>
                <w:sz w:val="20"/>
                <w:szCs w:val="20"/>
                <w:lang w:val="en-GB"/>
              </w:rPr>
            </w:pPr>
            <w:r w:rsidRPr="002E5CE2">
              <w:rPr>
                <w:sz w:val="20"/>
                <w:szCs w:val="20"/>
                <w:lang w:val="en-GB"/>
              </w:rPr>
              <w:t>Table</w:t>
            </w:r>
          </w:p>
        </w:tc>
        <w:tc>
          <w:tcPr>
            <w:tcW w:w="1596" w:type="dxa"/>
          </w:tcPr>
          <w:p w14:paraId="4FDD7FC8" w14:textId="77777777" w:rsidR="006C4F10" w:rsidRPr="002E5CE2" w:rsidRDefault="006C4F10" w:rsidP="00E60E70">
            <w:pPr>
              <w:jc w:val="both"/>
              <w:rPr>
                <w:sz w:val="20"/>
                <w:szCs w:val="20"/>
                <w:lang w:val="en-GB"/>
              </w:rPr>
            </w:pPr>
            <w:r w:rsidRPr="002E5CE2">
              <w:rPr>
                <w:sz w:val="20"/>
                <w:szCs w:val="20"/>
                <w:lang w:val="en-GB"/>
              </w:rPr>
              <w:t>Char</w:t>
            </w:r>
          </w:p>
        </w:tc>
        <w:tc>
          <w:tcPr>
            <w:tcW w:w="5394" w:type="dxa"/>
          </w:tcPr>
          <w:p w14:paraId="7F7BEFA6" w14:textId="77777777" w:rsidR="006C4F10" w:rsidRPr="002E5CE2" w:rsidRDefault="006C4F10" w:rsidP="00E60E70">
            <w:pPr>
              <w:jc w:val="both"/>
              <w:rPr>
                <w:sz w:val="20"/>
                <w:szCs w:val="20"/>
                <w:lang w:val="en-GB"/>
              </w:rPr>
            </w:pPr>
            <w:r w:rsidRPr="002E5CE2">
              <w:rPr>
                <w:sz w:val="20"/>
                <w:szCs w:val="20"/>
                <w:lang w:val="en-GB"/>
              </w:rPr>
              <w:t>The current name of the table</w:t>
            </w:r>
          </w:p>
        </w:tc>
      </w:tr>
      <w:tr w:rsidR="006C4F10" w:rsidRPr="002E5CE2" w14:paraId="7796DCB1" w14:textId="77777777" w:rsidTr="006C4F10">
        <w:tc>
          <w:tcPr>
            <w:tcW w:w="1539" w:type="dxa"/>
          </w:tcPr>
          <w:p w14:paraId="7DB3CD1D" w14:textId="77777777" w:rsidR="006C4F10" w:rsidRPr="002E5CE2" w:rsidRDefault="006C4F10" w:rsidP="00E60E70">
            <w:pPr>
              <w:jc w:val="both"/>
              <w:rPr>
                <w:sz w:val="20"/>
                <w:szCs w:val="20"/>
                <w:lang w:val="en-GB"/>
              </w:rPr>
            </w:pPr>
            <w:r w:rsidRPr="002E5CE2">
              <w:rPr>
                <w:sz w:val="20"/>
                <w:szCs w:val="20"/>
                <w:lang w:val="en-GB"/>
              </w:rPr>
              <w:t>Name</w:t>
            </w:r>
          </w:p>
        </w:tc>
        <w:tc>
          <w:tcPr>
            <w:tcW w:w="1596" w:type="dxa"/>
          </w:tcPr>
          <w:p w14:paraId="75D0CF43" w14:textId="77777777" w:rsidR="006C4F10" w:rsidRPr="002E5CE2" w:rsidRDefault="006C4F10" w:rsidP="00E60E70">
            <w:pPr>
              <w:jc w:val="both"/>
              <w:rPr>
                <w:sz w:val="20"/>
                <w:szCs w:val="20"/>
                <w:lang w:val="en-GB"/>
              </w:rPr>
            </w:pPr>
            <w:r w:rsidRPr="002E5CE2">
              <w:rPr>
                <w:sz w:val="20"/>
                <w:szCs w:val="20"/>
                <w:lang w:val="en-GB"/>
              </w:rPr>
              <w:t>Char</w:t>
            </w:r>
          </w:p>
        </w:tc>
        <w:tc>
          <w:tcPr>
            <w:tcW w:w="5394" w:type="dxa"/>
          </w:tcPr>
          <w:p w14:paraId="66AC35BF" w14:textId="77777777" w:rsidR="006C4F10" w:rsidRPr="002E5CE2" w:rsidRDefault="006C4F10" w:rsidP="00E60E70">
            <w:pPr>
              <w:jc w:val="both"/>
              <w:rPr>
                <w:sz w:val="20"/>
                <w:szCs w:val="20"/>
                <w:lang w:val="en-GB"/>
              </w:rPr>
            </w:pPr>
            <w:r w:rsidRPr="002E5CE2">
              <w:rPr>
                <w:sz w:val="20"/>
                <w:szCs w:val="20"/>
                <w:lang w:val="en-GB"/>
              </w:rPr>
              <w:t>The name of the index (see note)</w:t>
            </w:r>
          </w:p>
        </w:tc>
      </w:tr>
      <w:tr w:rsidR="006C4F10" w:rsidRPr="002E5CE2" w14:paraId="01225F72" w14:textId="77777777" w:rsidTr="006C4F10">
        <w:tc>
          <w:tcPr>
            <w:tcW w:w="1539" w:type="dxa"/>
          </w:tcPr>
          <w:p w14:paraId="719D5940" w14:textId="77777777" w:rsidR="006C4F10" w:rsidRPr="002E5CE2" w:rsidRDefault="006C4F10" w:rsidP="00E60E70">
            <w:pPr>
              <w:jc w:val="both"/>
              <w:rPr>
                <w:sz w:val="20"/>
                <w:szCs w:val="20"/>
                <w:lang w:val="en-GB"/>
              </w:rPr>
            </w:pPr>
            <w:r w:rsidRPr="002E5CE2">
              <w:rPr>
                <w:sz w:val="20"/>
                <w:szCs w:val="20"/>
                <w:lang w:val="en-GB"/>
              </w:rPr>
              <w:t>Flags</w:t>
            </w:r>
          </w:p>
        </w:tc>
        <w:tc>
          <w:tcPr>
            <w:tcW w:w="1596" w:type="dxa"/>
          </w:tcPr>
          <w:p w14:paraId="3C75DC45" w14:textId="77777777" w:rsidR="006C4F10" w:rsidRPr="002E5CE2" w:rsidRDefault="006C4F10" w:rsidP="00E60E70">
            <w:pPr>
              <w:jc w:val="both"/>
              <w:rPr>
                <w:sz w:val="20"/>
                <w:szCs w:val="20"/>
                <w:lang w:val="en-GB"/>
              </w:rPr>
            </w:pPr>
            <w:r w:rsidRPr="002E5CE2">
              <w:rPr>
                <w:sz w:val="20"/>
                <w:szCs w:val="20"/>
                <w:lang w:val="en-GB"/>
              </w:rPr>
              <w:t>Int</w:t>
            </w:r>
          </w:p>
        </w:tc>
        <w:tc>
          <w:tcPr>
            <w:tcW w:w="5394" w:type="dxa"/>
          </w:tcPr>
          <w:p w14:paraId="10900BD3" w14:textId="77777777" w:rsidR="006C4F10" w:rsidRPr="002E5CE2" w:rsidRDefault="006C4F10" w:rsidP="00E60E70">
            <w:pPr>
              <w:jc w:val="both"/>
              <w:rPr>
                <w:sz w:val="20"/>
                <w:szCs w:val="20"/>
                <w:lang w:val="en-GB"/>
              </w:rPr>
            </w:pPr>
            <w:r w:rsidRPr="002E5CE2">
              <w:rPr>
                <w:sz w:val="20"/>
                <w:szCs w:val="20"/>
                <w:lang w:val="en-GB"/>
              </w:rPr>
              <w:t>Sum of values in table below</w:t>
            </w:r>
          </w:p>
        </w:tc>
      </w:tr>
      <w:tr w:rsidR="006C4F10" w:rsidRPr="002E5CE2" w14:paraId="1C56BD45" w14:textId="77777777" w:rsidTr="006C4F10">
        <w:tc>
          <w:tcPr>
            <w:tcW w:w="1539" w:type="dxa"/>
          </w:tcPr>
          <w:p w14:paraId="1EB437F6" w14:textId="77777777" w:rsidR="006C4F10" w:rsidRPr="002E5CE2" w:rsidRDefault="006C4F10" w:rsidP="00E60E70">
            <w:pPr>
              <w:jc w:val="both"/>
              <w:rPr>
                <w:sz w:val="20"/>
                <w:szCs w:val="20"/>
                <w:lang w:val="en-GB"/>
              </w:rPr>
            </w:pPr>
            <w:proofErr w:type="spellStart"/>
            <w:r w:rsidRPr="002E5CE2">
              <w:rPr>
                <w:sz w:val="20"/>
                <w:szCs w:val="20"/>
                <w:lang w:val="en-GB"/>
              </w:rPr>
              <w:t>RefTable</w:t>
            </w:r>
            <w:proofErr w:type="spellEnd"/>
          </w:p>
        </w:tc>
        <w:tc>
          <w:tcPr>
            <w:tcW w:w="1596" w:type="dxa"/>
          </w:tcPr>
          <w:p w14:paraId="02D39DE8" w14:textId="77777777" w:rsidR="006C4F10" w:rsidRPr="002E5CE2" w:rsidRDefault="006C4F10" w:rsidP="00E60E70">
            <w:pPr>
              <w:jc w:val="both"/>
              <w:rPr>
                <w:sz w:val="20"/>
                <w:szCs w:val="20"/>
                <w:lang w:val="en-GB"/>
              </w:rPr>
            </w:pPr>
            <w:r w:rsidRPr="002E5CE2">
              <w:rPr>
                <w:sz w:val="20"/>
                <w:szCs w:val="20"/>
                <w:lang w:val="en-GB"/>
              </w:rPr>
              <w:t>Char</w:t>
            </w:r>
          </w:p>
        </w:tc>
        <w:tc>
          <w:tcPr>
            <w:tcW w:w="5394" w:type="dxa"/>
          </w:tcPr>
          <w:p w14:paraId="0B5D7B7A" w14:textId="77777777" w:rsidR="006C4F10" w:rsidRPr="002E5CE2" w:rsidRDefault="006C4F10" w:rsidP="00E60E70">
            <w:pPr>
              <w:jc w:val="both"/>
              <w:rPr>
                <w:sz w:val="20"/>
                <w:szCs w:val="20"/>
                <w:lang w:val="en-GB"/>
              </w:rPr>
            </w:pPr>
            <w:r w:rsidRPr="002E5CE2">
              <w:rPr>
                <w:sz w:val="20"/>
                <w:szCs w:val="20"/>
                <w:lang w:val="en-GB"/>
              </w:rPr>
              <w:t>Name of referenced table (or null)</w:t>
            </w:r>
          </w:p>
        </w:tc>
      </w:tr>
      <w:tr w:rsidR="006C4F10" w:rsidRPr="002E5CE2" w14:paraId="1510A52A" w14:textId="77777777" w:rsidTr="006C4F10">
        <w:tc>
          <w:tcPr>
            <w:tcW w:w="1539" w:type="dxa"/>
          </w:tcPr>
          <w:p w14:paraId="46A7CCE5" w14:textId="77777777" w:rsidR="006C4F10" w:rsidRPr="002E5CE2" w:rsidRDefault="006C4F10" w:rsidP="00E60E70">
            <w:pPr>
              <w:jc w:val="both"/>
              <w:rPr>
                <w:sz w:val="20"/>
                <w:szCs w:val="20"/>
                <w:lang w:val="en-GB"/>
              </w:rPr>
            </w:pPr>
            <w:proofErr w:type="spellStart"/>
            <w:r w:rsidRPr="002E5CE2">
              <w:rPr>
                <w:sz w:val="20"/>
                <w:szCs w:val="20"/>
                <w:lang w:val="en-GB"/>
              </w:rPr>
              <w:t>RefIndex</w:t>
            </w:r>
            <w:proofErr w:type="spellEnd"/>
          </w:p>
        </w:tc>
        <w:tc>
          <w:tcPr>
            <w:tcW w:w="1596" w:type="dxa"/>
          </w:tcPr>
          <w:p w14:paraId="2E6C556B" w14:textId="77777777" w:rsidR="006C4F10" w:rsidRPr="002E5CE2" w:rsidRDefault="006C4F10" w:rsidP="00E60E70">
            <w:pPr>
              <w:jc w:val="both"/>
              <w:rPr>
                <w:sz w:val="20"/>
                <w:szCs w:val="20"/>
                <w:lang w:val="en-GB"/>
              </w:rPr>
            </w:pPr>
            <w:r w:rsidRPr="002E5CE2">
              <w:rPr>
                <w:sz w:val="20"/>
                <w:szCs w:val="20"/>
                <w:lang w:val="en-GB"/>
              </w:rPr>
              <w:t>Char</w:t>
            </w:r>
          </w:p>
        </w:tc>
        <w:tc>
          <w:tcPr>
            <w:tcW w:w="5394" w:type="dxa"/>
          </w:tcPr>
          <w:p w14:paraId="0D15B6C0" w14:textId="77777777" w:rsidR="006C4F10" w:rsidRPr="002E5CE2" w:rsidRDefault="006C4F10" w:rsidP="00E60E70">
            <w:pPr>
              <w:jc w:val="both"/>
              <w:rPr>
                <w:sz w:val="20"/>
                <w:szCs w:val="20"/>
                <w:lang w:val="en-GB"/>
              </w:rPr>
            </w:pPr>
            <w:r w:rsidRPr="002E5CE2">
              <w:rPr>
                <w:sz w:val="20"/>
                <w:szCs w:val="20"/>
                <w:lang w:val="en-GB"/>
              </w:rPr>
              <w:t>Name of referenced index (or null)</w:t>
            </w:r>
          </w:p>
        </w:tc>
      </w:tr>
      <w:tr w:rsidR="006C4F10" w:rsidRPr="002E5CE2" w14:paraId="44D495AF" w14:textId="77777777" w:rsidTr="006C4F10">
        <w:tc>
          <w:tcPr>
            <w:tcW w:w="1539" w:type="dxa"/>
          </w:tcPr>
          <w:p w14:paraId="3A9D05B0" w14:textId="77777777" w:rsidR="006C4F10" w:rsidRPr="002E5CE2" w:rsidRDefault="006C4F10" w:rsidP="00E60E70">
            <w:pPr>
              <w:jc w:val="both"/>
              <w:rPr>
                <w:sz w:val="20"/>
                <w:szCs w:val="20"/>
                <w:lang w:val="en-GB"/>
              </w:rPr>
            </w:pPr>
            <w:r w:rsidRPr="002E5CE2">
              <w:rPr>
                <w:sz w:val="20"/>
                <w:szCs w:val="20"/>
                <w:lang w:val="en-GB"/>
              </w:rPr>
              <w:t>Distinct</w:t>
            </w:r>
          </w:p>
        </w:tc>
        <w:tc>
          <w:tcPr>
            <w:tcW w:w="1596" w:type="dxa"/>
          </w:tcPr>
          <w:p w14:paraId="34F00B14" w14:textId="77777777" w:rsidR="006C4F10" w:rsidRPr="002E5CE2" w:rsidRDefault="006C4F10" w:rsidP="00E60E70">
            <w:pPr>
              <w:jc w:val="both"/>
              <w:rPr>
                <w:sz w:val="20"/>
                <w:szCs w:val="20"/>
                <w:lang w:val="en-GB"/>
              </w:rPr>
            </w:pPr>
            <w:r w:rsidRPr="002E5CE2">
              <w:rPr>
                <w:sz w:val="20"/>
                <w:szCs w:val="20"/>
                <w:lang w:val="en-GB"/>
              </w:rPr>
              <w:t>Int</w:t>
            </w:r>
          </w:p>
        </w:tc>
        <w:tc>
          <w:tcPr>
            <w:tcW w:w="5394" w:type="dxa"/>
          </w:tcPr>
          <w:p w14:paraId="77E5C572" w14:textId="77777777" w:rsidR="006C4F10" w:rsidRPr="002E5CE2" w:rsidRDefault="006C4F10" w:rsidP="00E60E70">
            <w:pPr>
              <w:jc w:val="both"/>
              <w:rPr>
                <w:sz w:val="20"/>
                <w:szCs w:val="20"/>
                <w:lang w:val="en-GB"/>
              </w:rPr>
            </w:pPr>
            <w:r w:rsidRPr="002E5CE2">
              <w:rPr>
                <w:sz w:val="20"/>
                <w:szCs w:val="20"/>
                <w:lang w:val="en-GB"/>
              </w:rPr>
              <w:t>Number of distinct values</w:t>
            </w:r>
          </w:p>
        </w:tc>
      </w:tr>
      <w:tr w:rsidR="006C4F10" w:rsidRPr="002E5CE2" w14:paraId="7D081692" w14:textId="77777777" w:rsidTr="006C4F10">
        <w:tc>
          <w:tcPr>
            <w:tcW w:w="1539" w:type="dxa"/>
          </w:tcPr>
          <w:p w14:paraId="2A7F2A60" w14:textId="77777777" w:rsidR="006C4F10" w:rsidRDefault="006C4F10" w:rsidP="00E60E70">
            <w:pPr>
              <w:jc w:val="both"/>
              <w:rPr>
                <w:sz w:val="20"/>
                <w:szCs w:val="20"/>
                <w:lang w:val="en-GB"/>
              </w:rPr>
            </w:pPr>
            <w:r>
              <w:rPr>
                <w:sz w:val="20"/>
                <w:szCs w:val="20"/>
                <w:lang w:val="en-GB"/>
              </w:rPr>
              <w:t>Adapter</w:t>
            </w:r>
          </w:p>
        </w:tc>
        <w:tc>
          <w:tcPr>
            <w:tcW w:w="1596" w:type="dxa"/>
          </w:tcPr>
          <w:p w14:paraId="6B896982" w14:textId="77777777" w:rsidR="006C4F10" w:rsidRDefault="006C4F10" w:rsidP="00E60E70">
            <w:pPr>
              <w:jc w:val="both"/>
              <w:rPr>
                <w:sz w:val="20"/>
                <w:szCs w:val="20"/>
                <w:lang w:val="en-GB"/>
              </w:rPr>
            </w:pPr>
            <w:r>
              <w:rPr>
                <w:sz w:val="20"/>
                <w:szCs w:val="20"/>
                <w:lang w:val="en-GB"/>
              </w:rPr>
              <w:t>Char</w:t>
            </w:r>
          </w:p>
        </w:tc>
        <w:tc>
          <w:tcPr>
            <w:tcW w:w="5394" w:type="dxa"/>
          </w:tcPr>
          <w:p w14:paraId="11A188C1" w14:textId="77777777" w:rsidR="006C4F10" w:rsidRDefault="006C4F10" w:rsidP="00E60E70">
            <w:pPr>
              <w:jc w:val="both"/>
              <w:rPr>
                <w:sz w:val="20"/>
                <w:szCs w:val="20"/>
                <w:lang w:val="en-GB"/>
              </w:rPr>
            </w:pPr>
            <w:r>
              <w:rPr>
                <w:sz w:val="20"/>
                <w:szCs w:val="20"/>
                <w:lang w:val="en-GB"/>
              </w:rPr>
              <w:t>Name of adapter function or method (or null)</w:t>
            </w:r>
          </w:p>
        </w:tc>
      </w:tr>
      <w:tr w:rsidR="006A0C51" w:rsidRPr="002E5CE2" w14:paraId="5F85578E" w14:textId="77777777" w:rsidTr="006C4F10">
        <w:tc>
          <w:tcPr>
            <w:tcW w:w="1539" w:type="dxa"/>
          </w:tcPr>
          <w:p w14:paraId="3A56E3AA" w14:textId="77777777" w:rsidR="006A0C51" w:rsidRDefault="006A0C51" w:rsidP="00E60E70">
            <w:pPr>
              <w:jc w:val="both"/>
              <w:rPr>
                <w:sz w:val="20"/>
                <w:szCs w:val="20"/>
                <w:lang w:val="en-GB"/>
              </w:rPr>
            </w:pPr>
            <w:r>
              <w:rPr>
                <w:sz w:val="20"/>
                <w:szCs w:val="20"/>
                <w:lang w:val="en-GB"/>
              </w:rPr>
              <w:t>Rows</w:t>
            </w:r>
          </w:p>
        </w:tc>
        <w:tc>
          <w:tcPr>
            <w:tcW w:w="1596" w:type="dxa"/>
          </w:tcPr>
          <w:p w14:paraId="3268B7B7" w14:textId="77777777" w:rsidR="006A0C51" w:rsidRDefault="006A0C51" w:rsidP="00E60E70">
            <w:pPr>
              <w:jc w:val="both"/>
              <w:rPr>
                <w:sz w:val="20"/>
                <w:szCs w:val="20"/>
                <w:lang w:val="en-GB"/>
              </w:rPr>
            </w:pPr>
            <w:r>
              <w:rPr>
                <w:sz w:val="20"/>
                <w:szCs w:val="20"/>
                <w:lang w:val="en-GB"/>
              </w:rPr>
              <w:t>Int</w:t>
            </w:r>
          </w:p>
        </w:tc>
        <w:tc>
          <w:tcPr>
            <w:tcW w:w="5394" w:type="dxa"/>
          </w:tcPr>
          <w:p w14:paraId="765CC1D7" w14:textId="77777777" w:rsidR="006A0C51" w:rsidRDefault="006A0C51" w:rsidP="00E60E70">
            <w:pPr>
              <w:jc w:val="both"/>
              <w:rPr>
                <w:sz w:val="20"/>
                <w:szCs w:val="20"/>
                <w:lang w:val="en-GB"/>
              </w:rPr>
            </w:pPr>
            <w:r>
              <w:rPr>
                <w:sz w:val="20"/>
                <w:szCs w:val="20"/>
                <w:lang w:val="en-GB"/>
              </w:rPr>
              <w:t>The number of rows in the index</w:t>
            </w:r>
          </w:p>
        </w:tc>
      </w:tr>
    </w:tbl>
    <w:p w14:paraId="197CC592" w14:textId="7394E650" w:rsidR="006C4F10" w:rsidRPr="00F11E42" w:rsidRDefault="006C4F10" w:rsidP="006C4F10">
      <w:pPr>
        <w:spacing w:before="120" w:after="120"/>
        <w:jc w:val="both"/>
        <w:rPr>
          <w:sz w:val="20"/>
          <w:szCs w:val="20"/>
          <w:lang w:val="en-GB"/>
        </w:rPr>
      </w:pPr>
      <w:r>
        <w:rPr>
          <w:sz w:val="20"/>
          <w:szCs w:val="20"/>
          <w:lang w:val="en-GB"/>
        </w:rPr>
        <w:t xml:space="preserve">User indexes are not supported in </w:t>
      </w:r>
      <w:r w:rsidR="005D49CD">
        <w:rPr>
          <w:sz w:val="20"/>
          <w:szCs w:val="20"/>
          <w:lang w:val="en-GB"/>
        </w:rPr>
        <w:t>SQL2023</w:t>
      </w:r>
      <w:r>
        <w:rPr>
          <w:sz w:val="20"/>
          <w:szCs w:val="20"/>
          <w:lang w:val="en-GB"/>
        </w:rPr>
        <w:t xml:space="preserve">. Pyrrho builds indexes automatically for all primary, unique, and foreign keys (there is no CREATE INDEX) </w:t>
      </w:r>
      <w:proofErr w:type="gramStart"/>
      <w:r>
        <w:rPr>
          <w:sz w:val="20"/>
          <w:szCs w:val="20"/>
          <w:lang w:val="en-GB"/>
        </w:rPr>
        <w:t>in order to</w:t>
      </w:r>
      <w:proofErr w:type="gramEnd"/>
      <w:r>
        <w:rPr>
          <w:sz w:val="20"/>
          <w:szCs w:val="20"/>
          <w:lang w:val="en-GB"/>
        </w:rPr>
        <w:t xml:space="preserve"> enforce integrity and referential constraints. They have names like U(67).</w:t>
      </w:r>
      <w:r w:rsidRPr="00AC14CD">
        <w:rPr>
          <w:sz w:val="20"/>
          <w:szCs w:val="20"/>
          <w:lang w:val="en-GB"/>
        </w:rPr>
        <w:t xml:space="preserve"> </w:t>
      </w:r>
      <w:r>
        <w:rPr>
          <w:sz w:val="20"/>
          <w:szCs w:val="20"/>
          <w:lang w:val="en-GB"/>
        </w:rPr>
        <w:t xml:space="preserve">(Pos) </w:t>
      </w:r>
      <w:r w:rsidR="001B634B">
        <w:rPr>
          <w:sz w:val="20"/>
          <w:szCs w:val="20"/>
          <w:lang w:val="en-GB"/>
        </w:rPr>
        <w:t>is the</w:t>
      </w:r>
      <w:r>
        <w:rPr>
          <w:sz w:val="20"/>
          <w:szCs w:val="20"/>
          <w:lang w:val="en-GB"/>
        </w:rPr>
        <w:t xml:space="preserve"> key</w:t>
      </w:r>
      <w:r w:rsidR="001B634B">
        <w:rPr>
          <w:sz w:val="20"/>
          <w:szCs w:val="20"/>
          <w:lang w:val="en-GB"/>
        </w:rPr>
        <w:t xml:space="preserve"> for </w:t>
      </w:r>
      <w:r>
        <w:rPr>
          <w:sz w:val="20"/>
          <w:szCs w:val="20"/>
          <w:lang w:val="en-GB"/>
        </w:rPr>
        <w:t>this table</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828"/>
        <w:gridCol w:w="2700"/>
      </w:tblGrid>
      <w:tr w:rsidR="006C4F10" w:rsidRPr="002E5CE2" w14:paraId="45074A77" w14:textId="77777777" w:rsidTr="00E60E70">
        <w:tc>
          <w:tcPr>
            <w:tcW w:w="828" w:type="dxa"/>
          </w:tcPr>
          <w:p w14:paraId="62B4237D" w14:textId="77777777" w:rsidR="006C4F10" w:rsidRPr="002E5CE2" w:rsidRDefault="006C4F10" w:rsidP="00E60E70">
            <w:pPr>
              <w:jc w:val="center"/>
              <w:rPr>
                <w:b/>
                <w:sz w:val="20"/>
                <w:szCs w:val="20"/>
                <w:lang w:val="en-GB"/>
              </w:rPr>
            </w:pPr>
            <w:r w:rsidRPr="002E5CE2">
              <w:rPr>
                <w:b/>
                <w:sz w:val="20"/>
                <w:szCs w:val="20"/>
                <w:lang w:val="en-GB"/>
              </w:rPr>
              <w:t>Flag</w:t>
            </w:r>
          </w:p>
        </w:tc>
        <w:tc>
          <w:tcPr>
            <w:tcW w:w="2700" w:type="dxa"/>
          </w:tcPr>
          <w:p w14:paraId="33C26E1E" w14:textId="77777777" w:rsidR="006C4F10" w:rsidRPr="002E5CE2" w:rsidRDefault="006C4F10" w:rsidP="00E60E70">
            <w:pPr>
              <w:jc w:val="center"/>
              <w:rPr>
                <w:b/>
                <w:sz w:val="20"/>
                <w:szCs w:val="20"/>
                <w:lang w:val="en-GB"/>
              </w:rPr>
            </w:pPr>
            <w:r w:rsidRPr="002E5CE2">
              <w:rPr>
                <w:b/>
                <w:sz w:val="20"/>
                <w:szCs w:val="20"/>
                <w:lang w:val="en-GB"/>
              </w:rPr>
              <w:t>Meaning</w:t>
            </w:r>
          </w:p>
        </w:tc>
      </w:tr>
      <w:tr w:rsidR="006C4F10" w:rsidRPr="002E5CE2" w14:paraId="6A9E91BB" w14:textId="77777777" w:rsidTr="00E60E70">
        <w:tc>
          <w:tcPr>
            <w:tcW w:w="828" w:type="dxa"/>
          </w:tcPr>
          <w:p w14:paraId="43C0A1B4" w14:textId="77777777" w:rsidR="006C4F10" w:rsidRPr="002E5CE2" w:rsidRDefault="006C4F10" w:rsidP="00E60E70">
            <w:pPr>
              <w:jc w:val="both"/>
              <w:rPr>
                <w:sz w:val="20"/>
                <w:szCs w:val="20"/>
                <w:lang w:val="en-GB"/>
              </w:rPr>
            </w:pPr>
            <w:r w:rsidRPr="002E5CE2">
              <w:rPr>
                <w:sz w:val="20"/>
                <w:szCs w:val="20"/>
                <w:lang w:val="en-GB"/>
              </w:rPr>
              <w:t>1</w:t>
            </w:r>
          </w:p>
        </w:tc>
        <w:tc>
          <w:tcPr>
            <w:tcW w:w="2700" w:type="dxa"/>
          </w:tcPr>
          <w:p w14:paraId="50085480" w14:textId="77777777" w:rsidR="006C4F10" w:rsidRPr="002E5CE2" w:rsidRDefault="006C4F10" w:rsidP="00E60E70">
            <w:pPr>
              <w:jc w:val="both"/>
              <w:rPr>
                <w:sz w:val="20"/>
                <w:szCs w:val="20"/>
                <w:lang w:val="en-GB"/>
              </w:rPr>
            </w:pPr>
            <w:r w:rsidRPr="002E5CE2">
              <w:rPr>
                <w:sz w:val="20"/>
                <w:szCs w:val="20"/>
                <w:lang w:val="en-GB"/>
              </w:rPr>
              <w:t>Primary Key</w:t>
            </w:r>
          </w:p>
        </w:tc>
      </w:tr>
      <w:tr w:rsidR="006C4F10" w:rsidRPr="002E5CE2" w14:paraId="76157FE5" w14:textId="77777777" w:rsidTr="00E60E70">
        <w:tc>
          <w:tcPr>
            <w:tcW w:w="828" w:type="dxa"/>
          </w:tcPr>
          <w:p w14:paraId="6049ADF7" w14:textId="77777777" w:rsidR="006C4F10" w:rsidRPr="002E5CE2" w:rsidRDefault="006C4F10" w:rsidP="00E60E70">
            <w:pPr>
              <w:jc w:val="both"/>
              <w:rPr>
                <w:sz w:val="20"/>
                <w:szCs w:val="20"/>
                <w:lang w:val="en-GB"/>
              </w:rPr>
            </w:pPr>
            <w:r w:rsidRPr="002E5CE2">
              <w:rPr>
                <w:sz w:val="20"/>
                <w:szCs w:val="20"/>
                <w:lang w:val="en-GB"/>
              </w:rPr>
              <w:t>2</w:t>
            </w:r>
          </w:p>
        </w:tc>
        <w:tc>
          <w:tcPr>
            <w:tcW w:w="2700" w:type="dxa"/>
          </w:tcPr>
          <w:p w14:paraId="05A3C050" w14:textId="77777777" w:rsidR="006C4F10" w:rsidRPr="002E5CE2" w:rsidRDefault="006C4F10" w:rsidP="00E60E70">
            <w:pPr>
              <w:jc w:val="both"/>
              <w:rPr>
                <w:sz w:val="20"/>
                <w:szCs w:val="20"/>
                <w:lang w:val="en-GB"/>
              </w:rPr>
            </w:pPr>
            <w:r w:rsidRPr="002E5CE2">
              <w:rPr>
                <w:sz w:val="20"/>
                <w:szCs w:val="20"/>
                <w:lang w:val="en-GB"/>
              </w:rPr>
              <w:t>Foreign Key</w:t>
            </w:r>
          </w:p>
        </w:tc>
      </w:tr>
      <w:tr w:rsidR="006C4F10" w:rsidRPr="002E5CE2" w14:paraId="426157BC" w14:textId="77777777" w:rsidTr="00E60E70">
        <w:tc>
          <w:tcPr>
            <w:tcW w:w="828" w:type="dxa"/>
          </w:tcPr>
          <w:p w14:paraId="31D8754B" w14:textId="77777777" w:rsidR="006C4F10" w:rsidRPr="002E5CE2" w:rsidRDefault="006C4F10" w:rsidP="00E60E70">
            <w:pPr>
              <w:jc w:val="both"/>
              <w:rPr>
                <w:sz w:val="20"/>
                <w:szCs w:val="20"/>
                <w:lang w:val="en-GB"/>
              </w:rPr>
            </w:pPr>
            <w:r w:rsidRPr="002E5CE2">
              <w:rPr>
                <w:sz w:val="20"/>
                <w:szCs w:val="20"/>
                <w:lang w:val="en-GB"/>
              </w:rPr>
              <w:t>4</w:t>
            </w:r>
          </w:p>
        </w:tc>
        <w:tc>
          <w:tcPr>
            <w:tcW w:w="2700" w:type="dxa"/>
          </w:tcPr>
          <w:p w14:paraId="581896E3" w14:textId="77777777" w:rsidR="006C4F10" w:rsidRPr="002E5CE2" w:rsidRDefault="006C4F10" w:rsidP="00E60E70">
            <w:pPr>
              <w:jc w:val="both"/>
              <w:rPr>
                <w:sz w:val="20"/>
                <w:szCs w:val="20"/>
                <w:lang w:val="en-GB"/>
              </w:rPr>
            </w:pPr>
            <w:r w:rsidRPr="002E5CE2">
              <w:rPr>
                <w:sz w:val="20"/>
                <w:szCs w:val="20"/>
                <w:lang w:val="en-GB"/>
              </w:rPr>
              <w:t>Unique</w:t>
            </w:r>
          </w:p>
        </w:tc>
      </w:tr>
      <w:tr w:rsidR="006C4F10" w:rsidRPr="002E5CE2" w14:paraId="254BDCC2" w14:textId="77777777" w:rsidTr="00E60E70">
        <w:tc>
          <w:tcPr>
            <w:tcW w:w="828" w:type="dxa"/>
          </w:tcPr>
          <w:p w14:paraId="2B6F95E6" w14:textId="77777777" w:rsidR="006C4F10" w:rsidRPr="002E5CE2" w:rsidRDefault="006C4F10" w:rsidP="00E60E70">
            <w:pPr>
              <w:jc w:val="both"/>
              <w:rPr>
                <w:sz w:val="20"/>
                <w:szCs w:val="20"/>
                <w:lang w:val="en-GB"/>
              </w:rPr>
            </w:pPr>
            <w:r w:rsidRPr="002E5CE2">
              <w:rPr>
                <w:sz w:val="20"/>
                <w:szCs w:val="20"/>
                <w:lang w:val="en-GB"/>
              </w:rPr>
              <w:t>8</w:t>
            </w:r>
          </w:p>
        </w:tc>
        <w:tc>
          <w:tcPr>
            <w:tcW w:w="2700" w:type="dxa"/>
          </w:tcPr>
          <w:p w14:paraId="72D660C8" w14:textId="77777777" w:rsidR="006C4F10" w:rsidRPr="002E5CE2" w:rsidRDefault="006C4F10" w:rsidP="00E60E70">
            <w:pPr>
              <w:jc w:val="both"/>
              <w:rPr>
                <w:sz w:val="20"/>
                <w:szCs w:val="20"/>
                <w:lang w:val="en-GB"/>
              </w:rPr>
            </w:pPr>
            <w:r w:rsidRPr="002E5CE2">
              <w:rPr>
                <w:sz w:val="20"/>
                <w:szCs w:val="20"/>
                <w:lang w:val="en-GB"/>
              </w:rPr>
              <w:t>Descending</w:t>
            </w:r>
          </w:p>
        </w:tc>
      </w:tr>
      <w:tr w:rsidR="006C4F10" w:rsidRPr="005C168F" w14:paraId="792F0C54" w14:textId="77777777" w:rsidTr="00E60E70">
        <w:tc>
          <w:tcPr>
            <w:tcW w:w="828" w:type="dxa"/>
          </w:tcPr>
          <w:p w14:paraId="6A60BAF1" w14:textId="77777777" w:rsidR="006C4F10" w:rsidRPr="005C168F" w:rsidRDefault="006C4F10" w:rsidP="00E60E70">
            <w:pPr>
              <w:jc w:val="both"/>
              <w:rPr>
                <w:i/>
                <w:iCs/>
                <w:sz w:val="20"/>
                <w:szCs w:val="20"/>
                <w:lang w:val="en-GB"/>
              </w:rPr>
            </w:pPr>
            <w:r w:rsidRPr="005C168F">
              <w:rPr>
                <w:i/>
                <w:iCs/>
                <w:sz w:val="20"/>
                <w:szCs w:val="20"/>
                <w:lang w:val="en-GB"/>
              </w:rPr>
              <w:t>16</w:t>
            </w:r>
          </w:p>
        </w:tc>
        <w:tc>
          <w:tcPr>
            <w:tcW w:w="2700" w:type="dxa"/>
          </w:tcPr>
          <w:p w14:paraId="1BF09FCC" w14:textId="77777777" w:rsidR="006C4F10" w:rsidRPr="005C168F" w:rsidRDefault="00237E41" w:rsidP="00E60E70">
            <w:pPr>
              <w:jc w:val="both"/>
              <w:rPr>
                <w:i/>
                <w:iCs/>
                <w:sz w:val="20"/>
                <w:szCs w:val="20"/>
                <w:lang w:val="en-GB"/>
              </w:rPr>
            </w:pPr>
            <w:r w:rsidRPr="005C168F">
              <w:rPr>
                <w:i/>
                <w:iCs/>
                <w:sz w:val="20"/>
                <w:szCs w:val="20"/>
                <w:lang w:val="en-GB"/>
              </w:rPr>
              <w:fldChar w:fldCharType="begin"/>
            </w:r>
            <w:r w:rsidR="006C4F10" w:rsidRPr="005C168F">
              <w:rPr>
                <w:i/>
                <w:iCs/>
              </w:rPr>
              <w:instrText xml:space="preserve"> XE "</w:instrText>
            </w:r>
            <w:r w:rsidR="006C4F10" w:rsidRPr="005C168F">
              <w:rPr>
                <w:i/>
                <w:iCs/>
                <w:sz w:val="20"/>
                <w:szCs w:val="20"/>
                <w:lang w:val="en-GB"/>
              </w:rPr>
              <w:instrText>Restrict Update</w:instrText>
            </w:r>
            <w:r w:rsidR="006C4F10" w:rsidRPr="005C168F">
              <w:rPr>
                <w:i/>
                <w:iCs/>
              </w:rPr>
              <w:instrText xml:space="preserve">" </w:instrText>
            </w:r>
            <w:r w:rsidRPr="005C168F">
              <w:rPr>
                <w:i/>
                <w:iCs/>
                <w:sz w:val="20"/>
                <w:szCs w:val="20"/>
                <w:lang w:val="en-GB"/>
              </w:rPr>
              <w:fldChar w:fldCharType="end"/>
            </w:r>
            <w:r w:rsidR="006C4F10" w:rsidRPr="005C168F">
              <w:rPr>
                <w:i/>
                <w:iCs/>
                <w:sz w:val="20"/>
                <w:szCs w:val="20"/>
                <w:lang w:val="en-GB"/>
              </w:rPr>
              <w:t>Restrict Update</w:t>
            </w:r>
          </w:p>
        </w:tc>
      </w:tr>
      <w:tr w:rsidR="006C4F10" w:rsidRPr="002E5CE2" w14:paraId="335740AB" w14:textId="77777777" w:rsidTr="00E60E70">
        <w:tc>
          <w:tcPr>
            <w:tcW w:w="828" w:type="dxa"/>
          </w:tcPr>
          <w:p w14:paraId="1CF8EDB3" w14:textId="77777777" w:rsidR="006C4F10" w:rsidRPr="002E5CE2" w:rsidRDefault="006C4F10" w:rsidP="00E60E70">
            <w:pPr>
              <w:jc w:val="both"/>
              <w:rPr>
                <w:sz w:val="20"/>
                <w:szCs w:val="20"/>
                <w:lang w:val="en-GB"/>
              </w:rPr>
            </w:pPr>
            <w:r w:rsidRPr="002E5CE2">
              <w:rPr>
                <w:sz w:val="20"/>
                <w:szCs w:val="20"/>
                <w:lang w:val="en-GB"/>
              </w:rPr>
              <w:t>32</w:t>
            </w:r>
          </w:p>
        </w:tc>
        <w:tc>
          <w:tcPr>
            <w:tcW w:w="2700" w:type="dxa"/>
          </w:tcPr>
          <w:p w14:paraId="14C3B72F" w14:textId="77777777" w:rsidR="006C4F10" w:rsidRPr="002E5CE2" w:rsidRDefault="00237E41" w:rsidP="00E60E70">
            <w:pPr>
              <w:jc w:val="both"/>
              <w:rPr>
                <w:sz w:val="20"/>
                <w:szCs w:val="20"/>
                <w:lang w:val="en-GB"/>
              </w:rPr>
            </w:pPr>
            <w:r w:rsidRPr="002E5CE2">
              <w:rPr>
                <w:sz w:val="20"/>
                <w:szCs w:val="20"/>
                <w:lang w:val="en-GB"/>
              </w:rPr>
              <w:fldChar w:fldCharType="begin"/>
            </w:r>
            <w:r w:rsidR="006C4F10">
              <w:instrText xml:space="preserve"> XE "</w:instrText>
            </w:r>
            <w:r w:rsidR="006C4F10" w:rsidRPr="002E5CE2">
              <w:rPr>
                <w:sz w:val="20"/>
                <w:szCs w:val="20"/>
                <w:lang w:val="en-GB"/>
              </w:rPr>
              <w:instrText>Cascade Update</w:instrText>
            </w:r>
            <w:r w:rsidR="006C4F10">
              <w:instrText xml:space="preserve">" </w:instrText>
            </w:r>
            <w:r w:rsidRPr="002E5CE2">
              <w:rPr>
                <w:sz w:val="20"/>
                <w:szCs w:val="20"/>
                <w:lang w:val="en-GB"/>
              </w:rPr>
              <w:fldChar w:fldCharType="end"/>
            </w:r>
            <w:r w:rsidR="006C4F10" w:rsidRPr="002E5CE2">
              <w:rPr>
                <w:sz w:val="20"/>
                <w:szCs w:val="20"/>
                <w:lang w:val="en-GB"/>
              </w:rPr>
              <w:t>Cascade Update</w:t>
            </w:r>
          </w:p>
        </w:tc>
      </w:tr>
      <w:tr w:rsidR="006C4F10" w:rsidRPr="002E5CE2" w14:paraId="4060469E" w14:textId="77777777" w:rsidTr="00E60E70">
        <w:tc>
          <w:tcPr>
            <w:tcW w:w="828" w:type="dxa"/>
          </w:tcPr>
          <w:p w14:paraId="3558BB9C" w14:textId="77777777" w:rsidR="006C4F10" w:rsidRPr="002E5CE2" w:rsidRDefault="006C4F10" w:rsidP="00E60E70">
            <w:pPr>
              <w:jc w:val="both"/>
              <w:rPr>
                <w:sz w:val="20"/>
                <w:szCs w:val="20"/>
                <w:lang w:val="en-GB"/>
              </w:rPr>
            </w:pPr>
            <w:r w:rsidRPr="002E5CE2">
              <w:rPr>
                <w:sz w:val="20"/>
                <w:szCs w:val="20"/>
                <w:lang w:val="en-GB"/>
              </w:rPr>
              <w:t>64</w:t>
            </w:r>
          </w:p>
        </w:tc>
        <w:tc>
          <w:tcPr>
            <w:tcW w:w="2700" w:type="dxa"/>
          </w:tcPr>
          <w:p w14:paraId="28222132" w14:textId="77777777" w:rsidR="006C4F10" w:rsidRPr="002E5CE2" w:rsidRDefault="00237E41" w:rsidP="00E60E70">
            <w:pPr>
              <w:jc w:val="both"/>
              <w:rPr>
                <w:sz w:val="20"/>
                <w:szCs w:val="20"/>
                <w:lang w:val="en-GB"/>
              </w:rPr>
            </w:pPr>
            <w:r w:rsidRPr="002E5CE2">
              <w:rPr>
                <w:sz w:val="20"/>
                <w:szCs w:val="20"/>
                <w:lang w:val="en-GB"/>
              </w:rPr>
              <w:fldChar w:fldCharType="begin"/>
            </w:r>
            <w:r w:rsidR="006C4F10">
              <w:instrText xml:space="preserve"> XE "</w:instrText>
            </w:r>
            <w:r w:rsidR="006C4F10" w:rsidRPr="002E5CE2">
              <w:rPr>
                <w:sz w:val="20"/>
                <w:szCs w:val="20"/>
                <w:lang w:val="en-GB"/>
              </w:rPr>
              <w:instrText>Set Default Update</w:instrText>
            </w:r>
            <w:r w:rsidR="006C4F10">
              <w:instrText xml:space="preserve">" </w:instrText>
            </w:r>
            <w:r w:rsidRPr="002E5CE2">
              <w:rPr>
                <w:sz w:val="20"/>
                <w:szCs w:val="20"/>
                <w:lang w:val="en-GB"/>
              </w:rPr>
              <w:fldChar w:fldCharType="end"/>
            </w:r>
            <w:r w:rsidR="006C4F10" w:rsidRPr="002E5CE2">
              <w:rPr>
                <w:sz w:val="20"/>
                <w:szCs w:val="20"/>
                <w:lang w:val="en-GB"/>
              </w:rPr>
              <w:t>Set Default Update</w:t>
            </w:r>
          </w:p>
        </w:tc>
      </w:tr>
      <w:tr w:rsidR="006C4F10" w:rsidRPr="002E5CE2" w14:paraId="7D0E85AF" w14:textId="77777777" w:rsidTr="00E60E70">
        <w:tc>
          <w:tcPr>
            <w:tcW w:w="828" w:type="dxa"/>
          </w:tcPr>
          <w:p w14:paraId="4881F1DE" w14:textId="77777777" w:rsidR="006C4F10" w:rsidRPr="002E5CE2" w:rsidRDefault="006C4F10" w:rsidP="00E60E70">
            <w:pPr>
              <w:jc w:val="both"/>
              <w:rPr>
                <w:sz w:val="20"/>
                <w:szCs w:val="20"/>
                <w:lang w:val="en-GB"/>
              </w:rPr>
            </w:pPr>
            <w:r w:rsidRPr="002E5CE2">
              <w:rPr>
                <w:sz w:val="20"/>
                <w:szCs w:val="20"/>
                <w:lang w:val="en-GB"/>
              </w:rPr>
              <w:t>128</w:t>
            </w:r>
          </w:p>
        </w:tc>
        <w:tc>
          <w:tcPr>
            <w:tcW w:w="2700" w:type="dxa"/>
          </w:tcPr>
          <w:p w14:paraId="3C289CA7" w14:textId="77777777" w:rsidR="006C4F10" w:rsidRPr="002E5CE2" w:rsidRDefault="00237E41" w:rsidP="00E60E70">
            <w:pPr>
              <w:jc w:val="both"/>
              <w:rPr>
                <w:sz w:val="20"/>
                <w:szCs w:val="20"/>
                <w:lang w:val="en-GB"/>
              </w:rPr>
            </w:pPr>
            <w:r w:rsidRPr="002E5CE2">
              <w:rPr>
                <w:sz w:val="20"/>
                <w:szCs w:val="20"/>
                <w:lang w:val="en-GB"/>
              </w:rPr>
              <w:fldChar w:fldCharType="begin"/>
            </w:r>
            <w:r w:rsidR="006C4F10">
              <w:instrText xml:space="preserve"> XE "</w:instrText>
            </w:r>
            <w:r w:rsidR="006C4F10" w:rsidRPr="002E5CE2">
              <w:rPr>
                <w:sz w:val="20"/>
                <w:szCs w:val="20"/>
                <w:lang w:val="en-GB"/>
              </w:rPr>
              <w:instrText>Set Null Update</w:instrText>
            </w:r>
            <w:r w:rsidR="006C4F10">
              <w:instrText xml:space="preserve">" </w:instrText>
            </w:r>
            <w:r w:rsidRPr="002E5CE2">
              <w:rPr>
                <w:sz w:val="20"/>
                <w:szCs w:val="20"/>
                <w:lang w:val="en-GB"/>
              </w:rPr>
              <w:fldChar w:fldCharType="end"/>
            </w:r>
            <w:r w:rsidR="006C4F10" w:rsidRPr="002E5CE2">
              <w:rPr>
                <w:sz w:val="20"/>
                <w:szCs w:val="20"/>
                <w:lang w:val="en-GB"/>
              </w:rPr>
              <w:t>Set Null Update</w:t>
            </w:r>
          </w:p>
        </w:tc>
      </w:tr>
      <w:tr w:rsidR="006C4F10" w:rsidRPr="005C168F" w14:paraId="6043E78E" w14:textId="77777777" w:rsidTr="00E60E70">
        <w:tc>
          <w:tcPr>
            <w:tcW w:w="828" w:type="dxa"/>
          </w:tcPr>
          <w:p w14:paraId="312B94AB" w14:textId="77777777" w:rsidR="006C4F10" w:rsidRPr="005C168F" w:rsidRDefault="006C4F10" w:rsidP="00E60E70">
            <w:pPr>
              <w:jc w:val="both"/>
              <w:rPr>
                <w:i/>
                <w:iCs/>
                <w:sz w:val="20"/>
                <w:szCs w:val="20"/>
                <w:lang w:val="en-GB"/>
              </w:rPr>
            </w:pPr>
            <w:r w:rsidRPr="005C168F">
              <w:rPr>
                <w:i/>
                <w:iCs/>
                <w:sz w:val="20"/>
                <w:szCs w:val="20"/>
                <w:lang w:val="en-GB"/>
              </w:rPr>
              <w:lastRenderedPageBreak/>
              <w:t>256</w:t>
            </w:r>
          </w:p>
        </w:tc>
        <w:tc>
          <w:tcPr>
            <w:tcW w:w="2700" w:type="dxa"/>
          </w:tcPr>
          <w:p w14:paraId="6FF334F7" w14:textId="77777777" w:rsidR="006C4F10" w:rsidRPr="005C168F" w:rsidRDefault="00237E41" w:rsidP="00E60E70">
            <w:pPr>
              <w:jc w:val="both"/>
              <w:rPr>
                <w:i/>
                <w:iCs/>
                <w:sz w:val="20"/>
                <w:szCs w:val="20"/>
                <w:lang w:val="en-GB"/>
              </w:rPr>
            </w:pPr>
            <w:r w:rsidRPr="005C168F">
              <w:rPr>
                <w:i/>
                <w:iCs/>
                <w:sz w:val="20"/>
                <w:szCs w:val="20"/>
                <w:lang w:val="en-GB"/>
              </w:rPr>
              <w:fldChar w:fldCharType="begin"/>
            </w:r>
            <w:r w:rsidR="006C4F10" w:rsidRPr="005C168F">
              <w:rPr>
                <w:i/>
                <w:iCs/>
              </w:rPr>
              <w:instrText xml:space="preserve"> XE "</w:instrText>
            </w:r>
            <w:r w:rsidR="006C4F10" w:rsidRPr="005C168F">
              <w:rPr>
                <w:i/>
                <w:iCs/>
                <w:sz w:val="20"/>
                <w:szCs w:val="20"/>
                <w:lang w:val="en-GB"/>
              </w:rPr>
              <w:instrText>Restrict Delete</w:instrText>
            </w:r>
            <w:r w:rsidR="006C4F10" w:rsidRPr="005C168F">
              <w:rPr>
                <w:i/>
                <w:iCs/>
              </w:rPr>
              <w:instrText xml:space="preserve">" </w:instrText>
            </w:r>
            <w:r w:rsidRPr="005C168F">
              <w:rPr>
                <w:i/>
                <w:iCs/>
                <w:sz w:val="20"/>
                <w:szCs w:val="20"/>
                <w:lang w:val="en-GB"/>
              </w:rPr>
              <w:fldChar w:fldCharType="end"/>
            </w:r>
            <w:r w:rsidR="006C4F10" w:rsidRPr="005C168F">
              <w:rPr>
                <w:i/>
                <w:iCs/>
                <w:sz w:val="20"/>
                <w:szCs w:val="20"/>
                <w:lang w:val="en-GB"/>
              </w:rPr>
              <w:t>Restrict Delete</w:t>
            </w:r>
          </w:p>
        </w:tc>
      </w:tr>
      <w:tr w:rsidR="006C4F10" w:rsidRPr="002E5CE2" w14:paraId="6EBFBE08" w14:textId="77777777" w:rsidTr="00E60E70">
        <w:tc>
          <w:tcPr>
            <w:tcW w:w="828" w:type="dxa"/>
          </w:tcPr>
          <w:p w14:paraId="28172E4B" w14:textId="77777777" w:rsidR="006C4F10" w:rsidRPr="002E5CE2" w:rsidRDefault="006C4F10" w:rsidP="00E60E70">
            <w:pPr>
              <w:jc w:val="both"/>
              <w:rPr>
                <w:sz w:val="20"/>
                <w:szCs w:val="20"/>
                <w:lang w:val="en-GB"/>
              </w:rPr>
            </w:pPr>
            <w:r w:rsidRPr="002E5CE2">
              <w:rPr>
                <w:sz w:val="20"/>
                <w:szCs w:val="20"/>
                <w:lang w:val="en-GB"/>
              </w:rPr>
              <w:t>512</w:t>
            </w:r>
          </w:p>
        </w:tc>
        <w:tc>
          <w:tcPr>
            <w:tcW w:w="2700" w:type="dxa"/>
          </w:tcPr>
          <w:p w14:paraId="1C57C8D1" w14:textId="77777777" w:rsidR="006C4F10" w:rsidRPr="002E5CE2" w:rsidRDefault="00237E41" w:rsidP="00E60E70">
            <w:pPr>
              <w:jc w:val="both"/>
              <w:rPr>
                <w:sz w:val="20"/>
                <w:szCs w:val="20"/>
                <w:lang w:val="en-GB"/>
              </w:rPr>
            </w:pPr>
            <w:r w:rsidRPr="002E5CE2">
              <w:rPr>
                <w:sz w:val="20"/>
                <w:szCs w:val="20"/>
                <w:lang w:val="en-GB"/>
              </w:rPr>
              <w:fldChar w:fldCharType="begin"/>
            </w:r>
            <w:r w:rsidR="006C4F10">
              <w:instrText xml:space="preserve"> XE "</w:instrText>
            </w:r>
            <w:r w:rsidR="006C4F10" w:rsidRPr="002E5CE2">
              <w:rPr>
                <w:sz w:val="20"/>
                <w:szCs w:val="20"/>
                <w:lang w:val="en-GB"/>
              </w:rPr>
              <w:instrText>Cascade Delete</w:instrText>
            </w:r>
            <w:r w:rsidR="006C4F10">
              <w:instrText xml:space="preserve">" </w:instrText>
            </w:r>
            <w:r w:rsidRPr="002E5CE2">
              <w:rPr>
                <w:sz w:val="20"/>
                <w:szCs w:val="20"/>
                <w:lang w:val="en-GB"/>
              </w:rPr>
              <w:fldChar w:fldCharType="end"/>
            </w:r>
            <w:r w:rsidR="006C4F10" w:rsidRPr="002E5CE2">
              <w:rPr>
                <w:sz w:val="20"/>
                <w:szCs w:val="20"/>
                <w:lang w:val="en-GB"/>
              </w:rPr>
              <w:t>Cascade Delete</w:t>
            </w:r>
          </w:p>
        </w:tc>
      </w:tr>
      <w:tr w:rsidR="006C4F10" w:rsidRPr="002E5CE2" w14:paraId="5B76A3A0" w14:textId="77777777" w:rsidTr="00E60E70">
        <w:tc>
          <w:tcPr>
            <w:tcW w:w="828" w:type="dxa"/>
          </w:tcPr>
          <w:p w14:paraId="4CEA3D61" w14:textId="77777777" w:rsidR="006C4F10" w:rsidRPr="002E5CE2" w:rsidRDefault="006C4F10" w:rsidP="00E60E70">
            <w:pPr>
              <w:jc w:val="both"/>
              <w:rPr>
                <w:sz w:val="20"/>
                <w:szCs w:val="20"/>
                <w:lang w:val="en-GB"/>
              </w:rPr>
            </w:pPr>
            <w:r w:rsidRPr="002E5CE2">
              <w:rPr>
                <w:sz w:val="20"/>
                <w:szCs w:val="20"/>
                <w:lang w:val="en-GB"/>
              </w:rPr>
              <w:t>1024</w:t>
            </w:r>
          </w:p>
        </w:tc>
        <w:tc>
          <w:tcPr>
            <w:tcW w:w="2700" w:type="dxa"/>
          </w:tcPr>
          <w:p w14:paraId="51419179" w14:textId="77777777" w:rsidR="006C4F10" w:rsidRPr="002E5CE2" w:rsidRDefault="00237E41" w:rsidP="00E60E70">
            <w:pPr>
              <w:jc w:val="both"/>
              <w:rPr>
                <w:sz w:val="20"/>
                <w:szCs w:val="20"/>
                <w:lang w:val="en-GB"/>
              </w:rPr>
            </w:pPr>
            <w:r w:rsidRPr="002E5CE2">
              <w:rPr>
                <w:sz w:val="20"/>
                <w:szCs w:val="20"/>
                <w:lang w:val="en-GB"/>
              </w:rPr>
              <w:fldChar w:fldCharType="begin"/>
            </w:r>
            <w:r w:rsidR="006C4F10">
              <w:instrText xml:space="preserve"> XE "</w:instrText>
            </w:r>
            <w:r w:rsidR="006C4F10" w:rsidRPr="002E5CE2">
              <w:rPr>
                <w:sz w:val="20"/>
                <w:szCs w:val="20"/>
                <w:lang w:val="en-GB"/>
              </w:rPr>
              <w:instrText>Set Default Delete</w:instrText>
            </w:r>
            <w:r w:rsidR="006C4F10">
              <w:instrText xml:space="preserve">" </w:instrText>
            </w:r>
            <w:r w:rsidRPr="002E5CE2">
              <w:rPr>
                <w:sz w:val="20"/>
                <w:szCs w:val="20"/>
                <w:lang w:val="en-GB"/>
              </w:rPr>
              <w:fldChar w:fldCharType="end"/>
            </w:r>
            <w:r w:rsidR="006C4F10" w:rsidRPr="002E5CE2">
              <w:rPr>
                <w:sz w:val="20"/>
                <w:szCs w:val="20"/>
                <w:lang w:val="en-GB"/>
              </w:rPr>
              <w:t>Set Default Delete</w:t>
            </w:r>
          </w:p>
        </w:tc>
      </w:tr>
      <w:tr w:rsidR="006C4F10" w:rsidRPr="002E5CE2" w14:paraId="1FF04999" w14:textId="77777777" w:rsidTr="00E60E70">
        <w:tc>
          <w:tcPr>
            <w:tcW w:w="828" w:type="dxa"/>
          </w:tcPr>
          <w:p w14:paraId="717014B4" w14:textId="77777777" w:rsidR="006C4F10" w:rsidRPr="002E5CE2" w:rsidRDefault="006C4F10" w:rsidP="00E60E70">
            <w:pPr>
              <w:jc w:val="both"/>
              <w:rPr>
                <w:sz w:val="20"/>
                <w:szCs w:val="20"/>
                <w:lang w:val="en-GB"/>
              </w:rPr>
            </w:pPr>
            <w:r w:rsidRPr="002E5CE2">
              <w:rPr>
                <w:sz w:val="20"/>
                <w:szCs w:val="20"/>
                <w:lang w:val="en-GB"/>
              </w:rPr>
              <w:t>2048</w:t>
            </w:r>
          </w:p>
        </w:tc>
        <w:tc>
          <w:tcPr>
            <w:tcW w:w="2700" w:type="dxa"/>
          </w:tcPr>
          <w:p w14:paraId="73D72696" w14:textId="77777777" w:rsidR="006C4F10" w:rsidRPr="002E5CE2" w:rsidRDefault="00237E41" w:rsidP="00E60E70">
            <w:pPr>
              <w:jc w:val="both"/>
              <w:rPr>
                <w:sz w:val="20"/>
                <w:szCs w:val="20"/>
                <w:lang w:val="en-GB"/>
              </w:rPr>
            </w:pPr>
            <w:r w:rsidRPr="002E5CE2">
              <w:rPr>
                <w:sz w:val="20"/>
                <w:szCs w:val="20"/>
                <w:lang w:val="en-GB"/>
              </w:rPr>
              <w:fldChar w:fldCharType="begin"/>
            </w:r>
            <w:r w:rsidR="006C4F10">
              <w:instrText xml:space="preserve"> XE "</w:instrText>
            </w:r>
            <w:r w:rsidR="006C4F10" w:rsidRPr="002E5CE2">
              <w:rPr>
                <w:sz w:val="20"/>
                <w:szCs w:val="20"/>
                <w:lang w:val="en-GB"/>
              </w:rPr>
              <w:instrText>Set Null Delete</w:instrText>
            </w:r>
            <w:r w:rsidR="006C4F10">
              <w:instrText xml:space="preserve">" </w:instrText>
            </w:r>
            <w:r w:rsidRPr="002E5CE2">
              <w:rPr>
                <w:sz w:val="20"/>
                <w:szCs w:val="20"/>
                <w:lang w:val="en-GB"/>
              </w:rPr>
              <w:fldChar w:fldCharType="end"/>
            </w:r>
            <w:r w:rsidR="006C4F10" w:rsidRPr="002E5CE2">
              <w:rPr>
                <w:sz w:val="20"/>
                <w:szCs w:val="20"/>
                <w:lang w:val="en-GB"/>
              </w:rPr>
              <w:t>Set Null Delete</w:t>
            </w:r>
          </w:p>
        </w:tc>
      </w:tr>
    </w:tbl>
    <w:p w14:paraId="604424DB" w14:textId="77777777" w:rsidR="006C4F10" w:rsidRPr="009A2214" w:rsidRDefault="006C4F10" w:rsidP="006C4F10">
      <w:pPr>
        <w:spacing w:before="120" w:after="120"/>
        <w:jc w:val="both"/>
        <w:rPr>
          <w:sz w:val="20"/>
          <w:szCs w:val="20"/>
          <w:lang w:val="en-GB"/>
        </w:rPr>
      </w:pPr>
      <w:r>
        <w:rPr>
          <w:sz w:val="20"/>
          <w:szCs w:val="20"/>
          <w:lang w:val="en-GB"/>
        </w:rPr>
        <w:t>The Restrict flags are currently unused, since RESTRICT is the default and is only overridden if CASCADE or SET NULL has been set.</w:t>
      </w:r>
    </w:p>
    <w:p w14:paraId="3146E131" w14:textId="3BF3F3F0" w:rsidR="006C4F10" w:rsidRDefault="00682711" w:rsidP="006C4F10">
      <w:pPr>
        <w:pStyle w:val="Heading3"/>
      </w:pPr>
      <w:bookmarkStart w:id="218" w:name="_Toc237758831"/>
      <w:r>
        <w:t>8.</w:t>
      </w:r>
      <w:r w:rsidR="0025540B">
        <w:t>3</w:t>
      </w:r>
      <w:r w:rsidR="00D40DAA">
        <w:t>.</w:t>
      </w:r>
      <w:r w:rsidR="00182662">
        <w:t>1</w:t>
      </w:r>
      <w:r w:rsidR="00445A9F">
        <w:t>5</w:t>
      </w:r>
      <w:r w:rsidR="006C4F10">
        <w:t xml:space="preserve"> </w:t>
      </w:r>
      <w:proofErr w:type="spellStart"/>
      <w:r w:rsidR="0016247E">
        <w:t>Role</w:t>
      </w:r>
      <w:r w:rsidR="006C4F10">
        <w:t>$</w:t>
      </w:r>
      <w:r w:rsidR="006C4F10" w:rsidRPr="006B1409">
        <w:t>IndexKey</w:t>
      </w:r>
      <w:bookmarkEnd w:id="218"/>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28"/>
        <w:gridCol w:w="1572"/>
        <w:gridCol w:w="5203"/>
      </w:tblGrid>
      <w:tr w:rsidR="006C4F10" w:rsidRPr="002E5CE2" w14:paraId="2F340664" w14:textId="77777777" w:rsidTr="00E60E70">
        <w:tc>
          <w:tcPr>
            <w:tcW w:w="1539" w:type="dxa"/>
          </w:tcPr>
          <w:p w14:paraId="0739E368" w14:textId="77777777" w:rsidR="006C4F10" w:rsidRPr="002E5CE2" w:rsidRDefault="006C4F10" w:rsidP="00E60E70">
            <w:pPr>
              <w:jc w:val="center"/>
              <w:rPr>
                <w:b/>
                <w:sz w:val="20"/>
                <w:szCs w:val="20"/>
                <w:lang w:val="en-GB"/>
              </w:rPr>
            </w:pPr>
            <w:r w:rsidRPr="002E5CE2">
              <w:rPr>
                <w:b/>
                <w:sz w:val="20"/>
                <w:szCs w:val="20"/>
                <w:lang w:val="en-GB"/>
              </w:rPr>
              <w:t>Field</w:t>
            </w:r>
          </w:p>
        </w:tc>
        <w:tc>
          <w:tcPr>
            <w:tcW w:w="1596" w:type="dxa"/>
          </w:tcPr>
          <w:p w14:paraId="52D5AEA6" w14:textId="77777777" w:rsidR="006C4F10" w:rsidRPr="002E5CE2" w:rsidRDefault="006C4F10" w:rsidP="00E60E70">
            <w:pPr>
              <w:jc w:val="center"/>
              <w:rPr>
                <w:b/>
                <w:sz w:val="20"/>
                <w:szCs w:val="20"/>
                <w:lang w:val="en-GB"/>
              </w:rPr>
            </w:pPr>
            <w:proofErr w:type="spellStart"/>
            <w:r w:rsidRPr="002E5CE2">
              <w:rPr>
                <w:b/>
                <w:sz w:val="20"/>
                <w:szCs w:val="20"/>
                <w:lang w:val="en-GB"/>
              </w:rPr>
              <w:t>DataType</w:t>
            </w:r>
            <w:proofErr w:type="spellEnd"/>
          </w:p>
        </w:tc>
        <w:tc>
          <w:tcPr>
            <w:tcW w:w="5394" w:type="dxa"/>
          </w:tcPr>
          <w:p w14:paraId="6A99F40A" w14:textId="77777777" w:rsidR="006C4F10" w:rsidRPr="002E5CE2" w:rsidRDefault="006C4F10" w:rsidP="00E60E70">
            <w:pPr>
              <w:jc w:val="center"/>
              <w:rPr>
                <w:b/>
                <w:sz w:val="20"/>
                <w:szCs w:val="20"/>
                <w:lang w:val="en-GB"/>
              </w:rPr>
            </w:pPr>
            <w:r w:rsidRPr="002E5CE2">
              <w:rPr>
                <w:b/>
                <w:sz w:val="20"/>
                <w:szCs w:val="20"/>
                <w:lang w:val="en-GB"/>
              </w:rPr>
              <w:t>Description</w:t>
            </w:r>
          </w:p>
        </w:tc>
      </w:tr>
      <w:tr w:rsidR="006C4F10" w:rsidRPr="002E5CE2" w14:paraId="6D260A64" w14:textId="77777777" w:rsidTr="00E60E70">
        <w:tc>
          <w:tcPr>
            <w:tcW w:w="1539" w:type="dxa"/>
          </w:tcPr>
          <w:p w14:paraId="79E5ED3C" w14:textId="77777777" w:rsidR="006C4F10" w:rsidRPr="002E5CE2" w:rsidRDefault="006C4F10" w:rsidP="00E60E70">
            <w:pPr>
              <w:jc w:val="both"/>
              <w:rPr>
                <w:sz w:val="20"/>
                <w:szCs w:val="20"/>
                <w:lang w:val="en-GB"/>
              </w:rPr>
            </w:pPr>
            <w:proofErr w:type="spellStart"/>
            <w:r w:rsidRPr="002E5CE2">
              <w:rPr>
                <w:sz w:val="20"/>
                <w:szCs w:val="20"/>
                <w:lang w:val="en-GB"/>
              </w:rPr>
              <w:t>IndexName</w:t>
            </w:r>
            <w:proofErr w:type="spellEnd"/>
          </w:p>
        </w:tc>
        <w:tc>
          <w:tcPr>
            <w:tcW w:w="1596" w:type="dxa"/>
          </w:tcPr>
          <w:p w14:paraId="04CB1EDF" w14:textId="77777777" w:rsidR="006C4F10" w:rsidRPr="002E5CE2" w:rsidRDefault="006C4F10" w:rsidP="00E60E70">
            <w:pPr>
              <w:jc w:val="both"/>
              <w:rPr>
                <w:sz w:val="20"/>
                <w:szCs w:val="20"/>
                <w:lang w:val="en-GB"/>
              </w:rPr>
            </w:pPr>
            <w:r w:rsidRPr="002E5CE2">
              <w:rPr>
                <w:sz w:val="20"/>
                <w:szCs w:val="20"/>
                <w:lang w:val="en-GB"/>
              </w:rPr>
              <w:t>Char</w:t>
            </w:r>
          </w:p>
        </w:tc>
        <w:tc>
          <w:tcPr>
            <w:tcW w:w="5394" w:type="dxa"/>
          </w:tcPr>
          <w:p w14:paraId="7F6BFF17" w14:textId="77777777" w:rsidR="006C4F10" w:rsidRPr="002E5CE2" w:rsidRDefault="006C4F10" w:rsidP="00E60E70">
            <w:pPr>
              <w:jc w:val="both"/>
              <w:rPr>
                <w:sz w:val="20"/>
                <w:szCs w:val="20"/>
                <w:lang w:val="en-GB"/>
              </w:rPr>
            </w:pPr>
            <w:r w:rsidRPr="002E5CE2">
              <w:rPr>
                <w:sz w:val="20"/>
                <w:szCs w:val="20"/>
                <w:lang w:val="en-GB"/>
              </w:rPr>
              <w:t>The name of the index</w:t>
            </w:r>
          </w:p>
        </w:tc>
      </w:tr>
      <w:tr w:rsidR="006C4F10" w:rsidRPr="002E5CE2" w14:paraId="09BA21C3" w14:textId="77777777" w:rsidTr="00E60E70">
        <w:tc>
          <w:tcPr>
            <w:tcW w:w="1539" w:type="dxa"/>
          </w:tcPr>
          <w:p w14:paraId="6769940A" w14:textId="77777777" w:rsidR="006C4F10" w:rsidRPr="002E5CE2" w:rsidRDefault="006C4F10" w:rsidP="00E60E70">
            <w:pPr>
              <w:jc w:val="both"/>
              <w:rPr>
                <w:sz w:val="20"/>
                <w:szCs w:val="20"/>
                <w:lang w:val="en-GB"/>
              </w:rPr>
            </w:pPr>
            <w:proofErr w:type="spellStart"/>
            <w:r w:rsidRPr="002E5CE2">
              <w:rPr>
                <w:sz w:val="20"/>
                <w:szCs w:val="20"/>
                <w:lang w:val="en-GB"/>
              </w:rPr>
              <w:t>TableColumn</w:t>
            </w:r>
            <w:proofErr w:type="spellEnd"/>
          </w:p>
        </w:tc>
        <w:tc>
          <w:tcPr>
            <w:tcW w:w="1596" w:type="dxa"/>
          </w:tcPr>
          <w:p w14:paraId="58612B42" w14:textId="77777777" w:rsidR="006C4F10" w:rsidRPr="002E5CE2" w:rsidRDefault="006C4F10" w:rsidP="00E60E70">
            <w:pPr>
              <w:jc w:val="both"/>
              <w:rPr>
                <w:sz w:val="20"/>
                <w:szCs w:val="20"/>
                <w:lang w:val="en-GB"/>
              </w:rPr>
            </w:pPr>
            <w:r w:rsidRPr="002E5CE2">
              <w:rPr>
                <w:sz w:val="20"/>
                <w:szCs w:val="20"/>
                <w:lang w:val="en-GB"/>
              </w:rPr>
              <w:t>Char</w:t>
            </w:r>
          </w:p>
        </w:tc>
        <w:tc>
          <w:tcPr>
            <w:tcW w:w="5394" w:type="dxa"/>
          </w:tcPr>
          <w:p w14:paraId="22C564D6" w14:textId="77777777" w:rsidR="006C4F10" w:rsidRPr="002E5CE2" w:rsidRDefault="006C4F10" w:rsidP="00E60E70">
            <w:pPr>
              <w:jc w:val="both"/>
              <w:rPr>
                <w:sz w:val="20"/>
                <w:szCs w:val="20"/>
                <w:lang w:val="en-GB"/>
              </w:rPr>
            </w:pPr>
            <w:r w:rsidRPr="002E5CE2">
              <w:rPr>
                <w:sz w:val="20"/>
                <w:szCs w:val="20"/>
                <w:lang w:val="en-GB"/>
              </w:rPr>
              <w:t>The current name of the column</w:t>
            </w:r>
          </w:p>
        </w:tc>
      </w:tr>
      <w:tr w:rsidR="006C4F10" w:rsidRPr="002E5CE2" w14:paraId="6808557B" w14:textId="77777777" w:rsidTr="00E60E70">
        <w:tc>
          <w:tcPr>
            <w:tcW w:w="1539" w:type="dxa"/>
          </w:tcPr>
          <w:p w14:paraId="44ADFC46" w14:textId="77777777" w:rsidR="006C4F10" w:rsidRPr="002E5CE2" w:rsidRDefault="006C4F10" w:rsidP="00E60E70">
            <w:pPr>
              <w:jc w:val="both"/>
              <w:rPr>
                <w:sz w:val="20"/>
                <w:szCs w:val="20"/>
                <w:lang w:val="en-GB"/>
              </w:rPr>
            </w:pPr>
            <w:r w:rsidRPr="002E5CE2">
              <w:rPr>
                <w:sz w:val="20"/>
                <w:szCs w:val="20"/>
                <w:lang w:val="en-GB"/>
              </w:rPr>
              <w:t>Position</w:t>
            </w:r>
          </w:p>
        </w:tc>
        <w:tc>
          <w:tcPr>
            <w:tcW w:w="1596" w:type="dxa"/>
          </w:tcPr>
          <w:p w14:paraId="61B3D960" w14:textId="77777777" w:rsidR="006C4F10" w:rsidRPr="002E5CE2" w:rsidRDefault="006C4F10" w:rsidP="00E60E70">
            <w:pPr>
              <w:jc w:val="both"/>
              <w:rPr>
                <w:sz w:val="20"/>
                <w:szCs w:val="20"/>
                <w:lang w:val="en-GB"/>
              </w:rPr>
            </w:pPr>
            <w:r w:rsidRPr="002E5CE2">
              <w:rPr>
                <w:sz w:val="20"/>
                <w:szCs w:val="20"/>
                <w:lang w:val="en-GB"/>
              </w:rPr>
              <w:t>Int</w:t>
            </w:r>
          </w:p>
        </w:tc>
        <w:tc>
          <w:tcPr>
            <w:tcW w:w="5394" w:type="dxa"/>
          </w:tcPr>
          <w:p w14:paraId="4BA730CF" w14:textId="77777777" w:rsidR="006C4F10" w:rsidRPr="002E5CE2" w:rsidRDefault="006C4F10" w:rsidP="00E60E70">
            <w:pPr>
              <w:jc w:val="both"/>
              <w:rPr>
                <w:sz w:val="20"/>
                <w:szCs w:val="20"/>
                <w:lang w:val="en-GB"/>
              </w:rPr>
            </w:pPr>
            <w:r w:rsidRPr="002E5CE2">
              <w:rPr>
                <w:sz w:val="20"/>
                <w:szCs w:val="20"/>
                <w:lang w:val="en-GB"/>
              </w:rPr>
              <w:t>Zero-based column position in the index</w:t>
            </w:r>
          </w:p>
        </w:tc>
      </w:tr>
      <w:tr w:rsidR="006A0C51" w:rsidRPr="002E5CE2" w14:paraId="77323598" w14:textId="77777777" w:rsidTr="00E60E70">
        <w:tc>
          <w:tcPr>
            <w:tcW w:w="1539" w:type="dxa"/>
          </w:tcPr>
          <w:p w14:paraId="22C4392F" w14:textId="77777777" w:rsidR="006A0C51" w:rsidRPr="006A0C51" w:rsidRDefault="006A0C51" w:rsidP="00E60E70">
            <w:pPr>
              <w:jc w:val="both"/>
              <w:rPr>
                <w:i/>
                <w:sz w:val="20"/>
                <w:szCs w:val="20"/>
                <w:lang w:val="en-GB"/>
              </w:rPr>
            </w:pPr>
            <w:r w:rsidRPr="006A0C51">
              <w:rPr>
                <w:i/>
                <w:sz w:val="20"/>
                <w:szCs w:val="20"/>
                <w:lang w:val="en-GB"/>
              </w:rPr>
              <w:t>Flags</w:t>
            </w:r>
          </w:p>
        </w:tc>
        <w:tc>
          <w:tcPr>
            <w:tcW w:w="1596" w:type="dxa"/>
          </w:tcPr>
          <w:p w14:paraId="5CD29052" w14:textId="77777777" w:rsidR="006A0C51" w:rsidRPr="006A0C51" w:rsidRDefault="006A0C51" w:rsidP="00E60E70">
            <w:pPr>
              <w:jc w:val="both"/>
              <w:rPr>
                <w:i/>
                <w:sz w:val="20"/>
                <w:szCs w:val="20"/>
                <w:lang w:val="en-GB"/>
              </w:rPr>
            </w:pPr>
            <w:r w:rsidRPr="006A0C51">
              <w:rPr>
                <w:i/>
                <w:sz w:val="20"/>
                <w:szCs w:val="20"/>
                <w:lang w:val="en-GB"/>
              </w:rPr>
              <w:t>Char</w:t>
            </w:r>
          </w:p>
        </w:tc>
        <w:tc>
          <w:tcPr>
            <w:tcW w:w="5394" w:type="dxa"/>
          </w:tcPr>
          <w:p w14:paraId="14F7883C" w14:textId="77777777" w:rsidR="006A0C51" w:rsidRPr="006A0C51" w:rsidRDefault="006A0C51" w:rsidP="00E60E70">
            <w:pPr>
              <w:jc w:val="both"/>
              <w:rPr>
                <w:i/>
                <w:sz w:val="20"/>
                <w:szCs w:val="20"/>
                <w:lang w:val="en-GB"/>
              </w:rPr>
            </w:pPr>
            <w:r>
              <w:rPr>
                <w:i/>
                <w:sz w:val="20"/>
                <w:szCs w:val="20"/>
                <w:lang w:val="en-GB"/>
              </w:rPr>
              <w:t>Blank except for Mongo</w:t>
            </w:r>
          </w:p>
        </w:tc>
      </w:tr>
    </w:tbl>
    <w:p w14:paraId="5C3EF337" w14:textId="4FA85EAD" w:rsidR="006C4F10" w:rsidRPr="005A5B50" w:rsidRDefault="006C4F10" w:rsidP="006C4F10">
      <w:pPr>
        <w:spacing w:before="120" w:after="120"/>
        <w:jc w:val="both"/>
        <w:rPr>
          <w:sz w:val="20"/>
          <w:szCs w:val="20"/>
          <w:lang w:val="en-GB"/>
        </w:rPr>
      </w:pPr>
      <w:r>
        <w:rPr>
          <w:sz w:val="20"/>
          <w:szCs w:val="20"/>
          <w:lang w:val="en-GB"/>
        </w:rPr>
        <w:t>(</w:t>
      </w:r>
      <w:proofErr w:type="spellStart"/>
      <w:r>
        <w:rPr>
          <w:sz w:val="20"/>
          <w:szCs w:val="20"/>
          <w:lang w:val="en-GB"/>
        </w:rPr>
        <w:t>IndexName</w:t>
      </w:r>
      <w:proofErr w:type="spellEnd"/>
      <w:r>
        <w:rPr>
          <w:sz w:val="20"/>
          <w:szCs w:val="20"/>
          <w:lang w:val="en-GB"/>
        </w:rPr>
        <w:t xml:space="preserve">, </w:t>
      </w:r>
      <w:proofErr w:type="spellStart"/>
      <w:r>
        <w:rPr>
          <w:sz w:val="20"/>
          <w:szCs w:val="20"/>
          <w:lang w:val="en-GB"/>
        </w:rPr>
        <w:t>TableColumn</w:t>
      </w:r>
      <w:proofErr w:type="spellEnd"/>
      <w:r>
        <w:rPr>
          <w:sz w:val="20"/>
          <w:szCs w:val="20"/>
          <w:lang w:val="en-GB"/>
        </w:rPr>
        <w:t xml:space="preserve">) </w:t>
      </w:r>
      <w:r w:rsidR="006B6309">
        <w:rPr>
          <w:sz w:val="20"/>
          <w:szCs w:val="20"/>
          <w:lang w:val="en-GB"/>
        </w:rPr>
        <w:t>and (</w:t>
      </w:r>
      <w:proofErr w:type="spellStart"/>
      <w:r w:rsidR="006B6309">
        <w:rPr>
          <w:sz w:val="20"/>
          <w:szCs w:val="20"/>
          <w:lang w:val="en-GB"/>
        </w:rPr>
        <w:t>Ind</w:t>
      </w:r>
      <w:r w:rsidR="00EE301B">
        <w:rPr>
          <w:sz w:val="20"/>
          <w:szCs w:val="20"/>
          <w:lang w:val="en-GB"/>
        </w:rPr>
        <w:t>exN</w:t>
      </w:r>
      <w:r w:rsidR="006B6309">
        <w:rPr>
          <w:sz w:val="20"/>
          <w:szCs w:val="20"/>
          <w:lang w:val="en-GB"/>
        </w:rPr>
        <w:t>ame</w:t>
      </w:r>
      <w:proofErr w:type="spellEnd"/>
      <w:r w:rsidR="006B6309">
        <w:rPr>
          <w:sz w:val="20"/>
          <w:szCs w:val="20"/>
          <w:lang w:val="en-GB"/>
        </w:rPr>
        <w:t>,</w:t>
      </w:r>
      <w:r w:rsidR="00EE301B">
        <w:rPr>
          <w:sz w:val="20"/>
          <w:szCs w:val="20"/>
          <w:lang w:val="en-GB"/>
        </w:rPr>
        <w:t xml:space="preserve"> </w:t>
      </w:r>
      <w:r w:rsidR="006B6309">
        <w:rPr>
          <w:sz w:val="20"/>
          <w:szCs w:val="20"/>
          <w:lang w:val="en-GB"/>
        </w:rPr>
        <w:t xml:space="preserve">Position) are </w:t>
      </w:r>
      <w:r>
        <w:rPr>
          <w:sz w:val="20"/>
          <w:szCs w:val="20"/>
          <w:lang w:val="en-GB"/>
        </w:rPr>
        <w:t>key</w:t>
      </w:r>
      <w:r w:rsidR="006B6309">
        <w:rPr>
          <w:sz w:val="20"/>
          <w:szCs w:val="20"/>
          <w:lang w:val="en-GB"/>
        </w:rPr>
        <w:t>s</w:t>
      </w:r>
      <w:r>
        <w:rPr>
          <w:sz w:val="20"/>
          <w:szCs w:val="20"/>
          <w:lang w:val="en-GB"/>
        </w:rPr>
        <w:t xml:space="preserve"> in this table.</w:t>
      </w:r>
    </w:p>
    <w:p w14:paraId="76056D81" w14:textId="3447DBA6" w:rsidR="00FF1560" w:rsidRDefault="00FF1560" w:rsidP="006C4F10">
      <w:pPr>
        <w:pStyle w:val="Heading3"/>
      </w:pPr>
      <w:bookmarkStart w:id="219" w:name="_Toc237758832"/>
      <w:r>
        <w:t>8.</w:t>
      </w:r>
      <w:r w:rsidR="0025540B">
        <w:t>3</w:t>
      </w:r>
      <w:r>
        <w:t>.</w:t>
      </w:r>
      <w:r w:rsidR="00940853">
        <w:t>1</w:t>
      </w:r>
      <w:r w:rsidR="00445A9F">
        <w:t>6</w:t>
      </w:r>
      <w:r>
        <w:t xml:space="preserve"> </w:t>
      </w:r>
      <w:proofErr w:type="spellStart"/>
      <w:r>
        <w:t>Role$Java</w:t>
      </w:r>
      <w:bookmarkEnd w:id="219"/>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18"/>
        <w:gridCol w:w="1254"/>
        <w:gridCol w:w="5531"/>
      </w:tblGrid>
      <w:tr w:rsidR="00FF1560" w:rsidRPr="002E5CE2" w14:paraId="06CEEE40" w14:textId="77777777" w:rsidTr="00B32402">
        <w:tc>
          <w:tcPr>
            <w:tcW w:w="1539" w:type="dxa"/>
          </w:tcPr>
          <w:p w14:paraId="4946D69D" w14:textId="77777777" w:rsidR="00FF1560" w:rsidRPr="002E5CE2" w:rsidRDefault="00FF1560" w:rsidP="00B32402">
            <w:pPr>
              <w:jc w:val="center"/>
              <w:rPr>
                <w:b/>
                <w:sz w:val="20"/>
                <w:szCs w:val="20"/>
                <w:lang w:val="en-GB"/>
              </w:rPr>
            </w:pPr>
            <w:r w:rsidRPr="002E5CE2">
              <w:rPr>
                <w:b/>
                <w:sz w:val="20"/>
                <w:szCs w:val="20"/>
                <w:lang w:val="en-GB"/>
              </w:rPr>
              <w:t>Field</w:t>
            </w:r>
          </w:p>
        </w:tc>
        <w:tc>
          <w:tcPr>
            <w:tcW w:w="1263" w:type="dxa"/>
          </w:tcPr>
          <w:p w14:paraId="3DA41C7A" w14:textId="77777777" w:rsidR="00FF1560" w:rsidRPr="002E5CE2" w:rsidRDefault="00FF1560" w:rsidP="00B32402">
            <w:pPr>
              <w:jc w:val="center"/>
              <w:rPr>
                <w:b/>
                <w:sz w:val="20"/>
                <w:szCs w:val="20"/>
                <w:lang w:val="en-GB"/>
              </w:rPr>
            </w:pPr>
            <w:proofErr w:type="spellStart"/>
            <w:r w:rsidRPr="002E5CE2">
              <w:rPr>
                <w:b/>
                <w:sz w:val="20"/>
                <w:szCs w:val="20"/>
                <w:lang w:val="en-GB"/>
              </w:rPr>
              <w:t>DataType</w:t>
            </w:r>
            <w:proofErr w:type="spellEnd"/>
          </w:p>
        </w:tc>
        <w:tc>
          <w:tcPr>
            <w:tcW w:w="5727" w:type="dxa"/>
          </w:tcPr>
          <w:p w14:paraId="5BE54D2F" w14:textId="77777777" w:rsidR="00FF1560" w:rsidRPr="002E5CE2" w:rsidRDefault="00FF1560" w:rsidP="00B32402">
            <w:pPr>
              <w:jc w:val="center"/>
              <w:rPr>
                <w:b/>
                <w:sz w:val="20"/>
                <w:szCs w:val="20"/>
                <w:lang w:val="en-GB"/>
              </w:rPr>
            </w:pPr>
            <w:r w:rsidRPr="002E5CE2">
              <w:rPr>
                <w:b/>
                <w:sz w:val="20"/>
                <w:szCs w:val="20"/>
                <w:lang w:val="en-GB"/>
              </w:rPr>
              <w:t>Description</w:t>
            </w:r>
          </w:p>
        </w:tc>
      </w:tr>
      <w:tr w:rsidR="00FF1560" w:rsidRPr="002E5CE2" w14:paraId="31B80754" w14:textId="77777777" w:rsidTr="00B32402">
        <w:tc>
          <w:tcPr>
            <w:tcW w:w="1539" w:type="dxa"/>
          </w:tcPr>
          <w:p w14:paraId="4B96CF7C" w14:textId="77777777" w:rsidR="00FF1560" w:rsidRPr="002E5CE2" w:rsidRDefault="00FF1560" w:rsidP="00B32402">
            <w:pPr>
              <w:jc w:val="both"/>
              <w:rPr>
                <w:sz w:val="20"/>
                <w:szCs w:val="20"/>
                <w:lang w:val="en-GB"/>
              </w:rPr>
            </w:pPr>
            <w:r>
              <w:rPr>
                <w:sz w:val="20"/>
                <w:szCs w:val="20"/>
                <w:lang w:val="en-GB"/>
              </w:rPr>
              <w:t>Name</w:t>
            </w:r>
          </w:p>
        </w:tc>
        <w:tc>
          <w:tcPr>
            <w:tcW w:w="1263" w:type="dxa"/>
          </w:tcPr>
          <w:p w14:paraId="73A2B7C3" w14:textId="77777777" w:rsidR="00FF1560" w:rsidRPr="002E5CE2" w:rsidRDefault="00FF1560" w:rsidP="00B32402">
            <w:pPr>
              <w:jc w:val="both"/>
              <w:rPr>
                <w:sz w:val="20"/>
                <w:szCs w:val="20"/>
                <w:lang w:val="en-GB"/>
              </w:rPr>
            </w:pPr>
            <w:r>
              <w:rPr>
                <w:sz w:val="20"/>
                <w:szCs w:val="20"/>
                <w:lang w:val="en-GB"/>
              </w:rPr>
              <w:t>Char</w:t>
            </w:r>
          </w:p>
        </w:tc>
        <w:tc>
          <w:tcPr>
            <w:tcW w:w="5727" w:type="dxa"/>
          </w:tcPr>
          <w:p w14:paraId="4470AD60" w14:textId="77777777" w:rsidR="00FF1560" w:rsidRPr="002E5CE2" w:rsidRDefault="00FF1560" w:rsidP="00B32402">
            <w:pPr>
              <w:jc w:val="both"/>
              <w:rPr>
                <w:sz w:val="20"/>
                <w:szCs w:val="20"/>
                <w:lang w:val="en-GB"/>
              </w:rPr>
            </w:pPr>
            <w:r>
              <w:rPr>
                <w:sz w:val="20"/>
                <w:szCs w:val="20"/>
                <w:lang w:val="en-GB"/>
              </w:rPr>
              <w:t>The name of a base table or view, with the same name as the class</w:t>
            </w:r>
          </w:p>
        </w:tc>
      </w:tr>
      <w:tr w:rsidR="00FF1560" w:rsidRPr="002E5CE2" w14:paraId="0A1C0321" w14:textId="77777777" w:rsidTr="00B32402">
        <w:tc>
          <w:tcPr>
            <w:tcW w:w="1539" w:type="dxa"/>
          </w:tcPr>
          <w:p w14:paraId="7BFDF7FB" w14:textId="77777777" w:rsidR="00FF1560" w:rsidRPr="002E5CE2" w:rsidRDefault="00FF1560" w:rsidP="00B32402">
            <w:pPr>
              <w:jc w:val="both"/>
              <w:rPr>
                <w:sz w:val="20"/>
                <w:szCs w:val="20"/>
                <w:lang w:val="en-GB"/>
              </w:rPr>
            </w:pPr>
            <w:r>
              <w:rPr>
                <w:sz w:val="20"/>
                <w:szCs w:val="20"/>
                <w:lang w:val="en-GB"/>
              </w:rPr>
              <w:t>Key</w:t>
            </w:r>
          </w:p>
        </w:tc>
        <w:tc>
          <w:tcPr>
            <w:tcW w:w="1263" w:type="dxa"/>
          </w:tcPr>
          <w:p w14:paraId="591F498D" w14:textId="77777777" w:rsidR="00FF1560" w:rsidRPr="002E5CE2" w:rsidRDefault="00FF1560" w:rsidP="00B32402">
            <w:pPr>
              <w:jc w:val="both"/>
              <w:rPr>
                <w:sz w:val="20"/>
                <w:szCs w:val="20"/>
                <w:lang w:val="en-GB"/>
              </w:rPr>
            </w:pPr>
            <w:r>
              <w:rPr>
                <w:sz w:val="20"/>
                <w:szCs w:val="20"/>
                <w:lang w:val="en-GB"/>
              </w:rPr>
              <w:t>Char</w:t>
            </w:r>
          </w:p>
        </w:tc>
        <w:tc>
          <w:tcPr>
            <w:tcW w:w="5727" w:type="dxa"/>
          </w:tcPr>
          <w:p w14:paraId="20557952" w14:textId="77777777" w:rsidR="00FF1560" w:rsidRPr="002E5CE2" w:rsidRDefault="00FF1560" w:rsidP="00B32402">
            <w:pPr>
              <w:jc w:val="both"/>
              <w:rPr>
                <w:sz w:val="20"/>
                <w:szCs w:val="20"/>
                <w:lang w:val="en-GB"/>
              </w:rPr>
            </w:pPr>
            <w:r>
              <w:rPr>
                <w:sz w:val="20"/>
                <w:szCs w:val="20"/>
                <w:lang w:val="en-GB"/>
              </w:rPr>
              <w:t>A comma separated list of the key columns of this object if any</w:t>
            </w:r>
          </w:p>
        </w:tc>
      </w:tr>
      <w:tr w:rsidR="00FF1560" w:rsidRPr="002E5CE2" w14:paraId="3D817DFB" w14:textId="77777777" w:rsidTr="00B32402">
        <w:tc>
          <w:tcPr>
            <w:tcW w:w="1539" w:type="dxa"/>
          </w:tcPr>
          <w:p w14:paraId="6FB0AF46" w14:textId="77777777" w:rsidR="00FF1560" w:rsidRPr="002E5CE2" w:rsidRDefault="00FF1560" w:rsidP="00B32402">
            <w:pPr>
              <w:jc w:val="both"/>
              <w:rPr>
                <w:sz w:val="20"/>
                <w:szCs w:val="20"/>
                <w:lang w:val="en-GB"/>
              </w:rPr>
            </w:pPr>
            <w:r>
              <w:rPr>
                <w:sz w:val="20"/>
                <w:szCs w:val="20"/>
                <w:lang w:val="en-GB"/>
              </w:rPr>
              <w:t>Definition</w:t>
            </w:r>
          </w:p>
        </w:tc>
        <w:tc>
          <w:tcPr>
            <w:tcW w:w="1263" w:type="dxa"/>
          </w:tcPr>
          <w:p w14:paraId="684109A9" w14:textId="77777777" w:rsidR="00FF1560" w:rsidRPr="002E5CE2" w:rsidRDefault="00FF1560" w:rsidP="00B32402">
            <w:pPr>
              <w:jc w:val="both"/>
              <w:rPr>
                <w:sz w:val="20"/>
                <w:szCs w:val="20"/>
                <w:lang w:val="en-GB"/>
              </w:rPr>
            </w:pPr>
            <w:r>
              <w:rPr>
                <w:sz w:val="20"/>
                <w:szCs w:val="20"/>
                <w:lang w:val="en-GB"/>
              </w:rPr>
              <w:t>Char</w:t>
            </w:r>
          </w:p>
        </w:tc>
        <w:tc>
          <w:tcPr>
            <w:tcW w:w="5727" w:type="dxa"/>
          </w:tcPr>
          <w:p w14:paraId="221C94B4" w14:textId="77777777" w:rsidR="00FF1560" w:rsidRPr="002E5CE2" w:rsidRDefault="00FF1560" w:rsidP="00FF1560">
            <w:pPr>
              <w:jc w:val="both"/>
              <w:rPr>
                <w:sz w:val="20"/>
                <w:szCs w:val="20"/>
                <w:lang w:val="en-GB"/>
              </w:rPr>
            </w:pPr>
            <w:r>
              <w:rPr>
                <w:sz w:val="20"/>
                <w:szCs w:val="20"/>
                <w:lang w:val="en-GB"/>
              </w:rPr>
              <w:t>A Java class definition suitable for receiving rows of this object</w:t>
            </w:r>
            <w:r w:rsidR="009D7A1E">
              <w:rPr>
                <w:sz w:val="20"/>
                <w:szCs w:val="20"/>
                <w:lang w:val="en-GB"/>
              </w:rPr>
              <w:t xml:space="preserve">. See also </w:t>
            </w:r>
            <w:proofErr w:type="spellStart"/>
            <w:r w:rsidR="009D7A1E">
              <w:rPr>
                <w:sz w:val="20"/>
                <w:szCs w:val="20"/>
                <w:lang w:val="en-GB"/>
              </w:rPr>
              <w:t>Role$Class</w:t>
            </w:r>
            <w:proofErr w:type="spellEnd"/>
          </w:p>
        </w:tc>
      </w:tr>
    </w:tbl>
    <w:p w14:paraId="2BCACFB1" w14:textId="77777777" w:rsidR="00FF1560" w:rsidRPr="00EE301B" w:rsidRDefault="00FF1560" w:rsidP="00FF1560">
      <w:pPr>
        <w:rPr>
          <w:sz w:val="20"/>
          <w:szCs w:val="20"/>
        </w:rPr>
      </w:pPr>
      <w:r w:rsidRPr="00EE301B">
        <w:rPr>
          <w:sz w:val="20"/>
          <w:szCs w:val="20"/>
        </w:rPr>
        <w:t xml:space="preserve">Dots in top-level column names coming from views are automatically replaced by underscores. </w:t>
      </w:r>
    </w:p>
    <w:p w14:paraId="1E8E740C" w14:textId="0C9D0339" w:rsidR="006C4F10" w:rsidRDefault="006C4F10" w:rsidP="006C4F10">
      <w:pPr>
        <w:pStyle w:val="Heading3"/>
      </w:pPr>
      <w:bookmarkStart w:id="220" w:name="_Toc237758833"/>
      <w:r>
        <w:t>8.</w:t>
      </w:r>
      <w:r w:rsidR="0025540B">
        <w:t>3</w:t>
      </w:r>
      <w:r w:rsidR="00D40DAA">
        <w:t>.</w:t>
      </w:r>
      <w:r w:rsidR="00FF1560">
        <w:t>1</w:t>
      </w:r>
      <w:r w:rsidR="00445A9F">
        <w:t>7</w:t>
      </w:r>
      <w:r>
        <w:t xml:space="preserve"> </w:t>
      </w:r>
      <w:proofErr w:type="spellStart"/>
      <w:r w:rsidR="0016247E">
        <w:t>Role</w:t>
      </w:r>
      <w:r>
        <w:t>$Method</w:t>
      </w:r>
      <w:bookmarkEnd w:id="220"/>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25"/>
        <w:gridCol w:w="1573"/>
        <w:gridCol w:w="5205"/>
      </w:tblGrid>
      <w:tr w:rsidR="006C4F10" w:rsidRPr="002E5CE2" w14:paraId="07B0C8F6" w14:textId="77777777" w:rsidTr="00F57F70">
        <w:tc>
          <w:tcPr>
            <w:tcW w:w="1525" w:type="dxa"/>
          </w:tcPr>
          <w:p w14:paraId="5A06B36B" w14:textId="77777777" w:rsidR="006C4F10" w:rsidRPr="002E5CE2" w:rsidRDefault="006C4F10" w:rsidP="00E60E70">
            <w:pPr>
              <w:jc w:val="center"/>
              <w:rPr>
                <w:b/>
                <w:sz w:val="20"/>
                <w:szCs w:val="20"/>
                <w:lang w:val="en-GB"/>
              </w:rPr>
            </w:pPr>
            <w:r w:rsidRPr="002E5CE2">
              <w:rPr>
                <w:b/>
                <w:sz w:val="20"/>
                <w:szCs w:val="20"/>
                <w:lang w:val="en-GB"/>
              </w:rPr>
              <w:t>Field</w:t>
            </w:r>
          </w:p>
        </w:tc>
        <w:tc>
          <w:tcPr>
            <w:tcW w:w="1573" w:type="dxa"/>
          </w:tcPr>
          <w:p w14:paraId="4E1DFF84" w14:textId="77777777" w:rsidR="006C4F10" w:rsidRPr="002E5CE2" w:rsidRDefault="006C4F10" w:rsidP="00E60E70">
            <w:pPr>
              <w:jc w:val="center"/>
              <w:rPr>
                <w:b/>
                <w:sz w:val="20"/>
                <w:szCs w:val="20"/>
                <w:lang w:val="en-GB"/>
              </w:rPr>
            </w:pPr>
            <w:proofErr w:type="spellStart"/>
            <w:r w:rsidRPr="002E5CE2">
              <w:rPr>
                <w:b/>
                <w:sz w:val="20"/>
                <w:szCs w:val="20"/>
                <w:lang w:val="en-GB"/>
              </w:rPr>
              <w:t>DataType</w:t>
            </w:r>
            <w:proofErr w:type="spellEnd"/>
          </w:p>
        </w:tc>
        <w:tc>
          <w:tcPr>
            <w:tcW w:w="5205" w:type="dxa"/>
          </w:tcPr>
          <w:p w14:paraId="6FE03727" w14:textId="77777777" w:rsidR="006C4F10" w:rsidRPr="002E5CE2" w:rsidRDefault="006C4F10" w:rsidP="00E60E70">
            <w:pPr>
              <w:jc w:val="center"/>
              <w:rPr>
                <w:b/>
                <w:sz w:val="20"/>
                <w:szCs w:val="20"/>
                <w:lang w:val="en-GB"/>
              </w:rPr>
            </w:pPr>
            <w:r w:rsidRPr="002E5CE2">
              <w:rPr>
                <w:b/>
                <w:sz w:val="20"/>
                <w:szCs w:val="20"/>
                <w:lang w:val="en-GB"/>
              </w:rPr>
              <w:t>Description</w:t>
            </w:r>
          </w:p>
        </w:tc>
      </w:tr>
      <w:tr w:rsidR="006C4F10" w:rsidRPr="002E5CE2" w14:paraId="76C727F7" w14:textId="77777777" w:rsidTr="00F57F70">
        <w:tc>
          <w:tcPr>
            <w:tcW w:w="1525" w:type="dxa"/>
          </w:tcPr>
          <w:p w14:paraId="241A2729" w14:textId="77777777" w:rsidR="006C4F10" w:rsidRPr="002E5CE2" w:rsidRDefault="006C4F10" w:rsidP="00E60E70">
            <w:pPr>
              <w:jc w:val="both"/>
              <w:rPr>
                <w:sz w:val="20"/>
                <w:szCs w:val="20"/>
                <w:lang w:val="en-GB"/>
              </w:rPr>
            </w:pPr>
            <w:r w:rsidRPr="002E5CE2">
              <w:rPr>
                <w:sz w:val="20"/>
                <w:szCs w:val="20"/>
                <w:lang w:val="en-GB"/>
              </w:rPr>
              <w:t>Name</w:t>
            </w:r>
          </w:p>
        </w:tc>
        <w:tc>
          <w:tcPr>
            <w:tcW w:w="1573" w:type="dxa"/>
          </w:tcPr>
          <w:p w14:paraId="1A5D26AA" w14:textId="77777777" w:rsidR="006C4F10" w:rsidRPr="002E5CE2" w:rsidRDefault="006C4F10" w:rsidP="00E60E70">
            <w:pPr>
              <w:jc w:val="both"/>
              <w:rPr>
                <w:sz w:val="20"/>
                <w:szCs w:val="20"/>
                <w:lang w:val="en-GB"/>
              </w:rPr>
            </w:pPr>
            <w:r w:rsidRPr="002E5CE2">
              <w:rPr>
                <w:sz w:val="20"/>
                <w:szCs w:val="20"/>
                <w:lang w:val="en-GB"/>
              </w:rPr>
              <w:t>Char</w:t>
            </w:r>
          </w:p>
        </w:tc>
        <w:tc>
          <w:tcPr>
            <w:tcW w:w="5205" w:type="dxa"/>
          </w:tcPr>
          <w:p w14:paraId="02A10846" w14:textId="77777777" w:rsidR="006C4F10" w:rsidRPr="002E5CE2" w:rsidRDefault="006C4F10" w:rsidP="00E60E70">
            <w:pPr>
              <w:jc w:val="both"/>
              <w:rPr>
                <w:sz w:val="20"/>
                <w:szCs w:val="20"/>
                <w:lang w:val="en-GB"/>
              </w:rPr>
            </w:pPr>
            <w:r w:rsidRPr="002E5CE2">
              <w:rPr>
                <w:sz w:val="20"/>
                <w:szCs w:val="20"/>
                <w:lang w:val="en-GB"/>
              </w:rPr>
              <w:t>The identifier for the type</w:t>
            </w:r>
          </w:p>
        </w:tc>
      </w:tr>
      <w:tr w:rsidR="006C4F10" w:rsidRPr="002E5CE2" w14:paraId="779F11B4" w14:textId="77777777" w:rsidTr="00F57F70">
        <w:tc>
          <w:tcPr>
            <w:tcW w:w="1525" w:type="dxa"/>
          </w:tcPr>
          <w:p w14:paraId="515513F6" w14:textId="77777777" w:rsidR="006C4F10" w:rsidRPr="002E5CE2" w:rsidRDefault="006C4F10" w:rsidP="00E60E70">
            <w:pPr>
              <w:jc w:val="both"/>
              <w:rPr>
                <w:sz w:val="20"/>
                <w:szCs w:val="20"/>
                <w:lang w:val="en-GB"/>
              </w:rPr>
            </w:pPr>
            <w:r w:rsidRPr="002E5CE2">
              <w:rPr>
                <w:sz w:val="20"/>
                <w:szCs w:val="20"/>
                <w:lang w:val="en-GB"/>
              </w:rPr>
              <w:t>Method</w:t>
            </w:r>
          </w:p>
        </w:tc>
        <w:tc>
          <w:tcPr>
            <w:tcW w:w="1573" w:type="dxa"/>
          </w:tcPr>
          <w:p w14:paraId="47EB9E0E" w14:textId="77777777" w:rsidR="006C4F10" w:rsidRPr="002E5CE2" w:rsidRDefault="006C4F10" w:rsidP="00E60E70">
            <w:pPr>
              <w:jc w:val="both"/>
              <w:rPr>
                <w:sz w:val="20"/>
                <w:szCs w:val="20"/>
                <w:lang w:val="en-GB"/>
              </w:rPr>
            </w:pPr>
            <w:r w:rsidRPr="002E5CE2">
              <w:rPr>
                <w:sz w:val="20"/>
                <w:szCs w:val="20"/>
                <w:lang w:val="en-GB"/>
              </w:rPr>
              <w:t>Char</w:t>
            </w:r>
          </w:p>
        </w:tc>
        <w:tc>
          <w:tcPr>
            <w:tcW w:w="5205" w:type="dxa"/>
          </w:tcPr>
          <w:p w14:paraId="351B692F" w14:textId="77777777" w:rsidR="006C4F10" w:rsidRPr="002E5CE2" w:rsidRDefault="006C4F10" w:rsidP="00E60E70">
            <w:pPr>
              <w:jc w:val="both"/>
              <w:rPr>
                <w:sz w:val="20"/>
                <w:szCs w:val="20"/>
                <w:lang w:val="en-GB"/>
              </w:rPr>
            </w:pPr>
            <w:r w:rsidRPr="002E5CE2">
              <w:rPr>
                <w:sz w:val="20"/>
                <w:szCs w:val="20"/>
                <w:lang w:val="en-GB"/>
              </w:rPr>
              <w:t>The name of the method</w:t>
            </w:r>
          </w:p>
        </w:tc>
      </w:tr>
      <w:tr w:rsidR="006C4F10" w:rsidRPr="002E5CE2" w14:paraId="677FAE42" w14:textId="77777777" w:rsidTr="00F57F70">
        <w:tc>
          <w:tcPr>
            <w:tcW w:w="1525" w:type="dxa"/>
          </w:tcPr>
          <w:p w14:paraId="7E15890D" w14:textId="77777777" w:rsidR="006C4F10" w:rsidRPr="002E5CE2" w:rsidRDefault="006C4F10" w:rsidP="00E60E70">
            <w:pPr>
              <w:jc w:val="both"/>
              <w:rPr>
                <w:sz w:val="20"/>
                <w:szCs w:val="20"/>
                <w:lang w:val="en-GB"/>
              </w:rPr>
            </w:pPr>
            <w:proofErr w:type="spellStart"/>
            <w:r w:rsidRPr="002E5CE2">
              <w:rPr>
                <w:sz w:val="20"/>
                <w:szCs w:val="20"/>
                <w:lang w:val="en-GB"/>
              </w:rPr>
              <w:t>MethodType</w:t>
            </w:r>
            <w:proofErr w:type="spellEnd"/>
          </w:p>
        </w:tc>
        <w:tc>
          <w:tcPr>
            <w:tcW w:w="1573" w:type="dxa"/>
          </w:tcPr>
          <w:p w14:paraId="1B37B2D5" w14:textId="77777777" w:rsidR="006C4F10" w:rsidRPr="002E5CE2" w:rsidRDefault="006C4F10" w:rsidP="00E60E70">
            <w:pPr>
              <w:jc w:val="both"/>
              <w:rPr>
                <w:sz w:val="20"/>
                <w:szCs w:val="20"/>
                <w:lang w:val="en-GB"/>
              </w:rPr>
            </w:pPr>
            <w:r w:rsidRPr="002E5CE2">
              <w:rPr>
                <w:sz w:val="20"/>
                <w:szCs w:val="20"/>
                <w:lang w:val="en-GB"/>
              </w:rPr>
              <w:t>Char</w:t>
            </w:r>
          </w:p>
        </w:tc>
        <w:tc>
          <w:tcPr>
            <w:tcW w:w="5205" w:type="dxa"/>
          </w:tcPr>
          <w:p w14:paraId="42D459A4" w14:textId="77777777" w:rsidR="006C4F10" w:rsidRPr="002E5CE2" w:rsidRDefault="006C4F10" w:rsidP="00E60E70">
            <w:pPr>
              <w:jc w:val="both"/>
              <w:rPr>
                <w:sz w:val="20"/>
                <w:szCs w:val="20"/>
                <w:lang w:val="en-GB"/>
              </w:rPr>
            </w:pPr>
            <w:r w:rsidRPr="002E5CE2">
              <w:rPr>
                <w:sz w:val="20"/>
                <w:szCs w:val="20"/>
                <w:lang w:val="en-GB"/>
              </w:rPr>
              <w:t>Instance, Constructor, Static, or Overriding</w:t>
            </w:r>
          </w:p>
        </w:tc>
      </w:tr>
      <w:tr w:rsidR="006C4F10" w:rsidRPr="002E5CE2" w14:paraId="1AB8C6CC" w14:textId="77777777" w:rsidTr="00F57F70">
        <w:tc>
          <w:tcPr>
            <w:tcW w:w="1525" w:type="dxa"/>
          </w:tcPr>
          <w:p w14:paraId="284D1755" w14:textId="77777777" w:rsidR="006C4F10" w:rsidRPr="002E5CE2" w:rsidRDefault="006C4F10" w:rsidP="00E60E70">
            <w:pPr>
              <w:jc w:val="both"/>
              <w:rPr>
                <w:sz w:val="20"/>
                <w:szCs w:val="20"/>
                <w:lang w:val="en-GB"/>
              </w:rPr>
            </w:pPr>
            <w:r w:rsidRPr="002E5CE2">
              <w:rPr>
                <w:sz w:val="20"/>
                <w:szCs w:val="20"/>
                <w:lang w:val="en-GB"/>
              </w:rPr>
              <w:t>Definition</w:t>
            </w:r>
          </w:p>
        </w:tc>
        <w:tc>
          <w:tcPr>
            <w:tcW w:w="1573" w:type="dxa"/>
          </w:tcPr>
          <w:p w14:paraId="3084ED4C" w14:textId="77777777" w:rsidR="006C4F10" w:rsidRPr="002E5CE2" w:rsidRDefault="006C4F10" w:rsidP="00E60E70">
            <w:pPr>
              <w:jc w:val="both"/>
              <w:rPr>
                <w:sz w:val="20"/>
                <w:szCs w:val="20"/>
                <w:lang w:val="en-GB"/>
              </w:rPr>
            </w:pPr>
            <w:r w:rsidRPr="002E5CE2">
              <w:rPr>
                <w:sz w:val="20"/>
                <w:szCs w:val="20"/>
                <w:lang w:val="en-GB"/>
              </w:rPr>
              <w:t>Char</w:t>
            </w:r>
          </w:p>
        </w:tc>
        <w:tc>
          <w:tcPr>
            <w:tcW w:w="5205" w:type="dxa"/>
          </w:tcPr>
          <w:p w14:paraId="76905925" w14:textId="77777777" w:rsidR="006C4F10" w:rsidRPr="002E5CE2" w:rsidRDefault="006C4F10" w:rsidP="00E60E70">
            <w:pPr>
              <w:jc w:val="both"/>
              <w:rPr>
                <w:sz w:val="20"/>
                <w:szCs w:val="20"/>
                <w:lang w:val="en-GB"/>
              </w:rPr>
            </w:pPr>
            <w:r w:rsidRPr="002E5CE2">
              <w:rPr>
                <w:sz w:val="20"/>
                <w:szCs w:val="20"/>
                <w:lang w:val="en-GB"/>
              </w:rPr>
              <w:t>The method body</w:t>
            </w:r>
          </w:p>
        </w:tc>
      </w:tr>
      <w:tr w:rsidR="000177B6" w:rsidRPr="002E5CE2" w14:paraId="4A9C7A82" w14:textId="77777777" w:rsidTr="00F57F70">
        <w:tc>
          <w:tcPr>
            <w:tcW w:w="1525" w:type="dxa"/>
          </w:tcPr>
          <w:p w14:paraId="3DAF3862" w14:textId="77777777" w:rsidR="000177B6" w:rsidRPr="002E5CE2" w:rsidRDefault="00CC7273" w:rsidP="00E60E70">
            <w:pPr>
              <w:jc w:val="both"/>
              <w:rPr>
                <w:sz w:val="20"/>
                <w:szCs w:val="20"/>
                <w:lang w:val="en-GB"/>
              </w:rPr>
            </w:pPr>
            <w:r>
              <w:rPr>
                <w:sz w:val="20"/>
                <w:szCs w:val="20"/>
                <w:lang w:val="en-GB"/>
              </w:rPr>
              <w:t>Definer</w:t>
            </w:r>
          </w:p>
        </w:tc>
        <w:tc>
          <w:tcPr>
            <w:tcW w:w="1573" w:type="dxa"/>
          </w:tcPr>
          <w:p w14:paraId="0612CAE4" w14:textId="77777777" w:rsidR="000177B6" w:rsidRPr="002E5CE2" w:rsidRDefault="000177B6" w:rsidP="00E60E70">
            <w:pPr>
              <w:jc w:val="both"/>
              <w:rPr>
                <w:sz w:val="20"/>
                <w:szCs w:val="20"/>
                <w:lang w:val="en-GB"/>
              </w:rPr>
            </w:pPr>
            <w:r>
              <w:rPr>
                <w:sz w:val="20"/>
                <w:szCs w:val="20"/>
                <w:lang w:val="en-GB"/>
              </w:rPr>
              <w:t>Char</w:t>
            </w:r>
          </w:p>
        </w:tc>
        <w:tc>
          <w:tcPr>
            <w:tcW w:w="5205" w:type="dxa"/>
          </w:tcPr>
          <w:p w14:paraId="19FE44A7" w14:textId="77777777" w:rsidR="000177B6" w:rsidRPr="002E5CE2" w:rsidRDefault="000177B6" w:rsidP="00E60E70">
            <w:pPr>
              <w:jc w:val="both"/>
              <w:rPr>
                <w:sz w:val="20"/>
                <w:szCs w:val="20"/>
                <w:lang w:val="en-GB"/>
              </w:rPr>
            </w:pPr>
            <w:r>
              <w:rPr>
                <w:sz w:val="20"/>
                <w:szCs w:val="20"/>
                <w:lang w:val="en-GB"/>
              </w:rPr>
              <w:t>The owning role</w:t>
            </w:r>
          </w:p>
        </w:tc>
      </w:tr>
    </w:tbl>
    <w:p w14:paraId="0BF421E8" w14:textId="118F2E9A" w:rsidR="00FF1DE4" w:rsidRDefault="00AA2671" w:rsidP="00FF1DE4">
      <w:pPr>
        <w:pStyle w:val="Heading3"/>
      </w:pPr>
      <w:bookmarkStart w:id="221" w:name="_Toc237758834"/>
      <w:r>
        <w:t>8.3.1</w:t>
      </w:r>
      <w:r w:rsidR="007B7494">
        <w:t>8</w:t>
      </w:r>
      <w:r>
        <w:t xml:space="preserve"> </w:t>
      </w:r>
      <w:proofErr w:type="spellStart"/>
      <w:r>
        <w:t>Role$NodeType</w:t>
      </w:r>
      <w:bookmarkEnd w:id="221"/>
      <w:proofErr w:type="spellEnd"/>
    </w:p>
    <w:p w14:paraId="3EC9BD66" w14:textId="4FEFA475" w:rsidR="000877D7" w:rsidRPr="000877D7" w:rsidRDefault="000877D7" w:rsidP="000877D7">
      <w:pPr>
        <w:spacing w:before="120" w:after="120"/>
        <w:jc w:val="both"/>
        <w:rPr>
          <w:sz w:val="20"/>
          <w:szCs w:val="20"/>
          <w:lang w:val="en-GB"/>
        </w:rPr>
      </w:pPr>
      <w:r w:rsidRPr="000877D7">
        <w:rPr>
          <w:sz w:val="20"/>
          <w:szCs w:val="20"/>
          <w:lang w:val="en-GB"/>
        </w:rPr>
        <w:t>This table</w:t>
      </w:r>
      <w:r>
        <w:rPr>
          <w:sz w:val="20"/>
          <w:szCs w:val="20"/>
          <w:lang w:val="en-GB"/>
        </w:rPr>
        <w:t xml:space="preserve"> contains all the node types accessible from this role. (If there several edge types with the same name, there will also be a node type that has the columns they share.)</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25"/>
        <w:gridCol w:w="1573"/>
        <w:gridCol w:w="5205"/>
      </w:tblGrid>
      <w:tr w:rsidR="00AA2671" w:rsidRPr="002E5CE2" w14:paraId="6D2539E4" w14:textId="77777777" w:rsidTr="00AA2671">
        <w:tc>
          <w:tcPr>
            <w:tcW w:w="1525" w:type="dxa"/>
          </w:tcPr>
          <w:p w14:paraId="7EEB5189" w14:textId="77777777" w:rsidR="00AA2671" w:rsidRPr="002E5CE2" w:rsidRDefault="00AA2671" w:rsidP="00F71C56">
            <w:pPr>
              <w:jc w:val="center"/>
              <w:rPr>
                <w:b/>
                <w:sz w:val="20"/>
                <w:szCs w:val="20"/>
                <w:lang w:val="en-GB"/>
              </w:rPr>
            </w:pPr>
            <w:r w:rsidRPr="002E5CE2">
              <w:rPr>
                <w:b/>
                <w:sz w:val="20"/>
                <w:szCs w:val="20"/>
                <w:lang w:val="en-GB"/>
              </w:rPr>
              <w:t>Field</w:t>
            </w:r>
          </w:p>
        </w:tc>
        <w:tc>
          <w:tcPr>
            <w:tcW w:w="1573" w:type="dxa"/>
          </w:tcPr>
          <w:p w14:paraId="24A3E158" w14:textId="77777777" w:rsidR="00AA2671" w:rsidRPr="002E5CE2" w:rsidRDefault="00AA2671" w:rsidP="00F71C56">
            <w:pPr>
              <w:jc w:val="center"/>
              <w:rPr>
                <w:b/>
                <w:sz w:val="20"/>
                <w:szCs w:val="20"/>
                <w:lang w:val="en-GB"/>
              </w:rPr>
            </w:pPr>
            <w:proofErr w:type="spellStart"/>
            <w:r w:rsidRPr="002E5CE2">
              <w:rPr>
                <w:b/>
                <w:sz w:val="20"/>
                <w:szCs w:val="20"/>
                <w:lang w:val="en-GB"/>
              </w:rPr>
              <w:t>DataType</w:t>
            </w:r>
            <w:proofErr w:type="spellEnd"/>
          </w:p>
        </w:tc>
        <w:tc>
          <w:tcPr>
            <w:tcW w:w="5205" w:type="dxa"/>
          </w:tcPr>
          <w:p w14:paraId="3E08A816" w14:textId="77777777" w:rsidR="00AA2671" w:rsidRPr="002E5CE2" w:rsidRDefault="00AA2671" w:rsidP="00F71C56">
            <w:pPr>
              <w:jc w:val="center"/>
              <w:rPr>
                <w:b/>
                <w:sz w:val="20"/>
                <w:szCs w:val="20"/>
                <w:lang w:val="en-GB"/>
              </w:rPr>
            </w:pPr>
            <w:r w:rsidRPr="002E5CE2">
              <w:rPr>
                <w:b/>
                <w:sz w:val="20"/>
                <w:szCs w:val="20"/>
                <w:lang w:val="en-GB"/>
              </w:rPr>
              <w:t>Description</w:t>
            </w:r>
          </w:p>
        </w:tc>
      </w:tr>
      <w:tr w:rsidR="00AA2671" w:rsidRPr="00AA2671" w14:paraId="61FFDBF2" w14:textId="77777777" w:rsidTr="00AA2671">
        <w:tc>
          <w:tcPr>
            <w:tcW w:w="1525" w:type="dxa"/>
          </w:tcPr>
          <w:p w14:paraId="66643CA6" w14:textId="79661F70" w:rsidR="00AA2671" w:rsidRPr="00AA2671" w:rsidRDefault="00AA2671" w:rsidP="00AA2671">
            <w:pPr>
              <w:jc w:val="both"/>
              <w:rPr>
                <w:bCs/>
                <w:sz w:val="20"/>
                <w:szCs w:val="20"/>
                <w:lang w:val="en-GB"/>
              </w:rPr>
            </w:pPr>
            <w:r w:rsidRPr="00AA2671">
              <w:rPr>
                <w:bCs/>
                <w:sz w:val="20"/>
                <w:szCs w:val="20"/>
                <w:lang w:val="en-GB"/>
              </w:rPr>
              <w:t>Pos</w:t>
            </w:r>
          </w:p>
        </w:tc>
        <w:tc>
          <w:tcPr>
            <w:tcW w:w="1573" w:type="dxa"/>
          </w:tcPr>
          <w:p w14:paraId="2E779069" w14:textId="10371C12" w:rsidR="00AA2671" w:rsidRPr="00AA2671" w:rsidRDefault="002753B5" w:rsidP="00AA2671">
            <w:pPr>
              <w:jc w:val="both"/>
              <w:rPr>
                <w:bCs/>
                <w:sz w:val="20"/>
                <w:szCs w:val="20"/>
                <w:lang w:val="en-GB"/>
              </w:rPr>
            </w:pPr>
            <w:r>
              <w:rPr>
                <w:sz w:val="20"/>
                <w:szCs w:val="20"/>
                <w:lang w:val="en-GB"/>
              </w:rPr>
              <w:t>Position</w:t>
            </w:r>
          </w:p>
        </w:tc>
        <w:tc>
          <w:tcPr>
            <w:tcW w:w="5205" w:type="dxa"/>
          </w:tcPr>
          <w:p w14:paraId="3BEBD965" w14:textId="2FE60327" w:rsidR="00AA2671" w:rsidRPr="00AA2671" w:rsidRDefault="00AA2671" w:rsidP="00AA2671">
            <w:pPr>
              <w:jc w:val="both"/>
              <w:rPr>
                <w:bCs/>
                <w:sz w:val="20"/>
                <w:szCs w:val="20"/>
                <w:lang w:val="en-GB"/>
              </w:rPr>
            </w:pPr>
            <w:r>
              <w:rPr>
                <w:bCs/>
                <w:sz w:val="20"/>
                <w:szCs w:val="20"/>
                <w:lang w:val="en-GB"/>
              </w:rPr>
              <w:t>Defining position (System key) for this object</w:t>
            </w:r>
          </w:p>
        </w:tc>
      </w:tr>
      <w:tr w:rsidR="00AA2671" w:rsidRPr="002E5CE2" w14:paraId="67AD48E4" w14:textId="77777777" w:rsidTr="00AA2671">
        <w:tc>
          <w:tcPr>
            <w:tcW w:w="1525" w:type="dxa"/>
          </w:tcPr>
          <w:p w14:paraId="482AE13B" w14:textId="77777777" w:rsidR="00AA2671" w:rsidRPr="002E5CE2" w:rsidRDefault="00AA2671" w:rsidP="00F71C56">
            <w:pPr>
              <w:jc w:val="both"/>
              <w:rPr>
                <w:sz w:val="20"/>
                <w:szCs w:val="20"/>
                <w:lang w:val="en-GB"/>
              </w:rPr>
            </w:pPr>
            <w:r w:rsidRPr="002E5CE2">
              <w:rPr>
                <w:sz w:val="20"/>
                <w:szCs w:val="20"/>
                <w:lang w:val="en-GB"/>
              </w:rPr>
              <w:t>Name</w:t>
            </w:r>
          </w:p>
        </w:tc>
        <w:tc>
          <w:tcPr>
            <w:tcW w:w="1573" w:type="dxa"/>
          </w:tcPr>
          <w:p w14:paraId="300F6296" w14:textId="77777777" w:rsidR="00AA2671" w:rsidRPr="002E5CE2" w:rsidRDefault="00AA2671" w:rsidP="00F71C56">
            <w:pPr>
              <w:jc w:val="both"/>
              <w:rPr>
                <w:sz w:val="20"/>
                <w:szCs w:val="20"/>
                <w:lang w:val="en-GB"/>
              </w:rPr>
            </w:pPr>
            <w:r w:rsidRPr="002E5CE2">
              <w:rPr>
                <w:sz w:val="20"/>
                <w:szCs w:val="20"/>
                <w:lang w:val="en-GB"/>
              </w:rPr>
              <w:t>Char</w:t>
            </w:r>
          </w:p>
        </w:tc>
        <w:tc>
          <w:tcPr>
            <w:tcW w:w="5205" w:type="dxa"/>
          </w:tcPr>
          <w:p w14:paraId="5945D946" w14:textId="13827743" w:rsidR="00AA2671" w:rsidRPr="002E5CE2" w:rsidRDefault="00AA2671" w:rsidP="00F71C56">
            <w:pPr>
              <w:jc w:val="both"/>
              <w:rPr>
                <w:sz w:val="20"/>
                <w:szCs w:val="20"/>
                <w:lang w:val="en-GB"/>
              </w:rPr>
            </w:pPr>
            <w:r w:rsidRPr="002E5CE2">
              <w:rPr>
                <w:sz w:val="20"/>
                <w:szCs w:val="20"/>
                <w:lang w:val="en-GB"/>
              </w:rPr>
              <w:t xml:space="preserve">The identifier for the </w:t>
            </w:r>
            <w:r>
              <w:rPr>
                <w:sz w:val="20"/>
                <w:szCs w:val="20"/>
                <w:lang w:val="en-GB"/>
              </w:rPr>
              <w:t>node type</w:t>
            </w:r>
          </w:p>
        </w:tc>
      </w:tr>
      <w:tr w:rsidR="00AA2671" w:rsidRPr="002E5CE2" w14:paraId="78A974DB" w14:textId="77777777" w:rsidTr="00AA2671">
        <w:tc>
          <w:tcPr>
            <w:tcW w:w="1525" w:type="dxa"/>
          </w:tcPr>
          <w:p w14:paraId="7DD23355" w14:textId="5D9E76CC" w:rsidR="00AA2671" w:rsidRPr="002E5CE2" w:rsidRDefault="00AA2671" w:rsidP="00F71C56">
            <w:pPr>
              <w:jc w:val="both"/>
              <w:rPr>
                <w:sz w:val="20"/>
                <w:szCs w:val="20"/>
                <w:lang w:val="en-GB"/>
              </w:rPr>
            </w:pPr>
            <w:proofErr w:type="spellStart"/>
            <w:r>
              <w:rPr>
                <w:sz w:val="20"/>
                <w:szCs w:val="20"/>
                <w:lang w:val="en-GB"/>
              </w:rPr>
              <w:t>IdName</w:t>
            </w:r>
            <w:proofErr w:type="spellEnd"/>
          </w:p>
        </w:tc>
        <w:tc>
          <w:tcPr>
            <w:tcW w:w="1573" w:type="dxa"/>
          </w:tcPr>
          <w:p w14:paraId="04084249" w14:textId="77777777" w:rsidR="00AA2671" w:rsidRPr="002E5CE2" w:rsidRDefault="00AA2671" w:rsidP="00F71C56">
            <w:pPr>
              <w:jc w:val="both"/>
              <w:rPr>
                <w:sz w:val="20"/>
                <w:szCs w:val="20"/>
                <w:lang w:val="en-GB"/>
              </w:rPr>
            </w:pPr>
            <w:r w:rsidRPr="002E5CE2">
              <w:rPr>
                <w:sz w:val="20"/>
                <w:szCs w:val="20"/>
                <w:lang w:val="en-GB"/>
              </w:rPr>
              <w:t>Char</w:t>
            </w:r>
          </w:p>
        </w:tc>
        <w:tc>
          <w:tcPr>
            <w:tcW w:w="5205" w:type="dxa"/>
          </w:tcPr>
          <w:p w14:paraId="4BE3AE7B" w14:textId="2415C69D" w:rsidR="00AA2671" w:rsidRPr="002E5CE2" w:rsidRDefault="00AA2671" w:rsidP="00F71C56">
            <w:pPr>
              <w:jc w:val="both"/>
              <w:rPr>
                <w:sz w:val="20"/>
                <w:szCs w:val="20"/>
                <w:lang w:val="en-GB"/>
              </w:rPr>
            </w:pPr>
            <w:r w:rsidRPr="002E5CE2">
              <w:rPr>
                <w:sz w:val="20"/>
                <w:szCs w:val="20"/>
                <w:lang w:val="en-GB"/>
              </w:rPr>
              <w:t>The name of the</w:t>
            </w:r>
            <w:r>
              <w:rPr>
                <w:sz w:val="20"/>
                <w:szCs w:val="20"/>
                <w:lang w:val="en-GB"/>
              </w:rPr>
              <w:t xml:space="preserve"> identifier column</w:t>
            </w:r>
            <w:r w:rsidR="002322D1">
              <w:rPr>
                <w:sz w:val="20"/>
                <w:szCs w:val="20"/>
                <w:lang w:val="en-GB"/>
              </w:rPr>
              <w:t xml:space="preserve"> if any</w:t>
            </w:r>
          </w:p>
        </w:tc>
      </w:tr>
    </w:tbl>
    <w:p w14:paraId="5A80167B" w14:textId="75B3F4B1" w:rsidR="00AA2671" w:rsidRPr="002904A6" w:rsidRDefault="00AA2671" w:rsidP="006C4F10">
      <w:pPr>
        <w:spacing w:before="120" w:after="120"/>
        <w:jc w:val="both"/>
        <w:rPr>
          <w:i/>
          <w:iCs/>
          <w:sz w:val="20"/>
          <w:szCs w:val="20"/>
          <w:lang w:val="en-GB"/>
        </w:rPr>
      </w:pPr>
      <w:r>
        <w:rPr>
          <w:sz w:val="20"/>
          <w:szCs w:val="20"/>
          <w:lang w:val="en-GB"/>
        </w:rPr>
        <w:t xml:space="preserve">(Pos) </w:t>
      </w:r>
      <w:r w:rsidR="005C168F">
        <w:rPr>
          <w:sz w:val="20"/>
          <w:szCs w:val="20"/>
          <w:lang w:val="en-GB"/>
        </w:rPr>
        <w:t>is the</w:t>
      </w:r>
      <w:r>
        <w:rPr>
          <w:sz w:val="20"/>
          <w:szCs w:val="20"/>
          <w:lang w:val="en-GB"/>
        </w:rPr>
        <w:t xml:space="preserve"> key in this table.</w:t>
      </w:r>
      <w:r w:rsidR="002904A6">
        <w:rPr>
          <w:sz w:val="20"/>
          <w:szCs w:val="20"/>
          <w:lang w:val="en-GB"/>
        </w:rPr>
        <w:t xml:space="preserve"> The nodes of a given node type can be enumerated by select * from </w:t>
      </w:r>
      <w:proofErr w:type="spellStart"/>
      <w:r w:rsidR="002904A6">
        <w:rPr>
          <w:i/>
          <w:iCs/>
          <w:sz w:val="20"/>
          <w:szCs w:val="20"/>
          <w:lang w:val="en-GB"/>
        </w:rPr>
        <w:t>nodetype</w:t>
      </w:r>
      <w:proofErr w:type="spellEnd"/>
      <w:r w:rsidR="002904A6">
        <w:rPr>
          <w:i/>
          <w:iCs/>
          <w:sz w:val="20"/>
          <w:szCs w:val="20"/>
          <w:lang w:val="en-GB"/>
        </w:rPr>
        <w:t>.</w:t>
      </w:r>
    </w:p>
    <w:p w14:paraId="20F970F3" w14:textId="45FA2FA9" w:rsidR="00AA2671" w:rsidRDefault="00682711" w:rsidP="00AA2671">
      <w:pPr>
        <w:pStyle w:val="Heading3"/>
        <w:rPr>
          <w:sz w:val="20"/>
          <w:szCs w:val="20"/>
        </w:rPr>
      </w:pPr>
      <w:bookmarkStart w:id="222" w:name="_Toc237758835"/>
      <w:r>
        <w:t>8.</w:t>
      </w:r>
      <w:r w:rsidR="0025540B">
        <w:t>3</w:t>
      </w:r>
      <w:r w:rsidR="00FF1560">
        <w:t>.</w:t>
      </w:r>
      <w:r w:rsidR="007B7494">
        <w:t>19</w:t>
      </w:r>
      <w:r w:rsidR="0016247E">
        <w:t xml:space="preserve"> </w:t>
      </w:r>
      <w:proofErr w:type="spellStart"/>
      <w:r w:rsidR="0016247E">
        <w:t>Role</w:t>
      </w:r>
      <w:r w:rsidR="006C4F10">
        <w:t>$Object</w:t>
      </w:r>
      <w:bookmarkEnd w:id="222"/>
      <w:proofErr w:type="spellEnd"/>
      <w:r w:rsidR="00AA2671" w:rsidRPr="00AA2671">
        <w:rPr>
          <w:sz w:val="20"/>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02"/>
        <w:gridCol w:w="1373"/>
        <w:gridCol w:w="5428"/>
      </w:tblGrid>
      <w:tr w:rsidR="006C4F10" w:rsidRPr="002E5CE2" w14:paraId="1EC953C1" w14:textId="77777777" w:rsidTr="00A5615D">
        <w:tc>
          <w:tcPr>
            <w:tcW w:w="1502" w:type="dxa"/>
          </w:tcPr>
          <w:p w14:paraId="25F6FBEE" w14:textId="77777777" w:rsidR="006C4F10" w:rsidRPr="002E5CE2" w:rsidRDefault="006C4F10" w:rsidP="00E60E70">
            <w:pPr>
              <w:jc w:val="center"/>
              <w:rPr>
                <w:b/>
                <w:sz w:val="20"/>
                <w:szCs w:val="20"/>
                <w:lang w:val="en-GB"/>
              </w:rPr>
            </w:pPr>
            <w:r w:rsidRPr="002E5CE2">
              <w:rPr>
                <w:b/>
                <w:sz w:val="20"/>
                <w:szCs w:val="20"/>
                <w:lang w:val="en-GB"/>
              </w:rPr>
              <w:t>Field</w:t>
            </w:r>
          </w:p>
        </w:tc>
        <w:tc>
          <w:tcPr>
            <w:tcW w:w="1373" w:type="dxa"/>
          </w:tcPr>
          <w:p w14:paraId="0F2BAD89" w14:textId="77777777" w:rsidR="006C4F10" w:rsidRPr="002E5CE2" w:rsidRDefault="006C4F10" w:rsidP="00E60E70">
            <w:pPr>
              <w:jc w:val="center"/>
              <w:rPr>
                <w:b/>
                <w:sz w:val="20"/>
                <w:szCs w:val="20"/>
                <w:lang w:val="en-GB"/>
              </w:rPr>
            </w:pPr>
            <w:proofErr w:type="spellStart"/>
            <w:r w:rsidRPr="002E5CE2">
              <w:rPr>
                <w:b/>
                <w:sz w:val="20"/>
                <w:szCs w:val="20"/>
                <w:lang w:val="en-GB"/>
              </w:rPr>
              <w:t>DataType</w:t>
            </w:r>
            <w:proofErr w:type="spellEnd"/>
          </w:p>
        </w:tc>
        <w:tc>
          <w:tcPr>
            <w:tcW w:w="5428" w:type="dxa"/>
          </w:tcPr>
          <w:p w14:paraId="19AD0C9B" w14:textId="77777777" w:rsidR="006C4F10" w:rsidRPr="002E5CE2" w:rsidRDefault="006C4F10" w:rsidP="00E60E70">
            <w:pPr>
              <w:jc w:val="center"/>
              <w:rPr>
                <w:b/>
                <w:sz w:val="20"/>
                <w:szCs w:val="20"/>
                <w:lang w:val="en-GB"/>
              </w:rPr>
            </w:pPr>
            <w:r w:rsidRPr="002E5CE2">
              <w:rPr>
                <w:b/>
                <w:sz w:val="20"/>
                <w:szCs w:val="20"/>
                <w:lang w:val="en-GB"/>
              </w:rPr>
              <w:t>Description</w:t>
            </w:r>
          </w:p>
        </w:tc>
      </w:tr>
      <w:tr w:rsidR="005C168F" w:rsidRPr="005C168F" w14:paraId="7C065C3F" w14:textId="77777777" w:rsidTr="00A5615D">
        <w:tc>
          <w:tcPr>
            <w:tcW w:w="1502" w:type="dxa"/>
          </w:tcPr>
          <w:p w14:paraId="21340DE6" w14:textId="68BD1316" w:rsidR="005C168F" w:rsidRPr="005C168F" w:rsidRDefault="005C168F" w:rsidP="005C168F">
            <w:pPr>
              <w:jc w:val="both"/>
              <w:rPr>
                <w:bCs/>
                <w:sz w:val="20"/>
                <w:szCs w:val="20"/>
                <w:lang w:val="en-GB"/>
              </w:rPr>
            </w:pPr>
            <w:r>
              <w:rPr>
                <w:bCs/>
                <w:sz w:val="20"/>
                <w:szCs w:val="20"/>
                <w:lang w:val="en-GB"/>
              </w:rPr>
              <w:t>Pos</w:t>
            </w:r>
          </w:p>
        </w:tc>
        <w:tc>
          <w:tcPr>
            <w:tcW w:w="1373" w:type="dxa"/>
          </w:tcPr>
          <w:p w14:paraId="6505E347" w14:textId="09979FA9" w:rsidR="005C168F" w:rsidRPr="005C168F" w:rsidRDefault="002753B5" w:rsidP="005C168F">
            <w:pPr>
              <w:jc w:val="both"/>
              <w:rPr>
                <w:bCs/>
                <w:sz w:val="20"/>
                <w:szCs w:val="20"/>
                <w:lang w:val="en-GB"/>
              </w:rPr>
            </w:pPr>
            <w:r>
              <w:rPr>
                <w:sz w:val="20"/>
                <w:szCs w:val="20"/>
                <w:lang w:val="en-GB"/>
              </w:rPr>
              <w:t>Position</w:t>
            </w:r>
          </w:p>
        </w:tc>
        <w:tc>
          <w:tcPr>
            <w:tcW w:w="5428" w:type="dxa"/>
          </w:tcPr>
          <w:p w14:paraId="2DED19DF" w14:textId="0B3EBEA8" w:rsidR="005C168F" w:rsidRPr="005C168F" w:rsidRDefault="005C168F" w:rsidP="005C168F">
            <w:pPr>
              <w:jc w:val="both"/>
              <w:rPr>
                <w:bCs/>
                <w:sz w:val="20"/>
                <w:szCs w:val="20"/>
                <w:lang w:val="en-GB"/>
              </w:rPr>
            </w:pPr>
            <w:r>
              <w:rPr>
                <w:bCs/>
                <w:sz w:val="20"/>
                <w:szCs w:val="20"/>
                <w:lang w:val="en-GB"/>
              </w:rPr>
              <w:t>Defining position (System key) for this object</w:t>
            </w:r>
          </w:p>
        </w:tc>
      </w:tr>
      <w:tr w:rsidR="006C4F10" w:rsidRPr="002E5CE2" w14:paraId="26894EE0" w14:textId="77777777" w:rsidTr="00A5615D">
        <w:tc>
          <w:tcPr>
            <w:tcW w:w="1502" w:type="dxa"/>
          </w:tcPr>
          <w:p w14:paraId="2C9EC47E" w14:textId="77777777" w:rsidR="006C4F10" w:rsidRDefault="006C4F10" w:rsidP="00E60E70">
            <w:pPr>
              <w:jc w:val="both"/>
              <w:rPr>
                <w:sz w:val="20"/>
                <w:szCs w:val="20"/>
                <w:lang w:val="en-GB"/>
              </w:rPr>
            </w:pPr>
            <w:r>
              <w:rPr>
                <w:sz w:val="20"/>
                <w:szCs w:val="20"/>
                <w:lang w:val="en-GB"/>
              </w:rPr>
              <w:t>Type</w:t>
            </w:r>
          </w:p>
        </w:tc>
        <w:tc>
          <w:tcPr>
            <w:tcW w:w="1373" w:type="dxa"/>
          </w:tcPr>
          <w:p w14:paraId="61E4E426" w14:textId="77777777" w:rsidR="006C4F10" w:rsidRDefault="006C4F10" w:rsidP="00E60E70">
            <w:pPr>
              <w:jc w:val="both"/>
              <w:rPr>
                <w:sz w:val="20"/>
                <w:szCs w:val="20"/>
                <w:lang w:val="en-GB"/>
              </w:rPr>
            </w:pPr>
            <w:r>
              <w:rPr>
                <w:sz w:val="20"/>
                <w:szCs w:val="20"/>
                <w:lang w:val="en-GB"/>
              </w:rPr>
              <w:t>Char</w:t>
            </w:r>
          </w:p>
        </w:tc>
        <w:tc>
          <w:tcPr>
            <w:tcW w:w="5428" w:type="dxa"/>
          </w:tcPr>
          <w:p w14:paraId="25115F7F" w14:textId="77777777" w:rsidR="006C4F10" w:rsidRDefault="006C4F10" w:rsidP="00E60E70">
            <w:pPr>
              <w:jc w:val="both"/>
              <w:rPr>
                <w:sz w:val="20"/>
                <w:szCs w:val="20"/>
                <w:lang w:val="en-GB"/>
              </w:rPr>
            </w:pPr>
            <w:r>
              <w:rPr>
                <w:sz w:val="20"/>
                <w:szCs w:val="20"/>
                <w:lang w:val="en-GB"/>
              </w:rPr>
              <w:t>The type of database object, e.g. Table, Role etc</w:t>
            </w:r>
          </w:p>
        </w:tc>
      </w:tr>
      <w:tr w:rsidR="006C4F10" w:rsidRPr="002E5CE2" w14:paraId="470DE6B0" w14:textId="77777777" w:rsidTr="00A5615D">
        <w:tc>
          <w:tcPr>
            <w:tcW w:w="1502" w:type="dxa"/>
          </w:tcPr>
          <w:p w14:paraId="7CA3A2A4" w14:textId="77777777" w:rsidR="006C4F10" w:rsidRPr="002E5CE2" w:rsidRDefault="006C4F10" w:rsidP="00E60E70">
            <w:pPr>
              <w:jc w:val="both"/>
              <w:rPr>
                <w:sz w:val="20"/>
                <w:szCs w:val="20"/>
                <w:lang w:val="en-GB"/>
              </w:rPr>
            </w:pPr>
            <w:r>
              <w:rPr>
                <w:sz w:val="20"/>
                <w:szCs w:val="20"/>
                <w:lang w:val="en-GB"/>
              </w:rPr>
              <w:t>Name</w:t>
            </w:r>
          </w:p>
        </w:tc>
        <w:tc>
          <w:tcPr>
            <w:tcW w:w="1373" w:type="dxa"/>
          </w:tcPr>
          <w:p w14:paraId="2CA3616B" w14:textId="77777777" w:rsidR="006C4F10" w:rsidRPr="002E5CE2" w:rsidRDefault="006C4F10" w:rsidP="00E60E70">
            <w:pPr>
              <w:jc w:val="both"/>
              <w:rPr>
                <w:sz w:val="20"/>
                <w:szCs w:val="20"/>
                <w:lang w:val="en-GB"/>
              </w:rPr>
            </w:pPr>
            <w:r w:rsidRPr="002E5CE2">
              <w:rPr>
                <w:sz w:val="20"/>
                <w:szCs w:val="20"/>
                <w:lang w:val="en-GB"/>
              </w:rPr>
              <w:t>Char</w:t>
            </w:r>
          </w:p>
        </w:tc>
        <w:tc>
          <w:tcPr>
            <w:tcW w:w="5428" w:type="dxa"/>
          </w:tcPr>
          <w:p w14:paraId="12DD18D2" w14:textId="56AE7253" w:rsidR="006C4F10" w:rsidRPr="002E5CE2" w:rsidRDefault="006C4F10" w:rsidP="00E60E70">
            <w:pPr>
              <w:jc w:val="both"/>
              <w:rPr>
                <w:sz w:val="20"/>
                <w:szCs w:val="20"/>
                <w:lang w:val="en-GB"/>
              </w:rPr>
            </w:pPr>
            <w:r w:rsidRPr="002E5CE2">
              <w:rPr>
                <w:sz w:val="20"/>
                <w:szCs w:val="20"/>
                <w:lang w:val="en-GB"/>
              </w:rPr>
              <w:t xml:space="preserve">The current name of the </w:t>
            </w:r>
            <w:r>
              <w:rPr>
                <w:sz w:val="20"/>
                <w:szCs w:val="20"/>
                <w:lang w:val="en-GB"/>
              </w:rPr>
              <w:t>database object</w:t>
            </w:r>
            <w:r w:rsidR="00B82C27">
              <w:rPr>
                <w:sz w:val="20"/>
                <w:szCs w:val="20"/>
                <w:lang w:val="en-GB"/>
              </w:rPr>
              <w:t xml:space="preserve"> in this role</w:t>
            </w:r>
          </w:p>
        </w:tc>
      </w:tr>
      <w:tr w:rsidR="000900A3" w:rsidRPr="002E5CE2" w14:paraId="1230750F" w14:textId="77777777" w:rsidTr="00A5615D">
        <w:tc>
          <w:tcPr>
            <w:tcW w:w="1502" w:type="dxa"/>
          </w:tcPr>
          <w:p w14:paraId="21FC35BC" w14:textId="07D925B8" w:rsidR="000900A3" w:rsidRDefault="000900A3" w:rsidP="00E60E70">
            <w:pPr>
              <w:jc w:val="both"/>
              <w:rPr>
                <w:sz w:val="20"/>
                <w:szCs w:val="20"/>
                <w:lang w:val="en-GB"/>
              </w:rPr>
            </w:pPr>
            <w:r>
              <w:rPr>
                <w:sz w:val="20"/>
                <w:szCs w:val="20"/>
                <w:lang w:val="en-GB"/>
              </w:rPr>
              <w:t>Description</w:t>
            </w:r>
          </w:p>
        </w:tc>
        <w:tc>
          <w:tcPr>
            <w:tcW w:w="1373" w:type="dxa"/>
          </w:tcPr>
          <w:p w14:paraId="63A643EA" w14:textId="44A4BBC2" w:rsidR="000900A3" w:rsidRPr="002E5CE2" w:rsidRDefault="000900A3" w:rsidP="00E60E70">
            <w:pPr>
              <w:jc w:val="both"/>
              <w:rPr>
                <w:sz w:val="20"/>
                <w:szCs w:val="20"/>
                <w:lang w:val="en-GB"/>
              </w:rPr>
            </w:pPr>
            <w:r>
              <w:rPr>
                <w:sz w:val="20"/>
                <w:szCs w:val="20"/>
                <w:lang w:val="en-GB"/>
              </w:rPr>
              <w:t>Char</w:t>
            </w:r>
          </w:p>
        </w:tc>
        <w:tc>
          <w:tcPr>
            <w:tcW w:w="5428" w:type="dxa"/>
          </w:tcPr>
          <w:p w14:paraId="7C8840F2" w14:textId="73FA884F" w:rsidR="000900A3" w:rsidRPr="002E5CE2" w:rsidRDefault="000900A3" w:rsidP="00E60E70">
            <w:pPr>
              <w:jc w:val="both"/>
              <w:rPr>
                <w:sz w:val="20"/>
                <w:szCs w:val="20"/>
                <w:lang w:val="en-GB"/>
              </w:rPr>
            </w:pPr>
            <w:r>
              <w:rPr>
                <w:sz w:val="20"/>
                <w:szCs w:val="20"/>
                <w:lang w:val="en-GB"/>
              </w:rPr>
              <w:t>The object description (</w:t>
            </w:r>
            <w:r w:rsidR="00B82C27">
              <w:rPr>
                <w:sz w:val="20"/>
                <w:szCs w:val="20"/>
                <w:lang w:val="en-GB"/>
              </w:rPr>
              <w:t>at creation</w:t>
            </w:r>
            <w:r>
              <w:rPr>
                <w:sz w:val="20"/>
                <w:szCs w:val="20"/>
                <w:lang w:val="en-GB"/>
              </w:rPr>
              <w:t>)</w:t>
            </w:r>
          </w:p>
        </w:tc>
      </w:tr>
      <w:tr w:rsidR="000900A3" w:rsidRPr="002E5CE2" w14:paraId="3E18D193" w14:textId="77777777" w:rsidTr="00A5615D">
        <w:tc>
          <w:tcPr>
            <w:tcW w:w="1502" w:type="dxa"/>
          </w:tcPr>
          <w:p w14:paraId="2C945093" w14:textId="730CE5A8" w:rsidR="000900A3" w:rsidRDefault="000900A3" w:rsidP="00E60E70">
            <w:pPr>
              <w:jc w:val="both"/>
              <w:rPr>
                <w:sz w:val="20"/>
                <w:szCs w:val="20"/>
                <w:lang w:val="en-GB"/>
              </w:rPr>
            </w:pPr>
            <w:r>
              <w:rPr>
                <w:sz w:val="20"/>
                <w:szCs w:val="20"/>
                <w:lang w:val="en-GB"/>
              </w:rPr>
              <w:t>Iri</w:t>
            </w:r>
          </w:p>
        </w:tc>
        <w:tc>
          <w:tcPr>
            <w:tcW w:w="1373" w:type="dxa"/>
          </w:tcPr>
          <w:p w14:paraId="50E3DA9D" w14:textId="3FCD2244" w:rsidR="000900A3" w:rsidRDefault="000900A3" w:rsidP="00E60E70">
            <w:pPr>
              <w:jc w:val="both"/>
              <w:rPr>
                <w:sz w:val="20"/>
                <w:szCs w:val="20"/>
                <w:lang w:val="en-GB"/>
              </w:rPr>
            </w:pPr>
            <w:r>
              <w:rPr>
                <w:sz w:val="20"/>
                <w:szCs w:val="20"/>
                <w:lang w:val="en-GB"/>
              </w:rPr>
              <w:t>Char</w:t>
            </w:r>
          </w:p>
        </w:tc>
        <w:tc>
          <w:tcPr>
            <w:tcW w:w="5428" w:type="dxa"/>
          </w:tcPr>
          <w:p w14:paraId="50469040" w14:textId="3D49F3DA" w:rsidR="000900A3" w:rsidRDefault="000900A3" w:rsidP="00E60E70">
            <w:pPr>
              <w:jc w:val="both"/>
              <w:rPr>
                <w:sz w:val="20"/>
                <w:szCs w:val="20"/>
                <w:lang w:val="en-GB"/>
              </w:rPr>
            </w:pPr>
            <w:r>
              <w:rPr>
                <w:sz w:val="20"/>
                <w:szCs w:val="20"/>
                <w:lang w:val="en-GB"/>
              </w:rPr>
              <w:t xml:space="preserve">The object </w:t>
            </w:r>
            <w:proofErr w:type="spellStart"/>
            <w:r>
              <w:rPr>
                <w:sz w:val="20"/>
                <w:szCs w:val="20"/>
                <w:lang w:val="en-GB"/>
              </w:rPr>
              <w:t>iri</w:t>
            </w:r>
            <w:proofErr w:type="spellEnd"/>
            <w:r>
              <w:rPr>
                <w:sz w:val="20"/>
                <w:szCs w:val="20"/>
                <w:lang w:val="en-GB"/>
              </w:rPr>
              <w:t xml:space="preserve"> if de</w:t>
            </w:r>
            <w:r w:rsidR="00B82C27">
              <w:rPr>
                <w:sz w:val="20"/>
                <w:szCs w:val="20"/>
                <w:lang w:val="en-GB"/>
              </w:rPr>
              <w:t>fined (</w:t>
            </w:r>
            <w:r w:rsidR="005B0161">
              <w:rPr>
                <w:sz w:val="20"/>
                <w:szCs w:val="20"/>
                <w:lang w:val="en-GB"/>
              </w:rPr>
              <w:t xml:space="preserve">for Domain, </w:t>
            </w:r>
            <w:r w:rsidR="00B82C27">
              <w:rPr>
                <w:sz w:val="20"/>
                <w:szCs w:val="20"/>
                <w:lang w:val="en-GB"/>
              </w:rPr>
              <w:t>at creation)</w:t>
            </w:r>
          </w:p>
        </w:tc>
      </w:tr>
      <w:tr w:rsidR="00512AD5" w:rsidRPr="002E5CE2" w14:paraId="6F75D623" w14:textId="77777777" w:rsidTr="00A5615D">
        <w:tc>
          <w:tcPr>
            <w:tcW w:w="1502" w:type="dxa"/>
          </w:tcPr>
          <w:p w14:paraId="734AD2C0" w14:textId="5A7C2822" w:rsidR="00512AD5" w:rsidRDefault="000900A3" w:rsidP="00E60E70">
            <w:pPr>
              <w:jc w:val="both"/>
              <w:rPr>
                <w:sz w:val="20"/>
                <w:szCs w:val="20"/>
                <w:lang w:val="en-GB"/>
              </w:rPr>
            </w:pPr>
            <w:r>
              <w:rPr>
                <w:sz w:val="20"/>
                <w:szCs w:val="20"/>
                <w:lang w:val="en-GB"/>
              </w:rPr>
              <w:t>Metadata</w:t>
            </w:r>
          </w:p>
        </w:tc>
        <w:tc>
          <w:tcPr>
            <w:tcW w:w="1373" w:type="dxa"/>
          </w:tcPr>
          <w:p w14:paraId="18841640" w14:textId="77777777" w:rsidR="00512AD5" w:rsidRPr="002E5CE2" w:rsidRDefault="00512AD5" w:rsidP="00E60E70">
            <w:pPr>
              <w:jc w:val="both"/>
              <w:rPr>
                <w:sz w:val="20"/>
                <w:szCs w:val="20"/>
                <w:lang w:val="en-GB"/>
              </w:rPr>
            </w:pPr>
            <w:r>
              <w:rPr>
                <w:sz w:val="20"/>
                <w:szCs w:val="20"/>
                <w:lang w:val="en-GB"/>
              </w:rPr>
              <w:t>Char</w:t>
            </w:r>
          </w:p>
        </w:tc>
        <w:tc>
          <w:tcPr>
            <w:tcW w:w="5428" w:type="dxa"/>
          </w:tcPr>
          <w:p w14:paraId="1E564A87" w14:textId="7AB7CB15" w:rsidR="00512AD5" w:rsidRPr="002E5CE2" w:rsidRDefault="00512AD5" w:rsidP="00E60E70">
            <w:pPr>
              <w:jc w:val="both"/>
              <w:rPr>
                <w:sz w:val="20"/>
                <w:szCs w:val="20"/>
                <w:lang w:val="en-GB"/>
              </w:rPr>
            </w:pPr>
            <w:r>
              <w:rPr>
                <w:sz w:val="20"/>
                <w:szCs w:val="20"/>
                <w:lang w:val="en-GB"/>
              </w:rPr>
              <w:t>Metadata</w:t>
            </w:r>
            <w:r w:rsidR="00B82C27">
              <w:rPr>
                <w:sz w:val="20"/>
                <w:szCs w:val="20"/>
                <w:lang w:val="en-GB"/>
              </w:rPr>
              <w:t xml:space="preserve"> for the current role</w:t>
            </w:r>
          </w:p>
        </w:tc>
      </w:tr>
    </w:tbl>
    <w:p w14:paraId="574D024D" w14:textId="0F164AED" w:rsidR="006C4F10" w:rsidRPr="005A5B50" w:rsidRDefault="006C4F10" w:rsidP="006C4F10">
      <w:pPr>
        <w:spacing w:before="120" w:after="120"/>
        <w:jc w:val="both"/>
        <w:rPr>
          <w:sz w:val="20"/>
          <w:szCs w:val="20"/>
          <w:lang w:val="en-GB"/>
        </w:rPr>
      </w:pPr>
      <w:r>
        <w:rPr>
          <w:sz w:val="20"/>
          <w:szCs w:val="20"/>
          <w:lang w:val="en-GB"/>
        </w:rPr>
        <w:t>(</w:t>
      </w:r>
      <w:r w:rsidR="005C168F">
        <w:rPr>
          <w:sz w:val="20"/>
          <w:szCs w:val="20"/>
          <w:lang w:val="en-GB"/>
        </w:rPr>
        <w:t>Pos</w:t>
      </w:r>
      <w:r>
        <w:rPr>
          <w:sz w:val="20"/>
          <w:szCs w:val="20"/>
          <w:lang w:val="en-GB"/>
        </w:rPr>
        <w:t>)</w:t>
      </w:r>
      <w:r w:rsidR="00FA7B58">
        <w:rPr>
          <w:sz w:val="20"/>
          <w:szCs w:val="20"/>
          <w:lang w:val="en-GB"/>
        </w:rPr>
        <w:t xml:space="preserve"> and</w:t>
      </w:r>
      <w:r>
        <w:rPr>
          <w:sz w:val="20"/>
          <w:szCs w:val="20"/>
          <w:lang w:val="en-GB"/>
        </w:rPr>
        <w:t xml:space="preserve"> </w:t>
      </w:r>
      <w:r w:rsidR="00FA7B58">
        <w:rPr>
          <w:sz w:val="20"/>
          <w:szCs w:val="20"/>
          <w:lang w:val="en-GB"/>
        </w:rPr>
        <w:t>(Type, Name) are keys in this table</w:t>
      </w:r>
      <w:r w:rsidR="00972ABF">
        <w:rPr>
          <w:sz w:val="20"/>
          <w:szCs w:val="20"/>
          <w:lang w:val="en-GB"/>
        </w:rPr>
        <w:t>. For the available Metadata flags see section 7.2 (page 51 at the last count)</w:t>
      </w:r>
      <w:r w:rsidR="00006415">
        <w:rPr>
          <w:sz w:val="20"/>
          <w:szCs w:val="20"/>
          <w:lang w:val="en-GB"/>
        </w:rPr>
        <w:t xml:space="preserve">. </w:t>
      </w:r>
    </w:p>
    <w:p w14:paraId="405E2827" w14:textId="1DA5ACC6" w:rsidR="00A52E12" w:rsidRDefault="00FF1560" w:rsidP="006C4F10">
      <w:pPr>
        <w:pStyle w:val="Heading3"/>
      </w:pPr>
      <w:bookmarkStart w:id="223" w:name="_Toc237758836"/>
      <w:r>
        <w:lastRenderedPageBreak/>
        <w:t>8.</w:t>
      </w:r>
      <w:r w:rsidR="0025540B">
        <w:t>3</w:t>
      </w:r>
      <w:r>
        <w:t>.</w:t>
      </w:r>
      <w:r w:rsidR="00D03AEA">
        <w:t>2</w:t>
      </w:r>
      <w:r w:rsidR="007B7494">
        <w:t>0</w:t>
      </w:r>
      <w:r w:rsidR="00A52E12">
        <w:t xml:space="preserve"> </w:t>
      </w:r>
      <w:proofErr w:type="spellStart"/>
      <w:r w:rsidR="00A52E12">
        <w:t>Role$Parameter</w:t>
      </w:r>
      <w:bookmarkEnd w:id="223"/>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485"/>
        <w:gridCol w:w="1577"/>
        <w:gridCol w:w="5241"/>
      </w:tblGrid>
      <w:tr w:rsidR="00A52E12" w:rsidRPr="002E5CE2" w14:paraId="3FE04E4D" w14:textId="77777777" w:rsidTr="00A52E12">
        <w:tc>
          <w:tcPr>
            <w:tcW w:w="1518" w:type="dxa"/>
          </w:tcPr>
          <w:p w14:paraId="77373462" w14:textId="77777777" w:rsidR="00A52E12" w:rsidRPr="002E5CE2" w:rsidRDefault="00A52E12" w:rsidP="00A52E12">
            <w:pPr>
              <w:jc w:val="center"/>
              <w:rPr>
                <w:b/>
                <w:sz w:val="20"/>
                <w:szCs w:val="20"/>
                <w:lang w:val="en-GB"/>
              </w:rPr>
            </w:pPr>
            <w:r w:rsidRPr="002E5CE2">
              <w:rPr>
                <w:b/>
                <w:sz w:val="20"/>
                <w:szCs w:val="20"/>
                <w:lang w:val="en-GB"/>
              </w:rPr>
              <w:t>Field</w:t>
            </w:r>
          </w:p>
        </w:tc>
        <w:tc>
          <w:tcPr>
            <w:tcW w:w="1599" w:type="dxa"/>
          </w:tcPr>
          <w:p w14:paraId="1BE19A1A" w14:textId="77777777" w:rsidR="00A52E12" w:rsidRPr="002E5CE2" w:rsidRDefault="00A52E12" w:rsidP="00A52E12">
            <w:pPr>
              <w:jc w:val="center"/>
              <w:rPr>
                <w:b/>
                <w:sz w:val="20"/>
                <w:szCs w:val="20"/>
                <w:lang w:val="en-GB"/>
              </w:rPr>
            </w:pPr>
            <w:proofErr w:type="spellStart"/>
            <w:r w:rsidRPr="002E5CE2">
              <w:rPr>
                <w:b/>
                <w:sz w:val="20"/>
                <w:szCs w:val="20"/>
                <w:lang w:val="en-GB"/>
              </w:rPr>
              <w:t>DataType</w:t>
            </w:r>
            <w:proofErr w:type="spellEnd"/>
          </w:p>
        </w:tc>
        <w:tc>
          <w:tcPr>
            <w:tcW w:w="5412" w:type="dxa"/>
          </w:tcPr>
          <w:p w14:paraId="38E18CB8" w14:textId="77777777" w:rsidR="00A52E12" w:rsidRPr="002E5CE2" w:rsidRDefault="00A52E12" w:rsidP="00A52E12">
            <w:pPr>
              <w:jc w:val="center"/>
              <w:rPr>
                <w:b/>
                <w:sz w:val="20"/>
                <w:szCs w:val="20"/>
                <w:lang w:val="en-GB"/>
              </w:rPr>
            </w:pPr>
            <w:r w:rsidRPr="002E5CE2">
              <w:rPr>
                <w:b/>
                <w:sz w:val="20"/>
                <w:szCs w:val="20"/>
                <w:lang w:val="en-GB"/>
              </w:rPr>
              <w:t>Description</w:t>
            </w:r>
          </w:p>
        </w:tc>
      </w:tr>
      <w:tr w:rsidR="00A52E12" w:rsidRPr="002E5CE2" w14:paraId="4A2D273E" w14:textId="77777777" w:rsidTr="00A52E12">
        <w:tc>
          <w:tcPr>
            <w:tcW w:w="1518" w:type="dxa"/>
          </w:tcPr>
          <w:p w14:paraId="1B28C98D" w14:textId="77777777" w:rsidR="00A52E12" w:rsidRDefault="00573A79" w:rsidP="009C40B2">
            <w:pPr>
              <w:jc w:val="both"/>
              <w:rPr>
                <w:sz w:val="20"/>
                <w:szCs w:val="20"/>
                <w:lang w:val="en-GB"/>
              </w:rPr>
            </w:pPr>
            <w:r>
              <w:rPr>
                <w:sz w:val="20"/>
                <w:szCs w:val="20"/>
                <w:lang w:val="en-GB"/>
              </w:rPr>
              <w:t>P</w:t>
            </w:r>
            <w:r w:rsidR="009C40B2">
              <w:rPr>
                <w:sz w:val="20"/>
                <w:szCs w:val="20"/>
                <w:lang w:val="en-GB"/>
              </w:rPr>
              <w:t>os</w:t>
            </w:r>
          </w:p>
        </w:tc>
        <w:tc>
          <w:tcPr>
            <w:tcW w:w="1599" w:type="dxa"/>
          </w:tcPr>
          <w:p w14:paraId="06C8D714" w14:textId="37373757" w:rsidR="00A52E12" w:rsidRDefault="002753B5" w:rsidP="00A52E12">
            <w:pPr>
              <w:jc w:val="both"/>
              <w:rPr>
                <w:sz w:val="20"/>
                <w:szCs w:val="20"/>
                <w:lang w:val="en-GB"/>
              </w:rPr>
            </w:pPr>
            <w:r>
              <w:rPr>
                <w:sz w:val="20"/>
                <w:szCs w:val="20"/>
                <w:lang w:val="en-GB"/>
              </w:rPr>
              <w:t>Position</w:t>
            </w:r>
          </w:p>
        </w:tc>
        <w:tc>
          <w:tcPr>
            <w:tcW w:w="5412" w:type="dxa"/>
          </w:tcPr>
          <w:p w14:paraId="61EFDE39" w14:textId="77777777" w:rsidR="00A52E12" w:rsidRDefault="009C40B2" w:rsidP="009C40B2">
            <w:pPr>
              <w:jc w:val="both"/>
              <w:rPr>
                <w:sz w:val="20"/>
                <w:szCs w:val="20"/>
                <w:lang w:val="en-GB"/>
              </w:rPr>
            </w:pPr>
            <w:r w:rsidRPr="002E5CE2">
              <w:rPr>
                <w:sz w:val="20"/>
                <w:szCs w:val="20"/>
                <w:lang w:val="en-GB"/>
              </w:rPr>
              <w:t xml:space="preserve">System key (position information) for the </w:t>
            </w:r>
            <w:r>
              <w:rPr>
                <w:sz w:val="20"/>
                <w:szCs w:val="20"/>
                <w:lang w:val="en-GB"/>
              </w:rPr>
              <w:t>procedure or method</w:t>
            </w:r>
          </w:p>
        </w:tc>
      </w:tr>
      <w:tr w:rsidR="00573A79" w:rsidRPr="002E5CE2" w14:paraId="707A7551" w14:textId="77777777" w:rsidTr="00A52E12">
        <w:tc>
          <w:tcPr>
            <w:tcW w:w="1518" w:type="dxa"/>
          </w:tcPr>
          <w:p w14:paraId="41475D00" w14:textId="77777777" w:rsidR="00573A79" w:rsidRDefault="00573A79" w:rsidP="00A52E12">
            <w:pPr>
              <w:jc w:val="both"/>
              <w:rPr>
                <w:sz w:val="20"/>
                <w:szCs w:val="20"/>
                <w:lang w:val="en-GB"/>
              </w:rPr>
            </w:pPr>
            <w:proofErr w:type="spellStart"/>
            <w:r>
              <w:rPr>
                <w:sz w:val="20"/>
                <w:szCs w:val="20"/>
                <w:lang w:val="en-GB"/>
              </w:rPr>
              <w:t>Seq</w:t>
            </w:r>
            <w:proofErr w:type="spellEnd"/>
          </w:p>
        </w:tc>
        <w:tc>
          <w:tcPr>
            <w:tcW w:w="1599" w:type="dxa"/>
          </w:tcPr>
          <w:p w14:paraId="69C79CEB" w14:textId="77777777" w:rsidR="00573A79" w:rsidRPr="002E5CE2" w:rsidRDefault="00573A79" w:rsidP="00A52E12">
            <w:pPr>
              <w:jc w:val="both"/>
              <w:rPr>
                <w:sz w:val="20"/>
                <w:szCs w:val="20"/>
                <w:lang w:val="en-GB"/>
              </w:rPr>
            </w:pPr>
            <w:r>
              <w:rPr>
                <w:sz w:val="20"/>
                <w:szCs w:val="20"/>
                <w:lang w:val="en-GB"/>
              </w:rPr>
              <w:t>Int</w:t>
            </w:r>
          </w:p>
        </w:tc>
        <w:tc>
          <w:tcPr>
            <w:tcW w:w="5412" w:type="dxa"/>
          </w:tcPr>
          <w:p w14:paraId="29DBCDFF" w14:textId="77777777" w:rsidR="00573A79" w:rsidRDefault="00573A79" w:rsidP="00A52E12">
            <w:pPr>
              <w:jc w:val="both"/>
              <w:rPr>
                <w:sz w:val="20"/>
                <w:szCs w:val="20"/>
                <w:lang w:val="en-GB"/>
              </w:rPr>
            </w:pPr>
            <w:r>
              <w:rPr>
                <w:sz w:val="20"/>
                <w:szCs w:val="20"/>
                <w:lang w:val="en-GB"/>
              </w:rPr>
              <w:t>The ordinal of the parameter</w:t>
            </w:r>
          </w:p>
        </w:tc>
      </w:tr>
      <w:tr w:rsidR="00A52E12" w:rsidRPr="002E5CE2" w14:paraId="1532BCEF" w14:textId="77777777" w:rsidTr="00A52E12">
        <w:tc>
          <w:tcPr>
            <w:tcW w:w="1518" w:type="dxa"/>
          </w:tcPr>
          <w:p w14:paraId="24F3A1C8" w14:textId="77777777" w:rsidR="00A52E12" w:rsidRDefault="00573A79" w:rsidP="00A52E12">
            <w:pPr>
              <w:jc w:val="both"/>
              <w:rPr>
                <w:sz w:val="20"/>
                <w:szCs w:val="20"/>
                <w:lang w:val="en-GB"/>
              </w:rPr>
            </w:pPr>
            <w:r>
              <w:rPr>
                <w:sz w:val="20"/>
                <w:szCs w:val="20"/>
                <w:lang w:val="en-GB"/>
              </w:rPr>
              <w:t>Name</w:t>
            </w:r>
          </w:p>
        </w:tc>
        <w:tc>
          <w:tcPr>
            <w:tcW w:w="1599" w:type="dxa"/>
          </w:tcPr>
          <w:p w14:paraId="31924B27" w14:textId="77777777" w:rsidR="00A52E12" w:rsidRPr="002E5CE2" w:rsidRDefault="00A52E12" w:rsidP="00A52E12">
            <w:pPr>
              <w:jc w:val="both"/>
              <w:rPr>
                <w:sz w:val="20"/>
                <w:szCs w:val="20"/>
                <w:lang w:val="en-GB"/>
              </w:rPr>
            </w:pPr>
            <w:r>
              <w:rPr>
                <w:sz w:val="20"/>
                <w:szCs w:val="20"/>
                <w:lang w:val="en-GB"/>
              </w:rPr>
              <w:t>Char</w:t>
            </w:r>
          </w:p>
        </w:tc>
        <w:tc>
          <w:tcPr>
            <w:tcW w:w="5412" w:type="dxa"/>
          </w:tcPr>
          <w:p w14:paraId="5459D44F" w14:textId="77777777" w:rsidR="00A52E12" w:rsidRPr="002E5CE2" w:rsidRDefault="00573A79" w:rsidP="00A52E12">
            <w:pPr>
              <w:jc w:val="both"/>
              <w:rPr>
                <w:sz w:val="20"/>
                <w:szCs w:val="20"/>
                <w:lang w:val="en-GB"/>
              </w:rPr>
            </w:pPr>
            <w:r>
              <w:rPr>
                <w:sz w:val="20"/>
                <w:szCs w:val="20"/>
                <w:lang w:val="en-GB"/>
              </w:rPr>
              <w:t>The name of the parameter</w:t>
            </w:r>
          </w:p>
        </w:tc>
      </w:tr>
      <w:tr w:rsidR="00A52E12" w:rsidRPr="002E5CE2" w14:paraId="01FB72B2" w14:textId="77777777" w:rsidTr="00A52E12">
        <w:tc>
          <w:tcPr>
            <w:tcW w:w="1518" w:type="dxa"/>
          </w:tcPr>
          <w:p w14:paraId="5686D552" w14:textId="77777777" w:rsidR="00A52E12" w:rsidRDefault="00573A79" w:rsidP="00A52E12">
            <w:pPr>
              <w:jc w:val="both"/>
              <w:rPr>
                <w:sz w:val="20"/>
                <w:szCs w:val="20"/>
                <w:lang w:val="en-GB"/>
              </w:rPr>
            </w:pPr>
            <w:r>
              <w:rPr>
                <w:sz w:val="20"/>
                <w:szCs w:val="20"/>
                <w:lang w:val="en-GB"/>
              </w:rPr>
              <w:t>Type</w:t>
            </w:r>
          </w:p>
        </w:tc>
        <w:tc>
          <w:tcPr>
            <w:tcW w:w="1599" w:type="dxa"/>
          </w:tcPr>
          <w:p w14:paraId="0DB282FC" w14:textId="77777777" w:rsidR="00A52E12" w:rsidRDefault="00A52E12" w:rsidP="00A52E12">
            <w:pPr>
              <w:jc w:val="both"/>
              <w:rPr>
                <w:sz w:val="20"/>
                <w:szCs w:val="20"/>
                <w:lang w:val="en-GB"/>
              </w:rPr>
            </w:pPr>
            <w:r>
              <w:rPr>
                <w:sz w:val="20"/>
                <w:szCs w:val="20"/>
                <w:lang w:val="en-GB"/>
              </w:rPr>
              <w:t>Char</w:t>
            </w:r>
          </w:p>
        </w:tc>
        <w:tc>
          <w:tcPr>
            <w:tcW w:w="5412" w:type="dxa"/>
          </w:tcPr>
          <w:p w14:paraId="1457A902" w14:textId="5253A528" w:rsidR="00A52E12" w:rsidRDefault="00573A79" w:rsidP="00A52E12">
            <w:pPr>
              <w:jc w:val="both"/>
              <w:rPr>
                <w:sz w:val="20"/>
                <w:szCs w:val="20"/>
                <w:lang w:val="en-GB"/>
              </w:rPr>
            </w:pPr>
            <w:r>
              <w:rPr>
                <w:sz w:val="20"/>
                <w:szCs w:val="20"/>
                <w:lang w:val="en-GB"/>
              </w:rPr>
              <w:t>The name of the par</w:t>
            </w:r>
            <w:r w:rsidR="007879BD">
              <w:rPr>
                <w:sz w:val="20"/>
                <w:szCs w:val="20"/>
                <w:lang w:val="en-GB"/>
              </w:rPr>
              <w:t>a</w:t>
            </w:r>
            <w:r>
              <w:rPr>
                <w:sz w:val="20"/>
                <w:szCs w:val="20"/>
                <w:lang w:val="en-GB"/>
              </w:rPr>
              <w:t>meter’s type</w:t>
            </w:r>
          </w:p>
        </w:tc>
      </w:tr>
      <w:tr w:rsidR="00A52E12" w:rsidRPr="002E5CE2" w14:paraId="3153C0DE" w14:textId="77777777" w:rsidTr="00A52E12">
        <w:tc>
          <w:tcPr>
            <w:tcW w:w="1518" w:type="dxa"/>
          </w:tcPr>
          <w:p w14:paraId="266BB649" w14:textId="77777777" w:rsidR="00A52E12" w:rsidRDefault="00573A79" w:rsidP="00A52E12">
            <w:pPr>
              <w:jc w:val="both"/>
              <w:rPr>
                <w:sz w:val="20"/>
                <w:szCs w:val="20"/>
                <w:lang w:val="en-GB"/>
              </w:rPr>
            </w:pPr>
            <w:r>
              <w:rPr>
                <w:sz w:val="20"/>
                <w:szCs w:val="20"/>
                <w:lang w:val="en-GB"/>
              </w:rPr>
              <w:t>Mode</w:t>
            </w:r>
          </w:p>
        </w:tc>
        <w:tc>
          <w:tcPr>
            <w:tcW w:w="1599" w:type="dxa"/>
          </w:tcPr>
          <w:p w14:paraId="0D3CDB07" w14:textId="77777777" w:rsidR="00A52E12" w:rsidRDefault="00A52E12" w:rsidP="00A52E12">
            <w:pPr>
              <w:jc w:val="both"/>
              <w:rPr>
                <w:sz w:val="20"/>
                <w:szCs w:val="20"/>
                <w:lang w:val="en-GB"/>
              </w:rPr>
            </w:pPr>
            <w:r>
              <w:rPr>
                <w:sz w:val="20"/>
                <w:szCs w:val="20"/>
                <w:lang w:val="en-GB"/>
              </w:rPr>
              <w:t>Char</w:t>
            </w:r>
          </w:p>
        </w:tc>
        <w:tc>
          <w:tcPr>
            <w:tcW w:w="5412" w:type="dxa"/>
          </w:tcPr>
          <w:p w14:paraId="72AB511D" w14:textId="77777777" w:rsidR="00A52E12" w:rsidRDefault="00573A79" w:rsidP="00A52E12">
            <w:pPr>
              <w:jc w:val="both"/>
              <w:rPr>
                <w:sz w:val="20"/>
                <w:szCs w:val="20"/>
                <w:lang w:val="en-GB"/>
              </w:rPr>
            </w:pPr>
            <w:r>
              <w:rPr>
                <w:sz w:val="20"/>
                <w:szCs w:val="20"/>
                <w:lang w:val="en-GB"/>
              </w:rPr>
              <w:t>In</w:t>
            </w:r>
            <w:r w:rsidR="005D7687">
              <w:rPr>
                <w:sz w:val="20"/>
                <w:szCs w:val="20"/>
                <w:lang w:val="en-GB"/>
              </w:rPr>
              <w:t xml:space="preserve"> or None</w:t>
            </w:r>
            <w:r>
              <w:rPr>
                <w:sz w:val="20"/>
                <w:szCs w:val="20"/>
                <w:lang w:val="en-GB"/>
              </w:rPr>
              <w:t xml:space="preserve">, Out, </w:t>
            </w:r>
            <w:proofErr w:type="spellStart"/>
            <w:r>
              <w:rPr>
                <w:sz w:val="20"/>
                <w:szCs w:val="20"/>
                <w:lang w:val="en-GB"/>
              </w:rPr>
              <w:t>InOut</w:t>
            </w:r>
            <w:proofErr w:type="spellEnd"/>
            <w:r>
              <w:rPr>
                <w:sz w:val="20"/>
                <w:szCs w:val="20"/>
                <w:lang w:val="en-GB"/>
              </w:rPr>
              <w:t>, Result</w:t>
            </w:r>
          </w:p>
        </w:tc>
      </w:tr>
    </w:tbl>
    <w:p w14:paraId="751ADDE3" w14:textId="77595C14" w:rsidR="009C40B2" w:rsidRPr="009C40B2" w:rsidRDefault="009C40B2" w:rsidP="009C40B2">
      <w:pPr>
        <w:spacing w:before="120" w:after="120"/>
        <w:jc w:val="both"/>
        <w:rPr>
          <w:sz w:val="20"/>
          <w:szCs w:val="20"/>
          <w:lang w:val="en-GB"/>
        </w:rPr>
      </w:pPr>
      <w:r w:rsidRPr="009C40B2">
        <w:rPr>
          <w:sz w:val="20"/>
          <w:szCs w:val="20"/>
          <w:lang w:val="en-GB"/>
        </w:rPr>
        <w:t>(Pos,</w:t>
      </w:r>
      <w:r w:rsidR="00EE301B">
        <w:rPr>
          <w:sz w:val="20"/>
          <w:szCs w:val="20"/>
          <w:lang w:val="en-GB"/>
        </w:rPr>
        <w:t xml:space="preserve"> </w:t>
      </w:r>
      <w:proofErr w:type="spellStart"/>
      <w:r w:rsidRPr="009C40B2">
        <w:rPr>
          <w:sz w:val="20"/>
          <w:szCs w:val="20"/>
          <w:lang w:val="en-GB"/>
        </w:rPr>
        <w:t>Seq</w:t>
      </w:r>
      <w:proofErr w:type="spellEnd"/>
      <w:r w:rsidRPr="009C40B2">
        <w:rPr>
          <w:sz w:val="20"/>
          <w:szCs w:val="20"/>
          <w:lang w:val="en-GB"/>
        </w:rPr>
        <w:t>) is the key in this table</w:t>
      </w:r>
      <w:r w:rsidR="005C168F">
        <w:rPr>
          <w:sz w:val="20"/>
          <w:szCs w:val="20"/>
          <w:lang w:val="en-GB"/>
        </w:rPr>
        <w:t>.</w:t>
      </w:r>
    </w:p>
    <w:p w14:paraId="22BF341E" w14:textId="79C7E909" w:rsidR="006C4F10" w:rsidRDefault="00BE7723" w:rsidP="006C4F10">
      <w:pPr>
        <w:pStyle w:val="Heading3"/>
      </w:pPr>
      <w:bookmarkStart w:id="224" w:name="_Toc237758837"/>
      <w:r>
        <w:t>8.</w:t>
      </w:r>
      <w:r w:rsidR="0025540B">
        <w:t>3</w:t>
      </w:r>
      <w:r w:rsidR="00FF1560">
        <w:t>.</w:t>
      </w:r>
      <w:r w:rsidR="00D03AEA">
        <w:t>2</w:t>
      </w:r>
      <w:r w:rsidR="007B7494">
        <w:t>1</w:t>
      </w:r>
      <w:r w:rsidR="006C4F10">
        <w:t xml:space="preserve"> </w:t>
      </w:r>
      <w:proofErr w:type="spellStart"/>
      <w:r w:rsidR="0016247E">
        <w:t>Role</w:t>
      </w:r>
      <w:r w:rsidR="006C4F10">
        <w:t>$</w:t>
      </w:r>
      <w:r w:rsidR="006C4F10" w:rsidRPr="006B1409">
        <w:t>PrimaryKey</w:t>
      </w:r>
      <w:bookmarkEnd w:id="224"/>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493"/>
        <w:gridCol w:w="1576"/>
        <w:gridCol w:w="5234"/>
      </w:tblGrid>
      <w:tr w:rsidR="006C4F10" w:rsidRPr="002E5CE2" w14:paraId="3BFC43E2" w14:textId="77777777" w:rsidTr="005C168F">
        <w:tc>
          <w:tcPr>
            <w:tcW w:w="1493" w:type="dxa"/>
          </w:tcPr>
          <w:p w14:paraId="1C3F370C" w14:textId="77777777" w:rsidR="006C4F10" w:rsidRPr="002E5CE2" w:rsidRDefault="006C4F10" w:rsidP="00E60E70">
            <w:pPr>
              <w:jc w:val="center"/>
              <w:rPr>
                <w:b/>
                <w:sz w:val="20"/>
                <w:szCs w:val="20"/>
                <w:lang w:val="en-GB"/>
              </w:rPr>
            </w:pPr>
            <w:r w:rsidRPr="002E5CE2">
              <w:rPr>
                <w:b/>
                <w:sz w:val="20"/>
                <w:szCs w:val="20"/>
                <w:lang w:val="en-GB"/>
              </w:rPr>
              <w:t>Field</w:t>
            </w:r>
          </w:p>
        </w:tc>
        <w:tc>
          <w:tcPr>
            <w:tcW w:w="1576" w:type="dxa"/>
          </w:tcPr>
          <w:p w14:paraId="402F7A29" w14:textId="77777777" w:rsidR="006C4F10" w:rsidRPr="002E5CE2" w:rsidRDefault="006C4F10" w:rsidP="00E60E70">
            <w:pPr>
              <w:jc w:val="center"/>
              <w:rPr>
                <w:b/>
                <w:sz w:val="20"/>
                <w:szCs w:val="20"/>
                <w:lang w:val="en-GB"/>
              </w:rPr>
            </w:pPr>
            <w:proofErr w:type="spellStart"/>
            <w:r w:rsidRPr="002E5CE2">
              <w:rPr>
                <w:b/>
                <w:sz w:val="20"/>
                <w:szCs w:val="20"/>
                <w:lang w:val="en-GB"/>
              </w:rPr>
              <w:t>DataType</w:t>
            </w:r>
            <w:proofErr w:type="spellEnd"/>
          </w:p>
        </w:tc>
        <w:tc>
          <w:tcPr>
            <w:tcW w:w="5234" w:type="dxa"/>
          </w:tcPr>
          <w:p w14:paraId="786E5693" w14:textId="77777777" w:rsidR="006C4F10" w:rsidRPr="002E5CE2" w:rsidRDefault="006C4F10" w:rsidP="00E60E70">
            <w:pPr>
              <w:jc w:val="center"/>
              <w:rPr>
                <w:b/>
                <w:sz w:val="20"/>
                <w:szCs w:val="20"/>
                <w:lang w:val="en-GB"/>
              </w:rPr>
            </w:pPr>
            <w:r w:rsidRPr="002E5CE2">
              <w:rPr>
                <w:b/>
                <w:sz w:val="20"/>
                <w:szCs w:val="20"/>
                <w:lang w:val="en-GB"/>
              </w:rPr>
              <w:t>Description</w:t>
            </w:r>
          </w:p>
        </w:tc>
      </w:tr>
      <w:tr w:rsidR="005C168F" w:rsidRPr="005C168F" w14:paraId="1F6E968E" w14:textId="77777777" w:rsidTr="005C168F">
        <w:tc>
          <w:tcPr>
            <w:tcW w:w="1493" w:type="dxa"/>
          </w:tcPr>
          <w:p w14:paraId="5D6E74D8" w14:textId="45AF6BA1" w:rsidR="005C168F" w:rsidRPr="005C168F" w:rsidRDefault="005C168F" w:rsidP="005C168F">
            <w:pPr>
              <w:jc w:val="both"/>
              <w:rPr>
                <w:bCs/>
                <w:sz w:val="20"/>
                <w:szCs w:val="20"/>
                <w:lang w:val="en-GB"/>
              </w:rPr>
            </w:pPr>
            <w:r w:rsidRPr="005C168F">
              <w:rPr>
                <w:bCs/>
                <w:sz w:val="20"/>
                <w:szCs w:val="20"/>
                <w:lang w:val="en-GB"/>
              </w:rPr>
              <w:t>Pos</w:t>
            </w:r>
          </w:p>
        </w:tc>
        <w:tc>
          <w:tcPr>
            <w:tcW w:w="1576" w:type="dxa"/>
          </w:tcPr>
          <w:p w14:paraId="71855EB4" w14:textId="6EB1752D" w:rsidR="005C168F" w:rsidRPr="005C168F" w:rsidRDefault="002753B5" w:rsidP="005C168F">
            <w:pPr>
              <w:jc w:val="both"/>
              <w:rPr>
                <w:bCs/>
                <w:sz w:val="20"/>
                <w:szCs w:val="20"/>
                <w:lang w:val="en-GB"/>
              </w:rPr>
            </w:pPr>
            <w:r>
              <w:rPr>
                <w:sz w:val="20"/>
                <w:szCs w:val="20"/>
                <w:lang w:val="en-GB"/>
              </w:rPr>
              <w:t>Position</w:t>
            </w:r>
          </w:p>
        </w:tc>
        <w:tc>
          <w:tcPr>
            <w:tcW w:w="5234" w:type="dxa"/>
          </w:tcPr>
          <w:p w14:paraId="248F103C" w14:textId="088D48AF" w:rsidR="005C168F" w:rsidRPr="005C168F" w:rsidRDefault="005C168F" w:rsidP="005C168F">
            <w:pPr>
              <w:jc w:val="both"/>
              <w:rPr>
                <w:bCs/>
                <w:sz w:val="20"/>
                <w:szCs w:val="20"/>
                <w:lang w:val="en-GB"/>
              </w:rPr>
            </w:pPr>
            <w:r>
              <w:rPr>
                <w:bCs/>
                <w:sz w:val="20"/>
                <w:szCs w:val="20"/>
                <w:lang w:val="en-GB"/>
              </w:rPr>
              <w:t>System key (position information) for the table or type</w:t>
            </w:r>
          </w:p>
        </w:tc>
      </w:tr>
      <w:tr w:rsidR="006C4F10" w:rsidRPr="002E5CE2" w14:paraId="09B725C2" w14:textId="77777777" w:rsidTr="005C168F">
        <w:tc>
          <w:tcPr>
            <w:tcW w:w="1493" w:type="dxa"/>
          </w:tcPr>
          <w:p w14:paraId="57C4FFF4" w14:textId="77777777" w:rsidR="006C4F10" w:rsidRPr="002E5CE2" w:rsidRDefault="006C4F10" w:rsidP="00E60E70">
            <w:pPr>
              <w:jc w:val="both"/>
              <w:rPr>
                <w:sz w:val="20"/>
                <w:szCs w:val="20"/>
                <w:lang w:val="en-GB"/>
              </w:rPr>
            </w:pPr>
            <w:r w:rsidRPr="002E5CE2">
              <w:rPr>
                <w:sz w:val="20"/>
                <w:szCs w:val="20"/>
                <w:lang w:val="en-GB"/>
              </w:rPr>
              <w:t>Table</w:t>
            </w:r>
          </w:p>
        </w:tc>
        <w:tc>
          <w:tcPr>
            <w:tcW w:w="1576" w:type="dxa"/>
          </w:tcPr>
          <w:p w14:paraId="3B9C1F17" w14:textId="77777777" w:rsidR="006C4F10" w:rsidRPr="002E5CE2" w:rsidRDefault="006C4F10" w:rsidP="00E60E70">
            <w:pPr>
              <w:jc w:val="both"/>
              <w:rPr>
                <w:sz w:val="20"/>
                <w:szCs w:val="20"/>
                <w:lang w:val="en-GB"/>
              </w:rPr>
            </w:pPr>
            <w:r w:rsidRPr="002E5CE2">
              <w:rPr>
                <w:sz w:val="20"/>
                <w:szCs w:val="20"/>
                <w:lang w:val="en-GB"/>
              </w:rPr>
              <w:t>Char</w:t>
            </w:r>
          </w:p>
        </w:tc>
        <w:tc>
          <w:tcPr>
            <w:tcW w:w="5234" w:type="dxa"/>
          </w:tcPr>
          <w:p w14:paraId="6F617AF6" w14:textId="77777777" w:rsidR="006C4F10" w:rsidRPr="002E5CE2" w:rsidRDefault="006C4F10" w:rsidP="00E60E70">
            <w:pPr>
              <w:jc w:val="both"/>
              <w:rPr>
                <w:sz w:val="20"/>
                <w:szCs w:val="20"/>
                <w:lang w:val="en-GB"/>
              </w:rPr>
            </w:pPr>
            <w:r w:rsidRPr="002E5CE2">
              <w:rPr>
                <w:sz w:val="20"/>
                <w:szCs w:val="20"/>
                <w:lang w:val="en-GB"/>
              </w:rPr>
              <w:t>The current name of the table</w:t>
            </w:r>
          </w:p>
        </w:tc>
      </w:tr>
      <w:tr w:rsidR="006C4F10" w:rsidRPr="002E5CE2" w14:paraId="49F7AD8E" w14:textId="77777777" w:rsidTr="005C168F">
        <w:tc>
          <w:tcPr>
            <w:tcW w:w="1493" w:type="dxa"/>
          </w:tcPr>
          <w:p w14:paraId="523036A7" w14:textId="77777777" w:rsidR="006C4F10" w:rsidRPr="002E5CE2" w:rsidRDefault="006C4F10" w:rsidP="00E60E70">
            <w:pPr>
              <w:jc w:val="both"/>
              <w:rPr>
                <w:sz w:val="20"/>
                <w:szCs w:val="20"/>
                <w:lang w:val="en-GB"/>
              </w:rPr>
            </w:pPr>
            <w:r w:rsidRPr="002E5CE2">
              <w:rPr>
                <w:sz w:val="20"/>
                <w:szCs w:val="20"/>
                <w:lang w:val="en-GB"/>
              </w:rPr>
              <w:t>Ordinal</w:t>
            </w:r>
          </w:p>
        </w:tc>
        <w:tc>
          <w:tcPr>
            <w:tcW w:w="1576" w:type="dxa"/>
          </w:tcPr>
          <w:p w14:paraId="1EAD80D5" w14:textId="77777777" w:rsidR="006C4F10" w:rsidRPr="002E5CE2" w:rsidRDefault="006C4F10" w:rsidP="00E60E70">
            <w:pPr>
              <w:jc w:val="both"/>
              <w:rPr>
                <w:sz w:val="20"/>
                <w:szCs w:val="20"/>
                <w:lang w:val="en-GB"/>
              </w:rPr>
            </w:pPr>
            <w:r w:rsidRPr="002E5CE2">
              <w:rPr>
                <w:sz w:val="20"/>
                <w:szCs w:val="20"/>
                <w:lang w:val="en-GB"/>
              </w:rPr>
              <w:t>Int</w:t>
            </w:r>
          </w:p>
        </w:tc>
        <w:tc>
          <w:tcPr>
            <w:tcW w:w="5234" w:type="dxa"/>
          </w:tcPr>
          <w:p w14:paraId="01342EE5" w14:textId="77777777" w:rsidR="006C4F10" w:rsidRPr="002E5CE2" w:rsidRDefault="006C4F10" w:rsidP="00E60E70">
            <w:pPr>
              <w:jc w:val="both"/>
              <w:rPr>
                <w:sz w:val="20"/>
                <w:szCs w:val="20"/>
                <w:lang w:val="en-GB"/>
              </w:rPr>
            </w:pPr>
            <w:r w:rsidRPr="002E5CE2">
              <w:rPr>
                <w:sz w:val="20"/>
                <w:szCs w:val="20"/>
                <w:lang w:val="en-GB"/>
              </w:rPr>
              <w:t>The position of the column in the primary key</w:t>
            </w:r>
          </w:p>
        </w:tc>
      </w:tr>
      <w:tr w:rsidR="006C4F10" w:rsidRPr="002E5CE2" w14:paraId="42B09100" w14:textId="77777777" w:rsidTr="005C168F">
        <w:tc>
          <w:tcPr>
            <w:tcW w:w="1493" w:type="dxa"/>
          </w:tcPr>
          <w:p w14:paraId="3DC9FA6D" w14:textId="77777777" w:rsidR="006C4F10" w:rsidRPr="002E5CE2" w:rsidRDefault="006C4F10" w:rsidP="00E60E70">
            <w:pPr>
              <w:jc w:val="both"/>
              <w:rPr>
                <w:sz w:val="20"/>
                <w:szCs w:val="20"/>
                <w:lang w:val="en-GB"/>
              </w:rPr>
            </w:pPr>
            <w:r w:rsidRPr="002E5CE2">
              <w:rPr>
                <w:sz w:val="20"/>
                <w:szCs w:val="20"/>
                <w:lang w:val="en-GB"/>
              </w:rPr>
              <w:t>Column</w:t>
            </w:r>
          </w:p>
        </w:tc>
        <w:tc>
          <w:tcPr>
            <w:tcW w:w="1576" w:type="dxa"/>
          </w:tcPr>
          <w:p w14:paraId="089904BD" w14:textId="77777777" w:rsidR="006C4F10" w:rsidRPr="002E5CE2" w:rsidRDefault="006C4F10" w:rsidP="00E60E70">
            <w:pPr>
              <w:jc w:val="both"/>
              <w:rPr>
                <w:sz w:val="20"/>
                <w:szCs w:val="20"/>
                <w:lang w:val="en-GB"/>
              </w:rPr>
            </w:pPr>
            <w:r w:rsidRPr="002E5CE2">
              <w:rPr>
                <w:sz w:val="20"/>
                <w:szCs w:val="20"/>
                <w:lang w:val="en-GB"/>
              </w:rPr>
              <w:t>Char</w:t>
            </w:r>
          </w:p>
        </w:tc>
        <w:tc>
          <w:tcPr>
            <w:tcW w:w="5234" w:type="dxa"/>
          </w:tcPr>
          <w:p w14:paraId="715771AB" w14:textId="77777777" w:rsidR="006C4F10" w:rsidRPr="002E5CE2" w:rsidRDefault="006C4F10" w:rsidP="00E60E70">
            <w:pPr>
              <w:jc w:val="both"/>
              <w:rPr>
                <w:sz w:val="20"/>
                <w:szCs w:val="20"/>
                <w:lang w:val="en-GB"/>
              </w:rPr>
            </w:pPr>
            <w:r w:rsidRPr="002E5CE2">
              <w:rPr>
                <w:sz w:val="20"/>
                <w:szCs w:val="20"/>
                <w:lang w:val="en-GB"/>
              </w:rPr>
              <w:t>The current name of the column</w:t>
            </w:r>
          </w:p>
        </w:tc>
      </w:tr>
    </w:tbl>
    <w:p w14:paraId="0AB78BCA" w14:textId="111A7F53" w:rsidR="006C4F10" w:rsidRPr="005A5B50" w:rsidRDefault="006C4F10" w:rsidP="006C4F10">
      <w:pPr>
        <w:spacing w:before="120" w:after="120"/>
        <w:jc w:val="both"/>
        <w:rPr>
          <w:sz w:val="20"/>
          <w:szCs w:val="20"/>
          <w:lang w:val="en-GB"/>
        </w:rPr>
      </w:pPr>
      <w:r>
        <w:rPr>
          <w:sz w:val="20"/>
          <w:szCs w:val="20"/>
          <w:lang w:val="en-GB"/>
        </w:rPr>
        <w:t xml:space="preserve"> </w:t>
      </w:r>
      <w:r w:rsidR="00FA7B58">
        <w:rPr>
          <w:sz w:val="20"/>
          <w:szCs w:val="20"/>
          <w:lang w:val="en-GB"/>
        </w:rPr>
        <w:t xml:space="preserve"> (</w:t>
      </w:r>
      <w:proofErr w:type="spellStart"/>
      <w:r w:rsidR="00FA7B58">
        <w:rPr>
          <w:sz w:val="20"/>
          <w:szCs w:val="20"/>
          <w:lang w:val="en-GB"/>
        </w:rPr>
        <w:t>Pos,Ordinal</w:t>
      </w:r>
      <w:proofErr w:type="spellEnd"/>
      <w:r w:rsidR="00FA7B58">
        <w:rPr>
          <w:sz w:val="20"/>
          <w:szCs w:val="20"/>
          <w:lang w:val="en-GB"/>
        </w:rPr>
        <w:t>) and (Table, Ordinal) are</w:t>
      </w:r>
      <w:r>
        <w:rPr>
          <w:sz w:val="20"/>
          <w:szCs w:val="20"/>
          <w:lang w:val="en-GB"/>
        </w:rPr>
        <w:t xml:space="preserve"> key</w:t>
      </w:r>
      <w:r w:rsidR="00FA7B58">
        <w:rPr>
          <w:sz w:val="20"/>
          <w:szCs w:val="20"/>
          <w:lang w:val="en-GB"/>
        </w:rPr>
        <w:t>s</w:t>
      </w:r>
      <w:r>
        <w:rPr>
          <w:sz w:val="20"/>
          <w:szCs w:val="20"/>
          <w:lang w:val="en-GB"/>
        </w:rPr>
        <w:t xml:space="preserve"> in this table</w:t>
      </w:r>
      <w:r w:rsidR="005C168F">
        <w:rPr>
          <w:sz w:val="20"/>
          <w:szCs w:val="20"/>
          <w:lang w:val="en-GB"/>
        </w:rPr>
        <w:t>.</w:t>
      </w:r>
    </w:p>
    <w:p w14:paraId="3E7A6F3E" w14:textId="246B30A1" w:rsidR="006C4F10" w:rsidRDefault="00682711" w:rsidP="006C4F10">
      <w:pPr>
        <w:pStyle w:val="Heading3"/>
      </w:pPr>
      <w:bookmarkStart w:id="225" w:name="_Toc237758838"/>
      <w:r>
        <w:t>8.</w:t>
      </w:r>
      <w:r w:rsidR="0025540B">
        <w:t>3</w:t>
      </w:r>
      <w:r w:rsidR="008D4AAC">
        <w:t>.</w:t>
      </w:r>
      <w:r w:rsidR="00D03AEA">
        <w:t>2</w:t>
      </w:r>
      <w:r w:rsidR="007B7494">
        <w:t>2</w:t>
      </w:r>
      <w:r w:rsidR="006C4F10">
        <w:t xml:space="preserve"> </w:t>
      </w:r>
      <w:proofErr w:type="spellStart"/>
      <w:r w:rsidR="0016247E">
        <w:t>Role</w:t>
      </w:r>
      <w:r w:rsidR="006C4F10">
        <w:t>$</w:t>
      </w:r>
      <w:r w:rsidR="006C4F10" w:rsidRPr="006B1409">
        <w:t>Privilege</w:t>
      </w:r>
      <w:bookmarkEnd w:id="225"/>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22"/>
        <w:gridCol w:w="1573"/>
        <w:gridCol w:w="5208"/>
      </w:tblGrid>
      <w:tr w:rsidR="006C4F10" w:rsidRPr="002E5CE2" w14:paraId="77CEADB0" w14:textId="77777777" w:rsidTr="005C168F">
        <w:tc>
          <w:tcPr>
            <w:tcW w:w="1522" w:type="dxa"/>
          </w:tcPr>
          <w:p w14:paraId="7A0A7377" w14:textId="77777777" w:rsidR="006C4F10" w:rsidRPr="002E5CE2" w:rsidRDefault="006C4F10" w:rsidP="00E60E70">
            <w:pPr>
              <w:jc w:val="center"/>
              <w:rPr>
                <w:b/>
                <w:sz w:val="20"/>
                <w:szCs w:val="20"/>
                <w:lang w:val="en-GB"/>
              </w:rPr>
            </w:pPr>
            <w:r w:rsidRPr="002E5CE2">
              <w:rPr>
                <w:b/>
                <w:sz w:val="20"/>
                <w:szCs w:val="20"/>
                <w:lang w:val="en-GB"/>
              </w:rPr>
              <w:t>Field</w:t>
            </w:r>
          </w:p>
        </w:tc>
        <w:tc>
          <w:tcPr>
            <w:tcW w:w="1573" w:type="dxa"/>
          </w:tcPr>
          <w:p w14:paraId="7DFC832E" w14:textId="77777777" w:rsidR="006C4F10" w:rsidRPr="002E5CE2" w:rsidRDefault="006C4F10" w:rsidP="00E60E70">
            <w:pPr>
              <w:jc w:val="center"/>
              <w:rPr>
                <w:b/>
                <w:sz w:val="20"/>
                <w:szCs w:val="20"/>
                <w:lang w:val="en-GB"/>
              </w:rPr>
            </w:pPr>
            <w:proofErr w:type="spellStart"/>
            <w:r w:rsidRPr="002E5CE2">
              <w:rPr>
                <w:b/>
                <w:sz w:val="20"/>
                <w:szCs w:val="20"/>
                <w:lang w:val="en-GB"/>
              </w:rPr>
              <w:t>DataType</w:t>
            </w:r>
            <w:proofErr w:type="spellEnd"/>
          </w:p>
        </w:tc>
        <w:tc>
          <w:tcPr>
            <w:tcW w:w="5208" w:type="dxa"/>
          </w:tcPr>
          <w:p w14:paraId="5B416BBA" w14:textId="77777777" w:rsidR="006C4F10" w:rsidRPr="002E5CE2" w:rsidRDefault="006C4F10" w:rsidP="00E60E70">
            <w:pPr>
              <w:jc w:val="center"/>
              <w:rPr>
                <w:b/>
                <w:sz w:val="20"/>
                <w:szCs w:val="20"/>
                <w:lang w:val="en-GB"/>
              </w:rPr>
            </w:pPr>
            <w:r w:rsidRPr="002E5CE2">
              <w:rPr>
                <w:b/>
                <w:sz w:val="20"/>
                <w:szCs w:val="20"/>
                <w:lang w:val="en-GB"/>
              </w:rPr>
              <w:t>Description</w:t>
            </w:r>
          </w:p>
        </w:tc>
      </w:tr>
      <w:tr w:rsidR="005C168F" w:rsidRPr="005C168F" w14:paraId="42663668" w14:textId="77777777" w:rsidTr="005C168F">
        <w:tc>
          <w:tcPr>
            <w:tcW w:w="1522" w:type="dxa"/>
          </w:tcPr>
          <w:p w14:paraId="0F6DC447" w14:textId="71AA52A4" w:rsidR="005C168F" w:rsidRPr="005C168F" w:rsidRDefault="005C168F" w:rsidP="005C168F">
            <w:pPr>
              <w:jc w:val="both"/>
              <w:rPr>
                <w:bCs/>
                <w:sz w:val="20"/>
                <w:szCs w:val="20"/>
                <w:lang w:val="en-GB"/>
              </w:rPr>
            </w:pPr>
            <w:r>
              <w:rPr>
                <w:bCs/>
                <w:sz w:val="20"/>
                <w:szCs w:val="20"/>
                <w:lang w:val="en-GB"/>
              </w:rPr>
              <w:t>Pos</w:t>
            </w:r>
          </w:p>
        </w:tc>
        <w:tc>
          <w:tcPr>
            <w:tcW w:w="1573" w:type="dxa"/>
          </w:tcPr>
          <w:p w14:paraId="010F9EE7" w14:textId="1321850C" w:rsidR="005C168F" w:rsidRPr="005C168F" w:rsidRDefault="002753B5" w:rsidP="005C168F">
            <w:pPr>
              <w:jc w:val="both"/>
              <w:rPr>
                <w:bCs/>
                <w:sz w:val="20"/>
                <w:szCs w:val="20"/>
                <w:lang w:val="en-GB"/>
              </w:rPr>
            </w:pPr>
            <w:r>
              <w:rPr>
                <w:sz w:val="20"/>
                <w:szCs w:val="20"/>
                <w:lang w:val="en-GB"/>
              </w:rPr>
              <w:t>Position</w:t>
            </w:r>
          </w:p>
        </w:tc>
        <w:tc>
          <w:tcPr>
            <w:tcW w:w="5208" w:type="dxa"/>
          </w:tcPr>
          <w:p w14:paraId="4F4FC5DB" w14:textId="6A188C0A" w:rsidR="005C168F" w:rsidRPr="005C168F" w:rsidRDefault="005C168F" w:rsidP="005C168F">
            <w:pPr>
              <w:jc w:val="both"/>
              <w:rPr>
                <w:bCs/>
                <w:sz w:val="20"/>
                <w:szCs w:val="20"/>
                <w:lang w:val="en-GB"/>
              </w:rPr>
            </w:pPr>
            <w:r>
              <w:rPr>
                <w:bCs/>
                <w:sz w:val="20"/>
                <w:szCs w:val="20"/>
                <w:lang w:val="en-GB"/>
              </w:rPr>
              <w:t>System key (position information) for the object</w:t>
            </w:r>
          </w:p>
        </w:tc>
      </w:tr>
      <w:tr w:rsidR="005C168F" w:rsidRPr="002E5CE2" w14:paraId="5FECBBFF" w14:textId="77777777" w:rsidTr="005C168F">
        <w:tc>
          <w:tcPr>
            <w:tcW w:w="1522" w:type="dxa"/>
          </w:tcPr>
          <w:p w14:paraId="4EEA2116" w14:textId="77777777" w:rsidR="005C168F" w:rsidRPr="002E5CE2" w:rsidRDefault="005C168F" w:rsidP="005C168F">
            <w:pPr>
              <w:jc w:val="both"/>
              <w:rPr>
                <w:sz w:val="20"/>
                <w:szCs w:val="20"/>
                <w:lang w:val="en-GB"/>
              </w:rPr>
            </w:pPr>
            <w:proofErr w:type="spellStart"/>
            <w:r w:rsidRPr="002E5CE2">
              <w:rPr>
                <w:sz w:val="20"/>
                <w:szCs w:val="20"/>
                <w:lang w:val="en-GB"/>
              </w:rPr>
              <w:t>ObjectType</w:t>
            </w:r>
            <w:proofErr w:type="spellEnd"/>
          </w:p>
        </w:tc>
        <w:tc>
          <w:tcPr>
            <w:tcW w:w="1573" w:type="dxa"/>
          </w:tcPr>
          <w:p w14:paraId="0704356B" w14:textId="77777777" w:rsidR="005C168F" w:rsidRPr="002E5CE2" w:rsidRDefault="005C168F" w:rsidP="005C168F">
            <w:pPr>
              <w:jc w:val="both"/>
              <w:rPr>
                <w:sz w:val="20"/>
                <w:szCs w:val="20"/>
                <w:lang w:val="en-GB"/>
              </w:rPr>
            </w:pPr>
            <w:r w:rsidRPr="002E5CE2">
              <w:rPr>
                <w:sz w:val="20"/>
                <w:szCs w:val="20"/>
                <w:lang w:val="en-GB"/>
              </w:rPr>
              <w:t>Char</w:t>
            </w:r>
          </w:p>
        </w:tc>
        <w:tc>
          <w:tcPr>
            <w:tcW w:w="5208" w:type="dxa"/>
          </w:tcPr>
          <w:p w14:paraId="4781F6FA" w14:textId="77777777" w:rsidR="005C168F" w:rsidRPr="002E5CE2" w:rsidRDefault="005C168F" w:rsidP="005C168F">
            <w:pPr>
              <w:jc w:val="both"/>
              <w:rPr>
                <w:sz w:val="20"/>
                <w:szCs w:val="20"/>
                <w:lang w:val="en-GB"/>
              </w:rPr>
            </w:pPr>
            <w:r w:rsidRPr="002E5CE2">
              <w:rPr>
                <w:sz w:val="20"/>
                <w:szCs w:val="20"/>
                <w:lang w:val="en-GB"/>
              </w:rPr>
              <w:t>The kind of object for which the privilege is granted</w:t>
            </w:r>
          </w:p>
        </w:tc>
      </w:tr>
      <w:tr w:rsidR="005C168F" w:rsidRPr="002E5CE2" w14:paraId="484AA55A" w14:textId="77777777" w:rsidTr="005C168F">
        <w:tc>
          <w:tcPr>
            <w:tcW w:w="1522" w:type="dxa"/>
          </w:tcPr>
          <w:p w14:paraId="17F5040D" w14:textId="77777777" w:rsidR="005C168F" w:rsidRPr="002E5CE2" w:rsidRDefault="005C168F" w:rsidP="005C168F">
            <w:pPr>
              <w:jc w:val="both"/>
              <w:rPr>
                <w:sz w:val="20"/>
                <w:szCs w:val="20"/>
                <w:lang w:val="en-GB"/>
              </w:rPr>
            </w:pPr>
            <w:r w:rsidRPr="002E5CE2">
              <w:rPr>
                <w:sz w:val="20"/>
                <w:szCs w:val="20"/>
                <w:lang w:val="en-GB"/>
              </w:rPr>
              <w:t>Name</w:t>
            </w:r>
          </w:p>
        </w:tc>
        <w:tc>
          <w:tcPr>
            <w:tcW w:w="1573" w:type="dxa"/>
          </w:tcPr>
          <w:p w14:paraId="2DA9151B" w14:textId="77777777" w:rsidR="005C168F" w:rsidRPr="002E5CE2" w:rsidRDefault="005C168F" w:rsidP="005C168F">
            <w:pPr>
              <w:jc w:val="both"/>
              <w:rPr>
                <w:sz w:val="20"/>
                <w:szCs w:val="20"/>
                <w:lang w:val="en-GB"/>
              </w:rPr>
            </w:pPr>
            <w:r w:rsidRPr="002E5CE2">
              <w:rPr>
                <w:sz w:val="20"/>
                <w:szCs w:val="20"/>
                <w:lang w:val="en-GB"/>
              </w:rPr>
              <w:t>Char</w:t>
            </w:r>
          </w:p>
        </w:tc>
        <w:tc>
          <w:tcPr>
            <w:tcW w:w="5208" w:type="dxa"/>
          </w:tcPr>
          <w:p w14:paraId="4A9B70FE" w14:textId="77777777" w:rsidR="005C168F" w:rsidRPr="002E5CE2" w:rsidRDefault="005C168F" w:rsidP="005C168F">
            <w:pPr>
              <w:jc w:val="both"/>
              <w:rPr>
                <w:sz w:val="20"/>
                <w:szCs w:val="20"/>
                <w:lang w:val="en-GB"/>
              </w:rPr>
            </w:pPr>
            <w:r w:rsidRPr="002E5CE2">
              <w:rPr>
                <w:sz w:val="20"/>
                <w:szCs w:val="20"/>
                <w:lang w:val="en-GB"/>
              </w:rPr>
              <w:t>The name of the object for which the privilege is granted</w:t>
            </w:r>
            <w:r>
              <w:rPr>
                <w:sz w:val="20"/>
                <w:szCs w:val="20"/>
                <w:lang w:val="en-GB"/>
              </w:rPr>
              <w:t>: for columns, methods etc this may have form id.id..</w:t>
            </w:r>
          </w:p>
        </w:tc>
      </w:tr>
      <w:tr w:rsidR="005C168F" w:rsidRPr="002E5CE2" w14:paraId="159EDC99" w14:textId="77777777" w:rsidTr="005C168F">
        <w:tc>
          <w:tcPr>
            <w:tcW w:w="1522" w:type="dxa"/>
          </w:tcPr>
          <w:p w14:paraId="72B648CE" w14:textId="77777777" w:rsidR="005C168F" w:rsidRPr="002E5CE2" w:rsidRDefault="005C168F" w:rsidP="005C168F">
            <w:pPr>
              <w:jc w:val="both"/>
              <w:rPr>
                <w:sz w:val="20"/>
                <w:szCs w:val="20"/>
                <w:lang w:val="en-GB"/>
              </w:rPr>
            </w:pPr>
            <w:r w:rsidRPr="002E5CE2">
              <w:rPr>
                <w:sz w:val="20"/>
                <w:szCs w:val="20"/>
                <w:lang w:val="en-GB"/>
              </w:rPr>
              <w:t>Grantee</w:t>
            </w:r>
          </w:p>
        </w:tc>
        <w:tc>
          <w:tcPr>
            <w:tcW w:w="1573" w:type="dxa"/>
          </w:tcPr>
          <w:p w14:paraId="5614023E" w14:textId="77777777" w:rsidR="005C168F" w:rsidRPr="002E5CE2" w:rsidRDefault="005C168F" w:rsidP="005C168F">
            <w:pPr>
              <w:jc w:val="both"/>
              <w:rPr>
                <w:sz w:val="20"/>
                <w:szCs w:val="20"/>
                <w:lang w:val="en-GB"/>
              </w:rPr>
            </w:pPr>
            <w:r w:rsidRPr="002E5CE2">
              <w:rPr>
                <w:sz w:val="20"/>
                <w:szCs w:val="20"/>
                <w:lang w:val="en-GB"/>
              </w:rPr>
              <w:t>Char</w:t>
            </w:r>
          </w:p>
        </w:tc>
        <w:tc>
          <w:tcPr>
            <w:tcW w:w="5208" w:type="dxa"/>
          </w:tcPr>
          <w:p w14:paraId="58A6E4A8" w14:textId="77777777" w:rsidR="005C168F" w:rsidRPr="002E5CE2" w:rsidRDefault="005C168F" w:rsidP="005C168F">
            <w:pPr>
              <w:jc w:val="both"/>
              <w:rPr>
                <w:sz w:val="20"/>
                <w:szCs w:val="20"/>
                <w:lang w:val="en-GB"/>
              </w:rPr>
            </w:pPr>
            <w:r w:rsidRPr="002E5CE2">
              <w:rPr>
                <w:sz w:val="20"/>
                <w:szCs w:val="20"/>
                <w:lang w:val="en-GB"/>
              </w:rPr>
              <w:t>The Grantee name</w:t>
            </w:r>
          </w:p>
        </w:tc>
      </w:tr>
      <w:tr w:rsidR="005C168F" w:rsidRPr="002E5CE2" w14:paraId="7CE8113D" w14:textId="77777777" w:rsidTr="005C168F">
        <w:tc>
          <w:tcPr>
            <w:tcW w:w="1522" w:type="dxa"/>
          </w:tcPr>
          <w:p w14:paraId="0A818BB6" w14:textId="77777777" w:rsidR="005C168F" w:rsidRPr="002E5CE2" w:rsidRDefault="005C168F" w:rsidP="005C168F">
            <w:pPr>
              <w:jc w:val="both"/>
              <w:rPr>
                <w:sz w:val="20"/>
                <w:szCs w:val="20"/>
                <w:lang w:val="en-GB"/>
              </w:rPr>
            </w:pPr>
            <w:r w:rsidRPr="002E5CE2">
              <w:rPr>
                <w:sz w:val="20"/>
                <w:szCs w:val="20"/>
                <w:lang w:val="en-GB"/>
              </w:rPr>
              <w:t>Privilege</w:t>
            </w:r>
          </w:p>
        </w:tc>
        <w:tc>
          <w:tcPr>
            <w:tcW w:w="1573" w:type="dxa"/>
          </w:tcPr>
          <w:p w14:paraId="26D98C73" w14:textId="77777777" w:rsidR="005C168F" w:rsidRPr="002E5CE2" w:rsidRDefault="005C168F" w:rsidP="005C168F">
            <w:pPr>
              <w:jc w:val="both"/>
              <w:rPr>
                <w:sz w:val="20"/>
                <w:szCs w:val="20"/>
                <w:lang w:val="en-GB"/>
              </w:rPr>
            </w:pPr>
            <w:r w:rsidRPr="002E5CE2">
              <w:rPr>
                <w:sz w:val="20"/>
                <w:szCs w:val="20"/>
                <w:lang w:val="en-GB"/>
              </w:rPr>
              <w:t>Char</w:t>
            </w:r>
          </w:p>
        </w:tc>
        <w:tc>
          <w:tcPr>
            <w:tcW w:w="5208" w:type="dxa"/>
          </w:tcPr>
          <w:p w14:paraId="02EDEEA0" w14:textId="77777777" w:rsidR="005C168F" w:rsidRPr="002E5CE2" w:rsidRDefault="005C168F" w:rsidP="005C168F">
            <w:pPr>
              <w:jc w:val="both"/>
              <w:rPr>
                <w:sz w:val="20"/>
                <w:szCs w:val="20"/>
                <w:lang w:val="en-GB"/>
              </w:rPr>
            </w:pPr>
            <w:r w:rsidRPr="002E5CE2">
              <w:rPr>
                <w:sz w:val="20"/>
                <w:szCs w:val="20"/>
                <w:lang w:val="en-GB"/>
              </w:rPr>
              <w:t>The privilege granted</w:t>
            </w:r>
          </w:p>
        </w:tc>
      </w:tr>
      <w:tr w:rsidR="005C168F" w:rsidRPr="002E5CE2" w14:paraId="16F21454" w14:textId="77777777" w:rsidTr="005C168F">
        <w:tc>
          <w:tcPr>
            <w:tcW w:w="1522" w:type="dxa"/>
          </w:tcPr>
          <w:p w14:paraId="6DEA5C4D" w14:textId="77777777" w:rsidR="005C168F" w:rsidRPr="002E5CE2" w:rsidRDefault="005C168F" w:rsidP="005C168F">
            <w:pPr>
              <w:jc w:val="both"/>
              <w:rPr>
                <w:sz w:val="20"/>
                <w:szCs w:val="20"/>
                <w:lang w:val="en-GB"/>
              </w:rPr>
            </w:pPr>
            <w:r>
              <w:rPr>
                <w:sz w:val="20"/>
                <w:szCs w:val="20"/>
                <w:lang w:val="en-GB"/>
              </w:rPr>
              <w:t>Definer</w:t>
            </w:r>
          </w:p>
        </w:tc>
        <w:tc>
          <w:tcPr>
            <w:tcW w:w="1573" w:type="dxa"/>
          </w:tcPr>
          <w:p w14:paraId="52E3F294" w14:textId="77777777" w:rsidR="005C168F" w:rsidRPr="002E5CE2" w:rsidRDefault="005C168F" w:rsidP="005C168F">
            <w:pPr>
              <w:jc w:val="both"/>
              <w:rPr>
                <w:sz w:val="20"/>
                <w:szCs w:val="20"/>
                <w:lang w:val="en-GB"/>
              </w:rPr>
            </w:pPr>
            <w:r>
              <w:rPr>
                <w:sz w:val="20"/>
                <w:szCs w:val="20"/>
                <w:lang w:val="en-GB"/>
              </w:rPr>
              <w:t>Char</w:t>
            </w:r>
          </w:p>
        </w:tc>
        <w:tc>
          <w:tcPr>
            <w:tcW w:w="5208" w:type="dxa"/>
          </w:tcPr>
          <w:p w14:paraId="0DDDF44E" w14:textId="77777777" w:rsidR="005C168F" w:rsidRPr="002E5CE2" w:rsidRDefault="005C168F" w:rsidP="005C168F">
            <w:pPr>
              <w:jc w:val="both"/>
              <w:rPr>
                <w:sz w:val="20"/>
                <w:szCs w:val="20"/>
                <w:lang w:val="en-GB"/>
              </w:rPr>
            </w:pPr>
            <w:r>
              <w:rPr>
                <w:sz w:val="20"/>
                <w:szCs w:val="20"/>
                <w:lang w:val="en-GB"/>
              </w:rPr>
              <w:t>The owning role of the granted object</w:t>
            </w:r>
          </w:p>
        </w:tc>
      </w:tr>
    </w:tbl>
    <w:p w14:paraId="600292A3" w14:textId="35EDD38C" w:rsidR="006C4F10" w:rsidRPr="005A5B50" w:rsidRDefault="00FA7B58" w:rsidP="006C4F10">
      <w:pPr>
        <w:spacing w:before="120" w:after="120"/>
        <w:jc w:val="both"/>
        <w:rPr>
          <w:sz w:val="20"/>
          <w:szCs w:val="20"/>
          <w:lang w:val="en-GB"/>
        </w:rPr>
      </w:pPr>
      <w:r>
        <w:rPr>
          <w:sz w:val="20"/>
          <w:szCs w:val="20"/>
          <w:lang w:val="en-GB"/>
        </w:rPr>
        <w:t xml:space="preserve">(Pos, Name, Grantee) </w:t>
      </w:r>
      <w:r w:rsidR="006C4F10">
        <w:rPr>
          <w:sz w:val="20"/>
          <w:szCs w:val="20"/>
          <w:lang w:val="en-GB"/>
        </w:rPr>
        <w:t>is the key in this table</w:t>
      </w:r>
      <w:r w:rsidR="00A131E9">
        <w:rPr>
          <w:sz w:val="20"/>
          <w:szCs w:val="20"/>
          <w:lang w:val="en-GB"/>
        </w:rPr>
        <w:t>. Tables can have delete permission in this table, but Select, Insert and Update apply to columns.</w:t>
      </w:r>
    </w:p>
    <w:p w14:paraId="5DC052ED" w14:textId="240B6A59" w:rsidR="006C4F10" w:rsidRDefault="00682711" w:rsidP="006C4F10">
      <w:pPr>
        <w:pStyle w:val="Heading3"/>
      </w:pPr>
      <w:bookmarkStart w:id="226" w:name="_Toc237758839"/>
      <w:r>
        <w:t>8.</w:t>
      </w:r>
      <w:r w:rsidR="0025540B">
        <w:t>3</w:t>
      </w:r>
      <w:r w:rsidR="00FF1560">
        <w:t>.</w:t>
      </w:r>
      <w:r w:rsidR="00D03AEA">
        <w:t>2</w:t>
      </w:r>
      <w:r w:rsidR="007B7494">
        <w:t>3</w:t>
      </w:r>
      <w:r w:rsidR="006C4F10">
        <w:t xml:space="preserve"> </w:t>
      </w:r>
      <w:proofErr w:type="spellStart"/>
      <w:r w:rsidR="0016247E">
        <w:t>Role</w:t>
      </w:r>
      <w:r w:rsidR="006C4F10">
        <w:t>$</w:t>
      </w:r>
      <w:r w:rsidR="006C4F10" w:rsidRPr="006B1409">
        <w:t>Procedure</w:t>
      </w:r>
      <w:bookmarkEnd w:id="226"/>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04"/>
        <w:gridCol w:w="1061"/>
        <w:gridCol w:w="5738"/>
      </w:tblGrid>
      <w:tr w:rsidR="006C4F10" w:rsidRPr="002E5CE2" w14:paraId="2968256E" w14:textId="77777777" w:rsidTr="005C168F">
        <w:tc>
          <w:tcPr>
            <w:tcW w:w="1509" w:type="dxa"/>
          </w:tcPr>
          <w:p w14:paraId="363A3487" w14:textId="77777777" w:rsidR="006C4F10" w:rsidRPr="002E5CE2" w:rsidRDefault="006C4F10" w:rsidP="00E60E70">
            <w:pPr>
              <w:jc w:val="center"/>
              <w:rPr>
                <w:b/>
                <w:sz w:val="20"/>
                <w:szCs w:val="20"/>
                <w:lang w:val="en-GB"/>
              </w:rPr>
            </w:pPr>
            <w:r w:rsidRPr="002E5CE2">
              <w:rPr>
                <w:b/>
                <w:sz w:val="20"/>
                <w:szCs w:val="20"/>
                <w:lang w:val="en-GB"/>
              </w:rPr>
              <w:t>Field</w:t>
            </w:r>
          </w:p>
        </w:tc>
        <w:tc>
          <w:tcPr>
            <w:tcW w:w="1006" w:type="dxa"/>
          </w:tcPr>
          <w:p w14:paraId="71FDDE21" w14:textId="77777777" w:rsidR="006C4F10" w:rsidRPr="002E5CE2" w:rsidRDefault="006C4F10" w:rsidP="00E60E70">
            <w:pPr>
              <w:jc w:val="center"/>
              <w:rPr>
                <w:b/>
                <w:sz w:val="20"/>
                <w:szCs w:val="20"/>
                <w:lang w:val="en-GB"/>
              </w:rPr>
            </w:pPr>
            <w:proofErr w:type="spellStart"/>
            <w:r w:rsidRPr="002E5CE2">
              <w:rPr>
                <w:b/>
                <w:sz w:val="20"/>
                <w:szCs w:val="20"/>
                <w:lang w:val="en-GB"/>
              </w:rPr>
              <w:t>DataType</w:t>
            </w:r>
            <w:proofErr w:type="spellEnd"/>
          </w:p>
        </w:tc>
        <w:tc>
          <w:tcPr>
            <w:tcW w:w="5788" w:type="dxa"/>
          </w:tcPr>
          <w:p w14:paraId="333F95F2" w14:textId="77777777" w:rsidR="006C4F10" w:rsidRPr="002E5CE2" w:rsidRDefault="006C4F10" w:rsidP="00E60E70">
            <w:pPr>
              <w:jc w:val="center"/>
              <w:rPr>
                <w:b/>
                <w:sz w:val="20"/>
                <w:szCs w:val="20"/>
                <w:lang w:val="en-GB"/>
              </w:rPr>
            </w:pPr>
            <w:r w:rsidRPr="002E5CE2">
              <w:rPr>
                <w:b/>
                <w:sz w:val="20"/>
                <w:szCs w:val="20"/>
                <w:lang w:val="en-GB"/>
              </w:rPr>
              <w:t>Description</w:t>
            </w:r>
          </w:p>
        </w:tc>
      </w:tr>
      <w:tr w:rsidR="006C4F10" w:rsidRPr="002E5CE2" w14:paraId="6FF2D68B" w14:textId="77777777" w:rsidTr="005C168F">
        <w:tc>
          <w:tcPr>
            <w:tcW w:w="1509" w:type="dxa"/>
          </w:tcPr>
          <w:p w14:paraId="1B70AF80" w14:textId="77777777" w:rsidR="006C4F10" w:rsidRPr="002E5CE2" w:rsidRDefault="006C4F10" w:rsidP="00E60E70">
            <w:pPr>
              <w:jc w:val="both"/>
              <w:rPr>
                <w:sz w:val="20"/>
                <w:szCs w:val="20"/>
                <w:lang w:val="en-GB"/>
              </w:rPr>
            </w:pPr>
            <w:r w:rsidRPr="002E5CE2">
              <w:rPr>
                <w:sz w:val="20"/>
                <w:szCs w:val="20"/>
                <w:lang w:val="en-GB"/>
              </w:rPr>
              <w:t>Pos</w:t>
            </w:r>
          </w:p>
        </w:tc>
        <w:tc>
          <w:tcPr>
            <w:tcW w:w="1006" w:type="dxa"/>
          </w:tcPr>
          <w:p w14:paraId="4D09805D" w14:textId="175D0171" w:rsidR="006C4F10" w:rsidRPr="002E5CE2" w:rsidRDefault="002753B5" w:rsidP="00E60E70">
            <w:pPr>
              <w:jc w:val="both"/>
              <w:rPr>
                <w:sz w:val="20"/>
                <w:szCs w:val="20"/>
                <w:lang w:val="en-GB"/>
              </w:rPr>
            </w:pPr>
            <w:r>
              <w:rPr>
                <w:sz w:val="20"/>
                <w:szCs w:val="20"/>
                <w:lang w:val="en-GB"/>
              </w:rPr>
              <w:t>Position</w:t>
            </w:r>
          </w:p>
        </w:tc>
        <w:tc>
          <w:tcPr>
            <w:tcW w:w="5788" w:type="dxa"/>
          </w:tcPr>
          <w:p w14:paraId="008E58D7" w14:textId="77777777" w:rsidR="006C4F10" w:rsidRPr="002E5CE2" w:rsidRDefault="006C4F10" w:rsidP="00E60E70">
            <w:pPr>
              <w:jc w:val="both"/>
              <w:rPr>
                <w:sz w:val="20"/>
                <w:szCs w:val="20"/>
                <w:lang w:val="en-GB"/>
              </w:rPr>
            </w:pPr>
            <w:r w:rsidRPr="002E5CE2">
              <w:rPr>
                <w:sz w:val="20"/>
                <w:szCs w:val="20"/>
                <w:lang w:val="en-GB"/>
              </w:rPr>
              <w:t>System key (position information) for the current object</w:t>
            </w:r>
          </w:p>
        </w:tc>
      </w:tr>
      <w:tr w:rsidR="006C4F10" w:rsidRPr="002E5CE2" w14:paraId="495A5F4D" w14:textId="77777777" w:rsidTr="005C168F">
        <w:tc>
          <w:tcPr>
            <w:tcW w:w="1509" w:type="dxa"/>
          </w:tcPr>
          <w:p w14:paraId="521D734E" w14:textId="77777777" w:rsidR="006C4F10" w:rsidRPr="002E5CE2" w:rsidRDefault="006C4F10" w:rsidP="00E60E70">
            <w:pPr>
              <w:jc w:val="both"/>
              <w:rPr>
                <w:sz w:val="20"/>
                <w:szCs w:val="20"/>
                <w:lang w:val="en-GB"/>
              </w:rPr>
            </w:pPr>
            <w:r w:rsidRPr="002E5CE2">
              <w:rPr>
                <w:sz w:val="20"/>
                <w:szCs w:val="20"/>
                <w:lang w:val="en-GB"/>
              </w:rPr>
              <w:t>Name</w:t>
            </w:r>
          </w:p>
        </w:tc>
        <w:tc>
          <w:tcPr>
            <w:tcW w:w="1006" w:type="dxa"/>
          </w:tcPr>
          <w:p w14:paraId="4EDD506D" w14:textId="77777777" w:rsidR="006C4F10" w:rsidRPr="002E5CE2" w:rsidRDefault="006C4F10" w:rsidP="00E60E70">
            <w:pPr>
              <w:jc w:val="both"/>
              <w:rPr>
                <w:sz w:val="20"/>
                <w:szCs w:val="20"/>
                <w:lang w:val="en-GB"/>
              </w:rPr>
            </w:pPr>
            <w:r w:rsidRPr="002E5CE2">
              <w:rPr>
                <w:sz w:val="20"/>
                <w:szCs w:val="20"/>
                <w:lang w:val="en-GB"/>
              </w:rPr>
              <w:t>Char</w:t>
            </w:r>
          </w:p>
        </w:tc>
        <w:tc>
          <w:tcPr>
            <w:tcW w:w="5788" w:type="dxa"/>
          </w:tcPr>
          <w:p w14:paraId="1B633E51" w14:textId="77777777" w:rsidR="006C4F10" w:rsidRPr="002E5CE2" w:rsidRDefault="006C4F10" w:rsidP="00E60E70">
            <w:pPr>
              <w:jc w:val="both"/>
              <w:rPr>
                <w:sz w:val="20"/>
                <w:szCs w:val="20"/>
                <w:lang w:val="en-GB"/>
              </w:rPr>
            </w:pPr>
            <w:r w:rsidRPr="002E5CE2">
              <w:rPr>
                <w:sz w:val="20"/>
                <w:szCs w:val="20"/>
                <w:lang w:val="en-GB"/>
              </w:rPr>
              <w:t>The current name of the Procedure or Function</w:t>
            </w:r>
          </w:p>
        </w:tc>
      </w:tr>
      <w:tr w:rsidR="00A52E12" w:rsidRPr="002E5CE2" w14:paraId="7BBD86F5" w14:textId="77777777" w:rsidTr="005C168F">
        <w:tc>
          <w:tcPr>
            <w:tcW w:w="1509" w:type="dxa"/>
          </w:tcPr>
          <w:p w14:paraId="7B07F7DD" w14:textId="77777777" w:rsidR="00A52E12" w:rsidRPr="002E5CE2" w:rsidRDefault="00A52E12" w:rsidP="00E60E70">
            <w:pPr>
              <w:jc w:val="both"/>
              <w:rPr>
                <w:sz w:val="20"/>
                <w:szCs w:val="20"/>
                <w:lang w:val="en-GB"/>
              </w:rPr>
            </w:pPr>
            <w:r>
              <w:rPr>
                <w:sz w:val="20"/>
                <w:szCs w:val="20"/>
                <w:lang w:val="en-GB"/>
              </w:rPr>
              <w:t>Returns</w:t>
            </w:r>
          </w:p>
        </w:tc>
        <w:tc>
          <w:tcPr>
            <w:tcW w:w="1006" w:type="dxa"/>
          </w:tcPr>
          <w:p w14:paraId="7BBCCFE5" w14:textId="77777777" w:rsidR="00A52E12" w:rsidRPr="002E5CE2" w:rsidRDefault="00A52E12" w:rsidP="00E60E70">
            <w:pPr>
              <w:jc w:val="both"/>
              <w:rPr>
                <w:sz w:val="20"/>
                <w:szCs w:val="20"/>
                <w:lang w:val="en-GB"/>
              </w:rPr>
            </w:pPr>
            <w:r>
              <w:rPr>
                <w:sz w:val="20"/>
                <w:szCs w:val="20"/>
                <w:lang w:val="en-GB"/>
              </w:rPr>
              <w:t>Char</w:t>
            </w:r>
          </w:p>
        </w:tc>
        <w:tc>
          <w:tcPr>
            <w:tcW w:w="5788" w:type="dxa"/>
          </w:tcPr>
          <w:p w14:paraId="158072B7" w14:textId="77777777" w:rsidR="00A52E12" w:rsidRPr="002E5CE2" w:rsidRDefault="00A52E12" w:rsidP="00E60E70">
            <w:pPr>
              <w:jc w:val="both"/>
              <w:rPr>
                <w:sz w:val="20"/>
                <w:szCs w:val="20"/>
                <w:lang w:val="en-GB"/>
              </w:rPr>
            </w:pPr>
            <w:r>
              <w:rPr>
                <w:sz w:val="20"/>
                <w:szCs w:val="20"/>
                <w:lang w:val="en-GB"/>
              </w:rPr>
              <w:t>The return type</w:t>
            </w:r>
            <w:r w:rsidR="00C67902">
              <w:rPr>
                <w:sz w:val="20"/>
                <w:szCs w:val="20"/>
                <w:lang w:val="en-GB"/>
              </w:rPr>
              <w:t xml:space="preserve"> (Null for a Procedure)</w:t>
            </w:r>
          </w:p>
        </w:tc>
      </w:tr>
      <w:tr w:rsidR="006C4F10" w:rsidRPr="002E5CE2" w14:paraId="6D1EAFBD" w14:textId="77777777" w:rsidTr="005C168F">
        <w:tc>
          <w:tcPr>
            <w:tcW w:w="1509" w:type="dxa"/>
          </w:tcPr>
          <w:p w14:paraId="30EF52DA" w14:textId="77777777" w:rsidR="006C4F10" w:rsidRPr="002E5CE2" w:rsidRDefault="006C4F10" w:rsidP="00E60E70">
            <w:pPr>
              <w:jc w:val="both"/>
              <w:rPr>
                <w:sz w:val="20"/>
                <w:szCs w:val="20"/>
                <w:lang w:val="en-GB"/>
              </w:rPr>
            </w:pPr>
            <w:r w:rsidRPr="002E5CE2">
              <w:rPr>
                <w:sz w:val="20"/>
                <w:szCs w:val="20"/>
                <w:lang w:val="en-GB"/>
              </w:rPr>
              <w:t>Definition</w:t>
            </w:r>
          </w:p>
        </w:tc>
        <w:tc>
          <w:tcPr>
            <w:tcW w:w="1006" w:type="dxa"/>
          </w:tcPr>
          <w:p w14:paraId="684A33C2" w14:textId="77777777" w:rsidR="006C4F10" w:rsidRPr="002E5CE2" w:rsidRDefault="006C4F10" w:rsidP="00E60E70">
            <w:pPr>
              <w:jc w:val="both"/>
              <w:rPr>
                <w:sz w:val="20"/>
                <w:szCs w:val="20"/>
                <w:lang w:val="en-GB"/>
              </w:rPr>
            </w:pPr>
            <w:r w:rsidRPr="002E5CE2">
              <w:rPr>
                <w:sz w:val="20"/>
                <w:szCs w:val="20"/>
                <w:lang w:val="en-GB"/>
              </w:rPr>
              <w:t>Char</w:t>
            </w:r>
          </w:p>
        </w:tc>
        <w:tc>
          <w:tcPr>
            <w:tcW w:w="5788" w:type="dxa"/>
          </w:tcPr>
          <w:p w14:paraId="01B08D05" w14:textId="00ADF650" w:rsidR="00E2310A" w:rsidRPr="002E5CE2" w:rsidRDefault="006C4F10" w:rsidP="00E60E70">
            <w:pPr>
              <w:jc w:val="both"/>
              <w:rPr>
                <w:sz w:val="20"/>
                <w:szCs w:val="20"/>
                <w:lang w:val="en-GB"/>
              </w:rPr>
            </w:pPr>
            <w:r w:rsidRPr="002E5CE2">
              <w:rPr>
                <w:sz w:val="20"/>
                <w:szCs w:val="20"/>
                <w:lang w:val="en-GB"/>
              </w:rPr>
              <w:t xml:space="preserve">The string containing the </w:t>
            </w:r>
            <w:r w:rsidR="005C168F">
              <w:rPr>
                <w:sz w:val="20"/>
                <w:szCs w:val="20"/>
                <w:lang w:val="en-GB"/>
              </w:rPr>
              <w:t xml:space="preserve">current </w:t>
            </w:r>
            <w:r w:rsidRPr="002E5CE2">
              <w:rPr>
                <w:sz w:val="20"/>
                <w:szCs w:val="20"/>
                <w:lang w:val="en-GB"/>
              </w:rPr>
              <w:t>procedure or function definition</w:t>
            </w:r>
          </w:p>
        </w:tc>
      </w:tr>
      <w:tr w:rsidR="00E2310A" w:rsidRPr="002E5CE2" w14:paraId="222F3E61" w14:textId="77777777" w:rsidTr="005C168F">
        <w:tc>
          <w:tcPr>
            <w:tcW w:w="1509" w:type="dxa"/>
          </w:tcPr>
          <w:p w14:paraId="4D48C4F9" w14:textId="77777777" w:rsidR="00E2310A" w:rsidRPr="002E5CE2" w:rsidRDefault="00E2310A" w:rsidP="00E60E70">
            <w:pPr>
              <w:jc w:val="both"/>
              <w:rPr>
                <w:sz w:val="20"/>
                <w:szCs w:val="20"/>
                <w:lang w:val="en-GB"/>
              </w:rPr>
            </w:pPr>
            <w:r>
              <w:rPr>
                <w:sz w:val="20"/>
                <w:szCs w:val="20"/>
                <w:lang w:val="en-GB"/>
              </w:rPr>
              <w:t>Inverse</w:t>
            </w:r>
          </w:p>
        </w:tc>
        <w:tc>
          <w:tcPr>
            <w:tcW w:w="1006" w:type="dxa"/>
          </w:tcPr>
          <w:p w14:paraId="7BB950CE" w14:textId="77777777" w:rsidR="00E2310A" w:rsidRPr="002E5CE2" w:rsidRDefault="00E2310A" w:rsidP="00E60E70">
            <w:pPr>
              <w:jc w:val="both"/>
              <w:rPr>
                <w:sz w:val="20"/>
                <w:szCs w:val="20"/>
                <w:lang w:val="en-GB"/>
              </w:rPr>
            </w:pPr>
            <w:r>
              <w:rPr>
                <w:sz w:val="20"/>
                <w:szCs w:val="20"/>
                <w:lang w:val="en-GB"/>
              </w:rPr>
              <w:t>Char</w:t>
            </w:r>
          </w:p>
        </w:tc>
        <w:tc>
          <w:tcPr>
            <w:tcW w:w="5788" w:type="dxa"/>
          </w:tcPr>
          <w:p w14:paraId="0F5DF290" w14:textId="77777777" w:rsidR="00E2310A" w:rsidRPr="002E5CE2" w:rsidRDefault="00E2310A" w:rsidP="00E60E70">
            <w:pPr>
              <w:jc w:val="both"/>
              <w:rPr>
                <w:sz w:val="20"/>
                <w:szCs w:val="20"/>
                <w:lang w:val="en-GB"/>
              </w:rPr>
            </w:pPr>
            <w:r>
              <w:rPr>
                <w:sz w:val="20"/>
                <w:szCs w:val="20"/>
                <w:lang w:val="en-GB"/>
              </w:rPr>
              <w:t>The name of the inverse function if any</w:t>
            </w:r>
          </w:p>
        </w:tc>
      </w:tr>
      <w:tr w:rsidR="0011293E" w:rsidRPr="002E5CE2" w14:paraId="6DB1909A" w14:textId="77777777" w:rsidTr="005C168F">
        <w:tc>
          <w:tcPr>
            <w:tcW w:w="1509" w:type="dxa"/>
          </w:tcPr>
          <w:p w14:paraId="0978CE55" w14:textId="77777777" w:rsidR="0011293E" w:rsidRDefault="0011293E" w:rsidP="00E60E70">
            <w:pPr>
              <w:jc w:val="both"/>
              <w:rPr>
                <w:sz w:val="20"/>
                <w:szCs w:val="20"/>
                <w:lang w:val="en-GB"/>
              </w:rPr>
            </w:pPr>
            <w:r>
              <w:rPr>
                <w:sz w:val="20"/>
                <w:szCs w:val="20"/>
                <w:lang w:val="en-GB"/>
              </w:rPr>
              <w:t>Monotonic</w:t>
            </w:r>
          </w:p>
        </w:tc>
        <w:tc>
          <w:tcPr>
            <w:tcW w:w="1006" w:type="dxa"/>
          </w:tcPr>
          <w:p w14:paraId="7A90441B" w14:textId="77777777" w:rsidR="0011293E" w:rsidRDefault="0011293E" w:rsidP="00E60E70">
            <w:pPr>
              <w:jc w:val="both"/>
              <w:rPr>
                <w:sz w:val="20"/>
                <w:szCs w:val="20"/>
                <w:lang w:val="en-GB"/>
              </w:rPr>
            </w:pPr>
            <w:r>
              <w:rPr>
                <w:sz w:val="20"/>
                <w:szCs w:val="20"/>
                <w:lang w:val="en-GB"/>
              </w:rPr>
              <w:t>Boolean</w:t>
            </w:r>
          </w:p>
        </w:tc>
        <w:tc>
          <w:tcPr>
            <w:tcW w:w="5788" w:type="dxa"/>
          </w:tcPr>
          <w:p w14:paraId="0B91A69D" w14:textId="77777777" w:rsidR="0011293E" w:rsidRDefault="0011293E" w:rsidP="00E60E70">
            <w:pPr>
              <w:jc w:val="both"/>
              <w:rPr>
                <w:sz w:val="20"/>
                <w:szCs w:val="20"/>
                <w:lang w:val="en-GB"/>
              </w:rPr>
            </w:pPr>
            <w:r>
              <w:rPr>
                <w:sz w:val="20"/>
                <w:szCs w:val="20"/>
                <w:lang w:val="en-GB"/>
              </w:rPr>
              <w:t>Whether the function has been declared monotonic</w:t>
            </w:r>
          </w:p>
        </w:tc>
      </w:tr>
      <w:tr w:rsidR="0016247E" w:rsidRPr="002E5CE2" w14:paraId="5E79266E" w14:textId="77777777" w:rsidTr="005C168F">
        <w:tc>
          <w:tcPr>
            <w:tcW w:w="1509" w:type="dxa"/>
            <w:tcBorders>
              <w:top w:val="single" w:sz="6" w:space="0" w:color="auto"/>
              <w:left w:val="single" w:sz="4" w:space="0" w:color="auto"/>
              <w:bottom w:val="single" w:sz="4" w:space="0" w:color="auto"/>
              <w:right w:val="single" w:sz="6" w:space="0" w:color="auto"/>
            </w:tcBorders>
          </w:tcPr>
          <w:p w14:paraId="50054D4B" w14:textId="77777777" w:rsidR="0016247E" w:rsidRPr="002E5CE2" w:rsidRDefault="00CC7273" w:rsidP="00E60E70">
            <w:pPr>
              <w:jc w:val="both"/>
              <w:rPr>
                <w:sz w:val="20"/>
                <w:szCs w:val="20"/>
                <w:lang w:val="en-GB"/>
              </w:rPr>
            </w:pPr>
            <w:r>
              <w:rPr>
                <w:sz w:val="20"/>
                <w:szCs w:val="20"/>
                <w:lang w:val="en-GB"/>
              </w:rPr>
              <w:t>Definer</w:t>
            </w:r>
          </w:p>
        </w:tc>
        <w:tc>
          <w:tcPr>
            <w:tcW w:w="1006" w:type="dxa"/>
            <w:tcBorders>
              <w:top w:val="single" w:sz="6" w:space="0" w:color="auto"/>
              <w:left w:val="single" w:sz="6" w:space="0" w:color="auto"/>
              <w:bottom w:val="single" w:sz="4" w:space="0" w:color="auto"/>
              <w:right w:val="single" w:sz="6" w:space="0" w:color="auto"/>
            </w:tcBorders>
          </w:tcPr>
          <w:p w14:paraId="76731F11" w14:textId="77777777" w:rsidR="0016247E" w:rsidRPr="002E5CE2" w:rsidRDefault="0016247E" w:rsidP="00E60E70">
            <w:pPr>
              <w:jc w:val="both"/>
              <w:rPr>
                <w:sz w:val="20"/>
                <w:szCs w:val="20"/>
                <w:lang w:val="en-GB"/>
              </w:rPr>
            </w:pPr>
            <w:r>
              <w:rPr>
                <w:sz w:val="20"/>
                <w:szCs w:val="20"/>
                <w:lang w:val="en-GB"/>
              </w:rPr>
              <w:t>Char</w:t>
            </w:r>
          </w:p>
        </w:tc>
        <w:tc>
          <w:tcPr>
            <w:tcW w:w="5788" w:type="dxa"/>
            <w:tcBorders>
              <w:top w:val="single" w:sz="6" w:space="0" w:color="auto"/>
              <w:left w:val="single" w:sz="6" w:space="0" w:color="auto"/>
              <w:bottom w:val="single" w:sz="4" w:space="0" w:color="auto"/>
              <w:right w:val="single" w:sz="4" w:space="0" w:color="auto"/>
            </w:tcBorders>
          </w:tcPr>
          <w:p w14:paraId="397BD3CD" w14:textId="77777777" w:rsidR="0016247E" w:rsidRPr="002E5CE2" w:rsidRDefault="0016247E" w:rsidP="00E60E70">
            <w:pPr>
              <w:jc w:val="both"/>
              <w:rPr>
                <w:sz w:val="20"/>
                <w:szCs w:val="20"/>
                <w:lang w:val="en-GB"/>
              </w:rPr>
            </w:pPr>
            <w:r>
              <w:rPr>
                <w:sz w:val="20"/>
                <w:szCs w:val="20"/>
                <w:lang w:val="en-GB"/>
              </w:rPr>
              <w:t>The owning role</w:t>
            </w:r>
            <w:r w:rsidR="00D5169E">
              <w:rPr>
                <w:sz w:val="20"/>
                <w:szCs w:val="20"/>
                <w:lang w:val="en-GB"/>
              </w:rPr>
              <w:t xml:space="preserve"> (body will run as this role)</w:t>
            </w:r>
          </w:p>
        </w:tc>
      </w:tr>
    </w:tbl>
    <w:p w14:paraId="68C42453" w14:textId="5969E6ED" w:rsidR="006C4F10" w:rsidRDefault="006C4F10" w:rsidP="002F020F">
      <w:pPr>
        <w:jc w:val="both"/>
        <w:rPr>
          <w:sz w:val="20"/>
          <w:szCs w:val="20"/>
          <w:lang w:val="en-GB"/>
        </w:rPr>
      </w:pPr>
      <w:r>
        <w:rPr>
          <w:sz w:val="20"/>
          <w:szCs w:val="20"/>
          <w:lang w:val="en-GB"/>
        </w:rPr>
        <w:t xml:space="preserve">The Definition starts from the beginning of the parameter list. (Pos) </w:t>
      </w:r>
      <w:r w:rsidR="00035751">
        <w:rPr>
          <w:sz w:val="20"/>
          <w:szCs w:val="20"/>
          <w:lang w:val="en-GB"/>
        </w:rPr>
        <w:t>is the</w:t>
      </w:r>
      <w:r>
        <w:rPr>
          <w:sz w:val="20"/>
          <w:szCs w:val="20"/>
          <w:lang w:val="en-GB"/>
        </w:rPr>
        <w:t xml:space="preserve"> key in this table.</w:t>
      </w:r>
      <w:r w:rsidR="00035751">
        <w:rPr>
          <w:sz w:val="20"/>
          <w:szCs w:val="20"/>
          <w:lang w:val="en-GB"/>
        </w:rPr>
        <w:t xml:space="preserve"> For the signature information, see 8.3.</w:t>
      </w:r>
      <w:r w:rsidR="00D03AEA">
        <w:rPr>
          <w:sz w:val="20"/>
          <w:szCs w:val="20"/>
          <w:lang w:val="en-GB"/>
        </w:rPr>
        <w:t>21</w:t>
      </w:r>
      <w:r w:rsidR="00035751">
        <w:rPr>
          <w:sz w:val="20"/>
          <w:szCs w:val="20"/>
          <w:lang w:val="en-GB"/>
        </w:rPr>
        <w:t>.</w:t>
      </w:r>
    </w:p>
    <w:p w14:paraId="47B2603D" w14:textId="55C7FE66" w:rsidR="003B0079" w:rsidRDefault="003B0079" w:rsidP="00972ABF">
      <w:pPr>
        <w:pStyle w:val="Heading3"/>
      </w:pPr>
      <w:bookmarkStart w:id="227" w:name="_Toc237758840"/>
      <w:r>
        <w:t>8.</w:t>
      </w:r>
      <w:r w:rsidR="0025540B">
        <w:t>3</w:t>
      </w:r>
      <w:r>
        <w:t>.</w:t>
      </w:r>
      <w:r w:rsidR="00D03AEA">
        <w:t>2</w:t>
      </w:r>
      <w:r w:rsidR="007B7494">
        <w:t>4</w:t>
      </w:r>
      <w:r>
        <w:t xml:space="preserve"> </w:t>
      </w:r>
      <w:proofErr w:type="spellStart"/>
      <w:r>
        <w:t>Role$Python</w:t>
      </w:r>
      <w:bookmarkEnd w:id="227"/>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18"/>
        <w:gridCol w:w="1254"/>
        <w:gridCol w:w="5531"/>
      </w:tblGrid>
      <w:tr w:rsidR="00812B18" w:rsidRPr="002E5CE2" w14:paraId="425D7A23" w14:textId="77777777" w:rsidTr="005D43EC">
        <w:tc>
          <w:tcPr>
            <w:tcW w:w="1539" w:type="dxa"/>
          </w:tcPr>
          <w:p w14:paraId="2122E711" w14:textId="77777777" w:rsidR="00812B18" w:rsidRPr="002E5CE2" w:rsidRDefault="00812B18" w:rsidP="005D43EC">
            <w:pPr>
              <w:jc w:val="center"/>
              <w:rPr>
                <w:b/>
                <w:sz w:val="20"/>
                <w:szCs w:val="20"/>
                <w:lang w:val="en-GB"/>
              </w:rPr>
            </w:pPr>
            <w:r w:rsidRPr="002E5CE2">
              <w:rPr>
                <w:b/>
                <w:sz w:val="20"/>
                <w:szCs w:val="20"/>
                <w:lang w:val="en-GB"/>
              </w:rPr>
              <w:t>Field</w:t>
            </w:r>
          </w:p>
        </w:tc>
        <w:tc>
          <w:tcPr>
            <w:tcW w:w="1263" w:type="dxa"/>
          </w:tcPr>
          <w:p w14:paraId="53074806" w14:textId="77777777" w:rsidR="00812B18" w:rsidRPr="002E5CE2" w:rsidRDefault="00812B18" w:rsidP="005D43EC">
            <w:pPr>
              <w:jc w:val="center"/>
              <w:rPr>
                <w:b/>
                <w:sz w:val="20"/>
                <w:szCs w:val="20"/>
                <w:lang w:val="en-GB"/>
              </w:rPr>
            </w:pPr>
            <w:proofErr w:type="spellStart"/>
            <w:r w:rsidRPr="002E5CE2">
              <w:rPr>
                <w:b/>
                <w:sz w:val="20"/>
                <w:szCs w:val="20"/>
                <w:lang w:val="en-GB"/>
              </w:rPr>
              <w:t>DataType</w:t>
            </w:r>
            <w:proofErr w:type="spellEnd"/>
          </w:p>
        </w:tc>
        <w:tc>
          <w:tcPr>
            <w:tcW w:w="5727" w:type="dxa"/>
          </w:tcPr>
          <w:p w14:paraId="5962E7A5" w14:textId="77777777" w:rsidR="00812B18" w:rsidRPr="002E5CE2" w:rsidRDefault="00812B18" w:rsidP="005D43EC">
            <w:pPr>
              <w:jc w:val="center"/>
              <w:rPr>
                <w:b/>
                <w:sz w:val="20"/>
                <w:szCs w:val="20"/>
                <w:lang w:val="en-GB"/>
              </w:rPr>
            </w:pPr>
            <w:r w:rsidRPr="002E5CE2">
              <w:rPr>
                <w:b/>
                <w:sz w:val="20"/>
                <w:szCs w:val="20"/>
                <w:lang w:val="en-GB"/>
              </w:rPr>
              <w:t>Description</w:t>
            </w:r>
          </w:p>
        </w:tc>
      </w:tr>
      <w:tr w:rsidR="00812B18" w:rsidRPr="002E5CE2" w14:paraId="4EB71F1A" w14:textId="77777777" w:rsidTr="005D43EC">
        <w:tc>
          <w:tcPr>
            <w:tcW w:w="1539" w:type="dxa"/>
          </w:tcPr>
          <w:p w14:paraId="17235859" w14:textId="77777777" w:rsidR="00812B18" w:rsidRPr="002E5CE2" w:rsidRDefault="00812B18" w:rsidP="005D43EC">
            <w:pPr>
              <w:jc w:val="both"/>
              <w:rPr>
                <w:sz w:val="20"/>
                <w:szCs w:val="20"/>
                <w:lang w:val="en-GB"/>
              </w:rPr>
            </w:pPr>
            <w:r>
              <w:rPr>
                <w:sz w:val="20"/>
                <w:szCs w:val="20"/>
                <w:lang w:val="en-GB"/>
              </w:rPr>
              <w:t>Name</w:t>
            </w:r>
          </w:p>
        </w:tc>
        <w:tc>
          <w:tcPr>
            <w:tcW w:w="1263" w:type="dxa"/>
          </w:tcPr>
          <w:p w14:paraId="42011AAF" w14:textId="77777777" w:rsidR="00812B18" w:rsidRPr="002E5CE2" w:rsidRDefault="00812B18" w:rsidP="005D43EC">
            <w:pPr>
              <w:jc w:val="both"/>
              <w:rPr>
                <w:sz w:val="20"/>
                <w:szCs w:val="20"/>
                <w:lang w:val="en-GB"/>
              </w:rPr>
            </w:pPr>
            <w:r>
              <w:rPr>
                <w:sz w:val="20"/>
                <w:szCs w:val="20"/>
                <w:lang w:val="en-GB"/>
              </w:rPr>
              <w:t>Char</w:t>
            </w:r>
          </w:p>
        </w:tc>
        <w:tc>
          <w:tcPr>
            <w:tcW w:w="5727" w:type="dxa"/>
          </w:tcPr>
          <w:p w14:paraId="3F6988EF" w14:textId="77777777" w:rsidR="00812B18" w:rsidRPr="002E5CE2" w:rsidRDefault="00812B18" w:rsidP="005D43EC">
            <w:pPr>
              <w:jc w:val="both"/>
              <w:rPr>
                <w:sz w:val="20"/>
                <w:szCs w:val="20"/>
                <w:lang w:val="en-GB"/>
              </w:rPr>
            </w:pPr>
            <w:r>
              <w:rPr>
                <w:sz w:val="20"/>
                <w:szCs w:val="20"/>
                <w:lang w:val="en-GB"/>
              </w:rPr>
              <w:t>The name of a base table or view, with the same name as the class</w:t>
            </w:r>
          </w:p>
        </w:tc>
      </w:tr>
      <w:tr w:rsidR="00812B18" w:rsidRPr="002E5CE2" w14:paraId="72D898BD" w14:textId="77777777" w:rsidTr="005D43EC">
        <w:tc>
          <w:tcPr>
            <w:tcW w:w="1539" w:type="dxa"/>
          </w:tcPr>
          <w:p w14:paraId="6230FFF6" w14:textId="77777777" w:rsidR="00812B18" w:rsidRPr="002E5CE2" w:rsidRDefault="00812B18" w:rsidP="005D43EC">
            <w:pPr>
              <w:jc w:val="both"/>
              <w:rPr>
                <w:sz w:val="20"/>
                <w:szCs w:val="20"/>
                <w:lang w:val="en-GB"/>
              </w:rPr>
            </w:pPr>
            <w:r>
              <w:rPr>
                <w:sz w:val="20"/>
                <w:szCs w:val="20"/>
                <w:lang w:val="en-GB"/>
              </w:rPr>
              <w:t>Key</w:t>
            </w:r>
          </w:p>
        </w:tc>
        <w:tc>
          <w:tcPr>
            <w:tcW w:w="1263" w:type="dxa"/>
          </w:tcPr>
          <w:p w14:paraId="0CD86034" w14:textId="77777777" w:rsidR="00812B18" w:rsidRPr="002E5CE2" w:rsidRDefault="00812B18" w:rsidP="005D43EC">
            <w:pPr>
              <w:jc w:val="both"/>
              <w:rPr>
                <w:sz w:val="20"/>
                <w:szCs w:val="20"/>
                <w:lang w:val="en-GB"/>
              </w:rPr>
            </w:pPr>
            <w:r>
              <w:rPr>
                <w:sz w:val="20"/>
                <w:szCs w:val="20"/>
                <w:lang w:val="en-GB"/>
              </w:rPr>
              <w:t>Char</w:t>
            </w:r>
          </w:p>
        </w:tc>
        <w:tc>
          <w:tcPr>
            <w:tcW w:w="5727" w:type="dxa"/>
          </w:tcPr>
          <w:p w14:paraId="63EF6A94" w14:textId="77777777" w:rsidR="00812B18" w:rsidRPr="002E5CE2" w:rsidRDefault="00812B18" w:rsidP="005D43EC">
            <w:pPr>
              <w:jc w:val="both"/>
              <w:rPr>
                <w:sz w:val="20"/>
                <w:szCs w:val="20"/>
                <w:lang w:val="en-GB"/>
              </w:rPr>
            </w:pPr>
            <w:r>
              <w:rPr>
                <w:sz w:val="20"/>
                <w:szCs w:val="20"/>
                <w:lang w:val="en-GB"/>
              </w:rPr>
              <w:t>A comma separated list of the key columns of this object if any</w:t>
            </w:r>
          </w:p>
        </w:tc>
      </w:tr>
      <w:tr w:rsidR="00812B18" w:rsidRPr="002E5CE2" w14:paraId="4646D3A6" w14:textId="77777777" w:rsidTr="005D43EC">
        <w:tc>
          <w:tcPr>
            <w:tcW w:w="1539" w:type="dxa"/>
          </w:tcPr>
          <w:p w14:paraId="7A6876DA" w14:textId="77777777" w:rsidR="00812B18" w:rsidRPr="002E5CE2" w:rsidRDefault="00812B18" w:rsidP="005D43EC">
            <w:pPr>
              <w:jc w:val="both"/>
              <w:rPr>
                <w:sz w:val="20"/>
                <w:szCs w:val="20"/>
                <w:lang w:val="en-GB"/>
              </w:rPr>
            </w:pPr>
            <w:r>
              <w:rPr>
                <w:sz w:val="20"/>
                <w:szCs w:val="20"/>
                <w:lang w:val="en-GB"/>
              </w:rPr>
              <w:t>Definition</w:t>
            </w:r>
          </w:p>
        </w:tc>
        <w:tc>
          <w:tcPr>
            <w:tcW w:w="1263" w:type="dxa"/>
          </w:tcPr>
          <w:p w14:paraId="14A4947D" w14:textId="77777777" w:rsidR="00812B18" w:rsidRPr="002E5CE2" w:rsidRDefault="00812B18" w:rsidP="005D43EC">
            <w:pPr>
              <w:jc w:val="both"/>
              <w:rPr>
                <w:sz w:val="20"/>
                <w:szCs w:val="20"/>
                <w:lang w:val="en-GB"/>
              </w:rPr>
            </w:pPr>
            <w:r>
              <w:rPr>
                <w:sz w:val="20"/>
                <w:szCs w:val="20"/>
                <w:lang w:val="en-GB"/>
              </w:rPr>
              <w:t>Char</w:t>
            </w:r>
          </w:p>
        </w:tc>
        <w:tc>
          <w:tcPr>
            <w:tcW w:w="5727" w:type="dxa"/>
          </w:tcPr>
          <w:p w14:paraId="08E14CAA" w14:textId="77777777" w:rsidR="00812B18" w:rsidRPr="002E5CE2" w:rsidRDefault="00812B18" w:rsidP="005D43EC">
            <w:pPr>
              <w:jc w:val="both"/>
              <w:rPr>
                <w:sz w:val="20"/>
                <w:szCs w:val="20"/>
                <w:lang w:val="en-GB"/>
              </w:rPr>
            </w:pPr>
            <w:r>
              <w:rPr>
                <w:sz w:val="20"/>
                <w:szCs w:val="20"/>
                <w:lang w:val="en-GB"/>
              </w:rPr>
              <w:t xml:space="preserve">A Python class definition suitable for receiving rows of this object. See also </w:t>
            </w:r>
            <w:proofErr w:type="spellStart"/>
            <w:r>
              <w:rPr>
                <w:sz w:val="20"/>
                <w:szCs w:val="20"/>
                <w:lang w:val="en-GB"/>
              </w:rPr>
              <w:t>Role$Class</w:t>
            </w:r>
            <w:proofErr w:type="spellEnd"/>
          </w:p>
        </w:tc>
      </w:tr>
    </w:tbl>
    <w:p w14:paraId="77414F4A" w14:textId="3E290CC5" w:rsidR="00AB190A" w:rsidRDefault="00AB190A" w:rsidP="00972ABF">
      <w:pPr>
        <w:pStyle w:val="Heading3"/>
      </w:pPr>
      <w:bookmarkStart w:id="228" w:name="_Toc237758841"/>
      <w:r>
        <w:t>8.3.</w:t>
      </w:r>
      <w:r w:rsidR="00182662">
        <w:t>2</w:t>
      </w:r>
      <w:r w:rsidR="007B7494">
        <w:t>5</w:t>
      </w:r>
      <w:r>
        <w:t xml:space="preserve"> </w:t>
      </w:r>
      <w:proofErr w:type="spellStart"/>
      <w:r>
        <w:t>Role$SQL</w:t>
      </w:r>
      <w:bookmarkEnd w:id="228"/>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18"/>
        <w:gridCol w:w="1254"/>
        <w:gridCol w:w="5531"/>
      </w:tblGrid>
      <w:tr w:rsidR="00AB190A" w:rsidRPr="002E5CE2" w14:paraId="581E2C24" w14:textId="77777777" w:rsidTr="00F71C56">
        <w:tc>
          <w:tcPr>
            <w:tcW w:w="1539" w:type="dxa"/>
          </w:tcPr>
          <w:p w14:paraId="07306DF7" w14:textId="77777777" w:rsidR="00AB190A" w:rsidRPr="002E5CE2" w:rsidRDefault="00AB190A" w:rsidP="00F71C56">
            <w:pPr>
              <w:jc w:val="center"/>
              <w:rPr>
                <w:b/>
                <w:sz w:val="20"/>
                <w:szCs w:val="20"/>
                <w:lang w:val="en-GB"/>
              </w:rPr>
            </w:pPr>
            <w:r w:rsidRPr="002E5CE2">
              <w:rPr>
                <w:b/>
                <w:sz w:val="20"/>
                <w:szCs w:val="20"/>
                <w:lang w:val="en-GB"/>
              </w:rPr>
              <w:t>Field</w:t>
            </w:r>
          </w:p>
        </w:tc>
        <w:tc>
          <w:tcPr>
            <w:tcW w:w="1263" w:type="dxa"/>
          </w:tcPr>
          <w:p w14:paraId="67F74FC1" w14:textId="77777777" w:rsidR="00AB190A" w:rsidRPr="002E5CE2" w:rsidRDefault="00AB190A" w:rsidP="00F71C56">
            <w:pPr>
              <w:jc w:val="center"/>
              <w:rPr>
                <w:b/>
                <w:sz w:val="20"/>
                <w:szCs w:val="20"/>
                <w:lang w:val="en-GB"/>
              </w:rPr>
            </w:pPr>
            <w:proofErr w:type="spellStart"/>
            <w:r w:rsidRPr="002E5CE2">
              <w:rPr>
                <w:b/>
                <w:sz w:val="20"/>
                <w:szCs w:val="20"/>
                <w:lang w:val="en-GB"/>
              </w:rPr>
              <w:t>DataType</w:t>
            </w:r>
            <w:proofErr w:type="spellEnd"/>
          </w:p>
        </w:tc>
        <w:tc>
          <w:tcPr>
            <w:tcW w:w="5727" w:type="dxa"/>
          </w:tcPr>
          <w:p w14:paraId="15BB93B4" w14:textId="77777777" w:rsidR="00AB190A" w:rsidRPr="002E5CE2" w:rsidRDefault="00AB190A" w:rsidP="00F71C56">
            <w:pPr>
              <w:jc w:val="center"/>
              <w:rPr>
                <w:b/>
                <w:sz w:val="20"/>
                <w:szCs w:val="20"/>
                <w:lang w:val="en-GB"/>
              </w:rPr>
            </w:pPr>
            <w:r w:rsidRPr="002E5CE2">
              <w:rPr>
                <w:b/>
                <w:sz w:val="20"/>
                <w:szCs w:val="20"/>
                <w:lang w:val="en-GB"/>
              </w:rPr>
              <w:t>Description</w:t>
            </w:r>
          </w:p>
        </w:tc>
      </w:tr>
      <w:tr w:rsidR="00AB190A" w:rsidRPr="002E5CE2" w14:paraId="49316C7F" w14:textId="77777777" w:rsidTr="00F71C56">
        <w:tc>
          <w:tcPr>
            <w:tcW w:w="1539" w:type="dxa"/>
          </w:tcPr>
          <w:p w14:paraId="1890536C" w14:textId="77777777" w:rsidR="00AB190A" w:rsidRPr="002E5CE2" w:rsidRDefault="00AB190A" w:rsidP="00F71C56">
            <w:pPr>
              <w:jc w:val="both"/>
              <w:rPr>
                <w:sz w:val="20"/>
                <w:szCs w:val="20"/>
                <w:lang w:val="en-GB"/>
              </w:rPr>
            </w:pPr>
            <w:r>
              <w:rPr>
                <w:sz w:val="20"/>
                <w:szCs w:val="20"/>
                <w:lang w:val="en-GB"/>
              </w:rPr>
              <w:t>Name</w:t>
            </w:r>
          </w:p>
        </w:tc>
        <w:tc>
          <w:tcPr>
            <w:tcW w:w="1263" w:type="dxa"/>
          </w:tcPr>
          <w:p w14:paraId="73DD10C0" w14:textId="77777777" w:rsidR="00AB190A" w:rsidRPr="002E5CE2" w:rsidRDefault="00AB190A" w:rsidP="00F71C56">
            <w:pPr>
              <w:jc w:val="both"/>
              <w:rPr>
                <w:sz w:val="20"/>
                <w:szCs w:val="20"/>
                <w:lang w:val="en-GB"/>
              </w:rPr>
            </w:pPr>
            <w:r>
              <w:rPr>
                <w:sz w:val="20"/>
                <w:szCs w:val="20"/>
                <w:lang w:val="en-GB"/>
              </w:rPr>
              <w:t>Char</w:t>
            </w:r>
          </w:p>
        </w:tc>
        <w:tc>
          <w:tcPr>
            <w:tcW w:w="5727" w:type="dxa"/>
          </w:tcPr>
          <w:p w14:paraId="02D890A3" w14:textId="373E17DF" w:rsidR="00AB190A" w:rsidRPr="002E5CE2" w:rsidRDefault="00AB190A" w:rsidP="00F71C56">
            <w:pPr>
              <w:jc w:val="both"/>
              <w:rPr>
                <w:sz w:val="20"/>
                <w:szCs w:val="20"/>
                <w:lang w:val="en-GB"/>
              </w:rPr>
            </w:pPr>
            <w:r>
              <w:rPr>
                <w:sz w:val="20"/>
                <w:szCs w:val="20"/>
                <w:lang w:val="en-GB"/>
              </w:rPr>
              <w:t>The name of a base table or view</w:t>
            </w:r>
          </w:p>
        </w:tc>
      </w:tr>
      <w:tr w:rsidR="00AB190A" w:rsidRPr="002E5CE2" w14:paraId="17EA65F9" w14:textId="77777777" w:rsidTr="00F71C56">
        <w:tc>
          <w:tcPr>
            <w:tcW w:w="1539" w:type="dxa"/>
          </w:tcPr>
          <w:p w14:paraId="081C0F39" w14:textId="77777777" w:rsidR="00AB190A" w:rsidRPr="002E5CE2" w:rsidRDefault="00AB190A" w:rsidP="00F71C56">
            <w:pPr>
              <w:jc w:val="both"/>
              <w:rPr>
                <w:sz w:val="20"/>
                <w:szCs w:val="20"/>
                <w:lang w:val="en-GB"/>
              </w:rPr>
            </w:pPr>
            <w:r>
              <w:rPr>
                <w:sz w:val="20"/>
                <w:szCs w:val="20"/>
                <w:lang w:val="en-GB"/>
              </w:rPr>
              <w:t>Key</w:t>
            </w:r>
          </w:p>
        </w:tc>
        <w:tc>
          <w:tcPr>
            <w:tcW w:w="1263" w:type="dxa"/>
          </w:tcPr>
          <w:p w14:paraId="3780A1F9" w14:textId="77777777" w:rsidR="00AB190A" w:rsidRPr="002E5CE2" w:rsidRDefault="00AB190A" w:rsidP="00F71C56">
            <w:pPr>
              <w:jc w:val="both"/>
              <w:rPr>
                <w:sz w:val="20"/>
                <w:szCs w:val="20"/>
                <w:lang w:val="en-GB"/>
              </w:rPr>
            </w:pPr>
            <w:r>
              <w:rPr>
                <w:sz w:val="20"/>
                <w:szCs w:val="20"/>
                <w:lang w:val="en-GB"/>
              </w:rPr>
              <w:t>Char</w:t>
            </w:r>
          </w:p>
        </w:tc>
        <w:tc>
          <w:tcPr>
            <w:tcW w:w="5727" w:type="dxa"/>
          </w:tcPr>
          <w:p w14:paraId="5CD2A3FF" w14:textId="77777777" w:rsidR="00AB190A" w:rsidRPr="002E5CE2" w:rsidRDefault="00AB190A" w:rsidP="00F71C56">
            <w:pPr>
              <w:jc w:val="both"/>
              <w:rPr>
                <w:sz w:val="20"/>
                <w:szCs w:val="20"/>
                <w:lang w:val="en-GB"/>
              </w:rPr>
            </w:pPr>
            <w:r>
              <w:rPr>
                <w:sz w:val="20"/>
                <w:szCs w:val="20"/>
                <w:lang w:val="en-GB"/>
              </w:rPr>
              <w:t>A comma separated list of the key columns of this object if any</w:t>
            </w:r>
          </w:p>
        </w:tc>
      </w:tr>
      <w:tr w:rsidR="00AB190A" w:rsidRPr="002E5CE2" w14:paraId="0F51267C" w14:textId="77777777" w:rsidTr="00F71C56">
        <w:tc>
          <w:tcPr>
            <w:tcW w:w="1539" w:type="dxa"/>
          </w:tcPr>
          <w:p w14:paraId="1656D05C" w14:textId="77777777" w:rsidR="00AB190A" w:rsidRPr="002E5CE2" w:rsidRDefault="00AB190A" w:rsidP="00F71C56">
            <w:pPr>
              <w:jc w:val="both"/>
              <w:rPr>
                <w:sz w:val="20"/>
                <w:szCs w:val="20"/>
                <w:lang w:val="en-GB"/>
              </w:rPr>
            </w:pPr>
            <w:r>
              <w:rPr>
                <w:sz w:val="20"/>
                <w:szCs w:val="20"/>
                <w:lang w:val="en-GB"/>
              </w:rPr>
              <w:lastRenderedPageBreak/>
              <w:t>Definition</w:t>
            </w:r>
          </w:p>
        </w:tc>
        <w:tc>
          <w:tcPr>
            <w:tcW w:w="1263" w:type="dxa"/>
          </w:tcPr>
          <w:p w14:paraId="1B84172A" w14:textId="77777777" w:rsidR="00AB190A" w:rsidRPr="002E5CE2" w:rsidRDefault="00AB190A" w:rsidP="00F71C56">
            <w:pPr>
              <w:jc w:val="both"/>
              <w:rPr>
                <w:sz w:val="20"/>
                <w:szCs w:val="20"/>
                <w:lang w:val="en-GB"/>
              </w:rPr>
            </w:pPr>
            <w:r>
              <w:rPr>
                <w:sz w:val="20"/>
                <w:szCs w:val="20"/>
                <w:lang w:val="en-GB"/>
              </w:rPr>
              <w:t>Char</w:t>
            </w:r>
          </w:p>
        </w:tc>
        <w:tc>
          <w:tcPr>
            <w:tcW w:w="5727" w:type="dxa"/>
          </w:tcPr>
          <w:p w14:paraId="35797383" w14:textId="51C7F5A1" w:rsidR="00AB190A" w:rsidRPr="002E5CE2" w:rsidRDefault="00AB190A" w:rsidP="00F71C56">
            <w:pPr>
              <w:jc w:val="both"/>
              <w:rPr>
                <w:sz w:val="20"/>
                <w:szCs w:val="20"/>
                <w:lang w:val="en-GB"/>
              </w:rPr>
            </w:pPr>
            <w:r>
              <w:rPr>
                <w:sz w:val="20"/>
                <w:szCs w:val="20"/>
                <w:lang w:val="en-GB"/>
              </w:rPr>
              <w:t xml:space="preserve">A table definition and schema key suitable for inclusion in a </w:t>
            </w:r>
            <w:proofErr w:type="spellStart"/>
            <w:r>
              <w:rPr>
                <w:sz w:val="20"/>
                <w:szCs w:val="20"/>
                <w:lang w:val="en-GB"/>
              </w:rPr>
              <w:t>RESTView</w:t>
            </w:r>
            <w:proofErr w:type="spellEnd"/>
            <w:r>
              <w:rPr>
                <w:sz w:val="20"/>
                <w:szCs w:val="20"/>
                <w:lang w:val="en-GB"/>
              </w:rPr>
              <w:t xml:space="preserve"> definition</w:t>
            </w:r>
          </w:p>
        </w:tc>
      </w:tr>
    </w:tbl>
    <w:p w14:paraId="2632627F" w14:textId="32B4FDBC" w:rsidR="00972ABF" w:rsidRDefault="00FF1560" w:rsidP="00972ABF">
      <w:pPr>
        <w:pStyle w:val="Heading3"/>
      </w:pPr>
      <w:bookmarkStart w:id="229" w:name="_Toc237758842"/>
      <w:r>
        <w:t>8.</w:t>
      </w:r>
      <w:r w:rsidR="0025540B">
        <w:t>3</w:t>
      </w:r>
      <w:r>
        <w:t>.</w:t>
      </w:r>
      <w:r w:rsidR="00035751">
        <w:t>2</w:t>
      </w:r>
      <w:r w:rsidR="007B7494">
        <w:t>6</w:t>
      </w:r>
      <w:r w:rsidR="00972ABF">
        <w:t xml:space="preserve"> </w:t>
      </w:r>
      <w:proofErr w:type="spellStart"/>
      <w:r w:rsidR="00972ABF">
        <w:t>Role$Subobject</w:t>
      </w:r>
      <w:bookmarkEnd w:id="229"/>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617"/>
        <w:gridCol w:w="1562"/>
        <w:gridCol w:w="5124"/>
      </w:tblGrid>
      <w:tr w:rsidR="00972ABF" w:rsidRPr="002E5CE2" w14:paraId="3AFD857E" w14:textId="77777777" w:rsidTr="00D0609C">
        <w:tc>
          <w:tcPr>
            <w:tcW w:w="1639" w:type="dxa"/>
          </w:tcPr>
          <w:p w14:paraId="75F957C8" w14:textId="77777777" w:rsidR="00972ABF" w:rsidRPr="002E5CE2" w:rsidRDefault="00972ABF" w:rsidP="00D0609C">
            <w:pPr>
              <w:jc w:val="center"/>
              <w:rPr>
                <w:b/>
                <w:sz w:val="20"/>
                <w:szCs w:val="20"/>
                <w:lang w:val="en-GB"/>
              </w:rPr>
            </w:pPr>
            <w:r w:rsidRPr="002E5CE2">
              <w:rPr>
                <w:b/>
                <w:sz w:val="20"/>
                <w:szCs w:val="20"/>
                <w:lang w:val="en-GB"/>
              </w:rPr>
              <w:t>Field</w:t>
            </w:r>
          </w:p>
        </w:tc>
        <w:tc>
          <w:tcPr>
            <w:tcW w:w="1585" w:type="dxa"/>
          </w:tcPr>
          <w:p w14:paraId="79A995F4" w14:textId="77777777" w:rsidR="00972ABF" w:rsidRPr="002E5CE2" w:rsidRDefault="00972ABF" w:rsidP="00D0609C">
            <w:pPr>
              <w:jc w:val="center"/>
              <w:rPr>
                <w:b/>
                <w:sz w:val="20"/>
                <w:szCs w:val="20"/>
                <w:lang w:val="en-GB"/>
              </w:rPr>
            </w:pPr>
            <w:proofErr w:type="spellStart"/>
            <w:r w:rsidRPr="002E5CE2">
              <w:rPr>
                <w:b/>
                <w:sz w:val="20"/>
                <w:szCs w:val="20"/>
                <w:lang w:val="en-GB"/>
              </w:rPr>
              <w:t>DataType</w:t>
            </w:r>
            <w:proofErr w:type="spellEnd"/>
          </w:p>
        </w:tc>
        <w:tc>
          <w:tcPr>
            <w:tcW w:w="5305" w:type="dxa"/>
          </w:tcPr>
          <w:p w14:paraId="79EAAD0B" w14:textId="77777777" w:rsidR="00972ABF" w:rsidRPr="002E5CE2" w:rsidRDefault="00972ABF" w:rsidP="00D0609C">
            <w:pPr>
              <w:jc w:val="center"/>
              <w:rPr>
                <w:b/>
                <w:sz w:val="20"/>
                <w:szCs w:val="20"/>
                <w:lang w:val="en-GB"/>
              </w:rPr>
            </w:pPr>
            <w:r w:rsidRPr="002E5CE2">
              <w:rPr>
                <w:b/>
                <w:sz w:val="20"/>
                <w:szCs w:val="20"/>
                <w:lang w:val="en-GB"/>
              </w:rPr>
              <w:t>Description</w:t>
            </w:r>
          </w:p>
        </w:tc>
      </w:tr>
      <w:tr w:rsidR="00972ABF" w:rsidRPr="002E5CE2" w14:paraId="3F69A789" w14:textId="77777777" w:rsidTr="00D0609C">
        <w:tc>
          <w:tcPr>
            <w:tcW w:w="1639" w:type="dxa"/>
          </w:tcPr>
          <w:p w14:paraId="2AF70E6A" w14:textId="77777777" w:rsidR="00972ABF" w:rsidRPr="002E5CE2" w:rsidRDefault="00972ABF" w:rsidP="00972ABF">
            <w:pPr>
              <w:jc w:val="both"/>
              <w:rPr>
                <w:sz w:val="20"/>
                <w:szCs w:val="20"/>
                <w:lang w:val="en-GB"/>
              </w:rPr>
            </w:pPr>
            <w:r>
              <w:rPr>
                <w:sz w:val="20"/>
                <w:szCs w:val="20"/>
                <w:lang w:val="en-GB"/>
              </w:rPr>
              <w:t>Type</w:t>
            </w:r>
          </w:p>
        </w:tc>
        <w:tc>
          <w:tcPr>
            <w:tcW w:w="1585" w:type="dxa"/>
          </w:tcPr>
          <w:p w14:paraId="62F0B19A" w14:textId="77777777" w:rsidR="00972ABF" w:rsidRDefault="00972ABF" w:rsidP="00972ABF">
            <w:pPr>
              <w:jc w:val="both"/>
              <w:rPr>
                <w:sz w:val="20"/>
                <w:szCs w:val="20"/>
                <w:lang w:val="en-GB"/>
              </w:rPr>
            </w:pPr>
            <w:r>
              <w:rPr>
                <w:sz w:val="20"/>
                <w:szCs w:val="20"/>
                <w:lang w:val="en-GB"/>
              </w:rPr>
              <w:t>Char</w:t>
            </w:r>
          </w:p>
        </w:tc>
        <w:tc>
          <w:tcPr>
            <w:tcW w:w="5305" w:type="dxa"/>
          </w:tcPr>
          <w:p w14:paraId="46DA4A85" w14:textId="77777777" w:rsidR="00972ABF" w:rsidRDefault="00972ABF" w:rsidP="00972ABF">
            <w:pPr>
              <w:jc w:val="both"/>
              <w:rPr>
                <w:sz w:val="20"/>
                <w:szCs w:val="20"/>
                <w:lang w:val="en-GB"/>
              </w:rPr>
            </w:pPr>
            <w:r>
              <w:rPr>
                <w:sz w:val="20"/>
                <w:szCs w:val="20"/>
                <w:lang w:val="en-GB"/>
              </w:rPr>
              <w:t>The type of database object, e.g. Table, Role etc</w:t>
            </w:r>
          </w:p>
        </w:tc>
      </w:tr>
      <w:tr w:rsidR="00972ABF" w:rsidRPr="002E5CE2" w14:paraId="1A10DF71" w14:textId="77777777" w:rsidTr="00D0609C">
        <w:tc>
          <w:tcPr>
            <w:tcW w:w="1639" w:type="dxa"/>
          </w:tcPr>
          <w:p w14:paraId="534CF6BB" w14:textId="77777777" w:rsidR="00972ABF" w:rsidRPr="002E5CE2" w:rsidRDefault="00972ABF" w:rsidP="00972ABF">
            <w:pPr>
              <w:jc w:val="both"/>
              <w:rPr>
                <w:sz w:val="20"/>
                <w:szCs w:val="20"/>
                <w:lang w:val="en-GB"/>
              </w:rPr>
            </w:pPr>
            <w:r w:rsidRPr="002E5CE2">
              <w:rPr>
                <w:sz w:val="20"/>
                <w:szCs w:val="20"/>
                <w:lang w:val="en-GB"/>
              </w:rPr>
              <w:t>Name</w:t>
            </w:r>
          </w:p>
        </w:tc>
        <w:tc>
          <w:tcPr>
            <w:tcW w:w="1585" w:type="dxa"/>
          </w:tcPr>
          <w:p w14:paraId="4AA2341B" w14:textId="77777777" w:rsidR="00972ABF" w:rsidRPr="002E5CE2" w:rsidRDefault="00972ABF" w:rsidP="00972ABF">
            <w:pPr>
              <w:jc w:val="both"/>
              <w:rPr>
                <w:sz w:val="20"/>
                <w:szCs w:val="20"/>
                <w:lang w:val="en-GB"/>
              </w:rPr>
            </w:pPr>
            <w:r w:rsidRPr="002E5CE2">
              <w:rPr>
                <w:sz w:val="20"/>
                <w:szCs w:val="20"/>
                <w:lang w:val="en-GB"/>
              </w:rPr>
              <w:t>Char</w:t>
            </w:r>
          </w:p>
        </w:tc>
        <w:tc>
          <w:tcPr>
            <w:tcW w:w="5305" w:type="dxa"/>
          </w:tcPr>
          <w:p w14:paraId="4BB5D749" w14:textId="77777777" w:rsidR="00972ABF" w:rsidRPr="002E5CE2" w:rsidRDefault="00972ABF" w:rsidP="00972ABF">
            <w:pPr>
              <w:jc w:val="both"/>
              <w:rPr>
                <w:sz w:val="20"/>
                <w:szCs w:val="20"/>
                <w:lang w:val="en-GB"/>
              </w:rPr>
            </w:pPr>
            <w:r w:rsidRPr="002E5CE2">
              <w:rPr>
                <w:sz w:val="20"/>
                <w:szCs w:val="20"/>
                <w:lang w:val="en-GB"/>
              </w:rPr>
              <w:t xml:space="preserve">The current name of the </w:t>
            </w:r>
            <w:r>
              <w:rPr>
                <w:sz w:val="20"/>
                <w:szCs w:val="20"/>
                <w:lang w:val="en-GB"/>
              </w:rPr>
              <w:t>database object</w:t>
            </w:r>
          </w:p>
        </w:tc>
      </w:tr>
      <w:tr w:rsidR="00972ABF" w:rsidRPr="002E5CE2" w14:paraId="22451CA9" w14:textId="77777777" w:rsidTr="00D0609C">
        <w:tc>
          <w:tcPr>
            <w:tcW w:w="1639" w:type="dxa"/>
          </w:tcPr>
          <w:p w14:paraId="1458B650" w14:textId="77777777" w:rsidR="00972ABF" w:rsidRPr="002E5CE2" w:rsidRDefault="00972ABF" w:rsidP="00972ABF">
            <w:pPr>
              <w:jc w:val="both"/>
              <w:rPr>
                <w:sz w:val="20"/>
                <w:szCs w:val="20"/>
                <w:lang w:val="en-GB"/>
              </w:rPr>
            </w:pPr>
            <w:proofErr w:type="spellStart"/>
            <w:r>
              <w:rPr>
                <w:sz w:val="20"/>
                <w:szCs w:val="20"/>
                <w:lang w:val="en-GB"/>
              </w:rPr>
              <w:t>Seq</w:t>
            </w:r>
            <w:proofErr w:type="spellEnd"/>
          </w:p>
        </w:tc>
        <w:tc>
          <w:tcPr>
            <w:tcW w:w="1585" w:type="dxa"/>
          </w:tcPr>
          <w:p w14:paraId="2A56E0BF" w14:textId="77777777" w:rsidR="00972ABF" w:rsidRPr="002E5CE2" w:rsidRDefault="00972ABF" w:rsidP="00972ABF">
            <w:pPr>
              <w:jc w:val="both"/>
              <w:rPr>
                <w:sz w:val="20"/>
                <w:szCs w:val="20"/>
                <w:lang w:val="en-GB"/>
              </w:rPr>
            </w:pPr>
            <w:r>
              <w:rPr>
                <w:sz w:val="20"/>
                <w:szCs w:val="20"/>
                <w:lang w:val="en-GB"/>
              </w:rPr>
              <w:t>Int</w:t>
            </w:r>
          </w:p>
        </w:tc>
        <w:tc>
          <w:tcPr>
            <w:tcW w:w="5305" w:type="dxa"/>
          </w:tcPr>
          <w:p w14:paraId="61F8D660" w14:textId="77777777" w:rsidR="00972ABF" w:rsidRPr="002E5CE2" w:rsidRDefault="00972ABF" w:rsidP="00972ABF">
            <w:pPr>
              <w:jc w:val="both"/>
              <w:rPr>
                <w:sz w:val="20"/>
                <w:szCs w:val="20"/>
                <w:lang w:val="en-GB"/>
              </w:rPr>
            </w:pPr>
            <w:r>
              <w:rPr>
                <w:sz w:val="20"/>
                <w:szCs w:val="20"/>
                <w:lang w:val="en-GB"/>
              </w:rPr>
              <w:t>The ordinal position of the column</w:t>
            </w:r>
          </w:p>
        </w:tc>
      </w:tr>
      <w:tr w:rsidR="00972ABF" w:rsidRPr="002E5CE2" w14:paraId="7081B954" w14:textId="77777777" w:rsidTr="00D0609C">
        <w:tc>
          <w:tcPr>
            <w:tcW w:w="1639" w:type="dxa"/>
          </w:tcPr>
          <w:p w14:paraId="50693591" w14:textId="77777777" w:rsidR="00972ABF" w:rsidRPr="002E5CE2" w:rsidRDefault="00972ABF" w:rsidP="00972ABF">
            <w:pPr>
              <w:jc w:val="both"/>
              <w:rPr>
                <w:sz w:val="20"/>
                <w:szCs w:val="20"/>
                <w:lang w:val="en-GB"/>
              </w:rPr>
            </w:pPr>
            <w:r>
              <w:rPr>
                <w:sz w:val="20"/>
                <w:szCs w:val="20"/>
                <w:lang w:val="en-GB"/>
              </w:rPr>
              <w:t>Column</w:t>
            </w:r>
          </w:p>
        </w:tc>
        <w:tc>
          <w:tcPr>
            <w:tcW w:w="1585" w:type="dxa"/>
          </w:tcPr>
          <w:p w14:paraId="6F38E206" w14:textId="77777777" w:rsidR="00972ABF" w:rsidRPr="002E5CE2" w:rsidRDefault="00972ABF" w:rsidP="00972ABF">
            <w:pPr>
              <w:jc w:val="both"/>
              <w:rPr>
                <w:sz w:val="20"/>
                <w:szCs w:val="20"/>
                <w:lang w:val="en-GB"/>
              </w:rPr>
            </w:pPr>
            <w:r>
              <w:rPr>
                <w:sz w:val="20"/>
                <w:szCs w:val="20"/>
                <w:lang w:val="en-GB"/>
              </w:rPr>
              <w:t>Char</w:t>
            </w:r>
          </w:p>
        </w:tc>
        <w:tc>
          <w:tcPr>
            <w:tcW w:w="5305" w:type="dxa"/>
          </w:tcPr>
          <w:p w14:paraId="74440506" w14:textId="77777777" w:rsidR="00972ABF" w:rsidRPr="002E5CE2" w:rsidRDefault="00972ABF" w:rsidP="00972ABF">
            <w:pPr>
              <w:jc w:val="both"/>
              <w:rPr>
                <w:sz w:val="20"/>
                <w:szCs w:val="20"/>
                <w:lang w:val="en-GB"/>
              </w:rPr>
            </w:pPr>
            <w:r>
              <w:rPr>
                <w:sz w:val="20"/>
                <w:szCs w:val="20"/>
                <w:lang w:val="en-GB"/>
              </w:rPr>
              <w:t>The name of the column</w:t>
            </w:r>
          </w:p>
        </w:tc>
      </w:tr>
      <w:tr w:rsidR="00972ABF" w:rsidRPr="002E5CE2" w14:paraId="162C0D65" w14:textId="77777777" w:rsidTr="00D0609C">
        <w:tc>
          <w:tcPr>
            <w:tcW w:w="1639" w:type="dxa"/>
          </w:tcPr>
          <w:p w14:paraId="3BAFB8FD" w14:textId="77777777" w:rsidR="00972ABF" w:rsidRPr="002E5CE2" w:rsidRDefault="00972ABF" w:rsidP="00972ABF">
            <w:pPr>
              <w:jc w:val="both"/>
              <w:rPr>
                <w:sz w:val="20"/>
                <w:szCs w:val="20"/>
                <w:lang w:val="en-GB"/>
              </w:rPr>
            </w:pPr>
            <w:r>
              <w:rPr>
                <w:sz w:val="20"/>
                <w:szCs w:val="20"/>
                <w:lang w:val="en-GB"/>
              </w:rPr>
              <w:t>Output</w:t>
            </w:r>
          </w:p>
        </w:tc>
        <w:tc>
          <w:tcPr>
            <w:tcW w:w="1585" w:type="dxa"/>
          </w:tcPr>
          <w:p w14:paraId="5F5883EC" w14:textId="77777777" w:rsidR="00972ABF" w:rsidRDefault="00972ABF" w:rsidP="00972ABF">
            <w:pPr>
              <w:jc w:val="both"/>
              <w:rPr>
                <w:sz w:val="20"/>
                <w:szCs w:val="20"/>
                <w:lang w:val="en-GB"/>
              </w:rPr>
            </w:pPr>
            <w:r>
              <w:rPr>
                <w:sz w:val="20"/>
                <w:szCs w:val="20"/>
                <w:lang w:val="en-GB"/>
              </w:rPr>
              <w:t>Char</w:t>
            </w:r>
          </w:p>
        </w:tc>
        <w:tc>
          <w:tcPr>
            <w:tcW w:w="5305" w:type="dxa"/>
          </w:tcPr>
          <w:p w14:paraId="61C9CF8C" w14:textId="77777777" w:rsidR="00972ABF" w:rsidRDefault="00972ABF" w:rsidP="00972ABF">
            <w:pPr>
              <w:jc w:val="both"/>
              <w:rPr>
                <w:sz w:val="20"/>
                <w:szCs w:val="20"/>
                <w:lang w:val="en-GB"/>
              </w:rPr>
            </w:pPr>
            <w:r>
              <w:rPr>
                <w:sz w:val="20"/>
                <w:szCs w:val="20"/>
                <w:lang w:val="en-GB"/>
              </w:rPr>
              <w:t>Metadata</w:t>
            </w:r>
          </w:p>
        </w:tc>
      </w:tr>
      <w:tr w:rsidR="00972ABF" w:rsidRPr="002E5CE2" w14:paraId="00FF8CE2" w14:textId="77777777" w:rsidTr="00D0609C">
        <w:tc>
          <w:tcPr>
            <w:tcW w:w="1639" w:type="dxa"/>
          </w:tcPr>
          <w:p w14:paraId="330AA5DF" w14:textId="77777777" w:rsidR="00972ABF" w:rsidRPr="002E5CE2" w:rsidRDefault="00972ABF" w:rsidP="00972ABF">
            <w:pPr>
              <w:jc w:val="both"/>
              <w:rPr>
                <w:sz w:val="20"/>
                <w:szCs w:val="20"/>
                <w:lang w:val="en-GB"/>
              </w:rPr>
            </w:pPr>
            <w:r>
              <w:rPr>
                <w:sz w:val="20"/>
                <w:szCs w:val="20"/>
                <w:lang w:val="en-GB"/>
              </w:rPr>
              <w:t>Description</w:t>
            </w:r>
          </w:p>
        </w:tc>
        <w:tc>
          <w:tcPr>
            <w:tcW w:w="1585" w:type="dxa"/>
          </w:tcPr>
          <w:p w14:paraId="3A8A2F1C" w14:textId="77777777" w:rsidR="00972ABF" w:rsidRDefault="00972ABF" w:rsidP="00972ABF">
            <w:pPr>
              <w:jc w:val="both"/>
              <w:rPr>
                <w:sz w:val="20"/>
                <w:szCs w:val="20"/>
                <w:lang w:val="en-GB"/>
              </w:rPr>
            </w:pPr>
            <w:r>
              <w:rPr>
                <w:sz w:val="20"/>
                <w:szCs w:val="20"/>
                <w:lang w:val="en-GB"/>
              </w:rPr>
              <w:t>Char</w:t>
            </w:r>
          </w:p>
        </w:tc>
        <w:tc>
          <w:tcPr>
            <w:tcW w:w="5305" w:type="dxa"/>
          </w:tcPr>
          <w:p w14:paraId="623E0981" w14:textId="77777777" w:rsidR="00972ABF" w:rsidRDefault="00972ABF" w:rsidP="00972ABF">
            <w:pPr>
              <w:jc w:val="both"/>
              <w:rPr>
                <w:sz w:val="20"/>
                <w:szCs w:val="20"/>
                <w:lang w:val="en-GB"/>
              </w:rPr>
            </w:pPr>
            <w:r>
              <w:rPr>
                <w:sz w:val="20"/>
                <w:szCs w:val="20"/>
                <w:lang w:val="en-GB"/>
              </w:rPr>
              <w:t>Metadata</w:t>
            </w:r>
          </w:p>
        </w:tc>
      </w:tr>
      <w:tr w:rsidR="00972ABF" w:rsidRPr="002E5CE2" w14:paraId="1DC1A8D9" w14:textId="77777777" w:rsidTr="00D0609C">
        <w:tc>
          <w:tcPr>
            <w:tcW w:w="1639" w:type="dxa"/>
          </w:tcPr>
          <w:p w14:paraId="66CC669B" w14:textId="77777777" w:rsidR="00972ABF" w:rsidRPr="002E5CE2" w:rsidRDefault="00972ABF" w:rsidP="00972ABF">
            <w:pPr>
              <w:jc w:val="both"/>
              <w:rPr>
                <w:sz w:val="20"/>
                <w:szCs w:val="20"/>
                <w:lang w:val="en-GB"/>
              </w:rPr>
            </w:pPr>
            <w:r>
              <w:rPr>
                <w:sz w:val="20"/>
                <w:szCs w:val="20"/>
                <w:lang w:val="en-GB"/>
              </w:rPr>
              <w:t>Iri</w:t>
            </w:r>
          </w:p>
        </w:tc>
        <w:tc>
          <w:tcPr>
            <w:tcW w:w="1585" w:type="dxa"/>
          </w:tcPr>
          <w:p w14:paraId="4A894477" w14:textId="77777777" w:rsidR="00972ABF" w:rsidRPr="002E5CE2" w:rsidRDefault="00972ABF" w:rsidP="00972ABF">
            <w:pPr>
              <w:jc w:val="both"/>
              <w:rPr>
                <w:sz w:val="20"/>
                <w:szCs w:val="20"/>
                <w:lang w:val="en-GB"/>
              </w:rPr>
            </w:pPr>
            <w:r>
              <w:rPr>
                <w:sz w:val="20"/>
                <w:szCs w:val="20"/>
                <w:lang w:val="en-GB"/>
              </w:rPr>
              <w:t>Char</w:t>
            </w:r>
          </w:p>
        </w:tc>
        <w:tc>
          <w:tcPr>
            <w:tcW w:w="5305" w:type="dxa"/>
          </w:tcPr>
          <w:p w14:paraId="0F146DB6" w14:textId="77777777" w:rsidR="00972ABF" w:rsidRPr="002E5CE2" w:rsidRDefault="00972ABF" w:rsidP="00972ABF">
            <w:pPr>
              <w:jc w:val="both"/>
              <w:rPr>
                <w:sz w:val="20"/>
                <w:szCs w:val="20"/>
                <w:lang w:val="en-GB"/>
              </w:rPr>
            </w:pPr>
            <w:r>
              <w:rPr>
                <w:sz w:val="20"/>
                <w:szCs w:val="20"/>
                <w:lang w:val="en-GB"/>
              </w:rPr>
              <w:t>Metadata</w:t>
            </w:r>
          </w:p>
        </w:tc>
      </w:tr>
    </w:tbl>
    <w:p w14:paraId="29775C7C" w14:textId="7A6A845F" w:rsidR="00972ABF" w:rsidRPr="00972ABF" w:rsidRDefault="00972ABF" w:rsidP="002F020F">
      <w:pPr>
        <w:jc w:val="both"/>
        <w:rPr>
          <w:sz w:val="20"/>
          <w:szCs w:val="20"/>
        </w:rPr>
      </w:pPr>
      <w:r>
        <w:rPr>
          <w:sz w:val="20"/>
          <w:szCs w:val="20"/>
        </w:rPr>
        <w:t>The primary key in this table is (Type,</w:t>
      </w:r>
      <w:r w:rsidR="00EE301B">
        <w:rPr>
          <w:sz w:val="20"/>
          <w:szCs w:val="20"/>
        </w:rPr>
        <w:t xml:space="preserve"> </w:t>
      </w:r>
      <w:r>
        <w:rPr>
          <w:sz w:val="20"/>
          <w:szCs w:val="20"/>
        </w:rPr>
        <w:t>Name,</w:t>
      </w:r>
      <w:r w:rsidR="00EE301B">
        <w:rPr>
          <w:sz w:val="20"/>
          <w:szCs w:val="20"/>
        </w:rPr>
        <w:t xml:space="preserve"> </w:t>
      </w:r>
      <w:r>
        <w:rPr>
          <w:sz w:val="20"/>
          <w:szCs w:val="20"/>
        </w:rPr>
        <w:t xml:space="preserve">Seq). For the available Metadata flags see section 7.2. </w:t>
      </w:r>
      <w:proofErr w:type="spellStart"/>
      <w:r>
        <w:rPr>
          <w:sz w:val="20"/>
          <w:szCs w:val="20"/>
        </w:rPr>
        <w:t>TableColumns</w:t>
      </w:r>
      <w:proofErr w:type="spellEnd"/>
      <w:r>
        <w:rPr>
          <w:sz w:val="20"/>
          <w:szCs w:val="20"/>
        </w:rPr>
        <w:t xml:space="preserve"> are found in the </w:t>
      </w:r>
      <w:proofErr w:type="spellStart"/>
      <w:r>
        <w:rPr>
          <w:sz w:val="20"/>
          <w:szCs w:val="20"/>
        </w:rPr>
        <w:t>Role$Object</w:t>
      </w:r>
      <w:proofErr w:type="spellEnd"/>
      <w:r>
        <w:rPr>
          <w:sz w:val="20"/>
          <w:szCs w:val="20"/>
        </w:rPr>
        <w:t xml:space="preserve"> table: the </w:t>
      </w:r>
      <w:proofErr w:type="spellStart"/>
      <w:r>
        <w:rPr>
          <w:sz w:val="20"/>
          <w:szCs w:val="20"/>
        </w:rPr>
        <w:t>Role$Subobject</w:t>
      </w:r>
      <w:proofErr w:type="spellEnd"/>
      <w:r>
        <w:rPr>
          <w:sz w:val="20"/>
          <w:szCs w:val="20"/>
        </w:rPr>
        <w:t xml:space="preserve"> table is for columns in views and the tables returned from functions.</w:t>
      </w:r>
    </w:p>
    <w:p w14:paraId="6323B7BE" w14:textId="104DFAC8" w:rsidR="006C4F10" w:rsidRDefault="006C4F10" w:rsidP="006C4F10">
      <w:pPr>
        <w:pStyle w:val="Heading3"/>
      </w:pPr>
      <w:bookmarkStart w:id="230" w:name="_Toc237758843"/>
      <w:r>
        <w:t>8.</w:t>
      </w:r>
      <w:r w:rsidR="0025540B">
        <w:t>3</w:t>
      </w:r>
      <w:r w:rsidR="00FF1560">
        <w:t>.</w:t>
      </w:r>
      <w:r w:rsidR="00035751">
        <w:t>2</w:t>
      </w:r>
      <w:r w:rsidR="007B7494">
        <w:t>7</w:t>
      </w:r>
      <w:r w:rsidR="00573A79">
        <w:t xml:space="preserve"> </w:t>
      </w:r>
      <w:proofErr w:type="spellStart"/>
      <w:r w:rsidR="0016247E">
        <w:t>Role</w:t>
      </w:r>
      <w:r>
        <w:t>$</w:t>
      </w:r>
      <w:r w:rsidRPr="006B1409">
        <w:t>Table</w:t>
      </w:r>
      <w:bookmarkEnd w:id="230"/>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639"/>
        <w:gridCol w:w="1559"/>
        <w:gridCol w:w="5105"/>
      </w:tblGrid>
      <w:tr w:rsidR="006C4F10" w:rsidRPr="002E5CE2" w14:paraId="6EE0C6F6" w14:textId="77777777" w:rsidTr="00730298">
        <w:tc>
          <w:tcPr>
            <w:tcW w:w="1639" w:type="dxa"/>
          </w:tcPr>
          <w:p w14:paraId="6C4CE4CA" w14:textId="77777777" w:rsidR="006C4F10" w:rsidRPr="002E5CE2" w:rsidRDefault="006C4F10" w:rsidP="00E60E70">
            <w:pPr>
              <w:jc w:val="center"/>
              <w:rPr>
                <w:b/>
                <w:sz w:val="20"/>
                <w:szCs w:val="20"/>
                <w:lang w:val="en-GB"/>
              </w:rPr>
            </w:pPr>
            <w:r w:rsidRPr="002E5CE2">
              <w:rPr>
                <w:b/>
                <w:sz w:val="20"/>
                <w:szCs w:val="20"/>
                <w:lang w:val="en-GB"/>
              </w:rPr>
              <w:t>Field</w:t>
            </w:r>
          </w:p>
        </w:tc>
        <w:tc>
          <w:tcPr>
            <w:tcW w:w="1559" w:type="dxa"/>
          </w:tcPr>
          <w:p w14:paraId="5CF20162" w14:textId="77777777" w:rsidR="006C4F10" w:rsidRPr="002E5CE2" w:rsidRDefault="006C4F10" w:rsidP="00E60E70">
            <w:pPr>
              <w:jc w:val="center"/>
              <w:rPr>
                <w:b/>
                <w:sz w:val="20"/>
                <w:szCs w:val="20"/>
                <w:lang w:val="en-GB"/>
              </w:rPr>
            </w:pPr>
            <w:proofErr w:type="spellStart"/>
            <w:r w:rsidRPr="002E5CE2">
              <w:rPr>
                <w:b/>
                <w:sz w:val="20"/>
                <w:szCs w:val="20"/>
                <w:lang w:val="en-GB"/>
              </w:rPr>
              <w:t>DataType</w:t>
            </w:r>
            <w:proofErr w:type="spellEnd"/>
          </w:p>
        </w:tc>
        <w:tc>
          <w:tcPr>
            <w:tcW w:w="5105" w:type="dxa"/>
          </w:tcPr>
          <w:p w14:paraId="4B2BEAF0" w14:textId="77777777" w:rsidR="006C4F10" w:rsidRPr="002E5CE2" w:rsidRDefault="006C4F10" w:rsidP="00E60E70">
            <w:pPr>
              <w:jc w:val="center"/>
              <w:rPr>
                <w:b/>
                <w:sz w:val="20"/>
                <w:szCs w:val="20"/>
                <w:lang w:val="en-GB"/>
              </w:rPr>
            </w:pPr>
            <w:r w:rsidRPr="002E5CE2">
              <w:rPr>
                <w:b/>
                <w:sz w:val="20"/>
                <w:szCs w:val="20"/>
                <w:lang w:val="en-GB"/>
              </w:rPr>
              <w:t>Description</w:t>
            </w:r>
          </w:p>
        </w:tc>
      </w:tr>
      <w:tr w:rsidR="006C4F10" w:rsidRPr="002E5CE2" w14:paraId="6A475FE5" w14:textId="77777777" w:rsidTr="00730298">
        <w:tc>
          <w:tcPr>
            <w:tcW w:w="1639" w:type="dxa"/>
          </w:tcPr>
          <w:p w14:paraId="403DBA09" w14:textId="77777777" w:rsidR="006C4F10" w:rsidRPr="002E5CE2" w:rsidRDefault="006C4F10" w:rsidP="00E60E70">
            <w:pPr>
              <w:jc w:val="both"/>
              <w:rPr>
                <w:sz w:val="20"/>
                <w:szCs w:val="20"/>
                <w:lang w:val="en-GB"/>
              </w:rPr>
            </w:pPr>
            <w:r w:rsidRPr="002E5CE2">
              <w:rPr>
                <w:sz w:val="20"/>
                <w:szCs w:val="20"/>
                <w:lang w:val="en-GB"/>
              </w:rPr>
              <w:t>Pos</w:t>
            </w:r>
          </w:p>
        </w:tc>
        <w:tc>
          <w:tcPr>
            <w:tcW w:w="1559" w:type="dxa"/>
          </w:tcPr>
          <w:p w14:paraId="1B16D00D" w14:textId="1C070BF8" w:rsidR="006C4F10" w:rsidRPr="002E5CE2" w:rsidRDefault="002753B5" w:rsidP="00E60E70">
            <w:pPr>
              <w:jc w:val="both"/>
              <w:rPr>
                <w:sz w:val="20"/>
                <w:szCs w:val="20"/>
                <w:lang w:val="en-GB"/>
              </w:rPr>
            </w:pPr>
            <w:r>
              <w:rPr>
                <w:sz w:val="20"/>
                <w:szCs w:val="20"/>
                <w:lang w:val="en-GB"/>
              </w:rPr>
              <w:t>Position</w:t>
            </w:r>
          </w:p>
        </w:tc>
        <w:tc>
          <w:tcPr>
            <w:tcW w:w="5105" w:type="dxa"/>
          </w:tcPr>
          <w:p w14:paraId="553841F6" w14:textId="77777777" w:rsidR="006C4F10" w:rsidRPr="002E5CE2" w:rsidRDefault="006C4F10" w:rsidP="00E60E70">
            <w:pPr>
              <w:jc w:val="both"/>
              <w:rPr>
                <w:sz w:val="20"/>
                <w:szCs w:val="20"/>
                <w:lang w:val="en-GB"/>
              </w:rPr>
            </w:pPr>
            <w:r w:rsidRPr="002E5CE2">
              <w:rPr>
                <w:sz w:val="20"/>
                <w:szCs w:val="20"/>
                <w:lang w:val="en-GB"/>
              </w:rPr>
              <w:t>System key (position information) for the current object</w:t>
            </w:r>
          </w:p>
        </w:tc>
      </w:tr>
      <w:tr w:rsidR="006C4F10" w:rsidRPr="002E5CE2" w14:paraId="3A949E88" w14:textId="77777777" w:rsidTr="00730298">
        <w:tc>
          <w:tcPr>
            <w:tcW w:w="1639" w:type="dxa"/>
          </w:tcPr>
          <w:p w14:paraId="4F36B2C0" w14:textId="77777777" w:rsidR="006C4F10" w:rsidRPr="002E5CE2" w:rsidRDefault="006C4F10" w:rsidP="00E60E70">
            <w:pPr>
              <w:jc w:val="both"/>
              <w:rPr>
                <w:sz w:val="20"/>
                <w:szCs w:val="20"/>
                <w:lang w:val="en-GB"/>
              </w:rPr>
            </w:pPr>
            <w:r w:rsidRPr="002E5CE2">
              <w:rPr>
                <w:sz w:val="20"/>
                <w:szCs w:val="20"/>
                <w:lang w:val="en-GB"/>
              </w:rPr>
              <w:t>Name</w:t>
            </w:r>
          </w:p>
        </w:tc>
        <w:tc>
          <w:tcPr>
            <w:tcW w:w="1559" w:type="dxa"/>
          </w:tcPr>
          <w:p w14:paraId="0074526F" w14:textId="77777777" w:rsidR="006C4F10" w:rsidRPr="002E5CE2" w:rsidRDefault="006C4F10" w:rsidP="00E60E70">
            <w:pPr>
              <w:jc w:val="both"/>
              <w:rPr>
                <w:sz w:val="20"/>
                <w:szCs w:val="20"/>
                <w:lang w:val="en-GB"/>
              </w:rPr>
            </w:pPr>
            <w:r w:rsidRPr="002E5CE2">
              <w:rPr>
                <w:sz w:val="20"/>
                <w:szCs w:val="20"/>
                <w:lang w:val="en-GB"/>
              </w:rPr>
              <w:t>Char</w:t>
            </w:r>
          </w:p>
        </w:tc>
        <w:tc>
          <w:tcPr>
            <w:tcW w:w="5105" w:type="dxa"/>
          </w:tcPr>
          <w:p w14:paraId="098B2845" w14:textId="77777777" w:rsidR="006C4F10" w:rsidRPr="002E5CE2" w:rsidRDefault="006C4F10" w:rsidP="00E60E70">
            <w:pPr>
              <w:jc w:val="both"/>
              <w:rPr>
                <w:sz w:val="20"/>
                <w:szCs w:val="20"/>
                <w:lang w:val="en-GB"/>
              </w:rPr>
            </w:pPr>
            <w:r w:rsidRPr="002E5CE2">
              <w:rPr>
                <w:sz w:val="20"/>
                <w:szCs w:val="20"/>
                <w:lang w:val="en-GB"/>
              </w:rPr>
              <w:t>The name of the Table</w:t>
            </w:r>
          </w:p>
        </w:tc>
      </w:tr>
      <w:tr w:rsidR="006C4F10" w:rsidRPr="002E5CE2" w14:paraId="011B5C7A" w14:textId="77777777" w:rsidTr="00730298">
        <w:tc>
          <w:tcPr>
            <w:tcW w:w="1639" w:type="dxa"/>
          </w:tcPr>
          <w:p w14:paraId="7292A6F9" w14:textId="77777777" w:rsidR="006C4F10" w:rsidRPr="002E5CE2" w:rsidRDefault="006C4F10" w:rsidP="00E60E70">
            <w:pPr>
              <w:jc w:val="both"/>
              <w:rPr>
                <w:sz w:val="20"/>
                <w:szCs w:val="20"/>
                <w:lang w:val="en-GB"/>
              </w:rPr>
            </w:pPr>
            <w:r w:rsidRPr="002E5CE2">
              <w:rPr>
                <w:sz w:val="20"/>
                <w:szCs w:val="20"/>
                <w:lang w:val="en-GB"/>
              </w:rPr>
              <w:t>Columns</w:t>
            </w:r>
          </w:p>
        </w:tc>
        <w:tc>
          <w:tcPr>
            <w:tcW w:w="1559" w:type="dxa"/>
          </w:tcPr>
          <w:p w14:paraId="7F1CA5A0" w14:textId="77777777" w:rsidR="006C4F10" w:rsidRPr="002E5CE2" w:rsidRDefault="006C4F10" w:rsidP="00E60E70">
            <w:pPr>
              <w:jc w:val="both"/>
              <w:rPr>
                <w:sz w:val="20"/>
                <w:szCs w:val="20"/>
                <w:lang w:val="en-GB"/>
              </w:rPr>
            </w:pPr>
            <w:r w:rsidRPr="002E5CE2">
              <w:rPr>
                <w:sz w:val="20"/>
                <w:szCs w:val="20"/>
                <w:lang w:val="en-GB"/>
              </w:rPr>
              <w:t>Int</w:t>
            </w:r>
          </w:p>
        </w:tc>
        <w:tc>
          <w:tcPr>
            <w:tcW w:w="5105" w:type="dxa"/>
          </w:tcPr>
          <w:p w14:paraId="090ADF0B" w14:textId="77777777" w:rsidR="006C4F10" w:rsidRPr="002E5CE2" w:rsidRDefault="006C4F10" w:rsidP="00E60E70">
            <w:pPr>
              <w:jc w:val="both"/>
              <w:rPr>
                <w:sz w:val="20"/>
                <w:szCs w:val="20"/>
                <w:lang w:val="en-GB"/>
              </w:rPr>
            </w:pPr>
            <w:r w:rsidRPr="002E5CE2">
              <w:rPr>
                <w:sz w:val="20"/>
                <w:szCs w:val="20"/>
                <w:lang w:val="en-GB"/>
              </w:rPr>
              <w:t>The number of columns</w:t>
            </w:r>
          </w:p>
        </w:tc>
      </w:tr>
      <w:tr w:rsidR="006C4F10" w:rsidRPr="002E5CE2" w14:paraId="2F38B898" w14:textId="77777777" w:rsidTr="00730298">
        <w:tc>
          <w:tcPr>
            <w:tcW w:w="1639" w:type="dxa"/>
          </w:tcPr>
          <w:p w14:paraId="11B75FA2" w14:textId="77777777" w:rsidR="006C4F10" w:rsidRPr="002E5CE2" w:rsidRDefault="006C4F10" w:rsidP="00E60E70">
            <w:pPr>
              <w:jc w:val="both"/>
              <w:rPr>
                <w:sz w:val="20"/>
                <w:szCs w:val="20"/>
                <w:lang w:val="en-GB"/>
              </w:rPr>
            </w:pPr>
            <w:r w:rsidRPr="002E5CE2">
              <w:rPr>
                <w:sz w:val="20"/>
                <w:szCs w:val="20"/>
                <w:lang w:val="en-GB"/>
              </w:rPr>
              <w:t>Rows</w:t>
            </w:r>
          </w:p>
        </w:tc>
        <w:tc>
          <w:tcPr>
            <w:tcW w:w="1559" w:type="dxa"/>
          </w:tcPr>
          <w:p w14:paraId="42DC7CE1" w14:textId="77777777" w:rsidR="006C4F10" w:rsidRPr="002E5CE2" w:rsidRDefault="006C4F10" w:rsidP="00E60E70">
            <w:pPr>
              <w:jc w:val="both"/>
              <w:rPr>
                <w:sz w:val="20"/>
                <w:szCs w:val="20"/>
                <w:lang w:val="en-GB"/>
              </w:rPr>
            </w:pPr>
            <w:r w:rsidRPr="002E5CE2">
              <w:rPr>
                <w:sz w:val="20"/>
                <w:szCs w:val="20"/>
                <w:lang w:val="en-GB"/>
              </w:rPr>
              <w:t>Int</w:t>
            </w:r>
          </w:p>
        </w:tc>
        <w:tc>
          <w:tcPr>
            <w:tcW w:w="5105" w:type="dxa"/>
          </w:tcPr>
          <w:p w14:paraId="1FAF9D78" w14:textId="77777777" w:rsidR="006C4F10" w:rsidRPr="002E5CE2" w:rsidRDefault="006C4F10" w:rsidP="00E60E70">
            <w:pPr>
              <w:jc w:val="both"/>
              <w:rPr>
                <w:sz w:val="20"/>
                <w:szCs w:val="20"/>
                <w:lang w:val="en-GB"/>
              </w:rPr>
            </w:pPr>
            <w:r w:rsidRPr="002E5CE2">
              <w:rPr>
                <w:sz w:val="20"/>
                <w:szCs w:val="20"/>
                <w:lang w:val="en-GB"/>
              </w:rPr>
              <w:t>The number of rows</w:t>
            </w:r>
          </w:p>
        </w:tc>
      </w:tr>
      <w:tr w:rsidR="006C4F10" w:rsidRPr="002E5CE2" w14:paraId="6957B70D" w14:textId="77777777" w:rsidTr="00730298">
        <w:tc>
          <w:tcPr>
            <w:tcW w:w="1639" w:type="dxa"/>
          </w:tcPr>
          <w:p w14:paraId="2E0E7B4F" w14:textId="77777777" w:rsidR="006C4F10" w:rsidRPr="002E5CE2" w:rsidRDefault="006C4F10" w:rsidP="00E60E70">
            <w:pPr>
              <w:jc w:val="both"/>
              <w:rPr>
                <w:sz w:val="20"/>
                <w:szCs w:val="20"/>
                <w:lang w:val="en-GB"/>
              </w:rPr>
            </w:pPr>
            <w:r w:rsidRPr="002E5CE2">
              <w:rPr>
                <w:sz w:val="20"/>
                <w:szCs w:val="20"/>
                <w:lang w:val="en-GB"/>
              </w:rPr>
              <w:t>Triggers</w:t>
            </w:r>
          </w:p>
        </w:tc>
        <w:tc>
          <w:tcPr>
            <w:tcW w:w="1559" w:type="dxa"/>
          </w:tcPr>
          <w:p w14:paraId="7C9D423D" w14:textId="77777777" w:rsidR="006C4F10" w:rsidRPr="002E5CE2" w:rsidRDefault="006C4F10" w:rsidP="00E60E70">
            <w:pPr>
              <w:jc w:val="both"/>
              <w:rPr>
                <w:sz w:val="20"/>
                <w:szCs w:val="20"/>
                <w:lang w:val="en-GB"/>
              </w:rPr>
            </w:pPr>
            <w:r w:rsidRPr="002E5CE2">
              <w:rPr>
                <w:sz w:val="20"/>
                <w:szCs w:val="20"/>
                <w:lang w:val="en-GB"/>
              </w:rPr>
              <w:t>Int</w:t>
            </w:r>
          </w:p>
        </w:tc>
        <w:tc>
          <w:tcPr>
            <w:tcW w:w="5105" w:type="dxa"/>
          </w:tcPr>
          <w:p w14:paraId="3803155F" w14:textId="77777777" w:rsidR="006C4F10" w:rsidRPr="002E5CE2" w:rsidRDefault="006C4F10" w:rsidP="00E60E70">
            <w:pPr>
              <w:jc w:val="both"/>
              <w:rPr>
                <w:sz w:val="20"/>
                <w:szCs w:val="20"/>
                <w:lang w:val="en-GB"/>
              </w:rPr>
            </w:pPr>
            <w:r w:rsidRPr="002E5CE2">
              <w:rPr>
                <w:sz w:val="20"/>
                <w:szCs w:val="20"/>
                <w:lang w:val="en-GB"/>
              </w:rPr>
              <w:t>The number of triggers</w:t>
            </w:r>
          </w:p>
        </w:tc>
      </w:tr>
      <w:tr w:rsidR="006C4F10" w:rsidRPr="002E5CE2" w14:paraId="5972D7B2" w14:textId="77777777" w:rsidTr="00730298">
        <w:tc>
          <w:tcPr>
            <w:tcW w:w="1639" w:type="dxa"/>
          </w:tcPr>
          <w:p w14:paraId="651649E2" w14:textId="77777777" w:rsidR="006C4F10" w:rsidRPr="002E5CE2" w:rsidRDefault="006C4F10" w:rsidP="00E60E70">
            <w:pPr>
              <w:jc w:val="both"/>
              <w:rPr>
                <w:sz w:val="20"/>
                <w:szCs w:val="20"/>
                <w:lang w:val="en-GB"/>
              </w:rPr>
            </w:pPr>
            <w:proofErr w:type="spellStart"/>
            <w:r w:rsidRPr="002E5CE2">
              <w:rPr>
                <w:sz w:val="20"/>
                <w:szCs w:val="20"/>
                <w:lang w:val="en-GB"/>
              </w:rPr>
              <w:t>CheckConstraints</w:t>
            </w:r>
            <w:proofErr w:type="spellEnd"/>
          </w:p>
        </w:tc>
        <w:tc>
          <w:tcPr>
            <w:tcW w:w="1559" w:type="dxa"/>
          </w:tcPr>
          <w:p w14:paraId="231D4CFA" w14:textId="77777777" w:rsidR="006C4F10" w:rsidRPr="002E5CE2" w:rsidRDefault="006C4F10" w:rsidP="00E60E70">
            <w:pPr>
              <w:jc w:val="both"/>
              <w:rPr>
                <w:sz w:val="20"/>
                <w:szCs w:val="20"/>
                <w:lang w:val="en-GB"/>
              </w:rPr>
            </w:pPr>
            <w:r w:rsidRPr="002E5CE2">
              <w:rPr>
                <w:sz w:val="20"/>
                <w:szCs w:val="20"/>
                <w:lang w:val="en-GB"/>
              </w:rPr>
              <w:t>Int</w:t>
            </w:r>
          </w:p>
        </w:tc>
        <w:tc>
          <w:tcPr>
            <w:tcW w:w="5105" w:type="dxa"/>
          </w:tcPr>
          <w:p w14:paraId="361EDF8C" w14:textId="77777777" w:rsidR="006C4F10" w:rsidRPr="002E5CE2" w:rsidRDefault="006C4F10" w:rsidP="00E60E70">
            <w:pPr>
              <w:jc w:val="both"/>
              <w:rPr>
                <w:sz w:val="20"/>
                <w:szCs w:val="20"/>
                <w:lang w:val="en-GB"/>
              </w:rPr>
            </w:pPr>
            <w:r w:rsidRPr="002E5CE2">
              <w:rPr>
                <w:sz w:val="20"/>
                <w:szCs w:val="20"/>
                <w:lang w:val="en-GB"/>
              </w:rPr>
              <w:t>The number of Table check constraints</w:t>
            </w:r>
          </w:p>
        </w:tc>
      </w:tr>
      <w:tr w:rsidR="006B6309" w:rsidRPr="002E5CE2" w14:paraId="31112E3E" w14:textId="77777777" w:rsidTr="00730298">
        <w:tc>
          <w:tcPr>
            <w:tcW w:w="1639" w:type="dxa"/>
          </w:tcPr>
          <w:p w14:paraId="11BF19CC" w14:textId="77777777" w:rsidR="006B6309" w:rsidRPr="002E5CE2" w:rsidRDefault="006B6309" w:rsidP="00E60E70">
            <w:pPr>
              <w:jc w:val="both"/>
              <w:rPr>
                <w:sz w:val="20"/>
                <w:szCs w:val="20"/>
                <w:lang w:val="en-GB"/>
              </w:rPr>
            </w:pPr>
            <w:proofErr w:type="spellStart"/>
            <w:r>
              <w:rPr>
                <w:sz w:val="20"/>
                <w:szCs w:val="20"/>
                <w:lang w:val="en-GB"/>
              </w:rPr>
              <w:t>RowIri</w:t>
            </w:r>
            <w:proofErr w:type="spellEnd"/>
          </w:p>
        </w:tc>
        <w:tc>
          <w:tcPr>
            <w:tcW w:w="1559" w:type="dxa"/>
          </w:tcPr>
          <w:p w14:paraId="6B4D68AB" w14:textId="77777777" w:rsidR="006B6309" w:rsidRPr="002E5CE2" w:rsidRDefault="006B6309" w:rsidP="00E60E70">
            <w:pPr>
              <w:jc w:val="both"/>
              <w:rPr>
                <w:sz w:val="20"/>
                <w:szCs w:val="20"/>
                <w:lang w:val="en-GB"/>
              </w:rPr>
            </w:pPr>
            <w:r>
              <w:rPr>
                <w:sz w:val="20"/>
                <w:szCs w:val="20"/>
                <w:lang w:val="en-GB"/>
              </w:rPr>
              <w:t>Char</w:t>
            </w:r>
          </w:p>
        </w:tc>
        <w:tc>
          <w:tcPr>
            <w:tcW w:w="5105" w:type="dxa"/>
          </w:tcPr>
          <w:p w14:paraId="13B565DB" w14:textId="77777777" w:rsidR="006B6309" w:rsidRPr="002E5CE2" w:rsidRDefault="006B6309" w:rsidP="0016247E">
            <w:pPr>
              <w:jc w:val="both"/>
              <w:rPr>
                <w:sz w:val="20"/>
                <w:szCs w:val="20"/>
                <w:lang w:val="en-GB"/>
              </w:rPr>
            </w:pPr>
            <w:r>
              <w:rPr>
                <w:sz w:val="20"/>
                <w:szCs w:val="20"/>
                <w:lang w:val="en-GB"/>
              </w:rPr>
              <w:t>The Iri type constraint for rows if defined</w:t>
            </w:r>
          </w:p>
        </w:tc>
      </w:tr>
    </w:tbl>
    <w:p w14:paraId="7B27D663" w14:textId="654C3FB5" w:rsidR="006C4F10" w:rsidRPr="00775C61" w:rsidRDefault="006C4F10" w:rsidP="006C4F10">
      <w:pPr>
        <w:spacing w:before="120" w:after="120"/>
        <w:jc w:val="both"/>
        <w:rPr>
          <w:sz w:val="20"/>
          <w:szCs w:val="20"/>
          <w:lang w:val="en-GB"/>
        </w:rPr>
      </w:pPr>
      <w:r>
        <w:rPr>
          <w:sz w:val="20"/>
          <w:szCs w:val="20"/>
          <w:lang w:val="en-GB"/>
        </w:rPr>
        <w:t>(Pos) and (Name) are keys in this table</w:t>
      </w:r>
      <w:r w:rsidR="00B4390E">
        <w:rPr>
          <w:sz w:val="20"/>
          <w:szCs w:val="20"/>
          <w:lang w:val="en-GB"/>
        </w:rPr>
        <w:t xml:space="preserve">. </w:t>
      </w:r>
    </w:p>
    <w:p w14:paraId="42589A50" w14:textId="61D66C5A" w:rsidR="006C4F10" w:rsidRDefault="00682711" w:rsidP="006C4F10">
      <w:pPr>
        <w:pStyle w:val="Heading3"/>
      </w:pPr>
      <w:bookmarkStart w:id="231" w:name="_Toc237758844"/>
      <w:r>
        <w:t>8.</w:t>
      </w:r>
      <w:r w:rsidR="0025540B">
        <w:t>3</w:t>
      </w:r>
      <w:r w:rsidR="008D4AAC">
        <w:t>.</w:t>
      </w:r>
      <w:r w:rsidR="00AB190A">
        <w:t>2</w:t>
      </w:r>
      <w:r w:rsidR="007B7494">
        <w:t>8</w:t>
      </w:r>
      <w:r w:rsidR="006C4F10">
        <w:t xml:space="preserve"> </w:t>
      </w:r>
      <w:proofErr w:type="spellStart"/>
      <w:r w:rsidR="0016247E">
        <w:t>Role</w:t>
      </w:r>
      <w:r w:rsidR="006C4F10">
        <w:t>$</w:t>
      </w:r>
      <w:r w:rsidR="006C4F10" w:rsidRPr="006B1409">
        <w:t>TableCheck</w:t>
      </w:r>
      <w:bookmarkEnd w:id="231"/>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17"/>
        <w:gridCol w:w="1571"/>
        <w:gridCol w:w="5215"/>
      </w:tblGrid>
      <w:tr w:rsidR="006C4F10" w:rsidRPr="002E5CE2" w14:paraId="33F3DF44" w14:textId="77777777" w:rsidTr="00E60E70">
        <w:tc>
          <w:tcPr>
            <w:tcW w:w="1532" w:type="dxa"/>
          </w:tcPr>
          <w:p w14:paraId="5C24BCC3" w14:textId="77777777" w:rsidR="006C4F10" w:rsidRPr="002E5CE2" w:rsidRDefault="006C4F10" w:rsidP="00E60E70">
            <w:pPr>
              <w:jc w:val="center"/>
              <w:rPr>
                <w:b/>
                <w:sz w:val="20"/>
                <w:szCs w:val="20"/>
                <w:lang w:val="en-GB"/>
              </w:rPr>
            </w:pPr>
            <w:r w:rsidRPr="002E5CE2">
              <w:rPr>
                <w:b/>
                <w:sz w:val="20"/>
                <w:szCs w:val="20"/>
                <w:lang w:val="en-GB"/>
              </w:rPr>
              <w:t>Field</w:t>
            </w:r>
          </w:p>
        </w:tc>
        <w:tc>
          <w:tcPr>
            <w:tcW w:w="1595" w:type="dxa"/>
          </w:tcPr>
          <w:p w14:paraId="086A6C8B" w14:textId="77777777" w:rsidR="006C4F10" w:rsidRPr="002E5CE2" w:rsidRDefault="006C4F10" w:rsidP="00E60E70">
            <w:pPr>
              <w:jc w:val="center"/>
              <w:rPr>
                <w:b/>
                <w:sz w:val="20"/>
                <w:szCs w:val="20"/>
                <w:lang w:val="en-GB"/>
              </w:rPr>
            </w:pPr>
            <w:proofErr w:type="spellStart"/>
            <w:r w:rsidRPr="002E5CE2">
              <w:rPr>
                <w:b/>
                <w:sz w:val="20"/>
                <w:szCs w:val="20"/>
                <w:lang w:val="en-GB"/>
              </w:rPr>
              <w:t>DataType</w:t>
            </w:r>
            <w:proofErr w:type="spellEnd"/>
          </w:p>
        </w:tc>
        <w:tc>
          <w:tcPr>
            <w:tcW w:w="5402" w:type="dxa"/>
          </w:tcPr>
          <w:p w14:paraId="75D2D2F4" w14:textId="77777777" w:rsidR="006C4F10" w:rsidRPr="002E5CE2" w:rsidRDefault="006C4F10" w:rsidP="00E60E70">
            <w:pPr>
              <w:jc w:val="center"/>
              <w:rPr>
                <w:b/>
                <w:sz w:val="20"/>
                <w:szCs w:val="20"/>
                <w:lang w:val="en-GB"/>
              </w:rPr>
            </w:pPr>
            <w:r w:rsidRPr="002E5CE2">
              <w:rPr>
                <w:b/>
                <w:sz w:val="20"/>
                <w:szCs w:val="20"/>
                <w:lang w:val="en-GB"/>
              </w:rPr>
              <w:t>Description</w:t>
            </w:r>
          </w:p>
        </w:tc>
      </w:tr>
      <w:tr w:rsidR="006C4F10" w:rsidRPr="002E5CE2" w14:paraId="3C212438" w14:textId="77777777" w:rsidTr="00E60E70">
        <w:tc>
          <w:tcPr>
            <w:tcW w:w="1532" w:type="dxa"/>
          </w:tcPr>
          <w:p w14:paraId="2DC8FAA9" w14:textId="77777777" w:rsidR="006C4F10" w:rsidRPr="002E5CE2" w:rsidRDefault="006C4F10" w:rsidP="00E60E70">
            <w:pPr>
              <w:jc w:val="both"/>
              <w:rPr>
                <w:sz w:val="20"/>
                <w:szCs w:val="20"/>
                <w:lang w:val="en-GB"/>
              </w:rPr>
            </w:pPr>
            <w:r w:rsidRPr="002E5CE2">
              <w:rPr>
                <w:sz w:val="20"/>
                <w:szCs w:val="20"/>
                <w:lang w:val="en-GB"/>
              </w:rPr>
              <w:t>Pos</w:t>
            </w:r>
          </w:p>
        </w:tc>
        <w:tc>
          <w:tcPr>
            <w:tcW w:w="1595" w:type="dxa"/>
          </w:tcPr>
          <w:p w14:paraId="1244FFC3" w14:textId="4BF9C71E" w:rsidR="006C4F10" w:rsidRPr="002E5CE2" w:rsidRDefault="002753B5" w:rsidP="00E60E70">
            <w:pPr>
              <w:jc w:val="both"/>
              <w:rPr>
                <w:sz w:val="20"/>
                <w:szCs w:val="20"/>
                <w:lang w:val="en-GB"/>
              </w:rPr>
            </w:pPr>
            <w:r>
              <w:rPr>
                <w:sz w:val="20"/>
                <w:szCs w:val="20"/>
                <w:lang w:val="en-GB"/>
              </w:rPr>
              <w:t>Position</w:t>
            </w:r>
          </w:p>
        </w:tc>
        <w:tc>
          <w:tcPr>
            <w:tcW w:w="5402" w:type="dxa"/>
          </w:tcPr>
          <w:p w14:paraId="7C14918F" w14:textId="77777777" w:rsidR="006C4F10" w:rsidRPr="002E5CE2" w:rsidRDefault="006C4F10" w:rsidP="00E60E70">
            <w:pPr>
              <w:jc w:val="both"/>
              <w:rPr>
                <w:sz w:val="20"/>
                <w:szCs w:val="20"/>
                <w:lang w:val="en-GB"/>
              </w:rPr>
            </w:pPr>
            <w:r w:rsidRPr="002E5CE2">
              <w:rPr>
                <w:sz w:val="20"/>
                <w:szCs w:val="20"/>
                <w:lang w:val="en-GB"/>
              </w:rPr>
              <w:t>System key (position information) for the current object</w:t>
            </w:r>
          </w:p>
        </w:tc>
      </w:tr>
      <w:tr w:rsidR="006C4F10" w:rsidRPr="002E5CE2" w14:paraId="4BADF630" w14:textId="77777777" w:rsidTr="00E60E70">
        <w:tc>
          <w:tcPr>
            <w:tcW w:w="1532" w:type="dxa"/>
          </w:tcPr>
          <w:p w14:paraId="5E774931" w14:textId="77777777" w:rsidR="006C4F10" w:rsidRPr="002E5CE2" w:rsidRDefault="006C4F10" w:rsidP="00E60E70">
            <w:pPr>
              <w:jc w:val="both"/>
              <w:rPr>
                <w:sz w:val="20"/>
                <w:szCs w:val="20"/>
                <w:lang w:val="en-GB"/>
              </w:rPr>
            </w:pPr>
            <w:proofErr w:type="spellStart"/>
            <w:r w:rsidRPr="002E5CE2">
              <w:rPr>
                <w:sz w:val="20"/>
                <w:szCs w:val="20"/>
                <w:lang w:val="en-GB"/>
              </w:rPr>
              <w:t>TableName</w:t>
            </w:r>
            <w:proofErr w:type="spellEnd"/>
          </w:p>
        </w:tc>
        <w:tc>
          <w:tcPr>
            <w:tcW w:w="1595" w:type="dxa"/>
          </w:tcPr>
          <w:p w14:paraId="213FB644" w14:textId="77777777" w:rsidR="006C4F10" w:rsidRPr="002E5CE2" w:rsidRDefault="006C4F10" w:rsidP="00E60E70">
            <w:pPr>
              <w:jc w:val="both"/>
              <w:rPr>
                <w:sz w:val="20"/>
                <w:szCs w:val="20"/>
                <w:lang w:val="en-GB"/>
              </w:rPr>
            </w:pPr>
            <w:r w:rsidRPr="002E5CE2">
              <w:rPr>
                <w:sz w:val="20"/>
                <w:szCs w:val="20"/>
                <w:lang w:val="en-GB"/>
              </w:rPr>
              <w:t>Char</w:t>
            </w:r>
          </w:p>
        </w:tc>
        <w:tc>
          <w:tcPr>
            <w:tcW w:w="5402" w:type="dxa"/>
          </w:tcPr>
          <w:p w14:paraId="244023E6" w14:textId="77777777" w:rsidR="006C4F10" w:rsidRPr="002E5CE2" w:rsidRDefault="006C4F10" w:rsidP="00E60E70">
            <w:pPr>
              <w:jc w:val="both"/>
              <w:rPr>
                <w:sz w:val="20"/>
                <w:szCs w:val="20"/>
                <w:lang w:val="en-GB"/>
              </w:rPr>
            </w:pPr>
            <w:r w:rsidRPr="002E5CE2">
              <w:rPr>
                <w:sz w:val="20"/>
                <w:szCs w:val="20"/>
                <w:lang w:val="en-GB"/>
              </w:rPr>
              <w:t>The current identifier for the Table</w:t>
            </w:r>
          </w:p>
        </w:tc>
      </w:tr>
      <w:tr w:rsidR="006C4F10" w:rsidRPr="002E5CE2" w14:paraId="5B431D3B" w14:textId="77777777" w:rsidTr="00E60E70">
        <w:tc>
          <w:tcPr>
            <w:tcW w:w="1532" w:type="dxa"/>
          </w:tcPr>
          <w:p w14:paraId="6BCA5BC9" w14:textId="77777777" w:rsidR="006C4F10" w:rsidRPr="002E5CE2" w:rsidRDefault="006C4F10" w:rsidP="00E60E70">
            <w:pPr>
              <w:jc w:val="both"/>
              <w:rPr>
                <w:sz w:val="20"/>
                <w:szCs w:val="20"/>
                <w:lang w:val="en-GB"/>
              </w:rPr>
            </w:pPr>
            <w:proofErr w:type="spellStart"/>
            <w:r w:rsidRPr="002E5CE2">
              <w:rPr>
                <w:sz w:val="20"/>
                <w:szCs w:val="20"/>
                <w:lang w:val="en-GB"/>
              </w:rPr>
              <w:t>CheckName</w:t>
            </w:r>
            <w:proofErr w:type="spellEnd"/>
          </w:p>
        </w:tc>
        <w:tc>
          <w:tcPr>
            <w:tcW w:w="1595" w:type="dxa"/>
          </w:tcPr>
          <w:p w14:paraId="4D3031BE" w14:textId="77777777" w:rsidR="006C4F10" w:rsidRPr="002E5CE2" w:rsidRDefault="006C4F10" w:rsidP="00E60E70">
            <w:pPr>
              <w:jc w:val="both"/>
              <w:rPr>
                <w:sz w:val="20"/>
                <w:szCs w:val="20"/>
                <w:lang w:val="en-GB"/>
              </w:rPr>
            </w:pPr>
            <w:r w:rsidRPr="002E5CE2">
              <w:rPr>
                <w:sz w:val="20"/>
                <w:szCs w:val="20"/>
                <w:lang w:val="en-GB"/>
              </w:rPr>
              <w:t>Char</w:t>
            </w:r>
          </w:p>
        </w:tc>
        <w:tc>
          <w:tcPr>
            <w:tcW w:w="5402" w:type="dxa"/>
          </w:tcPr>
          <w:p w14:paraId="4CF12C73" w14:textId="77777777" w:rsidR="006C4F10" w:rsidRPr="002E5CE2" w:rsidRDefault="006C4F10" w:rsidP="00E60E70">
            <w:pPr>
              <w:jc w:val="both"/>
              <w:rPr>
                <w:sz w:val="20"/>
                <w:szCs w:val="20"/>
                <w:lang w:val="en-GB"/>
              </w:rPr>
            </w:pPr>
            <w:r w:rsidRPr="002E5CE2">
              <w:rPr>
                <w:sz w:val="20"/>
                <w:szCs w:val="20"/>
                <w:lang w:val="en-GB"/>
              </w:rPr>
              <w:t>The identifier for the CHECK (unique per table)</w:t>
            </w:r>
          </w:p>
        </w:tc>
      </w:tr>
      <w:tr w:rsidR="006C4F10" w:rsidRPr="002E5CE2" w14:paraId="744EA8E2" w14:textId="77777777" w:rsidTr="00E60E70">
        <w:tc>
          <w:tcPr>
            <w:tcW w:w="1532" w:type="dxa"/>
          </w:tcPr>
          <w:p w14:paraId="38C53807" w14:textId="77777777" w:rsidR="006C4F10" w:rsidRPr="002E5CE2" w:rsidRDefault="006C4F10" w:rsidP="00E60E70">
            <w:pPr>
              <w:jc w:val="both"/>
              <w:rPr>
                <w:sz w:val="20"/>
                <w:szCs w:val="20"/>
                <w:lang w:val="en-GB"/>
              </w:rPr>
            </w:pPr>
            <w:r w:rsidRPr="002E5CE2">
              <w:rPr>
                <w:sz w:val="20"/>
                <w:szCs w:val="20"/>
                <w:lang w:val="en-GB"/>
              </w:rPr>
              <w:t>Select</w:t>
            </w:r>
          </w:p>
        </w:tc>
        <w:tc>
          <w:tcPr>
            <w:tcW w:w="1595" w:type="dxa"/>
          </w:tcPr>
          <w:p w14:paraId="010324FC" w14:textId="77777777" w:rsidR="006C4F10" w:rsidRPr="002E5CE2" w:rsidRDefault="006C4F10" w:rsidP="00E60E70">
            <w:pPr>
              <w:jc w:val="both"/>
              <w:rPr>
                <w:sz w:val="20"/>
                <w:szCs w:val="20"/>
                <w:lang w:val="en-GB"/>
              </w:rPr>
            </w:pPr>
            <w:r w:rsidRPr="002E5CE2">
              <w:rPr>
                <w:sz w:val="20"/>
                <w:szCs w:val="20"/>
                <w:lang w:val="en-GB"/>
              </w:rPr>
              <w:t>Char</w:t>
            </w:r>
          </w:p>
        </w:tc>
        <w:tc>
          <w:tcPr>
            <w:tcW w:w="5402" w:type="dxa"/>
          </w:tcPr>
          <w:p w14:paraId="70AE931D" w14:textId="6D6FA20B" w:rsidR="006C4F10" w:rsidRPr="002E5CE2" w:rsidRDefault="006C4F10" w:rsidP="00E60E70">
            <w:pPr>
              <w:jc w:val="both"/>
              <w:rPr>
                <w:sz w:val="20"/>
                <w:szCs w:val="20"/>
                <w:lang w:val="en-GB"/>
              </w:rPr>
            </w:pPr>
            <w:r w:rsidRPr="002E5CE2">
              <w:rPr>
                <w:sz w:val="20"/>
                <w:szCs w:val="20"/>
                <w:lang w:val="en-GB"/>
              </w:rPr>
              <w:t xml:space="preserve">The </w:t>
            </w:r>
            <w:proofErr w:type="spellStart"/>
            <w:r w:rsidR="0087719E">
              <w:rPr>
                <w:sz w:val="20"/>
                <w:szCs w:val="20"/>
                <w:lang w:val="en-GB"/>
              </w:rPr>
              <w:t>RowSetSpec</w:t>
            </w:r>
            <w:proofErr w:type="spellEnd"/>
            <w:r w:rsidRPr="002E5CE2">
              <w:rPr>
                <w:sz w:val="20"/>
                <w:szCs w:val="20"/>
                <w:lang w:val="en-GB"/>
              </w:rPr>
              <w:t xml:space="preserve"> used to check the VALUE</w:t>
            </w:r>
          </w:p>
        </w:tc>
      </w:tr>
    </w:tbl>
    <w:p w14:paraId="08B1DA52" w14:textId="77777777" w:rsidR="006C4F10" w:rsidRPr="00775C61" w:rsidRDefault="006C4F10" w:rsidP="006C4F10">
      <w:pPr>
        <w:spacing w:before="120" w:after="120"/>
        <w:jc w:val="both"/>
        <w:rPr>
          <w:sz w:val="20"/>
          <w:szCs w:val="20"/>
          <w:lang w:val="en-GB"/>
        </w:rPr>
      </w:pPr>
      <w:r w:rsidRPr="00432ABD">
        <w:rPr>
          <w:sz w:val="20"/>
          <w:szCs w:val="20"/>
          <w:lang w:val="en-GB"/>
        </w:rPr>
        <w:t xml:space="preserve"> </w:t>
      </w:r>
      <w:r>
        <w:rPr>
          <w:sz w:val="20"/>
          <w:szCs w:val="20"/>
          <w:lang w:val="en-GB"/>
        </w:rPr>
        <w:t>(Pos) and (</w:t>
      </w:r>
      <w:proofErr w:type="spellStart"/>
      <w:r>
        <w:rPr>
          <w:sz w:val="20"/>
          <w:szCs w:val="20"/>
          <w:lang w:val="en-GB"/>
        </w:rPr>
        <w:t>TableName,CheckName</w:t>
      </w:r>
      <w:proofErr w:type="spellEnd"/>
      <w:r>
        <w:rPr>
          <w:sz w:val="20"/>
          <w:szCs w:val="20"/>
          <w:lang w:val="en-GB"/>
        </w:rPr>
        <w:t>) are keys in this table</w:t>
      </w:r>
    </w:p>
    <w:p w14:paraId="2A1124C7" w14:textId="7275D443" w:rsidR="008D4AAC" w:rsidRDefault="00682711" w:rsidP="008D4AAC">
      <w:pPr>
        <w:pStyle w:val="Heading3"/>
      </w:pPr>
      <w:bookmarkStart w:id="232" w:name="_Toc237758845"/>
      <w:r>
        <w:t>8.</w:t>
      </w:r>
      <w:r w:rsidR="0025540B">
        <w:t>3</w:t>
      </w:r>
      <w:r w:rsidR="00FF1560">
        <w:t>.</w:t>
      </w:r>
      <w:r w:rsidR="007B7494">
        <w:t>29</w:t>
      </w:r>
      <w:r w:rsidR="008D4AAC">
        <w:t xml:space="preserve"> </w:t>
      </w:r>
      <w:proofErr w:type="spellStart"/>
      <w:r w:rsidR="008D4AAC">
        <w:t>Role$TablePeriod</w:t>
      </w:r>
      <w:bookmarkEnd w:id="232"/>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761"/>
        <w:gridCol w:w="1542"/>
        <w:gridCol w:w="5000"/>
      </w:tblGrid>
      <w:tr w:rsidR="008D4AAC" w:rsidRPr="002E5CE2" w14:paraId="2CED596D" w14:textId="77777777" w:rsidTr="00EF467B">
        <w:tc>
          <w:tcPr>
            <w:tcW w:w="1683" w:type="dxa"/>
          </w:tcPr>
          <w:p w14:paraId="6EBCA77A" w14:textId="77777777" w:rsidR="008D4AAC" w:rsidRPr="002E5CE2" w:rsidRDefault="008D4AAC" w:rsidP="00EF467B">
            <w:pPr>
              <w:jc w:val="center"/>
              <w:rPr>
                <w:b/>
                <w:sz w:val="20"/>
                <w:szCs w:val="20"/>
                <w:lang w:val="en-GB"/>
              </w:rPr>
            </w:pPr>
            <w:r w:rsidRPr="002E5CE2">
              <w:rPr>
                <w:b/>
                <w:sz w:val="20"/>
                <w:szCs w:val="20"/>
                <w:lang w:val="en-GB"/>
              </w:rPr>
              <w:t>Field</w:t>
            </w:r>
          </w:p>
        </w:tc>
        <w:tc>
          <w:tcPr>
            <w:tcW w:w="1580" w:type="dxa"/>
          </w:tcPr>
          <w:p w14:paraId="5671F492" w14:textId="77777777" w:rsidR="008D4AAC" w:rsidRPr="002E5CE2" w:rsidRDefault="008D4AAC" w:rsidP="00EF467B">
            <w:pPr>
              <w:jc w:val="center"/>
              <w:rPr>
                <w:b/>
                <w:sz w:val="20"/>
                <w:szCs w:val="20"/>
                <w:lang w:val="en-GB"/>
              </w:rPr>
            </w:pPr>
            <w:proofErr w:type="spellStart"/>
            <w:r w:rsidRPr="002E5CE2">
              <w:rPr>
                <w:b/>
                <w:sz w:val="20"/>
                <w:szCs w:val="20"/>
                <w:lang w:val="en-GB"/>
              </w:rPr>
              <w:t>DataType</w:t>
            </w:r>
            <w:proofErr w:type="spellEnd"/>
          </w:p>
        </w:tc>
        <w:tc>
          <w:tcPr>
            <w:tcW w:w="5266" w:type="dxa"/>
          </w:tcPr>
          <w:p w14:paraId="6CC06B9D" w14:textId="77777777" w:rsidR="008D4AAC" w:rsidRPr="002E5CE2" w:rsidRDefault="008D4AAC" w:rsidP="00EF467B">
            <w:pPr>
              <w:jc w:val="center"/>
              <w:rPr>
                <w:b/>
                <w:sz w:val="20"/>
                <w:szCs w:val="20"/>
                <w:lang w:val="en-GB"/>
              </w:rPr>
            </w:pPr>
            <w:r w:rsidRPr="002E5CE2">
              <w:rPr>
                <w:b/>
                <w:sz w:val="20"/>
                <w:szCs w:val="20"/>
                <w:lang w:val="en-GB"/>
              </w:rPr>
              <w:t>Description</w:t>
            </w:r>
          </w:p>
        </w:tc>
      </w:tr>
      <w:tr w:rsidR="008535F4" w:rsidRPr="002E5CE2" w14:paraId="02F77568" w14:textId="77777777" w:rsidTr="00EF467B">
        <w:tc>
          <w:tcPr>
            <w:tcW w:w="1683" w:type="dxa"/>
          </w:tcPr>
          <w:p w14:paraId="288C79F3" w14:textId="77777777" w:rsidR="008535F4" w:rsidRPr="002E5CE2" w:rsidRDefault="008535F4" w:rsidP="00EF467B">
            <w:pPr>
              <w:jc w:val="both"/>
              <w:rPr>
                <w:sz w:val="20"/>
                <w:szCs w:val="20"/>
                <w:lang w:val="en-GB"/>
              </w:rPr>
            </w:pPr>
            <w:r>
              <w:rPr>
                <w:sz w:val="20"/>
                <w:szCs w:val="20"/>
                <w:lang w:val="en-GB"/>
              </w:rPr>
              <w:t>Pos</w:t>
            </w:r>
          </w:p>
        </w:tc>
        <w:tc>
          <w:tcPr>
            <w:tcW w:w="1580" w:type="dxa"/>
          </w:tcPr>
          <w:p w14:paraId="302F2077" w14:textId="0B633D47" w:rsidR="008535F4" w:rsidRPr="002E5CE2" w:rsidRDefault="002753B5" w:rsidP="00EF467B">
            <w:pPr>
              <w:jc w:val="both"/>
              <w:rPr>
                <w:sz w:val="20"/>
                <w:szCs w:val="20"/>
                <w:lang w:val="en-GB"/>
              </w:rPr>
            </w:pPr>
            <w:r>
              <w:rPr>
                <w:sz w:val="20"/>
                <w:szCs w:val="20"/>
                <w:lang w:val="en-GB"/>
              </w:rPr>
              <w:t>Position</w:t>
            </w:r>
          </w:p>
        </w:tc>
        <w:tc>
          <w:tcPr>
            <w:tcW w:w="5266" w:type="dxa"/>
          </w:tcPr>
          <w:p w14:paraId="1AFD501F" w14:textId="77777777" w:rsidR="008535F4" w:rsidRPr="002E5CE2" w:rsidRDefault="008535F4" w:rsidP="00EF467B">
            <w:pPr>
              <w:jc w:val="both"/>
              <w:rPr>
                <w:sz w:val="20"/>
                <w:szCs w:val="20"/>
                <w:lang w:val="en-GB"/>
              </w:rPr>
            </w:pPr>
            <w:r>
              <w:rPr>
                <w:sz w:val="20"/>
                <w:szCs w:val="20"/>
                <w:lang w:val="en-GB"/>
              </w:rPr>
              <w:t>System key (position information) for the current object</w:t>
            </w:r>
          </w:p>
        </w:tc>
      </w:tr>
      <w:tr w:rsidR="008D4AAC" w:rsidRPr="002E5CE2" w14:paraId="293581A8" w14:textId="77777777" w:rsidTr="00EF467B">
        <w:tc>
          <w:tcPr>
            <w:tcW w:w="1683" w:type="dxa"/>
          </w:tcPr>
          <w:p w14:paraId="6A5FB679" w14:textId="77777777" w:rsidR="008D4AAC" w:rsidRPr="002E5CE2" w:rsidRDefault="008D4AAC" w:rsidP="00EF467B">
            <w:pPr>
              <w:jc w:val="both"/>
              <w:rPr>
                <w:sz w:val="20"/>
                <w:szCs w:val="20"/>
                <w:lang w:val="en-GB"/>
              </w:rPr>
            </w:pPr>
            <w:proofErr w:type="spellStart"/>
            <w:r w:rsidRPr="002E5CE2">
              <w:rPr>
                <w:sz w:val="20"/>
                <w:szCs w:val="20"/>
                <w:lang w:val="en-GB"/>
              </w:rPr>
              <w:t>Table</w:t>
            </w:r>
            <w:r w:rsidR="008535F4">
              <w:rPr>
                <w:sz w:val="20"/>
                <w:szCs w:val="20"/>
                <w:lang w:val="en-GB"/>
              </w:rPr>
              <w:t>Name</w:t>
            </w:r>
            <w:proofErr w:type="spellEnd"/>
          </w:p>
        </w:tc>
        <w:tc>
          <w:tcPr>
            <w:tcW w:w="1580" w:type="dxa"/>
          </w:tcPr>
          <w:p w14:paraId="74E839CA" w14:textId="77777777" w:rsidR="008D4AAC" w:rsidRPr="002E5CE2" w:rsidRDefault="008D4AAC" w:rsidP="00EF467B">
            <w:pPr>
              <w:jc w:val="both"/>
              <w:rPr>
                <w:sz w:val="20"/>
                <w:szCs w:val="20"/>
                <w:lang w:val="en-GB"/>
              </w:rPr>
            </w:pPr>
            <w:r w:rsidRPr="002E5CE2">
              <w:rPr>
                <w:sz w:val="20"/>
                <w:szCs w:val="20"/>
                <w:lang w:val="en-GB"/>
              </w:rPr>
              <w:t>Char</w:t>
            </w:r>
          </w:p>
        </w:tc>
        <w:tc>
          <w:tcPr>
            <w:tcW w:w="5266" w:type="dxa"/>
          </w:tcPr>
          <w:p w14:paraId="0BFDF891" w14:textId="77777777" w:rsidR="008D4AAC" w:rsidRPr="002E5CE2" w:rsidRDefault="008D4AAC" w:rsidP="00EF467B">
            <w:pPr>
              <w:jc w:val="both"/>
              <w:rPr>
                <w:sz w:val="20"/>
                <w:szCs w:val="20"/>
                <w:lang w:val="en-GB"/>
              </w:rPr>
            </w:pPr>
            <w:r w:rsidRPr="002E5CE2">
              <w:rPr>
                <w:sz w:val="20"/>
                <w:szCs w:val="20"/>
                <w:lang w:val="en-GB"/>
              </w:rPr>
              <w:t>The current name of the table</w:t>
            </w:r>
          </w:p>
        </w:tc>
      </w:tr>
      <w:tr w:rsidR="008D4AAC" w:rsidRPr="002E5CE2" w14:paraId="40AE0B66" w14:textId="77777777" w:rsidTr="00EF467B">
        <w:tc>
          <w:tcPr>
            <w:tcW w:w="1683" w:type="dxa"/>
          </w:tcPr>
          <w:p w14:paraId="04BBDF9A" w14:textId="77777777" w:rsidR="008D4AAC" w:rsidRDefault="008D4AAC" w:rsidP="00EF467B">
            <w:pPr>
              <w:jc w:val="both"/>
              <w:rPr>
                <w:sz w:val="20"/>
                <w:szCs w:val="20"/>
                <w:lang w:val="en-GB"/>
              </w:rPr>
            </w:pPr>
            <w:r>
              <w:rPr>
                <w:sz w:val="20"/>
                <w:szCs w:val="20"/>
                <w:lang w:val="en-GB"/>
              </w:rPr>
              <w:t>Period Name</w:t>
            </w:r>
          </w:p>
        </w:tc>
        <w:tc>
          <w:tcPr>
            <w:tcW w:w="1580" w:type="dxa"/>
          </w:tcPr>
          <w:p w14:paraId="367DDB0E" w14:textId="77777777" w:rsidR="008D4AAC" w:rsidRDefault="008D4AAC" w:rsidP="00EF467B">
            <w:pPr>
              <w:jc w:val="both"/>
              <w:rPr>
                <w:sz w:val="20"/>
                <w:szCs w:val="20"/>
                <w:lang w:val="en-GB"/>
              </w:rPr>
            </w:pPr>
            <w:r>
              <w:rPr>
                <w:sz w:val="20"/>
                <w:szCs w:val="20"/>
                <w:lang w:val="en-GB"/>
              </w:rPr>
              <w:t>Char</w:t>
            </w:r>
          </w:p>
        </w:tc>
        <w:tc>
          <w:tcPr>
            <w:tcW w:w="5266" w:type="dxa"/>
          </w:tcPr>
          <w:p w14:paraId="15498633" w14:textId="77777777" w:rsidR="008D4AAC" w:rsidRPr="002E5CE2" w:rsidRDefault="008D4AAC" w:rsidP="00EF467B">
            <w:pPr>
              <w:jc w:val="both"/>
              <w:rPr>
                <w:sz w:val="20"/>
                <w:szCs w:val="20"/>
                <w:lang w:val="en-GB"/>
              </w:rPr>
            </w:pPr>
            <w:r>
              <w:rPr>
                <w:sz w:val="20"/>
                <w:szCs w:val="20"/>
                <w:lang w:val="en-GB"/>
              </w:rPr>
              <w:t>The name of the Period (e.g. SYSTEM_TIME)</w:t>
            </w:r>
          </w:p>
        </w:tc>
      </w:tr>
      <w:tr w:rsidR="008D4AAC" w:rsidRPr="002E5CE2" w14:paraId="28B10EF4" w14:textId="77777777" w:rsidTr="00EF467B">
        <w:tc>
          <w:tcPr>
            <w:tcW w:w="1683" w:type="dxa"/>
          </w:tcPr>
          <w:p w14:paraId="6FF81CB9" w14:textId="77777777" w:rsidR="008D4AAC" w:rsidRPr="002E5CE2" w:rsidRDefault="008D4AAC" w:rsidP="00EF467B">
            <w:pPr>
              <w:jc w:val="both"/>
              <w:rPr>
                <w:sz w:val="20"/>
                <w:szCs w:val="20"/>
                <w:lang w:val="en-GB"/>
              </w:rPr>
            </w:pPr>
            <w:proofErr w:type="spellStart"/>
            <w:r>
              <w:rPr>
                <w:sz w:val="20"/>
                <w:szCs w:val="20"/>
                <w:lang w:val="en-GB"/>
              </w:rPr>
              <w:t>PeriodStart</w:t>
            </w:r>
            <w:r w:rsidR="008535F4">
              <w:rPr>
                <w:sz w:val="20"/>
                <w:szCs w:val="20"/>
                <w:lang w:val="en-GB"/>
              </w:rPr>
              <w:t>Column</w:t>
            </w:r>
            <w:proofErr w:type="spellEnd"/>
          </w:p>
        </w:tc>
        <w:tc>
          <w:tcPr>
            <w:tcW w:w="1580" w:type="dxa"/>
          </w:tcPr>
          <w:p w14:paraId="1C72C8CA" w14:textId="77777777" w:rsidR="008D4AAC" w:rsidRPr="002E5CE2" w:rsidRDefault="008D4AAC" w:rsidP="00EF467B">
            <w:pPr>
              <w:jc w:val="both"/>
              <w:rPr>
                <w:sz w:val="20"/>
                <w:szCs w:val="20"/>
                <w:lang w:val="en-GB"/>
              </w:rPr>
            </w:pPr>
            <w:r>
              <w:rPr>
                <w:sz w:val="20"/>
                <w:szCs w:val="20"/>
                <w:lang w:val="en-GB"/>
              </w:rPr>
              <w:t>Char</w:t>
            </w:r>
          </w:p>
        </w:tc>
        <w:tc>
          <w:tcPr>
            <w:tcW w:w="5266" w:type="dxa"/>
          </w:tcPr>
          <w:p w14:paraId="7A8DB04A" w14:textId="77777777" w:rsidR="008D4AAC" w:rsidRPr="002E5CE2" w:rsidRDefault="008D4AAC" w:rsidP="00EF467B">
            <w:pPr>
              <w:jc w:val="both"/>
              <w:rPr>
                <w:sz w:val="20"/>
                <w:szCs w:val="20"/>
                <w:lang w:val="en-GB"/>
              </w:rPr>
            </w:pPr>
            <w:r w:rsidRPr="002E5CE2">
              <w:rPr>
                <w:sz w:val="20"/>
                <w:szCs w:val="20"/>
                <w:lang w:val="en-GB"/>
              </w:rPr>
              <w:t xml:space="preserve">The </w:t>
            </w:r>
            <w:r>
              <w:rPr>
                <w:sz w:val="20"/>
                <w:szCs w:val="20"/>
                <w:lang w:val="en-GB"/>
              </w:rPr>
              <w:t xml:space="preserve">name of the system </w:t>
            </w:r>
            <w:proofErr w:type="gramStart"/>
            <w:r>
              <w:rPr>
                <w:sz w:val="20"/>
                <w:szCs w:val="20"/>
                <w:lang w:val="en-GB"/>
              </w:rPr>
              <w:t>time period</w:t>
            </w:r>
            <w:proofErr w:type="gramEnd"/>
            <w:r>
              <w:rPr>
                <w:sz w:val="20"/>
                <w:szCs w:val="20"/>
                <w:lang w:val="en-GB"/>
              </w:rPr>
              <w:t xml:space="preserve"> start column </w:t>
            </w:r>
          </w:p>
        </w:tc>
      </w:tr>
      <w:tr w:rsidR="008D4AAC" w:rsidRPr="002E5CE2" w14:paraId="486D477A" w14:textId="77777777" w:rsidTr="00EF467B">
        <w:tc>
          <w:tcPr>
            <w:tcW w:w="1683" w:type="dxa"/>
          </w:tcPr>
          <w:p w14:paraId="2B977B16" w14:textId="77777777" w:rsidR="008D4AAC" w:rsidRPr="002E5CE2" w:rsidRDefault="008D4AAC" w:rsidP="00EF467B">
            <w:pPr>
              <w:jc w:val="both"/>
              <w:rPr>
                <w:sz w:val="20"/>
                <w:szCs w:val="20"/>
                <w:lang w:val="en-GB"/>
              </w:rPr>
            </w:pPr>
            <w:proofErr w:type="spellStart"/>
            <w:r>
              <w:rPr>
                <w:sz w:val="20"/>
                <w:szCs w:val="20"/>
                <w:lang w:val="en-GB"/>
              </w:rPr>
              <w:t>PeriodEnd</w:t>
            </w:r>
            <w:r w:rsidR="008535F4">
              <w:rPr>
                <w:sz w:val="20"/>
                <w:szCs w:val="20"/>
                <w:lang w:val="en-GB"/>
              </w:rPr>
              <w:t>Column</w:t>
            </w:r>
            <w:proofErr w:type="spellEnd"/>
          </w:p>
        </w:tc>
        <w:tc>
          <w:tcPr>
            <w:tcW w:w="1580" w:type="dxa"/>
          </w:tcPr>
          <w:p w14:paraId="6D59C9AA" w14:textId="77777777" w:rsidR="008D4AAC" w:rsidRPr="002E5CE2" w:rsidRDefault="008D4AAC" w:rsidP="00EF467B">
            <w:pPr>
              <w:jc w:val="both"/>
              <w:rPr>
                <w:sz w:val="20"/>
                <w:szCs w:val="20"/>
                <w:lang w:val="en-GB"/>
              </w:rPr>
            </w:pPr>
            <w:r w:rsidRPr="002E5CE2">
              <w:rPr>
                <w:sz w:val="20"/>
                <w:szCs w:val="20"/>
                <w:lang w:val="en-GB"/>
              </w:rPr>
              <w:t>Char</w:t>
            </w:r>
          </w:p>
        </w:tc>
        <w:tc>
          <w:tcPr>
            <w:tcW w:w="5266" w:type="dxa"/>
          </w:tcPr>
          <w:p w14:paraId="289A7452" w14:textId="77777777" w:rsidR="008D4AAC" w:rsidRPr="002E5CE2" w:rsidRDefault="008D4AAC" w:rsidP="00EF467B">
            <w:pPr>
              <w:jc w:val="both"/>
              <w:rPr>
                <w:sz w:val="20"/>
                <w:szCs w:val="20"/>
                <w:lang w:val="en-GB"/>
              </w:rPr>
            </w:pPr>
            <w:r>
              <w:rPr>
                <w:sz w:val="20"/>
                <w:szCs w:val="20"/>
                <w:lang w:val="en-GB"/>
              </w:rPr>
              <w:t xml:space="preserve">The name of the system </w:t>
            </w:r>
            <w:proofErr w:type="gramStart"/>
            <w:r>
              <w:rPr>
                <w:sz w:val="20"/>
                <w:szCs w:val="20"/>
                <w:lang w:val="en-GB"/>
              </w:rPr>
              <w:t>time period</w:t>
            </w:r>
            <w:proofErr w:type="gramEnd"/>
            <w:r>
              <w:rPr>
                <w:sz w:val="20"/>
                <w:szCs w:val="20"/>
                <w:lang w:val="en-GB"/>
              </w:rPr>
              <w:t xml:space="preserve"> end column </w:t>
            </w:r>
          </w:p>
        </w:tc>
      </w:tr>
      <w:tr w:rsidR="008D4AAC" w:rsidRPr="002E5CE2" w14:paraId="08BBE168" w14:textId="77777777" w:rsidTr="00EF467B">
        <w:tc>
          <w:tcPr>
            <w:tcW w:w="1683" w:type="dxa"/>
          </w:tcPr>
          <w:p w14:paraId="235BFD6C" w14:textId="77777777" w:rsidR="008D4AAC" w:rsidRDefault="008D4AAC" w:rsidP="00EF467B">
            <w:pPr>
              <w:jc w:val="both"/>
              <w:rPr>
                <w:sz w:val="20"/>
                <w:szCs w:val="20"/>
                <w:lang w:val="en-GB"/>
              </w:rPr>
            </w:pPr>
            <w:r>
              <w:rPr>
                <w:sz w:val="20"/>
                <w:szCs w:val="20"/>
                <w:lang w:val="en-GB"/>
              </w:rPr>
              <w:t>Versioning</w:t>
            </w:r>
          </w:p>
        </w:tc>
        <w:tc>
          <w:tcPr>
            <w:tcW w:w="1580" w:type="dxa"/>
          </w:tcPr>
          <w:p w14:paraId="1B15D381" w14:textId="77777777" w:rsidR="008D4AAC" w:rsidRDefault="008D4AAC" w:rsidP="00EF467B">
            <w:pPr>
              <w:jc w:val="both"/>
              <w:rPr>
                <w:sz w:val="20"/>
                <w:szCs w:val="20"/>
                <w:lang w:val="en-GB"/>
              </w:rPr>
            </w:pPr>
            <w:r>
              <w:rPr>
                <w:sz w:val="20"/>
                <w:szCs w:val="20"/>
                <w:lang w:val="en-GB"/>
              </w:rPr>
              <w:t>Boolean</w:t>
            </w:r>
          </w:p>
        </w:tc>
        <w:tc>
          <w:tcPr>
            <w:tcW w:w="5266" w:type="dxa"/>
          </w:tcPr>
          <w:p w14:paraId="2F5FC957" w14:textId="77777777" w:rsidR="008D4AAC" w:rsidRDefault="008D4AAC" w:rsidP="00EF467B">
            <w:pPr>
              <w:jc w:val="both"/>
              <w:rPr>
                <w:sz w:val="20"/>
                <w:szCs w:val="20"/>
                <w:lang w:val="en-GB"/>
              </w:rPr>
            </w:pPr>
            <w:r>
              <w:rPr>
                <w:sz w:val="20"/>
                <w:szCs w:val="20"/>
                <w:lang w:val="en-GB"/>
              </w:rPr>
              <w:t>Whether period versioning has been specified</w:t>
            </w:r>
          </w:p>
        </w:tc>
      </w:tr>
    </w:tbl>
    <w:p w14:paraId="2AC2FB3F" w14:textId="3381BB9A" w:rsidR="006C4F10" w:rsidRDefault="006C4F10" w:rsidP="006C4F10">
      <w:pPr>
        <w:pStyle w:val="Heading3"/>
      </w:pPr>
      <w:bookmarkStart w:id="233" w:name="_Toc237758846"/>
      <w:r>
        <w:t>8.</w:t>
      </w:r>
      <w:r w:rsidR="0025540B">
        <w:t>3</w:t>
      </w:r>
      <w:r w:rsidR="00ED0AA6">
        <w:t>.</w:t>
      </w:r>
      <w:r w:rsidR="00D03AEA">
        <w:t>3</w:t>
      </w:r>
      <w:r w:rsidR="007B7494">
        <w:t>0</w:t>
      </w:r>
      <w:r w:rsidR="0016247E">
        <w:t xml:space="preserve"> </w:t>
      </w:r>
      <w:proofErr w:type="spellStart"/>
      <w:r w:rsidR="0016247E">
        <w:t>Role</w:t>
      </w:r>
      <w:r>
        <w:t>$Trigger</w:t>
      </w:r>
      <w:bookmarkEnd w:id="233"/>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12"/>
        <w:gridCol w:w="7"/>
        <w:gridCol w:w="1563"/>
        <w:gridCol w:w="6"/>
        <w:gridCol w:w="5215"/>
      </w:tblGrid>
      <w:tr w:rsidR="006C4F10" w:rsidRPr="002E5CE2" w14:paraId="4BF54D56" w14:textId="77777777" w:rsidTr="00E60E70">
        <w:tc>
          <w:tcPr>
            <w:tcW w:w="1532" w:type="dxa"/>
          </w:tcPr>
          <w:p w14:paraId="152D56AA" w14:textId="77777777" w:rsidR="006C4F10" w:rsidRPr="002E5CE2" w:rsidRDefault="006C4F10" w:rsidP="00E60E70">
            <w:pPr>
              <w:jc w:val="center"/>
              <w:rPr>
                <w:b/>
                <w:sz w:val="20"/>
                <w:szCs w:val="20"/>
                <w:lang w:val="en-GB"/>
              </w:rPr>
            </w:pPr>
            <w:r w:rsidRPr="002E5CE2">
              <w:rPr>
                <w:b/>
                <w:sz w:val="20"/>
                <w:szCs w:val="20"/>
                <w:lang w:val="en-GB"/>
              </w:rPr>
              <w:t>Field</w:t>
            </w:r>
          </w:p>
        </w:tc>
        <w:tc>
          <w:tcPr>
            <w:tcW w:w="1597" w:type="dxa"/>
            <w:gridSpan w:val="2"/>
          </w:tcPr>
          <w:p w14:paraId="076262C5" w14:textId="77777777" w:rsidR="006C4F10" w:rsidRPr="002E5CE2" w:rsidRDefault="006C4F10" w:rsidP="00E60E70">
            <w:pPr>
              <w:jc w:val="center"/>
              <w:rPr>
                <w:b/>
                <w:sz w:val="20"/>
                <w:szCs w:val="20"/>
                <w:lang w:val="en-GB"/>
              </w:rPr>
            </w:pPr>
            <w:proofErr w:type="spellStart"/>
            <w:r w:rsidRPr="002E5CE2">
              <w:rPr>
                <w:b/>
                <w:sz w:val="20"/>
                <w:szCs w:val="20"/>
                <w:lang w:val="en-GB"/>
              </w:rPr>
              <w:t>DataType</w:t>
            </w:r>
            <w:proofErr w:type="spellEnd"/>
          </w:p>
        </w:tc>
        <w:tc>
          <w:tcPr>
            <w:tcW w:w="5400" w:type="dxa"/>
            <w:gridSpan w:val="2"/>
          </w:tcPr>
          <w:p w14:paraId="6473DD15" w14:textId="77777777" w:rsidR="006C4F10" w:rsidRPr="002E5CE2" w:rsidRDefault="006C4F10" w:rsidP="00E60E70">
            <w:pPr>
              <w:jc w:val="center"/>
              <w:rPr>
                <w:b/>
                <w:sz w:val="20"/>
                <w:szCs w:val="20"/>
                <w:lang w:val="en-GB"/>
              </w:rPr>
            </w:pPr>
            <w:r w:rsidRPr="002E5CE2">
              <w:rPr>
                <w:b/>
                <w:sz w:val="20"/>
                <w:szCs w:val="20"/>
                <w:lang w:val="en-GB"/>
              </w:rPr>
              <w:t>Description</w:t>
            </w:r>
          </w:p>
        </w:tc>
      </w:tr>
      <w:tr w:rsidR="006C4F10" w:rsidRPr="002E5CE2" w14:paraId="0D936FBB" w14:textId="77777777" w:rsidTr="00E60E70">
        <w:tc>
          <w:tcPr>
            <w:tcW w:w="1532" w:type="dxa"/>
          </w:tcPr>
          <w:p w14:paraId="1CA4CCDD" w14:textId="77777777" w:rsidR="006C4F10" w:rsidRPr="002E5CE2" w:rsidRDefault="006C4F10" w:rsidP="00E60E70">
            <w:pPr>
              <w:jc w:val="both"/>
              <w:rPr>
                <w:sz w:val="20"/>
                <w:szCs w:val="20"/>
                <w:lang w:val="en-GB"/>
              </w:rPr>
            </w:pPr>
            <w:r w:rsidRPr="002E5CE2">
              <w:rPr>
                <w:sz w:val="20"/>
                <w:szCs w:val="20"/>
                <w:lang w:val="en-GB"/>
              </w:rPr>
              <w:t>Pos</w:t>
            </w:r>
          </w:p>
        </w:tc>
        <w:tc>
          <w:tcPr>
            <w:tcW w:w="1597" w:type="dxa"/>
            <w:gridSpan w:val="2"/>
          </w:tcPr>
          <w:p w14:paraId="7953EDFC" w14:textId="1F226341" w:rsidR="006C4F10" w:rsidRPr="002E5CE2" w:rsidRDefault="002753B5" w:rsidP="00E60E70">
            <w:pPr>
              <w:jc w:val="both"/>
              <w:rPr>
                <w:sz w:val="20"/>
                <w:szCs w:val="20"/>
                <w:lang w:val="en-GB"/>
              </w:rPr>
            </w:pPr>
            <w:r>
              <w:rPr>
                <w:sz w:val="20"/>
                <w:szCs w:val="20"/>
                <w:lang w:val="en-GB"/>
              </w:rPr>
              <w:t>Position</w:t>
            </w:r>
          </w:p>
        </w:tc>
        <w:tc>
          <w:tcPr>
            <w:tcW w:w="5400" w:type="dxa"/>
            <w:gridSpan w:val="2"/>
          </w:tcPr>
          <w:p w14:paraId="23DDC320" w14:textId="77777777" w:rsidR="006C4F10" w:rsidRPr="002E5CE2" w:rsidRDefault="006C4F10" w:rsidP="00E60E70">
            <w:pPr>
              <w:jc w:val="both"/>
              <w:rPr>
                <w:sz w:val="20"/>
                <w:szCs w:val="20"/>
                <w:lang w:val="en-GB"/>
              </w:rPr>
            </w:pPr>
            <w:r w:rsidRPr="002E5CE2">
              <w:rPr>
                <w:sz w:val="20"/>
                <w:szCs w:val="20"/>
                <w:lang w:val="en-GB"/>
              </w:rPr>
              <w:t>System key (position information) for the trigger</w:t>
            </w:r>
          </w:p>
        </w:tc>
      </w:tr>
      <w:tr w:rsidR="006C4F10" w:rsidRPr="002E5CE2" w14:paraId="1864A7FF" w14:textId="77777777" w:rsidTr="00E60E70">
        <w:tc>
          <w:tcPr>
            <w:tcW w:w="1532" w:type="dxa"/>
          </w:tcPr>
          <w:p w14:paraId="6C3208E3" w14:textId="77777777" w:rsidR="006C4F10" w:rsidRPr="002E5CE2" w:rsidRDefault="006C4F10" w:rsidP="00E60E70">
            <w:pPr>
              <w:jc w:val="both"/>
              <w:rPr>
                <w:sz w:val="20"/>
                <w:szCs w:val="20"/>
                <w:lang w:val="en-GB"/>
              </w:rPr>
            </w:pPr>
            <w:r w:rsidRPr="002E5CE2">
              <w:rPr>
                <w:sz w:val="20"/>
                <w:szCs w:val="20"/>
                <w:lang w:val="en-GB"/>
              </w:rPr>
              <w:t>Name</w:t>
            </w:r>
          </w:p>
        </w:tc>
        <w:tc>
          <w:tcPr>
            <w:tcW w:w="1597" w:type="dxa"/>
            <w:gridSpan w:val="2"/>
          </w:tcPr>
          <w:p w14:paraId="568BCFE5" w14:textId="77777777" w:rsidR="006C4F10" w:rsidRPr="002E5CE2" w:rsidRDefault="006C4F10" w:rsidP="00E60E70">
            <w:pPr>
              <w:jc w:val="both"/>
              <w:rPr>
                <w:sz w:val="20"/>
                <w:szCs w:val="20"/>
                <w:lang w:val="en-GB"/>
              </w:rPr>
            </w:pPr>
            <w:r w:rsidRPr="002E5CE2">
              <w:rPr>
                <w:sz w:val="20"/>
                <w:szCs w:val="20"/>
                <w:lang w:val="en-GB"/>
              </w:rPr>
              <w:t>Char</w:t>
            </w:r>
          </w:p>
        </w:tc>
        <w:tc>
          <w:tcPr>
            <w:tcW w:w="5400" w:type="dxa"/>
            <w:gridSpan w:val="2"/>
          </w:tcPr>
          <w:p w14:paraId="4CB35F87" w14:textId="77777777" w:rsidR="006C4F10" w:rsidRPr="002E5CE2" w:rsidRDefault="006C4F10" w:rsidP="00E60E70">
            <w:pPr>
              <w:jc w:val="both"/>
              <w:rPr>
                <w:sz w:val="20"/>
                <w:szCs w:val="20"/>
                <w:lang w:val="en-GB"/>
              </w:rPr>
            </w:pPr>
            <w:r w:rsidRPr="002E5CE2">
              <w:rPr>
                <w:sz w:val="20"/>
                <w:szCs w:val="20"/>
                <w:lang w:val="en-GB"/>
              </w:rPr>
              <w:t>The name of the Trigger</w:t>
            </w:r>
          </w:p>
        </w:tc>
      </w:tr>
      <w:tr w:rsidR="006C4F10" w:rsidRPr="002E5CE2" w14:paraId="31E51C8A" w14:textId="77777777" w:rsidTr="00E60E70">
        <w:tc>
          <w:tcPr>
            <w:tcW w:w="1532" w:type="dxa"/>
          </w:tcPr>
          <w:p w14:paraId="688D8EF7" w14:textId="77777777" w:rsidR="006C4F10" w:rsidRPr="002E5CE2" w:rsidRDefault="006C4F10" w:rsidP="00E60E70">
            <w:pPr>
              <w:jc w:val="both"/>
              <w:rPr>
                <w:sz w:val="20"/>
                <w:szCs w:val="20"/>
                <w:lang w:val="en-GB"/>
              </w:rPr>
            </w:pPr>
            <w:r w:rsidRPr="002E5CE2">
              <w:rPr>
                <w:sz w:val="20"/>
                <w:szCs w:val="20"/>
                <w:lang w:val="en-GB"/>
              </w:rPr>
              <w:t>Flags</w:t>
            </w:r>
          </w:p>
        </w:tc>
        <w:tc>
          <w:tcPr>
            <w:tcW w:w="1597" w:type="dxa"/>
            <w:gridSpan w:val="2"/>
          </w:tcPr>
          <w:p w14:paraId="19B295D0" w14:textId="77777777" w:rsidR="006C4F10" w:rsidRPr="002E5CE2" w:rsidRDefault="006C4F10" w:rsidP="00E60E70">
            <w:pPr>
              <w:jc w:val="both"/>
              <w:rPr>
                <w:sz w:val="20"/>
                <w:szCs w:val="20"/>
                <w:lang w:val="en-GB"/>
              </w:rPr>
            </w:pPr>
            <w:r w:rsidRPr="002E5CE2">
              <w:rPr>
                <w:sz w:val="20"/>
                <w:szCs w:val="20"/>
                <w:lang w:val="en-GB"/>
              </w:rPr>
              <w:t>Char</w:t>
            </w:r>
          </w:p>
        </w:tc>
        <w:tc>
          <w:tcPr>
            <w:tcW w:w="5400" w:type="dxa"/>
            <w:gridSpan w:val="2"/>
          </w:tcPr>
          <w:p w14:paraId="732A1E9B" w14:textId="77777777" w:rsidR="006C4F10" w:rsidRPr="002E5CE2" w:rsidRDefault="006C4F10" w:rsidP="00E60E70">
            <w:pPr>
              <w:jc w:val="both"/>
              <w:rPr>
                <w:sz w:val="20"/>
                <w:szCs w:val="20"/>
                <w:lang w:val="en-GB"/>
              </w:rPr>
            </w:pPr>
            <w:r w:rsidRPr="002E5CE2">
              <w:rPr>
                <w:sz w:val="20"/>
                <w:szCs w:val="20"/>
                <w:lang w:val="en-GB"/>
              </w:rPr>
              <w:t>Before/After, Insert/Delete/Update</w:t>
            </w:r>
          </w:p>
        </w:tc>
      </w:tr>
      <w:tr w:rsidR="006C4F10" w:rsidRPr="002E5CE2" w14:paraId="4DA4987F" w14:textId="77777777" w:rsidTr="00E60E70">
        <w:tc>
          <w:tcPr>
            <w:tcW w:w="1532" w:type="dxa"/>
          </w:tcPr>
          <w:p w14:paraId="3D84BA44" w14:textId="77777777" w:rsidR="006C4F10" w:rsidRPr="002E5CE2" w:rsidRDefault="006C4F10" w:rsidP="00E60E70">
            <w:pPr>
              <w:jc w:val="both"/>
              <w:rPr>
                <w:sz w:val="20"/>
                <w:szCs w:val="20"/>
                <w:lang w:val="en-GB"/>
              </w:rPr>
            </w:pPr>
            <w:proofErr w:type="spellStart"/>
            <w:r w:rsidRPr="002E5CE2">
              <w:rPr>
                <w:sz w:val="20"/>
                <w:szCs w:val="20"/>
                <w:lang w:val="en-GB"/>
              </w:rPr>
              <w:t>TableName</w:t>
            </w:r>
            <w:proofErr w:type="spellEnd"/>
          </w:p>
        </w:tc>
        <w:tc>
          <w:tcPr>
            <w:tcW w:w="1597" w:type="dxa"/>
            <w:gridSpan w:val="2"/>
          </w:tcPr>
          <w:p w14:paraId="27EA9E44" w14:textId="77777777" w:rsidR="006C4F10" w:rsidRPr="002E5CE2" w:rsidRDefault="006C4F10" w:rsidP="00E60E70">
            <w:pPr>
              <w:jc w:val="both"/>
              <w:rPr>
                <w:sz w:val="20"/>
                <w:szCs w:val="20"/>
                <w:lang w:val="en-GB"/>
              </w:rPr>
            </w:pPr>
            <w:r w:rsidRPr="002E5CE2">
              <w:rPr>
                <w:sz w:val="20"/>
                <w:szCs w:val="20"/>
                <w:lang w:val="en-GB"/>
              </w:rPr>
              <w:t>Char</w:t>
            </w:r>
          </w:p>
        </w:tc>
        <w:tc>
          <w:tcPr>
            <w:tcW w:w="5400" w:type="dxa"/>
            <w:gridSpan w:val="2"/>
          </w:tcPr>
          <w:p w14:paraId="6EC66F31" w14:textId="77777777" w:rsidR="006C4F10" w:rsidRPr="002E5CE2" w:rsidRDefault="006C4F10" w:rsidP="00F06E4D">
            <w:pPr>
              <w:jc w:val="both"/>
              <w:rPr>
                <w:sz w:val="20"/>
                <w:szCs w:val="20"/>
                <w:lang w:val="en-GB"/>
              </w:rPr>
            </w:pPr>
            <w:r w:rsidRPr="002E5CE2">
              <w:rPr>
                <w:sz w:val="20"/>
                <w:szCs w:val="20"/>
                <w:lang w:val="en-GB"/>
              </w:rPr>
              <w:t>The current name of the table concerned</w:t>
            </w:r>
            <w:r>
              <w:rPr>
                <w:sz w:val="20"/>
                <w:szCs w:val="20"/>
                <w:lang w:val="en-GB"/>
              </w:rPr>
              <w:t xml:space="preserve"> </w:t>
            </w:r>
          </w:p>
        </w:tc>
      </w:tr>
      <w:tr w:rsidR="0016247E" w:rsidRPr="002E5CE2" w14:paraId="38B91D62" w14:textId="77777777" w:rsidTr="00E60E70">
        <w:tc>
          <w:tcPr>
            <w:tcW w:w="1539" w:type="dxa"/>
            <w:gridSpan w:val="2"/>
          </w:tcPr>
          <w:p w14:paraId="7AC1858E" w14:textId="77777777" w:rsidR="0016247E" w:rsidRPr="002E5CE2" w:rsidRDefault="00CC7273" w:rsidP="00E60E70">
            <w:pPr>
              <w:jc w:val="both"/>
              <w:rPr>
                <w:sz w:val="20"/>
                <w:szCs w:val="20"/>
                <w:lang w:val="en-GB"/>
              </w:rPr>
            </w:pPr>
            <w:r>
              <w:rPr>
                <w:sz w:val="20"/>
                <w:szCs w:val="20"/>
                <w:lang w:val="en-GB"/>
              </w:rPr>
              <w:t>Definer</w:t>
            </w:r>
          </w:p>
        </w:tc>
        <w:tc>
          <w:tcPr>
            <w:tcW w:w="1596" w:type="dxa"/>
            <w:gridSpan w:val="2"/>
          </w:tcPr>
          <w:p w14:paraId="6D2D9FC1" w14:textId="77777777" w:rsidR="0016247E" w:rsidRPr="002E5CE2" w:rsidRDefault="0016247E" w:rsidP="00E60E70">
            <w:pPr>
              <w:jc w:val="both"/>
              <w:rPr>
                <w:sz w:val="20"/>
                <w:szCs w:val="20"/>
                <w:lang w:val="en-GB"/>
              </w:rPr>
            </w:pPr>
            <w:r>
              <w:rPr>
                <w:sz w:val="20"/>
                <w:szCs w:val="20"/>
                <w:lang w:val="en-GB"/>
              </w:rPr>
              <w:t>Char</w:t>
            </w:r>
          </w:p>
        </w:tc>
        <w:tc>
          <w:tcPr>
            <w:tcW w:w="5394" w:type="dxa"/>
          </w:tcPr>
          <w:p w14:paraId="0A56A308" w14:textId="77777777" w:rsidR="0016247E" w:rsidRPr="002E5CE2" w:rsidRDefault="0016247E" w:rsidP="00F06E4D">
            <w:pPr>
              <w:jc w:val="both"/>
              <w:rPr>
                <w:sz w:val="20"/>
                <w:szCs w:val="20"/>
                <w:lang w:val="en-GB"/>
              </w:rPr>
            </w:pPr>
            <w:r>
              <w:rPr>
                <w:sz w:val="20"/>
                <w:szCs w:val="20"/>
                <w:lang w:val="en-GB"/>
              </w:rPr>
              <w:t xml:space="preserve">The </w:t>
            </w:r>
            <w:r w:rsidR="00F06E4D">
              <w:rPr>
                <w:sz w:val="20"/>
                <w:szCs w:val="20"/>
                <w:lang w:val="en-GB"/>
              </w:rPr>
              <w:t>definer role for the Trigger</w:t>
            </w:r>
          </w:p>
        </w:tc>
      </w:tr>
    </w:tbl>
    <w:p w14:paraId="30A90A46" w14:textId="555108DC" w:rsidR="006C4F10" w:rsidRPr="00775C61" w:rsidRDefault="0016247E" w:rsidP="006C4F10">
      <w:pPr>
        <w:spacing w:before="120" w:after="120"/>
        <w:jc w:val="both"/>
        <w:rPr>
          <w:sz w:val="20"/>
          <w:szCs w:val="20"/>
          <w:lang w:val="en-GB"/>
        </w:rPr>
      </w:pPr>
      <w:r>
        <w:rPr>
          <w:sz w:val="20"/>
          <w:szCs w:val="20"/>
          <w:lang w:val="en-GB"/>
        </w:rPr>
        <w:t xml:space="preserve"> </w:t>
      </w:r>
      <w:r w:rsidR="006C4F10">
        <w:rPr>
          <w:sz w:val="20"/>
          <w:szCs w:val="20"/>
          <w:lang w:val="en-GB"/>
        </w:rPr>
        <w:t>(Pos) and (Name) are keys in this table</w:t>
      </w:r>
      <w:r w:rsidR="00A271DA">
        <w:rPr>
          <w:sz w:val="20"/>
          <w:szCs w:val="20"/>
          <w:lang w:val="en-GB"/>
        </w:rPr>
        <w:t xml:space="preserve">. Use </w:t>
      </w:r>
      <w:proofErr w:type="spellStart"/>
      <w:r w:rsidR="00A271DA">
        <w:rPr>
          <w:sz w:val="20"/>
          <w:szCs w:val="20"/>
          <w:lang w:val="en-GB"/>
        </w:rPr>
        <w:t>Log$Trigger</w:t>
      </w:r>
      <w:proofErr w:type="spellEnd"/>
      <w:r w:rsidR="00A271DA">
        <w:rPr>
          <w:sz w:val="20"/>
          <w:szCs w:val="20"/>
          <w:lang w:val="en-GB"/>
        </w:rPr>
        <w:t xml:space="preserve"> to see the defining code.</w:t>
      </w:r>
    </w:p>
    <w:p w14:paraId="5FFBF8D1" w14:textId="6F0D5D12" w:rsidR="006C4F10" w:rsidRDefault="006C4F10" w:rsidP="006C4F10">
      <w:pPr>
        <w:pStyle w:val="Heading3"/>
      </w:pPr>
      <w:bookmarkStart w:id="234" w:name="_Toc237758847"/>
      <w:r>
        <w:lastRenderedPageBreak/>
        <w:t>8.</w:t>
      </w:r>
      <w:r w:rsidR="0025540B">
        <w:t>3</w:t>
      </w:r>
      <w:r w:rsidR="00ED0AA6">
        <w:t>.</w:t>
      </w:r>
      <w:r w:rsidR="00D03AEA">
        <w:t>3</w:t>
      </w:r>
      <w:r w:rsidR="007B7494">
        <w:t>1</w:t>
      </w:r>
      <w:r w:rsidR="002F020F">
        <w:t xml:space="preserve"> </w:t>
      </w:r>
      <w:proofErr w:type="spellStart"/>
      <w:r w:rsidR="0016247E">
        <w:t>Role</w:t>
      </w:r>
      <w:r>
        <w:t>$TriggerUpdateColumn</w:t>
      </w:r>
      <w:bookmarkEnd w:id="234"/>
      <w:proofErr w:type="spellEnd"/>
    </w:p>
    <w:tbl>
      <w:tblPr>
        <w:tblpPr w:leftFromText="180" w:rightFromText="180" w:vertAnchor="text" w:horzAnchor="margin" w:tblpY="50"/>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23"/>
        <w:gridCol w:w="1572"/>
        <w:gridCol w:w="5208"/>
      </w:tblGrid>
      <w:tr w:rsidR="006C4F10" w:rsidRPr="002E5CE2" w14:paraId="79B086F6" w14:textId="77777777" w:rsidTr="00E60E70">
        <w:tc>
          <w:tcPr>
            <w:tcW w:w="1532" w:type="dxa"/>
          </w:tcPr>
          <w:p w14:paraId="60855E83" w14:textId="77777777" w:rsidR="006C4F10" w:rsidRPr="002E5CE2" w:rsidRDefault="006C4F10" w:rsidP="00E60E70">
            <w:pPr>
              <w:jc w:val="center"/>
              <w:rPr>
                <w:b/>
                <w:sz w:val="20"/>
                <w:szCs w:val="20"/>
                <w:lang w:val="en-GB"/>
              </w:rPr>
            </w:pPr>
            <w:r w:rsidRPr="002E5CE2">
              <w:rPr>
                <w:b/>
                <w:sz w:val="20"/>
                <w:szCs w:val="20"/>
                <w:lang w:val="en-GB"/>
              </w:rPr>
              <w:t>Field</w:t>
            </w:r>
          </w:p>
        </w:tc>
        <w:tc>
          <w:tcPr>
            <w:tcW w:w="1597" w:type="dxa"/>
          </w:tcPr>
          <w:p w14:paraId="7787B9B4" w14:textId="77777777" w:rsidR="006C4F10" w:rsidRPr="002E5CE2" w:rsidRDefault="006C4F10" w:rsidP="00E60E70">
            <w:pPr>
              <w:jc w:val="center"/>
              <w:rPr>
                <w:b/>
                <w:sz w:val="20"/>
                <w:szCs w:val="20"/>
                <w:lang w:val="en-GB"/>
              </w:rPr>
            </w:pPr>
            <w:proofErr w:type="spellStart"/>
            <w:r w:rsidRPr="002E5CE2">
              <w:rPr>
                <w:b/>
                <w:sz w:val="20"/>
                <w:szCs w:val="20"/>
                <w:lang w:val="en-GB"/>
              </w:rPr>
              <w:t>DataType</w:t>
            </w:r>
            <w:proofErr w:type="spellEnd"/>
          </w:p>
        </w:tc>
        <w:tc>
          <w:tcPr>
            <w:tcW w:w="5400" w:type="dxa"/>
          </w:tcPr>
          <w:p w14:paraId="2CEC20BC" w14:textId="77777777" w:rsidR="006C4F10" w:rsidRPr="002E5CE2" w:rsidRDefault="006C4F10" w:rsidP="00E60E70">
            <w:pPr>
              <w:jc w:val="center"/>
              <w:rPr>
                <w:b/>
                <w:sz w:val="20"/>
                <w:szCs w:val="20"/>
                <w:lang w:val="en-GB"/>
              </w:rPr>
            </w:pPr>
            <w:r w:rsidRPr="002E5CE2">
              <w:rPr>
                <w:b/>
                <w:sz w:val="20"/>
                <w:szCs w:val="20"/>
                <w:lang w:val="en-GB"/>
              </w:rPr>
              <w:t>Description</w:t>
            </w:r>
          </w:p>
        </w:tc>
      </w:tr>
      <w:tr w:rsidR="006C4F10" w:rsidRPr="002E5CE2" w14:paraId="4172E08D" w14:textId="77777777" w:rsidTr="00E60E70">
        <w:tc>
          <w:tcPr>
            <w:tcW w:w="1532" w:type="dxa"/>
          </w:tcPr>
          <w:p w14:paraId="04369431" w14:textId="77777777" w:rsidR="006C4F10" w:rsidRPr="002E5CE2" w:rsidRDefault="006C4F10" w:rsidP="00E60E70">
            <w:pPr>
              <w:jc w:val="both"/>
              <w:rPr>
                <w:sz w:val="20"/>
                <w:szCs w:val="20"/>
                <w:lang w:val="en-GB"/>
              </w:rPr>
            </w:pPr>
            <w:r w:rsidRPr="002E5CE2">
              <w:rPr>
                <w:sz w:val="20"/>
                <w:szCs w:val="20"/>
                <w:lang w:val="en-GB"/>
              </w:rPr>
              <w:t>Pos</w:t>
            </w:r>
          </w:p>
        </w:tc>
        <w:tc>
          <w:tcPr>
            <w:tcW w:w="1597" w:type="dxa"/>
          </w:tcPr>
          <w:p w14:paraId="3CDFC2FD" w14:textId="79254B40" w:rsidR="006C4F10" w:rsidRPr="002E5CE2" w:rsidRDefault="002753B5" w:rsidP="00E60E70">
            <w:pPr>
              <w:jc w:val="both"/>
              <w:rPr>
                <w:sz w:val="20"/>
                <w:szCs w:val="20"/>
                <w:lang w:val="en-GB"/>
              </w:rPr>
            </w:pPr>
            <w:r>
              <w:rPr>
                <w:sz w:val="20"/>
                <w:szCs w:val="20"/>
                <w:lang w:val="en-GB"/>
              </w:rPr>
              <w:t>Position</w:t>
            </w:r>
          </w:p>
        </w:tc>
        <w:tc>
          <w:tcPr>
            <w:tcW w:w="5400" w:type="dxa"/>
          </w:tcPr>
          <w:p w14:paraId="6F483DAC" w14:textId="77777777" w:rsidR="006C4F10" w:rsidRPr="002E5CE2" w:rsidRDefault="006C4F10" w:rsidP="00E60E70">
            <w:pPr>
              <w:jc w:val="both"/>
              <w:rPr>
                <w:sz w:val="20"/>
                <w:szCs w:val="20"/>
                <w:lang w:val="en-GB"/>
              </w:rPr>
            </w:pPr>
            <w:r w:rsidRPr="002E5CE2">
              <w:rPr>
                <w:sz w:val="20"/>
                <w:szCs w:val="20"/>
                <w:lang w:val="en-GB"/>
              </w:rPr>
              <w:t>System key (position information) for the trigger</w:t>
            </w:r>
          </w:p>
        </w:tc>
      </w:tr>
      <w:tr w:rsidR="006C4F10" w:rsidRPr="002E5CE2" w14:paraId="63FC2D0D" w14:textId="77777777" w:rsidTr="00E60E70">
        <w:tc>
          <w:tcPr>
            <w:tcW w:w="1532" w:type="dxa"/>
          </w:tcPr>
          <w:p w14:paraId="6F1D5ECE" w14:textId="77777777" w:rsidR="006C4F10" w:rsidRPr="002E5CE2" w:rsidRDefault="006C4F10" w:rsidP="00E60E70">
            <w:pPr>
              <w:jc w:val="both"/>
              <w:rPr>
                <w:sz w:val="20"/>
                <w:szCs w:val="20"/>
                <w:lang w:val="en-GB"/>
              </w:rPr>
            </w:pPr>
            <w:r w:rsidRPr="002E5CE2">
              <w:rPr>
                <w:sz w:val="20"/>
                <w:szCs w:val="20"/>
                <w:lang w:val="en-GB"/>
              </w:rPr>
              <w:t>Name</w:t>
            </w:r>
          </w:p>
        </w:tc>
        <w:tc>
          <w:tcPr>
            <w:tcW w:w="1597" w:type="dxa"/>
          </w:tcPr>
          <w:p w14:paraId="54CB0004" w14:textId="77777777" w:rsidR="006C4F10" w:rsidRPr="002E5CE2" w:rsidRDefault="006C4F10" w:rsidP="00E60E70">
            <w:pPr>
              <w:jc w:val="both"/>
              <w:rPr>
                <w:sz w:val="20"/>
                <w:szCs w:val="20"/>
                <w:lang w:val="en-GB"/>
              </w:rPr>
            </w:pPr>
            <w:r w:rsidRPr="002E5CE2">
              <w:rPr>
                <w:sz w:val="20"/>
                <w:szCs w:val="20"/>
                <w:lang w:val="en-GB"/>
              </w:rPr>
              <w:t>Char</w:t>
            </w:r>
          </w:p>
        </w:tc>
        <w:tc>
          <w:tcPr>
            <w:tcW w:w="5400" w:type="dxa"/>
          </w:tcPr>
          <w:p w14:paraId="0ACC8AF9" w14:textId="77777777" w:rsidR="006C4F10" w:rsidRPr="002E5CE2" w:rsidRDefault="006C4F10" w:rsidP="00E60E70">
            <w:pPr>
              <w:jc w:val="both"/>
              <w:rPr>
                <w:sz w:val="20"/>
                <w:szCs w:val="20"/>
                <w:lang w:val="en-GB"/>
              </w:rPr>
            </w:pPr>
            <w:r w:rsidRPr="002E5CE2">
              <w:rPr>
                <w:sz w:val="20"/>
                <w:szCs w:val="20"/>
                <w:lang w:val="en-GB"/>
              </w:rPr>
              <w:t>The name of the Trigger</w:t>
            </w:r>
          </w:p>
        </w:tc>
      </w:tr>
      <w:tr w:rsidR="006C4F10" w:rsidRPr="002E5CE2" w14:paraId="47825BE0" w14:textId="77777777" w:rsidTr="00E60E70">
        <w:tc>
          <w:tcPr>
            <w:tcW w:w="1532" w:type="dxa"/>
          </w:tcPr>
          <w:p w14:paraId="5C592735" w14:textId="77777777" w:rsidR="006C4F10" w:rsidRPr="002E5CE2" w:rsidRDefault="006C4F10" w:rsidP="00E60E70">
            <w:pPr>
              <w:jc w:val="both"/>
              <w:rPr>
                <w:sz w:val="20"/>
                <w:szCs w:val="20"/>
                <w:lang w:val="en-GB"/>
              </w:rPr>
            </w:pPr>
            <w:proofErr w:type="spellStart"/>
            <w:r w:rsidRPr="002E5CE2">
              <w:rPr>
                <w:sz w:val="20"/>
                <w:szCs w:val="20"/>
                <w:lang w:val="en-GB"/>
              </w:rPr>
              <w:t>ColumnName</w:t>
            </w:r>
            <w:proofErr w:type="spellEnd"/>
          </w:p>
        </w:tc>
        <w:tc>
          <w:tcPr>
            <w:tcW w:w="1597" w:type="dxa"/>
          </w:tcPr>
          <w:p w14:paraId="63421423" w14:textId="77777777" w:rsidR="006C4F10" w:rsidRPr="002E5CE2" w:rsidRDefault="006C4F10" w:rsidP="00E60E70">
            <w:pPr>
              <w:jc w:val="both"/>
              <w:rPr>
                <w:sz w:val="20"/>
                <w:szCs w:val="20"/>
                <w:lang w:val="en-GB"/>
              </w:rPr>
            </w:pPr>
            <w:r w:rsidRPr="002E5CE2">
              <w:rPr>
                <w:sz w:val="20"/>
                <w:szCs w:val="20"/>
                <w:lang w:val="en-GB"/>
              </w:rPr>
              <w:t>Char</w:t>
            </w:r>
          </w:p>
        </w:tc>
        <w:tc>
          <w:tcPr>
            <w:tcW w:w="5400" w:type="dxa"/>
          </w:tcPr>
          <w:p w14:paraId="790B7487" w14:textId="77777777" w:rsidR="006C4F10" w:rsidRPr="002E5CE2" w:rsidRDefault="006C4F10" w:rsidP="00E60E70">
            <w:pPr>
              <w:jc w:val="both"/>
              <w:rPr>
                <w:sz w:val="20"/>
                <w:szCs w:val="20"/>
                <w:lang w:val="en-GB"/>
              </w:rPr>
            </w:pPr>
            <w:r w:rsidRPr="002E5CE2">
              <w:rPr>
                <w:sz w:val="20"/>
                <w:szCs w:val="20"/>
                <w:lang w:val="en-GB"/>
              </w:rPr>
              <w:t>Column for Update</w:t>
            </w:r>
          </w:p>
        </w:tc>
      </w:tr>
    </w:tbl>
    <w:p w14:paraId="6F0B6B87" w14:textId="77777777" w:rsidR="006C4F10" w:rsidRPr="00775C61" w:rsidRDefault="00F06E4D" w:rsidP="006C4F10">
      <w:pPr>
        <w:spacing w:before="120" w:after="120"/>
        <w:jc w:val="both"/>
        <w:rPr>
          <w:sz w:val="20"/>
          <w:szCs w:val="20"/>
          <w:lang w:val="en-GB"/>
        </w:rPr>
      </w:pPr>
      <w:r>
        <w:rPr>
          <w:sz w:val="20"/>
          <w:szCs w:val="20"/>
          <w:lang w:val="en-GB"/>
        </w:rPr>
        <w:t>(Pos) and (</w:t>
      </w:r>
      <w:proofErr w:type="spellStart"/>
      <w:r w:rsidR="006C4F10">
        <w:rPr>
          <w:sz w:val="20"/>
          <w:szCs w:val="20"/>
          <w:lang w:val="en-GB"/>
        </w:rPr>
        <w:t>Name,ColumnName</w:t>
      </w:r>
      <w:proofErr w:type="spellEnd"/>
      <w:r w:rsidR="006C4F10">
        <w:rPr>
          <w:sz w:val="20"/>
          <w:szCs w:val="20"/>
          <w:lang w:val="en-GB"/>
        </w:rPr>
        <w:t>) are keys in this table</w:t>
      </w:r>
    </w:p>
    <w:p w14:paraId="2428FB01" w14:textId="7CBED925" w:rsidR="006C4F10" w:rsidRDefault="006C4F10" w:rsidP="006C4F10">
      <w:pPr>
        <w:pStyle w:val="Heading3"/>
      </w:pPr>
      <w:bookmarkStart w:id="235" w:name="_Toc237758848"/>
      <w:r>
        <w:t>8.</w:t>
      </w:r>
      <w:r w:rsidR="0025540B">
        <w:t>3</w:t>
      </w:r>
      <w:r w:rsidR="00FF1560">
        <w:t>.</w:t>
      </w:r>
      <w:r w:rsidR="00D03AEA">
        <w:t>3</w:t>
      </w:r>
      <w:r w:rsidR="007B7494">
        <w:t>2</w:t>
      </w:r>
      <w:r w:rsidR="002F020F">
        <w:t xml:space="preserve"> </w:t>
      </w:r>
      <w:proofErr w:type="spellStart"/>
      <w:r w:rsidR="00F06E4D">
        <w:t>Role</w:t>
      </w:r>
      <w:r>
        <w:t>$Type</w:t>
      </w:r>
      <w:bookmarkEnd w:id="235"/>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12"/>
        <w:gridCol w:w="10"/>
        <w:gridCol w:w="1562"/>
        <w:gridCol w:w="9"/>
        <w:gridCol w:w="5210"/>
      </w:tblGrid>
      <w:tr w:rsidR="006C4F10" w:rsidRPr="002E5CE2" w14:paraId="396BE4AB" w14:textId="77777777" w:rsidTr="00F8370C">
        <w:tc>
          <w:tcPr>
            <w:tcW w:w="1522" w:type="dxa"/>
            <w:gridSpan w:val="2"/>
          </w:tcPr>
          <w:p w14:paraId="53320AA3" w14:textId="77777777" w:rsidR="006C4F10" w:rsidRPr="002E5CE2" w:rsidRDefault="006C4F10" w:rsidP="00E60E70">
            <w:pPr>
              <w:jc w:val="center"/>
              <w:rPr>
                <w:b/>
                <w:sz w:val="20"/>
                <w:szCs w:val="20"/>
                <w:lang w:val="en-GB"/>
              </w:rPr>
            </w:pPr>
            <w:r w:rsidRPr="002E5CE2">
              <w:rPr>
                <w:b/>
                <w:sz w:val="20"/>
                <w:szCs w:val="20"/>
                <w:lang w:val="en-GB"/>
              </w:rPr>
              <w:t>Field</w:t>
            </w:r>
          </w:p>
        </w:tc>
        <w:tc>
          <w:tcPr>
            <w:tcW w:w="1571" w:type="dxa"/>
            <w:gridSpan w:val="2"/>
          </w:tcPr>
          <w:p w14:paraId="41CEEEAC" w14:textId="77777777" w:rsidR="006C4F10" w:rsidRPr="002E5CE2" w:rsidRDefault="006C4F10" w:rsidP="00E60E70">
            <w:pPr>
              <w:jc w:val="center"/>
              <w:rPr>
                <w:b/>
                <w:sz w:val="20"/>
                <w:szCs w:val="20"/>
                <w:lang w:val="en-GB"/>
              </w:rPr>
            </w:pPr>
            <w:proofErr w:type="spellStart"/>
            <w:r w:rsidRPr="002E5CE2">
              <w:rPr>
                <w:b/>
                <w:sz w:val="20"/>
                <w:szCs w:val="20"/>
                <w:lang w:val="en-GB"/>
              </w:rPr>
              <w:t>DataType</w:t>
            </w:r>
            <w:proofErr w:type="spellEnd"/>
          </w:p>
        </w:tc>
        <w:tc>
          <w:tcPr>
            <w:tcW w:w="5210" w:type="dxa"/>
          </w:tcPr>
          <w:p w14:paraId="3AA7260F" w14:textId="77777777" w:rsidR="006C4F10" w:rsidRPr="002E5CE2" w:rsidRDefault="006C4F10" w:rsidP="00E60E70">
            <w:pPr>
              <w:jc w:val="center"/>
              <w:rPr>
                <w:b/>
                <w:sz w:val="20"/>
                <w:szCs w:val="20"/>
                <w:lang w:val="en-GB"/>
              </w:rPr>
            </w:pPr>
            <w:r w:rsidRPr="002E5CE2">
              <w:rPr>
                <w:b/>
                <w:sz w:val="20"/>
                <w:szCs w:val="20"/>
                <w:lang w:val="en-GB"/>
              </w:rPr>
              <w:t>Description</w:t>
            </w:r>
          </w:p>
        </w:tc>
      </w:tr>
      <w:tr w:rsidR="006C4F10" w:rsidRPr="002E5CE2" w14:paraId="01C335F1" w14:textId="77777777" w:rsidTr="00F8370C">
        <w:tc>
          <w:tcPr>
            <w:tcW w:w="1522" w:type="dxa"/>
            <w:gridSpan w:val="2"/>
          </w:tcPr>
          <w:p w14:paraId="7B303814" w14:textId="77777777" w:rsidR="006C4F10" w:rsidRPr="002E5CE2" w:rsidRDefault="006C4F10" w:rsidP="00E60E70">
            <w:pPr>
              <w:jc w:val="both"/>
              <w:rPr>
                <w:sz w:val="20"/>
                <w:szCs w:val="20"/>
                <w:lang w:val="en-GB"/>
              </w:rPr>
            </w:pPr>
            <w:r w:rsidRPr="002E5CE2">
              <w:rPr>
                <w:sz w:val="20"/>
                <w:szCs w:val="20"/>
                <w:lang w:val="en-GB"/>
              </w:rPr>
              <w:t>Pos</w:t>
            </w:r>
          </w:p>
        </w:tc>
        <w:tc>
          <w:tcPr>
            <w:tcW w:w="1571" w:type="dxa"/>
            <w:gridSpan w:val="2"/>
          </w:tcPr>
          <w:p w14:paraId="03E44DCE" w14:textId="649E1D57" w:rsidR="006C4F10" w:rsidRPr="002E5CE2" w:rsidRDefault="002753B5" w:rsidP="00E60E70">
            <w:pPr>
              <w:jc w:val="both"/>
              <w:rPr>
                <w:sz w:val="20"/>
                <w:szCs w:val="20"/>
                <w:lang w:val="en-GB"/>
              </w:rPr>
            </w:pPr>
            <w:r>
              <w:rPr>
                <w:sz w:val="20"/>
                <w:szCs w:val="20"/>
                <w:lang w:val="en-GB"/>
              </w:rPr>
              <w:t>Position</w:t>
            </w:r>
          </w:p>
        </w:tc>
        <w:tc>
          <w:tcPr>
            <w:tcW w:w="5210" w:type="dxa"/>
          </w:tcPr>
          <w:p w14:paraId="68899919" w14:textId="77777777" w:rsidR="006C4F10" w:rsidRPr="002E5CE2" w:rsidRDefault="006C4F10" w:rsidP="00E60E70">
            <w:pPr>
              <w:jc w:val="both"/>
              <w:rPr>
                <w:sz w:val="20"/>
                <w:szCs w:val="20"/>
                <w:lang w:val="en-GB"/>
              </w:rPr>
            </w:pPr>
            <w:r w:rsidRPr="002E5CE2">
              <w:rPr>
                <w:sz w:val="20"/>
                <w:szCs w:val="20"/>
                <w:lang w:val="en-GB"/>
              </w:rPr>
              <w:t>System key (position information) for the current object</w:t>
            </w:r>
          </w:p>
        </w:tc>
      </w:tr>
      <w:tr w:rsidR="006C4F10" w:rsidRPr="002E5CE2" w14:paraId="34533D26" w14:textId="77777777" w:rsidTr="00F8370C">
        <w:tc>
          <w:tcPr>
            <w:tcW w:w="1522" w:type="dxa"/>
            <w:gridSpan w:val="2"/>
          </w:tcPr>
          <w:p w14:paraId="38F91A92" w14:textId="77777777" w:rsidR="006C4F10" w:rsidRPr="002E5CE2" w:rsidRDefault="006C4F10" w:rsidP="00E60E70">
            <w:pPr>
              <w:jc w:val="both"/>
              <w:rPr>
                <w:sz w:val="20"/>
                <w:szCs w:val="20"/>
                <w:lang w:val="en-GB"/>
              </w:rPr>
            </w:pPr>
            <w:r w:rsidRPr="002E5CE2">
              <w:rPr>
                <w:sz w:val="20"/>
                <w:szCs w:val="20"/>
                <w:lang w:val="en-GB"/>
              </w:rPr>
              <w:t>Name</w:t>
            </w:r>
          </w:p>
        </w:tc>
        <w:tc>
          <w:tcPr>
            <w:tcW w:w="1571" w:type="dxa"/>
            <w:gridSpan w:val="2"/>
          </w:tcPr>
          <w:p w14:paraId="477D1979" w14:textId="77777777" w:rsidR="006C4F10" w:rsidRPr="002E5CE2" w:rsidRDefault="006C4F10" w:rsidP="00E60E70">
            <w:pPr>
              <w:jc w:val="both"/>
              <w:rPr>
                <w:sz w:val="20"/>
                <w:szCs w:val="20"/>
                <w:lang w:val="en-GB"/>
              </w:rPr>
            </w:pPr>
            <w:r w:rsidRPr="002E5CE2">
              <w:rPr>
                <w:sz w:val="20"/>
                <w:szCs w:val="20"/>
                <w:lang w:val="en-GB"/>
              </w:rPr>
              <w:t>Char</w:t>
            </w:r>
          </w:p>
        </w:tc>
        <w:tc>
          <w:tcPr>
            <w:tcW w:w="5210" w:type="dxa"/>
          </w:tcPr>
          <w:p w14:paraId="25471DE9" w14:textId="77777777" w:rsidR="006C4F10" w:rsidRPr="002E5CE2" w:rsidRDefault="006C4F10" w:rsidP="00E60E70">
            <w:pPr>
              <w:jc w:val="both"/>
              <w:rPr>
                <w:sz w:val="20"/>
                <w:szCs w:val="20"/>
                <w:lang w:val="en-GB"/>
              </w:rPr>
            </w:pPr>
            <w:r w:rsidRPr="002E5CE2">
              <w:rPr>
                <w:sz w:val="20"/>
                <w:szCs w:val="20"/>
                <w:lang w:val="en-GB"/>
              </w:rPr>
              <w:t>The identifier for the type</w:t>
            </w:r>
          </w:p>
        </w:tc>
      </w:tr>
      <w:tr w:rsidR="006C4F10" w:rsidRPr="002E5CE2" w14:paraId="450EEE5D" w14:textId="77777777" w:rsidTr="00F8370C">
        <w:tc>
          <w:tcPr>
            <w:tcW w:w="1522" w:type="dxa"/>
            <w:gridSpan w:val="2"/>
          </w:tcPr>
          <w:p w14:paraId="785DBBE9" w14:textId="77777777" w:rsidR="006C4F10" w:rsidRPr="002E5CE2" w:rsidRDefault="006C4F10" w:rsidP="00E60E70">
            <w:pPr>
              <w:jc w:val="both"/>
              <w:rPr>
                <w:sz w:val="20"/>
                <w:szCs w:val="20"/>
                <w:lang w:val="en-GB"/>
              </w:rPr>
            </w:pPr>
            <w:r w:rsidRPr="002E5CE2">
              <w:rPr>
                <w:sz w:val="20"/>
                <w:szCs w:val="20"/>
                <w:lang w:val="en-GB"/>
              </w:rPr>
              <w:t>Supertype</w:t>
            </w:r>
          </w:p>
        </w:tc>
        <w:tc>
          <w:tcPr>
            <w:tcW w:w="1571" w:type="dxa"/>
            <w:gridSpan w:val="2"/>
          </w:tcPr>
          <w:p w14:paraId="3EFEC312" w14:textId="77777777" w:rsidR="006C4F10" w:rsidRPr="002E5CE2" w:rsidRDefault="006C4F10" w:rsidP="00E60E70">
            <w:pPr>
              <w:jc w:val="both"/>
              <w:rPr>
                <w:sz w:val="20"/>
                <w:szCs w:val="20"/>
                <w:lang w:val="en-GB"/>
              </w:rPr>
            </w:pPr>
            <w:r w:rsidRPr="002E5CE2">
              <w:rPr>
                <w:sz w:val="20"/>
                <w:szCs w:val="20"/>
                <w:lang w:val="en-GB"/>
              </w:rPr>
              <w:t>Char</w:t>
            </w:r>
          </w:p>
        </w:tc>
        <w:tc>
          <w:tcPr>
            <w:tcW w:w="5210" w:type="dxa"/>
          </w:tcPr>
          <w:p w14:paraId="4E8E52E5" w14:textId="77777777" w:rsidR="006C4F10" w:rsidRPr="002E5CE2" w:rsidRDefault="006C4F10" w:rsidP="00E60E70">
            <w:pPr>
              <w:jc w:val="both"/>
              <w:rPr>
                <w:sz w:val="20"/>
                <w:szCs w:val="20"/>
                <w:lang w:val="en-GB"/>
              </w:rPr>
            </w:pPr>
            <w:r w:rsidRPr="002E5CE2">
              <w:rPr>
                <w:sz w:val="20"/>
                <w:szCs w:val="20"/>
                <w:lang w:val="en-GB"/>
              </w:rPr>
              <w:t>The name of the supertype</w:t>
            </w:r>
          </w:p>
        </w:tc>
      </w:tr>
      <w:tr w:rsidR="006C4F10" w:rsidRPr="002E5CE2" w14:paraId="1D35B264" w14:textId="77777777" w:rsidTr="00F8370C">
        <w:tc>
          <w:tcPr>
            <w:tcW w:w="1522" w:type="dxa"/>
            <w:gridSpan w:val="2"/>
          </w:tcPr>
          <w:p w14:paraId="68DB3116" w14:textId="77777777" w:rsidR="006C4F10" w:rsidRPr="002E5CE2" w:rsidRDefault="006C4F10" w:rsidP="00E60E70">
            <w:pPr>
              <w:jc w:val="both"/>
              <w:rPr>
                <w:sz w:val="20"/>
                <w:szCs w:val="20"/>
                <w:lang w:val="en-GB"/>
              </w:rPr>
            </w:pPr>
            <w:proofErr w:type="spellStart"/>
            <w:r>
              <w:rPr>
                <w:sz w:val="20"/>
                <w:szCs w:val="20"/>
                <w:lang w:val="en-GB"/>
              </w:rPr>
              <w:t>OrderFunc</w:t>
            </w:r>
            <w:proofErr w:type="spellEnd"/>
          </w:p>
        </w:tc>
        <w:tc>
          <w:tcPr>
            <w:tcW w:w="1571" w:type="dxa"/>
            <w:gridSpan w:val="2"/>
          </w:tcPr>
          <w:p w14:paraId="3BF707E3" w14:textId="77777777" w:rsidR="006C4F10" w:rsidRPr="002E5CE2" w:rsidRDefault="006C4F10" w:rsidP="00E60E70">
            <w:pPr>
              <w:jc w:val="both"/>
              <w:rPr>
                <w:sz w:val="20"/>
                <w:szCs w:val="20"/>
                <w:lang w:val="en-GB"/>
              </w:rPr>
            </w:pPr>
            <w:r>
              <w:rPr>
                <w:sz w:val="20"/>
                <w:szCs w:val="20"/>
                <w:lang w:val="en-GB"/>
              </w:rPr>
              <w:t>Char</w:t>
            </w:r>
          </w:p>
        </w:tc>
        <w:tc>
          <w:tcPr>
            <w:tcW w:w="5210" w:type="dxa"/>
          </w:tcPr>
          <w:p w14:paraId="0EF662B7" w14:textId="77777777" w:rsidR="006C4F10" w:rsidRPr="002E5CE2" w:rsidRDefault="006C4F10" w:rsidP="00E60E70">
            <w:pPr>
              <w:jc w:val="both"/>
              <w:rPr>
                <w:sz w:val="20"/>
                <w:szCs w:val="20"/>
                <w:lang w:val="en-GB"/>
              </w:rPr>
            </w:pPr>
            <w:r>
              <w:rPr>
                <w:sz w:val="20"/>
                <w:szCs w:val="20"/>
                <w:lang w:val="en-GB"/>
              </w:rPr>
              <w:t>The name of the ordering function if specified</w:t>
            </w:r>
          </w:p>
        </w:tc>
      </w:tr>
      <w:tr w:rsidR="006C4F10" w:rsidRPr="002E5CE2" w14:paraId="2AADBA86" w14:textId="77777777" w:rsidTr="00F8370C">
        <w:tc>
          <w:tcPr>
            <w:tcW w:w="1522" w:type="dxa"/>
            <w:gridSpan w:val="2"/>
          </w:tcPr>
          <w:p w14:paraId="30096ABD" w14:textId="77777777" w:rsidR="006C4F10" w:rsidRDefault="006C4F10" w:rsidP="00E60E70">
            <w:pPr>
              <w:jc w:val="both"/>
              <w:rPr>
                <w:sz w:val="20"/>
                <w:szCs w:val="20"/>
                <w:lang w:val="en-GB"/>
              </w:rPr>
            </w:pPr>
            <w:proofErr w:type="spellStart"/>
            <w:r>
              <w:rPr>
                <w:sz w:val="20"/>
                <w:szCs w:val="20"/>
                <w:lang w:val="en-GB"/>
              </w:rPr>
              <w:t>OrderCategory</w:t>
            </w:r>
            <w:proofErr w:type="spellEnd"/>
          </w:p>
        </w:tc>
        <w:tc>
          <w:tcPr>
            <w:tcW w:w="1571" w:type="dxa"/>
            <w:gridSpan w:val="2"/>
          </w:tcPr>
          <w:p w14:paraId="7450A847" w14:textId="77777777" w:rsidR="006C4F10" w:rsidRDefault="006C4F10" w:rsidP="00E60E70">
            <w:pPr>
              <w:jc w:val="both"/>
              <w:rPr>
                <w:sz w:val="20"/>
                <w:szCs w:val="20"/>
                <w:lang w:val="en-GB"/>
              </w:rPr>
            </w:pPr>
            <w:r>
              <w:rPr>
                <w:sz w:val="20"/>
                <w:szCs w:val="20"/>
                <w:lang w:val="en-GB"/>
              </w:rPr>
              <w:t>Char</w:t>
            </w:r>
          </w:p>
        </w:tc>
        <w:tc>
          <w:tcPr>
            <w:tcW w:w="5210" w:type="dxa"/>
          </w:tcPr>
          <w:p w14:paraId="5554A0E8" w14:textId="77777777" w:rsidR="006C4F10" w:rsidRDefault="006C4F10" w:rsidP="00E60E70">
            <w:pPr>
              <w:jc w:val="both"/>
              <w:rPr>
                <w:sz w:val="20"/>
                <w:szCs w:val="20"/>
                <w:lang w:val="en-GB"/>
              </w:rPr>
            </w:pPr>
            <w:r>
              <w:rPr>
                <w:sz w:val="20"/>
                <w:szCs w:val="20"/>
                <w:lang w:val="en-GB"/>
              </w:rPr>
              <w:t>The string representation of the order category (see 9.2.8)</w:t>
            </w:r>
          </w:p>
        </w:tc>
      </w:tr>
      <w:tr w:rsidR="004D2FD8" w:rsidRPr="002E5CE2" w14:paraId="1B4A2C5A" w14:textId="77777777" w:rsidTr="00F8370C">
        <w:tc>
          <w:tcPr>
            <w:tcW w:w="1522" w:type="dxa"/>
            <w:gridSpan w:val="2"/>
          </w:tcPr>
          <w:p w14:paraId="5EEA3DF2" w14:textId="6ECE3F2B" w:rsidR="004D2FD8" w:rsidRDefault="004D2FD8" w:rsidP="00E60E70">
            <w:pPr>
              <w:jc w:val="both"/>
              <w:rPr>
                <w:sz w:val="20"/>
                <w:szCs w:val="20"/>
                <w:lang w:val="en-GB"/>
              </w:rPr>
            </w:pPr>
            <w:r>
              <w:rPr>
                <w:sz w:val="20"/>
                <w:szCs w:val="20"/>
                <w:lang w:val="en-GB"/>
              </w:rPr>
              <w:t>Subtypes</w:t>
            </w:r>
          </w:p>
        </w:tc>
        <w:tc>
          <w:tcPr>
            <w:tcW w:w="1571" w:type="dxa"/>
            <w:gridSpan w:val="2"/>
          </w:tcPr>
          <w:p w14:paraId="5B5748DA" w14:textId="220915D3" w:rsidR="004D2FD8" w:rsidRDefault="004D2FD8" w:rsidP="00E60E70">
            <w:pPr>
              <w:jc w:val="both"/>
              <w:rPr>
                <w:sz w:val="20"/>
                <w:szCs w:val="20"/>
                <w:lang w:val="en-GB"/>
              </w:rPr>
            </w:pPr>
            <w:r>
              <w:rPr>
                <w:sz w:val="20"/>
                <w:szCs w:val="20"/>
                <w:lang w:val="en-GB"/>
              </w:rPr>
              <w:t>Char</w:t>
            </w:r>
          </w:p>
        </w:tc>
        <w:tc>
          <w:tcPr>
            <w:tcW w:w="5210" w:type="dxa"/>
          </w:tcPr>
          <w:p w14:paraId="3E92A82A" w14:textId="1E9231ED" w:rsidR="004D2FD8" w:rsidRDefault="004D2FD8" w:rsidP="00E60E70">
            <w:pPr>
              <w:jc w:val="both"/>
              <w:rPr>
                <w:sz w:val="20"/>
                <w:szCs w:val="20"/>
                <w:lang w:val="en-GB"/>
              </w:rPr>
            </w:pPr>
            <w:r>
              <w:rPr>
                <w:sz w:val="20"/>
                <w:szCs w:val="20"/>
                <w:lang w:val="en-GB"/>
              </w:rPr>
              <w:t>The number of subtypes of this type</w:t>
            </w:r>
          </w:p>
        </w:tc>
      </w:tr>
      <w:tr w:rsidR="00F06E4D" w:rsidRPr="002E5CE2" w14:paraId="29677792" w14:textId="77777777" w:rsidTr="00F8370C">
        <w:tc>
          <w:tcPr>
            <w:tcW w:w="1522" w:type="dxa"/>
            <w:gridSpan w:val="2"/>
            <w:tcBorders>
              <w:top w:val="single" w:sz="6" w:space="0" w:color="auto"/>
              <w:left w:val="single" w:sz="4" w:space="0" w:color="auto"/>
              <w:bottom w:val="single" w:sz="6" w:space="0" w:color="auto"/>
              <w:right w:val="single" w:sz="6" w:space="0" w:color="auto"/>
            </w:tcBorders>
          </w:tcPr>
          <w:p w14:paraId="7CB93044" w14:textId="77777777" w:rsidR="00F06E4D" w:rsidRPr="002E5CE2" w:rsidRDefault="00CC7273" w:rsidP="00E60E70">
            <w:pPr>
              <w:jc w:val="both"/>
              <w:rPr>
                <w:sz w:val="20"/>
                <w:szCs w:val="20"/>
                <w:lang w:val="en-GB"/>
              </w:rPr>
            </w:pPr>
            <w:r>
              <w:rPr>
                <w:sz w:val="20"/>
                <w:szCs w:val="20"/>
                <w:lang w:val="en-GB"/>
              </w:rPr>
              <w:t>Definer</w:t>
            </w:r>
          </w:p>
        </w:tc>
        <w:tc>
          <w:tcPr>
            <w:tcW w:w="1571" w:type="dxa"/>
            <w:gridSpan w:val="2"/>
            <w:tcBorders>
              <w:top w:val="single" w:sz="6" w:space="0" w:color="auto"/>
              <w:left w:val="single" w:sz="6" w:space="0" w:color="auto"/>
              <w:bottom w:val="single" w:sz="6" w:space="0" w:color="auto"/>
              <w:right w:val="single" w:sz="6" w:space="0" w:color="auto"/>
            </w:tcBorders>
          </w:tcPr>
          <w:p w14:paraId="677DA1BA" w14:textId="77777777" w:rsidR="00F06E4D" w:rsidRPr="002E5CE2" w:rsidRDefault="00F06E4D" w:rsidP="00E60E70">
            <w:pPr>
              <w:jc w:val="both"/>
              <w:rPr>
                <w:sz w:val="20"/>
                <w:szCs w:val="20"/>
                <w:lang w:val="en-GB"/>
              </w:rPr>
            </w:pPr>
            <w:r>
              <w:rPr>
                <w:sz w:val="20"/>
                <w:szCs w:val="20"/>
                <w:lang w:val="en-GB"/>
              </w:rPr>
              <w:t>Char</w:t>
            </w:r>
          </w:p>
        </w:tc>
        <w:tc>
          <w:tcPr>
            <w:tcW w:w="5210" w:type="dxa"/>
            <w:tcBorders>
              <w:top w:val="single" w:sz="6" w:space="0" w:color="auto"/>
              <w:left w:val="single" w:sz="6" w:space="0" w:color="auto"/>
              <w:bottom w:val="single" w:sz="6" w:space="0" w:color="auto"/>
              <w:right w:val="single" w:sz="4" w:space="0" w:color="auto"/>
            </w:tcBorders>
          </w:tcPr>
          <w:p w14:paraId="59B254AE" w14:textId="77777777" w:rsidR="00F06E4D" w:rsidRPr="002E5CE2" w:rsidRDefault="00F06E4D" w:rsidP="00E60E70">
            <w:pPr>
              <w:jc w:val="both"/>
              <w:rPr>
                <w:sz w:val="20"/>
                <w:szCs w:val="20"/>
                <w:lang w:val="en-GB"/>
              </w:rPr>
            </w:pPr>
            <w:r>
              <w:rPr>
                <w:sz w:val="20"/>
                <w:szCs w:val="20"/>
                <w:lang w:val="en-GB"/>
              </w:rPr>
              <w:t>The owning role</w:t>
            </w:r>
          </w:p>
        </w:tc>
      </w:tr>
      <w:tr w:rsidR="00F8370C" w:rsidRPr="002E5CE2" w14:paraId="61A48C17" w14:textId="77777777" w:rsidTr="00F8370C">
        <w:tc>
          <w:tcPr>
            <w:tcW w:w="1512" w:type="dxa"/>
          </w:tcPr>
          <w:p w14:paraId="037B9436" w14:textId="77777777" w:rsidR="00F8370C" w:rsidRDefault="00F8370C" w:rsidP="00F71C56">
            <w:pPr>
              <w:jc w:val="both"/>
              <w:rPr>
                <w:sz w:val="20"/>
                <w:szCs w:val="20"/>
                <w:lang w:val="en-GB"/>
              </w:rPr>
            </w:pPr>
            <w:r>
              <w:rPr>
                <w:sz w:val="20"/>
                <w:szCs w:val="20"/>
                <w:lang w:val="en-GB"/>
              </w:rPr>
              <w:t>Graph</w:t>
            </w:r>
          </w:p>
        </w:tc>
        <w:tc>
          <w:tcPr>
            <w:tcW w:w="1572" w:type="dxa"/>
            <w:gridSpan w:val="2"/>
          </w:tcPr>
          <w:p w14:paraId="36F190E4" w14:textId="77777777" w:rsidR="00F8370C" w:rsidRDefault="00F8370C" w:rsidP="00F71C56">
            <w:pPr>
              <w:jc w:val="both"/>
              <w:rPr>
                <w:sz w:val="20"/>
                <w:szCs w:val="20"/>
                <w:lang w:val="en-GB"/>
              </w:rPr>
            </w:pPr>
            <w:r>
              <w:rPr>
                <w:sz w:val="20"/>
                <w:szCs w:val="20"/>
                <w:lang w:val="en-GB"/>
              </w:rPr>
              <w:t>Char</w:t>
            </w:r>
          </w:p>
        </w:tc>
        <w:tc>
          <w:tcPr>
            <w:tcW w:w="5219" w:type="dxa"/>
            <w:gridSpan w:val="2"/>
          </w:tcPr>
          <w:p w14:paraId="6C505A49" w14:textId="23E437C5" w:rsidR="00F8370C" w:rsidRDefault="00F8370C" w:rsidP="00F71C56">
            <w:pPr>
              <w:jc w:val="both"/>
              <w:rPr>
                <w:sz w:val="20"/>
                <w:szCs w:val="20"/>
                <w:lang w:val="en-GB"/>
              </w:rPr>
            </w:pPr>
            <w:proofErr w:type="spellStart"/>
            <w:r>
              <w:rPr>
                <w:sz w:val="20"/>
                <w:szCs w:val="20"/>
                <w:lang w:val="en-GB"/>
              </w:rPr>
              <w:t>NodeType</w:t>
            </w:r>
            <w:proofErr w:type="spellEnd"/>
            <w:r>
              <w:rPr>
                <w:sz w:val="20"/>
                <w:szCs w:val="20"/>
                <w:lang w:val="en-GB"/>
              </w:rPr>
              <w:t xml:space="preserve"> or </w:t>
            </w:r>
            <w:proofErr w:type="spellStart"/>
            <w:r>
              <w:rPr>
                <w:sz w:val="20"/>
                <w:szCs w:val="20"/>
                <w:lang w:val="en-GB"/>
              </w:rPr>
              <w:t>EdgeType</w:t>
            </w:r>
            <w:proofErr w:type="spellEnd"/>
            <w:r>
              <w:rPr>
                <w:sz w:val="20"/>
                <w:szCs w:val="20"/>
                <w:lang w:val="en-GB"/>
              </w:rPr>
              <w:t xml:space="preserve"> if appropriate</w:t>
            </w:r>
            <w:r w:rsidR="00470926">
              <w:rPr>
                <w:sz w:val="20"/>
                <w:szCs w:val="20"/>
                <w:lang w:val="en-GB"/>
              </w:rPr>
              <w:t>.</w:t>
            </w:r>
          </w:p>
        </w:tc>
      </w:tr>
    </w:tbl>
    <w:p w14:paraId="0162E626" w14:textId="5DBEF57C" w:rsidR="006C4F10" w:rsidRDefault="00F06E4D" w:rsidP="006C4F10">
      <w:pPr>
        <w:jc w:val="both"/>
        <w:rPr>
          <w:sz w:val="20"/>
          <w:szCs w:val="20"/>
          <w:lang w:val="en-GB"/>
        </w:rPr>
      </w:pPr>
      <w:r>
        <w:rPr>
          <w:sz w:val="20"/>
          <w:szCs w:val="20"/>
          <w:lang w:val="en-GB"/>
        </w:rPr>
        <w:t xml:space="preserve">(Pos) </w:t>
      </w:r>
      <w:r w:rsidR="00815697">
        <w:rPr>
          <w:sz w:val="20"/>
          <w:szCs w:val="20"/>
          <w:lang w:val="en-GB"/>
        </w:rPr>
        <w:t>and (Name) are</w:t>
      </w:r>
      <w:r w:rsidR="006C4F10">
        <w:rPr>
          <w:sz w:val="20"/>
          <w:szCs w:val="20"/>
          <w:lang w:val="en-GB"/>
        </w:rPr>
        <w:t xml:space="preserve"> key</w:t>
      </w:r>
      <w:r w:rsidR="00815697">
        <w:rPr>
          <w:sz w:val="20"/>
          <w:szCs w:val="20"/>
          <w:lang w:val="en-GB"/>
        </w:rPr>
        <w:t>s</w:t>
      </w:r>
      <w:r w:rsidR="006C4F10">
        <w:rPr>
          <w:sz w:val="20"/>
          <w:szCs w:val="20"/>
          <w:lang w:val="en-GB"/>
        </w:rPr>
        <w:t xml:space="preserve"> in this table.</w:t>
      </w:r>
    </w:p>
    <w:p w14:paraId="4A23E591" w14:textId="48A5B3BC" w:rsidR="006C4F10" w:rsidRDefault="006C4F10" w:rsidP="006C4F10">
      <w:pPr>
        <w:pStyle w:val="Heading3"/>
      </w:pPr>
      <w:bookmarkStart w:id="236" w:name="_Toc237758849"/>
      <w:r>
        <w:t>8.</w:t>
      </w:r>
      <w:r w:rsidR="0025540B">
        <w:t>3</w:t>
      </w:r>
      <w:r w:rsidR="00B4390E">
        <w:t>.</w:t>
      </w:r>
      <w:r w:rsidR="00D03AEA">
        <w:t>3</w:t>
      </w:r>
      <w:r w:rsidR="007B7494">
        <w:t>3</w:t>
      </w:r>
      <w:r w:rsidR="00F06E4D">
        <w:t xml:space="preserve"> </w:t>
      </w:r>
      <w:proofErr w:type="spellStart"/>
      <w:r w:rsidR="00F06E4D">
        <w:t>Role</w:t>
      </w:r>
      <w:r>
        <w:t>$</w:t>
      </w:r>
      <w:r w:rsidRPr="006B1409">
        <w:t>View</w:t>
      </w:r>
      <w:bookmarkEnd w:id="236"/>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487"/>
        <w:gridCol w:w="21"/>
        <w:gridCol w:w="1554"/>
        <w:gridCol w:w="19"/>
        <w:gridCol w:w="5222"/>
      </w:tblGrid>
      <w:tr w:rsidR="006C4F10" w:rsidRPr="002E5CE2" w14:paraId="16AB393A" w14:textId="77777777" w:rsidTr="00E60E70">
        <w:tc>
          <w:tcPr>
            <w:tcW w:w="1518" w:type="dxa"/>
          </w:tcPr>
          <w:p w14:paraId="5E2ADA7F" w14:textId="77777777" w:rsidR="006C4F10" w:rsidRPr="002E5CE2" w:rsidRDefault="006C4F10" w:rsidP="00E60E70">
            <w:pPr>
              <w:jc w:val="center"/>
              <w:rPr>
                <w:b/>
                <w:sz w:val="20"/>
                <w:szCs w:val="20"/>
                <w:lang w:val="en-GB"/>
              </w:rPr>
            </w:pPr>
            <w:r w:rsidRPr="002E5CE2">
              <w:rPr>
                <w:b/>
                <w:sz w:val="20"/>
                <w:szCs w:val="20"/>
                <w:lang w:val="en-GB"/>
              </w:rPr>
              <w:t>Field</w:t>
            </w:r>
          </w:p>
        </w:tc>
        <w:tc>
          <w:tcPr>
            <w:tcW w:w="1598" w:type="dxa"/>
            <w:gridSpan w:val="2"/>
          </w:tcPr>
          <w:p w14:paraId="2D0D11E1" w14:textId="77777777" w:rsidR="006C4F10" w:rsidRPr="002E5CE2" w:rsidRDefault="006C4F10" w:rsidP="00E60E70">
            <w:pPr>
              <w:jc w:val="center"/>
              <w:rPr>
                <w:b/>
                <w:sz w:val="20"/>
                <w:szCs w:val="20"/>
                <w:lang w:val="en-GB"/>
              </w:rPr>
            </w:pPr>
            <w:proofErr w:type="spellStart"/>
            <w:r w:rsidRPr="002E5CE2">
              <w:rPr>
                <w:b/>
                <w:sz w:val="20"/>
                <w:szCs w:val="20"/>
                <w:lang w:val="en-GB"/>
              </w:rPr>
              <w:t>DataType</w:t>
            </w:r>
            <w:proofErr w:type="spellEnd"/>
          </w:p>
        </w:tc>
        <w:tc>
          <w:tcPr>
            <w:tcW w:w="5413" w:type="dxa"/>
            <w:gridSpan w:val="2"/>
          </w:tcPr>
          <w:p w14:paraId="6973B31C" w14:textId="77777777" w:rsidR="006C4F10" w:rsidRPr="002E5CE2" w:rsidRDefault="006C4F10" w:rsidP="00E60E70">
            <w:pPr>
              <w:jc w:val="center"/>
              <w:rPr>
                <w:b/>
                <w:sz w:val="20"/>
                <w:szCs w:val="20"/>
                <w:lang w:val="en-GB"/>
              </w:rPr>
            </w:pPr>
            <w:r w:rsidRPr="002E5CE2">
              <w:rPr>
                <w:b/>
                <w:sz w:val="20"/>
                <w:szCs w:val="20"/>
                <w:lang w:val="en-GB"/>
              </w:rPr>
              <w:t>Description</w:t>
            </w:r>
          </w:p>
        </w:tc>
      </w:tr>
      <w:tr w:rsidR="006C4F10" w:rsidRPr="002E5CE2" w14:paraId="54F21755" w14:textId="77777777" w:rsidTr="00E60E70">
        <w:tc>
          <w:tcPr>
            <w:tcW w:w="1518" w:type="dxa"/>
          </w:tcPr>
          <w:p w14:paraId="41BF29CE" w14:textId="77777777" w:rsidR="006C4F10" w:rsidRPr="002E5CE2" w:rsidRDefault="006C4F10" w:rsidP="00E60E70">
            <w:pPr>
              <w:jc w:val="both"/>
              <w:rPr>
                <w:sz w:val="20"/>
                <w:szCs w:val="20"/>
                <w:lang w:val="en-GB"/>
              </w:rPr>
            </w:pPr>
            <w:r w:rsidRPr="002E5CE2">
              <w:rPr>
                <w:sz w:val="20"/>
                <w:szCs w:val="20"/>
                <w:lang w:val="en-GB"/>
              </w:rPr>
              <w:t>Pos</w:t>
            </w:r>
          </w:p>
        </w:tc>
        <w:tc>
          <w:tcPr>
            <w:tcW w:w="1598" w:type="dxa"/>
            <w:gridSpan w:val="2"/>
          </w:tcPr>
          <w:p w14:paraId="5DB3A577" w14:textId="2B4931A1" w:rsidR="006C4F10" w:rsidRPr="002E5CE2" w:rsidRDefault="002753B5" w:rsidP="00E60E70">
            <w:pPr>
              <w:jc w:val="both"/>
              <w:rPr>
                <w:sz w:val="20"/>
                <w:szCs w:val="20"/>
                <w:lang w:val="en-GB"/>
              </w:rPr>
            </w:pPr>
            <w:r>
              <w:rPr>
                <w:sz w:val="20"/>
                <w:szCs w:val="20"/>
                <w:lang w:val="en-GB"/>
              </w:rPr>
              <w:t>Position</w:t>
            </w:r>
          </w:p>
        </w:tc>
        <w:tc>
          <w:tcPr>
            <w:tcW w:w="5413" w:type="dxa"/>
            <w:gridSpan w:val="2"/>
          </w:tcPr>
          <w:p w14:paraId="4FDFBA12" w14:textId="77777777" w:rsidR="006C4F10" w:rsidRPr="002E5CE2" w:rsidRDefault="006C4F10" w:rsidP="00E60E70">
            <w:pPr>
              <w:jc w:val="both"/>
              <w:rPr>
                <w:sz w:val="20"/>
                <w:szCs w:val="20"/>
                <w:lang w:val="en-GB"/>
              </w:rPr>
            </w:pPr>
            <w:r w:rsidRPr="002E5CE2">
              <w:rPr>
                <w:sz w:val="20"/>
                <w:szCs w:val="20"/>
                <w:lang w:val="en-GB"/>
              </w:rPr>
              <w:t>System key (position information) for the current object</w:t>
            </w:r>
          </w:p>
        </w:tc>
      </w:tr>
      <w:tr w:rsidR="006C4F10" w:rsidRPr="002E5CE2" w14:paraId="09C90E35" w14:textId="77777777" w:rsidTr="00E60E70">
        <w:tc>
          <w:tcPr>
            <w:tcW w:w="1518" w:type="dxa"/>
          </w:tcPr>
          <w:p w14:paraId="66760D11" w14:textId="77777777" w:rsidR="006C4F10" w:rsidRPr="002E5CE2" w:rsidRDefault="006C4F10" w:rsidP="00E60E70">
            <w:pPr>
              <w:jc w:val="both"/>
              <w:rPr>
                <w:sz w:val="20"/>
                <w:szCs w:val="20"/>
                <w:lang w:val="en-GB"/>
              </w:rPr>
            </w:pPr>
            <w:r w:rsidRPr="002E5CE2">
              <w:rPr>
                <w:sz w:val="20"/>
                <w:szCs w:val="20"/>
                <w:lang w:val="en-GB"/>
              </w:rPr>
              <w:t>View</w:t>
            </w:r>
          </w:p>
        </w:tc>
        <w:tc>
          <w:tcPr>
            <w:tcW w:w="1598" w:type="dxa"/>
            <w:gridSpan w:val="2"/>
          </w:tcPr>
          <w:p w14:paraId="59E0224F" w14:textId="77777777" w:rsidR="006C4F10" w:rsidRPr="002E5CE2" w:rsidRDefault="00F3604E" w:rsidP="00E60E70">
            <w:pPr>
              <w:jc w:val="both"/>
              <w:rPr>
                <w:sz w:val="20"/>
                <w:szCs w:val="20"/>
                <w:lang w:val="en-GB"/>
              </w:rPr>
            </w:pPr>
            <w:r>
              <w:rPr>
                <w:sz w:val="20"/>
                <w:szCs w:val="20"/>
                <w:lang w:val="en-GB"/>
              </w:rPr>
              <w:t>Char</w:t>
            </w:r>
          </w:p>
        </w:tc>
        <w:tc>
          <w:tcPr>
            <w:tcW w:w="5413" w:type="dxa"/>
            <w:gridSpan w:val="2"/>
          </w:tcPr>
          <w:p w14:paraId="06912870" w14:textId="77777777" w:rsidR="006C4F10" w:rsidRPr="002E5CE2" w:rsidRDefault="006C4F10" w:rsidP="00E60E70">
            <w:pPr>
              <w:jc w:val="both"/>
              <w:rPr>
                <w:sz w:val="20"/>
                <w:szCs w:val="20"/>
                <w:lang w:val="en-GB"/>
              </w:rPr>
            </w:pPr>
            <w:r w:rsidRPr="002E5CE2">
              <w:rPr>
                <w:sz w:val="20"/>
                <w:szCs w:val="20"/>
                <w:lang w:val="en-GB"/>
              </w:rPr>
              <w:t>The current VIEW identifier</w:t>
            </w:r>
          </w:p>
        </w:tc>
      </w:tr>
      <w:tr w:rsidR="006C4F10" w:rsidRPr="002E5CE2" w14:paraId="008E61F0" w14:textId="77777777" w:rsidTr="00E60E70">
        <w:tc>
          <w:tcPr>
            <w:tcW w:w="1518" w:type="dxa"/>
          </w:tcPr>
          <w:p w14:paraId="0132BF9B" w14:textId="77777777" w:rsidR="006C4F10" w:rsidRPr="002E5CE2" w:rsidRDefault="006C4F10" w:rsidP="00E60E70">
            <w:pPr>
              <w:jc w:val="both"/>
              <w:rPr>
                <w:sz w:val="20"/>
                <w:szCs w:val="20"/>
                <w:lang w:val="en-GB"/>
              </w:rPr>
            </w:pPr>
            <w:r w:rsidRPr="002E5CE2">
              <w:rPr>
                <w:sz w:val="20"/>
                <w:szCs w:val="20"/>
                <w:lang w:val="en-GB"/>
              </w:rPr>
              <w:t>Select</w:t>
            </w:r>
          </w:p>
        </w:tc>
        <w:tc>
          <w:tcPr>
            <w:tcW w:w="1598" w:type="dxa"/>
            <w:gridSpan w:val="2"/>
          </w:tcPr>
          <w:p w14:paraId="12ED4134" w14:textId="77777777" w:rsidR="006C4F10" w:rsidRPr="002E5CE2" w:rsidRDefault="00F3604E" w:rsidP="00E60E70">
            <w:pPr>
              <w:jc w:val="both"/>
              <w:rPr>
                <w:sz w:val="20"/>
                <w:szCs w:val="20"/>
                <w:lang w:val="en-GB"/>
              </w:rPr>
            </w:pPr>
            <w:r>
              <w:rPr>
                <w:sz w:val="20"/>
                <w:szCs w:val="20"/>
                <w:lang w:val="en-GB"/>
              </w:rPr>
              <w:t>Char</w:t>
            </w:r>
          </w:p>
        </w:tc>
        <w:tc>
          <w:tcPr>
            <w:tcW w:w="5413" w:type="dxa"/>
            <w:gridSpan w:val="2"/>
          </w:tcPr>
          <w:p w14:paraId="32EB1B98" w14:textId="6E829B31" w:rsidR="006C4F10" w:rsidRPr="002E5CE2" w:rsidRDefault="006C4F10" w:rsidP="00E60E70">
            <w:pPr>
              <w:jc w:val="both"/>
              <w:rPr>
                <w:sz w:val="20"/>
                <w:szCs w:val="20"/>
                <w:lang w:val="en-GB"/>
              </w:rPr>
            </w:pPr>
            <w:r w:rsidRPr="002E5CE2">
              <w:rPr>
                <w:sz w:val="20"/>
                <w:szCs w:val="20"/>
                <w:lang w:val="en-GB"/>
              </w:rPr>
              <w:t>The current corresponding query expression</w:t>
            </w:r>
            <w:r w:rsidR="002A7620">
              <w:rPr>
                <w:sz w:val="20"/>
                <w:szCs w:val="20"/>
                <w:lang w:val="en-GB"/>
              </w:rPr>
              <w:t xml:space="preserve"> if any</w:t>
            </w:r>
          </w:p>
        </w:tc>
      </w:tr>
      <w:tr w:rsidR="00DD1865" w:rsidRPr="002E5CE2" w14:paraId="755E7B09" w14:textId="77777777" w:rsidTr="00E60E70">
        <w:tc>
          <w:tcPr>
            <w:tcW w:w="1518" w:type="dxa"/>
          </w:tcPr>
          <w:p w14:paraId="714FE97F" w14:textId="77777777" w:rsidR="00DD1865" w:rsidRPr="002E5CE2" w:rsidRDefault="00DD1865" w:rsidP="00E60E70">
            <w:pPr>
              <w:jc w:val="both"/>
              <w:rPr>
                <w:sz w:val="20"/>
                <w:szCs w:val="20"/>
                <w:lang w:val="en-GB"/>
              </w:rPr>
            </w:pPr>
            <w:r>
              <w:rPr>
                <w:sz w:val="20"/>
                <w:szCs w:val="20"/>
                <w:lang w:val="en-GB"/>
              </w:rPr>
              <w:t>Struct</w:t>
            </w:r>
          </w:p>
        </w:tc>
        <w:tc>
          <w:tcPr>
            <w:tcW w:w="1598" w:type="dxa"/>
            <w:gridSpan w:val="2"/>
          </w:tcPr>
          <w:p w14:paraId="21BDA344" w14:textId="77777777" w:rsidR="00DD1865" w:rsidRDefault="00DD1865" w:rsidP="00E60E70">
            <w:pPr>
              <w:jc w:val="both"/>
              <w:rPr>
                <w:sz w:val="20"/>
                <w:szCs w:val="20"/>
                <w:lang w:val="en-GB"/>
              </w:rPr>
            </w:pPr>
            <w:r>
              <w:rPr>
                <w:sz w:val="20"/>
                <w:szCs w:val="20"/>
                <w:lang w:val="en-GB"/>
              </w:rPr>
              <w:t>Char</w:t>
            </w:r>
          </w:p>
        </w:tc>
        <w:tc>
          <w:tcPr>
            <w:tcW w:w="5413" w:type="dxa"/>
            <w:gridSpan w:val="2"/>
          </w:tcPr>
          <w:p w14:paraId="032D212D" w14:textId="31CF6D4E" w:rsidR="00DD1865" w:rsidRPr="002E5CE2" w:rsidRDefault="00DD1865" w:rsidP="00E60E70">
            <w:pPr>
              <w:jc w:val="both"/>
              <w:rPr>
                <w:sz w:val="20"/>
                <w:szCs w:val="20"/>
                <w:lang w:val="en-GB"/>
              </w:rPr>
            </w:pPr>
            <w:r>
              <w:rPr>
                <w:sz w:val="20"/>
                <w:szCs w:val="20"/>
                <w:lang w:val="en-GB"/>
              </w:rPr>
              <w:t xml:space="preserve">The structure type (OF) </w:t>
            </w:r>
          </w:p>
        </w:tc>
      </w:tr>
      <w:tr w:rsidR="00695716" w:rsidRPr="00695716" w14:paraId="73BDCB89" w14:textId="77777777" w:rsidTr="00E60E70">
        <w:tc>
          <w:tcPr>
            <w:tcW w:w="1518" w:type="dxa"/>
          </w:tcPr>
          <w:p w14:paraId="44A2F13F" w14:textId="77777777" w:rsidR="00695716" w:rsidRPr="00695716" w:rsidRDefault="00695716" w:rsidP="00E60E70">
            <w:pPr>
              <w:jc w:val="both"/>
              <w:rPr>
                <w:sz w:val="20"/>
                <w:szCs w:val="20"/>
                <w:lang w:val="en-GB"/>
              </w:rPr>
            </w:pPr>
            <w:r w:rsidRPr="00695716">
              <w:rPr>
                <w:sz w:val="20"/>
                <w:szCs w:val="20"/>
                <w:lang w:val="en-GB"/>
              </w:rPr>
              <w:t>Using</w:t>
            </w:r>
          </w:p>
        </w:tc>
        <w:tc>
          <w:tcPr>
            <w:tcW w:w="1598" w:type="dxa"/>
            <w:gridSpan w:val="2"/>
          </w:tcPr>
          <w:p w14:paraId="3A0DDAB9" w14:textId="77777777" w:rsidR="00695716" w:rsidRPr="00695716" w:rsidRDefault="00695716" w:rsidP="00E60E70">
            <w:pPr>
              <w:jc w:val="both"/>
              <w:rPr>
                <w:sz w:val="20"/>
                <w:szCs w:val="20"/>
                <w:lang w:val="en-GB"/>
              </w:rPr>
            </w:pPr>
            <w:r w:rsidRPr="00695716">
              <w:rPr>
                <w:sz w:val="20"/>
                <w:szCs w:val="20"/>
                <w:lang w:val="en-GB"/>
              </w:rPr>
              <w:t>Char</w:t>
            </w:r>
          </w:p>
        </w:tc>
        <w:tc>
          <w:tcPr>
            <w:tcW w:w="5413" w:type="dxa"/>
            <w:gridSpan w:val="2"/>
          </w:tcPr>
          <w:p w14:paraId="408CC712" w14:textId="77777777" w:rsidR="00695716" w:rsidRPr="00695716" w:rsidRDefault="00695716" w:rsidP="00695716">
            <w:pPr>
              <w:jc w:val="both"/>
              <w:rPr>
                <w:sz w:val="20"/>
                <w:szCs w:val="20"/>
                <w:lang w:val="en-GB"/>
              </w:rPr>
            </w:pPr>
            <w:r w:rsidRPr="00695716">
              <w:rPr>
                <w:sz w:val="20"/>
                <w:szCs w:val="20"/>
                <w:lang w:val="en-GB"/>
              </w:rPr>
              <w:t>The name of the GET USING table if any</w:t>
            </w:r>
          </w:p>
        </w:tc>
      </w:tr>
      <w:tr w:rsidR="00F06E4D" w:rsidRPr="002E5CE2" w14:paraId="1D543F97" w14:textId="77777777" w:rsidTr="00E60E70">
        <w:tc>
          <w:tcPr>
            <w:tcW w:w="1539" w:type="dxa"/>
            <w:gridSpan w:val="2"/>
          </w:tcPr>
          <w:p w14:paraId="53364A58" w14:textId="77777777" w:rsidR="00F06E4D" w:rsidRPr="002E5CE2" w:rsidRDefault="00334FE3" w:rsidP="00E60E70">
            <w:pPr>
              <w:jc w:val="both"/>
              <w:rPr>
                <w:sz w:val="20"/>
                <w:szCs w:val="20"/>
                <w:lang w:val="en-GB"/>
              </w:rPr>
            </w:pPr>
            <w:r>
              <w:rPr>
                <w:sz w:val="20"/>
                <w:szCs w:val="20"/>
                <w:lang w:val="en-GB"/>
              </w:rPr>
              <w:t>Definer</w:t>
            </w:r>
          </w:p>
        </w:tc>
        <w:tc>
          <w:tcPr>
            <w:tcW w:w="1596" w:type="dxa"/>
            <w:gridSpan w:val="2"/>
          </w:tcPr>
          <w:p w14:paraId="64CEEA4F" w14:textId="77777777" w:rsidR="00F06E4D" w:rsidRPr="002E5CE2" w:rsidRDefault="00F06E4D" w:rsidP="00E60E70">
            <w:pPr>
              <w:jc w:val="both"/>
              <w:rPr>
                <w:sz w:val="20"/>
                <w:szCs w:val="20"/>
                <w:lang w:val="en-GB"/>
              </w:rPr>
            </w:pPr>
            <w:r>
              <w:rPr>
                <w:sz w:val="20"/>
                <w:szCs w:val="20"/>
                <w:lang w:val="en-GB"/>
              </w:rPr>
              <w:t>Char</w:t>
            </w:r>
          </w:p>
        </w:tc>
        <w:tc>
          <w:tcPr>
            <w:tcW w:w="5394" w:type="dxa"/>
          </w:tcPr>
          <w:p w14:paraId="70FFB874" w14:textId="77777777" w:rsidR="00F06E4D" w:rsidRPr="002E5CE2" w:rsidRDefault="00F06E4D" w:rsidP="00E60E70">
            <w:pPr>
              <w:jc w:val="both"/>
              <w:rPr>
                <w:sz w:val="20"/>
                <w:szCs w:val="20"/>
                <w:lang w:val="en-GB"/>
              </w:rPr>
            </w:pPr>
            <w:r>
              <w:rPr>
                <w:sz w:val="20"/>
                <w:szCs w:val="20"/>
                <w:lang w:val="en-GB"/>
              </w:rPr>
              <w:t>The owning role</w:t>
            </w:r>
          </w:p>
        </w:tc>
      </w:tr>
    </w:tbl>
    <w:p w14:paraId="72F5282F" w14:textId="4FDD14E4" w:rsidR="006C4F10" w:rsidRPr="001543B2" w:rsidRDefault="00F06E4D" w:rsidP="001543B2">
      <w:pPr>
        <w:jc w:val="both"/>
        <w:rPr>
          <w:sz w:val="20"/>
          <w:szCs w:val="20"/>
          <w:lang w:val="en-GB"/>
        </w:rPr>
      </w:pPr>
      <w:r>
        <w:rPr>
          <w:sz w:val="20"/>
          <w:szCs w:val="20"/>
          <w:lang w:val="en-GB"/>
        </w:rPr>
        <w:t xml:space="preserve"> (Pos) and (</w:t>
      </w:r>
      <w:r w:rsidR="006C4F10">
        <w:rPr>
          <w:sz w:val="20"/>
          <w:szCs w:val="20"/>
          <w:lang w:val="en-GB"/>
        </w:rPr>
        <w:t>View) are keys in this table.</w:t>
      </w:r>
      <w:r w:rsidR="002A7620">
        <w:rPr>
          <w:sz w:val="20"/>
          <w:szCs w:val="20"/>
          <w:lang w:val="en-GB"/>
        </w:rPr>
        <w:t xml:space="preserve"> See also the </w:t>
      </w:r>
      <w:proofErr w:type="spellStart"/>
      <w:r w:rsidR="002A7620">
        <w:rPr>
          <w:sz w:val="20"/>
          <w:szCs w:val="20"/>
          <w:lang w:val="en-GB"/>
        </w:rPr>
        <w:t>Role$Object</w:t>
      </w:r>
      <w:proofErr w:type="spellEnd"/>
      <w:r w:rsidR="002A7620">
        <w:rPr>
          <w:sz w:val="20"/>
          <w:szCs w:val="20"/>
          <w:lang w:val="en-GB"/>
        </w:rPr>
        <w:t xml:space="preserve"> table for metadata.</w:t>
      </w:r>
    </w:p>
    <w:p w14:paraId="42137767" w14:textId="315CBC0D" w:rsidR="00CC2745" w:rsidRDefault="00CC2745" w:rsidP="00964D07">
      <w:pPr>
        <w:pStyle w:val="Heading2"/>
        <w:rPr>
          <w:lang w:val="en-GB"/>
        </w:rPr>
      </w:pPr>
      <w:bookmarkStart w:id="237" w:name="_Toc49955243"/>
      <w:bookmarkStart w:id="238" w:name="_Toc237758850"/>
      <w:r>
        <w:rPr>
          <w:lang w:val="en-GB"/>
        </w:rPr>
        <w:t>8.</w:t>
      </w:r>
      <w:r w:rsidR="0025540B">
        <w:rPr>
          <w:lang w:val="en-GB"/>
        </w:rPr>
        <w:t>4</w:t>
      </w:r>
      <w:r>
        <w:rPr>
          <w:lang w:val="en-GB"/>
        </w:rPr>
        <w:t xml:space="preserve"> Log$ table collection</w:t>
      </w:r>
      <w:bookmarkEnd w:id="237"/>
      <w:bookmarkEnd w:id="238"/>
    </w:p>
    <w:p w14:paraId="65E715D7" w14:textId="04641449" w:rsidR="00D00FCC" w:rsidRDefault="00D00FCC" w:rsidP="00E2683B">
      <w:pPr>
        <w:autoSpaceDE w:val="0"/>
        <w:autoSpaceDN w:val="0"/>
        <w:adjustRightInd w:val="0"/>
        <w:spacing w:before="120"/>
        <w:jc w:val="both"/>
        <w:rPr>
          <w:rFonts w:eastAsia="Times New Roman"/>
          <w:sz w:val="20"/>
          <w:szCs w:val="20"/>
          <w:lang w:eastAsia="en-US"/>
        </w:rPr>
      </w:pPr>
      <w:r>
        <w:rPr>
          <w:rFonts w:eastAsia="Times New Roman"/>
          <w:sz w:val="20"/>
          <w:szCs w:val="20"/>
          <w:lang w:eastAsia="en-US"/>
        </w:rPr>
        <w:t xml:space="preserve">These tables give access to records in the transaction log. They retain their system key (defining position) throughout their lifetime, but all other details including their name are subject to modification by later entries in the transaction log. </w:t>
      </w:r>
      <w:proofErr w:type="gramStart"/>
      <w:r>
        <w:rPr>
          <w:rFonts w:eastAsia="Times New Roman"/>
          <w:sz w:val="20"/>
          <w:szCs w:val="20"/>
          <w:lang w:eastAsia="en-US"/>
        </w:rPr>
        <w:t>In particular, Types</w:t>
      </w:r>
      <w:proofErr w:type="gramEnd"/>
      <w:r>
        <w:rPr>
          <w:rFonts w:eastAsia="Times New Roman"/>
          <w:sz w:val="20"/>
          <w:szCs w:val="20"/>
          <w:lang w:eastAsia="en-US"/>
        </w:rPr>
        <w:t xml:space="preserve"> can later become </w:t>
      </w:r>
      <w:proofErr w:type="spellStart"/>
      <w:r>
        <w:rPr>
          <w:rFonts w:eastAsia="Times New Roman"/>
          <w:sz w:val="20"/>
          <w:szCs w:val="20"/>
          <w:lang w:eastAsia="en-US"/>
        </w:rPr>
        <w:t>NodeTypes</w:t>
      </w:r>
      <w:proofErr w:type="spellEnd"/>
      <w:r>
        <w:rPr>
          <w:rFonts w:eastAsia="Times New Roman"/>
          <w:sz w:val="20"/>
          <w:szCs w:val="20"/>
          <w:lang w:eastAsia="en-US"/>
        </w:rPr>
        <w:t xml:space="preserve"> or </w:t>
      </w:r>
      <w:proofErr w:type="spellStart"/>
      <w:r>
        <w:rPr>
          <w:rFonts w:eastAsia="Times New Roman"/>
          <w:sz w:val="20"/>
          <w:szCs w:val="20"/>
          <w:lang w:eastAsia="en-US"/>
        </w:rPr>
        <w:t>EdgeTypes</w:t>
      </w:r>
      <w:proofErr w:type="spellEnd"/>
      <w:r>
        <w:rPr>
          <w:rFonts w:eastAsia="Times New Roman"/>
          <w:sz w:val="20"/>
          <w:szCs w:val="20"/>
          <w:lang w:eastAsia="en-US"/>
        </w:rPr>
        <w:t xml:space="preserve"> </w:t>
      </w:r>
      <w:proofErr w:type="gramStart"/>
      <w:r>
        <w:rPr>
          <w:rFonts w:eastAsia="Times New Roman"/>
          <w:sz w:val="20"/>
          <w:szCs w:val="20"/>
          <w:lang w:eastAsia="en-US"/>
        </w:rPr>
        <w:t>as a result of</w:t>
      </w:r>
      <w:proofErr w:type="gramEnd"/>
      <w:r>
        <w:rPr>
          <w:rFonts w:eastAsia="Times New Roman"/>
          <w:sz w:val="20"/>
          <w:szCs w:val="20"/>
          <w:lang w:eastAsia="en-US"/>
        </w:rPr>
        <w:t xml:space="preserve"> Metadata.</w:t>
      </w:r>
    </w:p>
    <w:p w14:paraId="7FD88CA5" w14:textId="2DD39461" w:rsidR="00CC2745" w:rsidRDefault="00964D07" w:rsidP="00E2683B">
      <w:pPr>
        <w:autoSpaceDE w:val="0"/>
        <w:autoSpaceDN w:val="0"/>
        <w:adjustRightInd w:val="0"/>
        <w:spacing w:before="120"/>
        <w:jc w:val="both"/>
        <w:rPr>
          <w:rFonts w:eastAsia="Times New Roman"/>
          <w:sz w:val="20"/>
          <w:szCs w:val="20"/>
          <w:lang w:eastAsia="en-US"/>
        </w:rPr>
      </w:pPr>
      <w:r w:rsidRPr="00964D07">
        <w:rPr>
          <w:rFonts w:eastAsia="Times New Roman"/>
          <w:sz w:val="20"/>
          <w:szCs w:val="20"/>
          <w:lang w:eastAsia="en-US"/>
        </w:rPr>
        <w:t>The Log$ tables identify all objects by (long) integer values, shown in t</w:t>
      </w:r>
      <w:r>
        <w:rPr>
          <w:rFonts w:eastAsia="Times New Roman"/>
          <w:sz w:val="20"/>
          <w:szCs w:val="20"/>
          <w:lang w:eastAsia="en-US"/>
        </w:rPr>
        <w:t xml:space="preserve">he Sys$ tables as Pos, and in the Log$ tables as </w:t>
      </w:r>
      <w:proofErr w:type="spellStart"/>
      <w:r>
        <w:rPr>
          <w:rFonts w:eastAsia="Times New Roman"/>
          <w:sz w:val="20"/>
          <w:szCs w:val="20"/>
          <w:lang w:eastAsia="en-US"/>
        </w:rPr>
        <w:t>DefPos</w:t>
      </w:r>
      <w:proofErr w:type="spellEnd"/>
      <w:r>
        <w:rPr>
          <w:rFonts w:eastAsia="Times New Roman"/>
          <w:sz w:val="20"/>
          <w:szCs w:val="20"/>
          <w:lang w:eastAsia="en-US"/>
        </w:rPr>
        <w:t xml:space="preserve"> (the defining position of the object, i.e. the log entry which records the creation of the object).</w:t>
      </w:r>
      <w:r w:rsidR="00930E29">
        <w:rPr>
          <w:rFonts w:eastAsia="Times New Roman"/>
          <w:sz w:val="20"/>
          <w:szCs w:val="20"/>
          <w:lang w:eastAsia="en-US"/>
        </w:rPr>
        <w:t xml:space="preserve"> </w:t>
      </w:r>
    </w:p>
    <w:p w14:paraId="36F88DFA" w14:textId="42A3B9D5" w:rsidR="00D4787A" w:rsidRDefault="00D4787A" w:rsidP="00E2683B">
      <w:pPr>
        <w:autoSpaceDE w:val="0"/>
        <w:autoSpaceDN w:val="0"/>
        <w:adjustRightInd w:val="0"/>
        <w:spacing w:before="120"/>
        <w:jc w:val="both"/>
        <w:rPr>
          <w:rFonts w:eastAsia="Times New Roman"/>
          <w:sz w:val="20"/>
          <w:szCs w:val="20"/>
          <w:lang w:eastAsia="en-US"/>
        </w:rPr>
      </w:pPr>
      <w:r>
        <w:rPr>
          <w:rFonts w:eastAsia="Times New Roman"/>
          <w:sz w:val="20"/>
          <w:szCs w:val="20"/>
          <w:lang w:eastAsia="en-US"/>
        </w:rPr>
        <w:t>The Log$ table itself shows full details of each physical record in the database transaction log. Other tables in this collection break out much of the information in tables that are easier to access from SQL.</w:t>
      </w:r>
    </w:p>
    <w:p w14:paraId="46857299" w14:textId="1E1CF08E" w:rsidR="00AB4D6F" w:rsidRDefault="00AB4D6F" w:rsidP="00E2683B">
      <w:pPr>
        <w:autoSpaceDE w:val="0"/>
        <w:autoSpaceDN w:val="0"/>
        <w:adjustRightInd w:val="0"/>
        <w:spacing w:before="120"/>
        <w:jc w:val="both"/>
        <w:rPr>
          <w:rFonts w:eastAsia="Times New Roman"/>
          <w:sz w:val="20"/>
          <w:szCs w:val="20"/>
          <w:lang w:eastAsia="en-US"/>
        </w:rPr>
      </w:pPr>
      <w:r>
        <w:rPr>
          <w:rFonts w:eastAsia="Times New Roman"/>
          <w:sz w:val="20"/>
          <w:szCs w:val="20"/>
          <w:lang w:eastAsia="en-US"/>
        </w:rPr>
        <w:t>Tables in this collection are read</w:t>
      </w:r>
      <w:r w:rsidR="00C7353E">
        <w:rPr>
          <w:rFonts w:eastAsia="Times New Roman"/>
          <w:sz w:val="20"/>
          <w:szCs w:val="20"/>
          <w:lang w:eastAsia="en-US"/>
        </w:rPr>
        <w:t>-</w:t>
      </w:r>
      <w:r>
        <w:rPr>
          <w:rFonts w:eastAsia="Times New Roman"/>
          <w:sz w:val="20"/>
          <w:szCs w:val="20"/>
          <w:lang w:eastAsia="en-US"/>
        </w:rPr>
        <w:t xml:space="preserve">only. They are always available to the database owner. </w:t>
      </w:r>
    </w:p>
    <w:p w14:paraId="088A3758" w14:textId="37762E64" w:rsidR="00CC2745" w:rsidRDefault="00682711" w:rsidP="00964D07">
      <w:pPr>
        <w:pStyle w:val="Heading3"/>
      </w:pPr>
      <w:bookmarkStart w:id="239" w:name="_Toc237758851"/>
      <w:r>
        <w:t>8.</w:t>
      </w:r>
      <w:r w:rsidR="0025540B">
        <w:t>4</w:t>
      </w:r>
      <w:r w:rsidR="00CC2745">
        <w:t>.1 Log$</w:t>
      </w:r>
      <w:bookmarkEnd w:id="239"/>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16"/>
        <w:gridCol w:w="1573"/>
        <w:gridCol w:w="5214"/>
      </w:tblGrid>
      <w:tr w:rsidR="00CC2745" w:rsidRPr="002E5CE2" w14:paraId="422B9205" w14:textId="77777777" w:rsidTr="004C22B2">
        <w:tc>
          <w:tcPr>
            <w:tcW w:w="1516" w:type="dxa"/>
          </w:tcPr>
          <w:p w14:paraId="3979E3B1" w14:textId="77777777" w:rsidR="00CC2745" w:rsidRPr="002E5CE2" w:rsidRDefault="00CC2745" w:rsidP="002E5CE2">
            <w:pPr>
              <w:jc w:val="center"/>
              <w:rPr>
                <w:b/>
                <w:sz w:val="20"/>
                <w:szCs w:val="20"/>
                <w:lang w:val="en-GB"/>
              </w:rPr>
            </w:pPr>
            <w:r w:rsidRPr="002E5CE2">
              <w:rPr>
                <w:b/>
                <w:sz w:val="20"/>
                <w:szCs w:val="20"/>
                <w:lang w:val="en-GB"/>
              </w:rPr>
              <w:t>Field</w:t>
            </w:r>
          </w:p>
        </w:tc>
        <w:tc>
          <w:tcPr>
            <w:tcW w:w="1573" w:type="dxa"/>
          </w:tcPr>
          <w:p w14:paraId="1420C409" w14:textId="77777777" w:rsidR="00CC2745" w:rsidRPr="002E5CE2" w:rsidRDefault="00CC2745" w:rsidP="002E5CE2">
            <w:pPr>
              <w:jc w:val="center"/>
              <w:rPr>
                <w:b/>
                <w:sz w:val="20"/>
                <w:szCs w:val="20"/>
                <w:lang w:val="en-GB"/>
              </w:rPr>
            </w:pPr>
            <w:proofErr w:type="spellStart"/>
            <w:r w:rsidRPr="002E5CE2">
              <w:rPr>
                <w:b/>
                <w:sz w:val="20"/>
                <w:szCs w:val="20"/>
                <w:lang w:val="en-GB"/>
              </w:rPr>
              <w:t>DataType</w:t>
            </w:r>
            <w:proofErr w:type="spellEnd"/>
          </w:p>
        </w:tc>
        <w:tc>
          <w:tcPr>
            <w:tcW w:w="5214" w:type="dxa"/>
          </w:tcPr>
          <w:p w14:paraId="480D52BA" w14:textId="77777777" w:rsidR="00CC2745" w:rsidRPr="002E5CE2" w:rsidRDefault="00CC2745" w:rsidP="002E5CE2">
            <w:pPr>
              <w:jc w:val="center"/>
              <w:rPr>
                <w:b/>
                <w:sz w:val="20"/>
                <w:szCs w:val="20"/>
                <w:lang w:val="en-GB"/>
              </w:rPr>
            </w:pPr>
            <w:r w:rsidRPr="002E5CE2">
              <w:rPr>
                <w:b/>
                <w:sz w:val="20"/>
                <w:szCs w:val="20"/>
                <w:lang w:val="en-GB"/>
              </w:rPr>
              <w:t>Description</w:t>
            </w:r>
          </w:p>
        </w:tc>
      </w:tr>
      <w:tr w:rsidR="00CC2745" w:rsidRPr="002E5CE2" w14:paraId="2DDDE361" w14:textId="77777777" w:rsidTr="004C22B2">
        <w:tc>
          <w:tcPr>
            <w:tcW w:w="1516" w:type="dxa"/>
          </w:tcPr>
          <w:p w14:paraId="1C8DAB9A" w14:textId="77777777" w:rsidR="00CC2745" w:rsidRPr="002E5CE2" w:rsidRDefault="00CC2745" w:rsidP="002E5CE2">
            <w:pPr>
              <w:jc w:val="both"/>
              <w:rPr>
                <w:sz w:val="20"/>
                <w:szCs w:val="20"/>
                <w:lang w:val="en-GB"/>
              </w:rPr>
            </w:pPr>
            <w:r w:rsidRPr="002E5CE2">
              <w:rPr>
                <w:sz w:val="20"/>
                <w:szCs w:val="20"/>
                <w:lang w:val="en-GB"/>
              </w:rPr>
              <w:t>Pos</w:t>
            </w:r>
          </w:p>
        </w:tc>
        <w:tc>
          <w:tcPr>
            <w:tcW w:w="1573" w:type="dxa"/>
          </w:tcPr>
          <w:p w14:paraId="01FCE800" w14:textId="0654B534" w:rsidR="00CC2745" w:rsidRPr="002E5CE2" w:rsidRDefault="002753B5" w:rsidP="002E5CE2">
            <w:pPr>
              <w:jc w:val="both"/>
              <w:rPr>
                <w:sz w:val="20"/>
                <w:szCs w:val="20"/>
                <w:lang w:val="en-GB"/>
              </w:rPr>
            </w:pPr>
            <w:r>
              <w:rPr>
                <w:sz w:val="20"/>
                <w:szCs w:val="20"/>
                <w:lang w:val="en-GB"/>
              </w:rPr>
              <w:t>Position</w:t>
            </w:r>
          </w:p>
        </w:tc>
        <w:tc>
          <w:tcPr>
            <w:tcW w:w="5214" w:type="dxa"/>
          </w:tcPr>
          <w:p w14:paraId="5E5CEC30" w14:textId="77777777" w:rsidR="00CC2745" w:rsidRPr="002E5CE2" w:rsidRDefault="00CC2745" w:rsidP="002E5CE2">
            <w:pPr>
              <w:jc w:val="both"/>
              <w:rPr>
                <w:sz w:val="20"/>
                <w:szCs w:val="20"/>
                <w:lang w:val="en-GB"/>
              </w:rPr>
            </w:pPr>
            <w:r w:rsidRPr="002E5CE2">
              <w:rPr>
                <w:sz w:val="20"/>
                <w:szCs w:val="20"/>
                <w:lang w:val="en-GB"/>
              </w:rPr>
              <w:t xml:space="preserve">System key (position information) for the </w:t>
            </w:r>
            <w:r w:rsidR="00964D07" w:rsidRPr="002E5CE2">
              <w:rPr>
                <w:sz w:val="20"/>
                <w:szCs w:val="20"/>
                <w:lang w:val="en-GB"/>
              </w:rPr>
              <w:t>log entry</w:t>
            </w:r>
          </w:p>
        </w:tc>
      </w:tr>
      <w:tr w:rsidR="00CC2745" w:rsidRPr="002E5CE2" w14:paraId="2C113A49" w14:textId="77777777" w:rsidTr="004C22B2">
        <w:tc>
          <w:tcPr>
            <w:tcW w:w="1516" w:type="dxa"/>
          </w:tcPr>
          <w:p w14:paraId="3468C6F9" w14:textId="77777777" w:rsidR="00CC2745" w:rsidRPr="002E5CE2" w:rsidRDefault="00964D07" w:rsidP="002E5CE2">
            <w:pPr>
              <w:jc w:val="both"/>
              <w:rPr>
                <w:sz w:val="20"/>
                <w:szCs w:val="20"/>
                <w:lang w:val="en-GB"/>
              </w:rPr>
            </w:pPr>
            <w:proofErr w:type="spellStart"/>
            <w:r w:rsidRPr="002E5CE2">
              <w:rPr>
                <w:sz w:val="20"/>
                <w:szCs w:val="20"/>
                <w:lang w:val="en-GB"/>
              </w:rPr>
              <w:t>Desc</w:t>
            </w:r>
            <w:proofErr w:type="spellEnd"/>
          </w:p>
        </w:tc>
        <w:tc>
          <w:tcPr>
            <w:tcW w:w="1573" w:type="dxa"/>
          </w:tcPr>
          <w:p w14:paraId="32A603EB" w14:textId="77777777" w:rsidR="00CC2745" w:rsidRPr="002E5CE2" w:rsidRDefault="00CC2745" w:rsidP="002E5CE2">
            <w:pPr>
              <w:jc w:val="both"/>
              <w:rPr>
                <w:sz w:val="20"/>
                <w:szCs w:val="20"/>
                <w:lang w:val="en-GB"/>
              </w:rPr>
            </w:pPr>
            <w:r w:rsidRPr="002E5CE2">
              <w:rPr>
                <w:sz w:val="20"/>
                <w:szCs w:val="20"/>
                <w:lang w:val="en-GB"/>
              </w:rPr>
              <w:t>char</w:t>
            </w:r>
          </w:p>
        </w:tc>
        <w:tc>
          <w:tcPr>
            <w:tcW w:w="5214" w:type="dxa"/>
          </w:tcPr>
          <w:p w14:paraId="25F11076" w14:textId="77777777" w:rsidR="00CC2745" w:rsidRPr="002E5CE2" w:rsidRDefault="00964D07" w:rsidP="002E5CE2">
            <w:pPr>
              <w:jc w:val="both"/>
              <w:rPr>
                <w:sz w:val="20"/>
                <w:szCs w:val="20"/>
                <w:lang w:val="en-GB"/>
              </w:rPr>
            </w:pPr>
            <w:r w:rsidRPr="002E5CE2">
              <w:rPr>
                <w:sz w:val="20"/>
                <w:szCs w:val="20"/>
                <w:lang w:val="en-GB"/>
              </w:rPr>
              <w:t>A semi-readable version of the log information</w:t>
            </w:r>
          </w:p>
        </w:tc>
      </w:tr>
      <w:tr w:rsidR="00CC2745" w:rsidRPr="002E5CE2" w14:paraId="7B38FDA7" w14:textId="77777777" w:rsidTr="004C22B2">
        <w:tc>
          <w:tcPr>
            <w:tcW w:w="1516" w:type="dxa"/>
          </w:tcPr>
          <w:p w14:paraId="2BF5DDEF" w14:textId="77777777" w:rsidR="00CC2745" w:rsidRPr="002E5CE2" w:rsidRDefault="00964D07" w:rsidP="002E5CE2">
            <w:pPr>
              <w:jc w:val="both"/>
              <w:rPr>
                <w:sz w:val="20"/>
                <w:szCs w:val="20"/>
                <w:lang w:val="en-GB"/>
              </w:rPr>
            </w:pPr>
            <w:r w:rsidRPr="002E5CE2">
              <w:rPr>
                <w:sz w:val="20"/>
                <w:szCs w:val="20"/>
                <w:lang w:val="en-GB"/>
              </w:rPr>
              <w:t>Type</w:t>
            </w:r>
          </w:p>
        </w:tc>
        <w:tc>
          <w:tcPr>
            <w:tcW w:w="1573" w:type="dxa"/>
          </w:tcPr>
          <w:p w14:paraId="124FE462" w14:textId="77777777" w:rsidR="00CC2745" w:rsidRPr="002E5CE2" w:rsidRDefault="00191512" w:rsidP="002E5CE2">
            <w:pPr>
              <w:jc w:val="both"/>
              <w:rPr>
                <w:sz w:val="20"/>
                <w:szCs w:val="20"/>
                <w:lang w:val="en-GB"/>
              </w:rPr>
            </w:pPr>
            <w:r>
              <w:rPr>
                <w:sz w:val="20"/>
                <w:szCs w:val="20"/>
                <w:lang w:val="en-GB"/>
              </w:rPr>
              <w:t>Char</w:t>
            </w:r>
          </w:p>
        </w:tc>
        <w:tc>
          <w:tcPr>
            <w:tcW w:w="5214" w:type="dxa"/>
          </w:tcPr>
          <w:p w14:paraId="1DF92CD1" w14:textId="77777777" w:rsidR="00CC2745" w:rsidRPr="002E5CE2" w:rsidRDefault="00CC2745" w:rsidP="002E5CE2">
            <w:pPr>
              <w:jc w:val="both"/>
              <w:rPr>
                <w:sz w:val="20"/>
                <w:szCs w:val="20"/>
                <w:lang w:val="en-GB"/>
              </w:rPr>
            </w:pPr>
            <w:r w:rsidRPr="002E5CE2">
              <w:rPr>
                <w:sz w:val="20"/>
                <w:szCs w:val="20"/>
                <w:lang w:val="en-GB"/>
              </w:rPr>
              <w:t xml:space="preserve">The </w:t>
            </w:r>
            <w:r w:rsidR="00964D07" w:rsidRPr="002E5CE2">
              <w:rPr>
                <w:sz w:val="20"/>
                <w:szCs w:val="20"/>
                <w:lang w:val="en-GB"/>
              </w:rPr>
              <w:t>type of log entry (see table below)</w:t>
            </w:r>
          </w:p>
        </w:tc>
      </w:tr>
      <w:tr w:rsidR="00964D07" w:rsidRPr="002E5CE2" w14:paraId="6664D456" w14:textId="77777777" w:rsidTr="004C22B2">
        <w:tc>
          <w:tcPr>
            <w:tcW w:w="1516" w:type="dxa"/>
          </w:tcPr>
          <w:p w14:paraId="5467E48E" w14:textId="77777777" w:rsidR="00964D07" w:rsidRPr="002E5CE2" w:rsidRDefault="00964D07" w:rsidP="002E5CE2">
            <w:pPr>
              <w:jc w:val="both"/>
              <w:rPr>
                <w:sz w:val="20"/>
                <w:szCs w:val="20"/>
                <w:lang w:val="en-GB"/>
              </w:rPr>
            </w:pPr>
            <w:r w:rsidRPr="002E5CE2">
              <w:rPr>
                <w:sz w:val="20"/>
                <w:szCs w:val="20"/>
                <w:lang w:val="en-GB"/>
              </w:rPr>
              <w:t>Affects</w:t>
            </w:r>
          </w:p>
        </w:tc>
        <w:tc>
          <w:tcPr>
            <w:tcW w:w="1573" w:type="dxa"/>
          </w:tcPr>
          <w:p w14:paraId="30B80337" w14:textId="77777777" w:rsidR="00964D07" w:rsidRPr="002E5CE2" w:rsidRDefault="00F3604E" w:rsidP="002E5CE2">
            <w:pPr>
              <w:jc w:val="both"/>
              <w:rPr>
                <w:sz w:val="20"/>
                <w:szCs w:val="20"/>
                <w:lang w:val="en-GB"/>
              </w:rPr>
            </w:pPr>
            <w:r>
              <w:rPr>
                <w:sz w:val="20"/>
                <w:szCs w:val="20"/>
                <w:lang w:val="en-GB"/>
              </w:rPr>
              <w:t>Char</w:t>
            </w:r>
          </w:p>
        </w:tc>
        <w:tc>
          <w:tcPr>
            <w:tcW w:w="5214" w:type="dxa"/>
          </w:tcPr>
          <w:p w14:paraId="1E60107A" w14:textId="7514AA69" w:rsidR="00964D07" w:rsidRPr="002E5CE2" w:rsidRDefault="00964D07" w:rsidP="002E5CE2">
            <w:pPr>
              <w:jc w:val="both"/>
              <w:rPr>
                <w:sz w:val="20"/>
                <w:szCs w:val="20"/>
                <w:lang w:val="en-GB"/>
              </w:rPr>
            </w:pPr>
            <w:r w:rsidRPr="002E5CE2">
              <w:rPr>
                <w:sz w:val="20"/>
                <w:szCs w:val="20"/>
                <w:lang w:val="en-GB"/>
              </w:rPr>
              <w:t>The object affected</w:t>
            </w:r>
            <w:r w:rsidR="00F73063">
              <w:rPr>
                <w:sz w:val="20"/>
                <w:szCs w:val="20"/>
                <w:lang w:val="en-GB"/>
              </w:rPr>
              <w:t>*</w:t>
            </w:r>
          </w:p>
        </w:tc>
      </w:tr>
      <w:tr w:rsidR="00520F13" w:rsidRPr="002E5CE2" w14:paraId="1134E483" w14:textId="77777777" w:rsidTr="004C22B2">
        <w:tc>
          <w:tcPr>
            <w:tcW w:w="1516" w:type="dxa"/>
          </w:tcPr>
          <w:p w14:paraId="4A5D419F" w14:textId="0313981A" w:rsidR="00520F13" w:rsidRPr="002E5CE2" w:rsidRDefault="00520F13" w:rsidP="002E5CE2">
            <w:pPr>
              <w:jc w:val="both"/>
              <w:rPr>
                <w:sz w:val="20"/>
                <w:szCs w:val="20"/>
                <w:lang w:val="en-GB"/>
              </w:rPr>
            </w:pPr>
            <w:r>
              <w:rPr>
                <w:sz w:val="20"/>
                <w:szCs w:val="20"/>
                <w:lang w:val="en-GB"/>
              </w:rPr>
              <w:t>Transaction</w:t>
            </w:r>
          </w:p>
        </w:tc>
        <w:tc>
          <w:tcPr>
            <w:tcW w:w="1573" w:type="dxa"/>
          </w:tcPr>
          <w:p w14:paraId="76AB5949" w14:textId="7D9E0A8D" w:rsidR="00520F13" w:rsidRDefault="00520F13" w:rsidP="002E5CE2">
            <w:pPr>
              <w:jc w:val="both"/>
              <w:rPr>
                <w:sz w:val="20"/>
                <w:szCs w:val="20"/>
                <w:lang w:val="en-GB"/>
              </w:rPr>
            </w:pPr>
            <w:r>
              <w:rPr>
                <w:sz w:val="20"/>
                <w:szCs w:val="20"/>
                <w:lang w:val="en-GB"/>
              </w:rPr>
              <w:t>Char</w:t>
            </w:r>
          </w:p>
        </w:tc>
        <w:tc>
          <w:tcPr>
            <w:tcW w:w="5214" w:type="dxa"/>
          </w:tcPr>
          <w:p w14:paraId="268D2E45" w14:textId="39336F0F" w:rsidR="00520F13" w:rsidRPr="002E5CE2" w:rsidRDefault="00520F13" w:rsidP="002E5CE2">
            <w:pPr>
              <w:jc w:val="both"/>
              <w:rPr>
                <w:sz w:val="20"/>
                <w:szCs w:val="20"/>
                <w:lang w:val="en-GB"/>
              </w:rPr>
            </w:pPr>
            <w:r>
              <w:rPr>
                <w:sz w:val="20"/>
                <w:szCs w:val="20"/>
                <w:lang w:val="en-GB"/>
              </w:rPr>
              <w:t>The transaction this record belongs to</w:t>
            </w:r>
          </w:p>
        </w:tc>
      </w:tr>
    </w:tbl>
    <w:p w14:paraId="3959BA41" w14:textId="38263953" w:rsidR="00F73063" w:rsidRDefault="00F73063" w:rsidP="004C22B2">
      <w:pPr>
        <w:autoSpaceDE w:val="0"/>
        <w:autoSpaceDN w:val="0"/>
        <w:adjustRightInd w:val="0"/>
        <w:jc w:val="both"/>
        <w:rPr>
          <w:rFonts w:eastAsia="Times New Roman"/>
          <w:sz w:val="20"/>
          <w:szCs w:val="20"/>
          <w:lang w:eastAsia="en-US"/>
        </w:rPr>
      </w:pPr>
      <w:r>
        <w:rPr>
          <w:rFonts w:eastAsia="Times New Roman"/>
          <w:sz w:val="20"/>
          <w:szCs w:val="20"/>
          <w:lang w:eastAsia="en-US"/>
        </w:rPr>
        <w:t>*Affects is a single defining position added to this table for convenience (it is not actually in the log file). For log entries that cause cascading changes, there is no attempt to</w:t>
      </w:r>
      <w:r w:rsidR="004C22B2">
        <w:rPr>
          <w:rFonts w:eastAsia="Times New Roman"/>
          <w:sz w:val="20"/>
          <w:szCs w:val="20"/>
          <w:lang w:eastAsia="en-US"/>
        </w:rPr>
        <w:t xml:space="preserve"> provide details </w:t>
      </w:r>
      <w:proofErr w:type="gramStart"/>
      <w:r w:rsidR="004C22B2">
        <w:rPr>
          <w:rFonts w:eastAsia="Times New Roman"/>
          <w:sz w:val="20"/>
          <w:szCs w:val="20"/>
          <w:lang w:eastAsia="en-US"/>
        </w:rPr>
        <w:t xml:space="preserve">of </w:t>
      </w:r>
      <w:r>
        <w:rPr>
          <w:rFonts w:eastAsia="Times New Roman"/>
          <w:sz w:val="20"/>
          <w:szCs w:val="20"/>
          <w:lang w:eastAsia="en-US"/>
        </w:rPr>
        <w:t xml:space="preserve"> the</w:t>
      </w:r>
      <w:proofErr w:type="gramEnd"/>
      <w:r>
        <w:rPr>
          <w:rFonts w:eastAsia="Times New Roman"/>
          <w:sz w:val="20"/>
          <w:szCs w:val="20"/>
          <w:lang w:eastAsia="en-US"/>
        </w:rPr>
        <w:t xml:space="preserve"> </w:t>
      </w:r>
      <w:r w:rsidR="004C22B2">
        <w:rPr>
          <w:rFonts w:eastAsia="Times New Roman"/>
          <w:sz w:val="20"/>
          <w:szCs w:val="20"/>
          <w:lang w:eastAsia="en-US"/>
        </w:rPr>
        <w:t xml:space="preserve">consequential </w:t>
      </w:r>
      <w:r>
        <w:rPr>
          <w:rFonts w:eastAsia="Times New Roman"/>
          <w:sz w:val="20"/>
          <w:szCs w:val="20"/>
          <w:lang w:eastAsia="en-US"/>
        </w:rPr>
        <w:t>action</w:t>
      </w:r>
      <w:r w:rsidR="004C22B2">
        <w:rPr>
          <w:rFonts w:eastAsia="Times New Roman"/>
          <w:sz w:val="20"/>
          <w:szCs w:val="20"/>
          <w:lang w:eastAsia="en-US"/>
        </w:rPr>
        <w:t>s, which occurred at the time the log entry was laid down and will occur again when the database loads</w:t>
      </w:r>
      <w:r w:rsidR="00EB3C15">
        <w:rPr>
          <w:rFonts w:eastAsia="Times New Roman"/>
          <w:sz w:val="20"/>
          <w:szCs w:val="20"/>
          <w:lang w:eastAsia="en-US"/>
        </w:rPr>
        <w:t>.</w:t>
      </w:r>
      <w:r w:rsidR="009C78E5">
        <w:rPr>
          <w:rFonts w:eastAsia="Times New Roman"/>
          <w:sz w:val="20"/>
          <w:szCs w:val="20"/>
          <w:lang w:eastAsia="en-US"/>
        </w:rPr>
        <w:t xml:space="preserve"> </w:t>
      </w:r>
    </w:p>
    <w:p w14:paraId="517A40C6" w14:textId="77777777" w:rsidR="00244F02" w:rsidRDefault="00244F02" w:rsidP="00964D07">
      <w:pPr>
        <w:autoSpaceDE w:val="0"/>
        <w:autoSpaceDN w:val="0"/>
        <w:adjustRightInd w:val="0"/>
        <w:rPr>
          <w:rFonts w:eastAsia="Times New Roman"/>
          <w:sz w:val="20"/>
          <w:szCs w:val="20"/>
          <w:lang w:eastAsia="en-US"/>
        </w:rPr>
      </w:pPr>
    </w:p>
    <w:tbl>
      <w:tblPr>
        <w:tblW w:w="785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448"/>
        <w:gridCol w:w="2501"/>
        <w:gridCol w:w="2906"/>
      </w:tblGrid>
      <w:tr w:rsidR="00191512" w:rsidRPr="002E5CE2" w14:paraId="536B2835" w14:textId="77777777" w:rsidTr="004A0160">
        <w:tc>
          <w:tcPr>
            <w:tcW w:w="2448" w:type="dxa"/>
          </w:tcPr>
          <w:p w14:paraId="5A13DA5F" w14:textId="77777777" w:rsidR="00191512" w:rsidRPr="002E5CE2" w:rsidRDefault="00191512" w:rsidP="002E5CE2">
            <w:pPr>
              <w:autoSpaceDE w:val="0"/>
              <w:autoSpaceDN w:val="0"/>
              <w:adjustRightInd w:val="0"/>
              <w:jc w:val="center"/>
              <w:rPr>
                <w:rFonts w:eastAsia="Times New Roman"/>
                <w:b/>
                <w:sz w:val="20"/>
                <w:szCs w:val="20"/>
                <w:lang w:eastAsia="en-US"/>
              </w:rPr>
            </w:pPr>
            <w:r>
              <w:rPr>
                <w:rFonts w:eastAsia="Times New Roman"/>
                <w:b/>
                <w:sz w:val="20"/>
                <w:szCs w:val="20"/>
                <w:lang w:eastAsia="en-US"/>
              </w:rPr>
              <w:lastRenderedPageBreak/>
              <w:t>Type</w:t>
            </w:r>
          </w:p>
        </w:tc>
        <w:tc>
          <w:tcPr>
            <w:tcW w:w="2501" w:type="dxa"/>
          </w:tcPr>
          <w:p w14:paraId="46AD64AC" w14:textId="77777777" w:rsidR="00191512" w:rsidRPr="002E5CE2" w:rsidRDefault="00191512" w:rsidP="002E5CE2">
            <w:pPr>
              <w:autoSpaceDE w:val="0"/>
              <w:autoSpaceDN w:val="0"/>
              <w:adjustRightInd w:val="0"/>
              <w:jc w:val="center"/>
              <w:rPr>
                <w:rFonts w:eastAsia="Times New Roman"/>
                <w:b/>
                <w:sz w:val="20"/>
                <w:szCs w:val="20"/>
                <w:lang w:eastAsia="en-US"/>
              </w:rPr>
            </w:pPr>
            <w:r w:rsidRPr="002E5CE2">
              <w:rPr>
                <w:rFonts w:eastAsia="Times New Roman"/>
                <w:b/>
                <w:sz w:val="20"/>
                <w:szCs w:val="20"/>
                <w:lang w:eastAsia="en-US"/>
              </w:rPr>
              <w:t>Further information in</w:t>
            </w:r>
          </w:p>
        </w:tc>
        <w:tc>
          <w:tcPr>
            <w:tcW w:w="2906" w:type="dxa"/>
          </w:tcPr>
          <w:p w14:paraId="04FC057C" w14:textId="77777777" w:rsidR="00191512" w:rsidRPr="002E5CE2" w:rsidRDefault="00191512" w:rsidP="002E5CE2">
            <w:pPr>
              <w:autoSpaceDE w:val="0"/>
              <w:autoSpaceDN w:val="0"/>
              <w:adjustRightInd w:val="0"/>
              <w:jc w:val="center"/>
              <w:rPr>
                <w:rFonts w:eastAsia="Times New Roman"/>
                <w:b/>
                <w:sz w:val="20"/>
                <w:szCs w:val="20"/>
                <w:lang w:eastAsia="en-US"/>
              </w:rPr>
            </w:pPr>
            <w:r w:rsidRPr="002E5CE2">
              <w:rPr>
                <w:rFonts w:eastAsia="Times New Roman"/>
                <w:b/>
                <w:sz w:val="20"/>
                <w:szCs w:val="20"/>
                <w:lang w:eastAsia="en-US"/>
              </w:rPr>
              <w:t>Comments</w:t>
            </w:r>
          </w:p>
        </w:tc>
      </w:tr>
      <w:tr w:rsidR="005A0782" w:rsidRPr="002E5CE2" w14:paraId="68EDF36B" w14:textId="77777777" w:rsidTr="004A0160">
        <w:tc>
          <w:tcPr>
            <w:tcW w:w="2448" w:type="dxa"/>
          </w:tcPr>
          <w:p w14:paraId="50F26201" w14:textId="65EFD6E2" w:rsidR="005A0782" w:rsidRPr="002E5CE2" w:rsidRDefault="005A0782" w:rsidP="002E5CE2">
            <w:pPr>
              <w:autoSpaceDE w:val="0"/>
              <w:autoSpaceDN w:val="0"/>
              <w:adjustRightInd w:val="0"/>
              <w:rPr>
                <w:rFonts w:eastAsia="Times New Roman"/>
                <w:sz w:val="20"/>
                <w:szCs w:val="20"/>
                <w:lang w:eastAsia="en-US"/>
              </w:rPr>
            </w:pPr>
            <w:r w:rsidRPr="002E5CE2">
              <w:rPr>
                <w:rFonts w:eastAsia="Times New Roman"/>
                <w:sz w:val="20"/>
                <w:szCs w:val="20"/>
                <w:lang w:eastAsia="en-US"/>
              </w:rPr>
              <w:t>Alter</w:t>
            </w:r>
            <w:r w:rsidR="004A0160">
              <w:rPr>
                <w:rFonts w:eastAsia="Times New Roman"/>
                <w:sz w:val="20"/>
                <w:szCs w:val="20"/>
                <w:lang w:eastAsia="en-US"/>
              </w:rPr>
              <w:t>, Alter2, Alter3</w:t>
            </w:r>
          </w:p>
        </w:tc>
        <w:tc>
          <w:tcPr>
            <w:tcW w:w="2501" w:type="dxa"/>
          </w:tcPr>
          <w:p w14:paraId="7DA697A7" w14:textId="77777777" w:rsidR="005A0782" w:rsidRPr="002E5CE2" w:rsidRDefault="005A0782" w:rsidP="002E5CE2">
            <w:pPr>
              <w:autoSpaceDE w:val="0"/>
              <w:autoSpaceDN w:val="0"/>
              <w:adjustRightInd w:val="0"/>
              <w:rPr>
                <w:rFonts w:eastAsia="Times New Roman"/>
                <w:sz w:val="20"/>
                <w:szCs w:val="20"/>
                <w:lang w:eastAsia="en-US"/>
              </w:rPr>
            </w:pPr>
            <w:proofErr w:type="spellStart"/>
            <w:r w:rsidRPr="002E5CE2">
              <w:rPr>
                <w:rFonts w:eastAsia="Times New Roman"/>
                <w:sz w:val="20"/>
                <w:szCs w:val="20"/>
                <w:lang w:eastAsia="en-US"/>
              </w:rPr>
              <w:t>Log$Alter</w:t>
            </w:r>
            <w:proofErr w:type="spellEnd"/>
          </w:p>
        </w:tc>
        <w:tc>
          <w:tcPr>
            <w:tcW w:w="2906" w:type="dxa"/>
          </w:tcPr>
          <w:p w14:paraId="7B14D2F5" w14:textId="77777777" w:rsidR="005A0782" w:rsidRPr="002E5CE2" w:rsidRDefault="005A0782" w:rsidP="002E5CE2">
            <w:pPr>
              <w:autoSpaceDE w:val="0"/>
              <w:autoSpaceDN w:val="0"/>
              <w:adjustRightInd w:val="0"/>
              <w:rPr>
                <w:rFonts w:eastAsia="Times New Roman"/>
                <w:sz w:val="20"/>
                <w:szCs w:val="20"/>
                <w:lang w:eastAsia="en-US"/>
              </w:rPr>
            </w:pPr>
            <w:r w:rsidRPr="002E5CE2">
              <w:rPr>
                <w:rFonts w:eastAsia="Times New Roman"/>
                <w:sz w:val="20"/>
                <w:szCs w:val="20"/>
                <w:lang w:eastAsia="en-US"/>
              </w:rPr>
              <w:t>Alter column properties</w:t>
            </w:r>
          </w:p>
        </w:tc>
      </w:tr>
      <w:tr w:rsidR="005A0782" w14:paraId="5B75C0F4" w14:textId="77777777" w:rsidTr="004A0160">
        <w:tc>
          <w:tcPr>
            <w:tcW w:w="2448" w:type="dxa"/>
          </w:tcPr>
          <w:p w14:paraId="0EBCBFA9" w14:textId="77777777" w:rsidR="005A0782" w:rsidRDefault="005A0782" w:rsidP="00BC2ADE">
            <w:pPr>
              <w:autoSpaceDE w:val="0"/>
              <w:autoSpaceDN w:val="0"/>
              <w:adjustRightInd w:val="0"/>
              <w:rPr>
                <w:rFonts w:eastAsia="Times New Roman"/>
                <w:sz w:val="20"/>
                <w:szCs w:val="20"/>
                <w:lang w:eastAsia="en-US"/>
              </w:rPr>
            </w:pPr>
            <w:proofErr w:type="spellStart"/>
            <w:r>
              <w:rPr>
                <w:rFonts w:eastAsia="Times New Roman"/>
                <w:sz w:val="20"/>
                <w:szCs w:val="20"/>
                <w:lang w:eastAsia="en-US"/>
              </w:rPr>
              <w:t>Authenitcate</w:t>
            </w:r>
            <w:proofErr w:type="spellEnd"/>
          </w:p>
        </w:tc>
        <w:tc>
          <w:tcPr>
            <w:tcW w:w="2501" w:type="dxa"/>
          </w:tcPr>
          <w:p w14:paraId="7A115CE8" w14:textId="77777777" w:rsidR="005A0782" w:rsidRDefault="005A0782" w:rsidP="00BC2ADE">
            <w:pPr>
              <w:tabs>
                <w:tab w:val="left" w:pos="5520"/>
              </w:tabs>
              <w:jc w:val="both"/>
              <w:rPr>
                <w:sz w:val="20"/>
                <w:szCs w:val="20"/>
                <w:lang w:val="en-GB"/>
              </w:rPr>
            </w:pPr>
            <w:proofErr w:type="spellStart"/>
            <w:r>
              <w:rPr>
                <w:sz w:val="20"/>
                <w:szCs w:val="20"/>
                <w:lang w:val="en-GB"/>
              </w:rPr>
              <w:t>Log$Authenticate</w:t>
            </w:r>
            <w:proofErr w:type="spellEnd"/>
          </w:p>
        </w:tc>
        <w:tc>
          <w:tcPr>
            <w:tcW w:w="2906" w:type="dxa"/>
          </w:tcPr>
          <w:p w14:paraId="07261810" w14:textId="77777777" w:rsidR="005A0782" w:rsidRDefault="005A0782" w:rsidP="00BC2ADE">
            <w:pPr>
              <w:tabs>
                <w:tab w:val="left" w:pos="5520"/>
              </w:tabs>
              <w:jc w:val="both"/>
              <w:rPr>
                <w:sz w:val="20"/>
                <w:szCs w:val="20"/>
                <w:lang w:val="en-GB"/>
              </w:rPr>
            </w:pPr>
          </w:p>
        </w:tc>
      </w:tr>
      <w:tr w:rsidR="005A0782" w:rsidRPr="002E5CE2" w14:paraId="4C018BAC" w14:textId="77777777" w:rsidTr="004A0160">
        <w:tc>
          <w:tcPr>
            <w:tcW w:w="2448" w:type="dxa"/>
          </w:tcPr>
          <w:p w14:paraId="4F7831BF" w14:textId="77777777" w:rsidR="005A0782" w:rsidRPr="002E5CE2" w:rsidRDefault="005A0782" w:rsidP="002E5CE2">
            <w:pPr>
              <w:autoSpaceDE w:val="0"/>
              <w:autoSpaceDN w:val="0"/>
              <w:adjustRightInd w:val="0"/>
              <w:rPr>
                <w:rFonts w:eastAsia="Times New Roman"/>
                <w:sz w:val="20"/>
                <w:szCs w:val="20"/>
                <w:lang w:eastAsia="en-US"/>
              </w:rPr>
            </w:pPr>
            <w:r w:rsidRPr="002E5CE2">
              <w:rPr>
                <w:rFonts w:eastAsia="Times New Roman"/>
                <w:sz w:val="20"/>
                <w:szCs w:val="20"/>
                <w:lang w:eastAsia="en-US"/>
              </w:rPr>
              <w:t>Change</w:t>
            </w:r>
          </w:p>
        </w:tc>
        <w:tc>
          <w:tcPr>
            <w:tcW w:w="2501" w:type="dxa"/>
          </w:tcPr>
          <w:p w14:paraId="511955CF" w14:textId="77777777" w:rsidR="005A0782" w:rsidRPr="002E5CE2" w:rsidRDefault="005A0782" w:rsidP="002E5CE2">
            <w:pPr>
              <w:autoSpaceDE w:val="0"/>
              <w:autoSpaceDN w:val="0"/>
              <w:adjustRightInd w:val="0"/>
              <w:rPr>
                <w:rFonts w:eastAsia="Times New Roman"/>
                <w:sz w:val="20"/>
                <w:szCs w:val="20"/>
                <w:lang w:eastAsia="en-US"/>
              </w:rPr>
            </w:pPr>
            <w:proofErr w:type="spellStart"/>
            <w:r w:rsidRPr="002E5CE2">
              <w:rPr>
                <w:rFonts w:eastAsia="Times New Roman"/>
                <w:sz w:val="20"/>
                <w:szCs w:val="20"/>
                <w:lang w:eastAsia="en-US"/>
              </w:rPr>
              <w:t>Log$Change</w:t>
            </w:r>
            <w:proofErr w:type="spellEnd"/>
          </w:p>
        </w:tc>
        <w:tc>
          <w:tcPr>
            <w:tcW w:w="2906" w:type="dxa"/>
          </w:tcPr>
          <w:p w14:paraId="53FDD5D7" w14:textId="77777777" w:rsidR="005A0782" w:rsidRPr="002E5CE2" w:rsidRDefault="005A0782" w:rsidP="002E5CE2">
            <w:pPr>
              <w:autoSpaceDE w:val="0"/>
              <w:autoSpaceDN w:val="0"/>
              <w:adjustRightInd w:val="0"/>
              <w:rPr>
                <w:rFonts w:eastAsia="Times New Roman"/>
                <w:sz w:val="20"/>
                <w:szCs w:val="20"/>
                <w:lang w:eastAsia="en-US"/>
              </w:rPr>
            </w:pPr>
            <w:r w:rsidRPr="002E5CE2">
              <w:rPr>
                <w:rFonts w:eastAsia="Times New Roman"/>
                <w:sz w:val="20"/>
                <w:szCs w:val="20"/>
                <w:lang w:eastAsia="en-US"/>
              </w:rPr>
              <w:t>Rename object</w:t>
            </w:r>
          </w:p>
        </w:tc>
      </w:tr>
      <w:tr w:rsidR="005A0782" w:rsidRPr="002E5CE2" w14:paraId="72C54589" w14:textId="77777777" w:rsidTr="004A0160">
        <w:tc>
          <w:tcPr>
            <w:tcW w:w="2448" w:type="dxa"/>
          </w:tcPr>
          <w:p w14:paraId="3203BEC1" w14:textId="3C3B7287" w:rsidR="005A0782" w:rsidRPr="002E5CE2" w:rsidRDefault="005A0782" w:rsidP="002E5CE2">
            <w:pPr>
              <w:autoSpaceDE w:val="0"/>
              <w:autoSpaceDN w:val="0"/>
              <w:adjustRightInd w:val="0"/>
              <w:rPr>
                <w:rFonts w:eastAsia="Times New Roman"/>
                <w:sz w:val="20"/>
                <w:szCs w:val="20"/>
                <w:lang w:eastAsia="en-US"/>
              </w:rPr>
            </w:pPr>
            <w:r w:rsidRPr="002E5CE2">
              <w:rPr>
                <w:rFonts w:eastAsia="Times New Roman"/>
                <w:sz w:val="20"/>
                <w:szCs w:val="20"/>
                <w:lang w:eastAsia="en-US"/>
              </w:rPr>
              <w:t>Delete</w:t>
            </w:r>
            <w:r w:rsidR="004A0160">
              <w:rPr>
                <w:rFonts w:eastAsia="Times New Roman"/>
                <w:sz w:val="20"/>
                <w:szCs w:val="20"/>
                <w:lang w:eastAsia="en-US"/>
              </w:rPr>
              <w:t>, Delete1, Delete2</w:t>
            </w:r>
          </w:p>
        </w:tc>
        <w:tc>
          <w:tcPr>
            <w:tcW w:w="2501" w:type="dxa"/>
          </w:tcPr>
          <w:p w14:paraId="54B9BCD1" w14:textId="77777777" w:rsidR="005A0782" w:rsidRPr="002E5CE2" w:rsidRDefault="005A0782" w:rsidP="002E5CE2">
            <w:pPr>
              <w:autoSpaceDE w:val="0"/>
              <w:autoSpaceDN w:val="0"/>
              <w:adjustRightInd w:val="0"/>
              <w:rPr>
                <w:rFonts w:eastAsia="Times New Roman"/>
                <w:sz w:val="20"/>
                <w:szCs w:val="20"/>
                <w:lang w:eastAsia="en-US"/>
              </w:rPr>
            </w:pPr>
            <w:proofErr w:type="spellStart"/>
            <w:r w:rsidRPr="002E5CE2">
              <w:rPr>
                <w:rFonts w:eastAsia="Times New Roman"/>
                <w:sz w:val="20"/>
                <w:szCs w:val="20"/>
                <w:lang w:eastAsia="en-US"/>
              </w:rPr>
              <w:t>Log$Delete</w:t>
            </w:r>
            <w:proofErr w:type="spellEnd"/>
          </w:p>
        </w:tc>
        <w:tc>
          <w:tcPr>
            <w:tcW w:w="2906" w:type="dxa"/>
          </w:tcPr>
          <w:p w14:paraId="748D7B6F" w14:textId="77777777" w:rsidR="005A0782" w:rsidRPr="002E5CE2" w:rsidRDefault="005A0782" w:rsidP="002E5CE2">
            <w:pPr>
              <w:autoSpaceDE w:val="0"/>
              <w:autoSpaceDN w:val="0"/>
              <w:adjustRightInd w:val="0"/>
              <w:rPr>
                <w:rFonts w:eastAsia="Times New Roman"/>
                <w:sz w:val="20"/>
                <w:szCs w:val="20"/>
                <w:lang w:eastAsia="en-US"/>
              </w:rPr>
            </w:pPr>
          </w:p>
        </w:tc>
      </w:tr>
      <w:tr w:rsidR="005A0782" w:rsidRPr="002E5CE2" w14:paraId="69E1A9AB" w14:textId="77777777" w:rsidTr="004A0160">
        <w:tc>
          <w:tcPr>
            <w:tcW w:w="2448" w:type="dxa"/>
          </w:tcPr>
          <w:p w14:paraId="11B2206F" w14:textId="40B6BD90" w:rsidR="005A0782" w:rsidRPr="002E5CE2" w:rsidRDefault="005A0782" w:rsidP="002E5CE2">
            <w:pPr>
              <w:autoSpaceDE w:val="0"/>
              <w:autoSpaceDN w:val="0"/>
              <w:adjustRightInd w:val="0"/>
              <w:rPr>
                <w:rFonts w:eastAsia="Times New Roman"/>
                <w:sz w:val="20"/>
                <w:szCs w:val="20"/>
                <w:lang w:eastAsia="en-US"/>
              </w:rPr>
            </w:pPr>
            <w:r w:rsidRPr="002E5CE2">
              <w:rPr>
                <w:rFonts w:eastAsia="Times New Roman"/>
                <w:sz w:val="20"/>
                <w:szCs w:val="20"/>
                <w:lang w:eastAsia="en-US"/>
              </w:rPr>
              <w:t>Drop</w:t>
            </w:r>
            <w:r w:rsidR="004A0160">
              <w:rPr>
                <w:rFonts w:eastAsia="Times New Roman"/>
                <w:sz w:val="20"/>
                <w:szCs w:val="20"/>
                <w:lang w:eastAsia="en-US"/>
              </w:rPr>
              <w:t>, Drop1</w:t>
            </w:r>
          </w:p>
        </w:tc>
        <w:tc>
          <w:tcPr>
            <w:tcW w:w="2501" w:type="dxa"/>
          </w:tcPr>
          <w:p w14:paraId="7992EF0E" w14:textId="77777777" w:rsidR="005A0782" w:rsidRPr="002E5CE2" w:rsidRDefault="005A0782" w:rsidP="002E5CE2">
            <w:pPr>
              <w:autoSpaceDE w:val="0"/>
              <w:autoSpaceDN w:val="0"/>
              <w:adjustRightInd w:val="0"/>
              <w:rPr>
                <w:rFonts w:eastAsia="Times New Roman"/>
                <w:sz w:val="20"/>
                <w:szCs w:val="20"/>
                <w:lang w:eastAsia="en-US"/>
              </w:rPr>
            </w:pPr>
            <w:proofErr w:type="spellStart"/>
            <w:r w:rsidRPr="002E5CE2">
              <w:rPr>
                <w:rFonts w:eastAsia="Times New Roman"/>
                <w:sz w:val="20"/>
                <w:szCs w:val="20"/>
                <w:lang w:eastAsia="en-US"/>
              </w:rPr>
              <w:t>Log$Drop</w:t>
            </w:r>
            <w:proofErr w:type="spellEnd"/>
          </w:p>
        </w:tc>
        <w:tc>
          <w:tcPr>
            <w:tcW w:w="2906" w:type="dxa"/>
          </w:tcPr>
          <w:p w14:paraId="14E9D6C9" w14:textId="77777777" w:rsidR="005A0782" w:rsidRPr="002E5CE2" w:rsidRDefault="005A0782" w:rsidP="002E5CE2">
            <w:pPr>
              <w:autoSpaceDE w:val="0"/>
              <w:autoSpaceDN w:val="0"/>
              <w:adjustRightInd w:val="0"/>
              <w:rPr>
                <w:rFonts w:eastAsia="Times New Roman"/>
                <w:sz w:val="20"/>
                <w:szCs w:val="20"/>
                <w:lang w:eastAsia="en-US"/>
              </w:rPr>
            </w:pPr>
          </w:p>
        </w:tc>
      </w:tr>
      <w:tr w:rsidR="005A0782" w:rsidRPr="002E5CE2" w14:paraId="3D190B5D" w14:textId="77777777" w:rsidTr="004A0160">
        <w:tc>
          <w:tcPr>
            <w:tcW w:w="2448" w:type="dxa"/>
          </w:tcPr>
          <w:p w14:paraId="1136FE5C" w14:textId="77777777" w:rsidR="005A0782" w:rsidRPr="002E5CE2" w:rsidRDefault="005A0782" w:rsidP="002E5CE2">
            <w:pPr>
              <w:autoSpaceDE w:val="0"/>
              <w:autoSpaceDN w:val="0"/>
              <w:adjustRightInd w:val="0"/>
              <w:rPr>
                <w:rFonts w:eastAsia="Times New Roman"/>
                <w:sz w:val="20"/>
                <w:szCs w:val="20"/>
                <w:lang w:eastAsia="en-US"/>
              </w:rPr>
            </w:pPr>
            <w:r w:rsidRPr="002E5CE2">
              <w:rPr>
                <w:rFonts w:eastAsia="Times New Roman"/>
                <w:sz w:val="20"/>
                <w:szCs w:val="20"/>
                <w:lang w:eastAsia="en-US"/>
              </w:rPr>
              <w:t>Edit</w:t>
            </w:r>
          </w:p>
        </w:tc>
        <w:tc>
          <w:tcPr>
            <w:tcW w:w="2501" w:type="dxa"/>
          </w:tcPr>
          <w:p w14:paraId="05C8BEDB" w14:textId="77777777" w:rsidR="005A0782" w:rsidRPr="002E5CE2" w:rsidRDefault="005A0782" w:rsidP="002E5CE2">
            <w:pPr>
              <w:autoSpaceDE w:val="0"/>
              <w:autoSpaceDN w:val="0"/>
              <w:adjustRightInd w:val="0"/>
              <w:rPr>
                <w:rFonts w:eastAsia="Times New Roman"/>
                <w:sz w:val="20"/>
                <w:szCs w:val="20"/>
                <w:lang w:eastAsia="en-US"/>
              </w:rPr>
            </w:pPr>
            <w:proofErr w:type="spellStart"/>
            <w:r w:rsidRPr="002E5CE2">
              <w:rPr>
                <w:rFonts w:eastAsia="Times New Roman"/>
                <w:sz w:val="20"/>
                <w:szCs w:val="20"/>
                <w:lang w:eastAsia="en-US"/>
              </w:rPr>
              <w:t>Log$Edit</w:t>
            </w:r>
            <w:proofErr w:type="spellEnd"/>
          </w:p>
        </w:tc>
        <w:tc>
          <w:tcPr>
            <w:tcW w:w="2906" w:type="dxa"/>
          </w:tcPr>
          <w:p w14:paraId="014E8A37" w14:textId="77777777" w:rsidR="005A0782" w:rsidRPr="002E5CE2" w:rsidRDefault="005A0782" w:rsidP="002E5CE2">
            <w:pPr>
              <w:autoSpaceDE w:val="0"/>
              <w:autoSpaceDN w:val="0"/>
              <w:adjustRightInd w:val="0"/>
              <w:rPr>
                <w:rFonts w:eastAsia="Times New Roman"/>
                <w:sz w:val="20"/>
                <w:szCs w:val="20"/>
                <w:lang w:eastAsia="en-US"/>
              </w:rPr>
            </w:pPr>
            <w:r w:rsidRPr="002E5CE2">
              <w:rPr>
                <w:rFonts w:eastAsia="Times New Roman"/>
                <w:sz w:val="20"/>
                <w:szCs w:val="20"/>
                <w:lang w:eastAsia="en-US"/>
              </w:rPr>
              <w:t>Alter domain properties</w:t>
            </w:r>
          </w:p>
        </w:tc>
      </w:tr>
      <w:tr w:rsidR="005A0782" w:rsidRPr="002E5CE2" w14:paraId="55FBB1A3" w14:textId="77777777" w:rsidTr="004A0160">
        <w:tc>
          <w:tcPr>
            <w:tcW w:w="2448" w:type="dxa"/>
          </w:tcPr>
          <w:p w14:paraId="04D5CF26" w14:textId="77777777" w:rsidR="005A0782" w:rsidRPr="002E5CE2" w:rsidRDefault="005A0782" w:rsidP="002E5CE2">
            <w:pPr>
              <w:autoSpaceDE w:val="0"/>
              <w:autoSpaceDN w:val="0"/>
              <w:adjustRightInd w:val="0"/>
              <w:rPr>
                <w:rFonts w:eastAsia="Times New Roman"/>
                <w:sz w:val="20"/>
                <w:szCs w:val="20"/>
                <w:lang w:eastAsia="en-US"/>
              </w:rPr>
            </w:pPr>
            <w:r w:rsidRPr="002E5CE2">
              <w:rPr>
                <w:rFonts w:eastAsia="Times New Roman"/>
                <w:sz w:val="20"/>
                <w:szCs w:val="20"/>
                <w:lang w:eastAsia="en-US"/>
              </w:rPr>
              <w:t>Grant</w:t>
            </w:r>
          </w:p>
        </w:tc>
        <w:tc>
          <w:tcPr>
            <w:tcW w:w="2501" w:type="dxa"/>
          </w:tcPr>
          <w:p w14:paraId="19789403" w14:textId="77777777" w:rsidR="005A0782" w:rsidRPr="002E5CE2" w:rsidRDefault="005A0782" w:rsidP="002E5CE2">
            <w:pPr>
              <w:autoSpaceDE w:val="0"/>
              <w:autoSpaceDN w:val="0"/>
              <w:adjustRightInd w:val="0"/>
              <w:rPr>
                <w:rFonts w:eastAsia="Times New Roman"/>
                <w:sz w:val="20"/>
                <w:szCs w:val="20"/>
                <w:lang w:eastAsia="en-US"/>
              </w:rPr>
            </w:pPr>
            <w:proofErr w:type="spellStart"/>
            <w:r w:rsidRPr="002E5CE2">
              <w:rPr>
                <w:rFonts w:eastAsia="Times New Roman"/>
                <w:sz w:val="20"/>
                <w:szCs w:val="20"/>
                <w:lang w:eastAsia="en-US"/>
              </w:rPr>
              <w:t>Log$Grant</w:t>
            </w:r>
            <w:proofErr w:type="spellEnd"/>
          </w:p>
        </w:tc>
        <w:tc>
          <w:tcPr>
            <w:tcW w:w="2906" w:type="dxa"/>
          </w:tcPr>
          <w:p w14:paraId="41D2FB33" w14:textId="77777777" w:rsidR="005A0782" w:rsidRPr="002E5CE2" w:rsidRDefault="005A0782" w:rsidP="002E5CE2">
            <w:pPr>
              <w:autoSpaceDE w:val="0"/>
              <w:autoSpaceDN w:val="0"/>
              <w:adjustRightInd w:val="0"/>
              <w:rPr>
                <w:rFonts w:eastAsia="Times New Roman"/>
                <w:sz w:val="20"/>
                <w:szCs w:val="20"/>
                <w:lang w:eastAsia="en-US"/>
              </w:rPr>
            </w:pPr>
          </w:p>
        </w:tc>
      </w:tr>
      <w:tr w:rsidR="005A0782" w:rsidRPr="002E5CE2" w14:paraId="3A1D9E79" w14:textId="77777777" w:rsidTr="004A0160">
        <w:tc>
          <w:tcPr>
            <w:tcW w:w="2448" w:type="dxa"/>
          </w:tcPr>
          <w:p w14:paraId="33DA9973" w14:textId="77777777" w:rsidR="005A0782" w:rsidRPr="002E5CE2" w:rsidRDefault="005A0782" w:rsidP="002E5CE2">
            <w:pPr>
              <w:autoSpaceDE w:val="0"/>
              <w:autoSpaceDN w:val="0"/>
              <w:adjustRightInd w:val="0"/>
              <w:rPr>
                <w:rFonts w:eastAsia="Times New Roman"/>
                <w:sz w:val="20"/>
                <w:szCs w:val="20"/>
                <w:lang w:eastAsia="en-US"/>
              </w:rPr>
            </w:pPr>
            <w:r w:rsidRPr="002E5CE2">
              <w:rPr>
                <w:rFonts w:eastAsia="Times New Roman"/>
                <w:sz w:val="20"/>
                <w:szCs w:val="20"/>
                <w:lang w:eastAsia="en-US"/>
              </w:rPr>
              <w:t>Index</w:t>
            </w:r>
          </w:p>
        </w:tc>
        <w:tc>
          <w:tcPr>
            <w:tcW w:w="2501" w:type="dxa"/>
          </w:tcPr>
          <w:p w14:paraId="643DA572" w14:textId="77777777" w:rsidR="005A0782" w:rsidRPr="002E5CE2" w:rsidRDefault="005A0782" w:rsidP="002E5CE2">
            <w:pPr>
              <w:autoSpaceDE w:val="0"/>
              <w:autoSpaceDN w:val="0"/>
              <w:adjustRightInd w:val="0"/>
              <w:rPr>
                <w:rFonts w:eastAsia="Times New Roman"/>
                <w:sz w:val="20"/>
                <w:szCs w:val="20"/>
                <w:lang w:eastAsia="en-US"/>
              </w:rPr>
            </w:pPr>
            <w:proofErr w:type="spellStart"/>
            <w:r w:rsidRPr="002E5CE2">
              <w:rPr>
                <w:rFonts w:eastAsia="Times New Roman"/>
                <w:sz w:val="20"/>
                <w:szCs w:val="20"/>
                <w:lang w:eastAsia="en-US"/>
              </w:rPr>
              <w:t>Log$Index</w:t>
            </w:r>
            <w:proofErr w:type="spellEnd"/>
            <w:r w:rsidRPr="002E5CE2">
              <w:rPr>
                <w:rFonts w:eastAsia="Times New Roman"/>
                <w:sz w:val="20"/>
                <w:szCs w:val="20"/>
                <w:lang w:eastAsia="en-US"/>
              </w:rPr>
              <w:t xml:space="preserve">, </w:t>
            </w:r>
            <w:proofErr w:type="spellStart"/>
            <w:r w:rsidRPr="002E5CE2">
              <w:rPr>
                <w:rFonts w:eastAsia="Times New Roman"/>
                <w:sz w:val="20"/>
                <w:szCs w:val="20"/>
                <w:lang w:eastAsia="en-US"/>
              </w:rPr>
              <w:t>Log$IndexKey</w:t>
            </w:r>
            <w:proofErr w:type="spellEnd"/>
          </w:p>
        </w:tc>
        <w:tc>
          <w:tcPr>
            <w:tcW w:w="2906" w:type="dxa"/>
          </w:tcPr>
          <w:p w14:paraId="2C00E9FF" w14:textId="77777777" w:rsidR="005A0782" w:rsidRPr="002E5CE2" w:rsidRDefault="005A0782" w:rsidP="002E5CE2">
            <w:pPr>
              <w:autoSpaceDE w:val="0"/>
              <w:autoSpaceDN w:val="0"/>
              <w:adjustRightInd w:val="0"/>
              <w:rPr>
                <w:rFonts w:eastAsia="Times New Roman"/>
                <w:sz w:val="20"/>
                <w:szCs w:val="20"/>
                <w:lang w:eastAsia="en-US"/>
              </w:rPr>
            </w:pPr>
          </w:p>
        </w:tc>
      </w:tr>
      <w:tr w:rsidR="005A0782" w14:paraId="6FF74717" w14:textId="77777777" w:rsidTr="004A0160">
        <w:tc>
          <w:tcPr>
            <w:tcW w:w="2448" w:type="dxa"/>
          </w:tcPr>
          <w:p w14:paraId="1D5562B3" w14:textId="139FD032" w:rsidR="005A0782" w:rsidRDefault="005A0782" w:rsidP="00BC2ADE">
            <w:pPr>
              <w:autoSpaceDE w:val="0"/>
              <w:autoSpaceDN w:val="0"/>
              <w:adjustRightInd w:val="0"/>
              <w:rPr>
                <w:rFonts w:eastAsia="Times New Roman"/>
                <w:sz w:val="20"/>
                <w:szCs w:val="20"/>
                <w:lang w:eastAsia="en-US"/>
              </w:rPr>
            </w:pPr>
            <w:r>
              <w:rPr>
                <w:rFonts w:eastAsia="Times New Roman"/>
                <w:sz w:val="20"/>
                <w:szCs w:val="20"/>
                <w:lang w:eastAsia="en-US"/>
              </w:rPr>
              <w:t>Metadata</w:t>
            </w:r>
            <w:r w:rsidR="004A0160">
              <w:rPr>
                <w:rFonts w:eastAsia="Times New Roman"/>
                <w:sz w:val="20"/>
                <w:szCs w:val="20"/>
                <w:lang w:eastAsia="en-US"/>
              </w:rPr>
              <w:t>, Metadata3</w:t>
            </w:r>
          </w:p>
        </w:tc>
        <w:tc>
          <w:tcPr>
            <w:tcW w:w="2501" w:type="dxa"/>
          </w:tcPr>
          <w:p w14:paraId="6FB81F3A" w14:textId="77777777" w:rsidR="005A0782" w:rsidRDefault="005A0782" w:rsidP="00BC2ADE">
            <w:pPr>
              <w:tabs>
                <w:tab w:val="left" w:pos="5520"/>
              </w:tabs>
              <w:jc w:val="both"/>
              <w:rPr>
                <w:sz w:val="20"/>
                <w:szCs w:val="20"/>
                <w:lang w:val="en-GB"/>
              </w:rPr>
            </w:pPr>
            <w:proofErr w:type="spellStart"/>
            <w:r>
              <w:rPr>
                <w:sz w:val="20"/>
                <w:szCs w:val="20"/>
                <w:lang w:val="en-GB"/>
              </w:rPr>
              <w:t>Log$Metadata</w:t>
            </w:r>
            <w:proofErr w:type="spellEnd"/>
          </w:p>
        </w:tc>
        <w:tc>
          <w:tcPr>
            <w:tcW w:w="2906" w:type="dxa"/>
          </w:tcPr>
          <w:p w14:paraId="0592E8BD" w14:textId="77777777" w:rsidR="005A0782" w:rsidRDefault="005A0782" w:rsidP="00BC2ADE">
            <w:pPr>
              <w:tabs>
                <w:tab w:val="left" w:pos="5520"/>
              </w:tabs>
              <w:jc w:val="both"/>
              <w:rPr>
                <w:sz w:val="20"/>
                <w:szCs w:val="20"/>
                <w:lang w:val="en-GB"/>
              </w:rPr>
            </w:pPr>
          </w:p>
        </w:tc>
      </w:tr>
      <w:tr w:rsidR="005A0782" w:rsidRPr="002E5CE2" w14:paraId="67EF6142" w14:textId="77777777" w:rsidTr="004A0160">
        <w:tc>
          <w:tcPr>
            <w:tcW w:w="2448" w:type="dxa"/>
          </w:tcPr>
          <w:p w14:paraId="4164EF62" w14:textId="77777777" w:rsidR="005A0782" w:rsidRPr="002E5CE2" w:rsidRDefault="005A0782" w:rsidP="002E5CE2">
            <w:pPr>
              <w:autoSpaceDE w:val="0"/>
              <w:autoSpaceDN w:val="0"/>
              <w:adjustRightInd w:val="0"/>
              <w:rPr>
                <w:rFonts w:eastAsia="Times New Roman"/>
                <w:sz w:val="20"/>
                <w:szCs w:val="20"/>
                <w:lang w:eastAsia="en-US"/>
              </w:rPr>
            </w:pPr>
            <w:r w:rsidRPr="002E5CE2">
              <w:rPr>
                <w:rFonts w:eastAsia="Times New Roman"/>
                <w:sz w:val="20"/>
                <w:szCs w:val="20"/>
                <w:lang w:eastAsia="en-US"/>
              </w:rPr>
              <w:t>Modify</w:t>
            </w:r>
          </w:p>
        </w:tc>
        <w:tc>
          <w:tcPr>
            <w:tcW w:w="2501" w:type="dxa"/>
          </w:tcPr>
          <w:p w14:paraId="58404E47" w14:textId="77777777" w:rsidR="005A0782" w:rsidRPr="002E5CE2" w:rsidRDefault="005A0782" w:rsidP="002E5CE2">
            <w:pPr>
              <w:autoSpaceDE w:val="0"/>
              <w:autoSpaceDN w:val="0"/>
              <w:adjustRightInd w:val="0"/>
              <w:rPr>
                <w:rFonts w:eastAsia="Times New Roman"/>
                <w:sz w:val="20"/>
                <w:szCs w:val="20"/>
                <w:lang w:eastAsia="en-US"/>
              </w:rPr>
            </w:pPr>
            <w:proofErr w:type="spellStart"/>
            <w:r w:rsidRPr="002E5CE2">
              <w:rPr>
                <w:rFonts w:eastAsia="Times New Roman"/>
                <w:sz w:val="20"/>
                <w:szCs w:val="20"/>
                <w:lang w:eastAsia="en-US"/>
              </w:rPr>
              <w:t>Log$Modify</w:t>
            </w:r>
            <w:proofErr w:type="spellEnd"/>
          </w:p>
        </w:tc>
        <w:tc>
          <w:tcPr>
            <w:tcW w:w="2906" w:type="dxa"/>
          </w:tcPr>
          <w:p w14:paraId="3607E52B" w14:textId="77777777" w:rsidR="005A0782" w:rsidRPr="002E5CE2" w:rsidRDefault="005A0782" w:rsidP="002E5CE2">
            <w:pPr>
              <w:autoSpaceDE w:val="0"/>
              <w:autoSpaceDN w:val="0"/>
              <w:adjustRightInd w:val="0"/>
              <w:rPr>
                <w:rFonts w:eastAsia="Times New Roman"/>
                <w:sz w:val="20"/>
                <w:szCs w:val="20"/>
                <w:lang w:eastAsia="en-US"/>
              </w:rPr>
            </w:pPr>
            <w:r w:rsidRPr="002E5CE2">
              <w:rPr>
                <w:rFonts w:eastAsia="Times New Roman"/>
                <w:sz w:val="20"/>
                <w:szCs w:val="20"/>
                <w:lang w:eastAsia="en-US"/>
              </w:rPr>
              <w:t>Alter proc/</w:t>
            </w:r>
            <w:proofErr w:type="spellStart"/>
            <w:r w:rsidRPr="002E5CE2">
              <w:rPr>
                <w:rFonts w:eastAsia="Times New Roman"/>
                <w:sz w:val="20"/>
                <w:szCs w:val="20"/>
                <w:lang w:eastAsia="en-US"/>
              </w:rPr>
              <w:t>func</w:t>
            </w:r>
            <w:proofErr w:type="spellEnd"/>
            <w:r w:rsidRPr="002E5CE2">
              <w:rPr>
                <w:rFonts w:eastAsia="Times New Roman"/>
                <w:sz w:val="20"/>
                <w:szCs w:val="20"/>
                <w:lang w:eastAsia="en-US"/>
              </w:rPr>
              <w:t>/method</w:t>
            </w:r>
          </w:p>
        </w:tc>
      </w:tr>
      <w:tr w:rsidR="005A0782" w14:paraId="499B0217" w14:textId="77777777" w:rsidTr="004A0160">
        <w:tc>
          <w:tcPr>
            <w:tcW w:w="2448" w:type="dxa"/>
          </w:tcPr>
          <w:p w14:paraId="65731B7B" w14:textId="77777777" w:rsidR="005A0782" w:rsidRDefault="005A0782" w:rsidP="00BC2ADE">
            <w:pPr>
              <w:autoSpaceDE w:val="0"/>
              <w:autoSpaceDN w:val="0"/>
              <w:adjustRightInd w:val="0"/>
              <w:rPr>
                <w:rFonts w:eastAsia="Times New Roman"/>
                <w:sz w:val="20"/>
                <w:szCs w:val="20"/>
                <w:lang w:eastAsia="en-US"/>
              </w:rPr>
            </w:pPr>
            <w:r>
              <w:rPr>
                <w:rFonts w:eastAsia="Times New Roman"/>
                <w:sz w:val="20"/>
                <w:szCs w:val="20"/>
                <w:lang w:eastAsia="en-US"/>
              </w:rPr>
              <w:t>Namespace</w:t>
            </w:r>
          </w:p>
        </w:tc>
        <w:tc>
          <w:tcPr>
            <w:tcW w:w="2501" w:type="dxa"/>
          </w:tcPr>
          <w:p w14:paraId="0BF23D37" w14:textId="77777777" w:rsidR="005A0782" w:rsidRDefault="005A0782" w:rsidP="00BC2ADE">
            <w:pPr>
              <w:jc w:val="both"/>
              <w:rPr>
                <w:sz w:val="20"/>
                <w:szCs w:val="20"/>
                <w:lang w:val="en-GB"/>
              </w:rPr>
            </w:pPr>
          </w:p>
        </w:tc>
        <w:tc>
          <w:tcPr>
            <w:tcW w:w="2906" w:type="dxa"/>
          </w:tcPr>
          <w:p w14:paraId="6723204C" w14:textId="77777777" w:rsidR="005A0782" w:rsidRDefault="005A0782" w:rsidP="00BC2ADE">
            <w:pPr>
              <w:jc w:val="both"/>
              <w:rPr>
                <w:sz w:val="20"/>
                <w:szCs w:val="20"/>
                <w:lang w:val="en-GB"/>
              </w:rPr>
            </w:pPr>
          </w:p>
        </w:tc>
      </w:tr>
      <w:tr w:rsidR="005A0782" w:rsidRPr="002E5CE2" w14:paraId="5FF7C206" w14:textId="77777777" w:rsidTr="004A0160">
        <w:tc>
          <w:tcPr>
            <w:tcW w:w="2448" w:type="dxa"/>
          </w:tcPr>
          <w:p w14:paraId="5AABF735" w14:textId="77777777" w:rsidR="005A0782" w:rsidRDefault="005A0782" w:rsidP="002E5CE2">
            <w:pPr>
              <w:autoSpaceDE w:val="0"/>
              <w:autoSpaceDN w:val="0"/>
              <w:adjustRightInd w:val="0"/>
              <w:rPr>
                <w:rFonts w:eastAsia="Times New Roman"/>
                <w:sz w:val="20"/>
                <w:szCs w:val="20"/>
                <w:lang w:eastAsia="en-US"/>
              </w:rPr>
            </w:pPr>
            <w:r>
              <w:rPr>
                <w:rFonts w:eastAsia="Times New Roman"/>
                <w:sz w:val="20"/>
                <w:szCs w:val="20"/>
                <w:lang w:eastAsia="en-US"/>
              </w:rPr>
              <w:t>Ordering</w:t>
            </w:r>
          </w:p>
        </w:tc>
        <w:tc>
          <w:tcPr>
            <w:tcW w:w="2501" w:type="dxa"/>
          </w:tcPr>
          <w:p w14:paraId="123797B4" w14:textId="77777777" w:rsidR="005A0782" w:rsidRDefault="005A0782" w:rsidP="002E5CE2">
            <w:pPr>
              <w:autoSpaceDE w:val="0"/>
              <w:autoSpaceDN w:val="0"/>
              <w:adjustRightInd w:val="0"/>
              <w:rPr>
                <w:rFonts w:eastAsia="Times New Roman"/>
                <w:sz w:val="20"/>
                <w:szCs w:val="20"/>
                <w:lang w:eastAsia="en-US"/>
              </w:rPr>
            </w:pPr>
            <w:proofErr w:type="spellStart"/>
            <w:r>
              <w:rPr>
                <w:rFonts w:eastAsia="Times New Roman"/>
                <w:sz w:val="20"/>
                <w:szCs w:val="20"/>
                <w:lang w:eastAsia="en-US"/>
              </w:rPr>
              <w:t>Log$Ordering</w:t>
            </w:r>
            <w:proofErr w:type="spellEnd"/>
          </w:p>
        </w:tc>
        <w:tc>
          <w:tcPr>
            <w:tcW w:w="2906" w:type="dxa"/>
          </w:tcPr>
          <w:p w14:paraId="79C399FF" w14:textId="77777777" w:rsidR="005A0782" w:rsidRDefault="005A0782" w:rsidP="002E5CE2">
            <w:pPr>
              <w:autoSpaceDE w:val="0"/>
              <w:autoSpaceDN w:val="0"/>
              <w:adjustRightInd w:val="0"/>
              <w:rPr>
                <w:rFonts w:eastAsia="Times New Roman"/>
                <w:sz w:val="20"/>
                <w:szCs w:val="20"/>
                <w:lang w:eastAsia="en-US"/>
              </w:rPr>
            </w:pPr>
          </w:p>
        </w:tc>
      </w:tr>
      <w:tr w:rsidR="00EE118F" w:rsidRPr="002E5CE2" w14:paraId="7ACF48E3" w14:textId="77777777" w:rsidTr="004A0160">
        <w:tc>
          <w:tcPr>
            <w:tcW w:w="2448" w:type="dxa"/>
          </w:tcPr>
          <w:p w14:paraId="62753DB5" w14:textId="3B9641C3" w:rsidR="00EE118F" w:rsidRDefault="00EE118F" w:rsidP="002E5CE2">
            <w:pPr>
              <w:autoSpaceDE w:val="0"/>
              <w:autoSpaceDN w:val="0"/>
              <w:adjustRightInd w:val="0"/>
              <w:rPr>
                <w:rFonts w:eastAsia="Times New Roman"/>
                <w:sz w:val="20"/>
                <w:szCs w:val="20"/>
                <w:lang w:eastAsia="en-US"/>
              </w:rPr>
            </w:pPr>
            <w:proofErr w:type="spellStart"/>
            <w:r>
              <w:rPr>
                <w:rFonts w:eastAsia="Times New Roman"/>
                <w:sz w:val="20"/>
                <w:szCs w:val="20"/>
                <w:lang w:eastAsia="en-US"/>
              </w:rPr>
              <w:t>PCheck</w:t>
            </w:r>
            <w:proofErr w:type="spellEnd"/>
            <w:r w:rsidR="004A0160">
              <w:rPr>
                <w:rFonts w:eastAsia="Times New Roman"/>
                <w:sz w:val="20"/>
                <w:szCs w:val="20"/>
                <w:lang w:eastAsia="en-US"/>
              </w:rPr>
              <w:t>, PCheck2</w:t>
            </w:r>
          </w:p>
        </w:tc>
        <w:tc>
          <w:tcPr>
            <w:tcW w:w="2501" w:type="dxa"/>
          </w:tcPr>
          <w:p w14:paraId="46CD3EEA" w14:textId="30CD4B6A" w:rsidR="00EE118F" w:rsidRDefault="00EE118F" w:rsidP="002E5CE2">
            <w:pPr>
              <w:autoSpaceDE w:val="0"/>
              <w:autoSpaceDN w:val="0"/>
              <w:adjustRightInd w:val="0"/>
              <w:rPr>
                <w:rFonts w:eastAsia="Times New Roman"/>
                <w:sz w:val="20"/>
                <w:szCs w:val="20"/>
                <w:lang w:eastAsia="en-US"/>
              </w:rPr>
            </w:pPr>
            <w:proofErr w:type="spellStart"/>
            <w:r>
              <w:rPr>
                <w:rFonts w:eastAsia="Times New Roman"/>
                <w:sz w:val="20"/>
                <w:szCs w:val="20"/>
                <w:lang w:eastAsia="en-US"/>
              </w:rPr>
              <w:t>Log$Check</w:t>
            </w:r>
            <w:proofErr w:type="spellEnd"/>
          </w:p>
        </w:tc>
        <w:tc>
          <w:tcPr>
            <w:tcW w:w="2906" w:type="dxa"/>
          </w:tcPr>
          <w:p w14:paraId="4AF38201" w14:textId="77777777" w:rsidR="00EE118F" w:rsidRDefault="00EE118F" w:rsidP="002E5CE2">
            <w:pPr>
              <w:autoSpaceDE w:val="0"/>
              <w:autoSpaceDN w:val="0"/>
              <w:adjustRightInd w:val="0"/>
              <w:rPr>
                <w:rFonts w:eastAsia="Times New Roman"/>
                <w:sz w:val="20"/>
                <w:szCs w:val="20"/>
                <w:lang w:eastAsia="en-US"/>
              </w:rPr>
            </w:pPr>
          </w:p>
        </w:tc>
      </w:tr>
      <w:tr w:rsidR="00EE118F" w:rsidRPr="002E5CE2" w14:paraId="27AB8441" w14:textId="77777777" w:rsidTr="004A0160">
        <w:tc>
          <w:tcPr>
            <w:tcW w:w="2448" w:type="dxa"/>
          </w:tcPr>
          <w:p w14:paraId="33A68566" w14:textId="0BE437FD" w:rsidR="00EE118F" w:rsidRDefault="00EE118F" w:rsidP="002E5CE2">
            <w:pPr>
              <w:autoSpaceDE w:val="0"/>
              <w:autoSpaceDN w:val="0"/>
              <w:adjustRightInd w:val="0"/>
              <w:rPr>
                <w:rFonts w:eastAsia="Times New Roman"/>
                <w:sz w:val="20"/>
                <w:szCs w:val="20"/>
                <w:lang w:eastAsia="en-US"/>
              </w:rPr>
            </w:pPr>
            <w:proofErr w:type="spellStart"/>
            <w:r>
              <w:rPr>
                <w:rFonts w:eastAsia="Times New Roman"/>
                <w:sz w:val="20"/>
                <w:szCs w:val="20"/>
                <w:lang w:eastAsia="en-US"/>
              </w:rPr>
              <w:t>PColumn</w:t>
            </w:r>
            <w:proofErr w:type="spellEnd"/>
            <w:r w:rsidR="004A0160">
              <w:rPr>
                <w:rFonts w:eastAsia="Times New Roman"/>
                <w:sz w:val="20"/>
                <w:szCs w:val="20"/>
                <w:lang w:eastAsia="en-US"/>
              </w:rPr>
              <w:t>, PColumn2, PColumn3</w:t>
            </w:r>
          </w:p>
        </w:tc>
        <w:tc>
          <w:tcPr>
            <w:tcW w:w="2501" w:type="dxa"/>
          </w:tcPr>
          <w:p w14:paraId="16587013" w14:textId="24E978FA" w:rsidR="00EE118F" w:rsidRDefault="00EE118F" w:rsidP="002E5CE2">
            <w:pPr>
              <w:autoSpaceDE w:val="0"/>
              <w:autoSpaceDN w:val="0"/>
              <w:adjustRightInd w:val="0"/>
              <w:rPr>
                <w:rFonts w:eastAsia="Times New Roman"/>
                <w:sz w:val="20"/>
                <w:szCs w:val="20"/>
                <w:lang w:eastAsia="en-US"/>
              </w:rPr>
            </w:pPr>
            <w:proofErr w:type="spellStart"/>
            <w:r>
              <w:rPr>
                <w:rFonts w:eastAsia="Times New Roman"/>
                <w:sz w:val="20"/>
                <w:szCs w:val="20"/>
                <w:lang w:eastAsia="en-US"/>
              </w:rPr>
              <w:t>Log$Column</w:t>
            </w:r>
            <w:proofErr w:type="spellEnd"/>
          </w:p>
        </w:tc>
        <w:tc>
          <w:tcPr>
            <w:tcW w:w="2906" w:type="dxa"/>
          </w:tcPr>
          <w:p w14:paraId="59D05075" w14:textId="77777777" w:rsidR="00EE118F" w:rsidRDefault="00EE118F" w:rsidP="002E5CE2">
            <w:pPr>
              <w:autoSpaceDE w:val="0"/>
              <w:autoSpaceDN w:val="0"/>
              <w:adjustRightInd w:val="0"/>
              <w:rPr>
                <w:rFonts w:eastAsia="Times New Roman"/>
                <w:sz w:val="20"/>
                <w:szCs w:val="20"/>
                <w:lang w:eastAsia="en-US"/>
              </w:rPr>
            </w:pPr>
          </w:p>
        </w:tc>
      </w:tr>
      <w:tr w:rsidR="00AE397C" w:rsidRPr="002E5CE2" w14:paraId="7AF491D9" w14:textId="77777777" w:rsidTr="004A0160">
        <w:tc>
          <w:tcPr>
            <w:tcW w:w="2448" w:type="dxa"/>
          </w:tcPr>
          <w:p w14:paraId="51FF4ED4" w14:textId="4BE21539" w:rsidR="00AE397C" w:rsidRDefault="00AE397C" w:rsidP="002E5CE2">
            <w:pPr>
              <w:autoSpaceDE w:val="0"/>
              <w:autoSpaceDN w:val="0"/>
              <w:adjustRightInd w:val="0"/>
              <w:rPr>
                <w:rFonts w:eastAsia="Times New Roman"/>
                <w:sz w:val="20"/>
                <w:szCs w:val="20"/>
                <w:lang w:eastAsia="en-US"/>
              </w:rPr>
            </w:pPr>
            <w:proofErr w:type="spellStart"/>
            <w:r>
              <w:rPr>
                <w:rFonts w:eastAsia="Times New Roman"/>
                <w:sz w:val="20"/>
                <w:szCs w:val="20"/>
                <w:lang w:eastAsia="en-US"/>
              </w:rPr>
              <w:t>PColumnPath</w:t>
            </w:r>
            <w:proofErr w:type="spellEnd"/>
          </w:p>
        </w:tc>
        <w:tc>
          <w:tcPr>
            <w:tcW w:w="2501" w:type="dxa"/>
          </w:tcPr>
          <w:p w14:paraId="4A800D81" w14:textId="77777777" w:rsidR="00AE397C" w:rsidRDefault="00AE397C" w:rsidP="002E5CE2">
            <w:pPr>
              <w:autoSpaceDE w:val="0"/>
              <w:autoSpaceDN w:val="0"/>
              <w:adjustRightInd w:val="0"/>
              <w:rPr>
                <w:rFonts w:eastAsia="Times New Roman"/>
                <w:sz w:val="20"/>
                <w:szCs w:val="20"/>
                <w:lang w:eastAsia="en-US"/>
              </w:rPr>
            </w:pPr>
          </w:p>
        </w:tc>
        <w:tc>
          <w:tcPr>
            <w:tcW w:w="2906" w:type="dxa"/>
          </w:tcPr>
          <w:p w14:paraId="2D92FCAF" w14:textId="77777777" w:rsidR="00AE397C" w:rsidRDefault="00AE397C" w:rsidP="002E5CE2">
            <w:pPr>
              <w:autoSpaceDE w:val="0"/>
              <w:autoSpaceDN w:val="0"/>
              <w:adjustRightInd w:val="0"/>
              <w:rPr>
                <w:rFonts w:eastAsia="Times New Roman"/>
                <w:sz w:val="20"/>
                <w:szCs w:val="20"/>
                <w:lang w:eastAsia="en-US"/>
              </w:rPr>
            </w:pPr>
          </w:p>
        </w:tc>
      </w:tr>
      <w:tr w:rsidR="005A0782" w:rsidRPr="002E5CE2" w14:paraId="2138E59B" w14:textId="77777777" w:rsidTr="004A0160">
        <w:tc>
          <w:tcPr>
            <w:tcW w:w="2448" w:type="dxa"/>
          </w:tcPr>
          <w:p w14:paraId="1C8E2549" w14:textId="77777777" w:rsidR="005A0782" w:rsidRDefault="005A0782" w:rsidP="002E5CE2">
            <w:pPr>
              <w:autoSpaceDE w:val="0"/>
              <w:autoSpaceDN w:val="0"/>
              <w:adjustRightInd w:val="0"/>
              <w:rPr>
                <w:rFonts w:eastAsia="Times New Roman"/>
                <w:sz w:val="20"/>
                <w:szCs w:val="20"/>
                <w:lang w:eastAsia="en-US"/>
              </w:rPr>
            </w:pPr>
            <w:proofErr w:type="spellStart"/>
            <w:r>
              <w:rPr>
                <w:rFonts w:eastAsia="Times New Roman"/>
                <w:sz w:val="20"/>
                <w:szCs w:val="20"/>
                <w:lang w:eastAsia="en-US"/>
              </w:rPr>
              <w:t>PDateType</w:t>
            </w:r>
            <w:proofErr w:type="spellEnd"/>
          </w:p>
        </w:tc>
        <w:tc>
          <w:tcPr>
            <w:tcW w:w="2501" w:type="dxa"/>
          </w:tcPr>
          <w:p w14:paraId="14392F5F" w14:textId="77777777" w:rsidR="005A0782" w:rsidRDefault="005A0782" w:rsidP="002E5CE2">
            <w:pPr>
              <w:autoSpaceDE w:val="0"/>
              <w:autoSpaceDN w:val="0"/>
              <w:adjustRightInd w:val="0"/>
              <w:rPr>
                <w:rFonts w:eastAsia="Times New Roman"/>
                <w:sz w:val="20"/>
                <w:szCs w:val="20"/>
                <w:lang w:eastAsia="en-US"/>
              </w:rPr>
            </w:pPr>
            <w:proofErr w:type="spellStart"/>
            <w:r>
              <w:rPr>
                <w:rFonts w:eastAsia="Times New Roman"/>
                <w:sz w:val="20"/>
                <w:szCs w:val="20"/>
                <w:lang w:eastAsia="en-US"/>
              </w:rPr>
              <w:t>Log$DateType</w:t>
            </w:r>
            <w:proofErr w:type="spellEnd"/>
          </w:p>
        </w:tc>
        <w:tc>
          <w:tcPr>
            <w:tcW w:w="2906" w:type="dxa"/>
          </w:tcPr>
          <w:p w14:paraId="70DB1EC8" w14:textId="77777777" w:rsidR="005A0782" w:rsidRDefault="005A0782" w:rsidP="002E5CE2">
            <w:pPr>
              <w:autoSpaceDE w:val="0"/>
              <w:autoSpaceDN w:val="0"/>
              <w:adjustRightInd w:val="0"/>
              <w:rPr>
                <w:rFonts w:eastAsia="Times New Roman"/>
                <w:sz w:val="20"/>
                <w:szCs w:val="20"/>
                <w:lang w:eastAsia="en-US"/>
              </w:rPr>
            </w:pPr>
          </w:p>
        </w:tc>
      </w:tr>
      <w:tr w:rsidR="005A0782" w14:paraId="62C4CBB8" w14:textId="77777777" w:rsidTr="004A0160">
        <w:tc>
          <w:tcPr>
            <w:tcW w:w="2448" w:type="dxa"/>
          </w:tcPr>
          <w:p w14:paraId="1ECD2408" w14:textId="77777777" w:rsidR="005A0782" w:rsidRDefault="005A0782" w:rsidP="00BC2ADE">
            <w:pPr>
              <w:autoSpaceDE w:val="0"/>
              <w:autoSpaceDN w:val="0"/>
              <w:adjustRightInd w:val="0"/>
              <w:rPr>
                <w:rFonts w:eastAsia="Times New Roman"/>
                <w:sz w:val="20"/>
                <w:szCs w:val="20"/>
                <w:lang w:eastAsia="en-US"/>
              </w:rPr>
            </w:pPr>
            <w:proofErr w:type="spellStart"/>
            <w:r>
              <w:rPr>
                <w:rFonts w:eastAsia="Times New Roman"/>
                <w:sz w:val="20"/>
                <w:szCs w:val="20"/>
                <w:lang w:eastAsia="en-US"/>
              </w:rPr>
              <w:t>PeriodDef</w:t>
            </w:r>
            <w:proofErr w:type="spellEnd"/>
          </w:p>
        </w:tc>
        <w:tc>
          <w:tcPr>
            <w:tcW w:w="2501" w:type="dxa"/>
          </w:tcPr>
          <w:p w14:paraId="3EEC0DA4" w14:textId="77777777" w:rsidR="005A0782" w:rsidRDefault="005A0782" w:rsidP="00BC2ADE">
            <w:pPr>
              <w:tabs>
                <w:tab w:val="left" w:pos="5520"/>
              </w:tabs>
              <w:jc w:val="both"/>
              <w:rPr>
                <w:sz w:val="20"/>
                <w:szCs w:val="20"/>
                <w:lang w:val="en-GB"/>
              </w:rPr>
            </w:pPr>
            <w:proofErr w:type="spellStart"/>
            <w:r>
              <w:rPr>
                <w:sz w:val="20"/>
                <w:szCs w:val="20"/>
                <w:lang w:val="en-GB"/>
              </w:rPr>
              <w:t>Log$PeriodDef</w:t>
            </w:r>
            <w:proofErr w:type="spellEnd"/>
          </w:p>
        </w:tc>
        <w:tc>
          <w:tcPr>
            <w:tcW w:w="2906" w:type="dxa"/>
          </w:tcPr>
          <w:p w14:paraId="00D4120A" w14:textId="77777777" w:rsidR="005A0782" w:rsidRDefault="005A0782" w:rsidP="00BC2ADE">
            <w:pPr>
              <w:tabs>
                <w:tab w:val="left" w:pos="5520"/>
              </w:tabs>
              <w:jc w:val="both"/>
              <w:rPr>
                <w:sz w:val="20"/>
                <w:szCs w:val="20"/>
                <w:lang w:val="en-GB"/>
              </w:rPr>
            </w:pPr>
          </w:p>
        </w:tc>
      </w:tr>
      <w:tr w:rsidR="005A0782" w:rsidRPr="002E5CE2" w14:paraId="2A088E37" w14:textId="77777777" w:rsidTr="004A0160">
        <w:tc>
          <w:tcPr>
            <w:tcW w:w="2448" w:type="dxa"/>
          </w:tcPr>
          <w:p w14:paraId="1676654A" w14:textId="52016B61" w:rsidR="005A0782" w:rsidRDefault="005A0782" w:rsidP="002E5CE2">
            <w:pPr>
              <w:autoSpaceDE w:val="0"/>
              <w:autoSpaceDN w:val="0"/>
              <w:adjustRightInd w:val="0"/>
              <w:rPr>
                <w:rFonts w:eastAsia="Times New Roman"/>
                <w:sz w:val="20"/>
                <w:szCs w:val="20"/>
                <w:lang w:eastAsia="en-US"/>
              </w:rPr>
            </w:pPr>
            <w:proofErr w:type="spellStart"/>
            <w:r>
              <w:rPr>
                <w:rFonts w:eastAsia="Times New Roman"/>
                <w:sz w:val="20"/>
                <w:szCs w:val="20"/>
                <w:lang w:eastAsia="en-US"/>
              </w:rPr>
              <w:t>PProcedure</w:t>
            </w:r>
            <w:proofErr w:type="spellEnd"/>
          </w:p>
        </w:tc>
        <w:tc>
          <w:tcPr>
            <w:tcW w:w="2501" w:type="dxa"/>
          </w:tcPr>
          <w:p w14:paraId="57189296" w14:textId="77777777" w:rsidR="005A0782" w:rsidRDefault="005A0782" w:rsidP="002E5CE2">
            <w:pPr>
              <w:autoSpaceDE w:val="0"/>
              <w:autoSpaceDN w:val="0"/>
              <w:adjustRightInd w:val="0"/>
              <w:rPr>
                <w:rFonts w:eastAsia="Times New Roman"/>
                <w:sz w:val="20"/>
                <w:szCs w:val="20"/>
                <w:lang w:eastAsia="en-US"/>
              </w:rPr>
            </w:pPr>
            <w:proofErr w:type="spellStart"/>
            <w:r>
              <w:rPr>
                <w:rFonts w:eastAsia="Times New Roman"/>
                <w:sz w:val="20"/>
                <w:szCs w:val="20"/>
                <w:lang w:eastAsia="en-US"/>
              </w:rPr>
              <w:t>Log$Procedure</w:t>
            </w:r>
            <w:proofErr w:type="spellEnd"/>
          </w:p>
        </w:tc>
        <w:tc>
          <w:tcPr>
            <w:tcW w:w="2906" w:type="dxa"/>
          </w:tcPr>
          <w:p w14:paraId="64BC6200" w14:textId="77777777" w:rsidR="005A0782" w:rsidRDefault="005A0782" w:rsidP="002E5CE2">
            <w:pPr>
              <w:autoSpaceDE w:val="0"/>
              <w:autoSpaceDN w:val="0"/>
              <w:adjustRightInd w:val="0"/>
              <w:rPr>
                <w:rFonts w:eastAsia="Times New Roman"/>
                <w:sz w:val="20"/>
                <w:szCs w:val="20"/>
                <w:lang w:eastAsia="en-US"/>
              </w:rPr>
            </w:pPr>
          </w:p>
        </w:tc>
      </w:tr>
      <w:tr w:rsidR="005A0782" w:rsidRPr="002E5CE2" w14:paraId="035E841E" w14:textId="77777777" w:rsidTr="004A0160">
        <w:tc>
          <w:tcPr>
            <w:tcW w:w="2448" w:type="dxa"/>
          </w:tcPr>
          <w:p w14:paraId="2544A342" w14:textId="7502DAE3" w:rsidR="005A0782" w:rsidRDefault="005A0782" w:rsidP="002E5CE2">
            <w:pPr>
              <w:autoSpaceDE w:val="0"/>
              <w:autoSpaceDN w:val="0"/>
              <w:adjustRightInd w:val="0"/>
              <w:rPr>
                <w:rFonts w:eastAsia="Times New Roman"/>
                <w:sz w:val="20"/>
                <w:szCs w:val="20"/>
                <w:lang w:eastAsia="en-US"/>
              </w:rPr>
            </w:pPr>
            <w:proofErr w:type="spellStart"/>
            <w:r>
              <w:rPr>
                <w:rFonts w:eastAsia="Times New Roman"/>
                <w:sz w:val="20"/>
                <w:szCs w:val="20"/>
                <w:lang w:eastAsia="en-US"/>
              </w:rPr>
              <w:t>PR</w:t>
            </w:r>
            <w:r w:rsidR="004A0160">
              <w:rPr>
                <w:rFonts w:eastAsia="Times New Roman"/>
                <w:sz w:val="20"/>
                <w:szCs w:val="20"/>
                <w:lang w:eastAsia="en-US"/>
              </w:rPr>
              <w:t>ole</w:t>
            </w:r>
            <w:proofErr w:type="spellEnd"/>
          </w:p>
        </w:tc>
        <w:tc>
          <w:tcPr>
            <w:tcW w:w="2501" w:type="dxa"/>
          </w:tcPr>
          <w:p w14:paraId="5537D532" w14:textId="5EE94E70" w:rsidR="005A0782" w:rsidRDefault="004A0160" w:rsidP="002E5CE2">
            <w:pPr>
              <w:autoSpaceDE w:val="0"/>
              <w:autoSpaceDN w:val="0"/>
              <w:adjustRightInd w:val="0"/>
              <w:rPr>
                <w:rFonts w:eastAsia="Times New Roman"/>
                <w:sz w:val="20"/>
                <w:szCs w:val="20"/>
                <w:lang w:eastAsia="en-US"/>
              </w:rPr>
            </w:pPr>
            <w:proofErr w:type="spellStart"/>
            <w:r w:rsidRPr="002E5CE2">
              <w:rPr>
                <w:rFonts w:eastAsia="Times New Roman"/>
                <w:sz w:val="20"/>
                <w:szCs w:val="20"/>
                <w:lang w:eastAsia="en-US"/>
              </w:rPr>
              <w:t>Log$</w:t>
            </w:r>
            <w:r>
              <w:rPr>
                <w:rFonts w:eastAsia="Times New Roman"/>
                <w:sz w:val="20"/>
                <w:szCs w:val="20"/>
                <w:lang w:eastAsia="en-US"/>
              </w:rPr>
              <w:t>Role</w:t>
            </w:r>
            <w:proofErr w:type="spellEnd"/>
          </w:p>
        </w:tc>
        <w:tc>
          <w:tcPr>
            <w:tcW w:w="2906" w:type="dxa"/>
          </w:tcPr>
          <w:p w14:paraId="59FABE2C" w14:textId="77777777" w:rsidR="005A0782" w:rsidRDefault="005A0782" w:rsidP="002E5CE2">
            <w:pPr>
              <w:autoSpaceDE w:val="0"/>
              <w:autoSpaceDN w:val="0"/>
              <w:adjustRightInd w:val="0"/>
              <w:rPr>
                <w:rFonts w:eastAsia="Times New Roman"/>
                <w:sz w:val="20"/>
                <w:szCs w:val="20"/>
                <w:lang w:eastAsia="en-US"/>
              </w:rPr>
            </w:pPr>
          </w:p>
        </w:tc>
      </w:tr>
      <w:tr w:rsidR="004A0160" w:rsidRPr="002E5CE2" w14:paraId="323EB296" w14:textId="77777777" w:rsidTr="004A0160">
        <w:tc>
          <w:tcPr>
            <w:tcW w:w="2448" w:type="dxa"/>
          </w:tcPr>
          <w:p w14:paraId="6E3C43F9" w14:textId="5637D97D" w:rsidR="004A0160" w:rsidRDefault="004A0160" w:rsidP="002E5CE2">
            <w:pPr>
              <w:autoSpaceDE w:val="0"/>
              <w:autoSpaceDN w:val="0"/>
              <w:adjustRightInd w:val="0"/>
              <w:rPr>
                <w:rFonts w:eastAsia="Times New Roman"/>
                <w:sz w:val="20"/>
                <w:szCs w:val="20"/>
                <w:lang w:eastAsia="en-US"/>
              </w:rPr>
            </w:pPr>
            <w:proofErr w:type="spellStart"/>
            <w:r>
              <w:rPr>
                <w:rFonts w:eastAsia="Times New Roman"/>
                <w:sz w:val="20"/>
                <w:szCs w:val="20"/>
                <w:lang w:eastAsia="en-US"/>
              </w:rPr>
              <w:t>PSchema</w:t>
            </w:r>
            <w:proofErr w:type="spellEnd"/>
          </w:p>
        </w:tc>
        <w:tc>
          <w:tcPr>
            <w:tcW w:w="2501" w:type="dxa"/>
          </w:tcPr>
          <w:p w14:paraId="1908966E" w14:textId="77777777" w:rsidR="004A0160" w:rsidRDefault="004A0160" w:rsidP="002E5CE2">
            <w:pPr>
              <w:autoSpaceDE w:val="0"/>
              <w:autoSpaceDN w:val="0"/>
              <w:adjustRightInd w:val="0"/>
              <w:rPr>
                <w:rFonts w:eastAsia="Times New Roman"/>
                <w:sz w:val="20"/>
                <w:szCs w:val="20"/>
                <w:lang w:eastAsia="en-US"/>
              </w:rPr>
            </w:pPr>
          </w:p>
        </w:tc>
        <w:tc>
          <w:tcPr>
            <w:tcW w:w="2906" w:type="dxa"/>
          </w:tcPr>
          <w:p w14:paraId="797FADE2" w14:textId="77777777" w:rsidR="004A0160" w:rsidRDefault="004A0160" w:rsidP="002E5CE2">
            <w:pPr>
              <w:autoSpaceDE w:val="0"/>
              <w:autoSpaceDN w:val="0"/>
              <w:adjustRightInd w:val="0"/>
              <w:rPr>
                <w:rFonts w:eastAsia="Times New Roman"/>
                <w:sz w:val="20"/>
                <w:szCs w:val="20"/>
                <w:lang w:eastAsia="en-US"/>
              </w:rPr>
            </w:pPr>
          </w:p>
        </w:tc>
      </w:tr>
      <w:tr w:rsidR="004A0160" w:rsidRPr="002E5CE2" w14:paraId="09F66F61" w14:textId="77777777" w:rsidTr="004A0160">
        <w:tc>
          <w:tcPr>
            <w:tcW w:w="2448" w:type="dxa"/>
          </w:tcPr>
          <w:p w14:paraId="199336B5" w14:textId="29A8D53A" w:rsidR="004A0160" w:rsidRDefault="004A0160" w:rsidP="004A0160">
            <w:pPr>
              <w:autoSpaceDE w:val="0"/>
              <w:autoSpaceDN w:val="0"/>
              <w:adjustRightInd w:val="0"/>
              <w:rPr>
                <w:rFonts w:eastAsia="Times New Roman"/>
                <w:sz w:val="20"/>
                <w:szCs w:val="20"/>
                <w:lang w:eastAsia="en-US"/>
              </w:rPr>
            </w:pPr>
            <w:proofErr w:type="spellStart"/>
            <w:r>
              <w:rPr>
                <w:rFonts w:eastAsia="Times New Roman"/>
                <w:sz w:val="20"/>
                <w:szCs w:val="20"/>
                <w:lang w:eastAsia="en-US"/>
              </w:rPr>
              <w:t>PTable</w:t>
            </w:r>
            <w:proofErr w:type="spellEnd"/>
            <w:r>
              <w:rPr>
                <w:rFonts w:eastAsia="Times New Roman"/>
                <w:sz w:val="20"/>
                <w:szCs w:val="20"/>
                <w:lang w:eastAsia="en-US"/>
              </w:rPr>
              <w:t>, PTable1</w:t>
            </w:r>
          </w:p>
        </w:tc>
        <w:tc>
          <w:tcPr>
            <w:tcW w:w="2501" w:type="dxa"/>
          </w:tcPr>
          <w:p w14:paraId="3FA67D71" w14:textId="084BE1F9" w:rsidR="004A0160" w:rsidRDefault="004A0160" w:rsidP="004A0160">
            <w:pPr>
              <w:autoSpaceDE w:val="0"/>
              <w:autoSpaceDN w:val="0"/>
              <w:adjustRightInd w:val="0"/>
              <w:rPr>
                <w:rFonts w:eastAsia="Times New Roman"/>
                <w:sz w:val="20"/>
                <w:szCs w:val="20"/>
                <w:lang w:eastAsia="en-US"/>
              </w:rPr>
            </w:pPr>
            <w:proofErr w:type="spellStart"/>
            <w:r w:rsidRPr="002E5CE2">
              <w:rPr>
                <w:rFonts w:eastAsia="Times New Roman"/>
                <w:sz w:val="20"/>
                <w:szCs w:val="20"/>
                <w:lang w:eastAsia="en-US"/>
              </w:rPr>
              <w:t>Log$Table</w:t>
            </w:r>
            <w:proofErr w:type="spellEnd"/>
            <w:r w:rsidRPr="002E5CE2">
              <w:rPr>
                <w:rFonts w:eastAsia="Times New Roman"/>
                <w:sz w:val="20"/>
                <w:szCs w:val="20"/>
                <w:lang w:eastAsia="en-US"/>
              </w:rPr>
              <w:t xml:space="preserve">, </w:t>
            </w:r>
            <w:proofErr w:type="spellStart"/>
            <w:r w:rsidRPr="002E5CE2">
              <w:rPr>
                <w:rFonts w:eastAsia="Times New Roman"/>
                <w:sz w:val="20"/>
                <w:szCs w:val="20"/>
                <w:lang w:eastAsia="en-US"/>
              </w:rPr>
              <w:t>Log$Column</w:t>
            </w:r>
            <w:proofErr w:type="spellEnd"/>
          </w:p>
        </w:tc>
        <w:tc>
          <w:tcPr>
            <w:tcW w:w="2906" w:type="dxa"/>
          </w:tcPr>
          <w:p w14:paraId="71274106" w14:textId="77777777" w:rsidR="004A0160" w:rsidRDefault="004A0160" w:rsidP="004A0160">
            <w:pPr>
              <w:autoSpaceDE w:val="0"/>
              <w:autoSpaceDN w:val="0"/>
              <w:adjustRightInd w:val="0"/>
              <w:rPr>
                <w:rFonts w:eastAsia="Times New Roman"/>
                <w:sz w:val="20"/>
                <w:szCs w:val="20"/>
                <w:lang w:eastAsia="en-US"/>
              </w:rPr>
            </w:pPr>
          </w:p>
        </w:tc>
      </w:tr>
      <w:tr w:rsidR="004A0160" w:rsidRPr="002E5CE2" w14:paraId="70A8C3D2" w14:textId="77777777" w:rsidTr="004A0160">
        <w:tc>
          <w:tcPr>
            <w:tcW w:w="2448" w:type="dxa"/>
          </w:tcPr>
          <w:p w14:paraId="6927D3E9" w14:textId="59DFFAD0" w:rsidR="004A0160" w:rsidRPr="002E5CE2" w:rsidRDefault="004A0160" w:rsidP="004A0160">
            <w:pPr>
              <w:autoSpaceDE w:val="0"/>
              <w:autoSpaceDN w:val="0"/>
              <w:adjustRightInd w:val="0"/>
              <w:rPr>
                <w:rFonts w:eastAsia="Times New Roman"/>
                <w:sz w:val="20"/>
                <w:szCs w:val="20"/>
                <w:lang w:eastAsia="en-US"/>
              </w:rPr>
            </w:pPr>
            <w:proofErr w:type="spellStart"/>
            <w:r>
              <w:rPr>
                <w:rFonts w:eastAsia="Times New Roman"/>
                <w:sz w:val="20"/>
                <w:szCs w:val="20"/>
                <w:lang w:eastAsia="en-US"/>
              </w:rPr>
              <w:t>PTransaction</w:t>
            </w:r>
            <w:proofErr w:type="spellEnd"/>
          </w:p>
        </w:tc>
        <w:tc>
          <w:tcPr>
            <w:tcW w:w="2501" w:type="dxa"/>
          </w:tcPr>
          <w:p w14:paraId="37F976B0" w14:textId="2C6AD36A" w:rsidR="004A0160" w:rsidRPr="00860B2E" w:rsidRDefault="004A0160" w:rsidP="004A0160">
            <w:pPr>
              <w:autoSpaceDE w:val="0"/>
              <w:autoSpaceDN w:val="0"/>
              <w:adjustRightInd w:val="0"/>
              <w:rPr>
                <w:rFonts w:eastAsia="Times New Roman"/>
                <w:i/>
                <w:iCs/>
                <w:sz w:val="20"/>
                <w:szCs w:val="20"/>
                <w:lang w:eastAsia="en-US"/>
              </w:rPr>
            </w:pPr>
            <w:proofErr w:type="spellStart"/>
            <w:r w:rsidRPr="002E5CE2">
              <w:rPr>
                <w:rFonts w:eastAsia="Times New Roman"/>
                <w:sz w:val="20"/>
                <w:szCs w:val="20"/>
                <w:lang w:eastAsia="en-US"/>
              </w:rPr>
              <w:t>Log$Trigger</w:t>
            </w:r>
            <w:proofErr w:type="spellEnd"/>
            <w:r w:rsidRPr="002E5CE2">
              <w:rPr>
                <w:rFonts w:eastAsia="Times New Roman"/>
                <w:sz w:val="20"/>
                <w:szCs w:val="20"/>
                <w:lang w:eastAsia="en-US"/>
              </w:rPr>
              <w:t xml:space="preserve">, </w:t>
            </w:r>
            <w:proofErr w:type="spellStart"/>
            <w:r w:rsidRPr="002E5CE2">
              <w:rPr>
                <w:rFonts w:eastAsia="Times New Roman"/>
                <w:sz w:val="20"/>
                <w:szCs w:val="20"/>
                <w:lang w:eastAsia="en-US"/>
              </w:rPr>
              <w:t>Log$TriggerUpdateColumn</w:t>
            </w:r>
            <w:proofErr w:type="spellEnd"/>
          </w:p>
        </w:tc>
        <w:tc>
          <w:tcPr>
            <w:tcW w:w="2906" w:type="dxa"/>
          </w:tcPr>
          <w:p w14:paraId="784B026B" w14:textId="00A5D60F" w:rsidR="004A0160" w:rsidRPr="002E5CE2" w:rsidRDefault="004A0160" w:rsidP="004A0160">
            <w:pPr>
              <w:autoSpaceDE w:val="0"/>
              <w:autoSpaceDN w:val="0"/>
              <w:adjustRightInd w:val="0"/>
              <w:rPr>
                <w:rFonts w:eastAsia="Times New Roman"/>
                <w:sz w:val="20"/>
                <w:szCs w:val="20"/>
                <w:lang w:eastAsia="en-US"/>
              </w:rPr>
            </w:pPr>
          </w:p>
        </w:tc>
      </w:tr>
      <w:tr w:rsidR="004A0160" w:rsidRPr="002E5CE2" w14:paraId="3EDD795D" w14:textId="77777777" w:rsidTr="004A0160">
        <w:tc>
          <w:tcPr>
            <w:tcW w:w="2448" w:type="dxa"/>
          </w:tcPr>
          <w:p w14:paraId="03DFC689" w14:textId="407B41EF" w:rsidR="004A0160" w:rsidRDefault="004A0160" w:rsidP="004A0160">
            <w:pPr>
              <w:autoSpaceDE w:val="0"/>
              <w:autoSpaceDN w:val="0"/>
              <w:adjustRightInd w:val="0"/>
              <w:rPr>
                <w:rFonts w:eastAsia="Times New Roman"/>
                <w:sz w:val="20"/>
                <w:szCs w:val="20"/>
                <w:lang w:eastAsia="en-US"/>
              </w:rPr>
            </w:pPr>
            <w:proofErr w:type="spellStart"/>
            <w:r>
              <w:rPr>
                <w:rFonts w:eastAsia="Times New Roman"/>
                <w:sz w:val="20"/>
                <w:szCs w:val="20"/>
                <w:lang w:eastAsia="en-US"/>
              </w:rPr>
              <w:t>PType</w:t>
            </w:r>
            <w:proofErr w:type="spellEnd"/>
            <w:r>
              <w:rPr>
                <w:rFonts w:eastAsia="Times New Roman"/>
                <w:sz w:val="20"/>
                <w:szCs w:val="20"/>
                <w:lang w:eastAsia="en-US"/>
              </w:rPr>
              <w:t>, PType2</w:t>
            </w:r>
          </w:p>
        </w:tc>
        <w:tc>
          <w:tcPr>
            <w:tcW w:w="2501" w:type="dxa"/>
          </w:tcPr>
          <w:p w14:paraId="3AD01C35" w14:textId="474CEFDE" w:rsidR="004A0160" w:rsidRPr="00860B2E" w:rsidRDefault="004A0160" w:rsidP="004A0160">
            <w:pPr>
              <w:autoSpaceDE w:val="0"/>
              <w:autoSpaceDN w:val="0"/>
              <w:adjustRightInd w:val="0"/>
              <w:rPr>
                <w:rFonts w:eastAsia="Times New Roman"/>
                <w:i/>
                <w:iCs/>
                <w:sz w:val="20"/>
                <w:szCs w:val="20"/>
                <w:lang w:eastAsia="en-US"/>
              </w:rPr>
            </w:pPr>
            <w:proofErr w:type="spellStart"/>
            <w:r>
              <w:rPr>
                <w:rFonts w:eastAsia="Times New Roman"/>
                <w:sz w:val="20"/>
                <w:szCs w:val="20"/>
                <w:lang w:eastAsia="en-US"/>
              </w:rPr>
              <w:t>Log$Type</w:t>
            </w:r>
            <w:proofErr w:type="spellEnd"/>
          </w:p>
        </w:tc>
        <w:tc>
          <w:tcPr>
            <w:tcW w:w="2906" w:type="dxa"/>
          </w:tcPr>
          <w:p w14:paraId="5CD6FE0F" w14:textId="32404C1E" w:rsidR="004A0160" w:rsidRPr="002E5CE2" w:rsidRDefault="004A0160" w:rsidP="004A0160">
            <w:pPr>
              <w:autoSpaceDE w:val="0"/>
              <w:autoSpaceDN w:val="0"/>
              <w:adjustRightInd w:val="0"/>
              <w:rPr>
                <w:rFonts w:eastAsia="Times New Roman"/>
                <w:sz w:val="20"/>
                <w:szCs w:val="20"/>
                <w:lang w:eastAsia="en-US"/>
              </w:rPr>
            </w:pPr>
            <w:r w:rsidRPr="002E5CE2">
              <w:rPr>
                <w:rFonts w:eastAsia="Times New Roman"/>
                <w:sz w:val="20"/>
                <w:szCs w:val="20"/>
                <w:lang w:eastAsia="en-US"/>
              </w:rPr>
              <w:t xml:space="preserve">See also </w:t>
            </w:r>
            <w:proofErr w:type="spellStart"/>
            <w:r w:rsidR="00CE7B9B">
              <w:rPr>
                <w:rFonts w:eastAsia="Times New Roman"/>
                <w:sz w:val="20"/>
                <w:szCs w:val="20"/>
                <w:lang w:eastAsia="en-US"/>
              </w:rPr>
              <w:t>P</w:t>
            </w:r>
            <w:r w:rsidRPr="002E5CE2">
              <w:rPr>
                <w:rFonts w:eastAsia="Times New Roman"/>
                <w:sz w:val="20"/>
                <w:szCs w:val="20"/>
                <w:lang w:eastAsia="en-US"/>
              </w:rPr>
              <w:t>Domain</w:t>
            </w:r>
            <w:proofErr w:type="spellEnd"/>
          </w:p>
        </w:tc>
      </w:tr>
      <w:tr w:rsidR="004A0160" w:rsidRPr="002E5CE2" w14:paraId="4DB3A55D" w14:textId="77777777" w:rsidTr="004A0160">
        <w:tc>
          <w:tcPr>
            <w:tcW w:w="2448" w:type="dxa"/>
          </w:tcPr>
          <w:p w14:paraId="227DAB24" w14:textId="6C5B3939" w:rsidR="004A0160" w:rsidRDefault="004A0160" w:rsidP="004A0160">
            <w:pPr>
              <w:autoSpaceDE w:val="0"/>
              <w:autoSpaceDN w:val="0"/>
              <w:adjustRightInd w:val="0"/>
              <w:rPr>
                <w:rFonts w:eastAsia="Times New Roman"/>
                <w:sz w:val="20"/>
                <w:szCs w:val="20"/>
                <w:lang w:eastAsia="en-US"/>
              </w:rPr>
            </w:pPr>
            <w:proofErr w:type="spellStart"/>
            <w:r>
              <w:rPr>
                <w:rFonts w:eastAsia="Times New Roman"/>
                <w:sz w:val="20"/>
                <w:szCs w:val="20"/>
                <w:lang w:eastAsia="en-US"/>
              </w:rPr>
              <w:t>PUser</w:t>
            </w:r>
            <w:proofErr w:type="spellEnd"/>
          </w:p>
        </w:tc>
        <w:tc>
          <w:tcPr>
            <w:tcW w:w="2501" w:type="dxa"/>
          </w:tcPr>
          <w:p w14:paraId="4A1B4EDB" w14:textId="0F3F5B4C" w:rsidR="004A0160" w:rsidRPr="004A0160" w:rsidRDefault="004A0160" w:rsidP="004A0160">
            <w:pPr>
              <w:autoSpaceDE w:val="0"/>
              <w:autoSpaceDN w:val="0"/>
              <w:adjustRightInd w:val="0"/>
              <w:rPr>
                <w:rFonts w:eastAsia="Times New Roman"/>
                <w:sz w:val="20"/>
                <w:szCs w:val="20"/>
                <w:lang w:eastAsia="en-US"/>
              </w:rPr>
            </w:pPr>
            <w:proofErr w:type="spellStart"/>
            <w:r w:rsidRPr="004A0160">
              <w:rPr>
                <w:rFonts w:eastAsia="Times New Roman"/>
                <w:sz w:val="20"/>
                <w:szCs w:val="20"/>
                <w:lang w:eastAsia="en-US"/>
              </w:rPr>
              <w:t>Log$User</w:t>
            </w:r>
            <w:proofErr w:type="spellEnd"/>
          </w:p>
        </w:tc>
        <w:tc>
          <w:tcPr>
            <w:tcW w:w="2906" w:type="dxa"/>
          </w:tcPr>
          <w:p w14:paraId="14AD0C0A" w14:textId="77777777" w:rsidR="004A0160" w:rsidRDefault="004A0160" w:rsidP="004A0160">
            <w:pPr>
              <w:autoSpaceDE w:val="0"/>
              <w:autoSpaceDN w:val="0"/>
              <w:adjustRightInd w:val="0"/>
              <w:rPr>
                <w:rFonts w:eastAsia="Times New Roman"/>
                <w:sz w:val="20"/>
                <w:szCs w:val="20"/>
                <w:lang w:eastAsia="en-US"/>
              </w:rPr>
            </w:pPr>
          </w:p>
        </w:tc>
      </w:tr>
      <w:tr w:rsidR="004A0160" w:rsidRPr="002E5CE2" w14:paraId="19EA0C2A" w14:textId="77777777" w:rsidTr="004A0160">
        <w:tc>
          <w:tcPr>
            <w:tcW w:w="2448" w:type="dxa"/>
          </w:tcPr>
          <w:p w14:paraId="70D266CE" w14:textId="0D829268" w:rsidR="004A0160" w:rsidRDefault="004A0160" w:rsidP="004A0160">
            <w:pPr>
              <w:autoSpaceDE w:val="0"/>
              <w:autoSpaceDN w:val="0"/>
              <w:adjustRightInd w:val="0"/>
              <w:rPr>
                <w:rFonts w:eastAsia="Times New Roman"/>
                <w:sz w:val="20"/>
                <w:szCs w:val="20"/>
                <w:lang w:eastAsia="en-US"/>
              </w:rPr>
            </w:pPr>
            <w:proofErr w:type="spellStart"/>
            <w:r>
              <w:rPr>
                <w:rFonts w:eastAsia="Times New Roman"/>
                <w:sz w:val="20"/>
                <w:szCs w:val="20"/>
                <w:lang w:eastAsia="en-US"/>
              </w:rPr>
              <w:t>PView</w:t>
            </w:r>
            <w:proofErr w:type="spellEnd"/>
          </w:p>
        </w:tc>
        <w:tc>
          <w:tcPr>
            <w:tcW w:w="2501" w:type="dxa"/>
          </w:tcPr>
          <w:p w14:paraId="52BEF222" w14:textId="52CF6BD9" w:rsidR="004A0160" w:rsidRDefault="004A0160" w:rsidP="004A0160">
            <w:pPr>
              <w:autoSpaceDE w:val="0"/>
              <w:autoSpaceDN w:val="0"/>
              <w:adjustRightInd w:val="0"/>
              <w:rPr>
                <w:rFonts w:eastAsia="Times New Roman"/>
                <w:sz w:val="20"/>
                <w:szCs w:val="20"/>
                <w:lang w:eastAsia="en-US"/>
              </w:rPr>
            </w:pPr>
            <w:proofErr w:type="spellStart"/>
            <w:r w:rsidRPr="002E5CE2">
              <w:rPr>
                <w:rFonts w:eastAsia="Times New Roman"/>
                <w:sz w:val="20"/>
                <w:szCs w:val="20"/>
                <w:lang w:eastAsia="en-US"/>
              </w:rPr>
              <w:t>Log$View</w:t>
            </w:r>
            <w:proofErr w:type="spellEnd"/>
          </w:p>
        </w:tc>
        <w:tc>
          <w:tcPr>
            <w:tcW w:w="2906" w:type="dxa"/>
          </w:tcPr>
          <w:p w14:paraId="025BE197" w14:textId="77777777" w:rsidR="004A0160" w:rsidRDefault="004A0160" w:rsidP="004A0160">
            <w:pPr>
              <w:autoSpaceDE w:val="0"/>
              <w:autoSpaceDN w:val="0"/>
              <w:adjustRightInd w:val="0"/>
              <w:rPr>
                <w:rFonts w:eastAsia="Times New Roman"/>
                <w:sz w:val="20"/>
                <w:szCs w:val="20"/>
                <w:lang w:eastAsia="en-US"/>
              </w:rPr>
            </w:pPr>
          </w:p>
        </w:tc>
      </w:tr>
      <w:tr w:rsidR="004A0160" w:rsidRPr="002E5CE2" w14:paraId="0525E26F" w14:textId="77777777" w:rsidTr="004A0160">
        <w:tc>
          <w:tcPr>
            <w:tcW w:w="2448" w:type="dxa"/>
          </w:tcPr>
          <w:p w14:paraId="60B0463B" w14:textId="0C92D3DF" w:rsidR="004A0160" w:rsidRPr="002E5CE2" w:rsidRDefault="004A0160" w:rsidP="004A0160">
            <w:pPr>
              <w:autoSpaceDE w:val="0"/>
              <w:autoSpaceDN w:val="0"/>
              <w:adjustRightInd w:val="0"/>
              <w:rPr>
                <w:rFonts w:eastAsia="Times New Roman"/>
                <w:sz w:val="20"/>
                <w:szCs w:val="20"/>
                <w:lang w:eastAsia="en-US"/>
              </w:rPr>
            </w:pPr>
            <w:r>
              <w:rPr>
                <w:rFonts w:eastAsia="Times New Roman"/>
                <w:sz w:val="20"/>
                <w:szCs w:val="20"/>
                <w:lang w:eastAsia="en-US"/>
              </w:rPr>
              <w:t>Record</w:t>
            </w:r>
            <w:r w:rsidR="00EC38D2">
              <w:rPr>
                <w:rFonts w:eastAsia="Times New Roman"/>
                <w:sz w:val="20"/>
                <w:szCs w:val="20"/>
                <w:lang w:eastAsia="en-US"/>
              </w:rPr>
              <w:t>,</w:t>
            </w:r>
            <w:r>
              <w:rPr>
                <w:rFonts w:eastAsia="Times New Roman"/>
                <w:sz w:val="20"/>
                <w:szCs w:val="20"/>
                <w:lang w:eastAsia="en-US"/>
              </w:rPr>
              <w:t xml:space="preserve"> Record3</w:t>
            </w:r>
          </w:p>
        </w:tc>
        <w:tc>
          <w:tcPr>
            <w:tcW w:w="2501" w:type="dxa"/>
          </w:tcPr>
          <w:p w14:paraId="658320EB" w14:textId="542BD7F9" w:rsidR="004A0160" w:rsidRPr="002E5CE2" w:rsidRDefault="004A0160" w:rsidP="004A0160">
            <w:pPr>
              <w:autoSpaceDE w:val="0"/>
              <w:autoSpaceDN w:val="0"/>
              <w:adjustRightInd w:val="0"/>
              <w:rPr>
                <w:rFonts w:eastAsia="Times New Roman"/>
                <w:sz w:val="20"/>
                <w:szCs w:val="20"/>
                <w:lang w:eastAsia="en-US"/>
              </w:rPr>
            </w:pPr>
            <w:proofErr w:type="spellStart"/>
            <w:r w:rsidRPr="002E5CE2">
              <w:rPr>
                <w:rFonts w:eastAsia="Times New Roman"/>
                <w:sz w:val="20"/>
                <w:szCs w:val="20"/>
                <w:lang w:eastAsia="en-US"/>
              </w:rPr>
              <w:t>Log$</w:t>
            </w:r>
            <w:r>
              <w:rPr>
                <w:rFonts w:eastAsia="Times New Roman"/>
                <w:sz w:val="20"/>
                <w:szCs w:val="20"/>
                <w:lang w:eastAsia="en-US"/>
              </w:rPr>
              <w:t>Record</w:t>
            </w:r>
            <w:proofErr w:type="spellEnd"/>
            <w:r w:rsidRPr="002E5CE2">
              <w:rPr>
                <w:rFonts w:eastAsia="Times New Roman"/>
                <w:sz w:val="20"/>
                <w:szCs w:val="20"/>
                <w:lang w:eastAsia="en-US"/>
              </w:rPr>
              <w:t xml:space="preserve">, </w:t>
            </w:r>
            <w:proofErr w:type="spellStart"/>
            <w:r w:rsidRPr="002E5CE2">
              <w:rPr>
                <w:rFonts w:eastAsia="Times New Roman"/>
                <w:sz w:val="20"/>
                <w:szCs w:val="20"/>
                <w:lang w:eastAsia="en-US"/>
              </w:rPr>
              <w:t>Log$</w:t>
            </w:r>
            <w:r>
              <w:rPr>
                <w:rFonts w:eastAsia="Times New Roman"/>
                <w:sz w:val="20"/>
                <w:szCs w:val="20"/>
                <w:lang w:eastAsia="en-US"/>
              </w:rPr>
              <w:t>Record</w:t>
            </w:r>
            <w:r w:rsidRPr="002E5CE2">
              <w:rPr>
                <w:rFonts w:eastAsia="Times New Roman"/>
                <w:sz w:val="20"/>
                <w:szCs w:val="20"/>
                <w:lang w:eastAsia="en-US"/>
              </w:rPr>
              <w:t>Field</w:t>
            </w:r>
            <w:proofErr w:type="spellEnd"/>
          </w:p>
        </w:tc>
        <w:tc>
          <w:tcPr>
            <w:tcW w:w="2906" w:type="dxa"/>
          </w:tcPr>
          <w:p w14:paraId="7292CF41" w14:textId="77777777" w:rsidR="004A0160" w:rsidRPr="002E5CE2" w:rsidRDefault="004A0160" w:rsidP="004A0160">
            <w:pPr>
              <w:autoSpaceDE w:val="0"/>
              <w:autoSpaceDN w:val="0"/>
              <w:adjustRightInd w:val="0"/>
              <w:rPr>
                <w:rFonts w:eastAsia="Times New Roman"/>
                <w:sz w:val="20"/>
                <w:szCs w:val="20"/>
                <w:lang w:eastAsia="en-US"/>
              </w:rPr>
            </w:pPr>
          </w:p>
        </w:tc>
      </w:tr>
      <w:tr w:rsidR="004A0160" w14:paraId="447E7148" w14:textId="77777777" w:rsidTr="004A0160">
        <w:tc>
          <w:tcPr>
            <w:tcW w:w="2448" w:type="dxa"/>
          </w:tcPr>
          <w:p w14:paraId="7E180E60" w14:textId="611EFC64" w:rsidR="004A0160" w:rsidRDefault="00EC38D2" w:rsidP="004A0160">
            <w:pPr>
              <w:autoSpaceDE w:val="0"/>
              <w:autoSpaceDN w:val="0"/>
              <w:adjustRightInd w:val="0"/>
              <w:rPr>
                <w:rFonts w:eastAsia="Times New Roman"/>
                <w:sz w:val="20"/>
                <w:szCs w:val="20"/>
                <w:lang w:eastAsia="en-US"/>
              </w:rPr>
            </w:pPr>
            <w:proofErr w:type="spellStart"/>
            <w:r>
              <w:rPr>
                <w:rFonts w:eastAsia="Times New Roman"/>
                <w:sz w:val="20"/>
                <w:szCs w:val="20"/>
                <w:lang w:eastAsia="en-US"/>
              </w:rPr>
              <w:t>RestView</w:t>
            </w:r>
            <w:proofErr w:type="spellEnd"/>
          </w:p>
        </w:tc>
        <w:tc>
          <w:tcPr>
            <w:tcW w:w="2501" w:type="dxa"/>
          </w:tcPr>
          <w:p w14:paraId="7BEC6658" w14:textId="77777777" w:rsidR="004A0160" w:rsidRDefault="004A0160" w:rsidP="004A0160">
            <w:pPr>
              <w:tabs>
                <w:tab w:val="left" w:pos="5520"/>
              </w:tabs>
              <w:jc w:val="both"/>
              <w:rPr>
                <w:sz w:val="20"/>
                <w:szCs w:val="20"/>
                <w:lang w:val="en-GB"/>
              </w:rPr>
            </w:pPr>
          </w:p>
        </w:tc>
        <w:tc>
          <w:tcPr>
            <w:tcW w:w="2906" w:type="dxa"/>
          </w:tcPr>
          <w:p w14:paraId="371F3D46" w14:textId="26B226D4" w:rsidR="004A0160" w:rsidRDefault="00CE7B9B" w:rsidP="004A0160">
            <w:pPr>
              <w:tabs>
                <w:tab w:val="left" w:pos="5520"/>
              </w:tabs>
              <w:jc w:val="both"/>
              <w:rPr>
                <w:sz w:val="20"/>
                <w:szCs w:val="20"/>
                <w:lang w:val="en-GB"/>
              </w:rPr>
            </w:pPr>
            <w:r>
              <w:rPr>
                <w:sz w:val="20"/>
                <w:szCs w:val="20"/>
                <w:lang w:val="en-GB"/>
              </w:rPr>
              <w:t xml:space="preserve">See </w:t>
            </w:r>
            <w:proofErr w:type="spellStart"/>
            <w:r>
              <w:rPr>
                <w:sz w:val="20"/>
                <w:szCs w:val="20"/>
                <w:lang w:val="en-GB"/>
              </w:rPr>
              <w:t>PView</w:t>
            </w:r>
            <w:proofErr w:type="spellEnd"/>
          </w:p>
        </w:tc>
      </w:tr>
      <w:tr w:rsidR="004A0160" w:rsidRPr="002E5CE2" w14:paraId="46AE91B9" w14:textId="77777777" w:rsidTr="004A0160">
        <w:tc>
          <w:tcPr>
            <w:tcW w:w="2448" w:type="dxa"/>
          </w:tcPr>
          <w:p w14:paraId="218C3A0B" w14:textId="77777777" w:rsidR="004A0160" w:rsidRPr="002E5CE2" w:rsidRDefault="004A0160" w:rsidP="004A0160">
            <w:pPr>
              <w:autoSpaceDE w:val="0"/>
              <w:autoSpaceDN w:val="0"/>
              <w:adjustRightInd w:val="0"/>
              <w:rPr>
                <w:rFonts w:eastAsia="Times New Roman"/>
                <w:sz w:val="20"/>
                <w:szCs w:val="20"/>
                <w:lang w:eastAsia="en-US"/>
              </w:rPr>
            </w:pPr>
            <w:r w:rsidRPr="002E5CE2">
              <w:rPr>
                <w:rFonts w:eastAsia="Times New Roman"/>
                <w:sz w:val="20"/>
                <w:szCs w:val="20"/>
                <w:lang w:eastAsia="en-US"/>
              </w:rPr>
              <w:t>Revoke</w:t>
            </w:r>
          </w:p>
        </w:tc>
        <w:tc>
          <w:tcPr>
            <w:tcW w:w="2501" w:type="dxa"/>
          </w:tcPr>
          <w:p w14:paraId="1B9B8F37" w14:textId="77777777" w:rsidR="004A0160" w:rsidRPr="002E5CE2" w:rsidRDefault="004A0160" w:rsidP="004A0160">
            <w:pPr>
              <w:autoSpaceDE w:val="0"/>
              <w:autoSpaceDN w:val="0"/>
              <w:adjustRightInd w:val="0"/>
              <w:rPr>
                <w:rFonts w:eastAsia="Times New Roman"/>
                <w:sz w:val="20"/>
                <w:szCs w:val="20"/>
                <w:lang w:eastAsia="en-US"/>
              </w:rPr>
            </w:pPr>
            <w:proofErr w:type="spellStart"/>
            <w:r w:rsidRPr="002E5CE2">
              <w:rPr>
                <w:rFonts w:eastAsia="Times New Roman"/>
                <w:sz w:val="20"/>
                <w:szCs w:val="20"/>
                <w:lang w:eastAsia="en-US"/>
              </w:rPr>
              <w:t>Log$Revoke</w:t>
            </w:r>
            <w:proofErr w:type="spellEnd"/>
          </w:p>
        </w:tc>
        <w:tc>
          <w:tcPr>
            <w:tcW w:w="2906" w:type="dxa"/>
          </w:tcPr>
          <w:p w14:paraId="39D1F4F1" w14:textId="77777777" w:rsidR="004A0160" w:rsidRPr="002E5CE2" w:rsidRDefault="004A0160" w:rsidP="004A0160">
            <w:pPr>
              <w:autoSpaceDE w:val="0"/>
              <w:autoSpaceDN w:val="0"/>
              <w:adjustRightInd w:val="0"/>
              <w:rPr>
                <w:rFonts w:eastAsia="Times New Roman"/>
                <w:sz w:val="20"/>
                <w:szCs w:val="20"/>
                <w:lang w:eastAsia="en-US"/>
              </w:rPr>
            </w:pPr>
          </w:p>
        </w:tc>
      </w:tr>
      <w:tr w:rsidR="004A0160" w:rsidRPr="002E5CE2" w14:paraId="6557293B" w14:textId="77777777" w:rsidTr="004A0160">
        <w:tc>
          <w:tcPr>
            <w:tcW w:w="2448" w:type="dxa"/>
          </w:tcPr>
          <w:p w14:paraId="482D8B53" w14:textId="77777777" w:rsidR="004A0160" w:rsidRPr="002E5CE2" w:rsidRDefault="004A0160" w:rsidP="004A0160">
            <w:pPr>
              <w:autoSpaceDE w:val="0"/>
              <w:autoSpaceDN w:val="0"/>
              <w:adjustRightInd w:val="0"/>
              <w:rPr>
                <w:rFonts w:eastAsia="Times New Roman"/>
                <w:sz w:val="20"/>
                <w:szCs w:val="20"/>
                <w:lang w:eastAsia="en-US"/>
              </w:rPr>
            </w:pPr>
            <w:r w:rsidRPr="002E5CE2">
              <w:rPr>
                <w:rFonts w:eastAsia="Times New Roman"/>
                <w:sz w:val="20"/>
                <w:szCs w:val="20"/>
                <w:lang w:eastAsia="en-US"/>
              </w:rPr>
              <w:t>Transaction</w:t>
            </w:r>
          </w:p>
        </w:tc>
        <w:tc>
          <w:tcPr>
            <w:tcW w:w="2501" w:type="dxa"/>
          </w:tcPr>
          <w:p w14:paraId="1646D8CE" w14:textId="77777777" w:rsidR="004A0160" w:rsidRPr="002E5CE2" w:rsidRDefault="004A0160" w:rsidP="004A0160">
            <w:pPr>
              <w:autoSpaceDE w:val="0"/>
              <w:autoSpaceDN w:val="0"/>
              <w:adjustRightInd w:val="0"/>
              <w:rPr>
                <w:rFonts w:eastAsia="Times New Roman"/>
                <w:sz w:val="20"/>
                <w:szCs w:val="20"/>
                <w:lang w:eastAsia="en-US"/>
              </w:rPr>
            </w:pPr>
            <w:proofErr w:type="spellStart"/>
            <w:r w:rsidRPr="002E5CE2">
              <w:rPr>
                <w:rFonts w:eastAsia="Times New Roman"/>
                <w:sz w:val="20"/>
                <w:szCs w:val="20"/>
                <w:lang w:eastAsia="en-US"/>
              </w:rPr>
              <w:t>Log$Transaction</w:t>
            </w:r>
            <w:proofErr w:type="spellEnd"/>
          </w:p>
        </w:tc>
        <w:tc>
          <w:tcPr>
            <w:tcW w:w="2906" w:type="dxa"/>
          </w:tcPr>
          <w:p w14:paraId="36F80EA9" w14:textId="77777777" w:rsidR="004A0160" w:rsidRPr="002E5CE2" w:rsidRDefault="004A0160" w:rsidP="004A0160">
            <w:pPr>
              <w:autoSpaceDE w:val="0"/>
              <w:autoSpaceDN w:val="0"/>
              <w:adjustRightInd w:val="0"/>
              <w:rPr>
                <w:rFonts w:eastAsia="Times New Roman"/>
                <w:sz w:val="20"/>
                <w:szCs w:val="20"/>
                <w:lang w:eastAsia="en-US"/>
              </w:rPr>
            </w:pPr>
          </w:p>
        </w:tc>
      </w:tr>
      <w:tr w:rsidR="004A0160" w:rsidRPr="002E5CE2" w14:paraId="5BF6EFED" w14:textId="77777777" w:rsidTr="004A0160">
        <w:tc>
          <w:tcPr>
            <w:tcW w:w="2448" w:type="dxa"/>
          </w:tcPr>
          <w:p w14:paraId="07BE300D" w14:textId="539D3B86" w:rsidR="004A0160" w:rsidRPr="002E5CE2" w:rsidRDefault="004A0160" w:rsidP="004A0160">
            <w:pPr>
              <w:autoSpaceDE w:val="0"/>
              <w:autoSpaceDN w:val="0"/>
              <w:adjustRightInd w:val="0"/>
              <w:rPr>
                <w:rFonts w:eastAsia="Times New Roman"/>
                <w:sz w:val="20"/>
                <w:szCs w:val="20"/>
                <w:lang w:eastAsia="en-US"/>
              </w:rPr>
            </w:pPr>
            <w:r w:rsidRPr="002E5CE2">
              <w:rPr>
                <w:rFonts w:eastAsia="Times New Roman"/>
                <w:sz w:val="20"/>
                <w:szCs w:val="20"/>
                <w:lang w:eastAsia="en-US"/>
              </w:rPr>
              <w:t>Update</w:t>
            </w:r>
            <w:r>
              <w:rPr>
                <w:rFonts w:eastAsia="Times New Roman"/>
                <w:sz w:val="20"/>
                <w:szCs w:val="20"/>
                <w:lang w:eastAsia="en-US"/>
              </w:rPr>
              <w:t>,</w:t>
            </w:r>
            <w:r w:rsidR="00EC38D2">
              <w:rPr>
                <w:rFonts w:eastAsia="Times New Roman"/>
                <w:sz w:val="20"/>
                <w:szCs w:val="20"/>
                <w:lang w:eastAsia="en-US"/>
              </w:rPr>
              <w:t xml:space="preserve"> </w:t>
            </w:r>
            <w:r>
              <w:rPr>
                <w:rFonts w:eastAsia="Times New Roman"/>
                <w:sz w:val="20"/>
                <w:szCs w:val="20"/>
                <w:lang w:eastAsia="en-US"/>
              </w:rPr>
              <w:t>Update1</w:t>
            </w:r>
          </w:p>
        </w:tc>
        <w:tc>
          <w:tcPr>
            <w:tcW w:w="2501" w:type="dxa"/>
          </w:tcPr>
          <w:p w14:paraId="2646087D" w14:textId="2100A79B" w:rsidR="004A0160" w:rsidRPr="002E5CE2" w:rsidRDefault="004A0160" w:rsidP="004A0160">
            <w:pPr>
              <w:autoSpaceDE w:val="0"/>
              <w:autoSpaceDN w:val="0"/>
              <w:adjustRightInd w:val="0"/>
              <w:rPr>
                <w:rFonts w:eastAsia="Times New Roman"/>
                <w:sz w:val="20"/>
                <w:szCs w:val="20"/>
                <w:lang w:eastAsia="en-US"/>
              </w:rPr>
            </w:pPr>
            <w:proofErr w:type="spellStart"/>
            <w:r w:rsidRPr="002E5CE2">
              <w:rPr>
                <w:rFonts w:eastAsia="Times New Roman"/>
                <w:sz w:val="20"/>
                <w:szCs w:val="20"/>
                <w:lang w:eastAsia="en-US"/>
              </w:rPr>
              <w:t>Log$Update</w:t>
            </w:r>
            <w:proofErr w:type="spellEnd"/>
            <w:r w:rsidRPr="002E5CE2">
              <w:rPr>
                <w:rFonts w:eastAsia="Times New Roman"/>
                <w:sz w:val="20"/>
                <w:szCs w:val="20"/>
                <w:lang w:eastAsia="en-US"/>
              </w:rPr>
              <w:t xml:space="preserve">, </w:t>
            </w:r>
            <w:proofErr w:type="spellStart"/>
            <w:r w:rsidRPr="002E5CE2">
              <w:rPr>
                <w:rFonts w:eastAsia="Times New Roman"/>
                <w:sz w:val="20"/>
                <w:szCs w:val="20"/>
                <w:lang w:eastAsia="en-US"/>
              </w:rPr>
              <w:t>Log$</w:t>
            </w:r>
            <w:r>
              <w:rPr>
                <w:rFonts w:eastAsia="Times New Roman"/>
                <w:sz w:val="20"/>
                <w:szCs w:val="20"/>
                <w:lang w:eastAsia="en-US"/>
              </w:rPr>
              <w:t>Record</w:t>
            </w:r>
            <w:r w:rsidRPr="002E5CE2">
              <w:rPr>
                <w:rFonts w:eastAsia="Times New Roman"/>
                <w:sz w:val="20"/>
                <w:szCs w:val="20"/>
                <w:lang w:eastAsia="en-US"/>
              </w:rPr>
              <w:t>Field</w:t>
            </w:r>
            <w:proofErr w:type="spellEnd"/>
          </w:p>
        </w:tc>
        <w:tc>
          <w:tcPr>
            <w:tcW w:w="2906" w:type="dxa"/>
          </w:tcPr>
          <w:p w14:paraId="67C06BDD" w14:textId="77777777" w:rsidR="004A0160" w:rsidRPr="002E5CE2" w:rsidRDefault="004A0160" w:rsidP="004A0160">
            <w:pPr>
              <w:autoSpaceDE w:val="0"/>
              <w:autoSpaceDN w:val="0"/>
              <w:adjustRightInd w:val="0"/>
              <w:rPr>
                <w:rFonts w:eastAsia="Times New Roman"/>
                <w:sz w:val="20"/>
                <w:szCs w:val="20"/>
                <w:lang w:eastAsia="en-US"/>
              </w:rPr>
            </w:pPr>
          </w:p>
        </w:tc>
      </w:tr>
      <w:tr w:rsidR="004A0160" w14:paraId="3AA90600" w14:textId="77777777" w:rsidTr="004A0160">
        <w:tc>
          <w:tcPr>
            <w:tcW w:w="2448" w:type="dxa"/>
          </w:tcPr>
          <w:p w14:paraId="3AD7FF88" w14:textId="77777777" w:rsidR="004A0160" w:rsidRDefault="004A0160" w:rsidP="004A0160">
            <w:pPr>
              <w:autoSpaceDE w:val="0"/>
              <w:autoSpaceDN w:val="0"/>
              <w:adjustRightInd w:val="0"/>
              <w:rPr>
                <w:rFonts w:eastAsia="Times New Roman"/>
                <w:sz w:val="20"/>
                <w:szCs w:val="20"/>
                <w:lang w:eastAsia="en-US"/>
              </w:rPr>
            </w:pPr>
            <w:r>
              <w:rPr>
                <w:rFonts w:eastAsia="Times New Roman"/>
                <w:sz w:val="20"/>
                <w:szCs w:val="20"/>
                <w:lang w:eastAsia="en-US"/>
              </w:rPr>
              <w:t>Versioning</w:t>
            </w:r>
          </w:p>
        </w:tc>
        <w:tc>
          <w:tcPr>
            <w:tcW w:w="2501" w:type="dxa"/>
          </w:tcPr>
          <w:p w14:paraId="0B72E764" w14:textId="77777777" w:rsidR="004A0160" w:rsidRDefault="004A0160" w:rsidP="004A0160">
            <w:pPr>
              <w:tabs>
                <w:tab w:val="left" w:pos="5520"/>
              </w:tabs>
              <w:jc w:val="both"/>
              <w:rPr>
                <w:sz w:val="20"/>
                <w:szCs w:val="20"/>
                <w:lang w:val="en-GB"/>
              </w:rPr>
            </w:pPr>
            <w:proofErr w:type="spellStart"/>
            <w:r>
              <w:rPr>
                <w:sz w:val="20"/>
                <w:szCs w:val="20"/>
                <w:lang w:val="en-GB"/>
              </w:rPr>
              <w:t>Log$Versioning</w:t>
            </w:r>
            <w:proofErr w:type="spellEnd"/>
          </w:p>
        </w:tc>
        <w:tc>
          <w:tcPr>
            <w:tcW w:w="2906" w:type="dxa"/>
          </w:tcPr>
          <w:p w14:paraId="522398C8" w14:textId="77777777" w:rsidR="004A0160" w:rsidRDefault="004A0160" w:rsidP="004A0160">
            <w:pPr>
              <w:tabs>
                <w:tab w:val="left" w:pos="5520"/>
              </w:tabs>
              <w:jc w:val="both"/>
              <w:rPr>
                <w:sz w:val="20"/>
                <w:szCs w:val="20"/>
                <w:lang w:val="en-GB"/>
              </w:rPr>
            </w:pPr>
          </w:p>
        </w:tc>
      </w:tr>
    </w:tbl>
    <w:p w14:paraId="3E13F7B2" w14:textId="07DBC0A6" w:rsidR="00CC2745" w:rsidRDefault="00682711" w:rsidP="00964D07">
      <w:pPr>
        <w:pStyle w:val="Heading3"/>
      </w:pPr>
      <w:bookmarkStart w:id="240" w:name="_Toc237758852"/>
      <w:r>
        <w:t>8.</w:t>
      </w:r>
      <w:r w:rsidR="0025540B">
        <w:t>4</w:t>
      </w:r>
      <w:r w:rsidR="00AB1204">
        <w:t>.</w:t>
      </w:r>
      <w:r w:rsidR="004C22B2">
        <w:t>2</w:t>
      </w:r>
      <w:r w:rsidR="00CC2745">
        <w:t xml:space="preserve"> </w:t>
      </w:r>
      <w:proofErr w:type="spellStart"/>
      <w:r w:rsidR="00CC2745">
        <w:t>Log$Check</w:t>
      </w:r>
      <w:bookmarkEnd w:id="240"/>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16"/>
        <w:gridCol w:w="1179"/>
        <w:gridCol w:w="5608"/>
      </w:tblGrid>
      <w:tr w:rsidR="00CC2745" w:rsidRPr="002E5CE2" w14:paraId="19C0D8E4" w14:textId="77777777" w:rsidTr="00093E5E">
        <w:tc>
          <w:tcPr>
            <w:tcW w:w="1516" w:type="dxa"/>
          </w:tcPr>
          <w:p w14:paraId="1F1240AE" w14:textId="77777777" w:rsidR="00CC2745" w:rsidRPr="002E5CE2" w:rsidRDefault="00CC2745" w:rsidP="002E5CE2">
            <w:pPr>
              <w:jc w:val="center"/>
              <w:rPr>
                <w:b/>
                <w:sz w:val="20"/>
                <w:szCs w:val="20"/>
                <w:lang w:val="en-GB"/>
              </w:rPr>
            </w:pPr>
            <w:r w:rsidRPr="002E5CE2">
              <w:rPr>
                <w:b/>
                <w:sz w:val="20"/>
                <w:szCs w:val="20"/>
                <w:lang w:val="en-GB"/>
              </w:rPr>
              <w:t>Field</w:t>
            </w:r>
          </w:p>
        </w:tc>
        <w:tc>
          <w:tcPr>
            <w:tcW w:w="1179" w:type="dxa"/>
          </w:tcPr>
          <w:p w14:paraId="1A4824F6" w14:textId="77777777" w:rsidR="00CC2745" w:rsidRPr="002E5CE2" w:rsidRDefault="00CC2745" w:rsidP="002E5CE2">
            <w:pPr>
              <w:jc w:val="center"/>
              <w:rPr>
                <w:b/>
                <w:sz w:val="20"/>
                <w:szCs w:val="20"/>
                <w:lang w:val="en-GB"/>
              </w:rPr>
            </w:pPr>
            <w:proofErr w:type="spellStart"/>
            <w:r w:rsidRPr="002E5CE2">
              <w:rPr>
                <w:b/>
                <w:sz w:val="20"/>
                <w:szCs w:val="20"/>
                <w:lang w:val="en-GB"/>
              </w:rPr>
              <w:t>DataType</w:t>
            </w:r>
            <w:proofErr w:type="spellEnd"/>
          </w:p>
        </w:tc>
        <w:tc>
          <w:tcPr>
            <w:tcW w:w="5608" w:type="dxa"/>
          </w:tcPr>
          <w:p w14:paraId="5CBEAB5C" w14:textId="77777777" w:rsidR="00CC2745" w:rsidRPr="002E5CE2" w:rsidRDefault="00CC2745" w:rsidP="002E5CE2">
            <w:pPr>
              <w:jc w:val="center"/>
              <w:rPr>
                <w:b/>
                <w:sz w:val="20"/>
                <w:szCs w:val="20"/>
                <w:lang w:val="en-GB"/>
              </w:rPr>
            </w:pPr>
            <w:r w:rsidRPr="002E5CE2">
              <w:rPr>
                <w:b/>
                <w:sz w:val="20"/>
                <w:szCs w:val="20"/>
                <w:lang w:val="en-GB"/>
              </w:rPr>
              <w:t>Description</w:t>
            </w:r>
          </w:p>
        </w:tc>
      </w:tr>
      <w:tr w:rsidR="00056E88" w:rsidRPr="002E5CE2" w14:paraId="3879EDD6" w14:textId="77777777" w:rsidTr="00093E5E">
        <w:tc>
          <w:tcPr>
            <w:tcW w:w="1516" w:type="dxa"/>
          </w:tcPr>
          <w:p w14:paraId="164D6EF5" w14:textId="77777777" w:rsidR="00056E88" w:rsidRPr="002E5CE2" w:rsidRDefault="00056E88" w:rsidP="002E5CE2">
            <w:pPr>
              <w:jc w:val="both"/>
              <w:rPr>
                <w:sz w:val="20"/>
                <w:szCs w:val="20"/>
                <w:lang w:val="en-GB"/>
              </w:rPr>
            </w:pPr>
            <w:r w:rsidRPr="002E5CE2">
              <w:rPr>
                <w:sz w:val="20"/>
                <w:szCs w:val="20"/>
                <w:lang w:val="en-GB"/>
              </w:rPr>
              <w:t>Pos</w:t>
            </w:r>
          </w:p>
        </w:tc>
        <w:tc>
          <w:tcPr>
            <w:tcW w:w="1179" w:type="dxa"/>
          </w:tcPr>
          <w:p w14:paraId="33A67576" w14:textId="7EDE2E13" w:rsidR="00056E88" w:rsidRPr="002E5CE2" w:rsidRDefault="004A0160" w:rsidP="002E5CE2">
            <w:pPr>
              <w:jc w:val="both"/>
              <w:rPr>
                <w:sz w:val="20"/>
                <w:szCs w:val="20"/>
                <w:lang w:val="en-GB"/>
              </w:rPr>
            </w:pPr>
            <w:r>
              <w:rPr>
                <w:sz w:val="20"/>
                <w:szCs w:val="20"/>
                <w:lang w:val="en-GB"/>
              </w:rPr>
              <w:t>Position</w:t>
            </w:r>
          </w:p>
        </w:tc>
        <w:tc>
          <w:tcPr>
            <w:tcW w:w="5608" w:type="dxa"/>
          </w:tcPr>
          <w:p w14:paraId="13F4FC26" w14:textId="77777777" w:rsidR="00056E88" w:rsidRPr="002E5CE2" w:rsidRDefault="00056E88" w:rsidP="002E5CE2">
            <w:pPr>
              <w:jc w:val="both"/>
              <w:rPr>
                <w:sz w:val="20"/>
                <w:szCs w:val="20"/>
                <w:lang w:val="en-GB"/>
              </w:rPr>
            </w:pPr>
            <w:r w:rsidRPr="002E5CE2">
              <w:rPr>
                <w:sz w:val="20"/>
                <w:szCs w:val="20"/>
                <w:lang w:val="en-GB"/>
              </w:rPr>
              <w:t>System key (position information) for the log entry</w:t>
            </w:r>
          </w:p>
        </w:tc>
      </w:tr>
      <w:tr w:rsidR="00056E88" w:rsidRPr="002E5CE2" w14:paraId="280F8F82" w14:textId="77777777" w:rsidTr="00093E5E">
        <w:tc>
          <w:tcPr>
            <w:tcW w:w="1516" w:type="dxa"/>
          </w:tcPr>
          <w:p w14:paraId="38A5EEC7" w14:textId="77777777" w:rsidR="00056E88" w:rsidRPr="002E5CE2" w:rsidRDefault="00056E88" w:rsidP="002E5CE2">
            <w:pPr>
              <w:jc w:val="both"/>
              <w:rPr>
                <w:sz w:val="20"/>
                <w:szCs w:val="20"/>
                <w:lang w:val="en-GB"/>
              </w:rPr>
            </w:pPr>
            <w:r w:rsidRPr="002E5CE2">
              <w:rPr>
                <w:sz w:val="20"/>
                <w:szCs w:val="20"/>
                <w:lang w:val="en-GB"/>
              </w:rPr>
              <w:t>Ref</w:t>
            </w:r>
          </w:p>
        </w:tc>
        <w:tc>
          <w:tcPr>
            <w:tcW w:w="1179" w:type="dxa"/>
          </w:tcPr>
          <w:p w14:paraId="50C61F6F" w14:textId="77777777" w:rsidR="00056E88" w:rsidRPr="002E5CE2" w:rsidRDefault="00F3604E" w:rsidP="002E5CE2">
            <w:pPr>
              <w:jc w:val="both"/>
              <w:rPr>
                <w:sz w:val="20"/>
                <w:szCs w:val="20"/>
                <w:lang w:val="en-GB"/>
              </w:rPr>
            </w:pPr>
            <w:r>
              <w:rPr>
                <w:sz w:val="20"/>
                <w:szCs w:val="20"/>
                <w:lang w:val="en-GB"/>
              </w:rPr>
              <w:t>Char</w:t>
            </w:r>
          </w:p>
        </w:tc>
        <w:tc>
          <w:tcPr>
            <w:tcW w:w="5608" w:type="dxa"/>
          </w:tcPr>
          <w:p w14:paraId="5BB0C8AE" w14:textId="0A1ED9BC" w:rsidR="00056E88" w:rsidRPr="002E5CE2" w:rsidRDefault="00056E88" w:rsidP="000B2675">
            <w:pPr>
              <w:jc w:val="both"/>
              <w:rPr>
                <w:sz w:val="20"/>
                <w:szCs w:val="20"/>
                <w:lang w:val="en-GB"/>
              </w:rPr>
            </w:pPr>
            <w:r w:rsidRPr="002E5CE2">
              <w:rPr>
                <w:sz w:val="20"/>
                <w:szCs w:val="20"/>
                <w:lang w:val="en-GB"/>
              </w:rPr>
              <w:t xml:space="preserve">The </w:t>
            </w:r>
            <w:r w:rsidR="00093E5E">
              <w:rPr>
                <w:sz w:val="20"/>
                <w:szCs w:val="20"/>
                <w:lang w:val="en-GB"/>
              </w:rPr>
              <w:t>object (table, column etc)</w:t>
            </w:r>
            <w:r w:rsidRPr="002E5CE2">
              <w:rPr>
                <w:sz w:val="20"/>
                <w:szCs w:val="20"/>
                <w:lang w:val="en-GB"/>
              </w:rPr>
              <w:t>referred to</w:t>
            </w:r>
          </w:p>
        </w:tc>
      </w:tr>
      <w:tr w:rsidR="000B2675" w:rsidRPr="002E5CE2" w14:paraId="0FA9D7E1" w14:textId="77777777" w:rsidTr="00093E5E">
        <w:tc>
          <w:tcPr>
            <w:tcW w:w="1516" w:type="dxa"/>
          </w:tcPr>
          <w:p w14:paraId="78012EF6" w14:textId="77777777" w:rsidR="000B2675" w:rsidRPr="002E5CE2" w:rsidRDefault="000B2675" w:rsidP="002E5CE2">
            <w:pPr>
              <w:jc w:val="both"/>
              <w:rPr>
                <w:sz w:val="20"/>
                <w:szCs w:val="20"/>
                <w:lang w:val="en-GB"/>
              </w:rPr>
            </w:pPr>
            <w:proofErr w:type="spellStart"/>
            <w:r>
              <w:rPr>
                <w:sz w:val="20"/>
                <w:szCs w:val="20"/>
                <w:lang w:val="en-GB"/>
              </w:rPr>
              <w:t>ColRef</w:t>
            </w:r>
            <w:proofErr w:type="spellEnd"/>
          </w:p>
        </w:tc>
        <w:tc>
          <w:tcPr>
            <w:tcW w:w="1179" w:type="dxa"/>
          </w:tcPr>
          <w:p w14:paraId="6073912C" w14:textId="77777777" w:rsidR="000B2675" w:rsidRPr="002E5CE2" w:rsidRDefault="00F3604E" w:rsidP="002E5CE2">
            <w:pPr>
              <w:jc w:val="both"/>
              <w:rPr>
                <w:sz w:val="20"/>
                <w:szCs w:val="20"/>
                <w:lang w:val="en-GB"/>
              </w:rPr>
            </w:pPr>
            <w:r>
              <w:rPr>
                <w:sz w:val="20"/>
                <w:szCs w:val="20"/>
                <w:lang w:val="en-GB"/>
              </w:rPr>
              <w:t>Char</w:t>
            </w:r>
          </w:p>
        </w:tc>
        <w:tc>
          <w:tcPr>
            <w:tcW w:w="5608" w:type="dxa"/>
          </w:tcPr>
          <w:p w14:paraId="4C951DEC" w14:textId="0357A18A" w:rsidR="000B2675" w:rsidRPr="002E5CE2" w:rsidRDefault="000B2675" w:rsidP="002E5CE2">
            <w:pPr>
              <w:jc w:val="both"/>
              <w:rPr>
                <w:sz w:val="20"/>
                <w:szCs w:val="20"/>
                <w:lang w:val="en-GB"/>
              </w:rPr>
            </w:pPr>
            <w:r>
              <w:rPr>
                <w:sz w:val="20"/>
                <w:szCs w:val="20"/>
                <w:lang w:val="en-GB"/>
              </w:rPr>
              <w:t xml:space="preserve">The column referred to </w:t>
            </w:r>
            <w:r w:rsidR="00093E5E">
              <w:rPr>
                <w:sz w:val="20"/>
                <w:szCs w:val="20"/>
                <w:lang w:val="en-GB"/>
              </w:rPr>
              <w:t>(Check2) or -1</w:t>
            </w:r>
          </w:p>
        </w:tc>
      </w:tr>
      <w:tr w:rsidR="00056E88" w:rsidRPr="002E5CE2" w14:paraId="67AB6678" w14:textId="77777777" w:rsidTr="00093E5E">
        <w:tc>
          <w:tcPr>
            <w:tcW w:w="1516" w:type="dxa"/>
          </w:tcPr>
          <w:p w14:paraId="01CB90DC" w14:textId="77777777" w:rsidR="00056E88" w:rsidRPr="002E5CE2" w:rsidRDefault="00056E88" w:rsidP="002E5CE2">
            <w:pPr>
              <w:jc w:val="both"/>
              <w:rPr>
                <w:sz w:val="20"/>
                <w:szCs w:val="20"/>
                <w:lang w:val="en-GB"/>
              </w:rPr>
            </w:pPr>
            <w:r w:rsidRPr="002E5CE2">
              <w:rPr>
                <w:sz w:val="20"/>
                <w:szCs w:val="20"/>
                <w:lang w:val="en-GB"/>
              </w:rPr>
              <w:t>Name</w:t>
            </w:r>
          </w:p>
        </w:tc>
        <w:tc>
          <w:tcPr>
            <w:tcW w:w="1179" w:type="dxa"/>
          </w:tcPr>
          <w:p w14:paraId="7980EB49" w14:textId="77777777" w:rsidR="00056E88" w:rsidRPr="002E5CE2" w:rsidRDefault="00056E88" w:rsidP="002E5CE2">
            <w:pPr>
              <w:jc w:val="both"/>
              <w:rPr>
                <w:sz w:val="20"/>
                <w:szCs w:val="20"/>
                <w:lang w:val="en-GB"/>
              </w:rPr>
            </w:pPr>
            <w:r w:rsidRPr="002E5CE2">
              <w:rPr>
                <w:sz w:val="20"/>
                <w:szCs w:val="20"/>
                <w:lang w:val="en-GB"/>
              </w:rPr>
              <w:t>Char</w:t>
            </w:r>
          </w:p>
        </w:tc>
        <w:tc>
          <w:tcPr>
            <w:tcW w:w="5608" w:type="dxa"/>
          </w:tcPr>
          <w:p w14:paraId="61CF4588" w14:textId="4AD6996D" w:rsidR="00056E88" w:rsidRPr="002E5CE2" w:rsidRDefault="00056E88" w:rsidP="002E5CE2">
            <w:pPr>
              <w:jc w:val="both"/>
              <w:rPr>
                <w:sz w:val="20"/>
                <w:szCs w:val="20"/>
                <w:lang w:val="en-GB"/>
              </w:rPr>
            </w:pPr>
            <w:r w:rsidRPr="002E5CE2">
              <w:rPr>
                <w:sz w:val="20"/>
                <w:szCs w:val="20"/>
                <w:lang w:val="en-GB"/>
              </w:rPr>
              <w:t xml:space="preserve">The </w:t>
            </w:r>
            <w:r w:rsidR="00D57558" w:rsidRPr="002E5CE2">
              <w:rPr>
                <w:sz w:val="20"/>
                <w:szCs w:val="20"/>
                <w:lang w:val="en-GB"/>
              </w:rPr>
              <w:t xml:space="preserve">original </w:t>
            </w:r>
            <w:r w:rsidRPr="002E5CE2">
              <w:rPr>
                <w:sz w:val="20"/>
                <w:szCs w:val="20"/>
                <w:lang w:val="en-GB"/>
              </w:rPr>
              <w:t>name of the constraint (possibly system</w:t>
            </w:r>
            <w:r w:rsidR="00093E5E">
              <w:rPr>
                <w:sz w:val="20"/>
                <w:szCs w:val="20"/>
                <w:lang w:val="en-GB"/>
              </w:rPr>
              <w:t xml:space="preserve"> supplied)</w:t>
            </w:r>
          </w:p>
        </w:tc>
      </w:tr>
      <w:tr w:rsidR="00056E88" w:rsidRPr="002E5CE2" w14:paraId="4E215A48" w14:textId="77777777" w:rsidTr="00093E5E">
        <w:tc>
          <w:tcPr>
            <w:tcW w:w="1516" w:type="dxa"/>
          </w:tcPr>
          <w:p w14:paraId="3586F14C" w14:textId="77777777" w:rsidR="00056E88" w:rsidRPr="002E5CE2" w:rsidRDefault="00056E88" w:rsidP="002E5CE2">
            <w:pPr>
              <w:jc w:val="both"/>
              <w:rPr>
                <w:sz w:val="20"/>
                <w:szCs w:val="20"/>
                <w:lang w:val="en-GB"/>
              </w:rPr>
            </w:pPr>
            <w:r w:rsidRPr="002E5CE2">
              <w:rPr>
                <w:sz w:val="20"/>
                <w:szCs w:val="20"/>
                <w:lang w:val="en-GB"/>
              </w:rPr>
              <w:t>Check</w:t>
            </w:r>
          </w:p>
        </w:tc>
        <w:tc>
          <w:tcPr>
            <w:tcW w:w="1179" w:type="dxa"/>
          </w:tcPr>
          <w:p w14:paraId="14E3B313" w14:textId="77777777" w:rsidR="00056E88" w:rsidRPr="002E5CE2" w:rsidRDefault="00056E88" w:rsidP="002E5CE2">
            <w:pPr>
              <w:jc w:val="both"/>
              <w:rPr>
                <w:sz w:val="20"/>
                <w:szCs w:val="20"/>
                <w:lang w:val="en-GB"/>
              </w:rPr>
            </w:pPr>
            <w:r w:rsidRPr="002E5CE2">
              <w:rPr>
                <w:sz w:val="20"/>
                <w:szCs w:val="20"/>
                <w:lang w:val="en-GB"/>
              </w:rPr>
              <w:t>Char</w:t>
            </w:r>
          </w:p>
        </w:tc>
        <w:tc>
          <w:tcPr>
            <w:tcW w:w="5608" w:type="dxa"/>
          </w:tcPr>
          <w:p w14:paraId="7E5997CC" w14:textId="77777777" w:rsidR="00056E88" w:rsidRPr="002E5CE2" w:rsidRDefault="00056E88" w:rsidP="002E5CE2">
            <w:pPr>
              <w:jc w:val="both"/>
              <w:rPr>
                <w:sz w:val="20"/>
                <w:szCs w:val="20"/>
                <w:lang w:val="en-GB"/>
              </w:rPr>
            </w:pPr>
            <w:r w:rsidRPr="002E5CE2">
              <w:rPr>
                <w:sz w:val="20"/>
                <w:szCs w:val="20"/>
                <w:lang w:val="en-GB"/>
              </w:rPr>
              <w:t>The source code for the check condition</w:t>
            </w:r>
          </w:p>
        </w:tc>
      </w:tr>
    </w:tbl>
    <w:p w14:paraId="23E0440A" w14:textId="33C79303" w:rsidR="0002326F" w:rsidRDefault="0002326F" w:rsidP="00964D07">
      <w:pPr>
        <w:pStyle w:val="Heading3"/>
      </w:pPr>
      <w:bookmarkStart w:id="241" w:name="_Toc237758853"/>
      <w:r>
        <w:t>8.</w:t>
      </w:r>
      <w:r w:rsidR="0025540B">
        <w:t>4</w:t>
      </w:r>
      <w:r>
        <w:t>.</w:t>
      </w:r>
      <w:r w:rsidR="004C22B2">
        <w:t>3</w:t>
      </w:r>
      <w:r>
        <w:t xml:space="preserve"> </w:t>
      </w:r>
      <w:proofErr w:type="spellStart"/>
      <w:r>
        <w:t>Log$Classification</w:t>
      </w:r>
      <w:bookmarkEnd w:id="241"/>
      <w:proofErr w:type="spellEnd"/>
    </w:p>
    <w:p w14:paraId="6951194B" w14:textId="23EFADCF" w:rsidR="0002326F" w:rsidRPr="0002326F" w:rsidRDefault="0002326F" w:rsidP="0002326F">
      <w:pPr>
        <w:rPr>
          <w:sz w:val="18"/>
          <w:szCs w:val="18"/>
          <w:lang w:val="en-GB" w:eastAsia="en-GB"/>
        </w:rPr>
      </w:pPr>
      <w:r w:rsidRPr="0002326F">
        <w:rPr>
          <w:sz w:val="18"/>
          <w:szCs w:val="18"/>
          <w:lang w:val="en-GB" w:eastAsia="en-GB"/>
        </w:rPr>
        <w:t xml:space="preserve">This table contains all log entries </w:t>
      </w:r>
      <w:r w:rsidR="001F6808">
        <w:rPr>
          <w:sz w:val="18"/>
          <w:szCs w:val="18"/>
          <w:lang w:val="en-GB" w:eastAsia="en-GB"/>
        </w:rPr>
        <w:t xml:space="preserve">for database objects </w:t>
      </w:r>
      <w:r w:rsidRPr="0002326F">
        <w:rPr>
          <w:sz w:val="18"/>
          <w:szCs w:val="18"/>
          <w:lang w:val="en-GB" w:eastAsia="en-GB"/>
        </w:rPr>
        <w:t>that change the classification</w:t>
      </w:r>
      <w:r w:rsidR="001F6808">
        <w:rPr>
          <w:sz w:val="18"/>
          <w:szCs w:val="18"/>
          <w:lang w:val="en-GB" w:eastAsia="en-GB"/>
        </w:rPr>
        <w:t xml:space="preserve">. For Records see </w:t>
      </w:r>
      <w:proofErr w:type="spellStart"/>
      <w:r w:rsidR="001F6808">
        <w:rPr>
          <w:sz w:val="18"/>
          <w:szCs w:val="18"/>
          <w:lang w:val="en-GB" w:eastAsia="en-GB"/>
        </w:rPr>
        <w:t>Log$Update</w:t>
      </w:r>
      <w:proofErr w:type="spellEnd"/>
      <w:r w:rsidR="001F6808">
        <w:rPr>
          <w:sz w:val="18"/>
          <w:szCs w:val="18"/>
          <w:lang w:val="en-GB" w:eastAsia="en-GB"/>
        </w:rPr>
        <w:t>.</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22"/>
        <w:gridCol w:w="1572"/>
        <w:gridCol w:w="5209"/>
      </w:tblGrid>
      <w:tr w:rsidR="0002326F" w:rsidRPr="002E5CE2" w14:paraId="2AD031C9" w14:textId="77777777" w:rsidTr="00093E5E">
        <w:tc>
          <w:tcPr>
            <w:tcW w:w="1522" w:type="dxa"/>
          </w:tcPr>
          <w:p w14:paraId="33E7BDC7" w14:textId="77777777" w:rsidR="0002326F" w:rsidRPr="002E5CE2" w:rsidRDefault="0002326F" w:rsidP="00870963">
            <w:pPr>
              <w:jc w:val="center"/>
              <w:rPr>
                <w:b/>
                <w:sz w:val="20"/>
                <w:szCs w:val="20"/>
                <w:lang w:val="en-GB"/>
              </w:rPr>
            </w:pPr>
            <w:r w:rsidRPr="002E5CE2">
              <w:rPr>
                <w:b/>
                <w:sz w:val="20"/>
                <w:szCs w:val="20"/>
                <w:lang w:val="en-GB"/>
              </w:rPr>
              <w:t>Field</w:t>
            </w:r>
          </w:p>
        </w:tc>
        <w:tc>
          <w:tcPr>
            <w:tcW w:w="1572" w:type="dxa"/>
          </w:tcPr>
          <w:p w14:paraId="5C68502F" w14:textId="77777777" w:rsidR="0002326F" w:rsidRPr="002E5CE2" w:rsidRDefault="0002326F" w:rsidP="00870963">
            <w:pPr>
              <w:jc w:val="center"/>
              <w:rPr>
                <w:b/>
                <w:sz w:val="20"/>
                <w:szCs w:val="20"/>
                <w:lang w:val="en-GB"/>
              </w:rPr>
            </w:pPr>
            <w:proofErr w:type="spellStart"/>
            <w:r w:rsidRPr="002E5CE2">
              <w:rPr>
                <w:b/>
                <w:sz w:val="20"/>
                <w:szCs w:val="20"/>
                <w:lang w:val="en-GB"/>
              </w:rPr>
              <w:t>DataType</w:t>
            </w:r>
            <w:proofErr w:type="spellEnd"/>
          </w:p>
        </w:tc>
        <w:tc>
          <w:tcPr>
            <w:tcW w:w="5209" w:type="dxa"/>
          </w:tcPr>
          <w:p w14:paraId="28D91390" w14:textId="77777777" w:rsidR="0002326F" w:rsidRPr="002E5CE2" w:rsidRDefault="0002326F" w:rsidP="00870963">
            <w:pPr>
              <w:jc w:val="center"/>
              <w:rPr>
                <w:b/>
                <w:sz w:val="20"/>
                <w:szCs w:val="20"/>
                <w:lang w:val="en-GB"/>
              </w:rPr>
            </w:pPr>
            <w:r w:rsidRPr="002E5CE2">
              <w:rPr>
                <w:b/>
                <w:sz w:val="20"/>
                <w:szCs w:val="20"/>
                <w:lang w:val="en-GB"/>
              </w:rPr>
              <w:t>Description</w:t>
            </w:r>
          </w:p>
        </w:tc>
      </w:tr>
      <w:tr w:rsidR="0002326F" w:rsidRPr="002E5CE2" w14:paraId="0E7F6E60" w14:textId="77777777" w:rsidTr="00093E5E">
        <w:tc>
          <w:tcPr>
            <w:tcW w:w="1522" w:type="dxa"/>
          </w:tcPr>
          <w:p w14:paraId="1012C7E3" w14:textId="77777777" w:rsidR="0002326F" w:rsidRPr="002E5CE2" w:rsidRDefault="0002326F" w:rsidP="00870963">
            <w:pPr>
              <w:jc w:val="both"/>
              <w:rPr>
                <w:sz w:val="20"/>
                <w:szCs w:val="20"/>
                <w:lang w:val="en-GB"/>
              </w:rPr>
            </w:pPr>
            <w:r w:rsidRPr="002E5CE2">
              <w:rPr>
                <w:sz w:val="20"/>
                <w:szCs w:val="20"/>
                <w:lang w:val="en-GB"/>
              </w:rPr>
              <w:t>Pos</w:t>
            </w:r>
          </w:p>
        </w:tc>
        <w:tc>
          <w:tcPr>
            <w:tcW w:w="1572" w:type="dxa"/>
          </w:tcPr>
          <w:p w14:paraId="3B8AF71A" w14:textId="32682B03" w:rsidR="0002326F" w:rsidRPr="002E5CE2" w:rsidRDefault="004A0160" w:rsidP="00870963">
            <w:pPr>
              <w:jc w:val="both"/>
              <w:rPr>
                <w:sz w:val="20"/>
                <w:szCs w:val="20"/>
                <w:lang w:val="en-GB"/>
              </w:rPr>
            </w:pPr>
            <w:r>
              <w:rPr>
                <w:sz w:val="20"/>
                <w:szCs w:val="20"/>
                <w:lang w:val="en-GB"/>
              </w:rPr>
              <w:t>Position</w:t>
            </w:r>
          </w:p>
        </w:tc>
        <w:tc>
          <w:tcPr>
            <w:tcW w:w="5209" w:type="dxa"/>
          </w:tcPr>
          <w:p w14:paraId="5D367DA8" w14:textId="77777777" w:rsidR="0002326F" w:rsidRPr="002E5CE2" w:rsidRDefault="0002326F" w:rsidP="00870963">
            <w:pPr>
              <w:jc w:val="both"/>
              <w:rPr>
                <w:sz w:val="20"/>
                <w:szCs w:val="20"/>
                <w:lang w:val="en-GB"/>
              </w:rPr>
            </w:pPr>
            <w:r w:rsidRPr="002E5CE2">
              <w:rPr>
                <w:sz w:val="20"/>
                <w:szCs w:val="20"/>
                <w:lang w:val="en-GB"/>
              </w:rPr>
              <w:t>System key (position information) for the log entry</w:t>
            </w:r>
          </w:p>
        </w:tc>
      </w:tr>
      <w:tr w:rsidR="0002326F" w:rsidRPr="002E5CE2" w14:paraId="0B308962" w14:textId="77777777" w:rsidTr="00093E5E">
        <w:tc>
          <w:tcPr>
            <w:tcW w:w="1522" w:type="dxa"/>
          </w:tcPr>
          <w:p w14:paraId="49BA1245" w14:textId="56A16729" w:rsidR="0002326F" w:rsidRPr="002E5CE2" w:rsidRDefault="0002326F" w:rsidP="00870963">
            <w:pPr>
              <w:jc w:val="both"/>
              <w:rPr>
                <w:sz w:val="20"/>
                <w:szCs w:val="20"/>
                <w:lang w:val="en-GB"/>
              </w:rPr>
            </w:pPr>
            <w:proofErr w:type="spellStart"/>
            <w:r>
              <w:rPr>
                <w:sz w:val="20"/>
                <w:szCs w:val="20"/>
                <w:lang w:val="en-GB"/>
              </w:rPr>
              <w:t>Obj</w:t>
            </w:r>
            <w:proofErr w:type="spellEnd"/>
          </w:p>
        </w:tc>
        <w:tc>
          <w:tcPr>
            <w:tcW w:w="1572" w:type="dxa"/>
          </w:tcPr>
          <w:p w14:paraId="025BC028" w14:textId="74668537" w:rsidR="0002326F" w:rsidRPr="002E5CE2" w:rsidRDefault="004A0160" w:rsidP="00870963">
            <w:pPr>
              <w:jc w:val="both"/>
              <w:rPr>
                <w:sz w:val="20"/>
                <w:szCs w:val="20"/>
                <w:lang w:val="en-GB"/>
              </w:rPr>
            </w:pPr>
            <w:r>
              <w:rPr>
                <w:sz w:val="20"/>
                <w:szCs w:val="20"/>
                <w:lang w:val="en-GB"/>
              </w:rPr>
              <w:t>Position</w:t>
            </w:r>
          </w:p>
        </w:tc>
        <w:tc>
          <w:tcPr>
            <w:tcW w:w="5209" w:type="dxa"/>
          </w:tcPr>
          <w:p w14:paraId="14E75EE7" w14:textId="24D5AEB4" w:rsidR="0002326F" w:rsidRPr="002E5CE2" w:rsidRDefault="0002326F" w:rsidP="00870963">
            <w:pPr>
              <w:jc w:val="both"/>
              <w:rPr>
                <w:sz w:val="20"/>
                <w:szCs w:val="20"/>
                <w:lang w:val="en-GB"/>
              </w:rPr>
            </w:pPr>
            <w:r w:rsidRPr="002E5CE2">
              <w:rPr>
                <w:sz w:val="20"/>
                <w:szCs w:val="20"/>
                <w:lang w:val="en-GB"/>
              </w:rPr>
              <w:t xml:space="preserve">The </w:t>
            </w:r>
            <w:r>
              <w:rPr>
                <w:sz w:val="20"/>
                <w:szCs w:val="20"/>
                <w:lang w:val="en-GB"/>
              </w:rPr>
              <w:t>defining position of the object affected</w:t>
            </w:r>
          </w:p>
        </w:tc>
      </w:tr>
      <w:tr w:rsidR="0002326F" w:rsidRPr="002E5CE2" w14:paraId="055D81F8" w14:textId="77777777" w:rsidTr="00093E5E">
        <w:tc>
          <w:tcPr>
            <w:tcW w:w="1522" w:type="dxa"/>
          </w:tcPr>
          <w:p w14:paraId="60132754" w14:textId="6D33BB97" w:rsidR="0002326F" w:rsidRPr="002E5CE2" w:rsidRDefault="0002326F" w:rsidP="00870963">
            <w:pPr>
              <w:jc w:val="both"/>
              <w:rPr>
                <w:sz w:val="20"/>
                <w:szCs w:val="20"/>
                <w:lang w:val="en-GB"/>
              </w:rPr>
            </w:pPr>
            <w:r>
              <w:rPr>
                <w:sz w:val="20"/>
                <w:szCs w:val="20"/>
                <w:lang w:val="en-GB"/>
              </w:rPr>
              <w:t>Classification</w:t>
            </w:r>
          </w:p>
        </w:tc>
        <w:tc>
          <w:tcPr>
            <w:tcW w:w="1572" w:type="dxa"/>
          </w:tcPr>
          <w:p w14:paraId="59D89A3B" w14:textId="77777777" w:rsidR="0002326F" w:rsidRPr="002E5CE2" w:rsidRDefault="0002326F" w:rsidP="00870963">
            <w:pPr>
              <w:jc w:val="both"/>
              <w:rPr>
                <w:sz w:val="20"/>
                <w:szCs w:val="20"/>
                <w:lang w:val="en-GB"/>
              </w:rPr>
            </w:pPr>
            <w:r>
              <w:rPr>
                <w:sz w:val="20"/>
                <w:szCs w:val="20"/>
                <w:lang w:val="en-GB"/>
              </w:rPr>
              <w:t>Char</w:t>
            </w:r>
          </w:p>
        </w:tc>
        <w:tc>
          <w:tcPr>
            <w:tcW w:w="5209" w:type="dxa"/>
          </w:tcPr>
          <w:p w14:paraId="65A1A5AB" w14:textId="2251DEC4" w:rsidR="0002326F" w:rsidRPr="002E5CE2" w:rsidRDefault="0002326F" w:rsidP="00870963">
            <w:pPr>
              <w:jc w:val="both"/>
              <w:rPr>
                <w:sz w:val="20"/>
                <w:szCs w:val="20"/>
                <w:lang w:val="en-GB"/>
              </w:rPr>
            </w:pPr>
            <w:r>
              <w:rPr>
                <w:sz w:val="20"/>
                <w:szCs w:val="20"/>
                <w:lang w:val="en-GB"/>
              </w:rPr>
              <w:t>D to A</w:t>
            </w:r>
          </w:p>
        </w:tc>
      </w:tr>
    </w:tbl>
    <w:p w14:paraId="1D2F7A6B" w14:textId="10FD0BE0" w:rsidR="00B76DBF" w:rsidRDefault="00B76DBF" w:rsidP="00964D07">
      <w:pPr>
        <w:pStyle w:val="Heading3"/>
      </w:pPr>
      <w:bookmarkStart w:id="242" w:name="_Toc237758854"/>
      <w:r>
        <w:t>8.</w:t>
      </w:r>
      <w:r w:rsidR="0025540B">
        <w:t>4</w:t>
      </w:r>
      <w:r>
        <w:t>.</w:t>
      </w:r>
      <w:r w:rsidR="004C22B2">
        <w:t>4</w:t>
      </w:r>
      <w:r>
        <w:t xml:space="preserve"> </w:t>
      </w:r>
      <w:proofErr w:type="spellStart"/>
      <w:r>
        <w:t>Log$Clearance</w:t>
      </w:r>
      <w:bookmarkEnd w:id="242"/>
      <w:proofErr w:type="spellEnd"/>
    </w:p>
    <w:p w14:paraId="43AE89C7" w14:textId="4684E5F9" w:rsidR="00B76DBF" w:rsidRPr="00B76DBF" w:rsidRDefault="00B76DBF" w:rsidP="00B76DBF">
      <w:pPr>
        <w:rPr>
          <w:sz w:val="18"/>
          <w:szCs w:val="18"/>
          <w:lang w:val="en-GB" w:eastAsia="en-GB"/>
        </w:rPr>
      </w:pPr>
      <w:r w:rsidRPr="0002326F">
        <w:rPr>
          <w:sz w:val="18"/>
          <w:szCs w:val="18"/>
          <w:lang w:val="en-GB" w:eastAsia="en-GB"/>
        </w:rPr>
        <w:t xml:space="preserve">This table contains all log entries that change the </w:t>
      </w:r>
      <w:r>
        <w:rPr>
          <w:sz w:val="18"/>
          <w:szCs w:val="18"/>
          <w:lang w:val="en-GB" w:eastAsia="en-GB"/>
        </w:rPr>
        <w:t>clearance of users</w:t>
      </w:r>
      <w:r w:rsidRPr="0002326F">
        <w:rPr>
          <w:sz w:val="18"/>
          <w:szCs w:val="18"/>
          <w:lang w:val="en-GB" w:eastAsia="en-GB"/>
        </w:rPr>
        <w:t>.</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16"/>
        <w:gridCol w:w="1573"/>
        <w:gridCol w:w="5214"/>
      </w:tblGrid>
      <w:tr w:rsidR="00B76DBF" w:rsidRPr="002E5CE2" w14:paraId="57997032" w14:textId="77777777" w:rsidTr="002F12F4">
        <w:tc>
          <w:tcPr>
            <w:tcW w:w="1516" w:type="dxa"/>
          </w:tcPr>
          <w:p w14:paraId="2575770B" w14:textId="77777777" w:rsidR="00B76DBF" w:rsidRPr="002E5CE2" w:rsidRDefault="00B76DBF" w:rsidP="00870963">
            <w:pPr>
              <w:jc w:val="center"/>
              <w:rPr>
                <w:b/>
                <w:sz w:val="20"/>
                <w:szCs w:val="20"/>
                <w:lang w:val="en-GB"/>
              </w:rPr>
            </w:pPr>
            <w:r w:rsidRPr="002E5CE2">
              <w:rPr>
                <w:b/>
                <w:sz w:val="20"/>
                <w:szCs w:val="20"/>
                <w:lang w:val="en-GB"/>
              </w:rPr>
              <w:t>Field</w:t>
            </w:r>
          </w:p>
        </w:tc>
        <w:tc>
          <w:tcPr>
            <w:tcW w:w="1573" w:type="dxa"/>
          </w:tcPr>
          <w:p w14:paraId="26649D2A" w14:textId="77777777" w:rsidR="00B76DBF" w:rsidRPr="002E5CE2" w:rsidRDefault="00B76DBF" w:rsidP="00870963">
            <w:pPr>
              <w:jc w:val="center"/>
              <w:rPr>
                <w:b/>
                <w:sz w:val="20"/>
                <w:szCs w:val="20"/>
                <w:lang w:val="en-GB"/>
              </w:rPr>
            </w:pPr>
            <w:proofErr w:type="spellStart"/>
            <w:r w:rsidRPr="002E5CE2">
              <w:rPr>
                <w:b/>
                <w:sz w:val="20"/>
                <w:szCs w:val="20"/>
                <w:lang w:val="en-GB"/>
              </w:rPr>
              <w:t>DataType</w:t>
            </w:r>
            <w:proofErr w:type="spellEnd"/>
          </w:p>
        </w:tc>
        <w:tc>
          <w:tcPr>
            <w:tcW w:w="5214" w:type="dxa"/>
          </w:tcPr>
          <w:p w14:paraId="7CEE28A0" w14:textId="77777777" w:rsidR="00B76DBF" w:rsidRPr="002E5CE2" w:rsidRDefault="00B76DBF" w:rsidP="00870963">
            <w:pPr>
              <w:jc w:val="center"/>
              <w:rPr>
                <w:b/>
                <w:sz w:val="20"/>
                <w:szCs w:val="20"/>
                <w:lang w:val="en-GB"/>
              </w:rPr>
            </w:pPr>
            <w:r w:rsidRPr="002E5CE2">
              <w:rPr>
                <w:b/>
                <w:sz w:val="20"/>
                <w:szCs w:val="20"/>
                <w:lang w:val="en-GB"/>
              </w:rPr>
              <w:t>Description</w:t>
            </w:r>
          </w:p>
        </w:tc>
      </w:tr>
      <w:tr w:rsidR="00B76DBF" w:rsidRPr="002E5CE2" w14:paraId="7BD83A2E" w14:textId="77777777" w:rsidTr="002F12F4">
        <w:tc>
          <w:tcPr>
            <w:tcW w:w="1516" w:type="dxa"/>
          </w:tcPr>
          <w:p w14:paraId="3472018F" w14:textId="77777777" w:rsidR="00B76DBF" w:rsidRPr="002E5CE2" w:rsidRDefault="00B76DBF" w:rsidP="00870963">
            <w:pPr>
              <w:jc w:val="both"/>
              <w:rPr>
                <w:sz w:val="20"/>
                <w:szCs w:val="20"/>
                <w:lang w:val="en-GB"/>
              </w:rPr>
            </w:pPr>
            <w:r w:rsidRPr="002E5CE2">
              <w:rPr>
                <w:sz w:val="20"/>
                <w:szCs w:val="20"/>
                <w:lang w:val="en-GB"/>
              </w:rPr>
              <w:t>Pos</w:t>
            </w:r>
          </w:p>
        </w:tc>
        <w:tc>
          <w:tcPr>
            <w:tcW w:w="1573" w:type="dxa"/>
          </w:tcPr>
          <w:p w14:paraId="14B2AB29" w14:textId="69BD03AA" w:rsidR="00B76DBF" w:rsidRPr="002E5CE2" w:rsidRDefault="004A0160" w:rsidP="00870963">
            <w:pPr>
              <w:jc w:val="both"/>
              <w:rPr>
                <w:sz w:val="20"/>
                <w:szCs w:val="20"/>
                <w:lang w:val="en-GB"/>
              </w:rPr>
            </w:pPr>
            <w:r>
              <w:rPr>
                <w:sz w:val="20"/>
                <w:szCs w:val="20"/>
                <w:lang w:val="en-GB"/>
              </w:rPr>
              <w:t>Position</w:t>
            </w:r>
          </w:p>
        </w:tc>
        <w:tc>
          <w:tcPr>
            <w:tcW w:w="5214" w:type="dxa"/>
          </w:tcPr>
          <w:p w14:paraId="255D0010" w14:textId="77777777" w:rsidR="00B76DBF" w:rsidRPr="002E5CE2" w:rsidRDefault="00B76DBF" w:rsidP="00870963">
            <w:pPr>
              <w:jc w:val="both"/>
              <w:rPr>
                <w:sz w:val="20"/>
                <w:szCs w:val="20"/>
                <w:lang w:val="en-GB"/>
              </w:rPr>
            </w:pPr>
            <w:r w:rsidRPr="002E5CE2">
              <w:rPr>
                <w:sz w:val="20"/>
                <w:szCs w:val="20"/>
                <w:lang w:val="en-GB"/>
              </w:rPr>
              <w:t>System key (position information) for the log entry</w:t>
            </w:r>
          </w:p>
        </w:tc>
      </w:tr>
      <w:tr w:rsidR="00B76DBF" w:rsidRPr="002E5CE2" w14:paraId="384576FE" w14:textId="77777777" w:rsidTr="002F12F4">
        <w:tc>
          <w:tcPr>
            <w:tcW w:w="1516" w:type="dxa"/>
          </w:tcPr>
          <w:p w14:paraId="313CE4C8" w14:textId="7D2CCA79" w:rsidR="00B76DBF" w:rsidRPr="002E5CE2" w:rsidRDefault="00B76DBF" w:rsidP="00870963">
            <w:pPr>
              <w:jc w:val="both"/>
              <w:rPr>
                <w:sz w:val="20"/>
                <w:szCs w:val="20"/>
                <w:lang w:val="en-GB"/>
              </w:rPr>
            </w:pPr>
            <w:r>
              <w:rPr>
                <w:sz w:val="20"/>
                <w:szCs w:val="20"/>
                <w:lang w:val="en-GB"/>
              </w:rPr>
              <w:lastRenderedPageBreak/>
              <w:t>User</w:t>
            </w:r>
          </w:p>
        </w:tc>
        <w:tc>
          <w:tcPr>
            <w:tcW w:w="1573" w:type="dxa"/>
          </w:tcPr>
          <w:p w14:paraId="0821A00E" w14:textId="766A9C77" w:rsidR="00B76DBF" w:rsidRPr="002E5CE2" w:rsidRDefault="004A0160" w:rsidP="00870963">
            <w:pPr>
              <w:jc w:val="both"/>
              <w:rPr>
                <w:sz w:val="20"/>
                <w:szCs w:val="20"/>
                <w:lang w:val="en-GB"/>
              </w:rPr>
            </w:pPr>
            <w:r>
              <w:rPr>
                <w:sz w:val="20"/>
                <w:szCs w:val="20"/>
                <w:lang w:val="en-GB"/>
              </w:rPr>
              <w:t>Position</w:t>
            </w:r>
          </w:p>
        </w:tc>
        <w:tc>
          <w:tcPr>
            <w:tcW w:w="5214" w:type="dxa"/>
          </w:tcPr>
          <w:p w14:paraId="0D05F2EF" w14:textId="64157E14" w:rsidR="00B76DBF" w:rsidRPr="002E5CE2" w:rsidRDefault="00B76DBF" w:rsidP="00870963">
            <w:pPr>
              <w:jc w:val="both"/>
              <w:rPr>
                <w:sz w:val="20"/>
                <w:szCs w:val="20"/>
                <w:lang w:val="en-GB"/>
              </w:rPr>
            </w:pPr>
            <w:r w:rsidRPr="002E5CE2">
              <w:rPr>
                <w:sz w:val="20"/>
                <w:szCs w:val="20"/>
                <w:lang w:val="en-GB"/>
              </w:rPr>
              <w:t xml:space="preserve">The </w:t>
            </w:r>
            <w:r>
              <w:rPr>
                <w:sz w:val="20"/>
                <w:szCs w:val="20"/>
                <w:lang w:val="en-GB"/>
              </w:rPr>
              <w:t>defining position of the user affected</w:t>
            </w:r>
          </w:p>
        </w:tc>
      </w:tr>
      <w:tr w:rsidR="00B76DBF" w:rsidRPr="002E5CE2" w14:paraId="2965ED5E" w14:textId="77777777" w:rsidTr="002F12F4">
        <w:tc>
          <w:tcPr>
            <w:tcW w:w="1516" w:type="dxa"/>
          </w:tcPr>
          <w:p w14:paraId="5BF2C2A4" w14:textId="67F1083B" w:rsidR="00B76DBF" w:rsidRPr="002E5CE2" w:rsidRDefault="00B76DBF" w:rsidP="00870963">
            <w:pPr>
              <w:jc w:val="both"/>
              <w:rPr>
                <w:sz w:val="20"/>
                <w:szCs w:val="20"/>
                <w:lang w:val="en-GB"/>
              </w:rPr>
            </w:pPr>
            <w:r>
              <w:rPr>
                <w:sz w:val="20"/>
                <w:szCs w:val="20"/>
                <w:lang w:val="en-GB"/>
              </w:rPr>
              <w:t>Cl</w:t>
            </w:r>
            <w:r w:rsidR="001F6808">
              <w:rPr>
                <w:sz w:val="20"/>
                <w:szCs w:val="20"/>
                <w:lang w:val="en-GB"/>
              </w:rPr>
              <w:t>earance</w:t>
            </w:r>
          </w:p>
        </w:tc>
        <w:tc>
          <w:tcPr>
            <w:tcW w:w="1573" w:type="dxa"/>
          </w:tcPr>
          <w:p w14:paraId="0B21FBA7" w14:textId="77777777" w:rsidR="00B76DBF" w:rsidRPr="002E5CE2" w:rsidRDefault="00B76DBF" w:rsidP="00870963">
            <w:pPr>
              <w:jc w:val="both"/>
              <w:rPr>
                <w:sz w:val="20"/>
                <w:szCs w:val="20"/>
                <w:lang w:val="en-GB"/>
              </w:rPr>
            </w:pPr>
            <w:r>
              <w:rPr>
                <w:sz w:val="20"/>
                <w:szCs w:val="20"/>
                <w:lang w:val="en-GB"/>
              </w:rPr>
              <w:t>Char</w:t>
            </w:r>
          </w:p>
        </w:tc>
        <w:tc>
          <w:tcPr>
            <w:tcW w:w="5214" w:type="dxa"/>
          </w:tcPr>
          <w:p w14:paraId="31BFE2A0" w14:textId="77777777" w:rsidR="00B76DBF" w:rsidRPr="002E5CE2" w:rsidRDefault="00B76DBF" w:rsidP="00870963">
            <w:pPr>
              <w:jc w:val="both"/>
              <w:rPr>
                <w:sz w:val="20"/>
                <w:szCs w:val="20"/>
                <w:lang w:val="en-GB"/>
              </w:rPr>
            </w:pPr>
            <w:r>
              <w:rPr>
                <w:sz w:val="20"/>
                <w:szCs w:val="20"/>
                <w:lang w:val="en-GB"/>
              </w:rPr>
              <w:t>D to A</w:t>
            </w:r>
          </w:p>
        </w:tc>
      </w:tr>
    </w:tbl>
    <w:p w14:paraId="0C1F5D5B" w14:textId="6407FCCF" w:rsidR="00CC2745" w:rsidRDefault="00682711" w:rsidP="00964D07">
      <w:pPr>
        <w:pStyle w:val="Heading3"/>
      </w:pPr>
      <w:bookmarkStart w:id="243" w:name="_Toc237758855"/>
      <w:r>
        <w:t>8.</w:t>
      </w:r>
      <w:r w:rsidR="0025540B">
        <w:t>4</w:t>
      </w:r>
      <w:r w:rsidR="00AB1204">
        <w:t>.</w:t>
      </w:r>
      <w:r w:rsidR="004C22B2">
        <w:t>5</w:t>
      </w:r>
      <w:r w:rsidR="00CC2745">
        <w:t xml:space="preserve"> </w:t>
      </w:r>
      <w:proofErr w:type="spellStart"/>
      <w:r w:rsidR="00CC2745">
        <w:t>Log$Column</w:t>
      </w:r>
      <w:bookmarkEnd w:id="243"/>
      <w:proofErr w:type="spellEnd"/>
    </w:p>
    <w:p w14:paraId="4A81E165" w14:textId="11C3E4B4" w:rsidR="000025AD" w:rsidRPr="000025AD" w:rsidRDefault="000025AD" w:rsidP="000025AD">
      <w:pPr>
        <w:rPr>
          <w:sz w:val="20"/>
          <w:szCs w:val="20"/>
          <w:lang w:val="en-GB" w:eastAsia="en-GB"/>
        </w:rPr>
      </w:pPr>
      <w:r w:rsidRPr="000025AD">
        <w:rPr>
          <w:sz w:val="20"/>
          <w:szCs w:val="20"/>
          <w:lang w:val="en-GB" w:eastAsia="en-GB"/>
        </w:rPr>
        <w:t xml:space="preserve">This table also provides information for </w:t>
      </w:r>
      <w:r w:rsidR="000E5B94">
        <w:rPr>
          <w:sz w:val="20"/>
          <w:szCs w:val="20"/>
          <w:lang w:val="en-GB" w:eastAsia="en-GB"/>
        </w:rPr>
        <w:t>the subclasses of Column such as Column3 and Alter3.</w:t>
      </w:r>
      <w:r w:rsidR="00F80C10">
        <w:rPr>
          <w:sz w:val="20"/>
          <w:szCs w:val="20"/>
          <w:lang w:val="en-GB" w:eastAsia="en-GB"/>
        </w:rPr>
        <w:t xml:space="preserve"> The details represent a snapshot of this column when this log entry is installed.</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15"/>
        <w:gridCol w:w="1572"/>
        <w:gridCol w:w="5216"/>
      </w:tblGrid>
      <w:tr w:rsidR="00CC2745" w:rsidRPr="002E5CE2" w14:paraId="3D51E885" w14:textId="77777777" w:rsidTr="000E5B94">
        <w:tc>
          <w:tcPr>
            <w:tcW w:w="1515" w:type="dxa"/>
          </w:tcPr>
          <w:p w14:paraId="2A4D107A" w14:textId="77777777" w:rsidR="00CC2745" w:rsidRPr="002E5CE2" w:rsidRDefault="00CC2745" w:rsidP="002E5CE2">
            <w:pPr>
              <w:jc w:val="center"/>
              <w:rPr>
                <w:b/>
                <w:sz w:val="20"/>
                <w:szCs w:val="20"/>
                <w:lang w:val="en-GB"/>
              </w:rPr>
            </w:pPr>
            <w:r w:rsidRPr="002E5CE2">
              <w:rPr>
                <w:b/>
                <w:sz w:val="20"/>
                <w:szCs w:val="20"/>
                <w:lang w:val="en-GB"/>
              </w:rPr>
              <w:t>Field</w:t>
            </w:r>
          </w:p>
        </w:tc>
        <w:tc>
          <w:tcPr>
            <w:tcW w:w="1572" w:type="dxa"/>
          </w:tcPr>
          <w:p w14:paraId="697DD66F" w14:textId="77777777" w:rsidR="00CC2745" w:rsidRPr="002E5CE2" w:rsidRDefault="00CC2745" w:rsidP="002E5CE2">
            <w:pPr>
              <w:jc w:val="center"/>
              <w:rPr>
                <w:b/>
                <w:sz w:val="20"/>
                <w:szCs w:val="20"/>
                <w:lang w:val="en-GB"/>
              </w:rPr>
            </w:pPr>
            <w:proofErr w:type="spellStart"/>
            <w:r w:rsidRPr="002E5CE2">
              <w:rPr>
                <w:b/>
                <w:sz w:val="20"/>
                <w:szCs w:val="20"/>
                <w:lang w:val="en-GB"/>
              </w:rPr>
              <w:t>DataType</w:t>
            </w:r>
            <w:proofErr w:type="spellEnd"/>
          </w:p>
        </w:tc>
        <w:tc>
          <w:tcPr>
            <w:tcW w:w="5216" w:type="dxa"/>
          </w:tcPr>
          <w:p w14:paraId="1B98506B" w14:textId="77777777" w:rsidR="00CC2745" w:rsidRPr="002E5CE2" w:rsidRDefault="00CC2745" w:rsidP="002E5CE2">
            <w:pPr>
              <w:jc w:val="center"/>
              <w:rPr>
                <w:b/>
                <w:sz w:val="20"/>
                <w:szCs w:val="20"/>
                <w:lang w:val="en-GB"/>
              </w:rPr>
            </w:pPr>
            <w:r w:rsidRPr="002E5CE2">
              <w:rPr>
                <w:b/>
                <w:sz w:val="20"/>
                <w:szCs w:val="20"/>
                <w:lang w:val="en-GB"/>
              </w:rPr>
              <w:t>Description</w:t>
            </w:r>
          </w:p>
        </w:tc>
      </w:tr>
      <w:tr w:rsidR="00056E88" w:rsidRPr="002E5CE2" w14:paraId="65304519" w14:textId="77777777" w:rsidTr="000E5B94">
        <w:tc>
          <w:tcPr>
            <w:tcW w:w="1515" w:type="dxa"/>
          </w:tcPr>
          <w:p w14:paraId="0A521362" w14:textId="77777777" w:rsidR="00056E88" w:rsidRPr="002E5CE2" w:rsidRDefault="00056E88" w:rsidP="002E5CE2">
            <w:pPr>
              <w:jc w:val="both"/>
              <w:rPr>
                <w:sz w:val="20"/>
                <w:szCs w:val="20"/>
                <w:lang w:val="en-GB"/>
              </w:rPr>
            </w:pPr>
            <w:r w:rsidRPr="002E5CE2">
              <w:rPr>
                <w:sz w:val="20"/>
                <w:szCs w:val="20"/>
                <w:lang w:val="en-GB"/>
              </w:rPr>
              <w:t>Pos</w:t>
            </w:r>
          </w:p>
        </w:tc>
        <w:tc>
          <w:tcPr>
            <w:tcW w:w="1572" w:type="dxa"/>
          </w:tcPr>
          <w:p w14:paraId="09BE3AA5" w14:textId="1BE3703E" w:rsidR="00056E88" w:rsidRPr="002E5CE2" w:rsidRDefault="004A0160" w:rsidP="002E5CE2">
            <w:pPr>
              <w:jc w:val="both"/>
              <w:rPr>
                <w:sz w:val="20"/>
                <w:szCs w:val="20"/>
                <w:lang w:val="en-GB"/>
              </w:rPr>
            </w:pPr>
            <w:r>
              <w:rPr>
                <w:sz w:val="20"/>
                <w:szCs w:val="20"/>
                <w:lang w:val="en-GB"/>
              </w:rPr>
              <w:t>Position</w:t>
            </w:r>
          </w:p>
        </w:tc>
        <w:tc>
          <w:tcPr>
            <w:tcW w:w="5216" w:type="dxa"/>
          </w:tcPr>
          <w:p w14:paraId="61DC8D94" w14:textId="77777777" w:rsidR="00056E88" w:rsidRPr="002E5CE2" w:rsidRDefault="00056E88" w:rsidP="002E5CE2">
            <w:pPr>
              <w:jc w:val="both"/>
              <w:rPr>
                <w:sz w:val="20"/>
                <w:szCs w:val="20"/>
                <w:lang w:val="en-GB"/>
              </w:rPr>
            </w:pPr>
            <w:r w:rsidRPr="002E5CE2">
              <w:rPr>
                <w:sz w:val="20"/>
                <w:szCs w:val="20"/>
                <w:lang w:val="en-GB"/>
              </w:rPr>
              <w:t>System key (position information) for the log entry</w:t>
            </w:r>
          </w:p>
        </w:tc>
      </w:tr>
      <w:tr w:rsidR="00326188" w:rsidRPr="002E5CE2" w14:paraId="24E971FF" w14:textId="77777777" w:rsidTr="000E5B94">
        <w:tc>
          <w:tcPr>
            <w:tcW w:w="1515" w:type="dxa"/>
          </w:tcPr>
          <w:p w14:paraId="4EB75B2B" w14:textId="54876680" w:rsidR="00326188" w:rsidRPr="002E5CE2" w:rsidRDefault="00326188" w:rsidP="002E5CE2">
            <w:pPr>
              <w:jc w:val="both"/>
              <w:rPr>
                <w:sz w:val="20"/>
                <w:szCs w:val="20"/>
                <w:lang w:val="en-GB"/>
              </w:rPr>
            </w:pPr>
            <w:proofErr w:type="spellStart"/>
            <w:r>
              <w:rPr>
                <w:sz w:val="20"/>
                <w:szCs w:val="20"/>
                <w:lang w:val="en-GB"/>
              </w:rPr>
              <w:t>Defpos</w:t>
            </w:r>
            <w:proofErr w:type="spellEnd"/>
          </w:p>
        </w:tc>
        <w:tc>
          <w:tcPr>
            <w:tcW w:w="1572" w:type="dxa"/>
          </w:tcPr>
          <w:p w14:paraId="6B316819" w14:textId="18765FD8" w:rsidR="00326188" w:rsidRDefault="004A0160" w:rsidP="002E5CE2">
            <w:pPr>
              <w:jc w:val="both"/>
              <w:rPr>
                <w:sz w:val="20"/>
                <w:szCs w:val="20"/>
                <w:lang w:val="en-GB"/>
              </w:rPr>
            </w:pPr>
            <w:r>
              <w:rPr>
                <w:sz w:val="20"/>
                <w:szCs w:val="20"/>
                <w:lang w:val="en-GB"/>
              </w:rPr>
              <w:t>Position</w:t>
            </w:r>
          </w:p>
        </w:tc>
        <w:tc>
          <w:tcPr>
            <w:tcW w:w="5216" w:type="dxa"/>
          </w:tcPr>
          <w:p w14:paraId="61737201" w14:textId="5A6654F1" w:rsidR="00326188" w:rsidRPr="002E5CE2" w:rsidRDefault="00326188" w:rsidP="002E5CE2">
            <w:pPr>
              <w:jc w:val="both"/>
              <w:rPr>
                <w:sz w:val="20"/>
                <w:szCs w:val="20"/>
                <w:lang w:val="en-GB"/>
              </w:rPr>
            </w:pPr>
            <w:r>
              <w:rPr>
                <w:sz w:val="20"/>
                <w:szCs w:val="20"/>
                <w:lang w:val="en-GB"/>
              </w:rPr>
              <w:t>The defining position of the column (will be different for Alter)</w:t>
            </w:r>
          </w:p>
        </w:tc>
      </w:tr>
      <w:tr w:rsidR="00056E88" w:rsidRPr="002E5CE2" w14:paraId="1D49E462" w14:textId="77777777" w:rsidTr="000E5B94">
        <w:tc>
          <w:tcPr>
            <w:tcW w:w="1515" w:type="dxa"/>
          </w:tcPr>
          <w:p w14:paraId="07D7C43A" w14:textId="77777777" w:rsidR="00056E88" w:rsidRPr="002E5CE2" w:rsidRDefault="00056E88" w:rsidP="002E5CE2">
            <w:pPr>
              <w:jc w:val="both"/>
              <w:rPr>
                <w:sz w:val="20"/>
                <w:szCs w:val="20"/>
                <w:lang w:val="en-GB"/>
              </w:rPr>
            </w:pPr>
            <w:r w:rsidRPr="002E5CE2">
              <w:rPr>
                <w:sz w:val="20"/>
                <w:szCs w:val="20"/>
                <w:lang w:val="en-GB"/>
              </w:rPr>
              <w:t>Table</w:t>
            </w:r>
          </w:p>
        </w:tc>
        <w:tc>
          <w:tcPr>
            <w:tcW w:w="1572" w:type="dxa"/>
          </w:tcPr>
          <w:p w14:paraId="7B8F8702" w14:textId="249FDFCC" w:rsidR="00056E88" w:rsidRPr="002E5CE2" w:rsidRDefault="004A0160" w:rsidP="002E5CE2">
            <w:pPr>
              <w:jc w:val="both"/>
              <w:rPr>
                <w:sz w:val="20"/>
                <w:szCs w:val="20"/>
                <w:lang w:val="en-GB"/>
              </w:rPr>
            </w:pPr>
            <w:r>
              <w:rPr>
                <w:sz w:val="20"/>
                <w:szCs w:val="20"/>
                <w:lang w:val="en-GB"/>
              </w:rPr>
              <w:t>Position</w:t>
            </w:r>
          </w:p>
        </w:tc>
        <w:tc>
          <w:tcPr>
            <w:tcW w:w="5216" w:type="dxa"/>
          </w:tcPr>
          <w:p w14:paraId="4C3B62CB" w14:textId="77777777" w:rsidR="00056E88" w:rsidRPr="002E5CE2" w:rsidRDefault="00056E88" w:rsidP="002E5CE2">
            <w:pPr>
              <w:jc w:val="both"/>
              <w:rPr>
                <w:sz w:val="20"/>
                <w:szCs w:val="20"/>
                <w:lang w:val="en-GB"/>
              </w:rPr>
            </w:pPr>
            <w:r w:rsidRPr="002E5CE2">
              <w:rPr>
                <w:sz w:val="20"/>
                <w:szCs w:val="20"/>
                <w:lang w:val="en-GB"/>
              </w:rPr>
              <w:t>The defining position of the table</w:t>
            </w:r>
          </w:p>
        </w:tc>
      </w:tr>
      <w:tr w:rsidR="00056E88" w:rsidRPr="002E5CE2" w14:paraId="388F09C6" w14:textId="77777777" w:rsidTr="000E5B94">
        <w:tc>
          <w:tcPr>
            <w:tcW w:w="1515" w:type="dxa"/>
          </w:tcPr>
          <w:p w14:paraId="36CB46E3" w14:textId="77777777" w:rsidR="00056E88" w:rsidRPr="002E5CE2" w:rsidRDefault="00056E88" w:rsidP="002E5CE2">
            <w:pPr>
              <w:jc w:val="both"/>
              <w:rPr>
                <w:sz w:val="20"/>
                <w:szCs w:val="20"/>
                <w:lang w:val="en-GB"/>
              </w:rPr>
            </w:pPr>
            <w:r w:rsidRPr="002E5CE2">
              <w:rPr>
                <w:sz w:val="20"/>
                <w:szCs w:val="20"/>
                <w:lang w:val="en-GB"/>
              </w:rPr>
              <w:t>Name</w:t>
            </w:r>
          </w:p>
        </w:tc>
        <w:tc>
          <w:tcPr>
            <w:tcW w:w="1572" w:type="dxa"/>
          </w:tcPr>
          <w:p w14:paraId="2F6B50A7" w14:textId="77777777" w:rsidR="00056E88" w:rsidRPr="002E5CE2" w:rsidRDefault="00056E88" w:rsidP="002E5CE2">
            <w:pPr>
              <w:jc w:val="both"/>
              <w:rPr>
                <w:sz w:val="20"/>
                <w:szCs w:val="20"/>
                <w:lang w:val="en-GB"/>
              </w:rPr>
            </w:pPr>
            <w:r w:rsidRPr="002E5CE2">
              <w:rPr>
                <w:sz w:val="20"/>
                <w:szCs w:val="20"/>
                <w:lang w:val="en-GB"/>
              </w:rPr>
              <w:t>Char</w:t>
            </w:r>
          </w:p>
        </w:tc>
        <w:tc>
          <w:tcPr>
            <w:tcW w:w="5216" w:type="dxa"/>
          </w:tcPr>
          <w:p w14:paraId="4301D682" w14:textId="155FC81A" w:rsidR="00056E88" w:rsidRPr="002E5CE2" w:rsidRDefault="00056E88" w:rsidP="002E5CE2">
            <w:pPr>
              <w:jc w:val="both"/>
              <w:rPr>
                <w:sz w:val="20"/>
                <w:szCs w:val="20"/>
                <w:lang w:val="en-GB"/>
              </w:rPr>
            </w:pPr>
            <w:r w:rsidRPr="002E5CE2">
              <w:rPr>
                <w:sz w:val="20"/>
                <w:szCs w:val="20"/>
                <w:lang w:val="en-GB"/>
              </w:rPr>
              <w:t>The name of the column</w:t>
            </w:r>
            <w:r w:rsidR="000E5B94">
              <w:rPr>
                <w:sz w:val="20"/>
                <w:szCs w:val="20"/>
                <w:lang w:val="en-GB"/>
              </w:rPr>
              <w:t xml:space="preserve"> in this log entry</w:t>
            </w:r>
          </w:p>
        </w:tc>
      </w:tr>
      <w:tr w:rsidR="00056E88" w:rsidRPr="002E5CE2" w14:paraId="2A8664D3" w14:textId="77777777" w:rsidTr="000E5B94">
        <w:tc>
          <w:tcPr>
            <w:tcW w:w="1515" w:type="dxa"/>
          </w:tcPr>
          <w:p w14:paraId="6276D4E2" w14:textId="77777777" w:rsidR="00056E88" w:rsidRPr="002E5CE2" w:rsidRDefault="00056E88" w:rsidP="002E5CE2">
            <w:pPr>
              <w:jc w:val="both"/>
              <w:rPr>
                <w:sz w:val="20"/>
                <w:szCs w:val="20"/>
                <w:lang w:val="en-GB"/>
              </w:rPr>
            </w:pPr>
            <w:proofErr w:type="spellStart"/>
            <w:r w:rsidRPr="002E5CE2">
              <w:rPr>
                <w:sz w:val="20"/>
                <w:szCs w:val="20"/>
                <w:lang w:val="en-GB"/>
              </w:rPr>
              <w:t>Seq</w:t>
            </w:r>
            <w:proofErr w:type="spellEnd"/>
          </w:p>
        </w:tc>
        <w:tc>
          <w:tcPr>
            <w:tcW w:w="1572" w:type="dxa"/>
          </w:tcPr>
          <w:p w14:paraId="03D1C7C9" w14:textId="77777777" w:rsidR="00056E88" w:rsidRPr="002E5CE2" w:rsidRDefault="00056E88" w:rsidP="002E5CE2">
            <w:pPr>
              <w:jc w:val="both"/>
              <w:rPr>
                <w:sz w:val="20"/>
                <w:szCs w:val="20"/>
                <w:lang w:val="en-GB"/>
              </w:rPr>
            </w:pPr>
            <w:r w:rsidRPr="002E5CE2">
              <w:rPr>
                <w:sz w:val="20"/>
                <w:szCs w:val="20"/>
                <w:lang w:val="en-GB"/>
              </w:rPr>
              <w:t>Int</w:t>
            </w:r>
          </w:p>
        </w:tc>
        <w:tc>
          <w:tcPr>
            <w:tcW w:w="5216" w:type="dxa"/>
          </w:tcPr>
          <w:p w14:paraId="21EA09CB" w14:textId="168C50CF" w:rsidR="00056E88" w:rsidRPr="002E5CE2" w:rsidRDefault="00056E88" w:rsidP="002E5CE2">
            <w:pPr>
              <w:jc w:val="both"/>
              <w:rPr>
                <w:sz w:val="20"/>
                <w:szCs w:val="20"/>
                <w:lang w:val="en-GB"/>
              </w:rPr>
            </w:pPr>
            <w:r w:rsidRPr="002E5CE2">
              <w:rPr>
                <w:sz w:val="20"/>
                <w:szCs w:val="20"/>
                <w:lang w:val="en-GB"/>
              </w:rPr>
              <w:t>The</w:t>
            </w:r>
            <w:r w:rsidR="000E5B94">
              <w:rPr>
                <w:sz w:val="20"/>
                <w:szCs w:val="20"/>
                <w:lang w:val="en-GB"/>
              </w:rPr>
              <w:t xml:space="preserve"> </w:t>
            </w:r>
            <w:r w:rsidRPr="002E5CE2">
              <w:rPr>
                <w:sz w:val="20"/>
                <w:szCs w:val="20"/>
                <w:lang w:val="en-GB"/>
              </w:rPr>
              <w:t xml:space="preserve">ordinal position of the column </w:t>
            </w:r>
          </w:p>
        </w:tc>
      </w:tr>
      <w:tr w:rsidR="00056E88" w:rsidRPr="002E5CE2" w14:paraId="1B05D6A7" w14:textId="77777777" w:rsidTr="000E5B94">
        <w:tc>
          <w:tcPr>
            <w:tcW w:w="1515" w:type="dxa"/>
          </w:tcPr>
          <w:p w14:paraId="00D6AF59" w14:textId="77777777" w:rsidR="00056E88" w:rsidRPr="002E5CE2" w:rsidRDefault="00056E88" w:rsidP="002E5CE2">
            <w:pPr>
              <w:jc w:val="both"/>
              <w:rPr>
                <w:sz w:val="20"/>
                <w:szCs w:val="20"/>
                <w:lang w:val="en-GB"/>
              </w:rPr>
            </w:pPr>
            <w:r w:rsidRPr="002E5CE2">
              <w:rPr>
                <w:sz w:val="20"/>
                <w:szCs w:val="20"/>
                <w:lang w:val="en-GB"/>
              </w:rPr>
              <w:t>Domain</w:t>
            </w:r>
          </w:p>
        </w:tc>
        <w:tc>
          <w:tcPr>
            <w:tcW w:w="1572" w:type="dxa"/>
          </w:tcPr>
          <w:p w14:paraId="4711A1C1" w14:textId="77777777" w:rsidR="00056E88" w:rsidRPr="002E5CE2" w:rsidRDefault="00D60702" w:rsidP="002E5CE2">
            <w:pPr>
              <w:jc w:val="both"/>
              <w:rPr>
                <w:sz w:val="20"/>
                <w:szCs w:val="20"/>
                <w:lang w:val="en-GB"/>
              </w:rPr>
            </w:pPr>
            <w:r>
              <w:rPr>
                <w:sz w:val="20"/>
                <w:szCs w:val="20"/>
                <w:lang w:val="en-GB"/>
              </w:rPr>
              <w:t>Char</w:t>
            </w:r>
          </w:p>
        </w:tc>
        <w:tc>
          <w:tcPr>
            <w:tcW w:w="5216" w:type="dxa"/>
          </w:tcPr>
          <w:p w14:paraId="0A773A57" w14:textId="2ABAE928" w:rsidR="00056E88" w:rsidRPr="002E5CE2" w:rsidRDefault="00056E88" w:rsidP="002E5CE2">
            <w:pPr>
              <w:jc w:val="both"/>
              <w:rPr>
                <w:sz w:val="20"/>
                <w:szCs w:val="20"/>
                <w:lang w:val="en-GB"/>
              </w:rPr>
            </w:pPr>
            <w:r w:rsidRPr="002E5CE2">
              <w:rPr>
                <w:sz w:val="20"/>
                <w:szCs w:val="20"/>
                <w:lang w:val="en-GB"/>
              </w:rPr>
              <w:t xml:space="preserve">The </w:t>
            </w:r>
            <w:r w:rsidR="00F80C10">
              <w:rPr>
                <w:sz w:val="20"/>
                <w:szCs w:val="20"/>
                <w:lang w:val="en-GB"/>
              </w:rPr>
              <w:t>specified</w:t>
            </w:r>
            <w:r w:rsidRPr="002E5CE2">
              <w:rPr>
                <w:sz w:val="20"/>
                <w:szCs w:val="20"/>
                <w:lang w:val="en-GB"/>
              </w:rPr>
              <w:t xml:space="preserve"> domain </w:t>
            </w:r>
          </w:p>
        </w:tc>
      </w:tr>
      <w:tr w:rsidR="00047403" w:rsidRPr="002E5CE2" w14:paraId="08F8CA1D" w14:textId="77777777" w:rsidTr="000E5B94">
        <w:tc>
          <w:tcPr>
            <w:tcW w:w="1515" w:type="dxa"/>
          </w:tcPr>
          <w:p w14:paraId="4A087D3D" w14:textId="77777777" w:rsidR="00047403" w:rsidRPr="002E5CE2" w:rsidRDefault="00047403" w:rsidP="002E5CE2">
            <w:pPr>
              <w:jc w:val="both"/>
              <w:rPr>
                <w:sz w:val="20"/>
                <w:szCs w:val="20"/>
                <w:lang w:val="en-GB"/>
              </w:rPr>
            </w:pPr>
            <w:r w:rsidRPr="002E5CE2">
              <w:rPr>
                <w:sz w:val="20"/>
                <w:szCs w:val="20"/>
                <w:lang w:val="en-GB"/>
              </w:rPr>
              <w:t>Default</w:t>
            </w:r>
          </w:p>
        </w:tc>
        <w:tc>
          <w:tcPr>
            <w:tcW w:w="1572" w:type="dxa"/>
          </w:tcPr>
          <w:p w14:paraId="42B96C52" w14:textId="77777777" w:rsidR="00047403" w:rsidRPr="002E5CE2" w:rsidRDefault="00D60702" w:rsidP="002E5CE2">
            <w:pPr>
              <w:jc w:val="both"/>
              <w:rPr>
                <w:sz w:val="20"/>
                <w:szCs w:val="20"/>
                <w:lang w:val="en-GB"/>
              </w:rPr>
            </w:pPr>
            <w:r>
              <w:rPr>
                <w:sz w:val="20"/>
                <w:szCs w:val="20"/>
                <w:lang w:val="en-GB"/>
              </w:rPr>
              <w:t>Char</w:t>
            </w:r>
          </w:p>
        </w:tc>
        <w:tc>
          <w:tcPr>
            <w:tcW w:w="5216" w:type="dxa"/>
          </w:tcPr>
          <w:p w14:paraId="5E7D537D" w14:textId="79019E2D" w:rsidR="00047403" w:rsidRPr="002E5CE2" w:rsidRDefault="00F80C10" w:rsidP="002E5CE2">
            <w:pPr>
              <w:jc w:val="both"/>
              <w:rPr>
                <w:sz w:val="20"/>
                <w:szCs w:val="20"/>
                <w:lang w:val="en-GB"/>
              </w:rPr>
            </w:pPr>
            <w:r>
              <w:rPr>
                <w:sz w:val="20"/>
                <w:szCs w:val="20"/>
                <w:lang w:val="en-GB"/>
              </w:rPr>
              <w:t>The string if specified for a default value</w:t>
            </w:r>
          </w:p>
        </w:tc>
      </w:tr>
      <w:tr w:rsidR="00047403" w:rsidRPr="002E5CE2" w14:paraId="795F6235" w14:textId="77777777" w:rsidTr="000E5B94">
        <w:tc>
          <w:tcPr>
            <w:tcW w:w="1515" w:type="dxa"/>
          </w:tcPr>
          <w:p w14:paraId="4B6E7CFF" w14:textId="77777777" w:rsidR="00047403" w:rsidRPr="002E5CE2" w:rsidRDefault="00047403" w:rsidP="002E5CE2">
            <w:pPr>
              <w:jc w:val="both"/>
              <w:rPr>
                <w:sz w:val="20"/>
                <w:szCs w:val="20"/>
                <w:lang w:val="en-GB"/>
              </w:rPr>
            </w:pPr>
            <w:proofErr w:type="spellStart"/>
            <w:r w:rsidRPr="002E5CE2">
              <w:rPr>
                <w:sz w:val="20"/>
                <w:szCs w:val="20"/>
                <w:lang w:val="en-GB"/>
              </w:rPr>
              <w:t>NotNull</w:t>
            </w:r>
            <w:proofErr w:type="spellEnd"/>
          </w:p>
        </w:tc>
        <w:tc>
          <w:tcPr>
            <w:tcW w:w="1572" w:type="dxa"/>
          </w:tcPr>
          <w:p w14:paraId="68BE20E5" w14:textId="77777777" w:rsidR="00047403" w:rsidRPr="002E5CE2" w:rsidRDefault="00047403" w:rsidP="002E5CE2">
            <w:pPr>
              <w:jc w:val="both"/>
              <w:rPr>
                <w:sz w:val="20"/>
                <w:szCs w:val="20"/>
                <w:lang w:val="en-GB"/>
              </w:rPr>
            </w:pPr>
            <w:r w:rsidRPr="002E5CE2">
              <w:rPr>
                <w:sz w:val="20"/>
                <w:szCs w:val="20"/>
                <w:lang w:val="en-GB"/>
              </w:rPr>
              <w:t>Boolean</w:t>
            </w:r>
          </w:p>
        </w:tc>
        <w:tc>
          <w:tcPr>
            <w:tcW w:w="5216" w:type="dxa"/>
          </w:tcPr>
          <w:p w14:paraId="6100DE5C" w14:textId="77777777" w:rsidR="00047403" w:rsidRPr="002E5CE2" w:rsidRDefault="00047403" w:rsidP="002E5CE2">
            <w:pPr>
              <w:jc w:val="both"/>
              <w:rPr>
                <w:sz w:val="20"/>
                <w:szCs w:val="20"/>
                <w:lang w:val="en-GB"/>
              </w:rPr>
            </w:pPr>
            <w:r w:rsidRPr="002E5CE2">
              <w:rPr>
                <w:sz w:val="20"/>
                <w:szCs w:val="20"/>
                <w:lang w:val="en-GB"/>
              </w:rPr>
              <w:t>Whether the column must have a non-null value</w:t>
            </w:r>
          </w:p>
        </w:tc>
      </w:tr>
      <w:tr w:rsidR="00047403" w:rsidRPr="002E5CE2" w14:paraId="2CF7A32A" w14:textId="77777777" w:rsidTr="000E5B94">
        <w:tc>
          <w:tcPr>
            <w:tcW w:w="1515" w:type="dxa"/>
          </w:tcPr>
          <w:p w14:paraId="5B4795F2" w14:textId="77777777" w:rsidR="00047403" w:rsidRPr="002E5CE2" w:rsidRDefault="00047403" w:rsidP="002E5CE2">
            <w:pPr>
              <w:jc w:val="both"/>
              <w:rPr>
                <w:sz w:val="20"/>
                <w:szCs w:val="20"/>
                <w:lang w:val="en-GB"/>
              </w:rPr>
            </w:pPr>
            <w:r w:rsidRPr="002E5CE2">
              <w:rPr>
                <w:sz w:val="20"/>
                <w:szCs w:val="20"/>
                <w:lang w:val="en-GB"/>
              </w:rPr>
              <w:t>Generate</w:t>
            </w:r>
            <w:r w:rsidR="00DF15F8" w:rsidRPr="002E5CE2">
              <w:rPr>
                <w:sz w:val="20"/>
                <w:szCs w:val="20"/>
                <w:lang w:val="en-GB"/>
              </w:rPr>
              <w:t>d</w:t>
            </w:r>
          </w:p>
        </w:tc>
        <w:tc>
          <w:tcPr>
            <w:tcW w:w="1572" w:type="dxa"/>
          </w:tcPr>
          <w:p w14:paraId="64504725" w14:textId="77777777" w:rsidR="00047403" w:rsidRPr="002E5CE2" w:rsidRDefault="00DF15F8" w:rsidP="002E5CE2">
            <w:pPr>
              <w:jc w:val="both"/>
              <w:rPr>
                <w:sz w:val="20"/>
                <w:szCs w:val="20"/>
                <w:lang w:val="en-GB"/>
              </w:rPr>
            </w:pPr>
            <w:r w:rsidRPr="002E5CE2">
              <w:rPr>
                <w:sz w:val="20"/>
                <w:szCs w:val="20"/>
                <w:lang w:val="en-GB"/>
              </w:rPr>
              <w:t>Boolean</w:t>
            </w:r>
          </w:p>
        </w:tc>
        <w:tc>
          <w:tcPr>
            <w:tcW w:w="5216" w:type="dxa"/>
          </w:tcPr>
          <w:p w14:paraId="76C6354C" w14:textId="77777777" w:rsidR="00047403" w:rsidRPr="002E5CE2" w:rsidRDefault="00DF15F8" w:rsidP="002E5CE2">
            <w:pPr>
              <w:jc w:val="both"/>
              <w:rPr>
                <w:sz w:val="20"/>
                <w:szCs w:val="20"/>
                <w:lang w:val="en-GB"/>
              </w:rPr>
            </w:pPr>
            <w:r w:rsidRPr="002E5CE2">
              <w:rPr>
                <w:sz w:val="20"/>
                <w:szCs w:val="20"/>
                <w:lang w:val="en-GB"/>
              </w:rPr>
              <w:t>Whether GENERATED ALWAYS</w:t>
            </w:r>
          </w:p>
        </w:tc>
      </w:tr>
    </w:tbl>
    <w:p w14:paraId="5E406B7F" w14:textId="75069B26" w:rsidR="0011732D" w:rsidRDefault="00682711" w:rsidP="0011732D">
      <w:pPr>
        <w:pStyle w:val="Heading3"/>
      </w:pPr>
      <w:bookmarkStart w:id="244" w:name="_Toc237758856"/>
      <w:r>
        <w:t>8.</w:t>
      </w:r>
      <w:r w:rsidR="0025540B">
        <w:t>4</w:t>
      </w:r>
      <w:r w:rsidR="00F347A8">
        <w:t>.</w:t>
      </w:r>
      <w:r w:rsidR="004C22B2">
        <w:t>6</w:t>
      </w:r>
      <w:r w:rsidR="0011732D">
        <w:t xml:space="preserve"> </w:t>
      </w:r>
      <w:proofErr w:type="spellStart"/>
      <w:r w:rsidR="0011732D">
        <w:t>Log$DateType</w:t>
      </w:r>
      <w:bookmarkEnd w:id="244"/>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02"/>
        <w:gridCol w:w="1574"/>
        <w:gridCol w:w="5227"/>
      </w:tblGrid>
      <w:tr w:rsidR="0011732D" w:rsidRPr="002E5CE2" w14:paraId="2266F9DE" w14:textId="77777777" w:rsidTr="00FB729B">
        <w:tc>
          <w:tcPr>
            <w:tcW w:w="1502" w:type="dxa"/>
          </w:tcPr>
          <w:p w14:paraId="6868D62E" w14:textId="77777777" w:rsidR="0011732D" w:rsidRPr="002E5CE2" w:rsidRDefault="0011732D" w:rsidP="000A24B6">
            <w:pPr>
              <w:jc w:val="center"/>
              <w:rPr>
                <w:b/>
                <w:sz w:val="20"/>
                <w:szCs w:val="20"/>
                <w:lang w:val="en-GB"/>
              </w:rPr>
            </w:pPr>
            <w:r w:rsidRPr="002E5CE2">
              <w:rPr>
                <w:b/>
                <w:sz w:val="20"/>
                <w:szCs w:val="20"/>
                <w:lang w:val="en-GB"/>
              </w:rPr>
              <w:t>Field</w:t>
            </w:r>
          </w:p>
        </w:tc>
        <w:tc>
          <w:tcPr>
            <w:tcW w:w="1574" w:type="dxa"/>
          </w:tcPr>
          <w:p w14:paraId="18ED83E5" w14:textId="77777777" w:rsidR="0011732D" w:rsidRPr="002E5CE2" w:rsidRDefault="0011732D" w:rsidP="000A24B6">
            <w:pPr>
              <w:jc w:val="center"/>
              <w:rPr>
                <w:b/>
                <w:sz w:val="20"/>
                <w:szCs w:val="20"/>
                <w:lang w:val="en-GB"/>
              </w:rPr>
            </w:pPr>
            <w:proofErr w:type="spellStart"/>
            <w:r w:rsidRPr="002E5CE2">
              <w:rPr>
                <w:b/>
                <w:sz w:val="20"/>
                <w:szCs w:val="20"/>
                <w:lang w:val="en-GB"/>
              </w:rPr>
              <w:t>DataType</w:t>
            </w:r>
            <w:proofErr w:type="spellEnd"/>
          </w:p>
        </w:tc>
        <w:tc>
          <w:tcPr>
            <w:tcW w:w="5227" w:type="dxa"/>
          </w:tcPr>
          <w:p w14:paraId="6AE9B238" w14:textId="77777777" w:rsidR="0011732D" w:rsidRPr="002E5CE2" w:rsidRDefault="0011732D" w:rsidP="000A24B6">
            <w:pPr>
              <w:jc w:val="center"/>
              <w:rPr>
                <w:b/>
                <w:sz w:val="20"/>
                <w:szCs w:val="20"/>
                <w:lang w:val="en-GB"/>
              </w:rPr>
            </w:pPr>
            <w:r w:rsidRPr="002E5CE2">
              <w:rPr>
                <w:b/>
                <w:sz w:val="20"/>
                <w:szCs w:val="20"/>
                <w:lang w:val="en-GB"/>
              </w:rPr>
              <w:t>Description</w:t>
            </w:r>
          </w:p>
        </w:tc>
      </w:tr>
      <w:tr w:rsidR="0011732D" w:rsidRPr="002E5CE2" w14:paraId="42B5A15B" w14:textId="77777777" w:rsidTr="00FB729B">
        <w:tc>
          <w:tcPr>
            <w:tcW w:w="1502" w:type="dxa"/>
          </w:tcPr>
          <w:p w14:paraId="638C864C" w14:textId="77777777" w:rsidR="0011732D" w:rsidRPr="002E5CE2" w:rsidRDefault="0011732D" w:rsidP="000A24B6">
            <w:pPr>
              <w:jc w:val="both"/>
              <w:rPr>
                <w:sz w:val="20"/>
                <w:szCs w:val="20"/>
                <w:lang w:val="en-GB"/>
              </w:rPr>
            </w:pPr>
            <w:r w:rsidRPr="002E5CE2">
              <w:rPr>
                <w:sz w:val="20"/>
                <w:szCs w:val="20"/>
                <w:lang w:val="en-GB"/>
              </w:rPr>
              <w:t>Pos</w:t>
            </w:r>
          </w:p>
        </w:tc>
        <w:tc>
          <w:tcPr>
            <w:tcW w:w="1574" w:type="dxa"/>
          </w:tcPr>
          <w:p w14:paraId="21090AD8" w14:textId="31915AFE" w:rsidR="0011732D" w:rsidRPr="002E5CE2" w:rsidRDefault="004A0160" w:rsidP="000A24B6">
            <w:pPr>
              <w:jc w:val="both"/>
              <w:rPr>
                <w:sz w:val="20"/>
                <w:szCs w:val="20"/>
                <w:lang w:val="en-GB"/>
              </w:rPr>
            </w:pPr>
            <w:r>
              <w:rPr>
                <w:sz w:val="20"/>
                <w:szCs w:val="20"/>
                <w:lang w:val="en-GB"/>
              </w:rPr>
              <w:t>Position</w:t>
            </w:r>
          </w:p>
        </w:tc>
        <w:tc>
          <w:tcPr>
            <w:tcW w:w="5227" w:type="dxa"/>
          </w:tcPr>
          <w:p w14:paraId="72F1D642" w14:textId="77777777" w:rsidR="0011732D" w:rsidRPr="002E5CE2" w:rsidRDefault="0011732D" w:rsidP="004572D5">
            <w:pPr>
              <w:jc w:val="both"/>
              <w:rPr>
                <w:sz w:val="20"/>
                <w:szCs w:val="20"/>
                <w:lang w:val="en-GB"/>
              </w:rPr>
            </w:pPr>
            <w:r w:rsidRPr="002E5CE2">
              <w:rPr>
                <w:sz w:val="20"/>
                <w:szCs w:val="20"/>
                <w:lang w:val="en-GB"/>
              </w:rPr>
              <w:t xml:space="preserve">System key (position information) for the </w:t>
            </w:r>
            <w:r w:rsidR="004572D5">
              <w:rPr>
                <w:sz w:val="20"/>
                <w:szCs w:val="20"/>
                <w:lang w:val="en-GB"/>
              </w:rPr>
              <w:t>log entry</w:t>
            </w:r>
          </w:p>
        </w:tc>
      </w:tr>
      <w:tr w:rsidR="0011732D" w:rsidRPr="002E5CE2" w14:paraId="0EB4F746" w14:textId="77777777" w:rsidTr="00FB729B">
        <w:tc>
          <w:tcPr>
            <w:tcW w:w="1502" w:type="dxa"/>
          </w:tcPr>
          <w:p w14:paraId="4CFBF1CE" w14:textId="77777777" w:rsidR="0011732D" w:rsidRPr="002E5CE2" w:rsidRDefault="0011732D" w:rsidP="000A24B6">
            <w:pPr>
              <w:jc w:val="both"/>
              <w:rPr>
                <w:sz w:val="20"/>
                <w:szCs w:val="20"/>
                <w:lang w:val="en-GB"/>
              </w:rPr>
            </w:pPr>
            <w:r>
              <w:rPr>
                <w:sz w:val="20"/>
                <w:szCs w:val="20"/>
                <w:lang w:val="en-GB"/>
              </w:rPr>
              <w:t>Name</w:t>
            </w:r>
          </w:p>
        </w:tc>
        <w:tc>
          <w:tcPr>
            <w:tcW w:w="1574" w:type="dxa"/>
          </w:tcPr>
          <w:p w14:paraId="78784C31" w14:textId="77777777" w:rsidR="0011732D" w:rsidRPr="002E5CE2" w:rsidRDefault="0011732D" w:rsidP="000A24B6">
            <w:pPr>
              <w:jc w:val="both"/>
              <w:rPr>
                <w:sz w:val="20"/>
                <w:szCs w:val="20"/>
                <w:lang w:val="en-GB"/>
              </w:rPr>
            </w:pPr>
            <w:r>
              <w:rPr>
                <w:sz w:val="20"/>
                <w:szCs w:val="20"/>
                <w:lang w:val="en-GB"/>
              </w:rPr>
              <w:t>Char</w:t>
            </w:r>
          </w:p>
        </w:tc>
        <w:tc>
          <w:tcPr>
            <w:tcW w:w="5227" w:type="dxa"/>
          </w:tcPr>
          <w:p w14:paraId="3A0FE445" w14:textId="77777777" w:rsidR="0011732D" w:rsidRPr="002E5CE2" w:rsidRDefault="0011732D" w:rsidP="000A24B6">
            <w:pPr>
              <w:jc w:val="both"/>
              <w:rPr>
                <w:sz w:val="20"/>
                <w:szCs w:val="20"/>
                <w:lang w:val="en-GB"/>
              </w:rPr>
            </w:pPr>
            <w:r>
              <w:rPr>
                <w:sz w:val="20"/>
                <w:szCs w:val="20"/>
                <w:lang w:val="en-GB"/>
              </w:rPr>
              <w:t>The original name for the date type domain</w:t>
            </w:r>
          </w:p>
        </w:tc>
      </w:tr>
      <w:tr w:rsidR="0011732D" w:rsidRPr="002E5CE2" w14:paraId="11BD8AF3" w14:textId="77777777" w:rsidTr="00FB729B">
        <w:tc>
          <w:tcPr>
            <w:tcW w:w="1502" w:type="dxa"/>
          </w:tcPr>
          <w:p w14:paraId="4F7EE17D" w14:textId="77777777" w:rsidR="0011732D" w:rsidRPr="002E5CE2" w:rsidRDefault="0011732D" w:rsidP="000A24B6">
            <w:pPr>
              <w:jc w:val="both"/>
              <w:rPr>
                <w:sz w:val="20"/>
                <w:szCs w:val="20"/>
                <w:lang w:val="en-GB"/>
              </w:rPr>
            </w:pPr>
            <w:r>
              <w:rPr>
                <w:sz w:val="20"/>
                <w:szCs w:val="20"/>
                <w:lang w:val="en-GB"/>
              </w:rPr>
              <w:t>Kind</w:t>
            </w:r>
          </w:p>
        </w:tc>
        <w:tc>
          <w:tcPr>
            <w:tcW w:w="1574" w:type="dxa"/>
          </w:tcPr>
          <w:p w14:paraId="519D66EE" w14:textId="77777777" w:rsidR="0011732D" w:rsidRPr="002E5CE2" w:rsidRDefault="0011732D" w:rsidP="000A24B6">
            <w:pPr>
              <w:jc w:val="both"/>
              <w:rPr>
                <w:sz w:val="20"/>
                <w:szCs w:val="20"/>
                <w:lang w:val="en-GB"/>
              </w:rPr>
            </w:pPr>
            <w:r>
              <w:rPr>
                <w:sz w:val="20"/>
                <w:szCs w:val="20"/>
                <w:lang w:val="en-GB"/>
              </w:rPr>
              <w:t>Char</w:t>
            </w:r>
          </w:p>
        </w:tc>
        <w:tc>
          <w:tcPr>
            <w:tcW w:w="5227" w:type="dxa"/>
          </w:tcPr>
          <w:p w14:paraId="1E828F3B" w14:textId="77777777" w:rsidR="0011732D" w:rsidRPr="002E5CE2" w:rsidRDefault="0011732D" w:rsidP="000A24B6">
            <w:pPr>
              <w:jc w:val="both"/>
              <w:rPr>
                <w:sz w:val="20"/>
                <w:szCs w:val="20"/>
                <w:lang w:val="en-GB"/>
              </w:rPr>
            </w:pPr>
            <w:r>
              <w:rPr>
                <w:sz w:val="20"/>
                <w:szCs w:val="20"/>
                <w:lang w:val="en-GB"/>
              </w:rPr>
              <w:t>The base type of the date type (e.g. INTERVAL)</w:t>
            </w:r>
          </w:p>
        </w:tc>
      </w:tr>
      <w:tr w:rsidR="0011732D" w:rsidRPr="002E5CE2" w14:paraId="64A33B20" w14:textId="77777777" w:rsidTr="00FB729B">
        <w:tc>
          <w:tcPr>
            <w:tcW w:w="1502" w:type="dxa"/>
          </w:tcPr>
          <w:p w14:paraId="2F884ED1" w14:textId="77777777" w:rsidR="0011732D" w:rsidRPr="002E5CE2" w:rsidRDefault="0011732D" w:rsidP="000A24B6">
            <w:pPr>
              <w:jc w:val="both"/>
              <w:rPr>
                <w:sz w:val="20"/>
                <w:szCs w:val="20"/>
                <w:lang w:val="en-GB"/>
              </w:rPr>
            </w:pPr>
            <w:proofErr w:type="spellStart"/>
            <w:r>
              <w:rPr>
                <w:sz w:val="20"/>
                <w:szCs w:val="20"/>
                <w:lang w:val="en-GB"/>
              </w:rPr>
              <w:t>StartField</w:t>
            </w:r>
            <w:proofErr w:type="spellEnd"/>
          </w:p>
        </w:tc>
        <w:tc>
          <w:tcPr>
            <w:tcW w:w="1574" w:type="dxa"/>
          </w:tcPr>
          <w:p w14:paraId="1B4466CB" w14:textId="77777777" w:rsidR="0011732D" w:rsidRPr="002E5CE2" w:rsidRDefault="0011732D" w:rsidP="000A24B6">
            <w:pPr>
              <w:jc w:val="both"/>
              <w:rPr>
                <w:sz w:val="20"/>
                <w:szCs w:val="20"/>
                <w:lang w:val="en-GB"/>
              </w:rPr>
            </w:pPr>
            <w:r>
              <w:rPr>
                <w:sz w:val="20"/>
                <w:szCs w:val="20"/>
                <w:lang w:val="en-GB"/>
              </w:rPr>
              <w:t>Char</w:t>
            </w:r>
          </w:p>
        </w:tc>
        <w:tc>
          <w:tcPr>
            <w:tcW w:w="5227" w:type="dxa"/>
          </w:tcPr>
          <w:p w14:paraId="2A283C6F" w14:textId="77777777" w:rsidR="0011732D" w:rsidRPr="002E5CE2" w:rsidRDefault="00407D5B" w:rsidP="000A24B6">
            <w:pPr>
              <w:jc w:val="both"/>
              <w:rPr>
                <w:sz w:val="20"/>
                <w:szCs w:val="20"/>
                <w:lang w:val="en-GB"/>
              </w:rPr>
            </w:pPr>
            <w:r>
              <w:rPr>
                <w:sz w:val="20"/>
                <w:szCs w:val="20"/>
                <w:lang w:val="en-GB"/>
              </w:rPr>
              <w:t>The start fiel</w:t>
            </w:r>
            <w:r w:rsidR="0011732D">
              <w:rPr>
                <w:sz w:val="20"/>
                <w:szCs w:val="20"/>
                <w:lang w:val="en-GB"/>
              </w:rPr>
              <w:t>d for the date type</w:t>
            </w:r>
          </w:p>
        </w:tc>
      </w:tr>
      <w:tr w:rsidR="0011732D" w:rsidRPr="002E5CE2" w14:paraId="0498BCC9" w14:textId="77777777" w:rsidTr="00FB729B">
        <w:tc>
          <w:tcPr>
            <w:tcW w:w="1502" w:type="dxa"/>
          </w:tcPr>
          <w:p w14:paraId="65201B6E" w14:textId="77777777" w:rsidR="0011732D" w:rsidRPr="002E5CE2" w:rsidRDefault="0011732D" w:rsidP="000A24B6">
            <w:pPr>
              <w:jc w:val="both"/>
              <w:rPr>
                <w:sz w:val="20"/>
                <w:szCs w:val="20"/>
                <w:lang w:val="en-GB"/>
              </w:rPr>
            </w:pPr>
            <w:proofErr w:type="spellStart"/>
            <w:r>
              <w:rPr>
                <w:sz w:val="20"/>
                <w:szCs w:val="20"/>
                <w:lang w:val="en-GB"/>
              </w:rPr>
              <w:t>EndField</w:t>
            </w:r>
            <w:proofErr w:type="spellEnd"/>
          </w:p>
        </w:tc>
        <w:tc>
          <w:tcPr>
            <w:tcW w:w="1574" w:type="dxa"/>
          </w:tcPr>
          <w:p w14:paraId="1BC93EE1" w14:textId="77777777" w:rsidR="0011732D" w:rsidRPr="002E5CE2" w:rsidRDefault="0011732D" w:rsidP="000A24B6">
            <w:pPr>
              <w:jc w:val="both"/>
              <w:rPr>
                <w:sz w:val="20"/>
                <w:szCs w:val="20"/>
                <w:lang w:val="en-GB"/>
              </w:rPr>
            </w:pPr>
            <w:r>
              <w:rPr>
                <w:sz w:val="20"/>
                <w:szCs w:val="20"/>
                <w:lang w:val="en-GB"/>
              </w:rPr>
              <w:t>Char</w:t>
            </w:r>
          </w:p>
        </w:tc>
        <w:tc>
          <w:tcPr>
            <w:tcW w:w="5227" w:type="dxa"/>
          </w:tcPr>
          <w:p w14:paraId="127DF124" w14:textId="77777777" w:rsidR="0011732D" w:rsidRPr="002E5CE2" w:rsidRDefault="0011732D" w:rsidP="000A24B6">
            <w:pPr>
              <w:jc w:val="both"/>
              <w:rPr>
                <w:sz w:val="20"/>
                <w:szCs w:val="20"/>
                <w:lang w:val="en-GB"/>
              </w:rPr>
            </w:pPr>
            <w:r>
              <w:rPr>
                <w:sz w:val="20"/>
                <w:szCs w:val="20"/>
                <w:lang w:val="en-GB"/>
              </w:rPr>
              <w:t>The end field for the date type</w:t>
            </w:r>
          </w:p>
        </w:tc>
      </w:tr>
    </w:tbl>
    <w:p w14:paraId="66E3D039" w14:textId="1DF3E623" w:rsidR="00CC2745" w:rsidRDefault="00682711" w:rsidP="00964D07">
      <w:pPr>
        <w:pStyle w:val="Heading3"/>
      </w:pPr>
      <w:bookmarkStart w:id="245" w:name="_Toc237758857"/>
      <w:r>
        <w:t>8.</w:t>
      </w:r>
      <w:r w:rsidR="0025540B">
        <w:t>4</w:t>
      </w:r>
      <w:r w:rsidR="00F347A8">
        <w:t>.</w:t>
      </w:r>
      <w:r w:rsidR="004C22B2">
        <w:t>7</w:t>
      </w:r>
      <w:r w:rsidR="00CC2745">
        <w:t xml:space="preserve"> </w:t>
      </w:r>
      <w:proofErr w:type="spellStart"/>
      <w:r w:rsidR="00CC2745">
        <w:t>Log$Delete</w:t>
      </w:r>
      <w:bookmarkEnd w:id="245"/>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02"/>
        <w:gridCol w:w="1574"/>
        <w:gridCol w:w="5227"/>
      </w:tblGrid>
      <w:tr w:rsidR="00CC2745" w:rsidRPr="002E5CE2" w14:paraId="24321974" w14:textId="77777777" w:rsidTr="00FB729B">
        <w:tc>
          <w:tcPr>
            <w:tcW w:w="1502" w:type="dxa"/>
          </w:tcPr>
          <w:p w14:paraId="4CB7FD16" w14:textId="77777777" w:rsidR="00CC2745" w:rsidRPr="002E5CE2" w:rsidRDefault="00CC2745" w:rsidP="002E5CE2">
            <w:pPr>
              <w:jc w:val="center"/>
              <w:rPr>
                <w:b/>
                <w:sz w:val="20"/>
                <w:szCs w:val="20"/>
                <w:lang w:val="en-GB"/>
              </w:rPr>
            </w:pPr>
            <w:r w:rsidRPr="002E5CE2">
              <w:rPr>
                <w:b/>
                <w:sz w:val="20"/>
                <w:szCs w:val="20"/>
                <w:lang w:val="en-GB"/>
              </w:rPr>
              <w:t>Field</w:t>
            </w:r>
          </w:p>
        </w:tc>
        <w:tc>
          <w:tcPr>
            <w:tcW w:w="1574" w:type="dxa"/>
          </w:tcPr>
          <w:p w14:paraId="497521CA" w14:textId="77777777" w:rsidR="00CC2745" w:rsidRPr="002E5CE2" w:rsidRDefault="00CC2745" w:rsidP="002E5CE2">
            <w:pPr>
              <w:jc w:val="center"/>
              <w:rPr>
                <w:b/>
                <w:sz w:val="20"/>
                <w:szCs w:val="20"/>
                <w:lang w:val="en-GB"/>
              </w:rPr>
            </w:pPr>
            <w:proofErr w:type="spellStart"/>
            <w:r w:rsidRPr="002E5CE2">
              <w:rPr>
                <w:b/>
                <w:sz w:val="20"/>
                <w:szCs w:val="20"/>
                <w:lang w:val="en-GB"/>
              </w:rPr>
              <w:t>DataType</w:t>
            </w:r>
            <w:proofErr w:type="spellEnd"/>
          </w:p>
        </w:tc>
        <w:tc>
          <w:tcPr>
            <w:tcW w:w="5227" w:type="dxa"/>
          </w:tcPr>
          <w:p w14:paraId="2D9E1255" w14:textId="77777777" w:rsidR="00CC2745" w:rsidRPr="002E5CE2" w:rsidRDefault="00CC2745" w:rsidP="002E5CE2">
            <w:pPr>
              <w:jc w:val="center"/>
              <w:rPr>
                <w:b/>
                <w:sz w:val="20"/>
                <w:szCs w:val="20"/>
                <w:lang w:val="en-GB"/>
              </w:rPr>
            </w:pPr>
            <w:r w:rsidRPr="002E5CE2">
              <w:rPr>
                <w:b/>
                <w:sz w:val="20"/>
                <w:szCs w:val="20"/>
                <w:lang w:val="en-GB"/>
              </w:rPr>
              <w:t>Description</w:t>
            </w:r>
          </w:p>
        </w:tc>
      </w:tr>
      <w:tr w:rsidR="00CC2745" w:rsidRPr="002E5CE2" w14:paraId="08797234" w14:textId="77777777" w:rsidTr="00FB729B">
        <w:tc>
          <w:tcPr>
            <w:tcW w:w="1502" w:type="dxa"/>
          </w:tcPr>
          <w:p w14:paraId="31073110" w14:textId="77777777" w:rsidR="00CC2745" w:rsidRPr="002E5CE2" w:rsidRDefault="00CC2745" w:rsidP="002E5CE2">
            <w:pPr>
              <w:jc w:val="both"/>
              <w:rPr>
                <w:sz w:val="20"/>
                <w:szCs w:val="20"/>
                <w:lang w:val="en-GB"/>
              </w:rPr>
            </w:pPr>
            <w:r w:rsidRPr="002E5CE2">
              <w:rPr>
                <w:sz w:val="20"/>
                <w:szCs w:val="20"/>
                <w:lang w:val="en-GB"/>
              </w:rPr>
              <w:t>Pos</w:t>
            </w:r>
          </w:p>
        </w:tc>
        <w:tc>
          <w:tcPr>
            <w:tcW w:w="1574" w:type="dxa"/>
          </w:tcPr>
          <w:p w14:paraId="7BF1F5F2" w14:textId="6734EBE0" w:rsidR="00CC2745" w:rsidRPr="002E5CE2" w:rsidRDefault="004A0160" w:rsidP="002E5CE2">
            <w:pPr>
              <w:jc w:val="both"/>
              <w:rPr>
                <w:sz w:val="20"/>
                <w:szCs w:val="20"/>
                <w:lang w:val="en-GB"/>
              </w:rPr>
            </w:pPr>
            <w:r>
              <w:rPr>
                <w:sz w:val="20"/>
                <w:szCs w:val="20"/>
                <w:lang w:val="en-GB"/>
              </w:rPr>
              <w:t>Position</w:t>
            </w:r>
          </w:p>
        </w:tc>
        <w:tc>
          <w:tcPr>
            <w:tcW w:w="5227" w:type="dxa"/>
          </w:tcPr>
          <w:p w14:paraId="0C753B87" w14:textId="77777777" w:rsidR="00CC2745" w:rsidRPr="002E5CE2" w:rsidRDefault="00CC2745" w:rsidP="002E5CE2">
            <w:pPr>
              <w:jc w:val="both"/>
              <w:rPr>
                <w:sz w:val="20"/>
                <w:szCs w:val="20"/>
                <w:lang w:val="en-GB"/>
              </w:rPr>
            </w:pPr>
            <w:r w:rsidRPr="002E5CE2">
              <w:rPr>
                <w:sz w:val="20"/>
                <w:szCs w:val="20"/>
                <w:lang w:val="en-GB"/>
              </w:rPr>
              <w:t>System key (posit</w:t>
            </w:r>
            <w:r w:rsidR="00B46B78" w:rsidRPr="002E5CE2">
              <w:rPr>
                <w:sz w:val="20"/>
                <w:szCs w:val="20"/>
                <w:lang w:val="en-GB"/>
              </w:rPr>
              <w:t>ion information) for the delete</w:t>
            </w:r>
            <w:r w:rsidRPr="002E5CE2">
              <w:rPr>
                <w:sz w:val="20"/>
                <w:szCs w:val="20"/>
                <w:lang w:val="en-GB"/>
              </w:rPr>
              <w:t xml:space="preserve"> o</w:t>
            </w:r>
            <w:r w:rsidR="00B46B78" w:rsidRPr="002E5CE2">
              <w:rPr>
                <w:sz w:val="20"/>
                <w:szCs w:val="20"/>
                <w:lang w:val="en-GB"/>
              </w:rPr>
              <w:t>peration</w:t>
            </w:r>
          </w:p>
        </w:tc>
      </w:tr>
      <w:tr w:rsidR="00CC2745" w:rsidRPr="002E5CE2" w14:paraId="70925D1F" w14:textId="77777777" w:rsidTr="00FB729B">
        <w:tc>
          <w:tcPr>
            <w:tcW w:w="1502" w:type="dxa"/>
          </w:tcPr>
          <w:p w14:paraId="361EE54C" w14:textId="77777777" w:rsidR="00CC2745" w:rsidRPr="002E5CE2" w:rsidRDefault="00B46B78" w:rsidP="002E5CE2">
            <w:pPr>
              <w:jc w:val="both"/>
              <w:rPr>
                <w:sz w:val="20"/>
                <w:szCs w:val="20"/>
                <w:lang w:val="en-GB"/>
              </w:rPr>
            </w:pPr>
            <w:proofErr w:type="spellStart"/>
            <w:r w:rsidRPr="002E5CE2">
              <w:rPr>
                <w:sz w:val="20"/>
                <w:szCs w:val="20"/>
                <w:lang w:val="en-GB"/>
              </w:rPr>
              <w:t>DelPos</w:t>
            </w:r>
            <w:proofErr w:type="spellEnd"/>
          </w:p>
        </w:tc>
        <w:tc>
          <w:tcPr>
            <w:tcW w:w="1574" w:type="dxa"/>
          </w:tcPr>
          <w:p w14:paraId="5A4F551F" w14:textId="77777777" w:rsidR="00CC2745" w:rsidRPr="002E5CE2" w:rsidRDefault="00D60702" w:rsidP="002E5CE2">
            <w:pPr>
              <w:jc w:val="both"/>
              <w:rPr>
                <w:sz w:val="20"/>
                <w:szCs w:val="20"/>
                <w:lang w:val="en-GB"/>
              </w:rPr>
            </w:pPr>
            <w:r>
              <w:rPr>
                <w:sz w:val="20"/>
                <w:szCs w:val="20"/>
                <w:lang w:val="en-GB"/>
              </w:rPr>
              <w:t>Char</w:t>
            </w:r>
          </w:p>
        </w:tc>
        <w:tc>
          <w:tcPr>
            <w:tcW w:w="5227" w:type="dxa"/>
          </w:tcPr>
          <w:p w14:paraId="30816F2A" w14:textId="77777777" w:rsidR="00CC2745" w:rsidRPr="002E5CE2" w:rsidRDefault="00B46B78" w:rsidP="002E5CE2">
            <w:pPr>
              <w:jc w:val="both"/>
              <w:rPr>
                <w:sz w:val="20"/>
                <w:szCs w:val="20"/>
                <w:lang w:val="en-GB"/>
              </w:rPr>
            </w:pPr>
            <w:r w:rsidRPr="002E5CE2">
              <w:rPr>
                <w:sz w:val="20"/>
                <w:szCs w:val="20"/>
                <w:lang w:val="en-GB"/>
              </w:rPr>
              <w:t>The defining Pos for the record</w:t>
            </w:r>
          </w:p>
        </w:tc>
      </w:tr>
    </w:tbl>
    <w:p w14:paraId="55F00A4F" w14:textId="4945CFCF" w:rsidR="00CC2745" w:rsidRDefault="00682711" w:rsidP="00964D07">
      <w:pPr>
        <w:pStyle w:val="Heading3"/>
      </w:pPr>
      <w:bookmarkStart w:id="246" w:name="_Toc237758858"/>
      <w:r>
        <w:t>8.</w:t>
      </w:r>
      <w:r w:rsidR="0025540B">
        <w:t>4</w:t>
      </w:r>
      <w:r w:rsidR="00F347A8">
        <w:t>.</w:t>
      </w:r>
      <w:r w:rsidR="004C22B2">
        <w:t>8</w:t>
      </w:r>
      <w:r w:rsidR="00CC2745">
        <w:t xml:space="preserve"> </w:t>
      </w:r>
      <w:proofErr w:type="spellStart"/>
      <w:r w:rsidR="00CC2745">
        <w:t>Log$Domain</w:t>
      </w:r>
      <w:bookmarkEnd w:id="246"/>
      <w:proofErr w:type="spellEnd"/>
    </w:p>
    <w:p w14:paraId="193AD329" w14:textId="17D46A74" w:rsidR="000025AD" w:rsidRPr="000025AD" w:rsidRDefault="000025AD" w:rsidP="000025AD">
      <w:pPr>
        <w:rPr>
          <w:sz w:val="20"/>
          <w:szCs w:val="20"/>
          <w:lang w:val="en-GB" w:eastAsia="en-GB"/>
        </w:rPr>
      </w:pPr>
      <w:r w:rsidRPr="000025AD">
        <w:rPr>
          <w:sz w:val="20"/>
          <w:szCs w:val="20"/>
          <w:lang w:val="en-GB" w:eastAsia="en-GB"/>
        </w:rPr>
        <w:t xml:space="preserve">This table also provides details </w:t>
      </w:r>
      <w:r>
        <w:rPr>
          <w:sz w:val="20"/>
          <w:szCs w:val="20"/>
          <w:lang w:val="en-GB" w:eastAsia="en-GB"/>
        </w:rPr>
        <w:t>for</w:t>
      </w:r>
      <w:r w:rsidRPr="000025AD">
        <w:rPr>
          <w:sz w:val="20"/>
          <w:szCs w:val="20"/>
          <w:lang w:val="en-GB" w:eastAsia="en-GB"/>
        </w:rPr>
        <w:t xml:space="preserve"> Edit, Type, and </w:t>
      </w:r>
      <w:proofErr w:type="spellStart"/>
      <w:r w:rsidRPr="000025AD">
        <w:rPr>
          <w:sz w:val="20"/>
          <w:szCs w:val="20"/>
          <w:lang w:val="en-GB" w:eastAsia="en-GB"/>
        </w:rPr>
        <w:t>DateType</w:t>
      </w:r>
      <w:proofErr w:type="spellEnd"/>
      <w:r w:rsidRPr="000025AD">
        <w:rPr>
          <w:sz w:val="20"/>
          <w:szCs w:val="20"/>
          <w:lang w:val="en-GB" w:eastAsia="en-GB"/>
        </w:rPr>
        <w:t xml:space="preserve"> log entries.</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19"/>
        <w:gridCol w:w="1572"/>
        <w:gridCol w:w="5212"/>
      </w:tblGrid>
      <w:tr w:rsidR="00CC2745" w:rsidRPr="002E5CE2" w14:paraId="197056D3" w14:textId="77777777" w:rsidTr="00FB729B">
        <w:tc>
          <w:tcPr>
            <w:tcW w:w="1519" w:type="dxa"/>
          </w:tcPr>
          <w:p w14:paraId="74C869B0" w14:textId="77777777" w:rsidR="00CC2745" w:rsidRPr="002E5CE2" w:rsidRDefault="00CC2745" w:rsidP="002E5CE2">
            <w:pPr>
              <w:jc w:val="center"/>
              <w:rPr>
                <w:b/>
                <w:sz w:val="20"/>
                <w:szCs w:val="20"/>
                <w:lang w:val="en-GB"/>
              </w:rPr>
            </w:pPr>
            <w:r w:rsidRPr="002E5CE2">
              <w:rPr>
                <w:b/>
                <w:sz w:val="20"/>
                <w:szCs w:val="20"/>
                <w:lang w:val="en-GB"/>
              </w:rPr>
              <w:t>Field</w:t>
            </w:r>
          </w:p>
        </w:tc>
        <w:tc>
          <w:tcPr>
            <w:tcW w:w="1572" w:type="dxa"/>
          </w:tcPr>
          <w:p w14:paraId="478B81D8" w14:textId="77777777" w:rsidR="00CC2745" w:rsidRPr="002E5CE2" w:rsidRDefault="00CC2745" w:rsidP="002E5CE2">
            <w:pPr>
              <w:jc w:val="center"/>
              <w:rPr>
                <w:b/>
                <w:sz w:val="20"/>
                <w:szCs w:val="20"/>
                <w:lang w:val="en-GB"/>
              </w:rPr>
            </w:pPr>
            <w:proofErr w:type="spellStart"/>
            <w:r w:rsidRPr="002E5CE2">
              <w:rPr>
                <w:b/>
                <w:sz w:val="20"/>
                <w:szCs w:val="20"/>
                <w:lang w:val="en-GB"/>
              </w:rPr>
              <w:t>DataType</w:t>
            </w:r>
            <w:proofErr w:type="spellEnd"/>
          </w:p>
        </w:tc>
        <w:tc>
          <w:tcPr>
            <w:tcW w:w="5212" w:type="dxa"/>
          </w:tcPr>
          <w:p w14:paraId="4E010D84" w14:textId="77777777" w:rsidR="00CC2745" w:rsidRPr="002E5CE2" w:rsidRDefault="00CC2745" w:rsidP="002E5CE2">
            <w:pPr>
              <w:jc w:val="center"/>
              <w:rPr>
                <w:b/>
                <w:sz w:val="20"/>
                <w:szCs w:val="20"/>
                <w:lang w:val="en-GB"/>
              </w:rPr>
            </w:pPr>
            <w:r w:rsidRPr="002E5CE2">
              <w:rPr>
                <w:b/>
                <w:sz w:val="20"/>
                <w:szCs w:val="20"/>
                <w:lang w:val="en-GB"/>
              </w:rPr>
              <w:t>Description</w:t>
            </w:r>
          </w:p>
        </w:tc>
      </w:tr>
      <w:tr w:rsidR="00CC2745" w:rsidRPr="002E5CE2" w14:paraId="012984E0" w14:textId="77777777" w:rsidTr="00FB729B">
        <w:tc>
          <w:tcPr>
            <w:tcW w:w="1519" w:type="dxa"/>
          </w:tcPr>
          <w:p w14:paraId="05BF9647" w14:textId="77777777" w:rsidR="00CC2745" w:rsidRPr="002E5CE2" w:rsidRDefault="00CC2745" w:rsidP="002E5CE2">
            <w:pPr>
              <w:jc w:val="both"/>
              <w:rPr>
                <w:sz w:val="20"/>
                <w:szCs w:val="20"/>
                <w:lang w:val="en-GB"/>
              </w:rPr>
            </w:pPr>
            <w:r w:rsidRPr="002E5CE2">
              <w:rPr>
                <w:sz w:val="20"/>
                <w:szCs w:val="20"/>
                <w:lang w:val="en-GB"/>
              </w:rPr>
              <w:t>Pos</w:t>
            </w:r>
          </w:p>
        </w:tc>
        <w:tc>
          <w:tcPr>
            <w:tcW w:w="1572" w:type="dxa"/>
          </w:tcPr>
          <w:p w14:paraId="21F4C90F" w14:textId="5123EC05" w:rsidR="00CC2745" w:rsidRPr="002E5CE2" w:rsidRDefault="004A0160" w:rsidP="002E5CE2">
            <w:pPr>
              <w:jc w:val="both"/>
              <w:rPr>
                <w:sz w:val="20"/>
                <w:szCs w:val="20"/>
                <w:lang w:val="en-GB"/>
              </w:rPr>
            </w:pPr>
            <w:r>
              <w:rPr>
                <w:sz w:val="20"/>
                <w:szCs w:val="20"/>
                <w:lang w:val="en-GB"/>
              </w:rPr>
              <w:t>Position</w:t>
            </w:r>
          </w:p>
        </w:tc>
        <w:tc>
          <w:tcPr>
            <w:tcW w:w="5212" w:type="dxa"/>
          </w:tcPr>
          <w:p w14:paraId="46D1FED1" w14:textId="77777777" w:rsidR="00CC2745" w:rsidRPr="002E5CE2" w:rsidRDefault="00CC2745" w:rsidP="002E5CE2">
            <w:pPr>
              <w:jc w:val="both"/>
              <w:rPr>
                <w:sz w:val="20"/>
                <w:szCs w:val="20"/>
                <w:lang w:val="en-GB"/>
              </w:rPr>
            </w:pPr>
            <w:r w:rsidRPr="002E5CE2">
              <w:rPr>
                <w:sz w:val="20"/>
                <w:szCs w:val="20"/>
                <w:lang w:val="en-GB"/>
              </w:rPr>
              <w:t>System key (position inf</w:t>
            </w:r>
            <w:r w:rsidR="00964D07" w:rsidRPr="002E5CE2">
              <w:rPr>
                <w:sz w:val="20"/>
                <w:szCs w:val="20"/>
                <w:lang w:val="en-GB"/>
              </w:rPr>
              <w:t>ormation) for the log entry</w:t>
            </w:r>
          </w:p>
        </w:tc>
      </w:tr>
      <w:tr w:rsidR="00AC75E0" w:rsidRPr="002E5CE2" w14:paraId="565FCEFE" w14:textId="77777777" w:rsidTr="00FB729B">
        <w:tc>
          <w:tcPr>
            <w:tcW w:w="1519" w:type="dxa"/>
          </w:tcPr>
          <w:p w14:paraId="30DB3CE6" w14:textId="77777777" w:rsidR="00AC75E0" w:rsidRPr="002E5CE2" w:rsidRDefault="00AC75E0" w:rsidP="002E5CE2">
            <w:pPr>
              <w:jc w:val="both"/>
              <w:rPr>
                <w:sz w:val="20"/>
                <w:szCs w:val="20"/>
                <w:lang w:val="en-GB"/>
              </w:rPr>
            </w:pPr>
            <w:r w:rsidRPr="002E5CE2">
              <w:rPr>
                <w:sz w:val="20"/>
                <w:szCs w:val="20"/>
                <w:lang w:val="en-GB"/>
              </w:rPr>
              <w:t>Kind</w:t>
            </w:r>
          </w:p>
        </w:tc>
        <w:tc>
          <w:tcPr>
            <w:tcW w:w="1572" w:type="dxa"/>
          </w:tcPr>
          <w:p w14:paraId="65BC0DE2" w14:textId="77777777" w:rsidR="00AC75E0" w:rsidRPr="002E5CE2" w:rsidRDefault="00AC75E0" w:rsidP="002E5CE2">
            <w:pPr>
              <w:jc w:val="both"/>
              <w:rPr>
                <w:sz w:val="20"/>
                <w:szCs w:val="20"/>
                <w:lang w:val="en-GB"/>
              </w:rPr>
            </w:pPr>
            <w:r w:rsidRPr="002E5CE2">
              <w:rPr>
                <w:sz w:val="20"/>
                <w:szCs w:val="20"/>
                <w:lang w:val="en-GB"/>
              </w:rPr>
              <w:t>Char</w:t>
            </w:r>
          </w:p>
        </w:tc>
        <w:tc>
          <w:tcPr>
            <w:tcW w:w="5212" w:type="dxa"/>
          </w:tcPr>
          <w:p w14:paraId="7A6D83A2" w14:textId="4B0496CB" w:rsidR="00AC75E0" w:rsidRPr="002E5CE2" w:rsidRDefault="00AC75E0" w:rsidP="002E5CE2">
            <w:pPr>
              <w:jc w:val="both"/>
              <w:rPr>
                <w:sz w:val="20"/>
                <w:szCs w:val="20"/>
                <w:lang w:val="en-GB"/>
              </w:rPr>
            </w:pPr>
            <w:r w:rsidRPr="002E5CE2">
              <w:rPr>
                <w:sz w:val="20"/>
                <w:szCs w:val="20"/>
                <w:lang w:val="en-GB"/>
              </w:rPr>
              <w:t>Domain,</w:t>
            </w:r>
            <w:r w:rsidR="000025AD">
              <w:rPr>
                <w:sz w:val="20"/>
                <w:szCs w:val="20"/>
                <w:lang w:val="en-GB"/>
              </w:rPr>
              <w:t xml:space="preserve"> </w:t>
            </w:r>
            <w:r w:rsidRPr="002E5CE2">
              <w:rPr>
                <w:sz w:val="20"/>
                <w:szCs w:val="20"/>
                <w:lang w:val="en-GB"/>
              </w:rPr>
              <w:t>Edit, or Type</w:t>
            </w:r>
          </w:p>
        </w:tc>
      </w:tr>
      <w:tr w:rsidR="00CC2745" w:rsidRPr="002E5CE2" w14:paraId="21FFC15E" w14:textId="77777777" w:rsidTr="00FB729B">
        <w:tc>
          <w:tcPr>
            <w:tcW w:w="1519" w:type="dxa"/>
          </w:tcPr>
          <w:p w14:paraId="3494CAE7" w14:textId="77777777" w:rsidR="00CC2745" w:rsidRPr="002E5CE2" w:rsidRDefault="00440928" w:rsidP="002E5CE2">
            <w:pPr>
              <w:jc w:val="both"/>
              <w:rPr>
                <w:sz w:val="20"/>
                <w:szCs w:val="20"/>
                <w:lang w:val="en-GB"/>
              </w:rPr>
            </w:pPr>
            <w:r w:rsidRPr="002E5CE2">
              <w:rPr>
                <w:sz w:val="20"/>
                <w:szCs w:val="20"/>
                <w:lang w:val="en-GB"/>
              </w:rPr>
              <w:t>Name</w:t>
            </w:r>
          </w:p>
        </w:tc>
        <w:tc>
          <w:tcPr>
            <w:tcW w:w="1572" w:type="dxa"/>
          </w:tcPr>
          <w:p w14:paraId="4B38D795" w14:textId="77777777" w:rsidR="00CC2745" w:rsidRPr="002E5CE2" w:rsidRDefault="00440928" w:rsidP="002E5CE2">
            <w:pPr>
              <w:jc w:val="both"/>
              <w:rPr>
                <w:sz w:val="20"/>
                <w:szCs w:val="20"/>
                <w:lang w:val="en-GB"/>
              </w:rPr>
            </w:pPr>
            <w:r w:rsidRPr="002E5CE2">
              <w:rPr>
                <w:sz w:val="20"/>
                <w:szCs w:val="20"/>
                <w:lang w:val="en-GB"/>
              </w:rPr>
              <w:t>Char</w:t>
            </w:r>
          </w:p>
        </w:tc>
        <w:tc>
          <w:tcPr>
            <w:tcW w:w="5212" w:type="dxa"/>
          </w:tcPr>
          <w:p w14:paraId="5EB35CE6" w14:textId="77777777" w:rsidR="00CC2745" w:rsidRPr="002E5CE2" w:rsidRDefault="00964D07" w:rsidP="002E5CE2">
            <w:pPr>
              <w:jc w:val="both"/>
              <w:rPr>
                <w:sz w:val="20"/>
                <w:szCs w:val="20"/>
                <w:lang w:val="en-GB"/>
              </w:rPr>
            </w:pPr>
            <w:r w:rsidRPr="002E5CE2">
              <w:rPr>
                <w:sz w:val="20"/>
                <w:szCs w:val="20"/>
                <w:lang w:val="en-GB"/>
              </w:rPr>
              <w:t xml:space="preserve">The </w:t>
            </w:r>
            <w:r w:rsidR="00440928" w:rsidRPr="002E5CE2">
              <w:rPr>
                <w:sz w:val="20"/>
                <w:szCs w:val="20"/>
                <w:lang w:val="en-GB"/>
              </w:rPr>
              <w:t>name of the domain</w:t>
            </w:r>
            <w:r w:rsidR="00F56AC6" w:rsidRPr="002E5CE2">
              <w:rPr>
                <w:sz w:val="20"/>
                <w:szCs w:val="20"/>
                <w:lang w:val="en-GB"/>
              </w:rPr>
              <w:t xml:space="preserve"> or type</w:t>
            </w:r>
          </w:p>
        </w:tc>
      </w:tr>
      <w:tr w:rsidR="00964D07" w:rsidRPr="002E5CE2" w14:paraId="7DC3E786" w14:textId="77777777" w:rsidTr="00FB729B">
        <w:tc>
          <w:tcPr>
            <w:tcW w:w="1519" w:type="dxa"/>
          </w:tcPr>
          <w:p w14:paraId="6BA9F682" w14:textId="77777777" w:rsidR="00964D07" w:rsidRPr="002E5CE2" w:rsidRDefault="00440928" w:rsidP="002E5CE2">
            <w:pPr>
              <w:jc w:val="both"/>
              <w:rPr>
                <w:sz w:val="20"/>
                <w:szCs w:val="20"/>
                <w:lang w:val="en-GB"/>
              </w:rPr>
            </w:pPr>
            <w:proofErr w:type="spellStart"/>
            <w:r w:rsidRPr="002E5CE2">
              <w:rPr>
                <w:sz w:val="20"/>
                <w:szCs w:val="20"/>
                <w:lang w:val="en-GB"/>
              </w:rPr>
              <w:t>DataType</w:t>
            </w:r>
            <w:proofErr w:type="spellEnd"/>
          </w:p>
        </w:tc>
        <w:tc>
          <w:tcPr>
            <w:tcW w:w="1572" w:type="dxa"/>
          </w:tcPr>
          <w:p w14:paraId="7262BE61" w14:textId="77777777" w:rsidR="00964D07" w:rsidRPr="002E5CE2" w:rsidRDefault="00440928" w:rsidP="002E5CE2">
            <w:pPr>
              <w:jc w:val="both"/>
              <w:rPr>
                <w:sz w:val="20"/>
                <w:szCs w:val="20"/>
                <w:lang w:val="en-GB"/>
              </w:rPr>
            </w:pPr>
            <w:r w:rsidRPr="002E5CE2">
              <w:rPr>
                <w:sz w:val="20"/>
                <w:szCs w:val="20"/>
                <w:lang w:val="en-GB"/>
              </w:rPr>
              <w:t>Int</w:t>
            </w:r>
          </w:p>
        </w:tc>
        <w:tc>
          <w:tcPr>
            <w:tcW w:w="5212" w:type="dxa"/>
          </w:tcPr>
          <w:p w14:paraId="512E7178" w14:textId="77777777" w:rsidR="00964D07" w:rsidRPr="002E5CE2" w:rsidRDefault="00440928" w:rsidP="002E5CE2">
            <w:pPr>
              <w:jc w:val="both"/>
              <w:rPr>
                <w:sz w:val="20"/>
                <w:szCs w:val="20"/>
                <w:lang w:val="en-GB"/>
              </w:rPr>
            </w:pPr>
            <w:r w:rsidRPr="002E5CE2">
              <w:rPr>
                <w:sz w:val="20"/>
                <w:szCs w:val="20"/>
                <w:lang w:val="en-GB"/>
              </w:rPr>
              <w:t xml:space="preserve">Describes the data type </w:t>
            </w:r>
          </w:p>
        </w:tc>
      </w:tr>
      <w:tr w:rsidR="00440928" w:rsidRPr="002E5CE2" w14:paraId="2A00DD32" w14:textId="77777777" w:rsidTr="00FB729B">
        <w:tc>
          <w:tcPr>
            <w:tcW w:w="1519" w:type="dxa"/>
          </w:tcPr>
          <w:p w14:paraId="5F960533" w14:textId="77777777" w:rsidR="00440928" w:rsidRPr="002E5CE2" w:rsidRDefault="00440928" w:rsidP="002E5CE2">
            <w:pPr>
              <w:jc w:val="both"/>
              <w:rPr>
                <w:sz w:val="20"/>
                <w:szCs w:val="20"/>
                <w:lang w:val="en-GB"/>
              </w:rPr>
            </w:pPr>
            <w:proofErr w:type="spellStart"/>
            <w:r w:rsidRPr="002E5CE2">
              <w:rPr>
                <w:sz w:val="20"/>
                <w:szCs w:val="20"/>
                <w:lang w:val="en-GB"/>
              </w:rPr>
              <w:t>DataLength</w:t>
            </w:r>
            <w:proofErr w:type="spellEnd"/>
          </w:p>
        </w:tc>
        <w:tc>
          <w:tcPr>
            <w:tcW w:w="1572" w:type="dxa"/>
          </w:tcPr>
          <w:p w14:paraId="195269BE" w14:textId="77777777" w:rsidR="00440928" w:rsidRPr="002E5CE2" w:rsidRDefault="00440928" w:rsidP="002E5CE2">
            <w:pPr>
              <w:jc w:val="both"/>
              <w:rPr>
                <w:sz w:val="20"/>
                <w:szCs w:val="20"/>
                <w:lang w:val="en-GB"/>
              </w:rPr>
            </w:pPr>
            <w:r w:rsidRPr="002E5CE2">
              <w:rPr>
                <w:sz w:val="20"/>
                <w:szCs w:val="20"/>
                <w:lang w:val="en-GB"/>
              </w:rPr>
              <w:t>Int</w:t>
            </w:r>
          </w:p>
        </w:tc>
        <w:tc>
          <w:tcPr>
            <w:tcW w:w="5212" w:type="dxa"/>
          </w:tcPr>
          <w:p w14:paraId="09AF6D4D" w14:textId="77777777" w:rsidR="00440928" w:rsidRPr="002E5CE2" w:rsidRDefault="00440928" w:rsidP="002E5CE2">
            <w:pPr>
              <w:jc w:val="both"/>
              <w:rPr>
                <w:sz w:val="20"/>
                <w:szCs w:val="20"/>
                <w:lang w:val="en-GB"/>
              </w:rPr>
            </w:pPr>
            <w:r w:rsidRPr="002E5CE2">
              <w:rPr>
                <w:sz w:val="20"/>
                <w:szCs w:val="20"/>
                <w:lang w:val="en-GB"/>
              </w:rPr>
              <w:t>Length of the data type</w:t>
            </w:r>
          </w:p>
        </w:tc>
      </w:tr>
      <w:tr w:rsidR="00440928" w:rsidRPr="002E5CE2" w14:paraId="65BA3EBD" w14:textId="77777777" w:rsidTr="00FB729B">
        <w:tc>
          <w:tcPr>
            <w:tcW w:w="1519" w:type="dxa"/>
          </w:tcPr>
          <w:p w14:paraId="7E327FCE" w14:textId="77777777" w:rsidR="00440928" w:rsidRPr="002E5CE2" w:rsidRDefault="00440928" w:rsidP="002E5CE2">
            <w:pPr>
              <w:jc w:val="both"/>
              <w:rPr>
                <w:sz w:val="20"/>
                <w:szCs w:val="20"/>
                <w:lang w:val="en-GB"/>
              </w:rPr>
            </w:pPr>
            <w:r w:rsidRPr="002E5CE2">
              <w:rPr>
                <w:sz w:val="20"/>
                <w:szCs w:val="20"/>
                <w:lang w:val="en-GB"/>
              </w:rPr>
              <w:t>Scale</w:t>
            </w:r>
          </w:p>
        </w:tc>
        <w:tc>
          <w:tcPr>
            <w:tcW w:w="1572" w:type="dxa"/>
          </w:tcPr>
          <w:p w14:paraId="725E0E53" w14:textId="77777777" w:rsidR="00440928" w:rsidRPr="002E5CE2" w:rsidRDefault="00440928" w:rsidP="002E5CE2">
            <w:pPr>
              <w:jc w:val="both"/>
              <w:rPr>
                <w:sz w:val="20"/>
                <w:szCs w:val="20"/>
                <w:lang w:val="en-GB"/>
              </w:rPr>
            </w:pPr>
            <w:r w:rsidRPr="002E5CE2">
              <w:rPr>
                <w:sz w:val="20"/>
                <w:szCs w:val="20"/>
                <w:lang w:val="en-GB"/>
              </w:rPr>
              <w:t>Int</w:t>
            </w:r>
          </w:p>
        </w:tc>
        <w:tc>
          <w:tcPr>
            <w:tcW w:w="5212" w:type="dxa"/>
          </w:tcPr>
          <w:p w14:paraId="1D58762C" w14:textId="77777777" w:rsidR="00440928" w:rsidRPr="002E5CE2" w:rsidRDefault="00440928" w:rsidP="002E5CE2">
            <w:pPr>
              <w:jc w:val="both"/>
              <w:rPr>
                <w:sz w:val="20"/>
                <w:szCs w:val="20"/>
                <w:lang w:val="en-GB"/>
              </w:rPr>
            </w:pPr>
            <w:r w:rsidRPr="002E5CE2">
              <w:rPr>
                <w:sz w:val="20"/>
                <w:szCs w:val="20"/>
                <w:lang w:val="en-GB"/>
              </w:rPr>
              <w:t xml:space="preserve">Scale factor for </w:t>
            </w:r>
            <w:proofErr w:type="spellStart"/>
            <w:r w:rsidRPr="002E5CE2">
              <w:rPr>
                <w:sz w:val="20"/>
                <w:szCs w:val="20"/>
                <w:lang w:val="en-GB"/>
              </w:rPr>
              <w:t>numerics</w:t>
            </w:r>
            <w:proofErr w:type="spellEnd"/>
          </w:p>
        </w:tc>
      </w:tr>
      <w:tr w:rsidR="00440928" w:rsidRPr="002E5CE2" w14:paraId="682D8ED4" w14:textId="77777777" w:rsidTr="00FB729B">
        <w:tc>
          <w:tcPr>
            <w:tcW w:w="1519" w:type="dxa"/>
          </w:tcPr>
          <w:p w14:paraId="3505C0D0" w14:textId="77777777" w:rsidR="00440928" w:rsidRPr="002E5CE2" w:rsidRDefault="00440928" w:rsidP="002E5CE2">
            <w:pPr>
              <w:jc w:val="both"/>
              <w:rPr>
                <w:sz w:val="20"/>
                <w:szCs w:val="20"/>
                <w:lang w:val="en-GB"/>
              </w:rPr>
            </w:pPr>
            <w:r w:rsidRPr="002E5CE2">
              <w:rPr>
                <w:sz w:val="20"/>
                <w:szCs w:val="20"/>
                <w:lang w:val="en-GB"/>
              </w:rPr>
              <w:t>Charset</w:t>
            </w:r>
          </w:p>
        </w:tc>
        <w:tc>
          <w:tcPr>
            <w:tcW w:w="1572" w:type="dxa"/>
          </w:tcPr>
          <w:p w14:paraId="38C2B179" w14:textId="77777777" w:rsidR="00440928" w:rsidRPr="002E5CE2" w:rsidRDefault="00440928" w:rsidP="002E5CE2">
            <w:pPr>
              <w:jc w:val="both"/>
              <w:rPr>
                <w:sz w:val="20"/>
                <w:szCs w:val="20"/>
                <w:lang w:val="en-GB"/>
              </w:rPr>
            </w:pPr>
            <w:r w:rsidRPr="002E5CE2">
              <w:rPr>
                <w:sz w:val="20"/>
                <w:szCs w:val="20"/>
                <w:lang w:val="en-GB"/>
              </w:rPr>
              <w:t>Char</w:t>
            </w:r>
          </w:p>
        </w:tc>
        <w:tc>
          <w:tcPr>
            <w:tcW w:w="5212" w:type="dxa"/>
          </w:tcPr>
          <w:p w14:paraId="201F347E" w14:textId="77777777" w:rsidR="00440928" w:rsidRPr="002E5CE2" w:rsidRDefault="00440928" w:rsidP="002E5CE2">
            <w:pPr>
              <w:jc w:val="both"/>
              <w:rPr>
                <w:sz w:val="20"/>
                <w:szCs w:val="20"/>
                <w:lang w:val="en-GB"/>
              </w:rPr>
            </w:pPr>
            <w:r w:rsidRPr="002E5CE2">
              <w:rPr>
                <w:sz w:val="20"/>
                <w:szCs w:val="20"/>
                <w:lang w:val="en-GB"/>
              </w:rPr>
              <w:t>Character set identifier</w:t>
            </w:r>
          </w:p>
        </w:tc>
      </w:tr>
      <w:tr w:rsidR="00C552DB" w:rsidRPr="002E5CE2" w14:paraId="362F5638" w14:textId="77777777" w:rsidTr="00FB729B">
        <w:tc>
          <w:tcPr>
            <w:tcW w:w="1519" w:type="dxa"/>
          </w:tcPr>
          <w:p w14:paraId="36CD38AD" w14:textId="77777777" w:rsidR="00C552DB" w:rsidRPr="002E5CE2" w:rsidRDefault="00C552DB" w:rsidP="002E5CE2">
            <w:pPr>
              <w:jc w:val="both"/>
              <w:rPr>
                <w:sz w:val="20"/>
                <w:szCs w:val="20"/>
                <w:lang w:val="en-GB"/>
              </w:rPr>
            </w:pPr>
            <w:r w:rsidRPr="002E5CE2">
              <w:rPr>
                <w:sz w:val="20"/>
                <w:szCs w:val="20"/>
                <w:lang w:val="en-GB"/>
              </w:rPr>
              <w:t>Collate</w:t>
            </w:r>
          </w:p>
        </w:tc>
        <w:tc>
          <w:tcPr>
            <w:tcW w:w="1572" w:type="dxa"/>
          </w:tcPr>
          <w:p w14:paraId="7A0420A2" w14:textId="77777777" w:rsidR="00C552DB" w:rsidRPr="002E5CE2" w:rsidRDefault="00C552DB" w:rsidP="002E5CE2">
            <w:pPr>
              <w:jc w:val="both"/>
              <w:rPr>
                <w:sz w:val="20"/>
                <w:szCs w:val="20"/>
                <w:lang w:val="en-GB"/>
              </w:rPr>
            </w:pPr>
            <w:r w:rsidRPr="002E5CE2">
              <w:rPr>
                <w:sz w:val="20"/>
                <w:szCs w:val="20"/>
                <w:lang w:val="en-GB"/>
              </w:rPr>
              <w:t>Char</w:t>
            </w:r>
          </w:p>
        </w:tc>
        <w:tc>
          <w:tcPr>
            <w:tcW w:w="5212" w:type="dxa"/>
          </w:tcPr>
          <w:p w14:paraId="0B64D440" w14:textId="77777777" w:rsidR="00C552DB" w:rsidRPr="002E5CE2" w:rsidRDefault="00C552DB" w:rsidP="002E5CE2">
            <w:pPr>
              <w:jc w:val="both"/>
              <w:rPr>
                <w:sz w:val="20"/>
                <w:szCs w:val="20"/>
                <w:lang w:val="en-GB"/>
              </w:rPr>
            </w:pPr>
            <w:r w:rsidRPr="002E5CE2">
              <w:rPr>
                <w:sz w:val="20"/>
                <w:szCs w:val="20"/>
                <w:lang w:val="en-GB"/>
              </w:rPr>
              <w:t>The collation identifier</w:t>
            </w:r>
          </w:p>
        </w:tc>
      </w:tr>
      <w:tr w:rsidR="00C552DB" w:rsidRPr="002E5CE2" w14:paraId="20B48B74" w14:textId="77777777" w:rsidTr="00FB729B">
        <w:tc>
          <w:tcPr>
            <w:tcW w:w="1519" w:type="dxa"/>
          </w:tcPr>
          <w:p w14:paraId="510B7A4F" w14:textId="77777777" w:rsidR="00C552DB" w:rsidRPr="002E5CE2" w:rsidRDefault="00C552DB" w:rsidP="002E5CE2">
            <w:pPr>
              <w:jc w:val="both"/>
              <w:rPr>
                <w:sz w:val="20"/>
                <w:szCs w:val="20"/>
                <w:lang w:val="en-GB"/>
              </w:rPr>
            </w:pPr>
            <w:r w:rsidRPr="002E5CE2">
              <w:rPr>
                <w:sz w:val="20"/>
                <w:szCs w:val="20"/>
                <w:lang w:val="en-GB"/>
              </w:rPr>
              <w:t>Default</w:t>
            </w:r>
          </w:p>
        </w:tc>
        <w:tc>
          <w:tcPr>
            <w:tcW w:w="1572" w:type="dxa"/>
          </w:tcPr>
          <w:p w14:paraId="40600BFB" w14:textId="77777777" w:rsidR="00C552DB" w:rsidRPr="002E5CE2" w:rsidRDefault="00C552DB" w:rsidP="002E5CE2">
            <w:pPr>
              <w:jc w:val="both"/>
              <w:rPr>
                <w:sz w:val="20"/>
                <w:szCs w:val="20"/>
                <w:lang w:val="en-GB"/>
              </w:rPr>
            </w:pPr>
            <w:r w:rsidRPr="002E5CE2">
              <w:rPr>
                <w:sz w:val="20"/>
                <w:szCs w:val="20"/>
                <w:lang w:val="en-GB"/>
              </w:rPr>
              <w:t>Char</w:t>
            </w:r>
          </w:p>
        </w:tc>
        <w:tc>
          <w:tcPr>
            <w:tcW w:w="5212" w:type="dxa"/>
          </w:tcPr>
          <w:p w14:paraId="3FB86983" w14:textId="77777777" w:rsidR="00C552DB" w:rsidRPr="002E5CE2" w:rsidRDefault="00C552DB" w:rsidP="002E5CE2">
            <w:pPr>
              <w:jc w:val="both"/>
              <w:rPr>
                <w:sz w:val="20"/>
                <w:szCs w:val="20"/>
                <w:lang w:val="en-GB"/>
              </w:rPr>
            </w:pPr>
            <w:r w:rsidRPr="002E5CE2">
              <w:rPr>
                <w:sz w:val="20"/>
                <w:szCs w:val="20"/>
                <w:lang w:val="en-GB"/>
              </w:rPr>
              <w:t>String representation of default value</w:t>
            </w:r>
          </w:p>
        </w:tc>
      </w:tr>
      <w:tr w:rsidR="0082480D" w:rsidRPr="002E5CE2" w14:paraId="552BFB2F" w14:textId="77777777" w:rsidTr="00FB729B">
        <w:tc>
          <w:tcPr>
            <w:tcW w:w="1519" w:type="dxa"/>
          </w:tcPr>
          <w:p w14:paraId="495691D8" w14:textId="77777777" w:rsidR="0082480D" w:rsidRPr="002E5CE2" w:rsidRDefault="0082480D" w:rsidP="002E5CE2">
            <w:pPr>
              <w:jc w:val="both"/>
              <w:rPr>
                <w:sz w:val="20"/>
                <w:szCs w:val="20"/>
                <w:lang w:val="en-GB"/>
              </w:rPr>
            </w:pPr>
            <w:proofErr w:type="spellStart"/>
            <w:r w:rsidRPr="002E5CE2">
              <w:rPr>
                <w:sz w:val="20"/>
                <w:szCs w:val="20"/>
                <w:lang w:val="en-GB"/>
              </w:rPr>
              <w:t>StructDef</w:t>
            </w:r>
            <w:proofErr w:type="spellEnd"/>
          </w:p>
        </w:tc>
        <w:tc>
          <w:tcPr>
            <w:tcW w:w="1572" w:type="dxa"/>
          </w:tcPr>
          <w:p w14:paraId="1925E7DC" w14:textId="77777777" w:rsidR="0082480D" w:rsidRPr="002E5CE2" w:rsidRDefault="00D60702" w:rsidP="002E5CE2">
            <w:pPr>
              <w:jc w:val="both"/>
              <w:rPr>
                <w:sz w:val="20"/>
                <w:szCs w:val="20"/>
                <w:lang w:val="en-GB"/>
              </w:rPr>
            </w:pPr>
            <w:r>
              <w:rPr>
                <w:sz w:val="20"/>
                <w:szCs w:val="20"/>
                <w:lang w:val="en-GB"/>
              </w:rPr>
              <w:t>Char</w:t>
            </w:r>
          </w:p>
        </w:tc>
        <w:tc>
          <w:tcPr>
            <w:tcW w:w="5212" w:type="dxa"/>
          </w:tcPr>
          <w:p w14:paraId="5E3C94F9" w14:textId="77777777" w:rsidR="0082480D" w:rsidRPr="002E5CE2" w:rsidRDefault="0082480D" w:rsidP="002E5CE2">
            <w:pPr>
              <w:jc w:val="both"/>
              <w:rPr>
                <w:sz w:val="20"/>
                <w:szCs w:val="20"/>
                <w:lang w:val="en-GB"/>
              </w:rPr>
            </w:pPr>
            <w:r w:rsidRPr="002E5CE2">
              <w:rPr>
                <w:sz w:val="20"/>
                <w:szCs w:val="20"/>
                <w:lang w:val="en-GB"/>
              </w:rPr>
              <w:t>Domain reference for MULTISET or ARRAY element, or Table reference for ROW</w:t>
            </w:r>
            <w:r w:rsidR="00F56AC6" w:rsidRPr="002E5CE2">
              <w:rPr>
                <w:sz w:val="20"/>
                <w:szCs w:val="20"/>
                <w:lang w:val="en-GB"/>
              </w:rPr>
              <w:t xml:space="preserve"> or TYPE</w:t>
            </w:r>
            <w:r w:rsidRPr="002E5CE2">
              <w:rPr>
                <w:sz w:val="20"/>
                <w:szCs w:val="20"/>
                <w:lang w:val="en-GB"/>
              </w:rPr>
              <w:t xml:space="preserve"> element</w:t>
            </w:r>
          </w:p>
        </w:tc>
      </w:tr>
    </w:tbl>
    <w:p w14:paraId="62646C45" w14:textId="4FF7749F" w:rsidR="00CB15C8" w:rsidRDefault="00682711" w:rsidP="00CB15C8">
      <w:pPr>
        <w:pStyle w:val="Heading3"/>
      </w:pPr>
      <w:bookmarkStart w:id="247" w:name="_Toc237758859"/>
      <w:r>
        <w:t>8.</w:t>
      </w:r>
      <w:r w:rsidR="0025540B">
        <w:t>4</w:t>
      </w:r>
      <w:r w:rsidR="00F347A8">
        <w:t>.</w:t>
      </w:r>
      <w:r w:rsidR="004C22B2">
        <w:t>9</w:t>
      </w:r>
      <w:r w:rsidR="00CB15C8">
        <w:t xml:space="preserve"> </w:t>
      </w:r>
      <w:proofErr w:type="spellStart"/>
      <w:r w:rsidR="00CB15C8">
        <w:t>Log$Drop</w:t>
      </w:r>
      <w:bookmarkEnd w:id="247"/>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16"/>
        <w:gridCol w:w="1573"/>
        <w:gridCol w:w="5214"/>
      </w:tblGrid>
      <w:tr w:rsidR="00CB15C8" w:rsidRPr="002E5CE2" w14:paraId="5DDA1B56" w14:textId="77777777" w:rsidTr="009002A2">
        <w:tc>
          <w:tcPr>
            <w:tcW w:w="1516" w:type="dxa"/>
          </w:tcPr>
          <w:p w14:paraId="419A7286" w14:textId="77777777" w:rsidR="00CB15C8" w:rsidRPr="002E5CE2" w:rsidRDefault="00CB15C8" w:rsidP="002E5CE2">
            <w:pPr>
              <w:jc w:val="center"/>
              <w:rPr>
                <w:b/>
                <w:sz w:val="20"/>
                <w:szCs w:val="20"/>
                <w:lang w:val="en-GB"/>
              </w:rPr>
            </w:pPr>
            <w:r w:rsidRPr="002E5CE2">
              <w:rPr>
                <w:b/>
                <w:sz w:val="20"/>
                <w:szCs w:val="20"/>
                <w:lang w:val="en-GB"/>
              </w:rPr>
              <w:t>Field</w:t>
            </w:r>
          </w:p>
        </w:tc>
        <w:tc>
          <w:tcPr>
            <w:tcW w:w="1573" w:type="dxa"/>
          </w:tcPr>
          <w:p w14:paraId="5D286841" w14:textId="77777777" w:rsidR="00CB15C8" w:rsidRPr="002E5CE2" w:rsidRDefault="00CB15C8" w:rsidP="002E5CE2">
            <w:pPr>
              <w:jc w:val="center"/>
              <w:rPr>
                <w:b/>
                <w:sz w:val="20"/>
                <w:szCs w:val="20"/>
                <w:lang w:val="en-GB"/>
              </w:rPr>
            </w:pPr>
            <w:proofErr w:type="spellStart"/>
            <w:r w:rsidRPr="002E5CE2">
              <w:rPr>
                <w:b/>
                <w:sz w:val="20"/>
                <w:szCs w:val="20"/>
                <w:lang w:val="en-GB"/>
              </w:rPr>
              <w:t>DataType</w:t>
            </w:r>
            <w:proofErr w:type="spellEnd"/>
          </w:p>
        </w:tc>
        <w:tc>
          <w:tcPr>
            <w:tcW w:w="5214" w:type="dxa"/>
          </w:tcPr>
          <w:p w14:paraId="72345CD4" w14:textId="77777777" w:rsidR="00CB15C8" w:rsidRPr="002E5CE2" w:rsidRDefault="00CB15C8" w:rsidP="002E5CE2">
            <w:pPr>
              <w:jc w:val="center"/>
              <w:rPr>
                <w:b/>
                <w:sz w:val="20"/>
                <w:szCs w:val="20"/>
                <w:lang w:val="en-GB"/>
              </w:rPr>
            </w:pPr>
            <w:r w:rsidRPr="002E5CE2">
              <w:rPr>
                <w:b/>
                <w:sz w:val="20"/>
                <w:szCs w:val="20"/>
                <w:lang w:val="en-GB"/>
              </w:rPr>
              <w:t>Description</w:t>
            </w:r>
          </w:p>
        </w:tc>
      </w:tr>
      <w:tr w:rsidR="00CB15C8" w:rsidRPr="002E5CE2" w14:paraId="001AADE0" w14:textId="77777777" w:rsidTr="009002A2">
        <w:tc>
          <w:tcPr>
            <w:tcW w:w="1516" w:type="dxa"/>
          </w:tcPr>
          <w:p w14:paraId="1357A8DB" w14:textId="77777777" w:rsidR="00CB15C8" w:rsidRPr="002E5CE2" w:rsidRDefault="00CB15C8" w:rsidP="002E5CE2">
            <w:pPr>
              <w:jc w:val="both"/>
              <w:rPr>
                <w:sz w:val="20"/>
                <w:szCs w:val="20"/>
                <w:lang w:val="en-GB"/>
              </w:rPr>
            </w:pPr>
            <w:r w:rsidRPr="002E5CE2">
              <w:rPr>
                <w:sz w:val="20"/>
                <w:szCs w:val="20"/>
                <w:lang w:val="en-GB"/>
              </w:rPr>
              <w:t>Pos</w:t>
            </w:r>
          </w:p>
        </w:tc>
        <w:tc>
          <w:tcPr>
            <w:tcW w:w="1573" w:type="dxa"/>
          </w:tcPr>
          <w:p w14:paraId="24F5A1A4" w14:textId="40B0318D" w:rsidR="00CB15C8" w:rsidRPr="002E5CE2" w:rsidRDefault="004A0160" w:rsidP="002E5CE2">
            <w:pPr>
              <w:jc w:val="both"/>
              <w:rPr>
                <w:sz w:val="20"/>
                <w:szCs w:val="20"/>
                <w:lang w:val="en-GB"/>
              </w:rPr>
            </w:pPr>
            <w:r>
              <w:rPr>
                <w:sz w:val="20"/>
                <w:szCs w:val="20"/>
                <w:lang w:val="en-GB"/>
              </w:rPr>
              <w:t>Position</w:t>
            </w:r>
          </w:p>
        </w:tc>
        <w:tc>
          <w:tcPr>
            <w:tcW w:w="5214" w:type="dxa"/>
          </w:tcPr>
          <w:p w14:paraId="7E46E060" w14:textId="77777777" w:rsidR="00CB15C8" w:rsidRPr="002E5CE2" w:rsidRDefault="00CB15C8" w:rsidP="002E5CE2">
            <w:pPr>
              <w:jc w:val="both"/>
              <w:rPr>
                <w:sz w:val="20"/>
                <w:szCs w:val="20"/>
                <w:lang w:val="en-GB"/>
              </w:rPr>
            </w:pPr>
            <w:r w:rsidRPr="002E5CE2">
              <w:rPr>
                <w:sz w:val="20"/>
                <w:szCs w:val="20"/>
                <w:lang w:val="en-GB"/>
              </w:rPr>
              <w:t>System key (position information) for the log entry</w:t>
            </w:r>
          </w:p>
        </w:tc>
      </w:tr>
      <w:tr w:rsidR="00CB15C8" w:rsidRPr="002E5CE2" w14:paraId="7583B7D1" w14:textId="77777777" w:rsidTr="009002A2">
        <w:tc>
          <w:tcPr>
            <w:tcW w:w="1516" w:type="dxa"/>
          </w:tcPr>
          <w:p w14:paraId="1A8D2C8A" w14:textId="77777777" w:rsidR="00CB15C8" w:rsidRPr="002E5CE2" w:rsidRDefault="00CB15C8" w:rsidP="002E5CE2">
            <w:pPr>
              <w:jc w:val="both"/>
              <w:rPr>
                <w:sz w:val="20"/>
                <w:szCs w:val="20"/>
                <w:lang w:val="en-GB"/>
              </w:rPr>
            </w:pPr>
            <w:proofErr w:type="spellStart"/>
            <w:r w:rsidRPr="002E5CE2">
              <w:rPr>
                <w:sz w:val="20"/>
                <w:szCs w:val="20"/>
                <w:lang w:val="en-GB"/>
              </w:rPr>
              <w:t>DelPos</w:t>
            </w:r>
            <w:proofErr w:type="spellEnd"/>
          </w:p>
        </w:tc>
        <w:tc>
          <w:tcPr>
            <w:tcW w:w="1573" w:type="dxa"/>
          </w:tcPr>
          <w:p w14:paraId="34F26C86" w14:textId="6E18EBE6" w:rsidR="00CB15C8" w:rsidRPr="002E5CE2" w:rsidRDefault="004A0160" w:rsidP="002E5CE2">
            <w:pPr>
              <w:jc w:val="both"/>
              <w:rPr>
                <w:sz w:val="20"/>
                <w:szCs w:val="20"/>
                <w:lang w:val="en-GB"/>
              </w:rPr>
            </w:pPr>
            <w:r>
              <w:rPr>
                <w:sz w:val="20"/>
                <w:szCs w:val="20"/>
                <w:lang w:val="en-GB"/>
              </w:rPr>
              <w:t>Position</w:t>
            </w:r>
          </w:p>
        </w:tc>
        <w:tc>
          <w:tcPr>
            <w:tcW w:w="5214" w:type="dxa"/>
          </w:tcPr>
          <w:p w14:paraId="533A0FF9" w14:textId="77777777" w:rsidR="00CB15C8" w:rsidRPr="002E5CE2" w:rsidRDefault="00CB15C8" w:rsidP="002E5CE2">
            <w:pPr>
              <w:jc w:val="both"/>
              <w:rPr>
                <w:sz w:val="20"/>
                <w:szCs w:val="20"/>
                <w:lang w:val="en-GB"/>
              </w:rPr>
            </w:pPr>
            <w:r w:rsidRPr="002E5CE2">
              <w:rPr>
                <w:sz w:val="20"/>
                <w:szCs w:val="20"/>
                <w:lang w:val="en-GB"/>
              </w:rPr>
              <w:t>The defining position of the object being deleted</w:t>
            </w:r>
          </w:p>
        </w:tc>
      </w:tr>
    </w:tbl>
    <w:p w14:paraId="4543E427" w14:textId="095124C8" w:rsidR="00C7614A" w:rsidRDefault="00C7614A" w:rsidP="00964D07">
      <w:pPr>
        <w:pStyle w:val="Heading3"/>
      </w:pPr>
      <w:bookmarkStart w:id="248" w:name="_Toc237758860"/>
      <w:r>
        <w:t>8.</w:t>
      </w:r>
      <w:r w:rsidR="0025540B">
        <w:t>4</w:t>
      </w:r>
      <w:r>
        <w:t>.1</w:t>
      </w:r>
      <w:r w:rsidR="00FB729B">
        <w:t>0</w:t>
      </w:r>
      <w:r>
        <w:t xml:space="preserve"> </w:t>
      </w:r>
      <w:proofErr w:type="spellStart"/>
      <w:r>
        <w:t>Log$Enforcement</w:t>
      </w:r>
      <w:bookmarkEnd w:id="248"/>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498"/>
        <w:gridCol w:w="1568"/>
        <w:gridCol w:w="5237"/>
      </w:tblGrid>
      <w:tr w:rsidR="00C7614A" w:rsidRPr="002E5CE2" w14:paraId="7DE6E674" w14:textId="77777777" w:rsidTr="00FB729B">
        <w:tc>
          <w:tcPr>
            <w:tcW w:w="1498" w:type="dxa"/>
          </w:tcPr>
          <w:p w14:paraId="70262552" w14:textId="77777777" w:rsidR="00C7614A" w:rsidRPr="002E5CE2" w:rsidRDefault="00C7614A" w:rsidP="00C7614A">
            <w:pPr>
              <w:jc w:val="center"/>
              <w:rPr>
                <w:b/>
                <w:sz w:val="20"/>
                <w:szCs w:val="20"/>
                <w:lang w:val="en-GB"/>
              </w:rPr>
            </w:pPr>
            <w:r w:rsidRPr="002E5CE2">
              <w:rPr>
                <w:b/>
                <w:sz w:val="20"/>
                <w:szCs w:val="20"/>
                <w:lang w:val="en-GB"/>
              </w:rPr>
              <w:t>Field</w:t>
            </w:r>
          </w:p>
        </w:tc>
        <w:tc>
          <w:tcPr>
            <w:tcW w:w="1568" w:type="dxa"/>
          </w:tcPr>
          <w:p w14:paraId="0272A20B" w14:textId="77777777" w:rsidR="00C7614A" w:rsidRPr="002E5CE2" w:rsidRDefault="00C7614A" w:rsidP="00C7614A">
            <w:pPr>
              <w:jc w:val="center"/>
              <w:rPr>
                <w:b/>
                <w:sz w:val="20"/>
                <w:szCs w:val="20"/>
                <w:lang w:val="en-GB"/>
              </w:rPr>
            </w:pPr>
            <w:proofErr w:type="spellStart"/>
            <w:r w:rsidRPr="002E5CE2">
              <w:rPr>
                <w:b/>
                <w:sz w:val="20"/>
                <w:szCs w:val="20"/>
                <w:lang w:val="en-GB"/>
              </w:rPr>
              <w:t>DataType</w:t>
            </w:r>
            <w:proofErr w:type="spellEnd"/>
          </w:p>
        </w:tc>
        <w:tc>
          <w:tcPr>
            <w:tcW w:w="5237" w:type="dxa"/>
          </w:tcPr>
          <w:p w14:paraId="02BF3F2A" w14:textId="77777777" w:rsidR="00C7614A" w:rsidRPr="002E5CE2" w:rsidRDefault="00C7614A" w:rsidP="00C7614A">
            <w:pPr>
              <w:jc w:val="center"/>
              <w:rPr>
                <w:b/>
                <w:sz w:val="20"/>
                <w:szCs w:val="20"/>
                <w:lang w:val="en-GB"/>
              </w:rPr>
            </w:pPr>
            <w:r w:rsidRPr="002E5CE2">
              <w:rPr>
                <w:b/>
                <w:sz w:val="20"/>
                <w:szCs w:val="20"/>
                <w:lang w:val="en-GB"/>
              </w:rPr>
              <w:t>Description</w:t>
            </w:r>
          </w:p>
        </w:tc>
      </w:tr>
      <w:tr w:rsidR="00C7614A" w:rsidRPr="002E5CE2" w14:paraId="79E94697" w14:textId="77777777" w:rsidTr="00FB729B">
        <w:tc>
          <w:tcPr>
            <w:tcW w:w="1498" w:type="dxa"/>
          </w:tcPr>
          <w:p w14:paraId="1E23E9D2" w14:textId="77777777" w:rsidR="00C7614A" w:rsidRPr="002E5CE2" w:rsidRDefault="00C7614A" w:rsidP="00C7614A">
            <w:pPr>
              <w:jc w:val="both"/>
              <w:rPr>
                <w:sz w:val="20"/>
                <w:szCs w:val="20"/>
                <w:lang w:val="en-GB"/>
              </w:rPr>
            </w:pPr>
            <w:r w:rsidRPr="002E5CE2">
              <w:rPr>
                <w:sz w:val="20"/>
                <w:szCs w:val="20"/>
                <w:lang w:val="en-GB"/>
              </w:rPr>
              <w:t>Pos</w:t>
            </w:r>
          </w:p>
        </w:tc>
        <w:tc>
          <w:tcPr>
            <w:tcW w:w="1568" w:type="dxa"/>
          </w:tcPr>
          <w:p w14:paraId="62CDEF09" w14:textId="2F1C9086" w:rsidR="00C7614A" w:rsidRPr="002E5CE2" w:rsidRDefault="004A0160" w:rsidP="00C7614A">
            <w:pPr>
              <w:jc w:val="both"/>
              <w:rPr>
                <w:sz w:val="20"/>
                <w:szCs w:val="20"/>
                <w:lang w:val="en-GB"/>
              </w:rPr>
            </w:pPr>
            <w:r>
              <w:rPr>
                <w:sz w:val="20"/>
                <w:szCs w:val="20"/>
                <w:lang w:val="en-GB"/>
              </w:rPr>
              <w:t>Position</w:t>
            </w:r>
          </w:p>
        </w:tc>
        <w:tc>
          <w:tcPr>
            <w:tcW w:w="5237" w:type="dxa"/>
          </w:tcPr>
          <w:p w14:paraId="11580CA1" w14:textId="77777777" w:rsidR="00C7614A" w:rsidRPr="002E5CE2" w:rsidRDefault="00C7614A" w:rsidP="00C7614A">
            <w:pPr>
              <w:jc w:val="both"/>
              <w:rPr>
                <w:sz w:val="20"/>
                <w:szCs w:val="20"/>
                <w:lang w:val="en-GB"/>
              </w:rPr>
            </w:pPr>
            <w:r w:rsidRPr="002E5CE2">
              <w:rPr>
                <w:sz w:val="20"/>
                <w:szCs w:val="20"/>
                <w:lang w:val="en-GB"/>
              </w:rPr>
              <w:t>System key (position information) for the Alter Domain operation</w:t>
            </w:r>
          </w:p>
        </w:tc>
      </w:tr>
      <w:tr w:rsidR="00C7614A" w:rsidRPr="002E5CE2" w14:paraId="6E1EE9C9" w14:textId="77777777" w:rsidTr="00FB729B">
        <w:tc>
          <w:tcPr>
            <w:tcW w:w="1498" w:type="dxa"/>
          </w:tcPr>
          <w:p w14:paraId="0546015A" w14:textId="78A8BD6C" w:rsidR="00C7614A" w:rsidRPr="002E5CE2" w:rsidRDefault="00C7614A" w:rsidP="00C7614A">
            <w:pPr>
              <w:jc w:val="both"/>
              <w:rPr>
                <w:sz w:val="20"/>
                <w:szCs w:val="20"/>
                <w:lang w:val="en-GB"/>
              </w:rPr>
            </w:pPr>
            <w:r>
              <w:rPr>
                <w:sz w:val="20"/>
                <w:szCs w:val="20"/>
                <w:lang w:val="en-GB"/>
              </w:rPr>
              <w:lastRenderedPageBreak/>
              <w:t>Table</w:t>
            </w:r>
          </w:p>
        </w:tc>
        <w:tc>
          <w:tcPr>
            <w:tcW w:w="1568" w:type="dxa"/>
          </w:tcPr>
          <w:p w14:paraId="69AE7BC9" w14:textId="5B033EB0" w:rsidR="00C7614A" w:rsidRPr="002E5CE2" w:rsidRDefault="004A0160" w:rsidP="00C7614A">
            <w:pPr>
              <w:jc w:val="both"/>
              <w:rPr>
                <w:sz w:val="20"/>
                <w:szCs w:val="20"/>
                <w:lang w:val="en-GB"/>
              </w:rPr>
            </w:pPr>
            <w:r>
              <w:rPr>
                <w:sz w:val="20"/>
                <w:szCs w:val="20"/>
                <w:lang w:val="en-GB"/>
              </w:rPr>
              <w:t>Position</w:t>
            </w:r>
          </w:p>
        </w:tc>
        <w:tc>
          <w:tcPr>
            <w:tcW w:w="5237" w:type="dxa"/>
          </w:tcPr>
          <w:p w14:paraId="65CFC0A8" w14:textId="65296DA8" w:rsidR="00C7614A" w:rsidRPr="002E5CE2" w:rsidRDefault="00C7614A" w:rsidP="00C7614A">
            <w:pPr>
              <w:jc w:val="both"/>
              <w:rPr>
                <w:sz w:val="20"/>
                <w:szCs w:val="20"/>
                <w:lang w:val="en-GB"/>
              </w:rPr>
            </w:pPr>
            <w:r w:rsidRPr="002E5CE2">
              <w:rPr>
                <w:sz w:val="20"/>
                <w:szCs w:val="20"/>
                <w:lang w:val="en-GB"/>
              </w:rPr>
              <w:t xml:space="preserve">The </w:t>
            </w:r>
            <w:r>
              <w:rPr>
                <w:sz w:val="20"/>
                <w:szCs w:val="20"/>
                <w:lang w:val="en-GB"/>
              </w:rPr>
              <w:t>defining position of the table</w:t>
            </w:r>
          </w:p>
        </w:tc>
      </w:tr>
      <w:tr w:rsidR="00C7614A" w:rsidRPr="002E5CE2" w14:paraId="37D659CC" w14:textId="77777777" w:rsidTr="00FB729B">
        <w:tc>
          <w:tcPr>
            <w:tcW w:w="1498" w:type="dxa"/>
          </w:tcPr>
          <w:p w14:paraId="7E2E34CD" w14:textId="08E02BF7" w:rsidR="00C7614A" w:rsidRDefault="00C7614A" w:rsidP="00C7614A">
            <w:pPr>
              <w:jc w:val="both"/>
              <w:rPr>
                <w:sz w:val="20"/>
                <w:szCs w:val="20"/>
                <w:lang w:val="en-GB"/>
              </w:rPr>
            </w:pPr>
            <w:r>
              <w:rPr>
                <w:sz w:val="20"/>
                <w:szCs w:val="20"/>
                <w:lang w:val="en-GB"/>
              </w:rPr>
              <w:t>Flags</w:t>
            </w:r>
          </w:p>
        </w:tc>
        <w:tc>
          <w:tcPr>
            <w:tcW w:w="1568" w:type="dxa"/>
          </w:tcPr>
          <w:p w14:paraId="4DAC8A9E" w14:textId="038CA88A" w:rsidR="00C7614A" w:rsidRDefault="00C7614A" w:rsidP="00C7614A">
            <w:pPr>
              <w:jc w:val="both"/>
              <w:rPr>
                <w:sz w:val="20"/>
                <w:szCs w:val="20"/>
                <w:lang w:val="en-GB"/>
              </w:rPr>
            </w:pPr>
            <w:r>
              <w:rPr>
                <w:sz w:val="20"/>
                <w:szCs w:val="20"/>
                <w:lang w:val="en-GB"/>
              </w:rPr>
              <w:t>Int</w:t>
            </w:r>
          </w:p>
        </w:tc>
        <w:tc>
          <w:tcPr>
            <w:tcW w:w="5237" w:type="dxa"/>
          </w:tcPr>
          <w:p w14:paraId="6F4EA9D6" w14:textId="6F07A9D4" w:rsidR="00C7614A" w:rsidRPr="002E5CE2" w:rsidRDefault="00C7614A" w:rsidP="00C7614A">
            <w:pPr>
              <w:jc w:val="both"/>
              <w:rPr>
                <w:sz w:val="20"/>
                <w:szCs w:val="20"/>
                <w:lang w:val="en-GB"/>
              </w:rPr>
            </w:pPr>
            <w:proofErr w:type="spellStart"/>
            <w:r>
              <w:rPr>
                <w:sz w:val="20"/>
                <w:szCs w:val="20"/>
                <w:lang w:val="en-GB"/>
              </w:rPr>
              <w:t>Enforcemnt</w:t>
            </w:r>
            <w:proofErr w:type="spellEnd"/>
            <w:r>
              <w:rPr>
                <w:sz w:val="20"/>
                <w:szCs w:val="20"/>
                <w:lang w:val="en-GB"/>
              </w:rPr>
              <w:t xml:space="preserve"> flags (</w:t>
            </w:r>
            <w:proofErr w:type="spellStart"/>
            <w:r>
              <w:rPr>
                <w:sz w:val="20"/>
                <w:szCs w:val="20"/>
                <w:lang w:val="en-GB"/>
              </w:rPr>
              <w:t>read,insert,update,delete</w:t>
            </w:r>
            <w:proofErr w:type="spellEnd"/>
            <w:r>
              <w:rPr>
                <w:sz w:val="20"/>
                <w:szCs w:val="20"/>
                <w:lang w:val="en-GB"/>
              </w:rPr>
              <w:t>) see 9.2.7</w:t>
            </w:r>
          </w:p>
        </w:tc>
      </w:tr>
    </w:tbl>
    <w:p w14:paraId="74D01246" w14:textId="652415D9" w:rsidR="00CC2745" w:rsidRDefault="00682711" w:rsidP="00964D07">
      <w:pPr>
        <w:pStyle w:val="Heading3"/>
      </w:pPr>
      <w:bookmarkStart w:id="249" w:name="_Toc237758861"/>
      <w:r>
        <w:t>8.</w:t>
      </w:r>
      <w:r w:rsidR="0025540B">
        <w:t>4</w:t>
      </w:r>
      <w:r w:rsidR="00F347A8">
        <w:t>.1</w:t>
      </w:r>
      <w:r w:rsidR="00FB729B">
        <w:t>1</w:t>
      </w:r>
      <w:r w:rsidR="00CC2745">
        <w:t xml:space="preserve"> </w:t>
      </w:r>
      <w:proofErr w:type="spellStart"/>
      <w:r w:rsidR="00CC2745">
        <w:t>Log$Grant</w:t>
      </w:r>
      <w:bookmarkEnd w:id="249"/>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16"/>
        <w:gridCol w:w="1573"/>
        <w:gridCol w:w="5214"/>
      </w:tblGrid>
      <w:tr w:rsidR="00CC2745" w:rsidRPr="002E5CE2" w14:paraId="1A5D0AF0" w14:textId="77777777" w:rsidTr="00FB729B">
        <w:tc>
          <w:tcPr>
            <w:tcW w:w="1516" w:type="dxa"/>
          </w:tcPr>
          <w:p w14:paraId="6D5A0D53" w14:textId="77777777" w:rsidR="00CC2745" w:rsidRPr="002E5CE2" w:rsidRDefault="00CC2745" w:rsidP="002E5CE2">
            <w:pPr>
              <w:jc w:val="center"/>
              <w:rPr>
                <w:b/>
                <w:sz w:val="20"/>
                <w:szCs w:val="20"/>
                <w:lang w:val="en-GB"/>
              </w:rPr>
            </w:pPr>
            <w:r w:rsidRPr="002E5CE2">
              <w:rPr>
                <w:b/>
                <w:sz w:val="20"/>
                <w:szCs w:val="20"/>
                <w:lang w:val="en-GB"/>
              </w:rPr>
              <w:t>Field</w:t>
            </w:r>
          </w:p>
        </w:tc>
        <w:tc>
          <w:tcPr>
            <w:tcW w:w="1573" w:type="dxa"/>
          </w:tcPr>
          <w:p w14:paraId="32BE19C5" w14:textId="77777777" w:rsidR="00CC2745" w:rsidRPr="002E5CE2" w:rsidRDefault="00CC2745" w:rsidP="002E5CE2">
            <w:pPr>
              <w:jc w:val="center"/>
              <w:rPr>
                <w:b/>
                <w:sz w:val="20"/>
                <w:szCs w:val="20"/>
                <w:lang w:val="en-GB"/>
              </w:rPr>
            </w:pPr>
            <w:proofErr w:type="spellStart"/>
            <w:r w:rsidRPr="002E5CE2">
              <w:rPr>
                <w:b/>
                <w:sz w:val="20"/>
                <w:szCs w:val="20"/>
                <w:lang w:val="en-GB"/>
              </w:rPr>
              <w:t>DataType</w:t>
            </w:r>
            <w:proofErr w:type="spellEnd"/>
          </w:p>
        </w:tc>
        <w:tc>
          <w:tcPr>
            <w:tcW w:w="5214" w:type="dxa"/>
          </w:tcPr>
          <w:p w14:paraId="41EF74B5" w14:textId="77777777" w:rsidR="00CC2745" w:rsidRPr="002E5CE2" w:rsidRDefault="00CC2745" w:rsidP="002E5CE2">
            <w:pPr>
              <w:jc w:val="center"/>
              <w:rPr>
                <w:b/>
                <w:sz w:val="20"/>
                <w:szCs w:val="20"/>
                <w:lang w:val="en-GB"/>
              </w:rPr>
            </w:pPr>
            <w:r w:rsidRPr="002E5CE2">
              <w:rPr>
                <w:b/>
                <w:sz w:val="20"/>
                <w:szCs w:val="20"/>
                <w:lang w:val="en-GB"/>
              </w:rPr>
              <w:t>Description</w:t>
            </w:r>
          </w:p>
        </w:tc>
      </w:tr>
      <w:tr w:rsidR="00440928" w:rsidRPr="002E5CE2" w14:paraId="69D024E9" w14:textId="77777777" w:rsidTr="00FB729B">
        <w:tc>
          <w:tcPr>
            <w:tcW w:w="1516" w:type="dxa"/>
          </w:tcPr>
          <w:p w14:paraId="7E796217" w14:textId="77777777" w:rsidR="00440928" w:rsidRPr="002E5CE2" w:rsidRDefault="00440928" w:rsidP="002E5CE2">
            <w:pPr>
              <w:jc w:val="both"/>
              <w:rPr>
                <w:sz w:val="20"/>
                <w:szCs w:val="20"/>
                <w:lang w:val="en-GB"/>
              </w:rPr>
            </w:pPr>
            <w:r w:rsidRPr="002E5CE2">
              <w:rPr>
                <w:sz w:val="20"/>
                <w:szCs w:val="20"/>
                <w:lang w:val="en-GB"/>
              </w:rPr>
              <w:t>Pos</w:t>
            </w:r>
          </w:p>
        </w:tc>
        <w:tc>
          <w:tcPr>
            <w:tcW w:w="1573" w:type="dxa"/>
          </w:tcPr>
          <w:p w14:paraId="11B50272" w14:textId="6A1D6556" w:rsidR="00440928" w:rsidRPr="002E5CE2" w:rsidRDefault="004A0160" w:rsidP="002E5CE2">
            <w:pPr>
              <w:jc w:val="both"/>
              <w:rPr>
                <w:sz w:val="20"/>
                <w:szCs w:val="20"/>
                <w:lang w:val="en-GB"/>
              </w:rPr>
            </w:pPr>
            <w:r>
              <w:rPr>
                <w:sz w:val="20"/>
                <w:szCs w:val="20"/>
                <w:lang w:val="en-GB"/>
              </w:rPr>
              <w:t>Position</w:t>
            </w:r>
          </w:p>
        </w:tc>
        <w:tc>
          <w:tcPr>
            <w:tcW w:w="5214" w:type="dxa"/>
          </w:tcPr>
          <w:p w14:paraId="682B8D14" w14:textId="77777777" w:rsidR="00440928" w:rsidRPr="002E5CE2" w:rsidRDefault="00440928" w:rsidP="002E5CE2">
            <w:pPr>
              <w:jc w:val="both"/>
              <w:rPr>
                <w:sz w:val="20"/>
                <w:szCs w:val="20"/>
                <w:lang w:val="en-GB"/>
              </w:rPr>
            </w:pPr>
            <w:r w:rsidRPr="002E5CE2">
              <w:rPr>
                <w:sz w:val="20"/>
                <w:szCs w:val="20"/>
                <w:lang w:val="en-GB"/>
              </w:rPr>
              <w:t>System key (position information) for the log entry</w:t>
            </w:r>
          </w:p>
        </w:tc>
      </w:tr>
      <w:tr w:rsidR="00440928" w:rsidRPr="002E5CE2" w14:paraId="130F1D5D" w14:textId="77777777" w:rsidTr="00FB729B">
        <w:tc>
          <w:tcPr>
            <w:tcW w:w="1516" w:type="dxa"/>
          </w:tcPr>
          <w:p w14:paraId="7124E704" w14:textId="77777777" w:rsidR="00440928" w:rsidRPr="002E5CE2" w:rsidRDefault="00440928" w:rsidP="002E5CE2">
            <w:pPr>
              <w:jc w:val="both"/>
              <w:rPr>
                <w:sz w:val="20"/>
                <w:szCs w:val="20"/>
                <w:lang w:val="en-GB"/>
              </w:rPr>
            </w:pPr>
            <w:r w:rsidRPr="002E5CE2">
              <w:rPr>
                <w:sz w:val="20"/>
                <w:szCs w:val="20"/>
                <w:lang w:val="en-GB"/>
              </w:rPr>
              <w:t>Privilege</w:t>
            </w:r>
          </w:p>
        </w:tc>
        <w:tc>
          <w:tcPr>
            <w:tcW w:w="1573" w:type="dxa"/>
          </w:tcPr>
          <w:p w14:paraId="2FBF85A1" w14:textId="77777777" w:rsidR="00440928" w:rsidRPr="002E5CE2" w:rsidRDefault="00440928" w:rsidP="002E5CE2">
            <w:pPr>
              <w:jc w:val="both"/>
              <w:rPr>
                <w:sz w:val="20"/>
                <w:szCs w:val="20"/>
                <w:lang w:val="en-GB"/>
              </w:rPr>
            </w:pPr>
            <w:r w:rsidRPr="002E5CE2">
              <w:rPr>
                <w:sz w:val="20"/>
                <w:szCs w:val="20"/>
                <w:lang w:val="en-GB"/>
              </w:rPr>
              <w:t>Int</w:t>
            </w:r>
          </w:p>
        </w:tc>
        <w:tc>
          <w:tcPr>
            <w:tcW w:w="5214" w:type="dxa"/>
          </w:tcPr>
          <w:p w14:paraId="61765105" w14:textId="4F36715C" w:rsidR="00440928" w:rsidRPr="002E5CE2" w:rsidRDefault="00440928" w:rsidP="002E5CE2">
            <w:pPr>
              <w:jc w:val="both"/>
              <w:rPr>
                <w:sz w:val="20"/>
                <w:szCs w:val="20"/>
                <w:lang w:val="en-GB"/>
              </w:rPr>
            </w:pPr>
            <w:r w:rsidRPr="002E5CE2">
              <w:rPr>
                <w:sz w:val="20"/>
                <w:szCs w:val="20"/>
                <w:lang w:val="en-GB"/>
              </w:rPr>
              <w:t>Describes the privilege granted</w:t>
            </w:r>
            <w:r w:rsidR="00364F47">
              <w:rPr>
                <w:sz w:val="20"/>
                <w:szCs w:val="20"/>
                <w:lang w:val="en-GB"/>
              </w:rPr>
              <w:t xml:space="preserve"> see 9.2.7</w:t>
            </w:r>
          </w:p>
        </w:tc>
      </w:tr>
      <w:tr w:rsidR="00440928" w:rsidRPr="002E5CE2" w14:paraId="7CA53EA8" w14:textId="77777777" w:rsidTr="00FB729B">
        <w:tc>
          <w:tcPr>
            <w:tcW w:w="1516" w:type="dxa"/>
          </w:tcPr>
          <w:p w14:paraId="45E62584" w14:textId="77777777" w:rsidR="00440928" w:rsidRPr="002E5CE2" w:rsidRDefault="00440928" w:rsidP="002E5CE2">
            <w:pPr>
              <w:jc w:val="both"/>
              <w:rPr>
                <w:sz w:val="20"/>
                <w:szCs w:val="20"/>
                <w:lang w:val="en-GB"/>
              </w:rPr>
            </w:pPr>
            <w:r w:rsidRPr="002E5CE2">
              <w:rPr>
                <w:sz w:val="20"/>
                <w:szCs w:val="20"/>
                <w:lang w:val="en-GB"/>
              </w:rPr>
              <w:t>Object</w:t>
            </w:r>
          </w:p>
        </w:tc>
        <w:tc>
          <w:tcPr>
            <w:tcW w:w="1573" w:type="dxa"/>
          </w:tcPr>
          <w:p w14:paraId="293A23A7" w14:textId="2B32E735" w:rsidR="00440928" w:rsidRPr="002E5CE2" w:rsidRDefault="004A0160" w:rsidP="002E5CE2">
            <w:pPr>
              <w:jc w:val="both"/>
              <w:rPr>
                <w:sz w:val="20"/>
                <w:szCs w:val="20"/>
                <w:lang w:val="en-GB"/>
              </w:rPr>
            </w:pPr>
            <w:r>
              <w:rPr>
                <w:sz w:val="20"/>
                <w:szCs w:val="20"/>
                <w:lang w:val="en-GB"/>
              </w:rPr>
              <w:t>Position</w:t>
            </w:r>
          </w:p>
        </w:tc>
        <w:tc>
          <w:tcPr>
            <w:tcW w:w="5214" w:type="dxa"/>
          </w:tcPr>
          <w:p w14:paraId="36768A52" w14:textId="77777777" w:rsidR="00440928" w:rsidRPr="002E5CE2" w:rsidRDefault="00440928" w:rsidP="003E2148">
            <w:pPr>
              <w:jc w:val="both"/>
              <w:rPr>
                <w:sz w:val="20"/>
                <w:szCs w:val="20"/>
                <w:lang w:val="en-GB"/>
              </w:rPr>
            </w:pPr>
            <w:r w:rsidRPr="002E5CE2">
              <w:rPr>
                <w:sz w:val="20"/>
                <w:szCs w:val="20"/>
                <w:lang w:val="en-GB"/>
              </w:rPr>
              <w:t>The object for which the grant is made</w:t>
            </w:r>
            <w:r w:rsidR="003E2148">
              <w:rPr>
                <w:sz w:val="20"/>
                <w:szCs w:val="20"/>
                <w:lang w:val="en-GB"/>
              </w:rPr>
              <w:t xml:space="preserve"> </w:t>
            </w:r>
          </w:p>
        </w:tc>
      </w:tr>
      <w:tr w:rsidR="00440928" w:rsidRPr="002E5CE2" w14:paraId="04BE1AB8" w14:textId="77777777" w:rsidTr="00FB729B">
        <w:tc>
          <w:tcPr>
            <w:tcW w:w="1516" w:type="dxa"/>
          </w:tcPr>
          <w:p w14:paraId="6A61AF2F" w14:textId="77777777" w:rsidR="00440928" w:rsidRPr="002E5CE2" w:rsidRDefault="00440928" w:rsidP="002E5CE2">
            <w:pPr>
              <w:jc w:val="both"/>
              <w:rPr>
                <w:sz w:val="20"/>
                <w:szCs w:val="20"/>
                <w:lang w:val="en-GB"/>
              </w:rPr>
            </w:pPr>
            <w:r w:rsidRPr="002E5CE2">
              <w:rPr>
                <w:sz w:val="20"/>
                <w:szCs w:val="20"/>
                <w:lang w:val="en-GB"/>
              </w:rPr>
              <w:t>Grantee</w:t>
            </w:r>
          </w:p>
        </w:tc>
        <w:tc>
          <w:tcPr>
            <w:tcW w:w="1573" w:type="dxa"/>
          </w:tcPr>
          <w:p w14:paraId="408A9D87" w14:textId="5EE997E8" w:rsidR="00440928" w:rsidRPr="002E5CE2" w:rsidRDefault="004A0160" w:rsidP="002E5CE2">
            <w:pPr>
              <w:jc w:val="both"/>
              <w:rPr>
                <w:sz w:val="20"/>
                <w:szCs w:val="20"/>
                <w:lang w:val="en-GB"/>
              </w:rPr>
            </w:pPr>
            <w:r>
              <w:rPr>
                <w:sz w:val="20"/>
                <w:szCs w:val="20"/>
                <w:lang w:val="en-GB"/>
              </w:rPr>
              <w:t>Position</w:t>
            </w:r>
          </w:p>
        </w:tc>
        <w:tc>
          <w:tcPr>
            <w:tcW w:w="5214" w:type="dxa"/>
          </w:tcPr>
          <w:p w14:paraId="20CA1CC3" w14:textId="7CC675E6" w:rsidR="00440928" w:rsidRPr="002E5CE2" w:rsidRDefault="00440928" w:rsidP="002E5CE2">
            <w:pPr>
              <w:jc w:val="both"/>
              <w:rPr>
                <w:sz w:val="20"/>
                <w:szCs w:val="20"/>
                <w:lang w:val="en-GB"/>
              </w:rPr>
            </w:pPr>
            <w:r w:rsidRPr="002E5CE2">
              <w:rPr>
                <w:sz w:val="20"/>
                <w:szCs w:val="20"/>
                <w:lang w:val="en-GB"/>
              </w:rPr>
              <w:t>The object gaining the privilege</w:t>
            </w:r>
            <w:r w:rsidR="00364F47">
              <w:rPr>
                <w:sz w:val="20"/>
                <w:szCs w:val="20"/>
                <w:lang w:val="en-GB"/>
              </w:rPr>
              <w:t xml:space="preserve"> </w:t>
            </w:r>
          </w:p>
        </w:tc>
      </w:tr>
    </w:tbl>
    <w:p w14:paraId="000A5101" w14:textId="6FBE6BE5" w:rsidR="00CC2745" w:rsidRDefault="00682711" w:rsidP="00964D07">
      <w:pPr>
        <w:pStyle w:val="Heading3"/>
      </w:pPr>
      <w:bookmarkStart w:id="250" w:name="_Toc237758862"/>
      <w:r>
        <w:t>8.</w:t>
      </w:r>
      <w:r w:rsidR="0025540B">
        <w:t>4</w:t>
      </w:r>
      <w:r w:rsidR="00AB1204">
        <w:t>.</w:t>
      </w:r>
      <w:r w:rsidR="00F347A8">
        <w:t>1</w:t>
      </w:r>
      <w:r w:rsidR="00FB729B">
        <w:t>2</w:t>
      </w:r>
      <w:r w:rsidR="00CC2745">
        <w:t xml:space="preserve"> </w:t>
      </w:r>
      <w:proofErr w:type="spellStart"/>
      <w:r w:rsidR="00CC2745">
        <w:t>Log$Index</w:t>
      </w:r>
      <w:bookmarkEnd w:id="250"/>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19"/>
        <w:gridCol w:w="1573"/>
        <w:gridCol w:w="5211"/>
      </w:tblGrid>
      <w:tr w:rsidR="00CC2745" w:rsidRPr="002E5CE2" w14:paraId="2C2003E7" w14:textId="77777777" w:rsidTr="00FB729B">
        <w:tc>
          <w:tcPr>
            <w:tcW w:w="1519" w:type="dxa"/>
          </w:tcPr>
          <w:p w14:paraId="26D23D1A" w14:textId="77777777" w:rsidR="00CC2745" w:rsidRPr="002E5CE2" w:rsidRDefault="00CC2745" w:rsidP="002E5CE2">
            <w:pPr>
              <w:jc w:val="center"/>
              <w:rPr>
                <w:b/>
                <w:sz w:val="20"/>
                <w:szCs w:val="20"/>
                <w:lang w:val="en-GB"/>
              </w:rPr>
            </w:pPr>
            <w:r w:rsidRPr="002E5CE2">
              <w:rPr>
                <w:b/>
                <w:sz w:val="20"/>
                <w:szCs w:val="20"/>
                <w:lang w:val="en-GB"/>
              </w:rPr>
              <w:t>Field</w:t>
            </w:r>
          </w:p>
        </w:tc>
        <w:tc>
          <w:tcPr>
            <w:tcW w:w="1573" w:type="dxa"/>
          </w:tcPr>
          <w:p w14:paraId="6A7EC897" w14:textId="77777777" w:rsidR="00CC2745" w:rsidRPr="002E5CE2" w:rsidRDefault="00CC2745" w:rsidP="002E5CE2">
            <w:pPr>
              <w:jc w:val="center"/>
              <w:rPr>
                <w:b/>
                <w:sz w:val="20"/>
                <w:szCs w:val="20"/>
                <w:lang w:val="en-GB"/>
              </w:rPr>
            </w:pPr>
            <w:proofErr w:type="spellStart"/>
            <w:r w:rsidRPr="002E5CE2">
              <w:rPr>
                <w:b/>
                <w:sz w:val="20"/>
                <w:szCs w:val="20"/>
                <w:lang w:val="en-GB"/>
              </w:rPr>
              <w:t>DataType</w:t>
            </w:r>
            <w:proofErr w:type="spellEnd"/>
          </w:p>
        </w:tc>
        <w:tc>
          <w:tcPr>
            <w:tcW w:w="5211" w:type="dxa"/>
          </w:tcPr>
          <w:p w14:paraId="1CE22E89" w14:textId="77777777" w:rsidR="00CC2745" w:rsidRPr="002E5CE2" w:rsidRDefault="00CC2745" w:rsidP="002E5CE2">
            <w:pPr>
              <w:jc w:val="center"/>
              <w:rPr>
                <w:b/>
                <w:sz w:val="20"/>
                <w:szCs w:val="20"/>
                <w:lang w:val="en-GB"/>
              </w:rPr>
            </w:pPr>
            <w:r w:rsidRPr="002E5CE2">
              <w:rPr>
                <w:b/>
                <w:sz w:val="20"/>
                <w:szCs w:val="20"/>
                <w:lang w:val="en-GB"/>
              </w:rPr>
              <w:t>Description</w:t>
            </w:r>
          </w:p>
        </w:tc>
      </w:tr>
      <w:tr w:rsidR="00440928" w:rsidRPr="002E5CE2" w14:paraId="224A1703" w14:textId="77777777" w:rsidTr="00FB729B">
        <w:tc>
          <w:tcPr>
            <w:tcW w:w="1519" w:type="dxa"/>
          </w:tcPr>
          <w:p w14:paraId="63428F5B" w14:textId="77777777" w:rsidR="00440928" w:rsidRPr="002E5CE2" w:rsidRDefault="00440928" w:rsidP="002E5CE2">
            <w:pPr>
              <w:jc w:val="both"/>
              <w:rPr>
                <w:sz w:val="20"/>
                <w:szCs w:val="20"/>
                <w:lang w:val="en-GB"/>
              </w:rPr>
            </w:pPr>
            <w:r w:rsidRPr="002E5CE2">
              <w:rPr>
                <w:sz w:val="20"/>
                <w:szCs w:val="20"/>
                <w:lang w:val="en-GB"/>
              </w:rPr>
              <w:t>Pos</w:t>
            </w:r>
          </w:p>
        </w:tc>
        <w:tc>
          <w:tcPr>
            <w:tcW w:w="1573" w:type="dxa"/>
          </w:tcPr>
          <w:p w14:paraId="0B82791E" w14:textId="34C1F1BD" w:rsidR="00440928" w:rsidRPr="002E5CE2" w:rsidRDefault="004A0160" w:rsidP="002E5CE2">
            <w:pPr>
              <w:jc w:val="both"/>
              <w:rPr>
                <w:sz w:val="20"/>
                <w:szCs w:val="20"/>
                <w:lang w:val="en-GB"/>
              </w:rPr>
            </w:pPr>
            <w:r>
              <w:rPr>
                <w:sz w:val="20"/>
                <w:szCs w:val="20"/>
                <w:lang w:val="en-GB"/>
              </w:rPr>
              <w:t>Position</w:t>
            </w:r>
          </w:p>
        </w:tc>
        <w:tc>
          <w:tcPr>
            <w:tcW w:w="5211" w:type="dxa"/>
          </w:tcPr>
          <w:p w14:paraId="276D2C52" w14:textId="77777777" w:rsidR="00440928" w:rsidRPr="002E5CE2" w:rsidRDefault="00440928" w:rsidP="002E5CE2">
            <w:pPr>
              <w:jc w:val="both"/>
              <w:rPr>
                <w:sz w:val="20"/>
                <w:szCs w:val="20"/>
                <w:lang w:val="en-GB"/>
              </w:rPr>
            </w:pPr>
            <w:r w:rsidRPr="002E5CE2">
              <w:rPr>
                <w:sz w:val="20"/>
                <w:szCs w:val="20"/>
                <w:lang w:val="en-GB"/>
              </w:rPr>
              <w:t>System key (position information) for the log entry</w:t>
            </w:r>
          </w:p>
        </w:tc>
      </w:tr>
      <w:tr w:rsidR="00440928" w:rsidRPr="002E5CE2" w14:paraId="53F128B4" w14:textId="77777777" w:rsidTr="00FB729B">
        <w:tc>
          <w:tcPr>
            <w:tcW w:w="1519" w:type="dxa"/>
          </w:tcPr>
          <w:p w14:paraId="0F61A409" w14:textId="77777777" w:rsidR="00440928" w:rsidRPr="002E5CE2" w:rsidRDefault="00440928" w:rsidP="002E5CE2">
            <w:pPr>
              <w:jc w:val="both"/>
              <w:rPr>
                <w:sz w:val="20"/>
                <w:szCs w:val="20"/>
                <w:lang w:val="en-GB"/>
              </w:rPr>
            </w:pPr>
            <w:r w:rsidRPr="002E5CE2">
              <w:rPr>
                <w:sz w:val="20"/>
                <w:szCs w:val="20"/>
                <w:lang w:val="en-GB"/>
              </w:rPr>
              <w:t>Name</w:t>
            </w:r>
          </w:p>
        </w:tc>
        <w:tc>
          <w:tcPr>
            <w:tcW w:w="1573" w:type="dxa"/>
          </w:tcPr>
          <w:p w14:paraId="2FDEADDC" w14:textId="77777777" w:rsidR="00440928" w:rsidRPr="002E5CE2" w:rsidRDefault="00440928" w:rsidP="002E5CE2">
            <w:pPr>
              <w:jc w:val="both"/>
              <w:rPr>
                <w:sz w:val="20"/>
                <w:szCs w:val="20"/>
                <w:lang w:val="en-GB"/>
              </w:rPr>
            </w:pPr>
            <w:r w:rsidRPr="002E5CE2">
              <w:rPr>
                <w:sz w:val="20"/>
                <w:szCs w:val="20"/>
                <w:lang w:val="en-GB"/>
              </w:rPr>
              <w:t>Char</w:t>
            </w:r>
          </w:p>
        </w:tc>
        <w:tc>
          <w:tcPr>
            <w:tcW w:w="5211" w:type="dxa"/>
          </w:tcPr>
          <w:p w14:paraId="0CC09A6E" w14:textId="77777777" w:rsidR="00440928" w:rsidRPr="002E5CE2" w:rsidRDefault="00440928" w:rsidP="002E5CE2">
            <w:pPr>
              <w:jc w:val="both"/>
              <w:rPr>
                <w:sz w:val="20"/>
                <w:szCs w:val="20"/>
                <w:lang w:val="en-GB"/>
              </w:rPr>
            </w:pPr>
            <w:r w:rsidRPr="002E5CE2">
              <w:rPr>
                <w:sz w:val="20"/>
                <w:szCs w:val="20"/>
                <w:lang w:val="en-GB"/>
              </w:rPr>
              <w:t>The name of the index (system generated, e.g. U(</w:t>
            </w:r>
            <w:proofErr w:type="spellStart"/>
            <w:r w:rsidRPr="002E5CE2">
              <w:rPr>
                <w:sz w:val="20"/>
                <w:szCs w:val="20"/>
                <w:lang w:val="en-GB"/>
              </w:rPr>
              <w:t>nnn</w:t>
            </w:r>
            <w:proofErr w:type="spellEnd"/>
            <w:r w:rsidRPr="002E5CE2">
              <w:rPr>
                <w:sz w:val="20"/>
                <w:szCs w:val="20"/>
                <w:lang w:val="en-GB"/>
              </w:rPr>
              <w:t>))</w:t>
            </w:r>
          </w:p>
        </w:tc>
      </w:tr>
      <w:tr w:rsidR="00440928" w:rsidRPr="002E5CE2" w14:paraId="159645EE" w14:textId="77777777" w:rsidTr="00FB729B">
        <w:tc>
          <w:tcPr>
            <w:tcW w:w="1519" w:type="dxa"/>
          </w:tcPr>
          <w:p w14:paraId="65B36AD0" w14:textId="77777777" w:rsidR="00440928" w:rsidRPr="002E5CE2" w:rsidRDefault="00440928" w:rsidP="002E5CE2">
            <w:pPr>
              <w:jc w:val="both"/>
              <w:rPr>
                <w:sz w:val="20"/>
                <w:szCs w:val="20"/>
                <w:lang w:val="en-GB"/>
              </w:rPr>
            </w:pPr>
            <w:r w:rsidRPr="002E5CE2">
              <w:rPr>
                <w:sz w:val="20"/>
                <w:szCs w:val="20"/>
                <w:lang w:val="en-GB"/>
              </w:rPr>
              <w:t>Table</w:t>
            </w:r>
          </w:p>
        </w:tc>
        <w:tc>
          <w:tcPr>
            <w:tcW w:w="1573" w:type="dxa"/>
          </w:tcPr>
          <w:p w14:paraId="2F159D35" w14:textId="7DCACC72" w:rsidR="00440928" w:rsidRPr="002E5CE2" w:rsidRDefault="004A0160" w:rsidP="002E5CE2">
            <w:pPr>
              <w:jc w:val="both"/>
              <w:rPr>
                <w:sz w:val="20"/>
                <w:szCs w:val="20"/>
                <w:lang w:val="en-GB"/>
              </w:rPr>
            </w:pPr>
            <w:r>
              <w:rPr>
                <w:sz w:val="20"/>
                <w:szCs w:val="20"/>
                <w:lang w:val="en-GB"/>
              </w:rPr>
              <w:t>Position</w:t>
            </w:r>
          </w:p>
        </w:tc>
        <w:tc>
          <w:tcPr>
            <w:tcW w:w="5211" w:type="dxa"/>
          </w:tcPr>
          <w:p w14:paraId="6B3CC674" w14:textId="77777777" w:rsidR="00440928" w:rsidRPr="002E5CE2" w:rsidRDefault="00440928" w:rsidP="002E5CE2">
            <w:pPr>
              <w:jc w:val="both"/>
              <w:rPr>
                <w:sz w:val="20"/>
                <w:szCs w:val="20"/>
                <w:lang w:val="en-GB"/>
              </w:rPr>
            </w:pPr>
            <w:r w:rsidRPr="002E5CE2">
              <w:rPr>
                <w:sz w:val="20"/>
                <w:szCs w:val="20"/>
                <w:lang w:val="en-GB"/>
              </w:rPr>
              <w:t>The table on which this index is defined</w:t>
            </w:r>
          </w:p>
        </w:tc>
      </w:tr>
      <w:tr w:rsidR="00440928" w:rsidRPr="002E5CE2" w14:paraId="180A5E41" w14:textId="77777777" w:rsidTr="00FB729B">
        <w:tc>
          <w:tcPr>
            <w:tcW w:w="1519" w:type="dxa"/>
          </w:tcPr>
          <w:p w14:paraId="4105839E" w14:textId="77777777" w:rsidR="00440928" w:rsidRPr="002E5CE2" w:rsidRDefault="00440928" w:rsidP="002E5CE2">
            <w:pPr>
              <w:jc w:val="both"/>
              <w:rPr>
                <w:sz w:val="20"/>
                <w:szCs w:val="20"/>
                <w:lang w:val="en-GB"/>
              </w:rPr>
            </w:pPr>
            <w:r w:rsidRPr="002E5CE2">
              <w:rPr>
                <w:sz w:val="20"/>
                <w:szCs w:val="20"/>
                <w:lang w:val="en-GB"/>
              </w:rPr>
              <w:t>Flags</w:t>
            </w:r>
          </w:p>
        </w:tc>
        <w:tc>
          <w:tcPr>
            <w:tcW w:w="1573" w:type="dxa"/>
          </w:tcPr>
          <w:p w14:paraId="0B971B2B" w14:textId="35FE6942" w:rsidR="00440928" w:rsidRPr="002E5CE2" w:rsidRDefault="00364F47" w:rsidP="002E5CE2">
            <w:pPr>
              <w:jc w:val="both"/>
              <w:rPr>
                <w:sz w:val="20"/>
                <w:szCs w:val="20"/>
                <w:lang w:val="en-GB"/>
              </w:rPr>
            </w:pPr>
            <w:r>
              <w:rPr>
                <w:sz w:val="20"/>
                <w:szCs w:val="20"/>
                <w:lang w:val="en-GB"/>
              </w:rPr>
              <w:t>Char</w:t>
            </w:r>
          </w:p>
        </w:tc>
        <w:tc>
          <w:tcPr>
            <w:tcW w:w="5211" w:type="dxa"/>
          </w:tcPr>
          <w:p w14:paraId="3EFA0122" w14:textId="0BD02427" w:rsidR="00440928" w:rsidRPr="002E5CE2" w:rsidRDefault="00D71CC1" w:rsidP="002E5CE2">
            <w:pPr>
              <w:jc w:val="both"/>
              <w:rPr>
                <w:sz w:val="20"/>
                <w:szCs w:val="20"/>
                <w:lang w:val="en-GB"/>
              </w:rPr>
            </w:pPr>
            <w:r>
              <w:rPr>
                <w:sz w:val="20"/>
                <w:szCs w:val="20"/>
                <w:lang w:val="en-GB"/>
              </w:rPr>
              <w:t xml:space="preserve">Describes this index, see </w:t>
            </w:r>
            <w:r w:rsidR="00364F47">
              <w:rPr>
                <w:sz w:val="20"/>
                <w:szCs w:val="20"/>
                <w:lang w:val="en-GB"/>
              </w:rPr>
              <w:t xml:space="preserve">9.2.5 </w:t>
            </w:r>
          </w:p>
        </w:tc>
      </w:tr>
      <w:tr w:rsidR="00440928" w:rsidRPr="002E5CE2" w14:paraId="3184C5F2" w14:textId="77777777" w:rsidTr="00FB729B">
        <w:tc>
          <w:tcPr>
            <w:tcW w:w="1519" w:type="dxa"/>
          </w:tcPr>
          <w:p w14:paraId="60CEA27A" w14:textId="77777777" w:rsidR="00440928" w:rsidRPr="002E5CE2" w:rsidRDefault="00E74741" w:rsidP="002E5CE2">
            <w:pPr>
              <w:jc w:val="both"/>
              <w:rPr>
                <w:sz w:val="20"/>
                <w:szCs w:val="20"/>
                <w:lang w:val="en-GB"/>
              </w:rPr>
            </w:pPr>
            <w:r w:rsidRPr="002E5CE2">
              <w:rPr>
                <w:sz w:val="20"/>
                <w:szCs w:val="20"/>
                <w:lang w:val="en-GB"/>
              </w:rPr>
              <w:t>Reference</w:t>
            </w:r>
          </w:p>
        </w:tc>
        <w:tc>
          <w:tcPr>
            <w:tcW w:w="1573" w:type="dxa"/>
          </w:tcPr>
          <w:p w14:paraId="723C0B5E" w14:textId="1EE376AE" w:rsidR="00440928" w:rsidRPr="002E5CE2" w:rsidRDefault="004A0160" w:rsidP="002E5CE2">
            <w:pPr>
              <w:jc w:val="both"/>
              <w:rPr>
                <w:sz w:val="20"/>
                <w:szCs w:val="20"/>
                <w:lang w:val="en-GB"/>
              </w:rPr>
            </w:pPr>
            <w:r>
              <w:rPr>
                <w:sz w:val="20"/>
                <w:szCs w:val="20"/>
                <w:lang w:val="en-GB"/>
              </w:rPr>
              <w:t>Position</w:t>
            </w:r>
          </w:p>
        </w:tc>
        <w:tc>
          <w:tcPr>
            <w:tcW w:w="5211" w:type="dxa"/>
          </w:tcPr>
          <w:p w14:paraId="048D0851" w14:textId="77777777" w:rsidR="00440928" w:rsidRPr="002E5CE2" w:rsidRDefault="00E74741" w:rsidP="002E5CE2">
            <w:pPr>
              <w:jc w:val="both"/>
              <w:rPr>
                <w:sz w:val="20"/>
                <w:szCs w:val="20"/>
                <w:lang w:val="en-GB"/>
              </w:rPr>
            </w:pPr>
            <w:r w:rsidRPr="002E5CE2">
              <w:rPr>
                <w:sz w:val="20"/>
                <w:szCs w:val="20"/>
                <w:lang w:val="en-GB"/>
              </w:rPr>
              <w:t>Identifies the referenced index</w:t>
            </w:r>
          </w:p>
        </w:tc>
      </w:tr>
      <w:tr w:rsidR="00440D9F" w:rsidRPr="002E5CE2" w14:paraId="5DF22EF9" w14:textId="77777777" w:rsidTr="00FB729B">
        <w:tc>
          <w:tcPr>
            <w:tcW w:w="1519" w:type="dxa"/>
          </w:tcPr>
          <w:p w14:paraId="4DAAA96F" w14:textId="77777777" w:rsidR="00440D9F" w:rsidRDefault="00440D9F" w:rsidP="0068523C">
            <w:pPr>
              <w:jc w:val="both"/>
              <w:rPr>
                <w:sz w:val="20"/>
                <w:szCs w:val="20"/>
                <w:lang w:val="en-GB"/>
              </w:rPr>
            </w:pPr>
            <w:r>
              <w:rPr>
                <w:sz w:val="20"/>
                <w:szCs w:val="20"/>
                <w:lang w:val="en-GB"/>
              </w:rPr>
              <w:t>Adapter</w:t>
            </w:r>
          </w:p>
        </w:tc>
        <w:tc>
          <w:tcPr>
            <w:tcW w:w="1573" w:type="dxa"/>
          </w:tcPr>
          <w:p w14:paraId="2732DCF8" w14:textId="74480F3C" w:rsidR="00440D9F" w:rsidRDefault="004A0160" w:rsidP="0068523C">
            <w:pPr>
              <w:jc w:val="both"/>
              <w:rPr>
                <w:sz w:val="20"/>
                <w:szCs w:val="20"/>
                <w:lang w:val="en-GB"/>
              </w:rPr>
            </w:pPr>
            <w:r>
              <w:rPr>
                <w:sz w:val="20"/>
                <w:szCs w:val="20"/>
                <w:lang w:val="en-GB"/>
              </w:rPr>
              <w:t>Position</w:t>
            </w:r>
          </w:p>
        </w:tc>
        <w:tc>
          <w:tcPr>
            <w:tcW w:w="5211" w:type="dxa"/>
          </w:tcPr>
          <w:p w14:paraId="6553E12C" w14:textId="076955A7" w:rsidR="00440D9F" w:rsidRDefault="004C22B2" w:rsidP="0068523C">
            <w:pPr>
              <w:jc w:val="both"/>
              <w:rPr>
                <w:sz w:val="20"/>
                <w:szCs w:val="20"/>
                <w:lang w:val="en-GB"/>
              </w:rPr>
            </w:pPr>
            <w:r>
              <w:rPr>
                <w:sz w:val="20"/>
                <w:szCs w:val="20"/>
                <w:lang w:val="en-GB"/>
              </w:rPr>
              <w:t>Identifies the adapter function if any</w:t>
            </w:r>
          </w:p>
        </w:tc>
      </w:tr>
    </w:tbl>
    <w:p w14:paraId="282AC829" w14:textId="23DF91F7" w:rsidR="00CC2745" w:rsidRDefault="00682711" w:rsidP="00964D07">
      <w:pPr>
        <w:pStyle w:val="Heading3"/>
      </w:pPr>
      <w:bookmarkStart w:id="251" w:name="_Toc237758863"/>
      <w:r>
        <w:t>8.</w:t>
      </w:r>
      <w:r w:rsidR="0025540B">
        <w:t>4</w:t>
      </w:r>
      <w:r w:rsidR="00AB1204">
        <w:t>.</w:t>
      </w:r>
      <w:r w:rsidR="00F347A8">
        <w:t>1</w:t>
      </w:r>
      <w:r w:rsidR="00FB729B">
        <w:t>3</w:t>
      </w:r>
      <w:r w:rsidR="00CC2745">
        <w:t xml:space="preserve"> </w:t>
      </w:r>
      <w:proofErr w:type="spellStart"/>
      <w:r w:rsidR="00CC2745">
        <w:t>Log$IndexKey</w:t>
      </w:r>
      <w:bookmarkEnd w:id="251"/>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16"/>
        <w:gridCol w:w="1573"/>
        <w:gridCol w:w="5214"/>
      </w:tblGrid>
      <w:tr w:rsidR="00CC2745" w:rsidRPr="002E5CE2" w14:paraId="3D3512A8" w14:textId="77777777" w:rsidTr="00FB729B">
        <w:tc>
          <w:tcPr>
            <w:tcW w:w="1516" w:type="dxa"/>
          </w:tcPr>
          <w:p w14:paraId="0C4D8B2A" w14:textId="77777777" w:rsidR="00CC2745" w:rsidRPr="002E5CE2" w:rsidRDefault="00CC2745" w:rsidP="002E5CE2">
            <w:pPr>
              <w:jc w:val="center"/>
              <w:rPr>
                <w:b/>
                <w:sz w:val="20"/>
                <w:szCs w:val="20"/>
                <w:lang w:val="en-GB"/>
              </w:rPr>
            </w:pPr>
            <w:r w:rsidRPr="002E5CE2">
              <w:rPr>
                <w:b/>
                <w:sz w:val="20"/>
                <w:szCs w:val="20"/>
                <w:lang w:val="en-GB"/>
              </w:rPr>
              <w:t>Field</w:t>
            </w:r>
          </w:p>
        </w:tc>
        <w:tc>
          <w:tcPr>
            <w:tcW w:w="1573" w:type="dxa"/>
          </w:tcPr>
          <w:p w14:paraId="15E07B90" w14:textId="77777777" w:rsidR="00CC2745" w:rsidRPr="002E5CE2" w:rsidRDefault="00CC2745" w:rsidP="002E5CE2">
            <w:pPr>
              <w:jc w:val="center"/>
              <w:rPr>
                <w:b/>
                <w:sz w:val="20"/>
                <w:szCs w:val="20"/>
                <w:lang w:val="en-GB"/>
              </w:rPr>
            </w:pPr>
            <w:proofErr w:type="spellStart"/>
            <w:r w:rsidRPr="002E5CE2">
              <w:rPr>
                <w:b/>
                <w:sz w:val="20"/>
                <w:szCs w:val="20"/>
                <w:lang w:val="en-GB"/>
              </w:rPr>
              <w:t>DataType</w:t>
            </w:r>
            <w:proofErr w:type="spellEnd"/>
          </w:p>
        </w:tc>
        <w:tc>
          <w:tcPr>
            <w:tcW w:w="5214" w:type="dxa"/>
          </w:tcPr>
          <w:p w14:paraId="5FF10AB8" w14:textId="77777777" w:rsidR="00CC2745" w:rsidRPr="002E5CE2" w:rsidRDefault="00CC2745" w:rsidP="002E5CE2">
            <w:pPr>
              <w:jc w:val="center"/>
              <w:rPr>
                <w:b/>
                <w:sz w:val="20"/>
                <w:szCs w:val="20"/>
                <w:lang w:val="en-GB"/>
              </w:rPr>
            </w:pPr>
            <w:r w:rsidRPr="002E5CE2">
              <w:rPr>
                <w:b/>
                <w:sz w:val="20"/>
                <w:szCs w:val="20"/>
                <w:lang w:val="en-GB"/>
              </w:rPr>
              <w:t>Description</w:t>
            </w:r>
          </w:p>
        </w:tc>
      </w:tr>
      <w:tr w:rsidR="00E74741" w:rsidRPr="002E5CE2" w14:paraId="663A4B20" w14:textId="77777777" w:rsidTr="00FB729B">
        <w:tc>
          <w:tcPr>
            <w:tcW w:w="1516" w:type="dxa"/>
          </w:tcPr>
          <w:p w14:paraId="38197A65" w14:textId="77777777" w:rsidR="00E74741" w:rsidRPr="002E5CE2" w:rsidRDefault="00E74741" w:rsidP="002E5CE2">
            <w:pPr>
              <w:jc w:val="both"/>
              <w:rPr>
                <w:sz w:val="20"/>
                <w:szCs w:val="20"/>
                <w:lang w:val="en-GB"/>
              </w:rPr>
            </w:pPr>
            <w:r w:rsidRPr="002E5CE2">
              <w:rPr>
                <w:sz w:val="20"/>
                <w:szCs w:val="20"/>
                <w:lang w:val="en-GB"/>
              </w:rPr>
              <w:t>Pos</w:t>
            </w:r>
          </w:p>
        </w:tc>
        <w:tc>
          <w:tcPr>
            <w:tcW w:w="1573" w:type="dxa"/>
          </w:tcPr>
          <w:p w14:paraId="4479337B" w14:textId="62F82644" w:rsidR="00E74741" w:rsidRPr="002E5CE2" w:rsidRDefault="004A0160" w:rsidP="002E5CE2">
            <w:pPr>
              <w:jc w:val="both"/>
              <w:rPr>
                <w:sz w:val="20"/>
                <w:szCs w:val="20"/>
                <w:lang w:val="en-GB"/>
              </w:rPr>
            </w:pPr>
            <w:r>
              <w:rPr>
                <w:sz w:val="20"/>
                <w:szCs w:val="20"/>
                <w:lang w:val="en-GB"/>
              </w:rPr>
              <w:t>Position</w:t>
            </w:r>
          </w:p>
        </w:tc>
        <w:tc>
          <w:tcPr>
            <w:tcW w:w="5214" w:type="dxa"/>
          </w:tcPr>
          <w:p w14:paraId="78B8D7C3" w14:textId="77777777" w:rsidR="00E74741" w:rsidRPr="002E5CE2" w:rsidRDefault="00E74741" w:rsidP="002E5CE2">
            <w:pPr>
              <w:jc w:val="both"/>
              <w:rPr>
                <w:sz w:val="20"/>
                <w:szCs w:val="20"/>
                <w:lang w:val="en-GB"/>
              </w:rPr>
            </w:pPr>
            <w:r w:rsidRPr="002E5CE2">
              <w:rPr>
                <w:sz w:val="20"/>
                <w:szCs w:val="20"/>
                <w:lang w:val="en-GB"/>
              </w:rPr>
              <w:t>System key (position information) for the log entry</w:t>
            </w:r>
          </w:p>
        </w:tc>
      </w:tr>
      <w:tr w:rsidR="00E74741" w:rsidRPr="002E5CE2" w14:paraId="07DF3BC6" w14:textId="77777777" w:rsidTr="00FB729B">
        <w:tc>
          <w:tcPr>
            <w:tcW w:w="1516" w:type="dxa"/>
          </w:tcPr>
          <w:p w14:paraId="6560EB0E" w14:textId="77777777" w:rsidR="00E74741" w:rsidRPr="002E5CE2" w:rsidRDefault="00E74741" w:rsidP="002E5CE2">
            <w:pPr>
              <w:jc w:val="both"/>
              <w:rPr>
                <w:sz w:val="20"/>
                <w:szCs w:val="20"/>
                <w:lang w:val="en-GB"/>
              </w:rPr>
            </w:pPr>
            <w:proofErr w:type="spellStart"/>
            <w:r w:rsidRPr="002E5CE2">
              <w:rPr>
                <w:sz w:val="20"/>
                <w:szCs w:val="20"/>
                <w:lang w:val="en-GB"/>
              </w:rPr>
              <w:t>ColNo</w:t>
            </w:r>
            <w:proofErr w:type="spellEnd"/>
          </w:p>
        </w:tc>
        <w:tc>
          <w:tcPr>
            <w:tcW w:w="1573" w:type="dxa"/>
          </w:tcPr>
          <w:p w14:paraId="52266F85" w14:textId="77777777" w:rsidR="00E74741" w:rsidRPr="002E5CE2" w:rsidRDefault="00E74741" w:rsidP="002E5CE2">
            <w:pPr>
              <w:jc w:val="both"/>
              <w:rPr>
                <w:sz w:val="20"/>
                <w:szCs w:val="20"/>
                <w:lang w:val="en-GB"/>
              </w:rPr>
            </w:pPr>
            <w:r w:rsidRPr="002E5CE2">
              <w:rPr>
                <w:sz w:val="20"/>
                <w:szCs w:val="20"/>
                <w:lang w:val="en-GB"/>
              </w:rPr>
              <w:t>Int</w:t>
            </w:r>
          </w:p>
        </w:tc>
        <w:tc>
          <w:tcPr>
            <w:tcW w:w="5214" w:type="dxa"/>
          </w:tcPr>
          <w:p w14:paraId="27912FB0" w14:textId="77777777" w:rsidR="00E74741" w:rsidRPr="002E5CE2" w:rsidRDefault="00E74741" w:rsidP="002E5CE2">
            <w:pPr>
              <w:jc w:val="both"/>
              <w:rPr>
                <w:sz w:val="20"/>
                <w:szCs w:val="20"/>
                <w:lang w:val="en-GB"/>
              </w:rPr>
            </w:pPr>
            <w:r w:rsidRPr="002E5CE2">
              <w:rPr>
                <w:sz w:val="20"/>
                <w:szCs w:val="20"/>
                <w:lang w:val="en-GB"/>
              </w:rPr>
              <w:t xml:space="preserve">The ordinal position of the </w:t>
            </w:r>
            <w:r w:rsidR="004B77A5" w:rsidRPr="002E5CE2">
              <w:rPr>
                <w:sz w:val="20"/>
                <w:szCs w:val="20"/>
                <w:lang w:val="en-GB"/>
              </w:rPr>
              <w:t>column in the key</w:t>
            </w:r>
          </w:p>
        </w:tc>
      </w:tr>
      <w:tr w:rsidR="00E74741" w:rsidRPr="002E5CE2" w14:paraId="29471567" w14:textId="77777777" w:rsidTr="00FB729B">
        <w:tc>
          <w:tcPr>
            <w:tcW w:w="1516" w:type="dxa"/>
          </w:tcPr>
          <w:p w14:paraId="1A04BD53" w14:textId="77777777" w:rsidR="00E74741" w:rsidRPr="002E5CE2" w:rsidRDefault="00E74741" w:rsidP="002E5CE2">
            <w:pPr>
              <w:jc w:val="both"/>
              <w:rPr>
                <w:sz w:val="20"/>
                <w:szCs w:val="20"/>
                <w:lang w:val="en-GB"/>
              </w:rPr>
            </w:pPr>
            <w:r w:rsidRPr="002E5CE2">
              <w:rPr>
                <w:sz w:val="20"/>
                <w:szCs w:val="20"/>
                <w:lang w:val="en-GB"/>
              </w:rPr>
              <w:t>Column</w:t>
            </w:r>
          </w:p>
        </w:tc>
        <w:tc>
          <w:tcPr>
            <w:tcW w:w="1573" w:type="dxa"/>
          </w:tcPr>
          <w:p w14:paraId="42DFDAF1" w14:textId="2189B68A" w:rsidR="00E74741" w:rsidRPr="002E5CE2" w:rsidRDefault="004A0160" w:rsidP="002E5CE2">
            <w:pPr>
              <w:jc w:val="both"/>
              <w:rPr>
                <w:sz w:val="20"/>
                <w:szCs w:val="20"/>
                <w:lang w:val="en-GB"/>
              </w:rPr>
            </w:pPr>
            <w:r>
              <w:rPr>
                <w:sz w:val="20"/>
                <w:szCs w:val="20"/>
                <w:lang w:val="en-GB"/>
              </w:rPr>
              <w:t>Position</w:t>
            </w:r>
          </w:p>
        </w:tc>
        <w:tc>
          <w:tcPr>
            <w:tcW w:w="5214" w:type="dxa"/>
          </w:tcPr>
          <w:p w14:paraId="20DF1576" w14:textId="1BD57817" w:rsidR="00E74741" w:rsidRPr="002E5CE2" w:rsidRDefault="00E74741" w:rsidP="002E5CE2">
            <w:pPr>
              <w:jc w:val="both"/>
              <w:rPr>
                <w:sz w:val="20"/>
                <w:szCs w:val="20"/>
                <w:lang w:val="en-GB"/>
              </w:rPr>
            </w:pPr>
            <w:r w:rsidRPr="002E5CE2">
              <w:rPr>
                <w:sz w:val="20"/>
                <w:szCs w:val="20"/>
                <w:lang w:val="en-GB"/>
              </w:rPr>
              <w:t>Identifies the key column</w:t>
            </w:r>
            <w:r w:rsidR="004C22B2">
              <w:rPr>
                <w:sz w:val="20"/>
                <w:szCs w:val="20"/>
                <w:lang w:val="en-GB"/>
              </w:rPr>
              <w:t xml:space="preserve"> by defining position</w:t>
            </w:r>
          </w:p>
        </w:tc>
      </w:tr>
    </w:tbl>
    <w:p w14:paraId="2DBA96F3" w14:textId="44CD17F6" w:rsidR="00EC5964" w:rsidRPr="00EC5964" w:rsidRDefault="00682711" w:rsidP="00EC5964">
      <w:pPr>
        <w:pStyle w:val="Heading3"/>
      </w:pPr>
      <w:bookmarkStart w:id="252" w:name="_Toc237758864"/>
      <w:r>
        <w:t>8.</w:t>
      </w:r>
      <w:r w:rsidR="0025540B">
        <w:t>4</w:t>
      </w:r>
      <w:r w:rsidR="00F347A8">
        <w:t>.1</w:t>
      </w:r>
      <w:r w:rsidR="00FB729B">
        <w:t>4</w:t>
      </w:r>
      <w:r w:rsidR="00831913">
        <w:t xml:space="preserve"> </w:t>
      </w:r>
      <w:proofErr w:type="spellStart"/>
      <w:r w:rsidR="00831913">
        <w:t>Log$Metadata</w:t>
      </w:r>
      <w:bookmarkEnd w:id="252"/>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13"/>
        <w:gridCol w:w="1569"/>
        <w:gridCol w:w="5221"/>
      </w:tblGrid>
      <w:tr w:rsidR="00EC5964" w:rsidRPr="002E5CE2" w14:paraId="59BE0320" w14:textId="77777777" w:rsidTr="00F8370C">
        <w:tc>
          <w:tcPr>
            <w:tcW w:w="1513" w:type="dxa"/>
          </w:tcPr>
          <w:p w14:paraId="6A3DBB12" w14:textId="77777777" w:rsidR="00EC5964" w:rsidRPr="002E5CE2" w:rsidRDefault="00EC5964" w:rsidP="00FB4DCF">
            <w:pPr>
              <w:jc w:val="center"/>
              <w:rPr>
                <w:b/>
                <w:sz w:val="20"/>
                <w:szCs w:val="20"/>
                <w:lang w:val="en-GB"/>
              </w:rPr>
            </w:pPr>
            <w:r w:rsidRPr="002E5CE2">
              <w:rPr>
                <w:b/>
                <w:sz w:val="20"/>
                <w:szCs w:val="20"/>
                <w:lang w:val="en-GB"/>
              </w:rPr>
              <w:t>Field</w:t>
            </w:r>
          </w:p>
        </w:tc>
        <w:tc>
          <w:tcPr>
            <w:tcW w:w="1569" w:type="dxa"/>
          </w:tcPr>
          <w:p w14:paraId="5D3E96BA" w14:textId="77777777" w:rsidR="00EC5964" w:rsidRPr="002E5CE2" w:rsidRDefault="00EC5964" w:rsidP="00FB4DCF">
            <w:pPr>
              <w:jc w:val="center"/>
              <w:rPr>
                <w:b/>
                <w:sz w:val="20"/>
                <w:szCs w:val="20"/>
                <w:lang w:val="en-GB"/>
              </w:rPr>
            </w:pPr>
            <w:proofErr w:type="spellStart"/>
            <w:r w:rsidRPr="002E5CE2">
              <w:rPr>
                <w:b/>
                <w:sz w:val="20"/>
                <w:szCs w:val="20"/>
                <w:lang w:val="en-GB"/>
              </w:rPr>
              <w:t>DataType</w:t>
            </w:r>
            <w:proofErr w:type="spellEnd"/>
          </w:p>
        </w:tc>
        <w:tc>
          <w:tcPr>
            <w:tcW w:w="5221" w:type="dxa"/>
          </w:tcPr>
          <w:p w14:paraId="45293AB5" w14:textId="77777777" w:rsidR="00EC5964" w:rsidRPr="002E5CE2" w:rsidRDefault="00EC5964" w:rsidP="00FB4DCF">
            <w:pPr>
              <w:jc w:val="center"/>
              <w:rPr>
                <w:b/>
                <w:sz w:val="20"/>
                <w:szCs w:val="20"/>
                <w:lang w:val="en-GB"/>
              </w:rPr>
            </w:pPr>
            <w:r w:rsidRPr="002E5CE2">
              <w:rPr>
                <w:b/>
                <w:sz w:val="20"/>
                <w:szCs w:val="20"/>
                <w:lang w:val="en-GB"/>
              </w:rPr>
              <w:t>Description</w:t>
            </w:r>
          </w:p>
        </w:tc>
      </w:tr>
      <w:tr w:rsidR="00EC5964" w:rsidRPr="002E5CE2" w14:paraId="6D26DD18" w14:textId="77777777" w:rsidTr="00F8370C">
        <w:tc>
          <w:tcPr>
            <w:tcW w:w="1513" w:type="dxa"/>
          </w:tcPr>
          <w:p w14:paraId="698AC681" w14:textId="77777777" w:rsidR="00EC5964" w:rsidRPr="002E5CE2" w:rsidRDefault="00EC5964" w:rsidP="00FB4DCF">
            <w:pPr>
              <w:jc w:val="both"/>
              <w:rPr>
                <w:sz w:val="20"/>
                <w:szCs w:val="20"/>
                <w:lang w:val="en-GB"/>
              </w:rPr>
            </w:pPr>
            <w:r w:rsidRPr="002E5CE2">
              <w:rPr>
                <w:sz w:val="20"/>
                <w:szCs w:val="20"/>
                <w:lang w:val="en-GB"/>
              </w:rPr>
              <w:t>Pos</w:t>
            </w:r>
          </w:p>
        </w:tc>
        <w:tc>
          <w:tcPr>
            <w:tcW w:w="1569" w:type="dxa"/>
          </w:tcPr>
          <w:p w14:paraId="0BEE2193" w14:textId="38E58A47" w:rsidR="00EC5964" w:rsidRPr="002E5CE2" w:rsidRDefault="004A0160" w:rsidP="00FB4DCF">
            <w:pPr>
              <w:jc w:val="both"/>
              <w:rPr>
                <w:sz w:val="20"/>
                <w:szCs w:val="20"/>
                <w:lang w:val="en-GB"/>
              </w:rPr>
            </w:pPr>
            <w:r>
              <w:rPr>
                <w:sz w:val="20"/>
                <w:szCs w:val="20"/>
                <w:lang w:val="en-GB"/>
              </w:rPr>
              <w:t>Position</w:t>
            </w:r>
          </w:p>
        </w:tc>
        <w:tc>
          <w:tcPr>
            <w:tcW w:w="5221" w:type="dxa"/>
          </w:tcPr>
          <w:p w14:paraId="498ACEA8" w14:textId="77777777" w:rsidR="00EC5964" w:rsidRPr="002E5CE2" w:rsidRDefault="00EC5964" w:rsidP="00FB4DCF">
            <w:pPr>
              <w:jc w:val="both"/>
              <w:rPr>
                <w:sz w:val="20"/>
                <w:szCs w:val="20"/>
                <w:lang w:val="en-GB"/>
              </w:rPr>
            </w:pPr>
            <w:r w:rsidRPr="002E5CE2">
              <w:rPr>
                <w:sz w:val="20"/>
                <w:szCs w:val="20"/>
                <w:lang w:val="en-GB"/>
              </w:rPr>
              <w:t>System key (position information) for the log entry</w:t>
            </w:r>
          </w:p>
        </w:tc>
      </w:tr>
      <w:tr w:rsidR="00EC5964" w:rsidRPr="002E5CE2" w14:paraId="557549C1" w14:textId="77777777" w:rsidTr="00F8370C">
        <w:tc>
          <w:tcPr>
            <w:tcW w:w="1513" w:type="dxa"/>
          </w:tcPr>
          <w:p w14:paraId="06FCC84D" w14:textId="77777777" w:rsidR="00EC5964" w:rsidRPr="002E5CE2" w:rsidRDefault="00EC5964" w:rsidP="00FB4DCF">
            <w:pPr>
              <w:jc w:val="both"/>
              <w:rPr>
                <w:sz w:val="20"/>
                <w:szCs w:val="20"/>
                <w:lang w:val="en-GB"/>
              </w:rPr>
            </w:pPr>
            <w:proofErr w:type="spellStart"/>
            <w:r w:rsidRPr="002E5CE2">
              <w:rPr>
                <w:sz w:val="20"/>
                <w:szCs w:val="20"/>
                <w:lang w:val="en-GB"/>
              </w:rPr>
              <w:t>DefPos</w:t>
            </w:r>
            <w:proofErr w:type="spellEnd"/>
          </w:p>
        </w:tc>
        <w:tc>
          <w:tcPr>
            <w:tcW w:w="1569" w:type="dxa"/>
          </w:tcPr>
          <w:p w14:paraId="2A9CD8B6" w14:textId="0995ED2C" w:rsidR="00EC5964" w:rsidRPr="002E5CE2" w:rsidRDefault="004A0160" w:rsidP="00FB4DCF">
            <w:pPr>
              <w:jc w:val="both"/>
              <w:rPr>
                <w:sz w:val="20"/>
                <w:szCs w:val="20"/>
                <w:lang w:val="en-GB"/>
              </w:rPr>
            </w:pPr>
            <w:r>
              <w:rPr>
                <w:sz w:val="20"/>
                <w:szCs w:val="20"/>
                <w:lang w:val="en-GB"/>
              </w:rPr>
              <w:t>Position</w:t>
            </w:r>
          </w:p>
        </w:tc>
        <w:tc>
          <w:tcPr>
            <w:tcW w:w="5221" w:type="dxa"/>
          </w:tcPr>
          <w:p w14:paraId="5E32946F" w14:textId="77777777" w:rsidR="00EC5964" w:rsidRPr="002E5CE2" w:rsidRDefault="00EC5964" w:rsidP="00FB4DCF">
            <w:pPr>
              <w:jc w:val="both"/>
              <w:rPr>
                <w:sz w:val="20"/>
                <w:szCs w:val="20"/>
                <w:lang w:val="en-GB"/>
              </w:rPr>
            </w:pPr>
            <w:r w:rsidRPr="002E5CE2">
              <w:rPr>
                <w:sz w:val="20"/>
                <w:szCs w:val="20"/>
                <w:lang w:val="en-GB"/>
              </w:rPr>
              <w:t xml:space="preserve">The defining position of the </w:t>
            </w:r>
            <w:r>
              <w:rPr>
                <w:sz w:val="20"/>
                <w:szCs w:val="20"/>
                <w:lang w:val="en-GB"/>
              </w:rPr>
              <w:t>database object</w:t>
            </w:r>
            <w:r w:rsidRPr="002E5CE2">
              <w:rPr>
                <w:sz w:val="20"/>
                <w:szCs w:val="20"/>
                <w:lang w:val="en-GB"/>
              </w:rPr>
              <w:t xml:space="preserve"> </w:t>
            </w:r>
          </w:p>
        </w:tc>
      </w:tr>
      <w:tr w:rsidR="00EC5964" w:rsidRPr="002E5CE2" w14:paraId="6C8A4637" w14:textId="77777777" w:rsidTr="00F8370C">
        <w:tc>
          <w:tcPr>
            <w:tcW w:w="1513" w:type="dxa"/>
          </w:tcPr>
          <w:p w14:paraId="0F9B4C61" w14:textId="77777777" w:rsidR="00EC5964" w:rsidRPr="002E5CE2" w:rsidRDefault="00EC5964" w:rsidP="00FB4DCF">
            <w:pPr>
              <w:jc w:val="both"/>
              <w:rPr>
                <w:sz w:val="20"/>
                <w:szCs w:val="20"/>
                <w:lang w:val="en-GB"/>
              </w:rPr>
            </w:pPr>
            <w:r w:rsidRPr="002E5CE2">
              <w:rPr>
                <w:sz w:val="20"/>
                <w:szCs w:val="20"/>
                <w:lang w:val="en-GB"/>
              </w:rPr>
              <w:t>Name</w:t>
            </w:r>
          </w:p>
        </w:tc>
        <w:tc>
          <w:tcPr>
            <w:tcW w:w="1569" w:type="dxa"/>
          </w:tcPr>
          <w:p w14:paraId="53CDE1DB" w14:textId="77777777" w:rsidR="00EC5964" w:rsidRPr="002E5CE2" w:rsidRDefault="00EC5964" w:rsidP="00FB4DCF">
            <w:pPr>
              <w:jc w:val="both"/>
              <w:rPr>
                <w:sz w:val="20"/>
                <w:szCs w:val="20"/>
                <w:lang w:val="en-GB"/>
              </w:rPr>
            </w:pPr>
            <w:r w:rsidRPr="002E5CE2">
              <w:rPr>
                <w:sz w:val="20"/>
                <w:szCs w:val="20"/>
                <w:lang w:val="en-GB"/>
              </w:rPr>
              <w:t>Char</w:t>
            </w:r>
          </w:p>
        </w:tc>
        <w:tc>
          <w:tcPr>
            <w:tcW w:w="5221" w:type="dxa"/>
          </w:tcPr>
          <w:p w14:paraId="1C5E6661" w14:textId="77777777" w:rsidR="00EC5964" w:rsidRPr="002E5CE2" w:rsidRDefault="00EC5964" w:rsidP="00FB4DCF">
            <w:pPr>
              <w:jc w:val="both"/>
              <w:rPr>
                <w:sz w:val="20"/>
                <w:szCs w:val="20"/>
                <w:lang w:val="en-GB"/>
              </w:rPr>
            </w:pPr>
            <w:r w:rsidRPr="002E5CE2">
              <w:rPr>
                <w:sz w:val="20"/>
                <w:szCs w:val="20"/>
                <w:lang w:val="en-GB"/>
              </w:rPr>
              <w:t>The new name of the object</w:t>
            </w:r>
            <w:r>
              <w:rPr>
                <w:sz w:val="20"/>
                <w:szCs w:val="20"/>
                <w:lang w:val="en-GB"/>
              </w:rPr>
              <w:t xml:space="preserve"> as viewed from this role</w:t>
            </w:r>
          </w:p>
        </w:tc>
      </w:tr>
      <w:tr w:rsidR="00EC5964" w:rsidRPr="002E5CE2" w14:paraId="0A8548BF" w14:textId="77777777" w:rsidTr="00F8370C">
        <w:tc>
          <w:tcPr>
            <w:tcW w:w="1513" w:type="dxa"/>
          </w:tcPr>
          <w:p w14:paraId="0FB4A7EA" w14:textId="77777777" w:rsidR="00EC5964" w:rsidRPr="002E5CE2" w:rsidRDefault="00EC5964" w:rsidP="00FB4DCF">
            <w:pPr>
              <w:jc w:val="both"/>
              <w:rPr>
                <w:sz w:val="20"/>
                <w:szCs w:val="20"/>
                <w:lang w:val="en-GB"/>
              </w:rPr>
            </w:pPr>
            <w:r>
              <w:rPr>
                <w:sz w:val="20"/>
                <w:szCs w:val="20"/>
                <w:lang w:val="en-GB"/>
              </w:rPr>
              <w:t>Description</w:t>
            </w:r>
          </w:p>
        </w:tc>
        <w:tc>
          <w:tcPr>
            <w:tcW w:w="1569" w:type="dxa"/>
          </w:tcPr>
          <w:p w14:paraId="209A8045" w14:textId="77777777" w:rsidR="00EC5964" w:rsidRPr="002E5CE2" w:rsidRDefault="00EC5964" w:rsidP="00FB4DCF">
            <w:pPr>
              <w:jc w:val="both"/>
              <w:rPr>
                <w:sz w:val="20"/>
                <w:szCs w:val="20"/>
                <w:lang w:val="en-GB"/>
              </w:rPr>
            </w:pPr>
            <w:r w:rsidRPr="002E5CE2">
              <w:rPr>
                <w:sz w:val="20"/>
                <w:szCs w:val="20"/>
                <w:lang w:val="en-GB"/>
              </w:rPr>
              <w:t>Char</w:t>
            </w:r>
          </w:p>
        </w:tc>
        <w:tc>
          <w:tcPr>
            <w:tcW w:w="5221" w:type="dxa"/>
          </w:tcPr>
          <w:p w14:paraId="62379CBF" w14:textId="77777777" w:rsidR="00EC5964" w:rsidRPr="002E5CE2" w:rsidRDefault="00EC5964" w:rsidP="00FB4DCF">
            <w:pPr>
              <w:jc w:val="both"/>
              <w:rPr>
                <w:sz w:val="20"/>
                <w:szCs w:val="20"/>
                <w:lang w:val="en-GB"/>
              </w:rPr>
            </w:pPr>
            <w:r w:rsidRPr="002E5CE2">
              <w:rPr>
                <w:sz w:val="20"/>
                <w:szCs w:val="20"/>
                <w:lang w:val="en-GB"/>
              </w:rPr>
              <w:t>The</w:t>
            </w:r>
            <w:r w:rsidR="00AC5E65">
              <w:rPr>
                <w:sz w:val="20"/>
                <w:szCs w:val="20"/>
                <w:lang w:val="en-GB"/>
              </w:rPr>
              <w:t xml:space="preserve"> object d</w:t>
            </w:r>
            <w:r>
              <w:rPr>
                <w:sz w:val="20"/>
                <w:szCs w:val="20"/>
                <w:lang w:val="en-GB"/>
              </w:rPr>
              <w:t>escription for this role</w:t>
            </w:r>
          </w:p>
        </w:tc>
      </w:tr>
      <w:tr w:rsidR="00E2310A" w:rsidRPr="002E5CE2" w14:paraId="03A028AF" w14:textId="77777777" w:rsidTr="00F8370C">
        <w:tc>
          <w:tcPr>
            <w:tcW w:w="1513" w:type="dxa"/>
          </w:tcPr>
          <w:p w14:paraId="76BFA517" w14:textId="77777777" w:rsidR="00E2310A" w:rsidRDefault="00E2310A" w:rsidP="00FB4DCF">
            <w:pPr>
              <w:jc w:val="both"/>
              <w:rPr>
                <w:sz w:val="20"/>
                <w:szCs w:val="20"/>
                <w:lang w:val="en-GB"/>
              </w:rPr>
            </w:pPr>
            <w:proofErr w:type="spellStart"/>
            <w:r>
              <w:rPr>
                <w:sz w:val="20"/>
                <w:szCs w:val="20"/>
                <w:lang w:val="en-GB"/>
              </w:rPr>
              <w:t>RefPos</w:t>
            </w:r>
            <w:proofErr w:type="spellEnd"/>
          </w:p>
        </w:tc>
        <w:tc>
          <w:tcPr>
            <w:tcW w:w="1569" w:type="dxa"/>
          </w:tcPr>
          <w:p w14:paraId="312D67E8" w14:textId="5851B045" w:rsidR="00E2310A" w:rsidRDefault="004A0160" w:rsidP="00FB4DCF">
            <w:pPr>
              <w:jc w:val="both"/>
              <w:rPr>
                <w:sz w:val="20"/>
                <w:szCs w:val="20"/>
                <w:lang w:val="en-GB"/>
              </w:rPr>
            </w:pPr>
            <w:r>
              <w:rPr>
                <w:sz w:val="20"/>
                <w:szCs w:val="20"/>
                <w:lang w:val="en-GB"/>
              </w:rPr>
              <w:t>Position</w:t>
            </w:r>
          </w:p>
        </w:tc>
        <w:tc>
          <w:tcPr>
            <w:tcW w:w="5221" w:type="dxa"/>
          </w:tcPr>
          <w:p w14:paraId="35F7EF32" w14:textId="77777777" w:rsidR="00E2310A" w:rsidRDefault="00E2310A" w:rsidP="00FB4DCF">
            <w:pPr>
              <w:jc w:val="both"/>
              <w:rPr>
                <w:sz w:val="20"/>
                <w:szCs w:val="20"/>
                <w:lang w:val="en-GB"/>
              </w:rPr>
            </w:pPr>
            <w:r>
              <w:rPr>
                <w:sz w:val="20"/>
                <w:szCs w:val="20"/>
                <w:lang w:val="en-GB"/>
              </w:rPr>
              <w:t>The defining position referred to (if any)</w:t>
            </w:r>
          </w:p>
        </w:tc>
      </w:tr>
      <w:tr w:rsidR="00EC5964" w:rsidRPr="002E5CE2" w14:paraId="328ABD14" w14:textId="77777777" w:rsidTr="00F8370C">
        <w:tc>
          <w:tcPr>
            <w:tcW w:w="1513" w:type="dxa"/>
          </w:tcPr>
          <w:p w14:paraId="32457B0C" w14:textId="7C405BD1" w:rsidR="00EC5964" w:rsidRPr="002E5CE2" w:rsidRDefault="00A7609F" w:rsidP="00FB4DCF">
            <w:pPr>
              <w:jc w:val="both"/>
              <w:rPr>
                <w:sz w:val="20"/>
                <w:szCs w:val="20"/>
                <w:lang w:val="en-GB"/>
              </w:rPr>
            </w:pPr>
            <w:r>
              <w:rPr>
                <w:sz w:val="20"/>
                <w:szCs w:val="20"/>
                <w:lang w:val="en-GB"/>
              </w:rPr>
              <w:t>Detail</w:t>
            </w:r>
          </w:p>
        </w:tc>
        <w:tc>
          <w:tcPr>
            <w:tcW w:w="1569" w:type="dxa"/>
          </w:tcPr>
          <w:p w14:paraId="2E8E3B0D" w14:textId="77777777" w:rsidR="00EC5964" w:rsidRPr="002E5CE2" w:rsidRDefault="00EC5964" w:rsidP="00FB4DCF">
            <w:pPr>
              <w:jc w:val="both"/>
              <w:rPr>
                <w:sz w:val="20"/>
                <w:szCs w:val="20"/>
                <w:lang w:val="en-GB"/>
              </w:rPr>
            </w:pPr>
            <w:r>
              <w:rPr>
                <w:sz w:val="20"/>
                <w:szCs w:val="20"/>
                <w:lang w:val="en-GB"/>
              </w:rPr>
              <w:t>Char</w:t>
            </w:r>
          </w:p>
        </w:tc>
        <w:tc>
          <w:tcPr>
            <w:tcW w:w="5221" w:type="dxa"/>
          </w:tcPr>
          <w:p w14:paraId="217C2456" w14:textId="26ADF12E" w:rsidR="0061304E" w:rsidRPr="002E5CE2" w:rsidRDefault="00EC5964" w:rsidP="00FB4DCF">
            <w:pPr>
              <w:jc w:val="both"/>
              <w:rPr>
                <w:sz w:val="20"/>
                <w:szCs w:val="20"/>
                <w:lang w:val="en-GB"/>
              </w:rPr>
            </w:pPr>
            <w:r>
              <w:rPr>
                <w:sz w:val="20"/>
                <w:szCs w:val="20"/>
                <w:lang w:val="en-GB"/>
              </w:rPr>
              <w:t>Web metadata for this role</w:t>
            </w:r>
            <w:r w:rsidR="000B6FDF">
              <w:rPr>
                <w:sz w:val="20"/>
                <w:szCs w:val="20"/>
                <w:lang w:val="en-GB"/>
              </w:rPr>
              <w:t>.</w:t>
            </w:r>
          </w:p>
        </w:tc>
      </w:tr>
    </w:tbl>
    <w:p w14:paraId="2AD0B931" w14:textId="470C8DDA" w:rsidR="00F8370C" w:rsidRPr="00F8370C" w:rsidRDefault="00F8370C" w:rsidP="00F8370C">
      <w:pPr>
        <w:rPr>
          <w:sz w:val="20"/>
          <w:szCs w:val="20"/>
        </w:rPr>
      </w:pPr>
      <w:r w:rsidRPr="00F8370C">
        <w:rPr>
          <w:sz w:val="20"/>
          <w:szCs w:val="20"/>
        </w:rPr>
        <w:t xml:space="preserve">This table will not include NODETYPE and EDGETYPE </w:t>
      </w:r>
      <w:r>
        <w:rPr>
          <w:sz w:val="20"/>
          <w:szCs w:val="20"/>
        </w:rPr>
        <w:t>metadata</w:t>
      </w:r>
      <w:r w:rsidRPr="00F8370C">
        <w:rPr>
          <w:sz w:val="20"/>
          <w:szCs w:val="20"/>
        </w:rPr>
        <w:t>.</w:t>
      </w:r>
      <w:r>
        <w:rPr>
          <w:sz w:val="20"/>
          <w:szCs w:val="20"/>
        </w:rPr>
        <w:t xml:space="preserve"> See </w:t>
      </w:r>
      <w:proofErr w:type="spellStart"/>
      <w:r>
        <w:rPr>
          <w:sz w:val="20"/>
          <w:szCs w:val="20"/>
        </w:rPr>
        <w:t>Log$Type</w:t>
      </w:r>
      <w:proofErr w:type="spellEnd"/>
      <w:r>
        <w:rPr>
          <w:sz w:val="20"/>
          <w:szCs w:val="20"/>
        </w:rPr>
        <w:t>.</w:t>
      </w:r>
    </w:p>
    <w:p w14:paraId="0809296E" w14:textId="74701703" w:rsidR="00EC5964" w:rsidRPr="00EC5964" w:rsidRDefault="00682711" w:rsidP="00EC5964">
      <w:pPr>
        <w:pStyle w:val="Heading3"/>
      </w:pPr>
      <w:bookmarkStart w:id="253" w:name="_Toc237758865"/>
      <w:r>
        <w:t>8.</w:t>
      </w:r>
      <w:r w:rsidR="0025540B">
        <w:t>4</w:t>
      </w:r>
      <w:r w:rsidR="00AB1204">
        <w:t>.</w:t>
      </w:r>
      <w:r w:rsidR="00860B2E">
        <w:t>1</w:t>
      </w:r>
      <w:r w:rsidR="00FB729B">
        <w:t>5</w:t>
      </w:r>
      <w:r w:rsidR="00CC2745">
        <w:t xml:space="preserve"> </w:t>
      </w:r>
      <w:proofErr w:type="spellStart"/>
      <w:r w:rsidR="00CC2745">
        <w:t>Log$Modify</w:t>
      </w:r>
      <w:bookmarkEnd w:id="253"/>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06"/>
        <w:gridCol w:w="1559"/>
        <w:gridCol w:w="5238"/>
      </w:tblGrid>
      <w:tr w:rsidR="00EC5964" w:rsidRPr="002E5CE2" w14:paraId="5DBFF145" w14:textId="77777777" w:rsidTr="00F8370C">
        <w:tc>
          <w:tcPr>
            <w:tcW w:w="1506" w:type="dxa"/>
          </w:tcPr>
          <w:p w14:paraId="62871A21" w14:textId="77777777" w:rsidR="00EC5964" w:rsidRPr="002E5CE2" w:rsidRDefault="00EC5964" w:rsidP="00FB4DCF">
            <w:pPr>
              <w:jc w:val="center"/>
              <w:rPr>
                <w:b/>
                <w:sz w:val="20"/>
                <w:szCs w:val="20"/>
                <w:lang w:val="en-GB"/>
              </w:rPr>
            </w:pPr>
            <w:r w:rsidRPr="002E5CE2">
              <w:rPr>
                <w:b/>
                <w:sz w:val="20"/>
                <w:szCs w:val="20"/>
                <w:lang w:val="en-GB"/>
              </w:rPr>
              <w:t>Field</w:t>
            </w:r>
          </w:p>
        </w:tc>
        <w:tc>
          <w:tcPr>
            <w:tcW w:w="1559" w:type="dxa"/>
          </w:tcPr>
          <w:p w14:paraId="74025487" w14:textId="77777777" w:rsidR="00EC5964" w:rsidRPr="002E5CE2" w:rsidRDefault="00EC5964" w:rsidP="00FB4DCF">
            <w:pPr>
              <w:jc w:val="center"/>
              <w:rPr>
                <w:b/>
                <w:sz w:val="20"/>
                <w:szCs w:val="20"/>
                <w:lang w:val="en-GB"/>
              </w:rPr>
            </w:pPr>
            <w:proofErr w:type="spellStart"/>
            <w:r w:rsidRPr="002E5CE2">
              <w:rPr>
                <w:b/>
                <w:sz w:val="20"/>
                <w:szCs w:val="20"/>
                <w:lang w:val="en-GB"/>
              </w:rPr>
              <w:t>DataType</w:t>
            </w:r>
            <w:proofErr w:type="spellEnd"/>
          </w:p>
        </w:tc>
        <w:tc>
          <w:tcPr>
            <w:tcW w:w="5238" w:type="dxa"/>
          </w:tcPr>
          <w:p w14:paraId="1871B881" w14:textId="77777777" w:rsidR="00EC5964" w:rsidRPr="002E5CE2" w:rsidRDefault="00EC5964" w:rsidP="00FB4DCF">
            <w:pPr>
              <w:jc w:val="center"/>
              <w:rPr>
                <w:b/>
                <w:sz w:val="20"/>
                <w:szCs w:val="20"/>
                <w:lang w:val="en-GB"/>
              </w:rPr>
            </w:pPr>
            <w:r w:rsidRPr="002E5CE2">
              <w:rPr>
                <w:b/>
                <w:sz w:val="20"/>
                <w:szCs w:val="20"/>
                <w:lang w:val="en-GB"/>
              </w:rPr>
              <w:t>Description</w:t>
            </w:r>
          </w:p>
        </w:tc>
      </w:tr>
      <w:tr w:rsidR="00EC5964" w:rsidRPr="002E5CE2" w14:paraId="159B981F" w14:textId="77777777" w:rsidTr="00F8370C">
        <w:tc>
          <w:tcPr>
            <w:tcW w:w="1506" w:type="dxa"/>
          </w:tcPr>
          <w:p w14:paraId="2797DE0D" w14:textId="77777777" w:rsidR="00EC5964" w:rsidRPr="002E5CE2" w:rsidRDefault="00EC5964" w:rsidP="00FB4DCF">
            <w:pPr>
              <w:jc w:val="both"/>
              <w:rPr>
                <w:sz w:val="20"/>
                <w:szCs w:val="20"/>
                <w:lang w:val="en-GB"/>
              </w:rPr>
            </w:pPr>
            <w:r w:rsidRPr="002E5CE2">
              <w:rPr>
                <w:sz w:val="20"/>
                <w:szCs w:val="20"/>
                <w:lang w:val="en-GB"/>
              </w:rPr>
              <w:t>Pos</w:t>
            </w:r>
          </w:p>
        </w:tc>
        <w:tc>
          <w:tcPr>
            <w:tcW w:w="1559" w:type="dxa"/>
          </w:tcPr>
          <w:p w14:paraId="082E677A" w14:textId="5D5BB898" w:rsidR="00EC5964" w:rsidRPr="002E5CE2" w:rsidRDefault="004A0160" w:rsidP="00FB4DCF">
            <w:pPr>
              <w:jc w:val="both"/>
              <w:rPr>
                <w:sz w:val="20"/>
                <w:szCs w:val="20"/>
                <w:lang w:val="en-GB"/>
              </w:rPr>
            </w:pPr>
            <w:r>
              <w:rPr>
                <w:sz w:val="20"/>
                <w:szCs w:val="20"/>
                <w:lang w:val="en-GB"/>
              </w:rPr>
              <w:t>Position</w:t>
            </w:r>
          </w:p>
        </w:tc>
        <w:tc>
          <w:tcPr>
            <w:tcW w:w="5238" w:type="dxa"/>
          </w:tcPr>
          <w:p w14:paraId="7744631F" w14:textId="77777777" w:rsidR="00EC5964" w:rsidRPr="002E5CE2" w:rsidRDefault="00EC5964" w:rsidP="00FB4DCF">
            <w:pPr>
              <w:jc w:val="both"/>
              <w:rPr>
                <w:sz w:val="20"/>
                <w:szCs w:val="20"/>
                <w:lang w:val="en-GB"/>
              </w:rPr>
            </w:pPr>
            <w:r w:rsidRPr="002E5CE2">
              <w:rPr>
                <w:sz w:val="20"/>
                <w:szCs w:val="20"/>
                <w:lang w:val="en-GB"/>
              </w:rPr>
              <w:t>System key (position information) for the log entry</w:t>
            </w:r>
          </w:p>
        </w:tc>
      </w:tr>
      <w:tr w:rsidR="00EC5964" w:rsidRPr="002E5CE2" w14:paraId="558E71A6" w14:textId="77777777" w:rsidTr="00F8370C">
        <w:tc>
          <w:tcPr>
            <w:tcW w:w="1506" w:type="dxa"/>
          </w:tcPr>
          <w:p w14:paraId="0D279A7B" w14:textId="77777777" w:rsidR="00EC5964" w:rsidRPr="002E5CE2" w:rsidRDefault="00EC5964" w:rsidP="00FB4DCF">
            <w:pPr>
              <w:jc w:val="both"/>
              <w:rPr>
                <w:sz w:val="20"/>
                <w:szCs w:val="20"/>
                <w:lang w:val="en-GB"/>
              </w:rPr>
            </w:pPr>
            <w:proofErr w:type="spellStart"/>
            <w:r w:rsidRPr="002E5CE2">
              <w:rPr>
                <w:sz w:val="20"/>
                <w:szCs w:val="20"/>
                <w:lang w:val="en-GB"/>
              </w:rPr>
              <w:t>DefPos</w:t>
            </w:r>
            <w:proofErr w:type="spellEnd"/>
          </w:p>
        </w:tc>
        <w:tc>
          <w:tcPr>
            <w:tcW w:w="1559" w:type="dxa"/>
          </w:tcPr>
          <w:p w14:paraId="435E2385" w14:textId="103A3E2A" w:rsidR="00EC5964" w:rsidRPr="002E5CE2" w:rsidRDefault="004A0160" w:rsidP="00FB4DCF">
            <w:pPr>
              <w:jc w:val="both"/>
              <w:rPr>
                <w:sz w:val="20"/>
                <w:szCs w:val="20"/>
                <w:lang w:val="en-GB"/>
              </w:rPr>
            </w:pPr>
            <w:r>
              <w:rPr>
                <w:sz w:val="20"/>
                <w:szCs w:val="20"/>
                <w:lang w:val="en-GB"/>
              </w:rPr>
              <w:t>Position</w:t>
            </w:r>
          </w:p>
        </w:tc>
        <w:tc>
          <w:tcPr>
            <w:tcW w:w="5238" w:type="dxa"/>
          </w:tcPr>
          <w:p w14:paraId="0D85800F" w14:textId="77777777" w:rsidR="00EC5964" w:rsidRPr="002E5CE2" w:rsidRDefault="00EC5964" w:rsidP="00FB4DCF">
            <w:pPr>
              <w:jc w:val="both"/>
              <w:rPr>
                <w:sz w:val="20"/>
                <w:szCs w:val="20"/>
                <w:lang w:val="en-GB"/>
              </w:rPr>
            </w:pPr>
            <w:r w:rsidRPr="002E5CE2">
              <w:rPr>
                <w:sz w:val="20"/>
                <w:szCs w:val="20"/>
                <w:lang w:val="en-GB"/>
              </w:rPr>
              <w:t>The defining position of the proc/</w:t>
            </w:r>
            <w:proofErr w:type="spellStart"/>
            <w:r w:rsidRPr="002E5CE2">
              <w:rPr>
                <w:sz w:val="20"/>
                <w:szCs w:val="20"/>
                <w:lang w:val="en-GB"/>
              </w:rPr>
              <w:t>func</w:t>
            </w:r>
            <w:proofErr w:type="spellEnd"/>
            <w:r w:rsidRPr="002E5CE2">
              <w:rPr>
                <w:sz w:val="20"/>
                <w:szCs w:val="20"/>
                <w:lang w:val="en-GB"/>
              </w:rPr>
              <w:t>/method being modified</w:t>
            </w:r>
          </w:p>
        </w:tc>
      </w:tr>
      <w:tr w:rsidR="00EC5964" w:rsidRPr="002E5CE2" w14:paraId="29EDF502" w14:textId="77777777" w:rsidTr="00F8370C">
        <w:tc>
          <w:tcPr>
            <w:tcW w:w="1506" w:type="dxa"/>
          </w:tcPr>
          <w:p w14:paraId="54AAE1F8" w14:textId="77777777" w:rsidR="00EC5964" w:rsidRPr="002E5CE2" w:rsidRDefault="00EC5964" w:rsidP="00FB4DCF">
            <w:pPr>
              <w:jc w:val="both"/>
              <w:rPr>
                <w:sz w:val="20"/>
                <w:szCs w:val="20"/>
                <w:lang w:val="en-GB"/>
              </w:rPr>
            </w:pPr>
            <w:r w:rsidRPr="002E5CE2">
              <w:rPr>
                <w:sz w:val="20"/>
                <w:szCs w:val="20"/>
                <w:lang w:val="en-GB"/>
              </w:rPr>
              <w:t>Name</w:t>
            </w:r>
          </w:p>
        </w:tc>
        <w:tc>
          <w:tcPr>
            <w:tcW w:w="1559" w:type="dxa"/>
          </w:tcPr>
          <w:p w14:paraId="3AABB9D1" w14:textId="77777777" w:rsidR="00EC5964" w:rsidRPr="002E5CE2" w:rsidRDefault="00EC5964" w:rsidP="00FB4DCF">
            <w:pPr>
              <w:jc w:val="both"/>
              <w:rPr>
                <w:sz w:val="20"/>
                <w:szCs w:val="20"/>
                <w:lang w:val="en-GB"/>
              </w:rPr>
            </w:pPr>
            <w:r w:rsidRPr="002E5CE2">
              <w:rPr>
                <w:sz w:val="20"/>
                <w:szCs w:val="20"/>
                <w:lang w:val="en-GB"/>
              </w:rPr>
              <w:t>Char</w:t>
            </w:r>
          </w:p>
        </w:tc>
        <w:tc>
          <w:tcPr>
            <w:tcW w:w="5238" w:type="dxa"/>
          </w:tcPr>
          <w:p w14:paraId="69044EC8" w14:textId="77777777" w:rsidR="00EC5964" w:rsidRDefault="00EC5964" w:rsidP="00FB4DCF">
            <w:pPr>
              <w:jc w:val="both"/>
              <w:rPr>
                <w:sz w:val="20"/>
                <w:szCs w:val="20"/>
                <w:lang w:val="en-GB"/>
              </w:rPr>
            </w:pPr>
            <w:r w:rsidRPr="002E5CE2">
              <w:rPr>
                <w:sz w:val="20"/>
                <w:szCs w:val="20"/>
                <w:lang w:val="en-GB"/>
              </w:rPr>
              <w:t>The new name of the object</w:t>
            </w:r>
            <w:r>
              <w:rPr>
                <w:sz w:val="20"/>
                <w:szCs w:val="20"/>
                <w:lang w:val="en-GB"/>
              </w:rPr>
              <w:t>; or update assignments for Column;</w:t>
            </w:r>
          </w:p>
          <w:p w14:paraId="654F2FE9" w14:textId="77777777" w:rsidR="00EC5964" w:rsidRPr="002E5CE2" w:rsidRDefault="00EC5964" w:rsidP="00FB4DCF">
            <w:pPr>
              <w:jc w:val="both"/>
              <w:rPr>
                <w:sz w:val="20"/>
                <w:szCs w:val="20"/>
                <w:lang w:val="en-GB"/>
              </w:rPr>
            </w:pPr>
            <w:r>
              <w:rPr>
                <w:sz w:val="20"/>
                <w:szCs w:val="20"/>
                <w:lang w:val="en-GB"/>
              </w:rPr>
              <w:t xml:space="preserve">for View, one of </w:t>
            </w:r>
            <w:proofErr w:type="spellStart"/>
            <w:r>
              <w:rPr>
                <w:sz w:val="20"/>
                <w:szCs w:val="20"/>
                <w:lang w:val="en-GB"/>
              </w:rPr>
              <w:t>Name,Query,Update,Insert,Delete</w:t>
            </w:r>
            <w:proofErr w:type="spellEnd"/>
          </w:p>
        </w:tc>
      </w:tr>
      <w:tr w:rsidR="00EC5964" w:rsidRPr="002E5CE2" w14:paraId="0E3F9652" w14:textId="77777777" w:rsidTr="00F8370C">
        <w:tc>
          <w:tcPr>
            <w:tcW w:w="1506" w:type="dxa"/>
          </w:tcPr>
          <w:p w14:paraId="28DD0EC4" w14:textId="77777777" w:rsidR="00EC5964" w:rsidRPr="002E5CE2" w:rsidRDefault="00EC5964" w:rsidP="00FB4DCF">
            <w:pPr>
              <w:jc w:val="both"/>
              <w:rPr>
                <w:sz w:val="20"/>
                <w:szCs w:val="20"/>
                <w:lang w:val="en-GB"/>
              </w:rPr>
            </w:pPr>
            <w:r>
              <w:rPr>
                <w:sz w:val="20"/>
                <w:szCs w:val="20"/>
                <w:lang w:val="en-GB"/>
              </w:rPr>
              <w:t>Body</w:t>
            </w:r>
          </w:p>
        </w:tc>
        <w:tc>
          <w:tcPr>
            <w:tcW w:w="1559" w:type="dxa"/>
          </w:tcPr>
          <w:p w14:paraId="438C4228" w14:textId="77777777" w:rsidR="00EC5964" w:rsidRPr="002E5CE2" w:rsidRDefault="00EC5964" w:rsidP="00FB4DCF">
            <w:pPr>
              <w:jc w:val="both"/>
              <w:rPr>
                <w:sz w:val="20"/>
                <w:szCs w:val="20"/>
                <w:lang w:val="en-GB"/>
              </w:rPr>
            </w:pPr>
            <w:r w:rsidRPr="002E5CE2">
              <w:rPr>
                <w:sz w:val="20"/>
                <w:szCs w:val="20"/>
                <w:lang w:val="en-GB"/>
              </w:rPr>
              <w:t>Char</w:t>
            </w:r>
          </w:p>
        </w:tc>
        <w:tc>
          <w:tcPr>
            <w:tcW w:w="5238" w:type="dxa"/>
          </w:tcPr>
          <w:p w14:paraId="76D2C0E9" w14:textId="77777777" w:rsidR="00EC5964" w:rsidRPr="002E5CE2" w:rsidRDefault="00EC5964" w:rsidP="00FB4DCF">
            <w:pPr>
              <w:jc w:val="both"/>
              <w:rPr>
                <w:sz w:val="20"/>
                <w:szCs w:val="20"/>
                <w:lang w:val="en-GB"/>
              </w:rPr>
            </w:pPr>
            <w:r w:rsidRPr="002E5CE2">
              <w:rPr>
                <w:sz w:val="20"/>
                <w:szCs w:val="20"/>
                <w:lang w:val="en-GB"/>
              </w:rPr>
              <w:t>The modified source code of the proc/</w:t>
            </w:r>
            <w:proofErr w:type="spellStart"/>
            <w:r w:rsidRPr="002E5CE2">
              <w:rPr>
                <w:sz w:val="20"/>
                <w:szCs w:val="20"/>
                <w:lang w:val="en-GB"/>
              </w:rPr>
              <w:t>func</w:t>
            </w:r>
            <w:proofErr w:type="spellEnd"/>
            <w:r>
              <w:rPr>
                <w:sz w:val="20"/>
                <w:szCs w:val="20"/>
                <w:lang w:val="en-GB"/>
              </w:rPr>
              <w:t>; for View Name, the new name</w:t>
            </w:r>
          </w:p>
        </w:tc>
      </w:tr>
    </w:tbl>
    <w:p w14:paraId="116FB6E8" w14:textId="40668EE5" w:rsidR="00D71CC1" w:rsidRDefault="00682711" w:rsidP="00CB15C8">
      <w:pPr>
        <w:pStyle w:val="Heading3"/>
      </w:pPr>
      <w:bookmarkStart w:id="254" w:name="_Toc237758866"/>
      <w:r>
        <w:t>8.</w:t>
      </w:r>
      <w:r w:rsidR="0025540B">
        <w:t>4</w:t>
      </w:r>
      <w:r w:rsidR="00AB1204">
        <w:t>.</w:t>
      </w:r>
      <w:r w:rsidR="00A52625">
        <w:t>1</w:t>
      </w:r>
      <w:r w:rsidR="00FB729B">
        <w:t>6</w:t>
      </w:r>
      <w:r w:rsidR="00D71CC1">
        <w:t xml:space="preserve"> </w:t>
      </w:r>
      <w:proofErr w:type="spellStart"/>
      <w:r w:rsidR="00D71CC1">
        <w:t>Log$Ordering</w:t>
      </w:r>
      <w:bookmarkEnd w:id="254"/>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17"/>
        <w:gridCol w:w="1571"/>
        <w:gridCol w:w="5215"/>
      </w:tblGrid>
      <w:tr w:rsidR="00D71CC1" w:rsidRPr="002E5CE2" w14:paraId="7620F471" w14:textId="77777777" w:rsidTr="00FB729B">
        <w:tc>
          <w:tcPr>
            <w:tcW w:w="1517" w:type="dxa"/>
          </w:tcPr>
          <w:p w14:paraId="05C8A01A" w14:textId="77777777" w:rsidR="00D71CC1" w:rsidRPr="002E5CE2" w:rsidRDefault="00D71CC1" w:rsidP="00943565">
            <w:pPr>
              <w:jc w:val="center"/>
              <w:rPr>
                <w:b/>
                <w:sz w:val="20"/>
                <w:szCs w:val="20"/>
                <w:lang w:val="en-GB"/>
              </w:rPr>
            </w:pPr>
            <w:r w:rsidRPr="002E5CE2">
              <w:rPr>
                <w:b/>
                <w:sz w:val="20"/>
                <w:szCs w:val="20"/>
                <w:lang w:val="en-GB"/>
              </w:rPr>
              <w:t>Field</w:t>
            </w:r>
          </w:p>
        </w:tc>
        <w:tc>
          <w:tcPr>
            <w:tcW w:w="1571" w:type="dxa"/>
          </w:tcPr>
          <w:p w14:paraId="7CB2B34C" w14:textId="77777777" w:rsidR="00D71CC1" w:rsidRPr="002E5CE2" w:rsidRDefault="00D71CC1" w:rsidP="00943565">
            <w:pPr>
              <w:jc w:val="center"/>
              <w:rPr>
                <w:b/>
                <w:sz w:val="20"/>
                <w:szCs w:val="20"/>
                <w:lang w:val="en-GB"/>
              </w:rPr>
            </w:pPr>
            <w:proofErr w:type="spellStart"/>
            <w:r w:rsidRPr="002E5CE2">
              <w:rPr>
                <w:b/>
                <w:sz w:val="20"/>
                <w:szCs w:val="20"/>
                <w:lang w:val="en-GB"/>
              </w:rPr>
              <w:t>DataType</w:t>
            </w:r>
            <w:proofErr w:type="spellEnd"/>
          </w:p>
        </w:tc>
        <w:tc>
          <w:tcPr>
            <w:tcW w:w="5215" w:type="dxa"/>
          </w:tcPr>
          <w:p w14:paraId="6E95711A" w14:textId="77777777" w:rsidR="00D71CC1" w:rsidRPr="002E5CE2" w:rsidRDefault="00D71CC1" w:rsidP="00943565">
            <w:pPr>
              <w:jc w:val="center"/>
              <w:rPr>
                <w:b/>
                <w:sz w:val="20"/>
                <w:szCs w:val="20"/>
                <w:lang w:val="en-GB"/>
              </w:rPr>
            </w:pPr>
            <w:r w:rsidRPr="002E5CE2">
              <w:rPr>
                <w:b/>
                <w:sz w:val="20"/>
                <w:szCs w:val="20"/>
                <w:lang w:val="en-GB"/>
              </w:rPr>
              <w:t>Description</w:t>
            </w:r>
          </w:p>
        </w:tc>
      </w:tr>
      <w:tr w:rsidR="00D71CC1" w:rsidRPr="002E5CE2" w14:paraId="1B421D2C" w14:textId="77777777" w:rsidTr="00FB729B">
        <w:tc>
          <w:tcPr>
            <w:tcW w:w="1517" w:type="dxa"/>
          </w:tcPr>
          <w:p w14:paraId="694E98F2" w14:textId="77777777" w:rsidR="00D71CC1" w:rsidRPr="002E5CE2" w:rsidRDefault="00D71CC1" w:rsidP="00943565">
            <w:pPr>
              <w:jc w:val="both"/>
              <w:rPr>
                <w:sz w:val="20"/>
                <w:szCs w:val="20"/>
                <w:lang w:val="en-GB"/>
              </w:rPr>
            </w:pPr>
            <w:r w:rsidRPr="002E5CE2">
              <w:rPr>
                <w:sz w:val="20"/>
                <w:szCs w:val="20"/>
                <w:lang w:val="en-GB"/>
              </w:rPr>
              <w:t>Pos</w:t>
            </w:r>
          </w:p>
        </w:tc>
        <w:tc>
          <w:tcPr>
            <w:tcW w:w="1571" w:type="dxa"/>
          </w:tcPr>
          <w:p w14:paraId="074E6C89" w14:textId="41161F8C" w:rsidR="00D71CC1" w:rsidRPr="002E5CE2" w:rsidRDefault="004A0160" w:rsidP="00943565">
            <w:pPr>
              <w:jc w:val="both"/>
              <w:rPr>
                <w:sz w:val="20"/>
                <w:szCs w:val="20"/>
                <w:lang w:val="en-GB"/>
              </w:rPr>
            </w:pPr>
            <w:r>
              <w:rPr>
                <w:sz w:val="20"/>
                <w:szCs w:val="20"/>
                <w:lang w:val="en-GB"/>
              </w:rPr>
              <w:t>Position</w:t>
            </w:r>
          </w:p>
        </w:tc>
        <w:tc>
          <w:tcPr>
            <w:tcW w:w="5215" w:type="dxa"/>
          </w:tcPr>
          <w:p w14:paraId="66A67778" w14:textId="77777777" w:rsidR="00D71CC1" w:rsidRPr="002E5CE2" w:rsidRDefault="00D71CC1" w:rsidP="00943565">
            <w:pPr>
              <w:jc w:val="both"/>
              <w:rPr>
                <w:sz w:val="20"/>
                <w:szCs w:val="20"/>
                <w:lang w:val="en-GB"/>
              </w:rPr>
            </w:pPr>
            <w:r w:rsidRPr="002E5CE2">
              <w:rPr>
                <w:sz w:val="20"/>
                <w:szCs w:val="20"/>
                <w:lang w:val="en-GB"/>
              </w:rPr>
              <w:t>System key (position information) for the log entry</w:t>
            </w:r>
          </w:p>
        </w:tc>
      </w:tr>
      <w:tr w:rsidR="00D71CC1" w:rsidRPr="002E5CE2" w14:paraId="0A0F670D" w14:textId="77777777" w:rsidTr="00FB729B">
        <w:tc>
          <w:tcPr>
            <w:tcW w:w="1517" w:type="dxa"/>
          </w:tcPr>
          <w:p w14:paraId="5265EE03" w14:textId="77777777" w:rsidR="00D71CC1" w:rsidRPr="002E5CE2" w:rsidRDefault="00D71CC1" w:rsidP="00943565">
            <w:pPr>
              <w:jc w:val="both"/>
              <w:rPr>
                <w:sz w:val="20"/>
                <w:szCs w:val="20"/>
                <w:lang w:val="en-GB"/>
              </w:rPr>
            </w:pPr>
            <w:proofErr w:type="spellStart"/>
            <w:r>
              <w:rPr>
                <w:sz w:val="20"/>
                <w:szCs w:val="20"/>
                <w:lang w:val="en-GB"/>
              </w:rPr>
              <w:t>Type</w:t>
            </w:r>
            <w:r w:rsidRPr="002E5CE2">
              <w:rPr>
                <w:sz w:val="20"/>
                <w:szCs w:val="20"/>
                <w:lang w:val="en-GB"/>
              </w:rPr>
              <w:t>DefPos</w:t>
            </w:r>
            <w:proofErr w:type="spellEnd"/>
          </w:p>
        </w:tc>
        <w:tc>
          <w:tcPr>
            <w:tcW w:w="1571" w:type="dxa"/>
          </w:tcPr>
          <w:p w14:paraId="2B68B871" w14:textId="77777777" w:rsidR="00D71CC1" w:rsidRPr="002E5CE2" w:rsidRDefault="00D60702" w:rsidP="00943565">
            <w:pPr>
              <w:jc w:val="both"/>
              <w:rPr>
                <w:sz w:val="20"/>
                <w:szCs w:val="20"/>
                <w:lang w:val="en-GB"/>
              </w:rPr>
            </w:pPr>
            <w:r>
              <w:rPr>
                <w:sz w:val="20"/>
                <w:szCs w:val="20"/>
                <w:lang w:val="en-GB"/>
              </w:rPr>
              <w:t>Char</w:t>
            </w:r>
          </w:p>
        </w:tc>
        <w:tc>
          <w:tcPr>
            <w:tcW w:w="5215" w:type="dxa"/>
          </w:tcPr>
          <w:p w14:paraId="6B78883C" w14:textId="77777777" w:rsidR="00D71CC1" w:rsidRPr="002E5CE2" w:rsidRDefault="00D71CC1" w:rsidP="00D71CC1">
            <w:pPr>
              <w:jc w:val="both"/>
              <w:rPr>
                <w:sz w:val="20"/>
                <w:szCs w:val="20"/>
                <w:lang w:val="en-GB"/>
              </w:rPr>
            </w:pPr>
            <w:r w:rsidRPr="002E5CE2">
              <w:rPr>
                <w:sz w:val="20"/>
                <w:szCs w:val="20"/>
                <w:lang w:val="en-GB"/>
              </w:rPr>
              <w:t xml:space="preserve">The defining position of the </w:t>
            </w:r>
            <w:r>
              <w:rPr>
                <w:sz w:val="20"/>
                <w:szCs w:val="20"/>
                <w:lang w:val="en-GB"/>
              </w:rPr>
              <w:t>type being ordered</w:t>
            </w:r>
          </w:p>
        </w:tc>
      </w:tr>
      <w:tr w:rsidR="00D71CC1" w:rsidRPr="002E5CE2" w14:paraId="2908AC11" w14:textId="77777777" w:rsidTr="00FB729B">
        <w:tc>
          <w:tcPr>
            <w:tcW w:w="1517" w:type="dxa"/>
          </w:tcPr>
          <w:p w14:paraId="0BF11DF1" w14:textId="77777777" w:rsidR="00D71CC1" w:rsidRPr="002E5CE2" w:rsidRDefault="00D71CC1" w:rsidP="00943565">
            <w:pPr>
              <w:jc w:val="both"/>
              <w:rPr>
                <w:sz w:val="20"/>
                <w:szCs w:val="20"/>
                <w:lang w:val="en-GB"/>
              </w:rPr>
            </w:pPr>
            <w:proofErr w:type="spellStart"/>
            <w:r>
              <w:rPr>
                <w:sz w:val="20"/>
                <w:szCs w:val="20"/>
                <w:lang w:val="en-GB"/>
              </w:rPr>
              <w:t>FuncDefPos</w:t>
            </w:r>
            <w:proofErr w:type="spellEnd"/>
          </w:p>
        </w:tc>
        <w:tc>
          <w:tcPr>
            <w:tcW w:w="1571" w:type="dxa"/>
          </w:tcPr>
          <w:p w14:paraId="3C164D37" w14:textId="77777777" w:rsidR="00D71CC1" w:rsidRPr="002E5CE2" w:rsidRDefault="00D60702" w:rsidP="00943565">
            <w:pPr>
              <w:jc w:val="both"/>
              <w:rPr>
                <w:sz w:val="20"/>
                <w:szCs w:val="20"/>
                <w:lang w:val="en-GB"/>
              </w:rPr>
            </w:pPr>
            <w:r>
              <w:rPr>
                <w:sz w:val="20"/>
                <w:szCs w:val="20"/>
                <w:lang w:val="en-GB"/>
              </w:rPr>
              <w:t>Char</w:t>
            </w:r>
          </w:p>
        </w:tc>
        <w:tc>
          <w:tcPr>
            <w:tcW w:w="5215" w:type="dxa"/>
          </w:tcPr>
          <w:p w14:paraId="3E9D0654" w14:textId="2B20C529" w:rsidR="00D71CC1" w:rsidRPr="002E5CE2" w:rsidRDefault="00D71CC1" w:rsidP="00D71CC1">
            <w:pPr>
              <w:jc w:val="both"/>
              <w:rPr>
                <w:sz w:val="20"/>
                <w:szCs w:val="20"/>
                <w:lang w:val="en-GB"/>
              </w:rPr>
            </w:pPr>
            <w:r w:rsidRPr="002E5CE2">
              <w:rPr>
                <w:sz w:val="20"/>
                <w:szCs w:val="20"/>
                <w:lang w:val="en-GB"/>
              </w:rPr>
              <w:t xml:space="preserve">The </w:t>
            </w:r>
            <w:r>
              <w:rPr>
                <w:sz w:val="20"/>
                <w:szCs w:val="20"/>
                <w:lang w:val="en-GB"/>
              </w:rPr>
              <w:t>defining position of the function or method</w:t>
            </w:r>
          </w:p>
        </w:tc>
      </w:tr>
      <w:tr w:rsidR="00D71CC1" w:rsidRPr="002E5CE2" w14:paraId="55EE2884" w14:textId="77777777" w:rsidTr="00FB729B">
        <w:tc>
          <w:tcPr>
            <w:tcW w:w="1517" w:type="dxa"/>
          </w:tcPr>
          <w:p w14:paraId="4CBDE310" w14:textId="77777777" w:rsidR="00D71CC1" w:rsidRPr="002E5CE2" w:rsidRDefault="00D71CC1" w:rsidP="00943565">
            <w:pPr>
              <w:jc w:val="both"/>
              <w:rPr>
                <w:sz w:val="20"/>
                <w:szCs w:val="20"/>
                <w:lang w:val="en-GB"/>
              </w:rPr>
            </w:pPr>
            <w:proofErr w:type="spellStart"/>
            <w:r>
              <w:rPr>
                <w:sz w:val="20"/>
                <w:szCs w:val="20"/>
                <w:lang w:val="en-GB"/>
              </w:rPr>
              <w:t>OrderFlags</w:t>
            </w:r>
            <w:proofErr w:type="spellEnd"/>
          </w:p>
        </w:tc>
        <w:tc>
          <w:tcPr>
            <w:tcW w:w="1571" w:type="dxa"/>
          </w:tcPr>
          <w:p w14:paraId="2BBCC351" w14:textId="77777777" w:rsidR="00D71CC1" w:rsidRPr="002E5CE2" w:rsidRDefault="00D71CC1" w:rsidP="00943565">
            <w:pPr>
              <w:jc w:val="both"/>
              <w:rPr>
                <w:sz w:val="20"/>
                <w:szCs w:val="20"/>
                <w:lang w:val="en-GB"/>
              </w:rPr>
            </w:pPr>
            <w:r>
              <w:rPr>
                <w:sz w:val="20"/>
                <w:szCs w:val="20"/>
                <w:lang w:val="en-GB"/>
              </w:rPr>
              <w:t>Int</w:t>
            </w:r>
          </w:p>
        </w:tc>
        <w:tc>
          <w:tcPr>
            <w:tcW w:w="5215" w:type="dxa"/>
          </w:tcPr>
          <w:p w14:paraId="039DC07D" w14:textId="77777777" w:rsidR="00D71CC1" w:rsidRPr="002E5CE2" w:rsidRDefault="00D71CC1" w:rsidP="00943565">
            <w:pPr>
              <w:jc w:val="both"/>
              <w:rPr>
                <w:sz w:val="20"/>
                <w:szCs w:val="20"/>
                <w:lang w:val="en-GB"/>
              </w:rPr>
            </w:pPr>
            <w:r>
              <w:rPr>
                <w:sz w:val="20"/>
                <w:szCs w:val="20"/>
                <w:lang w:val="en-GB"/>
              </w:rPr>
              <w:t>The ordering category flags (see 9.2.8)</w:t>
            </w:r>
          </w:p>
        </w:tc>
      </w:tr>
    </w:tbl>
    <w:p w14:paraId="4CA4B9FB" w14:textId="34C8C343" w:rsidR="00CC2745" w:rsidRDefault="00682711" w:rsidP="00CB15C8">
      <w:pPr>
        <w:pStyle w:val="Heading3"/>
      </w:pPr>
      <w:bookmarkStart w:id="255" w:name="_Toc237758867"/>
      <w:r>
        <w:t>8.</w:t>
      </w:r>
      <w:r w:rsidR="0025540B">
        <w:t>4</w:t>
      </w:r>
      <w:r w:rsidR="00AB1204">
        <w:t>.</w:t>
      </w:r>
      <w:r w:rsidR="00EB6F44">
        <w:t>1</w:t>
      </w:r>
      <w:r w:rsidR="00FB729B">
        <w:t>7</w:t>
      </w:r>
      <w:r w:rsidR="00CC2745">
        <w:t xml:space="preserve"> </w:t>
      </w:r>
      <w:proofErr w:type="spellStart"/>
      <w:r w:rsidR="00CC2745">
        <w:t>Log$Procedure</w:t>
      </w:r>
      <w:bookmarkEnd w:id="255"/>
      <w:proofErr w:type="spellEnd"/>
    </w:p>
    <w:p w14:paraId="183AB122" w14:textId="08A2693A" w:rsidR="000025AD" w:rsidRPr="000025AD" w:rsidRDefault="000025AD" w:rsidP="000025AD">
      <w:pPr>
        <w:rPr>
          <w:sz w:val="20"/>
          <w:szCs w:val="20"/>
          <w:lang w:val="en-GB" w:eastAsia="en-GB"/>
        </w:rPr>
      </w:pPr>
      <w:r w:rsidRPr="000025AD">
        <w:rPr>
          <w:sz w:val="20"/>
          <w:szCs w:val="20"/>
          <w:lang w:val="en-GB" w:eastAsia="en-GB"/>
        </w:rPr>
        <w:t>This table also provides information for Methods</w:t>
      </w:r>
      <w:r>
        <w:rPr>
          <w:sz w:val="20"/>
          <w:szCs w:val="20"/>
          <w:lang w:val="en-GB" w:eastAsia="en-GB"/>
        </w:rPr>
        <w:t>.</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16"/>
        <w:gridCol w:w="1573"/>
        <w:gridCol w:w="5214"/>
      </w:tblGrid>
      <w:tr w:rsidR="00CC2745" w:rsidRPr="002E5CE2" w14:paraId="2F47006B" w14:textId="77777777" w:rsidTr="00860B2E">
        <w:tc>
          <w:tcPr>
            <w:tcW w:w="1516" w:type="dxa"/>
          </w:tcPr>
          <w:p w14:paraId="667FA953" w14:textId="77777777" w:rsidR="00CC2745" w:rsidRPr="002E5CE2" w:rsidRDefault="00CC2745" w:rsidP="002E5CE2">
            <w:pPr>
              <w:jc w:val="center"/>
              <w:rPr>
                <w:b/>
                <w:sz w:val="20"/>
                <w:szCs w:val="20"/>
                <w:lang w:val="en-GB"/>
              </w:rPr>
            </w:pPr>
            <w:r w:rsidRPr="002E5CE2">
              <w:rPr>
                <w:b/>
                <w:sz w:val="20"/>
                <w:szCs w:val="20"/>
                <w:lang w:val="en-GB"/>
              </w:rPr>
              <w:lastRenderedPageBreak/>
              <w:t>Field</w:t>
            </w:r>
          </w:p>
        </w:tc>
        <w:tc>
          <w:tcPr>
            <w:tcW w:w="1573" w:type="dxa"/>
          </w:tcPr>
          <w:p w14:paraId="4A8FB882" w14:textId="77777777" w:rsidR="00CC2745" w:rsidRPr="002E5CE2" w:rsidRDefault="00CC2745" w:rsidP="002E5CE2">
            <w:pPr>
              <w:jc w:val="center"/>
              <w:rPr>
                <w:b/>
                <w:sz w:val="20"/>
                <w:szCs w:val="20"/>
                <w:lang w:val="en-GB"/>
              </w:rPr>
            </w:pPr>
            <w:proofErr w:type="spellStart"/>
            <w:r w:rsidRPr="002E5CE2">
              <w:rPr>
                <w:b/>
                <w:sz w:val="20"/>
                <w:szCs w:val="20"/>
                <w:lang w:val="en-GB"/>
              </w:rPr>
              <w:t>DataType</w:t>
            </w:r>
            <w:proofErr w:type="spellEnd"/>
          </w:p>
        </w:tc>
        <w:tc>
          <w:tcPr>
            <w:tcW w:w="5214" w:type="dxa"/>
          </w:tcPr>
          <w:p w14:paraId="06A62786" w14:textId="77777777" w:rsidR="00CC2745" w:rsidRPr="002E5CE2" w:rsidRDefault="00CC2745" w:rsidP="002E5CE2">
            <w:pPr>
              <w:jc w:val="center"/>
              <w:rPr>
                <w:b/>
                <w:sz w:val="20"/>
                <w:szCs w:val="20"/>
                <w:lang w:val="en-GB"/>
              </w:rPr>
            </w:pPr>
            <w:r w:rsidRPr="002E5CE2">
              <w:rPr>
                <w:b/>
                <w:sz w:val="20"/>
                <w:szCs w:val="20"/>
                <w:lang w:val="en-GB"/>
              </w:rPr>
              <w:t>Description</w:t>
            </w:r>
          </w:p>
        </w:tc>
      </w:tr>
      <w:tr w:rsidR="00056E88" w:rsidRPr="002E5CE2" w14:paraId="134AD2AB" w14:textId="77777777" w:rsidTr="00860B2E">
        <w:tc>
          <w:tcPr>
            <w:tcW w:w="1516" w:type="dxa"/>
          </w:tcPr>
          <w:p w14:paraId="51E7E050" w14:textId="77777777" w:rsidR="00056E88" w:rsidRPr="002E5CE2" w:rsidRDefault="00056E88" w:rsidP="002E5CE2">
            <w:pPr>
              <w:jc w:val="both"/>
              <w:rPr>
                <w:sz w:val="20"/>
                <w:szCs w:val="20"/>
                <w:lang w:val="en-GB"/>
              </w:rPr>
            </w:pPr>
            <w:r w:rsidRPr="002E5CE2">
              <w:rPr>
                <w:sz w:val="20"/>
                <w:szCs w:val="20"/>
                <w:lang w:val="en-GB"/>
              </w:rPr>
              <w:t>Pos</w:t>
            </w:r>
          </w:p>
        </w:tc>
        <w:tc>
          <w:tcPr>
            <w:tcW w:w="1573" w:type="dxa"/>
          </w:tcPr>
          <w:p w14:paraId="479535ED" w14:textId="06A107C7" w:rsidR="00056E88" w:rsidRPr="002E5CE2" w:rsidRDefault="004A0160" w:rsidP="002E5CE2">
            <w:pPr>
              <w:jc w:val="both"/>
              <w:rPr>
                <w:sz w:val="20"/>
                <w:szCs w:val="20"/>
                <w:lang w:val="en-GB"/>
              </w:rPr>
            </w:pPr>
            <w:r>
              <w:rPr>
                <w:sz w:val="20"/>
                <w:szCs w:val="20"/>
                <w:lang w:val="en-GB"/>
              </w:rPr>
              <w:t>Position</w:t>
            </w:r>
          </w:p>
        </w:tc>
        <w:tc>
          <w:tcPr>
            <w:tcW w:w="5214" w:type="dxa"/>
          </w:tcPr>
          <w:p w14:paraId="4242AF45" w14:textId="77777777" w:rsidR="00056E88" w:rsidRPr="002E5CE2" w:rsidRDefault="00056E88" w:rsidP="002E5CE2">
            <w:pPr>
              <w:jc w:val="both"/>
              <w:rPr>
                <w:sz w:val="20"/>
                <w:szCs w:val="20"/>
                <w:lang w:val="en-GB"/>
              </w:rPr>
            </w:pPr>
            <w:r w:rsidRPr="002E5CE2">
              <w:rPr>
                <w:sz w:val="20"/>
                <w:szCs w:val="20"/>
                <w:lang w:val="en-GB"/>
              </w:rPr>
              <w:t>System key (position information) for the log entry</w:t>
            </w:r>
          </w:p>
        </w:tc>
      </w:tr>
      <w:tr w:rsidR="00056E88" w:rsidRPr="002E5CE2" w14:paraId="3FF652CC" w14:textId="77777777" w:rsidTr="00860B2E">
        <w:tc>
          <w:tcPr>
            <w:tcW w:w="1516" w:type="dxa"/>
          </w:tcPr>
          <w:p w14:paraId="3880B37A" w14:textId="77777777" w:rsidR="00056E88" w:rsidRPr="002E5CE2" w:rsidRDefault="00E74741" w:rsidP="002E5CE2">
            <w:pPr>
              <w:jc w:val="both"/>
              <w:rPr>
                <w:sz w:val="20"/>
                <w:szCs w:val="20"/>
                <w:lang w:val="en-GB"/>
              </w:rPr>
            </w:pPr>
            <w:r w:rsidRPr="002E5CE2">
              <w:rPr>
                <w:sz w:val="20"/>
                <w:szCs w:val="20"/>
                <w:lang w:val="en-GB"/>
              </w:rPr>
              <w:t>Name</w:t>
            </w:r>
          </w:p>
        </w:tc>
        <w:tc>
          <w:tcPr>
            <w:tcW w:w="1573" w:type="dxa"/>
          </w:tcPr>
          <w:p w14:paraId="3C72227E" w14:textId="77777777" w:rsidR="00056E88" w:rsidRPr="002E5CE2" w:rsidRDefault="00E74741" w:rsidP="002E5CE2">
            <w:pPr>
              <w:jc w:val="both"/>
              <w:rPr>
                <w:sz w:val="20"/>
                <w:szCs w:val="20"/>
                <w:lang w:val="en-GB"/>
              </w:rPr>
            </w:pPr>
            <w:r w:rsidRPr="002E5CE2">
              <w:rPr>
                <w:sz w:val="20"/>
                <w:szCs w:val="20"/>
                <w:lang w:val="en-GB"/>
              </w:rPr>
              <w:t>Char</w:t>
            </w:r>
          </w:p>
        </w:tc>
        <w:tc>
          <w:tcPr>
            <w:tcW w:w="5214" w:type="dxa"/>
          </w:tcPr>
          <w:p w14:paraId="01A20715" w14:textId="77777777" w:rsidR="00056E88" w:rsidRPr="002E5CE2" w:rsidRDefault="00E74741" w:rsidP="002E5CE2">
            <w:pPr>
              <w:jc w:val="both"/>
              <w:rPr>
                <w:sz w:val="20"/>
                <w:szCs w:val="20"/>
                <w:lang w:val="en-GB"/>
              </w:rPr>
            </w:pPr>
            <w:r w:rsidRPr="002E5CE2">
              <w:rPr>
                <w:sz w:val="20"/>
                <w:szCs w:val="20"/>
                <w:lang w:val="en-GB"/>
              </w:rPr>
              <w:t xml:space="preserve">The </w:t>
            </w:r>
            <w:r w:rsidR="00D57558" w:rsidRPr="002E5CE2">
              <w:rPr>
                <w:sz w:val="20"/>
                <w:szCs w:val="20"/>
                <w:lang w:val="en-GB"/>
              </w:rPr>
              <w:t xml:space="preserve">original </w:t>
            </w:r>
            <w:r w:rsidRPr="002E5CE2">
              <w:rPr>
                <w:sz w:val="20"/>
                <w:szCs w:val="20"/>
                <w:lang w:val="en-GB"/>
              </w:rPr>
              <w:t>name of the procedure</w:t>
            </w:r>
          </w:p>
        </w:tc>
      </w:tr>
      <w:tr w:rsidR="00A52E12" w:rsidRPr="002E5CE2" w14:paraId="0095D8C7" w14:textId="77777777" w:rsidTr="00860B2E">
        <w:tc>
          <w:tcPr>
            <w:tcW w:w="1516" w:type="dxa"/>
          </w:tcPr>
          <w:p w14:paraId="67D32F5B" w14:textId="77777777" w:rsidR="00A52E12" w:rsidRPr="002E5CE2" w:rsidRDefault="00A52E12" w:rsidP="002E5CE2">
            <w:pPr>
              <w:jc w:val="both"/>
              <w:rPr>
                <w:sz w:val="20"/>
                <w:szCs w:val="20"/>
                <w:lang w:val="en-GB"/>
              </w:rPr>
            </w:pPr>
            <w:r>
              <w:rPr>
                <w:sz w:val="20"/>
                <w:szCs w:val="20"/>
                <w:lang w:val="en-GB"/>
              </w:rPr>
              <w:t>Arity</w:t>
            </w:r>
          </w:p>
        </w:tc>
        <w:tc>
          <w:tcPr>
            <w:tcW w:w="1573" w:type="dxa"/>
          </w:tcPr>
          <w:p w14:paraId="2BCC93CC" w14:textId="77777777" w:rsidR="00A52E12" w:rsidRPr="002E5CE2" w:rsidRDefault="00A52E12" w:rsidP="002E5CE2">
            <w:pPr>
              <w:jc w:val="both"/>
              <w:rPr>
                <w:sz w:val="20"/>
                <w:szCs w:val="20"/>
                <w:lang w:val="en-GB"/>
              </w:rPr>
            </w:pPr>
            <w:r>
              <w:rPr>
                <w:sz w:val="20"/>
                <w:szCs w:val="20"/>
                <w:lang w:val="en-GB"/>
              </w:rPr>
              <w:t>Int</w:t>
            </w:r>
          </w:p>
        </w:tc>
        <w:tc>
          <w:tcPr>
            <w:tcW w:w="5214" w:type="dxa"/>
          </w:tcPr>
          <w:p w14:paraId="624EB580" w14:textId="77777777" w:rsidR="00A52E12" w:rsidRPr="002E5CE2" w:rsidRDefault="00A52E12" w:rsidP="002E5CE2">
            <w:pPr>
              <w:jc w:val="both"/>
              <w:rPr>
                <w:sz w:val="20"/>
                <w:szCs w:val="20"/>
                <w:lang w:val="en-GB"/>
              </w:rPr>
            </w:pPr>
            <w:r>
              <w:rPr>
                <w:sz w:val="20"/>
                <w:szCs w:val="20"/>
                <w:lang w:val="en-GB"/>
              </w:rPr>
              <w:t>Number of parameters</w:t>
            </w:r>
          </w:p>
        </w:tc>
      </w:tr>
      <w:tr w:rsidR="00A52E12" w:rsidRPr="002E5CE2" w14:paraId="342639E3" w14:textId="77777777" w:rsidTr="00860B2E">
        <w:tc>
          <w:tcPr>
            <w:tcW w:w="1516" w:type="dxa"/>
          </w:tcPr>
          <w:p w14:paraId="0FAA05A4" w14:textId="77777777" w:rsidR="00A52E12" w:rsidRDefault="00A52E12" w:rsidP="002E5CE2">
            <w:pPr>
              <w:jc w:val="both"/>
              <w:rPr>
                <w:sz w:val="20"/>
                <w:szCs w:val="20"/>
                <w:lang w:val="en-GB"/>
              </w:rPr>
            </w:pPr>
            <w:proofErr w:type="spellStart"/>
            <w:r>
              <w:rPr>
                <w:sz w:val="20"/>
                <w:szCs w:val="20"/>
                <w:lang w:val="en-GB"/>
              </w:rPr>
              <w:t>RetDefPos</w:t>
            </w:r>
            <w:proofErr w:type="spellEnd"/>
          </w:p>
        </w:tc>
        <w:tc>
          <w:tcPr>
            <w:tcW w:w="1573" w:type="dxa"/>
          </w:tcPr>
          <w:p w14:paraId="08A712AA" w14:textId="3B60D094" w:rsidR="00A52E12" w:rsidRDefault="005665A6" w:rsidP="002E5CE2">
            <w:pPr>
              <w:jc w:val="both"/>
              <w:rPr>
                <w:sz w:val="20"/>
                <w:szCs w:val="20"/>
                <w:lang w:val="en-GB"/>
              </w:rPr>
            </w:pPr>
            <w:r>
              <w:rPr>
                <w:sz w:val="20"/>
                <w:szCs w:val="20"/>
                <w:lang w:val="en-GB"/>
              </w:rPr>
              <w:t>Position</w:t>
            </w:r>
          </w:p>
        </w:tc>
        <w:tc>
          <w:tcPr>
            <w:tcW w:w="5214" w:type="dxa"/>
          </w:tcPr>
          <w:p w14:paraId="0C83B793" w14:textId="77777777" w:rsidR="00A52E12" w:rsidRDefault="00A52E12" w:rsidP="002E5CE2">
            <w:pPr>
              <w:jc w:val="both"/>
              <w:rPr>
                <w:sz w:val="20"/>
                <w:szCs w:val="20"/>
                <w:lang w:val="en-GB"/>
              </w:rPr>
            </w:pPr>
            <w:r>
              <w:rPr>
                <w:sz w:val="20"/>
                <w:szCs w:val="20"/>
                <w:lang w:val="en-GB"/>
              </w:rPr>
              <w:t>The defining position of the return type</w:t>
            </w:r>
          </w:p>
        </w:tc>
      </w:tr>
      <w:tr w:rsidR="00E74741" w:rsidRPr="002E5CE2" w14:paraId="3A724491" w14:textId="77777777" w:rsidTr="00860B2E">
        <w:tc>
          <w:tcPr>
            <w:tcW w:w="1516" w:type="dxa"/>
          </w:tcPr>
          <w:p w14:paraId="3987937E" w14:textId="77777777" w:rsidR="00E74741" w:rsidRPr="002E5CE2" w:rsidRDefault="00E74741" w:rsidP="002E5CE2">
            <w:pPr>
              <w:jc w:val="both"/>
              <w:rPr>
                <w:sz w:val="20"/>
                <w:szCs w:val="20"/>
                <w:lang w:val="en-GB"/>
              </w:rPr>
            </w:pPr>
            <w:r w:rsidRPr="002E5CE2">
              <w:rPr>
                <w:sz w:val="20"/>
                <w:szCs w:val="20"/>
                <w:lang w:val="en-GB"/>
              </w:rPr>
              <w:t>Proc</w:t>
            </w:r>
          </w:p>
        </w:tc>
        <w:tc>
          <w:tcPr>
            <w:tcW w:w="1573" w:type="dxa"/>
          </w:tcPr>
          <w:p w14:paraId="213218B0" w14:textId="77777777" w:rsidR="00E74741" w:rsidRPr="002E5CE2" w:rsidRDefault="00E74741" w:rsidP="002E5CE2">
            <w:pPr>
              <w:jc w:val="both"/>
              <w:rPr>
                <w:sz w:val="20"/>
                <w:szCs w:val="20"/>
                <w:lang w:val="en-GB"/>
              </w:rPr>
            </w:pPr>
            <w:r w:rsidRPr="002E5CE2">
              <w:rPr>
                <w:sz w:val="20"/>
                <w:szCs w:val="20"/>
                <w:lang w:val="en-GB"/>
              </w:rPr>
              <w:t>Char</w:t>
            </w:r>
          </w:p>
        </w:tc>
        <w:tc>
          <w:tcPr>
            <w:tcW w:w="5214" w:type="dxa"/>
          </w:tcPr>
          <w:p w14:paraId="19E9D3E2" w14:textId="77777777" w:rsidR="00E74741" w:rsidRPr="002E5CE2" w:rsidRDefault="00E74741" w:rsidP="002E5CE2">
            <w:pPr>
              <w:jc w:val="both"/>
              <w:rPr>
                <w:sz w:val="20"/>
                <w:szCs w:val="20"/>
                <w:lang w:val="en-GB"/>
              </w:rPr>
            </w:pPr>
            <w:r w:rsidRPr="002E5CE2">
              <w:rPr>
                <w:sz w:val="20"/>
                <w:szCs w:val="20"/>
                <w:lang w:val="en-GB"/>
              </w:rPr>
              <w:t xml:space="preserve">The </w:t>
            </w:r>
            <w:r w:rsidR="00D57558" w:rsidRPr="002E5CE2">
              <w:rPr>
                <w:sz w:val="20"/>
                <w:szCs w:val="20"/>
                <w:lang w:val="en-GB"/>
              </w:rPr>
              <w:t xml:space="preserve">original </w:t>
            </w:r>
            <w:r w:rsidRPr="002E5CE2">
              <w:rPr>
                <w:sz w:val="20"/>
                <w:szCs w:val="20"/>
                <w:lang w:val="en-GB"/>
              </w:rPr>
              <w:t>source code of the proc/</w:t>
            </w:r>
            <w:proofErr w:type="spellStart"/>
            <w:r w:rsidRPr="002E5CE2">
              <w:rPr>
                <w:sz w:val="20"/>
                <w:szCs w:val="20"/>
                <w:lang w:val="en-GB"/>
              </w:rPr>
              <w:t>func</w:t>
            </w:r>
            <w:proofErr w:type="spellEnd"/>
            <w:r w:rsidRPr="002E5CE2">
              <w:rPr>
                <w:sz w:val="20"/>
                <w:szCs w:val="20"/>
                <w:lang w:val="en-GB"/>
              </w:rPr>
              <w:t xml:space="preserve"> (including the formal params)</w:t>
            </w:r>
          </w:p>
        </w:tc>
      </w:tr>
    </w:tbl>
    <w:p w14:paraId="035BEF27" w14:textId="7B4B2E1E" w:rsidR="00860B2E" w:rsidRDefault="00860B2E" w:rsidP="00860B2E">
      <w:pPr>
        <w:pStyle w:val="Heading3"/>
      </w:pPr>
      <w:bookmarkStart w:id="256" w:name="_Toc237758868"/>
      <w:r>
        <w:t>8.4.</w:t>
      </w:r>
      <w:r w:rsidR="004C22B2">
        <w:t>1</w:t>
      </w:r>
      <w:r w:rsidR="00FB729B">
        <w:t>8</w:t>
      </w:r>
      <w:r>
        <w:t xml:space="preserve"> </w:t>
      </w:r>
      <w:proofErr w:type="spellStart"/>
      <w:r>
        <w:t>Log$Record</w:t>
      </w:r>
      <w:bookmarkEnd w:id="256"/>
      <w:proofErr w:type="spellEnd"/>
    </w:p>
    <w:p w14:paraId="26160288" w14:textId="580E4789" w:rsidR="000025AD" w:rsidRPr="000025AD" w:rsidRDefault="000025AD" w:rsidP="000025AD">
      <w:pPr>
        <w:rPr>
          <w:sz w:val="20"/>
          <w:szCs w:val="20"/>
          <w:lang w:val="en-GB" w:eastAsia="en-GB"/>
        </w:rPr>
      </w:pPr>
      <w:r w:rsidRPr="000025AD">
        <w:rPr>
          <w:sz w:val="20"/>
          <w:szCs w:val="20"/>
          <w:lang w:val="en-GB" w:eastAsia="en-GB"/>
        </w:rPr>
        <w:t>This table also provides information for Updates.</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28"/>
        <w:gridCol w:w="1572"/>
        <w:gridCol w:w="5203"/>
      </w:tblGrid>
      <w:tr w:rsidR="00860B2E" w:rsidRPr="002E5CE2" w14:paraId="25F152B0" w14:textId="77777777" w:rsidTr="00FB729B">
        <w:tc>
          <w:tcPr>
            <w:tcW w:w="1528" w:type="dxa"/>
          </w:tcPr>
          <w:p w14:paraId="78F25AE5" w14:textId="77777777" w:rsidR="00860B2E" w:rsidRPr="002E5CE2" w:rsidRDefault="00860B2E" w:rsidP="00D76E6B">
            <w:pPr>
              <w:jc w:val="center"/>
              <w:rPr>
                <w:b/>
                <w:sz w:val="20"/>
                <w:szCs w:val="20"/>
                <w:lang w:val="en-GB"/>
              </w:rPr>
            </w:pPr>
            <w:r w:rsidRPr="002E5CE2">
              <w:rPr>
                <w:b/>
                <w:sz w:val="20"/>
                <w:szCs w:val="20"/>
                <w:lang w:val="en-GB"/>
              </w:rPr>
              <w:t>Field</w:t>
            </w:r>
          </w:p>
        </w:tc>
        <w:tc>
          <w:tcPr>
            <w:tcW w:w="1572" w:type="dxa"/>
          </w:tcPr>
          <w:p w14:paraId="0495F815" w14:textId="77777777" w:rsidR="00860B2E" w:rsidRPr="002E5CE2" w:rsidRDefault="00860B2E" w:rsidP="00D76E6B">
            <w:pPr>
              <w:jc w:val="center"/>
              <w:rPr>
                <w:b/>
                <w:sz w:val="20"/>
                <w:szCs w:val="20"/>
                <w:lang w:val="en-GB"/>
              </w:rPr>
            </w:pPr>
            <w:proofErr w:type="spellStart"/>
            <w:r w:rsidRPr="002E5CE2">
              <w:rPr>
                <w:b/>
                <w:sz w:val="20"/>
                <w:szCs w:val="20"/>
                <w:lang w:val="en-GB"/>
              </w:rPr>
              <w:t>DataType</w:t>
            </w:r>
            <w:proofErr w:type="spellEnd"/>
          </w:p>
        </w:tc>
        <w:tc>
          <w:tcPr>
            <w:tcW w:w="5203" w:type="dxa"/>
          </w:tcPr>
          <w:p w14:paraId="085AFEE5" w14:textId="77777777" w:rsidR="00860B2E" w:rsidRPr="002E5CE2" w:rsidRDefault="00860B2E" w:rsidP="00D76E6B">
            <w:pPr>
              <w:jc w:val="center"/>
              <w:rPr>
                <w:b/>
                <w:sz w:val="20"/>
                <w:szCs w:val="20"/>
                <w:lang w:val="en-GB"/>
              </w:rPr>
            </w:pPr>
            <w:r w:rsidRPr="002E5CE2">
              <w:rPr>
                <w:b/>
                <w:sz w:val="20"/>
                <w:szCs w:val="20"/>
                <w:lang w:val="en-GB"/>
              </w:rPr>
              <w:t>Description</w:t>
            </w:r>
          </w:p>
        </w:tc>
      </w:tr>
      <w:tr w:rsidR="00860B2E" w:rsidRPr="002E5CE2" w14:paraId="277715CA" w14:textId="77777777" w:rsidTr="00FB729B">
        <w:tc>
          <w:tcPr>
            <w:tcW w:w="1528" w:type="dxa"/>
          </w:tcPr>
          <w:p w14:paraId="35FDE5F5" w14:textId="77777777" w:rsidR="00860B2E" w:rsidRPr="002E5CE2" w:rsidRDefault="00860B2E" w:rsidP="00D76E6B">
            <w:pPr>
              <w:jc w:val="both"/>
              <w:rPr>
                <w:sz w:val="20"/>
                <w:szCs w:val="20"/>
                <w:lang w:val="en-GB"/>
              </w:rPr>
            </w:pPr>
            <w:r w:rsidRPr="002E5CE2">
              <w:rPr>
                <w:sz w:val="20"/>
                <w:szCs w:val="20"/>
                <w:lang w:val="en-GB"/>
              </w:rPr>
              <w:t>Pos</w:t>
            </w:r>
          </w:p>
        </w:tc>
        <w:tc>
          <w:tcPr>
            <w:tcW w:w="1572" w:type="dxa"/>
          </w:tcPr>
          <w:p w14:paraId="686BAE6F" w14:textId="745251C5" w:rsidR="00860B2E" w:rsidRPr="002E5CE2" w:rsidRDefault="005665A6" w:rsidP="00D76E6B">
            <w:pPr>
              <w:jc w:val="both"/>
              <w:rPr>
                <w:sz w:val="20"/>
                <w:szCs w:val="20"/>
                <w:lang w:val="en-GB"/>
              </w:rPr>
            </w:pPr>
            <w:r>
              <w:rPr>
                <w:sz w:val="20"/>
                <w:szCs w:val="20"/>
                <w:lang w:val="en-GB"/>
              </w:rPr>
              <w:t>Position</w:t>
            </w:r>
          </w:p>
        </w:tc>
        <w:tc>
          <w:tcPr>
            <w:tcW w:w="5203" w:type="dxa"/>
          </w:tcPr>
          <w:p w14:paraId="060FCEA4" w14:textId="77777777" w:rsidR="00860B2E" w:rsidRPr="002E5CE2" w:rsidRDefault="00860B2E" w:rsidP="00D76E6B">
            <w:pPr>
              <w:jc w:val="both"/>
              <w:rPr>
                <w:sz w:val="20"/>
                <w:szCs w:val="20"/>
                <w:lang w:val="en-GB"/>
              </w:rPr>
            </w:pPr>
            <w:r w:rsidRPr="002E5CE2">
              <w:rPr>
                <w:sz w:val="20"/>
                <w:szCs w:val="20"/>
                <w:lang w:val="en-GB"/>
              </w:rPr>
              <w:t>System key (position information) for the log entry</w:t>
            </w:r>
          </w:p>
        </w:tc>
      </w:tr>
      <w:tr w:rsidR="00860B2E" w:rsidRPr="002E5CE2" w14:paraId="3B120E69" w14:textId="77777777" w:rsidTr="00FB729B">
        <w:tc>
          <w:tcPr>
            <w:tcW w:w="1528" w:type="dxa"/>
          </w:tcPr>
          <w:p w14:paraId="1E8BA04E" w14:textId="77777777" w:rsidR="00860B2E" w:rsidRPr="002E5CE2" w:rsidRDefault="00860B2E" w:rsidP="00D76E6B">
            <w:pPr>
              <w:jc w:val="both"/>
              <w:rPr>
                <w:sz w:val="20"/>
                <w:szCs w:val="20"/>
                <w:lang w:val="en-GB"/>
              </w:rPr>
            </w:pPr>
            <w:r w:rsidRPr="002E5CE2">
              <w:rPr>
                <w:sz w:val="20"/>
                <w:szCs w:val="20"/>
                <w:lang w:val="en-GB"/>
              </w:rPr>
              <w:t>Table</w:t>
            </w:r>
          </w:p>
        </w:tc>
        <w:tc>
          <w:tcPr>
            <w:tcW w:w="1572" w:type="dxa"/>
          </w:tcPr>
          <w:p w14:paraId="6D919378" w14:textId="4F2BAAF5" w:rsidR="00860B2E" w:rsidRPr="002E5CE2" w:rsidRDefault="005665A6" w:rsidP="00D76E6B">
            <w:pPr>
              <w:jc w:val="both"/>
              <w:rPr>
                <w:sz w:val="20"/>
                <w:szCs w:val="20"/>
                <w:lang w:val="en-GB"/>
              </w:rPr>
            </w:pPr>
            <w:r>
              <w:rPr>
                <w:sz w:val="20"/>
                <w:szCs w:val="20"/>
                <w:lang w:val="en-GB"/>
              </w:rPr>
              <w:t>Position</w:t>
            </w:r>
          </w:p>
        </w:tc>
        <w:tc>
          <w:tcPr>
            <w:tcW w:w="5203" w:type="dxa"/>
          </w:tcPr>
          <w:p w14:paraId="04D35936" w14:textId="77777777" w:rsidR="00860B2E" w:rsidRPr="002E5CE2" w:rsidRDefault="00860B2E" w:rsidP="00D76E6B">
            <w:pPr>
              <w:jc w:val="both"/>
              <w:rPr>
                <w:sz w:val="20"/>
                <w:szCs w:val="20"/>
                <w:lang w:val="en-GB"/>
              </w:rPr>
            </w:pPr>
            <w:r w:rsidRPr="002E5CE2">
              <w:rPr>
                <w:sz w:val="20"/>
                <w:szCs w:val="20"/>
                <w:lang w:val="en-GB"/>
              </w:rPr>
              <w:t>The defining position of the table for the insert</w:t>
            </w:r>
          </w:p>
        </w:tc>
      </w:tr>
      <w:tr w:rsidR="00860B2E" w:rsidRPr="002E5CE2" w14:paraId="57C39F35" w14:textId="77777777" w:rsidTr="00FB729B">
        <w:tc>
          <w:tcPr>
            <w:tcW w:w="1528" w:type="dxa"/>
          </w:tcPr>
          <w:p w14:paraId="3EBFA8E9" w14:textId="77777777" w:rsidR="00860B2E" w:rsidRPr="002E5CE2" w:rsidRDefault="00860B2E" w:rsidP="00D76E6B">
            <w:pPr>
              <w:jc w:val="both"/>
              <w:rPr>
                <w:sz w:val="20"/>
                <w:szCs w:val="20"/>
                <w:lang w:val="en-GB"/>
              </w:rPr>
            </w:pPr>
            <w:proofErr w:type="spellStart"/>
            <w:r>
              <w:rPr>
                <w:sz w:val="20"/>
                <w:szCs w:val="20"/>
                <w:lang w:val="en-GB"/>
              </w:rPr>
              <w:t>SubType</w:t>
            </w:r>
            <w:proofErr w:type="spellEnd"/>
          </w:p>
        </w:tc>
        <w:tc>
          <w:tcPr>
            <w:tcW w:w="1572" w:type="dxa"/>
          </w:tcPr>
          <w:p w14:paraId="59BFD985" w14:textId="77777777" w:rsidR="00860B2E" w:rsidRDefault="00860B2E" w:rsidP="00D76E6B">
            <w:pPr>
              <w:jc w:val="both"/>
              <w:rPr>
                <w:sz w:val="20"/>
                <w:szCs w:val="20"/>
                <w:lang w:val="en-GB"/>
              </w:rPr>
            </w:pPr>
            <w:r>
              <w:rPr>
                <w:sz w:val="20"/>
                <w:szCs w:val="20"/>
                <w:lang w:val="en-GB"/>
              </w:rPr>
              <w:t>Char</w:t>
            </w:r>
          </w:p>
        </w:tc>
        <w:tc>
          <w:tcPr>
            <w:tcW w:w="5203" w:type="dxa"/>
          </w:tcPr>
          <w:p w14:paraId="3008AC38" w14:textId="77777777" w:rsidR="00860B2E" w:rsidRPr="002E5CE2" w:rsidRDefault="00860B2E" w:rsidP="00D76E6B">
            <w:pPr>
              <w:jc w:val="both"/>
              <w:rPr>
                <w:sz w:val="20"/>
                <w:szCs w:val="20"/>
                <w:lang w:val="en-GB"/>
              </w:rPr>
            </w:pPr>
            <w:r>
              <w:rPr>
                <w:sz w:val="20"/>
                <w:szCs w:val="20"/>
                <w:lang w:val="en-GB"/>
              </w:rPr>
              <w:t>The defining position of the subtype if specified</w:t>
            </w:r>
          </w:p>
        </w:tc>
      </w:tr>
      <w:tr w:rsidR="00860B2E" w:rsidRPr="002E5CE2" w14:paraId="7A395B3B" w14:textId="77777777" w:rsidTr="00FB729B">
        <w:tc>
          <w:tcPr>
            <w:tcW w:w="1528" w:type="dxa"/>
          </w:tcPr>
          <w:p w14:paraId="06BF9D4F" w14:textId="77777777" w:rsidR="00860B2E" w:rsidRDefault="00860B2E" w:rsidP="00D76E6B">
            <w:pPr>
              <w:jc w:val="both"/>
              <w:rPr>
                <w:sz w:val="20"/>
                <w:szCs w:val="20"/>
                <w:lang w:val="en-GB"/>
              </w:rPr>
            </w:pPr>
            <w:r>
              <w:rPr>
                <w:sz w:val="20"/>
                <w:szCs w:val="20"/>
                <w:lang w:val="en-GB"/>
              </w:rPr>
              <w:t>Classification</w:t>
            </w:r>
          </w:p>
        </w:tc>
        <w:tc>
          <w:tcPr>
            <w:tcW w:w="1572" w:type="dxa"/>
          </w:tcPr>
          <w:p w14:paraId="00028624" w14:textId="77777777" w:rsidR="00860B2E" w:rsidRDefault="00860B2E" w:rsidP="00D76E6B">
            <w:pPr>
              <w:jc w:val="both"/>
              <w:rPr>
                <w:sz w:val="20"/>
                <w:szCs w:val="20"/>
                <w:lang w:val="en-GB"/>
              </w:rPr>
            </w:pPr>
            <w:r>
              <w:rPr>
                <w:sz w:val="20"/>
                <w:szCs w:val="20"/>
                <w:lang w:val="en-GB"/>
              </w:rPr>
              <w:t>Char</w:t>
            </w:r>
          </w:p>
        </w:tc>
        <w:tc>
          <w:tcPr>
            <w:tcW w:w="5203" w:type="dxa"/>
          </w:tcPr>
          <w:p w14:paraId="7BE0CD85" w14:textId="77777777" w:rsidR="00860B2E" w:rsidRDefault="00860B2E" w:rsidP="00D76E6B">
            <w:pPr>
              <w:jc w:val="both"/>
              <w:rPr>
                <w:sz w:val="20"/>
                <w:szCs w:val="20"/>
                <w:lang w:val="en-GB"/>
              </w:rPr>
            </w:pPr>
            <w:r>
              <w:rPr>
                <w:sz w:val="20"/>
                <w:szCs w:val="20"/>
                <w:lang w:val="en-GB"/>
              </w:rPr>
              <w:t xml:space="preserve">D to A </w:t>
            </w:r>
          </w:p>
        </w:tc>
      </w:tr>
    </w:tbl>
    <w:p w14:paraId="39F18DF2" w14:textId="622686D7" w:rsidR="00860B2E" w:rsidRDefault="00860B2E" w:rsidP="00860B2E">
      <w:pPr>
        <w:pStyle w:val="Heading3"/>
      </w:pPr>
      <w:bookmarkStart w:id="257" w:name="_Toc237758869"/>
      <w:r>
        <w:t>8.4.</w:t>
      </w:r>
      <w:r w:rsidR="00FB729B">
        <w:t>19</w:t>
      </w:r>
      <w:r>
        <w:t xml:space="preserve"> </w:t>
      </w:r>
      <w:proofErr w:type="spellStart"/>
      <w:r>
        <w:t>Log$RecordField</w:t>
      </w:r>
      <w:bookmarkEnd w:id="257"/>
      <w:proofErr w:type="spellEnd"/>
    </w:p>
    <w:p w14:paraId="05550EAD" w14:textId="77777777" w:rsidR="000025AD" w:rsidRPr="000025AD" w:rsidRDefault="000025AD" w:rsidP="000025AD">
      <w:pPr>
        <w:rPr>
          <w:sz w:val="20"/>
          <w:szCs w:val="20"/>
          <w:lang w:val="en-GB" w:eastAsia="en-GB"/>
        </w:rPr>
      </w:pPr>
      <w:r w:rsidRPr="000025AD">
        <w:rPr>
          <w:sz w:val="20"/>
          <w:szCs w:val="20"/>
          <w:lang w:val="en-GB" w:eastAsia="en-GB"/>
        </w:rPr>
        <w:t>This table also provides information for Updates.</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489"/>
        <w:gridCol w:w="1576"/>
        <w:gridCol w:w="5238"/>
      </w:tblGrid>
      <w:tr w:rsidR="00860B2E" w:rsidRPr="002E5CE2" w14:paraId="1276AF2D" w14:textId="77777777" w:rsidTr="009C78E5">
        <w:tc>
          <w:tcPr>
            <w:tcW w:w="1489" w:type="dxa"/>
          </w:tcPr>
          <w:p w14:paraId="02DF4BF8" w14:textId="77777777" w:rsidR="00860B2E" w:rsidRPr="002E5CE2" w:rsidRDefault="00860B2E" w:rsidP="00D76E6B">
            <w:pPr>
              <w:jc w:val="center"/>
              <w:rPr>
                <w:b/>
                <w:sz w:val="20"/>
                <w:szCs w:val="20"/>
                <w:lang w:val="en-GB"/>
              </w:rPr>
            </w:pPr>
            <w:r w:rsidRPr="002E5CE2">
              <w:rPr>
                <w:b/>
                <w:sz w:val="20"/>
                <w:szCs w:val="20"/>
                <w:lang w:val="en-GB"/>
              </w:rPr>
              <w:t>Field</w:t>
            </w:r>
          </w:p>
        </w:tc>
        <w:tc>
          <w:tcPr>
            <w:tcW w:w="1576" w:type="dxa"/>
          </w:tcPr>
          <w:p w14:paraId="4B720E68" w14:textId="77777777" w:rsidR="00860B2E" w:rsidRPr="002E5CE2" w:rsidRDefault="00860B2E" w:rsidP="00D76E6B">
            <w:pPr>
              <w:jc w:val="center"/>
              <w:rPr>
                <w:b/>
                <w:sz w:val="20"/>
                <w:szCs w:val="20"/>
                <w:lang w:val="en-GB"/>
              </w:rPr>
            </w:pPr>
            <w:proofErr w:type="spellStart"/>
            <w:r w:rsidRPr="002E5CE2">
              <w:rPr>
                <w:b/>
                <w:sz w:val="20"/>
                <w:szCs w:val="20"/>
                <w:lang w:val="en-GB"/>
              </w:rPr>
              <w:t>DataType</w:t>
            </w:r>
            <w:proofErr w:type="spellEnd"/>
          </w:p>
        </w:tc>
        <w:tc>
          <w:tcPr>
            <w:tcW w:w="5238" w:type="dxa"/>
          </w:tcPr>
          <w:p w14:paraId="719F9727" w14:textId="77777777" w:rsidR="00860B2E" w:rsidRPr="002E5CE2" w:rsidRDefault="00860B2E" w:rsidP="00D76E6B">
            <w:pPr>
              <w:jc w:val="center"/>
              <w:rPr>
                <w:b/>
                <w:sz w:val="20"/>
                <w:szCs w:val="20"/>
                <w:lang w:val="en-GB"/>
              </w:rPr>
            </w:pPr>
            <w:r w:rsidRPr="002E5CE2">
              <w:rPr>
                <w:b/>
                <w:sz w:val="20"/>
                <w:szCs w:val="20"/>
                <w:lang w:val="en-GB"/>
              </w:rPr>
              <w:t>Description</w:t>
            </w:r>
          </w:p>
        </w:tc>
      </w:tr>
      <w:tr w:rsidR="00860B2E" w:rsidRPr="002E5CE2" w14:paraId="08EAEB8A" w14:textId="77777777" w:rsidTr="009C78E5">
        <w:tc>
          <w:tcPr>
            <w:tcW w:w="1489" w:type="dxa"/>
          </w:tcPr>
          <w:p w14:paraId="6E2B1C80" w14:textId="77777777" w:rsidR="00860B2E" w:rsidRPr="002E5CE2" w:rsidRDefault="00860B2E" w:rsidP="00D76E6B">
            <w:pPr>
              <w:jc w:val="both"/>
              <w:rPr>
                <w:sz w:val="20"/>
                <w:szCs w:val="20"/>
                <w:lang w:val="en-GB"/>
              </w:rPr>
            </w:pPr>
            <w:r w:rsidRPr="002E5CE2">
              <w:rPr>
                <w:sz w:val="20"/>
                <w:szCs w:val="20"/>
                <w:lang w:val="en-GB"/>
              </w:rPr>
              <w:t>Pos</w:t>
            </w:r>
          </w:p>
        </w:tc>
        <w:tc>
          <w:tcPr>
            <w:tcW w:w="1576" w:type="dxa"/>
          </w:tcPr>
          <w:p w14:paraId="06F13B76" w14:textId="11F76A0D" w:rsidR="00860B2E" w:rsidRPr="002E5CE2" w:rsidRDefault="005665A6" w:rsidP="00D76E6B">
            <w:pPr>
              <w:jc w:val="both"/>
              <w:rPr>
                <w:sz w:val="20"/>
                <w:szCs w:val="20"/>
                <w:lang w:val="en-GB"/>
              </w:rPr>
            </w:pPr>
            <w:r>
              <w:rPr>
                <w:sz w:val="20"/>
                <w:szCs w:val="20"/>
                <w:lang w:val="en-GB"/>
              </w:rPr>
              <w:t>Position</w:t>
            </w:r>
          </w:p>
        </w:tc>
        <w:tc>
          <w:tcPr>
            <w:tcW w:w="5238" w:type="dxa"/>
          </w:tcPr>
          <w:p w14:paraId="6F82D323" w14:textId="77777777" w:rsidR="00860B2E" w:rsidRPr="002E5CE2" w:rsidRDefault="00860B2E" w:rsidP="00D76E6B">
            <w:pPr>
              <w:jc w:val="both"/>
              <w:rPr>
                <w:sz w:val="20"/>
                <w:szCs w:val="20"/>
                <w:lang w:val="en-GB"/>
              </w:rPr>
            </w:pPr>
            <w:r w:rsidRPr="002E5CE2">
              <w:rPr>
                <w:sz w:val="20"/>
                <w:szCs w:val="20"/>
                <w:lang w:val="en-GB"/>
              </w:rPr>
              <w:t>System key (position information) for the current log entry</w:t>
            </w:r>
          </w:p>
        </w:tc>
      </w:tr>
      <w:tr w:rsidR="00860B2E" w:rsidRPr="002E5CE2" w14:paraId="1D3349A3" w14:textId="77777777" w:rsidTr="009C78E5">
        <w:tc>
          <w:tcPr>
            <w:tcW w:w="1489" w:type="dxa"/>
          </w:tcPr>
          <w:p w14:paraId="375AD07F" w14:textId="77777777" w:rsidR="00860B2E" w:rsidRPr="002E5CE2" w:rsidRDefault="00860B2E" w:rsidP="00D76E6B">
            <w:pPr>
              <w:jc w:val="both"/>
              <w:rPr>
                <w:sz w:val="20"/>
                <w:szCs w:val="20"/>
                <w:lang w:val="en-GB"/>
              </w:rPr>
            </w:pPr>
            <w:proofErr w:type="spellStart"/>
            <w:r w:rsidRPr="002E5CE2">
              <w:rPr>
                <w:sz w:val="20"/>
                <w:szCs w:val="20"/>
                <w:lang w:val="en-GB"/>
              </w:rPr>
              <w:t>ColRef</w:t>
            </w:r>
            <w:proofErr w:type="spellEnd"/>
          </w:p>
        </w:tc>
        <w:tc>
          <w:tcPr>
            <w:tcW w:w="1576" w:type="dxa"/>
          </w:tcPr>
          <w:p w14:paraId="31FD56EE" w14:textId="77B710E0" w:rsidR="00860B2E" w:rsidRPr="002E5CE2" w:rsidRDefault="005665A6" w:rsidP="00D76E6B">
            <w:pPr>
              <w:jc w:val="both"/>
              <w:rPr>
                <w:sz w:val="20"/>
                <w:szCs w:val="20"/>
                <w:lang w:val="en-GB"/>
              </w:rPr>
            </w:pPr>
            <w:r>
              <w:rPr>
                <w:sz w:val="20"/>
                <w:szCs w:val="20"/>
                <w:lang w:val="en-GB"/>
              </w:rPr>
              <w:t>Position</w:t>
            </w:r>
          </w:p>
        </w:tc>
        <w:tc>
          <w:tcPr>
            <w:tcW w:w="5238" w:type="dxa"/>
          </w:tcPr>
          <w:p w14:paraId="5EFCA42D" w14:textId="77777777" w:rsidR="00860B2E" w:rsidRPr="002E5CE2" w:rsidRDefault="00860B2E" w:rsidP="00D76E6B">
            <w:pPr>
              <w:jc w:val="both"/>
              <w:rPr>
                <w:sz w:val="20"/>
                <w:szCs w:val="20"/>
                <w:lang w:val="en-GB"/>
              </w:rPr>
            </w:pPr>
            <w:r w:rsidRPr="002E5CE2">
              <w:rPr>
                <w:sz w:val="20"/>
                <w:szCs w:val="20"/>
                <w:lang w:val="en-GB"/>
              </w:rPr>
              <w:t>Identifies the column</w:t>
            </w:r>
          </w:p>
        </w:tc>
      </w:tr>
      <w:tr w:rsidR="00860B2E" w:rsidRPr="002E5CE2" w14:paraId="58CD51E6" w14:textId="77777777" w:rsidTr="009C78E5">
        <w:tc>
          <w:tcPr>
            <w:tcW w:w="1489" w:type="dxa"/>
          </w:tcPr>
          <w:p w14:paraId="539CAC49" w14:textId="77777777" w:rsidR="00860B2E" w:rsidRPr="002E5CE2" w:rsidRDefault="00860B2E" w:rsidP="00D76E6B">
            <w:pPr>
              <w:jc w:val="both"/>
              <w:rPr>
                <w:sz w:val="20"/>
                <w:szCs w:val="20"/>
                <w:lang w:val="en-GB"/>
              </w:rPr>
            </w:pPr>
            <w:r w:rsidRPr="002E5CE2">
              <w:rPr>
                <w:sz w:val="20"/>
                <w:szCs w:val="20"/>
                <w:lang w:val="en-GB"/>
              </w:rPr>
              <w:t>Data</w:t>
            </w:r>
          </w:p>
        </w:tc>
        <w:tc>
          <w:tcPr>
            <w:tcW w:w="1576" w:type="dxa"/>
          </w:tcPr>
          <w:p w14:paraId="3C8A3D98" w14:textId="77777777" w:rsidR="00860B2E" w:rsidRPr="002E5CE2" w:rsidRDefault="00860B2E" w:rsidP="00D76E6B">
            <w:pPr>
              <w:jc w:val="both"/>
              <w:rPr>
                <w:sz w:val="20"/>
                <w:szCs w:val="20"/>
                <w:lang w:val="en-GB"/>
              </w:rPr>
            </w:pPr>
            <w:r w:rsidRPr="002E5CE2">
              <w:rPr>
                <w:sz w:val="20"/>
                <w:szCs w:val="20"/>
                <w:lang w:val="en-GB"/>
              </w:rPr>
              <w:t>Char</w:t>
            </w:r>
          </w:p>
        </w:tc>
        <w:tc>
          <w:tcPr>
            <w:tcW w:w="5238" w:type="dxa"/>
          </w:tcPr>
          <w:p w14:paraId="1E69B83A" w14:textId="67D0680D" w:rsidR="00860B2E" w:rsidRPr="002E5CE2" w:rsidRDefault="00860B2E" w:rsidP="00D76E6B">
            <w:pPr>
              <w:jc w:val="both"/>
              <w:rPr>
                <w:sz w:val="20"/>
                <w:szCs w:val="20"/>
                <w:lang w:val="en-GB"/>
              </w:rPr>
            </w:pPr>
            <w:r w:rsidRPr="002E5CE2">
              <w:rPr>
                <w:sz w:val="20"/>
                <w:szCs w:val="20"/>
                <w:lang w:val="en-GB"/>
              </w:rPr>
              <w:t>String version of the data</w:t>
            </w:r>
            <w:r w:rsidR="009C78E5">
              <w:rPr>
                <w:sz w:val="20"/>
                <w:szCs w:val="20"/>
                <w:lang w:val="en-GB"/>
              </w:rPr>
              <w:t>*</w:t>
            </w:r>
          </w:p>
        </w:tc>
      </w:tr>
    </w:tbl>
    <w:p w14:paraId="6CA0BB9D" w14:textId="6F15DA04" w:rsidR="009C78E5" w:rsidRDefault="009C78E5">
      <w:r>
        <w:t xml:space="preserve">* </w:t>
      </w:r>
      <w:r>
        <w:rPr>
          <w:sz w:val="20"/>
          <w:szCs w:val="20"/>
        </w:rPr>
        <w:t>As</w:t>
      </w:r>
      <w:r w:rsidRPr="009C78E5">
        <w:rPr>
          <w:sz w:val="20"/>
          <w:szCs w:val="20"/>
        </w:rPr>
        <w:t xml:space="preserve"> interpreted using the Domain </w:t>
      </w:r>
      <w:r>
        <w:rPr>
          <w:sz w:val="20"/>
          <w:szCs w:val="20"/>
        </w:rPr>
        <w:t>that applied at the time.</w:t>
      </w:r>
    </w:p>
    <w:p w14:paraId="2328D70E" w14:textId="2AFDA224" w:rsidR="00CC2745" w:rsidRDefault="00F06E4D" w:rsidP="00964D07">
      <w:pPr>
        <w:pStyle w:val="Heading3"/>
      </w:pPr>
      <w:bookmarkStart w:id="258" w:name="_Toc237758870"/>
      <w:r>
        <w:t>8.</w:t>
      </w:r>
      <w:r w:rsidR="0025540B">
        <w:t>4</w:t>
      </w:r>
      <w:r w:rsidR="00F347A8">
        <w:t>.2</w:t>
      </w:r>
      <w:r w:rsidR="00FB729B">
        <w:t>0</w:t>
      </w:r>
      <w:r w:rsidR="00CC2745">
        <w:t xml:space="preserve"> </w:t>
      </w:r>
      <w:proofErr w:type="spellStart"/>
      <w:r w:rsidR="00CC2745">
        <w:t>Log$Revoke</w:t>
      </w:r>
      <w:bookmarkEnd w:id="258"/>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16"/>
        <w:gridCol w:w="1573"/>
        <w:gridCol w:w="5214"/>
      </w:tblGrid>
      <w:tr w:rsidR="00CC2745" w:rsidRPr="002E5CE2" w14:paraId="4437A102" w14:textId="77777777" w:rsidTr="00FB729B">
        <w:tc>
          <w:tcPr>
            <w:tcW w:w="1516" w:type="dxa"/>
          </w:tcPr>
          <w:p w14:paraId="70CEE769" w14:textId="77777777" w:rsidR="00CC2745" w:rsidRPr="002E5CE2" w:rsidRDefault="00CC2745" w:rsidP="002E5CE2">
            <w:pPr>
              <w:jc w:val="center"/>
              <w:rPr>
                <w:b/>
                <w:sz w:val="20"/>
                <w:szCs w:val="20"/>
                <w:lang w:val="en-GB"/>
              </w:rPr>
            </w:pPr>
            <w:r w:rsidRPr="002E5CE2">
              <w:rPr>
                <w:b/>
                <w:sz w:val="20"/>
                <w:szCs w:val="20"/>
                <w:lang w:val="en-GB"/>
              </w:rPr>
              <w:t>Field</w:t>
            </w:r>
          </w:p>
        </w:tc>
        <w:tc>
          <w:tcPr>
            <w:tcW w:w="1573" w:type="dxa"/>
          </w:tcPr>
          <w:p w14:paraId="4C90913E" w14:textId="77777777" w:rsidR="00CC2745" w:rsidRPr="002E5CE2" w:rsidRDefault="00CC2745" w:rsidP="002E5CE2">
            <w:pPr>
              <w:jc w:val="center"/>
              <w:rPr>
                <w:b/>
                <w:sz w:val="20"/>
                <w:szCs w:val="20"/>
                <w:lang w:val="en-GB"/>
              </w:rPr>
            </w:pPr>
            <w:proofErr w:type="spellStart"/>
            <w:r w:rsidRPr="002E5CE2">
              <w:rPr>
                <w:b/>
                <w:sz w:val="20"/>
                <w:szCs w:val="20"/>
                <w:lang w:val="en-GB"/>
              </w:rPr>
              <w:t>DataType</w:t>
            </w:r>
            <w:proofErr w:type="spellEnd"/>
          </w:p>
        </w:tc>
        <w:tc>
          <w:tcPr>
            <w:tcW w:w="5214" w:type="dxa"/>
          </w:tcPr>
          <w:p w14:paraId="6120D927" w14:textId="77777777" w:rsidR="00CC2745" w:rsidRPr="002E5CE2" w:rsidRDefault="00CC2745" w:rsidP="002E5CE2">
            <w:pPr>
              <w:jc w:val="center"/>
              <w:rPr>
                <w:b/>
                <w:sz w:val="20"/>
                <w:szCs w:val="20"/>
                <w:lang w:val="en-GB"/>
              </w:rPr>
            </w:pPr>
            <w:r w:rsidRPr="002E5CE2">
              <w:rPr>
                <w:b/>
                <w:sz w:val="20"/>
                <w:szCs w:val="20"/>
                <w:lang w:val="en-GB"/>
              </w:rPr>
              <w:t>Description</w:t>
            </w:r>
          </w:p>
        </w:tc>
      </w:tr>
      <w:tr w:rsidR="00E74741" w:rsidRPr="002E5CE2" w14:paraId="363F4260" w14:textId="77777777" w:rsidTr="00FB729B">
        <w:tc>
          <w:tcPr>
            <w:tcW w:w="1516" w:type="dxa"/>
          </w:tcPr>
          <w:p w14:paraId="25289C86" w14:textId="77777777" w:rsidR="00E74741" w:rsidRPr="002E5CE2" w:rsidRDefault="00E74741" w:rsidP="002E5CE2">
            <w:pPr>
              <w:jc w:val="both"/>
              <w:rPr>
                <w:sz w:val="20"/>
                <w:szCs w:val="20"/>
                <w:lang w:val="en-GB"/>
              </w:rPr>
            </w:pPr>
            <w:r w:rsidRPr="002E5CE2">
              <w:rPr>
                <w:sz w:val="20"/>
                <w:szCs w:val="20"/>
                <w:lang w:val="en-GB"/>
              </w:rPr>
              <w:t>Pos</w:t>
            </w:r>
          </w:p>
        </w:tc>
        <w:tc>
          <w:tcPr>
            <w:tcW w:w="1573" w:type="dxa"/>
          </w:tcPr>
          <w:p w14:paraId="22098F82" w14:textId="79AF217A" w:rsidR="00E74741" w:rsidRPr="002E5CE2" w:rsidRDefault="005665A6" w:rsidP="002E5CE2">
            <w:pPr>
              <w:jc w:val="both"/>
              <w:rPr>
                <w:sz w:val="20"/>
                <w:szCs w:val="20"/>
                <w:lang w:val="en-GB"/>
              </w:rPr>
            </w:pPr>
            <w:r>
              <w:rPr>
                <w:sz w:val="20"/>
                <w:szCs w:val="20"/>
                <w:lang w:val="en-GB"/>
              </w:rPr>
              <w:t>Position</w:t>
            </w:r>
          </w:p>
        </w:tc>
        <w:tc>
          <w:tcPr>
            <w:tcW w:w="5214" w:type="dxa"/>
          </w:tcPr>
          <w:p w14:paraId="63D324FF" w14:textId="77777777" w:rsidR="00E74741" w:rsidRPr="002E5CE2" w:rsidRDefault="00E74741" w:rsidP="002E5CE2">
            <w:pPr>
              <w:jc w:val="both"/>
              <w:rPr>
                <w:sz w:val="20"/>
                <w:szCs w:val="20"/>
                <w:lang w:val="en-GB"/>
              </w:rPr>
            </w:pPr>
            <w:r w:rsidRPr="002E5CE2">
              <w:rPr>
                <w:sz w:val="20"/>
                <w:szCs w:val="20"/>
                <w:lang w:val="en-GB"/>
              </w:rPr>
              <w:t>System key (position information) for the log entry</w:t>
            </w:r>
          </w:p>
        </w:tc>
      </w:tr>
      <w:tr w:rsidR="00E74741" w:rsidRPr="002E5CE2" w14:paraId="627DD887" w14:textId="77777777" w:rsidTr="00FB729B">
        <w:tc>
          <w:tcPr>
            <w:tcW w:w="1516" w:type="dxa"/>
          </w:tcPr>
          <w:p w14:paraId="33E21A64" w14:textId="77777777" w:rsidR="00E74741" w:rsidRPr="002E5CE2" w:rsidRDefault="00E74741" w:rsidP="002E5CE2">
            <w:pPr>
              <w:jc w:val="both"/>
              <w:rPr>
                <w:sz w:val="20"/>
                <w:szCs w:val="20"/>
                <w:lang w:val="en-GB"/>
              </w:rPr>
            </w:pPr>
            <w:r w:rsidRPr="002E5CE2">
              <w:rPr>
                <w:sz w:val="20"/>
                <w:szCs w:val="20"/>
                <w:lang w:val="en-GB"/>
              </w:rPr>
              <w:t>Privilege</w:t>
            </w:r>
          </w:p>
        </w:tc>
        <w:tc>
          <w:tcPr>
            <w:tcW w:w="1573" w:type="dxa"/>
          </w:tcPr>
          <w:p w14:paraId="041B4D0B" w14:textId="77777777" w:rsidR="00E74741" w:rsidRPr="002E5CE2" w:rsidRDefault="00E74741" w:rsidP="002E5CE2">
            <w:pPr>
              <w:jc w:val="both"/>
              <w:rPr>
                <w:sz w:val="20"/>
                <w:szCs w:val="20"/>
                <w:lang w:val="en-GB"/>
              </w:rPr>
            </w:pPr>
            <w:r w:rsidRPr="002E5CE2">
              <w:rPr>
                <w:sz w:val="20"/>
                <w:szCs w:val="20"/>
                <w:lang w:val="en-GB"/>
              </w:rPr>
              <w:t>Int</w:t>
            </w:r>
          </w:p>
        </w:tc>
        <w:tc>
          <w:tcPr>
            <w:tcW w:w="5214" w:type="dxa"/>
          </w:tcPr>
          <w:p w14:paraId="266742E3" w14:textId="77777777" w:rsidR="00E74741" w:rsidRPr="002E5CE2" w:rsidRDefault="00E74741" w:rsidP="002E5CE2">
            <w:pPr>
              <w:jc w:val="both"/>
              <w:rPr>
                <w:sz w:val="20"/>
                <w:szCs w:val="20"/>
                <w:lang w:val="en-GB"/>
              </w:rPr>
            </w:pPr>
            <w:r w:rsidRPr="002E5CE2">
              <w:rPr>
                <w:sz w:val="20"/>
                <w:szCs w:val="20"/>
                <w:lang w:val="en-GB"/>
              </w:rPr>
              <w:t>Identifies the privilege being revoked</w:t>
            </w:r>
          </w:p>
        </w:tc>
      </w:tr>
      <w:tr w:rsidR="00E74741" w:rsidRPr="002E5CE2" w14:paraId="3FBBCE7C" w14:textId="77777777" w:rsidTr="00FB729B">
        <w:tc>
          <w:tcPr>
            <w:tcW w:w="1516" w:type="dxa"/>
          </w:tcPr>
          <w:p w14:paraId="10E8999F" w14:textId="77777777" w:rsidR="00E74741" w:rsidRPr="002E5CE2" w:rsidRDefault="00E74741" w:rsidP="002E5CE2">
            <w:pPr>
              <w:jc w:val="both"/>
              <w:rPr>
                <w:sz w:val="20"/>
                <w:szCs w:val="20"/>
                <w:lang w:val="en-GB"/>
              </w:rPr>
            </w:pPr>
            <w:r w:rsidRPr="002E5CE2">
              <w:rPr>
                <w:sz w:val="20"/>
                <w:szCs w:val="20"/>
                <w:lang w:val="en-GB"/>
              </w:rPr>
              <w:t>Object</w:t>
            </w:r>
          </w:p>
        </w:tc>
        <w:tc>
          <w:tcPr>
            <w:tcW w:w="1573" w:type="dxa"/>
          </w:tcPr>
          <w:p w14:paraId="465A35CA" w14:textId="72517016" w:rsidR="00E74741" w:rsidRPr="002E5CE2" w:rsidRDefault="005665A6" w:rsidP="002E5CE2">
            <w:pPr>
              <w:jc w:val="both"/>
              <w:rPr>
                <w:sz w:val="20"/>
                <w:szCs w:val="20"/>
                <w:lang w:val="en-GB"/>
              </w:rPr>
            </w:pPr>
            <w:r>
              <w:rPr>
                <w:sz w:val="20"/>
                <w:szCs w:val="20"/>
                <w:lang w:val="en-GB"/>
              </w:rPr>
              <w:t>Position</w:t>
            </w:r>
          </w:p>
        </w:tc>
        <w:tc>
          <w:tcPr>
            <w:tcW w:w="5214" w:type="dxa"/>
          </w:tcPr>
          <w:p w14:paraId="0DCE55BC" w14:textId="77777777" w:rsidR="00E74741" w:rsidRPr="002E5CE2" w:rsidRDefault="00E74741" w:rsidP="002E5CE2">
            <w:pPr>
              <w:jc w:val="both"/>
              <w:rPr>
                <w:sz w:val="20"/>
                <w:szCs w:val="20"/>
                <w:lang w:val="en-GB"/>
              </w:rPr>
            </w:pPr>
            <w:r w:rsidRPr="002E5CE2">
              <w:rPr>
                <w:sz w:val="20"/>
                <w:szCs w:val="20"/>
                <w:lang w:val="en-GB"/>
              </w:rPr>
              <w:t>The object to which the privilege relates</w:t>
            </w:r>
          </w:p>
        </w:tc>
      </w:tr>
      <w:tr w:rsidR="00E74741" w:rsidRPr="002E5CE2" w14:paraId="7BE64EDE" w14:textId="77777777" w:rsidTr="00FB729B">
        <w:tc>
          <w:tcPr>
            <w:tcW w:w="1516" w:type="dxa"/>
          </w:tcPr>
          <w:p w14:paraId="22ED45F0" w14:textId="77777777" w:rsidR="00E74741" w:rsidRPr="002E5CE2" w:rsidRDefault="00E74741" w:rsidP="002E5CE2">
            <w:pPr>
              <w:jc w:val="both"/>
              <w:rPr>
                <w:sz w:val="20"/>
                <w:szCs w:val="20"/>
                <w:lang w:val="en-GB"/>
              </w:rPr>
            </w:pPr>
            <w:r w:rsidRPr="002E5CE2">
              <w:rPr>
                <w:sz w:val="20"/>
                <w:szCs w:val="20"/>
                <w:lang w:val="en-GB"/>
              </w:rPr>
              <w:t>Grantee</w:t>
            </w:r>
          </w:p>
        </w:tc>
        <w:tc>
          <w:tcPr>
            <w:tcW w:w="1573" w:type="dxa"/>
          </w:tcPr>
          <w:p w14:paraId="03A0C855" w14:textId="4A061D39" w:rsidR="00E74741" w:rsidRPr="002E5CE2" w:rsidRDefault="005665A6" w:rsidP="002E5CE2">
            <w:pPr>
              <w:jc w:val="both"/>
              <w:rPr>
                <w:sz w:val="20"/>
                <w:szCs w:val="20"/>
                <w:lang w:val="en-GB"/>
              </w:rPr>
            </w:pPr>
            <w:r>
              <w:rPr>
                <w:sz w:val="20"/>
                <w:szCs w:val="20"/>
                <w:lang w:val="en-GB"/>
              </w:rPr>
              <w:t>Position</w:t>
            </w:r>
          </w:p>
        </w:tc>
        <w:tc>
          <w:tcPr>
            <w:tcW w:w="5214" w:type="dxa"/>
          </w:tcPr>
          <w:p w14:paraId="4A320493" w14:textId="77777777" w:rsidR="00E74741" w:rsidRPr="002E5CE2" w:rsidRDefault="00E74741" w:rsidP="002E5CE2">
            <w:pPr>
              <w:jc w:val="both"/>
              <w:rPr>
                <w:sz w:val="20"/>
                <w:szCs w:val="20"/>
                <w:lang w:val="en-GB"/>
              </w:rPr>
            </w:pPr>
            <w:r w:rsidRPr="002E5CE2">
              <w:rPr>
                <w:sz w:val="20"/>
                <w:szCs w:val="20"/>
                <w:lang w:val="en-GB"/>
              </w:rPr>
              <w:t>The grantee from whom the privilege is being withdrawn</w:t>
            </w:r>
          </w:p>
        </w:tc>
      </w:tr>
    </w:tbl>
    <w:p w14:paraId="5FAE808F" w14:textId="50E5A19D" w:rsidR="00CC2745" w:rsidRDefault="00682711" w:rsidP="00964D07">
      <w:pPr>
        <w:pStyle w:val="Heading3"/>
      </w:pPr>
      <w:bookmarkStart w:id="259" w:name="_Toc237758871"/>
      <w:r>
        <w:t>8.</w:t>
      </w:r>
      <w:r w:rsidR="0025540B">
        <w:t>4</w:t>
      </w:r>
      <w:r w:rsidR="00AB1204">
        <w:t>.</w:t>
      </w:r>
      <w:r w:rsidR="00F347A8">
        <w:t>2</w:t>
      </w:r>
      <w:r w:rsidR="00FB729B">
        <w:t>1</w:t>
      </w:r>
      <w:r w:rsidR="00CC2745">
        <w:t xml:space="preserve"> </w:t>
      </w:r>
      <w:proofErr w:type="spellStart"/>
      <w:r w:rsidR="00CC2745">
        <w:t>Log$Role</w:t>
      </w:r>
      <w:bookmarkEnd w:id="259"/>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16"/>
        <w:gridCol w:w="1573"/>
        <w:gridCol w:w="5214"/>
      </w:tblGrid>
      <w:tr w:rsidR="00CC2745" w:rsidRPr="002E5CE2" w14:paraId="39718C77" w14:textId="77777777" w:rsidTr="00FB729B">
        <w:tc>
          <w:tcPr>
            <w:tcW w:w="1516" w:type="dxa"/>
          </w:tcPr>
          <w:p w14:paraId="4486C58A" w14:textId="77777777" w:rsidR="00CC2745" w:rsidRPr="002E5CE2" w:rsidRDefault="00CC2745" w:rsidP="002E5CE2">
            <w:pPr>
              <w:jc w:val="center"/>
              <w:rPr>
                <w:b/>
                <w:sz w:val="20"/>
                <w:szCs w:val="20"/>
                <w:lang w:val="en-GB"/>
              </w:rPr>
            </w:pPr>
            <w:r w:rsidRPr="002E5CE2">
              <w:rPr>
                <w:b/>
                <w:sz w:val="20"/>
                <w:szCs w:val="20"/>
                <w:lang w:val="en-GB"/>
              </w:rPr>
              <w:t>Field</w:t>
            </w:r>
          </w:p>
        </w:tc>
        <w:tc>
          <w:tcPr>
            <w:tcW w:w="1573" w:type="dxa"/>
          </w:tcPr>
          <w:p w14:paraId="015525F0" w14:textId="77777777" w:rsidR="00CC2745" w:rsidRPr="002E5CE2" w:rsidRDefault="00CC2745" w:rsidP="002E5CE2">
            <w:pPr>
              <w:jc w:val="center"/>
              <w:rPr>
                <w:b/>
                <w:sz w:val="20"/>
                <w:szCs w:val="20"/>
                <w:lang w:val="en-GB"/>
              </w:rPr>
            </w:pPr>
            <w:proofErr w:type="spellStart"/>
            <w:r w:rsidRPr="002E5CE2">
              <w:rPr>
                <w:b/>
                <w:sz w:val="20"/>
                <w:szCs w:val="20"/>
                <w:lang w:val="en-GB"/>
              </w:rPr>
              <w:t>DataType</w:t>
            </w:r>
            <w:proofErr w:type="spellEnd"/>
          </w:p>
        </w:tc>
        <w:tc>
          <w:tcPr>
            <w:tcW w:w="5214" w:type="dxa"/>
          </w:tcPr>
          <w:p w14:paraId="3A9D23C2" w14:textId="77777777" w:rsidR="00CC2745" w:rsidRPr="002E5CE2" w:rsidRDefault="00CC2745" w:rsidP="002E5CE2">
            <w:pPr>
              <w:jc w:val="center"/>
              <w:rPr>
                <w:b/>
                <w:sz w:val="20"/>
                <w:szCs w:val="20"/>
                <w:lang w:val="en-GB"/>
              </w:rPr>
            </w:pPr>
            <w:r w:rsidRPr="002E5CE2">
              <w:rPr>
                <w:b/>
                <w:sz w:val="20"/>
                <w:szCs w:val="20"/>
                <w:lang w:val="en-GB"/>
              </w:rPr>
              <w:t>Description</w:t>
            </w:r>
          </w:p>
        </w:tc>
      </w:tr>
      <w:tr w:rsidR="00056E88" w:rsidRPr="002E5CE2" w14:paraId="7C6B924E" w14:textId="77777777" w:rsidTr="00FB729B">
        <w:tc>
          <w:tcPr>
            <w:tcW w:w="1516" w:type="dxa"/>
          </w:tcPr>
          <w:p w14:paraId="54267F01" w14:textId="77777777" w:rsidR="00056E88" w:rsidRPr="002E5CE2" w:rsidRDefault="00056E88" w:rsidP="002E5CE2">
            <w:pPr>
              <w:jc w:val="both"/>
              <w:rPr>
                <w:sz w:val="20"/>
                <w:szCs w:val="20"/>
                <w:lang w:val="en-GB"/>
              </w:rPr>
            </w:pPr>
            <w:r w:rsidRPr="002E5CE2">
              <w:rPr>
                <w:sz w:val="20"/>
                <w:szCs w:val="20"/>
                <w:lang w:val="en-GB"/>
              </w:rPr>
              <w:t>Pos</w:t>
            </w:r>
          </w:p>
        </w:tc>
        <w:tc>
          <w:tcPr>
            <w:tcW w:w="1573" w:type="dxa"/>
          </w:tcPr>
          <w:p w14:paraId="63E33808" w14:textId="63B8883F" w:rsidR="00056E88" w:rsidRPr="002E5CE2" w:rsidRDefault="005665A6" w:rsidP="002E5CE2">
            <w:pPr>
              <w:jc w:val="both"/>
              <w:rPr>
                <w:sz w:val="20"/>
                <w:szCs w:val="20"/>
                <w:lang w:val="en-GB"/>
              </w:rPr>
            </w:pPr>
            <w:r>
              <w:rPr>
                <w:sz w:val="20"/>
                <w:szCs w:val="20"/>
                <w:lang w:val="en-GB"/>
              </w:rPr>
              <w:t>Position</w:t>
            </w:r>
          </w:p>
        </w:tc>
        <w:tc>
          <w:tcPr>
            <w:tcW w:w="5214" w:type="dxa"/>
          </w:tcPr>
          <w:p w14:paraId="1EE96F9D" w14:textId="77777777" w:rsidR="00056E88" w:rsidRPr="002E5CE2" w:rsidRDefault="00056E88" w:rsidP="002E5CE2">
            <w:pPr>
              <w:jc w:val="both"/>
              <w:rPr>
                <w:sz w:val="20"/>
                <w:szCs w:val="20"/>
                <w:lang w:val="en-GB"/>
              </w:rPr>
            </w:pPr>
            <w:r w:rsidRPr="002E5CE2">
              <w:rPr>
                <w:sz w:val="20"/>
                <w:szCs w:val="20"/>
                <w:lang w:val="en-GB"/>
              </w:rPr>
              <w:t>System key (position information) for the log entry</w:t>
            </w:r>
          </w:p>
        </w:tc>
      </w:tr>
      <w:tr w:rsidR="00056E88" w:rsidRPr="002E5CE2" w14:paraId="38B5370B" w14:textId="77777777" w:rsidTr="00FB729B">
        <w:tc>
          <w:tcPr>
            <w:tcW w:w="1516" w:type="dxa"/>
          </w:tcPr>
          <w:p w14:paraId="45D8A3FC" w14:textId="77777777" w:rsidR="00056E88" w:rsidRPr="002E5CE2" w:rsidRDefault="00056E88" w:rsidP="002E5CE2">
            <w:pPr>
              <w:jc w:val="both"/>
              <w:rPr>
                <w:sz w:val="20"/>
                <w:szCs w:val="20"/>
                <w:lang w:val="en-GB"/>
              </w:rPr>
            </w:pPr>
            <w:r w:rsidRPr="002E5CE2">
              <w:rPr>
                <w:sz w:val="20"/>
                <w:szCs w:val="20"/>
                <w:lang w:val="en-GB"/>
              </w:rPr>
              <w:t>Name</w:t>
            </w:r>
          </w:p>
        </w:tc>
        <w:tc>
          <w:tcPr>
            <w:tcW w:w="1573" w:type="dxa"/>
          </w:tcPr>
          <w:p w14:paraId="2317D8E2" w14:textId="77777777" w:rsidR="00056E88" w:rsidRPr="002E5CE2" w:rsidRDefault="00056E88" w:rsidP="002E5CE2">
            <w:pPr>
              <w:jc w:val="both"/>
              <w:rPr>
                <w:sz w:val="20"/>
                <w:szCs w:val="20"/>
                <w:lang w:val="en-GB"/>
              </w:rPr>
            </w:pPr>
            <w:r w:rsidRPr="002E5CE2">
              <w:rPr>
                <w:sz w:val="20"/>
                <w:szCs w:val="20"/>
                <w:lang w:val="en-GB"/>
              </w:rPr>
              <w:t>Char</w:t>
            </w:r>
          </w:p>
        </w:tc>
        <w:tc>
          <w:tcPr>
            <w:tcW w:w="5214" w:type="dxa"/>
          </w:tcPr>
          <w:p w14:paraId="64E823E0" w14:textId="77777777" w:rsidR="00056E88" w:rsidRPr="002E5CE2" w:rsidRDefault="00056E88" w:rsidP="002E5CE2">
            <w:pPr>
              <w:jc w:val="both"/>
              <w:rPr>
                <w:sz w:val="20"/>
                <w:szCs w:val="20"/>
                <w:lang w:val="en-GB"/>
              </w:rPr>
            </w:pPr>
            <w:r w:rsidRPr="002E5CE2">
              <w:rPr>
                <w:sz w:val="20"/>
                <w:szCs w:val="20"/>
                <w:lang w:val="en-GB"/>
              </w:rPr>
              <w:t>The Name of the role</w:t>
            </w:r>
          </w:p>
        </w:tc>
      </w:tr>
      <w:tr w:rsidR="00AB1204" w:rsidRPr="002E5CE2" w14:paraId="0A033F56" w14:textId="77777777" w:rsidTr="00FB729B">
        <w:tc>
          <w:tcPr>
            <w:tcW w:w="1516" w:type="dxa"/>
          </w:tcPr>
          <w:p w14:paraId="1B0D85B4" w14:textId="77777777" w:rsidR="00AB1204" w:rsidRPr="002E5CE2" w:rsidRDefault="00AB1204" w:rsidP="002E5CE2">
            <w:pPr>
              <w:jc w:val="both"/>
              <w:rPr>
                <w:sz w:val="20"/>
                <w:szCs w:val="20"/>
                <w:lang w:val="en-GB"/>
              </w:rPr>
            </w:pPr>
            <w:r>
              <w:rPr>
                <w:sz w:val="20"/>
                <w:szCs w:val="20"/>
                <w:lang w:val="en-GB"/>
              </w:rPr>
              <w:t>Details</w:t>
            </w:r>
          </w:p>
        </w:tc>
        <w:tc>
          <w:tcPr>
            <w:tcW w:w="1573" w:type="dxa"/>
          </w:tcPr>
          <w:p w14:paraId="70CF02A9" w14:textId="77777777" w:rsidR="00AB1204" w:rsidRPr="002E5CE2" w:rsidRDefault="00AB1204" w:rsidP="002E5CE2">
            <w:pPr>
              <w:jc w:val="both"/>
              <w:rPr>
                <w:sz w:val="20"/>
                <w:szCs w:val="20"/>
                <w:lang w:val="en-GB"/>
              </w:rPr>
            </w:pPr>
            <w:r>
              <w:rPr>
                <w:sz w:val="20"/>
                <w:szCs w:val="20"/>
                <w:lang w:val="en-GB"/>
              </w:rPr>
              <w:t>Char</w:t>
            </w:r>
          </w:p>
        </w:tc>
        <w:tc>
          <w:tcPr>
            <w:tcW w:w="5214" w:type="dxa"/>
          </w:tcPr>
          <w:p w14:paraId="50A5F70B" w14:textId="77777777" w:rsidR="00AB1204" w:rsidRPr="002E5CE2" w:rsidRDefault="00AB1204" w:rsidP="002E5CE2">
            <w:pPr>
              <w:jc w:val="both"/>
              <w:rPr>
                <w:sz w:val="20"/>
                <w:szCs w:val="20"/>
                <w:lang w:val="en-GB"/>
              </w:rPr>
            </w:pPr>
            <w:r>
              <w:rPr>
                <w:sz w:val="20"/>
                <w:szCs w:val="20"/>
                <w:lang w:val="en-GB"/>
              </w:rPr>
              <w:t>The description of the intended use of the role</w:t>
            </w:r>
          </w:p>
        </w:tc>
      </w:tr>
    </w:tbl>
    <w:p w14:paraId="12CF1B4B" w14:textId="73B8262A" w:rsidR="001A72D1" w:rsidRDefault="00682711" w:rsidP="001A72D1">
      <w:pPr>
        <w:pStyle w:val="Heading3"/>
      </w:pPr>
      <w:bookmarkStart w:id="260" w:name="_Toc237758872"/>
      <w:r>
        <w:t>8.</w:t>
      </w:r>
      <w:r w:rsidR="0025540B">
        <w:t>4</w:t>
      </w:r>
      <w:r w:rsidR="00F347A8">
        <w:t>.2</w:t>
      </w:r>
      <w:r w:rsidR="00FB729B">
        <w:t>2</w:t>
      </w:r>
      <w:r w:rsidR="001A72D1">
        <w:t xml:space="preserve"> </w:t>
      </w:r>
      <w:proofErr w:type="spellStart"/>
      <w:r w:rsidR="001A72D1">
        <w:t>Log$TablePeriod</w:t>
      </w:r>
      <w:bookmarkEnd w:id="260"/>
      <w:proofErr w:type="spellEnd"/>
    </w:p>
    <w:p w14:paraId="2E56D1B5" w14:textId="77777777" w:rsidR="00447069" w:rsidRPr="00447069" w:rsidRDefault="00447069" w:rsidP="00447069">
      <w:pPr>
        <w:rPr>
          <w:sz w:val="20"/>
          <w:szCs w:val="20"/>
          <w:lang w:val="en-GB" w:eastAsia="en-GB"/>
        </w:rPr>
      </w:pPr>
      <w:r w:rsidRPr="00447069">
        <w:rPr>
          <w:sz w:val="20"/>
          <w:szCs w:val="20"/>
          <w:lang w:val="en-GB" w:eastAsia="en-GB"/>
        </w:rPr>
        <w:t xml:space="preserve">This table records details of period </w:t>
      </w:r>
      <w:r>
        <w:rPr>
          <w:sz w:val="20"/>
          <w:szCs w:val="20"/>
          <w:lang w:val="en-GB" w:eastAsia="en-GB"/>
        </w:rPr>
        <w:t xml:space="preserve">type </w:t>
      </w:r>
      <w:r w:rsidRPr="00447069">
        <w:rPr>
          <w:sz w:val="20"/>
          <w:szCs w:val="20"/>
          <w:lang w:val="en-GB" w:eastAsia="en-GB"/>
        </w:rPr>
        <w:t>definitions.</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12"/>
        <w:gridCol w:w="1534"/>
        <w:gridCol w:w="5257"/>
      </w:tblGrid>
      <w:tr w:rsidR="001A72D1" w:rsidRPr="002E5CE2" w14:paraId="3EB42C4B" w14:textId="77777777" w:rsidTr="00C25643">
        <w:tc>
          <w:tcPr>
            <w:tcW w:w="1526" w:type="dxa"/>
          </w:tcPr>
          <w:p w14:paraId="53B7CED7" w14:textId="77777777" w:rsidR="001A72D1" w:rsidRPr="002E5CE2" w:rsidRDefault="001A72D1" w:rsidP="00EF467B">
            <w:pPr>
              <w:jc w:val="center"/>
              <w:rPr>
                <w:b/>
                <w:sz w:val="20"/>
                <w:szCs w:val="20"/>
                <w:lang w:val="en-GB"/>
              </w:rPr>
            </w:pPr>
            <w:r w:rsidRPr="002E5CE2">
              <w:rPr>
                <w:b/>
                <w:sz w:val="20"/>
                <w:szCs w:val="20"/>
                <w:lang w:val="en-GB"/>
              </w:rPr>
              <w:t>Field</w:t>
            </w:r>
          </w:p>
        </w:tc>
        <w:tc>
          <w:tcPr>
            <w:tcW w:w="1559" w:type="dxa"/>
          </w:tcPr>
          <w:p w14:paraId="4D86EFE3" w14:textId="77777777" w:rsidR="001A72D1" w:rsidRPr="002E5CE2" w:rsidRDefault="001A72D1" w:rsidP="00EF467B">
            <w:pPr>
              <w:jc w:val="center"/>
              <w:rPr>
                <w:b/>
                <w:sz w:val="20"/>
                <w:szCs w:val="20"/>
                <w:lang w:val="en-GB"/>
              </w:rPr>
            </w:pPr>
            <w:proofErr w:type="spellStart"/>
            <w:r w:rsidRPr="002E5CE2">
              <w:rPr>
                <w:b/>
                <w:sz w:val="20"/>
                <w:szCs w:val="20"/>
                <w:lang w:val="en-GB"/>
              </w:rPr>
              <w:t>DataType</w:t>
            </w:r>
            <w:proofErr w:type="spellEnd"/>
          </w:p>
        </w:tc>
        <w:tc>
          <w:tcPr>
            <w:tcW w:w="5444" w:type="dxa"/>
          </w:tcPr>
          <w:p w14:paraId="4CADB2E0" w14:textId="77777777" w:rsidR="001A72D1" w:rsidRPr="002E5CE2" w:rsidRDefault="001A72D1" w:rsidP="00EF467B">
            <w:pPr>
              <w:jc w:val="center"/>
              <w:rPr>
                <w:b/>
                <w:sz w:val="20"/>
                <w:szCs w:val="20"/>
                <w:lang w:val="en-GB"/>
              </w:rPr>
            </w:pPr>
            <w:r w:rsidRPr="002E5CE2">
              <w:rPr>
                <w:b/>
                <w:sz w:val="20"/>
                <w:szCs w:val="20"/>
                <w:lang w:val="en-GB"/>
              </w:rPr>
              <w:t>Description</w:t>
            </w:r>
          </w:p>
        </w:tc>
      </w:tr>
      <w:tr w:rsidR="001A72D1" w:rsidRPr="002E5CE2" w14:paraId="29C5DF41" w14:textId="77777777" w:rsidTr="00C25643">
        <w:tc>
          <w:tcPr>
            <w:tcW w:w="1526" w:type="dxa"/>
          </w:tcPr>
          <w:p w14:paraId="211408D2" w14:textId="77777777" w:rsidR="001A72D1" w:rsidRPr="002E5CE2" w:rsidRDefault="001A72D1" w:rsidP="00EF467B">
            <w:pPr>
              <w:jc w:val="both"/>
              <w:rPr>
                <w:sz w:val="20"/>
                <w:szCs w:val="20"/>
                <w:lang w:val="en-GB"/>
              </w:rPr>
            </w:pPr>
            <w:r>
              <w:rPr>
                <w:sz w:val="20"/>
                <w:szCs w:val="20"/>
                <w:lang w:val="en-GB"/>
              </w:rPr>
              <w:t>Pos</w:t>
            </w:r>
          </w:p>
        </w:tc>
        <w:tc>
          <w:tcPr>
            <w:tcW w:w="1559" w:type="dxa"/>
          </w:tcPr>
          <w:p w14:paraId="18A33662" w14:textId="42EFAB14" w:rsidR="001A72D1" w:rsidRPr="002E5CE2" w:rsidRDefault="005665A6" w:rsidP="00EF467B">
            <w:pPr>
              <w:jc w:val="both"/>
              <w:rPr>
                <w:sz w:val="20"/>
                <w:szCs w:val="20"/>
                <w:lang w:val="en-GB"/>
              </w:rPr>
            </w:pPr>
            <w:r>
              <w:rPr>
                <w:sz w:val="20"/>
                <w:szCs w:val="20"/>
                <w:lang w:val="en-GB"/>
              </w:rPr>
              <w:t>Position</w:t>
            </w:r>
          </w:p>
        </w:tc>
        <w:tc>
          <w:tcPr>
            <w:tcW w:w="5444" w:type="dxa"/>
          </w:tcPr>
          <w:p w14:paraId="486A1C20" w14:textId="77777777" w:rsidR="001A72D1" w:rsidRPr="002E5CE2" w:rsidRDefault="001A72D1" w:rsidP="00EF467B">
            <w:pPr>
              <w:jc w:val="both"/>
              <w:rPr>
                <w:sz w:val="20"/>
                <w:szCs w:val="20"/>
                <w:lang w:val="en-GB"/>
              </w:rPr>
            </w:pPr>
            <w:r>
              <w:rPr>
                <w:sz w:val="20"/>
                <w:szCs w:val="20"/>
                <w:lang w:val="en-GB"/>
              </w:rPr>
              <w:t>System key (position information) for this log entry</w:t>
            </w:r>
          </w:p>
        </w:tc>
      </w:tr>
      <w:tr w:rsidR="001A72D1" w:rsidRPr="002E5CE2" w14:paraId="2815FDBF" w14:textId="77777777" w:rsidTr="00C25643">
        <w:tc>
          <w:tcPr>
            <w:tcW w:w="1526" w:type="dxa"/>
          </w:tcPr>
          <w:p w14:paraId="27127C1C" w14:textId="77777777" w:rsidR="001A72D1" w:rsidRPr="002E5CE2" w:rsidRDefault="001A72D1" w:rsidP="00EF467B">
            <w:pPr>
              <w:jc w:val="both"/>
              <w:rPr>
                <w:sz w:val="20"/>
                <w:szCs w:val="20"/>
                <w:lang w:val="en-GB"/>
              </w:rPr>
            </w:pPr>
            <w:r w:rsidRPr="002E5CE2">
              <w:rPr>
                <w:sz w:val="20"/>
                <w:szCs w:val="20"/>
                <w:lang w:val="en-GB"/>
              </w:rPr>
              <w:t>Tabl</w:t>
            </w:r>
            <w:r w:rsidR="001C3CA2">
              <w:rPr>
                <w:sz w:val="20"/>
                <w:szCs w:val="20"/>
                <w:lang w:val="en-GB"/>
              </w:rPr>
              <w:t>e</w:t>
            </w:r>
          </w:p>
        </w:tc>
        <w:tc>
          <w:tcPr>
            <w:tcW w:w="1559" w:type="dxa"/>
          </w:tcPr>
          <w:p w14:paraId="0B2FFA31" w14:textId="5BEE3294" w:rsidR="001A72D1" w:rsidRPr="002E5CE2" w:rsidRDefault="005665A6" w:rsidP="00EF467B">
            <w:pPr>
              <w:jc w:val="both"/>
              <w:rPr>
                <w:sz w:val="20"/>
                <w:szCs w:val="20"/>
                <w:lang w:val="en-GB"/>
              </w:rPr>
            </w:pPr>
            <w:r>
              <w:rPr>
                <w:sz w:val="20"/>
                <w:szCs w:val="20"/>
                <w:lang w:val="en-GB"/>
              </w:rPr>
              <w:t>Position</w:t>
            </w:r>
          </w:p>
        </w:tc>
        <w:tc>
          <w:tcPr>
            <w:tcW w:w="5444" w:type="dxa"/>
          </w:tcPr>
          <w:p w14:paraId="4A9DF03C" w14:textId="77777777" w:rsidR="001A72D1" w:rsidRPr="002E5CE2" w:rsidRDefault="001A72D1" w:rsidP="001A72D1">
            <w:pPr>
              <w:jc w:val="both"/>
              <w:rPr>
                <w:sz w:val="20"/>
                <w:szCs w:val="20"/>
                <w:lang w:val="en-GB"/>
              </w:rPr>
            </w:pPr>
            <w:r w:rsidRPr="002E5CE2">
              <w:rPr>
                <w:sz w:val="20"/>
                <w:szCs w:val="20"/>
                <w:lang w:val="en-GB"/>
              </w:rPr>
              <w:t xml:space="preserve">The </w:t>
            </w:r>
            <w:r>
              <w:rPr>
                <w:sz w:val="20"/>
                <w:szCs w:val="20"/>
                <w:lang w:val="en-GB"/>
              </w:rPr>
              <w:t>defining position</w:t>
            </w:r>
            <w:r w:rsidRPr="002E5CE2">
              <w:rPr>
                <w:sz w:val="20"/>
                <w:szCs w:val="20"/>
                <w:lang w:val="en-GB"/>
              </w:rPr>
              <w:t xml:space="preserve"> of the table</w:t>
            </w:r>
          </w:p>
        </w:tc>
      </w:tr>
      <w:tr w:rsidR="002F510D" w:rsidRPr="002E5CE2" w14:paraId="5A56F2EF" w14:textId="77777777" w:rsidTr="00C25643">
        <w:tc>
          <w:tcPr>
            <w:tcW w:w="1526" w:type="dxa"/>
          </w:tcPr>
          <w:p w14:paraId="6EB45AF5" w14:textId="77777777" w:rsidR="002F510D" w:rsidRDefault="002F510D" w:rsidP="00EF467B">
            <w:pPr>
              <w:jc w:val="both"/>
              <w:rPr>
                <w:sz w:val="20"/>
                <w:szCs w:val="20"/>
                <w:lang w:val="en-GB"/>
              </w:rPr>
            </w:pPr>
            <w:proofErr w:type="spellStart"/>
            <w:r>
              <w:rPr>
                <w:sz w:val="20"/>
                <w:szCs w:val="20"/>
                <w:lang w:val="en-GB"/>
              </w:rPr>
              <w:t>PeriodName</w:t>
            </w:r>
            <w:proofErr w:type="spellEnd"/>
          </w:p>
        </w:tc>
        <w:tc>
          <w:tcPr>
            <w:tcW w:w="1559" w:type="dxa"/>
          </w:tcPr>
          <w:p w14:paraId="1812494A" w14:textId="77777777" w:rsidR="002F510D" w:rsidRDefault="002F510D" w:rsidP="00EF467B">
            <w:pPr>
              <w:jc w:val="both"/>
              <w:rPr>
                <w:sz w:val="20"/>
                <w:szCs w:val="20"/>
                <w:lang w:val="en-GB"/>
              </w:rPr>
            </w:pPr>
            <w:r>
              <w:rPr>
                <w:sz w:val="20"/>
                <w:szCs w:val="20"/>
                <w:lang w:val="en-GB"/>
              </w:rPr>
              <w:t>Char</w:t>
            </w:r>
          </w:p>
        </w:tc>
        <w:tc>
          <w:tcPr>
            <w:tcW w:w="5444" w:type="dxa"/>
          </w:tcPr>
          <w:p w14:paraId="10925F19" w14:textId="77777777" w:rsidR="002F510D" w:rsidRDefault="002F510D" w:rsidP="00EF467B">
            <w:pPr>
              <w:jc w:val="both"/>
              <w:rPr>
                <w:sz w:val="20"/>
                <w:szCs w:val="20"/>
                <w:lang w:val="en-GB"/>
              </w:rPr>
            </w:pPr>
            <w:proofErr w:type="spellStart"/>
            <w:r>
              <w:rPr>
                <w:sz w:val="20"/>
                <w:szCs w:val="20"/>
                <w:lang w:val="en-GB"/>
              </w:rPr>
              <w:t>Thye</w:t>
            </w:r>
            <w:proofErr w:type="spellEnd"/>
            <w:r>
              <w:rPr>
                <w:sz w:val="20"/>
                <w:szCs w:val="20"/>
                <w:lang w:val="en-GB"/>
              </w:rPr>
              <w:t xml:space="preserve"> original name of the period (or SYSTEM_TIME)</w:t>
            </w:r>
          </w:p>
        </w:tc>
      </w:tr>
      <w:tr w:rsidR="001A72D1" w:rsidRPr="002E5CE2" w14:paraId="5781DF87" w14:textId="77777777" w:rsidTr="00C25643">
        <w:tc>
          <w:tcPr>
            <w:tcW w:w="1526" w:type="dxa"/>
          </w:tcPr>
          <w:p w14:paraId="54B2A526" w14:textId="77777777" w:rsidR="001A72D1" w:rsidRDefault="001A72D1" w:rsidP="00EF467B">
            <w:pPr>
              <w:jc w:val="both"/>
              <w:rPr>
                <w:sz w:val="20"/>
                <w:szCs w:val="20"/>
                <w:lang w:val="en-GB"/>
              </w:rPr>
            </w:pPr>
            <w:r>
              <w:rPr>
                <w:sz w:val="20"/>
                <w:szCs w:val="20"/>
                <w:lang w:val="en-GB"/>
              </w:rPr>
              <w:t>Versioning</w:t>
            </w:r>
          </w:p>
        </w:tc>
        <w:tc>
          <w:tcPr>
            <w:tcW w:w="1559" w:type="dxa"/>
          </w:tcPr>
          <w:p w14:paraId="647672FA" w14:textId="77777777" w:rsidR="001A72D1" w:rsidRDefault="001A72D1" w:rsidP="00EF467B">
            <w:pPr>
              <w:jc w:val="both"/>
              <w:rPr>
                <w:sz w:val="20"/>
                <w:szCs w:val="20"/>
                <w:lang w:val="en-GB"/>
              </w:rPr>
            </w:pPr>
            <w:r>
              <w:rPr>
                <w:sz w:val="20"/>
                <w:szCs w:val="20"/>
                <w:lang w:val="en-GB"/>
              </w:rPr>
              <w:t>Boolean</w:t>
            </w:r>
          </w:p>
        </w:tc>
        <w:tc>
          <w:tcPr>
            <w:tcW w:w="5444" w:type="dxa"/>
          </w:tcPr>
          <w:p w14:paraId="2F25C84C" w14:textId="77777777" w:rsidR="001A72D1" w:rsidRPr="002E5CE2" w:rsidRDefault="001A72D1" w:rsidP="00EF467B">
            <w:pPr>
              <w:jc w:val="both"/>
              <w:rPr>
                <w:sz w:val="20"/>
                <w:szCs w:val="20"/>
                <w:lang w:val="en-GB"/>
              </w:rPr>
            </w:pPr>
            <w:r>
              <w:rPr>
                <w:sz w:val="20"/>
                <w:szCs w:val="20"/>
                <w:lang w:val="en-GB"/>
              </w:rPr>
              <w:t>Whether system versioning is specified</w:t>
            </w:r>
          </w:p>
        </w:tc>
      </w:tr>
      <w:tr w:rsidR="001A72D1" w:rsidRPr="002E5CE2" w14:paraId="78EF706E" w14:textId="77777777" w:rsidTr="00C25643">
        <w:tc>
          <w:tcPr>
            <w:tcW w:w="1526" w:type="dxa"/>
          </w:tcPr>
          <w:p w14:paraId="2C6928AB" w14:textId="77777777" w:rsidR="001A72D1" w:rsidRPr="002E5CE2" w:rsidRDefault="002F510D" w:rsidP="00EF467B">
            <w:pPr>
              <w:jc w:val="both"/>
              <w:rPr>
                <w:sz w:val="20"/>
                <w:szCs w:val="20"/>
                <w:lang w:val="en-GB"/>
              </w:rPr>
            </w:pPr>
            <w:proofErr w:type="spellStart"/>
            <w:r>
              <w:rPr>
                <w:sz w:val="20"/>
                <w:szCs w:val="20"/>
                <w:lang w:val="en-GB"/>
              </w:rPr>
              <w:t>Start</w:t>
            </w:r>
            <w:r w:rsidR="001A72D1">
              <w:rPr>
                <w:sz w:val="20"/>
                <w:szCs w:val="20"/>
                <w:lang w:val="en-GB"/>
              </w:rPr>
              <w:t>Col</w:t>
            </w:r>
            <w:r w:rsidR="001C3CA2">
              <w:rPr>
                <w:sz w:val="20"/>
                <w:szCs w:val="20"/>
                <w:lang w:val="en-GB"/>
              </w:rPr>
              <w:t>umn</w:t>
            </w:r>
            <w:proofErr w:type="spellEnd"/>
          </w:p>
        </w:tc>
        <w:tc>
          <w:tcPr>
            <w:tcW w:w="1559" w:type="dxa"/>
          </w:tcPr>
          <w:p w14:paraId="5949EDCE" w14:textId="01C28E61" w:rsidR="001A72D1" w:rsidRPr="002E5CE2" w:rsidRDefault="005665A6" w:rsidP="00EF467B">
            <w:pPr>
              <w:jc w:val="both"/>
              <w:rPr>
                <w:sz w:val="20"/>
                <w:szCs w:val="20"/>
                <w:lang w:val="en-GB"/>
              </w:rPr>
            </w:pPr>
            <w:r>
              <w:rPr>
                <w:sz w:val="20"/>
                <w:szCs w:val="20"/>
                <w:lang w:val="en-GB"/>
              </w:rPr>
              <w:t>Position</w:t>
            </w:r>
          </w:p>
        </w:tc>
        <w:tc>
          <w:tcPr>
            <w:tcW w:w="5444" w:type="dxa"/>
          </w:tcPr>
          <w:p w14:paraId="0434CED5" w14:textId="77777777" w:rsidR="001A72D1" w:rsidRPr="002E5CE2" w:rsidRDefault="001A72D1" w:rsidP="001A72D1">
            <w:pPr>
              <w:jc w:val="both"/>
              <w:rPr>
                <w:sz w:val="20"/>
                <w:szCs w:val="20"/>
                <w:lang w:val="en-GB"/>
              </w:rPr>
            </w:pPr>
            <w:r w:rsidRPr="002E5CE2">
              <w:rPr>
                <w:sz w:val="20"/>
                <w:szCs w:val="20"/>
                <w:lang w:val="en-GB"/>
              </w:rPr>
              <w:t xml:space="preserve">The </w:t>
            </w:r>
            <w:r>
              <w:rPr>
                <w:sz w:val="20"/>
                <w:szCs w:val="20"/>
                <w:lang w:val="en-GB"/>
              </w:rPr>
              <w:t xml:space="preserve">defining position of the system </w:t>
            </w:r>
            <w:proofErr w:type="gramStart"/>
            <w:r>
              <w:rPr>
                <w:sz w:val="20"/>
                <w:szCs w:val="20"/>
                <w:lang w:val="en-GB"/>
              </w:rPr>
              <w:t>time period</w:t>
            </w:r>
            <w:proofErr w:type="gramEnd"/>
            <w:r>
              <w:rPr>
                <w:sz w:val="20"/>
                <w:szCs w:val="20"/>
                <w:lang w:val="en-GB"/>
              </w:rPr>
              <w:t xml:space="preserve"> start column </w:t>
            </w:r>
          </w:p>
        </w:tc>
      </w:tr>
      <w:tr w:rsidR="001A72D1" w:rsidRPr="002E5CE2" w14:paraId="2BEB999D" w14:textId="77777777" w:rsidTr="00C25643">
        <w:tc>
          <w:tcPr>
            <w:tcW w:w="1526" w:type="dxa"/>
          </w:tcPr>
          <w:p w14:paraId="14B92EDD" w14:textId="77777777" w:rsidR="001A72D1" w:rsidRPr="002E5CE2" w:rsidRDefault="002F510D" w:rsidP="00EF467B">
            <w:pPr>
              <w:jc w:val="both"/>
              <w:rPr>
                <w:sz w:val="20"/>
                <w:szCs w:val="20"/>
                <w:lang w:val="en-GB"/>
              </w:rPr>
            </w:pPr>
            <w:proofErr w:type="spellStart"/>
            <w:r>
              <w:rPr>
                <w:sz w:val="20"/>
                <w:szCs w:val="20"/>
                <w:lang w:val="en-GB"/>
              </w:rPr>
              <w:t>EndCol</w:t>
            </w:r>
            <w:r w:rsidR="001C3CA2">
              <w:rPr>
                <w:sz w:val="20"/>
                <w:szCs w:val="20"/>
                <w:lang w:val="en-GB"/>
              </w:rPr>
              <w:t>umn</w:t>
            </w:r>
            <w:proofErr w:type="spellEnd"/>
          </w:p>
        </w:tc>
        <w:tc>
          <w:tcPr>
            <w:tcW w:w="1559" w:type="dxa"/>
          </w:tcPr>
          <w:p w14:paraId="1F47945A" w14:textId="7694FC41" w:rsidR="001A72D1" w:rsidRPr="002E5CE2" w:rsidRDefault="005665A6" w:rsidP="00EF467B">
            <w:pPr>
              <w:jc w:val="both"/>
              <w:rPr>
                <w:sz w:val="20"/>
                <w:szCs w:val="20"/>
                <w:lang w:val="en-GB"/>
              </w:rPr>
            </w:pPr>
            <w:r>
              <w:rPr>
                <w:sz w:val="20"/>
                <w:szCs w:val="20"/>
                <w:lang w:val="en-GB"/>
              </w:rPr>
              <w:t>Position</w:t>
            </w:r>
          </w:p>
        </w:tc>
        <w:tc>
          <w:tcPr>
            <w:tcW w:w="5444" w:type="dxa"/>
          </w:tcPr>
          <w:p w14:paraId="1812FFCA" w14:textId="77777777" w:rsidR="001A72D1" w:rsidRPr="002E5CE2" w:rsidRDefault="001A72D1" w:rsidP="002F510D">
            <w:pPr>
              <w:jc w:val="both"/>
              <w:rPr>
                <w:sz w:val="20"/>
                <w:szCs w:val="20"/>
                <w:lang w:val="en-GB"/>
              </w:rPr>
            </w:pPr>
            <w:r>
              <w:rPr>
                <w:sz w:val="20"/>
                <w:szCs w:val="20"/>
                <w:lang w:val="en-GB"/>
              </w:rPr>
              <w:t xml:space="preserve">The </w:t>
            </w:r>
            <w:r w:rsidR="002F510D">
              <w:rPr>
                <w:sz w:val="20"/>
                <w:szCs w:val="20"/>
                <w:lang w:val="en-GB"/>
              </w:rPr>
              <w:t>defining position</w:t>
            </w:r>
            <w:r>
              <w:rPr>
                <w:sz w:val="20"/>
                <w:szCs w:val="20"/>
                <w:lang w:val="en-GB"/>
              </w:rPr>
              <w:t xml:space="preserve"> of the system </w:t>
            </w:r>
            <w:proofErr w:type="gramStart"/>
            <w:r>
              <w:rPr>
                <w:sz w:val="20"/>
                <w:szCs w:val="20"/>
                <w:lang w:val="en-GB"/>
              </w:rPr>
              <w:t>time period</w:t>
            </w:r>
            <w:proofErr w:type="gramEnd"/>
            <w:r>
              <w:rPr>
                <w:sz w:val="20"/>
                <w:szCs w:val="20"/>
                <w:lang w:val="en-GB"/>
              </w:rPr>
              <w:t xml:space="preserve"> end column</w:t>
            </w:r>
          </w:p>
        </w:tc>
      </w:tr>
    </w:tbl>
    <w:p w14:paraId="0870DC7A" w14:textId="17CB7E1F" w:rsidR="00CC2745" w:rsidRDefault="00682711" w:rsidP="00964D07">
      <w:pPr>
        <w:pStyle w:val="Heading3"/>
      </w:pPr>
      <w:bookmarkStart w:id="261" w:name="_Toc237758873"/>
      <w:r>
        <w:t>8.</w:t>
      </w:r>
      <w:r w:rsidR="0025540B">
        <w:t>4</w:t>
      </w:r>
      <w:r w:rsidR="00AB1204">
        <w:t>.</w:t>
      </w:r>
      <w:r w:rsidR="00D074E9">
        <w:t>2</w:t>
      </w:r>
      <w:r w:rsidR="00520F13">
        <w:t>3</w:t>
      </w:r>
      <w:r w:rsidR="00CC2745">
        <w:t xml:space="preserve"> </w:t>
      </w:r>
      <w:proofErr w:type="spellStart"/>
      <w:r w:rsidR="00CC2745">
        <w:t>Log$Transaction</w:t>
      </w:r>
      <w:bookmarkEnd w:id="261"/>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493"/>
        <w:gridCol w:w="1582"/>
        <w:gridCol w:w="5228"/>
      </w:tblGrid>
      <w:tr w:rsidR="00CC2745" w:rsidRPr="002E5CE2" w14:paraId="5C82B839" w14:textId="77777777" w:rsidTr="00EE1D6C">
        <w:tc>
          <w:tcPr>
            <w:tcW w:w="1525" w:type="dxa"/>
          </w:tcPr>
          <w:p w14:paraId="6CC6EFE3" w14:textId="77777777" w:rsidR="00CC2745" w:rsidRPr="002E5CE2" w:rsidRDefault="00CC2745" w:rsidP="002E5CE2">
            <w:pPr>
              <w:jc w:val="center"/>
              <w:rPr>
                <w:b/>
                <w:sz w:val="20"/>
                <w:szCs w:val="20"/>
                <w:lang w:val="en-GB"/>
              </w:rPr>
            </w:pPr>
            <w:r w:rsidRPr="002E5CE2">
              <w:rPr>
                <w:b/>
                <w:sz w:val="20"/>
                <w:szCs w:val="20"/>
                <w:lang w:val="en-GB"/>
              </w:rPr>
              <w:t>Field</w:t>
            </w:r>
          </w:p>
        </w:tc>
        <w:tc>
          <w:tcPr>
            <w:tcW w:w="1601" w:type="dxa"/>
          </w:tcPr>
          <w:p w14:paraId="26EDC0D1" w14:textId="77777777" w:rsidR="00CC2745" w:rsidRPr="002E5CE2" w:rsidRDefault="00CC2745" w:rsidP="002E5CE2">
            <w:pPr>
              <w:jc w:val="center"/>
              <w:rPr>
                <w:b/>
                <w:sz w:val="20"/>
                <w:szCs w:val="20"/>
                <w:lang w:val="en-GB"/>
              </w:rPr>
            </w:pPr>
            <w:proofErr w:type="spellStart"/>
            <w:r w:rsidRPr="002E5CE2">
              <w:rPr>
                <w:b/>
                <w:sz w:val="20"/>
                <w:szCs w:val="20"/>
                <w:lang w:val="en-GB"/>
              </w:rPr>
              <w:t>DataType</w:t>
            </w:r>
            <w:proofErr w:type="spellEnd"/>
          </w:p>
        </w:tc>
        <w:tc>
          <w:tcPr>
            <w:tcW w:w="5403" w:type="dxa"/>
          </w:tcPr>
          <w:p w14:paraId="0A0AD464" w14:textId="77777777" w:rsidR="00CC2745" w:rsidRPr="002E5CE2" w:rsidRDefault="00CC2745" w:rsidP="002E5CE2">
            <w:pPr>
              <w:jc w:val="center"/>
              <w:rPr>
                <w:b/>
                <w:sz w:val="20"/>
                <w:szCs w:val="20"/>
                <w:lang w:val="en-GB"/>
              </w:rPr>
            </w:pPr>
            <w:r w:rsidRPr="002E5CE2">
              <w:rPr>
                <w:b/>
                <w:sz w:val="20"/>
                <w:szCs w:val="20"/>
                <w:lang w:val="en-GB"/>
              </w:rPr>
              <w:t>Description</w:t>
            </w:r>
          </w:p>
        </w:tc>
      </w:tr>
      <w:tr w:rsidR="0027540A" w:rsidRPr="002E5CE2" w14:paraId="75329EA5" w14:textId="77777777" w:rsidTr="00EE1D6C">
        <w:tc>
          <w:tcPr>
            <w:tcW w:w="1525" w:type="dxa"/>
          </w:tcPr>
          <w:p w14:paraId="1DE24FE1" w14:textId="77777777" w:rsidR="0027540A" w:rsidRPr="002E5CE2" w:rsidRDefault="0027540A" w:rsidP="002E5CE2">
            <w:pPr>
              <w:jc w:val="both"/>
              <w:rPr>
                <w:sz w:val="20"/>
                <w:szCs w:val="20"/>
                <w:lang w:val="en-GB"/>
              </w:rPr>
            </w:pPr>
            <w:r w:rsidRPr="002E5CE2">
              <w:rPr>
                <w:sz w:val="20"/>
                <w:szCs w:val="20"/>
                <w:lang w:val="en-GB"/>
              </w:rPr>
              <w:t>Pos</w:t>
            </w:r>
          </w:p>
        </w:tc>
        <w:tc>
          <w:tcPr>
            <w:tcW w:w="1601" w:type="dxa"/>
          </w:tcPr>
          <w:p w14:paraId="0E1F372B" w14:textId="6DD09C20" w:rsidR="0027540A" w:rsidRPr="002E5CE2" w:rsidRDefault="005665A6" w:rsidP="002E5CE2">
            <w:pPr>
              <w:jc w:val="both"/>
              <w:rPr>
                <w:sz w:val="20"/>
                <w:szCs w:val="20"/>
                <w:lang w:val="en-GB"/>
              </w:rPr>
            </w:pPr>
            <w:r>
              <w:rPr>
                <w:sz w:val="20"/>
                <w:szCs w:val="20"/>
                <w:lang w:val="en-GB"/>
              </w:rPr>
              <w:t>Position</w:t>
            </w:r>
          </w:p>
        </w:tc>
        <w:tc>
          <w:tcPr>
            <w:tcW w:w="5403" w:type="dxa"/>
          </w:tcPr>
          <w:p w14:paraId="5E942A96" w14:textId="77777777" w:rsidR="0027540A" w:rsidRPr="002E5CE2" w:rsidRDefault="0027540A" w:rsidP="002E5CE2">
            <w:pPr>
              <w:jc w:val="both"/>
              <w:rPr>
                <w:sz w:val="20"/>
                <w:szCs w:val="20"/>
                <w:lang w:val="en-GB"/>
              </w:rPr>
            </w:pPr>
            <w:r w:rsidRPr="002E5CE2">
              <w:rPr>
                <w:sz w:val="20"/>
                <w:szCs w:val="20"/>
                <w:lang w:val="en-GB"/>
              </w:rPr>
              <w:t>System key (position information) for the log entry</w:t>
            </w:r>
          </w:p>
        </w:tc>
      </w:tr>
      <w:tr w:rsidR="0027540A" w:rsidRPr="002E5CE2" w14:paraId="644108F1" w14:textId="77777777" w:rsidTr="00EE1D6C">
        <w:tc>
          <w:tcPr>
            <w:tcW w:w="1525" w:type="dxa"/>
          </w:tcPr>
          <w:p w14:paraId="31FD1E32" w14:textId="77777777" w:rsidR="0027540A" w:rsidRPr="002E5CE2" w:rsidRDefault="0027540A" w:rsidP="002E5CE2">
            <w:pPr>
              <w:jc w:val="both"/>
              <w:rPr>
                <w:sz w:val="20"/>
                <w:szCs w:val="20"/>
                <w:lang w:val="en-GB"/>
              </w:rPr>
            </w:pPr>
            <w:proofErr w:type="spellStart"/>
            <w:r w:rsidRPr="002E5CE2">
              <w:rPr>
                <w:sz w:val="20"/>
                <w:szCs w:val="20"/>
                <w:lang w:val="en-GB"/>
              </w:rPr>
              <w:t>NRecs</w:t>
            </w:r>
            <w:proofErr w:type="spellEnd"/>
          </w:p>
        </w:tc>
        <w:tc>
          <w:tcPr>
            <w:tcW w:w="1601" w:type="dxa"/>
          </w:tcPr>
          <w:p w14:paraId="567C408D" w14:textId="77777777" w:rsidR="0027540A" w:rsidRPr="002E5CE2" w:rsidRDefault="0027540A" w:rsidP="002E5CE2">
            <w:pPr>
              <w:jc w:val="both"/>
              <w:rPr>
                <w:sz w:val="20"/>
                <w:szCs w:val="20"/>
                <w:lang w:val="en-GB"/>
              </w:rPr>
            </w:pPr>
            <w:r w:rsidRPr="002E5CE2">
              <w:rPr>
                <w:sz w:val="20"/>
                <w:szCs w:val="20"/>
                <w:lang w:val="en-GB"/>
              </w:rPr>
              <w:t>Int</w:t>
            </w:r>
          </w:p>
        </w:tc>
        <w:tc>
          <w:tcPr>
            <w:tcW w:w="5403" w:type="dxa"/>
          </w:tcPr>
          <w:p w14:paraId="77C539A3" w14:textId="77777777" w:rsidR="0027540A" w:rsidRPr="002E5CE2" w:rsidRDefault="0027540A" w:rsidP="002E5CE2">
            <w:pPr>
              <w:jc w:val="both"/>
              <w:rPr>
                <w:sz w:val="20"/>
                <w:szCs w:val="20"/>
                <w:lang w:val="en-GB"/>
              </w:rPr>
            </w:pPr>
            <w:r w:rsidRPr="002E5CE2">
              <w:rPr>
                <w:sz w:val="20"/>
                <w:szCs w:val="20"/>
                <w:lang w:val="en-GB"/>
              </w:rPr>
              <w:t>The number of log entries following</w:t>
            </w:r>
          </w:p>
        </w:tc>
      </w:tr>
      <w:tr w:rsidR="0027540A" w:rsidRPr="002E5CE2" w14:paraId="6EE8BBDF" w14:textId="77777777" w:rsidTr="00EE1D6C">
        <w:tc>
          <w:tcPr>
            <w:tcW w:w="1525" w:type="dxa"/>
          </w:tcPr>
          <w:p w14:paraId="2E00E097" w14:textId="77777777" w:rsidR="0027540A" w:rsidRPr="002E5CE2" w:rsidRDefault="0027540A" w:rsidP="002E5CE2">
            <w:pPr>
              <w:jc w:val="both"/>
              <w:rPr>
                <w:sz w:val="20"/>
                <w:szCs w:val="20"/>
                <w:lang w:val="en-GB"/>
              </w:rPr>
            </w:pPr>
            <w:r w:rsidRPr="002E5CE2">
              <w:rPr>
                <w:sz w:val="20"/>
                <w:szCs w:val="20"/>
                <w:lang w:val="en-GB"/>
              </w:rPr>
              <w:t>Time</w:t>
            </w:r>
          </w:p>
        </w:tc>
        <w:tc>
          <w:tcPr>
            <w:tcW w:w="1601" w:type="dxa"/>
          </w:tcPr>
          <w:p w14:paraId="72B4CEEE" w14:textId="77777777" w:rsidR="0027540A" w:rsidRPr="002E5CE2" w:rsidRDefault="0027540A" w:rsidP="002E5CE2">
            <w:pPr>
              <w:jc w:val="both"/>
              <w:rPr>
                <w:sz w:val="20"/>
                <w:szCs w:val="20"/>
                <w:lang w:val="en-GB"/>
              </w:rPr>
            </w:pPr>
            <w:proofErr w:type="spellStart"/>
            <w:r w:rsidRPr="002E5CE2">
              <w:rPr>
                <w:sz w:val="20"/>
                <w:szCs w:val="20"/>
                <w:lang w:val="en-GB"/>
              </w:rPr>
              <w:t>Time</w:t>
            </w:r>
            <w:r w:rsidR="00CD0F6D" w:rsidRPr="002E5CE2">
              <w:rPr>
                <w:sz w:val="20"/>
                <w:szCs w:val="20"/>
                <w:lang w:val="en-GB"/>
              </w:rPr>
              <w:t>Stamp</w:t>
            </w:r>
            <w:proofErr w:type="spellEnd"/>
          </w:p>
        </w:tc>
        <w:tc>
          <w:tcPr>
            <w:tcW w:w="5403" w:type="dxa"/>
          </w:tcPr>
          <w:p w14:paraId="1D7364A4" w14:textId="77777777" w:rsidR="0027540A" w:rsidRPr="002E5CE2" w:rsidRDefault="0027540A" w:rsidP="002E5CE2">
            <w:pPr>
              <w:jc w:val="both"/>
              <w:rPr>
                <w:sz w:val="20"/>
                <w:szCs w:val="20"/>
                <w:lang w:val="en-GB"/>
              </w:rPr>
            </w:pPr>
            <w:r w:rsidRPr="002E5CE2">
              <w:rPr>
                <w:sz w:val="20"/>
                <w:szCs w:val="20"/>
                <w:lang w:val="en-GB"/>
              </w:rPr>
              <w:t>A timestamp</w:t>
            </w:r>
          </w:p>
        </w:tc>
      </w:tr>
      <w:tr w:rsidR="0027540A" w:rsidRPr="002E5CE2" w14:paraId="5290E29E" w14:textId="77777777" w:rsidTr="00EE1D6C">
        <w:tc>
          <w:tcPr>
            <w:tcW w:w="1525" w:type="dxa"/>
          </w:tcPr>
          <w:p w14:paraId="717C411C" w14:textId="77777777" w:rsidR="0027540A" w:rsidRPr="002E5CE2" w:rsidRDefault="0027540A" w:rsidP="002E5CE2">
            <w:pPr>
              <w:jc w:val="both"/>
              <w:rPr>
                <w:sz w:val="20"/>
                <w:szCs w:val="20"/>
                <w:lang w:val="en-GB"/>
              </w:rPr>
            </w:pPr>
            <w:r w:rsidRPr="002E5CE2">
              <w:rPr>
                <w:sz w:val="20"/>
                <w:szCs w:val="20"/>
                <w:lang w:val="en-GB"/>
              </w:rPr>
              <w:t>User</w:t>
            </w:r>
          </w:p>
        </w:tc>
        <w:tc>
          <w:tcPr>
            <w:tcW w:w="1601" w:type="dxa"/>
          </w:tcPr>
          <w:p w14:paraId="46DACCFA" w14:textId="302FA637" w:rsidR="0027540A" w:rsidRPr="002E5CE2" w:rsidRDefault="005665A6" w:rsidP="002E5CE2">
            <w:pPr>
              <w:jc w:val="both"/>
              <w:rPr>
                <w:sz w:val="20"/>
                <w:szCs w:val="20"/>
                <w:lang w:val="en-GB"/>
              </w:rPr>
            </w:pPr>
            <w:r>
              <w:rPr>
                <w:sz w:val="20"/>
                <w:szCs w:val="20"/>
                <w:lang w:val="en-GB"/>
              </w:rPr>
              <w:t>Position</w:t>
            </w:r>
          </w:p>
        </w:tc>
        <w:tc>
          <w:tcPr>
            <w:tcW w:w="5403" w:type="dxa"/>
          </w:tcPr>
          <w:p w14:paraId="52F66BC2" w14:textId="77777777" w:rsidR="0027540A" w:rsidRPr="002E5CE2" w:rsidRDefault="0027540A" w:rsidP="002E5CE2">
            <w:pPr>
              <w:jc w:val="both"/>
              <w:rPr>
                <w:sz w:val="20"/>
                <w:szCs w:val="20"/>
                <w:lang w:val="en-GB"/>
              </w:rPr>
            </w:pPr>
            <w:r w:rsidRPr="002E5CE2">
              <w:rPr>
                <w:sz w:val="20"/>
                <w:szCs w:val="20"/>
                <w:lang w:val="en-GB"/>
              </w:rPr>
              <w:t>Identifies the current user</w:t>
            </w:r>
          </w:p>
        </w:tc>
      </w:tr>
      <w:tr w:rsidR="0027540A" w:rsidRPr="002E5CE2" w14:paraId="025D8697" w14:textId="77777777" w:rsidTr="00EE1D6C">
        <w:tc>
          <w:tcPr>
            <w:tcW w:w="1525" w:type="dxa"/>
          </w:tcPr>
          <w:p w14:paraId="1B52ABE1" w14:textId="77777777" w:rsidR="0027540A" w:rsidRPr="002E5CE2" w:rsidRDefault="00300F56" w:rsidP="002E5CE2">
            <w:pPr>
              <w:jc w:val="both"/>
              <w:rPr>
                <w:sz w:val="20"/>
                <w:szCs w:val="20"/>
                <w:lang w:val="en-GB"/>
              </w:rPr>
            </w:pPr>
            <w:r>
              <w:rPr>
                <w:sz w:val="20"/>
                <w:szCs w:val="20"/>
                <w:lang w:val="en-GB"/>
              </w:rPr>
              <w:t>Role</w:t>
            </w:r>
          </w:p>
        </w:tc>
        <w:tc>
          <w:tcPr>
            <w:tcW w:w="1601" w:type="dxa"/>
          </w:tcPr>
          <w:p w14:paraId="4D98A078" w14:textId="6F680445" w:rsidR="0027540A" w:rsidRPr="002E5CE2" w:rsidRDefault="005665A6" w:rsidP="002E5CE2">
            <w:pPr>
              <w:jc w:val="both"/>
              <w:rPr>
                <w:sz w:val="20"/>
                <w:szCs w:val="20"/>
                <w:lang w:val="en-GB"/>
              </w:rPr>
            </w:pPr>
            <w:r>
              <w:rPr>
                <w:sz w:val="20"/>
                <w:szCs w:val="20"/>
                <w:lang w:val="en-GB"/>
              </w:rPr>
              <w:t>Position</w:t>
            </w:r>
          </w:p>
        </w:tc>
        <w:tc>
          <w:tcPr>
            <w:tcW w:w="5403" w:type="dxa"/>
          </w:tcPr>
          <w:p w14:paraId="7350EB3D" w14:textId="77777777" w:rsidR="0027540A" w:rsidRPr="002E5CE2" w:rsidRDefault="00CB15C8" w:rsidP="00300F56">
            <w:pPr>
              <w:jc w:val="both"/>
              <w:rPr>
                <w:sz w:val="20"/>
                <w:szCs w:val="20"/>
                <w:lang w:val="en-GB"/>
              </w:rPr>
            </w:pPr>
            <w:r w:rsidRPr="002E5CE2">
              <w:rPr>
                <w:sz w:val="20"/>
                <w:szCs w:val="20"/>
                <w:lang w:val="en-GB"/>
              </w:rPr>
              <w:t xml:space="preserve">Identifies the current </w:t>
            </w:r>
            <w:r w:rsidR="00300F56">
              <w:rPr>
                <w:sz w:val="20"/>
                <w:szCs w:val="20"/>
                <w:lang w:val="en-GB"/>
              </w:rPr>
              <w:t>role</w:t>
            </w:r>
          </w:p>
        </w:tc>
      </w:tr>
    </w:tbl>
    <w:p w14:paraId="26F02716" w14:textId="6F2717C8" w:rsidR="00CC2745" w:rsidRDefault="00682711" w:rsidP="00964D07">
      <w:pPr>
        <w:pStyle w:val="Heading3"/>
      </w:pPr>
      <w:bookmarkStart w:id="262" w:name="_Toc237758874"/>
      <w:r>
        <w:lastRenderedPageBreak/>
        <w:t>8.</w:t>
      </w:r>
      <w:r w:rsidR="0025540B">
        <w:t>4</w:t>
      </w:r>
      <w:r w:rsidR="00AB1204">
        <w:t>.</w:t>
      </w:r>
      <w:r w:rsidR="00F347A8">
        <w:t>2</w:t>
      </w:r>
      <w:r w:rsidR="00520F13">
        <w:t>4</w:t>
      </w:r>
      <w:r w:rsidR="00CC2745">
        <w:t xml:space="preserve"> </w:t>
      </w:r>
      <w:proofErr w:type="spellStart"/>
      <w:r w:rsidR="00CC2745">
        <w:t>Log$Trigger</w:t>
      </w:r>
      <w:bookmarkEnd w:id="262"/>
      <w:proofErr w:type="spellEnd"/>
    </w:p>
    <w:p w14:paraId="66183F72" w14:textId="77777777" w:rsidR="00447069" w:rsidRPr="00447069" w:rsidRDefault="00447069" w:rsidP="00447069">
      <w:pPr>
        <w:rPr>
          <w:sz w:val="20"/>
          <w:szCs w:val="20"/>
          <w:lang w:val="en-GB" w:eastAsia="en-GB"/>
        </w:rPr>
      </w:pPr>
      <w:r w:rsidRPr="00447069">
        <w:rPr>
          <w:sz w:val="20"/>
          <w:szCs w:val="20"/>
          <w:lang w:val="en-GB" w:eastAsia="en-GB"/>
        </w:rPr>
        <w:t>The table records trigger definitions.</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13"/>
        <w:gridCol w:w="1570"/>
        <w:gridCol w:w="5220"/>
      </w:tblGrid>
      <w:tr w:rsidR="00CC2745" w:rsidRPr="002E5CE2" w14:paraId="3E10D1FC" w14:textId="77777777" w:rsidTr="00520F13">
        <w:tc>
          <w:tcPr>
            <w:tcW w:w="1513" w:type="dxa"/>
          </w:tcPr>
          <w:p w14:paraId="4B46EB0E" w14:textId="77777777" w:rsidR="00CC2745" w:rsidRPr="002E5CE2" w:rsidRDefault="00CC2745" w:rsidP="002E5CE2">
            <w:pPr>
              <w:jc w:val="center"/>
              <w:rPr>
                <w:b/>
                <w:sz w:val="20"/>
                <w:szCs w:val="20"/>
                <w:lang w:val="en-GB"/>
              </w:rPr>
            </w:pPr>
            <w:r w:rsidRPr="002E5CE2">
              <w:rPr>
                <w:b/>
                <w:sz w:val="20"/>
                <w:szCs w:val="20"/>
                <w:lang w:val="en-GB"/>
              </w:rPr>
              <w:t>Field</w:t>
            </w:r>
          </w:p>
        </w:tc>
        <w:tc>
          <w:tcPr>
            <w:tcW w:w="1570" w:type="dxa"/>
          </w:tcPr>
          <w:p w14:paraId="7AB44E7A" w14:textId="77777777" w:rsidR="00CC2745" w:rsidRPr="002E5CE2" w:rsidRDefault="00CC2745" w:rsidP="002E5CE2">
            <w:pPr>
              <w:jc w:val="center"/>
              <w:rPr>
                <w:b/>
                <w:sz w:val="20"/>
                <w:szCs w:val="20"/>
                <w:lang w:val="en-GB"/>
              </w:rPr>
            </w:pPr>
            <w:proofErr w:type="spellStart"/>
            <w:r w:rsidRPr="002E5CE2">
              <w:rPr>
                <w:b/>
                <w:sz w:val="20"/>
                <w:szCs w:val="20"/>
                <w:lang w:val="en-GB"/>
              </w:rPr>
              <w:t>DataType</w:t>
            </w:r>
            <w:proofErr w:type="spellEnd"/>
          </w:p>
        </w:tc>
        <w:tc>
          <w:tcPr>
            <w:tcW w:w="5220" w:type="dxa"/>
          </w:tcPr>
          <w:p w14:paraId="723388B7" w14:textId="77777777" w:rsidR="00CC2745" w:rsidRPr="002E5CE2" w:rsidRDefault="00CC2745" w:rsidP="002E5CE2">
            <w:pPr>
              <w:jc w:val="center"/>
              <w:rPr>
                <w:b/>
                <w:sz w:val="20"/>
                <w:szCs w:val="20"/>
                <w:lang w:val="en-GB"/>
              </w:rPr>
            </w:pPr>
            <w:r w:rsidRPr="002E5CE2">
              <w:rPr>
                <w:b/>
                <w:sz w:val="20"/>
                <w:szCs w:val="20"/>
                <w:lang w:val="en-GB"/>
              </w:rPr>
              <w:t>Description</w:t>
            </w:r>
          </w:p>
        </w:tc>
      </w:tr>
      <w:tr w:rsidR="00E74741" w:rsidRPr="002E5CE2" w14:paraId="7BB2617C" w14:textId="77777777" w:rsidTr="00520F13">
        <w:tc>
          <w:tcPr>
            <w:tcW w:w="1513" w:type="dxa"/>
          </w:tcPr>
          <w:p w14:paraId="265493FB" w14:textId="77777777" w:rsidR="00E74741" w:rsidRPr="002E5CE2" w:rsidRDefault="00E74741" w:rsidP="002E5CE2">
            <w:pPr>
              <w:jc w:val="both"/>
              <w:rPr>
                <w:sz w:val="20"/>
                <w:szCs w:val="20"/>
                <w:lang w:val="en-GB"/>
              </w:rPr>
            </w:pPr>
            <w:r w:rsidRPr="002E5CE2">
              <w:rPr>
                <w:sz w:val="20"/>
                <w:szCs w:val="20"/>
                <w:lang w:val="en-GB"/>
              </w:rPr>
              <w:t>Pos</w:t>
            </w:r>
          </w:p>
        </w:tc>
        <w:tc>
          <w:tcPr>
            <w:tcW w:w="1570" w:type="dxa"/>
          </w:tcPr>
          <w:p w14:paraId="15BDB916" w14:textId="2782BA2E" w:rsidR="00E74741" w:rsidRPr="002E5CE2" w:rsidRDefault="005665A6" w:rsidP="002E5CE2">
            <w:pPr>
              <w:jc w:val="both"/>
              <w:rPr>
                <w:sz w:val="20"/>
                <w:szCs w:val="20"/>
                <w:lang w:val="en-GB"/>
              </w:rPr>
            </w:pPr>
            <w:r>
              <w:rPr>
                <w:sz w:val="20"/>
                <w:szCs w:val="20"/>
                <w:lang w:val="en-GB"/>
              </w:rPr>
              <w:t>Position</w:t>
            </w:r>
          </w:p>
        </w:tc>
        <w:tc>
          <w:tcPr>
            <w:tcW w:w="5220" w:type="dxa"/>
          </w:tcPr>
          <w:p w14:paraId="2A723D9C" w14:textId="77777777" w:rsidR="00E74741" w:rsidRPr="002E5CE2" w:rsidRDefault="00E74741" w:rsidP="002E5CE2">
            <w:pPr>
              <w:jc w:val="both"/>
              <w:rPr>
                <w:sz w:val="20"/>
                <w:szCs w:val="20"/>
                <w:lang w:val="en-GB"/>
              </w:rPr>
            </w:pPr>
            <w:r w:rsidRPr="002E5CE2">
              <w:rPr>
                <w:sz w:val="20"/>
                <w:szCs w:val="20"/>
                <w:lang w:val="en-GB"/>
              </w:rPr>
              <w:t>System key (position information) for the log entry</w:t>
            </w:r>
          </w:p>
        </w:tc>
      </w:tr>
      <w:tr w:rsidR="00EF1A39" w:rsidRPr="002E5CE2" w14:paraId="1830F494" w14:textId="77777777" w:rsidTr="00520F13">
        <w:tc>
          <w:tcPr>
            <w:tcW w:w="1513" w:type="dxa"/>
          </w:tcPr>
          <w:p w14:paraId="0552CDC2" w14:textId="77777777" w:rsidR="00EF1A39" w:rsidRPr="002E5CE2" w:rsidRDefault="00EF1A39" w:rsidP="002E5CE2">
            <w:pPr>
              <w:jc w:val="both"/>
              <w:rPr>
                <w:sz w:val="20"/>
                <w:szCs w:val="20"/>
                <w:lang w:val="en-GB"/>
              </w:rPr>
            </w:pPr>
            <w:r w:rsidRPr="002E5CE2">
              <w:rPr>
                <w:sz w:val="20"/>
                <w:szCs w:val="20"/>
                <w:lang w:val="en-GB"/>
              </w:rPr>
              <w:t>Name</w:t>
            </w:r>
          </w:p>
        </w:tc>
        <w:tc>
          <w:tcPr>
            <w:tcW w:w="1570" w:type="dxa"/>
          </w:tcPr>
          <w:p w14:paraId="54AC3AC1" w14:textId="77777777" w:rsidR="00EF1A39" w:rsidRPr="002E5CE2" w:rsidRDefault="00EF1A39" w:rsidP="002E5CE2">
            <w:pPr>
              <w:jc w:val="both"/>
              <w:rPr>
                <w:sz w:val="20"/>
                <w:szCs w:val="20"/>
                <w:lang w:val="en-GB"/>
              </w:rPr>
            </w:pPr>
            <w:r w:rsidRPr="002E5CE2">
              <w:rPr>
                <w:sz w:val="20"/>
                <w:szCs w:val="20"/>
                <w:lang w:val="en-GB"/>
              </w:rPr>
              <w:t>Char</w:t>
            </w:r>
          </w:p>
        </w:tc>
        <w:tc>
          <w:tcPr>
            <w:tcW w:w="5220" w:type="dxa"/>
          </w:tcPr>
          <w:p w14:paraId="6E56EF8D" w14:textId="77777777" w:rsidR="00EF1A39" w:rsidRPr="002E5CE2" w:rsidRDefault="00EF1A39" w:rsidP="002E5CE2">
            <w:pPr>
              <w:jc w:val="both"/>
              <w:rPr>
                <w:sz w:val="20"/>
                <w:szCs w:val="20"/>
                <w:lang w:val="en-GB"/>
              </w:rPr>
            </w:pPr>
            <w:r w:rsidRPr="002E5CE2">
              <w:rPr>
                <w:sz w:val="20"/>
                <w:szCs w:val="20"/>
                <w:lang w:val="en-GB"/>
              </w:rPr>
              <w:t>The original name of the trigger</w:t>
            </w:r>
          </w:p>
        </w:tc>
      </w:tr>
      <w:tr w:rsidR="008F0EB1" w:rsidRPr="002E5CE2" w14:paraId="1F51B5A1" w14:textId="77777777" w:rsidTr="00520F13">
        <w:tc>
          <w:tcPr>
            <w:tcW w:w="1513" w:type="dxa"/>
          </w:tcPr>
          <w:p w14:paraId="29238B16" w14:textId="77777777" w:rsidR="008F0EB1" w:rsidRPr="002E5CE2" w:rsidRDefault="008F0EB1" w:rsidP="002E5CE2">
            <w:pPr>
              <w:jc w:val="both"/>
              <w:rPr>
                <w:sz w:val="20"/>
                <w:szCs w:val="20"/>
                <w:lang w:val="en-GB"/>
              </w:rPr>
            </w:pPr>
            <w:r w:rsidRPr="002E5CE2">
              <w:rPr>
                <w:sz w:val="20"/>
                <w:szCs w:val="20"/>
                <w:lang w:val="en-GB"/>
              </w:rPr>
              <w:t>Flags</w:t>
            </w:r>
          </w:p>
        </w:tc>
        <w:tc>
          <w:tcPr>
            <w:tcW w:w="1570" w:type="dxa"/>
          </w:tcPr>
          <w:p w14:paraId="539BA31B" w14:textId="77777777" w:rsidR="008F0EB1" w:rsidRPr="002E5CE2" w:rsidRDefault="008F0EB1" w:rsidP="002E5CE2">
            <w:pPr>
              <w:jc w:val="both"/>
              <w:rPr>
                <w:sz w:val="20"/>
                <w:szCs w:val="20"/>
                <w:lang w:val="en-GB"/>
              </w:rPr>
            </w:pPr>
            <w:r w:rsidRPr="002E5CE2">
              <w:rPr>
                <w:sz w:val="20"/>
                <w:szCs w:val="20"/>
                <w:lang w:val="en-GB"/>
              </w:rPr>
              <w:t>Char</w:t>
            </w:r>
          </w:p>
        </w:tc>
        <w:tc>
          <w:tcPr>
            <w:tcW w:w="5220" w:type="dxa"/>
          </w:tcPr>
          <w:p w14:paraId="14CD3407" w14:textId="77777777" w:rsidR="008F0EB1" w:rsidRPr="002E5CE2" w:rsidRDefault="008F0EB1" w:rsidP="002E5CE2">
            <w:pPr>
              <w:jc w:val="both"/>
              <w:rPr>
                <w:sz w:val="20"/>
                <w:szCs w:val="20"/>
                <w:lang w:val="en-GB"/>
              </w:rPr>
            </w:pPr>
            <w:r w:rsidRPr="002E5CE2">
              <w:rPr>
                <w:sz w:val="20"/>
                <w:szCs w:val="20"/>
                <w:lang w:val="en-GB"/>
              </w:rPr>
              <w:t>Before/After, Insert/Delete/Update</w:t>
            </w:r>
          </w:p>
        </w:tc>
      </w:tr>
      <w:tr w:rsidR="00452390" w:rsidRPr="002E5CE2" w14:paraId="1BBEED7F" w14:textId="77777777" w:rsidTr="00520F13">
        <w:tc>
          <w:tcPr>
            <w:tcW w:w="1513" w:type="dxa"/>
          </w:tcPr>
          <w:p w14:paraId="1CB1A719" w14:textId="77777777" w:rsidR="00452390" w:rsidRPr="002E5CE2" w:rsidRDefault="00452390" w:rsidP="002E5CE2">
            <w:pPr>
              <w:jc w:val="both"/>
              <w:rPr>
                <w:sz w:val="20"/>
                <w:szCs w:val="20"/>
                <w:lang w:val="en-GB"/>
              </w:rPr>
            </w:pPr>
            <w:r w:rsidRPr="002E5CE2">
              <w:rPr>
                <w:sz w:val="20"/>
                <w:szCs w:val="20"/>
                <w:lang w:val="en-GB"/>
              </w:rPr>
              <w:t>Table</w:t>
            </w:r>
          </w:p>
        </w:tc>
        <w:tc>
          <w:tcPr>
            <w:tcW w:w="1570" w:type="dxa"/>
          </w:tcPr>
          <w:p w14:paraId="66643A1A" w14:textId="77777777" w:rsidR="00452390" w:rsidRPr="002E5CE2" w:rsidRDefault="00D60702" w:rsidP="002E5CE2">
            <w:pPr>
              <w:jc w:val="both"/>
              <w:rPr>
                <w:sz w:val="20"/>
                <w:szCs w:val="20"/>
                <w:lang w:val="en-GB"/>
              </w:rPr>
            </w:pPr>
            <w:r>
              <w:rPr>
                <w:sz w:val="20"/>
                <w:szCs w:val="20"/>
                <w:lang w:val="en-GB"/>
              </w:rPr>
              <w:t>Char</w:t>
            </w:r>
          </w:p>
        </w:tc>
        <w:tc>
          <w:tcPr>
            <w:tcW w:w="5220" w:type="dxa"/>
          </w:tcPr>
          <w:p w14:paraId="2E15F759" w14:textId="77777777" w:rsidR="00452390" w:rsidRPr="002E5CE2" w:rsidRDefault="00452390" w:rsidP="002E5CE2">
            <w:pPr>
              <w:jc w:val="both"/>
              <w:rPr>
                <w:sz w:val="20"/>
                <w:szCs w:val="20"/>
                <w:lang w:val="en-GB"/>
              </w:rPr>
            </w:pPr>
            <w:r w:rsidRPr="002E5CE2">
              <w:rPr>
                <w:sz w:val="20"/>
                <w:szCs w:val="20"/>
                <w:lang w:val="en-GB"/>
              </w:rPr>
              <w:t>The identifier of the table concerned</w:t>
            </w:r>
          </w:p>
        </w:tc>
      </w:tr>
      <w:tr w:rsidR="00452390" w:rsidRPr="002E5CE2" w14:paraId="00CB1610" w14:textId="77777777" w:rsidTr="00520F13">
        <w:tc>
          <w:tcPr>
            <w:tcW w:w="1513" w:type="dxa"/>
          </w:tcPr>
          <w:p w14:paraId="06A9E4A7" w14:textId="77777777" w:rsidR="00452390" w:rsidRPr="002E5CE2" w:rsidRDefault="00452390" w:rsidP="002E5CE2">
            <w:pPr>
              <w:jc w:val="both"/>
              <w:rPr>
                <w:sz w:val="20"/>
                <w:szCs w:val="20"/>
                <w:lang w:val="en-GB"/>
              </w:rPr>
            </w:pPr>
            <w:proofErr w:type="spellStart"/>
            <w:r w:rsidRPr="002E5CE2">
              <w:rPr>
                <w:sz w:val="20"/>
                <w:szCs w:val="20"/>
                <w:lang w:val="en-GB"/>
              </w:rPr>
              <w:t>OldRow</w:t>
            </w:r>
            <w:proofErr w:type="spellEnd"/>
          </w:p>
        </w:tc>
        <w:tc>
          <w:tcPr>
            <w:tcW w:w="1570" w:type="dxa"/>
          </w:tcPr>
          <w:p w14:paraId="3EB58108" w14:textId="77777777" w:rsidR="00452390" w:rsidRPr="002E5CE2" w:rsidRDefault="00452390" w:rsidP="002E5CE2">
            <w:pPr>
              <w:jc w:val="both"/>
              <w:rPr>
                <w:sz w:val="20"/>
                <w:szCs w:val="20"/>
                <w:lang w:val="en-GB"/>
              </w:rPr>
            </w:pPr>
            <w:r w:rsidRPr="002E5CE2">
              <w:rPr>
                <w:sz w:val="20"/>
                <w:szCs w:val="20"/>
                <w:lang w:val="en-GB"/>
              </w:rPr>
              <w:t>Char</w:t>
            </w:r>
          </w:p>
        </w:tc>
        <w:tc>
          <w:tcPr>
            <w:tcW w:w="5220" w:type="dxa"/>
          </w:tcPr>
          <w:p w14:paraId="5423E9BF" w14:textId="77777777" w:rsidR="00452390" w:rsidRPr="002E5CE2" w:rsidRDefault="00452390" w:rsidP="002E5CE2">
            <w:pPr>
              <w:jc w:val="both"/>
              <w:rPr>
                <w:sz w:val="20"/>
                <w:szCs w:val="20"/>
                <w:lang w:val="en-GB"/>
              </w:rPr>
            </w:pPr>
            <w:r w:rsidRPr="002E5CE2">
              <w:rPr>
                <w:sz w:val="20"/>
                <w:szCs w:val="20"/>
                <w:lang w:val="en-GB"/>
              </w:rPr>
              <w:t>Referencing identifier for old row</w:t>
            </w:r>
          </w:p>
        </w:tc>
      </w:tr>
      <w:tr w:rsidR="00452390" w:rsidRPr="002E5CE2" w14:paraId="02CEDAFB" w14:textId="77777777" w:rsidTr="00520F13">
        <w:tc>
          <w:tcPr>
            <w:tcW w:w="1513" w:type="dxa"/>
          </w:tcPr>
          <w:p w14:paraId="0A1A16D8" w14:textId="77777777" w:rsidR="00452390" w:rsidRPr="002E5CE2" w:rsidRDefault="00452390" w:rsidP="002E5CE2">
            <w:pPr>
              <w:jc w:val="both"/>
              <w:rPr>
                <w:sz w:val="20"/>
                <w:szCs w:val="20"/>
                <w:lang w:val="en-GB"/>
              </w:rPr>
            </w:pPr>
            <w:proofErr w:type="spellStart"/>
            <w:r w:rsidRPr="002E5CE2">
              <w:rPr>
                <w:sz w:val="20"/>
                <w:szCs w:val="20"/>
                <w:lang w:val="en-GB"/>
              </w:rPr>
              <w:t>NewRow</w:t>
            </w:r>
            <w:proofErr w:type="spellEnd"/>
          </w:p>
        </w:tc>
        <w:tc>
          <w:tcPr>
            <w:tcW w:w="1570" w:type="dxa"/>
          </w:tcPr>
          <w:p w14:paraId="25EB0455" w14:textId="77777777" w:rsidR="00452390" w:rsidRPr="002E5CE2" w:rsidRDefault="00452390" w:rsidP="002E5CE2">
            <w:pPr>
              <w:jc w:val="both"/>
              <w:rPr>
                <w:sz w:val="20"/>
                <w:szCs w:val="20"/>
                <w:lang w:val="en-GB"/>
              </w:rPr>
            </w:pPr>
            <w:r w:rsidRPr="002E5CE2">
              <w:rPr>
                <w:sz w:val="20"/>
                <w:szCs w:val="20"/>
                <w:lang w:val="en-GB"/>
              </w:rPr>
              <w:t>Char</w:t>
            </w:r>
          </w:p>
        </w:tc>
        <w:tc>
          <w:tcPr>
            <w:tcW w:w="5220" w:type="dxa"/>
          </w:tcPr>
          <w:p w14:paraId="44120822" w14:textId="77777777" w:rsidR="00452390" w:rsidRPr="002E5CE2" w:rsidRDefault="00452390" w:rsidP="002E5CE2">
            <w:pPr>
              <w:jc w:val="both"/>
              <w:rPr>
                <w:sz w:val="20"/>
                <w:szCs w:val="20"/>
                <w:lang w:val="en-GB"/>
              </w:rPr>
            </w:pPr>
            <w:r w:rsidRPr="002E5CE2">
              <w:rPr>
                <w:sz w:val="20"/>
                <w:szCs w:val="20"/>
                <w:lang w:val="en-GB"/>
              </w:rPr>
              <w:t>Referencing identifier for new row</w:t>
            </w:r>
          </w:p>
        </w:tc>
      </w:tr>
      <w:tr w:rsidR="00452390" w:rsidRPr="002E5CE2" w14:paraId="23034D46" w14:textId="77777777" w:rsidTr="00520F13">
        <w:tc>
          <w:tcPr>
            <w:tcW w:w="1513" w:type="dxa"/>
          </w:tcPr>
          <w:p w14:paraId="54B38A14" w14:textId="77777777" w:rsidR="00452390" w:rsidRPr="002E5CE2" w:rsidRDefault="00452390" w:rsidP="002E5CE2">
            <w:pPr>
              <w:jc w:val="both"/>
              <w:rPr>
                <w:sz w:val="20"/>
                <w:szCs w:val="20"/>
                <w:lang w:val="en-GB"/>
              </w:rPr>
            </w:pPr>
            <w:proofErr w:type="spellStart"/>
            <w:r w:rsidRPr="002E5CE2">
              <w:rPr>
                <w:sz w:val="20"/>
                <w:szCs w:val="20"/>
                <w:lang w:val="en-GB"/>
              </w:rPr>
              <w:t>OldTable</w:t>
            </w:r>
            <w:proofErr w:type="spellEnd"/>
          </w:p>
        </w:tc>
        <w:tc>
          <w:tcPr>
            <w:tcW w:w="1570" w:type="dxa"/>
          </w:tcPr>
          <w:p w14:paraId="06C4F245" w14:textId="77777777" w:rsidR="00452390" w:rsidRPr="002E5CE2" w:rsidRDefault="00452390" w:rsidP="002E5CE2">
            <w:pPr>
              <w:jc w:val="both"/>
              <w:rPr>
                <w:sz w:val="20"/>
                <w:szCs w:val="20"/>
                <w:lang w:val="en-GB"/>
              </w:rPr>
            </w:pPr>
            <w:r w:rsidRPr="002E5CE2">
              <w:rPr>
                <w:sz w:val="20"/>
                <w:szCs w:val="20"/>
                <w:lang w:val="en-GB"/>
              </w:rPr>
              <w:t>Char</w:t>
            </w:r>
          </w:p>
        </w:tc>
        <w:tc>
          <w:tcPr>
            <w:tcW w:w="5220" w:type="dxa"/>
          </w:tcPr>
          <w:p w14:paraId="4C8EF2BE" w14:textId="77777777" w:rsidR="00452390" w:rsidRPr="002E5CE2" w:rsidRDefault="00452390" w:rsidP="002E5CE2">
            <w:pPr>
              <w:jc w:val="both"/>
              <w:rPr>
                <w:sz w:val="20"/>
                <w:szCs w:val="20"/>
                <w:lang w:val="en-GB"/>
              </w:rPr>
            </w:pPr>
            <w:r w:rsidRPr="002E5CE2">
              <w:rPr>
                <w:sz w:val="20"/>
                <w:szCs w:val="20"/>
                <w:lang w:val="en-GB"/>
              </w:rPr>
              <w:t>Referencing identifier for old table</w:t>
            </w:r>
          </w:p>
        </w:tc>
      </w:tr>
      <w:tr w:rsidR="00452390" w:rsidRPr="002E5CE2" w14:paraId="712E27EE" w14:textId="77777777" w:rsidTr="00520F13">
        <w:tc>
          <w:tcPr>
            <w:tcW w:w="1513" w:type="dxa"/>
          </w:tcPr>
          <w:p w14:paraId="50B83FA2" w14:textId="77777777" w:rsidR="00452390" w:rsidRPr="002E5CE2" w:rsidRDefault="00452390" w:rsidP="002E5CE2">
            <w:pPr>
              <w:jc w:val="both"/>
              <w:rPr>
                <w:sz w:val="20"/>
                <w:szCs w:val="20"/>
                <w:lang w:val="en-GB"/>
              </w:rPr>
            </w:pPr>
            <w:proofErr w:type="spellStart"/>
            <w:r w:rsidRPr="002E5CE2">
              <w:rPr>
                <w:sz w:val="20"/>
                <w:szCs w:val="20"/>
                <w:lang w:val="en-GB"/>
              </w:rPr>
              <w:t>NewTable</w:t>
            </w:r>
            <w:proofErr w:type="spellEnd"/>
          </w:p>
        </w:tc>
        <w:tc>
          <w:tcPr>
            <w:tcW w:w="1570" w:type="dxa"/>
          </w:tcPr>
          <w:p w14:paraId="476E1573" w14:textId="77777777" w:rsidR="00452390" w:rsidRPr="002E5CE2" w:rsidRDefault="00452390" w:rsidP="002E5CE2">
            <w:pPr>
              <w:jc w:val="both"/>
              <w:rPr>
                <w:sz w:val="20"/>
                <w:szCs w:val="20"/>
                <w:lang w:val="en-GB"/>
              </w:rPr>
            </w:pPr>
            <w:r w:rsidRPr="002E5CE2">
              <w:rPr>
                <w:sz w:val="20"/>
                <w:szCs w:val="20"/>
                <w:lang w:val="en-GB"/>
              </w:rPr>
              <w:t>Char</w:t>
            </w:r>
          </w:p>
        </w:tc>
        <w:tc>
          <w:tcPr>
            <w:tcW w:w="5220" w:type="dxa"/>
          </w:tcPr>
          <w:p w14:paraId="6539B052" w14:textId="77777777" w:rsidR="00452390" w:rsidRPr="002E5CE2" w:rsidRDefault="00452390" w:rsidP="002E5CE2">
            <w:pPr>
              <w:jc w:val="both"/>
              <w:rPr>
                <w:sz w:val="20"/>
                <w:szCs w:val="20"/>
                <w:lang w:val="en-GB"/>
              </w:rPr>
            </w:pPr>
            <w:r w:rsidRPr="002E5CE2">
              <w:rPr>
                <w:sz w:val="20"/>
                <w:szCs w:val="20"/>
                <w:lang w:val="en-GB"/>
              </w:rPr>
              <w:t>Referencing identifier from new table</w:t>
            </w:r>
          </w:p>
        </w:tc>
      </w:tr>
      <w:tr w:rsidR="00E74741" w:rsidRPr="002E5CE2" w14:paraId="60028307" w14:textId="77777777" w:rsidTr="00520F13">
        <w:tc>
          <w:tcPr>
            <w:tcW w:w="1513" w:type="dxa"/>
          </w:tcPr>
          <w:p w14:paraId="12BED61E" w14:textId="77777777" w:rsidR="00E74741" w:rsidRPr="002E5CE2" w:rsidRDefault="00E74741" w:rsidP="002E5CE2">
            <w:pPr>
              <w:jc w:val="both"/>
              <w:rPr>
                <w:sz w:val="20"/>
                <w:szCs w:val="20"/>
                <w:lang w:val="en-GB"/>
              </w:rPr>
            </w:pPr>
            <w:r w:rsidRPr="002E5CE2">
              <w:rPr>
                <w:sz w:val="20"/>
                <w:szCs w:val="20"/>
                <w:lang w:val="en-GB"/>
              </w:rPr>
              <w:t>Def</w:t>
            </w:r>
          </w:p>
        </w:tc>
        <w:tc>
          <w:tcPr>
            <w:tcW w:w="1570" w:type="dxa"/>
          </w:tcPr>
          <w:p w14:paraId="3E28EBBB" w14:textId="77777777" w:rsidR="00E74741" w:rsidRPr="002E5CE2" w:rsidRDefault="00E74741" w:rsidP="002E5CE2">
            <w:pPr>
              <w:jc w:val="both"/>
              <w:rPr>
                <w:sz w:val="20"/>
                <w:szCs w:val="20"/>
                <w:lang w:val="en-GB"/>
              </w:rPr>
            </w:pPr>
            <w:r w:rsidRPr="002E5CE2">
              <w:rPr>
                <w:sz w:val="20"/>
                <w:szCs w:val="20"/>
                <w:lang w:val="en-GB"/>
              </w:rPr>
              <w:t>Char</w:t>
            </w:r>
          </w:p>
        </w:tc>
        <w:tc>
          <w:tcPr>
            <w:tcW w:w="5220" w:type="dxa"/>
          </w:tcPr>
          <w:p w14:paraId="42E82C91" w14:textId="77777777" w:rsidR="00E74741" w:rsidRPr="002E5CE2" w:rsidRDefault="00E74741" w:rsidP="002E5CE2">
            <w:pPr>
              <w:jc w:val="both"/>
              <w:rPr>
                <w:sz w:val="20"/>
                <w:szCs w:val="20"/>
                <w:lang w:val="en-GB"/>
              </w:rPr>
            </w:pPr>
            <w:r w:rsidRPr="002E5CE2">
              <w:rPr>
                <w:sz w:val="20"/>
                <w:szCs w:val="20"/>
                <w:lang w:val="en-GB"/>
              </w:rPr>
              <w:t xml:space="preserve">The </w:t>
            </w:r>
            <w:r w:rsidR="00452390" w:rsidRPr="002E5CE2">
              <w:rPr>
                <w:sz w:val="20"/>
                <w:szCs w:val="20"/>
                <w:lang w:val="en-GB"/>
              </w:rPr>
              <w:t>original code for</w:t>
            </w:r>
            <w:r w:rsidRPr="002E5CE2">
              <w:rPr>
                <w:sz w:val="20"/>
                <w:szCs w:val="20"/>
                <w:lang w:val="en-GB"/>
              </w:rPr>
              <w:t xml:space="preserve"> the trigger</w:t>
            </w:r>
            <w:r w:rsidR="008F0EB1" w:rsidRPr="002E5CE2">
              <w:rPr>
                <w:sz w:val="20"/>
                <w:szCs w:val="20"/>
                <w:lang w:val="en-GB"/>
              </w:rPr>
              <w:t xml:space="preserve"> including WHEN if defined</w:t>
            </w:r>
          </w:p>
        </w:tc>
      </w:tr>
    </w:tbl>
    <w:p w14:paraId="77ADA40C" w14:textId="2077A806" w:rsidR="008F0EB1" w:rsidRDefault="00AB1204" w:rsidP="00F56AC6">
      <w:pPr>
        <w:pStyle w:val="Heading3"/>
      </w:pPr>
      <w:bookmarkStart w:id="263" w:name="_Toc237758875"/>
      <w:r>
        <w:t>8.</w:t>
      </w:r>
      <w:r w:rsidR="0025540B">
        <w:t>4</w:t>
      </w:r>
      <w:r>
        <w:t>.</w:t>
      </w:r>
      <w:r w:rsidR="00A52625">
        <w:t>2</w:t>
      </w:r>
      <w:r w:rsidR="00520F13">
        <w:t>5</w:t>
      </w:r>
      <w:r w:rsidR="008F0EB1">
        <w:t xml:space="preserve"> </w:t>
      </w:r>
      <w:proofErr w:type="spellStart"/>
      <w:r w:rsidR="008F0EB1">
        <w:t>Log$TriggerUpdateColumn</w:t>
      </w:r>
      <w:bookmarkEnd w:id="263"/>
      <w:proofErr w:type="spellEnd"/>
    </w:p>
    <w:p w14:paraId="5B7B4955" w14:textId="77777777" w:rsidR="00447069" w:rsidRPr="00447069" w:rsidRDefault="00447069" w:rsidP="00447069">
      <w:pPr>
        <w:rPr>
          <w:sz w:val="20"/>
          <w:szCs w:val="20"/>
          <w:lang w:val="en-GB" w:eastAsia="en-GB"/>
        </w:rPr>
      </w:pPr>
      <w:r w:rsidRPr="00447069">
        <w:rPr>
          <w:sz w:val="20"/>
          <w:szCs w:val="20"/>
          <w:lang w:val="en-GB" w:eastAsia="en-GB"/>
        </w:rPr>
        <w:t>This table provides details for trigger definitions.</w:t>
      </w:r>
    </w:p>
    <w:tbl>
      <w:tblPr>
        <w:tblpPr w:leftFromText="180" w:rightFromText="180" w:vertAnchor="text" w:horzAnchor="margin" w:tblpY="50"/>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04"/>
        <w:gridCol w:w="1574"/>
        <w:gridCol w:w="5225"/>
      </w:tblGrid>
      <w:tr w:rsidR="008F0EB1" w:rsidRPr="002E5CE2" w14:paraId="4A6F9813" w14:textId="77777777" w:rsidTr="00EE1D6C">
        <w:tc>
          <w:tcPr>
            <w:tcW w:w="1532" w:type="dxa"/>
          </w:tcPr>
          <w:p w14:paraId="23B92E27" w14:textId="77777777" w:rsidR="008F0EB1" w:rsidRPr="002E5CE2" w:rsidRDefault="008F0EB1" w:rsidP="002E5CE2">
            <w:pPr>
              <w:jc w:val="center"/>
              <w:rPr>
                <w:b/>
                <w:sz w:val="20"/>
                <w:szCs w:val="20"/>
                <w:lang w:val="en-GB"/>
              </w:rPr>
            </w:pPr>
            <w:r w:rsidRPr="002E5CE2">
              <w:rPr>
                <w:b/>
                <w:sz w:val="20"/>
                <w:szCs w:val="20"/>
                <w:lang w:val="en-GB"/>
              </w:rPr>
              <w:t>Field</w:t>
            </w:r>
          </w:p>
        </w:tc>
        <w:tc>
          <w:tcPr>
            <w:tcW w:w="1597" w:type="dxa"/>
          </w:tcPr>
          <w:p w14:paraId="122C53B4" w14:textId="77777777" w:rsidR="008F0EB1" w:rsidRPr="002E5CE2" w:rsidRDefault="008F0EB1" w:rsidP="002E5CE2">
            <w:pPr>
              <w:jc w:val="center"/>
              <w:rPr>
                <w:b/>
                <w:sz w:val="20"/>
                <w:szCs w:val="20"/>
                <w:lang w:val="en-GB"/>
              </w:rPr>
            </w:pPr>
            <w:proofErr w:type="spellStart"/>
            <w:r w:rsidRPr="002E5CE2">
              <w:rPr>
                <w:b/>
                <w:sz w:val="20"/>
                <w:szCs w:val="20"/>
                <w:lang w:val="en-GB"/>
              </w:rPr>
              <w:t>DataType</w:t>
            </w:r>
            <w:proofErr w:type="spellEnd"/>
          </w:p>
        </w:tc>
        <w:tc>
          <w:tcPr>
            <w:tcW w:w="5400" w:type="dxa"/>
          </w:tcPr>
          <w:p w14:paraId="4993E972" w14:textId="77777777" w:rsidR="008F0EB1" w:rsidRPr="002E5CE2" w:rsidRDefault="008F0EB1" w:rsidP="002E5CE2">
            <w:pPr>
              <w:jc w:val="center"/>
              <w:rPr>
                <w:b/>
                <w:sz w:val="20"/>
                <w:szCs w:val="20"/>
                <w:lang w:val="en-GB"/>
              </w:rPr>
            </w:pPr>
            <w:r w:rsidRPr="002E5CE2">
              <w:rPr>
                <w:b/>
                <w:sz w:val="20"/>
                <w:szCs w:val="20"/>
                <w:lang w:val="en-GB"/>
              </w:rPr>
              <w:t>Description</w:t>
            </w:r>
          </w:p>
        </w:tc>
      </w:tr>
      <w:tr w:rsidR="008F0EB1" w:rsidRPr="002E5CE2" w14:paraId="5CBD6695" w14:textId="77777777" w:rsidTr="00EE1D6C">
        <w:tc>
          <w:tcPr>
            <w:tcW w:w="1532" w:type="dxa"/>
          </w:tcPr>
          <w:p w14:paraId="3629ECB1" w14:textId="77777777" w:rsidR="008F0EB1" w:rsidRPr="002E5CE2" w:rsidRDefault="008F0EB1" w:rsidP="002E5CE2">
            <w:pPr>
              <w:jc w:val="both"/>
              <w:rPr>
                <w:sz w:val="20"/>
                <w:szCs w:val="20"/>
                <w:lang w:val="en-GB"/>
              </w:rPr>
            </w:pPr>
            <w:r w:rsidRPr="002E5CE2">
              <w:rPr>
                <w:sz w:val="20"/>
                <w:szCs w:val="20"/>
                <w:lang w:val="en-GB"/>
              </w:rPr>
              <w:t>Pos</w:t>
            </w:r>
          </w:p>
        </w:tc>
        <w:tc>
          <w:tcPr>
            <w:tcW w:w="1597" w:type="dxa"/>
          </w:tcPr>
          <w:p w14:paraId="016A0956" w14:textId="2B28090C" w:rsidR="008F0EB1" w:rsidRPr="002E5CE2" w:rsidRDefault="005665A6" w:rsidP="002E5CE2">
            <w:pPr>
              <w:jc w:val="both"/>
              <w:rPr>
                <w:sz w:val="20"/>
                <w:szCs w:val="20"/>
                <w:lang w:val="en-GB"/>
              </w:rPr>
            </w:pPr>
            <w:r>
              <w:rPr>
                <w:sz w:val="20"/>
                <w:szCs w:val="20"/>
                <w:lang w:val="en-GB"/>
              </w:rPr>
              <w:t>Position</w:t>
            </w:r>
          </w:p>
        </w:tc>
        <w:tc>
          <w:tcPr>
            <w:tcW w:w="5400" w:type="dxa"/>
          </w:tcPr>
          <w:p w14:paraId="5BF4E336" w14:textId="77777777" w:rsidR="008F0EB1" w:rsidRPr="002E5CE2" w:rsidRDefault="008F0EB1" w:rsidP="002E5CE2">
            <w:pPr>
              <w:jc w:val="both"/>
              <w:rPr>
                <w:sz w:val="20"/>
                <w:szCs w:val="20"/>
                <w:lang w:val="en-GB"/>
              </w:rPr>
            </w:pPr>
            <w:r w:rsidRPr="002E5CE2">
              <w:rPr>
                <w:sz w:val="20"/>
                <w:szCs w:val="20"/>
                <w:lang w:val="en-GB"/>
              </w:rPr>
              <w:t>System key (position information) for the trigger</w:t>
            </w:r>
          </w:p>
        </w:tc>
      </w:tr>
      <w:tr w:rsidR="008F0EB1" w:rsidRPr="002E5CE2" w14:paraId="20049005" w14:textId="77777777" w:rsidTr="00EE1D6C">
        <w:tc>
          <w:tcPr>
            <w:tcW w:w="1532" w:type="dxa"/>
          </w:tcPr>
          <w:p w14:paraId="691550DF" w14:textId="77777777" w:rsidR="008F0EB1" w:rsidRPr="002E5CE2" w:rsidRDefault="008F0EB1" w:rsidP="002E5CE2">
            <w:pPr>
              <w:jc w:val="both"/>
              <w:rPr>
                <w:sz w:val="20"/>
                <w:szCs w:val="20"/>
                <w:lang w:val="en-GB"/>
              </w:rPr>
            </w:pPr>
            <w:r w:rsidRPr="002E5CE2">
              <w:rPr>
                <w:sz w:val="20"/>
                <w:szCs w:val="20"/>
                <w:lang w:val="en-GB"/>
              </w:rPr>
              <w:t>Column</w:t>
            </w:r>
          </w:p>
        </w:tc>
        <w:tc>
          <w:tcPr>
            <w:tcW w:w="1597" w:type="dxa"/>
          </w:tcPr>
          <w:p w14:paraId="71CC66AE" w14:textId="42448A8A" w:rsidR="008F0EB1" w:rsidRPr="002E5CE2" w:rsidRDefault="005665A6" w:rsidP="002E5CE2">
            <w:pPr>
              <w:jc w:val="both"/>
              <w:rPr>
                <w:sz w:val="20"/>
                <w:szCs w:val="20"/>
                <w:lang w:val="en-GB"/>
              </w:rPr>
            </w:pPr>
            <w:r>
              <w:rPr>
                <w:sz w:val="20"/>
                <w:szCs w:val="20"/>
                <w:lang w:val="en-GB"/>
              </w:rPr>
              <w:t>Position</w:t>
            </w:r>
          </w:p>
        </w:tc>
        <w:tc>
          <w:tcPr>
            <w:tcW w:w="5400" w:type="dxa"/>
          </w:tcPr>
          <w:p w14:paraId="498C2216" w14:textId="77777777" w:rsidR="008F0EB1" w:rsidRPr="002E5CE2" w:rsidRDefault="008F0EB1" w:rsidP="002E5CE2">
            <w:pPr>
              <w:jc w:val="both"/>
              <w:rPr>
                <w:sz w:val="20"/>
                <w:szCs w:val="20"/>
                <w:lang w:val="en-GB"/>
              </w:rPr>
            </w:pPr>
            <w:r w:rsidRPr="002E5CE2">
              <w:rPr>
                <w:sz w:val="20"/>
                <w:szCs w:val="20"/>
                <w:lang w:val="en-GB"/>
              </w:rPr>
              <w:t>Column for Update</w:t>
            </w:r>
          </w:p>
        </w:tc>
      </w:tr>
    </w:tbl>
    <w:p w14:paraId="6A15C41D" w14:textId="219F1201" w:rsidR="00F04EFC" w:rsidRPr="00F04EFC" w:rsidRDefault="00F04EFC" w:rsidP="00F04EFC">
      <w:pPr>
        <w:pStyle w:val="Heading3"/>
      </w:pPr>
      <w:bookmarkStart w:id="264" w:name="_Toc237758876"/>
      <w:r w:rsidRPr="00F04EFC">
        <w:t>8.</w:t>
      </w:r>
      <w:r w:rsidR="0025540B">
        <w:t>4</w:t>
      </w:r>
      <w:r w:rsidRPr="00F04EFC">
        <w:t>.</w:t>
      </w:r>
      <w:r w:rsidR="00EB6F44">
        <w:t>2</w:t>
      </w:r>
      <w:r w:rsidR="00520F13">
        <w:t>6</w:t>
      </w:r>
      <w:r w:rsidRPr="00F04EFC">
        <w:t xml:space="preserve"> </w:t>
      </w:r>
      <w:proofErr w:type="spellStart"/>
      <w:r w:rsidRPr="00F04EFC">
        <w:t>Log$T</w:t>
      </w:r>
      <w:r>
        <w:t>riggeredAction</w:t>
      </w:r>
      <w:bookmarkEnd w:id="264"/>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02"/>
        <w:gridCol w:w="1575"/>
        <w:gridCol w:w="5226"/>
      </w:tblGrid>
      <w:tr w:rsidR="00F04EFC" w:rsidRPr="002E5CE2" w14:paraId="5D752CFC" w14:textId="77777777" w:rsidTr="006A35AD">
        <w:tc>
          <w:tcPr>
            <w:tcW w:w="1532" w:type="dxa"/>
          </w:tcPr>
          <w:p w14:paraId="6011847E" w14:textId="77777777" w:rsidR="00F04EFC" w:rsidRPr="002E5CE2" w:rsidRDefault="00F04EFC" w:rsidP="006A35AD">
            <w:pPr>
              <w:jc w:val="center"/>
              <w:rPr>
                <w:b/>
                <w:sz w:val="20"/>
                <w:szCs w:val="20"/>
                <w:lang w:val="en-GB"/>
              </w:rPr>
            </w:pPr>
            <w:r w:rsidRPr="002E5CE2">
              <w:rPr>
                <w:b/>
                <w:sz w:val="20"/>
                <w:szCs w:val="20"/>
                <w:lang w:val="en-GB"/>
              </w:rPr>
              <w:t>Field</w:t>
            </w:r>
          </w:p>
        </w:tc>
        <w:tc>
          <w:tcPr>
            <w:tcW w:w="1597" w:type="dxa"/>
          </w:tcPr>
          <w:p w14:paraId="1B14CE8F" w14:textId="77777777" w:rsidR="00F04EFC" w:rsidRPr="002E5CE2" w:rsidRDefault="00F04EFC" w:rsidP="006A35AD">
            <w:pPr>
              <w:jc w:val="center"/>
              <w:rPr>
                <w:b/>
                <w:sz w:val="20"/>
                <w:szCs w:val="20"/>
                <w:lang w:val="en-GB"/>
              </w:rPr>
            </w:pPr>
            <w:proofErr w:type="spellStart"/>
            <w:r w:rsidRPr="002E5CE2">
              <w:rPr>
                <w:b/>
                <w:sz w:val="20"/>
                <w:szCs w:val="20"/>
                <w:lang w:val="en-GB"/>
              </w:rPr>
              <w:t>DataType</w:t>
            </w:r>
            <w:proofErr w:type="spellEnd"/>
          </w:p>
        </w:tc>
        <w:tc>
          <w:tcPr>
            <w:tcW w:w="5400" w:type="dxa"/>
          </w:tcPr>
          <w:p w14:paraId="0845164D" w14:textId="77777777" w:rsidR="00F04EFC" w:rsidRPr="002E5CE2" w:rsidRDefault="00F04EFC" w:rsidP="006A35AD">
            <w:pPr>
              <w:jc w:val="center"/>
              <w:rPr>
                <w:b/>
                <w:sz w:val="20"/>
                <w:szCs w:val="20"/>
                <w:lang w:val="en-GB"/>
              </w:rPr>
            </w:pPr>
            <w:r w:rsidRPr="002E5CE2">
              <w:rPr>
                <w:b/>
                <w:sz w:val="20"/>
                <w:szCs w:val="20"/>
                <w:lang w:val="en-GB"/>
              </w:rPr>
              <w:t>Description</w:t>
            </w:r>
          </w:p>
        </w:tc>
      </w:tr>
      <w:tr w:rsidR="00F04EFC" w:rsidRPr="002E5CE2" w14:paraId="0892BE5F" w14:textId="77777777" w:rsidTr="006A35AD">
        <w:tc>
          <w:tcPr>
            <w:tcW w:w="1532" w:type="dxa"/>
          </w:tcPr>
          <w:p w14:paraId="734BB568" w14:textId="77777777" w:rsidR="00F04EFC" w:rsidRPr="002E5CE2" w:rsidRDefault="00F04EFC" w:rsidP="006A35AD">
            <w:pPr>
              <w:jc w:val="both"/>
              <w:rPr>
                <w:sz w:val="20"/>
                <w:szCs w:val="20"/>
                <w:lang w:val="en-GB"/>
              </w:rPr>
            </w:pPr>
            <w:r w:rsidRPr="002E5CE2">
              <w:rPr>
                <w:sz w:val="20"/>
                <w:szCs w:val="20"/>
                <w:lang w:val="en-GB"/>
              </w:rPr>
              <w:t>Pos</w:t>
            </w:r>
          </w:p>
        </w:tc>
        <w:tc>
          <w:tcPr>
            <w:tcW w:w="1597" w:type="dxa"/>
          </w:tcPr>
          <w:p w14:paraId="3A7B4C45" w14:textId="0675FA25" w:rsidR="00F04EFC" w:rsidRPr="002E5CE2" w:rsidRDefault="005665A6" w:rsidP="006A35AD">
            <w:pPr>
              <w:jc w:val="both"/>
              <w:rPr>
                <w:sz w:val="20"/>
                <w:szCs w:val="20"/>
                <w:lang w:val="en-GB"/>
              </w:rPr>
            </w:pPr>
            <w:r>
              <w:rPr>
                <w:sz w:val="20"/>
                <w:szCs w:val="20"/>
                <w:lang w:val="en-GB"/>
              </w:rPr>
              <w:t>Position</w:t>
            </w:r>
          </w:p>
        </w:tc>
        <w:tc>
          <w:tcPr>
            <w:tcW w:w="5400" w:type="dxa"/>
          </w:tcPr>
          <w:p w14:paraId="2729C5B7" w14:textId="77777777" w:rsidR="00F04EFC" w:rsidRPr="002E5CE2" w:rsidRDefault="00F04EFC" w:rsidP="00F04EFC">
            <w:pPr>
              <w:jc w:val="both"/>
              <w:rPr>
                <w:sz w:val="20"/>
                <w:szCs w:val="20"/>
                <w:lang w:val="en-GB"/>
              </w:rPr>
            </w:pPr>
            <w:r w:rsidRPr="002E5CE2">
              <w:rPr>
                <w:sz w:val="20"/>
                <w:szCs w:val="20"/>
                <w:lang w:val="en-GB"/>
              </w:rPr>
              <w:t>System key (position information) for the log entry</w:t>
            </w:r>
          </w:p>
        </w:tc>
      </w:tr>
      <w:tr w:rsidR="00F04EFC" w:rsidRPr="002E5CE2" w14:paraId="58DFFC3B" w14:textId="77777777" w:rsidTr="006A35AD">
        <w:tc>
          <w:tcPr>
            <w:tcW w:w="1532" w:type="dxa"/>
          </w:tcPr>
          <w:p w14:paraId="009E0188" w14:textId="77777777" w:rsidR="00F04EFC" w:rsidRPr="002E5CE2" w:rsidRDefault="00F04EFC" w:rsidP="006A35AD">
            <w:pPr>
              <w:jc w:val="both"/>
              <w:rPr>
                <w:sz w:val="20"/>
                <w:szCs w:val="20"/>
                <w:lang w:val="en-GB"/>
              </w:rPr>
            </w:pPr>
            <w:r>
              <w:rPr>
                <w:sz w:val="20"/>
                <w:szCs w:val="20"/>
                <w:lang w:val="en-GB"/>
              </w:rPr>
              <w:t>Trigger</w:t>
            </w:r>
          </w:p>
        </w:tc>
        <w:tc>
          <w:tcPr>
            <w:tcW w:w="1597" w:type="dxa"/>
          </w:tcPr>
          <w:p w14:paraId="48AD68AA" w14:textId="56F307A8" w:rsidR="00F04EFC" w:rsidRPr="002E5CE2" w:rsidRDefault="005665A6" w:rsidP="006A35AD">
            <w:pPr>
              <w:jc w:val="both"/>
              <w:rPr>
                <w:sz w:val="20"/>
                <w:szCs w:val="20"/>
                <w:lang w:val="en-GB"/>
              </w:rPr>
            </w:pPr>
            <w:r>
              <w:rPr>
                <w:sz w:val="20"/>
                <w:szCs w:val="20"/>
                <w:lang w:val="en-GB"/>
              </w:rPr>
              <w:t>Position</w:t>
            </w:r>
          </w:p>
        </w:tc>
        <w:tc>
          <w:tcPr>
            <w:tcW w:w="5400" w:type="dxa"/>
          </w:tcPr>
          <w:p w14:paraId="3F952CAF" w14:textId="77777777" w:rsidR="00F04EFC" w:rsidRPr="002E5CE2" w:rsidRDefault="00F04EFC" w:rsidP="00F04EFC">
            <w:pPr>
              <w:jc w:val="both"/>
              <w:rPr>
                <w:sz w:val="20"/>
                <w:szCs w:val="20"/>
                <w:lang w:val="en-GB"/>
              </w:rPr>
            </w:pPr>
            <w:r w:rsidRPr="002E5CE2">
              <w:rPr>
                <w:sz w:val="20"/>
                <w:szCs w:val="20"/>
                <w:lang w:val="en-GB"/>
              </w:rPr>
              <w:t xml:space="preserve">Identifies the defining </w:t>
            </w:r>
            <w:r>
              <w:rPr>
                <w:sz w:val="20"/>
                <w:szCs w:val="20"/>
                <w:lang w:val="en-GB"/>
              </w:rPr>
              <w:t>position of the trigger that is starting</w:t>
            </w:r>
          </w:p>
        </w:tc>
      </w:tr>
    </w:tbl>
    <w:p w14:paraId="2DE52A2A" w14:textId="77777777" w:rsidR="00F04EFC" w:rsidRPr="00F04EFC" w:rsidRDefault="00F04EFC" w:rsidP="00F04EFC">
      <w:pPr>
        <w:rPr>
          <w:sz w:val="20"/>
          <w:szCs w:val="20"/>
        </w:rPr>
      </w:pPr>
      <w:r w:rsidRPr="00F04EFC">
        <w:rPr>
          <w:sz w:val="20"/>
          <w:szCs w:val="20"/>
        </w:rPr>
        <w:t>Entries of this type in the log show a change of responsibility from the user and role starting the transaction to the defining user and owning role of the trigger.</w:t>
      </w:r>
    </w:p>
    <w:p w14:paraId="4B8F61ED" w14:textId="20982317" w:rsidR="00F56AC6" w:rsidRDefault="00682711" w:rsidP="00F56AC6">
      <w:pPr>
        <w:pStyle w:val="Heading3"/>
      </w:pPr>
      <w:bookmarkStart w:id="265" w:name="_Toc237758877"/>
      <w:r>
        <w:t>8.</w:t>
      </w:r>
      <w:r w:rsidR="0025540B">
        <w:t>4</w:t>
      </w:r>
      <w:r w:rsidR="00F56AC6">
        <w:t>.</w:t>
      </w:r>
      <w:r w:rsidR="00093E5E">
        <w:t>2</w:t>
      </w:r>
      <w:r w:rsidR="00520F13">
        <w:t>7</w:t>
      </w:r>
      <w:r w:rsidR="00F56AC6">
        <w:t xml:space="preserve"> </w:t>
      </w:r>
      <w:proofErr w:type="spellStart"/>
      <w:r w:rsidR="00F56AC6">
        <w:t>Log$</w:t>
      </w:r>
      <w:r w:rsidR="00A03478">
        <w:t>Type</w:t>
      </w:r>
      <w:bookmarkEnd w:id="265"/>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12"/>
        <w:gridCol w:w="1572"/>
        <w:gridCol w:w="5219"/>
      </w:tblGrid>
      <w:tr w:rsidR="00F56AC6" w:rsidRPr="002E5CE2" w14:paraId="01287CA7" w14:textId="77777777" w:rsidTr="00454347">
        <w:tc>
          <w:tcPr>
            <w:tcW w:w="1512" w:type="dxa"/>
          </w:tcPr>
          <w:p w14:paraId="56ACA4AD" w14:textId="77777777" w:rsidR="00F56AC6" w:rsidRPr="002E5CE2" w:rsidRDefault="00F56AC6" w:rsidP="002E5CE2">
            <w:pPr>
              <w:jc w:val="center"/>
              <w:rPr>
                <w:b/>
                <w:sz w:val="20"/>
                <w:szCs w:val="20"/>
                <w:lang w:val="en-GB"/>
              </w:rPr>
            </w:pPr>
            <w:r w:rsidRPr="002E5CE2">
              <w:rPr>
                <w:b/>
                <w:sz w:val="20"/>
                <w:szCs w:val="20"/>
                <w:lang w:val="en-GB"/>
              </w:rPr>
              <w:t>Field</w:t>
            </w:r>
          </w:p>
        </w:tc>
        <w:tc>
          <w:tcPr>
            <w:tcW w:w="1572" w:type="dxa"/>
          </w:tcPr>
          <w:p w14:paraId="38366A0C" w14:textId="77777777" w:rsidR="00F56AC6" w:rsidRPr="002E5CE2" w:rsidRDefault="00F56AC6" w:rsidP="002E5CE2">
            <w:pPr>
              <w:jc w:val="center"/>
              <w:rPr>
                <w:b/>
                <w:sz w:val="20"/>
                <w:szCs w:val="20"/>
                <w:lang w:val="en-GB"/>
              </w:rPr>
            </w:pPr>
            <w:proofErr w:type="spellStart"/>
            <w:r w:rsidRPr="002E5CE2">
              <w:rPr>
                <w:b/>
                <w:sz w:val="20"/>
                <w:szCs w:val="20"/>
                <w:lang w:val="en-GB"/>
              </w:rPr>
              <w:t>DataType</w:t>
            </w:r>
            <w:proofErr w:type="spellEnd"/>
          </w:p>
        </w:tc>
        <w:tc>
          <w:tcPr>
            <w:tcW w:w="5219" w:type="dxa"/>
          </w:tcPr>
          <w:p w14:paraId="1A8F291A" w14:textId="77777777" w:rsidR="00F56AC6" w:rsidRPr="002E5CE2" w:rsidRDefault="00F56AC6" w:rsidP="002E5CE2">
            <w:pPr>
              <w:jc w:val="center"/>
              <w:rPr>
                <w:b/>
                <w:sz w:val="20"/>
                <w:szCs w:val="20"/>
                <w:lang w:val="en-GB"/>
              </w:rPr>
            </w:pPr>
            <w:r w:rsidRPr="002E5CE2">
              <w:rPr>
                <w:b/>
                <w:sz w:val="20"/>
                <w:szCs w:val="20"/>
                <w:lang w:val="en-GB"/>
              </w:rPr>
              <w:t>Description</w:t>
            </w:r>
          </w:p>
        </w:tc>
      </w:tr>
      <w:tr w:rsidR="00F56AC6" w:rsidRPr="002E5CE2" w14:paraId="4197FF48" w14:textId="77777777" w:rsidTr="00454347">
        <w:tc>
          <w:tcPr>
            <w:tcW w:w="1512" w:type="dxa"/>
          </w:tcPr>
          <w:p w14:paraId="0942BA9C" w14:textId="77777777" w:rsidR="00F56AC6" w:rsidRPr="002E5CE2" w:rsidRDefault="00F56AC6" w:rsidP="002E5CE2">
            <w:pPr>
              <w:jc w:val="both"/>
              <w:rPr>
                <w:sz w:val="20"/>
                <w:szCs w:val="20"/>
                <w:lang w:val="en-GB"/>
              </w:rPr>
            </w:pPr>
            <w:r w:rsidRPr="002E5CE2">
              <w:rPr>
                <w:sz w:val="20"/>
                <w:szCs w:val="20"/>
                <w:lang w:val="en-GB"/>
              </w:rPr>
              <w:t>Pos</w:t>
            </w:r>
          </w:p>
        </w:tc>
        <w:tc>
          <w:tcPr>
            <w:tcW w:w="1572" w:type="dxa"/>
          </w:tcPr>
          <w:p w14:paraId="5FFD9F07" w14:textId="2EFCFA57" w:rsidR="00F56AC6" w:rsidRPr="002E5CE2" w:rsidRDefault="005665A6" w:rsidP="002E5CE2">
            <w:pPr>
              <w:jc w:val="both"/>
              <w:rPr>
                <w:sz w:val="20"/>
                <w:szCs w:val="20"/>
                <w:lang w:val="en-GB"/>
              </w:rPr>
            </w:pPr>
            <w:r>
              <w:rPr>
                <w:sz w:val="20"/>
                <w:szCs w:val="20"/>
                <w:lang w:val="en-GB"/>
              </w:rPr>
              <w:t>Position</w:t>
            </w:r>
          </w:p>
        </w:tc>
        <w:tc>
          <w:tcPr>
            <w:tcW w:w="5219" w:type="dxa"/>
          </w:tcPr>
          <w:p w14:paraId="1FCAC944" w14:textId="77777777" w:rsidR="00F56AC6" w:rsidRPr="002E5CE2" w:rsidRDefault="00F56AC6" w:rsidP="002E5CE2">
            <w:pPr>
              <w:jc w:val="both"/>
              <w:rPr>
                <w:sz w:val="20"/>
                <w:szCs w:val="20"/>
                <w:lang w:val="en-GB"/>
              </w:rPr>
            </w:pPr>
            <w:r w:rsidRPr="002E5CE2">
              <w:rPr>
                <w:sz w:val="20"/>
                <w:szCs w:val="20"/>
                <w:lang w:val="en-GB"/>
              </w:rPr>
              <w:t>System key (position information) for the</w:t>
            </w:r>
            <w:r w:rsidR="00A03478" w:rsidRPr="002E5CE2">
              <w:rPr>
                <w:sz w:val="20"/>
                <w:szCs w:val="20"/>
                <w:lang w:val="en-GB"/>
              </w:rPr>
              <w:t xml:space="preserve"> Domain</w:t>
            </w:r>
            <w:r w:rsidRPr="002E5CE2">
              <w:rPr>
                <w:sz w:val="20"/>
                <w:szCs w:val="20"/>
                <w:lang w:val="en-GB"/>
              </w:rPr>
              <w:t xml:space="preserve"> log entry</w:t>
            </w:r>
          </w:p>
        </w:tc>
      </w:tr>
      <w:tr w:rsidR="001800DB" w:rsidRPr="002E5CE2" w14:paraId="1DEE507C" w14:textId="77777777" w:rsidTr="00454347">
        <w:tc>
          <w:tcPr>
            <w:tcW w:w="1512" w:type="dxa"/>
          </w:tcPr>
          <w:p w14:paraId="651944E9" w14:textId="4FE88ED3" w:rsidR="001800DB" w:rsidRPr="002E5CE2" w:rsidRDefault="001800DB" w:rsidP="002E5CE2">
            <w:pPr>
              <w:jc w:val="both"/>
              <w:rPr>
                <w:sz w:val="20"/>
                <w:szCs w:val="20"/>
                <w:lang w:val="en-GB"/>
              </w:rPr>
            </w:pPr>
            <w:r>
              <w:rPr>
                <w:sz w:val="20"/>
                <w:szCs w:val="20"/>
                <w:lang w:val="en-GB"/>
              </w:rPr>
              <w:t>Name</w:t>
            </w:r>
          </w:p>
        </w:tc>
        <w:tc>
          <w:tcPr>
            <w:tcW w:w="1572" w:type="dxa"/>
          </w:tcPr>
          <w:p w14:paraId="157579AF" w14:textId="4C04F9F2" w:rsidR="001800DB" w:rsidRDefault="001800DB" w:rsidP="002E5CE2">
            <w:pPr>
              <w:jc w:val="both"/>
              <w:rPr>
                <w:sz w:val="20"/>
                <w:szCs w:val="20"/>
                <w:lang w:val="en-GB"/>
              </w:rPr>
            </w:pPr>
            <w:r>
              <w:rPr>
                <w:sz w:val="20"/>
                <w:szCs w:val="20"/>
                <w:lang w:val="en-GB"/>
              </w:rPr>
              <w:t>Char</w:t>
            </w:r>
          </w:p>
        </w:tc>
        <w:tc>
          <w:tcPr>
            <w:tcW w:w="5219" w:type="dxa"/>
          </w:tcPr>
          <w:p w14:paraId="56C9FCA6" w14:textId="43B8C922" w:rsidR="001800DB" w:rsidRPr="002E5CE2" w:rsidRDefault="001800DB" w:rsidP="002E5CE2">
            <w:pPr>
              <w:jc w:val="both"/>
              <w:rPr>
                <w:sz w:val="20"/>
                <w:szCs w:val="20"/>
                <w:lang w:val="en-GB"/>
              </w:rPr>
            </w:pPr>
            <w:r>
              <w:rPr>
                <w:sz w:val="20"/>
                <w:szCs w:val="20"/>
                <w:lang w:val="en-GB"/>
              </w:rPr>
              <w:t>The name of the type</w:t>
            </w:r>
          </w:p>
        </w:tc>
      </w:tr>
      <w:tr w:rsidR="00F56AC6" w:rsidRPr="002E5CE2" w14:paraId="7C435D2E" w14:textId="77777777" w:rsidTr="00454347">
        <w:tc>
          <w:tcPr>
            <w:tcW w:w="1512" w:type="dxa"/>
          </w:tcPr>
          <w:p w14:paraId="7F29553A" w14:textId="77777777" w:rsidR="00F56AC6" w:rsidRPr="002E5CE2" w:rsidRDefault="00A03478" w:rsidP="002E5CE2">
            <w:pPr>
              <w:jc w:val="both"/>
              <w:rPr>
                <w:sz w:val="20"/>
                <w:szCs w:val="20"/>
                <w:lang w:val="en-GB"/>
              </w:rPr>
            </w:pPr>
            <w:proofErr w:type="spellStart"/>
            <w:r w:rsidRPr="002E5CE2">
              <w:rPr>
                <w:sz w:val="20"/>
                <w:szCs w:val="20"/>
                <w:lang w:val="en-GB"/>
              </w:rPr>
              <w:t>SuperType</w:t>
            </w:r>
            <w:proofErr w:type="spellEnd"/>
          </w:p>
        </w:tc>
        <w:tc>
          <w:tcPr>
            <w:tcW w:w="1572" w:type="dxa"/>
          </w:tcPr>
          <w:p w14:paraId="6FB79DBC" w14:textId="77FCC404" w:rsidR="00F56AC6" w:rsidRPr="002E5CE2" w:rsidRDefault="005665A6" w:rsidP="002E5CE2">
            <w:pPr>
              <w:jc w:val="both"/>
              <w:rPr>
                <w:sz w:val="20"/>
                <w:szCs w:val="20"/>
                <w:lang w:val="en-GB"/>
              </w:rPr>
            </w:pPr>
            <w:r>
              <w:rPr>
                <w:sz w:val="20"/>
                <w:szCs w:val="20"/>
                <w:lang w:val="en-GB"/>
              </w:rPr>
              <w:t>Position</w:t>
            </w:r>
          </w:p>
        </w:tc>
        <w:tc>
          <w:tcPr>
            <w:tcW w:w="5219" w:type="dxa"/>
          </w:tcPr>
          <w:p w14:paraId="722B2550" w14:textId="77777777" w:rsidR="00F56AC6" w:rsidRPr="002E5CE2" w:rsidRDefault="00F56AC6" w:rsidP="002E5CE2">
            <w:pPr>
              <w:jc w:val="both"/>
              <w:rPr>
                <w:sz w:val="20"/>
                <w:szCs w:val="20"/>
                <w:lang w:val="en-GB"/>
              </w:rPr>
            </w:pPr>
            <w:r w:rsidRPr="002E5CE2">
              <w:rPr>
                <w:sz w:val="20"/>
                <w:szCs w:val="20"/>
                <w:lang w:val="en-GB"/>
              </w:rPr>
              <w:t xml:space="preserve">Identifies the defining log entry for the </w:t>
            </w:r>
            <w:r w:rsidR="00A03478" w:rsidRPr="002E5CE2">
              <w:rPr>
                <w:sz w:val="20"/>
                <w:szCs w:val="20"/>
                <w:lang w:val="en-GB"/>
              </w:rPr>
              <w:t>supertype</w:t>
            </w:r>
          </w:p>
        </w:tc>
      </w:tr>
      <w:tr w:rsidR="00F8370C" w:rsidRPr="002E5CE2" w14:paraId="035FDF4F" w14:textId="77777777" w:rsidTr="00454347">
        <w:tc>
          <w:tcPr>
            <w:tcW w:w="1512" w:type="dxa"/>
          </w:tcPr>
          <w:p w14:paraId="19F4A130" w14:textId="5A230BC2" w:rsidR="00F8370C" w:rsidRDefault="00F8370C" w:rsidP="002E5CE2">
            <w:pPr>
              <w:jc w:val="both"/>
              <w:rPr>
                <w:sz w:val="20"/>
                <w:szCs w:val="20"/>
                <w:lang w:val="en-GB"/>
              </w:rPr>
            </w:pPr>
            <w:r>
              <w:rPr>
                <w:sz w:val="20"/>
                <w:szCs w:val="20"/>
                <w:lang w:val="en-GB"/>
              </w:rPr>
              <w:t>Graph</w:t>
            </w:r>
          </w:p>
        </w:tc>
        <w:tc>
          <w:tcPr>
            <w:tcW w:w="1572" w:type="dxa"/>
          </w:tcPr>
          <w:p w14:paraId="58D8637C" w14:textId="54688CD4" w:rsidR="00F8370C" w:rsidRDefault="00F8370C" w:rsidP="002E5CE2">
            <w:pPr>
              <w:jc w:val="both"/>
              <w:rPr>
                <w:sz w:val="20"/>
                <w:szCs w:val="20"/>
                <w:lang w:val="en-GB"/>
              </w:rPr>
            </w:pPr>
            <w:r>
              <w:rPr>
                <w:sz w:val="20"/>
                <w:szCs w:val="20"/>
                <w:lang w:val="en-GB"/>
              </w:rPr>
              <w:t>Char</w:t>
            </w:r>
          </w:p>
        </w:tc>
        <w:tc>
          <w:tcPr>
            <w:tcW w:w="5219" w:type="dxa"/>
          </w:tcPr>
          <w:p w14:paraId="006D7CF8" w14:textId="3A85AEE2" w:rsidR="00F8370C" w:rsidRDefault="00F8370C" w:rsidP="002E5CE2">
            <w:pPr>
              <w:jc w:val="both"/>
              <w:rPr>
                <w:sz w:val="20"/>
                <w:szCs w:val="20"/>
                <w:lang w:val="en-GB"/>
              </w:rPr>
            </w:pPr>
            <w:proofErr w:type="spellStart"/>
            <w:r>
              <w:rPr>
                <w:sz w:val="20"/>
                <w:szCs w:val="20"/>
                <w:lang w:val="en-GB"/>
              </w:rPr>
              <w:t>NodeType</w:t>
            </w:r>
            <w:proofErr w:type="spellEnd"/>
            <w:r>
              <w:rPr>
                <w:sz w:val="20"/>
                <w:szCs w:val="20"/>
                <w:lang w:val="en-GB"/>
              </w:rPr>
              <w:t xml:space="preserve"> or </w:t>
            </w:r>
            <w:proofErr w:type="spellStart"/>
            <w:r>
              <w:rPr>
                <w:sz w:val="20"/>
                <w:szCs w:val="20"/>
                <w:lang w:val="en-GB"/>
              </w:rPr>
              <w:t>EdgeType</w:t>
            </w:r>
            <w:proofErr w:type="spellEnd"/>
            <w:r>
              <w:rPr>
                <w:sz w:val="20"/>
                <w:szCs w:val="20"/>
                <w:lang w:val="en-GB"/>
              </w:rPr>
              <w:t xml:space="preserve"> if appropriate</w:t>
            </w:r>
            <w:r w:rsidR="00454347">
              <w:rPr>
                <w:sz w:val="20"/>
                <w:szCs w:val="20"/>
                <w:lang w:val="en-GB"/>
              </w:rPr>
              <w:t xml:space="preserve"> (see also </w:t>
            </w:r>
            <w:proofErr w:type="spellStart"/>
            <w:r w:rsidR="00454347">
              <w:rPr>
                <w:sz w:val="20"/>
                <w:szCs w:val="20"/>
                <w:lang w:val="en-GB"/>
              </w:rPr>
              <w:t>Log$EdgeType</w:t>
            </w:r>
            <w:proofErr w:type="spellEnd"/>
            <w:r w:rsidR="00454347">
              <w:rPr>
                <w:sz w:val="20"/>
                <w:szCs w:val="20"/>
                <w:lang w:val="en-GB"/>
              </w:rPr>
              <w:t>)</w:t>
            </w:r>
          </w:p>
        </w:tc>
      </w:tr>
    </w:tbl>
    <w:p w14:paraId="31D48ADD" w14:textId="77777777" w:rsidR="00A03478" w:rsidRPr="008C2AF6" w:rsidRDefault="005A56DE" w:rsidP="00A03478">
      <w:pPr>
        <w:spacing w:before="120"/>
        <w:jc w:val="both"/>
        <w:rPr>
          <w:sz w:val="20"/>
          <w:szCs w:val="20"/>
        </w:rPr>
      </w:pPr>
      <w:r>
        <w:rPr>
          <w:sz w:val="20"/>
          <w:szCs w:val="20"/>
        </w:rPr>
        <w:t xml:space="preserve">The </w:t>
      </w:r>
      <w:proofErr w:type="gramStart"/>
      <w:r>
        <w:rPr>
          <w:sz w:val="20"/>
          <w:szCs w:val="20"/>
        </w:rPr>
        <w:t>type name</w:t>
      </w:r>
      <w:proofErr w:type="gramEnd"/>
      <w:r>
        <w:rPr>
          <w:sz w:val="20"/>
          <w:szCs w:val="20"/>
        </w:rPr>
        <w:t xml:space="preserve"> is</w:t>
      </w:r>
      <w:r w:rsidR="00A03478">
        <w:rPr>
          <w:sz w:val="20"/>
          <w:szCs w:val="20"/>
        </w:rPr>
        <w:t xml:space="preserve"> given in the </w:t>
      </w:r>
      <w:proofErr w:type="spellStart"/>
      <w:r w:rsidR="00A03478">
        <w:rPr>
          <w:sz w:val="20"/>
          <w:szCs w:val="20"/>
        </w:rPr>
        <w:t>Log$Domain</w:t>
      </w:r>
      <w:proofErr w:type="spellEnd"/>
      <w:r w:rsidR="00A03478">
        <w:rPr>
          <w:sz w:val="20"/>
          <w:szCs w:val="20"/>
        </w:rPr>
        <w:t xml:space="preserve"> table.</w:t>
      </w:r>
      <w:r>
        <w:rPr>
          <w:sz w:val="20"/>
          <w:szCs w:val="20"/>
        </w:rPr>
        <w:t xml:space="preserve"> The list of methods is in the </w:t>
      </w:r>
      <w:proofErr w:type="spellStart"/>
      <w:r>
        <w:rPr>
          <w:sz w:val="20"/>
          <w:szCs w:val="20"/>
        </w:rPr>
        <w:t>Log$TypeMethod</w:t>
      </w:r>
      <w:proofErr w:type="spellEnd"/>
      <w:r>
        <w:rPr>
          <w:sz w:val="20"/>
          <w:szCs w:val="20"/>
        </w:rPr>
        <w:t xml:space="preserve"> table. The list of members is </w:t>
      </w:r>
      <w:proofErr w:type="gramStart"/>
      <w:r>
        <w:rPr>
          <w:sz w:val="20"/>
          <w:szCs w:val="20"/>
        </w:rPr>
        <w:t>in</w:t>
      </w:r>
      <w:proofErr w:type="gramEnd"/>
      <w:r>
        <w:rPr>
          <w:sz w:val="20"/>
          <w:szCs w:val="20"/>
        </w:rPr>
        <w:t xml:space="preserve"> the </w:t>
      </w:r>
      <w:proofErr w:type="spellStart"/>
      <w:r>
        <w:rPr>
          <w:sz w:val="20"/>
          <w:szCs w:val="20"/>
        </w:rPr>
        <w:t>Log$Table</w:t>
      </w:r>
      <w:proofErr w:type="spellEnd"/>
      <w:r>
        <w:rPr>
          <w:sz w:val="20"/>
          <w:szCs w:val="20"/>
        </w:rPr>
        <w:t xml:space="preserve"> table. The method bodies are in the </w:t>
      </w:r>
      <w:proofErr w:type="spellStart"/>
      <w:r>
        <w:rPr>
          <w:sz w:val="20"/>
          <w:szCs w:val="20"/>
        </w:rPr>
        <w:t>Log$Modify</w:t>
      </w:r>
      <w:proofErr w:type="spellEnd"/>
      <w:r>
        <w:rPr>
          <w:sz w:val="20"/>
          <w:szCs w:val="20"/>
        </w:rPr>
        <w:t xml:space="preserve"> table.</w:t>
      </w:r>
      <w:r w:rsidR="00D71CC1">
        <w:rPr>
          <w:sz w:val="20"/>
          <w:szCs w:val="20"/>
        </w:rPr>
        <w:t xml:space="preserve"> </w:t>
      </w:r>
    </w:p>
    <w:p w14:paraId="41E01AF0" w14:textId="262EFB13" w:rsidR="00CC2745" w:rsidRDefault="00682711" w:rsidP="00964D07">
      <w:pPr>
        <w:pStyle w:val="Heading3"/>
      </w:pPr>
      <w:bookmarkStart w:id="266" w:name="_Toc237758878"/>
      <w:r>
        <w:t>8.</w:t>
      </w:r>
      <w:r w:rsidR="0025540B">
        <w:t>4</w:t>
      </w:r>
      <w:r w:rsidR="00AB1204">
        <w:t>.</w:t>
      </w:r>
      <w:r w:rsidR="00F04EFC">
        <w:t>3</w:t>
      </w:r>
      <w:r w:rsidR="00093E5E">
        <w:t>0</w:t>
      </w:r>
      <w:r w:rsidR="0002269E">
        <w:t xml:space="preserve"> </w:t>
      </w:r>
      <w:proofErr w:type="spellStart"/>
      <w:r w:rsidR="0002269E">
        <w:t>Lo</w:t>
      </w:r>
      <w:r w:rsidR="00CC2745">
        <w:t>g$</w:t>
      </w:r>
      <w:r w:rsidR="00A03478">
        <w:t>TypeMethod</w:t>
      </w:r>
      <w:bookmarkEnd w:id="266"/>
      <w:proofErr w:type="spellEnd"/>
    </w:p>
    <w:p w14:paraId="4D7651E6" w14:textId="77777777" w:rsidR="00447069" w:rsidRPr="00447069" w:rsidRDefault="00447069" w:rsidP="00447069">
      <w:pPr>
        <w:rPr>
          <w:sz w:val="20"/>
          <w:szCs w:val="20"/>
          <w:lang w:val="en-GB" w:eastAsia="en-GB"/>
        </w:rPr>
      </w:pPr>
      <w:r w:rsidRPr="00447069">
        <w:rPr>
          <w:sz w:val="20"/>
          <w:szCs w:val="20"/>
          <w:lang w:val="en-GB" w:eastAsia="en-GB"/>
        </w:rPr>
        <w:t>This table records method declarations.</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19"/>
        <w:gridCol w:w="1573"/>
        <w:gridCol w:w="5211"/>
      </w:tblGrid>
      <w:tr w:rsidR="00CC2745" w:rsidRPr="002E5CE2" w14:paraId="6149AF0E" w14:textId="77777777" w:rsidTr="003F1F87">
        <w:tc>
          <w:tcPr>
            <w:tcW w:w="1532" w:type="dxa"/>
          </w:tcPr>
          <w:p w14:paraId="4F30CB81" w14:textId="77777777" w:rsidR="00CC2745" w:rsidRPr="002E5CE2" w:rsidRDefault="00CC2745" w:rsidP="002E5CE2">
            <w:pPr>
              <w:jc w:val="center"/>
              <w:rPr>
                <w:b/>
                <w:sz w:val="20"/>
                <w:szCs w:val="20"/>
                <w:lang w:val="en-GB"/>
              </w:rPr>
            </w:pPr>
            <w:r w:rsidRPr="002E5CE2">
              <w:rPr>
                <w:b/>
                <w:sz w:val="20"/>
                <w:szCs w:val="20"/>
                <w:lang w:val="en-GB"/>
              </w:rPr>
              <w:t>Field</w:t>
            </w:r>
          </w:p>
        </w:tc>
        <w:tc>
          <w:tcPr>
            <w:tcW w:w="1597" w:type="dxa"/>
          </w:tcPr>
          <w:p w14:paraId="1DFC03BC" w14:textId="77777777" w:rsidR="00CC2745" w:rsidRPr="002E5CE2" w:rsidRDefault="00CC2745" w:rsidP="002E5CE2">
            <w:pPr>
              <w:jc w:val="center"/>
              <w:rPr>
                <w:b/>
                <w:sz w:val="20"/>
                <w:szCs w:val="20"/>
                <w:lang w:val="en-GB"/>
              </w:rPr>
            </w:pPr>
            <w:proofErr w:type="spellStart"/>
            <w:r w:rsidRPr="002E5CE2">
              <w:rPr>
                <w:b/>
                <w:sz w:val="20"/>
                <w:szCs w:val="20"/>
                <w:lang w:val="en-GB"/>
              </w:rPr>
              <w:t>DataType</w:t>
            </w:r>
            <w:proofErr w:type="spellEnd"/>
          </w:p>
        </w:tc>
        <w:tc>
          <w:tcPr>
            <w:tcW w:w="5400" w:type="dxa"/>
          </w:tcPr>
          <w:p w14:paraId="6827FE0A" w14:textId="77777777" w:rsidR="00CC2745" w:rsidRPr="002E5CE2" w:rsidRDefault="00CC2745" w:rsidP="002E5CE2">
            <w:pPr>
              <w:jc w:val="center"/>
              <w:rPr>
                <w:b/>
                <w:sz w:val="20"/>
                <w:szCs w:val="20"/>
                <w:lang w:val="en-GB"/>
              </w:rPr>
            </w:pPr>
            <w:r w:rsidRPr="002E5CE2">
              <w:rPr>
                <w:b/>
                <w:sz w:val="20"/>
                <w:szCs w:val="20"/>
                <w:lang w:val="en-GB"/>
              </w:rPr>
              <w:t>Description</w:t>
            </w:r>
          </w:p>
        </w:tc>
      </w:tr>
      <w:tr w:rsidR="0027540A" w:rsidRPr="002E5CE2" w14:paraId="12E82C3D" w14:textId="77777777" w:rsidTr="003F1F87">
        <w:tc>
          <w:tcPr>
            <w:tcW w:w="1532" w:type="dxa"/>
          </w:tcPr>
          <w:p w14:paraId="62CD9BBA" w14:textId="77777777" w:rsidR="0027540A" w:rsidRPr="002E5CE2" w:rsidRDefault="0027540A" w:rsidP="002E5CE2">
            <w:pPr>
              <w:jc w:val="both"/>
              <w:rPr>
                <w:sz w:val="20"/>
                <w:szCs w:val="20"/>
                <w:lang w:val="en-GB"/>
              </w:rPr>
            </w:pPr>
            <w:r w:rsidRPr="002E5CE2">
              <w:rPr>
                <w:sz w:val="20"/>
                <w:szCs w:val="20"/>
                <w:lang w:val="en-GB"/>
              </w:rPr>
              <w:t>Pos</w:t>
            </w:r>
          </w:p>
        </w:tc>
        <w:tc>
          <w:tcPr>
            <w:tcW w:w="1597" w:type="dxa"/>
          </w:tcPr>
          <w:p w14:paraId="04DC2124" w14:textId="5CA99DA5" w:rsidR="0027540A" w:rsidRPr="002E5CE2" w:rsidRDefault="005665A6" w:rsidP="002E5CE2">
            <w:pPr>
              <w:jc w:val="both"/>
              <w:rPr>
                <w:sz w:val="20"/>
                <w:szCs w:val="20"/>
                <w:lang w:val="en-GB"/>
              </w:rPr>
            </w:pPr>
            <w:r>
              <w:rPr>
                <w:sz w:val="20"/>
                <w:szCs w:val="20"/>
                <w:lang w:val="en-GB"/>
              </w:rPr>
              <w:t>Position</w:t>
            </w:r>
          </w:p>
        </w:tc>
        <w:tc>
          <w:tcPr>
            <w:tcW w:w="5400" w:type="dxa"/>
          </w:tcPr>
          <w:p w14:paraId="0BF00B24" w14:textId="77777777" w:rsidR="0027540A" w:rsidRPr="002E5CE2" w:rsidRDefault="0027540A" w:rsidP="002E5CE2">
            <w:pPr>
              <w:jc w:val="both"/>
              <w:rPr>
                <w:sz w:val="20"/>
                <w:szCs w:val="20"/>
                <w:lang w:val="en-GB"/>
              </w:rPr>
            </w:pPr>
            <w:r w:rsidRPr="002E5CE2">
              <w:rPr>
                <w:sz w:val="20"/>
                <w:szCs w:val="20"/>
                <w:lang w:val="en-GB"/>
              </w:rPr>
              <w:t xml:space="preserve">System key (position information) </w:t>
            </w:r>
            <w:r w:rsidR="00CA020B" w:rsidRPr="002E5CE2">
              <w:rPr>
                <w:sz w:val="20"/>
                <w:szCs w:val="20"/>
                <w:lang w:val="en-GB"/>
              </w:rPr>
              <w:t>identifying this method</w:t>
            </w:r>
          </w:p>
        </w:tc>
      </w:tr>
      <w:tr w:rsidR="0027540A" w:rsidRPr="002E5CE2" w14:paraId="14CD67D7" w14:textId="77777777" w:rsidTr="003F1F87">
        <w:tc>
          <w:tcPr>
            <w:tcW w:w="1532" w:type="dxa"/>
          </w:tcPr>
          <w:p w14:paraId="5C909788" w14:textId="77777777" w:rsidR="0027540A" w:rsidRPr="002E5CE2" w:rsidRDefault="00A03478" w:rsidP="002E5CE2">
            <w:pPr>
              <w:jc w:val="both"/>
              <w:rPr>
                <w:sz w:val="20"/>
                <w:szCs w:val="20"/>
                <w:lang w:val="en-GB"/>
              </w:rPr>
            </w:pPr>
            <w:proofErr w:type="spellStart"/>
            <w:r w:rsidRPr="002E5CE2">
              <w:rPr>
                <w:sz w:val="20"/>
                <w:szCs w:val="20"/>
                <w:lang w:val="en-GB"/>
              </w:rPr>
              <w:t>MethodType</w:t>
            </w:r>
            <w:proofErr w:type="spellEnd"/>
          </w:p>
        </w:tc>
        <w:tc>
          <w:tcPr>
            <w:tcW w:w="1597" w:type="dxa"/>
          </w:tcPr>
          <w:p w14:paraId="32122FF2" w14:textId="77777777" w:rsidR="0027540A" w:rsidRPr="002E5CE2" w:rsidRDefault="0027540A" w:rsidP="002E5CE2">
            <w:pPr>
              <w:jc w:val="both"/>
              <w:rPr>
                <w:sz w:val="20"/>
                <w:szCs w:val="20"/>
                <w:lang w:val="en-GB"/>
              </w:rPr>
            </w:pPr>
            <w:r w:rsidRPr="002E5CE2">
              <w:rPr>
                <w:sz w:val="20"/>
                <w:szCs w:val="20"/>
                <w:lang w:val="en-GB"/>
              </w:rPr>
              <w:t>Int</w:t>
            </w:r>
          </w:p>
        </w:tc>
        <w:tc>
          <w:tcPr>
            <w:tcW w:w="5400" w:type="dxa"/>
          </w:tcPr>
          <w:p w14:paraId="7EC63432" w14:textId="77777777" w:rsidR="0027540A" w:rsidRPr="002E5CE2" w:rsidRDefault="00A03478" w:rsidP="002E5CE2">
            <w:pPr>
              <w:jc w:val="both"/>
              <w:rPr>
                <w:sz w:val="20"/>
                <w:szCs w:val="20"/>
                <w:lang w:val="en-GB"/>
              </w:rPr>
            </w:pPr>
            <w:r w:rsidRPr="002E5CE2">
              <w:rPr>
                <w:sz w:val="20"/>
                <w:szCs w:val="20"/>
                <w:lang w:val="en-GB"/>
              </w:rPr>
              <w:t>See coding below</w:t>
            </w:r>
          </w:p>
        </w:tc>
      </w:tr>
      <w:tr w:rsidR="0027540A" w:rsidRPr="002E5CE2" w14:paraId="6D32D973" w14:textId="77777777" w:rsidTr="003F1F87">
        <w:tc>
          <w:tcPr>
            <w:tcW w:w="1532" w:type="dxa"/>
          </w:tcPr>
          <w:p w14:paraId="27155862" w14:textId="77777777" w:rsidR="0027540A" w:rsidRPr="002E5CE2" w:rsidRDefault="00A03478" w:rsidP="002E5CE2">
            <w:pPr>
              <w:jc w:val="both"/>
              <w:rPr>
                <w:sz w:val="20"/>
                <w:szCs w:val="20"/>
                <w:lang w:val="en-GB"/>
              </w:rPr>
            </w:pPr>
            <w:r w:rsidRPr="002E5CE2">
              <w:rPr>
                <w:sz w:val="20"/>
                <w:szCs w:val="20"/>
                <w:lang w:val="en-GB"/>
              </w:rPr>
              <w:t>Name</w:t>
            </w:r>
          </w:p>
        </w:tc>
        <w:tc>
          <w:tcPr>
            <w:tcW w:w="1597" w:type="dxa"/>
          </w:tcPr>
          <w:p w14:paraId="78EC60B2" w14:textId="77777777" w:rsidR="0027540A" w:rsidRPr="002E5CE2" w:rsidRDefault="00A03478" w:rsidP="002E5CE2">
            <w:pPr>
              <w:jc w:val="both"/>
              <w:rPr>
                <w:sz w:val="20"/>
                <w:szCs w:val="20"/>
                <w:lang w:val="en-GB"/>
              </w:rPr>
            </w:pPr>
            <w:r w:rsidRPr="002E5CE2">
              <w:rPr>
                <w:sz w:val="20"/>
                <w:szCs w:val="20"/>
                <w:lang w:val="en-GB"/>
              </w:rPr>
              <w:t>Char</w:t>
            </w:r>
          </w:p>
        </w:tc>
        <w:tc>
          <w:tcPr>
            <w:tcW w:w="5400" w:type="dxa"/>
          </w:tcPr>
          <w:p w14:paraId="1F46763E" w14:textId="77777777" w:rsidR="0027540A" w:rsidRPr="002E5CE2" w:rsidRDefault="0027540A" w:rsidP="002E5CE2">
            <w:pPr>
              <w:jc w:val="both"/>
              <w:rPr>
                <w:sz w:val="20"/>
                <w:szCs w:val="20"/>
                <w:lang w:val="en-GB"/>
              </w:rPr>
            </w:pPr>
            <w:r w:rsidRPr="002E5CE2">
              <w:rPr>
                <w:sz w:val="20"/>
                <w:szCs w:val="20"/>
                <w:lang w:val="en-GB"/>
              </w:rPr>
              <w:t xml:space="preserve">The </w:t>
            </w:r>
            <w:r w:rsidR="00A03478" w:rsidRPr="002E5CE2">
              <w:rPr>
                <w:sz w:val="20"/>
                <w:szCs w:val="20"/>
                <w:lang w:val="en-GB"/>
              </w:rPr>
              <w:t>original name of the method</w:t>
            </w:r>
          </w:p>
        </w:tc>
      </w:tr>
    </w:tbl>
    <w:p w14:paraId="396CBE30" w14:textId="77777777" w:rsidR="00CA020B" w:rsidRDefault="00CA020B" w:rsidP="00CA020B">
      <w:pPr>
        <w:spacing w:before="120"/>
        <w:jc w:val="both"/>
        <w:rPr>
          <w:sz w:val="20"/>
          <w:szCs w:val="20"/>
        </w:rPr>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188"/>
        <w:gridCol w:w="1800"/>
      </w:tblGrid>
      <w:tr w:rsidR="00CA020B" w:rsidRPr="002E5CE2" w14:paraId="44509B4C" w14:textId="77777777" w:rsidTr="003F1F87">
        <w:tc>
          <w:tcPr>
            <w:tcW w:w="1188" w:type="dxa"/>
          </w:tcPr>
          <w:p w14:paraId="1BC8FEFF" w14:textId="77777777" w:rsidR="00CA020B" w:rsidRPr="002E5CE2" w:rsidRDefault="00CA020B" w:rsidP="002E5CE2">
            <w:pPr>
              <w:jc w:val="center"/>
              <w:rPr>
                <w:b/>
                <w:sz w:val="20"/>
                <w:szCs w:val="20"/>
              </w:rPr>
            </w:pPr>
            <w:r w:rsidRPr="002E5CE2">
              <w:rPr>
                <w:b/>
                <w:sz w:val="20"/>
                <w:szCs w:val="20"/>
              </w:rPr>
              <w:t>Value</w:t>
            </w:r>
          </w:p>
        </w:tc>
        <w:tc>
          <w:tcPr>
            <w:tcW w:w="1800" w:type="dxa"/>
          </w:tcPr>
          <w:p w14:paraId="08EB4206" w14:textId="77777777" w:rsidR="00CA020B" w:rsidRPr="002E5CE2" w:rsidRDefault="00CA020B" w:rsidP="002E5CE2">
            <w:pPr>
              <w:jc w:val="center"/>
              <w:rPr>
                <w:b/>
                <w:sz w:val="20"/>
                <w:szCs w:val="20"/>
              </w:rPr>
            </w:pPr>
            <w:proofErr w:type="spellStart"/>
            <w:r w:rsidRPr="002E5CE2">
              <w:rPr>
                <w:b/>
                <w:sz w:val="20"/>
                <w:szCs w:val="20"/>
              </w:rPr>
              <w:t>MethodType</w:t>
            </w:r>
            <w:proofErr w:type="spellEnd"/>
          </w:p>
        </w:tc>
      </w:tr>
      <w:tr w:rsidR="00CA020B" w:rsidRPr="002E5CE2" w14:paraId="02FB5291" w14:textId="77777777" w:rsidTr="003F1F87">
        <w:tc>
          <w:tcPr>
            <w:tcW w:w="1188" w:type="dxa"/>
          </w:tcPr>
          <w:p w14:paraId="63629883" w14:textId="77777777" w:rsidR="00CA020B" w:rsidRPr="002E5CE2" w:rsidRDefault="00CA020B" w:rsidP="002E5CE2">
            <w:pPr>
              <w:jc w:val="both"/>
              <w:rPr>
                <w:sz w:val="20"/>
                <w:szCs w:val="20"/>
              </w:rPr>
            </w:pPr>
            <w:r w:rsidRPr="002E5CE2">
              <w:rPr>
                <w:sz w:val="20"/>
                <w:szCs w:val="20"/>
              </w:rPr>
              <w:t>0</w:t>
            </w:r>
          </w:p>
        </w:tc>
        <w:tc>
          <w:tcPr>
            <w:tcW w:w="1800" w:type="dxa"/>
          </w:tcPr>
          <w:p w14:paraId="5881B4A0" w14:textId="77777777" w:rsidR="00CA020B" w:rsidRPr="002E5CE2" w:rsidRDefault="00CA020B" w:rsidP="002E5CE2">
            <w:pPr>
              <w:jc w:val="both"/>
              <w:rPr>
                <w:sz w:val="20"/>
                <w:szCs w:val="20"/>
              </w:rPr>
            </w:pPr>
            <w:r w:rsidRPr="002E5CE2">
              <w:rPr>
                <w:sz w:val="20"/>
                <w:szCs w:val="20"/>
              </w:rPr>
              <w:t>Instance</w:t>
            </w:r>
          </w:p>
        </w:tc>
      </w:tr>
      <w:tr w:rsidR="00CA020B" w:rsidRPr="002E5CE2" w14:paraId="70369A7B" w14:textId="77777777" w:rsidTr="003F1F87">
        <w:tc>
          <w:tcPr>
            <w:tcW w:w="1188" w:type="dxa"/>
          </w:tcPr>
          <w:p w14:paraId="7E9B427D" w14:textId="77777777" w:rsidR="00CA020B" w:rsidRPr="002E5CE2" w:rsidRDefault="00CA020B" w:rsidP="002E5CE2">
            <w:pPr>
              <w:jc w:val="both"/>
              <w:rPr>
                <w:sz w:val="20"/>
                <w:szCs w:val="20"/>
              </w:rPr>
            </w:pPr>
            <w:r w:rsidRPr="002E5CE2">
              <w:rPr>
                <w:sz w:val="20"/>
                <w:szCs w:val="20"/>
              </w:rPr>
              <w:t>1</w:t>
            </w:r>
          </w:p>
        </w:tc>
        <w:tc>
          <w:tcPr>
            <w:tcW w:w="1800" w:type="dxa"/>
          </w:tcPr>
          <w:p w14:paraId="2552AFFF" w14:textId="77777777" w:rsidR="00CA020B" w:rsidRPr="002E5CE2" w:rsidRDefault="00CA020B" w:rsidP="002E5CE2">
            <w:pPr>
              <w:jc w:val="both"/>
              <w:rPr>
                <w:sz w:val="20"/>
                <w:szCs w:val="20"/>
              </w:rPr>
            </w:pPr>
            <w:r w:rsidRPr="002E5CE2">
              <w:rPr>
                <w:sz w:val="20"/>
                <w:szCs w:val="20"/>
              </w:rPr>
              <w:t>Overriding</w:t>
            </w:r>
          </w:p>
        </w:tc>
      </w:tr>
      <w:tr w:rsidR="00CA020B" w:rsidRPr="002E5CE2" w14:paraId="20C3E478" w14:textId="77777777" w:rsidTr="003F1F87">
        <w:tc>
          <w:tcPr>
            <w:tcW w:w="1188" w:type="dxa"/>
          </w:tcPr>
          <w:p w14:paraId="79D16082" w14:textId="77777777" w:rsidR="00CA020B" w:rsidRPr="002E5CE2" w:rsidRDefault="00CA020B" w:rsidP="002E5CE2">
            <w:pPr>
              <w:jc w:val="both"/>
              <w:rPr>
                <w:sz w:val="20"/>
                <w:szCs w:val="20"/>
              </w:rPr>
            </w:pPr>
            <w:r w:rsidRPr="002E5CE2">
              <w:rPr>
                <w:sz w:val="20"/>
                <w:szCs w:val="20"/>
              </w:rPr>
              <w:t>2</w:t>
            </w:r>
          </w:p>
        </w:tc>
        <w:tc>
          <w:tcPr>
            <w:tcW w:w="1800" w:type="dxa"/>
          </w:tcPr>
          <w:p w14:paraId="707056EE" w14:textId="77777777" w:rsidR="00CA020B" w:rsidRPr="002E5CE2" w:rsidRDefault="00CA020B" w:rsidP="002E5CE2">
            <w:pPr>
              <w:jc w:val="both"/>
              <w:rPr>
                <w:sz w:val="20"/>
                <w:szCs w:val="20"/>
              </w:rPr>
            </w:pPr>
            <w:r w:rsidRPr="002E5CE2">
              <w:rPr>
                <w:sz w:val="20"/>
                <w:szCs w:val="20"/>
              </w:rPr>
              <w:t>Static</w:t>
            </w:r>
          </w:p>
        </w:tc>
      </w:tr>
      <w:tr w:rsidR="00CA020B" w:rsidRPr="002E5CE2" w14:paraId="79787574" w14:textId="77777777" w:rsidTr="003F1F87">
        <w:tc>
          <w:tcPr>
            <w:tcW w:w="1188" w:type="dxa"/>
          </w:tcPr>
          <w:p w14:paraId="16209AC0" w14:textId="77777777" w:rsidR="00CA020B" w:rsidRPr="002E5CE2" w:rsidRDefault="00CA020B" w:rsidP="002E5CE2">
            <w:pPr>
              <w:jc w:val="both"/>
              <w:rPr>
                <w:sz w:val="20"/>
                <w:szCs w:val="20"/>
              </w:rPr>
            </w:pPr>
            <w:r w:rsidRPr="002E5CE2">
              <w:rPr>
                <w:sz w:val="20"/>
                <w:szCs w:val="20"/>
              </w:rPr>
              <w:t>3</w:t>
            </w:r>
          </w:p>
        </w:tc>
        <w:tc>
          <w:tcPr>
            <w:tcW w:w="1800" w:type="dxa"/>
          </w:tcPr>
          <w:p w14:paraId="7BDD7257" w14:textId="77777777" w:rsidR="00CA020B" w:rsidRPr="002E5CE2" w:rsidRDefault="00CA020B" w:rsidP="002E5CE2">
            <w:pPr>
              <w:jc w:val="both"/>
              <w:rPr>
                <w:sz w:val="20"/>
                <w:szCs w:val="20"/>
              </w:rPr>
            </w:pPr>
            <w:r w:rsidRPr="002E5CE2">
              <w:rPr>
                <w:sz w:val="20"/>
                <w:szCs w:val="20"/>
              </w:rPr>
              <w:t>Constructor</w:t>
            </w:r>
          </w:p>
        </w:tc>
      </w:tr>
    </w:tbl>
    <w:p w14:paraId="1D3EDB1A" w14:textId="77777777" w:rsidR="005A56DE" w:rsidRDefault="005A56DE" w:rsidP="005A56DE">
      <w:pPr>
        <w:spacing w:before="120"/>
        <w:jc w:val="both"/>
        <w:rPr>
          <w:sz w:val="20"/>
          <w:szCs w:val="20"/>
        </w:rPr>
      </w:pPr>
      <w:r>
        <w:rPr>
          <w:sz w:val="20"/>
          <w:szCs w:val="20"/>
        </w:rPr>
        <w:t xml:space="preserve">Method bodies are given in the </w:t>
      </w:r>
      <w:proofErr w:type="spellStart"/>
      <w:r>
        <w:rPr>
          <w:sz w:val="20"/>
          <w:szCs w:val="20"/>
        </w:rPr>
        <w:t>Log$Modify</w:t>
      </w:r>
      <w:proofErr w:type="spellEnd"/>
      <w:r>
        <w:rPr>
          <w:sz w:val="20"/>
          <w:szCs w:val="20"/>
        </w:rPr>
        <w:t xml:space="preserve"> table.</w:t>
      </w:r>
    </w:p>
    <w:p w14:paraId="0F6846F2" w14:textId="31B1FC42" w:rsidR="00A03478" w:rsidRDefault="00AB1204" w:rsidP="00A03478">
      <w:pPr>
        <w:pStyle w:val="Heading3"/>
      </w:pPr>
      <w:bookmarkStart w:id="267" w:name="_Toc237758879"/>
      <w:r>
        <w:t>8.</w:t>
      </w:r>
      <w:r w:rsidR="0025540B">
        <w:t>4</w:t>
      </w:r>
      <w:r>
        <w:t>.</w:t>
      </w:r>
      <w:r w:rsidR="00F04EFC">
        <w:t>3</w:t>
      </w:r>
      <w:r w:rsidR="00093E5E">
        <w:t>1</w:t>
      </w:r>
      <w:r w:rsidR="00A03478">
        <w:t xml:space="preserve"> </w:t>
      </w:r>
      <w:proofErr w:type="spellStart"/>
      <w:r w:rsidR="00A03478">
        <w:t>Log$Update</w:t>
      </w:r>
      <w:bookmarkEnd w:id="267"/>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28"/>
        <w:gridCol w:w="1571"/>
        <w:gridCol w:w="5204"/>
      </w:tblGrid>
      <w:tr w:rsidR="00A03478" w:rsidRPr="002E5CE2" w14:paraId="68092522" w14:textId="77777777" w:rsidTr="005665A6">
        <w:tc>
          <w:tcPr>
            <w:tcW w:w="1538" w:type="dxa"/>
          </w:tcPr>
          <w:p w14:paraId="2E7664DE" w14:textId="77777777" w:rsidR="00A03478" w:rsidRPr="002E5CE2" w:rsidRDefault="00A03478" w:rsidP="002E5CE2">
            <w:pPr>
              <w:jc w:val="center"/>
              <w:rPr>
                <w:b/>
                <w:sz w:val="20"/>
                <w:szCs w:val="20"/>
                <w:lang w:val="en-GB"/>
              </w:rPr>
            </w:pPr>
            <w:r w:rsidRPr="002E5CE2">
              <w:rPr>
                <w:b/>
                <w:sz w:val="20"/>
                <w:szCs w:val="20"/>
                <w:lang w:val="en-GB"/>
              </w:rPr>
              <w:t>Field</w:t>
            </w:r>
          </w:p>
        </w:tc>
        <w:tc>
          <w:tcPr>
            <w:tcW w:w="1596" w:type="dxa"/>
          </w:tcPr>
          <w:p w14:paraId="0F085FE9" w14:textId="77777777" w:rsidR="00A03478" w:rsidRPr="002E5CE2" w:rsidRDefault="00A03478" w:rsidP="002E5CE2">
            <w:pPr>
              <w:jc w:val="center"/>
              <w:rPr>
                <w:b/>
                <w:sz w:val="20"/>
                <w:szCs w:val="20"/>
                <w:lang w:val="en-GB"/>
              </w:rPr>
            </w:pPr>
            <w:proofErr w:type="spellStart"/>
            <w:r w:rsidRPr="002E5CE2">
              <w:rPr>
                <w:b/>
                <w:sz w:val="20"/>
                <w:szCs w:val="20"/>
                <w:lang w:val="en-GB"/>
              </w:rPr>
              <w:t>DataType</w:t>
            </w:r>
            <w:proofErr w:type="spellEnd"/>
          </w:p>
        </w:tc>
        <w:tc>
          <w:tcPr>
            <w:tcW w:w="5395" w:type="dxa"/>
          </w:tcPr>
          <w:p w14:paraId="4F541727" w14:textId="77777777" w:rsidR="00A03478" w:rsidRPr="002E5CE2" w:rsidRDefault="00A03478" w:rsidP="002E5CE2">
            <w:pPr>
              <w:jc w:val="center"/>
              <w:rPr>
                <w:b/>
                <w:sz w:val="20"/>
                <w:szCs w:val="20"/>
                <w:lang w:val="en-GB"/>
              </w:rPr>
            </w:pPr>
            <w:r w:rsidRPr="002E5CE2">
              <w:rPr>
                <w:b/>
                <w:sz w:val="20"/>
                <w:szCs w:val="20"/>
                <w:lang w:val="en-GB"/>
              </w:rPr>
              <w:t>Description</w:t>
            </w:r>
          </w:p>
        </w:tc>
      </w:tr>
      <w:tr w:rsidR="00A03478" w:rsidRPr="002E5CE2" w14:paraId="5B82A025" w14:textId="77777777" w:rsidTr="005665A6">
        <w:tc>
          <w:tcPr>
            <w:tcW w:w="1538" w:type="dxa"/>
          </w:tcPr>
          <w:p w14:paraId="41E26DC1" w14:textId="77777777" w:rsidR="00A03478" w:rsidRPr="002E5CE2" w:rsidRDefault="00A03478" w:rsidP="002E5CE2">
            <w:pPr>
              <w:jc w:val="both"/>
              <w:rPr>
                <w:sz w:val="20"/>
                <w:szCs w:val="20"/>
                <w:lang w:val="en-GB"/>
              </w:rPr>
            </w:pPr>
            <w:r w:rsidRPr="002E5CE2">
              <w:rPr>
                <w:sz w:val="20"/>
                <w:szCs w:val="20"/>
                <w:lang w:val="en-GB"/>
              </w:rPr>
              <w:t>Pos</w:t>
            </w:r>
          </w:p>
        </w:tc>
        <w:tc>
          <w:tcPr>
            <w:tcW w:w="1596" w:type="dxa"/>
          </w:tcPr>
          <w:p w14:paraId="26996E3D" w14:textId="56F3C679" w:rsidR="00A03478" w:rsidRPr="002E5CE2" w:rsidRDefault="005665A6" w:rsidP="002E5CE2">
            <w:pPr>
              <w:jc w:val="both"/>
              <w:rPr>
                <w:sz w:val="20"/>
                <w:szCs w:val="20"/>
                <w:lang w:val="en-GB"/>
              </w:rPr>
            </w:pPr>
            <w:r>
              <w:rPr>
                <w:sz w:val="20"/>
                <w:szCs w:val="20"/>
                <w:lang w:val="en-GB"/>
              </w:rPr>
              <w:t>Position</w:t>
            </w:r>
          </w:p>
        </w:tc>
        <w:tc>
          <w:tcPr>
            <w:tcW w:w="5395" w:type="dxa"/>
          </w:tcPr>
          <w:p w14:paraId="6726EDEE" w14:textId="77777777" w:rsidR="00A03478" w:rsidRPr="002E5CE2" w:rsidRDefault="00A03478" w:rsidP="002E5CE2">
            <w:pPr>
              <w:jc w:val="both"/>
              <w:rPr>
                <w:sz w:val="20"/>
                <w:szCs w:val="20"/>
                <w:lang w:val="en-GB"/>
              </w:rPr>
            </w:pPr>
            <w:r w:rsidRPr="002E5CE2">
              <w:rPr>
                <w:sz w:val="20"/>
                <w:szCs w:val="20"/>
                <w:lang w:val="en-GB"/>
              </w:rPr>
              <w:t>System key (position information) for the log entry</w:t>
            </w:r>
          </w:p>
        </w:tc>
      </w:tr>
      <w:tr w:rsidR="00A03478" w:rsidRPr="002E5CE2" w14:paraId="6740AD95" w14:textId="77777777" w:rsidTr="005665A6">
        <w:tc>
          <w:tcPr>
            <w:tcW w:w="1538" w:type="dxa"/>
          </w:tcPr>
          <w:p w14:paraId="3D469FBB" w14:textId="77777777" w:rsidR="00A03478" w:rsidRPr="002E5CE2" w:rsidRDefault="00A03478" w:rsidP="002E5CE2">
            <w:pPr>
              <w:jc w:val="both"/>
              <w:rPr>
                <w:sz w:val="20"/>
                <w:szCs w:val="20"/>
                <w:lang w:val="en-GB"/>
              </w:rPr>
            </w:pPr>
            <w:proofErr w:type="spellStart"/>
            <w:r w:rsidRPr="002E5CE2">
              <w:rPr>
                <w:sz w:val="20"/>
                <w:szCs w:val="20"/>
                <w:lang w:val="en-GB"/>
              </w:rPr>
              <w:lastRenderedPageBreak/>
              <w:t>DefPos</w:t>
            </w:r>
            <w:proofErr w:type="spellEnd"/>
          </w:p>
        </w:tc>
        <w:tc>
          <w:tcPr>
            <w:tcW w:w="1596" w:type="dxa"/>
          </w:tcPr>
          <w:p w14:paraId="596A9F2D" w14:textId="070C6B3E" w:rsidR="00A03478" w:rsidRPr="002E5CE2" w:rsidRDefault="005665A6" w:rsidP="002E5CE2">
            <w:pPr>
              <w:jc w:val="both"/>
              <w:rPr>
                <w:sz w:val="20"/>
                <w:szCs w:val="20"/>
                <w:lang w:val="en-GB"/>
              </w:rPr>
            </w:pPr>
            <w:r>
              <w:rPr>
                <w:sz w:val="20"/>
                <w:szCs w:val="20"/>
                <w:lang w:val="en-GB"/>
              </w:rPr>
              <w:t>Position</w:t>
            </w:r>
          </w:p>
        </w:tc>
        <w:tc>
          <w:tcPr>
            <w:tcW w:w="5395" w:type="dxa"/>
          </w:tcPr>
          <w:p w14:paraId="6A695DCF" w14:textId="77777777" w:rsidR="00A03478" w:rsidRPr="002E5CE2" w:rsidRDefault="00A03478" w:rsidP="002E5CE2">
            <w:pPr>
              <w:jc w:val="both"/>
              <w:rPr>
                <w:sz w:val="20"/>
                <w:szCs w:val="20"/>
                <w:lang w:val="en-GB"/>
              </w:rPr>
            </w:pPr>
            <w:r w:rsidRPr="002E5CE2">
              <w:rPr>
                <w:sz w:val="20"/>
                <w:szCs w:val="20"/>
                <w:lang w:val="en-GB"/>
              </w:rPr>
              <w:t>Identifies the defining log entry for the record</w:t>
            </w:r>
          </w:p>
        </w:tc>
      </w:tr>
      <w:tr w:rsidR="00A03478" w:rsidRPr="002E5CE2" w14:paraId="5077C62B" w14:textId="77777777" w:rsidTr="005665A6">
        <w:tc>
          <w:tcPr>
            <w:tcW w:w="1538" w:type="dxa"/>
          </w:tcPr>
          <w:p w14:paraId="37500FBC" w14:textId="77777777" w:rsidR="00A03478" w:rsidRPr="002E5CE2" w:rsidRDefault="00A03478" w:rsidP="002E5CE2">
            <w:pPr>
              <w:jc w:val="both"/>
              <w:rPr>
                <w:sz w:val="20"/>
                <w:szCs w:val="20"/>
                <w:lang w:val="en-GB"/>
              </w:rPr>
            </w:pPr>
            <w:r w:rsidRPr="002E5CE2">
              <w:rPr>
                <w:sz w:val="20"/>
                <w:szCs w:val="20"/>
                <w:lang w:val="en-GB"/>
              </w:rPr>
              <w:t>Table</w:t>
            </w:r>
          </w:p>
        </w:tc>
        <w:tc>
          <w:tcPr>
            <w:tcW w:w="1596" w:type="dxa"/>
          </w:tcPr>
          <w:p w14:paraId="15787AA3" w14:textId="3EA838BB" w:rsidR="00A03478" w:rsidRPr="002E5CE2" w:rsidRDefault="005665A6" w:rsidP="002E5CE2">
            <w:pPr>
              <w:jc w:val="both"/>
              <w:rPr>
                <w:sz w:val="20"/>
                <w:szCs w:val="20"/>
                <w:lang w:val="en-GB"/>
              </w:rPr>
            </w:pPr>
            <w:r>
              <w:rPr>
                <w:sz w:val="20"/>
                <w:szCs w:val="20"/>
                <w:lang w:val="en-GB"/>
              </w:rPr>
              <w:t>Position</w:t>
            </w:r>
          </w:p>
        </w:tc>
        <w:tc>
          <w:tcPr>
            <w:tcW w:w="5395" w:type="dxa"/>
          </w:tcPr>
          <w:p w14:paraId="4A0582CD" w14:textId="77777777" w:rsidR="00A03478" w:rsidRPr="002E5CE2" w:rsidRDefault="00A03478" w:rsidP="002E5CE2">
            <w:pPr>
              <w:jc w:val="both"/>
              <w:rPr>
                <w:sz w:val="20"/>
                <w:szCs w:val="20"/>
                <w:lang w:val="en-GB"/>
              </w:rPr>
            </w:pPr>
            <w:r w:rsidRPr="002E5CE2">
              <w:rPr>
                <w:sz w:val="20"/>
                <w:szCs w:val="20"/>
                <w:lang w:val="en-GB"/>
              </w:rPr>
              <w:t>Identifies the table for the update</w:t>
            </w:r>
          </w:p>
        </w:tc>
      </w:tr>
      <w:tr w:rsidR="00A24473" w:rsidRPr="002E5CE2" w14:paraId="7C015E64" w14:textId="77777777" w:rsidTr="005665A6">
        <w:tc>
          <w:tcPr>
            <w:tcW w:w="1538" w:type="dxa"/>
          </w:tcPr>
          <w:p w14:paraId="37DDE9F6" w14:textId="1434AF0B" w:rsidR="00A24473" w:rsidRPr="002E5CE2" w:rsidRDefault="00A24473" w:rsidP="002E5CE2">
            <w:pPr>
              <w:jc w:val="both"/>
              <w:rPr>
                <w:sz w:val="20"/>
                <w:szCs w:val="20"/>
                <w:lang w:val="en-GB"/>
              </w:rPr>
            </w:pPr>
            <w:proofErr w:type="spellStart"/>
            <w:r>
              <w:rPr>
                <w:sz w:val="20"/>
                <w:szCs w:val="20"/>
                <w:lang w:val="en-GB"/>
              </w:rPr>
              <w:t>SubType</w:t>
            </w:r>
            <w:proofErr w:type="spellEnd"/>
          </w:p>
        </w:tc>
        <w:tc>
          <w:tcPr>
            <w:tcW w:w="1596" w:type="dxa"/>
          </w:tcPr>
          <w:p w14:paraId="57655E88" w14:textId="37B456A5" w:rsidR="00A24473" w:rsidRDefault="005665A6" w:rsidP="002E5CE2">
            <w:pPr>
              <w:jc w:val="both"/>
              <w:rPr>
                <w:sz w:val="20"/>
                <w:szCs w:val="20"/>
                <w:lang w:val="en-GB"/>
              </w:rPr>
            </w:pPr>
            <w:r>
              <w:rPr>
                <w:sz w:val="20"/>
                <w:szCs w:val="20"/>
                <w:lang w:val="en-GB"/>
              </w:rPr>
              <w:t>Position</w:t>
            </w:r>
          </w:p>
        </w:tc>
        <w:tc>
          <w:tcPr>
            <w:tcW w:w="5395" w:type="dxa"/>
          </w:tcPr>
          <w:p w14:paraId="66E861EB" w14:textId="620E96A3" w:rsidR="00A24473" w:rsidRPr="002E5CE2" w:rsidRDefault="00A24473" w:rsidP="002E5CE2">
            <w:pPr>
              <w:jc w:val="both"/>
              <w:rPr>
                <w:sz w:val="20"/>
                <w:szCs w:val="20"/>
                <w:lang w:val="en-GB"/>
              </w:rPr>
            </w:pPr>
            <w:r>
              <w:rPr>
                <w:sz w:val="20"/>
                <w:szCs w:val="20"/>
                <w:lang w:val="en-GB"/>
              </w:rPr>
              <w:t>Identifies the subtype if any</w:t>
            </w:r>
          </w:p>
        </w:tc>
      </w:tr>
      <w:tr w:rsidR="00A24473" w:rsidRPr="002E5CE2" w14:paraId="41EB59C1" w14:textId="77777777" w:rsidTr="005665A6">
        <w:tc>
          <w:tcPr>
            <w:tcW w:w="1538" w:type="dxa"/>
          </w:tcPr>
          <w:p w14:paraId="4EADD580" w14:textId="038E2A62" w:rsidR="00A24473" w:rsidRDefault="00A24473" w:rsidP="002E5CE2">
            <w:pPr>
              <w:jc w:val="both"/>
              <w:rPr>
                <w:sz w:val="20"/>
                <w:szCs w:val="20"/>
                <w:lang w:val="en-GB"/>
              </w:rPr>
            </w:pPr>
            <w:r>
              <w:rPr>
                <w:sz w:val="20"/>
                <w:szCs w:val="20"/>
                <w:lang w:val="en-GB"/>
              </w:rPr>
              <w:t>Classification</w:t>
            </w:r>
          </w:p>
        </w:tc>
        <w:tc>
          <w:tcPr>
            <w:tcW w:w="1596" w:type="dxa"/>
          </w:tcPr>
          <w:p w14:paraId="7DE46BE2" w14:textId="7FC2113A" w:rsidR="00A24473" w:rsidRDefault="00A24473" w:rsidP="002E5CE2">
            <w:pPr>
              <w:jc w:val="both"/>
              <w:rPr>
                <w:sz w:val="20"/>
                <w:szCs w:val="20"/>
                <w:lang w:val="en-GB"/>
              </w:rPr>
            </w:pPr>
            <w:r>
              <w:rPr>
                <w:sz w:val="20"/>
                <w:szCs w:val="20"/>
                <w:lang w:val="en-GB"/>
              </w:rPr>
              <w:t>Char</w:t>
            </w:r>
          </w:p>
        </w:tc>
        <w:tc>
          <w:tcPr>
            <w:tcW w:w="5395" w:type="dxa"/>
          </w:tcPr>
          <w:p w14:paraId="3F0BC758" w14:textId="666DEC9A" w:rsidR="00A24473" w:rsidRDefault="00A24473" w:rsidP="002E5CE2">
            <w:pPr>
              <w:jc w:val="both"/>
              <w:rPr>
                <w:sz w:val="20"/>
                <w:szCs w:val="20"/>
                <w:lang w:val="en-GB"/>
              </w:rPr>
            </w:pPr>
            <w:r>
              <w:rPr>
                <w:sz w:val="20"/>
                <w:szCs w:val="20"/>
                <w:lang w:val="en-GB"/>
              </w:rPr>
              <w:t>D to A</w:t>
            </w:r>
          </w:p>
        </w:tc>
      </w:tr>
    </w:tbl>
    <w:p w14:paraId="53ED6CBD" w14:textId="42AF23F1" w:rsidR="00CC2745" w:rsidRDefault="00682711" w:rsidP="00964D07">
      <w:pPr>
        <w:pStyle w:val="Heading3"/>
      </w:pPr>
      <w:bookmarkStart w:id="268" w:name="_Toc237758880"/>
      <w:r>
        <w:t>8.</w:t>
      </w:r>
      <w:r w:rsidR="0025540B">
        <w:t>4</w:t>
      </w:r>
      <w:r w:rsidR="0011732D">
        <w:t>.3</w:t>
      </w:r>
      <w:r w:rsidR="00093E5E">
        <w:t>2</w:t>
      </w:r>
      <w:r w:rsidR="00CC2745">
        <w:t xml:space="preserve"> </w:t>
      </w:r>
      <w:proofErr w:type="spellStart"/>
      <w:r w:rsidR="00CC2745">
        <w:t>Log$User</w:t>
      </w:r>
      <w:bookmarkEnd w:id="268"/>
      <w:proofErr w:type="spellEnd"/>
    </w:p>
    <w:p w14:paraId="56716F64" w14:textId="77777777" w:rsidR="00447069" w:rsidRPr="00447069" w:rsidRDefault="00447069" w:rsidP="00447069">
      <w:pPr>
        <w:rPr>
          <w:sz w:val="20"/>
          <w:szCs w:val="20"/>
          <w:lang w:val="en-GB" w:eastAsia="en-GB"/>
        </w:rPr>
      </w:pPr>
      <w:r w:rsidRPr="00447069">
        <w:rPr>
          <w:sz w:val="20"/>
          <w:szCs w:val="20"/>
          <w:lang w:val="en-GB" w:eastAsia="en-GB"/>
        </w:rPr>
        <w:t>This table records the first occurrence of a user identity in the database.</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498"/>
        <w:gridCol w:w="1574"/>
        <w:gridCol w:w="5231"/>
      </w:tblGrid>
      <w:tr w:rsidR="00CC2745" w:rsidRPr="002E5CE2" w14:paraId="05C38526" w14:textId="77777777" w:rsidTr="00DE0B83">
        <w:tc>
          <w:tcPr>
            <w:tcW w:w="1532" w:type="dxa"/>
          </w:tcPr>
          <w:p w14:paraId="58CB3C46" w14:textId="77777777" w:rsidR="00CC2745" w:rsidRPr="002E5CE2" w:rsidRDefault="00CC2745" w:rsidP="002E5CE2">
            <w:pPr>
              <w:jc w:val="center"/>
              <w:rPr>
                <w:b/>
                <w:sz w:val="20"/>
                <w:szCs w:val="20"/>
                <w:lang w:val="en-GB"/>
              </w:rPr>
            </w:pPr>
            <w:r w:rsidRPr="002E5CE2">
              <w:rPr>
                <w:b/>
                <w:sz w:val="20"/>
                <w:szCs w:val="20"/>
                <w:lang w:val="en-GB"/>
              </w:rPr>
              <w:t>Field</w:t>
            </w:r>
          </w:p>
        </w:tc>
        <w:tc>
          <w:tcPr>
            <w:tcW w:w="1596" w:type="dxa"/>
          </w:tcPr>
          <w:p w14:paraId="07D42752" w14:textId="77777777" w:rsidR="00CC2745" w:rsidRPr="002E5CE2" w:rsidRDefault="00CC2745" w:rsidP="002E5CE2">
            <w:pPr>
              <w:jc w:val="center"/>
              <w:rPr>
                <w:b/>
                <w:sz w:val="20"/>
                <w:szCs w:val="20"/>
                <w:lang w:val="en-GB"/>
              </w:rPr>
            </w:pPr>
            <w:proofErr w:type="spellStart"/>
            <w:r w:rsidRPr="002E5CE2">
              <w:rPr>
                <w:b/>
                <w:sz w:val="20"/>
                <w:szCs w:val="20"/>
                <w:lang w:val="en-GB"/>
              </w:rPr>
              <w:t>DataType</w:t>
            </w:r>
            <w:proofErr w:type="spellEnd"/>
          </w:p>
        </w:tc>
        <w:tc>
          <w:tcPr>
            <w:tcW w:w="5401" w:type="dxa"/>
          </w:tcPr>
          <w:p w14:paraId="70F518C1" w14:textId="77777777" w:rsidR="00CC2745" w:rsidRPr="002E5CE2" w:rsidRDefault="00CC2745" w:rsidP="002E5CE2">
            <w:pPr>
              <w:jc w:val="center"/>
              <w:rPr>
                <w:b/>
                <w:sz w:val="20"/>
                <w:szCs w:val="20"/>
                <w:lang w:val="en-GB"/>
              </w:rPr>
            </w:pPr>
            <w:r w:rsidRPr="002E5CE2">
              <w:rPr>
                <w:b/>
                <w:sz w:val="20"/>
                <w:szCs w:val="20"/>
                <w:lang w:val="en-GB"/>
              </w:rPr>
              <w:t>Description</w:t>
            </w:r>
          </w:p>
        </w:tc>
      </w:tr>
      <w:tr w:rsidR="00056E88" w:rsidRPr="002E5CE2" w14:paraId="14B86288" w14:textId="77777777" w:rsidTr="00DE0B83">
        <w:tc>
          <w:tcPr>
            <w:tcW w:w="1532" w:type="dxa"/>
          </w:tcPr>
          <w:p w14:paraId="38D7BEF9" w14:textId="77777777" w:rsidR="00056E88" w:rsidRPr="002E5CE2" w:rsidRDefault="00056E88" w:rsidP="002E5CE2">
            <w:pPr>
              <w:jc w:val="both"/>
              <w:rPr>
                <w:sz w:val="20"/>
                <w:szCs w:val="20"/>
                <w:lang w:val="en-GB"/>
              </w:rPr>
            </w:pPr>
            <w:r w:rsidRPr="002E5CE2">
              <w:rPr>
                <w:sz w:val="20"/>
                <w:szCs w:val="20"/>
                <w:lang w:val="en-GB"/>
              </w:rPr>
              <w:t>Pos</w:t>
            </w:r>
          </w:p>
        </w:tc>
        <w:tc>
          <w:tcPr>
            <w:tcW w:w="1596" w:type="dxa"/>
          </w:tcPr>
          <w:p w14:paraId="47C62AD3" w14:textId="15D5760A" w:rsidR="00056E88" w:rsidRPr="002E5CE2" w:rsidRDefault="005665A6" w:rsidP="002E5CE2">
            <w:pPr>
              <w:jc w:val="both"/>
              <w:rPr>
                <w:sz w:val="20"/>
                <w:szCs w:val="20"/>
                <w:lang w:val="en-GB"/>
              </w:rPr>
            </w:pPr>
            <w:r>
              <w:rPr>
                <w:sz w:val="20"/>
                <w:szCs w:val="20"/>
                <w:lang w:val="en-GB"/>
              </w:rPr>
              <w:t>Position</w:t>
            </w:r>
          </w:p>
        </w:tc>
        <w:tc>
          <w:tcPr>
            <w:tcW w:w="5401" w:type="dxa"/>
          </w:tcPr>
          <w:p w14:paraId="1865CEBA" w14:textId="77777777" w:rsidR="00056E88" w:rsidRPr="002E5CE2" w:rsidRDefault="00056E88" w:rsidP="002E5CE2">
            <w:pPr>
              <w:jc w:val="both"/>
              <w:rPr>
                <w:sz w:val="20"/>
                <w:szCs w:val="20"/>
                <w:lang w:val="en-GB"/>
              </w:rPr>
            </w:pPr>
            <w:r w:rsidRPr="002E5CE2">
              <w:rPr>
                <w:sz w:val="20"/>
                <w:szCs w:val="20"/>
                <w:lang w:val="en-GB"/>
              </w:rPr>
              <w:t>System key (position information) for the log entry</w:t>
            </w:r>
          </w:p>
        </w:tc>
      </w:tr>
      <w:tr w:rsidR="00056E88" w:rsidRPr="002E5CE2" w14:paraId="43FCBFDB" w14:textId="77777777" w:rsidTr="00DE0B83">
        <w:tc>
          <w:tcPr>
            <w:tcW w:w="1532" w:type="dxa"/>
          </w:tcPr>
          <w:p w14:paraId="00A8AE49" w14:textId="77777777" w:rsidR="00056E88" w:rsidRPr="002E5CE2" w:rsidRDefault="00056E88" w:rsidP="002E5CE2">
            <w:pPr>
              <w:jc w:val="both"/>
              <w:rPr>
                <w:sz w:val="20"/>
                <w:szCs w:val="20"/>
                <w:lang w:val="en-GB"/>
              </w:rPr>
            </w:pPr>
            <w:r w:rsidRPr="002E5CE2">
              <w:rPr>
                <w:sz w:val="20"/>
                <w:szCs w:val="20"/>
                <w:lang w:val="en-GB"/>
              </w:rPr>
              <w:t>Name</w:t>
            </w:r>
          </w:p>
        </w:tc>
        <w:tc>
          <w:tcPr>
            <w:tcW w:w="1596" w:type="dxa"/>
          </w:tcPr>
          <w:p w14:paraId="6232E6CE" w14:textId="39A46D2F" w:rsidR="00056E88" w:rsidRPr="002E5CE2" w:rsidRDefault="005665A6" w:rsidP="002E5CE2">
            <w:pPr>
              <w:jc w:val="both"/>
              <w:rPr>
                <w:sz w:val="20"/>
                <w:szCs w:val="20"/>
                <w:lang w:val="en-GB"/>
              </w:rPr>
            </w:pPr>
            <w:r>
              <w:rPr>
                <w:sz w:val="20"/>
                <w:szCs w:val="20"/>
                <w:lang w:val="en-GB"/>
              </w:rPr>
              <w:t>Char</w:t>
            </w:r>
          </w:p>
        </w:tc>
        <w:tc>
          <w:tcPr>
            <w:tcW w:w="5401" w:type="dxa"/>
          </w:tcPr>
          <w:p w14:paraId="55CD6732" w14:textId="77777777" w:rsidR="00056E88" w:rsidRPr="002E5CE2" w:rsidRDefault="00056E88" w:rsidP="00DE0B83">
            <w:pPr>
              <w:jc w:val="both"/>
              <w:rPr>
                <w:sz w:val="20"/>
                <w:szCs w:val="20"/>
                <w:lang w:val="en-GB"/>
              </w:rPr>
            </w:pPr>
            <w:r w:rsidRPr="002E5CE2">
              <w:rPr>
                <w:sz w:val="20"/>
                <w:szCs w:val="20"/>
                <w:lang w:val="en-GB"/>
              </w:rPr>
              <w:t>The name of the user</w:t>
            </w:r>
          </w:p>
        </w:tc>
      </w:tr>
    </w:tbl>
    <w:p w14:paraId="58783EDC" w14:textId="5402B309" w:rsidR="00CC2745" w:rsidRDefault="00682711" w:rsidP="00964D07">
      <w:pPr>
        <w:pStyle w:val="Heading3"/>
      </w:pPr>
      <w:bookmarkStart w:id="269" w:name="_Toc237758881"/>
      <w:r>
        <w:t>8.</w:t>
      </w:r>
      <w:r w:rsidR="0025540B">
        <w:t>4</w:t>
      </w:r>
      <w:r w:rsidR="00AB1204">
        <w:t>.</w:t>
      </w:r>
      <w:r w:rsidR="00F04EFC">
        <w:t>3</w:t>
      </w:r>
      <w:r w:rsidR="00CC2745">
        <w:t xml:space="preserve"> </w:t>
      </w:r>
      <w:proofErr w:type="spellStart"/>
      <w:r w:rsidR="00CC2745">
        <w:t>Log$View</w:t>
      </w:r>
      <w:bookmarkEnd w:id="269"/>
      <w:proofErr w:type="spellEnd"/>
    </w:p>
    <w:p w14:paraId="18105CDC" w14:textId="77777777" w:rsidR="00447069" w:rsidRPr="00447069" w:rsidRDefault="00447069" w:rsidP="00447069">
      <w:pPr>
        <w:rPr>
          <w:sz w:val="20"/>
          <w:szCs w:val="20"/>
          <w:lang w:val="en-GB" w:eastAsia="en-GB"/>
        </w:rPr>
      </w:pPr>
      <w:r w:rsidRPr="00447069">
        <w:rPr>
          <w:sz w:val="20"/>
          <w:szCs w:val="20"/>
          <w:lang w:val="en-GB" w:eastAsia="en-GB"/>
        </w:rPr>
        <w:t>This table records view definitions.</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498"/>
        <w:gridCol w:w="1575"/>
        <w:gridCol w:w="5230"/>
      </w:tblGrid>
      <w:tr w:rsidR="00CC2745" w:rsidRPr="002E5CE2" w14:paraId="3D949EFD" w14:textId="77777777" w:rsidTr="00695716">
        <w:tc>
          <w:tcPr>
            <w:tcW w:w="1532" w:type="dxa"/>
          </w:tcPr>
          <w:p w14:paraId="46C71CB8" w14:textId="77777777" w:rsidR="00CC2745" w:rsidRPr="002E5CE2" w:rsidRDefault="00CC2745" w:rsidP="002E5CE2">
            <w:pPr>
              <w:jc w:val="center"/>
              <w:rPr>
                <w:b/>
                <w:sz w:val="20"/>
                <w:szCs w:val="20"/>
                <w:lang w:val="en-GB"/>
              </w:rPr>
            </w:pPr>
            <w:r w:rsidRPr="002E5CE2">
              <w:rPr>
                <w:b/>
                <w:sz w:val="20"/>
                <w:szCs w:val="20"/>
                <w:lang w:val="en-GB"/>
              </w:rPr>
              <w:t>Field</w:t>
            </w:r>
          </w:p>
        </w:tc>
        <w:tc>
          <w:tcPr>
            <w:tcW w:w="1597" w:type="dxa"/>
          </w:tcPr>
          <w:p w14:paraId="5FA58C8B" w14:textId="77777777" w:rsidR="00CC2745" w:rsidRPr="002E5CE2" w:rsidRDefault="00CC2745" w:rsidP="002E5CE2">
            <w:pPr>
              <w:jc w:val="center"/>
              <w:rPr>
                <w:b/>
                <w:sz w:val="20"/>
                <w:szCs w:val="20"/>
                <w:lang w:val="en-GB"/>
              </w:rPr>
            </w:pPr>
            <w:proofErr w:type="spellStart"/>
            <w:r w:rsidRPr="002E5CE2">
              <w:rPr>
                <w:b/>
                <w:sz w:val="20"/>
                <w:szCs w:val="20"/>
                <w:lang w:val="en-GB"/>
              </w:rPr>
              <w:t>DataType</w:t>
            </w:r>
            <w:proofErr w:type="spellEnd"/>
          </w:p>
        </w:tc>
        <w:tc>
          <w:tcPr>
            <w:tcW w:w="5400" w:type="dxa"/>
          </w:tcPr>
          <w:p w14:paraId="6D0D9832" w14:textId="77777777" w:rsidR="00CC2745" w:rsidRPr="002E5CE2" w:rsidRDefault="00CC2745" w:rsidP="002E5CE2">
            <w:pPr>
              <w:jc w:val="center"/>
              <w:rPr>
                <w:b/>
                <w:sz w:val="20"/>
                <w:szCs w:val="20"/>
                <w:lang w:val="en-GB"/>
              </w:rPr>
            </w:pPr>
            <w:r w:rsidRPr="002E5CE2">
              <w:rPr>
                <w:b/>
                <w:sz w:val="20"/>
                <w:szCs w:val="20"/>
                <w:lang w:val="en-GB"/>
              </w:rPr>
              <w:t>Description</w:t>
            </w:r>
          </w:p>
        </w:tc>
      </w:tr>
      <w:tr w:rsidR="00E74741" w:rsidRPr="002E5CE2" w14:paraId="7622D897" w14:textId="77777777" w:rsidTr="00695716">
        <w:tc>
          <w:tcPr>
            <w:tcW w:w="1532" w:type="dxa"/>
          </w:tcPr>
          <w:p w14:paraId="09A42E40" w14:textId="77777777" w:rsidR="00E74741" w:rsidRPr="002E5CE2" w:rsidRDefault="00E74741" w:rsidP="002E5CE2">
            <w:pPr>
              <w:jc w:val="both"/>
              <w:rPr>
                <w:sz w:val="20"/>
                <w:szCs w:val="20"/>
                <w:lang w:val="en-GB"/>
              </w:rPr>
            </w:pPr>
            <w:r w:rsidRPr="002E5CE2">
              <w:rPr>
                <w:sz w:val="20"/>
                <w:szCs w:val="20"/>
                <w:lang w:val="en-GB"/>
              </w:rPr>
              <w:t>Pos</w:t>
            </w:r>
          </w:p>
        </w:tc>
        <w:tc>
          <w:tcPr>
            <w:tcW w:w="1597" w:type="dxa"/>
          </w:tcPr>
          <w:p w14:paraId="7A8EF4A9" w14:textId="5F27A7ED" w:rsidR="00E74741" w:rsidRPr="002E5CE2" w:rsidRDefault="005665A6" w:rsidP="002E5CE2">
            <w:pPr>
              <w:jc w:val="both"/>
              <w:rPr>
                <w:sz w:val="20"/>
                <w:szCs w:val="20"/>
                <w:lang w:val="en-GB"/>
              </w:rPr>
            </w:pPr>
            <w:r>
              <w:rPr>
                <w:sz w:val="20"/>
                <w:szCs w:val="20"/>
                <w:lang w:val="en-GB"/>
              </w:rPr>
              <w:t>Position</w:t>
            </w:r>
          </w:p>
        </w:tc>
        <w:tc>
          <w:tcPr>
            <w:tcW w:w="5400" w:type="dxa"/>
          </w:tcPr>
          <w:p w14:paraId="594CE610" w14:textId="77777777" w:rsidR="00E74741" w:rsidRPr="002E5CE2" w:rsidRDefault="00E74741" w:rsidP="002E5CE2">
            <w:pPr>
              <w:jc w:val="both"/>
              <w:rPr>
                <w:sz w:val="20"/>
                <w:szCs w:val="20"/>
                <w:lang w:val="en-GB"/>
              </w:rPr>
            </w:pPr>
            <w:r w:rsidRPr="002E5CE2">
              <w:rPr>
                <w:sz w:val="20"/>
                <w:szCs w:val="20"/>
                <w:lang w:val="en-GB"/>
              </w:rPr>
              <w:t>System key (position information) for the log entry</w:t>
            </w:r>
          </w:p>
        </w:tc>
      </w:tr>
      <w:tr w:rsidR="00E74741" w:rsidRPr="002E5CE2" w14:paraId="0B9738EA" w14:textId="77777777" w:rsidTr="00695716">
        <w:tc>
          <w:tcPr>
            <w:tcW w:w="1532" w:type="dxa"/>
          </w:tcPr>
          <w:p w14:paraId="31DBFE76" w14:textId="77777777" w:rsidR="00E74741" w:rsidRPr="002E5CE2" w:rsidRDefault="00E74741" w:rsidP="002E5CE2">
            <w:pPr>
              <w:jc w:val="both"/>
              <w:rPr>
                <w:sz w:val="20"/>
                <w:szCs w:val="20"/>
                <w:lang w:val="en-GB"/>
              </w:rPr>
            </w:pPr>
            <w:r w:rsidRPr="002E5CE2">
              <w:rPr>
                <w:sz w:val="20"/>
                <w:szCs w:val="20"/>
                <w:lang w:val="en-GB"/>
              </w:rPr>
              <w:t>Name</w:t>
            </w:r>
          </w:p>
        </w:tc>
        <w:tc>
          <w:tcPr>
            <w:tcW w:w="1597" w:type="dxa"/>
          </w:tcPr>
          <w:p w14:paraId="5FBDB408" w14:textId="77777777" w:rsidR="00E74741" w:rsidRPr="002E5CE2" w:rsidRDefault="00E74741" w:rsidP="002E5CE2">
            <w:pPr>
              <w:jc w:val="both"/>
              <w:rPr>
                <w:sz w:val="20"/>
                <w:szCs w:val="20"/>
                <w:lang w:val="en-GB"/>
              </w:rPr>
            </w:pPr>
            <w:r w:rsidRPr="002E5CE2">
              <w:rPr>
                <w:sz w:val="20"/>
                <w:szCs w:val="20"/>
                <w:lang w:val="en-GB"/>
              </w:rPr>
              <w:t>Char</w:t>
            </w:r>
          </w:p>
        </w:tc>
        <w:tc>
          <w:tcPr>
            <w:tcW w:w="5400" w:type="dxa"/>
          </w:tcPr>
          <w:p w14:paraId="0BB07578" w14:textId="77777777" w:rsidR="00E74741" w:rsidRPr="002E5CE2" w:rsidRDefault="00E74741" w:rsidP="002E5CE2">
            <w:pPr>
              <w:jc w:val="both"/>
              <w:rPr>
                <w:sz w:val="20"/>
                <w:szCs w:val="20"/>
                <w:lang w:val="en-GB"/>
              </w:rPr>
            </w:pPr>
            <w:r w:rsidRPr="002E5CE2">
              <w:rPr>
                <w:sz w:val="20"/>
                <w:szCs w:val="20"/>
                <w:lang w:val="en-GB"/>
              </w:rPr>
              <w:t xml:space="preserve">The </w:t>
            </w:r>
            <w:r w:rsidR="0028713D">
              <w:rPr>
                <w:sz w:val="20"/>
                <w:szCs w:val="20"/>
                <w:lang w:val="en-GB"/>
              </w:rPr>
              <w:t xml:space="preserve">original </w:t>
            </w:r>
            <w:r w:rsidRPr="002E5CE2">
              <w:rPr>
                <w:sz w:val="20"/>
                <w:szCs w:val="20"/>
                <w:lang w:val="en-GB"/>
              </w:rPr>
              <w:t>name of the View</w:t>
            </w:r>
          </w:p>
        </w:tc>
      </w:tr>
      <w:tr w:rsidR="00E74741" w:rsidRPr="002E5CE2" w14:paraId="347D10F0" w14:textId="77777777" w:rsidTr="00695716">
        <w:tc>
          <w:tcPr>
            <w:tcW w:w="1532" w:type="dxa"/>
          </w:tcPr>
          <w:p w14:paraId="436F24F3" w14:textId="77777777" w:rsidR="00E74741" w:rsidRPr="002E5CE2" w:rsidRDefault="00E74741" w:rsidP="002E5CE2">
            <w:pPr>
              <w:jc w:val="both"/>
              <w:rPr>
                <w:sz w:val="20"/>
                <w:szCs w:val="20"/>
                <w:lang w:val="en-GB"/>
              </w:rPr>
            </w:pPr>
            <w:r w:rsidRPr="002E5CE2">
              <w:rPr>
                <w:sz w:val="20"/>
                <w:szCs w:val="20"/>
                <w:lang w:val="en-GB"/>
              </w:rPr>
              <w:t>Select</w:t>
            </w:r>
          </w:p>
        </w:tc>
        <w:tc>
          <w:tcPr>
            <w:tcW w:w="1597" w:type="dxa"/>
          </w:tcPr>
          <w:p w14:paraId="19E9641C" w14:textId="77777777" w:rsidR="00E74741" w:rsidRPr="002E5CE2" w:rsidRDefault="00E74741" w:rsidP="002E5CE2">
            <w:pPr>
              <w:jc w:val="both"/>
              <w:rPr>
                <w:sz w:val="20"/>
                <w:szCs w:val="20"/>
                <w:lang w:val="en-GB"/>
              </w:rPr>
            </w:pPr>
            <w:r w:rsidRPr="002E5CE2">
              <w:rPr>
                <w:sz w:val="20"/>
                <w:szCs w:val="20"/>
                <w:lang w:val="en-GB"/>
              </w:rPr>
              <w:t>Char</w:t>
            </w:r>
          </w:p>
        </w:tc>
        <w:tc>
          <w:tcPr>
            <w:tcW w:w="5400" w:type="dxa"/>
          </w:tcPr>
          <w:p w14:paraId="29B233E1" w14:textId="77777777" w:rsidR="00E74741" w:rsidRPr="002E5CE2" w:rsidRDefault="00E74741" w:rsidP="002E5CE2">
            <w:pPr>
              <w:jc w:val="both"/>
              <w:rPr>
                <w:sz w:val="20"/>
                <w:szCs w:val="20"/>
                <w:lang w:val="en-GB"/>
              </w:rPr>
            </w:pPr>
            <w:r w:rsidRPr="002E5CE2">
              <w:rPr>
                <w:sz w:val="20"/>
                <w:szCs w:val="20"/>
                <w:lang w:val="en-GB"/>
              </w:rPr>
              <w:t xml:space="preserve">The </w:t>
            </w:r>
            <w:r w:rsidR="00D57558" w:rsidRPr="002E5CE2">
              <w:rPr>
                <w:sz w:val="20"/>
                <w:szCs w:val="20"/>
                <w:lang w:val="en-GB"/>
              </w:rPr>
              <w:t xml:space="preserve">original </w:t>
            </w:r>
            <w:r w:rsidRPr="002E5CE2">
              <w:rPr>
                <w:sz w:val="20"/>
                <w:szCs w:val="20"/>
                <w:lang w:val="en-GB"/>
              </w:rPr>
              <w:t>query expression defining the view</w:t>
            </w:r>
          </w:p>
        </w:tc>
      </w:tr>
      <w:tr w:rsidR="00DD1865" w:rsidRPr="002E5CE2" w14:paraId="67C31BE3" w14:textId="77777777" w:rsidTr="00695716">
        <w:tc>
          <w:tcPr>
            <w:tcW w:w="1532" w:type="dxa"/>
          </w:tcPr>
          <w:p w14:paraId="3CFF84A1" w14:textId="77777777" w:rsidR="00DD1865" w:rsidRPr="002E5CE2" w:rsidRDefault="00DD1865" w:rsidP="002E5CE2">
            <w:pPr>
              <w:jc w:val="both"/>
              <w:rPr>
                <w:sz w:val="20"/>
                <w:szCs w:val="20"/>
                <w:lang w:val="en-GB"/>
              </w:rPr>
            </w:pPr>
            <w:r>
              <w:rPr>
                <w:sz w:val="20"/>
                <w:szCs w:val="20"/>
                <w:lang w:val="en-GB"/>
              </w:rPr>
              <w:t>Struct</w:t>
            </w:r>
          </w:p>
        </w:tc>
        <w:tc>
          <w:tcPr>
            <w:tcW w:w="1597" w:type="dxa"/>
          </w:tcPr>
          <w:p w14:paraId="318FEC3B" w14:textId="440576EC" w:rsidR="00DD1865" w:rsidRPr="002E5CE2" w:rsidRDefault="005665A6" w:rsidP="002E5CE2">
            <w:pPr>
              <w:jc w:val="both"/>
              <w:rPr>
                <w:sz w:val="20"/>
                <w:szCs w:val="20"/>
                <w:lang w:val="en-GB"/>
              </w:rPr>
            </w:pPr>
            <w:r>
              <w:rPr>
                <w:sz w:val="20"/>
                <w:szCs w:val="20"/>
                <w:lang w:val="en-GB"/>
              </w:rPr>
              <w:t>Position</w:t>
            </w:r>
          </w:p>
        </w:tc>
        <w:tc>
          <w:tcPr>
            <w:tcW w:w="5400" w:type="dxa"/>
          </w:tcPr>
          <w:p w14:paraId="796661CE" w14:textId="77777777" w:rsidR="00DD1865" w:rsidRPr="002E5CE2" w:rsidRDefault="00DD1865" w:rsidP="002E5CE2">
            <w:pPr>
              <w:jc w:val="both"/>
              <w:rPr>
                <w:sz w:val="20"/>
                <w:szCs w:val="20"/>
                <w:lang w:val="en-GB"/>
              </w:rPr>
            </w:pPr>
            <w:r>
              <w:rPr>
                <w:sz w:val="20"/>
                <w:szCs w:val="20"/>
                <w:lang w:val="en-GB"/>
              </w:rPr>
              <w:t xml:space="preserve">The defining position of the structure </w:t>
            </w:r>
            <w:proofErr w:type="spellStart"/>
            <w:r>
              <w:rPr>
                <w:sz w:val="20"/>
                <w:szCs w:val="20"/>
                <w:lang w:val="en-GB"/>
              </w:rPr>
              <w:t>tpe</w:t>
            </w:r>
            <w:proofErr w:type="spellEnd"/>
            <w:r>
              <w:rPr>
                <w:sz w:val="20"/>
                <w:szCs w:val="20"/>
                <w:lang w:val="en-GB"/>
              </w:rPr>
              <w:t xml:space="preserve"> (OF) if any</w:t>
            </w:r>
          </w:p>
        </w:tc>
      </w:tr>
      <w:tr w:rsidR="00695716" w:rsidRPr="002E5CE2" w14:paraId="4330DA54" w14:textId="77777777" w:rsidTr="00695716">
        <w:tc>
          <w:tcPr>
            <w:tcW w:w="1532" w:type="dxa"/>
          </w:tcPr>
          <w:p w14:paraId="4311BDA3" w14:textId="77777777" w:rsidR="00695716" w:rsidRPr="002E5CE2" w:rsidRDefault="00695716" w:rsidP="002E5CE2">
            <w:pPr>
              <w:jc w:val="both"/>
              <w:rPr>
                <w:sz w:val="20"/>
                <w:szCs w:val="20"/>
                <w:lang w:val="en-GB"/>
              </w:rPr>
            </w:pPr>
            <w:r>
              <w:rPr>
                <w:sz w:val="20"/>
                <w:szCs w:val="20"/>
                <w:lang w:val="en-GB"/>
              </w:rPr>
              <w:t>Using</w:t>
            </w:r>
          </w:p>
        </w:tc>
        <w:tc>
          <w:tcPr>
            <w:tcW w:w="1597" w:type="dxa"/>
          </w:tcPr>
          <w:p w14:paraId="1AA4FED1" w14:textId="1D6F4321" w:rsidR="00695716" w:rsidRPr="002E5CE2" w:rsidRDefault="005665A6" w:rsidP="002E5CE2">
            <w:pPr>
              <w:jc w:val="both"/>
              <w:rPr>
                <w:sz w:val="20"/>
                <w:szCs w:val="20"/>
                <w:lang w:val="en-GB"/>
              </w:rPr>
            </w:pPr>
            <w:r>
              <w:rPr>
                <w:sz w:val="20"/>
                <w:szCs w:val="20"/>
                <w:lang w:val="en-GB"/>
              </w:rPr>
              <w:t>Position</w:t>
            </w:r>
          </w:p>
        </w:tc>
        <w:tc>
          <w:tcPr>
            <w:tcW w:w="5400" w:type="dxa"/>
          </w:tcPr>
          <w:p w14:paraId="46D06148" w14:textId="77777777" w:rsidR="00695716" w:rsidRPr="002E5CE2" w:rsidRDefault="00695716" w:rsidP="002E5CE2">
            <w:pPr>
              <w:jc w:val="both"/>
              <w:rPr>
                <w:sz w:val="20"/>
                <w:szCs w:val="20"/>
                <w:lang w:val="en-GB"/>
              </w:rPr>
            </w:pPr>
            <w:r>
              <w:rPr>
                <w:sz w:val="20"/>
                <w:szCs w:val="20"/>
                <w:lang w:val="en-GB"/>
              </w:rPr>
              <w:t>The defining position of the GET USING table if any</w:t>
            </w:r>
          </w:p>
        </w:tc>
      </w:tr>
    </w:tbl>
    <w:p w14:paraId="779C4267" w14:textId="24603556" w:rsidR="00CC2745" w:rsidRDefault="00831B17" w:rsidP="00831B17">
      <w:pPr>
        <w:pStyle w:val="Heading2"/>
        <w:rPr>
          <w:lang w:val="en-GB"/>
        </w:rPr>
      </w:pPr>
      <w:bookmarkStart w:id="270" w:name="_Toc49955244"/>
      <w:bookmarkStart w:id="271" w:name="_Toc237758882"/>
      <w:r>
        <w:rPr>
          <w:lang w:val="en-GB"/>
        </w:rPr>
        <w:t>8.</w:t>
      </w:r>
      <w:r w:rsidR="0025540B">
        <w:rPr>
          <w:lang w:val="en-GB"/>
        </w:rPr>
        <w:t>5</w:t>
      </w:r>
      <w:r>
        <w:rPr>
          <w:lang w:val="en-GB"/>
        </w:rPr>
        <w:t xml:space="preserve"> Tabl</w:t>
      </w:r>
      <w:r w:rsidR="00F054B2">
        <w:rPr>
          <w:lang w:val="en-GB"/>
        </w:rPr>
        <w:t xml:space="preserve">e </w:t>
      </w:r>
      <w:r w:rsidR="006F0B9C">
        <w:rPr>
          <w:lang w:val="en-GB"/>
        </w:rPr>
        <w:t xml:space="preserve">and Cell </w:t>
      </w:r>
      <w:r w:rsidR="00F054B2">
        <w:rPr>
          <w:lang w:val="en-GB"/>
        </w:rPr>
        <w:t>Logs</w:t>
      </w:r>
      <w:bookmarkEnd w:id="270"/>
      <w:bookmarkEnd w:id="271"/>
    </w:p>
    <w:p w14:paraId="40AC6367" w14:textId="19B483E8" w:rsidR="00C075EA" w:rsidRDefault="00831B17" w:rsidP="00287B62">
      <w:pPr>
        <w:spacing w:before="120"/>
        <w:jc w:val="both"/>
        <w:rPr>
          <w:sz w:val="20"/>
          <w:szCs w:val="20"/>
          <w:lang w:val="en-GB"/>
        </w:rPr>
      </w:pPr>
      <w:r>
        <w:rPr>
          <w:sz w:val="20"/>
          <w:szCs w:val="20"/>
          <w:lang w:val="en-GB"/>
        </w:rPr>
        <w:t>In a</w:t>
      </w:r>
      <w:r w:rsidR="00C075EA">
        <w:rPr>
          <w:sz w:val="20"/>
          <w:szCs w:val="20"/>
          <w:lang w:val="en-GB"/>
        </w:rPr>
        <w:t>uditing databases</w:t>
      </w:r>
      <w:r w:rsidR="00F054B2">
        <w:rPr>
          <w:sz w:val="20"/>
          <w:szCs w:val="20"/>
          <w:lang w:val="en-GB"/>
        </w:rPr>
        <w:t xml:space="preserve"> (section 3.5</w:t>
      </w:r>
      <w:r>
        <w:rPr>
          <w:sz w:val="20"/>
          <w:szCs w:val="20"/>
          <w:lang w:val="en-GB"/>
        </w:rPr>
        <w:t>), it is convenient to be able to review all insert, update, and delete operations for a specific table</w:t>
      </w:r>
      <w:r w:rsidR="006F0B9C">
        <w:rPr>
          <w:sz w:val="20"/>
          <w:szCs w:val="20"/>
          <w:lang w:val="en-GB"/>
        </w:rPr>
        <w:t xml:space="preserve">, or for a specific cell. Pyrrho provides </w:t>
      </w:r>
      <w:r>
        <w:rPr>
          <w:sz w:val="20"/>
          <w:szCs w:val="20"/>
          <w:lang w:val="en-GB"/>
        </w:rPr>
        <w:t>table</w:t>
      </w:r>
      <w:r w:rsidR="006F0B9C">
        <w:rPr>
          <w:sz w:val="20"/>
          <w:szCs w:val="20"/>
          <w:lang w:val="en-GB"/>
        </w:rPr>
        <w:t xml:space="preserve"> and cell log facilities</w:t>
      </w:r>
      <w:r>
        <w:rPr>
          <w:sz w:val="20"/>
          <w:szCs w:val="20"/>
          <w:lang w:val="en-GB"/>
        </w:rPr>
        <w:t xml:space="preserve"> to do this, provisionally referred to as ROWS(</w:t>
      </w:r>
      <w:proofErr w:type="spellStart"/>
      <w:r>
        <w:rPr>
          <w:sz w:val="20"/>
          <w:szCs w:val="20"/>
          <w:lang w:val="en-GB"/>
        </w:rPr>
        <w:t>nnnn</w:t>
      </w:r>
      <w:proofErr w:type="spellEnd"/>
      <w:r>
        <w:rPr>
          <w:sz w:val="20"/>
          <w:szCs w:val="20"/>
          <w:lang w:val="en-GB"/>
        </w:rPr>
        <w:t>)</w:t>
      </w:r>
      <w:r w:rsidR="006F0B9C">
        <w:rPr>
          <w:sz w:val="20"/>
          <w:szCs w:val="20"/>
          <w:lang w:val="en-GB"/>
        </w:rPr>
        <w:t xml:space="preserve"> and ROWS(</w:t>
      </w:r>
      <w:proofErr w:type="spellStart"/>
      <w:r w:rsidR="006F0B9C">
        <w:rPr>
          <w:sz w:val="20"/>
          <w:szCs w:val="20"/>
          <w:lang w:val="en-GB"/>
        </w:rPr>
        <w:t>rrr,ccc</w:t>
      </w:r>
      <w:proofErr w:type="spellEnd"/>
      <w:r w:rsidR="006F0B9C">
        <w:rPr>
          <w:sz w:val="20"/>
          <w:szCs w:val="20"/>
          <w:lang w:val="en-GB"/>
        </w:rPr>
        <w:t>)</w:t>
      </w:r>
      <w:r>
        <w:rPr>
          <w:sz w:val="20"/>
          <w:szCs w:val="20"/>
          <w:lang w:val="en-GB"/>
        </w:rPr>
        <w:t xml:space="preserve"> where </w:t>
      </w:r>
      <w:proofErr w:type="spellStart"/>
      <w:r>
        <w:rPr>
          <w:sz w:val="20"/>
          <w:szCs w:val="20"/>
          <w:lang w:val="en-GB"/>
        </w:rPr>
        <w:t>nnnn</w:t>
      </w:r>
      <w:proofErr w:type="spellEnd"/>
      <w:r>
        <w:rPr>
          <w:sz w:val="20"/>
          <w:szCs w:val="20"/>
          <w:lang w:val="en-GB"/>
        </w:rPr>
        <w:t xml:space="preserve"> is the numeric iden</w:t>
      </w:r>
      <w:r w:rsidR="006F0B9C">
        <w:rPr>
          <w:sz w:val="20"/>
          <w:szCs w:val="20"/>
          <w:lang w:val="en-GB"/>
        </w:rPr>
        <w:t xml:space="preserve">tifier of the table in question, </w:t>
      </w:r>
      <w:proofErr w:type="spellStart"/>
      <w:r w:rsidR="006F0B9C">
        <w:rPr>
          <w:sz w:val="20"/>
          <w:szCs w:val="20"/>
          <w:lang w:val="en-GB"/>
        </w:rPr>
        <w:t>rrr</w:t>
      </w:r>
      <w:proofErr w:type="spellEnd"/>
      <w:r w:rsidR="006F0B9C">
        <w:rPr>
          <w:sz w:val="20"/>
          <w:szCs w:val="20"/>
          <w:lang w:val="en-GB"/>
        </w:rPr>
        <w:t xml:space="preserve"> the defining position of the desired row, and ccc that of the desired column.</w:t>
      </w:r>
    </w:p>
    <w:p w14:paraId="306E352B" w14:textId="42CB5287" w:rsidR="006F0B9C" w:rsidRDefault="00682711" w:rsidP="006F0B9C">
      <w:pPr>
        <w:pStyle w:val="Heading3"/>
      </w:pPr>
      <w:bookmarkStart w:id="272" w:name="_Toc237758883"/>
      <w:r>
        <w:t>8.</w:t>
      </w:r>
      <w:r w:rsidR="0025540B">
        <w:t>5</w:t>
      </w:r>
      <w:r w:rsidR="006F0B9C">
        <w:t>.1 A Table Log</w:t>
      </w:r>
      <w:bookmarkEnd w:id="272"/>
    </w:p>
    <w:p w14:paraId="0EFA88CB" w14:textId="77777777" w:rsidR="00831B17" w:rsidRDefault="006F0B9C" w:rsidP="00287B62">
      <w:pPr>
        <w:spacing w:before="120"/>
        <w:jc w:val="both"/>
        <w:rPr>
          <w:sz w:val="20"/>
          <w:szCs w:val="20"/>
          <w:lang w:val="en-GB"/>
        </w:rPr>
      </w:pPr>
      <w:r>
        <w:rPr>
          <w:sz w:val="20"/>
          <w:szCs w:val="20"/>
          <w:lang w:val="en-GB"/>
        </w:rPr>
        <w:t>Pyrrho provides a table log facility, provisionally referred to as ROWS(</w:t>
      </w:r>
      <w:proofErr w:type="spellStart"/>
      <w:r>
        <w:rPr>
          <w:sz w:val="20"/>
          <w:szCs w:val="20"/>
          <w:lang w:val="en-GB"/>
        </w:rPr>
        <w:t>nnnn</w:t>
      </w:r>
      <w:proofErr w:type="spellEnd"/>
      <w:r>
        <w:rPr>
          <w:sz w:val="20"/>
          <w:szCs w:val="20"/>
          <w:lang w:val="en-GB"/>
        </w:rPr>
        <w:t xml:space="preserve">) where </w:t>
      </w:r>
      <w:proofErr w:type="spellStart"/>
      <w:r>
        <w:rPr>
          <w:sz w:val="20"/>
          <w:szCs w:val="20"/>
          <w:lang w:val="en-GB"/>
        </w:rPr>
        <w:t>nnnn</w:t>
      </w:r>
      <w:proofErr w:type="spellEnd"/>
      <w:r>
        <w:rPr>
          <w:sz w:val="20"/>
          <w:szCs w:val="20"/>
          <w:lang w:val="en-GB"/>
        </w:rPr>
        <w:t xml:space="preserve"> is the numeric identifier of the table in question. </w:t>
      </w:r>
      <w:r w:rsidR="00831B17">
        <w:rPr>
          <w:sz w:val="20"/>
          <w:szCs w:val="20"/>
          <w:lang w:val="en-GB"/>
        </w:rPr>
        <w:t>ROWS(</w:t>
      </w:r>
      <w:proofErr w:type="spellStart"/>
      <w:r w:rsidR="00831B17">
        <w:rPr>
          <w:sz w:val="20"/>
          <w:szCs w:val="20"/>
          <w:lang w:val="en-GB"/>
        </w:rPr>
        <w:t>nnnn</w:t>
      </w:r>
      <w:proofErr w:type="spellEnd"/>
      <w:r w:rsidR="00831B17">
        <w:rPr>
          <w:sz w:val="20"/>
          <w:szCs w:val="20"/>
          <w:lang w:val="en-GB"/>
        </w:rPr>
        <w:t>) is a table with the following fields:</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13"/>
        <w:gridCol w:w="1568"/>
        <w:gridCol w:w="5222"/>
      </w:tblGrid>
      <w:tr w:rsidR="00831B17" w:rsidRPr="002E5CE2" w14:paraId="3E5B3BF4" w14:textId="77777777" w:rsidTr="003F1F87">
        <w:tc>
          <w:tcPr>
            <w:tcW w:w="1548" w:type="dxa"/>
          </w:tcPr>
          <w:p w14:paraId="3C5E82E0" w14:textId="77777777" w:rsidR="00831B17" w:rsidRPr="002E5CE2" w:rsidRDefault="00831B17" w:rsidP="002E5CE2">
            <w:pPr>
              <w:jc w:val="center"/>
              <w:rPr>
                <w:b/>
                <w:sz w:val="20"/>
                <w:szCs w:val="20"/>
                <w:lang w:val="en-GB"/>
              </w:rPr>
            </w:pPr>
            <w:r w:rsidRPr="002E5CE2">
              <w:rPr>
                <w:b/>
                <w:sz w:val="20"/>
                <w:szCs w:val="20"/>
                <w:lang w:val="en-GB"/>
              </w:rPr>
              <w:t>Field</w:t>
            </w:r>
          </w:p>
        </w:tc>
        <w:tc>
          <w:tcPr>
            <w:tcW w:w="1620" w:type="dxa"/>
          </w:tcPr>
          <w:p w14:paraId="10CFAEE2" w14:textId="77777777" w:rsidR="00831B17" w:rsidRPr="002E5CE2" w:rsidRDefault="00831B17" w:rsidP="002E5CE2">
            <w:pPr>
              <w:jc w:val="center"/>
              <w:rPr>
                <w:b/>
                <w:sz w:val="20"/>
                <w:szCs w:val="20"/>
                <w:lang w:val="en-GB"/>
              </w:rPr>
            </w:pPr>
            <w:proofErr w:type="spellStart"/>
            <w:r w:rsidRPr="002E5CE2">
              <w:rPr>
                <w:b/>
                <w:sz w:val="20"/>
                <w:szCs w:val="20"/>
                <w:lang w:val="en-GB"/>
              </w:rPr>
              <w:t>DataType</w:t>
            </w:r>
            <w:proofErr w:type="spellEnd"/>
          </w:p>
        </w:tc>
        <w:tc>
          <w:tcPr>
            <w:tcW w:w="5580" w:type="dxa"/>
          </w:tcPr>
          <w:p w14:paraId="0A74CFF9" w14:textId="77777777" w:rsidR="00831B17" w:rsidRPr="002E5CE2" w:rsidRDefault="00831B17" w:rsidP="002E5CE2">
            <w:pPr>
              <w:jc w:val="center"/>
              <w:rPr>
                <w:b/>
                <w:sz w:val="20"/>
                <w:szCs w:val="20"/>
                <w:lang w:val="en-GB"/>
              </w:rPr>
            </w:pPr>
            <w:r w:rsidRPr="002E5CE2">
              <w:rPr>
                <w:b/>
                <w:sz w:val="20"/>
                <w:szCs w:val="20"/>
                <w:lang w:val="en-GB"/>
              </w:rPr>
              <w:t>Description</w:t>
            </w:r>
          </w:p>
        </w:tc>
      </w:tr>
      <w:tr w:rsidR="00831B17" w:rsidRPr="002E5CE2" w14:paraId="355EAE8B" w14:textId="77777777" w:rsidTr="003F1F87">
        <w:tc>
          <w:tcPr>
            <w:tcW w:w="1548" w:type="dxa"/>
          </w:tcPr>
          <w:p w14:paraId="4D17D7D5" w14:textId="77777777" w:rsidR="00831B17" w:rsidRPr="002E5CE2" w:rsidRDefault="00831B17" w:rsidP="002E5CE2">
            <w:pPr>
              <w:jc w:val="both"/>
              <w:rPr>
                <w:sz w:val="20"/>
                <w:szCs w:val="20"/>
                <w:lang w:val="en-GB"/>
              </w:rPr>
            </w:pPr>
            <w:r w:rsidRPr="002E5CE2">
              <w:rPr>
                <w:sz w:val="20"/>
                <w:szCs w:val="20"/>
                <w:lang w:val="en-GB"/>
              </w:rPr>
              <w:t>Pos</w:t>
            </w:r>
          </w:p>
        </w:tc>
        <w:tc>
          <w:tcPr>
            <w:tcW w:w="1620" w:type="dxa"/>
          </w:tcPr>
          <w:p w14:paraId="26BFD834" w14:textId="4FC39147" w:rsidR="00831B17" w:rsidRPr="002E5CE2" w:rsidRDefault="005665A6" w:rsidP="002E5CE2">
            <w:pPr>
              <w:jc w:val="both"/>
              <w:rPr>
                <w:sz w:val="20"/>
                <w:szCs w:val="20"/>
                <w:lang w:val="en-GB"/>
              </w:rPr>
            </w:pPr>
            <w:r>
              <w:rPr>
                <w:sz w:val="20"/>
                <w:szCs w:val="20"/>
                <w:lang w:val="en-GB"/>
              </w:rPr>
              <w:t>Position</w:t>
            </w:r>
          </w:p>
        </w:tc>
        <w:tc>
          <w:tcPr>
            <w:tcW w:w="5580" w:type="dxa"/>
          </w:tcPr>
          <w:p w14:paraId="28D603DB" w14:textId="77777777" w:rsidR="00831B17" w:rsidRPr="002E5CE2" w:rsidRDefault="00831B17" w:rsidP="002E5CE2">
            <w:pPr>
              <w:jc w:val="both"/>
              <w:rPr>
                <w:sz w:val="20"/>
                <w:szCs w:val="20"/>
                <w:lang w:val="en-GB"/>
              </w:rPr>
            </w:pPr>
            <w:r w:rsidRPr="002E5CE2">
              <w:rPr>
                <w:sz w:val="20"/>
                <w:szCs w:val="20"/>
                <w:lang w:val="en-GB"/>
              </w:rPr>
              <w:t>System key (position information) for the log entry</w:t>
            </w:r>
          </w:p>
        </w:tc>
      </w:tr>
      <w:tr w:rsidR="00831B17" w:rsidRPr="002E5CE2" w14:paraId="06291D31" w14:textId="77777777" w:rsidTr="003F1F87">
        <w:tc>
          <w:tcPr>
            <w:tcW w:w="1548" w:type="dxa"/>
          </w:tcPr>
          <w:p w14:paraId="0C5AD700" w14:textId="77777777" w:rsidR="00831B17" w:rsidRPr="002E5CE2" w:rsidRDefault="00831B17" w:rsidP="002E5CE2">
            <w:pPr>
              <w:jc w:val="both"/>
              <w:rPr>
                <w:sz w:val="20"/>
                <w:szCs w:val="20"/>
                <w:lang w:val="en-GB"/>
              </w:rPr>
            </w:pPr>
            <w:r w:rsidRPr="002E5CE2">
              <w:rPr>
                <w:sz w:val="20"/>
                <w:szCs w:val="20"/>
                <w:lang w:val="en-GB"/>
              </w:rPr>
              <w:t>Action</w:t>
            </w:r>
          </w:p>
        </w:tc>
        <w:tc>
          <w:tcPr>
            <w:tcW w:w="1620" w:type="dxa"/>
          </w:tcPr>
          <w:p w14:paraId="13F6DFF0" w14:textId="77777777" w:rsidR="00831B17" w:rsidRPr="002E5CE2" w:rsidRDefault="00831B17" w:rsidP="002E5CE2">
            <w:pPr>
              <w:jc w:val="both"/>
              <w:rPr>
                <w:sz w:val="20"/>
                <w:szCs w:val="20"/>
                <w:lang w:val="en-GB"/>
              </w:rPr>
            </w:pPr>
            <w:r w:rsidRPr="002E5CE2">
              <w:rPr>
                <w:sz w:val="20"/>
                <w:szCs w:val="20"/>
                <w:lang w:val="en-GB"/>
              </w:rPr>
              <w:t>Char</w:t>
            </w:r>
          </w:p>
        </w:tc>
        <w:tc>
          <w:tcPr>
            <w:tcW w:w="5580" w:type="dxa"/>
          </w:tcPr>
          <w:p w14:paraId="00F9B1DD" w14:textId="1B6FCFB1" w:rsidR="00831B17" w:rsidRPr="002E5CE2" w:rsidRDefault="00831B17" w:rsidP="002E5CE2">
            <w:pPr>
              <w:jc w:val="both"/>
              <w:rPr>
                <w:sz w:val="20"/>
                <w:szCs w:val="20"/>
                <w:lang w:val="en-GB"/>
              </w:rPr>
            </w:pPr>
            <w:r w:rsidRPr="002E5CE2">
              <w:rPr>
                <w:sz w:val="20"/>
                <w:szCs w:val="20"/>
                <w:lang w:val="en-GB"/>
              </w:rPr>
              <w:t>“</w:t>
            </w:r>
            <w:proofErr w:type="spellStart"/>
            <w:r w:rsidRPr="002E5CE2">
              <w:rPr>
                <w:sz w:val="20"/>
                <w:szCs w:val="20"/>
                <w:lang w:val="en-GB"/>
              </w:rPr>
              <w:t>Insert”,”Update</w:t>
            </w:r>
            <w:proofErr w:type="spellEnd"/>
            <w:r w:rsidRPr="002E5CE2">
              <w:rPr>
                <w:sz w:val="20"/>
                <w:szCs w:val="20"/>
                <w:lang w:val="en-GB"/>
              </w:rPr>
              <w:t>”, or “Delete”</w:t>
            </w:r>
            <w:r w:rsidR="00F73063">
              <w:rPr>
                <w:sz w:val="20"/>
                <w:szCs w:val="20"/>
                <w:lang w:val="en-GB"/>
              </w:rPr>
              <w:t>*</w:t>
            </w:r>
          </w:p>
        </w:tc>
      </w:tr>
      <w:tr w:rsidR="00831B17" w:rsidRPr="002E5CE2" w14:paraId="424A33B5" w14:textId="77777777" w:rsidTr="003F1F87">
        <w:tc>
          <w:tcPr>
            <w:tcW w:w="1548" w:type="dxa"/>
          </w:tcPr>
          <w:p w14:paraId="7251933A" w14:textId="77777777" w:rsidR="00831B17" w:rsidRPr="002E5CE2" w:rsidRDefault="00831B17" w:rsidP="002E5CE2">
            <w:pPr>
              <w:jc w:val="both"/>
              <w:rPr>
                <w:sz w:val="20"/>
                <w:szCs w:val="20"/>
                <w:lang w:val="en-GB"/>
              </w:rPr>
            </w:pPr>
            <w:r w:rsidRPr="002E5CE2">
              <w:rPr>
                <w:sz w:val="20"/>
                <w:szCs w:val="20"/>
                <w:lang w:val="en-GB"/>
              </w:rPr>
              <w:t>Transaction</w:t>
            </w:r>
          </w:p>
        </w:tc>
        <w:tc>
          <w:tcPr>
            <w:tcW w:w="1620" w:type="dxa"/>
          </w:tcPr>
          <w:p w14:paraId="3E8A06C6" w14:textId="77777777" w:rsidR="00831B17" w:rsidRPr="002E5CE2" w:rsidRDefault="003C1D6C" w:rsidP="002E5CE2">
            <w:pPr>
              <w:jc w:val="both"/>
              <w:rPr>
                <w:sz w:val="20"/>
                <w:szCs w:val="20"/>
                <w:lang w:val="en-GB"/>
              </w:rPr>
            </w:pPr>
            <w:r>
              <w:rPr>
                <w:sz w:val="20"/>
                <w:szCs w:val="20"/>
                <w:lang w:val="en-GB"/>
              </w:rPr>
              <w:t>Int</w:t>
            </w:r>
          </w:p>
        </w:tc>
        <w:tc>
          <w:tcPr>
            <w:tcW w:w="5580" w:type="dxa"/>
          </w:tcPr>
          <w:p w14:paraId="5032A754" w14:textId="77777777" w:rsidR="00831B17" w:rsidRPr="002E5CE2" w:rsidRDefault="00831B17" w:rsidP="002E5CE2">
            <w:pPr>
              <w:jc w:val="both"/>
              <w:rPr>
                <w:sz w:val="20"/>
                <w:szCs w:val="20"/>
                <w:lang w:val="en-GB"/>
              </w:rPr>
            </w:pPr>
            <w:r w:rsidRPr="002E5CE2">
              <w:rPr>
                <w:sz w:val="20"/>
                <w:szCs w:val="20"/>
                <w:lang w:val="en-GB"/>
              </w:rPr>
              <w:t>The transaction this log entry belongs to</w:t>
            </w:r>
          </w:p>
        </w:tc>
      </w:tr>
      <w:tr w:rsidR="00831B17" w:rsidRPr="002E5CE2" w14:paraId="1AE7ABEB" w14:textId="77777777" w:rsidTr="003F1F87">
        <w:tc>
          <w:tcPr>
            <w:tcW w:w="1548" w:type="dxa"/>
          </w:tcPr>
          <w:p w14:paraId="33AE79B3" w14:textId="77777777" w:rsidR="00831B17" w:rsidRPr="002E5CE2" w:rsidRDefault="00831B17" w:rsidP="002E5CE2">
            <w:pPr>
              <w:jc w:val="both"/>
              <w:rPr>
                <w:i/>
                <w:sz w:val="20"/>
                <w:szCs w:val="20"/>
                <w:lang w:val="en-GB"/>
              </w:rPr>
            </w:pPr>
            <w:proofErr w:type="spellStart"/>
            <w:r w:rsidRPr="002E5CE2">
              <w:rPr>
                <w:i/>
                <w:sz w:val="20"/>
                <w:szCs w:val="20"/>
                <w:lang w:val="en-GB"/>
              </w:rPr>
              <w:t>ccccc</w:t>
            </w:r>
            <w:proofErr w:type="spellEnd"/>
          </w:p>
        </w:tc>
        <w:tc>
          <w:tcPr>
            <w:tcW w:w="1620" w:type="dxa"/>
          </w:tcPr>
          <w:p w14:paraId="477FA4CA" w14:textId="77777777" w:rsidR="00831B17" w:rsidRPr="002E5CE2" w:rsidRDefault="00DE5DBE" w:rsidP="002E5CE2">
            <w:pPr>
              <w:jc w:val="both"/>
              <w:rPr>
                <w:sz w:val="20"/>
                <w:szCs w:val="20"/>
                <w:lang w:val="en-GB"/>
              </w:rPr>
            </w:pPr>
            <w:r>
              <w:rPr>
                <w:sz w:val="20"/>
                <w:szCs w:val="20"/>
                <w:lang w:val="en-GB"/>
              </w:rPr>
              <w:t>Cell</w:t>
            </w:r>
          </w:p>
        </w:tc>
        <w:tc>
          <w:tcPr>
            <w:tcW w:w="5580" w:type="dxa"/>
          </w:tcPr>
          <w:p w14:paraId="06E1AE48" w14:textId="77777777" w:rsidR="00831B17" w:rsidRPr="002E5CE2" w:rsidRDefault="00831B17" w:rsidP="002E5CE2">
            <w:pPr>
              <w:jc w:val="both"/>
              <w:rPr>
                <w:sz w:val="20"/>
                <w:szCs w:val="20"/>
                <w:lang w:val="en-GB"/>
              </w:rPr>
            </w:pPr>
            <w:r w:rsidRPr="002E5CE2">
              <w:rPr>
                <w:sz w:val="20"/>
                <w:szCs w:val="20"/>
                <w:lang w:val="en-GB"/>
              </w:rPr>
              <w:t xml:space="preserve">The value specified for the column with identifier </w:t>
            </w:r>
            <w:proofErr w:type="spellStart"/>
            <w:r w:rsidRPr="002E5CE2">
              <w:rPr>
                <w:sz w:val="20"/>
                <w:szCs w:val="20"/>
                <w:lang w:val="en-GB"/>
              </w:rPr>
              <w:t>ccccc</w:t>
            </w:r>
            <w:proofErr w:type="spellEnd"/>
          </w:p>
        </w:tc>
      </w:tr>
    </w:tbl>
    <w:p w14:paraId="52FE3A25" w14:textId="0B78AA1E" w:rsidR="00F73063" w:rsidRDefault="00F73063" w:rsidP="00287B62">
      <w:pPr>
        <w:spacing w:before="120"/>
        <w:jc w:val="both"/>
        <w:rPr>
          <w:sz w:val="20"/>
          <w:szCs w:val="20"/>
          <w:lang w:val="en-GB"/>
        </w:rPr>
      </w:pPr>
      <w:r>
        <w:rPr>
          <w:sz w:val="20"/>
          <w:szCs w:val="20"/>
          <w:lang w:val="en-GB"/>
        </w:rPr>
        <w:t>*Entries from cascading updates and deletes are not included in this table.</w:t>
      </w:r>
    </w:p>
    <w:p w14:paraId="44BB0CD8" w14:textId="2B7F7026" w:rsidR="00831B17" w:rsidRDefault="00831B17" w:rsidP="00287B62">
      <w:pPr>
        <w:spacing w:before="120"/>
        <w:jc w:val="both"/>
        <w:rPr>
          <w:sz w:val="20"/>
          <w:szCs w:val="20"/>
          <w:lang w:val="en-GB"/>
        </w:rPr>
      </w:pPr>
      <w:r>
        <w:rPr>
          <w:sz w:val="20"/>
          <w:szCs w:val="20"/>
          <w:lang w:val="en-GB"/>
        </w:rPr>
        <w:t>This feature allows data to be re</w:t>
      </w:r>
      <w:r w:rsidR="00F054B2">
        <w:rPr>
          <w:sz w:val="20"/>
          <w:szCs w:val="20"/>
          <w:lang w:val="en-GB"/>
        </w:rPr>
        <w:t>c</w:t>
      </w:r>
      <w:r>
        <w:rPr>
          <w:sz w:val="20"/>
          <w:szCs w:val="20"/>
          <w:lang w:val="en-GB"/>
        </w:rPr>
        <w:t xml:space="preserve">overed even </w:t>
      </w:r>
      <w:r w:rsidR="00F054B2">
        <w:rPr>
          <w:sz w:val="20"/>
          <w:szCs w:val="20"/>
          <w:lang w:val="en-GB"/>
        </w:rPr>
        <w:t xml:space="preserve">where columns </w:t>
      </w:r>
      <w:r>
        <w:rPr>
          <w:sz w:val="20"/>
          <w:szCs w:val="20"/>
          <w:lang w:val="en-GB"/>
        </w:rPr>
        <w:t>have been removed (by ALTER TABLE</w:t>
      </w:r>
      <w:r w:rsidR="006F0B9C">
        <w:rPr>
          <w:sz w:val="20"/>
          <w:szCs w:val="20"/>
          <w:lang w:val="en-GB"/>
        </w:rPr>
        <w:t xml:space="preserve"> or even DROP TABLE</w:t>
      </w:r>
      <w:r>
        <w:rPr>
          <w:sz w:val="20"/>
          <w:szCs w:val="20"/>
          <w:lang w:val="en-GB"/>
        </w:rPr>
        <w:t>).</w:t>
      </w:r>
    </w:p>
    <w:p w14:paraId="56E89654" w14:textId="06FAC6F3" w:rsidR="006F0B9C" w:rsidRDefault="00682711" w:rsidP="006F0B9C">
      <w:pPr>
        <w:pStyle w:val="Heading3"/>
      </w:pPr>
      <w:bookmarkStart w:id="273" w:name="_Toc237758884"/>
      <w:r>
        <w:t>8.</w:t>
      </w:r>
      <w:r w:rsidR="0025540B">
        <w:t>5</w:t>
      </w:r>
      <w:r w:rsidR="006F0B9C">
        <w:t>.2 A Cell Log</w:t>
      </w:r>
      <w:bookmarkEnd w:id="273"/>
    </w:p>
    <w:p w14:paraId="33DC08E1" w14:textId="77777777" w:rsidR="006F0B9C" w:rsidRDefault="00973760" w:rsidP="006F0B9C">
      <w:pPr>
        <w:spacing w:before="120"/>
        <w:jc w:val="both"/>
        <w:rPr>
          <w:sz w:val="20"/>
          <w:szCs w:val="20"/>
          <w:lang w:val="en-GB"/>
        </w:rPr>
      </w:pPr>
      <w:r>
        <w:rPr>
          <w:sz w:val="20"/>
          <w:szCs w:val="20"/>
          <w:lang w:val="en-GB"/>
        </w:rPr>
        <w:t>Pyrrho provides a cell log facility, provisionally referred to as ROWS(</w:t>
      </w:r>
      <w:proofErr w:type="spellStart"/>
      <w:r>
        <w:rPr>
          <w:sz w:val="20"/>
          <w:szCs w:val="20"/>
          <w:lang w:val="en-GB"/>
        </w:rPr>
        <w:t>rrr,ccc</w:t>
      </w:r>
      <w:proofErr w:type="spellEnd"/>
      <w:r>
        <w:rPr>
          <w:sz w:val="20"/>
          <w:szCs w:val="20"/>
          <w:lang w:val="en-GB"/>
        </w:rPr>
        <w:t xml:space="preserve">) where </w:t>
      </w:r>
      <w:proofErr w:type="spellStart"/>
      <w:r>
        <w:rPr>
          <w:sz w:val="20"/>
          <w:szCs w:val="20"/>
          <w:lang w:val="en-GB"/>
        </w:rPr>
        <w:t>rrr</w:t>
      </w:r>
      <w:proofErr w:type="spellEnd"/>
      <w:r>
        <w:rPr>
          <w:sz w:val="20"/>
          <w:szCs w:val="20"/>
          <w:lang w:val="en-GB"/>
        </w:rPr>
        <w:t xml:space="preserve"> is the defining position of the row containing the cell, and ccc the defining position of the column in question. </w:t>
      </w:r>
      <w:r w:rsidR="006F0B9C">
        <w:rPr>
          <w:sz w:val="20"/>
          <w:szCs w:val="20"/>
          <w:lang w:val="en-GB"/>
        </w:rPr>
        <w:t>ROWS(</w:t>
      </w:r>
      <w:proofErr w:type="spellStart"/>
      <w:r w:rsidR="006F0B9C">
        <w:rPr>
          <w:sz w:val="20"/>
          <w:szCs w:val="20"/>
          <w:lang w:val="en-GB"/>
        </w:rPr>
        <w:t>rrr,ccc</w:t>
      </w:r>
      <w:proofErr w:type="spellEnd"/>
      <w:r w:rsidR="006F0B9C">
        <w:rPr>
          <w:sz w:val="20"/>
          <w:szCs w:val="20"/>
          <w:lang w:val="en-GB"/>
        </w:rPr>
        <w:t>) is a table with the following fields:</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47"/>
        <w:gridCol w:w="1571"/>
        <w:gridCol w:w="5185"/>
      </w:tblGrid>
      <w:tr w:rsidR="006F0B9C" w:rsidRPr="002E5CE2" w14:paraId="1F12549E" w14:textId="77777777" w:rsidTr="003F1F87">
        <w:tc>
          <w:tcPr>
            <w:tcW w:w="1547" w:type="dxa"/>
          </w:tcPr>
          <w:p w14:paraId="1B4D7CF4" w14:textId="77777777" w:rsidR="006F0B9C" w:rsidRPr="002E5CE2" w:rsidRDefault="006F0B9C" w:rsidP="002E5CE2">
            <w:pPr>
              <w:jc w:val="center"/>
              <w:rPr>
                <w:b/>
                <w:sz w:val="20"/>
                <w:szCs w:val="20"/>
                <w:lang w:val="en-GB"/>
              </w:rPr>
            </w:pPr>
            <w:r w:rsidRPr="002E5CE2">
              <w:rPr>
                <w:b/>
                <w:sz w:val="20"/>
                <w:szCs w:val="20"/>
                <w:lang w:val="en-GB"/>
              </w:rPr>
              <w:t>Field</w:t>
            </w:r>
          </w:p>
        </w:tc>
        <w:tc>
          <w:tcPr>
            <w:tcW w:w="1596" w:type="dxa"/>
          </w:tcPr>
          <w:p w14:paraId="06BF4E9F" w14:textId="77777777" w:rsidR="006F0B9C" w:rsidRPr="002E5CE2" w:rsidRDefault="006F0B9C" w:rsidP="002E5CE2">
            <w:pPr>
              <w:jc w:val="center"/>
              <w:rPr>
                <w:b/>
                <w:sz w:val="20"/>
                <w:szCs w:val="20"/>
                <w:lang w:val="en-GB"/>
              </w:rPr>
            </w:pPr>
            <w:proofErr w:type="spellStart"/>
            <w:r w:rsidRPr="002E5CE2">
              <w:rPr>
                <w:b/>
                <w:sz w:val="20"/>
                <w:szCs w:val="20"/>
                <w:lang w:val="en-GB"/>
              </w:rPr>
              <w:t>DataType</w:t>
            </w:r>
            <w:proofErr w:type="spellEnd"/>
          </w:p>
        </w:tc>
        <w:tc>
          <w:tcPr>
            <w:tcW w:w="5386" w:type="dxa"/>
          </w:tcPr>
          <w:p w14:paraId="7437E327" w14:textId="77777777" w:rsidR="006F0B9C" w:rsidRPr="002E5CE2" w:rsidRDefault="006F0B9C" w:rsidP="002E5CE2">
            <w:pPr>
              <w:jc w:val="center"/>
              <w:rPr>
                <w:b/>
                <w:sz w:val="20"/>
                <w:szCs w:val="20"/>
                <w:lang w:val="en-GB"/>
              </w:rPr>
            </w:pPr>
            <w:r w:rsidRPr="002E5CE2">
              <w:rPr>
                <w:b/>
                <w:sz w:val="20"/>
                <w:szCs w:val="20"/>
                <w:lang w:val="en-GB"/>
              </w:rPr>
              <w:t>Description</w:t>
            </w:r>
          </w:p>
        </w:tc>
      </w:tr>
      <w:tr w:rsidR="006F0B9C" w:rsidRPr="002E5CE2" w14:paraId="32DD885D" w14:textId="77777777" w:rsidTr="003F1F87">
        <w:tc>
          <w:tcPr>
            <w:tcW w:w="1547" w:type="dxa"/>
          </w:tcPr>
          <w:p w14:paraId="1D44F835" w14:textId="77777777" w:rsidR="006F0B9C" w:rsidRPr="002E5CE2" w:rsidRDefault="006F0B9C" w:rsidP="002E5CE2">
            <w:pPr>
              <w:jc w:val="both"/>
              <w:rPr>
                <w:sz w:val="20"/>
                <w:szCs w:val="20"/>
                <w:lang w:val="en-GB"/>
              </w:rPr>
            </w:pPr>
            <w:r w:rsidRPr="002E5CE2">
              <w:rPr>
                <w:sz w:val="20"/>
                <w:szCs w:val="20"/>
                <w:lang w:val="en-GB"/>
              </w:rPr>
              <w:t>Pos</w:t>
            </w:r>
          </w:p>
        </w:tc>
        <w:tc>
          <w:tcPr>
            <w:tcW w:w="1596" w:type="dxa"/>
          </w:tcPr>
          <w:p w14:paraId="79F2D5AD" w14:textId="212B96A5" w:rsidR="006F0B9C" w:rsidRPr="002E5CE2" w:rsidRDefault="005665A6" w:rsidP="002E5CE2">
            <w:pPr>
              <w:jc w:val="both"/>
              <w:rPr>
                <w:sz w:val="20"/>
                <w:szCs w:val="20"/>
                <w:lang w:val="en-GB"/>
              </w:rPr>
            </w:pPr>
            <w:r>
              <w:rPr>
                <w:sz w:val="20"/>
                <w:szCs w:val="20"/>
                <w:lang w:val="en-GB"/>
              </w:rPr>
              <w:t>Position</w:t>
            </w:r>
          </w:p>
        </w:tc>
        <w:tc>
          <w:tcPr>
            <w:tcW w:w="5386" w:type="dxa"/>
          </w:tcPr>
          <w:p w14:paraId="73FC5889" w14:textId="77777777" w:rsidR="006F0B9C" w:rsidRPr="002E5CE2" w:rsidRDefault="006F0B9C" w:rsidP="002E5CE2">
            <w:pPr>
              <w:jc w:val="both"/>
              <w:rPr>
                <w:sz w:val="20"/>
                <w:szCs w:val="20"/>
                <w:lang w:val="en-GB"/>
              </w:rPr>
            </w:pPr>
            <w:r w:rsidRPr="002E5CE2">
              <w:rPr>
                <w:sz w:val="20"/>
                <w:szCs w:val="20"/>
                <w:lang w:val="en-GB"/>
              </w:rPr>
              <w:t>System key (position information) for the log entry</w:t>
            </w:r>
          </w:p>
        </w:tc>
      </w:tr>
      <w:tr w:rsidR="006F0B9C" w:rsidRPr="002E5CE2" w14:paraId="02F74142" w14:textId="77777777" w:rsidTr="003F1F87">
        <w:tc>
          <w:tcPr>
            <w:tcW w:w="1547" w:type="dxa"/>
          </w:tcPr>
          <w:p w14:paraId="77C536B7" w14:textId="77777777" w:rsidR="006F0B9C" w:rsidRPr="002E5CE2" w:rsidRDefault="006F0B9C" w:rsidP="002E5CE2">
            <w:pPr>
              <w:jc w:val="both"/>
              <w:rPr>
                <w:sz w:val="20"/>
                <w:szCs w:val="20"/>
                <w:lang w:val="en-GB"/>
              </w:rPr>
            </w:pPr>
            <w:r w:rsidRPr="002E5CE2">
              <w:rPr>
                <w:sz w:val="20"/>
                <w:szCs w:val="20"/>
                <w:lang w:val="en-GB"/>
              </w:rPr>
              <w:t>Value</w:t>
            </w:r>
          </w:p>
        </w:tc>
        <w:tc>
          <w:tcPr>
            <w:tcW w:w="1596" w:type="dxa"/>
          </w:tcPr>
          <w:p w14:paraId="63D11000" w14:textId="77777777" w:rsidR="006F0B9C" w:rsidRPr="002E5CE2" w:rsidRDefault="00DE5DBE" w:rsidP="002E5CE2">
            <w:pPr>
              <w:jc w:val="both"/>
              <w:rPr>
                <w:sz w:val="20"/>
                <w:szCs w:val="20"/>
                <w:lang w:val="en-GB"/>
              </w:rPr>
            </w:pPr>
            <w:r>
              <w:rPr>
                <w:sz w:val="20"/>
                <w:szCs w:val="20"/>
                <w:lang w:val="en-GB"/>
              </w:rPr>
              <w:t>Cell</w:t>
            </w:r>
          </w:p>
        </w:tc>
        <w:tc>
          <w:tcPr>
            <w:tcW w:w="5386" w:type="dxa"/>
          </w:tcPr>
          <w:p w14:paraId="665FC436" w14:textId="77777777" w:rsidR="006F0B9C" w:rsidRPr="002E5CE2" w:rsidRDefault="006F0B9C" w:rsidP="002E5CE2">
            <w:pPr>
              <w:jc w:val="both"/>
              <w:rPr>
                <w:sz w:val="20"/>
                <w:szCs w:val="20"/>
                <w:lang w:val="en-GB"/>
              </w:rPr>
            </w:pPr>
            <w:r w:rsidRPr="002E5CE2">
              <w:rPr>
                <w:sz w:val="20"/>
                <w:szCs w:val="20"/>
                <w:lang w:val="en-GB"/>
              </w:rPr>
              <w:t>The value</w:t>
            </w:r>
          </w:p>
        </w:tc>
      </w:tr>
      <w:tr w:rsidR="006F0B9C" w:rsidRPr="002E5CE2" w14:paraId="7BD68C69" w14:textId="77777777" w:rsidTr="003F1F87">
        <w:tc>
          <w:tcPr>
            <w:tcW w:w="1547" w:type="dxa"/>
          </w:tcPr>
          <w:p w14:paraId="628F3B32" w14:textId="77777777" w:rsidR="006F0B9C" w:rsidRPr="002E5CE2" w:rsidRDefault="006F0B9C" w:rsidP="002E5CE2">
            <w:pPr>
              <w:jc w:val="both"/>
              <w:rPr>
                <w:sz w:val="20"/>
                <w:szCs w:val="20"/>
                <w:lang w:val="en-GB"/>
              </w:rPr>
            </w:pPr>
            <w:proofErr w:type="spellStart"/>
            <w:r w:rsidRPr="002E5CE2">
              <w:rPr>
                <w:sz w:val="20"/>
                <w:szCs w:val="20"/>
                <w:lang w:val="en-GB"/>
              </w:rPr>
              <w:t>StartTransaction</w:t>
            </w:r>
            <w:proofErr w:type="spellEnd"/>
            <w:r w:rsidR="00237E41" w:rsidRPr="002E5CE2">
              <w:rPr>
                <w:sz w:val="20"/>
                <w:szCs w:val="20"/>
                <w:lang w:val="en-GB"/>
              </w:rPr>
              <w:fldChar w:fldCharType="begin"/>
            </w:r>
            <w:r w:rsidR="00A44A70">
              <w:instrText xml:space="preserve"> XE "</w:instrText>
            </w:r>
            <w:r w:rsidR="00A44A70" w:rsidRPr="002E5CE2">
              <w:rPr>
                <w:sz w:val="20"/>
                <w:szCs w:val="20"/>
                <w:lang w:val="en-GB"/>
              </w:rPr>
              <w:instrText>StartTransaction</w:instrText>
            </w:r>
            <w:r w:rsidR="00A44A70">
              <w:instrText xml:space="preserve">" </w:instrText>
            </w:r>
            <w:r w:rsidR="00237E41" w:rsidRPr="002E5CE2">
              <w:rPr>
                <w:sz w:val="20"/>
                <w:szCs w:val="20"/>
                <w:lang w:val="en-GB"/>
              </w:rPr>
              <w:fldChar w:fldCharType="end"/>
            </w:r>
          </w:p>
        </w:tc>
        <w:tc>
          <w:tcPr>
            <w:tcW w:w="1596" w:type="dxa"/>
          </w:tcPr>
          <w:p w14:paraId="2BDECC2D" w14:textId="77777777" w:rsidR="006F0B9C" w:rsidRPr="002E5CE2" w:rsidRDefault="003C1D6C" w:rsidP="002E5CE2">
            <w:pPr>
              <w:jc w:val="both"/>
              <w:rPr>
                <w:sz w:val="20"/>
                <w:szCs w:val="20"/>
                <w:lang w:val="en-GB"/>
              </w:rPr>
            </w:pPr>
            <w:r>
              <w:rPr>
                <w:sz w:val="20"/>
                <w:szCs w:val="20"/>
                <w:lang w:val="en-GB"/>
              </w:rPr>
              <w:t>Int</w:t>
            </w:r>
          </w:p>
        </w:tc>
        <w:tc>
          <w:tcPr>
            <w:tcW w:w="5386" w:type="dxa"/>
          </w:tcPr>
          <w:p w14:paraId="1D4BB11E" w14:textId="77777777" w:rsidR="006F0B9C" w:rsidRPr="002E5CE2" w:rsidRDefault="006F0B9C" w:rsidP="002E5CE2">
            <w:pPr>
              <w:jc w:val="both"/>
              <w:rPr>
                <w:sz w:val="20"/>
                <w:szCs w:val="20"/>
                <w:lang w:val="en-GB"/>
              </w:rPr>
            </w:pPr>
            <w:r w:rsidRPr="002E5CE2">
              <w:rPr>
                <w:sz w:val="20"/>
                <w:szCs w:val="20"/>
                <w:lang w:val="en-GB"/>
              </w:rPr>
              <w:t>The transaction responsible for placing this value</w:t>
            </w:r>
          </w:p>
        </w:tc>
      </w:tr>
      <w:tr w:rsidR="006F0B9C" w:rsidRPr="002E5CE2" w14:paraId="25072E27" w14:textId="77777777" w:rsidTr="003F1F87">
        <w:tc>
          <w:tcPr>
            <w:tcW w:w="1547" w:type="dxa"/>
          </w:tcPr>
          <w:p w14:paraId="70D5810B" w14:textId="77777777" w:rsidR="006F0B9C" w:rsidRPr="002E5CE2" w:rsidRDefault="006F0B9C" w:rsidP="002E5CE2">
            <w:pPr>
              <w:jc w:val="both"/>
              <w:rPr>
                <w:sz w:val="20"/>
                <w:szCs w:val="20"/>
                <w:lang w:val="en-GB"/>
              </w:rPr>
            </w:pPr>
            <w:proofErr w:type="spellStart"/>
            <w:r w:rsidRPr="002E5CE2">
              <w:rPr>
                <w:sz w:val="20"/>
                <w:szCs w:val="20"/>
                <w:lang w:val="en-GB"/>
              </w:rPr>
              <w:t>StartTimestamp</w:t>
            </w:r>
            <w:proofErr w:type="spellEnd"/>
            <w:r w:rsidR="00237E41" w:rsidRPr="002E5CE2">
              <w:rPr>
                <w:sz w:val="20"/>
                <w:szCs w:val="20"/>
                <w:lang w:val="en-GB"/>
              </w:rPr>
              <w:fldChar w:fldCharType="begin"/>
            </w:r>
            <w:r w:rsidR="00A44A70">
              <w:instrText xml:space="preserve"> XE "</w:instrText>
            </w:r>
            <w:r w:rsidR="00A44A70" w:rsidRPr="002E5CE2">
              <w:rPr>
                <w:sz w:val="20"/>
                <w:szCs w:val="20"/>
                <w:lang w:val="en-GB"/>
              </w:rPr>
              <w:instrText>StartTimestamp</w:instrText>
            </w:r>
            <w:r w:rsidR="00A44A70">
              <w:instrText xml:space="preserve">" </w:instrText>
            </w:r>
            <w:r w:rsidR="00237E41" w:rsidRPr="002E5CE2">
              <w:rPr>
                <w:sz w:val="20"/>
                <w:szCs w:val="20"/>
                <w:lang w:val="en-GB"/>
              </w:rPr>
              <w:fldChar w:fldCharType="end"/>
            </w:r>
          </w:p>
        </w:tc>
        <w:tc>
          <w:tcPr>
            <w:tcW w:w="1596" w:type="dxa"/>
          </w:tcPr>
          <w:p w14:paraId="49C46839" w14:textId="77777777" w:rsidR="006F0B9C" w:rsidRPr="002E5CE2" w:rsidRDefault="006F0B9C" w:rsidP="002E5CE2">
            <w:pPr>
              <w:jc w:val="both"/>
              <w:rPr>
                <w:sz w:val="20"/>
                <w:szCs w:val="20"/>
                <w:lang w:val="en-GB"/>
              </w:rPr>
            </w:pPr>
            <w:r w:rsidRPr="002E5CE2">
              <w:rPr>
                <w:sz w:val="20"/>
                <w:szCs w:val="20"/>
                <w:lang w:val="en-GB"/>
              </w:rPr>
              <w:t>Timestamp</w:t>
            </w:r>
          </w:p>
        </w:tc>
        <w:tc>
          <w:tcPr>
            <w:tcW w:w="5386" w:type="dxa"/>
          </w:tcPr>
          <w:p w14:paraId="0EDF3BD6" w14:textId="77777777" w:rsidR="006F0B9C" w:rsidRPr="002E5CE2" w:rsidRDefault="006F0B9C" w:rsidP="002E5CE2">
            <w:pPr>
              <w:jc w:val="both"/>
              <w:rPr>
                <w:sz w:val="20"/>
                <w:szCs w:val="20"/>
                <w:lang w:val="en-GB"/>
              </w:rPr>
            </w:pPr>
            <w:r w:rsidRPr="002E5CE2">
              <w:rPr>
                <w:sz w:val="20"/>
                <w:szCs w:val="20"/>
                <w:lang w:val="en-GB"/>
              </w:rPr>
              <w:t xml:space="preserve">The timestamp for the </w:t>
            </w:r>
            <w:proofErr w:type="spellStart"/>
            <w:r w:rsidRPr="002E5CE2">
              <w:rPr>
                <w:sz w:val="20"/>
                <w:szCs w:val="20"/>
                <w:lang w:val="en-GB"/>
              </w:rPr>
              <w:t>StartTransaction</w:t>
            </w:r>
            <w:proofErr w:type="spellEnd"/>
          </w:p>
        </w:tc>
      </w:tr>
      <w:tr w:rsidR="006F0B9C" w:rsidRPr="002E5CE2" w14:paraId="0B545388" w14:textId="77777777" w:rsidTr="003F1F87">
        <w:tc>
          <w:tcPr>
            <w:tcW w:w="1547" w:type="dxa"/>
          </w:tcPr>
          <w:p w14:paraId="1F82447E" w14:textId="77777777" w:rsidR="006F0B9C" w:rsidRPr="002E5CE2" w:rsidRDefault="006F0B9C" w:rsidP="002E5CE2">
            <w:pPr>
              <w:jc w:val="both"/>
              <w:rPr>
                <w:sz w:val="20"/>
                <w:szCs w:val="20"/>
                <w:lang w:val="en-GB"/>
              </w:rPr>
            </w:pPr>
            <w:proofErr w:type="spellStart"/>
            <w:r w:rsidRPr="002E5CE2">
              <w:rPr>
                <w:sz w:val="20"/>
                <w:szCs w:val="20"/>
                <w:lang w:val="en-GB"/>
              </w:rPr>
              <w:t>EndTransaction</w:t>
            </w:r>
            <w:proofErr w:type="spellEnd"/>
            <w:r w:rsidR="00237E41" w:rsidRPr="002E5CE2">
              <w:rPr>
                <w:sz w:val="20"/>
                <w:szCs w:val="20"/>
                <w:lang w:val="en-GB"/>
              </w:rPr>
              <w:fldChar w:fldCharType="begin"/>
            </w:r>
            <w:r w:rsidR="00A44A70">
              <w:instrText xml:space="preserve"> XE "</w:instrText>
            </w:r>
            <w:r w:rsidR="00A44A70" w:rsidRPr="002E5CE2">
              <w:rPr>
                <w:sz w:val="20"/>
                <w:szCs w:val="20"/>
                <w:lang w:val="en-GB"/>
              </w:rPr>
              <w:instrText>EndTransaction</w:instrText>
            </w:r>
            <w:r w:rsidR="00A44A70">
              <w:instrText xml:space="preserve">" </w:instrText>
            </w:r>
            <w:r w:rsidR="00237E41" w:rsidRPr="002E5CE2">
              <w:rPr>
                <w:sz w:val="20"/>
                <w:szCs w:val="20"/>
                <w:lang w:val="en-GB"/>
              </w:rPr>
              <w:fldChar w:fldCharType="end"/>
            </w:r>
          </w:p>
        </w:tc>
        <w:tc>
          <w:tcPr>
            <w:tcW w:w="1596" w:type="dxa"/>
          </w:tcPr>
          <w:p w14:paraId="638A63B2" w14:textId="77777777" w:rsidR="006F0B9C" w:rsidRPr="002E5CE2" w:rsidRDefault="003C1D6C" w:rsidP="002E5CE2">
            <w:pPr>
              <w:jc w:val="both"/>
              <w:rPr>
                <w:sz w:val="20"/>
                <w:szCs w:val="20"/>
                <w:lang w:val="en-GB"/>
              </w:rPr>
            </w:pPr>
            <w:r>
              <w:rPr>
                <w:sz w:val="20"/>
                <w:szCs w:val="20"/>
                <w:lang w:val="en-GB"/>
              </w:rPr>
              <w:t>Int</w:t>
            </w:r>
          </w:p>
        </w:tc>
        <w:tc>
          <w:tcPr>
            <w:tcW w:w="5386" w:type="dxa"/>
          </w:tcPr>
          <w:p w14:paraId="4F1FA045" w14:textId="77777777" w:rsidR="006F0B9C" w:rsidRPr="002E5CE2" w:rsidRDefault="006F0B9C" w:rsidP="002E5CE2">
            <w:pPr>
              <w:jc w:val="both"/>
              <w:rPr>
                <w:sz w:val="20"/>
                <w:szCs w:val="20"/>
                <w:lang w:val="en-GB"/>
              </w:rPr>
            </w:pPr>
            <w:r w:rsidRPr="002E5CE2">
              <w:rPr>
                <w:sz w:val="20"/>
                <w:szCs w:val="20"/>
                <w:lang w:val="en-GB"/>
              </w:rPr>
              <w:t>The transaction responsible for replacing this value</w:t>
            </w:r>
          </w:p>
        </w:tc>
      </w:tr>
      <w:tr w:rsidR="006F0B9C" w:rsidRPr="002E5CE2" w14:paraId="05B52619" w14:textId="77777777" w:rsidTr="003F1F87">
        <w:tc>
          <w:tcPr>
            <w:tcW w:w="1547" w:type="dxa"/>
          </w:tcPr>
          <w:p w14:paraId="3D15416D" w14:textId="77777777" w:rsidR="006F0B9C" w:rsidRPr="002E5CE2" w:rsidRDefault="006F0B9C" w:rsidP="002E5CE2">
            <w:pPr>
              <w:jc w:val="both"/>
              <w:rPr>
                <w:sz w:val="20"/>
                <w:szCs w:val="20"/>
                <w:lang w:val="en-GB"/>
              </w:rPr>
            </w:pPr>
            <w:proofErr w:type="spellStart"/>
            <w:r w:rsidRPr="002E5CE2">
              <w:rPr>
                <w:sz w:val="20"/>
                <w:szCs w:val="20"/>
                <w:lang w:val="en-GB"/>
              </w:rPr>
              <w:t>EndTimestamp</w:t>
            </w:r>
            <w:proofErr w:type="spellEnd"/>
            <w:r w:rsidR="00237E41" w:rsidRPr="002E5CE2">
              <w:rPr>
                <w:sz w:val="20"/>
                <w:szCs w:val="20"/>
                <w:lang w:val="en-GB"/>
              </w:rPr>
              <w:fldChar w:fldCharType="begin"/>
            </w:r>
            <w:r w:rsidR="00A44A70">
              <w:instrText xml:space="preserve"> XE "</w:instrText>
            </w:r>
            <w:r w:rsidR="00A44A70" w:rsidRPr="002E5CE2">
              <w:rPr>
                <w:sz w:val="20"/>
                <w:szCs w:val="20"/>
                <w:lang w:val="en-GB"/>
              </w:rPr>
              <w:instrText>EndTimestamp</w:instrText>
            </w:r>
            <w:r w:rsidR="00A44A70">
              <w:instrText xml:space="preserve">" </w:instrText>
            </w:r>
            <w:r w:rsidR="00237E41" w:rsidRPr="002E5CE2">
              <w:rPr>
                <w:sz w:val="20"/>
                <w:szCs w:val="20"/>
                <w:lang w:val="en-GB"/>
              </w:rPr>
              <w:fldChar w:fldCharType="end"/>
            </w:r>
          </w:p>
        </w:tc>
        <w:tc>
          <w:tcPr>
            <w:tcW w:w="1596" w:type="dxa"/>
          </w:tcPr>
          <w:p w14:paraId="737BD533" w14:textId="77777777" w:rsidR="006F0B9C" w:rsidRPr="002E5CE2" w:rsidRDefault="006F0B9C" w:rsidP="002E5CE2">
            <w:pPr>
              <w:jc w:val="both"/>
              <w:rPr>
                <w:sz w:val="20"/>
                <w:szCs w:val="20"/>
                <w:lang w:val="en-GB"/>
              </w:rPr>
            </w:pPr>
            <w:r w:rsidRPr="002E5CE2">
              <w:rPr>
                <w:sz w:val="20"/>
                <w:szCs w:val="20"/>
                <w:lang w:val="en-GB"/>
              </w:rPr>
              <w:t>Timestamp</w:t>
            </w:r>
          </w:p>
        </w:tc>
        <w:tc>
          <w:tcPr>
            <w:tcW w:w="5386" w:type="dxa"/>
          </w:tcPr>
          <w:p w14:paraId="70AF073A" w14:textId="77777777" w:rsidR="006F0B9C" w:rsidRPr="002E5CE2" w:rsidRDefault="006F0B9C" w:rsidP="002E5CE2">
            <w:pPr>
              <w:jc w:val="both"/>
              <w:rPr>
                <w:sz w:val="20"/>
                <w:szCs w:val="20"/>
                <w:lang w:val="en-GB"/>
              </w:rPr>
            </w:pPr>
            <w:r w:rsidRPr="002E5CE2">
              <w:rPr>
                <w:sz w:val="20"/>
                <w:szCs w:val="20"/>
                <w:lang w:val="en-GB"/>
              </w:rPr>
              <w:t xml:space="preserve">The timestamp for the </w:t>
            </w:r>
            <w:proofErr w:type="spellStart"/>
            <w:r w:rsidRPr="002E5CE2">
              <w:rPr>
                <w:sz w:val="20"/>
                <w:szCs w:val="20"/>
                <w:lang w:val="en-GB"/>
              </w:rPr>
              <w:t>EndTransaction</w:t>
            </w:r>
            <w:proofErr w:type="spellEnd"/>
          </w:p>
        </w:tc>
      </w:tr>
    </w:tbl>
    <w:p w14:paraId="11834176" w14:textId="77777777" w:rsidR="006F0B9C" w:rsidRDefault="006F0B9C" w:rsidP="00287B62">
      <w:pPr>
        <w:spacing w:before="120"/>
        <w:jc w:val="both"/>
        <w:rPr>
          <w:sz w:val="20"/>
          <w:szCs w:val="20"/>
          <w:lang w:val="en-GB"/>
        </w:rPr>
      </w:pPr>
      <w:r>
        <w:rPr>
          <w:sz w:val="20"/>
          <w:szCs w:val="20"/>
          <w:lang w:val="en-GB"/>
        </w:rPr>
        <w:t>This feature allows data to be recovered even where the row and/or even the column or table has been removed (by DELETE, or ALTER TABLE, or DROP TABLE).</w:t>
      </w:r>
    </w:p>
    <w:p w14:paraId="185E0D7E" w14:textId="38500A55" w:rsidR="00AE6C3B" w:rsidRDefault="00682711" w:rsidP="00AE6C3B">
      <w:pPr>
        <w:pStyle w:val="Heading2"/>
        <w:rPr>
          <w:lang w:val="en-GB"/>
        </w:rPr>
      </w:pPr>
      <w:bookmarkStart w:id="274" w:name="_Toc49955246"/>
      <w:bookmarkStart w:id="275" w:name="_Toc237758885"/>
      <w:r>
        <w:rPr>
          <w:lang w:val="en-GB"/>
        </w:rPr>
        <w:lastRenderedPageBreak/>
        <w:t>8.</w:t>
      </w:r>
      <w:r w:rsidR="006D5EDE">
        <w:rPr>
          <w:lang w:val="en-GB"/>
        </w:rPr>
        <w:t>6</w:t>
      </w:r>
      <w:r w:rsidR="00AE6C3B">
        <w:rPr>
          <w:lang w:val="en-GB"/>
        </w:rPr>
        <w:t xml:space="preserve"> Pyrrho Class Library Reference</w:t>
      </w:r>
      <w:bookmarkEnd w:id="274"/>
      <w:bookmarkEnd w:id="275"/>
    </w:p>
    <w:p w14:paraId="6B386A45" w14:textId="7AE207B9" w:rsidR="00FF7F60" w:rsidRDefault="001F47B4" w:rsidP="00AE6C3B">
      <w:pPr>
        <w:spacing w:before="120"/>
        <w:jc w:val="both"/>
        <w:rPr>
          <w:sz w:val="20"/>
          <w:szCs w:val="20"/>
          <w:lang w:val="en-GB"/>
        </w:rPr>
      </w:pPr>
      <w:r>
        <w:rPr>
          <w:sz w:val="20"/>
          <w:szCs w:val="20"/>
          <w:lang w:val="en-GB"/>
        </w:rPr>
        <w:t xml:space="preserve">Any application using Pyrrho should include </w:t>
      </w:r>
      <w:proofErr w:type="spellStart"/>
      <w:r>
        <w:rPr>
          <w:sz w:val="20"/>
          <w:szCs w:val="20"/>
          <w:lang w:val="en-GB"/>
        </w:rPr>
        <w:t>PyrrhoLink.dl</w:t>
      </w:r>
      <w:proofErr w:type="spellEnd"/>
      <w:r>
        <w:rPr>
          <w:sz w:val="20"/>
          <w:szCs w:val="20"/>
          <w:lang w:val="en-GB"/>
        </w:rPr>
        <w:t xml:space="preserve">,. </w:t>
      </w:r>
      <w:r w:rsidR="003B1C8D">
        <w:rPr>
          <w:sz w:val="20"/>
          <w:szCs w:val="20"/>
          <w:lang w:val="en-GB"/>
        </w:rPr>
        <w:t xml:space="preserve">The </w:t>
      </w:r>
      <w:r w:rsidR="00FF7F60">
        <w:rPr>
          <w:sz w:val="20"/>
          <w:szCs w:val="20"/>
          <w:lang w:val="en-GB"/>
        </w:rPr>
        <w:t xml:space="preserve">API is designed to be </w:t>
      </w:r>
      <w:proofErr w:type="gramStart"/>
      <w:r w:rsidR="00FF7F60">
        <w:rPr>
          <w:sz w:val="20"/>
          <w:szCs w:val="20"/>
          <w:lang w:val="en-GB"/>
        </w:rPr>
        <w:t>similar</w:t>
      </w:r>
      <w:r w:rsidR="003B1C8D">
        <w:rPr>
          <w:sz w:val="20"/>
          <w:szCs w:val="20"/>
          <w:lang w:val="en-GB"/>
        </w:rPr>
        <w:t xml:space="preserve"> to</w:t>
      </w:r>
      <w:proofErr w:type="gramEnd"/>
      <w:r w:rsidR="003B1C8D">
        <w:rPr>
          <w:sz w:val="20"/>
          <w:szCs w:val="20"/>
          <w:lang w:val="en-GB"/>
        </w:rPr>
        <w:t xml:space="preserve"> ADO.Net</w:t>
      </w:r>
      <w:r w:rsidR="00FF7F60">
        <w:rPr>
          <w:sz w:val="20"/>
          <w:szCs w:val="20"/>
          <w:lang w:val="en-GB"/>
        </w:rPr>
        <w:t>.</w:t>
      </w:r>
    </w:p>
    <w:p w14:paraId="6E51CE8D" w14:textId="77777777" w:rsidR="00AE6C3B" w:rsidRDefault="001F47B4" w:rsidP="00AE6C3B">
      <w:pPr>
        <w:spacing w:before="120"/>
        <w:jc w:val="both"/>
        <w:rPr>
          <w:sz w:val="20"/>
          <w:szCs w:val="20"/>
          <w:lang w:val="en-GB"/>
        </w:rPr>
      </w:pPr>
      <w:r>
        <w:rPr>
          <w:sz w:val="20"/>
          <w:szCs w:val="20"/>
          <w:lang w:val="en-GB"/>
        </w:rPr>
        <w:t xml:space="preserve">Except where noted, </w:t>
      </w:r>
      <w:proofErr w:type="gramStart"/>
      <w:r>
        <w:rPr>
          <w:sz w:val="20"/>
          <w:szCs w:val="20"/>
          <w:lang w:val="en-GB"/>
        </w:rPr>
        <w:t>all of</w:t>
      </w:r>
      <w:proofErr w:type="gramEnd"/>
      <w:r>
        <w:rPr>
          <w:sz w:val="20"/>
          <w:szCs w:val="20"/>
          <w:lang w:val="en-GB"/>
        </w:rPr>
        <w:t xml:space="preserve"> these </w:t>
      </w:r>
      <w:proofErr w:type="spellStart"/>
      <w:r>
        <w:rPr>
          <w:sz w:val="20"/>
          <w:szCs w:val="20"/>
          <w:lang w:val="en-GB"/>
        </w:rPr>
        <w:t>dlls</w:t>
      </w:r>
      <w:proofErr w:type="spellEnd"/>
      <w:r w:rsidR="00195DFE">
        <w:rPr>
          <w:sz w:val="20"/>
          <w:szCs w:val="20"/>
          <w:lang w:val="en-GB"/>
        </w:rPr>
        <w:t xml:space="preserve"> define</w:t>
      </w:r>
      <w:r w:rsidR="00AE6C3B">
        <w:rPr>
          <w:sz w:val="20"/>
          <w:szCs w:val="20"/>
          <w:lang w:val="en-GB"/>
        </w:rPr>
        <w:t xml:space="preserve"> </w:t>
      </w:r>
      <w:r w:rsidR="00195DFE">
        <w:rPr>
          <w:sz w:val="20"/>
          <w:szCs w:val="20"/>
          <w:lang w:val="en-GB"/>
        </w:rPr>
        <w:t>(export</w:t>
      </w:r>
      <w:r w:rsidR="00507FD9">
        <w:rPr>
          <w:sz w:val="20"/>
          <w:szCs w:val="20"/>
          <w:lang w:val="en-GB"/>
        </w:rPr>
        <w:t>) the following classes, which are described in the following subsections:</w:t>
      </w:r>
    </w:p>
    <w:p w14:paraId="536DF03B" w14:textId="6D7E6355" w:rsidR="00507FD9" w:rsidRPr="00507FD9" w:rsidRDefault="005D49CD" w:rsidP="00507FD9">
      <w:pPr>
        <w:spacing w:before="120" w:after="120"/>
        <w:jc w:val="both"/>
        <w:rPr>
          <w:sz w:val="20"/>
          <w:szCs w:val="20"/>
          <w:lang w:val="en-GB"/>
        </w:rPr>
      </w:pPr>
      <w:r>
        <w:rPr>
          <w:sz w:val="20"/>
          <w:szCs w:val="20"/>
          <w:lang w:val="en-GB"/>
        </w:rPr>
        <w:t>SQL2023</w:t>
      </w:r>
      <w:r w:rsidR="00507FD9" w:rsidRPr="00507FD9">
        <w:rPr>
          <w:sz w:val="20"/>
          <w:szCs w:val="20"/>
          <w:lang w:val="en-GB"/>
        </w:rPr>
        <w:t xml:space="preserve"> API:</w:t>
      </w:r>
    </w:p>
    <w:tbl>
      <w:tblPr>
        <w:tblW w:w="892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1816"/>
        <w:gridCol w:w="2612"/>
        <w:gridCol w:w="4500"/>
      </w:tblGrid>
      <w:tr w:rsidR="00507FD9" w:rsidRPr="002E5CE2" w14:paraId="5EC3B677" w14:textId="77777777" w:rsidTr="003F1F87">
        <w:tc>
          <w:tcPr>
            <w:tcW w:w="1816" w:type="dxa"/>
          </w:tcPr>
          <w:p w14:paraId="3BA5EEC3" w14:textId="77777777" w:rsidR="00507FD9" w:rsidRPr="002E5CE2" w:rsidRDefault="00507FD9" w:rsidP="002E5CE2">
            <w:pPr>
              <w:jc w:val="center"/>
              <w:rPr>
                <w:b/>
                <w:sz w:val="20"/>
                <w:szCs w:val="20"/>
                <w:lang w:val="en-GB"/>
              </w:rPr>
            </w:pPr>
            <w:r w:rsidRPr="002E5CE2">
              <w:rPr>
                <w:b/>
                <w:sz w:val="20"/>
                <w:szCs w:val="20"/>
                <w:lang w:val="en-GB"/>
              </w:rPr>
              <w:t>Class</w:t>
            </w:r>
          </w:p>
        </w:tc>
        <w:tc>
          <w:tcPr>
            <w:tcW w:w="2612" w:type="dxa"/>
          </w:tcPr>
          <w:p w14:paraId="67C574D2" w14:textId="77777777" w:rsidR="00507FD9" w:rsidRPr="002E5CE2" w:rsidRDefault="00507FD9" w:rsidP="002E5CE2">
            <w:pPr>
              <w:jc w:val="center"/>
              <w:rPr>
                <w:b/>
                <w:sz w:val="20"/>
                <w:szCs w:val="20"/>
                <w:lang w:val="en-GB"/>
              </w:rPr>
            </w:pPr>
            <w:r w:rsidRPr="002E5CE2">
              <w:rPr>
                <w:b/>
                <w:sz w:val="20"/>
                <w:szCs w:val="20"/>
                <w:lang w:val="en-GB"/>
              </w:rPr>
              <w:t>Subclass of</w:t>
            </w:r>
          </w:p>
        </w:tc>
        <w:tc>
          <w:tcPr>
            <w:tcW w:w="4500" w:type="dxa"/>
          </w:tcPr>
          <w:p w14:paraId="1D1F8F28" w14:textId="77777777" w:rsidR="00507FD9" w:rsidRPr="002E5CE2" w:rsidRDefault="00507FD9" w:rsidP="002E5CE2">
            <w:pPr>
              <w:jc w:val="center"/>
              <w:rPr>
                <w:b/>
                <w:sz w:val="20"/>
                <w:szCs w:val="20"/>
                <w:lang w:val="en-GB"/>
              </w:rPr>
            </w:pPr>
            <w:r w:rsidRPr="002E5CE2">
              <w:rPr>
                <w:b/>
                <w:sz w:val="20"/>
                <w:szCs w:val="20"/>
                <w:lang w:val="en-GB"/>
              </w:rPr>
              <w:t>Description</w:t>
            </w:r>
          </w:p>
        </w:tc>
      </w:tr>
      <w:tr w:rsidR="00A71109" w:rsidRPr="002E5CE2" w14:paraId="0F15D84F" w14:textId="77777777" w:rsidTr="003F1F87">
        <w:tc>
          <w:tcPr>
            <w:tcW w:w="1816" w:type="dxa"/>
          </w:tcPr>
          <w:p w14:paraId="153BD145" w14:textId="77777777" w:rsidR="00A71109" w:rsidRPr="002E5CE2" w:rsidRDefault="00A71109" w:rsidP="002E5CE2">
            <w:pPr>
              <w:jc w:val="both"/>
              <w:rPr>
                <w:sz w:val="20"/>
                <w:szCs w:val="20"/>
                <w:lang w:val="en-GB"/>
              </w:rPr>
            </w:pPr>
            <w:r w:rsidRPr="002E5CE2">
              <w:rPr>
                <w:sz w:val="20"/>
                <w:szCs w:val="20"/>
                <w:lang w:val="en-GB"/>
              </w:rPr>
              <w:t>Date</w:t>
            </w:r>
          </w:p>
        </w:tc>
        <w:tc>
          <w:tcPr>
            <w:tcW w:w="2612" w:type="dxa"/>
          </w:tcPr>
          <w:p w14:paraId="32D7F5F8" w14:textId="77777777" w:rsidR="00A71109" w:rsidRPr="002E5CE2" w:rsidRDefault="00A71109" w:rsidP="002E5CE2">
            <w:pPr>
              <w:jc w:val="both"/>
              <w:rPr>
                <w:sz w:val="20"/>
                <w:szCs w:val="20"/>
                <w:lang w:val="en-GB"/>
              </w:rPr>
            </w:pPr>
          </w:p>
        </w:tc>
        <w:tc>
          <w:tcPr>
            <w:tcW w:w="4500" w:type="dxa"/>
          </w:tcPr>
          <w:p w14:paraId="220403E3" w14:textId="77777777" w:rsidR="00A71109" w:rsidRPr="002E5CE2" w:rsidRDefault="00A71109" w:rsidP="002E5CE2">
            <w:pPr>
              <w:jc w:val="both"/>
              <w:rPr>
                <w:sz w:val="20"/>
                <w:szCs w:val="20"/>
                <w:lang w:val="en-GB"/>
              </w:rPr>
            </w:pPr>
            <w:r w:rsidRPr="002E5CE2">
              <w:rPr>
                <w:sz w:val="20"/>
                <w:szCs w:val="20"/>
                <w:lang w:val="en-GB"/>
              </w:rPr>
              <w:t>Data type used for dates.</w:t>
            </w:r>
          </w:p>
        </w:tc>
      </w:tr>
      <w:tr w:rsidR="00507FD9" w:rsidRPr="002E5CE2" w14:paraId="628E6193" w14:textId="77777777" w:rsidTr="003F1F87">
        <w:tc>
          <w:tcPr>
            <w:tcW w:w="1816" w:type="dxa"/>
          </w:tcPr>
          <w:p w14:paraId="5418150E" w14:textId="77777777" w:rsidR="00507FD9" w:rsidRPr="002E5CE2" w:rsidRDefault="00507FD9" w:rsidP="002E5CE2">
            <w:pPr>
              <w:jc w:val="both"/>
              <w:rPr>
                <w:sz w:val="20"/>
                <w:szCs w:val="20"/>
                <w:lang w:val="en-GB"/>
              </w:rPr>
            </w:pPr>
            <w:proofErr w:type="spellStart"/>
            <w:r w:rsidRPr="002E5CE2">
              <w:rPr>
                <w:sz w:val="20"/>
                <w:szCs w:val="20"/>
                <w:lang w:val="en-GB"/>
              </w:rPr>
              <w:t>PyrrhoArray</w:t>
            </w:r>
            <w:proofErr w:type="spellEnd"/>
            <w:r w:rsidR="00237E41" w:rsidRPr="002E5CE2">
              <w:rPr>
                <w:sz w:val="20"/>
                <w:szCs w:val="20"/>
                <w:lang w:val="en-GB"/>
              </w:rPr>
              <w:fldChar w:fldCharType="begin"/>
            </w:r>
            <w:r>
              <w:instrText xml:space="preserve"> XE "</w:instrText>
            </w:r>
            <w:r w:rsidRPr="002E5CE2">
              <w:rPr>
                <w:sz w:val="20"/>
                <w:szCs w:val="20"/>
                <w:lang w:val="en-GB"/>
              </w:rPr>
              <w:instrText>PyrrhoArray</w:instrText>
            </w:r>
            <w:r>
              <w:instrText xml:space="preserve">" </w:instrText>
            </w:r>
            <w:r w:rsidR="00237E41" w:rsidRPr="002E5CE2">
              <w:rPr>
                <w:sz w:val="20"/>
                <w:szCs w:val="20"/>
                <w:lang w:val="en-GB"/>
              </w:rPr>
              <w:fldChar w:fldCharType="end"/>
            </w:r>
          </w:p>
        </w:tc>
        <w:tc>
          <w:tcPr>
            <w:tcW w:w="2612" w:type="dxa"/>
          </w:tcPr>
          <w:p w14:paraId="3AECA96E" w14:textId="77777777" w:rsidR="00507FD9" w:rsidRPr="002E5CE2" w:rsidRDefault="00507FD9" w:rsidP="002E5CE2">
            <w:pPr>
              <w:jc w:val="both"/>
              <w:rPr>
                <w:sz w:val="20"/>
                <w:szCs w:val="20"/>
                <w:lang w:val="en-GB"/>
              </w:rPr>
            </w:pPr>
          </w:p>
        </w:tc>
        <w:tc>
          <w:tcPr>
            <w:tcW w:w="4500" w:type="dxa"/>
          </w:tcPr>
          <w:p w14:paraId="242CB7A8" w14:textId="4C4F4BD4" w:rsidR="00507FD9" w:rsidRPr="002E5CE2" w:rsidRDefault="00507FD9" w:rsidP="002E5CE2">
            <w:pPr>
              <w:jc w:val="both"/>
              <w:rPr>
                <w:sz w:val="20"/>
                <w:szCs w:val="20"/>
                <w:lang w:val="en-GB"/>
              </w:rPr>
            </w:pPr>
          </w:p>
        </w:tc>
      </w:tr>
      <w:tr w:rsidR="00581DBF" w:rsidRPr="002E5CE2" w14:paraId="578276B8" w14:textId="77777777" w:rsidTr="003F1F87">
        <w:tc>
          <w:tcPr>
            <w:tcW w:w="1816" w:type="dxa"/>
          </w:tcPr>
          <w:p w14:paraId="0B42316D" w14:textId="77777777" w:rsidR="00581DBF" w:rsidRPr="002E5CE2" w:rsidRDefault="00581DBF" w:rsidP="002E5CE2">
            <w:pPr>
              <w:jc w:val="both"/>
              <w:rPr>
                <w:sz w:val="20"/>
                <w:szCs w:val="20"/>
                <w:lang w:val="en-GB"/>
              </w:rPr>
            </w:pPr>
            <w:proofErr w:type="spellStart"/>
            <w:r>
              <w:rPr>
                <w:sz w:val="20"/>
                <w:szCs w:val="20"/>
                <w:lang w:val="en-GB"/>
              </w:rPr>
              <w:t>PyrrhoColumn</w:t>
            </w:r>
            <w:proofErr w:type="spellEnd"/>
          </w:p>
        </w:tc>
        <w:tc>
          <w:tcPr>
            <w:tcW w:w="2612" w:type="dxa"/>
          </w:tcPr>
          <w:p w14:paraId="056EE117" w14:textId="77777777" w:rsidR="00581DBF" w:rsidRPr="002E5CE2" w:rsidRDefault="00581DBF" w:rsidP="002E5CE2">
            <w:pPr>
              <w:jc w:val="both"/>
              <w:rPr>
                <w:sz w:val="20"/>
                <w:szCs w:val="20"/>
                <w:lang w:val="en-GB"/>
              </w:rPr>
            </w:pPr>
          </w:p>
        </w:tc>
        <w:tc>
          <w:tcPr>
            <w:tcW w:w="4500" w:type="dxa"/>
          </w:tcPr>
          <w:p w14:paraId="09BDF591" w14:textId="77777777" w:rsidR="00581DBF" w:rsidRPr="002E5CE2" w:rsidRDefault="00581DBF" w:rsidP="002E5CE2">
            <w:pPr>
              <w:jc w:val="both"/>
              <w:rPr>
                <w:sz w:val="20"/>
                <w:szCs w:val="20"/>
                <w:lang w:val="en-GB"/>
              </w:rPr>
            </w:pPr>
            <w:r>
              <w:rPr>
                <w:sz w:val="20"/>
                <w:szCs w:val="20"/>
                <w:lang w:val="en-GB"/>
              </w:rPr>
              <w:t>Helps to describe the columns of a table or structured type</w:t>
            </w:r>
          </w:p>
        </w:tc>
      </w:tr>
      <w:tr w:rsidR="00507FD9" w:rsidRPr="002E5CE2" w14:paraId="4A5EB6CE" w14:textId="77777777" w:rsidTr="003F1F87">
        <w:tc>
          <w:tcPr>
            <w:tcW w:w="1816" w:type="dxa"/>
          </w:tcPr>
          <w:p w14:paraId="43114FC7" w14:textId="77777777" w:rsidR="00507FD9" w:rsidRPr="002E5CE2" w:rsidRDefault="00507FD9" w:rsidP="002E5CE2">
            <w:pPr>
              <w:jc w:val="both"/>
              <w:rPr>
                <w:sz w:val="20"/>
                <w:szCs w:val="20"/>
                <w:lang w:val="en-GB"/>
              </w:rPr>
            </w:pPr>
            <w:proofErr w:type="spellStart"/>
            <w:r w:rsidRPr="002E5CE2">
              <w:rPr>
                <w:sz w:val="20"/>
                <w:szCs w:val="20"/>
                <w:lang w:val="en-GB"/>
              </w:rPr>
              <w:t>PyrrhoConnect</w:t>
            </w:r>
            <w:proofErr w:type="spellEnd"/>
            <w:r w:rsidR="00237E41" w:rsidRPr="002E5CE2">
              <w:rPr>
                <w:sz w:val="20"/>
                <w:szCs w:val="20"/>
                <w:lang w:val="en-GB"/>
              </w:rPr>
              <w:fldChar w:fldCharType="begin"/>
            </w:r>
            <w:r>
              <w:instrText xml:space="preserve"> XE "</w:instrText>
            </w:r>
            <w:r w:rsidRPr="002E5CE2">
              <w:rPr>
                <w:sz w:val="20"/>
                <w:szCs w:val="20"/>
                <w:lang w:val="en-GB"/>
              </w:rPr>
              <w:instrText>PyrrhoConnect</w:instrText>
            </w:r>
            <w:r>
              <w:instrText xml:space="preserve">" </w:instrText>
            </w:r>
            <w:r w:rsidR="00237E41" w:rsidRPr="002E5CE2">
              <w:rPr>
                <w:sz w:val="20"/>
                <w:szCs w:val="20"/>
                <w:lang w:val="en-GB"/>
              </w:rPr>
              <w:fldChar w:fldCharType="end"/>
            </w:r>
          </w:p>
        </w:tc>
        <w:tc>
          <w:tcPr>
            <w:tcW w:w="2612" w:type="dxa"/>
          </w:tcPr>
          <w:p w14:paraId="0A2E6475" w14:textId="77777777" w:rsidR="00507FD9" w:rsidRPr="002E5CE2" w:rsidRDefault="00507FD9" w:rsidP="002E5CE2">
            <w:pPr>
              <w:jc w:val="both"/>
              <w:rPr>
                <w:sz w:val="20"/>
                <w:szCs w:val="20"/>
                <w:lang w:val="en-GB"/>
              </w:rPr>
            </w:pPr>
            <w:proofErr w:type="spellStart"/>
            <w:r w:rsidRPr="002E5CE2">
              <w:rPr>
                <w:sz w:val="20"/>
                <w:szCs w:val="20"/>
                <w:lang w:val="en-GB"/>
              </w:rPr>
              <w:t>System.Data.IDbConnection</w:t>
            </w:r>
            <w:proofErr w:type="spellEnd"/>
          </w:p>
        </w:tc>
        <w:tc>
          <w:tcPr>
            <w:tcW w:w="4500" w:type="dxa"/>
          </w:tcPr>
          <w:p w14:paraId="30D083D8" w14:textId="77777777" w:rsidR="00507FD9" w:rsidRPr="002E5CE2" w:rsidRDefault="00507FD9" w:rsidP="002E5CE2">
            <w:pPr>
              <w:jc w:val="both"/>
              <w:rPr>
                <w:sz w:val="20"/>
                <w:szCs w:val="20"/>
                <w:lang w:val="en-GB"/>
              </w:rPr>
            </w:pPr>
            <w:r w:rsidRPr="002E5CE2">
              <w:rPr>
                <w:sz w:val="20"/>
                <w:szCs w:val="20"/>
                <w:lang w:val="en-GB"/>
              </w:rPr>
              <w:t xml:space="preserve">Establishes a connection with a Pyrrho DBMS </w:t>
            </w:r>
            <w:proofErr w:type="gramStart"/>
            <w:r w:rsidRPr="002E5CE2">
              <w:rPr>
                <w:sz w:val="20"/>
                <w:szCs w:val="20"/>
                <w:lang w:val="en-GB"/>
              </w:rPr>
              <w:t>server, and</w:t>
            </w:r>
            <w:proofErr w:type="gramEnd"/>
            <w:r w:rsidRPr="002E5CE2">
              <w:rPr>
                <w:sz w:val="20"/>
                <w:szCs w:val="20"/>
                <w:lang w:val="en-GB"/>
              </w:rPr>
              <w:t xml:space="preserve"> provides additional methods and properties.</w:t>
            </w:r>
          </w:p>
        </w:tc>
      </w:tr>
      <w:tr w:rsidR="00C55B46" w:rsidRPr="002E5CE2" w14:paraId="7F113D87" w14:textId="77777777" w:rsidTr="003F1F87">
        <w:tc>
          <w:tcPr>
            <w:tcW w:w="1816" w:type="dxa"/>
          </w:tcPr>
          <w:p w14:paraId="2E97E5A9" w14:textId="77777777" w:rsidR="00C55B46" w:rsidRPr="002E5CE2" w:rsidRDefault="00C55B46" w:rsidP="002E5CE2">
            <w:pPr>
              <w:jc w:val="both"/>
              <w:rPr>
                <w:sz w:val="20"/>
                <w:szCs w:val="20"/>
                <w:lang w:val="en-GB"/>
              </w:rPr>
            </w:pPr>
            <w:proofErr w:type="spellStart"/>
            <w:r>
              <w:rPr>
                <w:sz w:val="20"/>
                <w:szCs w:val="20"/>
                <w:lang w:val="en-GB"/>
              </w:rPr>
              <w:t>PyrrhoDocument</w:t>
            </w:r>
            <w:proofErr w:type="spellEnd"/>
          </w:p>
        </w:tc>
        <w:tc>
          <w:tcPr>
            <w:tcW w:w="2612" w:type="dxa"/>
          </w:tcPr>
          <w:p w14:paraId="145262A8" w14:textId="77777777" w:rsidR="00C55B46" w:rsidRPr="002E5CE2" w:rsidRDefault="00C55B46" w:rsidP="002E5CE2">
            <w:pPr>
              <w:jc w:val="both"/>
              <w:rPr>
                <w:sz w:val="20"/>
                <w:szCs w:val="20"/>
                <w:lang w:val="en-GB"/>
              </w:rPr>
            </w:pPr>
          </w:p>
        </w:tc>
        <w:tc>
          <w:tcPr>
            <w:tcW w:w="4500" w:type="dxa"/>
          </w:tcPr>
          <w:p w14:paraId="379F8DD7" w14:textId="77777777" w:rsidR="00C55B46" w:rsidRPr="002E5CE2" w:rsidRDefault="00F7101F" w:rsidP="002E5CE2">
            <w:pPr>
              <w:jc w:val="both"/>
              <w:rPr>
                <w:sz w:val="20"/>
                <w:szCs w:val="20"/>
                <w:lang w:val="en-GB"/>
              </w:rPr>
            </w:pPr>
            <w:r>
              <w:rPr>
                <w:sz w:val="20"/>
                <w:szCs w:val="20"/>
                <w:lang w:val="en-GB"/>
              </w:rPr>
              <w:t>This class allows editing of embedded Documents (in the sense of MongoDB)</w:t>
            </w:r>
          </w:p>
        </w:tc>
      </w:tr>
      <w:tr w:rsidR="00507FD9" w:rsidRPr="002E5CE2" w14:paraId="25A9AF1C" w14:textId="77777777" w:rsidTr="003F1F87">
        <w:tc>
          <w:tcPr>
            <w:tcW w:w="1816" w:type="dxa"/>
          </w:tcPr>
          <w:p w14:paraId="53726EBC" w14:textId="77777777" w:rsidR="00507FD9" w:rsidRPr="002E5CE2" w:rsidRDefault="00507FD9" w:rsidP="002E5CE2">
            <w:pPr>
              <w:jc w:val="both"/>
              <w:rPr>
                <w:sz w:val="20"/>
                <w:szCs w:val="20"/>
                <w:lang w:val="en-GB"/>
              </w:rPr>
            </w:pPr>
            <w:proofErr w:type="spellStart"/>
            <w:r w:rsidRPr="002E5CE2">
              <w:rPr>
                <w:sz w:val="20"/>
                <w:szCs w:val="20"/>
                <w:lang w:val="en-GB"/>
              </w:rPr>
              <w:t>PyrrhoInterval</w:t>
            </w:r>
            <w:proofErr w:type="spellEnd"/>
            <w:r w:rsidR="00237E41" w:rsidRPr="002E5CE2">
              <w:rPr>
                <w:sz w:val="20"/>
                <w:szCs w:val="20"/>
                <w:lang w:val="en-GB"/>
              </w:rPr>
              <w:fldChar w:fldCharType="begin"/>
            </w:r>
            <w:r>
              <w:instrText xml:space="preserve"> XE "</w:instrText>
            </w:r>
            <w:r w:rsidRPr="002E5CE2">
              <w:rPr>
                <w:sz w:val="20"/>
                <w:szCs w:val="20"/>
                <w:lang w:val="en-GB"/>
              </w:rPr>
              <w:instrText>PyrrhoInterval</w:instrText>
            </w:r>
            <w:r>
              <w:instrText xml:space="preserve">" </w:instrText>
            </w:r>
            <w:r w:rsidR="00237E41" w:rsidRPr="002E5CE2">
              <w:rPr>
                <w:sz w:val="20"/>
                <w:szCs w:val="20"/>
                <w:lang w:val="en-GB"/>
              </w:rPr>
              <w:fldChar w:fldCharType="end"/>
            </w:r>
          </w:p>
        </w:tc>
        <w:tc>
          <w:tcPr>
            <w:tcW w:w="2612" w:type="dxa"/>
          </w:tcPr>
          <w:p w14:paraId="680F0487" w14:textId="77777777" w:rsidR="00507FD9" w:rsidRPr="002E5CE2" w:rsidRDefault="00507FD9" w:rsidP="002E5CE2">
            <w:pPr>
              <w:jc w:val="both"/>
              <w:rPr>
                <w:sz w:val="20"/>
                <w:szCs w:val="20"/>
                <w:lang w:val="en-GB"/>
              </w:rPr>
            </w:pPr>
          </w:p>
        </w:tc>
        <w:tc>
          <w:tcPr>
            <w:tcW w:w="4500" w:type="dxa"/>
          </w:tcPr>
          <w:p w14:paraId="232D8DE7" w14:textId="77777777" w:rsidR="00507FD9" w:rsidRPr="002E5CE2" w:rsidRDefault="00507FD9" w:rsidP="002E5CE2">
            <w:pPr>
              <w:jc w:val="both"/>
              <w:rPr>
                <w:sz w:val="20"/>
                <w:szCs w:val="20"/>
                <w:lang w:val="en-GB"/>
              </w:rPr>
            </w:pPr>
            <w:r w:rsidRPr="002E5CE2">
              <w:rPr>
                <w:sz w:val="20"/>
                <w:szCs w:val="20"/>
                <w:lang w:val="en-GB"/>
              </w:rPr>
              <w:t>This class is used to represent a time interval</w:t>
            </w:r>
          </w:p>
        </w:tc>
      </w:tr>
      <w:tr w:rsidR="00507FD9" w:rsidRPr="002E5CE2" w14:paraId="3D6C08D5" w14:textId="77777777" w:rsidTr="003F1F87">
        <w:tc>
          <w:tcPr>
            <w:tcW w:w="1816" w:type="dxa"/>
          </w:tcPr>
          <w:p w14:paraId="79AF96FE" w14:textId="77777777" w:rsidR="00507FD9" w:rsidRPr="002E5CE2" w:rsidRDefault="00507FD9" w:rsidP="002E5CE2">
            <w:pPr>
              <w:jc w:val="both"/>
              <w:rPr>
                <w:sz w:val="20"/>
                <w:szCs w:val="20"/>
                <w:lang w:val="en-GB"/>
              </w:rPr>
            </w:pPr>
            <w:proofErr w:type="spellStart"/>
            <w:r w:rsidRPr="002E5CE2">
              <w:rPr>
                <w:sz w:val="20"/>
                <w:szCs w:val="20"/>
                <w:lang w:val="en-GB"/>
              </w:rPr>
              <w:t>PyrrhoRow</w:t>
            </w:r>
            <w:proofErr w:type="spellEnd"/>
            <w:r w:rsidR="00237E41" w:rsidRPr="002E5CE2">
              <w:rPr>
                <w:sz w:val="20"/>
                <w:szCs w:val="20"/>
                <w:lang w:val="en-GB"/>
              </w:rPr>
              <w:fldChar w:fldCharType="begin"/>
            </w:r>
            <w:r>
              <w:instrText xml:space="preserve"> XE "</w:instrText>
            </w:r>
            <w:r w:rsidRPr="002E5CE2">
              <w:rPr>
                <w:sz w:val="20"/>
                <w:szCs w:val="20"/>
                <w:lang w:val="en-GB"/>
              </w:rPr>
              <w:instrText>PyrrhoRow</w:instrText>
            </w:r>
            <w:r>
              <w:instrText xml:space="preserve">" </w:instrText>
            </w:r>
            <w:r w:rsidR="00237E41" w:rsidRPr="002E5CE2">
              <w:rPr>
                <w:sz w:val="20"/>
                <w:szCs w:val="20"/>
                <w:lang w:val="en-GB"/>
              </w:rPr>
              <w:fldChar w:fldCharType="end"/>
            </w:r>
          </w:p>
        </w:tc>
        <w:tc>
          <w:tcPr>
            <w:tcW w:w="2612" w:type="dxa"/>
          </w:tcPr>
          <w:p w14:paraId="60407599" w14:textId="77777777" w:rsidR="00507FD9" w:rsidRPr="002E5CE2" w:rsidRDefault="00507FD9" w:rsidP="002E5CE2">
            <w:pPr>
              <w:jc w:val="both"/>
              <w:rPr>
                <w:sz w:val="20"/>
                <w:szCs w:val="20"/>
                <w:lang w:val="en-GB"/>
              </w:rPr>
            </w:pPr>
          </w:p>
        </w:tc>
        <w:tc>
          <w:tcPr>
            <w:tcW w:w="4500" w:type="dxa"/>
          </w:tcPr>
          <w:p w14:paraId="23EC5B01" w14:textId="65D968B1" w:rsidR="00507FD9" w:rsidRPr="002E5CE2" w:rsidRDefault="00507FD9" w:rsidP="002E5CE2">
            <w:pPr>
              <w:jc w:val="both"/>
              <w:rPr>
                <w:sz w:val="20"/>
                <w:szCs w:val="20"/>
                <w:lang w:val="en-GB"/>
              </w:rPr>
            </w:pPr>
            <w:r w:rsidRPr="002E5CE2">
              <w:rPr>
                <w:sz w:val="20"/>
                <w:szCs w:val="20"/>
                <w:lang w:val="en-GB"/>
              </w:rPr>
              <w:t xml:space="preserve">Data type used for ROW fields in a database </w:t>
            </w:r>
            <w:proofErr w:type="gramStart"/>
            <w:r w:rsidRPr="002E5CE2">
              <w:rPr>
                <w:sz w:val="20"/>
                <w:szCs w:val="20"/>
                <w:lang w:val="en-GB"/>
              </w:rPr>
              <w:t>table,</w:t>
            </w:r>
            <w:proofErr w:type="gramEnd"/>
            <w:r w:rsidRPr="002E5CE2">
              <w:rPr>
                <w:sz w:val="20"/>
                <w:szCs w:val="20"/>
                <w:lang w:val="en-GB"/>
              </w:rPr>
              <w:t xml:space="preserve"> a column of type ROW can be added to the table. (</w:t>
            </w:r>
            <w:r w:rsidR="005D49CD">
              <w:rPr>
                <w:sz w:val="20"/>
                <w:szCs w:val="20"/>
                <w:lang w:val="en-GB"/>
              </w:rPr>
              <w:t>SQL2023</w:t>
            </w:r>
            <w:r w:rsidRPr="002E5CE2">
              <w:rPr>
                <w:sz w:val="20"/>
                <w:szCs w:val="20"/>
                <w:lang w:val="en-GB"/>
              </w:rPr>
              <w:t>)</w:t>
            </w:r>
          </w:p>
        </w:tc>
      </w:tr>
    </w:tbl>
    <w:p w14:paraId="749BBA8D" w14:textId="77777777" w:rsidR="00507FD9" w:rsidRDefault="00507FD9" w:rsidP="00507FD9">
      <w:pPr>
        <w:spacing w:before="120" w:after="120"/>
        <w:jc w:val="both"/>
        <w:rPr>
          <w:sz w:val="20"/>
          <w:szCs w:val="20"/>
          <w:lang w:val="en-GB"/>
        </w:rPr>
      </w:pPr>
      <w:r>
        <w:rPr>
          <w:sz w:val="20"/>
          <w:szCs w:val="20"/>
          <w:lang w:val="en-GB"/>
        </w:rPr>
        <w:t>Exceptions:</w:t>
      </w:r>
    </w:p>
    <w:tbl>
      <w:tblPr>
        <w:tblW w:w="892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1816"/>
        <w:gridCol w:w="2612"/>
        <w:gridCol w:w="4500"/>
      </w:tblGrid>
      <w:tr w:rsidR="00AE6C3B" w:rsidRPr="002E5CE2" w14:paraId="14F4011A" w14:textId="77777777" w:rsidTr="003F1F87">
        <w:tc>
          <w:tcPr>
            <w:tcW w:w="1816" w:type="dxa"/>
          </w:tcPr>
          <w:p w14:paraId="1550B800" w14:textId="77777777" w:rsidR="00AE6C3B" w:rsidRPr="002E5CE2" w:rsidRDefault="00AE6C3B" w:rsidP="002E5CE2">
            <w:pPr>
              <w:jc w:val="center"/>
              <w:rPr>
                <w:b/>
                <w:sz w:val="20"/>
                <w:szCs w:val="20"/>
                <w:lang w:val="en-GB"/>
              </w:rPr>
            </w:pPr>
            <w:r w:rsidRPr="002E5CE2">
              <w:rPr>
                <w:b/>
                <w:sz w:val="20"/>
                <w:szCs w:val="20"/>
                <w:lang w:val="en-GB"/>
              </w:rPr>
              <w:t>Class</w:t>
            </w:r>
          </w:p>
        </w:tc>
        <w:tc>
          <w:tcPr>
            <w:tcW w:w="2612" w:type="dxa"/>
          </w:tcPr>
          <w:p w14:paraId="54AF8661" w14:textId="77777777" w:rsidR="00AE6C3B" w:rsidRPr="002E5CE2" w:rsidRDefault="00AE6C3B" w:rsidP="002E5CE2">
            <w:pPr>
              <w:jc w:val="center"/>
              <w:rPr>
                <w:b/>
                <w:sz w:val="20"/>
                <w:szCs w:val="20"/>
                <w:lang w:val="en-GB"/>
              </w:rPr>
            </w:pPr>
            <w:r w:rsidRPr="002E5CE2">
              <w:rPr>
                <w:b/>
                <w:sz w:val="20"/>
                <w:szCs w:val="20"/>
                <w:lang w:val="en-GB"/>
              </w:rPr>
              <w:t>Subclass of</w:t>
            </w:r>
          </w:p>
        </w:tc>
        <w:tc>
          <w:tcPr>
            <w:tcW w:w="4500" w:type="dxa"/>
          </w:tcPr>
          <w:p w14:paraId="6CC321C9" w14:textId="77777777" w:rsidR="00AE6C3B" w:rsidRPr="002E5CE2" w:rsidRDefault="00AE6C3B" w:rsidP="002E5CE2">
            <w:pPr>
              <w:jc w:val="center"/>
              <w:rPr>
                <w:b/>
                <w:sz w:val="20"/>
                <w:szCs w:val="20"/>
                <w:lang w:val="en-GB"/>
              </w:rPr>
            </w:pPr>
            <w:r w:rsidRPr="002E5CE2">
              <w:rPr>
                <w:b/>
                <w:sz w:val="20"/>
                <w:szCs w:val="20"/>
                <w:lang w:val="en-GB"/>
              </w:rPr>
              <w:t>Description</w:t>
            </w:r>
          </w:p>
        </w:tc>
      </w:tr>
      <w:tr w:rsidR="00AE6C3B" w:rsidRPr="002E5CE2" w14:paraId="12760CDD" w14:textId="77777777" w:rsidTr="003F1F87">
        <w:tc>
          <w:tcPr>
            <w:tcW w:w="1816" w:type="dxa"/>
          </w:tcPr>
          <w:p w14:paraId="6FDAF744" w14:textId="77777777" w:rsidR="00AE6C3B" w:rsidRPr="002E5CE2" w:rsidRDefault="00AE6C3B" w:rsidP="002E5CE2">
            <w:pPr>
              <w:jc w:val="both"/>
              <w:rPr>
                <w:sz w:val="20"/>
                <w:szCs w:val="20"/>
                <w:lang w:val="en-GB"/>
              </w:rPr>
            </w:pPr>
            <w:proofErr w:type="spellStart"/>
            <w:r w:rsidRPr="002E5CE2">
              <w:rPr>
                <w:sz w:val="20"/>
                <w:szCs w:val="20"/>
                <w:lang w:val="en-GB"/>
              </w:rPr>
              <w:t>DatabaseError</w:t>
            </w:r>
            <w:proofErr w:type="spellEnd"/>
            <w:r w:rsidR="00237E41" w:rsidRPr="002E5CE2">
              <w:rPr>
                <w:sz w:val="20"/>
                <w:szCs w:val="20"/>
                <w:lang w:val="en-GB"/>
              </w:rPr>
              <w:fldChar w:fldCharType="begin"/>
            </w:r>
            <w:r>
              <w:instrText xml:space="preserve"> XE </w:instrText>
            </w:r>
            <w:r w:rsidR="00507FD9">
              <w:instrText>“</w:instrText>
            </w:r>
            <w:r w:rsidRPr="002E5CE2">
              <w:rPr>
                <w:sz w:val="20"/>
                <w:szCs w:val="20"/>
                <w:lang w:val="en-GB"/>
              </w:rPr>
              <w:instrText>DatabaseError</w:instrText>
            </w:r>
            <w:r w:rsidR="00507FD9">
              <w:instrText>”</w:instrText>
            </w:r>
            <w:r>
              <w:instrText xml:space="preserve"> </w:instrText>
            </w:r>
            <w:r w:rsidR="00237E41" w:rsidRPr="002E5CE2">
              <w:rPr>
                <w:sz w:val="20"/>
                <w:szCs w:val="20"/>
                <w:lang w:val="en-GB"/>
              </w:rPr>
              <w:fldChar w:fldCharType="end"/>
            </w:r>
          </w:p>
        </w:tc>
        <w:tc>
          <w:tcPr>
            <w:tcW w:w="2612" w:type="dxa"/>
          </w:tcPr>
          <w:p w14:paraId="3E4CEE14" w14:textId="77777777" w:rsidR="00AE6C3B" w:rsidRPr="002E5CE2" w:rsidRDefault="00AE6C3B" w:rsidP="002E5CE2">
            <w:pPr>
              <w:jc w:val="both"/>
              <w:rPr>
                <w:sz w:val="20"/>
                <w:szCs w:val="20"/>
                <w:lang w:val="en-GB"/>
              </w:rPr>
            </w:pPr>
            <w:proofErr w:type="spellStart"/>
            <w:r w:rsidRPr="002E5CE2">
              <w:rPr>
                <w:sz w:val="20"/>
                <w:szCs w:val="20"/>
                <w:lang w:val="en-GB"/>
              </w:rPr>
              <w:t>System.Exception</w:t>
            </w:r>
            <w:proofErr w:type="spellEnd"/>
          </w:p>
        </w:tc>
        <w:tc>
          <w:tcPr>
            <w:tcW w:w="4500" w:type="dxa"/>
          </w:tcPr>
          <w:p w14:paraId="28565134" w14:textId="77777777" w:rsidR="00AE6C3B" w:rsidRPr="002E5CE2" w:rsidRDefault="00AE6C3B" w:rsidP="000863FA">
            <w:pPr>
              <w:jc w:val="both"/>
              <w:rPr>
                <w:sz w:val="20"/>
                <w:szCs w:val="20"/>
                <w:lang w:val="en-GB"/>
              </w:rPr>
            </w:pPr>
            <w:r w:rsidRPr="002E5CE2">
              <w:rPr>
                <w:sz w:val="20"/>
                <w:szCs w:val="20"/>
                <w:lang w:val="en-GB"/>
              </w:rPr>
              <w:t xml:space="preserve">Used for “user” exceptions, e.g. a specified table or column does not exist, an attempt is made to create a table or column that already exists, incorrect SQL etc. The message property gives a readable explanation. </w:t>
            </w:r>
            <w:r w:rsidR="007908BA" w:rsidRPr="002E5CE2">
              <w:rPr>
                <w:sz w:val="20"/>
                <w:szCs w:val="20"/>
                <w:lang w:val="en-GB"/>
              </w:rPr>
              <w:t xml:space="preserve">see section </w:t>
            </w:r>
            <w:r w:rsidR="00BE7723">
              <w:rPr>
                <w:sz w:val="20"/>
                <w:szCs w:val="20"/>
                <w:lang w:val="en-GB"/>
              </w:rPr>
              <w:t>8.1</w:t>
            </w:r>
            <w:r w:rsidR="007908BA" w:rsidRPr="002E5CE2">
              <w:rPr>
                <w:sz w:val="20"/>
                <w:szCs w:val="20"/>
                <w:lang w:val="en-GB"/>
              </w:rPr>
              <w:t>.</w:t>
            </w:r>
          </w:p>
        </w:tc>
      </w:tr>
      <w:tr w:rsidR="00AE6C3B" w:rsidRPr="002E5CE2" w14:paraId="21E45662" w14:textId="77777777" w:rsidTr="003F1F87">
        <w:tc>
          <w:tcPr>
            <w:tcW w:w="1816" w:type="dxa"/>
          </w:tcPr>
          <w:p w14:paraId="55D82D03" w14:textId="77777777" w:rsidR="00AE6C3B" w:rsidRPr="002E5CE2" w:rsidRDefault="00AE6C3B" w:rsidP="00F22381">
            <w:pPr>
              <w:jc w:val="both"/>
              <w:rPr>
                <w:sz w:val="20"/>
                <w:szCs w:val="20"/>
                <w:lang w:val="en-GB"/>
              </w:rPr>
            </w:pPr>
            <w:proofErr w:type="spellStart"/>
            <w:r w:rsidRPr="002E5CE2">
              <w:rPr>
                <w:sz w:val="20"/>
                <w:szCs w:val="20"/>
                <w:lang w:val="en-GB"/>
              </w:rPr>
              <w:t>Transaction</w:t>
            </w:r>
            <w:r w:rsidR="00F22381">
              <w:rPr>
                <w:sz w:val="20"/>
                <w:szCs w:val="20"/>
                <w:lang w:val="en-GB"/>
              </w:rPr>
              <w:t>Conflict</w:t>
            </w:r>
            <w:proofErr w:type="spellEnd"/>
            <w:r w:rsidR="00237E41" w:rsidRPr="002E5CE2">
              <w:rPr>
                <w:sz w:val="20"/>
                <w:szCs w:val="20"/>
                <w:lang w:val="en-GB"/>
              </w:rPr>
              <w:fldChar w:fldCharType="begin"/>
            </w:r>
            <w:r>
              <w:instrText xml:space="preserve"> XE </w:instrText>
            </w:r>
            <w:r w:rsidR="00507FD9">
              <w:instrText>“</w:instrText>
            </w:r>
            <w:r w:rsidRPr="002E5CE2">
              <w:rPr>
                <w:sz w:val="20"/>
                <w:szCs w:val="20"/>
                <w:lang w:val="en-GB"/>
              </w:rPr>
              <w:instrText>TransactionConflict</w:instrText>
            </w:r>
            <w:r w:rsidR="00507FD9">
              <w:instrText>”</w:instrText>
            </w:r>
            <w:r>
              <w:instrText xml:space="preserve"> </w:instrText>
            </w:r>
            <w:r w:rsidR="00237E41" w:rsidRPr="002E5CE2">
              <w:rPr>
                <w:sz w:val="20"/>
                <w:szCs w:val="20"/>
                <w:lang w:val="en-GB"/>
              </w:rPr>
              <w:fldChar w:fldCharType="end"/>
            </w:r>
          </w:p>
        </w:tc>
        <w:tc>
          <w:tcPr>
            <w:tcW w:w="2612" w:type="dxa"/>
          </w:tcPr>
          <w:p w14:paraId="6143A4CE" w14:textId="77777777" w:rsidR="00AE6C3B" w:rsidRPr="002E5CE2" w:rsidRDefault="003F266B" w:rsidP="002E5CE2">
            <w:pPr>
              <w:jc w:val="both"/>
              <w:rPr>
                <w:sz w:val="20"/>
                <w:szCs w:val="20"/>
                <w:lang w:val="en-GB"/>
              </w:rPr>
            </w:pPr>
            <w:proofErr w:type="spellStart"/>
            <w:r w:rsidRPr="002E5CE2">
              <w:rPr>
                <w:sz w:val="20"/>
                <w:szCs w:val="20"/>
                <w:lang w:val="en-GB"/>
              </w:rPr>
              <w:t>DatabaseError</w:t>
            </w:r>
            <w:proofErr w:type="spellEnd"/>
          </w:p>
        </w:tc>
        <w:tc>
          <w:tcPr>
            <w:tcW w:w="4500" w:type="dxa"/>
          </w:tcPr>
          <w:p w14:paraId="7B164F12" w14:textId="77777777" w:rsidR="007908BA" w:rsidRPr="002E5CE2" w:rsidRDefault="00AE6C3B" w:rsidP="002E5CE2">
            <w:pPr>
              <w:jc w:val="both"/>
              <w:rPr>
                <w:sz w:val="20"/>
                <w:szCs w:val="20"/>
                <w:lang w:val="en-GB"/>
              </w:rPr>
            </w:pPr>
            <w:r w:rsidRPr="002E5CE2">
              <w:rPr>
                <w:sz w:val="20"/>
                <w:szCs w:val="20"/>
                <w:lang w:val="en-GB"/>
              </w:rPr>
              <w:t>The action attempted has conflicted with a concurrent transaction, e.g. two users have attempted to update the same cell in a table. The changes proposed by the current transaction have been rolled back, because the database contents have been changed by the other transaction.</w:t>
            </w:r>
          </w:p>
        </w:tc>
      </w:tr>
    </w:tbl>
    <w:p w14:paraId="4FD2B65B" w14:textId="77777777" w:rsidR="00507FD9" w:rsidRPr="00507FD9" w:rsidRDefault="00507FD9" w:rsidP="00507FD9">
      <w:pPr>
        <w:spacing w:before="120" w:after="120"/>
        <w:jc w:val="both"/>
        <w:rPr>
          <w:sz w:val="20"/>
          <w:szCs w:val="20"/>
          <w:lang w:val="en-GB"/>
        </w:rPr>
      </w:pPr>
    </w:p>
    <w:tbl>
      <w:tblPr>
        <w:tblW w:w="892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1816"/>
        <w:gridCol w:w="2612"/>
        <w:gridCol w:w="4500"/>
      </w:tblGrid>
      <w:tr w:rsidR="00507FD9" w:rsidRPr="002E5CE2" w14:paraId="7107C8D1" w14:textId="77777777" w:rsidTr="003F1F87">
        <w:tc>
          <w:tcPr>
            <w:tcW w:w="1816" w:type="dxa"/>
          </w:tcPr>
          <w:p w14:paraId="61AAA935" w14:textId="77777777" w:rsidR="00507FD9" w:rsidRPr="002E5CE2" w:rsidRDefault="00507FD9" w:rsidP="002E5CE2">
            <w:pPr>
              <w:jc w:val="center"/>
              <w:rPr>
                <w:b/>
                <w:sz w:val="20"/>
                <w:szCs w:val="20"/>
                <w:lang w:val="en-GB"/>
              </w:rPr>
            </w:pPr>
            <w:r w:rsidRPr="002E5CE2">
              <w:rPr>
                <w:b/>
                <w:sz w:val="20"/>
                <w:szCs w:val="20"/>
                <w:lang w:val="en-GB"/>
              </w:rPr>
              <w:t>Class</w:t>
            </w:r>
          </w:p>
        </w:tc>
        <w:tc>
          <w:tcPr>
            <w:tcW w:w="2612" w:type="dxa"/>
          </w:tcPr>
          <w:p w14:paraId="6B2A4286" w14:textId="77777777" w:rsidR="00507FD9" w:rsidRPr="002E5CE2" w:rsidRDefault="00507FD9" w:rsidP="002E5CE2">
            <w:pPr>
              <w:jc w:val="center"/>
              <w:rPr>
                <w:b/>
                <w:sz w:val="20"/>
                <w:szCs w:val="20"/>
                <w:lang w:val="en-GB"/>
              </w:rPr>
            </w:pPr>
            <w:r w:rsidRPr="002E5CE2">
              <w:rPr>
                <w:b/>
                <w:sz w:val="20"/>
                <w:szCs w:val="20"/>
                <w:lang w:val="en-GB"/>
              </w:rPr>
              <w:t>Subclass of</w:t>
            </w:r>
          </w:p>
        </w:tc>
        <w:tc>
          <w:tcPr>
            <w:tcW w:w="4500" w:type="dxa"/>
          </w:tcPr>
          <w:p w14:paraId="4F46FA93" w14:textId="77777777" w:rsidR="00507FD9" w:rsidRPr="002E5CE2" w:rsidRDefault="00507FD9" w:rsidP="002E5CE2">
            <w:pPr>
              <w:jc w:val="center"/>
              <w:rPr>
                <w:b/>
                <w:sz w:val="20"/>
                <w:szCs w:val="20"/>
                <w:lang w:val="en-GB"/>
              </w:rPr>
            </w:pPr>
            <w:r w:rsidRPr="002E5CE2">
              <w:rPr>
                <w:b/>
                <w:sz w:val="20"/>
                <w:szCs w:val="20"/>
                <w:lang w:val="en-GB"/>
              </w:rPr>
              <w:t>Description</w:t>
            </w:r>
          </w:p>
        </w:tc>
      </w:tr>
      <w:tr w:rsidR="00507FD9" w:rsidRPr="002E5CE2" w14:paraId="28FAB45E" w14:textId="77777777" w:rsidTr="003F1F87">
        <w:tc>
          <w:tcPr>
            <w:tcW w:w="1816" w:type="dxa"/>
          </w:tcPr>
          <w:p w14:paraId="52AFFDF3" w14:textId="77777777" w:rsidR="00507FD9" w:rsidRPr="002E5CE2" w:rsidRDefault="00507FD9" w:rsidP="002E5CE2">
            <w:pPr>
              <w:jc w:val="both"/>
              <w:rPr>
                <w:sz w:val="20"/>
                <w:szCs w:val="20"/>
                <w:lang w:val="en-GB"/>
              </w:rPr>
            </w:pPr>
            <w:proofErr w:type="spellStart"/>
            <w:r w:rsidRPr="002E5CE2">
              <w:rPr>
                <w:sz w:val="20"/>
                <w:szCs w:val="20"/>
                <w:lang w:val="en-GB"/>
              </w:rPr>
              <w:t>PyrrhoTable</w:t>
            </w:r>
            <w:proofErr w:type="spellEnd"/>
          </w:p>
        </w:tc>
        <w:tc>
          <w:tcPr>
            <w:tcW w:w="2612" w:type="dxa"/>
          </w:tcPr>
          <w:p w14:paraId="44AE2F37" w14:textId="77777777" w:rsidR="00507FD9" w:rsidRPr="002E5CE2" w:rsidRDefault="00507FD9" w:rsidP="002E5CE2">
            <w:pPr>
              <w:jc w:val="both"/>
              <w:rPr>
                <w:sz w:val="20"/>
                <w:szCs w:val="20"/>
                <w:lang w:val="en-GB"/>
              </w:rPr>
            </w:pPr>
          </w:p>
        </w:tc>
        <w:tc>
          <w:tcPr>
            <w:tcW w:w="4500" w:type="dxa"/>
          </w:tcPr>
          <w:p w14:paraId="695625F2" w14:textId="77777777" w:rsidR="00507FD9" w:rsidRPr="002E5CE2" w:rsidRDefault="00507FD9" w:rsidP="002E5CE2">
            <w:pPr>
              <w:jc w:val="both"/>
              <w:rPr>
                <w:sz w:val="20"/>
                <w:szCs w:val="20"/>
                <w:lang w:val="en-GB"/>
              </w:rPr>
            </w:pPr>
          </w:p>
        </w:tc>
      </w:tr>
      <w:tr w:rsidR="00195DFE" w:rsidRPr="002E5CE2" w14:paraId="3458D481" w14:textId="77777777" w:rsidTr="003F1F87">
        <w:tc>
          <w:tcPr>
            <w:tcW w:w="1816" w:type="dxa"/>
          </w:tcPr>
          <w:p w14:paraId="34E652DD" w14:textId="77777777" w:rsidR="00195DFE" w:rsidRPr="002E5CE2" w:rsidRDefault="00195DFE" w:rsidP="002E5CE2">
            <w:pPr>
              <w:jc w:val="both"/>
              <w:rPr>
                <w:sz w:val="20"/>
                <w:szCs w:val="20"/>
                <w:lang w:val="en-GB"/>
              </w:rPr>
            </w:pPr>
            <w:proofErr w:type="spellStart"/>
            <w:r>
              <w:rPr>
                <w:sz w:val="20"/>
                <w:szCs w:val="20"/>
                <w:lang w:val="en-GB"/>
              </w:rPr>
              <w:t>PyrrhoTable</w:t>
            </w:r>
            <w:proofErr w:type="spellEnd"/>
            <w:r>
              <w:rPr>
                <w:sz w:val="20"/>
                <w:szCs w:val="20"/>
                <w:lang w:val="en-GB"/>
              </w:rPr>
              <w:t>&lt;T&gt;</w:t>
            </w:r>
          </w:p>
        </w:tc>
        <w:tc>
          <w:tcPr>
            <w:tcW w:w="2612" w:type="dxa"/>
          </w:tcPr>
          <w:p w14:paraId="0305C487" w14:textId="77777777" w:rsidR="00195DFE" w:rsidRPr="002E5CE2" w:rsidRDefault="00195DFE" w:rsidP="002E5CE2">
            <w:pPr>
              <w:jc w:val="both"/>
              <w:rPr>
                <w:sz w:val="20"/>
                <w:szCs w:val="20"/>
                <w:lang w:val="en-GB"/>
              </w:rPr>
            </w:pPr>
            <w:proofErr w:type="spellStart"/>
            <w:r>
              <w:rPr>
                <w:sz w:val="20"/>
                <w:szCs w:val="20"/>
                <w:lang w:val="en-GB"/>
              </w:rPr>
              <w:t>PyrrhoTable</w:t>
            </w:r>
            <w:proofErr w:type="spellEnd"/>
          </w:p>
        </w:tc>
        <w:tc>
          <w:tcPr>
            <w:tcW w:w="4500" w:type="dxa"/>
          </w:tcPr>
          <w:p w14:paraId="0F511329" w14:textId="77777777" w:rsidR="00195DFE" w:rsidRPr="002E5CE2" w:rsidRDefault="00195DFE" w:rsidP="002E5CE2">
            <w:pPr>
              <w:jc w:val="both"/>
              <w:rPr>
                <w:sz w:val="20"/>
                <w:szCs w:val="20"/>
                <w:lang w:val="en-GB"/>
              </w:rPr>
            </w:pPr>
          </w:p>
        </w:tc>
      </w:tr>
    </w:tbl>
    <w:p w14:paraId="4EDD23B7" w14:textId="77777777" w:rsidR="00507FD9" w:rsidRPr="00507FD9" w:rsidRDefault="00507FD9" w:rsidP="00507FD9">
      <w:pPr>
        <w:spacing w:before="120" w:after="120"/>
        <w:jc w:val="both"/>
        <w:rPr>
          <w:sz w:val="20"/>
          <w:szCs w:val="20"/>
          <w:lang w:val="en-GB"/>
        </w:rPr>
      </w:pPr>
      <w:r w:rsidRPr="00507FD9">
        <w:rPr>
          <w:sz w:val="20"/>
          <w:szCs w:val="20"/>
          <w:lang w:val="en-GB"/>
        </w:rPr>
        <w:t>PHP support:</w:t>
      </w:r>
    </w:p>
    <w:tbl>
      <w:tblPr>
        <w:tblW w:w="892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1E0" w:firstRow="1" w:lastRow="1" w:firstColumn="1" w:lastColumn="1" w:noHBand="0" w:noVBand="0"/>
      </w:tblPr>
      <w:tblGrid>
        <w:gridCol w:w="1816"/>
        <w:gridCol w:w="2612"/>
        <w:gridCol w:w="4500"/>
      </w:tblGrid>
      <w:tr w:rsidR="00507FD9" w:rsidRPr="002E5CE2" w14:paraId="6528DDDA" w14:textId="77777777" w:rsidTr="003F1F87">
        <w:tc>
          <w:tcPr>
            <w:tcW w:w="1816" w:type="dxa"/>
          </w:tcPr>
          <w:p w14:paraId="14B00EEE" w14:textId="77777777" w:rsidR="00507FD9" w:rsidRPr="002E5CE2" w:rsidRDefault="00507FD9" w:rsidP="002E5CE2">
            <w:pPr>
              <w:jc w:val="center"/>
              <w:rPr>
                <w:b/>
                <w:sz w:val="20"/>
                <w:szCs w:val="20"/>
                <w:lang w:val="en-GB"/>
              </w:rPr>
            </w:pPr>
            <w:r w:rsidRPr="002E5CE2">
              <w:rPr>
                <w:b/>
                <w:sz w:val="20"/>
                <w:szCs w:val="20"/>
                <w:lang w:val="en-GB"/>
              </w:rPr>
              <w:t>Class</w:t>
            </w:r>
          </w:p>
        </w:tc>
        <w:tc>
          <w:tcPr>
            <w:tcW w:w="2612" w:type="dxa"/>
          </w:tcPr>
          <w:p w14:paraId="41398612" w14:textId="77777777" w:rsidR="00507FD9" w:rsidRPr="002E5CE2" w:rsidRDefault="00507FD9" w:rsidP="002E5CE2">
            <w:pPr>
              <w:jc w:val="center"/>
              <w:rPr>
                <w:b/>
                <w:sz w:val="20"/>
                <w:szCs w:val="20"/>
                <w:lang w:val="en-GB"/>
              </w:rPr>
            </w:pPr>
            <w:r w:rsidRPr="002E5CE2">
              <w:rPr>
                <w:b/>
                <w:sz w:val="20"/>
                <w:szCs w:val="20"/>
                <w:lang w:val="en-GB"/>
              </w:rPr>
              <w:t>Subclass of</w:t>
            </w:r>
          </w:p>
        </w:tc>
        <w:tc>
          <w:tcPr>
            <w:tcW w:w="4500" w:type="dxa"/>
          </w:tcPr>
          <w:p w14:paraId="56D93090" w14:textId="77777777" w:rsidR="00507FD9" w:rsidRPr="002E5CE2" w:rsidRDefault="00507FD9" w:rsidP="002E5CE2">
            <w:pPr>
              <w:jc w:val="center"/>
              <w:rPr>
                <w:b/>
                <w:sz w:val="20"/>
                <w:szCs w:val="20"/>
                <w:lang w:val="en-GB"/>
              </w:rPr>
            </w:pPr>
            <w:r w:rsidRPr="002E5CE2">
              <w:rPr>
                <w:b/>
                <w:sz w:val="20"/>
                <w:szCs w:val="20"/>
                <w:lang w:val="en-GB"/>
              </w:rPr>
              <w:t>Description</w:t>
            </w:r>
          </w:p>
        </w:tc>
      </w:tr>
      <w:tr w:rsidR="00507FD9" w:rsidRPr="002E5CE2" w14:paraId="0DF2DFF0" w14:textId="77777777" w:rsidTr="003F1F87">
        <w:tc>
          <w:tcPr>
            <w:tcW w:w="1816" w:type="dxa"/>
          </w:tcPr>
          <w:p w14:paraId="6BD3D05B" w14:textId="77777777" w:rsidR="00507FD9" w:rsidRPr="002E5CE2" w:rsidRDefault="00507FD9" w:rsidP="002E5CE2">
            <w:pPr>
              <w:jc w:val="both"/>
              <w:rPr>
                <w:sz w:val="20"/>
                <w:szCs w:val="20"/>
                <w:lang w:val="en-GB"/>
              </w:rPr>
            </w:pPr>
            <w:proofErr w:type="spellStart"/>
            <w:r w:rsidRPr="002E5CE2">
              <w:rPr>
                <w:sz w:val="20"/>
                <w:szCs w:val="20"/>
                <w:lang w:val="en-GB"/>
              </w:rPr>
              <w:t>ScriptConnect</w:t>
            </w:r>
            <w:proofErr w:type="spellEnd"/>
          </w:p>
        </w:tc>
        <w:tc>
          <w:tcPr>
            <w:tcW w:w="2612" w:type="dxa"/>
          </w:tcPr>
          <w:p w14:paraId="37ED1CEF" w14:textId="77777777" w:rsidR="00507FD9" w:rsidRPr="002E5CE2" w:rsidRDefault="00507FD9" w:rsidP="002E5CE2">
            <w:pPr>
              <w:jc w:val="both"/>
              <w:rPr>
                <w:sz w:val="20"/>
                <w:szCs w:val="20"/>
                <w:lang w:val="en-GB"/>
              </w:rPr>
            </w:pPr>
          </w:p>
        </w:tc>
        <w:tc>
          <w:tcPr>
            <w:tcW w:w="4500" w:type="dxa"/>
          </w:tcPr>
          <w:p w14:paraId="1E7BC9A1" w14:textId="77777777" w:rsidR="00507FD9" w:rsidRPr="002E5CE2" w:rsidRDefault="00507FD9" w:rsidP="002E5CE2">
            <w:pPr>
              <w:jc w:val="both"/>
              <w:rPr>
                <w:sz w:val="20"/>
                <w:szCs w:val="20"/>
                <w:lang w:val="en-GB"/>
              </w:rPr>
            </w:pPr>
            <w:r w:rsidRPr="002E5CE2">
              <w:rPr>
                <w:sz w:val="20"/>
                <w:szCs w:val="20"/>
                <w:lang w:val="en-GB"/>
              </w:rPr>
              <w:t xml:space="preserve">Provided for PHP </w:t>
            </w:r>
            <w:r w:rsidR="008D02F7">
              <w:rPr>
                <w:sz w:val="20"/>
                <w:szCs w:val="20"/>
                <w:lang w:val="en-GB"/>
              </w:rPr>
              <w:t>support (section 6.7</w:t>
            </w:r>
            <w:r w:rsidRPr="002E5CE2">
              <w:rPr>
                <w:sz w:val="20"/>
                <w:szCs w:val="20"/>
                <w:lang w:val="en-GB"/>
              </w:rPr>
              <w:t>)</w:t>
            </w:r>
          </w:p>
        </w:tc>
      </w:tr>
      <w:tr w:rsidR="00507FD9" w:rsidRPr="002E5CE2" w14:paraId="63B10EAA" w14:textId="77777777" w:rsidTr="003F1F87">
        <w:tc>
          <w:tcPr>
            <w:tcW w:w="1816" w:type="dxa"/>
          </w:tcPr>
          <w:p w14:paraId="3985A160" w14:textId="77777777" w:rsidR="00507FD9" w:rsidRPr="002E5CE2" w:rsidRDefault="00507FD9" w:rsidP="002E5CE2">
            <w:pPr>
              <w:jc w:val="both"/>
              <w:rPr>
                <w:sz w:val="20"/>
                <w:szCs w:val="20"/>
                <w:lang w:val="en-GB"/>
              </w:rPr>
            </w:pPr>
            <w:proofErr w:type="spellStart"/>
            <w:r w:rsidRPr="002E5CE2">
              <w:rPr>
                <w:sz w:val="20"/>
                <w:szCs w:val="20"/>
                <w:lang w:val="en-GB"/>
              </w:rPr>
              <w:t>ScriptReader</w:t>
            </w:r>
            <w:proofErr w:type="spellEnd"/>
          </w:p>
        </w:tc>
        <w:tc>
          <w:tcPr>
            <w:tcW w:w="2612" w:type="dxa"/>
          </w:tcPr>
          <w:p w14:paraId="568CB9A3" w14:textId="77777777" w:rsidR="00507FD9" w:rsidRPr="002E5CE2" w:rsidRDefault="00507FD9" w:rsidP="002E5CE2">
            <w:pPr>
              <w:jc w:val="both"/>
              <w:rPr>
                <w:sz w:val="20"/>
                <w:szCs w:val="20"/>
                <w:lang w:val="en-GB"/>
              </w:rPr>
            </w:pPr>
          </w:p>
        </w:tc>
        <w:tc>
          <w:tcPr>
            <w:tcW w:w="4500" w:type="dxa"/>
          </w:tcPr>
          <w:p w14:paraId="6FBA9347" w14:textId="77777777" w:rsidR="00507FD9" w:rsidRPr="002E5CE2" w:rsidRDefault="00507FD9" w:rsidP="002E5CE2">
            <w:pPr>
              <w:jc w:val="both"/>
              <w:rPr>
                <w:sz w:val="20"/>
                <w:szCs w:val="20"/>
                <w:lang w:val="en-GB"/>
              </w:rPr>
            </w:pPr>
            <w:r w:rsidRPr="002E5CE2">
              <w:rPr>
                <w:sz w:val="20"/>
                <w:szCs w:val="20"/>
                <w:lang w:val="en-GB"/>
              </w:rPr>
              <w:t>Provid</w:t>
            </w:r>
            <w:r w:rsidR="008D02F7">
              <w:rPr>
                <w:sz w:val="20"/>
                <w:szCs w:val="20"/>
                <w:lang w:val="en-GB"/>
              </w:rPr>
              <w:t>ed for PHP support (section 6.7</w:t>
            </w:r>
            <w:r w:rsidRPr="002E5CE2">
              <w:rPr>
                <w:sz w:val="20"/>
                <w:szCs w:val="20"/>
                <w:lang w:val="en-GB"/>
              </w:rPr>
              <w:t>)</w:t>
            </w:r>
          </w:p>
        </w:tc>
      </w:tr>
    </w:tbl>
    <w:p w14:paraId="3DBD0E3F" w14:textId="03B55F3C" w:rsidR="00157DF6" w:rsidRDefault="00157DF6" w:rsidP="00157DF6">
      <w:pPr>
        <w:pStyle w:val="Heading3"/>
      </w:pPr>
      <w:bookmarkStart w:id="276" w:name="_Toc237758886"/>
      <w:r>
        <w:t>8.</w:t>
      </w:r>
      <w:r w:rsidR="006D5EDE">
        <w:t>6</w:t>
      </w:r>
      <w:r>
        <w:t xml:space="preserve">.1 </w:t>
      </w:r>
      <w:proofErr w:type="spellStart"/>
      <w:r>
        <w:t>AutoKeyAttribute</w:t>
      </w:r>
      <w:bookmarkEnd w:id="276"/>
      <w:proofErr w:type="spellEnd"/>
    </w:p>
    <w:p w14:paraId="18D864B3" w14:textId="77777777" w:rsidR="00157DF6" w:rsidRPr="00F207C9" w:rsidRDefault="00157DF6" w:rsidP="00157DF6">
      <w:pPr>
        <w:spacing w:before="120"/>
        <w:jc w:val="both"/>
        <w:rPr>
          <w:sz w:val="20"/>
          <w:szCs w:val="20"/>
          <w:lang w:val="en-GB"/>
        </w:rPr>
      </w:pPr>
      <w:r w:rsidRPr="00F207C9">
        <w:rPr>
          <w:sz w:val="20"/>
          <w:szCs w:val="20"/>
          <w:lang w:val="en-GB"/>
        </w:rPr>
        <w:t xml:space="preserve">Class definitions obtained from </w:t>
      </w:r>
      <w:proofErr w:type="spellStart"/>
      <w:r w:rsidRPr="00F207C9">
        <w:rPr>
          <w:sz w:val="20"/>
          <w:szCs w:val="20"/>
          <w:lang w:val="en-GB"/>
        </w:rPr>
        <w:t>Role$Class</w:t>
      </w:r>
      <w:proofErr w:type="spellEnd"/>
      <w:r w:rsidRPr="00F207C9">
        <w:rPr>
          <w:sz w:val="20"/>
          <w:szCs w:val="20"/>
          <w:lang w:val="en-GB"/>
        </w:rPr>
        <w:t xml:space="preserve"> </w:t>
      </w:r>
      <w:r>
        <w:rPr>
          <w:sz w:val="20"/>
          <w:szCs w:val="20"/>
          <w:lang w:val="en-GB"/>
        </w:rPr>
        <w:t>may have fields marked [</w:t>
      </w:r>
      <w:proofErr w:type="spellStart"/>
      <w:r>
        <w:rPr>
          <w:sz w:val="20"/>
          <w:szCs w:val="20"/>
          <w:lang w:val="en-GB"/>
        </w:rPr>
        <w:t>AutoKey</w:t>
      </w:r>
      <w:proofErr w:type="spellEnd"/>
      <w:r w:rsidRPr="00F207C9">
        <w:rPr>
          <w:sz w:val="20"/>
          <w:szCs w:val="20"/>
          <w:lang w:val="en-GB"/>
        </w:rPr>
        <w:t>].</w:t>
      </w:r>
    </w:p>
    <w:tbl>
      <w:tblPr>
        <w:tblW w:w="85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843"/>
        <w:gridCol w:w="5725"/>
      </w:tblGrid>
      <w:tr w:rsidR="00157DF6" w:rsidRPr="002E5CE2" w14:paraId="7E1309FA" w14:textId="77777777" w:rsidTr="00F71C56">
        <w:tc>
          <w:tcPr>
            <w:tcW w:w="2843" w:type="dxa"/>
          </w:tcPr>
          <w:p w14:paraId="409BEA63" w14:textId="77777777" w:rsidR="00157DF6" w:rsidRPr="002E5CE2" w:rsidRDefault="00157DF6" w:rsidP="00F71C56">
            <w:pPr>
              <w:jc w:val="center"/>
              <w:rPr>
                <w:b/>
                <w:sz w:val="20"/>
                <w:szCs w:val="20"/>
                <w:lang w:val="en-GB"/>
              </w:rPr>
            </w:pPr>
            <w:r>
              <w:rPr>
                <w:b/>
                <w:sz w:val="20"/>
                <w:szCs w:val="20"/>
                <w:lang w:val="en-GB"/>
              </w:rPr>
              <w:t>Attribute form</w:t>
            </w:r>
          </w:p>
        </w:tc>
        <w:tc>
          <w:tcPr>
            <w:tcW w:w="5725" w:type="dxa"/>
          </w:tcPr>
          <w:p w14:paraId="387BBD1E" w14:textId="77777777" w:rsidR="00157DF6" w:rsidRPr="002E5CE2" w:rsidRDefault="00157DF6" w:rsidP="00F71C56">
            <w:pPr>
              <w:jc w:val="center"/>
              <w:rPr>
                <w:b/>
                <w:sz w:val="20"/>
                <w:szCs w:val="20"/>
                <w:lang w:val="en-GB"/>
              </w:rPr>
            </w:pPr>
            <w:r w:rsidRPr="002E5CE2">
              <w:rPr>
                <w:b/>
                <w:sz w:val="20"/>
                <w:szCs w:val="20"/>
                <w:lang w:val="en-GB"/>
              </w:rPr>
              <w:t>Explanation</w:t>
            </w:r>
          </w:p>
        </w:tc>
      </w:tr>
      <w:tr w:rsidR="00157DF6" w:rsidRPr="005C1C6F" w14:paraId="5B796298" w14:textId="77777777" w:rsidTr="00F71C56">
        <w:tc>
          <w:tcPr>
            <w:tcW w:w="2843" w:type="dxa"/>
          </w:tcPr>
          <w:p w14:paraId="3B72B31B" w14:textId="77777777" w:rsidR="00157DF6" w:rsidRDefault="00157DF6" w:rsidP="00F71C56">
            <w:pPr>
              <w:rPr>
                <w:sz w:val="20"/>
                <w:szCs w:val="20"/>
                <w:lang w:val="en-GB"/>
              </w:rPr>
            </w:pPr>
            <w:r>
              <w:rPr>
                <w:sz w:val="20"/>
                <w:szCs w:val="20"/>
                <w:lang w:val="en-GB"/>
              </w:rPr>
              <w:t>[</w:t>
            </w:r>
            <w:proofErr w:type="spellStart"/>
            <w:r>
              <w:rPr>
                <w:sz w:val="20"/>
                <w:szCs w:val="20"/>
                <w:lang w:val="en-GB"/>
              </w:rPr>
              <w:t>AutoKey</w:t>
            </w:r>
            <w:proofErr w:type="spellEnd"/>
            <w:r>
              <w:rPr>
                <w:sz w:val="20"/>
                <w:szCs w:val="20"/>
                <w:lang w:val="en-GB"/>
              </w:rPr>
              <w:t>]</w:t>
            </w:r>
          </w:p>
        </w:tc>
        <w:tc>
          <w:tcPr>
            <w:tcW w:w="5725" w:type="dxa"/>
          </w:tcPr>
          <w:p w14:paraId="3A4DF33E" w14:textId="34564AC4" w:rsidR="00157DF6" w:rsidRDefault="00157DF6" w:rsidP="00F71C56">
            <w:pPr>
              <w:rPr>
                <w:sz w:val="20"/>
                <w:szCs w:val="20"/>
                <w:lang w:val="en-GB"/>
              </w:rPr>
            </w:pPr>
            <w:r>
              <w:rPr>
                <w:sz w:val="20"/>
                <w:szCs w:val="20"/>
                <w:lang w:val="en-GB"/>
              </w:rPr>
              <w:t>An integer</w:t>
            </w:r>
            <w:r w:rsidR="00357B3F">
              <w:rPr>
                <w:sz w:val="20"/>
                <w:szCs w:val="20"/>
                <w:lang w:val="en-GB"/>
              </w:rPr>
              <w:t xml:space="preserve"> or string</w:t>
            </w:r>
            <w:r>
              <w:rPr>
                <w:sz w:val="20"/>
                <w:szCs w:val="20"/>
                <w:lang w:val="en-GB"/>
              </w:rPr>
              <w:t xml:space="preserve"> key field that can be left as null for a new row so that it can be filled in by the server</w:t>
            </w:r>
          </w:p>
        </w:tc>
      </w:tr>
    </w:tbl>
    <w:p w14:paraId="1A8C83F9" w14:textId="5D3362CE" w:rsidR="00052DE6" w:rsidRDefault="00682711" w:rsidP="00052DE6">
      <w:pPr>
        <w:pStyle w:val="Heading3"/>
      </w:pPr>
      <w:bookmarkStart w:id="277" w:name="_Toc237758887"/>
      <w:r>
        <w:t>8.</w:t>
      </w:r>
      <w:r w:rsidR="006D5EDE">
        <w:t>6</w:t>
      </w:r>
      <w:r w:rsidR="00052DE6">
        <w:t>.</w:t>
      </w:r>
      <w:r w:rsidR="00157DF6">
        <w:t>2</w:t>
      </w:r>
      <w:r w:rsidR="00052DE6">
        <w:t xml:space="preserve"> </w:t>
      </w:r>
      <w:proofErr w:type="spellStart"/>
      <w:r w:rsidR="00052DE6">
        <w:t>DatabaseError</w:t>
      </w:r>
      <w:bookmarkEnd w:id="277"/>
      <w:proofErr w:type="spellEnd"/>
    </w:p>
    <w:p w14:paraId="1BAFB6BC" w14:textId="77777777" w:rsidR="00052DE6" w:rsidRDefault="00052DE6" w:rsidP="00052DE6">
      <w:pPr>
        <w:spacing w:before="120"/>
        <w:jc w:val="both"/>
        <w:rPr>
          <w:sz w:val="20"/>
          <w:szCs w:val="20"/>
          <w:lang w:val="en-GB"/>
        </w:rPr>
      </w:pPr>
      <w:r>
        <w:rPr>
          <w:sz w:val="20"/>
          <w:szCs w:val="20"/>
          <w:lang w:val="en-GB"/>
        </w:rPr>
        <w:t xml:space="preserve">The methods and properties of </w:t>
      </w:r>
      <w:proofErr w:type="spellStart"/>
      <w:r>
        <w:rPr>
          <w:sz w:val="20"/>
          <w:szCs w:val="20"/>
          <w:lang w:val="en-GB"/>
        </w:rPr>
        <w:t>DatabaseError</w:t>
      </w:r>
      <w:proofErr w:type="spellEnd"/>
      <w:r>
        <w:rPr>
          <w:sz w:val="20"/>
          <w:szCs w:val="20"/>
          <w:lang w:val="en-GB"/>
        </w:rPr>
        <w:fldChar w:fldCharType="begin"/>
      </w:r>
      <w:r>
        <w:instrText xml:space="preserve"> XE "</w:instrText>
      </w:r>
      <w:r>
        <w:rPr>
          <w:sz w:val="20"/>
          <w:szCs w:val="20"/>
          <w:lang w:val="en-GB"/>
        </w:rPr>
        <w:instrText>Date</w:instrText>
      </w:r>
      <w:r>
        <w:instrText xml:space="preserve">" </w:instrText>
      </w:r>
      <w:r>
        <w:rPr>
          <w:sz w:val="20"/>
          <w:szCs w:val="20"/>
          <w:lang w:val="en-GB"/>
        </w:rPr>
        <w:fldChar w:fldCharType="end"/>
      </w:r>
      <w:r>
        <w:rPr>
          <w:sz w:val="20"/>
          <w:szCs w:val="20"/>
          <w:lang w:val="en-GB"/>
        </w:rPr>
        <w:t xml:space="preserve"> are:</w:t>
      </w:r>
    </w:p>
    <w:tbl>
      <w:tblPr>
        <w:tblW w:w="85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843"/>
        <w:gridCol w:w="5725"/>
      </w:tblGrid>
      <w:tr w:rsidR="00052DE6" w:rsidRPr="002E5CE2" w14:paraId="403B357F" w14:textId="77777777" w:rsidTr="00052DE6">
        <w:tc>
          <w:tcPr>
            <w:tcW w:w="2843" w:type="dxa"/>
          </w:tcPr>
          <w:p w14:paraId="3F020484" w14:textId="77777777" w:rsidR="00052DE6" w:rsidRPr="002E5CE2" w:rsidRDefault="00052DE6" w:rsidP="0025540B">
            <w:pPr>
              <w:jc w:val="center"/>
              <w:rPr>
                <w:b/>
                <w:sz w:val="20"/>
                <w:szCs w:val="20"/>
                <w:lang w:val="en-GB"/>
              </w:rPr>
            </w:pPr>
            <w:r w:rsidRPr="002E5CE2">
              <w:rPr>
                <w:b/>
                <w:sz w:val="20"/>
                <w:szCs w:val="20"/>
                <w:lang w:val="en-GB"/>
              </w:rPr>
              <w:t>Method or Property</w:t>
            </w:r>
          </w:p>
        </w:tc>
        <w:tc>
          <w:tcPr>
            <w:tcW w:w="5725" w:type="dxa"/>
          </w:tcPr>
          <w:p w14:paraId="4B741AF6" w14:textId="77777777" w:rsidR="00052DE6" w:rsidRPr="002E5CE2" w:rsidRDefault="00052DE6" w:rsidP="0025540B">
            <w:pPr>
              <w:jc w:val="center"/>
              <w:rPr>
                <w:b/>
                <w:sz w:val="20"/>
                <w:szCs w:val="20"/>
                <w:lang w:val="en-GB"/>
              </w:rPr>
            </w:pPr>
            <w:r w:rsidRPr="002E5CE2">
              <w:rPr>
                <w:b/>
                <w:sz w:val="20"/>
                <w:szCs w:val="20"/>
                <w:lang w:val="en-GB"/>
              </w:rPr>
              <w:t>Explanation</w:t>
            </w:r>
          </w:p>
        </w:tc>
      </w:tr>
      <w:tr w:rsidR="00BD0CA7" w:rsidRPr="002E5CE2" w14:paraId="5F18D2E3" w14:textId="77777777" w:rsidTr="00052DE6">
        <w:tc>
          <w:tcPr>
            <w:tcW w:w="2843" w:type="dxa"/>
          </w:tcPr>
          <w:p w14:paraId="3A8012B8" w14:textId="77777777" w:rsidR="00BD0CA7" w:rsidRPr="00BD0CA7" w:rsidRDefault="00BD0CA7" w:rsidP="0025540B">
            <w:pPr>
              <w:rPr>
                <w:sz w:val="20"/>
                <w:szCs w:val="20"/>
                <w:lang w:val="en-GB"/>
              </w:rPr>
            </w:pPr>
            <w:r w:rsidRPr="00BD0CA7">
              <w:rPr>
                <w:sz w:val="20"/>
                <w:szCs w:val="20"/>
                <w:lang w:val="en-GB"/>
              </w:rPr>
              <w:lastRenderedPageBreak/>
              <w:t>Dictionary&lt;</w:t>
            </w:r>
            <w:proofErr w:type="spellStart"/>
            <w:r w:rsidRPr="00BD0CA7">
              <w:rPr>
                <w:sz w:val="20"/>
                <w:szCs w:val="20"/>
                <w:lang w:val="en-GB"/>
              </w:rPr>
              <w:t>string,string</w:t>
            </w:r>
            <w:proofErr w:type="spellEnd"/>
            <w:r>
              <w:rPr>
                <w:sz w:val="20"/>
                <w:szCs w:val="20"/>
                <w:lang w:val="en-GB"/>
              </w:rPr>
              <w:t>&gt; info</w:t>
            </w:r>
          </w:p>
        </w:tc>
        <w:tc>
          <w:tcPr>
            <w:tcW w:w="5725" w:type="dxa"/>
          </w:tcPr>
          <w:p w14:paraId="5E5ADE8E" w14:textId="77777777" w:rsidR="00BD0CA7" w:rsidRPr="00BD0CA7" w:rsidRDefault="00BD0CA7" w:rsidP="0025540B">
            <w:pPr>
              <w:rPr>
                <w:sz w:val="20"/>
                <w:szCs w:val="20"/>
                <w:lang w:val="en-GB"/>
              </w:rPr>
            </w:pPr>
            <w:r>
              <w:rPr>
                <w:sz w:val="20"/>
                <w:szCs w:val="20"/>
                <w:lang w:val="en-GB"/>
              </w:rPr>
              <w:t>Information placed in the error: the keys specified in the SQL standard are CLASS_ORIGIN, SUBCLASS_ORIGIN, CONSTRAINT_CATALOG, CONSTRAINT_SCHEMA, CONSTRAINT_NAME, CATALOG_NAME, SCHEMA_NAME, TABLE_NAME, COLUMN_NAME, CURSOR_NAME, MESSAGE_TEXT</w:t>
            </w:r>
            <w:r w:rsidR="00F33CEB">
              <w:rPr>
                <w:sz w:val="20"/>
                <w:szCs w:val="20"/>
                <w:lang w:val="en-GB"/>
              </w:rPr>
              <w:t xml:space="preserve">. </w:t>
            </w:r>
            <w:r w:rsidR="001C43D1">
              <w:rPr>
                <w:sz w:val="20"/>
                <w:szCs w:val="20"/>
                <w:lang w:val="en-GB"/>
              </w:rPr>
              <w:t>Pyrrho adds PROFILE_ID if profiling is enabled.</w:t>
            </w:r>
          </w:p>
        </w:tc>
      </w:tr>
      <w:tr w:rsidR="00BD0CA7" w:rsidRPr="002E5CE2" w14:paraId="00E937C2" w14:textId="77777777" w:rsidTr="00BD0CA7">
        <w:tc>
          <w:tcPr>
            <w:tcW w:w="2843" w:type="dxa"/>
          </w:tcPr>
          <w:p w14:paraId="565F3E7B" w14:textId="77777777" w:rsidR="00BD0CA7" w:rsidRPr="002E5CE2" w:rsidRDefault="00BD0CA7" w:rsidP="0025540B">
            <w:pPr>
              <w:jc w:val="both"/>
              <w:rPr>
                <w:sz w:val="20"/>
                <w:szCs w:val="20"/>
                <w:lang w:val="en-GB"/>
              </w:rPr>
            </w:pPr>
            <w:r>
              <w:rPr>
                <w:sz w:val="20"/>
                <w:szCs w:val="20"/>
                <w:lang w:val="en-GB"/>
              </w:rPr>
              <w:t>String Message</w:t>
            </w:r>
          </w:p>
        </w:tc>
        <w:tc>
          <w:tcPr>
            <w:tcW w:w="5725" w:type="dxa"/>
          </w:tcPr>
          <w:p w14:paraId="1EECE3BB" w14:textId="77777777" w:rsidR="00BD0CA7" w:rsidRPr="002E5CE2" w:rsidRDefault="00BD0CA7" w:rsidP="0025540B">
            <w:pPr>
              <w:jc w:val="both"/>
              <w:rPr>
                <w:sz w:val="20"/>
                <w:szCs w:val="20"/>
                <w:lang w:val="en-GB"/>
              </w:rPr>
            </w:pPr>
            <w:r>
              <w:rPr>
                <w:sz w:val="20"/>
                <w:szCs w:val="20"/>
                <w:lang w:val="en-GB"/>
              </w:rPr>
              <w:t>The reason for the exception (inherited from Exception)</w:t>
            </w:r>
            <w:r w:rsidR="00F33CEB">
              <w:rPr>
                <w:sz w:val="20"/>
                <w:szCs w:val="20"/>
                <w:lang w:val="en-GB"/>
              </w:rPr>
              <w:t>: this can be localised as described in section 3.8.</w:t>
            </w:r>
          </w:p>
        </w:tc>
      </w:tr>
      <w:tr w:rsidR="00052DE6" w:rsidRPr="002E5CE2" w14:paraId="1E4EF507" w14:textId="77777777" w:rsidTr="00052DE6">
        <w:tc>
          <w:tcPr>
            <w:tcW w:w="2843" w:type="dxa"/>
          </w:tcPr>
          <w:p w14:paraId="0E0CB125" w14:textId="77777777" w:rsidR="00052DE6" w:rsidRPr="002E5CE2" w:rsidRDefault="00BD0CA7" w:rsidP="0025540B">
            <w:pPr>
              <w:jc w:val="both"/>
              <w:rPr>
                <w:sz w:val="20"/>
                <w:szCs w:val="20"/>
                <w:lang w:val="en-GB"/>
              </w:rPr>
            </w:pPr>
            <w:r>
              <w:rPr>
                <w:sz w:val="20"/>
                <w:szCs w:val="20"/>
                <w:lang w:val="en-GB"/>
              </w:rPr>
              <w:t>String SQLSTATE</w:t>
            </w:r>
          </w:p>
        </w:tc>
        <w:tc>
          <w:tcPr>
            <w:tcW w:w="5725" w:type="dxa"/>
          </w:tcPr>
          <w:p w14:paraId="17F49D9B" w14:textId="77777777" w:rsidR="00052DE6" w:rsidRPr="002E5CE2" w:rsidRDefault="00052DE6" w:rsidP="0025540B">
            <w:pPr>
              <w:jc w:val="both"/>
              <w:rPr>
                <w:sz w:val="20"/>
                <w:szCs w:val="20"/>
                <w:lang w:val="en-GB"/>
              </w:rPr>
            </w:pPr>
            <w:r w:rsidRPr="002E5CE2">
              <w:rPr>
                <w:sz w:val="20"/>
                <w:szCs w:val="20"/>
                <w:lang w:val="en-GB"/>
              </w:rPr>
              <w:t xml:space="preserve">The </w:t>
            </w:r>
            <w:r w:rsidR="00BD0CA7">
              <w:rPr>
                <w:sz w:val="20"/>
                <w:szCs w:val="20"/>
                <w:lang w:val="en-GB"/>
              </w:rPr>
              <w:t xml:space="preserve">signal sent from the DBMS: usually a </w:t>
            </w:r>
            <w:proofErr w:type="gramStart"/>
            <w:r w:rsidR="00BD0CA7">
              <w:rPr>
                <w:sz w:val="20"/>
                <w:szCs w:val="20"/>
                <w:lang w:val="en-GB"/>
              </w:rPr>
              <w:t>five character</w:t>
            </w:r>
            <w:proofErr w:type="gramEnd"/>
            <w:r w:rsidR="00BD0CA7">
              <w:rPr>
                <w:sz w:val="20"/>
                <w:szCs w:val="20"/>
                <w:lang w:val="en-GB"/>
              </w:rPr>
              <w:t xml:space="preserve"> string beginning with a digit such as “2N000”</w:t>
            </w:r>
            <w:r w:rsidR="00F33CEB">
              <w:rPr>
                <w:sz w:val="20"/>
                <w:szCs w:val="20"/>
                <w:lang w:val="en-GB"/>
              </w:rPr>
              <w:t xml:space="preserve">. Many of these codes are defined in the SQL standard. </w:t>
            </w:r>
          </w:p>
        </w:tc>
      </w:tr>
    </w:tbl>
    <w:p w14:paraId="561AC1BB" w14:textId="34A56A84" w:rsidR="00052DE6" w:rsidRPr="00052DE6" w:rsidRDefault="00187B07" w:rsidP="00052DE6">
      <w:pPr>
        <w:pStyle w:val="Heading3"/>
      </w:pPr>
      <w:bookmarkStart w:id="278" w:name="_Toc237758888"/>
      <w:r>
        <w:t>8.</w:t>
      </w:r>
      <w:r w:rsidR="006D5EDE">
        <w:t>6</w:t>
      </w:r>
      <w:r w:rsidR="00052DE6">
        <w:t>.</w:t>
      </w:r>
      <w:r w:rsidR="00157DF6">
        <w:t>3</w:t>
      </w:r>
      <w:r w:rsidR="00A71109">
        <w:t xml:space="preserve"> Date</w:t>
      </w:r>
      <w:bookmarkEnd w:id="278"/>
    </w:p>
    <w:p w14:paraId="5B86FD42" w14:textId="77777777" w:rsidR="00A71109" w:rsidRDefault="00A71109" w:rsidP="00A71109">
      <w:pPr>
        <w:spacing w:before="120"/>
        <w:jc w:val="both"/>
        <w:rPr>
          <w:sz w:val="20"/>
          <w:szCs w:val="20"/>
          <w:lang w:val="en-GB"/>
        </w:rPr>
      </w:pPr>
      <w:r>
        <w:rPr>
          <w:sz w:val="20"/>
          <w:szCs w:val="20"/>
          <w:lang w:val="en-GB"/>
        </w:rPr>
        <w:t>The methods and properties of Date</w:t>
      </w:r>
      <w:r w:rsidR="00237E41">
        <w:rPr>
          <w:sz w:val="20"/>
          <w:szCs w:val="20"/>
          <w:lang w:val="en-GB"/>
        </w:rPr>
        <w:fldChar w:fldCharType="begin"/>
      </w:r>
      <w:r>
        <w:instrText xml:space="preserve"> XE "</w:instrText>
      </w:r>
      <w:r w:rsidR="0077264C">
        <w:rPr>
          <w:sz w:val="20"/>
          <w:szCs w:val="20"/>
          <w:lang w:val="en-GB"/>
        </w:rPr>
        <w:instrText>Date</w:instrText>
      </w:r>
      <w:r>
        <w:instrText xml:space="preserve">" </w:instrText>
      </w:r>
      <w:r w:rsidR="00237E41">
        <w:rPr>
          <w:sz w:val="20"/>
          <w:szCs w:val="20"/>
          <w:lang w:val="en-GB"/>
        </w:rPr>
        <w:fldChar w:fldCharType="end"/>
      </w:r>
      <w:r>
        <w:rPr>
          <w:sz w:val="20"/>
          <w:szCs w:val="20"/>
          <w:lang w:val="en-GB"/>
        </w:rPr>
        <w:t xml:space="preserve"> are:</w:t>
      </w:r>
    </w:p>
    <w:tbl>
      <w:tblPr>
        <w:tblW w:w="85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843"/>
        <w:gridCol w:w="5725"/>
      </w:tblGrid>
      <w:tr w:rsidR="00A71109" w:rsidRPr="002E5CE2" w14:paraId="52C9AFD7" w14:textId="77777777" w:rsidTr="003F1F87">
        <w:tc>
          <w:tcPr>
            <w:tcW w:w="2843" w:type="dxa"/>
          </w:tcPr>
          <w:p w14:paraId="64AEB8B9" w14:textId="77777777" w:rsidR="00A71109" w:rsidRPr="002E5CE2" w:rsidRDefault="00A71109" w:rsidP="0025540B">
            <w:pPr>
              <w:jc w:val="center"/>
              <w:rPr>
                <w:b/>
                <w:sz w:val="20"/>
                <w:szCs w:val="20"/>
                <w:lang w:val="en-GB"/>
              </w:rPr>
            </w:pPr>
            <w:r w:rsidRPr="002E5CE2">
              <w:rPr>
                <w:b/>
                <w:sz w:val="20"/>
                <w:szCs w:val="20"/>
                <w:lang w:val="en-GB"/>
              </w:rPr>
              <w:t>Method or Property</w:t>
            </w:r>
          </w:p>
        </w:tc>
        <w:tc>
          <w:tcPr>
            <w:tcW w:w="5725" w:type="dxa"/>
          </w:tcPr>
          <w:p w14:paraId="1DF172B1" w14:textId="77777777" w:rsidR="00A71109" w:rsidRPr="002E5CE2" w:rsidRDefault="00A71109" w:rsidP="0025540B">
            <w:pPr>
              <w:jc w:val="center"/>
              <w:rPr>
                <w:b/>
                <w:sz w:val="20"/>
                <w:szCs w:val="20"/>
                <w:lang w:val="en-GB"/>
              </w:rPr>
            </w:pPr>
            <w:r w:rsidRPr="002E5CE2">
              <w:rPr>
                <w:b/>
                <w:sz w:val="20"/>
                <w:szCs w:val="20"/>
                <w:lang w:val="en-GB"/>
              </w:rPr>
              <w:t>Explanation</w:t>
            </w:r>
          </w:p>
        </w:tc>
      </w:tr>
      <w:tr w:rsidR="00F84DF4" w:rsidRPr="002E5CE2" w14:paraId="60145721" w14:textId="77777777" w:rsidTr="003F1F87">
        <w:tc>
          <w:tcPr>
            <w:tcW w:w="2843" w:type="dxa"/>
          </w:tcPr>
          <w:p w14:paraId="1E6BA625" w14:textId="77777777" w:rsidR="00F84DF4" w:rsidRPr="002E5CE2" w:rsidRDefault="00F84DF4" w:rsidP="0025540B">
            <w:pPr>
              <w:jc w:val="both"/>
              <w:rPr>
                <w:sz w:val="20"/>
                <w:szCs w:val="20"/>
                <w:lang w:val="en-GB"/>
              </w:rPr>
            </w:pPr>
            <w:proofErr w:type="spellStart"/>
            <w:r w:rsidRPr="002E5CE2">
              <w:rPr>
                <w:sz w:val="20"/>
                <w:szCs w:val="20"/>
                <w:lang w:val="en-GB"/>
              </w:rPr>
              <w:t>DateTime</w:t>
            </w:r>
            <w:proofErr w:type="spellEnd"/>
            <w:r w:rsidRPr="002E5CE2">
              <w:rPr>
                <w:sz w:val="20"/>
                <w:szCs w:val="20"/>
                <w:lang w:val="en-GB"/>
              </w:rPr>
              <w:t xml:space="preserve"> date</w:t>
            </w:r>
          </w:p>
        </w:tc>
        <w:tc>
          <w:tcPr>
            <w:tcW w:w="5725" w:type="dxa"/>
          </w:tcPr>
          <w:p w14:paraId="22D1A785" w14:textId="77777777" w:rsidR="00F84DF4" w:rsidRPr="002E5CE2" w:rsidRDefault="00F84DF4" w:rsidP="0025540B">
            <w:pPr>
              <w:jc w:val="both"/>
              <w:rPr>
                <w:sz w:val="20"/>
                <w:szCs w:val="20"/>
                <w:lang w:val="en-GB"/>
              </w:rPr>
            </w:pPr>
            <w:r w:rsidRPr="002E5CE2">
              <w:rPr>
                <w:sz w:val="20"/>
                <w:szCs w:val="20"/>
                <w:lang w:val="en-GB"/>
              </w:rPr>
              <w:t xml:space="preserve">The underlying </w:t>
            </w:r>
            <w:proofErr w:type="spellStart"/>
            <w:r w:rsidRPr="002E5CE2">
              <w:rPr>
                <w:sz w:val="20"/>
                <w:szCs w:val="20"/>
                <w:lang w:val="en-GB"/>
              </w:rPr>
              <w:t>DateTime</w:t>
            </w:r>
            <w:proofErr w:type="spellEnd"/>
            <w:r w:rsidRPr="002E5CE2">
              <w:rPr>
                <w:sz w:val="20"/>
                <w:szCs w:val="20"/>
                <w:lang w:val="en-GB"/>
              </w:rPr>
              <w:t xml:space="preserve"> value</w:t>
            </w:r>
          </w:p>
        </w:tc>
      </w:tr>
      <w:tr w:rsidR="00A71109" w:rsidRPr="002E5CE2" w14:paraId="29058F8C" w14:textId="77777777" w:rsidTr="003F1F87">
        <w:tc>
          <w:tcPr>
            <w:tcW w:w="2843" w:type="dxa"/>
          </w:tcPr>
          <w:p w14:paraId="075F8793" w14:textId="77777777" w:rsidR="00A71109" w:rsidRPr="002E5CE2" w:rsidRDefault="00A71109" w:rsidP="0025540B">
            <w:pPr>
              <w:jc w:val="both"/>
              <w:rPr>
                <w:sz w:val="20"/>
                <w:szCs w:val="20"/>
                <w:lang w:val="en-GB"/>
              </w:rPr>
            </w:pPr>
            <w:r w:rsidRPr="002E5CE2">
              <w:rPr>
                <w:sz w:val="20"/>
                <w:szCs w:val="20"/>
                <w:lang w:val="en-GB"/>
              </w:rPr>
              <w:t>Date(</w:t>
            </w:r>
            <w:proofErr w:type="spellStart"/>
            <w:r w:rsidRPr="002E5CE2">
              <w:rPr>
                <w:sz w:val="20"/>
                <w:szCs w:val="20"/>
                <w:lang w:val="en-GB"/>
              </w:rPr>
              <w:t>DateTime</w:t>
            </w:r>
            <w:proofErr w:type="spellEnd"/>
            <w:r w:rsidRPr="002E5CE2">
              <w:rPr>
                <w:sz w:val="20"/>
                <w:szCs w:val="20"/>
                <w:lang w:val="en-GB"/>
              </w:rPr>
              <w:t xml:space="preserve"> d)</w:t>
            </w:r>
          </w:p>
        </w:tc>
        <w:tc>
          <w:tcPr>
            <w:tcW w:w="5725" w:type="dxa"/>
          </w:tcPr>
          <w:p w14:paraId="76E0CC2B" w14:textId="77777777" w:rsidR="00A71109" w:rsidRPr="002E5CE2" w:rsidRDefault="00A71109" w:rsidP="0025540B">
            <w:pPr>
              <w:jc w:val="both"/>
              <w:rPr>
                <w:sz w:val="20"/>
                <w:szCs w:val="20"/>
                <w:lang w:val="en-GB"/>
              </w:rPr>
            </w:pPr>
            <w:r w:rsidRPr="002E5CE2">
              <w:rPr>
                <w:sz w:val="20"/>
                <w:szCs w:val="20"/>
                <w:lang w:val="en-GB"/>
              </w:rPr>
              <w:t xml:space="preserve">Constructor. </w:t>
            </w:r>
          </w:p>
        </w:tc>
      </w:tr>
      <w:tr w:rsidR="00A71109" w:rsidRPr="002E5CE2" w14:paraId="6B66E12A" w14:textId="77777777" w:rsidTr="003F1F87">
        <w:tc>
          <w:tcPr>
            <w:tcW w:w="2843" w:type="dxa"/>
          </w:tcPr>
          <w:p w14:paraId="5560C680" w14:textId="77777777" w:rsidR="00A71109" w:rsidRPr="002E5CE2" w:rsidRDefault="00A71109" w:rsidP="0025540B">
            <w:pPr>
              <w:jc w:val="both"/>
              <w:rPr>
                <w:sz w:val="20"/>
                <w:szCs w:val="20"/>
                <w:lang w:val="en-GB"/>
              </w:rPr>
            </w:pPr>
            <w:r w:rsidRPr="002E5CE2">
              <w:rPr>
                <w:sz w:val="20"/>
                <w:szCs w:val="20"/>
                <w:lang w:val="en-GB"/>
              </w:rPr>
              <w:t xml:space="preserve">string </w:t>
            </w:r>
            <w:proofErr w:type="spellStart"/>
            <w:r w:rsidRPr="002E5CE2">
              <w:rPr>
                <w:sz w:val="20"/>
                <w:szCs w:val="20"/>
                <w:lang w:val="en-GB"/>
              </w:rPr>
              <w:t>ToString</w:t>
            </w:r>
            <w:proofErr w:type="spellEnd"/>
            <w:r w:rsidRPr="002E5CE2">
              <w:rPr>
                <w:sz w:val="20"/>
                <w:szCs w:val="20"/>
                <w:lang w:val="en-GB"/>
              </w:rPr>
              <w:t>()</w:t>
            </w:r>
          </w:p>
        </w:tc>
        <w:tc>
          <w:tcPr>
            <w:tcW w:w="5725" w:type="dxa"/>
          </w:tcPr>
          <w:p w14:paraId="7CABF1C4" w14:textId="77777777" w:rsidR="00A71109" w:rsidRPr="002E5CE2" w:rsidRDefault="00A71109" w:rsidP="0025540B">
            <w:pPr>
              <w:jc w:val="both"/>
              <w:rPr>
                <w:sz w:val="20"/>
                <w:szCs w:val="20"/>
                <w:lang w:val="en-GB"/>
              </w:rPr>
            </w:pPr>
            <w:r w:rsidRPr="002E5CE2">
              <w:rPr>
                <w:sz w:val="20"/>
                <w:szCs w:val="20"/>
                <w:lang w:val="en-GB"/>
              </w:rPr>
              <w:t>Overridden: Formats the</w:t>
            </w:r>
            <w:r w:rsidR="00493AE8" w:rsidRPr="002E5CE2">
              <w:rPr>
                <w:sz w:val="20"/>
                <w:szCs w:val="20"/>
                <w:lang w:val="en-GB"/>
              </w:rPr>
              <w:t xml:space="preserve"> date using </w:t>
            </w:r>
            <w:proofErr w:type="spellStart"/>
            <w:r w:rsidR="00493AE8" w:rsidRPr="002E5CE2">
              <w:rPr>
                <w:sz w:val="20"/>
                <w:szCs w:val="20"/>
                <w:lang w:val="en-GB"/>
              </w:rPr>
              <w:t>DateTime.ToShortDate</w:t>
            </w:r>
            <w:proofErr w:type="spellEnd"/>
            <w:r w:rsidR="00493AE8" w:rsidRPr="002E5CE2">
              <w:rPr>
                <w:sz w:val="20"/>
                <w:szCs w:val="20"/>
                <w:lang w:val="en-GB"/>
              </w:rPr>
              <w:t>() which is locale-specific</w:t>
            </w:r>
          </w:p>
        </w:tc>
      </w:tr>
    </w:tbl>
    <w:p w14:paraId="7285C6E0" w14:textId="596FB005" w:rsidR="00F207C9" w:rsidRDefault="00F207C9" w:rsidP="0036289D">
      <w:pPr>
        <w:pStyle w:val="Heading3"/>
      </w:pPr>
      <w:bookmarkStart w:id="279" w:name="_Toc237758889"/>
      <w:r>
        <w:t>8.</w:t>
      </w:r>
      <w:r w:rsidR="006D5EDE">
        <w:t>6</w:t>
      </w:r>
      <w:r>
        <w:t>.</w:t>
      </w:r>
      <w:r w:rsidR="00157DF6">
        <w:t>4</w:t>
      </w:r>
      <w:r>
        <w:t xml:space="preserve"> </w:t>
      </w:r>
      <w:proofErr w:type="spellStart"/>
      <w:r>
        <w:t>DocArray</w:t>
      </w:r>
      <w:bookmarkEnd w:id="279"/>
      <w:proofErr w:type="spellEnd"/>
    </w:p>
    <w:tbl>
      <w:tblPr>
        <w:tblW w:w="85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3085"/>
        <w:gridCol w:w="5483"/>
      </w:tblGrid>
      <w:tr w:rsidR="00F207C9" w:rsidRPr="002E5CE2" w14:paraId="15F324E5" w14:textId="77777777" w:rsidTr="00D75198">
        <w:tc>
          <w:tcPr>
            <w:tcW w:w="3085" w:type="dxa"/>
          </w:tcPr>
          <w:p w14:paraId="112B64FB" w14:textId="77777777" w:rsidR="00F207C9" w:rsidRPr="002E5CE2" w:rsidRDefault="00F207C9" w:rsidP="0025540B">
            <w:pPr>
              <w:jc w:val="center"/>
              <w:rPr>
                <w:b/>
                <w:sz w:val="20"/>
                <w:szCs w:val="20"/>
                <w:lang w:val="en-GB"/>
              </w:rPr>
            </w:pPr>
            <w:r w:rsidRPr="002E5CE2">
              <w:rPr>
                <w:b/>
                <w:sz w:val="20"/>
                <w:szCs w:val="20"/>
                <w:lang w:val="en-GB"/>
              </w:rPr>
              <w:t>Property</w:t>
            </w:r>
          </w:p>
        </w:tc>
        <w:tc>
          <w:tcPr>
            <w:tcW w:w="5483" w:type="dxa"/>
          </w:tcPr>
          <w:p w14:paraId="48CDB059" w14:textId="77777777" w:rsidR="00F207C9" w:rsidRPr="002E5CE2" w:rsidRDefault="00F207C9" w:rsidP="0025540B">
            <w:pPr>
              <w:jc w:val="center"/>
              <w:rPr>
                <w:b/>
                <w:sz w:val="20"/>
                <w:szCs w:val="20"/>
                <w:lang w:val="en-GB"/>
              </w:rPr>
            </w:pPr>
            <w:r w:rsidRPr="002E5CE2">
              <w:rPr>
                <w:b/>
                <w:sz w:val="20"/>
                <w:szCs w:val="20"/>
                <w:lang w:val="en-GB"/>
              </w:rPr>
              <w:t>Explanation</w:t>
            </w:r>
          </w:p>
        </w:tc>
      </w:tr>
      <w:tr w:rsidR="009B0049" w:rsidRPr="002E5CE2" w14:paraId="191AF93D" w14:textId="77777777" w:rsidTr="00D75198">
        <w:tc>
          <w:tcPr>
            <w:tcW w:w="3085" w:type="dxa"/>
          </w:tcPr>
          <w:p w14:paraId="2BDB2183" w14:textId="77777777" w:rsidR="009B0049" w:rsidRPr="00F207C9" w:rsidRDefault="009B0049" w:rsidP="0025540B">
            <w:pPr>
              <w:rPr>
                <w:sz w:val="20"/>
                <w:szCs w:val="20"/>
                <w:lang w:val="en-GB"/>
              </w:rPr>
            </w:pPr>
            <w:proofErr w:type="spellStart"/>
            <w:r>
              <w:rPr>
                <w:sz w:val="20"/>
                <w:szCs w:val="20"/>
                <w:lang w:val="en-GB"/>
              </w:rPr>
              <w:t>DocArray</w:t>
            </w:r>
            <w:proofErr w:type="spellEnd"/>
            <w:r>
              <w:rPr>
                <w:sz w:val="20"/>
                <w:szCs w:val="20"/>
                <w:lang w:val="en-GB"/>
              </w:rPr>
              <w:t>(string s)</w:t>
            </w:r>
          </w:p>
        </w:tc>
        <w:tc>
          <w:tcPr>
            <w:tcW w:w="5483" w:type="dxa"/>
          </w:tcPr>
          <w:p w14:paraId="10A15A89" w14:textId="77777777" w:rsidR="009B0049" w:rsidRPr="00F207C9" w:rsidRDefault="009B0049" w:rsidP="0025540B">
            <w:pPr>
              <w:rPr>
                <w:sz w:val="20"/>
                <w:szCs w:val="20"/>
                <w:lang w:val="en-GB"/>
              </w:rPr>
            </w:pPr>
            <w:r>
              <w:rPr>
                <w:sz w:val="20"/>
                <w:szCs w:val="20"/>
                <w:lang w:val="en-GB"/>
              </w:rPr>
              <w:t xml:space="preserve">Create a </w:t>
            </w:r>
            <w:proofErr w:type="spellStart"/>
            <w:r>
              <w:rPr>
                <w:sz w:val="20"/>
                <w:szCs w:val="20"/>
                <w:lang w:val="en-GB"/>
              </w:rPr>
              <w:t>DocArray</w:t>
            </w:r>
            <w:proofErr w:type="spellEnd"/>
            <w:r>
              <w:rPr>
                <w:sz w:val="20"/>
                <w:szCs w:val="20"/>
                <w:lang w:val="en-GB"/>
              </w:rPr>
              <w:t xml:space="preserve"> from JSON.</w:t>
            </w:r>
          </w:p>
        </w:tc>
      </w:tr>
      <w:tr w:rsidR="009B0049" w:rsidRPr="002E5CE2" w14:paraId="6BAC3645" w14:textId="77777777" w:rsidTr="00D75198">
        <w:tc>
          <w:tcPr>
            <w:tcW w:w="3085" w:type="dxa"/>
          </w:tcPr>
          <w:p w14:paraId="3AD846DE" w14:textId="77777777" w:rsidR="009B0049" w:rsidRDefault="009B0049" w:rsidP="0025540B">
            <w:pPr>
              <w:rPr>
                <w:sz w:val="20"/>
                <w:szCs w:val="20"/>
                <w:lang w:val="en-GB"/>
              </w:rPr>
            </w:pPr>
            <w:r>
              <w:rPr>
                <w:sz w:val="20"/>
                <w:szCs w:val="20"/>
                <w:lang w:val="en-GB"/>
              </w:rPr>
              <w:t>C[] Extract&lt;C&gt;(params string[] p)</w:t>
            </w:r>
          </w:p>
        </w:tc>
        <w:tc>
          <w:tcPr>
            <w:tcW w:w="5483" w:type="dxa"/>
          </w:tcPr>
          <w:p w14:paraId="162384D9" w14:textId="77777777" w:rsidR="009B0049" w:rsidRDefault="009B0049" w:rsidP="0025540B">
            <w:pPr>
              <w:rPr>
                <w:sz w:val="20"/>
                <w:szCs w:val="20"/>
                <w:lang w:val="en-GB"/>
              </w:rPr>
            </w:pPr>
            <w:r>
              <w:rPr>
                <w:sz w:val="20"/>
                <w:szCs w:val="20"/>
                <w:lang w:val="en-GB"/>
              </w:rPr>
              <w:t xml:space="preserve">Extract instances of C from a </w:t>
            </w:r>
            <w:proofErr w:type="spellStart"/>
            <w:r>
              <w:rPr>
                <w:sz w:val="20"/>
                <w:szCs w:val="20"/>
                <w:lang w:val="en-GB"/>
              </w:rPr>
              <w:t>DocArray</w:t>
            </w:r>
            <w:proofErr w:type="spellEnd"/>
            <w:r>
              <w:rPr>
                <w:sz w:val="20"/>
                <w:szCs w:val="20"/>
                <w:lang w:val="en-GB"/>
              </w:rPr>
              <w:t xml:space="preserve">. C must have a public </w:t>
            </w:r>
            <w:proofErr w:type="spellStart"/>
            <w:r>
              <w:rPr>
                <w:sz w:val="20"/>
                <w:szCs w:val="20"/>
                <w:lang w:val="en-GB"/>
              </w:rPr>
              <w:t>parameterless</w:t>
            </w:r>
            <w:proofErr w:type="spellEnd"/>
            <w:r>
              <w:rPr>
                <w:sz w:val="20"/>
                <w:szCs w:val="20"/>
                <w:lang w:val="en-GB"/>
              </w:rPr>
              <w:t xml:space="preserve"> constructor. P is a path of fields in the documents of the array.</w:t>
            </w:r>
          </w:p>
        </w:tc>
      </w:tr>
      <w:tr w:rsidR="009B0049" w:rsidRPr="002E5CE2" w14:paraId="62ED5BFB" w14:textId="77777777" w:rsidTr="00D75198">
        <w:tc>
          <w:tcPr>
            <w:tcW w:w="3085" w:type="dxa"/>
          </w:tcPr>
          <w:p w14:paraId="48AAF32C" w14:textId="77777777" w:rsidR="009B0049" w:rsidRPr="002E5CE2" w:rsidRDefault="009B0049" w:rsidP="0025540B">
            <w:pPr>
              <w:jc w:val="both"/>
              <w:rPr>
                <w:sz w:val="20"/>
                <w:szCs w:val="20"/>
                <w:lang w:val="en-GB"/>
              </w:rPr>
            </w:pPr>
            <w:r>
              <w:rPr>
                <w:sz w:val="20"/>
                <w:szCs w:val="20"/>
                <w:lang w:val="en-GB"/>
              </w:rPr>
              <w:t>List&lt;object&gt; fields</w:t>
            </w:r>
          </w:p>
        </w:tc>
        <w:tc>
          <w:tcPr>
            <w:tcW w:w="5483" w:type="dxa"/>
          </w:tcPr>
          <w:p w14:paraId="613FAD6F" w14:textId="77777777" w:rsidR="009B0049" w:rsidRPr="002E5CE2" w:rsidRDefault="009B0049" w:rsidP="0025540B">
            <w:pPr>
              <w:jc w:val="both"/>
              <w:rPr>
                <w:sz w:val="20"/>
                <w:szCs w:val="20"/>
                <w:lang w:val="en-GB"/>
              </w:rPr>
            </w:pPr>
            <w:r>
              <w:rPr>
                <w:sz w:val="20"/>
                <w:szCs w:val="20"/>
                <w:lang w:val="en-GB"/>
              </w:rPr>
              <w:t>A document array consists of an array of documents</w:t>
            </w:r>
          </w:p>
        </w:tc>
      </w:tr>
    </w:tbl>
    <w:p w14:paraId="46EE9229" w14:textId="735C2D75" w:rsidR="00FB6158" w:rsidRDefault="00FB6158" w:rsidP="00FB6158">
      <w:pPr>
        <w:pStyle w:val="Heading3"/>
      </w:pPr>
      <w:bookmarkStart w:id="280" w:name="_Toc237758890"/>
      <w:r>
        <w:t>8.</w:t>
      </w:r>
      <w:r w:rsidR="006D5EDE">
        <w:t>6</w:t>
      </w:r>
      <w:r>
        <w:t>.</w:t>
      </w:r>
      <w:r w:rsidR="00157DF6">
        <w:t>5</w:t>
      </w:r>
      <w:r>
        <w:t xml:space="preserve"> Document</w:t>
      </w:r>
      <w:bookmarkEnd w:id="280"/>
    </w:p>
    <w:p w14:paraId="496A10E7" w14:textId="641BDBAC" w:rsidR="00FB6158" w:rsidRPr="00F7101F" w:rsidRDefault="00FB6158" w:rsidP="00FB6158">
      <w:pPr>
        <w:spacing w:before="120"/>
        <w:jc w:val="both"/>
        <w:rPr>
          <w:sz w:val="20"/>
          <w:szCs w:val="20"/>
          <w:lang w:val="en-GB"/>
        </w:rPr>
      </w:pPr>
      <w:proofErr w:type="spellStart"/>
      <w:r>
        <w:rPr>
          <w:sz w:val="20"/>
          <w:szCs w:val="20"/>
          <w:lang w:val="en-GB"/>
        </w:rPr>
        <w:t>PyrrhoConnect.Get</w:t>
      </w:r>
      <w:proofErr w:type="spellEnd"/>
      <w:r>
        <w:rPr>
          <w:sz w:val="20"/>
          <w:szCs w:val="20"/>
          <w:lang w:val="en-GB"/>
        </w:rPr>
        <w:t xml:space="preserve">/Post/Put/Delete can be used for whole Documents and BSON </w:t>
      </w:r>
      <w:r w:rsidR="006D5EDE">
        <w:rPr>
          <w:sz w:val="20"/>
          <w:szCs w:val="20"/>
          <w:lang w:val="en-GB"/>
        </w:rPr>
        <w:t xml:space="preserve">and </w:t>
      </w:r>
      <w:r>
        <w:rPr>
          <w:sz w:val="20"/>
          <w:szCs w:val="20"/>
          <w:lang w:val="en-GB"/>
        </w:rPr>
        <w:t>Json formats are supported. This class can be used to access fields within Documents and to convert to and from Json Note: this class remembers the connection to the database if any, and all these changes are transacted in the database unless the Document is detached or the connection is closed.</w:t>
      </w:r>
    </w:p>
    <w:tbl>
      <w:tblPr>
        <w:tblW w:w="85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993"/>
        <w:gridCol w:w="5575"/>
      </w:tblGrid>
      <w:tr w:rsidR="00FB6158" w:rsidRPr="002E5CE2" w14:paraId="06846D61" w14:textId="77777777" w:rsidTr="00433EF3">
        <w:tc>
          <w:tcPr>
            <w:tcW w:w="2993" w:type="dxa"/>
          </w:tcPr>
          <w:p w14:paraId="051737E0" w14:textId="77777777" w:rsidR="00FB6158" w:rsidRPr="002E5CE2" w:rsidRDefault="00FB6158" w:rsidP="0025540B">
            <w:pPr>
              <w:jc w:val="center"/>
              <w:rPr>
                <w:b/>
                <w:sz w:val="20"/>
                <w:szCs w:val="20"/>
                <w:lang w:val="en-GB"/>
              </w:rPr>
            </w:pPr>
            <w:r w:rsidRPr="002E5CE2">
              <w:rPr>
                <w:b/>
                <w:sz w:val="20"/>
                <w:szCs w:val="20"/>
                <w:lang w:val="en-GB"/>
              </w:rPr>
              <w:t>Method or Property</w:t>
            </w:r>
          </w:p>
        </w:tc>
        <w:tc>
          <w:tcPr>
            <w:tcW w:w="5575" w:type="dxa"/>
          </w:tcPr>
          <w:p w14:paraId="66C74A90" w14:textId="77777777" w:rsidR="00FB6158" w:rsidRPr="002E5CE2" w:rsidRDefault="00FB6158" w:rsidP="0025540B">
            <w:pPr>
              <w:jc w:val="center"/>
              <w:rPr>
                <w:b/>
                <w:sz w:val="20"/>
                <w:szCs w:val="20"/>
                <w:lang w:val="en-GB"/>
              </w:rPr>
            </w:pPr>
            <w:r w:rsidRPr="002E5CE2">
              <w:rPr>
                <w:b/>
                <w:sz w:val="20"/>
                <w:szCs w:val="20"/>
                <w:lang w:val="en-GB"/>
              </w:rPr>
              <w:t>Explanation</w:t>
            </w:r>
          </w:p>
        </w:tc>
      </w:tr>
      <w:tr w:rsidR="00FB6158" w:rsidRPr="002E5CE2" w14:paraId="3FC87371" w14:textId="77777777" w:rsidTr="00433EF3">
        <w:tc>
          <w:tcPr>
            <w:tcW w:w="2993" w:type="dxa"/>
          </w:tcPr>
          <w:p w14:paraId="2164C768" w14:textId="77777777" w:rsidR="00FB6158" w:rsidRPr="008607BD" w:rsidRDefault="00FB6158" w:rsidP="0025540B">
            <w:pPr>
              <w:rPr>
                <w:sz w:val="20"/>
                <w:szCs w:val="20"/>
                <w:lang w:val="en-GB"/>
              </w:rPr>
            </w:pPr>
            <w:r w:rsidRPr="008607BD">
              <w:rPr>
                <w:sz w:val="20"/>
                <w:szCs w:val="20"/>
                <w:lang w:val="en-GB"/>
              </w:rPr>
              <w:t>bool Contains(string k)</w:t>
            </w:r>
          </w:p>
        </w:tc>
        <w:tc>
          <w:tcPr>
            <w:tcW w:w="5575" w:type="dxa"/>
          </w:tcPr>
          <w:p w14:paraId="324297DB" w14:textId="77777777" w:rsidR="00FB6158" w:rsidRPr="008607BD" w:rsidRDefault="00FB6158" w:rsidP="0025540B">
            <w:pPr>
              <w:rPr>
                <w:sz w:val="20"/>
                <w:szCs w:val="20"/>
                <w:lang w:val="en-GB"/>
              </w:rPr>
            </w:pPr>
            <w:r>
              <w:rPr>
                <w:sz w:val="20"/>
                <w:szCs w:val="20"/>
                <w:lang w:val="en-GB"/>
              </w:rPr>
              <w:t>Tests if there is a field k in the top level of the document</w:t>
            </w:r>
          </w:p>
        </w:tc>
      </w:tr>
      <w:tr w:rsidR="00FB6158" w:rsidRPr="002E5CE2" w14:paraId="09BE484C" w14:textId="77777777" w:rsidTr="00433EF3">
        <w:tc>
          <w:tcPr>
            <w:tcW w:w="2993" w:type="dxa"/>
          </w:tcPr>
          <w:p w14:paraId="08018973" w14:textId="77777777" w:rsidR="00FB6158" w:rsidRPr="008607BD" w:rsidRDefault="00FB6158" w:rsidP="0025540B">
            <w:pPr>
              <w:rPr>
                <w:sz w:val="20"/>
                <w:szCs w:val="20"/>
                <w:lang w:val="en-GB"/>
              </w:rPr>
            </w:pPr>
            <w:r>
              <w:rPr>
                <w:sz w:val="20"/>
                <w:szCs w:val="20"/>
                <w:lang w:val="en-GB"/>
              </w:rPr>
              <w:t>Document()</w:t>
            </w:r>
          </w:p>
        </w:tc>
        <w:tc>
          <w:tcPr>
            <w:tcW w:w="5575" w:type="dxa"/>
          </w:tcPr>
          <w:p w14:paraId="3E02BA9F" w14:textId="77777777" w:rsidR="00FB6158" w:rsidRDefault="00FB6158" w:rsidP="0025540B">
            <w:pPr>
              <w:rPr>
                <w:sz w:val="20"/>
                <w:szCs w:val="20"/>
                <w:lang w:val="en-GB"/>
              </w:rPr>
            </w:pPr>
            <w:r>
              <w:rPr>
                <w:sz w:val="20"/>
                <w:szCs w:val="20"/>
                <w:lang w:val="en-GB"/>
              </w:rPr>
              <w:t>Constructor: a new empty Document</w:t>
            </w:r>
          </w:p>
        </w:tc>
      </w:tr>
      <w:tr w:rsidR="00FB6158" w:rsidRPr="002E5CE2" w14:paraId="4B172121" w14:textId="77777777" w:rsidTr="00433EF3">
        <w:tc>
          <w:tcPr>
            <w:tcW w:w="2993" w:type="dxa"/>
          </w:tcPr>
          <w:p w14:paraId="63E8399D" w14:textId="77777777" w:rsidR="00FB6158" w:rsidRPr="002E5CE2" w:rsidRDefault="00FB6158" w:rsidP="0025540B">
            <w:pPr>
              <w:jc w:val="both"/>
              <w:rPr>
                <w:sz w:val="20"/>
                <w:szCs w:val="20"/>
                <w:lang w:val="en-GB"/>
              </w:rPr>
            </w:pPr>
            <w:r>
              <w:rPr>
                <w:sz w:val="20"/>
                <w:szCs w:val="20"/>
                <w:lang w:val="en-GB"/>
              </w:rPr>
              <w:t>Document(object)</w:t>
            </w:r>
          </w:p>
        </w:tc>
        <w:tc>
          <w:tcPr>
            <w:tcW w:w="5575" w:type="dxa"/>
          </w:tcPr>
          <w:p w14:paraId="5EF72A1A" w14:textId="77777777" w:rsidR="00FB6158" w:rsidRPr="002E5CE2" w:rsidRDefault="00FB6158" w:rsidP="0025540B">
            <w:pPr>
              <w:jc w:val="both"/>
              <w:rPr>
                <w:sz w:val="20"/>
                <w:szCs w:val="20"/>
                <w:lang w:val="en-GB"/>
              </w:rPr>
            </w:pPr>
            <w:r>
              <w:rPr>
                <w:sz w:val="20"/>
                <w:szCs w:val="20"/>
                <w:lang w:val="en-GB"/>
              </w:rPr>
              <w:t>Constructor: reflection is used to build a Document based on the public fields of the given parameter</w:t>
            </w:r>
          </w:p>
        </w:tc>
      </w:tr>
      <w:tr w:rsidR="00FB6158" w:rsidRPr="002E5CE2" w14:paraId="3B7D7034" w14:textId="77777777" w:rsidTr="00433EF3">
        <w:tc>
          <w:tcPr>
            <w:tcW w:w="2993" w:type="dxa"/>
          </w:tcPr>
          <w:p w14:paraId="515EC83A" w14:textId="77777777" w:rsidR="00FB6158" w:rsidRPr="002E5CE2" w:rsidRDefault="00FB6158" w:rsidP="0025540B">
            <w:pPr>
              <w:jc w:val="both"/>
              <w:rPr>
                <w:sz w:val="20"/>
                <w:szCs w:val="20"/>
                <w:lang w:val="en-GB"/>
              </w:rPr>
            </w:pPr>
            <w:r>
              <w:rPr>
                <w:sz w:val="20"/>
                <w:szCs w:val="20"/>
                <w:lang w:val="en-GB"/>
              </w:rPr>
              <w:t>Document(string)</w:t>
            </w:r>
          </w:p>
        </w:tc>
        <w:tc>
          <w:tcPr>
            <w:tcW w:w="5575" w:type="dxa"/>
          </w:tcPr>
          <w:p w14:paraId="3C343FB9" w14:textId="77777777" w:rsidR="00FB6158" w:rsidRPr="002E5CE2" w:rsidRDefault="00FB6158" w:rsidP="0025540B">
            <w:pPr>
              <w:jc w:val="both"/>
              <w:rPr>
                <w:sz w:val="20"/>
                <w:szCs w:val="20"/>
                <w:lang w:val="en-GB"/>
              </w:rPr>
            </w:pPr>
            <w:r>
              <w:rPr>
                <w:sz w:val="20"/>
                <w:szCs w:val="20"/>
                <w:lang w:val="en-GB"/>
              </w:rPr>
              <w:t xml:space="preserve">Constructor: the string should be JSON. </w:t>
            </w:r>
          </w:p>
        </w:tc>
      </w:tr>
      <w:tr w:rsidR="00FB6158" w:rsidRPr="002E5CE2" w14:paraId="5E7D7A04" w14:textId="77777777" w:rsidTr="00433EF3">
        <w:tc>
          <w:tcPr>
            <w:tcW w:w="2993" w:type="dxa"/>
          </w:tcPr>
          <w:p w14:paraId="5646461E" w14:textId="77777777" w:rsidR="00FB6158" w:rsidRDefault="00FB6158" w:rsidP="0025540B">
            <w:pPr>
              <w:jc w:val="both"/>
              <w:rPr>
                <w:sz w:val="20"/>
                <w:szCs w:val="20"/>
                <w:lang w:val="en-GB"/>
              </w:rPr>
            </w:pPr>
            <w:r>
              <w:rPr>
                <w:sz w:val="20"/>
                <w:szCs w:val="20"/>
                <w:lang w:val="en-GB"/>
              </w:rPr>
              <w:t>C[] Extract&lt;C&gt;(params string[])</w:t>
            </w:r>
          </w:p>
        </w:tc>
        <w:tc>
          <w:tcPr>
            <w:tcW w:w="5575" w:type="dxa"/>
          </w:tcPr>
          <w:p w14:paraId="60FCD4D3" w14:textId="77777777" w:rsidR="00FB6158" w:rsidRDefault="00FB6158" w:rsidP="0025540B">
            <w:pPr>
              <w:jc w:val="both"/>
              <w:rPr>
                <w:sz w:val="20"/>
                <w:szCs w:val="20"/>
                <w:lang w:val="en-GB"/>
              </w:rPr>
            </w:pPr>
            <w:r>
              <w:rPr>
                <w:sz w:val="20"/>
                <w:szCs w:val="20"/>
                <w:lang w:val="en-GB"/>
              </w:rPr>
              <w:t>Reflection busing class C is used recursively to extract instances of C from this document, starting at a place indicated by the given path of keys.</w:t>
            </w:r>
          </w:p>
        </w:tc>
      </w:tr>
      <w:tr w:rsidR="00FB6158" w:rsidRPr="002E5CE2" w14:paraId="4EE6C35F" w14:textId="77777777" w:rsidTr="00433EF3">
        <w:tc>
          <w:tcPr>
            <w:tcW w:w="2993" w:type="dxa"/>
          </w:tcPr>
          <w:p w14:paraId="0EBEE3B7" w14:textId="77777777" w:rsidR="00FB6158" w:rsidRDefault="00FB6158" w:rsidP="0025540B">
            <w:pPr>
              <w:jc w:val="both"/>
              <w:rPr>
                <w:sz w:val="20"/>
                <w:szCs w:val="20"/>
                <w:lang w:val="en-GB"/>
              </w:rPr>
            </w:pPr>
            <w:r>
              <w:rPr>
                <w:sz w:val="20"/>
                <w:szCs w:val="20"/>
                <w:lang w:val="en-GB"/>
              </w:rPr>
              <w:t>List&lt;</w:t>
            </w:r>
            <w:proofErr w:type="spellStart"/>
            <w:r>
              <w:rPr>
                <w:sz w:val="20"/>
                <w:szCs w:val="20"/>
                <w:lang w:val="en-GB"/>
              </w:rPr>
              <w:t>KeyValuePair</w:t>
            </w:r>
            <w:proofErr w:type="spellEnd"/>
            <w:r>
              <w:rPr>
                <w:sz w:val="20"/>
                <w:szCs w:val="20"/>
                <w:lang w:val="en-GB"/>
              </w:rPr>
              <w:t>&lt;</w:t>
            </w:r>
            <w:proofErr w:type="spellStart"/>
            <w:r>
              <w:rPr>
                <w:sz w:val="20"/>
                <w:szCs w:val="20"/>
                <w:lang w:val="en-GB"/>
              </w:rPr>
              <w:t>string,object</w:t>
            </w:r>
            <w:proofErr w:type="spellEnd"/>
            <w:r>
              <w:rPr>
                <w:sz w:val="20"/>
                <w:szCs w:val="20"/>
                <w:lang w:val="en-GB"/>
              </w:rPr>
              <w:t>&gt; fields</w:t>
            </w:r>
          </w:p>
        </w:tc>
        <w:tc>
          <w:tcPr>
            <w:tcW w:w="5575" w:type="dxa"/>
          </w:tcPr>
          <w:p w14:paraId="4C32AB69" w14:textId="77777777" w:rsidR="00FB6158" w:rsidRDefault="00FB6158" w:rsidP="0025540B">
            <w:pPr>
              <w:jc w:val="both"/>
              <w:rPr>
                <w:sz w:val="20"/>
                <w:szCs w:val="20"/>
                <w:lang w:val="en-GB"/>
              </w:rPr>
            </w:pPr>
            <w:r>
              <w:rPr>
                <w:sz w:val="20"/>
                <w:szCs w:val="20"/>
                <w:lang w:val="en-GB"/>
              </w:rPr>
              <w:t xml:space="preserve">The content of the Document (accessed using </w:t>
            </w:r>
            <w:proofErr w:type="spellStart"/>
            <w:r>
              <w:rPr>
                <w:sz w:val="20"/>
                <w:szCs w:val="20"/>
                <w:lang w:val="en-GB"/>
              </w:rPr>
              <w:t>ths</w:t>
            </w:r>
            <w:proofErr w:type="spellEnd"/>
            <w:r>
              <w:rPr>
                <w:sz w:val="20"/>
                <w:szCs w:val="20"/>
                <w:lang w:val="en-GB"/>
              </w:rPr>
              <w:t>[])</w:t>
            </w:r>
          </w:p>
        </w:tc>
      </w:tr>
      <w:tr w:rsidR="00FB6158" w:rsidRPr="002E5CE2" w14:paraId="1303CB75" w14:textId="77777777" w:rsidTr="00433EF3">
        <w:tc>
          <w:tcPr>
            <w:tcW w:w="2993" w:type="dxa"/>
          </w:tcPr>
          <w:p w14:paraId="05E1E064" w14:textId="77777777" w:rsidR="00FB6158" w:rsidRPr="002E5CE2" w:rsidRDefault="00FB6158" w:rsidP="0025540B">
            <w:pPr>
              <w:jc w:val="both"/>
              <w:rPr>
                <w:sz w:val="20"/>
                <w:szCs w:val="20"/>
                <w:lang w:val="en-GB"/>
              </w:rPr>
            </w:pPr>
            <w:r>
              <w:rPr>
                <w:sz w:val="20"/>
                <w:szCs w:val="20"/>
                <w:lang w:val="en-GB"/>
              </w:rPr>
              <w:t>object this[string]</w:t>
            </w:r>
          </w:p>
        </w:tc>
        <w:tc>
          <w:tcPr>
            <w:tcW w:w="5575" w:type="dxa"/>
          </w:tcPr>
          <w:p w14:paraId="456A1DBE" w14:textId="77777777" w:rsidR="00FB6158" w:rsidRPr="002E5CE2" w:rsidRDefault="00FB6158" w:rsidP="0025540B">
            <w:pPr>
              <w:jc w:val="both"/>
              <w:rPr>
                <w:sz w:val="20"/>
                <w:szCs w:val="20"/>
                <w:lang w:val="en-GB"/>
              </w:rPr>
            </w:pPr>
            <w:r>
              <w:rPr>
                <w:sz w:val="20"/>
                <w:szCs w:val="20"/>
                <w:lang w:val="en-GB"/>
              </w:rPr>
              <w:t>Access a field of the document.</w:t>
            </w:r>
          </w:p>
        </w:tc>
      </w:tr>
      <w:tr w:rsidR="00FB6158" w:rsidRPr="002E5CE2" w14:paraId="79E39282" w14:textId="77777777" w:rsidTr="00433EF3">
        <w:tc>
          <w:tcPr>
            <w:tcW w:w="2993" w:type="dxa"/>
          </w:tcPr>
          <w:p w14:paraId="13A0FB48" w14:textId="77777777" w:rsidR="00FB6158" w:rsidRDefault="00FB6158" w:rsidP="0025540B">
            <w:pPr>
              <w:jc w:val="both"/>
              <w:rPr>
                <w:sz w:val="20"/>
                <w:szCs w:val="20"/>
                <w:lang w:val="en-GB"/>
              </w:rPr>
            </w:pPr>
            <w:r>
              <w:rPr>
                <w:sz w:val="20"/>
                <w:szCs w:val="20"/>
                <w:lang w:val="en-GB"/>
              </w:rPr>
              <w:t xml:space="preserve">string </w:t>
            </w:r>
            <w:proofErr w:type="spellStart"/>
            <w:r>
              <w:rPr>
                <w:sz w:val="20"/>
                <w:szCs w:val="20"/>
                <w:lang w:val="en-GB"/>
              </w:rPr>
              <w:t>ToString</w:t>
            </w:r>
            <w:proofErr w:type="spellEnd"/>
            <w:r>
              <w:rPr>
                <w:sz w:val="20"/>
                <w:szCs w:val="20"/>
                <w:lang w:val="en-GB"/>
              </w:rPr>
              <w:t>()</w:t>
            </w:r>
          </w:p>
        </w:tc>
        <w:tc>
          <w:tcPr>
            <w:tcW w:w="5575" w:type="dxa"/>
          </w:tcPr>
          <w:p w14:paraId="21D4C057" w14:textId="77777777" w:rsidR="00FB6158" w:rsidRDefault="00FB6158" w:rsidP="0025540B">
            <w:pPr>
              <w:jc w:val="both"/>
              <w:rPr>
                <w:sz w:val="20"/>
                <w:szCs w:val="20"/>
                <w:lang w:val="en-GB"/>
              </w:rPr>
            </w:pPr>
            <w:r>
              <w:rPr>
                <w:sz w:val="20"/>
                <w:szCs w:val="20"/>
                <w:lang w:val="en-GB"/>
              </w:rPr>
              <w:t>Convert a document to Json</w:t>
            </w:r>
          </w:p>
        </w:tc>
      </w:tr>
    </w:tbl>
    <w:p w14:paraId="6B1F9017" w14:textId="2E390ED5" w:rsidR="002C482F" w:rsidRDefault="002C482F" w:rsidP="0036289D">
      <w:pPr>
        <w:pStyle w:val="Heading3"/>
      </w:pPr>
      <w:bookmarkStart w:id="281" w:name="_Toc237758891"/>
      <w:r>
        <w:t>8.</w:t>
      </w:r>
      <w:r w:rsidR="006D5EDE">
        <w:t>6</w:t>
      </w:r>
      <w:r>
        <w:t>.</w:t>
      </w:r>
      <w:r w:rsidR="00157DF6">
        <w:t>6</w:t>
      </w:r>
      <w:r>
        <w:t xml:space="preserve"> </w:t>
      </w:r>
      <w:proofErr w:type="spellStart"/>
      <w:r>
        <w:t>DocumentException</w:t>
      </w:r>
      <w:bookmarkEnd w:id="281"/>
      <w:proofErr w:type="spellEnd"/>
    </w:p>
    <w:p w14:paraId="34E7AF01" w14:textId="77777777" w:rsidR="002C482F" w:rsidRPr="002C482F" w:rsidRDefault="002C482F" w:rsidP="002C482F">
      <w:pPr>
        <w:rPr>
          <w:sz w:val="20"/>
          <w:szCs w:val="20"/>
          <w:lang w:val="en-GB" w:eastAsia="en-GB"/>
        </w:rPr>
      </w:pPr>
      <w:r w:rsidRPr="002C482F">
        <w:rPr>
          <w:sz w:val="20"/>
          <w:szCs w:val="20"/>
          <w:lang w:val="en-GB" w:eastAsia="en-GB"/>
        </w:rPr>
        <w:t>This subclass of Exception is used to report parsing errors in Document parameters.</w:t>
      </w:r>
    </w:p>
    <w:p w14:paraId="37317B87" w14:textId="7BDE2355" w:rsidR="002C482F" w:rsidRDefault="002C482F" w:rsidP="0036289D">
      <w:pPr>
        <w:pStyle w:val="Heading3"/>
      </w:pPr>
      <w:bookmarkStart w:id="282" w:name="_Toc237758892"/>
      <w:r>
        <w:t>8.</w:t>
      </w:r>
      <w:r w:rsidR="006D5EDE">
        <w:t>6</w:t>
      </w:r>
      <w:r>
        <w:t>.</w:t>
      </w:r>
      <w:r w:rsidR="00157DF6">
        <w:t>7</w:t>
      </w:r>
      <w:r>
        <w:t xml:space="preserve"> </w:t>
      </w:r>
      <w:proofErr w:type="spellStart"/>
      <w:r>
        <w:t>ExcludeAttribute</w:t>
      </w:r>
      <w:bookmarkEnd w:id="282"/>
      <w:proofErr w:type="spellEnd"/>
    </w:p>
    <w:p w14:paraId="005CAC6F" w14:textId="0222E4C3" w:rsidR="002C482F" w:rsidRDefault="002C482F" w:rsidP="002C482F">
      <w:pPr>
        <w:rPr>
          <w:sz w:val="20"/>
          <w:szCs w:val="20"/>
          <w:lang w:val="en-GB" w:eastAsia="en-GB"/>
        </w:rPr>
      </w:pPr>
      <w:r>
        <w:rPr>
          <w:sz w:val="20"/>
          <w:szCs w:val="20"/>
          <w:lang w:val="en-GB" w:eastAsia="en-GB"/>
        </w:rPr>
        <w:t>Mark a public field of a Versioned class with the [Exclude] attribute to avoid its use in Put/Post.</w:t>
      </w:r>
    </w:p>
    <w:p w14:paraId="7E4FCF40" w14:textId="215F567B" w:rsidR="00143048" w:rsidRDefault="00F207C9" w:rsidP="008043FE">
      <w:pPr>
        <w:pStyle w:val="Heading3"/>
      </w:pPr>
      <w:bookmarkStart w:id="283" w:name="_Toc237758893"/>
      <w:r>
        <w:lastRenderedPageBreak/>
        <w:t>8.</w:t>
      </w:r>
      <w:r w:rsidR="006D5EDE">
        <w:t>6</w:t>
      </w:r>
      <w:r>
        <w:t>.</w:t>
      </w:r>
      <w:r w:rsidR="00157DF6">
        <w:t>8</w:t>
      </w:r>
      <w:r w:rsidR="00143048">
        <w:t xml:space="preserve"> </w:t>
      </w:r>
      <w:proofErr w:type="spellStart"/>
      <w:r w:rsidR="00143048">
        <w:t>FieldAttribute</w:t>
      </w:r>
      <w:bookmarkEnd w:id="283"/>
      <w:proofErr w:type="spellEnd"/>
    </w:p>
    <w:p w14:paraId="56CEBB8B" w14:textId="29F1AAA9" w:rsidR="00143048" w:rsidRPr="00F207C9" w:rsidRDefault="00143048" w:rsidP="00143048">
      <w:pPr>
        <w:spacing w:before="120"/>
        <w:jc w:val="both"/>
        <w:rPr>
          <w:sz w:val="20"/>
          <w:szCs w:val="20"/>
          <w:lang w:val="en-GB"/>
        </w:rPr>
      </w:pPr>
      <w:r w:rsidRPr="00F207C9">
        <w:rPr>
          <w:sz w:val="20"/>
          <w:szCs w:val="20"/>
          <w:lang w:val="en-GB"/>
        </w:rPr>
        <w:t xml:space="preserve">Class definitions obtained from </w:t>
      </w:r>
      <w:proofErr w:type="spellStart"/>
      <w:r w:rsidRPr="00F207C9">
        <w:rPr>
          <w:sz w:val="20"/>
          <w:szCs w:val="20"/>
          <w:lang w:val="en-GB"/>
        </w:rPr>
        <w:t>Role$Class</w:t>
      </w:r>
      <w:proofErr w:type="spellEnd"/>
      <w:r w:rsidRPr="00F207C9">
        <w:rPr>
          <w:sz w:val="20"/>
          <w:szCs w:val="20"/>
          <w:lang w:val="en-GB"/>
        </w:rPr>
        <w:t xml:space="preserve"> have some fields marked [Field..] </w:t>
      </w:r>
    </w:p>
    <w:tbl>
      <w:tblPr>
        <w:tblW w:w="85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843"/>
        <w:gridCol w:w="5725"/>
      </w:tblGrid>
      <w:tr w:rsidR="00143048" w:rsidRPr="002E5CE2" w14:paraId="087AE287" w14:textId="77777777" w:rsidTr="00143048">
        <w:tc>
          <w:tcPr>
            <w:tcW w:w="2843" w:type="dxa"/>
          </w:tcPr>
          <w:p w14:paraId="53FD9DEF" w14:textId="77777777" w:rsidR="00143048" w:rsidRPr="002E5CE2" w:rsidRDefault="00143048" w:rsidP="0025540B">
            <w:pPr>
              <w:jc w:val="center"/>
              <w:rPr>
                <w:b/>
                <w:sz w:val="20"/>
                <w:szCs w:val="20"/>
                <w:lang w:val="en-GB"/>
              </w:rPr>
            </w:pPr>
            <w:r>
              <w:rPr>
                <w:b/>
                <w:sz w:val="20"/>
                <w:szCs w:val="20"/>
                <w:lang w:val="en-GB"/>
              </w:rPr>
              <w:t>Attribute form</w:t>
            </w:r>
          </w:p>
        </w:tc>
        <w:tc>
          <w:tcPr>
            <w:tcW w:w="5725" w:type="dxa"/>
          </w:tcPr>
          <w:p w14:paraId="43A0BCE1" w14:textId="77777777" w:rsidR="00143048" w:rsidRPr="002E5CE2" w:rsidRDefault="00143048" w:rsidP="0025540B">
            <w:pPr>
              <w:jc w:val="center"/>
              <w:rPr>
                <w:b/>
                <w:sz w:val="20"/>
                <w:szCs w:val="20"/>
                <w:lang w:val="en-GB"/>
              </w:rPr>
            </w:pPr>
            <w:r w:rsidRPr="002E5CE2">
              <w:rPr>
                <w:b/>
                <w:sz w:val="20"/>
                <w:szCs w:val="20"/>
                <w:lang w:val="en-GB"/>
              </w:rPr>
              <w:t>Explanation</w:t>
            </w:r>
          </w:p>
        </w:tc>
      </w:tr>
      <w:tr w:rsidR="00143048" w:rsidRPr="005C1C6F" w14:paraId="6857DCF2" w14:textId="77777777" w:rsidTr="00143048">
        <w:tc>
          <w:tcPr>
            <w:tcW w:w="2843" w:type="dxa"/>
          </w:tcPr>
          <w:p w14:paraId="6D50FFE6" w14:textId="77777777" w:rsidR="00143048" w:rsidRPr="005C1C6F" w:rsidRDefault="00143048" w:rsidP="0025540B">
            <w:pPr>
              <w:rPr>
                <w:sz w:val="20"/>
                <w:szCs w:val="20"/>
                <w:lang w:val="en-GB"/>
              </w:rPr>
            </w:pPr>
            <w:r>
              <w:rPr>
                <w:sz w:val="20"/>
                <w:szCs w:val="20"/>
                <w:lang w:val="en-GB"/>
              </w:rPr>
              <w:t>[Field(</w:t>
            </w:r>
            <w:proofErr w:type="spellStart"/>
            <w:r>
              <w:rPr>
                <w:sz w:val="20"/>
                <w:szCs w:val="20"/>
                <w:lang w:val="en-GB"/>
              </w:rPr>
              <w:t>PyrrhoDbType</w:t>
            </w:r>
            <w:proofErr w:type="spellEnd"/>
            <w:r>
              <w:rPr>
                <w:sz w:val="20"/>
                <w:szCs w:val="20"/>
                <w:lang w:val="en-GB"/>
              </w:rPr>
              <w:t xml:space="preserve"> t)]</w:t>
            </w:r>
          </w:p>
        </w:tc>
        <w:tc>
          <w:tcPr>
            <w:tcW w:w="5725" w:type="dxa"/>
          </w:tcPr>
          <w:p w14:paraId="577616DC" w14:textId="77777777" w:rsidR="00143048" w:rsidRPr="005C1C6F" w:rsidRDefault="00143048" w:rsidP="0025540B">
            <w:pPr>
              <w:rPr>
                <w:sz w:val="20"/>
                <w:szCs w:val="20"/>
                <w:lang w:val="en-GB"/>
              </w:rPr>
            </w:pPr>
            <w:r>
              <w:rPr>
                <w:sz w:val="20"/>
                <w:szCs w:val="20"/>
                <w:lang w:val="en-GB"/>
              </w:rPr>
              <w:t>Pyrrho’s data type is t</w:t>
            </w:r>
          </w:p>
        </w:tc>
      </w:tr>
      <w:tr w:rsidR="003D5C6D" w:rsidRPr="005C1C6F" w14:paraId="5FDEF318" w14:textId="77777777" w:rsidTr="00F71C56">
        <w:tc>
          <w:tcPr>
            <w:tcW w:w="2843" w:type="dxa"/>
          </w:tcPr>
          <w:p w14:paraId="741C9C95" w14:textId="33A33E73" w:rsidR="003D5C6D" w:rsidRDefault="003D5C6D" w:rsidP="003D5C6D">
            <w:pPr>
              <w:rPr>
                <w:sz w:val="20"/>
                <w:szCs w:val="20"/>
                <w:lang w:val="en-GB"/>
              </w:rPr>
            </w:pPr>
            <w:r>
              <w:rPr>
                <w:sz w:val="20"/>
                <w:szCs w:val="20"/>
                <w:lang w:val="en-GB"/>
              </w:rPr>
              <w:t>[Field(</w:t>
            </w:r>
            <w:proofErr w:type="spellStart"/>
            <w:r>
              <w:rPr>
                <w:sz w:val="20"/>
                <w:szCs w:val="20"/>
                <w:lang w:val="en-GB"/>
              </w:rPr>
              <w:t>PyrrhoDbType</w:t>
            </w:r>
            <w:proofErr w:type="spellEnd"/>
            <w:r>
              <w:rPr>
                <w:sz w:val="20"/>
                <w:szCs w:val="20"/>
                <w:lang w:val="en-GB"/>
              </w:rPr>
              <w:t xml:space="preserve"> </w:t>
            </w:r>
            <w:proofErr w:type="spellStart"/>
            <w:r>
              <w:rPr>
                <w:sz w:val="20"/>
                <w:szCs w:val="20"/>
                <w:lang w:val="en-GB"/>
              </w:rPr>
              <w:t>t,string</w:t>
            </w:r>
            <w:proofErr w:type="spellEnd"/>
            <w:r>
              <w:rPr>
                <w:sz w:val="20"/>
                <w:szCs w:val="20"/>
                <w:lang w:val="en-GB"/>
              </w:rPr>
              <w:t xml:space="preserve"> </w:t>
            </w:r>
            <w:proofErr w:type="spellStart"/>
            <w:r>
              <w:rPr>
                <w:sz w:val="20"/>
                <w:szCs w:val="20"/>
                <w:lang w:val="en-GB"/>
              </w:rPr>
              <w:t>i</w:t>
            </w:r>
            <w:proofErr w:type="spellEnd"/>
            <w:r>
              <w:rPr>
                <w:sz w:val="20"/>
                <w:szCs w:val="20"/>
                <w:lang w:val="en-GB"/>
              </w:rPr>
              <w:t>]</w:t>
            </w:r>
          </w:p>
        </w:tc>
        <w:tc>
          <w:tcPr>
            <w:tcW w:w="5725" w:type="dxa"/>
          </w:tcPr>
          <w:p w14:paraId="08AFEB35" w14:textId="79E90F0E" w:rsidR="003D5C6D" w:rsidRDefault="003D5C6D" w:rsidP="00F71C56">
            <w:pPr>
              <w:rPr>
                <w:sz w:val="20"/>
                <w:szCs w:val="20"/>
                <w:lang w:val="en-GB"/>
              </w:rPr>
            </w:pPr>
            <w:r>
              <w:rPr>
                <w:sz w:val="20"/>
                <w:szCs w:val="20"/>
                <w:lang w:val="en-GB"/>
              </w:rPr>
              <w:t xml:space="preserve">Pyrrho’s data type is t, domain info </w:t>
            </w:r>
            <w:proofErr w:type="spellStart"/>
            <w:r>
              <w:rPr>
                <w:sz w:val="20"/>
                <w:szCs w:val="20"/>
                <w:lang w:val="en-GB"/>
              </w:rPr>
              <w:t>i</w:t>
            </w:r>
            <w:proofErr w:type="spellEnd"/>
          </w:p>
        </w:tc>
      </w:tr>
      <w:tr w:rsidR="003D5C6D" w:rsidRPr="005C1C6F" w14:paraId="3D4BD373" w14:textId="77777777" w:rsidTr="00F71C56">
        <w:tc>
          <w:tcPr>
            <w:tcW w:w="2843" w:type="dxa"/>
          </w:tcPr>
          <w:p w14:paraId="0720CB52" w14:textId="2F195545" w:rsidR="003D5C6D" w:rsidRDefault="003D5C6D" w:rsidP="00F71C56">
            <w:pPr>
              <w:rPr>
                <w:sz w:val="20"/>
                <w:szCs w:val="20"/>
                <w:lang w:val="en-GB"/>
              </w:rPr>
            </w:pPr>
            <w:r>
              <w:rPr>
                <w:sz w:val="20"/>
                <w:szCs w:val="20"/>
                <w:lang w:val="en-GB"/>
              </w:rPr>
              <w:t>[Field(</w:t>
            </w:r>
            <w:proofErr w:type="spellStart"/>
            <w:r>
              <w:rPr>
                <w:sz w:val="20"/>
                <w:szCs w:val="20"/>
                <w:lang w:val="en-GB"/>
              </w:rPr>
              <w:t>PyrrhoDbType</w:t>
            </w:r>
            <w:proofErr w:type="spellEnd"/>
            <w:r>
              <w:rPr>
                <w:sz w:val="20"/>
                <w:szCs w:val="20"/>
                <w:lang w:val="en-GB"/>
              </w:rPr>
              <w:t xml:space="preserve"> t,</w:t>
            </w:r>
          </w:p>
          <w:p w14:paraId="1024B5F9" w14:textId="3A0B7F1F" w:rsidR="003D5C6D" w:rsidRDefault="003D5C6D" w:rsidP="00F71C56">
            <w:pPr>
              <w:rPr>
                <w:sz w:val="20"/>
                <w:szCs w:val="20"/>
                <w:lang w:val="en-GB"/>
              </w:rPr>
            </w:pPr>
            <w:r>
              <w:rPr>
                <w:sz w:val="20"/>
                <w:szCs w:val="20"/>
                <w:lang w:val="en-GB"/>
              </w:rPr>
              <w:t xml:space="preserve">string </w:t>
            </w:r>
            <w:proofErr w:type="spellStart"/>
            <w:r>
              <w:rPr>
                <w:sz w:val="20"/>
                <w:szCs w:val="20"/>
                <w:lang w:val="en-GB"/>
              </w:rPr>
              <w:t>i,</w:t>
            </w:r>
            <w:r w:rsidR="00871DF0">
              <w:rPr>
                <w:sz w:val="20"/>
                <w:szCs w:val="20"/>
                <w:lang w:val="en-GB"/>
              </w:rPr>
              <w:t>long</w:t>
            </w:r>
            <w:proofErr w:type="spellEnd"/>
            <w:r>
              <w:rPr>
                <w:sz w:val="20"/>
                <w:szCs w:val="20"/>
                <w:lang w:val="en-GB"/>
              </w:rPr>
              <w:t xml:space="preserve"> st)]</w:t>
            </w:r>
          </w:p>
        </w:tc>
        <w:tc>
          <w:tcPr>
            <w:tcW w:w="5725" w:type="dxa"/>
          </w:tcPr>
          <w:p w14:paraId="6B65D93C" w14:textId="234635CA" w:rsidR="003D5C6D" w:rsidRDefault="003D5C6D" w:rsidP="00F71C56">
            <w:pPr>
              <w:rPr>
                <w:sz w:val="20"/>
                <w:szCs w:val="20"/>
                <w:lang w:val="en-GB"/>
              </w:rPr>
            </w:pPr>
            <w:r>
              <w:rPr>
                <w:sz w:val="20"/>
                <w:szCs w:val="20"/>
                <w:lang w:val="en-GB"/>
              </w:rPr>
              <w:t xml:space="preserve">Pyrrho’s data type is t, domain info </w:t>
            </w:r>
            <w:proofErr w:type="spellStart"/>
            <w:r>
              <w:rPr>
                <w:sz w:val="20"/>
                <w:szCs w:val="20"/>
                <w:lang w:val="en-GB"/>
              </w:rPr>
              <w:t>i</w:t>
            </w:r>
            <w:proofErr w:type="spellEnd"/>
            <w:r>
              <w:rPr>
                <w:sz w:val="20"/>
                <w:szCs w:val="20"/>
                <w:lang w:val="en-GB"/>
              </w:rPr>
              <w:t xml:space="preserve">, </w:t>
            </w:r>
            <w:r w:rsidR="00871DF0">
              <w:rPr>
                <w:sz w:val="20"/>
                <w:szCs w:val="20"/>
                <w:lang w:val="en-GB"/>
              </w:rPr>
              <w:t xml:space="preserve">cookie st of </w:t>
            </w:r>
            <w:r>
              <w:rPr>
                <w:sz w:val="20"/>
                <w:szCs w:val="20"/>
                <w:lang w:val="en-GB"/>
              </w:rPr>
              <w:t>dependent field type (e.g. array element type)</w:t>
            </w:r>
          </w:p>
        </w:tc>
      </w:tr>
      <w:tr w:rsidR="00312B25" w:rsidRPr="005C1C6F" w14:paraId="76C89968" w14:textId="77777777" w:rsidTr="00F71C56">
        <w:tc>
          <w:tcPr>
            <w:tcW w:w="2843" w:type="dxa"/>
          </w:tcPr>
          <w:p w14:paraId="2089EAAF" w14:textId="77777777" w:rsidR="00312B25" w:rsidRDefault="00312B25" w:rsidP="00F71C56">
            <w:pPr>
              <w:rPr>
                <w:sz w:val="20"/>
                <w:szCs w:val="20"/>
                <w:lang w:val="en-GB"/>
              </w:rPr>
            </w:pPr>
            <w:r>
              <w:rPr>
                <w:sz w:val="20"/>
                <w:szCs w:val="20"/>
                <w:lang w:val="en-GB"/>
              </w:rPr>
              <w:t>[Field(</w:t>
            </w:r>
            <w:proofErr w:type="spellStart"/>
            <w:r>
              <w:rPr>
                <w:sz w:val="20"/>
                <w:szCs w:val="20"/>
                <w:lang w:val="en-GB"/>
              </w:rPr>
              <w:t>PyrrhoDbType</w:t>
            </w:r>
            <w:proofErr w:type="spellEnd"/>
            <w:r>
              <w:rPr>
                <w:sz w:val="20"/>
                <w:szCs w:val="20"/>
                <w:lang w:val="en-GB"/>
              </w:rPr>
              <w:t xml:space="preserve"> </w:t>
            </w:r>
            <w:proofErr w:type="spellStart"/>
            <w:r>
              <w:rPr>
                <w:sz w:val="20"/>
                <w:szCs w:val="20"/>
                <w:lang w:val="en-GB"/>
              </w:rPr>
              <w:t>t,long</w:t>
            </w:r>
            <w:proofErr w:type="spellEnd"/>
            <w:r>
              <w:rPr>
                <w:sz w:val="20"/>
                <w:szCs w:val="20"/>
                <w:lang w:val="en-GB"/>
              </w:rPr>
              <w:t xml:space="preserve"> d,</w:t>
            </w:r>
          </w:p>
          <w:p w14:paraId="65FCEED3" w14:textId="2E1106E4" w:rsidR="00312B25" w:rsidRDefault="00312B25" w:rsidP="00F71C56">
            <w:pPr>
              <w:rPr>
                <w:sz w:val="20"/>
                <w:szCs w:val="20"/>
                <w:lang w:val="en-GB"/>
              </w:rPr>
            </w:pPr>
            <w:r>
              <w:rPr>
                <w:sz w:val="20"/>
                <w:szCs w:val="20"/>
                <w:lang w:val="en-GB"/>
              </w:rPr>
              <w:t xml:space="preserve">string </w:t>
            </w:r>
            <w:proofErr w:type="spellStart"/>
            <w:r>
              <w:rPr>
                <w:sz w:val="20"/>
                <w:szCs w:val="20"/>
                <w:lang w:val="en-GB"/>
              </w:rPr>
              <w:t>i</w:t>
            </w:r>
            <w:proofErr w:type="spellEnd"/>
            <w:r>
              <w:rPr>
                <w:sz w:val="20"/>
                <w:szCs w:val="20"/>
                <w:lang w:val="en-GB"/>
              </w:rPr>
              <w:t>]</w:t>
            </w:r>
          </w:p>
        </w:tc>
        <w:tc>
          <w:tcPr>
            <w:tcW w:w="5725" w:type="dxa"/>
          </w:tcPr>
          <w:p w14:paraId="3362F7C9" w14:textId="5410E6C6" w:rsidR="00312B25" w:rsidRDefault="00312B25" w:rsidP="00F71C56">
            <w:pPr>
              <w:rPr>
                <w:sz w:val="20"/>
                <w:szCs w:val="20"/>
                <w:lang w:val="en-GB"/>
              </w:rPr>
            </w:pPr>
            <w:r>
              <w:rPr>
                <w:sz w:val="20"/>
                <w:szCs w:val="20"/>
                <w:lang w:val="en-GB"/>
              </w:rPr>
              <w:t xml:space="preserve">Pyrrho’s data type is t, domain cookie d, domain info </w:t>
            </w:r>
            <w:proofErr w:type="spellStart"/>
            <w:r>
              <w:rPr>
                <w:sz w:val="20"/>
                <w:szCs w:val="20"/>
                <w:lang w:val="en-GB"/>
              </w:rPr>
              <w:t>i</w:t>
            </w:r>
            <w:proofErr w:type="spellEnd"/>
          </w:p>
        </w:tc>
      </w:tr>
      <w:tr w:rsidR="00312B25" w:rsidRPr="005C1C6F" w14:paraId="252AED1C" w14:textId="77777777" w:rsidTr="00F71C56">
        <w:tc>
          <w:tcPr>
            <w:tcW w:w="2843" w:type="dxa"/>
          </w:tcPr>
          <w:p w14:paraId="2A16797C" w14:textId="77777777" w:rsidR="00312B25" w:rsidRDefault="00312B25" w:rsidP="00F71C56">
            <w:pPr>
              <w:rPr>
                <w:sz w:val="20"/>
                <w:szCs w:val="20"/>
                <w:lang w:val="en-GB"/>
              </w:rPr>
            </w:pPr>
            <w:r>
              <w:rPr>
                <w:sz w:val="20"/>
                <w:szCs w:val="20"/>
                <w:lang w:val="en-GB"/>
              </w:rPr>
              <w:t>[Field(</w:t>
            </w:r>
            <w:proofErr w:type="spellStart"/>
            <w:r>
              <w:rPr>
                <w:sz w:val="20"/>
                <w:szCs w:val="20"/>
                <w:lang w:val="en-GB"/>
              </w:rPr>
              <w:t>PyrrhoDbType</w:t>
            </w:r>
            <w:proofErr w:type="spellEnd"/>
            <w:r>
              <w:rPr>
                <w:sz w:val="20"/>
                <w:szCs w:val="20"/>
                <w:lang w:val="en-GB"/>
              </w:rPr>
              <w:t xml:space="preserve"> </w:t>
            </w:r>
            <w:proofErr w:type="spellStart"/>
            <w:r>
              <w:rPr>
                <w:sz w:val="20"/>
                <w:szCs w:val="20"/>
                <w:lang w:val="en-GB"/>
              </w:rPr>
              <w:t>t,long</w:t>
            </w:r>
            <w:proofErr w:type="spellEnd"/>
            <w:r>
              <w:rPr>
                <w:sz w:val="20"/>
                <w:szCs w:val="20"/>
                <w:lang w:val="en-GB"/>
              </w:rPr>
              <w:t xml:space="preserve"> d,</w:t>
            </w:r>
          </w:p>
          <w:p w14:paraId="3B3F4C95" w14:textId="73733459" w:rsidR="00312B25" w:rsidRDefault="00312B25" w:rsidP="00F71C56">
            <w:pPr>
              <w:rPr>
                <w:sz w:val="20"/>
                <w:szCs w:val="20"/>
                <w:lang w:val="en-GB"/>
              </w:rPr>
            </w:pPr>
            <w:r>
              <w:rPr>
                <w:sz w:val="20"/>
                <w:szCs w:val="20"/>
                <w:lang w:val="en-GB"/>
              </w:rPr>
              <w:t xml:space="preserve">string </w:t>
            </w:r>
            <w:proofErr w:type="spellStart"/>
            <w:r>
              <w:rPr>
                <w:sz w:val="20"/>
                <w:szCs w:val="20"/>
                <w:lang w:val="en-GB"/>
              </w:rPr>
              <w:t>i,</w:t>
            </w:r>
            <w:r w:rsidR="00871DF0">
              <w:rPr>
                <w:sz w:val="20"/>
                <w:szCs w:val="20"/>
                <w:lang w:val="en-GB"/>
              </w:rPr>
              <w:t>long</w:t>
            </w:r>
            <w:proofErr w:type="spellEnd"/>
            <w:r>
              <w:rPr>
                <w:sz w:val="20"/>
                <w:szCs w:val="20"/>
                <w:lang w:val="en-GB"/>
              </w:rPr>
              <w:t xml:space="preserve"> st)]</w:t>
            </w:r>
          </w:p>
        </w:tc>
        <w:tc>
          <w:tcPr>
            <w:tcW w:w="5725" w:type="dxa"/>
          </w:tcPr>
          <w:p w14:paraId="0669D55C" w14:textId="6A68CBC6" w:rsidR="00312B25" w:rsidRDefault="00312B25" w:rsidP="00F71C56">
            <w:pPr>
              <w:rPr>
                <w:sz w:val="20"/>
                <w:szCs w:val="20"/>
                <w:lang w:val="en-GB"/>
              </w:rPr>
            </w:pPr>
            <w:r>
              <w:rPr>
                <w:sz w:val="20"/>
                <w:szCs w:val="20"/>
                <w:lang w:val="en-GB"/>
              </w:rPr>
              <w:t xml:space="preserve">Pyrrho’s data type is t, domain cookie d, domain info </w:t>
            </w:r>
            <w:proofErr w:type="spellStart"/>
            <w:r>
              <w:rPr>
                <w:sz w:val="20"/>
                <w:szCs w:val="20"/>
                <w:lang w:val="en-GB"/>
              </w:rPr>
              <w:t>i</w:t>
            </w:r>
            <w:proofErr w:type="spellEnd"/>
            <w:r>
              <w:rPr>
                <w:sz w:val="20"/>
                <w:szCs w:val="20"/>
                <w:lang w:val="en-GB"/>
              </w:rPr>
              <w:t xml:space="preserve">, </w:t>
            </w:r>
            <w:r w:rsidR="00871DF0">
              <w:rPr>
                <w:sz w:val="20"/>
                <w:szCs w:val="20"/>
                <w:lang w:val="en-GB"/>
              </w:rPr>
              <w:t xml:space="preserve">cookie st of </w:t>
            </w:r>
            <w:r>
              <w:rPr>
                <w:sz w:val="20"/>
                <w:szCs w:val="20"/>
                <w:lang w:val="en-GB"/>
              </w:rPr>
              <w:t>dependent field type (e.g. array element type)</w:t>
            </w:r>
          </w:p>
        </w:tc>
      </w:tr>
    </w:tbl>
    <w:p w14:paraId="0A54A3C1" w14:textId="5964416A" w:rsidR="0036289D" w:rsidRPr="00422808" w:rsidRDefault="00187B07" w:rsidP="00422808">
      <w:pPr>
        <w:pStyle w:val="Heading3"/>
      </w:pPr>
      <w:bookmarkStart w:id="284" w:name="_Toc237758894"/>
      <w:r>
        <w:t>8.</w:t>
      </w:r>
      <w:r w:rsidR="006D5EDE">
        <w:t>6</w:t>
      </w:r>
      <w:r w:rsidR="00052DE6">
        <w:t>.</w:t>
      </w:r>
      <w:r w:rsidR="001E16CA">
        <w:t>9</w:t>
      </w:r>
      <w:r w:rsidR="0036289D">
        <w:t xml:space="preserve"> </w:t>
      </w:r>
      <w:proofErr w:type="spellStart"/>
      <w:r w:rsidR="0036289D">
        <w:t>PyrrhoArray</w:t>
      </w:r>
      <w:bookmarkEnd w:id="284"/>
      <w:proofErr w:type="spellEnd"/>
    </w:p>
    <w:tbl>
      <w:tblPr>
        <w:tblW w:w="85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843"/>
        <w:gridCol w:w="5725"/>
      </w:tblGrid>
      <w:tr w:rsidR="0036289D" w:rsidRPr="002E5CE2" w14:paraId="2C3D1B30" w14:textId="77777777" w:rsidTr="003F1F87">
        <w:tc>
          <w:tcPr>
            <w:tcW w:w="2843" w:type="dxa"/>
          </w:tcPr>
          <w:p w14:paraId="6C1AE5E9" w14:textId="77777777" w:rsidR="0036289D" w:rsidRPr="002E5CE2" w:rsidRDefault="0036289D" w:rsidP="0025540B">
            <w:pPr>
              <w:jc w:val="center"/>
              <w:rPr>
                <w:b/>
                <w:sz w:val="20"/>
                <w:szCs w:val="20"/>
                <w:lang w:val="en-GB"/>
              </w:rPr>
            </w:pPr>
            <w:r w:rsidRPr="002E5CE2">
              <w:rPr>
                <w:b/>
                <w:sz w:val="20"/>
                <w:szCs w:val="20"/>
                <w:lang w:val="en-GB"/>
              </w:rPr>
              <w:t>Method or Property</w:t>
            </w:r>
          </w:p>
        </w:tc>
        <w:tc>
          <w:tcPr>
            <w:tcW w:w="5725" w:type="dxa"/>
          </w:tcPr>
          <w:p w14:paraId="5EF30614" w14:textId="77777777" w:rsidR="0036289D" w:rsidRPr="002E5CE2" w:rsidRDefault="0036289D" w:rsidP="0025540B">
            <w:pPr>
              <w:jc w:val="center"/>
              <w:rPr>
                <w:b/>
                <w:sz w:val="20"/>
                <w:szCs w:val="20"/>
                <w:lang w:val="en-GB"/>
              </w:rPr>
            </w:pPr>
            <w:r w:rsidRPr="002E5CE2">
              <w:rPr>
                <w:b/>
                <w:sz w:val="20"/>
                <w:szCs w:val="20"/>
                <w:lang w:val="en-GB"/>
              </w:rPr>
              <w:t>Explanation</w:t>
            </w:r>
          </w:p>
        </w:tc>
      </w:tr>
      <w:tr w:rsidR="005C1C6F" w:rsidRPr="005C1C6F" w14:paraId="74106D77" w14:textId="77777777" w:rsidTr="003F1F87">
        <w:tc>
          <w:tcPr>
            <w:tcW w:w="2843" w:type="dxa"/>
          </w:tcPr>
          <w:p w14:paraId="3F48C5D2" w14:textId="5098B2CD" w:rsidR="005C1C6F" w:rsidRPr="005C1C6F" w:rsidRDefault="005C1C6F" w:rsidP="0025540B">
            <w:pPr>
              <w:rPr>
                <w:sz w:val="20"/>
                <w:szCs w:val="20"/>
                <w:lang w:val="en-GB"/>
              </w:rPr>
            </w:pPr>
            <w:proofErr w:type="spellStart"/>
            <w:r w:rsidRPr="005C1C6F">
              <w:rPr>
                <w:sz w:val="20"/>
                <w:szCs w:val="20"/>
                <w:lang w:val="en-GB"/>
              </w:rPr>
              <w:t>Pyrrho</w:t>
            </w:r>
            <w:r>
              <w:rPr>
                <w:sz w:val="20"/>
                <w:szCs w:val="20"/>
                <w:lang w:val="en-GB"/>
              </w:rPr>
              <w:t>Array</w:t>
            </w:r>
            <w:proofErr w:type="spellEnd"/>
            <w:r>
              <w:rPr>
                <w:sz w:val="20"/>
                <w:szCs w:val="20"/>
                <w:lang w:val="en-GB"/>
              </w:rPr>
              <w:t>(object[])</w:t>
            </w:r>
          </w:p>
        </w:tc>
        <w:tc>
          <w:tcPr>
            <w:tcW w:w="5725" w:type="dxa"/>
          </w:tcPr>
          <w:p w14:paraId="65D9EAC5" w14:textId="77777777" w:rsidR="005C1C6F" w:rsidRPr="005C1C6F" w:rsidRDefault="005C1C6F" w:rsidP="0025540B">
            <w:pPr>
              <w:jc w:val="center"/>
              <w:rPr>
                <w:sz w:val="20"/>
                <w:szCs w:val="20"/>
                <w:lang w:val="en-GB"/>
              </w:rPr>
            </w:pPr>
          </w:p>
        </w:tc>
      </w:tr>
      <w:tr w:rsidR="0036289D" w:rsidRPr="002E5CE2" w14:paraId="3A46BBA4" w14:textId="77777777" w:rsidTr="003F1F87">
        <w:tc>
          <w:tcPr>
            <w:tcW w:w="2843" w:type="dxa"/>
          </w:tcPr>
          <w:p w14:paraId="335288E7" w14:textId="77777777" w:rsidR="0036289D" w:rsidRPr="002E5CE2" w:rsidRDefault="0036289D" w:rsidP="0025540B">
            <w:pPr>
              <w:jc w:val="both"/>
              <w:rPr>
                <w:sz w:val="20"/>
                <w:szCs w:val="20"/>
                <w:lang w:val="en-GB"/>
              </w:rPr>
            </w:pPr>
            <w:r w:rsidRPr="002E5CE2">
              <w:rPr>
                <w:sz w:val="20"/>
                <w:szCs w:val="20"/>
                <w:lang w:val="en-GB"/>
              </w:rPr>
              <w:t>object[] data</w:t>
            </w:r>
          </w:p>
        </w:tc>
        <w:tc>
          <w:tcPr>
            <w:tcW w:w="5725" w:type="dxa"/>
          </w:tcPr>
          <w:p w14:paraId="005AE66E" w14:textId="77777777" w:rsidR="0036289D" w:rsidRPr="002E5CE2" w:rsidRDefault="0036289D" w:rsidP="0025540B">
            <w:pPr>
              <w:jc w:val="both"/>
              <w:rPr>
                <w:sz w:val="20"/>
                <w:szCs w:val="20"/>
                <w:lang w:val="en-GB"/>
              </w:rPr>
            </w:pPr>
            <w:r w:rsidRPr="002E5CE2">
              <w:rPr>
                <w:sz w:val="20"/>
                <w:szCs w:val="20"/>
                <w:lang w:val="en-GB"/>
              </w:rPr>
              <w:t>The values of the array or multiset. Note that the ordering of multiset values is non-deterministic and not significant.</w:t>
            </w:r>
          </w:p>
        </w:tc>
      </w:tr>
    </w:tbl>
    <w:p w14:paraId="46994677" w14:textId="6A37E7BC" w:rsidR="00581DBF" w:rsidRDefault="00187B07" w:rsidP="00AE6C3B">
      <w:pPr>
        <w:pStyle w:val="Heading3"/>
      </w:pPr>
      <w:bookmarkStart w:id="285" w:name="_Toc237758895"/>
      <w:r>
        <w:t>8.</w:t>
      </w:r>
      <w:r w:rsidR="006D5EDE">
        <w:t>6</w:t>
      </w:r>
      <w:r w:rsidR="002C482F">
        <w:t>.1</w:t>
      </w:r>
      <w:r w:rsidR="001E16CA">
        <w:t>0</w:t>
      </w:r>
      <w:r w:rsidR="00581DBF">
        <w:t xml:space="preserve"> </w:t>
      </w:r>
      <w:proofErr w:type="spellStart"/>
      <w:r w:rsidR="00581DBF">
        <w:t>PyrrhoColumn</w:t>
      </w:r>
      <w:bookmarkEnd w:id="285"/>
      <w:proofErr w:type="spellEnd"/>
    </w:p>
    <w:p w14:paraId="01311AD3" w14:textId="77777777" w:rsidR="00581DBF" w:rsidRPr="00620898" w:rsidRDefault="00581DBF" w:rsidP="00581DBF">
      <w:pPr>
        <w:spacing w:before="120"/>
        <w:jc w:val="both"/>
        <w:rPr>
          <w:sz w:val="20"/>
          <w:szCs w:val="20"/>
          <w:lang w:val="en-GB"/>
        </w:rPr>
      </w:pPr>
      <w:r w:rsidRPr="00620898">
        <w:rPr>
          <w:sz w:val="20"/>
          <w:szCs w:val="20"/>
          <w:lang w:val="en-GB"/>
        </w:rPr>
        <w:t xml:space="preserve">The methods and properties of </w:t>
      </w:r>
      <w:proofErr w:type="spellStart"/>
      <w:r w:rsidRPr="00620898">
        <w:rPr>
          <w:sz w:val="20"/>
          <w:szCs w:val="20"/>
          <w:lang w:val="en-GB"/>
        </w:rPr>
        <w:t>PyrrhoColumn</w:t>
      </w:r>
      <w:proofErr w:type="spellEnd"/>
      <w:r w:rsidR="00237E41" w:rsidRPr="00620898">
        <w:rPr>
          <w:sz w:val="20"/>
          <w:szCs w:val="20"/>
          <w:lang w:val="en-GB"/>
        </w:rPr>
        <w:fldChar w:fldCharType="begin"/>
      </w:r>
      <w:r w:rsidRPr="00620898">
        <w:rPr>
          <w:sz w:val="20"/>
          <w:szCs w:val="20"/>
        </w:rPr>
        <w:instrText xml:space="preserve"> XE "</w:instrText>
      </w:r>
      <w:r w:rsidRPr="00620898">
        <w:rPr>
          <w:sz w:val="20"/>
          <w:szCs w:val="20"/>
          <w:lang w:val="en-GB"/>
        </w:rPr>
        <w:instrText>PyrrhoArray</w:instrText>
      </w:r>
      <w:r w:rsidRPr="00620898">
        <w:rPr>
          <w:sz w:val="20"/>
          <w:szCs w:val="20"/>
        </w:rPr>
        <w:instrText xml:space="preserve">" </w:instrText>
      </w:r>
      <w:r w:rsidR="00237E41" w:rsidRPr="00620898">
        <w:rPr>
          <w:sz w:val="20"/>
          <w:szCs w:val="20"/>
          <w:lang w:val="en-GB"/>
        </w:rPr>
        <w:fldChar w:fldCharType="end"/>
      </w:r>
      <w:r w:rsidRPr="00620898">
        <w:rPr>
          <w:sz w:val="20"/>
          <w:szCs w:val="20"/>
          <w:lang w:val="en-GB"/>
        </w:rPr>
        <w:t xml:space="preserve"> are:</w:t>
      </w:r>
    </w:p>
    <w:tbl>
      <w:tblPr>
        <w:tblW w:w="85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843"/>
        <w:gridCol w:w="5725"/>
      </w:tblGrid>
      <w:tr w:rsidR="00581DBF" w:rsidRPr="002E5CE2" w14:paraId="25BD8256" w14:textId="77777777" w:rsidTr="003341E3">
        <w:tc>
          <w:tcPr>
            <w:tcW w:w="2843" w:type="dxa"/>
          </w:tcPr>
          <w:p w14:paraId="53DED117" w14:textId="77777777" w:rsidR="00581DBF" w:rsidRPr="002E5CE2" w:rsidRDefault="00581DBF" w:rsidP="0025540B">
            <w:pPr>
              <w:jc w:val="center"/>
              <w:rPr>
                <w:b/>
                <w:sz w:val="20"/>
                <w:szCs w:val="20"/>
                <w:lang w:val="en-GB"/>
              </w:rPr>
            </w:pPr>
            <w:r w:rsidRPr="002E5CE2">
              <w:rPr>
                <w:b/>
                <w:sz w:val="20"/>
                <w:szCs w:val="20"/>
                <w:lang w:val="en-GB"/>
              </w:rPr>
              <w:t>Method or Property</w:t>
            </w:r>
          </w:p>
        </w:tc>
        <w:tc>
          <w:tcPr>
            <w:tcW w:w="5725" w:type="dxa"/>
          </w:tcPr>
          <w:p w14:paraId="2608414A" w14:textId="77777777" w:rsidR="00581DBF" w:rsidRPr="002E5CE2" w:rsidRDefault="00581DBF" w:rsidP="0025540B">
            <w:pPr>
              <w:jc w:val="center"/>
              <w:rPr>
                <w:b/>
                <w:sz w:val="20"/>
                <w:szCs w:val="20"/>
                <w:lang w:val="en-GB"/>
              </w:rPr>
            </w:pPr>
            <w:r w:rsidRPr="002E5CE2">
              <w:rPr>
                <w:b/>
                <w:sz w:val="20"/>
                <w:szCs w:val="20"/>
                <w:lang w:val="en-GB"/>
              </w:rPr>
              <w:t>Explanation</w:t>
            </w:r>
          </w:p>
        </w:tc>
      </w:tr>
      <w:tr w:rsidR="00581DBF" w:rsidRPr="002E5CE2" w14:paraId="2FC4E978" w14:textId="77777777" w:rsidTr="003341E3">
        <w:tc>
          <w:tcPr>
            <w:tcW w:w="2843" w:type="dxa"/>
          </w:tcPr>
          <w:p w14:paraId="723DD789" w14:textId="77777777" w:rsidR="00581DBF" w:rsidRPr="002E5CE2" w:rsidRDefault="00581DBF" w:rsidP="0025540B">
            <w:pPr>
              <w:jc w:val="both"/>
              <w:rPr>
                <w:sz w:val="20"/>
                <w:szCs w:val="20"/>
                <w:lang w:val="en-GB"/>
              </w:rPr>
            </w:pPr>
            <w:r>
              <w:rPr>
                <w:sz w:val="20"/>
                <w:szCs w:val="20"/>
                <w:lang w:val="en-GB"/>
              </w:rPr>
              <w:t xml:space="preserve">bool </w:t>
            </w:r>
            <w:proofErr w:type="spellStart"/>
            <w:r>
              <w:rPr>
                <w:sz w:val="20"/>
                <w:szCs w:val="20"/>
                <w:lang w:val="en-GB"/>
              </w:rPr>
              <w:t>AllowDBNull</w:t>
            </w:r>
            <w:proofErr w:type="spellEnd"/>
          </w:p>
        </w:tc>
        <w:tc>
          <w:tcPr>
            <w:tcW w:w="5725" w:type="dxa"/>
          </w:tcPr>
          <w:p w14:paraId="498288BF" w14:textId="77777777" w:rsidR="00581DBF" w:rsidRPr="002E5CE2" w:rsidRDefault="00581DBF" w:rsidP="0025540B">
            <w:pPr>
              <w:jc w:val="both"/>
              <w:rPr>
                <w:sz w:val="20"/>
                <w:szCs w:val="20"/>
                <w:lang w:val="en-GB"/>
              </w:rPr>
            </w:pPr>
            <w:r>
              <w:rPr>
                <w:sz w:val="20"/>
                <w:szCs w:val="20"/>
                <w:lang w:val="en-GB"/>
              </w:rPr>
              <w:t>Whether the column can contain a null value</w:t>
            </w:r>
          </w:p>
        </w:tc>
      </w:tr>
      <w:tr w:rsidR="00581DBF" w:rsidRPr="002E5CE2" w14:paraId="5A936809" w14:textId="77777777" w:rsidTr="003341E3">
        <w:tc>
          <w:tcPr>
            <w:tcW w:w="2843" w:type="dxa"/>
          </w:tcPr>
          <w:p w14:paraId="303D7185" w14:textId="77777777" w:rsidR="00581DBF" w:rsidRDefault="00581DBF" w:rsidP="0025540B">
            <w:pPr>
              <w:jc w:val="both"/>
              <w:rPr>
                <w:sz w:val="20"/>
                <w:szCs w:val="20"/>
                <w:lang w:val="en-GB"/>
              </w:rPr>
            </w:pPr>
            <w:r>
              <w:rPr>
                <w:sz w:val="20"/>
                <w:szCs w:val="20"/>
                <w:lang w:val="en-GB"/>
              </w:rPr>
              <w:t>string Caption</w:t>
            </w:r>
          </w:p>
        </w:tc>
        <w:tc>
          <w:tcPr>
            <w:tcW w:w="5725" w:type="dxa"/>
          </w:tcPr>
          <w:p w14:paraId="4038B563" w14:textId="77777777" w:rsidR="00581DBF" w:rsidRPr="002E5CE2" w:rsidRDefault="00581DBF" w:rsidP="0025540B">
            <w:pPr>
              <w:jc w:val="both"/>
              <w:rPr>
                <w:sz w:val="20"/>
                <w:szCs w:val="20"/>
                <w:lang w:val="en-GB"/>
              </w:rPr>
            </w:pPr>
            <w:r>
              <w:rPr>
                <w:sz w:val="20"/>
                <w:szCs w:val="20"/>
                <w:lang w:val="en-GB"/>
              </w:rPr>
              <w:t>The name of the column</w:t>
            </w:r>
          </w:p>
        </w:tc>
      </w:tr>
      <w:tr w:rsidR="003B1C8D" w:rsidRPr="002E5CE2" w14:paraId="6E270BB0" w14:textId="77777777" w:rsidTr="003341E3">
        <w:tc>
          <w:tcPr>
            <w:tcW w:w="2843" w:type="dxa"/>
          </w:tcPr>
          <w:p w14:paraId="32C67182" w14:textId="5199A0AC" w:rsidR="003B1C8D" w:rsidRDefault="003B1C8D" w:rsidP="0025540B">
            <w:pPr>
              <w:jc w:val="both"/>
              <w:rPr>
                <w:sz w:val="20"/>
                <w:szCs w:val="20"/>
                <w:lang w:val="en-GB"/>
              </w:rPr>
            </w:pPr>
            <w:r>
              <w:rPr>
                <w:sz w:val="20"/>
                <w:szCs w:val="20"/>
                <w:lang w:val="en-GB"/>
              </w:rPr>
              <w:t>long domain</w:t>
            </w:r>
          </w:p>
        </w:tc>
        <w:tc>
          <w:tcPr>
            <w:tcW w:w="5725" w:type="dxa"/>
          </w:tcPr>
          <w:p w14:paraId="01FD515D" w14:textId="0F7B0997" w:rsidR="003B1C8D" w:rsidRDefault="003B1C8D" w:rsidP="0025540B">
            <w:pPr>
              <w:jc w:val="both"/>
              <w:rPr>
                <w:sz w:val="20"/>
                <w:szCs w:val="20"/>
                <w:lang w:val="en-GB"/>
              </w:rPr>
            </w:pPr>
            <w:r>
              <w:rPr>
                <w:sz w:val="20"/>
                <w:szCs w:val="20"/>
                <w:lang w:val="en-GB"/>
              </w:rPr>
              <w:t>Pyrrho’s domain cookie</w:t>
            </w:r>
          </w:p>
        </w:tc>
      </w:tr>
      <w:tr w:rsidR="00581DBF" w:rsidRPr="002E5CE2" w14:paraId="6B18B7E6" w14:textId="77777777" w:rsidTr="003341E3">
        <w:tc>
          <w:tcPr>
            <w:tcW w:w="2843" w:type="dxa"/>
          </w:tcPr>
          <w:p w14:paraId="640B0FA3" w14:textId="4E0C1558" w:rsidR="00581DBF" w:rsidRDefault="00581DBF" w:rsidP="0025540B">
            <w:pPr>
              <w:jc w:val="both"/>
              <w:rPr>
                <w:sz w:val="20"/>
                <w:szCs w:val="20"/>
                <w:lang w:val="en-GB"/>
              </w:rPr>
            </w:pPr>
            <w:r>
              <w:rPr>
                <w:sz w:val="20"/>
                <w:szCs w:val="20"/>
                <w:lang w:val="en-GB"/>
              </w:rPr>
              <w:t xml:space="preserve">string </w:t>
            </w:r>
            <w:proofErr w:type="spellStart"/>
            <w:r w:rsidR="008043FE">
              <w:rPr>
                <w:sz w:val="20"/>
                <w:szCs w:val="20"/>
                <w:lang w:val="en-GB"/>
              </w:rPr>
              <w:t>desc</w:t>
            </w:r>
            <w:proofErr w:type="spellEnd"/>
          </w:p>
        </w:tc>
        <w:tc>
          <w:tcPr>
            <w:tcW w:w="5725" w:type="dxa"/>
          </w:tcPr>
          <w:p w14:paraId="1763CF69" w14:textId="19E7B1DE" w:rsidR="00581DBF" w:rsidRPr="002E5CE2" w:rsidRDefault="003B1C8D" w:rsidP="0025540B">
            <w:pPr>
              <w:jc w:val="both"/>
              <w:rPr>
                <w:sz w:val="20"/>
                <w:szCs w:val="20"/>
                <w:lang w:val="en-GB"/>
              </w:rPr>
            </w:pPr>
            <w:r>
              <w:rPr>
                <w:sz w:val="20"/>
                <w:szCs w:val="20"/>
                <w:lang w:val="en-GB"/>
              </w:rPr>
              <w:t>Pyrrho’s description of the domain</w:t>
            </w:r>
          </w:p>
        </w:tc>
      </w:tr>
      <w:tr w:rsidR="00581DBF" w:rsidRPr="002E5CE2" w14:paraId="52705A08" w14:textId="77777777" w:rsidTr="003341E3">
        <w:tc>
          <w:tcPr>
            <w:tcW w:w="2843" w:type="dxa"/>
          </w:tcPr>
          <w:p w14:paraId="2E53DAB5" w14:textId="77777777" w:rsidR="00581DBF" w:rsidRPr="002E5CE2" w:rsidRDefault="00581DBF" w:rsidP="0025540B">
            <w:pPr>
              <w:jc w:val="both"/>
              <w:rPr>
                <w:sz w:val="20"/>
                <w:szCs w:val="20"/>
                <w:lang w:val="en-GB"/>
              </w:rPr>
            </w:pPr>
            <w:r>
              <w:rPr>
                <w:sz w:val="20"/>
                <w:szCs w:val="20"/>
                <w:lang w:val="en-GB"/>
              </w:rPr>
              <w:t xml:space="preserve">bool </w:t>
            </w:r>
            <w:proofErr w:type="spellStart"/>
            <w:r>
              <w:rPr>
                <w:sz w:val="20"/>
                <w:szCs w:val="20"/>
                <w:lang w:val="en-GB"/>
              </w:rPr>
              <w:t>ReadOnly</w:t>
            </w:r>
            <w:proofErr w:type="spellEnd"/>
          </w:p>
        </w:tc>
        <w:tc>
          <w:tcPr>
            <w:tcW w:w="5725" w:type="dxa"/>
          </w:tcPr>
          <w:p w14:paraId="61FA17CF" w14:textId="77777777" w:rsidR="00581DBF" w:rsidRPr="002E5CE2" w:rsidRDefault="00581DBF" w:rsidP="0025540B">
            <w:pPr>
              <w:jc w:val="both"/>
              <w:rPr>
                <w:sz w:val="20"/>
                <w:szCs w:val="20"/>
                <w:lang w:val="en-GB"/>
              </w:rPr>
            </w:pPr>
            <w:r>
              <w:rPr>
                <w:sz w:val="20"/>
                <w:szCs w:val="20"/>
                <w:lang w:val="en-GB"/>
              </w:rPr>
              <w:t>Whether the column is read-only</w:t>
            </w:r>
          </w:p>
        </w:tc>
      </w:tr>
    </w:tbl>
    <w:p w14:paraId="3B3ACC15" w14:textId="19826162" w:rsidR="007B17BB" w:rsidRDefault="00682711" w:rsidP="007B17BB">
      <w:pPr>
        <w:pStyle w:val="Heading3"/>
      </w:pPr>
      <w:bookmarkStart w:id="286" w:name="_Toc237758896"/>
      <w:r>
        <w:t>8.</w:t>
      </w:r>
      <w:r w:rsidR="006D5EDE">
        <w:t>6</w:t>
      </w:r>
      <w:r w:rsidR="002C482F">
        <w:t>.1</w:t>
      </w:r>
      <w:r w:rsidR="001E16CA">
        <w:t>1</w:t>
      </w:r>
      <w:r w:rsidR="007B17BB">
        <w:t xml:space="preserve"> </w:t>
      </w:r>
      <w:proofErr w:type="spellStart"/>
      <w:r w:rsidR="007B17BB">
        <w:t>PyrrhoCommand</w:t>
      </w:r>
      <w:bookmarkEnd w:id="286"/>
      <w:proofErr w:type="spellEnd"/>
    </w:p>
    <w:p w14:paraId="59B4200A" w14:textId="77777777" w:rsidR="007B17BB" w:rsidRDefault="007B17BB" w:rsidP="007B17BB">
      <w:pPr>
        <w:spacing w:before="120"/>
        <w:jc w:val="both"/>
        <w:rPr>
          <w:sz w:val="20"/>
          <w:szCs w:val="20"/>
          <w:lang w:val="en-GB"/>
        </w:rPr>
      </w:pPr>
      <w:proofErr w:type="spellStart"/>
      <w:r>
        <w:rPr>
          <w:sz w:val="20"/>
          <w:szCs w:val="20"/>
          <w:lang w:val="en-GB"/>
        </w:rPr>
        <w:t>PyrrhoC</w:t>
      </w:r>
      <w:r w:rsidR="00A00E45">
        <w:rPr>
          <w:sz w:val="20"/>
          <w:szCs w:val="20"/>
          <w:lang w:val="en-GB"/>
        </w:rPr>
        <w:t>ommand</w:t>
      </w:r>
      <w:proofErr w:type="spellEnd"/>
      <w:r w:rsidR="00237E41">
        <w:rPr>
          <w:sz w:val="20"/>
          <w:szCs w:val="20"/>
          <w:lang w:val="en-GB"/>
        </w:rPr>
        <w:fldChar w:fldCharType="begin"/>
      </w:r>
      <w:r>
        <w:instrText xml:space="preserve"> XE "</w:instrText>
      </w:r>
      <w:r w:rsidRPr="003E3F97">
        <w:rPr>
          <w:sz w:val="20"/>
          <w:szCs w:val="20"/>
          <w:lang w:val="en-GB"/>
        </w:rPr>
        <w:instrText>PyrrhoArray</w:instrText>
      </w:r>
      <w:r>
        <w:instrText xml:space="preserve">" </w:instrText>
      </w:r>
      <w:r w:rsidR="00237E41">
        <w:rPr>
          <w:sz w:val="20"/>
          <w:szCs w:val="20"/>
          <w:lang w:val="en-GB"/>
        </w:rPr>
        <w:fldChar w:fldCharType="end"/>
      </w:r>
      <w:r w:rsidR="00A00E45">
        <w:rPr>
          <w:sz w:val="20"/>
          <w:szCs w:val="20"/>
          <w:lang w:val="en-GB"/>
        </w:rPr>
        <w:t xml:space="preserve"> impl</w:t>
      </w:r>
      <w:r w:rsidR="00620898">
        <w:rPr>
          <w:sz w:val="20"/>
          <w:szCs w:val="20"/>
          <w:lang w:val="en-GB"/>
        </w:rPr>
        <w:t xml:space="preserve">ements </w:t>
      </w:r>
      <w:proofErr w:type="spellStart"/>
      <w:r w:rsidR="00620898">
        <w:rPr>
          <w:sz w:val="20"/>
          <w:szCs w:val="20"/>
          <w:lang w:val="en-GB"/>
        </w:rPr>
        <w:t>IDbCommand</w:t>
      </w:r>
      <w:proofErr w:type="spellEnd"/>
      <w:r w:rsidR="00620898">
        <w:rPr>
          <w:sz w:val="20"/>
          <w:szCs w:val="20"/>
          <w:lang w:val="en-GB"/>
        </w:rPr>
        <w:t xml:space="preserve"> or imitates it</w:t>
      </w:r>
      <w:r w:rsidR="00A00E45">
        <w:rPr>
          <w:sz w:val="20"/>
          <w:szCs w:val="20"/>
          <w:lang w:val="en-GB"/>
        </w:rPr>
        <w:t>.</w:t>
      </w:r>
    </w:p>
    <w:p w14:paraId="6E3DF460" w14:textId="77777777" w:rsidR="00620898" w:rsidRDefault="00620898" w:rsidP="007B17BB">
      <w:pPr>
        <w:spacing w:before="120"/>
        <w:jc w:val="both"/>
        <w:rPr>
          <w:sz w:val="20"/>
          <w:szCs w:val="20"/>
          <w:lang w:val="en-GB"/>
        </w:rPr>
      </w:pPr>
      <w:r>
        <w:rPr>
          <w:sz w:val="20"/>
          <w:szCs w:val="20"/>
          <w:lang w:val="en-GB"/>
        </w:rPr>
        <w:t xml:space="preserve">From version 5.4, thread-safety is enforced for client-side programming. </w:t>
      </w:r>
      <w:proofErr w:type="spellStart"/>
      <w:r>
        <w:rPr>
          <w:sz w:val="20"/>
          <w:szCs w:val="20"/>
          <w:lang w:val="en-GB"/>
        </w:rPr>
        <w:t>PyrrhoCommand</w:t>
      </w:r>
      <w:proofErr w:type="spellEnd"/>
      <w:r>
        <w:rPr>
          <w:sz w:val="20"/>
          <w:szCs w:val="20"/>
          <w:lang w:val="en-GB"/>
        </w:rPr>
        <w:t xml:space="preserve"> cannot be shared among threads because methods of the </w:t>
      </w:r>
      <w:proofErr w:type="spellStart"/>
      <w:r>
        <w:rPr>
          <w:sz w:val="20"/>
          <w:szCs w:val="20"/>
          <w:lang w:val="en-GB"/>
        </w:rPr>
        <w:t>IDbCommand</w:t>
      </w:r>
      <w:proofErr w:type="spellEnd"/>
      <w:r>
        <w:rPr>
          <w:sz w:val="20"/>
          <w:szCs w:val="20"/>
          <w:lang w:val="en-GB"/>
        </w:rPr>
        <w:t xml:space="preserve"> class might be used in another thread to modify the command. </w:t>
      </w:r>
      <w:proofErr w:type="spellStart"/>
      <w:r>
        <w:rPr>
          <w:sz w:val="20"/>
          <w:szCs w:val="20"/>
          <w:lang w:val="en-GB"/>
        </w:rPr>
        <w:t>PyrrhoConnect</w:t>
      </w:r>
      <w:proofErr w:type="spellEnd"/>
      <w:r>
        <w:rPr>
          <w:sz w:val="20"/>
          <w:szCs w:val="20"/>
          <w:lang w:val="en-GB"/>
        </w:rPr>
        <w:t xml:space="preserve"> can be shared among threads, but there can be at most one command active at any time per connection. As a result, methods such as </w:t>
      </w:r>
      <w:proofErr w:type="spellStart"/>
      <w:r>
        <w:rPr>
          <w:sz w:val="20"/>
          <w:szCs w:val="20"/>
          <w:lang w:val="en-GB"/>
        </w:rPr>
        <w:t>ExecuteReader</w:t>
      </w:r>
      <w:proofErr w:type="spellEnd"/>
      <w:r>
        <w:rPr>
          <w:sz w:val="20"/>
          <w:szCs w:val="20"/>
          <w:lang w:val="en-GB"/>
        </w:rPr>
        <w:t xml:space="preserve"> will block until the connection is available.</w:t>
      </w:r>
    </w:p>
    <w:tbl>
      <w:tblPr>
        <w:tblW w:w="85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843"/>
        <w:gridCol w:w="5725"/>
      </w:tblGrid>
      <w:tr w:rsidR="007B17BB" w:rsidRPr="002E5CE2" w14:paraId="52C514EA" w14:textId="77777777" w:rsidTr="00E82286">
        <w:tc>
          <w:tcPr>
            <w:tcW w:w="2843" w:type="dxa"/>
          </w:tcPr>
          <w:p w14:paraId="59D4F16C" w14:textId="77777777" w:rsidR="007B17BB" w:rsidRPr="002E5CE2" w:rsidRDefault="007B17BB" w:rsidP="0025540B">
            <w:pPr>
              <w:jc w:val="center"/>
              <w:rPr>
                <w:b/>
                <w:sz w:val="20"/>
                <w:szCs w:val="20"/>
                <w:lang w:val="en-GB"/>
              </w:rPr>
            </w:pPr>
            <w:r w:rsidRPr="002E5CE2">
              <w:rPr>
                <w:b/>
                <w:sz w:val="20"/>
                <w:szCs w:val="20"/>
                <w:lang w:val="en-GB"/>
              </w:rPr>
              <w:t>Method or Property</w:t>
            </w:r>
          </w:p>
        </w:tc>
        <w:tc>
          <w:tcPr>
            <w:tcW w:w="5725" w:type="dxa"/>
          </w:tcPr>
          <w:p w14:paraId="593EA176" w14:textId="77777777" w:rsidR="007B17BB" w:rsidRPr="002E5CE2" w:rsidRDefault="007B17BB" w:rsidP="0025540B">
            <w:pPr>
              <w:jc w:val="center"/>
              <w:rPr>
                <w:b/>
                <w:sz w:val="20"/>
                <w:szCs w:val="20"/>
                <w:lang w:val="en-GB"/>
              </w:rPr>
            </w:pPr>
            <w:r w:rsidRPr="002E5CE2">
              <w:rPr>
                <w:b/>
                <w:sz w:val="20"/>
                <w:szCs w:val="20"/>
                <w:lang w:val="en-GB"/>
              </w:rPr>
              <w:t>Explanation</w:t>
            </w:r>
          </w:p>
        </w:tc>
      </w:tr>
      <w:tr w:rsidR="00A00E45" w:rsidRPr="002E5CE2" w14:paraId="2E2E594C" w14:textId="77777777" w:rsidTr="00E82286">
        <w:tc>
          <w:tcPr>
            <w:tcW w:w="2843" w:type="dxa"/>
          </w:tcPr>
          <w:p w14:paraId="6DC0482C" w14:textId="77777777" w:rsidR="00A00E45" w:rsidRDefault="00A00E45" w:rsidP="0025540B">
            <w:pPr>
              <w:jc w:val="both"/>
              <w:rPr>
                <w:sz w:val="20"/>
                <w:szCs w:val="20"/>
                <w:lang w:val="en-GB"/>
              </w:rPr>
            </w:pPr>
            <w:r>
              <w:rPr>
                <w:sz w:val="20"/>
                <w:szCs w:val="20"/>
                <w:lang w:val="en-GB"/>
              </w:rPr>
              <w:t xml:space="preserve">string </w:t>
            </w:r>
            <w:proofErr w:type="spellStart"/>
            <w:r>
              <w:rPr>
                <w:sz w:val="20"/>
                <w:szCs w:val="20"/>
                <w:lang w:val="en-GB"/>
              </w:rPr>
              <w:t>CommandText</w:t>
            </w:r>
            <w:proofErr w:type="spellEnd"/>
          </w:p>
        </w:tc>
        <w:tc>
          <w:tcPr>
            <w:tcW w:w="5725" w:type="dxa"/>
          </w:tcPr>
          <w:p w14:paraId="049DA0CC" w14:textId="77777777" w:rsidR="00A00E45" w:rsidRDefault="00A00E45" w:rsidP="0025540B">
            <w:pPr>
              <w:jc w:val="both"/>
              <w:rPr>
                <w:sz w:val="20"/>
                <w:szCs w:val="20"/>
                <w:lang w:val="en-GB"/>
              </w:rPr>
            </w:pPr>
            <w:r>
              <w:rPr>
                <w:sz w:val="20"/>
                <w:szCs w:val="20"/>
                <w:lang w:val="en-GB"/>
              </w:rPr>
              <w:t>The SQL statement for the Command</w:t>
            </w:r>
          </w:p>
        </w:tc>
      </w:tr>
      <w:tr w:rsidR="00012BC7" w:rsidRPr="002E5CE2" w14:paraId="22310647" w14:textId="77777777" w:rsidTr="00E82286">
        <w:tc>
          <w:tcPr>
            <w:tcW w:w="2843" w:type="dxa"/>
          </w:tcPr>
          <w:p w14:paraId="43249260" w14:textId="77777777" w:rsidR="00012BC7" w:rsidRDefault="00012BC7" w:rsidP="0025540B">
            <w:pPr>
              <w:jc w:val="both"/>
              <w:rPr>
                <w:sz w:val="20"/>
                <w:szCs w:val="20"/>
                <w:lang w:val="en-GB"/>
              </w:rPr>
            </w:pPr>
            <w:proofErr w:type="spellStart"/>
            <w:r>
              <w:rPr>
                <w:sz w:val="20"/>
                <w:szCs w:val="20"/>
                <w:lang w:val="en-GB"/>
              </w:rPr>
              <w:t>IDbDataParameter</w:t>
            </w:r>
            <w:proofErr w:type="spellEnd"/>
            <w:r>
              <w:rPr>
                <w:sz w:val="20"/>
                <w:szCs w:val="20"/>
                <w:lang w:val="en-GB"/>
              </w:rPr>
              <w:t xml:space="preserve"> </w:t>
            </w:r>
            <w:proofErr w:type="spellStart"/>
            <w:r>
              <w:rPr>
                <w:sz w:val="20"/>
                <w:szCs w:val="20"/>
                <w:lang w:val="en-GB"/>
              </w:rPr>
              <w:t>CreateParameter</w:t>
            </w:r>
            <w:proofErr w:type="spellEnd"/>
            <w:r>
              <w:rPr>
                <w:sz w:val="20"/>
                <w:szCs w:val="20"/>
                <w:lang w:val="en-GB"/>
              </w:rPr>
              <w:t>()</w:t>
            </w:r>
          </w:p>
        </w:tc>
        <w:tc>
          <w:tcPr>
            <w:tcW w:w="5725" w:type="dxa"/>
          </w:tcPr>
          <w:p w14:paraId="6D103793" w14:textId="77777777" w:rsidR="00012BC7" w:rsidRDefault="00012BC7" w:rsidP="0025540B">
            <w:pPr>
              <w:jc w:val="both"/>
              <w:rPr>
                <w:sz w:val="20"/>
                <w:szCs w:val="20"/>
                <w:lang w:val="en-GB"/>
              </w:rPr>
            </w:pPr>
            <w:r>
              <w:rPr>
                <w:sz w:val="20"/>
                <w:szCs w:val="20"/>
                <w:lang w:val="en-GB"/>
              </w:rPr>
              <w:t xml:space="preserve">The returned object is a </w:t>
            </w:r>
            <w:proofErr w:type="spellStart"/>
            <w:r>
              <w:rPr>
                <w:sz w:val="20"/>
                <w:szCs w:val="20"/>
                <w:lang w:val="en-GB"/>
              </w:rPr>
              <w:t>PyrrhoParameter</w:t>
            </w:r>
            <w:proofErr w:type="spellEnd"/>
            <w:r>
              <w:rPr>
                <w:sz w:val="20"/>
                <w:szCs w:val="20"/>
                <w:lang w:val="en-GB"/>
              </w:rPr>
              <w:t>.</w:t>
            </w:r>
          </w:p>
        </w:tc>
      </w:tr>
      <w:tr w:rsidR="007B17BB" w:rsidRPr="002E5CE2" w14:paraId="5687BA90" w14:textId="77777777" w:rsidTr="00E82286">
        <w:tc>
          <w:tcPr>
            <w:tcW w:w="2843" w:type="dxa"/>
          </w:tcPr>
          <w:p w14:paraId="4DCA9FA5" w14:textId="77777777" w:rsidR="007B17BB" w:rsidRPr="002E5CE2" w:rsidRDefault="007B17BB" w:rsidP="0025540B">
            <w:pPr>
              <w:jc w:val="both"/>
              <w:rPr>
                <w:sz w:val="20"/>
                <w:szCs w:val="20"/>
                <w:lang w:val="en-GB"/>
              </w:rPr>
            </w:pPr>
            <w:proofErr w:type="spellStart"/>
            <w:r>
              <w:rPr>
                <w:sz w:val="20"/>
                <w:szCs w:val="20"/>
                <w:lang w:val="en-GB"/>
              </w:rPr>
              <w:t>PyrrhoReader</w:t>
            </w:r>
            <w:proofErr w:type="spellEnd"/>
            <w:r>
              <w:rPr>
                <w:sz w:val="20"/>
                <w:szCs w:val="20"/>
                <w:lang w:val="en-GB"/>
              </w:rPr>
              <w:t xml:space="preserve"> </w:t>
            </w:r>
            <w:proofErr w:type="spellStart"/>
            <w:r>
              <w:rPr>
                <w:sz w:val="20"/>
                <w:szCs w:val="20"/>
                <w:lang w:val="en-GB"/>
              </w:rPr>
              <w:t>ExecuteReader</w:t>
            </w:r>
            <w:proofErr w:type="spellEnd"/>
            <w:r>
              <w:rPr>
                <w:sz w:val="20"/>
                <w:szCs w:val="20"/>
                <w:lang w:val="en-GB"/>
              </w:rPr>
              <w:t>()</w:t>
            </w:r>
          </w:p>
        </w:tc>
        <w:tc>
          <w:tcPr>
            <w:tcW w:w="5725" w:type="dxa"/>
          </w:tcPr>
          <w:p w14:paraId="715B4C36" w14:textId="77777777" w:rsidR="007B17BB" w:rsidRPr="002E5CE2" w:rsidRDefault="00A00E45" w:rsidP="0025540B">
            <w:pPr>
              <w:jc w:val="both"/>
              <w:rPr>
                <w:sz w:val="20"/>
                <w:szCs w:val="20"/>
                <w:lang w:val="en-GB"/>
              </w:rPr>
            </w:pPr>
            <w:r>
              <w:rPr>
                <w:sz w:val="20"/>
                <w:szCs w:val="20"/>
                <w:lang w:val="en-GB"/>
              </w:rPr>
              <w:t xml:space="preserve">Initiates a </w:t>
            </w:r>
            <w:r w:rsidR="005D06E7">
              <w:rPr>
                <w:sz w:val="20"/>
                <w:szCs w:val="20"/>
                <w:lang w:val="en-GB"/>
              </w:rPr>
              <w:t>database SELECT and returns a rea</w:t>
            </w:r>
            <w:r>
              <w:rPr>
                <w:sz w:val="20"/>
                <w:szCs w:val="20"/>
                <w:lang w:val="en-GB"/>
              </w:rPr>
              <w:t xml:space="preserve">der for the returned data (as in </w:t>
            </w:r>
            <w:proofErr w:type="spellStart"/>
            <w:r>
              <w:rPr>
                <w:sz w:val="20"/>
                <w:szCs w:val="20"/>
                <w:lang w:val="en-GB"/>
              </w:rPr>
              <w:t>IDataReader</w:t>
            </w:r>
            <w:proofErr w:type="spellEnd"/>
            <w:r>
              <w:rPr>
                <w:sz w:val="20"/>
                <w:szCs w:val="20"/>
                <w:lang w:val="en-GB"/>
              </w:rPr>
              <w:t>)</w:t>
            </w:r>
            <w:r w:rsidR="00620898">
              <w:rPr>
                <w:sz w:val="20"/>
                <w:szCs w:val="20"/>
                <w:lang w:val="en-GB"/>
              </w:rPr>
              <w:t>. Will block until the connection is available.</w:t>
            </w:r>
          </w:p>
        </w:tc>
      </w:tr>
      <w:tr w:rsidR="00C06296" w:rsidRPr="002E5CE2" w14:paraId="30806AD8" w14:textId="77777777" w:rsidTr="00E82286">
        <w:tc>
          <w:tcPr>
            <w:tcW w:w="2843" w:type="dxa"/>
          </w:tcPr>
          <w:p w14:paraId="300D0566" w14:textId="49ACDE5A" w:rsidR="00C06296" w:rsidRDefault="00C87761" w:rsidP="0025540B">
            <w:pPr>
              <w:jc w:val="both"/>
              <w:rPr>
                <w:sz w:val="20"/>
                <w:szCs w:val="20"/>
                <w:lang w:val="en-GB"/>
              </w:rPr>
            </w:pPr>
            <w:r>
              <w:rPr>
                <w:sz w:val="20"/>
                <w:szCs w:val="20"/>
                <w:lang w:val="en-GB"/>
              </w:rPr>
              <w:t>(</w:t>
            </w:r>
            <w:proofErr w:type="spellStart"/>
            <w:r>
              <w:rPr>
                <w:sz w:val="20"/>
                <w:szCs w:val="20"/>
                <w:lang w:val="en-GB"/>
              </w:rPr>
              <w:t>int,</w:t>
            </w:r>
            <w:r w:rsidR="00C06296">
              <w:rPr>
                <w:sz w:val="20"/>
                <w:szCs w:val="20"/>
                <w:lang w:val="en-GB"/>
              </w:rPr>
              <w:t>PyrrhoReader</w:t>
            </w:r>
            <w:proofErr w:type="spellEnd"/>
            <w:r>
              <w:rPr>
                <w:sz w:val="20"/>
                <w:szCs w:val="20"/>
                <w:lang w:val="en-GB"/>
              </w:rPr>
              <w:t>)</w:t>
            </w:r>
            <w:r w:rsidR="00C06296">
              <w:rPr>
                <w:sz w:val="20"/>
                <w:szCs w:val="20"/>
                <w:lang w:val="en-GB"/>
              </w:rPr>
              <w:t xml:space="preserve"> </w:t>
            </w:r>
            <w:proofErr w:type="spellStart"/>
            <w:r w:rsidR="00C06296">
              <w:rPr>
                <w:sz w:val="20"/>
                <w:szCs w:val="20"/>
                <w:lang w:val="en-GB"/>
              </w:rPr>
              <w:t>Execute</w:t>
            </w:r>
            <w:r>
              <w:rPr>
                <w:sz w:val="20"/>
                <w:szCs w:val="20"/>
                <w:lang w:val="en-GB"/>
              </w:rPr>
              <w:t>Match</w:t>
            </w:r>
            <w:proofErr w:type="spellEnd"/>
            <w:r w:rsidR="00C06296">
              <w:rPr>
                <w:sz w:val="20"/>
                <w:szCs w:val="20"/>
                <w:lang w:val="en-GB"/>
              </w:rPr>
              <w:t>()</w:t>
            </w:r>
          </w:p>
        </w:tc>
        <w:tc>
          <w:tcPr>
            <w:tcW w:w="5725" w:type="dxa"/>
          </w:tcPr>
          <w:p w14:paraId="7E94E0C9" w14:textId="0C26F2EA" w:rsidR="00C06296" w:rsidRDefault="00C06296" w:rsidP="0025540B">
            <w:pPr>
              <w:jc w:val="both"/>
              <w:rPr>
                <w:sz w:val="20"/>
                <w:szCs w:val="20"/>
                <w:lang w:val="en-GB"/>
              </w:rPr>
            </w:pPr>
            <w:r>
              <w:rPr>
                <w:sz w:val="20"/>
                <w:szCs w:val="20"/>
                <w:lang w:val="en-GB"/>
              </w:rPr>
              <w:t xml:space="preserve">Initiates a </w:t>
            </w:r>
            <w:r w:rsidR="005D06E7">
              <w:rPr>
                <w:sz w:val="20"/>
                <w:szCs w:val="20"/>
                <w:lang w:val="en-GB"/>
              </w:rPr>
              <w:t xml:space="preserve">database </w:t>
            </w:r>
            <w:r w:rsidR="00C87761">
              <w:rPr>
                <w:sz w:val="20"/>
                <w:szCs w:val="20"/>
                <w:lang w:val="en-GB"/>
              </w:rPr>
              <w:t>MATCH</w:t>
            </w:r>
            <w:r w:rsidR="005D06E7">
              <w:rPr>
                <w:sz w:val="20"/>
                <w:szCs w:val="20"/>
                <w:lang w:val="en-GB"/>
              </w:rPr>
              <w:t xml:space="preserve"> and returns </w:t>
            </w:r>
            <w:r w:rsidR="00C87761">
              <w:rPr>
                <w:sz w:val="20"/>
                <w:szCs w:val="20"/>
                <w:lang w:val="en-GB"/>
              </w:rPr>
              <w:t xml:space="preserve">the number of records added OR (if this number is 0) </w:t>
            </w:r>
            <w:r w:rsidR="005D06E7">
              <w:rPr>
                <w:sz w:val="20"/>
                <w:szCs w:val="20"/>
                <w:lang w:val="en-GB"/>
              </w:rPr>
              <w:t>a rea</w:t>
            </w:r>
            <w:r>
              <w:rPr>
                <w:sz w:val="20"/>
                <w:szCs w:val="20"/>
                <w:lang w:val="en-GB"/>
              </w:rPr>
              <w:t xml:space="preserve">der for the returned data (as in </w:t>
            </w:r>
            <w:proofErr w:type="spellStart"/>
            <w:r>
              <w:rPr>
                <w:sz w:val="20"/>
                <w:szCs w:val="20"/>
                <w:lang w:val="en-GB"/>
              </w:rPr>
              <w:t>IDataReader</w:t>
            </w:r>
            <w:proofErr w:type="spellEnd"/>
            <w:r>
              <w:rPr>
                <w:sz w:val="20"/>
                <w:szCs w:val="20"/>
                <w:lang w:val="en-GB"/>
              </w:rPr>
              <w:t>)</w:t>
            </w:r>
            <w:r w:rsidR="005D06E7">
              <w:rPr>
                <w:sz w:val="20"/>
                <w:szCs w:val="20"/>
                <w:lang w:val="en-GB"/>
              </w:rPr>
              <w:t>.</w:t>
            </w:r>
            <w:r w:rsidR="00C87761">
              <w:rPr>
                <w:sz w:val="20"/>
                <w:szCs w:val="20"/>
                <w:lang w:val="en-GB"/>
              </w:rPr>
              <w:t xml:space="preserve"> </w:t>
            </w:r>
            <w:r w:rsidR="00620898">
              <w:rPr>
                <w:sz w:val="20"/>
                <w:szCs w:val="20"/>
                <w:lang w:val="en-GB"/>
              </w:rPr>
              <w:t>Will block until the connection is available.</w:t>
            </w:r>
          </w:p>
        </w:tc>
      </w:tr>
      <w:tr w:rsidR="007B17BB" w:rsidRPr="002E5CE2" w14:paraId="21407274" w14:textId="77777777" w:rsidTr="00E82286">
        <w:tc>
          <w:tcPr>
            <w:tcW w:w="2843" w:type="dxa"/>
          </w:tcPr>
          <w:p w14:paraId="498FA2A1" w14:textId="77777777" w:rsidR="007B17BB" w:rsidRDefault="00A00E45" w:rsidP="0025540B">
            <w:pPr>
              <w:jc w:val="both"/>
              <w:rPr>
                <w:sz w:val="20"/>
                <w:szCs w:val="20"/>
                <w:lang w:val="en-GB"/>
              </w:rPr>
            </w:pPr>
            <w:r>
              <w:rPr>
                <w:sz w:val="20"/>
                <w:szCs w:val="20"/>
                <w:lang w:val="en-GB"/>
              </w:rPr>
              <w:t xml:space="preserve">object </w:t>
            </w:r>
            <w:proofErr w:type="spellStart"/>
            <w:r>
              <w:rPr>
                <w:sz w:val="20"/>
                <w:szCs w:val="20"/>
                <w:lang w:val="en-GB"/>
              </w:rPr>
              <w:t>ExecuteScalar</w:t>
            </w:r>
            <w:proofErr w:type="spellEnd"/>
            <w:r>
              <w:rPr>
                <w:sz w:val="20"/>
                <w:szCs w:val="20"/>
                <w:lang w:val="en-GB"/>
              </w:rPr>
              <w:t>()</w:t>
            </w:r>
          </w:p>
        </w:tc>
        <w:tc>
          <w:tcPr>
            <w:tcW w:w="5725" w:type="dxa"/>
          </w:tcPr>
          <w:p w14:paraId="265EE33D" w14:textId="77777777" w:rsidR="007B17BB" w:rsidRPr="002E5CE2" w:rsidRDefault="00A00E45" w:rsidP="0025540B">
            <w:pPr>
              <w:jc w:val="both"/>
              <w:rPr>
                <w:sz w:val="20"/>
                <w:szCs w:val="20"/>
                <w:lang w:val="en-GB"/>
              </w:rPr>
            </w:pPr>
            <w:r>
              <w:rPr>
                <w:sz w:val="20"/>
                <w:szCs w:val="20"/>
                <w:lang w:val="en-GB"/>
              </w:rPr>
              <w:t>Initiates a database SELECT for a single value</w:t>
            </w:r>
            <w:r w:rsidR="00620898">
              <w:rPr>
                <w:sz w:val="20"/>
                <w:szCs w:val="20"/>
                <w:lang w:val="en-GB"/>
              </w:rPr>
              <w:t>. Will block until the connection is available.</w:t>
            </w:r>
          </w:p>
        </w:tc>
      </w:tr>
      <w:tr w:rsidR="007B17BB" w:rsidRPr="002E5CE2" w14:paraId="3A6CEFFF" w14:textId="77777777" w:rsidTr="00E82286">
        <w:tc>
          <w:tcPr>
            <w:tcW w:w="2843" w:type="dxa"/>
          </w:tcPr>
          <w:p w14:paraId="73AA3926" w14:textId="77777777" w:rsidR="007B17BB" w:rsidRDefault="00A00E45" w:rsidP="0025540B">
            <w:pPr>
              <w:jc w:val="both"/>
              <w:rPr>
                <w:sz w:val="20"/>
                <w:szCs w:val="20"/>
                <w:lang w:val="en-GB"/>
              </w:rPr>
            </w:pPr>
            <w:r>
              <w:rPr>
                <w:sz w:val="20"/>
                <w:szCs w:val="20"/>
                <w:lang w:val="en-GB"/>
              </w:rPr>
              <w:t xml:space="preserve">int </w:t>
            </w:r>
            <w:proofErr w:type="spellStart"/>
            <w:r>
              <w:rPr>
                <w:sz w:val="20"/>
                <w:szCs w:val="20"/>
                <w:lang w:val="en-GB"/>
              </w:rPr>
              <w:t>ExecuteNonQuery</w:t>
            </w:r>
            <w:proofErr w:type="spellEnd"/>
            <w:r>
              <w:rPr>
                <w:sz w:val="20"/>
                <w:szCs w:val="20"/>
                <w:lang w:val="en-GB"/>
              </w:rPr>
              <w:t>(</w:t>
            </w:r>
            <w:r w:rsidR="00A54D03">
              <w:rPr>
                <w:sz w:val="20"/>
                <w:szCs w:val="20"/>
                <w:lang w:val="en-GB"/>
              </w:rPr>
              <w:t>params Versioned[]</w:t>
            </w:r>
            <w:r>
              <w:rPr>
                <w:sz w:val="20"/>
                <w:szCs w:val="20"/>
                <w:lang w:val="en-GB"/>
              </w:rPr>
              <w:t>)</w:t>
            </w:r>
          </w:p>
        </w:tc>
        <w:tc>
          <w:tcPr>
            <w:tcW w:w="5725" w:type="dxa"/>
          </w:tcPr>
          <w:p w14:paraId="645F632F" w14:textId="77777777" w:rsidR="00A54D03" w:rsidRPr="002E5CE2" w:rsidRDefault="00A00E45" w:rsidP="0025540B">
            <w:pPr>
              <w:jc w:val="both"/>
              <w:rPr>
                <w:sz w:val="20"/>
                <w:szCs w:val="20"/>
                <w:lang w:val="en-GB"/>
              </w:rPr>
            </w:pPr>
            <w:r>
              <w:rPr>
                <w:sz w:val="20"/>
                <w:szCs w:val="20"/>
                <w:lang w:val="en-GB"/>
              </w:rPr>
              <w:t xml:space="preserve">Initiates some other sort of </w:t>
            </w:r>
            <w:proofErr w:type="spellStart"/>
            <w:r>
              <w:rPr>
                <w:sz w:val="20"/>
                <w:szCs w:val="20"/>
                <w:lang w:val="en-GB"/>
              </w:rPr>
              <w:t>Sql</w:t>
            </w:r>
            <w:proofErr w:type="spellEnd"/>
            <w:r>
              <w:rPr>
                <w:sz w:val="20"/>
                <w:szCs w:val="20"/>
                <w:lang w:val="en-GB"/>
              </w:rPr>
              <w:t xml:space="preserve"> statement and returns the number of rows affected.</w:t>
            </w:r>
            <w:r w:rsidR="00A54D03">
              <w:rPr>
                <w:sz w:val="20"/>
                <w:szCs w:val="20"/>
                <w:lang w:val="en-GB"/>
              </w:rPr>
              <w:t xml:space="preserve"> If the transaction </w:t>
            </w:r>
            <w:proofErr w:type="spellStart"/>
            <w:r w:rsidR="00A54D03">
              <w:rPr>
                <w:sz w:val="20"/>
                <w:szCs w:val="20"/>
                <w:lang w:val="en-GB"/>
              </w:rPr>
              <w:t>automcommits</w:t>
            </w:r>
            <w:proofErr w:type="spellEnd"/>
            <w:r w:rsidR="00A54D03">
              <w:rPr>
                <w:sz w:val="20"/>
                <w:szCs w:val="20"/>
                <w:lang w:val="en-GB"/>
              </w:rPr>
              <w:t>, the given versioned objects have versions updated if affected</w:t>
            </w:r>
            <w:r w:rsidR="00620898">
              <w:rPr>
                <w:sz w:val="20"/>
                <w:szCs w:val="20"/>
                <w:lang w:val="en-GB"/>
              </w:rPr>
              <w:t>. Will block until the connection is available.</w:t>
            </w:r>
          </w:p>
        </w:tc>
      </w:tr>
    </w:tbl>
    <w:p w14:paraId="72508403" w14:textId="2D8A671C" w:rsidR="00AE6C3B" w:rsidRDefault="00682711" w:rsidP="00AE6C3B">
      <w:pPr>
        <w:pStyle w:val="Heading3"/>
      </w:pPr>
      <w:bookmarkStart w:id="287" w:name="_Toc237758897"/>
      <w:r>
        <w:t>8.</w:t>
      </w:r>
      <w:r w:rsidR="006D5EDE">
        <w:t>6</w:t>
      </w:r>
      <w:r w:rsidR="00581DBF">
        <w:t>.</w:t>
      </w:r>
      <w:r w:rsidR="002C482F">
        <w:t>1</w:t>
      </w:r>
      <w:r w:rsidR="001E16CA">
        <w:t>2</w:t>
      </w:r>
      <w:r w:rsidR="00AE6C3B">
        <w:t xml:space="preserve"> </w:t>
      </w:r>
      <w:proofErr w:type="spellStart"/>
      <w:r w:rsidR="00AE6C3B">
        <w:t>PyrrhoConnect</w:t>
      </w:r>
      <w:bookmarkEnd w:id="287"/>
      <w:proofErr w:type="spellEnd"/>
    </w:p>
    <w:p w14:paraId="15E556BC" w14:textId="29C811DF" w:rsidR="00AE6C3B" w:rsidRDefault="00AE6C3B" w:rsidP="00AE6C3B">
      <w:pPr>
        <w:spacing w:before="120"/>
        <w:jc w:val="both"/>
        <w:rPr>
          <w:sz w:val="20"/>
          <w:szCs w:val="20"/>
          <w:lang w:val="en-GB"/>
        </w:rPr>
      </w:pPr>
      <w:proofErr w:type="spellStart"/>
      <w:r>
        <w:rPr>
          <w:sz w:val="20"/>
          <w:szCs w:val="20"/>
          <w:lang w:val="en-GB"/>
        </w:rPr>
        <w:t>PyrrhoConnect</w:t>
      </w:r>
      <w:proofErr w:type="spellEnd"/>
      <w:r>
        <w:rPr>
          <w:sz w:val="20"/>
          <w:szCs w:val="20"/>
          <w:lang w:val="en-GB"/>
        </w:rPr>
        <w:t xml:space="preserve"> </w:t>
      </w:r>
      <w:r w:rsidR="00AB75EE">
        <w:rPr>
          <w:sz w:val="20"/>
          <w:szCs w:val="20"/>
          <w:lang w:val="en-GB"/>
        </w:rPr>
        <w:t xml:space="preserve">imitates the </w:t>
      </w:r>
      <w:proofErr w:type="spellStart"/>
      <w:r w:rsidR="00AB75EE">
        <w:rPr>
          <w:sz w:val="20"/>
          <w:szCs w:val="20"/>
          <w:lang w:val="en-GB"/>
        </w:rPr>
        <w:t>IDbConnection</w:t>
      </w:r>
      <w:proofErr w:type="spellEnd"/>
      <w:r w:rsidR="00AB75EE">
        <w:rPr>
          <w:sz w:val="20"/>
          <w:szCs w:val="20"/>
          <w:lang w:val="en-GB"/>
        </w:rPr>
        <w:t xml:space="preserve"> interface </w:t>
      </w:r>
      <w:r w:rsidR="005B5C19">
        <w:rPr>
          <w:sz w:val="20"/>
          <w:szCs w:val="20"/>
          <w:lang w:val="en-GB"/>
        </w:rPr>
        <w:t xml:space="preserve">from ADO.NET </w:t>
      </w:r>
      <w:r w:rsidR="00AB75EE">
        <w:rPr>
          <w:sz w:val="20"/>
          <w:szCs w:val="20"/>
          <w:lang w:val="en-GB"/>
        </w:rPr>
        <w:t xml:space="preserve">and supplies some additional functionality. </w:t>
      </w:r>
      <w:r w:rsidR="005B5C19">
        <w:rPr>
          <w:sz w:val="20"/>
          <w:szCs w:val="20"/>
          <w:lang w:val="en-GB"/>
        </w:rPr>
        <w:t>Additional</w:t>
      </w:r>
      <w:r w:rsidR="00EF17E2">
        <w:rPr>
          <w:sz w:val="20"/>
          <w:szCs w:val="20"/>
          <w:lang w:val="en-GB"/>
        </w:rPr>
        <w:t xml:space="preserve"> methods described here provide a RESTful interface</w:t>
      </w:r>
      <w:r w:rsidR="00C02F0B">
        <w:rPr>
          <w:sz w:val="20"/>
          <w:szCs w:val="20"/>
          <w:lang w:val="en-GB"/>
        </w:rPr>
        <w:t>*</w:t>
      </w:r>
      <w:r w:rsidR="00EF17E2">
        <w:rPr>
          <w:sz w:val="20"/>
          <w:szCs w:val="20"/>
          <w:lang w:val="en-GB"/>
        </w:rPr>
        <w:t>: Get, Post, Put and Delete.</w:t>
      </w:r>
    </w:p>
    <w:p w14:paraId="1A3D36A7" w14:textId="60DB2AF7" w:rsidR="0037780D" w:rsidRDefault="0037780D" w:rsidP="00AE6C3B">
      <w:pPr>
        <w:spacing w:before="120"/>
        <w:jc w:val="both"/>
        <w:rPr>
          <w:sz w:val="20"/>
          <w:szCs w:val="20"/>
          <w:lang w:val="en-GB"/>
        </w:rPr>
      </w:pPr>
      <w:r>
        <w:rPr>
          <w:sz w:val="20"/>
          <w:szCs w:val="20"/>
          <w:lang w:val="en-GB"/>
        </w:rPr>
        <w:lastRenderedPageBreak/>
        <w:t xml:space="preserve">From version 5.4, thread-safety is enforced for client-side programming. Although the </w:t>
      </w:r>
      <w:proofErr w:type="spellStart"/>
      <w:r>
        <w:rPr>
          <w:sz w:val="20"/>
          <w:szCs w:val="20"/>
          <w:lang w:val="en-GB"/>
        </w:rPr>
        <w:t>PyrrhoConnect</w:t>
      </w:r>
      <w:proofErr w:type="spellEnd"/>
      <w:r>
        <w:rPr>
          <w:sz w:val="20"/>
          <w:szCs w:val="20"/>
          <w:lang w:val="en-GB"/>
        </w:rPr>
        <w:t xml:space="preserve"> can be shared among threads, there can be at most one transaction and/or command active at any time per connection, and transactions, commands, and readers cannot be shared with other threads. As a result, methods such as </w:t>
      </w:r>
      <w:proofErr w:type="spellStart"/>
      <w:r>
        <w:rPr>
          <w:sz w:val="20"/>
          <w:szCs w:val="20"/>
          <w:lang w:val="en-GB"/>
        </w:rPr>
        <w:t>BeginTransaction</w:t>
      </w:r>
      <w:proofErr w:type="spellEnd"/>
      <w:r>
        <w:rPr>
          <w:sz w:val="20"/>
          <w:szCs w:val="20"/>
          <w:lang w:val="en-GB"/>
        </w:rPr>
        <w:t xml:space="preserve"> </w:t>
      </w:r>
      <w:r w:rsidR="00620898">
        <w:rPr>
          <w:sz w:val="20"/>
          <w:szCs w:val="20"/>
          <w:lang w:val="en-GB"/>
        </w:rPr>
        <w:t xml:space="preserve">will block until </w:t>
      </w:r>
      <w:r>
        <w:rPr>
          <w:sz w:val="20"/>
          <w:szCs w:val="20"/>
          <w:lang w:val="en-GB"/>
        </w:rPr>
        <w:t>the connection is available.</w:t>
      </w:r>
    </w:p>
    <w:p w14:paraId="530C37FF" w14:textId="3EBC3B45" w:rsidR="004057DF" w:rsidRDefault="004057DF" w:rsidP="00AE6C3B">
      <w:pPr>
        <w:spacing w:before="120"/>
        <w:jc w:val="both"/>
        <w:rPr>
          <w:sz w:val="20"/>
          <w:szCs w:val="20"/>
          <w:lang w:val="en-GB"/>
        </w:rPr>
      </w:pPr>
      <w:r>
        <w:rPr>
          <w:sz w:val="20"/>
          <w:szCs w:val="20"/>
          <w:lang w:val="en-GB"/>
        </w:rPr>
        <w:t xml:space="preserve">From v7 the Prepare and Execute methods </w:t>
      </w:r>
      <w:r w:rsidR="00C70155">
        <w:rPr>
          <w:sz w:val="20"/>
          <w:szCs w:val="20"/>
          <w:lang w:val="en-GB"/>
        </w:rPr>
        <w:t>of the connection manage and use</w:t>
      </w:r>
      <w:r>
        <w:rPr>
          <w:sz w:val="20"/>
          <w:szCs w:val="20"/>
          <w:lang w:val="en-GB"/>
        </w:rPr>
        <w:t xml:space="preserve"> a set of named SQL statements with ? </w:t>
      </w:r>
      <w:r w:rsidR="00F46770">
        <w:rPr>
          <w:sz w:val="20"/>
          <w:szCs w:val="20"/>
          <w:lang w:val="en-GB"/>
        </w:rPr>
        <w:t>as</w:t>
      </w:r>
      <w:r>
        <w:rPr>
          <w:sz w:val="20"/>
          <w:szCs w:val="20"/>
          <w:lang w:val="en-GB"/>
        </w:rPr>
        <w:t xml:space="preserve"> placeholders</w:t>
      </w:r>
      <w:r w:rsidR="00F46770">
        <w:rPr>
          <w:sz w:val="20"/>
          <w:szCs w:val="20"/>
          <w:lang w:val="en-GB"/>
        </w:rPr>
        <w:t xml:space="preserve"> for zero or more </w:t>
      </w:r>
      <w:r w:rsidR="00B22581">
        <w:rPr>
          <w:sz w:val="20"/>
          <w:szCs w:val="20"/>
          <w:lang w:val="en-GB"/>
        </w:rPr>
        <w:t>Literal v</w:t>
      </w:r>
      <w:r w:rsidR="00F46770">
        <w:rPr>
          <w:sz w:val="20"/>
          <w:szCs w:val="20"/>
          <w:lang w:val="en-GB"/>
        </w:rPr>
        <w:t>alues</w:t>
      </w:r>
      <w:r>
        <w:rPr>
          <w:sz w:val="20"/>
          <w:szCs w:val="20"/>
          <w:lang w:val="en-GB"/>
        </w:rPr>
        <w:t>. The Execute method provides</w:t>
      </w:r>
      <w:r w:rsidR="00B22581">
        <w:rPr>
          <w:sz w:val="20"/>
          <w:szCs w:val="20"/>
          <w:lang w:val="en-GB"/>
        </w:rPr>
        <w:t xml:space="preserve"> these</w:t>
      </w:r>
      <w:r>
        <w:rPr>
          <w:sz w:val="20"/>
          <w:szCs w:val="20"/>
          <w:lang w:val="en-GB"/>
        </w:rPr>
        <w:t xml:space="preserve"> SQL </w:t>
      </w:r>
      <w:r w:rsidR="00B22581">
        <w:rPr>
          <w:sz w:val="20"/>
          <w:szCs w:val="20"/>
          <w:lang w:val="en-GB"/>
        </w:rPr>
        <w:t>literals</w:t>
      </w:r>
      <w:r>
        <w:rPr>
          <w:sz w:val="20"/>
          <w:szCs w:val="20"/>
          <w:lang w:val="en-GB"/>
        </w:rPr>
        <w:t xml:space="preserve"> as actual parameters for each such placeholder. The named statements are available in the </w:t>
      </w:r>
      <w:proofErr w:type="spellStart"/>
      <w:r>
        <w:rPr>
          <w:sz w:val="20"/>
          <w:szCs w:val="20"/>
          <w:lang w:val="en-GB"/>
        </w:rPr>
        <w:t>PyrrhoConnect</w:t>
      </w:r>
      <w:proofErr w:type="spellEnd"/>
      <w:r>
        <w:rPr>
          <w:sz w:val="20"/>
          <w:szCs w:val="20"/>
          <w:lang w:val="en-GB"/>
        </w:rPr>
        <w:t xml:space="preserve"> instance that defined them.</w:t>
      </w:r>
    </w:p>
    <w:tbl>
      <w:tblPr>
        <w:tblW w:w="85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843"/>
        <w:gridCol w:w="5725"/>
      </w:tblGrid>
      <w:tr w:rsidR="00AE6C3B" w:rsidRPr="002E5CE2" w14:paraId="31CB83C9" w14:textId="77777777" w:rsidTr="003F1F87">
        <w:tc>
          <w:tcPr>
            <w:tcW w:w="2843" w:type="dxa"/>
          </w:tcPr>
          <w:p w14:paraId="39665BAB" w14:textId="77777777" w:rsidR="00AE6C3B" w:rsidRPr="002E5CE2" w:rsidRDefault="00AE6C3B" w:rsidP="0025540B">
            <w:pPr>
              <w:jc w:val="center"/>
              <w:rPr>
                <w:b/>
                <w:sz w:val="20"/>
                <w:szCs w:val="20"/>
                <w:lang w:val="en-GB"/>
              </w:rPr>
            </w:pPr>
            <w:r w:rsidRPr="002E5CE2">
              <w:rPr>
                <w:b/>
                <w:sz w:val="20"/>
                <w:szCs w:val="20"/>
                <w:lang w:val="en-GB"/>
              </w:rPr>
              <w:t>Method or Property</w:t>
            </w:r>
          </w:p>
        </w:tc>
        <w:tc>
          <w:tcPr>
            <w:tcW w:w="5725" w:type="dxa"/>
          </w:tcPr>
          <w:p w14:paraId="26D76F09" w14:textId="77777777" w:rsidR="00AE6C3B" w:rsidRPr="002E5CE2" w:rsidRDefault="00AE6C3B" w:rsidP="0025540B">
            <w:pPr>
              <w:jc w:val="center"/>
              <w:rPr>
                <w:b/>
                <w:sz w:val="20"/>
                <w:szCs w:val="20"/>
                <w:lang w:val="en-GB"/>
              </w:rPr>
            </w:pPr>
            <w:r w:rsidRPr="002E5CE2">
              <w:rPr>
                <w:b/>
                <w:sz w:val="20"/>
                <w:szCs w:val="20"/>
                <w:lang w:val="en-GB"/>
              </w:rPr>
              <w:t>Explanation</w:t>
            </w:r>
          </w:p>
        </w:tc>
      </w:tr>
      <w:tr w:rsidR="00E27D42" w:rsidRPr="002E5CE2" w14:paraId="42C303DD" w14:textId="77777777" w:rsidTr="003F1F87">
        <w:tc>
          <w:tcPr>
            <w:tcW w:w="2843" w:type="dxa"/>
          </w:tcPr>
          <w:p w14:paraId="678B95DA" w14:textId="77777777" w:rsidR="00E27D42" w:rsidRPr="002E5CE2" w:rsidRDefault="00A56F51" w:rsidP="0025540B">
            <w:pPr>
              <w:jc w:val="both"/>
              <w:rPr>
                <w:sz w:val="20"/>
                <w:szCs w:val="20"/>
                <w:lang w:val="en-GB"/>
              </w:rPr>
            </w:pPr>
            <w:r w:rsidRPr="002E5CE2">
              <w:rPr>
                <w:sz w:val="20"/>
                <w:szCs w:val="20"/>
                <w:lang w:val="en-GB"/>
              </w:rPr>
              <w:t>int</w:t>
            </w:r>
            <w:r w:rsidR="00E27D42" w:rsidRPr="002E5CE2">
              <w:rPr>
                <w:sz w:val="20"/>
                <w:szCs w:val="20"/>
                <w:lang w:val="en-GB"/>
              </w:rPr>
              <w:t xml:space="preserve"> Act(string </w:t>
            </w:r>
            <w:proofErr w:type="spellStart"/>
            <w:r w:rsidR="00E27D42" w:rsidRPr="002E5CE2">
              <w:rPr>
                <w:sz w:val="20"/>
                <w:szCs w:val="20"/>
                <w:lang w:val="en-GB"/>
              </w:rPr>
              <w:t>sql</w:t>
            </w:r>
            <w:proofErr w:type="spellEnd"/>
            <w:r w:rsidR="00E27D42" w:rsidRPr="002E5CE2">
              <w:rPr>
                <w:sz w:val="20"/>
                <w:szCs w:val="20"/>
                <w:lang w:val="en-GB"/>
              </w:rPr>
              <w:t>)</w:t>
            </w:r>
          </w:p>
        </w:tc>
        <w:tc>
          <w:tcPr>
            <w:tcW w:w="5725" w:type="dxa"/>
          </w:tcPr>
          <w:p w14:paraId="7100B23F" w14:textId="7F3B6A1D" w:rsidR="00E27D42" w:rsidRPr="002E5CE2" w:rsidRDefault="00E27D42" w:rsidP="0025540B">
            <w:pPr>
              <w:jc w:val="both"/>
              <w:rPr>
                <w:sz w:val="20"/>
                <w:szCs w:val="20"/>
                <w:lang w:val="en-GB"/>
              </w:rPr>
            </w:pPr>
            <w:r w:rsidRPr="002E5CE2">
              <w:rPr>
                <w:sz w:val="20"/>
                <w:szCs w:val="20"/>
                <w:lang w:val="en-GB"/>
              </w:rPr>
              <w:t xml:space="preserve">Convenient shortcut to construct a </w:t>
            </w:r>
            <w:proofErr w:type="spellStart"/>
            <w:r w:rsidRPr="002E5CE2">
              <w:rPr>
                <w:sz w:val="20"/>
                <w:szCs w:val="20"/>
                <w:lang w:val="en-GB"/>
              </w:rPr>
              <w:t>PyrrhoCommand</w:t>
            </w:r>
            <w:proofErr w:type="spellEnd"/>
            <w:r w:rsidRPr="002E5CE2">
              <w:rPr>
                <w:sz w:val="20"/>
                <w:szCs w:val="20"/>
                <w:lang w:val="en-GB"/>
              </w:rPr>
              <w:t xml:space="preserve"> and call </w:t>
            </w:r>
            <w:proofErr w:type="spellStart"/>
            <w:r w:rsidRPr="002E5CE2">
              <w:rPr>
                <w:sz w:val="20"/>
                <w:szCs w:val="20"/>
                <w:lang w:val="en-GB"/>
              </w:rPr>
              <w:t>ExecuteNonQuery</w:t>
            </w:r>
            <w:proofErr w:type="spellEnd"/>
            <w:r w:rsidRPr="002E5CE2">
              <w:rPr>
                <w:sz w:val="20"/>
                <w:szCs w:val="20"/>
                <w:lang w:val="en-GB"/>
              </w:rPr>
              <w:t xml:space="preserve"> on it.</w:t>
            </w:r>
            <w:r w:rsidR="00A56F51" w:rsidRPr="002E5CE2">
              <w:rPr>
                <w:sz w:val="20"/>
                <w:szCs w:val="20"/>
                <w:lang w:val="en-GB"/>
              </w:rPr>
              <w:t xml:space="preserve"> </w:t>
            </w:r>
            <w:r w:rsidR="0037780D">
              <w:rPr>
                <w:sz w:val="20"/>
                <w:szCs w:val="20"/>
                <w:lang w:val="en-GB"/>
              </w:rPr>
              <w:t>Will blo</w:t>
            </w:r>
            <w:r w:rsidR="00DA6ADD">
              <w:rPr>
                <w:sz w:val="20"/>
                <w:szCs w:val="20"/>
                <w:lang w:val="en-GB"/>
              </w:rPr>
              <w:t>c</w:t>
            </w:r>
            <w:r w:rsidR="0037780D">
              <w:rPr>
                <w:sz w:val="20"/>
                <w:szCs w:val="20"/>
                <w:lang w:val="en-GB"/>
              </w:rPr>
              <w:t>k until the connection is available.</w:t>
            </w:r>
          </w:p>
        </w:tc>
      </w:tr>
      <w:tr w:rsidR="002F23F4" w:rsidRPr="002E5CE2" w14:paraId="5D33297C" w14:textId="77777777" w:rsidTr="003F1F87">
        <w:tc>
          <w:tcPr>
            <w:tcW w:w="2843" w:type="dxa"/>
          </w:tcPr>
          <w:p w14:paraId="4E77FB31" w14:textId="77777777" w:rsidR="002F23F4" w:rsidRDefault="002F23F4" w:rsidP="0025540B">
            <w:pPr>
              <w:jc w:val="both"/>
              <w:rPr>
                <w:sz w:val="20"/>
                <w:lang w:val="en-GB"/>
              </w:rPr>
            </w:pPr>
            <w:r>
              <w:rPr>
                <w:sz w:val="20"/>
                <w:lang w:val="en-GB"/>
              </w:rPr>
              <w:t xml:space="preserve">Activity </w:t>
            </w:r>
            <w:proofErr w:type="spellStart"/>
            <w:r>
              <w:rPr>
                <w:sz w:val="20"/>
                <w:lang w:val="en-GB"/>
              </w:rPr>
              <w:t>activity</w:t>
            </w:r>
            <w:proofErr w:type="spellEnd"/>
          </w:p>
        </w:tc>
        <w:tc>
          <w:tcPr>
            <w:tcW w:w="5725" w:type="dxa"/>
          </w:tcPr>
          <w:p w14:paraId="6BEC72B2" w14:textId="77777777" w:rsidR="002F23F4" w:rsidRDefault="002F23F4" w:rsidP="0025540B">
            <w:pPr>
              <w:jc w:val="both"/>
              <w:rPr>
                <w:sz w:val="20"/>
                <w:szCs w:val="20"/>
                <w:lang w:val="en-GB"/>
              </w:rPr>
            </w:pPr>
            <w:r>
              <w:rPr>
                <w:sz w:val="20"/>
                <w:szCs w:val="20"/>
                <w:lang w:val="en-GB"/>
              </w:rPr>
              <w:t>(</w:t>
            </w:r>
            <w:proofErr w:type="spellStart"/>
            <w:r>
              <w:rPr>
                <w:sz w:val="20"/>
                <w:szCs w:val="20"/>
                <w:lang w:val="en-GB"/>
              </w:rPr>
              <w:t>AndroidOSP</w:t>
            </w:r>
            <w:proofErr w:type="spellEnd"/>
            <w:r>
              <w:rPr>
                <w:sz w:val="20"/>
                <w:szCs w:val="20"/>
                <w:lang w:val="en-GB"/>
              </w:rPr>
              <w:t xml:space="preserve">) Set only. Set the Activity into </w:t>
            </w:r>
            <w:proofErr w:type="spellStart"/>
            <w:r>
              <w:rPr>
                <w:sz w:val="20"/>
                <w:szCs w:val="20"/>
                <w:lang w:val="en-GB"/>
              </w:rPr>
              <w:t>PyrrhoConnect.This</w:t>
            </w:r>
            <w:proofErr w:type="spellEnd"/>
            <w:r>
              <w:rPr>
                <w:sz w:val="20"/>
                <w:szCs w:val="20"/>
                <w:lang w:val="en-GB"/>
              </w:rPr>
              <w:t xml:space="preserve"> must be done before the connection is opened. E.g. in </w:t>
            </w:r>
            <w:proofErr w:type="spellStart"/>
            <w:r>
              <w:rPr>
                <w:sz w:val="20"/>
                <w:szCs w:val="20"/>
                <w:lang w:val="en-GB"/>
              </w:rPr>
              <w:t>Activity.OnCreate</w:t>
            </w:r>
            <w:proofErr w:type="spellEnd"/>
            <w:r>
              <w:rPr>
                <w:sz w:val="20"/>
                <w:szCs w:val="20"/>
                <w:lang w:val="en-GB"/>
              </w:rPr>
              <w:t xml:space="preserve">(bundle) use code such as </w:t>
            </w:r>
          </w:p>
          <w:p w14:paraId="68F90615" w14:textId="77777777" w:rsidR="002F23F4" w:rsidRDefault="002F23F4" w:rsidP="0025540B">
            <w:pPr>
              <w:rPr>
                <w:rFonts w:ascii="Consolas" w:hAnsi="Consolas" w:cs="Consolas"/>
                <w:sz w:val="18"/>
                <w:szCs w:val="18"/>
                <w:lang w:val="en-GB" w:eastAsia="en-GB"/>
              </w:rPr>
            </w:pPr>
            <w:r>
              <w:rPr>
                <w:rFonts w:ascii="Consolas" w:hAnsi="Consolas" w:cs="Consolas"/>
                <w:sz w:val="18"/>
                <w:szCs w:val="18"/>
                <w:lang w:val="en-GB" w:eastAsia="en-GB"/>
              </w:rPr>
              <w:t xml:space="preserve">            conn = </w:t>
            </w:r>
            <w:r>
              <w:rPr>
                <w:rFonts w:ascii="Consolas" w:hAnsi="Consolas" w:cs="Consolas"/>
                <w:color w:val="0000FF"/>
                <w:sz w:val="18"/>
                <w:szCs w:val="18"/>
                <w:lang w:val="en-GB" w:eastAsia="en-GB"/>
              </w:rPr>
              <w:t>new</w:t>
            </w:r>
            <w:r>
              <w:rPr>
                <w:rFonts w:ascii="Consolas" w:hAnsi="Consolas" w:cs="Consolas"/>
                <w:sz w:val="18"/>
                <w:szCs w:val="18"/>
                <w:lang w:val="en-GB" w:eastAsia="en-GB"/>
              </w:rPr>
              <w:t xml:space="preserve"> </w:t>
            </w:r>
            <w:proofErr w:type="spellStart"/>
            <w:r>
              <w:rPr>
                <w:rFonts w:ascii="Consolas" w:hAnsi="Consolas" w:cs="Consolas"/>
                <w:color w:val="2B91AF"/>
                <w:sz w:val="18"/>
                <w:szCs w:val="18"/>
                <w:lang w:val="en-GB" w:eastAsia="en-GB"/>
              </w:rPr>
              <w:t>PyrrhoConnect</w:t>
            </w:r>
            <w:proofErr w:type="spellEnd"/>
            <w:r>
              <w:rPr>
                <w:rFonts w:ascii="Consolas" w:hAnsi="Consolas" w:cs="Consolas"/>
                <w:sz w:val="18"/>
                <w:szCs w:val="18"/>
                <w:lang w:val="en-GB" w:eastAsia="en-GB"/>
              </w:rPr>
              <w:t>(</w:t>
            </w:r>
            <w:r>
              <w:rPr>
                <w:rFonts w:ascii="Consolas" w:hAnsi="Consolas" w:cs="Consolas"/>
                <w:color w:val="A31515"/>
                <w:sz w:val="18"/>
                <w:szCs w:val="18"/>
                <w:lang w:val="en-GB" w:eastAsia="en-GB"/>
              </w:rPr>
              <w:t>"Files=</w:t>
            </w:r>
            <w:proofErr w:type="spellStart"/>
            <w:r w:rsidRPr="002F23F4">
              <w:rPr>
                <w:rFonts w:ascii="Consolas" w:hAnsi="Consolas" w:cs="Consolas"/>
                <w:i/>
                <w:color w:val="A31515"/>
                <w:sz w:val="18"/>
                <w:szCs w:val="18"/>
                <w:lang w:val="en-GB" w:eastAsia="en-GB"/>
              </w:rPr>
              <w:t>mydb</w:t>
            </w:r>
            <w:proofErr w:type="spellEnd"/>
            <w:r>
              <w:rPr>
                <w:rFonts w:ascii="Consolas" w:hAnsi="Consolas" w:cs="Consolas"/>
                <w:color w:val="A31515"/>
                <w:sz w:val="18"/>
                <w:szCs w:val="18"/>
                <w:lang w:val="en-GB" w:eastAsia="en-GB"/>
              </w:rPr>
              <w:t>"</w:t>
            </w:r>
            <w:r>
              <w:rPr>
                <w:rFonts w:ascii="Consolas" w:hAnsi="Consolas" w:cs="Consolas"/>
                <w:sz w:val="18"/>
                <w:szCs w:val="18"/>
                <w:lang w:val="en-GB" w:eastAsia="en-GB"/>
              </w:rPr>
              <w:t>);</w:t>
            </w:r>
          </w:p>
          <w:p w14:paraId="346B315D" w14:textId="77777777" w:rsidR="002F23F4" w:rsidRDefault="002F23F4" w:rsidP="0025540B">
            <w:pPr>
              <w:rPr>
                <w:rFonts w:ascii="Consolas" w:hAnsi="Consolas" w:cs="Consolas"/>
                <w:sz w:val="18"/>
                <w:szCs w:val="18"/>
                <w:lang w:val="en-GB" w:eastAsia="en-GB"/>
              </w:rPr>
            </w:pPr>
            <w:r>
              <w:rPr>
                <w:rFonts w:ascii="Consolas" w:hAnsi="Consolas" w:cs="Consolas"/>
                <w:sz w:val="18"/>
                <w:szCs w:val="18"/>
                <w:lang w:val="en-GB" w:eastAsia="en-GB"/>
              </w:rPr>
              <w:t xml:space="preserve">            </w:t>
            </w:r>
            <w:proofErr w:type="spellStart"/>
            <w:r>
              <w:rPr>
                <w:rFonts w:ascii="Consolas" w:hAnsi="Consolas" w:cs="Consolas"/>
                <w:sz w:val="18"/>
                <w:szCs w:val="18"/>
                <w:lang w:val="en-GB" w:eastAsia="en-GB"/>
              </w:rPr>
              <w:t>conn.activity</w:t>
            </w:r>
            <w:proofErr w:type="spellEnd"/>
            <w:r>
              <w:rPr>
                <w:rFonts w:ascii="Consolas" w:hAnsi="Consolas" w:cs="Consolas"/>
                <w:sz w:val="18"/>
                <w:szCs w:val="18"/>
                <w:lang w:val="en-GB" w:eastAsia="en-GB"/>
              </w:rPr>
              <w:t xml:space="preserve"> = </w:t>
            </w:r>
            <w:r>
              <w:rPr>
                <w:rFonts w:ascii="Consolas" w:hAnsi="Consolas" w:cs="Consolas"/>
                <w:color w:val="0000FF"/>
                <w:sz w:val="18"/>
                <w:szCs w:val="18"/>
                <w:lang w:val="en-GB" w:eastAsia="en-GB"/>
              </w:rPr>
              <w:t>this</w:t>
            </w:r>
            <w:r>
              <w:rPr>
                <w:rFonts w:ascii="Consolas" w:hAnsi="Consolas" w:cs="Consolas"/>
                <w:sz w:val="18"/>
                <w:szCs w:val="18"/>
                <w:lang w:val="en-GB" w:eastAsia="en-GB"/>
              </w:rPr>
              <w:t>;</w:t>
            </w:r>
          </w:p>
          <w:p w14:paraId="0F519F8B" w14:textId="77777777" w:rsidR="002F23F4" w:rsidRDefault="002F23F4" w:rsidP="0025540B">
            <w:pPr>
              <w:rPr>
                <w:rFonts w:ascii="Consolas" w:hAnsi="Consolas" w:cs="Consolas"/>
                <w:sz w:val="18"/>
                <w:szCs w:val="18"/>
                <w:lang w:val="en-GB" w:eastAsia="en-GB"/>
              </w:rPr>
            </w:pPr>
            <w:r>
              <w:rPr>
                <w:rFonts w:ascii="Consolas" w:hAnsi="Consolas" w:cs="Consolas"/>
                <w:sz w:val="18"/>
                <w:szCs w:val="18"/>
                <w:lang w:val="en-GB" w:eastAsia="en-GB"/>
              </w:rPr>
              <w:t xml:space="preserve">            </w:t>
            </w:r>
            <w:proofErr w:type="spellStart"/>
            <w:r>
              <w:rPr>
                <w:rFonts w:ascii="Consolas" w:hAnsi="Consolas" w:cs="Consolas"/>
                <w:sz w:val="18"/>
                <w:szCs w:val="18"/>
                <w:lang w:val="en-GB" w:eastAsia="en-GB"/>
              </w:rPr>
              <w:t>conn.Open</w:t>
            </w:r>
            <w:proofErr w:type="spellEnd"/>
            <w:r>
              <w:rPr>
                <w:rFonts w:ascii="Consolas" w:hAnsi="Consolas" w:cs="Consolas"/>
                <w:sz w:val="18"/>
                <w:szCs w:val="18"/>
                <w:lang w:val="en-GB" w:eastAsia="en-GB"/>
              </w:rPr>
              <w:t>();</w:t>
            </w:r>
          </w:p>
          <w:p w14:paraId="49625A68" w14:textId="77777777" w:rsidR="002F23F4" w:rsidRPr="002F23F4" w:rsidRDefault="002F23F4" w:rsidP="0025540B">
            <w:pPr>
              <w:rPr>
                <w:rFonts w:ascii="Consolas" w:hAnsi="Consolas" w:cs="Consolas"/>
                <w:sz w:val="18"/>
                <w:szCs w:val="18"/>
                <w:lang w:val="en-GB" w:eastAsia="en-GB"/>
              </w:rPr>
            </w:pPr>
            <w:r w:rsidRPr="002F23F4">
              <w:rPr>
                <w:sz w:val="20"/>
                <w:szCs w:val="20"/>
                <w:lang w:val="en-GB"/>
              </w:rPr>
              <w:t>Note that</w:t>
            </w:r>
            <w:r>
              <w:rPr>
                <w:sz w:val="20"/>
                <w:szCs w:val="20"/>
                <w:lang w:val="en-GB"/>
              </w:rPr>
              <w:t xml:space="preserve"> </w:t>
            </w:r>
            <w:proofErr w:type="spellStart"/>
            <w:r>
              <w:rPr>
                <w:sz w:val="20"/>
                <w:szCs w:val="20"/>
                <w:lang w:val="en-GB"/>
              </w:rPr>
              <w:t>mydb</w:t>
            </w:r>
            <w:proofErr w:type="spellEnd"/>
            <w:r>
              <w:rPr>
                <w:sz w:val="20"/>
                <w:szCs w:val="20"/>
                <w:lang w:val="en-GB"/>
              </w:rPr>
              <w:t xml:space="preserve"> (without the </w:t>
            </w:r>
            <w:proofErr w:type="spellStart"/>
            <w:r>
              <w:rPr>
                <w:sz w:val="20"/>
                <w:szCs w:val="20"/>
                <w:lang w:val="en-GB"/>
              </w:rPr>
              <w:t>osp</w:t>
            </w:r>
            <w:proofErr w:type="spellEnd"/>
            <w:r>
              <w:rPr>
                <w:sz w:val="20"/>
                <w:szCs w:val="20"/>
                <w:lang w:val="en-GB"/>
              </w:rPr>
              <w:t xml:space="preserve"> extension) needs to be an </w:t>
            </w:r>
            <w:proofErr w:type="spellStart"/>
            <w:r>
              <w:rPr>
                <w:sz w:val="20"/>
                <w:szCs w:val="20"/>
                <w:lang w:val="en-GB"/>
              </w:rPr>
              <w:t>AndroidAsset</w:t>
            </w:r>
            <w:proofErr w:type="spellEnd"/>
            <w:r>
              <w:rPr>
                <w:sz w:val="20"/>
                <w:szCs w:val="20"/>
                <w:lang w:val="en-GB"/>
              </w:rPr>
              <w:t xml:space="preserve"> to be copied to the device.</w:t>
            </w:r>
          </w:p>
        </w:tc>
      </w:tr>
      <w:tr w:rsidR="00AB75EE" w:rsidRPr="002E5CE2" w14:paraId="1ECB0100" w14:textId="77777777" w:rsidTr="003F1F87">
        <w:tc>
          <w:tcPr>
            <w:tcW w:w="2843" w:type="dxa"/>
          </w:tcPr>
          <w:p w14:paraId="0ECB74DC" w14:textId="77777777" w:rsidR="00AB75EE" w:rsidRPr="00AB75EE" w:rsidRDefault="00AB75EE" w:rsidP="0025540B">
            <w:pPr>
              <w:jc w:val="both"/>
              <w:rPr>
                <w:sz w:val="20"/>
                <w:lang w:val="en-GB"/>
              </w:rPr>
            </w:pPr>
            <w:proofErr w:type="spellStart"/>
            <w:r>
              <w:rPr>
                <w:sz w:val="20"/>
                <w:lang w:val="en-GB"/>
              </w:rPr>
              <w:t>PyrrhoTransaction</w:t>
            </w:r>
            <w:proofErr w:type="spellEnd"/>
            <w:r>
              <w:rPr>
                <w:sz w:val="20"/>
                <w:lang w:val="en-GB"/>
              </w:rPr>
              <w:t xml:space="preserve"> </w:t>
            </w:r>
            <w:proofErr w:type="spellStart"/>
            <w:r>
              <w:rPr>
                <w:sz w:val="20"/>
                <w:lang w:val="en-GB"/>
              </w:rPr>
              <w:t>BeginTransaction</w:t>
            </w:r>
            <w:proofErr w:type="spellEnd"/>
            <w:r>
              <w:rPr>
                <w:sz w:val="20"/>
                <w:lang w:val="en-GB"/>
              </w:rPr>
              <w:t>()</w:t>
            </w:r>
          </w:p>
        </w:tc>
        <w:tc>
          <w:tcPr>
            <w:tcW w:w="5725" w:type="dxa"/>
          </w:tcPr>
          <w:p w14:paraId="2E4EC43C" w14:textId="77777777" w:rsidR="00AB75EE" w:rsidRDefault="00AB75EE" w:rsidP="0025540B">
            <w:pPr>
              <w:jc w:val="both"/>
              <w:rPr>
                <w:sz w:val="20"/>
                <w:szCs w:val="20"/>
                <w:lang w:val="en-GB"/>
              </w:rPr>
            </w:pPr>
            <w:r>
              <w:rPr>
                <w:sz w:val="20"/>
                <w:szCs w:val="20"/>
                <w:lang w:val="en-GB"/>
              </w:rPr>
              <w:t>Start a new isolated transaction</w:t>
            </w:r>
            <w:r w:rsidR="007B17BB">
              <w:rPr>
                <w:sz w:val="20"/>
                <w:szCs w:val="20"/>
                <w:lang w:val="en-GB"/>
              </w:rPr>
              <w:t xml:space="preserve"> (like </w:t>
            </w:r>
            <w:proofErr w:type="spellStart"/>
            <w:r w:rsidR="007B17BB">
              <w:rPr>
                <w:sz w:val="20"/>
                <w:szCs w:val="20"/>
                <w:lang w:val="en-GB"/>
              </w:rPr>
              <w:t>IDbTransaction</w:t>
            </w:r>
            <w:proofErr w:type="spellEnd"/>
            <w:r w:rsidR="007B17BB">
              <w:rPr>
                <w:sz w:val="20"/>
                <w:szCs w:val="20"/>
                <w:lang w:val="en-GB"/>
              </w:rPr>
              <w:t>)</w:t>
            </w:r>
            <w:r w:rsidR="0037780D">
              <w:rPr>
                <w:sz w:val="20"/>
                <w:szCs w:val="20"/>
                <w:lang w:val="en-GB"/>
              </w:rPr>
              <w:t>. Will block until the connection is available.</w:t>
            </w:r>
            <w:r w:rsidR="00134479">
              <w:rPr>
                <w:sz w:val="20"/>
                <w:szCs w:val="20"/>
                <w:lang w:val="en-GB"/>
              </w:rPr>
              <w:t xml:space="preserve"> [In Java, </w:t>
            </w:r>
            <w:proofErr w:type="spellStart"/>
            <w:r w:rsidR="00134479">
              <w:rPr>
                <w:sz w:val="20"/>
                <w:szCs w:val="20"/>
                <w:lang w:val="en-GB"/>
              </w:rPr>
              <w:t>PyrrhoJC.Connection</w:t>
            </w:r>
            <w:proofErr w:type="spellEnd"/>
            <w:r w:rsidR="00134479">
              <w:rPr>
                <w:sz w:val="20"/>
                <w:szCs w:val="20"/>
                <w:lang w:val="en-GB"/>
              </w:rPr>
              <w:t xml:space="preserve"> does this automatically if </w:t>
            </w:r>
            <w:proofErr w:type="spellStart"/>
            <w:r w:rsidR="00134479">
              <w:rPr>
                <w:sz w:val="20"/>
                <w:szCs w:val="20"/>
                <w:lang w:val="en-GB"/>
              </w:rPr>
              <w:t>autoCommit</w:t>
            </w:r>
            <w:proofErr w:type="spellEnd"/>
            <w:r w:rsidR="00134479">
              <w:rPr>
                <w:sz w:val="20"/>
                <w:szCs w:val="20"/>
                <w:lang w:val="en-GB"/>
              </w:rPr>
              <w:t xml:space="preserve"> has been set false.]</w:t>
            </w:r>
          </w:p>
        </w:tc>
      </w:tr>
      <w:tr w:rsidR="00AE6747" w:rsidRPr="002E5CE2" w14:paraId="67A181E4" w14:textId="77777777" w:rsidTr="003F1F87">
        <w:tc>
          <w:tcPr>
            <w:tcW w:w="2843" w:type="dxa"/>
          </w:tcPr>
          <w:p w14:paraId="25A69D10" w14:textId="1D45709E" w:rsidR="00AE6747" w:rsidRDefault="00AE6747" w:rsidP="0025540B">
            <w:pPr>
              <w:jc w:val="both"/>
              <w:rPr>
                <w:sz w:val="20"/>
                <w:lang w:val="en-GB"/>
              </w:rPr>
            </w:pPr>
            <w:proofErr w:type="spellStart"/>
            <w:r>
              <w:rPr>
                <w:sz w:val="20"/>
                <w:lang w:val="en-GB"/>
              </w:rPr>
              <w:t>PyrrhoReader</w:t>
            </w:r>
            <w:proofErr w:type="spellEnd"/>
            <w:r>
              <w:rPr>
                <w:sz w:val="20"/>
                <w:lang w:val="en-GB"/>
              </w:rPr>
              <w:t xml:space="preserve"> Call(string name, Document doc)</w:t>
            </w:r>
          </w:p>
        </w:tc>
        <w:tc>
          <w:tcPr>
            <w:tcW w:w="5725" w:type="dxa"/>
          </w:tcPr>
          <w:p w14:paraId="03E447C2" w14:textId="02F5FCD6" w:rsidR="00AE6747" w:rsidRDefault="00AE6747" w:rsidP="0025540B">
            <w:pPr>
              <w:jc w:val="both"/>
              <w:rPr>
                <w:sz w:val="20"/>
                <w:szCs w:val="20"/>
                <w:lang w:val="en-GB"/>
              </w:rPr>
            </w:pPr>
            <w:r>
              <w:rPr>
                <w:sz w:val="20"/>
                <w:szCs w:val="20"/>
                <w:lang w:val="en-GB"/>
              </w:rPr>
              <w:t>Call a named procedure or function, supplying the document contents as named parameters. Each Read() gives a Document version of a result row for a function or a single empty Document on successful execution of a procedure.</w:t>
            </w:r>
          </w:p>
        </w:tc>
      </w:tr>
      <w:tr w:rsidR="00AE0AD6" w:rsidRPr="002E5CE2" w14:paraId="5672CD3F" w14:textId="77777777" w:rsidTr="003F1F87">
        <w:tc>
          <w:tcPr>
            <w:tcW w:w="2843" w:type="dxa"/>
          </w:tcPr>
          <w:p w14:paraId="6CF21040" w14:textId="77777777" w:rsidR="00AE0AD6" w:rsidRDefault="00AE0AD6" w:rsidP="0025540B">
            <w:pPr>
              <w:jc w:val="both"/>
              <w:rPr>
                <w:sz w:val="20"/>
                <w:lang w:val="en-GB"/>
              </w:rPr>
            </w:pPr>
            <w:r>
              <w:rPr>
                <w:sz w:val="20"/>
                <w:lang w:val="en-GB"/>
              </w:rPr>
              <w:t>bool Check(</w:t>
            </w:r>
            <w:r w:rsidR="008B77BF">
              <w:rPr>
                <w:sz w:val="20"/>
                <w:lang w:val="en-GB"/>
              </w:rPr>
              <w:t>string ch</w:t>
            </w:r>
            <w:r>
              <w:rPr>
                <w:sz w:val="20"/>
                <w:lang w:val="en-GB"/>
              </w:rPr>
              <w:t>)</w:t>
            </w:r>
          </w:p>
          <w:p w14:paraId="1D664A62" w14:textId="77777777" w:rsidR="008A539B" w:rsidRDefault="008A539B" w:rsidP="0025540B">
            <w:pPr>
              <w:jc w:val="both"/>
              <w:rPr>
                <w:sz w:val="20"/>
                <w:lang w:val="en-GB"/>
              </w:rPr>
            </w:pPr>
            <w:r>
              <w:rPr>
                <w:sz w:val="20"/>
                <w:lang w:val="en-GB"/>
              </w:rPr>
              <w:t xml:space="preserve">bool Check(string ch, string </w:t>
            </w:r>
            <w:proofErr w:type="spellStart"/>
            <w:r>
              <w:rPr>
                <w:sz w:val="20"/>
                <w:lang w:val="en-GB"/>
              </w:rPr>
              <w:t>rc</w:t>
            </w:r>
            <w:proofErr w:type="spellEnd"/>
            <w:r>
              <w:rPr>
                <w:sz w:val="20"/>
                <w:lang w:val="en-GB"/>
              </w:rPr>
              <w:t>)</w:t>
            </w:r>
          </w:p>
        </w:tc>
        <w:tc>
          <w:tcPr>
            <w:tcW w:w="5725" w:type="dxa"/>
          </w:tcPr>
          <w:p w14:paraId="78405110" w14:textId="3BCDA417" w:rsidR="00AE0AD6" w:rsidRDefault="00AE0AD6" w:rsidP="0025540B">
            <w:pPr>
              <w:jc w:val="both"/>
              <w:rPr>
                <w:sz w:val="20"/>
                <w:szCs w:val="20"/>
                <w:lang w:val="en-GB"/>
              </w:rPr>
            </w:pPr>
            <w:r>
              <w:rPr>
                <w:sz w:val="20"/>
                <w:szCs w:val="20"/>
                <w:lang w:val="en-GB"/>
              </w:rPr>
              <w:t xml:space="preserve">Check to see if a given </w:t>
            </w:r>
            <w:r w:rsidR="00A9245E">
              <w:rPr>
                <w:sz w:val="20"/>
                <w:szCs w:val="20"/>
                <w:lang w:val="en-GB"/>
              </w:rPr>
              <w:t>Versioned check string</w:t>
            </w:r>
            <w:r>
              <w:rPr>
                <w:sz w:val="20"/>
                <w:szCs w:val="20"/>
                <w:lang w:val="en-GB"/>
              </w:rPr>
              <w:t xml:space="preserve"> is still current, i.e. the row has not been modified by a l</w:t>
            </w:r>
            <w:r w:rsidR="00A406AB">
              <w:rPr>
                <w:sz w:val="20"/>
                <w:szCs w:val="20"/>
                <w:lang w:val="en-GB"/>
              </w:rPr>
              <w:t>ater transaction. (See sec 5.2.3</w:t>
            </w:r>
            <w:r w:rsidR="00A9245E">
              <w:rPr>
                <w:sz w:val="20"/>
                <w:szCs w:val="20"/>
                <w:lang w:val="en-GB"/>
              </w:rPr>
              <w:t xml:space="preserve"> and 8.</w:t>
            </w:r>
            <w:r w:rsidR="006D5EDE">
              <w:rPr>
                <w:sz w:val="20"/>
                <w:szCs w:val="20"/>
                <w:lang w:val="en-GB"/>
              </w:rPr>
              <w:t>7</w:t>
            </w:r>
            <w:r w:rsidR="00A9245E">
              <w:rPr>
                <w:sz w:val="20"/>
                <w:szCs w:val="20"/>
                <w:lang w:val="en-GB"/>
              </w:rPr>
              <w:t>.21</w:t>
            </w:r>
            <w:r>
              <w:rPr>
                <w:sz w:val="20"/>
                <w:szCs w:val="20"/>
                <w:lang w:val="en-GB"/>
              </w:rPr>
              <w:t>)</w:t>
            </w:r>
            <w:r w:rsidR="008A539B">
              <w:rPr>
                <w:sz w:val="20"/>
                <w:szCs w:val="20"/>
                <w:lang w:val="en-GB"/>
              </w:rPr>
              <w:t xml:space="preserve">. The second version shown also tests the </w:t>
            </w:r>
            <w:proofErr w:type="spellStart"/>
            <w:r w:rsidR="008A539B">
              <w:rPr>
                <w:sz w:val="20"/>
                <w:szCs w:val="20"/>
                <w:lang w:val="en-GB"/>
              </w:rPr>
              <w:t>readCheck</w:t>
            </w:r>
            <w:proofErr w:type="spellEnd"/>
            <w:r w:rsidR="008A539B">
              <w:rPr>
                <w:sz w:val="20"/>
                <w:szCs w:val="20"/>
                <w:lang w:val="en-GB"/>
              </w:rPr>
              <w:t>. (There is no need to perform a check unless the Versioned data is from a previous transaction.)</w:t>
            </w:r>
          </w:p>
        </w:tc>
      </w:tr>
      <w:tr w:rsidR="007B17BB" w:rsidRPr="002E5CE2" w14:paraId="362B2ED9" w14:textId="77777777" w:rsidTr="003F1F87">
        <w:tc>
          <w:tcPr>
            <w:tcW w:w="2843" w:type="dxa"/>
          </w:tcPr>
          <w:p w14:paraId="0D38BC3D" w14:textId="77777777" w:rsidR="007B17BB" w:rsidRPr="007B17BB" w:rsidRDefault="007B17BB" w:rsidP="0025540B">
            <w:pPr>
              <w:jc w:val="both"/>
              <w:rPr>
                <w:sz w:val="20"/>
                <w:lang w:val="en-GB"/>
              </w:rPr>
            </w:pPr>
            <w:r>
              <w:rPr>
                <w:sz w:val="20"/>
                <w:lang w:val="en-GB"/>
              </w:rPr>
              <w:t>void Close()</w:t>
            </w:r>
          </w:p>
        </w:tc>
        <w:tc>
          <w:tcPr>
            <w:tcW w:w="5725" w:type="dxa"/>
          </w:tcPr>
          <w:p w14:paraId="549A152C" w14:textId="77777777" w:rsidR="007B17BB" w:rsidRDefault="007B17BB" w:rsidP="0025540B">
            <w:pPr>
              <w:jc w:val="both"/>
              <w:rPr>
                <w:sz w:val="20"/>
                <w:szCs w:val="20"/>
                <w:lang w:val="en-GB"/>
              </w:rPr>
            </w:pPr>
            <w:r>
              <w:rPr>
                <w:sz w:val="20"/>
                <w:szCs w:val="20"/>
                <w:lang w:val="en-GB"/>
              </w:rPr>
              <w:t>Close the channel to the database engine</w:t>
            </w:r>
          </w:p>
        </w:tc>
      </w:tr>
      <w:tr w:rsidR="00AB75EE" w:rsidRPr="002E5CE2" w14:paraId="451F9D8E" w14:textId="77777777" w:rsidTr="003F1F87">
        <w:tc>
          <w:tcPr>
            <w:tcW w:w="2843" w:type="dxa"/>
          </w:tcPr>
          <w:p w14:paraId="31B109F5" w14:textId="77777777" w:rsidR="00AB75EE" w:rsidRPr="007B0BD9" w:rsidRDefault="007B17BB" w:rsidP="0025540B">
            <w:pPr>
              <w:jc w:val="both"/>
              <w:rPr>
                <w:i/>
                <w:sz w:val="20"/>
                <w:lang w:val="en-GB"/>
              </w:rPr>
            </w:pPr>
            <w:r>
              <w:rPr>
                <w:i/>
                <w:sz w:val="20"/>
                <w:lang w:val="en-GB"/>
              </w:rPr>
              <w:t xml:space="preserve">string </w:t>
            </w:r>
            <w:proofErr w:type="spellStart"/>
            <w:r>
              <w:rPr>
                <w:i/>
                <w:sz w:val="20"/>
                <w:lang w:val="en-GB"/>
              </w:rPr>
              <w:t>ConnectionString</w:t>
            </w:r>
            <w:proofErr w:type="spellEnd"/>
          </w:p>
        </w:tc>
        <w:tc>
          <w:tcPr>
            <w:tcW w:w="5725" w:type="dxa"/>
          </w:tcPr>
          <w:p w14:paraId="6FD7CEA6" w14:textId="77777777" w:rsidR="00AB75EE" w:rsidRDefault="007B17BB" w:rsidP="0025540B">
            <w:pPr>
              <w:jc w:val="both"/>
              <w:rPr>
                <w:sz w:val="20"/>
                <w:szCs w:val="20"/>
                <w:lang w:val="en-GB"/>
              </w:rPr>
            </w:pPr>
            <w:r>
              <w:rPr>
                <w:sz w:val="20"/>
                <w:szCs w:val="20"/>
                <w:lang w:val="en-GB"/>
              </w:rPr>
              <w:t>Get the connection string for the connection</w:t>
            </w:r>
          </w:p>
        </w:tc>
      </w:tr>
      <w:tr w:rsidR="007B17BB" w:rsidRPr="002E5CE2" w14:paraId="0DCFDC67" w14:textId="77777777" w:rsidTr="003F1F87">
        <w:tc>
          <w:tcPr>
            <w:tcW w:w="2843" w:type="dxa"/>
          </w:tcPr>
          <w:p w14:paraId="68EC361D" w14:textId="77777777" w:rsidR="007B17BB" w:rsidRPr="007B17BB" w:rsidRDefault="007B17BB" w:rsidP="0025540B">
            <w:pPr>
              <w:jc w:val="both"/>
              <w:rPr>
                <w:sz w:val="20"/>
                <w:lang w:val="en-GB"/>
              </w:rPr>
            </w:pPr>
            <w:proofErr w:type="spellStart"/>
            <w:r>
              <w:rPr>
                <w:sz w:val="20"/>
                <w:lang w:val="en-GB"/>
              </w:rPr>
              <w:t>PyrrhoCommand</w:t>
            </w:r>
            <w:proofErr w:type="spellEnd"/>
            <w:r>
              <w:rPr>
                <w:sz w:val="20"/>
                <w:lang w:val="en-GB"/>
              </w:rPr>
              <w:t xml:space="preserve"> </w:t>
            </w:r>
            <w:proofErr w:type="spellStart"/>
            <w:r>
              <w:rPr>
                <w:sz w:val="20"/>
                <w:lang w:val="en-GB"/>
              </w:rPr>
              <w:t>CreateCommand</w:t>
            </w:r>
            <w:proofErr w:type="spellEnd"/>
            <w:r>
              <w:rPr>
                <w:sz w:val="20"/>
                <w:lang w:val="en-GB"/>
              </w:rPr>
              <w:t>()</w:t>
            </w:r>
          </w:p>
        </w:tc>
        <w:tc>
          <w:tcPr>
            <w:tcW w:w="5725" w:type="dxa"/>
          </w:tcPr>
          <w:p w14:paraId="48E4D518" w14:textId="77777777" w:rsidR="007B17BB" w:rsidRDefault="007B17BB" w:rsidP="0025540B">
            <w:pPr>
              <w:jc w:val="both"/>
              <w:rPr>
                <w:sz w:val="20"/>
                <w:szCs w:val="20"/>
                <w:lang w:val="en-GB"/>
              </w:rPr>
            </w:pPr>
            <w:r>
              <w:rPr>
                <w:sz w:val="20"/>
                <w:szCs w:val="20"/>
                <w:lang w:val="en-GB"/>
              </w:rPr>
              <w:t xml:space="preserve">Create an object for carrying out an </w:t>
            </w:r>
            <w:proofErr w:type="spellStart"/>
            <w:r>
              <w:rPr>
                <w:sz w:val="20"/>
                <w:szCs w:val="20"/>
                <w:lang w:val="en-GB"/>
              </w:rPr>
              <w:t>Sql</w:t>
            </w:r>
            <w:proofErr w:type="spellEnd"/>
            <w:r>
              <w:rPr>
                <w:sz w:val="20"/>
                <w:szCs w:val="20"/>
                <w:lang w:val="en-GB"/>
              </w:rPr>
              <w:t xml:space="preserve"> command (as in </w:t>
            </w:r>
            <w:proofErr w:type="spellStart"/>
            <w:r>
              <w:rPr>
                <w:sz w:val="20"/>
                <w:szCs w:val="20"/>
                <w:lang w:val="en-GB"/>
              </w:rPr>
              <w:t>IDbCommand</w:t>
            </w:r>
            <w:proofErr w:type="spellEnd"/>
            <w:r>
              <w:rPr>
                <w:sz w:val="20"/>
                <w:szCs w:val="20"/>
                <w:lang w:val="en-GB"/>
              </w:rPr>
              <w:t>)</w:t>
            </w:r>
            <w:r w:rsidR="0037780D">
              <w:rPr>
                <w:sz w:val="20"/>
                <w:szCs w:val="20"/>
                <w:lang w:val="en-GB"/>
              </w:rPr>
              <w:t xml:space="preserve">. </w:t>
            </w:r>
          </w:p>
        </w:tc>
      </w:tr>
      <w:tr w:rsidR="002A5E1B" w:rsidRPr="002E5CE2" w14:paraId="108E0D66" w14:textId="77777777" w:rsidTr="002A5E1B">
        <w:tc>
          <w:tcPr>
            <w:tcW w:w="2843" w:type="dxa"/>
          </w:tcPr>
          <w:p w14:paraId="7A47175B" w14:textId="77777777" w:rsidR="002A5E1B" w:rsidRPr="002E5CE2" w:rsidRDefault="002A5E1B" w:rsidP="0025540B">
            <w:pPr>
              <w:jc w:val="both"/>
              <w:rPr>
                <w:iCs/>
                <w:sz w:val="20"/>
                <w:szCs w:val="20"/>
                <w:lang w:val="en-GB"/>
              </w:rPr>
            </w:pPr>
            <w:r>
              <w:rPr>
                <w:iCs/>
                <w:sz w:val="20"/>
                <w:szCs w:val="20"/>
                <w:lang w:val="en-GB"/>
              </w:rPr>
              <w:t>void Delete(</w:t>
            </w:r>
            <w:r w:rsidR="00A9245E">
              <w:rPr>
                <w:iCs/>
                <w:sz w:val="20"/>
                <w:szCs w:val="20"/>
                <w:lang w:val="en-GB"/>
              </w:rPr>
              <w:t>Versioned</w:t>
            </w:r>
            <w:r>
              <w:rPr>
                <w:iCs/>
                <w:sz w:val="20"/>
                <w:szCs w:val="20"/>
                <w:lang w:val="en-GB"/>
              </w:rPr>
              <w:t xml:space="preserve"> </w:t>
            </w:r>
            <w:proofErr w:type="spellStart"/>
            <w:r>
              <w:rPr>
                <w:iCs/>
                <w:sz w:val="20"/>
                <w:szCs w:val="20"/>
                <w:lang w:val="en-GB"/>
              </w:rPr>
              <w:t>ob</w:t>
            </w:r>
            <w:proofErr w:type="spellEnd"/>
            <w:r>
              <w:rPr>
                <w:iCs/>
                <w:sz w:val="20"/>
                <w:szCs w:val="20"/>
                <w:lang w:val="en-GB"/>
              </w:rPr>
              <w:t>)</w:t>
            </w:r>
          </w:p>
        </w:tc>
        <w:tc>
          <w:tcPr>
            <w:tcW w:w="5725" w:type="dxa"/>
          </w:tcPr>
          <w:p w14:paraId="14580A41" w14:textId="77777777" w:rsidR="002A5E1B" w:rsidRPr="002E5CE2" w:rsidRDefault="00AB75EE" w:rsidP="0025540B">
            <w:pPr>
              <w:jc w:val="both"/>
              <w:rPr>
                <w:sz w:val="20"/>
                <w:szCs w:val="20"/>
                <w:lang w:val="en-GB"/>
              </w:rPr>
            </w:pPr>
            <w:r>
              <w:rPr>
                <w:sz w:val="20"/>
                <w:szCs w:val="20"/>
                <w:lang w:val="en-GB"/>
              </w:rPr>
              <w:t>Delete the row corresponding to this object.*</w:t>
            </w:r>
            <w:r w:rsidR="0037780D">
              <w:rPr>
                <w:sz w:val="20"/>
                <w:szCs w:val="20"/>
                <w:lang w:val="en-GB"/>
              </w:rPr>
              <w:t xml:space="preserve"> Will block until the connection is available.</w:t>
            </w:r>
          </w:p>
        </w:tc>
      </w:tr>
      <w:tr w:rsidR="002F451E" w:rsidRPr="002E5CE2" w14:paraId="26CB7E62" w14:textId="77777777" w:rsidTr="00BA6ACE">
        <w:tc>
          <w:tcPr>
            <w:tcW w:w="2843" w:type="dxa"/>
          </w:tcPr>
          <w:p w14:paraId="6FF2709F" w14:textId="77777777" w:rsidR="002F451E" w:rsidRDefault="002F451E" w:rsidP="00BA6ACE">
            <w:pPr>
              <w:jc w:val="both"/>
              <w:rPr>
                <w:iCs/>
                <w:sz w:val="20"/>
                <w:szCs w:val="20"/>
                <w:lang w:val="en-GB"/>
              </w:rPr>
            </w:pPr>
            <w:r>
              <w:rPr>
                <w:iCs/>
                <w:sz w:val="20"/>
                <w:szCs w:val="20"/>
                <w:lang w:val="en-GB"/>
              </w:rPr>
              <w:t>int Execute</w:t>
            </w:r>
            <w:r>
              <w:rPr>
                <w:iCs/>
                <w:sz w:val="20"/>
                <w:szCs w:val="20"/>
                <w:lang w:val="en-GB"/>
              </w:rPr>
              <w:fldChar w:fldCharType="begin"/>
            </w:r>
            <w:r>
              <w:instrText xml:space="preserve"> XE "</w:instrText>
            </w:r>
            <w:r w:rsidRPr="00435854">
              <w:rPr>
                <w:iCs/>
                <w:sz w:val="20"/>
                <w:szCs w:val="20"/>
                <w:lang w:val="en-GB"/>
              </w:rPr>
              <w:instrText>Execute</w:instrText>
            </w:r>
            <w:r>
              <w:instrText xml:space="preserve">" </w:instrText>
            </w:r>
            <w:r>
              <w:rPr>
                <w:iCs/>
                <w:sz w:val="20"/>
                <w:szCs w:val="20"/>
                <w:lang w:val="en-GB"/>
              </w:rPr>
              <w:fldChar w:fldCharType="end"/>
            </w:r>
            <w:r>
              <w:rPr>
                <w:iCs/>
                <w:sz w:val="20"/>
                <w:szCs w:val="20"/>
                <w:lang w:val="en-GB"/>
              </w:rPr>
              <w:t xml:space="preserve"> (string name, params string[] actuals)</w:t>
            </w:r>
          </w:p>
        </w:tc>
        <w:tc>
          <w:tcPr>
            <w:tcW w:w="5725" w:type="dxa"/>
            <w:vMerge w:val="restart"/>
          </w:tcPr>
          <w:p w14:paraId="42D764A5" w14:textId="77777777" w:rsidR="002F451E" w:rsidRDefault="002F451E" w:rsidP="00BA6ACE">
            <w:pPr>
              <w:jc w:val="both"/>
              <w:rPr>
                <w:sz w:val="20"/>
                <w:szCs w:val="20"/>
                <w:lang w:val="en-GB"/>
              </w:rPr>
            </w:pPr>
            <w:r>
              <w:rPr>
                <w:sz w:val="20"/>
                <w:szCs w:val="20"/>
                <w:lang w:val="en-GB"/>
              </w:rPr>
              <w:t xml:space="preserve">Execute the named prepared statement with the given actual parameters (given as SQL Literals). (For the more familiar </w:t>
            </w:r>
            <w:proofErr w:type="spellStart"/>
            <w:r>
              <w:rPr>
                <w:sz w:val="20"/>
                <w:szCs w:val="20"/>
                <w:lang w:val="en-GB"/>
              </w:rPr>
              <w:t>ExecuteReader</w:t>
            </w:r>
            <w:proofErr w:type="spellEnd"/>
            <w:r>
              <w:rPr>
                <w:sz w:val="20"/>
                <w:szCs w:val="20"/>
                <w:lang w:val="en-GB"/>
              </w:rPr>
              <w:t xml:space="preserve"> and </w:t>
            </w:r>
            <w:proofErr w:type="spellStart"/>
            <w:r>
              <w:rPr>
                <w:sz w:val="20"/>
                <w:szCs w:val="20"/>
                <w:lang w:val="en-GB"/>
              </w:rPr>
              <w:t>ExecuteNonQuery</w:t>
            </w:r>
            <w:proofErr w:type="spellEnd"/>
            <w:r>
              <w:rPr>
                <w:sz w:val="20"/>
                <w:szCs w:val="20"/>
                <w:lang w:val="en-GB"/>
              </w:rPr>
              <w:t xml:space="preserve">, see </w:t>
            </w:r>
            <w:proofErr w:type="spellStart"/>
            <w:r>
              <w:rPr>
                <w:sz w:val="20"/>
                <w:szCs w:val="20"/>
                <w:lang w:val="en-GB"/>
              </w:rPr>
              <w:t>PyrrhoCommand</w:t>
            </w:r>
            <w:proofErr w:type="spellEnd"/>
            <w:r>
              <w:rPr>
                <w:sz w:val="20"/>
                <w:szCs w:val="20"/>
                <w:lang w:val="en-GB"/>
              </w:rPr>
              <w:t>, sec 8.7.11). See Prepare() below.</w:t>
            </w:r>
          </w:p>
          <w:p w14:paraId="5C3CE289" w14:textId="77777777" w:rsidR="002F451E" w:rsidRDefault="002F451E" w:rsidP="00BA6ACE">
            <w:pPr>
              <w:jc w:val="both"/>
              <w:rPr>
                <w:sz w:val="20"/>
                <w:szCs w:val="20"/>
                <w:lang w:val="en-GB"/>
              </w:rPr>
            </w:pPr>
          </w:p>
        </w:tc>
      </w:tr>
      <w:tr w:rsidR="002F451E" w:rsidRPr="002E5CE2" w14:paraId="3C541D26" w14:textId="77777777" w:rsidTr="00BA6ACE">
        <w:tc>
          <w:tcPr>
            <w:tcW w:w="2843" w:type="dxa"/>
          </w:tcPr>
          <w:p w14:paraId="67BC3C8E" w14:textId="77777777" w:rsidR="002F451E" w:rsidRDefault="002F451E" w:rsidP="00BA6ACE">
            <w:pPr>
              <w:jc w:val="both"/>
              <w:rPr>
                <w:iCs/>
                <w:sz w:val="20"/>
                <w:szCs w:val="20"/>
                <w:lang w:val="en-GB"/>
              </w:rPr>
            </w:pPr>
            <w:proofErr w:type="spellStart"/>
            <w:r>
              <w:rPr>
                <w:iCs/>
                <w:sz w:val="20"/>
                <w:szCs w:val="20"/>
                <w:lang w:val="en-GB"/>
              </w:rPr>
              <w:t>PyrrhoReader</w:t>
            </w:r>
            <w:proofErr w:type="spellEnd"/>
            <w:r>
              <w:rPr>
                <w:iCs/>
                <w:sz w:val="20"/>
                <w:szCs w:val="20"/>
                <w:lang w:val="en-GB"/>
              </w:rPr>
              <w:t xml:space="preserve"> </w:t>
            </w:r>
            <w:proofErr w:type="spellStart"/>
            <w:r>
              <w:rPr>
                <w:iCs/>
                <w:sz w:val="20"/>
                <w:szCs w:val="20"/>
                <w:lang w:val="en-GB"/>
              </w:rPr>
              <w:t>ExecuteReader</w:t>
            </w:r>
            <w:proofErr w:type="spellEnd"/>
            <w:r>
              <w:rPr>
                <w:iCs/>
                <w:sz w:val="20"/>
                <w:szCs w:val="20"/>
                <w:lang w:val="en-GB"/>
              </w:rPr>
              <w:t xml:space="preserve"> (string name, params string[] actuals)</w:t>
            </w:r>
          </w:p>
        </w:tc>
        <w:tc>
          <w:tcPr>
            <w:tcW w:w="5725" w:type="dxa"/>
            <w:vMerge/>
          </w:tcPr>
          <w:p w14:paraId="3B6C1450" w14:textId="77777777" w:rsidR="002F451E" w:rsidRDefault="002F451E" w:rsidP="00BA6ACE">
            <w:pPr>
              <w:jc w:val="both"/>
              <w:rPr>
                <w:sz w:val="20"/>
                <w:szCs w:val="20"/>
                <w:lang w:val="en-GB"/>
              </w:rPr>
            </w:pPr>
          </w:p>
        </w:tc>
      </w:tr>
      <w:tr w:rsidR="00A9245E" w:rsidRPr="002A72FD" w14:paraId="7D2AC3A3" w14:textId="77777777" w:rsidTr="00022FD0">
        <w:tc>
          <w:tcPr>
            <w:tcW w:w="2843" w:type="dxa"/>
          </w:tcPr>
          <w:p w14:paraId="34A4B4DB" w14:textId="77777777" w:rsidR="00A9245E" w:rsidRPr="002A72FD" w:rsidRDefault="00A9245E" w:rsidP="0025540B">
            <w:pPr>
              <w:rPr>
                <w:iCs/>
                <w:sz w:val="20"/>
                <w:szCs w:val="20"/>
                <w:lang w:val="en-GB"/>
              </w:rPr>
            </w:pPr>
            <w:r>
              <w:rPr>
                <w:iCs/>
                <w:sz w:val="20"/>
                <w:szCs w:val="20"/>
                <w:lang w:val="en-GB"/>
              </w:rPr>
              <w:t xml:space="preserve">E[] </w:t>
            </w:r>
            <w:proofErr w:type="spellStart"/>
            <w:r>
              <w:rPr>
                <w:iCs/>
                <w:sz w:val="20"/>
                <w:szCs w:val="20"/>
                <w:lang w:val="en-GB"/>
              </w:rPr>
              <w:t>FindAll</w:t>
            </w:r>
            <w:proofErr w:type="spellEnd"/>
            <w:r>
              <w:rPr>
                <w:iCs/>
                <w:sz w:val="20"/>
                <w:szCs w:val="20"/>
                <w:lang w:val="en-GB"/>
              </w:rPr>
              <w:t>&lt;E&gt;()</w:t>
            </w:r>
          </w:p>
        </w:tc>
        <w:tc>
          <w:tcPr>
            <w:tcW w:w="5725" w:type="dxa"/>
          </w:tcPr>
          <w:p w14:paraId="2DBB153E" w14:textId="77777777" w:rsidR="00A9245E" w:rsidRPr="002A72FD" w:rsidRDefault="00A9245E" w:rsidP="0025540B">
            <w:pPr>
              <w:jc w:val="both"/>
              <w:rPr>
                <w:sz w:val="20"/>
                <w:szCs w:val="20"/>
                <w:lang w:val="en-GB"/>
              </w:rPr>
            </w:pPr>
            <w:r>
              <w:rPr>
                <w:sz w:val="20"/>
                <w:szCs w:val="20"/>
                <w:lang w:val="en-GB"/>
              </w:rPr>
              <w:t>Retrieve all Versioned entities of a given type.</w:t>
            </w:r>
            <w:r w:rsidR="00955A53">
              <w:rPr>
                <w:sz w:val="20"/>
                <w:szCs w:val="20"/>
                <w:lang w:val="en-GB"/>
              </w:rPr>
              <w:t>*</w:t>
            </w:r>
            <w:r w:rsidR="0037780D">
              <w:rPr>
                <w:sz w:val="20"/>
                <w:szCs w:val="20"/>
                <w:lang w:val="en-GB"/>
              </w:rPr>
              <w:t xml:space="preserve"> Will block until the connection is available.</w:t>
            </w:r>
          </w:p>
        </w:tc>
      </w:tr>
      <w:tr w:rsidR="002A72FD" w:rsidRPr="002E5CE2" w14:paraId="6E0269B2" w14:textId="77777777" w:rsidTr="002A5E1B">
        <w:tc>
          <w:tcPr>
            <w:tcW w:w="2843" w:type="dxa"/>
          </w:tcPr>
          <w:p w14:paraId="6CA0356E" w14:textId="77777777" w:rsidR="002A72FD" w:rsidRDefault="002A72FD" w:rsidP="0025540B">
            <w:pPr>
              <w:rPr>
                <w:iCs/>
                <w:sz w:val="20"/>
                <w:szCs w:val="20"/>
                <w:lang w:val="en-GB"/>
              </w:rPr>
            </w:pPr>
            <w:r>
              <w:rPr>
                <w:iCs/>
                <w:sz w:val="20"/>
                <w:szCs w:val="20"/>
                <w:lang w:val="en-GB"/>
              </w:rPr>
              <w:t xml:space="preserve">E </w:t>
            </w:r>
            <w:proofErr w:type="spellStart"/>
            <w:r>
              <w:rPr>
                <w:iCs/>
                <w:sz w:val="20"/>
                <w:szCs w:val="20"/>
                <w:lang w:val="en-GB"/>
              </w:rPr>
              <w:t>FindOne</w:t>
            </w:r>
            <w:proofErr w:type="spellEnd"/>
            <w:r>
              <w:rPr>
                <w:iCs/>
                <w:sz w:val="20"/>
                <w:szCs w:val="20"/>
                <w:lang w:val="en-GB"/>
              </w:rPr>
              <w:t xml:space="preserve">&lt;E&gt;(params </w:t>
            </w:r>
            <w:proofErr w:type="spellStart"/>
            <w:r>
              <w:rPr>
                <w:iCs/>
                <w:sz w:val="20"/>
                <w:szCs w:val="20"/>
                <w:lang w:val="en-GB"/>
              </w:rPr>
              <w:t>IComparable</w:t>
            </w:r>
            <w:proofErr w:type="spellEnd"/>
            <w:r>
              <w:rPr>
                <w:iCs/>
                <w:sz w:val="20"/>
                <w:szCs w:val="20"/>
                <w:lang w:val="en-GB"/>
              </w:rPr>
              <w:t>[] w)</w:t>
            </w:r>
          </w:p>
        </w:tc>
        <w:tc>
          <w:tcPr>
            <w:tcW w:w="5725" w:type="dxa"/>
          </w:tcPr>
          <w:p w14:paraId="592EA87B" w14:textId="54D1852A" w:rsidR="002A72FD" w:rsidRDefault="002A72FD" w:rsidP="0025540B">
            <w:pPr>
              <w:jc w:val="both"/>
              <w:rPr>
                <w:sz w:val="20"/>
                <w:szCs w:val="20"/>
                <w:lang w:val="en-GB"/>
              </w:rPr>
            </w:pPr>
            <w:r>
              <w:rPr>
                <w:sz w:val="20"/>
                <w:szCs w:val="20"/>
                <w:lang w:val="en-GB"/>
              </w:rPr>
              <w:t>Retrie</w:t>
            </w:r>
            <w:r w:rsidR="00D42E7A">
              <w:rPr>
                <w:sz w:val="20"/>
                <w:szCs w:val="20"/>
                <w:lang w:val="en-GB"/>
              </w:rPr>
              <w:t>v</w:t>
            </w:r>
            <w:r>
              <w:rPr>
                <w:sz w:val="20"/>
                <w:szCs w:val="20"/>
                <w:lang w:val="en-GB"/>
              </w:rPr>
              <w:t>e a single entity of a given Versioned type E with key fields w.</w:t>
            </w:r>
            <w:r w:rsidR="00955A53">
              <w:rPr>
                <w:sz w:val="20"/>
                <w:szCs w:val="20"/>
                <w:lang w:val="en-GB"/>
              </w:rPr>
              <w:t>*</w:t>
            </w:r>
            <w:r w:rsidR="00D42E7A">
              <w:rPr>
                <w:sz w:val="20"/>
                <w:szCs w:val="20"/>
                <w:lang w:val="en-GB"/>
              </w:rPr>
              <w:t xml:space="preserve"> The </w:t>
            </w:r>
            <w:proofErr w:type="spellStart"/>
            <w:r w:rsidR="00D42E7A">
              <w:rPr>
                <w:sz w:val="20"/>
                <w:szCs w:val="20"/>
                <w:lang w:val="en-GB"/>
              </w:rPr>
              <w:t>Role$Class</w:t>
            </w:r>
            <w:proofErr w:type="spellEnd"/>
            <w:r w:rsidR="00D42E7A">
              <w:rPr>
                <w:sz w:val="20"/>
                <w:szCs w:val="20"/>
                <w:lang w:val="en-GB"/>
              </w:rPr>
              <w:t xml:space="preserve"> table generates classes that provide a static </w:t>
            </w:r>
            <w:proofErr w:type="gramStart"/>
            <w:r w:rsidR="00D42E7A">
              <w:rPr>
                <w:sz w:val="20"/>
                <w:szCs w:val="20"/>
                <w:lang w:val="en-GB"/>
              </w:rPr>
              <w:t>With</w:t>
            </w:r>
            <w:proofErr w:type="gramEnd"/>
            <w:r w:rsidR="00D42E7A">
              <w:rPr>
                <w:sz w:val="20"/>
                <w:szCs w:val="20"/>
                <w:lang w:val="en-GB"/>
              </w:rPr>
              <w:t xml:space="preserve"> method that uses this generic function.</w:t>
            </w:r>
          </w:p>
        </w:tc>
      </w:tr>
      <w:tr w:rsidR="002A72FD" w:rsidRPr="002A72FD" w14:paraId="45C2822A" w14:textId="77777777" w:rsidTr="002A5E1B">
        <w:tc>
          <w:tcPr>
            <w:tcW w:w="2843" w:type="dxa"/>
          </w:tcPr>
          <w:p w14:paraId="6D9DCAE5" w14:textId="77777777" w:rsidR="002A72FD" w:rsidRPr="002A72FD" w:rsidRDefault="002A72FD" w:rsidP="0025540B">
            <w:pPr>
              <w:rPr>
                <w:iCs/>
                <w:sz w:val="20"/>
                <w:szCs w:val="20"/>
                <w:lang w:val="de-DE"/>
              </w:rPr>
            </w:pPr>
            <w:r w:rsidRPr="002A72FD">
              <w:rPr>
                <w:iCs/>
                <w:sz w:val="20"/>
                <w:szCs w:val="20"/>
                <w:lang w:val="de-DE"/>
              </w:rPr>
              <w:t>E[] FindWith&lt;E&gt;(string w)</w:t>
            </w:r>
          </w:p>
        </w:tc>
        <w:tc>
          <w:tcPr>
            <w:tcW w:w="5725" w:type="dxa"/>
          </w:tcPr>
          <w:p w14:paraId="597DAF7F" w14:textId="77777777" w:rsidR="002A72FD" w:rsidRPr="002A72FD" w:rsidRDefault="002A72FD" w:rsidP="0025540B">
            <w:pPr>
              <w:jc w:val="both"/>
              <w:rPr>
                <w:sz w:val="20"/>
                <w:szCs w:val="20"/>
                <w:lang w:val="en-GB"/>
              </w:rPr>
            </w:pPr>
            <w:r w:rsidRPr="002A72FD">
              <w:rPr>
                <w:sz w:val="20"/>
                <w:szCs w:val="20"/>
                <w:lang w:val="en-GB"/>
              </w:rPr>
              <w:t xml:space="preserve">Retrieve a set of </w:t>
            </w:r>
            <w:r>
              <w:rPr>
                <w:sz w:val="20"/>
                <w:szCs w:val="20"/>
                <w:lang w:val="en-GB"/>
              </w:rPr>
              <w:t xml:space="preserve">Versioned </w:t>
            </w:r>
            <w:r w:rsidRPr="002A72FD">
              <w:rPr>
                <w:sz w:val="20"/>
                <w:szCs w:val="20"/>
                <w:lang w:val="en-GB"/>
              </w:rPr>
              <w:t xml:space="preserve">entities satisfying a given condition. </w:t>
            </w:r>
            <w:r>
              <w:rPr>
                <w:sz w:val="20"/>
                <w:szCs w:val="20"/>
                <w:lang w:val="en-GB"/>
              </w:rPr>
              <w:t xml:space="preserve">w is a comma-separated set of conditions of form </w:t>
            </w:r>
            <w:r w:rsidRPr="002A72FD">
              <w:rPr>
                <w:i/>
                <w:sz w:val="20"/>
                <w:szCs w:val="20"/>
                <w:lang w:val="en-GB"/>
              </w:rPr>
              <w:t>field</w:t>
            </w:r>
            <w:r>
              <w:rPr>
                <w:sz w:val="20"/>
                <w:szCs w:val="20"/>
                <w:lang w:val="en-GB"/>
              </w:rPr>
              <w:t>=</w:t>
            </w:r>
            <w:r w:rsidRPr="002A72FD">
              <w:rPr>
                <w:i/>
                <w:sz w:val="20"/>
                <w:szCs w:val="20"/>
                <w:lang w:val="en-GB"/>
              </w:rPr>
              <w:t>value</w:t>
            </w:r>
            <w:r>
              <w:rPr>
                <w:sz w:val="20"/>
                <w:szCs w:val="20"/>
                <w:lang w:val="en-GB"/>
              </w:rPr>
              <w:t>. Field names are case sensitive and values are in SQL format (single quotes on strings are optional in the absence of ambiguity).</w:t>
            </w:r>
            <w:r w:rsidR="00955A53">
              <w:rPr>
                <w:sz w:val="20"/>
                <w:szCs w:val="20"/>
                <w:lang w:val="en-GB"/>
              </w:rPr>
              <w:t>*</w:t>
            </w:r>
            <w:r w:rsidR="0037780D">
              <w:rPr>
                <w:sz w:val="20"/>
                <w:szCs w:val="20"/>
                <w:lang w:val="en-GB"/>
              </w:rPr>
              <w:t xml:space="preserve"> Will block until the connection is available.</w:t>
            </w:r>
          </w:p>
        </w:tc>
      </w:tr>
      <w:tr w:rsidR="002A5E1B" w:rsidRPr="002E5CE2" w14:paraId="04E1F82C" w14:textId="77777777" w:rsidTr="003F1F87">
        <w:tc>
          <w:tcPr>
            <w:tcW w:w="2843" w:type="dxa"/>
          </w:tcPr>
          <w:p w14:paraId="520855BB" w14:textId="77777777" w:rsidR="002A5E1B" w:rsidRDefault="002C482F" w:rsidP="0025540B">
            <w:pPr>
              <w:jc w:val="both"/>
              <w:rPr>
                <w:sz w:val="20"/>
                <w:szCs w:val="20"/>
                <w:lang w:val="en-GB"/>
              </w:rPr>
            </w:pPr>
            <w:r>
              <w:rPr>
                <w:sz w:val="20"/>
                <w:szCs w:val="20"/>
                <w:lang w:val="en-GB"/>
              </w:rPr>
              <w:t>E</w:t>
            </w:r>
            <w:r w:rsidR="002A5E1B">
              <w:rPr>
                <w:sz w:val="20"/>
                <w:szCs w:val="20"/>
                <w:lang w:val="en-GB"/>
              </w:rPr>
              <w:t>[] Get</w:t>
            </w:r>
            <w:r>
              <w:rPr>
                <w:sz w:val="20"/>
                <w:szCs w:val="20"/>
                <w:lang w:val="en-GB"/>
              </w:rPr>
              <w:t>&lt;E&gt;</w:t>
            </w:r>
            <w:r w:rsidR="002A5E1B">
              <w:rPr>
                <w:sz w:val="20"/>
                <w:szCs w:val="20"/>
                <w:lang w:val="en-GB"/>
              </w:rPr>
              <w:t xml:space="preserve">(string </w:t>
            </w:r>
            <w:proofErr w:type="spellStart"/>
            <w:r w:rsidR="002A5E1B">
              <w:rPr>
                <w:sz w:val="20"/>
                <w:szCs w:val="20"/>
                <w:lang w:val="en-GB"/>
              </w:rPr>
              <w:t>rurl</w:t>
            </w:r>
            <w:proofErr w:type="spellEnd"/>
            <w:r w:rsidR="002A5E1B">
              <w:rPr>
                <w:sz w:val="20"/>
                <w:szCs w:val="20"/>
                <w:lang w:val="en-GB"/>
              </w:rPr>
              <w:t>)</w:t>
            </w:r>
          </w:p>
        </w:tc>
        <w:tc>
          <w:tcPr>
            <w:tcW w:w="5725" w:type="dxa"/>
          </w:tcPr>
          <w:p w14:paraId="24CDC3EC" w14:textId="77777777" w:rsidR="002A5E1B" w:rsidRPr="002E5CE2" w:rsidRDefault="002A5E1B" w:rsidP="0025540B">
            <w:pPr>
              <w:jc w:val="both"/>
              <w:rPr>
                <w:sz w:val="20"/>
                <w:szCs w:val="20"/>
                <w:lang w:val="en-GB"/>
              </w:rPr>
            </w:pPr>
            <w:r>
              <w:rPr>
                <w:sz w:val="20"/>
                <w:szCs w:val="20"/>
                <w:lang w:val="en-GB"/>
              </w:rPr>
              <w:t xml:space="preserve">The </w:t>
            </w:r>
            <w:proofErr w:type="spellStart"/>
            <w:r>
              <w:rPr>
                <w:sz w:val="20"/>
                <w:szCs w:val="20"/>
                <w:lang w:val="en-GB"/>
              </w:rPr>
              <w:t>rurl</w:t>
            </w:r>
            <w:proofErr w:type="spellEnd"/>
            <w:r>
              <w:rPr>
                <w:sz w:val="20"/>
                <w:szCs w:val="20"/>
                <w:lang w:val="en-GB"/>
              </w:rPr>
              <w:t xml:space="preserve"> should be a partial REST </w:t>
            </w:r>
            <w:proofErr w:type="spellStart"/>
            <w:r>
              <w:rPr>
                <w:sz w:val="20"/>
                <w:szCs w:val="20"/>
                <w:lang w:val="en-GB"/>
              </w:rPr>
              <w:t>url</w:t>
            </w:r>
            <w:proofErr w:type="spellEnd"/>
            <w:r>
              <w:rPr>
                <w:sz w:val="20"/>
                <w:szCs w:val="20"/>
                <w:lang w:val="en-GB"/>
              </w:rPr>
              <w:t xml:space="preserve"> (the portion following the Role component), that targets a class </w:t>
            </w:r>
            <w:r w:rsidR="002C482F">
              <w:rPr>
                <w:sz w:val="20"/>
                <w:szCs w:val="20"/>
                <w:lang w:val="en-GB"/>
              </w:rPr>
              <w:t xml:space="preserve">E </w:t>
            </w:r>
            <w:r>
              <w:rPr>
                <w:sz w:val="20"/>
                <w:szCs w:val="20"/>
                <w:lang w:val="en-GB"/>
              </w:rPr>
              <w:t>in the client application.</w:t>
            </w:r>
            <w:r w:rsidR="00AB75EE">
              <w:rPr>
                <w:sz w:val="20"/>
                <w:szCs w:val="20"/>
                <w:lang w:val="en-GB"/>
              </w:rPr>
              <w:t>*</w:t>
            </w:r>
            <w:r w:rsidR="0037780D">
              <w:rPr>
                <w:sz w:val="20"/>
                <w:szCs w:val="20"/>
                <w:lang w:val="en-GB"/>
              </w:rPr>
              <w:t xml:space="preserve"> Will </w:t>
            </w:r>
            <w:proofErr w:type="spellStart"/>
            <w:r w:rsidR="0037780D">
              <w:rPr>
                <w:sz w:val="20"/>
                <w:szCs w:val="20"/>
                <w:lang w:val="en-GB"/>
              </w:rPr>
              <w:t>blobk</w:t>
            </w:r>
            <w:proofErr w:type="spellEnd"/>
            <w:r w:rsidR="0037780D">
              <w:rPr>
                <w:sz w:val="20"/>
                <w:szCs w:val="20"/>
                <w:lang w:val="en-GB"/>
              </w:rPr>
              <w:t xml:space="preserve"> until the connection is available.</w:t>
            </w:r>
          </w:p>
        </w:tc>
      </w:tr>
      <w:tr w:rsidR="00AE6C3B" w:rsidRPr="002E5CE2" w14:paraId="1701AFFF" w14:textId="77777777" w:rsidTr="003F1F87">
        <w:tc>
          <w:tcPr>
            <w:tcW w:w="2843" w:type="dxa"/>
          </w:tcPr>
          <w:p w14:paraId="6BFA75BE" w14:textId="77777777" w:rsidR="00AE6C3B" w:rsidRPr="002E5CE2" w:rsidRDefault="00C74E4C" w:rsidP="0025540B">
            <w:pPr>
              <w:jc w:val="both"/>
              <w:rPr>
                <w:sz w:val="20"/>
                <w:szCs w:val="20"/>
                <w:lang w:val="en-GB"/>
              </w:rPr>
            </w:pPr>
            <w:r>
              <w:rPr>
                <w:sz w:val="20"/>
                <w:szCs w:val="20"/>
                <w:lang w:val="en-GB"/>
              </w:rPr>
              <w:t>s</w:t>
            </w:r>
            <w:r w:rsidR="00AE6C3B" w:rsidRPr="002E5CE2">
              <w:rPr>
                <w:sz w:val="20"/>
                <w:szCs w:val="20"/>
                <w:lang w:val="en-GB"/>
              </w:rPr>
              <w:t xml:space="preserve">tring[] </w:t>
            </w:r>
            <w:proofErr w:type="spellStart"/>
            <w:r w:rsidR="00AE6C3B" w:rsidRPr="002E5CE2">
              <w:rPr>
                <w:sz w:val="20"/>
                <w:szCs w:val="20"/>
                <w:lang w:val="en-GB"/>
              </w:rPr>
              <w:t>GetFileNames</w:t>
            </w:r>
            <w:proofErr w:type="spellEnd"/>
            <w:r w:rsidR="00237E41" w:rsidRPr="002E5CE2">
              <w:rPr>
                <w:sz w:val="20"/>
                <w:szCs w:val="20"/>
                <w:lang w:val="en-GB"/>
              </w:rPr>
              <w:fldChar w:fldCharType="begin"/>
            </w:r>
            <w:r w:rsidR="00AE6C3B">
              <w:instrText xml:space="preserve"> XE "</w:instrText>
            </w:r>
            <w:r w:rsidR="00AE6C3B" w:rsidRPr="002E5CE2">
              <w:rPr>
                <w:sz w:val="20"/>
                <w:szCs w:val="20"/>
                <w:lang w:val="en-GB"/>
              </w:rPr>
              <w:instrText>GetFileNames</w:instrText>
            </w:r>
            <w:r w:rsidR="00AE6C3B">
              <w:instrText xml:space="preserve">" </w:instrText>
            </w:r>
            <w:r w:rsidR="00237E41" w:rsidRPr="002E5CE2">
              <w:rPr>
                <w:sz w:val="20"/>
                <w:szCs w:val="20"/>
                <w:lang w:val="en-GB"/>
              </w:rPr>
              <w:fldChar w:fldCharType="end"/>
            </w:r>
          </w:p>
        </w:tc>
        <w:tc>
          <w:tcPr>
            <w:tcW w:w="5725" w:type="dxa"/>
          </w:tcPr>
          <w:p w14:paraId="0283D7FD" w14:textId="77777777" w:rsidR="00AE6C3B" w:rsidRPr="002E5CE2" w:rsidRDefault="00AE6C3B" w:rsidP="0025540B">
            <w:pPr>
              <w:jc w:val="both"/>
              <w:rPr>
                <w:sz w:val="20"/>
                <w:szCs w:val="20"/>
                <w:lang w:val="en-GB"/>
              </w:rPr>
            </w:pPr>
            <w:r w:rsidRPr="002E5CE2">
              <w:rPr>
                <w:sz w:val="20"/>
                <w:szCs w:val="20"/>
                <w:lang w:val="en-GB"/>
              </w:rPr>
              <w:t>Returns the names of accessible databases.</w:t>
            </w:r>
          </w:p>
        </w:tc>
      </w:tr>
      <w:tr w:rsidR="00050F96" w:rsidRPr="002E5CE2" w14:paraId="72EE20A6" w14:textId="77777777" w:rsidTr="003F1F87">
        <w:tc>
          <w:tcPr>
            <w:tcW w:w="2843" w:type="dxa"/>
          </w:tcPr>
          <w:p w14:paraId="1C5D0E20" w14:textId="72BBA1F6" w:rsidR="00050F96" w:rsidRDefault="00050F96" w:rsidP="0025540B">
            <w:pPr>
              <w:jc w:val="both"/>
              <w:rPr>
                <w:sz w:val="20"/>
                <w:szCs w:val="20"/>
                <w:lang w:val="en-GB"/>
              </w:rPr>
            </w:pPr>
            <w:proofErr w:type="spellStart"/>
            <w:r>
              <w:rPr>
                <w:sz w:val="20"/>
                <w:szCs w:val="20"/>
                <w:lang w:val="en-GB"/>
              </w:rPr>
              <w:t>BTree</w:t>
            </w:r>
            <w:proofErr w:type="spellEnd"/>
            <w:r>
              <w:rPr>
                <w:sz w:val="20"/>
                <w:szCs w:val="20"/>
                <w:lang w:val="en-GB"/>
              </w:rPr>
              <w:t>&lt;</w:t>
            </w:r>
            <w:proofErr w:type="spellStart"/>
            <w:r>
              <w:rPr>
                <w:sz w:val="20"/>
                <w:szCs w:val="20"/>
                <w:lang w:val="en-GB"/>
              </w:rPr>
              <w:t>string,int</w:t>
            </w:r>
            <w:proofErr w:type="spellEnd"/>
            <w:r>
              <w:rPr>
                <w:sz w:val="20"/>
                <w:szCs w:val="20"/>
                <w:lang w:val="en-GB"/>
              </w:rPr>
              <w:t xml:space="preserve">&gt; </w:t>
            </w:r>
            <w:proofErr w:type="spellStart"/>
            <w:r>
              <w:rPr>
                <w:sz w:val="20"/>
                <w:szCs w:val="20"/>
                <w:lang w:val="en-GB"/>
              </w:rPr>
              <w:t>GetInfo</w:t>
            </w:r>
            <w:proofErr w:type="spellEnd"/>
            <w:r>
              <w:rPr>
                <w:sz w:val="20"/>
                <w:szCs w:val="20"/>
                <w:lang w:val="en-GB"/>
              </w:rPr>
              <w:t>()</w:t>
            </w:r>
          </w:p>
        </w:tc>
        <w:tc>
          <w:tcPr>
            <w:tcW w:w="5725" w:type="dxa"/>
          </w:tcPr>
          <w:p w14:paraId="38F39028" w14:textId="71D1D434" w:rsidR="00050F96" w:rsidRPr="002E5CE2" w:rsidRDefault="00050F96" w:rsidP="0025540B">
            <w:pPr>
              <w:jc w:val="both"/>
              <w:rPr>
                <w:sz w:val="20"/>
                <w:szCs w:val="20"/>
                <w:lang w:val="en-GB"/>
              </w:rPr>
            </w:pPr>
            <w:r>
              <w:rPr>
                <w:sz w:val="20"/>
                <w:szCs w:val="20"/>
                <w:lang w:val="en-GB"/>
              </w:rPr>
              <w:t>Returns information about graphs. See section 8.3.8.</w:t>
            </w:r>
          </w:p>
        </w:tc>
      </w:tr>
      <w:tr w:rsidR="00B11812" w:rsidRPr="002E5CE2" w14:paraId="50EB8F1F" w14:textId="77777777" w:rsidTr="003F1F87">
        <w:tc>
          <w:tcPr>
            <w:tcW w:w="2843" w:type="dxa"/>
          </w:tcPr>
          <w:p w14:paraId="36C98E20" w14:textId="77777777" w:rsidR="00B11812" w:rsidRDefault="00B11812" w:rsidP="0025540B">
            <w:pPr>
              <w:jc w:val="both"/>
              <w:rPr>
                <w:sz w:val="20"/>
                <w:szCs w:val="20"/>
                <w:lang w:val="en-GB"/>
              </w:rPr>
            </w:pPr>
            <w:proofErr w:type="spellStart"/>
            <w:r>
              <w:rPr>
                <w:sz w:val="20"/>
                <w:szCs w:val="20"/>
                <w:lang w:val="en-GB"/>
              </w:rPr>
              <w:t>PyrrhoColumn</w:t>
            </w:r>
            <w:proofErr w:type="spellEnd"/>
            <w:r>
              <w:rPr>
                <w:sz w:val="20"/>
                <w:szCs w:val="20"/>
                <w:lang w:val="en-GB"/>
              </w:rPr>
              <w:t xml:space="preserve">[] </w:t>
            </w:r>
            <w:proofErr w:type="spellStart"/>
            <w:r>
              <w:rPr>
                <w:sz w:val="20"/>
                <w:szCs w:val="20"/>
                <w:lang w:val="en-GB"/>
              </w:rPr>
              <w:t>GetInfo</w:t>
            </w:r>
            <w:proofErr w:type="spellEnd"/>
            <w:r>
              <w:rPr>
                <w:sz w:val="20"/>
                <w:szCs w:val="20"/>
                <w:lang w:val="en-GB"/>
              </w:rPr>
              <w:t xml:space="preserve">(string </w:t>
            </w:r>
            <w:proofErr w:type="spellStart"/>
            <w:r>
              <w:rPr>
                <w:sz w:val="20"/>
                <w:szCs w:val="20"/>
                <w:lang w:val="en-GB"/>
              </w:rPr>
              <w:t>dataType</w:t>
            </w:r>
            <w:proofErr w:type="spellEnd"/>
            <w:r>
              <w:rPr>
                <w:sz w:val="20"/>
                <w:szCs w:val="20"/>
                <w:lang w:val="en-GB"/>
              </w:rPr>
              <w:t>)</w:t>
            </w:r>
          </w:p>
        </w:tc>
        <w:tc>
          <w:tcPr>
            <w:tcW w:w="5725" w:type="dxa"/>
          </w:tcPr>
          <w:p w14:paraId="6D5E2CDA" w14:textId="77777777" w:rsidR="00B11812" w:rsidRPr="002E5CE2" w:rsidRDefault="00B11812" w:rsidP="0025540B">
            <w:pPr>
              <w:jc w:val="both"/>
              <w:rPr>
                <w:sz w:val="20"/>
                <w:szCs w:val="20"/>
                <w:lang w:val="en-GB"/>
              </w:rPr>
            </w:pPr>
            <w:r>
              <w:rPr>
                <w:sz w:val="20"/>
                <w:szCs w:val="20"/>
                <w:lang w:val="en-GB"/>
              </w:rPr>
              <w:t xml:space="preserve">Get information about a datatype: the string must exactly match the </w:t>
            </w:r>
            <w:proofErr w:type="spellStart"/>
            <w:r>
              <w:rPr>
                <w:sz w:val="20"/>
                <w:szCs w:val="20"/>
                <w:lang w:val="en-GB"/>
              </w:rPr>
              <w:t>datatypename</w:t>
            </w:r>
            <w:proofErr w:type="spellEnd"/>
            <w:r>
              <w:rPr>
                <w:sz w:val="20"/>
                <w:szCs w:val="20"/>
                <w:lang w:val="en-GB"/>
              </w:rPr>
              <w:t xml:space="preserve"> of a table or type.</w:t>
            </w:r>
          </w:p>
        </w:tc>
      </w:tr>
      <w:tr w:rsidR="007B17BB" w:rsidRPr="002E5CE2" w14:paraId="085218F1" w14:textId="77777777" w:rsidTr="003F1F87">
        <w:tc>
          <w:tcPr>
            <w:tcW w:w="2843" w:type="dxa"/>
          </w:tcPr>
          <w:p w14:paraId="77DE6FB3" w14:textId="77777777" w:rsidR="007B17BB" w:rsidRDefault="007B17BB" w:rsidP="0025540B">
            <w:pPr>
              <w:jc w:val="both"/>
              <w:rPr>
                <w:sz w:val="20"/>
                <w:szCs w:val="20"/>
                <w:lang w:val="en-GB"/>
              </w:rPr>
            </w:pPr>
            <w:r>
              <w:rPr>
                <w:sz w:val="20"/>
                <w:szCs w:val="20"/>
                <w:lang w:val="en-GB"/>
              </w:rPr>
              <w:lastRenderedPageBreak/>
              <w:t>void Open()</w:t>
            </w:r>
          </w:p>
        </w:tc>
        <w:tc>
          <w:tcPr>
            <w:tcW w:w="5725" w:type="dxa"/>
          </w:tcPr>
          <w:p w14:paraId="2B702542" w14:textId="77777777" w:rsidR="007B17BB" w:rsidRDefault="007B17BB" w:rsidP="0025540B">
            <w:pPr>
              <w:jc w:val="both"/>
              <w:rPr>
                <w:sz w:val="20"/>
                <w:szCs w:val="20"/>
                <w:lang w:val="en-GB"/>
              </w:rPr>
            </w:pPr>
            <w:r>
              <w:rPr>
                <w:sz w:val="20"/>
                <w:szCs w:val="20"/>
                <w:lang w:val="en-GB"/>
              </w:rPr>
              <w:t>Open the channel to the database engine</w:t>
            </w:r>
          </w:p>
        </w:tc>
      </w:tr>
      <w:tr w:rsidR="002A5E1B" w:rsidRPr="002E5CE2" w14:paraId="5392F279" w14:textId="77777777" w:rsidTr="003F1F87">
        <w:tc>
          <w:tcPr>
            <w:tcW w:w="2843" w:type="dxa"/>
          </w:tcPr>
          <w:p w14:paraId="50937F5C" w14:textId="61E8950D" w:rsidR="002A5E1B" w:rsidRPr="002E5CE2" w:rsidRDefault="002A5E1B" w:rsidP="0025540B">
            <w:pPr>
              <w:jc w:val="both"/>
              <w:rPr>
                <w:sz w:val="20"/>
                <w:szCs w:val="20"/>
                <w:lang w:val="en-GB"/>
              </w:rPr>
            </w:pPr>
            <w:r>
              <w:rPr>
                <w:sz w:val="20"/>
                <w:szCs w:val="20"/>
                <w:lang w:val="en-GB"/>
              </w:rPr>
              <w:t>void Post(</w:t>
            </w:r>
            <w:r w:rsidR="00A9245E">
              <w:rPr>
                <w:sz w:val="20"/>
                <w:szCs w:val="20"/>
                <w:lang w:val="en-GB"/>
              </w:rPr>
              <w:t>Versioned</w:t>
            </w:r>
            <w:r w:rsidR="00FE65D7">
              <w:rPr>
                <w:sz w:val="20"/>
                <w:szCs w:val="20"/>
                <w:lang w:val="en-GB"/>
              </w:rPr>
              <w:fldChar w:fldCharType="begin"/>
            </w:r>
            <w:r w:rsidR="00FE65D7">
              <w:instrText xml:space="preserve"> XE "</w:instrText>
            </w:r>
            <w:r w:rsidR="00FE65D7" w:rsidRPr="00F55991">
              <w:rPr>
                <w:sz w:val="20"/>
                <w:szCs w:val="20"/>
                <w:lang w:val="en-GB"/>
              </w:rPr>
              <w:instrText>Versioned</w:instrText>
            </w:r>
            <w:r w:rsidR="00FE65D7">
              <w:instrText xml:space="preserve">" </w:instrText>
            </w:r>
            <w:r w:rsidR="00FE65D7">
              <w:rPr>
                <w:sz w:val="20"/>
                <w:szCs w:val="20"/>
                <w:lang w:val="en-GB"/>
              </w:rPr>
              <w:fldChar w:fldCharType="end"/>
            </w:r>
            <w:r>
              <w:rPr>
                <w:sz w:val="20"/>
                <w:szCs w:val="20"/>
                <w:lang w:val="en-GB"/>
              </w:rPr>
              <w:t xml:space="preserve"> </w:t>
            </w:r>
            <w:proofErr w:type="spellStart"/>
            <w:r>
              <w:rPr>
                <w:sz w:val="20"/>
                <w:szCs w:val="20"/>
                <w:lang w:val="en-GB"/>
              </w:rPr>
              <w:t>ob</w:t>
            </w:r>
            <w:proofErr w:type="spellEnd"/>
            <w:r>
              <w:rPr>
                <w:sz w:val="20"/>
                <w:szCs w:val="20"/>
                <w:lang w:val="en-GB"/>
              </w:rPr>
              <w:t>)</w:t>
            </w:r>
          </w:p>
        </w:tc>
        <w:tc>
          <w:tcPr>
            <w:tcW w:w="5725" w:type="dxa"/>
          </w:tcPr>
          <w:p w14:paraId="4589D3E6" w14:textId="77777777" w:rsidR="002A5E1B" w:rsidRPr="002E5CE2" w:rsidRDefault="002A5E1B" w:rsidP="0025540B">
            <w:pPr>
              <w:jc w:val="both"/>
              <w:rPr>
                <w:sz w:val="20"/>
                <w:szCs w:val="20"/>
                <w:lang w:val="en-GB"/>
              </w:rPr>
            </w:pPr>
            <w:r>
              <w:rPr>
                <w:sz w:val="20"/>
                <w:szCs w:val="20"/>
                <w:lang w:val="en-GB"/>
              </w:rPr>
              <w:t>The object should be a new row for a base table.</w:t>
            </w:r>
            <w:r w:rsidR="00AB75EE">
              <w:rPr>
                <w:sz w:val="20"/>
                <w:szCs w:val="20"/>
                <w:lang w:val="en-GB"/>
              </w:rPr>
              <w:t>*</w:t>
            </w:r>
            <w:r w:rsidR="00ED560E">
              <w:rPr>
                <w:sz w:val="20"/>
                <w:szCs w:val="20"/>
                <w:lang w:val="en-GB"/>
              </w:rPr>
              <w:t xml:space="preserve"> If </w:t>
            </w:r>
            <w:proofErr w:type="spellStart"/>
            <w:r w:rsidR="00ED560E">
              <w:rPr>
                <w:sz w:val="20"/>
                <w:szCs w:val="20"/>
                <w:lang w:val="en-GB"/>
              </w:rPr>
              <w:t>autoKey</w:t>
            </w:r>
            <w:proofErr w:type="spellEnd"/>
            <w:r w:rsidR="00ED560E">
              <w:rPr>
                <w:sz w:val="20"/>
                <w:szCs w:val="20"/>
                <w:lang w:val="en-GB"/>
              </w:rPr>
              <w:t xml:space="preserve"> is set </w:t>
            </w:r>
            <w:r w:rsidR="00B307A3">
              <w:rPr>
                <w:sz w:val="20"/>
                <w:szCs w:val="20"/>
                <w:lang w:val="en-GB"/>
              </w:rPr>
              <w:t>key field(s)</w:t>
            </w:r>
            <w:r w:rsidR="00ED560E">
              <w:rPr>
                <w:sz w:val="20"/>
                <w:szCs w:val="20"/>
                <w:lang w:val="en-GB"/>
              </w:rPr>
              <w:t xml:space="preserve"> containing default values (0,”” etc)</w:t>
            </w:r>
            <w:r w:rsidR="00B307A3">
              <w:rPr>
                <w:sz w:val="20"/>
                <w:szCs w:val="20"/>
                <w:lang w:val="en-GB"/>
              </w:rPr>
              <w:t xml:space="preserve"> in </w:t>
            </w:r>
            <w:proofErr w:type="spellStart"/>
            <w:r w:rsidR="00B307A3">
              <w:rPr>
                <w:sz w:val="20"/>
                <w:szCs w:val="20"/>
                <w:lang w:val="en-GB"/>
              </w:rPr>
              <w:t>ob</w:t>
            </w:r>
            <w:proofErr w:type="spellEnd"/>
            <w:r w:rsidR="00B307A3">
              <w:rPr>
                <w:sz w:val="20"/>
                <w:szCs w:val="20"/>
                <w:lang w:val="en-GB"/>
              </w:rPr>
              <w:t xml:space="preserve"> are overwritten with </w:t>
            </w:r>
            <w:r w:rsidR="00ED560E">
              <w:rPr>
                <w:sz w:val="20"/>
                <w:szCs w:val="20"/>
                <w:lang w:val="en-GB"/>
              </w:rPr>
              <w:t xml:space="preserve">suitable </w:t>
            </w:r>
            <w:r w:rsidR="00B307A3">
              <w:rPr>
                <w:sz w:val="20"/>
                <w:szCs w:val="20"/>
                <w:lang w:val="en-GB"/>
              </w:rPr>
              <w:t>new value(s).</w:t>
            </w:r>
            <w:r w:rsidR="00AD159D">
              <w:rPr>
                <w:sz w:val="20"/>
                <w:szCs w:val="20"/>
                <w:lang w:val="en-GB"/>
              </w:rPr>
              <w:t xml:space="preserve"> </w:t>
            </w:r>
            <w:r w:rsidR="0037780D">
              <w:rPr>
                <w:sz w:val="20"/>
                <w:szCs w:val="20"/>
                <w:lang w:val="en-GB"/>
              </w:rPr>
              <w:t>Will block until the connection is available.</w:t>
            </w:r>
          </w:p>
        </w:tc>
      </w:tr>
      <w:tr w:rsidR="002F451E" w:rsidRPr="002E5CE2" w14:paraId="414DAB13" w14:textId="77777777" w:rsidTr="00BA6ACE">
        <w:tc>
          <w:tcPr>
            <w:tcW w:w="2843" w:type="dxa"/>
          </w:tcPr>
          <w:p w14:paraId="705E246B" w14:textId="77777777" w:rsidR="002F451E" w:rsidRDefault="002F451E" w:rsidP="00BA6ACE">
            <w:pPr>
              <w:jc w:val="both"/>
              <w:rPr>
                <w:sz w:val="20"/>
                <w:szCs w:val="20"/>
                <w:lang w:val="en-GB"/>
              </w:rPr>
            </w:pPr>
            <w:r>
              <w:rPr>
                <w:sz w:val="20"/>
                <w:szCs w:val="20"/>
                <w:lang w:val="en-GB"/>
              </w:rPr>
              <w:t>void Prepare</w:t>
            </w:r>
            <w:r>
              <w:rPr>
                <w:sz w:val="20"/>
                <w:szCs w:val="20"/>
                <w:lang w:val="en-GB"/>
              </w:rPr>
              <w:fldChar w:fldCharType="begin"/>
            </w:r>
            <w:r>
              <w:instrText xml:space="preserve"> XE "</w:instrText>
            </w:r>
            <w:r w:rsidRPr="00081270">
              <w:rPr>
                <w:sz w:val="20"/>
                <w:szCs w:val="20"/>
                <w:lang w:val="en-GB"/>
              </w:rPr>
              <w:instrText>Prepare</w:instrText>
            </w:r>
            <w:r>
              <w:instrText xml:space="preserve">" </w:instrText>
            </w:r>
            <w:r>
              <w:rPr>
                <w:sz w:val="20"/>
                <w:szCs w:val="20"/>
                <w:lang w:val="en-GB"/>
              </w:rPr>
              <w:fldChar w:fldCharType="end"/>
            </w:r>
            <w:r>
              <w:rPr>
                <w:sz w:val="20"/>
                <w:szCs w:val="20"/>
                <w:lang w:val="en-GB"/>
              </w:rPr>
              <w:t xml:space="preserve">(string name, string </w:t>
            </w:r>
            <w:proofErr w:type="spellStart"/>
            <w:r>
              <w:rPr>
                <w:sz w:val="20"/>
                <w:szCs w:val="20"/>
                <w:lang w:val="en-GB"/>
              </w:rPr>
              <w:t>sql</w:t>
            </w:r>
            <w:proofErr w:type="spellEnd"/>
            <w:r>
              <w:rPr>
                <w:sz w:val="20"/>
                <w:szCs w:val="20"/>
                <w:lang w:val="en-GB"/>
              </w:rPr>
              <w:t>)</w:t>
            </w:r>
          </w:p>
        </w:tc>
        <w:tc>
          <w:tcPr>
            <w:tcW w:w="5725" w:type="dxa"/>
          </w:tcPr>
          <w:p w14:paraId="66A80E4F" w14:textId="77777777" w:rsidR="002F451E" w:rsidRDefault="002F451E" w:rsidP="00BA6ACE">
            <w:pPr>
              <w:jc w:val="both"/>
              <w:rPr>
                <w:sz w:val="20"/>
                <w:szCs w:val="20"/>
                <w:lang w:val="en-GB"/>
              </w:rPr>
            </w:pPr>
            <w:r>
              <w:rPr>
                <w:sz w:val="20"/>
                <w:szCs w:val="20"/>
                <w:lang w:val="en-GB"/>
              </w:rPr>
              <w:t xml:space="preserve">Prepare a named statement. The </w:t>
            </w:r>
            <w:proofErr w:type="spellStart"/>
            <w:r>
              <w:rPr>
                <w:sz w:val="20"/>
                <w:szCs w:val="20"/>
                <w:lang w:val="en-GB"/>
              </w:rPr>
              <w:t>sql</w:t>
            </w:r>
            <w:proofErr w:type="spellEnd"/>
            <w:r>
              <w:rPr>
                <w:sz w:val="20"/>
                <w:szCs w:val="20"/>
                <w:lang w:val="en-GB"/>
              </w:rPr>
              <w:t xml:space="preserve"> can contain ? placeholders for actual parameters, which are supplied as SQL fragments in Execute.</w:t>
            </w:r>
          </w:p>
          <w:p w14:paraId="5839ED33" w14:textId="77777777" w:rsidR="002F451E" w:rsidRDefault="002F451E" w:rsidP="00BA6ACE">
            <w:pPr>
              <w:jc w:val="both"/>
              <w:rPr>
                <w:sz w:val="20"/>
                <w:szCs w:val="20"/>
                <w:lang w:val="en-GB"/>
              </w:rPr>
            </w:pPr>
            <w:r>
              <w:rPr>
                <w:sz w:val="20"/>
                <w:szCs w:val="20"/>
                <w:lang w:val="en-GB"/>
              </w:rPr>
              <w:t xml:space="preserve">Prepared statements are local to the current </w:t>
            </w:r>
            <w:proofErr w:type="spellStart"/>
            <w:r>
              <w:rPr>
                <w:sz w:val="20"/>
                <w:szCs w:val="20"/>
                <w:lang w:val="en-GB"/>
              </w:rPr>
              <w:t>PyrrhoConnect</w:t>
            </w:r>
            <w:proofErr w:type="spellEnd"/>
            <w:r>
              <w:rPr>
                <w:sz w:val="20"/>
                <w:szCs w:val="20"/>
                <w:lang w:val="en-GB"/>
              </w:rPr>
              <w:t>. The Prepare function should not be called within a transaction.</w:t>
            </w:r>
          </w:p>
        </w:tc>
      </w:tr>
      <w:tr w:rsidR="002F451E" w:rsidRPr="002E5CE2" w14:paraId="48D305C3" w14:textId="77777777" w:rsidTr="00BA6ACE">
        <w:tc>
          <w:tcPr>
            <w:tcW w:w="2843" w:type="dxa"/>
          </w:tcPr>
          <w:p w14:paraId="5BA8C0CE" w14:textId="77777777" w:rsidR="002F451E" w:rsidRDefault="002F451E" w:rsidP="00BA6ACE">
            <w:pPr>
              <w:rPr>
                <w:sz w:val="20"/>
                <w:szCs w:val="20"/>
                <w:lang w:val="en-GB"/>
              </w:rPr>
            </w:pPr>
            <w:r>
              <w:rPr>
                <w:sz w:val="20"/>
                <w:szCs w:val="20"/>
                <w:lang w:val="en-GB"/>
              </w:rPr>
              <w:t>void Prepare(string e, string s, string d, string n)</w:t>
            </w:r>
          </w:p>
        </w:tc>
        <w:tc>
          <w:tcPr>
            <w:tcW w:w="5725" w:type="dxa"/>
          </w:tcPr>
          <w:p w14:paraId="73F994EC" w14:textId="77777777" w:rsidR="002F451E" w:rsidRDefault="002F451E" w:rsidP="00BA6ACE">
            <w:pPr>
              <w:jc w:val="both"/>
              <w:rPr>
                <w:sz w:val="20"/>
                <w:szCs w:val="20"/>
                <w:lang w:val="en-GB"/>
              </w:rPr>
            </w:pPr>
            <w:r>
              <w:rPr>
                <w:sz w:val="20"/>
                <w:szCs w:val="20"/>
                <w:lang w:val="en-GB"/>
              </w:rPr>
              <w:t xml:space="preserve">Prepare a rule to avoid conflicts in graph input: edge type e from source node </w:t>
            </w:r>
            <w:proofErr w:type="spellStart"/>
            <w:r>
              <w:rPr>
                <w:sz w:val="20"/>
                <w:szCs w:val="20"/>
                <w:lang w:val="en-GB"/>
              </w:rPr>
              <w:t>type s</w:t>
            </w:r>
            <w:proofErr w:type="spellEnd"/>
            <w:r>
              <w:rPr>
                <w:sz w:val="20"/>
                <w:szCs w:val="20"/>
                <w:lang w:val="en-GB"/>
              </w:rPr>
              <w:t xml:space="preserve"> to </w:t>
            </w:r>
            <w:proofErr w:type="spellStart"/>
            <w:r>
              <w:rPr>
                <w:sz w:val="20"/>
                <w:szCs w:val="20"/>
                <w:lang w:val="en-GB"/>
              </w:rPr>
              <w:t>detination</w:t>
            </w:r>
            <w:proofErr w:type="spellEnd"/>
            <w:r>
              <w:rPr>
                <w:sz w:val="20"/>
                <w:szCs w:val="20"/>
                <w:lang w:val="en-GB"/>
              </w:rPr>
              <w:t xml:space="preserve"> node </w:t>
            </w:r>
            <w:proofErr w:type="spellStart"/>
            <w:r>
              <w:rPr>
                <w:sz w:val="20"/>
                <w:szCs w:val="20"/>
                <w:lang w:val="en-GB"/>
              </w:rPr>
              <w:t>type d</w:t>
            </w:r>
            <w:proofErr w:type="spellEnd"/>
            <w:r>
              <w:rPr>
                <w:sz w:val="20"/>
                <w:szCs w:val="20"/>
                <w:lang w:val="en-GB"/>
              </w:rPr>
              <w:t xml:space="preserve"> should use edge type n.</w:t>
            </w:r>
          </w:p>
        </w:tc>
      </w:tr>
      <w:tr w:rsidR="002A5E1B" w:rsidRPr="002E5CE2" w14:paraId="3CCD3D8E" w14:textId="77777777" w:rsidTr="003F1F87">
        <w:tc>
          <w:tcPr>
            <w:tcW w:w="2843" w:type="dxa"/>
          </w:tcPr>
          <w:p w14:paraId="476CF694" w14:textId="77777777" w:rsidR="002A5E1B" w:rsidRPr="002E5CE2" w:rsidRDefault="002A5E1B" w:rsidP="0025540B">
            <w:pPr>
              <w:jc w:val="both"/>
              <w:rPr>
                <w:sz w:val="20"/>
                <w:szCs w:val="20"/>
                <w:lang w:val="en-GB"/>
              </w:rPr>
            </w:pPr>
            <w:r>
              <w:rPr>
                <w:sz w:val="20"/>
                <w:szCs w:val="20"/>
                <w:lang w:val="en-GB"/>
              </w:rPr>
              <w:t>void Put(</w:t>
            </w:r>
            <w:r w:rsidR="00A9245E">
              <w:rPr>
                <w:sz w:val="20"/>
                <w:szCs w:val="20"/>
                <w:lang w:val="en-GB"/>
              </w:rPr>
              <w:t>Versioned</w:t>
            </w:r>
            <w:r w:rsidR="001B59E2">
              <w:rPr>
                <w:sz w:val="20"/>
                <w:szCs w:val="20"/>
                <w:lang w:val="en-GB"/>
              </w:rPr>
              <w:t xml:space="preserve"> </w:t>
            </w:r>
            <w:proofErr w:type="spellStart"/>
            <w:r>
              <w:rPr>
                <w:sz w:val="20"/>
                <w:szCs w:val="20"/>
                <w:lang w:val="en-GB"/>
              </w:rPr>
              <w:t>ob</w:t>
            </w:r>
            <w:proofErr w:type="spellEnd"/>
            <w:r>
              <w:rPr>
                <w:sz w:val="20"/>
                <w:szCs w:val="20"/>
                <w:lang w:val="en-GB"/>
              </w:rPr>
              <w:t>)</w:t>
            </w:r>
          </w:p>
        </w:tc>
        <w:tc>
          <w:tcPr>
            <w:tcW w:w="5725" w:type="dxa"/>
          </w:tcPr>
          <w:p w14:paraId="3A3C77D0" w14:textId="77777777" w:rsidR="002A5E1B" w:rsidRPr="002E5CE2" w:rsidRDefault="00A9245E" w:rsidP="0025540B">
            <w:pPr>
              <w:jc w:val="both"/>
              <w:rPr>
                <w:sz w:val="20"/>
                <w:szCs w:val="20"/>
                <w:lang w:val="en-GB"/>
              </w:rPr>
            </w:pPr>
            <w:r>
              <w:rPr>
                <w:sz w:val="20"/>
                <w:szCs w:val="20"/>
                <w:lang w:val="en-GB"/>
              </w:rPr>
              <w:t>The object</w:t>
            </w:r>
            <w:r w:rsidR="002A5E1B">
              <w:rPr>
                <w:sz w:val="20"/>
                <w:szCs w:val="20"/>
                <w:lang w:val="en-GB"/>
              </w:rPr>
              <w:t xml:space="preserve"> should be </w:t>
            </w:r>
            <w:r w:rsidR="001B59E2">
              <w:rPr>
                <w:sz w:val="20"/>
                <w:szCs w:val="20"/>
                <w:lang w:val="en-GB"/>
              </w:rPr>
              <w:t>an updated version</w:t>
            </w:r>
            <w:r>
              <w:rPr>
                <w:sz w:val="20"/>
                <w:szCs w:val="20"/>
                <w:lang w:val="en-GB"/>
              </w:rPr>
              <w:t xml:space="preserve"> of an entity retrieved from or committed to the database</w:t>
            </w:r>
            <w:r w:rsidR="002A5E1B">
              <w:rPr>
                <w:sz w:val="20"/>
                <w:szCs w:val="20"/>
                <w:lang w:val="en-GB"/>
              </w:rPr>
              <w:t>.</w:t>
            </w:r>
            <w:r w:rsidR="00AB75EE">
              <w:rPr>
                <w:sz w:val="20"/>
                <w:szCs w:val="20"/>
                <w:lang w:val="en-GB"/>
              </w:rPr>
              <w:t>*</w:t>
            </w:r>
            <w:r w:rsidR="0037780D">
              <w:rPr>
                <w:sz w:val="20"/>
                <w:szCs w:val="20"/>
                <w:lang w:val="en-GB"/>
              </w:rPr>
              <w:t xml:space="preserve"> Will block until the connection is available.</w:t>
            </w:r>
          </w:p>
        </w:tc>
      </w:tr>
      <w:tr w:rsidR="009A7CEA" w:rsidRPr="002E5CE2" w14:paraId="4C110DE8" w14:textId="77777777" w:rsidTr="003F1F87">
        <w:tc>
          <w:tcPr>
            <w:tcW w:w="2843" w:type="dxa"/>
          </w:tcPr>
          <w:p w14:paraId="28BF4602" w14:textId="77777777" w:rsidR="009A7CEA" w:rsidRPr="002E5CE2" w:rsidRDefault="009A7CEA" w:rsidP="0025540B">
            <w:pPr>
              <w:jc w:val="both"/>
              <w:rPr>
                <w:sz w:val="20"/>
                <w:szCs w:val="20"/>
                <w:lang w:val="en-GB"/>
              </w:rPr>
            </w:pPr>
            <w:proofErr w:type="spellStart"/>
            <w:r w:rsidRPr="002E5CE2">
              <w:rPr>
                <w:sz w:val="20"/>
                <w:szCs w:val="20"/>
                <w:lang w:val="en-GB"/>
              </w:rPr>
              <w:t>PyrrhoConnect</w:t>
            </w:r>
            <w:proofErr w:type="spellEnd"/>
            <w:r w:rsidRPr="002E5CE2">
              <w:rPr>
                <w:sz w:val="20"/>
                <w:szCs w:val="20"/>
                <w:lang w:val="en-GB"/>
              </w:rPr>
              <w:t>(string cs)</w:t>
            </w:r>
          </w:p>
        </w:tc>
        <w:tc>
          <w:tcPr>
            <w:tcW w:w="5725" w:type="dxa"/>
          </w:tcPr>
          <w:p w14:paraId="4CED70E6" w14:textId="77777777" w:rsidR="009A7CEA" w:rsidRPr="002E5CE2" w:rsidRDefault="009A7CEA" w:rsidP="0025540B">
            <w:pPr>
              <w:jc w:val="both"/>
              <w:rPr>
                <w:sz w:val="20"/>
                <w:szCs w:val="20"/>
                <w:lang w:val="en-GB"/>
              </w:rPr>
            </w:pPr>
            <w:r w:rsidRPr="002E5CE2">
              <w:rPr>
                <w:sz w:val="20"/>
                <w:szCs w:val="20"/>
                <w:lang w:val="en-GB"/>
              </w:rPr>
              <w:t xml:space="preserve">Create a new </w:t>
            </w:r>
            <w:proofErr w:type="spellStart"/>
            <w:r w:rsidRPr="002E5CE2">
              <w:rPr>
                <w:sz w:val="20"/>
                <w:szCs w:val="20"/>
                <w:lang w:val="en-GB"/>
              </w:rPr>
              <w:t>PyrrhoConnect</w:t>
            </w:r>
            <w:proofErr w:type="spellEnd"/>
            <w:r w:rsidRPr="002E5CE2">
              <w:rPr>
                <w:sz w:val="20"/>
                <w:szCs w:val="20"/>
                <w:lang w:val="en-GB"/>
              </w:rPr>
              <w:t xml:space="preserve"> with the given connection string.</w:t>
            </w:r>
            <w:r w:rsidR="00500F10">
              <w:rPr>
                <w:sz w:val="20"/>
                <w:szCs w:val="20"/>
                <w:lang w:val="en-GB"/>
              </w:rPr>
              <w:t xml:space="preserve"> Documentation about the con</w:t>
            </w:r>
            <w:r w:rsidR="00B11812">
              <w:rPr>
                <w:sz w:val="20"/>
                <w:szCs w:val="20"/>
                <w:lang w:val="en-GB"/>
              </w:rPr>
              <w:t>nection string is in section 6.3</w:t>
            </w:r>
            <w:r w:rsidR="00500F10">
              <w:rPr>
                <w:sz w:val="20"/>
                <w:szCs w:val="20"/>
                <w:lang w:val="en-GB"/>
              </w:rPr>
              <w:t>.</w:t>
            </w:r>
            <w:r w:rsidR="002A5E1B">
              <w:rPr>
                <w:sz w:val="20"/>
                <w:szCs w:val="20"/>
                <w:lang w:val="en-GB"/>
              </w:rPr>
              <w:t xml:space="preserve"> </w:t>
            </w:r>
          </w:p>
        </w:tc>
      </w:tr>
      <w:tr w:rsidR="009A7CEA" w:rsidRPr="002E5CE2" w14:paraId="24A07C70" w14:textId="77777777" w:rsidTr="003F1F87">
        <w:tc>
          <w:tcPr>
            <w:tcW w:w="2843" w:type="dxa"/>
          </w:tcPr>
          <w:p w14:paraId="454F5BC4" w14:textId="77777777" w:rsidR="009A7CEA" w:rsidRPr="002E5CE2" w:rsidRDefault="009A7CEA" w:rsidP="0025540B">
            <w:pPr>
              <w:jc w:val="both"/>
              <w:rPr>
                <w:sz w:val="20"/>
                <w:szCs w:val="20"/>
                <w:lang w:val="en-GB"/>
              </w:rPr>
            </w:pPr>
            <w:r w:rsidRPr="002E5CE2">
              <w:rPr>
                <w:sz w:val="20"/>
                <w:szCs w:val="20"/>
                <w:lang w:val="en-GB"/>
              </w:rPr>
              <w:t xml:space="preserve">void </w:t>
            </w:r>
            <w:proofErr w:type="spellStart"/>
            <w:r w:rsidRPr="002E5CE2">
              <w:rPr>
                <w:sz w:val="20"/>
                <w:szCs w:val="20"/>
                <w:lang w:val="en-GB"/>
              </w:rPr>
              <w:t>ResetReader</w:t>
            </w:r>
            <w:proofErr w:type="spellEnd"/>
            <w:r w:rsidR="00237E41" w:rsidRPr="002E5CE2">
              <w:rPr>
                <w:sz w:val="20"/>
                <w:szCs w:val="20"/>
                <w:lang w:val="en-GB"/>
              </w:rPr>
              <w:fldChar w:fldCharType="begin"/>
            </w:r>
            <w:r>
              <w:instrText xml:space="preserve"> XE "</w:instrText>
            </w:r>
            <w:r w:rsidRPr="002E5CE2">
              <w:rPr>
                <w:sz w:val="20"/>
                <w:szCs w:val="20"/>
                <w:lang w:val="en-GB"/>
              </w:rPr>
              <w:instrText>ResetReader</w:instrText>
            </w:r>
            <w:r>
              <w:instrText xml:space="preserve">" </w:instrText>
            </w:r>
            <w:r w:rsidR="00237E41" w:rsidRPr="002E5CE2">
              <w:rPr>
                <w:sz w:val="20"/>
                <w:szCs w:val="20"/>
                <w:lang w:val="en-GB"/>
              </w:rPr>
              <w:fldChar w:fldCharType="end"/>
            </w:r>
            <w:r w:rsidRPr="002E5CE2">
              <w:rPr>
                <w:sz w:val="20"/>
                <w:szCs w:val="20"/>
                <w:lang w:val="en-GB"/>
              </w:rPr>
              <w:t>()</w:t>
            </w:r>
          </w:p>
        </w:tc>
        <w:tc>
          <w:tcPr>
            <w:tcW w:w="5725" w:type="dxa"/>
          </w:tcPr>
          <w:p w14:paraId="108049EB" w14:textId="77777777" w:rsidR="009A7CEA" w:rsidRPr="002E5CE2" w:rsidRDefault="009A7CEA" w:rsidP="0025540B">
            <w:pPr>
              <w:jc w:val="both"/>
              <w:rPr>
                <w:sz w:val="20"/>
                <w:szCs w:val="20"/>
                <w:lang w:val="en-GB"/>
              </w:rPr>
            </w:pPr>
            <w:r w:rsidRPr="002E5CE2">
              <w:rPr>
                <w:sz w:val="20"/>
                <w:szCs w:val="20"/>
                <w:lang w:val="en-GB"/>
              </w:rPr>
              <w:t xml:space="preserve">Repositions the </w:t>
            </w:r>
            <w:proofErr w:type="spellStart"/>
            <w:r w:rsidRPr="002E5CE2">
              <w:rPr>
                <w:sz w:val="20"/>
                <w:szCs w:val="20"/>
                <w:lang w:val="en-GB"/>
              </w:rPr>
              <w:t>IDataReader</w:t>
            </w:r>
            <w:proofErr w:type="spellEnd"/>
            <w:r w:rsidRPr="002E5CE2">
              <w:rPr>
                <w:sz w:val="20"/>
                <w:szCs w:val="20"/>
                <w:lang w:val="en-GB"/>
              </w:rPr>
              <w:t xml:space="preserve"> to just before the start of the data</w:t>
            </w:r>
          </w:p>
        </w:tc>
      </w:tr>
      <w:tr w:rsidR="009A7CEA" w:rsidRPr="002E5CE2" w14:paraId="6AA094E7" w14:textId="77777777" w:rsidTr="003F1F87">
        <w:tc>
          <w:tcPr>
            <w:tcW w:w="2843" w:type="dxa"/>
          </w:tcPr>
          <w:p w14:paraId="3BD293C7" w14:textId="77777777" w:rsidR="009A7CEA" w:rsidRPr="002E5CE2" w:rsidRDefault="009A7CEA" w:rsidP="0025540B">
            <w:pPr>
              <w:jc w:val="both"/>
              <w:rPr>
                <w:sz w:val="20"/>
                <w:szCs w:val="20"/>
                <w:lang w:val="en-GB"/>
              </w:rPr>
            </w:pPr>
            <w:r w:rsidRPr="002E5CE2">
              <w:rPr>
                <w:sz w:val="20"/>
                <w:szCs w:val="20"/>
                <w:lang w:val="en-GB"/>
              </w:rPr>
              <w:t xml:space="preserve">void </w:t>
            </w:r>
            <w:proofErr w:type="spellStart"/>
            <w:r w:rsidRPr="002E5CE2">
              <w:rPr>
                <w:sz w:val="20"/>
                <w:szCs w:val="20"/>
                <w:lang w:val="en-GB"/>
              </w:rPr>
              <w:t>Set</w:t>
            </w:r>
            <w:r w:rsidR="00D31938">
              <w:rPr>
                <w:sz w:val="20"/>
                <w:szCs w:val="20"/>
                <w:lang w:val="en-GB"/>
              </w:rPr>
              <w:t>Role</w:t>
            </w:r>
            <w:proofErr w:type="spellEnd"/>
            <w:r w:rsidR="00237E41" w:rsidRPr="002E5CE2">
              <w:rPr>
                <w:sz w:val="20"/>
                <w:szCs w:val="20"/>
                <w:lang w:val="en-GB"/>
              </w:rPr>
              <w:fldChar w:fldCharType="begin"/>
            </w:r>
            <w:r>
              <w:instrText xml:space="preserve"> XE "</w:instrText>
            </w:r>
            <w:r w:rsidRPr="002E5CE2">
              <w:rPr>
                <w:sz w:val="20"/>
                <w:szCs w:val="20"/>
                <w:lang w:val="en-GB"/>
              </w:rPr>
              <w:instrText>SetAuthority</w:instrText>
            </w:r>
            <w:r>
              <w:instrText xml:space="preserve">" </w:instrText>
            </w:r>
            <w:r w:rsidR="00237E41" w:rsidRPr="002E5CE2">
              <w:rPr>
                <w:sz w:val="20"/>
                <w:szCs w:val="20"/>
                <w:lang w:val="en-GB"/>
              </w:rPr>
              <w:fldChar w:fldCharType="end"/>
            </w:r>
            <w:r w:rsidRPr="002E5CE2">
              <w:rPr>
                <w:sz w:val="20"/>
                <w:szCs w:val="20"/>
                <w:lang w:val="en-GB"/>
              </w:rPr>
              <w:t>(string s)</w:t>
            </w:r>
          </w:p>
        </w:tc>
        <w:tc>
          <w:tcPr>
            <w:tcW w:w="5725" w:type="dxa"/>
          </w:tcPr>
          <w:p w14:paraId="187C10E3" w14:textId="64831471" w:rsidR="009A7CEA" w:rsidRPr="002E5CE2" w:rsidRDefault="009A7CEA" w:rsidP="0025540B">
            <w:pPr>
              <w:jc w:val="both"/>
              <w:rPr>
                <w:sz w:val="20"/>
                <w:szCs w:val="20"/>
                <w:lang w:val="en-GB"/>
              </w:rPr>
            </w:pPr>
            <w:r w:rsidRPr="002E5CE2">
              <w:rPr>
                <w:sz w:val="20"/>
                <w:szCs w:val="20"/>
                <w:lang w:val="en-GB"/>
              </w:rPr>
              <w:t>Set the</w:t>
            </w:r>
            <w:r w:rsidR="00AB1204">
              <w:rPr>
                <w:sz w:val="20"/>
                <w:szCs w:val="20"/>
                <w:lang w:val="en-GB"/>
              </w:rPr>
              <w:t xml:space="preserve"> </w:t>
            </w:r>
            <w:r w:rsidR="00500E96">
              <w:rPr>
                <w:sz w:val="20"/>
                <w:szCs w:val="20"/>
                <w:lang w:val="en-GB"/>
              </w:rPr>
              <w:t xml:space="preserve">session </w:t>
            </w:r>
            <w:r w:rsidR="00143855">
              <w:rPr>
                <w:sz w:val="20"/>
                <w:szCs w:val="20"/>
                <w:lang w:val="en-GB"/>
              </w:rPr>
              <w:t>role</w:t>
            </w:r>
            <w:r w:rsidRPr="002E5CE2">
              <w:rPr>
                <w:sz w:val="20"/>
                <w:szCs w:val="20"/>
                <w:lang w:val="en-GB"/>
              </w:rPr>
              <w:t xml:space="preserve"> for the connection </w:t>
            </w:r>
          </w:p>
        </w:tc>
      </w:tr>
      <w:tr w:rsidR="008607BD" w:rsidRPr="002E5CE2" w14:paraId="67B95E62" w14:textId="77777777" w:rsidTr="003F1F87">
        <w:tc>
          <w:tcPr>
            <w:tcW w:w="2843" w:type="dxa"/>
          </w:tcPr>
          <w:p w14:paraId="2D7D43DA" w14:textId="77777777" w:rsidR="008607BD" w:rsidRPr="00880AD2" w:rsidRDefault="00EE6B3F" w:rsidP="0025540B">
            <w:pPr>
              <w:rPr>
                <w:sz w:val="20"/>
                <w:szCs w:val="20"/>
                <w:lang w:val="it-IT"/>
              </w:rPr>
            </w:pPr>
            <w:r w:rsidRPr="00880AD2">
              <w:rPr>
                <w:sz w:val="20"/>
                <w:szCs w:val="20"/>
                <w:lang w:val="it-IT"/>
              </w:rPr>
              <w:t>E[]</w:t>
            </w:r>
            <w:r w:rsidR="008607BD" w:rsidRPr="00880AD2">
              <w:rPr>
                <w:sz w:val="20"/>
                <w:szCs w:val="20"/>
                <w:lang w:val="it-IT"/>
              </w:rPr>
              <w:t xml:space="preserve"> </w:t>
            </w:r>
            <w:r w:rsidR="002D2709" w:rsidRPr="00880AD2">
              <w:rPr>
                <w:sz w:val="20"/>
                <w:szCs w:val="20"/>
                <w:lang w:val="it-IT"/>
              </w:rPr>
              <w:t>Update</w:t>
            </w:r>
            <w:r w:rsidRPr="00880AD2">
              <w:rPr>
                <w:sz w:val="20"/>
                <w:szCs w:val="20"/>
                <w:lang w:val="it-IT"/>
              </w:rPr>
              <w:t xml:space="preserve">&lt;E&gt; </w:t>
            </w:r>
            <w:r w:rsidR="002D2709" w:rsidRPr="00880AD2">
              <w:rPr>
                <w:sz w:val="20"/>
                <w:szCs w:val="20"/>
                <w:lang w:val="it-IT"/>
              </w:rPr>
              <w:t>(Document w, Document u)</w:t>
            </w:r>
          </w:p>
        </w:tc>
        <w:tc>
          <w:tcPr>
            <w:tcW w:w="5725" w:type="dxa"/>
          </w:tcPr>
          <w:p w14:paraId="39A0C52F" w14:textId="77777777" w:rsidR="008607BD" w:rsidRPr="002E5CE2" w:rsidRDefault="00EE6B3F" w:rsidP="0025540B">
            <w:pPr>
              <w:jc w:val="both"/>
              <w:rPr>
                <w:sz w:val="20"/>
                <w:szCs w:val="20"/>
                <w:lang w:val="en-GB"/>
              </w:rPr>
            </w:pPr>
            <w:r>
              <w:rPr>
                <w:sz w:val="20"/>
                <w:szCs w:val="20"/>
                <w:lang w:val="en-GB"/>
              </w:rPr>
              <w:t>Specifies a Document update operation on a Versioned class containing documents. Documents matching w are updated according to the operations in u, and the set of modified objects is returned.</w:t>
            </w:r>
            <w:r w:rsidR="0077796D">
              <w:rPr>
                <w:sz w:val="20"/>
                <w:szCs w:val="20"/>
                <w:lang w:val="en-GB"/>
              </w:rPr>
              <w:t xml:space="preserve"> (See 8.8.4)*</w:t>
            </w:r>
            <w:r w:rsidR="0037780D">
              <w:rPr>
                <w:sz w:val="20"/>
                <w:szCs w:val="20"/>
                <w:lang w:val="en-GB"/>
              </w:rPr>
              <w:t xml:space="preserve"> Will block until the connection is available.</w:t>
            </w:r>
          </w:p>
        </w:tc>
      </w:tr>
      <w:tr w:rsidR="000863FA" w:rsidRPr="002E5CE2" w14:paraId="5D2EF980" w14:textId="77777777" w:rsidTr="003F1F87">
        <w:tc>
          <w:tcPr>
            <w:tcW w:w="2843" w:type="dxa"/>
          </w:tcPr>
          <w:p w14:paraId="4D66CC4A" w14:textId="77777777" w:rsidR="000863FA" w:rsidRPr="002E5CE2" w:rsidRDefault="000863FA" w:rsidP="0025540B">
            <w:pPr>
              <w:jc w:val="both"/>
              <w:rPr>
                <w:sz w:val="20"/>
                <w:szCs w:val="20"/>
                <w:lang w:val="en-GB"/>
              </w:rPr>
            </w:pPr>
            <w:proofErr w:type="spellStart"/>
            <w:r>
              <w:rPr>
                <w:sz w:val="20"/>
                <w:szCs w:val="20"/>
                <w:lang w:val="en-GB"/>
              </w:rPr>
              <w:t>DatabaseError</w:t>
            </w:r>
            <w:proofErr w:type="spellEnd"/>
            <w:r>
              <w:rPr>
                <w:sz w:val="20"/>
                <w:szCs w:val="20"/>
                <w:lang w:val="en-GB"/>
              </w:rPr>
              <w:t>[] Warnings</w:t>
            </w:r>
          </w:p>
        </w:tc>
        <w:tc>
          <w:tcPr>
            <w:tcW w:w="5725" w:type="dxa"/>
          </w:tcPr>
          <w:p w14:paraId="7BB801EE" w14:textId="77777777" w:rsidR="000863FA" w:rsidRPr="002E5CE2" w:rsidRDefault="000863FA" w:rsidP="0025540B">
            <w:pPr>
              <w:jc w:val="both"/>
              <w:rPr>
                <w:sz w:val="20"/>
                <w:szCs w:val="20"/>
                <w:lang w:val="en-GB"/>
              </w:rPr>
            </w:pPr>
            <w:r>
              <w:rPr>
                <w:sz w:val="20"/>
                <w:szCs w:val="20"/>
                <w:lang w:val="en-GB"/>
              </w:rPr>
              <w:t>Warnings for the most recent operation on the connection</w:t>
            </w:r>
          </w:p>
        </w:tc>
      </w:tr>
    </w:tbl>
    <w:p w14:paraId="6E268F05" w14:textId="77777777" w:rsidR="00AB75EE" w:rsidRDefault="0077796D" w:rsidP="00507FD9">
      <w:pPr>
        <w:spacing w:before="120"/>
        <w:jc w:val="both"/>
        <w:rPr>
          <w:sz w:val="20"/>
          <w:szCs w:val="20"/>
          <w:lang w:val="en-GB"/>
        </w:rPr>
      </w:pPr>
      <w:r>
        <w:rPr>
          <w:sz w:val="20"/>
          <w:szCs w:val="20"/>
          <w:lang w:val="en-GB"/>
        </w:rPr>
        <w:t xml:space="preserve">* The </w:t>
      </w:r>
      <w:r w:rsidR="006530CF">
        <w:rPr>
          <w:sz w:val="20"/>
          <w:szCs w:val="20"/>
          <w:lang w:val="en-GB"/>
        </w:rPr>
        <w:t xml:space="preserve">Find.., </w:t>
      </w:r>
      <w:r w:rsidR="00955A53">
        <w:rPr>
          <w:sz w:val="20"/>
          <w:szCs w:val="20"/>
          <w:lang w:val="en-GB"/>
        </w:rPr>
        <w:t xml:space="preserve">Get, </w:t>
      </w:r>
      <w:r>
        <w:rPr>
          <w:sz w:val="20"/>
          <w:szCs w:val="20"/>
          <w:lang w:val="en-GB"/>
        </w:rPr>
        <w:t>Put, Post,</w:t>
      </w:r>
      <w:r w:rsidR="00AB75EE">
        <w:rPr>
          <w:sz w:val="20"/>
          <w:szCs w:val="20"/>
          <w:lang w:val="en-GB"/>
        </w:rPr>
        <w:t xml:space="preserve"> Delete</w:t>
      </w:r>
      <w:r>
        <w:rPr>
          <w:sz w:val="20"/>
          <w:szCs w:val="20"/>
          <w:lang w:val="en-GB"/>
        </w:rPr>
        <w:t xml:space="preserve"> and Update</w:t>
      </w:r>
      <w:r w:rsidR="00AB75EE">
        <w:rPr>
          <w:sz w:val="20"/>
          <w:szCs w:val="20"/>
          <w:lang w:val="en-GB"/>
        </w:rPr>
        <w:t xml:space="preserve"> methods assume that the </w:t>
      </w:r>
      <w:r w:rsidR="002C482F">
        <w:rPr>
          <w:sz w:val="20"/>
          <w:szCs w:val="20"/>
          <w:lang w:val="en-GB"/>
        </w:rPr>
        <w:t>Version sub</w:t>
      </w:r>
      <w:r w:rsidR="00AB75EE">
        <w:rPr>
          <w:sz w:val="20"/>
          <w:szCs w:val="20"/>
          <w:lang w:val="en-GB"/>
        </w:rPr>
        <w:t xml:space="preserve">classes corresponding to the relevant database tables have been installed in the application, for example using the sources provided by the </w:t>
      </w:r>
      <w:proofErr w:type="spellStart"/>
      <w:r w:rsidR="00AB75EE">
        <w:rPr>
          <w:sz w:val="20"/>
          <w:szCs w:val="20"/>
          <w:lang w:val="en-GB"/>
        </w:rPr>
        <w:t>Ro</w:t>
      </w:r>
      <w:r w:rsidR="00321FFF">
        <w:rPr>
          <w:sz w:val="20"/>
          <w:szCs w:val="20"/>
          <w:lang w:val="en-GB"/>
        </w:rPr>
        <w:t>le$Class</w:t>
      </w:r>
      <w:proofErr w:type="spellEnd"/>
      <w:r w:rsidR="00321FFF">
        <w:rPr>
          <w:sz w:val="20"/>
          <w:szCs w:val="20"/>
          <w:lang w:val="en-GB"/>
        </w:rPr>
        <w:t xml:space="preserve"> system table (sec 8.4</w:t>
      </w:r>
      <w:r w:rsidR="00AB75EE">
        <w:rPr>
          <w:sz w:val="20"/>
          <w:szCs w:val="20"/>
          <w:lang w:val="en-GB"/>
        </w:rPr>
        <w:t>.1</w:t>
      </w:r>
      <w:r w:rsidR="00CB1B83">
        <w:rPr>
          <w:sz w:val="20"/>
          <w:szCs w:val="20"/>
          <w:lang w:val="en-GB"/>
        </w:rPr>
        <w:t xml:space="preserve">), so that the base table name matches the class name. </w:t>
      </w:r>
      <w:r w:rsidR="00AB75EE">
        <w:rPr>
          <w:sz w:val="20"/>
          <w:szCs w:val="20"/>
          <w:lang w:val="en-GB"/>
        </w:rPr>
        <w:t xml:space="preserve">These methods use .NET Reflection machinery to access </w:t>
      </w:r>
      <w:r w:rsidR="004028A2">
        <w:rPr>
          <w:sz w:val="20"/>
          <w:szCs w:val="20"/>
          <w:lang w:val="en-GB"/>
        </w:rPr>
        <w:t xml:space="preserve">public </w:t>
      </w:r>
      <w:r w:rsidR="00AB75EE">
        <w:rPr>
          <w:sz w:val="20"/>
          <w:szCs w:val="20"/>
          <w:lang w:val="en-GB"/>
        </w:rPr>
        <w:t>fields in the supplied object</w:t>
      </w:r>
      <w:r w:rsidR="00C02F0B">
        <w:rPr>
          <w:sz w:val="20"/>
          <w:szCs w:val="20"/>
          <w:lang w:val="en-GB"/>
        </w:rPr>
        <w:t xml:space="preserve">. </w:t>
      </w:r>
      <w:r w:rsidR="004028A2">
        <w:rPr>
          <w:sz w:val="20"/>
          <w:szCs w:val="20"/>
          <w:lang w:val="en-GB"/>
        </w:rPr>
        <w:t xml:space="preserve">If you add other </w:t>
      </w:r>
      <w:r w:rsidR="00C02F0B">
        <w:rPr>
          <w:sz w:val="20"/>
          <w:szCs w:val="20"/>
          <w:lang w:val="en-GB"/>
        </w:rPr>
        <w:t xml:space="preserve">public </w:t>
      </w:r>
      <w:r w:rsidR="004028A2">
        <w:rPr>
          <w:sz w:val="20"/>
          <w:szCs w:val="20"/>
          <w:lang w:val="en-GB"/>
        </w:rPr>
        <w:t xml:space="preserve">fields and properties to these classes, </w:t>
      </w:r>
      <w:r w:rsidR="002C482F">
        <w:rPr>
          <w:sz w:val="20"/>
          <w:szCs w:val="20"/>
          <w:lang w:val="en-GB"/>
        </w:rPr>
        <w:t>consider marking them with the [Exclude] attribute</w:t>
      </w:r>
      <w:r w:rsidR="00C02F0B">
        <w:rPr>
          <w:sz w:val="20"/>
          <w:szCs w:val="20"/>
          <w:lang w:val="en-GB"/>
        </w:rPr>
        <w:t>.</w:t>
      </w:r>
      <w:r w:rsidR="007E2CC3">
        <w:rPr>
          <w:sz w:val="20"/>
          <w:szCs w:val="20"/>
          <w:lang w:val="en-GB"/>
        </w:rPr>
        <w:t xml:space="preserve"> </w:t>
      </w:r>
    </w:p>
    <w:p w14:paraId="5849A5C1" w14:textId="3FB9CB67" w:rsidR="00012BC7" w:rsidRDefault="00FB6158" w:rsidP="007E75CF">
      <w:pPr>
        <w:pStyle w:val="Heading3"/>
      </w:pPr>
      <w:bookmarkStart w:id="288" w:name="_Toc237758898"/>
      <w:r>
        <w:t>8.</w:t>
      </w:r>
      <w:r w:rsidR="006D5EDE">
        <w:t>6</w:t>
      </w:r>
      <w:r>
        <w:t>.1</w:t>
      </w:r>
      <w:r w:rsidR="001E16CA">
        <w:t>3</w:t>
      </w:r>
      <w:r w:rsidR="00012BC7">
        <w:t xml:space="preserve"> </w:t>
      </w:r>
      <w:proofErr w:type="spellStart"/>
      <w:r w:rsidR="00012BC7">
        <w:t>PyrrhoDbType</w:t>
      </w:r>
      <w:bookmarkEnd w:id="288"/>
      <w:proofErr w:type="spellEnd"/>
    </w:p>
    <w:p w14:paraId="1C68CF88" w14:textId="77777777" w:rsidR="00012BC7" w:rsidRDefault="00012BC7" w:rsidP="00012BC7">
      <w:pPr>
        <w:rPr>
          <w:sz w:val="20"/>
          <w:szCs w:val="20"/>
          <w:lang w:val="en-GB"/>
        </w:rPr>
      </w:pPr>
      <w:proofErr w:type="spellStart"/>
      <w:r>
        <w:rPr>
          <w:sz w:val="20"/>
          <w:szCs w:val="20"/>
          <w:lang w:val="en-GB"/>
        </w:rPr>
        <w:t>DbType</w:t>
      </w:r>
      <w:proofErr w:type="spellEnd"/>
      <w:r>
        <w:rPr>
          <w:sz w:val="20"/>
          <w:szCs w:val="20"/>
          <w:lang w:val="en-GB"/>
        </w:rPr>
        <w:t xml:space="preserve"> in </w:t>
      </w:r>
      <w:proofErr w:type="spellStart"/>
      <w:r>
        <w:rPr>
          <w:sz w:val="20"/>
          <w:szCs w:val="20"/>
          <w:lang w:val="en-GB"/>
        </w:rPr>
        <w:t>System.Data</w:t>
      </w:r>
      <w:proofErr w:type="spellEnd"/>
      <w:r>
        <w:rPr>
          <w:sz w:val="20"/>
          <w:szCs w:val="20"/>
          <w:lang w:val="en-GB"/>
        </w:rPr>
        <w:t xml:space="preserve"> is used for </w:t>
      </w:r>
      <w:proofErr w:type="spellStart"/>
      <w:r>
        <w:rPr>
          <w:sz w:val="20"/>
          <w:szCs w:val="20"/>
          <w:lang w:val="en-GB"/>
        </w:rPr>
        <w:t>DbParameters</w:t>
      </w:r>
      <w:proofErr w:type="spellEnd"/>
      <w:r>
        <w:rPr>
          <w:sz w:val="20"/>
          <w:szCs w:val="20"/>
          <w:lang w:val="en-GB"/>
        </w:rPr>
        <w:t xml:space="preserve"> and is rather specific for SQL Server. Pyrrho’s version of this is as follows:</w:t>
      </w:r>
    </w:p>
    <w:tbl>
      <w:tblPr>
        <w:tblStyle w:val="TableGrid"/>
        <w:tblW w:w="0" w:type="auto"/>
        <w:tblLook w:val="04A0" w:firstRow="1" w:lastRow="0" w:firstColumn="1" w:lastColumn="0" w:noHBand="0" w:noVBand="1"/>
      </w:tblPr>
      <w:tblGrid>
        <w:gridCol w:w="1668"/>
        <w:gridCol w:w="1694"/>
      </w:tblGrid>
      <w:tr w:rsidR="008043FE" w14:paraId="01620298" w14:textId="49277026" w:rsidTr="006D5EDE">
        <w:tc>
          <w:tcPr>
            <w:tcW w:w="1668" w:type="dxa"/>
          </w:tcPr>
          <w:p w14:paraId="7BEE55E4" w14:textId="77777777" w:rsidR="008043FE" w:rsidRPr="00012BC7" w:rsidRDefault="008043FE" w:rsidP="00012BC7">
            <w:pPr>
              <w:jc w:val="center"/>
              <w:rPr>
                <w:b/>
                <w:sz w:val="20"/>
                <w:szCs w:val="20"/>
                <w:lang w:val="en-GB"/>
              </w:rPr>
            </w:pPr>
            <w:r w:rsidRPr="00012BC7">
              <w:rPr>
                <w:b/>
                <w:sz w:val="20"/>
                <w:szCs w:val="20"/>
                <w:lang w:val="en-GB"/>
              </w:rPr>
              <w:t>Value</w:t>
            </w:r>
          </w:p>
        </w:tc>
        <w:tc>
          <w:tcPr>
            <w:tcW w:w="1694" w:type="dxa"/>
          </w:tcPr>
          <w:p w14:paraId="090637D3" w14:textId="2C75F4D8" w:rsidR="008043FE" w:rsidRPr="00012BC7" w:rsidRDefault="008043FE" w:rsidP="00012BC7">
            <w:pPr>
              <w:jc w:val="center"/>
              <w:rPr>
                <w:b/>
                <w:sz w:val="20"/>
                <w:szCs w:val="20"/>
                <w:lang w:val="en-GB"/>
              </w:rPr>
            </w:pPr>
            <w:proofErr w:type="spellStart"/>
            <w:r>
              <w:rPr>
                <w:b/>
                <w:sz w:val="20"/>
                <w:szCs w:val="20"/>
                <w:lang w:val="en-GB"/>
              </w:rPr>
              <w:t>DomainAttribute</w:t>
            </w:r>
            <w:proofErr w:type="spellEnd"/>
            <w:r>
              <w:rPr>
                <w:b/>
                <w:sz w:val="20"/>
                <w:szCs w:val="20"/>
                <w:lang w:val="en-GB"/>
              </w:rPr>
              <w:t xml:space="preserve"> provided?</w:t>
            </w:r>
          </w:p>
        </w:tc>
      </w:tr>
      <w:tr w:rsidR="008043FE" w14:paraId="2A04A8CE" w14:textId="4E986135" w:rsidTr="006D5EDE">
        <w:tc>
          <w:tcPr>
            <w:tcW w:w="1668" w:type="dxa"/>
          </w:tcPr>
          <w:p w14:paraId="280A30F3" w14:textId="77777777" w:rsidR="008043FE" w:rsidRDefault="008043FE" w:rsidP="00012BC7">
            <w:pPr>
              <w:rPr>
                <w:sz w:val="20"/>
                <w:szCs w:val="20"/>
                <w:lang w:val="en-GB"/>
              </w:rPr>
            </w:pPr>
            <w:proofErr w:type="spellStart"/>
            <w:r>
              <w:rPr>
                <w:sz w:val="20"/>
                <w:szCs w:val="20"/>
                <w:lang w:val="en-GB"/>
              </w:rPr>
              <w:t>DBNull</w:t>
            </w:r>
            <w:proofErr w:type="spellEnd"/>
          </w:p>
        </w:tc>
        <w:tc>
          <w:tcPr>
            <w:tcW w:w="1694" w:type="dxa"/>
          </w:tcPr>
          <w:p w14:paraId="46D61A00" w14:textId="77777777" w:rsidR="008043FE" w:rsidRDefault="008043FE" w:rsidP="00012BC7">
            <w:pPr>
              <w:rPr>
                <w:sz w:val="20"/>
                <w:szCs w:val="20"/>
                <w:lang w:val="en-GB"/>
              </w:rPr>
            </w:pPr>
          </w:p>
        </w:tc>
      </w:tr>
      <w:tr w:rsidR="008043FE" w14:paraId="3B12E516" w14:textId="1EB0537C" w:rsidTr="006D5EDE">
        <w:tc>
          <w:tcPr>
            <w:tcW w:w="1668" w:type="dxa"/>
          </w:tcPr>
          <w:p w14:paraId="0FCCB39A" w14:textId="77777777" w:rsidR="008043FE" w:rsidRDefault="008043FE" w:rsidP="00012BC7">
            <w:pPr>
              <w:rPr>
                <w:sz w:val="20"/>
                <w:szCs w:val="20"/>
                <w:lang w:val="en-GB"/>
              </w:rPr>
            </w:pPr>
            <w:r>
              <w:rPr>
                <w:sz w:val="20"/>
                <w:szCs w:val="20"/>
                <w:lang w:val="en-GB"/>
              </w:rPr>
              <w:t>Integer</w:t>
            </w:r>
          </w:p>
        </w:tc>
        <w:tc>
          <w:tcPr>
            <w:tcW w:w="1694" w:type="dxa"/>
          </w:tcPr>
          <w:p w14:paraId="6D7F7B95" w14:textId="77777777" w:rsidR="008043FE" w:rsidRDefault="008043FE" w:rsidP="00012BC7">
            <w:pPr>
              <w:rPr>
                <w:sz w:val="20"/>
                <w:szCs w:val="20"/>
                <w:lang w:val="en-GB"/>
              </w:rPr>
            </w:pPr>
          </w:p>
        </w:tc>
      </w:tr>
      <w:tr w:rsidR="008043FE" w14:paraId="06C67BA3" w14:textId="4EB50488" w:rsidTr="006D5EDE">
        <w:tc>
          <w:tcPr>
            <w:tcW w:w="1668" w:type="dxa"/>
          </w:tcPr>
          <w:p w14:paraId="5EEB5FC9" w14:textId="77777777" w:rsidR="008043FE" w:rsidRDefault="008043FE" w:rsidP="00012BC7">
            <w:pPr>
              <w:rPr>
                <w:sz w:val="20"/>
                <w:szCs w:val="20"/>
                <w:lang w:val="en-GB"/>
              </w:rPr>
            </w:pPr>
            <w:r>
              <w:rPr>
                <w:sz w:val="20"/>
                <w:szCs w:val="20"/>
                <w:lang w:val="en-GB"/>
              </w:rPr>
              <w:t>Decimal</w:t>
            </w:r>
          </w:p>
        </w:tc>
        <w:tc>
          <w:tcPr>
            <w:tcW w:w="1694" w:type="dxa"/>
          </w:tcPr>
          <w:p w14:paraId="117BA38F" w14:textId="77777777" w:rsidR="008043FE" w:rsidRDefault="008043FE" w:rsidP="00012BC7">
            <w:pPr>
              <w:rPr>
                <w:sz w:val="20"/>
                <w:szCs w:val="20"/>
                <w:lang w:val="en-GB"/>
              </w:rPr>
            </w:pPr>
          </w:p>
        </w:tc>
      </w:tr>
      <w:tr w:rsidR="008043FE" w14:paraId="1B6DFAF0" w14:textId="4F3E69BC" w:rsidTr="006D5EDE">
        <w:tc>
          <w:tcPr>
            <w:tcW w:w="1668" w:type="dxa"/>
          </w:tcPr>
          <w:p w14:paraId="0781D8FC" w14:textId="77777777" w:rsidR="008043FE" w:rsidRDefault="008043FE" w:rsidP="00012BC7">
            <w:pPr>
              <w:rPr>
                <w:sz w:val="20"/>
                <w:szCs w:val="20"/>
                <w:lang w:val="en-GB"/>
              </w:rPr>
            </w:pPr>
            <w:r>
              <w:rPr>
                <w:sz w:val="20"/>
                <w:szCs w:val="20"/>
                <w:lang w:val="en-GB"/>
              </w:rPr>
              <w:t>String</w:t>
            </w:r>
          </w:p>
        </w:tc>
        <w:tc>
          <w:tcPr>
            <w:tcW w:w="1694" w:type="dxa"/>
          </w:tcPr>
          <w:p w14:paraId="286B2166" w14:textId="77777777" w:rsidR="008043FE" w:rsidRDefault="008043FE" w:rsidP="00012BC7">
            <w:pPr>
              <w:rPr>
                <w:sz w:val="20"/>
                <w:szCs w:val="20"/>
                <w:lang w:val="en-GB"/>
              </w:rPr>
            </w:pPr>
          </w:p>
        </w:tc>
      </w:tr>
      <w:tr w:rsidR="008043FE" w14:paraId="79D26B32" w14:textId="30ED0033" w:rsidTr="006D5EDE">
        <w:tc>
          <w:tcPr>
            <w:tcW w:w="1668" w:type="dxa"/>
          </w:tcPr>
          <w:p w14:paraId="65409649" w14:textId="77777777" w:rsidR="008043FE" w:rsidRDefault="008043FE" w:rsidP="00012BC7">
            <w:pPr>
              <w:rPr>
                <w:sz w:val="20"/>
                <w:szCs w:val="20"/>
                <w:lang w:val="en-GB"/>
              </w:rPr>
            </w:pPr>
            <w:r>
              <w:rPr>
                <w:sz w:val="20"/>
                <w:szCs w:val="20"/>
                <w:lang w:val="en-GB"/>
              </w:rPr>
              <w:t>Timestamp</w:t>
            </w:r>
          </w:p>
        </w:tc>
        <w:tc>
          <w:tcPr>
            <w:tcW w:w="1694" w:type="dxa"/>
          </w:tcPr>
          <w:p w14:paraId="0F2D7C92" w14:textId="77777777" w:rsidR="008043FE" w:rsidRDefault="008043FE" w:rsidP="00012BC7">
            <w:pPr>
              <w:rPr>
                <w:sz w:val="20"/>
                <w:szCs w:val="20"/>
                <w:lang w:val="en-GB"/>
              </w:rPr>
            </w:pPr>
          </w:p>
        </w:tc>
      </w:tr>
      <w:tr w:rsidR="008043FE" w14:paraId="51E5A057" w14:textId="5F10B0EC" w:rsidTr="006D5EDE">
        <w:tc>
          <w:tcPr>
            <w:tcW w:w="1668" w:type="dxa"/>
          </w:tcPr>
          <w:p w14:paraId="186766F6" w14:textId="77777777" w:rsidR="008043FE" w:rsidRDefault="008043FE" w:rsidP="00012BC7">
            <w:pPr>
              <w:rPr>
                <w:sz w:val="20"/>
                <w:szCs w:val="20"/>
                <w:lang w:val="en-GB"/>
              </w:rPr>
            </w:pPr>
            <w:r>
              <w:rPr>
                <w:sz w:val="20"/>
                <w:szCs w:val="20"/>
                <w:lang w:val="en-GB"/>
              </w:rPr>
              <w:t>Blob</w:t>
            </w:r>
          </w:p>
        </w:tc>
        <w:tc>
          <w:tcPr>
            <w:tcW w:w="1694" w:type="dxa"/>
          </w:tcPr>
          <w:p w14:paraId="1E603D4E" w14:textId="34497B77" w:rsidR="008043FE" w:rsidRDefault="008043FE" w:rsidP="00012BC7">
            <w:pPr>
              <w:rPr>
                <w:sz w:val="20"/>
                <w:szCs w:val="20"/>
                <w:lang w:val="en-GB"/>
              </w:rPr>
            </w:pPr>
            <w:r>
              <w:rPr>
                <w:sz w:val="20"/>
                <w:szCs w:val="20"/>
                <w:lang w:val="en-GB"/>
              </w:rPr>
              <w:t>yes</w:t>
            </w:r>
          </w:p>
        </w:tc>
      </w:tr>
      <w:tr w:rsidR="008043FE" w14:paraId="020C0249" w14:textId="6D1C9E91" w:rsidTr="006D5EDE">
        <w:tc>
          <w:tcPr>
            <w:tcW w:w="1668" w:type="dxa"/>
          </w:tcPr>
          <w:p w14:paraId="7145138D" w14:textId="77777777" w:rsidR="008043FE" w:rsidRDefault="008043FE" w:rsidP="00012BC7">
            <w:pPr>
              <w:rPr>
                <w:sz w:val="20"/>
                <w:szCs w:val="20"/>
                <w:lang w:val="en-GB"/>
              </w:rPr>
            </w:pPr>
            <w:r>
              <w:rPr>
                <w:sz w:val="20"/>
                <w:szCs w:val="20"/>
                <w:lang w:val="en-GB"/>
              </w:rPr>
              <w:t>Row</w:t>
            </w:r>
          </w:p>
        </w:tc>
        <w:tc>
          <w:tcPr>
            <w:tcW w:w="1694" w:type="dxa"/>
          </w:tcPr>
          <w:p w14:paraId="7DFC1A95" w14:textId="5BBCB7A3" w:rsidR="008043FE" w:rsidRDefault="008043FE" w:rsidP="00012BC7">
            <w:pPr>
              <w:rPr>
                <w:sz w:val="20"/>
                <w:szCs w:val="20"/>
                <w:lang w:val="en-GB"/>
              </w:rPr>
            </w:pPr>
            <w:r>
              <w:rPr>
                <w:sz w:val="20"/>
                <w:szCs w:val="20"/>
                <w:lang w:val="en-GB"/>
              </w:rPr>
              <w:t>yes</w:t>
            </w:r>
          </w:p>
        </w:tc>
      </w:tr>
      <w:tr w:rsidR="008043FE" w14:paraId="6B47984B" w14:textId="4B94B459" w:rsidTr="006D5EDE">
        <w:tc>
          <w:tcPr>
            <w:tcW w:w="1668" w:type="dxa"/>
          </w:tcPr>
          <w:p w14:paraId="21C059F4" w14:textId="77777777" w:rsidR="008043FE" w:rsidRDefault="008043FE" w:rsidP="00012BC7">
            <w:pPr>
              <w:rPr>
                <w:sz w:val="20"/>
                <w:szCs w:val="20"/>
                <w:lang w:val="en-GB"/>
              </w:rPr>
            </w:pPr>
            <w:r>
              <w:rPr>
                <w:sz w:val="20"/>
                <w:szCs w:val="20"/>
                <w:lang w:val="en-GB"/>
              </w:rPr>
              <w:t>Array</w:t>
            </w:r>
          </w:p>
        </w:tc>
        <w:tc>
          <w:tcPr>
            <w:tcW w:w="1694" w:type="dxa"/>
          </w:tcPr>
          <w:p w14:paraId="22D79BAA" w14:textId="6FAA6E85" w:rsidR="008043FE" w:rsidRDefault="008043FE" w:rsidP="00012BC7">
            <w:pPr>
              <w:rPr>
                <w:sz w:val="20"/>
                <w:szCs w:val="20"/>
                <w:lang w:val="en-GB"/>
              </w:rPr>
            </w:pPr>
            <w:r>
              <w:rPr>
                <w:sz w:val="20"/>
                <w:szCs w:val="20"/>
                <w:lang w:val="en-GB"/>
              </w:rPr>
              <w:t>yes</w:t>
            </w:r>
          </w:p>
        </w:tc>
      </w:tr>
      <w:tr w:rsidR="008043FE" w14:paraId="06E4D715" w14:textId="447BA0B9" w:rsidTr="006D5EDE">
        <w:tc>
          <w:tcPr>
            <w:tcW w:w="1668" w:type="dxa"/>
          </w:tcPr>
          <w:p w14:paraId="34AA5DFF" w14:textId="77777777" w:rsidR="008043FE" w:rsidRDefault="008043FE" w:rsidP="00012BC7">
            <w:pPr>
              <w:rPr>
                <w:sz w:val="20"/>
                <w:szCs w:val="20"/>
                <w:lang w:val="en-GB"/>
              </w:rPr>
            </w:pPr>
            <w:r>
              <w:rPr>
                <w:sz w:val="20"/>
                <w:szCs w:val="20"/>
                <w:lang w:val="en-GB"/>
              </w:rPr>
              <w:t>Real</w:t>
            </w:r>
          </w:p>
        </w:tc>
        <w:tc>
          <w:tcPr>
            <w:tcW w:w="1694" w:type="dxa"/>
          </w:tcPr>
          <w:p w14:paraId="55D1BC7C" w14:textId="77777777" w:rsidR="008043FE" w:rsidRDefault="008043FE" w:rsidP="00012BC7">
            <w:pPr>
              <w:rPr>
                <w:sz w:val="20"/>
                <w:szCs w:val="20"/>
                <w:lang w:val="en-GB"/>
              </w:rPr>
            </w:pPr>
          </w:p>
        </w:tc>
      </w:tr>
      <w:tr w:rsidR="008043FE" w14:paraId="0F4B232A" w14:textId="6A38D4BC" w:rsidTr="006D5EDE">
        <w:tc>
          <w:tcPr>
            <w:tcW w:w="1668" w:type="dxa"/>
          </w:tcPr>
          <w:p w14:paraId="141BF322" w14:textId="77777777" w:rsidR="008043FE" w:rsidRDefault="008043FE" w:rsidP="00012BC7">
            <w:pPr>
              <w:rPr>
                <w:sz w:val="20"/>
                <w:szCs w:val="20"/>
                <w:lang w:val="en-GB"/>
              </w:rPr>
            </w:pPr>
            <w:r>
              <w:rPr>
                <w:sz w:val="20"/>
                <w:szCs w:val="20"/>
                <w:lang w:val="en-GB"/>
              </w:rPr>
              <w:t>Bool</w:t>
            </w:r>
          </w:p>
        </w:tc>
        <w:tc>
          <w:tcPr>
            <w:tcW w:w="1694" w:type="dxa"/>
          </w:tcPr>
          <w:p w14:paraId="21461B85" w14:textId="77777777" w:rsidR="008043FE" w:rsidRDefault="008043FE" w:rsidP="00012BC7">
            <w:pPr>
              <w:rPr>
                <w:sz w:val="20"/>
                <w:szCs w:val="20"/>
                <w:lang w:val="en-GB"/>
              </w:rPr>
            </w:pPr>
          </w:p>
        </w:tc>
      </w:tr>
      <w:tr w:rsidR="008043FE" w14:paraId="5CCF057D" w14:textId="199A9463" w:rsidTr="006D5EDE">
        <w:tc>
          <w:tcPr>
            <w:tcW w:w="1668" w:type="dxa"/>
          </w:tcPr>
          <w:p w14:paraId="5090C47E" w14:textId="77777777" w:rsidR="008043FE" w:rsidRDefault="008043FE" w:rsidP="00012BC7">
            <w:pPr>
              <w:rPr>
                <w:sz w:val="20"/>
                <w:szCs w:val="20"/>
                <w:lang w:val="en-GB"/>
              </w:rPr>
            </w:pPr>
            <w:r>
              <w:rPr>
                <w:sz w:val="20"/>
                <w:szCs w:val="20"/>
                <w:lang w:val="en-GB"/>
              </w:rPr>
              <w:t>Interval</w:t>
            </w:r>
          </w:p>
        </w:tc>
        <w:tc>
          <w:tcPr>
            <w:tcW w:w="1694" w:type="dxa"/>
          </w:tcPr>
          <w:p w14:paraId="5A3B4FFD" w14:textId="5C371537" w:rsidR="008043FE" w:rsidRDefault="008043FE" w:rsidP="00012BC7">
            <w:pPr>
              <w:rPr>
                <w:sz w:val="20"/>
                <w:szCs w:val="20"/>
                <w:lang w:val="en-GB"/>
              </w:rPr>
            </w:pPr>
            <w:r>
              <w:rPr>
                <w:sz w:val="20"/>
                <w:szCs w:val="20"/>
                <w:lang w:val="en-GB"/>
              </w:rPr>
              <w:t>yes</w:t>
            </w:r>
          </w:p>
        </w:tc>
      </w:tr>
      <w:tr w:rsidR="008043FE" w14:paraId="1AA96038" w14:textId="30787554" w:rsidTr="006D5EDE">
        <w:tc>
          <w:tcPr>
            <w:tcW w:w="1668" w:type="dxa"/>
          </w:tcPr>
          <w:p w14:paraId="0D1285F3" w14:textId="77777777" w:rsidR="008043FE" w:rsidRDefault="008043FE" w:rsidP="00012BC7">
            <w:pPr>
              <w:rPr>
                <w:sz w:val="20"/>
                <w:szCs w:val="20"/>
                <w:lang w:val="en-GB"/>
              </w:rPr>
            </w:pPr>
            <w:r>
              <w:rPr>
                <w:sz w:val="20"/>
                <w:szCs w:val="20"/>
                <w:lang w:val="en-GB"/>
              </w:rPr>
              <w:t>Time</w:t>
            </w:r>
          </w:p>
        </w:tc>
        <w:tc>
          <w:tcPr>
            <w:tcW w:w="1694" w:type="dxa"/>
          </w:tcPr>
          <w:p w14:paraId="1839D7E2" w14:textId="72F08F16" w:rsidR="008043FE" w:rsidRDefault="008043FE" w:rsidP="00012BC7">
            <w:pPr>
              <w:rPr>
                <w:sz w:val="20"/>
                <w:szCs w:val="20"/>
                <w:lang w:val="en-GB"/>
              </w:rPr>
            </w:pPr>
          </w:p>
        </w:tc>
      </w:tr>
      <w:tr w:rsidR="008043FE" w14:paraId="3143C09F" w14:textId="7E1BADB3" w:rsidTr="006D5EDE">
        <w:tc>
          <w:tcPr>
            <w:tcW w:w="1668" w:type="dxa"/>
          </w:tcPr>
          <w:p w14:paraId="6EDD0CDF" w14:textId="77777777" w:rsidR="008043FE" w:rsidRDefault="008043FE" w:rsidP="00012BC7">
            <w:pPr>
              <w:rPr>
                <w:sz w:val="20"/>
                <w:szCs w:val="20"/>
                <w:lang w:val="en-GB"/>
              </w:rPr>
            </w:pPr>
            <w:r>
              <w:rPr>
                <w:sz w:val="20"/>
                <w:szCs w:val="20"/>
                <w:lang w:val="en-GB"/>
              </w:rPr>
              <w:t>Date</w:t>
            </w:r>
          </w:p>
        </w:tc>
        <w:tc>
          <w:tcPr>
            <w:tcW w:w="1694" w:type="dxa"/>
          </w:tcPr>
          <w:p w14:paraId="06E39980" w14:textId="539159D4" w:rsidR="008043FE" w:rsidRDefault="008043FE" w:rsidP="00012BC7">
            <w:pPr>
              <w:rPr>
                <w:sz w:val="20"/>
                <w:szCs w:val="20"/>
                <w:lang w:val="en-GB"/>
              </w:rPr>
            </w:pPr>
            <w:r>
              <w:rPr>
                <w:sz w:val="20"/>
                <w:szCs w:val="20"/>
                <w:lang w:val="en-GB"/>
              </w:rPr>
              <w:t>yes</w:t>
            </w:r>
          </w:p>
        </w:tc>
      </w:tr>
      <w:tr w:rsidR="008043FE" w14:paraId="5AF70B8C" w14:textId="64848583" w:rsidTr="006D5EDE">
        <w:tc>
          <w:tcPr>
            <w:tcW w:w="1668" w:type="dxa"/>
          </w:tcPr>
          <w:p w14:paraId="0F41661C" w14:textId="77777777" w:rsidR="008043FE" w:rsidRDefault="008043FE" w:rsidP="00012BC7">
            <w:pPr>
              <w:rPr>
                <w:sz w:val="20"/>
                <w:szCs w:val="20"/>
                <w:lang w:val="en-GB"/>
              </w:rPr>
            </w:pPr>
            <w:proofErr w:type="spellStart"/>
            <w:r>
              <w:rPr>
                <w:sz w:val="20"/>
                <w:szCs w:val="20"/>
                <w:lang w:val="en-GB"/>
              </w:rPr>
              <w:t>UDType</w:t>
            </w:r>
            <w:proofErr w:type="spellEnd"/>
          </w:p>
        </w:tc>
        <w:tc>
          <w:tcPr>
            <w:tcW w:w="1694" w:type="dxa"/>
          </w:tcPr>
          <w:p w14:paraId="4B02CD67" w14:textId="7BC27D4A" w:rsidR="008043FE" w:rsidRDefault="008043FE" w:rsidP="00012BC7">
            <w:pPr>
              <w:rPr>
                <w:sz w:val="20"/>
                <w:szCs w:val="20"/>
                <w:lang w:val="en-GB"/>
              </w:rPr>
            </w:pPr>
            <w:r>
              <w:rPr>
                <w:sz w:val="20"/>
                <w:szCs w:val="20"/>
                <w:lang w:val="en-GB"/>
              </w:rPr>
              <w:t>yes</w:t>
            </w:r>
          </w:p>
        </w:tc>
      </w:tr>
      <w:tr w:rsidR="008043FE" w14:paraId="04335B56" w14:textId="458EC7F4" w:rsidTr="006D5EDE">
        <w:tc>
          <w:tcPr>
            <w:tcW w:w="1668" w:type="dxa"/>
          </w:tcPr>
          <w:p w14:paraId="5282EFB9" w14:textId="77777777" w:rsidR="008043FE" w:rsidRDefault="008043FE" w:rsidP="00012BC7">
            <w:pPr>
              <w:rPr>
                <w:sz w:val="20"/>
                <w:szCs w:val="20"/>
                <w:lang w:val="en-GB"/>
              </w:rPr>
            </w:pPr>
            <w:r>
              <w:rPr>
                <w:sz w:val="20"/>
                <w:szCs w:val="20"/>
                <w:lang w:val="en-GB"/>
              </w:rPr>
              <w:t>Multiset</w:t>
            </w:r>
          </w:p>
        </w:tc>
        <w:tc>
          <w:tcPr>
            <w:tcW w:w="1694" w:type="dxa"/>
          </w:tcPr>
          <w:p w14:paraId="1199A5D3" w14:textId="40907D47" w:rsidR="008043FE" w:rsidRDefault="008043FE" w:rsidP="00012BC7">
            <w:pPr>
              <w:rPr>
                <w:sz w:val="20"/>
                <w:szCs w:val="20"/>
                <w:lang w:val="en-GB"/>
              </w:rPr>
            </w:pPr>
            <w:r>
              <w:rPr>
                <w:sz w:val="20"/>
                <w:szCs w:val="20"/>
                <w:lang w:val="en-GB"/>
              </w:rPr>
              <w:t>yes</w:t>
            </w:r>
          </w:p>
        </w:tc>
      </w:tr>
      <w:tr w:rsidR="008043FE" w14:paraId="700124BA" w14:textId="6B09649F" w:rsidTr="006D5EDE">
        <w:tc>
          <w:tcPr>
            <w:tcW w:w="1668" w:type="dxa"/>
          </w:tcPr>
          <w:p w14:paraId="672ACCD6" w14:textId="77777777" w:rsidR="008043FE" w:rsidRDefault="008043FE" w:rsidP="00012BC7">
            <w:pPr>
              <w:rPr>
                <w:sz w:val="20"/>
                <w:szCs w:val="20"/>
                <w:lang w:val="en-GB"/>
              </w:rPr>
            </w:pPr>
            <w:r>
              <w:rPr>
                <w:sz w:val="20"/>
                <w:szCs w:val="20"/>
                <w:lang w:val="en-GB"/>
              </w:rPr>
              <w:t>Document</w:t>
            </w:r>
          </w:p>
        </w:tc>
        <w:tc>
          <w:tcPr>
            <w:tcW w:w="1694" w:type="dxa"/>
          </w:tcPr>
          <w:p w14:paraId="626620FE" w14:textId="77777777" w:rsidR="008043FE" w:rsidRDefault="008043FE" w:rsidP="00012BC7">
            <w:pPr>
              <w:rPr>
                <w:sz w:val="20"/>
                <w:szCs w:val="20"/>
                <w:lang w:val="en-GB"/>
              </w:rPr>
            </w:pPr>
          </w:p>
        </w:tc>
      </w:tr>
    </w:tbl>
    <w:p w14:paraId="2B666968" w14:textId="4DF8B469" w:rsidR="007E75CF" w:rsidRDefault="002A156F" w:rsidP="007E75CF">
      <w:pPr>
        <w:pStyle w:val="Heading3"/>
      </w:pPr>
      <w:bookmarkStart w:id="289" w:name="_Toc237758899"/>
      <w:r>
        <w:t>8.</w:t>
      </w:r>
      <w:r w:rsidR="006D5EDE">
        <w:t>6</w:t>
      </w:r>
      <w:r w:rsidR="00DE5DBE">
        <w:t>.</w:t>
      </w:r>
      <w:r w:rsidR="002C482F">
        <w:t>1</w:t>
      </w:r>
      <w:r w:rsidR="001E16CA">
        <w:t>4</w:t>
      </w:r>
      <w:r w:rsidR="007E75CF">
        <w:t xml:space="preserve"> </w:t>
      </w:r>
      <w:proofErr w:type="spellStart"/>
      <w:r w:rsidR="007E75CF">
        <w:t>PyrrhoInterval</w:t>
      </w:r>
      <w:bookmarkEnd w:id="289"/>
      <w:proofErr w:type="spellEnd"/>
    </w:p>
    <w:p w14:paraId="12E68856" w14:textId="77777777" w:rsidR="007E75CF" w:rsidRDefault="007E75CF" w:rsidP="007E75CF">
      <w:pPr>
        <w:spacing w:before="120"/>
        <w:jc w:val="both"/>
        <w:rPr>
          <w:sz w:val="20"/>
          <w:szCs w:val="20"/>
          <w:lang w:val="en-GB"/>
        </w:rPr>
      </w:pPr>
      <w:r>
        <w:rPr>
          <w:sz w:val="20"/>
          <w:szCs w:val="20"/>
          <w:lang w:val="en-GB"/>
        </w:rPr>
        <w:t xml:space="preserve">The methods and properties of </w:t>
      </w:r>
      <w:proofErr w:type="spellStart"/>
      <w:r>
        <w:rPr>
          <w:sz w:val="20"/>
          <w:szCs w:val="20"/>
          <w:lang w:val="en-GB"/>
        </w:rPr>
        <w:t>PyrrhoInterval</w:t>
      </w:r>
      <w:proofErr w:type="spellEnd"/>
      <w:r w:rsidR="00237E41">
        <w:rPr>
          <w:sz w:val="20"/>
          <w:szCs w:val="20"/>
          <w:lang w:val="en-GB"/>
        </w:rPr>
        <w:fldChar w:fldCharType="begin"/>
      </w:r>
      <w:r>
        <w:instrText xml:space="preserve"> XE “</w:instrText>
      </w:r>
      <w:r w:rsidRPr="003E3F97">
        <w:rPr>
          <w:sz w:val="20"/>
          <w:szCs w:val="20"/>
          <w:lang w:val="en-GB"/>
        </w:rPr>
        <w:instrText>PyrrhoInterval</w:instrText>
      </w:r>
      <w:r>
        <w:instrText xml:space="preserve">” </w:instrText>
      </w:r>
      <w:r w:rsidR="00237E41">
        <w:rPr>
          <w:sz w:val="20"/>
          <w:szCs w:val="20"/>
          <w:lang w:val="en-GB"/>
        </w:rPr>
        <w:fldChar w:fldCharType="end"/>
      </w:r>
      <w:r>
        <w:rPr>
          <w:sz w:val="20"/>
          <w:szCs w:val="20"/>
          <w:lang w:val="en-GB"/>
        </w:rPr>
        <w:t xml:space="preserve"> are:</w:t>
      </w:r>
    </w:p>
    <w:tbl>
      <w:tblPr>
        <w:tblW w:w="85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843"/>
        <w:gridCol w:w="5725"/>
      </w:tblGrid>
      <w:tr w:rsidR="007E75CF" w:rsidRPr="002E5CE2" w14:paraId="2EF3F974" w14:textId="77777777" w:rsidTr="003F1F87">
        <w:tc>
          <w:tcPr>
            <w:tcW w:w="2843" w:type="dxa"/>
          </w:tcPr>
          <w:p w14:paraId="3108FEA5" w14:textId="77777777" w:rsidR="007E75CF" w:rsidRPr="002E5CE2" w:rsidRDefault="007E75CF" w:rsidP="0025540B">
            <w:pPr>
              <w:jc w:val="center"/>
              <w:rPr>
                <w:b/>
                <w:sz w:val="20"/>
                <w:szCs w:val="20"/>
                <w:lang w:val="en-GB"/>
              </w:rPr>
            </w:pPr>
            <w:r w:rsidRPr="002E5CE2">
              <w:rPr>
                <w:b/>
                <w:sz w:val="20"/>
                <w:szCs w:val="20"/>
                <w:lang w:val="en-GB"/>
              </w:rPr>
              <w:t>Method or Property</w:t>
            </w:r>
          </w:p>
        </w:tc>
        <w:tc>
          <w:tcPr>
            <w:tcW w:w="5725" w:type="dxa"/>
          </w:tcPr>
          <w:p w14:paraId="411DCAA5" w14:textId="77777777" w:rsidR="007E75CF" w:rsidRPr="002E5CE2" w:rsidRDefault="007E75CF" w:rsidP="0025540B">
            <w:pPr>
              <w:jc w:val="center"/>
              <w:rPr>
                <w:b/>
                <w:sz w:val="20"/>
                <w:szCs w:val="20"/>
                <w:lang w:val="en-GB"/>
              </w:rPr>
            </w:pPr>
            <w:r w:rsidRPr="002E5CE2">
              <w:rPr>
                <w:b/>
                <w:sz w:val="20"/>
                <w:szCs w:val="20"/>
                <w:lang w:val="en-GB"/>
              </w:rPr>
              <w:t>Explanation</w:t>
            </w:r>
          </w:p>
        </w:tc>
      </w:tr>
      <w:tr w:rsidR="007E75CF" w:rsidRPr="002E5CE2" w14:paraId="6E68A270" w14:textId="77777777" w:rsidTr="003F1F87">
        <w:tc>
          <w:tcPr>
            <w:tcW w:w="2843" w:type="dxa"/>
          </w:tcPr>
          <w:p w14:paraId="60B5A4FD" w14:textId="77777777" w:rsidR="007E75CF" w:rsidRPr="002E5CE2" w:rsidRDefault="007E75CF" w:rsidP="0025540B">
            <w:pPr>
              <w:jc w:val="both"/>
              <w:rPr>
                <w:sz w:val="20"/>
                <w:szCs w:val="20"/>
                <w:lang w:val="en-GB"/>
              </w:rPr>
            </w:pPr>
            <w:r w:rsidRPr="002E5CE2">
              <w:rPr>
                <w:sz w:val="20"/>
                <w:szCs w:val="20"/>
                <w:lang w:val="en-GB"/>
              </w:rPr>
              <w:t>int years</w:t>
            </w:r>
          </w:p>
        </w:tc>
        <w:tc>
          <w:tcPr>
            <w:tcW w:w="5725" w:type="dxa"/>
          </w:tcPr>
          <w:p w14:paraId="3387738C" w14:textId="77777777" w:rsidR="007E75CF" w:rsidRPr="002E5CE2" w:rsidRDefault="007E75CF" w:rsidP="0025540B">
            <w:pPr>
              <w:jc w:val="both"/>
              <w:rPr>
                <w:sz w:val="20"/>
                <w:szCs w:val="20"/>
                <w:lang w:val="en-GB"/>
              </w:rPr>
            </w:pPr>
            <w:r w:rsidRPr="002E5CE2">
              <w:rPr>
                <w:sz w:val="20"/>
                <w:szCs w:val="20"/>
                <w:lang w:val="en-GB"/>
              </w:rPr>
              <w:t>The years part of the time interval</w:t>
            </w:r>
          </w:p>
        </w:tc>
      </w:tr>
      <w:tr w:rsidR="007E75CF" w:rsidRPr="002E5CE2" w14:paraId="19395059" w14:textId="77777777" w:rsidTr="003F1F87">
        <w:tc>
          <w:tcPr>
            <w:tcW w:w="2843" w:type="dxa"/>
          </w:tcPr>
          <w:p w14:paraId="3F2CA80F" w14:textId="77777777" w:rsidR="007E75CF" w:rsidRPr="002E5CE2" w:rsidRDefault="007E75CF" w:rsidP="0025540B">
            <w:pPr>
              <w:jc w:val="both"/>
              <w:rPr>
                <w:sz w:val="20"/>
                <w:szCs w:val="20"/>
                <w:lang w:val="en-GB"/>
              </w:rPr>
            </w:pPr>
            <w:r w:rsidRPr="002E5CE2">
              <w:rPr>
                <w:sz w:val="20"/>
                <w:szCs w:val="20"/>
                <w:lang w:val="en-GB"/>
              </w:rPr>
              <w:t>int months</w:t>
            </w:r>
          </w:p>
        </w:tc>
        <w:tc>
          <w:tcPr>
            <w:tcW w:w="5725" w:type="dxa"/>
          </w:tcPr>
          <w:p w14:paraId="2F382D94" w14:textId="77777777" w:rsidR="007E75CF" w:rsidRPr="002E5CE2" w:rsidRDefault="007E75CF" w:rsidP="0025540B">
            <w:pPr>
              <w:jc w:val="both"/>
              <w:rPr>
                <w:sz w:val="20"/>
                <w:szCs w:val="20"/>
                <w:lang w:val="en-GB"/>
              </w:rPr>
            </w:pPr>
            <w:r w:rsidRPr="002E5CE2">
              <w:rPr>
                <w:sz w:val="20"/>
                <w:szCs w:val="20"/>
                <w:lang w:val="en-GB"/>
              </w:rPr>
              <w:t>The months part of the time interval</w:t>
            </w:r>
          </w:p>
        </w:tc>
      </w:tr>
      <w:tr w:rsidR="007E75CF" w:rsidRPr="002E5CE2" w14:paraId="3FD63AA1" w14:textId="77777777" w:rsidTr="003F1F87">
        <w:tc>
          <w:tcPr>
            <w:tcW w:w="2843" w:type="dxa"/>
          </w:tcPr>
          <w:p w14:paraId="46CC280B" w14:textId="77777777" w:rsidR="007E75CF" w:rsidRPr="002E5CE2" w:rsidRDefault="007E75CF" w:rsidP="0025540B">
            <w:pPr>
              <w:jc w:val="both"/>
              <w:rPr>
                <w:sz w:val="20"/>
                <w:szCs w:val="20"/>
                <w:lang w:val="en-GB"/>
              </w:rPr>
            </w:pPr>
            <w:r w:rsidRPr="002E5CE2">
              <w:rPr>
                <w:sz w:val="20"/>
                <w:szCs w:val="20"/>
                <w:lang w:val="en-GB"/>
              </w:rPr>
              <w:lastRenderedPageBreak/>
              <w:t>long ticks</w:t>
            </w:r>
          </w:p>
        </w:tc>
        <w:tc>
          <w:tcPr>
            <w:tcW w:w="5725" w:type="dxa"/>
          </w:tcPr>
          <w:p w14:paraId="2129134D" w14:textId="77777777" w:rsidR="007E75CF" w:rsidRPr="002E5CE2" w:rsidRDefault="007E75CF" w:rsidP="0025540B">
            <w:pPr>
              <w:jc w:val="both"/>
              <w:rPr>
                <w:sz w:val="20"/>
                <w:szCs w:val="20"/>
                <w:lang w:val="en-GB"/>
              </w:rPr>
            </w:pPr>
            <w:r w:rsidRPr="002E5CE2">
              <w:rPr>
                <w:sz w:val="20"/>
                <w:szCs w:val="20"/>
                <w:lang w:val="en-GB"/>
              </w:rPr>
              <w:t xml:space="preserve">The </w:t>
            </w:r>
            <w:proofErr w:type="gramStart"/>
            <w:r w:rsidRPr="002E5CE2">
              <w:rPr>
                <w:sz w:val="20"/>
                <w:szCs w:val="20"/>
                <w:lang w:val="en-GB"/>
              </w:rPr>
              <w:t>ticks</w:t>
            </w:r>
            <w:proofErr w:type="gramEnd"/>
            <w:r w:rsidRPr="002E5CE2">
              <w:rPr>
                <w:sz w:val="20"/>
                <w:szCs w:val="20"/>
                <w:lang w:val="en-GB"/>
              </w:rPr>
              <w:t xml:space="preserve"> part of the time interval</w:t>
            </w:r>
          </w:p>
        </w:tc>
      </w:tr>
      <w:tr w:rsidR="007E75CF" w:rsidRPr="002E5CE2" w14:paraId="20DB85DE" w14:textId="77777777" w:rsidTr="003F1F87">
        <w:tc>
          <w:tcPr>
            <w:tcW w:w="2843" w:type="dxa"/>
          </w:tcPr>
          <w:p w14:paraId="1893FB2C" w14:textId="77777777" w:rsidR="007E75CF" w:rsidRPr="002E5CE2" w:rsidRDefault="007E75CF" w:rsidP="0025540B">
            <w:pPr>
              <w:jc w:val="both"/>
              <w:rPr>
                <w:sz w:val="20"/>
                <w:szCs w:val="20"/>
                <w:lang w:val="en-GB"/>
              </w:rPr>
            </w:pPr>
            <w:r w:rsidRPr="002E5CE2">
              <w:rPr>
                <w:sz w:val="20"/>
                <w:szCs w:val="20"/>
                <w:lang w:val="en-GB"/>
              </w:rPr>
              <w:t xml:space="preserve">static long </w:t>
            </w:r>
            <w:proofErr w:type="spellStart"/>
            <w:r w:rsidRPr="002E5CE2">
              <w:rPr>
                <w:sz w:val="20"/>
                <w:szCs w:val="20"/>
                <w:lang w:val="en-GB"/>
              </w:rPr>
              <w:t>TicksPerSecond</w:t>
            </w:r>
            <w:proofErr w:type="spellEnd"/>
            <w:r w:rsidR="00237E41" w:rsidRPr="002E5CE2">
              <w:rPr>
                <w:sz w:val="20"/>
                <w:szCs w:val="20"/>
                <w:lang w:val="en-GB"/>
              </w:rPr>
              <w:fldChar w:fldCharType="begin"/>
            </w:r>
            <w:r>
              <w:instrText xml:space="preserve"> XE “</w:instrText>
            </w:r>
            <w:r w:rsidRPr="002E5CE2">
              <w:rPr>
                <w:sz w:val="20"/>
                <w:szCs w:val="20"/>
                <w:lang w:val="en-GB"/>
              </w:rPr>
              <w:instrText>TicksPerSecond</w:instrText>
            </w:r>
            <w:r>
              <w:instrText xml:space="preserve">" </w:instrText>
            </w:r>
            <w:r w:rsidR="00237E41" w:rsidRPr="002E5CE2">
              <w:rPr>
                <w:sz w:val="20"/>
                <w:szCs w:val="20"/>
                <w:lang w:val="en-GB"/>
              </w:rPr>
              <w:fldChar w:fldCharType="end"/>
            </w:r>
          </w:p>
        </w:tc>
        <w:tc>
          <w:tcPr>
            <w:tcW w:w="5725" w:type="dxa"/>
          </w:tcPr>
          <w:p w14:paraId="001781CF" w14:textId="77777777" w:rsidR="007E75CF" w:rsidRPr="002E5CE2" w:rsidRDefault="007E75CF" w:rsidP="0025540B">
            <w:pPr>
              <w:jc w:val="both"/>
              <w:rPr>
                <w:sz w:val="20"/>
                <w:szCs w:val="20"/>
                <w:lang w:val="en-GB"/>
              </w:rPr>
            </w:pPr>
            <w:r w:rsidRPr="002E5CE2">
              <w:rPr>
                <w:sz w:val="20"/>
                <w:szCs w:val="20"/>
                <w:lang w:val="en-GB"/>
              </w:rPr>
              <w:t>Gets the constant number of ticks per second</w:t>
            </w:r>
          </w:p>
        </w:tc>
      </w:tr>
      <w:tr w:rsidR="007E75CF" w:rsidRPr="002E5CE2" w14:paraId="4B225DA8" w14:textId="77777777" w:rsidTr="003F1F87">
        <w:tc>
          <w:tcPr>
            <w:tcW w:w="2843" w:type="dxa"/>
          </w:tcPr>
          <w:p w14:paraId="20AB5AD0" w14:textId="77777777" w:rsidR="007E75CF" w:rsidRPr="002E5CE2" w:rsidRDefault="007E75CF" w:rsidP="0025540B">
            <w:pPr>
              <w:jc w:val="both"/>
              <w:rPr>
                <w:sz w:val="20"/>
                <w:szCs w:val="20"/>
                <w:lang w:val="en-GB"/>
              </w:rPr>
            </w:pPr>
            <w:r w:rsidRPr="002E5CE2">
              <w:rPr>
                <w:sz w:val="20"/>
                <w:szCs w:val="20"/>
                <w:lang w:val="en-GB"/>
              </w:rPr>
              <w:t xml:space="preserve">static string </w:t>
            </w:r>
            <w:proofErr w:type="spellStart"/>
            <w:r w:rsidRPr="002E5CE2">
              <w:rPr>
                <w:sz w:val="20"/>
                <w:szCs w:val="20"/>
                <w:lang w:val="en-GB"/>
              </w:rPr>
              <w:t>ToString</w:t>
            </w:r>
            <w:proofErr w:type="spellEnd"/>
            <w:r w:rsidRPr="002E5CE2">
              <w:rPr>
                <w:sz w:val="20"/>
                <w:szCs w:val="20"/>
                <w:lang w:val="en-GB"/>
              </w:rPr>
              <w:t>()</w:t>
            </w:r>
          </w:p>
        </w:tc>
        <w:tc>
          <w:tcPr>
            <w:tcW w:w="5725" w:type="dxa"/>
          </w:tcPr>
          <w:p w14:paraId="68C79169" w14:textId="77777777" w:rsidR="007E75CF" w:rsidRPr="002E5CE2" w:rsidRDefault="007E75CF" w:rsidP="0025540B">
            <w:pPr>
              <w:jc w:val="both"/>
              <w:rPr>
                <w:sz w:val="20"/>
                <w:szCs w:val="20"/>
                <w:lang w:val="en-GB"/>
              </w:rPr>
            </w:pPr>
            <w:r w:rsidRPr="002E5CE2">
              <w:rPr>
                <w:sz w:val="20"/>
                <w:szCs w:val="20"/>
                <w:lang w:val="en-GB"/>
              </w:rPr>
              <w:t>Formats the above data as e.g. (0yr,3mo,567493820000ti)</w:t>
            </w:r>
          </w:p>
        </w:tc>
      </w:tr>
    </w:tbl>
    <w:p w14:paraId="7D4223B7" w14:textId="2EAE5183" w:rsidR="00DF4B6E" w:rsidRDefault="00DF4B6E" w:rsidP="00AE6C3B">
      <w:pPr>
        <w:pStyle w:val="Heading3"/>
      </w:pPr>
      <w:bookmarkStart w:id="290" w:name="_Toc237758900"/>
      <w:r>
        <w:t xml:space="preserve">8.6.15 </w:t>
      </w:r>
      <w:proofErr w:type="spellStart"/>
      <w:r>
        <w:t>PyrrhoList</w:t>
      </w:r>
      <w:bookmarkEnd w:id="290"/>
      <w:proofErr w:type="spellEnd"/>
    </w:p>
    <w:p w14:paraId="006FE12F" w14:textId="102FB1A0" w:rsidR="00444D18" w:rsidRDefault="002C482F" w:rsidP="00AE6C3B">
      <w:pPr>
        <w:pStyle w:val="Heading3"/>
      </w:pPr>
      <w:bookmarkStart w:id="291" w:name="_Toc237758901"/>
      <w:r>
        <w:t>8.</w:t>
      </w:r>
      <w:r w:rsidR="006D5EDE">
        <w:t>6</w:t>
      </w:r>
      <w:r>
        <w:t>.</w:t>
      </w:r>
      <w:r w:rsidR="001E16CA">
        <w:t>1</w:t>
      </w:r>
      <w:r w:rsidR="00DF4B6E">
        <w:t>6</w:t>
      </w:r>
      <w:r w:rsidR="00444D18">
        <w:t xml:space="preserve"> </w:t>
      </w:r>
      <w:proofErr w:type="spellStart"/>
      <w:r w:rsidR="00444D18">
        <w:t>PyrrhoParameter</w:t>
      </w:r>
      <w:bookmarkEnd w:id="291"/>
      <w:proofErr w:type="spellEnd"/>
    </w:p>
    <w:p w14:paraId="5F1E71CF" w14:textId="77777777" w:rsidR="00444D18" w:rsidRPr="00444D18" w:rsidRDefault="00444D18" w:rsidP="00444D18">
      <w:pPr>
        <w:spacing w:before="120"/>
        <w:jc w:val="both"/>
        <w:rPr>
          <w:sz w:val="20"/>
          <w:szCs w:val="20"/>
          <w:lang w:val="en-GB"/>
        </w:rPr>
      </w:pPr>
      <w:r>
        <w:rPr>
          <w:sz w:val="20"/>
          <w:szCs w:val="20"/>
          <w:lang w:val="en-GB"/>
        </w:rPr>
        <w:t xml:space="preserve">This class is </w:t>
      </w:r>
      <w:r w:rsidR="00012BC7">
        <w:rPr>
          <w:sz w:val="20"/>
          <w:szCs w:val="20"/>
          <w:lang w:val="en-GB"/>
        </w:rPr>
        <w:t xml:space="preserve">Pyrrho’s implementation of </w:t>
      </w:r>
      <w:proofErr w:type="spellStart"/>
      <w:r w:rsidR="00012BC7">
        <w:rPr>
          <w:sz w:val="20"/>
          <w:szCs w:val="20"/>
          <w:lang w:val="en-GB"/>
        </w:rPr>
        <w:t>IDbData</w:t>
      </w:r>
      <w:r>
        <w:rPr>
          <w:sz w:val="20"/>
          <w:szCs w:val="20"/>
          <w:lang w:val="en-GB"/>
        </w:rPr>
        <w:t>Parameter</w:t>
      </w:r>
      <w:proofErr w:type="spellEnd"/>
      <w:r w:rsidR="00012BC7">
        <w:rPr>
          <w:sz w:val="20"/>
          <w:szCs w:val="20"/>
          <w:lang w:val="en-GB"/>
        </w:rPr>
        <w:t xml:space="preserve"> and </w:t>
      </w:r>
      <w:proofErr w:type="spellStart"/>
      <w:r w:rsidR="00012BC7">
        <w:rPr>
          <w:sz w:val="20"/>
          <w:szCs w:val="20"/>
          <w:lang w:val="en-GB"/>
        </w:rPr>
        <w:t>IDataParameter</w:t>
      </w:r>
      <w:proofErr w:type="spellEnd"/>
      <w:r>
        <w:rPr>
          <w:sz w:val="20"/>
          <w:szCs w:val="20"/>
          <w:lang w:val="en-GB"/>
        </w:rPr>
        <w:t>.</w:t>
      </w:r>
      <w:r w:rsidR="00012BC7">
        <w:rPr>
          <w:sz w:val="20"/>
          <w:szCs w:val="20"/>
          <w:lang w:val="en-GB"/>
        </w:rPr>
        <w:t xml:space="preserve"> The only change introduced is that the native field type is publicly accessible. See </w:t>
      </w:r>
      <w:proofErr w:type="spellStart"/>
      <w:r w:rsidR="00012BC7">
        <w:rPr>
          <w:sz w:val="20"/>
          <w:szCs w:val="20"/>
          <w:lang w:val="en-GB"/>
        </w:rPr>
        <w:t>PyrrhoDbType</w:t>
      </w:r>
      <w:proofErr w:type="spellEnd"/>
      <w:r w:rsidR="008F709B">
        <w:rPr>
          <w:sz w:val="20"/>
          <w:szCs w:val="20"/>
          <w:lang w:val="en-GB"/>
        </w:rPr>
        <w:t xml:space="preserve"> in 8.8.9</w:t>
      </w:r>
      <w:r w:rsidR="007556AD">
        <w:rPr>
          <w:sz w:val="20"/>
          <w:szCs w:val="20"/>
          <w:lang w:val="en-GB"/>
        </w:rPr>
        <w:t xml:space="preserve"> above</w:t>
      </w:r>
      <w:r w:rsidR="00012BC7">
        <w:rPr>
          <w:sz w:val="20"/>
          <w:szCs w:val="20"/>
          <w:lang w:val="en-GB"/>
        </w:rPr>
        <w:t>.</w:t>
      </w:r>
    </w:p>
    <w:p w14:paraId="2E00F2B6" w14:textId="670F4BE7" w:rsidR="00444D18" w:rsidRDefault="00444D18" w:rsidP="00AE6C3B">
      <w:pPr>
        <w:pStyle w:val="Heading3"/>
      </w:pPr>
      <w:bookmarkStart w:id="292" w:name="_Toc237758902"/>
      <w:r>
        <w:t>8.</w:t>
      </w:r>
      <w:r w:rsidR="006D5EDE">
        <w:t>6</w:t>
      </w:r>
      <w:r w:rsidR="002C482F">
        <w:t>.1</w:t>
      </w:r>
      <w:r w:rsidR="00DF4B6E">
        <w:t>7</w:t>
      </w:r>
      <w:r>
        <w:t xml:space="preserve"> </w:t>
      </w:r>
      <w:proofErr w:type="spellStart"/>
      <w:r>
        <w:t>PyrrhoParameterCollection</w:t>
      </w:r>
      <w:bookmarkEnd w:id="292"/>
      <w:proofErr w:type="spellEnd"/>
    </w:p>
    <w:p w14:paraId="756BED41" w14:textId="6BE2C75A" w:rsidR="00444D18" w:rsidRPr="00444D18" w:rsidRDefault="00444D18" w:rsidP="00444D18">
      <w:pPr>
        <w:spacing w:before="120"/>
        <w:jc w:val="both"/>
        <w:rPr>
          <w:sz w:val="20"/>
          <w:szCs w:val="20"/>
          <w:lang w:val="en-GB"/>
        </w:rPr>
      </w:pPr>
      <w:r w:rsidRPr="00444D18">
        <w:rPr>
          <w:sz w:val="20"/>
          <w:szCs w:val="20"/>
          <w:lang w:val="en-GB"/>
        </w:rPr>
        <w:t>This is</w:t>
      </w:r>
      <w:r w:rsidR="00C303E5">
        <w:rPr>
          <w:sz w:val="20"/>
          <w:szCs w:val="20"/>
          <w:lang w:val="en-GB"/>
        </w:rPr>
        <w:t xml:space="preserve"> </w:t>
      </w:r>
      <w:r w:rsidR="00012BC7">
        <w:rPr>
          <w:sz w:val="20"/>
          <w:szCs w:val="20"/>
          <w:lang w:val="en-GB"/>
        </w:rPr>
        <w:t xml:space="preserve">Pyrrho’s implementation of </w:t>
      </w:r>
      <w:proofErr w:type="spellStart"/>
      <w:r w:rsidR="00012BC7">
        <w:rPr>
          <w:sz w:val="20"/>
          <w:szCs w:val="20"/>
          <w:lang w:val="en-GB"/>
        </w:rPr>
        <w:t>Db</w:t>
      </w:r>
      <w:r>
        <w:rPr>
          <w:sz w:val="20"/>
          <w:szCs w:val="20"/>
          <w:lang w:val="en-GB"/>
        </w:rPr>
        <w:t>ParameterColection</w:t>
      </w:r>
      <w:proofErr w:type="spellEnd"/>
      <w:r>
        <w:rPr>
          <w:sz w:val="20"/>
          <w:szCs w:val="20"/>
          <w:lang w:val="en-GB"/>
        </w:rPr>
        <w:t>.</w:t>
      </w:r>
    </w:p>
    <w:p w14:paraId="4879DF35" w14:textId="355B5525" w:rsidR="00DC2819" w:rsidRDefault="002A156F" w:rsidP="00AE6C3B">
      <w:pPr>
        <w:pStyle w:val="Heading3"/>
      </w:pPr>
      <w:bookmarkStart w:id="293" w:name="_Toc237758903"/>
      <w:r>
        <w:t>8.</w:t>
      </w:r>
      <w:r w:rsidR="006D5EDE">
        <w:t>6</w:t>
      </w:r>
      <w:r w:rsidR="002C482F">
        <w:t>.</w:t>
      </w:r>
      <w:r w:rsidR="00157DF6">
        <w:t>1</w:t>
      </w:r>
      <w:r w:rsidR="00DF4B6E">
        <w:t>8</w:t>
      </w:r>
      <w:r w:rsidR="00DC2819">
        <w:t xml:space="preserve"> </w:t>
      </w:r>
      <w:proofErr w:type="spellStart"/>
      <w:r w:rsidR="00DC2819">
        <w:t>PyrrhoReader</w:t>
      </w:r>
      <w:bookmarkEnd w:id="293"/>
      <w:proofErr w:type="spellEnd"/>
    </w:p>
    <w:p w14:paraId="0674D331" w14:textId="244A5B17" w:rsidR="00DC2819" w:rsidRDefault="00DC2819" w:rsidP="00DC2819">
      <w:pPr>
        <w:spacing w:before="120"/>
        <w:jc w:val="both"/>
        <w:rPr>
          <w:sz w:val="20"/>
          <w:szCs w:val="20"/>
          <w:lang w:val="en-GB"/>
        </w:rPr>
      </w:pPr>
      <w:r>
        <w:rPr>
          <w:sz w:val="20"/>
          <w:szCs w:val="20"/>
          <w:lang w:val="en-GB"/>
        </w:rPr>
        <w:t xml:space="preserve">This class is Pyrrho’s implementation of </w:t>
      </w:r>
      <w:proofErr w:type="spellStart"/>
      <w:r>
        <w:rPr>
          <w:sz w:val="20"/>
          <w:szCs w:val="20"/>
          <w:lang w:val="en-GB"/>
        </w:rPr>
        <w:t>IDataReader</w:t>
      </w:r>
      <w:proofErr w:type="spellEnd"/>
      <w:r>
        <w:rPr>
          <w:sz w:val="20"/>
          <w:szCs w:val="20"/>
          <w:lang w:val="en-GB"/>
        </w:rPr>
        <w:t>. The only additional member</w:t>
      </w:r>
      <w:r w:rsidR="000F218A">
        <w:rPr>
          <w:sz w:val="20"/>
          <w:szCs w:val="20"/>
          <w:lang w:val="en-GB"/>
        </w:rPr>
        <w:t>s</w:t>
      </w:r>
      <w:r>
        <w:rPr>
          <w:sz w:val="20"/>
          <w:szCs w:val="20"/>
          <w:lang w:val="en-GB"/>
        </w:rPr>
        <w:t xml:space="preserve"> of </w:t>
      </w:r>
      <w:proofErr w:type="spellStart"/>
      <w:r>
        <w:rPr>
          <w:sz w:val="20"/>
          <w:szCs w:val="20"/>
          <w:lang w:val="en-GB"/>
        </w:rPr>
        <w:t>PyrrhoReader</w:t>
      </w:r>
      <w:proofErr w:type="spellEnd"/>
      <w:r w:rsidR="00237E41">
        <w:rPr>
          <w:sz w:val="20"/>
          <w:szCs w:val="20"/>
          <w:lang w:val="en-GB"/>
        </w:rPr>
        <w:fldChar w:fldCharType="begin"/>
      </w:r>
      <w:r>
        <w:instrText xml:space="preserve"> XE "</w:instrText>
      </w:r>
      <w:r w:rsidRPr="003E3F97">
        <w:rPr>
          <w:sz w:val="20"/>
          <w:szCs w:val="20"/>
          <w:lang w:val="en-GB"/>
        </w:rPr>
        <w:instrText>PyrrhoRow</w:instrText>
      </w:r>
      <w:r>
        <w:instrText xml:space="preserve">" </w:instrText>
      </w:r>
      <w:r w:rsidR="00237E41">
        <w:rPr>
          <w:sz w:val="20"/>
          <w:szCs w:val="20"/>
          <w:lang w:val="en-GB"/>
        </w:rPr>
        <w:fldChar w:fldCharType="end"/>
      </w:r>
      <w:r>
        <w:rPr>
          <w:sz w:val="20"/>
          <w:szCs w:val="20"/>
          <w:lang w:val="en-GB"/>
        </w:rPr>
        <w:t xml:space="preserve"> </w:t>
      </w:r>
      <w:r w:rsidR="000F218A">
        <w:rPr>
          <w:sz w:val="20"/>
          <w:szCs w:val="20"/>
          <w:lang w:val="en-GB"/>
        </w:rPr>
        <w:t>are</w:t>
      </w:r>
      <w:r w:rsidR="00DD3C0B">
        <w:rPr>
          <w:sz w:val="20"/>
          <w:szCs w:val="20"/>
          <w:lang w:val="en-GB"/>
        </w:rPr>
        <w:t xml:space="preserve"> </w:t>
      </w:r>
      <w:proofErr w:type="spellStart"/>
      <w:r w:rsidR="00DD3C0B">
        <w:rPr>
          <w:sz w:val="20"/>
          <w:szCs w:val="20"/>
          <w:lang w:val="en-GB"/>
        </w:rPr>
        <w:t>DataSubtypeName</w:t>
      </w:r>
      <w:proofErr w:type="spellEnd"/>
      <w:r w:rsidR="00DD3C0B">
        <w:rPr>
          <w:sz w:val="20"/>
          <w:szCs w:val="20"/>
          <w:lang w:val="en-GB"/>
        </w:rPr>
        <w:t xml:space="preserve">, Description, </w:t>
      </w:r>
      <w:proofErr w:type="spellStart"/>
      <w:r w:rsidR="00DD3C0B">
        <w:rPr>
          <w:sz w:val="20"/>
          <w:szCs w:val="20"/>
          <w:lang w:val="en-GB"/>
        </w:rPr>
        <w:t>GetEntity</w:t>
      </w:r>
      <w:proofErr w:type="spellEnd"/>
      <w:r w:rsidR="00DD3C0B">
        <w:rPr>
          <w:sz w:val="20"/>
          <w:szCs w:val="20"/>
          <w:lang w:val="en-GB"/>
        </w:rPr>
        <w:t>, Output, and Url</w:t>
      </w:r>
      <w:r w:rsidR="000E11BE">
        <w:rPr>
          <w:sz w:val="20"/>
          <w:szCs w:val="20"/>
          <w:lang w:val="en-GB"/>
        </w:rPr>
        <w:t>:</w:t>
      </w:r>
    </w:p>
    <w:tbl>
      <w:tblPr>
        <w:tblW w:w="85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843"/>
        <w:gridCol w:w="5725"/>
      </w:tblGrid>
      <w:tr w:rsidR="00DC2819" w:rsidRPr="002E5CE2" w14:paraId="15854FDC" w14:textId="77777777" w:rsidTr="00BB0B9F">
        <w:tc>
          <w:tcPr>
            <w:tcW w:w="2843" w:type="dxa"/>
          </w:tcPr>
          <w:p w14:paraId="4AD6B799" w14:textId="77777777" w:rsidR="00DC2819" w:rsidRPr="002E5CE2" w:rsidRDefault="00DC2819" w:rsidP="0025540B">
            <w:pPr>
              <w:jc w:val="center"/>
              <w:rPr>
                <w:b/>
                <w:sz w:val="20"/>
                <w:szCs w:val="20"/>
                <w:lang w:val="en-GB"/>
              </w:rPr>
            </w:pPr>
            <w:r w:rsidRPr="002E5CE2">
              <w:rPr>
                <w:b/>
                <w:sz w:val="20"/>
                <w:szCs w:val="20"/>
                <w:lang w:val="en-GB"/>
              </w:rPr>
              <w:t>Method or Property</w:t>
            </w:r>
          </w:p>
        </w:tc>
        <w:tc>
          <w:tcPr>
            <w:tcW w:w="5725" w:type="dxa"/>
          </w:tcPr>
          <w:p w14:paraId="2A4E3649" w14:textId="77777777" w:rsidR="00DC2819" w:rsidRPr="002E5CE2" w:rsidRDefault="00DC2819" w:rsidP="0025540B">
            <w:pPr>
              <w:jc w:val="center"/>
              <w:rPr>
                <w:b/>
                <w:sz w:val="20"/>
                <w:szCs w:val="20"/>
                <w:lang w:val="en-GB"/>
              </w:rPr>
            </w:pPr>
            <w:r w:rsidRPr="002E5CE2">
              <w:rPr>
                <w:b/>
                <w:sz w:val="20"/>
                <w:szCs w:val="20"/>
                <w:lang w:val="en-GB"/>
              </w:rPr>
              <w:t>Explanation</w:t>
            </w:r>
          </w:p>
        </w:tc>
      </w:tr>
      <w:tr w:rsidR="00DD3C0B" w:rsidRPr="002E5CE2" w14:paraId="64A80183" w14:textId="77777777" w:rsidTr="00BB0B9F">
        <w:tc>
          <w:tcPr>
            <w:tcW w:w="2843" w:type="dxa"/>
          </w:tcPr>
          <w:p w14:paraId="64E85110" w14:textId="3DF9AB4B" w:rsidR="00DD3C0B" w:rsidRPr="00DD3C0B" w:rsidRDefault="00DD3C0B" w:rsidP="00DD3C0B">
            <w:pPr>
              <w:rPr>
                <w:bCs/>
                <w:sz w:val="20"/>
                <w:szCs w:val="20"/>
                <w:lang w:val="en-GB"/>
              </w:rPr>
            </w:pPr>
            <w:r>
              <w:rPr>
                <w:bCs/>
                <w:sz w:val="20"/>
                <w:szCs w:val="20"/>
                <w:lang w:val="en-GB"/>
              </w:rPr>
              <w:t>void Close()</w:t>
            </w:r>
          </w:p>
        </w:tc>
        <w:tc>
          <w:tcPr>
            <w:tcW w:w="5725" w:type="dxa"/>
          </w:tcPr>
          <w:p w14:paraId="3F7ACA19" w14:textId="77777777" w:rsidR="00DD3C0B" w:rsidRPr="00DD3C0B" w:rsidRDefault="00DD3C0B" w:rsidP="00DD3C0B">
            <w:pPr>
              <w:rPr>
                <w:bCs/>
                <w:sz w:val="20"/>
                <w:szCs w:val="20"/>
                <w:lang w:val="en-GB"/>
              </w:rPr>
            </w:pPr>
          </w:p>
        </w:tc>
      </w:tr>
      <w:tr w:rsidR="00DC2819" w:rsidRPr="002E5CE2" w14:paraId="18A9B318" w14:textId="77777777" w:rsidTr="00BB0B9F">
        <w:tc>
          <w:tcPr>
            <w:tcW w:w="2843" w:type="dxa"/>
          </w:tcPr>
          <w:p w14:paraId="36556D62" w14:textId="77777777" w:rsidR="00DC2819" w:rsidRPr="002E5CE2" w:rsidRDefault="00D6318F" w:rsidP="0025540B">
            <w:pPr>
              <w:jc w:val="both"/>
              <w:rPr>
                <w:sz w:val="20"/>
                <w:szCs w:val="20"/>
                <w:lang w:val="en-GB"/>
              </w:rPr>
            </w:pPr>
            <w:r>
              <w:rPr>
                <w:sz w:val="20"/>
                <w:szCs w:val="20"/>
                <w:lang w:val="en-GB"/>
              </w:rPr>
              <w:t>s</w:t>
            </w:r>
            <w:r w:rsidR="00883A54">
              <w:rPr>
                <w:sz w:val="20"/>
                <w:szCs w:val="20"/>
                <w:lang w:val="en-GB"/>
              </w:rPr>
              <w:t xml:space="preserve">tring </w:t>
            </w:r>
            <w:proofErr w:type="spellStart"/>
            <w:r w:rsidR="00237811">
              <w:rPr>
                <w:sz w:val="20"/>
                <w:szCs w:val="20"/>
                <w:lang w:val="en-GB"/>
              </w:rPr>
              <w:t>Data</w:t>
            </w:r>
            <w:r w:rsidR="000F218A">
              <w:rPr>
                <w:sz w:val="20"/>
                <w:szCs w:val="20"/>
                <w:lang w:val="en-GB"/>
              </w:rPr>
              <w:t>Subtype</w:t>
            </w:r>
            <w:r w:rsidR="00237811">
              <w:rPr>
                <w:sz w:val="20"/>
                <w:szCs w:val="20"/>
                <w:lang w:val="en-GB"/>
              </w:rPr>
              <w:t>Name</w:t>
            </w:r>
            <w:proofErr w:type="spellEnd"/>
            <w:r w:rsidR="00DC2819">
              <w:rPr>
                <w:sz w:val="20"/>
                <w:szCs w:val="20"/>
                <w:lang w:val="en-GB"/>
              </w:rPr>
              <w:t>(</w:t>
            </w:r>
            <w:r w:rsidR="00883A54">
              <w:rPr>
                <w:sz w:val="20"/>
                <w:szCs w:val="20"/>
                <w:lang w:val="en-GB"/>
              </w:rPr>
              <w:t xml:space="preserve">int </w:t>
            </w:r>
            <w:proofErr w:type="spellStart"/>
            <w:r w:rsidR="00883A54">
              <w:rPr>
                <w:sz w:val="20"/>
                <w:szCs w:val="20"/>
                <w:lang w:val="en-GB"/>
              </w:rPr>
              <w:t>i</w:t>
            </w:r>
            <w:proofErr w:type="spellEnd"/>
            <w:r w:rsidR="00DC2819">
              <w:rPr>
                <w:sz w:val="20"/>
                <w:szCs w:val="20"/>
                <w:lang w:val="en-GB"/>
              </w:rPr>
              <w:t>)</w:t>
            </w:r>
          </w:p>
        </w:tc>
        <w:tc>
          <w:tcPr>
            <w:tcW w:w="5725" w:type="dxa"/>
          </w:tcPr>
          <w:p w14:paraId="065226DD" w14:textId="77777777" w:rsidR="00DC2819" w:rsidRPr="002E5CE2" w:rsidRDefault="00DC2819" w:rsidP="0025540B">
            <w:pPr>
              <w:jc w:val="both"/>
              <w:rPr>
                <w:sz w:val="20"/>
                <w:szCs w:val="20"/>
                <w:lang w:val="en-GB"/>
              </w:rPr>
            </w:pPr>
            <w:r>
              <w:rPr>
                <w:sz w:val="20"/>
                <w:szCs w:val="20"/>
                <w:lang w:val="en-GB"/>
              </w:rPr>
              <w:t>Returns the</w:t>
            </w:r>
            <w:r w:rsidR="00237811">
              <w:rPr>
                <w:sz w:val="20"/>
                <w:szCs w:val="20"/>
                <w:lang w:val="en-GB"/>
              </w:rPr>
              <w:t xml:space="preserve"> </w:t>
            </w:r>
            <w:r w:rsidR="004C772B">
              <w:rPr>
                <w:sz w:val="20"/>
                <w:szCs w:val="20"/>
                <w:lang w:val="en-GB"/>
              </w:rPr>
              <w:t xml:space="preserve">domain or type </w:t>
            </w:r>
            <w:r w:rsidR="00237811">
              <w:rPr>
                <w:sz w:val="20"/>
                <w:szCs w:val="20"/>
                <w:lang w:val="en-GB"/>
              </w:rPr>
              <w:t xml:space="preserve">name of the actual type </w:t>
            </w:r>
            <w:r w:rsidR="00883A54">
              <w:rPr>
                <w:sz w:val="20"/>
                <w:szCs w:val="20"/>
                <w:lang w:val="en-GB"/>
              </w:rPr>
              <w:t xml:space="preserve">of the </w:t>
            </w:r>
            <w:proofErr w:type="spellStart"/>
            <w:r w:rsidR="00883A54">
              <w:rPr>
                <w:sz w:val="20"/>
                <w:szCs w:val="20"/>
                <w:lang w:val="en-GB"/>
              </w:rPr>
              <w:t>ith</w:t>
            </w:r>
            <w:proofErr w:type="spellEnd"/>
            <w:r w:rsidR="00883A54">
              <w:rPr>
                <w:sz w:val="20"/>
                <w:szCs w:val="20"/>
                <w:lang w:val="en-GB"/>
              </w:rPr>
              <w:t xml:space="preserve"> column</w:t>
            </w:r>
            <w:r w:rsidR="004C772B">
              <w:rPr>
                <w:sz w:val="20"/>
                <w:szCs w:val="20"/>
                <w:lang w:val="en-GB"/>
              </w:rPr>
              <w:t xml:space="preserve"> in the current row</w:t>
            </w:r>
            <w:r w:rsidR="00237811">
              <w:rPr>
                <w:sz w:val="20"/>
                <w:szCs w:val="20"/>
                <w:lang w:val="en-GB"/>
              </w:rPr>
              <w:t xml:space="preserve">. </w:t>
            </w:r>
            <w:r w:rsidR="004C772B">
              <w:rPr>
                <w:sz w:val="20"/>
                <w:szCs w:val="20"/>
                <w:lang w:val="en-GB"/>
              </w:rPr>
              <w:t xml:space="preserve">(Usually this will be the same as </w:t>
            </w:r>
            <w:proofErr w:type="spellStart"/>
            <w:r w:rsidR="004C772B">
              <w:rPr>
                <w:sz w:val="20"/>
                <w:szCs w:val="20"/>
                <w:lang w:val="en-GB"/>
              </w:rPr>
              <w:t>DataTypeName</w:t>
            </w:r>
            <w:proofErr w:type="spellEnd"/>
            <w:r w:rsidR="004C772B">
              <w:rPr>
                <w:sz w:val="20"/>
                <w:szCs w:val="20"/>
                <w:lang w:val="en-GB"/>
              </w:rPr>
              <w:t>.)</w:t>
            </w:r>
          </w:p>
        </w:tc>
      </w:tr>
      <w:tr w:rsidR="00AB7343" w:rsidRPr="002E5CE2" w14:paraId="7AEF86B8" w14:textId="77777777" w:rsidTr="00BB0B9F">
        <w:tc>
          <w:tcPr>
            <w:tcW w:w="2843" w:type="dxa"/>
          </w:tcPr>
          <w:p w14:paraId="41486C25" w14:textId="77777777" w:rsidR="00AB7343" w:rsidRDefault="00AB7343" w:rsidP="0025540B">
            <w:pPr>
              <w:jc w:val="both"/>
              <w:rPr>
                <w:sz w:val="20"/>
                <w:szCs w:val="20"/>
                <w:lang w:val="en-GB"/>
              </w:rPr>
            </w:pPr>
            <w:r>
              <w:rPr>
                <w:sz w:val="20"/>
                <w:szCs w:val="20"/>
                <w:lang w:val="en-GB"/>
              </w:rPr>
              <w:t xml:space="preserve">string Description(int </w:t>
            </w:r>
            <w:proofErr w:type="spellStart"/>
            <w:r>
              <w:rPr>
                <w:sz w:val="20"/>
                <w:szCs w:val="20"/>
                <w:lang w:val="en-GB"/>
              </w:rPr>
              <w:t>i</w:t>
            </w:r>
            <w:proofErr w:type="spellEnd"/>
            <w:r>
              <w:rPr>
                <w:sz w:val="20"/>
                <w:szCs w:val="20"/>
                <w:lang w:val="en-GB"/>
              </w:rPr>
              <w:t>)</w:t>
            </w:r>
          </w:p>
        </w:tc>
        <w:tc>
          <w:tcPr>
            <w:tcW w:w="5725" w:type="dxa"/>
          </w:tcPr>
          <w:p w14:paraId="1269ABC6" w14:textId="77777777" w:rsidR="00AB7343" w:rsidRDefault="00AB7343" w:rsidP="0025540B">
            <w:pPr>
              <w:jc w:val="both"/>
              <w:rPr>
                <w:sz w:val="20"/>
                <w:szCs w:val="20"/>
                <w:lang w:val="en-GB"/>
              </w:rPr>
            </w:pPr>
            <w:r>
              <w:rPr>
                <w:sz w:val="20"/>
                <w:szCs w:val="20"/>
                <w:lang w:val="en-GB"/>
              </w:rPr>
              <w:t xml:space="preserve">Returns the  description metadata of the </w:t>
            </w:r>
            <w:proofErr w:type="spellStart"/>
            <w:r>
              <w:rPr>
                <w:sz w:val="20"/>
                <w:szCs w:val="20"/>
                <w:lang w:val="en-GB"/>
              </w:rPr>
              <w:t>ith</w:t>
            </w:r>
            <w:proofErr w:type="spellEnd"/>
            <w:r>
              <w:rPr>
                <w:sz w:val="20"/>
                <w:szCs w:val="20"/>
                <w:lang w:val="en-GB"/>
              </w:rPr>
              <w:t xml:space="preserve"> column</w:t>
            </w:r>
          </w:p>
        </w:tc>
      </w:tr>
      <w:tr w:rsidR="00DD3C0B" w:rsidRPr="00DD3C0B" w14:paraId="7D7CAF2B" w14:textId="77777777" w:rsidTr="00E25AEA">
        <w:tc>
          <w:tcPr>
            <w:tcW w:w="2843" w:type="dxa"/>
          </w:tcPr>
          <w:p w14:paraId="7E9560D7" w14:textId="77777777" w:rsidR="00DD3C0B" w:rsidRPr="00DD3C0B" w:rsidRDefault="00DD3C0B" w:rsidP="00E25AEA">
            <w:pPr>
              <w:rPr>
                <w:bCs/>
                <w:i/>
                <w:iCs/>
                <w:sz w:val="20"/>
                <w:szCs w:val="20"/>
                <w:lang w:val="en-GB"/>
              </w:rPr>
            </w:pPr>
            <w:r w:rsidRPr="00DD3C0B">
              <w:rPr>
                <w:bCs/>
                <w:i/>
                <w:iCs/>
                <w:sz w:val="20"/>
                <w:szCs w:val="20"/>
                <w:lang w:val="en-GB"/>
              </w:rPr>
              <w:t>void Dispose()</w:t>
            </w:r>
          </w:p>
        </w:tc>
        <w:tc>
          <w:tcPr>
            <w:tcW w:w="5725" w:type="dxa"/>
          </w:tcPr>
          <w:p w14:paraId="43B12246" w14:textId="77777777" w:rsidR="00DD3C0B" w:rsidRPr="00DD3C0B" w:rsidRDefault="00DD3C0B" w:rsidP="00E25AEA">
            <w:pPr>
              <w:rPr>
                <w:bCs/>
                <w:i/>
                <w:iCs/>
                <w:sz w:val="20"/>
                <w:szCs w:val="20"/>
                <w:lang w:val="en-GB"/>
              </w:rPr>
            </w:pPr>
          </w:p>
        </w:tc>
      </w:tr>
      <w:tr w:rsidR="00DD3C0B" w:rsidRPr="00DD3C0B" w14:paraId="394FCCA7" w14:textId="77777777" w:rsidTr="00E25AEA">
        <w:tc>
          <w:tcPr>
            <w:tcW w:w="2843" w:type="dxa"/>
          </w:tcPr>
          <w:p w14:paraId="2FA69403" w14:textId="0EBEFE2F" w:rsidR="00DD3C0B" w:rsidRPr="00DD3C0B" w:rsidRDefault="00DD3C0B" w:rsidP="00E25AEA">
            <w:pPr>
              <w:rPr>
                <w:bCs/>
                <w:sz w:val="20"/>
                <w:szCs w:val="20"/>
                <w:lang w:val="en-GB"/>
              </w:rPr>
            </w:pPr>
            <w:r>
              <w:rPr>
                <w:bCs/>
                <w:sz w:val="20"/>
                <w:szCs w:val="20"/>
                <w:lang w:val="en-GB"/>
              </w:rPr>
              <w:t xml:space="preserve">bool </w:t>
            </w:r>
            <w:proofErr w:type="spellStart"/>
            <w:r>
              <w:rPr>
                <w:bCs/>
                <w:sz w:val="20"/>
                <w:szCs w:val="20"/>
                <w:lang w:val="en-GB"/>
              </w:rPr>
              <w:t>GetBoolean</w:t>
            </w:r>
            <w:proofErr w:type="spellEnd"/>
            <w:r>
              <w:rPr>
                <w:bCs/>
                <w:sz w:val="20"/>
                <w:szCs w:val="20"/>
                <w:lang w:val="en-GB"/>
              </w:rPr>
              <w:t xml:space="preserve">(int </w:t>
            </w:r>
            <w:proofErr w:type="spellStart"/>
            <w:r>
              <w:rPr>
                <w:bCs/>
                <w:sz w:val="20"/>
                <w:szCs w:val="20"/>
                <w:lang w:val="en-GB"/>
              </w:rPr>
              <w:t>i</w:t>
            </w:r>
            <w:proofErr w:type="spellEnd"/>
            <w:r>
              <w:rPr>
                <w:bCs/>
                <w:sz w:val="20"/>
                <w:szCs w:val="20"/>
                <w:lang w:val="en-GB"/>
              </w:rPr>
              <w:t>)</w:t>
            </w:r>
          </w:p>
        </w:tc>
        <w:tc>
          <w:tcPr>
            <w:tcW w:w="5725" w:type="dxa"/>
          </w:tcPr>
          <w:p w14:paraId="248910A2" w14:textId="1F5A53C1" w:rsidR="00DD3C0B" w:rsidRPr="00DD3C0B" w:rsidRDefault="00DD3C0B" w:rsidP="00E25AEA">
            <w:pPr>
              <w:rPr>
                <w:bCs/>
                <w:sz w:val="20"/>
                <w:szCs w:val="20"/>
                <w:lang w:val="en-GB"/>
              </w:rPr>
            </w:pPr>
            <w:r w:rsidRPr="00DD3C0B">
              <w:rPr>
                <w:bCs/>
                <w:sz w:val="20"/>
                <w:szCs w:val="20"/>
                <w:lang w:val="en-GB"/>
              </w:rPr>
              <w:t>Gets the value of the specified column as a Boolean.</w:t>
            </w:r>
          </w:p>
        </w:tc>
      </w:tr>
      <w:tr w:rsidR="00DD3C0B" w:rsidRPr="00DD3C0B" w14:paraId="2B768FCA" w14:textId="77777777" w:rsidTr="00E25AEA">
        <w:tc>
          <w:tcPr>
            <w:tcW w:w="2843" w:type="dxa"/>
          </w:tcPr>
          <w:p w14:paraId="763218A1" w14:textId="50B25C19" w:rsidR="00DD3C0B" w:rsidRDefault="00DD3C0B" w:rsidP="00E25AEA">
            <w:pPr>
              <w:rPr>
                <w:bCs/>
                <w:sz w:val="20"/>
                <w:szCs w:val="20"/>
                <w:lang w:val="en-GB"/>
              </w:rPr>
            </w:pPr>
            <w:r>
              <w:rPr>
                <w:bCs/>
                <w:sz w:val="20"/>
                <w:szCs w:val="20"/>
                <w:lang w:val="en-GB"/>
              </w:rPr>
              <w:t xml:space="preserve">byte </w:t>
            </w:r>
            <w:proofErr w:type="spellStart"/>
            <w:r>
              <w:rPr>
                <w:bCs/>
                <w:sz w:val="20"/>
                <w:szCs w:val="20"/>
                <w:lang w:val="en-GB"/>
              </w:rPr>
              <w:t>GetByte</w:t>
            </w:r>
            <w:proofErr w:type="spellEnd"/>
            <w:r>
              <w:rPr>
                <w:bCs/>
                <w:sz w:val="20"/>
                <w:szCs w:val="20"/>
                <w:lang w:val="en-GB"/>
              </w:rPr>
              <w:t xml:space="preserve">(int </w:t>
            </w:r>
            <w:proofErr w:type="spellStart"/>
            <w:r>
              <w:rPr>
                <w:bCs/>
                <w:sz w:val="20"/>
                <w:szCs w:val="20"/>
                <w:lang w:val="en-GB"/>
              </w:rPr>
              <w:t>i</w:t>
            </w:r>
            <w:proofErr w:type="spellEnd"/>
            <w:r>
              <w:rPr>
                <w:bCs/>
                <w:sz w:val="20"/>
                <w:szCs w:val="20"/>
                <w:lang w:val="en-GB"/>
              </w:rPr>
              <w:t>)</w:t>
            </w:r>
          </w:p>
        </w:tc>
        <w:tc>
          <w:tcPr>
            <w:tcW w:w="5725" w:type="dxa"/>
          </w:tcPr>
          <w:p w14:paraId="7AE7D8D6" w14:textId="0AEB8F5B" w:rsidR="00DD3C0B" w:rsidRPr="009D75DB" w:rsidRDefault="009D75DB" w:rsidP="00E25AEA">
            <w:pPr>
              <w:rPr>
                <w:bCs/>
                <w:sz w:val="20"/>
                <w:szCs w:val="20"/>
                <w:lang w:val="en-GB"/>
              </w:rPr>
            </w:pPr>
            <w:r w:rsidRPr="009D75DB">
              <w:rPr>
                <w:bCs/>
                <w:sz w:val="20"/>
                <w:szCs w:val="20"/>
                <w:lang w:val="en-GB"/>
              </w:rPr>
              <w:t>Gets the 8-bit unsigned integer value of the specified column.</w:t>
            </w:r>
          </w:p>
        </w:tc>
      </w:tr>
      <w:tr w:rsidR="00DD3C0B" w:rsidRPr="00DD3C0B" w14:paraId="6CB4D810" w14:textId="77777777" w:rsidTr="00E25AEA">
        <w:tc>
          <w:tcPr>
            <w:tcW w:w="2843" w:type="dxa"/>
          </w:tcPr>
          <w:p w14:paraId="1624E8C3" w14:textId="531179F2" w:rsidR="00DD3C0B" w:rsidRDefault="009D75DB" w:rsidP="00E25AEA">
            <w:pPr>
              <w:rPr>
                <w:bCs/>
                <w:sz w:val="20"/>
                <w:szCs w:val="20"/>
                <w:lang w:val="en-GB"/>
              </w:rPr>
            </w:pPr>
            <w:r>
              <w:rPr>
                <w:bCs/>
                <w:sz w:val="20"/>
                <w:szCs w:val="20"/>
                <w:lang w:val="en-GB"/>
              </w:rPr>
              <w:t xml:space="preserve">int </w:t>
            </w:r>
            <w:proofErr w:type="spellStart"/>
            <w:r w:rsidR="00DD3C0B">
              <w:rPr>
                <w:bCs/>
                <w:sz w:val="20"/>
                <w:szCs w:val="20"/>
                <w:lang w:val="en-GB"/>
              </w:rPr>
              <w:t>GetBytes</w:t>
            </w:r>
            <w:proofErr w:type="spellEnd"/>
            <w:r w:rsidR="00DD3C0B">
              <w:rPr>
                <w:bCs/>
                <w:sz w:val="20"/>
                <w:szCs w:val="20"/>
                <w:lang w:val="en-GB"/>
              </w:rPr>
              <w:t xml:space="preserve">(int </w:t>
            </w:r>
            <w:proofErr w:type="spellStart"/>
            <w:r w:rsidR="00DD3C0B">
              <w:rPr>
                <w:bCs/>
                <w:sz w:val="20"/>
                <w:szCs w:val="20"/>
                <w:lang w:val="en-GB"/>
              </w:rPr>
              <w:t>i,int</w:t>
            </w:r>
            <w:proofErr w:type="spellEnd"/>
            <w:r w:rsidR="00DD3C0B">
              <w:rPr>
                <w:bCs/>
                <w:sz w:val="20"/>
                <w:szCs w:val="20"/>
                <w:lang w:val="en-GB"/>
              </w:rPr>
              <w:t xml:space="preserve"> </w:t>
            </w:r>
            <w:proofErr w:type="spellStart"/>
            <w:r>
              <w:rPr>
                <w:bCs/>
                <w:sz w:val="20"/>
                <w:szCs w:val="20"/>
                <w:lang w:val="en-GB"/>
              </w:rPr>
              <w:t>fieldoff</w:t>
            </w:r>
            <w:r w:rsidR="00DD3C0B">
              <w:rPr>
                <w:bCs/>
                <w:sz w:val="20"/>
                <w:szCs w:val="20"/>
                <w:lang w:val="en-GB"/>
              </w:rPr>
              <w:t>,byte</w:t>
            </w:r>
            <w:proofErr w:type="spellEnd"/>
            <w:r w:rsidR="00DD3C0B">
              <w:rPr>
                <w:bCs/>
                <w:sz w:val="20"/>
                <w:szCs w:val="20"/>
                <w:lang w:val="en-GB"/>
              </w:rPr>
              <w:t xml:space="preserve">[] </w:t>
            </w:r>
            <w:proofErr w:type="spellStart"/>
            <w:r w:rsidR="00DD3C0B">
              <w:rPr>
                <w:bCs/>
                <w:sz w:val="20"/>
                <w:szCs w:val="20"/>
                <w:lang w:val="en-GB"/>
              </w:rPr>
              <w:t>buf,int</w:t>
            </w:r>
            <w:proofErr w:type="spellEnd"/>
            <w:r w:rsidR="00DD3C0B">
              <w:rPr>
                <w:bCs/>
                <w:sz w:val="20"/>
                <w:szCs w:val="20"/>
                <w:lang w:val="en-GB"/>
              </w:rPr>
              <w:t xml:space="preserve"> off, int</w:t>
            </w:r>
            <w:r>
              <w:rPr>
                <w:bCs/>
                <w:sz w:val="20"/>
                <w:szCs w:val="20"/>
                <w:lang w:val="en-GB"/>
              </w:rPr>
              <w:t xml:space="preserve"> length</w:t>
            </w:r>
            <w:r w:rsidR="00DD3C0B">
              <w:rPr>
                <w:bCs/>
                <w:sz w:val="20"/>
                <w:szCs w:val="20"/>
                <w:lang w:val="en-GB"/>
              </w:rPr>
              <w:t>)</w:t>
            </w:r>
          </w:p>
        </w:tc>
        <w:tc>
          <w:tcPr>
            <w:tcW w:w="5725" w:type="dxa"/>
          </w:tcPr>
          <w:p w14:paraId="210234EB" w14:textId="1F96514E" w:rsidR="00DD3C0B" w:rsidRPr="009D75DB" w:rsidRDefault="009D75DB" w:rsidP="00E25AEA">
            <w:pPr>
              <w:rPr>
                <w:bCs/>
                <w:sz w:val="20"/>
                <w:szCs w:val="20"/>
                <w:lang w:val="en-GB"/>
              </w:rPr>
            </w:pPr>
            <w:r w:rsidRPr="009D75DB">
              <w:rPr>
                <w:bCs/>
                <w:sz w:val="20"/>
                <w:szCs w:val="20"/>
                <w:lang w:val="en-GB"/>
              </w:rPr>
              <w:t>Reads a stream of bytes from the specified column offset into the buffer as an array, starting at the given buffer offset.</w:t>
            </w:r>
          </w:p>
        </w:tc>
      </w:tr>
      <w:tr w:rsidR="00DD3C0B" w:rsidRPr="00DD3C0B" w14:paraId="504ECD60" w14:textId="77777777" w:rsidTr="00E25AEA">
        <w:tc>
          <w:tcPr>
            <w:tcW w:w="2843" w:type="dxa"/>
          </w:tcPr>
          <w:p w14:paraId="50F69B1F" w14:textId="2D80E407" w:rsidR="00DD3C0B" w:rsidRDefault="009D75DB" w:rsidP="00E25AEA">
            <w:pPr>
              <w:rPr>
                <w:bCs/>
                <w:sz w:val="20"/>
                <w:szCs w:val="20"/>
                <w:lang w:val="en-GB"/>
              </w:rPr>
            </w:pPr>
            <w:r>
              <w:rPr>
                <w:bCs/>
                <w:sz w:val="20"/>
                <w:szCs w:val="20"/>
                <w:lang w:val="en-GB"/>
              </w:rPr>
              <w:t xml:space="preserve">char </w:t>
            </w:r>
            <w:proofErr w:type="spellStart"/>
            <w:r w:rsidR="00DD3C0B">
              <w:rPr>
                <w:bCs/>
                <w:sz w:val="20"/>
                <w:szCs w:val="20"/>
                <w:lang w:val="en-GB"/>
              </w:rPr>
              <w:t>GetChar</w:t>
            </w:r>
            <w:proofErr w:type="spellEnd"/>
            <w:r w:rsidR="00DD3C0B">
              <w:rPr>
                <w:bCs/>
                <w:sz w:val="20"/>
                <w:szCs w:val="20"/>
                <w:lang w:val="en-GB"/>
              </w:rPr>
              <w:t xml:space="preserve">(int </w:t>
            </w:r>
            <w:proofErr w:type="spellStart"/>
            <w:r w:rsidR="00DD3C0B">
              <w:rPr>
                <w:bCs/>
                <w:sz w:val="20"/>
                <w:szCs w:val="20"/>
                <w:lang w:val="en-GB"/>
              </w:rPr>
              <w:t>i</w:t>
            </w:r>
            <w:proofErr w:type="spellEnd"/>
            <w:r w:rsidR="00DD3C0B">
              <w:rPr>
                <w:bCs/>
                <w:sz w:val="20"/>
                <w:szCs w:val="20"/>
                <w:lang w:val="en-GB"/>
              </w:rPr>
              <w:t>)</w:t>
            </w:r>
          </w:p>
        </w:tc>
        <w:tc>
          <w:tcPr>
            <w:tcW w:w="5725" w:type="dxa"/>
          </w:tcPr>
          <w:p w14:paraId="1FA9CDF4" w14:textId="14EFC408" w:rsidR="00DD3C0B" w:rsidRPr="009D75DB" w:rsidRDefault="009D75DB" w:rsidP="00E25AEA">
            <w:pPr>
              <w:rPr>
                <w:bCs/>
                <w:sz w:val="20"/>
                <w:szCs w:val="20"/>
                <w:lang w:val="en-GB"/>
              </w:rPr>
            </w:pPr>
            <w:r w:rsidRPr="009D75DB">
              <w:rPr>
                <w:bCs/>
                <w:sz w:val="20"/>
                <w:szCs w:val="20"/>
                <w:lang w:val="en-GB"/>
              </w:rPr>
              <w:t xml:space="preserve">Gets the </w:t>
            </w:r>
            <w:r>
              <w:rPr>
                <w:bCs/>
                <w:sz w:val="20"/>
                <w:szCs w:val="20"/>
                <w:lang w:val="en-GB"/>
              </w:rPr>
              <w:t>1-</w:t>
            </w:r>
            <w:r w:rsidRPr="009D75DB">
              <w:rPr>
                <w:bCs/>
                <w:sz w:val="20"/>
                <w:szCs w:val="20"/>
                <w:lang w:val="en-GB"/>
              </w:rPr>
              <w:t>character value of the specified column.</w:t>
            </w:r>
          </w:p>
        </w:tc>
      </w:tr>
      <w:tr w:rsidR="00DD3C0B" w:rsidRPr="00DD3C0B" w14:paraId="1DB15AB4" w14:textId="77777777" w:rsidTr="00E25AEA">
        <w:tc>
          <w:tcPr>
            <w:tcW w:w="2843" w:type="dxa"/>
          </w:tcPr>
          <w:p w14:paraId="0BA68437" w14:textId="7B993C6F" w:rsidR="00DD3C0B" w:rsidRDefault="009D75DB" w:rsidP="00E25AEA">
            <w:pPr>
              <w:rPr>
                <w:bCs/>
                <w:sz w:val="20"/>
                <w:szCs w:val="20"/>
                <w:lang w:val="en-GB"/>
              </w:rPr>
            </w:pPr>
            <w:r>
              <w:rPr>
                <w:bCs/>
                <w:sz w:val="20"/>
                <w:szCs w:val="20"/>
                <w:lang w:val="en-GB"/>
              </w:rPr>
              <w:t xml:space="preserve">int </w:t>
            </w:r>
            <w:proofErr w:type="spellStart"/>
            <w:r>
              <w:rPr>
                <w:bCs/>
                <w:sz w:val="20"/>
                <w:szCs w:val="20"/>
                <w:lang w:val="en-GB"/>
              </w:rPr>
              <w:t>GetChars</w:t>
            </w:r>
            <w:proofErr w:type="spellEnd"/>
            <w:r>
              <w:rPr>
                <w:bCs/>
                <w:sz w:val="20"/>
                <w:szCs w:val="20"/>
                <w:lang w:val="en-GB"/>
              </w:rPr>
              <w:t xml:space="preserve">(int </w:t>
            </w:r>
            <w:proofErr w:type="spellStart"/>
            <w:r>
              <w:rPr>
                <w:bCs/>
                <w:sz w:val="20"/>
                <w:szCs w:val="20"/>
                <w:lang w:val="en-GB"/>
              </w:rPr>
              <w:t>i,int</w:t>
            </w:r>
            <w:proofErr w:type="spellEnd"/>
            <w:r>
              <w:rPr>
                <w:bCs/>
                <w:sz w:val="20"/>
                <w:szCs w:val="20"/>
                <w:lang w:val="en-GB"/>
              </w:rPr>
              <w:t xml:space="preserve"> </w:t>
            </w:r>
            <w:proofErr w:type="spellStart"/>
            <w:r>
              <w:rPr>
                <w:bCs/>
                <w:sz w:val="20"/>
                <w:szCs w:val="20"/>
                <w:lang w:val="en-GB"/>
              </w:rPr>
              <w:t>field,byte</w:t>
            </w:r>
            <w:proofErr w:type="spellEnd"/>
            <w:r>
              <w:rPr>
                <w:bCs/>
                <w:sz w:val="20"/>
                <w:szCs w:val="20"/>
                <w:lang w:val="en-GB"/>
              </w:rPr>
              <w:t xml:space="preserve">[] </w:t>
            </w:r>
            <w:proofErr w:type="spellStart"/>
            <w:r>
              <w:rPr>
                <w:bCs/>
                <w:sz w:val="20"/>
                <w:szCs w:val="20"/>
                <w:lang w:val="en-GB"/>
              </w:rPr>
              <w:t>buf,int</w:t>
            </w:r>
            <w:proofErr w:type="spellEnd"/>
            <w:r>
              <w:rPr>
                <w:bCs/>
                <w:sz w:val="20"/>
                <w:szCs w:val="20"/>
                <w:lang w:val="en-GB"/>
              </w:rPr>
              <w:t xml:space="preserve"> </w:t>
            </w:r>
            <w:proofErr w:type="spellStart"/>
            <w:r>
              <w:rPr>
                <w:bCs/>
                <w:sz w:val="20"/>
                <w:szCs w:val="20"/>
                <w:lang w:val="en-GB"/>
              </w:rPr>
              <w:t>off,int</w:t>
            </w:r>
            <w:proofErr w:type="spellEnd"/>
            <w:r>
              <w:rPr>
                <w:bCs/>
                <w:sz w:val="20"/>
                <w:szCs w:val="20"/>
                <w:lang w:val="en-GB"/>
              </w:rPr>
              <w:t xml:space="preserve"> length)</w:t>
            </w:r>
          </w:p>
        </w:tc>
        <w:tc>
          <w:tcPr>
            <w:tcW w:w="5725" w:type="dxa"/>
          </w:tcPr>
          <w:p w14:paraId="0E2ADEC8" w14:textId="530D4FBF" w:rsidR="00DD3C0B" w:rsidRPr="009D75DB" w:rsidRDefault="009D75DB" w:rsidP="00E25AEA">
            <w:pPr>
              <w:rPr>
                <w:bCs/>
                <w:sz w:val="20"/>
                <w:szCs w:val="20"/>
                <w:lang w:val="en-GB"/>
              </w:rPr>
            </w:pPr>
            <w:r w:rsidRPr="009D75DB">
              <w:rPr>
                <w:bCs/>
                <w:sz w:val="20"/>
                <w:szCs w:val="20"/>
                <w:lang w:val="en-GB"/>
              </w:rPr>
              <w:t>Reads a stream of characters from the specified column offset into the buffer as an array, starting at the given buffer offset.</w:t>
            </w:r>
          </w:p>
        </w:tc>
      </w:tr>
      <w:tr w:rsidR="009D75DB" w:rsidRPr="00DD3C0B" w14:paraId="3D5E0170" w14:textId="77777777" w:rsidTr="00E25AEA">
        <w:tc>
          <w:tcPr>
            <w:tcW w:w="2843" w:type="dxa"/>
          </w:tcPr>
          <w:p w14:paraId="3936C0D6" w14:textId="53ED56A0" w:rsidR="009D75DB" w:rsidRDefault="009D75DB" w:rsidP="00E25AEA">
            <w:pPr>
              <w:rPr>
                <w:bCs/>
                <w:sz w:val="20"/>
                <w:szCs w:val="20"/>
                <w:lang w:val="en-GB"/>
              </w:rPr>
            </w:pPr>
            <w:r>
              <w:rPr>
                <w:bCs/>
                <w:sz w:val="20"/>
                <w:szCs w:val="20"/>
                <w:lang w:val="en-GB"/>
              </w:rPr>
              <w:t xml:space="preserve">string </w:t>
            </w:r>
            <w:proofErr w:type="spellStart"/>
            <w:r>
              <w:rPr>
                <w:bCs/>
                <w:sz w:val="20"/>
                <w:szCs w:val="20"/>
                <w:lang w:val="en-GB"/>
              </w:rPr>
              <w:t>GetDataTypeName</w:t>
            </w:r>
            <w:proofErr w:type="spellEnd"/>
            <w:r>
              <w:rPr>
                <w:bCs/>
                <w:sz w:val="20"/>
                <w:szCs w:val="20"/>
                <w:lang w:val="en-GB"/>
              </w:rPr>
              <w:t xml:space="preserve">(int </w:t>
            </w:r>
            <w:proofErr w:type="spellStart"/>
            <w:r>
              <w:rPr>
                <w:bCs/>
                <w:sz w:val="20"/>
                <w:szCs w:val="20"/>
                <w:lang w:val="en-GB"/>
              </w:rPr>
              <w:t>i</w:t>
            </w:r>
            <w:proofErr w:type="spellEnd"/>
            <w:r>
              <w:rPr>
                <w:bCs/>
                <w:sz w:val="20"/>
                <w:szCs w:val="20"/>
                <w:lang w:val="en-GB"/>
              </w:rPr>
              <w:t>)</w:t>
            </w:r>
          </w:p>
        </w:tc>
        <w:tc>
          <w:tcPr>
            <w:tcW w:w="5725" w:type="dxa"/>
          </w:tcPr>
          <w:p w14:paraId="0490AD89" w14:textId="66F1C4B8" w:rsidR="009D75DB" w:rsidRPr="009D75DB" w:rsidRDefault="009D75DB" w:rsidP="00E25AEA">
            <w:pPr>
              <w:rPr>
                <w:bCs/>
                <w:sz w:val="20"/>
                <w:szCs w:val="20"/>
                <w:lang w:val="en-GB"/>
              </w:rPr>
            </w:pPr>
            <w:r w:rsidRPr="009D75DB">
              <w:rPr>
                <w:bCs/>
                <w:sz w:val="20"/>
                <w:szCs w:val="20"/>
                <w:lang w:val="en-GB"/>
              </w:rPr>
              <w:t>Gets the data type information for the specified field.</w:t>
            </w:r>
          </w:p>
        </w:tc>
      </w:tr>
      <w:tr w:rsidR="009D75DB" w:rsidRPr="00DD3C0B" w14:paraId="6C710738" w14:textId="77777777" w:rsidTr="00E25AEA">
        <w:tc>
          <w:tcPr>
            <w:tcW w:w="2843" w:type="dxa"/>
          </w:tcPr>
          <w:p w14:paraId="6266373B" w14:textId="1AF04ED3" w:rsidR="009D75DB" w:rsidRDefault="009D75DB" w:rsidP="00E25AEA">
            <w:pPr>
              <w:rPr>
                <w:bCs/>
                <w:sz w:val="20"/>
                <w:szCs w:val="20"/>
                <w:lang w:val="en-GB"/>
              </w:rPr>
            </w:pPr>
            <w:proofErr w:type="spellStart"/>
            <w:r>
              <w:rPr>
                <w:bCs/>
                <w:sz w:val="20"/>
                <w:szCs w:val="20"/>
                <w:lang w:val="en-GB"/>
              </w:rPr>
              <w:t>DateTime</w:t>
            </w:r>
            <w:proofErr w:type="spellEnd"/>
            <w:r>
              <w:rPr>
                <w:bCs/>
                <w:sz w:val="20"/>
                <w:szCs w:val="20"/>
                <w:lang w:val="en-GB"/>
              </w:rPr>
              <w:t xml:space="preserve"> </w:t>
            </w:r>
            <w:proofErr w:type="spellStart"/>
            <w:r>
              <w:rPr>
                <w:bCs/>
                <w:sz w:val="20"/>
                <w:szCs w:val="20"/>
                <w:lang w:val="en-GB"/>
              </w:rPr>
              <w:t>GetDateTime</w:t>
            </w:r>
            <w:proofErr w:type="spellEnd"/>
            <w:r>
              <w:rPr>
                <w:bCs/>
                <w:sz w:val="20"/>
                <w:szCs w:val="20"/>
                <w:lang w:val="en-GB"/>
              </w:rPr>
              <w:t xml:space="preserve">(int </w:t>
            </w:r>
            <w:proofErr w:type="spellStart"/>
            <w:r>
              <w:rPr>
                <w:bCs/>
                <w:sz w:val="20"/>
                <w:szCs w:val="20"/>
                <w:lang w:val="en-GB"/>
              </w:rPr>
              <w:t>i</w:t>
            </w:r>
            <w:proofErr w:type="spellEnd"/>
            <w:r>
              <w:rPr>
                <w:bCs/>
                <w:sz w:val="20"/>
                <w:szCs w:val="20"/>
                <w:lang w:val="en-GB"/>
              </w:rPr>
              <w:t>)</w:t>
            </w:r>
          </w:p>
        </w:tc>
        <w:tc>
          <w:tcPr>
            <w:tcW w:w="5725" w:type="dxa"/>
          </w:tcPr>
          <w:p w14:paraId="0661AE86" w14:textId="1A5FC371" w:rsidR="009D75DB" w:rsidRPr="009D75DB" w:rsidRDefault="009D75DB" w:rsidP="00E25AEA">
            <w:pPr>
              <w:rPr>
                <w:bCs/>
                <w:sz w:val="20"/>
                <w:szCs w:val="20"/>
                <w:lang w:val="en-GB"/>
              </w:rPr>
            </w:pPr>
            <w:r w:rsidRPr="009D75DB">
              <w:rPr>
                <w:bCs/>
                <w:sz w:val="20"/>
                <w:szCs w:val="20"/>
                <w:lang w:val="en-GB"/>
              </w:rPr>
              <w:t>Gets the date and time data value of the specified field.</w:t>
            </w:r>
          </w:p>
        </w:tc>
      </w:tr>
      <w:tr w:rsidR="009D75DB" w:rsidRPr="00DD3C0B" w14:paraId="1B41B207" w14:textId="77777777" w:rsidTr="00E25AEA">
        <w:tc>
          <w:tcPr>
            <w:tcW w:w="2843" w:type="dxa"/>
          </w:tcPr>
          <w:p w14:paraId="0FBF21BB" w14:textId="08CED777" w:rsidR="009D75DB" w:rsidRDefault="009D75DB" w:rsidP="00E25AEA">
            <w:pPr>
              <w:rPr>
                <w:bCs/>
                <w:sz w:val="20"/>
                <w:szCs w:val="20"/>
                <w:lang w:val="en-GB"/>
              </w:rPr>
            </w:pPr>
            <w:r>
              <w:rPr>
                <w:bCs/>
                <w:sz w:val="20"/>
                <w:szCs w:val="20"/>
                <w:lang w:val="en-GB"/>
              </w:rPr>
              <w:t xml:space="preserve">decimal </w:t>
            </w:r>
            <w:proofErr w:type="spellStart"/>
            <w:r>
              <w:rPr>
                <w:bCs/>
                <w:sz w:val="20"/>
                <w:szCs w:val="20"/>
                <w:lang w:val="en-GB"/>
              </w:rPr>
              <w:t>GetDecimal</w:t>
            </w:r>
            <w:proofErr w:type="spellEnd"/>
            <w:r>
              <w:rPr>
                <w:bCs/>
                <w:sz w:val="20"/>
                <w:szCs w:val="20"/>
                <w:lang w:val="en-GB"/>
              </w:rPr>
              <w:t xml:space="preserve">(int </w:t>
            </w:r>
            <w:proofErr w:type="spellStart"/>
            <w:r>
              <w:rPr>
                <w:bCs/>
                <w:sz w:val="20"/>
                <w:szCs w:val="20"/>
                <w:lang w:val="en-GB"/>
              </w:rPr>
              <w:t>i</w:t>
            </w:r>
            <w:proofErr w:type="spellEnd"/>
            <w:r>
              <w:rPr>
                <w:bCs/>
                <w:sz w:val="20"/>
                <w:szCs w:val="20"/>
                <w:lang w:val="en-GB"/>
              </w:rPr>
              <w:t>)</w:t>
            </w:r>
          </w:p>
        </w:tc>
        <w:tc>
          <w:tcPr>
            <w:tcW w:w="5725" w:type="dxa"/>
          </w:tcPr>
          <w:p w14:paraId="327DB2D0" w14:textId="26B0ACF9" w:rsidR="009D75DB" w:rsidRPr="009D75DB" w:rsidRDefault="009D75DB" w:rsidP="00E25AEA">
            <w:pPr>
              <w:rPr>
                <w:bCs/>
                <w:sz w:val="20"/>
                <w:szCs w:val="20"/>
                <w:lang w:val="en-GB"/>
              </w:rPr>
            </w:pPr>
            <w:r w:rsidRPr="009D75DB">
              <w:rPr>
                <w:bCs/>
                <w:sz w:val="20"/>
                <w:szCs w:val="20"/>
                <w:lang w:val="en-GB"/>
              </w:rPr>
              <w:t>Gets the fixed-position numeric value of the specified field</w:t>
            </w:r>
          </w:p>
        </w:tc>
      </w:tr>
      <w:tr w:rsidR="009D75DB" w:rsidRPr="00DD3C0B" w14:paraId="2C6A885B" w14:textId="77777777" w:rsidTr="00E25AEA">
        <w:tc>
          <w:tcPr>
            <w:tcW w:w="2843" w:type="dxa"/>
          </w:tcPr>
          <w:p w14:paraId="3945A6E3" w14:textId="02E6E55D" w:rsidR="009D75DB" w:rsidRDefault="009D75DB" w:rsidP="00E25AEA">
            <w:pPr>
              <w:rPr>
                <w:bCs/>
                <w:sz w:val="20"/>
                <w:szCs w:val="20"/>
                <w:lang w:val="en-GB"/>
              </w:rPr>
            </w:pPr>
            <w:r>
              <w:rPr>
                <w:bCs/>
                <w:sz w:val="20"/>
                <w:szCs w:val="20"/>
                <w:lang w:val="en-GB"/>
              </w:rPr>
              <w:t xml:space="preserve">double GetDouble(int </w:t>
            </w:r>
            <w:proofErr w:type="spellStart"/>
            <w:r>
              <w:rPr>
                <w:bCs/>
                <w:sz w:val="20"/>
                <w:szCs w:val="20"/>
                <w:lang w:val="en-GB"/>
              </w:rPr>
              <w:t>i</w:t>
            </w:r>
            <w:proofErr w:type="spellEnd"/>
            <w:r>
              <w:rPr>
                <w:bCs/>
                <w:sz w:val="20"/>
                <w:szCs w:val="20"/>
                <w:lang w:val="en-GB"/>
              </w:rPr>
              <w:t>)</w:t>
            </w:r>
          </w:p>
        </w:tc>
        <w:tc>
          <w:tcPr>
            <w:tcW w:w="5725" w:type="dxa"/>
          </w:tcPr>
          <w:p w14:paraId="4020264F" w14:textId="14D883AB" w:rsidR="009D75DB" w:rsidRPr="009D75DB" w:rsidRDefault="009D75DB" w:rsidP="00E25AEA">
            <w:pPr>
              <w:rPr>
                <w:bCs/>
                <w:sz w:val="20"/>
                <w:szCs w:val="20"/>
                <w:lang w:val="en-GB"/>
              </w:rPr>
            </w:pPr>
            <w:r w:rsidRPr="009D75DB">
              <w:rPr>
                <w:bCs/>
                <w:sz w:val="20"/>
                <w:szCs w:val="20"/>
                <w:lang w:val="en-GB"/>
              </w:rPr>
              <w:t>Gets the double-precision floating point number of the specified field.</w:t>
            </w:r>
          </w:p>
        </w:tc>
      </w:tr>
      <w:tr w:rsidR="00C53693" w:rsidRPr="002E5CE2" w14:paraId="556D9A02" w14:textId="77777777" w:rsidTr="00BB0B9F">
        <w:tc>
          <w:tcPr>
            <w:tcW w:w="2843" w:type="dxa"/>
          </w:tcPr>
          <w:p w14:paraId="52103F19" w14:textId="77777777" w:rsidR="00C53693" w:rsidRDefault="00C53693" w:rsidP="0025540B">
            <w:pPr>
              <w:jc w:val="both"/>
              <w:rPr>
                <w:sz w:val="20"/>
                <w:szCs w:val="20"/>
                <w:lang w:val="en-GB"/>
              </w:rPr>
            </w:pPr>
            <w:r>
              <w:rPr>
                <w:sz w:val="20"/>
                <w:szCs w:val="20"/>
                <w:lang w:val="en-GB"/>
              </w:rPr>
              <w:t xml:space="preserve">T </w:t>
            </w:r>
            <w:proofErr w:type="spellStart"/>
            <w:r>
              <w:rPr>
                <w:sz w:val="20"/>
                <w:szCs w:val="20"/>
                <w:lang w:val="en-GB"/>
              </w:rPr>
              <w:t>GetEntity</w:t>
            </w:r>
            <w:proofErr w:type="spellEnd"/>
            <w:r>
              <w:rPr>
                <w:sz w:val="20"/>
                <w:szCs w:val="20"/>
                <w:lang w:val="en-GB"/>
              </w:rPr>
              <w:t>&lt;T&gt;()</w:t>
            </w:r>
          </w:p>
        </w:tc>
        <w:tc>
          <w:tcPr>
            <w:tcW w:w="5725" w:type="dxa"/>
          </w:tcPr>
          <w:p w14:paraId="54517E78" w14:textId="77777777" w:rsidR="00C53693" w:rsidRDefault="00C53693" w:rsidP="0025540B">
            <w:pPr>
              <w:jc w:val="both"/>
              <w:rPr>
                <w:sz w:val="20"/>
                <w:szCs w:val="20"/>
                <w:lang w:val="en-GB"/>
              </w:rPr>
            </w:pPr>
            <w:r>
              <w:rPr>
                <w:sz w:val="20"/>
                <w:szCs w:val="20"/>
                <w:lang w:val="en-GB"/>
              </w:rPr>
              <w:t xml:space="preserve">Used in </w:t>
            </w:r>
            <w:proofErr w:type="gramStart"/>
            <w:r>
              <w:rPr>
                <w:sz w:val="20"/>
                <w:szCs w:val="20"/>
                <w:lang w:val="en-GB"/>
              </w:rPr>
              <w:t>strongly-typed</w:t>
            </w:r>
            <w:proofErr w:type="gramEnd"/>
            <w:r>
              <w:rPr>
                <w:sz w:val="20"/>
                <w:szCs w:val="20"/>
                <w:lang w:val="en-GB"/>
              </w:rPr>
              <w:t xml:space="preserve"> </w:t>
            </w:r>
            <w:proofErr w:type="spellStart"/>
            <w:r>
              <w:rPr>
                <w:sz w:val="20"/>
                <w:szCs w:val="20"/>
                <w:lang w:val="en-GB"/>
              </w:rPr>
              <w:t>PyrrhoReaders</w:t>
            </w:r>
            <w:proofErr w:type="spellEnd"/>
            <w:r>
              <w:rPr>
                <w:sz w:val="20"/>
                <w:szCs w:val="20"/>
                <w:lang w:val="en-GB"/>
              </w:rPr>
              <w:t xml:space="preserve"> (as in </w:t>
            </w:r>
            <w:proofErr w:type="spellStart"/>
            <w:r>
              <w:rPr>
                <w:sz w:val="20"/>
                <w:szCs w:val="20"/>
                <w:lang w:val="en-GB"/>
              </w:rPr>
              <w:t>ExecuteTable</w:t>
            </w:r>
            <w:proofErr w:type="spellEnd"/>
            <w:r>
              <w:rPr>
                <w:sz w:val="20"/>
                <w:szCs w:val="20"/>
                <w:lang w:val="en-GB"/>
              </w:rPr>
              <w:t>&lt;T&gt;)</w:t>
            </w:r>
          </w:p>
        </w:tc>
      </w:tr>
      <w:tr w:rsidR="009D75DB" w:rsidRPr="002E5CE2" w14:paraId="0D656D54" w14:textId="77777777" w:rsidTr="00BB0B9F">
        <w:tc>
          <w:tcPr>
            <w:tcW w:w="2843" w:type="dxa"/>
          </w:tcPr>
          <w:p w14:paraId="61E6297E" w14:textId="59FBE91C" w:rsidR="009D75DB" w:rsidRDefault="009D75DB" w:rsidP="0025540B">
            <w:pPr>
              <w:jc w:val="both"/>
              <w:rPr>
                <w:sz w:val="20"/>
                <w:szCs w:val="20"/>
                <w:lang w:val="en-GB"/>
              </w:rPr>
            </w:pPr>
            <w:proofErr w:type="spellStart"/>
            <w:r>
              <w:rPr>
                <w:sz w:val="20"/>
                <w:szCs w:val="20"/>
                <w:lang w:val="en-GB"/>
              </w:rPr>
              <w:t>System.Type</w:t>
            </w:r>
            <w:proofErr w:type="spellEnd"/>
            <w:r>
              <w:rPr>
                <w:sz w:val="20"/>
                <w:szCs w:val="20"/>
                <w:lang w:val="en-GB"/>
              </w:rPr>
              <w:t xml:space="preserve"> </w:t>
            </w:r>
            <w:proofErr w:type="spellStart"/>
            <w:r>
              <w:rPr>
                <w:sz w:val="20"/>
                <w:szCs w:val="20"/>
                <w:lang w:val="en-GB"/>
              </w:rPr>
              <w:t>GetFieldType</w:t>
            </w:r>
            <w:proofErr w:type="spellEnd"/>
            <w:r>
              <w:rPr>
                <w:sz w:val="20"/>
                <w:szCs w:val="20"/>
                <w:lang w:val="en-GB"/>
              </w:rPr>
              <w:t xml:space="preserve">(int </w:t>
            </w:r>
            <w:proofErr w:type="spellStart"/>
            <w:r>
              <w:rPr>
                <w:sz w:val="20"/>
                <w:szCs w:val="20"/>
                <w:lang w:val="en-GB"/>
              </w:rPr>
              <w:t>i</w:t>
            </w:r>
            <w:proofErr w:type="spellEnd"/>
            <w:r>
              <w:rPr>
                <w:sz w:val="20"/>
                <w:szCs w:val="20"/>
                <w:lang w:val="en-GB"/>
              </w:rPr>
              <w:t>)</w:t>
            </w:r>
          </w:p>
        </w:tc>
        <w:tc>
          <w:tcPr>
            <w:tcW w:w="5725" w:type="dxa"/>
          </w:tcPr>
          <w:p w14:paraId="55D2A735" w14:textId="645D770E" w:rsidR="009D75DB" w:rsidRDefault="009D75DB" w:rsidP="0025540B">
            <w:pPr>
              <w:jc w:val="both"/>
              <w:rPr>
                <w:sz w:val="20"/>
                <w:szCs w:val="20"/>
                <w:lang w:val="en-GB"/>
              </w:rPr>
            </w:pPr>
            <w:r w:rsidRPr="009D75DB">
              <w:rPr>
                <w:sz w:val="20"/>
                <w:szCs w:val="20"/>
                <w:lang w:val="en-GB"/>
              </w:rPr>
              <w:t xml:space="preserve">Gets the Type information corresponding to the type of Object that would be returned from </w:t>
            </w:r>
            <w:proofErr w:type="spellStart"/>
            <w:r w:rsidRPr="009D75DB">
              <w:rPr>
                <w:sz w:val="20"/>
                <w:szCs w:val="20"/>
                <w:lang w:val="en-GB"/>
              </w:rPr>
              <w:t>GetValue</w:t>
            </w:r>
            <w:proofErr w:type="spellEnd"/>
            <w:r w:rsidRPr="009D75DB">
              <w:rPr>
                <w:sz w:val="20"/>
                <w:szCs w:val="20"/>
                <w:lang w:val="en-GB"/>
              </w:rPr>
              <w:t>(Int32).</w:t>
            </w:r>
          </w:p>
        </w:tc>
      </w:tr>
      <w:tr w:rsidR="009D75DB" w:rsidRPr="002E5CE2" w14:paraId="4B4C9A4D" w14:textId="77777777" w:rsidTr="00BB0B9F">
        <w:tc>
          <w:tcPr>
            <w:tcW w:w="2843" w:type="dxa"/>
          </w:tcPr>
          <w:p w14:paraId="5268EC4C" w14:textId="5E361899" w:rsidR="009D75DB" w:rsidRDefault="009D75DB" w:rsidP="0025540B">
            <w:pPr>
              <w:jc w:val="both"/>
              <w:rPr>
                <w:sz w:val="20"/>
                <w:szCs w:val="20"/>
                <w:lang w:val="en-GB"/>
              </w:rPr>
            </w:pPr>
            <w:r>
              <w:rPr>
                <w:sz w:val="20"/>
                <w:szCs w:val="20"/>
                <w:lang w:val="en-GB"/>
              </w:rPr>
              <w:t xml:space="preserve">float </w:t>
            </w:r>
            <w:proofErr w:type="spellStart"/>
            <w:r>
              <w:rPr>
                <w:sz w:val="20"/>
                <w:szCs w:val="20"/>
                <w:lang w:val="en-GB"/>
              </w:rPr>
              <w:t>GetFloat</w:t>
            </w:r>
            <w:proofErr w:type="spellEnd"/>
            <w:r>
              <w:rPr>
                <w:sz w:val="20"/>
                <w:szCs w:val="20"/>
                <w:lang w:val="en-GB"/>
              </w:rPr>
              <w:t xml:space="preserve">(int </w:t>
            </w:r>
            <w:proofErr w:type="spellStart"/>
            <w:r>
              <w:rPr>
                <w:sz w:val="20"/>
                <w:szCs w:val="20"/>
                <w:lang w:val="en-GB"/>
              </w:rPr>
              <w:t>i</w:t>
            </w:r>
            <w:proofErr w:type="spellEnd"/>
            <w:r>
              <w:rPr>
                <w:sz w:val="20"/>
                <w:szCs w:val="20"/>
                <w:lang w:val="en-GB"/>
              </w:rPr>
              <w:t>)</w:t>
            </w:r>
          </w:p>
        </w:tc>
        <w:tc>
          <w:tcPr>
            <w:tcW w:w="5725" w:type="dxa"/>
          </w:tcPr>
          <w:p w14:paraId="1E3DFE2C" w14:textId="6D292B1F" w:rsidR="009D75DB" w:rsidRPr="009D75DB" w:rsidRDefault="009D75DB" w:rsidP="0025540B">
            <w:pPr>
              <w:jc w:val="both"/>
              <w:rPr>
                <w:sz w:val="20"/>
                <w:szCs w:val="20"/>
                <w:lang w:val="en-GB"/>
              </w:rPr>
            </w:pPr>
            <w:r w:rsidRPr="009D75DB">
              <w:rPr>
                <w:sz w:val="20"/>
                <w:szCs w:val="20"/>
                <w:lang w:val="en-GB"/>
              </w:rPr>
              <w:t>Gets the single-precision floating point number of the specified field.</w:t>
            </w:r>
          </w:p>
        </w:tc>
      </w:tr>
      <w:tr w:rsidR="009D75DB" w:rsidRPr="002E5CE2" w14:paraId="26BD1211" w14:textId="77777777" w:rsidTr="00BB0B9F">
        <w:tc>
          <w:tcPr>
            <w:tcW w:w="2843" w:type="dxa"/>
          </w:tcPr>
          <w:p w14:paraId="702A6346" w14:textId="31007860" w:rsidR="009D75DB" w:rsidRDefault="009D75DB" w:rsidP="0025540B">
            <w:pPr>
              <w:jc w:val="both"/>
              <w:rPr>
                <w:sz w:val="20"/>
                <w:szCs w:val="20"/>
                <w:lang w:val="en-GB"/>
              </w:rPr>
            </w:pPr>
            <w:r>
              <w:rPr>
                <w:sz w:val="20"/>
                <w:szCs w:val="20"/>
                <w:lang w:val="en-GB"/>
              </w:rPr>
              <w:t xml:space="preserve">short GetInt16(int </w:t>
            </w:r>
            <w:proofErr w:type="spellStart"/>
            <w:r>
              <w:rPr>
                <w:sz w:val="20"/>
                <w:szCs w:val="20"/>
                <w:lang w:val="en-GB"/>
              </w:rPr>
              <w:t>i</w:t>
            </w:r>
            <w:proofErr w:type="spellEnd"/>
            <w:r>
              <w:rPr>
                <w:sz w:val="20"/>
                <w:szCs w:val="20"/>
                <w:lang w:val="en-GB"/>
              </w:rPr>
              <w:t>)</w:t>
            </w:r>
          </w:p>
        </w:tc>
        <w:tc>
          <w:tcPr>
            <w:tcW w:w="5725" w:type="dxa"/>
          </w:tcPr>
          <w:p w14:paraId="252F6832" w14:textId="06E3D176" w:rsidR="009D75DB" w:rsidRPr="009D75DB" w:rsidRDefault="009D75DB" w:rsidP="0025540B">
            <w:pPr>
              <w:jc w:val="both"/>
              <w:rPr>
                <w:sz w:val="20"/>
                <w:szCs w:val="20"/>
                <w:lang w:val="en-GB"/>
              </w:rPr>
            </w:pPr>
            <w:r w:rsidRPr="009D75DB">
              <w:rPr>
                <w:sz w:val="20"/>
                <w:szCs w:val="20"/>
                <w:lang w:val="en-GB"/>
              </w:rPr>
              <w:t>Gets the 16-bit signed integer value of the specified field.</w:t>
            </w:r>
          </w:p>
        </w:tc>
      </w:tr>
      <w:tr w:rsidR="009D75DB" w:rsidRPr="002E5CE2" w14:paraId="557FB5F7" w14:textId="77777777" w:rsidTr="00BB0B9F">
        <w:tc>
          <w:tcPr>
            <w:tcW w:w="2843" w:type="dxa"/>
          </w:tcPr>
          <w:p w14:paraId="6FC31A50" w14:textId="328BC38E" w:rsidR="009D75DB" w:rsidRDefault="009D75DB" w:rsidP="0025540B">
            <w:pPr>
              <w:jc w:val="both"/>
              <w:rPr>
                <w:sz w:val="20"/>
                <w:szCs w:val="20"/>
                <w:lang w:val="en-GB"/>
              </w:rPr>
            </w:pPr>
            <w:r>
              <w:rPr>
                <w:sz w:val="20"/>
                <w:szCs w:val="20"/>
                <w:lang w:val="en-GB"/>
              </w:rPr>
              <w:t xml:space="preserve">int GetInt32(int </w:t>
            </w:r>
            <w:proofErr w:type="spellStart"/>
            <w:r>
              <w:rPr>
                <w:sz w:val="20"/>
                <w:szCs w:val="20"/>
                <w:lang w:val="en-GB"/>
              </w:rPr>
              <w:t>i</w:t>
            </w:r>
            <w:proofErr w:type="spellEnd"/>
            <w:r>
              <w:rPr>
                <w:sz w:val="20"/>
                <w:szCs w:val="20"/>
                <w:lang w:val="en-GB"/>
              </w:rPr>
              <w:t>)</w:t>
            </w:r>
          </w:p>
        </w:tc>
        <w:tc>
          <w:tcPr>
            <w:tcW w:w="5725" w:type="dxa"/>
          </w:tcPr>
          <w:p w14:paraId="2AD55737" w14:textId="76D85AFB" w:rsidR="009D75DB" w:rsidRPr="009D75DB" w:rsidRDefault="00CD231A" w:rsidP="00CD231A">
            <w:pPr>
              <w:jc w:val="both"/>
              <w:rPr>
                <w:sz w:val="20"/>
                <w:szCs w:val="20"/>
                <w:lang w:val="en-GB"/>
              </w:rPr>
            </w:pPr>
            <w:r w:rsidRPr="00CD231A">
              <w:rPr>
                <w:sz w:val="20"/>
                <w:szCs w:val="20"/>
                <w:lang w:val="en-GB"/>
              </w:rPr>
              <w:t>Gets the 32-bit signed integer value of the specified field.</w:t>
            </w:r>
          </w:p>
        </w:tc>
      </w:tr>
      <w:tr w:rsidR="00CD231A" w:rsidRPr="002E5CE2" w14:paraId="50DAB3F5" w14:textId="77777777" w:rsidTr="00BB0B9F">
        <w:tc>
          <w:tcPr>
            <w:tcW w:w="2843" w:type="dxa"/>
          </w:tcPr>
          <w:p w14:paraId="7DBD0A62" w14:textId="1FFD124E" w:rsidR="00CD231A" w:rsidRDefault="00CD231A" w:rsidP="0025540B">
            <w:pPr>
              <w:jc w:val="both"/>
              <w:rPr>
                <w:sz w:val="20"/>
                <w:szCs w:val="20"/>
                <w:lang w:val="en-GB"/>
              </w:rPr>
            </w:pPr>
            <w:r>
              <w:rPr>
                <w:sz w:val="20"/>
                <w:szCs w:val="20"/>
                <w:lang w:val="en-GB"/>
              </w:rPr>
              <w:t xml:space="preserve">long GetInt64(int </w:t>
            </w:r>
            <w:proofErr w:type="spellStart"/>
            <w:r>
              <w:rPr>
                <w:sz w:val="20"/>
                <w:szCs w:val="20"/>
                <w:lang w:val="en-GB"/>
              </w:rPr>
              <w:t>i</w:t>
            </w:r>
            <w:proofErr w:type="spellEnd"/>
            <w:r>
              <w:rPr>
                <w:sz w:val="20"/>
                <w:szCs w:val="20"/>
                <w:lang w:val="en-GB"/>
              </w:rPr>
              <w:t>)</w:t>
            </w:r>
          </w:p>
        </w:tc>
        <w:tc>
          <w:tcPr>
            <w:tcW w:w="5725" w:type="dxa"/>
          </w:tcPr>
          <w:p w14:paraId="5844576C" w14:textId="0B021676" w:rsidR="00CD231A" w:rsidRPr="00CD231A" w:rsidRDefault="00CD231A" w:rsidP="00CD231A">
            <w:pPr>
              <w:jc w:val="both"/>
              <w:rPr>
                <w:sz w:val="20"/>
                <w:szCs w:val="20"/>
                <w:lang w:val="en-GB"/>
              </w:rPr>
            </w:pPr>
            <w:r w:rsidRPr="00CD231A">
              <w:rPr>
                <w:sz w:val="20"/>
                <w:szCs w:val="20"/>
                <w:lang w:val="en-GB"/>
              </w:rPr>
              <w:t xml:space="preserve">Gets the </w:t>
            </w:r>
            <w:r>
              <w:rPr>
                <w:sz w:val="20"/>
                <w:szCs w:val="20"/>
                <w:lang w:val="en-GB"/>
              </w:rPr>
              <w:t>64</w:t>
            </w:r>
            <w:r w:rsidRPr="00CD231A">
              <w:rPr>
                <w:sz w:val="20"/>
                <w:szCs w:val="20"/>
                <w:lang w:val="en-GB"/>
              </w:rPr>
              <w:t>-bit signed integer value of the specified field.</w:t>
            </w:r>
          </w:p>
        </w:tc>
      </w:tr>
      <w:tr w:rsidR="00CD231A" w:rsidRPr="002E5CE2" w14:paraId="1321DCEC" w14:textId="77777777" w:rsidTr="00BB0B9F">
        <w:tc>
          <w:tcPr>
            <w:tcW w:w="2843" w:type="dxa"/>
          </w:tcPr>
          <w:p w14:paraId="6DC82E98" w14:textId="67E59BF1" w:rsidR="00CD231A" w:rsidRDefault="00CD231A" w:rsidP="0025540B">
            <w:pPr>
              <w:jc w:val="both"/>
              <w:rPr>
                <w:sz w:val="20"/>
                <w:szCs w:val="20"/>
                <w:lang w:val="en-GB"/>
              </w:rPr>
            </w:pPr>
            <w:r>
              <w:rPr>
                <w:sz w:val="20"/>
                <w:szCs w:val="20"/>
                <w:lang w:val="en-GB"/>
              </w:rPr>
              <w:t xml:space="preserve">string </w:t>
            </w:r>
            <w:proofErr w:type="spellStart"/>
            <w:r>
              <w:rPr>
                <w:sz w:val="20"/>
                <w:szCs w:val="20"/>
                <w:lang w:val="en-GB"/>
              </w:rPr>
              <w:t>GetName</w:t>
            </w:r>
            <w:proofErr w:type="spellEnd"/>
            <w:r>
              <w:rPr>
                <w:sz w:val="20"/>
                <w:szCs w:val="20"/>
                <w:lang w:val="en-GB"/>
              </w:rPr>
              <w:t xml:space="preserve">(int </w:t>
            </w:r>
            <w:proofErr w:type="spellStart"/>
            <w:r>
              <w:rPr>
                <w:sz w:val="20"/>
                <w:szCs w:val="20"/>
                <w:lang w:val="en-GB"/>
              </w:rPr>
              <w:t>i</w:t>
            </w:r>
            <w:proofErr w:type="spellEnd"/>
            <w:r>
              <w:rPr>
                <w:sz w:val="20"/>
                <w:szCs w:val="20"/>
                <w:lang w:val="en-GB"/>
              </w:rPr>
              <w:t>)</w:t>
            </w:r>
          </w:p>
        </w:tc>
        <w:tc>
          <w:tcPr>
            <w:tcW w:w="5725" w:type="dxa"/>
          </w:tcPr>
          <w:p w14:paraId="33B07268" w14:textId="7EE3D884" w:rsidR="00CD231A" w:rsidRPr="00CD231A" w:rsidRDefault="00CD231A" w:rsidP="00CD231A">
            <w:pPr>
              <w:jc w:val="both"/>
              <w:rPr>
                <w:sz w:val="20"/>
                <w:szCs w:val="20"/>
                <w:lang w:val="en-GB"/>
              </w:rPr>
            </w:pPr>
            <w:r w:rsidRPr="00CD231A">
              <w:rPr>
                <w:sz w:val="20"/>
                <w:szCs w:val="20"/>
                <w:lang w:val="en-GB"/>
              </w:rPr>
              <w:t>Gets the name for the field to find.</w:t>
            </w:r>
            <w:r>
              <w:rPr>
                <w:sz w:val="20"/>
                <w:szCs w:val="20"/>
                <w:lang w:val="en-GB"/>
              </w:rPr>
              <w:t xml:space="preserve"> (the caption for the column)</w:t>
            </w:r>
          </w:p>
        </w:tc>
      </w:tr>
      <w:tr w:rsidR="00CD231A" w:rsidRPr="002E5CE2" w14:paraId="7B4BFAE4" w14:textId="77777777" w:rsidTr="00BB0B9F">
        <w:tc>
          <w:tcPr>
            <w:tcW w:w="2843" w:type="dxa"/>
          </w:tcPr>
          <w:p w14:paraId="57FE2A46" w14:textId="48CD38D7" w:rsidR="00CD231A" w:rsidRDefault="00CD231A" w:rsidP="0025540B">
            <w:pPr>
              <w:jc w:val="both"/>
              <w:rPr>
                <w:sz w:val="20"/>
                <w:szCs w:val="20"/>
                <w:lang w:val="en-GB"/>
              </w:rPr>
            </w:pPr>
            <w:r>
              <w:rPr>
                <w:sz w:val="20"/>
                <w:szCs w:val="20"/>
                <w:lang w:val="en-GB"/>
              </w:rPr>
              <w:t xml:space="preserve">int </w:t>
            </w:r>
            <w:proofErr w:type="spellStart"/>
            <w:r>
              <w:rPr>
                <w:sz w:val="20"/>
                <w:szCs w:val="20"/>
                <w:lang w:val="en-GB"/>
              </w:rPr>
              <w:t>GetOrdinal</w:t>
            </w:r>
            <w:proofErr w:type="spellEnd"/>
            <w:r>
              <w:rPr>
                <w:sz w:val="20"/>
                <w:szCs w:val="20"/>
                <w:lang w:val="en-GB"/>
              </w:rPr>
              <w:t>(string n)</w:t>
            </w:r>
          </w:p>
        </w:tc>
        <w:tc>
          <w:tcPr>
            <w:tcW w:w="5725" w:type="dxa"/>
          </w:tcPr>
          <w:p w14:paraId="4CA89AEB" w14:textId="6DF98EB6" w:rsidR="00CD231A" w:rsidRPr="00CD231A" w:rsidRDefault="00CD231A" w:rsidP="00CD231A">
            <w:pPr>
              <w:jc w:val="both"/>
              <w:rPr>
                <w:sz w:val="20"/>
                <w:szCs w:val="20"/>
                <w:lang w:val="en-GB"/>
              </w:rPr>
            </w:pPr>
            <w:r w:rsidRPr="00CD231A">
              <w:rPr>
                <w:sz w:val="20"/>
                <w:szCs w:val="20"/>
                <w:lang w:val="en-GB"/>
              </w:rPr>
              <w:t>Return the index of the named field.</w:t>
            </w:r>
          </w:p>
        </w:tc>
      </w:tr>
      <w:tr w:rsidR="00CD231A" w:rsidRPr="002E5CE2" w14:paraId="390F3A9A" w14:textId="77777777" w:rsidTr="00BB0B9F">
        <w:tc>
          <w:tcPr>
            <w:tcW w:w="2843" w:type="dxa"/>
          </w:tcPr>
          <w:p w14:paraId="0F0EB6AF" w14:textId="1CA035F0" w:rsidR="00CD231A" w:rsidRDefault="00CD231A" w:rsidP="0025540B">
            <w:pPr>
              <w:jc w:val="both"/>
              <w:rPr>
                <w:sz w:val="20"/>
                <w:szCs w:val="20"/>
                <w:lang w:val="en-GB"/>
              </w:rPr>
            </w:pPr>
            <w:proofErr w:type="spellStart"/>
            <w:r>
              <w:rPr>
                <w:sz w:val="20"/>
                <w:szCs w:val="20"/>
                <w:lang w:val="en-GB"/>
              </w:rPr>
              <w:t>PyrrhoTable</w:t>
            </w:r>
            <w:proofErr w:type="spellEnd"/>
            <w:r>
              <w:rPr>
                <w:sz w:val="20"/>
                <w:szCs w:val="20"/>
                <w:lang w:val="en-GB"/>
              </w:rPr>
              <w:t xml:space="preserve"> </w:t>
            </w:r>
            <w:proofErr w:type="spellStart"/>
            <w:r>
              <w:rPr>
                <w:sz w:val="20"/>
                <w:szCs w:val="20"/>
                <w:lang w:val="en-GB"/>
              </w:rPr>
              <w:t>GetSchemaTable</w:t>
            </w:r>
            <w:proofErr w:type="spellEnd"/>
            <w:r>
              <w:rPr>
                <w:sz w:val="20"/>
                <w:szCs w:val="20"/>
                <w:lang w:val="en-GB"/>
              </w:rPr>
              <w:t>()</w:t>
            </w:r>
          </w:p>
        </w:tc>
        <w:tc>
          <w:tcPr>
            <w:tcW w:w="5725" w:type="dxa"/>
          </w:tcPr>
          <w:p w14:paraId="42831025" w14:textId="79C68D53" w:rsidR="00CD231A" w:rsidRPr="00CD231A" w:rsidRDefault="00CD231A" w:rsidP="00CD231A">
            <w:pPr>
              <w:jc w:val="both"/>
              <w:rPr>
                <w:sz w:val="20"/>
                <w:szCs w:val="20"/>
                <w:lang w:val="en-GB"/>
              </w:rPr>
            </w:pPr>
            <w:r w:rsidRPr="00CD231A">
              <w:rPr>
                <w:sz w:val="20"/>
                <w:szCs w:val="20"/>
                <w:lang w:val="en-GB"/>
              </w:rPr>
              <w:t xml:space="preserve">Returns a </w:t>
            </w:r>
            <w:proofErr w:type="spellStart"/>
            <w:r w:rsidRPr="00CD231A">
              <w:rPr>
                <w:sz w:val="20"/>
                <w:szCs w:val="20"/>
                <w:lang w:val="en-GB"/>
              </w:rPr>
              <w:t>DataTable</w:t>
            </w:r>
            <w:proofErr w:type="spellEnd"/>
            <w:r w:rsidRPr="00CD231A">
              <w:rPr>
                <w:sz w:val="20"/>
                <w:szCs w:val="20"/>
                <w:lang w:val="en-GB"/>
              </w:rPr>
              <w:t xml:space="preserve"> that describes the column metadata of the </w:t>
            </w:r>
            <w:proofErr w:type="spellStart"/>
            <w:r w:rsidRPr="00CD231A">
              <w:rPr>
                <w:sz w:val="20"/>
                <w:szCs w:val="20"/>
                <w:lang w:val="en-GB"/>
              </w:rPr>
              <w:t>IDataReader</w:t>
            </w:r>
            <w:proofErr w:type="spellEnd"/>
            <w:r w:rsidRPr="00CD231A">
              <w:rPr>
                <w:sz w:val="20"/>
                <w:szCs w:val="20"/>
                <w:lang w:val="en-GB"/>
              </w:rPr>
              <w:t>.</w:t>
            </w:r>
          </w:p>
        </w:tc>
      </w:tr>
      <w:tr w:rsidR="00CD231A" w:rsidRPr="002E5CE2" w14:paraId="0AAFFC18" w14:textId="77777777" w:rsidTr="00BB0B9F">
        <w:tc>
          <w:tcPr>
            <w:tcW w:w="2843" w:type="dxa"/>
          </w:tcPr>
          <w:p w14:paraId="2E543E27" w14:textId="738C0675" w:rsidR="00CD231A" w:rsidRDefault="00CD231A" w:rsidP="0025540B">
            <w:pPr>
              <w:jc w:val="both"/>
              <w:rPr>
                <w:sz w:val="20"/>
                <w:szCs w:val="20"/>
                <w:lang w:val="en-GB"/>
              </w:rPr>
            </w:pPr>
            <w:r>
              <w:rPr>
                <w:sz w:val="20"/>
                <w:szCs w:val="20"/>
                <w:lang w:val="en-GB"/>
              </w:rPr>
              <w:t xml:space="preserve">string </w:t>
            </w:r>
            <w:proofErr w:type="spellStart"/>
            <w:r>
              <w:rPr>
                <w:sz w:val="20"/>
                <w:szCs w:val="20"/>
                <w:lang w:val="en-GB"/>
              </w:rPr>
              <w:t>GetString</w:t>
            </w:r>
            <w:proofErr w:type="spellEnd"/>
            <w:r>
              <w:rPr>
                <w:sz w:val="20"/>
                <w:szCs w:val="20"/>
                <w:lang w:val="en-GB"/>
              </w:rPr>
              <w:t xml:space="preserve">(int </w:t>
            </w:r>
            <w:proofErr w:type="spellStart"/>
            <w:r>
              <w:rPr>
                <w:sz w:val="20"/>
                <w:szCs w:val="20"/>
                <w:lang w:val="en-GB"/>
              </w:rPr>
              <w:t>i</w:t>
            </w:r>
            <w:proofErr w:type="spellEnd"/>
            <w:r>
              <w:rPr>
                <w:sz w:val="20"/>
                <w:szCs w:val="20"/>
                <w:lang w:val="en-GB"/>
              </w:rPr>
              <w:t>)</w:t>
            </w:r>
          </w:p>
        </w:tc>
        <w:tc>
          <w:tcPr>
            <w:tcW w:w="5725" w:type="dxa"/>
          </w:tcPr>
          <w:p w14:paraId="70E134B5" w14:textId="6A6E2FBF" w:rsidR="00CD231A" w:rsidRPr="00CD231A" w:rsidRDefault="00CD231A" w:rsidP="00CD231A">
            <w:pPr>
              <w:jc w:val="both"/>
              <w:rPr>
                <w:sz w:val="20"/>
                <w:szCs w:val="20"/>
                <w:lang w:val="en-GB"/>
              </w:rPr>
            </w:pPr>
            <w:r w:rsidRPr="00CD231A">
              <w:rPr>
                <w:sz w:val="20"/>
                <w:szCs w:val="20"/>
                <w:lang w:val="en-GB"/>
              </w:rPr>
              <w:t>Gets the string value of the specified field.</w:t>
            </w:r>
          </w:p>
        </w:tc>
      </w:tr>
      <w:tr w:rsidR="00CD231A" w:rsidRPr="002E5CE2" w14:paraId="3ED38E78" w14:textId="77777777" w:rsidTr="00BB0B9F">
        <w:tc>
          <w:tcPr>
            <w:tcW w:w="2843" w:type="dxa"/>
          </w:tcPr>
          <w:p w14:paraId="4B8BECBB" w14:textId="5300A5B5" w:rsidR="00CD231A" w:rsidRDefault="00CD231A" w:rsidP="0025540B">
            <w:pPr>
              <w:jc w:val="both"/>
              <w:rPr>
                <w:sz w:val="20"/>
                <w:szCs w:val="20"/>
                <w:lang w:val="en-GB"/>
              </w:rPr>
            </w:pPr>
            <w:r>
              <w:rPr>
                <w:sz w:val="20"/>
                <w:szCs w:val="20"/>
                <w:lang w:val="en-GB"/>
              </w:rPr>
              <w:t xml:space="preserve">object </w:t>
            </w:r>
            <w:proofErr w:type="spellStart"/>
            <w:r>
              <w:rPr>
                <w:sz w:val="20"/>
                <w:szCs w:val="20"/>
                <w:lang w:val="en-GB"/>
              </w:rPr>
              <w:t>GetValue</w:t>
            </w:r>
            <w:proofErr w:type="spellEnd"/>
            <w:r>
              <w:rPr>
                <w:sz w:val="20"/>
                <w:szCs w:val="20"/>
                <w:lang w:val="en-GB"/>
              </w:rPr>
              <w:t xml:space="preserve">(int </w:t>
            </w:r>
            <w:proofErr w:type="spellStart"/>
            <w:r>
              <w:rPr>
                <w:sz w:val="20"/>
                <w:szCs w:val="20"/>
                <w:lang w:val="en-GB"/>
              </w:rPr>
              <w:t>i</w:t>
            </w:r>
            <w:proofErr w:type="spellEnd"/>
            <w:r>
              <w:rPr>
                <w:sz w:val="20"/>
                <w:szCs w:val="20"/>
                <w:lang w:val="en-GB"/>
              </w:rPr>
              <w:t>)</w:t>
            </w:r>
          </w:p>
        </w:tc>
        <w:tc>
          <w:tcPr>
            <w:tcW w:w="5725" w:type="dxa"/>
          </w:tcPr>
          <w:p w14:paraId="5205AD3B" w14:textId="068D46AB" w:rsidR="00CD231A" w:rsidRPr="00CD231A" w:rsidRDefault="00CD231A" w:rsidP="00CD231A">
            <w:pPr>
              <w:jc w:val="both"/>
              <w:rPr>
                <w:sz w:val="20"/>
                <w:szCs w:val="20"/>
                <w:lang w:val="en-GB"/>
              </w:rPr>
            </w:pPr>
            <w:r w:rsidRPr="00CD231A">
              <w:rPr>
                <w:sz w:val="20"/>
                <w:szCs w:val="20"/>
                <w:lang w:val="en-GB"/>
              </w:rPr>
              <w:t>Return the value of the specified field</w:t>
            </w:r>
          </w:p>
        </w:tc>
      </w:tr>
      <w:tr w:rsidR="00CD231A" w:rsidRPr="002E5CE2" w14:paraId="10A1E089" w14:textId="77777777" w:rsidTr="00BB0B9F">
        <w:tc>
          <w:tcPr>
            <w:tcW w:w="2843" w:type="dxa"/>
          </w:tcPr>
          <w:p w14:paraId="77E7441A" w14:textId="24739E3D" w:rsidR="00CD231A" w:rsidRDefault="00CD231A" w:rsidP="0025540B">
            <w:pPr>
              <w:jc w:val="both"/>
              <w:rPr>
                <w:sz w:val="20"/>
                <w:szCs w:val="20"/>
                <w:lang w:val="en-GB"/>
              </w:rPr>
            </w:pPr>
            <w:r>
              <w:rPr>
                <w:sz w:val="20"/>
                <w:szCs w:val="20"/>
                <w:lang w:val="en-GB"/>
              </w:rPr>
              <w:t xml:space="preserve">void </w:t>
            </w:r>
            <w:proofErr w:type="spellStart"/>
            <w:r>
              <w:rPr>
                <w:sz w:val="20"/>
                <w:szCs w:val="20"/>
                <w:lang w:val="en-GB"/>
              </w:rPr>
              <w:t>GetValues</w:t>
            </w:r>
            <w:proofErr w:type="spellEnd"/>
            <w:r>
              <w:rPr>
                <w:sz w:val="20"/>
                <w:szCs w:val="20"/>
                <w:lang w:val="en-GB"/>
              </w:rPr>
              <w:t>(object[])</w:t>
            </w:r>
          </w:p>
        </w:tc>
        <w:tc>
          <w:tcPr>
            <w:tcW w:w="5725" w:type="dxa"/>
          </w:tcPr>
          <w:p w14:paraId="7E2C9D77" w14:textId="5CC63E63" w:rsidR="00CD231A" w:rsidRPr="00CD231A" w:rsidRDefault="00CD231A" w:rsidP="00CD231A">
            <w:pPr>
              <w:jc w:val="both"/>
              <w:rPr>
                <w:sz w:val="20"/>
                <w:szCs w:val="20"/>
                <w:lang w:val="en-GB"/>
              </w:rPr>
            </w:pPr>
            <w:r>
              <w:rPr>
                <w:sz w:val="20"/>
                <w:szCs w:val="20"/>
                <w:lang w:val="en-GB"/>
              </w:rPr>
              <w:t>Populates the array with the values in the current row</w:t>
            </w:r>
          </w:p>
        </w:tc>
      </w:tr>
      <w:tr w:rsidR="00CD231A" w:rsidRPr="002E5CE2" w14:paraId="4F03072D" w14:textId="77777777" w:rsidTr="00BB0B9F">
        <w:tc>
          <w:tcPr>
            <w:tcW w:w="2843" w:type="dxa"/>
          </w:tcPr>
          <w:p w14:paraId="565D54B6" w14:textId="3956946E" w:rsidR="00CD231A" w:rsidRDefault="00CD231A" w:rsidP="0025540B">
            <w:pPr>
              <w:jc w:val="both"/>
              <w:rPr>
                <w:sz w:val="20"/>
                <w:szCs w:val="20"/>
                <w:lang w:val="en-GB"/>
              </w:rPr>
            </w:pPr>
            <w:r>
              <w:rPr>
                <w:sz w:val="20"/>
                <w:szCs w:val="20"/>
                <w:lang w:val="en-GB"/>
              </w:rPr>
              <w:t xml:space="preserve">bool </w:t>
            </w:r>
            <w:proofErr w:type="spellStart"/>
            <w:r>
              <w:rPr>
                <w:sz w:val="20"/>
                <w:szCs w:val="20"/>
                <w:lang w:val="en-GB"/>
              </w:rPr>
              <w:t>IsDBNull</w:t>
            </w:r>
            <w:proofErr w:type="spellEnd"/>
            <w:r>
              <w:rPr>
                <w:sz w:val="20"/>
                <w:szCs w:val="20"/>
                <w:lang w:val="en-GB"/>
              </w:rPr>
              <w:t xml:space="preserve">(int </w:t>
            </w:r>
            <w:proofErr w:type="spellStart"/>
            <w:r>
              <w:rPr>
                <w:sz w:val="20"/>
                <w:szCs w:val="20"/>
                <w:lang w:val="en-GB"/>
              </w:rPr>
              <w:t>i</w:t>
            </w:r>
            <w:proofErr w:type="spellEnd"/>
            <w:r>
              <w:rPr>
                <w:sz w:val="20"/>
                <w:szCs w:val="20"/>
                <w:lang w:val="en-GB"/>
              </w:rPr>
              <w:t>)</w:t>
            </w:r>
          </w:p>
        </w:tc>
        <w:tc>
          <w:tcPr>
            <w:tcW w:w="5725" w:type="dxa"/>
          </w:tcPr>
          <w:p w14:paraId="55879F9C" w14:textId="54E8D1F2" w:rsidR="00CD231A" w:rsidRDefault="00CD231A" w:rsidP="00CD231A">
            <w:pPr>
              <w:jc w:val="both"/>
              <w:rPr>
                <w:sz w:val="20"/>
                <w:szCs w:val="20"/>
                <w:lang w:val="en-GB"/>
              </w:rPr>
            </w:pPr>
            <w:r w:rsidRPr="00CD231A">
              <w:rPr>
                <w:sz w:val="20"/>
                <w:szCs w:val="20"/>
                <w:lang w:val="en-GB"/>
              </w:rPr>
              <w:t>Return whether the specified field is set to null.</w:t>
            </w:r>
          </w:p>
        </w:tc>
      </w:tr>
      <w:tr w:rsidR="00AB7343" w:rsidRPr="002E5CE2" w14:paraId="349308EB" w14:textId="77777777" w:rsidTr="00BB0B9F">
        <w:tc>
          <w:tcPr>
            <w:tcW w:w="2843" w:type="dxa"/>
          </w:tcPr>
          <w:p w14:paraId="68BA2573" w14:textId="77777777" w:rsidR="00AB7343" w:rsidRDefault="00AB7343" w:rsidP="0025540B">
            <w:pPr>
              <w:jc w:val="both"/>
              <w:rPr>
                <w:sz w:val="20"/>
                <w:szCs w:val="20"/>
                <w:lang w:val="en-GB"/>
              </w:rPr>
            </w:pPr>
            <w:r>
              <w:rPr>
                <w:sz w:val="20"/>
                <w:szCs w:val="20"/>
                <w:lang w:val="en-GB"/>
              </w:rPr>
              <w:t xml:space="preserve">string Output(int </w:t>
            </w:r>
            <w:proofErr w:type="spellStart"/>
            <w:r>
              <w:rPr>
                <w:sz w:val="20"/>
                <w:szCs w:val="20"/>
                <w:lang w:val="en-GB"/>
              </w:rPr>
              <w:t>i</w:t>
            </w:r>
            <w:proofErr w:type="spellEnd"/>
            <w:r>
              <w:rPr>
                <w:sz w:val="20"/>
                <w:szCs w:val="20"/>
                <w:lang w:val="en-GB"/>
              </w:rPr>
              <w:t>)</w:t>
            </w:r>
          </w:p>
        </w:tc>
        <w:tc>
          <w:tcPr>
            <w:tcW w:w="5725" w:type="dxa"/>
          </w:tcPr>
          <w:p w14:paraId="483BAE1A" w14:textId="77777777" w:rsidR="00AB7343" w:rsidRDefault="00AB7343" w:rsidP="0025540B">
            <w:pPr>
              <w:jc w:val="both"/>
              <w:rPr>
                <w:sz w:val="20"/>
                <w:szCs w:val="20"/>
                <w:lang w:val="en-GB"/>
              </w:rPr>
            </w:pPr>
            <w:r>
              <w:rPr>
                <w:sz w:val="20"/>
                <w:szCs w:val="20"/>
                <w:lang w:val="en-GB"/>
              </w:rPr>
              <w:t xml:space="preserve">Returns the output flag of the </w:t>
            </w:r>
            <w:proofErr w:type="spellStart"/>
            <w:r>
              <w:rPr>
                <w:sz w:val="20"/>
                <w:szCs w:val="20"/>
                <w:lang w:val="en-GB"/>
              </w:rPr>
              <w:t>ith</w:t>
            </w:r>
            <w:proofErr w:type="spellEnd"/>
            <w:r>
              <w:rPr>
                <w:sz w:val="20"/>
                <w:szCs w:val="20"/>
                <w:lang w:val="en-GB"/>
              </w:rPr>
              <w:t xml:space="preserve"> column</w:t>
            </w:r>
          </w:p>
        </w:tc>
      </w:tr>
      <w:tr w:rsidR="00CD231A" w:rsidRPr="002E5CE2" w14:paraId="4DF9394E" w14:textId="77777777" w:rsidTr="00BB0B9F">
        <w:tc>
          <w:tcPr>
            <w:tcW w:w="2843" w:type="dxa"/>
          </w:tcPr>
          <w:p w14:paraId="66A19060" w14:textId="2DAB5E6A" w:rsidR="00CD231A" w:rsidRDefault="00CD231A" w:rsidP="0025540B">
            <w:pPr>
              <w:jc w:val="both"/>
              <w:rPr>
                <w:sz w:val="20"/>
                <w:szCs w:val="20"/>
                <w:lang w:val="en-GB"/>
              </w:rPr>
            </w:pPr>
            <w:r>
              <w:rPr>
                <w:sz w:val="20"/>
                <w:szCs w:val="20"/>
                <w:lang w:val="en-GB"/>
              </w:rPr>
              <w:t>bool Read()</w:t>
            </w:r>
          </w:p>
        </w:tc>
        <w:tc>
          <w:tcPr>
            <w:tcW w:w="5725" w:type="dxa"/>
          </w:tcPr>
          <w:p w14:paraId="5F2C9FBF" w14:textId="18E19839" w:rsidR="00CD231A" w:rsidRDefault="00CD231A" w:rsidP="0025540B">
            <w:pPr>
              <w:jc w:val="both"/>
              <w:rPr>
                <w:sz w:val="20"/>
                <w:szCs w:val="20"/>
                <w:lang w:val="en-GB"/>
              </w:rPr>
            </w:pPr>
            <w:r>
              <w:rPr>
                <w:sz w:val="20"/>
                <w:szCs w:val="20"/>
                <w:lang w:val="en-GB"/>
              </w:rPr>
              <w:t>Advances to the next row: returns false if there are no more rows</w:t>
            </w:r>
          </w:p>
        </w:tc>
      </w:tr>
      <w:tr w:rsidR="00AB7343" w:rsidRPr="002E5CE2" w14:paraId="23F22327" w14:textId="77777777" w:rsidTr="00BB0B9F">
        <w:tc>
          <w:tcPr>
            <w:tcW w:w="2843" w:type="dxa"/>
          </w:tcPr>
          <w:p w14:paraId="07C9E150" w14:textId="77777777" w:rsidR="00AB7343" w:rsidRDefault="00AB7343" w:rsidP="0025540B">
            <w:pPr>
              <w:jc w:val="both"/>
              <w:rPr>
                <w:sz w:val="20"/>
                <w:szCs w:val="20"/>
                <w:lang w:val="en-GB"/>
              </w:rPr>
            </w:pPr>
            <w:r>
              <w:rPr>
                <w:sz w:val="20"/>
                <w:szCs w:val="20"/>
                <w:lang w:val="en-GB"/>
              </w:rPr>
              <w:t xml:space="preserve">string </w:t>
            </w:r>
            <w:proofErr w:type="spellStart"/>
            <w:r>
              <w:rPr>
                <w:sz w:val="20"/>
                <w:szCs w:val="20"/>
                <w:lang w:val="en-GB"/>
              </w:rPr>
              <w:t>Url</w:t>
            </w:r>
            <w:proofErr w:type="spellEnd"/>
            <w:r>
              <w:rPr>
                <w:sz w:val="20"/>
                <w:szCs w:val="20"/>
                <w:lang w:val="en-GB"/>
              </w:rPr>
              <w:t xml:space="preserve">(int </w:t>
            </w:r>
            <w:proofErr w:type="spellStart"/>
            <w:r>
              <w:rPr>
                <w:sz w:val="20"/>
                <w:szCs w:val="20"/>
                <w:lang w:val="en-GB"/>
              </w:rPr>
              <w:t>i</w:t>
            </w:r>
            <w:proofErr w:type="spellEnd"/>
            <w:r>
              <w:rPr>
                <w:sz w:val="20"/>
                <w:szCs w:val="20"/>
                <w:lang w:val="en-GB"/>
              </w:rPr>
              <w:t>)</w:t>
            </w:r>
          </w:p>
        </w:tc>
        <w:tc>
          <w:tcPr>
            <w:tcW w:w="5725" w:type="dxa"/>
          </w:tcPr>
          <w:p w14:paraId="66D5678B" w14:textId="77777777" w:rsidR="00AB7343" w:rsidRDefault="00AB7343" w:rsidP="0025540B">
            <w:pPr>
              <w:jc w:val="both"/>
              <w:rPr>
                <w:sz w:val="20"/>
                <w:szCs w:val="20"/>
                <w:lang w:val="en-GB"/>
              </w:rPr>
            </w:pPr>
            <w:r>
              <w:rPr>
                <w:sz w:val="20"/>
                <w:szCs w:val="20"/>
                <w:lang w:val="en-GB"/>
              </w:rPr>
              <w:t xml:space="preserve">Returns the web metadata </w:t>
            </w:r>
            <w:proofErr w:type="spellStart"/>
            <w:r>
              <w:rPr>
                <w:sz w:val="20"/>
                <w:szCs w:val="20"/>
                <w:lang w:val="en-GB"/>
              </w:rPr>
              <w:t>url</w:t>
            </w:r>
            <w:proofErr w:type="spellEnd"/>
            <w:r>
              <w:rPr>
                <w:sz w:val="20"/>
                <w:szCs w:val="20"/>
                <w:lang w:val="en-GB"/>
              </w:rPr>
              <w:t xml:space="preserve"> of the </w:t>
            </w:r>
            <w:proofErr w:type="spellStart"/>
            <w:r>
              <w:rPr>
                <w:sz w:val="20"/>
                <w:szCs w:val="20"/>
                <w:lang w:val="en-GB"/>
              </w:rPr>
              <w:t>ith</w:t>
            </w:r>
            <w:proofErr w:type="spellEnd"/>
            <w:r>
              <w:rPr>
                <w:sz w:val="20"/>
                <w:szCs w:val="20"/>
                <w:lang w:val="en-GB"/>
              </w:rPr>
              <w:t xml:space="preserve"> column</w:t>
            </w:r>
          </w:p>
        </w:tc>
      </w:tr>
    </w:tbl>
    <w:p w14:paraId="1B3B58FA" w14:textId="66F663F3" w:rsidR="00AE6C3B" w:rsidRDefault="002A156F" w:rsidP="00AE6C3B">
      <w:pPr>
        <w:pStyle w:val="Heading3"/>
      </w:pPr>
      <w:bookmarkStart w:id="294" w:name="_Toc237758904"/>
      <w:r>
        <w:lastRenderedPageBreak/>
        <w:t>8.</w:t>
      </w:r>
      <w:r w:rsidR="006D5EDE">
        <w:t>6</w:t>
      </w:r>
      <w:r w:rsidR="002C482F">
        <w:t>.</w:t>
      </w:r>
      <w:r w:rsidR="001E16CA">
        <w:t>1</w:t>
      </w:r>
      <w:r w:rsidR="00DF4B6E">
        <w:t>9</w:t>
      </w:r>
      <w:r w:rsidR="00AE6C3B">
        <w:t xml:space="preserve"> </w:t>
      </w:r>
      <w:proofErr w:type="spellStart"/>
      <w:r w:rsidR="00AE6C3B">
        <w:t>PyrrhoRow</w:t>
      </w:r>
      <w:bookmarkEnd w:id="294"/>
      <w:proofErr w:type="spellEnd"/>
    </w:p>
    <w:p w14:paraId="4ED11F13" w14:textId="77777777" w:rsidR="00AE6C3B" w:rsidRDefault="00883A54" w:rsidP="00AE6C3B">
      <w:pPr>
        <w:spacing w:before="120"/>
        <w:jc w:val="both"/>
        <w:rPr>
          <w:sz w:val="20"/>
          <w:szCs w:val="20"/>
          <w:lang w:val="en-GB"/>
        </w:rPr>
      </w:pPr>
      <w:proofErr w:type="spellStart"/>
      <w:r>
        <w:rPr>
          <w:sz w:val="20"/>
          <w:szCs w:val="20"/>
          <w:lang w:val="en-GB"/>
        </w:rPr>
        <w:t>PyrrhoRow</w:t>
      </w:r>
      <w:proofErr w:type="spellEnd"/>
      <w:r>
        <w:rPr>
          <w:sz w:val="20"/>
          <w:szCs w:val="20"/>
          <w:lang w:val="en-GB"/>
        </w:rPr>
        <w:t xml:space="preserve"> is used only when required for values of structured types. </w:t>
      </w:r>
      <w:r w:rsidR="00AE6C3B">
        <w:rPr>
          <w:sz w:val="20"/>
          <w:szCs w:val="20"/>
          <w:lang w:val="en-GB"/>
        </w:rPr>
        <w:t xml:space="preserve">The methods and properties of </w:t>
      </w:r>
      <w:proofErr w:type="spellStart"/>
      <w:r w:rsidR="00AE6C3B">
        <w:rPr>
          <w:sz w:val="20"/>
          <w:szCs w:val="20"/>
          <w:lang w:val="en-GB"/>
        </w:rPr>
        <w:t>PyrrhoRow</w:t>
      </w:r>
      <w:proofErr w:type="spellEnd"/>
      <w:r w:rsidR="00237E41">
        <w:rPr>
          <w:sz w:val="20"/>
          <w:szCs w:val="20"/>
          <w:lang w:val="en-GB"/>
        </w:rPr>
        <w:fldChar w:fldCharType="begin"/>
      </w:r>
      <w:r w:rsidR="00AE6C3B">
        <w:instrText xml:space="preserve"> XE "</w:instrText>
      </w:r>
      <w:r w:rsidR="00AE6C3B" w:rsidRPr="003E3F97">
        <w:rPr>
          <w:sz w:val="20"/>
          <w:szCs w:val="20"/>
          <w:lang w:val="en-GB"/>
        </w:rPr>
        <w:instrText>PyrrhoRow</w:instrText>
      </w:r>
      <w:r w:rsidR="00AE6C3B">
        <w:instrText xml:space="preserve">" </w:instrText>
      </w:r>
      <w:r w:rsidR="00237E41">
        <w:rPr>
          <w:sz w:val="20"/>
          <w:szCs w:val="20"/>
          <w:lang w:val="en-GB"/>
        </w:rPr>
        <w:fldChar w:fldCharType="end"/>
      </w:r>
      <w:r w:rsidR="00AE6C3B">
        <w:rPr>
          <w:sz w:val="20"/>
          <w:szCs w:val="20"/>
          <w:lang w:val="en-GB"/>
        </w:rPr>
        <w:t xml:space="preserve"> are:</w:t>
      </w:r>
    </w:p>
    <w:tbl>
      <w:tblPr>
        <w:tblW w:w="85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843"/>
        <w:gridCol w:w="5725"/>
      </w:tblGrid>
      <w:tr w:rsidR="00AE6C3B" w:rsidRPr="002E5CE2" w14:paraId="09E0CE5F" w14:textId="77777777" w:rsidTr="003F1F87">
        <w:tc>
          <w:tcPr>
            <w:tcW w:w="2843" w:type="dxa"/>
          </w:tcPr>
          <w:p w14:paraId="47A1F4D8" w14:textId="77777777" w:rsidR="00AE6C3B" w:rsidRPr="002E5CE2" w:rsidRDefault="00AE6C3B" w:rsidP="0025540B">
            <w:pPr>
              <w:jc w:val="center"/>
              <w:rPr>
                <w:b/>
                <w:sz w:val="20"/>
                <w:szCs w:val="20"/>
                <w:lang w:val="en-GB"/>
              </w:rPr>
            </w:pPr>
            <w:r w:rsidRPr="002E5CE2">
              <w:rPr>
                <w:b/>
                <w:sz w:val="20"/>
                <w:szCs w:val="20"/>
                <w:lang w:val="en-GB"/>
              </w:rPr>
              <w:t>Method or Property</w:t>
            </w:r>
          </w:p>
        </w:tc>
        <w:tc>
          <w:tcPr>
            <w:tcW w:w="5725" w:type="dxa"/>
          </w:tcPr>
          <w:p w14:paraId="2B3ACD40" w14:textId="77777777" w:rsidR="00AE6C3B" w:rsidRPr="002E5CE2" w:rsidRDefault="00AE6C3B" w:rsidP="0025540B">
            <w:pPr>
              <w:jc w:val="center"/>
              <w:rPr>
                <w:b/>
                <w:sz w:val="20"/>
                <w:szCs w:val="20"/>
                <w:lang w:val="en-GB"/>
              </w:rPr>
            </w:pPr>
            <w:r w:rsidRPr="002E5CE2">
              <w:rPr>
                <w:b/>
                <w:sz w:val="20"/>
                <w:szCs w:val="20"/>
                <w:lang w:val="en-GB"/>
              </w:rPr>
              <w:t>Explanation</w:t>
            </w:r>
          </w:p>
        </w:tc>
      </w:tr>
      <w:tr w:rsidR="00AE6C3B" w:rsidRPr="002E5CE2" w14:paraId="7F1CDB06" w14:textId="77777777" w:rsidTr="003F1F87">
        <w:tc>
          <w:tcPr>
            <w:tcW w:w="2843" w:type="dxa"/>
          </w:tcPr>
          <w:p w14:paraId="1059B5E2" w14:textId="2EBCD6E0" w:rsidR="00AE6C3B" w:rsidRPr="002E5CE2" w:rsidRDefault="005C3A3D" w:rsidP="0025540B">
            <w:pPr>
              <w:jc w:val="both"/>
              <w:rPr>
                <w:sz w:val="20"/>
                <w:szCs w:val="20"/>
                <w:lang w:val="en-GB"/>
              </w:rPr>
            </w:pPr>
            <w:proofErr w:type="spellStart"/>
            <w:r>
              <w:rPr>
                <w:sz w:val="20"/>
                <w:szCs w:val="20"/>
                <w:lang w:val="en-GB"/>
              </w:rPr>
              <w:t>CellValue</w:t>
            </w:r>
            <w:proofErr w:type="spellEnd"/>
            <w:r>
              <w:rPr>
                <w:sz w:val="20"/>
                <w:szCs w:val="20"/>
                <w:lang w:val="en-GB"/>
              </w:rPr>
              <w:t>[] row</w:t>
            </w:r>
          </w:p>
        </w:tc>
        <w:tc>
          <w:tcPr>
            <w:tcW w:w="5725" w:type="dxa"/>
          </w:tcPr>
          <w:p w14:paraId="5CA34863" w14:textId="3659119C" w:rsidR="00AE6C3B" w:rsidRPr="002E5CE2" w:rsidRDefault="005C3A3D" w:rsidP="0025540B">
            <w:pPr>
              <w:jc w:val="both"/>
              <w:rPr>
                <w:sz w:val="20"/>
                <w:szCs w:val="20"/>
                <w:lang w:val="en-GB"/>
              </w:rPr>
            </w:pPr>
            <w:r>
              <w:rPr>
                <w:sz w:val="20"/>
                <w:szCs w:val="20"/>
                <w:lang w:val="en-GB"/>
              </w:rPr>
              <w:t>The values of the fields</w:t>
            </w:r>
          </w:p>
        </w:tc>
      </w:tr>
      <w:tr w:rsidR="00AE6C3B" w:rsidRPr="002E5CE2" w14:paraId="6EF4BB36" w14:textId="77777777" w:rsidTr="003F1F87">
        <w:tc>
          <w:tcPr>
            <w:tcW w:w="2843" w:type="dxa"/>
          </w:tcPr>
          <w:p w14:paraId="110B65F3" w14:textId="427A072D" w:rsidR="00AE6C3B" w:rsidRPr="002E5CE2" w:rsidRDefault="005C3A3D" w:rsidP="0025540B">
            <w:pPr>
              <w:jc w:val="both"/>
              <w:rPr>
                <w:sz w:val="20"/>
                <w:szCs w:val="20"/>
                <w:lang w:val="en-GB"/>
              </w:rPr>
            </w:pPr>
            <w:r>
              <w:rPr>
                <w:sz w:val="20"/>
                <w:szCs w:val="20"/>
                <w:lang w:val="en-GB"/>
              </w:rPr>
              <w:t>int state</w:t>
            </w:r>
          </w:p>
        </w:tc>
        <w:tc>
          <w:tcPr>
            <w:tcW w:w="5725" w:type="dxa"/>
          </w:tcPr>
          <w:p w14:paraId="7D52DCFC" w14:textId="46B1C9A3" w:rsidR="00AE6C3B" w:rsidRPr="002E5CE2" w:rsidRDefault="005C3A3D" w:rsidP="0025540B">
            <w:pPr>
              <w:jc w:val="both"/>
              <w:rPr>
                <w:sz w:val="20"/>
                <w:szCs w:val="20"/>
                <w:lang w:val="en-GB"/>
              </w:rPr>
            </w:pPr>
            <w:r>
              <w:rPr>
                <w:sz w:val="20"/>
                <w:szCs w:val="20"/>
                <w:lang w:val="en-GB"/>
              </w:rPr>
              <w:t>0=Original, 1=Current, 2=Proposed</w:t>
            </w:r>
          </w:p>
        </w:tc>
      </w:tr>
      <w:tr w:rsidR="00D6318F" w:rsidRPr="002E5CE2" w14:paraId="7E21793E" w14:textId="77777777" w:rsidTr="003F1F87">
        <w:tc>
          <w:tcPr>
            <w:tcW w:w="2843" w:type="dxa"/>
          </w:tcPr>
          <w:p w14:paraId="3DBEF6A3" w14:textId="4F4DA7DB" w:rsidR="00D6318F" w:rsidRDefault="005C3A3D" w:rsidP="0025540B">
            <w:pPr>
              <w:jc w:val="both"/>
              <w:rPr>
                <w:sz w:val="20"/>
                <w:szCs w:val="20"/>
                <w:lang w:val="en-GB"/>
              </w:rPr>
            </w:pPr>
            <w:proofErr w:type="spellStart"/>
            <w:r>
              <w:rPr>
                <w:sz w:val="20"/>
                <w:szCs w:val="20"/>
                <w:lang w:val="en-GB"/>
              </w:rPr>
              <w:t>PyrrhoTable</w:t>
            </w:r>
            <w:proofErr w:type="spellEnd"/>
            <w:r>
              <w:rPr>
                <w:sz w:val="20"/>
                <w:szCs w:val="20"/>
                <w:lang w:val="en-GB"/>
              </w:rPr>
              <w:t xml:space="preserve"> schema</w:t>
            </w:r>
          </w:p>
        </w:tc>
        <w:tc>
          <w:tcPr>
            <w:tcW w:w="5725" w:type="dxa"/>
          </w:tcPr>
          <w:p w14:paraId="620893F8" w14:textId="181BB4DD" w:rsidR="00D6318F" w:rsidRDefault="005C3A3D" w:rsidP="0025540B">
            <w:pPr>
              <w:jc w:val="both"/>
              <w:rPr>
                <w:sz w:val="20"/>
                <w:szCs w:val="20"/>
                <w:lang w:val="en-GB"/>
              </w:rPr>
            </w:pPr>
            <w:r>
              <w:rPr>
                <w:sz w:val="20"/>
                <w:szCs w:val="20"/>
                <w:lang w:val="en-GB"/>
              </w:rPr>
              <w:t>The table that specifies the row structure</w:t>
            </w:r>
          </w:p>
        </w:tc>
      </w:tr>
    </w:tbl>
    <w:p w14:paraId="65352BCB" w14:textId="3128B6F1" w:rsidR="00741EB8" w:rsidRDefault="00BA523C" w:rsidP="007E75CF">
      <w:pPr>
        <w:pStyle w:val="Heading3"/>
      </w:pPr>
      <w:bookmarkStart w:id="295" w:name="_Toc237758905"/>
      <w:r>
        <w:t>8.</w:t>
      </w:r>
      <w:r w:rsidR="006D5EDE">
        <w:t>6</w:t>
      </w:r>
      <w:r w:rsidR="002C482F">
        <w:t>.</w:t>
      </w:r>
      <w:r w:rsidR="00DF4B6E">
        <w:t>20</w:t>
      </w:r>
      <w:r w:rsidR="00741EB8">
        <w:t xml:space="preserve"> </w:t>
      </w:r>
      <w:proofErr w:type="spellStart"/>
      <w:r w:rsidR="00741EB8">
        <w:t>PyrrhoTable</w:t>
      </w:r>
      <w:bookmarkEnd w:id="295"/>
      <w:proofErr w:type="spellEnd"/>
    </w:p>
    <w:p w14:paraId="43DDF6B8" w14:textId="77777777" w:rsidR="00472193" w:rsidRDefault="00433D7A" w:rsidP="00A6394A">
      <w:pPr>
        <w:spacing w:before="120"/>
        <w:jc w:val="both"/>
        <w:rPr>
          <w:sz w:val="20"/>
          <w:szCs w:val="20"/>
          <w:lang w:val="en-GB"/>
        </w:rPr>
      </w:pPr>
      <w:r>
        <w:rPr>
          <w:sz w:val="20"/>
          <w:szCs w:val="20"/>
          <w:lang w:val="en-GB"/>
        </w:rPr>
        <w:t xml:space="preserve">A </w:t>
      </w:r>
      <w:proofErr w:type="spellStart"/>
      <w:r>
        <w:rPr>
          <w:sz w:val="20"/>
          <w:szCs w:val="20"/>
          <w:lang w:val="en-GB"/>
        </w:rPr>
        <w:t>PyrrhoTable</w:t>
      </w:r>
      <w:proofErr w:type="spellEnd"/>
      <w:r>
        <w:rPr>
          <w:sz w:val="20"/>
          <w:szCs w:val="20"/>
          <w:lang w:val="en-GB"/>
        </w:rPr>
        <w:t xml:space="preserve"> is constructed internally by every invocation of </w:t>
      </w:r>
      <w:proofErr w:type="spellStart"/>
      <w:r>
        <w:rPr>
          <w:sz w:val="20"/>
          <w:szCs w:val="20"/>
          <w:lang w:val="en-GB"/>
        </w:rPr>
        <w:t>ExecuteReader</w:t>
      </w:r>
      <w:proofErr w:type="spellEnd"/>
      <w:r>
        <w:rPr>
          <w:sz w:val="20"/>
          <w:szCs w:val="20"/>
          <w:lang w:val="en-GB"/>
        </w:rPr>
        <w:t xml:space="preserve">. </w:t>
      </w:r>
      <w:r w:rsidR="005C63B7">
        <w:rPr>
          <w:sz w:val="20"/>
          <w:szCs w:val="20"/>
          <w:lang w:val="en-GB"/>
        </w:rPr>
        <w:t xml:space="preserve">As in ADO.NET </w:t>
      </w:r>
      <w:proofErr w:type="spellStart"/>
      <w:r w:rsidR="005C63B7">
        <w:rPr>
          <w:sz w:val="20"/>
          <w:szCs w:val="20"/>
          <w:lang w:val="en-GB"/>
        </w:rPr>
        <w:t>DataTable</w:t>
      </w:r>
      <w:proofErr w:type="spellEnd"/>
      <w:r w:rsidR="005C63B7">
        <w:rPr>
          <w:sz w:val="20"/>
          <w:szCs w:val="20"/>
          <w:lang w:val="en-GB"/>
        </w:rPr>
        <w:t xml:space="preserve"> </w:t>
      </w:r>
      <w:r w:rsidR="00A6394A">
        <w:rPr>
          <w:sz w:val="20"/>
          <w:szCs w:val="20"/>
          <w:lang w:val="en-GB"/>
        </w:rPr>
        <w:t>there are properties called</w:t>
      </w:r>
      <w:r w:rsidR="005C63B7">
        <w:rPr>
          <w:sz w:val="20"/>
          <w:szCs w:val="20"/>
          <w:lang w:val="en-GB"/>
        </w:rPr>
        <w:t xml:space="preserve"> </w:t>
      </w:r>
      <w:r w:rsidR="00A6394A">
        <w:rPr>
          <w:sz w:val="20"/>
          <w:szCs w:val="20"/>
          <w:lang w:val="en-GB"/>
        </w:rPr>
        <w:t xml:space="preserve">Rows and </w:t>
      </w:r>
      <w:r w:rsidR="00472193">
        <w:rPr>
          <w:sz w:val="20"/>
          <w:szCs w:val="20"/>
          <w:lang w:val="en-GB"/>
        </w:rPr>
        <w:t xml:space="preserve">Columns, and an array of </w:t>
      </w:r>
      <w:proofErr w:type="spellStart"/>
      <w:r w:rsidR="00472193">
        <w:rPr>
          <w:sz w:val="20"/>
          <w:szCs w:val="20"/>
          <w:lang w:val="en-GB"/>
        </w:rPr>
        <w:t>PrimaryKey</w:t>
      </w:r>
      <w:proofErr w:type="spellEnd"/>
      <w:r w:rsidR="00472193">
        <w:rPr>
          <w:sz w:val="20"/>
          <w:szCs w:val="20"/>
          <w:lang w:val="en-GB"/>
        </w:rPr>
        <w:t xml:space="preserve"> columns.</w:t>
      </w:r>
      <w:r w:rsidR="005C63B7">
        <w:rPr>
          <w:sz w:val="20"/>
          <w:szCs w:val="20"/>
          <w:lang w:val="en-GB"/>
        </w:rPr>
        <w:t xml:space="preserve"> </w:t>
      </w:r>
    </w:p>
    <w:p w14:paraId="354EC0DE" w14:textId="32ADA5F3" w:rsidR="004F3C27" w:rsidRDefault="004F3C27" w:rsidP="004F3C27">
      <w:pPr>
        <w:pStyle w:val="Heading3"/>
      </w:pPr>
      <w:bookmarkStart w:id="296" w:name="_Toc237758906"/>
      <w:r w:rsidRPr="002A156F">
        <w:t>8.</w:t>
      </w:r>
      <w:r w:rsidR="006D5EDE">
        <w:t>6</w:t>
      </w:r>
      <w:r w:rsidR="002C482F">
        <w:t>.2</w:t>
      </w:r>
      <w:r w:rsidR="00DF4B6E">
        <w:t>1</w:t>
      </w:r>
      <w:r w:rsidRPr="002A156F">
        <w:t xml:space="preserve"> </w:t>
      </w:r>
      <w:proofErr w:type="spellStart"/>
      <w:r w:rsidRPr="002A156F">
        <w:t>PyrrhoTransaction</w:t>
      </w:r>
      <w:bookmarkEnd w:id="296"/>
      <w:proofErr w:type="spellEnd"/>
    </w:p>
    <w:p w14:paraId="2949DE31" w14:textId="77777777" w:rsidR="004F3C27" w:rsidRPr="007B17BB" w:rsidRDefault="004F3C27" w:rsidP="004F3C27">
      <w:pPr>
        <w:spacing w:before="120"/>
        <w:jc w:val="both"/>
        <w:rPr>
          <w:sz w:val="20"/>
          <w:szCs w:val="20"/>
          <w:lang w:val="en-GB" w:eastAsia="en-GB"/>
        </w:rPr>
      </w:pPr>
      <w:r w:rsidRPr="007B17BB">
        <w:rPr>
          <w:sz w:val="20"/>
          <w:szCs w:val="20"/>
          <w:lang w:val="en-GB" w:eastAsia="en-GB"/>
        </w:rPr>
        <w:t xml:space="preserve">This class imitates </w:t>
      </w:r>
      <w:proofErr w:type="spellStart"/>
      <w:r w:rsidRPr="007B17BB">
        <w:rPr>
          <w:sz w:val="20"/>
          <w:szCs w:val="20"/>
          <w:lang w:val="en-GB" w:eastAsia="en-GB"/>
        </w:rPr>
        <w:t>IDbTransaction</w:t>
      </w:r>
      <w:proofErr w:type="spellEnd"/>
      <w:r w:rsidR="007556AD">
        <w:rPr>
          <w:sz w:val="20"/>
          <w:szCs w:val="20"/>
          <w:lang w:val="en-GB" w:eastAsia="en-GB"/>
        </w:rPr>
        <w:t xml:space="preserve">, but provides an extra method: </w:t>
      </w:r>
      <w:proofErr w:type="spellStart"/>
      <w:r w:rsidR="007556AD">
        <w:rPr>
          <w:sz w:val="20"/>
          <w:szCs w:val="20"/>
          <w:lang w:val="en-GB" w:eastAsia="en-GB"/>
        </w:rPr>
        <w:t>CommitAndReport</w:t>
      </w:r>
      <w:proofErr w:type="spellEnd"/>
      <w:r w:rsidR="007556AD">
        <w:rPr>
          <w:sz w:val="20"/>
          <w:szCs w:val="20"/>
          <w:lang w:val="en-GB" w:eastAsia="en-GB"/>
        </w:rPr>
        <w:t>()</w:t>
      </w:r>
    </w:p>
    <w:tbl>
      <w:tblPr>
        <w:tblW w:w="85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2843"/>
        <w:gridCol w:w="5725"/>
      </w:tblGrid>
      <w:tr w:rsidR="004F3C27" w:rsidRPr="002E5CE2" w14:paraId="0A45FB3C" w14:textId="77777777" w:rsidTr="004F3C27">
        <w:tc>
          <w:tcPr>
            <w:tcW w:w="2843" w:type="dxa"/>
          </w:tcPr>
          <w:p w14:paraId="11DDB39A" w14:textId="77777777" w:rsidR="004F3C27" w:rsidRPr="002E5CE2" w:rsidRDefault="004F3C27" w:rsidP="0025540B">
            <w:pPr>
              <w:jc w:val="center"/>
              <w:rPr>
                <w:b/>
                <w:sz w:val="20"/>
                <w:szCs w:val="20"/>
                <w:lang w:val="en-GB"/>
              </w:rPr>
            </w:pPr>
            <w:r w:rsidRPr="002E5CE2">
              <w:rPr>
                <w:b/>
                <w:sz w:val="20"/>
                <w:szCs w:val="20"/>
                <w:lang w:val="en-GB"/>
              </w:rPr>
              <w:t>Method or Property</w:t>
            </w:r>
          </w:p>
        </w:tc>
        <w:tc>
          <w:tcPr>
            <w:tcW w:w="5725" w:type="dxa"/>
          </w:tcPr>
          <w:p w14:paraId="013FDE76" w14:textId="77777777" w:rsidR="004F3C27" w:rsidRPr="002E5CE2" w:rsidRDefault="004F3C27" w:rsidP="0025540B">
            <w:pPr>
              <w:jc w:val="center"/>
              <w:rPr>
                <w:b/>
                <w:sz w:val="20"/>
                <w:szCs w:val="20"/>
                <w:lang w:val="en-GB"/>
              </w:rPr>
            </w:pPr>
            <w:r w:rsidRPr="002E5CE2">
              <w:rPr>
                <w:b/>
                <w:sz w:val="20"/>
                <w:szCs w:val="20"/>
                <w:lang w:val="en-GB"/>
              </w:rPr>
              <w:t>Explanation</w:t>
            </w:r>
          </w:p>
        </w:tc>
      </w:tr>
      <w:tr w:rsidR="007556AD" w:rsidRPr="002E5CE2" w14:paraId="01268DF3" w14:textId="77777777" w:rsidTr="004F3C27">
        <w:tc>
          <w:tcPr>
            <w:tcW w:w="2843" w:type="dxa"/>
          </w:tcPr>
          <w:p w14:paraId="39C3E046" w14:textId="7C65C48F" w:rsidR="007556AD" w:rsidRDefault="00322E55" w:rsidP="0025540B">
            <w:pPr>
              <w:jc w:val="both"/>
              <w:rPr>
                <w:sz w:val="20"/>
                <w:szCs w:val="20"/>
                <w:lang w:val="en-GB"/>
              </w:rPr>
            </w:pPr>
            <w:r>
              <w:rPr>
                <w:sz w:val="20"/>
                <w:szCs w:val="20"/>
                <w:lang w:val="en-GB"/>
              </w:rPr>
              <w:t>int</w:t>
            </w:r>
            <w:r w:rsidR="00A54D03">
              <w:rPr>
                <w:sz w:val="20"/>
                <w:szCs w:val="20"/>
                <w:lang w:val="en-GB"/>
              </w:rPr>
              <w:t xml:space="preserve"> </w:t>
            </w:r>
            <w:r w:rsidR="007556AD">
              <w:rPr>
                <w:sz w:val="20"/>
                <w:szCs w:val="20"/>
                <w:lang w:val="en-GB"/>
              </w:rPr>
              <w:t>Commit</w:t>
            </w:r>
            <w:r w:rsidR="008D036C">
              <w:rPr>
                <w:sz w:val="20"/>
                <w:szCs w:val="20"/>
                <w:lang w:val="en-GB"/>
              </w:rPr>
              <w:t xml:space="preserve"> </w:t>
            </w:r>
            <w:r w:rsidR="007556AD">
              <w:rPr>
                <w:sz w:val="20"/>
                <w:szCs w:val="20"/>
                <w:lang w:val="en-GB"/>
              </w:rPr>
              <w:t>(</w:t>
            </w:r>
            <w:r w:rsidR="008D036C">
              <w:rPr>
                <w:sz w:val="20"/>
                <w:szCs w:val="20"/>
                <w:lang w:val="en-GB"/>
              </w:rPr>
              <w:t>params Versioned[]</w:t>
            </w:r>
            <w:r w:rsidR="007556AD">
              <w:rPr>
                <w:sz w:val="20"/>
                <w:szCs w:val="20"/>
                <w:lang w:val="en-GB"/>
              </w:rPr>
              <w:t>)</w:t>
            </w:r>
          </w:p>
        </w:tc>
        <w:tc>
          <w:tcPr>
            <w:tcW w:w="5725" w:type="dxa"/>
          </w:tcPr>
          <w:p w14:paraId="2A7FBA9B" w14:textId="4CEF8777" w:rsidR="007556AD" w:rsidRDefault="007556AD" w:rsidP="0025540B">
            <w:pPr>
              <w:jc w:val="both"/>
              <w:rPr>
                <w:sz w:val="20"/>
                <w:szCs w:val="20"/>
                <w:lang w:val="en-GB"/>
              </w:rPr>
            </w:pPr>
            <w:r>
              <w:rPr>
                <w:sz w:val="20"/>
                <w:szCs w:val="20"/>
                <w:lang w:val="en-GB"/>
              </w:rPr>
              <w:t xml:space="preserve">Commit the transaction and </w:t>
            </w:r>
            <w:r w:rsidR="00A54D03">
              <w:rPr>
                <w:sz w:val="20"/>
                <w:szCs w:val="20"/>
                <w:lang w:val="en-GB"/>
              </w:rPr>
              <w:t xml:space="preserve">optionally </w:t>
            </w:r>
            <w:r w:rsidR="008D036C">
              <w:rPr>
                <w:sz w:val="20"/>
                <w:szCs w:val="20"/>
                <w:lang w:val="en-GB"/>
              </w:rPr>
              <w:t>fill in version information for a set of objects</w:t>
            </w:r>
            <w:r>
              <w:rPr>
                <w:sz w:val="20"/>
                <w:szCs w:val="20"/>
                <w:lang w:val="en-GB"/>
              </w:rPr>
              <w:t>.</w:t>
            </w:r>
            <w:r w:rsidR="00947419">
              <w:rPr>
                <w:sz w:val="20"/>
                <w:szCs w:val="20"/>
                <w:lang w:val="en-GB"/>
              </w:rPr>
              <w:t xml:space="preserve"> </w:t>
            </w:r>
            <w:r w:rsidR="00322E55">
              <w:rPr>
                <w:sz w:val="20"/>
                <w:szCs w:val="20"/>
                <w:lang w:val="en-GB"/>
              </w:rPr>
              <w:t>Returns the number of records affected by deferred triggers.</w:t>
            </w:r>
          </w:p>
        </w:tc>
      </w:tr>
      <w:tr w:rsidR="004F3C27" w:rsidRPr="002E5CE2" w14:paraId="1DC50451" w14:textId="77777777" w:rsidTr="004F3C27">
        <w:tc>
          <w:tcPr>
            <w:tcW w:w="2843" w:type="dxa"/>
          </w:tcPr>
          <w:p w14:paraId="3F205B40" w14:textId="77777777" w:rsidR="004F3C27" w:rsidRPr="002E5CE2" w:rsidRDefault="004F3C27" w:rsidP="0025540B">
            <w:pPr>
              <w:jc w:val="both"/>
              <w:rPr>
                <w:sz w:val="20"/>
                <w:szCs w:val="20"/>
                <w:lang w:val="en-GB"/>
              </w:rPr>
            </w:pPr>
            <w:r>
              <w:rPr>
                <w:sz w:val="20"/>
                <w:szCs w:val="20"/>
                <w:lang w:val="en-GB"/>
              </w:rPr>
              <w:t>bool Conflict</w:t>
            </w:r>
          </w:p>
        </w:tc>
        <w:tc>
          <w:tcPr>
            <w:tcW w:w="5725" w:type="dxa"/>
          </w:tcPr>
          <w:p w14:paraId="57597407" w14:textId="77777777" w:rsidR="004F3C27" w:rsidRPr="002E5CE2" w:rsidRDefault="004F3C27" w:rsidP="0025540B">
            <w:pPr>
              <w:jc w:val="both"/>
              <w:rPr>
                <w:sz w:val="20"/>
                <w:szCs w:val="20"/>
                <w:lang w:val="en-GB"/>
              </w:rPr>
            </w:pPr>
            <w:r>
              <w:rPr>
                <w:sz w:val="20"/>
                <w:szCs w:val="20"/>
                <w:lang w:val="en-GB"/>
              </w:rPr>
              <w:t>Gets whether a conflicting transaction has been committed since the start of this transaction. (Requires a round trip to the transaction master server.) If Conflict is true, a subsequent Commit will fail, but the transaction is not closed.</w:t>
            </w:r>
            <w:r w:rsidRPr="002E5CE2">
              <w:rPr>
                <w:sz w:val="20"/>
                <w:szCs w:val="20"/>
                <w:lang w:val="en-GB"/>
              </w:rPr>
              <w:t xml:space="preserve"> </w:t>
            </w:r>
          </w:p>
        </w:tc>
      </w:tr>
      <w:tr w:rsidR="004F3C27" w:rsidRPr="002E5CE2" w14:paraId="76C39F16" w14:textId="77777777" w:rsidTr="004F3C27">
        <w:tc>
          <w:tcPr>
            <w:tcW w:w="2843" w:type="dxa"/>
          </w:tcPr>
          <w:p w14:paraId="2A434DC0" w14:textId="77777777" w:rsidR="004F3C27" w:rsidRDefault="004F3C27" w:rsidP="0025540B">
            <w:pPr>
              <w:jc w:val="both"/>
              <w:rPr>
                <w:sz w:val="20"/>
                <w:szCs w:val="20"/>
                <w:lang w:val="en-GB"/>
              </w:rPr>
            </w:pPr>
            <w:r>
              <w:rPr>
                <w:sz w:val="20"/>
                <w:szCs w:val="20"/>
                <w:lang w:val="en-GB"/>
              </w:rPr>
              <w:t>void Rollback()</w:t>
            </w:r>
          </w:p>
        </w:tc>
        <w:tc>
          <w:tcPr>
            <w:tcW w:w="5725" w:type="dxa"/>
          </w:tcPr>
          <w:p w14:paraId="730A8CAC" w14:textId="77777777" w:rsidR="004F3C27" w:rsidRDefault="004F3C27" w:rsidP="0025540B">
            <w:pPr>
              <w:jc w:val="both"/>
              <w:rPr>
                <w:sz w:val="20"/>
                <w:szCs w:val="20"/>
                <w:lang w:val="en-GB"/>
              </w:rPr>
            </w:pPr>
            <w:r>
              <w:rPr>
                <w:sz w:val="20"/>
                <w:szCs w:val="20"/>
                <w:lang w:val="en-GB"/>
              </w:rPr>
              <w:t>Roll back the transaction</w:t>
            </w:r>
          </w:p>
        </w:tc>
      </w:tr>
    </w:tbl>
    <w:p w14:paraId="30038084" w14:textId="6128CBC0" w:rsidR="008F709B" w:rsidRDefault="00736637" w:rsidP="002A72FD">
      <w:pPr>
        <w:pStyle w:val="Heading3"/>
      </w:pPr>
      <w:bookmarkStart w:id="297" w:name="_Toc237758907"/>
      <w:r>
        <w:t>8.</w:t>
      </w:r>
      <w:r w:rsidR="006D5EDE">
        <w:t>6</w:t>
      </w:r>
      <w:r>
        <w:t>.2</w:t>
      </w:r>
      <w:r w:rsidR="00DF4B6E">
        <w:t>2</w:t>
      </w:r>
      <w:r w:rsidR="002A72FD">
        <w:t xml:space="preserve"> Versioned</w:t>
      </w:r>
      <w:bookmarkEnd w:id="297"/>
    </w:p>
    <w:p w14:paraId="11661701" w14:textId="500C6692" w:rsidR="002A72FD" w:rsidRPr="002A72FD" w:rsidRDefault="002A72FD" w:rsidP="00B15770">
      <w:pPr>
        <w:jc w:val="both"/>
        <w:rPr>
          <w:sz w:val="20"/>
          <w:szCs w:val="20"/>
          <w:lang w:val="en-GB" w:eastAsia="en-GB"/>
        </w:rPr>
      </w:pPr>
      <w:r w:rsidRPr="002A72FD">
        <w:rPr>
          <w:sz w:val="20"/>
          <w:szCs w:val="20"/>
          <w:lang w:val="en-GB" w:eastAsia="en-GB"/>
        </w:rPr>
        <w:t xml:space="preserve">Versioned is the base class for Pyrrho’s entities as generated by </w:t>
      </w:r>
      <w:proofErr w:type="spellStart"/>
      <w:r w:rsidRPr="002A72FD">
        <w:rPr>
          <w:sz w:val="20"/>
          <w:szCs w:val="20"/>
          <w:lang w:val="en-GB" w:eastAsia="en-GB"/>
        </w:rPr>
        <w:t>Role$</w:t>
      </w:r>
      <w:proofErr w:type="gramStart"/>
      <w:r w:rsidRPr="002A72FD">
        <w:rPr>
          <w:sz w:val="20"/>
          <w:szCs w:val="20"/>
          <w:lang w:val="en-GB" w:eastAsia="en-GB"/>
        </w:rPr>
        <w:t>Class</w:t>
      </w:r>
      <w:proofErr w:type="spellEnd"/>
      <w:r w:rsidR="009D526A">
        <w:rPr>
          <w:sz w:val="20"/>
          <w:szCs w:val="20"/>
          <w:lang w:val="en-GB" w:eastAsia="en-GB"/>
        </w:rPr>
        <w:t>, and</w:t>
      </w:r>
      <w:proofErr w:type="gramEnd"/>
      <w:r w:rsidR="009D526A">
        <w:rPr>
          <w:sz w:val="20"/>
          <w:szCs w:val="20"/>
          <w:lang w:val="en-GB" w:eastAsia="en-GB"/>
        </w:rPr>
        <w:t xml:space="preserve"> supports the REST additions to </w:t>
      </w:r>
      <w:proofErr w:type="spellStart"/>
      <w:r w:rsidR="009D526A">
        <w:rPr>
          <w:sz w:val="20"/>
          <w:szCs w:val="20"/>
          <w:lang w:val="en-GB" w:eastAsia="en-GB"/>
        </w:rPr>
        <w:t>PyrrhoConnect</w:t>
      </w:r>
      <w:proofErr w:type="spellEnd"/>
      <w:r w:rsidR="009D526A">
        <w:rPr>
          <w:sz w:val="20"/>
          <w:szCs w:val="20"/>
          <w:lang w:val="en-GB" w:eastAsia="en-GB"/>
        </w:rPr>
        <w:t xml:space="preserve">. </w:t>
      </w:r>
      <w:r w:rsidR="00B15770">
        <w:rPr>
          <w:sz w:val="20"/>
          <w:szCs w:val="20"/>
          <w:lang w:val="en-GB" w:eastAsia="en-GB"/>
        </w:rPr>
        <w:t xml:space="preserve">Subclasses of Versioned model records in the database, and all fields are marked nullable </w:t>
      </w:r>
      <w:proofErr w:type="gramStart"/>
      <w:r w:rsidR="00B15770">
        <w:rPr>
          <w:sz w:val="20"/>
          <w:szCs w:val="20"/>
          <w:lang w:val="en-GB" w:eastAsia="en-GB"/>
        </w:rPr>
        <w:t>in order to</w:t>
      </w:r>
      <w:proofErr w:type="gramEnd"/>
      <w:r w:rsidR="00B15770">
        <w:rPr>
          <w:sz w:val="20"/>
          <w:szCs w:val="20"/>
          <w:lang w:val="en-GB" w:eastAsia="en-GB"/>
        </w:rPr>
        <w:t xml:space="preserve"> support the POST operation.</w:t>
      </w:r>
    </w:p>
    <w:tbl>
      <w:tblPr>
        <w:tblStyle w:val="TableGrid"/>
        <w:tblW w:w="0" w:type="auto"/>
        <w:tblLook w:val="04A0" w:firstRow="1" w:lastRow="0" w:firstColumn="1" w:lastColumn="0" w:noHBand="0" w:noVBand="1"/>
      </w:tblPr>
      <w:tblGrid>
        <w:gridCol w:w="2744"/>
        <w:gridCol w:w="5559"/>
      </w:tblGrid>
      <w:tr w:rsidR="002A72FD" w:rsidRPr="007556AD" w14:paraId="7AF65F5D" w14:textId="77777777" w:rsidTr="00D21D16">
        <w:tc>
          <w:tcPr>
            <w:tcW w:w="2744" w:type="dxa"/>
          </w:tcPr>
          <w:p w14:paraId="148D4D0B" w14:textId="77777777" w:rsidR="002A72FD" w:rsidRPr="007556AD" w:rsidRDefault="002A72FD" w:rsidP="0025540B">
            <w:pPr>
              <w:jc w:val="center"/>
              <w:rPr>
                <w:b/>
                <w:sz w:val="20"/>
                <w:szCs w:val="20"/>
                <w:lang w:val="en-GB"/>
              </w:rPr>
            </w:pPr>
            <w:r>
              <w:rPr>
                <w:b/>
                <w:sz w:val="20"/>
                <w:szCs w:val="20"/>
                <w:lang w:val="en-GB"/>
              </w:rPr>
              <w:t>Field</w:t>
            </w:r>
          </w:p>
        </w:tc>
        <w:tc>
          <w:tcPr>
            <w:tcW w:w="5559" w:type="dxa"/>
          </w:tcPr>
          <w:p w14:paraId="0BD16402" w14:textId="77777777" w:rsidR="002A72FD" w:rsidRPr="007556AD" w:rsidRDefault="002A72FD" w:rsidP="0025540B">
            <w:pPr>
              <w:jc w:val="center"/>
              <w:rPr>
                <w:b/>
                <w:sz w:val="20"/>
                <w:szCs w:val="20"/>
                <w:lang w:val="en-GB"/>
              </w:rPr>
            </w:pPr>
            <w:r w:rsidRPr="007556AD">
              <w:rPr>
                <w:b/>
                <w:sz w:val="20"/>
                <w:szCs w:val="20"/>
                <w:lang w:val="en-GB"/>
              </w:rPr>
              <w:t>Explanation</w:t>
            </w:r>
          </w:p>
        </w:tc>
      </w:tr>
      <w:tr w:rsidR="00D21D16" w14:paraId="496E61C6" w14:textId="77777777" w:rsidTr="00D21D16">
        <w:tc>
          <w:tcPr>
            <w:tcW w:w="2744" w:type="dxa"/>
          </w:tcPr>
          <w:p w14:paraId="1D8D5300" w14:textId="309C3F6F" w:rsidR="00D21D16" w:rsidRDefault="00D21D16" w:rsidP="0025540B">
            <w:pPr>
              <w:jc w:val="both"/>
              <w:rPr>
                <w:sz w:val="20"/>
                <w:szCs w:val="20"/>
                <w:lang w:val="en-GB"/>
              </w:rPr>
            </w:pPr>
            <w:proofErr w:type="spellStart"/>
            <w:r>
              <w:rPr>
                <w:sz w:val="20"/>
                <w:szCs w:val="20"/>
                <w:lang w:val="en-GB"/>
              </w:rPr>
              <w:t>PyrrhoConnect</w:t>
            </w:r>
            <w:proofErr w:type="spellEnd"/>
            <w:r>
              <w:rPr>
                <w:sz w:val="20"/>
                <w:szCs w:val="20"/>
                <w:lang w:val="en-GB"/>
              </w:rPr>
              <w:t xml:space="preserve"> conn</w:t>
            </w:r>
          </w:p>
        </w:tc>
        <w:tc>
          <w:tcPr>
            <w:tcW w:w="5559" w:type="dxa"/>
          </w:tcPr>
          <w:p w14:paraId="51B5E065" w14:textId="0A353365" w:rsidR="00D21D16" w:rsidRDefault="00D21D16" w:rsidP="0025540B">
            <w:pPr>
              <w:jc w:val="both"/>
              <w:rPr>
                <w:sz w:val="20"/>
                <w:szCs w:val="20"/>
                <w:lang w:val="en-GB"/>
              </w:rPr>
            </w:pPr>
            <w:r>
              <w:rPr>
                <w:sz w:val="20"/>
                <w:szCs w:val="20"/>
                <w:lang w:val="en-GB"/>
              </w:rPr>
              <w:t xml:space="preserve">A copy of the </w:t>
            </w:r>
            <w:proofErr w:type="spellStart"/>
            <w:r>
              <w:rPr>
                <w:sz w:val="20"/>
                <w:szCs w:val="20"/>
                <w:lang w:val="en-GB"/>
              </w:rPr>
              <w:t>PyrrhoConnect</w:t>
            </w:r>
            <w:proofErr w:type="spellEnd"/>
            <w:r>
              <w:rPr>
                <w:sz w:val="20"/>
                <w:szCs w:val="20"/>
                <w:lang w:val="en-GB"/>
              </w:rPr>
              <w:t xml:space="preserve"> used to create this</w:t>
            </w:r>
          </w:p>
        </w:tc>
      </w:tr>
      <w:tr w:rsidR="002A72FD" w14:paraId="710F0EB2" w14:textId="77777777" w:rsidTr="00D21D16">
        <w:tc>
          <w:tcPr>
            <w:tcW w:w="2744" w:type="dxa"/>
          </w:tcPr>
          <w:p w14:paraId="58B56D4B" w14:textId="77777777" w:rsidR="002A72FD" w:rsidRDefault="002A72FD" w:rsidP="0025540B">
            <w:pPr>
              <w:jc w:val="both"/>
              <w:rPr>
                <w:sz w:val="20"/>
                <w:szCs w:val="20"/>
                <w:lang w:val="en-GB"/>
              </w:rPr>
            </w:pPr>
            <w:r>
              <w:rPr>
                <w:sz w:val="20"/>
                <w:szCs w:val="20"/>
                <w:lang w:val="en-GB"/>
              </w:rPr>
              <w:t xml:space="preserve">string </w:t>
            </w:r>
            <w:r w:rsidR="00CA177F">
              <w:rPr>
                <w:sz w:val="20"/>
                <w:szCs w:val="20"/>
                <w:lang w:val="en-GB"/>
              </w:rPr>
              <w:t>version</w:t>
            </w:r>
          </w:p>
        </w:tc>
        <w:tc>
          <w:tcPr>
            <w:tcW w:w="5559" w:type="dxa"/>
          </w:tcPr>
          <w:p w14:paraId="432EAF7C" w14:textId="3445BE99" w:rsidR="002A72FD" w:rsidRPr="002A72FD" w:rsidRDefault="002A72FD" w:rsidP="0025540B">
            <w:pPr>
              <w:jc w:val="both"/>
              <w:rPr>
                <w:sz w:val="20"/>
                <w:szCs w:val="20"/>
                <w:lang w:val="en-GB"/>
              </w:rPr>
            </w:pPr>
            <w:r>
              <w:rPr>
                <w:sz w:val="20"/>
                <w:szCs w:val="20"/>
                <w:lang w:val="en-GB"/>
              </w:rPr>
              <w:t xml:space="preserve">The value is the latest </w:t>
            </w:r>
            <w:r w:rsidR="00736637">
              <w:rPr>
                <w:sz w:val="20"/>
                <w:szCs w:val="20"/>
                <w:lang w:val="en-GB"/>
              </w:rPr>
              <w:t>row version validator</w:t>
            </w:r>
            <w:r>
              <w:rPr>
                <w:sz w:val="20"/>
                <w:szCs w:val="20"/>
                <w:lang w:val="en-GB"/>
              </w:rPr>
              <w:t xml:space="preserve"> for the entity</w:t>
            </w:r>
            <w:r w:rsidR="00736637">
              <w:rPr>
                <w:sz w:val="20"/>
                <w:szCs w:val="20"/>
                <w:lang w:val="en-GB"/>
              </w:rPr>
              <w:t>, which is a string returned by the server</w:t>
            </w:r>
            <w:r>
              <w:rPr>
                <w:sz w:val="20"/>
                <w:szCs w:val="20"/>
                <w:lang w:val="en-GB"/>
              </w:rPr>
              <w:t xml:space="preserve">. </w:t>
            </w:r>
            <w:r w:rsidR="00157DF6">
              <w:rPr>
                <w:sz w:val="20"/>
                <w:szCs w:val="20"/>
                <w:lang w:val="en-GB"/>
              </w:rPr>
              <w:t>Do not modify this field.</w:t>
            </w:r>
          </w:p>
        </w:tc>
      </w:tr>
      <w:tr w:rsidR="008A539B" w14:paraId="2B070F94" w14:textId="77777777" w:rsidTr="00D21D16">
        <w:tc>
          <w:tcPr>
            <w:tcW w:w="2744" w:type="dxa"/>
          </w:tcPr>
          <w:p w14:paraId="69B3BD05" w14:textId="5DB275BB" w:rsidR="008A539B" w:rsidRPr="0033086A" w:rsidRDefault="0033086A" w:rsidP="008A539B">
            <w:pPr>
              <w:jc w:val="both"/>
              <w:rPr>
                <w:iCs/>
                <w:sz w:val="20"/>
                <w:szCs w:val="20"/>
                <w:lang w:val="en-GB"/>
              </w:rPr>
            </w:pPr>
            <w:r w:rsidRPr="0033086A">
              <w:rPr>
                <w:iCs/>
                <w:sz w:val="20"/>
                <w:szCs w:val="20"/>
                <w:lang w:val="en-GB"/>
              </w:rPr>
              <w:t xml:space="preserve">string </w:t>
            </w:r>
            <w:r w:rsidR="005B5C19">
              <w:rPr>
                <w:iCs/>
                <w:sz w:val="20"/>
                <w:szCs w:val="20"/>
                <w:lang w:val="en-GB"/>
              </w:rPr>
              <w:t>entity</w:t>
            </w:r>
          </w:p>
        </w:tc>
        <w:tc>
          <w:tcPr>
            <w:tcW w:w="5559" w:type="dxa"/>
          </w:tcPr>
          <w:p w14:paraId="2F675A7C" w14:textId="11242D71" w:rsidR="008A539B" w:rsidRDefault="008A539B" w:rsidP="008A539B">
            <w:pPr>
              <w:jc w:val="both"/>
              <w:rPr>
                <w:sz w:val="20"/>
                <w:szCs w:val="20"/>
                <w:lang w:val="en-GB"/>
              </w:rPr>
            </w:pPr>
            <w:r>
              <w:rPr>
                <w:sz w:val="20"/>
                <w:szCs w:val="20"/>
                <w:lang w:val="en-GB"/>
              </w:rPr>
              <w:t>A validator to check that the query used to retrieve the data would still return the same results</w:t>
            </w:r>
            <w:r w:rsidR="00157DF6">
              <w:rPr>
                <w:sz w:val="20"/>
                <w:szCs w:val="20"/>
                <w:lang w:val="en-GB"/>
              </w:rPr>
              <w:t>. Do not modify this field.</w:t>
            </w:r>
          </w:p>
        </w:tc>
      </w:tr>
    </w:tbl>
    <w:p w14:paraId="30273D46" w14:textId="77777777" w:rsidR="00D21D16" w:rsidRDefault="00D21D16"/>
    <w:tbl>
      <w:tblPr>
        <w:tblStyle w:val="TableGrid"/>
        <w:tblW w:w="0" w:type="auto"/>
        <w:tblLook w:val="04A0" w:firstRow="1" w:lastRow="0" w:firstColumn="1" w:lastColumn="0" w:noHBand="0" w:noVBand="1"/>
      </w:tblPr>
      <w:tblGrid>
        <w:gridCol w:w="2744"/>
        <w:gridCol w:w="5559"/>
      </w:tblGrid>
      <w:tr w:rsidR="00D21D16" w14:paraId="28D93732" w14:textId="77777777" w:rsidTr="00D21D16">
        <w:tc>
          <w:tcPr>
            <w:tcW w:w="2744" w:type="dxa"/>
          </w:tcPr>
          <w:p w14:paraId="380C7F68" w14:textId="546A96C1" w:rsidR="00D21D16" w:rsidRPr="00D21D16" w:rsidRDefault="00D21D16" w:rsidP="00D21D16">
            <w:pPr>
              <w:jc w:val="center"/>
              <w:rPr>
                <w:b/>
                <w:bCs/>
                <w:iCs/>
                <w:sz w:val="20"/>
                <w:szCs w:val="20"/>
                <w:lang w:val="en-GB"/>
              </w:rPr>
            </w:pPr>
            <w:r w:rsidRPr="00D21D16">
              <w:rPr>
                <w:b/>
                <w:bCs/>
                <w:iCs/>
                <w:sz w:val="20"/>
                <w:szCs w:val="20"/>
                <w:lang w:val="en-GB"/>
              </w:rPr>
              <w:t>Method</w:t>
            </w:r>
          </w:p>
        </w:tc>
        <w:tc>
          <w:tcPr>
            <w:tcW w:w="5559" w:type="dxa"/>
          </w:tcPr>
          <w:p w14:paraId="52808E20" w14:textId="1C241422" w:rsidR="00D21D16" w:rsidRPr="00D21D16" w:rsidRDefault="00D21D16" w:rsidP="00D21D16">
            <w:pPr>
              <w:jc w:val="center"/>
              <w:rPr>
                <w:b/>
                <w:bCs/>
                <w:sz w:val="20"/>
                <w:szCs w:val="20"/>
                <w:lang w:val="en-GB"/>
              </w:rPr>
            </w:pPr>
            <w:r w:rsidRPr="00D21D16">
              <w:rPr>
                <w:b/>
                <w:bCs/>
                <w:sz w:val="20"/>
                <w:szCs w:val="20"/>
                <w:lang w:val="en-GB"/>
              </w:rPr>
              <w:t>Explanation</w:t>
            </w:r>
          </w:p>
        </w:tc>
      </w:tr>
      <w:tr w:rsidR="00D21D16" w14:paraId="063E799E" w14:textId="77777777" w:rsidTr="00D21D16">
        <w:tc>
          <w:tcPr>
            <w:tcW w:w="2744" w:type="dxa"/>
          </w:tcPr>
          <w:p w14:paraId="56475395" w14:textId="6599C31C" w:rsidR="00D21D16" w:rsidRDefault="00D21D16" w:rsidP="008A539B">
            <w:pPr>
              <w:jc w:val="both"/>
              <w:rPr>
                <w:iCs/>
                <w:sz w:val="20"/>
                <w:szCs w:val="20"/>
                <w:lang w:val="en-GB"/>
              </w:rPr>
            </w:pPr>
            <w:r>
              <w:rPr>
                <w:iCs/>
                <w:sz w:val="20"/>
                <w:szCs w:val="20"/>
                <w:lang w:val="en-GB"/>
              </w:rPr>
              <w:t>void Delete()</w:t>
            </w:r>
          </w:p>
        </w:tc>
        <w:tc>
          <w:tcPr>
            <w:tcW w:w="5559" w:type="dxa"/>
          </w:tcPr>
          <w:p w14:paraId="095E6B13" w14:textId="2388689F" w:rsidR="00D21D16" w:rsidRDefault="00D21D16" w:rsidP="008A539B">
            <w:pPr>
              <w:jc w:val="both"/>
              <w:rPr>
                <w:sz w:val="20"/>
                <w:szCs w:val="20"/>
                <w:lang w:val="en-GB"/>
              </w:rPr>
            </w:pPr>
            <w:r>
              <w:rPr>
                <w:sz w:val="20"/>
                <w:szCs w:val="20"/>
                <w:lang w:val="en-GB"/>
              </w:rPr>
              <w:t>Advises conn that this object is to be deleted: invokes triggers as side effects.</w:t>
            </w:r>
          </w:p>
        </w:tc>
      </w:tr>
      <w:tr w:rsidR="00D21D16" w14:paraId="5A0897B8" w14:textId="77777777" w:rsidTr="00D21D16">
        <w:tc>
          <w:tcPr>
            <w:tcW w:w="2744" w:type="dxa"/>
          </w:tcPr>
          <w:p w14:paraId="7A324B15" w14:textId="2C17F7C0" w:rsidR="00D21D16" w:rsidRDefault="00D21D16" w:rsidP="008A539B">
            <w:pPr>
              <w:jc w:val="both"/>
              <w:rPr>
                <w:iCs/>
                <w:sz w:val="20"/>
                <w:szCs w:val="20"/>
                <w:lang w:val="en-GB"/>
              </w:rPr>
            </w:pPr>
            <w:r>
              <w:rPr>
                <w:iCs/>
                <w:sz w:val="20"/>
                <w:szCs w:val="20"/>
                <w:lang w:val="en-GB"/>
              </w:rPr>
              <w:t>void Get()</w:t>
            </w:r>
          </w:p>
        </w:tc>
        <w:tc>
          <w:tcPr>
            <w:tcW w:w="5559" w:type="dxa"/>
          </w:tcPr>
          <w:p w14:paraId="76774E6D" w14:textId="7B651F97" w:rsidR="00D21D16" w:rsidRDefault="00D21D16" w:rsidP="008A539B">
            <w:pPr>
              <w:jc w:val="both"/>
              <w:rPr>
                <w:sz w:val="20"/>
                <w:szCs w:val="20"/>
                <w:lang w:val="en-GB"/>
              </w:rPr>
            </w:pPr>
            <w:r>
              <w:rPr>
                <w:sz w:val="20"/>
                <w:szCs w:val="20"/>
                <w:lang w:val="en-GB"/>
              </w:rPr>
              <w:t>Overwrites this with the latest version from conn</w:t>
            </w:r>
          </w:p>
        </w:tc>
      </w:tr>
      <w:tr w:rsidR="00D21D16" w14:paraId="77DC9A4C" w14:textId="77777777" w:rsidTr="00D21D16">
        <w:tc>
          <w:tcPr>
            <w:tcW w:w="2744" w:type="dxa"/>
          </w:tcPr>
          <w:p w14:paraId="375DC914" w14:textId="024DEBF6" w:rsidR="00D21D16" w:rsidRDefault="00D21D16" w:rsidP="008A539B">
            <w:pPr>
              <w:jc w:val="both"/>
              <w:rPr>
                <w:iCs/>
                <w:sz w:val="20"/>
                <w:szCs w:val="20"/>
                <w:lang w:val="en-GB"/>
              </w:rPr>
            </w:pPr>
            <w:r>
              <w:rPr>
                <w:iCs/>
                <w:sz w:val="20"/>
                <w:szCs w:val="20"/>
                <w:lang w:val="en-GB"/>
              </w:rPr>
              <w:t>void Put()</w:t>
            </w:r>
          </w:p>
        </w:tc>
        <w:tc>
          <w:tcPr>
            <w:tcW w:w="5559" w:type="dxa"/>
          </w:tcPr>
          <w:p w14:paraId="23F7E36D" w14:textId="3D19B0B9" w:rsidR="00D21D16" w:rsidRDefault="00D21D16" w:rsidP="008A539B">
            <w:pPr>
              <w:jc w:val="both"/>
              <w:rPr>
                <w:sz w:val="20"/>
                <w:szCs w:val="20"/>
                <w:lang w:val="en-GB"/>
              </w:rPr>
            </w:pPr>
            <w:r>
              <w:rPr>
                <w:sz w:val="20"/>
                <w:szCs w:val="20"/>
                <w:lang w:val="en-GB"/>
              </w:rPr>
              <w:t>Advises conn that this object is to be updated: invokes triggers as side effects.</w:t>
            </w:r>
          </w:p>
        </w:tc>
      </w:tr>
    </w:tbl>
    <w:p w14:paraId="48ED7403" w14:textId="02977A79" w:rsidR="002A72FD" w:rsidRDefault="00736637" w:rsidP="002C482F">
      <w:pPr>
        <w:pStyle w:val="Heading3"/>
      </w:pPr>
      <w:bookmarkStart w:id="298" w:name="_Toc237758908"/>
      <w:r>
        <w:t>8.</w:t>
      </w:r>
      <w:r w:rsidR="006D5EDE">
        <w:t>6</w:t>
      </w:r>
      <w:r>
        <w:t>.2</w:t>
      </w:r>
      <w:r w:rsidR="00DF4B6E">
        <w:t>3</w:t>
      </w:r>
      <w:r w:rsidR="002C482F">
        <w:t xml:space="preserve"> </w:t>
      </w:r>
      <w:proofErr w:type="spellStart"/>
      <w:r w:rsidR="002C482F">
        <w:t>WebCtlr</w:t>
      </w:r>
      <w:bookmarkEnd w:id="298"/>
      <w:proofErr w:type="spellEnd"/>
    </w:p>
    <w:p w14:paraId="5888695C" w14:textId="77777777" w:rsidR="002C482F" w:rsidRPr="002C482F" w:rsidRDefault="002C482F" w:rsidP="00B15770">
      <w:pPr>
        <w:jc w:val="both"/>
        <w:rPr>
          <w:sz w:val="20"/>
          <w:szCs w:val="20"/>
          <w:lang w:val="en-GB" w:eastAsia="en-GB"/>
        </w:rPr>
      </w:pPr>
      <w:r>
        <w:rPr>
          <w:sz w:val="20"/>
          <w:szCs w:val="20"/>
          <w:lang w:val="en-GB" w:eastAsia="en-GB"/>
        </w:rPr>
        <w:t xml:space="preserve">This class is from the </w:t>
      </w:r>
      <w:proofErr w:type="spellStart"/>
      <w:r>
        <w:rPr>
          <w:sz w:val="20"/>
          <w:szCs w:val="20"/>
          <w:lang w:val="en-GB" w:eastAsia="en-GB"/>
        </w:rPr>
        <w:t>AWebSvr</w:t>
      </w:r>
      <w:proofErr w:type="spellEnd"/>
      <w:r>
        <w:rPr>
          <w:sz w:val="20"/>
          <w:szCs w:val="20"/>
          <w:lang w:val="en-GB" w:eastAsia="en-GB"/>
        </w:rPr>
        <w:t xml:space="preserve"> library. </w:t>
      </w:r>
      <w:r w:rsidRPr="002C482F">
        <w:rPr>
          <w:sz w:val="20"/>
          <w:szCs w:val="20"/>
          <w:lang w:val="en-GB" w:eastAsia="en-GB"/>
        </w:rPr>
        <w:t xml:space="preserve">Derived classes (e.g. </w:t>
      </w:r>
      <w:proofErr w:type="spellStart"/>
      <w:r w:rsidRPr="002C482F">
        <w:rPr>
          <w:sz w:val="20"/>
          <w:szCs w:val="20"/>
          <w:lang w:val="en-GB" w:eastAsia="en-GB"/>
        </w:rPr>
        <w:t>XXController</w:t>
      </w:r>
      <w:proofErr w:type="spellEnd"/>
      <w:r w:rsidRPr="002C482F">
        <w:rPr>
          <w:sz w:val="20"/>
          <w:szCs w:val="20"/>
          <w:lang w:val="en-GB" w:eastAsia="en-GB"/>
        </w:rPr>
        <w:t xml:space="preserve">) should provide one of more </w:t>
      </w:r>
      <w:r w:rsidR="00643672">
        <w:rPr>
          <w:sz w:val="20"/>
          <w:szCs w:val="20"/>
          <w:lang w:val="en-GB" w:eastAsia="en-GB"/>
        </w:rPr>
        <w:t xml:space="preserve">of </w:t>
      </w:r>
      <w:r w:rsidRPr="002C482F">
        <w:rPr>
          <w:sz w:val="20"/>
          <w:szCs w:val="20"/>
          <w:lang w:val="en-GB" w:eastAsia="en-GB"/>
        </w:rPr>
        <w:t xml:space="preserve">the standard HTTP methods </w:t>
      </w:r>
      <w:proofErr w:type="spellStart"/>
      <w:r w:rsidRPr="002C482F">
        <w:rPr>
          <w:sz w:val="20"/>
          <w:szCs w:val="20"/>
          <w:lang w:val="en-GB" w:eastAsia="en-GB"/>
        </w:rPr>
        <w:t>GetXX</w:t>
      </w:r>
      <w:proofErr w:type="spellEnd"/>
      <w:r w:rsidRPr="002C482F">
        <w:rPr>
          <w:sz w:val="20"/>
          <w:szCs w:val="20"/>
          <w:lang w:val="en-GB" w:eastAsia="en-GB"/>
        </w:rPr>
        <w:t xml:space="preserve">, </w:t>
      </w:r>
      <w:proofErr w:type="spellStart"/>
      <w:r w:rsidRPr="002C482F">
        <w:rPr>
          <w:sz w:val="20"/>
          <w:szCs w:val="20"/>
          <w:lang w:val="en-GB" w:eastAsia="en-GB"/>
        </w:rPr>
        <w:t>PutXX</w:t>
      </w:r>
      <w:proofErr w:type="spellEnd"/>
      <w:r w:rsidRPr="002C482F">
        <w:rPr>
          <w:sz w:val="20"/>
          <w:szCs w:val="20"/>
          <w:lang w:val="en-GB" w:eastAsia="en-GB"/>
        </w:rPr>
        <w:t xml:space="preserve">, </w:t>
      </w:r>
      <w:proofErr w:type="spellStart"/>
      <w:r w:rsidRPr="002C482F">
        <w:rPr>
          <w:sz w:val="20"/>
          <w:szCs w:val="20"/>
          <w:lang w:val="en-GB" w:eastAsia="en-GB"/>
        </w:rPr>
        <w:t>PostXX</w:t>
      </w:r>
      <w:proofErr w:type="spellEnd"/>
      <w:r w:rsidRPr="002C482F">
        <w:rPr>
          <w:sz w:val="20"/>
          <w:szCs w:val="20"/>
          <w:lang w:val="en-GB" w:eastAsia="en-GB"/>
        </w:rPr>
        <w:t xml:space="preserve">, </w:t>
      </w:r>
      <w:proofErr w:type="spellStart"/>
      <w:r w:rsidRPr="002C482F">
        <w:rPr>
          <w:sz w:val="20"/>
          <w:szCs w:val="20"/>
          <w:lang w:val="en-GB" w:eastAsia="en-GB"/>
        </w:rPr>
        <w:t>DeleteXX</w:t>
      </w:r>
      <w:proofErr w:type="spellEnd"/>
      <w:r w:rsidRPr="002C482F">
        <w:rPr>
          <w:sz w:val="20"/>
          <w:szCs w:val="20"/>
          <w:lang w:val="en-GB" w:eastAsia="en-GB"/>
        </w:rPr>
        <w:t xml:space="preserve"> according to one or both of the following templates:</w:t>
      </w:r>
    </w:p>
    <w:p w14:paraId="043ED933" w14:textId="77777777" w:rsidR="002C482F" w:rsidRPr="002C482F" w:rsidRDefault="002C482F" w:rsidP="00C303E5">
      <w:pPr>
        <w:ind w:left="720"/>
        <w:rPr>
          <w:sz w:val="20"/>
          <w:szCs w:val="20"/>
          <w:lang w:val="en-GB" w:eastAsia="en-GB"/>
        </w:rPr>
      </w:pPr>
      <w:r w:rsidRPr="002C482F">
        <w:rPr>
          <w:sz w:val="20"/>
          <w:szCs w:val="20"/>
          <w:lang w:val="en-GB" w:eastAsia="en-GB"/>
        </w:rPr>
        <w:t>public static string VERBXX(</w:t>
      </w:r>
      <w:proofErr w:type="spellStart"/>
      <w:r w:rsidRPr="002C482F">
        <w:rPr>
          <w:sz w:val="20"/>
          <w:szCs w:val="20"/>
          <w:lang w:val="en-GB" w:eastAsia="en-GB"/>
        </w:rPr>
        <w:t>WebSvc</w:t>
      </w:r>
      <w:proofErr w:type="spellEnd"/>
      <w:r w:rsidRPr="002C482F">
        <w:rPr>
          <w:sz w:val="20"/>
          <w:szCs w:val="20"/>
          <w:lang w:val="en-GB" w:eastAsia="en-GB"/>
        </w:rPr>
        <w:t xml:space="preserve"> </w:t>
      </w:r>
      <w:proofErr w:type="spellStart"/>
      <w:r w:rsidRPr="002C482F">
        <w:rPr>
          <w:sz w:val="20"/>
          <w:szCs w:val="20"/>
          <w:lang w:val="en-GB" w:eastAsia="en-GB"/>
        </w:rPr>
        <w:t>ws,Document</w:t>
      </w:r>
      <w:proofErr w:type="spellEnd"/>
      <w:r w:rsidRPr="002C482F">
        <w:rPr>
          <w:sz w:val="20"/>
          <w:szCs w:val="20"/>
          <w:lang w:val="en-GB" w:eastAsia="en-GB"/>
        </w:rPr>
        <w:t xml:space="preserve"> d)</w:t>
      </w:r>
    </w:p>
    <w:p w14:paraId="7A1F26C8" w14:textId="77777777" w:rsidR="002C482F" w:rsidRDefault="002C482F" w:rsidP="00C303E5">
      <w:pPr>
        <w:ind w:left="720"/>
        <w:rPr>
          <w:sz w:val="20"/>
          <w:szCs w:val="20"/>
          <w:lang w:val="en-GB" w:eastAsia="en-GB"/>
        </w:rPr>
      </w:pPr>
      <w:r w:rsidRPr="002C482F">
        <w:rPr>
          <w:sz w:val="20"/>
          <w:szCs w:val="20"/>
          <w:lang w:val="en-GB" w:eastAsia="en-GB"/>
        </w:rPr>
        <w:t>public static string VERBXX(</w:t>
      </w:r>
      <w:proofErr w:type="spellStart"/>
      <w:r w:rsidRPr="002C482F">
        <w:rPr>
          <w:sz w:val="20"/>
          <w:szCs w:val="20"/>
          <w:lang w:val="en-GB" w:eastAsia="en-GB"/>
        </w:rPr>
        <w:t>WebSvc</w:t>
      </w:r>
      <w:proofErr w:type="spellEnd"/>
      <w:r w:rsidRPr="002C482F">
        <w:rPr>
          <w:sz w:val="20"/>
          <w:szCs w:val="20"/>
          <w:lang w:val="en-GB" w:eastAsia="en-GB"/>
        </w:rPr>
        <w:t xml:space="preserve"> </w:t>
      </w:r>
      <w:proofErr w:type="spellStart"/>
      <w:r w:rsidRPr="002C482F">
        <w:rPr>
          <w:sz w:val="20"/>
          <w:szCs w:val="20"/>
          <w:lang w:val="en-GB" w:eastAsia="en-GB"/>
        </w:rPr>
        <w:t>ws,params</w:t>
      </w:r>
      <w:proofErr w:type="spellEnd"/>
      <w:r w:rsidRPr="002C482F">
        <w:rPr>
          <w:sz w:val="20"/>
          <w:szCs w:val="20"/>
          <w:lang w:val="en-GB" w:eastAsia="en-GB"/>
        </w:rPr>
        <w:t xml:space="preserve"> object data)</w:t>
      </w:r>
    </w:p>
    <w:p w14:paraId="181FBBC6" w14:textId="77777777" w:rsidR="00643672" w:rsidRPr="002C482F" w:rsidRDefault="00643672" w:rsidP="002C482F">
      <w:pPr>
        <w:rPr>
          <w:sz w:val="20"/>
          <w:szCs w:val="20"/>
          <w:lang w:val="en-GB" w:eastAsia="en-GB"/>
        </w:rPr>
      </w:pPr>
      <w:r>
        <w:rPr>
          <w:sz w:val="20"/>
          <w:szCs w:val="20"/>
          <w:lang w:val="en-GB" w:eastAsia="en-GB"/>
        </w:rPr>
        <w:t>The value returned should be the response string for sending to the client.</w:t>
      </w:r>
    </w:p>
    <w:tbl>
      <w:tblPr>
        <w:tblStyle w:val="TableGrid"/>
        <w:tblW w:w="0" w:type="auto"/>
        <w:tblLook w:val="04A0" w:firstRow="1" w:lastRow="0" w:firstColumn="1" w:lastColumn="0" w:noHBand="0" w:noVBand="1"/>
      </w:tblPr>
      <w:tblGrid>
        <w:gridCol w:w="2995"/>
        <w:gridCol w:w="5308"/>
      </w:tblGrid>
      <w:tr w:rsidR="002C482F" w:rsidRPr="007556AD" w14:paraId="5FA409C7" w14:textId="77777777" w:rsidTr="002C482F">
        <w:tc>
          <w:tcPr>
            <w:tcW w:w="3051" w:type="dxa"/>
          </w:tcPr>
          <w:p w14:paraId="14734AD0" w14:textId="77777777" w:rsidR="002C482F" w:rsidRPr="007556AD" w:rsidRDefault="002C482F" w:rsidP="0025540B">
            <w:pPr>
              <w:jc w:val="center"/>
              <w:rPr>
                <w:b/>
                <w:sz w:val="20"/>
                <w:szCs w:val="20"/>
                <w:lang w:val="en-GB"/>
              </w:rPr>
            </w:pPr>
            <w:r>
              <w:rPr>
                <w:b/>
                <w:sz w:val="20"/>
                <w:szCs w:val="20"/>
                <w:lang w:val="en-GB"/>
              </w:rPr>
              <w:t>Field</w:t>
            </w:r>
          </w:p>
        </w:tc>
        <w:tc>
          <w:tcPr>
            <w:tcW w:w="5478" w:type="dxa"/>
          </w:tcPr>
          <w:p w14:paraId="2609C3AA" w14:textId="77777777" w:rsidR="002C482F" w:rsidRPr="007556AD" w:rsidRDefault="002C482F" w:rsidP="0025540B">
            <w:pPr>
              <w:jc w:val="center"/>
              <w:rPr>
                <w:b/>
                <w:sz w:val="20"/>
                <w:szCs w:val="20"/>
                <w:lang w:val="en-GB"/>
              </w:rPr>
            </w:pPr>
            <w:r w:rsidRPr="007556AD">
              <w:rPr>
                <w:b/>
                <w:sz w:val="20"/>
                <w:szCs w:val="20"/>
                <w:lang w:val="en-GB"/>
              </w:rPr>
              <w:t>Explanation</w:t>
            </w:r>
          </w:p>
        </w:tc>
      </w:tr>
      <w:tr w:rsidR="002C482F" w14:paraId="19335FC8" w14:textId="77777777" w:rsidTr="002C482F">
        <w:tc>
          <w:tcPr>
            <w:tcW w:w="3051" w:type="dxa"/>
          </w:tcPr>
          <w:p w14:paraId="3317F9E6" w14:textId="77777777" w:rsidR="002C482F" w:rsidRPr="002C482F" w:rsidRDefault="002C482F" w:rsidP="00F10D78">
            <w:pPr>
              <w:rPr>
                <w:sz w:val="20"/>
                <w:szCs w:val="20"/>
                <w:lang w:val="en-GB" w:eastAsia="en-GB"/>
              </w:rPr>
            </w:pPr>
            <w:r w:rsidRPr="002C482F">
              <w:rPr>
                <w:sz w:val="20"/>
                <w:szCs w:val="20"/>
                <w:lang w:val="en-GB" w:eastAsia="en-GB"/>
              </w:rPr>
              <w:t xml:space="preserve">virtual bool </w:t>
            </w:r>
            <w:proofErr w:type="spellStart"/>
            <w:r w:rsidRPr="002C482F">
              <w:rPr>
                <w:sz w:val="20"/>
                <w:szCs w:val="20"/>
                <w:lang w:val="en-GB" w:eastAsia="en-GB"/>
              </w:rPr>
              <w:t>AllowAnonymous</w:t>
            </w:r>
            <w:proofErr w:type="spellEnd"/>
            <w:r w:rsidRPr="002C482F">
              <w:rPr>
                <w:sz w:val="20"/>
                <w:szCs w:val="20"/>
                <w:lang w:val="en-GB" w:eastAsia="en-GB"/>
              </w:rPr>
              <w:t>()</w:t>
            </w:r>
          </w:p>
        </w:tc>
        <w:tc>
          <w:tcPr>
            <w:tcW w:w="5478" w:type="dxa"/>
          </w:tcPr>
          <w:p w14:paraId="39DAC7E5" w14:textId="77777777" w:rsidR="002C482F" w:rsidRPr="002C482F" w:rsidRDefault="002C482F" w:rsidP="00F10D78">
            <w:pPr>
              <w:rPr>
                <w:sz w:val="20"/>
                <w:szCs w:val="20"/>
                <w:lang w:val="en-GB" w:eastAsia="en-GB"/>
              </w:rPr>
            </w:pPr>
            <w:r w:rsidRPr="002C482F">
              <w:rPr>
                <w:sz w:val="20"/>
                <w:szCs w:val="20"/>
                <w:lang w:val="en-GB" w:eastAsia="en-GB"/>
              </w:rPr>
              <w:t>Can be overridden by a subclass. The default implementation returns false, but anonymous logins are always allowed if no login page is supplied (Pages/Login.htm or Pages/Login.html).</w:t>
            </w:r>
          </w:p>
        </w:tc>
      </w:tr>
    </w:tbl>
    <w:p w14:paraId="62EE28FC" w14:textId="6AA53961" w:rsidR="002C482F" w:rsidRDefault="00736637" w:rsidP="002C482F">
      <w:pPr>
        <w:pStyle w:val="Heading3"/>
      </w:pPr>
      <w:bookmarkStart w:id="299" w:name="_Toc237758909"/>
      <w:r>
        <w:lastRenderedPageBreak/>
        <w:t>8.</w:t>
      </w:r>
      <w:r w:rsidR="006D5EDE">
        <w:t>6</w:t>
      </w:r>
      <w:r>
        <w:t>.2</w:t>
      </w:r>
      <w:r w:rsidR="00DF4B6E">
        <w:t>4</w:t>
      </w:r>
      <w:r w:rsidR="002C482F">
        <w:t xml:space="preserve"> </w:t>
      </w:r>
      <w:proofErr w:type="spellStart"/>
      <w:r w:rsidR="002C482F">
        <w:t>WebSvc</w:t>
      </w:r>
      <w:bookmarkEnd w:id="299"/>
      <w:proofErr w:type="spellEnd"/>
    </w:p>
    <w:p w14:paraId="65A747A0" w14:textId="77777777" w:rsidR="002C482F" w:rsidRPr="002C482F" w:rsidRDefault="002C482F" w:rsidP="00B15770">
      <w:pPr>
        <w:jc w:val="both"/>
        <w:rPr>
          <w:sz w:val="20"/>
          <w:szCs w:val="20"/>
        </w:rPr>
      </w:pPr>
      <w:r>
        <w:rPr>
          <w:sz w:val="20"/>
          <w:szCs w:val="20"/>
          <w:lang w:val="en-GB" w:eastAsia="en-GB"/>
        </w:rPr>
        <w:t xml:space="preserve">This class is from the </w:t>
      </w:r>
      <w:proofErr w:type="spellStart"/>
      <w:r>
        <w:rPr>
          <w:sz w:val="20"/>
          <w:szCs w:val="20"/>
          <w:lang w:val="en-GB" w:eastAsia="en-GB"/>
        </w:rPr>
        <w:t>AWebSvr</w:t>
      </w:r>
      <w:proofErr w:type="spellEnd"/>
      <w:r>
        <w:rPr>
          <w:sz w:val="20"/>
          <w:szCs w:val="20"/>
          <w:lang w:val="en-GB" w:eastAsia="en-GB"/>
        </w:rPr>
        <w:t xml:space="preserve"> library. </w:t>
      </w:r>
      <w:r w:rsidRPr="002C482F">
        <w:rPr>
          <w:sz w:val="20"/>
          <w:szCs w:val="20"/>
        </w:rPr>
        <w:t xml:space="preserve">Your custom web server/service instance(s) will indirectly be subclasses of this class, so will have access to its protected fields and methods documented here. Controllers should be added in a static method, e.g. in </w:t>
      </w:r>
      <w:proofErr w:type="gramStart"/>
      <w:r w:rsidRPr="002C482F">
        <w:rPr>
          <w:sz w:val="20"/>
          <w:szCs w:val="20"/>
        </w:rPr>
        <w:t>Main(</w:t>
      </w:r>
      <w:proofErr w:type="gramEnd"/>
      <w:r w:rsidRPr="002C482F">
        <w:rPr>
          <w:sz w:val="20"/>
          <w:szCs w:val="20"/>
        </w:rPr>
        <w:t>)</w:t>
      </w:r>
    </w:p>
    <w:p w14:paraId="5D73BD89" w14:textId="77777777" w:rsidR="002C482F" w:rsidRPr="002C482F" w:rsidRDefault="002C482F" w:rsidP="00B15770">
      <w:pPr>
        <w:jc w:val="both"/>
        <w:rPr>
          <w:sz w:val="20"/>
          <w:szCs w:val="20"/>
        </w:rPr>
      </w:pPr>
      <w:r w:rsidRPr="002C482F">
        <w:rPr>
          <w:sz w:val="20"/>
          <w:szCs w:val="20"/>
        </w:rPr>
        <w:t xml:space="preserve">Derived classes typically </w:t>
      </w:r>
      <w:proofErr w:type="spellStart"/>
      <w:r w:rsidRPr="002C482F">
        <w:rPr>
          <w:sz w:val="20"/>
          <w:szCs w:val="20"/>
        </w:rPr>
        <w:t>organise</w:t>
      </w:r>
      <w:proofErr w:type="spellEnd"/>
      <w:r w:rsidRPr="002C482F">
        <w:rPr>
          <w:sz w:val="20"/>
          <w:szCs w:val="20"/>
        </w:rPr>
        <w:t xml:space="preserve"> a connection to the DBMS being used. The connection can be for the service or for the request, and so should be set up in an override of the Open method.</w:t>
      </w:r>
    </w:p>
    <w:tbl>
      <w:tblPr>
        <w:tblStyle w:val="TableGrid"/>
        <w:tblW w:w="0" w:type="auto"/>
        <w:tblLook w:val="04A0" w:firstRow="1" w:lastRow="0" w:firstColumn="1" w:lastColumn="0" w:noHBand="0" w:noVBand="1"/>
      </w:tblPr>
      <w:tblGrid>
        <w:gridCol w:w="3506"/>
        <w:gridCol w:w="4797"/>
      </w:tblGrid>
      <w:tr w:rsidR="002C482F" w:rsidRPr="007556AD" w14:paraId="58D52127" w14:textId="77777777" w:rsidTr="002C482F">
        <w:tc>
          <w:tcPr>
            <w:tcW w:w="3516" w:type="dxa"/>
          </w:tcPr>
          <w:p w14:paraId="3C3B06A3" w14:textId="77777777" w:rsidR="002C482F" w:rsidRPr="007556AD" w:rsidRDefault="002C482F" w:rsidP="0025540B">
            <w:pPr>
              <w:jc w:val="center"/>
              <w:rPr>
                <w:b/>
                <w:sz w:val="20"/>
                <w:szCs w:val="20"/>
                <w:lang w:val="en-GB"/>
              </w:rPr>
            </w:pPr>
            <w:r>
              <w:rPr>
                <w:b/>
                <w:sz w:val="20"/>
                <w:szCs w:val="20"/>
                <w:lang w:val="en-GB"/>
              </w:rPr>
              <w:t>Field</w:t>
            </w:r>
          </w:p>
        </w:tc>
        <w:tc>
          <w:tcPr>
            <w:tcW w:w="5013" w:type="dxa"/>
          </w:tcPr>
          <w:p w14:paraId="3F7A7B33" w14:textId="77777777" w:rsidR="002C482F" w:rsidRPr="007556AD" w:rsidRDefault="002C482F" w:rsidP="0025540B">
            <w:pPr>
              <w:jc w:val="center"/>
              <w:rPr>
                <w:b/>
                <w:sz w:val="20"/>
                <w:szCs w:val="20"/>
                <w:lang w:val="en-GB"/>
              </w:rPr>
            </w:pPr>
            <w:r w:rsidRPr="007556AD">
              <w:rPr>
                <w:b/>
                <w:sz w:val="20"/>
                <w:szCs w:val="20"/>
                <w:lang w:val="en-GB"/>
              </w:rPr>
              <w:t>Explanation</w:t>
            </w:r>
          </w:p>
        </w:tc>
      </w:tr>
      <w:tr w:rsidR="002C482F" w:rsidRPr="002C482F" w14:paraId="50AB7D62" w14:textId="77777777" w:rsidTr="002C482F">
        <w:tc>
          <w:tcPr>
            <w:tcW w:w="3516" w:type="dxa"/>
          </w:tcPr>
          <w:p w14:paraId="0365B5E8" w14:textId="77777777" w:rsidR="002C482F" w:rsidRPr="002C482F" w:rsidRDefault="002C482F" w:rsidP="00F10D78">
            <w:pPr>
              <w:rPr>
                <w:sz w:val="20"/>
                <w:szCs w:val="20"/>
              </w:rPr>
            </w:pPr>
            <w:r w:rsidRPr="002C482F">
              <w:rPr>
                <w:sz w:val="20"/>
                <w:szCs w:val="20"/>
              </w:rPr>
              <w:t xml:space="preserve">static void </w:t>
            </w:r>
            <w:proofErr w:type="gramStart"/>
            <w:r w:rsidRPr="002C482F">
              <w:rPr>
                <w:sz w:val="20"/>
                <w:szCs w:val="20"/>
              </w:rPr>
              <w:t>Add(</w:t>
            </w:r>
            <w:proofErr w:type="spellStart"/>
            <w:proofErr w:type="gramEnd"/>
            <w:r w:rsidRPr="002C482F">
              <w:rPr>
                <w:sz w:val="20"/>
                <w:szCs w:val="20"/>
              </w:rPr>
              <w:t>WebCtlr</w:t>
            </w:r>
            <w:proofErr w:type="spellEnd"/>
            <w:r w:rsidRPr="002C482F">
              <w:rPr>
                <w:sz w:val="20"/>
                <w:szCs w:val="20"/>
              </w:rPr>
              <w:t xml:space="preserve"> </w:t>
            </w:r>
            <w:proofErr w:type="spellStart"/>
            <w:r w:rsidRPr="002C482F">
              <w:rPr>
                <w:sz w:val="20"/>
                <w:szCs w:val="20"/>
              </w:rPr>
              <w:t>wc</w:t>
            </w:r>
            <w:proofErr w:type="spellEnd"/>
            <w:r w:rsidRPr="002C482F">
              <w:rPr>
                <w:sz w:val="20"/>
                <w:szCs w:val="20"/>
              </w:rPr>
              <w:t>)</w:t>
            </w:r>
          </w:p>
        </w:tc>
        <w:tc>
          <w:tcPr>
            <w:tcW w:w="5013" w:type="dxa"/>
          </w:tcPr>
          <w:p w14:paraId="7000257F" w14:textId="77777777" w:rsidR="002C482F" w:rsidRPr="002C482F" w:rsidRDefault="002C482F" w:rsidP="00F10D78">
            <w:pPr>
              <w:rPr>
                <w:sz w:val="20"/>
                <w:szCs w:val="20"/>
              </w:rPr>
            </w:pPr>
            <w:r w:rsidRPr="002C482F">
              <w:rPr>
                <w:sz w:val="20"/>
                <w:szCs w:val="20"/>
              </w:rPr>
              <w:t>Install a controller for the service.</w:t>
            </w:r>
          </w:p>
        </w:tc>
      </w:tr>
      <w:tr w:rsidR="002C482F" w:rsidRPr="002C482F" w14:paraId="1766E724" w14:textId="77777777" w:rsidTr="002C482F">
        <w:tc>
          <w:tcPr>
            <w:tcW w:w="3516" w:type="dxa"/>
          </w:tcPr>
          <w:p w14:paraId="5DF6095E" w14:textId="77777777" w:rsidR="002C482F" w:rsidRPr="002C482F" w:rsidRDefault="002C482F" w:rsidP="00F10D78">
            <w:pPr>
              <w:rPr>
                <w:sz w:val="20"/>
                <w:szCs w:val="20"/>
              </w:rPr>
            </w:pPr>
            <w:r w:rsidRPr="002C482F">
              <w:rPr>
                <w:sz w:val="20"/>
                <w:szCs w:val="20"/>
              </w:rPr>
              <w:t xml:space="preserve">virtual bool </w:t>
            </w:r>
            <w:proofErr w:type="gramStart"/>
            <w:r w:rsidRPr="002C482F">
              <w:rPr>
                <w:sz w:val="20"/>
                <w:szCs w:val="20"/>
              </w:rPr>
              <w:t>Authenticated(</w:t>
            </w:r>
            <w:proofErr w:type="gramEnd"/>
            <w:r w:rsidRPr="002C482F">
              <w:rPr>
                <w:sz w:val="20"/>
                <w:szCs w:val="20"/>
              </w:rPr>
              <w:t>)</w:t>
            </w:r>
          </w:p>
        </w:tc>
        <w:tc>
          <w:tcPr>
            <w:tcW w:w="5013" w:type="dxa"/>
          </w:tcPr>
          <w:p w14:paraId="42D24326" w14:textId="77777777" w:rsidR="002C482F" w:rsidRPr="002C482F" w:rsidRDefault="002C482F" w:rsidP="00F10D78">
            <w:pPr>
              <w:rPr>
                <w:sz w:val="20"/>
                <w:szCs w:val="20"/>
              </w:rPr>
            </w:pPr>
            <w:r w:rsidRPr="002C482F">
              <w:rPr>
                <w:sz w:val="20"/>
                <w:szCs w:val="20"/>
              </w:rPr>
              <w:t xml:space="preserve">Override this to discriminate between users. By </w:t>
            </w:r>
            <w:proofErr w:type="gramStart"/>
            <w:r w:rsidRPr="002C482F">
              <w:rPr>
                <w:sz w:val="20"/>
                <w:szCs w:val="20"/>
              </w:rPr>
              <w:t>default</w:t>
            </w:r>
            <w:proofErr w:type="gramEnd"/>
            <w:r w:rsidRPr="002C482F">
              <w:rPr>
                <w:sz w:val="20"/>
                <w:szCs w:val="20"/>
              </w:rPr>
              <w:t xml:space="preserve"> the request will be allowed to proceed if </w:t>
            </w:r>
            <w:proofErr w:type="spellStart"/>
            <w:r w:rsidRPr="002C482F">
              <w:rPr>
                <w:sz w:val="20"/>
                <w:szCs w:val="20"/>
              </w:rPr>
              <w:t>AllowAnonymous</w:t>
            </w:r>
            <w:proofErr w:type="spellEnd"/>
            <w:r w:rsidRPr="002C482F">
              <w:rPr>
                <w:sz w:val="20"/>
                <w:szCs w:val="20"/>
              </w:rPr>
              <w:t xml:space="preserve"> is set on the controller or there is no login page. Get user identities </w:t>
            </w:r>
            <w:proofErr w:type="spellStart"/>
            <w:r w:rsidRPr="002C482F">
              <w:rPr>
                <w:sz w:val="20"/>
                <w:szCs w:val="20"/>
              </w:rPr>
              <w:t>etc</w:t>
            </w:r>
            <w:proofErr w:type="spellEnd"/>
            <w:r w:rsidRPr="002C482F">
              <w:rPr>
                <w:sz w:val="20"/>
                <w:szCs w:val="20"/>
              </w:rPr>
              <w:t xml:space="preserve"> from the context.</w:t>
            </w:r>
          </w:p>
        </w:tc>
      </w:tr>
      <w:tr w:rsidR="002C482F" w:rsidRPr="002C482F" w14:paraId="7C225CFC" w14:textId="77777777" w:rsidTr="002C482F">
        <w:tc>
          <w:tcPr>
            <w:tcW w:w="3516" w:type="dxa"/>
          </w:tcPr>
          <w:p w14:paraId="61BE1DDA" w14:textId="77777777" w:rsidR="002C482F" w:rsidRPr="002C482F" w:rsidRDefault="002C482F" w:rsidP="00F10D78">
            <w:pPr>
              <w:rPr>
                <w:sz w:val="20"/>
                <w:szCs w:val="20"/>
              </w:rPr>
            </w:pPr>
            <w:r w:rsidRPr="002C482F">
              <w:rPr>
                <w:sz w:val="20"/>
                <w:szCs w:val="20"/>
              </w:rPr>
              <w:t xml:space="preserve">virtual void </w:t>
            </w:r>
            <w:proofErr w:type="gramStart"/>
            <w:r w:rsidRPr="002C482F">
              <w:rPr>
                <w:sz w:val="20"/>
                <w:szCs w:val="20"/>
              </w:rPr>
              <w:t>Close(</w:t>
            </w:r>
            <w:proofErr w:type="gramEnd"/>
            <w:r w:rsidRPr="002C482F">
              <w:rPr>
                <w:sz w:val="20"/>
                <w:szCs w:val="20"/>
              </w:rPr>
              <w:t>)</w:t>
            </w:r>
          </w:p>
        </w:tc>
        <w:tc>
          <w:tcPr>
            <w:tcW w:w="5013" w:type="dxa"/>
          </w:tcPr>
          <w:p w14:paraId="558C22DD" w14:textId="77777777" w:rsidR="002C482F" w:rsidRPr="002C482F" w:rsidRDefault="002C482F" w:rsidP="00F10D78">
            <w:pPr>
              <w:rPr>
                <w:sz w:val="20"/>
                <w:szCs w:val="20"/>
              </w:rPr>
            </w:pPr>
            <w:r w:rsidRPr="002C482F">
              <w:rPr>
                <w:sz w:val="20"/>
                <w:szCs w:val="20"/>
              </w:rPr>
              <w:t>Can be overridden to release request-specific resources.</w:t>
            </w:r>
          </w:p>
        </w:tc>
      </w:tr>
      <w:tr w:rsidR="002C482F" w:rsidRPr="002C482F" w14:paraId="219E2380" w14:textId="77777777" w:rsidTr="002C482F">
        <w:tc>
          <w:tcPr>
            <w:tcW w:w="3516" w:type="dxa"/>
          </w:tcPr>
          <w:p w14:paraId="4D56348B" w14:textId="77777777" w:rsidR="002C482F" w:rsidRPr="002C482F" w:rsidRDefault="002C482F" w:rsidP="00F10D78">
            <w:pPr>
              <w:rPr>
                <w:sz w:val="20"/>
                <w:szCs w:val="20"/>
              </w:rPr>
            </w:pPr>
            <w:proofErr w:type="spellStart"/>
            <w:r w:rsidRPr="002C482F">
              <w:rPr>
                <w:sz w:val="20"/>
                <w:szCs w:val="20"/>
              </w:rPr>
              <w:t>System.Net.HttpListenerContext</w:t>
            </w:r>
            <w:proofErr w:type="spellEnd"/>
            <w:r w:rsidRPr="002C482F">
              <w:rPr>
                <w:sz w:val="20"/>
                <w:szCs w:val="20"/>
              </w:rPr>
              <w:t xml:space="preserve"> context</w:t>
            </w:r>
          </w:p>
        </w:tc>
        <w:tc>
          <w:tcPr>
            <w:tcW w:w="5013" w:type="dxa"/>
          </w:tcPr>
          <w:p w14:paraId="7F2AA237" w14:textId="77777777" w:rsidR="002C482F" w:rsidRPr="002C482F" w:rsidRDefault="002C482F" w:rsidP="00F10D78">
            <w:pPr>
              <w:rPr>
                <w:sz w:val="20"/>
                <w:szCs w:val="20"/>
              </w:rPr>
            </w:pPr>
            <w:r w:rsidRPr="002C482F">
              <w:rPr>
                <w:sz w:val="20"/>
                <w:szCs w:val="20"/>
              </w:rPr>
              <w:t>Gives access to the current request details.</w:t>
            </w:r>
          </w:p>
        </w:tc>
      </w:tr>
      <w:tr w:rsidR="00DD3C31" w:rsidRPr="002C482F" w14:paraId="72758EEA" w14:textId="77777777" w:rsidTr="002C482F">
        <w:tc>
          <w:tcPr>
            <w:tcW w:w="3516" w:type="dxa"/>
          </w:tcPr>
          <w:p w14:paraId="4AC4A15E" w14:textId="77777777" w:rsidR="00DD3C31" w:rsidRPr="00DD3C31" w:rsidRDefault="00DD3C31" w:rsidP="00F10D78">
            <w:pPr>
              <w:rPr>
                <w:sz w:val="20"/>
                <w:szCs w:val="20"/>
              </w:rPr>
            </w:pPr>
            <w:proofErr w:type="spellStart"/>
            <w:r>
              <w:rPr>
                <w:i/>
                <w:sz w:val="20"/>
                <w:szCs w:val="20"/>
              </w:rPr>
              <w:t>dict</w:t>
            </w:r>
            <w:proofErr w:type="spellEnd"/>
            <w:r>
              <w:rPr>
                <w:i/>
                <w:sz w:val="20"/>
                <w:szCs w:val="20"/>
              </w:rPr>
              <w:t xml:space="preserve"> </w:t>
            </w:r>
            <w:r>
              <w:rPr>
                <w:sz w:val="20"/>
                <w:szCs w:val="20"/>
              </w:rPr>
              <w:t>controllers</w:t>
            </w:r>
          </w:p>
        </w:tc>
        <w:tc>
          <w:tcPr>
            <w:tcW w:w="5013" w:type="dxa"/>
          </w:tcPr>
          <w:p w14:paraId="746F7201" w14:textId="77777777" w:rsidR="00DD3C31" w:rsidRPr="002C482F" w:rsidRDefault="00DD3C31" w:rsidP="00DD3C31">
            <w:pPr>
              <w:rPr>
                <w:sz w:val="20"/>
                <w:szCs w:val="20"/>
              </w:rPr>
            </w:pPr>
            <w:r>
              <w:rPr>
                <w:sz w:val="20"/>
                <w:szCs w:val="20"/>
              </w:rPr>
              <w:t>The controllers for the service. Make sure you add controller to this dictionary.</w:t>
            </w:r>
          </w:p>
        </w:tc>
      </w:tr>
      <w:tr w:rsidR="002C482F" w:rsidRPr="002C482F" w14:paraId="04A7BBBD" w14:textId="77777777" w:rsidTr="002C482F">
        <w:tc>
          <w:tcPr>
            <w:tcW w:w="3516" w:type="dxa"/>
          </w:tcPr>
          <w:p w14:paraId="22F89F45" w14:textId="77777777" w:rsidR="002C482F" w:rsidRPr="002C482F" w:rsidRDefault="002C482F" w:rsidP="00F10D78">
            <w:pPr>
              <w:rPr>
                <w:sz w:val="20"/>
                <w:szCs w:val="20"/>
              </w:rPr>
            </w:pPr>
            <w:r w:rsidRPr="002C482F">
              <w:rPr>
                <w:sz w:val="20"/>
                <w:szCs w:val="20"/>
              </w:rPr>
              <w:t xml:space="preserve">static </w:t>
            </w:r>
            <w:proofErr w:type="spellStart"/>
            <w:proofErr w:type="gramStart"/>
            <w:r w:rsidRPr="002C482F">
              <w:rPr>
                <w:sz w:val="20"/>
                <w:szCs w:val="20"/>
              </w:rPr>
              <w:t>System.Collections.Generic.Dictionary</w:t>
            </w:r>
            <w:proofErr w:type="spellEnd"/>
            <w:proofErr w:type="gramEnd"/>
            <w:r w:rsidRPr="002C482F">
              <w:rPr>
                <w:sz w:val="20"/>
                <w:szCs w:val="20"/>
              </w:rPr>
              <w:t xml:space="preserve"> &lt;</w:t>
            </w:r>
            <w:proofErr w:type="spellStart"/>
            <w:proofErr w:type="gramStart"/>
            <w:r w:rsidRPr="002C482F">
              <w:rPr>
                <w:sz w:val="20"/>
                <w:szCs w:val="20"/>
              </w:rPr>
              <w:t>string,WebCtlr</w:t>
            </w:r>
            <w:proofErr w:type="spellEnd"/>
            <w:proofErr w:type="gramEnd"/>
            <w:r w:rsidRPr="002C482F">
              <w:rPr>
                <w:sz w:val="20"/>
                <w:szCs w:val="20"/>
              </w:rPr>
              <w:t>&gt; controllers</w:t>
            </w:r>
          </w:p>
        </w:tc>
        <w:tc>
          <w:tcPr>
            <w:tcW w:w="5013" w:type="dxa"/>
          </w:tcPr>
          <w:p w14:paraId="3702E213" w14:textId="77777777" w:rsidR="002C482F" w:rsidRPr="002C482F" w:rsidRDefault="002C482F" w:rsidP="00F10D78">
            <w:pPr>
              <w:rPr>
                <w:sz w:val="20"/>
                <w:szCs w:val="20"/>
              </w:rPr>
            </w:pPr>
            <w:r w:rsidRPr="002C482F">
              <w:rPr>
                <w:sz w:val="20"/>
                <w:szCs w:val="20"/>
              </w:rPr>
              <w:t xml:space="preserve">The controllers </w:t>
            </w:r>
            <w:proofErr w:type="gramStart"/>
            <w:r w:rsidRPr="002C482F">
              <w:rPr>
                <w:sz w:val="20"/>
                <w:szCs w:val="20"/>
              </w:rPr>
              <w:t>defined for</w:t>
            </w:r>
            <w:proofErr w:type="gramEnd"/>
            <w:r w:rsidRPr="002C482F">
              <w:rPr>
                <w:sz w:val="20"/>
                <w:szCs w:val="20"/>
              </w:rPr>
              <w:t xml:space="preserve"> the service. </w:t>
            </w:r>
          </w:p>
        </w:tc>
      </w:tr>
      <w:tr w:rsidR="002C482F" w:rsidRPr="002C482F" w14:paraId="41578D49" w14:textId="77777777" w:rsidTr="002C482F">
        <w:tc>
          <w:tcPr>
            <w:tcW w:w="3516" w:type="dxa"/>
          </w:tcPr>
          <w:p w14:paraId="31D9E40E" w14:textId="77777777" w:rsidR="002C482F" w:rsidRPr="002C482F" w:rsidRDefault="002C482F" w:rsidP="00F10D78">
            <w:pPr>
              <w:rPr>
                <w:sz w:val="20"/>
                <w:szCs w:val="20"/>
              </w:rPr>
            </w:pPr>
            <w:r w:rsidRPr="002C482F">
              <w:rPr>
                <w:sz w:val="20"/>
                <w:szCs w:val="20"/>
              </w:rPr>
              <w:t xml:space="preserve">string </w:t>
            </w:r>
            <w:proofErr w:type="spellStart"/>
            <w:proofErr w:type="gramStart"/>
            <w:r w:rsidRPr="002C482F">
              <w:rPr>
                <w:sz w:val="20"/>
                <w:szCs w:val="20"/>
              </w:rPr>
              <w:t>GetData</w:t>
            </w:r>
            <w:proofErr w:type="spellEnd"/>
            <w:r w:rsidRPr="002C482F">
              <w:rPr>
                <w:sz w:val="20"/>
                <w:szCs w:val="20"/>
              </w:rPr>
              <w:t>(</w:t>
            </w:r>
            <w:proofErr w:type="gramEnd"/>
            <w:r w:rsidRPr="002C482F">
              <w:rPr>
                <w:sz w:val="20"/>
                <w:szCs w:val="20"/>
              </w:rPr>
              <w:t>)</w:t>
            </w:r>
          </w:p>
        </w:tc>
        <w:tc>
          <w:tcPr>
            <w:tcW w:w="5013" w:type="dxa"/>
          </w:tcPr>
          <w:p w14:paraId="0F0EAEE0" w14:textId="77777777" w:rsidR="002C482F" w:rsidRPr="002C482F" w:rsidRDefault="002C482F" w:rsidP="00F10D78">
            <w:pPr>
              <w:rPr>
                <w:sz w:val="20"/>
                <w:szCs w:val="20"/>
              </w:rPr>
            </w:pPr>
            <w:r w:rsidRPr="002C482F">
              <w:rPr>
                <w:sz w:val="20"/>
                <w:szCs w:val="20"/>
              </w:rPr>
              <w:t xml:space="preserve">Extracts the HTTP data supplied with the request: a URL component beginning with </w:t>
            </w:r>
            <w:proofErr w:type="gramStart"/>
            <w:r w:rsidRPr="002C482F">
              <w:rPr>
                <w:sz w:val="20"/>
                <w:szCs w:val="20"/>
              </w:rPr>
              <w:t>{ will</w:t>
            </w:r>
            <w:proofErr w:type="gramEnd"/>
            <w:r w:rsidRPr="002C482F">
              <w:rPr>
                <w:sz w:val="20"/>
                <w:szCs w:val="20"/>
              </w:rPr>
              <w:t xml:space="preserve"> be converted to a Document.</w:t>
            </w:r>
          </w:p>
        </w:tc>
      </w:tr>
      <w:tr w:rsidR="002C482F" w:rsidRPr="002C482F" w14:paraId="19E003BE" w14:textId="77777777" w:rsidTr="002C482F">
        <w:tc>
          <w:tcPr>
            <w:tcW w:w="3516" w:type="dxa"/>
          </w:tcPr>
          <w:p w14:paraId="56D3EF0D" w14:textId="77777777" w:rsidR="002C482F" w:rsidRPr="002C482F" w:rsidRDefault="002C482F" w:rsidP="00F10D78">
            <w:pPr>
              <w:rPr>
                <w:sz w:val="20"/>
                <w:szCs w:val="20"/>
              </w:rPr>
            </w:pPr>
            <w:r w:rsidRPr="002C482F">
              <w:rPr>
                <w:sz w:val="20"/>
                <w:szCs w:val="20"/>
              </w:rPr>
              <w:t xml:space="preserve">virtual void </w:t>
            </w:r>
            <w:proofErr w:type="gramStart"/>
            <w:r w:rsidRPr="002C482F">
              <w:rPr>
                <w:sz w:val="20"/>
                <w:szCs w:val="20"/>
              </w:rPr>
              <w:t>Log(</w:t>
            </w:r>
            <w:proofErr w:type="gramEnd"/>
            <w:r w:rsidRPr="002C482F">
              <w:rPr>
                <w:sz w:val="20"/>
                <w:szCs w:val="20"/>
              </w:rPr>
              <w:t xml:space="preserve">string verb, </w:t>
            </w:r>
            <w:proofErr w:type="spellStart"/>
            <w:r w:rsidRPr="002C482F">
              <w:rPr>
                <w:sz w:val="20"/>
                <w:szCs w:val="20"/>
              </w:rPr>
              <w:t>System.Uri</w:t>
            </w:r>
            <w:proofErr w:type="spellEnd"/>
            <w:r w:rsidRPr="002C482F">
              <w:rPr>
                <w:sz w:val="20"/>
                <w:szCs w:val="20"/>
              </w:rPr>
              <w:t xml:space="preserve"> u, string </w:t>
            </w:r>
            <w:proofErr w:type="spellStart"/>
            <w:r w:rsidRPr="002C482F">
              <w:rPr>
                <w:sz w:val="20"/>
                <w:szCs w:val="20"/>
              </w:rPr>
              <w:t>postData</w:t>
            </w:r>
            <w:proofErr w:type="spellEnd"/>
            <w:r w:rsidRPr="002C482F">
              <w:rPr>
                <w:sz w:val="20"/>
                <w:szCs w:val="20"/>
              </w:rPr>
              <w:t>)</w:t>
            </w:r>
          </w:p>
        </w:tc>
        <w:tc>
          <w:tcPr>
            <w:tcW w:w="5013" w:type="dxa"/>
          </w:tcPr>
          <w:p w14:paraId="1B86B525" w14:textId="77777777" w:rsidR="002C482F" w:rsidRPr="002C482F" w:rsidRDefault="002C482F" w:rsidP="00F10D78">
            <w:pPr>
              <w:rPr>
                <w:sz w:val="20"/>
                <w:szCs w:val="20"/>
              </w:rPr>
            </w:pPr>
            <w:r w:rsidRPr="002C482F">
              <w:rPr>
                <w:sz w:val="20"/>
                <w:szCs w:val="20"/>
              </w:rPr>
              <w:t>Write a log entry for the current controller method. The default implementation appends this information to Log.txt together with the user identity and timestamp.</w:t>
            </w:r>
          </w:p>
        </w:tc>
      </w:tr>
      <w:tr w:rsidR="002C482F" w:rsidRPr="002C482F" w14:paraId="7261CD87" w14:textId="77777777" w:rsidTr="002C482F">
        <w:tc>
          <w:tcPr>
            <w:tcW w:w="3516" w:type="dxa"/>
          </w:tcPr>
          <w:p w14:paraId="41FC4573" w14:textId="77777777" w:rsidR="002C482F" w:rsidRPr="002C482F" w:rsidRDefault="002C482F" w:rsidP="00F10D78">
            <w:pPr>
              <w:rPr>
                <w:sz w:val="20"/>
                <w:szCs w:val="20"/>
              </w:rPr>
            </w:pPr>
            <w:r w:rsidRPr="002C482F">
              <w:rPr>
                <w:sz w:val="20"/>
                <w:szCs w:val="20"/>
              </w:rPr>
              <w:t>virtual void Open (</w:t>
            </w:r>
            <w:proofErr w:type="spellStart"/>
            <w:r w:rsidRPr="002C482F">
              <w:rPr>
                <w:sz w:val="20"/>
                <w:szCs w:val="20"/>
              </w:rPr>
              <w:t>System.Net.HttpListenerContext</w:t>
            </w:r>
            <w:proofErr w:type="spellEnd"/>
            <w:r w:rsidRPr="002C482F">
              <w:rPr>
                <w:sz w:val="20"/>
                <w:szCs w:val="20"/>
              </w:rPr>
              <w:t xml:space="preserve"> cx)</w:t>
            </w:r>
          </w:p>
        </w:tc>
        <w:tc>
          <w:tcPr>
            <w:tcW w:w="5013" w:type="dxa"/>
          </w:tcPr>
          <w:p w14:paraId="060113D0" w14:textId="77777777" w:rsidR="002C482F" w:rsidRPr="002C482F" w:rsidRDefault="002C482F" w:rsidP="00F10D78">
            <w:pPr>
              <w:rPr>
                <w:sz w:val="20"/>
                <w:szCs w:val="20"/>
              </w:rPr>
            </w:pPr>
            <w:r w:rsidRPr="002C482F">
              <w:rPr>
                <w:sz w:val="20"/>
                <w:szCs w:val="20"/>
              </w:rPr>
              <w:t>Can be overridden by a subclass, e.g. to choose a database connection for the current request. The default implementation does nothing.</w:t>
            </w:r>
          </w:p>
        </w:tc>
      </w:tr>
      <w:tr w:rsidR="002C482F" w:rsidRPr="002C482F" w14:paraId="70E0FDD0" w14:textId="77777777" w:rsidTr="002C482F">
        <w:tc>
          <w:tcPr>
            <w:tcW w:w="3516" w:type="dxa"/>
          </w:tcPr>
          <w:p w14:paraId="2D16B260" w14:textId="77777777" w:rsidR="002C482F" w:rsidRPr="002C482F" w:rsidRDefault="002C482F" w:rsidP="00F10D78">
            <w:pPr>
              <w:rPr>
                <w:i/>
                <w:sz w:val="20"/>
                <w:szCs w:val="20"/>
              </w:rPr>
            </w:pPr>
            <w:proofErr w:type="gramStart"/>
            <w:r w:rsidRPr="002C482F">
              <w:rPr>
                <w:i/>
                <w:sz w:val="20"/>
                <w:szCs w:val="20"/>
              </w:rPr>
              <w:t>Serve(</w:t>
            </w:r>
            <w:proofErr w:type="gramEnd"/>
            <w:r w:rsidRPr="002C482F">
              <w:rPr>
                <w:i/>
                <w:sz w:val="20"/>
                <w:szCs w:val="20"/>
              </w:rPr>
              <w:t>)</w:t>
            </w:r>
          </w:p>
        </w:tc>
        <w:tc>
          <w:tcPr>
            <w:tcW w:w="5013" w:type="dxa"/>
          </w:tcPr>
          <w:p w14:paraId="5AC5C9F1" w14:textId="77777777" w:rsidR="002C482F" w:rsidRPr="002C482F" w:rsidRDefault="002C482F" w:rsidP="00F10D78">
            <w:pPr>
              <w:rPr>
                <w:i/>
                <w:sz w:val="20"/>
                <w:szCs w:val="20"/>
              </w:rPr>
            </w:pPr>
            <w:r w:rsidRPr="002C482F">
              <w:rPr>
                <w:i/>
                <w:sz w:val="20"/>
                <w:szCs w:val="20"/>
              </w:rPr>
              <w:t>Calls the requested method using the above templates. Don’t call this method directly.</w:t>
            </w:r>
          </w:p>
        </w:tc>
      </w:tr>
    </w:tbl>
    <w:p w14:paraId="02A66764" w14:textId="4565EBB0" w:rsidR="002C482F" w:rsidRPr="002C482F" w:rsidRDefault="00736637" w:rsidP="002C482F">
      <w:pPr>
        <w:pStyle w:val="Heading3"/>
      </w:pPr>
      <w:bookmarkStart w:id="300" w:name="_Toc237758910"/>
      <w:r>
        <w:t>8.</w:t>
      </w:r>
      <w:r w:rsidR="006D5EDE">
        <w:t>6</w:t>
      </w:r>
      <w:r>
        <w:t>.2</w:t>
      </w:r>
      <w:r w:rsidR="00DF4B6E">
        <w:t>5</w:t>
      </w:r>
      <w:r w:rsidR="002C482F">
        <w:t xml:space="preserve"> </w:t>
      </w:r>
      <w:proofErr w:type="spellStart"/>
      <w:r w:rsidR="002C482F">
        <w:t>WebSvr</w:t>
      </w:r>
      <w:bookmarkEnd w:id="300"/>
      <w:proofErr w:type="spellEnd"/>
    </w:p>
    <w:p w14:paraId="44D91D47" w14:textId="77777777" w:rsidR="002C482F" w:rsidRPr="002C482F" w:rsidRDefault="002C482F" w:rsidP="00B15770">
      <w:pPr>
        <w:jc w:val="both"/>
        <w:rPr>
          <w:sz w:val="20"/>
          <w:szCs w:val="20"/>
        </w:rPr>
      </w:pPr>
      <w:r>
        <w:rPr>
          <w:sz w:val="20"/>
          <w:szCs w:val="20"/>
          <w:lang w:val="en-GB" w:eastAsia="en-GB"/>
        </w:rPr>
        <w:t xml:space="preserve">This class is from the </w:t>
      </w:r>
      <w:proofErr w:type="spellStart"/>
      <w:r>
        <w:rPr>
          <w:sz w:val="20"/>
          <w:szCs w:val="20"/>
          <w:lang w:val="en-GB" w:eastAsia="en-GB"/>
        </w:rPr>
        <w:t>AWebSvr</w:t>
      </w:r>
      <w:proofErr w:type="spellEnd"/>
      <w:r>
        <w:rPr>
          <w:sz w:val="20"/>
          <w:szCs w:val="20"/>
          <w:lang w:val="en-GB" w:eastAsia="en-GB"/>
        </w:rPr>
        <w:t xml:space="preserve"> library. </w:t>
      </w:r>
      <w:r w:rsidRPr="002C482F">
        <w:rPr>
          <w:sz w:val="20"/>
          <w:szCs w:val="20"/>
        </w:rPr>
        <w:t xml:space="preserve">Your custom web server should be a subclass of </w:t>
      </w:r>
      <w:proofErr w:type="spellStart"/>
      <w:r w:rsidRPr="002C482F">
        <w:rPr>
          <w:sz w:val="20"/>
          <w:szCs w:val="20"/>
        </w:rPr>
        <w:t>WebSvr</w:t>
      </w:r>
      <w:proofErr w:type="spellEnd"/>
      <w:r w:rsidRPr="002C482F">
        <w:rPr>
          <w:sz w:val="20"/>
          <w:szCs w:val="20"/>
        </w:rPr>
        <w:t xml:space="preserve">, and </w:t>
      </w:r>
      <w:proofErr w:type="spellStart"/>
      <w:r w:rsidRPr="002C482F">
        <w:rPr>
          <w:sz w:val="20"/>
          <w:szCs w:val="20"/>
        </w:rPr>
        <w:t>WebSvr</w:t>
      </w:r>
      <w:proofErr w:type="spellEnd"/>
      <w:r w:rsidRPr="002C482F">
        <w:rPr>
          <w:sz w:val="20"/>
          <w:szCs w:val="20"/>
        </w:rPr>
        <w:t xml:space="preserve"> is a subclass of </w:t>
      </w:r>
      <w:proofErr w:type="spellStart"/>
      <w:r w:rsidRPr="002C482F">
        <w:rPr>
          <w:sz w:val="20"/>
          <w:szCs w:val="20"/>
        </w:rPr>
        <w:t>WebSvc</w:t>
      </w:r>
      <w:proofErr w:type="spellEnd"/>
      <w:r w:rsidRPr="002C482F">
        <w:rPr>
          <w:sz w:val="20"/>
          <w:szCs w:val="20"/>
        </w:rPr>
        <w:t xml:space="preserve">. It defines the URL prefixes (including hostnames and port numbers) for the service. If your service is multi-threaded, you can override the Factory method to </w:t>
      </w:r>
      <w:proofErr w:type="gramStart"/>
      <w:r w:rsidRPr="002C482F">
        <w:rPr>
          <w:sz w:val="20"/>
          <w:szCs w:val="20"/>
        </w:rPr>
        <w:t>returning</w:t>
      </w:r>
      <w:proofErr w:type="gramEnd"/>
      <w:r w:rsidRPr="002C482F">
        <w:rPr>
          <w:sz w:val="20"/>
          <w:szCs w:val="20"/>
        </w:rPr>
        <w:t xml:space="preserve"> a new instance of your </w:t>
      </w:r>
      <w:proofErr w:type="spellStart"/>
      <w:r w:rsidRPr="002C482F">
        <w:rPr>
          <w:sz w:val="20"/>
          <w:szCs w:val="20"/>
        </w:rPr>
        <w:t>WebSvc</w:t>
      </w:r>
      <w:proofErr w:type="spellEnd"/>
      <w:r w:rsidRPr="002C482F">
        <w:rPr>
          <w:sz w:val="20"/>
          <w:szCs w:val="20"/>
        </w:rPr>
        <w:t xml:space="preserve"> subclass. Finally, call either of the two Server methods to start the service loop.</w:t>
      </w:r>
    </w:p>
    <w:tbl>
      <w:tblPr>
        <w:tblStyle w:val="TableGrid"/>
        <w:tblW w:w="0" w:type="auto"/>
        <w:tblLook w:val="04A0" w:firstRow="1" w:lastRow="0" w:firstColumn="1" w:lastColumn="0" w:noHBand="0" w:noVBand="1"/>
      </w:tblPr>
      <w:tblGrid>
        <w:gridCol w:w="3753"/>
        <w:gridCol w:w="4550"/>
      </w:tblGrid>
      <w:tr w:rsidR="002C482F" w:rsidRPr="007556AD" w14:paraId="2F881428" w14:textId="77777777" w:rsidTr="002C482F">
        <w:tc>
          <w:tcPr>
            <w:tcW w:w="3758" w:type="dxa"/>
          </w:tcPr>
          <w:p w14:paraId="5845153D" w14:textId="77777777" w:rsidR="002C482F" w:rsidRPr="007556AD" w:rsidRDefault="002C482F" w:rsidP="0025540B">
            <w:pPr>
              <w:jc w:val="center"/>
              <w:rPr>
                <w:b/>
                <w:sz w:val="20"/>
                <w:szCs w:val="20"/>
                <w:lang w:val="en-GB"/>
              </w:rPr>
            </w:pPr>
            <w:r>
              <w:rPr>
                <w:b/>
                <w:sz w:val="20"/>
                <w:szCs w:val="20"/>
                <w:lang w:val="en-GB"/>
              </w:rPr>
              <w:t>Field</w:t>
            </w:r>
          </w:p>
        </w:tc>
        <w:tc>
          <w:tcPr>
            <w:tcW w:w="4771" w:type="dxa"/>
          </w:tcPr>
          <w:p w14:paraId="6D4C9F4C" w14:textId="77777777" w:rsidR="002C482F" w:rsidRPr="007556AD" w:rsidRDefault="002C482F" w:rsidP="0025540B">
            <w:pPr>
              <w:jc w:val="center"/>
              <w:rPr>
                <w:b/>
                <w:sz w:val="20"/>
                <w:szCs w:val="20"/>
                <w:lang w:val="en-GB"/>
              </w:rPr>
            </w:pPr>
            <w:r w:rsidRPr="007556AD">
              <w:rPr>
                <w:b/>
                <w:sz w:val="20"/>
                <w:szCs w:val="20"/>
                <w:lang w:val="en-GB"/>
              </w:rPr>
              <w:t>Explanation</w:t>
            </w:r>
          </w:p>
        </w:tc>
      </w:tr>
      <w:tr w:rsidR="002C482F" w:rsidRPr="002C482F" w14:paraId="06EB4EF5" w14:textId="77777777" w:rsidTr="002C482F">
        <w:tc>
          <w:tcPr>
            <w:tcW w:w="3758" w:type="dxa"/>
          </w:tcPr>
          <w:p w14:paraId="127A0B97" w14:textId="77777777" w:rsidR="002C482F" w:rsidRPr="002C482F" w:rsidRDefault="002C482F" w:rsidP="00F10D78">
            <w:pPr>
              <w:rPr>
                <w:sz w:val="20"/>
                <w:szCs w:val="20"/>
              </w:rPr>
            </w:pPr>
            <w:r w:rsidRPr="002C482F">
              <w:rPr>
                <w:sz w:val="20"/>
                <w:szCs w:val="20"/>
              </w:rPr>
              <w:t xml:space="preserve">virtual </w:t>
            </w:r>
            <w:proofErr w:type="spellStart"/>
            <w:r w:rsidRPr="002C482F">
              <w:rPr>
                <w:sz w:val="20"/>
                <w:szCs w:val="20"/>
              </w:rPr>
              <w:t>WebSvc</w:t>
            </w:r>
            <w:proofErr w:type="spellEnd"/>
            <w:r w:rsidRPr="002C482F">
              <w:rPr>
                <w:sz w:val="20"/>
                <w:szCs w:val="20"/>
              </w:rPr>
              <w:t xml:space="preserve"> Factory ()</w:t>
            </w:r>
          </w:p>
        </w:tc>
        <w:tc>
          <w:tcPr>
            <w:tcW w:w="4771" w:type="dxa"/>
          </w:tcPr>
          <w:p w14:paraId="6F1B5726" w14:textId="77777777" w:rsidR="002C482F" w:rsidRPr="002C482F" w:rsidRDefault="002C482F" w:rsidP="00F10D78">
            <w:pPr>
              <w:rPr>
                <w:sz w:val="20"/>
                <w:szCs w:val="20"/>
              </w:rPr>
            </w:pPr>
            <w:r w:rsidRPr="002C482F">
              <w:rPr>
                <w:sz w:val="20"/>
                <w:szCs w:val="20"/>
              </w:rPr>
              <w:t xml:space="preserve">Can be overridden by a subclass to create a new service instance. The default implementation returns this (for a single-threaded server). </w:t>
            </w:r>
          </w:p>
        </w:tc>
      </w:tr>
      <w:tr w:rsidR="002C482F" w:rsidRPr="002C482F" w14:paraId="219BDBCE" w14:textId="77777777" w:rsidTr="002C482F">
        <w:tc>
          <w:tcPr>
            <w:tcW w:w="3758" w:type="dxa"/>
          </w:tcPr>
          <w:p w14:paraId="0C40D41D" w14:textId="77777777" w:rsidR="002C482F" w:rsidRPr="002C482F" w:rsidRDefault="002C482F" w:rsidP="00F10D78">
            <w:pPr>
              <w:rPr>
                <w:sz w:val="20"/>
                <w:szCs w:val="20"/>
              </w:rPr>
            </w:pPr>
            <w:r w:rsidRPr="002C482F">
              <w:rPr>
                <w:sz w:val="20"/>
                <w:szCs w:val="20"/>
              </w:rPr>
              <w:t xml:space="preserve">void </w:t>
            </w:r>
            <w:proofErr w:type="gramStart"/>
            <w:r w:rsidRPr="002C482F">
              <w:rPr>
                <w:sz w:val="20"/>
                <w:szCs w:val="20"/>
              </w:rPr>
              <w:t>Server(</w:t>
            </w:r>
            <w:proofErr w:type="gramEnd"/>
            <w:r w:rsidRPr="002C482F">
              <w:rPr>
                <w:sz w:val="20"/>
                <w:szCs w:val="20"/>
              </w:rPr>
              <w:t xml:space="preserve">params </w:t>
            </w:r>
            <w:proofErr w:type="gramStart"/>
            <w:r w:rsidRPr="002C482F">
              <w:rPr>
                <w:sz w:val="20"/>
                <w:szCs w:val="20"/>
              </w:rPr>
              <w:t>string[</w:t>
            </w:r>
            <w:proofErr w:type="gramEnd"/>
            <w:r w:rsidRPr="002C482F">
              <w:rPr>
                <w:sz w:val="20"/>
                <w:szCs w:val="20"/>
              </w:rPr>
              <w:t>] prefixes)</w:t>
            </w:r>
          </w:p>
        </w:tc>
        <w:tc>
          <w:tcPr>
            <w:tcW w:w="4771" w:type="dxa"/>
          </w:tcPr>
          <w:p w14:paraId="2E161E79" w14:textId="77777777" w:rsidR="002C482F" w:rsidRPr="002C482F" w:rsidRDefault="002C482F" w:rsidP="00F10D78">
            <w:pPr>
              <w:rPr>
                <w:sz w:val="20"/>
                <w:szCs w:val="20"/>
              </w:rPr>
            </w:pPr>
            <w:r w:rsidRPr="002C482F">
              <w:rPr>
                <w:sz w:val="20"/>
                <w:szCs w:val="20"/>
              </w:rPr>
              <w:t xml:space="preserve">Starts the server listening of a set of HTTP prefixes (up to the </w:t>
            </w:r>
            <w:proofErr w:type="spellStart"/>
            <w:r w:rsidRPr="002C482F">
              <w:rPr>
                <w:sz w:val="20"/>
                <w:szCs w:val="20"/>
              </w:rPr>
              <w:t>appName</w:t>
            </w:r>
            <w:proofErr w:type="spellEnd"/>
            <w:r w:rsidRPr="002C482F">
              <w:rPr>
                <w:sz w:val="20"/>
                <w:szCs w:val="20"/>
              </w:rPr>
              <w:t>), with anonymous authentication.</w:t>
            </w:r>
          </w:p>
        </w:tc>
      </w:tr>
      <w:tr w:rsidR="002C482F" w:rsidRPr="002C482F" w14:paraId="69EAF470" w14:textId="77777777" w:rsidTr="002C482F">
        <w:tc>
          <w:tcPr>
            <w:tcW w:w="3758" w:type="dxa"/>
          </w:tcPr>
          <w:p w14:paraId="734C2B20" w14:textId="77777777" w:rsidR="002C482F" w:rsidRPr="002C482F" w:rsidRDefault="002C482F" w:rsidP="00F10D78">
            <w:pPr>
              <w:rPr>
                <w:sz w:val="20"/>
                <w:szCs w:val="20"/>
              </w:rPr>
            </w:pPr>
            <w:r w:rsidRPr="002C482F">
              <w:rPr>
                <w:sz w:val="20"/>
                <w:szCs w:val="20"/>
              </w:rPr>
              <w:t xml:space="preserve">void </w:t>
            </w:r>
            <w:proofErr w:type="gramStart"/>
            <w:r w:rsidRPr="002C482F">
              <w:rPr>
                <w:sz w:val="20"/>
                <w:szCs w:val="20"/>
              </w:rPr>
              <w:t>Server(</w:t>
            </w:r>
            <w:proofErr w:type="spellStart"/>
            <w:proofErr w:type="gramEnd"/>
            <w:r w:rsidRPr="002C482F">
              <w:rPr>
                <w:sz w:val="20"/>
                <w:szCs w:val="20"/>
              </w:rPr>
              <w:t>System.Net.AuthenticationSchemes</w:t>
            </w:r>
            <w:proofErr w:type="spellEnd"/>
            <w:r w:rsidRPr="002C482F">
              <w:rPr>
                <w:sz w:val="20"/>
                <w:szCs w:val="20"/>
              </w:rPr>
              <w:t xml:space="preserve"> au, params </w:t>
            </w:r>
            <w:proofErr w:type="gramStart"/>
            <w:r w:rsidRPr="002C482F">
              <w:rPr>
                <w:sz w:val="20"/>
                <w:szCs w:val="20"/>
              </w:rPr>
              <w:t>string[</w:t>
            </w:r>
            <w:proofErr w:type="gramEnd"/>
            <w:r w:rsidRPr="002C482F">
              <w:rPr>
                <w:sz w:val="20"/>
                <w:szCs w:val="20"/>
              </w:rPr>
              <w:t>] prefixes)</w:t>
            </w:r>
          </w:p>
        </w:tc>
        <w:tc>
          <w:tcPr>
            <w:tcW w:w="4771" w:type="dxa"/>
          </w:tcPr>
          <w:p w14:paraId="4C1F5ACB" w14:textId="77777777" w:rsidR="002C482F" w:rsidRPr="002C482F" w:rsidRDefault="002C482F" w:rsidP="00F10D78">
            <w:pPr>
              <w:rPr>
                <w:sz w:val="20"/>
                <w:szCs w:val="20"/>
              </w:rPr>
            </w:pPr>
            <w:r w:rsidRPr="002C482F">
              <w:rPr>
                <w:sz w:val="20"/>
                <w:szCs w:val="20"/>
              </w:rPr>
              <w:t xml:space="preserve">Starts the server listening of a set of HTTP prefixes (up to the </w:t>
            </w:r>
            <w:proofErr w:type="spellStart"/>
            <w:r w:rsidRPr="002C482F">
              <w:rPr>
                <w:sz w:val="20"/>
                <w:szCs w:val="20"/>
              </w:rPr>
              <w:t>appName</w:t>
            </w:r>
            <w:proofErr w:type="spellEnd"/>
            <w:r w:rsidRPr="002C482F">
              <w:rPr>
                <w:sz w:val="20"/>
                <w:szCs w:val="20"/>
              </w:rPr>
              <w:t>), with the given authentication scheme(s).</w:t>
            </w:r>
          </w:p>
        </w:tc>
      </w:tr>
    </w:tbl>
    <w:p w14:paraId="0777503E" w14:textId="441C3AA8" w:rsidR="00195DFE" w:rsidRDefault="00187B07" w:rsidP="00195DFE">
      <w:pPr>
        <w:pStyle w:val="Heading2"/>
        <w:rPr>
          <w:lang w:val="en-GB"/>
        </w:rPr>
      </w:pPr>
      <w:bookmarkStart w:id="301" w:name="_Toc49955247"/>
      <w:bookmarkStart w:id="302" w:name="_Toc237758911"/>
      <w:r>
        <w:rPr>
          <w:lang w:val="en-GB"/>
        </w:rPr>
        <w:t>8.</w:t>
      </w:r>
      <w:r w:rsidR="006D5EDE">
        <w:rPr>
          <w:lang w:val="en-GB"/>
        </w:rPr>
        <w:t>7</w:t>
      </w:r>
      <w:r w:rsidR="00BE7723">
        <w:rPr>
          <w:lang w:val="en-GB"/>
        </w:rPr>
        <w:t xml:space="preserve"> </w:t>
      </w:r>
      <w:r w:rsidR="00195DFE">
        <w:rPr>
          <w:lang w:val="en-GB"/>
        </w:rPr>
        <w:t>The Pyrrho protocol</w:t>
      </w:r>
      <w:bookmarkEnd w:id="301"/>
      <w:bookmarkEnd w:id="302"/>
    </w:p>
    <w:p w14:paraId="074E1918" w14:textId="5586FF9C" w:rsidR="007D5F1C" w:rsidRDefault="007D5F1C" w:rsidP="007D5F1C">
      <w:pPr>
        <w:spacing w:before="120"/>
        <w:jc w:val="both"/>
        <w:rPr>
          <w:sz w:val="20"/>
          <w:szCs w:val="20"/>
          <w:lang w:val="en-GB"/>
        </w:rPr>
      </w:pPr>
      <w:r>
        <w:rPr>
          <w:sz w:val="20"/>
          <w:szCs w:val="20"/>
          <w:lang w:val="en-GB"/>
        </w:rPr>
        <w:t>T</w:t>
      </w:r>
      <w:r w:rsidR="00621AB7">
        <w:rPr>
          <w:sz w:val="20"/>
          <w:szCs w:val="20"/>
          <w:lang w:val="en-GB"/>
        </w:rPr>
        <w:t xml:space="preserve">he "Pyrrho protocol" </w:t>
      </w:r>
      <w:r>
        <w:rPr>
          <w:sz w:val="20"/>
          <w:szCs w:val="20"/>
          <w:lang w:val="en-GB"/>
        </w:rPr>
        <w:t>defines the binary traffic between the client and server. (Note that this is different from the "</w:t>
      </w:r>
      <w:proofErr w:type="spellStart"/>
      <w:r>
        <w:rPr>
          <w:sz w:val="20"/>
          <w:szCs w:val="20"/>
          <w:lang w:val="en-GB"/>
        </w:rPr>
        <w:t>PyrrhoDb</w:t>
      </w:r>
      <w:proofErr w:type="spellEnd"/>
      <w:r>
        <w:rPr>
          <w:sz w:val="20"/>
          <w:szCs w:val="20"/>
          <w:lang w:val="en-GB"/>
        </w:rPr>
        <w:t xml:space="preserve"> protocol" mentioned in section 6.13</w:t>
      </w:r>
      <w:r w:rsidR="00C303E5">
        <w:rPr>
          <w:sz w:val="20"/>
          <w:szCs w:val="20"/>
          <w:lang w:val="en-GB"/>
        </w:rPr>
        <w:t xml:space="preserve">, which is </w:t>
      </w:r>
      <w:proofErr w:type="gramStart"/>
      <w:r>
        <w:rPr>
          <w:sz w:val="20"/>
          <w:szCs w:val="20"/>
          <w:lang w:val="en-GB"/>
        </w:rPr>
        <w:t>actually implemented</w:t>
      </w:r>
      <w:proofErr w:type="gramEnd"/>
      <w:r>
        <w:rPr>
          <w:sz w:val="20"/>
          <w:szCs w:val="20"/>
          <w:lang w:val="en-GB"/>
        </w:rPr>
        <w:t xml:space="preserve"> on the client side by class </w:t>
      </w:r>
      <w:proofErr w:type="spellStart"/>
      <w:r>
        <w:rPr>
          <w:sz w:val="20"/>
          <w:szCs w:val="20"/>
          <w:lang w:val="en-GB"/>
        </w:rPr>
        <w:t>PyrrhoWebRequest</w:t>
      </w:r>
      <w:proofErr w:type="spellEnd"/>
      <w:r>
        <w:rPr>
          <w:sz w:val="20"/>
          <w:szCs w:val="20"/>
          <w:lang w:val="en-GB"/>
        </w:rPr>
        <w:t xml:space="preserve"> in file </w:t>
      </w:r>
      <w:proofErr w:type="spellStart"/>
      <w:r>
        <w:rPr>
          <w:sz w:val="20"/>
          <w:szCs w:val="20"/>
          <w:lang w:val="en-GB"/>
        </w:rPr>
        <w:t>PyrrhoDbClient.cs</w:t>
      </w:r>
      <w:proofErr w:type="spellEnd"/>
      <w:r>
        <w:rPr>
          <w:sz w:val="20"/>
          <w:szCs w:val="20"/>
          <w:lang w:val="en-GB"/>
        </w:rPr>
        <w:t>).</w:t>
      </w:r>
    </w:p>
    <w:p w14:paraId="5A255488" w14:textId="77777777" w:rsidR="007D5F1C" w:rsidRDefault="007D5F1C" w:rsidP="007D5F1C">
      <w:pPr>
        <w:spacing w:before="120"/>
        <w:jc w:val="both"/>
        <w:rPr>
          <w:sz w:val="20"/>
          <w:szCs w:val="20"/>
          <w:lang w:val="en-GB"/>
        </w:rPr>
      </w:pPr>
      <w:r>
        <w:rPr>
          <w:sz w:val="20"/>
          <w:szCs w:val="20"/>
          <w:lang w:val="en-GB"/>
        </w:rPr>
        <w:t xml:space="preserve">In the following discussion, </w:t>
      </w:r>
      <w:proofErr w:type="spellStart"/>
      <w:r>
        <w:rPr>
          <w:sz w:val="20"/>
          <w:szCs w:val="20"/>
          <w:lang w:val="en-GB"/>
        </w:rPr>
        <w:t>ints</w:t>
      </w:r>
      <w:proofErr w:type="spellEnd"/>
      <w:r>
        <w:rPr>
          <w:sz w:val="20"/>
          <w:szCs w:val="20"/>
          <w:lang w:val="en-GB"/>
        </w:rPr>
        <w:t xml:space="preserve"> are coded in 4 octets as signed 32-bit quantities, most significant octet first, and longs are 8 octets. A String is always coded in UTF8 invariant-culture Unicode, prefixed by an int giving the number of octets in the string data.</w:t>
      </w:r>
    </w:p>
    <w:p w14:paraId="6528C2B1" w14:textId="77777777" w:rsidR="007D5F1C" w:rsidRDefault="007D5F1C" w:rsidP="007D5F1C">
      <w:pPr>
        <w:spacing w:before="120"/>
        <w:jc w:val="both"/>
        <w:rPr>
          <w:sz w:val="20"/>
          <w:szCs w:val="20"/>
          <w:lang w:val="en-GB"/>
        </w:rPr>
      </w:pPr>
      <w:r>
        <w:rPr>
          <w:sz w:val="20"/>
          <w:szCs w:val="20"/>
          <w:lang w:val="en-GB"/>
        </w:rPr>
        <w:t>Localisation is handled by the client library.</w:t>
      </w:r>
    </w:p>
    <w:p w14:paraId="67C1DF9C" w14:textId="31994ECF" w:rsidR="007D5F1C" w:rsidRDefault="00682711" w:rsidP="007D5F1C">
      <w:pPr>
        <w:pStyle w:val="Heading3"/>
      </w:pPr>
      <w:bookmarkStart w:id="303" w:name="_Toc170166717"/>
      <w:bookmarkStart w:id="304" w:name="_Toc237758912"/>
      <w:r>
        <w:lastRenderedPageBreak/>
        <w:t>8.</w:t>
      </w:r>
      <w:r w:rsidR="006D5EDE">
        <w:t>7</w:t>
      </w:r>
      <w:r w:rsidR="007D5F1C">
        <w:t xml:space="preserve">.1 </w:t>
      </w:r>
      <w:bookmarkEnd w:id="303"/>
      <w:r w:rsidR="007D5F1C">
        <w:t>Low level-communication</w:t>
      </w:r>
      <w:bookmarkEnd w:id="304"/>
    </w:p>
    <w:p w14:paraId="13AC3F50" w14:textId="77777777" w:rsidR="007D5F1C" w:rsidRDefault="007D5F1C" w:rsidP="007D5F1C">
      <w:pPr>
        <w:spacing w:before="120"/>
        <w:jc w:val="both"/>
        <w:rPr>
          <w:sz w:val="20"/>
          <w:szCs w:val="20"/>
          <w:lang w:val="en-GB"/>
        </w:rPr>
      </w:pPr>
      <w:r>
        <w:rPr>
          <w:sz w:val="20"/>
          <w:szCs w:val="20"/>
          <w:lang w:val="en-GB"/>
        </w:rPr>
        <w:t>As soon as the TCP connection to the server is established, the server sends a long to the client. This is a nonce used for e</w:t>
      </w:r>
      <w:r w:rsidR="00372FDE">
        <w:rPr>
          <w:sz w:val="20"/>
          <w:szCs w:val="20"/>
          <w:lang w:val="en-GB"/>
        </w:rPr>
        <w:t>ncrypting the connection string.</w:t>
      </w:r>
    </w:p>
    <w:p w14:paraId="52059928" w14:textId="77777777" w:rsidR="007D5F1C" w:rsidRDefault="007D5F1C" w:rsidP="007D5F1C">
      <w:pPr>
        <w:spacing w:before="120"/>
        <w:jc w:val="both"/>
        <w:rPr>
          <w:sz w:val="20"/>
          <w:szCs w:val="20"/>
          <w:lang w:val="en-GB"/>
        </w:rPr>
      </w:pPr>
      <w:r>
        <w:rPr>
          <w:sz w:val="20"/>
          <w:szCs w:val="20"/>
          <w:lang w:val="en-GB"/>
        </w:rPr>
        <w:t>Client replies with octet 0x0 .</w:t>
      </w:r>
    </w:p>
    <w:p w14:paraId="3BD17D1B" w14:textId="77777777" w:rsidR="007D5F1C" w:rsidRDefault="007D5F1C" w:rsidP="007D5F1C">
      <w:pPr>
        <w:spacing w:before="120"/>
        <w:jc w:val="both"/>
        <w:rPr>
          <w:sz w:val="20"/>
          <w:szCs w:val="20"/>
          <w:lang w:val="en-GB"/>
        </w:rPr>
      </w:pPr>
      <w:r>
        <w:rPr>
          <w:sz w:val="20"/>
          <w:szCs w:val="20"/>
          <w:lang w:val="en-GB"/>
        </w:rPr>
        <w:t xml:space="preserve">Since version 1.0, the low-level communication uses asynchronous buffering, with the help of the class </w:t>
      </w:r>
      <w:proofErr w:type="spellStart"/>
      <w:r>
        <w:rPr>
          <w:sz w:val="20"/>
          <w:szCs w:val="20"/>
          <w:lang w:val="en-GB"/>
        </w:rPr>
        <w:t>AsyncStream</w:t>
      </w:r>
      <w:proofErr w:type="spellEnd"/>
      <w:r>
        <w:rPr>
          <w:sz w:val="20"/>
          <w:szCs w:val="20"/>
          <w:lang w:val="en-GB"/>
        </w:rPr>
        <w:t xml:space="preserve">. All communication between client and server uses 2048-octet buffers, which normally contain in the first two octets (octets 0 and 1) the count of valid bytes that follow in the buffer (i.e. this count is in range 0..2046.) </w:t>
      </w:r>
    </w:p>
    <w:p w14:paraId="6EB94C06" w14:textId="77777777" w:rsidR="00942FB0" w:rsidRDefault="007D5F1C" w:rsidP="007D5F1C">
      <w:pPr>
        <w:spacing w:before="120"/>
        <w:jc w:val="both"/>
        <w:rPr>
          <w:sz w:val="20"/>
          <w:szCs w:val="20"/>
          <w:lang w:val="en-GB"/>
        </w:rPr>
      </w:pPr>
      <w:r>
        <w:rPr>
          <w:sz w:val="20"/>
          <w:szCs w:val="20"/>
          <w:lang w:val="en-GB"/>
        </w:rPr>
        <w:t xml:space="preserve">Since version 2.0, this mechanism has been modified to provide better support for exceptions reported by the server during transmission of data (e.g. during </w:t>
      </w:r>
      <w:proofErr w:type="spellStart"/>
      <w:r>
        <w:rPr>
          <w:sz w:val="20"/>
          <w:szCs w:val="20"/>
          <w:lang w:val="en-GB"/>
        </w:rPr>
        <w:t>PutRow</w:t>
      </w:r>
      <w:proofErr w:type="spellEnd"/>
      <w:r>
        <w:rPr>
          <w:sz w:val="20"/>
          <w:szCs w:val="20"/>
          <w:lang w:val="en-GB"/>
        </w:rPr>
        <w:t xml:space="preserve">()). If the count appears to be 2047, the buffer contains an exception record instead, in which the next two octets (octets 2 and 3) the count of octets used to transmit the exception details. On the server side, this exception mechanism is supported by </w:t>
      </w:r>
      <w:proofErr w:type="spellStart"/>
      <w:r>
        <w:rPr>
          <w:sz w:val="20"/>
          <w:szCs w:val="20"/>
          <w:lang w:val="en-GB"/>
        </w:rPr>
        <w:t>AsyncStream.StartException</w:t>
      </w:r>
      <w:proofErr w:type="spellEnd"/>
      <w:r>
        <w:rPr>
          <w:sz w:val="20"/>
          <w:szCs w:val="20"/>
          <w:lang w:val="en-GB"/>
        </w:rPr>
        <w:t xml:space="preserve">(). On the client side, there is a corresponding </w:t>
      </w:r>
      <w:proofErr w:type="spellStart"/>
      <w:r>
        <w:rPr>
          <w:sz w:val="20"/>
          <w:szCs w:val="20"/>
          <w:lang w:val="en-GB"/>
        </w:rPr>
        <w:t>AsyncStream.GetException</w:t>
      </w:r>
      <w:proofErr w:type="spellEnd"/>
      <w:r>
        <w:rPr>
          <w:sz w:val="20"/>
          <w:szCs w:val="20"/>
          <w:lang w:val="en-GB"/>
        </w:rPr>
        <w:t>().</w:t>
      </w:r>
    </w:p>
    <w:p w14:paraId="55A66C80" w14:textId="03E84663" w:rsidR="00100F36" w:rsidRDefault="00100F36" w:rsidP="007D5F1C">
      <w:pPr>
        <w:spacing w:before="120"/>
        <w:jc w:val="both"/>
        <w:rPr>
          <w:sz w:val="20"/>
          <w:szCs w:val="20"/>
          <w:lang w:val="en-GB"/>
        </w:rPr>
      </w:pPr>
      <w:r>
        <w:rPr>
          <w:sz w:val="20"/>
          <w:szCs w:val="20"/>
          <w:lang w:val="en-GB"/>
        </w:rPr>
        <w:t xml:space="preserve">The following protocol bytes are </w:t>
      </w:r>
      <w:r w:rsidR="002F5D6A">
        <w:rPr>
          <w:sz w:val="20"/>
          <w:szCs w:val="20"/>
          <w:lang w:val="en-GB"/>
        </w:rPr>
        <w:t>supported</w:t>
      </w:r>
      <w:r>
        <w:rPr>
          <w:sz w:val="20"/>
          <w:szCs w:val="20"/>
          <w:lang w:val="en-GB"/>
        </w:rPr>
        <w:t xml:space="preserve"> (enumeration </w:t>
      </w:r>
      <w:proofErr w:type="spellStart"/>
      <w:r>
        <w:rPr>
          <w:sz w:val="20"/>
          <w:szCs w:val="20"/>
          <w:lang w:val="en-GB"/>
        </w:rPr>
        <w:t>Pyrrh</w:t>
      </w:r>
      <w:r w:rsidR="00B70506">
        <w:rPr>
          <w:sz w:val="20"/>
          <w:szCs w:val="20"/>
          <w:lang w:val="en-GB"/>
        </w:rPr>
        <w:t>oBase</w:t>
      </w:r>
      <w:r>
        <w:rPr>
          <w:sz w:val="20"/>
          <w:szCs w:val="20"/>
          <w:lang w:val="en-GB"/>
        </w:rPr>
        <w:t>.Protocol</w:t>
      </w:r>
      <w:proofErr w:type="spellEnd"/>
      <w:r>
        <w:rPr>
          <w:sz w:val="20"/>
          <w:szCs w:val="20"/>
          <w:lang w:val="en-GB"/>
        </w:rPr>
        <w:t>)</w:t>
      </w:r>
      <w:r w:rsidR="00286E2D">
        <w:rPr>
          <w:sz w:val="20"/>
          <w:szCs w:val="20"/>
          <w:lang w:val="en-GB"/>
        </w:rPr>
        <w:t xml:space="preserve">. </w:t>
      </w:r>
    </w:p>
    <w:tbl>
      <w:tblPr>
        <w:tblStyle w:val="TableGrid"/>
        <w:tblW w:w="0" w:type="auto"/>
        <w:tblLook w:val="04A0" w:firstRow="1" w:lastRow="0" w:firstColumn="1" w:lastColumn="0" w:noHBand="0" w:noVBand="1"/>
      </w:tblPr>
      <w:tblGrid>
        <w:gridCol w:w="2383"/>
        <w:gridCol w:w="925"/>
      </w:tblGrid>
      <w:tr w:rsidR="002F5D6A" w:rsidRPr="00100F36" w14:paraId="3F6ADC12" w14:textId="77777777" w:rsidTr="00286E2D">
        <w:tc>
          <w:tcPr>
            <w:tcW w:w="2383" w:type="dxa"/>
          </w:tcPr>
          <w:p w14:paraId="6C9D611C" w14:textId="77777777" w:rsidR="002F5D6A" w:rsidRPr="002D66CC" w:rsidRDefault="002F5D6A" w:rsidP="002D66CC">
            <w:pPr>
              <w:jc w:val="both"/>
              <w:rPr>
                <w:b/>
                <w:sz w:val="20"/>
                <w:szCs w:val="20"/>
                <w:lang w:val="en-GB"/>
              </w:rPr>
            </w:pPr>
            <w:r w:rsidRPr="002D66CC">
              <w:rPr>
                <w:b/>
                <w:sz w:val="20"/>
                <w:szCs w:val="20"/>
                <w:lang w:val="en-GB"/>
              </w:rPr>
              <w:t>Protocol Name</w:t>
            </w:r>
          </w:p>
        </w:tc>
        <w:tc>
          <w:tcPr>
            <w:tcW w:w="925" w:type="dxa"/>
          </w:tcPr>
          <w:p w14:paraId="6CA35D9D" w14:textId="77777777" w:rsidR="002F5D6A" w:rsidRPr="002D66CC" w:rsidRDefault="002F5D6A" w:rsidP="002D66CC">
            <w:pPr>
              <w:jc w:val="both"/>
              <w:rPr>
                <w:b/>
                <w:sz w:val="20"/>
                <w:szCs w:val="20"/>
                <w:lang w:val="en-GB"/>
              </w:rPr>
            </w:pPr>
            <w:r w:rsidRPr="002D66CC">
              <w:rPr>
                <w:b/>
                <w:sz w:val="20"/>
                <w:szCs w:val="20"/>
                <w:lang w:val="en-GB"/>
              </w:rPr>
              <w:t>Byte</w:t>
            </w:r>
          </w:p>
        </w:tc>
      </w:tr>
      <w:tr w:rsidR="002F5D6A" w:rsidRPr="00100F36" w14:paraId="041967DE" w14:textId="77777777" w:rsidTr="00286E2D">
        <w:tc>
          <w:tcPr>
            <w:tcW w:w="2383" w:type="dxa"/>
          </w:tcPr>
          <w:p w14:paraId="018983EC" w14:textId="77777777" w:rsidR="002F5D6A" w:rsidRPr="00100F36" w:rsidRDefault="002F5D6A" w:rsidP="002D66CC">
            <w:pPr>
              <w:jc w:val="both"/>
              <w:rPr>
                <w:sz w:val="20"/>
                <w:szCs w:val="20"/>
                <w:lang w:val="en-GB"/>
              </w:rPr>
            </w:pPr>
            <w:r w:rsidRPr="00100F36">
              <w:rPr>
                <w:sz w:val="20"/>
                <w:szCs w:val="20"/>
                <w:lang w:val="en-GB"/>
              </w:rPr>
              <w:t>Authority</w:t>
            </w:r>
          </w:p>
        </w:tc>
        <w:tc>
          <w:tcPr>
            <w:tcW w:w="925" w:type="dxa"/>
          </w:tcPr>
          <w:p w14:paraId="13969EFF" w14:textId="77777777" w:rsidR="002F5D6A" w:rsidRPr="00100F36" w:rsidRDefault="002F5D6A" w:rsidP="002D66CC">
            <w:pPr>
              <w:jc w:val="both"/>
              <w:rPr>
                <w:sz w:val="20"/>
                <w:szCs w:val="20"/>
                <w:lang w:val="en-GB"/>
              </w:rPr>
            </w:pPr>
            <w:r w:rsidRPr="00100F36">
              <w:rPr>
                <w:sz w:val="20"/>
                <w:szCs w:val="20"/>
                <w:lang w:val="en-GB"/>
              </w:rPr>
              <w:t>13</w:t>
            </w:r>
          </w:p>
        </w:tc>
      </w:tr>
      <w:tr w:rsidR="002F5D6A" w:rsidRPr="00100F36" w14:paraId="31F021E8" w14:textId="77777777" w:rsidTr="00286E2D">
        <w:tc>
          <w:tcPr>
            <w:tcW w:w="2383" w:type="dxa"/>
          </w:tcPr>
          <w:p w14:paraId="5DB2609D" w14:textId="77777777" w:rsidR="002F5D6A" w:rsidRPr="00100F36" w:rsidRDefault="002F5D6A" w:rsidP="002D66CC">
            <w:pPr>
              <w:jc w:val="both"/>
              <w:rPr>
                <w:sz w:val="20"/>
                <w:szCs w:val="20"/>
                <w:lang w:val="en-GB"/>
              </w:rPr>
            </w:pPr>
            <w:proofErr w:type="spellStart"/>
            <w:r w:rsidRPr="00100F36">
              <w:rPr>
                <w:sz w:val="20"/>
                <w:szCs w:val="20"/>
                <w:lang w:val="en-GB"/>
              </w:rPr>
              <w:t>BeginTransaction</w:t>
            </w:r>
            <w:proofErr w:type="spellEnd"/>
          </w:p>
        </w:tc>
        <w:tc>
          <w:tcPr>
            <w:tcW w:w="925" w:type="dxa"/>
          </w:tcPr>
          <w:p w14:paraId="1F3148A2" w14:textId="77777777" w:rsidR="002F5D6A" w:rsidRPr="00100F36" w:rsidRDefault="002F5D6A" w:rsidP="002D66CC">
            <w:pPr>
              <w:jc w:val="both"/>
              <w:rPr>
                <w:sz w:val="20"/>
                <w:szCs w:val="20"/>
                <w:lang w:val="en-GB"/>
              </w:rPr>
            </w:pPr>
            <w:r w:rsidRPr="00100F36">
              <w:rPr>
                <w:sz w:val="20"/>
                <w:szCs w:val="20"/>
                <w:lang w:val="en-GB"/>
              </w:rPr>
              <w:t>6</w:t>
            </w:r>
          </w:p>
        </w:tc>
      </w:tr>
      <w:tr w:rsidR="002F5D6A" w:rsidRPr="00100F36" w14:paraId="07B84FD7" w14:textId="77777777" w:rsidTr="00286E2D">
        <w:tc>
          <w:tcPr>
            <w:tcW w:w="2383" w:type="dxa"/>
          </w:tcPr>
          <w:p w14:paraId="6451A05D" w14:textId="77777777" w:rsidR="002F5D6A" w:rsidRPr="00100F36" w:rsidRDefault="002F5D6A" w:rsidP="002D66CC">
            <w:pPr>
              <w:jc w:val="both"/>
              <w:rPr>
                <w:sz w:val="20"/>
                <w:szCs w:val="20"/>
                <w:lang w:val="en-GB"/>
              </w:rPr>
            </w:pPr>
            <w:r>
              <w:rPr>
                <w:sz w:val="20"/>
                <w:szCs w:val="20"/>
                <w:lang w:val="en-GB"/>
              </w:rPr>
              <w:t>Check</w:t>
            </w:r>
          </w:p>
        </w:tc>
        <w:tc>
          <w:tcPr>
            <w:tcW w:w="925" w:type="dxa"/>
          </w:tcPr>
          <w:p w14:paraId="2A81FCE2" w14:textId="77777777" w:rsidR="002F5D6A" w:rsidRPr="00100F36" w:rsidRDefault="002F5D6A" w:rsidP="002D66CC">
            <w:pPr>
              <w:jc w:val="both"/>
              <w:rPr>
                <w:sz w:val="20"/>
                <w:szCs w:val="20"/>
                <w:lang w:val="en-GB"/>
              </w:rPr>
            </w:pPr>
            <w:r>
              <w:rPr>
                <w:sz w:val="20"/>
                <w:szCs w:val="20"/>
                <w:lang w:val="en-GB"/>
              </w:rPr>
              <w:t>42</w:t>
            </w:r>
          </w:p>
        </w:tc>
      </w:tr>
      <w:tr w:rsidR="002F5D6A" w:rsidRPr="00100F36" w14:paraId="54C06417" w14:textId="77777777" w:rsidTr="00286E2D">
        <w:tc>
          <w:tcPr>
            <w:tcW w:w="2383" w:type="dxa"/>
          </w:tcPr>
          <w:p w14:paraId="44DBA028" w14:textId="77777777" w:rsidR="002F5D6A" w:rsidRPr="00100F36" w:rsidRDefault="002F5D6A" w:rsidP="002D66CC">
            <w:pPr>
              <w:jc w:val="both"/>
              <w:rPr>
                <w:sz w:val="20"/>
                <w:szCs w:val="20"/>
                <w:lang w:val="en-GB"/>
              </w:rPr>
            </w:pPr>
            <w:proofErr w:type="spellStart"/>
            <w:r w:rsidRPr="00100F36">
              <w:rPr>
                <w:sz w:val="20"/>
                <w:szCs w:val="20"/>
                <w:lang w:val="en-GB"/>
              </w:rPr>
              <w:t>CheckConflict</w:t>
            </w:r>
            <w:proofErr w:type="spellEnd"/>
          </w:p>
        </w:tc>
        <w:tc>
          <w:tcPr>
            <w:tcW w:w="925" w:type="dxa"/>
          </w:tcPr>
          <w:p w14:paraId="389BE916" w14:textId="77777777" w:rsidR="002F5D6A" w:rsidRPr="00100F36" w:rsidRDefault="002F5D6A" w:rsidP="002D66CC">
            <w:pPr>
              <w:jc w:val="both"/>
              <w:rPr>
                <w:sz w:val="20"/>
                <w:szCs w:val="20"/>
                <w:lang w:val="en-GB"/>
              </w:rPr>
            </w:pPr>
            <w:r w:rsidRPr="00100F36">
              <w:rPr>
                <w:sz w:val="20"/>
                <w:szCs w:val="20"/>
                <w:lang w:val="en-GB"/>
              </w:rPr>
              <w:t>32</w:t>
            </w:r>
          </w:p>
        </w:tc>
      </w:tr>
      <w:tr w:rsidR="00030AE7" w:rsidRPr="00100F36" w14:paraId="7440991E" w14:textId="77777777" w:rsidTr="00286E2D">
        <w:tc>
          <w:tcPr>
            <w:tcW w:w="2383" w:type="dxa"/>
          </w:tcPr>
          <w:p w14:paraId="76B4EF16" w14:textId="6171290C" w:rsidR="00030AE7" w:rsidRPr="00100F36" w:rsidRDefault="00030AE7" w:rsidP="002D66CC">
            <w:pPr>
              <w:jc w:val="both"/>
              <w:rPr>
                <w:sz w:val="20"/>
                <w:szCs w:val="20"/>
                <w:lang w:val="en-GB"/>
              </w:rPr>
            </w:pPr>
            <w:r>
              <w:rPr>
                <w:sz w:val="20"/>
                <w:szCs w:val="20"/>
                <w:lang w:val="en-GB"/>
              </w:rPr>
              <w:t>Cli</w:t>
            </w:r>
            <w:r w:rsidR="006D5EDE">
              <w:rPr>
                <w:sz w:val="20"/>
                <w:szCs w:val="20"/>
                <w:lang w:val="en-GB"/>
              </w:rPr>
              <w:t>7</w:t>
            </w:r>
            <w:r>
              <w:rPr>
                <w:sz w:val="20"/>
                <w:szCs w:val="20"/>
                <w:lang w:val="en-GB"/>
              </w:rPr>
              <w:t>entAnswer</w:t>
            </w:r>
          </w:p>
        </w:tc>
        <w:tc>
          <w:tcPr>
            <w:tcW w:w="925" w:type="dxa"/>
          </w:tcPr>
          <w:p w14:paraId="16451B9A" w14:textId="2F294166" w:rsidR="00030AE7" w:rsidRPr="00100F36" w:rsidRDefault="00030AE7" w:rsidP="002D66CC">
            <w:pPr>
              <w:jc w:val="both"/>
              <w:rPr>
                <w:sz w:val="20"/>
                <w:szCs w:val="20"/>
                <w:lang w:val="en-GB"/>
              </w:rPr>
            </w:pPr>
            <w:r>
              <w:rPr>
                <w:sz w:val="20"/>
                <w:szCs w:val="20"/>
                <w:lang w:val="en-GB"/>
              </w:rPr>
              <w:t>81</w:t>
            </w:r>
          </w:p>
        </w:tc>
      </w:tr>
      <w:tr w:rsidR="002F5D6A" w:rsidRPr="00100F36" w14:paraId="6C703177" w14:textId="77777777" w:rsidTr="00286E2D">
        <w:tc>
          <w:tcPr>
            <w:tcW w:w="2383" w:type="dxa"/>
          </w:tcPr>
          <w:p w14:paraId="543E8A46" w14:textId="77777777" w:rsidR="002F5D6A" w:rsidRPr="00100F36" w:rsidRDefault="002F5D6A" w:rsidP="002D66CC">
            <w:pPr>
              <w:jc w:val="both"/>
              <w:rPr>
                <w:sz w:val="20"/>
                <w:szCs w:val="20"/>
                <w:lang w:val="en-GB"/>
              </w:rPr>
            </w:pPr>
            <w:proofErr w:type="spellStart"/>
            <w:r w:rsidRPr="00100F36">
              <w:rPr>
                <w:sz w:val="20"/>
                <w:szCs w:val="20"/>
                <w:lang w:val="en-GB"/>
              </w:rPr>
              <w:t>CloseConnection</w:t>
            </w:r>
            <w:proofErr w:type="spellEnd"/>
          </w:p>
        </w:tc>
        <w:tc>
          <w:tcPr>
            <w:tcW w:w="925" w:type="dxa"/>
          </w:tcPr>
          <w:p w14:paraId="7E4B7345" w14:textId="77777777" w:rsidR="002F5D6A" w:rsidRPr="00100F36" w:rsidRDefault="002F5D6A" w:rsidP="002D66CC">
            <w:pPr>
              <w:jc w:val="both"/>
              <w:rPr>
                <w:sz w:val="20"/>
                <w:szCs w:val="20"/>
                <w:lang w:val="en-GB"/>
              </w:rPr>
            </w:pPr>
            <w:r w:rsidRPr="00100F36">
              <w:rPr>
                <w:sz w:val="20"/>
                <w:szCs w:val="20"/>
                <w:lang w:val="en-GB"/>
              </w:rPr>
              <w:t>9</w:t>
            </w:r>
          </w:p>
        </w:tc>
      </w:tr>
      <w:tr w:rsidR="002F5D6A" w:rsidRPr="00100F36" w14:paraId="6A3F4181" w14:textId="77777777" w:rsidTr="00286E2D">
        <w:tc>
          <w:tcPr>
            <w:tcW w:w="2383" w:type="dxa"/>
          </w:tcPr>
          <w:p w14:paraId="2726994B" w14:textId="77777777" w:rsidR="002F5D6A" w:rsidRPr="00100F36" w:rsidRDefault="002F5D6A" w:rsidP="002D66CC">
            <w:pPr>
              <w:jc w:val="both"/>
              <w:rPr>
                <w:sz w:val="20"/>
                <w:szCs w:val="20"/>
                <w:lang w:val="en-GB"/>
              </w:rPr>
            </w:pPr>
            <w:proofErr w:type="spellStart"/>
            <w:r w:rsidRPr="00100F36">
              <w:rPr>
                <w:sz w:val="20"/>
                <w:szCs w:val="20"/>
                <w:lang w:val="en-GB"/>
              </w:rPr>
              <w:t>CloseReader</w:t>
            </w:r>
            <w:proofErr w:type="spellEnd"/>
          </w:p>
        </w:tc>
        <w:tc>
          <w:tcPr>
            <w:tcW w:w="925" w:type="dxa"/>
          </w:tcPr>
          <w:p w14:paraId="0ED39DDA" w14:textId="77777777" w:rsidR="002F5D6A" w:rsidRPr="00100F36" w:rsidRDefault="002F5D6A" w:rsidP="002D66CC">
            <w:pPr>
              <w:jc w:val="both"/>
              <w:rPr>
                <w:sz w:val="20"/>
                <w:szCs w:val="20"/>
                <w:lang w:val="en-GB"/>
              </w:rPr>
            </w:pPr>
            <w:r w:rsidRPr="00100F36">
              <w:rPr>
                <w:sz w:val="20"/>
                <w:szCs w:val="20"/>
                <w:lang w:val="en-GB"/>
              </w:rPr>
              <w:t>5</w:t>
            </w:r>
          </w:p>
        </w:tc>
      </w:tr>
      <w:tr w:rsidR="002F5D6A" w:rsidRPr="00100F36" w14:paraId="431000AC" w14:textId="77777777" w:rsidTr="00286E2D">
        <w:tc>
          <w:tcPr>
            <w:tcW w:w="2383" w:type="dxa"/>
          </w:tcPr>
          <w:p w14:paraId="17C0CE8D" w14:textId="77777777" w:rsidR="002F5D6A" w:rsidRPr="00100F36" w:rsidRDefault="002F5D6A" w:rsidP="002D66CC">
            <w:pPr>
              <w:jc w:val="both"/>
              <w:rPr>
                <w:sz w:val="20"/>
                <w:szCs w:val="20"/>
                <w:lang w:val="en-GB"/>
              </w:rPr>
            </w:pPr>
            <w:r w:rsidRPr="00100F36">
              <w:rPr>
                <w:sz w:val="20"/>
                <w:szCs w:val="20"/>
                <w:lang w:val="en-GB"/>
              </w:rPr>
              <w:t>Commit</w:t>
            </w:r>
          </w:p>
        </w:tc>
        <w:tc>
          <w:tcPr>
            <w:tcW w:w="925" w:type="dxa"/>
          </w:tcPr>
          <w:p w14:paraId="5AC0C526" w14:textId="77777777" w:rsidR="002F5D6A" w:rsidRPr="00100F36" w:rsidRDefault="002F5D6A" w:rsidP="002D66CC">
            <w:pPr>
              <w:jc w:val="both"/>
              <w:rPr>
                <w:sz w:val="20"/>
                <w:szCs w:val="20"/>
                <w:lang w:val="en-GB"/>
              </w:rPr>
            </w:pPr>
            <w:r w:rsidRPr="00100F36">
              <w:rPr>
                <w:sz w:val="20"/>
                <w:szCs w:val="20"/>
                <w:lang w:val="en-GB"/>
              </w:rPr>
              <w:t>7</w:t>
            </w:r>
          </w:p>
        </w:tc>
      </w:tr>
      <w:tr w:rsidR="002F5D6A" w:rsidRPr="00100F36" w14:paraId="2E9105A2" w14:textId="77777777" w:rsidTr="00286E2D">
        <w:tc>
          <w:tcPr>
            <w:tcW w:w="2383" w:type="dxa"/>
          </w:tcPr>
          <w:p w14:paraId="57F6A917" w14:textId="77777777" w:rsidR="002F5D6A" w:rsidRPr="008C3F1F" w:rsidRDefault="002F5D6A" w:rsidP="002D66CC">
            <w:pPr>
              <w:jc w:val="both"/>
              <w:rPr>
                <w:i/>
                <w:iCs/>
                <w:sz w:val="20"/>
                <w:szCs w:val="20"/>
                <w:lang w:val="en-GB"/>
              </w:rPr>
            </w:pPr>
            <w:proofErr w:type="spellStart"/>
            <w:r w:rsidRPr="008C3F1F">
              <w:rPr>
                <w:i/>
                <w:iCs/>
                <w:sz w:val="20"/>
                <w:szCs w:val="20"/>
                <w:lang w:val="en-GB"/>
              </w:rPr>
              <w:t>CommitAndReport</w:t>
            </w:r>
            <w:proofErr w:type="spellEnd"/>
          </w:p>
        </w:tc>
        <w:tc>
          <w:tcPr>
            <w:tcW w:w="925" w:type="dxa"/>
          </w:tcPr>
          <w:p w14:paraId="2CC1B2B2" w14:textId="77777777" w:rsidR="002F5D6A" w:rsidRPr="008C3F1F" w:rsidRDefault="002F5D6A" w:rsidP="002D66CC">
            <w:pPr>
              <w:jc w:val="both"/>
              <w:rPr>
                <w:i/>
                <w:iCs/>
                <w:sz w:val="20"/>
                <w:szCs w:val="20"/>
                <w:lang w:val="en-GB"/>
              </w:rPr>
            </w:pPr>
            <w:r w:rsidRPr="008C3F1F">
              <w:rPr>
                <w:i/>
                <w:iCs/>
                <w:sz w:val="20"/>
                <w:szCs w:val="20"/>
                <w:lang w:val="en-GB"/>
              </w:rPr>
              <w:t>43</w:t>
            </w:r>
          </w:p>
        </w:tc>
      </w:tr>
      <w:tr w:rsidR="00957E4E" w:rsidRPr="00100F36" w14:paraId="4FE70DF6" w14:textId="77777777" w:rsidTr="00286E2D">
        <w:tc>
          <w:tcPr>
            <w:tcW w:w="2383" w:type="dxa"/>
          </w:tcPr>
          <w:p w14:paraId="6EB45837" w14:textId="0CD17615" w:rsidR="00957E4E" w:rsidRDefault="00957E4E" w:rsidP="002D66CC">
            <w:pPr>
              <w:jc w:val="both"/>
              <w:rPr>
                <w:sz w:val="20"/>
                <w:szCs w:val="20"/>
                <w:lang w:val="en-GB"/>
              </w:rPr>
            </w:pPr>
            <w:r>
              <w:rPr>
                <w:sz w:val="20"/>
                <w:szCs w:val="20"/>
                <w:lang w:val="en-GB"/>
              </w:rPr>
              <w:t>CommitAndReport1</w:t>
            </w:r>
          </w:p>
        </w:tc>
        <w:tc>
          <w:tcPr>
            <w:tcW w:w="925" w:type="dxa"/>
          </w:tcPr>
          <w:p w14:paraId="17A92B19" w14:textId="06ED2BE2" w:rsidR="00957E4E" w:rsidRDefault="00957E4E" w:rsidP="002D66CC">
            <w:pPr>
              <w:jc w:val="both"/>
              <w:rPr>
                <w:sz w:val="20"/>
                <w:szCs w:val="20"/>
                <w:lang w:val="en-GB"/>
              </w:rPr>
            </w:pPr>
            <w:r>
              <w:rPr>
                <w:sz w:val="20"/>
                <w:szCs w:val="20"/>
                <w:lang w:val="en-GB"/>
              </w:rPr>
              <w:t>77</w:t>
            </w:r>
          </w:p>
        </w:tc>
      </w:tr>
      <w:tr w:rsidR="002F5D6A" w:rsidRPr="00100F36" w14:paraId="6B4E7A25" w14:textId="77777777" w:rsidTr="00286E2D">
        <w:tc>
          <w:tcPr>
            <w:tcW w:w="2383" w:type="dxa"/>
          </w:tcPr>
          <w:p w14:paraId="629281F6" w14:textId="0447B437" w:rsidR="002F5D6A" w:rsidRPr="008C3F1F" w:rsidRDefault="002F5D6A" w:rsidP="002D66CC">
            <w:pPr>
              <w:jc w:val="both"/>
              <w:rPr>
                <w:i/>
                <w:iCs/>
                <w:sz w:val="20"/>
                <w:szCs w:val="20"/>
                <w:lang w:val="en-GB"/>
              </w:rPr>
            </w:pPr>
            <w:proofErr w:type="spellStart"/>
            <w:r w:rsidRPr="008C3F1F">
              <w:rPr>
                <w:i/>
                <w:iCs/>
                <w:sz w:val="20"/>
                <w:szCs w:val="20"/>
                <w:lang w:val="en-GB"/>
              </w:rPr>
              <w:t>CommitAndReportTrace</w:t>
            </w:r>
            <w:proofErr w:type="spellEnd"/>
          </w:p>
        </w:tc>
        <w:tc>
          <w:tcPr>
            <w:tcW w:w="925" w:type="dxa"/>
          </w:tcPr>
          <w:p w14:paraId="2990B254" w14:textId="27DB0238" w:rsidR="002F5D6A" w:rsidRPr="008C3F1F" w:rsidRDefault="002F5D6A" w:rsidP="002D66CC">
            <w:pPr>
              <w:jc w:val="both"/>
              <w:rPr>
                <w:i/>
                <w:iCs/>
                <w:sz w:val="20"/>
                <w:szCs w:val="20"/>
                <w:lang w:val="en-GB"/>
              </w:rPr>
            </w:pPr>
            <w:r w:rsidRPr="008C3F1F">
              <w:rPr>
                <w:i/>
                <w:iCs/>
                <w:sz w:val="20"/>
                <w:szCs w:val="20"/>
                <w:lang w:val="en-GB"/>
              </w:rPr>
              <w:t>75</w:t>
            </w:r>
          </w:p>
        </w:tc>
      </w:tr>
      <w:tr w:rsidR="008C3F1F" w:rsidRPr="00100F36" w14:paraId="2EDE19D2" w14:textId="77777777" w:rsidTr="00286E2D">
        <w:tc>
          <w:tcPr>
            <w:tcW w:w="2383" w:type="dxa"/>
          </w:tcPr>
          <w:p w14:paraId="2B5CD474" w14:textId="08C7C01A" w:rsidR="008C3F1F" w:rsidRDefault="008C3F1F" w:rsidP="002D66CC">
            <w:pPr>
              <w:jc w:val="both"/>
              <w:rPr>
                <w:sz w:val="20"/>
                <w:szCs w:val="20"/>
                <w:lang w:val="en-GB"/>
              </w:rPr>
            </w:pPr>
            <w:r>
              <w:rPr>
                <w:sz w:val="20"/>
                <w:szCs w:val="20"/>
                <w:lang w:val="en-GB"/>
              </w:rPr>
              <w:t>CommitAndReportTrace1</w:t>
            </w:r>
          </w:p>
        </w:tc>
        <w:tc>
          <w:tcPr>
            <w:tcW w:w="925" w:type="dxa"/>
          </w:tcPr>
          <w:p w14:paraId="234F28D4" w14:textId="0579BA9B" w:rsidR="008C3F1F" w:rsidRDefault="008C3F1F" w:rsidP="002D66CC">
            <w:pPr>
              <w:jc w:val="both"/>
              <w:rPr>
                <w:sz w:val="20"/>
                <w:szCs w:val="20"/>
                <w:lang w:val="en-GB"/>
              </w:rPr>
            </w:pPr>
            <w:r>
              <w:rPr>
                <w:sz w:val="20"/>
                <w:szCs w:val="20"/>
                <w:lang w:val="en-GB"/>
              </w:rPr>
              <w:t>78</w:t>
            </w:r>
          </w:p>
        </w:tc>
      </w:tr>
      <w:tr w:rsidR="002F5D6A" w:rsidRPr="00100F36" w14:paraId="4CAB1868" w14:textId="77777777" w:rsidTr="00286E2D">
        <w:tc>
          <w:tcPr>
            <w:tcW w:w="2383" w:type="dxa"/>
          </w:tcPr>
          <w:p w14:paraId="04424634" w14:textId="2C0D1225" w:rsidR="002F5D6A" w:rsidRDefault="002F5D6A" w:rsidP="002D66CC">
            <w:pPr>
              <w:jc w:val="both"/>
              <w:rPr>
                <w:sz w:val="20"/>
                <w:szCs w:val="20"/>
                <w:lang w:val="en-GB"/>
              </w:rPr>
            </w:pPr>
            <w:proofErr w:type="spellStart"/>
            <w:r>
              <w:rPr>
                <w:sz w:val="20"/>
                <w:szCs w:val="20"/>
                <w:lang w:val="en-GB"/>
              </w:rPr>
              <w:t>CommitTrace</w:t>
            </w:r>
            <w:proofErr w:type="spellEnd"/>
          </w:p>
        </w:tc>
        <w:tc>
          <w:tcPr>
            <w:tcW w:w="925" w:type="dxa"/>
          </w:tcPr>
          <w:p w14:paraId="7D8BF7D4" w14:textId="54886364" w:rsidR="002F5D6A" w:rsidRDefault="002F5D6A" w:rsidP="002D66CC">
            <w:pPr>
              <w:jc w:val="both"/>
              <w:rPr>
                <w:sz w:val="20"/>
                <w:szCs w:val="20"/>
                <w:lang w:val="en-GB"/>
              </w:rPr>
            </w:pPr>
            <w:r>
              <w:rPr>
                <w:sz w:val="20"/>
                <w:szCs w:val="20"/>
                <w:lang w:val="en-GB"/>
              </w:rPr>
              <w:t>74</w:t>
            </w:r>
          </w:p>
        </w:tc>
      </w:tr>
      <w:tr w:rsidR="002F5D6A" w:rsidRPr="00100F36" w14:paraId="49AA2B26" w14:textId="77777777" w:rsidTr="00286E2D">
        <w:tc>
          <w:tcPr>
            <w:tcW w:w="2383" w:type="dxa"/>
          </w:tcPr>
          <w:p w14:paraId="22CC96E2" w14:textId="77777777" w:rsidR="002F5D6A" w:rsidRPr="00661A83" w:rsidRDefault="002F5D6A" w:rsidP="002D66CC">
            <w:pPr>
              <w:jc w:val="both"/>
              <w:rPr>
                <w:sz w:val="20"/>
                <w:szCs w:val="20"/>
                <w:lang w:val="en-GB"/>
              </w:rPr>
            </w:pPr>
            <w:r>
              <w:rPr>
                <w:sz w:val="20"/>
                <w:szCs w:val="20"/>
                <w:lang w:val="en-GB"/>
              </w:rPr>
              <w:t>Delete</w:t>
            </w:r>
          </w:p>
        </w:tc>
        <w:tc>
          <w:tcPr>
            <w:tcW w:w="925" w:type="dxa"/>
          </w:tcPr>
          <w:p w14:paraId="1DC51C05" w14:textId="77777777" w:rsidR="002F5D6A" w:rsidRPr="00661A83" w:rsidRDefault="002F5D6A" w:rsidP="002D66CC">
            <w:pPr>
              <w:jc w:val="both"/>
              <w:rPr>
                <w:sz w:val="20"/>
                <w:szCs w:val="20"/>
                <w:lang w:val="en-GB"/>
              </w:rPr>
            </w:pPr>
            <w:r>
              <w:rPr>
                <w:sz w:val="20"/>
                <w:szCs w:val="20"/>
                <w:lang w:val="en-GB"/>
              </w:rPr>
              <w:t>48</w:t>
            </w:r>
          </w:p>
        </w:tc>
      </w:tr>
      <w:tr w:rsidR="002F5D6A" w:rsidRPr="00100F36" w14:paraId="0ECF72F2" w14:textId="77777777" w:rsidTr="00286E2D">
        <w:tc>
          <w:tcPr>
            <w:tcW w:w="2383" w:type="dxa"/>
          </w:tcPr>
          <w:p w14:paraId="204639C8" w14:textId="77777777" w:rsidR="002F5D6A" w:rsidRPr="00AC5575" w:rsidRDefault="002F5D6A" w:rsidP="002D66CC">
            <w:pPr>
              <w:jc w:val="both"/>
              <w:rPr>
                <w:i/>
                <w:iCs/>
                <w:sz w:val="20"/>
                <w:szCs w:val="20"/>
                <w:lang w:val="en-GB"/>
              </w:rPr>
            </w:pPr>
            <w:proofErr w:type="spellStart"/>
            <w:r w:rsidRPr="00AC5575">
              <w:rPr>
                <w:i/>
                <w:iCs/>
                <w:sz w:val="20"/>
                <w:szCs w:val="20"/>
                <w:lang w:val="en-GB"/>
              </w:rPr>
              <w:t>DetachDatabase</w:t>
            </w:r>
            <w:proofErr w:type="spellEnd"/>
          </w:p>
        </w:tc>
        <w:tc>
          <w:tcPr>
            <w:tcW w:w="925" w:type="dxa"/>
          </w:tcPr>
          <w:p w14:paraId="4123737D" w14:textId="77777777" w:rsidR="002F5D6A" w:rsidRPr="00100F36" w:rsidRDefault="002F5D6A" w:rsidP="002D66CC">
            <w:pPr>
              <w:jc w:val="both"/>
              <w:rPr>
                <w:sz w:val="20"/>
                <w:szCs w:val="20"/>
                <w:lang w:val="en-GB"/>
              </w:rPr>
            </w:pPr>
            <w:r w:rsidRPr="00100F36">
              <w:rPr>
                <w:sz w:val="20"/>
                <w:szCs w:val="20"/>
                <w:lang w:val="en-GB"/>
              </w:rPr>
              <w:t>15</w:t>
            </w:r>
          </w:p>
        </w:tc>
      </w:tr>
      <w:tr w:rsidR="002F5D6A" w:rsidRPr="00100F36" w14:paraId="617BE169" w14:textId="77777777" w:rsidTr="00286E2D">
        <w:tc>
          <w:tcPr>
            <w:tcW w:w="2383" w:type="dxa"/>
          </w:tcPr>
          <w:p w14:paraId="6761A2C0" w14:textId="77777777" w:rsidR="002F5D6A" w:rsidRPr="00100F36" w:rsidRDefault="002F5D6A" w:rsidP="002D66CC">
            <w:pPr>
              <w:jc w:val="both"/>
              <w:rPr>
                <w:sz w:val="20"/>
                <w:szCs w:val="20"/>
                <w:lang w:val="en-GB"/>
              </w:rPr>
            </w:pPr>
            <w:r>
              <w:rPr>
                <w:sz w:val="20"/>
                <w:szCs w:val="20"/>
                <w:lang w:val="en-GB"/>
              </w:rPr>
              <w:t>Execute</w:t>
            </w:r>
          </w:p>
        </w:tc>
        <w:tc>
          <w:tcPr>
            <w:tcW w:w="925" w:type="dxa"/>
          </w:tcPr>
          <w:p w14:paraId="27AD965D" w14:textId="77777777" w:rsidR="002F5D6A" w:rsidRPr="00100F36" w:rsidRDefault="002F5D6A" w:rsidP="002D66CC">
            <w:pPr>
              <w:jc w:val="both"/>
              <w:rPr>
                <w:sz w:val="20"/>
                <w:szCs w:val="20"/>
                <w:lang w:val="en-GB"/>
              </w:rPr>
            </w:pPr>
            <w:r>
              <w:rPr>
                <w:sz w:val="20"/>
                <w:szCs w:val="20"/>
                <w:lang w:val="en-GB"/>
              </w:rPr>
              <w:t>55</w:t>
            </w:r>
          </w:p>
        </w:tc>
      </w:tr>
      <w:tr w:rsidR="002F5D6A" w:rsidRPr="00100F36" w14:paraId="5A9356C1" w14:textId="77777777" w:rsidTr="00286E2D">
        <w:tc>
          <w:tcPr>
            <w:tcW w:w="2383" w:type="dxa"/>
          </w:tcPr>
          <w:p w14:paraId="688361AB" w14:textId="77777777" w:rsidR="002F5D6A" w:rsidRPr="00100F36" w:rsidRDefault="002F5D6A" w:rsidP="002D66CC">
            <w:pPr>
              <w:jc w:val="both"/>
              <w:rPr>
                <w:sz w:val="20"/>
                <w:szCs w:val="20"/>
                <w:lang w:val="en-GB"/>
              </w:rPr>
            </w:pPr>
            <w:proofErr w:type="spellStart"/>
            <w:r w:rsidRPr="00100F36">
              <w:rPr>
                <w:sz w:val="20"/>
                <w:szCs w:val="20"/>
                <w:lang w:val="en-GB"/>
              </w:rPr>
              <w:t>ExecuteNonQuery</w:t>
            </w:r>
            <w:proofErr w:type="spellEnd"/>
          </w:p>
        </w:tc>
        <w:tc>
          <w:tcPr>
            <w:tcW w:w="925" w:type="dxa"/>
          </w:tcPr>
          <w:p w14:paraId="1346C5E0" w14:textId="77777777" w:rsidR="002F5D6A" w:rsidRPr="00100F36" w:rsidRDefault="002F5D6A" w:rsidP="002D66CC">
            <w:pPr>
              <w:jc w:val="both"/>
              <w:rPr>
                <w:sz w:val="20"/>
                <w:szCs w:val="20"/>
                <w:lang w:val="en-GB"/>
              </w:rPr>
            </w:pPr>
            <w:r w:rsidRPr="00100F36">
              <w:rPr>
                <w:sz w:val="20"/>
                <w:szCs w:val="20"/>
                <w:lang w:val="en-GB"/>
              </w:rPr>
              <w:t>2</w:t>
            </w:r>
          </w:p>
        </w:tc>
      </w:tr>
      <w:tr w:rsidR="002F5D6A" w:rsidRPr="00100F36" w14:paraId="0DA006E8" w14:textId="77777777" w:rsidTr="00286E2D">
        <w:tc>
          <w:tcPr>
            <w:tcW w:w="2383" w:type="dxa"/>
          </w:tcPr>
          <w:p w14:paraId="617411F6" w14:textId="77777777" w:rsidR="002F5D6A" w:rsidRPr="00100F36" w:rsidRDefault="002F5D6A" w:rsidP="002D66CC">
            <w:pPr>
              <w:jc w:val="both"/>
              <w:rPr>
                <w:sz w:val="20"/>
                <w:szCs w:val="20"/>
                <w:lang w:val="en-GB"/>
              </w:rPr>
            </w:pPr>
            <w:proofErr w:type="spellStart"/>
            <w:r w:rsidRPr="00100F36">
              <w:rPr>
                <w:sz w:val="20"/>
                <w:szCs w:val="20"/>
                <w:lang w:val="en-GB"/>
              </w:rPr>
              <w:t>ExecuteNonQueryCrypt</w:t>
            </w:r>
            <w:proofErr w:type="spellEnd"/>
          </w:p>
        </w:tc>
        <w:tc>
          <w:tcPr>
            <w:tcW w:w="925" w:type="dxa"/>
          </w:tcPr>
          <w:p w14:paraId="3CE20121" w14:textId="77777777" w:rsidR="002F5D6A" w:rsidRPr="00100F36" w:rsidRDefault="002F5D6A" w:rsidP="002D66CC">
            <w:pPr>
              <w:jc w:val="both"/>
              <w:rPr>
                <w:sz w:val="20"/>
                <w:szCs w:val="20"/>
                <w:lang w:val="en-GB"/>
              </w:rPr>
            </w:pPr>
            <w:r w:rsidRPr="00100F36">
              <w:rPr>
                <w:sz w:val="20"/>
                <w:szCs w:val="20"/>
                <w:lang w:val="en-GB"/>
              </w:rPr>
              <w:t>39</w:t>
            </w:r>
          </w:p>
        </w:tc>
      </w:tr>
      <w:tr w:rsidR="002F5D6A" w:rsidRPr="00100F36" w14:paraId="55D0FCB7" w14:textId="77777777" w:rsidTr="00286E2D">
        <w:tc>
          <w:tcPr>
            <w:tcW w:w="2383" w:type="dxa"/>
          </w:tcPr>
          <w:p w14:paraId="4D6E372D" w14:textId="2E9D7CA9" w:rsidR="002F5D6A" w:rsidRPr="00100F36" w:rsidRDefault="002F5D6A" w:rsidP="002D66CC">
            <w:pPr>
              <w:jc w:val="both"/>
              <w:rPr>
                <w:sz w:val="20"/>
                <w:szCs w:val="20"/>
                <w:lang w:val="en-GB"/>
              </w:rPr>
            </w:pPr>
            <w:proofErr w:type="spellStart"/>
            <w:r>
              <w:rPr>
                <w:sz w:val="20"/>
                <w:szCs w:val="20"/>
                <w:lang w:val="en-GB"/>
              </w:rPr>
              <w:t>ExecuteNonQueryTrace</w:t>
            </w:r>
            <w:proofErr w:type="spellEnd"/>
          </w:p>
        </w:tc>
        <w:tc>
          <w:tcPr>
            <w:tcW w:w="925" w:type="dxa"/>
          </w:tcPr>
          <w:p w14:paraId="184787CD" w14:textId="03E5EF35" w:rsidR="002F5D6A" w:rsidRPr="00100F36" w:rsidRDefault="002F5D6A" w:rsidP="002D66CC">
            <w:pPr>
              <w:jc w:val="both"/>
              <w:rPr>
                <w:sz w:val="20"/>
                <w:szCs w:val="20"/>
                <w:lang w:val="en-GB"/>
              </w:rPr>
            </w:pPr>
            <w:r>
              <w:rPr>
                <w:sz w:val="20"/>
                <w:szCs w:val="20"/>
                <w:lang w:val="en-GB"/>
              </w:rPr>
              <w:t>73</w:t>
            </w:r>
          </w:p>
        </w:tc>
      </w:tr>
      <w:tr w:rsidR="002F5D6A" w:rsidRPr="00100F36" w14:paraId="5B692E74" w14:textId="77777777" w:rsidTr="00286E2D">
        <w:tc>
          <w:tcPr>
            <w:tcW w:w="2383" w:type="dxa"/>
          </w:tcPr>
          <w:p w14:paraId="4F35AD8D" w14:textId="77777777" w:rsidR="002F5D6A" w:rsidRPr="00100F36" w:rsidRDefault="002F5D6A" w:rsidP="002D66CC">
            <w:pPr>
              <w:jc w:val="both"/>
              <w:rPr>
                <w:sz w:val="20"/>
                <w:szCs w:val="20"/>
                <w:lang w:val="en-GB"/>
              </w:rPr>
            </w:pPr>
            <w:proofErr w:type="spellStart"/>
            <w:r w:rsidRPr="00100F36">
              <w:rPr>
                <w:sz w:val="20"/>
                <w:szCs w:val="20"/>
                <w:lang w:val="en-GB"/>
              </w:rPr>
              <w:t>ExecuteReader</w:t>
            </w:r>
            <w:proofErr w:type="spellEnd"/>
          </w:p>
        </w:tc>
        <w:tc>
          <w:tcPr>
            <w:tcW w:w="925" w:type="dxa"/>
          </w:tcPr>
          <w:p w14:paraId="594FC7B3" w14:textId="77777777" w:rsidR="002F5D6A" w:rsidRPr="00100F36" w:rsidRDefault="002F5D6A" w:rsidP="002D66CC">
            <w:pPr>
              <w:jc w:val="both"/>
              <w:rPr>
                <w:sz w:val="20"/>
                <w:szCs w:val="20"/>
                <w:lang w:val="en-GB"/>
              </w:rPr>
            </w:pPr>
            <w:r w:rsidRPr="00100F36">
              <w:rPr>
                <w:sz w:val="20"/>
                <w:szCs w:val="20"/>
                <w:lang w:val="en-GB"/>
              </w:rPr>
              <w:t>21</w:t>
            </w:r>
          </w:p>
        </w:tc>
      </w:tr>
      <w:tr w:rsidR="002F5D6A" w:rsidRPr="00100F36" w14:paraId="5822EFBC" w14:textId="77777777" w:rsidTr="00286E2D">
        <w:tc>
          <w:tcPr>
            <w:tcW w:w="2383" w:type="dxa"/>
          </w:tcPr>
          <w:p w14:paraId="6D280FE0" w14:textId="77777777" w:rsidR="002F5D6A" w:rsidRPr="00100F36" w:rsidRDefault="002F5D6A" w:rsidP="002D66CC">
            <w:pPr>
              <w:jc w:val="both"/>
              <w:rPr>
                <w:sz w:val="20"/>
                <w:szCs w:val="20"/>
                <w:lang w:val="en-GB"/>
              </w:rPr>
            </w:pPr>
            <w:proofErr w:type="spellStart"/>
            <w:r w:rsidRPr="00100F36">
              <w:rPr>
                <w:sz w:val="20"/>
                <w:szCs w:val="20"/>
                <w:lang w:val="en-GB"/>
              </w:rPr>
              <w:t>ExecuteReaderCrypt</w:t>
            </w:r>
            <w:proofErr w:type="spellEnd"/>
          </w:p>
        </w:tc>
        <w:tc>
          <w:tcPr>
            <w:tcW w:w="925" w:type="dxa"/>
          </w:tcPr>
          <w:p w14:paraId="34F5E841" w14:textId="77777777" w:rsidR="002F5D6A" w:rsidRPr="00100F36" w:rsidRDefault="002F5D6A" w:rsidP="002D66CC">
            <w:pPr>
              <w:jc w:val="both"/>
              <w:rPr>
                <w:sz w:val="20"/>
                <w:szCs w:val="20"/>
                <w:lang w:val="en-GB"/>
              </w:rPr>
            </w:pPr>
            <w:r w:rsidRPr="00100F36">
              <w:rPr>
                <w:sz w:val="20"/>
                <w:szCs w:val="20"/>
                <w:lang w:val="en-GB"/>
              </w:rPr>
              <w:t>28</w:t>
            </w:r>
          </w:p>
        </w:tc>
      </w:tr>
      <w:tr w:rsidR="002F5D6A" w:rsidRPr="00100F36" w14:paraId="2FFDE9F7" w14:textId="77777777" w:rsidTr="00286E2D">
        <w:tc>
          <w:tcPr>
            <w:tcW w:w="2383" w:type="dxa"/>
          </w:tcPr>
          <w:p w14:paraId="58236B08" w14:textId="77777777" w:rsidR="002F5D6A" w:rsidRPr="00100F36" w:rsidRDefault="002F5D6A" w:rsidP="002D66CC">
            <w:pPr>
              <w:jc w:val="both"/>
              <w:rPr>
                <w:sz w:val="20"/>
                <w:szCs w:val="20"/>
                <w:lang w:val="en-GB"/>
              </w:rPr>
            </w:pPr>
            <w:r w:rsidRPr="00100F36">
              <w:rPr>
                <w:sz w:val="20"/>
                <w:szCs w:val="20"/>
                <w:lang w:val="en-GB"/>
              </w:rPr>
              <w:t>Get</w:t>
            </w:r>
          </w:p>
        </w:tc>
        <w:tc>
          <w:tcPr>
            <w:tcW w:w="925" w:type="dxa"/>
          </w:tcPr>
          <w:p w14:paraId="61CE07B1" w14:textId="77777777" w:rsidR="002F5D6A" w:rsidRPr="00100F36" w:rsidRDefault="002F5D6A" w:rsidP="002D66CC">
            <w:pPr>
              <w:jc w:val="both"/>
              <w:rPr>
                <w:sz w:val="20"/>
                <w:szCs w:val="20"/>
                <w:lang w:val="en-GB"/>
              </w:rPr>
            </w:pPr>
            <w:r w:rsidRPr="00100F36">
              <w:rPr>
                <w:sz w:val="20"/>
                <w:szCs w:val="20"/>
                <w:lang w:val="en-GB"/>
              </w:rPr>
              <w:t>33</w:t>
            </w:r>
          </w:p>
        </w:tc>
      </w:tr>
      <w:tr w:rsidR="002F5D6A" w:rsidRPr="00100F36" w14:paraId="4BD7D9A7" w14:textId="77777777" w:rsidTr="00286E2D">
        <w:tc>
          <w:tcPr>
            <w:tcW w:w="2383" w:type="dxa"/>
          </w:tcPr>
          <w:p w14:paraId="3B056B58" w14:textId="77777777" w:rsidR="002F5D6A" w:rsidRPr="00100F36" w:rsidRDefault="002F5D6A" w:rsidP="002D66CC">
            <w:pPr>
              <w:jc w:val="both"/>
              <w:rPr>
                <w:sz w:val="20"/>
                <w:szCs w:val="20"/>
                <w:lang w:val="en-GB"/>
              </w:rPr>
            </w:pPr>
            <w:r>
              <w:rPr>
                <w:sz w:val="20"/>
                <w:szCs w:val="20"/>
                <w:lang w:val="en-GB"/>
              </w:rPr>
              <w:t>Get1</w:t>
            </w:r>
          </w:p>
        </w:tc>
        <w:tc>
          <w:tcPr>
            <w:tcW w:w="925" w:type="dxa"/>
          </w:tcPr>
          <w:p w14:paraId="59F3D4CD" w14:textId="77777777" w:rsidR="002F5D6A" w:rsidRPr="00100F36" w:rsidRDefault="002F5D6A" w:rsidP="002D66CC">
            <w:pPr>
              <w:jc w:val="both"/>
              <w:rPr>
                <w:sz w:val="20"/>
                <w:szCs w:val="20"/>
                <w:lang w:val="en-GB"/>
              </w:rPr>
            </w:pPr>
            <w:r>
              <w:rPr>
                <w:sz w:val="20"/>
                <w:szCs w:val="20"/>
                <w:lang w:val="en-GB"/>
              </w:rPr>
              <w:t>47</w:t>
            </w:r>
          </w:p>
        </w:tc>
      </w:tr>
      <w:tr w:rsidR="002F5D6A" w:rsidRPr="00100F36" w14:paraId="75BEB066" w14:textId="77777777" w:rsidTr="00286E2D">
        <w:tc>
          <w:tcPr>
            <w:tcW w:w="2383" w:type="dxa"/>
          </w:tcPr>
          <w:p w14:paraId="32C5C8EA" w14:textId="77777777" w:rsidR="002F5D6A" w:rsidRPr="00100F36" w:rsidRDefault="002F5D6A" w:rsidP="002D66CC">
            <w:pPr>
              <w:jc w:val="both"/>
              <w:rPr>
                <w:sz w:val="20"/>
                <w:szCs w:val="20"/>
                <w:lang w:val="en-GB"/>
              </w:rPr>
            </w:pPr>
            <w:r>
              <w:rPr>
                <w:sz w:val="20"/>
                <w:szCs w:val="20"/>
                <w:lang w:val="en-GB"/>
              </w:rPr>
              <w:t>Get2</w:t>
            </w:r>
          </w:p>
        </w:tc>
        <w:tc>
          <w:tcPr>
            <w:tcW w:w="925" w:type="dxa"/>
          </w:tcPr>
          <w:p w14:paraId="68B98C67" w14:textId="77777777" w:rsidR="002F5D6A" w:rsidRPr="00100F36" w:rsidRDefault="002F5D6A" w:rsidP="002D66CC">
            <w:pPr>
              <w:jc w:val="both"/>
              <w:rPr>
                <w:sz w:val="20"/>
                <w:szCs w:val="20"/>
                <w:lang w:val="en-GB"/>
              </w:rPr>
            </w:pPr>
            <w:r>
              <w:rPr>
                <w:sz w:val="20"/>
                <w:szCs w:val="20"/>
                <w:lang w:val="en-GB"/>
              </w:rPr>
              <w:t>56</w:t>
            </w:r>
          </w:p>
        </w:tc>
      </w:tr>
      <w:tr w:rsidR="002F5D6A" w:rsidRPr="00100F36" w14:paraId="072F547E" w14:textId="77777777" w:rsidTr="00286E2D">
        <w:tc>
          <w:tcPr>
            <w:tcW w:w="2383" w:type="dxa"/>
          </w:tcPr>
          <w:p w14:paraId="2F822720" w14:textId="77777777" w:rsidR="002F5D6A" w:rsidRPr="00100F36" w:rsidRDefault="002F5D6A" w:rsidP="002D66CC">
            <w:pPr>
              <w:jc w:val="both"/>
              <w:rPr>
                <w:sz w:val="20"/>
                <w:szCs w:val="20"/>
                <w:lang w:val="en-GB"/>
              </w:rPr>
            </w:pPr>
            <w:proofErr w:type="spellStart"/>
            <w:r w:rsidRPr="00100F36">
              <w:rPr>
                <w:sz w:val="20"/>
                <w:szCs w:val="20"/>
                <w:lang w:val="en-GB"/>
              </w:rPr>
              <w:t>GetFileNames</w:t>
            </w:r>
            <w:proofErr w:type="spellEnd"/>
          </w:p>
        </w:tc>
        <w:tc>
          <w:tcPr>
            <w:tcW w:w="925" w:type="dxa"/>
          </w:tcPr>
          <w:p w14:paraId="2F23CA06" w14:textId="77777777" w:rsidR="002F5D6A" w:rsidRPr="00100F36" w:rsidRDefault="002F5D6A" w:rsidP="002D66CC">
            <w:pPr>
              <w:jc w:val="both"/>
              <w:rPr>
                <w:sz w:val="20"/>
                <w:szCs w:val="20"/>
                <w:lang w:val="en-GB"/>
              </w:rPr>
            </w:pPr>
            <w:r w:rsidRPr="00100F36">
              <w:rPr>
                <w:sz w:val="20"/>
                <w:szCs w:val="20"/>
                <w:lang w:val="en-GB"/>
              </w:rPr>
              <w:t>10</w:t>
            </w:r>
          </w:p>
        </w:tc>
      </w:tr>
      <w:tr w:rsidR="002F5D6A" w:rsidRPr="00100F36" w14:paraId="7E9F14A6" w14:textId="77777777" w:rsidTr="00286E2D">
        <w:tc>
          <w:tcPr>
            <w:tcW w:w="2383" w:type="dxa"/>
          </w:tcPr>
          <w:p w14:paraId="3DC9071E" w14:textId="77777777" w:rsidR="002F5D6A" w:rsidRPr="00100F36" w:rsidRDefault="002F5D6A" w:rsidP="002D66CC">
            <w:pPr>
              <w:jc w:val="both"/>
              <w:rPr>
                <w:sz w:val="20"/>
                <w:szCs w:val="20"/>
                <w:lang w:val="en-GB"/>
              </w:rPr>
            </w:pPr>
            <w:proofErr w:type="spellStart"/>
            <w:r>
              <w:rPr>
                <w:sz w:val="20"/>
                <w:szCs w:val="20"/>
                <w:lang w:val="en-GB"/>
              </w:rPr>
              <w:t>GetInfo</w:t>
            </w:r>
            <w:proofErr w:type="spellEnd"/>
          </w:p>
        </w:tc>
        <w:tc>
          <w:tcPr>
            <w:tcW w:w="925" w:type="dxa"/>
          </w:tcPr>
          <w:p w14:paraId="6422DD38" w14:textId="77777777" w:rsidR="002F5D6A" w:rsidRPr="00100F36" w:rsidRDefault="002F5D6A" w:rsidP="002D66CC">
            <w:pPr>
              <w:jc w:val="both"/>
              <w:rPr>
                <w:sz w:val="20"/>
                <w:szCs w:val="20"/>
                <w:lang w:val="en-GB"/>
              </w:rPr>
            </w:pPr>
            <w:r>
              <w:rPr>
                <w:sz w:val="20"/>
                <w:szCs w:val="20"/>
                <w:lang w:val="en-GB"/>
              </w:rPr>
              <w:t>54</w:t>
            </w:r>
          </w:p>
        </w:tc>
      </w:tr>
      <w:tr w:rsidR="002F5D6A" w:rsidRPr="00100F36" w14:paraId="27EC6A43" w14:textId="77777777" w:rsidTr="00286E2D">
        <w:tc>
          <w:tcPr>
            <w:tcW w:w="2383" w:type="dxa"/>
          </w:tcPr>
          <w:p w14:paraId="6669BB70" w14:textId="77777777" w:rsidR="002F5D6A" w:rsidRPr="009620E6" w:rsidRDefault="002F5D6A" w:rsidP="002D66CC">
            <w:pPr>
              <w:jc w:val="both"/>
              <w:rPr>
                <w:i/>
                <w:iCs/>
                <w:sz w:val="20"/>
                <w:szCs w:val="20"/>
                <w:lang w:val="en-GB"/>
              </w:rPr>
            </w:pPr>
            <w:r w:rsidRPr="009620E6">
              <w:rPr>
                <w:i/>
                <w:iCs/>
                <w:sz w:val="20"/>
                <w:szCs w:val="20"/>
                <w:lang w:val="en-GB"/>
              </w:rPr>
              <w:t>Mark</w:t>
            </w:r>
          </w:p>
        </w:tc>
        <w:tc>
          <w:tcPr>
            <w:tcW w:w="925" w:type="dxa"/>
          </w:tcPr>
          <w:p w14:paraId="0148B652" w14:textId="77777777" w:rsidR="002F5D6A" w:rsidRPr="009620E6" w:rsidRDefault="002F5D6A" w:rsidP="002D66CC">
            <w:pPr>
              <w:jc w:val="both"/>
              <w:rPr>
                <w:i/>
                <w:iCs/>
                <w:sz w:val="20"/>
                <w:szCs w:val="20"/>
                <w:lang w:val="en-GB"/>
              </w:rPr>
            </w:pPr>
            <w:r w:rsidRPr="009620E6">
              <w:rPr>
                <w:i/>
                <w:iCs/>
                <w:sz w:val="20"/>
                <w:szCs w:val="20"/>
                <w:lang w:val="en-GB"/>
              </w:rPr>
              <w:t>23</w:t>
            </w:r>
          </w:p>
        </w:tc>
      </w:tr>
      <w:tr w:rsidR="002F5D6A" w:rsidRPr="00100F36" w14:paraId="3622BDED" w14:textId="77777777" w:rsidTr="00286E2D">
        <w:tc>
          <w:tcPr>
            <w:tcW w:w="2383" w:type="dxa"/>
          </w:tcPr>
          <w:p w14:paraId="78C06FAA" w14:textId="77777777" w:rsidR="002F5D6A" w:rsidRPr="00100F36" w:rsidRDefault="002F5D6A" w:rsidP="002D66CC">
            <w:pPr>
              <w:jc w:val="both"/>
              <w:rPr>
                <w:sz w:val="20"/>
                <w:szCs w:val="20"/>
                <w:lang w:val="en-GB"/>
              </w:rPr>
            </w:pPr>
            <w:r w:rsidRPr="00100F36">
              <w:rPr>
                <w:sz w:val="20"/>
                <w:szCs w:val="20"/>
                <w:lang w:val="en-GB"/>
              </w:rPr>
              <w:t>Prepare</w:t>
            </w:r>
          </w:p>
        </w:tc>
        <w:tc>
          <w:tcPr>
            <w:tcW w:w="925" w:type="dxa"/>
          </w:tcPr>
          <w:p w14:paraId="0988B822" w14:textId="77777777" w:rsidR="002F5D6A" w:rsidRPr="00100F36" w:rsidRDefault="002F5D6A" w:rsidP="002D66CC">
            <w:pPr>
              <w:jc w:val="both"/>
              <w:rPr>
                <w:sz w:val="20"/>
                <w:szCs w:val="20"/>
                <w:lang w:val="en-GB"/>
              </w:rPr>
            </w:pPr>
            <w:r w:rsidRPr="00100F36">
              <w:rPr>
                <w:sz w:val="20"/>
                <w:szCs w:val="20"/>
                <w:lang w:val="en-GB"/>
              </w:rPr>
              <w:t>11</w:t>
            </w:r>
          </w:p>
        </w:tc>
      </w:tr>
      <w:tr w:rsidR="002F5D6A" w:rsidRPr="00100F36" w14:paraId="29FDC627" w14:textId="77777777" w:rsidTr="00286E2D">
        <w:tc>
          <w:tcPr>
            <w:tcW w:w="2383" w:type="dxa"/>
          </w:tcPr>
          <w:p w14:paraId="6DDD0D27" w14:textId="77777777" w:rsidR="002F5D6A" w:rsidRPr="00100F36" w:rsidRDefault="002F5D6A" w:rsidP="002D66CC">
            <w:pPr>
              <w:jc w:val="both"/>
              <w:rPr>
                <w:sz w:val="20"/>
                <w:szCs w:val="20"/>
                <w:lang w:val="en-GB"/>
              </w:rPr>
            </w:pPr>
            <w:r>
              <w:rPr>
                <w:sz w:val="20"/>
                <w:szCs w:val="20"/>
                <w:lang w:val="en-GB"/>
              </w:rPr>
              <w:t>Post</w:t>
            </w:r>
          </w:p>
        </w:tc>
        <w:tc>
          <w:tcPr>
            <w:tcW w:w="925" w:type="dxa"/>
          </w:tcPr>
          <w:p w14:paraId="544E8C20" w14:textId="77777777" w:rsidR="002F5D6A" w:rsidRPr="00100F36" w:rsidRDefault="002F5D6A" w:rsidP="002D66CC">
            <w:pPr>
              <w:jc w:val="both"/>
              <w:rPr>
                <w:sz w:val="20"/>
                <w:szCs w:val="20"/>
                <w:lang w:val="en-GB"/>
              </w:rPr>
            </w:pPr>
            <w:r>
              <w:rPr>
                <w:sz w:val="20"/>
                <w:szCs w:val="20"/>
                <w:lang w:val="en-GB"/>
              </w:rPr>
              <w:t>45</w:t>
            </w:r>
          </w:p>
        </w:tc>
      </w:tr>
      <w:tr w:rsidR="002F5D6A" w:rsidRPr="00100F36" w14:paraId="6ACC303E" w14:textId="77777777" w:rsidTr="00286E2D">
        <w:tc>
          <w:tcPr>
            <w:tcW w:w="2383" w:type="dxa"/>
          </w:tcPr>
          <w:p w14:paraId="07A7A2A2" w14:textId="77777777" w:rsidR="002F5D6A" w:rsidRDefault="002F5D6A" w:rsidP="002D66CC">
            <w:pPr>
              <w:jc w:val="both"/>
              <w:rPr>
                <w:sz w:val="20"/>
                <w:szCs w:val="20"/>
                <w:lang w:val="en-GB"/>
              </w:rPr>
            </w:pPr>
            <w:r>
              <w:rPr>
                <w:sz w:val="20"/>
                <w:szCs w:val="20"/>
                <w:lang w:val="en-GB"/>
              </w:rPr>
              <w:t>Put</w:t>
            </w:r>
          </w:p>
        </w:tc>
        <w:tc>
          <w:tcPr>
            <w:tcW w:w="925" w:type="dxa"/>
          </w:tcPr>
          <w:p w14:paraId="4516D9DF" w14:textId="77777777" w:rsidR="002F5D6A" w:rsidRDefault="002F5D6A" w:rsidP="002D66CC">
            <w:pPr>
              <w:jc w:val="both"/>
              <w:rPr>
                <w:sz w:val="20"/>
                <w:szCs w:val="20"/>
                <w:lang w:val="en-GB"/>
              </w:rPr>
            </w:pPr>
            <w:r>
              <w:rPr>
                <w:sz w:val="20"/>
                <w:szCs w:val="20"/>
                <w:lang w:val="en-GB"/>
              </w:rPr>
              <w:t>46</w:t>
            </w:r>
          </w:p>
        </w:tc>
      </w:tr>
      <w:tr w:rsidR="002F5D6A" w:rsidRPr="00100F36" w14:paraId="2FE7EA7F" w14:textId="77777777" w:rsidTr="00286E2D">
        <w:tc>
          <w:tcPr>
            <w:tcW w:w="2383" w:type="dxa"/>
          </w:tcPr>
          <w:p w14:paraId="3663B495" w14:textId="77777777" w:rsidR="002F5D6A" w:rsidRPr="00100F36" w:rsidRDefault="002F5D6A" w:rsidP="002D66CC">
            <w:pPr>
              <w:jc w:val="both"/>
              <w:rPr>
                <w:sz w:val="20"/>
                <w:szCs w:val="20"/>
                <w:lang w:val="en-GB"/>
              </w:rPr>
            </w:pPr>
            <w:proofErr w:type="spellStart"/>
            <w:r>
              <w:rPr>
                <w:sz w:val="20"/>
                <w:szCs w:val="20"/>
                <w:lang w:val="en-GB"/>
              </w:rPr>
              <w:t>ReaderData</w:t>
            </w:r>
            <w:proofErr w:type="spellEnd"/>
          </w:p>
        </w:tc>
        <w:tc>
          <w:tcPr>
            <w:tcW w:w="925" w:type="dxa"/>
          </w:tcPr>
          <w:p w14:paraId="2A138DEC" w14:textId="77777777" w:rsidR="002F5D6A" w:rsidRPr="00100F36" w:rsidRDefault="002F5D6A" w:rsidP="002D66CC">
            <w:pPr>
              <w:jc w:val="both"/>
              <w:rPr>
                <w:sz w:val="20"/>
                <w:szCs w:val="20"/>
                <w:lang w:val="en-GB"/>
              </w:rPr>
            </w:pPr>
            <w:r>
              <w:rPr>
                <w:sz w:val="20"/>
                <w:szCs w:val="20"/>
                <w:lang w:val="en-GB"/>
              </w:rPr>
              <w:t>16</w:t>
            </w:r>
          </w:p>
        </w:tc>
      </w:tr>
      <w:tr w:rsidR="002F5D6A" w:rsidRPr="00100F36" w14:paraId="015676AB" w14:textId="77777777" w:rsidTr="00286E2D">
        <w:tc>
          <w:tcPr>
            <w:tcW w:w="2383" w:type="dxa"/>
          </w:tcPr>
          <w:p w14:paraId="3091AF22" w14:textId="77777777" w:rsidR="002F5D6A" w:rsidRPr="00100F36" w:rsidRDefault="002F5D6A" w:rsidP="002D66CC">
            <w:pPr>
              <w:jc w:val="both"/>
              <w:rPr>
                <w:sz w:val="20"/>
                <w:szCs w:val="20"/>
                <w:lang w:val="en-GB"/>
              </w:rPr>
            </w:pPr>
            <w:proofErr w:type="spellStart"/>
            <w:r w:rsidRPr="00100F36">
              <w:rPr>
                <w:sz w:val="20"/>
                <w:szCs w:val="20"/>
                <w:lang w:val="en-GB"/>
              </w:rPr>
              <w:t>ResetReader</w:t>
            </w:r>
            <w:proofErr w:type="spellEnd"/>
          </w:p>
        </w:tc>
        <w:tc>
          <w:tcPr>
            <w:tcW w:w="925" w:type="dxa"/>
          </w:tcPr>
          <w:p w14:paraId="5FF882A4" w14:textId="77777777" w:rsidR="002F5D6A" w:rsidRPr="00100F36" w:rsidRDefault="002F5D6A" w:rsidP="002D66CC">
            <w:pPr>
              <w:jc w:val="both"/>
              <w:rPr>
                <w:sz w:val="20"/>
                <w:szCs w:val="20"/>
                <w:lang w:val="en-GB"/>
              </w:rPr>
            </w:pPr>
            <w:r w:rsidRPr="00100F36">
              <w:rPr>
                <w:sz w:val="20"/>
                <w:szCs w:val="20"/>
                <w:lang w:val="en-GB"/>
              </w:rPr>
              <w:t>14</w:t>
            </w:r>
          </w:p>
        </w:tc>
      </w:tr>
      <w:tr w:rsidR="002F5D6A" w:rsidRPr="00100F36" w14:paraId="50C60E47" w14:textId="77777777" w:rsidTr="00286E2D">
        <w:tc>
          <w:tcPr>
            <w:tcW w:w="2383" w:type="dxa"/>
          </w:tcPr>
          <w:p w14:paraId="6D132827" w14:textId="77777777" w:rsidR="002F5D6A" w:rsidRPr="00100F36" w:rsidRDefault="002F5D6A" w:rsidP="002D66CC">
            <w:pPr>
              <w:jc w:val="both"/>
              <w:rPr>
                <w:sz w:val="20"/>
                <w:szCs w:val="20"/>
                <w:lang w:val="en-GB"/>
              </w:rPr>
            </w:pPr>
            <w:r w:rsidRPr="00100F36">
              <w:rPr>
                <w:sz w:val="20"/>
                <w:szCs w:val="20"/>
                <w:lang w:val="en-GB"/>
              </w:rPr>
              <w:t>Rollback</w:t>
            </w:r>
          </w:p>
        </w:tc>
        <w:tc>
          <w:tcPr>
            <w:tcW w:w="925" w:type="dxa"/>
          </w:tcPr>
          <w:p w14:paraId="12F85C8E" w14:textId="77777777" w:rsidR="002F5D6A" w:rsidRPr="00100F36" w:rsidRDefault="002F5D6A" w:rsidP="002D66CC">
            <w:pPr>
              <w:jc w:val="both"/>
              <w:rPr>
                <w:sz w:val="20"/>
                <w:szCs w:val="20"/>
                <w:lang w:val="en-GB"/>
              </w:rPr>
            </w:pPr>
            <w:r w:rsidRPr="00100F36">
              <w:rPr>
                <w:sz w:val="20"/>
                <w:szCs w:val="20"/>
                <w:lang w:val="en-GB"/>
              </w:rPr>
              <w:t>8</w:t>
            </w:r>
          </w:p>
        </w:tc>
      </w:tr>
      <w:tr w:rsidR="002F5D6A" w:rsidRPr="00100F36" w14:paraId="6004CB44" w14:textId="77777777" w:rsidTr="00286E2D">
        <w:tc>
          <w:tcPr>
            <w:tcW w:w="2383" w:type="dxa"/>
          </w:tcPr>
          <w:p w14:paraId="78A9D6AA" w14:textId="77777777" w:rsidR="002F5D6A" w:rsidRPr="00100F36" w:rsidRDefault="002F5D6A" w:rsidP="002D66CC">
            <w:pPr>
              <w:jc w:val="both"/>
              <w:rPr>
                <w:sz w:val="20"/>
                <w:szCs w:val="20"/>
                <w:lang w:val="en-GB"/>
              </w:rPr>
            </w:pPr>
            <w:proofErr w:type="spellStart"/>
            <w:r w:rsidRPr="00100F36">
              <w:rPr>
                <w:sz w:val="20"/>
                <w:szCs w:val="20"/>
                <w:lang w:val="en-GB"/>
              </w:rPr>
              <w:t>TypeInfo</w:t>
            </w:r>
            <w:proofErr w:type="spellEnd"/>
          </w:p>
        </w:tc>
        <w:tc>
          <w:tcPr>
            <w:tcW w:w="925" w:type="dxa"/>
          </w:tcPr>
          <w:p w14:paraId="269D3736" w14:textId="77777777" w:rsidR="002F5D6A" w:rsidRPr="00100F36" w:rsidRDefault="002F5D6A" w:rsidP="002D66CC">
            <w:pPr>
              <w:jc w:val="both"/>
              <w:rPr>
                <w:sz w:val="20"/>
                <w:szCs w:val="20"/>
                <w:lang w:val="en-GB"/>
              </w:rPr>
            </w:pPr>
            <w:r w:rsidRPr="00100F36">
              <w:rPr>
                <w:sz w:val="20"/>
                <w:szCs w:val="20"/>
                <w:lang w:val="en-GB"/>
              </w:rPr>
              <w:t>19</w:t>
            </w:r>
          </w:p>
        </w:tc>
      </w:tr>
    </w:tbl>
    <w:p w14:paraId="025BE3D2" w14:textId="77777777" w:rsidR="003362F1" w:rsidRPr="003362F1" w:rsidRDefault="003362F1" w:rsidP="003362F1">
      <w:pPr>
        <w:spacing w:before="120"/>
        <w:jc w:val="both"/>
        <w:rPr>
          <w:sz w:val="20"/>
          <w:szCs w:val="20"/>
        </w:rPr>
      </w:pPr>
      <w:bookmarkStart w:id="305" w:name="_Toc170166719"/>
      <w:r w:rsidRPr="003362F1">
        <w:rPr>
          <w:sz w:val="20"/>
          <w:szCs w:val="20"/>
        </w:rPr>
        <w:t xml:space="preserve">The following response bytes are defined (enumeration </w:t>
      </w:r>
      <w:proofErr w:type="spellStart"/>
      <w:r w:rsidRPr="003362F1">
        <w:rPr>
          <w:sz w:val="20"/>
          <w:szCs w:val="20"/>
        </w:rPr>
        <w:t>Pyrrho</w:t>
      </w:r>
      <w:r w:rsidR="00B70506">
        <w:rPr>
          <w:sz w:val="20"/>
          <w:szCs w:val="20"/>
        </w:rPr>
        <w:t>Base</w:t>
      </w:r>
      <w:r w:rsidRPr="003362F1">
        <w:rPr>
          <w:sz w:val="20"/>
          <w:szCs w:val="20"/>
        </w:rPr>
        <w:t>.Responses</w:t>
      </w:r>
      <w:proofErr w:type="spellEnd"/>
      <w:r w:rsidRPr="003362F1">
        <w:rPr>
          <w:sz w:val="20"/>
          <w:szCs w:val="20"/>
        </w:rPr>
        <w:t>)</w:t>
      </w:r>
    </w:p>
    <w:tbl>
      <w:tblPr>
        <w:tblStyle w:val="TableGrid"/>
        <w:tblW w:w="0" w:type="auto"/>
        <w:tblLook w:val="04A0" w:firstRow="1" w:lastRow="0" w:firstColumn="1" w:lastColumn="0" w:noHBand="0" w:noVBand="1"/>
      </w:tblPr>
      <w:tblGrid>
        <w:gridCol w:w="2327"/>
        <w:gridCol w:w="850"/>
      </w:tblGrid>
      <w:tr w:rsidR="003362F1" w14:paraId="75B523B6" w14:textId="77777777" w:rsidTr="000C26EB">
        <w:tc>
          <w:tcPr>
            <w:tcW w:w="2327" w:type="dxa"/>
          </w:tcPr>
          <w:p w14:paraId="1A3FB340" w14:textId="77777777" w:rsidR="003362F1" w:rsidRDefault="003362F1" w:rsidP="003362F1">
            <w:pPr>
              <w:jc w:val="both"/>
              <w:rPr>
                <w:sz w:val="20"/>
                <w:szCs w:val="20"/>
              </w:rPr>
            </w:pPr>
            <w:r>
              <w:rPr>
                <w:sz w:val="20"/>
                <w:szCs w:val="20"/>
              </w:rPr>
              <w:t>Acknowledged</w:t>
            </w:r>
          </w:p>
        </w:tc>
        <w:tc>
          <w:tcPr>
            <w:tcW w:w="850" w:type="dxa"/>
          </w:tcPr>
          <w:p w14:paraId="18CC6E6E" w14:textId="77777777" w:rsidR="003362F1" w:rsidRDefault="003362F1" w:rsidP="003362F1">
            <w:pPr>
              <w:jc w:val="both"/>
              <w:rPr>
                <w:sz w:val="20"/>
                <w:szCs w:val="20"/>
              </w:rPr>
            </w:pPr>
            <w:r>
              <w:rPr>
                <w:sz w:val="20"/>
                <w:szCs w:val="20"/>
              </w:rPr>
              <w:t>0</w:t>
            </w:r>
          </w:p>
        </w:tc>
      </w:tr>
      <w:tr w:rsidR="003362F1" w14:paraId="776E21FE" w14:textId="77777777" w:rsidTr="000C26EB">
        <w:tc>
          <w:tcPr>
            <w:tcW w:w="2327" w:type="dxa"/>
          </w:tcPr>
          <w:p w14:paraId="4127EE56" w14:textId="77777777" w:rsidR="003362F1" w:rsidRDefault="003362F1" w:rsidP="003362F1">
            <w:pPr>
              <w:jc w:val="both"/>
              <w:rPr>
                <w:sz w:val="20"/>
                <w:szCs w:val="20"/>
              </w:rPr>
            </w:pPr>
            <w:proofErr w:type="spellStart"/>
            <w:r>
              <w:rPr>
                <w:sz w:val="20"/>
                <w:szCs w:val="20"/>
              </w:rPr>
              <w:t>ReaderData</w:t>
            </w:r>
            <w:proofErr w:type="spellEnd"/>
          </w:p>
        </w:tc>
        <w:tc>
          <w:tcPr>
            <w:tcW w:w="850" w:type="dxa"/>
          </w:tcPr>
          <w:p w14:paraId="33EF1E67" w14:textId="77777777" w:rsidR="003362F1" w:rsidRDefault="003362F1" w:rsidP="003362F1">
            <w:pPr>
              <w:jc w:val="both"/>
              <w:rPr>
                <w:sz w:val="20"/>
                <w:szCs w:val="20"/>
              </w:rPr>
            </w:pPr>
            <w:r>
              <w:rPr>
                <w:sz w:val="20"/>
                <w:szCs w:val="20"/>
              </w:rPr>
              <w:t>10</w:t>
            </w:r>
          </w:p>
        </w:tc>
      </w:tr>
      <w:tr w:rsidR="003362F1" w14:paraId="03E523E0" w14:textId="77777777" w:rsidTr="000C26EB">
        <w:tc>
          <w:tcPr>
            <w:tcW w:w="2327" w:type="dxa"/>
          </w:tcPr>
          <w:p w14:paraId="571AFF8A" w14:textId="77777777" w:rsidR="003362F1" w:rsidRDefault="003362F1" w:rsidP="003362F1">
            <w:pPr>
              <w:jc w:val="both"/>
              <w:rPr>
                <w:sz w:val="20"/>
                <w:szCs w:val="20"/>
              </w:rPr>
            </w:pPr>
            <w:r>
              <w:rPr>
                <w:sz w:val="20"/>
                <w:szCs w:val="20"/>
              </w:rPr>
              <w:t>Done</w:t>
            </w:r>
          </w:p>
        </w:tc>
        <w:tc>
          <w:tcPr>
            <w:tcW w:w="850" w:type="dxa"/>
          </w:tcPr>
          <w:p w14:paraId="41CA2B1F" w14:textId="77777777" w:rsidR="003362F1" w:rsidRDefault="003362F1" w:rsidP="003362F1">
            <w:pPr>
              <w:jc w:val="both"/>
              <w:rPr>
                <w:sz w:val="20"/>
                <w:szCs w:val="20"/>
              </w:rPr>
            </w:pPr>
            <w:r>
              <w:rPr>
                <w:sz w:val="20"/>
                <w:szCs w:val="20"/>
              </w:rPr>
              <w:t>11</w:t>
            </w:r>
          </w:p>
        </w:tc>
      </w:tr>
      <w:tr w:rsidR="003362F1" w14:paraId="6E8D41B8" w14:textId="77777777" w:rsidTr="000C26EB">
        <w:tc>
          <w:tcPr>
            <w:tcW w:w="2327" w:type="dxa"/>
          </w:tcPr>
          <w:p w14:paraId="089DF32A" w14:textId="77777777" w:rsidR="003362F1" w:rsidRDefault="003362F1" w:rsidP="003362F1">
            <w:pPr>
              <w:jc w:val="both"/>
              <w:rPr>
                <w:sz w:val="20"/>
                <w:szCs w:val="20"/>
              </w:rPr>
            </w:pPr>
            <w:r>
              <w:rPr>
                <w:sz w:val="20"/>
                <w:szCs w:val="20"/>
              </w:rPr>
              <w:t>Schema</w:t>
            </w:r>
          </w:p>
        </w:tc>
        <w:tc>
          <w:tcPr>
            <w:tcW w:w="850" w:type="dxa"/>
          </w:tcPr>
          <w:p w14:paraId="2E863ADF" w14:textId="77777777" w:rsidR="003362F1" w:rsidRDefault="003362F1" w:rsidP="003362F1">
            <w:pPr>
              <w:jc w:val="both"/>
              <w:rPr>
                <w:sz w:val="20"/>
                <w:szCs w:val="20"/>
              </w:rPr>
            </w:pPr>
            <w:r>
              <w:rPr>
                <w:sz w:val="20"/>
                <w:szCs w:val="20"/>
              </w:rPr>
              <w:t>13</w:t>
            </w:r>
          </w:p>
        </w:tc>
      </w:tr>
      <w:tr w:rsidR="003362F1" w14:paraId="1667E4AE" w14:textId="77777777" w:rsidTr="000C26EB">
        <w:tc>
          <w:tcPr>
            <w:tcW w:w="2327" w:type="dxa"/>
          </w:tcPr>
          <w:p w14:paraId="3C1F1F56" w14:textId="77777777" w:rsidR="003362F1" w:rsidRDefault="003362F1" w:rsidP="003362F1">
            <w:pPr>
              <w:jc w:val="both"/>
              <w:rPr>
                <w:sz w:val="20"/>
                <w:szCs w:val="20"/>
              </w:rPr>
            </w:pPr>
            <w:proofErr w:type="spellStart"/>
            <w:r>
              <w:rPr>
                <w:sz w:val="20"/>
                <w:szCs w:val="20"/>
              </w:rPr>
              <w:lastRenderedPageBreak/>
              <w:t>CellData</w:t>
            </w:r>
            <w:proofErr w:type="spellEnd"/>
          </w:p>
        </w:tc>
        <w:tc>
          <w:tcPr>
            <w:tcW w:w="850" w:type="dxa"/>
          </w:tcPr>
          <w:p w14:paraId="11020AE0" w14:textId="77777777" w:rsidR="003362F1" w:rsidRDefault="003362F1" w:rsidP="003362F1">
            <w:pPr>
              <w:jc w:val="both"/>
              <w:rPr>
                <w:sz w:val="20"/>
                <w:szCs w:val="20"/>
              </w:rPr>
            </w:pPr>
            <w:r>
              <w:rPr>
                <w:sz w:val="20"/>
                <w:szCs w:val="20"/>
              </w:rPr>
              <w:t>14</w:t>
            </w:r>
          </w:p>
        </w:tc>
      </w:tr>
      <w:tr w:rsidR="003362F1" w14:paraId="1097F7FB" w14:textId="77777777" w:rsidTr="000C26EB">
        <w:tc>
          <w:tcPr>
            <w:tcW w:w="2327" w:type="dxa"/>
          </w:tcPr>
          <w:p w14:paraId="2ABCAE9F" w14:textId="77777777" w:rsidR="003362F1" w:rsidRDefault="003362F1" w:rsidP="003362F1">
            <w:pPr>
              <w:jc w:val="both"/>
              <w:rPr>
                <w:sz w:val="20"/>
                <w:szCs w:val="20"/>
              </w:rPr>
            </w:pPr>
            <w:proofErr w:type="spellStart"/>
            <w:r>
              <w:rPr>
                <w:sz w:val="20"/>
                <w:szCs w:val="20"/>
              </w:rPr>
              <w:t>NoData</w:t>
            </w:r>
            <w:proofErr w:type="spellEnd"/>
          </w:p>
        </w:tc>
        <w:tc>
          <w:tcPr>
            <w:tcW w:w="850" w:type="dxa"/>
          </w:tcPr>
          <w:p w14:paraId="2383C136" w14:textId="77777777" w:rsidR="003362F1" w:rsidRDefault="003362F1" w:rsidP="003362F1">
            <w:pPr>
              <w:jc w:val="both"/>
              <w:rPr>
                <w:sz w:val="20"/>
                <w:szCs w:val="20"/>
              </w:rPr>
            </w:pPr>
            <w:r>
              <w:rPr>
                <w:sz w:val="20"/>
                <w:szCs w:val="20"/>
              </w:rPr>
              <w:t>15</w:t>
            </w:r>
          </w:p>
        </w:tc>
      </w:tr>
      <w:tr w:rsidR="003362F1" w14:paraId="7D71EF0D" w14:textId="77777777" w:rsidTr="000C26EB">
        <w:tc>
          <w:tcPr>
            <w:tcW w:w="2327" w:type="dxa"/>
          </w:tcPr>
          <w:p w14:paraId="311116FA" w14:textId="77777777" w:rsidR="003362F1" w:rsidRDefault="003362F1" w:rsidP="003362F1">
            <w:pPr>
              <w:jc w:val="both"/>
              <w:rPr>
                <w:sz w:val="20"/>
                <w:szCs w:val="20"/>
              </w:rPr>
            </w:pPr>
            <w:r>
              <w:rPr>
                <w:sz w:val="20"/>
                <w:szCs w:val="20"/>
              </w:rPr>
              <w:t>Files</w:t>
            </w:r>
          </w:p>
        </w:tc>
        <w:tc>
          <w:tcPr>
            <w:tcW w:w="850" w:type="dxa"/>
          </w:tcPr>
          <w:p w14:paraId="77AB3089" w14:textId="77777777" w:rsidR="003362F1" w:rsidRDefault="003362F1" w:rsidP="003362F1">
            <w:pPr>
              <w:jc w:val="both"/>
              <w:rPr>
                <w:sz w:val="20"/>
                <w:szCs w:val="20"/>
              </w:rPr>
            </w:pPr>
            <w:r>
              <w:rPr>
                <w:sz w:val="20"/>
                <w:szCs w:val="20"/>
              </w:rPr>
              <w:t>18</w:t>
            </w:r>
          </w:p>
        </w:tc>
      </w:tr>
      <w:tr w:rsidR="003362F1" w14:paraId="20634C8C" w14:textId="77777777" w:rsidTr="000C26EB">
        <w:tc>
          <w:tcPr>
            <w:tcW w:w="2327" w:type="dxa"/>
          </w:tcPr>
          <w:p w14:paraId="0786CA4B" w14:textId="77777777" w:rsidR="003362F1" w:rsidRDefault="003362F1" w:rsidP="003362F1">
            <w:pPr>
              <w:jc w:val="both"/>
              <w:rPr>
                <w:sz w:val="20"/>
                <w:szCs w:val="20"/>
              </w:rPr>
            </w:pPr>
            <w:r>
              <w:rPr>
                <w:sz w:val="20"/>
                <w:szCs w:val="20"/>
              </w:rPr>
              <w:t>Prepare</w:t>
            </w:r>
          </w:p>
        </w:tc>
        <w:tc>
          <w:tcPr>
            <w:tcW w:w="850" w:type="dxa"/>
          </w:tcPr>
          <w:p w14:paraId="590B4502" w14:textId="77777777" w:rsidR="003362F1" w:rsidRDefault="003362F1" w:rsidP="003362F1">
            <w:pPr>
              <w:jc w:val="both"/>
              <w:rPr>
                <w:sz w:val="20"/>
                <w:szCs w:val="20"/>
              </w:rPr>
            </w:pPr>
            <w:r>
              <w:rPr>
                <w:sz w:val="20"/>
                <w:szCs w:val="20"/>
              </w:rPr>
              <w:t>55</w:t>
            </w:r>
          </w:p>
        </w:tc>
      </w:tr>
      <w:tr w:rsidR="003362F1" w14:paraId="673A7D5A" w14:textId="77777777" w:rsidTr="000C26EB">
        <w:tc>
          <w:tcPr>
            <w:tcW w:w="2327" w:type="dxa"/>
          </w:tcPr>
          <w:p w14:paraId="3ADE9DD8" w14:textId="77777777" w:rsidR="003362F1" w:rsidRDefault="003362F1" w:rsidP="0093399E">
            <w:pPr>
              <w:jc w:val="both"/>
              <w:rPr>
                <w:sz w:val="20"/>
                <w:szCs w:val="20"/>
              </w:rPr>
            </w:pPr>
            <w:r>
              <w:rPr>
                <w:sz w:val="20"/>
                <w:szCs w:val="20"/>
              </w:rPr>
              <w:t>Primary</w:t>
            </w:r>
          </w:p>
        </w:tc>
        <w:tc>
          <w:tcPr>
            <w:tcW w:w="850" w:type="dxa"/>
          </w:tcPr>
          <w:p w14:paraId="095A45F5" w14:textId="77777777" w:rsidR="003362F1" w:rsidRDefault="003362F1" w:rsidP="0093399E">
            <w:pPr>
              <w:jc w:val="both"/>
              <w:rPr>
                <w:sz w:val="20"/>
                <w:szCs w:val="20"/>
              </w:rPr>
            </w:pPr>
            <w:r>
              <w:rPr>
                <w:sz w:val="20"/>
                <w:szCs w:val="20"/>
              </w:rPr>
              <w:t>60</w:t>
            </w:r>
          </w:p>
        </w:tc>
      </w:tr>
      <w:tr w:rsidR="009F37E9" w14:paraId="74CACB1E" w14:textId="77777777" w:rsidTr="000C26EB">
        <w:tc>
          <w:tcPr>
            <w:tcW w:w="2327" w:type="dxa"/>
          </w:tcPr>
          <w:p w14:paraId="4956A357" w14:textId="77777777" w:rsidR="009F37E9" w:rsidRDefault="00DF702A" w:rsidP="0093399E">
            <w:pPr>
              <w:jc w:val="both"/>
              <w:rPr>
                <w:sz w:val="20"/>
                <w:szCs w:val="20"/>
              </w:rPr>
            </w:pPr>
            <w:r>
              <w:rPr>
                <w:sz w:val="20"/>
                <w:szCs w:val="20"/>
              </w:rPr>
              <w:t>Begin</w:t>
            </w:r>
          </w:p>
        </w:tc>
        <w:tc>
          <w:tcPr>
            <w:tcW w:w="850" w:type="dxa"/>
          </w:tcPr>
          <w:p w14:paraId="1BC5228A" w14:textId="77777777" w:rsidR="009F37E9" w:rsidRDefault="009F37E9" w:rsidP="0093399E">
            <w:pPr>
              <w:jc w:val="both"/>
              <w:rPr>
                <w:sz w:val="20"/>
                <w:szCs w:val="20"/>
              </w:rPr>
            </w:pPr>
            <w:r>
              <w:rPr>
                <w:sz w:val="20"/>
                <w:szCs w:val="20"/>
              </w:rPr>
              <w:t>62</w:t>
            </w:r>
          </w:p>
        </w:tc>
      </w:tr>
      <w:tr w:rsidR="00E96653" w14:paraId="5EFE932E" w14:textId="77777777" w:rsidTr="000C26EB">
        <w:tc>
          <w:tcPr>
            <w:tcW w:w="2327" w:type="dxa"/>
          </w:tcPr>
          <w:p w14:paraId="4289CB31" w14:textId="77777777" w:rsidR="00E96653" w:rsidRDefault="00E96653" w:rsidP="0093399E">
            <w:pPr>
              <w:jc w:val="both"/>
              <w:rPr>
                <w:sz w:val="20"/>
                <w:szCs w:val="20"/>
              </w:rPr>
            </w:pPr>
            <w:proofErr w:type="spellStart"/>
            <w:r>
              <w:rPr>
                <w:sz w:val="20"/>
                <w:szCs w:val="20"/>
              </w:rPr>
              <w:t>TransactionReport</w:t>
            </w:r>
            <w:proofErr w:type="spellEnd"/>
          </w:p>
        </w:tc>
        <w:tc>
          <w:tcPr>
            <w:tcW w:w="850" w:type="dxa"/>
          </w:tcPr>
          <w:p w14:paraId="3B44F1D7" w14:textId="77777777" w:rsidR="00E96653" w:rsidRDefault="00E96653" w:rsidP="0093399E">
            <w:pPr>
              <w:jc w:val="both"/>
              <w:rPr>
                <w:sz w:val="20"/>
                <w:szCs w:val="20"/>
              </w:rPr>
            </w:pPr>
            <w:r>
              <w:rPr>
                <w:sz w:val="20"/>
                <w:szCs w:val="20"/>
              </w:rPr>
              <w:t>65</w:t>
            </w:r>
          </w:p>
        </w:tc>
      </w:tr>
      <w:tr w:rsidR="00A123A8" w14:paraId="43DB155F" w14:textId="77777777" w:rsidTr="000C26EB">
        <w:tc>
          <w:tcPr>
            <w:tcW w:w="2327" w:type="dxa"/>
          </w:tcPr>
          <w:p w14:paraId="16C35B57" w14:textId="77777777" w:rsidR="00A123A8" w:rsidRDefault="002B134D" w:rsidP="0093399E">
            <w:pPr>
              <w:jc w:val="both"/>
              <w:rPr>
                <w:sz w:val="20"/>
                <w:szCs w:val="20"/>
              </w:rPr>
            </w:pPr>
            <w:r>
              <w:rPr>
                <w:sz w:val="20"/>
                <w:szCs w:val="20"/>
              </w:rPr>
              <w:t>Warning</w:t>
            </w:r>
          </w:p>
        </w:tc>
        <w:tc>
          <w:tcPr>
            <w:tcW w:w="850" w:type="dxa"/>
          </w:tcPr>
          <w:p w14:paraId="5F93CAE1" w14:textId="77777777" w:rsidR="00A123A8" w:rsidRDefault="002B134D" w:rsidP="0093399E">
            <w:pPr>
              <w:jc w:val="both"/>
              <w:rPr>
                <w:sz w:val="20"/>
                <w:szCs w:val="20"/>
              </w:rPr>
            </w:pPr>
            <w:r>
              <w:rPr>
                <w:sz w:val="20"/>
                <w:szCs w:val="20"/>
              </w:rPr>
              <w:t>67</w:t>
            </w:r>
          </w:p>
        </w:tc>
      </w:tr>
      <w:tr w:rsidR="002B134D" w14:paraId="3A2CE8F0" w14:textId="77777777" w:rsidTr="000C26EB">
        <w:tc>
          <w:tcPr>
            <w:tcW w:w="2327" w:type="dxa"/>
          </w:tcPr>
          <w:p w14:paraId="46CFAC1D" w14:textId="77777777" w:rsidR="002B134D" w:rsidRDefault="002B134D" w:rsidP="0093399E">
            <w:pPr>
              <w:jc w:val="both"/>
              <w:rPr>
                <w:sz w:val="20"/>
                <w:szCs w:val="20"/>
              </w:rPr>
            </w:pPr>
            <w:proofErr w:type="spellStart"/>
            <w:r>
              <w:rPr>
                <w:sz w:val="20"/>
                <w:szCs w:val="20"/>
              </w:rPr>
              <w:t>PostReport</w:t>
            </w:r>
            <w:proofErr w:type="spellEnd"/>
          </w:p>
        </w:tc>
        <w:tc>
          <w:tcPr>
            <w:tcW w:w="850" w:type="dxa"/>
          </w:tcPr>
          <w:p w14:paraId="280A9CC5" w14:textId="77777777" w:rsidR="002B134D" w:rsidRDefault="002B134D" w:rsidP="0093399E">
            <w:pPr>
              <w:jc w:val="both"/>
              <w:rPr>
                <w:sz w:val="20"/>
                <w:szCs w:val="20"/>
              </w:rPr>
            </w:pPr>
            <w:r>
              <w:rPr>
                <w:sz w:val="20"/>
                <w:szCs w:val="20"/>
              </w:rPr>
              <w:t>68</w:t>
            </w:r>
          </w:p>
        </w:tc>
      </w:tr>
      <w:tr w:rsidR="002A0B1E" w14:paraId="19673BC6" w14:textId="77777777" w:rsidTr="000C26EB">
        <w:tc>
          <w:tcPr>
            <w:tcW w:w="2327" w:type="dxa"/>
          </w:tcPr>
          <w:p w14:paraId="01FC7C50" w14:textId="77777777" w:rsidR="002A0B1E" w:rsidRDefault="002A0B1E" w:rsidP="0093399E">
            <w:pPr>
              <w:jc w:val="both"/>
              <w:rPr>
                <w:sz w:val="20"/>
                <w:szCs w:val="20"/>
              </w:rPr>
            </w:pPr>
            <w:r>
              <w:rPr>
                <w:sz w:val="20"/>
                <w:szCs w:val="20"/>
              </w:rPr>
              <w:t>Columns</w:t>
            </w:r>
          </w:p>
        </w:tc>
        <w:tc>
          <w:tcPr>
            <w:tcW w:w="850" w:type="dxa"/>
          </w:tcPr>
          <w:p w14:paraId="4E39C5D4" w14:textId="77777777" w:rsidR="002A0B1E" w:rsidRDefault="002A0B1E" w:rsidP="0093399E">
            <w:pPr>
              <w:jc w:val="both"/>
              <w:rPr>
                <w:sz w:val="20"/>
                <w:szCs w:val="20"/>
              </w:rPr>
            </w:pPr>
            <w:r>
              <w:rPr>
                <w:sz w:val="20"/>
                <w:szCs w:val="20"/>
              </w:rPr>
              <w:t>71</w:t>
            </w:r>
          </w:p>
        </w:tc>
      </w:tr>
      <w:tr w:rsidR="00B70506" w14:paraId="72EC0F8C" w14:textId="77777777" w:rsidTr="000C26EB">
        <w:tc>
          <w:tcPr>
            <w:tcW w:w="2327" w:type="dxa"/>
          </w:tcPr>
          <w:p w14:paraId="286CD8AC" w14:textId="77777777" w:rsidR="00B70506" w:rsidRDefault="00B70506" w:rsidP="0093399E">
            <w:pPr>
              <w:jc w:val="both"/>
              <w:rPr>
                <w:sz w:val="20"/>
                <w:szCs w:val="20"/>
              </w:rPr>
            </w:pPr>
            <w:r>
              <w:rPr>
                <w:sz w:val="20"/>
                <w:szCs w:val="20"/>
              </w:rPr>
              <w:t>Schema1</w:t>
            </w:r>
          </w:p>
        </w:tc>
        <w:tc>
          <w:tcPr>
            <w:tcW w:w="850" w:type="dxa"/>
          </w:tcPr>
          <w:p w14:paraId="72C10BBC" w14:textId="77777777" w:rsidR="00B70506" w:rsidRDefault="00B70506" w:rsidP="0093399E">
            <w:pPr>
              <w:jc w:val="both"/>
              <w:rPr>
                <w:sz w:val="20"/>
                <w:szCs w:val="20"/>
              </w:rPr>
            </w:pPr>
            <w:r>
              <w:rPr>
                <w:sz w:val="20"/>
                <w:szCs w:val="20"/>
              </w:rPr>
              <w:t>72</w:t>
            </w:r>
          </w:p>
        </w:tc>
      </w:tr>
      <w:tr w:rsidR="008343A5" w14:paraId="517846ED" w14:textId="77777777" w:rsidTr="000C26EB">
        <w:tc>
          <w:tcPr>
            <w:tcW w:w="2327" w:type="dxa"/>
          </w:tcPr>
          <w:p w14:paraId="750E8DB7" w14:textId="3674A696" w:rsidR="008343A5" w:rsidRDefault="008343A5" w:rsidP="0093399E">
            <w:pPr>
              <w:jc w:val="both"/>
              <w:rPr>
                <w:sz w:val="20"/>
                <w:szCs w:val="20"/>
              </w:rPr>
            </w:pPr>
            <w:proofErr w:type="spellStart"/>
            <w:r>
              <w:rPr>
                <w:sz w:val="20"/>
                <w:szCs w:val="20"/>
              </w:rPr>
              <w:t>DoneTrace</w:t>
            </w:r>
            <w:proofErr w:type="spellEnd"/>
          </w:p>
        </w:tc>
        <w:tc>
          <w:tcPr>
            <w:tcW w:w="850" w:type="dxa"/>
          </w:tcPr>
          <w:p w14:paraId="4A5F9F8A" w14:textId="6F23ED34" w:rsidR="008343A5" w:rsidRDefault="008343A5" w:rsidP="0093399E">
            <w:pPr>
              <w:jc w:val="both"/>
              <w:rPr>
                <w:sz w:val="20"/>
                <w:szCs w:val="20"/>
              </w:rPr>
            </w:pPr>
            <w:r>
              <w:rPr>
                <w:sz w:val="20"/>
                <w:szCs w:val="20"/>
              </w:rPr>
              <w:t>76</w:t>
            </w:r>
          </w:p>
        </w:tc>
      </w:tr>
      <w:tr w:rsidR="008343A5" w14:paraId="3E213D30" w14:textId="77777777" w:rsidTr="000C26EB">
        <w:tc>
          <w:tcPr>
            <w:tcW w:w="2327" w:type="dxa"/>
          </w:tcPr>
          <w:p w14:paraId="25849FAE" w14:textId="62C4A30F" w:rsidR="008343A5" w:rsidRDefault="008343A5" w:rsidP="0093399E">
            <w:pPr>
              <w:jc w:val="both"/>
              <w:rPr>
                <w:sz w:val="20"/>
                <w:szCs w:val="20"/>
              </w:rPr>
            </w:pPr>
            <w:proofErr w:type="spellStart"/>
            <w:r>
              <w:rPr>
                <w:sz w:val="20"/>
                <w:szCs w:val="20"/>
              </w:rPr>
              <w:t>TransactionReportTrace</w:t>
            </w:r>
            <w:proofErr w:type="spellEnd"/>
          </w:p>
        </w:tc>
        <w:tc>
          <w:tcPr>
            <w:tcW w:w="850" w:type="dxa"/>
          </w:tcPr>
          <w:p w14:paraId="6BEEAAF4" w14:textId="05C818BF" w:rsidR="008343A5" w:rsidRDefault="008343A5" w:rsidP="0093399E">
            <w:pPr>
              <w:jc w:val="both"/>
              <w:rPr>
                <w:sz w:val="20"/>
                <w:szCs w:val="20"/>
              </w:rPr>
            </w:pPr>
            <w:r>
              <w:rPr>
                <w:sz w:val="20"/>
                <w:szCs w:val="20"/>
              </w:rPr>
              <w:t>77</w:t>
            </w:r>
          </w:p>
        </w:tc>
      </w:tr>
      <w:tr w:rsidR="00FE6849" w14:paraId="2B95719B" w14:textId="77777777" w:rsidTr="000C26EB">
        <w:tc>
          <w:tcPr>
            <w:tcW w:w="2327" w:type="dxa"/>
          </w:tcPr>
          <w:p w14:paraId="3D85FE5D" w14:textId="3D2EBBC3" w:rsidR="00FE6849" w:rsidRDefault="00FE6849" w:rsidP="0093399E">
            <w:pPr>
              <w:jc w:val="both"/>
              <w:rPr>
                <w:sz w:val="20"/>
                <w:szCs w:val="20"/>
              </w:rPr>
            </w:pPr>
            <w:r>
              <w:rPr>
                <w:sz w:val="20"/>
                <w:szCs w:val="20"/>
              </w:rPr>
              <w:t>Entity</w:t>
            </w:r>
          </w:p>
        </w:tc>
        <w:tc>
          <w:tcPr>
            <w:tcW w:w="850" w:type="dxa"/>
          </w:tcPr>
          <w:p w14:paraId="587C1744" w14:textId="41E14A61" w:rsidR="00FE6849" w:rsidRDefault="00EA56FD" w:rsidP="0093399E">
            <w:pPr>
              <w:jc w:val="both"/>
              <w:rPr>
                <w:sz w:val="20"/>
                <w:szCs w:val="20"/>
              </w:rPr>
            </w:pPr>
            <w:r>
              <w:rPr>
                <w:sz w:val="20"/>
                <w:szCs w:val="20"/>
              </w:rPr>
              <w:t>79</w:t>
            </w:r>
          </w:p>
        </w:tc>
      </w:tr>
      <w:tr w:rsidR="00EA56FD" w14:paraId="4482B710" w14:textId="77777777" w:rsidTr="000C26EB">
        <w:tc>
          <w:tcPr>
            <w:tcW w:w="2327" w:type="dxa"/>
          </w:tcPr>
          <w:p w14:paraId="40C108FA" w14:textId="511F4A06" w:rsidR="00EA56FD" w:rsidRDefault="00030AE7" w:rsidP="0093399E">
            <w:pPr>
              <w:jc w:val="both"/>
              <w:rPr>
                <w:sz w:val="20"/>
                <w:szCs w:val="20"/>
              </w:rPr>
            </w:pPr>
            <w:proofErr w:type="spellStart"/>
            <w:r>
              <w:rPr>
                <w:sz w:val="20"/>
                <w:szCs w:val="20"/>
              </w:rPr>
              <w:t>AskClient</w:t>
            </w:r>
            <w:proofErr w:type="spellEnd"/>
          </w:p>
        </w:tc>
        <w:tc>
          <w:tcPr>
            <w:tcW w:w="850" w:type="dxa"/>
          </w:tcPr>
          <w:p w14:paraId="48822999" w14:textId="2F1199A9" w:rsidR="00EA56FD" w:rsidRDefault="00EA56FD" w:rsidP="0093399E">
            <w:pPr>
              <w:jc w:val="both"/>
              <w:rPr>
                <w:sz w:val="20"/>
                <w:szCs w:val="20"/>
              </w:rPr>
            </w:pPr>
            <w:r>
              <w:rPr>
                <w:sz w:val="20"/>
                <w:szCs w:val="20"/>
              </w:rPr>
              <w:t>80</w:t>
            </w:r>
          </w:p>
        </w:tc>
      </w:tr>
    </w:tbl>
    <w:p w14:paraId="651D6F8F" w14:textId="44536538" w:rsidR="007D5F1C" w:rsidRDefault="00187B07" w:rsidP="007D5F1C">
      <w:pPr>
        <w:pStyle w:val="Heading3"/>
      </w:pPr>
      <w:bookmarkStart w:id="306" w:name="_Toc237758913"/>
      <w:r>
        <w:t>8.</w:t>
      </w:r>
      <w:r w:rsidR="006D5EDE">
        <w:t>7</w:t>
      </w:r>
      <w:r w:rsidR="007D5F1C">
        <w:t>.2 Sending the connection string</w:t>
      </w:r>
      <w:bookmarkEnd w:id="305"/>
      <w:bookmarkEnd w:id="306"/>
    </w:p>
    <w:p w14:paraId="354DAAF9" w14:textId="75075433" w:rsidR="007D5F1C" w:rsidRDefault="003362F1" w:rsidP="007D5F1C">
      <w:pPr>
        <w:spacing w:before="120"/>
        <w:jc w:val="both"/>
        <w:rPr>
          <w:sz w:val="20"/>
          <w:szCs w:val="20"/>
          <w:lang w:val="en-GB"/>
        </w:rPr>
      </w:pPr>
      <w:r>
        <w:rPr>
          <w:sz w:val="20"/>
          <w:szCs w:val="20"/>
          <w:lang w:val="en-GB"/>
        </w:rPr>
        <w:t xml:space="preserve">For </w:t>
      </w:r>
      <w:r w:rsidR="00AC629D">
        <w:rPr>
          <w:sz w:val="20"/>
          <w:szCs w:val="20"/>
          <w:lang w:val="en-GB"/>
        </w:rPr>
        <w:t>.NET</w:t>
      </w:r>
      <w:r>
        <w:rPr>
          <w:sz w:val="20"/>
          <w:szCs w:val="20"/>
          <w:lang w:val="en-GB"/>
        </w:rPr>
        <w:t xml:space="preserve"> </w:t>
      </w:r>
      <w:r w:rsidR="007D5F1C">
        <w:rPr>
          <w:sz w:val="20"/>
          <w:szCs w:val="20"/>
          <w:lang w:val="en-GB"/>
        </w:rPr>
        <w:t xml:space="preserve">implementation, the </w:t>
      </w:r>
      <w:proofErr w:type="gramStart"/>
      <w:r w:rsidR="007D5F1C">
        <w:rPr>
          <w:sz w:val="20"/>
          <w:szCs w:val="20"/>
          <w:lang w:val="en-GB"/>
        </w:rPr>
        <w:t>user name</w:t>
      </w:r>
      <w:proofErr w:type="gramEnd"/>
      <w:r w:rsidR="007D5F1C">
        <w:rPr>
          <w:sz w:val="20"/>
          <w:szCs w:val="20"/>
          <w:lang w:val="en-GB"/>
        </w:rPr>
        <w:t xml:space="preserve"> is supplied by the operating system (not by the user). Not all fields in the connection string are sent to the server: provider: host and port are already used in establishing the connection to the </w:t>
      </w:r>
      <w:proofErr w:type="spellStart"/>
      <w:r w:rsidR="007D5F1C">
        <w:rPr>
          <w:sz w:val="20"/>
          <w:szCs w:val="20"/>
          <w:lang w:val="en-GB"/>
        </w:rPr>
        <w:t>serverr</w:t>
      </w:r>
      <w:proofErr w:type="spellEnd"/>
      <w:r w:rsidR="007D5F1C">
        <w:rPr>
          <w:sz w:val="20"/>
          <w:szCs w:val="20"/>
          <w:lang w:val="en-GB"/>
        </w:rPr>
        <w:t>.</w:t>
      </w:r>
      <w:r w:rsidR="007D5F1C" w:rsidRPr="00C64E47">
        <w:rPr>
          <w:sz w:val="20"/>
          <w:szCs w:val="20"/>
          <w:lang w:val="en-GB"/>
        </w:rPr>
        <w:t xml:space="preserve"> </w:t>
      </w:r>
      <w:r w:rsidR="007D5F1C">
        <w:rPr>
          <w:sz w:val="20"/>
          <w:szCs w:val="20"/>
          <w:lang w:val="en-GB"/>
        </w:rPr>
        <w:t>For the reference for the connection string, see section 6.</w:t>
      </w:r>
      <w:r w:rsidR="00B566BF">
        <w:rPr>
          <w:sz w:val="20"/>
          <w:szCs w:val="20"/>
          <w:lang w:val="en-GB"/>
        </w:rPr>
        <w:t>3</w:t>
      </w:r>
      <w:r w:rsidR="007D5F1C">
        <w:rPr>
          <w:sz w:val="20"/>
          <w:szCs w:val="20"/>
          <w:lang w:val="en-GB"/>
        </w:rPr>
        <w:t>.</w:t>
      </w:r>
    </w:p>
    <w:p w14:paraId="7FA4ED1E" w14:textId="77777777" w:rsidR="007D5F1C" w:rsidRPr="00C64E47" w:rsidRDefault="007D5F1C" w:rsidP="007D5F1C">
      <w:pPr>
        <w:spacing w:before="120" w:after="120"/>
        <w:jc w:val="both"/>
        <w:rPr>
          <w:sz w:val="20"/>
          <w:szCs w:val="20"/>
          <w:lang w:val="en-GB"/>
        </w:rPr>
      </w:pPr>
      <w:r w:rsidRPr="00C64E47">
        <w:rPr>
          <w:sz w:val="20"/>
          <w:szCs w:val="20"/>
          <w:lang w:val="en-GB"/>
        </w:rPr>
        <w:t>All traffic in this section is encrypted including the protocol octets.</w:t>
      </w:r>
      <w:r>
        <w:rPr>
          <w:sz w:val="20"/>
          <w:szCs w:val="20"/>
          <w:lang w:val="en-GB"/>
        </w:rPr>
        <w:t xml:space="preserve"> </w:t>
      </w:r>
      <w:r w:rsidR="00621AB7">
        <w:rPr>
          <w:sz w:val="20"/>
          <w:szCs w:val="20"/>
          <w:lang w:val="en-GB"/>
        </w:rPr>
        <w:t>Recall that the encryption algorithms in PyrrhoLink.dll and OSPLink.dll are different.</w:t>
      </w:r>
      <w:r w:rsidR="00D50FDA">
        <w:rPr>
          <w:sz w:val="20"/>
          <w:szCs w:val="20"/>
          <w:lang w:val="en-GB"/>
        </w:rPr>
        <w:t xml:space="preserve"> Note that Locale is handled by </w:t>
      </w:r>
      <w:proofErr w:type="spellStart"/>
      <w:r w:rsidR="00D50FDA">
        <w:rPr>
          <w:sz w:val="20"/>
          <w:szCs w:val="20"/>
          <w:lang w:val="en-GB"/>
        </w:rPr>
        <w:t>thse</w:t>
      </w:r>
      <w:proofErr w:type="spellEnd"/>
      <w:r w:rsidR="00D50FDA">
        <w:rPr>
          <w:sz w:val="20"/>
          <w:szCs w:val="20"/>
          <w:lang w:val="en-GB"/>
        </w:rPr>
        <w:t xml:space="preserve"> </w:t>
      </w:r>
      <w:proofErr w:type="spellStart"/>
      <w:r w:rsidR="00D50FDA">
        <w:rPr>
          <w:sz w:val="20"/>
          <w:szCs w:val="20"/>
          <w:lang w:val="en-GB"/>
        </w:rPr>
        <w:t>dlls</w:t>
      </w:r>
      <w:proofErr w:type="spellEnd"/>
      <w:r w:rsidR="00D50FDA">
        <w:rPr>
          <w:sz w:val="20"/>
          <w:szCs w:val="20"/>
          <w:lang w:val="en-GB"/>
        </w:rPr>
        <w:t xml:space="preserve"> and not sent to the server.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7"/>
        <w:gridCol w:w="887"/>
        <w:gridCol w:w="2192"/>
        <w:gridCol w:w="4007"/>
      </w:tblGrid>
      <w:tr w:rsidR="006E2C8D" w:rsidRPr="00A850F4" w14:paraId="1C32216E" w14:textId="77777777" w:rsidTr="003C13A2">
        <w:tc>
          <w:tcPr>
            <w:tcW w:w="1195" w:type="dxa"/>
          </w:tcPr>
          <w:p w14:paraId="75298FDB" w14:textId="77777777" w:rsidR="006E2C8D" w:rsidRPr="00A850F4" w:rsidRDefault="006E2C8D" w:rsidP="00C45BC9">
            <w:pPr>
              <w:jc w:val="center"/>
              <w:rPr>
                <w:b/>
                <w:sz w:val="20"/>
                <w:szCs w:val="20"/>
                <w:lang w:val="en-GB"/>
              </w:rPr>
            </w:pPr>
            <w:r>
              <w:rPr>
                <w:b/>
                <w:sz w:val="20"/>
                <w:szCs w:val="20"/>
                <w:lang w:val="en-GB"/>
              </w:rPr>
              <w:t>Connecting</w:t>
            </w:r>
            <w:r w:rsidRPr="00A850F4">
              <w:rPr>
                <w:b/>
                <w:sz w:val="20"/>
                <w:szCs w:val="20"/>
                <w:lang w:val="en-GB"/>
              </w:rPr>
              <w:t xml:space="preserve"> Octet</w:t>
            </w:r>
          </w:p>
        </w:tc>
        <w:tc>
          <w:tcPr>
            <w:tcW w:w="888" w:type="dxa"/>
          </w:tcPr>
          <w:p w14:paraId="5680BD6B" w14:textId="77777777" w:rsidR="006E2C8D" w:rsidRPr="00A850F4" w:rsidRDefault="006E2C8D" w:rsidP="00C45BC9">
            <w:pPr>
              <w:jc w:val="center"/>
              <w:rPr>
                <w:b/>
                <w:sz w:val="20"/>
                <w:szCs w:val="20"/>
                <w:lang w:val="en-GB"/>
              </w:rPr>
            </w:pPr>
            <w:r>
              <w:rPr>
                <w:b/>
                <w:sz w:val="20"/>
                <w:szCs w:val="20"/>
                <w:lang w:val="en-GB"/>
              </w:rPr>
              <w:t>Octet value</w:t>
            </w:r>
          </w:p>
        </w:tc>
        <w:tc>
          <w:tcPr>
            <w:tcW w:w="2199" w:type="dxa"/>
          </w:tcPr>
          <w:p w14:paraId="23EF8B43" w14:textId="77777777" w:rsidR="006E2C8D" w:rsidRPr="00A850F4" w:rsidRDefault="006E2C8D" w:rsidP="00C45BC9">
            <w:pPr>
              <w:jc w:val="center"/>
              <w:rPr>
                <w:b/>
                <w:sz w:val="20"/>
                <w:szCs w:val="20"/>
                <w:lang w:val="en-GB"/>
              </w:rPr>
            </w:pPr>
            <w:r w:rsidRPr="00A850F4">
              <w:rPr>
                <w:b/>
                <w:sz w:val="20"/>
                <w:szCs w:val="20"/>
                <w:lang w:val="en-GB"/>
              </w:rPr>
              <w:t>Further data</w:t>
            </w:r>
          </w:p>
        </w:tc>
        <w:tc>
          <w:tcPr>
            <w:tcW w:w="4021" w:type="dxa"/>
          </w:tcPr>
          <w:p w14:paraId="37BE5791" w14:textId="77777777" w:rsidR="006E2C8D" w:rsidRPr="00A850F4" w:rsidRDefault="006E2C8D" w:rsidP="00C45BC9">
            <w:pPr>
              <w:jc w:val="center"/>
              <w:rPr>
                <w:b/>
                <w:sz w:val="20"/>
                <w:szCs w:val="20"/>
                <w:lang w:val="en-GB"/>
              </w:rPr>
            </w:pPr>
            <w:r w:rsidRPr="00A850F4">
              <w:rPr>
                <w:b/>
                <w:sz w:val="20"/>
                <w:szCs w:val="20"/>
                <w:lang w:val="en-GB"/>
              </w:rPr>
              <w:t>Description</w:t>
            </w:r>
          </w:p>
        </w:tc>
      </w:tr>
      <w:tr w:rsidR="003C13A2" w:rsidRPr="00A850F4" w14:paraId="2E111520" w14:textId="77777777" w:rsidTr="003C13A2">
        <w:tc>
          <w:tcPr>
            <w:tcW w:w="1195" w:type="dxa"/>
          </w:tcPr>
          <w:p w14:paraId="5AD46A4E" w14:textId="38B03C68" w:rsidR="003C13A2" w:rsidRPr="003C13A2" w:rsidRDefault="003C13A2" w:rsidP="003C13A2">
            <w:pPr>
              <w:rPr>
                <w:bCs/>
                <w:i/>
                <w:iCs/>
                <w:sz w:val="20"/>
                <w:szCs w:val="20"/>
                <w:lang w:val="en-GB"/>
              </w:rPr>
            </w:pPr>
            <w:r w:rsidRPr="003C13A2">
              <w:rPr>
                <w:bCs/>
                <w:i/>
                <w:iCs/>
                <w:sz w:val="20"/>
                <w:szCs w:val="20"/>
                <w:lang w:val="en-GB"/>
              </w:rPr>
              <w:t>Base</w:t>
            </w:r>
          </w:p>
        </w:tc>
        <w:tc>
          <w:tcPr>
            <w:tcW w:w="888" w:type="dxa"/>
          </w:tcPr>
          <w:p w14:paraId="21FF07FB" w14:textId="620B72C1" w:rsidR="003C13A2" w:rsidRPr="003C13A2" w:rsidRDefault="00244C98" w:rsidP="003C13A2">
            <w:pPr>
              <w:rPr>
                <w:bCs/>
                <w:sz w:val="20"/>
                <w:szCs w:val="20"/>
                <w:lang w:val="en-GB"/>
              </w:rPr>
            </w:pPr>
            <w:r>
              <w:rPr>
                <w:bCs/>
                <w:sz w:val="20"/>
                <w:szCs w:val="20"/>
                <w:lang w:val="en-GB"/>
              </w:rPr>
              <w:t>29</w:t>
            </w:r>
          </w:p>
        </w:tc>
        <w:tc>
          <w:tcPr>
            <w:tcW w:w="2199" w:type="dxa"/>
          </w:tcPr>
          <w:p w14:paraId="4FE1F343" w14:textId="77777777" w:rsidR="003C13A2" w:rsidRPr="003C13A2" w:rsidRDefault="003C13A2" w:rsidP="003C13A2">
            <w:pPr>
              <w:rPr>
                <w:bCs/>
                <w:sz w:val="20"/>
                <w:szCs w:val="20"/>
                <w:lang w:val="en-GB"/>
              </w:rPr>
            </w:pPr>
          </w:p>
        </w:tc>
        <w:tc>
          <w:tcPr>
            <w:tcW w:w="4021" w:type="dxa"/>
          </w:tcPr>
          <w:p w14:paraId="2A3E2B55" w14:textId="056C44C1" w:rsidR="003C13A2" w:rsidRPr="003C13A2" w:rsidRDefault="00244C98" w:rsidP="003C13A2">
            <w:pPr>
              <w:rPr>
                <w:bCs/>
                <w:sz w:val="20"/>
                <w:szCs w:val="20"/>
                <w:lang w:val="en-GB"/>
              </w:rPr>
            </w:pPr>
            <w:r>
              <w:rPr>
                <w:bCs/>
                <w:sz w:val="20"/>
                <w:szCs w:val="20"/>
                <w:lang w:val="en-GB"/>
              </w:rPr>
              <w:t>unused</w:t>
            </w:r>
          </w:p>
        </w:tc>
      </w:tr>
      <w:tr w:rsidR="003C13A2" w:rsidRPr="00A850F4" w14:paraId="13B3A2E4" w14:textId="77777777" w:rsidTr="003C13A2">
        <w:tc>
          <w:tcPr>
            <w:tcW w:w="1195" w:type="dxa"/>
          </w:tcPr>
          <w:p w14:paraId="0397EB8C" w14:textId="19380E46" w:rsidR="003C13A2" w:rsidRPr="003C13A2" w:rsidRDefault="003C13A2" w:rsidP="003C13A2">
            <w:pPr>
              <w:rPr>
                <w:bCs/>
                <w:i/>
                <w:iCs/>
                <w:sz w:val="20"/>
                <w:szCs w:val="20"/>
                <w:lang w:val="en-GB"/>
              </w:rPr>
            </w:pPr>
            <w:proofErr w:type="spellStart"/>
            <w:r w:rsidRPr="003C13A2">
              <w:rPr>
                <w:bCs/>
                <w:i/>
                <w:iCs/>
                <w:sz w:val="20"/>
                <w:szCs w:val="20"/>
                <w:lang w:val="en-GB"/>
              </w:rPr>
              <w:t>BaseServer</w:t>
            </w:r>
            <w:proofErr w:type="spellEnd"/>
          </w:p>
        </w:tc>
        <w:tc>
          <w:tcPr>
            <w:tcW w:w="888" w:type="dxa"/>
          </w:tcPr>
          <w:p w14:paraId="7633FD4C" w14:textId="310FB651" w:rsidR="003C13A2" w:rsidRPr="003C13A2" w:rsidRDefault="00244C98" w:rsidP="003C13A2">
            <w:pPr>
              <w:rPr>
                <w:bCs/>
                <w:sz w:val="20"/>
                <w:szCs w:val="20"/>
                <w:lang w:val="en-GB"/>
              </w:rPr>
            </w:pPr>
            <w:r>
              <w:rPr>
                <w:bCs/>
                <w:sz w:val="20"/>
                <w:szCs w:val="20"/>
                <w:lang w:val="en-GB"/>
              </w:rPr>
              <w:t>31</w:t>
            </w:r>
          </w:p>
        </w:tc>
        <w:tc>
          <w:tcPr>
            <w:tcW w:w="2199" w:type="dxa"/>
          </w:tcPr>
          <w:p w14:paraId="43894997" w14:textId="77777777" w:rsidR="003C13A2" w:rsidRPr="003C13A2" w:rsidRDefault="003C13A2" w:rsidP="003C13A2">
            <w:pPr>
              <w:rPr>
                <w:bCs/>
                <w:sz w:val="20"/>
                <w:szCs w:val="20"/>
                <w:lang w:val="en-GB"/>
              </w:rPr>
            </w:pPr>
          </w:p>
        </w:tc>
        <w:tc>
          <w:tcPr>
            <w:tcW w:w="4021" w:type="dxa"/>
          </w:tcPr>
          <w:p w14:paraId="04D8FECD" w14:textId="183B7678" w:rsidR="003C13A2" w:rsidRPr="003C13A2" w:rsidRDefault="00244C98" w:rsidP="003C13A2">
            <w:pPr>
              <w:rPr>
                <w:bCs/>
                <w:sz w:val="20"/>
                <w:szCs w:val="20"/>
                <w:lang w:val="en-GB"/>
              </w:rPr>
            </w:pPr>
            <w:r>
              <w:rPr>
                <w:bCs/>
                <w:sz w:val="20"/>
                <w:szCs w:val="20"/>
                <w:lang w:val="en-GB"/>
              </w:rPr>
              <w:t>unused</w:t>
            </w:r>
          </w:p>
        </w:tc>
      </w:tr>
      <w:tr w:rsidR="003C13A2" w:rsidRPr="00A850F4" w14:paraId="6B749AE4" w14:textId="77777777" w:rsidTr="003C13A2">
        <w:tc>
          <w:tcPr>
            <w:tcW w:w="1195" w:type="dxa"/>
          </w:tcPr>
          <w:p w14:paraId="135361B9" w14:textId="189E1360" w:rsidR="003C13A2" w:rsidRPr="003C13A2" w:rsidRDefault="003C13A2" w:rsidP="003C13A2">
            <w:pPr>
              <w:rPr>
                <w:bCs/>
                <w:i/>
                <w:iCs/>
                <w:sz w:val="20"/>
                <w:szCs w:val="20"/>
                <w:lang w:val="en-GB"/>
              </w:rPr>
            </w:pPr>
            <w:r w:rsidRPr="003C13A2">
              <w:rPr>
                <w:bCs/>
                <w:i/>
                <w:iCs/>
                <w:sz w:val="20"/>
                <w:szCs w:val="20"/>
                <w:lang w:val="en-GB"/>
              </w:rPr>
              <w:t>Coordinator</w:t>
            </w:r>
          </w:p>
        </w:tc>
        <w:tc>
          <w:tcPr>
            <w:tcW w:w="888" w:type="dxa"/>
          </w:tcPr>
          <w:p w14:paraId="00D8B3CD" w14:textId="295DAE55" w:rsidR="003C13A2" w:rsidRPr="003C13A2" w:rsidRDefault="00244C98" w:rsidP="003C13A2">
            <w:pPr>
              <w:rPr>
                <w:bCs/>
                <w:sz w:val="20"/>
                <w:szCs w:val="20"/>
                <w:lang w:val="en-GB"/>
              </w:rPr>
            </w:pPr>
            <w:r>
              <w:rPr>
                <w:bCs/>
                <w:sz w:val="20"/>
                <w:szCs w:val="20"/>
                <w:lang w:val="en-GB"/>
              </w:rPr>
              <w:t>30</w:t>
            </w:r>
          </w:p>
        </w:tc>
        <w:tc>
          <w:tcPr>
            <w:tcW w:w="2199" w:type="dxa"/>
          </w:tcPr>
          <w:p w14:paraId="14767ECA" w14:textId="77777777" w:rsidR="003C13A2" w:rsidRPr="003C13A2" w:rsidRDefault="003C13A2" w:rsidP="003C13A2">
            <w:pPr>
              <w:rPr>
                <w:bCs/>
                <w:sz w:val="20"/>
                <w:szCs w:val="20"/>
                <w:lang w:val="en-GB"/>
              </w:rPr>
            </w:pPr>
          </w:p>
        </w:tc>
        <w:tc>
          <w:tcPr>
            <w:tcW w:w="4021" w:type="dxa"/>
          </w:tcPr>
          <w:p w14:paraId="20EAD185" w14:textId="5E40BFB4" w:rsidR="003C13A2" w:rsidRPr="003C13A2" w:rsidRDefault="00244C98" w:rsidP="003C13A2">
            <w:pPr>
              <w:rPr>
                <w:bCs/>
                <w:sz w:val="20"/>
                <w:szCs w:val="20"/>
                <w:lang w:val="en-GB"/>
              </w:rPr>
            </w:pPr>
            <w:r>
              <w:rPr>
                <w:bCs/>
                <w:sz w:val="20"/>
                <w:szCs w:val="20"/>
                <w:lang w:val="en-GB"/>
              </w:rPr>
              <w:t>unused</w:t>
            </w:r>
          </w:p>
        </w:tc>
      </w:tr>
      <w:tr w:rsidR="003C13A2" w:rsidRPr="00A850F4" w14:paraId="7C29A2FF" w14:textId="77777777" w:rsidTr="003C13A2">
        <w:tc>
          <w:tcPr>
            <w:tcW w:w="1195" w:type="dxa"/>
          </w:tcPr>
          <w:p w14:paraId="2372B27C" w14:textId="77777777" w:rsidR="003C13A2" w:rsidRPr="00A850F4" w:rsidRDefault="003C13A2" w:rsidP="00C45BC9">
            <w:pPr>
              <w:jc w:val="both"/>
              <w:rPr>
                <w:sz w:val="20"/>
                <w:szCs w:val="20"/>
                <w:lang w:val="en-GB"/>
              </w:rPr>
            </w:pPr>
            <w:r>
              <w:rPr>
                <w:sz w:val="20"/>
                <w:szCs w:val="20"/>
                <w:lang w:val="en-GB"/>
              </w:rPr>
              <w:t>Done</w:t>
            </w:r>
          </w:p>
        </w:tc>
        <w:tc>
          <w:tcPr>
            <w:tcW w:w="888" w:type="dxa"/>
          </w:tcPr>
          <w:p w14:paraId="023605A2" w14:textId="77777777" w:rsidR="003C13A2" w:rsidRPr="00A850F4" w:rsidRDefault="003C13A2" w:rsidP="00C45BC9">
            <w:pPr>
              <w:jc w:val="both"/>
              <w:rPr>
                <w:sz w:val="20"/>
                <w:szCs w:val="20"/>
                <w:lang w:val="en-GB"/>
              </w:rPr>
            </w:pPr>
            <w:r>
              <w:rPr>
                <w:sz w:val="20"/>
                <w:szCs w:val="20"/>
                <w:lang w:val="en-GB"/>
              </w:rPr>
              <w:t>24</w:t>
            </w:r>
          </w:p>
        </w:tc>
        <w:tc>
          <w:tcPr>
            <w:tcW w:w="2199" w:type="dxa"/>
          </w:tcPr>
          <w:p w14:paraId="6D82CF5F" w14:textId="77777777" w:rsidR="003C13A2" w:rsidRPr="00A850F4" w:rsidRDefault="003C13A2" w:rsidP="00C45BC9">
            <w:pPr>
              <w:jc w:val="both"/>
              <w:rPr>
                <w:sz w:val="20"/>
                <w:szCs w:val="20"/>
                <w:lang w:val="en-GB"/>
              </w:rPr>
            </w:pPr>
          </w:p>
        </w:tc>
        <w:tc>
          <w:tcPr>
            <w:tcW w:w="4021" w:type="dxa"/>
          </w:tcPr>
          <w:p w14:paraId="4E5A6035" w14:textId="77777777" w:rsidR="003C13A2" w:rsidRPr="00A850F4" w:rsidRDefault="003C13A2" w:rsidP="00C45BC9">
            <w:pPr>
              <w:jc w:val="both"/>
              <w:rPr>
                <w:sz w:val="20"/>
                <w:szCs w:val="20"/>
                <w:lang w:val="en-GB"/>
              </w:rPr>
            </w:pPr>
            <w:r w:rsidRPr="00A850F4">
              <w:rPr>
                <w:sz w:val="20"/>
                <w:szCs w:val="20"/>
                <w:lang w:val="en-GB"/>
              </w:rPr>
              <w:t>signals end of the connection string data</w:t>
            </w:r>
          </w:p>
        </w:tc>
      </w:tr>
      <w:tr w:rsidR="003C13A2" w:rsidRPr="00A850F4" w14:paraId="475960BC" w14:textId="77777777" w:rsidTr="003C13A2">
        <w:tc>
          <w:tcPr>
            <w:tcW w:w="1195" w:type="dxa"/>
          </w:tcPr>
          <w:p w14:paraId="645F175B" w14:textId="77777777" w:rsidR="003C13A2" w:rsidRPr="00A850F4" w:rsidRDefault="003C13A2" w:rsidP="00C45BC9">
            <w:pPr>
              <w:jc w:val="both"/>
              <w:rPr>
                <w:sz w:val="20"/>
                <w:szCs w:val="20"/>
                <w:lang w:val="en-GB"/>
              </w:rPr>
            </w:pPr>
            <w:r>
              <w:rPr>
                <w:sz w:val="20"/>
                <w:szCs w:val="20"/>
                <w:lang w:val="en-GB"/>
              </w:rPr>
              <w:t>Files</w:t>
            </w:r>
          </w:p>
        </w:tc>
        <w:tc>
          <w:tcPr>
            <w:tcW w:w="888" w:type="dxa"/>
          </w:tcPr>
          <w:p w14:paraId="2F0FEEAD" w14:textId="77777777" w:rsidR="003C13A2" w:rsidRPr="00A850F4" w:rsidRDefault="003C13A2" w:rsidP="00C45BC9">
            <w:pPr>
              <w:jc w:val="both"/>
              <w:rPr>
                <w:sz w:val="20"/>
                <w:szCs w:val="20"/>
                <w:lang w:val="en-GB"/>
              </w:rPr>
            </w:pPr>
            <w:r>
              <w:rPr>
                <w:sz w:val="20"/>
                <w:szCs w:val="20"/>
                <w:lang w:val="en-GB"/>
              </w:rPr>
              <w:t>22</w:t>
            </w:r>
          </w:p>
        </w:tc>
        <w:tc>
          <w:tcPr>
            <w:tcW w:w="2199" w:type="dxa"/>
          </w:tcPr>
          <w:p w14:paraId="11443CEA" w14:textId="77777777" w:rsidR="003C13A2" w:rsidRPr="00A850F4" w:rsidRDefault="003C13A2" w:rsidP="00C45BC9">
            <w:pPr>
              <w:jc w:val="both"/>
              <w:rPr>
                <w:sz w:val="20"/>
                <w:szCs w:val="20"/>
                <w:lang w:val="en-GB"/>
              </w:rPr>
            </w:pPr>
            <w:r w:rsidRPr="00A850F4">
              <w:rPr>
                <w:sz w:val="20"/>
                <w:szCs w:val="20"/>
                <w:lang w:val="en-GB"/>
              </w:rPr>
              <w:t>String</w:t>
            </w:r>
          </w:p>
        </w:tc>
        <w:tc>
          <w:tcPr>
            <w:tcW w:w="4021" w:type="dxa"/>
          </w:tcPr>
          <w:p w14:paraId="01E19D3A" w14:textId="77777777" w:rsidR="003C13A2" w:rsidRPr="00C303E5" w:rsidRDefault="003C13A2" w:rsidP="00C45BC9">
            <w:pPr>
              <w:jc w:val="both"/>
              <w:rPr>
                <w:sz w:val="20"/>
                <w:szCs w:val="20"/>
                <w:lang w:val="en-GB"/>
              </w:rPr>
            </w:pPr>
            <w:r>
              <w:rPr>
                <w:sz w:val="20"/>
                <w:szCs w:val="20"/>
                <w:lang w:val="en-GB"/>
              </w:rPr>
              <w:t>a</w:t>
            </w:r>
            <w:r w:rsidRPr="00A850F4">
              <w:rPr>
                <w:sz w:val="20"/>
                <w:szCs w:val="20"/>
                <w:lang w:val="en-GB"/>
              </w:rPr>
              <w:t xml:space="preserve"> comma-separated list of databases</w:t>
            </w:r>
            <w:r>
              <w:rPr>
                <w:sz w:val="20"/>
                <w:szCs w:val="20"/>
                <w:lang w:val="en-GB"/>
              </w:rPr>
              <w:t>*</w:t>
            </w:r>
          </w:p>
        </w:tc>
      </w:tr>
      <w:tr w:rsidR="003C13A2" w:rsidRPr="00A850F4" w14:paraId="4142CF96" w14:textId="77777777" w:rsidTr="003C13A2">
        <w:tc>
          <w:tcPr>
            <w:tcW w:w="1195" w:type="dxa"/>
          </w:tcPr>
          <w:p w14:paraId="6CF53F1F" w14:textId="5FB4069E" w:rsidR="003C13A2" w:rsidRPr="00244C98" w:rsidRDefault="003C13A2" w:rsidP="00C45BC9">
            <w:pPr>
              <w:jc w:val="both"/>
              <w:rPr>
                <w:i/>
                <w:iCs/>
                <w:sz w:val="20"/>
                <w:szCs w:val="20"/>
                <w:lang w:val="en-GB"/>
              </w:rPr>
            </w:pPr>
            <w:r w:rsidRPr="00244C98">
              <w:rPr>
                <w:i/>
                <w:iCs/>
                <w:sz w:val="20"/>
                <w:szCs w:val="20"/>
                <w:lang w:val="en-GB"/>
              </w:rPr>
              <w:t>Host</w:t>
            </w:r>
          </w:p>
        </w:tc>
        <w:tc>
          <w:tcPr>
            <w:tcW w:w="888" w:type="dxa"/>
          </w:tcPr>
          <w:p w14:paraId="17836A1F" w14:textId="0AFE90E1" w:rsidR="003C13A2" w:rsidRDefault="00244C98" w:rsidP="00C45BC9">
            <w:pPr>
              <w:jc w:val="both"/>
              <w:rPr>
                <w:sz w:val="20"/>
                <w:szCs w:val="20"/>
                <w:lang w:val="en-GB"/>
              </w:rPr>
            </w:pPr>
            <w:r>
              <w:rPr>
                <w:sz w:val="20"/>
                <w:szCs w:val="20"/>
                <w:lang w:val="en-GB"/>
              </w:rPr>
              <w:t>26</w:t>
            </w:r>
          </w:p>
        </w:tc>
        <w:tc>
          <w:tcPr>
            <w:tcW w:w="2199" w:type="dxa"/>
          </w:tcPr>
          <w:p w14:paraId="278AE36E" w14:textId="77777777" w:rsidR="003C13A2" w:rsidRPr="00A850F4" w:rsidRDefault="003C13A2" w:rsidP="00C45BC9">
            <w:pPr>
              <w:jc w:val="both"/>
              <w:rPr>
                <w:sz w:val="20"/>
                <w:szCs w:val="20"/>
                <w:lang w:val="en-GB"/>
              </w:rPr>
            </w:pPr>
          </w:p>
        </w:tc>
        <w:tc>
          <w:tcPr>
            <w:tcW w:w="4021" w:type="dxa"/>
          </w:tcPr>
          <w:p w14:paraId="1643C755" w14:textId="77777777" w:rsidR="003C13A2" w:rsidRDefault="003C13A2" w:rsidP="00C45BC9">
            <w:pPr>
              <w:jc w:val="both"/>
              <w:rPr>
                <w:sz w:val="20"/>
                <w:szCs w:val="20"/>
                <w:lang w:val="en-GB"/>
              </w:rPr>
            </w:pPr>
          </w:p>
        </w:tc>
      </w:tr>
      <w:tr w:rsidR="003C13A2" w:rsidRPr="00A850F4" w14:paraId="27CD75AE" w14:textId="77777777" w:rsidTr="003C13A2">
        <w:tc>
          <w:tcPr>
            <w:tcW w:w="1195" w:type="dxa"/>
          </w:tcPr>
          <w:p w14:paraId="2929053E" w14:textId="395D5321" w:rsidR="003C13A2" w:rsidRDefault="003C13A2" w:rsidP="00C45BC9">
            <w:pPr>
              <w:jc w:val="both"/>
              <w:rPr>
                <w:sz w:val="20"/>
                <w:szCs w:val="20"/>
                <w:lang w:val="en-GB"/>
              </w:rPr>
            </w:pPr>
            <w:r>
              <w:rPr>
                <w:sz w:val="20"/>
                <w:szCs w:val="20"/>
                <w:lang w:val="en-GB"/>
              </w:rPr>
              <w:t>Length</w:t>
            </w:r>
          </w:p>
        </w:tc>
        <w:tc>
          <w:tcPr>
            <w:tcW w:w="888" w:type="dxa"/>
          </w:tcPr>
          <w:p w14:paraId="25BAEC39" w14:textId="0F8FA6D9" w:rsidR="003C13A2" w:rsidRDefault="00244C98" w:rsidP="00C45BC9">
            <w:pPr>
              <w:jc w:val="both"/>
              <w:rPr>
                <w:sz w:val="20"/>
                <w:szCs w:val="20"/>
                <w:lang w:val="en-GB"/>
              </w:rPr>
            </w:pPr>
            <w:r>
              <w:rPr>
                <w:sz w:val="20"/>
                <w:szCs w:val="20"/>
                <w:lang w:val="en-GB"/>
              </w:rPr>
              <w:t>33</w:t>
            </w:r>
          </w:p>
        </w:tc>
        <w:tc>
          <w:tcPr>
            <w:tcW w:w="2199" w:type="dxa"/>
          </w:tcPr>
          <w:p w14:paraId="0F05123D" w14:textId="77777777" w:rsidR="003C13A2" w:rsidRDefault="003C13A2" w:rsidP="00C45BC9">
            <w:pPr>
              <w:jc w:val="both"/>
              <w:rPr>
                <w:sz w:val="20"/>
                <w:szCs w:val="20"/>
                <w:lang w:val="en-GB"/>
              </w:rPr>
            </w:pPr>
          </w:p>
        </w:tc>
        <w:tc>
          <w:tcPr>
            <w:tcW w:w="4021" w:type="dxa"/>
          </w:tcPr>
          <w:p w14:paraId="5099653B" w14:textId="77777777" w:rsidR="003C13A2" w:rsidRDefault="003C13A2" w:rsidP="00F10FF4">
            <w:pPr>
              <w:jc w:val="both"/>
              <w:rPr>
                <w:sz w:val="20"/>
                <w:szCs w:val="20"/>
                <w:lang w:val="en-GB"/>
              </w:rPr>
            </w:pPr>
          </w:p>
        </w:tc>
      </w:tr>
      <w:tr w:rsidR="003C13A2" w:rsidRPr="00A850F4" w14:paraId="2DFAB571" w14:textId="77777777" w:rsidTr="003C13A2">
        <w:tc>
          <w:tcPr>
            <w:tcW w:w="1195" w:type="dxa"/>
          </w:tcPr>
          <w:p w14:paraId="025266CB" w14:textId="77777777" w:rsidR="003C13A2" w:rsidRDefault="003C13A2" w:rsidP="00C45BC9">
            <w:pPr>
              <w:jc w:val="both"/>
              <w:rPr>
                <w:sz w:val="20"/>
                <w:szCs w:val="20"/>
                <w:lang w:val="en-GB"/>
              </w:rPr>
            </w:pPr>
            <w:r>
              <w:rPr>
                <w:sz w:val="20"/>
                <w:szCs w:val="20"/>
                <w:lang w:val="en-GB"/>
              </w:rPr>
              <w:t>Modify</w:t>
            </w:r>
          </w:p>
        </w:tc>
        <w:tc>
          <w:tcPr>
            <w:tcW w:w="888" w:type="dxa"/>
          </w:tcPr>
          <w:p w14:paraId="2E3E1851" w14:textId="77777777" w:rsidR="003C13A2" w:rsidRDefault="003C13A2" w:rsidP="00C45BC9">
            <w:pPr>
              <w:jc w:val="both"/>
              <w:rPr>
                <w:sz w:val="20"/>
                <w:szCs w:val="20"/>
                <w:lang w:val="en-GB"/>
              </w:rPr>
            </w:pPr>
            <w:r>
              <w:rPr>
                <w:sz w:val="20"/>
                <w:szCs w:val="20"/>
                <w:lang w:val="en-GB"/>
              </w:rPr>
              <w:t>32</w:t>
            </w:r>
          </w:p>
        </w:tc>
        <w:tc>
          <w:tcPr>
            <w:tcW w:w="2199" w:type="dxa"/>
          </w:tcPr>
          <w:p w14:paraId="1F37B977" w14:textId="77777777" w:rsidR="003C13A2" w:rsidRPr="00747B94" w:rsidRDefault="003C13A2" w:rsidP="00C45BC9">
            <w:pPr>
              <w:jc w:val="both"/>
              <w:rPr>
                <w:sz w:val="20"/>
                <w:szCs w:val="20"/>
                <w:lang w:val="en-GB"/>
              </w:rPr>
            </w:pPr>
            <w:r>
              <w:rPr>
                <w:sz w:val="20"/>
                <w:szCs w:val="20"/>
                <w:lang w:val="en-GB"/>
              </w:rPr>
              <w:t xml:space="preserve">true </w:t>
            </w:r>
            <w:r>
              <w:rPr>
                <w:i/>
                <w:sz w:val="20"/>
                <w:szCs w:val="20"/>
                <w:lang w:val="en-GB"/>
              </w:rPr>
              <w:t>or</w:t>
            </w:r>
            <w:r>
              <w:rPr>
                <w:sz w:val="20"/>
                <w:szCs w:val="20"/>
                <w:lang w:val="en-GB"/>
              </w:rPr>
              <w:t xml:space="preserve"> false</w:t>
            </w:r>
          </w:p>
        </w:tc>
        <w:tc>
          <w:tcPr>
            <w:tcW w:w="4021" w:type="dxa"/>
          </w:tcPr>
          <w:p w14:paraId="37D2D323" w14:textId="77777777" w:rsidR="003C13A2" w:rsidRDefault="003C13A2" w:rsidP="00A3376F">
            <w:pPr>
              <w:jc w:val="both"/>
              <w:rPr>
                <w:sz w:val="20"/>
                <w:szCs w:val="20"/>
                <w:lang w:val="en-GB"/>
              </w:rPr>
            </w:pPr>
            <w:r>
              <w:rPr>
                <w:sz w:val="20"/>
                <w:szCs w:val="20"/>
                <w:lang w:val="en-GB"/>
              </w:rPr>
              <w:t>Allow modification (default true for the first database in the connection)</w:t>
            </w:r>
          </w:p>
        </w:tc>
      </w:tr>
      <w:tr w:rsidR="003C13A2" w:rsidRPr="00A850F4" w14:paraId="7D4DC38E" w14:textId="77777777" w:rsidTr="003C13A2">
        <w:tc>
          <w:tcPr>
            <w:tcW w:w="1195" w:type="dxa"/>
          </w:tcPr>
          <w:p w14:paraId="2E1646FC" w14:textId="29927FB0" w:rsidR="003C13A2" w:rsidRPr="003C13A2" w:rsidRDefault="003C13A2" w:rsidP="00C45BC9">
            <w:pPr>
              <w:jc w:val="both"/>
              <w:rPr>
                <w:i/>
                <w:iCs/>
                <w:sz w:val="20"/>
                <w:szCs w:val="20"/>
                <w:lang w:val="en-GB"/>
              </w:rPr>
            </w:pPr>
            <w:r w:rsidRPr="003C13A2">
              <w:rPr>
                <w:i/>
                <w:iCs/>
                <w:sz w:val="20"/>
                <w:szCs w:val="20"/>
                <w:lang w:val="en-GB"/>
              </w:rPr>
              <w:t>Password</w:t>
            </w:r>
          </w:p>
        </w:tc>
        <w:tc>
          <w:tcPr>
            <w:tcW w:w="888" w:type="dxa"/>
          </w:tcPr>
          <w:p w14:paraId="27ADF655" w14:textId="6EA0CB3C" w:rsidR="003C13A2" w:rsidRDefault="003C13A2" w:rsidP="00C45BC9">
            <w:pPr>
              <w:jc w:val="both"/>
              <w:rPr>
                <w:sz w:val="20"/>
                <w:szCs w:val="20"/>
                <w:lang w:val="en-GB"/>
              </w:rPr>
            </w:pPr>
            <w:r>
              <w:rPr>
                <w:sz w:val="20"/>
                <w:szCs w:val="20"/>
                <w:lang w:val="en-GB"/>
              </w:rPr>
              <w:t>20</w:t>
            </w:r>
          </w:p>
        </w:tc>
        <w:tc>
          <w:tcPr>
            <w:tcW w:w="2199" w:type="dxa"/>
          </w:tcPr>
          <w:p w14:paraId="57CFEAFA" w14:textId="77777777" w:rsidR="003C13A2" w:rsidRDefault="003C13A2" w:rsidP="00C45BC9">
            <w:pPr>
              <w:jc w:val="both"/>
              <w:rPr>
                <w:sz w:val="20"/>
                <w:szCs w:val="20"/>
                <w:lang w:val="en-GB"/>
              </w:rPr>
            </w:pPr>
          </w:p>
        </w:tc>
        <w:tc>
          <w:tcPr>
            <w:tcW w:w="4021" w:type="dxa"/>
          </w:tcPr>
          <w:p w14:paraId="5E765954" w14:textId="77777777" w:rsidR="003C13A2" w:rsidRDefault="003C13A2" w:rsidP="00A3376F">
            <w:pPr>
              <w:jc w:val="both"/>
              <w:rPr>
                <w:sz w:val="20"/>
                <w:szCs w:val="20"/>
                <w:lang w:val="en-GB"/>
              </w:rPr>
            </w:pPr>
          </w:p>
        </w:tc>
      </w:tr>
      <w:tr w:rsidR="003C13A2" w:rsidRPr="00A850F4" w14:paraId="55A04B83" w14:textId="77777777" w:rsidTr="003C13A2">
        <w:tc>
          <w:tcPr>
            <w:tcW w:w="1195" w:type="dxa"/>
          </w:tcPr>
          <w:p w14:paraId="50F24036" w14:textId="1A0AC62A" w:rsidR="003C13A2" w:rsidRPr="00244C98" w:rsidRDefault="003C13A2" w:rsidP="00C45BC9">
            <w:pPr>
              <w:jc w:val="both"/>
              <w:rPr>
                <w:i/>
                <w:iCs/>
                <w:sz w:val="20"/>
                <w:szCs w:val="20"/>
                <w:lang w:val="en-GB"/>
              </w:rPr>
            </w:pPr>
            <w:r w:rsidRPr="00244C98">
              <w:rPr>
                <w:i/>
                <w:iCs/>
                <w:sz w:val="20"/>
                <w:szCs w:val="20"/>
                <w:lang w:val="en-GB"/>
              </w:rPr>
              <w:t>Port</w:t>
            </w:r>
          </w:p>
        </w:tc>
        <w:tc>
          <w:tcPr>
            <w:tcW w:w="888" w:type="dxa"/>
          </w:tcPr>
          <w:p w14:paraId="78963799" w14:textId="77777777" w:rsidR="003C13A2" w:rsidRDefault="003C13A2" w:rsidP="00C45BC9">
            <w:pPr>
              <w:jc w:val="both"/>
              <w:rPr>
                <w:sz w:val="20"/>
                <w:szCs w:val="20"/>
                <w:lang w:val="en-GB"/>
              </w:rPr>
            </w:pPr>
          </w:p>
        </w:tc>
        <w:tc>
          <w:tcPr>
            <w:tcW w:w="2199" w:type="dxa"/>
          </w:tcPr>
          <w:p w14:paraId="35DFDC92" w14:textId="77777777" w:rsidR="003C13A2" w:rsidRDefault="003C13A2" w:rsidP="00C45BC9">
            <w:pPr>
              <w:jc w:val="both"/>
              <w:rPr>
                <w:sz w:val="20"/>
                <w:szCs w:val="20"/>
                <w:lang w:val="en-GB"/>
              </w:rPr>
            </w:pPr>
          </w:p>
        </w:tc>
        <w:tc>
          <w:tcPr>
            <w:tcW w:w="4021" w:type="dxa"/>
          </w:tcPr>
          <w:p w14:paraId="681DADC5" w14:textId="77777777" w:rsidR="003C13A2" w:rsidRDefault="003C13A2" w:rsidP="00A3376F">
            <w:pPr>
              <w:jc w:val="both"/>
              <w:rPr>
                <w:sz w:val="20"/>
                <w:szCs w:val="20"/>
                <w:lang w:val="en-GB"/>
              </w:rPr>
            </w:pPr>
          </w:p>
        </w:tc>
      </w:tr>
      <w:tr w:rsidR="003C13A2" w:rsidRPr="00A850F4" w14:paraId="25C24B19" w14:textId="77777777" w:rsidTr="003C13A2">
        <w:tc>
          <w:tcPr>
            <w:tcW w:w="1195" w:type="dxa"/>
          </w:tcPr>
          <w:p w14:paraId="060F6DB8" w14:textId="77777777" w:rsidR="003C13A2" w:rsidRPr="00244C98" w:rsidRDefault="003C13A2" w:rsidP="00C45BC9">
            <w:pPr>
              <w:jc w:val="both"/>
              <w:rPr>
                <w:i/>
                <w:iCs/>
                <w:sz w:val="20"/>
                <w:szCs w:val="20"/>
                <w:lang w:val="en-GB"/>
              </w:rPr>
            </w:pPr>
            <w:r w:rsidRPr="00244C98">
              <w:rPr>
                <w:i/>
                <w:iCs/>
                <w:sz w:val="20"/>
                <w:szCs w:val="20"/>
                <w:lang w:val="en-GB"/>
              </w:rPr>
              <w:t>Provider</w:t>
            </w:r>
          </w:p>
        </w:tc>
        <w:tc>
          <w:tcPr>
            <w:tcW w:w="888" w:type="dxa"/>
          </w:tcPr>
          <w:p w14:paraId="18F0F221" w14:textId="77777777" w:rsidR="003C13A2" w:rsidRDefault="003C13A2" w:rsidP="00C45BC9">
            <w:pPr>
              <w:jc w:val="both"/>
              <w:rPr>
                <w:sz w:val="20"/>
                <w:szCs w:val="20"/>
                <w:lang w:val="en-GB"/>
              </w:rPr>
            </w:pPr>
          </w:p>
        </w:tc>
        <w:tc>
          <w:tcPr>
            <w:tcW w:w="2199" w:type="dxa"/>
          </w:tcPr>
          <w:p w14:paraId="6E859DFF" w14:textId="77777777" w:rsidR="003C13A2" w:rsidRDefault="003C13A2" w:rsidP="00C45BC9">
            <w:pPr>
              <w:jc w:val="both"/>
              <w:rPr>
                <w:sz w:val="20"/>
                <w:szCs w:val="20"/>
                <w:lang w:val="en-GB"/>
              </w:rPr>
            </w:pPr>
          </w:p>
        </w:tc>
        <w:tc>
          <w:tcPr>
            <w:tcW w:w="4021" w:type="dxa"/>
          </w:tcPr>
          <w:p w14:paraId="170B40D1" w14:textId="77777777" w:rsidR="003C13A2" w:rsidRDefault="003C13A2" w:rsidP="00A3376F">
            <w:pPr>
              <w:jc w:val="both"/>
              <w:rPr>
                <w:sz w:val="20"/>
                <w:szCs w:val="20"/>
                <w:lang w:val="en-GB"/>
              </w:rPr>
            </w:pPr>
          </w:p>
        </w:tc>
      </w:tr>
      <w:tr w:rsidR="003C13A2" w:rsidRPr="00A850F4" w14:paraId="4E8BB640" w14:textId="77777777" w:rsidTr="003C13A2">
        <w:tc>
          <w:tcPr>
            <w:tcW w:w="1195" w:type="dxa"/>
          </w:tcPr>
          <w:p w14:paraId="29C7C843" w14:textId="77777777" w:rsidR="003C13A2" w:rsidRPr="00A850F4" w:rsidRDefault="003C13A2" w:rsidP="00C45BC9">
            <w:pPr>
              <w:jc w:val="both"/>
              <w:rPr>
                <w:sz w:val="20"/>
                <w:szCs w:val="20"/>
                <w:lang w:val="en-GB"/>
              </w:rPr>
            </w:pPr>
            <w:r>
              <w:rPr>
                <w:sz w:val="20"/>
                <w:szCs w:val="20"/>
                <w:lang w:val="en-GB"/>
              </w:rPr>
              <w:t>Role</w:t>
            </w:r>
          </w:p>
        </w:tc>
        <w:tc>
          <w:tcPr>
            <w:tcW w:w="888" w:type="dxa"/>
          </w:tcPr>
          <w:p w14:paraId="705A856F" w14:textId="77777777" w:rsidR="003C13A2" w:rsidRPr="00A850F4" w:rsidRDefault="003C13A2" w:rsidP="00C45BC9">
            <w:pPr>
              <w:jc w:val="both"/>
              <w:rPr>
                <w:sz w:val="20"/>
                <w:szCs w:val="20"/>
                <w:lang w:val="en-GB"/>
              </w:rPr>
            </w:pPr>
            <w:r>
              <w:rPr>
                <w:sz w:val="20"/>
                <w:szCs w:val="20"/>
                <w:lang w:val="en-GB"/>
              </w:rPr>
              <w:t>23</w:t>
            </w:r>
          </w:p>
        </w:tc>
        <w:tc>
          <w:tcPr>
            <w:tcW w:w="2199" w:type="dxa"/>
          </w:tcPr>
          <w:p w14:paraId="5BBDDE05" w14:textId="77777777" w:rsidR="003C13A2" w:rsidRPr="00A850F4" w:rsidRDefault="003C13A2" w:rsidP="00C45BC9">
            <w:pPr>
              <w:jc w:val="both"/>
              <w:rPr>
                <w:sz w:val="20"/>
                <w:szCs w:val="20"/>
                <w:lang w:val="en-GB"/>
              </w:rPr>
            </w:pPr>
            <w:r w:rsidRPr="00A850F4">
              <w:rPr>
                <w:sz w:val="20"/>
                <w:szCs w:val="20"/>
                <w:lang w:val="en-GB"/>
              </w:rPr>
              <w:t>String</w:t>
            </w:r>
          </w:p>
        </w:tc>
        <w:tc>
          <w:tcPr>
            <w:tcW w:w="4021" w:type="dxa"/>
          </w:tcPr>
          <w:p w14:paraId="1DFB58D5" w14:textId="77777777" w:rsidR="003C13A2" w:rsidRPr="00A850F4" w:rsidRDefault="003C13A2" w:rsidP="00C30E4C">
            <w:pPr>
              <w:jc w:val="both"/>
              <w:rPr>
                <w:sz w:val="20"/>
                <w:szCs w:val="20"/>
                <w:lang w:val="en-GB"/>
              </w:rPr>
            </w:pPr>
            <w:r>
              <w:rPr>
                <w:sz w:val="20"/>
                <w:szCs w:val="20"/>
                <w:lang w:val="en-GB"/>
              </w:rPr>
              <w:t xml:space="preserve">the Role </w:t>
            </w:r>
            <w:r w:rsidRPr="00A850F4">
              <w:rPr>
                <w:sz w:val="20"/>
                <w:szCs w:val="20"/>
                <w:lang w:val="en-GB"/>
              </w:rPr>
              <w:t>for the connection</w:t>
            </w:r>
          </w:p>
        </w:tc>
      </w:tr>
      <w:tr w:rsidR="003C13A2" w:rsidRPr="00A850F4" w14:paraId="3A98F3B3" w14:textId="77777777" w:rsidTr="003C13A2">
        <w:tc>
          <w:tcPr>
            <w:tcW w:w="1195" w:type="dxa"/>
          </w:tcPr>
          <w:p w14:paraId="60DB8B0B" w14:textId="77777777" w:rsidR="003C13A2" w:rsidRPr="00A850F4" w:rsidRDefault="003C13A2" w:rsidP="00C45BC9">
            <w:pPr>
              <w:jc w:val="both"/>
              <w:rPr>
                <w:sz w:val="20"/>
                <w:szCs w:val="20"/>
                <w:lang w:val="en-GB"/>
              </w:rPr>
            </w:pPr>
            <w:r>
              <w:rPr>
                <w:sz w:val="20"/>
                <w:szCs w:val="20"/>
                <w:lang w:val="en-GB"/>
              </w:rPr>
              <w:t>Stop</w:t>
            </w:r>
          </w:p>
        </w:tc>
        <w:tc>
          <w:tcPr>
            <w:tcW w:w="888" w:type="dxa"/>
          </w:tcPr>
          <w:p w14:paraId="6171FE02" w14:textId="77777777" w:rsidR="003C13A2" w:rsidRPr="00A850F4" w:rsidRDefault="003C13A2" w:rsidP="00C45BC9">
            <w:pPr>
              <w:jc w:val="both"/>
              <w:rPr>
                <w:sz w:val="20"/>
                <w:szCs w:val="20"/>
                <w:lang w:val="en-GB"/>
              </w:rPr>
            </w:pPr>
            <w:r>
              <w:rPr>
                <w:sz w:val="20"/>
                <w:szCs w:val="20"/>
                <w:lang w:val="en-GB"/>
              </w:rPr>
              <w:t>25</w:t>
            </w:r>
          </w:p>
        </w:tc>
        <w:tc>
          <w:tcPr>
            <w:tcW w:w="2199" w:type="dxa"/>
          </w:tcPr>
          <w:p w14:paraId="6D2A8AD6" w14:textId="77777777" w:rsidR="003C13A2" w:rsidRPr="00A850F4" w:rsidRDefault="003C13A2" w:rsidP="00C45BC9">
            <w:pPr>
              <w:jc w:val="both"/>
              <w:rPr>
                <w:sz w:val="20"/>
                <w:szCs w:val="20"/>
                <w:lang w:val="en-GB"/>
              </w:rPr>
            </w:pPr>
            <w:r w:rsidRPr="00A850F4">
              <w:rPr>
                <w:sz w:val="20"/>
                <w:szCs w:val="20"/>
                <w:lang w:val="en-GB"/>
              </w:rPr>
              <w:t>String</w:t>
            </w:r>
          </w:p>
        </w:tc>
        <w:tc>
          <w:tcPr>
            <w:tcW w:w="4021" w:type="dxa"/>
          </w:tcPr>
          <w:p w14:paraId="141D141A" w14:textId="77777777" w:rsidR="003C13A2" w:rsidRPr="00A850F4" w:rsidRDefault="003C13A2" w:rsidP="00C45BC9">
            <w:pPr>
              <w:jc w:val="both"/>
              <w:rPr>
                <w:sz w:val="20"/>
                <w:szCs w:val="20"/>
                <w:lang w:val="en-GB"/>
              </w:rPr>
            </w:pPr>
            <w:r w:rsidRPr="00A850F4">
              <w:rPr>
                <w:sz w:val="20"/>
                <w:szCs w:val="20"/>
                <w:lang w:val="en-GB"/>
              </w:rPr>
              <w:t>the stop time</w:t>
            </w:r>
          </w:p>
        </w:tc>
      </w:tr>
      <w:tr w:rsidR="003C13A2" w:rsidRPr="00A850F4" w14:paraId="1B1B513C" w14:textId="77777777" w:rsidTr="003C13A2">
        <w:tc>
          <w:tcPr>
            <w:tcW w:w="1195" w:type="dxa"/>
          </w:tcPr>
          <w:p w14:paraId="7E5E495E" w14:textId="525D069D" w:rsidR="003C13A2" w:rsidRPr="003C13A2" w:rsidRDefault="003C13A2" w:rsidP="00C45BC9">
            <w:pPr>
              <w:jc w:val="both"/>
              <w:rPr>
                <w:i/>
                <w:iCs/>
                <w:sz w:val="20"/>
                <w:szCs w:val="20"/>
                <w:lang w:val="en-GB"/>
              </w:rPr>
            </w:pPr>
            <w:r w:rsidRPr="003C13A2">
              <w:rPr>
                <w:i/>
                <w:iCs/>
                <w:sz w:val="20"/>
                <w:szCs w:val="20"/>
                <w:lang w:val="en-GB"/>
              </w:rPr>
              <w:t>User</w:t>
            </w:r>
          </w:p>
        </w:tc>
        <w:tc>
          <w:tcPr>
            <w:tcW w:w="888" w:type="dxa"/>
          </w:tcPr>
          <w:p w14:paraId="0231A5B2" w14:textId="39028708" w:rsidR="003C13A2" w:rsidRDefault="003C13A2" w:rsidP="00C45BC9">
            <w:pPr>
              <w:jc w:val="both"/>
              <w:rPr>
                <w:sz w:val="20"/>
                <w:szCs w:val="20"/>
                <w:lang w:val="en-GB"/>
              </w:rPr>
            </w:pPr>
            <w:r>
              <w:rPr>
                <w:sz w:val="20"/>
                <w:szCs w:val="20"/>
                <w:lang w:val="en-GB"/>
              </w:rPr>
              <w:t>21</w:t>
            </w:r>
          </w:p>
        </w:tc>
        <w:tc>
          <w:tcPr>
            <w:tcW w:w="2199" w:type="dxa"/>
          </w:tcPr>
          <w:p w14:paraId="45AE4B98" w14:textId="77777777" w:rsidR="003C13A2" w:rsidRPr="00A850F4" w:rsidRDefault="003C13A2" w:rsidP="00C45BC9">
            <w:pPr>
              <w:jc w:val="both"/>
              <w:rPr>
                <w:sz w:val="20"/>
                <w:szCs w:val="20"/>
                <w:lang w:val="en-GB"/>
              </w:rPr>
            </w:pPr>
          </w:p>
        </w:tc>
        <w:tc>
          <w:tcPr>
            <w:tcW w:w="4021" w:type="dxa"/>
          </w:tcPr>
          <w:p w14:paraId="4A96ED52" w14:textId="77777777" w:rsidR="003C13A2" w:rsidRPr="00A850F4" w:rsidRDefault="003C13A2" w:rsidP="00C45BC9">
            <w:pPr>
              <w:jc w:val="both"/>
              <w:rPr>
                <w:sz w:val="20"/>
                <w:szCs w:val="20"/>
                <w:lang w:val="en-GB"/>
              </w:rPr>
            </w:pPr>
          </w:p>
        </w:tc>
      </w:tr>
    </w:tbl>
    <w:p w14:paraId="64274D4E" w14:textId="580C433B" w:rsidR="00C303E5" w:rsidRDefault="00C303E5" w:rsidP="00C303E5">
      <w:pPr>
        <w:jc w:val="both"/>
        <w:rPr>
          <w:sz w:val="20"/>
          <w:szCs w:val="20"/>
          <w:lang w:val="en-GB"/>
        </w:rPr>
      </w:pPr>
      <w:r>
        <w:rPr>
          <w:sz w:val="20"/>
          <w:szCs w:val="20"/>
          <w:lang w:val="en-GB"/>
        </w:rPr>
        <w:t>*The Files keyword is now a misnomer as only one database is permitted per connection.</w:t>
      </w:r>
    </w:p>
    <w:p w14:paraId="2E2819F6" w14:textId="1488EE36" w:rsidR="007D5F1C" w:rsidRDefault="007D5F1C" w:rsidP="007D5F1C">
      <w:pPr>
        <w:spacing w:before="120"/>
        <w:jc w:val="both"/>
        <w:rPr>
          <w:sz w:val="20"/>
          <w:szCs w:val="20"/>
          <w:lang w:val="en-GB"/>
        </w:rPr>
      </w:pPr>
      <w:r>
        <w:rPr>
          <w:sz w:val="20"/>
          <w:szCs w:val="20"/>
          <w:lang w:val="en-GB"/>
        </w:rPr>
        <w:t xml:space="preserve">On successful completion of this phase, non-encrypted communication resumes, and the </w:t>
      </w:r>
      <w:r w:rsidR="00CD6351">
        <w:rPr>
          <w:sz w:val="20"/>
          <w:szCs w:val="20"/>
          <w:lang w:val="en-GB"/>
        </w:rPr>
        <w:t>server responds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2"/>
        <w:gridCol w:w="942"/>
        <w:gridCol w:w="2201"/>
        <w:gridCol w:w="4028"/>
      </w:tblGrid>
      <w:tr w:rsidR="006E2C8D" w:rsidRPr="00A850F4" w14:paraId="4DA41B28" w14:textId="77777777" w:rsidTr="0072027B">
        <w:tc>
          <w:tcPr>
            <w:tcW w:w="1138" w:type="dxa"/>
          </w:tcPr>
          <w:p w14:paraId="5378BBCC" w14:textId="77777777" w:rsidR="006E2C8D" w:rsidRPr="003362F1" w:rsidRDefault="006E2C8D" w:rsidP="003362F1">
            <w:pPr>
              <w:jc w:val="center"/>
              <w:rPr>
                <w:b/>
                <w:sz w:val="20"/>
                <w:szCs w:val="20"/>
                <w:lang w:val="en-GB"/>
              </w:rPr>
            </w:pPr>
            <w:r w:rsidRPr="003362F1">
              <w:rPr>
                <w:b/>
                <w:sz w:val="20"/>
                <w:szCs w:val="20"/>
                <w:lang w:val="en-GB"/>
              </w:rPr>
              <w:t>Response Octet</w:t>
            </w:r>
          </w:p>
        </w:tc>
        <w:tc>
          <w:tcPr>
            <w:tcW w:w="955" w:type="dxa"/>
          </w:tcPr>
          <w:p w14:paraId="59C95B3F" w14:textId="77777777" w:rsidR="006E2C8D" w:rsidRPr="003362F1" w:rsidRDefault="006E2C8D" w:rsidP="003362F1">
            <w:pPr>
              <w:jc w:val="center"/>
              <w:rPr>
                <w:b/>
                <w:sz w:val="20"/>
                <w:szCs w:val="20"/>
                <w:lang w:val="en-GB"/>
              </w:rPr>
            </w:pPr>
            <w:r>
              <w:rPr>
                <w:b/>
                <w:sz w:val="20"/>
                <w:szCs w:val="20"/>
                <w:lang w:val="en-GB"/>
              </w:rPr>
              <w:t>Octet value</w:t>
            </w:r>
          </w:p>
        </w:tc>
        <w:tc>
          <w:tcPr>
            <w:tcW w:w="2268" w:type="dxa"/>
          </w:tcPr>
          <w:p w14:paraId="1CBE6D6F" w14:textId="77777777" w:rsidR="006E2C8D" w:rsidRPr="003362F1" w:rsidRDefault="006E2C8D" w:rsidP="003362F1">
            <w:pPr>
              <w:jc w:val="center"/>
              <w:rPr>
                <w:b/>
                <w:sz w:val="20"/>
                <w:szCs w:val="20"/>
                <w:lang w:val="en-GB"/>
              </w:rPr>
            </w:pPr>
            <w:r w:rsidRPr="003362F1">
              <w:rPr>
                <w:b/>
                <w:sz w:val="20"/>
                <w:szCs w:val="20"/>
                <w:lang w:val="en-GB"/>
              </w:rPr>
              <w:t>Further data</w:t>
            </w:r>
          </w:p>
        </w:tc>
        <w:tc>
          <w:tcPr>
            <w:tcW w:w="4168" w:type="dxa"/>
          </w:tcPr>
          <w:p w14:paraId="5079043B" w14:textId="77777777" w:rsidR="006E2C8D" w:rsidRPr="003362F1" w:rsidRDefault="006E2C8D" w:rsidP="003362F1">
            <w:pPr>
              <w:jc w:val="center"/>
              <w:rPr>
                <w:b/>
                <w:sz w:val="20"/>
                <w:szCs w:val="20"/>
                <w:lang w:val="en-GB"/>
              </w:rPr>
            </w:pPr>
            <w:r w:rsidRPr="003362F1">
              <w:rPr>
                <w:b/>
                <w:sz w:val="20"/>
                <w:szCs w:val="20"/>
                <w:lang w:val="en-GB"/>
              </w:rPr>
              <w:t>Description</w:t>
            </w:r>
          </w:p>
        </w:tc>
      </w:tr>
      <w:tr w:rsidR="006E2C8D" w:rsidRPr="00A850F4" w14:paraId="3758A1E8" w14:textId="77777777" w:rsidTr="0072027B">
        <w:tc>
          <w:tcPr>
            <w:tcW w:w="1138" w:type="dxa"/>
          </w:tcPr>
          <w:p w14:paraId="2BB2B190" w14:textId="77777777" w:rsidR="006E2C8D" w:rsidRPr="00A850F4" w:rsidRDefault="006E2C8D" w:rsidP="003362F1">
            <w:pPr>
              <w:jc w:val="both"/>
              <w:rPr>
                <w:sz w:val="20"/>
                <w:szCs w:val="20"/>
                <w:lang w:val="en-GB"/>
              </w:rPr>
            </w:pPr>
            <w:r>
              <w:rPr>
                <w:sz w:val="20"/>
                <w:szCs w:val="20"/>
                <w:lang w:val="en-GB"/>
              </w:rPr>
              <w:t>Primary</w:t>
            </w:r>
          </w:p>
        </w:tc>
        <w:tc>
          <w:tcPr>
            <w:tcW w:w="955" w:type="dxa"/>
          </w:tcPr>
          <w:p w14:paraId="0152A799" w14:textId="77777777" w:rsidR="006E2C8D" w:rsidRPr="00A850F4" w:rsidRDefault="006E2C8D" w:rsidP="003362F1">
            <w:pPr>
              <w:jc w:val="both"/>
              <w:rPr>
                <w:sz w:val="20"/>
                <w:szCs w:val="20"/>
                <w:lang w:val="en-GB"/>
              </w:rPr>
            </w:pPr>
            <w:r>
              <w:rPr>
                <w:sz w:val="20"/>
                <w:szCs w:val="20"/>
                <w:lang w:val="en-GB"/>
              </w:rPr>
              <w:t>60</w:t>
            </w:r>
          </w:p>
        </w:tc>
        <w:tc>
          <w:tcPr>
            <w:tcW w:w="2268" w:type="dxa"/>
          </w:tcPr>
          <w:p w14:paraId="5AF45A98" w14:textId="77777777" w:rsidR="006E2C8D" w:rsidRPr="00A850F4" w:rsidRDefault="006E2C8D" w:rsidP="003362F1">
            <w:pPr>
              <w:jc w:val="both"/>
              <w:rPr>
                <w:sz w:val="20"/>
                <w:szCs w:val="20"/>
                <w:lang w:val="en-GB"/>
              </w:rPr>
            </w:pPr>
          </w:p>
        </w:tc>
        <w:tc>
          <w:tcPr>
            <w:tcW w:w="4168" w:type="dxa"/>
          </w:tcPr>
          <w:p w14:paraId="6B445408" w14:textId="63E63511" w:rsidR="006E2C8D" w:rsidRPr="00C303E5" w:rsidRDefault="00C303E5" w:rsidP="003362F1">
            <w:pPr>
              <w:jc w:val="both"/>
              <w:rPr>
                <w:i/>
                <w:iCs/>
                <w:sz w:val="20"/>
                <w:szCs w:val="20"/>
                <w:lang w:val="en-GB"/>
              </w:rPr>
            </w:pPr>
            <w:r w:rsidRPr="00C303E5">
              <w:rPr>
                <w:i/>
                <w:iCs/>
                <w:sz w:val="20"/>
                <w:szCs w:val="20"/>
                <w:lang w:val="en-GB"/>
              </w:rPr>
              <w:t>Preserved for compatibility</w:t>
            </w:r>
          </w:p>
        </w:tc>
      </w:tr>
    </w:tbl>
    <w:p w14:paraId="4FDCBE21" w14:textId="2BD106D3" w:rsidR="007D5F1C" w:rsidRDefault="00187B07" w:rsidP="007D5F1C">
      <w:pPr>
        <w:pStyle w:val="Heading3"/>
      </w:pPr>
      <w:bookmarkStart w:id="307" w:name="_Toc170166720"/>
      <w:bookmarkStart w:id="308" w:name="_Toc237758914"/>
      <w:r>
        <w:t>8.</w:t>
      </w:r>
      <w:r w:rsidR="006D5EDE">
        <w:t>7</w:t>
      </w:r>
      <w:r w:rsidR="00BB56D9">
        <w:t>.</w:t>
      </w:r>
      <w:r w:rsidR="00D4176B">
        <w:t>3</w:t>
      </w:r>
      <w:r w:rsidR="007D5F1C">
        <w:t xml:space="preserve"> </w:t>
      </w:r>
      <w:bookmarkEnd w:id="307"/>
      <w:r w:rsidR="008F76E7">
        <w:t>Protocol details</w:t>
      </w:r>
      <w:bookmarkEnd w:id="308"/>
    </w:p>
    <w:p w14:paraId="4757EEC8" w14:textId="53F978F7" w:rsidR="00407D90" w:rsidRPr="00407D90" w:rsidRDefault="00407D90" w:rsidP="00407D90">
      <w:pPr>
        <w:rPr>
          <w:sz w:val="20"/>
          <w:szCs w:val="20"/>
          <w:lang w:val="en-GB" w:eastAsia="en-GB"/>
        </w:rPr>
      </w:pPr>
      <w:r w:rsidRPr="00407D90">
        <w:rPr>
          <w:sz w:val="20"/>
          <w:szCs w:val="20"/>
          <w:lang w:val="en-GB" w:eastAsia="en-GB"/>
        </w:rPr>
        <w:t xml:space="preserve">This list is complete in the interests of backward compatibility. Italics indicates the protocol </w:t>
      </w:r>
      <w:r>
        <w:rPr>
          <w:sz w:val="20"/>
          <w:szCs w:val="20"/>
          <w:lang w:val="en-GB" w:eastAsia="en-GB"/>
        </w:rPr>
        <w:t>octet</w:t>
      </w:r>
      <w:r w:rsidRPr="00407D90">
        <w:rPr>
          <w:sz w:val="20"/>
          <w:szCs w:val="20"/>
          <w:lang w:val="en-GB" w:eastAsia="en-GB"/>
        </w:rPr>
        <w:t xml:space="preserve"> is no longer supported</w:t>
      </w:r>
      <w:r>
        <w:rPr>
          <w:sz w:val="20"/>
          <w:szCs w:val="20"/>
          <w:lang w:val="en-GB" w:eastAsia="en-GB"/>
        </w:rPr>
        <w:t xml:space="preserve"> by the server</w:t>
      </w:r>
      <w:r w:rsidRPr="00407D90">
        <w:rPr>
          <w:sz w:val="20"/>
          <w:szCs w:val="20"/>
          <w:lang w:val="en-GB" w:eastAsia="en-GB"/>
        </w:rPr>
        <w:t>.</w:t>
      </w:r>
    </w:p>
    <w:tbl>
      <w:tblPr>
        <w:tblStyle w:val="TableGrid"/>
        <w:tblW w:w="0" w:type="auto"/>
        <w:tblLook w:val="04A0" w:firstRow="1" w:lastRow="0" w:firstColumn="1" w:lastColumn="0" w:noHBand="0" w:noVBand="1"/>
      </w:tblPr>
      <w:tblGrid>
        <w:gridCol w:w="1435"/>
        <w:gridCol w:w="2700"/>
        <w:gridCol w:w="2700"/>
      </w:tblGrid>
      <w:tr w:rsidR="00407D90" w:rsidRPr="00407D90" w14:paraId="667207B6" w14:textId="001092FF" w:rsidTr="00F71C56">
        <w:tc>
          <w:tcPr>
            <w:tcW w:w="1435" w:type="dxa"/>
          </w:tcPr>
          <w:p w14:paraId="4603AA45" w14:textId="76C6FB99" w:rsidR="00407D90" w:rsidRPr="00407D90" w:rsidRDefault="00407D90" w:rsidP="00407D90">
            <w:pPr>
              <w:jc w:val="center"/>
              <w:rPr>
                <w:b/>
                <w:bCs/>
                <w:sz w:val="20"/>
                <w:szCs w:val="20"/>
                <w:lang w:val="en-GB"/>
              </w:rPr>
            </w:pPr>
            <w:r w:rsidRPr="00407D90">
              <w:rPr>
                <w:b/>
                <w:bCs/>
                <w:sz w:val="20"/>
                <w:szCs w:val="20"/>
                <w:lang w:val="en-GB"/>
              </w:rPr>
              <w:t>Protocol octet</w:t>
            </w:r>
          </w:p>
        </w:tc>
        <w:tc>
          <w:tcPr>
            <w:tcW w:w="2700" w:type="dxa"/>
          </w:tcPr>
          <w:p w14:paraId="15A7EE6A" w14:textId="4A1A209A" w:rsidR="00407D90" w:rsidRPr="00407D90" w:rsidRDefault="00407D90" w:rsidP="00407D90">
            <w:pPr>
              <w:jc w:val="center"/>
              <w:rPr>
                <w:b/>
                <w:bCs/>
                <w:sz w:val="20"/>
                <w:szCs w:val="20"/>
                <w:lang w:val="en-GB"/>
              </w:rPr>
            </w:pPr>
            <w:r w:rsidRPr="00407D90">
              <w:rPr>
                <w:b/>
                <w:bCs/>
                <w:sz w:val="20"/>
                <w:szCs w:val="20"/>
                <w:lang w:val="en-GB"/>
              </w:rPr>
              <w:t>Request</w:t>
            </w:r>
          </w:p>
        </w:tc>
        <w:tc>
          <w:tcPr>
            <w:tcW w:w="2700" w:type="dxa"/>
          </w:tcPr>
          <w:p w14:paraId="16E4001B" w14:textId="779A648A" w:rsidR="00407D90" w:rsidRPr="00407D90" w:rsidRDefault="00407D90" w:rsidP="00407D90">
            <w:pPr>
              <w:jc w:val="center"/>
              <w:rPr>
                <w:b/>
                <w:bCs/>
                <w:sz w:val="20"/>
                <w:szCs w:val="20"/>
                <w:lang w:val="en-GB"/>
              </w:rPr>
            </w:pPr>
            <w:r w:rsidRPr="00407D90">
              <w:rPr>
                <w:b/>
                <w:bCs/>
                <w:sz w:val="20"/>
                <w:szCs w:val="20"/>
                <w:lang w:val="en-GB"/>
              </w:rPr>
              <w:t>Response</w:t>
            </w:r>
          </w:p>
        </w:tc>
      </w:tr>
      <w:tr w:rsidR="00407D90" w:rsidRPr="00407D90" w14:paraId="2D83DC02" w14:textId="77777777" w:rsidTr="00F71C56">
        <w:tc>
          <w:tcPr>
            <w:tcW w:w="1435" w:type="dxa"/>
          </w:tcPr>
          <w:p w14:paraId="7FB020A2" w14:textId="182008CA" w:rsidR="00407D90" w:rsidRPr="00407D90" w:rsidRDefault="00407D90" w:rsidP="00407D90">
            <w:pPr>
              <w:jc w:val="both"/>
              <w:rPr>
                <w:sz w:val="20"/>
                <w:szCs w:val="20"/>
                <w:lang w:val="en-GB"/>
              </w:rPr>
            </w:pPr>
            <w:r>
              <w:rPr>
                <w:sz w:val="20"/>
                <w:szCs w:val="20"/>
                <w:lang w:val="en-GB"/>
              </w:rPr>
              <w:t>-1</w:t>
            </w:r>
          </w:p>
        </w:tc>
        <w:tc>
          <w:tcPr>
            <w:tcW w:w="2700" w:type="dxa"/>
          </w:tcPr>
          <w:p w14:paraId="22E0E389" w14:textId="1ACFB42C" w:rsidR="00407D90" w:rsidRDefault="00407D90" w:rsidP="00407D90">
            <w:pPr>
              <w:jc w:val="both"/>
              <w:rPr>
                <w:sz w:val="20"/>
                <w:szCs w:val="20"/>
                <w:lang w:val="en-GB"/>
              </w:rPr>
            </w:pPr>
            <w:proofErr w:type="spellStart"/>
            <w:r>
              <w:rPr>
                <w:sz w:val="20"/>
                <w:szCs w:val="20"/>
                <w:lang w:val="en-GB"/>
              </w:rPr>
              <w:t>EoF</w:t>
            </w:r>
            <w:proofErr w:type="spellEnd"/>
          </w:p>
        </w:tc>
        <w:tc>
          <w:tcPr>
            <w:tcW w:w="2700" w:type="dxa"/>
          </w:tcPr>
          <w:p w14:paraId="2885BBD6" w14:textId="77777777" w:rsidR="00407D90" w:rsidRDefault="00407D90" w:rsidP="00407D90">
            <w:pPr>
              <w:jc w:val="both"/>
              <w:rPr>
                <w:sz w:val="20"/>
                <w:szCs w:val="20"/>
                <w:lang w:val="en-GB"/>
              </w:rPr>
            </w:pPr>
          </w:p>
        </w:tc>
      </w:tr>
      <w:tr w:rsidR="00407D90" w:rsidRPr="00407D90" w14:paraId="48C8DFBB" w14:textId="77777777" w:rsidTr="00F71C56">
        <w:tc>
          <w:tcPr>
            <w:tcW w:w="1435" w:type="dxa"/>
          </w:tcPr>
          <w:p w14:paraId="44B8BE1F" w14:textId="5D3BDEF3" w:rsidR="00407D90" w:rsidRDefault="00407D90" w:rsidP="00407D90">
            <w:pPr>
              <w:jc w:val="both"/>
              <w:rPr>
                <w:sz w:val="20"/>
                <w:szCs w:val="20"/>
                <w:lang w:val="en-GB"/>
              </w:rPr>
            </w:pPr>
            <w:r>
              <w:rPr>
                <w:sz w:val="20"/>
                <w:szCs w:val="20"/>
                <w:lang w:val="en-GB"/>
              </w:rPr>
              <w:t>0</w:t>
            </w:r>
          </w:p>
        </w:tc>
        <w:tc>
          <w:tcPr>
            <w:tcW w:w="2700" w:type="dxa"/>
          </w:tcPr>
          <w:p w14:paraId="7E62949B" w14:textId="77777777" w:rsidR="00407D90" w:rsidRDefault="00407D90" w:rsidP="00407D90">
            <w:pPr>
              <w:jc w:val="both"/>
              <w:rPr>
                <w:sz w:val="20"/>
                <w:szCs w:val="20"/>
                <w:lang w:val="en-GB"/>
              </w:rPr>
            </w:pPr>
          </w:p>
        </w:tc>
        <w:tc>
          <w:tcPr>
            <w:tcW w:w="2700" w:type="dxa"/>
          </w:tcPr>
          <w:p w14:paraId="26EC0D59" w14:textId="04A352F8" w:rsidR="00407D90" w:rsidRPr="00407D90" w:rsidRDefault="00407D90" w:rsidP="00407D90">
            <w:pPr>
              <w:jc w:val="both"/>
              <w:rPr>
                <w:i/>
                <w:iCs/>
                <w:sz w:val="20"/>
                <w:szCs w:val="20"/>
                <w:lang w:val="en-GB"/>
              </w:rPr>
            </w:pPr>
            <w:r w:rsidRPr="00407D90">
              <w:rPr>
                <w:i/>
                <w:iCs/>
                <w:sz w:val="20"/>
                <w:szCs w:val="20"/>
                <w:lang w:val="en-GB"/>
              </w:rPr>
              <w:t>Acknowledged</w:t>
            </w:r>
          </w:p>
        </w:tc>
      </w:tr>
      <w:tr w:rsidR="00407D90" w:rsidRPr="00407D90" w14:paraId="1F968CD4" w14:textId="77777777" w:rsidTr="00F71C56">
        <w:tc>
          <w:tcPr>
            <w:tcW w:w="1435" w:type="dxa"/>
          </w:tcPr>
          <w:p w14:paraId="37AF7DEA" w14:textId="6DA5528A" w:rsidR="00407D90" w:rsidRDefault="00407D90" w:rsidP="00407D90">
            <w:pPr>
              <w:jc w:val="both"/>
              <w:rPr>
                <w:sz w:val="20"/>
                <w:szCs w:val="20"/>
                <w:lang w:val="en-GB"/>
              </w:rPr>
            </w:pPr>
            <w:r>
              <w:rPr>
                <w:sz w:val="20"/>
                <w:szCs w:val="20"/>
                <w:lang w:val="en-GB"/>
              </w:rPr>
              <w:t>1</w:t>
            </w:r>
          </w:p>
        </w:tc>
        <w:tc>
          <w:tcPr>
            <w:tcW w:w="2700" w:type="dxa"/>
          </w:tcPr>
          <w:p w14:paraId="627E466F" w14:textId="77777777" w:rsidR="00407D90" w:rsidRDefault="00407D90" w:rsidP="00407D90">
            <w:pPr>
              <w:jc w:val="both"/>
              <w:rPr>
                <w:sz w:val="20"/>
                <w:szCs w:val="20"/>
                <w:lang w:val="en-GB"/>
              </w:rPr>
            </w:pPr>
          </w:p>
        </w:tc>
        <w:tc>
          <w:tcPr>
            <w:tcW w:w="2700" w:type="dxa"/>
          </w:tcPr>
          <w:p w14:paraId="2160F4A8" w14:textId="5078C1BA" w:rsidR="00407D90" w:rsidRPr="00407D90" w:rsidRDefault="00407D90" w:rsidP="00407D90">
            <w:pPr>
              <w:jc w:val="both"/>
              <w:rPr>
                <w:i/>
                <w:iCs/>
                <w:sz w:val="20"/>
                <w:szCs w:val="20"/>
                <w:lang w:val="en-GB"/>
              </w:rPr>
            </w:pPr>
            <w:proofErr w:type="spellStart"/>
            <w:r w:rsidRPr="00407D90">
              <w:rPr>
                <w:i/>
                <w:iCs/>
                <w:sz w:val="20"/>
                <w:szCs w:val="20"/>
                <w:lang w:val="en-GB"/>
              </w:rPr>
              <w:t>OobException</w:t>
            </w:r>
            <w:proofErr w:type="spellEnd"/>
          </w:p>
        </w:tc>
      </w:tr>
      <w:tr w:rsidR="00407D90" w:rsidRPr="00407D90" w14:paraId="742073FA" w14:textId="77777777" w:rsidTr="00F71C56">
        <w:tc>
          <w:tcPr>
            <w:tcW w:w="1435" w:type="dxa"/>
          </w:tcPr>
          <w:p w14:paraId="5BBFB49C" w14:textId="1C0E2B71" w:rsidR="00407D90" w:rsidRDefault="00407D90" w:rsidP="00407D90">
            <w:pPr>
              <w:jc w:val="both"/>
              <w:rPr>
                <w:sz w:val="20"/>
                <w:szCs w:val="20"/>
                <w:lang w:val="en-GB"/>
              </w:rPr>
            </w:pPr>
            <w:r>
              <w:rPr>
                <w:sz w:val="20"/>
                <w:szCs w:val="20"/>
                <w:lang w:val="en-GB"/>
              </w:rPr>
              <w:t>2</w:t>
            </w:r>
          </w:p>
        </w:tc>
        <w:tc>
          <w:tcPr>
            <w:tcW w:w="2700" w:type="dxa"/>
          </w:tcPr>
          <w:p w14:paraId="6480BBCE" w14:textId="241E5998" w:rsidR="00407D90" w:rsidRDefault="00407D90" w:rsidP="00407D90">
            <w:pPr>
              <w:jc w:val="both"/>
              <w:rPr>
                <w:sz w:val="20"/>
                <w:szCs w:val="20"/>
                <w:lang w:val="en-GB"/>
              </w:rPr>
            </w:pPr>
            <w:proofErr w:type="spellStart"/>
            <w:r>
              <w:rPr>
                <w:sz w:val="20"/>
                <w:szCs w:val="20"/>
                <w:lang w:val="en-GB"/>
              </w:rPr>
              <w:t>ExecuteNonQuery</w:t>
            </w:r>
            <w:proofErr w:type="spellEnd"/>
          </w:p>
        </w:tc>
        <w:tc>
          <w:tcPr>
            <w:tcW w:w="2700" w:type="dxa"/>
          </w:tcPr>
          <w:p w14:paraId="39B1C6B2" w14:textId="77777777" w:rsidR="00407D90" w:rsidRDefault="00407D90" w:rsidP="00407D90">
            <w:pPr>
              <w:jc w:val="both"/>
              <w:rPr>
                <w:sz w:val="20"/>
                <w:szCs w:val="20"/>
                <w:lang w:val="en-GB"/>
              </w:rPr>
            </w:pPr>
          </w:p>
        </w:tc>
      </w:tr>
      <w:tr w:rsidR="00AC5575" w:rsidRPr="00407D90" w14:paraId="3BFB6861" w14:textId="77777777" w:rsidTr="00F71C56">
        <w:tc>
          <w:tcPr>
            <w:tcW w:w="1435" w:type="dxa"/>
          </w:tcPr>
          <w:p w14:paraId="2854EC06" w14:textId="36E01952" w:rsidR="00AC5575" w:rsidRDefault="00AC5575" w:rsidP="00407D90">
            <w:pPr>
              <w:jc w:val="both"/>
              <w:rPr>
                <w:sz w:val="20"/>
                <w:szCs w:val="20"/>
                <w:lang w:val="en-GB"/>
              </w:rPr>
            </w:pPr>
            <w:r>
              <w:rPr>
                <w:sz w:val="20"/>
                <w:szCs w:val="20"/>
                <w:lang w:val="en-GB"/>
              </w:rPr>
              <w:lastRenderedPageBreak/>
              <w:t>3</w:t>
            </w:r>
          </w:p>
        </w:tc>
        <w:tc>
          <w:tcPr>
            <w:tcW w:w="2700" w:type="dxa"/>
          </w:tcPr>
          <w:p w14:paraId="5CEF5C19" w14:textId="73EA9E52" w:rsidR="00AC5575" w:rsidRPr="00AC5575" w:rsidRDefault="00AC5575" w:rsidP="00407D90">
            <w:pPr>
              <w:jc w:val="both"/>
              <w:rPr>
                <w:i/>
                <w:iCs/>
                <w:sz w:val="20"/>
                <w:szCs w:val="20"/>
                <w:lang w:val="en-GB"/>
              </w:rPr>
            </w:pPr>
            <w:proofErr w:type="spellStart"/>
            <w:r w:rsidRPr="00AC5575">
              <w:rPr>
                <w:i/>
                <w:iCs/>
                <w:sz w:val="20"/>
                <w:szCs w:val="20"/>
                <w:lang w:val="en-GB"/>
              </w:rPr>
              <w:t>SkipRows</w:t>
            </w:r>
            <w:proofErr w:type="spellEnd"/>
          </w:p>
        </w:tc>
        <w:tc>
          <w:tcPr>
            <w:tcW w:w="2700" w:type="dxa"/>
          </w:tcPr>
          <w:p w14:paraId="65AD1494" w14:textId="77777777" w:rsidR="00AC5575" w:rsidRDefault="00AC5575" w:rsidP="00407D90">
            <w:pPr>
              <w:jc w:val="both"/>
              <w:rPr>
                <w:sz w:val="20"/>
                <w:szCs w:val="20"/>
                <w:lang w:val="en-GB"/>
              </w:rPr>
            </w:pPr>
          </w:p>
        </w:tc>
      </w:tr>
      <w:tr w:rsidR="00AC5575" w:rsidRPr="00407D90" w14:paraId="103822DF" w14:textId="77777777" w:rsidTr="00F71C56">
        <w:tc>
          <w:tcPr>
            <w:tcW w:w="1435" w:type="dxa"/>
          </w:tcPr>
          <w:p w14:paraId="64A298D7" w14:textId="549E7484" w:rsidR="00AC5575" w:rsidRDefault="00AC5575" w:rsidP="00407D90">
            <w:pPr>
              <w:jc w:val="both"/>
              <w:rPr>
                <w:sz w:val="20"/>
                <w:szCs w:val="20"/>
                <w:lang w:val="en-GB"/>
              </w:rPr>
            </w:pPr>
            <w:r>
              <w:rPr>
                <w:sz w:val="20"/>
                <w:szCs w:val="20"/>
                <w:lang w:val="en-GB"/>
              </w:rPr>
              <w:t>4</w:t>
            </w:r>
          </w:p>
        </w:tc>
        <w:tc>
          <w:tcPr>
            <w:tcW w:w="2700" w:type="dxa"/>
          </w:tcPr>
          <w:p w14:paraId="4CCE6A2A" w14:textId="6AD79444" w:rsidR="00AC5575" w:rsidRPr="00AC5575" w:rsidRDefault="00AC5575" w:rsidP="00407D90">
            <w:pPr>
              <w:jc w:val="both"/>
              <w:rPr>
                <w:i/>
                <w:iCs/>
                <w:sz w:val="20"/>
                <w:szCs w:val="20"/>
                <w:lang w:val="en-GB"/>
              </w:rPr>
            </w:pPr>
            <w:proofErr w:type="spellStart"/>
            <w:r>
              <w:rPr>
                <w:i/>
                <w:iCs/>
                <w:sz w:val="20"/>
                <w:szCs w:val="20"/>
                <w:lang w:val="en-GB"/>
              </w:rPr>
              <w:t>GetRow</w:t>
            </w:r>
            <w:proofErr w:type="spellEnd"/>
          </w:p>
        </w:tc>
        <w:tc>
          <w:tcPr>
            <w:tcW w:w="2700" w:type="dxa"/>
          </w:tcPr>
          <w:p w14:paraId="25CBA2FA" w14:textId="77777777" w:rsidR="00AC5575" w:rsidRDefault="00AC5575" w:rsidP="00407D90">
            <w:pPr>
              <w:jc w:val="both"/>
              <w:rPr>
                <w:sz w:val="20"/>
                <w:szCs w:val="20"/>
                <w:lang w:val="en-GB"/>
              </w:rPr>
            </w:pPr>
          </w:p>
        </w:tc>
      </w:tr>
      <w:tr w:rsidR="00AC5575" w:rsidRPr="00407D90" w14:paraId="09054CED" w14:textId="77777777" w:rsidTr="00F71C56">
        <w:tc>
          <w:tcPr>
            <w:tcW w:w="1435" w:type="dxa"/>
          </w:tcPr>
          <w:p w14:paraId="33E1398B" w14:textId="2B64DF90" w:rsidR="00AC5575" w:rsidRDefault="00AC5575" w:rsidP="00407D90">
            <w:pPr>
              <w:jc w:val="both"/>
              <w:rPr>
                <w:sz w:val="20"/>
                <w:szCs w:val="20"/>
                <w:lang w:val="en-GB"/>
              </w:rPr>
            </w:pPr>
            <w:r>
              <w:rPr>
                <w:sz w:val="20"/>
                <w:szCs w:val="20"/>
                <w:lang w:val="en-GB"/>
              </w:rPr>
              <w:t>5</w:t>
            </w:r>
          </w:p>
        </w:tc>
        <w:tc>
          <w:tcPr>
            <w:tcW w:w="2700" w:type="dxa"/>
          </w:tcPr>
          <w:p w14:paraId="626958B2" w14:textId="32D9CABB" w:rsidR="00AC5575" w:rsidRPr="00AC5575" w:rsidRDefault="00AC5575" w:rsidP="00407D90">
            <w:pPr>
              <w:jc w:val="both"/>
              <w:rPr>
                <w:sz w:val="20"/>
                <w:szCs w:val="20"/>
                <w:lang w:val="en-GB"/>
              </w:rPr>
            </w:pPr>
            <w:proofErr w:type="spellStart"/>
            <w:r>
              <w:rPr>
                <w:sz w:val="20"/>
                <w:szCs w:val="20"/>
                <w:lang w:val="en-GB"/>
              </w:rPr>
              <w:t>CloseReader</w:t>
            </w:r>
            <w:proofErr w:type="spellEnd"/>
          </w:p>
        </w:tc>
        <w:tc>
          <w:tcPr>
            <w:tcW w:w="2700" w:type="dxa"/>
          </w:tcPr>
          <w:p w14:paraId="7E7C7E46" w14:textId="77777777" w:rsidR="00AC5575" w:rsidRDefault="00AC5575" w:rsidP="00407D90">
            <w:pPr>
              <w:jc w:val="both"/>
              <w:rPr>
                <w:sz w:val="20"/>
                <w:szCs w:val="20"/>
                <w:lang w:val="en-GB"/>
              </w:rPr>
            </w:pPr>
          </w:p>
        </w:tc>
      </w:tr>
      <w:tr w:rsidR="00AC5575" w:rsidRPr="00407D90" w14:paraId="6A98511F" w14:textId="77777777" w:rsidTr="00F71C56">
        <w:tc>
          <w:tcPr>
            <w:tcW w:w="1435" w:type="dxa"/>
          </w:tcPr>
          <w:p w14:paraId="6F35D5C7" w14:textId="706D05CC" w:rsidR="00AC5575" w:rsidRDefault="00AC5575" w:rsidP="00407D90">
            <w:pPr>
              <w:jc w:val="both"/>
              <w:rPr>
                <w:sz w:val="20"/>
                <w:szCs w:val="20"/>
                <w:lang w:val="en-GB"/>
              </w:rPr>
            </w:pPr>
            <w:r>
              <w:rPr>
                <w:sz w:val="20"/>
                <w:szCs w:val="20"/>
                <w:lang w:val="en-GB"/>
              </w:rPr>
              <w:t>6</w:t>
            </w:r>
          </w:p>
        </w:tc>
        <w:tc>
          <w:tcPr>
            <w:tcW w:w="2700" w:type="dxa"/>
          </w:tcPr>
          <w:p w14:paraId="7F5714D9" w14:textId="7C155B52" w:rsidR="00AC5575" w:rsidRDefault="00AC5575" w:rsidP="00407D90">
            <w:pPr>
              <w:jc w:val="both"/>
              <w:rPr>
                <w:sz w:val="20"/>
                <w:szCs w:val="20"/>
                <w:lang w:val="en-GB"/>
              </w:rPr>
            </w:pPr>
            <w:proofErr w:type="spellStart"/>
            <w:r>
              <w:rPr>
                <w:sz w:val="20"/>
                <w:szCs w:val="20"/>
                <w:lang w:val="en-GB"/>
              </w:rPr>
              <w:t>BeginTransaction</w:t>
            </w:r>
            <w:proofErr w:type="spellEnd"/>
          </w:p>
        </w:tc>
        <w:tc>
          <w:tcPr>
            <w:tcW w:w="2700" w:type="dxa"/>
          </w:tcPr>
          <w:p w14:paraId="4AC7B5DA" w14:textId="77777777" w:rsidR="00AC5575" w:rsidRDefault="00AC5575" w:rsidP="00407D90">
            <w:pPr>
              <w:jc w:val="both"/>
              <w:rPr>
                <w:sz w:val="20"/>
                <w:szCs w:val="20"/>
                <w:lang w:val="en-GB"/>
              </w:rPr>
            </w:pPr>
          </w:p>
        </w:tc>
      </w:tr>
      <w:tr w:rsidR="00AC5575" w:rsidRPr="00407D90" w14:paraId="1C78654D" w14:textId="77777777" w:rsidTr="00F71C56">
        <w:tc>
          <w:tcPr>
            <w:tcW w:w="1435" w:type="dxa"/>
          </w:tcPr>
          <w:p w14:paraId="7D099E9D" w14:textId="51D303A7" w:rsidR="00AC5575" w:rsidRDefault="00AC5575" w:rsidP="00407D90">
            <w:pPr>
              <w:jc w:val="both"/>
              <w:rPr>
                <w:sz w:val="20"/>
                <w:szCs w:val="20"/>
                <w:lang w:val="en-GB"/>
              </w:rPr>
            </w:pPr>
            <w:r>
              <w:rPr>
                <w:sz w:val="20"/>
                <w:szCs w:val="20"/>
                <w:lang w:val="en-GB"/>
              </w:rPr>
              <w:t>7</w:t>
            </w:r>
          </w:p>
        </w:tc>
        <w:tc>
          <w:tcPr>
            <w:tcW w:w="2700" w:type="dxa"/>
          </w:tcPr>
          <w:p w14:paraId="7516F268" w14:textId="20D92D44" w:rsidR="00AC5575" w:rsidRDefault="00AC5575" w:rsidP="00407D90">
            <w:pPr>
              <w:jc w:val="both"/>
              <w:rPr>
                <w:sz w:val="20"/>
                <w:szCs w:val="20"/>
                <w:lang w:val="en-GB"/>
              </w:rPr>
            </w:pPr>
            <w:r>
              <w:rPr>
                <w:sz w:val="20"/>
                <w:szCs w:val="20"/>
                <w:lang w:val="en-GB"/>
              </w:rPr>
              <w:t>Commit</w:t>
            </w:r>
          </w:p>
        </w:tc>
        <w:tc>
          <w:tcPr>
            <w:tcW w:w="2700" w:type="dxa"/>
          </w:tcPr>
          <w:p w14:paraId="0C5E65E9" w14:textId="77777777" w:rsidR="00AC5575" w:rsidRDefault="00AC5575" w:rsidP="00407D90">
            <w:pPr>
              <w:jc w:val="both"/>
              <w:rPr>
                <w:sz w:val="20"/>
                <w:szCs w:val="20"/>
                <w:lang w:val="en-GB"/>
              </w:rPr>
            </w:pPr>
          </w:p>
        </w:tc>
      </w:tr>
      <w:tr w:rsidR="00AC5575" w:rsidRPr="00407D90" w14:paraId="5A4C2DA1" w14:textId="77777777" w:rsidTr="00F71C56">
        <w:tc>
          <w:tcPr>
            <w:tcW w:w="1435" w:type="dxa"/>
          </w:tcPr>
          <w:p w14:paraId="4A2A7D1C" w14:textId="377F6742" w:rsidR="00AC5575" w:rsidRDefault="00AC5575" w:rsidP="00407D90">
            <w:pPr>
              <w:jc w:val="both"/>
              <w:rPr>
                <w:sz w:val="20"/>
                <w:szCs w:val="20"/>
                <w:lang w:val="en-GB"/>
              </w:rPr>
            </w:pPr>
            <w:r>
              <w:rPr>
                <w:sz w:val="20"/>
                <w:szCs w:val="20"/>
                <w:lang w:val="en-GB"/>
              </w:rPr>
              <w:t>8</w:t>
            </w:r>
          </w:p>
        </w:tc>
        <w:tc>
          <w:tcPr>
            <w:tcW w:w="2700" w:type="dxa"/>
          </w:tcPr>
          <w:p w14:paraId="5B0E8AAA" w14:textId="3D2ECEC3" w:rsidR="00AC5575" w:rsidRDefault="00AC5575" w:rsidP="00407D90">
            <w:pPr>
              <w:jc w:val="both"/>
              <w:rPr>
                <w:sz w:val="20"/>
                <w:szCs w:val="20"/>
                <w:lang w:val="en-GB"/>
              </w:rPr>
            </w:pPr>
            <w:r>
              <w:rPr>
                <w:sz w:val="20"/>
                <w:szCs w:val="20"/>
                <w:lang w:val="en-GB"/>
              </w:rPr>
              <w:t>Rollback</w:t>
            </w:r>
          </w:p>
        </w:tc>
        <w:tc>
          <w:tcPr>
            <w:tcW w:w="2700" w:type="dxa"/>
          </w:tcPr>
          <w:p w14:paraId="57EA8063" w14:textId="77777777" w:rsidR="00AC5575" w:rsidRDefault="00AC5575" w:rsidP="00407D90">
            <w:pPr>
              <w:jc w:val="both"/>
              <w:rPr>
                <w:sz w:val="20"/>
                <w:szCs w:val="20"/>
                <w:lang w:val="en-GB"/>
              </w:rPr>
            </w:pPr>
          </w:p>
        </w:tc>
      </w:tr>
      <w:tr w:rsidR="00AC5575" w:rsidRPr="00407D90" w14:paraId="01C26456" w14:textId="77777777" w:rsidTr="00F71C56">
        <w:tc>
          <w:tcPr>
            <w:tcW w:w="1435" w:type="dxa"/>
          </w:tcPr>
          <w:p w14:paraId="4E2D2EE3" w14:textId="198FDFC9" w:rsidR="00AC5575" w:rsidRDefault="00AC5575" w:rsidP="00407D90">
            <w:pPr>
              <w:jc w:val="both"/>
              <w:rPr>
                <w:sz w:val="20"/>
                <w:szCs w:val="20"/>
                <w:lang w:val="en-GB"/>
              </w:rPr>
            </w:pPr>
            <w:r>
              <w:rPr>
                <w:sz w:val="20"/>
                <w:szCs w:val="20"/>
                <w:lang w:val="en-GB"/>
              </w:rPr>
              <w:t>9</w:t>
            </w:r>
          </w:p>
        </w:tc>
        <w:tc>
          <w:tcPr>
            <w:tcW w:w="2700" w:type="dxa"/>
          </w:tcPr>
          <w:p w14:paraId="366CAB75" w14:textId="1AA313B5" w:rsidR="00AC5575" w:rsidRDefault="00AC5575" w:rsidP="00407D90">
            <w:pPr>
              <w:jc w:val="both"/>
              <w:rPr>
                <w:sz w:val="20"/>
                <w:szCs w:val="20"/>
                <w:lang w:val="en-GB"/>
              </w:rPr>
            </w:pPr>
            <w:proofErr w:type="spellStart"/>
            <w:r>
              <w:rPr>
                <w:sz w:val="20"/>
                <w:szCs w:val="20"/>
                <w:lang w:val="en-GB"/>
              </w:rPr>
              <w:t>CloseConnection</w:t>
            </w:r>
            <w:proofErr w:type="spellEnd"/>
          </w:p>
        </w:tc>
        <w:tc>
          <w:tcPr>
            <w:tcW w:w="2700" w:type="dxa"/>
          </w:tcPr>
          <w:p w14:paraId="01FA7E0D" w14:textId="77777777" w:rsidR="00AC5575" w:rsidRDefault="00AC5575" w:rsidP="00407D90">
            <w:pPr>
              <w:jc w:val="both"/>
              <w:rPr>
                <w:sz w:val="20"/>
                <w:szCs w:val="20"/>
                <w:lang w:val="en-GB"/>
              </w:rPr>
            </w:pPr>
          </w:p>
        </w:tc>
      </w:tr>
      <w:tr w:rsidR="00AC5575" w:rsidRPr="00407D90" w14:paraId="247ECEA0" w14:textId="77777777" w:rsidTr="00F71C56">
        <w:tc>
          <w:tcPr>
            <w:tcW w:w="1435" w:type="dxa"/>
          </w:tcPr>
          <w:p w14:paraId="4CE94972" w14:textId="6176F4DB" w:rsidR="00AC5575" w:rsidRDefault="00AC5575" w:rsidP="00407D90">
            <w:pPr>
              <w:jc w:val="both"/>
              <w:rPr>
                <w:sz w:val="20"/>
                <w:szCs w:val="20"/>
                <w:lang w:val="en-GB"/>
              </w:rPr>
            </w:pPr>
            <w:r>
              <w:rPr>
                <w:sz w:val="20"/>
                <w:szCs w:val="20"/>
                <w:lang w:val="en-GB"/>
              </w:rPr>
              <w:t>10</w:t>
            </w:r>
          </w:p>
        </w:tc>
        <w:tc>
          <w:tcPr>
            <w:tcW w:w="2700" w:type="dxa"/>
          </w:tcPr>
          <w:p w14:paraId="2CB3681E" w14:textId="3BB695E2" w:rsidR="00AC5575" w:rsidRDefault="00AC5575" w:rsidP="00407D90">
            <w:pPr>
              <w:jc w:val="both"/>
              <w:rPr>
                <w:sz w:val="20"/>
                <w:szCs w:val="20"/>
                <w:lang w:val="en-GB"/>
              </w:rPr>
            </w:pPr>
            <w:proofErr w:type="spellStart"/>
            <w:r>
              <w:rPr>
                <w:sz w:val="20"/>
                <w:szCs w:val="20"/>
                <w:lang w:val="en-GB"/>
              </w:rPr>
              <w:t>GetFileNames</w:t>
            </w:r>
            <w:proofErr w:type="spellEnd"/>
          </w:p>
        </w:tc>
        <w:tc>
          <w:tcPr>
            <w:tcW w:w="2700" w:type="dxa"/>
          </w:tcPr>
          <w:p w14:paraId="79AE083C" w14:textId="40DDE919" w:rsidR="00AC5575" w:rsidRDefault="00AC5575" w:rsidP="00407D90">
            <w:pPr>
              <w:jc w:val="both"/>
              <w:rPr>
                <w:sz w:val="20"/>
                <w:szCs w:val="20"/>
                <w:lang w:val="en-GB"/>
              </w:rPr>
            </w:pPr>
            <w:proofErr w:type="spellStart"/>
            <w:r>
              <w:rPr>
                <w:sz w:val="20"/>
                <w:szCs w:val="20"/>
                <w:lang w:val="en-GB"/>
              </w:rPr>
              <w:t>ReaderData</w:t>
            </w:r>
            <w:proofErr w:type="spellEnd"/>
          </w:p>
        </w:tc>
      </w:tr>
      <w:tr w:rsidR="00AC5575" w:rsidRPr="00407D90" w14:paraId="36B4A2BB" w14:textId="77777777" w:rsidTr="00F71C56">
        <w:tc>
          <w:tcPr>
            <w:tcW w:w="1435" w:type="dxa"/>
          </w:tcPr>
          <w:p w14:paraId="50B3216A" w14:textId="37DB2EFB" w:rsidR="00AC5575" w:rsidRDefault="00AC5575" w:rsidP="00407D90">
            <w:pPr>
              <w:jc w:val="both"/>
              <w:rPr>
                <w:sz w:val="20"/>
                <w:szCs w:val="20"/>
                <w:lang w:val="en-GB"/>
              </w:rPr>
            </w:pPr>
            <w:r>
              <w:rPr>
                <w:sz w:val="20"/>
                <w:szCs w:val="20"/>
                <w:lang w:val="en-GB"/>
              </w:rPr>
              <w:t>11</w:t>
            </w:r>
          </w:p>
        </w:tc>
        <w:tc>
          <w:tcPr>
            <w:tcW w:w="2700" w:type="dxa"/>
          </w:tcPr>
          <w:p w14:paraId="0315B33F" w14:textId="5F3D1C7D" w:rsidR="00AC5575" w:rsidRDefault="00AC5575" w:rsidP="00407D90">
            <w:pPr>
              <w:jc w:val="both"/>
              <w:rPr>
                <w:sz w:val="20"/>
                <w:szCs w:val="20"/>
                <w:lang w:val="en-GB"/>
              </w:rPr>
            </w:pPr>
            <w:r>
              <w:rPr>
                <w:sz w:val="20"/>
                <w:szCs w:val="20"/>
                <w:lang w:val="en-GB"/>
              </w:rPr>
              <w:t>Prepare</w:t>
            </w:r>
          </w:p>
        </w:tc>
        <w:tc>
          <w:tcPr>
            <w:tcW w:w="2700" w:type="dxa"/>
          </w:tcPr>
          <w:p w14:paraId="728A1781" w14:textId="4426A73C" w:rsidR="00AC5575" w:rsidRDefault="00AC5575" w:rsidP="00407D90">
            <w:pPr>
              <w:jc w:val="both"/>
              <w:rPr>
                <w:sz w:val="20"/>
                <w:szCs w:val="20"/>
                <w:lang w:val="en-GB"/>
              </w:rPr>
            </w:pPr>
            <w:r>
              <w:rPr>
                <w:sz w:val="20"/>
                <w:szCs w:val="20"/>
                <w:lang w:val="en-GB"/>
              </w:rPr>
              <w:t>Done</w:t>
            </w:r>
          </w:p>
        </w:tc>
      </w:tr>
      <w:tr w:rsidR="00AC5575" w:rsidRPr="00407D90" w14:paraId="3B78B44B" w14:textId="77777777" w:rsidTr="00F71C56">
        <w:tc>
          <w:tcPr>
            <w:tcW w:w="1435" w:type="dxa"/>
          </w:tcPr>
          <w:p w14:paraId="60D63914" w14:textId="22A16FA0" w:rsidR="00AC5575" w:rsidRDefault="00AC5575" w:rsidP="00407D90">
            <w:pPr>
              <w:jc w:val="both"/>
              <w:rPr>
                <w:sz w:val="20"/>
                <w:szCs w:val="20"/>
                <w:lang w:val="en-GB"/>
              </w:rPr>
            </w:pPr>
            <w:r>
              <w:rPr>
                <w:sz w:val="20"/>
                <w:szCs w:val="20"/>
                <w:lang w:val="en-GB"/>
              </w:rPr>
              <w:t>12</w:t>
            </w:r>
          </w:p>
        </w:tc>
        <w:tc>
          <w:tcPr>
            <w:tcW w:w="2700" w:type="dxa"/>
          </w:tcPr>
          <w:p w14:paraId="155892C1" w14:textId="312D3F51" w:rsidR="00AC5575" w:rsidRPr="00AC5575" w:rsidRDefault="00AC5575" w:rsidP="00407D90">
            <w:pPr>
              <w:jc w:val="both"/>
              <w:rPr>
                <w:i/>
                <w:iCs/>
                <w:sz w:val="20"/>
                <w:szCs w:val="20"/>
                <w:lang w:val="en-GB"/>
              </w:rPr>
            </w:pPr>
            <w:r w:rsidRPr="00AC5575">
              <w:rPr>
                <w:i/>
                <w:iCs/>
                <w:sz w:val="20"/>
                <w:szCs w:val="20"/>
                <w:lang w:val="en-GB"/>
              </w:rPr>
              <w:t>Request</w:t>
            </w:r>
          </w:p>
        </w:tc>
        <w:tc>
          <w:tcPr>
            <w:tcW w:w="2700" w:type="dxa"/>
          </w:tcPr>
          <w:p w14:paraId="0202AB77" w14:textId="7BE04389" w:rsidR="00AC5575" w:rsidRDefault="00AC5575" w:rsidP="00407D90">
            <w:pPr>
              <w:jc w:val="both"/>
              <w:rPr>
                <w:sz w:val="20"/>
                <w:szCs w:val="20"/>
                <w:lang w:val="en-GB"/>
              </w:rPr>
            </w:pPr>
            <w:r>
              <w:rPr>
                <w:sz w:val="20"/>
                <w:szCs w:val="20"/>
                <w:lang w:val="en-GB"/>
              </w:rPr>
              <w:t>Exception</w:t>
            </w:r>
          </w:p>
        </w:tc>
      </w:tr>
      <w:tr w:rsidR="00AC5575" w:rsidRPr="00407D90" w14:paraId="14550468" w14:textId="77777777" w:rsidTr="00F71C56">
        <w:tc>
          <w:tcPr>
            <w:tcW w:w="1435" w:type="dxa"/>
          </w:tcPr>
          <w:p w14:paraId="770852A3" w14:textId="5E77182E" w:rsidR="00AC5575" w:rsidRDefault="00AC5575" w:rsidP="00407D90">
            <w:pPr>
              <w:jc w:val="both"/>
              <w:rPr>
                <w:sz w:val="20"/>
                <w:szCs w:val="20"/>
                <w:lang w:val="en-GB"/>
              </w:rPr>
            </w:pPr>
            <w:r>
              <w:rPr>
                <w:sz w:val="20"/>
                <w:szCs w:val="20"/>
                <w:lang w:val="en-GB"/>
              </w:rPr>
              <w:t>13</w:t>
            </w:r>
          </w:p>
        </w:tc>
        <w:tc>
          <w:tcPr>
            <w:tcW w:w="2700" w:type="dxa"/>
          </w:tcPr>
          <w:p w14:paraId="15573A7E" w14:textId="6153F336" w:rsidR="00AC5575" w:rsidRPr="00AC5575" w:rsidRDefault="00AC5575" w:rsidP="00407D90">
            <w:pPr>
              <w:jc w:val="both"/>
              <w:rPr>
                <w:sz w:val="20"/>
                <w:szCs w:val="20"/>
                <w:lang w:val="en-GB"/>
              </w:rPr>
            </w:pPr>
            <w:r>
              <w:rPr>
                <w:sz w:val="20"/>
                <w:szCs w:val="20"/>
                <w:lang w:val="en-GB"/>
              </w:rPr>
              <w:t>Authority</w:t>
            </w:r>
          </w:p>
        </w:tc>
        <w:tc>
          <w:tcPr>
            <w:tcW w:w="2700" w:type="dxa"/>
          </w:tcPr>
          <w:p w14:paraId="4E6BB03D" w14:textId="52A8429F" w:rsidR="00AC5575" w:rsidRDefault="00AC5575" w:rsidP="00407D90">
            <w:pPr>
              <w:jc w:val="both"/>
              <w:rPr>
                <w:sz w:val="20"/>
                <w:szCs w:val="20"/>
                <w:lang w:val="en-GB"/>
              </w:rPr>
            </w:pPr>
            <w:r>
              <w:rPr>
                <w:sz w:val="20"/>
                <w:szCs w:val="20"/>
                <w:lang w:val="en-GB"/>
              </w:rPr>
              <w:t>Schema</w:t>
            </w:r>
          </w:p>
        </w:tc>
      </w:tr>
      <w:tr w:rsidR="00AC5575" w:rsidRPr="00407D90" w14:paraId="6A08EF6E" w14:textId="77777777" w:rsidTr="00F71C56">
        <w:tc>
          <w:tcPr>
            <w:tcW w:w="1435" w:type="dxa"/>
          </w:tcPr>
          <w:p w14:paraId="5F881D09" w14:textId="49A3A675" w:rsidR="00AC5575" w:rsidRDefault="00AC5575" w:rsidP="00407D90">
            <w:pPr>
              <w:jc w:val="both"/>
              <w:rPr>
                <w:sz w:val="20"/>
                <w:szCs w:val="20"/>
                <w:lang w:val="en-GB"/>
              </w:rPr>
            </w:pPr>
            <w:r>
              <w:rPr>
                <w:sz w:val="20"/>
                <w:szCs w:val="20"/>
                <w:lang w:val="en-GB"/>
              </w:rPr>
              <w:t>14</w:t>
            </w:r>
          </w:p>
        </w:tc>
        <w:tc>
          <w:tcPr>
            <w:tcW w:w="2700" w:type="dxa"/>
          </w:tcPr>
          <w:p w14:paraId="03CED464" w14:textId="79C71B1F" w:rsidR="00AC5575" w:rsidRDefault="00AC5575" w:rsidP="00407D90">
            <w:pPr>
              <w:jc w:val="both"/>
              <w:rPr>
                <w:sz w:val="20"/>
                <w:szCs w:val="20"/>
                <w:lang w:val="en-GB"/>
              </w:rPr>
            </w:pPr>
            <w:proofErr w:type="spellStart"/>
            <w:r>
              <w:rPr>
                <w:sz w:val="20"/>
                <w:szCs w:val="20"/>
                <w:lang w:val="en-GB"/>
              </w:rPr>
              <w:t>ResetReader</w:t>
            </w:r>
            <w:proofErr w:type="spellEnd"/>
          </w:p>
        </w:tc>
        <w:tc>
          <w:tcPr>
            <w:tcW w:w="2700" w:type="dxa"/>
          </w:tcPr>
          <w:p w14:paraId="30B6A5F2" w14:textId="6EF1EC79" w:rsidR="00AC5575" w:rsidRDefault="00AC5575" w:rsidP="00407D90">
            <w:pPr>
              <w:jc w:val="both"/>
              <w:rPr>
                <w:sz w:val="20"/>
                <w:szCs w:val="20"/>
                <w:lang w:val="en-GB"/>
              </w:rPr>
            </w:pPr>
            <w:proofErr w:type="spellStart"/>
            <w:r>
              <w:rPr>
                <w:sz w:val="20"/>
                <w:szCs w:val="20"/>
                <w:lang w:val="en-GB"/>
              </w:rPr>
              <w:t>CellData</w:t>
            </w:r>
            <w:proofErr w:type="spellEnd"/>
          </w:p>
        </w:tc>
      </w:tr>
      <w:tr w:rsidR="00AC5575" w:rsidRPr="00407D90" w14:paraId="57A1899B" w14:textId="77777777" w:rsidTr="00F71C56">
        <w:tc>
          <w:tcPr>
            <w:tcW w:w="1435" w:type="dxa"/>
          </w:tcPr>
          <w:p w14:paraId="47D25571" w14:textId="1B3040AF" w:rsidR="00AC5575" w:rsidRDefault="00AC5575" w:rsidP="00407D90">
            <w:pPr>
              <w:jc w:val="both"/>
              <w:rPr>
                <w:sz w:val="20"/>
                <w:szCs w:val="20"/>
                <w:lang w:val="en-GB"/>
              </w:rPr>
            </w:pPr>
            <w:r>
              <w:rPr>
                <w:sz w:val="20"/>
                <w:szCs w:val="20"/>
                <w:lang w:val="en-GB"/>
              </w:rPr>
              <w:t>15</w:t>
            </w:r>
          </w:p>
        </w:tc>
        <w:tc>
          <w:tcPr>
            <w:tcW w:w="2700" w:type="dxa"/>
          </w:tcPr>
          <w:p w14:paraId="6B24AD8F" w14:textId="4F286520" w:rsidR="00AC5575" w:rsidRPr="00AC5575" w:rsidRDefault="00AC5575" w:rsidP="00407D90">
            <w:pPr>
              <w:jc w:val="both"/>
              <w:rPr>
                <w:i/>
                <w:iCs/>
                <w:sz w:val="20"/>
                <w:szCs w:val="20"/>
                <w:lang w:val="en-GB"/>
              </w:rPr>
            </w:pPr>
            <w:r w:rsidRPr="00AC5575">
              <w:rPr>
                <w:i/>
                <w:iCs/>
                <w:sz w:val="20"/>
                <w:szCs w:val="20"/>
                <w:lang w:val="en-GB"/>
              </w:rPr>
              <w:t>Detach</w:t>
            </w:r>
          </w:p>
        </w:tc>
        <w:tc>
          <w:tcPr>
            <w:tcW w:w="2700" w:type="dxa"/>
          </w:tcPr>
          <w:p w14:paraId="79233B29" w14:textId="30925FB6" w:rsidR="00AC5575" w:rsidRDefault="00AC5575" w:rsidP="00407D90">
            <w:pPr>
              <w:jc w:val="both"/>
              <w:rPr>
                <w:sz w:val="20"/>
                <w:szCs w:val="20"/>
                <w:lang w:val="en-GB"/>
              </w:rPr>
            </w:pPr>
            <w:proofErr w:type="spellStart"/>
            <w:r>
              <w:rPr>
                <w:sz w:val="20"/>
                <w:szCs w:val="20"/>
                <w:lang w:val="en-GB"/>
              </w:rPr>
              <w:t>NoData</w:t>
            </w:r>
            <w:proofErr w:type="spellEnd"/>
          </w:p>
        </w:tc>
      </w:tr>
      <w:tr w:rsidR="00AC5575" w:rsidRPr="00407D90" w14:paraId="03F4E4B3" w14:textId="77777777" w:rsidTr="00F71C56">
        <w:tc>
          <w:tcPr>
            <w:tcW w:w="1435" w:type="dxa"/>
          </w:tcPr>
          <w:p w14:paraId="16C0ECE5" w14:textId="58880938" w:rsidR="00AC5575" w:rsidRDefault="00AC5575" w:rsidP="00407D90">
            <w:pPr>
              <w:jc w:val="both"/>
              <w:rPr>
                <w:sz w:val="20"/>
                <w:szCs w:val="20"/>
                <w:lang w:val="en-GB"/>
              </w:rPr>
            </w:pPr>
            <w:r>
              <w:rPr>
                <w:sz w:val="20"/>
                <w:szCs w:val="20"/>
                <w:lang w:val="en-GB"/>
              </w:rPr>
              <w:t>16</w:t>
            </w:r>
          </w:p>
        </w:tc>
        <w:tc>
          <w:tcPr>
            <w:tcW w:w="2700" w:type="dxa"/>
          </w:tcPr>
          <w:p w14:paraId="024CD37A" w14:textId="64ABC406" w:rsidR="00AC5575" w:rsidRPr="00AC5575" w:rsidRDefault="00AC5575" w:rsidP="00407D90">
            <w:pPr>
              <w:jc w:val="both"/>
              <w:rPr>
                <w:sz w:val="20"/>
                <w:szCs w:val="20"/>
                <w:lang w:val="en-GB"/>
              </w:rPr>
            </w:pPr>
            <w:proofErr w:type="spellStart"/>
            <w:r>
              <w:rPr>
                <w:sz w:val="20"/>
                <w:szCs w:val="20"/>
                <w:lang w:val="en-GB"/>
              </w:rPr>
              <w:t>ReaderData</w:t>
            </w:r>
            <w:proofErr w:type="spellEnd"/>
          </w:p>
        </w:tc>
        <w:tc>
          <w:tcPr>
            <w:tcW w:w="2700" w:type="dxa"/>
          </w:tcPr>
          <w:p w14:paraId="5859B155" w14:textId="3DBEE6FA" w:rsidR="00AC5575" w:rsidRDefault="00AC5575" w:rsidP="00407D90">
            <w:pPr>
              <w:jc w:val="both"/>
              <w:rPr>
                <w:sz w:val="20"/>
                <w:szCs w:val="20"/>
                <w:lang w:val="en-GB"/>
              </w:rPr>
            </w:pPr>
            <w:proofErr w:type="spellStart"/>
            <w:r>
              <w:rPr>
                <w:sz w:val="20"/>
                <w:szCs w:val="20"/>
                <w:lang w:val="en-GB"/>
              </w:rPr>
              <w:t>FatalError</w:t>
            </w:r>
            <w:proofErr w:type="spellEnd"/>
          </w:p>
        </w:tc>
      </w:tr>
      <w:tr w:rsidR="00AC5575" w:rsidRPr="00407D90" w14:paraId="3C476B47" w14:textId="77777777" w:rsidTr="00F71C56">
        <w:tc>
          <w:tcPr>
            <w:tcW w:w="1435" w:type="dxa"/>
          </w:tcPr>
          <w:p w14:paraId="683462A7" w14:textId="51D4C9F4" w:rsidR="00AC5575" w:rsidRDefault="00AC5575" w:rsidP="00407D90">
            <w:pPr>
              <w:jc w:val="both"/>
              <w:rPr>
                <w:sz w:val="20"/>
                <w:szCs w:val="20"/>
                <w:lang w:val="en-GB"/>
              </w:rPr>
            </w:pPr>
            <w:r>
              <w:rPr>
                <w:sz w:val="20"/>
                <w:szCs w:val="20"/>
                <w:lang w:val="en-GB"/>
              </w:rPr>
              <w:t>17</w:t>
            </w:r>
          </w:p>
        </w:tc>
        <w:tc>
          <w:tcPr>
            <w:tcW w:w="2700" w:type="dxa"/>
          </w:tcPr>
          <w:p w14:paraId="3CB983E0" w14:textId="6B62015C" w:rsidR="00AC5575" w:rsidRPr="00AC5575" w:rsidRDefault="00AC5575" w:rsidP="00407D90">
            <w:pPr>
              <w:jc w:val="both"/>
              <w:rPr>
                <w:i/>
                <w:iCs/>
                <w:sz w:val="20"/>
                <w:szCs w:val="20"/>
                <w:lang w:val="en-GB"/>
              </w:rPr>
            </w:pPr>
            <w:r w:rsidRPr="00AC5575">
              <w:rPr>
                <w:i/>
                <w:iCs/>
                <w:sz w:val="20"/>
                <w:szCs w:val="20"/>
                <w:lang w:val="en-GB"/>
              </w:rPr>
              <w:t>Fetch</w:t>
            </w:r>
          </w:p>
        </w:tc>
        <w:tc>
          <w:tcPr>
            <w:tcW w:w="2700" w:type="dxa"/>
          </w:tcPr>
          <w:p w14:paraId="3404EEBC" w14:textId="15180DD1" w:rsidR="00AC5575" w:rsidRDefault="00AC5575" w:rsidP="00407D90">
            <w:pPr>
              <w:jc w:val="both"/>
              <w:rPr>
                <w:sz w:val="20"/>
                <w:szCs w:val="20"/>
                <w:lang w:val="en-GB"/>
              </w:rPr>
            </w:pPr>
            <w:proofErr w:type="spellStart"/>
            <w:r>
              <w:rPr>
                <w:sz w:val="20"/>
                <w:szCs w:val="20"/>
                <w:lang w:val="en-GB"/>
              </w:rPr>
              <w:t>TransactionConflict</w:t>
            </w:r>
            <w:proofErr w:type="spellEnd"/>
          </w:p>
        </w:tc>
      </w:tr>
      <w:tr w:rsidR="00AC5575" w:rsidRPr="00407D90" w14:paraId="2ACC4B60" w14:textId="77777777" w:rsidTr="00F71C56">
        <w:tc>
          <w:tcPr>
            <w:tcW w:w="1435" w:type="dxa"/>
          </w:tcPr>
          <w:p w14:paraId="2606F556" w14:textId="60F49613" w:rsidR="00AC5575" w:rsidRDefault="00AC5575" w:rsidP="00407D90">
            <w:pPr>
              <w:jc w:val="both"/>
              <w:rPr>
                <w:sz w:val="20"/>
                <w:szCs w:val="20"/>
                <w:lang w:val="en-GB"/>
              </w:rPr>
            </w:pPr>
            <w:r>
              <w:rPr>
                <w:sz w:val="20"/>
                <w:szCs w:val="20"/>
                <w:lang w:val="en-GB"/>
              </w:rPr>
              <w:t>18</w:t>
            </w:r>
          </w:p>
        </w:tc>
        <w:tc>
          <w:tcPr>
            <w:tcW w:w="2700" w:type="dxa"/>
          </w:tcPr>
          <w:p w14:paraId="73FE9F48" w14:textId="7506A644" w:rsidR="00AC5575" w:rsidRPr="00AC5575" w:rsidRDefault="00AC5575" w:rsidP="00407D90">
            <w:pPr>
              <w:jc w:val="both"/>
              <w:rPr>
                <w:i/>
                <w:iCs/>
                <w:sz w:val="20"/>
                <w:szCs w:val="20"/>
                <w:lang w:val="en-GB"/>
              </w:rPr>
            </w:pPr>
            <w:proofErr w:type="spellStart"/>
            <w:r>
              <w:rPr>
                <w:i/>
                <w:iCs/>
                <w:sz w:val="20"/>
                <w:szCs w:val="20"/>
                <w:lang w:val="en-GB"/>
              </w:rPr>
              <w:t>DataWrite</w:t>
            </w:r>
            <w:proofErr w:type="spellEnd"/>
          </w:p>
        </w:tc>
        <w:tc>
          <w:tcPr>
            <w:tcW w:w="2700" w:type="dxa"/>
          </w:tcPr>
          <w:p w14:paraId="0A319275" w14:textId="76931ED5" w:rsidR="00AC5575" w:rsidRDefault="00AC5575" w:rsidP="00407D90">
            <w:pPr>
              <w:jc w:val="both"/>
              <w:rPr>
                <w:sz w:val="20"/>
                <w:szCs w:val="20"/>
                <w:lang w:val="en-GB"/>
              </w:rPr>
            </w:pPr>
            <w:r>
              <w:rPr>
                <w:sz w:val="20"/>
                <w:szCs w:val="20"/>
                <w:lang w:val="en-GB"/>
              </w:rPr>
              <w:t>Files</w:t>
            </w:r>
          </w:p>
        </w:tc>
      </w:tr>
      <w:tr w:rsidR="00AC5575" w:rsidRPr="00407D90" w14:paraId="7F51A5A4" w14:textId="77777777" w:rsidTr="00F71C56">
        <w:tc>
          <w:tcPr>
            <w:tcW w:w="1435" w:type="dxa"/>
          </w:tcPr>
          <w:p w14:paraId="07433C9B" w14:textId="614D23E8" w:rsidR="00AC5575" w:rsidRDefault="00AC5575" w:rsidP="00407D90">
            <w:pPr>
              <w:jc w:val="both"/>
              <w:rPr>
                <w:sz w:val="20"/>
                <w:szCs w:val="20"/>
                <w:lang w:val="en-GB"/>
              </w:rPr>
            </w:pPr>
            <w:r>
              <w:rPr>
                <w:sz w:val="20"/>
                <w:szCs w:val="20"/>
                <w:lang w:val="en-GB"/>
              </w:rPr>
              <w:t>19</w:t>
            </w:r>
          </w:p>
        </w:tc>
        <w:tc>
          <w:tcPr>
            <w:tcW w:w="2700" w:type="dxa"/>
          </w:tcPr>
          <w:p w14:paraId="3978B7C3" w14:textId="3E05699E" w:rsidR="00AC5575" w:rsidRPr="00AC5575" w:rsidRDefault="00AC5575" w:rsidP="00407D90">
            <w:pPr>
              <w:jc w:val="both"/>
              <w:rPr>
                <w:sz w:val="20"/>
                <w:szCs w:val="20"/>
                <w:lang w:val="en-GB"/>
              </w:rPr>
            </w:pPr>
            <w:proofErr w:type="spellStart"/>
            <w:r>
              <w:rPr>
                <w:sz w:val="20"/>
                <w:szCs w:val="20"/>
                <w:lang w:val="en-GB"/>
              </w:rPr>
              <w:t>TypeInfo</w:t>
            </w:r>
            <w:proofErr w:type="spellEnd"/>
          </w:p>
        </w:tc>
        <w:tc>
          <w:tcPr>
            <w:tcW w:w="2700" w:type="dxa"/>
          </w:tcPr>
          <w:p w14:paraId="672E892E" w14:textId="77777777" w:rsidR="00AC5575" w:rsidRDefault="00AC5575" w:rsidP="00407D90">
            <w:pPr>
              <w:jc w:val="both"/>
              <w:rPr>
                <w:sz w:val="20"/>
                <w:szCs w:val="20"/>
                <w:lang w:val="en-GB"/>
              </w:rPr>
            </w:pPr>
          </w:p>
        </w:tc>
      </w:tr>
      <w:tr w:rsidR="00AC5575" w:rsidRPr="00407D90" w14:paraId="7545EB91" w14:textId="77777777" w:rsidTr="00F71C56">
        <w:tc>
          <w:tcPr>
            <w:tcW w:w="1435" w:type="dxa"/>
          </w:tcPr>
          <w:p w14:paraId="51477299" w14:textId="23657A2A" w:rsidR="00AC5575" w:rsidRDefault="00AC5575" w:rsidP="00407D90">
            <w:pPr>
              <w:jc w:val="both"/>
              <w:rPr>
                <w:sz w:val="20"/>
                <w:szCs w:val="20"/>
                <w:lang w:val="en-GB"/>
              </w:rPr>
            </w:pPr>
            <w:r>
              <w:rPr>
                <w:sz w:val="20"/>
                <w:szCs w:val="20"/>
                <w:lang w:val="en-GB"/>
              </w:rPr>
              <w:t>20</w:t>
            </w:r>
          </w:p>
        </w:tc>
        <w:tc>
          <w:tcPr>
            <w:tcW w:w="2700" w:type="dxa"/>
          </w:tcPr>
          <w:p w14:paraId="3D043FE2" w14:textId="77777777" w:rsidR="00AC5575" w:rsidRDefault="00AC5575" w:rsidP="00407D90">
            <w:pPr>
              <w:jc w:val="both"/>
              <w:rPr>
                <w:sz w:val="20"/>
                <w:szCs w:val="20"/>
                <w:lang w:val="en-GB"/>
              </w:rPr>
            </w:pPr>
          </w:p>
        </w:tc>
        <w:tc>
          <w:tcPr>
            <w:tcW w:w="2700" w:type="dxa"/>
          </w:tcPr>
          <w:p w14:paraId="671394F2" w14:textId="531DE51A" w:rsidR="00AC5575" w:rsidRPr="00AC5575" w:rsidRDefault="00AC5575" w:rsidP="00407D90">
            <w:pPr>
              <w:jc w:val="both"/>
              <w:rPr>
                <w:i/>
                <w:iCs/>
                <w:sz w:val="20"/>
                <w:szCs w:val="20"/>
                <w:lang w:val="en-GB"/>
              </w:rPr>
            </w:pPr>
            <w:proofErr w:type="spellStart"/>
            <w:r>
              <w:rPr>
                <w:i/>
                <w:iCs/>
                <w:sz w:val="20"/>
                <w:szCs w:val="20"/>
                <w:lang w:val="en-GB"/>
              </w:rPr>
              <w:t>RePartition</w:t>
            </w:r>
            <w:proofErr w:type="spellEnd"/>
          </w:p>
        </w:tc>
      </w:tr>
      <w:tr w:rsidR="00AC5575" w:rsidRPr="00407D90" w14:paraId="0BA7AA8B" w14:textId="77777777" w:rsidTr="00F71C56">
        <w:tc>
          <w:tcPr>
            <w:tcW w:w="1435" w:type="dxa"/>
          </w:tcPr>
          <w:p w14:paraId="18527B15" w14:textId="36C4394B" w:rsidR="00AC5575" w:rsidRDefault="00AC5575" w:rsidP="00407D90">
            <w:pPr>
              <w:jc w:val="both"/>
              <w:rPr>
                <w:sz w:val="20"/>
                <w:szCs w:val="20"/>
                <w:lang w:val="en-GB"/>
              </w:rPr>
            </w:pPr>
            <w:r>
              <w:rPr>
                <w:sz w:val="20"/>
                <w:szCs w:val="20"/>
                <w:lang w:val="en-GB"/>
              </w:rPr>
              <w:t>21</w:t>
            </w:r>
          </w:p>
        </w:tc>
        <w:tc>
          <w:tcPr>
            <w:tcW w:w="2700" w:type="dxa"/>
          </w:tcPr>
          <w:p w14:paraId="2F48845C" w14:textId="58D1AEEC" w:rsidR="00AC5575" w:rsidRDefault="00AC5575" w:rsidP="00407D90">
            <w:pPr>
              <w:jc w:val="both"/>
              <w:rPr>
                <w:sz w:val="20"/>
                <w:szCs w:val="20"/>
                <w:lang w:val="en-GB"/>
              </w:rPr>
            </w:pPr>
            <w:proofErr w:type="spellStart"/>
            <w:r>
              <w:rPr>
                <w:sz w:val="20"/>
                <w:szCs w:val="20"/>
                <w:lang w:val="en-GB"/>
              </w:rPr>
              <w:t>ExecuteReader</w:t>
            </w:r>
            <w:proofErr w:type="spellEnd"/>
          </w:p>
        </w:tc>
        <w:tc>
          <w:tcPr>
            <w:tcW w:w="2700" w:type="dxa"/>
          </w:tcPr>
          <w:p w14:paraId="0C0A8BF3" w14:textId="77777777" w:rsidR="00AC5575" w:rsidRDefault="00AC5575" w:rsidP="00407D90">
            <w:pPr>
              <w:jc w:val="both"/>
              <w:rPr>
                <w:i/>
                <w:iCs/>
                <w:sz w:val="20"/>
                <w:szCs w:val="20"/>
                <w:lang w:val="en-GB"/>
              </w:rPr>
            </w:pPr>
          </w:p>
        </w:tc>
      </w:tr>
      <w:tr w:rsidR="00AC5575" w:rsidRPr="00407D90" w14:paraId="6B2DEB84" w14:textId="77777777" w:rsidTr="00F71C56">
        <w:tc>
          <w:tcPr>
            <w:tcW w:w="1435" w:type="dxa"/>
          </w:tcPr>
          <w:p w14:paraId="764B78E8" w14:textId="351E47F4" w:rsidR="00AC5575" w:rsidRDefault="00AC5575" w:rsidP="00407D90">
            <w:pPr>
              <w:jc w:val="both"/>
              <w:rPr>
                <w:sz w:val="20"/>
                <w:szCs w:val="20"/>
                <w:lang w:val="en-GB"/>
              </w:rPr>
            </w:pPr>
            <w:r>
              <w:rPr>
                <w:sz w:val="20"/>
                <w:szCs w:val="20"/>
                <w:lang w:val="en-GB"/>
              </w:rPr>
              <w:t>22</w:t>
            </w:r>
          </w:p>
        </w:tc>
        <w:tc>
          <w:tcPr>
            <w:tcW w:w="2700" w:type="dxa"/>
          </w:tcPr>
          <w:p w14:paraId="486A5750" w14:textId="6DC466A5" w:rsidR="00AC5575" w:rsidRPr="00AC5575" w:rsidRDefault="00AC5575" w:rsidP="00407D90">
            <w:pPr>
              <w:jc w:val="both"/>
              <w:rPr>
                <w:i/>
                <w:iCs/>
                <w:sz w:val="20"/>
                <w:szCs w:val="20"/>
                <w:lang w:val="en-GB"/>
              </w:rPr>
            </w:pPr>
            <w:proofErr w:type="spellStart"/>
            <w:r w:rsidRPr="00AC5575">
              <w:rPr>
                <w:i/>
                <w:iCs/>
                <w:sz w:val="20"/>
                <w:szCs w:val="20"/>
                <w:lang w:val="en-GB"/>
              </w:rPr>
              <w:t>RemoteBegin</w:t>
            </w:r>
            <w:proofErr w:type="spellEnd"/>
          </w:p>
        </w:tc>
        <w:tc>
          <w:tcPr>
            <w:tcW w:w="2700" w:type="dxa"/>
          </w:tcPr>
          <w:p w14:paraId="32A47BCB" w14:textId="77777777" w:rsidR="00AC5575" w:rsidRDefault="00AC5575" w:rsidP="00407D90">
            <w:pPr>
              <w:jc w:val="both"/>
              <w:rPr>
                <w:i/>
                <w:iCs/>
                <w:sz w:val="20"/>
                <w:szCs w:val="20"/>
                <w:lang w:val="en-GB"/>
              </w:rPr>
            </w:pPr>
          </w:p>
        </w:tc>
      </w:tr>
      <w:tr w:rsidR="00AC5575" w:rsidRPr="00407D90" w14:paraId="2258B5F5" w14:textId="77777777" w:rsidTr="00F71C56">
        <w:tc>
          <w:tcPr>
            <w:tcW w:w="1435" w:type="dxa"/>
          </w:tcPr>
          <w:p w14:paraId="3E4A7624" w14:textId="249DFC20" w:rsidR="00AC5575" w:rsidRDefault="00C757C3" w:rsidP="00407D90">
            <w:pPr>
              <w:jc w:val="both"/>
              <w:rPr>
                <w:sz w:val="20"/>
                <w:szCs w:val="20"/>
                <w:lang w:val="en-GB"/>
              </w:rPr>
            </w:pPr>
            <w:r>
              <w:rPr>
                <w:sz w:val="20"/>
                <w:szCs w:val="20"/>
                <w:lang w:val="en-GB"/>
              </w:rPr>
              <w:t>23</w:t>
            </w:r>
          </w:p>
        </w:tc>
        <w:tc>
          <w:tcPr>
            <w:tcW w:w="2700" w:type="dxa"/>
          </w:tcPr>
          <w:p w14:paraId="49A30F81" w14:textId="2FB86D66" w:rsidR="00AC5575" w:rsidRPr="00C757C3" w:rsidRDefault="00C757C3" w:rsidP="00407D90">
            <w:pPr>
              <w:jc w:val="both"/>
              <w:rPr>
                <w:i/>
                <w:iCs/>
                <w:sz w:val="20"/>
                <w:szCs w:val="20"/>
                <w:lang w:val="en-GB"/>
              </w:rPr>
            </w:pPr>
            <w:r w:rsidRPr="00C757C3">
              <w:rPr>
                <w:i/>
                <w:iCs/>
                <w:sz w:val="20"/>
                <w:szCs w:val="20"/>
                <w:lang w:val="en-GB"/>
              </w:rPr>
              <w:t>Mark</w:t>
            </w:r>
          </w:p>
        </w:tc>
        <w:tc>
          <w:tcPr>
            <w:tcW w:w="2700" w:type="dxa"/>
          </w:tcPr>
          <w:p w14:paraId="0F96AC32" w14:textId="77777777" w:rsidR="00AC5575" w:rsidRDefault="00AC5575" w:rsidP="00407D90">
            <w:pPr>
              <w:jc w:val="both"/>
              <w:rPr>
                <w:i/>
                <w:iCs/>
                <w:sz w:val="20"/>
                <w:szCs w:val="20"/>
                <w:lang w:val="en-GB"/>
              </w:rPr>
            </w:pPr>
          </w:p>
        </w:tc>
      </w:tr>
      <w:tr w:rsidR="00C757C3" w:rsidRPr="00407D90" w14:paraId="532E3369" w14:textId="77777777" w:rsidTr="00F71C56">
        <w:tc>
          <w:tcPr>
            <w:tcW w:w="1435" w:type="dxa"/>
          </w:tcPr>
          <w:p w14:paraId="769E2DC3" w14:textId="2EA4D2EC" w:rsidR="00C757C3" w:rsidRDefault="00C757C3" w:rsidP="00407D90">
            <w:pPr>
              <w:jc w:val="both"/>
              <w:rPr>
                <w:sz w:val="20"/>
                <w:szCs w:val="20"/>
                <w:lang w:val="en-GB"/>
              </w:rPr>
            </w:pPr>
            <w:r>
              <w:rPr>
                <w:sz w:val="20"/>
                <w:szCs w:val="20"/>
                <w:lang w:val="en-GB"/>
              </w:rPr>
              <w:t>24</w:t>
            </w:r>
          </w:p>
        </w:tc>
        <w:tc>
          <w:tcPr>
            <w:tcW w:w="2700" w:type="dxa"/>
          </w:tcPr>
          <w:p w14:paraId="2D4E7CB0" w14:textId="7AF25426" w:rsidR="00C757C3" w:rsidRPr="00C757C3" w:rsidRDefault="00C757C3" w:rsidP="00407D90">
            <w:pPr>
              <w:jc w:val="both"/>
              <w:rPr>
                <w:i/>
                <w:iCs/>
                <w:sz w:val="20"/>
                <w:szCs w:val="20"/>
                <w:lang w:val="en-GB"/>
              </w:rPr>
            </w:pPr>
            <w:proofErr w:type="spellStart"/>
            <w:r>
              <w:rPr>
                <w:i/>
                <w:iCs/>
                <w:sz w:val="20"/>
                <w:szCs w:val="20"/>
                <w:lang w:val="en-GB"/>
              </w:rPr>
              <w:t>DbGet</w:t>
            </w:r>
            <w:proofErr w:type="spellEnd"/>
          </w:p>
        </w:tc>
        <w:tc>
          <w:tcPr>
            <w:tcW w:w="2700" w:type="dxa"/>
          </w:tcPr>
          <w:p w14:paraId="371246AD" w14:textId="77777777" w:rsidR="00C757C3" w:rsidRDefault="00C757C3" w:rsidP="00407D90">
            <w:pPr>
              <w:jc w:val="both"/>
              <w:rPr>
                <w:i/>
                <w:iCs/>
                <w:sz w:val="20"/>
                <w:szCs w:val="20"/>
                <w:lang w:val="en-GB"/>
              </w:rPr>
            </w:pPr>
          </w:p>
        </w:tc>
      </w:tr>
      <w:tr w:rsidR="00C757C3" w:rsidRPr="00407D90" w14:paraId="7D089043" w14:textId="77777777" w:rsidTr="00F71C56">
        <w:tc>
          <w:tcPr>
            <w:tcW w:w="1435" w:type="dxa"/>
          </w:tcPr>
          <w:p w14:paraId="03FCAE2E" w14:textId="4B759EB5" w:rsidR="00C757C3" w:rsidRDefault="00C757C3" w:rsidP="00407D90">
            <w:pPr>
              <w:jc w:val="both"/>
              <w:rPr>
                <w:sz w:val="20"/>
                <w:szCs w:val="20"/>
                <w:lang w:val="en-GB"/>
              </w:rPr>
            </w:pPr>
            <w:r>
              <w:rPr>
                <w:sz w:val="20"/>
                <w:szCs w:val="20"/>
                <w:lang w:val="en-GB"/>
              </w:rPr>
              <w:t>25</w:t>
            </w:r>
          </w:p>
        </w:tc>
        <w:tc>
          <w:tcPr>
            <w:tcW w:w="2700" w:type="dxa"/>
          </w:tcPr>
          <w:p w14:paraId="0FB2CFC3" w14:textId="5A9DF4E5" w:rsidR="00C757C3" w:rsidRDefault="00C757C3" w:rsidP="00407D90">
            <w:pPr>
              <w:jc w:val="both"/>
              <w:rPr>
                <w:i/>
                <w:iCs/>
                <w:sz w:val="20"/>
                <w:szCs w:val="20"/>
                <w:lang w:val="en-GB"/>
              </w:rPr>
            </w:pPr>
            <w:proofErr w:type="spellStart"/>
            <w:r>
              <w:rPr>
                <w:i/>
                <w:iCs/>
                <w:sz w:val="20"/>
                <w:szCs w:val="20"/>
                <w:lang w:val="en-GB"/>
              </w:rPr>
              <w:t>DbSet</w:t>
            </w:r>
            <w:proofErr w:type="spellEnd"/>
          </w:p>
        </w:tc>
        <w:tc>
          <w:tcPr>
            <w:tcW w:w="2700" w:type="dxa"/>
          </w:tcPr>
          <w:p w14:paraId="59D93664" w14:textId="77777777" w:rsidR="00C757C3" w:rsidRDefault="00C757C3" w:rsidP="00407D90">
            <w:pPr>
              <w:jc w:val="both"/>
              <w:rPr>
                <w:i/>
                <w:iCs/>
                <w:sz w:val="20"/>
                <w:szCs w:val="20"/>
                <w:lang w:val="en-GB"/>
              </w:rPr>
            </w:pPr>
          </w:p>
        </w:tc>
      </w:tr>
      <w:tr w:rsidR="00C757C3" w:rsidRPr="00407D90" w14:paraId="5F004D0C" w14:textId="77777777" w:rsidTr="00F71C56">
        <w:tc>
          <w:tcPr>
            <w:tcW w:w="1435" w:type="dxa"/>
          </w:tcPr>
          <w:p w14:paraId="3A79690B" w14:textId="5F933406" w:rsidR="00C757C3" w:rsidRDefault="00C757C3" w:rsidP="00407D90">
            <w:pPr>
              <w:jc w:val="both"/>
              <w:rPr>
                <w:sz w:val="20"/>
                <w:szCs w:val="20"/>
                <w:lang w:val="en-GB"/>
              </w:rPr>
            </w:pPr>
            <w:r>
              <w:rPr>
                <w:sz w:val="20"/>
                <w:szCs w:val="20"/>
                <w:lang w:val="en-GB"/>
              </w:rPr>
              <w:t>26</w:t>
            </w:r>
          </w:p>
        </w:tc>
        <w:tc>
          <w:tcPr>
            <w:tcW w:w="2700" w:type="dxa"/>
          </w:tcPr>
          <w:p w14:paraId="5EBF9865" w14:textId="24DBCED7" w:rsidR="00C757C3" w:rsidRDefault="00C757C3" w:rsidP="00407D90">
            <w:pPr>
              <w:jc w:val="both"/>
              <w:rPr>
                <w:i/>
                <w:iCs/>
                <w:sz w:val="20"/>
                <w:szCs w:val="20"/>
                <w:lang w:val="en-GB"/>
              </w:rPr>
            </w:pPr>
            <w:r>
              <w:rPr>
                <w:i/>
                <w:iCs/>
                <w:sz w:val="20"/>
                <w:szCs w:val="20"/>
                <w:lang w:val="en-GB"/>
              </w:rPr>
              <w:t>Physical</w:t>
            </w:r>
          </w:p>
        </w:tc>
        <w:tc>
          <w:tcPr>
            <w:tcW w:w="2700" w:type="dxa"/>
          </w:tcPr>
          <w:p w14:paraId="77464CE1" w14:textId="77777777" w:rsidR="00C757C3" w:rsidRDefault="00C757C3" w:rsidP="00407D90">
            <w:pPr>
              <w:jc w:val="both"/>
              <w:rPr>
                <w:i/>
                <w:iCs/>
                <w:sz w:val="20"/>
                <w:szCs w:val="20"/>
                <w:lang w:val="en-GB"/>
              </w:rPr>
            </w:pPr>
          </w:p>
        </w:tc>
      </w:tr>
      <w:tr w:rsidR="00C757C3" w:rsidRPr="00407D90" w14:paraId="528D3FA4" w14:textId="77777777" w:rsidTr="00F71C56">
        <w:tc>
          <w:tcPr>
            <w:tcW w:w="1435" w:type="dxa"/>
          </w:tcPr>
          <w:p w14:paraId="61F21B4E" w14:textId="21245556" w:rsidR="00C757C3" w:rsidRDefault="00C757C3" w:rsidP="00407D90">
            <w:pPr>
              <w:jc w:val="both"/>
              <w:rPr>
                <w:sz w:val="20"/>
                <w:szCs w:val="20"/>
                <w:lang w:val="en-GB"/>
              </w:rPr>
            </w:pPr>
            <w:r>
              <w:rPr>
                <w:sz w:val="20"/>
                <w:szCs w:val="20"/>
                <w:lang w:val="en-GB"/>
              </w:rPr>
              <w:t>27</w:t>
            </w:r>
          </w:p>
        </w:tc>
        <w:tc>
          <w:tcPr>
            <w:tcW w:w="2700" w:type="dxa"/>
          </w:tcPr>
          <w:p w14:paraId="200E74FA" w14:textId="0BFBDBAD" w:rsidR="00C757C3" w:rsidRDefault="00C757C3" w:rsidP="00407D90">
            <w:pPr>
              <w:jc w:val="both"/>
              <w:rPr>
                <w:i/>
                <w:iCs/>
                <w:sz w:val="20"/>
                <w:szCs w:val="20"/>
                <w:lang w:val="en-GB"/>
              </w:rPr>
            </w:pPr>
            <w:proofErr w:type="spellStart"/>
            <w:r>
              <w:rPr>
                <w:i/>
                <w:iCs/>
                <w:sz w:val="20"/>
                <w:szCs w:val="20"/>
                <w:lang w:val="en-GB"/>
              </w:rPr>
              <w:t>GetMaster</w:t>
            </w:r>
            <w:proofErr w:type="spellEnd"/>
          </w:p>
        </w:tc>
        <w:tc>
          <w:tcPr>
            <w:tcW w:w="2700" w:type="dxa"/>
          </w:tcPr>
          <w:p w14:paraId="65AA550A" w14:textId="77777777" w:rsidR="00C757C3" w:rsidRDefault="00C757C3" w:rsidP="00407D90">
            <w:pPr>
              <w:jc w:val="both"/>
              <w:rPr>
                <w:i/>
                <w:iCs/>
                <w:sz w:val="20"/>
                <w:szCs w:val="20"/>
                <w:lang w:val="en-GB"/>
              </w:rPr>
            </w:pPr>
          </w:p>
        </w:tc>
      </w:tr>
      <w:tr w:rsidR="00C757C3" w:rsidRPr="00407D90" w14:paraId="78B65A94" w14:textId="77777777" w:rsidTr="00F71C56">
        <w:tc>
          <w:tcPr>
            <w:tcW w:w="1435" w:type="dxa"/>
          </w:tcPr>
          <w:p w14:paraId="7C48AF43" w14:textId="39636B97" w:rsidR="00C757C3" w:rsidRDefault="00C757C3" w:rsidP="00407D90">
            <w:pPr>
              <w:jc w:val="both"/>
              <w:rPr>
                <w:sz w:val="20"/>
                <w:szCs w:val="20"/>
                <w:lang w:val="en-GB"/>
              </w:rPr>
            </w:pPr>
            <w:r>
              <w:rPr>
                <w:sz w:val="20"/>
                <w:szCs w:val="20"/>
                <w:lang w:val="en-GB"/>
              </w:rPr>
              <w:t>28</w:t>
            </w:r>
          </w:p>
        </w:tc>
        <w:tc>
          <w:tcPr>
            <w:tcW w:w="2700" w:type="dxa"/>
          </w:tcPr>
          <w:p w14:paraId="0B788B57" w14:textId="27F79222" w:rsidR="00C757C3" w:rsidRDefault="00C757C3" w:rsidP="00407D90">
            <w:pPr>
              <w:jc w:val="both"/>
              <w:rPr>
                <w:i/>
                <w:iCs/>
                <w:sz w:val="20"/>
                <w:szCs w:val="20"/>
                <w:lang w:val="en-GB"/>
              </w:rPr>
            </w:pPr>
            <w:proofErr w:type="spellStart"/>
            <w:r>
              <w:rPr>
                <w:i/>
                <w:iCs/>
                <w:sz w:val="20"/>
                <w:szCs w:val="20"/>
                <w:lang w:val="en-GB"/>
              </w:rPr>
              <w:t>ExecuteReaderCrypt</w:t>
            </w:r>
            <w:proofErr w:type="spellEnd"/>
          </w:p>
        </w:tc>
        <w:tc>
          <w:tcPr>
            <w:tcW w:w="2700" w:type="dxa"/>
          </w:tcPr>
          <w:p w14:paraId="2A862E99" w14:textId="77777777" w:rsidR="00C757C3" w:rsidRDefault="00C757C3" w:rsidP="00407D90">
            <w:pPr>
              <w:jc w:val="both"/>
              <w:rPr>
                <w:i/>
                <w:iCs/>
                <w:sz w:val="20"/>
                <w:szCs w:val="20"/>
                <w:lang w:val="en-GB"/>
              </w:rPr>
            </w:pPr>
          </w:p>
        </w:tc>
      </w:tr>
      <w:tr w:rsidR="00C757C3" w:rsidRPr="00407D90" w14:paraId="4073667F" w14:textId="77777777" w:rsidTr="00F71C56">
        <w:tc>
          <w:tcPr>
            <w:tcW w:w="1435" w:type="dxa"/>
          </w:tcPr>
          <w:p w14:paraId="3E36D83A" w14:textId="17BCFF81" w:rsidR="00C757C3" w:rsidRDefault="00C757C3" w:rsidP="00407D90">
            <w:pPr>
              <w:jc w:val="both"/>
              <w:rPr>
                <w:sz w:val="20"/>
                <w:szCs w:val="20"/>
                <w:lang w:val="en-GB"/>
              </w:rPr>
            </w:pPr>
            <w:r>
              <w:rPr>
                <w:sz w:val="20"/>
                <w:szCs w:val="20"/>
                <w:lang w:val="en-GB"/>
              </w:rPr>
              <w:t>29</w:t>
            </w:r>
          </w:p>
        </w:tc>
        <w:tc>
          <w:tcPr>
            <w:tcW w:w="2700" w:type="dxa"/>
          </w:tcPr>
          <w:p w14:paraId="5911F56C" w14:textId="4D3127A4" w:rsidR="00C757C3" w:rsidRDefault="00C757C3" w:rsidP="00407D90">
            <w:pPr>
              <w:jc w:val="both"/>
              <w:rPr>
                <w:i/>
                <w:iCs/>
                <w:sz w:val="20"/>
                <w:szCs w:val="20"/>
                <w:lang w:val="en-GB"/>
              </w:rPr>
            </w:pPr>
            <w:proofErr w:type="spellStart"/>
            <w:r>
              <w:rPr>
                <w:i/>
                <w:iCs/>
                <w:sz w:val="20"/>
                <w:szCs w:val="20"/>
                <w:lang w:val="en-GB"/>
              </w:rPr>
              <w:t>DirectServers</w:t>
            </w:r>
            <w:proofErr w:type="spellEnd"/>
          </w:p>
        </w:tc>
        <w:tc>
          <w:tcPr>
            <w:tcW w:w="2700" w:type="dxa"/>
          </w:tcPr>
          <w:p w14:paraId="21010D99" w14:textId="77777777" w:rsidR="00C757C3" w:rsidRDefault="00C757C3" w:rsidP="00407D90">
            <w:pPr>
              <w:jc w:val="both"/>
              <w:rPr>
                <w:i/>
                <w:iCs/>
                <w:sz w:val="20"/>
                <w:szCs w:val="20"/>
                <w:lang w:val="en-GB"/>
              </w:rPr>
            </w:pPr>
          </w:p>
        </w:tc>
      </w:tr>
      <w:tr w:rsidR="00C757C3" w:rsidRPr="00407D90" w14:paraId="46D30EF2" w14:textId="77777777" w:rsidTr="00F71C56">
        <w:tc>
          <w:tcPr>
            <w:tcW w:w="1435" w:type="dxa"/>
          </w:tcPr>
          <w:p w14:paraId="6328437A" w14:textId="28328411" w:rsidR="00C757C3" w:rsidRDefault="00C757C3" w:rsidP="00407D90">
            <w:pPr>
              <w:jc w:val="both"/>
              <w:rPr>
                <w:sz w:val="20"/>
                <w:szCs w:val="20"/>
                <w:lang w:val="en-GB"/>
              </w:rPr>
            </w:pPr>
            <w:r>
              <w:rPr>
                <w:sz w:val="20"/>
                <w:szCs w:val="20"/>
                <w:lang w:val="en-GB"/>
              </w:rPr>
              <w:t>30</w:t>
            </w:r>
          </w:p>
        </w:tc>
        <w:tc>
          <w:tcPr>
            <w:tcW w:w="2700" w:type="dxa"/>
          </w:tcPr>
          <w:p w14:paraId="1AB186F3" w14:textId="568E48F5" w:rsidR="00C757C3" w:rsidRDefault="00C757C3" w:rsidP="00407D90">
            <w:pPr>
              <w:jc w:val="both"/>
              <w:rPr>
                <w:i/>
                <w:iCs/>
                <w:sz w:val="20"/>
                <w:szCs w:val="20"/>
                <w:lang w:val="en-GB"/>
              </w:rPr>
            </w:pPr>
            <w:proofErr w:type="spellStart"/>
            <w:r>
              <w:rPr>
                <w:i/>
                <w:iCs/>
                <w:sz w:val="20"/>
                <w:szCs w:val="20"/>
                <w:lang w:val="en-GB"/>
              </w:rPr>
              <w:t>RePartition</w:t>
            </w:r>
            <w:proofErr w:type="spellEnd"/>
          </w:p>
        </w:tc>
        <w:tc>
          <w:tcPr>
            <w:tcW w:w="2700" w:type="dxa"/>
          </w:tcPr>
          <w:p w14:paraId="2792D3C6" w14:textId="0576ABF1" w:rsidR="00C757C3" w:rsidRDefault="00C757C3" w:rsidP="00407D90">
            <w:pPr>
              <w:jc w:val="both"/>
              <w:rPr>
                <w:i/>
                <w:iCs/>
                <w:sz w:val="20"/>
                <w:szCs w:val="20"/>
                <w:lang w:val="en-GB"/>
              </w:rPr>
            </w:pPr>
            <w:proofErr w:type="spellStart"/>
            <w:r>
              <w:rPr>
                <w:i/>
                <w:iCs/>
                <w:sz w:val="20"/>
                <w:szCs w:val="20"/>
                <w:lang w:val="en-GB"/>
              </w:rPr>
              <w:t>RePartition</w:t>
            </w:r>
            <w:proofErr w:type="spellEnd"/>
          </w:p>
        </w:tc>
      </w:tr>
      <w:tr w:rsidR="00C757C3" w:rsidRPr="00407D90" w14:paraId="3B154749" w14:textId="77777777" w:rsidTr="00F71C56">
        <w:tc>
          <w:tcPr>
            <w:tcW w:w="1435" w:type="dxa"/>
          </w:tcPr>
          <w:p w14:paraId="5656155E" w14:textId="0ABE5469" w:rsidR="00C757C3" w:rsidRDefault="00C757C3" w:rsidP="00407D90">
            <w:pPr>
              <w:jc w:val="both"/>
              <w:rPr>
                <w:sz w:val="20"/>
                <w:szCs w:val="20"/>
                <w:lang w:val="en-GB"/>
              </w:rPr>
            </w:pPr>
            <w:r>
              <w:rPr>
                <w:sz w:val="20"/>
                <w:szCs w:val="20"/>
                <w:lang w:val="en-GB"/>
              </w:rPr>
              <w:t>31</w:t>
            </w:r>
          </w:p>
        </w:tc>
        <w:tc>
          <w:tcPr>
            <w:tcW w:w="2700" w:type="dxa"/>
          </w:tcPr>
          <w:p w14:paraId="3F7E9077" w14:textId="20366916" w:rsidR="00C757C3" w:rsidRDefault="00C757C3" w:rsidP="00407D90">
            <w:pPr>
              <w:jc w:val="both"/>
              <w:rPr>
                <w:i/>
                <w:iCs/>
                <w:sz w:val="20"/>
                <w:szCs w:val="20"/>
                <w:lang w:val="en-GB"/>
              </w:rPr>
            </w:pPr>
            <w:proofErr w:type="spellStart"/>
            <w:r>
              <w:rPr>
                <w:i/>
                <w:iCs/>
                <w:sz w:val="20"/>
                <w:szCs w:val="20"/>
                <w:lang w:val="en-GB"/>
              </w:rPr>
              <w:t>RemoteCommit</w:t>
            </w:r>
            <w:proofErr w:type="spellEnd"/>
          </w:p>
        </w:tc>
        <w:tc>
          <w:tcPr>
            <w:tcW w:w="2700" w:type="dxa"/>
          </w:tcPr>
          <w:p w14:paraId="7578EC7C" w14:textId="77777777" w:rsidR="00C757C3" w:rsidRDefault="00C757C3" w:rsidP="00407D90">
            <w:pPr>
              <w:jc w:val="both"/>
              <w:rPr>
                <w:i/>
                <w:iCs/>
                <w:sz w:val="20"/>
                <w:szCs w:val="20"/>
                <w:lang w:val="en-GB"/>
              </w:rPr>
            </w:pPr>
          </w:p>
        </w:tc>
      </w:tr>
      <w:tr w:rsidR="00C757C3" w:rsidRPr="00407D90" w14:paraId="4B49DEB5" w14:textId="77777777" w:rsidTr="00F71C56">
        <w:tc>
          <w:tcPr>
            <w:tcW w:w="1435" w:type="dxa"/>
          </w:tcPr>
          <w:p w14:paraId="442D2ED0" w14:textId="2D7C134D" w:rsidR="00C757C3" w:rsidRDefault="00C757C3" w:rsidP="00407D90">
            <w:pPr>
              <w:jc w:val="both"/>
              <w:rPr>
                <w:sz w:val="20"/>
                <w:szCs w:val="20"/>
                <w:lang w:val="en-GB"/>
              </w:rPr>
            </w:pPr>
            <w:r>
              <w:rPr>
                <w:sz w:val="20"/>
                <w:szCs w:val="20"/>
                <w:lang w:val="en-GB"/>
              </w:rPr>
              <w:t>32</w:t>
            </w:r>
          </w:p>
        </w:tc>
        <w:tc>
          <w:tcPr>
            <w:tcW w:w="2700" w:type="dxa"/>
          </w:tcPr>
          <w:p w14:paraId="1469ABAB" w14:textId="47DFC7A6" w:rsidR="00C757C3" w:rsidRDefault="00C757C3" w:rsidP="00407D90">
            <w:pPr>
              <w:jc w:val="both"/>
              <w:rPr>
                <w:i/>
                <w:iCs/>
                <w:sz w:val="20"/>
                <w:szCs w:val="20"/>
                <w:lang w:val="en-GB"/>
              </w:rPr>
            </w:pPr>
            <w:proofErr w:type="spellStart"/>
            <w:r>
              <w:rPr>
                <w:i/>
                <w:iCs/>
                <w:sz w:val="20"/>
                <w:szCs w:val="20"/>
                <w:lang w:val="en-GB"/>
              </w:rPr>
              <w:t>CheckConflict</w:t>
            </w:r>
            <w:proofErr w:type="spellEnd"/>
          </w:p>
        </w:tc>
        <w:tc>
          <w:tcPr>
            <w:tcW w:w="2700" w:type="dxa"/>
          </w:tcPr>
          <w:p w14:paraId="34EB8B40" w14:textId="77777777" w:rsidR="00C757C3" w:rsidRDefault="00C757C3" w:rsidP="00407D90">
            <w:pPr>
              <w:jc w:val="both"/>
              <w:rPr>
                <w:i/>
                <w:iCs/>
                <w:sz w:val="20"/>
                <w:szCs w:val="20"/>
                <w:lang w:val="en-GB"/>
              </w:rPr>
            </w:pPr>
          </w:p>
        </w:tc>
      </w:tr>
      <w:tr w:rsidR="00C757C3" w:rsidRPr="00407D90" w14:paraId="32F42C52" w14:textId="77777777" w:rsidTr="00F71C56">
        <w:tc>
          <w:tcPr>
            <w:tcW w:w="1435" w:type="dxa"/>
          </w:tcPr>
          <w:p w14:paraId="3627B6DF" w14:textId="48D93317" w:rsidR="00C757C3" w:rsidRDefault="00C757C3" w:rsidP="00407D90">
            <w:pPr>
              <w:jc w:val="both"/>
              <w:rPr>
                <w:sz w:val="20"/>
                <w:szCs w:val="20"/>
                <w:lang w:val="en-GB"/>
              </w:rPr>
            </w:pPr>
            <w:r>
              <w:rPr>
                <w:sz w:val="20"/>
                <w:szCs w:val="20"/>
                <w:lang w:val="en-GB"/>
              </w:rPr>
              <w:t>33</w:t>
            </w:r>
          </w:p>
        </w:tc>
        <w:tc>
          <w:tcPr>
            <w:tcW w:w="2700" w:type="dxa"/>
          </w:tcPr>
          <w:p w14:paraId="2C9F6566" w14:textId="083A5E0C" w:rsidR="00C757C3" w:rsidRPr="00C757C3" w:rsidRDefault="00C757C3" w:rsidP="00407D90">
            <w:pPr>
              <w:jc w:val="both"/>
              <w:rPr>
                <w:sz w:val="20"/>
                <w:szCs w:val="20"/>
                <w:lang w:val="en-GB"/>
              </w:rPr>
            </w:pPr>
            <w:r>
              <w:rPr>
                <w:sz w:val="20"/>
                <w:szCs w:val="20"/>
                <w:lang w:val="en-GB"/>
              </w:rPr>
              <w:t>Get</w:t>
            </w:r>
          </w:p>
        </w:tc>
        <w:tc>
          <w:tcPr>
            <w:tcW w:w="2700" w:type="dxa"/>
          </w:tcPr>
          <w:p w14:paraId="7A01D278" w14:textId="77777777" w:rsidR="00C757C3" w:rsidRDefault="00C757C3" w:rsidP="00407D90">
            <w:pPr>
              <w:jc w:val="both"/>
              <w:rPr>
                <w:i/>
                <w:iCs/>
                <w:sz w:val="20"/>
                <w:szCs w:val="20"/>
                <w:lang w:val="en-GB"/>
              </w:rPr>
            </w:pPr>
          </w:p>
        </w:tc>
      </w:tr>
      <w:tr w:rsidR="00C757C3" w:rsidRPr="00407D90" w14:paraId="4ED0183F" w14:textId="77777777" w:rsidTr="00F71C56">
        <w:tc>
          <w:tcPr>
            <w:tcW w:w="1435" w:type="dxa"/>
          </w:tcPr>
          <w:p w14:paraId="4EB08DD6" w14:textId="2ED68E88" w:rsidR="00C757C3" w:rsidRDefault="00C757C3" w:rsidP="00407D90">
            <w:pPr>
              <w:jc w:val="both"/>
              <w:rPr>
                <w:sz w:val="20"/>
                <w:szCs w:val="20"/>
                <w:lang w:val="en-GB"/>
              </w:rPr>
            </w:pPr>
            <w:r>
              <w:rPr>
                <w:sz w:val="20"/>
                <w:szCs w:val="20"/>
                <w:lang w:val="en-GB"/>
              </w:rPr>
              <w:t>34</w:t>
            </w:r>
          </w:p>
        </w:tc>
        <w:tc>
          <w:tcPr>
            <w:tcW w:w="2700" w:type="dxa"/>
          </w:tcPr>
          <w:p w14:paraId="663E398F" w14:textId="182BD58F" w:rsidR="00C757C3" w:rsidRPr="00C757C3" w:rsidRDefault="00C757C3" w:rsidP="00407D90">
            <w:pPr>
              <w:jc w:val="both"/>
              <w:rPr>
                <w:i/>
                <w:iCs/>
                <w:sz w:val="20"/>
                <w:szCs w:val="20"/>
                <w:lang w:val="en-GB"/>
              </w:rPr>
            </w:pPr>
            <w:proofErr w:type="spellStart"/>
            <w:r>
              <w:rPr>
                <w:i/>
                <w:iCs/>
                <w:sz w:val="20"/>
                <w:szCs w:val="20"/>
                <w:lang w:val="en-GB"/>
              </w:rPr>
              <w:t>CheckSerialisation</w:t>
            </w:r>
            <w:proofErr w:type="spellEnd"/>
          </w:p>
        </w:tc>
        <w:tc>
          <w:tcPr>
            <w:tcW w:w="2700" w:type="dxa"/>
          </w:tcPr>
          <w:p w14:paraId="7C331596" w14:textId="77777777" w:rsidR="00C757C3" w:rsidRDefault="00C757C3" w:rsidP="00407D90">
            <w:pPr>
              <w:jc w:val="both"/>
              <w:rPr>
                <w:i/>
                <w:iCs/>
                <w:sz w:val="20"/>
                <w:szCs w:val="20"/>
                <w:lang w:val="en-GB"/>
              </w:rPr>
            </w:pPr>
          </w:p>
        </w:tc>
      </w:tr>
      <w:tr w:rsidR="00C757C3" w:rsidRPr="00407D90" w14:paraId="70F1DFB3" w14:textId="77777777" w:rsidTr="00F71C56">
        <w:tc>
          <w:tcPr>
            <w:tcW w:w="1435" w:type="dxa"/>
          </w:tcPr>
          <w:p w14:paraId="1625DDED" w14:textId="00E098FA" w:rsidR="00C757C3" w:rsidRDefault="00C757C3" w:rsidP="00407D90">
            <w:pPr>
              <w:jc w:val="both"/>
              <w:rPr>
                <w:sz w:val="20"/>
                <w:szCs w:val="20"/>
                <w:lang w:val="en-GB"/>
              </w:rPr>
            </w:pPr>
            <w:r>
              <w:rPr>
                <w:sz w:val="20"/>
                <w:szCs w:val="20"/>
                <w:lang w:val="en-GB"/>
              </w:rPr>
              <w:t>35</w:t>
            </w:r>
          </w:p>
        </w:tc>
        <w:tc>
          <w:tcPr>
            <w:tcW w:w="2700" w:type="dxa"/>
          </w:tcPr>
          <w:p w14:paraId="45BF8884" w14:textId="7E86F107" w:rsidR="00C757C3" w:rsidRDefault="00C757C3" w:rsidP="00407D90">
            <w:pPr>
              <w:jc w:val="both"/>
              <w:rPr>
                <w:i/>
                <w:iCs/>
                <w:sz w:val="20"/>
                <w:szCs w:val="20"/>
                <w:lang w:val="en-GB"/>
              </w:rPr>
            </w:pPr>
            <w:proofErr w:type="spellStart"/>
            <w:r>
              <w:rPr>
                <w:i/>
                <w:iCs/>
                <w:sz w:val="20"/>
                <w:szCs w:val="20"/>
                <w:lang w:val="en-GB"/>
              </w:rPr>
              <w:t>IndexLookup</w:t>
            </w:r>
            <w:proofErr w:type="spellEnd"/>
          </w:p>
        </w:tc>
        <w:tc>
          <w:tcPr>
            <w:tcW w:w="2700" w:type="dxa"/>
          </w:tcPr>
          <w:p w14:paraId="5FE50B5D" w14:textId="77777777" w:rsidR="00C757C3" w:rsidRDefault="00C757C3" w:rsidP="00407D90">
            <w:pPr>
              <w:jc w:val="both"/>
              <w:rPr>
                <w:i/>
                <w:iCs/>
                <w:sz w:val="20"/>
                <w:szCs w:val="20"/>
                <w:lang w:val="en-GB"/>
              </w:rPr>
            </w:pPr>
          </w:p>
        </w:tc>
      </w:tr>
      <w:tr w:rsidR="00C757C3" w:rsidRPr="00407D90" w14:paraId="7691D6EC" w14:textId="77777777" w:rsidTr="00F71C56">
        <w:tc>
          <w:tcPr>
            <w:tcW w:w="1435" w:type="dxa"/>
          </w:tcPr>
          <w:p w14:paraId="4EF17FF2" w14:textId="179F5179" w:rsidR="00C757C3" w:rsidRDefault="00C757C3" w:rsidP="00407D90">
            <w:pPr>
              <w:jc w:val="both"/>
              <w:rPr>
                <w:sz w:val="20"/>
                <w:szCs w:val="20"/>
                <w:lang w:val="en-GB"/>
              </w:rPr>
            </w:pPr>
            <w:r>
              <w:rPr>
                <w:sz w:val="20"/>
                <w:szCs w:val="20"/>
                <w:lang w:val="en-GB"/>
              </w:rPr>
              <w:t>36</w:t>
            </w:r>
          </w:p>
        </w:tc>
        <w:tc>
          <w:tcPr>
            <w:tcW w:w="2700" w:type="dxa"/>
          </w:tcPr>
          <w:p w14:paraId="21C643D4" w14:textId="281A17BC" w:rsidR="00C757C3" w:rsidRDefault="00C757C3" w:rsidP="00407D90">
            <w:pPr>
              <w:jc w:val="both"/>
              <w:rPr>
                <w:i/>
                <w:iCs/>
                <w:sz w:val="20"/>
                <w:szCs w:val="20"/>
                <w:lang w:val="en-GB"/>
              </w:rPr>
            </w:pPr>
            <w:proofErr w:type="spellStart"/>
            <w:r>
              <w:rPr>
                <w:i/>
                <w:iCs/>
                <w:sz w:val="20"/>
                <w:szCs w:val="20"/>
                <w:lang w:val="en-GB"/>
              </w:rPr>
              <w:t>CheckSchema</w:t>
            </w:r>
            <w:proofErr w:type="spellEnd"/>
          </w:p>
        </w:tc>
        <w:tc>
          <w:tcPr>
            <w:tcW w:w="2700" w:type="dxa"/>
          </w:tcPr>
          <w:p w14:paraId="4E24D87B" w14:textId="77777777" w:rsidR="00C757C3" w:rsidRDefault="00C757C3" w:rsidP="00407D90">
            <w:pPr>
              <w:jc w:val="both"/>
              <w:rPr>
                <w:i/>
                <w:iCs/>
                <w:sz w:val="20"/>
                <w:szCs w:val="20"/>
                <w:lang w:val="en-GB"/>
              </w:rPr>
            </w:pPr>
          </w:p>
        </w:tc>
      </w:tr>
      <w:tr w:rsidR="00C757C3" w:rsidRPr="00407D90" w14:paraId="51E9CFEB" w14:textId="77777777" w:rsidTr="00F71C56">
        <w:tc>
          <w:tcPr>
            <w:tcW w:w="1435" w:type="dxa"/>
          </w:tcPr>
          <w:p w14:paraId="7F254708" w14:textId="7D945BFE" w:rsidR="00C757C3" w:rsidRDefault="00C757C3" w:rsidP="00407D90">
            <w:pPr>
              <w:jc w:val="both"/>
              <w:rPr>
                <w:sz w:val="20"/>
                <w:szCs w:val="20"/>
                <w:lang w:val="en-GB"/>
              </w:rPr>
            </w:pPr>
            <w:r>
              <w:rPr>
                <w:sz w:val="20"/>
                <w:szCs w:val="20"/>
                <w:lang w:val="en-GB"/>
              </w:rPr>
              <w:t>37</w:t>
            </w:r>
          </w:p>
        </w:tc>
        <w:tc>
          <w:tcPr>
            <w:tcW w:w="2700" w:type="dxa"/>
          </w:tcPr>
          <w:p w14:paraId="54230168" w14:textId="7FFAC027" w:rsidR="00C757C3" w:rsidRDefault="00C757C3" w:rsidP="00407D90">
            <w:pPr>
              <w:jc w:val="both"/>
              <w:rPr>
                <w:i/>
                <w:iCs/>
                <w:sz w:val="20"/>
                <w:szCs w:val="20"/>
                <w:lang w:val="en-GB"/>
              </w:rPr>
            </w:pPr>
            <w:proofErr w:type="spellStart"/>
            <w:r>
              <w:rPr>
                <w:i/>
                <w:iCs/>
                <w:sz w:val="20"/>
                <w:szCs w:val="20"/>
                <w:lang w:val="en-GB"/>
              </w:rPr>
              <w:t>GetTable</w:t>
            </w:r>
            <w:proofErr w:type="spellEnd"/>
          </w:p>
        </w:tc>
        <w:tc>
          <w:tcPr>
            <w:tcW w:w="2700" w:type="dxa"/>
          </w:tcPr>
          <w:p w14:paraId="5DF9C43A" w14:textId="77777777" w:rsidR="00C757C3" w:rsidRDefault="00C757C3" w:rsidP="00407D90">
            <w:pPr>
              <w:jc w:val="both"/>
              <w:rPr>
                <w:i/>
                <w:iCs/>
                <w:sz w:val="20"/>
                <w:szCs w:val="20"/>
                <w:lang w:val="en-GB"/>
              </w:rPr>
            </w:pPr>
          </w:p>
        </w:tc>
      </w:tr>
      <w:tr w:rsidR="00C757C3" w:rsidRPr="00407D90" w14:paraId="4873B533" w14:textId="77777777" w:rsidTr="00F71C56">
        <w:tc>
          <w:tcPr>
            <w:tcW w:w="1435" w:type="dxa"/>
          </w:tcPr>
          <w:p w14:paraId="686843D7" w14:textId="5741E4BE" w:rsidR="00C757C3" w:rsidRDefault="00C757C3" w:rsidP="00407D90">
            <w:pPr>
              <w:jc w:val="both"/>
              <w:rPr>
                <w:sz w:val="20"/>
                <w:szCs w:val="20"/>
                <w:lang w:val="en-GB"/>
              </w:rPr>
            </w:pPr>
            <w:r>
              <w:rPr>
                <w:sz w:val="20"/>
                <w:szCs w:val="20"/>
                <w:lang w:val="en-GB"/>
              </w:rPr>
              <w:t>38</w:t>
            </w:r>
          </w:p>
        </w:tc>
        <w:tc>
          <w:tcPr>
            <w:tcW w:w="2700" w:type="dxa"/>
          </w:tcPr>
          <w:p w14:paraId="02FF8DBD" w14:textId="0613D9AF" w:rsidR="00C757C3" w:rsidRDefault="00C757C3" w:rsidP="00407D90">
            <w:pPr>
              <w:jc w:val="both"/>
              <w:rPr>
                <w:i/>
                <w:iCs/>
                <w:sz w:val="20"/>
                <w:szCs w:val="20"/>
                <w:lang w:val="en-GB"/>
              </w:rPr>
            </w:pPr>
            <w:proofErr w:type="spellStart"/>
            <w:r>
              <w:rPr>
                <w:i/>
                <w:iCs/>
                <w:sz w:val="20"/>
                <w:szCs w:val="20"/>
                <w:lang w:val="en-GB"/>
              </w:rPr>
              <w:t>IndexNext</w:t>
            </w:r>
            <w:proofErr w:type="spellEnd"/>
          </w:p>
        </w:tc>
        <w:tc>
          <w:tcPr>
            <w:tcW w:w="2700" w:type="dxa"/>
          </w:tcPr>
          <w:p w14:paraId="20ED3E17" w14:textId="77777777" w:rsidR="00C757C3" w:rsidRDefault="00C757C3" w:rsidP="00407D90">
            <w:pPr>
              <w:jc w:val="both"/>
              <w:rPr>
                <w:i/>
                <w:iCs/>
                <w:sz w:val="20"/>
                <w:szCs w:val="20"/>
                <w:lang w:val="en-GB"/>
              </w:rPr>
            </w:pPr>
          </w:p>
        </w:tc>
      </w:tr>
      <w:tr w:rsidR="00C757C3" w:rsidRPr="00407D90" w14:paraId="20858F39" w14:textId="77777777" w:rsidTr="00F71C56">
        <w:tc>
          <w:tcPr>
            <w:tcW w:w="1435" w:type="dxa"/>
          </w:tcPr>
          <w:p w14:paraId="2683B2B9" w14:textId="724C51BF" w:rsidR="00C757C3" w:rsidRDefault="00C757C3" w:rsidP="00407D90">
            <w:pPr>
              <w:jc w:val="both"/>
              <w:rPr>
                <w:sz w:val="20"/>
                <w:szCs w:val="20"/>
                <w:lang w:val="en-GB"/>
              </w:rPr>
            </w:pPr>
            <w:r>
              <w:rPr>
                <w:sz w:val="20"/>
                <w:szCs w:val="20"/>
                <w:lang w:val="en-GB"/>
              </w:rPr>
              <w:t>39</w:t>
            </w:r>
          </w:p>
        </w:tc>
        <w:tc>
          <w:tcPr>
            <w:tcW w:w="2700" w:type="dxa"/>
          </w:tcPr>
          <w:p w14:paraId="256C272B" w14:textId="785FFF41" w:rsidR="00C757C3" w:rsidRDefault="00C757C3" w:rsidP="00407D90">
            <w:pPr>
              <w:jc w:val="both"/>
              <w:rPr>
                <w:i/>
                <w:iCs/>
                <w:sz w:val="20"/>
                <w:szCs w:val="20"/>
                <w:lang w:val="en-GB"/>
              </w:rPr>
            </w:pPr>
            <w:proofErr w:type="spellStart"/>
            <w:r>
              <w:rPr>
                <w:i/>
                <w:iCs/>
                <w:sz w:val="20"/>
                <w:szCs w:val="20"/>
                <w:lang w:val="en-GB"/>
              </w:rPr>
              <w:t>ExecuteNonQueryCrypt</w:t>
            </w:r>
            <w:proofErr w:type="spellEnd"/>
          </w:p>
        </w:tc>
        <w:tc>
          <w:tcPr>
            <w:tcW w:w="2700" w:type="dxa"/>
          </w:tcPr>
          <w:p w14:paraId="41276CCB" w14:textId="77777777" w:rsidR="00C757C3" w:rsidRDefault="00C757C3" w:rsidP="00407D90">
            <w:pPr>
              <w:jc w:val="both"/>
              <w:rPr>
                <w:i/>
                <w:iCs/>
                <w:sz w:val="20"/>
                <w:szCs w:val="20"/>
                <w:lang w:val="en-GB"/>
              </w:rPr>
            </w:pPr>
          </w:p>
        </w:tc>
      </w:tr>
      <w:tr w:rsidR="00C757C3" w:rsidRPr="00407D90" w14:paraId="73C1C7B9" w14:textId="77777777" w:rsidTr="00F71C56">
        <w:tc>
          <w:tcPr>
            <w:tcW w:w="1435" w:type="dxa"/>
          </w:tcPr>
          <w:p w14:paraId="40F086FD" w14:textId="6F5A0E4E" w:rsidR="00C757C3" w:rsidRDefault="00C757C3" w:rsidP="00407D90">
            <w:pPr>
              <w:jc w:val="both"/>
              <w:rPr>
                <w:sz w:val="20"/>
                <w:szCs w:val="20"/>
                <w:lang w:val="en-GB"/>
              </w:rPr>
            </w:pPr>
            <w:r>
              <w:rPr>
                <w:sz w:val="20"/>
                <w:szCs w:val="20"/>
                <w:lang w:val="en-GB"/>
              </w:rPr>
              <w:t>40</w:t>
            </w:r>
          </w:p>
        </w:tc>
        <w:tc>
          <w:tcPr>
            <w:tcW w:w="2700" w:type="dxa"/>
          </w:tcPr>
          <w:p w14:paraId="66776349" w14:textId="4386C692" w:rsidR="00C757C3" w:rsidRDefault="00C757C3" w:rsidP="00407D90">
            <w:pPr>
              <w:jc w:val="both"/>
              <w:rPr>
                <w:i/>
                <w:iCs/>
                <w:sz w:val="20"/>
                <w:szCs w:val="20"/>
                <w:lang w:val="en-GB"/>
              </w:rPr>
            </w:pPr>
            <w:proofErr w:type="spellStart"/>
            <w:r>
              <w:rPr>
                <w:i/>
                <w:iCs/>
                <w:sz w:val="20"/>
                <w:szCs w:val="20"/>
                <w:lang w:val="en-GB"/>
              </w:rPr>
              <w:t>TableNext</w:t>
            </w:r>
            <w:proofErr w:type="spellEnd"/>
          </w:p>
        </w:tc>
        <w:tc>
          <w:tcPr>
            <w:tcW w:w="2700" w:type="dxa"/>
          </w:tcPr>
          <w:p w14:paraId="0D28DD63" w14:textId="77777777" w:rsidR="00C757C3" w:rsidRDefault="00C757C3" w:rsidP="00407D90">
            <w:pPr>
              <w:jc w:val="both"/>
              <w:rPr>
                <w:i/>
                <w:iCs/>
                <w:sz w:val="20"/>
                <w:szCs w:val="20"/>
                <w:lang w:val="en-GB"/>
              </w:rPr>
            </w:pPr>
          </w:p>
        </w:tc>
      </w:tr>
      <w:tr w:rsidR="00C757C3" w:rsidRPr="00407D90" w14:paraId="66DCDB78" w14:textId="77777777" w:rsidTr="00F71C56">
        <w:tc>
          <w:tcPr>
            <w:tcW w:w="1435" w:type="dxa"/>
          </w:tcPr>
          <w:p w14:paraId="1E21F6E4" w14:textId="407E570E" w:rsidR="00C757C3" w:rsidRDefault="00C757C3" w:rsidP="00407D90">
            <w:pPr>
              <w:jc w:val="both"/>
              <w:rPr>
                <w:sz w:val="20"/>
                <w:szCs w:val="20"/>
                <w:lang w:val="en-GB"/>
              </w:rPr>
            </w:pPr>
            <w:r>
              <w:rPr>
                <w:sz w:val="20"/>
                <w:szCs w:val="20"/>
                <w:lang w:val="en-GB"/>
              </w:rPr>
              <w:t>41</w:t>
            </w:r>
          </w:p>
        </w:tc>
        <w:tc>
          <w:tcPr>
            <w:tcW w:w="2700" w:type="dxa"/>
          </w:tcPr>
          <w:p w14:paraId="18094FF0" w14:textId="49421B0F" w:rsidR="00C757C3" w:rsidRDefault="00C757C3" w:rsidP="00407D90">
            <w:pPr>
              <w:jc w:val="both"/>
              <w:rPr>
                <w:i/>
                <w:iCs/>
                <w:sz w:val="20"/>
                <w:szCs w:val="20"/>
                <w:lang w:val="en-GB"/>
              </w:rPr>
            </w:pPr>
            <w:r>
              <w:rPr>
                <w:i/>
                <w:iCs/>
                <w:sz w:val="20"/>
                <w:szCs w:val="20"/>
                <w:lang w:val="en-GB"/>
              </w:rPr>
              <w:t>Mongo</w:t>
            </w:r>
          </w:p>
        </w:tc>
        <w:tc>
          <w:tcPr>
            <w:tcW w:w="2700" w:type="dxa"/>
          </w:tcPr>
          <w:p w14:paraId="384C6C20" w14:textId="77777777" w:rsidR="00C757C3" w:rsidRDefault="00C757C3" w:rsidP="00407D90">
            <w:pPr>
              <w:jc w:val="both"/>
              <w:rPr>
                <w:i/>
                <w:iCs/>
                <w:sz w:val="20"/>
                <w:szCs w:val="20"/>
                <w:lang w:val="en-GB"/>
              </w:rPr>
            </w:pPr>
          </w:p>
        </w:tc>
      </w:tr>
      <w:tr w:rsidR="00C757C3" w:rsidRPr="00407D90" w14:paraId="59285456" w14:textId="77777777" w:rsidTr="00F71C56">
        <w:tc>
          <w:tcPr>
            <w:tcW w:w="1435" w:type="dxa"/>
          </w:tcPr>
          <w:p w14:paraId="2E58EAFC" w14:textId="3CB1BFED" w:rsidR="00C757C3" w:rsidRDefault="00C757C3" w:rsidP="00407D90">
            <w:pPr>
              <w:jc w:val="both"/>
              <w:rPr>
                <w:sz w:val="20"/>
                <w:szCs w:val="20"/>
                <w:lang w:val="en-GB"/>
              </w:rPr>
            </w:pPr>
            <w:r>
              <w:rPr>
                <w:sz w:val="20"/>
                <w:szCs w:val="20"/>
                <w:lang w:val="en-GB"/>
              </w:rPr>
              <w:t>42</w:t>
            </w:r>
          </w:p>
        </w:tc>
        <w:tc>
          <w:tcPr>
            <w:tcW w:w="2700" w:type="dxa"/>
          </w:tcPr>
          <w:p w14:paraId="243B816B" w14:textId="33904939" w:rsidR="00C757C3" w:rsidRDefault="00C757C3" w:rsidP="00407D90">
            <w:pPr>
              <w:jc w:val="both"/>
              <w:rPr>
                <w:i/>
                <w:iCs/>
                <w:sz w:val="20"/>
                <w:szCs w:val="20"/>
                <w:lang w:val="en-GB"/>
              </w:rPr>
            </w:pPr>
            <w:r>
              <w:rPr>
                <w:i/>
                <w:iCs/>
                <w:sz w:val="20"/>
                <w:szCs w:val="20"/>
                <w:lang w:val="en-GB"/>
              </w:rPr>
              <w:t>Check</w:t>
            </w:r>
          </w:p>
        </w:tc>
        <w:tc>
          <w:tcPr>
            <w:tcW w:w="2700" w:type="dxa"/>
          </w:tcPr>
          <w:p w14:paraId="19E09E5F" w14:textId="15907152" w:rsidR="00C757C3" w:rsidRDefault="00C757C3" w:rsidP="00407D90">
            <w:pPr>
              <w:jc w:val="both"/>
              <w:rPr>
                <w:i/>
                <w:iCs/>
                <w:sz w:val="20"/>
                <w:szCs w:val="20"/>
                <w:lang w:val="en-GB"/>
              </w:rPr>
            </w:pPr>
            <w:r>
              <w:rPr>
                <w:i/>
                <w:iCs/>
                <w:sz w:val="20"/>
                <w:szCs w:val="20"/>
                <w:lang w:val="en-GB"/>
              </w:rPr>
              <w:t>Fetching</w:t>
            </w:r>
          </w:p>
        </w:tc>
      </w:tr>
      <w:tr w:rsidR="00C757C3" w:rsidRPr="00407D90" w14:paraId="4E47AA47" w14:textId="77777777" w:rsidTr="00F71C56">
        <w:tc>
          <w:tcPr>
            <w:tcW w:w="1435" w:type="dxa"/>
          </w:tcPr>
          <w:p w14:paraId="108DA0BD" w14:textId="26ED59E7" w:rsidR="00C757C3" w:rsidRDefault="00C757C3" w:rsidP="00407D90">
            <w:pPr>
              <w:jc w:val="both"/>
              <w:rPr>
                <w:sz w:val="20"/>
                <w:szCs w:val="20"/>
                <w:lang w:val="en-GB"/>
              </w:rPr>
            </w:pPr>
            <w:r>
              <w:rPr>
                <w:sz w:val="20"/>
                <w:szCs w:val="20"/>
                <w:lang w:val="en-GB"/>
              </w:rPr>
              <w:t>43</w:t>
            </w:r>
          </w:p>
        </w:tc>
        <w:tc>
          <w:tcPr>
            <w:tcW w:w="2700" w:type="dxa"/>
          </w:tcPr>
          <w:p w14:paraId="245C2C5B" w14:textId="54C39A35" w:rsidR="00C757C3" w:rsidRPr="00C757C3" w:rsidRDefault="00C757C3" w:rsidP="00407D90">
            <w:pPr>
              <w:jc w:val="both"/>
              <w:rPr>
                <w:sz w:val="20"/>
                <w:szCs w:val="20"/>
                <w:lang w:val="en-GB"/>
              </w:rPr>
            </w:pPr>
            <w:proofErr w:type="spellStart"/>
            <w:r>
              <w:rPr>
                <w:sz w:val="20"/>
                <w:szCs w:val="20"/>
                <w:lang w:val="en-GB"/>
              </w:rPr>
              <w:t>CommitAndReport</w:t>
            </w:r>
            <w:proofErr w:type="spellEnd"/>
          </w:p>
        </w:tc>
        <w:tc>
          <w:tcPr>
            <w:tcW w:w="2700" w:type="dxa"/>
          </w:tcPr>
          <w:p w14:paraId="7F1E73A6" w14:textId="6C2C4353" w:rsidR="00C757C3" w:rsidRDefault="00C757C3" w:rsidP="00407D90">
            <w:pPr>
              <w:jc w:val="both"/>
              <w:rPr>
                <w:i/>
                <w:iCs/>
                <w:sz w:val="20"/>
                <w:szCs w:val="20"/>
                <w:lang w:val="en-GB"/>
              </w:rPr>
            </w:pPr>
            <w:r>
              <w:rPr>
                <w:i/>
                <w:iCs/>
                <w:sz w:val="20"/>
                <w:szCs w:val="20"/>
                <w:lang w:val="en-GB"/>
              </w:rPr>
              <w:t>Written</w:t>
            </w:r>
          </w:p>
        </w:tc>
      </w:tr>
      <w:tr w:rsidR="00C757C3" w:rsidRPr="00407D90" w14:paraId="0385A4F9" w14:textId="77777777" w:rsidTr="00F71C56">
        <w:tc>
          <w:tcPr>
            <w:tcW w:w="1435" w:type="dxa"/>
          </w:tcPr>
          <w:p w14:paraId="65D27E23" w14:textId="4FA64878" w:rsidR="00C757C3" w:rsidRDefault="00C757C3" w:rsidP="00407D90">
            <w:pPr>
              <w:jc w:val="both"/>
              <w:rPr>
                <w:sz w:val="20"/>
                <w:szCs w:val="20"/>
                <w:lang w:val="en-GB"/>
              </w:rPr>
            </w:pPr>
            <w:r>
              <w:rPr>
                <w:sz w:val="20"/>
                <w:szCs w:val="20"/>
                <w:lang w:val="en-GB"/>
              </w:rPr>
              <w:t>44</w:t>
            </w:r>
          </w:p>
        </w:tc>
        <w:tc>
          <w:tcPr>
            <w:tcW w:w="2700" w:type="dxa"/>
          </w:tcPr>
          <w:p w14:paraId="573DEE96" w14:textId="17C91D4E" w:rsidR="00C757C3" w:rsidRPr="00C757C3" w:rsidRDefault="00C757C3" w:rsidP="00407D90">
            <w:pPr>
              <w:jc w:val="both"/>
              <w:rPr>
                <w:i/>
                <w:iCs/>
                <w:sz w:val="20"/>
                <w:szCs w:val="20"/>
                <w:lang w:val="en-GB"/>
              </w:rPr>
            </w:pPr>
            <w:proofErr w:type="spellStart"/>
            <w:r>
              <w:rPr>
                <w:i/>
                <w:iCs/>
                <w:sz w:val="20"/>
                <w:szCs w:val="20"/>
                <w:lang w:val="en-GB"/>
              </w:rPr>
              <w:t>RemoteCommitAndReport</w:t>
            </w:r>
            <w:proofErr w:type="spellEnd"/>
          </w:p>
        </w:tc>
        <w:tc>
          <w:tcPr>
            <w:tcW w:w="2700" w:type="dxa"/>
          </w:tcPr>
          <w:p w14:paraId="7DF6E394" w14:textId="77777777" w:rsidR="00C757C3" w:rsidRDefault="00C757C3" w:rsidP="00407D90">
            <w:pPr>
              <w:jc w:val="both"/>
              <w:rPr>
                <w:i/>
                <w:iCs/>
                <w:sz w:val="20"/>
                <w:szCs w:val="20"/>
                <w:lang w:val="en-GB"/>
              </w:rPr>
            </w:pPr>
          </w:p>
        </w:tc>
      </w:tr>
      <w:tr w:rsidR="00B64D2C" w:rsidRPr="00407D90" w14:paraId="3BC2A0BF" w14:textId="77777777" w:rsidTr="00F71C56">
        <w:tc>
          <w:tcPr>
            <w:tcW w:w="1435" w:type="dxa"/>
          </w:tcPr>
          <w:p w14:paraId="35390D12" w14:textId="1DB5B01D" w:rsidR="00B64D2C" w:rsidRDefault="00B64D2C" w:rsidP="00407D90">
            <w:pPr>
              <w:jc w:val="both"/>
              <w:rPr>
                <w:sz w:val="20"/>
                <w:szCs w:val="20"/>
                <w:lang w:val="en-GB"/>
              </w:rPr>
            </w:pPr>
            <w:r>
              <w:rPr>
                <w:sz w:val="20"/>
                <w:szCs w:val="20"/>
                <w:lang w:val="en-GB"/>
              </w:rPr>
              <w:t>45</w:t>
            </w:r>
          </w:p>
        </w:tc>
        <w:tc>
          <w:tcPr>
            <w:tcW w:w="2700" w:type="dxa"/>
          </w:tcPr>
          <w:p w14:paraId="68B7393D" w14:textId="6050B615" w:rsidR="00B64D2C" w:rsidRPr="00B64D2C" w:rsidRDefault="00B64D2C" w:rsidP="00407D90">
            <w:pPr>
              <w:jc w:val="both"/>
              <w:rPr>
                <w:sz w:val="20"/>
                <w:szCs w:val="20"/>
                <w:lang w:val="en-GB"/>
              </w:rPr>
            </w:pPr>
            <w:r>
              <w:rPr>
                <w:sz w:val="20"/>
                <w:szCs w:val="20"/>
                <w:lang w:val="en-GB"/>
              </w:rPr>
              <w:t>Post</w:t>
            </w:r>
          </w:p>
        </w:tc>
        <w:tc>
          <w:tcPr>
            <w:tcW w:w="2700" w:type="dxa"/>
          </w:tcPr>
          <w:p w14:paraId="581BC0DC" w14:textId="4858CDCF" w:rsidR="00B64D2C" w:rsidRDefault="00B64D2C" w:rsidP="00407D90">
            <w:pPr>
              <w:jc w:val="both"/>
              <w:rPr>
                <w:i/>
                <w:iCs/>
                <w:sz w:val="20"/>
                <w:szCs w:val="20"/>
                <w:lang w:val="en-GB"/>
              </w:rPr>
            </w:pPr>
            <w:r>
              <w:rPr>
                <w:i/>
                <w:iCs/>
                <w:sz w:val="20"/>
                <w:szCs w:val="20"/>
                <w:lang w:val="en-GB"/>
              </w:rPr>
              <w:t>Master</w:t>
            </w:r>
          </w:p>
        </w:tc>
      </w:tr>
      <w:tr w:rsidR="00B64D2C" w:rsidRPr="00407D90" w14:paraId="132DB9D0" w14:textId="77777777" w:rsidTr="00F71C56">
        <w:tc>
          <w:tcPr>
            <w:tcW w:w="1435" w:type="dxa"/>
          </w:tcPr>
          <w:p w14:paraId="3E31BA10" w14:textId="53F57C6B" w:rsidR="00B64D2C" w:rsidRDefault="00B64D2C" w:rsidP="00407D90">
            <w:pPr>
              <w:jc w:val="both"/>
              <w:rPr>
                <w:sz w:val="20"/>
                <w:szCs w:val="20"/>
                <w:lang w:val="en-GB"/>
              </w:rPr>
            </w:pPr>
            <w:r>
              <w:rPr>
                <w:sz w:val="20"/>
                <w:szCs w:val="20"/>
                <w:lang w:val="en-GB"/>
              </w:rPr>
              <w:t>46</w:t>
            </w:r>
          </w:p>
        </w:tc>
        <w:tc>
          <w:tcPr>
            <w:tcW w:w="2700" w:type="dxa"/>
          </w:tcPr>
          <w:p w14:paraId="14BBD327" w14:textId="72C46B90" w:rsidR="00B64D2C" w:rsidRDefault="00B64D2C" w:rsidP="00407D90">
            <w:pPr>
              <w:jc w:val="both"/>
              <w:rPr>
                <w:sz w:val="20"/>
                <w:szCs w:val="20"/>
                <w:lang w:val="en-GB"/>
              </w:rPr>
            </w:pPr>
            <w:r>
              <w:rPr>
                <w:sz w:val="20"/>
                <w:szCs w:val="20"/>
                <w:lang w:val="en-GB"/>
              </w:rPr>
              <w:t>Put</w:t>
            </w:r>
          </w:p>
        </w:tc>
        <w:tc>
          <w:tcPr>
            <w:tcW w:w="2700" w:type="dxa"/>
          </w:tcPr>
          <w:p w14:paraId="04A042C2" w14:textId="7D878B38" w:rsidR="00B64D2C" w:rsidRDefault="00B64D2C" w:rsidP="00407D90">
            <w:pPr>
              <w:jc w:val="both"/>
              <w:rPr>
                <w:i/>
                <w:iCs/>
                <w:sz w:val="20"/>
                <w:szCs w:val="20"/>
                <w:lang w:val="en-GB"/>
              </w:rPr>
            </w:pPr>
            <w:proofErr w:type="spellStart"/>
            <w:r>
              <w:rPr>
                <w:i/>
                <w:iCs/>
                <w:sz w:val="20"/>
                <w:szCs w:val="20"/>
                <w:lang w:val="en-GB"/>
              </w:rPr>
              <w:t>NoMaster</w:t>
            </w:r>
            <w:proofErr w:type="spellEnd"/>
          </w:p>
        </w:tc>
      </w:tr>
      <w:tr w:rsidR="00B64D2C" w:rsidRPr="00407D90" w14:paraId="238FDEF1" w14:textId="77777777" w:rsidTr="00F71C56">
        <w:tc>
          <w:tcPr>
            <w:tcW w:w="1435" w:type="dxa"/>
          </w:tcPr>
          <w:p w14:paraId="725ED9FD" w14:textId="021DBD07" w:rsidR="00B64D2C" w:rsidRDefault="00B64D2C" w:rsidP="00407D90">
            <w:pPr>
              <w:jc w:val="both"/>
              <w:rPr>
                <w:sz w:val="20"/>
                <w:szCs w:val="20"/>
                <w:lang w:val="en-GB"/>
              </w:rPr>
            </w:pPr>
            <w:r>
              <w:rPr>
                <w:sz w:val="20"/>
                <w:szCs w:val="20"/>
                <w:lang w:val="en-GB"/>
              </w:rPr>
              <w:t>47</w:t>
            </w:r>
          </w:p>
        </w:tc>
        <w:tc>
          <w:tcPr>
            <w:tcW w:w="2700" w:type="dxa"/>
          </w:tcPr>
          <w:p w14:paraId="3BDDA6D6" w14:textId="72513AEB" w:rsidR="00B64D2C" w:rsidRDefault="00B64D2C" w:rsidP="00407D90">
            <w:pPr>
              <w:jc w:val="both"/>
              <w:rPr>
                <w:sz w:val="20"/>
                <w:szCs w:val="20"/>
                <w:lang w:val="en-GB"/>
              </w:rPr>
            </w:pPr>
            <w:r>
              <w:rPr>
                <w:sz w:val="20"/>
                <w:szCs w:val="20"/>
                <w:lang w:val="en-GB"/>
              </w:rPr>
              <w:t>Get1</w:t>
            </w:r>
          </w:p>
        </w:tc>
        <w:tc>
          <w:tcPr>
            <w:tcW w:w="2700" w:type="dxa"/>
          </w:tcPr>
          <w:p w14:paraId="4156372F" w14:textId="51FEF615" w:rsidR="00B64D2C" w:rsidRDefault="00B64D2C" w:rsidP="00407D90">
            <w:pPr>
              <w:jc w:val="both"/>
              <w:rPr>
                <w:i/>
                <w:iCs/>
                <w:sz w:val="20"/>
                <w:szCs w:val="20"/>
                <w:lang w:val="en-GB"/>
              </w:rPr>
            </w:pPr>
            <w:r>
              <w:rPr>
                <w:i/>
                <w:iCs/>
                <w:sz w:val="20"/>
                <w:szCs w:val="20"/>
                <w:lang w:val="en-GB"/>
              </w:rPr>
              <w:t>Servers</w:t>
            </w:r>
          </w:p>
        </w:tc>
      </w:tr>
      <w:tr w:rsidR="00B64D2C" w:rsidRPr="00407D90" w14:paraId="20B53A0A" w14:textId="77777777" w:rsidTr="00F71C56">
        <w:tc>
          <w:tcPr>
            <w:tcW w:w="1435" w:type="dxa"/>
          </w:tcPr>
          <w:p w14:paraId="316817A8" w14:textId="4E210FBA" w:rsidR="00B64D2C" w:rsidRDefault="00B64D2C" w:rsidP="00407D90">
            <w:pPr>
              <w:jc w:val="both"/>
              <w:rPr>
                <w:sz w:val="20"/>
                <w:szCs w:val="20"/>
                <w:lang w:val="en-GB"/>
              </w:rPr>
            </w:pPr>
            <w:r>
              <w:rPr>
                <w:sz w:val="20"/>
                <w:szCs w:val="20"/>
                <w:lang w:val="en-GB"/>
              </w:rPr>
              <w:t>48</w:t>
            </w:r>
          </w:p>
        </w:tc>
        <w:tc>
          <w:tcPr>
            <w:tcW w:w="2700" w:type="dxa"/>
          </w:tcPr>
          <w:p w14:paraId="016056DC" w14:textId="25E92D91" w:rsidR="00B64D2C" w:rsidRDefault="00B64D2C" w:rsidP="00407D90">
            <w:pPr>
              <w:jc w:val="both"/>
              <w:rPr>
                <w:sz w:val="20"/>
                <w:szCs w:val="20"/>
                <w:lang w:val="en-GB"/>
              </w:rPr>
            </w:pPr>
            <w:r>
              <w:rPr>
                <w:sz w:val="20"/>
                <w:szCs w:val="20"/>
                <w:lang w:val="en-GB"/>
              </w:rPr>
              <w:t>Delete</w:t>
            </w:r>
          </w:p>
        </w:tc>
        <w:tc>
          <w:tcPr>
            <w:tcW w:w="2700" w:type="dxa"/>
          </w:tcPr>
          <w:p w14:paraId="67F0ECB1" w14:textId="5BE1F63C" w:rsidR="00B64D2C" w:rsidRDefault="00B64D2C" w:rsidP="00407D90">
            <w:pPr>
              <w:jc w:val="both"/>
              <w:rPr>
                <w:i/>
                <w:iCs/>
                <w:sz w:val="20"/>
                <w:szCs w:val="20"/>
                <w:lang w:val="en-GB"/>
              </w:rPr>
            </w:pPr>
            <w:proofErr w:type="spellStart"/>
            <w:r>
              <w:rPr>
                <w:i/>
                <w:iCs/>
                <w:sz w:val="20"/>
                <w:szCs w:val="20"/>
                <w:lang w:val="en-GB"/>
              </w:rPr>
              <w:t>IndexCursor</w:t>
            </w:r>
            <w:proofErr w:type="spellEnd"/>
          </w:p>
        </w:tc>
      </w:tr>
      <w:tr w:rsidR="00B64D2C" w:rsidRPr="00407D90" w14:paraId="103B6BAB" w14:textId="77777777" w:rsidTr="00F71C56">
        <w:tc>
          <w:tcPr>
            <w:tcW w:w="1435" w:type="dxa"/>
          </w:tcPr>
          <w:p w14:paraId="37201D5F" w14:textId="18BD5821" w:rsidR="00B64D2C" w:rsidRDefault="00B64D2C" w:rsidP="00407D90">
            <w:pPr>
              <w:jc w:val="both"/>
              <w:rPr>
                <w:sz w:val="20"/>
                <w:szCs w:val="20"/>
                <w:lang w:val="en-GB"/>
              </w:rPr>
            </w:pPr>
            <w:r>
              <w:rPr>
                <w:sz w:val="20"/>
                <w:szCs w:val="20"/>
                <w:lang w:val="en-GB"/>
              </w:rPr>
              <w:t>49</w:t>
            </w:r>
          </w:p>
        </w:tc>
        <w:tc>
          <w:tcPr>
            <w:tcW w:w="2700" w:type="dxa"/>
          </w:tcPr>
          <w:p w14:paraId="66139FF3" w14:textId="07FCDCCE" w:rsidR="00B64D2C" w:rsidRPr="00B64D2C" w:rsidRDefault="00B64D2C" w:rsidP="00407D90">
            <w:pPr>
              <w:jc w:val="both"/>
              <w:rPr>
                <w:i/>
                <w:iCs/>
                <w:sz w:val="20"/>
                <w:szCs w:val="20"/>
                <w:lang w:val="en-GB"/>
              </w:rPr>
            </w:pPr>
            <w:r w:rsidRPr="00B64D2C">
              <w:rPr>
                <w:i/>
                <w:iCs/>
                <w:sz w:val="20"/>
                <w:szCs w:val="20"/>
                <w:lang w:val="en-GB"/>
              </w:rPr>
              <w:t>Update</w:t>
            </w:r>
          </w:p>
        </w:tc>
        <w:tc>
          <w:tcPr>
            <w:tcW w:w="2700" w:type="dxa"/>
          </w:tcPr>
          <w:p w14:paraId="19EC1056" w14:textId="22609295" w:rsidR="00B64D2C" w:rsidRDefault="00B64D2C" w:rsidP="00407D90">
            <w:pPr>
              <w:jc w:val="both"/>
              <w:rPr>
                <w:i/>
                <w:iCs/>
                <w:sz w:val="20"/>
                <w:szCs w:val="20"/>
                <w:lang w:val="en-GB"/>
              </w:rPr>
            </w:pPr>
            <w:proofErr w:type="spellStart"/>
            <w:r>
              <w:rPr>
                <w:i/>
                <w:iCs/>
                <w:sz w:val="20"/>
                <w:szCs w:val="20"/>
                <w:lang w:val="en-GB"/>
              </w:rPr>
              <w:t>LastSchema</w:t>
            </w:r>
            <w:proofErr w:type="spellEnd"/>
          </w:p>
        </w:tc>
      </w:tr>
      <w:tr w:rsidR="00B64D2C" w:rsidRPr="00407D90" w14:paraId="58E30896" w14:textId="77777777" w:rsidTr="00F71C56">
        <w:tc>
          <w:tcPr>
            <w:tcW w:w="1435" w:type="dxa"/>
          </w:tcPr>
          <w:p w14:paraId="37C9A6FB" w14:textId="1861AE95" w:rsidR="00B64D2C" w:rsidRDefault="00B64D2C" w:rsidP="00407D90">
            <w:pPr>
              <w:jc w:val="both"/>
              <w:rPr>
                <w:sz w:val="20"/>
                <w:szCs w:val="20"/>
                <w:lang w:val="en-GB"/>
              </w:rPr>
            </w:pPr>
            <w:r>
              <w:rPr>
                <w:sz w:val="20"/>
                <w:szCs w:val="20"/>
                <w:lang w:val="en-GB"/>
              </w:rPr>
              <w:t>50</w:t>
            </w:r>
          </w:p>
        </w:tc>
        <w:tc>
          <w:tcPr>
            <w:tcW w:w="2700" w:type="dxa"/>
          </w:tcPr>
          <w:p w14:paraId="4E17ADB8" w14:textId="4A4217E3" w:rsidR="00B64D2C" w:rsidRPr="00B64D2C" w:rsidRDefault="00B64D2C" w:rsidP="00407D90">
            <w:pPr>
              <w:jc w:val="both"/>
              <w:rPr>
                <w:sz w:val="20"/>
                <w:szCs w:val="20"/>
                <w:lang w:val="en-GB"/>
              </w:rPr>
            </w:pPr>
            <w:r>
              <w:rPr>
                <w:sz w:val="20"/>
                <w:szCs w:val="20"/>
                <w:lang w:val="en-GB"/>
              </w:rPr>
              <w:t>Rest</w:t>
            </w:r>
          </w:p>
        </w:tc>
        <w:tc>
          <w:tcPr>
            <w:tcW w:w="2700" w:type="dxa"/>
          </w:tcPr>
          <w:p w14:paraId="7D705112" w14:textId="49709895" w:rsidR="00B64D2C" w:rsidRDefault="00B64D2C" w:rsidP="00407D90">
            <w:pPr>
              <w:jc w:val="both"/>
              <w:rPr>
                <w:i/>
                <w:iCs/>
                <w:sz w:val="20"/>
                <w:szCs w:val="20"/>
                <w:lang w:val="en-GB"/>
              </w:rPr>
            </w:pPr>
            <w:proofErr w:type="spellStart"/>
            <w:r>
              <w:rPr>
                <w:i/>
                <w:iCs/>
                <w:sz w:val="20"/>
                <w:szCs w:val="20"/>
                <w:lang w:val="en-GB"/>
              </w:rPr>
              <w:t>TableCursor</w:t>
            </w:r>
            <w:proofErr w:type="spellEnd"/>
          </w:p>
        </w:tc>
      </w:tr>
      <w:tr w:rsidR="00B64D2C" w:rsidRPr="00407D90" w14:paraId="1E4FF02F" w14:textId="77777777" w:rsidTr="00F71C56">
        <w:tc>
          <w:tcPr>
            <w:tcW w:w="1435" w:type="dxa"/>
          </w:tcPr>
          <w:p w14:paraId="1112743A" w14:textId="42F0AC50" w:rsidR="00B64D2C" w:rsidRDefault="00B64D2C" w:rsidP="00407D90">
            <w:pPr>
              <w:jc w:val="both"/>
              <w:rPr>
                <w:sz w:val="20"/>
                <w:szCs w:val="20"/>
                <w:lang w:val="en-GB"/>
              </w:rPr>
            </w:pPr>
            <w:r>
              <w:rPr>
                <w:sz w:val="20"/>
                <w:szCs w:val="20"/>
                <w:lang w:val="en-GB"/>
              </w:rPr>
              <w:t>51</w:t>
            </w:r>
          </w:p>
        </w:tc>
        <w:tc>
          <w:tcPr>
            <w:tcW w:w="2700" w:type="dxa"/>
          </w:tcPr>
          <w:p w14:paraId="0C019D88" w14:textId="4562B5D3" w:rsidR="00B64D2C" w:rsidRPr="00B64D2C" w:rsidRDefault="00B64D2C" w:rsidP="00407D90">
            <w:pPr>
              <w:jc w:val="both"/>
              <w:rPr>
                <w:i/>
                <w:iCs/>
                <w:sz w:val="20"/>
                <w:szCs w:val="20"/>
                <w:lang w:val="en-GB"/>
              </w:rPr>
            </w:pPr>
            <w:r w:rsidRPr="00B64D2C">
              <w:rPr>
                <w:i/>
                <w:iCs/>
                <w:sz w:val="20"/>
                <w:szCs w:val="20"/>
                <w:lang w:val="en-GB"/>
              </w:rPr>
              <w:t>Subscribe</w:t>
            </w:r>
          </w:p>
        </w:tc>
        <w:tc>
          <w:tcPr>
            <w:tcW w:w="2700" w:type="dxa"/>
          </w:tcPr>
          <w:p w14:paraId="35051052" w14:textId="6E46695C" w:rsidR="00B64D2C" w:rsidRDefault="00B64D2C" w:rsidP="00407D90">
            <w:pPr>
              <w:jc w:val="both"/>
              <w:rPr>
                <w:i/>
                <w:iCs/>
                <w:sz w:val="20"/>
                <w:szCs w:val="20"/>
                <w:lang w:val="en-GB"/>
              </w:rPr>
            </w:pPr>
            <w:proofErr w:type="spellStart"/>
            <w:r>
              <w:rPr>
                <w:i/>
                <w:iCs/>
                <w:sz w:val="20"/>
                <w:szCs w:val="20"/>
                <w:lang w:val="en-GB"/>
              </w:rPr>
              <w:t>IndexData</w:t>
            </w:r>
            <w:proofErr w:type="spellEnd"/>
          </w:p>
        </w:tc>
      </w:tr>
      <w:tr w:rsidR="00B64D2C" w:rsidRPr="00407D90" w14:paraId="7AD06276" w14:textId="77777777" w:rsidTr="00F71C56">
        <w:tc>
          <w:tcPr>
            <w:tcW w:w="1435" w:type="dxa"/>
          </w:tcPr>
          <w:p w14:paraId="6CE20D03" w14:textId="669666AE" w:rsidR="00B64D2C" w:rsidRDefault="00B64D2C" w:rsidP="00407D90">
            <w:pPr>
              <w:jc w:val="both"/>
              <w:rPr>
                <w:sz w:val="20"/>
                <w:szCs w:val="20"/>
                <w:lang w:val="en-GB"/>
              </w:rPr>
            </w:pPr>
            <w:r>
              <w:rPr>
                <w:sz w:val="20"/>
                <w:szCs w:val="20"/>
                <w:lang w:val="en-GB"/>
              </w:rPr>
              <w:t>52</w:t>
            </w:r>
          </w:p>
        </w:tc>
        <w:tc>
          <w:tcPr>
            <w:tcW w:w="2700" w:type="dxa"/>
          </w:tcPr>
          <w:p w14:paraId="371A2DDE" w14:textId="2189CE16" w:rsidR="00B64D2C" w:rsidRPr="00B64D2C" w:rsidRDefault="00B64D2C" w:rsidP="00407D90">
            <w:pPr>
              <w:jc w:val="both"/>
              <w:rPr>
                <w:i/>
                <w:iCs/>
                <w:sz w:val="20"/>
                <w:szCs w:val="20"/>
                <w:lang w:val="en-GB"/>
              </w:rPr>
            </w:pPr>
            <w:proofErr w:type="spellStart"/>
            <w:r>
              <w:rPr>
                <w:i/>
                <w:iCs/>
                <w:sz w:val="20"/>
                <w:szCs w:val="20"/>
                <w:lang w:val="en-GB"/>
              </w:rPr>
              <w:t>Synchonise</w:t>
            </w:r>
            <w:proofErr w:type="spellEnd"/>
          </w:p>
        </w:tc>
        <w:tc>
          <w:tcPr>
            <w:tcW w:w="2700" w:type="dxa"/>
          </w:tcPr>
          <w:p w14:paraId="025E6835" w14:textId="28AD8EEE" w:rsidR="00B64D2C" w:rsidRDefault="00B64D2C" w:rsidP="00407D90">
            <w:pPr>
              <w:jc w:val="both"/>
              <w:rPr>
                <w:i/>
                <w:iCs/>
                <w:sz w:val="20"/>
                <w:szCs w:val="20"/>
                <w:lang w:val="en-GB"/>
              </w:rPr>
            </w:pPr>
            <w:proofErr w:type="spellStart"/>
            <w:r>
              <w:rPr>
                <w:i/>
                <w:iCs/>
                <w:sz w:val="20"/>
                <w:szCs w:val="20"/>
                <w:lang w:val="en-GB"/>
              </w:rPr>
              <w:t>IndexDone</w:t>
            </w:r>
            <w:proofErr w:type="spellEnd"/>
          </w:p>
        </w:tc>
      </w:tr>
      <w:tr w:rsidR="00B64D2C" w:rsidRPr="00407D90" w14:paraId="67D7197E" w14:textId="77777777" w:rsidTr="00F71C56">
        <w:tc>
          <w:tcPr>
            <w:tcW w:w="1435" w:type="dxa"/>
          </w:tcPr>
          <w:p w14:paraId="5778D128" w14:textId="2CC9CEE6" w:rsidR="00B64D2C" w:rsidRDefault="00B64D2C" w:rsidP="00407D90">
            <w:pPr>
              <w:jc w:val="both"/>
              <w:rPr>
                <w:sz w:val="20"/>
                <w:szCs w:val="20"/>
                <w:lang w:val="en-GB"/>
              </w:rPr>
            </w:pPr>
            <w:r>
              <w:rPr>
                <w:sz w:val="20"/>
                <w:szCs w:val="20"/>
                <w:lang w:val="en-GB"/>
              </w:rPr>
              <w:t>53</w:t>
            </w:r>
          </w:p>
        </w:tc>
        <w:tc>
          <w:tcPr>
            <w:tcW w:w="2700" w:type="dxa"/>
          </w:tcPr>
          <w:p w14:paraId="50FCC6B8" w14:textId="0645B5DF" w:rsidR="00B64D2C" w:rsidRDefault="00B64D2C" w:rsidP="00407D90">
            <w:pPr>
              <w:jc w:val="both"/>
              <w:rPr>
                <w:i/>
                <w:iCs/>
                <w:sz w:val="20"/>
                <w:szCs w:val="20"/>
                <w:lang w:val="en-GB"/>
              </w:rPr>
            </w:pPr>
            <w:proofErr w:type="spellStart"/>
            <w:r>
              <w:rPr>
                <w:i/>
                <w:iCs/>
                <w:sz w:val="20"/>
                <w:szCs w:val="20"/>
                <w:lang w:val="en-GB"/>
              </w:rPr>
              <w:t>SetMaster</w:t>
            </w:r>
            <w:proofErr w:type="spellEnd"/>
          </w:p>
        </w:tc>
        <w:tc>
          <w:tcPr>
            <w:tcW w:w="2700" w:type="dxa"/>
          </w:tcPr>
          <w:p w14:paraId="0C605CDC" w14:textId="60BA9646" w:rsidR="00B64D2C" w:rsidRPr="00D76AAF" w:rsidRDefault="00B64D2C" w:rsidP="00407D90">
            <w:pPr>
              <w:jc w:val="both"/>
              <w:rPr>
                <w:sz w:val="20"/>
                <w:szCs w:val="20"/>
                <w:lang w:val="en-GB"/>
              </w:rPr>
            </w:pPr>
            <w:proofErr w:type="spellStart"/>
            <w:r w:rsidRPr="00D76AAF">
              <w:rPr>
                <w:sz w:val="20"/>
                <w:szCs w:val="20"/>
                <w:lang w:val="en-GB"/>
              </w:rPr>
              <w:t>TableData</w:t>
            </w:r>
            <w:proofErr w:type="spellEnd"/>
          </w:p>
        </w:tc>
      </w:tr>
      <w:tr w:rsidR="00B64D2C" w:rsidRPr="00407D90" w14:paraId="115C7248" w14:textId="77777777" w:rsidTr="00F71C56">
        <w:tc>
          <w:tcPr>
            <w:tcW w:w="1435" w:type="dxa"/>
          </w:tcPr>
          <w:p w14:paraId="6EFE4D30" w14:textId="61C3E373" w:rsidR="00B64D2C" w:rsidRDefault="00B64D2C" w:rsidP="00407D90">
            <w:pPr>
              <w:jc w:val="both"/>
              <w:rPr>
                <w:sz w:val="20"/>
                <w:szCs w:val="20"/>
                <w:lang w:val="en-GB"/>
              </w:rPr>
            </w:pPr>
            <w:r>
              <w:rPr>
                <w:sz w:val="20"/>
                <w:szCs w:val="20"/>
                <w:lang w:val="en-GB"/>
              </w:rPr>
              <w:t>54</w:t>
            </w:r>
          </w:p>
        </w:tc>
        <w:tc>
          <w:tcPr>
            <w:tcW w:w="2700" w:type="dxa"/>
          </w:tcPr>
          <w:p w14:paraId="2CE412D0" w14:textId="72F5BF2A" w:rsidR="00B64D2C" w:rsidRPr="00B64D2C" w:rsidRDefault="00B64D2C" w:rsidP="00407D90">
            <w:pPr>
              <w:jc w:val="both"/>
              <w:rPr>
                <w:sz w:val="20"/>
                <w:szCs w:val="20"/>
                <w:lang w:val="en-GB"/>
              </w:rPr>
            </w:pPr>
            <w:proofErr w:type="spellStart"/>
            <w:r>
              <w:rPr>
                <w:sz w:val="20"/>
                <w:szCs w:val="20"/>
                <w:lang w:val="en-GB"/>
              </w:rPr>
              <w:t>GetInfo</w:t>
            </w:r>
            <w:proofErr w:type="spellEnd"/>
          </w:p>
        </w:tc>
        <w:tc>
          <w:tcPr>
            <w:tcW w:w="2700" w:type="dxa"/>
          </w:tcPr>
          <w:p w14:paraId="44B29073" w14:textId="5B5AE78C" w:rsidR="00B64D2C" w:rsidRDefault="00B64D2C" w:rsidP="00407D90">
            <w:pPr>
              <w:jc w:val="both"/>
              <w:rPr>
                <w:i/>
                <w:iCs/>
                <w:sz w:val="20"/>
                <w:szCs w:val="20"/>
                <w:lang w:val="en-GB"/>
              </w:rPr>
            </w:pPr>
            <w:proofErr w:type="spellStart"/>
            <w:r>
              <w:rPr>
                <w:i/>
                <w:iCs/>
                <w:sz w:val="20"/>
                <w:szCs w:val="20"/>
                <w:lang w:val="en-GB"/>
              </w:rPr>
              <w:t>TableDone</w:t>
            </w:r>
            <w:proofErr w:type="spellEnd"/>
          </w:p>
        </w:tc>
      </w:tr>
      <w:tr w:rsidR="00B64D2C" w:rsidRPr="00407D90" w14:paraId="5F090DAC" w14:textId="77777777" w:rsidTr="00F71C56">
        <w:tc>
          <w:tcPr>
            <w:tcW w:w="1435" w:type="dxa"/>
          </w:tcPr>
          <w:p w14:paraId="3388A885" w14:textId="35A3B629" w:rsidR="00B64D2C" w:rsidRDefault="00B64D2C" w:rsidP="00407D90">
            <w:pPr>
              <w:jc w:val="both"/>
              <w:rPr>
                <w:sz w:val="20"/>
                <w:szCs w:val="20"/>
                <w:lang w:val="en-GB"/>
              </w:rPr>
            </w:pPr>
            <w:r>
              <w:rPr>
                <w:sz w:val="20"/>
                <w:szCs w:val="20"/>
                <w:lang w:val="en-GB"/>
              </w:rPr>
              <w:t>55</w:t>
            </w:r>
          </w:p>
        </w:tc>
        <w:tc>
          <w:tcPr>
            <w:tcW w:w="2700" w:type="dxa"/>
          </w:tcPr>
          <w:p w14:paraId="1CB5B688" w14:textId="66CEA985" w:rsidR="00B64D2C" w:rsidRDefault="00B64D2C" w:rsidP="00407D90">
            <w:pPr>
              <w:jc w:val="both"/>
              <w:rPr>
                <w:sz w:val="20"/>
                <w:szCs w:val="20"/>
                <w:lang w:val="en-GB"/>
              </w:rPr>
            </w:pPr>
            <w:r>
              <w:rPr>
                <w:sz w:val="20"/>
                <w:szCs w:val="20"/>
                <w:lang w:val="en-GB"/>
              </w:rPr>
              <w:t>Execute</w:t>
            </w:r>
          </w:p>
        </w:tc>
        <w:tc>
          <w:tcPr>
            <w:tcW w:w="2700" w:type="dxa"/>
          </w:tcPr>
          <w:p w14:paraId="02284C70" w14:textId="6AA71702" w:rsidR="00B64D2C" w:rsidRDefault="00B64D2C" w:rsidP="00407D90">
            <w:pPr>
              <w:jc w:val="both"/>
              <w:rPr>
                <w:i/>
                <w:iCs/>
                <w:sz w:val="20"/>
                <w:szCs w:val="20"/>
                <w:lang w:val="en-GB"/>
              </w:rPr>
            </w:pPr>
            <w:r>
              <w:rPr>
                <w:i/>
                <w:iCs/>
                <w:sz w:val="20"/>
                <w:szCs w:val="20"/>
                <w:lang w:val="en-GB"/>
              </w:rPr>
              <w:t>Prepare</w:t>
            </w:r>
          </w:p>
        </w:tc>
      </w:tr>
      <w:tr w:rsidR="00B64D2C" w:rsidRPr="00407D90" w14:paraId="6931F41B" w14:textId="77777777" w:rsidTr="00F71C56">
        <w:tc>
          <w:tcPr>
            <w:tcW w:w="1435" w:type="dxa"/>
          </w:tcPr>
          <w:p w14:paraId="7694266F" w14:textId="7D18781F" w:rsidR="00B64D2C" w:rsidRDefault="00B64D2C" w:rsidP="00407D90">
            <w:pPr>
              <w:jc w:val="both"/>
              <w:rPr>
                <w:sz w:val="20"/>
                <w:szCs w:val="20"/>
                <w:lang w:val="en-GB"/>
              </w:rPr>
            </w:pPr>
            <w:r>
              <w:rPr>
                <w:sz w:val="20"/>
                <w:szCs w:val="20"/>
                <w:lang w:val="en-GB"/>
              </w:rPr>
              <w:t>56</w:t>
            </w:r>
          </w:p>
        </w:tc>
        <w:tc>
          <w:tcPr>
            <w:tcW w:w="2700" w:type="dxa"/>
          </w:tcPr>
          <w:p w14:paraId="2C9363F1" w14:textId="1204BA1C" w:rsidR="00B64D2C" w:rsidRDefault="00B64D2C" w:rsidP="00407D90">
            <w:pPr>
              <w:jc w:val="both"/>
              <w:rPr>
                <w:sz w:val="20"/>
                <w:szCs w:val="20"/>
                <w:lang w:val="en-GB"/>
              </w:rPr>
            </w:pPr>
            <w:r>
              <w:rPr>
                <w:sz w:val="20"/>
                <w:szCs w:val="20"/>
                <w:lang w:val="en-GB"/>
              </w:rPr>
              <w:t>Get2</w:t>
            </w:r>
          </w:p>
        </w:tc>
        <w:tc>
          <w:tcPr>
            <w:tcW w:w="2700" w:type="dxa"/>
          </w:tcPr>
          <w:p w14:paraId="2D6DD285" w14:textId="4ECBC994" w:rsidR="00B64D2C" w:rsidRDefault="00B64D2C" w:rsidP="00407D90">
            <w:pPr>
              <w:jc w:val="both"/>
              <w:rPr>
                <w:i/>
                <w:iCs/>
                <w:sz w:val="20"/>
                <w:szCs w:val="20"/>
                <w:lang w:val="en-GB"/>
              </w:rPr>
            </w:pPr>
            <w:r>
              <w:rPr>
                <w:i/>
                <w:iCs/>
                <w:sz w:val="20"/>
                <w:szCs w:val="20"/>
                <w:lang w:val="en-GB"/>
              </w:rPr>
              <w:t>Request</w:t>
            </w:r>
          </w:p>
        </w:tc>
      </w:tr>
      <w:tr w:rsidR="00B64D2C" w:rsidRPr="00407D90" w14:paraId="51EE516F" w14:textId="77777777" w:rsidTr="00F71C56">
        <w:tc>
          <w:tcPr>
            <w:tcW w:w="1435" w:type="dxa"/>
          </w:tcPr>
          <w:p w14:paraId="7CCF09EE" w14:textId="08BD11B6" w:rsidR="00B64D2C" w:rsidRDefault="00B64D2C" w:rsidP="00407D90">
            <w:pPr>
              <w:jc w:val="both"/>
              <w:rPr>
                <w:sz w:val="20"/>
                <w:szCs w:val="20"/>
                <w:lang w:val="en-GB"/>
              </w:rPr>
            </w:pPr>
            <w:r>
              <w:rPr>
                <w:sz w:val="20"/>
                <w:szCs w:val="20"/>
                <w:lang w:val="en-GB"/>
              </w:rPr>
              <w:t>57</w:t>
            </w:r>
          </w:p>
        </w:tc>
        <w:tc>
          <w:tcPr>
            <w:tcW w:w="2700" w:type="dxa"/>
          </w:tcPr>
          <w:p w14:paraId="2DBCF7D5" w14:textId="77777777" w:rsidR="00B64D2C" w:rsidRDefault="00B64D2C" w:rsidP="00407D90">
            <w:pPr>
              <w:jc w:val="both"/>
              <w:rPr>
                <w:sz w:val="20"/>
                <w:szCs w:val="20"/>
                <w:lang w:val="en-GB"/>
              </w:rPr>
            </w:pPr>
          </w:p>
        </w:tc>
        <w:tc>
          <w:tcPr>
            <w:tcW w:w="2700" w:type="dxa"/>
          </w:tcPr>
          <w:p w14:paraId="457C7055" w14:textId="542E74D4" w:rsidR="00B64D2C" w:rsidRDefault="00B64D2C" w:rsidP="00407D90">
            <w:pPr>
              <w:jc w:val="both"/>
              <w:rPr>
                <w:i/>
                <w:iCs/>
                <w:sz w:val="20"/>
                <w:szCs w:val="20"/>
                <w:lang w:val="en-GB"/>
              </w:rPr>
            </w:pPr>
            <w:r>
              <w:rPr>
                <w:i/>
                <w:iCs/>
                <w:sz w:val="20"/>
                <w:szCs w:val="20"/>
                <w:lang w:val="en-GB"/>
              </w:rPr>
              <w:t>Committed</w:t>
            </w:r>
          </w:p>
        </w:tc>
      </w:tr>
      <w:tr w:rsidR="00B64D2C" w:rsidRPr="00407D90" w14:paraId="22D30985" w14:textId="77777777" w:rsidTr="00F71C56">
        <w:tc>
          <w:tcPr>
            <w:tcW w:w="1435" w:type="dxa"/>
          </w:tcPr>
          <w:p w14:paraId="2A552EDB" w14:textId="2D0E8B38" w:rsidR="00B64D2C" w:rsidRDefault="00B64D2C" w:rsidP="00407D90">
            <w:pPr>
              <w:jc w:val="both"/>
              <w:rPr>
                <w:sz w:val="20"/>
                <w:szCs w:val="20"/>
                <w:lang w:val="en-GB"/>
              </w:rPr>
            </w:pPr>
            <w:r>
              <w:rPr>
                <w:sz w:val="20"/>
                <w:szCs w:val="20"/>
                <w:lang w:val="en-GB"/>
              </w:rPr>
              <w:t>58</w:t>
            </w:r>
          </w:p>
        </w:tc>
        <w:tc>
          <w:tcPr>
            <w:tcW w:w="2700" w:type="dxa"/>
          </w:tcPr>
          <w:p w14:paraId="20F3581C" w14:textId="6C768A06" w:rsidR="00B64D2C" w:rsidRDefault="00B64D2C" w:rsidP="00407D90">
            <w:pPr>
              <w:jc w:val="both"/>
              <w:rPr>
                <w:sz w:val="20"/>
                <w:szCs w:val="20"/>
                <w:lang w:val="en-GB"/>
              </w:rPr>
            </w:pPr>
          </w:p>
        </w:tc>
        <w:tc>
          <w:tcPr>
            <w:tcW w:w="2700" w:type="dxa"/>
          </w:tcPr>
          <w:p w14:paraId="3287E7C4" w14:textId="63CFC718" w:rsidR="00B64D2C" w:rsidRDefault="00B64D2C" w:rsidP="00407D90">
            <w:pPr>
              <w:jc w:val="both"/>
              <w:rPr>
                <w:i/>
                <w:iCs/>
                <w:sz w:val="20"/>
                <w:szCs w:val="20"/>
                <w:lang w:val="en-GB"/>
              </w:rPr>
            </w:pPr>
            <w:r>
              <w:rPr>
                <w:i/>
                <w:iCs/>
                <w:sz w:val="20"/>
                <w:szCs w:val="20"/>
                <w:lang w:val="en-GB"/>
              </w:rPr>
              <w:t>Serialisable</w:t>
            </w:r>
          </w:p>
        </w:tc>
      </w:tr>
      <w:tr w:rsidR="00B64D2C" w:rsidRPr="00407D90" w14:paraId="432CC0C5" w14:textId="77777777" w:rsidTr="00F71C56">
        <w:tc>
          <w:tcPr>
            <w:tcW w:w="1435" w:type="dxa"/>
          </w:tcPr>
          <w:p w14:paraId="4349EEB1" w14:textId="4D6EF414" w:rsidR="00B64D2C" w:rsidRDefault="00B64D2C" w:rsidP="00407D90">
            <w:pPr>
              <w:jc w:val="both"/>
              <w:rPr>
                <w:sz w:val="20"/>
                <w:szCs w:val="20"/>
                <w:lang w:val="en-GB"/>
              </w:rPr>
            </w:pPr>
            <w:r>
              <w:rPr>
                <w:sz w:val="20"/>
                <w:szCs w:val="20"/>
                <w:lang w:val="en-GB"/>
              </w:rPr>
              <w:t>59</w:t>
            </w:r>
          </w:p>
        </w:tc>
        <w:tc>
          <w:tcPr>
            <w:tcW w:w="2700" w:type="dxa"/>
          </w:tcPr>
          <w:p w14:paraId="0656E2BB" w14:textId="19CE1E62" w:rsidR="00B64D2C" w:rsidRDefault="00A31B3F" w:rsidP="00407D90">
            <w:pPr>
              <w:jc w:val="both"/>
              <w:rPr>
                <w:sz w:val="20"/>
                <w:szCs w:val="20"/>
                <w:lang w:val="en-GB"/>
              </w:rPr>
            </w:pPr>
            <w:proofErr w:type="spellStart"/>
            <w:r>
              <w:rPr>
                <w:sz w:val="20"/>
                <w:szCs w:val="20"/>
                <w:lang w:val="en-GB"/>
              </w:rPr>
              <w:t>ExecuteMatch</w:t>
            </w:r>
            <w:proofErr w:type="spellEnd"/>
          </w:p>
        </w:tc>
        <w:tc>
          <w:tcPr>
            <w:tcW w:w="2700" w:type="dxa"/>
          </w:tcPr>
          <w:p w14:paraId="4E44DF06" w14:textId="6BABEEF2" w:rsidR="00B64D2C" w:rsidRPr="00A31B3F" w:rsidRDefault="00A31B3F" w:rsidP="00407D90">
            <w:pPr>
              <w:jc w:val="both"/>
              <w:rPr>
                <w:sz w:val="20"/>
                <w:szCs w:val="20"/>
                <w:lang w:val="en-GB"/>
              </w:rPr>
            </w:pPr>
            <w:proofErr w:type="spellStart"/>
            <w:r>
              <w:rPr>
                <w:sz w:val="20"/>
                <w:szCs w:val="20"/>
                <w:lang w:val="en-GB"/>
              </w:rPr>
              <w:t>MatchDone</w:t>
            </w:r>
            <w:proofErr w:type="spellEnd"/>
          </w:p>
        </w:tc>
      </w:tr>
      <w:tr w:rsidR="00B64D2C" w:rsidRPr="00407D90" w14:paraId="4629F093" w14:textId="77777777" w:rsidTr="00F71C56">
        <w:tc>
          <w:tcPr>
            <w:tcW w:w="1435" w:type="dxa"/>
          </w:tcPr>
          <w:p w14:paraId="260F5A7A" w14:textId="642A49B7" w:rsidR="00B64D2C" w:rsidRDefault="00B64D2C" w:rsidP="00407D90">
            <w:pPr>
              <w:jc w:val="both"/>
              <w:rPr>
                <w:sz w:val="20"/>
                <w:szCs w:val="20"/>
                <w:lang w:val="en-GB"/>
              </w:rPr>
            </w:pPr>
            <w:r>
              <w:rPr>
                <w:sz w:val="20"/>
                <w:szCs w:val="20"/>
                <w:lang w:val="en-GB"/>
              </w:rPr>
              <w:t>60</w:t>
            </w:r>
          </w:p>
        </w:tc>
        <w:tc>
          <w:tcPr>
            <w:tcW w:w="2700" w:type="dxa"/>
          </w:tcPr>
          <w:p w14:paraId="360EC8D9" w14:textId="77777777" w:rsidR="00B64D2C" w:rsidRDefault="00B64D2C" w:rsidP="00407D90">
            <w:pPr>
              <w:jc w:val="both"/>
              <w:rPr>
                <w:sz w:val="20"/>
                <w:szCs w:val="20"/>
                <w:lang w:val="en-GB"/>
              </w:rPr>
            </w:pPr>
          </w:p>
        </w:tc>
        <w:tc>
          <w:tcPr>
            <w:tcW w:w="2700" w:type="dxa"/>
          </w:tcPr>
          <w:p w14:paraId="703BEE18" w14:textId="1C0DE41E" w:rsidR="00B64D2C" w:rsidRDefault="00B64D2C" w:rsidP="00407D90">
            <w:pPr>
              <w:jc w:val="both"/>
              <w:rPr>
                <w:i/>
                <w:iCs/>
                <w:sz w:val="20"/>
                <w:szCs w:val="20"/>
                <w:lang w:val="en-GB"/>
              </w:rPr>
            </w:pPr>
            <w:r>
              <w:rPr>
                <w:i/>
                <w:iCs/>
                <w:sz w:val="20"/>
                <w:szCs w:val="20"/>
                <w:lang w:val="en-GB"/>
              </w:rPr>
              <w:t>Primary</w:t>
            </w:r>
          </w:p>
        </w:tc>
      </w:tr>
      <w:tr w:rsidR="00B64D2C" w:rsidRPr="00407D90" w14:paraId="1D93FFDB" w14:textId="77777777" w:rsidTr="00F71C56">
        <w:tc>
          <w:tcPr>
            <w:tcW w:w="1435" w:type="dxa"/>
          </w:tcPr>
          <w:p w14:paraId="71D389EA" w14:textId="7BFF1997" w:rsidR="00B64D2C" w:rsidRDefault="00B64D2C" w:rsidP="00407D90">
            <w:pPr>
              <w:jc w:val="both"/>
              <w:rPr>
                <w:sz w:val="20"/>
                <w:szCs w:val="20"/>
                <w:lang w:val="en-GB"/>
              </w:rPr>
            </w:pPr>
            <w:r>
              <w:rPr>
                <w:sz w:val="20"/>
                <w:szCs w:val="20"/>
                <w:lang w:val="en-GB"/>
              </w:rPr>
              <w:lastRenderedPageBreak/>
              <w:t>61</w:t>
            </w:r>
          </w:p>
        </w:tc>
        <w:tc>
          <w:tcPr>
            <w:tcW w:w="2700" w:type="dxa"/>
          </w:tcPr>
          <w:p w14:paraId="5B5EC546" w14:textId="77777777" w:rsidR="00B64D2C" w:rsidRDefault="00B64D2C" w:rsidP="00407D90">
            <w:pPr>
              <w:jc w:val="both"/>
              <w:rPr>
                <w:sz w:val="20"/>
                <w:szCs w:val="20"/>
                <w:lang w:val="en-GB"/>
              </w:rPr>
            </w:pPr>
          </w:p>
        </w:tc>
        <w:tc>
          <w:tcPr>
            <w:tcW w:w="2700" w:type="dxa"/>
          </w:tcPr>
          <w:p w14:paraId="5DC30497" w14:textId="30F57D8C" w:rsidR="00B64D2C" w:rsidRDefault="00B64D2C" w:rsidP="00407D90">
            <w:pPr>
              <w:jc w:val="both"/>
              <w:rPr>
                <w:i/>
                <w:iCs/>
                <w:sz w:val="20"/>
                <w:szCs w:val="20"/>
                <w:lang w:val="en-GB"/>
              </w:rPr>
            </w:pPr>
            <w:r>
              <w:rPr>
                <w:i/>
                <w:iCs/>
                <w:sz w:val="20"/>
                <w:szCs w:val="20"/>
                <w:lang w:val="en-GB"/>
              </w:rPr>
              <w:t>Secondary</w:t>
            </w:r>
          </w:p>
        </w:tc>
      </w:tr>
      <w:tr w:rsidR="00B64D2C" w:rsidRPr="00407D90" w14:paraId="4609B282" w14:textId="77777777" w:rsidTr="00F71C56">
        <w:tc>
          <w:tcPr>
            <w:tcW w:w="1435" w:type="dxa"/>
          </w:tcPr>
          <w:p w14:paraId="7E67A2DC" w14:textId="37C071D9" w:rsidR="00B64D2C" w:rsidRDefault="00B64D2C" w:rsidP="00407D90">
            <w:pPr>
              <w:jc w:val="both"/>
              <w:rPr>
                <w:sz w:val="20"/>
                <w:szCs w:val="20"/>
                <w:lang w:val="en-GB"/>
              </w:rPr>
            </w:pPr>
            <w:r>
              <w:rPr>
                <w:sz w:val="20"/>
                <w:szCs w:val="20"/>
                <w:lang w:val="en-GB"/>
              </w:rPr>
              <w:t>62</w:t>
            </w:r>
          </w:p>
        </w:tc>
        <w:tc>
          <w:tcPr>
            <w:tcW w:w="2700" w:type="dxa"/>
          </w:tcPr>
          <w:p w14:paraId="68DFC6CF" w14:textId="77777777" w:rsidR="00B64D2C" w:rsidRDefault="00B64D2C" w:rsidP="00407D90">
            <w:pPr>
              <w:jc w:val="both"/>
              <w:rPr>
                <w:sz w:val="20"/>
                <w:szCs w:val="20"/>
                <w:lang w:val="en-GB"/>
              </w:rPr>
            </w:pPr>
          </w:p>
        </w:tc>
        <w:tc>
          <w:tcPr>
            <w:tcW w:w="2700" w:type="dxa"/>
          </w:tcPr>
          <w:p w14:paraId="6BDADAD3" w14:textId="40DD5558" w:rsidR="00B64D2C" w:rsidRDefault="00B64D2C" w:rsidP="00407D90">
            <w:pPr>
              <w:jc w:val="both"/>
              <w:rPr>
                <w:i/>
                <w:iCs/>
                <w:sz w:val="20"/>
                <w:szCs w:val="20"/>
                <w:lang w:val="en-GB"/>
              </w:rPr>
            </w:pPr>
            <w:r>
              <w:rPr>
                <w:i/>
                <w:iCs/>
                <w:sz w:val="20"/>
                <w:szCs w:val="20"/>
                <w:lang w:val="en-GB"/>
              </w:rPr>
              <w:t>Begin</w:t>
            </w:r>
          </w:p>
        </w:tc>
      </w:tr>
      <w:tr w:rsidR="00B64D2C" w:rsidRPr="00407D90" w14:paraId="6E30C404" w14:textId="77777777" w:rsidTr="00F71C56">
        <w:tc>
          <w:tcPr>
            <w:tcW w:w="1435" w:type="dxa"/>
          </w:tcPr>
          <w:p w14:paraId="4161AC6D" w14:textId="3046EBC5" w:rsidR="00B64D2C" w:rsidRDefault="00B64D2C" w:rsidP="00407D90">
            <w:pPr>
              <w:jc w:val="both"/>
              <w:rPr>
                <w:sz w:val="20"/>
                <w:szCs w:val="20"/>
                <w:lang w:val="en-GB"/>
              </w:rPr>
            </w:pPr>
            <w:r>
              <w:rPr>
                <w:sz w:val="20"/>
                <w:szCs w:val="20"/>
                <w:lang w:val="en-GB"/>
              </w:rPr>
              <w:t>63</w:t>
            </w:r>
          </w:p>
        </w:tc>
        <w:tc>
          <w:tcPr>
            <w:tcW w:w="2700" w:type="dxa"/>
          </w:tcPr>
          <w:p w14:paraId="5B20AF68" w14:textId="77777777" w:rsidR="00B64D2C" w:rsidRDefault="00B64D2C" w:rsidP="00407D90">
            <w:pPr>
              <w:jc w:val="both"/>
              <w:rPr>
                <w:sz w:val="20"/>
                <w:szCs w:val="20"/>
                <w:lang w:val="en-GB"/>
              </w:rPr>
            </w:pPr>
          </w:p>
        </w:tc>
        <w:tc>
          <w:tcPr>
            <w:tcW w:w="2700" w:type="dxa"/>
          </w:tcPr>
          <w:p w14:paraId="0FF61282" w14:textId="6604AD46" w:rsidR="00B64D2C" w:rsidRDefault="00B64D2C" w:rsidP="00407D90">
            <w:pPr>
              <w:jc w:val="both"/>
              <w:rPr>
                <w:i/>
                <w:iCs/>
                <w:sz w:val="20"/>
                <w:szCs w:val="20"/>
                <w:lang w:val="en-GB"/>
              </w:rPr>
            </w:pPr>
            <w:r>
              <w:rPr>
                <w:i/>
                <w:iCs/>
                <w:sz w:val="20"/>
                <w:szCs w:val="20"/>
                <w:lang w:val="en-GB"/>
              </w:rPr>
              <w:t>Valid</w:t>
            </w:r>
          </w:p>
        </w:tc>
      </w:tr>
      <w:tr w:rsidR="0091408D" w:rsidRPr="00407D90" w14:paraId="2EB08428" w14:textId="77777777" w:rsidTr="00F71C56">
        <w:tc>
          <w:tcPr>
            <w:tcW w:w="1435" w:type="dxa"/>
          </w:tcPr>
          <w:p w14:paraId="2454F57C" w14:textId="329F0F3A" w:rsidR="0091408D" w:rsidRDefault="0091408D" w:rsidP="00407D90">
            <w:pPr>
              <w:jc w:val="both"/>
              <w:rPr>
                <w:sz w:val="20"/>
                <w:szCs w:val="20"/>
                <w:lang w:val="en-GB"/>
              </w:rPr>
            </w:pPr>
            <w:r>
              <w:rPr>
                <w:sz w:val="20"/>
                <w:szCs w:val="20"/>
                <w:lang w:val="en-GB"/>
              </w:rPr>
              <w:t>64</w:t>
            </w:r>
          </w:p>
        </w:tc>
        <w:tc>
          <w:tcPr>
            <w:tcW w:w="2700" w:type="dxa"/>
          </w:tcPr>
          <w:p w14:paraId="6A5A5A9B" w14:textId="77777777" w:rsidR="0091408D" w:rsidRDefault="0091408D" w:rsidP="00407D90">
            <w:pPr>
              <w:jc w:val="both"/>
              <w:rPr>
                <w:sz w:val="20"/>
                <w:szCs w:val="20"/>
                <w:lang w:val="en-GB"/>
              </w:rPr>
            </w:pPr>
          </w:p>
        </w:tc>
        <w:tc>
          <w:tcPr>
            <w:tcW w:w="2700" w:type="dxa"/>
          </w:tcPr>
          <w:p w14:paraId="2752CDDE" w14:textId="6ABFA03D" w:rsidR="0091408D" w:rsidRDefault="0091408D" w:rsidP="00407D90">
            <w:pPr>
              <w:jc w:val="both"/>
              <w:rPr>
                <w:i/>
                <w:iCs/>
                <w:sz w:val="20"/>
                <w:szCs w:val="20"/>
                <w:lang w:val="en-GB"/>
              </w:rPr>
            </w:pPr>
            <w:r>
              <w:rPr>
                <w:i/>
                <w:iCs/>
                <w:sz w:val="20"/>
                <w:szCs w:val="20"/>
                <w:lang w:val="en-GB"/>
              </w:rPr>
              <w:t>Invalid</w:t>
            </w:r>
          </w:p>
        </w:tc>
      </w:tr>
      <w:tr w:rsidR="0091408D" w:rsidRPr="00407D90" w14:paraId="4F2A9436" w14:textId="77777777" w:rsidTr="00F71C56">
        <w:tc>
          <w:tcPr>
            <w:tcW w:w="1435" w:type="dxa"/>
          </w:tcPr>
          <w:p w14:paraId="25B198F0" w14:textId="1026C735" w:rsidR="0091408D" w:rsidRDefault="0091408D" w:rsidP="00407D90">
            <w:pPr>
              <w:jc w:val="both"/>
              <w:rPr>
                <w:sz w:val="20"/>
                <w:szCs w:val="20"/>
                <w:lang w:val="en-GB"/>
              </w:rPr>
            </w:pPr>
            <w:r>
              <w:rPr>
                <w:sz w:val="20"/>
                <w:szCs w:val="20"/>
                <w:lang w:val="en-GB"/>
              </w:rPr>
              <w:t>65</w:t>
            </w:r>
          </w:p>
        </w:tc>
        <w:tc>
          <w:tcPr>
            <w:tcW w:w="2700" w:type="dxa"/>
          </w:tcPr>
          <w:p w14:paraId="29450249" w14:textId="77777777" w:rsidR="0091408D" w:rsidRDefault="0091408D" w:rsidP="00407D90">
            <w:pPr>
              <w:jc w:val="both"/>
              <w:rPr>
                <w:sz w:val="20"/>
                <w:szCs w:val="20"/>
                <w:lang w:val="en-GB"/>
              </w:rPr>
            </w:pPr>
          </w:p>
        </w:tc>
        <w:tc>
          <w:tcPr>
            <w:tcW w:w="2700" w:type="dxa"/>
          </w:tcPr>
          <w:p w14:paraId="57756EDA" w14:textId="0CABC19B" w:rsidR="0091408D" w:rsidRPr="0091408D" w:rsidRDefault="0091408D" w:rsidP="00407D90">
            <w:pPr>
              <w:jc w:val="both"/>
              <w:rPr>
                <w:sz w:val="20"/>
                <w:szCs w:val="20"/>
                <w:lang w:val="en-GB"/>
              </w:rPr>
            </w:pPr>
            <w:proofErr w:type="spellStart"/>
            <w:r w:rsidRPr="0091408D">
              <w:rPr>
                <w:sz w:val="20"/>
                <w:szCs w:val="20"/>
                <w:lang w:val="en-GB"/>
              </w:rPr>
              <w:t>TransactionReport</w:t>
            </w:r>
            <w:proofErr w:type="spellEnd"/>
          </w:p>
        </w:tc>
      </w:tr>
      <w:tr w:rsidR="0091408D" w:rsidRPr="00407D90" w14:paraId="618CF502" w14:textId="77777777" w:rsidTr="00F71C56">
        <w:tc>
          <w:tcPr>
            <w:tcW w:w="1435" w:type="dxa"/>
          </w:tcPr>
          <w:p w14:paraId="2E672D66" w14:textId="5B2B1D05" w:rsidR="0091408D" w:rsidRDefault="0091408D" w:rsidP="00407D90">
            <w:pPr>
              <w:jc w:val="both"/>
              <w:rPr>
                <w:sz w:val="20"/>
                <w:szCs w:val="20"/>
                <w:lang w:val="en-GB"/>
              </w:rPr>
            </w:pPr>
            <w:r>
              <w:rPr>
                <w:sz w:val="20"/>
                <w:szCs w:val="20"/>
                <w:lang w:val="en-GB"/>
              </w:rPr>
              <w:t>66</w:t>
            </w:r>
          </w:p>
        </w:tc>
        <w:tc>
          <w:tcPr>
            <w:tcW w:w="2700" w:type="dxa"/>
          </w:tcPr>
          <w:p w14:paraId="47456DF5" w14:textId="77777777" w:rsidR="0091408D" w:rsidRDefault="0091408D" w:rsidP="00407D90">
            <w:pPr>
              <w:jc w:val="both"/>
              <w:rPr>
                <w:sz w:val="20"/>
                <w:szCs w:val="20"/>
                <w:lang w:val="en-GB"/>
              </w:rPr>
            </w:pPr>
          </w:p>
        </w:tc>
        <w:tc>
          <w:tcPr>
            <w:tcW w:w="2700" w:type="dxa"/>
          </w:tcPr>
          <w:p w14:paraId="4D9829EB" w14:textId="050A026A" w:rsidR="0091408D" w:rsidRPr="0091408D" w:rsidRDefault="0091408D" w:rsidP="00407D90">
            <w:pPr>
              <w:jc w:val="both"/>
              <w:rPr>
                <w:i/>
                <w:iCs/>
                <w:sz w:val="20"/>
                <w:szCs w:val="20"/>
                <w:lang w:val="en-GB"/>
              </w:rPr>
            </w:pPr>
            <w:proofErr w:type="spellStart"/>
            <w:r>
              <w:rPr>
                <w:i/>
                <w:iCs/>
                <w:sz w:val="20"/>
                <w:szCs w:val="20"/>
                <w:lang w:val="en-GB"/>
              </w:rPr>
              <w:t>RemoteTransactionReport</w:t>
            </w:r>
            <w:proofErr w:type="spellEnd"/>
          </w:p>
        </w:tc>
      </w:tr>
      <w:tr w:rsidR="0091408D" w:rsidRPr="00407D90" w14:paraId="253CE309" w14:textId="77777777" w:rsidTr="00F71C56">
        <w:tc>
          <w:tcPr>
            <w:tcW w:w="1435" w:type="dxa"/>
          </w:tcPr>
          <w:p w14:paraId="5AE4B16B" w14:textId="147950A7" w:rsidR="0091408D" w:rsidRDefault="0091408D" w:rsidP="00407D90">
            <w:pPr>
              <w:jc w:val="both"/>
              <w:rPr>
                <w:sz w:val="20"/>
                <w:szCs w:val="20"/>
                <w:lang w:val="en-GB"/>
              </w:rPr>
            </w:pPr>
            <w:r>
              <w:rPr>
                <w:sz w:val="20"/>
                <w:szCs w:val="20"/>
                <w:lang w:val="en-GB"/>
              </w:rPr>
              <w:t>67</w:t>
            </w:r>
          </w:p>
        </w:tc>
        <w:tc>
          <w:tcPr>
            <w:tcW w:w="2700" w:type="dxa"/>
          </w:tcPr>
          <w:p w14:paraId="12774418" w14:textId="77777777" w:rsidR="0091408D" w:rsidRDefault="0091408D" w:rsidP="00407D90">
            <w:pPr>
              <w:jc w:val="both"/>
              <w:rPr>
                <w:sz w:val="20"/>
                <w:szCs w:val="20"/>
                <w:lang w:val="en-GB"/>
              </w:rPr>
            </w:pPr>
          </w:p>
        </w:tc>
        <w:tc>
          <w:tcPr>
            <w:tcW w:w="2700" w:type="dxa"/>
          </w:tcPr>
          <w:p w14:paraId="047C079E" w14:textId="52F12995" w:rsidR="0091408D" w:rsidRDefault="0091408D" w:rsidP="00407D90">
            <w:pPr>
              <w:jc w:val="both"/>
              <w:rPr>
                <w:i/>
                <w:iCs/>
                <w:sz w:val="20"/>
                <w:szCs w:val="20"/>
                <w:lang w:val="en-GB"/>
              </w:rPr>
            </w:pPr>
            <w:proofErr w:type="spellStart"/>
            <w:r>
              <w:rPr>
                <w:i/>
                <w:iCs/>
                <w:sz w:val="20"/>
                <w:szCs w:val="20"/>
                <w:lang w:val="en-GB"/>
              </w:rPr>
              <w:t>PostReport</w:t>
            </w:r>
            <w:proofErr w:type="spellEnd"/>
          </w:p>
        </w:tc>
      </w:tr>
      <w:tr w:rsidR="0091408D" w:rsidRPr="00407D90" w14:paraId="6C72E4B5" w14:textId="77777777" w:rsidTr="00F71C56">
        <w:tc>
          <w:tcPr>
            <w:tcW w:w="1435" w:type="dxa"/>
          </w:tcPr>
          <w:p w14:paraId="6825DC37" w14:textId="0243CB9E" w:rsidR="0091408D" w:rsidRDefault="0091408D" w:rsidP="00407D90">
            <w:pPr>
              <w:jc w:val="both"/>
              <w:rPr>
                <w:sz w:val="20"/>
                <w:szCs w:val="20"/>
                <w:lang w:val="en-GB"/>
              </w:rPr>
            </w:pPr>
            <w:r>
              <w:rPr>
                <w:sz w:val="20"/>
                <w:szCs w:val="20"/>
                <w:lang w:val="en-GB"/>
              </w:rPr>
              <w:t>68</w:t>
            </w:r>
          </w:p>
        </w:tc>
        <w:tc>
          <w:tcPr>
            <w:tcW w:w="2700" w:type="dxa"/>
          </w:tcPr>
          <w:p w14:paraId="0F7E0698" w14:textId="77777777" w:rsidR="0091408D" w:rsidRDefault="0091408D" w:rsidP="00407D90">
            <w:pPr>
              <w:jc w:val="both"/>
              <w:rPr>
                <w:sz w:val="20"/>
                <w:szCs w:val="20"/>
                <w:lang w:val="en-GB"/>
              </w:rPr>
            </w:pPr>
          </w:p>
        </w:tc>
        <w:tc>
          <w:tcPr>
            <w:tcW w:w="2700" w:type="dxa"/>
          </w:tcPr>
          <w:p w14:paraId="70CFBC2C" w14:textId="41FF6A06" w:rsidR="0091408D" w:rsidRPr="0091408D" w:rsidRDefault="0091408D" w:rsidP="00407D90">
            <w:pPr>
              <w:jc w:val="both"/>
              <w:rPr>
                <w:sz w:val="20"/>
                <w:szCs w:val="20"/>
                <w:lang w:val="en-GB"/>
              </w:rPr>
            </w:pPr>
            <w:r>
              <w:rPr>
                <w:sz w:val="20"/>
                <w:szCs w:val="20"/>
                <w:lang w:val="en-GB"/>
              </w:rPr>
              <w:t>Warning</w:t>
            </w:r>
          </w:p>
        </w:tc>
      </w:tr>
      <w:tr w:rsidR="0091408D" w:rsidRPr="00407D90" w14:paraId="3836D1D9" w14:textId="77777777" w:rsidTr="00F71C56">
        <w:tc>
          <w:tcPr>
            <w:tcW w:w="1435" w:type="dxa"/>
          </w:tcPr>
          <w:p w14:paraId="23CA500F" w14:textId="40E4378B" w:rsidR="0091408D" w:rsidRDefault="0091408D" w:rsidP="00407D90">
            <w:pPr>
              <w:jc w:val="both"/>
              <w:rPr>
                <w:sz w:val="20"/>
                <w:szCs w:val="20"/>
                <w:lang w:val="en-GB"/>
              </w:rPr>
            </w:pPr>
            <w:r>
              <w:rPr>
                <w:sz w:val="20"/>
                <w:szCs w:val="20"/>
                <w:lang w:val="en-GB"/>
              </w:rPr>
              <w:t>69</w:t>
            </w:r>
          </w:p>
        </w:tc>
        <w:tc>
          <w:tcPr>
            <w:tcW w:w="2700" w:type="dxa"/>
          </w:tcPr>
          <w:p w14:paraId="236E23E5" w14:textId="77777777" w:rsidR="0091408D" w:rsidRDefault="0091408D" w:rsidP="00407D90">
            <w:pPr>
              <w:jc w:val="both"/>
              <w:rPr>
                <w:sz w:val="20"/>
                <w:szCs w:val="20"/>
                <w:lang w:val="en-GB"/>
              </w:rPr>
            </w:pPr>
          </w:p>
        </w:tc>
        <w:tc>
          <w:tcPr>
            <w:tcW w:w="2700" w:type="dxa"/>
          </w:tcPr>
          <w:p w14:paraId="5363D6DE" w14:textId="196323D5" w:rsidR="0091408D" w:rsidRPr="0091408D" w:rsidRDefault="0091408D" w:rsidP="00407D90">
            <w:pPr>
              <w:jc w:val="both"/>
              <w:rPr>
                <w:i/>
                <w:iCs/>
                <w:sz w:val="20"/>
                <w:szCs w:val="20"/>
                <w:lang w:val="en-GB"/>
              </w:rPr>
            </w:pPr>
            <w:proofErr w:type="spellStart"/>
            <w:r w:rsidRPr="0091408D">
              <w:rPr>
                <w:i/>
                <w:iCs/>
                <w:sz w:val="20"/>
                <w:szCs w:val="20"/>
                <w:lang w:val="en-GB"/>
              </w:rPr>
              <w:t>TransactionReason</w:t>
            </w:r>
            <w:proofErr w:type="spellEnd"/>
          </w:p>
        </w:tc>
      </w:tr>
      <w:tr w:rsidR="0091408D" w:rsidRPr="00407D90" w14:paraId="34952370" w14:textId="77777777" w:rsidTr="00F71C56">
        <w:tc>
          <w:tcPr>
            <w:tcW w:w="1435" w:type="dxa"/>
          </w:tcPr>
          <w:p w14:paraId="25AADC70" w14:textId="5A25B5A1" w:rsidR="0091408D" w:rsidRDefault="0091408D" w:rsidP="00407D90">
            <w:pPr>
              <w:jc w:val="both"/>
              <w:rPr>
                <w:sz w:val="20"/>
                <w:szCs w:val="20"/>
                <w:lang w:val="en-GB"/>
              </w:rPr>
            </w:pPr>
            <w:r>
              <w:rPr>
                <w:sz w:val="20"/>
                <w:szCs w:val="20"/>
                <w:lang w:val="en-GB"/>
              </w:rPr>
              <w:t>70</w:t>
            </w:r>
          </w:p>
        </w:tc>
        <w:tc>
          <w:tcPr>
            <w:tcW w:w="2700" w:type="dxa"/>
          </w:tcPr>
          <w:p w14:paraId="26D77787" w14:textId="77777777" w:rsidR="0091408D" w:rsidRDefault="0091408D" w:rsidP="00407D90">
            <w:pPr>
              <w:jc w:val="both"/>
              <w:rPr>
                <w:sz w:val="20"/>
                <w:szCs w:val="20"/>
                <w:lang w:val="en-GB"/>
              </w:rPr>
            </w:pPr>
          </w:p>
        </w:tc>
        <w:tc>
          <w:tcPr>
            <w:tcW w:w="2700" w:type="dxa"/>
          </w:tcPr>
          <w:p w14:paraId="33112A6B" w14:textId="649D6409" w:rsidR="0091408D" w:rsidRPr="0091408D" w:rsidRDefault="0091408D" w:rsidP="00407D90">
            <w:pPr>
              <w:jc w:val="both"/>
              <w:rPr>
                <w:i/>
                <w:iCs/>
                <w:sz w:val="20"/>
                <w:szCs w:val="20"/>
                <w:lang w:val="en-GB"/>
              </w:rPr>
            </w:pPr>
            <w:proofErr w:type="spellStart"/>
            <w:r>
              <w:rPr>
                <w:i/>
                <w:iCs/>
                <w:sz w:val="20"/>
                <w:szCs w:val="20"/>
                <w:lang w:val="en-GB"/>
              </w:rPr>
              <w:t>DataLength</w:t>
            </w:r>
            <w:proofErr w:type="spellEnd"/>
          </w:p>
        </w:tc>
      </w:tr>
      <w:tr w:rsidR="0091408D" w:rsidRPr="00407D90" w14:paraId="21F9ADC9" w14:textId="77777777" w:rsidTr="00F71C56">
        <w:tc>
          <w:tcPr>
            <w:tcW w:w="1435" w:type="dxa"/>
          </w:tcPr>
          <w:p w14:paraId="3652ADCD" w14:textId="6E7E608D" w:rsidR="0091408D" w:rsidRDefault="0091408D" w:rsidP="00407D90">
            <w:pPr>
              <w:jc w:val="both"/>
              <w:rPr>
                <w:sz w:val="20"/>
                <w:szCs w:val="20"/>
                <w:lang w:val="en-GB"/>
              </w:rPr>
            </w:pPr>
            <w:r>
              <w:rPr>
                <w:sz w:val="20"/>
                <w:szCs w:val="20"/>
                <w:lang w:val="en-GB"/>
              </w:rPr>
              <w:t>71</w:t>
            </w:r>
          </w:p>
        </w:tc>
        <w:tc>
          <w:tcPr>
            <w:tcW w:w="2700" w:type="dxa"/>
          </w:tcPr>
          <w:p w14:paraId="1CE27428" w14:textId="77777777" w:rsidR="0091408D" w:rsidRDefault="0091408D" w:rsidP="00407D90">
            <w:pPr>
              <w:jc w:val="both"/>
              <w:rPr>
                <w:sz w:val="20"/>
                <w:szCs w:val="20"/>
                <w:lang w:val="en-GB"/>
              </w:rPr>
            </w:pPr>
          </w:p>
        </w:tc>
        <w:tc>
          <w:tcPr>
            <w:tcW w:w="2700" w:type="dxa"/>
          </w:tcPr>
          <w:p w14:paraId="368EDE7A" w14:textId="7481D7A8" w:rsidR="0091408D" w:rsidRPr="0091408D" w:rsidRDefault="0091408D" w:rsidP="00407D90">
            <w:pPr>
              <w:jc w:val="both"/>
              <w:rPr>
                <w:sz w:val="20"/>
                <w:szCs w:val="20"/>
                <w:lang w:val="en-GB"/>
              </w:rPr>
            </w:pPr>
            <w:r>
              <w:rPr>
                <w:sz w:val="20"/>
                <w:szCs w:val="20"/>
                <w:lang w:val="en-GB"/>
              </w:rPr>
              <w:t>Columns</w:t>
            </w:r>
          </w:p>
        </w:tc>
      </w:tr>
      <w:tr w:rsidR="0091408D" w:rsidRPr="00407D90" w14:paraId="44CEC7DA" w14:textId="77777777" w:rsidTr="00F71C56">
        <w:tc>
          <w:tcPr>
            <w:tcW w:w="1435" w:type="dxa"/>
          </w:tcPr>
          <w:p w14:paraId="5D36632C" w14:textId="65FF2AE7" w:rsidR="0091408D" w:rsidRDefault="0091408D" w:rsidP="00407D90">
            <w:pPr>
              <w:jc w:val="both"/>
              <w:rPr>
                <w:sz w:val="20"/>
                <w:szCs w:val="20"/>
                <w:lang w:val="en-GB"/>
              </w:rPr>
            </w:pPr>
            <w:r>
              <w:rPr>
                <w:sz w:val="20"/>
                <w:szCs w:val="20"/>
                <w:lang w:val="en-GB"/>
              </w:rPr>
              <w:t>72</w:t>
            </w:r>
          </w:p>
        </w:tc>
        <w:tc>
          <w:tcPr>
            <w:tcW w:w="2700" w:type="dxa"/>
          </w:tcPr>
          <w:p w14:paraId="0A878407" w14:textId="77777777" w:rsidR="0091408D" w:rsidRDefault="0091408D" w:rsidP="00407D90">
            <w:pPr>
              <w:jc w:val="both"/>
              <w:rPr>
                <w:sz w:val="20"/>
                <w:szCs w:val="20"/>
                <w:lang w:val="en-GB"/>
              </w:rPr>
            </w:pPr>
          </w:p>
        </w:tc>
        <w:tc>
          <w:tcPr>
            <w:tcW w:w="2700" w:type="dxa"/>
          </w:tcPr>
          <w:p w14:paraId="0BE0A962" w14:textId="3E2A8104" w:rsidR="0091408D" w:rsidRDefault="0091408D" w:rsidP="00407D90">
            <w:pPr>
              <w:jc w:val="both"/>
              <w:rPr>
                <w:sz w:val="20"/>
                <w:szCs w:val="20"/>
                <w:lang w:val="en-GB"/>
              </w:rPr>
            </w:pPr>
            <w:r>
              <w:rPr>
                <w:sz w:val="20"/>
                <w:szCs w:val="20"/>
                <w:lang w:val="en-GB"/>
              </w:rPr>
              <w:t>Schema1</w:t>
            </w:r>
          </w:p>
        </w:tc>
      </w:tr>
      <w:tr w:rsidR="0091408D" w:rsidRPr="00407D90" w14:paraId="3E14DE23" w14:textId="77777777" w:rsidTr="00F71C56">
        <w:tc>
          <w:tcPr>
            <w:tcW w:w="1435" w:type="dxa"/>
          </w:tcPr>
          <w:p w14:paraId="28F36961" w14:textId="65992145" w:rsidR="0091408D" w:rsidRDefault="0091408D" w:rsidP="00407D90">
            <w:pPr>
              <w:jc w:val="both"/>
              <w:rPr>
                <w:sz w:val="20"/>
                <w:szCs w:val="20"/>
                <w:lang w:val="en-GB"/>
              </w:rPr>
            </w:pPr>
            <w:r>
              <w:rPr>
                <w:sz w:val="20"/>
                <w:szCs w:val="20"/>
                <w:lang w:val="en-GB"/>
              </w:rPr>
              <w:t>73</w:t>
            </w:r>
          </w:p>
        </w:tc>
        <w:tc>
          <w:tcPr>
            <w:tcW w:w="2700" w:type="dxa"/>
          </w:tcPr>
          <w:p w14:paraId="1D1E7ECA" w14:textId="669B424B" w:rsidR="0091408D" w:rsidRDefault="0091408D" w:rsidP="00407D90">
            <w:pPr>
              <w:jc w:val="both"/>
              <w:rPr>
                <w:sz w:val="20"/>
                <w:szCs w:val="20"/>
                <w:lang w:val="en-GB"/>
              </w:rPr>
            </w:pPr>
            <w:proofErr w:type="spellStart"/>
            <w:r>
              <w:rPr>
                <w:sz w:val="20"/>
                <w:szCs w:val="20"/>
                <w:lang w:val="en-GB"/>
              </w:rPr>
              <w:t>ExecuteNonQueryTrace</w:t>
            </w:r>
            <w:proofErr w:type="spellEnd"/>
          </w:p>
        </w:tc>
        <w:tc>
          <w:tcPr>
            <w:tcW w:w="2700" w:type="dxa"/>
          </w:tcPr>
          <w:p w14:paraId="35F2C8FA" w14:textId="77777777" w:rsidR="0091408D" w:rsidRDefault="0091408D" w:rsidP="00407D90">
            <w:pPr>
              <w:jc w:val="both"/>
              <w:rPr>
                <w:sz w:val="20"/>
                <w:szCs w:val="20"/>
                <w:lang w:val="en-GB"/>
              </w:rPr>
            </w:pPr>
          </w:p>
        </w:tc>
      </w:tr>
      <w:tr w:rsidR="0091408D" w:rsidRPr="00407D90" w14:paraId="5018BA7E" w14:textId="77777777" w:rsidTr="00F71C56">
        <w:tc>
          <w:tcPr>
            <w:tcW w:w="1435" w:type="dxa"/>
          </w:tcPr>
          <w:p w14:paraId="14A6F591" w14:textId="183A39EA" w:rsidR="0091408D" w:rsidRDefault="0091408D" w:rsidP="00407D90">
            <w:pPr>
              <w:jc w:val="both"/>
              <w:rPr>
                <w:sz w:val="20"/>
                <w:szCs w:val="20"/>
                <w:lang w:val="en-GB"/>
              </w:rPr>
            </w:pPr>
            <w:r>
              <w:rPr>
                <w:sz w:val="20"/>
                <w:szCs w:val="20"/>
                <w:lang w:val="en-GB"/>
              </w:rPr>
              <w:t>74</w:t>
            </w:r>
          </w:p>
        </w:tc>
        <w:tc>
          <w:tcPr>
            <w:tcW w:w="2700" w:type="dxa"/>
          </w:tcPr>
          <w:p w14:paraId="64278B3F" w14:textId="40F1B1AC" w:rsidR="0091408D" w:rsidRDefault="0091408D" w:rsidP="00407D90">
            <w:pPr>
              <w:jc w:val="both"/>
              <w:rPr>
                <w:sz w:val="20"/>
                <w:szCs w:val="20"/>
                <w:lang w:val="en-GB"/>
              </w:rPr>
            </w:pPr>
            <w:proofErr w:type="spellStart"/>
            <w:r>
              <w:rPr>
                <w:sz w:val="20"/>
                <w:szCs w:val="20"/>
                <w:lang w:val="en-GB"/>
              </w:rPr>
              <w:t>CommitTrace</w:t>
            </w:r>
            <w:proofErr w:type="spellEnd"/>
          </w:p>
        </w:tc>
        <w:tc>
          <w:tcPr>
            <w:tcW w:w="2700" w:type="dxa"/>
          </w:tcPr>
          <w:p w14:paraId="5C15EC57" w14:textId="77777777" w:rsidR="0091408D" w:rsidRDefault="0091408D" w:rsidP="00407D90">
            <w:pPr>
              <w:jc w:val="both"/>
              <w:rPr>
                <w:sz w:val="20"/>
                <w:szCs w:val="20"/>
                <w:lang w:val="en-GB"/>
              </w:rPr>
            </w:pPr>
          </w:p>
        </w:tc>
      </w:tr>
      <w:tr w:rsidR="0091408D" w:rsidRPr="00407D90" w14:paraId="2FB6F6F8" w14:textId="77777777" w:rsidTr="00F71C56">
        <w:tc>
          <w:tcPr>
            <w:tcW w:w="1435" w:type="dxa"/>
          </w:tcPr>
          <w:p w14:paraId="76F57D8E" w14:textId="7B8BF115" w:rsidR="0091408D" w:rsidRDefault="0091408D" w:rsidP="00407D90">
            <w:pPr>
              <w:jc w:val="both"/>
              <w:rPr>
                <w:sz w:val="20"/>
                <w:szCs w:val="20"/>
                <w:lang w:val="en-GB"/>
              </w:rPr>
            </w:pPr>
            <w:r>
              <w:rPr>
                <w:sz w:val="20"/>
                <w:szCs w:val="20"/>
                <w:lang w:val="en-GB"/>
              </w:rPr>
              <w:t>75</w:t>
            </w:r>
          </w:p>
        </w:tc>
        <w:tc>
          <w:tcPr>
            <w:tcW w:w="2700" w:type="dxa"/>
          </w:tcPr>
          <w:p w14:paraId="42DEAA32" w14:textId="60C2E97F" w:rsidR="0091408D" w:rsidRDefault="0091408D" w:rsidP="00407D90">
            <w:pPr>
              <w:jc w:val="both"/>
              <w:rPr>
                <w:sz w:val="20"/>
                <w:szCs w:val="20"/>
                <w:lang w:val="en-GB"/>
              </w:rPr>
            </w:pPr>
            <w:proofErr w:type="spellStart"/>
            <w:r>
              <w:rPr>
                <w:sz w:val="20"/>
                <w:szCs w:val="20"/>
                <w:lang w:val="en-GB"/>
              </w:rPr>
              <w:t>CommitAndReportTrace</w:t>
            </w:r>
            <w:proofErr w:type="spellEnd"/>
          </w:p>
        </w:tc>
        <w:tc>
          <w:tcPr>
            <w:tcW w:w="2700" w:type="dxa"/>
          </w:tcPr>
          <w:p w14:paraId="73341282" w14:textId="77777777" w:rsidR="0091408D" w:rsidRDefault="0091408D" w:rsidP="00407D90">
            <w:pPr>
              <w:jc w:val="both"/>
              <w:rPr>
                <w:sz w:val="20"/>
                <w:szCs w:val="20"/>
                <w:lang w:val="en-GB"/>
              </w:rPr>
            </w:pPr>
          </w:p>
        </w:tc>
      </w:tr>
      <w:tr w:rsidR="0091408D" w:rsidRPr="00407D90" w14:paraId="15C6D971" w14:textId="77777777" w:rsidTr="00F71C56">
        <w:tc>
          <w:tcPr>
            <w:tcW w:w="1435" w:type="dxa"/>
          </w:tcPr>
          <w:p w14:paraId="05A2D223" w14:textId="2CB8C003" w:rsidR="0091408D" w:rsidRDefault="0091408D" w:rsidP="00407D90">
            <w:pPr>
              <w:jc w:val="both"/>
              <w:rPr>
                <w:sz w:val="20"/>
                <w:szCs w:val="20"/>
                <w:lang w:val="en-GB"/>
              </w:rPr>
            </w:pPr>
            <w:r>
              <w:rPr>
                <w:sz w:val="20"/>
                <w:szCs w:val="20"/>
                <w:lang w:val="en-GB"/>
              </w:rPr>
              <w:t>76</w:t>
            </w:r>
          </w:p>
        </w:tc>
        <w:tc>
          <w:tcPr>
            <w:tcW w:w="2700" w:type="dxa"/>
          </w:tcPr>
          <w:p w14:paraId="52643B71" w14:textId="592D3234" w:rsidR="0091408D" w:rsidRDefault="0091408D" w:rsidP="00407D90">
            <w:pPr>
              <w:jc w:val="both"/>
              <w:rPr>
                <w:sz w:val="20"/>
                <w:szCs w:val="20"/>
                <w:lang w:val="en-GB"/>
              </w:rPr>
            </w:pPr>
            <w:proofErr w:type="spellStart"/>
            <w:r>
              <w:rPr>
                <w:sz w:val="20"/>
                <w:szCs w:val="20"/>
                <w:lang w:val="en-GB"/>
              </w:rPr>
              <w:t>ExecuteTrace</w:t>
            </w:r>
            <w:proofErr w:type="spellEnd"/>
          </w:p>
        </w:tc>
        <w:tc>
          <w:tcPr>
            <w:tcW w:w="2700" w:type="dxa"/>
          </w:tcPr>
          <w:p w14:paraId="6A4936C3" w14:textId="12D6336C" w:rsidR="0091408D" w:rsidRDefault="0091408D" w:rsidP="00407D90">
            <w:pPr>
              <w:jc w:val="both"/>
              <w:rPr>
                <w:sz w:val="20"/>
                <w:szCs w:val="20"/>
                <w:lang w:val="en-GB"/>
              </w:rPr>
            </w:pPr>
            <w:proofErr w:type="spellStart"/>
            <w:r>
              <w:rPr>
                <w:sz w:val="20"/>
                <w:szCs w:val="20"/>
                <w:lang w:val="en-GB"/>
              </w:rPr>
              <w:t>DoneTrace</w:t>
            </w:r>
            <w:proofErr w:type="spellEnd"/>
          </w:p>
        </w:tc>
      </w:tr>
      <w:tr w:rsidR="0091408D" w:rsidRPr="00407D90" w14:paraId="60E8E55D" w14:textId="77777777" w:rsidTr="00F71C56">
        <w:tc>
          <w:tcPr>
            <w:tcW w:w="1435" w:type="dxa"/>
          </w:tcPr>
          <w:p w14:paraId="58DECD24" w14:textId="50C23C60" w:rsidR="0091408D" w:rsidRDefault="0091408D" w:rsidP="00407D90">
            <w:pPr>
              <w:jc w:val="both"/>
              <w:rPr>
                <w:sz w:val="20"/>
                <w:szCs w:val="20"/>
                <w:lang w:val="en-GB"/>
              </w:rPr>
            </w:pPr>
            <w:r>
              <w:rPr>
                <w:sz w:val="20"/>
                <w:szCs w:val="20"/>
                <w:lang w:val="en-GB"/>
              </w:rPr>
              <w:t>77</w:t>
            </w:r>
          </w:p>
        </w:tc>
        <w:tc>
          <w:tcPr>
            <w:tcW w:w="2700" w:type="dxa"/>
          </w:tcPr>
          <w:p w14:paraId="7670C9BF" w14:textId="782414DA" w:rsidR="0091408D" w:rsidRDefault="0091408D" w:rsidP="00407D90">
            <w:pPr>
              <w:jc w:val="both"/>
              <w:rPr>
                <w:sz w:val="20"/>
                <w:szCs w:val="20"/>
                <w:lang w:val="en-GB"/>
              </w:rPr>
            </w:pPr>
            <w:r>
              <w:rPr>
                <w:sz w:val="20"/>
                <w:szCs w:val="20"/>
                <w:lang w:val="en-GB"/>
              </w:rPr>
              <w:t>CommitAndReport1</w:t>
            </w:r>
          </w:p>
        </w:tc>
        <w:tc>
          <w:tcPr>
            <w:tcW w:w="2700" w:type="dxa"/>
          </w:tcPr>
          <w:p w14:paraId="5FF8A543" w14:textId="39196656" w:rsidR="0091408D" w:rsidRDefault="0091408D" w:rsidP="00407D90">
            <w:pPr>
              <w:jc w:val="both"/>
              <w:rPr>
                <w:sz w:val="20"/>
                <w:szCs w:val="20"/>
                <w:lang w:val="en-GB"/>
              </w:rPr>
            </w:pPr>
            <w:proofErr w:type="spellStart"/>
            <w:r>
              <w:rPr>
                <w:sz w:val="20"/>
                <w:szCs w:val="20"/>
                <w:lang w:val="en-GB"/>
              </w:rPr>
              <w:t>TransactionReportTrace</w:t>
            </w:r>
            <w:proofErr w:type="spellEnd"/>
          </w:p>
        </w:tc>
      </w:tr>
      <w:tr w:rsidR="0091408D" w:rsidRPr="00407D90" w14:paraId="0974125B" w14:textId="77777777" w:rsidTr="00F71C56">
        <w:tc>
          <w:tcPr>
            <w:tcW w:w="1435" w:type="dxa"/>
          </w:tcPr>
          <w:p w14:paraId="0112E58E" w14:textId="6AF935E0" w:rsidR="0091408D" w:rsidRDefault="0091408D" w:rsidP="00407D90">
            <w:pPr>
              <w:jc w:val="both"/>
              <w:rPr>
                <w:sz w:val="20"/>
                <w:szCs w:val="20"/>
                <w:lang w:val="en-GB"/>
              </w:rPr>
            </w:pPr>
            <w:r>
              <w:rPr>
                <w:sz w:val="20"/>
                <w:szCs w:val="20"/>
                <w:lang w:val="en-GB"/>
              </w:rPr>
              <w:t>78</w:t>
            </w:r>
          </w:p>
        </w:tc>
        <w:tc>
          <w:tcPr>
            <w:tcW w:w="2700" w:type="dxa"/>
          </w:tcPr>
          <w:p w14:paraId="4CFD2C70" w14:textId="3A22DC8A" w:rsidR="0091408D" w:rsidRDefault="0091408D" w:rsidP="00407D90">
            <w:pPr>
              <w:jc w:val="both"/>
              <w:rPr>
                <w:sz w:val="20"/>
                <w:szCs w:val="20"/>
                <w:lang w:val="en-GB"/>
              </w:rPr>
            </w:pPr>
            <w:r>
              <w:rPr>
                <w:sz w:val="20"/>
                <w:szCs w:val="20"/>
                <w:lang w:val="en-GB"/>
              </w:rPr>
              <w:t>CommitAndReportTrace1</w:t>
            </w:r>
          </w:p>
        </w:tc>
        <w:tc>
          <w:tcPr>
            <w:tcW w:w="2700" w:type="dxa"/>
          </w:tcPr>
          <w:p w14:paraId="279E92D7" w14:textId="77777777" w:rsidR="0091408D" w:rsidRDefault="0091408D" w:rsidP="00407D90">
            <w:pPr>
              <w:jc w:val="both"/>
              <w:rPr>
                <w:sz w:val="20"/>
                <w:szCs w:val="20"/>
                <w:lang w:val="en-GB"/>
              </w:rPr>
            </w:pPr>
          </w:p>
        </w:tc>
      </w:tr>
      <w:tr w:rsidR="0091408D" w:rsidRPr="00407D90" w14:paraId="40B76BB4" w14:textId="77777777" w:rsidTr="00F71C56">
        <w:tc>
          <w:tcPr>
            <w:tcW w:w="1435" w:type="dxa"/>
          </w:tcPr>
          <w:p w14:paraId="6CDF618C" w14:textId="7176CC61" w:rsidR="0091408D" w:rsidRDefault="0091408D" w:rsidP="00407D90">
            <w:pPr>
              <w:jc w:val="both"/>
              <w:rPr>
                <w:sz w:val="20"/>
                <w:szCs w:val="20"/>
                <w:lang w:val="en-GB"/>
              </w:rPr>
            </w:pPr>
            <w:r>
              <w:rPr>
                <w:sz w:val="20"/>
                <w:szCs w:val="20"/>
                <w:lang w:val="en-GB"/>
              </w:rPr>
              <w:t>79</w:t>
            </w:r>
          </w:p>
        </w:tc>
        <w:tc>
          <w:tcPr>
            <w:tcW w:w="2700" w:type="dxa"/>
          </w:tcPr>
          <w:p w14:paraId="50AE24CF" w14:textId="77777777" w:rsidR="0091408D" w:rsidRDefault="0091408D" w:rsidP="00407D90">
            <w:pPr>
              <w:jc w:val="both"/>
              <w:rPr>
                <w:sz w:val="20"/>
                <w:szCs w:val="20"/>
                <w:lang w:val="en-GB"/>
              </w:rPr>
            </w:pPr>
          </w:p>
        </w:tc>
        <w:tc>
          <w:tcPr>
            <w:tcW w:w="2700" w:type="dxa"/>
          </w:tcPr>
          <w:p w14:paraId="43C6E7CD" w14:textId="60A248D1" w:rsidR="0091408D" w:rsidRDefault="0091408D" w:rsidP="00407D90">
            <w:pPr>
              <w:jc w:val="both"/>
              <w:rPr>
                <w:sz w:val="20"/>
                <w:szCs w:val="20"/>
                <w:lang w:val="en-GB"/>
              </w:rPr>
            </w:pPr>
            <w:r>
              <w:rPr>
                <w:sz w:val="20"/>
                <w:szCs w:val="20"/>
                <w:lang w:val="en-GB"/>
              </w:rPr>
              <w:t>Entity</w:t>
            </w:r>
          </w:p>
        </w:tc>
      </w:tr>
      <w:tr w:rsidR="0091408D" w:rsidRPr="00407D90" w14:paraId="1FCE7717" w14:textId="77777777" w:rsidTr="00F71C56">
        <w:tc>
          <w:tcPr>
            <w:tcW w:w="1435" w:type="dxa"/>
          </w:tcPr>
          <w:p w14:paraId="5DD65E2C" w14:textId="0938F21E" w:rsidR="0091408D" w:rsidRDefault="0091408D" w:rsidP="00407D90">
            <w:pPr>
              <w:jc w:val="both"/>
              <w:rPr>
                <w:sz w:val="20"/>
                <w:szCs w:val="20"/>
                <w:lang w:val="en-GB"/>
              </w:rPr>
            </w:pPr>
            <w:r>
              <w:rPr>
                <w:sz w:val="20"/>
                <w:szCs w:val="20"/>
                <w:lang w:val="en-GB"/>
              </w:rPr>
              <w:t>80</w:t>
            </w:r>
          </w:p>
        </w:tc>
        <w:tc>
          <w:tcPr>
            <w:tcW w:w="2700" w:type="dxa"/>
          </w:tcPr>
          <w:p w14:paraId="03E79774" w14:textId="77777777" w:rsidR="0091408D" w:rsidRDefault="0091408D" w:rsidP="00407D90">
            <w:pPr>
              <w:jc w:val="both"/>
              <w:rPr>
                <w:sz w:val="20"/>
                <w:szCs w:val="20"/>
                <w:lang w:val="en-GB"/>
              </w:rPr>
            </w:pPr>
          </w:p>
        </w:tc>
        <w:tc>
          <w:tcPr>
            <w:tcW w:w="2700" w:type="dxa"/>
          </w:tcPr>
          <w:p w14:paraId="66A9EBF8" w14:textId="1C77B63F" w:rsidR="0091408D" w:rsidRDefault="0091408D" w:rsidP="00407D90">
            <w:pPr>
              <w:jc w:val="both"/>
              <w:rPr>
                <w:sz w:val="20"/>
                <w:szCs w:val="20"/>
                <w:lang w:val="en-GB"/>
              </w:rPr>
            </w:pPr>
            <w:proofErr w:type="spellStart"/>
            <w:r>
              <w:rPr>
                <w:sz w:val="20"/>
                <w:szCs w:val="20"/>
                <w:lang w:val="en-GB"/>
              </w:rPr>
              <w:t>AskClient</w:t>
            </w:r>
            <w:proofErr w:type="spellEnd"/>
          </w:p>
        </w:tc>
      </w:tr>
      <w:tr w:rsidR="0091408D" w:rsidRPr="00407D90" w14:paraId="01F10BEB" w14:textId="77777777" w:rsidTr="00F71C56">
        <w:tc>
          <w:tcPr>
            <w:tcW w:w="1435" w:type="dxa"/>
          </w:tcPr>
          <w:p w14:paraId="085225B0" w14:textId="4813E29E" w:rsidR="0091408D" w:rsidRDefault="0091408D" w:rsidP="00407D90">
            <w:pPr>
              <w:jc w:val="both"/>
              <w:rPr>
                <w:sz w:val="20"/>
                <w:szCs w:val="20"/>
                <w:lang w:val="en-GB"/>
              </w:rPr>
            </w:pPr>
            <w:r>
              <w:rPr>
                <w:sz w:val="20"/>
                <w:szCs w:val="20"/>
                <w:lang w:val="en-GB"/>
              </w:rPr>
              <w:t>81</w:t>
            </w:r>
          </w:p>
        </w:tc>
        <w:tc>
          <w:tcPr>
            <w:tcW w:w="2700" w:type="dxa"/>
          </w:tcPr>
          <w:p w14:paraId="527C85E9" w14:textId="3D6306C1" w:rsidR="0091408D" w:rsidRDefault="0091408D" w:rsidP="00407D90">
            <w:pPr>
              <w:jc w:val="both"/>
              <w:rPr>
                <w:sz w:val="20"/>
                <w:szCs w:val="20"/>
                <w:lang w:val="en-GB"/>
              </w:rPr>
            </w:pPr>
            <w:proofErr w:type="spellStart"/>
            <w:r>
              <w:rPr>
                <w:sz w:val="20"/>
                <w:szCs w:val="20"/>
                <w:lang w:val="en-GB"/>
              </w:rPr>
              <w:t>ClientAnswer</w:t>
            </w:r>
            <w:proofErr w:type="spellEnd"/>
          </w:p>
        </w:tc>
        <w:tc>
          <w:tcPr>
            <w:tcW w:w="2700" w:type="dxa"/>
          </w:tcPr>
          <w:p w14:paraId="0E2A2599" w14:textId="77777777" w:rsidR="0091408D" w:rsidRDefault="0091408D" w:rsidP="00407D90">
            <w:pPr>
              <w:jc w:val="both"/>
              <w:rPr>
                <w:sz w:val="20"/>
                <w:szCs w:val="20"/>
                <w:lang w:val="en-GB"/>
              </w:rPr>
            </w:pPr>
          </w:p>
        </w:tc>
      </w:tr>
      <w:tr w:rsidR="00AC1806" w:rsidRPr="00407D90" w14:paraId="574F2ED2" w14:textId="77777777" w:rsidTr="00F71C56">
        <w:tc>
          <w:tcPr>
            <w:tcW w:w="1435" w:type="dxa"/>
          </w:tcPr>
          <w:p w14:paraId="6E20B65A" w14:textId="626A4C4E" w:rsidR="00AC1806" w:rsidRDefault="00AC1806" w:rsidP="00407D90">
            <w:pPr>
              <w:jc w:val="both"/>
              <w:rPr>
                <w:sz w:val="20"/>
                <w:szCs w:val="20"/>
                <w:lang w:val="en-GB"/>
              </w:rPr>
            </w:pPr>
            <w:r>
              <w:rPr>
                <w:sz w:val="20"/>
                <w:szCs w:val="20"/>
                <w:lang w:val="en-GB"/>
              </w:rPr>
              <w:t>82</w:t>
            </w:r>
          </w:p>
        </w:tc>
        <w:tc>
          <w:tcPr>
            <w:tcW w:w="2700" w:type="dxa"/>
          </w:tcPr>
          <w:p w14:paraId="780095B9" w14:textId="518CC648" w:rsidR="00AC1806" w:rsidRDefault="00AC1806" w:rsidP="00407D90">
            <w:pPr>
              <w:jc w:val="both"/>
              <w:rPr>
                <w:sz w:val="20"/>
                <w:szCs w:val="20"/>
                <w:lang w:val="en-GB"/>
              </w:rPr>
            </w:pPr>
            <w:r>
              <w:rPr>
                <w:sz w:val="20"/>
                <w:szCs w:val="20"/>
                <w:lang w:val="en-GB"/>
              </w:rPr>
              <w:t>Continue</w:t>
            </w:r>
          </w:p>
        </w:tc>
        <w:tc>
          <w:tcPr>
            <w:tcW w:w="2700" w:type="dxa"/>
          </w:tcPr>
          <w:p w14:paraId="497CE44D" w14:textId="77777777" w:rsidR="00AC1806" w:rsidRDefault="00AC1806" w:rsidP="00407D90">
            <w:pPr>
              <w:jc w:val="both"/>
              <w:rPr>
                <w:sz w:val="20"/>
                <w:szCs w:val="20"/>
                <w:lang w:val="en-GB"/>
              </w:rPr>
            </w:pPr>
          </w:p>
        </w:tc>
      </w:tr>
      <w:tr w:rsidR="00AC1806" w:rsidRPr="00407D90" w14:paraId="6C5B8FCA" w14:textId="77777777" w:rsidTr="00F71C56">
        <w:tc>
          <w:tcPr>
            <w:tcW w:w="1435" w:type="dxa"/>
          </w:tcPr>
          <w:p w14:paraId="5F2AD41B" w14:textId="41B83973" w:rsidR="00AC1806" w:rsidRDefault="00AC1806" w:rsidP="00407D90">
            <w:pPr>
              <w:jc w:val="both"/>
              <w:rPr>
                <w:sz w:val="20"/>
                <w:szCs w:val="20"/>
                <w:lang w:val="en-GB"/>
              </w:rPr>
            </w:pPr>
            <w:r>
              <w:rPr>
                <w:sz w:val="20"/>
                <w:szCs w:val="20"/>
                <w:lang w:val="en-GB"/>
              </w:rPr>
              <w:t>83</w:t>
            </w:r>
          </w:p>
        </w:tc>
        <w:tc>
          <w:tcPr>
            <w:tcW w:w="2700" w:type="dxa"/>
          </w:tcPr>
          <w:p w14:paraId="0917F0FF" w14:textId="505FA9D4" w:rsidR="00AC1806" w:rsidRDefault="00AC1806" w:rsidP="00407D90">
            <w:pPr>
              <w:jc w:val="both"/>
              <w:rPr>
                <w:sz w:val="20"/>
                <w:szCs w:val="20"/>
                <w:lang w:val="en-GB"/>
              </w:rPr>
            </w:pPr>
            <w:proofErr w:type="spellStart"/>
            <w:r>
              <w:rPr>
                <w:sz w:val="20"/>
                <w:szCs w:val="20"/>
                <w:lang w:val="en-GB"/>
              </w:rPr>
              <w:t>GraphInfo</w:t>
            </w:r>
            <w:proofErr w:type="spellEnd"/>
          </w:p>
        </w:tc>
        <w:tc>
          <w:tcPr>
            <w:tcW w:w="2700" w:type="dxa"/>
          </w:tcPr>
          <w:p w14:paraId="7685214D" w14:textId="7EF8473F" w:rsidR="00AC1806" w:rsidRDefault="00AC1806" w:rsidP="00407D90">
            <w:pPr>
              <w:jc w:val="both"/>
              <w:rPr>
                <w:sz w:val="20"/>
                <w:szCs w:val="20"/>
                <w:lang w:val="en-GB"/>
              </w:rPr>
            </w:pPr>
            <w:proofErr w:type="spellStart"/>
            <w:r>
              <w:rPr>
                <w:sz w:val="20"/>
                <w:szCs w:val="20"/>
                <w:lang w:val="en-GB"/>
              </w:rPr>
              <w:t>GraphInfo</w:t>
            </w:r>
            <w:proofErr w:type="spellEnd"/>
          </w:p>
        </w:tc>
      </w:tr>
    </w:tbl>
    <w:p w14:paraId="6276C636" w14:textId="6C8356C0" w:rsidR="007D5F1C" w:rsidRPr="00F55073" w:rsidRDefault="007D5F1C" w:rsidP="007D5F1C">
      <w:pPr>
        <w:spacing w:before="120" w:after="120"/>
        <w:jc w:val="both"/>
        <w:rPr>
          <w:sz w:val="20"/>
          <w:szCs w:val="20"/>
          <w:lang w:val="en-GB"/>
        </w:rPr>
      </w:pPr>
      <w:r>
        <w:rPr>
          <w:sz w:val="20"/>
          <w:szCs w:val="20"/>
          <w:lang w:val="en-GB"/>
        </w:rPr>
        <w:t>Normal traffic consists of client requests and server replies, using formats described in the following subsections ( braces { } indicate repetit</w:t>
      </w:r>
      <w:r w:rsidR="000863FA">
        <w:rPr>
          <w:sz w:val="20"/>
          <w:szCs w:val="20"/>
          <w:lang w:val="en-GB"/>
        </w:rPr>
        <w:t>ion prefixed by an int count ):</w:t>
      </w:r>
    </w:p>
    <w:tbl>
      <w:tblPr>
        <w:tblW w:w="85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54"/>
        <w:gridCol w:w="1048"/>
        <w:gridCol w:w="1275"/>
        <w:gridCol w:w="1238"/>
        <w:gridCol w:w="1030"/>
        <w:gridCol w:w="2184"/>
      </w:tblGrid>
      <w:tr w:rsidR="002B134D" w:rsidRPr="00A850F4" w14:paraId="73B17FBF" w14:textId="77777777" w:rsidTr="00500E96">
        <w:tc>
          <w:tcPr>
            <w:tcW w:w="1754" w:type="dxa"/>
          </w:tcPr>
          <w:p w14:paraId="019EF7BD" w14:textId="77777777" w:rsidR="007D5F1C" w:rsidRPr="00A850F4" w:rsidRDefault="002D66CC" w:rsidP="00C45BC9">
            <w:pPr>
              <w:jc w:val="center"/>
              <w:rPr>
                <w:b/>
                <w:sz w:val="20"/>
                <w:szCs w:val="20"/>
                <w:lang w:val="en-GB"/>
              </w:rPr>
            </w:pPr>
            <w:r>
              <w:rPr>
                <w:b/>
                <w:sz w:val="20"/>
                <w:szCs w:val="20"/>
                <w:lang w:val="en-GB"/>
              </w:rPr>
              <w:t xml:space="preserve">Protocol </w:t>
            </w:r>
            <w:r w:rsidR="007D5F1C" w:rsidRPr="00A850F4">
              <w:rPr>
                <w:b/>
                <w:sz w:val="20"/>
                <w:szCs w:val="20"/>
                <w:lang w:val="en-GB"/>
              </w:rPr>
              <w:t>Octet</w:t>
            </w:r>
          </w:p>
        </w:tc>
        <w:tc>
          <w:tcPr>
            <w:tcW w:w="1048" w:type="dxa"/>
          </w:tcPr>
          <w:p w14:paraId="4A92B346" w14:textId="77777777" w:rsidR="007D5F1C" w:rsidRPr="00A850F4" w:rsidRDefault="007D5F1C" w:rsidP="00C45BC9">
            <w:pPr>
              <w:jc w:val="center"/>
              <w:rPr>
                <w:b/>
                <w:sz w:val="20"/>
                <w:szCs w:val="20"/>
                <w:lang w:val="en-GB"/>
              </w:rPr>
            </w:pPr>
            <w:r w:rsidRPr="00A850F4">
              <w:rPr>
                <w:b/>
                <w:sz w:val="20"/>
                <w:szCs w:val="20"/>
                <w:lang w:val="en-GB"/>
              </w:rPr>
              <w:t>Further data</w:t>
            </w:r>
          </w:p>
        </w:tc>
        <w:tc>
          <w:tcPr>
            <w:tcW w:w="1275" w:type="dxa"/>
          </w:tcPr>
          <w:p w14:paraId="78F4654F" w14:textId="77777777" w:rsidR="007D5F1C" w:rsidRPr="00A850F4" w:rsidRDefault="007D5F1C" w:rsidP="00C45BC9">
            <w:pPr>
              <w:jc w:val="center"/>
              <w:rPr>
                <w:b/>
                <w:sz w:val="20"/>
                <w:szCs w:val="20"/>
                <w:lang w:val="en-GB"/>
              </w:rPr>
            </w:pPr>
            <w:r w:rsidRPr="00A850F4">
              <w:rPr>
                <w:b/>
                <w:sz w:val="20"/>
                <w:szCs w:val="20"/>
                <w:lang w:val="en-GB"/>
              </w:rPr>
              <w:t>Description</w:t>
            </w:r>
          </w:p>
        </w:tc>
        <w:tc>
          <w:tcPr>
            <w:tcW w:w="1238" w:type="dxa"/>
          </w:tcPr>
          <w:p w14:paraId="52DF8E0B" w14:textId="77777777" w:rsidR="007D5F1C" w:rsidRPr="00A850F4" w:rsidRDefault="003362F1" w:rsidP="00C45BC9">
            <w:pPr>
              <w:jc w:val="center"/>
              <w:rPr>
                <w:b/>
                <w:sz w:val="20"/>
                <w:szCs w:val="20"/>
                <w:lang w:val="en-GB"/>
              </w:rPr>
            </w:pPr>
            <w:r>
              <w:rPr>
                <w:b/>
                <w:sz w:val="20"/>
                <w:szCs w:val="20"/>
                <w:lang w:val="en-GB"/>
              </w:rPr>
              <w:t>Response</w:t>
            </w:r>
          </w:p>
          <w:p w14:paraId="6559300F" w14:textId="77777777" w:rsidR="007D5F1C" w:rsidRPr="00A850F4" w:rsidRDefault="007D5F1C" w:rsidP="000863FA">
            <w:pPr>
              <w:jc w:val="center"/>
              <w:rPr>
                <w:b/>
                <w:sz w:val="20"/>
                <w:szCs w:val="20"/>
                <w:lang w:val="en-GB"/>
              </w:rPr>
            </w:pPr>
            <w:r w:rsidRPr="00A850F4">
              <w:rPr>
                <w:b/>
                <w:sz w:val="20"/>
                <w:szCs w:val="20"/>
                <w:lang w:val="en-GB"/>
              </w:rPr>
              <w:t>Octet</w:t>
            </w:r>
            <w:r w:rsidR="000863FA">
              <w:rPr>
                <w:b/>
                <w:sz w:val="20"/>
                <w:szCs w:val="20"/>
                <w:lang w:val="en-GB"/>
              </w:rPr>
              <w:t>†</w:t>
            </w:r>
          </w:p>
        </w:tc>
        <w:tc>
          <w:tcPr>
            <w:tcW w:w="1030" w:type="dxa"/>
          </w:tcPr>
          <w:p w14:paraId="29959727" w14:textId="77777777" w:rsidR="007D5F1C" w:rsidRPr="00A850F4" w:rsidRDefault="007D5F1C" w:rsidP="00C45BC9">
            <w:pPr>
              <w:jc w:val="center"/>
              <w:rPr>
                <w:b/>
                <w:sz w:val="20"/>
                <w:szCs w:val="20"/>
                <w:lang w:val="en-GB"/>
              </w:rPr>
            </w:pPr>
            <w:r w:rsidRPr="00A850F4">
              <w:rPr>
                <w:b/>
                <w:sz w:val="20"/>
                <w:szCs w:val="20"/>
                <w:lang w:val="en-GB"/>
              </w:rPr>
              <w:t>Further data</w:t>
            </w:r>
          </w:p>
        </w:tc>
        <w:tc>
          <w:tcPr>
            <w:tcW w:w="2184" w:type="dxa"/>
          </w:tcPr>
          <w:p w14:paraId="6AD475A1" w14:textId="77777777" w:rsidR="007D5F1C" w:rsidRPr="00A850F4" w:rsidRDefault="007D5F1C" w:rsidP="00C45BC9">
            <w:pPr>
              <w:jc w:val="center"/>
              <w:rPr>
                <w:b/>
                <w:sz w:val="20"/>
                <w:szCs w:val="20"/>
                <w:lang w:val="en-GB"/>
              </w:rPr>
            </w:pPr>
            <w:r w:rsidRPr="00A850F4">
              <w:rPr>
                <w:b/>
                <w:sz w:val="20"/>
                <w:szCs w:val="20"/>
                <w:lang w:val="en-GB"/>
              </w:rPr>
              <w:t>Description</w:t>
            </w:r>
          </w:p>
        </w:tc>
      </w:tr>
      <w:tr w:rsidR="002B134D" w:rsidRPr="00A850F4" w14:paraId="28EB5FFF" w14:textId="77777777" w:rsidTr="00500E96">
        <w:tc>
          <w:tcPr>
            <w:tcW w:w="1754" w:type="dxa"/>
          </w:tcPr>
          <w:p w14:paraId="7B7EAFB4" w14:textId="77777777" w:rsidR="007E49A9" w:rsidRPr="00A850F4" w:rsidRDefault="007E49A9" w:rsidP="007E2CC3">
            <w:pPr>
              <w:rPr>
                <w:sz w:val="20"/>
                <w:szCs w:val="20"/>
                <w:lang w:val="en-GB"/>
              </w:rPr>
            </w:pPr>
            <w:r>
              <w:rPr>
                <w:sz w:val="20"/>
                <w:szCs w:val="20"/>
                <w:lang w:val="en-GB"/>
              </w:rPr>
              <w:t>Authority</w:t>
            </w:r>
          </w:p>
        </w:tc>
        <w:tc>
          <w:tcPr>
            <w:tcW w:w="1048" w:type="dxa"/>
          </w:tcPr>
          <w:p w14:paraId="46278D31" w14:textId="77777777" w:rsidR="007E49A9" w:rsidRPr="00A850F4" w:rsidRDefault="007E49A9" w:rsidP="007E2CC3">
            <w:pPr>
              <w:jc w:val="both"/>
              <w:rPr>
                <w:sz w:val="20"/>
                <w:szCs w:val="20"/>
                <w:lang w:val="en-GB"/>
              </w:rPr>
            </w:pPr>
            <w:r w:rsidRPr="00A850F4">
              <w:rPr>
                <w:sz w:val="20"/>
                <w:szCs w:val="20"/>
                <w:lang w:val="en-GB"/>
              </w:rPr>
              <w:t>String</w:t>
            </w:r>
          </w:p>
        </w:tc>
        <w:tc>
          <w:tcPr>
            <w:tcW w:w="1275" w:type="dxa"/>
          </w:tcPr>
          <w:p w14:paraId="766073EE" w14:textId="77777777" w:rsidR="007E49A9" w:rsidRPr="00A850F4" w:rsidRDefault="007E49A9" w:rsidP="007E2CC3">
            <w:pPr>
              <w:rPr>
                <w:sz w:val="20"/>
                <w:szCs w:val="20"/>
                <w:lang w:val="en-GB"/>
              </w:rPr>
            </w:pPr>
            <w:r>
              <w:rPr>
                <w:sz w:val="20"/>
                <w:szCs w:val="20"/>
                <w:lang w:val="en-GB"/>
              </w:rPr>
              <w:t>Session role name</w:t>
            </w:r>
          </w:p>
        </w:tc>
        <w:tc>
          <w:tcPr>
            <w:tcW w:w="1238" w:type="dxa"/>
          </w:tcPr>
          <w:p w14:paraId="6D4C5736" w14:textId="77777777" w:rsidR="007E49A9" w:rsidRPr="00A850F4" w:rsidRDefault="002B134D" w:rsidP="007E2CC3">
            <w:pPr>
              <w:jc w:val="both"/>
              <w:rPr>
                <w:sz w:val="20"/>
                <w:szCs w:val="20"/>
                <w:lang w:val="en-GB"/>
              </w:rPr>
            </w:pPr>
            <w:r>
              <w:rPr>
                <w:sz w:val="20"/>
                <w:szCs w:val="20"/>
                <w:lang w:val="en-GB"/>
              </w:rPr>
              <w:t>Done</w:t>
            </w:r>
          </w:p>
        </w:tc>
        <w:tc>
          <w:tcPr>
            <w:tcW w:w="1030" w:type="dxa"/>
          </w:tcPr>
          <w:p w14:paraId="24BAA63C" w14:textId="77777777" w:rsidR="007E49A9" w:rsidRPr="00A850F4" w:rsidRDefault="007E49A9" w:rsidP="007E2CC3">
            <w:pPr>
              <w:jc w:val="both"/>
              <w:rPr>
                <w:sz w:val="20"/>
                <w:szCs w:val="20"/>
                <w:lang w:val="en-GB"/>
              </w:rPr>
            </w:pPr>
          </w:p>
        </w:tc>
        <w:tc>
          <w:tcPr>
            <w:tcW w:w="2184" w:type="dxa"/>
          </w:tcPr>
          <w:p w14:paraId="278809C4" w14:textId="77777777" w:rsidR="007E49A9" w:rsidRPr="00A850F4" w:rsidRDefault="007E49A9" w:rsidP="007E2CC3">
            <w:pPr>
              <w:jc w:val="both"/>
              <w:rPr>
                <w:sz w:val="20"/>
                <w:szCs w:val="20"/>
                <w:lang w:val="en-GB"/>
              </w:rPr>
            </w:pPr>
          </w:p>
        </w:tc>
      </w:tr>
      <w:tr w:rsidR="002B134D" w:rsidRPr="00A850F4" w14:paraId="16190B26" w14:textId="77777777" w:rsidTr="00500E96">
        <w:tc>
          <w:tcPr>
            <w:tcW w:w="1754" w:type="dxa"/>
          </w:tcPr>
          <w:p w14:paraId="68CE9187" w14:textId="77777777" w:rsidR="007E49A9" w:rsidRPr="00A850F4" w:rsidRDefault="007E49A9" w:rsidP="007E2CC3">
            <w:pPr>
              <w:jc w:val="both"/>
              <w:rPr>
                <w:sz w:val="20"/>
                <w:szCs w:val="20"/>
                <w:lang w:val="en-GB"/>
              </w:rPr>
            </w:pPr>
            <w:proofErr w:type="spellStart"/>
            <w:r>
              <w:rPr>
                <w:sz w:val="20"/>
                <w:szCs w:val="20"/>
                <w:lang w:val="en-GB"/>
              </w:rPr>
              <w:t>Begin</w:t>
            </w:r>
            <w:r w:rsidRPr="00A850F4">
              <w:rPr>
                <w:sz w:val="20"/>
                <w:szCs w:val="20"/>
                <w:lang w:val="en-GB"/>
              </w:rPr>
              <w:t>Transaction</w:t>
            </w:r>
            <w:proofErr w:type="spellEnd"/>
          </w:p>
        </w:tc>
        <w:tc>
          <w:tcPr>
            <w:tcW w:w="1048" w:type="dxa"/>
          </w:tcPr>
          <w:p w14:paraId="57B1C45A" w14:textId="77777777" w:rsidR="007E49A9" w:rsidRPr="00A850F4" w:rsidRDefault="007E49A9" w:rsidP="007E2CC3">
            <w:pPr>
              <w:jc w:val="both"/>
              <w:rPr>
                <w:sz w:val="20"/>
                <w:szCs w:val="20"/>
                <w:lang w:val="en-GB"/>
              </w:rPr>
            </w:pPr>
          </w:p>
        </w:tc>
        <w:tc>
          <w:tcPr>
            <w:tcW w:w="1275" w:type="dxa"/>
          </w:tcPr>
          <w:p w14:paraId="59C6A881" w14:textId="77777777" w:rsidR="007E49A9" w:rsidRPr="00A850F4" w:rsidRDefault="007E49A9" w:rsidP="007E2CC3">
            <w:pPr>
              <w:jc w:val="both"/>
              <w:rPr>
                <w:sz w:val="20"/>
                <w:szCs w:val="20"/>
                <w:lang w:val="en-GB"/>
              </w:rPr>
            </w:pPr>
          </w:p>
        </w:tc>
        <w:tc>
          <w:tcPr>
            <w:tcW w:w="1238" w:type="dxa"/>
          </w:tcPr>
          <w:p w14:paraId="353B47B6" w14:textId="77777777" w:rsidR="007E49A9" w:rsidRPr="00A850F4" w:rsidRDefault="007E49A9" w:rsidP="007E2CC3">
            <w:pPr>
              <w:jc w:val="both"/>
              <w:rPr>
                <w:sz w:val="20"/>
                <w:szCs w:val="20"/>
                <w:lang w:val="en-GB"/>
              </w:rPr>
            </w:pPr>
          </w:p>
        </w:tc>
        <w:tc>
          <w:tcPr>
            <w:tcW w:w="1030" w:type="dxa"/>
          </w:tcPr>
          <w:p w14:paraId="3E3AEBB5" w14:textId="77777777" w:rsidR="007E49A9" w:rsidRPr="00A850F4" w:rsidRDefault="007E49A9" w:rsidP="007E2CC3">
            <w:pPr>
              <w:jc w:val="both"/>
              <w:rPr>
                <w:sz w:val="20"/>
                <w:szCs w:val="20"/>
                <w:lang w:val="en-GB"/>
              </w:rPr>
            </w:pPr>
          </w:p>
        </w:tc>
        <w:tc>
          <w:tcPr>
            <w:tcW w:w="2184" w:type="dxa"/>
          </w:tcPr>
          <w:p w14:paraId="75714961" w14:textId="77777777" w:rsidR="007E49A9" w:rsidRPr="00A850F4" w:rsidRDefault="007E49A9" w:rsidP="007E2CC3">
            <w:pPr>
              <w:jc w:val="both"/>
              <w:rPr>
                <w:sz w:val="20"/>
                <w:szCs w:val="20"/>
                <w:lang w:val="en-GB"/>
              </w:rPr>
            </w:pPr>
          </w:p>
        </w:tc>
      </w:tr>
      <w:tr w:rsidR="002B134D" w:rsidRPr="0091408D" w14:paraId="4B564337" w14:textId="77777777" w:rsidTr="00500E96">
        <w:trPr>
          <w:trHeight w:val="233"/>
        </w:trPr>
        <w:tc>
          <w:tcPr>
            <w:tcW w:w="1754" w:type="dxa"/>
            <w:vMerge w:val="restart"/>
          </w:tcPr>
          <w:p w14:paraId="59CD5C7D" w14:textId="77777777" w:rsidR="007E49A9" w:rsidRPr="0091408D" w:rsidRDefault="007E49A9" w:rsidP="007E2CC3">
            <w:pPr>
              <w:jc w:val="both"/>
              <w:rPr>
                <w:i/>
                <w:iCs/>
                <w:sz w:val="20"/>
                <w:szCs w:val="20"/>
                <w:lang w:val="en-GB"/>
              </w:rPr>
            </w:pPr>
            <w:r w:rsidRPr="0091408D">
              <w:rPr>
                <w:i/>
                <w:iCs/>
                <w:sz w:val="20"/>
                <w:szCs w:val="20"/>
                <w:lang w:val="en-GB"/>
              </w:rPr>
              <w:t>Check</w:t>
            </w:r>
          </w:p>
        </w:tc>
        <w:tc>
          <w:tcPr>
            <w:tcW w:w="1048" w:type="dxa"/>
            <w:vMerge w:val="restart"/>
          </w:tcPr>
          <w:p w14:paraId="3661FD47" w14:textId="77777777" w:rsidR="007E49A9" w:rsidRPr="0091408D" w:rsidRDefault="00FC2153" w:rsidP="007E2CC3">
            <w:pPr>
              <w:jc w:val="both"/>
              <w:rPr>
                <w:i/>
                <w:iCs/>
                <w:sz w:val="20"/>
                <w:szCs w:val="20"/>
                <w:lang w:val="en-GB"/>
              </w:rPr>
            </w:pPr>
            <w:r w:rsidRPr="0091408D">
              <w:rPr>
                <w:i/>
                <w:iCs/>
                <w:sz w:val="20"/>
                <w:szCs w:val="20"/>
                <w:lang w:val="en-GB"/>
              </w:rPr>
              <w:t>String</w:t>
            </w:r>
          </w:p>
        </w:tc>
        <w:tc>
          <w:tcPr>
            <w:tcW w:w="1275" w:type="dxa"/>
            <w:vMerge w:val="restart"/>
          </w:tcPr>
          <w:p w14:paraId="683E6CC6" w14:textId="77777777" w:rsidR="007E49A9" w:rsidRPr="0091408D" w:rsidRDefault="007E49A9" w:rsidP="007E2CC3">
            <w:pPr>
              <w:jc w:val="both"/>
              <w:rPr>
                <w:i/>
                <w:iCs/>
                <w:sz w:val="20"/>
                <w:szCs w:val="20"/>
                <w:lang w:val="en-GB"/>
              </w:rPr>
            </w:pPr>
          </w:p>
        </w:tc>
        <w:tc>
          <w:tcPr>
            <w:tcW w:w="1238" w:type="dxa"/>
          </w:tcPr>
          <w:p w14:paraId="3DDFDBEB" w14:textId="77777777" w:rsidR="007E49A9" w:rsidRPr="0091408D" w:rsidRDefault="002B134D" w:rsidP="007E2CC3">
            <w:pPr>
              <w:jc w:val="both"/>
              <w:rPr>
                <w:i/>
                <w:iCs/>
                <w:sz w:val="20"/>
                <w:szCs w:val="20"/>
                <w:lang w:val="en-GB"/>
              </w:rPr>
            </w:pPr>
            <w:r w:rsidRPr="0091408D">
              <w:rPr>
                <w:i/>
                <w:iCs/>
                <w:sz w:val="20"/>
                <w:szCs w:val="20"/>
                <w:lang w:val="en-GB"/>
              </w:rPr>
              <w:t>Valid</w:t>
            </w:r>
          </w:p>
        </w:tc>
        <w:tc>
          <w:tcPr>
            <w:tcW w:w="1030" w:type="dxa"/>
          </w:tcPr>
          <w:p w14:paraId="5004A71A" w14:textId="77777777" w:rsidR="007E49A9" w:rsidRPr="0091408D" w:rsidRDefault="007E49A9" w:rsidP="007E2CC3">
            <w:pPr>
              <w:jc w:val="both"/>
              <w:rPr>
                <w:i/>
                <w:iCs/>
                <w:sz w:val="20"/>
                <w:szCs w:val="20"/>
                <w:lang w:val="en-GB"/>
              </w:rPr>
            </w:pPr>
          </w:p>
        </w:tc>
        <w:tc>
          <w:tcPr>
            <w:tcW w:w="2184" w:type="dxa"/>
          </w:tcPr>
          <w:p w14:paraId="5D8B7D64" w14:textId="77777777" w:rsidR="007E49A9" w:rsidRPr="0091408D" w:rsidRDefault="007E49A9" w:rsidP="007E2CC3">
            <w:pPr>
              <w:jc w:val="both"/>
              <w:rPr>
                <w:i/>
                <w:iCs/>
                <w:sz w:val="20"/>
                <w:szCs w:val="20"/>
                <w:lang w:val="en-GB"/>
              </w:rPr>
            </w:pPr>
          </w:p>
        </w:tc>
      </w:tr>
      <w:tr w:rsidR="002B134D" w:rsidRPr="0091408D" w14:paraId="619684AB" w14:textId="77777777" w:rsidTr="00500E96">
        <w:trPr>
          <w:trHeight w:val="232"/>
        </w:trPr>
        <w:tc>
          <w:tcPr>
            <w:tcW w:w="1754" w:type="dxa"/>
            <w:vMerge/>
          </w:tcPr>
          <w:p w14:paraId="475D5F4F" w14:textId="77777777" w:rsidR="007E49A9" w:rsidRPr="0091408D" w:rsidRDefault="007E49A9" w:rsidP="007E2CC3">
            <w:pPr>
              <w:jc w:val="both"/>
              <w:rPr>
                <w:i/>
                <w:iCs/>
                <w:sz w:val="20"/>
                <w:szCs w:val="20"/>
                <w:lang w:val="en-GB"/>
              </w:rPr>
            </w:pPr>
          </w:p>
        </w:tc>
        <w:tc>
          <w:tcPr>
            <w:tcW w:w="1048" w:type="dxa"/>
            <w:vMerge/>
          </w:tcPr>
          <w:p w14:paraId="641E3ABB" w14:textId="77777777" w:rsidR="007E49A9" w:rsidRPr="0091408D" w:rsidRDefault="007E49A9" w:rsidP="007E2CC3">
            <w:pPr>
              <w:jc w:val="both"/>
              <w:rPr>
                <w:i/>
                <w:iCs/>
                <w:sz w:val="20"/>
                <w:szCs w:val="20"/>
                <w:lang w:val="en-GB"/>
              </w:rPr>
            </w:pPr>
          </w:p>
        </w:tc>
        <w:tc>
          <w:tcPr>
            <w:tcW w:w="1275" w:type="dxa"/>
            <w:vMerge/>
          </w:tcPr>
          <w:p w14:paraId="76BFFA63" w14:textId="77777777" w:rsidR="007E49A9" w:rsidRPr="0091408D" w:rsidRDefault="007E49A9" w:rsidP="007E2CC3">
            <w:pPr>
              <w:jc w:val="both"/>
              <w:rPr>
                <w:i/>
                <w:iCs/>
                <w:sz w:val="20"/>
                <w:szCs w:val="20"/>
                <w:lang w:val="en-GB"/>
              </w:rPr>
            </w:pPr>
          </w:p>
        </w:tc>
        <w:tc>
          <w:tcPr>
            <w:tcW w:w="1238" w:type="dxa"/>
          </w:tcPr>
          <w:p w14:paraId="3DF59BBB" w14:textId="77777777" w:rsidR="007E49A9" w:rsidRPr="0091408D" w:rsidRDefault="002B134D" w:rsidP="007E2CC3">
            <w:pPr>
              <w:jc w:val="both"/>
              <w:rPr>
                <w:i/>
                <w:iCs/>
                <w:sz w:val="20"/>
                <w:szCs w:val="20"/>
                <w:lang w:val="en-GB"/>
              </w:rPr>
            </w:pPr>
            <w:r w:rsidRPr="0091408D">
              <w:rPr>
                <w:i/>
                <w:iCs/>
                <w:sz w:val="20"/>
                <w:szCs w:val="20"/>
                <w:lang w:val="en-GB"/>
              </w:rPr>
              <w:t>Invalid</w:t>
            </w:r>
          </w:p>
        </w:tc>
        <w:tc>
          <w:tcPr>
            <w:tcW w:w="1030" w:type="dxa"/>
          </w:tcPr>
          <w:p w14:paraId="126420D7" w14:textId="77777777" w:rsidR="007E49A9" w:rsidRPr="0091408D" w:rsidRDefault="007E49A9" w:rsidP="007E2CC3">
            <w:pPr>
              <w:jc w:val="both"/>
              <w:rPr>
                <w:i/>
                <w:iCs/>
                <w:sz w:val="20"/>
                <w:szCs w:val="20"/>
                <w:lang w:val="en-GB"/>
              </w:rPr>
            </w:pPr>
          </w:p>
        </w:tc>
        <w:tc>
          <w:tcPr>
            <w:tcW w:w="2184" w:type="dxa"/>
          </w:tcPr>
          <w:p w14:paraId="264C8BA8" w14:textId="77777777" w:rsidR="007E49A9" w:rsidRPr="0091408D" w:rsidRDefault="007E49A9" w:rsidP="007E2CC3">
            <w:pPr>
              <w:jc w:val="both"/>
              <w:rPr>
                <w:i/>
                <w:iCs/>
                <w:sz w:val="20"/>
                <w:szCs w:val="20"/>
                <w:lang w:val="en-GB"/>
              </w:rPr>
            </w:pPr>
          </w:p>
        </w:tc>
      </w:tr>
      <w:tr w:rsidR="002B134D" w:rsidRPr="0091408D" w14:paraId="326494D2" w14:textId="77777777" w:rsidTr="00500E96">
        <w:tc>
          <w:tcPr>
            <w:tcW w:w="1754" w:type="dxa"/>
          </w:tcPr>
          <w:p w14:paraId="666C8FC0" w14:textId="77777777" w:rsidR="007E49A9" w:rsidRPr="0091408D" w:rsidRDefault="007E49A9" w:rsidP="007E2CC3">
            <w:pPr>
              <w:jc w:val="both"/>
              <w:rPr>
                <w:i/>
                <w:iCs/>
                <w:sz w:val="20"/>
                <w:szCs w:val="20"/>
                <w:lang w:val="en-GB"/>
              </w:rPr>
            </w:pPr>
            <w:proofErr w:type="spellStart"/>
            <w:r w:rsidRPr="0091408D">
              <w:rPr>
                <w:i/>
                <w:iCs/>
                <w:sz w:val="20"/>
                <w:szCs w:val="20"/>
                <w:lang w:val="en-GB"/>
              </w:rPr>
              <w:t>CheckConflict</w:t>
            </w:r>
            <w:proofErr w:type="spellEnd"/>
          </w:p>
        </w:tc>
        <w:tc>
          <w:tcPr>
            <w:tcW w:w="1048" w:type="dxa"/>
          </w:tcPr>
          <w:p w14:paraId="6DD3ADB6" w14:textId="77777777" w:rsidR="007E49A9" w:rsidRPr="0091408D" w:rsidRDefault="007E49A9" w:rsidP="007E2CC3">
            <w:pPr>
              <w:jc w:val="both"/>
              <w:rPr>
                <w:i/>
                <w:iCs/>
                <w:sz w:val="20"/>
                <w:szCs w:val="20"/>
                <w:lang w:val="en-GB"/>
              </w:rPr>
            </w:pPr>
          </w:p>
        </w:tc>
        <w:tc>
          <w:tcPr>
            <w:tcW w:w="1275" w:type="dxa"/>
          </w:tcPr>
          <w:p w14:paraId="6CBC0DB5" w14:textId="77777777" w:rsidR="007E49A9" w:rsidRPr="0091408D" w:rsidRDefault="007E49A9" w:rsidP="007E2CC3">
            <w:pPr>
              <w:jc w:val="both"/>
              <w:rPr>
                <w:i/>
                <w:iCs/>
                <w:sz w:val="20"/>
                <w:szCs w:val="20"/>
                <w:lang w:val="en-GB"/>
              </w:rPr>
            </w:pPr>
          </w:p>
        </w:tc>
        <w:tc>
          <w:tcPr>
            <w:tcW w:w="1238" w:type="dxa"/>
          </w:tcPr>
          <w:p w14:paraId="0566DCDB" w14:textId="77777777" w:rsidR="007E49A9" w:rsidRPr="0091408D" w:rsidRDefault="007E49A9" w:rsidP="007E2CC3">
            <w:pPr>
              <w:jc w:val="both"/>
              <w:rPr>
                <w:i/>
                <w:iCs/>
                <w:sz w:val="20"/>
                <w:szCs w:val="20"/>
                <w:lang w:val="en-GB"/>
              </w:rPr>
            </w:pPr>
          </w:p>
        </w:tc>
        <w:tc>
          <w:tcPr>
            <w:tcW w:w="1030" w:type="dxa"/>
          </w:tcPr>
          <w:p w14:paraId="56337A06" w14:textId="77777777" w:rsidR="007E49A9" w:rsidRPr="0091408D" w:rsidRDefault="007E49A9" w:rsidP="007E2CC3">
            <w:pPr>
              <w:jc w:val="both"/>
              <w:rPr>
                <w:i/>
                <w:iCs/>
                <w:sz w:val="20"/>
                <w:szCs w:val="20"/>
                <w:lang w:val="en-GB"/>
              </w:rPr>
            </w:pPr>
            <w:r w:rsidRPr="0091408D">
              <w:rPr>
                <w:i/>
                <w:iCs/>
                <w:sz w:val="20"/>
                <w:szCs w:val="20"/>
                <w:lang w:val="en-GB"/>
              </w:rPr>
              <w:t>int</w:t>
            </w:r>
          </w:p>
        </w:tc>
        <w:tc>
          <w:tcPr>
            <w:tcW w:w="2184" w:type="dxa"/>
          </w:tcPr>
          <w:p w14:paraId="0FDD286D" w14:textId="77777777" w:rsidR="007E49A9" w:rsidRPr="0091408D" w:rsidRDefault="007E49A9" w:rsidP="007E2CC3">
            <w:pPr>
              <w:jc w:val="both"/>
              <w:rPr>
                <w:i/>
                <w:iCs/>
                <w:sz w:val="20"/>
                <w:szCs w:val="20"/>
                <w:lang w:val="en-GB"/>
              </w:rPr>
            </w:pPr>
            <w:r w:rsidRPr="0091408D">
              <w:rPr>
                <w:i/>
                <w:iCs/>
                <w:sz w:val="20"/>
                <w:szCs w:val="20"/>
                <w:lang w:val="en-GB"/>
              </w:rPr>
              <w:t>1 if transaction conflict has occurred</w:t>
            </w:r>
          </w:p>
        </w:tc>
      </w:tr>
      <w:tr w:rsidR="002B134D" w:rsidRPr="00A850F4" w14:paraId="30CE00F5" w14:textId="77777777" w:rsidTr="00500E96">
        <w:tc>
          <w:tcPr>
            <w:tcW w:w="1754" w:type="dxa"/>
          </w:tcPr>
          <w:p w14:paraId="57AE111B" w14:textId="77777777" w:rsidR="007E49A9" w:rsidRPr="00A850F4" w:rsidRDefault="007E49A9" w:rsidP="007E2CC3">
            <w:pPr>
              <w:jc w:val="both"/>
              <w:rPr>
                <w:sz w:val="20"/>
                <w:szCs w:val="20"/>
                <w:lang w:val="en-GB"/>
              </w:rPr>
            </w:pPr>
            <w:proofErr w:type="spellStart"/>
            <w:r>
              <w:rPr>
                <w:sz w:val="20"/>
                <w:szCs w:val="20"/>
                <w:lang w:val="en-GB"/>
              </w:rPr>
              <w:t>CloseC</w:t>
            </w:r>
            <w:r w:rsidRPr="00A850F4">
              <w:rPr>
                <w:sz w:val="20"/>
                <w:szCs w:val="20"/>
                <w:lang w:val="en-GB"/>
              </w:rPr>
              <w:t>onnection</w:t>
            </w:r>
            <w:proofErr w:type="spellEnd"/>
          </w:p>
        </w:tc>
        <w:tc>
          <w:tcPr>
            <w:tcW w:w="1048" w:type="dxa"/>
          </w:tcPr>
          <w:p w14:paraId="4BD32A53" w14:textId="77777777" w:rsidR="007E49A9" w:rsidRPr="00A850F4" w:rsidRDefault="007E49A9" w:rsidP="007E2CC3">
            <w:pPr>
              <w:jc w:val="both"/>
              <w:rPr>
                <w:sz w:val="20"/>
                <w:szCs w:val="20"/>
                <w:lang w:val="en-GB"/>
              </w:rPr>
            </w:pPr>
          </w:p>
        </w:tc>
        <w:tc>
          <w:tcPr>
            <w:tcW w:w="1275" w:type="dxa"/>
          </w:tcPr>
          <w:p w14:paraId="7F0B931B" w14:textId="77777777" w:rsidR="007E49A9" w:rsidRPr="00A850F4" w:rsidRDefault="007E49A9" w:rsidP="007E2CC3">
            <w:pPr>
              <w:jc w:val="both"/>
              <w:rPr>
                <w:sz w:val="20"/>
                <w:szCs w:val="20"/>
                <w:lang w:val="en-GB"/>
              </w:rPr>
            </w:pPr>
          </w:p>
        </w:tc>
        <w:tc>
          <w:tcPr>
            <w:tcW w:w="1238" w:type="dxa"/>
          </w:tcPr>
          <w:p w14:paraId="7A1774A8" w14:textId="77777777" w:rsidR="007E49A9" w:rsidRPr="00A850F4" w:rsidRDefault="007E49A9" w:rsidP="007E2CC3">
            <w:pPr>
              <w:jc w:val="both"/>
              <w:rPr>
                <w:sz w:val="20"/>
                <w:szCs w:val="20"/>
                <w:lang w:val="en-GB"/>
              </w:rPr>
            </w:pPr>
          </w:p>
        </w:tc>
        <w:tc>
          <w:tcPr>
            <w:tcW w:w="1030" w:type="dxa"/>
          </w:tcPr>
          <w:p w14:paraId="70E348FD" w14:textId="77777777" w:rsidR="007E49A9" w:rsidRPr="00A850F4" w:rsidRDefault="007E49A9" w:rsidP="007E2CC3">
            <w:pPr>
              <w:jc w:val="both"/>
              <w:rPr>
                <w:sz w:val="20"/>
                <w:szCs w:val="20"/>
                <w:lang w:val="en-GB"/>
              </w:rPr>
            </w:pPr>
          </w:p>
        </w:tc>
        <w:tc>
          <w:tcPr>
            <w:tcW w:w="2184" w:type="dxa"/>
          </w:tcPr>
          <w:p w14:paraId="5A740AC5" w14:textId="77777777" w:rsidR="007E49A9" w:rsidRPr="00A850F4" w:rsidRDefault="007E49A9" w:rsidP="007E2CC3">
            <w:pPr>
              <w:jc w:val="both"/>
              <w:rPr>
                <w:sz w:val="20"/>
                <w:szCs w:val="20"/>
                <w:lang w:val="en-GB"/>
              </w:rPr>
            </w:pPr>
          </w:p>
        </w:tc>
      </w:tr>
      <w:tr w:rsidR="002B134D" w:rsidRPr="00A850F4" w14:paraId="06E7557A" w14:textId="77777777" w:rsidTr="00500E96">
        <w:tc>
          <w:tcPr>
            <w:tcW w:w="1754" w:type="dxa"/>
          </w:tcPr>
          <w:p w14:paraId="6A07853A" w14:textId="77777777" w:rsidR="007E49A9" w:rsidRPr="00A850F4" w:rsidRDefault="007E49A9" w:rsidP="007E2CC3">
            <w:pPr>
              <w:jc w:val="both"/>
              <w:rPr>
                <w:sz w:val="20"/>
                <w:szCs w:val="20"/>
                <w:lang w:val="en-GB"/>
              </w:rPr>
            </w:pPr>
            <w:proofErr w:type="spellStart"/>
            <w:r w:rsidRPr="00A850F4">
              <w:rPr>
                <w:sz w:val="20"/>
                <w:szCs w:val="20"/>
                <w:lang w:val="en-GB"/>
              </w:rPr>
              <w:t>Close</w:t>
            </w:r>
            <w:r>
              <w:rPr>
                <w:sz w:val="20"/>
                <w:szCs w:val="20"/>
                <w:lang w:val="en-GB"/>
              </w:rPr>
              <w:t>Reader</w:t>
            </w:r>
            <w:proofErr w:type="spellEnd"/>
          </w:p>
        </w:tc>
        <w:tc>
          <w:tcPr>
            <w:tcW w:w="1048" w:type="dxa"/>
          </w:tcPr>
          <w:p w14:paraId="3D8EF430" w14:textId="77777777" w:rsidR="007E49A9" w:rsidRPr="00A850F4" w:rsidRDefault="007E49A9" w:rsidP="007E2CC3">
            <w:pPr>
              <w:jc w:val="both"/>
              <w:rPr>
                <w:sz w:val="20"/>
                <w:szCs w:val="20"/>
                <w:lang w:val="en-GB"/>
              </w:rPr>
            </w:pPr>
          </w:p>
        </w:tc>
        <w:tc>
          <w:tcPr>
            <w:tcW w:w="1275" w:type="dxa"/>
          </w:tcPr>
          <w:p w14:paraId="303AA16B" w14:textId="77777777" w:rsidR="007E49A9" w:rsidRPr="00A850F4" w:rsidRDefault="007E49A9" w:rsidP="007E2CC3">
            <w:pPr>
              <w:jc w:val="both"/>
              <w:rPr>
                <w:sz w:val="20"/>
                <w:szCs w:val="20"/>
                <w:lang w:val="en-GB"/>
              </w:rPr>
            </w:pPr>
          </w:p>
        </w:tc>
        <w:tc>
          <w:tcPr>
            <w:tcW w:w="1238" w:type="dxa"/>
          </w:tcPr>
          <w:p w14:paraId="544F4064" w14:textId="77777777" w:rsidR="007E49A9" w:rsidRPr="00A850F4" w:rsidRDefault="007E49A9" w:rsidP="007E2CC3">
            <w:pPr>
              <w:jc w:val="both"/>
              <w:rPr>
                <w:sz w:val="20"/>
                <w:szCs w:val="20"/>
                <w:lang w:val="en-GB"/>
              </w:rPr>
            </w:pPr>
          </w:p>
        </w:tc>
        <w:tc>
          <w:tcPr>
            <w:tcW w:w="1030" w:type="dxa"/>
          </w:tcPr>
          <w:p w14:paraId="7F6610D8" w14:textId="77777777" w:rsidR="007E49A9" w:rsidRPr="00A850F4" w:rsidRDefault="007E49A9" w:rsidP="007E2CC3">
            <w:pPr>
              <w:jc w:val="both"/>
              <w:rPr>
                <w:sz w:val="20"/>
                <w:szCs w:val="20"/>
                <w:lang w:val="en-GB"/>
              </w:rPr>
            </w:pPr>
          </w:p>
        </w:tc>
        <w:tc>
          <w:tcPr>
            <w:tcW w:w="2184" w:type="dxa"/>
          </w:tcPr>
          <w:p w14:paraId="09A12A7B" w14:textId="77777777" w:rsidR="007E49A9" w:rsidRPr="00A850F4" w:rsidRDefault="007E49A9" w:rsidP="007E2CC3">
            <w:pPr>
              <w:jc w:val="both"/>
              <w:rPr>
                <w:sz w:val="20"/>
                <w:szCs w:val="20"/>
                <w:lang w:val="en-GB"/>
              </w:rPr>
            </w:pPr>
          </w:p>
        </w:tc>
      </w:tr>
      <w:tr w:rsidR="002B134D" w:rsidRPr="00A850F4" w14:paraId="06F47E37" w14:textId="77777777" w:rsidTr="00500E96">
        <w:tc>
          <w:tcPr>
            <w:tcW w:w="1754" w:type="dxa"/>
          </w:tcPr>
          <w:p w14:paraId="73C6E3E9" w14:textId="77777777" w:rsidR="007E49A9" w:rsidRPr="00A850F4" w:rsidRDefault="007E49A9" w:rsidP="007E2CC3">
            <w:pPr>
              <w:jc w:val="both"/>
              <w:rPr>
                <w:sz w:val="20"/>
                <w:szCs w:val="20"/>
                <w:lang w:val="en-GB"/>
              </w:rPr>
            </w:pPr>
            <w:r w:rsidRPr="00A850F4">
              <w:rPr>
                <w:sz w:val="20"/>
                <w:szCs w:val="20"/>
                <w:lang w:val="en-GB"/>
              </w:rPr>
              <w:t>Commit</w:t>
            </w:r>
          </w:p>
        </w:tc>
        <w:tc>
          <w:tcPr>
            <w:tcW w:w="1048" w:type="dxa"/>
          </w:tcPr>
          <w:p w14:paraId="3022637F" w14:textId="77777777" w:rsidR="007E49A9" w:rsidRPr="00A850F4" w:rsidRDefault="007E49A9" w:rsidP="007E2CC3">
            <w:pPr>
              <w:jc w:val="both"/>
              <w:rPr>
                <w:sz w:val="20"/>
                <w:szCs w:val="20"/>
                <w:lang w:val="en-GB"/>
              </w:rPr>
            </w:pPr>
          </w:p>
        </w:tc>
        <w:tc>
          <w:tcPr>
            <w:tcW w:w="1275" w:type="dxa"/>
          </w:tcPr>
          <w:p w14:paraId="324FD0BC" w14:textId="77777777" w:rsidR="007E49A9" w:rsidRPr="00A850F4" w:rsidRDefault="007E49A9" w:rsidP="007E2CC3">
            <w:pPr>
              <w:jc w:val="both"/>
              <w:rPr>
                <w:sz w:val="20"/>
                <w:szCs w:val="20"/>
                <w:lang w:val="en-GB"/>
              </w:rPr>
            </w:pPr>
          </w:p>
        </w:tc>
        <w:tc>
          <w:tcPr>
            <w:tcW w:w="1238" w:type="dxa"/>
          </w:tcPr>
          <w:p w14:paraId="3B078EB8" w14:textId="77777777" w:rsidR="007E49A9" w:rsidRPr="00A850F4" w:rsidRDefault="002B134D" w:rsidP="007E2CC3">
            <w:pPr>
              <w:jc w:val="both"/>
              <w:rPr>
                <w:sz w:val="20"/>
                <w:szCs w:val="20"/>
                <w:lang w:val="en-GB"/>
              </w:rPr>
            </w:pPr>
            <w:r>
              <w:rPr>
                <w:sz w:val="20"/>
                <w:szCs w:val="20"/>
                <w:lang w:val="en-GB"/>
              </w:rPr>
              <w:t>Done</w:t>
            </w:r>
          </w:p>
        </w:tc>
        <w:tc>
          <w:tcPr>
            <w:tcW w:w="1030" w:type="dxa"/>
          </w:tcPr>
          <w:p w14:paraId="2BFAFB31" w14:textId="77777777" w:rsidR="007E49A9" w:rsidRPr="00A850F4" w:rsidRDefault="007E49A9" w:rsidP="007E2CC3">
            <w:pPr>
              <w:jc w:val="both"/>
              <w:rPr>
                <w:sz w:val="20"/>
                <w:szCs w:val="20"/>
                <w:lang w:val="en-GB"/>
              </w:rPr>
            </w:pPr>
          </w:p>
        </w:tc>
        <w:tc>
          <w:tcPr>
            <w:tcW w:w="2184" w:type="dxa"/>
          </w:tcPr>
          <w:p w14:paraId="5683522D" w14:textId="77777777" w:rsidR="007E49A9" w:rsidRPr="00A850F4" w:rsidRDefault="007E49A9" w:rsidP="007E2CC3">
            <w:pPr>
              <w:jc w:val="both"/>
              <w:rPr>
                <w:sz w:val="20"/>
                <w:szCs w:val="20"/>
                <w:lang w:val="en-GB"/>
              </w:rPr>
            </w:pPr>
          </w:p>
        </w:tc>
      </w:tr>
      <w:tr w:rsidR="002B134D" w:rsidRPr="00A850F4" w14:paraId="4DD083F4" w14:textId="77777777" w:rsidTr="00500E96">
        <w:tc>
          <w:tcPr>
            <w:tcW w:w="1754" w:type="dxa"/>
          </w:tcPr>
          <w:p w14:paraId="6C9AACBD" w14:textId="77777777" w:rsidR="007E49A9" w:rsidRPr="00A850F4" w:rsidRDefault="007E49A9" w:rsidP="007E2CC3">
            <w:pPr>
              <w:jc w:val="both"/>
              <w:rPr>
                <w:sz w:val="20"/>
                <w:szCs w:val="20"/>
                <w:lang w:val="en-GB"/>
              </w:rPr>
            </w:pPr>
            <w:proofErr w:type="spellStart"/>
            <w:r>
              <w:rPr>
                <w:sz w:val="20"/>
                <w:szCs w:val="20"/>
                <w:lang w:val="en-GB"/>
              </w:rPr>
              <w:t>CommitAndReport</w:t>
            </w:r>
            <w:proofErr w:type="spellEnd"/>
          </w:p>
        </w:tc>
        <w:tc>
          <w:tcPr>
            <w:tcW w:w="1048" w:type="dxa"/>
          </w:tcPr>
          <w:p w14:paraId="04E1C7AC" w14:textId="77777777" w:rsidR="007E49A9" w:rsidRPr="00A850F4" w:rsidRDefault="00AC629D" w:rsidP="004B6324">
            <w:pPr>
              <w:jc w:val="both"/>
              <w:rPr>
                <w:sz w:val="20"/>
                <w:szCs w:val="20"/>
                <w:lang w:val="en-GB"/>
              </w:rPr>
            </w:pPr>
            <w:r>
              <w:rPr>
                <w:sz w:val="20"/>
                <w:szCs w:val="20"/>
                <w:lang w:val="en-GB"/>
              </w:rPr>
              <w:t>{</w:t>
            </w:r>
            <w:r w:rsidR="004B6324">
              <w:rPr>
                <w:sz w:val="20"/>
                <w:szCs w:val="20"/>
                <w:lang w:val="en-GB"/>
              </w:rPr>
              <w:t>check</w:t>
            </w:r>
            <w:r>
              <w:rPr>
                <w:sz w:val="20"/>
                <w:szCs w:val="20"/>
                <w:lang w:val="en-GB"/>
              </w:rPr>
              <w:t>}</w:t>
            </w:r>
          </w:p>
        </w:tc>
        <w:tc>
          <w:tcPr>
            <w:tcW w:w="1275" w:type="dxa"/>
          </w:tcPr>
          <w:p w14:paraId="64B5D272" w14:textId="3865F8E1" w:rsidR="007E49A9" w:rsidRPr="00A850F4" w:rsidRDefault="00620102" w:rsidP="007E2CC3">
            <w:pPr>
              <w:jc w:val="both"/>
              <w:rPr>
                <w:sz w:val="20"/>
                <w:szCs w:val="20"/>
                <w:lang w:val="en-GB"/>
              </w:rPr>
            </w:pPr>
            <w:r>
              <w:rPr>
                <w:sz w:val="20"/>
                <w:szCs w:val="20"/>
                <w:lang w:val="en-GB"/>
              </w:rPr>
              <w:t>ignored</w:t>
            </w:r>
          </w:p>
        </w:tc>
        <w:tc>
          <w:tcPr>
            <w:tcW w:w="1238" w:type="dxa"/>
          </w:tcPr>
          <w:p w14:paraId="2E574BC3" w14:textId="77777777" w:rsidR="007E49A9" w:rsidRPr="00A850F4" w:rsidRDefault="002B134D" w:rsidP="007E2CC3">
            <w:pPr>
              <w:jc w:val="both"/>
              <w:rPr>
                <w:sz w:val="20"/>
                <w:szCs w:val="20"/>
                <w:lang w:val="en-GB"/>
              </w:rPr>
            </w:pPr>
            <w:proofErr w:type="spellStart"/>
            <w:r>
              <w:rPr>
                <w:sz w:val="20"/>
                <w:szCs w:val="20"/>
                <w:lang w:val="en-GB"/>
              </w:rPr>
              <w:t>TransactionReport</w:t>
            </w:r>
            <w:proofErr w:type="spellEnd"/>
          </w:p>
        </w:tc>
        <w:tc>
          <w:tcPr>
            <w:tcW w:w="1030" w:type="dxa"/>
          </w:tcPr>
          <w:p w14:paraId="66024457" w14:textId="22BA8A66" w:rsidR="007E49A9" w:rsidRPr="00A850F4" w:rsidRDefault="00AC629D" w:rsidP="004B6324">
            <w:pPr>
              <w:jc w:val="both"/>
              <w:rPr>
                <w:sz w:val="20"/>
                <w:szCs w:val="20"/>
                <w:lang w:val="en-GB"/>
              </w:rPr>
            </w:pPr>
            <w:r>
              <w:rPr>
                <w:sz w:val="20"/>
                <w:szCs w:val="20"/>
                <w:lang w:val="en-GB"/>
              </w:rPr>
              <w:t>{</w:t>
            </w:r>
            <w:r w:rsidR="004B6324">
              <w:rPr>
                <w:sz w:val="20"/>
                <w:szCs w:val="20"/>
                <w:lang w:val="en-GB"/>
              </w:rPr>
              <w:t>check</w:t>
            </w:r>
            <w:r>
              <w:rPr>
                <w:sz w:val="20"/>
                <w:szCs w:val="20"/>
                <w:lang w:val="en-GB"/>
              </w:rPr>
              <w:t>}</w:t>
            </w:r>
          </w:p>
        </w:tc>
        <w:tc>
          <w:tcPr>
            <w:tcW w:w="2184" w:type="dxa"/>
          </w:tcPr>
          <w:p w14:paraId="0004A8E8" w14:textId="77777777" w:rsidR="007E49A9" w:rsidRPr="00A850F4" w:rsidRDefault="00AC629D" w:rsidP="007E49A9">
            <w:pPr>
              <w:jc w:val="both"/>
              <w:rPr>
                <w:sz w:val="20"/>
                <w:szCs w:val="20"/>
                <w:lang w:val="en-GB"/>
              </w:rPr>
            </w:pPr>
            <w:r>
              <w:rPr>
                <w:sz w:val="20"/>
                <w:szCs w:val="20"/>
                <w:lang w:val="en-GB"/>
              </w:rPr>
              <w:t>Updates the check information</w:t>
            </w:r>
          </w:p>
        </w:tc>
      </w:tr>
      <w:tr w:rsidR="00620102" w:rsidRPr="00A850F4" w14:paraId="25D706C4" w14:textId="77777777" w:rsidTr="00500E96">
        <w:tc>
          <w:tcPr>
            <w:tcW w:w="1754" w:type="dxa"/>
          </w:tcPr>
          <w:p w14:paraId="15FB2359" w14:textId="562E2FCC" w:rsidR="00620102" w:rsidRDefault="00620102" w:rsidP="007E2CC3">
            <w:pPr>
              <w:jc w:val="both"/>
              <w:rPr>
                <w:sz w:val="20"/>
                <w:szCs w:val="20"/>
                <w:lang w:val="en-GB"/>
              </w:rPr>
            </w:pPr>
            <w:r>
              <w:rPr>
                <w:sz w:val="20"/>
                <w:szCs w:val="20"/>
                <w:lang w:val="en-GB"/>
              </w:rPr>
              <w:t>CommitAndReport1</w:t>
            </w:r>
          </w:p>
        </w:tc>
        <w:tc>
          <w:tcPr>
            <w:tcW w:w="1048" w:type="dxa"/>
          </w:tcPr>
          <w:p w14:paraId="5E87CCB8" w14:textId="279CEE0A" w:rsidR="00620102" w:rsidRDefault="00620102" w:rsidP="004B6324">
            <w:pPr>
              <w:jc w:val="both"/>
              <w:rPr>
                <w:sz w:val="20"/>
                <w:szCs w:val="20"/>
                <w:lang w:val="en-GB"/>
              </w:rPr>
            </w:pPr>
            <w:r>
              <w:rPr>
                <w:sz w:val="20"/>
                <w:szCs w:val="20"/>
                <w:lang w:val="en-GB"/>
              </w:rPr>
              <w:t>{check}</w:t>
            </w:r>
          </w:p>
        </w:tc>
        <w:tc>
          <w:tcPr>
            <w:tcW w:w="1275" w:type="dxa"/>
          </w:tcPr>
          <w:p w14:paraId="1AC5A250" w14:textId="79350125" w:rsidR="00620102" w:rsidRDefault="00620102" w:rsidP="007E2CC3">
            <w:pPr>
              <w:jc w:val="both"/>
              <w:rPr>
                <w:sz w:val="20"/>
                <w:szCs w:val="20"/>
                <w:lang w:val="en-GB"/>
              </w:rPr>
            </w:pPr>
            <w:r>
              <w:rPr>
                <w:sz w:val="20"/>
                <w:szCs w:val="20"/>
                <w:lang w:val="en-GB"/>
              </w:rPr>
              <w:t>ignored</w:t>
            </w:r>
          </w:p>
        </w:tc>
        <w:tc>
          <w:tcPr>
            <w:tcW w:w="1238" w:type="dxa"/>
          </w:tcPr>
          <w:p w14:paraId="2AF08705" w14:textId="10C67FF4" w:rsidR="00620102" w:rsidRDefault="00620102" w:rsidP="007E2CC3">
            <w:pPr>
              <w:jc w:val="both"/>
              <w:rPr>
                <w:sz w:val="20"/>
                <w:szCs w:val="20"/>
                <w:lang w:val="en-GB"/>
              </w:rPr>
            </w:pPr>
            <w:r>
              <w:rPr>
                <w:sz w:val="20"/>
                <w:szCs w:val="20"/>
                <w:lang w:val="en-GB"/>
              </w:rPr>
              <w:t>Transaction Report</w:t>
            </w:r>
          </w:p>
        </w:tc>
        <w:tc>
          <w:tcPr>
            <w:tcW w:w="1030" w:type="dxa"/>
          </w:tcPr>
          <w:p w14:paraId="687887E1" w14:textId="1DED4719" w:rsidR="00620102" w:rsidRDefault="00620102" w:rsidP="004B6324">
            <w:pPr>
              <w:jc w:val="both"/>
              <w:rPr>
                <w:sz w:val="20"/>
                <w:szCs w:val="20"/>
                <w:lang w:val="en-GB"/>
              </w:rPr>
            </w:pPr>
            <w:r>
              <w:rPr>
                <w:sz w:val="20"/>
                <w:szCs w:val="20"/>
                <w:lang w:val="en-GB"/>
              </w:rPr>
              <w:t>int, {check}</w:t>
            </w:r>
          </w:p>
        </w:tc>
        <w:tc>
          <w:tcPr>
            <w:tcW w:w="2184" w:type="dxa"/>
          </w:tcPr>
          <w:p w14:paraId="7301C45D" w14:textId="0325E8A9" w:rsidR="00620102" w:rsidRDefault="00620102" w:rsidP="007E49A9">
            <w:pPr>
              <w:jc w:val="both"/>
              <w:rPr>
                <w:sz w:val="20"/>
                <w:szCs w:val="20"/>
                <w:lang w:val="en-GB"/>
              </w:rPr>
            </w:pPr>
            <w:r>
              <w:rPr>
                <w:sz w:val="20"/>
                <w:szCs w:val="20"/>
                <w:lang w:val="en-GB"/>
              </w:rPr>
              <w:t>No of records affected, check info</w:t>
            </w:r>
          </w:p>
        </w:tc>
      </w:tr>
      <w:tr w:rsidR="00620102" w:rsidRPr="00A850F4" w14:paraId="38E59251" w14:textId="77777777" w:rsidTr="00500E96">
        <w:tc>
          <w:tcPr>
            <w:tcW w:w="1754" w:type="dxa"/>
          </w:tcPr>
          <w:p w14:paraId="6F4B2DFA" w14:textId="7B6D44FB" w:rsidR="00620102" w:rsidRDefault="00620102" w:rsidP="007E2CC3">
            <w:pPr>
              <w:jc w:val="both"/>
              <w:rPr>
                <w:sz w:val="20"/>
                <w:szCs w:val="20"/>
                <w:lang w:val="en-GB"/>
              </w:rPr>
            </w:pPr>
            <w:proofErr w:type="spellStart"/>
            <w:r>
              <w:rPr>
                <w:sz w:val="20"/>
                <w:szCs w:val="20"/>
                <w:lang w:val="en-GB"/>
              </w:rPr>
              <w:t>CommitAndReportTrace</w:t>
            </w:r>
            <w:proofErr w:type="spellEnd"/>
          </w:p>
        </w:tc>
        <w:tc>
          <w:tcPr>
            <w:tcW w:w="1048" w:type="dxa"/>
          </w:tcPr>
          <w:p w14:paraId="322FC921" w14:textId="62B3846C" w:rsidR="00620102" w:rsidRDefault="00620102" w:rsidP="004B6324">
            <w:pPr>
              <w:jc w:val="both"/>
              <w:rPr>
                <w:sz w:val="20"/>
                <w:szCs w:val="20"/>
                <w:lang w:val="en-GB"/>
              </w:rPr>
            </w:pPr>
            <w:r>
              <w:rPr>
                <w:sz w:val="20"/>
                <w:szCs w:val="20"/>
                <w:lang w:val="en-GB"/>
              </w:rPr>
              <w:t>{check}</w:t>
            </w:r>
          </w:p>
        </w:tc>
        <w:tc>
          <w:tcPr>
            <w:tcW w:w="1275" w:type="dxa"/>
          </w:tcPr>
          <w:p w14:paraId="6E43D3D2" w14:textId="3A75F7B2" w:rsidR="00620102" w:rsidRDefault="00620102" w:rsidP="007E2CC3">
            <w:pPr>
              <w:jc w:val="both"/>
              <w:rPr>
                <w:sz w:val="20"/>
                <w:szCs w:val="20"/>
                <w:lang w:val="en-GB"/>
              </w:rPr>
            </w:pPr>
            <w:r>
              <w:rPr>
                <w:sz w:val="20"/>
                <w:szCs w:val="20"/>
                <w:lang w:val="en-GB"/>
              </w:rPr>
              <w:t>ignored</w:t>
            </w:r>
          </w:p>
        </w:tc>
        <w:tc>
          <w:tcPr>
            <w:tcW w:w="1238" w:type="dxa"/>
          </w:tcPr>
          <w:p w14:paraId="3B222184" w14:textId="1ED0C263" w:rsidR="00620102" w:rsidRDefault="00620102" w:rsidP="007E2CC3">
            <w:pPr>
              <w:jc w:val="both"/>
              <w:rPr>
                <w:sz w:val="20"/>
                <w:szCs w:val="20"/>
                <w:lang w:val="en-GB"/>
              </w:rPr>
            </w:pPr>
            <w:proofErr w:type="spellStart"/>
            <w:r>
              <w:rPr>
                <w:sz w:val="20"/>
                <w:szCs w:val="20"/>
                <w:lang w:val="en-GB"/>
              </w:rPr>
              <w:t>TransactionReportTrace</w:t>
            </w:r>
            <w:proofErr w:type="spellEnd"/>
          </w:p>
        </w:tc>
        <w:tc>
          <w:tcPr>
            <w:tcW w:w="1030" w:type="dxa"/>
          </w:tcPr>
          <w:p w14:paraId="2808A7A8" w14:textId="77777777" w:rsidR="00620102" w:rsidRDefault="00620102" w:rsidP="004B6324">
            <w:pPr>
              <w:jc w:val="both"/>
              <w:rPr>
                <w:sz w:val="20"/>
                <w:szCs w:val="20"/>
                <w:lang w:val="en-GB"/>
              </w:rPr>
            </w:pPr>
            <w:proofErr w:type="spellStart"/>
            <w:r>
              <w:rPr>
                <w:sz w:val="20"/>
                <w:szCs w:val="20"/>
                <w:lang w:val="en-GB"/>
              </w:rPr>
              <w:t>long,long</w:t>
            </w:r>
            <w:proofErr w:type="spellEnd"/>
            <w:r>
              <w:rPr>
                <w:sz w:val="20"/>
                <w:szCs w:val="20"/>
                <w:lang w:val="en-GB"/>
              </w:rPr>
              <w:t>,</w:t>
            </w:r>
          </w:p>
          <w:p w14:paraId="276C931B" w14:textId="71E60AF9" w:rsidR="00620102" w:rsidRDefault="00620102" w:rsidP="004B6324">
            <w:pPr>
              <w:jc w:val="both"/>
              <w:rPr>
                <w:sz w:val="20"/>
                <w:szCs w:val="20"/>
                <w:lang w:val="en-GB"/>
              </w:rPr>
            </w:pPr>
            <w:r>
              <w:rPr>
                <w:sz w:val="20"/>
                <w:szCs w:val="20"/>
                <w:lang w:val="en-GB"/>
              </w:rPr>
              <w:t>{check}</w:t>
            </w:r>
          </w:p>
        </w:tc>
        <w:tc>
          <w:tcPr>
            <w:tcW w:w="2184" w:type="dxa"/>
          </w:tcPr>
          <w:p w14:paraId="0B543799" w14:textId="123038D4" w:rsidR="00620102" w:rsidRDefault="00620102" w:rsidP="007E49A9">
            <w:pPr>
              <w:jc w:val="both"/>
              <w:rPr>
                <w:sz w:val="20"/>
                <w:szCs w:val="20"/>
                <w:lang w:val="en-GB"/>
              </w:rPr>
            </w:pPr>
            <w:proofErr w:type="spellStart"/>
            <w:r>
              <w:rPr>
                <w:sz w:val="20"/>
                <w:szCs w:val="20"/>
                <w:lang w:val="en-GB"/>
              </w:rPr>
              <w:t>oldloadpos,loadpos</w:t>
            </w:r>
            <w:proofErr w:type="spellEnd"/>
            <w:r>
              <w:rPr>
                <w:sz w:val="20"/>
                <w:szCs w:val="20"/>
                <w:lang w:val="en-GB"/>
              </w:rPr>
              <w:t>, check info</w:t>
            </w:r>
          </w:p>
        </w:tc>
      </w:tr>
      <w:tr w:rsidR="00620102" w:rsidRPr="00A850F4" w14:paraId="67F11C75" w14:textId="77777777" w:rsidTr="00500E96">
        <w:tc>
          <w:tcPr>
            <w:tcW w:w="1754" w:type="dxa"/>
          </w:tcPr>
          <w:p w14:paraId="025B8F49" w14:textId="4A45F6DA" w:rsidR="00620102" w:rsidRDefault="00620102" w:rsidP="00620102">
            <w:pPr>
              <w:jc w:val="both"/>
              <w:rPr>
                <w:sz w:val="20"/>
                <w:szCs w:val="20"/>
                <w:lang w:val="en-GB"/>
              </w:rPr>
            </w:pPr>
            <w:r>
              <w:rPr>
                <w:sz w:val="20"/>
                <w:szCs w:val="20"/>
                <w:lang w:val="en-GB"/>
              </w:rPr>
              <w:t>CommitAndReportTrace1</w:t>
            </w:r>
          </w:p>
        </w:tc>
        <w:tc>
          <w:tcPr>
            <w:tcW w:w="1048" w:type="dxa"/>
          </w:tcPr>
          <w:p w14:paraId="0D94A54F" w14:textId="50AAE3B0" w:rsidR="00620102" w:rsidRDefault="00620102" w:rsidP="00620102">
            <w:pPr>
              <w:jc w:val="both"/>
              <w:rPr>
                <w:sz w:val="20"/>
                <w:szCs w:val="20"/>
                <w:lang w:val="en-GB"/>
              </w:rPr>
            </w:pPr>
            <w:r>
              <w:rPr>
                <w:sz w:val="20"/>
                <w:szCs w:val="20"/>
                <w:lang w:val="en-GB"/>
              </w:rPr>
              <w:t>{check}</w:t>
            </w:r>
          </w:p>
        </w:tc>
        <w:tc>
          <w:tcPr>
            <w:tcW w:w="1275" w:type="dxa"/>
          </w:tcPr>
          <w:p w14:paraId="1A968D9D" w14:textId="219FB930" w:rsidR="00620102" w:rsidRDefault="00620102" w:rsidP="00620102">
            <w:pPr>
              <w:jc w:val="both"/>
              <w:rPr>
                <w:sz w:val="20"/>
                <w:szCs w:val="20"/>
                <w:lang w:val="en-GB"/>
              </w:rPr>
            </w:pPr>
            <w:r>
              <w:rPr>
                <w:sz w:val="20"/>
                <w:szCs w:val="20"/>
                <w:lang w:val="en-GB"/>
              </w:rPr>
              <w:t>ignored</w:t>
            </w:r>
          </w:p>
        </w:tc>
        <w:tc>
          <w:tcPr>
            <w:tcW w:w="1238" w:type="dxa"/>
          </w:tcPr>
          <w:p w14:paraId="1CC37636" w14:textId="506DAE7C" w:rsidR="00620102" w:rsidRDefault="00620102" w:rsidP="00620102">
            <w:pPr>
              <w:jc w:val="both"/>
              <w:rPr>
                <w:sz w:val="20"/>
                <w:szCs w:val="20"/>
                <w:lang w:val="en-GB"/>
              </w:rPr>
            </w:pPr>
            <w:proofErr w:type="spellStart"/>
            <w:r>
              <w:rPr>
                <w:sz w:val="20"/>
                <w:szCs w:val="20"/>
                <w:lang w:val="en-GB"/>
              </w:rPr>
              <w:t>TransactionReportTrace</w:t>
            </w:r>
            <w:proofErr w:type="spellEnd"/>
          </w:p>
        </w:tc>
        <w:tc>
          <w:tcPr>
            <w:tcW w:w="1030" w:type="dxa"/>
          </w:tcPr>
          <w:p w14:paraId="1ACBB2E6" w14:textId="057A11A7" w:rsidR="00620102" w:rsidRDefault="00620102" w:rsidP="00620102">
            <w:pPr>
              <w:jc w:val="both"/>
              <w:rPr>
                <w:sz w:val="20"/>
                <w:szCs w:val="20"/>
                <w:lang w:val="en-GB"/>
              </w:rPr>
            </w:pPr>
            <w:r>
              <w:rPr>
                <w:sz w:val="20"/>
                <w:szCs w:val="20"/>
                <w:lang w:val="en-GB"/>
              </w:rPr>
              <w:t xml:space="preserve">int, </w:t>
            </w:r>
            <w:proofErr w:type="spellStart"/>
            <w:r>
              <w:rPr>
                <w:sz w:val="20"/>
                <w:szCs w:val="20"/>
                <w:lang w:val="en-GB"/>
              </w:rPr>
              <w:t>long,long</w:t>
            </w:r>
            <w:proofErr w:type="spellEnd"/>
            <w:r>
              <w:rPr>
                <w:sz w:val="20"/>
                <w:szCs w:val="20"/>
                <w:lang w:val="en-GB"/>
              </w:rPr>
              <w:t>,</w:t>
            </w:r>
          </w:p>
          <w:p w14:paraId="119AB59C" w14:textId="139AF1F5" w:rsidR="00620102" w:rsidRDefault="00620102" w:rsidP="00620102">
            <w:pPr>
              <w:jc w:val="both"/>
              <w:rPr>
                <w:sz w:val="20"/>
                <w:szCs w:val="20"/>
                <w:lang w:val="en-GB"/>
              </w:rPr>
            </w:pPr>
            <w:r>
              <w:rPr>
                <w:sz w:val="20"/>
                <w:szCs w:val="20"/>
                <w:lang w:val="en-GB"/>
              </w:rPr>
              <w:t>{check}</w:t>
            </w:r>
          </w:p>
        </w:tc>
        <w:tc>
          <w:tcPr>
            <w:tcW w:w="2184" w:type="dxa"/>
          </w:tcPr>
          <w:p w14:paraId="7735D9CA" w14:textId="30BAB8FE" w:rsidR="00620102" w:rsidRDefault="00620102" w:rsidP="00620102">
            <w:pPr>
              <w:jc w:val="both"/>
              <w:rPr>
                <w:sz w:val="20"/>
                <w:szCs w:val="20"/>
                <w:lang w:val="en-GB"/>
              </w:rPr>
            </w:pPr>
            <w:proofErr w:type="spellStart"/>
            <w:r>
              <w:rPr>
                <w:sz w:val="20"/>
                <w:szCs w:val="20"/>
                <w:lang w:val="en-GB"/>
              </w:rPr>
              <w:t>no</w:t>
            </w:r>
            <w:proofErr w:type="spellEnd"/>
            <w:r>
              <w:rPr>
                <w:sz w:val="20"/>
                <w:szCs w:val="20"/>
                <w:lang w:val="en-GB"/>
              </w:rPr>
              <w:t xml:space="preserve"> of records affected, </w:t>
            </w:r>
            <w:proofErr w:type="spellStart"/>
            <w:r>
              <w:rPr>
                <w:sz w:val="20"/>
                <w:szCs w:val="20"/>
                <w:lang w:val="en-GB"/>
              </w:rPr>
              <w:t>oldloadpos,loadpos</w:t>
            </w:r>
            <w:proofErr w:type="spellEnd"/>
            <w:r>
              <w:rPr>
                <w:sz w:val="20"/>
                <w:szCs w:val="20"/>
                <w:lang w:val="en-GB"/>
              </w:rPr>
              <w:t>, check info</w:t>
            </w:r>
          </w:p>
        </w:tc>
      </w:tr>
      <w:tr w:rsidR="00620102" w:rsidRPr="00A850F4" w14:paraId="6531ACC1" w14:textId="77777777" w:rsidTr="00500E96">
        <w:tc>
          <w:tcPr>
            <w:tcW w:w="1754" w:type="dxa"/>
          </w:tcPr>
          <w:p w14:paraId="61C98F2B" w14:textId="5C915C7E" w:rsidR="00620102" w:rsidRDefault="00620102" w:rsidP="00620102">
            <w:pPr>
              <w:jc w:val="both"/>
              <w:rPr>
                <w:sz w:val="20"/>
                <w:szCs w:val="20"/>
                <w:lang w:val="en-GB"/>
              </w:rPr>
            </w:pPr>
            <w:proofErr w:type="spellStart"/>
            <w:r>
              <w:rPr>
                <w:sz w:val="20"/>
                <w:szCs w:val="20"/>
                <w:lang w:val="en-GB"/>
              </w:rPr>
              <w:t>CommitTrace</w:t>
            </w:r>
            <w:proofErr w:type="spellEnd"/>
          </w:p>
        </w:tc>
        <w:tc>
          <w:tcPr>
            <w:tcW w:w="1048" w:type="dxa"/>
          </w:tcPr>
          <w:p w14:paraId="0C864EDF" w14:textId="77777777" w:rsidR="00620102" w:rsidRDefault="00620102" w:rsidP="00620102">
            <w:pPr>
              <w:jc w:val="both"/>
              <w:rPr>
                <w:sz w:val="20"/>
                <w:szCs w:val="20"/>
                <w:lang w:val="en-GB"/>
              </w:rPr>
            </w:pPr>
          </w:p>
        </w:tc>
        <w:tc>
          <w:tcPr>
            <w:tcW w:w="1275" w:type="dxa"/>
          </w:tcPr>
          <w:p w14:paraId="178C8A38" w14:textId="77777777" w:rsidR="00620102" w:rsidRPr="00A850F4" w:rsidRDefault="00620102" w:rsidP="00620102">
            <w:pPr>
              <w:jc w:val="both"/>
              <w:rPr>
                <w:sz w:val="20"/>
                <w:szCs w:val="20"/>
                <w:lang w:val="en-GB"/>
              </w:rPr>
            </w:pPr>
          </w:p>
        </w:tc>
        <w:tc>
          <w:tcPr>
            <w:tcW w:w="1238" w:type="dxa"/>
          </w:tcPr>
          <w:p w14:paraId="059F4B95" w14:textId="3312541C" w:rsidR="00620102" w:rsidRDefault="00620102" w:rsidP="00620102">
            <w:pPr>
              <w:jc w:val="both"/>
              <w:rPr>
                <w:sz w:val="20"/>
                <w:szCs w:val="20"/>
                <w:lang w:val="en-GB"/>
              </w:rPr>
            </w:pPr>
            <w:proofErr w:type="spellStart"/>
            <w:r>
              <w:rPr>
                <w:sz w:val="20"/>
                <w:szCs w:val="20"/>
                <w:lang w:val="en-GB"/>
              </w:rPr>
              <w:t>DoneTrace</w:t>
            </w:r>
            <w:proofErr w:type="spellEnd"/>
          </w:p>
        </w:tc>
        <w:tc>
          <w:tcPr>
            <w:tcW w:w="1030" w:type="dxa"/>
          </w:tcPr>
          <w:p w14:paraId="4B23404F" w14:textId="681E29DA" w:rsidR="00620102" w:rsidRDefault="00620102" w:rsidP="00620102">
            <w:pPr>
              <w:jc w:val="both"/>
              <w:rPr>
                <w:sz w:val="20"/>
                <w:szCs w:val="20"/>
                <w:lang w:val="en-GB"/>
              </w:rPr>
            </w:pPr>
            <w:proofErr w:type="spellStart"/>
            <w:r>
              <w:rPr>
                <w:sz w:val="20"/>
                <w:szCs w:val="20"/>
                <w:lang w:val="en-GB"/>
              </w:rPr>
              <w:t>long,long</w:t>
            </w:r>
            <w:proofErr w:type="spellEnd"/>
          </w:p>
        </w:tc>
        <w:tc>
          <w:tcPr>
            <w:tcW w:w="2184" w:type="dxa"/>
          </w:tcPr>
          <w:p w14:paraId="226704D9" w14:textId="2B7AA2E3" w:rsidR="00620102" w:rsidRDefault="00620102" w:rsidP="00620102">
            <w:pPr>
              <w:jc w:val="both"/>
              <w:rPr>
                <w:sz w:val="20"/>
                <w:szCs w:val="20"/>
                <w:lang w:val="en-GB"/>
              </w:rPr>
            </w:pPr>
            <w:proofErr w:type="spellStart"/>
            <w:r>
              <w:rPr>
                <w:sz w:val="20"/>
                <w:szCs w:val="20"/>
                <w:lang w:val="en-GB"/>
              </w:rPr>
              <w:t>oldloadpos,loadpos</w:t>
            </w:r>
            <w:proofErr w:type="spellEnd"/>
          </w:p>
        </w:tc>
      </w:tr>
      <w:tr w:rsidR="00620102" w:rsidRPr="00A850F4" w14:paraId="6BF8D403" w14:textId="77777777" w:rsidTr="00500E96">
        <w:tc>
          <w:tcPr>
            <w:tcW w:w="1754" w:type="dxa"/>
          </w:tcPr>
          <w:p w14:paraId="0024F42A" w14:textId="77777777" w:rsidR="00620102" w:rsidRPr="00A850F4" w:rsidRDefault="00620102" w:rsidP="00620102">
            <w:pPr>
              <w:jc w:val="both"/>
              <w:rPr>
                <w:sz w:val="20"/>
                <w:szCs w:val="20"/>
                <w:lang w:val="en-GB"/>
              </w:rPr>
            </w:pPr>
            <w:r>
              <w:rPr>
                <w:sz w:val="20"/>
                <w:szCs w:val="20"/>
                <w:lang w:val="en-GB"/>
              </w:rPr>
              <w:t>Delete</w:t>
            </w:r>
          </w:p>
        </w:tc>
        <w:tc>
          <w:tcPr>
            <w:tcW w:w="1048" w:type="dxa"/>
          </w:tcPr>
          <w:p w14:paraId="24B79A7E" w14:textId="5E4C2B65" w:rsidR="00620102" w:rsidRPr="00A850F4" w:rsidRDefault="00620102" w:rsidP="00620102">
            <w:pPr>
              <w:jc w:val="both"/>
              <w:rPr>
                <w:sz w:val="20"/>
                <w:szCs w:val="20"/>
                <w:lang w:val="en-GB"/>
              </w:rPr>
            </w:pPr>
            <w:r>
              <w:rPr>
                <w:sz w:val="20"/>
                <w:szCs w:val="20"/>
                <w:lang w:val="en-GB"/>
              </w:rPr>
              <w:t>int, string</w:t>
            </w:r>
          </w:p>
        </w:tc>
        <w:tc>
          <w:tcPr>
            <w:tcW w:w="1275" w:type="dxa"/>
          </w:tcPr>
          <w:p w14:paraId="32AEA632" w14:textId="16DD5C17" w:rsidR="00620102" w:rsidRDefault="00620102" w:rsidP="00620102">
            <w:pPr>
              <w:jc w:val="both"/>
              <w:rPr>
                <w:sz w:val="20"/>
                <w:szCs w:val="20"/>
                <w:lang w:val="en-GB"/>
              </w:rPr>
            </w:pPr>
            <w:r>
              <w:rPr>
                <w:sz w:val="20"/>
                <w:szCs w:val="20"/>
                <w:lang w:val="en-GB"/>
              </w:rPr>
              <w:t>Schema key, entity</w:t>
            </w:r>
          </w:p>
        </w:tc>
        <w:tc>
          <w:tcPr>
            <w:tcW w:w="1238" w:type="dxa"/>
          </w:tcPr>
          <w:p w14:paraId="712AACE5" w14:textId="77777777" w:rsidR="00620102" w:rsidRDefault="00620102" w:rsidP="00620102">
            <w:pPr>
              <w:jc w:val="both"/>
              <w:rPr>
                <w:sz w:val="20"/>
                <w:szCs w:val="20"/>
                <w:lang w:val="en-GB"/>
              </w:rPr>
            </w:pPr>
            <w:r>
              <w:rPr>
                <w:sz w:val="20"/>
                <w:szCs w:val="20"/>
                <w:lang w:val="en-GB"/>
              </w:rPr>
              <w:t>Done</w:t>
            </w:r>
          </w:p>
        </w:tc>
        <w:tc>
          <w:tcPr>
            <w:tcW w:w="1030" w:type="dxa"/>
          </w:tcPr>
          <w:p w14:paraId="0D37BA24" w14:textId="77777777" w:rsidR="00620102" w:rsidRPr="00A850F4" w:rsidRDefault="00620102" w:rsidP="00620102">
            <w:pPr>
              <w:jc w:val="both"/>
              <w:rPr>
                <w:sz w:val="20"/>
                <w:szCs w:val="20"/>
                <w:lang w:val="en-GB"/>
              </w:rPr>
            </w:pPr>
          </w:p>
        </w:tc>
        <w:tc>
          <w:tcPr>
            <w:tcW w:w="2184" w:type="dxa"/>
          </w:tcPr>
          <w:p w14:paraId="2DECAEC0" w14:textId="5935F454" w:rsidR="00620102" w:rsidRDefault="00620102" w:rsidP="00620102">
            <w:pPr>
              <w:jc w:val="both"/>
              <w:rPr>
                <w:sz w:val="20"/>
                <w:szCs w:val="20"/>
                <w:lang w:val="en-GB"/>
              </w:rPr>
            </w:pPr>
          </w:p>
        </w:tc>
      </w:tr>
      <w:tr w:rsidR="00620102" w:rsidRPr="00AC5575" w14:paraId="19E61F0F" w14:textId="77777777" w:rsidTr="00500E96">
        <w:tc>
          <w:tcPr>
            <w:tcW w:w="1754" w:type="dxa"/>
          </w:tcPr>
          <w:p w14:paraId="43EA763E" w14:textId="77777777" w:rsidR="00620102" w:rsidRPr="00AC5575" w:rsidRDefault="00620102" w:rsidP="00620102">
            <w:pPr>
              <w:jc w:val="both"/>
              <w:rPr>
                <w:i/>
                <w:iCs/>
                <w:sz w:val="20"/>
                <w:szCs w:val="20"/>
                <w:lang w:val="en-GB"/>
              </w:rPr>
            </w:pPr>
            <w:proofErr w:type="spellStart"/>
            <w:r w:rsidRPr="00AC5575">
              <w:rPr>
                <w:i/>
                <w:iCs/>
                <w:sz w:val="20"/>
                <w:szCs w:val="20"/>
                <w:lang w:val="en-GB"/>
              </w:rPr>
              <w:t>DetachDatabase</w:t>
            </w:r>
            <w:proofErr w:type="spellEnd"/>
          </w:p>
        </w:tc>
        <w:tc>
          <w:tcPr>
            <w:tcW w:w="1048" w:type="dxa"/>
          </w:tcPr>
          <w:p w14:paraId="14C70BCE" w14:textId="77777777" w:rsidR="00620102" w:rsidRPr="00AC5575" w:rsidRDefault="00620102" w:rsidP="00620102">
            <w:pPr>
              <w:jc w:val="both"/>
              <w:rPr>
                <w:i/>
                <w:iCs/>
                <w:sz w:val="20"/>
                <w:szCs w:val="20"/>
                <w:lang w:val="en-GB"/>
              </w:rPr>
            </w:pPr>
            <w:r w:rsidRPr="00AC5575">
              <w:rPr>
                <w:i/>
                <w:iCs/>
                <w:sz w:val="20"/>
                <w:szCs w:val="20"/>
                <w:lang w:val="en-GB"/>
              </w:rPr>
              <w:t>String</w:t>
            </w:r>
          </w:p>
        </w:tc>
        <w:tc>
          <w:tcPr>
            <w:tcW w:w="1275" w:type="dxa"/>
          </w:tcPr>
          <w:p w14:paraId="331CAB2A" w14:textId="77777777" w:rsidR="00620102" w:rsidRPr="00AC5575" w:rsidRDefault="00620102" w:rsidP="00620102">
            <w:pPr>
              <w:jc w:val="both"/>
              <w:rPr>
                <w:i/>
                <w:iCs/>
                <w:sz w:val="20"/>
                <w:szCs w:val="20"/>
                <w:lang w:val="en-GB"/>
              </w:rPr>
            </w:pPr>
            <w:r w:rsidRPr="00AC5575">
              <w:rPr>
                <w:i/>
                <w:iCs/>
                <w:sz w:val="20"/>
                <w:szCs w:val="20"/>
                <w:lang w:val="en-GB"/>
              </w:rPr>
              <w:t>Database name</w:t>
            </w:r>
          </w:p>
        </w:tc>
        <w:tc>
          <w:tcPr>
            <w:tcW w:w="1238" w:type="dxa"/>
          </w:tcPr>
          <w:p w14:paraId="6DDF2F1D" w14:textId="77777777" w:rsidR="00620102" w:rsidRPr="00AC5575" w:rsidRDefault="00620102" w:rsidP="00620102">
            <w:pPr>
              <w:jc w:val="both"/>
              <w:rPr>
                <w:i/>
                <w:iCs/>
                <w:sz w:val="20"/>
                <w:szCs w:val="20"/>
                <w:lang w:val="en-GB"/>
              </w:rPr>
            </w:pPr>
            <w:r w:rsidRPr="00AC5575">
              <w:rPr>
                <w:i/>
                <w:iCs/>
                <w:sz w:val="20"/>
                <w:szCs w:val="20"/>
                <w:lang w:val="en-GB"/>
              </w:rPr>
              <w:t>Done</w:t>
            </w:r>
          </w:p>
        </w:tc>
        <w:tc>
          <w:tcPr>
            <w:tcW w:w="1030" w:type="dxa"/>
          </w:tcPr>
          <w:p w14:paraId="261F68F8" w14:textId="77777777" w:rsidR="00620102" w:rsidRPr="00AC5575" w:rsidRDefault="00620102" w:rsidP="00620102">
            <w:pPr>
              <w:jc w:val="both"/>
              <w:rPr>
                <w:i/>
                <w:iCs/>
                <w:sz w:val="20"/>
                <w:szCs w:val="20"/>
                <w:lang w:val="en-GB"/>
              </w:rPr>
            </w:pPr>
          </w:p>
        </w:tc>
        <w:tc>
          <w:tcPr>
            <w:tcW w:w="2184" w:type="dxa"/>
          </w:tcPr>
          <w:p w14:paraId="1E0AA845" w14:textId="77777777" w:rsidR="00620102" w:rsidRPr="00AC5575" w:rsidRDefault="00620102" w:rsidP="00620102">
            <w:pPr>
              <w:jc w:val="both"/>
              <w:rPr>
                <w:i/>
                <w:iCs/>
                <w:sz w:val="20"/>
                <w:szCs w:val="20"/>
                <w:lang w:val="en-GB"/>
              </w:rPr>
            </w:pPr>
          </w:p>
        </w:tc>
      </w:tr>
      <w:tr w:rsidR="00620102" w:rsidRPr="00A850F4" w14:paraId="40B4F088" w14:textId="77777777" w:rsidTr="00500E96">
        <w:tc>
          <w:tcPr>
            <w:tcW w:w="1754" w:type="dxa"/>
          </w:tcPr>
          <w:p w14:paraId="12C8E3D7" w14:textId="3360B423" w:rsidR="00620102" w:rsidRPr="00A850F4" w:rsidRDefault="00620102" w:rsidP="00620102">
            <w:pPr>
              <w:jc w:val="both"/>
              <w:rPr>
                <w:sz w:val="20"/>
                <w:szCs w:val="20"/>
                <w:lang w:val="en-GB"/>
              </w:rPr>
            </w:pPr>
            <w:r>
              <w:rPr>
                <w:sz w:val="20"/>
                <w:szCs w:val="20"/>
                <w:lang w:val="en-GB"/>
              </w:rPr>
              <w:t>Execute</w:t>
            </w:r>
          </w:p>
        </w:tc>
        <w:tc>
          <w:tcPr>
            <w:tcW w:w="1048" w:type="dxa"/>
          </w:tcPr>
          <w:p w14:paraId="2CCC7B14" w14:textId="77777777" w:rsidR="00620102" w:rsidRDefault="00620102" w:rsidP="00620102">
            <w:pPr>
              <w:jc w:val="both"/>
              <w:rPr>
                <w:sz w:val="20"/>
                <w:szCs w:val="20"/>
                <w:lang w:val="en-GB"/>
              </w:rPr>
            </w:pPr>
            <w:r>
              <w:rPr>
                <w:sz w:val="20"/>
                <w:szCs w:val="20"/>
                <w:lang w:val="en-GB"/>
              </w:rPr>
              <w:t>String,</w:t>
            </w:r>
          </w:p>
          <w:p w14:paraId="3FD96069" w14:textId="3F86ADF6" w:rsidR="00620102" w:rsidRPr="00A850F4" w:rsidRDefault="00620102" w:rsidP="00620102">
            <w:pPr>
              <w:jc w:val="both"/>
              <w:rPr>
                <w:sz w:val="20"/>
                <w:szCs w:val="20"/>
                <w:lang w:val="en-GB"/>
              </w:rPr>
            </w:pPr>
            <w:r>
              <w:rPr>
                <w:sz w:val="20"/>
                <w:szCs w:val="20"/>
                <w:lang w:val="en-GB"/>
              </w:rPr>
              <w:t>{String}</w:t>
            </w:r>
          </w:p>
        </w:tc>
        <w:tc>
          <w:tcPr>
            <w:tcW w:w="1275" w:type="dxa"/>
          </w:tcPr>
          <w:p w14:paraId="1154638E" w14:textId="2838A3B5" w:rsidR="00620102" w:rsidRDefault="00620102" w:rsidP="00620102">
            <w:pPr>
              <w:jc w:val="both"/>
              <w:rPr>
                <w:sz w:val="20"/>
                <w:szCs w:val="20"/>
                <w:lang w:val="en-GB"/>
              </w:rPr>
            </w:pPr>
            <w:r>
              <w:rPr>
                <w:sz w:val="20"/>
                <w:szCs w:val="20"/>
                <w:lang w:val="en-GB"/>
              </w:rPr>
              <w:t>Prepared statement name, actual params</w:t>
            </w:r>
          </w:p>
        </w:tc>
        <w:tc>
          <w:tcPr>
            <w:tcW w:w="1238" w:type="dxa"/>
          </w:tcPr>
          <w:p w14:paraId="6D7BF608" w14:textId="4ECAA0FD" w:rsidR="00620102" w:rsidRDefault="00620102" w:rsidP="00620102">
            <w:pPr>
              <w:jc w:val="both"/>
              <w:rPr>
                <w:sz w:val="20"/>
                <w:szCs w:val="20"/>
                <w:lang w:val="en-GB"/>
              </w:rPr>
            </w:pPr>
            <w:r>
              <w:rPr>
                <w:sz w:val="20"/>
                <w:szCs w:val="20"/>
                <w:lang w:val="en-GB"/>
              </w:rPr>
              <w:t>Done</w:t>
            </w:r>
          </w:p>
        </w:tc>
        <w:tc>
          <w:tcPr>
            <w:tcW w:w="1030" w:type="dxa"/>
          </w:tcPr>
          <w:p w14:paraId="479A7AA1" w14:textId="4E8EEACB" w:rsidR="00620102" w:rsidRPr="00A850F4" w:rsidRDefault="00620102" w:rsidP="00620102">
            <w:pPr>
              <w:jc w:val="both"/>
              <w:rPr>
                <w:sz w:val="20"/>
                <w:szCs w:val="20"/>
                <w:lang w:val="en-GB"/>
              </w:rPr>
            </w:pPr>
            <w:r>
              <w:rPr>
                <w:sz w:val="20"/>
                <w:szCs w:val="20"/>
                <w:lang w:val="en-GB"/>
              </w:rPr>
              <w:t>int</w:t>
            </w:r>
          </w:p>
        </w:tc>
        <w:tc>
          <w:tcPr>
            <w:tcW w:w="2184" w:type="dxa"/>
          </w:tcPr>
          <w:p w14:paraId="0C5F57B8" w14:textId="5BD24244" w:rsidR="00620102" w:rsidRPr="00A850F4" w:rsidRDefault="00620102" w:rsidP="00620102">
            <w:pPr>
              <w:rPr>
                <w:sz w:val="20"/>
                <w:szCs w:val="20"/>
                <w:lang w:val="en-GB"/>
              </w:rPr>
            </w:pPr>
            <w:r w:rsidRPr="00A850F4">
              <w:rPr>
                <w:sz w:val="20"/>
                <w:szCs w:val="20"/>
                <w:lang w:val="en-GB"/>
              </w:rPr>
              <w:t>number of records affected</w:t>
            </w:r>
          </w:p>
        </w:tc>
      </w:tr>
      <w:tr w:rsidR="00620102" w:rsidRPr="00A850F4" w14:paraId="0F390CDD" w14:textId="77777777" w:rsidTr="00AC3722">
        <w:trPr>
          <w:trHeight w:val="155"/>
        </w:trPr>
        <w:tc>
          <w:tcPr>
            <w:tcW w:w="1754" w:type="dxa"/>
            <w:vMerge w:val="restart"/>
          </w:tcPr>
          <w:p w14:paraId="493AB173" w14:textId="2D957A8F" w:rsidR="00620102" w:rsidRDefault="00620102" w:rsidP="00620102">
            <w:pPr>
              <w:jc w:val="both"/>
              <w:rPr>
                <w:sz w:val="20"/>
                <w:szCs w:val="20"/>
                <w:lang w:val="en-GB"/>
              </w:rPr>
            </w:pPr>
            <w:proofErr w:type="spellStart"/>
            <w:r>
              <w:rPr>
                <w:sz w:val="20"/>
                <w:szCs w:val="20"/>
                <w:lang w:val="en-GB"/>
              </w:rPr>
              <w:t>ExecuteMatch</w:t>
            </w:r>
            <w:proofErr w:type="spellEnd"/>
          </w:p>
        </w:tc>
        <w:tc>
          <w:tcPr>
            <w:tcW w:w="1048" w:type="dxa"/>
            <w:vMerge w:val="restart"/>
          </w:tcPr>
          <w:p w14:paraId="6BB6555B" w14:textId="7A39ADF1" w:rsidR="00620102" w:rsidRDefault="00620102" w:rsidP="00620102">
            <w:pPr>
              <w:jc w:val="both"/>
              <w:rPr>
                <w:sz w:val="20"/>
                <w:szCs w:val="20"/>
                <w:lang w:val="en-GB"/>
              </w:rPr>
            </w:pPr>
            <w:r>
              <w:rPr>
                <w:sz w:val="20"/>
                <w:szCs w:val="20"/>
                <w:lang w:val="en-GB"/>
              </w:rPr>
              <w:t>String</w:t>
            </w:r>
          </w:p>
        </w:tc>
        <w:tc>
          <w:tcPr>
            <w:tcW w:w="1275" w:type="dxa"/>
            <w:vMerge w:val="restart"/>
          </w:tcPr>
          <w:p w14:paraId="4CF566F7" w14:textId="5A3931BE" w:rsidR="00620102" w:rsidRDefault="00620102" w:rsidP="00620102">
            <w:pPr>
              <w:jc w:val="both"/>
              <w:rPr>
                <w:sz w:val="20"/>
                <w:szCs w:val="20"/>
                <w:lang w:val="en-GB"/>
              </w:rPr>
            </w:pPr>
            <w:r>
              <w:rPr>
                <w:sz w:val="20"/>
                <w:szCs w:val="20"/>
                <w:lang w:val="en-GB"/>
              </w:rPr>
              <w:t>SQL Match statement</w:t>
            </w:r>
          </w:p>
        </w:tc>
        <w:tc>
          <w:tcPr>
            <w:tcW w:w="1238" w:type="dxa"/>
          </w:tcPr>
          <w:p w14:paraId="7D7BE293" w14:textId="4E0ACF45" w:rsidR="00620102" w:rsidRDefault="00620102" w:rsidP="00620102">
            <w:pPr>
              <w:jc w:val="both"/>
              <w:rPr>
                <w:sz w:val="20"/>
                <w:szCs w:val="20"/>
                <w:lang w:val="en-GB"/>
              </w:rPr>
            </w:pPr>
            <w:proofErr w:type="spellStart"/>
            <w:r>
              <w:rPr>
                <w:sz w:val="20"/>
                <w:szCs w:val="20"/>
                <w:lang w:val="en-GB"/>
              </w:rPr>
              <w:t>MatchDone</w:t>
            </w:r>
            <w:proofErr w:type="spellEnd"/>
          </w:p>
        </w:tc>
        <w:tc>
          <w:tcPr>
            <w:tcW w:w="1030" w:type="dxa"/>
          </w:tcPr>
          <w:p w14:paraId="14B0213C" w14:textId="0998368B" w:rsidR="00620102" w:rsidRDefault="00620102" w:rsidP="00620102">
            <w:pPr>
              <w:jc w:val="both"/>
              <w:rPr>
                <w:sz w:val="20"/>
                <w:szCs w:val="20"/>
                <w:lang w:val="en-GB"/>
              </w:rPr>
            </w:pPr>
            <w:r>
              <w:rPr>
                <w:sz w:val="20"/>
                <w:szCs w:val="20"/>
                <w:lang w:val="en-GB"/>
              </w:rPr>
              <w:t xml:space="preserve">int </w:t>
            </w:r>
          </w:p>
        </w:tc>
        <w:tc>
          <w:tcPr>
            <w:tcW w:w="2184" w:type="dxa"/>
          </w:tcPr>
          <w:p w14:paraId="43F7A9C7" w14:textId="6922B087" w:rsidR="00620102" w:rsidRPr="00A850F4" w:rsidRDefault="00620102" w:rsidP="00620102">
            <w:pPr>
              <w:rPr>
                <w:sz w:val="20"/>
                <w:szCs w:val="20"/>
                <w:lang w:val="en-GB"/>
              </w:rPr>
            </w:pPr>
            <w:r>
              <w:rPr>
                <w:sz w:val="20"/>
                <w:szCs w:val="20"/>
                <w:lang w:val="en-GB"/>
              </w:rPr>
              <w:t>number of records affected, or</w:t>
            </w:r>
          </w:p>
        </w:tc>
      </w:tr>
      <w:tr w:rsidR="00620102" w:rsidRPr="00A850F4" w14:paraId="6589B887" w14:textId="77777777" w:rsidTr="00F71C56">
        <w:trPr>
          <w:trHeight w:val="470"/>
        </w:trPr>
        <w:tc>
          <w:tcPr>
            <w:tcW w:w="1754" w:type="dxa"/>
            <w:vMerge/>
          </w:tcPr>
          <w:p w14:paraId="4976B103" w14:textId="77777777" w:rsidR="00620102" w:rsidRDefault="00620102" w:rsidP="00620102">
            <w:pPr>
              <w:jc w:val="both"/>
              <w:rPr>
                <w:sz w:val="20"/>
                <w:szCs w:val="20"/>
                <w:lang w:val="en-GB"/>
              </w:rPr>
            </w:pPr>
          </w:p>
        </w:tc>
        <w:tc>
          <w:tcPr>
            <w:tcW w:w="1048" w:type="dxa"/>
            <w:vMerge/>
          </w:tcPr>
          <w:p w14:paraId="697199C7" w14:textId="77777777" w:rsidR="00620102" w:rsidRDefault="00620102" w:rsidP="00620102">
            <w:pPr>
              <w:jc w:val="both"/>
              <w:rPr>
                <w:sz w:val="20"/>
                <w:szCs w:val="20"/>
                <w:lang w:val="en-GB"/>
              </w:rPr>
            </w:pPr>
          </w:p>
        </w:tc>
        <w:tc>
          <w:tcPr>
            <w:tcW w:w="1275" w:type="dxa"/>
            <w:vMerge/>
          </w:tcPr>
          <w:p w14:paraId="46255164" w14:textId="77777777" w:rsidR="00620102" w:rsidRDefault="00620102" w:rsidP="00620102">
            <w:pPr>
              <w:jc w:val="both"/>
              <w:rPr>
                <w:sz w:val="20"/>
                <w:szCs w:val="20"/>
                <w:lang w:val="en-GB"/>
              </w:rPr>
            </w:pPr>
          </w:p>
        </w:tc>
        <w:tc>
          <w:tcPr>
            <w:tcW w:w="1238" w:type="dxa"/>
          </w:tcPr>
          <w:p w14:paraId="1E300DB1" w14:textId="2AD2BD43" w:rsidR="00620102" w:rsidRDefault="00620102" w:rsidP="00620102">
            <w:pPr>
              <w:jc w:val="both"/>
              <w:rPr>
                <w:sz w:val="20"/>
                <w:szCs w:val="20"/>
                <w:lang w:val="en-GB"/>
              </w:rPr>
            </w:pPr>
            <w:proofErr w:type="spellStart"/>
            <w:r>
              <w:rPr>
                <w:sz w:val="20"/>
                <w:szCs w:val="20"/>
                <w:lang w:val="en-GB"/>
              </w:rPr>
              <w:t>TableData</w:t>
            </w:r>
            <w:proofErr w:type="spellEnd"/>
          </w:p>
          <w:p w14:paraId="20B04AF6" w14:textId="52298715" w:rsidR="00620102" w:rsidRDefault="00620102" w:rsidP="00620102">
            <w:pPr>
              <w:jc w:val="both"/>
              <w:rPr>
                <w:sz w:val="20"/>
                <w:szCs w:val="20"/>
                <w:lang w:val="en-GB"/>
              </w:rPr>
            </w:pPr>
            <w:r>
              <w:rPr>
                <w:sz w:val="20"/>
                <w:szCs w:val="20"/>
                <w:lang w:val="en-GB"/>
              </w:rPr>
              <w:t>Schema</w:t>
            </w:r>
          </w:p>
        </w:tc>
        <w:tc>
          <w:tcPr>
            <w:tcW w:w="1030" w:type="dxa"/>
          </w:tcPr>
          <w:p w14:paraId="26388CD8" w14:textId="7EAF31CD" w:rsidR="00620102" w:rsidRDefault="00620102" w:rsidP="00620102">
            <w:pPr>
              <w:jc w:val="both"/>
              <w:rPr>
                <w:sz w:val="20"/>
                <w:szCs w:val="20"/>
                <w:lang w:val="en-GB"/>
              </w:rPr>
            </w:pPr>
            <w:r>
              <w:rPr>
                <w:sz w:val="20"/>
                <w:szCs w:val="20"/>
                <w:lang w:val="en-GB"/>
              </w:rPr>
              <w:t>schema</w:t>
            </w:r>
          </w:p>
        </w:tc>
        <w:tc>
          <w:tcPr>
            <w:tcW w:w="2184" w:type="dxa"/>
          </w:tcPr>
          <w:p w14:paraId="10C72DBA" w14:textId="77777777" w:rsidR="00620102" w:rsidRDefault="00620102" w:rsidP="00620102">
            <w:pPr>
              <w:rPr>
                <w:sz w:val="20"/>
                <w:szCs w:val="20"/>
                <w:lang w:val="en-GB"/>
              </w:rPr>
            </w:pPr>
            <w:r>
              <w:rPr>
                <w:sz w:val="20"/>
                <w:szCs w:val="20"/>
                <w:lang w:val="en-GB"/>
              </w:rPr>
              <w:t>or</w:t>
            </w:r>
          </w:p>
          <w:p w14:paraId="62800D43" w14:textId="4431F14B" w:rsidR="00620102" w:rsidRDefault="00620102" w:rsidP="00620102">
            <w:pPr>
              <w:rPr>
                <w:sz w:val="20"/>
                <w:szCs w:val="20"/>
                <w:lang w:val="en-GB"/>
              </w:rPr>
            </w:pPr>
            <w:r>
              <w:rPr>
                <w:sz w:val="20"/>
                <w:szCs w:val="20"/>
                <w:lang w:val="en-GB"/>
              </w:rPr>
              <w:t>otherwise</w:t>
            </w:r>
          </w:p>
        </w:tc>
      </w:tr>
      <w:tr w:rsidR="00620102" w:rsidRPr="00A850F4" w14:paraId="0A83BE65" w14:textId="77777777" w:rsidTr="00500E96">
        <w:tc>
          <w:tcPr>
            <w:tcW w:w="1754" w:type="dxa"/>
          </w:tcPr>
          <w:p w14:paraId="29BA5E6D" w14:textId="77777777" w:rsidR="00620102" w:rsidRPr="00A850F4" w:rsidRDefault="00620102" w:rsidP="00620102">
            <w:pPr>
              <w:jc w:val="both"/>
              <w:rPr>
                <w:sz w:val="20"/>
                <w:szCs w:val="20"/>
                <w:lang w:val="en-GB"/>
              </w:rPr>
            </w:pPr>
            <w:proofErr w:type="spellStart"/>
            <w:r w:rsidRPr="00A850F4">
              <w:rPr>
                <w:sz w:val="20"/>
                <w:szCs w:val="20"/>
                <w:lang w:val="en-GB"/>
              </w:rPr>
              <w:t>ExecuteNonQuery</w:t>
            </w:r>
            <w:proofErr w:type="spellEnd"/>
            <w:r w:rsidRPr="00A850F4">
              <w:rPr>
                <w:sz w:val="20"/>
                <w:szCs w:val="20"/>
                <w:lang w:val="en-GB"/>
              </w:rPr>
              <w:t xml:space="preserve"> </w:t>
            </w:r>
          </w:p>
        </w:tc>
        <w:tc>
          <w:tcPr>
            <w:tcW w:w="1048" w:type="dxa"/>
          </w:tcPr>
          <w:p w14:paraId="6DC5476C" w14:textId="77777777" w:rsidR="00620102" w:rsidRPr="00A850F4" w:rsidRDefault="00620102" w:rsidP="00620102">
            <w:pPr>
              <w:jc w:val="both"/>
              <w:rPr>
                <w:sz w:val="20"/>
                <w:szCs w:val="20"/>
                <w:lang w:val="en-GB"/>
              </w:rPr>
            </w:pPr>
            <w:r w:rsidRPr="00A850F4">
              <w:rPr>
                <w:sz w:val="20"/>
                <w:szCs w:val="20"/>
                <w:lang w:val="en-GB"/>
              </w:rPr>
              <w:t>String</w:t>
            </w:r>
          </w:p>
        </w:tc>
        <w:tc>
          <w:tcPr>
            <w:tcW w:w="1275" w:type="dxa"/>
          </w:tcPr>
          <w:p w14:paraId="4451F38B" w14:textId="77777777" w:rsidR="00620102" w:rsidRPr="00A850F4" w:rsidRDefault="00620102" w:rsidP="00620102">
            <w:pPr>
              <w:jc w:val="both"/>
              <w:rPr>
                <w:sz w:val="20"/>
                <w:szCs w:val="20"/>
                <w:lang w:val="en-GB"/>
              </w:rPr>
            </w:pPr>
            <w:r>
              <w:rPr>
                <w:sz w:val="20"/>
                <w:szCs w:val="20"/>
                <w:lang w:val="en-GB"/>
              </w:rPr>
              <w:t>SQL statement</w:t>
            </w:r>
          </w:p>
        </w:tc>
        <w:tc>
          <w:tcPr>
            <w:tcW w:w="1238" w:type="dxa"/>
          </w:tcPr>
          <w:p w14:paraId="16F8F856" w14:textId="77777777" w:rsidR="00620102" w:rsidRPr="00A850F4" w:rsidRDefault="00620102" w:rsidP="00620102">
            <w:pPr>
              <w:jc w:val="both"/>
              <w:rPr>
                <w:sz w:val="20"/>
                <w:szCs w:val="20"/>
                <w:lang w:val="en-GB"/>
              </w:rPr>
            </w:pPr>
            <w:r>
              <w:rPr>
                <w:sz w:val="20"/>
                <w:szCs w:val="20"/>
                <w:lang w:val="en-GB"/>
              </w:rPr>
              <w:t>Done</w:t>
            </w:r>
          </w:p>
        </w:tc>
        <w:tc>
          <w:tcPr>
            <w:tcW w:w="1030" w:type="dxa"/>
          </w:tcPr>
          <w:p w14:paraId="685BB0BD" w14:textId="77777777" w:rsidR="00620102" w:rsidRPr="00A850F4" w:rsidRDefault="00620102" w:rsidP="00620102">
            <w:pPr>
              <w:jc w:val="both"/>
              <w:rPr>
                <w:sz w:val="20"/>
                <w:szCs w:val="20"/>
                <w:lang w:val="en-GB"/>
              </w:rPr>
            </w:pPr>
            <w:r w:rsidRPr="00A850F4">
              <w:rPr>
                <w:sz w:val="20"/>
                <w:szCs w:val="20"/>
                <w:lang w:val="en-GB"/>
              </w:rPr>
              <w:t>int</w:t>
            </w:r>
          </w:p>
        </w:tc>
        <w:tc>
          <w:tcPr>
            <w:tcW w:w="2184" w:type="dxa"/>
          </w:tcPr>
          <w:p w14:paraId="20983707" w14:textId="77777777" w:rsidR="00620102" w:rsidRPr="00A850F4" w:rsidRDefault="00620102" w:rsidP="00620102">
            <w:pPr>
              <w:rPr>
                <w:sz w:val="20"/>
                <w:szCs w:val="20"/>
                <w:lang w:val="en-GB"/>
              </w:rPr>
            </w:pPr>
            <w:r w:rsidRPr="00A850F4">
              <w:rPr>
                <w:sz w:val="20"/>
                <w:szCs w:val="20"/>
                <w:lang w:val="en-GB"/>
              </w:rPr>
              <w:t>number of records affected</w:t>
            </w:r>
          </w:p>
        </w:tc>
      </w:tr>
      <w:tr w:rsidR="00620102" w:rsidRPr="00A850F4" w14:paraId="6C690415" w14:textId="77777777" w:rsidTr="00500E96">
        <w:tc>
          <w:tcPr>
            <w:tcW w:w="1754" w:type="dxa"/>
          </w:tcPr>
          <w:p w14:paraId="2CE8BF73" w14:textId="130C8C4E" w:rsidR="00620102" w:rsidRPr="00A850F4" w:rsidRDefault="00620102" w:rsidP="00620102">
            <w:pPr>
              <w:jc w:val="both"/>
              <w:rPr>
                <w:sz w:val="20"/>
                <w:szCs w:val="20"/>
                <w:lang w:val="en-GB"/>
              </w:rPr>
            </w:pPr>
            <w:proofErr w:type="spellStart"/>
            <w:r>
              <w:rPr>
                <w:sz w:val="20"/>
                <w:szCs w:val="20"/>
                <w:lang w:val="en-GB"/>
              </w:rPr>
              <w:t>ExecuteNonQueryTrace</w:t>
            </w:r>
            <w:proofErr w:type="spellEnd"/>
          </w:p>
        </w:tc>
        <w:tc>
          <w:tcPr>
            <w:tcW w:w="1048" w:type="dxa"/>
          </w:tcPr>
          <w:p w14:paraId="7805795D" w14:textId="477A5C63" w:rsidR="00620102" w:rsidRPr="00A850F4" w:rsidRDefault="00620102" w:rsidP="00620102">
            <w:pPr>
              <w:jc w:val="both"/>
              <w:rPr>
                <w:sz w:val="20"/>
                <w:szCs w:val="20"/>
                <w:lang w:val="en-GB"/>
              </w:rPr>
            </w:pPr>
            <w:r>
              <w:rPr>
                <w:sz w:val="20"/>
                <w:szCs w:val="20"/>
                <w:lang w:val="en-GB"/>
              </w:rPr>
              <w:t>String</w:t>
            </w:r>
          </w:p>
        </w:tc>
        <w:tc>
          <w:tcPr>
            <w:tcW w:w="1275" w:type="dxa"/>
          </w:tcPr>
          <w:p w14:paraId="050DD5C8" w14:textId="2B737726" w:rsidR="00620102" w:rsidRDefault="00620102" w:rsidP="00620102">
            <w:pPr>
              <w:jc w:val="both"/>
              <w:rPr>
                <w:sz w:val="20"/>
                <w:szCs w:val="20"/>
                <w:lang w:val="en-GB"/>
              </w:rPr>
            </w:pPr>
            <w:r>
              <w:rPr>
                <w:sz w:val="20"/>
                <w:szCs w:val="20"/>
                <w:lang w:val="en-GB"/>
              </w:rPr>
              <w:t>SQL statement</w:t>
            </w:r>
          </w:p>
        </w:tc>
        <w:tc>
          <w:tcPr>
            <w:tcW w:w="1238" w:type="dxa"/>
          </w:tcPr>
          <w:p w14:paraId="7ECF09D5" w14:textId="4444227C" w:rsidR="00620102" w:rsidRDefault="00620102" w:rsidP="00620102">
            <w:pPr>
              <w:jc w:val="both"/>
              <w:rPr>
                <w:sz w:val="20"/>
                <w:szCs w:val="20"/>
                <w:lang w:val="en-GB"/>
              </w:rPr>
            </w:pPr>
            <w:proofErr w:type="spellStart"/>
            <w:r>
              <w:rPr>
                <w:sz w:val="20"/>
                <w:szCs w:val="20"/>
                <w:lang w:val="en-GB"/>
              </w:rPr>
              <w:t>DoneTrace</w:t>
            </w:r>
            <w:proofErr w:type="spellEnd"/>
          </w:p>
        </w:tc>
        <w:tc>
          <w:tcPr>
            <w:tcW w:w="1030" w:type="dxa"/>
          </w:tcPr>
          <w:p w14:paraId="67B928B6" w14:textId="7DED44D4" w:rsidR="00620102" w:rsidRPr="00A850F4" w:rsidRDefault="00620102" w:rsidP="00620102">
            <w:pPr>
              <w:jc w:val="both"/>
              <w:rPr>
                <w:sz w:val="20"/>
                <w:szCs w:val="20"/>
                <w:lang w:val="en-GB"/>
              </w:rPr>
            </w:pPr>
            <w:proofErr w:type="spellStart"/>
            <w:r>
              <w:rPr>
                <w:sz w:val="20"/>
                <w:szCs w:val="20"/>
                <w:lang w:val="en-GB"/>
              </w:rPr>
              <w:t>long,long,int</w:t>
            </w:r>
            <w:proofErr w:type="spellEnd"/>
          </w:p>
        </w:tc>
        <w:tc>
          <w:tcPr>
            <w:tcW w:w="2184" w:type="dxa"/>
          </w:tcPr>
          <w:p w14:paraId="455BC388" w14:textId="7A2FAD0B" w:rsidR="00620102" w:rsidRPr="00A850F4" w:rsidRDefault="00620102" w:rsidP="00620102">
            <w:pPr>
              <w:rPr>
                <w:sz w:val="20"/>
                <w:szCs w:val="20"/>
                <w:lang w:val="en-GB"/>
              </w:rPr>
            </w:pPr>
            <w:proofErr w:type="spellStart"/>
            <w:r>
              <w:rPr>
                <w:sz w:val="20"/>
                <w:szCs w:val="20"/>
                <w:lang w:val="en-GB"/>
              </w:rPr>
              <w:t>oldloadpos,loadpos</w:t>
            </w:r>
            <w:proofErr w:type="spellEnd"/>
            <w:r>
              <w:rPr>
                <w:sz w:val="20"/>
                <w:szCs w:val="20"/>
                <w:lang w:val="en-GB"/>
              </w:rPr>
              <w:t>, number of records affected</w:t>
            </w:r>
          </w:p>
        </w:tc>
      </w:tr>
      <w:tr w:rsidR="00620102" w:rsidRPr="00A850F4" w14:paraId="6BF82417" w14:textId="77777777" w:rsidTr="00500E96">
        <w:tc>
          <w:tcPr>
            <w:tcW w:w="1754" w:type="dxa"/>
            <w:vMerge w:val="restart"/>
          </w:tcPr>
          <w:p w14:paraId="7B2BDAAA" w14:textId="77777777" w:rsidR="00620102" w:rsidRPr="00A850F4" w:rsidRDefault="00620102" w:rsidP="00620102">
            <w:pPr>
              <w:jc w:val="both"/>
              <w:rPr>
                <w:sz w:val="20"/>
                <w:szCs w:val="20"/>
                <w:lang w:val="en-GB"/>
              </w:rPr>
            </w:pPr>
            <w:proofErr w:type="spellStart"/>
            <w:r w:rsidRPr="00A850F4">
              <w:rPr>
                <w:sz w:val="20"/>
                <w:szCs w:val="20"/>
                <w:lang w:val="en-GB"/>
              </w:rPr>
              <w:t>ExecuteReader</w:t>
            </w:r>
            <w:proofErr w:type="spellEnd"/>
          </w:p>
        </w:tc>
        <w:tc>
          <w:tcPr>
            <w:tcW w:w="1048" w:type="dxa"/>
            <w:vMerge w:val="restart"/>
          </w:tcPr>
          <w:p w14:paraId="5C70B1E1" w14:textId="77777777" w:rsidR="00620102" w:rsidRPr="00A850F4" w:rsidRDefault="00620102" w:rsidP="00620102">
            <w:pPr>
              <w:jc w:val="both"/>
              <w:rPr>
                <w:sz w:val="20"/>
                <w:szCs w:val="20"/>
                <w:lang w:val="en-GB"/>
              </w:rPr>
            </w:pPr>
            <w:r w:rsidRPr="00A850F4">
              <w:rPr>
                <w:sz w:val="20"/>
                <w:szCs w:val="20"/>
                <w:lang w:val="en-GB"/>
              </w:rPr>
              <w:t>String</w:t>
            </w:r>
          </w:p>
        </w:tc>
        <w:tc>
          <w:tcPr>
            <w:tcW w:w="1275" w:type="dxa"/>
            <w:vMerge w:val="restart"/>
          </w:tcPr>
          <w:p w14:paraId="6A64E3F8" w14:textId="77777777" w:rsidR="00620102" w:rsidRPr="00A850F4" w:rsidRDefault="00620102" w:rsidP="00620102">
            <w:pPr>
              <w:jc w:val="both"/>
              <w:rPr>
                <w:sz w:val="20"/>
                <w:szCs w:val="20"/>
                <w:lang w:val="en-GB"/>
              </w:rPr>
            </w:pPr>
          </w:p>
        </w:tc>
        <w:tc>
          <w:tcPr>
            <w:tcW w:w="1238" w:type="dxa"/>
          </w:tcPr>
          <w:p w14:paraId="3B8A9C20" w14:textId="77777777" w:rsidR="00620102" w:rsidRPr="00A850F4" w:rsidRDefault="00620102" w:rsidP="00620102">
            <w:pPr>
              <w:jc w:val="both"/>
              <w:rPr>
                <w:sz w:val="20"/>
                <w:szCs w:val="20"/>
                <w:lang w:val="en-GB"/>
              </w:rPr>
            </w:pPr>
            <w:r>
              <w:rPr>
                <w:sz w:val="20"/>
                <w:szCs w:val="20"/>
                <w:lang w:val="en-GB"/>
              </w:rPr>
              <w:t>Schema</w:t>
            </w:r>
          </w:p>
        </w:tc>
        <w:tc>
          <w:tcPr>
            <w:tcW w:w="1030" w:type="dxa"/>
          </w:tcPr>
          <w:p w14:paraId="4F945B34" w14:textId="77777777" w:rsidR="00620102" w:rsidRPr="00A850F4" w:rsidRDefault="00620102" w:rsidP="00620102">
            <w:pPr>
              <w:jc w:val="both"/>
              <w:rPr>
                <w:sz w:val="20"/>
                <w:szCs w:val="20"/>
                <w:lang w:val="en-GB"/>
              </w:rPr>
            </w:pPr>
            <w:r>
              <w:rPr>
                <w:sz w:val="20"/>
                <w:szCs w:val="20"/>
                <w:lang w:val="en-GB"/>
              </w:rPr>
              <w:t>schema</w:t>
            </w:r>
          </w:p>
        </w:tc>
        <w:tc>
          <w:tcPr>
            <w:tcW w:w="2184" w:type="dxa"/>
          </w:tcPr>
          <w:p w14:paraId="097BC318" w14:textId="77777777" w:rsidR="00620102" w:rsidRPr="00A850F4" w:rsidRDefault="00620102" w:rsidP="00620102">
            <w:pPr>
              <w:jc w:val="both"/>
              <w:rPr>
                <w:sz w:val="20"/>
                <w:szCs w:val="20"/>
                <w:lang w:val="en-GB"/>
              </w:rPr>
            </w:pPr>
          </w:p>
        </w:tc>
      </w:tr>
      <w:tr w:rsidR="00620102" w:rsidRPr="00A850F4" w14:paraId="78B01F65" w14:textId="77777777" w:rsidTr="00500E96">
        <w:tc>
          <w:tcPr>
            <w:tcW w:w="1754" w:type="dxa"/>
            <w:vMerge/>
          </w:tcPr>
          <w:p w14:paraId="298D8549" w14:textId="77777777" w:rsidR="00620102" w:rsidRPr="00A850F4" w:rsidRDefault="00620102" w:rsidP="00620102">
            <w:pPr>
              <w:jc w:val="both"/>
              <w:rPr>
                <w:sz w:val="20"/>
                <w:szCs w:val="20"/>
                <w:lang w:val="en-GB"/>
              </w:rPr>
            </w:pPr>
          </w:p>
        </w:tc>
        <w:tc>
          <w:tcPr>
            <w:tcW w:w="1048" w:type="dxa"/>
            <w:vMerge/>
          </w:tcPr>
          <w:p w14:paraId="353F0FF8" w14:textId="77777777" w:rsidR="00620102" w:rsidRPr="00A850F4" w:rsidRDefault="00620102" w:rsidP="00620102">
            <w:pPr>
              <w:jc w:val="both"/>
              <w:rPr>
                <w:sz w:val="20"/>
                <w:szCs w:val="20"/>
                <w:lang w:val="en-GB"/>
              </w:rPr>
            </w:pPr>
          </w:p>
        </w:tc>
        <w:tc>
          <w:tcPr>
            <w:tcW w:w="1275" w:type="dxa"/>
            <w:vMerge/>
          </w:tcPr>
          <w:p w14:paraId="4F547DC0" w14:textId="77777777" w:rsidR="00620102" w:rsidRPr="00A850F4" w:rsidRDefault="00620102" w:rsidP="00620102">
            <w:pPr>
              <w:jc w:val="both"/>
              <w:rPr>
                <w:sz w:val="20"/>
                <w:szCs w:val="20"/>
                <w:lang w:val="en-GB"/>
              </w:rPr>
            </w:pPr>
          </w:p>
        </w:tc>
        <w:tc>
          <w:tcPr>
            <w:tcW w:w="1238" w:type="dxa"/>
          </w:tcPr>
          <w:p w14:paraId="776914B9" w14:textId="77777777" w:rsidR="00620102" w:rsidRPr="00A850F4" w:rsidRDefault="00620102" w:rsidP="00620102">
            <w:pPr>
              <w:jc w:val="both"/>
              <w:rPr>
                <w:sz w:val="20"/>
                <w:szCs w:val="20"/>
                <w:lang w:val="en-GB"/>
              </w:rPr>
            </w:pPr>
            <w:r>
              <w:rPr>
                <w:sz w:val="20"/>
                <w:szCs w:val="20"/>
                <w:lang w:val="en-GB"/>
              </w:rPr>
              <w:t>Done</w:t>
            </w:r>
          </w:p>
        </w:tc>
        <w:tc>
          <w:tcPr>
            <w:tcW w:w="1030" w:type="dxa"/>
          </w:tcPr>
          <w:p w14:paraId="154D0594" w14:textId="77777777" w:rsidR="00620102" w:rsidRPr="00A850F4" w:rsidRDefault="00620102" w:rsidP="00620102">
            <w:pPr>
              <w:jc w:val="both"/>
              <w:rPr>
                <w:sz w:val="20"/>
                <w:szCs w:val="20"/>
                <w:lang w:val="en-GB"/>
              </w:rPr>
            </w:pPr>
          </w:p>
        </w:tc>
        <w:tc>
          <w:tcPr>
            <w:tcW w:w="2184" w:type="dxa"/>
          </w:tcPr>
          <w:p w14:paraId="46DBC8B8" w14:textId="77777777" w:rsidR="00620102" w:rsidRPr="00A850F4" w:rsidRDefault="00620102" w:rsidP="00620102">
            <w:pPr>
              <w:jc w:val="both"/>
              <w:rPr>
                <w:sz w:val="20"/>
                <w:szCs w:val="20"/>
                <w:lang w:val="en-GB"/>
              </w:rPr>
            </w:pPr>
            <w:r w:rsidRPr="00A850F4">
              <w:rPr>
                <w:sz w:val="20"/>
                <w:szCs w:val="20"/>
                <w:lang w:val="en-GB"/>
              </w:rPr>
              <w:t>if not a select statement</w:t>
            </w:r>
          </w:p>
        </w:tc>
      </w:tr>
      <w:tr w:rsidR="00620102" w:rsidRPr="00A25DB9" w14:paraId="2B717B6A" w14:textId="77777777" w:rsidTr="00500E96">
        <w:trPr>
          <w:trHeight w:val="233"/>
        </w:trPr>
        <w:tc>
          <w:tcPr>
            <w:tcW w:w="1754" w:type="dxa"/>
            <w:vMerge w:val="restart"/>
          </w:tcPr>
          <w:p w14:paraId="17B15CC1" w14:textId="77777777" w:rsidR="00620102" w:rsidRPr="00A25DB9" w:rsidRDefault="00620102" w:rsidP="00620102">
            <w:pPr>
              <w:jc w:val="both"/>
              <w:rPr>
                <w:i/>
                <w:iCs/>
                <w:sz w:val="20"/>
                <w:szCs w:val="20"/>
                <w:lang w:val="en-GB"/>
              </w:rPr>
            </w:pPr>
            <w:proofErr w:type="spellStart"/>
            <w:r w:rsidRPr="00A25DB9">
              <w:rPr>
                <w:i/>
                <w:iCs/>
                <w:sz w:val="20"/>
                <w:szCs w:val="20"/>
                <w:lang w:val="en-GB"/>
              </w:rPr>
              <w:t>ExecuteReaderCrypt</w:t>
            </w:r>
            <w:proofErr w:type="spellEnd"/>
          </w:p>
        </w:tc>
        <w:tc>
          <w:tcPr>
            <w:tcW w:w="1048" w:type="dxa"/>
            <w:vMerge w:val="restart"/>
          </w:tcPr>
          <w:p w14:paraId="0A4023B8" w14:textId="77777777" w:rsidR="00620102" w:rsidRPr="00A25DB9" w:rsidRDefault="00620102" w:rsidP="00620102">
            <w:pPr>
              <w:jc w:val="both"/>
              <w:rPr>
                <w:i/>
                <w:iCs/>
                <w:sz w:val="20"/>
                <w:szCs w:val="20"/>
                <w:lang w:val="en-GB"/>
              </w:rPr>
            </w:pPr>
            <w:r w:rsidRPr="00A25DB9">
              <w:rPr>
                <w:i/>
                <w:iCs/>
                <w:sz w:val="20"/>
                <w:szCs w:val="20"/>
                <w:lang w:val="en-GB"/>
              </w:rPr>
              <w:t>String</w:t>
            </w:r>
          </w:p>
        </w:tc>
        <w:tc>
          <w:tcPr>
            <w:tcW w:w="1275" w:type="dxa"/>
            <w:vMerge w:val="restart"/>
          </w:tcPr>
          <w:p w14:paraId="59A707E2" w14:textId="77777777" w:rsidR="00620102" w:rsidRPr="00A25DB9" w:rsidRDefault="00620102" w:rsidP="00620102">
            <w:pPr>
              <w:jc w:val="both"/>
              <w:rPr>
                <w:i/>
                <w:iCs/>
                <w:sz w:val="20"/>
                <w:szCs w:val="20"/>
                <w:lang w:val="en-GB"/>
              </w:rPr>
            </w:pPr>
            <w:r w:rsidRPr="00A25DB9">
              <w:rPr>
                <w:i/>
                <w:iCs/>
                <w:sz w:val="20"/>
                <w:szCs w:val="20"/>
                <w:lang w:val="en-GB"/>
              </w:rPr>
              <w:t>Encrypted SQL</w:t>
            </w:r>
          </w:p>
        </w:tc>
        <w:tc>
          <w:tcPr>
            <w:tcW w:w="1238" w:type="dxa"/>
          </w:tcPr>
          <w:p w14:paraId="77E65239" w14:textId="77777777" w:rsidR="00620102" w:rsidRPr="00A25DB9" w:rsidRDefault="00620102" w:rsidP="00620102">
            <w:pPr>
              <w:jc w:val="both"/>
              <w:rPr>
                <w:i/>
                <w:iCs/>
                <w:sz w:val="20"/>
                <w:szCs w:val="20"/>
                <w:lang w:val="en-GB"/>
              </w:rPr>
            </w:pPr>
            <w:r w:rsidRPr="00A25DB9">
              <w:rPr>
                <w:i/>
                <w:iCs/>
                <w:sz w:val="20"/>
                <w:szCs w:val="20"/>
                <w:lang w:val="en-GB"/>
              </w:rPr>
              <w:t>Schema</w:t>
            </w:r>
          </w:p>
        </w:tc>
        <w:tc>
          <w:tcPr>
            <w:tcW w:w="1030" w:type="dxa"/>
          </w:tcPr>
          <w:p w14:paraId="59ED4ED7" w14:textId="77777777" w:rsidR="00620102" w:rsidRPr="00A25DB9" w:rsidRDefault="00620102" w:rsidP="00620102">
            <w:pPr>
              <w:jc w:val="both"/>
              <w:rPr>
                <w:i/>
                <w:iCs/>
                <w:sz w:val="20"/>
                <w:szCs w:val="20"/>
                <w:lang w:val="en-GB"/>
              </w:rPr>
            </w:pPr>
            <w:r w:rsidRPr="00A25DB9">
              <w:rPr>
                <w:i/>
                <w:iCs/>
                <w:sz w:val="20"/>
                <w:szCs w:val="20"/>
                <w:lang w:val="en-GB"/>
              </w:rPr>
              <w:t>schema</w:t>
            </w:r>
          </w:p>
        </w:tc>
        <w:tc>
          <w:tcPr>
            <w:tcW w:w="2184" w:type="dxa"/>
          </w:tcPr>
          <w:p w14:paraId="7FF66AF0" w14:textId="77777777" w:rsidR="00620102" w:rsidRPr="00A25DB9" w:rsidRDefault="00620102" w:rsidP="00620102">
            <w:pPr>
              <w:jc w:val="both"/>
              <w:rPr>
                <w:i/>
                <w:iCs/>
                <w:sz w:val="20"/>
                <w:szCs w:val="20"/>
                <w:lang w:val="en-GB"/>
              </w:rPr>
            </w:pPr>
          </w:p>
        </w:tc>
      </w:tr>
      <w:tr w:rsidR="00620102" w:rsidRPr="00A25DB9" w14:paraId="0585BBD9" w14:textId="77777777" w:rsidTr="00500E96">
        <w:trPr>
          <w:trHeight w:val="232"/>
        </w:trPr>
        <w:tc>
          <w:tcPr>
            <w:tcW w:w="1754" w:type="dxa"/>
            <w:vMerge/>
          </w:tcPr>
          <w:p w14:paraId="3B985FA9" w14:textId="77777777" w:rsidR="00620102" w:rsidRPr="00A25DB9" w:rsidRDefault="00620102" w:rsidP="00620102">
            <w:pPr>
              <w:jc w:val="both"/>
              <w:rPr>
                <w:i/>
                <w:iCs/>
                <w:sz w:val="20"/>
                <w:szCs w:val="20"/>
                <w:lang w:val="en-GB"/>
              </w:rPr>
            </w:pPr>
          </w:p>
        </w:tc>
        <w:tc>
          <w:tcPr>
            <w:tcW w:w="1048" w:type="dxa"/>
            <w:vMerge/>
          </w:tcPr>
          <w:p w14:paraId="5F9A9B2D" w14:textId="77777777" w:rsidR="00620102" w:rsidRPr="00A25DB9" w:rsidRDefault="00620102" w:rsidP="00620102">
            <w:pPr>
              <w:jc w:val="both"/>
              <w:rPr>
                <w:i/>
                <w:iCs/>
                <w:sz w:val="20"/>
                <w:szCs w:val="20"/>
                <w:lang w:val="en-GB"/>
              </w:rPr>
            </w:pPr>
          </w:p>
        </w:tc>
        <w:tc>
          <w:tcPr>
            <w:tcW w:w="1275" w:type="dxa"/>
            <w:vMerge/>
          </w:tcPr>
          <w:p w14:paraId="494003CF" w14:textId="77777777" w:rsidR="00620102" w:rsidRPr="00A25DB9" w:rsidRDefault="00620102" w:rsidP="00620102">
            <w:pPr>
              <w:jc w:val="both"/>
              <w:rPr>
                <w:i/>
                <w:iCs/>
                <w:sz w:val="20"/>
                <w:szCs w:val="20"/>
                <w:lang w:val="en-GB"/>
              </w:rPr>
            </w:pPr>
          </w:p>
        </w:tc>
        <w:tc>
          <w:tcPr>
            <w:tcW w:w="1238" w:type="dxa"/>
          </w:tcPr>
          <w:p w14:paraId="37DEFCB5" w14:textId="77777777" w:rsidR="00620102" w:rsidRPr="00A25DB9" w:rsidRDefault="00620102" w:rsidP="00620102">
            <w:pPr>
              <w:jc w:val="both"/>
              <w:rPr>
                <w:i/>
                <w:iCs/>
                <w:sz w:val="20"/>
                <w:szCs w:val="20"/>
                <w:lang w:val="en-GB"/>
              </w:rPr>
            </w:pPr>
            <w:r w:rsidRPr="00A25DB9">
              <w:rPr>
                <w:i/>
                <w:iCs/>
                <w:sz w:val="20"/>
                <w:szCs w:val="20"/>
                <w:lang w:val="en-GB"/>
              </w:rPr>
              <w:t>Done</w:t>
            </w:r>
          </w:p>
        </w:tc>
        <w:tc>
          <w:tcPr>
            <w:tcW w:w="1030" w:type="dxa"/>
          </w:tcPr>
          <w:p w14:paraId="009183CD" w14:textId="77777777" w:rsidR="00620102" w:rsidRPr="00A25DB9" w:rsidRDefault="00620102" w:rsidP="00620102">
            <w:pPr>
              <w:jc w:val="both"/>
              <w:rPr>
                <w:i/>
                <w:iCs/>
                <w:sz w:val="20"/>
                <w:szCs w:val="20"/>
                <w:lang w:val="en-GB"/>
              </w:rPr>
            </w:pPr>
          </w:p>
        </w:tc>
        <w:tc>
          <w:tcPr>
            <w:tcW w:w="2184" w:type="dxa"/>
          </w:tcPr>
          <w:p w14:paraId="6979ECFE" w14:textId="77777777" w:rsidR="00620102" w:rsidRPr="00A25DB9" w:rsidRDefault="00620102" w:rsidP="00620102">
            <w:pPr>
              <w:jc w:val="both"/>
              <w:rPr>
                <w:i/>
                <w:iCs/>
                <w:sz w:val="20"/>
                <w:szCs w:val="20"/>
                <w:lang w:val="en-GB"/>
              </w:rPr>
            </w:pPr>
            <w:r w:rsidRPr="00A25DB9">
              <w:rPr>
                <w:i/>
                <w:iCs/>
                <w:sz w:val="20"/>
                <w:szCs w:val="20"/>
                <w:lang w:val="en-GB"/>
              </w:rPr>
              <w:t>if not a select statement</w:t>
            </w:r>
          </w:p>
        </w:tc>
      </w:tr>
      <w:tr w:rsidR="00620102" w:rsidRPr="00A850F4" w14:paraId="238BC4D2" w14:textId="77777777" w:rsidTr="00500E96">
        <w:trPr>
          <w:trHeight w:val="113"/>
        </w:trPr>
        <w:tc>
          <w:tcPr>
            <w:tcW w:w="1754" w:type="dxa"/>
          </w:tcPr>
          <w:p w14:paraId="1225105E" w14:textId="4AE5C1EC" w:rsidR="00620102" w:rsidRDefault="00620102" w:rsidP="00620102">
            <w:pPr>
              <w:jc w:val="both"/>
              <w:rPr>
                <w:sz w:val="20"/>
                <w:szCs w:val="20"/>
                <w:lang w:val="en-GB"/>
              </w:rPr>
            </w:pPr>
            <w:proofErr w:type="spellStart"/>
            <w:r>
              <w:rPr>
                <w:sz w:val="20"/>
                <w:szCs w:val="20"/>
                <w:lang w:val="en-GB"/>
              </w:rPr>
              <w:t>ExecuteTrace</w:t>
            </w:r>
            <w:proofErr w:type="spellEnd"/>
          </w:p>
        </w:tc>
        <w:tc>
          <w:tcPr>
            <w:tcW w:w="1048" w:type="dxa"/>
          </w:tcPr>
          <w:p w14:paraId="3D73145F" w14:textId="77777777" w:rsidR="00620102" w:rsidRDefault="00620102" w:rsidP="00620102">
            <w:pPr>
              <w:jc w:val="both"/>
              <w:rPr>
                <w:sz w:val="20"/>
                <w:szCs w:val="20"/>
                <w:lang w:val="en-GB"/>
              </w:rPr>
            </w:pPr>
            <w:r>
              <w:rPr>
                <w:sz w:val="20"/>
                <w:szCs w:val="20"/>
                <w:lang w:val="en-GB"/>
              </w:rPr>
              <w:t>String,</w:t>
            </w:r>
          </w:p>
          <w:p w14:paraId="32F199B3" w14:textId="4889014B" w:rsidR="00620102" w:rsidRDefault="00620102" w:rsidP="00620102">
            <w:pPr>
              <w:jc w:val="both"/>
              <w:rPr>
                <w:sz w:val="20"/>
                <w:szCs w:val="20"/>
                <w:lang w:val="en-GB"/>
              </w:rPr>
            </w:pPr>
            <w:r>
              <w:rPr>
                <w:sz w:val="20"/>
                <w:szCs w:val="20"/>
                <w:lang w:val="en-GB"/>
              </w:rPr>
              <w:t>{String}</w:t>
            </w:r>
          </w:p>
        </w:tc>
        <w:tc>
          <w:tcPr>
            <w:tcW w:w="1275" w:type="dxa"/>
          </w:tcPr>
          <w:p w14:paraId="79A240AA" w14:textId="77897692" w:rsidR="00620102" w:rsidRDefault="00620102" w:rsidP="00620102">
            <w:pPr>
              <w:jc w:val="both"/>
              <w:rPr>
                <w:sz w:val="20"/>
                <w:szCs w:val="20"/>
                <w:lang w:val="en-GB"/>
              </w:rPr>
            </w:pPr>
            <w:r>
              <w:rPr>
                <w:sz w:val="20"/>
                <w:szCs w:val="20"/>
                <w:lang w:val="en-GB"/>
              </w:rPr>
              <w:t>Prepared statement name, actual params</w:t>
            </w:r>
          </w:p>
        </w:tc>
        <w:tc>
          <w:tcPr>
            <w:tcW w:w="1238" w:type="dxa"/>
          </w:tcPr>
          <w:p w14:paraId="6097B563" w14:textId="73203798" w:rsidR="00620102" w:rsidRDefault="00620102" w:rsidP="00620102">
            <w:pPr>
              <w:jc w:val="both"/>
              <w:rPr>
                <w:sz w:val="20"/>
                <w:szCs w:val="20"/>
                <w:lang w:val="en-GB"/>
              </w:rPr>
            </w:pPr>
            <w:proofErr w:type="spellStart"/>
            <w:r>
              <w:rPr>
                <w:sz w:val="20"/>
                <w:szCs w:val="20"/>
                <w:lang w:val="en-GB"/>
              </w:rPr>
              <w:t>DoneTrace</w:t>
            </w:r>
            <w:proofErr w:type="spellEnd"/>
          </w:p>
        </w:tc>
        <w:tc>
          <w:tcPr>
            <w:tcW w:w="1030" w:type="dxa"/>
          </w:tcPr>
          <w:p w14:paraId="37168C14" w14:textId="7C13D3F4" w:rsidR="00620102" w:rsidRDefault="00620102" w:rsidP="00620102">
            <w:pPr>
              <w:jc w:val="both"/>
              <w:rPr>
                <w:sz w:val="20"/>
                <w:szCs w:val="20"/>
                <w:lang w:val="en-GB"/>
              </w:rPr>
            </w:pPr>
            <w:proofErr w:type="spellStart"/>
            <w:r>
              <w:rPr>
                <w:sz w:val="20"/>
                <w:szCs w:val="20"/>
                <w:lang w:val="en-GB"/>
              </w:rPr>
              <w:t>long,long,int</w:t>
            </w:r>
            <w:proofErr w:type="spellEnd"/>
          </w:p>
        </w:tc>
        <w:tc>
          <w:tcPr>
            <w:tcW w:w="2184" w:type="dxa"/>
          </w:tcPr>
          <w:p w14:paraId="7708B16E" w14:textId="273EAA40" w:rsidR="00620102" w:rsidRPr="00A850F4" w:rsidRDefault="00620102" w:rsidP="00620102">
            <w:pPr>
              <w:jc w:val="both"/>
              <w:rPr>
                <w:sz w:val="20"/>
                <w:szCs w:val="20"/>
                <w:lang w:val="en-GB"/>
              </w:rPr>
            </w:pPr>
            <w:proofErr w:type="spellStart"/>
            <w:r>
              <w:rPr>
                <w:sz w:val="20"/>
                <w:szCs w:val="20"/>
                <w:lang w:val="en-GB"/>
              </w:rPr>
              <w:t>oldloadpos,loadpos</w:t>
            </w:r>
            <w:proofErr w:type="spellEnd"/>
            <w:r>
              <w:rPr>
                <w:sz w:val="20"/>
                <w:szCs w:val="20"/>
                <w:lang w:val="en-GB"/>
              </w:rPr>
              <w:t>, number of records affected</w:t>
            </w:r>
          </w:p>
        </w:tc>
      </w:tr>
      <w:tr w:rsidR="00620102" w:rsidRPr="00A850F4" w14:paraId="56D55BFC" w14:textId="77777777" w:rsidTr="00500E96">
        <w:trPr>
          <w:trHeight w:val="113"/>
        </w:trPr>
        <w:tc>
          <w:tcPr>
            <w:tcW w:w="1754" w:type="dxa"/>
            <w:vMerge w:val="restart"/>
          </w:tcPr>
          <w:p w14:paraId="76841E2A" w14:textId="77777777" w:rsidR="00620102" w:rsidRPr="00A850F4" w:rsidRDefault="00620102" w:rsidP="00620102">
            <w:pPr>
              <w:jc w:val="both"/>
              <w:rPr>
                <w:sz w:val="20"/>
                <w:szCs w:val="20"/>
                <w:lang w:val="en-GB"/>
              </w:rPr>
            </w:pPr>
            <w:r>
              <w:rPr>
                <w:sz w:val="20"/>
                <w:szCs w:val="20"/>
                <w:lang w:val="en-GB"/>
              </w:rPr>
              <w:t>Get</w:t>
            </w:r>
          </w:p>
        </w:tc>
        <w:tc>
          <w:tcPr>
            <w:tcW w:w="1048" w:type="dxa"/>
            <w:vMerge w:val="restart"/>
          </w:tcPr>
          <w:p w14:paraId="45862326" w14:textId="77777777" w:rsidR="00620102" w:rsidRPr="00A850F4" w:rsidRDefault="00620102" w:rsidP="00620102">
            <w:pPr>
              <w:jc w:val="both"/>
              <w:rPr>
                <w:sz w:val="20"/>
                <w:szCs w:val="20"/>
                <w:lang w:val="en-GB"/>
              </w:rPr>
            </w:pPr>
            <w:r>
              <w:rPr>
                <w:sz w:val="20"/>
                <w:szCs w:val="20"/>
                <w:lang w:val="en-GB"/>
              </w:rPr>
              <w:t>String</w:t>
            </w:r>
          </w:p>
        </w:tc>
        <w:tc>
          <w:tcPr>
            <w:tcW w:w="1275" w:type="dxa"/>
            <w:vMerge w:val="restart"/>
          </w:tcPr>
          <w:p w14:paraId="45FF463D" w14:textId="77777777" w:rsidR="00620102" w:rsidRPr="00A850F4" w:rsidRDefault="00620102" w:rsidP="00620102">
            <w:pPr>
              <w:jc w:val="both"/>
              <w:rPr>
                <w:sz w:val="20"/>
                <w:szCs w:val="20"/>
                <w:lang w:val="en-GB"/>
              </w:rPr>
            </w:pPr>
            <w:proofErr w:type="spellStart"/>
            <w:r>
              <w:rPr>
                <w:sz w:val="20"/>
                <w:szCs w:val="20"/>
                <w:lang w:val="en-GB"/>
              </w:rPr>
              <w:t>rurl</w:t>
            </w:r>
            <w:proofErr w:type="spellEnd"/>
          </w:p>
        </w:tc>
        <w:tc>
          <w:tcPr>
            <w:tcW w:w="1238" w:type="dxa"/>
          </w:tcPr>
          <w:p w14:paraId="6D367F67" w14:textId="77777777" w:rsidR="00620102" w:rsidRPr="00A850F4" w:rsidRDefault="00620102" w:rsidP="00620102">
            <w:pPr>
              <w:jc w:val="both"/>
              <w:rPr>
                <w:sz w:val="20"/>
                <w:szCs w:val="20"/>
                <w:lang w:val="en-GB"/>
              </w:rPr>
            </w:pPr>
            <w:r>
              <w:rPr>
                <w:sz w:val="20"/>
                <w:szCs w:val="20"/>
                <w:lang w:val="en-GB"/>
              </w:rPr>
              <w:t>Schema</w:t>
            </w:r>
          </w:p>
        </w:tc>
        <w:tc>
          <w:tcPr>
            <w:tcW w:w="1030" w:type="dxa"/>
          </w:tcPr>
          <w:p w14:paraId="5EC28C2D" w14:textId="77777777" w:rsidR="00620102" w:rsidRPr="00A850F4" w:rsidRDefault="00620102" w:rsidP="00620102">
            <w:pPr>
              <w:jc w:val="both"/>
              <w:rPr>
                <w:sz w:val="20"/>
                <w:szCs w:val="20"/>
                <w:lang w:val="en-GB"/>
              </w:rPr>
            </w:pPr>
            <w:r>
              <w:rPr>
                <w:sz w:val="20"/>
                <w:szCs w:val="20"/>
                <w:lang w:val="en-GB"/>
              </w:rPr>
              <w:t>schema</w:t>
            </w:r>
          </w:p>
        </w:tc>
        <w:tc>
          <w:tcPr>
            <w:tcW w:w="2184" w:type="dxa"/>
          </w:tcPr>
          <w:p w14:paraId="68887AA1" w14:textId="7C058DDF" w:rsidR="00620102" w:rsidRPr="00A850F4" w:rsidRDefault="00620102" w:rsidP="00620102">
            <w:pPr>
              <w:jc w:val="both"/>
              <w:rPr>
                <w:sz w:val="20"/>
                <w:szCs w:val="20"/>
                <w:lang w:val="en-GB"/>
              </w:rPr>
            </w:pPr>
          </w:p>
        </w:tc>
      </w:tr>
      <w:tr w:rsidR="00620102" w:rsidRPr="00A850F4" w14:paraId="31C9893A" w14:textId="77777777" w:rsidTr="00500E96">
        <w:trPr>
          <w:trHeight w:val="112"/>
        </w:trPr>
        <w:tc>
          <w:tcPr>
            <w:tcW w:w="1754" w:type="dxa"/>
            <w:vMerge/>
          </w:tcPr>
          <w:p w14:paraId="5236C928" w14:textId="77777777" w:rsidR="00620102" w:rsidRDefault="00620102" w:rsidP="00620102">
            <w:pPr>
              <w:jc w:val="both"/>
              <w:rPr>
                <w:sz w:val="20"/>
                <w:szCs w:val="20"/>
                <w:lang w:val="en-GB"/>
              </w:rPr>
            </w:pPr>
          </w:p>
        </w:tc>
        <w:tc>
          <w:tcPr>
            <w:tcW w:w="1048" w:type="dxa"/>
            <w:vMerge/>
          </w:tcPr>
          <w:p w14:paraId="1ACFF1FA" w14:textId="77777777" w:rsidR="00620102" w:rsidRDefault="00620102" w:rsidP="00620102">
            <w:pPr>
              <w:jc w:val="both"/>
              <w:rPr>
                <w:sz w:val="20"/>
                <w:szCs w:val="20"/>
                <w:lang w:val="en-GB"/>
              </w:rPr>
            </w:pPr>
          </w:p>
        </w:tc>
        <w:tc>
          <w:tcPr>
            <w:tcW w:w="1275" w:type="dxa"/>
            <w:vMerge/>
          </w:tcPr>
          <w:p w14:paraId="3682D39F" w14:textId="77777777" w:rsidR="00620102" w:rsidRDefault="00620102" w:rsidP="00620102">
            <w:pPr>
              <w:jc w:val="both"/>
              <w:rPr>
                <w:sz w:val="20"/>
                <w:szCs w:val="20"/>
                <w:lang w:val="en-GB"/>
              </w:rPr>
            </w:pPr>
          </w:p>
        </w:tc>
        <w:tc>
          <w:tcPr>
            <w:tcW w:w="1238" w:type="dxa"/>
          </w:tcPr>
          <w:p w14:paraId="53FD3F65" w14:textId="77777777" w:rsidR="00620102" w:rsidRPr="00A850F4" w:rsidRDefault="00620102" w:rsidP="00620102">
            <w:pPr>
              <w:jc w:val="both"/>
              <w:rPr>
                <w:sz w:val="20"/>
                <w:szCs w:val="20"/>
                <w:lang w:val="en-GB"/>
              </w:rPr>
            </w:pPr>
            <w:r>
              <w:rPr>
                <w:sz w:val="20"/>
                <w:szCs w:val="20"/>
                <w:lang w:val="en-GB"/>
              </w:rPr>
              <w:t>Done</w:t>
            </w:r>
          </w:p>
        </w:tc>
        <w:tc>
          <w:tcPr>
            <w:tcW w:w="1030" w:type="dxa"/>
          </w:tcPr>
          <w:p w14:paraId="3575EE38" w14:textId="77777777" w:rsidR="00620102" w:rsidRPr="00A850F4" w:rsidRDefault="00620102" w:rsidP="00620102">
            <w:pPr>
              <w:jc w:val="both"/>
              <w:rPr>
                <w:sz w:val="20"/>
                <w:szCs w:val="20"/>
                <w:lang w:val="en-GB"/>
              </w:rPr>
            </w:pPr>
          </w:p>
        </w:tc>
        <w:tc>
          <w:tcPr>
            <w:tcW w:w="2184" w:type="dxa"/>
          </w:tcPr>
          <w:p w14:paraId="08409CBC" w14:textId="77777777" w:rsidR="00620102" w:rsidRPr="00A850F4" w:rsidRDefault="00620102" w:rsidP="00620102">
            <w:pPr>
              <w:jc w:val="both"/>
              <w:rPr>
                <w:sz w:val="20"/>
                <w:szCs w:val="20"/>
                <w:lang w:val="en-GB"/>
              </w:rPr>
            </w:pPr>
            <w:r>
              <w:rPr>
                <w:sz w:val="20"/>
                <w:szCs w:val="20"/>
                <w:lang w:val="en-GB"/>
              </w:rPr>
              <w:t>no data</w:t>
            </w:r>
          </w:p>
        </w:tc>
      </w:tr>
      <w:tr w:rsidR="00620102" w:rsidRPr="00A850F4" w14:paraId="4285C743" w14:textId="77777777" w:rsidTr="00500E96">
        <w:trPr>
          <w:trHeight w:val="193"/>
        </w:trPr>
        <w:tc>
          <w:tcPr>
            <w:tcW w:w="1754" w:type="dxa"/>
            <w:vMerge w:val="restart"/>
          </w:tcPr>
          <w:p w14:paraId="1BA24100" w14:textId="77777777" w:rsidR="00620102" w:rsidRDefault="00620102" w:rsidP="00620102">
            <w:pPr>
              <w:jc w:val="both"/>
              <w:rPr>
                <w:sz w:val="20"/>
                <w:szCs w:val="20"/>
                <w:lang w:val="en-GB"/>
              </w:rPr>
            </w:pPr>
            <w:r>
              <w:rPr>
                <w:sz w:val="20"/>
                <w:szCs w:val="20"/>
                <w:lang w:val="en-GB"/>
              </w:rPr>
              <w:t>Get1</w:t>
            </w:r>
          </w:p>
        </w:tc>
        <w:tc>
          <w:tcPr>
            <w:tcW w:w="1048" w:type="dxa"/>
            <w:vMerge w:val="restart"/>
          </w:tcPr>
          <w:p w14:paraId="3AA4690E" w14:textId="77777777" w:rsidR="00620102" w:rsidRPr="00A850F4" w:rsidRDefault="00620102" w:rsidP="00620102">
            <w:pPr>
              <w:jc w:val="both"/>
              <w:rPr>
                <w:sz w:val="20"/>
                <w:szCs w:val="20"/>
                <w:lang w:val="en-GB"/>
              </w:rPr>
            </w:pPr>
            <w:r>
              <w:rPr>
                <w:sz w:val="20"/>
                <w:szCs w:val="20"/>
                <w:lang w:val="en-GB"/>
              </w:rPr>
              <w:t>long, String</w:t>
            </w:r>
          </w:p>
        </w:tc>
        <w:tc>
          <w:tcPr>
            <w:tcW w:w="1275" w:type="dxa"/>
            <w:vMerge w:val="restart"/>
          </w:tcPr>
          <w:p w14:paraId="505EFF93" w14:textId="77777777" w:rsidR="00620102" w:rsidRPr="00A850F4" w:rsidRDefault="00620102" w:rsidP="00620102">
            <w:pPr>
              <w:jc w:val="both"/>
              <w:rPr>
                <w:sz w:val="20"/>
                <w:szCs w:val="20"/>
                <w:lang w:val="en-GB"/>
              </w:rPr>
            </w:pPr>
            <w:r>
              <w:rPr>
                <w:sz w:val="20"/>
                <w:szCs w:val="20"/>
                <w:lang w:val="en-GB"/>
              </w:rPr>
              <w:t xml:space="preserve">Schema key, </w:t>
            </w:r>
            <w:proofErr w:type="spellStart"/>
            <w:r>
              <w:rPr>
                <w:sz w:val="20"/>
                <w:szCs w:val="20"/>
                <w:lang w:val="en-GB"/>
              </w:rPr>
              <w:t>rurl</w:t>
            </w:r>
            <w:proofErr w:type="spellEnd"/>
          </w:p>
        </w:tc>
        <w:tc>
          <w:tcPr>
            <w:tcW w:w="1238" w:type="dxa"/>
          </w:tcPr>
          <w:p w14:paraId="677F7ACC" w14:textId="77777777" w:rsidR="00620102" w:rsidRPr="00A850F4" w:rsidRDefault="00620102" w:rsidP="00620102">
            <w:pPr>
              <w:jc w:val="both"/>
              <w:rPr>
                <w:sz w:val="20"/>
                <w:szCs w:val="20"/>
                <w:lang w:val="en-GB"/>
              </w:rPr>
            </w:pPr>
            <w:r>
              <w:rPr>
                <w:sz w:val="20"/>
                <w:szCs w:val="20"/>
                <w:lang w:val="en-GB"/>
              </w:rPr>
              <w:t>Schema</w:t>
            </w:r>
          </w:p>
        </w:tc>
        <w:tc>
          <w:tcPr>
            <w:tcW w:w="1030" w:type="dxa"/>
          </w:tcPr>
          <w:p w14:paraId="2096E07E" w14:textId="77777777" w:rsidR="00620102" w:rsidRPr="00A850F4" w:rsidRDefault="00620102" w:rsidP="00620102">
            <w:pPr>
              <w:jc w:val="both"/>
              <w:rPr>
                <w:sz w:val="20"/>
                <w:szCs w:val="20"/>
                <w:lang w:val="en-GB"/>
              </w:rPr>
            </w:pPr>
            <w:r>
              <w:rPr>
                <w:sz w:val="20"/>
                <w:szCs w:val="20"/>
                <w:lang w:val="en-GB"/>
              </w:rPr>
              <w:t>schema</w:t>
            </w:r>
          </w:p>
        </w:tc>
        <w:tc>
          <w:tcPr>
            <w:tcW w:w="2184" w:type="dxa"/>
          </w:tcPr>
          <w:p w14:paraId="572F0954" w14:textId="77777777" w:rsidR="00620102" w:rsidRPr="00A850F4" w:rsidRDefault="00620102" w:rsidP="00620102">
            <w:pPr>
              <w:jc w:val="both"/>
              <w:rPr>
                <w:sz w:val="20"/>
                <w:szCs w:val="20"/>
                <w:lang w:val="en-GB"/>
              </w:rPr>
            </w:pPr>
          </w:p>
        </w:tc>
      </w:tr>
      <w:tr w:rsidR="00620102" w:rsidRPr="00A850F4" w14:paraId="6601937E" w14:textId="77777777" w:rsidTr="00500E96">
        <w:trPr>
          <w:trHeight w:val="225"/>
        </w:trPr>
        <w:tc>
          <w:tcPr>
            <w:tcW w:w="1754" w:type="dxa"/>
            <w:vMerge/>
          </w:tcPr>
          <w:p w14:paraId="213A36D3" w14:textId="77777777" w:rsidR="00620102" w:rsidRDefault="00620102" w:rsidP="00620102">
            <w:pPr>
              <w:jc w:val="both"/>
              <w:rPr>
                <w:sz w:val="20"/>
                <w:szCs w:val="20"/>
                <w:lang w:val="en-GB"/>
              </w:rPr>
            </w:pPr>
          </w:p>
        </w:tc>
        <w:tc>
          <w:tcPr>
            <w:tcW w:w="1048" w:type="dxa"/>
            <w:vMerge/>
          </w:tcPr>
          <w:p w14:paraId="5155FC31" w14:textId="77777777" w:rsidR="00620102" w:rsidRDefault="00620102" w:rsidP="00620102">
            <w:pPr>
              <w:jc w:val="both"/>
              <w:rPr>
                <w:sz w:val="20"/>
                <w:szCs w:val="20"/>
                <w:lang w:val="en-GB"/>
              </w:rPr>
            </w:pPr>
          </w:p>
        </w:tc>
        <w:tc>
          <w:tcPr>
            <w:tcW w:w="1275" w:type="dxa"/>
            <w:vMerge/>
          </w:tcPr>
          <w:p w14:paraId="6AB8BED6" w14:textId="77777777" w:rsidR="00620102" w:rsidRDefault="00620102" w:rsidP="00620102">
            <w:pPr>
              <w:jc w:val="both"/>
              <w:rPr>
                <w:sz w:val="20"/>
                <w:szCs w:val="20"/>
                <w:lang w:val="en-GB"/>
              </w:rPr>
            </w:pPr>
          </w:p>
        </w:tc>
        <w:tc>
          <w:tcPr>
            <w:tcW w:w="1238" w:type="dxa"/>
          </w:tcPr>
          <w:p w14:paraId="4C7E0C2E" w14:textId="77777777" w:rsidR="00620102" w:rsidRPr="00A850F4" w:rsidRDefault="00620102" w:rsidP="00620102">
            <w:pPr>
              <w:jc w:val="both"/>
              <w:rPr>
                <w:sz w:val="20"/>
                <w:szCs w:val="20"/>
                <w:lang w:val="en-GB"/>
              </w:rPr>
            </w:pPr>
            <w:r>
              <w:rPr>
                <w:sz w:val="20"/>
                <w:szCs w:val="20"/>
                <w:lang w:val="en-GB"/>
              </w:rPr>
              <w:t>Done</w:t>
            </w:r>
          </w:p>
        </w:tc>
        <w:tc>
          <w:tcPr>
            <w:tcW w:w="1030" w:type="dxa"/>
          </w:tcPr>
          <w:p w14:paraId="1AA624E5" w14:textId="77777777" w:rsidR="00620102" w:rsidRDefault="00620102" w:rsidP="00620102">
            <w:pPr>
              <w:jc w:val="both"/>
              <w:rPr>
                <w:sz w:val="20"/>
                <w:szCs w:val="20"/>
                <w:lang w:val="en-GB"/>
              </w:rPr>
            </w:pPr>
          </w:p>
        </w:tc>
        <w:tc>
          <w:tcPr>
            <w:tcW w:w="2184" w:type="dxa"/>
          </w:tcPr>
          <w:p w14:paraId="72E2130B" w14:textId="77777777" w:rsidR="00620102" w:rsidRPr="00A850F4" w:rsidRDefault="00620102" w:rsidP="00620102">
            <w:pPr>
              <w:jc w:val="both"/>
              <w:rPr>
                <w:sz w:val="20"/>
                <w:szCs w:val="20"/>
                <w:lang w:val="en-GB"/>
              </w:rPr>
            </w:pPr>
            <w:r>
              <w:rPr>
                <w:sz w:val="20"/>
                <w:szCs w:val="20"/>
                <w:lang w:val="en-GB"/>
              </w:rPr>
              <w:t>no data</w:t>
            </w:r>
          </w:p>
        </w:tc>
      </w:tr>
      <w:tr w:rsidR="00620102" w:rsidRPr="00A850F4" w14:paraId="135CFD4A" w14:textId="77777777" w:rsidTr="00500E96">
        <w:trPr>
          <w:trHeight w:val="233"/>
        </w:trPr>
        <w:tc>
          <w:tcPr>
            <w:tcW w:w="1754" w:type="dxa"/>
            <w:vMerge w:val="restart"/>
          </w:tcPr>
          <w:p w14:paraId="65842469" w14:textId="77777777" w:rsidR="00620102" w:rsidRDefault="00620102" w:rsidP="00620102">
            <w:pPr>
              <w:jc w:val="both"/>
              <w:rPr>
                <w:sz w:val="20"/>
                <w:szCs w:val="20"/>
                <w:lang w:val="en-GB"/>
              </w:rPr>
            </w:pPr>
            <w:r>
              <w:rPr>
                <w:sz w:val="20"/>
                <w:szCs w:val="20"/>
                <w:lang w:val="en-GB"/>
              </w:rPr>
              <w:t>Get2</w:t>
            </w:r>
          </w:p>
        </w:tc>
        <w:tc>
          <w:tcPr>
            <w:tcW w:w="1048" w:type="dxa"/>
            <w:vMerge w:val="restart"/>
          </w:tcPr>
          <w:p w14:paraId="1975AF9B" w14:textId="77777777" w:rsidR="00620102" w:rsidRDefault="00620102" w:rsidP="00620102">
            <w:pPr>
              <w:jc w:val="both"/>
              <w:rPr>
                <w:sz w:val="20"/>
                <w:szCs w:val="20"/>
                <w:lang w:val="en-GB"/>
              </w:rPr>
            </w:pPr>
            <w:r>
              <w:rPr>
                <w:sz w:val="20"/>
                <w:szCs w:val="20"/>
                <w:lang w:val="en-GB"/>
              </w:rPr>
              <w:t>String</w:t>
            </w:r>
          </w:p>
        </w:tc>
        <w:tc>
          <w:tcPr>
            <w:tcW w:w="1275" w:type="dxa"/>
            <w:vMerge w:val="restart"/>
          </w:tcPr>
          <w:p w14:paraId="52DE9085" w14:textId="77777777" w:rsidR="00620102" w:rsidRDefault="00620102" w:rsidP="00620102">
            <w:pPr>
              <w:jc w:val="both"/>
              <w:rPr>
                <w:sz w:val="20"/>
                <w:szCs w:val="20"/>
                <w:lang w:val="en-GB"/>
              </w:rPr>
            </w:pPr>
            <w:proofErr w:type="spellStart"/>
            <w:r>
              <w:rPr>
                <w:sz w:val="20"/>
                <w:szCs w:val="20"/>
                <w:lang w:val="en-GB"/>
              </w:rPr>
              <w:t>rurl</w:t>
            </w:r>
            <w:proofErr w:type="spellEnd"/>
          </w:p>
        </w:tc>
        <w:tc>
          <w:tcPr>
            <w:tcW w:w="1238" w:type="dxa"/>
          </w:tcPr>
          <w:p w14:paraId="3F5B1589" w14:textId="77777777" w:rsidR="00620102" w:rsidRDefault="00620102" w:rsidP="00620102">
            <w:pPr>
              <w:jc w:val="both"/>
              <w:rPr>
                <w:sz w:val="20"/>
                <w:szCs w:val="20"/>
                <w:lang w:val="en-GB"/>
              </w:rPr>
            </w:pPr>
            <w:r>
              <w:rPr>
                <w:sz w:val="20"/>
                <w:szCs w:val="20"/>
                <w:lang w:val="en-GB"/>
              </w:rPr>
              <w:t>Schema1</w:t>
            </w:r>
          </w:p>
        </w:tc>
        <w:tc>
          <w:tcPr>
            <w:tcW w:w="1030" w:type="dxa"/>
          </w:tcPr>
          <w:p w14:paraId="2455ECBB" w14:textId="77777777" w:rsidR="00620102" w:rsidRDefault="00620102" w:rsidP="00620102">
            <w:pPr>
              <w:jc w:val="both"/>
              <w:rPr>
                <w:sz w:val="20"/>
                <w:szCs w:val="20"/>
                <w:lang w:val="en-GB"/>
              </w:rPr>
            </w:pPr>
            <w:r>
              <w:rPr>
                <w:sz w:val="20"/>
                <w:szCs w:val="20"/>
                <w:lang w:val="en-GB"/>
              </w:rPr>
              <w:t>long, schema</w:t>
            </w:r>
          </w:p>
        </w:tc>
        <w:tc>
          <w:tcPr>
            <w:tcW w:w="2184" w:type="dxa"/>
          </w:tcPr>
          <w:p w14:paraId="0F67921C" w14:textId="77777777" w:rsidR="00620102" w:rsidRPr="00A850F4" w:rsidRDefault="00620102" w:rsidP="00620102">
            <w:pPr>
              <w:jc w:val="both"/>
              <w:rPr>
                <w:sz w:val="20"/>
                <w:szCs w:val="20"/>
                <w:lang w:val="en-GB"/>
              </w:rPr>
            </w:pPr>
            <w:r>
              <w:rPr>
                <w:sz w:val="20"/>
                <w:szCs w:val="20"/>
                <w:lang w:val="en-GB"/>
              </w:rPr>
              <w:t>Schema key, schema</w:t>
            </w:r>
          </w:p>
        </w:tc>
      </w:tr>
      <w:tr w:rsidR="00620102" w:rsidRPr="00A850F4" w14:paraId="47D6AB54" w14:textId="77777777" w:rsidTr="00500E96">
        <w:trPr>
          <w:trHeight w:val="232"/>
        </w:trPr>
        <w:tc>
          <w:tcPr>
            <w:tcW w:w="1754" w:type="dxa"/>
            <w:vMerge/>
          </w:tcPr>
          <w:p w14:paraId="716DAD70" w14:textId="77777777" w:rsidR="00620102" w:rsidRDefault="00620102" w:rsidP="00620102">
            <w:pPr>
              <w:jc w:val="both"/>
              <w:rPr>
                <w:sz w:val="20"/>
                <w:szCs w:val="20"/>
                <w:lang w:val="en-GB"/>
              </w:rPr>
            </w:pPr>
          </w:p>
        </w:tc>
        <w:tc>
          <w:tcPr>
            <w:tcW w:w="1048" w:type="dxa"/>
            <w:vMerge/>
          </w:tcPr>
          <w:p w14:paraId="17A38C50" w14:textId="77777777" w:rsidR="00620102" w:rsidRDefault="00620102" w:rsidP="00620102">
            <w:pPr>
              <w:jc w:val="both"/>
              <w:rPr>
                <w:sz w:val="20"/>
                <w:szCs w:val="20"/>
                <w:lang w:val="en-GB"/>
              </w:rPr>
            </w:pPr>
          </w:p>
        </w:tc>
        <w:tc>
          <w:tcPr>
            <w:tcW w:w="1275" w:type="dxa"/>
            <w:vMerge/>
          </w:tcPr>
          <w:p w14:paraId="784A9ED1" w14:textId="77777777" w:rsidR="00620102" w:rsidRDefault="00620102" w:rsidP="00620102">
            <w:pPr>
              <w:jc w:val="both"/>
              <w:rPr>
                <w:sz w:val="20"/>
                <w:szCs w:val="20"/>
                <w:lang w:val="en-GB"/>
              </w:rPr>
            </w:pPr>
          </w:p>
        </w:tc>
        <w:tc>
          <w:tcPr>
            <w:tcW w:w="1238" w:type="dxa"/>
          </w:tcPr>
          <w:p w14:paraId="61BBBC3F" w14:textId="77777777" w:rsidR="00620102" w:rsidRDefault="00620102" w:rsidP="00620102">
            <w:pPr>
              <w:jc w:val="both"/>
              <w:rPr>
                <w:sz w:val="20"/>
                <w:szCs w:val="20"/>
                <w:lang w:val="en-GB"/>
              </w:rPr>
            </w:pPr>
            <w:r>
              <w:rPr>
                <w:sz w:val="20"/>
                <w:szCs w:val="20"/>
                <w:lang w:val="en-GB"/>
              </w:rPr>
              <w:t>Done</w:t>
            </w:r>
          </w:p>
        </w:tc>
        <w:tc>
          <w:tcPr>
            <w:tcW w:w="1030" w:type="dxa"/>
          </w:tcPr>
          <w:p w14:paraId="7A31B4B2" w14:textId="77777777" w:rsidR="00620102" w:rsidRDefault="00620102" w:rsidP="00620102">
            <w:pPr>
              <w:jc w:val="both"/>
              <w:rPr>
                <w:sz w:val="20"/>
                <w:szCs w:val="20"/>
                <w:lang w:val="en-GB"/>
              </w:rPr>
            </w:pPr>
          </w:p>
        </w:tc>
        <w:tc>
          <w:tcPr>
            <w:tcW w:w="2184" w:type="dxa"/>
          </w:tcPr>
          <w:p w14:paraId="5FEDFB83" w14:textId="77777777" w:rsidR="00620102" w:rsidRDefault="00620102" w:rsidP="00620102">
            <w:pPr>
              <w:jc w:val="both"/>
              <w:rPr>
                <w:sz w:val="20"/>
                <w:szCs w:val="20"/>
                <w:lang w:val="en-GB"/>
              </w:rPr>
            </w:pPr>
            <w:r>
              <w:rPr>
                <w:sz w:val="20"/>
                <w:szCs w:val="20"/>
                <w:lang w:val="en-GB"/>
              </w:rPr>
              <w:t>No data</w:t>
            </w:r>
          </w:p>
        </w:tc>
      </w:tr>
      <w:tr w:rsidR="00620102" w:rsidRPr="00A850F4" w14:paraId="56E03581" w14:textId="77777777" w:rsidTr="00500E96">
        <w:tc>
          <w:tcPr>
            <w:tcW w:w="1754" w:type="dxa"/>
          </w:tcPr>
          <w:p w14:paraId="11778E16" w14:textId="77777777" w:rsidR="00620102" w:rsidRPr="00A850F4" w:rsidRDefault="00620102" w:rsidP="00620102">
            <w:pPr>
              <w:jc w:val="both"/>
              <w:rPr>
                <w:sz w:val="20"/>
                <w:szCs w:val="20"/>
                <w:lang w:val="en-GB"/>
              </w:rPr>
            </w:pPr>
            <w:proofErr w:type="spellStart"/>
            <w:r>
              <w:rPr>
                <w:sz w:val="20"/>
                <w:szCs w:val="20"/>
                <w:lang w:val="en-GB"/>
              </w:rPr>
              <w:t>Get</w:t>
            </w:r>
            <w:r w:rsidRPr="00A850F4">
              <w:rPr>
                <w:sz w:val="20"/>
                <w:szCs w:val="20"/>
                <w:lang w:val="en-GB"/>
              </w:rPr>
              <w:t>FileNames</w:t>
            </w:r>
            <w:proofErr w:type="spellEnd"/>
          </w:p>
        </w:tc>
        <w:tc>
          <w:tcPr>
            <w:tcW w:w="1048" w:type="dxa"/>
          </w:tcPr>
          <w:p w14:paraId="329289EE" w14:textId="77777777" w:rsidR="00620102" w:rsidRDefault="00620102" w:rsidP="00620102">
            <w:pPr>
              <w:jc w:val="both"/>
              <w:rPr>
                <w:sz w:val="20"/>
                <w:szCs w:val="20"/>
                <w:lang w:val="en-GB"/>
              </w:rPr>
            </w:pPr>
          </w:p>
        </w:tc>
        <w:tc>
          <w:tcPr>
            <w:tcW w:w="1275" w:type="dxa"/>
          </w:tcPr>
          <w:p w14:paraId="3AC2422F" w14:textId="77777777" w:rsidR="00620102" w:rsidRDefault="00620102" w:rsidP="00620102">
            <w:pPr>
              <w:jc w:val="both"/>
              <w:rPr>
                <w:sz w:val="20"/>
                <w:szCs w:val="20"/>
                <w:lang w:val="en-GB"/>
              </w:rPr>
            </w:pPr>
          </w:p>
        </w:tc>
        <w:tc>
          <w:tcPr>
            <w:tcW w:w="1238" w:type="dxa"/>
          </w:tcPr>
          <w:p w14:paraId="4971CCEE" w14:textId="77777777" w:rsidR="00620102" w:rsidRPr="00A850F4" w:rsidRDefault="00620102" w:rsidP="00620102">
            <w:pPr>
              <w:jc w:val="both"/>
              <w:rPr>
                <w:sz w:val="20"/>
                <w:szCs w:val="20"/>
                <w:lang w:val="en-GB"/>
              </w:rPr>
            </w:pPr>
            <w:r>
              <w:rPr>
                <w:sz w:val="20"/>
                <w:szCs w:val="20"/>
                <w:lang w:val="en-GB"/>
              </w:rPr>
              <w:t>Files</w:t>
            </w:r>
          </w:p>
        </w:tc>
        <w:tc>
          <w:tcPr>
            <w:tcW w:w="1030" w:type="dxa"/>
          </w:tcPr>
          <w:p w14:paraId="2DCFA7B8" w14:textId="77777777" w:rsidR="00620102" w:rsidRPr="00A850F4" w:rsidRDefault="00620102" w:rsidP="00620102">
            <w:pPr>
              <w:jc w:val="both"/>
              <w:rPr>
                <w:sz w:val="20"/>
                <w:szCs w:val="20"/>
                <w:lang w:val="en-GB"/>
              </w:rPr>
            </w:pPr>
            <w:r>
              <w:rPr>
                <w:sz w:val="20"/>
                <w:szCs w:val="20"/>
                <w:lang w:val="en-GB"/>
              </w:rPr>
              <w:t>{string</w:t>
            </w:r>
            <w:r w:rsidRPr="00A850F4">
              <w:rPr>
                <w:sz w:val="20"/>
                <w:szCs w:val="20"/>
                <w:lang w:val="en-GB"/>
              </w:rPr>
              <w:t>}</w:t>
            </w:r>
          </w:p>
        </w:tc>
        <w:tc>
          <w:tcPr>
            <w:tcW w:w="2184" w:type="dxa"/>
          </w:tcPr>
          <w:p w14:paraId="12620ED8" w14:textId="77777777" w:rsidR="00620102" w:rsidRPr="00A850F4" w:rsidRDefault="00620102" w:rsidP="00620102">
            <w:pPr>
              <w:jc w:val="both"/>
              <w:rPr>
                <w:sz w:val="20"/>
                <w:szCs w:val="20"/>
                <w:lang w:val="en-GB"/>
              </w:rPr>
            </w:pPr>
            <w:r w:rsidRPr="00A850F4">
              <w:rPr>
                <w:sz w:val="20"/>
                <w:szCs w:val="20"/>
                <w:lang w:val="en-GB"/>
              </w:rPr>
              <w:t>Names of databases in folder</w:t>
            </w:r>
          </w:p>
        </w:tc>
      </w:tr>
      <w:tr w:rsidR="00620102" w:rsidRPr="00A850F4" w14:paraId="00FE1415" w14:textId="77777777" w:rsidTr="00500E96">
        <w:tc>
          <w:tcPr>
            <w:tcW w:w="1754" w:type="dxa"/>
          </w:tcPr>
          <w:p w14:paraId="7271892D" w14:textId="77777777" w:rsidR="00620102" w:rsidRDefault="00620102" w:rsidP="00620102">
            <w:pPr>
              <w:jc w:val="both"/>
              <w:rPr>
                <w:sz w:val="20"/>
                <w:szCs w:val="20"/>
                <w:lang w:val="en-GB"/>
              </w:rPr>
            </w:pPr>
            <w:proofErr w:type="spellStart"/>
            <w:r>
              <w:rPr>
                <w:sz w:val="20"/>
                <w:szCs w:val="20"/>
                <w:lang w:val="en-GB"/>
              </w:rPr>
              <w:t>GetInfo</w:t>
            </w:r>
            <w:proofErr w:type="spellEnd"/>
          </w:p>
        </w:tc>
        <w:tc>
          <w:tcPr>
            <w:tcW w:w="1048" w:type="dxa"/>
          </w:tcPr>
          <w:p w14:paraId="08A87218" w14:textId="77777777" w:rsidR="00620102" w:rsidRDefault="00620102" w:rsidP="00620102">
            <w:pPr>
              <w:jc w:val="both"/>
              <w:rPr>
                <w:sz w:val="20"/>
                <w:szCs w:val="20"/>
                <w:lang w:val="en-GB"/>
              </w:rPr>
            </w:pPr>
            <w:r>
              <w:rPr>
                <w:sz w:val="20"/>
                <w:szCs w:val="20"/>
                <w:lang w:val="en-GB"/>
              </w:rPr>
              <w:t>String</w:t>
            </w:r>
          </w:p>
        </w:tc>
        <w:tc>
          <w:tcPr>
            <w:tcW w:w="1275" w:type="dxa"/>
          </w:tcPr>
          <w:p w14:paraId="412DC82D" w14:textId="77777777" w:rsidR="00620102" w:rsidRDefault="00620102" w:rsidP="00620102">
            <w:pPr>
              <w:jc w:val="both"/>
              <w:rPr>
                <w:sz w:val="20"/>
                <w:szCs w:val="20"/>
                <w:lang w:val="en-GB"/>
              </w:rPr>
            </w:pPr>
            <w:proofErr w:type="spellStart"/>
            <w:r>
              <w:rPr>
                <w:sz w:val="20"/>
                <w:szCs w:val="20"/>
                <w:lang w:val="en-GB"/>
              </w:rPr>
              <w:t>typeName</w:t>
            </w:r>
            <w:proofErr w:type="spellEnd"/>
          </w:p>
        </w:tc>
        <w:tc>
          <w:tcPr>
            <w:tcW w:w="1238" w:type="dxa"/>
          </w:tcPr>
          <w:p w14:paraId="14654ECD" w14:textId="77777777" w:rsidR="00620102" w:rsidRDefault="00620102" w:rsidP="00620102">
            <w:pPr>
              <w:jc w:val="both"/>
              <w:rPr>
                <w:sz w:val="20"/>
                <w:szCs w:val="20"/>
                <w:lang w:val="en-GB"/>
              </w:rPr>
            </w:pPr>
            <w:r>
              <w:rPr>
                <w:sz w:val="20"/>
                <w:szCs w:val="20"/>
                <w:lang w:val="en-GB"/>
              </w:rPr>
              <w:t>Columns</w:t>
            </w:r>
          </w:p>
        </w:tc>
        <w:tc>
          <w:tcPr>
            <w:tcW w:w="1030" w:type="dxa"/>
          </w:tcPr>
          <w:p w14:paraId="0D8CC9E5" w14:textId="77777777" w:rsidR="00620102" w:rsidRDefault="00620102" w:rsidP="00620102">
            <w:pPr>
              <w:jc w:val="both"/>
              <w:rPr>
                <w:sz w:val="20"/>
                <w:szCs w:val="20"/>
                <w:lang w:val="en-GB"/>
              </w:rPr>
            </w:pPr>
            <w:r>
              <w:rPr>
                <w:sz w:val="20"/>
                <w:szCs w:val="20"/>
                <w:lang w:val="en-GB"/>
              </w:rPr>
              <w:t>{column}</w:t>
            </w:r>
          </w:p>
        </w:tc>
        <w:tc>
          <w:tcPr>
            <w:tcW w:w="2184" w:type="dxa"/>
          </w:tcPr>
          <w:p w14:paraId="6D2A0B3D" w14:textId="7DC860C2" w:rsidR="00620102" w:rsidRPr="00A850F4" w:rsidRDefault="00620102" w:rsidP="00620102">
            <w:pPr>
              <w:jc w:val="both"/>
              <w:rPr>
                <w:sz w:val="20"/>
                <w:szCs w:val="20"/>
                <w:lang w:val="en-GB"/>
              </w:rPr>
            </w:pPr>
            <w:r>
              <w:rPr>
                <w:sz w:val="20"/>
                <w:szCs w:val="20"/>
                <w:lang w:val="en-GB"/>
              </w:rPr>
              <w:t>Details for a structured type</w:t>
            </w:r>
          </w:p>
        </w:tc>
      </w:tr>
      <w:tr w:rsidR="00620102" w:rsidRPr="00A850F4" w14:paraId="60259A0B" w14:textId="77777777" w:rsidTr="00500E96">
        <w:tc>
          <w:tcPr>
            <w:tcW w:w="1754" w:type="dxa"/>
          </w:tcPr>
          <w:p w14:paraId="71B1EDC1" w14:textId="00C91CB7" w:rsidR="00620102" w:rsidRDefault="00620102" w:rsidP="00620102">
            <w:pPr>
              <w:jc w:val="both"/>
              <w:rPr>
                <w:sz w:val="20"/>
                <w:szCs w:val="20"/>
                <w:lang w:val="en-GB"/>
              </w:rPr>
            </w:pPr>
            <w:proofErr w:type="spellStart"/>
            <w:r>
              <w:rPr>
                <w:sz w:val="20"/>
                <w:szCs w:val="20"/>
                <w:lang w:val="en-GB"/>
              </w:rPr>
              <w:t>GraphInfo</w:t>
            </w:r>
            <w:proofErr w:type="spellEnd"/>
          </w:p>
        </w:tc>
        <w:tc>
          <w:tcPr>
            <w:tcW w:w="1048" w:type="dxa"/>
          </w:tcPr>
          <w:p w14:paraId="51FB0577" w14:textId="77777777" w:rsidR="00620102" w:rsidRDefault="00620102" w:rsidP="00620102">
            <w:pPr>
              <w:jc w:val="both"/>
              <w:rPr>
                <w:sz w:val="20"/>
                <w:szCs w:val="20"/>
                <w:lang w:val="en-GB"/>
              </w:rPr>
            </w:pPr>
          </w:p>
        </w:tc>
        <w:tc>
          <w:tcPr>
            <w:tcW w:w="1275" w:type="dxa"/>
          </w:tcPr>
          <w:p w14:paraId="260D85EA" w14:textId="77777777" w:rsidR="00620102" w:rsidRDefault="00620102" w:rsidP="00620102">
            <w:pPr>
              <w:jc w:val="both"/>
              <w:rPr>
                <w:sz w:val="20"/>
                <w:szCs w:val="20"/>
                <w:lang w:val="en-GB"/>
              </w:rPr>
            </w:pPr>
          </w:p>
        </w:tc>
        <w:tc>
          <w:tcPr>
            <w:tcW w:w="1238" w:type="dxa"/>
          </w:tcPr>
          <w:p w14:paraId="6FD73A1F" w14:textId="56FEDEB6" w:rsidR="00620102" w:rsidRDefault="00620102" w:rsidP="00620102">
            <w:pPr>
              <w:jc w:val="both"/>
              <w:rPr>
                <w:sz w:val="20"/>
                <w:szCs w:val="20"/>
                <w:lang w:val="en-GB"/>
              </w:rPr>
            </w:pPr>
            <w:proofErr w:type="spellStart"/>
            <w:r>
              <w:rPr>
                <w:sz w:val="20"/>
                <w:szCs w:val="20"/>
                <w:lang w:val="en-GB"/>
              </w:rPr>
              <w:t>GraphInfo</w:t>
            </w:r>
            <w:proofErr w:type="spellEnd"/>
          </w:p>
        </w:tc>
        <w:tc>
          <w:tcPr>
            <w:tcW w:w="1030" w:type="dxa"/>
          </w:tcPr>
          <w:p w14:paraId="2EDDA87B" w14:textId="2B7B304C" w:rsidR="00620102" w:rsidRDefault="00620102" w:rsidP="00620102">
            <w:pPr>
              <w:jc w:val="both"/>
              <w:rPr>
                <w:sz w:val="20"/>
                <w:szCs w:val="20"/>
                <w:lang w:val="en-GB"/>
              </w:rPr>
            </w:pPr>
            <w:r>
              <w:rPr>
                <w:sz w:val="20"/>
                <w:szCs w:val="20"/>
                <w:lang w:val="en-GB"/>
              </w:rPr>
              <w:t>{String, int}””</w:t>
            </w:r>
          </w:p>
        </w:tc>
        <w:tc>
          <w:tcPr>
            <w:tcW w:w="2184" w:type="dxa"/>
          </w:tcPr>
          <w:p w14:paraId="08953BD9" w14:textId="35ECC2EC" w:rsidR="00620102" w:rsidRDefault="00620102" w:rsidP="00620102">
            <w:pPr>
              <w:jc w:val="both"/>
              <w:rPr>
                <w:sz w:val="20"/>
                <w:szCs w:val="20"/>
                <w:lang w:val="en-GB"/>
              </w:rPr>
            </w:pPr>
            <w:r>
              <w:rPr>
                <w:sz w:val="20"/>
                <w:szCs w:val="20"/>
                <w:lang w:val="en-GB"/>
              </w:rPr>
              <w:t xml:space="preserve">See </w:t>
            </w:r>
            <w:proofErr w:type="spellStart"/>
            <w:r>
              <w:rPr>
                <w:sz w:val="20"/>
                <w:szCs w:val="20"/>
                <w:lang w:val="en-GB"/>
              </w:rPr>
              <w:t>Role$GraphInfo</w:t>
            </w:r>
            <w:proofErr w:type="spellEnd"/>
          </w:p>
        </w:tc>
      </w:tr>
      <w:tr w:rsidR="00620102" w:rsidRPr="00A25DB9" w14:paraId="5DCC0382" w14:textId="77777777" w:rsidTr="00500E96">
        <w:tc>
          <w:tcPr>
            <w:tcW w:w="1754" w:type="dxa"/>
          </w:tcPr>
          <w:p w14:paraId="19835EC6" w14:textId="77777777" w:rsidR="00620102" w:rsidRPr="00A25DB9" w:rsidRDefault="00620102" w:rsidP="00620102">
            <w:pPr>
              <w:jc w:val="both"/>
              <w:rPr>
                <w:i/>
                <w:iCs/>
                <w:sz w:val="20"/>
                <w:szCs w:val="20"/>
                <w:lang w:val="en-GB"/>
              </w:rPr>
            </w:pPr>
            <w:r w:rsidRPr="00A25DB9">
              <w:rPr>
                <w:i/>
                <w:iCs/>
                <w:sz w:val="20"/>
                <w:szCs w:val="20"/>
                <w:lang w:val="en-GB"/>
              </w:rPr>
              <w:t>Mark</w:t>
            </w:r>
          </w:p>
        </w:tc>
        <w:tc>
          <w:tcPr>
            <w:tcW w:w="1048" w:type="dxa"/>
          </w:tcPr>
          <w:p w14:paraId="5FD792AB" w14:textId="77777777" w:rsidR="00620102" w:rsidRPr="00A25DB9" w:rsidRDefault="00620102" w:rsidP="00620102">
            <w:pPr>
              <w:jc w:val="both"/>
              <w:rPr>
                <w:i/>
                <w:iCs/>
                <w:sz w:val="20"/>
                <w:szCs w:val="20"/>
                <w:lang w:val="en-GB"/>
              </w:rPr>
            </w:pPr>
          </w:p>
        </w:tc>
        <w:tc>
          <w:tcPr>
            <w:tcW w:w="1275" w:type="dxa"/>
          </w:tcPr>
          <w:p w14:paraId="6C22818F" w14:textId="77777777" w:rsidR="00620102" w:rsidRPr="00A25DB9" w:rsidRDefault="00620102" w:rsidP="00620102">
            <w:pPr>
              <w:jc w:val="both"/>
              <w:rPr>
                <w:i/>
                <w:iCs/>
                <w:sz w:val="20"/>
                <w:szCs w:val="20"/>
                <w:lang w:val="en-GB"/>
              </w:rPr>
            </w:pPr>
          </w:p>
        </w:tc>
        <w:tc>
          <w:tcPr>
            <w:tcW w:w="1238" w:type="dxa"/>
          </w:tcPr>
          <w:p w14:paraId="02D14A2E" w14:textId="77777777" w:rsidR="00620102" w:rsidRPr="00A25DB9" w:rsidRDefault="00620102" w:rsidP="00620102">
            <w:pPr>
              <w:jc w:val="both"/>
              <w:rPr>
                <w:i/>
                <w:iCs/>
                <w:sz w:val="20"/>
                <w:szCs w:val="20"/>
                <w:lang w:val="en-GB"/>
              </w:rPr>
            </w:pPr>
          </w:p>
        </w:tc>
        <w:tc>
          <w:tcPr>
            <w:tcW w:w="1030" w:type="dxa"/>
          </w:tcPr>
          <w:p w14:paraId="32178AAC" w14:textId="77777777" w:rsidR="00620102" w:rsidRPr="00A25DB9" w:rsidRDefault="00620102" w:rsidP="00620102">
            <w:pPr>
              <w:jc w:val="both"/>
              <w:rPr>
                <w:i/>
                <w:iCs/>
                <w:sz w:val="20"/>
                <w:szCs w:val="20"/>
                <w:lang w:val="en-GB"/>
              </w:rPr>
            </w:pPr>
          </w:p>
        </w:tc>
        <w:tc>
          <w:tcPr>
            <w:tcW w:w="2184" w:type="dxa"/>
          </w:tcPr>
          <w:p w14:paraId="4C2FB8A9" w14:textId="77777777" w:rsidR="00620102" w:rsidRPr="00A25DB9" w:rsidRDefault="00620102" w:rsidP="00620102">
            <w:pPr>
              <w:jc w:val="both"/>
              <w:rPr>
                <w:i/>
                <w:iCs/>
                <w:sz w:val="20"/>
                <w:szCs w:val="20"/>
                <w:lang w:val="en-GB"/>
              </w:rPr>
            </w:pPr>
            <w:r w:rsidRPr="00A25DB9">
              <w:rPr>
                <w:i/>
                <w:iCs/>
                <w:sz w:val="20"/>
                <w:szCs w:val="20"/>
                <w:lang w:val="en-GB"/>
              </w:rPr>
              <w:t>Allows error recovery (uses TRANSACTION_ACTIVE)</w:t>
            </w:r>
          </w:p>
        </w:tc>
      </w:tr>
      <w:tr w:rsidR="00620102" w:rsidRPr="00A850F4" w14:paraId="01F045D4" w14:textId="77777777" w:rsidTr="00500E96">
        <w:tc>
          <w:tcPr>
            <w:tcW w:w="1754" w:type="dxa"/>
          </w:tcPr>
          <w:p w14:paraId="50AEB9E0" w14:textId="057DCEB9" w:rsidR="00620102" w:rsidRDefault="00620102" w:rsidP="00620102">
            <w:pPr>
              <w:jc w:val="both"/>
              <w:rPr>
                <w:sz w:val="20"/>
                <w:szCs w:val="20"/>
                <w:lang w:val="en-GB"/>
              </w:rPr>
            </w:pPr>
            <w:r>
              <w:rPr>
                <w:sz w:val="20"/>
                <w:szCs w:val="20"/>
                <w:lang w:val="en-GB"/>
              </w:rPr>
              <w:t>Prepare</w:t>
            </w:r>
          </w:p>
        </w:tc>
        <w:tc>
          <w:tcPr>
            <w:tcW w:w="1048" w:type="dxa"/>
          </w:tcPr>
          <w:p w14:paraId="5A1DAC6D" w14:textId="6D0395D2" w:rsidR="00620102" w:rsidRDefault="00620102" w:rsidP="00620102">
            <w:pPr>
              <w:jc w:val="both"/>
              <w:rPr>
                <w:sz w:val="20"/>
                <w:szCs w:val="20"/>
                <w:lang w:val="en-GB"/>
              </w:rPr>
            </w:pPr>
            <w:r>
              <w:rPr>
                <w:sz w:val="20"/>
                <w:szCs w:val="20"/>
                <w:lang w:val="en-GB"/>
              </w:rPr>
              <w:t>2 Strings</w:t>
            </w:r>
          </w:p>
        </w:tc>
        <w:tc>
          <w:tcPr>
            <w:tcW w:w="1275" w:type="dxa"/>
          </w:tcPr>
          <w:p w14:paraId="3F6CBA93" w14:textId="17502AA1" w:rsidR="00620102" w:rsidRDefault="00620102" w:rsidP="00620102">
            <w:pPr>
              <w:jc w:val="both"/>
              <w:rPr>
                <w:sz w:val="20"/>
                <w:szCs w:val="20"/>
                <w:lang w:val="en-GB"/>
              </w:rPr>
            </w:pPr>
            <w:r>
              <w:rPr>
                <w:sz w:val="20"/>
                <w:szCs w:val="20"/>
                <w:lang w:val="en-GB"/>
              </w:rPr>
              <w:t xml:space="preserve">name, SQL parametrised statement </w:t>
            </w:r>
          </w:p>
        </w:tc>
        <w:tc>
          <w:tcPr>
            <w:tcW w:w="1238" w:type="dxa"/>
          </w:tcPr>
          <w:p w14:paraId="493E5F3C" w14:textId="1E93D68D" w:rsidR="00620102" w:rsidRPr="00A850F4" w:rsidRDefault="00620102" w:rsidP="00620102">
            <w:pPr>
              <w:jc w:val="both"/>
              <w:rPr>
                <w:sz w:val="20"/>
                <w:szCs w:val="20"/>
                <w:lang w:val="en-GB"/>
              </w:rPr>
            </w:pPr>
            <w:r>
              <w:rPr>
                <w:sz w:val="20"/>
                <w:szCs w:val="20"/>
                <w:lang w:val="en-GB"/>
              </w:rPr>
              <w:t>Done</w:t>
            </w:r>
          </w:p>
        </w:tc>
        <w:tc>
          <w:tcPr>
            <w:tcW w:w="1030" w:type="dxa"/>
          </w:tcPr>
          <w:p w14:paraId="78D865B9" w14:textId="79802E16" w:rsidR="00620102" w:rsidRDefault="00620102" w:rsidP="00620102">
            <w:pPr>
              <w:jc w:val="both"/>
              <w:rPr>
                <w:sz w:val="20"/>
                <w:szCs w:val="20"/>
                <w:lang w:val="en-GB"/>
              </w:rPr>
            </w:pPr>
          </w:p>
        </w:tc>
        <w:tc>
          <w:tcPr>
            <w:tcW w:w="2184" w:type="dxa"/>
          </w:tcPr>
          <w:p w14:paraId="20C35DC0" w14:textId="10EB47CA" w:rsidR="00620102" w:rsidRDefault="00620102" w:rsidP="00620102">
            <w:pPr>
              <w:jc w:val="both"/>
              <w:rPr>
                <w:sz w:val="20"/>
                <w:szCs w:val="20"/>
                <w:lang w:val="en-GB"/>
              </w:rPr>
            </w:pPr>
          </w:p>
        </w:tc>
      </w:tr>
      <w:tr w:rsidR="00620102" w:rsidRPr="00A850F4" w14:paraId="2A065BB7" w14:textId="77777777" w:rsidTr="00500E96">
        <w:tc>
          <w:tcPr>
            <w:tcW w:w="1754" w:type="dxa"/>
          </w:tcPr>
          <w:p w14:paraId="6A555F01" w14:textId="77777777" w:rsidR="00620102" w:rsidRPr="00A850F4" w:rsidRDefault="00620102" w:rsidP="00620102">
            <w:pPr>
              <w:jc w:val="both"/>
              <w:rPr>
                <w:sz w:val="20"/>
                <w:szCs w:val="20"/>
                <w:lang w:val="en-GB"/>
              </w:rPr>
            </w:pPr>
            <w:r>
              <w:rPr>
                <w:sz w:val="20"/>
                <w:szCs w:val="20"/>
                <w:lang w:val="en-GB"/>
              </w:rPr>
              <w:t>Post</w:t>
            </w:r>
          </w:p>
        </w:tc>
        <w:tc>
          <w:tcPr>
            <w:tcW w:w="1048" w:type="dxa"/>
          </w:tcPr>
          <w:p w14:paraId="682AA631" w14:textId="38131D6E" w:rsidR="00620102" w:rsidRPr="00A850F4" w:rsidRDefault="00620102" w:rsidP="00620102">
            <w:pPr>
              <w:jc w:val="both"/>
              <w:rPr>
                <w:sz w:val="20"/>
                <w:szCs w:val="20"/>
                <w:lang w:val="en-GB"/>
              </w:rPr>
            </w:pPr>
            <w:r>
              <w:rPr>
                <w:sz w:val="20"/>
                <w:szCs w:val="20"/>
                <w:lang w:val="en-GB"/>
              </w:rPr>
              <w:t xml:space="preserve">int, </w:t>
            </w:r>
            <w:proofErr w:type="spellStart"/>
            <w:r>
              <w:rPr>
                <w:sz w:val="20"/>
                <w:szCs w:val="20"/>
                <w:lang w:val="en-GB"/>
              </w:rPr>
              <w:t>sql</w:t>
            </w:r>
            <w:proofErr w:type="spellEnd"/>
          </w:p>
        </w:tc>
        <w:tc>
          <w:tcPr>
            <w:tcW w:w="1275" w:type="dxa"/>
          </w:tcPr>
          <w:p w14:paraId="4736972B" w14:textId="64F587F6" w:rsidR="00620102" w:rsidRPr="00A850F4" w:rsidRDefault="00620102" w:rsidP="00620102">
            <w:pPr>
              <w:jc w:val="both"/>
              <w:rPr>
                <w:sz w:val="20"/>
                <w:szCs w:val="20"/>
                <w:lang w:val="en-GB"/>
              </w:rPr>
            </w:pPr>
            <w:r>
              <w:rPr>
                <w:sz w:val="20"/>
                <w:szCs w:val="20"/>
                <w:lang w:val="en-GB"/>
              </w:rPr>
              <w:t xml:space="preserve">Schema key, insert </w:t>
            </w:r>
            <w:proofErr w:type="spellStart"/>
            <w:r>
              <w:rPr>
                <w:sz w:val="20"/>
                <w:szCs w:val="20"/>
                <w:lang w:val="en-GB"/>
              </w:rPr>
              <w:t>stmt</w:t>
            </w:r>
            <w:proofErr w:type="spellEnd"/>
          </w:p>
        </w:tc>
        <w:tc>
          <w:tcPr>
            <w:tcW w:w="1238" w:type="dxa"/>
            <w:vMerge w:val="restart"/>
          </w:tcPr>
          <w:p w14:paraId="14521FA5" w14:textId="5930C276" w:rsidR="00620102" w:rsidRPr="007667E0" w:rsidRDefault="00620102" w:rsidP="00620102">
            <w:pPr>
              <w:rPr>
                <w:i/>
                <w:iCs/>
                <w:sz w:val="20"/>
                <w:szCs w:val="20"/>
                <w:lang w:val="en-GB"/>
              </w:rPr>
            </w:pPr>
            <w:r>
              <w:rPr>
                <w:sz w:val="20"/>
                <w:szCs w:val="20"/>
                <w:lang w:val="en-GB"/>
              </w:rPr>
              <w:t>Entity</w:t>
            </w:r>
          </w:p>
        </w:tc>
        <w:tc>
          <w:tcPr>
            <w:tcW w:w="1030" w:type="dxa"/>
            <w:vMerge w:val="restart"/>
          </w:tcPr>
          <w:p w14:paraId="6F696B17" w14:textId="1682E729" w:rsidR="00620102" w:rsidRDefault="00620102" w:rsidP="00620102">
            <w:pPr>
              <w:jc w:val="both"/>
              <w:rPr>
                <w:sz w:val="20"/>
                <w:szCs w:val="20"/>
                <w:lang w:val="en-GB"/>
              </w:rPr>
            </w:pPr>
            <w:r>
              <w:rPr>
                <w:sz w:val="20"/>
                <w:szCs w:val="20"/>
                <w:lang w:val="en-GB"/>
              </w:rPr>
              <w:t>{</w:t>
            </w:r>
            <w:proofErr w:type="spellStart"/>
            <w:r>
              <w:rPr>
                <w:sz w:val="20"/>
                <w:szCs w:val="20"/>
                <w:lang w:val="en-GB"/>
              </w:rPr>
              <w:t>column,cell</w:t>
            </w:r>
            <w:proofErr w:type="spellEnd"/>
            <w:r>
              <w:rPr>
                <w:sz w:val="20"/>
                <w:szCs w:val="20"/>
                <w:lang w:val="en-GB"/>
              </w:rPr>
              <w:t>}</w:t>
            </w:r>
          </w:p>
          <w:p w14:paraId="78F5A973" w14:textId="4136D3D5" w:rsidR="00620102" w:rsidRDefault="00620102" w:rsidP="00620102">
            <w:pPr>
              <w:jc w:val="both"/>
              <w:rPr>
                <w:sz w:val="20"/>
                <w:szCs w:val="20"/>
                <w:lang w:val="en-GB"/>
              </w:rPr>
            </w:pPr>
            <w:r>
              <w:rPr>
                <w:sz w:val="20"/>
                <w:szCs w:val="20"/>
                <w:lang w:val="en-GB"/>
              </w:rPr>
              <w:t>string</w:t>
            </w:r>
          </w:p>
          <w:p w14:paraId="0372A076" w14:textId="1DE4463D" w:rsidR="00620102" w:rsidRPr="00A850F4" w:rsidRDefault="00620102" w:rsidP="00620102">
            <w:pPr>
              <w:jc w:val="both"/>
              <w:rPr>
                <w:sz w:val="20"/>
                <w:szCs w:val="20"/>
                <w:lang w:val="en-GB"/>
              </w:rPr>
            </w:pPr>
          </w:p>
        </w:tc>
        <w:tc>
          <w:tcPr>
            <w:tcW w:w="2184" w:type="dxa"/>
            <w:vMerge w:val="restart"/>
          </w:tcPr>
          <w:p w14:paraId="5F826FC2" w14:textId="0D2EADD9" w:rsidR="00620102" w:rsidRPr="00A850F4" w:rsidRDefault="00620102" w:rsidP="00620102">
            <w:pPr>
              <w:rPr>
                <w:sz w:val="20"/>
                <w:szCs w:val="20"/>
                <w:lang w:val="en-GB"/>
              </w:rPr>
            </w:pPr>
            <w:r>
              <w:rPr>
                <w:sz w:val="20"/>
                <w:szCs w:val="20"/>
                <w:lang w:val="en-GB"/>
              </w:rPr>
              <w:t>changed columns if any followed by entity/ version</w:t>
            </w:r>
          </w:p>
        </w:tc>
      </w:tr>
      <w:tr w:rsidR="00620102" w:rsidRPr="00A850F4" w14:paraId="1979F5DD" w14:textId="77777777" w:rsidTr="007663AC">
        <w:trPr>
          <w:trHeight w:val="620"/>
        </w:trPr>
        <w:tc>
          <w:tcPr>
            <w:tcW w:w="1754" w:type="dxa"/>
          </w:tcPr>
          <w:p w14:paraId="18678737" w14:textId="0962A711" w:rsidR="00620102" w:rsidRDefault="00620102" w:rsidP="00620102">
            <w:pPr>
              <w:jc w:val="both"/>
              <w:rPr>
                <w:sz w:val="20"/>
                <w:szCs w:val="20"/>
                <w:lang w:val="en-GB"/>
              </w:rPr>
            </w:pPr>
            <w:r>
              <w:rPr>
                <w:sz w:val="20"/>
                <w:szCs w:val="20"/>
                <w:lang w:val="en-GB"/>
              </w:rPr>
              <w:t>Put</w:t>
            </w:r>
          </w:p>
        </w:tc>
        <w:tc>
          <w:tcPr>
            <w:tcW w:w="1048" w:type="dxa"/>
          </w:tcPr>
          <w:p w14:paraId="56BB0C0A" w14:textId="7B3C4616" w:rsidR="00620102" w:rsidRDefault="00620102" w:rsidP="00620102">
            <w:pPr>
              <w:jc w:val="both"/>
              <w:rPr>
                <w:sz w:val="20"/>
                <w:szCs w:val="20"/>
                <w:lang w:val="en-GB"/>
              </w:rPr>
            </w:pPr>
            <w:r>
              <w:rPr>
                <w:sz w:val="20"/>
                <w:szCs w:val="20"/>
                <w:lang w:val="en-GB"/>
              </w:rPr>
              <w:t>int, string, row</w:t>
            </w:r>
          </w:p>
        </w:tc>
        <w:tc>
          <w:tcPr>
            <w:tcW w:w="1275" w:type="dxa"/>
          </w:tcPr>
          <w:p w14:paraId="0124FB0E" w14:textId="77777777" w:rsidR="00620102" w:rsidRDefault="00620102" w:rsidP="00620102">
            <w:pPr>
              <w:jc w:val="both"/>
              <w:rPr>
                <w:sz w:val="20"/>
                <w:szCs w:val="20"/>
                <w:lang w:val="en-GB"/>
              </w:rPr>
            </w:pPr>
            <w:r>
              <w:rPr>
                <w:sz w:val="20"/>
                <w:szCs w:val="20"/>
                <w:lang w:val="en-GB"/>
              </w:rPr>
              <w:t>Schema key,</w:t>
            </w:r>
          </w:p>
          <w:p w14:paraId="60C9CB46" w14:textId="02C002AF" w:rsidR="00620102" w:rsidRDefault="00620102" w:rsidP="00620102">
            <w:pPr>
              <w:jc w:val="both"/>
              <w:rPr>
                <w:sz w:val="20"/>
                <w:szCs w:val="20"/>
                <w:lang w:val="en-GB"/>
              </w:rPr>
            </w:pPr>
            <w:r>
              <w:rPr>
                <w:sz w:val="20"/>
                <w:szCs w:val="20"/>
                <w:lang w:val="en-GB"/>
              </w:rPr>
              <w:t>entity, values data</w:t>
            </w:r>
          </w:p>
        </w:tc>
        <w:tc>
          <w:tcPr>
            <w:tcW w:w="1238" w:type="dxa"/>
            <w:vMerge/>
          </w:tcPr>
          <w:p w14:paraId="38882EFF" w14:textId="77777777" w:rsidR="00620102" w:rsidRDefault="00620102" w:rsidP="00620102">
            <w:pPr>
              <w:jc w:val="both"/>
              <w:rPr>
                <w:sz w:val="20"/>
                <w:szCs w:val="20"/>
                <w:lang w:val="en-GB"/>
              </w:rPr>
            </w:pPr>
          </w:p>
        </w:tc>
        <w:tc>
          <w:tcPr>
            <w:tcW w:w="1030" w:type="dxa"/>
            <w:vMerge/>
          </w:tcPr>
          <w:p w14:paraId="5B7FBC0F" w14:textId="77777777" w:rsidR="00620102" w:rsidRDefault="00620102" w:rsidP="00620102">
            <w:pPr>
              <w:jc w:val="both"/>
              <w:rPr>
                <w:sz w:val="20"/>
                <w:szCs w:val="20"/>
                <w:lang w:val="en-GB"/>
              </w:rPr>
            </w:pPr>
          </w:p>
        </w:tc>
        <w:tc>
          <w:tcPr>
            <w:tcW w:w="2184" w:type="dxa"/>
            <w:vMerge/>
          </w:tcPr>
          <w:p w14:paraId="4E5E79F8" w14:textId="77777777" w:rsidR="00620102" w:rsidRPr="00A850F4" w:rsidRDefault="00620102" w:rsidP="00620102">
            <w:pPr>
              <w:rPr>
                <w:sz w:val="20"/>
                <w:szCs w:val="20"/>
                <w:lang w:val="en-GB"/>
              </w:rPr>
            </w:pPr>
          </w:p>
        </w:tc>
      </w:tr>
      <w:tr w:rsidR="00620102" w:rsidRPr="00A850F4" w14:paraId="547992FE" w14:textId="77777777" w:rsidTr="00500E96">
        <w:tc>
          <w:tcPr>
            <w:tcW w:w="1754" w:type="dxa"/>
          </w:tcPr>
          <w:p w14:paraId="735C8DA2" w14:textId="77777777" w:rsidR="00620102" w:rsidRPr="00A850F4" w:rsidRDefault="00620102" w:rsidP="00620102">
            <w:pPr>
              <w:jc w:val="both"/>
              <w:rPr>
                <w:sz w:val="20"/>
                <w:szCs w:val="20"/>
                <w:lang w:val="en-GB"/>
              </w:rPr>
            </w:pPr>
            <w:proofErr w:type="spellStart"/>
            <w:r w:rsidRPr="00A850F4">
              <w:rPr>
                <w:sz w:val="20"/>
                <w:szCs w:val="20"/>
                <w:lang w:val="en-GB"/>
              </w:rPr>
              <w:t>ResetReader</w:t>
            </w:r>
            <w:proofErr w:type="spellEnd"/>
          </w:p>
        </w:tc>
        <w:tc>
          <w:tcPr>
            <w:tcW w:w="1048" w:type="dxa"/>
          </w:tcPr>
          <w:p w14:paraId="40B2769D" w14:textId="77777777" w:rsidR="00620102" w:rsidRPr="00A850F4" w:rsidRDefault="00620102" w:rsidP="00620102">
            <w:pPr>
              <w:jc w:val="both"/>
              <w:rPr>
                <w:sz w:val="20"/>
                <w:szCs w:val="20"/>
                <w:lang w:val="en-GB"/>
              </w:rPr>
            </w:pPr>
          </w:p>
        </w:tc>
        <w:tc>
          <w:tcPr>
            <w:tcW w:w="1275" w:type="dxa"/>
          </w:tcPr>
          <w:p w14:paraId="197D3B21" w14:textId="77777777" w:rsidR="00620102" w:rsidRPr="00A850F4" w:rsidRDefault="00620102" w:rsidP="00620102">
            <w:pPr>
              <w:jc w:val="both"/>
              <w:rPr>
                <w:sz w:val="20"/>
                <w:szCs w:val="20"/>
                <w:lang w:val="en-GB"/>
              </w:rPr>
            </w:pPr>
          </w:p>
        </w:tc>
        <w:tc>
          <w:tcPr>
            <w:tcW w:w="1238" w:type="dxa"/>
          </w:tcPr>
          <w:p w14:paraId="74522F83" w14:textId="77777777" w:rsidR="00620102" w:rsidRPr="00A850F4" w:rsidRDefault="00620102" w:rsidP="00620102">
            <w:pPr>
              <w:jc w:val="both"/>
              <w:rPr>
                <w:sz w:val="20"/>
                <w:szCs w:val="20"/>
                <w:lang w:val="en-GB"/>
              </w:rPr>
            </w:pPr>
            <w:r>
              <w:rPr>
                <w:sz w:val="20"/>
                <w:szCs w:val="20"/>
                <w:lang w:val="en-GB"/>
              </w:rPr>
              <w:t>Done</w:t>
            </w:r>
          </w:p>
        </w:tc>
        <w:tc>
          <w:tcPr>
            <w:tcW w:w="1030" w:type="dxa"/>
          </w:tcPr>
          <w:p w14:paraId="0FF59C38" w14:textId="77777777" w:rsidR="00620102" w:rsidRPr="00A850F4" w:rsidRDefault="00620102" w:rsidP="00620102">
            <w:pPr>
              <w:jc w:val="both"/>
              <w:rPr>
                <w:sz w:val="20"/>
                <w:szCs w:val="20"/>
                <w:lang w:val="en-GB"/>
              </w:rPr>
            </w:pPr>
          </w:p>
        </w:tc>
        <w:tc>
          <w:tcPr>
            <w:tcW w:w="2184" w:type="dxa"/>
          </w:tcPr>
          <w:p w14:paraId="5C76CBE9" w14:textId="77777777" w:rsidR="00620102" w:rsidRPr="00A850F4" w:rsidRDefault="00620102" w:rsidP="00620102">
            <w:pPr>
              <w:jc w:val="both"/>
              <w:rPr>
                <w:sz w:val="20"/>
                <w:szCs w:val="20"/>
                <w:lang w:val="en-GB"/>
              </w:rPr>
            </w:pPr>
          </w:p>
        </w:tc>
      </w:tr>
      <w:tr w:rsidR="00620102" w:rsidRPr="00A850F4" w14:paraId="13280DAA" w14:textId="77777777" w:rsidTr="00500E96">
        <w:tc>
          <w:tcPr>
            <w:tcW w:w="1754" w:type="dxa"/>
          </w:tcPr>
          <w:p w14:paraId="570902F2" w14:textId="77777777" w:rsidR="00620102" w:rsidRPr="00A850F4" w:rsidRDefault="00620102" w:rsidP="00620102">
            <w:pPr>
              <w:jc w:val="both"/>
              <w:rPr>
                <w:sz w:val="20"/>
                <w:szCs w:val="20"/>
                <w:lang w:val="en-GB"/>
              </w:rPr>
            </w:pPr>
            <w:r w:rsidRPr="00A850F4">
              <w:rPr>
                <w:sz w:val="20"/>
                <w:szCs w:val="20"/>
                <w:lang w:val="en-GB"/>
              </w:rPr>
              <w:t>Rollback</w:t>
            </w:r>
          </w:p>
        </w:tc>
        <w:tc>
          <w:tcPr>
            <w:tcW w:w="1048" w:type="dxa"/>
          </w:tcPr>
          <w:p w14:paraId="0FC2F49B" w14:textId="77777777" w:rsidR="00620102" w:rsidRPr="00A850F4" w:rsidRDefault="00620102" w:rsidP="00620102">
            <w:pPr>
              <w:jc w:val="both"/>
              <w:rPr>
                <w:sz w:val="20"/>
                <w:szCs w:val="20"/>
                <w:lang w:val="en-GB"/>
              </w:rPr>
            </w:pPr>
          </w:p>
        </w:tc>
        <w:tc>
          <w:tcPr>
            <w:tcW w:w="1275" w:type="dxa"/>
          </w:tcPr>
          <w:p w14:paraId="452E86FF" w14:textId="77777777" w:rsidR="00620102" w:rsidRPr="00A850F4" w:rsidRDefault="00620102" w:rsidP="00620102">
            <w:pPr>
              <w:jc w:val="both"/>
              <w:rPr>
                <w:sz w:val="20"/>
                <w:szCs w:val="20"/>
                <w:lang w:val="en-GB"/>
              </w:rPr>
            </w:pPr>
          </w:p>
        </w:tc>
        <w:tc>
          <w:tcPr>
            <w:tcW w:w="1238" w:type="dxa"/>
          </w:tcPr>
          <w:p w14:paraId="24FDB051" w14:textId="77777777" w:rsidR="00620102" w:rsidRPr="00A850F4" w:rsidRDefault="00620102" w:rsidP="00620102">
            <w:pPr>
              <w:jc w:val="both"/>
              <w:rPr>
                <w:sz w:val="20"/>
                <w:szCs w:val="20"/>
                <w:lang w:val="en-GB"/>
              </w:rPr>
            </w:pPr>
            <w:r>
              <w:rPr>
                <w:sz w:val="20"/>
                <w:szCs w:val="20"/>
                <w:lang w:val="en-GB"/>
              </w:rPr>
              <w:t>Done</w:t>
            </w:r>
          </w:p>
        </w:tc>
        <w:tc>
          <w:tcPr>
            <w:tcW w:w="1030" w:type="dxa"/>
          </w:tcPr>
          <w:p w14:paraId="3361D870" w14:textId="77777777" w:rsidR="00620102" w:rsidRPr="00A850F4" w:rsidRDefault="00620102" w:rsidP="00620102">
            <w:pPr>
              <w:jc w:val="both"/>
              <w:rPr>
                <w:sz w:val="20"/>
                <w:szCs w:val="20"/>
                <w:lang w:val="en-GB"/>
              </w:rPr>
            </w:pPr>
          </w:p>
        </w:tc>
        <w:tc>
          <w:tcPr>
            <w:tcW w:w="2184" w:type="dxa"/>
          </w:tcPr>
          <w:p w14:paraId="4BB8FF54" w14:textId="77777777" w:rsidR="00620102" w:rsidRPr="00A850F4" w:rsidRDefault="00620102" w:rsidP="00620102">
            <w:pPr>
              <w:jc w:val="both"/>
              <w:rPr>
                <w:sz w:val="20"/>
                <w:szCs w:val="20"/>
                <w:lang w:val="en-GB"/>
              </w:rPr>
            </w:pPr>
          </w:p>
        </w:tc>
      </w:tr>
      <w:tr w:rsidR="00620102" w:rsidRPr="00A850F4" w14:paraId="39DC012B" w14:textId="77777777" w:rsidTr="00500E96">
        <w:tc>
          <w:tcPr>
            <w:tcW w:w="1754" w:type="dxa"/>
          </w:tcPr>
          <w:p w14:paraId="02A0E590" w14:textId="77777777" w:rsidR="00620102" w:rsidRPr="00A850F4" w:rsidRDefault="00620102" w:rsidP="00620102">
            <w:pPr>
              <w:jc w:val="both"/>
              <w:rPr>
                <w:sz w:val="20"/>
                <w:szCs w:val="20"/>
                <w:lang w:val="en-GB"/>
              </w:rPr>
            </w:pPr>
            <w:proofErr w:type="spellStart"/>
            <w:r>
              <w:rPr>
                <w:sz w:val="20"/>
                <w:szCs w:val="20"/>
                <w:lang w:val="en-GB"/>
              </w:rPr>
              <w:t>ReaderData</w:t>
            </w:r>
            <w:proofErr w:type="spellEnd"/>
          </w:p>
        </w:tc>
        <w:tc>
          <w:tcPr>
            <w:tcW w:w="1048" w:type="dxa"/>
          </w:tcPr>
          <w:p w14:paraId="71937EA1" w14:textId="77777777" w:rsidR="00620102" w:rsidRPr="00A850F4" w:rsidRDefault="00620102" w:rsidP="00620102">
            <w:pPr>
              <w:jc w:val="both"/>
              <w:rPr>
                <w:sz w:val="20"/>
                <w:szCs w:val="20"/>
                <w:lang w:val="en-GB"/>
              </w:rPr>
            </w:pPr>
          </w:p>
        </w:tc>
        <w:tc>
          <w:tcPr>
            <w:tcW w:w="1275" w:type="dxa"/>
          </w:tcPr>
          <w:p w14:paraId="426DE4F8" w14:textId="27DBB80D" w:rsidR="00620102" w:rsidRPr="00A850F4" w:rsidRDefault="00620102" w:rsidP="00620102">
            <w:pPr>
              <w:jc w:val="both"/>
              <w:rPr>
                <w:sz w:val="20"/>
                <w:szCs w:val="20"/>
                <w:lang w:val="en-GB"/>
              </w:rPr>
            </w:pPr>
            <w:r>
              <w:rPr>
                <w:sz w:val="20"/>
                <w:szCs w:val="20"/>
                <w:lang w:val="en-GB"/>
              </w:rPr>
              <w:t xml:space="preserve">Verb, </w:t>
            </w:r>
            <w:proofErr w:type="spellStart"/>
            <w:r>
              <w:rPr>
                <w:sz w:val="20"/>
                <w:szCs w:val="20"/>
                <w:lang w:val="en-GB"/>
              </w:rPr>
              <w:t>url</w:t>
            </w:r>
            <w:proofErr w:type="spellEnd"/>
            <w:r>
              <w:rPr>
                <w:sz w:val="20"/>
                <w:szCs w:val="20"/>
                <w:lang w:val="en-GB"/>
              </w:rPr>
              <w:t xml:space="preserve">, </w:t>
            </w:r>
            <w:proofErr w:type="spellStart"/>
            <w:r>
              <w:rPr>
                <w:sz w:val="20"/>
                <w:szCs w:val="20"/>
                <w:lang w:val="en-GB"/>
              </w:rPr>
              <w:t>Jsondata</w:t>
            </w:r>
            <w:proofErr w:type="spellEnd"/>
          </w:p>
        </w:tc>
        <w:tc>
          <w:tcPr>
            <w:tcW w:w="1238" w:type="dxa"/>
          </w:tcPr>
          <w:p w14:paraId="0CF5E007" w14:textId="77777777" w:rsidR="00620102" w:rsidRPr="00A850F4" w:rsidRDefault="00620102" w:rsidP="00620102">
            <w:pPr>
              <w:jc w:val="both"/>
              <w:rPr>
                <w:sz w:val="20"/>
                <w:szCs w:val="20"/>
                <w:lang w:val="en-GB"/>
              </w:rPr>
            </w:pPr>
            <w:proofErr w:type="spellStart"/>
            <w:r>
              <w:rPr>
                <w:sz w:val="20"/>
                <w:szCs w:val="20"/>
                <w:lang w:val="en-GB"/>
              </w:rPr>
              <w:t>ReaderData</w:t>
            </w:r>
            <w:proofErr w:type="spellEnd"/>
          </w:p>
        </w:tc>
        <w:tc>
          <w:tcPr>
            <w:tcW w:w="1030" w:type="dxa"/>
          </w:tcPr>
          <w:p w14:paraId="4FA02F87" w14:textId="77777777" w:rsidR="00620102" w:rsidRPr="00A850F4" w:rsidRDefault="00620102" w:rsidP="00620102">
            <w:pPr>
              <w:rPr>
                <w:sz w:val="20"/>
                <w:szCs w:val="20"/>
                <w:lang w:val="en-GB"/>
              </w:rPr>
            </w:pPr>
            <w:r>
              <w:rPr>
                <w:sz w:val="20"/>
                <w:szCs w:val="20"/>
                <w:lang w:val="en-GB"/>
              </w:rPr>
              <w:t>{cell}</w:t>
            </w:r>
          </w:p>
        </w:tc>
        <w:tc>
          <w:tcPr>
            <w:tcW w:w="2184" w:type="dxa"/>
          </w:tcPr>
          <w:p w14:paraId="4F4C36B8" w14:textId="2C1989AE" w:rsidR="00620102" w:rsidRPr="00A850F4" w:rsidRDefault="00620102" w:rsidP="00620102">
            <w:pPr>
              <w:jc w:val="both"/>
              <w:rPr>
                <w:sz w:val="20"/>
                <w:szCs w:val="20"/>
                <w:lang w:val="en-GB"/>
              </w:rPr>
            </w:pPr>
            <w:r>
              <w:rPr>
                <w:sz w:val="20"/>
                <w:szCs w:val="20"/>
                <w:lang w:val="en-GB"/>
              </w:rPr>
              <w:t>cells*</w:t>
            </w:r>
          </w:p>
        </w:tc>
      </w:tr>
      <w:tr w:rsidR="00620102" w:rsidRPr="00A850F4" w14:paraId="4C322429" w14:textId="77777777" w:rsidTr="00F71C56">
        <w:tc>
          <w:tcPr>
            <w:tcW w:w="1754" w:type="dxa"/>
          </w:tcPr>
          <w:p w14:paraId="48259DAC" w14:textId="77777777" w:rsidR="00620102" w:rsidRDefault="00620102" w:rsidP="00620102">
            <w:pPr>
              <w:jc w:val="both"/>
              <w:rPr>
                <w:sz w:val="20"/>
                <w:szCs w:val="20"/>
                <w:lang w:val="en-GB"/>
              </w:rPr>
            </w:pPr>
            <w:r>
              <w:rPr>
                <w:sz w:val="20"/>
                <w:szCs w:val="20"/>
                <w:lang w:val="en-GB"/>
              </w:rPr>
              <w:t>Rest</w:t>
            </w:r>
          </w:p>
        </w:tc>
        <w:tc>
          <w:tcPr>
            <w:tcW w:w="1048" w:type="dxa"/>
          </w:tcPr>
          <w:p w14:paraId="661E9B29" w14:textId="77777777" w:rsidR="00620102" w:rsidRDefault="00620102" w:rsidP="00620102">
            <w:pPr>
              <w:jc w:val="both"/>
              <w:rPr>
                <w:sz w:val="20"/>
                <w:szCs w:val="20"/>
                <w:lang w:val="en-GB"/>
              </w:rPr>
            </w:pPr>
            <w:r>
              <w:rPr>
                <w:sz w:val="20"/>
                <w:szCs w:val="20"/>
                <w:lang w:val="en-GB"/>
              </w:rPr>
              <w:t xml:space="preserve">String, </w:t>
            </w:r>
            <w:proofErr w:type="spellStart"/>
            <w:r>
              <w:rPr>
                <w:sz w:val="20"/>
                <w:szCs w:val="20"/>
                <w:lang w:val="en-GB"/>
              </w:rPr>
              <w:t>url</w:t>
            </w:r>
            <w:proofErr w:type="spellEnd"/>
            <w:r>
              <w:rPr>
                <w:sz w:val="20"/>
                <w:szCs w:val="20"/>
                <w:lang w:val="en-GB"/>
              </w:rPr>
              <w:t>,</w:t>
            </w:r>
          </w:p>
          <w:p w14:paraId="3F335F44" w14:textId="77777777" w:rsidR="00620102" w:rsidRPr="00A850F4" w:rsidRDefault="00620102" w:rsidP="00620102">
            <w:pPr>
              <w:jc w:val="both"/>
              <w:rPr>
                <w:sz w:val="20"/>
                <w:szCs w:val="20"/>
                <w:lang w:val="en-GB"/>
              </w:rPr>
            </w:pPr>
            <w:r>
              <w:rPr>
                <w:sz w:val="20"/>
                <w:szCs w:val="20"/>
                <w:lang w:val="en-GB"/>
              </w:rPr>
              <w:t>String</w:t>
            </w:r>
          </w:p>
        </w:tc>
        <w:tc>
          <w:tcPr>
            <w:tcW w:w="1275" w:type="dxa"/>
            <w:tcBorders>
              <w:top w:val="single" w:sz="4" w:space="0" w:color="auto"/>
              <w:left w:val="single" w:sz="4" w:space="0" w:color="auto"/>
              <w:bottom w:val="single" w:sz="4" w:space="0" w:color="auto"/>
              <w:right w:val="single" w:sz="4" w:space="0" w:color="auto"/>
            </w:tcBorders>
          </w:tcPr>
          <w:p w14:paraId="30DA98B5" w14:textId="68BD913C" w:rsidR="00620102" w:rsidRPr="00A850F4" w:rsidRDefault="00620102" w:rsidP="00620102">
            <w:pPr>
              <w:jc w:val="both"/>
              <w:rPr>
                <w:sz w:val="20"/>
                <w:szCs w:val="20"/>
                <w:lang w:val="en-GB"/>
              </w:rPr>
            </w:pPr>
            <w:r>
              <w:rPr>
                <w:sz w:val="20"/>
                <w:szCs w:val="20"/>
                <w:lang w:val="en-GB"/>
              </w:rPr>
              <w:t>Data type name</w:t>
            </w:r>
          </w:p>
        </w:tc>
        <w:tc>
          <w:tcPr>
            <w:tcW w:w="1238" w:type="dxa"/>
          </w:tcPr>
          <w:p w14:paraId="4D212BE6" w14:textId="77777777" w:rsidR="00620102" w:rsidRDefault="00620102" w:rsidP="00620102">
            <w:pPr>
              <w:jc w:val="both"/>
              <w:rPr>
                <w:sz w:val="20"/>
                <w:szCs w:val="20"/>
                <w:lang w:val="en-GB"/>
              </w:rPr>
            </w:pPr>
            <w:r>
              <w:rPr>
                <w:sz w:val="20"/>
                <w:szCs w:val="20"/>
                <w:lang w:val="en-GB"/>
              </w:rPr>
              <w:t>Done</w:t>
            </w:r>
          </w:p>
        </w:tc>
        <w:tc>
          <w:tcPr>
            <w:tcW w:w="1030" w:type="dxa"/>
          </w:tcPr>
          <w:p w14:paraId="0C9DEFB9" w14:textId="77777777" w:rsidR="00620102" w:rsidRDefault="00620102" w:rsidP="00620102">
            <w:pPr>
              <w:rPr>
                <w:sz w:val="20"/>
                <w:szCs w:val="20"/>
                <w:lang w:val="en-GB"/>
              </w:rPr>
            </w:pPr>
          </w:p>
        </w:tc>
        <w:tc>
          <w:tcPr>
            <w:tcW w:w="2184" w:type="dxa"/>
          </w:tcPr>
          <w:p w14:paraId="22024588" w14:textId="77777777" w:rsidR="00620102" w:rsidRDefault="00620102" w:rsidP="00620102">
            <w:pPr>
              <w:jc w:val="both"/>
              <w:rPr>
                <w:sz w:val="20"/>
                <w:szCs w:val="20"/>
                <w:lang w:val="en-GB"/>
              </w:rPr>
            </w:pPr>
          </w:p>
        </w:tc>
      </w:tr>
      <w:tr w:rsidR="00620102" w:rsidRPr="00A850F4" w14:paraId="63ED79B4" w14:textId="77777777" w:rsidTr="00500E96">
        <w:tc>
          <w:tcPr>
            <w:tcW w:w="1754" w:type="dxa"/>
            <w:tcBorders>
              <w:top w:val="single" w:sz="4" w:space="0" w:color="auto"/>
              <w:left w:val="single" w:sz="4" w:space="0" w:color="auto"/>
              <w:bottom w:val="single" w:sz="4" w:space="0" w:color="auto"/>
              <w:right w:val="single" w:sz="4" w:space="0" w:color="auto"/>
            </w:tcBorders>
          </w:tcPr>
          <w:p w14:paraId="309E7512" w14:textId="77777777" w:rsidR="00620102" w:rsidRPr="00A850F4" w:rsidRDefault="00620102" w:rsidP="00620102">
            <w:pPr>
              <w:jc w:val="both"/>
              <w:rPr>
                <w:sz w:val="20"/>
                <w:szCs w:val="20"/>
                <w:lang w:val="en-GB"/>
              </w:rPr>
            </w:pPr>
            <w:proofErr w:type="spellStart"/>
            <w:r>
              <w:rPr>
                <w:sz w:val="20"/>
                <w:szCs w:val="20"/>
                <w:lang w:val="en-GB"/>
              </w:rPr>
              <w:t>TypeInfo</w:t>
            </w:r>
            <w:proofErr w:type="spellEnd"/>
          </w:p>
        </w:tc>
        <w:tc>
          <w:tcPr>
            <w:tcW w:w="1048" w:type="dxa"/>
            <w:tcBorders>
              <w:top w:val="single" w:sz="4" w:space="0" w:color="auto"/>
              <w:left w:val="single" w:sz="4" w:space="0" w:color="auto"/>
              <w:bottom w:val="single" w:sz="4" w:space="0" w:color="auto"/>
              <w:right w:val="single" w:sz="4" w:space="0" w:color="auto"/>
            </w:tcBorders>
          </w:tcPr>
          <w:p w14:paraId="49FE0B0E" w14:textId="77777777" w:rsidR="00620102" w:rsidRPr="00A850F4" w:rsidRDefault="00620102" w:rsidP="00620102">
            <w:pPr>
              <w:jc w:val="both"/>
              <w:rPr>
                <w:sz w:val="20"/>
                <w:szCs w:val="20"/>
                <w:lang w:val="en-GB"/>
              </w:rPr>
            </w:pPr>
            <w:r>
              <w:rPr>
                <w:sz w:val="20"/>
                <w:szCs w:val="20"/>
                <w:lang w:val="en-GB"/>
              </w:rPr>
              <w:t>String</w:t>
            </w:r>
          </w:p>
        </w:tc>
        <w:tc>
          <w:tcPr>
            <w:tcW w:w="1275" w:type="dxa"/>
            <w:tcBorders>
              <w:top w:val="single" w:sz="4" w:space="0" w:color="auto"/>
              <w:left w:val="single" w:sz="4" w:space="0" w:color="auto"/>
              <w:bottom w:val="single" w:sz="4" w:space="0" w:color="auto"/>
              <w:right w:val="single" w:sz="4" w:space="0" w:color="auto"/>
            </w:tcBorders>
          </w:tcPr>
          <w:p w14:paraId="31FAF7EC" w14:textId="35E06C79" w:rsidR="00620102" w:rsidRPr="00A850F4" w:rsidRDefault="00620102" w:rsidP="00620102">
            <w:pPr>
              <w:jc w:val="both"/>
              <w:rPr>
                <w:sz w:val="20"/>
                <w:szCs w:val="20"/>
                <w:lang w:val="en-GB"/>
              </w:rPr>
            </w:pPr>
          </w:p>
        </w:tc>
        <w:tc>
          <w:tcPr>
            <w:tcW w:w="1238" w:type="dxa"/>
            <w:tcBorders>
              <w:top w:val="single" w:sz="4" w:space="0" w:color="auto"/>
              <w:left w:val="single" w:sz="4" w:space="0" w:color="auto"/>
              <w:bottom w:val="single" w:sz="4" w:space="0" w:color="auto"/>
              <w:right w:val="single" w:sz="4" w:space="0" w:color="auto"/>
            </w:tcBorders>
          </w:tcPr>
          <w:p w14:paraId="0405D86D" w14:textId="77777777" w:rsidR="00620102" w:rsidRPr="00A850F4" w:rsidRDefault="00620102" w:rsidP="00620102">
            <w:pPr>
              <w:jc w:val="both"/>
              <w:rPr>
                <w:sz w:val="20"/>
                <w:szCs w:val="20"/>
                <w:lang w:val="en-GB"/>
              </w:rPr>
            </w:pPr>
          </w:p>
        </w:tc>
        <w:tc>
          <w:tcPr>
            <w:tcW w:w="1030" w:type="dxa"/>
            <w:tcBorders>
              <w:top w:val="single" w:sz="4" w:space="0" w:color="auto"/>
              <w:left w:val="single" w:sz="4" w:space="0" w:color="auto"/>
              <w:bottom w:val="single" w:sz="4" w:space="0" w:color="auto"/>
              <w:right w:val="single" w:sz="4" w:space="0" w:color="auto"/>
            </w:tcBorders>
          </w:tcPr>
          <w:p w14:paraId="6F4C9035" w14:textId="77777777" w:rsidR="00620102" w:rsidRPr="00A850F4" w:rsidRDefault="00620102" w:rsidP="00620102">
            <w:pPr>
              <w:jc w:val="both"/>
              <w:rPr>
                <w:sz w:val="20"/>
                <w:szCs w:val="20"/>
                <w:lang w:val="en-GB"/>
              </w:rPr>
            </w:pPr>
            <w:r>
              <w:rPr>
                <w:sz w:val="20"/>
                <w:szCs w:val="20"/>
                <w:lang w:val="en-GB"/>
              </w:rPr>
              <w:t>string</w:t>
            </w:r>
          </w:p>
        </w:tc>
        <w:tc>
          <w:tcPr>
            <w:tcW w:w="2184" w:type="dxa"/>
            <w:tcBorders>
              <w:top w:val="single" w:sz="4" w:space="0" w:color="auto"/>
              <w:left w:val="single" w:sz="4" w:space="0" w:color="auto"/>
              <w:bottom w:val="single" w:sz="4" w:space="0" w:color="auto"/>
              <w:right w:val="single" w:sz="4" w:space="0" w:color="auto"/>
            </w:tcBorders>
          </w:tcPr>
          <w:p w14:paraId="67452D73" w14:textId="1BC74E6C" w:rsidR="00620102" w:rsidRPr="00A850F4" w:rsidRDefault="00620102" w:rsidP="00620102">
            <w:pPr>
              <w:jc w:val="both"/>
              <w:rPr>
                <w:sz w:val="20"/>
                <w:szCs w:val="20"/>
                <w:lang w:val="en-GB"/>
              </w:rPr>
            </w:pPr>
          </w:p>
        </w:tc>
      </w:tr>
    </w:tbl>
    <w:p w14:paraId="72BB750A" w14:textId="169A8978" w:rsidR="000863FA" w:rsidRDefault="000863FA" w:rsidP="00250B52">
      <w:pPr>
        <w:snapToGrid w:val="0"/>
        <w:jc w:val="both"/>
        <w:rPr>
          <w:sz w:val="20"/>
          <w:szCs w:val="20"/>
          <w:lang w:val="en-GB"/>
        </w:rPr>
      </w:pPr>
      <w:bookmarkStart w:id="309" w:name="_Toc170166721"/>
      <w:r>
        <w:rPr>
          <w:sz w:val="20"/>
          <w:szCs w:val="20"/>
          <w:lang w:val="en-GB"/>
        </w:rPr>
        <w:t xml:space="preserve">† Octet </w:t>
      </w:r>
      <w:r w:rsidR="00B64D2C">
        <w:rPr>
          <w:sz w:val="20"/>
          <w:szCs w:val="20"/>
          <w:lang w:val="en-GB"/>
        </w:rPr>
        <w:t>68</w:t>
      </w:r>
      <w:r>
        <w:rPr>
          <w:sz w:val="20"/>
          <w:szCs w:val="20"/>
          <w:lang w:val="en-GB"/>
        </w:rPr>
        <w:t xml:space="preserve"> (Warning) may</w:t>
      </w:r>
      <w:r w:rsidR="00130D23">
        <w:rPr>
          <w:sz w:val="20"/>
          <w:szCs w:val="20"/>
          <w:lang w:val="en-GB"/>
        </w:rPr>
        <w:t xml:space="preserve"> precede any reply, followed by</w:t>
      </w:r>
      <w:r w:rsidR="00B32402">
        <w:rPr>
          <w:sz w:val="20"/>
          <w:szCs w:val="20"/>
          <w:lang w:val="en-GB"/>
        </w:rPr>
        <w:t xml:space="preserve"> </w:t>
      </w:r>
      <w:r w:rsidR="00130D23">
        <w:rPr>
          <w:sz w:val="20"/>
          <w:szCs w:val="20"/>
          <w:lang w:val="en-GB"/>
        </w:rPr>
        <w:t>string,{string} for signal and parameters.</w:t>
      </w:r>
    </w:p>
    <w:p w14:paraId="6A3DB116" w14:textId="6A9BF4A7" w:rsidR="007667E0" w:rsidRDefault="007667E0" w:rsidP="00250B52">
      <w:pPr>
        <w:snapToGrid w:val="0"/>
        <w:jc w:val="both"/>
        <w:rPr>
          <w:sz w:val="20"/>
          <w:szCs w:val="20"/>
          <w:lang w:val="en-GB"/>
        </w:rPr>
      </w:pPr>
      <w:r>
        <w:rPr>
          <w:sz w:val="20"/>
          <w:szCs w:val="20"/>
          <w:lang w:val="en-GB"/>
        </w:rPr>
        <w:t xml:space="preserve">§ In explicit transactions instead of Commit use </w:t>
      </w:r>
      <w:proofErr w:type="spellStart"/>
      <w:r>
        <w:rPr>
          <w:sz w:val="20"/>
          <w:szCs w:val="20"/>
          <w:lang w:val="en-GB"/>
        </w:rPr>
        <w:t>CommitAndReport</w:t>
      </w:r>
      <w:proofErr w:type="spellEnd"/>
      <w:r>
        <w:rPr>
          <w:sz w:val="20"/>
          <w:szCs w:val="20"/>
          <w:lang w:val="en-GB"/>
        </w:rPr>
        <w:t xml:space="preserve"> to update entity information.</w:t>
      </w:r>
    </w:p>
    <w:p w14:paraId="5C3F7F09" w14:textId="0ED6AD78" w:rsidR="00E70E42" w:rsidRDefault="00517392" w:rsidP="00250B52">
      <w:pPr>
        <w:snapToGrid w:val="0"/>
        <w:jc w:val="both"/>
        <w:rPr>
          <w:sz w:val="20"/>
          <w:szCs w:val="20"/>
          <w:lang w:val="en-GB"/>
        </w:rPr>
      </w:pPr>
      <w:r>
        <w:rPr>
          <w:sz w:val="20"/>
          <w:szCs w:val="20"/>
          <w:lang w:val="en-GB"/>
        </w:rPr>
        <w:t>* A single large cell may take more than one physical block. Otherwise</w:t>
      </w:r>
      <w:r w:rsidR="008A6460">
        <w:rPr>
          <w:sz w:val="20"/>
          <w:szCs w:val="20"/>
          <w:lang w:val="en-GB"/>
        </w:rPr>
        <w:t>,</w:t>
      </w:r>
      <w:r>
        <w:rPr>
          <w:sz w:val="20"/>
          <w:szCs w:val="20"/>
          <w:lang w:val="en-GB"/>
        </w:rPr>
        <w:t xml:space="preserve"> the </w:t>
      </w:r>
      <w:proofErr w:type="spellStart"/>
      <w:r>
        <w:rPr>
          <w:sz w:val="20"/>
          <w:szCs w:val="20"/>
          <w:lang w:val="en-GB"/>
        </w:rPr>
        <w:t>ReaderData</w:t>
      </w:r>
      <w:proofErr w:type="spellEnd"/>
      <w:r>
        <w:rPr>
          <w:sz w:val="20"/>
          <w:szCs w:val="20"/>
          <w:lang w:val="en-GB"/>
        </w:rPr>
        <w:t xml:space="preserve"> call returns the number of cells that will fit into a physical block, which may include data from subsequent rows if any.</w:t>
      </w:r>
    </w:p>
    <w:p w14:paraId="1DD03AA9" w14:textId="44333D82" w:rsidR="00E70E42" w:rsidRDefault="00682711" w:rsidP="007D5F1C">
      <w:pPr>
        <w:pStyle w:val="Heading3"/>
      </w:pPr>
      <w:bookmarkStart w:id="310" w:name="_Toc237758915"/>
      <w:r>
        <w:t>8.</w:t>
      </w:r>
      <w:r w:rsidR="006D5EDE">
        <w:t>7</w:t>
      </w:r>
      <w:r w:rsidR="00BB56D9">
        <w:t>.</w:t>
      </w:r>
      <w:r w:rsidR="00D4176B">
        <w:t>4</w:t>
      </w:r>
      <w:r w:rsidR="00E70E42">
        <w:t xml:space="preserve"> Schema</w:t>
      </w:r>
      <w:bookmarkEnd w:id="310"/>
    </w:p>
    <w:p w14:paraId="586729BA" w14:textId="54B120B0" w:rsidR="00E70E42" w:rsidRPr="00E70E42" w:rsidRDefault="00E70E42" w:rsidP="00E70E42">
      <w:pPr>
        <w:spacing w:before="120" w:after="120"/>
        <w:jc w:val="both"/>
        <w:rPr>
          <w:sz w:val="20"/>
          <w:szCs w:val="20"/>
          <w:lang w:val="en-GB"/>
        </w:rPr>
      </w:pPr>
      <w:r>
        <w:rPr>
          <w:sz w:val="20"/>
          <w:szCs w:val="20"/>
          <w:lang w:val="en-GB"/>
        </w:rPr>
        <w:t>Th</w:t>
      </w:r>
      <w:r w:rsidR="006D75C2">
        <w:rPr>
          <w:sz w:val="20"/>
          <w:szCs w:val="20"/>
          <w:lang w:val="en-GB"/>
        </w:rPr>
        <w:t>e Schema reply consists of 0xb i</w:t>
      </w:r>
      <w:r>
        <w:rPr>
          <w:sz w:val="20"/>
          <w:szCs w:val="20"/>
          <w:lang w:val="en-GB"/>
        </w:rPr>
        <w:t xml:space="preserve">f the table </w:t>
      </w:r>
      <w:r w:rsidR="006D75C2">
        <w:rPr>
          <w:sz w:val="20"/>
          <w:szCs w:val="20"/>
          <w:lang w:val="en-GB"/>
        </w:rPr>
        <w:t>i</w:t>
      </w:r>
      <w:r>
        <w:rPr>
          <w:sz w:val="20"/>
          <w:szCs w:val="20"/>
          <w:lang w:val="en-GB"/>
        </w:rPr>
        <w:t>s empty. Other</w:t>
      </w:r>
      <w:r w:rsidR="003A08AD">
        <w:rPr>
          <w:sz w:val="20"/>
          <w:szCs w:val="20"/>
          <w:lang w:val="en-GB"/>
        </w:rPr>
        <w:t>wise</w:t>
      </w:r>
      <w:r w:rsidR="00682F64">
        <w:rPr>
          <w:sz w:val="20"/>
          <w:szCs w:val="20"/>
          <w:lang w:val="en-GB"/>
        </w:rPr>
        <w:t>,</w:t>
      </w:r>
      <w:r>
        <w:rPr>
          <w:sz w:val="20"/>
          <w:szCs w:val="20"/>
          <w:lang w:val="en-GB"/>
        </w:rPr>
        <w:t xml:space="preserve"> it consists of 0xd, follow</w:t>
      </w:r>
      <w:r w:rsidR="003A08AD">
        <w:rPr>
          <w:sz w:val="20"/>
          <w:szCs w:val="20"/>
          <w:lang w:val="en-GB"/>
        </w:rPr>
        <w:t>ed</w:t>
      </w:r>
      <w:r>
        <w:rPr>
          <w:sz w:val="20"/>
          <w:szCs w:val="20"/>
          <w:lang w:val="en-GB"/>
        </w:rPr>
        <w:t xml:space="preserve"> by the number of columns, the name of the table, and then for each column, the caption and type </w:t>
      </w:r>
      <w:r w:rsidR="007E49A9">
        <w:rPr>
          <w:sz w:val="20"/>
          <w:szCs w:val="20"/>
          <w:lang w:val="en-GB"/>
        </w:rPr>
        <w:t>data as described below</w:t>
      </w:r>
      <w:r w:rsidR="00682F64">
        <w:rPr>
          <w:sz w:val="20"/>
          <w:szCs w:val="20"/>
          <w:lang w:val="en-GB"/>
        </w:rPr>
        <w:t xml:space="preserve"> (sec. 8.7.5)</w:t>
      </w:r>
      <w:r>
        <w:rPr>
          <w:sz w:val="20"/>
          <w:szCs w:val="20"/>
          <w:lang w:val="en-GB"/>
        </w:rPr>
        <w:t>.</w:t>
      </w:r>
    </w:p>
    <w:p w14:paraId="08B8B797" w14:textId="2767F010" w:rsidR="007D5F1C" w:rsidRDefault="00187B07" w:rsidP="007D5F1C">
      <w:pPr>
        <w:pStyle w:val="Heading3"/>
      </w:pPr>
      <w:bookmarkStart w:id="311" w:name="_Toc237758916"/>
      <w:r>
        <w:lastRenderedPageBreak/>
        <w:t>8.</w:t>
      </w:r>
      <w:r w:rsidR="006D5EDE">
        <w:t>7</w:t>
      </w:r>
      <w:r w:rsidR="007D5F1C">
        <w:t>.</w:t>
      </w:r>
      <w:r w:rsidR="00D4176B">
        <w:t>5</w:t>
      </w:r>
      <w:r w:rsidR="007D5F1C">
        <w:t xml:space="preserve"> Column</w:t>
      </w:r>
      <w:bookmarkEnd w:id="309"/>
      <w:bookmarkEnd w:id="311"/>
    </w:p>
    <w:p w14:paraId="3167C85D" w14:textId="77777777" w:rsidR="007D5F1C" w:rsidRDefault="007D5F1C" w:rsidP="007D5F1C">
      <w:pPr>
        <w:spacing w:before="120" w:after="120"/>
        <w:jc w:val="both"/>
        <w:rPr>
          <w:sz w:val="20"/>
          <w:szCs w:val="20"/>
          <w:lang w:val="en-GB"/>
        </w:rPr>
      </w:pPr>
      <w:r>
        <w:rPr>
          <w:sz w:val="20"/>
          <w:szCs w:val="20"/>
          <w:lang w:val="en-GB"/>
        </w:rPr>
        <w:t xml:space="preserve">A Columns reply consists of the number of columns, followed by the caption for the column and a type. The caption is a String. The </w:t>
      </w:r>
      <w:proofErr w:type="gramStart"/>
      <w:r>
        <w:rPr>
          <w:sz w:val="20"/>
          <w:szCs w:val="20"/>
          <w:lang w:val="en-GB"/>
        </w:rPr>
        <w:t>type</w:t>
      </w:r>
      <w:proofErr w:type="gramEnd"/>
      <w:r w:rsidR="00D33EE0">
        <w:rPr>
          <w:sz w:val="20"/>
          <w:szCs w:val="20"/>
          <w:lang w:val="en-GB"/>
        </w:rPr>
        <w:t xml:space="preserve"> information consists of a type name followed by</w:t>
      </w:r>
      <w:r>
        <w:rPr>
          <w:sz w:val="20"/>
          <w:szCs w:val="20"/>
          <w:lang w:val="en-GB"/>
        </w:rPr>
        <w:t xml:space="preserve"> an int constructed as follows</w:t>
      </w:r>
      <w:r w:rsidR="00B73AC9">
        <w:rPr>
          <w:sz w:val="20"/>
          <w:szCs w:val="20"/>
          <w:lang w:val="en-GB"/>
        </w:rPr>
        <w:t>:</w:t>
      </w:r>
    </w:p>
    <w:tbl>
      <w:tblPr>
        <w:tblStyle w:val="TableGrid"/>
        <w:tblW w:w="7488" w:type="dxa"/>
        <w:tblLook w:val="04A0" w:firstRow="1" w:lastRow="0" w:firstColumn="1" w:lastColumn="0" w:noHBand="0" w:noVBand="1"/>
      </w:tblPr>
      <w:tblGrid>
        <w:gridCol w:w="1188"/>
        <w:gridCol w:w="6300"/>
      </w:tblGrid>
      <w:tr w:rsidR="007D5F1C" w:rsidRPr="00A850F4" w14:paraId="13848D68" w14:textId="77777777" w:rsidTr="00C14372">
        <w:tc>
          <w:tcPr>
            <w:tcW w:w="1188" w:type="dxa"/>
          </w:tcPr>
          <w:p w14:paraId="757E6D93" w14:textId="77777777" w:rsidR="007D5F1C" w:rsidRPr="00A850F4" w:rsidRDefault="007D5F1C" w:rsidP="00C45BC9">
            <w:pPr>
              <w:jc w:val="center"/>
              <w:rPr>
                <w:b/>
                <w:sz w:val="20"/>
                <w:szCs w:val="20"/>
                <w:lang w:val="en-GB"/>
              </w:rPr>
            </w:pPr>
            <w:r w:rsidRPr="00A850F4">
              <w:rPr>
                <w:b/>
                <w:sz w:val="20"/>
                <w:szCs w:val="20"/>
                <w:lang w:val="en-GB"/>
              </w:rPr>
              <w:t>Mask</w:t>
            </w:r>
          </w:p>
        </w:tc>
        <w:tc>
          <w:tcPr>
            <w:tcW w:w="6300" w:type="dxa"/>
          </w:tcPr>
          <w:p w14:paraId="0E3E9FC9" w14:textId="77777777" w:rsidR="007D5F1C" w:rsidRPr="00A850F4" w:rsidRDefault="007D5F1C" w:rsidP="00C45BC9">
            <w:pPr>
              <w:jc w:val="center"/>
              <w:rPr>
                <w:b/>
                <w:sz w:val="20"/>
                <w:szCs w:val="20"/>
                <w:lang w:val="en-GB"/>
              </w:rPr>
            </w:pPr>
            <w:r w:rsidRPr="00A850F4">
              <w:rPr>
                <w:b/>
                <w:sz w:val="20"/>
                <w:szCs w:val="20"/>
                <w:lang w:val="en-GB"/>
              </w:rPr>
              <w:t>Description</w:t>
            </w:r>
          </w:p>
        </w:tc>
      </w:tr>
      <w:tr w:rsidR="007D5F1C" w:rsidRPr="00A850F4" w14:paraId="140A892F" w14:textId="77777777" w:rsidTr="00C14372">
        <w:tc>
          <w:tcPr>
            <w:tcW w:w="1188" w:type="dxa"/>
          </w:tcPr>
          <w:p w14:paraId="5F3188C6" w14:textId="77777777" w:rsidR="007D5F1C" w:rsidRPr="00A850F4" w:rsidRDefault="007D5F1C" w:rsidP="00C45BC9">
            <w:pPr>
              <w:jc w:val="both"/>
              <w:rPr>
                <w:sz w:val="20"/>
                <w:szCs w:val="20"/>
                <w:lang w:val="en-GB"/>
              </w:rPr>
            </w:pPr>
            <w:r w:rsidRPr="00A850F4">
              <w:rPr>
                <w:sz w:val="20"/>
                <w:szCs w:val="20"/>
                <w:lang w:val="en-GB"/>
              </w:rPr>
              <w:t>0x00f</w:t>
            </w:r>
          </w:p>
        </w:tc>
        <w:tc>
          <w:tcPr>
            <w:tcW w:w="6300" w:type="dxa"/>
          </w:tcPr>
          <w:p w14:paraId="0A590467" w14:textId="77777777" w:rsidR="007D5F1C" w:rsidRPr="00A850F4" w:rsidRDefault="00B73AC9" w:rsidP="00C45BC9">
            <w:pPr>
              <w:jc w:val="both"/>
              <w:rPr>
                <w:sz w:val="20"/>
                <w:szCs w:val="20"/>
                <w:lang w:val="en-GB"/>
              </w:rPr>
            </w:pPr>
            <w:r>
              <w:rPr>
                <w:sz w:val="20"/>
                <w:szCs w:val="20"/>
                <w:lang w:val="en-GB"/>
              </w:rPr>
              <w:t xml:space="preserve">Base </w:t>
            </w:r>
            <w:r w:rsidR="007D5F1C" w:rsidRPr="00A850F4">
              <w:rPr>
                <w:sz w:val="20"/>
                <w:szCs w:val="20"/>
                <w:lang w:val="en-GB"/>
              </w:rPr>
              <w:t>Data Type (see below)</w:t>
            </w:r>
          </w:p>
        </w:tc>
      </w:tr>
      <w:tr w:rsidR="007D5F1C" w:rsidRPr="00A850F4" w14:paraId="3F76C11E" w14:textId="77777777" w:rsidTr="00C14372">
        <w:tc>
          <w:tcPr>
            <w:tcW w:w="1188" w:type="dxa"/>
          </w:tcPr>
          <w:p w14:paraId="733D9887" w14:textId="77777777" w:rsidR="007D5F1C" w:rsidRPr="00A850F4" w:rsidRDefault="007D5F1C" w:rsidP="00C45BC9">
            <w:pPr>
              <w:jc w:val="both"/>
              <w:rPr>
                <w:sz w:val="20"/>
                <w:szCs w:val="20"/>
                <w:lang w:val="en-GB"/>
              </w:rPr>
            </w:pPr>
            <w:r w:rsidRPr="00A850F4">
              <w:rPr>
                <w:sz w:val="20"/>
                <w:szCs w:val="20"/>
                <w:lang w:val="en-GB"/>
              </w:rPr>
              <w:t>0x0f0</w:t>
            </w:r>
          </w:p>
        </w:tc>
        <w:tc>
          <w:tcPr>
            <w:tcW w:w="6300" w:type="dxa"/>
          </w:tcPr>
          <w:p w14:paraId="1D1165B0" w14:textId="77777777" w:rsidR="007D5F1C" w:rsidRPr="00A850F4" w:rsidRDefault="007D5F1C" w:rsidP="00C45BC9">
            <w:pPr>
              <w:jc w:val="both"/>
              <w:rPr>
                <w:sz w:val="20"/>
                <w:szCs w:val="20"/>
                <w:lang w:val="en-GB"/>
              </w:rPr>
            </w:pPr>
            <w:r w:rsidRPr="00A850F4">
              <w:rPr>
                <w:sz w:val="20"/>
                <w:szCs w:val="20"/>
                <w:lang w:val="en-GB"/>
              </w:rPr>
              <w:t>0 if not a primary key column, otherwise primary key ordinal+1</w:t>
            </w:r>
          </w:p>
        </w:tc>
      </w:tr>
      <w:tr w:rsidR="007D5F1C" w:rsidRPr="00A850F4" w14:paraId="273218C0" w14:textId="77777777" w:rsidTr="00C14372">
        <w:tc>
          <w:tcPr>
            <w:tcW w:w="1188" w:type="dxa"/>
          </w:tcPr>
          <w:p w14:paraId="49DB6DDF" w14:textId="77777777" w:rsidR="007D5F1C" w:rsidRPr="00A850F4" w:rsidRDefault="007D5F1C" w:rsidP="00C45BC9">
            <w:pPr>
              <w:jc w:val="both"/>
              <w:rPr>
                <w:sz w:val="20"/>
                <w:szCs w:val="20"/>
                <w:lang w:val="en-GB"/>
              </w:rPr>
            </w:pPr>
            <w:r w:rsidRPr="00A850F4">
              <w:rPr>
                <w:sz w:val="20"/>
                <w:szCs w:val="20"/>
                <w:lang w:val="en-GB"/>
              </w:rPr>
              <w:t>0x100</w:t>
            </w:r>
          </w:p>
        </w:tc>
        <w:tc>
          <w:tcPr>
            <w:tcW w:w="6300" w:type="dxa"/>
          </w:tcPr>
          <w:p w14:paraId="0212D2EA" w14:textId="77777777" w:rsidR="007D5F1C" w:rsidRPr="00A850F4" w:rsidRDefault="007D5F1C" w:rsidP="00C45BC9">
            <w:pPr>
              <w:jc w:val="both"/>
              <w:rPr>
                <w:sz w:val="20"/>
                <w:szCs w:val="20"/>
                <w:lang w:val="en-GB"/>
              </w:rPr>
            </w:pPr>
            <w:r w:rsidRPr="00A850F4">
              <w:rPr>
                <w:sz w:val="20"/>
                <w:szCs w:val="20"/>
                <w:lang w:val="en-GB"/>
              </w:rPr>
              <w:t>Not Null</w:t>
            </w:r>
          </w:p>
        </w:tc>
      </w:tr>
      <w:tr w:rsidR="007D5F1C" w:rsidRPr="00A850F4" w14:paraId="3CF5C819" w14:textId="77777777" w:rsidTr="00C14372">
        <w:tc>
          <w:tcPr>
            <w:tcW w:w="1188" w:type="dxa"/>
          </w:tcPr>
          <w:p w14:paraId="47EC4B01" w14:textId="77777777" w:rsidR="007D5F1C" w:rsidRPr="00A850F4" w:rsidRDefault="007D5F1C" w:rsidP="00C45BC9">
            <w:pPr>
              <w:jc w:val="both"/>
              <w:rPr>
                <w:sz w:val="20"/>
                <w:szCs w:val="20"/>
                <w:lang w:val="en-GB"/>
              </w:rPr>
            </w:pPr>
            <w:r w:rsidRPr="00A850F4">
              <w:rPr>
                <w:sz w:val="20"/>
                <w:szCs w:val="20"/>
                <w:lang w:val="en-GB"/>
              </w:rPr>
              <w:t>0x200</w:t>
            </w:r>
          </w:p>
        </w:tc>
        <w:tc>
          <w:tcPr>
            <w:tcW w:w="6300" w:type="dxa"/>
          </w:tcPr>
          <w:p w14:paraId="4F063A42" w14:textId="77777777" w:rsidR="007D5F1C" w:rsidRPr="00A850F4" w:rsidRDefault="007D5F1C" w:rsidP="00C45BC9">
            <w:pPr>
              <w:jc w:val="both"/>
              <w:rPr>
                <w:sz w:val="20"/>
                <w:szCs w:val="20"/>
                <w:lang w:val="en-GB"/>
              </w:rPr>
            </w:pPr>
            <w:r w:rsidRPr="00A850F4">
              <w:rPr>
                <w:sz w:val="20"/>
                <w:szCs w:val="20"/>
                <w:lang w:val="en-GB"/>
              </w:rPr>
              <w:t>Generated Always</w:t>
            </w:r>
          </w:p>
        </w:tc>
      </w:tr>
      <w:tr w:rsidR="00DB0A5A" w:rsidRPr="00A850F4" w14:paraId="52E44DCC" w14:textId="77777777" w:rsidTr="00C14372">
        <w:tc>
          <w:tcPr>
            <w:tcW w:w="1188" w:type="dxa"/>
          </w:tcPr>
          <w:p w14:paraId="3C0A43EB" w14:textId="77777777" w:rsidR="00DB0A5A" w:rsidRPr="00DB0A5A" w:rsidRDefault="00DB0A5A" w:rsidP="00C45BC9">
            <w:pPr>
              <w:jc w:val="both"/>
              <w:rPr>
                <w:i/>
                <w:sz w:val="20"/>
                <w:szCs w:val="20"/>
                <w:lang w:val="en-GB"/>
              </w:rPr>
            </w:pPr>
            <w:r w:rsidRPr="00DB0A5A">
              <w:rPr>
                <w:i/>
                <w:sz w:val="20"/>
                <w:szCs w:val="20"/>
                <w:lang w:val="en-GB"/>
              </w:rPr>
              <w:t>0x400</w:t>
            </w:r>
          </w:p>
        </w:tc>
        <w:tc>
          <w:tcPr>
            <w:tcW w:w="6300" w:type="dxa"/>
          </w:tcPr>
          <w:p w14:paraId="70DC6A3B" w14:textId="77777777" w:rsidR="00DB0A5A" w:rsidRPr="00DB0A5A" w:rsidRDefault="00DB0A5A" w:rsidP="00C45BC9">
            <w:pPr>
              <w:jc w:val="both"/>
              <w:rPr>
                <w:i/>
                <w:sz w:val="20"/>
                <w:szCs w:val="20"/>
                <w:lang w:val="en-GB"/>
              </w:rPr>
            </w:pPr>
            <w:r w:rsidRPr="00DB0A5A">
              <w:rPr>
                <w:i/>
                <w:sz w:val="20"/>
                <w:szCs w:val="20"/>
                <w:lang w:val="en-GB"/>
              </w:rPr>
              <w:t>Reverse order</w:t>
            </w:r>
            <w:r>
              <w:rPr>
                <w:i/>
                <w:sz w:val="20"/>
                <w:szCs w:val="20"/>
                <w:lang w:val="en-GB"/>
              </w:rPr>
              <w:t xml:space="preserve"> (internal)</w:t>
            </w:r>
          </w:p>
        </w:tc>
      </w:tr>
    </w:tbl>
    <w:p w14:paraId="1B896866" w14:textId="6D45C8D3" w:rsidR="007D5F1C" w:rsidRDefault="00187B07" w:rsidP="007D5F1C">
      <w:pPr>
        <w:pStyle w:val="Heading3"/>
      </w:pPr>
      <w:bookmarkStart w:id="312" w:name="_Toc170166722"/>
      <w:bookmarkStart w:id="313" w:name="_Toc237758917"/>
      <w:r>
        <w:t>8.</w:t>
      </w:r>
      <w:bookmarkEnd w:id="312"/>
      <w:r w:rsidR="006D5EDE">
        <w:t>7</w:t>
      </w:r>
      <w:r w:rsidR="00D4176B">
        <w:t xml:space="preserve">.6 </w:t>
      </w:r>
      <w:r w:rsidR="005550FE">
        <w:t>Cell</w:t>
      </w:r>
      <w:bookmarkEnd w:id="313"/>
    </w:p>
    <w:p w14:paraId="0176CA01" w14:textId="77777777" w:rsidR="00FC2153" w:rsidRDefault="007D5F1C" w:rsidP="007D5F1C">
      <w:pPr>
        <w:spacing w:before="120" w:after="120"/>
        <w:jc w:val="both"/>
        <w:rPr>
          <w:sz w:val="20"/>
          <w:szCs w:val="20"/>
          <w:lang w:val="en-GB"/>
        </w:rPr>
      </w:pPr>
      <w:r>
        <w:rPr>
          <w:sz w:val="20"/>
          <w:szCs w:val="20"/>
          <w:lang w:val="en-GB"/>
        </w:rPr>
        <w:t xml:space="preserve">The number of columns was provided beforehand, so </w:t>
      </w:r>
      <w:r w:rsidR="00FC2153">
        <w:rPr>
          <w:sz w:val="20"/>
          <w:szCs w:val="20"/>
          <w:lang w:val="en-GB"/>
        </w:rPr>
        <w:t>a</w:t>
      </w:r>
      <w:r>
        <w:rPr>
          <w:sz w:val="20"/>
          <w:szCs w:val="20"/>
          <w:lang w:val="en-GB"/>
        </w:rPr>
        <w:t xml:space="preserve"> row consists of </w:t>
      </w:r>
      <w:proofErr w:type="spellStart"/>
      <w:r w:rsidR="00FC2153">
        <w:rPr>
          <w:sz w:val="20"/>
          <w:szCs w:val="20"/>
          <w:lang w:val="en-GB"/>
        </w:rPr>
        <w:t>CellData</w:t>
      </w:r>
      <w:proofErr w:type="spellEnd"/>
      <w:r w:rsidR="00FC2153">
        <w:rPr>
          <w:sz w:val="20"/>
          <w:szCs w:val="20"/>
          <w:lang w:val="en-GB"/>
        </w:rPr>
        <w:t xml:space="preserve"> for each of the columns.</w:t>
      </w:r>
    </w:p>
    <w:p w14:paraId="45303DA3" w14:textId="176B7C65" w:rsidR="007D5F1C" w:rsidRDefault="00FC2153" w:rsidP="007D5F1C">
      <w:pPr>
        <w:spacing w:before="120" w:after="120"/>
        <w:jc w:val="both"/>
        <w:rPr>
          <w:sz w:val="20"/>
          <w:szCs w:val="20"/>
          <w:lang w:val="en-GB"/>
        </w:rPr>
      </w:pPr>
      <w:proofErr w:type="spellStart"/>
      <w:r>
        <w:rPr>
          <w:sz w:val="20"/>
          <w:szCs w:val="20"/>
          <w:lang w:val="en-GB"/>
        </w:rPr>
        <w:t>CellData</w:t>
      </w:r>
      <w:proofErr w:type="spellEnd"/>
      <w:r>
        <w:rPr>
          <w:sz w:val="20"/>
          <w:szCs w:val="20"/>
          <w:lang w:val="en-GB"/>
        </w:rPr>
        <w:t xml:space="preserve"> may be optionally preceded by </w:t>
      </w:r>
      <w:r w:rsidR="00820503">
        <w:rPr>
          <w:sz w:val="20"/>
          <w:szCs w:val="20"/>
          <w:lang w:val="en-GB"/>
        </w:rPr>
        <w:t xml:space="preserve">octet 3 </w:t>
      </w:r>
      <w:r>
        <w:rPr>
          <w:sz w:val="20"/>
          <w:szCs w:val="20"/>
          <w:lang w:val="en-GB"/>
        </w:rPr>
        <w:t xml:space="preserve">and </w:t>
      </w:r>
      <w:r w:rsidR="00820503">
        <w:rPr>
          <w:sz w:val="20"/>
          <w:szCs w:val="20"/>
          <w:lang w:val="en-GB"/>
        </w:rPr>
        <w:t xml:space="preserve">a row version </w:t>
      </w:r>
      <w:r>
        <w:rPr>
          <w:sz w:val="20"/>
          <w:szCs w:val="20"/>
          <w:lang w:val="en-GB"/>
        </w:rPr>
        <w:t xml:space="preserve">validator string and/or octet 4 and a </w:t>
      </w:r>
      <w:proofErr w:type="spellStart"/>
      <w:r>
        <w:rPr>
          <w:sz w:val="20"/>
          <w:szCs w:val="20"/>
          <w:lang w:val="en-GB"/>
        </w:rPr>
        <w:t>readCheck</w:t>
      </w:r>
      <w:proofErr w:type="spellEnd"/>
      <w:r>
        <w:rPr>
          <w:sz w:val="20"/>
          <w:szCs w:val="20"/>
          <w:lang w:val="en-GB"/>
        </w:rPr>
        <w:t xml:space="preserve"> string. Th</w:t>
      </w:r>
      <w:r w:rsidR="00EB33FE">
        <w:rPr>
          <w:sz w:val="20"/>
          <w:szCs w:val="20"/>
          <w:lang w:val="en-GB"/>
        </w:rPr>
        <w:t>en</w:t>
      </w:r>
      <w:r>
        <w:rPr>
          <w:sz w:val="20"/>
          <w:szCs w:val="20"/>
          <w:lang w:val="en-GB"/>
        </w:rPr>
        <w:t xml:space="preserve"> </w:t>
      </w:r>
      <w:r w:rsidR="007D5F1C">
        <w:rPr>
          <w:sz w:val="20"/>
          <w:szCs w:val="20"/>
          <w:lang w:val="en-GB"/>
        </w:rPr>
        <w:t xml:space="preserve">octet 0 if the column contains null, octet 1 followed by </w:t>
      </w:r>
      <w:r w:rsidR="00230E00">
        <w:rPr>
          <w:sz w:val="20"/>
          <w:szCs w:val="20"/>
          <w:lang w:val="en-GB"/>
        </w:rPr>
        <w:t>the cell value</w:t>
      </w:r>
      <w:r w:rsidR="007D5F1C">
        <w:rPr>
          <w:sz w:val="20"/>
          <w:szCs w:val="20"/>
          <w:lang w:val="en-GB"/>
        </w:rPr>
        <w:t xml:space="preserve"> </w:t>
      </w:r>
      <w:r w:rsidR="005550FE">
        <w:rPr>
          <w:sz w:val="20"/>
          <w:szCs w:val="20"/>
          <w:lang w:val="en-GB"/>
        </w:rPr>
        <w:t xml:space="preserve">if the value type matches the column’s </w:t>
      </w:r>
      <w:proofErr w:type="spellStart"/>
      <w:r w:rsidR="005550FE">
        <w:rPr>
          <w:sz w:val="20"/>
          <w:szCs w:val="20"/>
          <w:lang w:val="en-GB"/>
        </w:rPr>
        <w:t>typecode</w:t>
      </w:r>
      <w:proofErr w:type="spellEnd"/>
      <w:r w:rsidR="005550FE">
        <w:rPr>
          <w:sz w:val="20"/>
          <w:szCs w:val="20"/>
          <w:lang w:val="en-GB"/>
        </w:rPr>
        <w:t xml:space="preserve"> (followed by the value), octet 2 otherwise (followed by </w:t>
      </w:r>
      <w:proofErr w:type="spellStart"/>
      <w:r w:rsidR="00D33EE0">
        <w:rPr>
          <w:sz w:val="20"/>
          <w:szCs w:val="20"/>
          <w:lang w:val="en-GB"/>
        </w:rPr>
        <w:t>sub</w:t>
      </w:r>
      <w:r w:rsidR="005550FE">
        <w:rPr>
          <w:sz w:val="20"/>
          <w:szCs w:val="20"/>
          <w:lang w:val="en-GB"/>
        </w:rPr>
        <w:t>type</w:t>
      </w:r>
      <w:r w:rsidR="00D33EE0">
        <w:rPr>
          <w:sz w:val="20"/>
          <w:szCs w:val="20"/>
          <w:lang w:val="en-GB"/>
        </w:rPr>
        <w:t>name</w:t>
      </w:r>
      <w:proofErr w:type="spellEnd"/>
      <w:r w:rsidR="005550FE">
        <w:rPr>
          <w:sz w:val="20"/>
          <w:szCs w:val="20"/>
          <w:lang w:val="en-GB"/>
        </w:rPr>
        <w:t xml:space="preserve"> and value).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9"/>
        <w:gridCol w:w="3236"/>
        <w:gridCol w:w="3988"/>
      </w:tblGrid>
      <w:tr w:rsidR="007D5F1C" w:rsidRPr="00A850F4" w14:paraId="1A52246E" w14:textId="77777777" w:rsidTr="00682F64">
        <w:tc>
          <w:tcPr>
            <w:tcW w:w="1079" w:type="dxa"/>
          </w:tcPr>
          <w:p w14:paraId="66B975AC" w14:textId="77777777" w:rsidR="007D5F1C" w:rsidRPr="00A850F4" w:rsidRDefault="005550FE" w:rsidP="00C45BC9">
            <w:pPr>
              <w:jc w:val="center"/>
              <w:rPr>
                <w:b/>
                <w:sz w:val="20"/>
                <w:szCs w:val="20"/>
                <w:lang w:val="en-GB"/>
              </w:rPr>
            </w:pPr>
            <w:proofErr w:type="spellStart"/>
            <w:r>
              <w:rPr>
                <w:b/>
                <w:sz w:val="20"/>
                <w:szCs w:val="20"/>
                <w:lang w:val="en-GB"/>
              </w:rPr>
              <w:t>Typec</w:t>
            </w:r>
            <w:r w:rsidR="007D5F1C" w:rsidRPr="00A850F4">
              <w:rPr>
                <w:b/>
                <w:sz w:val="20"/>
                <w:szCs w:val="20"/>
                <w:lang w:val="en-GB"/>
              </w:rPr>
              <w:t>ode</w:t>
            </w:r>
            <w:proofErr w:type="spellEnd"/>
          </w:p>
        </w:tc>
        <w:tc>
          <w:tcPr>
            <w:tcW w:w="3236" w:type="dxa"/>
          </w:tcPr>
          <w:p w14:paraId="73E43C85" w14:textId="77777777" w:rsidR="007D5F1C" w:rsidRPr="00A850F4" w:rsidRDefault="007D5F1C" w:rsidP="00C45BC9">
            <w:pPr>
              <w:jc w:val="center"/>
              <w:rPr>
                <w:b/>
                <w:sz w:val="20"/>
                <w:szCs w:val="20"/>
                <w:lang w:val="en-GB"/>
              </w:rPr>
            </w:pPr>
            <w:r w:rsidRPr="00A850F4">
              <w:rPr>
                <w:b/>
                <w:sz w:val="20"/>
                <w:szCs w:val="20"/>
                <w:lang w:val="en-GB"/>
              </w:rPr>
              <w:t>Data Type</w:t>
            </w:r>
          </w:p>
        </w:tc>
        <w:tc>
          <w:tcPr>
            <w:tcW w:w="3988" w:type="dxa"/>
          </w:tcPr>
          <w:p w14:paraId="15F2AFE2" w14:textId="77777777" w:rsidR="007D5F1C" w:rsidRPr="00A850F4" w:rsidRDefault="007D5F1C" w:rsidP="00C45BC9">
            <w:pPr>
              <w:jc w:val="center"/>
              <w:rPr>
                <w:b/>
                <w:sz w:val="20"/>
                <w:szCs w:val="20"/>
                <w:lang w:val="en-GB"/>
              </w:rPr>
            </w:pPr>
            <w:r w:rsidRPr="00A850F4">
              <w:rPr>
                <w:b/>
                <w:sz w:val="20"/>
                <w:szCs w:val="20"/>
                <w:lang w:val="en-GB"/>
              </w:rPr>
              <w:t>Value format</w:t>
            </w:r>
          </w:p>
        </w:tc>
      </w:tr>
      <w:tr w:rsidR="007D5F1C" w:rsidRPr="00A850F4" w14:paraId="595A08F0" w14:textId="77777777" w:rsidTr="00682F64">
        <w:tc>
          <w:tcPr>
            <w:tcW w:w="1079" w:type="dxa"/>
          </w:tcPr>
          <w:p w14:paraId="5C4C53B2" w14:textId="77777777" w:rsidR="007D5F1C" w:rsidRPr="00A850F4" w:rsidRDefault="007D5F1C" w:rsidP="00C45BC9">
            <w:pPr>
              <w:jc w:val="both"/>
              <w:rPr>
                <w:sz w:val="20"/>
                <w:szCs w:val="20"/>
                <w:lang w:val="en-GB"/>
              </w:rPr>
            </w:pPr>
            <w:r w:rsidRPr="00A850F4">
              <w:rPr>
                <w:sz w:val="20"/>
                <w:szCs w:val="20"/>
                <w:lang w:val="en-GB"/>
              </w:rPr>
              <w:t>0</w:t>
            </w:r>
          </w:p>
        </w:tc>
        <w:tc>
          <w:tcPr>
            <w:tcW w:w="3236" w:type="dxa"/>
          </w:tcPr>
          <w:p w14:paraId="7733B54B" w14:textId="77777777" w:rsidR="007D5F1C" w:rsidRPr="00A850F4" w:rsidRDefault="00CA6581" w:rsidP="00C45BC9">
            <w:pPr>
              <w:jc w:val="both"/>
              <w:rPr>
                <w:sz w:val="20"/>
                <w:szCs w:val="20"/>
                <w:lang w:val="en-GB"/>
              </w:rPr>
            </w:pPr>
            <w:r>
              <w:rPr>
                <w:sz w:val="20"/>
                <w:szCs w:val="20"/>
                <w:lang w:val="en-GB"/>
              </w:rPr>
              <w:t>null</w:t>
            </w:r>
          </w:p>
        </w:tc>
        <w:tc>
          <w:tcPr>
            <w:tcW w:w="3988" w:type="dxa"/>
          </w:tcPr>
          <w:p w14:paraId="15BEF217" w14:textId="77777777" w:rsidR="007D5F1C" w:rsidRPr="00A850F4" w:rsidRDefault="007D5F1C" w:rsidP="00C45BC9">
            <w:pPr>
              <w:jc w:val="both"/>
              <w:rPr>
                <w:sz w:val="20"/>
                <w:szCs w:val="20"/>
                <w:lang w:val="en-GB"/>
              </w:rPr>
            </w:pPr>
            <w:r w:rsidRPr="00A850F4">
              <w:rPr>
                <w:sz w:val="20"/>
                <w:szCs w:val="20"/>
                <w:lang w:val="en-GB"/>
              </w:rPr>
              <w:t>0 for null</w:t>
            </w:r>
          </w:p>
        </w:tc>
      </w:tr>
      <w:tr w:rsidR="007D5F1C" w:rsidRPr="00A850F4" w14:paraId="4A8F6884" w14:textId="77777777" w:rsidTr="00682F64">
        <w:tc>
          <w:tcPr>
            <w:tcW w:w="1079" w:type="dxa"/>
          </w:tcPr>
          <w:p w14:paraId="6E15BBF2" w14:textId="77777777" w:rsidR="007D5F1C" w:rsidRPr="00A850F4" w:rsidRDefault="007D5F1C" w:rsidP="00C45BC9">
            <w:pPr>
              <w:jc w:val="both"/>
              <w:rPr>
                <w:sz w:val="20"/>
                <w:szCs w:val="20"/>
                <w:lang w:val="en-GB"/>
              </w:rPr>
            </w:pPr>
            <w:r w:rsidRPr="00A850F4">
              <w:rPr>
                <w:sz w:val="20"/>
                <w:szCs w:val="20"/>
                <w:lang w:val="en-GB"/>
              </w:rPr>
              <w:t>1</w:t>
            </w:r>
          </w:p>
        </w:tc>
        <w:tc>
          <w:tcPr>
            <w:tcW w:w="3236" w:type="dxa"/>
          </w:tcPr>
          <w:p w14:paraId="52D82E2C" w14:textId="77777777" w:rsidR="007D5F1C" w:rsidRPr="00A850F4" w:rsidRDefault="007D5F1C" w:rsidP="00C45BC9">
            <w:pPr>
              <w:jc w:val="both"/>
              <w:rPr>
                <w:sz w:val="20"/>
                <w:szCs w:val="20"/>
                <w:lang w:val="en-GB"/>
              </w:rPr>
            </w:pPr>
            <w:r w:rsidRPr="00A850F4">
              <w:rPr>
                <w:sz w:val="20"/>
                <w:szCs w:val="20"/>
                <w:lang w:val="en-GB"/>
              </w:rPr>
              <w:t>Integer</w:t>
            </w:r>
          </w:p>
        </w:tc>
        <w:tc>
          <w:tcPr>
            <w:tcW w:w="3988" w:type="dxa"/>
          </w:tcPr>
          <w:p w14:paraId="4A70202E" w14:textId="77777777" w:rsidR="007D5F1C" w:rsidRPr="00A850F4" w:rsidRDefault="007D5F1C" w:rsidP="00C45BC9">
            <w:pPr>
              <w:jc w:val="both"/>
              <w:rPr>
                <w:sz w:val="20"/>
                <w:szCs w:val="20"/>
                <w:lang w:val="en-GB"/>
              </w:rPr>
            </w:pPr>
            <w:r w:rsidRPr="00A850F4">
              <w:rPr>
                <w:sz w:val="20"/>
                <w:szCs w:val="20"/>
                <w:lang w:val="en-GB"/>
              </w:rPr>
              <w:t>String</w:t>
            </w:r>
          </w:p>
        </w:tc>
      </w:tr>
      <w:tr w:rsidR="007D5F1C" w:rsidRPr="00A850F4" w14:paraId="7020DEA0" w14:textId="77777777" w:rsidTr="00682F64">
        <w:tc>
          <w:tcPr>
            <w:tcW w:w="1079" w:type="dxa"/>
          </w:tcPr>
          <w:p w14:paraId="7AA967B1" w14:textId="77777777" w:rsidR="007D5F1C" w:rsidRPr="00A850F4" w:rsidRDefault="007D5F1C" w:rsidP="00C45BC9">
            <w:pPr>
              <w:jc w:val="both"/>
              <w:rPr>
                <w:sz w:val="20"/>
                <w:szCs w:val="20"/>
                <w:lang w:val="en-GB"/>
              </w:rPr>
            </w:pPr>
            <w:r w:rsidRPr="00A850F4">
              <w:rPr>
                <w:sz w:val="20"/>
                <w:szCs w:val="20"/>
                <w:lang w:val="en-GB"/>
              </w:rPr>
              <w:t>2</w:t>
            </w:r>
          </w:p>
        </w:tc>
        <w:tc>
          <w:tcPr>
            <w:tcW w:w="3236" w:type="dxa"/>
          </w:tcPr>
          <w:p w14:paraId="4FFBE60A" w14:textId="77777777" w:rsidR="007D5F1C" w:rsidRPr="00A850F4" w:rsidRDefault="007D5F1C" w:rsidP="00C45BC9">
            <w:pPr>
              <w:jc w:val="both"/>
              <w:rPr>
                <w:sz w:val="20"/>
                <w:szCs w:val="20"/>
                <w:lang w:val="en-GB"/>
              </w:rPr>
            </w:pPr>
            <w:r w:rsidRPr="00A850F4">
              <w:rPr>
                <w:sz w:val="20"/>
                <w:szCs w:val="20"/>
                <w:lang w:val="en-GB"/>
              </w:rPr>
              <w:t>Numeric</w:t>
            </w:r>
          </w:p>
        </w:tc>
        <w:tc>
          <w:tcPr>
            <w:tcW w:w="3988" w:type="dxa"/>
          </w:tcPr>
          <w:p w14:paraId="0DB4E77A" w14:textId="77777777" w:rsidR="007D5F1C" w:rsidRPr="00A850F4" w:rsidRDefault="007D5F1C" w:rsidP="00C45BC9">
            <w:pPr>
              <w:jc w:val="both"/>
              <w:rPr>
                <w:sz w:val="20"/>
                <w:szCs w:val="20"/>
                <w:lang w:val="en-GB"/>
              </w:rPr>
            </w:pPr>
            <w:r w:rsidRPr="00A850F4">
              <w:rPr>
                <w:sz w:val="20"/>
                <w:szCs w:val="20"/>
                <w:lang w:val="en-GB"/>
              </w:rPr>
              <w:t>String</w:t>
            </w:r>
          </w:p>
        </w:tc>
      </w:tr>
      <w:tr w:rsidR="007D5F1C" w:rsidRPr="00A850F4" w14:paraId="635785EA" w14:textId="77777777" w:rsidTr="00682F64">
        <w:tc>
          <w:tcPr>
            <w:tcW w:w="1079" w:type="dxa"/>
          </w:tcPr>
          <w:p w14:paraId="38099FE1" w14:textId="77777777" w:rsidR="007D5F1C" w:rsidRPr="00A850F4" w:rsidRDefault="007D5F1C" w:rsidP="00C45BC9">
            <w:pPr>
              <w:jc w:val="both"/>
              <w:rPr>
                <w:sz w:val="20"/>
                <w:szCs w:val="20"/>
                <w:lang w:val="en-GB"/>
              </w:rPr>
            </w:pPr>
            <w:r w:rsidRPr="00A850F4">
              <w:rPr>
                <w:sz w:val="20"/>
                <w:szCs w:val="20"/>
                <w:lang w:val="en-GB"/>
              </w:rPr>
              <w:t>3</w:t>
            </w:r>
          </w:p>
        </w:tc>
        <w:tc>
          <w:tcPr>
            <w:tcW w:w="3236" w:type="dxa"/>
          </w:tcPr>
          <w:p w14:paraId="64474909" w14:textId="653BA4AA" w:rsidR="007D5F1C" w:rsidRPr="00A850F4" w:rsidRDefault="007D5F1C" w:rsidP="00C45BC9">
            <w:pPr>
              <w:jc w:val="both"/>
              <w:rPr>
                <w:sz w:val="20"/>
                <w:szCs w:val="20"/>
                <w:lang w:val="en-GB"/>
              </w:rPr>
            </w:pPr>
            <w:r w:rsidRPr="00A850F4">
              <w:rPr>
                <w:sz w:val="20"/>
                <w:szCs w:val="20"/>
                <w:lang w:val="en-GB"/>
              </w:rPr>
              <w:t>String</w:t>
            </w:r>
          </w:p>
        </w:tc>
        <w:tc>
          <w:tcPr>
            <w:tcW w:w="3988" w:type="dxa"/>
          </w:tcPr>
          <w:p w14:paraId="1DC9D75B" w14:textId="77777777" w:rsidR="007D5F1C" w:rsidRPr="00A850F4" w:rsidRDefault="007D5F1C" w:rsidP="00C45BC9">
            <w:pPr>
              <w:jc w:val="both"/>
              <w:rPr>
                <w:sz w:val="20"/>
                <w:szCs w:val="20"/>
                <w:lang w:val="en-GB"/>
              </w:rPr>
            </w:pPr>
            <w:r w:rsidRPr="00A850F4">
              <w:rPr>
                <w:sz w:val="20"/>
                <w:szCs w:val="20"/>
                <w:lang w:val="en-GB"/>
              </w:rPr>
              <w:t>String</w:t>
            </w:r>
          </w:p>
        </w:tc>
      </w:tr>
      <w:tr w:rsidR="007D5F1C" w:rsidRPr="00A850F4" w14:paraId="41EAF2EA" w14:textId="77777777" w:rsidTr="00682F64">
        <w:tc>
          <w:tcPr>
            <w:tcW w:w="1079" w:type="dxa"/>
          </w:tcPr>
          <w:p w14:paraId="2FB94344" w14:textId="77777777" w:rsidR="007D5F1C" w:rsidRPr="00A850F4" w:rsidRDefault="007D5F1C" w:rsidP="00C45BC9">
            <w:pPr>
              <w:jc w:val="both"/>
              <w:rPr>
                <w:sz w:val="20"/>
                <w:szCs w:val="20"/>
                <w:lang w:val="en-GB"/>
              </w:rPr>
            </w:pPr>
            <w:r w:rsidRPr="00A850F4">
              <w:rPr>
                <w:sz w:val="20"/>
                <w:szCs w:val="20"/>
                <w:lang w:val="en-GB"/>
              </w:rPr>
              <w:t>4</w:t>
            </w:r>
          </w:p>
        </w:tc>
        <w:tc>
          <w:tcPr>
            <w:tcW w:w="3236" w:type="dxa"/>
          </w:tcPr>
          <w:p w14:paraId="715658B3" w14:textId="77777777" w:rsidR="007D5F1C" w:rsidRPr="00A850F4" w:rsidRDefault="007D5F1C" w:rsidP="00C45BC9">
            <w:pPr>
              <w:jc w:val="both"/>
              <w:rPr>
                <w:sz w:val="20"/>
                <w:szCs w:val="20"/>
                <w:lang w:val="en-GB"/>
              </w:rPr>
            </w:pPr>
            <w:r w:rsidRPr="00A850F4">
              <w:rPr>
                <w:sz w:val="20"/>
                <w:szCs w:val="20"/>
                <w:lang w:val="en-GB"/>
              </w:rPr>
              <w:t>Timestamp</w:t>
            </w:r>
          </w:p>
        </w:tc>
        <w:tc>
          <w:tcPr>
            <w:tcW w:w="3988" w:type="dxa"/>
          </w:tcPr>
          <w:p w14:paraId="1895B26E" w14:textId="24593A5A" w:rsidR="007D5F1C" w:rsidRPr="00A850F4" w:rsidRDefault="00682F64" w:rsidP="00C45BC9">
            <w:pPr>
              <w:jc w:val="both"/>
              <w:rPr>
                <w:sz w:val="20"/>
                <w:szCs w:val="20"/>
                <w:lang w:val="en-GB"/>
              </w:rPr>
            </w:pPr>
            <w:r>
              <w:rPr>
                <w:sz w:val="20"/>
                <w:szCs w:val="20"/>
                <w:lang w:val="en-GB"/>
              </w:rPr>
              <w:t xml:space="preserve">a long: </w:t>
            </w:r>
            <w:r w:rsidR="007D5F1C" w:rsidRPr="00A850F4">
              <w:rPr>
                <w:sz w:val="20"/>
                <w:szCs w:val="20"/>
                <w:lang w:val="en-GB"/>
              </w:rPr>
              <w:t>ticks</w:t>
            </w:r>
          </w:p>
        </w:tc>
      </w:tr>
      <w:tr w:rsidR="007D5F1C" w:rsidRPr="00A850F4" w14:paraId="222CCC77" w14:textId="77777777" w:rsidTr="00682F64">
        <w:tc>
          <w:tcPr>
            <w:tcW w:w="1079" w:type="dxa"/>
          </w:tcPr>
          <w:p w14:paraId="6D75C363" w14:textId="77777777" w:rsidR="007D5F1C" w:rsidRPr="00A850F4" w:rsidRDefault="007D5F1C" w:rsidP="00C45BC9">
            <w:pPr>
              <w:jc w:val="both"/>
              <w:rPr>
                <w:sz w:val="20"/>
                <w:szCs w:val="20"/>
                <w:lang w:val="en-GB"/>
              </w:rPr>
            </w:pPr>
            <w:r w:rsidRPr="00A850F4">
              <w:rPr>
                <w:sz w:val="20"/>
                <w:szCs w:val="20"/>
                <w:lang w:val="en-GB"/>
              </w:rPr>
              <w:t>5</w:t>
            </w:r>
          </w:p>
        </w:tc>
        <w:tc>
          <w:tcPr>
            <w:tcW w:w="3236" w:type="dxa"/>
          </w:tcPr>
          <w:p w14:paraId="59D598A3" w14:textId="77777777" w:rsidR="007D5F1C" w:rsidRPr="00A850F4" w:rsidRDefault="007D5F1C" w:rsidP="00C45BC9">
            <w:pPr>
              <w:jc w:val="both"/>
              <w:rPr>
                <w:sz w:val="20"/>
                <w:szCs w:val="20"/>
                <w:lang w:val="en-GB"/>
              </w:rPr>
            </w:pPr>
            <w:r w:rsidRPr="00A850F4">
              <w:rPr>
                <w:sz w:val="20"/>
                <w:szCs w:val="20"/>
                <w:lang w:val="en-GB"/>
              </w:rPr>
              <w:t>Blob</w:t>
            </w:r>
          </w:p>
        </w:tc>
        <w:tc>
          <w:tcPr>
            <w:tcW w:w="3988" w:type="dxa"/>
          </w:tcPr>
          <w:p w14:paraId="724D7FCD" w14:textId="77777777" w:rsidR="007D5F1C" w:rsidRPr="00A850F4" w:rsidRDefault="007D5F1C" w:rsidP="00C45BC9">
            <w:pPr>
              <w:jc w:val="both"/>
              <w:rPr>
                <w:sz w:val="20"/>
                <w:szCs w:val="20"/>
                <w:lang w:val="en-GB"/>
              </w:rPr>
            </w:pPr>
            <w:r w:rsidRPr="00A850F4">
              <w:rPr>
                <w:sz w:val="20"/>
                <w:szCs w:val="20"/>
                <w:lang w:val="en-GB"/>
              </w:rPr>
              <w:t>{ Octet }</w:t>
            </w:r>
          </w:p>
        </w:tc>
      </w:tr>
      <w:tr w:rsidR="007D5F1C" w:rsidRPr="00A850F4" w14:paraId="55EB7A07" w14:textId="77777777" w:rsidTr="00682F64">
        <w:tc>
          <w:tcPr>
            <w:tcW w:w="1079" w:type="dxa"/>
          </w:tcPr>
          <w:p w14:paraId="2BACC7C6" w14:textId="77777777" w:rsidR="007D5F1C" w:rsidRPr="00A850F4" w:rsidRDefault="007D5F1C" w:rsidP="00C45BC9">
            <w:pPr>
              <w:jc w:val="both"/>
              <w:rPr>
                <w:sz w:val="20"/>
                <w:szCs w:val="20"/>
                <w:lang w:val="en-GB"/>
              </w:rPr>
            </w:pPr>
            <w:r w:rsidRPr="00A850F4">
              <w:rPr>
                <w:sz w:val="20"/>
                <w:szCs w:val="20"/>
                <w:lang w:val="en-GB"/>
              </w:rPr>
              <w:t>6</w:t>
            </w:r>
          </w:p>
        </w:tc>
        <w:tc>
          <w:tcPr>
            <w:tcW w:w="3236" w:type="dxa"/>
          </w:tcPr>
          <w:p w14:paraId="1E78C8E7" w14:textId="77777777" w:rsidR="007D5F1C" w:rsidRPr="00A850F4" w:rsidRDefault="00BC3F97" w:rsidP="00C37E4F">
            <w:pPr>
              <w:jc w:val="both"/>
              <w:rPr>
                <w:sz w:val="20"/>
                <w:szCs w:val="20"/>
                <w:lang w:val="en-GB"/>
              </w:rPr>
            </w:pPr>
            <w:proofErr w:type="spellStart"/>
            <w:r>
              <w:rPr>
                <w:sz w:val="20"/>
                <w:szCs w:val="20"/>
                <w:lang w:val="en-GB"/>
              </w:rPr>
              <w:t>Nested</w:t>
            </w:r>
            <w:r w:rsidR="007D5F1C" w:rsidRPr="00A850F4">
              <w:rPr>
                <w:sz w:val="20"/>
                <w:szCs w:val="20"/>
                <w:lang w:val="en-GB"/>
              </w:rPr>
              <w:t>Row</w:t>
            </w:r>
            <w:proofErr w:type="spellEnd"/>
          </w:p>
        </w:tc>
        <w:tc>
          <w:tcPr>
            <w:tcW w:w="3988" w:type="dxa"/>
          </w:tcPr>
          <w:p w14:paraId="1AC014D2" w14:textId="77777777" w:rsidR="007D5F1C" w:rsidRPr="00A850F4" w:rsidRDefault="007D5F1C" w:rsidP="00C37E4F">
            <w:pPr>
              <w:jc w:val="both"/>
              <w:rPr>
                <w:sz w:val="20"/>
                <w:szCs w:val="20"/>
                <w:lang w:val="en-GB"/>
              </w:rPr>
            </w:pPr>
            <w:r w:rsidRPr="00A850F4">
              <w:rPr>
                <w:sz w:val="20"/>
                <w:szCs w:val="20"/>
                <w:lang w:val="en-GB"/>
              </w:rPr>
              <w:t xml:space="preserve">{ </w:t>
            </w:r>
            <w:r w:rsidR="00C37E4F">
              <w:rPr>
                <w:sz w:val="20"/>
                <w:szCs w:val="20"/>
                <w:lang w:val="en-GB"/>
              </w:rPr>
              <w:t xml:space="preserve">Field  </w:t>
            </w:r>
            <w:r w:rsidRPr="00A850F4">
              <w:rPr>
                <w:sz w:val="20"/>
                <w:szCs w:val="20"/>
                <w:lang w:val="en-GB"/>
              </w:rPr>
              <w:t>}</w:t>
            </w:r>
          </w:p>
        </w:tc>
      </w:tr>
      <w:tr w:rsidR="00424007" w:rsidRPr="00A850F4" w14:paraId="2BCA2B74" w14:textId="77777777" w:rsidTr="00682F64">
        <w:tc>
          <w:tcPr>
            <w:tcW w:w="1079" w:type="dxa"/>
          </w:tcPr>
          <w:p w14:paraId="58D6404C" w14:textId="73863D4A" w:rsidR="00424007" w:rsidRPr="00A850F4" w:rsidRDefault="00424007" w:rsidP="00424007">
            <w:pPr>
              <w:jc w:val="both"/>
              <w:rPr>
                <w:sz w:val="20"/>
                <w:szCs w:val="20"/>
                <w:lang w:val="en-GB"/>
              </w:rPr>
            </w:pPr>
            <w:r w:rsidRPr="00A850F4">
              <w:rPr>
                <w:sz w:val="20"/>
                <w:szCs w:val="20"/>
                <w:lang w:val="en-GB"/>
              </w:rPr>
              <w:t>7</w:t>
            </w:r>
          </w:p>
        </w:tc>
        <w:tc>
          <w:tcPr>
            <w:tcW w:w="3236" w:type="dxa"/>
          </w:tcPr>
          <w:p w14:paraId="2E6D8193" w14:textId="7A54A542" w:rsidR="00424007" w:rsidRDefault="00424007" w:rsidP="00424007">
            <w:pPr>
              <w:jc w:val="both"/>
              <w:rPr>
                <w:sz w:val="20"/>
                <w:szCs w:val="20"/>
                <w:lang w:val="en-GB"/>
              </w:rPr>
            </w:pPr>
            <w:r w:rsidRPr="00A850F4">
              <w:rPr>
                <w:sz w:val="20"/>
                <w:szCs w:val="20"/>
                <w:lang w:val="en-GB"/>
              </w:rPr>
              <w:t>Array</w:t>
            </w:r>
          </w:p>
        </w:tc>
        <w:tc>
          <w:tcPr>
            <w:tcW w:w="3988" w:type="dxa"/>
          </w:tcPr>
          <w:p w14:paraId="3A10A657" w14:textId="5924F840" w:rsidR="00424007" w:rsidRPr="00A850F4" w:rsidRDefault="00424007" w:rsidP="00424007">
            <w:pPr>
              <w:jc w:val="both"/>
              <w:rPr>
                <w:sz w:val="20"/>
                <w:szCs w:val="20"/>
                <w:lang w:val="en-GB"/>
              </w:rPr>
            </w:pPr>
            <w:r>
              <w:rPr>
                <w:sz w:val="20"/>
                <w:szCs w:val="20"/>
                <w:lang w:val="en-GB"/>
              </w:rPr>
              <w:t xml:space="preserve">ARRAY { Cell </w:t>
            </w:r>
            <w:proofErr w:type="spellStart"/>
            <w:r>
              <w:rPr>
                <w:sz w:val="20"/>
                <w:szCs w:val="20"/>
                <w:lang w:val="en-GB"/>
              </w:rPr>
              <w:t>Cell</w:t>
            </w:r>
            <w:proofErr w:type="spellEnd"/>
            <w:r>
              <w:rPr>
                <w:sz w:val="20"/>
                <w:szCs w:val="20"/>
                <w:lang w:val="en-GB"/>
              </w:rPr>
              <w:t xml:space="preserve"> }</w:t>
            </w:r>
            <w:r w:rsidRPr="00A850F4">
              <w:rPr>
                <w:sz w:val="20"/>
                <w:szCs w:val="20"/>
                <w:lang w:val="en-GB"/>
              </w:rPr>
              <w:t xml:space="preserve"> </w:t>
            </w:r>
          </w:p>
        </w:tc>
      </w:tr>
      <w:tr w:rsidR="00424007" w:rsidRPr="00A850F4" w14:paraId="3E446911" w14:textId="77777777" w:rsidTr="00682F64">
        <w:tc>
          <w:tcPr>
            <w:tcW w:w="1079" w:type="dxa"/>
          </w:tcPr>
          <w:p w14:paraId="48582BA4" w14:textId="1C54D867" w:rsidR="00424007" w:rsidRPr="00A850F4" w:rsidRDefault="00424007" w:rsidP="00424007">
            <w:pPr>
              <w:jc w:val="both"/>
              <w:rPr>
                <w:sz w:val="20"/>
                <w:szCs w:val="20"/>
                <w:lang w:val="en-GB"/>
              </w:rPr>
            </w:pPr>
            <w:r>
              <w:rPr>
                <w:sz w:val="20"/>
                <w:szCs w:val="20"/>
                <w:lang w:val="en-GB"/>
              </w:rPr>
              <w:t>8</w:t>
            </w:r>
          </w:p>
        </w:tc>
        <w:tc>
          <w:tcPr>
            <w:tcW w:w="3236" w:type="dxa"/>
          </w:tcPr>
          <w:p w14:paraId="798F078B" w14:textId="77777777" w:rsidR="00424007" w:rsidRPr="00A850F4" w:rsidRDefault="00424007" w:rsidP="00424007">
            <w:pPr>
              <w:jc w:val="both"/>
              <w:rPr>
                <w:sz w:val="20"/>
                <w:szCs w:val="20"/>
                <w:lang w:val="en-GB"/>
              </w:rPr>
            </w:pPr>
            <w:r w:rsidRPr="00A850F4">
              <w:rPr>
                <w:sz w:val="20"/>
                <w:szCs w:val="20"/>
                <w:lang w:val="en-GB"/>
              </w:rPr>
              <w:t>Real</w:t>
            </w:r>
          </w:p>
        </w:tc>
        <w:tc>
          <w:tcPr>
            <w:tcW w:w="3988" w:type="dxa"/>
          </w:tcPr>
          <w:p w14:paraId="7F215EF2" w14:textId="77777777" w:rsidR="00424007" w:rsidRPr="00A850F4" w:rsidRDefault="00424007" w:rsidP="00424007">
            <w:pPr>
              <w:jc w:val="both"/>
              <w:rPr>
                <w:sz w:val="20"/>
                <w:szCs w:val="20"/>
                <w:lang w:val="en-GB"/>
              </w:rPr>
            </w:pPr>
            <w:r w:rsidRPr="00A850F4">
              <w:rPr>
                <w:sz w:val="20"/>
                <w:szCs w:val="20"/>
                <w:lang w:val="en-GB"/>
              </w:rPr>
              <w:t>String</w:t>
            </w:r>
          </w:p>
        </w:tc>
      </w:tr>
      <w:tr w:rsidR="00424007" w:rsidRPr="00A850F4" w14:paraId="46218C4D" w14:textId="77777777" w:rsidTr="00682F64">
        <w:tc>
          <w:tcPr>
            <w:tcW w:w="1079" w:type="dxa"/>
          </w:tcPr>
          <w:p w14:paraId="617F9474" w14:textId="77777777" w:rsidR="00424007" w:rsidRPr="00A850F4" w:rsidRDefault="00424007" w:rsidP="00424007">
            <w:pPr>
              <w:jc w:val="both"/>
              <w:rPr>
                <w:sz w:val="20"/>
                <w:szCs w:val="20"/>
                <w:lang w:val="en-GB"/>
              </w:rPr>
            </w:pPr>
            <w:r w:rsidRPr="00A850F4">
              <w:rPr>
                <w:sz w:val="20"/>
                <w:szCs w:val="20"/>
                <w:lang w:val="en-GB"/>
              </w:rPr>
              <w:t>9</w:t>
            </w:r>
          </w:p>
        </w:tc>
        <w:tc>
          <w:tcPr>
            <w:tcW w:w="3236" w:type="dxa"/>
          </w:tcPr>
          <w:p w14:paraId="766F19D4" w14:textId="77777777" w:rsidR="00424007" w:rsidRPr="00A850F4" w:rsidRDefault="00424007" w:rsidP="00424007">
            <w:pPr>
              <w:jc w:val="both"/>
              <w:rPr>
                <w:sz w:val="20"/>
                <w:szCs w:val="20"/>
                <w:lang w:val="en-GB"/>
              </w:rPr>
            </w:pPr>
            <w:r w:rsidRPr="00A850F4">
              <w:rPr>
                <w:sz w:val="20"/>
                <w:szCs w:val="20"/>
                <w:lang w:val="en-GB"/>
              </w:rPr>
              <w:t>Boolean</w:t>
            </w:r>
          </w:p>
        </w:tc>
        <w:tc>
          <w:tcPr>
            <w:tcW w:w="3988" w:type="dxa"/>
          </w:tcPr>
          <w:p w14:paraId="1F3EC53E" w14:textId="77777777" w:rsidR="00424007" w:rsidRPr="00A850F4" w:rsidRDefault="00424007" w:rsidP="00424007">
            <w:pPr>
              <w:jc w:val="both"/>
              <w:rPr>
                <w:sz w:val="20"/>
                <w:szCs w:val="20"/>
                <w:lang w:val="en-GB"/>
              </w:rPr>
            </w:pPr>
            <w:r w:rsidRPr="00A850F4">
              <w:rPr>
                <w:sz w:val="20"/>
                <w:szCs w:val="20"/>
                <w:lang w:val="en-GB"/>
              </w:rPr>
              <w:t>int</w:t>
            </w:r>
          </w:p>
        </w:tc>
      </w:tr>
      <w:tr w:rsidR="00424007" w:rsidRPr="00A850F4" w14:paraId="53A4C46A" w14:textId="77777777" w:rsidTr="00682F64">
        <w:tc>
          <w:tcPr>
            <w:tcW w:w="1079" w:type="dxa"/>
          </w:tcPr>
          <w:p w14:paraId="10104955" w14:textId="77777777" w:rsidR="00424007" w:rsidRPr="00A850F4" w:rsidRDefault="00424007" w:rsidP="00424007">
            <w:pPr>
              <w:jc w:val="both"/>
              <w:rPr>
                <w:sz w:val="20"/>
                <w:szCs w:val="20"/>
                <w:lang w:val="en-GB"/>
              </w:rPr>
            </w:pPr>
            <w:r w:rsidRPr="00A850F4">
              <w:rPr>
                <w:sz w:val="20"/>
                <w:szCs w:val="20"/>
                <w:lang w:val="en-GB"/>
              </w:rPr>
              <w:t>10</w:t>
            </w:r>
          </w:p>
        </w:tc>
        <w:tc>
          <w:tcPr>
            <w:tcW w:w="3236" w:type="dxa"/>
          </w:tcPr>
          <w:p w14:paraId="5BD9EFCF" w14:textId="77777777" w:rsidR="00424007" w:rsidRPr="00A850F4" w:rsidRDefault="00424007" w:rsidP="00424007">
            <w:pPr>
              <w:jc w:val="both"/>
              <w:rPr>
                <w:sz w:val="20"/>
                <w:szCs w:val="20"/>
                <w:lang w:val="en-GB"/>
              </w:rPr>
            </w:pPr>
            <w:r w:rsidRPr="00A850F4">
              <w:rPr>
                <w:sz w:val="20"/>
                <w:szCs w:val="20"/>
                <w:lang w:val="en-GB"/>
              </w:rPr>
              <w:t>Interval</w:t>
            </w:r>
          </w:p>
        </w:tc>
        <w:tc>
          <w:tcPr>
            <w:tcW w:w="3988" w:type="dxa"/>
          </w:tcPr>
          <w:p w14:paraId="52D1BF4D" w14:textId="77777777" w:rsidR="00424007" w:rsidRPr="00A850F4" w:rsidRDefault="00424007" w:rsidP="00424007">
            <w:pPr>
              <w:jc w:val="both"/>
              <w:rPr>
                <w:sz w:val="20"/>
                <w:szCs w:val="20"/>
                <w:lang w:val="en-GB"/>
              </w:rPr>
            </w:pPr>
            <w:r w:rsidRPr="00A850F4">
              <w:rPr>
                <w:sz w:val="20"/>
                <w:szCs w:val="20"/>
                <w:lang w:val="en-GB"/>
              </w:rPr>
              <w:t>3 longs: years, months, ticks</w:t>
            </w:r>
          </w:p>
        </w:tc>
      </w:tr>
      <w:tr w:rsidR="00424007" w:rsidRPr="00A850F4" w14:paraId="23C04293" w14:textId="77777777" w:rsidTr="00682F64">
        <w:tc>
          <w:tcPr>
            <w:tcW w:w="1079" w:type="dxa"/>
          </w:tcPr>
          <w:p w14:paraId="730FEF5F" w14:textId="77777777" w:rsidR="00424007" w:rsidRPr="00A850F4" w:rsidRDefault="00424007" w:rsidP="00424007">
            <w:pPr>
              <w:jc w:val="both"/>
              <w:rPr>
                <w:sz w:val="20"/>
                <w:szCs w:val="20"/>
                <w:lang w:val="en-GB"/>
              </w:rPr>
            </w:pPr>
            <w:r w:rsidRPr="00A850F4">
              <w:rPr>
                <w:sz w:val="20"/>
                <w:szCs w:val="20"/>
                <w:lang w:val="en-GB"/>
              </w:rPr>
              <w:t>11</w:t>
            </w:r>
          </w:p>
        </w:tc>
        <w:tc>
          <w:tcPr>
            <w:tcW w:w="3236" w:type="dxa"/>
          </w:tcPr>
          <w:p w14:paraId="455EF9AF" w14:textId="77777777" w:rsidR="00424007" w:rsidRPr="00A850F4" w:rsidRDefault="00424007" w:rsidP="00424007">
            <w:pPr>
              <w:jc w:val="both"/>
              <w:rPr>
                <w:sz w:val="20"/>
                <w:szCs w:val="20"/>
                <w:lang w:val="en-GB"/>
              </w:rPr>
            </w:pPr>
            <w:r w:rsidRPr="00A850F4">
              <w:rPr>
                <w:sz w:val="20"/>
                <w:szCs w:val="20"/>
                <w:lang w:val="en-GB"/>
              </w:rPr>
              <w:t>Time</w:t>
            </w:r>
          </w:p>
        </w:tc>
        <w:tc>
          <w:tcPr>
            <w:tcW w:w="3988" w:type="dxa"/>
          </w:tcPr>
          <w:p w14:paraId="679D973F" w14:textId="77777777" w:rsidR="00424007" w:rsidRPr="00A850F4" w:rsidRDefault="00424007" w:rsidP="00424007">
            <w:pPr>
              <w:jc w:val="both"/>
              <w:rPr>
                <w:sz w:val="20"/>
                <w:szCs w:val="20"/>
                <w:lang w:val="en-GB"/>
              </w:rPr>
            </w:pPr>
            <w:r w:rsidRPr="00A850F4">
              <w:rPr>
                <w:sz w:val="20"/>
                <w:szCs w:val="20"/>
                <w:lang w:val="en-GB"/>
              </w:rPr>
              <w:t>long: ticks</w:t>
            </w:r>
          </w:p>
        </w:tc>
      </w:tr>
      <w:tr w:rsidR="00424007" w:rsidRPr="00A850F4" w14:paraId="1B84D69E" w14:textId="77777777" w:rsidTr="00682F64">
        <w:tc>
          <w:tcPr>
            <w:tcW w:w="1079" w:type="dxa"/>
          </w:tcPr>
          <w:p w14:paraId="21C6D074" w14:textId="77777777" w:rsidR="00424007" w:rsidRPr="00A850F4" w:rsidRDefault="00424007" w:rsidP="00424007">
            <w:pPr>
              <w:jc w:val="both"/>
              <w:rPr>
                <w:sz w:val="20"/>
                <w:szCs w:val="20"/>
                <w:lang w:val="en-GB"/>
              </w:rPr>
            </w:pPr>
            <w:r w:rsidRPr="00A850F4">
              <w:rPr>
                <w:sz w:val="20"/>
                <w:szCs w:val="20"/>
                <w:lang w:val="en-GB"/>
              </w:rPr>
              <w:t>12</w:t>
            </w:r>
          </w:p>
        </w:tc>
        <w:tc>
          <w:tcPr>
            <w:tcW w:w="3236" w:type="dxa"/>
          </w:tcPr>
          <w:p w14:paraId="6337BDD1" w14:textId="7628F8EB" w:rsidR="00424007" w:rsidRPr="00A850F4" w:rsidRDefault="00424007" w:rsidP="00424007">
            <w:pPr>
              <w:jc w:val="both"/>
              <w:rPr>
                <w:sz w:val="20"/>
                <w:szCs w:val="20"/>
                <w:lang w:val="en-GB"/>
              </w:rPr>
            </w:pPr>
            <w:r>
              <w:rPr>
                <w:sz w:val="20"/>
                <w:szCs w:val="20"/>
                <w:lang w:val="en-GB"/>
              </w:rPr>
              <w:t>Field</w:t>
            </w:r>
          </w:p>
        </w:tc>
        <w:tc>
          <w:tcPr>
            <w:tcW w:w="3988" w:type="dxa"/>
          </w:tcPr>
          <w:p w14:paraId="6C79E64C" w14:textId="77777777" w:rsidR="00424007" w:rsidRPr="00A850F4" w:rsidRDefault="00424007" w:rsidP="00424007">
            <w:pPr>
              <w:jc w:val="both"/>
              <w:rPr>
                <w:sz w:val="20"/>
                <w:szCs w:val="20"/>
                <w:lang w:val="en-GB"/>
              </w:rPr>
            </w:pPr>
            <w:r>
              <w:rPr>
                <w:sz w:val="20"/>
                <w:szCs w:val="20"/>
                <w:lang w:val="en-GB"/>
              </w:rPr>
              <w:t>String, Cell</w:t>
            </w:r>
          </w:p>
        </w:tc>
      </w:tr>
      <w:tr w:rsidR="00424007" w:rsidRPr="00A850F4" w14:paraId="51170690" w14:textId="77777777" w:rsidTr="00682F64">
        <w:tc>
          <w:tcPr>
            <w:tcW w:w="1079" w:type="dxa"/>
          </w:tcPr>
          <w:p w14:paraId="522A192E" w14:textId="77777777" w:rsidR="00424007" w:rsidRPr="00A850F4" w:rsidRDefault="00424007" w:rsidP="00424007">
            <w:pPr>
              <w:jc w:val="both"/>
              <w:rPr>
                <w:sz w:val="20"/>
                <w:szCs w:val="20"/>
                <w:lang w:val="en-GB"/>
              </w:rPr>
            </w:pPr>
            <w:r w:rsidRPr="00A850F4">
              <w:rPr>
                <w:sz w:val="20"/>
                <w:szCs w:val="20"/>
                <w:lang w:val="en-GB"/>
              </w:rPr>
              <w:t>13</w:t>
            </w:r>
          </w:p>
        </w:tc>
        <w:tc>
          <w:tcPr>
            <w:tcW w:w="3236" w:type="dxa"/>
          </w:tcPr>
          <w:p w14:paraId="3414D2E0" w14:textId="77777777" w:rsidR="00424007" w:rsidRPr="00A850F4" w:rsidRDefault="00424007" w:rsidP="00424007">
            <w:pPr>
              <w:jc w:val="both"/>
              <w:rPr>
                <w:sz w:val="20"/>
                <w:szCs w:val="20"/>
                <w:lang w:val="en-GB"/>
              </w:rPr>
            </w:pPr>
            <w:r w:rsidRPr="00A850F4">
              <w:rPr>
                <w:sz w:val="20"/>
                <w:szCs w:val="20"/>
                <w:lang w:val="en-GB"/>
              </w:rPr>
              <w:t>Date</w:t>
            </w:r>
          </w:p>
        </w:tc>
        <w:tc>
          <w:tcPr>
            <w:tcW w:w="3988" w:type="dxa"/>
          </w:tcPr>
          <w:p w14:paraId="1DEABB10" w14:textId="77777777" w:rsidR="00424007" w:rsidRPr="00A850F4" w:rsidRDefault="00424007" w:rsidP="00424007">
            <w:pPr>
              <w:jc w:val="both"/>
              <w:rPr>
                <w:sz w:val="20"/>
                <w:szCs w:val="20"/>
                <w:lang w:val="en-GB"/>
              </w:rPr>
            </w:pPr>
            <w:r w:rsidRPr="00A850F4">
              <w:rPr>
                <w:sz w:val="20"/>
                <w:szCs w:val="20"/>
                <w:lang w:val="en-GB"/>
              </w:rPr>
              <w:t>long: ticks</w:t>
            </w:r>
          </w:p>
        </w:tc>
      </w:tr>
      <w:tr w:rsidR="00424007" w:rsidRPr="00A850F4" w14:paraId="1E4A3F5E" w14:textId="77777777" w:rsidTr="00682F64">
        <w:tc>
          <w:tcPr>
            <w:tcW w:w="1079" w:type="dxa"/>
          </w:tcPr>
          <w:p w14:paraId="7B63B387" w14:textId="77777777" w:rsidR="00424007" w:rsidRPr="00A850F4" w:rsidRDefault="00424007" w:rsidP="00424007">
            <w:pPr>
              <w:jc w:val="both"/>
              <w:rPr>
                <w:sz w:val="20"/>
                <w:szCs w:val="20"/>
                <w:lang w:val="en-GB"/>
              </w:rPr>
            </w:pPr>
            <w:r w:rsidRPr="00A850F4">
              <w:rPr>
                <w:sz w:val="20"/>
                <w:szCs w:val="20"/>
                <w:lang w:val="en-GB"/>
              </w:rPr>
              <w:t>14</w:t>
            </w:r>
          </w:p>
        </w:tc>
        <w:tc>
          <w:tcPr>
            <w:tcW w:w="3236" w:type="dxa"/>
          </w:tcPr>
          <w:p w14:paraId="3AEB2D7E" w14:textId="5C5D5312" w:rsidR="00424007" w:rsidRPr="00A850F4" w:rsidRDefault="00424007" w:rsidP="00424007">
            <w:pPr>
              <w:jc w:val="both"/>
              <w:rPr>
                <w:sz w:val="20"/>
                <w:szCs w:val="20"/>
                <w:lang w:val="en-GB"/>
              </w:rPr>
            </w:pPr>
            <w:r>
              <w:rPr>
                <w:sz w:val="20"/>
                <w:szCs w:val="20"/>
                <w:lang w:val="en-GB"/>
              </w:rPr>
              <w:t xml:space="preserve">Table, Type, </w:t>
            </w:r>
            <w:proofErr w:type="spellStart"/>
            <w:r>
              <w:rPr>
                <w:sz w:val="20"/>
                <w:szCs w:val="20"/>
                <w:lang w:val="en-GB"/>
              </w:rPr>
              <w:t>NodeType</w:t>
            </w:r>
            <w:proofErr w:type="spellEnd"/>
            <w:r>
              <w:rPr>
                <w:sz w:val="20"/>
                <w:szCs w:val="20"/>
                <w:lang w:val="en-GB"/>
              </w:rPr>
              <w:t xml:space="preserve">, </w:t>
            </w:r>
            <w:proofErr w:type="spellStart"/>
            <w:r>
              <w:rPr>
                <w:sz w:val="20"/>
                <w:szCs w:val="20"/>
                <w:lang w:val="en-GB"/>
              </w:rPr>
              <w:t>EdgeType</w:t>
            </w:r>
            <w:proofErr w:type="spellEnd"/>
          </w:p>
        </w:tc>
        <w:tc>
          <w:tcPr>
            <w:tcW w:w="3988" w:type="dxa"/>
          </w:tcPr>
          <w:p w14:paraId="6B3D0088" w14:textId="05BCB6CB" w:rsidR="00424007" w:rsidRPr="00A850F4" w:rsidRDefault="00424007" w:rsidP="00424007">
            <w:pPr>
              <w:jc w:val="both"/>
              <w:rPr>
                <w:sz w:val="20"/>
                <w:szCs w:val="20"/>
                <w:lang w:val="en-GB"/>
              </w:rPr>
            </w:pPr>
            <w:r>
              <w:rPr>
                <w:sz w:val="20"/>
                <w:szCs w:val="20"/>
                <w:lang w:val="en-GB"/>
              </w:rPr>
              <w:t>Schema { Cell }</w:t>
            </w:r>
          </w:p>
        </w:tc>
      </w:tr>
      <w:tr w:rsidR="00424007" w:rsidRPr="00A850F4" w14:paraId="1B4BEBD6" w14:textId="77777777" w:rsidTr="00682F64">
        <w:tc>
          <w:tcPr>
            <w:tcW w:w="1079" w:type="dxa"/>
          </w:tcPr>
          <w:p w14:paraId="216DCA99" w14:textId="77777777" w:rsidR="00424007" w:rsidRPr="00A850F4" w:rsidRDefault="00424007" w:rsidP="00424007">
            <w:pPr>
              <w:jc w:val="both"/>
              <w:rPr>
                <w:sz w:val="20"/>
                <w:szCs w:val="20"/>
                <w:lang w:val="en-GB"/>
              </w:rPr>
            </w:pPr>
            <w:r>
              <w:rPr>
                <w:sz w:val="20"/>
                <w:szCs w:val="20"/>
                <w:lang w:val="en-GB"/>
              </w:rPr>
              <w:t>15</w:t>
            </w:r>
          </w:p>
        </w:tc>
        <w:tc>
          <w:tcPr>
            <w:tcW w:w="3236" w:type="dxa"/>
          </w:tcPr>
          <w:p w14:paraId="0C021412" w14:textId="15CCC846" w:rsidR="00424007" w:rsidRDefault="00424007" w:rsidP="00424007">
            <w:pPr>
              <w:jc w:val="both"/>
              <w:rPr>
                <w:sz w:val="20"/>
                <w:szCs w:val="20"/>
                <w:lang w:val="en-GB"/>
              </w:rPr>
            </w:pPr>
            <w:r>
              <w:rPr>
                <w:sz w:val="20"/>
                <w:szCs w:val="20"/>
                <w:lang w:val="en-GB"/>
              </w:rPr>
              <w:t>List</w:t>
            </w:r>
            <w:r w:rsidR="00682F64">
              <w:rPr>
                <w:sz w:val="20"/>
                <w:szCs w:val="20"/>
                <w:lang w:val="en-GB"/>
              </w:rPr>
              <w:t>, Set, Multiset</w:t>
            </w:r>
          </w:p>
        </w:tc>
        <w:tc>
          <w:tcPr>
            <w:tcW w:w="3988" w:type="dxa"/>
          </w:tcPr>
          <w:p w14:paraId="46C8AAC4" w14:textId="6933A079" w:rsidR="00424007" w:rsidRDefault="00424007" w:rsidP="00424007">
            <w:pPr>
              <w:jc w:val="both"/>
              <w:rPr>
                <w:sz w:val="20"/>
                <w:szCs w:val="20"/>
                <w:lang w:val="en-GB"/>
              </w:rPr>
            </w:pPr>
            <w:r>
              <w:rPr>
                <w:sz w:val="20"/>
                <w:szCs w:val="20"/>
                <w:lang w:val="en-GB"/>
              </w:rPr>
              <w:t xml:space="preserve">(LIST|SET|MULTISET) </w:t>
            </w:r>
            <w:r w:rsidRPr="00A850F4">
              <w:rPr>
                <w:sz w:val="20"/>
                <w:szCs w:val="20"/>
                <w:lang w:val="en-GB"/>
              </w:rPr>
              <w:t xml:space="preserve">{ </w:t>
            </w:r>
            <w:r>
              <w:rPr>
                <w:sz w:val="20"/>
                <w:szCs w:val="20"/>
                <w:lang w:val="en-GB"/>
              </w:rPr>
              <w:t>Cell</w:t>
            </w:r>
            <w:r w:rsidRPr="00A850F4">
              <w:rPr>
                <w:sz w:val="20"/>
                <w:szCs w:val="20"/>
                <w:lang w:val="en-GB"/>
              </w:rPr>
              <w:t xml:space="preserve"> }</w:t>
            </w:r>
          </w:p>
        </w:tc>
      </w:tr>
    </w:tbl>
    <w:p w14:paraId="4AA320EC" w14:textId="1F4C73B5" w:rsidR="004E4C5E" w:rsidRPr="004E4C5E" w:rsidRDefault="00682711" w:rsidP="004E4C5E">
      <w:pPr>
        <w:pStyle w:val="Heading3"/>
      </w:pPr>
      <w:bookmarkStart w:id="314" w:name="_Toc237758918"/>
      <w:r>
        <w:t>8.</w:t>
      </w:r>
      <w:r w:rsidR="006D5EDE">
        <w:t>7</w:t>
      </w:r>
      <w:r w:rsidR="00D4176B">
        <w:t>.7</w:t>
      </w:r>
      <w:r w:rsidR="004E4C5E" w:rsidRPr="004E4C5E">
        <w:t xml:space="preserve"> Type</w:t>
      </w:r>
      <w:bookmarkStart w:id="315" w:name="_Toc170166723"/>
      <w:bookmarkEnd w:id="314"/>
    </w:p>
    <w:p w14:paraId="6F32CFB4" w14:textId="77777777" w:rsidR="004E4C5E" w:rsidRDefault="004E4C5E" w:rsidP="007D5F1C">
      <w:pPr>
        <w:spacing w:before="120"/>
        <w:jc w:val="both"/>
        <w:rPr>
          <w:sz w:val="20"/>
          <w:szCs w:val="20"/>
          <w:lang w:val="en-GB"/>
        </w:rPr>
      </w:pPr>
      <w:r>
        <w:rPr>
          <w:sz w:val="20"/>
          <w:szCs w:val="20"/>
          <w:lang w:val="en-GB"/>
        </w:rPr>
        <w:t>Type information is given as an XML string.</w:t>
      </w:r>
    </w:p>
    <w:p w14:paraId="0B5721A8" w14:textId="3713C9D5" w:rsidR="007D5F1C" w:rsidRPr="007D5F1C" w:rsidRDefault="00BA523C" w:rsidP="007D5F1C">
      <w:pPr>
        <w:pStyle w:val="Heading3"/>
      </w:pPr>
      <w:bookmarkStart w:id="316" w:name="_Toc237758919"/>
      <w:bookmarkEnd w:id="315"/>
      <w:r>
        <w:t>8.</w:t>
      </w:r>
      <w:r w:rsidR="006D5EDE">
        <w:t>7</w:t>
      </w:r>
      <w:r w:rsidR="00D4176B">
        <w:t>.</w:t>
      </w:r>
      <w:r w:rsidR="00EE54DC">
        <w:t>8</w:t>
      </w:r>
      <w:r w:rsidR="007D5F1C">
        <w:t xml:space="preserve"> Exceptions</w:t>
      </w:r>
      <w:bookmarkEnd w:id="316"/>
    </w:p>
    <w:p w14:paraId="28B2E7D9" w14:textId="77777777" w:rsidR="007D5F1C" w:rsidRPr="003F00FB" w:rsidRDefault="007D5F1C" w:rsidP="007D5F1C">
      <w:pPr>
        <w:spacing w:before="120"/>
        <w:jc w:val="both"/>
        <w:rPr>
          <w:sz w:val="20"/>
          <w:szCs w:val="20"/>
          <w:lang w:val="en-GB"/>
        </w:rPr>
      </w:pPr>
      <w:r>
        <w:rPr>
          <w:sz w:val="20"/>
          <w:szCs w:val="20"/>
          <w:lang w:val="en-GB"/>
        </w:rPr>
        <w:t xml:space="preserve">These are exception replies during the normal traffic sequence. Since version 2.0, these are reported in a special exception block, as follows. If the count appears to be 2047, the buffer contains an exception record instead, in which the next two octets (octets 2 and 3) </w:t>
      </w:r>
      <w:r w:rsidR="006A6DF7">
        <w:rPr>
          <w:sz w:val="20"/>
          <w:szCs w:val="20"/>
          <w:lang w:val="en-GB"/>
        </w:rPr>
        <w:t xml:space="preserve">contain </w:t>
      </w:r>
      <w:r>
        <w:rPr>
          <w:sz w:val="20"/>
          <w:szCs w:val="20"/>
          <w:lang w:val="en-GB"/>
        </w:rPr>
        <w:t xml:space="preserve">the count of octets used to transmit the exception details.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55"/>
        <w:gridCol w:w="2774"/>
        <w:gridCol w:w="2774"/>
      </w:tblGrid>
      <w:tr w:rsidR="007D5F1C" w:rsidRPr="00A850F4" w14:paraId="05716CA0" w14:textId="77777777" w:rsidTr="00C45BC9">
        <w:tc>
          <w:tcPr>
            <w:tcW w:w="2843" w:type="dxa"/>
          </w:tcPr>
          <w:p w14:paraId="7275440C" w14:textId="77777777" w:rsidR="007D5F1C" w:rsidRPr="00A850F4" w:rsidRDefault="007D5F1C" w:rsidP="00C45BC9">
            <w:pPr>
              <w:jc w:val="center"/>
              <w:rPr>
                <w:b/>
                <w:sz w:val="20"/>
                <w:szCs w:val="20"/>
                <w:lang w:val="en-GB"/>
              </w:rPr>
            </w:pPr>
            <w:r w:rsidRPr="00A850F4">
              <w:rPr>
                <w:b/>
                <w:sz w:val="20"/>
                <w:szCs w:val="20"/>
                <w:lang w:val="en-GB"/>
              </w:rPr>
              <w:t>Server Octet</w:t>
            </w:r>
          </w:p>
        </w:tc>
        <w:tc>
          <w:tcPr>
            <w:tcW w:w="2843" w:type="dxa"/>
          </w:tcPr>
          <w:p w14:paraId="17C086DC" w14:textId="77777777" w:rsidR="007D5F1C" w:rsidRPr="00A850F4" w:rsidRDefault="007D5F1C" w:rsidP="00C45BC9">
            <w:pPr>
              <w:jc w:val="center"/>
              <w:rPr>
                <w:b/>
                <w:sz w:val="20"/>
                <w:szCs w:val="20"/>
                <w:lang w:val="en-GB"/>
              </w:rPr>
            </w:pPr>
            <w:r w:rsidRPr="00A850F4">
              <w:rPr>
                <w:b/>
                <w:sz w:val="20"/>
                <w:szCs w:val="20"/>
                <w:lang w:val="en-GB"/>
              </w:rPr>
              <w:t>Further data</w:t>
            </w:r>
          </w:p>
        </w:tc>
        <w:tc>
          <w:tcPr>
            <w:tcW w:w="2843" w:type="dxa"/>
          </w:tcPr>
          <w:p w14:paraId="50025B32" w14:textId="77777777" w:rsidR="007D5F1C" w:rsidRPr="00A850F4" w:rsidRDefault="007D5F1C" w:rsidP="00C45BC9">
            <w:pPr>
              <w:jc w:val="center"/>
              <w:rPr>
                <w:b/>
                <w:sz w:val="20"/>
                <w:szCs w:val="20"/>
                <w:lang w:val="en-GB"/>
              </w:rPr>
            </w:pPr>
            <w:r w:rsidRPr="00A850F4">
              <w:rPr>
                <w:b/>
                <w:sz w:val="20"/>
                <w:szCs w:val="20"/>
                <w:lang w:val="en-GB"/>
              </w:rPr>
              <w:t>Description</w:t>
            </w:r>
          </w:p>
        </w:tc>
      </w:tr>
      <w:tr w:rsidR="007D5F1C" w:rsidRPr="00A850F4" w14:paraId="1C19E632" w14:textId="77777777" w:rsidTr="00C45BC9">
        <w:tc>
          <w:tcPr>
            <w:tcW w:w="2843" w:type="dxa"/>
          </w:tcPr>
          <w:p w14:paraId="6B60F955" w14:textId="77777777" w:rsidR="007D5F1C" w:rsidRPr="00A850F4" w:rsidRDefault="007D5F1C" w:rsidP="00C45BC9">
            <w:pPr>
              <w:jc w:val="both"/>
              <w:rPr>
                <w:sz w:val="20"/>
                <w:szCs w:val="20"/>
                <w:lang w:val="en-GB"/>
              </w:rPr>
            </w:pPr>
            <w:r w:rsidRPr="00A850F4">
              <w:rPr>
                <w:sz w:val="20"/>
                <w:szCs w:val="20"/>
                <w:lang w:val="en-GB"/>
              </w:rPr>
              <w:t>0xc</w:t>
            </w:r>
          </w:p>
        </w:tc>
        <w:tc>
          <w:tcPr>
            <w:tcW w:w="2843" w:type="dxa"/>
          </w:tcPr>
          <w:p w14:paraId="024A2F76" w14:textId="77777777" w:rsidR="007D5F1C" w:rsidRPr="00A850F4" w:rsidRDefault="007D5F1C" w:rsidP="00C45BC9">
            <w:pPr>
              <w:jc w:val="both"/>
              <w:rPr>
                <w:sz w:val="20"/>
                <w:szCs w:val="20"/>
                <w:lang w:val="en-GB"/>
              </w:rPr>
            </w:pPr>
            <w:r w:rsidRPr="00A850F4">
              <w:rPr>
                <w:sz w:val="20"/>
                <w:szCs w:val="20"/>
                <w:lang w:val="en-GB"/>
              </w:rPr>
              <w:t>String, Strings</w:t>
            </w:r>
            <w:r w:rsidR="006A6DF7">
              <w:rPr>
                <w:sz w:val="20"/>
                <w:szCs w:val="20"/>
                <w:lang w:val="en-GB"/>
              </w:rPr>
              <w:t xml:space="preserve">, </w:t>
            </w:r>
            <w:proofErr w:type="spellStart"/>
            <w:r w:rsidR="006A6DF7">
              <w:rPr>
                <w:sz w:val="20"/>
                <w:szCs w:val="20"/>
                <w:lang w:val="en-GB"/>
              </w:rPr>
              <w:t>StringPairs</w:t>
            </w:r>
            <w:proofErr w:type="spellEnd"/>
            <w:r w:rsidR="006A6DF7">
              <w:rPr>
                <w:sz w:val="20"/>
                <w:szCs w:val="20"/>
                <w:lang w:val="en-GB"/>
              </w:rPr>
              <w:t>*</w:t>
            </w:r>
          </w:p>
        </w:tc>
        <w:tc>
          <w:tcPr>
            <w:tcW w:w="2843" w:type="dxa"/>
          </w:tcPr>
          <w:p w14:paraId="730B85D3" w14:textId="77777777" w:rsidR="007D5F1C" w:rsidRPr="00A850F4" w:rsidRDefault="007D5F1C" w:rsidP="00C45BC9">
            <w:pPr>
              <w:jc w:val="both"/>
              <w:rPr>
                <w:sz w:val="20"/>
                <w:szCs w:val="20"/>
                <w:lang w:val="en-GB"/>
              </w:rPr>
            </w:pPr>
            <w:r w:rsidRPr="00A850F4">
              <w:rPr>
                <w:sz w:val="20"/>
                <w:szCs w:val="20"/>
                <w:lang w:val="en-GB"/>
              </w:rPr>
              <w:t>Database Exception</w:t>
            </w:r>
          </w:p>
        </w:tc>
      </w:tr>
      <w:tr w:rsidR="007D5F1C" w:rsidRPr="00A850F4" w14:paraId="12A63558" w14:textId="77777777" w:rsidTr="00C45BC9">
        <w:tc>
          <w:tcPr>
            <w:tcW w:w="2843" w:type="dxa"/>
          </w:tcPr>
          <w:p w14:paraId="28A0BDFE" w14:textId="77777777" w:rsidR="007D5F1C" w:rsidRPr="00A850F4" w:rsidRDefault="007D5F1C" w:rsidP="00C45BC9">
            <w:pPr>
              <w:jc w:val="both"/>
              <w:rPr>
                <w:sz w:val="20"/>
                <w:szCs w:val="20"/>
                <w:lang w:val="en-GB"/>
              </w:rPr>
            </w:pPr>
            <w:r w:rsidRPr="00A850F4">
              <w:rPr>
                <w:sz w:val="20"/>
                <w:szCs w:val="20"/>
                <w:lang w:val="en-GB"/>
              </w:rPr>
              <w:t>0x11</w:t>
            </w:r>
          </w:p>
        </w:tc>
        <w:tc>
          <w:tcPr>
            <w:tcW w:w="2843" w:type="dxa"/>
          </w:tcPr>
          <w:p w14:paraId="39A58B19" w14:textId="77777777" w:rsidR="007D5F1C" w:rsidRPr="00A850F4" w:rsidRDefault="007D5F1C" w:rsidP="00C45BC9">
            <w:pPr>
              <w:jc w:val="both"/>
              <w:rPr>
                <w:sz w:val="20"/>
                <w:szCs w:val="20"/>
                <w:lang w:val="en-GB"/>
              </w:rPr>
            </w:pPr>
            <w:r w:rsidRPr="00A850F4">
              <w:rPr>
                <w:sz w:val="20"/>
                <w:szCs w:val="20"/>
                <w:lang w:val="en-GB"/>
              </w:rPr>
              <w:t>String</w:t>
            </w:r>
          </w:p>
        </w:tc>
        <w:tc>
          <w:tcPr>
            <w:tcW w:w="2843" w:type="dxa"/>
          </w:tcPr>
          <w:p w14:paraId="1ED5FF0C" w14:textId="77777777" w:rsidR="007D5F1C" w:rsidRPr="00A850F4" w:rsidRDefault="007D5F1C" w:rsidP="00C45BC9">
            <w:pPr>
              <w:jc w:val="both"/>
              <w:rPr>
                <w:sz w:val="20"/>
                <w:szCs w:val="20"/>
                <w:lang w:val="en-GB"/>
              </w:rPr>
            </w:pPr>
            <w:r w:rsidRPr="00A850F4">
              <w:rPr>
                <w:sz w:val="20"/>
                <w:szCs w:val="20"/>
                <w:lang w:val="en-GB"/>
              </w:rPr>
              <w:t>Transaction Conflict</w:t>
            </w:r>
          </w:p>
        </w:tc>
      </w:tr>
      <w:tr w:rsidR="007D5F1C" w:rsidRPr="00A850F4" w14:paraId="6CEAA58C" w14:textId="77777777" w:rsidTr="00C45BC9">
        <w:tc>
          <w:tcPr>
            <w:tcW w:w="2843" w:type="dxa"/>
          </w:tcPr>
          <w:p w14:paraId="0D593D79" w14:textId="77777777" w:rsidR="007D5F1C" w:rsidRPr="00A850F4" w:rsidRDefault="007D5F1C" w:rsidP="00C45BC9">
            <w:pPr>
              <w:jc w:val="both"/>
              <w:rPr>
                <w:sz w:val="20"/>
                <w:szCs w:val="20"/>
                <w:lang w:val="en-GB"/>
              </w:rPr>
            </w:pPr>
            <w:r w:rsidRPr="00A850F4">
              <w:rPr>
                <w:sz w:val="20"/>
                <w:szCs w:val="20"/>
                <w:lang w:val="en-GB"/>
              </w:rPr>
              <w:t>0x10</w:t>
            </w:r>
          </w:p>
        </w:tc>
        <w:tc>
          <w:tcPr>
            <w:tcW w:w="2843" w:type="dxa"/>
          </w:tcPr>
          <w:p w14:paraId="33980FE4" w14:textId="77777777" w:rsidR="007D5F1C" w:rsidRPr="00A850F4" w:rsidRDefault="007D5F1C" w:rsidP="00C45BC9">
            <w:pPr>
              <w:jc w:val="both"/>
              <w:rPr>
                <w:sz w:val="20"/>
                <w:szCs w:val="20"/>
                <w:lang w:val="en-GB"/>
              </w:rPr>
            </w:pPr>
            <w:r w:rsidRPr="00A850F4">
              <w:rPr>
                <w:sz w:val="20"/>
                <w:szCs w:val="20"/>
                <w:lang w:val="en-GB"/>
              </w:rPr>
              <w:t>String</w:t>
            </w:r>
          </w:p>
        </w:tc>
        <w:tc>
          <w:tcPr>
            <w:tcW w:w="2843" w:type="dxa"/>
          </w:tcPr>
          <w:p w14:paraId="6BA67BDC" w14:textId="77777777" w:rsidR="007D5F1C" w:rsidRPr="00A850F4" w:rsidRDefault="007D5F1C" w:rsidP="00C45BC9">
            <w:pPr>
              <w:jc w:val="both"/>
              <w:rPr>
                <w:sz w:val="20"/>
                <w:szCs w:val="20"/>
                <w:lang w:val="en-GB"/>
              </w:rPr>
            </w:pPr>
            <w:r w:rsidRPr="00A850F4">
              <w:rPr>
                <w:sz w:val="20"/>
                <w:szCs w:val="20"/>
                <w:lang w:val="en-GB"/>
              </w:rPr>
              <w:t>Other exception</w:t>
            </w:r>
          </w:p>
        </w:tc>
      </w:tr>
    </w:tbl>
    <w:p w14:paraId="00DDEB2B" w14:textId="1CC88BE4" w:rsidR="006A6DF7" w:rsidRDefault="006A6DF7" w:rsidP="00BD0CA7">
      <w:pPr>
        <w:jc w:val="both"/>
        <w:rPr>
          <w:sz w:val="20"/>
          <w:szCs w:val="20"/>
          <w:lang w:val="en-GB"/>
        </w:rPr>
      </w:pPr>
      <w:r>
        <w:rPr>
          <w:sz w:val="20"/>
          <w:szCs w:val="20"/>
          <w:lang w:val="en-GB"/>
        </w:rPr>
        <w:t xml:space="preserve">* </w:t>
      </w:r>
      <w:proofErr w:type="gramStart"/>
      <w:r>
        <w:rPr>
          <w:sz w:val="20"/>
          <w:szCs w:val="20"/>
          <w:lang w:val="en-GB"/>
        </w:rPr>
        <w:t>added</w:t>
      </w:r>
      <w:proofErr w:type="gramEnd"/>
      <w:r>
        <w:rPr>
          <w:sz w:val="20"/>
          <w:szCs w:val="20"/>
          <w:lang w:val="en-GB"/>
        </w:rPr>
        <w:t xml:space="preserve"> in version 4.8 for diagnostics information.</w:t>
      </w:r>
    </w:p>
    <w:p w14:paraId="54AB5D01" w14:textId="70DDB401" w:rsidR="001A1848" w:rsidRDefault="001A1848" w:rsidP="001A1848">
      <w:pPr>
        <w:pStyle w:val="Heading3"/>
      </w:pPr>
      <w:bookmarkStart w:id="317" w:name="_Toc237758920"/>
      <w:r>
        <w:t>8.</w:t>
      </w:r>
      <w:r w:rsidR="006D5EDE">
        <w:t>7</w:t>
      </w:r>
      <w:r>
        <w:t xml:space="preserve">.9 </w:t>
      </w:r>
      <w:proofErr w:type="spellStart"/>
      <w:r>
        <w:t>JsonData</w:t>
      </w:r>
      <w:bookmarkEnd w:id="317"/>
      <w:proofErr w:type="spellEnd"/>
    </w:p>
    <w:p w14:paraId="1D014FB8" w14:textId="293CE367" w:rsidR="00626314" w:rsidRDefault="001A1848" w:rsidP="00626314">
      <w:pPr>
        <w:spacing w:before="120"/>
        <w:jc w:val="both"/>
        <w:rPr>
          <w:sz w:val="20"/>
          <w:szCs w:val="20"/>
          <w:lang w:val="en-GB"/>
        </w:rPr>
      </w:pPr>
      <w:r>
        <w:rPr>
          <w:sz w:val="20"/>
          <w:szCs w:val="20"/>
          <w:lang w:val="en-GB"/>
        </w:rPr>
        <w:t xml:space="preserve">Structured data is returned in JSON format in the API and by the Pyrrho’s HTTP service. For the </w:t>
      </w:r>
      <w:proofErr w:type="spellStart"/>
      <w:r>
        <w:rPr>
          <w:sz w:val="20"/>
          <w:szCs w:val="20"/>
          <w:lang w:val="en-GB"/>
        </w:rPr>
        <w:t>RESTView</w:t>
      </w:r>
      <w:proofErr w:type="spellEnd"/>
      <w:r>
        <w:rPr>
          <w:sz w:val="20"/>
          <w:szCs w:val="20"/>
          <w:lang w:val="en-GB"/>
        </w:rPr>
        <w:t xml:space="preserve"> implementation, an additional field is added to the Json document returned by the HTTP service for every aggregation function in each row, containing the Register contents </w:t>
      </w:r>
      <w:r w:rsidR="00626314">
        <w:rPr>
          <w:sz w:val="20"/>
          <w:szCs w:val="20"/>
          <w:lang w:val="en-GB"/>
        </w:rPr>
        <w:t xml:space="preserve">accumulated during </w:t>
      </w:r>
      <w:r w:rsidR="00626314">
        <w:rPr>
          <w:sz w:val="20"/>
          <w:szCs w:val="20"/>
          <w:lang w:val="en-GB"/>
        </w:rPr>
        <w:lastRenderedPageBreak/>
        <w:t xml:space="preserve">computation of that function for that row. These extra fields enable the aggregation of such results from </w:t>
      </w:r>
      <w:proofErr w:type="gramStart"/>
      <w:r w:rsidR="00626314">
        <w:rPr>
          <w:sz w:val="20"/>
          <w:szCs w:val="20"/>
          <w:lang w:val="en-GB"/>
        </w:rPr>
        <w:t>a number of</w:t>
      </w:r>
      <w:proofErr w:type="gramEnd"/>
      <w:r w:rsidR="00626314">
        <w:rPr>
          <w:sz w:val="20"/>
          <w:szCs w:val="20"/>
          <w:lang w:val="en-GB"/>
        </w:rPr>
        <w:t xml:space="preserve"> remote servers by the REST USING feature described in this document. It is hoped that other DBMS will support this extension.</w:t>
      </w:r>
    </w:p>
    <w:p w14:paraId="65C62629" w14:textId="4963E812" w:rsidR="00626314" w:rsidRDefault="00626314" w:rsidP="00626314">
      <w:pPr>
        <w:spacing w:before="120"/>
        <w:jc w:val="both"/>
        <w:rPr>
          <w:sz w:val="20"/>
          <w:szCs w:val="20"/>
          <w:lang w:val="en-GB"/>
        </w:rPr>
      </w:pPr>
      <w:r>
        <w:rPr>
          <w:sz w:val="20"/>
          <w:szCs w:val="20"/>
          <w:lang w:val="en-GB"/>
        </w:rPr>
        <w:t>The</w:t>
      </w:r>
      <w:r w:rsidR="00A8428A">
        <w:rPr>
          <w:sz w:val="20"/>
          <w:szCs w:val="20"/>
          <w:lang w:val="en-GB"/>
        </w:rPr>
        <w:t xml:space="preserve"> </w:t>
      </w:r>
      <w:r>
        <w:rPr>
          <w:sz w:val="20"/>
          <w:szCs w:val="20"/>
          <w:lang w:val="en-GB"/>
        </w:rPr>
        <w:t>extra fields ha</w:t>
      </w:r>
      <w:r w:rsidR="00A8428A">
        <w:rPr>
          <w:sz w:val="20"/>
          <w:szCs w:val="20"/>
          <w:lang w:val="en-GB"/>
        </w:rPr>
        <w:t>ve names of</w:t>
      </w:r>
      <w:r>
        <w:rPr>
          <w:sz w:val="20"/>
          <w:szCs w:val="20"/>
          <w:lang w:val="en-GB"/>
        </w:rPr>
        <w:t xml:space="preserve"> form $#</w:t>
      </w:r>
      <w:proofErr w:type="spellStart"/>
      <w:r>
        <w:rPr>
          <w:sz w:val="20"/>
          <w:szCs w:val="20"/>
          <w:lang w:val="en-GB"/>
        </w:rPr>
        <w:t>nnn</w:t>
      </w:r>
      <w:proofErr w:type="spellEnd"/>
      <w:r>
        <w:rPr>
          <w:sz w:val="20"/>
          <w:szCs w:val="20"/>
          <w:lang w:val="en-GB"/>
        </w:rPr>
        <w:t xml:space="preserve"> (a dollar sign, a number sign, and a </w:t>
      </w:r>
      <w:proofErr w:type="spellStart"/>
      <w:r>
        <w:rPr>
          <w:sz w:val="20"/>
          <w:szCs w:val="20"/>
          <w:lang w:val="en-GB"/>
        </w:rPr>
        <w:t>deminal</w:t>
      </w:r>
      <w:proofErr w:type="spellEnd"/>
      <w:r>
        <w:rPr>
          <w:sz w:val="20"/>
          <w:szCs w:val="20"/>
          <w:lang w:val="en-GB"/>
        </w:rPr>
        <w:t xml:space="preserve"> integer string). The number </w:t>
      </w:r>
      <w:proofErr w:type="spellStart"/>
      <w:r>
        <w:rPr>
          <w:sz w:val="20"/>
          <w:szCs w:val="20"/>
          <w:lang w:val="en-GB"/>
        </w:rPr>
        <w:t>nnn</w:t>
      </w:r>
      <w:proofErr w:type="spellEnd"/>
      <w:r>
        <w:rPr>
          <w:sz w:val="20"/>
          <w:szCs w:val="20"/>
          <w:lang w:val="en-GB"/>
        </w:rPr>
        <w:t xml:space="preserve"> distinguishes the aggregation function in the SQL request that generated this number: these are assigned in ascending order from left to </w:t>
      </w:r>
      <w:proofErr w:type="gramStart"/>
      <w:r>
        <w:rPr>
          <w:sz w:val="20"/>
          <w:szCs w:val="20"/>
          <w:lang w:val="en-GB"/>
        </w:rPr>
        <w:t>right, and</w:t>
      </w:r>
      <w:proofErr w:type="gramEnd"/>
      <w:r>
        <w:rPr>
          <w:sz w:val="20"/>
          <w:szCs w:val="20"/>
          <w:lang w:val="en-GB"/>
        </w:rPr>
        <w:t xml:space="preserve"> should be the same for each row of the data returned.</w:t>
      </w:r>
    </w:p>
    <w:p w14:paraId="5C93751C" w14:textId="65AD21A0" w:rsidR="00A55B55" w:rsidRDefault="00626314" w:rsidP="00EC31C3">
      <w:pPr>
        <w:spacing w:before="120"/>
        <w:jc w:val="both"/>
        <w:rPr>
          <w:sz w:val="20"/>
          <w:szCs w:val="20"/>
          <w:lang w:val="en-GB"/>
        </w:rPr>
      </w:pPr>
      <w:r>
        <w:rPr>
          <w:sz w:val="20"/>
          <w:szCs w:val="20"/>
          <w:lang w:val="en-GB"/>
        </w:rPr>
        <w:t xml:space="preserve">The value of the extra field is </w:t>
      </w:r>
      <w:r w:rsidR="00A8428A">
        <w:rPr>
          <w:sz w:val="20"/>
          <w:szCs w:val="20"/>
          <w:lang w:val="en-GB"/>
        </w:rPr>
        <w:t>a Json document depends on the kind of aggregation function containing a sequence of fields with decimal integer names 0, 1, etc and optional values in the following order:</w:t>
      </w:r>
    </w:p>
    <w:p w14:paraId="19A2D166" w14:textId="77777777" w:rsidR="00EC31C3" w:rsidRDefault="00EC31C3" w:rsidP="00EC31C3">
      <w:pPr>
        <w:pStyle w:val="ListParagraph"/>
        <w:numPr>
          <w:ilvl w:val="0"/>
          <w:numId w:val="32"/>
        </w:numPr>
        <w:spacing w:before="120"/>
        <w:ind w:left="714" w:hanging="357"/>
        <w:contextualSpacing w:val="0"/>
        <w:jc w:val="both"/>
        <w:rPr>
          <w:sz w:val="20"/>
          <w:szCs w:val="20"/>
          <w:lang w:val="en-GB"/>
        </w:rPr>
      </w:pPr>
      <w:r>
        <w:rPr>
          <w:sz w:val="20"/>
          <w:szCs w:val="20"/>
          <w:lang w:val="en-GB"/>
        </w:rPr>
        <w:t>The value of COUNT</w:t>
      </w:r>
    </w:p>
    <w:p w14:paraId="2E7D3F86" w14:textId="044F7D75" w:rsidR="00A8428A" w:rsidRDefault="00A8428A" w:rsidP="00A8428A">
      <w:pPr>
        <w:pStyle w:val="ListParagraph"/>
        <w:numPr>
          <w:ilvl w:val="0"/>
          <w:numId w:val="32"/>
        </w:numPr>
        <w:jc w:val="both"/>
        <w:rPr>
          <w:sz w:val="20"/>
          <w:szCs w:val="20"/>
          <w:lang w:val="en-GB"/>
        </w:rPr>
      </w:pPr>
      <w:r w:rsidRPr="00A8428A">
        <w:rPr>
          <w:sz w:val="20"/>
          <w:szCs w:val="20"/>
          <w:lang w:val="en-GB"/>
        </w:rPr>
        <w:t xml:space="preserve">The string </w:t>
      </w:r>
      <w:r>
        <w:rPr>
          <w:sz w:val="20"/>
          <w:szCs w:val="20"/>
          <w:lang w:val="en-GB"/>
        </w:rPr>
        <w:t xml:space="preserve">value </w:t>
      </w:r>
      <w:r w:rsidRPr="00A8428A">
        <w:rPr>
          <w:sz w:val="20"/>
          <w:szCs w:val="20"/>
          <w:lang w:val="en-GB"/>
        </w:rPr>
        <w:t>accumulated by the function if any</w:t>
      </w:r>
      <w:r w:rsidR="00955CA2">
        <w:rPr>
          <w:sz w:val="20"/>
          <w:szCs w:val="20"/>
          <w:lang w:val="en-GB"/>
        </w:rPr>
        <w:t xml:space="preserve"> </w:t>
      </w:r>
    </w:p>
    <w:p w14:paraId="010298D2" w14:textId="0EC3FB33" w:rsidR="00955CA2" w:rsidRDefault="00955CA2" w:rsidP="00A8428A">
      <w:pPr>
        <w:pStyle w:val="ListParagraph"/>
        <w:numPr>
          <w:ilvl w:val="0"/>
          <w:numId w:val="32"/>
        </w:numPr>
        <w:jc w:val="both"/>
        <w:rPr>
          <w:sz w:val="20"/>
          <w:szCs w:val="20"/>
          <w:lang w:val="en-GB"/>
        </w:rPr>
      </w:pPr>
      <w:r>
        <w:rPr>
          <w:sz w:val="20"/>
          <w:szCs w:val="20"/>
          <w:lang w:val="en-GB"/>
        </w:rPr>
        <w:t>One of the following:</w:t>
      </w:r>
    </w:p>
    <w:p w14:paraId="02F718E1" w14:textId="02799102" w:rsidR="00A8428A" w:rsidRDefault="00A8428A" w:rsidP="00955CA2">
      <w:pPr>
        <w:pStyle w:val="ListParagraph"/>
        <w:numPr>
          <w:ilvl w:val="1"/>
          <w:numId w:val="32"/>
        </w:numPr>
        <w:jc w:val="both"/>
        <w:rPr>
          <w:sz w:val="20"/>
          <w:szCs w:val="20"/>
          <w:lang w:val="en-GB"/>
        </w:rPr>
      </w:pPr>
      <w:r>
        <w:rPr>
          <w:sz w:val="20"/>
          <w:szCs w:val="20"/>
          <w:lang w:val="en-GB"/>
        </w:rPr>
        <w:t xml:space="preserve">The </w:t>
      </w:r>
      <w:r w:rsidR="00014D88">
        <w:rPr>
          <w:sz w:val="20"/>
          <w:szCs w:val="20"/>
          <w:lang w:val="en-GB"/>
        </w:rPr>
        <w:t>value of MAX, MIN, FIRST, LAST, ARRAY</w:t>
      </w:r>
    </w:p>
    <w:p w14:paraId="16AD9CEF" w14:textId="13C5628A" w:rsidR="00A8428A" w:rsidRDefault="00A8428A" w:rsidP="00955CA2">
      <w:pPr>
        <w:pStyle w:val="ListParagraph"/>
        <w:numPr>
          <w:ilvl w:val="1"/>
          <w:numId w:val="32"/>
        </w:numPr>
        <w:jc w:val="both"/>
        <w:rPr>
          <w:sz w:val="20"/>
          <w:szCs w:val="20"/>
          <w:lang w:val="en-GB"/>
        </w:rPr>
      </w:pPr>
      <w:r>
        <w:rPr>
          <w:sz w:val="20"/>
          <w:szCs w:val="20"/>
          <w:lang w:val="en-GB"/>
        </w:rPr>
        <w:t>A document containing numbered fields for a multiset value</w:t>
      </w:r>
      <w:r w:rsidR="00955CA2">
        <w:rPr>
          <w:sz w:val="20"/>
          <w:szCs w:val="20"/>
          <w:lang w:val="en-GB"/>
        </w:rPr>
        <w:t xml:space="preserve"> (e.g. INTERSECT)</w:t>
      </w:r>
    </w:p>
    <w:p w14:paraId="4FAC1D74" w14:textId="1A74A0BE" w:rsidR="00A8428A" w:rsidRDefault="00A8428A" w:rsidP="00955CA2">
      <w:pPr>
        <w:pStyle w:val="ListParagraph"/>
        <w:numPr>
          <w:ilvl w:val="1"/>
          <w:numId w:val="32"/>
        </w:numPr>
        <w:jc w:val="both"/>
        <w:rPr>
          <w:sz w:val="20"/>
          <w:szCs w:val="20"/>
          <w:lang w:val="en-GB"/>
        </w:rPr>
      </w:pPr>
      <w:r>
        <w:rPr>
          <w:sz w:val="20"/>
          <w:szCs w:val="20"/>
          <w:lang w:val="en-GB"/>
        </w:rPr>
        <w:t>The value of a typed SUM</w:t>
      </w:r>
      <w:r w:rsidR="00955CA2">
        <w:rPr>
          <w:sz w:val="20"/>
          <w:szCs w:val="20"/>
          <w:lang w:val="en-GB"/>
        </w:rPr>
        <w:t xml:space="preserve"> (used in several functions e.g. AVG)</w:t>
      </w:r>
    </w:p>
    <w:p w14:paraId="58589384" w14:textId="24395150" w:rsidR="00014D88" w:rsidRPr="00A8428A" w:rsidRDefault="00955CA2" w:rsidP="00A8428A">
      <w:pPr>
        <w:pStyle w:val="ListParagraph"/>
        <w:numPr>
          <w:ilvl w:val="0"/>
          <w:numId w:val="32"/>
        </w:numPr>
        <w:jc w:val="both"/>
        <w:rPr>
          <w:sz w:val="20"/>
          <w:szCs w:val="20"/>
          <w:lang w:val="en-GB"/>
        </w:rPr>
      </w:pPr>
      <w:r>
        <w:rPr>
          <w:sz w:val="20"/>
          <w:szCs w:val="20"/>
          <w:lang w:val="en-GB"/>
        </w:rPr>
        <w:t>A</w:t>
      </w:r>
      <w:r w:rsidR="00014D88">
        <w:rPr>
          <w:sz w:val="20"/>
          <w:szCs w:val="20"/>
          <w:lang w:val="en-GB"/>
        </w:rPr>
        <w:t xml:space="preserve"> sum of squares</w:t>
      </w:r>
      <w:r>
        <w:rPr>
          <w:sz w:val="20"/>
          <w:szCs w:val="20"/>
          <w:lang w:val="en-GB"/>
        </w:rPr>
        <w:t xml:space="preserve"> (e.g. STDDEV_POP)</w:t>
      </w:r>
    </w:p>
    <w:p w14:paraId="0EDB3381" w14:textId="21D7512D" w:rsidR="00A8428A" w:rsidRPr="00B73D71" w:rsidRDefault="00EC31C3" w:rsidP="00EC31C3">
      <w:pPr>
        <w:spacing w:before="120"/>
        <w:jc w:val="both"/>
        <w:rPr>
          <w:sz w:val="20"/>
          <w:szCs w:val="20"/>
          <w:lang w:val="en-GB"/>
        </w:rPr>
      </w:pPr>
      <w:r>
        <w:rPr>
          <w:sz w:val="20"/>
          <w:szCs w:val="20"/>
          <w:lang w:val="en-GB"/>
        </w:rPr>
        <w:t xml:space="preserve">The Register class contains </w:t>
      </w:r>
      <w:r w:rsidR="00955CA2">
        <w:rPr>
          <w:sz w:val="20"/>
          <w:szCs w:val="20"/>
          <w:lang w:val="en-GB"/>
        </w:rPr>
        <w:t>other</w:t>
      </w:r>
      <w:r>
        <w:rPr>
          <w:sz w:val="20"/>
          <w:szCs w:val="20"/>
          <w:lang w:val="en-GB"/>
        </w:rPr>
        <w:t xml:space="preserve"> fields that are used for window functions</w:t>
      </w:r>
      <w:r w:rsidR="00955CA2">
        <w:rPr>
          <w:sz w:val="20"/>
          <w:szCs w:val="20"/>
          <w:lang w:val="en-GB"/>
        </w:rPr>
        <w:t>; b</w:t>
      </w:r>
      <w:r>
        <w:rPr>
          <w:sz w:val="20"/>
          <w:szCs w:val="20"/>
          <w:lang w:val="en-GB"/>
        </w:rPr>
        <w:t xml:space="preserve">ut window functions are not aggregation functions </w:t>
      </w:r>
      <w:r w:rsidR="00955CA2">
        <w:rPr>
          <w:sz w:val="20"/>
          <w:szCs w:val="20"/>
          <w:lang w:val="en-GB"/>
        </w:rPr>
        <w:t>and so</w:t>
      </w:r>
      <w:r>
        <w:rPr>
          <w:sz w:val="20"/>
          <w:szCs w:val="20"/>
          <w:lang w:val="en-GB"/>
        </w:rPr>
        <w:t xml:space="preserve"> these fields are not used for </w:t>
      </w:r>
      <w:proofErr w:type="spellStart"/>
      <w:r>
        <w:rPr>
          <w:sz w:val="20"/>
          <w:szCs w:val="20"/>
          <w:lang w:val="en-GB"/>
        </w:rPr>
        <w:t>JsonData</w:t>
      </w:r>
      <w:proofErr w:type="spellEnd"/>
      <w:r>
        <w:rPr>
          <w:sz w:val="20"/>
          <w:szCs w:val="20"/>
          <w:lang w:val="en-GB"/>
        </w:rPr>
        <w:t>.</w:t>
      </w:r>
    </w:p>
    <w:p w14:paraId="20009E9F" w14:textId="4B9029C3" w:rsidR="00885AA2" w:rsidRDefault="00885AA2" w:rsidP="00CC0662">
      <w:pPr>
        <w:pStyle w:val="Heading1"/>
        <w:rPr>
          <w:lang w:val="en-GB"/>
        </w:rPr>
      </w:pPr>
      <w:bookmarkStart w:id="318" w:name="_Toc49955248"/>
      <w:bookmarkStart w:id="319" w:name="_Toc237758921"/>
      <w:r>
        <w:rPr>
          <w:lang w:val="en-GB"/>
        </w:rPr>
        <w:lastRenderedPageBreak/>
        <w:t>9. Pyrrho Database File Format</w:t>
      </w:r>
      <w:bookmarkEnd w:id="318"/>
      <w:bookmarkEnd w:id="319"/>
    </w:p>
    <w:p w14:paraId="52D20AD5" w14:textId="06672FE4" w:rsidR="00BC094A" w:rsidRDefault="00B229A1" w:rsidP="00BC094A">
      <w:pPr>
        <w:spacing w:before="120"/>
        <w:jc w:val="both"/>
        <w:rPr>
          <w:sz w:val="20"/>
          <w:szCs w:val="20"/>
          <w:lang w:val="en-GB"/>
        </w:rPr>
      </w:pPr>
      <w:r>
        <w:rPr>
          <w:sz w:val="20"/>
          <w:szCs w:val="20"/>
          <w:lang w:val="en-GB"/>
        </w:rPr>
        <w:t xml:space="preserve">The Pyrrho database file begins with a key (777) and version number (e.g. 50) encoded using Pyrrho’s integer format 9.1.1. </w:t>
      </w:r>
      <w:r w:rsidR="00FA67F1">
        <w:rPr>
          <w:sz w:val="20"/>
          <w:szCs w:val="20"/>
          <w:lang w:val="en-GB"/>
        </w:rPr>
        <w:t>The rest of the file consists of a sequence of variable length records, whose type is given by the opening byte, and who</w:t>
      </w:r>
      <w:r w:rsidR="00C51BB7">
        <w:rPr>
          <w:sz w:val="20"/>
          <w:szCs w:val="20"/>
          <w:lang w:val="en-GB"/>
        </w:rPr>
        <w:t xml:space="preserve">se contents are variable length. </w:t>
      </w:r>
      <w:r w:rsidR="00FA67F1">
        <w:rPr>
          <w:sz w:val="20"/>
          <w:szCs w:val="20"/>
          <w:lang w:val="en-GB"/>
        </w:rPr>
        <w:t xml:space="preserve">Each record is made up of a set of data fields: some have fixed format, and some have variable format. </w:t>
      </w:r>
      <w:r w:rsidR="00BC094A">
        <w:rPr>
          <w:sz w:val="20"/>
          <w:szCs w:val="20"/>
          <w:lang w:val="en-GB"/>
        </w:rPr>
        <w:t xml:space="preserve">The record committed by a transaction are placed together, prefaced by a </w:t>
      </w:r>
      <w:proofErr w:type="spellStart"/>
      <w:r w:rsidR="00BC094A">
        <w:rPr>
          <w:sz w:val="20"/>
          <w:szCs w:val="20"/>
          <w:lang w:val="en-GB"/>
        </w:rPr>
        <w:t>PTransaction</w:t>
      </w:r>
      <w:proofErr w:type="spellEnd"/>
      <w:r w:rsidR="00BC094A">
        <w:rPr>
          <w:sz w:val="20"/>
          <w:szCs w:val="20"/>
          <w:lang w:val="en-GB"/>
        </w:rPr>
        <w:t xml:space="preserve"> record that declares the user and role for the commit and the number of following records in the commit; and </w:t>
      </w:r>
      <w:proofErr w:type="gramStart"/>
      <w:r w:rsidR="00BC094A">
        <w:rPr>
          <w:sz w:val="20"/>
          <w:szCs w:val="20"/>
          <w:lang w:val="en-GB"/>
        </w:rPr>
        <w:t>all of</w:t>
      </w:r>
      <w:proofErr w:type="gramEnd"/>
      <w:r w:rsidR="00BC094A">
        <w:rPr>
          <w:sz w:val="20"/>
          <w:szCs w:val="20"/>
          <w:lang w:val="en-GB"/>
        </w:rPr>
        <w:t xml:space="preserve"> the record in the commit contain a reference to this </w:t>
      </w:r>
      <w:proofErr w:type="spellStart"/>
      <w:r w:rsidR="00BC094A">
        <w:rPr>
          <w:sz w:val="20"/>
          <w:szCs w:val="20"/>
          <w:lang w:val="en-GB"/>
        </w:rPr>
        <w:t>PTransaction</w:t>
      </w:r>
      <w:proofErr w:type="spellEnd"/>
      <w:r w:rsidR="00BC094A">
        <w:rPr>
          <w:sz w:val="20"/>
          <w:szCs w:val="20"/>
          <w:lang w:val="en-GB"/>
        </w:rPr>
        <w:t xml:space="preserve"> record.</w:t>
      </w:r>
    </w:p>
    <w:p w14:paraId="5EF67BBF" w14:textId="536301DD" w:rsidR="00AA6443" w:rsidRDefault="00BC094A" w:rsidP="00D57558">
      <w:pPr>
        <w:spacing w:before="120"/>
        <w:jc w:val="both"/>
        <w:rPr>
          <w:sz w:val="20"/>
          <w:szCs w:val="20"/>
          <w:lang w:val="en-GB"/>
        </w:rPr>
      </w:pPr>
      <w:r>
        <w:rPr>
          <w:sz w:val="20"/>
          <w:szCs w:val="20"/>
          <w:lang w:val="en-GB"/>
        </w:rPr>
        <w:t>O</w:t>
      </w:r>
      <w:r w:rsidR="00AA6443">
        <w:rPr>
          <w:sz w:val="20"/>
          <w:szCs w:val="20"/>
          <w:lang w:val="en-GB"/>
        </w:rPr>
        <w:t>nce any data has been written to the file it stays unchange</w:t>
      </w:r>
      <w:r w:rsidR="00A208BB">
        <w:rPr>
          <w:sz w:val="20"/>
          <w:szCs w:val="20"/>
          <w:lang w:val="en-GB"/>
        </w:rPr>
        <w:t>d at the position it was written</w:t>
      </w:r>
      <w:r>
        <w:rPr>
          <w:sz w:val="20"/>
          <w:szCs w:val="20"/>
          <w:lang w:val="en-GB"/>
        </w:rPr>
        <w:t xml:space="preserve"> (append storage)</w:t>
      </w:r>
      <w:r w:rsidR="00AA6443">
        <w:rPr>
          <w:sz w:val="20"/>
          <w:szCs w:val="20"/>
          <w:lang w:val="en-GB"/>
        </w:rPr>
        <w:t>.</w:t>
      </w:r>
      <w:r w:rsidR="00B02C45">
        <w:rPr>
          <w:sz w:val="20"/>
          <w:szCs w:val="20"/>
          <w:lang w:val="en-GB"/>
        </w:rPr>
        <w:t xml:space="preserve"> Database files larger tha</w:t>
      </w:r>
      <w:r w:rsidR="006E224D">
        <w:rPr>
          <w:sz w:val="20"/>
          <w:szCs w:val="20"/>
          <w:lang w:val="en-GB"/>
        </w:rPr>
        <w:t>n 32GB are physically divided into 32</w:t>
      </w:r>
      <w:r w:rsidR="00B02C45">
        <w:rPr>
          <w:sz w:val="20"/>
          <w:szCs w:val="20"/>
          <w:lang w:val="en-GB"/>
        </w:rPr>
        <w:t>GB segments. The data is continued logically from one file to the next without any additional formatting.</w:t>
      </w:r>
    </w:p>
    <w:p w14:paraId="30F63D95" w14:textId="620F4260" w:rsidR="00AA6443" w:rsidRDefault="00AA6443" w:rsidP="00AA6443">
      <w:pPr>
        <w:pStyle w:val="Heading2"/>
        <w:rPr>
          <w:lang w:val="en-GB"/>
        </w:rPr>
      </w:pPr>
      <w:bookmarkStart w:id="320" w:name="_Toc49955249"/>
      <w:bookmarkStart w:id="321" w:name="_Toc237758922"/>
      <w:r>
        <w:rPr>
          <w:lang w:val="en-GB"/>
        </w:rPr>
        <w:t>9.1 Data Formats</w:t>
      </w:r>
      <w:bookmarkEnd w:id="320"/>
      <w:bookmarkEnd w:id="321"/>
    </w:p>
    <w:p w14:paraId="71A545E2" w14:textId="77777777" w:rsidR="00AA6443" w:rsidRDefault="00AA6443" w:rsidP="00D57558">
      <w:pPr>
        <w:spacing w:before="120"/>
        <w:jc w:val="both"/>
        <w:rPr>
          <w:sz w:val="20"/>
          <w:szCs w:val="20"/>
          <w:lang w:val="en-GB"/>
        </w:rPr>
      </w:pPr>
      <w:r>
        <w:rPr>
          <w:sz w:val="20"/>
          <w:szCs w:val="20"/>
          <w:lang w:val="en-GB"/>
        </w:rPr>
        <w:t>Byte and Unicode are the only predefined formats. It is assumed that all data files are dealt with by the operating system as a sequence of bytes.</w:t>
      </w:r>
      <w:r w:rsidR="00C963F8">
        <w:rPr>
          <w:sz w:val="20"/>
          <w:szCs w:val="20"/>
          <w:lang w:val="en-GB"/>
        </w:rPr>
        <w:t xml:space="preserve"> </w:t>
      </w:r>
      <w:proofErr w:type="gramStart"/>
      <w:r w:rsidR="00C963F8">
        <w:rPr>
          <w:sz w:val="20"/>
          <w:szCs w:val="20"/>
          <w:lang w:val="en-GB"/>
        </w:rPr>
        <w:t>In particular, Pyrrho</w:t>
      </w:r>
      <w:proofErr w:type="gramEnd"/>
      <w:r w:rsidR="00C963F8">
        <w:rPr>
          <w:sz w:val="20"/>
          <w:szCs w:val="20"/>
          <w:lang w:val="en-GB"/>
        </w:rPr>
        <w:t xml:space="preserve"> has its own way of encoding integers, floats etc, which are described below.</w:t>
      </w:r>
    </w:p>
    <w:p w14:paraId="6C76D740" w14:textId="77777777" w:rsidR="00AA6443" w:rsidRDefault="00AA6443" w:rsidP="00D57558">
      <w:pPr>
        <w:spacing w:before="120"/>
        <w:jc w:val="both"/>
        <w:rPr>
          <w:sz w:val="20"/>
          <w:szCs w:val="20"/>
          <w:lang w:val="en-GB"/>
        </w:rPr>
      </w:pPr>
      <w:r>
        <w:rPr>
          <w:sz w:val="20"/>
          <w:szCs w:val="20"/>
          <w:lang w:val="en-GB"/>
        </w:rPr>
        <w:t>Pyrrho constructs a small set of data types from these, as follows:</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008"/>
        <w:gridCol w:w="1510"/>
        <w:gridCol w:w="5690"/>
      </w:tblGrid>
      <w:tr w:rsidR="00C963F8" w:rsidRPr="002E5CE2" w14:paraId="0DA70C3B" w14:textId="77777777" w:rsidTr="002E3637">
        <w:tc>
          <w:tcPr>
            <w:tcW w:w="1008" w:type="dxa"/>
          </w:tcPr>
          <w:p w14:paraId="262C9EAC" w14:textId="77777777" w:rsidR="00C963F8" w:rsidRPr="002E5CE2" w:rsidRDefault="00C963F8" w:rsidP="002E5CE2">
            <w:pPr>
              <w:jc w:val="center"/>
              <w:rPr>
                <w:b/>
                <w:sz w:val="20"/>
                <w:szCs w:val="20"/>
                <w:lang w:val="en-GB"/>
              </w:rPr>
            </w:pPr>
            <w:r w:rsidRPr="002E5CE2">
              <w:rPr>
                <w:b/>
                <w:sz w:val="20"/>
                <w:szCs w:val="20"/>
                <w:lang w:val="en-GB"/>
              </w:rPr>
              <w:t>Code</w:t>
            </w:r>
          </w:p>
        </w:tc>
        <w:tc>
          <w:tcPr>
            <w:tcW w:w="1510" w:type="dxa"/>
          </w:tcPr>
          <w:p w14:paraId="18D00008" w14:textId="77777777" w:rsidR="00C963F8" w:rsidRPr="002E5CE2" w:rsidRDefault="00C963F8" w:rsidP="002E5CE2">
            <w:pPr>
              <w:jc w:val="center"/>
              <w:rPr>
                <w:b/>
                <w:sz w:val="20"/>
                <w:szCs w:val="20"/>
                <w:lang w:val="en-GB"/>
              </w:rPr>
            </w:pPr>
            <w:r w:rsidRPr="002E5CE2">
              <w:rPr>
                <w:b/>
                <w:sz w:val="20"/>
                <w:szCs w:val="20"/>
                <w:lang w:val="en-GB"/>
              </w:rPr>
              <w:t>Data Type</w:t>
            </w:r>
          </w:p>
        </w:tc>
        <w:tc>
          <w:tcPr>
            <w:tcW w:w="5690" w:type="dxa"/>
          </w:tcPr>
          <w:p w14:paraId="7E9DFAAF" w14:textId="77777777" w:rsidR="00C963F8" w:rsidRPr="002E5CE2" w:rsidRDefault="00C963F8" w:rsidP="002E5CE2">
            <w:pPr>
              <w:jc w:val="center"/>
              <w:rPr>
                <w:b/>
                <w:sz w:val="20"/>
                <w:szCs w:val="20"/>
                <w:lang w:val="en-GB"/>
              </w:rPr>
            </w:pPr>
            <w:r w:rsidRPr="002E5CE2">
              <w:rPr>
                <w:b/>
                <w:sz w:val="20"/>
                <w:szCs w:val="20"/>
                <w:lang w:val="en-GB"/>
              </w:rPr>
              <w:t>Format as</w:t>
            </w:r>
          </w:p>
        </w:tc>
      </w:tr>
      <w:tr w:rsidR="007879BD" w:rsidRPr="007879BD" w14:paraId="2F276826" w14:textId="77777777" w:rsidTr="002E3637">
        <w:tc>
          <w:tcPr>
            <w:tcW w:w="1008" w:type="dxa"/>
          </w:tcPr>
          <w:p w14:paraId="66813036" w14:textId="15D33C6B" w:rsidR="007879BD" w:rsidRPr="007879BD" w:rsidRDefault="007879BD" w:rsidP="00C9142B">
            <w:pPr>
              <w:jc w:val="center"/>
              <w:rPr>
                <w:bCs/>
                <w:sz w:val="20"/>
                <w:szCs w:val="20"/>
                <w:lang w:val="en-GB"/>
              </w:rPr>
            </w:pPr>
            <w:r w:rsidRPr="007879BD">
              <w:rPr>
                <w:bCs/>
                <w:sz w:val="20"/>
                <w:szCs w:val="20"/>
                <w:lang w:val="en-GB"/>
              </w:rPr>
              <w:t>0</w:t>
            </w:r>
          </w:p>
        </w:tc>
        <w:tc>
          <w:tcPr>
            <w:tcW w:w="1510" w:type="dxa"/>
          </w:tcPr>
          <w:p w14:paraId="05238580" w14:textId="30DE2F04" w:rsidR="007879BD" w:rsidRPr="007879BD" w:rsidRDefault="007879BD" w:rsidP="007879BD">
            <w:pPr>
              <w:rPr>
                <w:bCs/>
                <w:sz w:val="20"/>
                <w:szCs w:val="20"/>
                <w:lang w:val="en-GB"/>
              </w:rPr>
            </w:pPr>
            <w:r w:rsidRPr="007879BD">
              <w:rPr>
                <w:bCs/>
                <w:sz w:val="20"/>
                <w:szCs w:val="20"/>
                <w:lang w:val="en-GB"/>
              </w:rPr>
              <w:t>Null</w:t>
            </w:r>
          </w:p>
        </w:tc>
        <w:tc>
          <w:tcPr>
            <w:tcW w:w="5690" w:type="dxa"/>
          </w:tcPr>
          <w:p w14:paraId="3EC538F8" w14:textId="77777777" w:rsidR="007879BD" w:rsidRPr="007879BD" w:rsidRDefault="007879BD" w:rsidP="007879BD">
            <w:pPr>
              <w:rPr>
                <w:bCs/>
                <w:sz w:val="20"/>
                <w:szCs w:val="20"/>
                <w:lang w:val="en-GB"/>
              </w:rPr>
            </w:pPr>
          </w:p>
        </w:tc>
      </w:tr>
      <w:tr w:rsidR="00C963F8" w:rsidRPr="002E5CE2" w14:paraId="2AE35995" w14:textId="77777777" w:rsidTr="002E3637">
        <w:tc>
          <w:tcPr>
            <w:tcW w:w="1008" w:type="dxa"/>
          </w:tcPr>
          <w:p w14:paraId="5C8CE243" w14:textId="77777777" w:rsidR="00C963F8" w:rsidRPr="002E5CE2" w:rsidRDefault="00C963F8" w:rsidP="002E5CE2">
            <w:pPr>
              <w:jc w:val="center"/>
              <w:rPr>
                <w:sz w:val="20"/>
                <w:szCs w:val="20"/>
                <w:lang w:val="en-GB"/>
              </w:rPr>
            </w:pPr>
            <w:r w:rsidRPr="002E5CE2">
              <w:rPr>
                <w:sz w:val="20"/>
                <w:szCs w:val="20"/>
                <w:lang w:val="en-GB"/>
              </w:rPr>
              <w:t>1</w:t>
            </w:r>
          </w:p>
        </w:tc>
        <w:tc>
          <w:tcPr>
            <w:tcW w:w="1510" w:type="dxa"/>
          </w:tcPr>
          <w:p w14:paraId="23D11256" w14:textId="77777777" w:rsidR="00C963F8" w:rsidRPr="002E5CE2" w:rsidRDefault="00C963F8" w:rsidP="002E5CE2">
            <w:pPr>
              <w:jc w:val="both"/>
              <w:rPr>
                <w:sz w:val="20"/>
                <w:szCs w:val="20"/>
                <w:lang w:val="en-GB"/>
              </w:rPr>
            </w:pPr>
            <w:r w:rsidRPr="002E5CE2">
              <w:rPr>
                <w:sz w:val="20"/>
                <w:szCs w:val="20"/>
                <w:lang w:val="en-GB"/>
              </w:rPr>
              <w:t>T</w:t>
            </w:r>
            <w:r w:rsidR="00C51BB7" w:rsidRPr="002E5CE2">
              <w:rPr>
                <w:sz w:val="20"/>
                <w:szCs w:val="20"/>
                <w:lang w:val="en-GB"/>
              </w:rPr>
              <w:t>ime</w:t>
            </w:r>
          </w:p>
        </w:tc>
        <w:tc>
          <w:tcPr>
            <w:tcW w:w="5690" w:type="dxa"/>
          </w:tcPr>
          <w:p w14:paraId="26B93999" w14:textId="77777777" w:rsidR="00C963F8" w:rsidRPr="002E5CE2" w:rsidRDefault="00C963F8" w:rsidP="002E5CE2">
            <w:pPr>
              <w:jc w:val="both"/>
              <w:rPr>
                <w:sz w:val="20"/>
                <w:szCs w:val="20"/>
                <w:lang w:val="en-GB"/>
              </w:rPr>
            </w:pPr>
            <w:r w:rsidRPr="002E5CE2">
              <w:rPr>
                <w:sz w:val="20"/>
                <w:szCs w:val="20"/>
                <w:lang w:val="en-GB"/>
              </w:rPr>
              <w:t>1 Integer</w:t>
            </w:r>
            <w:r w:rsidR="00C51BB7" w:rsidRPr="002E5CE2">
              <w:rPr>
                <w:sz w:val="20"/>
                <w:szCs w:val="20"/>
                <w:lang w:val="en-GB"/>
              </w:rPr>
              <w:t xml:space="preserve"> (</w:t>
            </w:r>
            <w:r w:rsidR="003919D6" w:rsidRPr="002E5CE2">
              <w:rPr>
                <w:sz w:val="20"/>
                <w:szCs w:val="20"/>
                <w:lang w:val="en-GB"/>
              </w:rPr>
              <w:t xml:space="preserve">UTC </w:t>
            </w:r>
            <w:r w:rsidR="00C51BB7" w:rsidRPr="002E5CE2">
              <w:rPr>
                <w:sz w:val="20"/>
                <w:szCs w:val="20"/>
                <w:lang w:val="en-GB"/>
              </w:rPr>
              <w:t>ticks)</w:t>
            </w:r>
          </w:p>
        </w:tc>
      </w:tr>
      <w:tr w:rsidR="00C963F8" w:rsidRPr="002E5CE2" w14:paraId="0475244A" w14:textId="77777777" w:rsidTr="002E3637">
        <w:tc>
          <w:tcPr>
            <w:tcW w:w="1008" w:type="dxa"/>
          </w:tcPr>
          <w:p w14:paraId="6EF0690A" w14:textId="77777777" w:rsidR="00C963F8" w:rsidRPr="002E5CE2" w:rsidRDefault="00C963F8" w:rsidP="002E5CE2">
            <w:pPr>
              <w:jc w:val="center"/>
              <w:rPr>
                <w:sz w:val="20"/>
                <w:szCs w:val="20"/>
                <w:lang w:val="en-GB"/>
              </w:rPr>
            </w:pPr>
            <w:r w:rsidRPr="002E5CE2">
              <w:rPr>
                <w:sz w:val="20"/>
                <w:szCs w:val="20"/>
                <w:lang w:val="en-GB"/>
              </w:rPr>
              <w:t>2</w:t>
            </w:r>
          </w:p>
        </w:tc>
        <w:tc>
          <w:tcPr>
            <w:tcW w:w="1510" w:type="dxa"/>
          </w:tcPr>
          <w:p w14:paraId="17FAA284" w14:textId="77777777" w:rsidR="00C963F8" w:rsidRPr="002E5CE2" w:rsidRDefault="00C963F8" w:rsidP="002E5CE2">
            <w:pPr>
              <w:jc w:val="both"/>
              <w:rPr>
                <w:sz w:val="20"/>
                <w:szCs w:val="20"/>
                <w:lang w:val="en-GB"/>
              </w:rPr>
            </w:pPr>
            <w:r w:rsidRPr="002E5CE2">
              <w:rPr>
                <w:sz w:val="20"/>
                <w:szCs w:val="20"/>
                <w:lang w:val="en-GB"/>
              </w:rPr>
              <w:t>Interval</w:t>
            </w:r>
          </w:p>
        </w:tc>
        <w:tc>
          <w:tcPr>
            <w:tcW w:w="5690" w:type="dxa"/>
          </w:tcPr>
          <w:p w14:paraId="05395B6D" w14:textId="77777777" w:rsidR="00C963F8" w:rsidRPr="002E5CE2" w:rsidRDefault="00C963F8" w:rsidP="002E5CE2">
            <w:pPr>
              <w:jc w:val="both"/>
              <w:rPr>
                <w:sz w:val="20"/>
                <w:szCs w:val="20"/>
                <w:lang w:val="en-GB"/>
              </w:rPr>
            </w:pPr>
            <w:r w:rsidRPr="002E5CE2">
              <w:rPr>
                <w:sz w:val="20"/>
                <w:szCs w:val="20"/>
                <w:lang w:val="en-GB"/>
              </w:rPr>
              <w:t>3 Integers (</w:t>
            </w:r>
            <w:proofErr w:type="spellStart"/>
            <w:r w:rsidRPr="002E5CE2">
              <w:rPr>
                <w:sz w:val="20"/>
                <w:szCs w:val="20"/>
                <w:lang w:val="en-GB"/>
              </w:rPr>
              <w:t>year,month</w:t>
            </w:r>
            <w:proofErr w:type="spellEnd"/>
            <w:r w:rsidRPr="002E5CE2">
              <w:rPr>
                <w:sz w:val="20"/>
                <w:szCs w:val="20"/>
                <w:lang w:val="en-GB"/>
              </w:rPr>
              <w:t>, ticks)</w:t>
            </w:r>
          </w:p>
        </w:tc>
      </w:tr>
      <w:tr w:rsidR="00C963F8" w:rsidRPr="002E5CE2" w14:paraId="6CE5BC5A" w14:textId="77777777" w:rsidTr="002E3637">
        <w:tc>
          <w:tcPr>
            <w:tcW w:w="1008" w:type="dxa"/>
          </w:tcPr>
          <w:p w14:paraId="1CFDED7F" w14:textId="77777777" w:rsidR="00C963F8" w:rsidRPr="002E5CE2" w:rsidRDefault="00C963F8" w:rsidP="002E5CE2">
            <w:pPr>
              <w:jc w:val="center"/>
              <w:rPr>
                <w:sz w:val="20"/>
                <w:szCs w:val="20"/>
                <w:lang w:val="en-GB"/>
              </w:rPr>
            </w:pPr>
            <w:r w:rsidRPr="002E5CE2">
              <w:rPr>
                <w:sz w:val="20"/>
                <w:szCs w:val="20"/>
                <w:lang w:val="en-GB"/>
              </w:rPr>
              <w:t>3</w:t>
            </w:r>
          </w:p>
        </w:tc>
        <w:tc>
          <w:tcPr>
            <w:tcW w:w="1510" w:type="dxa"/>
          </w:tcPr>
          <w:p w14:paraId="548CE6F8" w14:textId="77777777" w:rsidR="00C963F8" w:rsidRPr="002E5CE2" w:rsidRDefault="00C963F8" w:rsidP="002E5CE2">
            <w:pPr>
              <w:jc w:val="both"/>
              <w:rPr>
                <w:sz w:val="20"/>
                <w:szCs w:val="20"/>
                <w:lang w:val="en-GB"/>
              </w:rPr>
            </w:pPr>
            <w:r w:rsidRPr="002E5CE2">
              <w:rPr>
                <w:sz w:val="20"/>
                <w:szCs w:val="20"/>
                <w:lang w:val="en-GB"/>
              </w:rPr>
              <w:t>Integer</w:t>
            </w:r>
          </w:p>
        </w:tc>
        <w:tc>
          <w:tcPr>
            <w:tcW w:w="5690" w:type="dxa"/>
          </w:tcPr>
          <w:p w14:paraId="3C859D06" w14:textId="77777777" w:rsidR="00C963F8" w:rsidRPr="002E5CE2" w:rsidRDefault="001C7559" w:rsidP="002E5CE2">
            <w:pPr>
              <w:jc w:val="both"/>
              <w:rPr>
                <w:sz w:val="20"/>
                <w:szCs w:val="20"/>
                <w:lang w:val="en-GB"/>
              </w:rPr>
            </w:pPr>
            <w:r w:rsidRPr="002E5CE2">
              <w:rPr>
                <w:sz w:val="20"/>
                <w:szCs w:val="20"/>
                <w:lang w:val="en-GB"/>
              </w:rPr>
              <w:t>1 byte (</w:t>
            </w:r>
            <w:proofErr w:type="spellStart"/>
            <w:r w:rsidRPr="002E5CE2">
              <w:rPr>
                <w:sz w:val="20"/>
                <w:szCs w:val="20"/>
                <w:lang w:val="en-GB"/>
              </w:rPr>
              <w:t>bytelength</w:t>
            </w:r>
            <w:proofErr w:type="spellEnd"/>
            <w:r w:rsidRPr="002E5CE2">
              <w:rPr>
                <w:sz w:val="20"/>
                <w:szCs w:val="20"/>
                <w:lang w:val="en-GB"/>
              </w:rPr>
              <w:t xml:space="preserve">), </w:t>
            </w:r>
            <w:proofErr w:type="spellStart"/>
            <w:r w:rsidRPr="002E5CE2">
              <w:rPr>
                <w:sz w:val="20"/>
                <w:szCs w:val="20"/>
                <w:lang w:val="en-GB"/>
              </w:rPr>
              <w:t>bytelength</w:t>
            </w:r>
            <w:proofErr w:type="spellEnd"/>
            <w:r w:rsidRPr="002E5CE2">
              <w:rPr>
                <w:sz w:val="20"/>
                <w:szCs w:val="20"/>
                <w:lang w:val="en-GB"/>
              </w:rPr>
              <w:t xml:space="preserve"> bytes: see 9.1.1</w:t>
            </w:r>
          </w:p>
        </w:tc>
      </w:tr>
      <w:tr w:rsidR="00C963F8" w:rsidRPr="002E5CE2" w14:paraId="2506AB50" w14:textId="77777777" w:rsidTr="002E3637">
        <w:tc>
          <w:tcPr>
            <w:tcW w:w="1008" w:type="dxa"/>
          </w:tcPr>
          <w:p w14:paraId="4477CC58" w14:textId="77777777" w:rsidR="00C963F8" w:rsidRPr="002E5CE2" w:rsidRDefault="00C963F8" w:rsidP="002E5CE2">
            <w:pPr>
              <w:jc w:val="center"/>
              <w:rPr>
                <w:sz w:val="20"/>
                <w:szCs w:val="20"/>
                <w:lang w:val="en-GB"/>
              </w:rPr>
            </w:pPr>
            <w:r w:rsidRPr="002E5CE2">
              <w:rPr>
                <w:sz w:val="20"/>
                <w:szCs w:val="20"/>
                <w:lang w:val="en-GB"/>
              </w:rPr>
              <w:t>4</w:t>
            </w:r>
          </w:p>
        </w:tc>
        <w:tc>
          <w:tcPr>
            <w:tcW w:w="1510" w:type="dxa"/>
          </w:tcPr>
          <w:p w14:paraId="42E72B5A" w14:textId="77777777" w:rsidR="00C963F8" w:rsidRPr="002E5CE2" w:rsidRDefault="00C963F8" w:rsidP="002E5CE2">
            <w:pPr>
              <w:jc w:val="both"/>
              <w:rPr>
                <w:sz w:val="20"/>
                <w:szCs w:val="20"/>
                <w:lang w:val="en-GB"/>
              </w:rPr>
            </w:pPr>
            <w:r w:rsidRPr="002E5CE2">
              <w:rPr>
                <w:sz w:val="20"/>
                <w:szCs w:val="20"/>
                <w:lang w:val="en-GB"/>
              </w:rPr>
              <w:t>Numeric</w:t>
            </w:r>
          </w:p>
        </w:tc>
        <w:tc>
          <w:tcPr>
            <w:tcW w:w="5690" w:type="dxa"/>
          </w:tcPr>
          <w:p w14:paraId="3976FE4D" w14:textId="77777777" w:rsidR="00C963F8" w:rsidRPr="002E5CE2" w:rsidRDefault="00623116" w:rsidP="002E5CE2">
            <w:pPr>
              <w:jc w:val="both"/>
              <w:rPr>
                <w:sz w:val="20"/>
                <w:szCs w:val="20"/>
                <w:lang w:val="en-GB"/>
              </w:rPr>
            </w:pPr>
            <w:r w:rsidRPr="002E5CE2">
              <w:rPr>
                <w:sz w:val="20"/>
                <w:szCs w:val="20"/>
                <w:lang w:val="en-GB"/>
              </w:rPr>
              <w:t>2 Integers (mantissa, scale: see 9.1.2)</w:t>
            </w:r>
          </w:p>
        </w:tc>
      </w:tr>
      <w:tr w:rsidR="00C963F8" w:rsidRPr="002E5CE2" w14:paraId="2FA874E4" w14:textId="77777777" w:rsidTr="002E3637">
        <w:tc>
          <w:tcPr>
            <w:tcW w:w="1008" w:type="dxa"/>
          </w:tcPr>
          <w:p w14:paraId="0BE6DFA7" w14:textId="77777777" w:rsidR="00C963F8" w:rsidRPr="002E5CE2" w:rsidRDefault="00C963F8" w:rsidP="002E5CE2">
            <w:pPr>
              <w:jc w:val="center"/>
              <w:rPr>
                <w:sz w:val="20"/>
                <w:szCs w:val="20"/>
                <w:lang w:val="en-GB"/>
              </w:rPr>
            </w:pPr>
            <w:r w:rsidRPr="002E5CE2">
              <w:rPr>
                <w:sz w:val="20"/>
                <w:szCs w:val="20"/>
                <w:lang w:val="en-GB"/>
              </w:rPr>
              <w:t>5</w:t>
            </w:r>
          </w:p>
        </w:tc>
        <w:tc>
          <w:tcPr>
            <w:tcW w:w="1510" w:type="dxa"/>
          </w:tcPr>
          <w:p w14:paraId="331EB700" w14:textId="77777777" w:rsidR="00C963F8" w:rsidRPr="002E5CE2" w:rsidRDefault="00C963F8" w:rsidP="002E5CE2">
            <w:pPr>
              <w:jc w:val="both"/>
              <w:rPr>
                <w:sz w:val="20"/>
                <w:szCs w:val="20"/>
                <w:lang w:val="en-GB"/>
              </w:rPr>
            </w:pPr>
            <w:r w:rsidRPr="002E5CE2">
              <w:rPr>
                <w:sz w:val="20"/>
                <w:szCs w:val="20"/>
                <w:lang w:val="en-GB"/>
              </w:rPr>
              <w:t>String</w:t>
            </w:r>
          </w:p>
        </w:tc>
        <w:tc>
          <w:tcPr>
            <w:tcW w:w="5690" w:type="dxa"/>
          </w:tcPr>
          <w:p w14:paraId="3C5F50B8" w14:textId="77777777" w:rsidR="00C963F8" w:rsidRPr="002E5CE2" w:rsidRDefault="00C963F8" w:rsidP="002E5CE2">
            <w:pPr>
              <w:jc w:val="both"/>
              <w:rPr>
                <w:sz w:val="20"/>
                <w:szCs w:val="20"/>
                <w:lang w:val="en-GB"/>
              </w:rPr>
            </w:pPr>
            <w:r w:rsidRPr="002E5CE2">
              <w:rPr>
                <w:sz w:val="20"/>
                <w:szCs w:val="20"/>
                <w:lang w:val="en-GB"/>
              </w:rPr>
              <w:t>1 Integer (</w:t>
            </w:r>
            <w:proofErr w:type="spellStart"/>
            <w:r w:rsidRPr="002E5CE2">
              <w:rPr>
                <w:sz w:val="20"/>
                <w:szCs w:val="20"/>
                <w:lang w:val="en-GB"/>
              </w:rPr>
              <w:t>bytelength</w:t>
            </w:r>
            <w:proofErr w:type="spellEnd"/>
            <w:r w:rsidRPr="002E5CE2">
              <w:rPr>
                <w:sz w:val="20"/>
                <w:szCs w:val="20"/>
                <w:lang w:val="en-GB"/>
              </w:rPr>
              <w:t xml:space="preserve">), </w:t>
            </w:r>
            <w:proofErr w:type="spellStart"/>
            <w:r w:rsidRPr="002E5CE2">
              <w:rPr>
                <w:sz w:val="20"/>
                <w:szCs w:val="20"/>
                <w:lang w:val="en-GB"/>
              </w:rPr>
              <w:t>bytelength</w:t>
            </w:r>
            <w:proofErr w:type="spellEnd"/>
            <w:r w:rsidRPr="002E5CE2">
              <w:rPr>
                <w:sz w:val="20"/>
                <w:szCs w:val="20"/>
                <w:lang w:val="en-GB"/>
              </w:rPr>
              <w:t xml:space="preserve"> UTF-8 bytes</w:t>
            </w:r>
          </w:p>
        </w:tc>
      </w:tr>
      <w:tr w:rsidR="00C963F8" w:rsidRPr="002E5CE2" w14:paraId="7717E410" w14:textId="77777777" w:rsidTr="002E3637">
        <w:tc>
          <w:tcPr>
            <w:tcW w:w="1008" w:type="dxa"/>
          </w:tcPr>
          <w:p w14:paraId="6C9924B2" w14:textId="77777777" w:rsidR="00C963F8" w:rsidRPr="002E5CE2" w:rsidRDefault="00C963F8" w:rsidP="002E5CE2">
            <w:pPr>
              <w:jc w:val="center"/>
              <w:rPr>
                <w:sz w:val="20"/>
                <w:szCs w:val="20"/>
                <w:lang w:val="en-GB"/>
              </w:rPr>
            </w:pPr>
            <w:r w:rsidRPr="002E5CE2">
              <w:rPr>
                <w:sz w:val="20"/>
                <w:szCs w:val="20"/>
                <w:lang w:val="en-GB"/>
              </w:rPr>
              <w:t>6</w:t>
            </w:r>
          </w:p>
        </w:tc>
        <w:tc>
          <w:tcPr>
            <w:tcW w:w="1510" w:type="dxa"/>
          </w:tcPr>
          <w:p w14:paraId="4A21A0A6" w14:textId="77777777" w:rsidR="00C963F8" w:rsidRPr="002E5CE2" w:rsidRDefault="00C963F8" w:rsidP="002E5CE2">
            <w:pPr>
              <w:jc w:val="both"/>
              <w:rPr>
                <w:sz w:val="20"/>
                <w:szCs w:val="20"/>
                <w:lang w:val="en-GB"/>
              </w:rPr>
            </w:pPr>
            <w:r w:rsidRPr="002E5CE2">
              <w:rPr>
                <w:sz w:val="20"/>
                <w:szCs w:val="20"/>
                <w:lang w:val="en-GB"/>
              </w:rPr>
              <w:t>Date</w:t>
            </w:r>
          </w:p>
        </w:tc>
        <w:tc>
          <w:tcPr>
            <w:tcW w:w="5690" w:type="dxa"/>
          </w:tcPr>
          <w:p w14:paraId="071CCE02" w14:textId="77777777" w:rsidR="00C963F8" w:rsidRPr="002E5CE2" w:rsidRDefault="00C963F8" w:rsidP="002E5CE2">
            <w:pPr>
              <w:jc w:val="both"/>
              <w:rPr>
                <w:sz w:val="20"/>
                <w:szCs w:val="20"/>
                <w:lang w:val="en-GB"/>
              </w:rPr>
            </w:pPr>
            <w:r w:rsidRPr="002E5CE2">
              <w:rPr>
                <w:sz w:val="20"/>
                <w:szCs w:val="20"/>
                <w:lang w:val="en-GB"/>
              </w:rPr>
              <w:t>1 Integer (UTC ticks)</w:t>
            </w:r>
          </w:p>
        </w:tc>
      </w:tr>
      <w:tr w:rsidR="00C963F8" w:rsidRPr="002E5CE2" w14:paraId="6AFB2874" w14:textId="77777777" w:rsidTr="002E3637">
        <w:tc>
          <w:tcPr>
            <w:tcW w:w="1008" w:type="dxa"/>
          </w:tcPr>
          <w:p w14:paraId="6A9522A3" w14:textId="77777777" w:rsidR="00C963F8" w:rsidRPr="002E5CE2" w:rsidRDefault="00C963F8" w:rsidP="002E5CE2">
            <w:pPr>
              <w:jc w:val="center"/>
              <w:rPr>
                <w:sz w:val="20"/>
                <w:szCs w:val="20"/>
                <w:lang w:val="en-GB"/>
              </w:rPr>
            </w:pPr>
            <w:r w:rsidRPr="002E5CE2">
              <w:rPr>
                <w:sz w:val="20"/>
                <w:szCs w:val="20"/>
                <w:lang w:val="en-GB"/>
              </w:rPr>
              <w:t>7</w:t>
            </w:r>
          </w:p>
        </w:tc>
        <w:tc>
          <w:tcPr>
            <w:tcW w:w="1510" w:type="dxa"/>
          </w:tcPr>
          <w:p w14:paraId="765EA58C" w14:textId="77777777" w:rsidR="00C963F8" w:rsidRPr="002E5CE2" w:rsidRDefault="003919D6" w:rsidP="002E5CE2">
            <w:pPr>
              <w:jc w:val="both"/>
              <w:rPr>
                <w:sz w:val="20"/>
                <w:szCs w:val="20"/>
                <w:lang w:val="en-GB"/>
              </w:rPr>
            </w:pPr>
            <w:proofErr w:type="spellStart"/>
            <w:r w:rsidRPr="002E5CE2">
              <w:rPr>
                <w:sz w:val="20"/>
                <w:szCs w:val="20"/>
                <w:lang w:val="en-GB"/>
              </w:rPr>
              <w:t>TimeStamp</w:t>
            </w:r>
            <w:proofErr w:type="spellEnd"/>
          </w:p>
        </w:tc>
        <w:tc>
          <w:tcPr>
            <w:tcW w:w="5690" w:type="dxa"/>
          </w:tcPr>
          <w:p w14:paraId="2801E000" w14:textId="77777777" w:rsidR="00C963F8" w:rsidRPr="002E5CE2" w:rsidRDefault="003919D6" w:rsidP="002E5CE2">
            <w:pPr>
              <w:jc w:val="both"/>
              <w:rPr>
                <w:sz w:val="20"/>
                <w:szCs w:val="20"/>
                <w:lang w:val="en-GB"/>
              </w:rPr>
            </w:pPr>
            <w:r w:rsidRPr="002E5CE2">
              <w:rPr>
                <w:sz w:val="20"/>
                <w:szCs w:val="20"/>
                <w:lang w:val="en-GB"/>
              </w:rPr>
              <w:t>1 Integer (UTC ticks)</w:t>
            </w:r>
          </w:p>
        </w:tc>
      </w:tr>
      <w:tr w:rsidR="00F21319" w:rsidRPr="002E5CE2" w14:paraId="34DDAE67" w14:textId="77777777" w:rsidTr="002E3637">
        <w:tc>
          <w:tcPr>
            <w:tcW w:w="1008" w:type="dxa"/>
          </w:tcPr>
          <w:p w14:paraId="404BDCC8" w14:textId="77777777" w:rsidR="00F21319" w:rsidRPr="002E5CE2" w:rsidRDefault="00F21319" w:rsidP="002E5CE2">
            <w:pPr>
              <w:jc w:val="center"/>
              <w:rPr>
                <w:sz w:val="20"/>
                <w:szCs w:val="20"/>
                <w:lang w:val="en-GB"/>
              </w:rPr>
            </w:pPr>
            <w:r w:rsidRPr="002E5CE2">
              <w:rPr>
                <w:sz w:val="20"/>
                <w:szCs w:val="20"/>
                <w:lang w:val="en-GB"/>
              </w:rPr>
              <w:t>8</w:t>
            </w:r>
          </w:p>
        </w:tc>
        <w:tc>
          <w:tcPr>
            <w:tcW w:w="1510" w:type="dxa"/>
          </w:tcPr>
          <w:p w14:paraId="3961BB33" w14:textId="77777777" w:rsidR="00F21319" w:rsidRPr="002E5CE2" w:rsidRDefault="00F21319" w:rsidP="002E5CE2">
            <w:pPr>
              <w:jc w:val="both"/>
              <w:rPr>
                <w:sz w:val="20"/>
                <w:szCs w:val="20"/>
                <w:lang w:val="en-GB"/>
              </w:rPr>
            </w:pPr>
            <w:r w:rsidRPr="002E5CE2">
              <w:rPr>
                <w:sz w:val="20"/>
                <w:szCs w:val="20"/>
                <w:lang w:val="en-GB"/>
              </w:rPr>
              <w:t>Boolean</w:t>
            </w:r>
          </w:p>
        </w:tc>
        <w:tc>
          <w:tcPr>
            <w:tcW w:w="5690" w:type="dxa"/>
          </w:tcPr>
          <w:p w14:paraId="7557657F" w14:textId="77777777" w:rsidR="00F21319" w:rsidRPr="002E5CE2" w:rsidRDefault="00F21319" w:rsidP="002E5CE2">
            <w:pPr>
              <w:jc w:val="both"/>
              <w:rPr>
                <w:sz w:val="20"/>
                <w:szCs w:val="20"/>
                <w:lang w:val="en-GB"/>
              </w:rPr>
            </w:pPr>
            <w:r w:rsidRPr="002E5CE2">
              <w:rPr>
                <w:sz w:val="20"/>
                <w:szCs w:val="20"/>
                <w:lang w:val="en-GB"/>
              </w:rPr>
              <w:t>1 byte: T=1,F=0</w:t>
            </w:r>
          </w:p>
        </w:tc>
      </w:tr>
      <w:tr w:rsidR="00F21319" w:rsidRPr="002E5CE2" w14:paraId="6F2D1DB9" w14:textId="77777777" w:rsidTr="002E3637">
        <w:tc>
          <w:tcPr>
            <w:tcW w:w="1008" w:type="dxa"/>
          </w:tcPr>
          <w:p w14:paraId="3778633C" w14:textId="77777777" w:rsidR="00F21319" w:rsidRPr="002E5CE2" w:rsidRDefault="00F21319" w:rsidP="002E5CE2">
            <w:pPr>
              <w:jc w:val="center"/>
              <w:rPr>
                <w:sz w:val="20"/>
                <w:szCs w:val="20"/>
                <w:lang w:val="en-GB"/>
              </w:rPr>
            </w:pPr>
            <w:r w:rsidRPr="002E5CE2">
              <w:rPr>
                <w:sz w:val="20"/>
                <w:szCs w:val="20"/>
                <w:lang w:val="en-GB"/>
              </w:rPr>
              <w:t>9</w:t>
            </w:r>
          </w:p>
        </w:tc>
        <w:tc>
          <w:tcPr>
            <w:tcW w:w="1510" w:type="dxa"/>
          </w:tcPr>
          <w:p w14:paraId="2083C905" w14:textId="77777777" w:rsidR="00F21319" w:rsidRPr="002E5CE2" w:rsidRDefault="002E3637" w:rsidP="002E5CE2">
            <w:pPr>
              <w:jc w:val="both"/>
              <w:rPr>
                <w:sz w:val="20"/>
                <w:szCs w:val="20"/>
                <w:lang w:val="en-GB"/>
              </w:rPr>
            </w:pPr>
            <w:proofErr w:type="spellStart"/>
            <w:r>
              <w:rPr>
                <w:sz w:val="20"/>
                <w:szCs w:val="20"/>
                <w:lang w:val="en-GB"/>
              </w:rPr>
              <w:t>DomainRef</w:t>
            </w:r>
            <w:proofErr w:type="spellEnd"/>
          </w:p>
        </w:tc>
        <w:tc>
          <w:tcPr>
            <w:tcW w:w="5690" w:type="dxa"/>
          </w:tcPr>
          <w:p w14:paraId="7AC37E95" w14:textId="77777777" w:rsidR="00F21319" w:rsidRDefault="002E3637" w:rsidP="002E5CE2">
            <w:pPr>
              <w:jc w:val="both"/>
              <w:rPr>
                <w:sz w:val="20"/>
                <w:szCs w:val="20"/>
                <w:lang w:val="en-GB"/>
              </w:rPr>
            </w:pPr>
            <w:r>
              <w:rPr>
                <w:sz w:val="20"/>
                <w:szCs w:val="20"/>
                <w:lang w:val="en-GB"/>
              </w:rPr>
              <w:t xml:space="preserve">Structured: </w:t>
            </w:r>
            <w:r w:rsidR="003919D6" w:rsidRPr="002E5CE2">
              <w:rPr>
                <w:sz w:val="20"/>
                <w:szCs w:val="20"/>
                <w:lang w:val="en-GB"/>
              </w:rPr>
              <w:t>2 Integers (</w:t>
            </w:r>
            <w:proofErr w:type="spellStart"/>
            <w:r w:rsidR="003919D6" w:rsidRPr="002E5CE2">
              <w:rPr>
                <w:sz w:val="20"/>
                <w:szCs w:val="20"/>
                <w:lang w:val="en-GB"/>
              </w:rPr>
              <w:t>typ</w:t>
            </w:r>
            <w:r w:rsidR="00E87F3E">
              <w:rPr>
                <w:sz w:val="20"/>
                <w:szCs w:val="20"/>
                <w:lang w:val="en-GB"/>
              </w:rPr>
              <w:t>ed</w:t>
            </w:r>
            <w:r w:rsidR="003919D6" w:rsidRPr="002E5CE2">
              <w:rPr>
                <w:sz w:val="20"/>
                <w:szCs w:val="20"/>
                <w:lang w:val="en-GB"/>
              </w:rPr>
              <w:t>efpos,els</w:t>
            </w:r>
            <w:proofErr w:type="spellEnd"/>
            <w:r w:rsidR="003919D6" w:rsidRPr="002E5CE2">
              <w:rPr>
                <w:sz w:val="20"/>
                <w:szCs w:val="20"/>
                <w:lang w:val="en-GB"/>
              </w:rPr>
              <w:t>), els variants: see 9.1.3</w:t>
            </w:r>
          </w:p>
          <w:p w14:paraId="38DC1C0E" w14:textId="77777777" w:rsidR="002E3637" w:rsidRPr="002E5CE2" w:rsidRDefault="002E3637" w:rsidP="002E3637">
            <w:pPr>
              <w:jc w:val="both"/>
              <w:rPr>
                <w:sz w:val="20"/>
                <w:szCs w:val="20"/>
                <w:lang w:val="en-GB"/>
              </w:rPr>
            </w:pPr>
            <w:r>
              <w:rPr>
                <w:sz w:val="20"/>
                <w:szCs w:val="20"/>
                <w:lang w:val="en-GB"/>
              </w:rPr>
              <w:t>Otherwise: 1 Integer (</w:t>
            </w:r>
            <w:proofErr w:type="spellStart"/>
            <w:r>
              <w:rPr>
                <w:sz w:val="20"/>
                <w:szCs w:val="20"/>
                <w:lang w:val="en-GB"/>
              </w:rPr>
              <w:t>domaindefpos</w:t>
            </w:r>
            <w:proofErr w:type="spellEnd"/>
            <w:r>
              <w:rPr>
                <w:sz w:val="20"/>
                <w:szCs w:val="20"/>
                <w:lang w:val="en-GB"/>
              </w:rPr>
              <w:t>)</w:t>
            </w:r>
          </w:p>
        </w:tc>
      </w:tr>
      <w:tr w:rsidR="00F21319" w:rsidRPr="002E5CE2" w14:paraId="0A3B4711" w14:textId="77777777" w:rsidTr="002E3637">
        <w:tc>
          <w:tcPr>
            <w:tcW w:w="1008" w:type="dxa"/>
          </w:tcPr>
          <w:p w14:paraId="30DA3DD7" w14:textId="77777777" w:rsidR="00F21319" w:rsidRPr="002E5CE2" w:rsidRDefault="00F21319" w:rsidP="002E5CE2">
            <w:pPr>
              <w:jc w:val="center"/>
              <w:rPr>
                <w:sz w:val="20"/>
                <w:szCs w:val="20"/>
                <w:lang w:val="en-GB"/>
              </w:rPr>
            </w:pPr>
            <w:r w:rsidRPr="002E5CE2">
              <w:rPr>
                <w:sz w:val="20"/>
                <w:szCs w:val="20"/>
                <w:lang w:val="en-GB"/>
              </w:rPr>
              <w:t>10</w:t>
            </w:r>
          </w:p>
        </w:tc>
        <w:tc>
          <w:tcPr>
            <w:tcW w:w="1510" w:type="dxa"/>
          </w:tcPr>
          <w:p w14:paraId="3F832FDB" w14:textId="77777777" w:rsidR="00F21319" w:rsidRPr="002E5CE2" w:rsidRDefault="00F21319" w:rsidP="002E5CE2">
            <w:pPr>
              <w:jc w:val="both"/>
              <w:rPr>
                <w:sz w:val="20"/>
                <w:szCs w:val="20"/>
                <w:lang w:val="en-GB"/>
              </w:rPr>
            </w:pPr>
            <w:r w:rsidRPr="002E5CE2">
              <w:rPr>
                <w:sz w:val="20"/>
                <w:szCs w:val="20"/>
                <w:lang w:val="en-GB"/>
              </w:rPr>
              <w:t>Blob</w:t>
            </w:r>
          </w:p>
        </w:tc>
        <w:tc>
          <w:tcPr>
            <w:tcW w:w="5690" w:type="dxa"/>
          </w:tcPr>
          <w:p w14:paraId="26CFBABA" w14:textId="77777777" w:rsidR="00F21319" w:rsidRPr="002E5CE2" w:rsidRDefault="00F21319" w:rsidP="002E5CE2">
            <w:pPr>
              <w:jc w:val="both"/>
              <w:rPr>
                <w:sz w:val="20"/>
                <w:szCs w:val="20"/>
                <w:lang w:val="en-GB"/>
              </w:rPr>
            </w:pPr>
            <w:r w:rsidRPr="002E5CE2">
              <w:rPr>
                <w:sz w:val="20"/>
                <w:szCs w:val="20"/>
                <w:lang w:val="en-GB"/>
              </w:rPr>
              <w:t>1 Integer (</w:t>
            </w:r>
            <w:proofErr w:type="spellStart"/>
            <w:r w:rsidRPr="002E5CE2">
              <w:rPr>
                <w:sz w:val="20"/>
                <w:szCs w:val="20"/>
                <w:lang w:val="en-GB"/>
              </w:rPr>
              <w:t>bytelength</w:t>
            </w:r>
            <w:proofErr w:type="spellEnd"/>
            <w:r w:rsidRPr="002E5CE2">
              <w:rPr>
                <w:sz w:val="20"/>
                <w:szCs w:val="20"/>
                <w:lang w:val="en-GB"/>
              </w:rPr>
              <w:t xml:space="preserve">), </w:t>
            </w:r>
            <w:proofErr w:type="spellStart"/>
            <w:r w:rsidRPr="002E5CE2">
              <w:rPr>
                <w:sz w:val="20"/>
                <w:szCs w:val="20"/>
                <w:lang w:val="en-GB"/>
              </w:rPr>
              <w:t>bytelength</w:t>
            </w:r>
            <w:proofErr w:type="spellEnd"/>
            <w:r w:rsidRPr="002E5CE2">
              <w:rPr>
                <w:sz w:val="20"/>
                <w:szCs w:val="20"/>
                <w:lang w:val="en-GB"/>
              </w:rPr>
              <w:t xml:space="preserve"> bytes</w:t>
            </w:r>
          </w:p>
        </w:tc>
      </w:tr>
      <w:tr w:rsidR="00F21319" w:rsidRPr="002E5CE2" w14:paraId="4F43532B" w14:textId="77777777" w:rsidTr="002E3637">
        <w:tc>
          <w:tcPr>
            <w:tcW w:w="1008" w:type="dxa"/>
          </w:tcPr>
          <w:p w14:paraId="1F221452" w14:textId="77777777" w:rsidR="00F21319" w:rsidRPr="002E5CE2" w:rsidRDefault="00F21319" w:rsidP="002E5CE2">
            <w:pPr>
              <w:jc w:val="center"/>
              <w:rPr>
                <w:sz w:val="20"/>
                <w:szCs w:val="20"/>
                <w:lang w:val="en-GB"/>
              </w:rPr>
            </w:pPr>
            <w:r w:rsidRPr="002E5CE2">
              <w:rPr>
                <w:sz w:val="20"/>
                <w:szCs w:val="20"/>
                <w:lang w:val="en-GB"/>
              </w:rPr>
              <w:t>11</w:t>
            </w:r>
          </w:p>
        </w:tc>
        <w:tc>
          <w:tcPr>
            <w:tcW w:w="1510" w:type="dxa"/>
          </w:tcPr>
          <w:p w14:paraId="797249A7" w14:textId="77777777" w:rsidR="00F21319" w:rsidRPr="002E5CE2" w:rsidRDefault="00F21319" w:rsidP="002E5CE2">
            <w:pPr>
              <w:jc w:val="both"/>
              <w:rPr>
                <w:sz w:val="20"/>
                <w:szCs w:val="20"/>
                <w:lang w:val="en-GB"/>
              </w:rPr>
            </w:pPr>
            <w:r w:rsidRPr="002E5CE2">
              <w:rPr>
                <w:sz w:val="20"/>
                <w:szCs w:val="20"/>
                <w:lang w:val="en-GB"/>
              </w:rPr>
              <w:t>Row</w:t>
            </w:r>
          </w:p>
        </w:tc>
        <w:tc>
          <w:tcPr>
            <w:tcW w:w="5690" w:type="dxa"/>
          </w:tcPr>
          <w:p w14:paraId="308090E4" w14:textId="77777777" w:rsidR="00F21319" w:rsidRPr="002E5CE2" w:rsidRDefault="005C4F0C" w:rsidP="002E5CE2">
            <w:pPr>
              <w:jc w:val="both"/>
              <w:rPr>
                <w:sz w:val="20"/>
                <w:szCs w:val="20"/>
                <w:lang w:val="en-GB"/>
              </w:rPr>
            </w:pPr>
            <w:r>
              <w:rPr>
                <w:sz w:val="20"/>
                <w:szCs w:val="20"/>
                <w:lang w:val="en-GB"/>
              </w:rPr>
              <w:t>2 Integers (</w:t>
            </w:r>
            <w:proofErr w:type="spellStart"/>
            <w:r>
              <w:rPr>
                <w:sz w:val="20"/>
                <w:szCs w:val="20"/>
                <w:lang w:val="en-GB"/>
              </w:rPr>
              <w:t>typedefpos,cols</w:t>
            </w:r>
            <w:proofErr w:type="spellEnd"/>
            <w:r>
              <w:rPr>
                <w:sz w:val="20"/>
                <w:szCs w:val="20"/>
                <w:lang w:val="en-GB"/>
              </w:rPr>
              <w:t>), cols pairs(</w:t>
            </w:r>
            <w:proofErr w:type="spellStart"/>
            <w:r>
              <w:rPr>
                <w:sz w:val="20"/>
                <w:szCs w:val="20"/>
                <w:lang w:val="en-GB"/>
              </w:rPr>
              <w:t>coldefpos,variant</w:t>
            </w:r>
            <w:proofErr w:type="spellEnd"/>
            <w:r w:rsidR="003919D6" w:rsidRPr="002E5CE2">
              <w:rPr>
                <w:sz w:val="20"/>
                <w:szCs w:val="20"/>
                <w:lang w:val="en-GB"/>
              </w:rPr>
              <w:t>: see 9.1.3</w:t>
            </w:r>
            <w:r>
              <w:rPr>
                <w:sz w:val="20"/>
                <w:szCs w:val="20"/>
                <w:lang w:val="en-GB"/>
              </w:rPr>
              <w:t>)</w:t>
            </w:r>
          </w:p>
        </w:tc>
      </w:tr>
      <w:tr w:rsidR="00F21319" w:rsidRPr="002E5CE2" w14:paraId="5BAC67EC" w14:textId="77777777" w:rsidTr="002E3637">
        <w:tc>
          <w:tcPr>
            <w:tcW w:w="1008" w:type="dxa"/>
          </w:tcPr>
          <w:p w14:paraId="64DA7861" w14:textId="77777777" w:rsidR="00F21319" w:rsidRPr="002E5CE2" w:rsidRDefault="00F21319" w:rsidP="002E5CE2">
            <w:pPr>
              <w:jc w:val="center"/>
              <w:rPr>
                <w:sz w:val="20"/>
                <w:szCs w:val="20"/>
                <w:lang w:val="en-GB"/>
              </w:rPr>
            </w:pPr>
            <w:r w:rsidRPr="002E5CE2">
              <w:rPr>
                <w:sz w:val="20"/>
                <w:szCs w:val="20"/>
                <w:lang w:val="en-GB"/>
              </w:rPr>
              <w:t>12</w:t>
            </w:r>
          </w:p>
        </w:tc>
        <w:tc>
          <w:tcPr>
            <w:tcW w:w="1510" w:type="dxa"/>
          </w:tcPr>
          <w:p w14:paraId="2C490053" w14:textId="77777777" w:rsidR="00F21319" w:rsidRPr="002E5CE2" w:rsidRDefault="00F21319" w:rsidP="002E5CE2">
            <w:pPr>
              <w:jc w:val="both"/>
              <w:rPr>
                <w:sz w:val="20"/>
                <w:szCs w:val="20"/>
                <w:lang w:val="en-GB"/>
              </w:rPr>
            </w:pPr>
            <w:r w:rsidRPr="002E5CE2">
              <w:rPr>
                <w:sz w:val="20"/>
                <w:szCs w:val="20"/>
                <w:lang w:val="en-GB"/>
              </w:rPr>
              <w:t>Multiset</w:t>
            </w:r>
          </w:p>
        </w:tc>
        <w:tc>
          <w:tcPr>
            <w:tcW w:w="5690" w:type="dxa"/>
          </w:tcPr>
          <w:p w14:paraId="079E36E3" w14:textId="030F6D11" w:rsidR="00F21319" w:rsidRPr="002E5CE2" w:rsidRDefault="005C4F0C" w:rsidP="002E5CE2">
            <w:pPr>
              <w:jc w:val="both"/>
              <w:rPr>
                <w:sz w:val="20"/>
                <w:szCs w:val="20"/>
                <w:lang w:val="en-GB"/>
              </w:rPr>
            </w:pPr>
            <w:r>
              <w:rPr>
                <w:sz w:val="20"/>
                <w:szCs w:val="20"/>
                <w:lang w:val="en-GB"/>
              </w:rPr>
              <w:t>2</w:t>
            </w:r>
            <w:r w:rsidR="00F21319" w:rsidRPr="002E5CE2">
              <w:rPr>
                <w:sz w:val="20"/>
                <w:szCs w:val="20"/>
                <w:lang w:val="en-GB"/>
              </w:rPr>
              <w:t xml:space="preserve"> Integer</w:t>
            </w:r>
            <w:r>
              <w:rPr>
                <w:sz w:val="20"/>
                <w:szCs w:val="20"/>
                <w:lang w:val="en-GB"/>
              </w:rPr>
              <w:t>s</w:t>
            </w:r>
            <w:r w:rsidR="00F21319" w:rsidRPr="002E5CE2">
              <w:rPr>
                <w:sz w:val="20"/>
                <w:szCs w:val="20"/>
                <w:lang w:val="en-GB"/>
              </w:rPr>
              <w:t xml:space="preserve"> (</w:t>
            </w:r>
            <w:proofErr w:type="spellStart"/>
            <w:r>
              <w:rPr>
                <w:sz w:val="20"/>
                <w:szCs w:val="20"/>
                <w:lang w:val="en-GB"/>
              </w:rPr>
              <w:t>typedefpos,</w:t>
            </w:r>
            <w:r w:rsidR="00F21319" w:rsidRPr="002E5CE2">
              <w:rPr>
                <w:sz w:val="20"/>
                <w:szCs w:val="20"/>
                <w:lang w:val="en-GB"/>
              </w:rPr>
              <w:t>els</w:t>
            </w:r>
            <w:proofErr w:type="spellEnd"/>
            <w:r w:rsidR="00F21319" w:rsidRPr="002E5CE2">
              <w:rPr>
                <w:sz w:val="20"/>
                <w:szCs w:val="20"/>
                <w:lang w:val="en-GB"/>
              </w:rPr>
              <w:t xml:space="preserve">), els </w:t>
            </w:r>
            <w:r w:rsidR="007879BD">
              <w:rPr>
                <w:sz w:val="20"/>
                <w:szCs w:val="20"/>
                <w:lang w:val="en-GB"/>
              </w:rPr>
              <w:t>(</w:t>
            </w:r>
            <w:proofErr w:type="spellStart"/>
            <w:r w:rsidR="00F21319" w:rsidRPr="002E5CE2">
              <w:rPr>
                <w:sz w:val="20"/>
                <w:szCs w:val="20"/>
                <w:lang w:val="en-GB"/>
              </w:rPr>
              <w:t>variant</w:t>
            </w:r>
            <w:r w:rsidR="007879BD">
              <w:rPr>
                <w:sz w:val="20"/>
                <w:szCs w:val="20"/>
                <w:lang w:val="en-GB"/>
              </w:rPr>
              <w:t>,count</w:t>
            </w:r>
            <w:proofErr w:type="spellEnd"/>
            <w:r w:rsidR="007879BD">
              <w:rPr>
                <w:sz w:val="20"/>
                <w:szCs w:val="20"/>
                <w:lang w:val="en-GB"/>
              </w:rPr>
              <w:t>)</w:t>
            </w:r>
            <w:r w:rsidR="00F21319" w:rsidRPr="002E5CE2">
              <w:rPr>
                <w:sz w:val="20"/>
                <w:szCs w:val="20"/>
                <w:lang w:val="en-GB"/>
              </w:rPr>
              <w:t>s</w:t>
            </w:r>
            <w:r w:rsidR="003919D6" w:rsidRPr="002E5CE2">
              <w:rPr>
                <w:sz w:val="20"/>
                <w:szCs w:val="20"/>
                <w:lang w:val="en-GB"/>
              </w:rPr>
              <w:t>: see 9.1.3</w:t>
            </w:r>
            <w:r w:rsidR="000B6FDF">
              <w:rPr>
                <w:sz w:val="20"/>
                <w:szCs w:val="20"/>
                <w:lang w:val="en-GB"/>
              </w:rPr>
              <w:t>, 9.1.4</w:t>
            </w:r>
          </w:p>
        </w:tc>
      </w:tr>
      <w:tr w:rsidR="00F21319" w:rsidRPr="002E5CE2" w14:paraId="54046665" w14:textId="77777777" w:rsidTr="002E3637">
        <w:tc>
          <w:tcPr>
            <w:tcW w:w="1008" w:type="dxa"/>
          </w:tcPr>
          <w:p w14:paraId="001BB130" w14:textId="77777777" w:rsidR="00F21319" w:rsidRPr="002E5CE2" w:rsidRDefault="00F21319" w:rsidP="002E5CE2">
            <w:pPr>
              <w:jc w:val="center"/>
              <w:rPr>
                <w:sz w:val="20"/>
                <w:szCs w:val="20"/>
                <w:lang w:val="en-GB"/>
              </w:rPr>
            </w:pPr>
            <w:r w:rsidRPr="002E5CE2">
              <w:rPr>
                <w:sz w:val="20"/>
                <w:szCs w:val="20"/>
                <w:lang w:val="en-GB"/>
              </w:rPr>
              <w:t>13</w:t>
            </w:r>
          </w:p>
        </w:tc>
        <w:tc>
          <w:tcPr>
            <w:tcW w:w="1510" w:type="dxa"/>
          </w:tcPr>
          <w:p w14:paraId="416939DB" w14:textId="77777777" w:rsidR="00F21319" w:rsidRPr="002E5CE2" w:rsidRDefault="00F21319" w:rsidP="002E5CE2">
            <w:pPr>
              <w:jc w:val="both"/>
              <w:rPr>
                <w:sz w:val="20"/>
                <w:szCs w:val="20"/>
                <w:lang w:val="en-GB"/>
              </w:rPr>
            </w:pPr>
            <w:r w:rsidRPr="002E5CE2">
              <w:rPr>
                <w:sz w:val="20"/>
                <w:szCs w:val="20"/>
                <w:lang w:val="en-GB"/>
              </w:rPr>
              <w:t>Array</w:t>
            </w:r>
          </w:p>
        </w:tc>
        <w:tc>
          <w:tcPr>
            <w:tcW w:w="5690" w:type="dxa"/>
          </w:tcPr>
          <w:p w14:paraId="7CDD61F8" w14:textId="01D7C746" w:rsidR="00F21319" w:rsidRPr="002E5CE2" w:rsidRDefault="005C4F0C" w:rsidP="002E5CE2">
            <w:pPr>
              <w:jc w:val="both"/>
              <w:rPr>
                <w:sz w:val="20"/>
                <w:szCs w:val="20"/>
                <w:lang w:val="en-GB"/>
              </w:rPr>
            </w:pPr>
            <w:r>
              <w:rPr>
                <w:sz w:val="20"/>
                <w:szCs w:val="20"/>
                <w:lang w:val="en-GB"/>
              </w:rPr>
              <w:t>2</w:t>
            </w:r>
            <w:r w:rsidR="00F21319" w:rsidRPr="002E5CE2">
              <w:rPr>
                <w:sz w:val="20"/>
                <w:szCs w:val="20"/>
                <w:lang w:val="en-GB"/>
              </w:rPr>
              <w:t xml:space="preserve"> Integer</w:t>
            </w:r>
            <w:r>
              <w:rPr>
                <w:sz w:val="20"/>
                <w:szCs w:val="20"/>
                <w:lang w:val="en-GB"/>
              </w:rPr>
              <w:t>s</w:t>
            </w:r>
            <w:r w:rsidR="00F21319" w:rsidRPr="002E5CE2">
              <w:rPr>
                <w:sz w:val="20"/>
                <w:szCs w:val="20"/>
                <w:lang w:val="en-GB"/>
              </w:rPr>
              <w:t xml:space="preserve"> (</w:t>
            </w:r>
            <w:proofErr w:type="spellStart"/>
            <w:r>
              <w:rPr>
                <w:sz w:val="20"/>
                <w:szCs w:val="20"/>
                <w:lang w:val="en-GB"/>
              </w:rPr>
              <w:t>typedefpos,</w:t>
            </w:r>
            <w:r w:rsidR="00F21319" w:rsidRPr="002E5CE2">
              <w:rPr>
                <w:sz w:val="20"/>
                <w:szCs w:val="20"/>
                <w:lang w:val="en-GB"/>
              </w:rPr>
              <w:t>els</w:t>
            </w:r>
            <w:proofErr w:type="spellEnd"/>
            <w:r w:rsidR="00F21319" w:rsidRPr="002E5CE2">
              <w:rPr>
                <w:sz w:val="20"/>
                <w:szCs w:val="20"/>
                <w:lang w:val="en-GB"/>
              </w:rPr>
              <w:t xml:space="preserve">), els </w:t>
            </w:r>
            <w:r w:rsidR="007879BD">
              <w:rPr>
                <w:sz w:val="20"/>
                <w:szCs w:val="20"/>
                <w:lang w:val="en-GB"/>
              </w:rPr>
              <w:t>(</w:t>
            </w:r>
            <w:proofErr w:type="spellStart"/>
            <w:r w:rsidR="007879BD">
              <w:rPr>
                <w:sz w:val="20"/>
                <w:szCs w:val="20"/>
                <w:lang w:val="en-GB"/>
              </w:rPr>
              <w:t>int,</w:t>
            </w:r>
            <w:r w:rsidR="00F21319" w:rsidRPr="002E5CE2">
              <w:rPr>
                <w:sz w:val="20"/>
                <w:szCs w:val="20"/>
                <w:lang w:val="en-GB"/>
              </w:rPr>
              <w:t>variant</w:t>
            </w:r>
            <w:proofErr w:type="spellEnd"/>
            <w:r w:rsidR="007879BD">
              <w:rPr>
                <w:sz w:val="20"/>
                <w:szCs w:val="20"/>
                <w:lang w:val="en-GB"/>
              </w:rPr>
              <w:t>)s</w:t>
            </w:r>
            <w:r w:rsidR="003919D6" w:rsidRPr="002E5CE2">
              <w:rPr>
                <w:sz w:val="20"/>
                <w:szCs w:val="20"/>
                <w:lang w:val="en-GB"/>
              </w:rPr>
              <w:t>: see 9.1.3</w:t>
            </w:r>
            <w:r w:rsidR="000B6FDF">
              <w:rPr>
                <w:sz w:val="20"/>
                <w:szCs w:val="20"/>
                <w:lang w:val="en-GB"/>
              </w:rPr>
              <w:t>, 9.1.4</w:t>
            </w:r>
          </w:p>
        </w:tc>
      </w:tr>
      <w:tr w:rsidR="00185057" w:rsidRPr="002E5CE2" w14:paraId="60BE6F98" w14:textId="77777777" w:rsidTr="002E3637">
        <w:tc>
          <w:tcPr>
            <w:tcW w:w="1008" w:type="dxa"/>
          </w:tcPr>
          <w:p w14:paraId="47D921E8" w14:textId="77777777" w:rsidR="00185057" w:rsidRPr="002E5CE2" w:rsidRDefault="00674360" w:rsidP="002E5CE2">
            <w:pPr>
              <w:jc w:val="center"/>
              <w:rPr>
                <w:sz w:val="20"/>
                <w:szCs w:val="20"/>
                <w:lang w:val="en-GB"/>
              </w:rPr>
            </w:pPr>
            <w:r>
              <w:rPr>
                <w:sz w:val="20"/>
                <w:szCs w:val="20"/>
                <w:lang w:val="en-GB"/>
              </w:rPr>
              <w:t>14</w:t>
            </w:r>
          </w:p>
        </w:tc>
        <w:tc>
          <w:tcPr>
            <w:tcW w:w="1510" w:type="dxa"/>
          </w:tcPr>
          <w:p w14:paraId="6FF6ACBA" w14:textId="57C5A6ED" w:rsidR="00185057" w:rsidRPr="002E5CE2" w:rsidRDefault="000B6FDF" w:rsidP="002E5CE2">
            <w:pPr>
              <w:jc w:val="both"/>
              <w:rPr>
                <w:sz w:val="20"/>
                <w:szCs w:val="20"/>
                <w:lang w:val="en-GB"/>
              </w:rPr>
            </w:pPr>
            <w:r>
              <w:rPr>
                <w:sz w:val="20"/>
                <w:szCs w:val="20"/>
                <w:lang w:val="en-GB"/>
              </w:rPr>
              <w:t>Vector</w:t>
            </w:r>
          </w:p>
        </w:tc>
        <w:tc>
          <w:tcPr>
            <w:tcW w:w="5690" w:type="dxa"/>
          </w:tcPr>
          <w:p w14:paraId="654D478A" w14:textId="4E046E58" w:rsidR="00185057" w:rsidRDefault="000B6FDF" w:rsidP="002E5CE2">
            <w:pPr>
              <w:jc w:val="both"/>
              <w:rPr>
                <w:sz w:val="20"/>
                <w:szCs w:val="20"/>
                <w:lang w:val="en-GB"/>
              </w:rPr>
            </w:pPr>
            <w:r>
              <w:rPr>
                <w:sz w:val="20"/>
                <w:szCs w:val="20"/>
                <w:lang w:val="en-GB"/>
              </w:rPr>
              <w:t>2</w:t>
            </w:r>
            <w:r w:rsidRPr="002E5CE2">
              <w:rPr>
                <w:sz w:val="20"/>
                <w:szCs w:val="20"/>
                <w:lang w:val="en-GB"/>
              </w:rPr>
              <w:t xml:space="preserve"> Integer</w:t>
            </w:r>
            <w:r>
              <w:rPr>
                <w:sz w:val="20"/>
                <w:szCs w:val="20"/>
                <w:lang w:val="en-GB"/>
              </w:rPr>
              <w:t>s</w:t>
            </w:r>
            <w:r w:rsidRPr="002E5CE2">
              <w:rPr>
                <w:sz w:val="20"/>
                <w:szCs w:val="20"/>
                <w:lang w:val="en-GB"/>
              </w:rPr>
              <w:t xml:space="preserve"> (</w:t>
            </w:r>
            <w:proofErr w:type="spellStart"/>
            <w:r>
              <w:rPr>
                <w:sz w:val="20"/>
                <w:szCs w:val="20"/>
                <w:lang w:val="en-GB"/>
              </w:rPr>
              <w:t>typedefpos,</w:t>
            </w:r>
            <w:r w:rsidRPr="002E5CE2">
              <w:rPr>
                <w:sz w:val="20"/>
                <w:szCs w:val="20"/>
                <w:lang w:val="en-GB"/>
              </w:rPr>
              <w:t>els</w:t>
            </w:r>
            <w:proofErr w:type="spellEnd"/>
            <w:r w:rsidRPr="002E5CE2">
              <w:rPr>
                <w:sz w:val="20"/>
                <w:szCs w:val="20"/>
                <w:lang w:val="en-GB"/>
              </w:rPr>
              <w:t xml:space="preserve">), els </w:t>
            </w:r>
            <w:r>
              <w:rPr>
                <w:sz w:val="20"/>
                <w:szCs w:val="20"/>
                <w:lang w:val="en-GB"/>
              </w:rPr>
              <w:t>(</w:t>
            </w:r>
            <w:proofErr w:type="spellStart"/>
            <w:r>
              <w:rPr>
                <w:sz w:val="20"/>
                <w:szCs w:val="20"/>
                <w:lang w:val="en-GB"/>
              </w:rPr>
              <w:t>int,</w:t>
            </w:r>
            <w:r w:rsidRPr="002E5CE2">
              <w:rPr>
                <w:sz w:val="20"/>
                <w:szCs w:val="20"/>
                <w:lang w:val="en-GB"/>
              </w:rPr>
              <w:t>variant</w:t>
            </w:r>
            <w:proofErr w:type="spellEnd"/>
            <w:r>
              <w:rPr>
                <w:sz w:val="20"/>
                <w:szCs w:val="20"/>
                <w:lang w:val="en-GB"/>
              </w:rPr>
              <w:t>)s</w:t>
            </w:r>
            <w:r w:rsidRPr="002E5CE2">
              <w:rPr>
                <w:sz w:val="20"/>
                <w:szCs w:val="20"/>
                <w:lang w:val="en-GB"/>
              </w:rPr>
              <w:t>: see 9.1.3</w:t>
            </w:r>
            <w:r>
              <w:rPr>
                <w:sz w:val="20"/>
                <w:szCs w:val="20"/>
                <w:lang w:val="en-GB"/>
              </w:rPr>
              <w:t>, 9.1.4</w:t>
            </w:r>
          </w:p>
        </w:tc>
      </w:tr>
      <w:tr w:rsidR="007879BD" w:rsidRPr="002E5CE2" w14:paraId="1613E1AC" w14:textId="77777777" w:rsidTr="002E3637">
        <w:tc>
          <w:tcPr>
            <w:tcW w:w="1008" w:type="dxa"/>
          </w:tcPr>
          <w:p w14:paraId="0E628175" w14:textId="0FCBEDB0" w:rsidR="007879BD" w:rsidRDefault="007879BD" w:rsidP="007879BD">
            <w:pPr>
              <w:jc w:val="center"/>
              <w:rPr>
                <w:sz w:val="20"/>
                <w:szCs w:val="20"/>
                <w:lang w:val="en-GB"/>
              </w:rPr>
            </w:pPr>
            <w:r>
              <w:rPr>
                <w:sz w:val="20"/>
                <w:szCs w:val="20"/>
                <w:lang w:val="en-GB"/>
              </w:rPr>
              <w:t>15</w:t>
            </w:r>
          </w:p>
        </w:tc>
        <w:tc>
          <w:tcPr>
            <w:tcW w:w="1510" w:type="dxa"/>
          </w:tcPr>
          <w:p w14:paraId="740D1B3A" w14:textId="056451DF" w:rsidR="007879BD" w:rsidRDefault="007879BD" w:rsidP="007879BD">
            <w:pPr>
              <w:jc w:val="both"/>
              <w:rPr>
                <w:sz w:val="20"/>
                <w:szCs w:val="20"/>
                <w:lang w:val="en-GB"/>
              </w:rPr>
            </w:pPr>
            <w:r>
              <w:rPr>
                <w:sz w:val="20"/>
                <w:szCs w:val="20"/>
                <w:lang w:val="en-GB"/>
              </w:rPr>
              <w:t>List</w:t>
            </w:r>
          </w:p>
        </w:tc>
        <w:tc>
          <w:tcPr>
            <w:tcW w:w="5690" w:type="dxa"/>
          </w:tcPr>
          <w:p w14:paraId="35DA62FA" w14:textId="2DFB0B11" w:rsidR="007879BD" w:rsidRDefault="007879BD" w:rsidP="007879BD">
            <w:pPr>
              <w:jc w:val="both"/>
              <w:rPr>
                <w:sz w:val="20"/>
                <w:szCs w:val="20"/>
                <w:lang w:val="en-GB"/>
              </w:rPr>
            </w:pPr>
            <w:r>
              <w:rPr>
                <w:sz w:val="20"/>
                <w:szCs w:val="20"/>
                <w:lang w:val="en-GB"/>
              </w:rPr>
              <w:t>2</w:t>
            </w:r>
            <w:r w:rsidRPr="002E5CE2">
              <w:rPr>
                <w:sz w:val="20"/>
                <w:szCs w:val="20"/>
                <w:lang w:val="en-GB"/>
              </w:rPr>
              <w:t xml:space="preserve"> Integer</w:t>
            </w:r>
            <w:r>
              <w:rPr>
                <w:sz w:val="20"/>
                <w:szCs w:val="20"/>
                <w:lang w:val="en-GB"/>
              </w:rPr>
              <w:t>s</w:t>
            </w:r>
            <w:r w:rsidRPr="002E5CE2">
              <w:rPr>
                <w:sz w:val="20"/>
                <w:szCs w:val="20"/>
                <w:lang w:val="en-GB"/>
              </w:rPr>
              <w:t xml:space="preserve"> (</w:t>
            </w:r>
            <w:proofErr w:type="spellStart"/>
            <w:r>
              <w:rPr>
                <w:sz w:val="20"/>
                <w:szCs w:val="20"/>
                <w:lang w:val="en-GB"/>
              </w:rPr>
              <w:t>typedefpos,</w:t>
            </w:r>
            <w:r w:rsidRPr="002E5CE2">
              <w:rPr>
                <w:sz w:val="20"/>
                <w:szCs w:val="20"/>
                <w:lang w:val="en-GB"/>
              </w:rPr>
              <w:t>els</w:t>
            </w:r>
            <w:proofErr w:type="spellEnd"/>
            <w:r w:rsidRPr="002E5CE2">
              <w:rPr>
                <w:sz w:val="20"/>
                <w:szCs w:val="20"/>
                <w:lang w:val="en-GB"/>
              </w:rPr>
              <w:t xml:space="preserve">), els </w:t>
            </w:r>
            <w:r>
              <w:rPr>
                <w:sz w:val="20"/>
                <w:szCs w:val="20"/>
                <w:lang w:val="en-GB"/>
              </w:rPr>
              <w:t>variants</w:t>
            </w:r>
            <w:r w:rsidRPr="002E5CE2">
              <w:rPr>
                <w:sz w:val="20"/>
                <w:szCs w:val="20"/>
                <w:lang w:val="en-GB"/>
              </w:rPr>
              <w:t>: see 9.1.3</w:t>
            </w:r>
          </w:p>
        </w:tc>
      </w:tr>
    </w:tbl>
    <w:p w14:paraId="04CBFABB" w14:textId="2CE92A57" w:rsidR="00AA6443" w:rsidRDefault="00F21319" w:rsidP="001C7559">
      <w:pPr>
        <w:pStyle w:val="Heading3"/>
      </w:pPr>
      <w:bookmarkStart w:id="322" w:name="_Toc237758923"/>
      <w:r>
        <w:t>9.1.1 Integer format</w:t>
      </w:r>
      <w:bookmarkEnd w:id="322"/>
    </w:p>
    <w:p w14:paraId="205E899D" w14:textId="77777777" w:rsidR="00F21319" w:rsidRDefault="00853E30" w:rsidP="00D57558">
      <w:pPr>
        <w:spacing w:before="120"/>
        <w:jc w:val="both"/>
        <w:rPr>
          <w:sz w:val="20"/>
          <w:szCs w:val="20"/>
          <w:lang w:val="en-GB"/>
        </w:rPr>
      </w:pPr>
      <w:r>
        <w:rPr>
          <w:sz w:val="20"/>
          <w:szCs w:val="20"/>
          <w:lang w:val="en-GB"/>
        </w:rPr>
        <w:t xml:space="preserve">Zero is encoded as 0 bytes. </w:t>
      </w:r>
      <w:r w:rsidR="001C7559">
        <w:rPr>
          <w:sz w:val="20"/>
          <w:szCs w:val="20"/>
          <w:lang w:val="en-GB"/>
        </w:rPr>
        <w:t xml:space="preserve">An integer that fits in a </w:t>
      </w:r>
      <w:r>
        <w:rPr>
          <w:sz w:val="20"/>
          <w:szCs w:val="20"/>
          <w:lang w:val="en-GB"/>
        </w:rPr>
        <w:t xml:space="preserve">signed </w:t>
      </w:r>
      <w:r w:rsidR="001C7559">
        <w:rPr>
          <w:sz w:val="20"/>
          <w:szCs w:val="20"/>
          <w:lang w:val="en-GB"/>
        </w:rPr>
        <w:t>byte is encoded as 1 byte (i.e.</w:t>
      </w:r>
      <w:r>
        <w:rPr>
          <w:sz w:val="20"/>
          <w:szCs w:val="20"/>
          <w:lang w:val="en-GB"/>
        </w:rPr>
        <w:t xml:space="preserve"> -127.. 127). </w:t>
      </w:r>
      <w:r w:rsidR="001C7559">
        <w:rPr>
          <w:sz w:val="20"/>
          <w:szCs w:val="20"/>
          <w:lang w:val="en-GB"/>
        </w:rPr>
        <w:t xml:space="preserve"> </w:t>
      </w:r>
      <w:proofErr w:type="gramStart"/>
      <w:r>
        <w:rPr>
          <w:sz w:val="20"/>
          <w:szCs w:val="20"/>
          <w:lang w:val="en-GB"/>
        </w:rPr>
        <w:t>Otherwise</w:t>
      </w:r>
      <w:proofErr w:type="gramEnd"/>
      <w:r>
        <w:rPr>
          <w:sz w:val="20"/>
          <w:szCs w:val="20"/>
          <w:lang w:val="en-GB"/>
        </w:rPr>
        <w:t xml:space="preserve"> i</w:t>
      </w:r>
      <w:r w:rsidR="001C7559">
        <w:rPr>
          <w:sz w:val="20"/>
          <w:szCs w:val="20"/>
          <w:lang w:val="en-GB"/>
        </w:rPr>
        <w:t xml:space="preserve">ntegers are encoded in </w:t>
      </w:r>
      <w:r>
        <w:rPr>
          <w:sz w:val="20"/>
          <w:szCs w:val="20"/>
          <w:lang w:val="en-GB"/>
        </w:rPr>
        <w:t xml:space="preserve">unsigned </w:t>
      </w:r>
      <w:r w:rsidR="001C7559">
        <w:rPr>
          <w:sz w:val="20"/>
          <w:szCs w:val="20"/>
          <w:lang w:val="en-GB"/>
        </w:rPr>
        <w:t>bytes (radix 256</w:t>
      </w:r>
      <w:r>
        <w:rPr>
          <w:sz w:val="20"/>
          <w:szCs w:val="20"/>
          <w:lang w:val="en-GB"/>
        </w:rPr>
        <w:t xml:space="preserve">), </w:t>
      </w:r>
      <w:r w:rsidR="001C7559">
        <w:rPr>
          <w:sz w:val="20"/>
          <w:szCs w:val="20"/>
          <w:lang w:val="en-GB"/>
        </w:rPr>
        <w:t>using as many as are required to e</w:t>
      </w:r>
      <w:r>
        <w:rPr>
          <w:sz w:val="20"/>
          <w:szCs w:val="20"/>
          <w:lang w:val="en-GB"/>
        </w:rPr>
        <w:t>nsure the first byte has a sign bit (0x80) if and only if the integer is negative.</w:t>
      </w:r>
    </w:p>
    <w:p w14:paraId="65D20FEB" w14:textId="77777777" w:rsidR="00623116" w:rsidRDefault="00623116" w:rsidP="00D57558">
      <w:pPr>
        <w:spacing w:before="120"/>
        <w:jc w:val="both"/>
        <w:rPr>
          <w:sz w:val="20"/>
          <w:szCs w:val="20"/>
          <w:lang w:val="en-GB"/>
        </w:rPr>
      </w:pPr>
      <w:r>
        <w:rPr>
          <w:sz w:val="20"/>
          <w:szCs w:val="20"/>
          <w:lang w:val="en-GB"/>
        </w:rPr>
        <w:t>Unless otherwise specified, unbounded precision is used for integer arithmetic. A string representation is used if required to return a very large integer value to the client.</w:t>
      </w:r>
    </w:p>
    <w:p w14:paraId="46B999F0" w14:textId="7DE5D33B" w:rsidR="00853E30" w:rsidRDefault="00853E30" w:rsidP="00853E30">
      <w:pPr>
        <w:pStyle w:val="Heading3"/>
      </w:pPr>
      <w:bookmarkStart w:id="323" w:name="_Toc237758924"/>
      <w:r>
        <w:t>9.1.</w:t>
      </w:r>
      <w:r w:rsidR="00AC595D">
        <w:t>2</w:t>
      </w:r>
      <w:r>
        <w:t xml:space="preserve"> </w:t>
      </w:r>
      <w:r w:rsidR="003919D6">
        <w:t>Numeric</w:t>
      </w:r>
      <w:r>
        <w:t xml:space="preserve"> </w:t>
      </w:r>
      <w:r w:rsidR="00E80038">
        <w:t xml:space="preserve">and Real </w:t>
      </w:r>
      <w:r>
        <w:t>format</w:t>
      </w:r>
      <w:bookmarkEnd w:id="323"/>
    </w:p>
    <w:p w14:paraId="595377C9" w14:textId="77777777" w:rsidR="004A4D83" w:rsidRDefault="003919D6" w:rsidP="00D57558">
      <w:pPr>
        <w:spacing w:before="120"/>
        <w:jc w:val="both"/>
        <w:rPr>
          <w:sz w:val="20"/>
          <w:szCs w:val="20"/>
          <w:lang w:val="en-GB"/>
        </w:rPr>
      </w:pPr>
      <w:r>
        <w:rPr>
          <w:sz w:val="20"/>
          <w:szCs w:val="20"/>
          <w:lang w:val="en-GB"/>
        </w:rPr>
        <w:t>Numeric</w:t>
      </w:r>
      <w:r w:rsidR="00623116">
        <w:rPr>
          <w:sz w:val="20"/>
          <w:szCs w:val="20"/>
          <w:lang w:val="en-GB"/>
        </w:rPr>
        <w:t xml:space="preserve"> format has one Integer for the mantissa, and 1 for the scale. If these are m and s respectively, then the value of the decimal is m*10</w:t>
      </w:r>
      <w:r w:rsidR="00623116" w:rsidRPr="00395A41">
        <w:rPr>
          <w:szCs w:val="20"/>
          <w:vertAlign w:val="superscript"/>
          <w:lang w:val="en-GB"/>
        </w:rPr>
        <w:t>-s</w:t>
      </w:r>
      <w:r w:rsidR="00623116">
        <w:rPr>
          <w:sz w:val="20"/>
          <w:szCs w:val="20"/>
          <w:lang w:val="en-GB"/>
        </w:rPr>
        <w:t xml:space="preserve"> . This format is used for both numeric/decimal and real quantities.</w:t>
      </w:r>
    </w:p>
    <w:p w14:paraId="72272D90" w14:textId="77777777" w:rsidR="003B2977" w:rsidRDefault="00623116" w:rsidP="00D57558">
      <w:pPr>
        <w:spacing w:before="120"/>
        <w:jc w:val="both"/>
        <w:rPr>
          <w:sz w:val="20"/>
          <w:szCs w:val="20"/>
          <w:lang w:val="en-GB"/>
        </w:rPr>
      </w:pPr>
      <w:r>
        <w:rPr>
          <w:sz w:val="20"/>
          <w:szCs w:val="20"/>
          <w:lang w:val="en-GB"/>
        </w:rPr>
        <w:t xml:space="preserve">Unless constrained by precision specifications, addition and multiplication of </w:t>
      </w:r>
      <w:r w:rsidR="003919D6">
        <w:rPr>
          <w:sz w:val="20"/>
          <w:szCs w:val="20"/>
          <w:lang w:val="en-GB"/>
        </w:rPr>
        <w:t>numeric</w:t>
      </w:r>
      <w:r>
        <w:rPr>
          <w:sz w:val="20"/>
          <w:szCs w:val="20"/>
          <w:lang w:val="en-GB"/>
        </w:rPr>
        <w:t xml:space="preserve"> quantities uses </w:t>
      </w:r>
      <w:r w:rsidR="003919D6">
        <w:rPr>
          <w:sz w:val="20"/>
          <w:szCs w:val="20"/>
          <w:lang w:val="en-GB"/>
        </w:rPr>
        <w:t>2040-bit</w:t>
      </w:r>
      <w:r>
        <w:rPr>
          <w:sz w:val="20"/>
          <w:szCs w:val="20"/>
          <w:lang w:val="en-GB"/>
        </w:rPr>
        <w:t xml:space="preserve"> precision, while division uses a default precision of 13 </w:t>
      </w:r>
      <w:r w:rsidR="00395A41">
        <w:rPr>
          <w:sz w:val="20"/>
          <w:szCs w:val="20"/>
          <w:lang w:val="en-GB"/>
        </w:rPr>
        <w:t xml:space="preserve">decimal </w:t>
      </w:r>
      <w:r>
        <w:rPr>
          <w:sz w:val="20"/>
          <w:szCs w:val="20"/>
          <w:lang w:val="en-GB"/>
        </w:rPr>
        <w:t>digits. If greater precision is required</w:t>
      </w:r>
      <w:r w:rsidR="003919D6">
        <w:rPr>
          <w:sz w:val="20"/>
          <w:szCs w:val="20"/>
          <w:lang w:val="en-GB"/>
        </w:rPr>
        <w:t xml:space="preserve"> for division</w:t>
      </w:r>
      <w:r>
        <w:rPr>
          <w:sz w:val="20"/>
          <w:szCs w:val="20"/>
          <w:lang w:val="en-GB"/>
        </w:rPr>
        <w:t xml:space="preserve">, it can be specified. It should be obvious that there are resource implications to using very large precision values. </w:t>
      </w:r>
    </w:p>
    <w:p w14:paraId="640BDB75" w14:textId="3DB7FEAE" w:rsidR="003D3FF3" w:rsidRDefault="003919D6" w:rsidP="0000535D">
      <w:pPr>
        <w:pStyle w:val="Heading3"/>
      </w:pPr>
      <w:bookmarkStart w:id="324" w:name="_Toc237758925"/>
      <w:r>
        <w:lastRenderedPageBreak/>
        <w:t>9.1.3</w:t>
      </w:r>
      <w:r w:rsidR="003D3FF3">
        <w:t xml:space="preserve"> Variant format</w:t>
      </w:r>
      <w:bookmarkEnd w:id="324"/>
    </w:p>
    <w:p w14:paraId="35EEF1F1" w14:textId="77777777" w:rsidR="00CA6062" w:rsidRDefault="003D3FF3" w:rsidP="00D57558">
      <w:pPr>
        <w:spacing w:before="120"/>
        <w:jc w:val="both"/>
        <w:rPr>
          <w:sz w:val="20"/>
          <w:szCs w:val="20"/>
          <w:lang w:val="en-GB"/>
        </w:rPr>
      </w:pPr>
      <w:r>
        <w:rPr>
          <w:sz w:val="20"/>
          <w:szCs w:val="20"/>
          <w:lang w:val="en-GB"/>
        </w:rPr>
        <w:t xml:space="preserve">This consists of </w:t>
      </w:r>
    </w:p>
    <w:p w14:paraId="2AC48D9C" w14:textId="77777777" w:rsidR="00CA6062" w:rsidRDefault="003D3FF3" w:rsidP="00E26CF4">
      <w:pPr>
        <w:numPr>
          <w:ilvl w:val="0"/>
          <w:numId w:val="22"/>
        </w:numPr>
        <w:ind w:left="714" w:hanging="357"/>
        <w:jc w:val="both"/>
        <w:rPr>
          <w:sz w:val="20"/>
          <w:szCs w:val="20"/>
          <w:lang w:val="en-GB"/>
        </w:rPr>
      </w:pPr>
      <w:r>
        <w:rPr>
          <w:sz w:val="20"/>
          <w:szCs w:val="20"/>
          <w:lang w:val="en-GB"/>
        </w:rPr>
        <w:t>a 1-byte code for the data type</w:t>
      </w:r>
      <w:r w:rsidR="0049479F">
        <w:rPr>
          <w:sz w:val="20"/>
          <w:szCs w:val="20"/>
          <w:lang w:val="en-GB"/>
        </w:rPr>
        <w:t xml:space="preserve"> (the code in the above table 9.1)</w:t>
      </w:r>
      <w:r>
        <w:rPr>
          <w:sz w:val="20"/>
          <w:szCs w:val="20"/>
          <w:lang w:val="en-GB"/>
        </w:rPr>
        <w:t xml:space="preserve">, </w:t>
      </w:r>
    </w:p>
    <w:p w14:paraId="51795218" w14:textId="77777777" w:rsidR="00254DEF" w:rsidRDefault="00BE4D8B" w:rsidP="003B2977">
      <w:pPr>
        <w:numPr>
          <w:ilvl w:val="0"/>
          <w:numId w:val="22"/>
        </w:numPr>
        <w:ind w:left="714" w:hanging="357"/>
        <w:jc w:val="both"/>
        <w:rPr>
          <w:sz w:val="20"/>
          <w:szCs w:val="20"/>
          <w:lang w:val="en-GB"/>
        </w:rPr>
      </w:pPr>
      <w:r>
        <w:rPr>
          <w:sz w:val="20"/>
          <w:szCs w:val="20"/>
          <w:lang w:val="en-GB"/>
        </w:rPr>
        <w:t>if this byte is 9 (</w:t>
      </w:r>
      <w:proofErr w:type="spellStart"/>
      <w:r w:rsidR="003B2977">
        <w:rPr>
          <w:sz w:val="20"/>
          <w:szCs w:val="20"/>
          <w:lang w:val="en-GB"/>
        </w:rPr>
        <w:t>DomainRef</w:t>
      </w:r>
      <w:proofErr w:type="spellEnd"/>
      <w:r>
        <w:rPr>
          <w:sz w:val="20"/>
          <w:szCs w:val="20"/>
          <w:lang w:val="en-GB"/>
        </w:rPr>
        <w:t>)</w:t>
      </w:r>
      <w:r w:rsidR="00CA6062">
        <w:rPr>
          <w:sz w:val="20"/>
          <w:szCs w:val="20"/>
          <w:lang w:val="en-GB"/>
        </w:rPr>
        <w:t>, the defining position of the type</w:t>
      </w:r>
      <w:r>
        <w:rPr>
          <w:sz w:val="20"/>
          <w:szCs w:val="20"/>
          <w:lang w:val="en-GB"/>
        </w:rPr>
        <w:t xml:space="preserve"> </w:t>
      </w:r>
    </w:p>
    <w:p w14:paraId="364F33F1" w14:textId="77777777" w:rsidR="003D3FF3" w:rsidRDefault="00CA6062" w:rsidP="00E26CF4">
      <w:pPr>
        <w:numPr>
          <w:ilvl w:val="0"/>
          <w:numId w:val="22"/>
        </w:numPr>
        <w:ind w:left="714" w:hanging="357"/>
        <w:jc w:val="both"/>
        <w:rPr>
          <w:sz w:val="20"/>
          <w:szCs w:val="20"/>
          <w:lang w:val="en-GB"/>
        </w:rPr>
      </w:pPr>
      <w:r>
        <w:rPr>
          <w:sz w:val="20"/>
          <w:szCs w:val="20"/>
          <w:lang w:val="en-GB"/>
        </w:rPr>
        <w:t xml:space="preserve">data in the corresponding </w:t>
      </w:r>
      <w:r w:rsidR="003D3FF3">
        <w:rPr>
          <w:sz w:val="20"/>
          <w:szCs w:val="20"/>
          <w:lang w:val="en-GB"/>
        </w:rPr>
        <w:t>format.</w:t>
      </w:r>
    </w:p>
    <w:p w14:paraId="17887A7F" w14:textId="6105C53E" w:rsidR="003B2977" w:rsidRDefault="003B2977" w:rsidP="003B2977">
      <w:pPr>
        <w:pStyle w:val="Heading3"/>
      </w:pPr>
      <w:bookmarkStart w:id="325" w:name="_Toc237758926"/>
      <w:r>
        <w:t>9.1.4 Array</w:t>
      </w:r>
      <w:r w:rsidR="000B6FDF">
        <w:t>, Vector</w:t>
      </w:r>
      <w:r w:rsidR="009C5CA4">
        <w:t xml:space="preserve"> and Multiset</w:t>
      </w:r>
      <w:r>
        <w:t xml:space="preserve"> format</w:t>
      </w:r>
      <w:bookmarkEnd w:id="325"/>
    </w:p>
    <w:p w14:paraId="69D01AB9" w14:textId="2E4BC2BF" w:rsidR="009C5CA4" w:rsidRPr="009C5CA4" w:rsidRDefault="008F6977" w:rsidP="009C5CA4">
      <w:pPr>
        <w:rPr>
          <w:sz w:val="20"/>
          <w:szCs w:val="20"/>
          <w:lang w:val="en-GB"/>
        </w:rPr>
      </w:pPr>
      <w:r>
        <w:rPr>
          <w:sz w:val="20"/>
          <w:szCs w:val="20"/>
          <w:lang w:val="en-GB"/>
        </w:rPr>
        <w:t>Two Integers (9.1.1), namely t</w:t>
      </w:r>
      <w:r w:rsidR="003B2977" w:rsidRPr="009C5CA4">
        <w:rPr>
          <w:sz w:val="20"/>
          <w:szCs w:val="20"/>
          <w:lang w:val="en-GB"/>
        </w:rPr>
        <w:t>he d</w:t>
      </w:r>
      <w:r>
        <w:rPr>
          <w:sz w:val="20"/>
          <w:szCs w:val="20"/>
          <w:lang w:val="en-GB"/>
        </w:rPr>
        <w:t>efining position of the element t</w:t>
      </w:r>
      <w:r w:rsidR="003B2977" w:rsidRPr="009C5CA4">
        <w:rPr>
          <w:sz w:val="20"/>
          <w:szCs w:val="20"/>
          <w:lang w:val="en-GB"/>
        </w:rPr>
        <w:t>ype</w:t>
      </w:r>
      <w:r>
        <w:rPr>
          <w:sz w:val="20"/>
          <w:szCs w:val="20"/>
          <w:lang w:val="en-GB"/>
        </w:rPr>
        <w:t>,</w:t>
      </w:r>
      <w:r w:rsidR="003B2977" w:rsidRPr="009C5CA4">
        <w:rPr>
          <w:sz w:val="20"/>
          <w:szCs w:val="20"/>
          <w:lang w:val="en-GB"/>
        </w:rPr>
        <w:t xml:space="preserve"> the number of elements </w:t>
      </w:r>
      <w:r w:rsidR="009C5CA4" w:rsidRPr="009C5CA4">
        <w:rPr>
          <w:sz w:val="20"/>
          <w:szCs w:val="20"/>
          <w:lang w:val="en-GB"/>
        </w:rPr>
        <w:t>n</w:t>
      </w:r>
      <w:r w:rsidR="003B2977" w:rsidRPr="009C5CA4">
        <w:rPr>
          <w:sz w:val="20"/>
          <w:szCs w:val="20"/>
          <w:lang w:val="en-GB"/>
        </w:rPr>
        <w:t>,</w:t>
      </w:r>
      <w:r w:rsidR="009C5CA4" w:rsidRPr="009C5CA4">
        <w:rPr>
          <w:sz w:val="20"/>
          <w:szCs w:val="20"/>
          <w:lang w:val="en-GB"/>
        </w:rPr>
        <w:t xml:space="preserve"> </w:t>
      </w:r>
      <w:r>
        <w:rPr>
          <w:sz w:val="20"/>
          <w:szCs w:val="20"/>
          <w:lang w:val="en-GB"/>
        </w:rPr>
        <w:t xml:space="preserve">followed by </w:t>
      </w:r>
      <w:r w:rsidR="009C5CA4" w:rsidRPr="009C5CA4">
        <w:rPr>
          <w:sz w:val="20"/>
          <w:szCs w:val="20"/>
          <w:lang w:val="en-GB"/>
        </w:rPr>
        <w:t xml:space="preserve">n </w:t>
      </w:r>
      <w:r w:rsidR="00A51CD1">
        <w:rPr>
          <w:sz w:val="20"/>
          <w:szCs w:val="20"/>
          <w:lang w:val="en-GB"/>
        </w:rPr>
        <w:t>pairs</w:t>
      </w:r>
      <w:r w:rsidR="000B6FDF">
        <w:rPr>
          <w:sz w:val="20"/>
          <w:szCs w:val="20"/>
          <w:lang w:val="en-GB"/>
        </w:rPr>
        <w:t>: for Array and Vector these are (</w:t>
      </w:r>
      <w:proofErr w:type="spellStart"/>
      <w:r w:rsidR="000B6FDF">
        <w:rPr>
          <w:sz w:val="20"/>
          <w:szCs w:val="20"/>
          <w:lang w:val="en-GB"/>
        </w:rPr>
        <w:t>long,variant</w:t>
      </w:r>
      <w:proofErr w:type="spellEnd"/>
      <w:r w:rsidR="000B6FDF">
        <w:rPr>
          <w:sz w:val="20"/>
          <w:szCs w:val="20"/>
          <w:lang w:val="en-GB"/>
        </w:rPr>
        <w:t>),</w:t>
      </w:r>
      <w:r>
        <w:rPr>
          <w:sz w:val="20"/>
          <w:szCs w:val="20"/>
          <w:lang w:val="en-GB"/>
        </w:rPr>
        <w:t xml:space="preserve"> </w:t>
      </w:r>
      <w:r w:rsidR="000B6FDF">
        <w:rPr>
          <w:sz w:val="20"/>
          <w:szCs w:val="20"/>
          <w:lang w:val="en-GB"/>
        </w:rPr>
        <w:t>for Multiset (</w:t>
      </w:r>
      <w:proofErr w:type="spellStart"/>
      <w:r w:rsidR="000B6FDF">
        <w:rPr>
          <w:sz w:val="20"/>
          <w:szCs w:val="20"/>
          <w:lang w:val="en-GB"/>
        </w:rPr>
        <w:t>variant,count</w:t>
      </w:r>
      <w:proofErr w:type="spellEnd"/>
      <w:r w:rsidR="000B6FDF">
        <w:rPr>
          <w:sz w:val="20"/>
          <w:szCs w:val="20"/>
          <w:lang w:val="en-GB"/>
        </w:rPr>
        <w:t>)</w:t>
      </w:r>
      <w:r>
        <w:rPr>
          <w:sz w:val="20"/>
          <w:szCs w:val="20"/>
          <w:lang w:val="en-GB"/>
        </w:rPr>
        <w:t>.</w:t>
      </w:r>
      <w:r w:rsidR="003B2977" w:rsidRPr="009C5CA4">
        <w:rPr>
          <w:sz w:val="20"/>
          <w:szCs w:val="20"/>
          <w:lang w:val="en-GB"/>
        </w:rPr>
        <w:t xml:space="preserve"> </w:t>
      </w:r>
    </w:p>
    <w:p w14:paraId="6F9E1B13" w14:textId="7F252008" w:rsidR="003B2977" w:rsidRDefault="009C5CA4" w:rsidP="003B2977">
      <w:pPr>
        <w:pStyle w:val="Heading3"/>
      </w:pPr>
      <w:bookmarkStart w:id="326" w:name="_Toc237758927"/>
      <w:r>
        <w:t>9.1.5</w:t>
      </w:r>
      <w:r w:rsidR="003B2977">
        <w:t xml:space="preserve"> Row</w:t>
      </w:r>
      <w:r>
        <w:t xml:space="preserve"> and User Defined Type</w:t>
      </w:r>
      <w:r w:rsidR="003B2977">
        <w:t xml:space="preserve"> format</w:t>
      </w:r>
      <w:bookmarkEnd w:id="326"/>
    </w:p>
    <w:p w14:paraId="1F818903" w14:textId="77777777" w:rsidR="009C5CA4" w:rsidRDefault="00683BB4" w:rsidP="009C5CA4">
      <w:pPr>
        <w:rPr>
          <w:lang w:val="en-GB" w:eastAsia="en-GB"/>
        </w:rPr>
      </w:pPr>
      <w:r>
        <w:rPr>
          <w:sz w:val="20"/>
          <w:szCs w:val="20"/>
          <w:lang w:val="en-GB"/>
        </w:rPr>
        <w:t>Two Integers (9.1.1), namely t</w:t>
      </w:r>
      <w:r w:rsidR="009C5CA4" w:rsidRPr="009C5CA4">
        <w:rPr>
          <w:sz w:val="20"/>
          <w:szCs w:val="20"/>
          <w:lang w:val="en-GB"/>
        </w:rPr>
        <w:t xml:space="preserve">he defining </w:t>
      </w:r>
      <w:proofErr w:type="spellStart"/>
      <w:r w:rsidR="009C5CA4" w:rsidRPr="009C5CA4">
        <w:rPr>
          <w:sz w:val="20"/>
          <w:szCs w:val="20"/>
          <w:lang w:val="en-GB"/>
        </w:rPr>
        <w:t>po</w:t>
      </w:r>
      <w:r>
        <w:rPr>
          <w:sz w:val="20"/>
          <w:szCs w:val="20"/>
          <w:lang w:val="en-GB"/>
        </w:rPr>
        <w:t>isiton</w:t>
      </w:r>
      <w:proofErr w:type="spellEnd"/>
      <w:r>
        <w:rPr>
          <w:sz w:val="20"/>
          <w:szCs w:val="20"/>
          <w:lang w:val="en-GB"/>
        </w:rPr>
        <w:t xml:space="preserve"> of the row type</w:t>
      </w:r>
      <w:r w:rsidR="009C5CA4" w:rsidRPr="009C5CA4">
        <w:rPr>
          <w:sz w:val="20"/>
          <w:szCs w:val="20"/>
          <w:lang w:val="en-GB"/>
        </w:rPr>
        <w:t xml:space="preserve">, </w:t>
      </w:r>
      <w:r>
        <w:rPr>
          <w:sz w:val="20"/>
          <w:szCs w:val="20"/>
          <w:lang w:val="en-GB"/>
        </w:rPr>
        <w:t>the number of non-null fields n</w:t>
      </w:r>
      <w:r w:rsidR="009C5CA4" w:rsidRPr="009C5CA4">
        <w:rPr>
          <w:sz w:val="20"/>
          <w:szCs w:val="20"/>
          <w:lang w:val="en-GB"/>
        </w:rPr>
        <w:t xml:space="preserve">, then for each, </w:t>
      </w:r>
      <w:r>
        <w:rPr>
          <w:sz w:val="20"/>
          <w:szCs w:val="20"/>
          <w:lang w:val="en-GB"/>
        </w:rPr>
        <w:t xml:space="preserve">an Integer (9.1.1) for </w:t>
      </w:r>
      <w:r w:rsidR="009C5CA4" w:rsidRPr="009C5CA4">
        <w:rPr>
          <w:sz w:val="20"/>
          <w:szCs w:val="20"/>
          <w:lang w:val="en-GB"/>
        </w:rPr>
        <w:t>the defining position of t</w:t>
      </w:r>
      <w:r>
        <w:rPr>
          <w:sz w:val="20"/>
          <w:szCs w:val="20"/>
          <w:lang w:val="en-GB"/>
        </w:rPr>
        <w:t>he field (a column)</w:t>
      </w:r>
      <w:r w:rsidR="009C5CA4" w:rsidRPr="009C5CA4">
        <w:rPr>
          <w:sz w:val="20"/>
          <w:szCs w:val="20"/>
          <w:lang w:val="en-GB"/>
        </w:rPr>
        <w:t>, and a</w:t>
      </w:r>
      <w:r>
        <w:rPr>
          <w:sz w:val="20"/>
          <w:szCs w:val="20"/>
          <w:lang w:val="en-GB"/>
        </w:rPr>
        <w:t>n element of that type</w:t>
      </w:r>
      <w:r w:rsidR="009C5CA4" w:rsidRPr="008F6977">
        <w:rPr>
          <w:sz w:val="20"/>
          <w:szCs w:val="20"/>
          <w:lang w:val="en-GB"/>
        </w:rPr>
        <w:t>.</w:t>
      </w:r>
      <w:r w:rsidR="009C5CA4">
        <w:rPr>
          <w:lang w:val="en-GB" w:eastAsia="en-GB"/>
        </w:rPr>
        <w:t xml:space="preserve"> </w:t>
      </w:r>
    </w:p>
    <w:p w14:paraId="4771FB27" w14:textId="4C99FFD3" w:rsidR="009C5CA4" w:rsidRDefault="009C5CA4" w:rsidP="009C5CA4">
      <w:pPr>
        <w:pStyle w:val="Heading3"/>
      </w:pPr>
      <w:bookmarkStart w:id="327" w:name="_Toc237758928"/>
      <w:r>
        <w:t>9.1.6 Blob format</w:t>
      </w:r>
      <w:bookmarkEnd w:id="327"/>
    </w:p>
    <w:p w14:paraId="7ABCD072" w14:textId="77777777" w:rsidR="009C5CA4" w:rsidRDefault="00683BB4" w:rsidP="009C5CA4">
      <w:pPr>
        <w:rPr>
          <w:sz w:val="20"/>
          <w:szCs w:val="20"/>
          <w:lang w:val="en-GB"/>
        </w:rPr>
      </w:pPr>
      <w:r>
        <w:rPr>
          <w:sz w:val="20"/>
          <w:szCs w:val="20"/>
          <w:lang w:val="en-GB"/>
        </w:rPr>
        <w:t>An Integer (9.1.1), namely the number of bytes n</w:t>
      </w:r>
      <w:r w:rsidR="009C5CA4" w:rsidRPr="009C5CA4">
        <w:rPr>
          <w:sz w:val="20"/>
          <w:szCs w:val="20"/>
          <w:lang w:val="en-GB"/>
        </w:rPr>
        <w:t xml:space="preserve">, </w:t>
      </w:r>
      <w:r>
        <w:rPr>
          <w:sz w:val="20"/>
          <w:szCs w:val="20"/>
          <w:lang w:val="en-GB"/>
        </w:rPr>
        <w:t xml:space="preserve">followed by </w:t>
      </w:r>
      <w:r w:rsidR="009C5CA4" w:rsidRPr="009C5CA4">
        <w:rPr>
          <w:sz w:val="20"/>
          <w:szCs w:val="20"/>
          <w:lang w:val="en-GB"/>
        </w:rPr>
        <w:t xml:space="preserve">n bytes. </w:t>
      </w:r>
    </w:p>
    <w:p w14:paraId="389597FB" w14:textId="591AE59D" w:rsidR="009C5CA4" w:rsidRDefault="009C5CA4" w:rsidP="009C5CA4">
      <w:pPr>
        <w:pStyle w:val="Heading3"/>
        <w:rPr>
          <w:lang w:eastAsia="zh-CN"/>
        </w:rPr>
      </w:pPr>
      <w:bookmarkStart w:id="328" w:name="_Toc237758929"/>
      <w:r>
        <w:rPr>
          <w:lang w:eastAsia="zh-CN"/>
        </w:rPr>
        <w:t>9.1.7 Boolean format</w:t>
      </w:r>
      <w:bookmarkEnd w:id="328"/>
    </w:p>
    <w:p w14:paraId="5DF447AE" w14:textId="77777777" w:rsidR="009C5CA4" w:rsidRDefault="009C5CA4" w:rsidP="009C5CA4">
      <w:pPr>
        <w:rPr>
          <w:sz w:val="20"/>
          <w:szCs w:val="20"/>
          <w:lang w:val="en-GB"/>
        </w:rPr>
      </w:pPr>
      <w:r w:rsidRPr="009C5CA4">
        <w:rPr>
          <w:sz w:val="20"/>
          <w:szCs w:val="20"/>
          <w:lang w:val="en-GB"/>
        </w:rPr>
        <w:t>1 byte (1 for true, 0 for false).</w:t>
      </w:r>
    </w:p>
    <w:p w14:paraId="7F6ED3B2" w14:textId="06039E6C" w:rsidR="009C5CA4" w:rsidRDefault="009C5CA4" w:rsidP="009C5CA4">
      <w:pPr>
        <w:pStyle w:val="Heading3"/>
      </w:pPr>
      <w:bookmarkStart w:id="329" w:name="_Toc237758930"/>
      <w:r>
        <w:t xml:space="preserve">9.1.8 </w:t>
      </w:r>
      <w:r w:rsidR="00FB0FA3">
        <w:t>String (Char)</w:t>
      </w:r>
      <w:r>
        <w:t xml:space="preserve"> format</w:t>
      </w:r>
      <w:bookmarkEnd w:id="329"/>
    </w:p>
    <w:p w14:paraId="59BC4CAC" w14:textId="77777777" w:rsidR="009C5CA4" w:rsidRDefault="00683BB4" w:rsidP="009C5CA4">
      <w:pPr>
        <w:rPr>
          <w:sz w:val="20"/>
          <w:szCs w:val="20"/>
          <w:lang w:val="en-GB"/>
        </w:rPr>
      </w:pPr>
      <w:r>
        <w:rPr>
          <w:sz w:val="20"/>
          <w:szCs w:val="20"/>
          <w:lang w:val="en-GB"/>
        </w:rPr>
        <w:t>An Integer (9.1.1), namely the n</w:t>
      </w:r>
      <w:r w:rsidR="009C5CA4">
        <w:rPr>
          <w:sz w:val="20"/>
          <w:szCs w:val="20"/>
          <w:lang w:val="en-GB"/>
        </w:rPr>
        <w:t xml:space="preserve">umber of </w:t>
      </w:r>
      <w:r>
        <w:rPr>
          <w:sz w:val="20"/>
          <w:szCs w:val="20"/>
          <w:lang w:val="en-GB"/>
        </w:rPr>
        <w:t>bytes n of actual data</w:t>
      </w:r>
      <w:r w:rsidR="009C5CA4">
        <w:rPr>
          <w:sz w:val="20"/>
          <w:szCs w:val="20"/>
          <w:lang w:val="en-GB"/>
        </w:rPr>
        <w:t xml:space="preserve">, </w:t>
      </w:r>
      <w:r>
        <w:rPr>
          <w:sz w:val="20"/>
          <w:szCs w:val="20"/>
          <w:lang w:val="en-GB"/>
        </w:rPr>
        <w:t xml:space="preserve">followed by </w:t>
      </w:r>
      <w:r w:rsidR="009C5CA4">
        <w:rPr>
          <w:sz w:val="20"/>
          <w:szCs w:val="20"/>
          <w:lang w:val="en-GB"/>
        </w:rPr>
        <w:t>n bytes</w:t>
      </w:r>
      <w:r>
        <w:rPr>
          <w:sz w:val="20"/>
          <w:szCs w:val="20"/>
          <w:lang w:val="en-GB"/>
        </w:rPr>
        <w:t xml:space="preserve"> in UTF8 encoding</w:t>
      </w:r>
      <w:r w:rsidR="009C5CA4">
        <w:rPr>
          <w:sz w:val="20"/>
          <w:szCs w:val="20"/>
          <w:lang w:val="en-GB"/>
        </w:rPr>
        <w:t xml:space="preserve">. (The </w:t>
      </w:r>
      <w:proofErr w:type="spellStart"/>
      <w:r w:rsidR="009C5CA4">
        <w:rPr>
          <w:sz w:val="20"/>
          <w:szCs w:val="20"/>
          <w:lang w:val="en-GB"/>
        </w:rPr>
        <w:t>fieldsize</w:t>
      </w:r>
      <w:proofErr w:type="spellEnd"/>
      <w:r w:rsidR="009C5CA4">
        <w:rPr>
          <w:sz w:val="20"/>
          <w:szCs w:val="20"/>
          <w:lang w:val="en-GB"/>
        </w:rPr>
        <w:t xml:space="preserve"> is not used).</w:t>
      </w:r>
    </w:p>
    <w:p w14:paraId="27D649D0" w14:textId="26E4DFAE" w:rsidR="009C5CA4" w:rsidRDefault="00683BB4" w:rsidP="00E80038">
      <w:pPr>
        <w:pStyle w:val="Heading3"/>
      </w:pPr>
      <w:bookmarkStart w:id="330" w:name="_Toc237758931"/>
      <w:r>
        <w:t xml:space="preserve">9.1.9 </w:t>
      </w:r>
      <w:r w:rsidR="00E80038">
        <w:t xml:space="preserve">Date and </w:t>
      </w:r>
      <w:proofErr w:type="spellStart"/>
      <w:r w:rsidR="008F6977">
        <w:t>TimeSpan</w:t>
      </w:r>
      <w:proofErr w:type="spellEnd"/>
      <w:r w:rsidR="00E80038">
        <w:t xml:space="preserve"> formats</w:t>
      </w:r>
      <w:bookmarkEnd w:id="330"/>
    </w:p>
    <w:p w14:paraId="62DA768B" w14:textId="77777777" w:rsidR="00E80038" w:rsidRDefault="00683BB4" w:rsidP="009C5CA4">
      <w:pPr>
        <w:rPr>
          <w:sz w:val="20"/>
          <w:szCs w:val="20"/>
          <w:lang w:val="en-GB"/>
        </w:rPr>
      </w:pPr>
      <w:r>
        <w:rPr>
          <w:sz w:val="20"/>
          <w:szCs w:val="20"/>
          <w:lang w:val="en-GB"/>
        </w:rPr>
        <w:t>An Integer (9.1.1) namely t</w:t>
      </w:r>
      <w:r w:rsidR="00E80038">
        <w:rPr>
          <w:sz w:val="20"/>
          <w:szCs w:val="20"/>
          <w:lang w:val="en-GB"/>
        </w:rPr>
        <w:t>he number o</w:t>
      </w:r>
      <w:r>
        <w:rPr>
          <w:sz w:val="20"/>
          <w:szCs w:val="20"/>
          <w:lang w:val="en-GB"/>
        </w:rPr>
        <w:t>f ticks in the date or timespan.</w:t>
      </w:r>
    </w:p>
    <w:p w14:paraId="7202A55C" w14:textId="0D648B92" w:rsidR="008F6977" w:rsidRDefault="008F6977" w:rsidP="008F6977">
      <w:pPr>
        <w:pStyle w:val="Heading3"/>
      </w:pPr>
      <w:bookmarkStart w:id="331" w:name="_Toc237758932"/>
      <w:r>
        <w:t>9.1.10 Interval format</w:t>
      </w:r>
      <w:bookmarkEnd w:id="331"/>
    </w:p>
    <w:p w14:paraId="6A8EA5B8" w14:textId="77777777" w:rsidR="008F6977" w:rsidRPr="009C5CA4" w:rsidRDefault="00683BB4" w:rsidP="009C5CA4">
      <w:pPr>
        <w:rPr>
          <w:sz w:val="20"/>
          <w:szCs w:val="20"/>
          <w:lang w:val="en-GB"/>
        </w:rPr>
      </w:pPr>
      <w:r>
        <w:rPr>
          <w:sz w:val="20"/>
          <w:szCs w:val="20"/>
          <w:lang w:val="en-GB"/>
        </w:rPr>
        <w:t>Three Integers (9.1.1), namely years, months, and ticks</w:t>
      </w:r>
      <w:r w:rsidR="008F6977">
        <w:rPr>
          <w:sz w:val="20"/>
          <w:szCs w:val="20"/>
          <w:lang w:val="en-GB"/>
        </w:rPr>
        <w:t xml:space="preserve">. </w:t>
      </w:r>
    </w:p>
    <w:p w14:paraId="7D7861E0" w14:textId="69F9012B" w:rsidR="003D3FF3" w:rsidRDefault="00683BB4" w:rsidP="00905DD0">
      <w:pPr>
        <w:pStyle w:val="Heading2"/>
        <w:rPr>
          <w:lang w:val="en-GB"/>
        </w:rPr>
      </w:pPr>
      <w:bookmarkStart w:id="332" w:name="_Toc49955250"/>
      <w:bookmarkStart w:id="333" w:name="_Toc237758933"/>
      <w:r>
        <w:rPr>
          <w:lang w:val="en-GB"/>
        </w:rPr>
        <w:t xml:space="preserve">9.2 </w:t>
      </w:r>
      <w:r w:rsidR="003D3FF3">
        <w:rPr>
          <w:lang w:val="en-GB"/>
        </w:rPr>
        <w:t>Record formats</w:t>
      </w:r>
      <w:bookmarkEnd w:id="332"/>
      <w:bookmarkEnd w:id="333"/>
    </w:p>
    <w:p w14:paraId="0E4FCD02" w14:textId="21549939" w:rsidR="003D3FF3" w:rsidRDefault="003D3FF3" w:rsidP="00D57558">
      <w:pPr>
        <w:spacing w:before="120"/>
        <w:jc w:val="both"/>
        <w:rPr>
          <w:sz w:val="20"/>
          <w:szCs w:val="20"/>
          <w:lang w:val="en-GB"/>
        </w:rPr>
      </w:pPr>
      <w:r>
        <w:rPr>
          <w:sz w:val="20"/>
          <w:szCs w:val="20"/>
          <w:lang w:val="en-GB"/>
        </w:rPr>
        <w:t>The record formats are as follows</w:t>
      </w:r>
      <w:r w:rsidR="009A30E6">
        <w:rPr>
          <w:sz w:val="20"/>
          <w:szCs w:val="20"/>
          <w:lang w:val="en-GB"/>
        </w:rPr>
        <w:t xml:space="preserve"> (note that many are now deprecated for all new transaction data as indicated below)</w:t>
      </w:r>
      <w:r>
        <w:rPr>
          <w:sz w:val="20"/>
          <w:szCs w:val="20"/>
          <w:lang w:val="en-GB"/>
        </w:rPr>
        <w:t>:</w:t>
      </w:r>
    </w:p>
    <w:tbl>
      <w:tblPr>
        <w:tblW w:w="861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006"/>
        <w:gridCol w:w="1728"/>
        <w:gridCol w:w="5879"/>
      </w:tblGrid>
      <w:tr w:rsidR="003D3FF3" w:rsidRPr="002E5CE2" w14:paraId="63807741" w14:textId="77777777" w:rsidTr="004424D4">
        <w:tc>
          <w:tcPr>
            <w:tcW w:w="1006" w:type="dxa"/>
          </w:tcPr>
          <w:p w14:paraId="2678784E" w14:textId="77777777" w:rsidR="003D3FF3" w:rsidRPr="002E5CE2" w:rsidRDefault="003D3FF3" w:rsidP="002E5CE2">
            <w:pPr>
              <w:jc w:val="center"/>
              <w:rPr>
                <w:b/>
                <w:sz w:val="20"/>
                <w:szCs w:val="20"/>
                <w:lang w:val="en-GB"/>
              </w:rPr>
            </w:pPr>
            <w:r w:rsidRPr="002E5CE2">
              <w:rPr>
                <w:b/>
                <w:sz w:val="20"/>
                <w:szCs w:val="20"/>
                <w:lang w:val="en-GB"/>
              </w:rPr>
              <w:t>Code</w:t>
            </w:r>
          </w:p>
        </w:tc>
        <w:tc>
          <w:tcPr>
            <w:tcW w:w="1728" w:type="dxa"/>
          </w:tcPr>
          <w:p w14:paraId="76AC131D" w14:textId="77777777" w:rsidR="003D3FF3" w:rsidRPr="002E5CE2" w:rsidRDefault="003D3FF3" w:rsidP="002E5CE2">
            <w:pPr>
              <w:jc w:val="center"/>
              <w:rPr>
                <w:b/>
                <w:sz w:val="20"/>
                <w:szCs w:val="20"/>
                <w:lang w:val="en-GB"/>
              </w:rPr>
            </w:pPr>
            <w:r w:rsidRPr="002E5CE2">
              <w:rPr>
                <w:b/>
                <w:sz w:val="20"/>
                <w:szCs w:val="20"/>
                <w:lang w:val="en-GB"/>
              </w:rPr>
              <w:t>Record type</w:t>
            </w:r>
          </w:p>
        </w:tc>
        <w:tc>
          <w:tcPr>
            <w:tcW w:w="5879" w:type="dxa"/>
          </w:tcPr>
          <w:p w14:paraId="42662404" w14:textId="77777777" w:rsidR="003D3FF3" w:rsidRPr="002E5CE2" w:rsidRDefault="003D3FF3" w:rsidP="002E5CE2">
            <w:pPr>
              <w:jc w:val="center"/>
              <w:rPr>
                <w:b/>
                <w:sz w:val="20"/>
                <w:szCs w:val="20"/>
                <w:lang w:val="en-GB"/>
              </w:rPr>
            </w:pPr>
            <w:r w:rsidRPr="002E5CE2">
              <w:rPr>
                <w:b/>
                <w:sz w:val="20"/>
                <w:szCs w:val="20"/>
                <w:lang w:val="en-GB"/>
              </w:rPr>
              <w:t>Format as</w:t>
            </w:r>
            <w:r w:rsidR="00A873B4" w:rsidRPr="002E5CE2">
              <w:rPr>
                <w:b/>
                <w:sz w:val="20"/>
                <w:szCs w:val="20"/>
                <w:lang w:val="en-GB"/>
              </w:rPr>
              <w:t xml:space="preserve"> 1 byte for Code and then</w:t>
            </w:r>
          </w:p>
        </w:tc>
      </w:tr>
      <w:tr w:rsidR="00C51BB7" w:rsidRPr="002E5CE2" w14:paraId="1F1DE6F7" w14:textId="77777777" w:rsidTr="004424D4">
        <w:tc>
          <w:tcPr>
            <w:tcW w:w="1006" w:type="dxa"/>
          </w:tcPr>
          <w:p w14:paraId="526BF598" w14:textId="77777777" w:rsidR="00C51BB7" w:rsidRPr="002E5CE2" w:rsidRDefault="00C51BB7" w:rsidP="002E5CE2">
            <w:pPr>
              <w:autoSpaceDE w:val="0"/>
              <w:autoSpaceDN w:val="0"/>
              <w:adjustRightInd w:val="0"/>
              <w:jc w:val="center"/>
              <w:rPr>
                <w:rFonts w:eastAsia="Times New Roman"/>
                <w:sz w:val="20"/>
                <w:szCs w:val="20"/>
                <w:lang w:eastAsia="en-US"/>
              </w:rPr>
            </w:pPr>
          </w:p>
        </w:tc>
        <w:tc>
          <w:tcPr>
            <w:tcW w:w="1728" w:type="dxa"/>
          </w:tcPr>
          <w:p w14:paraId="12B9A129" w14:textId="77777777" w:rsidR="00C51BB7" w:rsidRPr="002E5CE2" w:rsidRDefault="00C51BB7" w:rsidP="002E5CE2">
            <w:pPr>
              <w:autoSpaceDE w:val="0"/>
              <w:autoSpaceDN w:val="0"/>
              <w:adjustRightInd w:val="0"/>
              <w:rPr>
                <w:rFonts w:eastAsia="Times New Roman"/>
                <w:sz w:val="20"/>
                <w:szCs w:val="20"/>
                <w:lang w:eastAsia="en-US"/>
              </w:rPr>
            </w:pPr>
            <w:r w:rsidRPr="002E5CE2">
              <w:rPr>
                <w:rFonts w:eastAsia="Times New Roman"/>
                <w:sz w:val="20"/>
                <w:szCs w:val="20"/>
                <w:lang w:eastAsia="en-US"/>
              </w:rPr>
              <w:t>Physical</w:t>
            </w:r>
          </w:p>
        </w:tc>
        <w:tc>
          <w:tcPr>
            <w:tcW w:w="5879" w:type="dxa"/>
          </w:tcPr>
          <w:p w14:paraId="76686CAC" w14:textId="77777777" w:rsidR="00C51BB7" w:rsidRPr="002E5CE2" w:rsidRDefault="00C51BB7" w:rsidP="002E5CE2">
            <w:pPr>
              <w:jc w:val="both"/>
              <w:rPr>
                <w:sz w:val="20"/>
                <w:szCs w:val="20"/>
                <w:lang w:val="en-GB"/>
              </w:rPr>
            </w:pPr>
            <w:r w:rsidRPr="002E5CE2">
              <w:rPr>
                <w:sz w:val="20"/>
                <w:szCs w:val="20"/>
                <w:lang w:val="en-GB"/>
              </w:rPr>
              <w:t xml:space="preserve">1 integer (transaction id) </w:t>
            </w:r>
          </w:p>
        </w:tc>
      </w:tr>
      <w:tr w:rsidR="003D3FF3" w:rsidRPr="002E5CE2" w14:paraId="37BE5A23" w14:textId="77777777" w:rsidTr="004424D4">
        <w:tc>
          <w:tcPr>
            <w:tcW w:w="1006" w:type="dxa"/>
          </w:tcPr>
          <w:p w14:paraId="59325B89" w14:textId="77777777" w:rsidR="003D3FF3" w:rsidRPr="000E5B94" w:rsidRDefault="00905DD0" w:rsidP="002E5CE2">
            <w:pPr>
              <w:autoSpaceDE w:val="0"/>
              <w:autoSpaceDN w:val="0"/>
              <w:adjustRightInd w:val="0"/>
              <w:jc w:val="center"/>
              <w:rPr>
                <w:rFonts w:eastAsia="Times New Roman"/>
                <w:i/>
                <w:iCs/>
                <w:sz w:val="20"/>
                <w:szCs w:val="20"/>
                <w:lang w:eastAsia="en-US"/>
              </w:rPr>
            </w:pPr>
            <w:r w:rsidRPr="000E5B94">
              <w:rPr>
                <w:rFonts w:eastAsia="Times New Roman"/>
                <w:i/>
                <w:iCs/>
                <w:sz w:val="20"/>
                <w:szCs w:val="20"/>
                <w:lang w:eastAsia="en-US"/>
              </w:rPr>
              <w:t>0</w:t>
            </w:r>
          </w:p>
        </w:tc>
        <w:tc>
          <w:tcPr>
            <w:tcW w:w="1728" w:type="dxa"/>
          </w:tcPr>
          <w:p w14:paraId="7BEE6D62" w14:textId="77777777" w:rsidR="003D3FF3" w:rsidRPr="000E5B94" w:rsidRDefault="00C51BB7" w:rsidP="002E5CE2">
            <w:pPr>
              <w:autoSpaceDE w:val="0"/>
              <w:autoSpaceDN w:val="0"/>
              <w:adjustRightInd w:val="0"/>
              <w:rPr>
                <w:rFonts w:eastAsia="Times New Roman"/>
                <w:i/>
                <w:iCs/>
                <w:sz w:val="20"/>
                <w:szCs w:val="20"/>
                <w:lang w:eastAsia="en-US"/>
              </w:rPr>
            </w:pPr>
            <w:proofErr w:type="spellStart"/>
            <w:r w:rsidRPr="000E5B94">
              <w:rPr>
                <w:rFonts w:eastAsia="Times New Roman"/>
                <w:i/>
                <w:iCs/>
                <w:sz w:val="20"/>
                <w:szCs w:val="20"/>
                <w:lang w:eastAsia="en-US"/>
              </w:rPr>
              <w:t>EndOfFile</w:t>
            </w:r>
            <w:proofErr w:type="spellEnd"/>
          </w:p>
        </w:tc>
        <w:tc>
          <w:tcPr>
            <w:tcW w:w="5879" w:type="dxa"/>
          </w:tcPr>
          <w:p w14:paraId="04E747E9" w14:textId="77777777" w:rsidR="003D3FF3" w:rsidRPr="000E5B94" w:rsidRDefault="00A873B4" w:rsidP="002E5CE2">
            <w:pPr>
              <w:jc w:val="both"/>
              <w:rPr>
                <w:i/>
                <w:iCs/>
                <w:sz w:val="20"/>
                <w:szCs w:val="20"/>
                <w:lang w:val="en-GB"/>
              </w:rPr>
            </w:pPr>
            <w:r w:rsidRPr="000E5B94">
              <w:rPr>
                <w:i/>
                <w:iCs/>
                <w:sz w:val="20"/>
                <w:szCs w:val="20"/>
                <w:lang w:val="en-GB"/>
              </w:rPr>
              <w:t>4 bytes</w:t>
            </w:r>
            <w:r w:rsidR="00C51BB7" w:rsidRPr="000E5B94">
              <w:rPr>
                <w:i/>
                <w:iCs/>
                <w:sz w:val="20"/>
                <w:szCs w:val="20"/>
                <w:lang w:val="en-GB"/>
              </w:rPr>
              <w:t xml:space="preserve"> (validation)</w:t>
            </w:r>
            <w:r w:rsidR="00E22C33" w:rsidRPr="000E5B94">
              <w:rPr>
                <w:i/>
                <w:iCs/>
                <w:sz w:val="20"/>
                <w:szCs w:val="20"/>
                <w:lang w:val="en-GB"/>
              </w:rPr>
              <w:t>. Not used with append storage.</w:t>
            </w:r>
          </w:p>
        </w:tc>
      </w:tr>
      <w:tr w:rsidR="003D3FF3" w:rsidRPr="002E5CE2" w14:paraId="2CCB5835" w14:textId="77777777" w:rsidTr="004424D4">
        <w:tc>
          <w:tcPr>
            <w:tcW w:w="1006" w:type="dxa"/>
          </w:tcPr>
          <w:p w14:paraId="1C94B5CD" w14:textId="77777777" w:rsidR="003D3FF3" w:rsidRPr="002E5CE2" w:rsidRDefault="003D3FF3" w:rsidP="002E5CE2">
            <w:pPr>
              <w:autoSpaceDE w:val="0"/>
              <w:autoSpaceDN w:val="0"/>
              <w:adjustRightInd w:val="0"/>
              <w:jc w:val="center"/>
              <w:rPr>
                <w:rFonts w:eastAsia="Times New Roman"/>
                <w:sz w:val="20"/>
                <w:szCs w:val="20"/>
                <w:lang w:eastAsia="en-US"/>
              </w:rPr>
            </w:pPr>
            <w:r w:rsidRPr="002E5CE2">
              <w:rPr>
                <w:rFonts w:eastAsia="Times New Roman"/>
                <w:sz w:val="20"/>
                <w:szCs w:val="20"/>
                <w:lang w:eastAsia="en-US"/>
              </w:rPr>
              <w:t>1</w:t>
            </w:r>
          </w:p>
        </w:tc>
        <w:tc>
          <w:tcPr>
            <w:tcW w:w="1728" w:type="dxa"/>
          </w:tcPr>
          <w:p w14:paraId="100F3F16" w14:textId="65C9C998" w:rsidR="003D3FF3" w:rsidRPr="002E5CE2" w:rsidRDefault="00AC065C" w:rsidP="002E5CE2">
            <w:pPr>
              <w:autoSpaceDE w:val="0"/>
              <w:autoSpaceDN w:val="0"/>
              <w:adjustRightInd w:val="0"/>
              <w:rPr>
                <w:rFonts w:eastAsia="Times New Roman"/>
                <w:sz w:val="20"/>
                <w:szCs w:val="20"/>
                <w:lang w:eastAsia="en-US"/>
              </w:rPr>
            </w:pPr>
            <w:proofErr w:type="spellStart"/>
            <w:r>
              <w:rPr>
                <w:rFonts w:eastAsia="Times New Roman"/>
                <w:sz w:val="20"/>
                <w:szCs w:val="20"/>
                <w:lang w:eastAsia="en-US"/>
              </w:rPr>
              <w:t>P</w:t>
            </w:r>
            <w:r w:rsidR="003D3FF3" w:rsidRPr="002E5CE2">
              <w:rPr>
                <w:rFonts w:eastAsia="Times New Roman"/>
                <w:sz w:val="20"/>
                <w:szCs w:val="20"/>
                <w:lang w:eastAsia="en-US"/>
              </w:rPr>
              <w:t>Table</w:t>
            </w:r>
            <w:proofErr w:type="spellEnd"/>
          </w:p>
        </w:tc>
        <w:tc>
          <w:tcPr>
            <w:tcW w:w="5879" w:type="dxa"/>
          </w:tcPr>
          <w:p w14:paraId="33F3D8A7" w14:textId="77777777" w:rsidR="003D3FF3" w:rsidRPr="002E5CE2" w:rsidRDefault="00905DD0" w:rsidP="002E5CE2">
            <w:pPr>
              <w:jc w:val="both"/>
              <w:rPr>
                <w:sz w:val="20"/>
                <w:szCs w:val="20"/>
                <w:lang w:val="en-GB"/>
              </w:rPr>
            </w:pPr>
            <w:r w:rsidRPr="002E5CE2">
              <w:rPr>
                <w:sz w:val="20"/>
                <w:szCs w:val="20"/>
                <w:lang w:val="en-GB"/>
              </w:rPr>
              <w:t>1 string (name), Physical</w:t>
            </w:r>
          </w:p>
        </w:tc>
      </w:tr>
      <w:tr w:rsidR="003D3FF3" w:rsidRPr="002E5CE2" w14:paraId="69B0815A" w14:textId="77777777" w:rsidTr="004424D4">
        <w:tc>
          <w:tcPr>
            <w:tcW w:w="1006" w:type="dxa"/>
          </w:tcPr>
          <w:p w14:paraId="1003C56B" w14:textId="77777777" w:rsidR="003D3FF3" w:rsidRPr="002E5CE2" w:rsidRDefault="003D3FF3" w:rsidP="002E5CE2">
            <w:pPr>
              <w:autoSpaceDE w:val="0"/>
              <w:autoSpaceDN w:val="0"/>
              <w:adjustRightInd w:val="0"/>
              <w:jc w:val="center"/>
              <w:rPr>
                <w:rFonts w:eastAsia="Times New Roman"/>
                <w:sz w:val="20"/>
                <w:szCs w:val="20"/>
                <w:lang w:eastAsia="en-US"/>
              </w:rPr>
            </w:pPr>
            <w:r w:rsidRPr="002E5CE2">
              <w:rPr>
                <w:rFonts w:eastAsia="Times New Roman"/>
                <w:sz w:val="20"/>
                <w:szCs w:val="20"/>
                <w:lang w:eastAsia="en-US"/>
              </w:rPr>
              <w:t>2</w:t>
            </w:r>
          </w:p>
        </w:tc>
        <w:tc>
          <w:tcPr>
            <w:tcW w:w="1728" w:type="dxa"/>
          </w:tcPr>
          <w:p w14:paraId="7BB95D61" w14:textId="0947B68C" w:rsidR="003D3FF3" w:rsidRPr="002E5CE2" w:rsidRDefault="00AC065C" w:rsidP="002E5CE2">
            <w:pPr>
              <w:autoSpaceDE w:val="0"/>
              <w:autoSpaceDN w:val="0"/>
              <w:adjustRightInd w:val="0"/>
              <w:rPr>
                <w:rFonts w:eastAsia="Times New Roman"/>
                <w:sz w:val="20"/>
                <w:szCs w:val="20"/>
                <w:lang w:eastAsia="en-US"/>
              </w:rPr>
            </w:pPr>
            <w:proofErr w:type="spellStart"/>
            <w:r>
              <w:rPr>
                <w:rFonts w:eastAsia="Times New Roman"/>
                <w:sz w:val="20"/>
                <w:szCs w:val="20"/>
                <w:lang w:eastAsia="en-US"/>
              </w:rPr>
              <w:t>P</w:t>
            </w:r>
            <w:r w:rsidR="00AB1204">
              <w:rPr>
                <w:rFonts w:eastAsia="Times New Roman"/>
                <w:sz w:val="20"/>
                <w:szCs w:val="20"/>
                <w:lang w:eastAsia="en-US"/>
              </w:rPr>
              <w:t>Role</w:t>
            </w:r>
            <w:proofErr w:type="spellEnd"/>
          </w:p>
        </w:tc>
        <w:tc>
          <w:tcPr>
            <w:tcW w:w="5879" w:type="dxa"/>
          </w:tcPr>
          <w:p w14:paraId="11404555" w14:textId="77777777" w:rsidR="003D3FF3" w:rsidRPr="002E5CE2" w:rsidRDefault="00905DD0" w:rsidP="002E5CE2">
            <w:pPr>
              <w:jc w:val="both"/>
              <w:rPr>
                <w:sz w:val="20"/>
                <w:szCs w:val="20"/>
                <w:lang w:val="en-GB"/>
              </w:rPr>
            </w:pPr>
            <w:r w:rsidRPr="002E5CE2">
              <w:rPr>
                <w:sz w:val="20"/>
                <w:szCs w:val="20"/>
                <w:lang w:val="en-GB"/>
              </w:rPr>
              <w:t>2 strings (name, details), Physical</w:t>
            </w:r>
          </w:p>
        </w:tc>
      </w:tr>
      <w:tr w:rsidR="003D3FF3" w:rsidRPr="002E5CE2" w14:paraId="4E5986FE" w14:textId="77777777" w:rsidTr="004424D4">
        <w:tc>
          <w:tcPr>
            <w:tcW w:w="1006" w:type="dxa"/>
          </w:tcPr>
          <w:p w14:paraId="335F51BB" w14:textId="77777777" w:rsidR="003D3FF3" w:rsidRPr="002E5CE2" w:rsidRDefault="003D3FF3" w:rsidP="002E5CE2">
            <w:pPr>
              <w:autoSpaceDE w:val="0"/>
              <w:autoSpaceDN w:val="0"/>
              <w:adjustRightInd w:val="0"/>
              <w:jc w:val="center"/>
              <w:rPr>
                <w:rFonts w:eastAsia="Times New Roman"/>
                <w:sz w:val="20"/>
                <w:szCs w:val="20"/>
                <w:lang w:eastAsia="en-US"/>
              </w:rPr>
            </w:pPr>
            <w:r w:rsidRPr="002E5CE2">
              <w:rPr>
                <w:rFonts w:eastAsia="Times New Roman"/>
                <w:sz w:val="20"/>
                <w:szCs w:val="20"/>
                <w:lang w:eastAsia="en-US"/>
              </w:rPr>
              <w:t>3</w:t>
            </w:r>
          </w:p>
        </w:tc>
        <w:tc>
          <w:tcPr>
            <w:tcW w:w="1728" w:type="dxa"/>
          </w:tcPr>
          <w:p w14:paraId="6ACF4C52" w14:textId="1F32C2AC" w:rsidR="003D3FF3" w:rsidRPr="002E5CE2" w:rsidRDefault="00AC065C" w:rsidP="002E5CE2">
            <w:pPr>
              <w:autoSpaceDE w:val="0"/>
              <w:autoSpaceDN w:val="0"/>
              <w:adjustRightInd w:val="0"/>
              <w:rPr>
                <w:rFonts w:eastAsia="Times New Roman"/>
                <w:sz w:val="20"/>
                <w:szCs w:val="20"/>
                <w:lang w:eastAsia="en-US"/>
              </w:rPr>
            </w:pPr>
            <w:proofErr w:type="spellStart"/>
            <w:r>
              <w:rPr>
                <w:rFonts w:eastAsia="Times New Roman"/>
                <w:sz w:val="20"/>
                <w:szCs w:val="20"/>
                <w:lang w:eastAsia="en-US"/>
              </w:rPr>
              <w:t>P</w:t>
            </w:r>
            <w:r w:rsidR="003D3FF3" w:rsidRPr="002E5CE2">
              <w:rPr>
                <w:rFonts w:eastAsia="Times New Roman"/>
                <w:sz w:val="20"/>
                <w:szCs w:val="20"/>
                <w:lang w:eastAsia="en-US"/>
              </w:rPr>
              <w:t>Column</w:t>
            </w:r>
            <w:proofErr w:type="spellEnd"/>
          </w:p>
        </w:tc>
        <w:tc>
          <w:tcPr>
            <w:tcW w:w="5879" w:type="dxa"/>
          </w:tcPr>
          <w:p w14:paraId="2DAFDA61" w14:textId="48189FED" w:rsidR="003D3FF3" w:rsidRPr="002E5CE2" w:rsidRDefault="00905DD0" w:rsidP="002E5CE2">
            <w:pPr>
              <w:jc w:val="both"/>
              <w:rPr>
                <w:sz w:val="20"/>
                <w:szCs w:val="20"/>
                <w:lang w:val="en-GB"/>
              </w:rPr>
            </w:pPr>
            <w:r w:rsidRPr="002E5CE2">
              <w:rPr>
                <w:sz w:val="20"/>
                <w:szCs w:val="20"/>
                <w:lang w:val="en-GB"/>
              </w:rPr>
              <w:t>1 integer (table id), 1 string (name), 2 integer (position, domain id), Physical</w:t>
            </w:r>
            <w:r w:rsidR="009A30E6">
              <w:rPr>
                <w:sz w:val="20"/>
                <w:szCs w:val="20"/>
                <w:lang w:val="en-GB"/>
              </w:rPr>
              <w:t xml:space="preserve">. </w:t>
            </w:r>
          </w:p>
        </w:tc>
      </w:tr>
      <w:tr w:rsidR="003D3FF3" w:rsidRPr="002E5CE2" w14:paraId="50D3E6A7" w14:textId="77777777" w:rsidTr="004424D4">
        <w:tc>
          <w:tcPr>
            <w:tcW w:w="1006" w:type="dxa"/>
          </w:tcPr>
          <w:p w14:paraId="5B9C8A40" w14:textId="77777777" w:rsidR="003D3FF3" w:rsidRPr="002E5CE2" w:rsidRDefault="003D3FF3" w:rsidP="002E5CE2">
            <w:pPr>
              <w:autoSpaceDE w:val="0"/>
              <w:autoSpaceDN w:val="0"/>
              <w:adjustRightInd w:val="0"/>
              <w:jc w:val="center"/>
              <w:rPr>
                <w:rFonts w:eastAsia="Times New Roman"/>
                <w:sz w:val="20"/>
                <w:szCs w:val="20"/>
                <w:lang w:eastAsia="en-US"/>
              </w:rPr>
            </w:pPr>
            <w:r w:rsidRPr="002E5CE2">
              <w:rPr>
                <w:rFonts w:eastAsia="Times New Roman"/>
                <w:sz w:val="20"/>
                <w:szCs w:val="20"/>
                <w:lang w:eastAsia="en-US"/>
              </w:rPr>
              <w:t>4</w:t>
            </w:r>
          </w:p>
        </w:tc>
        <w:tc>
          <w:tcPr>
            <w:tcW w:w="1728" w:type="dxa"/>
          </w:tcPr>
          <w:p w14:paraId="1F709A22" w14:textId="77777777" w:rsidR="003D3FF3" w:rsidRPr="002E5CE2" w:rsidRDefault="003D3FF3" w:rsidP="002E5CE2">
            <w:pPr>
              <w:autoSpaceDE w:val="0"/>
              <w:autoSpaceDN w:val="0"/>
              <w:adjustRightInd w:val="0"/>
              <w:rPr>
                <w:rFonts w:eastAsia="Times New Roman"/>
                <w:sz w:val="20"/>
                <w:szCs w:val="20"/>
                <w:lang w:eastAsia="en-US"/>
              </w:rPr>
            </w:pPr>
            <w:r w:rsidRPr="002E5CE2">
              <w:rPr>
                <w:rFonts w:eastAsia="Times New Roman"/>
                <w:sz w:val="20"/>
                <w:szCs w:val="20"/>
                <w:lang w:eastAsia="en-US"/>
              </w:rPr>
              <w:t>Record (Insert)</w:t>
            </w:r>
          </w:p>
        </w:tc>
        <w:tc>
          <w:tcPr>
            <w:tcW w:w="5879" w:type="dxa"/>
          </w:tcPr>
          <w:p w14:paraId="3DD5DEDF" w14:textId="77777777" w:rsidR="003D3FF3" w:rsidRPr="002E5CE2" w:rsidRDefault="00905DD0" w:rsidP="002E5CE2">
            <w:pPr>
              <w:jc w:val="both"/>
              <w:rPr>
                <w:sz w:val="20"/>
                <w:szCs w:val="20"/>
                <w:lang w:val="en-GB"/>
              </w:rPr>
            </w:pPr>
            <w:r w:rsidRPr="002E5CE2">
              <w:rPr>
                <w:sz w:val="20"/>
                <w:szCs w:val="20"/>
                <w:lang w:val="en-GB"/>
              </w:rPr>
              <w:t>1 integ</w:t>
            </w:r>
            <w:r w:rsidR="0049479F">
              <w:rPr>
                <w:sz w:val="20"/>
                <w:szCs w:val="20"/>
                <w:lang w:val="en-GB"/>
              </w:rPr>
              <w:t>er (table id), Fields (see 9.2.2</w:t>
            </w:r>
            <w:r w:rsidRPr="002E5CE2">
              <w:rPr>
                <w:sz w:val="20"/>
                <w:szCs w:val="20"/>
                <w:lang w:val="en-GB"/>
              </w:rPr>
              <w:t>), Physical</w:t>
            </w:r>
          </w:p>
        </w:tc>
      </w:tr>
      <w:tr w:rsidR="003D3FF3" w:rsidRPr="002E5CE2" w14:paraId="25E883E2" w14:textId="77777777" w:rsidTr="004424D4">
        <w:tc>
          <w:tcPr>
            <w:tcW w:w="1006" w:type="dxa"/>
          </w:tcPr>
          <w:p w14:paraId="6C44861B" w14:textId="77777777" w:rsidR="003D3FF3" w:rsidRPr="002E5CE2" w:rsidRDefault="003D3FF3" w:rsidP="002E5CE2">
            <w:pPr>
              <w:autoSpaceDE w:val="0"/>
              <w:autoSpaceDN w:val="0"/>
              <w:adjustRightInd w:val="0"/>
              <w:jc w:val="center"/>
              <w:rPr>
                <w:rFonts w:eastAsia="Times New Roman"/>
                <w:sz w:val="20"/>
                <w:szCs w:val="20"/>
                <w:lang w:eastAsia="en-US"/>
              </w:rPr>
            </w:pPr>
            <w:r w:rsidRPr="002E5CE2">
              <w:rPr>
                <w:rFonts w:eastAsia="Times New Roman"/>
                <w:sz w:val="20"/>
                <w:szCs w:val="20"/>
                <w:lang w:eastAsia="en-US"/>
              </w:rPr>
              <w:t>5</w:t>
            </w:r>
          </w:p>
        </w:tc>
        <w:tc>
          <w:tcPr>
            <w:tcW w:w="1728" w:type="dxa"/>
          </w:tcPr>
          <w:p w14:paraId="1BD9BA2A" w14:textId="77777777" w:rsidR="003D3FF3" w:rsidRPr="002E5CE2" w:rsidRDefault="003D3FF3" w:rsidP="002E5CE2">
            <w:pPr>
              <w:autoSpaceDE w:val="0"/>
              <w:autoSpaceDN w:val="0"/>
              <w:adjustRightInd w:val="0"/>
              <w:rPr>
                <w:rFonts w:eastAsia="Times New Roman"/>
                <w:sz w:val="20"/>
                <w:szCs w:val="20"/>
                <w:lang w:eastAsia="en-US"/>
              </w:rPr>
            </w:pPr>
            <w:r w:rsidRPr="002E5CE2">
              <w:rPr>
                <w:rFonts w:eastAsia="Times New Roman"/>
                <w:sz w:val="20"/>
                <w:szCs w:val="20"/>
                <w:lang w:eastAsia="en-US"/>
              </w:rPr>
              <w:t>Update</w:t>
            </w:r>
          </w:p>
        </w:tc>
        <w:tc>
          <w:tcPr>
            <w:tcW w:w="5879" w:type="dxa"/>
          </w:tcPr>
          <w:p w14:paraId="0AC79695" w14:textId="77777777" w:rsidR="003D3FF3" w:rsidRPr="002E5CE2" w:rsidRDefault="00905DD0" w:rsidP="002E5CE2">
            <w:pPr>
              <w:jc w:val="both"/>
              <w:rPr>
                <w:sz w:val="20"/>
                <w:szCs w:val="20"/>
                <w:lang w:val="en-GB"/>
              </w:rPr>
            </w:pPr>
            <w:r w:rsidRPr="002E5CE2">
              <w:rPr>
                <w:sz w:val="20"/>
                <w:szCs w:val="20"/>
                <w:lang w:val="en-GB"/>
              </w:rPr>
              <w:t>2 integers (replaced record id, other fields</w:t>
            </w:r>
            <w:r w:rsidR="0049479F">
              <w:rPr>
                <w:sz w:val="20"/>
                <w:szCs w:val="20"/>
                <w:lang w:val="en-GB"/>
              </w:rPr>
              <w:t>: see 9.2.3</w:t>
            </w:r>
            <w:r w:rsidRPr="002E5CE2">
              <w:rPr>
                <w:sz w:val="20"/>
                <w:szCs w:val="20"/>
                <w:lang w:val="en-GB"/>
              </w:rPr>
              <w:t>), Record</w:t>
            </w:r>
          </w:p>
        </w:tc>
      </w:tr>
      <w:tr w:rsidR="003D3FF3" w:rsidRPr="002E5CE2" w14:paraId="115765C2" w14:textId="77777777" w:rsidTr="004424D4">
        <w:tc>
          <w:tcPr>
            <w:tcW w:w="1006" w:type="dxa"/>
          </w:tcPr>
          <w:p w14:paraId="64183FF4" w14:textId="77777777" w:rsidR="003D3FF3" w:rsidRPr="00F80C10" w:rsidRDefault="003D3FF3" w:rsidP="002E5CE2">
            <w:pPr>
              <w:autoSpaceDE w:val="0"/>
              <w:autoSpaceDN w:val="0"/>
              <w:adjustRightInd w:val="0"/>
              <w:jc w:val="center"/>
              <w:rPr>
                <w:rFonts w:eastAsia="Times New Roman"/>
                <w:i/>
                <w:iCs/>
                <w:sz w:val="20"/>
                <w:szCs w:val="20"/>
                <w:lang w:eastAsia="en-US"/>
              </w:rPr>
            </w:pPr>
            <w:r w:rsidRPr="00F80C10">
              <w:rPr>
                <w:rFonts w:eastAsia="Times New Roman"/>
                <w:i/>
                <w:iCs/>
                <w:sz w:val="20"/>
                <w:szCs w:val="20"/>
                <w:lang w:eastAsia="en-US"/>
              </w:rPr>
              <w:t>6</w:t>
            </w:r>
          </w:p>
        </w:tc>
        <w:tc>
          <w:tcPr>
            <w:tcW w:w="1728" w:type="dxa"/>
          </w:tcPr>
          <w:p w14:paraId="115A5F17" w14:textId="77777777" w:rsidR="003D3FF3" w:rsidRPr="00F80C10" w:rsidRDefault="003D3FF3" w:rsidP="002E5CE2">
            <w:pPr>
              <w:autoSpaceDE w:val="0"/>
              <w:autoSpaceDN w:val="0"/>
              <w:adjustRightInd w:val="0"/>
              <w:rPr>
                <w:rFonts w:eastAsia="Times New Roman"/>
                <w:i/>
                <w:iCs/>
                <w:sz w:val="20"/>
                <w:szCs w:val="20"/>
                <w:lang w:eastAsia="en-US"/>
              </w:rPr>
            </w:pPr>
            <w:r w:rsidRPr="00F80C10">
              <w:rPr>
                <w:rFonts w:eastAsia="Times New Roman"/>
                <w:i/>
                <w:iCs/>
                <w:sz w:val="20"/>
                <w:szCs w:val="20"/>
                <w:lang w:eastAsia="en-US"/>
              </w:rPr>
              <w:t>Change</w:t>
            </w:r>
          </w:p>
        </w:tc>
        <w:tc>
          <w:tcPr>
            <w:tcW w:w="5879" w:type="dxa"/>
          </w:tcPr>
          <w:p w14:paraId="52FEBAF7" w14:textId="1E0F43B6" w:rsidR="003D3FF3" w:rsidRPr="00F80C10" w:rsidRDefault="00905DD0" w:rsidP="004117F3">
            <w:pPr>
              <w:jc w:val="both"/>
              <w:rPr>
                <w:i/>
                <w:iCs/>
                <w:sz w:val="20"/>
                <w:szCs w:val="20"/>
                <w:lang w:val="en-GB"/>
              </w:rPr>
            </w:pPr>
            <w:r w:rsidRPr="00F80C10">
              <w:rPr>
                <w:i/>
                <w:iCs/>
                <w:sz w:val="20"/>
                <w:szCs w:val="20"/>
                <w:lang w:val="en-GB"/>
              </w:rPr>
              <w:t>1 integer (</w:t>
            </w:r>
            <w:r w:rsidR="004117F3" w:rsidRPr="00F80C10">
              <w:rPr>
                <w:i/>
                <w:iCs/>
                <w:sz w:val="20"/>
                <w:szCs w:val="20"/>
                <w:lang w:val="en-GB"/>
              </w:rPr>
              <w:t>object</w:t>
            </w:r>
            <w:r w:rsidRPr="00F80C10">
              <w:rPr>
                <w:i/>
                <w:iCs/>
                <w:sz w:val="20"/>
                <w:szCs w:val="20"/>
                <w:lang w:val="en-GB"/>
              </w:rPr>
              <w:t xml:space="preserve"> id), Table</w:t>
            </w:r>
            <w:r w:rsidR="00F80C10">
              <w:rPr>
                <w:i/>
                <w:iCs/>
                <w:sz w:val="20"/>
                <w:szCs w:val="20"/>
                <w:lang w:val="en-GB"/>
              </w:rPr>
              <w:t xml:space="preserve"> (no longer used)</w:t>
            </w:r>
          </w:p>
        </w:tc>
      </w:tr>
      <w:tr w:rsidR="003D3FF3" w:rsidRPr="002E5CE2" w14:paraId="7C253A6C" w14:textId="77777777" w:rsidTr="004424D4">
        <w:tc>
          <w:tcPr>
            <w:tcW w:w="1006" w:type="dxa"/>
          </w:tcPr>
          <w:p w14:paraId="60E776A7" w14:textId="77777777" w:rsidR="003D3FF3" w:rsidRPr="00147A6B" w:rsidRDefault="003D3FF3" w:rsidP="002E5CE2">
            <w:pPr>
              <w:autoSpaceDE w:val="0"/>
              <w:autoSpaceDN w:val="0"/>
              <w:adjustRightInd w:val="0"/>
              <w:jc w:val="center"/>
              <w:rPr>
                <w:rFonts w:eastAsia="Times New Roman"/>
                <w:i/>
                <w:sz w:val="20"/>
                <w:szCs w:val="20"/>
                <w:lang w:eastAsia="en-US"/>
              </w:rPr>
            </w:pPr>
            <w:r w:rsidRPr="00147A6B">
              <w:rPr>
                <w:rFonts w:eastAsia="Times New Roman"/>
                <w:i/>
                <w:sz w:val="20"/>
                <w:szCs w:val="20"/>
                <w:lang w:eastAsia="en-US"/>
              </w:rPr>
              <w:t>7</w:t>
            </w:r>
          </w:p>
        </w:tc>
        <w:tc>
          <w:tcPr>
            <w:tcW w:w="1728" w:type="dxa"/>
          </w:tcPr>
          <w:p w14:paraId="2ABFC0D5" w14:textId="77777777" w:rsidR="003D3FF3" w:rsidRPr="00147A6B" w:rsidRDefault="003D3FF3" w:rsidP="002E5CE2">
            <w:pPr>
              <w:autoSpaceDE w:val="0"/>
              <w:autoSpaceDN w:val="0"/>
              <w:adjustRightInd w:val="0"/>
              <w:rPr>
                <w:rFonts w:eastAsia="Times New Roman"/>
                <w:i/>
                <w:sz w:val="20"/>
                <w:szCs w:val="20"/>
                <w:lang w:eastAsia="en-US"/>
              </w:rPr>
            </w:pPr>
            <w:r w:rsidRPr="00147A6B">
              <w:rPr>
                <w:rFonts w:eastAsia="Times New Roman"/>
                <w:i/>
                <w:sz w:val="20"/>
                <w:szCs w:val="20"/>
                <w:lang w:eastAsia="en-US"/>
              </w:rPr>
              <w:t>Alter</w:t>
            </w:r>
          </w:p>
        </w:tc>
        <w:tc>
          <w:tcPr>
            <w:tcW w:w="5879" w:type="dxa"/>
          </w:tcPr>
          <w:p w14:paraId="7D8BED8D" w14:textId="1E4FB690" w:rsidR="003D3FF3" w:rsidRPr="00F14A8A" w:rsidRDefault="00905DD0" w:rsidP="002E5CE2">
            <w:pPr>
              <w:jc w:val="both"/>
              <w:rPr>
                <w:i/>
                <w:sz w:val="20"/>
                <w:szCs w:val="20"/>
                <w:lang w:val="en-GB"/>
              </w:rPr>
            </w:pPr>
            <w:r w:rsidRPr="00147A6B">
              <w:rPr>
                <w:i/>
                <w:sz w:val="20"/>
                <w:szCs w:val="20"/>
                <w:lang w:val="en-GB"/>
              </w:rPr>
              <w:t>1 integer (</w:t>
            </w:r>
            <w:proofErr w:type="spellStart"/>
            <w:r w:rsidR="00A1740F" w:rsidRPr="00147A6B">
              <w:rPr>
                <w:i/>
                <w:sz w:val="20"/>
                <w:szCs w:val="20"/>
                <w:lang w:val="en-GB"/>
              </w:rPr>
              <w:t>prev</w:t>
            </w:r>
            <w:proofErr w:type="spellEnd"/>
            <w:r w:rsidRPr="00147A6B">
              <w:rPr>
                <w:i/>
                <w:sz w:val="20"/>
                <w:szCs w:val="20"/>
                <w:lang w:val="en-GB"/>
              </w:rPr>
              <w:t xml:space="preserve">), </w:t>
            </w:r>
            <w:proofErr w:type="spellStart"/>
            <w:r w:rsidRPr="00147A6B">
              <w:rPr>
                <w:i/>
                <w:sz w:val="20"/>
                <w:szCs w:val="20"/>
                <w:lang w:val="en-GB"/>
              </w:rPr>
              <w:t>Column</w:t>
            </w:r>
            <w:r w:rsidR="004221C5">
              <w:rPr>
                <w:i/>
                <w:sz w:val="20"/>
                <w:szCs w:val="20"/>
                <w:lang w:val="en-GB"/>
              </w:rPr>
              <w:t>.</w:t>
            </w:r>
            <w:r w:rsidR="009A30E6">
              <w:rPr>
                <w:i/>
                <w:sz w:val="20"/>
                <w:szCs w:val="20"/>
                <w:lang w:val="en-GB"/>
              </w:rPr>
              <w:t>Deprecated</w:t>
            </w:r>
            <w:proofErr w:type="spellEnd"/>
            <w:r w:rsidR="009A30E6">
              <w:rPr>
                <w:i/>
                <w:sz w:val="20"/>
                <w:szCs w:val="20"/>
                <w:lang w:val="en-GB"/>
              </w:rPr>
              <w:t xml:space="preserve"> – see Alter3</w:t>
            </w:r>
          </w:p>
        </w:tc>
      </w:tr>
      <w:tr w:rsidR="003D3FF3" w:rsidRPr="002E5CE2" w14:paraId="22ED96C8" w14:textId="77777777" w:rsidTr="004424D4">
        <w:tc>
          <w:tcPr>
            <w:tcW w:w="1006" w:type="dxa"/>
          </w:tcPr>
          <w:p w14:paraId="3B3F3958" w14:textId="77777777" w:rsidR="003D3FF3" w:rsidRPr="002E5CE2" w:rsidRDefault="003D3FF3" w:rsidP="002E5CE2">
            <w:pPr>
              <w:autoSpaceDE w:val="0"/>
              <w:autoSpaceDN w:val="0"/>
              <w:adjustRightInd w:val="0"/>
              <w:jc w:val="center"/>
              <w:rPr>
                <w:rFonts w:eastAsia="Times New Roman"/>
                <w:sz w:val="20"/>
                <w:szCs w:val="20"/>
                <w:lang w:eastAsia="en-US"/>
              </w:rPr>
            </w:pPr>
            <w:r w:rsidRPr="002E5CE2">
              <w:rPr>
                <w:rFonts w:eastAsia="Times New Roman"/>
                <w:sz w:val="20"/>
                <w:szCs w:val="20"/>
                <w:lang w:eastAsia="en-US"/>
              </w:rPr>
              <w:t>8</w:t>
            </w:r>
          </w:p>
        </w:tc>
        <w:tc>
          <w:tcPr>
            <w:tcW w:w="1728" w:type="dxa"/>
          </w:tcPr>
          <w:p w14:paraId="0387C568" w14:textId="77777777" w:rsidR="003D3FF3" w:rsidRPr="002E5CE2" w:rsidRDefault="003D3FF3" w:rsidP="002E5CE2">
            <w:pPr>
              <w:autoSpaceDE w:val="0"/>
              <w:autoSpaceDN w:val="0"/>
              <w:adjustRightInd w:val="0"/>
              <w:rPr>
                <w:rFonts w:eastAsia="Times New Roman"/>
                <w:sz w:val="20"/>
                <w:szCs w:val="20"/>
                <w:lang w:eastAsia="en-US"/>
              </w:rPr>
            </w:pPr>
            <w:r w:rsidRPr="002E5CE2">
              <w:rPr>
                <w:rFonts w:eastAsia="Times New Roman"/>
                <w:sz w:val="20"/>
                <w:szCs w:val="20"/>
                <w:lang w:eastAsia="en-US"/>
              </w:rPr>
              <w:t>Drop</w:t>
            </w:r>
          </w:p>
        </w:tc>
        <w:tc>
          <w:tcPr>
            <w:tcW w:w="5879" w:type="dxa"/>
          </w:tcPr>
          <w:p w14:paraId="0AACD17E" w14:textId="77777777" w:rsidR="003D3FF3" w:rsidRPr="002E5CE2" w:rsidRDefault="00905DD0" w:rsidP="002E5CE2">
            <w:pPr>
              <w:jc w:val="both"/>
              <w:rPr>
                <w:sz w:val="20"/>
                <w:szCs w:val="20"/>
                <w:lang w:val="en-GB"/>
              </w:rPr>
            </w:pPr>
            <w:r w:rsidRPr="002E5CE2">
              <w:rPr>
                <w:sz w:val="20"/>
                <w:szCs w:val="20"/>
                <w:lang w:val="en-GB"/>
              </w:rPr>
              <w:t>1 integer (object id)</w:t>
            </w:r>
            <w:r w:rsidR="0000535D" w:rsidRPr="002E5CE2">
              <w:rPr>
                <w:sz w:val="20"/>
                <w:szCs w:val="20"/>
                <w:lang w:val="en-GB"/>
              </w:rPr>
              <w:t>, Physical</w:t>
            </w:r>
          </w:p>
        </w:tc>
      </w:tr>
      <w:tr w:rsidR="003D3FF3" w:rsidRPr="002E5CE2" w14:paraId="33C9E80E" w14:textId="77777777" w:rsidTr="004424D4">
        <w:tc>
          <w:tcPr>
            <w:tcW w:w="1006" w:type="dxa"/>
          </w:tcPr>
          <w:p w14:paraId="0FBE3F7D" w14:textId="77777777" w:rsidR="003D3FF3" w:rsidRPr="00147A6B" w:rsidRDefault="003D3FF3" w:rsidP="002E5CE2">
            <w:pPr>
              <w:autoSpaceDE w:val="0"/>
              <w:autoSpaceDN w:val="0"/>
              <w:adjustRightInd w:val="0"/>
              <w:jc w:val="center"/>
              <w:rPr>
                <w:rFonts w:eastAsia="Times New Roman"/>
                <w:i/>
                <w:sz w:val="20"/>
                <w:szCs w:val="20"/>
                <w:lang w:eastAsia="en-US"/>
              </w:rPr>
            </w:pPr>
            <w:r w:rsidRPr="00147A6B">
              <w:rPr>
                <w:rFonts w:eastAsia="Times New Roman"/>
                <w:i/>
                <w:sz w:val="20"/>
                <w:szCs w:val="20"/>
                <w:lang w:eastAsia="en-US"/>
              </w:rPr>
              <w:t>9</w:t>
            </w:r>
          </w:p>
        </w:tc>
        <w:tc>
          <w:tcPr>
            <w:tcW w:w="1728" w:type="dxa"/>
          </w:tcPr>
          <w:p w14:paraId="1096672B" w14:textId="77777777" w:rsidR="003D3FF3" w:rsidRPr="00147A6B" w:rsidRDefault="00147A6B" w:rsidP="002E5CE2">
            <w:pPr>
              <w:autoSpaceDE w:val="0"/>
              <w:autoSpaceDN w:val="0"/>
              <w:adjustRightInd w:val="0"/>
              <w:rPr>
                <w:rFonts w:eastAsia="Times New Roman"/>
                <w:i/>
                <w:sz w:val="20"/>
                <w:szCs w:val="20"/>
                <w:lang w:eastAsia="en-US"/>
              </w:rPr>
            </w:pPr>
            <w:r w:rsidRPr="00147A6B">
              <w:rPr>
                <w:rFonts w:eastAsia="Times New Roman"/>
                <w:i/>
                <w:sz w:val="20"/>
                <w:szCs w:val="20"/>
                <w:lang w:eastAsia="en-US"/>
              </w:rPr>
              <w:t>Checkpoint</w:t>
            </w:r>
          </w:p>
        </w:tc>
        <w:tc>
          <w:tcPr>
            <w:tcW w:w="5879" w:type="dxa"/>
          </w:tcPr>
          <w:p w14:paraId="75009E68" w14:textId="77777777" w:rsidR="003D3FF3" w:rsidRPr="00147A6B" w:rsidRDefault="00FB7F4D" w:rsidP="002E5CE2">
            <w:pPr>
              <w:jc w:val="both"/>
              <w:rPr>
                <w:i/>
                <w:sz w:val="20"/>
                <w:szCs w:val="20"/>
                <w:lang w:val="en-GB"/>
              </w:rPr>
            </w:pPr>
            <w:r w:rsidRPr="00147A6B">
              <w:rPr>
                <w:i/>
                <w:sz w:val="20"/>
                <w:szCs w:val="20"/>
                <w:lang w:val="en-GB"/>
              </w:rPr>
              <w:t>(no data)</w:t>
            </w:r>
            <w:r w:rsidR="00B845F3" w:rsidRPr="00147A6B">
              <w:rPr>
                <w:i/>
                <w:sz w:val="20"/>
                <w:szCs w:val="20"/>
                <w:lang w:val="en-GB"/>
              </w:rPr>
              <w:t>, Physical</w:t>
            </w:r>
          </w:p>
        </w:tc>
      </w:tr>
      <w:tr w:rsidR="003D3FF3" w:rsidRPr="002E5CE2" w14:paraId="6A49F38E" w14:textId="77777777" w:rsidTr="004424D4">
        <w:tc>
          <w:tcPr>
            <w:tcW w:w="1006" w:type="dxa"/>
          </w:tcPr>
          <w:p w14:paraId="63D826B1" w14:textId="77777777" w:rsidR="003D3FF3" w:rsidRPr="002E5CE2" w:rsidRDefault="003D3FF3" w:rsidP="002E5CE2">
            <w:pPr>
              <w:autoSpaceDE w:val="0"/>
              <w:autoSpaceDN w:val="0"/>
              <w:adjustRightInd w:val="0"/>
              <w:jc w:val="center"/>
              <w:rPr>
                <w:rFonts w:eastAsia="Times New Roman"/>
                <w:sz w:val="20"/>
                <w:szCs w:val="20"/>
                <w:lang w:eastAsia="en-US"/>
              </w:rPr>
            </w:pPr>
            <w:r w:rsidRPr="002E5CE2">
              <w:rPr>
                <w:rFonts w:eastAsia="Times New Roman"/>
                <w:sz w:val="20"/>
                <w:szCs w:val="20"/>
                <w:lang w:eastAsia="en-US"/>
              </w:rPr>
              <w:t>10</w:t>
            </w:r>
          </w:p>
        </w:tc>
        <w:tc>
          <w:tcPr>
            <w:tcW w:w="1728" w:type="dxa"/>
          </w:tcPr>
          <w:p w14:paraId="76514AAF" w14:textId="77777777" w:rsidR="003D3FF3" w:rsidRPr="002E5CE2" w:rsidRDefault="003D3FF3" w:rsidP="002E5CE2">
            <w:pPr>
              <w:autoSpaceDE w:val="0"/>
              <w:autoSpaceDN w:val="0"/>
              <w:adjustRightInd w:val="0"/>
              <w:rPr>
                <w:rFonts w:eastAsia="Times New Roman"/>
                <w:sz w:val="20"/>
                <w:szCs w:val="20"/>
                <w:lang w:eastAsia="en-US"/>
              </w:rPr>
            </w:pPr>
            <w:r w:rsidRPr="002E5CE2">
              <w:rPr>
                <w:rFonts w:eastAsia="Times New Roman"/>
                <w:sz w:val="20"/>
                <w:szCs w:val="20"/>
                <w:lang w:eastAsia="en-US"/>
              </w:rPr>
              <w:t>Delete</w:t>
            </w:r>
          </w:p>
        </w:tc>
        <w:tc>
          <w:tcPr>
            <w:tcW w:w="5879" w:type="dxa"/>
          </w:tcPr>
          <w:p w14:paraId="27AB1B7B" w14:textId="7CB8FF2E" w:rsidR="003D3FF3" w:rsidRPr="002E5CE2" w:rsidRDefault="00DE18CC" w:rsidP="002E5CE2">
            <w:pPr>
              <w:jc w:val="both"/>
              <w:rPr>
                <w:sz w:val="20"/>
                <w:szCs w:val="20"/>
                <w:lang w:val="en-GB"/>
              </w:rPr>
            </w:pPr>
            <w:r w:rsidRPr="002E5CE2">
              <w:rPr>
                <w:sz w:val="20"/>
                <w:szCs w:val="20"/>
                <w:lang w:val="en-GB"/>
              </w:rPr>
              <w:t>1 integer (record id)</w:t>
            </w:r>
            <w:r w:rsidR="0000535D" w:rsidRPr="002E5CE2">
              <w:rPr>
                <w:sz w:val="20"/>
                <w:szCs w:val="20"/>
                <w:lang w:val="en-GB"/>
              </w:rPr>
              <w:t>, Physical</w:t>
            </w:r>
            <w:r w:rsidR="006646BA">
              <w:rPr>
                <w:sz w:val="20"/>
                <w:szCs w:val="20"/>
                <w:lang w:val="en-GB"/>
              </w:rPr>
              <w:t xml:space="preserve"> </w:t>
            </w:r>
            <w:r w:rsidR="006646BA" w:rsidRPr="006646BA">
              <w:rPr>
                <w:i/>
                <w:iCs/>
                <w:sz w:val="20"/>
                <w:szCs w:val="20"/>
                <w:lang w:val="en-GB"/>
              </w:rPr>
              <w:t>Note: deprecated: use Delete</w:t>
            </w:r>
            <w:r w:rsidR="006646BA">
              <w:rPr>
                <w:i/>
                <w:iCs/>
                <w:sz w:val="20"/>
                <w:szCs w:val="20"/>
                <w:lang w:val="en-GB"/>
              </w:rPr>
              <w:t>1</w:t>
            </w:r>
            <w:r w:rsidR="006646BA" w:rsidRPr="006646BA">
              <w:rPr>
                <w:i/>
                <w:iCs/>
                <w:sz w:val="20"/>
                <w:szCs w:val="20"/>
                <w:lang w:val="en-GB"/>
              </w:rPr>
              <w:t xml:space="preserve"> instead</w:t>
            </w:r>
          </w:p>
        </w:tc>
      </w:tr>
      <w:tr w:rsidR="003D3FF3" w:rsidRPr="002E5CE2" w14:paraId="0C749BFB" w14:textId="77777777" w:rsidTr="004424D4">
        <w:tc>
          <w:tcPr>
            <w:tcW w:w="1006" w:type="dxa"/>
          </w:tcPr>
          <w:p w14:paraId="32117F6E" w14:textId="77777777" w:rsidR="003D3FF3" w:rsidRPr="002E5CE2" w:rsidRDefault="003D3FF3" w:rsidP="002E5CE2">
            <w:pPr>
              <w:autoSpaceDE w:val="0"/>
              <w:autoSpaceDN w:val="0"/>
              <w:adjustRightInd w:val="0"/>
              <w:jc w:val="center"/>
              <w:rPr>
                <w:rFonts w:eastAsia="Times New Roman"/>
                <w:sz w:val="20"/>
                <w:szCs w:val="20"/>
                <w:lang w:eastAsia="en-US"/>
              </w:rPr>
            </w:pPr>
            <w:r w:rsidRPr="002E5CE2">
              <w:rPr>
                <w:rFonts w:eastAsia="Times New Roman"/>
                <w:sz w:val="20"/>
                <w:szCs w:val="20"/>
                <w:lang w:eastAsia="en-US"/>
              </w:rPr>
              <w:t>11</w:t>
            </w:r>
          </w:p>
        </w:tc>
        <w:tc>
          <w:tcPr>
            <w:tcW w:w="1728" w:type="dxa"/>
          </w:tcPr>
          <w:p w14:paraId="64526791" w14:textId="77777777" w:rsidR="003D3FF3" w:rsidRPr="002E5CE2" w:rsidRDefault="003D3FF3" w:rsidP="002E5CE2">
            <w:pPr>
              <w:autoSpaceDE w:val="0"/>
              <w:autoSpaceDN w:val="0"/>
              <w:adjustRightInd w:val="0"/>
              <w:rPr>
                <w:rFonts w:eastAsia="Times New Roman"/>
                <w:sz w:val="20"/>
                <w:szCs w:val="20"/>
                <w:lang w:eastAsia="en-US"/>
              </w:rPr>
            </w:pPr>
            <w:r w:rsidRPr="002E5CE2">
              <w:rPr>
                <w:rFonts w:eastAsia="Times New Roman"/>
                <w:sz w:val="20"/>
                <w:szCs w:val="20"/>
                <w:lang w:eastAsia="en-US"/>
              </w:rPr>
              <w:t>Edit</w:t>
            </w:r>
          </w:p>
        </w:tc>
        <w:tc>
          <w:tcPr>
            <w:tcW w:w="5879" w:type="dxa"/>
          </w:tcPr>
          <w:p w14:paraId="485BFFE4" w14:textId="77777777" w:rsidR="003D3FF3" w:rsidRPr="002E5CE2" w:rsidRDefault="00DE18CC" w:rsidP="00097522">
            <w:pPr>
              <w:jc w:val="both"/>
              <w:rPr>
                <w:sz w:val="20"/>
                <w:szCs w:val="20"/>
                <w:lang w:val="en-GB"/>
              </w:rPr>
            </w:pPr>
            <w:r w:rsidRPr="002E5CE2">
              <w:rPr>
                <w:sz w:val="20"/>
                <w:szCs w:val="20"/>
                <w:lang w:val="en-GB"/>
              </w:rPr>
              <w:t>1 integer (replaced domain id), Domain</w:t>
            </w:r>
          </w:p>
        </w:tc>
      </w:tr>
      <w:tr w:rsidR="003D3FF3" w:rsidRPr="002E5CE2" w14:paraId="03E6A0B1" w14:textId="77777777" w:rsidTr="004424D4">
        <w:tc>
          <w:tcPr>
            <w:tcW w:w="1006" w:type="dxa"/>
          </w:tcPr>
          <w:p w14:paraId="7090B0F7" w14:textId="77777777" w:rsidR="003D3FF3" w:rsidRPr="002E5CE2" w:rsidRDefault="003D3FF3" w:rsidP="002E5CE2">
            <w:pPr>
              <w:autoSpaceDE w:val="0"/>
              <w:autoSpaceDN w:val="0"/>
              <w:adjustRightInd w:val="0"/>
              <w:jc w:val="center"/>
              <w:rPr>
                <w:rFonts w:eastAsia="Times New Roman"/>
                <w:sz w:val="20"/>
                <w:szCs w:val="20"/>
                <w:lang w:eastAsia="en-US"/>
              </w:rPr>
            </w:pPr>
            <w:r w:rsidRPr="002E5CE2">
              <w:rPr>
                <w:rFonts w:eastAsia="Times New Roman"/>
                <w:sz w:val="20"/>
                <w:szCs w:val="20"/>
                <w:lang w:eastAsia="en-US"/>
              </w:rPr>
              <w:t>12</w:t>
            </w:r>
          </w:p>
        </w:tc>
        <w:tc>
          <w:tcPr>
            <w:tcW w:w="1728" w:type="dxa"/>
          </w:tcPr>
          <w:p w14:paraId="79E1EA30" w14:textId="79630198" w:rsidR="003D3FF3" w:rsidRPr="002E5CE2" w:rsidRDefault="00AC065C" w:rsidP="002E5CE2">
            <w:pPr>
              <w:autoSpaceDE w:val="0"/>
              <w:autoSpaceDN w:val="0"/>
              <w:adjustRightInd w:val="0"/>
              <w:rPr>
                <w:rFonts w:eastAsia="Times New Roman"/>
                <w:sz w:val="20"/>
                <w:szCs w:val="20"/>
                <w:lang w:eastAsia="en-US"/>
              </w:rPr>
            </w:pPr>
            <w:proofErr w:type="spellStart"/>
            <w:r>
              <w:rPr>
                <w:rFonts w:eastAsia="Times New Roman"/>
                <w:sz w:val="20"/>
                <w:szCs w:val="20"/>
                <w:lang w:eastAsia="en-US"/>
              </w:rPr>
              <w:t>P</w:t>
            </w:r>
            <w:r w:rsidR="003D3FF3" w:rsidRPr="002E5CE2">
              <w:rPr>
                <w:rFonts w:eastAsia="Times New Roman"/>
                <w:sz w:val="20"/>
                <w:szCs w:val="20"/>
                <w:lang w:eastAsia="en-US"/>
              </w:rPr>
              <w:t>Index</w:t>
            </w:r>
            <w:proofErr w:type="spellEnd"/>
          </w:p>
        </w:tc>
        <w:tc>
          <w:tcPr>
            <w:tcW w:w="5879" w:type="dxa"/>
          </w:tcPr>
          <w:p w14:paraId="6AE23A62" w14:textId="58140829" w:rsidR="003D3FF3" w:rsidRPr="002E5CE2" w:rsidRDefault="00DE18CC" w:rsidP="002E5CE2">
            <w:pPr>
              <w:jc w:val="both"/>
              <w:rPr>
                <w:sz w:val="20"/>
                <w:szCs w:val="20"/>
                <w:lang w:val="en-GB"/>
              </w:rPr>
            </w:pPr>
            <w:r w:rsidRPr="002E5CE2">
              <w:rPr>
                <w:sz w:val="20"/>
                <w:szCs w:val="20"/>
                <w:lang w:val="en-GB"/>
              </w:rPr>
              <w:t xml:space="preserve">1 string (name), 2 integers (table id, </w:t>
            </w:r>
            <w:proofErr w:type="spellStart"/>
            <w:r w:rsidRPr="002E5CE2">
              <w:rPr>
                <w:sz w:val="20"/>
                <w:szCs w:val="20"/>
                <w:lang w:val="en-GB"/>
              </w:rPr>
              <w:t>ncols</w:t>
            </w:r>
            <w:proofErr w:type="spellEnd"/>
            <w:r w:rsidRPr="002E5CE2">
              <w:rPr>
                <w:sz w:val="20"/>
                <w:szCs w:val="20"/>
                <w:lang w:val="en-GB"/>
              </w:rPr>
              <w:t xml:space="preserve">), </w:t>
            </w:r>
            <w:proofErr w:type="spellStart"/>
            <w:r w:rsidRPr="002E5CE2">
              <w:rPr>
                <w:sz w:val="20"/>
                <w:szCs w:val="20"/>
                <w:lang w:val="en-GB"/>
              </w:rPr>
              <w:t>ncols</w:t>
            </w:r>
            <w:proofErr w:type="spellEnd"/>
            <w:r w:rsidRPr="002E5CE2">
              <w:rPr>
                <w:sz w:val="20"/>
                <w:szCs w:val="20"/>
                <w:lang w:val="en-GB"/>
              </w:rPr>
              <w:t xml:space="preserve"> integers (</w:t>
            </w:r>
            <w:r w:rsidR="00AD5CC9">
              <w:rPr>
                <w:sz w:val="20"/>
                <w:szCs w:val="20"/>
                <w:lang w:val="en-GB"/>
              </w:rPr>
              <w:t xml:space="preserve">± </w:t>
            </w:r>
            <w:r w:rsidRPr="002E5CE2">
              <w:rPr>
                <w:sz w:val="20"/>
                <w:szCs w:val="20"/>
                <w:lang w:val="en-GB"/>
              </w:rPr>
              <w:t>column id), 2 integ</w:t>
            </w:r>
            <w:r w:rsidR="0049479F">
              <w:rPr>
                <w:sz w:val="20"/>
                <w:szCs w:val="20"/>
                <w:lang w:val="en-GB"/>
              </w:rPr>
              <w:t>ers (flags, reference</w:t>
            </w:r>
            <w:r w:rsidRPr="002E5CE2">
              <w:rPr>
                <w:sz w:val="20"/>
                <w:szCs w:val="20"/>
                <w:lang w:val="en-GB"/>
              </w:rPr>
              <w:t>), Physical</w:t>
            </w:r>
            <w:r w:rsidR="00AD5CC9">
              <w:rPr>
                <w:sz w:val="20"/>
                <w:szCs w:val="20"/>
                <w:lang w:val="en-GB"/>
              </w:rPr>
              <w:t xml:space="preserve">. </w:t>
            </w:r>
            <w:r w:rsidR="008B1772">
              <w:rPr>
                <w:sz w:val="20"/>
                <w:szCs w:val="20"/>
                <w:lang w:val="en-GB"/>
              </w:rPr>
              <w:t>Used to define reference columns, see 9.2.5.</w:t>
            </w:r>
          </w:p>
        </w:tc>
      </w:tr>
      <w:tr w:rsidR="003D3FF3" w:rsidRPr="002E5CE2" w14:paraId="2A0AE110" w14:textId="77777777" w:rsidTr="004424D4">
        <w:tc>
          <w:tcPr>
            <w:tcW w:w="1006" w:type="dxa"/>
          </w:tcPr>
          <w:p w14:paraId="41AF46BF" w14:textId="77777777" w:rsidR="003D3FF3" w:rsidRPr="002E5CE2" w:rsidRDefault="003D3FF3" w:rsidP="002E5CE2">
            <w:pPr>
              <w:autoSpaceDE w:val="0"/>
              <w:autoSpaceDN w:val="0"/>
              <w:adjustRightInd w:val="0"/>
              <w:jc w:val="center"/>
              <w:rPr>
                <w:rFonts w:eastAsia="Times New Roman"/>
                <w:sz w:val="20"/>
                <w:szCs w:val="20"/>
                <w:lang w:eastAsia="en-US"/>
              </w:rPr>
            </w:pPr>
            <w:r w:rsidRPr="002E5CE2">
              <w:rPr>
                <w:rFonts w:eastAsia="Times New Roman"/>
                <w:sz w:val="20"/>
                <w:szCs w:val="20"/>
                <w:lang w:eastAsia="en-US"/>
              </w:rPr>
              <w:t>13</w:t>
            </w:r>
          </w:p>
        </w:tc>
        <w:tc>
          <w:tcPr>
            <w:tcW w:w="1728" w:type="dxa"/>
          </w:tcPr>
          <w:p w14:paraId="7C39D9CF" w14:textId="77777777" w:rsidR="003D3FF3" w:rsidRPr="002E5CE2" w:rsidRDefault="003D3FF3" w:rsidP="002E5CE2">
            <w:pPr>
              <w:autoSpaceDE w:val="0"/>
              <w:autoSpaceDN w:val="0"/>
              <w:adjustRightInd w:val="0"/>
              <w:rPr>
                <w:rFonts w:eastAsia="Times New Roman"/>
                <w:sz w:val="20"/>
                <w:szCs w:val="20"/>
                <w:lang w:eastAsia="en-US"/>
              </w:rPr>
            </w:pPr>
            <w:r w:rsidRPr="002E5CE2">
              <w:rPr>
                <w:rFonts w:eastAsia="Times New Roman"/>
                <w:sz w:val="20"/>
                <w:szCs w:val="20"/>
                <w:lang w:eastAsia="en-US"/>
              </w:rPr>
              <w:t>Modify</w:t>
            </w:r>
          </w:p>
        </w:tc>
        <w:tc>
          <w:tcPr>
            <w:tcW w:w="5879" w:type="dxa"/>
          </w:tcPr>
          <w:p w14:paraId="5265E4E4" w14:textId="77777777" w:rsidR="003D3FF3" w:rsidRPr="002E5CE2" w:rsidRDefault="00DE18CC" w:rsidP="002E5CE2">
            <w:pPr>
              <w:jc w:val="both"/>
              <w:rPr>
                <w:sz w:val="20"/>
                <w:szCs w:val="20"/>
                <w:lang w:val="en-GB"/>
              </w:rPr>
            </w:pPr>
            <w:r w:rsidRPr="002E5CE2">
              <w:rPr>
                <w:sz w:val="20"/>
                <w:szCs w:val="20"/>
                <w:lang w:val="en-GB"/>
              </w:rPr>
              <w:t xml:space="preserve">1 integer (replaced </w:t>
            </w:r>
            <w:r w:rsidR="004B02B6" w:rsidRPr="002E5CE2">
              <w:rPr>
                <w:sz w:val="20"/>
                <w:szCs w:val="20"/>
                <w:lang w:val="en-GB"/>
              </w:rPr>
              <w:t>id), 2 strings (name, body)</w:t>
            </w:r>
            <w:r w:rsidR="00B845F3">
              <w:rPr>
                <w:sz w:val="20"/>
                <w:szCs w:val="20"/>
                <w:lang w:val="en-GB"/>
              </w:rPr>
              <w:t>, Physical</w:t>
            </w:r>
          </w:p>
        </w:tc>
      </w:tr>
      <w:tr w:rsidR="003D3FF3" w:rsidRPr="002E5CE2" w14:paraId="299D1881" w14:textId="77777777" w:rsidTr="004424D4">
        <w:tc>
          <w:tcPr>
            <w:tcW w:w="1006" w:type="dxa"/>
          </w:tcPr>
          <w:p w14:paraId="7E68DB4E" w14:textId="77777777" w:rsidR="003D3FF3" w:rsidRPr="002E5CE2" w:rsidRDefault="003D3FF3" w:rsidP="002E5CE2">
            <w:pPr>
              <w:autoSpaceDE w:val="0"/>
              <w:autoSpaceDN w:val="0"/>
              <w:adjustRightInd w:val="0"/>
              <w:jc w:val="center"/>
              <w:rPr>
                <w:rFonts w:eastAsia="Times New Roman"/>
                <w:sz w:val="20"/>
                <w:szCs w:val="20"/>
                <w:lang w:eastAsia="en-US"/>
              </w:rPr>
            </w:pPr>
            <w:r w:rsidRPr="002E5CE2">
              <w:rPr>
                <w:rFonts w:eastAsia="Times New Roman"/>
                <w:sz w:val="20"/>
                <w:szCs w:val="20"/>
                <w:lang w:eastAsia="en-US"/>
              </w:rPr>
              <w:lastRenderedPageBreak/>
              <w:t>14</w:t>
            </w:r>
          </w:p>
        </w:tc>
        <w:tc>
          <w:tcPr>
            <w:tcW w:w="1728" w:type="dxa"/>
          </w:tcPr>
          <w:p w14:paraId="17B23DE5" w14:textId="4C77A9CE" w:rsidR="003D3FF3" w:rsidRPr="002E5CE2" w:rsidRDefault="00F62220" w:rsidP="002E5CE2">
            <w:pPr>
              <w:autoSpaceDE w:val="0"/>
              <w:autoSpaceDN w:val="0"/>
              <w:adjustRightInd w:val="0"/>
              <w:rPr>
                <w:rFonts w:eastAsia="Times New Roman"/>
                <w:sz w:val="20"/>
                <w:szCs w:val="20"/>
                <w:lang w:eastAsia="en-US"/>
              </w:rPr>
            </w:pPr>
            <w:proofErr w:type="spellStart"/>
            <w:r>
              <w:rPr>
                <w:rFonts w:eastAsia="Times New Roman"/>
                <w:sz w:val="20"/>
                <w:szCs w:val="20"/>
                <w:lang w:eastAsia="en-US"/>
              </w:rPr>
              <w:t>P</w:t>
            </w:r>
            <w:r w:rsidR="003D3FF3" w:rsidRPr="002E5CE2">
              <w:rPr>
                <w:rFonts w:eastAsia="Times New Roman"/>
                <w:sz w:val="20"/>
                <w:szCs w:val="20"/>
                <w:lang w:eastAsia="en-US"/>
              </w:rPr>
              <w:t>Domain</w:t>
            </w:r>
            <w:proofErr w:type="spellEnd"/>
          </w:p>
        </w:tc>
        <w:tc>
          <w:tcPr>
            <w:tcW w:w="5879" w:type="dxa"/>
          </w:tcPr>
          <w:p w14:paraId="2BFD25BA" w14:textId="20B959CA" w:rsidR="003D3FF3" w:rsidRPr="002E5CE2" w:rsidRDefault="00DE18CC" w:rsidP="00E645E0">
            <w:pPr>
              <w:jc w:val="both"/>
              <w:rPr>
                <w:sz w:val="20"/>
                <w:szCs w:val="20"/>
                <w:lang w:val="en-GB"/>
              </w:rPr>
            </w:pPr>
            <w:r w:rsidRPr="002E5CE2">
              <w:rPr>
                <w:sz w:val="20"/>
                <w:szCs w:val="20"/>
                <w:lang w:val="en-GB"/>
              </w:rPr>
              <w:t>1 string (name), 3 integers (</w:t>
            </w:r>
            <w:proofErr w:type="spellStart"/>
            <w:r w:rsidRPr="002E5CE2">
              <w:rPr>
                <w:sz w:val="20"/>
                <w:szCs w:val="20"/>
                <w:lang w:val="en-GB"/>
              </w:rPr>
              <w:t>dataT</w:t>
            </w:r>
            <w:r w:rsidR="0049479F">
              <w:rPr>
                <w:sz w:val="20"/>
                <w:szCs w:val="20"/>
                <w:lang w:val="en-GB"/>
              </w:rPr>
              <w:t>ype</w:t>
            </w:r>
            <w:proofErr w:type="spellEnd"/>
            <w:r w:rsidR="0049479F">
              <w:rPr>
                <w:sz w:val="20"/>
                <w:szCs w:val="20"/>
                <w:lang w:val="en-GB"/>
              </w:rPr>
              <w:t>: see 9.2.1</w:t>
            </w:r>
            <w:r w:rsidR="00DC1342">
              <w:rPr>
                <w:sz w:val="20"/>
                <w:szCs w:val="20"/>
                <w:lang w:val="en-GB"/>
              </w:rPr>
              <w:t xml:space="preserve">, </w:t>
            </w:r>
            <w:proofErr w:type="spellStart"/>
            <w:r w:rsidR="00DC1342">
              <w:rPr>
                <w:sz w:val="20"/>
                <w:szCs w:val="20"/>
                <w:lang w:val="en-GB"/>
              </w:rPr>
              <w:t>dataLength</w:t>
            </w:r>
            <w:proofErr w:type="spellEnd"/>
            <w:r w:rsidR="00DC1342">
              <w:rPr>
                <w:sz w:val="20"/>
                <w:szCs w:val="20"/>
                <w:lang w:val="en-GB"/>
              </w:rPr>
              <w:t>, scale</w:t>
            </w:r>
            <w:r w:rsidR="004B02B6" w:rsidRPr="002E5CE2">
              <w:rPr>
                <w:sz w:val="20"/>
                <w:szCs w:val="20"/>
                <w:lang w:val="en-GB"/>
              </w:rPr>
              <w:t>), 3</w:t>
            </w:r>
            <w:r w:rsidRPr="002E5CE2">
              <w:rPr>
                <w:sz w:val="20"/>
                <w:szCs w:val="20"/>
                <w:lang w:val="en-GB"/>
              </w:rPr>
              <w:t xml:space="preserve"> string</w:t>
            </w:r>
            <w:r w:rsidR="004B02B6" w:rsidRPr="002E5CE2">
              <w:rPr>
                <w:sz w:val="20"/>
                <w:szCs w:val="20"/>
                <w:lang w:val="en-GB"/>
              </w:rPr>
              <w:t>s</w:t>
            </w:r>
            <w:r w:rsidRPr="002E5CE2">
              <w:rPr>
                <w:sz w:val="20"/>
                <w:szCs w:val="20"/>
                <w:lang w:val="en-GB"/>
              </w:rPr>
              <w:t xml:space="preserve"> (charset</w:t>
            </w:r>
            <w:r w:rsidR="004B02B6" w:rsidRPr="002E5CE2">
              <w:rPr>
                <w:sz w:val="20"/>
                <w:szCs w:val="20"/>
                <w:lang w:val="en-GB"/>
              </w:rPr>
              <w:t xml:space="preserve">, </w:t>
            </w:r>
            <w:r w:rsidR="00D16A36" w:rsidRPr="002E5CE2">
              <w:rPr>
                <w:sz w:val="20"/>
                <w:szCs w:val="20"/>
                <w:lang w:val="en-GB"/>
              </w:rPr>
              <w:t>collate</w:t>
            </w:r>
            <w:r w:rsidR="004B02B6" w:rsidRPr="002E5CE2">
              <w:rPr>
                <w:sz w:val="20"/>
                <w:szCs w:val="20"/>
                <w:lang w:val="en-GB"/>
              </w:rPr>
              <w:t>, default</w:t>
            </w:r>
            <w:r w:rsidR="00D16A36" w:rsidRPr="002E5CE2">
              <w:rPr>
                <w:sz w:val="20"/>
                <w:szCs w:val="20"/>
                <w:lang w:val="en-GB"/>
              </w:rPr>
              <w:t>), 1 integer (</w:t>
            </w:r>
            <w:r w:rsidR="00E645E0">
              <w:rPr>
                <w:sz w:val="20"/>
                <w:szCs w:val="20"/>
                <w:lang w:val="en-GB"/>
              </w:rPr>
              <w:t>element d</w:t>
            </w:r>
            <w:r w:rsidR="004B340F">
              <w:rPr>
                <w:sz w:val="20"/>
                <w:szCs w:val="20"/>
                <w:lang w:val="en-GB"/>
              </w:rPr>
              <w:t>o</w:t>
            </w:r>
            <w:r w:rsidR="00E645E0">
              <w:rPr>
                <w:sz w:val="20"/>
                <w:szCs w:val="20"/>
                <w:lang w:val="en-GB"/>
              </w:rPr>
              <w:t xml:space="preserve">main or </w:t>
            </w:r>
            <w:r w:rsidR="00D16A36" w:rsidRPr="002E5CE2">
              <w:rPr>
                <w:sz w:val="20"/>
                <w:szCs w:val="20"/>
                <w:lang w:val="en-GB"/>
              </w:rPr>
              <w:t xml:space="preserve">table id), </w:t>
            </w:r>
            <w:r w:rsidRPr="002E5CE2">
              <w:rPr>
                <w:sz w:val="20"/>
                <w:szCs w:val="20"/>
                <w:lang w:val="en-GB"/>
              </w:rPr>
              <w:t>Physical</w:t>
            </w:r>
          </w:p>
        </w:tc>
      </w:tr>
      <w:tr w:rsidR="003D3FF3" w:rsidRPr="002E5CE2" w14:paraId="7F2B1C3A" w14:textId="77777777" w:rsidTr="004424D4">
        <w:tc>
          <w:tcPr>
            <w:tcW w:w="1006" w:type="dxa"/>
          </w:tcPr>
          <w:p w14:paraId="0AC1CEBB" w14:textId="77777777" w:rsidR="003D3FF3" w:rsidRPr="002E5CE2" w:rsidRDefault="003D3FF3" w:rsidP="002E5CE2">
            <w:pPr>
              <w:autoSpaceDE w:val="0"/>
              <w:autoSpaceDN w:val="0"/>
              <w:adjustRightInd w:val="0"/>
              <w:jc w:val="center"/>
              <w:rPr>
                <w:rFonts w:eastAsia="Times New Roman"/>
                <w:sz w:val="20"/>
                <w:szCs w:val="20"/>
                <w:lang w:eastAsia="en-US"/>
              </w:rPr>
            </w:pPr>
            <w:r w:rsidRPr="002E5CE2">
              <w:rPr>
                <w:rFonts w:eastAsia="Times New Roman"/>
                <w:sz w:val="20"/>
                <w:szCs w:val="20"/>
                <w:lang w:eastAsia="en-US"/>
              </w:rPr>
              <w:t>15</w:t>
            </w:r>
          </w:p>
        </w:tc>
        <w:tc>
          <w:tcPr>
            <w:tcW w:w="1728" w:type="dxa"/>
          </w:tcPr>
          <w:p w14:paraId="48248272" w14:textId="198D96A5" w:rsidR="003D3FF3" w:rsidRPr="002E5CE2" w:rsidRDefault="00AC065C" w:rsidP="002E5CE2">
            <w:pPr>
              <w:autoSpaceDE w:val="0"/>
              <w:autoSpaceDN w:val="0"/>
              <w:adjustRightInd w:val="0"/>
              <w:rPr>
                <w:rFonts w:eastAsia="Times New Roman"/>
                <w:sz w:val="20"/>
                <w:szCs w:val="20"/>
                <w:lang w:eastAsia="en-US"/>
              </w:rPr>
            </w:pPr>
            <w:proofErr w:type="spellStart"/>
            <w:r>
              <w:rPr>
                <w:rFonts w:eastAsia="Times New Roman"/>
                <w:sz w:val="20"/>
                <w:szCs w:val="20"/>
                <w:lang w:eastAsia="en-US"/>
              </w:rPr>
              <w:t>P</w:t>
            </w:r>
            <w:r w:rsidR="003D3FF3" w:rsidRPr="002E5CE2">
              <w:rPr>
                <w:rFonts w:eastAsia="Times New Roman"/>
                <w:sz w:val="20"/>
                <w:szCs w:val="20"/>
                <w:lang w:eastAsia="en-US"/>
              </w:rPr>
              <w:t>Check</w:t>
            </w:r>
            <w:proofErr w:type="spellEnd"/>
          </w:p>
        </w:tc>
        <w:tc>
          <w:tcPr>
            <w:tcW w:w="5879" w:type="dxa"/>
          </w:tcPr>
          <w:p w14:paraId="3BAD3731" w14:textId="77777777" w:rsidR="003D3FF3" w:rsidRPr="002E5CE2" w:rsidRDefault="00DE18CC" w:rsidP="002E5CE2">
            <w:pPr>
              <w:jc w:val="both"/>
              <w:rPr>
                <w:sz w:val="20"/>
                <w:szCs w:val="20"/>
                <w:lang w:val="en-GB"/>
              </w:rPr>
            </w:pPr>
            <w:r w:rsidRPr="002E5CE2">
              <w:rPr>
                <w:sz w:val="20"/>
                <w:szCs w:val="20"/>
                <w:lang w:val="en-GB"/>
              </w:rPr>
              <w:t>1 integer (object id), 2 string (name, check source), Physical</w:t>
            </w:r>
          </w:p>
        </w:tc>
      </w:tr>
      <w:tr w:rsidR="003D3FF3" w:rsidRPr="002E5CE2" w14:paraId="5AB7E8AB" w14:textId="77777777" w:rsidTr="004424D4">
        <w:tc>
          <w:tcPr>
            <w:tcW w:w="1006" w:type="dxa"/>
          </w:tcPr>
          <w:p w14:paraId="33E6DD93" w14:textId="77777777" w:rsidR="003D3FF3" w:rsidRPr="002E5CE2" w:rsidRDefault="003D3FF3" w:rsidP="002E5CE2">
            <w:pPr>
              <w:autoSpaceDE w:val="0"/>
              <w:autoSpaceDN w:val="0"/>
              <w:adjustRightInd w:val="0"/>
              <w:jc w:val="center"/>
              <w:rPr>
                <w:rFonts w:eastAsia="Times New Roman"/>
                <w:sz w:val="20"/>
                <w:szCs w:val="20"/>
                <w:lang w:eastAsia="en-US"/>
              </w:rPr>
            </w:pPr>
            <w:r w:rsidRPr="002E5CE2">
              <w:rPr>
                <w:rFonts w:eastAsia="Times New Roman"/>
                <w:sz w:val="20"/>
                <w:szCs w:val="20"/>
                <w:lang w:eastAsia="en-US"/>
              </w:rPr>
              <w:t>16</w:t>
            </w:r>
          </w:p>
        </w:tc>
        <w:tc>
          <w:tcPr>
            <w:tcW w:w="1728" w:type="dxa"/>
          </w:tcPr>
          <w:p w14:paraId="3ACF17A9" w14:textId="377BD027" w:rsidR="003D3FF3" w:rsidRPr="002E5CE2" w:rsidRDefault="00AC065C" w:rsidP="00440D9F">
            <w:pPr>
              <w:autoSpaceDE w:val="0"/>
              <w:autoSpaceDN w:val="0"/>
              <w:adjustRightInd w:val="0"/>
              <w:rPr>
                <w:rFonts w:eastAsia="Times New Roman"/>
                <w:sz w:val="20"/>
                <w:szCs w:val="20"/>
                <w:lang w:eastAsia="en-US"/>
              </w:rPr>
            </w:pPr>
            <w:proofErr w:type="spellStart"/>
            <w:r>
              <w:rPr>
                <w:rFonts w:eastAsia="Times New Roman"/>
                <w:sz w:val="20"/>
                <w:szCs w:val="20"/>
                <w:lang w:eastAsia="en-US"/>
              </w:rPr>
              <w:t>P</w:t>
            </w:r>
            <w:r w:rsidR="003D3FF3" w:rsidRPr="002E5CE2">
              <w:rPr>
                <w:rFonts w:eastAsia="Times New Roman"/>
                <w:sz w:val="20"/>
                <w:szCs w:val="20"/>
                <w:lang w:eastAsia="en-US"/>
              </w:rPr>
              <w:t>Procedure</w:t>
            </w:r>
            <w:proofErr w:type="spellEnd"/>
            <w:r w:rsidR="00C827F1">
              <w:rPr>
                <w:rFonts w:eastAsia="Times New Roman"/>
                <w:sz w:val="20"/>
                <w:szCs w:val="20"/>
                <w:lang w:eastAsia="en-US"/>
              </w:rPr>
              <w:t xml:space="preserve"> </w:t>
            </w:r>
          </w:p>
        </w:tc>
        <w:tc>
          <w:tcPr>
            <w:tcW w:w="5879" w:type="dxa"/>
          </w:tcPr>
          <w:p w14:paraId="35CB7E45" w14:textId="23ED4142" w:rsidR="003D3FF3" w:rsidRPr="00440D9F" w:rsidRDefault="00EA0FE9" w:rsidP="00440D9F">
            <w:pPr>
              <w:jc w:val="both"/>
              <w:rPr>
                <w:i/>
                <w:sz w:val="20"/>
                <w:szCs w:val="20"/>
                <w:lang w:val="en-GB"/>
              </w:rPr>
            </w:pPr>
            <w:r>
              <w:rPr>
                <w:sz w:val="20"/>
                <w:szCs w:val="20"/>
                <w:lang w:val="en-GB"/>
              </w:rPr>
              <w:t>1 string</w:t>
            </w:r>
            <w:r w:rsidR="00644160">
              <w:rPr>
                <w:sz w:val="20"/>
                <w:szCs w:val="20"/>
                <w:lang w:val="en-GB"/>
              </w:rPr>
              <w:t xml:space="preserve">, </w:t>
            </w:r>
            <w:r w:rsidR="00C827F1">
              <w:rPr>
                <w:sz w:val="20"/>
                <w:szCs w:val="20"/>
                <w:lang w:val="en-GB"/>
              </w:rPr>
              <w:t>1</w:t>
            </w:r>
            <w:r>
              <w:rPr>
                <w:sz w:val="20"/>
                <w:szCs w:val="20"/>
                <w:lang w:val="en-GB"/>
              </w:rPr>
              <w:t xml:space="preserve"> int</w:t>
            </w:r>
            <w:r w:rsidR="00C827F1">
              <w:rPr>
                <w:sz w:val="20"/>
                <w:szCs w:val="20"/>
                <w:lang w:val="en-GB"/>
              </w:rPr>
              <w:t>eger</w:t>
            </w:r>
            <w:r>
              <w:rPr>
                <w:sz w:val="20"/>
                <w:szCs w:val="20"/>
                <w:lang w:val="en-GB"/>
              </w:rPr>
              <w:t>, 1 string</w:t>
            </w:r>
            <w:r w:rsidR="00DE18CC" w:rsidRPr="002E5CE2">
              <w:rPr>
                <w:sz w:val="20"/>
                <w:szCs w:val="20"/>
                <w:lang w:val="en-GB"/>
              </w:rPr>
              <w:t xml:space="preserve"> (name, </w:t>
            </w:r>
            <w:r>
              <w:rPr>
                <w:sz w:val="20"/>
                <w:szCs w:val="20"/>
                <w:lang w:val="en-GB"/>
              </w:rPr>
              <w:t xml:space="preserve">arity, </w:t>
            </w:r>
            <w:r w:rsidR="00DE18CC" w:rsidRPr="002E5CE2">
              <w:rPr>
                <w:sz w:val="20"/>
                <w:szCs w:val="20"/>
                <w:lang w:val="en-GB"/>
              </w:rPr>
              <w:t>proc source), Physical</w:t>
            </w:r>
            <w:r w:rsidR="00440D9F">
              <w:rPr>
                <w:sz w:val="20"/>
                <w:szCs w:val="20"/>
                <w:lang w:val="en-GB"/>
              </w:rPr>
              <w:t xml:space="preserve"> - </w:t>
            </w:r>
            <w:r w:rsidR="00440D9F">
              <w:rPr>
                <w:i/>
                <w:sz w:val="20"/>
                <w:szCs w:val="20"/>
                <w:lang w:val="en-GB"/>
              </w:rPr>
              <w:t xml:space="preserve">deprecated: see </w:t>
            </w:r>
            <w:r w:rsidR="00AC065C">
              <w:rPr>
                <w:i/>
                <w:sz w:val="20"/>
                <w:szCs w:val="20"/>
                <w:lang w:val="en-GB"/>
              </w:rPr>
              <w:t>P</w:t>
            </w:r>
            <w:r w:rsidR="00440D9F">
              <w:rPr>
                <w:i/>
                <w:sz w:val="20"/>
                <w:szCs w:val="20"/>
                <w:lang w:val="en-GB"/>
              </w:rPr>
              <w:t>Procedure2</w:t>
            </w:r>
          </w:p>
        </w:tc>
      </w:tr>
      <w:tr w:rsidR="003D3FF3" w:rsidRPr="002E5CE2" w14:paraId="5A7C61FE" w14:textId="77777777" w:rsidTr="004424D4">
        <w:tc>
          <w:tcPr>
            <w:tcW w:w="1006" w:type="dxa"/>
          </w:tcPr>
          <w:p w14:paraId="5C65CC86" w14:textId="77777777" w:rsidR="003D3FF3" w:rsidRPr="002E5CE2" w:rsidRDefault="003D3FF3" w:rsidP="002E5CE2">
            <w:pPr>
              <w:autoSpaceDE w:val="0"/>
              <w:autoSpaceDN w:val="0"/>
              <w:adjustRightInd w:val="0"/>
              <w:jc w:val="center"/>
              <w:rPr>
                <w:rFonts w:eastAsia="Times New Roman"/>
                <w:sz w:val="20"/>
                <w:szCs w:val="20"/>
                <w:lang w:eastAsia="en-US"/>
              </w:rPr>
            </w:pPr>
            <w:r w:rsidRPr="002E5CE2">
              <w:rPr>
                <w:rFonts w:eastAsia="Times New Roman"/>
                <w:sz w:val="20"/>
                <w:szCs w:val="20"/>
                <w:lang w:eastAsia="en-US"/>
              </w:rPr>
              <w:t>17</w:t>
            </w:r>
          </w:p>
        </w:tc>
        <w:tc>
          <w:tcPr>
            <w:tcW w:w="1728" w:type="dxa"/>
          </w:tcPr>
          <w:p w14:paraId="486419CE" w14:textId="67D8EBCA" w:rsidR="003D3FF3" w:rsidRPr="002E5CE2" w:rsidRDefault="00AC065C" w:rsidP="002E5CE2">
            <w:pPr>
              <w:autoSpaceDE w:val="0"/>
              <w:autoSpaceDN w:val="0"/>
              <w:adjustRightInd w:val="0"/>
              <w:rPr>
                <w:rFonts w:eastAsia="Times New Roman"/>
                <w:sz w:val="20"/>
                <w:szCs w:val="20"/>
                <w:lang w:eastAsia="en-US"/>
              </w:rPr>
            </w:pPr>
            <w:proofErr w:type="spellStart"/>
            <w:r>
              <w:rPr>
                <w:rFonts w:eastAsia="Times New Roman"/>
                <w:sz w:val="20"/>
                <w:szCs w:val="20"/>
                <w:lang w:eastAsia="en-US"/>
              </w:rPr>
              <w:t>P</w:t>
            </w:r>
            <w:r w:rsidR="003D3FF3" w:rsidRPr="002E5CE2">
              <w:rPr>
                <w:rFonts w:eastAsia="Times New Roman"/>
                <w:sz w:val="20"/>
                <w:szCs w:val="20"/>
                <w:lang w:eastAsia="en-US"/>
              </w:rPr>
              <w:t>Trigger</w:t>
            </w:r>
            <w:proofErr w:type="spellEnd"/>
          </w:p>
        </w:tc>
        <w:tc>
          <w:tcPr>
            <w:tcW w:w="5879" w:type="dxa"/>
          </w:tcPr>
          <w:p w14:paraId="433EC79B" w14:textId="4B8415AE" w:rsidR="003D3FF3" w:rsidRPr="002E5CE2" w:rsidRDefault="00DE18CC" w:rsidP="002E5CE2">
            <w:pPr>
              <w:jc w:val="both"/>
              <w:rPr>
                <w:sz w:val="20"/>
                <w:szCs w:val="20"/>
                <w:lang w:val="en-GB"/>
              </w:rPr>
            </w:pPr>
            <w:r w:rsidRPr="002E5CE2">
              <w:rPr>
                <w:sz w:val="20"/>
                <w:szCs w:val="20"/>
                <w:lang w:val="en-GB"/>
              </w:rPr>
              <w:t>1 string (name), 3 integers (table id,</w:t>
            </w:r>
            <w:r w:rsidR="00B02C45" w:rsidRPr="002E5CE2">
              <w:rPr>
                <w:sz w:val="20"/>
                <w:szCs w:val="20"/>
                <w:lang w:val="en-GB"/>
              </w:rPr>
              <w:t xml:space="preserve"> </w:t>
            </w:r>
            <w:proofErr w:type="spellStart"/>
            <w:r w:rsidR="0049479F">
              <w:rPr>
                <w:sz w:val="20"/>
                <w:szCs w:val="20"/>
                <w:lang w:val="en-GB"/>
              </w:rPr>
              <w:t>triggertype</w:t>
            </w:r>
            <w:proofErr w:type="spellEnd"/>
            <w:r w:rsidR="0049479F">
              <w:rPr>
                <w:sz w:val="20"/>
                <w:szCs w:val="20"/>
                <w:lang w:val="en-GB"/>
              </w:rPr>
              <w:t>, position, see 9.2.8</w:t>
            </w:r>
            <w:r w:rsidRPr="002E5CE2">
              <w:rPr>
                <w:sz w:val="20"/>
                <w:szCs w:val="20"/>
                <w:lang w:val="en-GB"/>
              </w:rPr>
              <w:t xml:space="preserve">), 1 </w:t>
            </w:r>
            <w:r w:rsidR="00DA1826">
              <w:rPr>
                <w:sz w:val="20"/>
                <w:szCs w:val="20"/>
                <w:lang w:val="en-GB"/>
              </w:rPr>
              <w:t>string</w:t>
            </w:r>
            <w:r w:rsidRPr="002E5CE2">
              <w:rPr>
                <w:sz w:val="20"/>
                <w:szCs w:val="20"/>
                <w:lang w:val="en-GB"/>
              </w:rPr>
              <w:t xml:space="preserve"> (def</w:t>
            </w:r>
            <w:r w:rsidR="00DA1826">
              <w:rPr>
                <w:sz w:val="20"/>
                <w:szCs w:val="20"/>
                <w:lang w:val="en-GB"/>
              </w:rPr>
              <w:t>inition</w:t>
            </w:r>
            <w:r w:rsidRPr="002E5CE2">
              <w:rPr>
                <w:sz w:val="20"/>
                <w:szCs w:val="20"/>
                <w:lang w:val="en-GB"/>
              </w:rPr>
              <w:t>), Physical</w:t>
            </w:r>
          </w:p>
        </w:tc>
      </w:tr>
      <w:tr w:rsidR="003D3FF3" w:rsidRPr="002E5CE2" w14:paraId="0DC91E9E" w14:textId="77777777" w:rsidTr="004424D4">
        <w:tc>
          <w:tcPr>
            <w:tcW w:w="1006" w:type="dxa"/>
          </w:tcPr>
          <w:p w14:paraId="70C8418F" w14:textId="77777777" w:rsidR="003D3FF3" w:rsidRPr="002E5CE2" w:rsidRDefault="003D3FF3" w:rsidP="002E5CE2">
            <w:pPr>
              <w:autoSpaceDE w:val="0"/>
              <w:autoSpaceDN w:val="0"/>
              <w:adjustRightInd w:val="0"/>
              <w:jc w:val="center"/>
              <w:rPr>
                <w:rFonts w:eastAsia="Times New Roman"/>
                <w:sz w:val="20"/>
                <w:szCs w:val="20"/>
                <w:lang w:eastAsia="en-US"/>
              </w:rPr>
            </w:pPr>
            <w:r w:rsidRPr="002E5CE2">
              <w:rPr>
                <w:rFonts w:eastAsia="Times New Roman"/>
                <w:sz w:val="20"/>
                <w:szCs w:val="20"/>
                <w:lang w:eastAsia="en-US"/>
              </w:rPr>
              <w:t>18</w:t>
            </w:r>
          </w:p>
        </w:tc>
        <w:tc>
          <w:tcPr>
            <w:tcW w:w="1728" w:type="dxa"/>
          </w:tcPr>
          <w:p w14:paraId="4D88078E" w14:textId="07DA98E6" w:rsidR="003D3FF3" w:rsidRPr="002E5CE2" w:rsidRDefault="00AC065C" w:rsidP="002E5CE2">
            <w:pPr>
              <w:autoSpaceDE w:val="0"/>
              <w:autoSpaceDN w:val="0"/>
              <w:adjustRightInd w:val="0"/>
              <w:rPr>
                <w:rFonts w:eastAsia="Times New Roman"/>
                <w:sz w:val="20"/>
                <w:szCs w:val="20"/>
                <w:lang w:eastAsia="en-US"/>
              </w:rPr>
            </w:pPr>
            <w:proofErr w:type="spellStart"/>
            <w:r>
              <w:rPr>
                <w:rFonts w:eastAsia="Times New Roman"/>
                <w:sz w:val="20"/>
                <w:szCs w:val="20"/>
                <w:lang w:eastAsia="en-US"/>
              </w:rPr>
              <w:t>P</w:t>
            </w:r>
            <w:r w:rsidR="003D3FF3" w:rsidRPr="002E5CE2">
              <w:rPr>
                <w:rFonts w:eastAsia="Times New Roman"/>
                <w:sz w:val="20"/>
                <w:szCs w:val="20"/>
                <w:lang w:eastAsia="en-US"/>
              </w:rPr>
              <w:t>View</w:t>
            </w:r>
            <w:proofErr w:type="spellEnd"/>
          </w:p>
        </w:tc>
        <w:tc>
          <w:tcPr>
            <w:tcW w:w="5879" w:type="dxa"/>
          </w:tcPr>
          <w:p w14:paraId="7696AF1F" w14:textId="77777777" w:rsidR="003D3FF3" w:rsidRPr="002E5CE2" w:rsidRDefault="008C2AF6" w:rsidP="002E5CE2">
            <w:pPr>
              <w:jc w:val="both"/>
              <w:rPr>
                <w:sz w:val="20"/>
                <w:szCs w:val="20"/>
                <w:lang w:val="en-GB"/>
              </w:rPr>
            </w:pPr>
            <w:r w:rsidRPr="002E5CE2">
              <w:rPr>
                <w:sz w:val="20"/>
                <w:szCs w:val="20"/>
                <w:lang w:val="en-GB"/>
              </w:rPr>
              <w:t xml:space="preserve">2 strings (name, view source), Physical </w:t>
            </w:r>
          </w:p>
        </w:tc>
      </w:tr>
      <w:tr w:rsidR="003D3FF3" w:rsidRPr="002E5CE2" w14:paraId="618F6AB1" w14:textId="77777777" w:rsidTr="004424D4">
        <w:tc>
          <w:tcPr>
            <w:tcW w:w="1006" w:type="dxa"/>
          </w:tcPr>
          <w:p w14:paraId="77A84BAB" w14:textId="77777777" w:rsidR="003D3FF3" w:rsidRPr="002E5CE2" w:rsidRDefault="003D3FF3" w:rsidP="002E5CE2">
            <w:pPr>
              <w:autoSpaceDE w:val="0"/>
              <w:autoSpaceDN w:val="0"/>
              <w:adjustRightInd w:val="0"/>
              <w:jc w:val="center"/>
              <w:rPr>
                <w:rFonts w:eastAsia="Times New Roman"/>
                <w:sz w:val="20"/>
                <w:szCs w:val="20"/>
                <w:lang w:eastAsia="en-US"/>
              </w:rPr>
            </w:pPr>
            <w:r w:rsidRPr="002E5CE2">
              <w:rPr>
                <w:rFonts w:eastAsia="Times New Roman"/>
                <w:sz w:val="20"/>
                <w:szCs w:val="20"/>
                <w:lang w:eastAsia="en-US"/>
              </w:rPr>
              <w:t>19</w:t>
            </w:r>
          </w:p>
        </w:tc>
        <w:tc>
          <w:tcPr>
            <w:tcW w:w="1728" w:type="dxa"/>
          </w:tcPr>
          <w:p w14:paraId="0E6BC8C6" w14:textId="68287456" w:rsidR="003D3FF3" w:rsidRPr="002E5CE2" w:rsidRDefault="00AC065C" w:rsidP="002E5CE2">
            <w:pPr>
              <w:autoSpaceDE w:val="0"/>
              <w:autoSpaceDN w:val="0"/>
              <w:adjustRightInd w:val="0"/>
              <w:rPr>
                <w:rFonts w:eastAsia="Times New Roman"/>
                <w:sz w:val="20"/>
                <w:szCs w:val="20"/>
                <w:lang w:eastAsia="en-US"/>
              </w:rPr>
            </w:pPr>
            <w:proofErr w:type="spellStart"/>
            <w:r>
              <w:rPr>
                <w:rFonts w:eastAsia="Times New Roman"/>
                <w:sz w:val="20"/>
                <w:szCs w:val="20"/>
                <w:lang w:eastAsia="en-US"/>
              </w:rPr>
              <w:t>P</w:t>
            </w:r>
            <w:r w:rsidR="003D3FF3" w:rsidRPr="002E5CE2">
              <w:rPr>
                <w:rFonts w:eastAsia="Times New Roman"/>
                <w:sz w:val="20"/>
                <w:szCs w:val="20"/>
                <w:lang w:eastAsia="en-US"/>
              </w:rPr>
              <w:t>User</w:t>
            </w:r>
            <w:proofErr w:type="spellEnd"/>
          </w:p>
        </w:tc>
        <w:tc>
          <w:tcPr>
            <w:tcW w:w="5879" w:type="dxa"/>
          </w:tcPr>
          <w:p w14:paraId="58020BE6" w14:textId="77777777" w:rsidR="003D3FF3" w:rsidRPr="002E5CE2" w:rsidRDefault="008C2AF6" w:rsidP="002E5CE2">
            <w:pPr>
              <w:jc w:val="both"/>
              <w:rPr>
                <w:sz w:val="20"/>
                <w:szCs w:val="20"/>
                <w:lang w:val="en-GB"/>
              </w:rPr>
            </w:pPr>
            <w:r w:rsidRPr="002E5CE2">
              <w:rPr>
                <w:sz w:val="20"/>
                <w:szCs w:val="20"/>
                <w:lang w:val="en-GB"/>
              </w:rPr>
              <w:t>1 string (name), Physical</w:t>
            </w:r>
          </w:p>
        </w:tc>
      </w:tr>
      <w:tr w:rsidR="003D3FF3" w:rsidRPr="002E5CE2" w14:paraId="3D54DEAC" w14:textId="77777777" w:rsidTr="004424D4">
        <w:tc>
          <w:tcPr>
            <w:tcW w:w="1006" w:type="dxa"/>
          </w:tcPr>
          <w:p w14:paraId="55FCF6F8" w14:textId="77777777" w:rsidR="003D3FF3" w:rsidRPr="002E5CE2" w:rsidRDefault="003D3FF3" w:rsidP="002E5CE2">
            <w:pPr>
              <w:autoSpaceDE w:val="0"/>
              <w:autoSpaceDN w:val="0"/>
              <w:adjustRightInd w:val="0"/>
              <w:jc w:val="center"/>
              <w:rPr>
                <w:rFonts w:eastAsia="Times New Roman"/>
                <w:sz w:val="20"/>
                <w:szCs w:val="20"/>
                <w:lang w:eastAsia="en-US"/>
              </w:rPr>
            </w:pPr>
            <w:r w:rsidRPr="002E5CE2">
              <w:rPr>
                <w:rFonts w:eastAsia="Times New Roman"/>
                <w:sz w:val="20"/>
                <w:szCs w:val="20"/>
                <w:lang w:eastAsia="en-US"/>
              </w:rPr>
              <w:t>20</w:t>
            </w:r>
          </w:p>
        </w:tc>
        <w:tc>
          <w:tcPr>
            <w:tcW w:w="1728" w:type="dxa"/>
          </w:tcPr>
          <w:p w14:paraId="649B6CCC" w14:textId="7303FDB3" w:rsidR="003D3FF3" w:rsidRPr="002E5CE2" w:rsidRDefault="00AC065C" w:rsidP="002E5CE2">
            <w:pPr>
              <w:autoSpaceDE w:val="0"/>
              <w:autoSpaceDN w:val="0"/>
              <w:adjustRightInd w:val="0"/>
              <w:rPr>
                <w:rFonts w:eastAsia="Times New Roman"/>
                <w:sz w:val="20"/>
                <w:szCs w:val="20"/>
                <w:lang w:eastAsia="en-US"/>
              </w:rPr>
            </w:pPr>
            <w:proofErr w:type="spellStart"/>
            <w:r>
              <w:rPr>
                <w:rFonts w:eastAsia="Times New Roman"/>
                <w:sz w:val="20"/>
                <w:szCs w:val="20"/>
                <w:lang w:eastAsia="en-US"/>
              </w:rPr>
              <w:t>P</w:t>
            </w:r>
            <w:r w:rsidR="003D3FF3" w:rsidRPr="002E5CE2">
              <w:rPr>
                <w:rFonts w:eastAsia="Times New Roman"/>
                <w:sz w:val="20"/>
                <w:szCs w:val="20"/>
                <w:lang w:eastAsia="en-US"/>
              </w:rPr>
              <w:t>Transaction</w:t>
            </w:r>
            <w:proofErr w:type="spellEnd"/>
          </w:p>
        </w:tc>
        <w:tc>
          <w:tcPr>
            <w:tcW w:w="5879" w:type="dxa"/>
          </w:tcPr>
          <w:p w14:paraId="39A9ACBF" w14:textId="77777777" w:rsidR="003D3FF3" w:rsidRPr="002E5CE2" w:rsidRDefault="008C2AF6" w:rsidP="00D31938">
            <w:pPr>
              <w:jc w:val="both"/>
              <w:rPr>
                <w:sz w:val="20"/>
                <w:szCs w:val="20"/>
                <w:lang w:val="en-GB"/>
              </w:rPr>
            </w:pPr>
            <w:r w:rsidRPr="002E5CE2">
              <w:rPr>
                <w:sz w:val="20"/>
                <w:szCs w:val="20"/>
                <w:lang w:val="en-GB"/>
              </w:rPr>
              <w:t>4 integers (</w:t>
            </w:r>
            <w:proofErr w:type="spellStart"/>
            <w:r w:rsidRPr="002E5CE2">
              <w:rPr>
                <w:sz w:val="20"/>
                <w:szCs w:val="20"/>
                <w:lang w:val="en-GB"/>
              </w:rPr>
              <w:t>nrecs</w:t>
            </w:r>
            <w:proofErr w:type="spellEnd"/>
            <w:r w:rsidRPr="002E5CE2">
              <w:rPr>
                <w:sz w:val="20"/>
                <w:szCs w:val="20"/>
                <w:lang w:val="en-GB"/>
              </w:rPr>
              <w:t xml:space="preserve">, </w:t>
            </w:r>
            <w:r w:rsidR="00D31938">
              <w:rPr>
                <w:sz w:val="20"/>
                <w:szCs w:val="20"/>
                <w:lang w:val="en-GB"/>
              </w:rPr>
              <w:t>role</w:t>
            </w:r>
            <w:r w:rsidRPr="002E5CE2">
              <w:rPr>
                <w:sz w:val="20"/>
                <w:szCs w:val="20"/>
                <w:lang w:val="en-GB"/>
              </w:rPr>
              <w:t xml:space="preserve"> id, user id, time)</w:t>
            </w:r>
          </w:p>
        </w:tc>
      </w:tr>
      <w:tr w:rsidR="003D3FF3" w:rsidRPr="002E5CE2" w14:paraId="4A7D9EFB" w14:textId="77777777" w:rsidTr="004424D4">
        <w:tc>
          <w:tcPr>
            <w:tcW w:w="1006" w:type="dxa"/>
          </w:tcPr>
          <w:p w14:paraId="7BEF4AAA" w14:textId="77777777" w:rsidR="003D3FF3" w:rsidRPr="002E5CE2" w:rsidRDefault="003D3FF3" w:rsidP="002E5CE2">
            <w:pPr>
              <w:autoSpaceDE w:val="0"/>
              <w:autoSpaceDN w:val="0"/>
              <w:adjustRightInd w:val="0"/>
              <w:jc w:val="center"/>
              <w:rPr>
                <w:rFonts w:eastAsia="Times New Roman"/>
                <w:sz w:val="20"/>
                <w:szCs w:val="20"/>
                <w:lang w:eastAsia="en-US"/>
              </w:rPr>
            </w:pPr>
            <w:r w:rsidRPr="002E5CE2">
              <w:rPr>
                <w:rFonts w:eastAsia="Times New Roman"/>
                <w:sz w:val="20"/>
                <w:szCs w:val="20"/>
                <w:lang w:eastAsia="en-US"/>
              </w:rPr>
              <w:t>21</w:t>
            </w:r>
          </w:p>
        </w:tc>
        <w:tc>
          <w:tcPr>
            <w:tcW w:w="1728" w:type="dxa"/>
          </w:tcPr>
          <w:p w14:paraId="26106853" w14:textId="77777777" w:rsidR="003D3FF3" w:rsidRPr="002E5CE2" w:rsidRDefault="003D3FF3" w:rsidP="002E5CE2">
            <w:pPr>
              <w:autoSpaceDE w:val="0"/>
              <w:autoSpaceDN w:val="0"/>
              <w:adjustRightInd w:val="0"/>
              <w:rPr>
                <w:rFonts w:eastAsia="Times New Roman"/>
                <w:sz w:val="20"/>
                <w:szCs w:val="20"/>
                <w:lang w:eastAsia="en-US"/>
              </w:rPr>
            </w:pPr>
            <w:r w:rsidRPr="002E5CE2">
              <w:rPr>
                <w:rFonts w:eastAsia="Times New Roman"/>
                <w:sz w:val="20"/>
                <w:szCs w:val="20"/>
                <w:lang w:eastAsia="en-US"/>
              </w:rPr>
              <w:t>Grant</w:t>
            </w:r>
          </w:p>
        </w:tc>
        <w:tc>
          <w:tcPr>
            <w:tcW w:w="5879" w:type="dxa"/>
          </w:tcPr>
          <w:p w14:paraId="5E7F08B3" w14:textId="77777777" w:rsidR="003D3FF3" w:rsidRPr="002E5CE2" w:rsidRDefault="0049479F" w:rsidP="002E5CE2">
            <w:pPr>
              <w:jc w:val="both"/>
              <w:rPr>
                <w:sz w:val="20"/>
                <w:szCs w:val="20"/>
                <w:lang w:val="en-GB"/>
              </w:rPr>
            </w:pPr>
            <w:r>
              <w:rPr>
                <w:sz w:val="20"/>
                <w:szCs w:val="20"/>
                <w:lang w:val="en-GB"/>
              </w:rPr>
              <w:t>3 integers (privilege, see 9.2.7</w:t>
            </w:r>
            <w:r w:rsidR="008C2AF6" w:rsidRPr="002E5CE2">
              <w:rPr>
                <w:sz w:val="20"/>
                <w:szCs w:val="20"/>
                <w:lang w:val="en-GB"/>
              </w:rPr>
              <w:t>, object id, grantee id), Physical</w:t>
            </w:r>
          </w:p>
        </w:tc>
      </w:tr>
      <w:tr w:rsidR="003D3FF3" w:rsidRPr="002E5CE2" w14:paraId="5151BCC1" w14:textId="77777777" w:rsidTr="004424D4">
        <w:tc>
          <w:tcPr>
            <w:tcW w:w="1006" w:type="dxa"/>
          </w:tcPr>
          <w:p w14:paraId="5048E8DC" w14:textId="77777777" w:rsidR="003D3FF3" w:rsidRPr="002E5CE2" w:rsidRDefault="003D3FF3" w:rsidP="002E5CE2">
            <w:pPr>
              <w:autoSpaceDE w:val="0"/>
              <w:autoSpaceDN w:val="0"/>
              <w:adjustRightInd w:val="0"/>
              <w:jc w:val="center"/>
              <w:rPr>
                <w:rFonts w:eastAsia="Times New Roman"/>
                <w:sz w:val="20"/>
                <w:szCs w:val="20"/>
                <w:lang w:eastAsia="en-US"/>
              </w:rPr>
            </w:pPr>
            <w:r w:rsidRPr="002E5CE2">
              <w:rPr>
                <w:rFonts w:eastAsia="Times New Roman"/>
                <w:sz w:val="20"/>
                <w:szCs w:val="20"/>
                <w:lang w:eastAsia="en-US"/>
              </w:rPr>
              <w:t>22</w:t>
            </w:r>
          </w:p>
        </w:tc>
        <w:tc>
          <w:tcPr>
            <w:tcW w:w="1728" w:type="dxa"/>
          </w:tcPr>
          <w:p w14:paraId="181A2C6C" w14:textId="77777777" w:rsidR="003D3FF3" w:rsidRPr="002E5CE2" w:rsidRDefault="003D3FF3" w:rsidP="002E5CE2">
            <w:pPr>
              <w:autoSpaceDE w:val="0"/>
              <w:autoSpaceDN w:val="0"/>
              <w:adjustRightInd w:val="0"/>
              <w:rPr>
                <w:rFonts w:eastAsia="Times New Roman"/>
                <w:sz w:val="20"/>
                <w:szCs w:val="20"/>
                <w:lang w:eastAsia="en-US"/>
              </w:rPr>
            </w:pPr>
            <w:r w:rsidRPr="002E5CE2">
              <w:rPr>
                <w:rFonts w:eastAsia="Times New Roman"/>
                <w:sz w:val="20"/>
                <w:szCs w:val="20"/>
                <w:lang w:eastAsia="en-US"/>
              </w:rPr>
              <w:t>Revoke</w:t>
            </w:r>
          </w:p>
        </w:tc>
        <w:tc>
          <w:tcPr>
            <w:tcW w:w="5879" w:type="dxa"/>
          </w:tcPr>
          <w:p w14:paraId="3F26DF4F" w14:textId="77777777" w:rsidR="003D3FF3" w:rsidRPr="002E5CE2" w:rsidRDefault="008C2AF6" w:rsidP="002E5CE2">
            <w:pPr>
              <w:jc w:val="both"/>
              <w:rPr>
                <w:sz w:val="20"/>
                <w:szCs w:val="20"/>
                <w:lang w:val="en-GB"/>
              </w:rPr>
            </w:pPr>
            <w:r w:rsidRPr="002E5CE2">
              <w:rPr>
                <w:sz w:val="20"/>
                <w:szCs w:val="20"/>
                <w:lang w:val="en-GB"/>
              </w:rPr>
              <w:t>Grant</w:t>
            </w:r>
          </w:p>
        </w:tc>
      </w:tr>
      <w:tr w:rsidR="003D3FF3" w:rsidRPr="002E5CE2" w14:paraId="38CBE2C0" w14:textId="77777777" w:rsidTr="004424D4">
        <w:tc>
          <w:tcPr>
            <w:tcW w:w="1006" w:type="dxa"/>
          </w:tcPr>
          <w:p w14:paraId="47C316E6" w14:textId="77777777" w:rsidR="003D3FF3" w:rsidRPr="002E5CE2" w:rsidRDefault="003D3FF3" w:rsidP="002E5CE2">
            <w:pPr>
              <w:autoSpaceDE w:val="0"/>
              <w:autoSpaceDN w:val="0"/>
              <w:adjustRightInd w:val="0"/>
              <w:jc w:val="center"/>
              <w:rPr>
                <w:rFonts w:eastAsia="Times New Roman"/>
                <w:sz w:val="20"/>
                <w:szCs w:val="20"/>
                <w:lang w:eastAsia="en-US"/>
              </w:rPr>
            </w:pPr>
            <w:r w:rsidRPr="002E5CE2">
              <w:rPr>
                <w:rFonts w:eastAsia="Times New Roman"/>
                <w:sz w:val="20"/>
                <w:szCs w:val="20"/>
                <w:lang w:eastAsia="en-US"/>
              </w:rPr>
              <w:t>23</w:t>
            </w:r>
          </w:p>
        </w:tc>
        <w:tc>
          <w:tcPr>
            <w:tcW w:w="1728" w:type="dxa"/>
          </w:tcPr>
          <w:p w14:paraId="225246C7" w14:textId="7B28C2E5" w:rsidR="003D3FF3" w:rsidRPr="002E5CE2" w:rsidRDefault="00AC065C" w:rsidP="002E5CE2">
            <w:pPr>
              <w:autoSpaceDE w:val="0"/>
              <w:autoSpaceDN w:val="0"/>
              <w:adjustRightInd w:val="0"/>
              <w:rPr>
                <w:rFonts w:eastAsia="Times New Roman"/>
                <w:sz w:val="20"/>
                <w:szCs w:val="20"/>
                <w:lang w:eastAsia="en-US"/>
              </w:rPr>
            </w:pPr>
            <w:r>
              <w:rPr>
                <w:rFonts w:eastAsia="Times New Roman"/>
                <w:sz w:val="20"/>
                <w:szCs w:val="20"/>
                <w:lang w:eastAsia="en-US"/>
              </w:rPr>
              <w:t>P</w:t>
            </w:r>
            <w:r w:rsidR="003D3FF3" w:rsidRPr="002E5CE2">
              <w:rPr>
                <w:rFonts w:eastAsia="Times New Roman"/>
                <w:sz w:val="20"/>
                <w:szCs w:val="20"/>
                <w:lang w:eastAsia="en-US"/>
              </w:rPr>
              <w:t>Role</w:t>
            </w:r>
            <w:r w:rsidR="00AB1204">
              <w:rPr>
                <w:rFonts w:eastAsia="Times New Roman"/>
                <w:sz w:val="20"/>
                <w:szCs w:val="20"/>
                <w:lang w:eastAsia="en-US"/>
              </w:rPr>
              <w:t>1</w:t>
            </w:r>
          </w:p>
        </w:tc>
        <w:tc>
          <w:tcPr>
            <w:tcW w:w="5879" w:type="dxa"/>
          </w:tcPr>
          <w:p w14:paraId="4972163C" w14:textId="77777777" w:rsidR="003D3FF3" w:rsidRPr="002E5CE2" w:rsidRDefault="008C2AF6" w:rsidP="002E5CE2">
            <w:pPr>
              <w:jc w:val="both"/>
              <w:rPr>
                <w:sz w:val="20"/>
                <w:szCs w:val="20"/>
                <w:lang w:val="en-GB"/>
              </w:rPr>
            </w:pPr>
            <w:r w:rsidRPr="002E5CE2">
              <w:rPr>
                <w:sz w:val="20"/>
                <w:szCs w:val="20"/>
                <w:lang w:val="en-GB"/>
              </w:rPr>
              <w:t>1 string (name), Physical</w:t>
            </w:r>
            <w:r w:rsidR="009A30E6">
              <w:rPr>
                <w:sz w:val="20"/>
                <w:szCs w:val="20"/>
                <w:lang w:val="en-GB"/>
              </w:rPr>
              <w:t xml:space="preserve">. </w:t>
            </w:r>
            <w:r w:rsidR="009A30E6" w:rsidRPr="009A30E6">
              <w:rPr>
                <w:i/>
                <w:sz w:val="20"/>
                <w:szCs w:val="20"/>
                <w:lang w:val="en-GB"/>
              </w:rPr>
              <w:t>D</w:t>
            </w:r>
            <w:r w:rsidR="00C17B37" w:rsidRPr="009A30E6">
              <w:rPr>
                <w:i/>
                <w:sz w:val="20"/>
                <w:szCs w:val="20"/>
                <w:lang w:val="en-GB"/>
              </w:rPr>
              <w:t>eprecated</w:t>
            </w:r>
            <w:r w:rsidR="00AA3CF8">
              <w:rPr>
                <w:i/>
                <w:sz w:val="20"/>
                <w:szCs w:val="20"/>
                <w:lang w:val="en-GB"/>
              </w:rPr>
              <w:t xml:space="preserve"> – use Role instead</w:t>
            </w:r>
          </w:p>
        </w:tc>
      </w:tr>
      <w:tr w:rsidR="003D3FF3" w:rsidRPr="002E5CE2" w14:paraId="578592CF" w14:textId="77777777" w:rsidTr="004424D4">
        <w:tc>
          <w:tcPr>
            <w:tcW w:w="1006" w:type="dxa"/>
          </w:tcPr>
          <w:p w14:paraId="00C6A942" w14:textId="77777777" w:rsidR="003D3FF3" w:rsidRPr="002E5CE2" w:rsidRDefault="004B02B6" w:rsidP="002E5CE2">
            <w:pPr>
              <w:autoSpaceDE w:val="0"/>
              <w:autoSpaceDN w:val="0"/>
              <w:adjustRightInd w:val="0"/>
              <w:jc w:val="center"/>
              <w:rPr>
                <w:rFonts w:eastAsia="Times New Roman"/>
                <w:sz w:val="20"/>
                <w:szCs w:val="20"/>
                <w:lang w:eastAsia="en-US"/>
              </w:rPr>
            </w:pPr>
            <w:r w:rsidRPr="002E5CE2">
              <w:rPr>
                <w:rFonts w:eastAsia="Times New Roman"/>
                <w:sz w:val="20"/>
                <w:szCs w:val="20"/>
                <w:lang w:eastAsia="en-US"/>
              </w:rPr>
              <w:t>24</w:t>
            </w:r>
          </w:p>
        </w:tc>
        <w:tc>
          <w:tcPr>
            <w:tcW w:w="1728" w:type="dxa"/>
          </w:tcPr>
          <w:p w14:paraId="605803B8" w14:textId="77777777" w:rsidR="003D3FF3" w:rsidRPr="002E5CE2" w:rsidRDefault="003D3FF3" w:rsidP="002E5CE2">
            <w:pPr>
              <w:autoSpaceDE w:val="0"/>
              <w:autoSpaceDN w:val="0"/>
              <w:adjustRightInd w:val="0"/>
              <w:rPr>
                <w:rFonts w:eastAsia="Times New Roman"/>
                <w:sz w:val="20"/>
                <w:szCs w:val="20"/>
                <w:lang w:eastAsia="en-US"/>
              </w:rPr>
            </w:pPr>
            <w:r w:rsidRPr="002E5CE2">
              <w:rPr>
                <w:rFonts w:eastAsia="Times New Roman"/>
                <w:sz w:val="20"/>
                <w:szCs w:val="20"/>
                <w:lang w:eastAsia="en-US"/>
              </w:rPr>
              <w:t>Column2</w:t>
            </w:r>
            <w:r w:rsidR="00237E41" w:rsidRPr="002E5CE2">
              <w:rPr>
                <w:rFonts w:eastAsia="Times New Roman"/>
                <w:sz w:val="20"/>
                <w:szCs w:val="20"/>
                <w:lang w:eastAsia="en-US"/>
              </w:rPr>
              <w:fldChar w:fldCharType="begin"/>
            </w:r>
            <w:r w:rsidR="00A44A70">
              <w:instrText xml:space="preserve"> XE "</w:instrText>
            </w:r>
            <w:r w:rsidR="00A44A70" w:rsidRPr="002E5CE2">
              <w:rPr>
                <w:rFonts w:eastAsia="Times New Roman"/>
                <w:sz w:val="20"/>
                <w:szCs w:val="20"/>
                <w:lang w:eastAsia="en-US"/>
              </w:rPr>
              <w:instrText>Column2</w:instrText>
            </w:r>
            <w:r w:rsidR="00A44A70">
              <w:instrText xml:space="preserve">" </w:instrText>
            </w:r>
            <w:r w:rsidR="00237E41" w:rsidRPr="002E5CE2">
              <w:rPr>
                <w:rFonts w:eastAsia="Times New Roman"/>
                <w:sz w:val="20"/>
                <w:szCs w:val="20"/>
                <w:lang w:eastAsia="en-US"/>
              </w:rPr>
              <w:fldChar w:fldCharType="end"/>
            </w:r>
          </w:p>
        </w:tc>
        <w:tc>
          <w:tcPr>
            <w:tcW w:w="5879" w:type="dxa"/>
          </w:tcPr>
          <w:p w14:paraId="14E9361C" w14:textId="77777777" w:rsidR="00D15F52" w:rsidRDefault="00A873B4" w:rsidP="005556B4">
            <w:pPr>
              <w:jc w:val="both"/>
              <w:rPr>
                <w:sz w:val="20"/>
                <w:szCs w:val="20"/>
                <w:lang w:val="en-GB"/>
              </w:rPr>
            </w:pPr>
            <w:r w:rsidRPr="002E5CE2">
              <w:rPr>
                <w:sz w:val="20"/>
                <w:szCs w:val="20"/>
                <w:lang w:val="en-GB"/>
              </w:rPr>
              <w:t>1 strin</w:t>
            </w:r>
            <w:r w:rsidR="005556B4">
              <w:rPr>
                <w:sz w:val="20"/>
                <w:szCs w:val="20"/>
                <w:lang w:val="en-GB"/>
              </w:rPr>
              <w:t>g (default</w:t>
            </w:r>
            <w:r w:rsidR="008C2AF6" w:rsidRPr="002E5CE2">
              <w:rPr>
                <w:sz w:val="20"/>
                <w:szCs w:val="20"/>
                <w:lang w:val="en-GB"/>
              </w:rPr>
              <w:t>)</w:t>
            </w:r>
            <w:r w:rsidR="00047403" w:rsidRPr="002E5CE2">
              <w:rPr>
                <w:sz w:val="20"/>
                <w:szCs w:val="20"/>
                <w:lang w:val="en-GB"/>
              </w:rPr>
              <w:t>,</w:t>
            </w:r>
            <w:r w:rsidRPr="002E5CE2">
              <w:rPr>
                <w:sz w:val="20"/>
                <w:szCs w:val="20"/>
                <w:lang w:val="en-GB"/>
              </w:rPr>
              <w:t xml:space="preserve"> </w:t>
            </w:r>
            <w:r w:rsidR="002538D7">
              <w:rPr>
                <w:sz w:val="20"/>
                <w:szCs w:val="20"/>
                <w:lang w:val="en-GB"/>
              </w:rPr>
              <w:t>1</w:t>
            </w:r>
            <w:r w:rsidR="005556B4">
              <w:rPr>
                <w:sz w:val="20"/>
                <w:szCs w:val="20"/>
                <w:lang w:val="en-GB"/>
              </w:rPr>
              <w:t xml:space="preserve"> </w:t>
            </w:r>
            <w:proofErr w:type="spellStart"/>
            <w:r w:rsidR="005556B4">
              <w:rPr>
                <w:sz w:val="20"/>
                <w:szCs w:val="20"/>
                <w:lang w:val="en-GB"/>
              </w:rPr>
              <w:t>boolean</w:t>
            </w:r>
            <w:proofErr w:type="spellEnd"/>
            <w:r w:rsidR="005556B4">
              <w:rPr>
                <w:sz w:val="20"/>
                <w:szCs w:val="20"/>
                <w:lang w:val="en-GB"/>
              </w:rPr>
              <w:t xml:space="preserve"> (</w:t>
            </w:r>
            <w:proofErr w:type="spellStart"/>
            <w:r w:rsidR="005556B4">
              <w:rPr>
                <w:sz w:val="20"/>
                <w:szCs w:val="20"/>
                <w:lang w:val="en-GB"/>
              </w:rPr>
              <w:t>notNull</w:t>
            </w:r>
            <w:proofErr w:type="spellEnd"/>
            <w:r w:rsidR="00047403" w:rsidRPr="002E5CE2">
              <w:rPr>
                <w:sz w:val="20"/>
                <w:szCs w:val="20"/>
                <w:lang w:val="en-GB"/>
              </w:rPr>
              <w:t>)</w:t>
            </w:r>
            <w:r w:rsidR="008C2AF6" w:rsidRPr="002E5CE2">
              <w:rPr>
                <w:sz w:val="20"/>
                <w:szCs w:val="20"/>
                <w:lang w:val="en-GB"/>
              </w:rPr>
              <w:t>,</w:t>
            </w:r>
            <w:r w:rsidR="002538D7">
              <w:rPr>
                <w:sz w:val="20"/>
                <w:szCs w:val="20"/>
                <w:lang w:val="en-GB"/>
              </w:rPr>
              <w:t xml:space="preserve"> 1 </w:t>
            </w:r>
            <w:r w:rsidR="00D15F52">
              <w:rPr>
                <w:sz w:val="20"/>
                <w:szCs w:val="20"/>
                <w:lang w:val="en-GB"/>
              </w:rPr>
              <w:t>int (</w:t>
            </w:r>
            <w:proofErr w:type="spellStart"/>
            <w:r w:rsidR="002538D7">
              <w:rPr>
                <w:sz w:val="20"/>
                <w:szCs w:val="20"/>
                <w:lang w:val="en-GB"/>
              </w:rPr>
              <w:t>GenerationRule</w:t>
            </w:r>
            <w:proofErr w:type="spellEnd"/>
            <w:r w:rsidR="00D15F52">
              <w:rPr>
                <w:sz w:val="20"/>
                <w:szCs w:val="20"/>
                <w:lang w:val="en-GB"/>
              </w:rPr>
              <w:t>)</w:t>
            </w:r>
            <w:r w:rsidR="002538D7">
              <w:rPr>
                <w:sz w:val="20"/>
                <w:szCs w:val="20"/>
                <w:lang w:val="en-GB"/>
              </w:rPr>
              <w:t>,</w:t>
            </w:r>
            <w:r w:rsidR="008C2AF6" w:rsidRPr="002E5CE2">
              <w:rPr>
                <w:sz w:val="20"/>
                <w:szCs w:val="20"/>
                <w:lang w:val="en-GB"/>
              </w:rPr>
              <w:t xml:space="preserve"> Column</w:t>
            </w:r>
          </w:p>
          <w:p w14:paraId="2B939345" w14:textId="4801BF0B" w:rsidR="003D3FF3" w:rsidRPr="007B0BD9" w:rsidRDefault="00D15F52" w:rsidP="005556B4">
            <w:pPr>
              <w:jc w:val="both"/>
              <w:rPr>
                <w:sz w:val="20"/>
                <w:lang w:val="en-GB"/>
              </w:rPr>
            </w:pPr>
            <w:r>
              <w:rPr>
                <w:sz w:val="20"/>
                <w:szCs w:val="20"/>
                <w:lang w:val="en-GB"/>
              </w:rPr>
              <w:t xml:space="preserve">For </w:t>
            </w:r>
            <w:proofErr w:type="spellStart"/>
            <w:r>
              <w:rPr>
                <w:sz w:val="20"/>
                <w:szCs w:val="20"/>
                <w:lang w:val="en-GB"/>
              </w:rPr>
              <w:t>GenerationRule</w:t>
            </w:r>
            <w:proofErr w:type="spellEnd"/>
            <w:r>
              <w:rPr>
                <w:sz w:val="20"/>
                <w:szCs w:val="20"/>
                <w:lang w:val="en-GB"/>
              </w:rPr>
              <w:t xml:space="preserve"> see 9.2.12</w:t>
            </w:r>
            <w:r w:rsidR="009A30E6">
              <w:rPr>
                <w:sz w:val="20"/>
                <w:szCs w:val="20"/>
                <w:lang w:val="en-GB"/>
              </w:rPr>
              <w:t xml:space="preserve"> </w:t>
            </w:r>
          </w:p>
        </w:tc>
      </w:tr>
      <w:tr w:rsidR="00FB04C2" w:rsidRPr="002E5CE2" w14:paraId="42CA7603" w14:textId="77777777" w:rsidTr="004424D4">
        <w:tc>
          <w:tcPr>
            <w:tcW w:w="1006" w:type="dxa"/>
          </w:tcPr>
          <w:p w14:paraId="3A5DF9BF" w14:textId="77777777" w:rsidR="00FB04C2" w:rsidRPr="002E5CE2" w:rsidRDefault="00FB04C2" w:rsidP="002E5CE2">
            <w:pPr>
              <w:autoSpaceDE w:val="0"/>
              <w:autoSpaceDN w:val="0"/>
              <w:adjustRightInd w:val="0"/>
              <w:jc w:val="center"/>
              <w:rPr>
                <w:rFonts w:eastAsia="Times New Roman"/>
                <w:sz w:val="20"/>
                <w:szCs w:val="20"/>
                <w:lang w:eastAsia="en-US"/>
              </w:rPr>
            </w:pPr>
            <w:r w:rsidRPr="002E5CE2">
              <w:rPr>
                <w:rFonts w:eastAsia="Times New Roman"/>
                <w:sz w:val="20"/>
                <w:szCs w:val="20"/>
                <w:lang w:eastAsia="en-US"/>
              </w:rPr>
              <w:t>25</w:t>
            </w:r>
          </w:p>
        </w:tc>
        <w:tc>
          <w:tcPr>
            <w:tcW w:w="1728" w:type="dxa"/>
          </w:tcPr>
          <w:p w14:paraId="4242F977" w14:textId="77777777" w:rsidR="00FB04C2" w:rsidRPr="00AE0FBB" w:rsidRDefault="00FB04C2" w:rsidP="002E5CE2">
            <w:pPr>
              <w:autoSpaceDE w:val="0"/>
              <w:autoSpaceDN w:val="0"/>
              <w:adjustRightInd w:val="0"/>
              <w:rPr>
                <w:rFonts w:eastAsia="Times New Roman"/>
                <w:i/>
                <w:iCs/>
                <w:sz w:val="20"/>
                <w:szCs w:val="20"/>
                <w:lang w:eastAsia="en-US"/>
              </w:rPr>
            </w:pPr>
            <w:r w:rsidRPr="00AE0FBB">
              <w:rPr>
                <w:rFonts w:eastAsia="Times New Roman"/>
                <w:i/>
                <w:iCs/>
                <w:sz w:val="20"/>
                <w:szCs w:val="20"/>
                <w:lang w:eastAsia="en-US"/>
              </w:rPr>
              <w:t>Type</w:t>
            </w:r>
          </w:p>
        </w:tc>
        <w:tc>
          <w:tcPr>
            <w:tcW w:w="5879" w:type="dxa"/>
          </w:tcPr>
          <w:p w14:paraId="1E692558" w14:textId="2F62628E" w:rsidR="00FB04C2" w:rsidRPr="00AE0FBB" w:rsidRDefault="00FB04C2" w:rsidP="002E5CE2">
            <w:pPr>
              <w:jc w:val="both"/>
              <w:rPr>
                <w:i/>
                <w:iCs/>
                <w:sz w:val="20"/>
                <w:szCs w:val="20"/>
                <w:lang w:val="en-GB"/>
              </w:rPr>
            </w:pPr>
            <w:r w:rsidRPr="00AE0FBB">
              <w:rPr>
                <w:i/>
                <w:iCs/>
                <w:sz w:val="20"/>
                <w:szCs w:val="20"/>
                <w:lang w:val="en-GB"/>
              </w:rPr>
              <w:t>1 integer (under</w:t>
            </w:r>
            <w:r w:rsidR="00DC6D54" w:rsidRPr="00AE0FBB">
              <w:rPr>
                <w:i/>
                <w:iCs/>
                <w:sz w:val="20"/>
                <w:szCs w:val="20"/>
                <w:lang w:val="en-GB"/>
              </w:rPr>
              <w:t xml:space="preserve"> type id</w:t>
            </w:r>
            <w:r w:rsidRPr="00AE0FBB">
              <w:rPr>
                <w:i/>
                <w:iCs/>
                <w:sz w:val="20"/>
                <w:szCs w:val="20"/>
                <w:lang w:val="en-GB"/>
              </w:rPr>
              <w:t>),</w:t>
            </w:r>
            <w:r w:rsidR="00AE0FBB">
              <w:rPr>
                <w:i/>
                <w:iCs/>
                <w:sz w:val="20"/>
                <w:szCs w:val="20"/>
                <w:lang w:val="en-GB"/>
              </w:rPr>
              <w:t xml:space="preserve">Table </w:t>
            </w:r>
            <w:r w:rsidRPr="00AE0FBB">
              <w:rPr>
                <w:i/>
                <w:iCs/>
                <w:sz w:val="20"/>
                <w:szCs w:val="20"/>
                <w:lang w:val="en-GB"/>
              </w:rPr>
              <w:t xml:space="preserve"> </w:t>
            </w:r>
            <w:r w:rsidR="00AE0FBB">
              <w:rPr>
                <w:i/>
                <w:iCs/>
                <w:sz w:val="20"/>
                <w:szCs w:val="20"/>
                <w:lang w:val="en-GB"/>
              </w:rPr>
              <w:t>Deprecated - use Type2</w:t>
            </w:r>
          </w:p>
        </w:tc>
      </w:tr>
      <w:tr w:rsidR="00FB04C2" w:rsidRPr="002E5CE2" w14:paraId="2038E2F3" w14:textId="77777777" w:rsidTr="004424D4">
        <w:tc>
          <w:tcPr>
            <w:tcW w:w="1006" w:type="dxa"/>
          </w:tcPr>
          <w:p w14:paraId="6C1E3125" w14:textId="77777777" w:rsidR="00FB04C2" w:rsidRPr="002E5CE2" w:rsidRDefault="00FB04C2" w:rsidP="002E5CE2">
            <w:pPr>
              <w:autoSpaceDE w:val="0"/>
              <w:autoSpaceDN w:val="0"/>
              <w:adjustRightInd w:val="0"/>
              <w:jc w:val="center"/>
              <w:rPr>
                <w:rFonts w:eastAsia="Times New Roman"/>
                <w:sz w:val="20"/>
                <w:szCs w:val="20"/>
                <w:lang w:eastAsia="en-US"/>
              </w:rPr>
            </w:pPr>
            <w:r w:rsidRPr="002E5CE2">
              <w:rPr>
                <w:rFonts w:eastAsia="Times New Roman"/>
                <w:sz w:val="20"/>
                <w:szCs w:val="20"/>
                <w:lang w:eastAsia="en-US"/>
              </w:rPr>
              <w:t>26</w:t>
            </w:r>
          </w:p>
        </w:tc>
        <w:tc>
          <w:tcPr>
            <w:tcW w:w="1728" w:type="dxa"/>
          </w:tcPr>
          <w:p w14:paraId="5D505366" w14:textId="2F96B78A" w:rsidR="00FB04C2" w:rsidRPr="002E5CE2" w:rsidRDefault="00AC065C" w:rsidP="002E5CE2">
            <w:pPr>
              <w:autoSpaceDE w:val="0"/>
              <w:autoSpaceDN w:val="0"/>
              <w:adjustRightInd w:val="0"/>
              <w:rPr>
                <w:rFonts w:eastAsia="Times New Roman"/>
                <w:sz w:val="20"/>
                <w:szCs w:val="20"/>
                <w:lang w:eastAsia="en-US"/>
              </w:rPr>
            </w:pPr>
            <w:proofErr w:type="spellStart"/>
            <w:r>
              <w:rPr>
                <w:rFonts w:eastAsia="Times New Roman"/>
                <w:sz w:val="20"/>
                <w:szCs w:val="20"/>
                <w:lang w:eastAsia="en-US"/>
              </w:rPr>
              <w:t>P</w:t>
            </w:r>
            <w:r w:rsidR="00FB04C2" w:rsidRPr="002E5CE2">
              <w:rPr>
                <w:rFonts w:eastAsia="Times New Roman"/>
                <w:sz w:val="20"/>
                <w:szCs w:val="20"/>
                <w:lang w:eastAsia="en-US"/>
              </w:rPr>
              <w:t>Method</w:t>
            </w:r>
            <w:proofErr w:type="spellEnd"/>
          </w:p>
        </w:tc>
        <w:tc>
          <w:tcPr>
            <w:tcW w:w="5879" w:type="dxa"/>
          </w:tcPr>
          <w:p w14:paraId="6D9C4CBD" w14:textId="77777777" w:rsidR="00FB04C2" w:rsidRPr="00440D9F" w:rsidRDefault="00FB04C2" w:rsidP="002E5CE2">
            <w:pPr>
              <w:jc w:val="both"/>
              <w:rPr>
                <w:i/>
                <w:sz w:val="20"/>
                <w:szCs w:val="20"/>
                <w:lang w:val="en-GB"/>
              </w:rPr>
            </w:pPr>
            <w:r w:rsidRPr="002E5CE2">
              <w:rPr>
                <w:sz w:val="20"/>
                <w:szCs w:val="20"/>
                <w:lang w:val="en-GB"/>
              </w:rPr>
              <w:t xml:space="preserve">2 integers (type id, </w:t>
            </w:r>
            <w:proofErr w:type="spellStart"/>
            <w:r w:rsidRPr="002E5CE2">
              <w:rPr>
                <w:sz w:val="20"/>
                <w:szCs w:val="20"/>
                <w:lang w:val="en-GB"/>
              </w:rPr>
              <w:t>methodtype</w:t>
            </w:r>
            <w:proofErr w:type="spellEnd"/>
            <w:r w:rsidRPr="002E5CE2">
              <w:rPr>
                <w:sz w:val="20"/>
                <w:szCs w:val="20"/>
                <w:lang w:val="en-GB"/>
              </w:rPr>
              <w:t>: see 9.2.</w:t>
            </w:r>
            <w:r w:rsidR="0049479F">
              <w:rPr>
                <w:sz w:val="20"/>
                <w:szCs w:val="20"/>
                <w:lang w:val="en-GB"/>
              </w:rPr>
              <w:t>6</w:t>
            </w:r>
            <w:r w:rsidRPr="002E5CE2">
              <w:rPr>
                <w:sz w:val="20"/>
                <w:szCs w:val="20"/>
                <w:lang w:val="en-GB"/>
              </w:rPr>
              <w:t>), Procedure</w:t>
            </w:r>
            <w:r w:rsidR="00440D9F">
              <w:rPr>
                <w:sz w:val="20"/>
                <w:szCs w:val="20"/>
                <w:lang w:val="en-GB"/>
              </w:rPr>
              <w:t xml:space="preserve"> - </w:t>
            </w:r>
            <w:r w:rsidR="00440D9F">
              <w:rPr>
                <w:i/>
                <w:sz w:val="20"/>
                <w:szCs w:val="20"/>
                <w:lang w:val="en-GB"/>
              </w:rPr>
              <w:t>deprecated: see Method2</w:t>
            </w:r>
          </w:p>
        </w:tc>
      </w:tr>
      <w:tr w:rsidR="00FB04C2" w:rsidRPr="002E5CE2" w14:paraId="3B247874" w14:textId="77777777" w:rsidTr="004424D4">
        <w:tc>
          <w:tcPr>
            <w:tcW w:w="1006" w:type="dxa"/>
          </w:tcPr>
          <w:p w14:paraId="41675A85" w14:textId="77777777" w:rsidR="00FB04C2" w:rsidRPr="00050E68" w:rsidRDefault="00FB04C2" w:rsidP="002E5CE2">
            <w:pPr>
              <w:autoSpaceDE w:val="0"/>
              <w:autoSpaceDN w:val="0"/>
              <w:adjustRightInd w:val="0"/>
              <w:jc w:val="center"/>
              <w:rPr>
                <w:rFonts w:eastAsia="Times New Roman"/>
                <w:i/>
                <w:iCs/>
                <w:sz w:val="20"/>
                <w:szCs w:val="20"/>
                <w:lang w:eastAsia="en-US"/>
              </w:rPr>
            </w:pPr>
            <w:r w:rsidRPr="00050E68">
              <w:rPr>
                <w:rFonts w:eastAsia="Times New Roman"/>
                <w:i/>
                <w:iCs/>
                <w:sz w:val="20"/>
                <w:szCs w:val="20"/>
                <w:lang w:eastAsia="en-US"/>
              </w:rPr>
              <w:t>27</w:t>
            </w:r>
          </w:p>
        </w:tc>
        <w:tc>
          <w:tcPr>
            <w:tcW w:w="1728" w:type="dxa"/>
          </w:tcPr>
          <w:p w14:paraId="35087CC7" w14:textId="07DCC2A5" w:rsidR="00FB04C2" w:rsidRPr="00050E68" w:rsidRDefault="00510DB9" w:rsidP="002E5CE2">
            <w:pPr>
              <w:autoSpaceDE w:val="0"/>
              <w:autoSpaceDN w:val="0"/>
              <w:adjustRightInd w:val="0"/>
              <w:rPr>
                <w:rFonts w:eastAsia="Times New Roman"/>
                <w:i/>
                <w:iCs/>
                <w:sz w:val="20"/>
                <w:szCs w:val="20"/>
                <w:lang w:eastAsia="en-US"/>
              </w:rPr>
            </w:pPr>
            <w:r>
              <w:rPr>
                <w:rFonts w:eastAsia="Times New Roman"/>
                <w:i/>
                <w:iCs/>
                <w:sz w:val="20"/>
                <w:szCs w:val="20"/>
                <w:lang w:eastAsia="en-US"/>
              </w:rPr>
              <w:t>Not Used</w:t>
            </w:r>
            <w:r w:rsidR="00237E41" w:rsidRPr="00050E68">
              <w:rPr>
                <w:rFonts w:eastAsia="Times New Roman"/>
                <w:i/>
                <w:iCs/>
                <w:sz w:val="20"/>
                <w:szCs w:val="20"/>
                <w:lang w:eastAsia="en-US"/>
              </w:rPr>
              <w:fldChar w:fldCharType="begin"/>
            </w:r>
            <w:r w:rsidR="00A44A70" w:rsidRPr="00050E68">
              <w:rPr>
                <w:i/>
                <w:iCs/>
              </w:rPr>
              <w:instrText xml:space="preserve"> XE "</w:instrText>
            </w:r>
            <w:r w:rsidR="00A44A70" w:rsidRPr="00050E68">
              <w:rPr>
                <w:rFonts w:eastAsia="Times New Roman"/>
                <w:i/>
                <w:iCs/>
                <w:sz w:val="20"/>
                <w:szCs w:val="20"/>
                <w:lang w:eastAsia="en-US"/>
              </w:rPr>
              <w:instrText>Transaction2</w:instrText>
            </w:r>
            <w:r w:rsidR="00A44A70" w:rsidRPr="00050E68">
              <w:rPr>
                <w:i/>
                <w:iCs/>
              </w:rPr>
              <w:instrText xml:space="preserve">" </w:instrText>
            </w:r>
            <w:r w:rsidR="00237E41" w:rsidRPr="00050E68">
              <w:rPr>
                <w:rFonts w:eastAsia="Times New Roman"/>
                <w:i/>
                <w:iCs/>
                <w:sz w:val="20"/>
                <w:szCs w:val="20"/>
                <w:lang w:eastAsia="en-US"/>
              </w:rPr>
              <w:fldChar w:fldCharType="end"/>
            </w:r>
          </w:p>
        </w:tc>
        <w:tc>
          <w:tcPr>
            <w:tcW w:w="5879" w:type="dxa"/>
          </w:tcPr>
          <w:p w14:paraId="21A7BDAE" w14:textId="3B23DB21" w:rsidR="00FB04C2" w:rsidRPr="00050E68" w:rsidRDefault="00FB04C2" w:rsidP="002E5CE2">
            <w:pPr>
              <w:jc w:val="both"/>
              <w:rPr>
                <w:i/>
                <w:iCs/>
                <w:sz w:val="20"/>
                <w:szCs w:val="20"/>
                <w:lang w:val="en-GB"/>
              </w:rPr>
            </w:pPr>
          </w:p>
        </w:tc>
      </w:tr>
      <w:tr w:rsidR="00C77056" w:rsidRPr="002E5CE2" w14:paraId="6785C705" w14:textId="77777777" w:rsidTr="004424D4">
        <w:tc>
          <w:tcPr>
            <w:tcW w:w="1006" w:type="dxa"/>
          </w:tcPr>
          <w:p w14:paraId="012DD57B" w14:textId="77777777" w:rsidR="00C77056" w:rsidRPr="002E5CE2" w:rsidRDefault="00C77056" w:rsidP="002E5CE2">
            <w:pPr>
              <w:autoSpaceDE w:val="0"/>
              <w:autoSpaceDN w:val="0"/>
              <w:adjustRightInd w:val="0"/>
              <w:jc w:val="center"/>
              <w:rPr>
                <w:rFonts w:eastAsia="Times New Roman"/>
                <w:sz w:val="20"/>
                <w:szCs w:val="20"/>
                <w:lang w:eastAsia="en-US"/>
              </w:rPr>
            </w:pPr>
            <w:r>
              <w:rPr>
                <w:rFonts w:eastAsia="Times New Roman"/>
                <w:sz w:val="20"/>
                <w:szCs w:val="20"/>
                <w:lang w:eastAsia="en-US"/>
              </w:rPr>
              <w:t>28</w:t>
            </w:r>
          </w:p>
        </w:tc>
        <w:tc>
          <w:tcPr>
            <w:tcW w:w="1728" w:type="dxa"/>
          </w:tcPr>
          <w:p w14:paraId="56639345" w14:textId="77777777" w:rsidR="00C77056" w:rsidRPr="002E5CE2" w:rsidRDefault="00C77056" w:rsidP="002E5CE2">
            <w:pPr>
              <w:autoSpaceDE w:val="0"/>
              <w:autoSpaceDN w:val="0"/>
              <w:adjustRightInd w:val="0"/>
              <w:rPr>
                <w:rFonts w:eastAsia="Times New Roman"/>
                <w:sz w:val="20"/>
                <w:szCs w:val="20"/>
                <w:lang w:eastAsia="en-US"/>
              </w:rPr>
            </w:pPr>
            <w:r>
              <w:rPr>
                <w:rFonts w:eastAsia="Times New Roman"/>
                <w:sz w:val="20"/>
                <w:szCs w:val="20"/>
                <w:lang w:eastAsia="en-US"/>
              </w:rPr>
              <w:t>Ordering</w:t>
            </w:r>
          </w:p>
        </w:tc>
        <w:tc>
          <w:tcPr>
            <w:tcW w:w="5879" w:type="dxa"/>
          </w:tcPr>
          <w:p w14:paraId="451591C3" w14:textId="77777777" w:rsidR="00C77056" w:rsidRPr="002E5CE2" w:rsidRDefault="00C77056" w:rsidP="002E5CE2">
            <w:pPr>
              <w:jc w:val="both"/>
              <w:rPr>
                <w:sz w:val="20"/>
                <w:szCs w:val="20"/>
                <w:lang w:val="en-GB"/>
              </w:rPr>
            </w:pPr>
            <w:r>
              <w:rPr>
                <w:sz w:val="20"/>
                <w:szCs w:val="20"/>
                <w:lang w:val="en-GB"/>
              </w:rPr>
              <w:t>3 integers (type</w:t>
            </w:r>
            <w:r w:rsidR="0049479F">
              <w:rPr>
                <w:sz w:val="20"/>
                <w:szCs w:val="20"/>
                <w:lang w:val="en-GB"/>
              </w:rPr>
              <w:t xml:space="preserve"> def, </w:t>
            </w:r>
            <w:proofErr w:type="spellStart"/>
            <w:r w:rsidR="0049479F">
              <w:rPr>
                <w:sz w:val="20"/>
                <w:szCs w:val="20"/>
                <w:lang w:val="en-GB"/>
              </w:rPr>
              <w:t>func</w:t>
            </w:r>
            <w:proofErr w:type="spellEnd"/>
            <w:r w:rsidR="0049479F">
              <w:rPr>
                <w:sz w:val="20"/>
                <w:szCs w:val="20"/>
                <w:lang w:val="en-GB"/>
              </w:rPr>
              <w:t xml:space="preserve"> def, flags: see 9.2.9</w:t>
            </w:r>
            <w:r>
              <w:rPr>
                <w:sz w:val="20"/>
                <w:szCs w:val="20"/>
                <w:lang w:val="en-GB"/>
              </w:rPr>
              <w:t>)</w:t>
            </w:r>
            <w:r w:rsidR="005E2141">
              <w:rPr>
                <w:sz w:val="20"/>
                <w:szCs w:val="20"/>
                <w:lang w:val="en-GB"/>
              </w:rPr>
              <w:t>, Physical</w:t>
            </w:r>
          </w:p>
        </w:tc>
      </w:tr>
      <w:tr w:rsidR="00691578" w:rsidRPr="002E5CE2" w14:paraId="1AF74011" w14:textId="77777777" w:rsidTr="004424D4">
        <w:tc>
          <w:tcPr>
            <w:tcW w:w="1006" w:type="dxa"/>
          </w:tcPr>
          <w:p w14:paraId="1230FB36" w14:textId="77777777" w:rsidR="00691578" w:rsidRDefault="00691578" w:rsidP="002E5CE2">
            <w:pPr>
              <w:autoSpaceDE w:val="0"/>
              <w:autoSpaceDN w:val="0"/>
              <w:adjustRightInd w:val="0"/>
              <w:jc w:val="center"/>
              <w:rPr>
                <w:rFonts w:eastAsia="Times New Roman"/>
                <w:sz w:val="20"/>
                <w:szCs w:val="20"/>
                <w:lang w:eastAsia="en-US"/>
              </w:rPr>
            </w:pPr>
            <w:r>
              <w:rPr>
                <w:rFonts w:eastAsia="Times New Roman"/>
                <w:sz w:val="20"/>
                <w:szCs w:val="20"/>
                <w:lang w:eastAsia="en-US"/>
              </w:rPr>
              <w:t>29</w:t>
            </w:r>
          </w:p>
        </w:tc>
        <w:tc>
          <w:tcPr>
            <w:tcW w:w="1728" w:type="dxa"/>
          </w:tcPr>
          <w:p w14:paraId="7C220BC6" w14:textId="2AA0514E" w:rsidR="00691578" w:rsidRPr="00586BEE" w:rsidRDefault="00586BEE" w:rsidP="002E5CE2">
            <w:pPr>
              <w:autoSpaceDE w:val="0"/>
              <w:autoSpaceDN w:val="0"/>
              <w:adjustRightInd w:val="0"/>
              <w:rPr>
                <w:rFonts w:eastAsia="Times New Roman"/>
                <w:i/>
                <w:iCs/>
                <w:sz w:val="20"/>
                <w:szCs w:val="20"/>
                <w:lang w:eastAsia="en-US"/>
              </w:rPr>
            </w:pPr>
            <w:proofErr w:type="spellStart"/>
            <w:r w:rsidRPr="00586BEE">
              <w:rPr>
                <w:rFonts w:eastAsia="Times New Roman"/>
                <w:i/>
                <w:iCs/>
                <w:sz w:val="20"/>
                <w:szCs w:val="20"/>
                <w:lang w:eastAsia="en-US"/>
              </w:rPr>
              <w:t>NotUsed</w:t>
            </w:r>
            <w:proofErr w:type="spellEnd"/>
          </w:p>
        </w:tc>
        <w:tc>
          <w:tcPr>
            <w:tcW w:w="5879" w:type="dxa"/>
          </w:tcPr>
          <w:p w14:paraId="412A9DDF" w14:textId="635BE56A" w:rsidR="00691578" w:rsidRPr="007B0BD9" w:rsidRDefault="00691578" w:rsidP="00ED7E00">
            <w:pPr>
              <w:jc w:val="both"/>
              <w:rPr>
                <w:sz w:val="20"/>
                <w:lang w:val="en-GB"/>
              </w:rPr>
            </w:pPr>
          </w:p>
        </w:tc>
      </w:tr>
      <w:tr w:rsidR="00DC1342" w:rsidRPr="002E5CE2" w14:paraId="7932C7C7" w14:textId="77777777" w:rsidTr="004424D4">
        <w:tc>
          <w:tcPr>
            <w:tcW w:w="1006" w:type="dxa"/>
          </w:tcPr>
          <w:p w14:paraId="1A618DAA" w14:textId="77777777" w:rsidR="00DC1342" w:rsidRDefault="00DC1342" w:rsidP="002E5CE2">
            <w:pPr>
              <w:autoSpaceDE w:val="0"/>
              <w:autoSpaceDN w:val="0"/>
              <w:adjustRightInd w:val="0"/>
              <w:jc w:val="center"/>
              <w:rPr>
                <w:rFonts w:eastAsia="Times New Roman"/>
                <w:sz w:val="20"/>
                <w:szCs w:val="20"/>
                <w:lang w:eastAsia="en-US"/>
              </w:rPr>
            </w:pPr>
            <w:r>
              <w:rPr>
                <w:rFonts w:eastAsia="Times New Roman"/>
                <w:sz w:val="20"/>
                <w:szCs w:val="20"/>
                <w:lang w:eastAsia="en-US"/>
              </w:rPr>
              <w:t>30</w:t>
            </w:r>
          </w:p>
        </w:tc>
        <w:tc>
          <w:tcPr>
            <w:tcW w:w="1728" w:type="dxa"/>
          </w:tcPr>
          <w:p w14:paraId="2B848328" w14:textId="77777777" w:rsidR="00DC1342" w:rsidRDefault="0034027A" w:rsidP="002E5CE2">
            <w:pPr>
              <w:autoSpaceDE w:val="0"/>
              <w:autoSpaceDN w:val="0"/>
              <w:adjustRightInd w:val="0"/>
              <w:rPr>
                <w:rFonts w:eastAsia="Times New Roman"/>
                <w:sz w:val="20"/>
                <w:szCs w:val="20"/>
                <w:lang w:eastAsia="en-US"/>
              </w:rPr>
            </w:pPr>
            <w:proofErr w:type="spellStart"/>
            <w:r>
              <w:rPr>
                <w:rFonts w:eastAsia="Times New Roman"/>
                <w:sz w:val="20"/>
                <w:szCs w:val="20"/>
                <w:lang w:eastAsia="en-US"/>
              </w:rPr>
              <w:t>DateType</w:t>
            </w:r>
            <w:proofErr w:type="spellEnd"/>
          </w:p>
        </w:tc>
        <w:tc>
          <w:tcPr>
            <w:tcW w:w="5879" w:type="dxa"/>
          </w:tcPr>
          <w:p w14:paraId="15A86B8D" w14:textId="77777777" w:rsidR="00DC1342" w:rsidRDefault="00DC1342" w:rsidP="002E5CE2">
            <w:pPr>
              <w:jc w:val="both"/>
              <w:rPr>
                <w:sz w:val="20"/>
                <w:szCs w:val="20"/>
                <w:lang w:val="en-GB"/>
              </w:rPr>
            </w:pPr>
            <w:r>
              <w:rPr>
                <w:sz w:val="20"/>
                <w:szCs w:val="20"/>
                <w:lang w:val="en-GB"/>
              </w:rPr>
              <w:t>2 integers (start</w:t>
            </w:r>
            <w:r w:rsidR="008B726F">
              <w:rPr>
                <w:sz w:val="20"/>
                <w:szCs w:val="20"/>
                <w:lang w:val="en-GB"/>
              </w:rPr>
              <w:t xml:space="preserve"> field</w:t>
            </w:r>
            <w:r>
              <w:rPr>
                <w:sz w:val="20"/>
                <w:szCs w:val="20"/>
                <w:lang w:val="en-GB"/>
              </w:rPr>
              <w:t>, end</w:t>
            </w:r>
            <w:r w:rsidR="008B726F">
              <w:rPr>
                <w:sz w:val="20"/>
                <w:szCs w:val="20"/>
                <w:lang w:val="en-GB"/>
              </w:rPr>
              <w:t xml:space="preserve"> field</w:t>
            </w:r>
            <w:r>
              <w:rPr>
                <w:sz w:val="20"/>
                <w:szCs w:val="20"/>
                <w:lang w:val="en-GB"/>
              </w:rPr>
              <w:t>, see 9.2.10). Domain (</w:t>
            </w:r>
            <w:proofErr w:type="spellStart"/>
            <w:r>
              <w:rPr>
                <w:sz w:val="20"/>
                <w:szCs w:val="20"/>
                <w:lang w:val="en-GB"/>
              </w:rPr>
              <w:t>dataLength</w:t>
            </w:r>
            <w:proofErr w:type="spellEnd"/>
            <w:r>
              <w:rPr>
                <w:sz w:val="20"/>
                <w:szCs w:val="20"/>
                <w:lang w:val="en-GB"/>
              </w:rPr>
              <w:t xml:space="preserve"> and scale are for seconds precision)</w:t>
            </w:r>
            <w:r w:rsidR="005E2141">
              <w:rPr>
                <w:sz w:val="20"/>
                <w:szCs w:val="20"/>
                <w:lang w:val="en-GB"/>
              </w:rPr>
              <w:t>, Physical</w:t>
            </w:r>
          </w:p>
        </w:tc>
      </w:tr>
      <w:tr w:rsidR="00AE0FBB" w:rsidRPr="002E5CE2" w14:paraId="5DD453A8" w14:textId="77777777" w:rsidTr="004424D4">
        <w:tc>
          <w:tcPr>
            <w:tcW w:w="1006" w:type="dxa"/>
          </w:tcPr>
          <w:p w14:paraId="2C27090B" w14:textId="023EEFFB" w:rsidR="00AE0FBB" w:rsidRPr="00AE0FBB" w:rsidRDefault="00AE0FBB" w:rsidP="00AE0FBB">
            <w:pPr>
              <w:autoSpaceDE w:val="0"/>
              <w:autoSpaceDN w:val="0"/>
              <w:adjustRightInd w:val="0"/>
              <w:jc w:val="center"/>
              <w:rPr>
                <w:rFonts w:eastAsia="Times New Roman"/>
                <w:iCs/>
                <w:sz w:val="20"/>
                <w:szCs w:val="20"/>
                <w:lang w:eastAsia="en-US"/>
              </w:rPr>
            </w:pPr>
            <w:r w:rsidRPr="00DA0318">
              <w:rPr>
                <w:rFonts w:eastAsia="Times New Roman"/>
                <w:i/>
                <w:sz w:val="20"/>
                <w:szCs w:val="20"/>
                <w:lang w:eastAsia="en-US"/>
              </w:rPr>
              <w:t>31</w:t>
            </w:r>
          </w:p>
        </w:tc>
        <w:tc>
          <w:tcPr>
            <w:tcW w:w="1728" w:type="dxa"/>
          </w:tcPr>
          <w:p w14:paraId="7092A643" w14:textId="00F5C761" w:rsidR="00AE0FBB" w:rsidRPr="00AE0FBB" w:rsidRDefault="00AE0FBB" w:rsidP="00AE0FBB">
            <w:pPr>
              <w:autoSpaceDE w:val="0"/>
              <w:autoSpaceDN w:val="0"/>
              <w:adjustRightInd w:val="0"/>
              <w:rPr>
                <w:rFonts w:eastAsia="Times New Roman"/>
                <w:iCs/>
                <w:sz w:val="20"/>
                <w:szCs w:val="20"/>
                <w:lang w:eastAsia="en-US"/>
              </w:rPr>
            </w:pPr>
            <w:proofErr w:type="spellStart"/>
            <w:r w:rsidRPr="00DA0318">
              <w:rPr>
                <w:rFonts w:eastAsia="Times New Roman"/>
                <w:i/>
                <w:sz w:val="20"/>
                <w:szCs w:val="20"/>
                <w:lang w:eastAsia="en-US"/>
              </w:rPr>
              <w:t>TemporalView</w:t>
            </w:r>
            <w:proofErr w:type="spellEnd"/>
          </w:p>
        </w:tc>
        <w:tc>
          <w:tcPr>
            <w:tcW w:w="5879" w:type="dxa"/>
          </w:tcPr>
          <w:p w14:paraId="45014C2E" w14:textId="2F268EA5" w:rsidR="00AE0FBB" w:rsidRPr="00AE0FBB" w:rsidRDefault="00AE0FBB" w:rsidP="00AE0FBB">
            <w:pPr>
              <w:jc w:val="both"/>
              <w:rPr>
                <w:iCs/>
                <w:sz w:val="20"/>
                <w:szCs w:val="20"/>
                <w:lang w:val="en-GB"/>
              </w:rPr>
            </w:pPr>
            <w:r w:rsidRPr="00DA0318">
              <w:rPr>
                <w:i/>
                <w:sz w:val="20"/>
                <w:szCs w:val="20"/>
                <w:lang w:val="en-GB"/>
              </w:rPr>
              <w:t>no longer supported</w:t>
            </w:r>
          </w:p>
        </w:tc>
      </w:tr>
      <w:tr w:rsidR="00AE0FBB" w:rsidRPr="002174BC" w14:paraId="197390DE" w14:textId="77777777" w:rsidTr="004424D4">
        <w:tc>
          <w:tcPr>
            <w:tcW w:w="1006" w:type="dxa"/>
          </w:tcPr>
          <w:p w14:paraId="359A30CB" w14:textId="7E40B420" w:rsidR="00AE0FBB" w:rsidRPr="00AE0FBB" w:rsidRDefault="00AE0FBB" w:rsidP="00AE0FBB">
            <w:pPr>
              <w:autoSpaceDE w:val="0"/>
              <w:autoSpaceDN w:val="0"/>
              <w:adjustRightInd w:val="0"/>
              <w:jc w:val="center"/>
              <w:rPr>
                <w:rFonts w:eastAsia="Times New Roman"/>
                <w:i/>
                <w:iCs/>
                <w:sz w:val="20"/>
                <w:szCs w:val="20"/>
                <w:lang w:eastAsia="en-US"/>
              </w:rPr>
            </w:pPr>
            <w:r w:rsidRPr="00AE0FBB">
              <w:rPr>
                <w:rFonts w:eastAsia="Times New Roman"/>
                <w:i/>
                <w:iCs/>
                <w:sz w:val="20"/>
                <w:szCs w:val="20"/>
                <w:lang w:eastAsia="en-US"/>
              </w:rPr>
              <w:t>32</w:t>
            </w:r>
          </w:p>
        </w:tc>
        <w:tc>
          <w:tcPr>
            <w:tcW w:w="1728" w:type="dxa"/>
          </w:tcPr>
          <w:p w14:paraId="774EB0A3" w14:textId="43716CA0" w:rsidR="00AE0FBB" w:rsidRPr="00AE0FBB" w:rsidRDefault="00AE0FBB" w:rsidP="00AE0FBB">
            <w:pPr>
              <w:autoSpaceDE w:val="0"/>
              <w:autoSpaceDN w:val="0"/>
              <w:adjustRightInd w:val="0"/>
              <w:rPr>
                <w:rFonts w:eastAsia="Times New Roman"/>
                <w:i/>
                <w:iCs/>
                <w:sz w:val="20"/>
                <w:szCs w:val="20"/>
                <w:lang w:eastAsia="en-US"/>
              </w:rPr>
            </w:pPr>
            <w:proofErr w:type="spellStart"/>
            <w:r w:rsidRPr="00AE0FBB">
              <w:rPr>
                <w:rFonts w:eastAsia="Times New Roman"/>
                <w:i/>
                <w:iCs/>
                <w:sz w:val="20"/>
                <w:szCs w:val="20"/>
                <w:lang w:eastAsia="en-US"/>
              </w:rPr>
              <w:t>ImportTransaction</w:t>
            </w:r>
            <w:proofErr w:type="spellEnd"/>
          </w:p>
        </w:tc>
        <w:tc>
          <w:tcPr>
            <w:tcW w:w="5879" w:type="dxa"/>
          </w:tcPr>
          <w:p w14:paraId="20DB55B4" w14:textId="7161197A" w:rsidR="00AE0FBB" w:rsidRPr="00AE0FBB" w:rsidRDefault="00AE0FBB" w:rsidP="00AE0FBB">
            <w:pPr>
              <w:jc w:val="both"/>
              <w:rPr>
                <w:i/>
                <w:iCs/>
                <w:sz w:val="20"/>
                <w:szCs w:val="20"/>
                <w:lang w:val="en-GB"/>
              </w:rPr>
            </w:pPr>
            <w:r w:rsidRPr="00AE0FBB">
              <w:rPr>
                <w:i/>
                <w:iCs/>
                <w:sz w:val="20"/>
                <w:szCs w:val="20"/>
                <w:lang w:val="en-GB"/>
              </w:rPr>
              <w:t>1 string (provenance), Transaction</w:t>
            </w:r>
          </w:p>
        </w:tc>
      </w:tr>
      <w:tr w:rsidR="00AE0FBB" w:rsidRPr="002E5CE2" w14:paraId="69A12533" w14:textId="77777777" w:rsidTr="004424D4">
        <w:tc>
          <w:tcPr>
            <w:tcW w:w="1006" w:type="dxa"/>
          </w:tcPr>
          <w:p w14:paraId="01894A27" w14:textId="750AF8FE" w:rsidR="00AE0FBB" w:rsidRPr="00AE0FBB" w:rsidRDefault="00AE0FBB" w:rsidP="00AE0FBB">
            <w:pPr>
              <w:autoSpaceDE w:val="0"/>
              <w:autoSpaceDN w:val="0"/>
              <w:adjustRightInd w:val="0"/>
              <w:jc w:val="center"/>
              <w:rPr>
                <w:rFonts w:eastAsia="Times New Roman"/>
                <w:i/>
                <w:iCs/>
                <w:sz w:val="20"/>
                <w:szCs w:val="20"/>
                <w:lang w:eastAsia="en-US"/>
              </w:rPr>
            </w:pPr>
            <w:r w:rsidRPr="00AE0FBB">
              <w:rPr>
                <w:rFonts w:eastAsia="Times New Roman"/>
                <w:i/>
                <w:iCs/>
                <w:sz w:val="20"/>
                <w:szCs w:val="20"/>
                <w:lang w:eastAsia="en-US"/>
              </w:rPr>
              <w:t>33</w:t>
            </w:r>
          </w:p>
        </w:tc>
        <w:tc>
          <w:tcPr>
            <w:tcW w:w="1728" w:type="dxa"/>
          </w:tcPr>
          <w:p w14:paraId="0AEE61CF" w14:textId="186FFA1B" w:rsidR="00AE0FBB" w:rsidRPr="00AE0FBB" w:rsidRDefault="00AE0FBB" w:rsidP="00AE0FBB">
            <w:pPr>
              <w:autoSpaceDE w:val="0"/>
              <w:autoSpaceDN w:val="0"/>
              <w:adjustRightInd w:val="0"/>
              <w:rPr>
                <w:rFonts w:eastAsia="Times New Roman"/>
                <w:i/>
                <w:iCs/>
                <w:sz w:val="20"/>
                <w:szCs w:val="20"/>
                <w:lang w:eastAsia="en-US"/>
              </w:rPr>
            </w:pPr>
            <w:r w:rsidRPr="00AE0FBB">
              <w:rPr>
                <w:rFonts w:eastAsia="Times New Roman"/>
                <w:i/>
                <w:iCs/>
                <w:sz w:val="20"/>
                <w:szCs w:val="20"/>
                <w:lang w:eastAsia="en-US"/>
              </w:rPr>
              <w:t>Record1</w:t>
            </w:r>
          </w:p>
        </w:tc>
        <w:tc>
          <w:tcPr>
            <w:tcW w:w="5879" w:type="dxa"/>
          </w:tcPr>
          <w:p w14:paraId="762AF90C" w14:textId="1ADAA1FF" w:rsidR="00AE0FBB" w:rsidRPr="00AE0FBB" w:rsidRDefault="00AE0FBB" w:rsidP="00AE0FBB">
            <w:pPr>
              <w:jc w:val="both"/>
              <w:rPr>
                <w:i/>
                <w:iCs/>
                <w:sz w:val="20"/>
                <w:szCs w:val="20"/>
                <w:lang w:val="en-GB"/>
              </w:rPr>
            </w:pPr>
            <w:r w:rsidRPr="00AE0FBB">
              <w:rPr>
                <w:i/>
                <w:iCs/>
                <w:sz w:val="20"/>
                <w:szCs w:val="20"/>
                <w:lang w:val="en-GB"/>
              </w:rPr>
              <w:t>1 string (provenance), Record – deprecated, see Record2</w:t>
            </w:r>
          </w:p>
        </w:tc>
      </w:tr>
      <w:tr w:rsidR="0049479F" w:rsidRPr="002E5CE2" w14:paraId="307FD067" w14:textId="77777777" w:rsidTr="004424D4">
        <w:tc>
          <w:tcPr>
            <w:tcW w:w="1006" w:type="dxa"/>
          </w:tcPr>
          <w:p w14:paraId="661D040B" w14:textId="77777777" w:rsidR="0049479F" w:rsidRPr="00AE0FBB" w:rsidRDefault="0049479F" w:rsidP="002E5CE2">
            <w:pPr>
              <w:autoSpaceDE w:val="0"/>
              <w:autoSpaceDN w:val="0"/>
              <w:adjustRightInd w:val="0"/>
              <w:jc w:val="center"/>
              <w:rPr>
                <w:rFonts w:eastAsia="Times New Roman"/>
                <w:i/>
                <w:iCs/>
                <w:sz w:val="20"/>
                <w:szCs w:val="20"/>
                <w:lang w:eastAsia="en-US"/>
              </w:rPr>
            </w:pPr>
            <w:r w:rsidRPr="00AE0FBB">
              <w:rPr>
                <w:rFonts w:eastAsia="Times New Roman"/>
                <w:i/>
                <w:iCs/>
                <w:sz w:val="20"/>
                <w:szCs w:val="20"/>
                <w:lang w:eastAsia="en-US"/>
              </w:rPr>
              <w:t>34</w:t>
            </w:r>
          </w:p>
        </w:tc>
        <w:tc>
          <w:tcPr>
            <w:tcW w:w="1728" w:type="dxa"/>
          </w:tcPr>
          <w:p w14:paraId="02311721" w14:textId="77777777" w:rsidR="0049479F" w:rsidRPr="00CE6754" w:rsidRDefault="0049479F" w:rsidP="002E5CE2">
            <w:pPr>
              <w:autoSpaceDE w:val="0"/>
              <w:autoSpaceDN w:val="0"/>
              <w:adjustRightInd w:val="0"/>
              <w:rPr>
                <w:rFonts w:eastAsia="Times New Roman"/>
                <w:i/>
                <w:iCs/>
                <w:sz w:val="20"/>
                <w:szCs w:val="20"/>
                <w:lang w:eastAsia="en-US"/>
              </w:rPr>
            </w:pPr>
            <w:r w:rsidRPr="00CE6754">
              <w:rPr>
                <w:rFonts w:eastAsia="Times New Roman"/>
                <w:i/>
                <w:iCs/>
                <w:sz w:val="20"/>
                <w:szCs w:val="20"/>
                <w:lang w:eastAsia="en-US"/>
              </w:rPr>
              <w:t>Type1</w:t>
            </w:r>
          </w:p>
        </w:tc>
        <w:tc>
          <w:tcPr>
            <w:tcW w:w="5879" w:type="dxa"/>
          </w:tcPr>
          <w:p w14:paraId="30510D81" w14:textId="2F5C7A1F" w:rsidR="0049479F" w:rsidRPr="00CE6754" w:rsidRDefault="0049479F" w:rsidP="002E5CE2">
            <w:pPr>
              <w:jc w:val="both"/>
              <w:rPr>
                <w:i/>
                <w:iCs/>
                <w:sz w:val="20"/>
                <w:szCs w:val="20"/>
                <w:lang w:val="en-GB"/>
              </w:rPr>
            </w:pPr>
            <w:r w:rsidRPr="00CE6754">
              <w:rPr>
                <w:i/>
                <w:iCs/>
                <w:sz w:val="20"/>
                <w:szCs w:val="20"/>
                <w:lang w:val="en-GB"/>
              </w:rPr>
              <w:t xml:space="preserve">1 string (with </w:t>
            </w:r>
            <w:proofErr w:type="spellStart"/>
            <w:r w:rsidRPr="00CE6754">
              <w:rPr>
                <w:i/>
                <w:iCs/>
                <w:sz w:val="20"/>
                <w:szCs w:val="20"/>
                <w:lang w:val="en-GB"/>
              </w:rPr>
              <w:t>uri</w:t>
            </w:r>
            <w:proofErr w:type="spellEnd"/>
            <w:r w:rsidRPr="00CE6754">
              <w:rPr>
                <w:i/>
                <w:iCs/>
                <w:sz w:val="20"/>
                <w:szCs w:val="20"/>
                <w:lang w:val="en-GB"/>
              </w:rPr>
              <w:t>), Type</w:t>
            </w:r>
          </w:p>
        </w:tc>
      </w:tr>
      <w:tr w:rsidR="00C827F1" w:rsidRPr="002E5CE2" w14:paraId="46986F24" w14:textId="77777777" w:rsidTr="004424D4">
        <w:tc>
          <w:tcPr>
            <w:tcW w:w="1006" w:type="dxa"/>
          </w:tcPr>
          <w:p w14:paraId="326AD549" w14:textId="77777777" w:rsidR="00C827F1" w:rsidRDefault="00C827F1" w:rsidP="002E5CE2">
            <w:pPr>
              <w:autoSpaceDE w:val="0"/>
              <w:autoSpaceDN w:val="0"/>
              <w:adjustRightInd w:val="0"/>
              <w:jc w:val="center"/>
              <w:rPr>
                <w:rFonts w:eastAsia="Times New Roman"/>
                <w:sz w:val="20"/>
                <w:szCs w:val="20"/>
                <w:lang w:eastAsia="en-US"/>
              </w:rPr>
            </w:pPr>
            <w:r>
              <w:rPr>
                <w:rFonts w:eastAsia="Times New Roman"/>
                <w:sz w:val="20"/>
                <w:szCs w:val="20"/>
                <w:lang w:eastAsia="en-US"/>
              </w:rPr>
              <w:t>35</w:t>
            </w:r>
          </w:p>
        </w:tc>
        <w:tc>
          <w:tcPr>
            <w:tcW w:w="1728" w:type="dxa"/>
          </w:tcPr>
          <w:p w14:paraId="47853181" w14:textId="5FED59B1" w:rsidR="00C827F1" w:rsidRDefault="00AC065C" w:rsidP="002E5CE2">
            <w:pPr>
              <w:autoSpaceDE w:val="0"/>
              <w:autoSpaceDN w:val="0"/>
              <w:adjustRightInd w:val="0"/>
              <w:rPr>
                <w:rFonts w:eastAsia="Times New Roman"/>
                <w:sz w:val="20"/>
                <w:szCs w:val="20"/>
                <w:lang w:eastAsia="en-US"/>
              </w:rPr>
            </w:pPr>
            <w:r>
              <w:rPr>
                <w:rFonts w:eastAsia="Times New Roman"/>
                <w:sz w:val="20"/>
                <w:szCs w:val="20"/>
                <w:lang w:eastAsia="en-US"/>
              </w:rPr>
              <w:t>P</w:t>
            </w:r>
            <w:r w:rsidR="00C827F1">
              <w:rPr>
                <w:rFonts w:eastAsia="Times New Roman"/>
                <w:sz w:val="20"/>
                <w:szCs w:val="20"/>
                <w:lang w:eastAsia="en-US"/>
              </w:rPr>
              <w:t>Procedure2</w:t>
            </w:r>
          </w:p>
        </w:tc>
        <w:tc>
          <w:tcPr>
            <w:tcW w:w="5879" w:type="dxa"/>
          </w:tcPr>
          <w:p w14:paraId="5BC8EF7D" w14:textId="62753DB1" w:rsidR="00C827F1" w:rsidRDefault="00C827F1" w:rsidP="002E5CE2">
            <w:pPr>
              <w:jc w:val="both"/>
              <w:rPr>
                <w:sz w:val="20"/>
                <w:szCs w:val="20"/>
                <w:lang w:val="en-GB"/>
              </w:rPr>
            </w:pPr>
            <w:r>
              <w:rPr>
                <w:sz w:val="20"/>
                <w:szCs w:val="20"/>
                <w:lang w:val="en-GB"/>
              </w:rPr>
              <w:t>1 string, 2 integers, 1 string</w:t>
            </w:r>
            <w:r w:rsidRPr="002E5CE2">
              <w:rPr>
                <w:sz w:val="20"/>
                <w:szCs w:val="20"/>
                <w:lang w:val="en-GB"/>
              </w:rPr>
              <w:t xml:space="preserve"> (name, </w:t>
            </w:r>
            <w:r>
              <w:rPr>
                <w:sz w:val="20"/>
                <w:szCs w:val="20"/>
                <w:lang w:val="en-GB"/>
              </w:rPr>
              <w:t>arity</w:t>
            </w:r>
            <w:r w:rsidR="00957044">
              <w:rPr>
                <w:rStyle w:val="FootnoteReference"/>
                <w:sz w:val="20"/>
                <w:szCs w:val="20"/>
                <w:lang w:val="en-GB"/>
              </w:rPr>
              <w:footnoteReference w:id="91"/>
            </w:r>
            <w:r>
              <w:rPr>
                <w:sz w:val="20"/>
                <w:szCs w:val="20"/>
                <w:lang w:val="en-GB"/>
              </w:rPr>
              <w:t xml:space="preserve">, ret type id, </w:t>
            </w:r>
            <w:r w:rsidRPr="002E5CE2">
              <w:rPr>
                <w:sz w:val="20"/>
                <w:szCs w:val="20"/>
                <w:lang w:val="en-GB"/>
              </w:rPr>
              <w:t>proc source), Physical</w:t>
            </w:r>
          </w:p>
        </w:tc>
      </w:tr>
      <w:tr w:rsidR="00C827F1" w:rsidRPr="002E5CE2" w14:paraId="1E8090E6" w14:textId="77777777" w:rsidTr="004424D4">
        <w:tc>
          <w:tcPr>
            <w:tcW w:w="1006" w:type="dxa"/>
          </w:tcPr>
          <w:p w14:paraId="60ECA506" w14:textId="77777777" w:rsidR="00C827F1" w:rsidRDefault="00C827F1" w:rsidP="002E5CE2">
            <w:pPr>
              <w:autoSpaceDE w:val="0"/>
              <w:autoSpaceDN w:val="0"/>
              <w:adjustRightInd w:val="0"/>
              <w:jc w:val="center"/>
              <w:rPr>
                <w:rFonts w:eastAsia="Times New Roman"/>
                <w:sz w:val="20"/>
                <w:szCs w:val="20"/>
                <w:lang w:eastAsia="en-US"/>
              </w:rPr>
            </w:pPr>
            <w:r>
              <w:rPr>
                <w:rFonts w:eastAsia="Times New Roman"/>
                <w:sz w:val="20"/>
                <w:szCs w:val="20"/>
                <w:lang w:eastAsia="en-US"/>
              </w:rPr>
              <w:t>36</w:t>
            </w:r>
          </w:p>
        </w:tc>
        <w:tc>
          <w:tcPr>
            <w:tcW w:w="1728" w:type="dxa"/>
          </w:tcPr>
          <w:p w14:paraId="7183B510" w14:textId="440BF39D" w:rsidR="00C827F1" w:rsidRDefault="00AC065C" w:rsidP="002E5CE2">
            <w:pPr>
              <w:autoSpaceDE w:val="0"/>
              <w:autoSpaceDN w:val="0"/>
              <w:adjustRightInd w:val="0"/>
              <w:rPr>
                <w:rFonts w:eastAsia="Times New Roman"/>
                <w:sz w:val="20"/>
                <w:szCs w:val="20"/>
                <w:lang w:eastAsia="en-US"/>
              </w:rPr>
            </w:pPr>
            <w:r>
              <w:rPr>
                <w:rFonts w:eastAsia="Times New Roman"/>
                <w:sz w:val="20"/>
                <w:szCs w:val="20"/>
                <w:lang w:eastAsia="en-US"/>
              </w:rPr>
              <w:t>P</w:t>
            </w:r>
            <w:r w:rsidR="00C827F1">
              <w:rPr>
                <w:rFonts w:eastAsia="Times New Roman"/>
                <w:sz w:val="20"/>
                <w:szCs w:val="20"/>
                <w:lang w:eastAsia="en-US"/>
              </w:rPr>
              <w:t>Method2</w:t>
            </w:r>
          </w:p>
        </w:tc>
        <w:tc>
          <w:tcPr>
            <w:tcW w:w="5879" w:type="dxa"/>
          </w:tcPr>
          <w:p w14:paraId="64C61781" w14:textId="66411E80" w:rsidR="00C827F1" w:rsidRDefault="00C827F1" w:rsidP="002E5CE2">
            <w:pPr>
              <w:jc w:val="both"/>
              <w:rPr>
                <w:sz w:val="20"/>
                <w:szCs w:val="20"/>
                <w:lang w:val="en-GB"/>
              </w:rPr>
            </w:pPr>
            <w:r w:rsidRPr="002E5CE2">
              <w:rPr>
                <w:sz w:val="20"/>
                <w:szCs w:val="20"/>
                <w:lang w:val="en-GB"/>
              </w:rPr>
              <w:t xml:space="preserve">2 integers (type id, </w:t>
            </w:r>
            <w:proofErr w:type="spellStart"/>
            <w:r w:rsidRPr="002E5CE2">
              <w:rPr>
                <w:sz w:val="20"/>
                <w:szCs w:val="20"/>
                <w:lang w:val="en-GB"/>
              </w:rPr>
              <w:t>methodtype</w:t>
            </w:r>
            <w:proofErr w:type="spellEnd"/>
            <w:r w:rsidRPr="002E5CE2">
              <w:rPr>
                <w:sz w:val="20"/>
                <w:szCs w:val="20"/>
                <w:lang w:val="en-GB"/>
              </w:rPr>
              <w:t>: see 9.2.</w:t>
            </w:r>
            <w:r>
              <w:rPr>
                <w:sz w:val="20"/>
                <w:szCs w:val="20"/>
                <w:lang w:val="en-GB"/>
              </w:rPr>
              <w:t>6</w:t>
            </w:r>
            <w:r w:rsidRPr="002E5CE2">
              <w:rPr>
                <w:sz w:val="20"/>
                <w:szCs w:val="20"/>
                <w:lang w:val="en-GB"/>
              </w:rPr>
              <w:t xml:space="preserve">), </w:t>
            </w:r>
            <w:r w:rsidR="00AC065C">
              <w:rPr>
                <w:sz w:val="20"/>
                <w:szCs w:val="20"/>
                <w:lang w:val="en-GB"/>
              </w:rPr>
              <w:t>P</w:t>
            </w:r>
            <w:r w:rsidRPr="002E5CE2">
              <w:rPr>
                <w:sz w:val="20"/>
                <w:szCs w:val="20"/>
                <w:lang w:val="en-GB"/>
              </w:rPr>
              <w:t>Procedure</w:t>
            </w:r>
            <w:r>
              <w:rPr>
                <w:sz w:val="20"/>
                <w:szCs w:val="20"/>
                <w:lang w:val="en-GB"/>
              </w:rPr>
              <w:t>2</w:t>
            </w:r>
          </w:p>
        </w:tc>
      </w:tr>
      <w:tr w:rsidR="00440D9F" w:rsidRPr="002E5CE2" w14:paraId="2B7CEA13" w14:textId="77777777" w:rsidTr="004424D4">
        <w:tc>
          <w:tcPr>
            <w:tcW w:w="1006" w:type="dxa"/>
          </w:tcPr>
          <w:p w14:paraId="454383A6" w14:textId="77777777" w:rsidR="00440D9F" w:rsidRDefault="00440D9F" w:rsidP="002E5CE2">
            <w:pPr>
              <w:autoSpaceDE w:val="0"/>
              <w:autoSpaceDN w:val="0"/>
              <w:adjustRightInd w:val="0"/>
              <w:jc w:val="center"/>
              <w:rPr>
                <w:rFonts w:eastAsia="Times New Roman"/>
                <w:sz w:val="20"/>
                <w:szCs w:val="20"/>
                <w:lang w:eastAsia="en-US"/>
              </w:rPr>
            </w:pPr>
            <w:r>
              <w:rPr>
                <w:rFonts w:eastAsia="Times New Roman"/>
                <w:sz w:val="20"/>
                <w:szCs w:val="20"/>
                <w:lang w:eastAsia="en-US"/>
              </w:rPr>
              <w:t>37</w:t>
            </w:r>
          </w:p>
        </w:tc>
        <w:tc>
          <w:tcPr>
            <w:tcW w:w="1728" w:type="dxa"/>
          </w:tcPr>
          <w:p w14:paraId="4A1E44B5" w14:textId="77777777" w:rsidR="00440D9F" w:rsidRDefault="00440D9F" w:rsidP="002E5CE2">
            <w:pPr>
              <w:autoSpaceDE w:val="0"/>
              <w:autoSpaceDN w:val="0"/>
              <w:adjustRightInd w:val="0"/>
              <w:rPr>
                <w:rFonts w:eastAsia="Times New Roman"/>
                <w:sz w:val="20"/>
                <w:szCs w:val="20"/>
                <w:lang w:eastAsia="en-US"/>
              </w:rPr>
            </w:pPr>
            <w:r>
              <w:rPr>
                <w:rFonts w:eastAsia="Times New Roman"/>
                <w:sz w:val="20"/>
                <w:szCs w:val="20"/>
                <w:lang w:eastAsia="en-US"/>
              </w:rPr>
              <w:t>Index1</w:t>
            </w:r>
          </w:p>
        </w:tc>
        <w:tc>
          <w:tcPr>
            <w:tcW w:w="5879" w:type="dxa"/>
          </w:tcPr>
          <w:p w14:paraId="063E9F96" w14:textId="77777777" w:rsidR="00440D9F" w:rsidRPr="002E5CE2" w:rsidRDefault="00FA1A28" w:rsidP="00251A35">
            <w:pPr>
              <w:jc w:val="both"/>
              <w:rPr>
                <w:sz w:val="20"/>
                <w:szCs w:val="20"/>
                <w:lang w:val="en-GB"/>
              </w:rPr>
            </w:pPr>
            <w:r>
              <w:rPr>
                <w:sz w:val="20"/>
                <w:szCs w:val="20"/>
                <w:lang w:val="en-GB"/>
              </w:rPr>
              <w:t>1 integer (adapter)</w:t>
            </w:r>
            <w:r w:rsidR="00440D9F">
              <w:rPr>
                <w:sz w:val="20"/>
                <w:szCs w:val="20"/>
                <w:lang w:val="en-GB"/>
              </w:rPr>
              <w:t>, Index</w:t>
            </w:r>
          </w:p>
        </w:tc>
      </w:tr>
      <w:tr w:rsidR="00CA5B4A" w:rsidRPr="002E5CE2" w14:paraId="5F7E4B17" w14:textId="77777777" w:rsidTr="004424D4">
        <w:tc>
          <w:tcPr>
            <w:tcW w:w="1006" w:type="dxa"/>
          </w:tcPr>
          <w:p w14:paraId="722CB7A9" w14:textId="77777777" w:rsidR="00CA5B4A" w:rsidRDefault="00CA5B4A" w:rsidP="002E5CE2">
            <w:pPr>
              <w:autoSpaceDE w:val="0"/>
              <w:autoSpaceDN w:val="0"/>
              <w:adjustRightInd w:val="0"/>
              <w:jc w:val="center"/>
              <w:rPr>
                <w:rFonts w:eastAsia="Times New Roman"/>
                <w:sz w:val="20"/>
                <w:szCs w:val="20"/>
                <w:lang w:eastAsia="en-US"/>
              </w:rPr>
            </w:pPr>
            <w:r>
              <w:rPr>
                <w:rFonts w:eastAsia="Times New Roman"/>
                <w:sz w:val="20"/>
                <w:szCs w:val="20"/>
                <w:lang w:eastAsia="en-US"/>
              </w:rPr>
              <w:t>38</w:t>
            </w:r>
          </w:p>
        </w:tc>
        <w:tc>
          <w:tcPr>
            <w:tcW w:w="1728" w:type="dxa"/>
          </w:tcPr>
          <w:p w14:paraId="388EC9A7" w14:textId="77777777" w:rsidR="00CA5B4A" w:rsidRPr="00835A0E" w:rsidRDefault="00CA5B4A" w:rsidP="002E5CE2">
            <w:pPr>
              <w:autoSpaceDE w:val="0"/>
              <w:autoSpaceDN w:val="0"/>
              <w:adjustRightInd w:val="0"/>
              <w:rPr>
                <w:rFonts w:eastAsia="Times New Roman"/>
                <w:i/>
                <w:iCs/>
                <w:sz w:val="20"/>
                <w:szCs w:val="20"/>
                <w:lang w:eastAsia="en-US"/>
              </w:rPr>
            </w:pPr>
            <w:r w:rsidRPr="00835A0E">
              <w:rPr>
                <w:rFonts w:eastAsia="Times New Roman"/>
                <w:i/>
                <w:iCs/>
                <w:sz w:val="20"/>
                <w:szCs w:val="20"/>
                <w:lang w:eastAsia="en-US"/>
              </w:rPr>
              <w:t>Reference</w:t>
            </w:r>
          </w:p>
        </w:tc>
        <w:tc>
          <w:tcPr>
            <w:tcW w:w="5879" w:type="dxa"/>
          </w:tcPr>
          <w:p w14:paraId="58DADDDD" w14:textId="1BC21139" w:rsidR="00CA5B4A" w:rsidRPr="00835A0E" w:rsidRDefault="00835A0E" w:rsidP="005A6233">
            <w:pPr>
              <w:jc w:val="both"/>
              <w:rPr>
                <w:i/>
                <w:iCs/>
                <w:sz w:val="20"/>
                <w:szCs w:val="20"/>
                <w:lang w:val="en-GB"/>
              </w:rPr>
            </w:pPr>
            <w:r>
              <w:rPr>
                <w:i/>
                <w:iCs/>
                <w:sz w:val="20"/>
                <w:szCs w:val="20"/>
                <w:lang w:val="en-GB"/>
              </w:rPr>
              <w:t xml:space="preserve">No longer supported </w:t>
            </w:r>
          </w:p>
        </w:tc>
      </w:tr>
      <w:tr w:rsidR="00A43295" w:rsidRPr="002E5CE2" w14:paraId="082B3DE7" w14:textId="77777777" w:rsidTr="004424D4">
        <w:tc>
          <w:tcPr>
            <w:tcW w:w="1006" w:type="dxa"/>
          </w:tcPr>
          <w:p w14:paraId="0B13891A" w14:textId="77777777" w:rsidR="00A43295" w:rsidRDefault="00A43295" w:rsidP="002E5CE2">
            <w:pPr>
              <w:autoSpaceDE w:val="0"/>
              <w:autoSpaceDN w:val="0"/>
              <w:adjustRightInd w:val="0"/>
              <w:jc w:val="center"/>
              <w:rPr>
                <w:rFonts w:eastAsia="Times New Roman"/>
                <w:sz w:val="20"/>
                <w:szCs w:val="20"/>
                <w:lang w:eastAsia="en-US"/>
              </w:rPr>
            </w:pPr>
            <w:r>
              <w:rPr>
                <w:rFonts w:eastAsia="Times New Roman"/>
                <w:sz w:val="20"/>
                <w:szCs w:val="20"/>
                <w:lang w:eastAsia="en-US"/>
              </w:rPr>
              <w:t>39</w:t>
            </w:r>
          </w:p>
        </w:tc>
        <w:tc>
          <w:tcPr>
            <w:tcW w:w="1728" w:type="dxa"/>
          </w:tcPr>
          <w:p w14:paraId="077F5276" w14:textId="77777777" w:rsidR="00A43295" w:rsidRDefault="00A43295" w:rsidP="002E5CE2">
            <w:pPr>
              <w:autoSpaceDE w:val="0"/>
              <w:autoSpaceDN w:val="0"/>
              <w:adjustRightInd w:val="0"/>
              <w:rPr>
                <w:rFonts w:eastAsia="Times New Roman"/>
                <w:sz w:val="20"/>
                <w:szCs w:val="20"/>
                <w:lang w:eastAsia="en-US"/>
              </w:rPr>
            </w:pPr>
            <w:r>
              <w:rPr>
                <w:rFonts w:eastAsia="Times New Roman"/>
                <w:sz w:val="20"/>
                <w:szCs w:val="20"/>
                <w:lang w:eastAsia="en-US"/>
              </w:rPr>
              <w:t>Record2</w:t>
            </w:r>
          </w:p>
        </w:tc>
        <w:tc>
          <w:tcPr>
            <w:tcW w:w="5879" w:type="dxa"/>
          </w:tcPr>
          <w:p w14:paraId="3A8B2C32" w14:textId="77777777" w:rsidR="00A43295" w:rsidRDefault="00A43295" w:rsidP="005A6233">
            <w:pPr>
              <w:jc w:val="both"/>
              <w:rPr>
                <w:sz w:val="20"/>
                <w:szCs w:val="20"/>
                <w:lang w:val="en-GB"/>
              </w:rPr>
            </w:pPr>
            <w:r>
              <w:rPr>
                <w:sz w:val="20"/>
                <w:szCs w:val="20"/>
                <w:lang w:val="en-GB"/>
              </w:rPr>
              <w:t>1 integer (subtype), Record</w:t>
            </w:r>
          </w:p>
        </w:tc>
      </w:tr>
      <w:tr w:rsidR="007050C5" w:rsidRPr="002E5CE2" w14:paraId="2FCDDC67" w14:textId="77777777" w:rsidTr="004424D4">
        <w:tc>
          <w:tcPr>
            <w:tcW w:w="1006" w:type="dxa"/>
          </w:tcPr>
          <w:p w14:paraId="7DF2822F" w14:textId="77777777" w:rsidR="007050C5" w:rsidRDefault="007050C5" w:rsidP="002E5CE2">
            <w:pPr>
              <w:autoSpaceDE w:val="0"/>
              <w:autoSpaceDN w:val="0"/>
              <w:adjustRightInd w:val="0"/>
              <w:jc w:val="center"/>
              <w:rPr>
                <w:rFonts w:eastAsia="Times New Roman"/>
                <w:sz w:val="20"/>
                <w:szCs w:val="20"/>
                <w:lang w:eastAsia="en-US"/>
              </w:rPr>
            </w:pPr>
            <w:r>
              <w:rPr>
                <w:rFonts w:eastAsia="Times New Roman"/>
                <w:sz w:val="20"/>
                <w:szCs w:val="20"/>
                <w:lang w:eastAsia="en-US"/>
              </w:rPr>
              <w:t>40</w:t>
            </w:r>
          </w:p>
        </w:tc>
        <w:tc>
          <w:tcPr>
            <w:tcW w:w="1728" w:type="dxa"/>
          </w:tcPr>
          <w:p w14:paraId="5B7938E9" w14:textId="77777777" w:rsidR="007050C5" w:rsidRDefault="007050C5" w:rsidP="002E5CE2">
            <w:pPr>
              <w:autoSpaceDE w:val="0"/>
              <w:autoSpaceDN w:val="0"/>
              <w:adjustRightInd w:val="0"/>
              <w:rPr>
                <w:rFonts w:eastAsia="Times New Roman"/>
                <w:sz w:val="20"/>
                <w:szCs w:val="20"/>
                <w:lang w:eastAsia="en-US"/>
              </w:rPr>
            </w:pPr>
            <w:r>
              <w:rPr>
                <w:rFonts w:eastAsia="Times New Roman"/>
                <w:sz w:val="20"/>
                <w:szCs w:val="20"/>
                <w:lang w:eastAsia="en-US"/>
              </w:rPr>
              <w:t>Curated</w:t>
            </w:r>
          </w:p>
        </w:tc>
        <w:tc>
          <w:tcPr>
            <w:tcW w:w="5879" w:type="dxa"/>
          </w:tcPr>
          <w:p w14:paraId="54893BF4" w14:textId="0DAA9E9A" w:rsidR="00862AE8" w:rsidRDefault="007050C5" w:rsidP="005A6233">
            <w:pPr>
              <w:jc w:val="both"/>
              <w:rPr>
                <w:sz w:val="20"/>
                <w:szCs w:val="20"/>
                <w:lang w:val="en-GB"/>
              </w:rPr>
            </w:pPr>
            <w:r>
              <w:rPr>
                <w:sz w:val="20"/>
                <w:szCs w:val="20"/>
                <w:lang w:val="en-GB"/>
              </w:rPr>
              <w:t xml:space="preserve">Physical. </w:t>
            </w:r>
            <w:r w:rsidR="008047A1">
              <w:rPr>
                <w:sz w:val="20"/>
                <w:szCs w:val="20"/>
                <w:lang w:val="en-GB"/>
              </w:rPr>
              <w:t xml:space="preserve">Prevents further change, </w:t>
            </w:r>
            <w:r>
              <w:rPr>
                <w:sz w:val="20"/>
                <w:szCs w:val="20"/>
                <w:lang w:val="en-GB"/>
              </w:rPr>
              <w:t>subsequent log entries</w:t>
            </w:r>
            <w:r w:rsidR="008047A1">
              <w:rPr>
                <w:sz w:val="20"/>
                <w:szCs w:val="20"/>
                <w:lang w:val="en-GB"/>
              </w:rPr>
              <w:t xml:space="preserve"> are</w:t>
            </w:r>
            <w:r>
              <w:rPr>
                <w:sz w:val="20"/>
                <w:szCs w:val="20"/>
                <w:lang w:val="en-GB"/>
              </w:rPr>
              <w:t xml:space="preserve"> PUBLIC</w:t>
            </w:r>
          </w:p>
        </w:tc>
      </w:tr>
      <w:tr w:rsidR="00862AE8" w:rsidRPr="002E5CE2" w14:paraId="71442881" w14:textId="77777777" w:rsidTr="004424D4">
        <w:tc>
          <w:tcPr>
            <w:tcW w:w="1006" w:type="dxa"/>
          </w:tcPr>
          <w:p w14:paraId="078D3051" w14:textId="77777777" w:rsidR="00862AE8" w:rsidRPr="009F6B20" w:rsidRDefault="00862AE8" w:rsidP="002E5CE2">
            <w:pPr>
              <w:autoSpaceDE w:val="0"/>
              <w:autoSpaceDN w:val="0"/>
              <w:adjustRightInd w:val="0"/>
              <w:jc w:val="center"/>
              <w:rPr>
                <w:rFonts w:eastAsia="Times New Roman"/>
                <w:i/>
                <w:sz w:val="20"/>
                <w:szCs w:val="20"/>
                <w:lang w:eastAsia="en-US"/>
              </w:rPr>
            </w:pPr>
            <w:r w:rsidRPr="009F6B20">
              <w:rPr>
                <w:rFonts w:eastAsia="Times New Roman"/>
                <w:i/>
                <w:sz w:val="20"/>
                <w:szCs w:val="20"/>
                <w:lang w:eastAsia="en-US"/>
              </w:rPr>
              <w:t>41</w:t>
            </w:r>
          </w:p>
        </w:tc>
        <w:tc>
          <w:tcPr>
            <w:tcW w:w="1728" w:type="dxa"/>
          </w:tcPr>
          <w:p w14:paraId="4E833F2F" w14:textId="5B84CF90" w:rsidR="00862AE8" w:rsidRPr="009F6B20" w:rsidRDefault="00510DB9" w:rsidP="002E5CE2">
            <w:pPr>
              <w:autoSpaceDE w:val="0"/>
              <w:autoSpaceDN w:val="0"/>
              <w:adjustRightInd w:val="0"/>
              <w:rPr>
                <w:rFonts w:eastAsia="Times New Roman"/>
                <w:i/>
                <w:sz w:val="20"/>
                <w:szCs w:val="20"/>
                <w:lang w:eastAsia="en-US"/>
              </w:rPr>
            </w:pPr>
            <w:proofErr w:type="spellStart"/>
            <w:r>
              <w:rPr>
                <w:rFonts w:eastAsia="Times New Roman"/>
                <w:i/>
                <w:sz w:val="20"/>
                <w:szCs w:val="20"/>
                <w:lang w:eastAsia="en-US"/>
              </w:rPr>
              <w:t>NotUsed</w:t>
            </w:r>
            <w:proofErr w:type="spellEnd"/>
          </w:p>
        </w:tc>
        <w:tc>
          <w:tcPr>
            <w:tcW w:w="5879" w:type="dxa"/>
          </w:tcPr>
          <w:p w14:paraId="1C1BCAEA" w14:textId="111B9EFB" w:rsidR="00862AE8" w:rsidRPr="009042C9" w:rsidRDefault="00862AE8" w:rsidP="009042C9">
            <w:pPr>
              <w:jc w:val="both"/>
              <w:rPr>
                <w:i/>
                <w:sz w:val="20"/>
                <w:szCs w:val="20"/>
                <w:lang w:val="en-GB"/>
              </w:rPr>
            </w:pPr>
          </w:p>
        </w:tc>
      </w:tr>
      <w:tr w:rsidR="001156B2" w:rsidRPr="002E5CE2" w14:paraId="5330BEC9" w14:textId="77777777" w:rsidTr="004424D4">
        <w:tc>
          <w:tcPr>
            <w:tcW w:w="1006" w:type="dxa"/>
          </w:tcPr>
          <w:p w14:paraId="5ED2D13A" w14:textId="77777777" w:rsidR="001156B2" w:rsidRPr="00B8542F" w:rsidRDefault="001156B2" w:rsidP="002E5CE2">
            <w:pPr>
              <w:autoSpaceDE w:val="0"/>
              <w:autoSpaceDN w:val="0"/>
              <w:adjustRightInd w:val="0"/>
              <w:jc w:val="center"/>
              <w:rPr>
                <w:rFonts w:eastAsia="Times New Roman"/>
                <w:i/>
                <w:iCs/>
                <w:sz w:val="20"/>
                <w:szCs w:val="20"/>
                <w:lang w:eastAsia="en-US"/>
              </w:rPr>
            </w:pPr>
            <w:r w:rsidRPr="00B8542F">
              <w:rPr>
                <w:rFonts w:eastAsia="Times New Roman"/>
                <w:i/>
                <w:iCs/>
                <w:sz w:val="20"/>
                <w:szCs w:val="20"/>
                <w:lang w:eastAsia="en-US"/>
              </w:rPr>
              <w:t>42</w:t>
            </w:r>
          </w:p>
        </w:tc>
        <w:tc>
          <w:tcPr>
            <w:tcW w:w="1728" w:type="dxa"/>
          </w:tcPr>
          <w:p w14:paraId="58B17B5B" w14:textId="03E6E8A5" w:rsidR="001156B2" w:rsidRPr="00B8542F" w:rsidRDefault="00F62220" w:rsidP="002E5CE2">
            <w:pPr>
              <w:autoSpaceDE w:val="0"/>
              <w:autoSpaceDN w:val="0"/>
              <w:adjustRightInd w:val="0"/>
              <w:rPr>
                <w:rFonts w:eastAsia="Times New Roman"/>
                <w:i/>
                <w:iCs/>
                <w:sz w:val="20"/>
                <w:szCs w:val="20"/>
                <w:lang w:eastAsia="en-US"/>
              </w:rPr>
            </w:pPr>
            <w:r>
              <w:rPr>
                <w:rFonts w:eastAsia="Times New Roman"/>
                <w:i/>
                <w:iCs/>
                <w:sz w:val="20"/>
                <w:szCs w:val="20"/>
                <w:lang w:eastAsia="en-US"/>
              </w:rPr>
              <w:t>P</w:t>
            </w:r>
            <w:r w:rsidR="001156B2" w:rsidRPr="00B8542F">
              <w:rPr>
                <w:rFonts w:eastAsia="Times New Roman"/>
                <w:i/>
                <w:iCs/>
                <w:sz w:val="20"/>
                <w:szCs w:val="20"/>
                <w:lang w:eastAsia="en-US"/>
              </w:rPr>
              <w:t>Domain1</w:t>
            </w:r>
          </w:p>
        </w:tc>
        <w:tc>
          <w:tcPr>
            <w:tcW w:w="5879" w:type="dxa"/>
          </w:tcPr>
          <w:p w14:paraId="2BD6315E" w14:textId="77777777" w:rsidR="001156B2" w:rsidRPr="00B8542F" w:rsidRDefault="00692D14" w:rsidP="005A6233">
            <w:pPr>
              <w:jc w:val="both"/>
              <w:rPr>
                <w:i/>
                <w:iCs/>
                <w:sz w:val="20"/>
                <w:szCs w:val="20"/>
                <w:lang w:val="en-GB"/>
              </w:rPr>
            </w:pPr>
            <w:r w:rsidRPr="00B8542F">
              <w:rPr>
                <w:i/>
                <w:iCs/>
                <w:sz w:val="20"/>
                <w:szCs w:val="20"/>
                <w:lang w:val="en-GB"/>
              </w:rPr>
              <w:t>2</w:t>
            </w:r>
            <w:r w:rsidR="001156B2" w:rsidRPr="00B8542F">
              <w:rPr>
                <w:i/>
                <w:iCs/>
                <w:sz w:val="20"/>
                <w:szCs w:val="20"/>
                <w:lang w:val="en-GB"/>
              </w:rPr>
              <w:t xml:space="preserve"> string</w:t>
            </w:r>
            <w:r w:rsidRPr="00B8542F">
              <w:rPr>
                <w:i/>
                <w:iCs/>
                <w:sz w:val="20"/>
                <w:szCs w:val="20"/>
                <w:lang w:val="en-GB"/>
              </w:rPr>
              <w:t>s</w:t>
            </w:r>
            <w:r w:rsidR="001156B2" w:rsidRPr="00B8542F">
              <w:rPr>
                <w:i/>
                <w:iCs/>
                <w:sz w:val="20"/>
                <w:szCs w:val="20"/>
                <w:lang w:val="en-GB"/>
              </w:rPr>
              <w:t>(</w:t>
            </w:r>
            <w:proofErr w:type="spellStart"/>
            <w:r w:rsidR="001C03C1" w:rsidRPr="00B8542F">
              <w:rPr>
                <w:i/>
                <w:iCs/>
                <w:sz w:val="20"/>
                <w:szCs w:val="20"/>
                <w:lang w:val="en-GB"/>
              </w:rPr>
              <w:t>type</w:t>
            </w:r>
            <w:r w:rsidR="001156B2" w:rsidRPr="00B8542F">
              <w:rPr>
                <w:i/>
                <w:iCs/>
                <w:sz w:val="20"/>
                <w:szCs w:val="20"/>
                <w:lang w:val="en-GB"/>
              </w:rPr>
              <w:t>iri</w:t>
            </w:r>
            <w:r w:rsidRPr="00B8542F">
              <w:rPr>
                <w:i/>
                <w:iCs/>
                <w:sz w:val="20"/>
                <w:szCs w:val="20"/>
                <w:lang w:val="en-GB"/>
              </w:rPr>
              <w:t>,abbrev</w:t>
            </w:r>
            <w:proofErr w:type="spellEnd"/>
            <w:r w:rsidR="001156B2" w:rsidRPr="00B8542F">
              <w:rPr>
                <w:i/>
                <w:iCs/>
                <w:sz w:val="20"/>
                <w:szCs w:val="20"/>
                <w:lang w:val="en-GB"/>
              </w:rPr>
              <w:t>),Domain</w:t>
            </w:r>
          </w:p>
        </w:tc>
      </w:tr>
      <w:tr w:rsidR="00741B63" w:rsidRPr="002E5CE2" w14:paraId="1C5C951B" w14:textId="77777777" w:rsidTr="004424D4">
        <w:tc>
          <w:tcPr>
            <w:tcW w:w="1006" w:type="dxa"/>
          </w:tcPr>
          <w:p w14:paraId="1014047B" w14:textId="77777777" w:rsidR="00741B63" w:rsidRPr="00B8542F" w:rsidRDefault="00741B63" w:rsidP="002E5CE2">
            <w:pPr>
              <w:autoSpaceDE w:val="0"/>
              <w:autoSpaceDN w:val="0"/>
              <w:adjustRightInd w:val="0"/>
              <w:jc w:val="center"/>
              <w:rPr>
                <w:rFonts w:eastAsia="Times New Roman"/>
                <w:i/>
                <w:iCs/>
                <w:sz w:val="20"/>
                <w:szCs w:val="20"/>
                <w:lang w:eastAsia="en-US"/>
              </w:rPr>
            </w:pPr>
            <w:r w:rsidRPr="00B8542F">
              <w:rPr>
                <w:rFonts w:eastAsia="Times New Roman"/>
                <w:i/>
                <w:iCs/>
                <w:sz w:val="20"/>
                <w:szCs w:val="20"/>
                <w:lang w:eastAsia="en-US"/>
              </w:rPr>
              <w:t>43</w:t>
            </w:r>
          </w:p>
        </w:tc>
        <w:tc>
          <w:tcPr>
            <w:tcW w:w="1728" w:type="dxa"/>
          </w:tcPr>
          <w:p w14:paraId="6AFCA5E4" w14:textId="77777777" w:rsidR="00741B63" w:rsidRPr="00B8542F" w:rsidRDefault="00741B63" w:rsidP="002E5CE2">
            <w:pPr>
              <w:autoSpaceDE w:val="0"/>
              <w:autoSpaceDN w:val="0"/>
              <w:adjustRightInd w:val="0"/>
              <w:rPr>
                <w:rFonts w:eastAsia="Times New Roman"/>
                <w:i/>
                <w:iCs/>
                <w:sz w:val="20"/>
                <w:szCs w:val="20"/>
                <w:lang w:eastAsia="en-US"/>
              </w:rPr>
            </w:pPr>
            <w:r w:rsidRPr="00B8542F">
              <w:rPr>
                <w:rFonts w:eastAsia="Times New Roman"/>
                <w:i/>
                <w:iCs/>
                <w:sz w:val="20"/>
                <w:szCs w:val="20"/>
                <w:lang w:eastAsia="en-US"/>
              </w:rPr>
              <w:t>Namespace</w:t>
            </w:r>
          </w:p>
        </w:tc>
        <w:tc>
          <w:tcPr>
            <w:tcW w:w="5879" w:type="dxa"/>
          </w:tcPr>
          <w:p w14:paraId="79751968" w14:textId="77777777" w:rsidR="00741B63" w:rsidRPr="00B8542F" w:rsidRDefault="00741B63" w:rsidP="005A6233">
            <w:pPr>
              <w:jc w:val="both"/>
              <w:rPr>
                <w:i/>
                <w:iCs/>
                <w:sz w:val="20"/>
                <w:szCs w:val="20"/>
                <w:lang w:val="en-GB"/>
              </w:rPr>
            </w:pPr>
            <w:r w:rsidRPr="00B8542F">
              <w:rPr>
                <w:i/>
                <w:iCs/>
                <w:sz w:val="20"/>
                <w:szCs w:val="20"/>
                <w:lang w:val="en-GB"/>
              </w:rPr>
              <w:t>2 strings(</w:t>
            </w:r>
            <w:proofErr w:type="spellStart"/>
            <w:r w:rsidRPr="00B8542F">
              <w:rPr>
                <w:i/>
                <w:iCs/>
                <w:sz w:val="20"/>
                <w:szCs w:val="20"/>
                <w:lang w:val="en-GB"/>
              </w:rPr>
              <w:t>prefix,iri</w:t>
            </w:r>
            <w:proofErr w:type="spellEnd"/>
            <w:r w:rsidRPr="00B8542F">
              <w:rPr>
                <w:i/>
                <w:iCs/>
                <w:sz w:val="20"/>
                <w:szCs w:val="20"/>
                <w:lang w:val="en-GB"/>
              </w:rPr>
              <w:t>)</w:t>
            </w:r>
          </w:p>
        </w:tc>
      </w:tr>
      <w:tr w:rsidR="007A6AEB" w:rsidRPr="002E5CE2" w14:paraId="021DF2E4" w14:textId="77777777" w:rsidTr="004424D4">
        <w:tc>
          <w:tcPr>
            <w:tcW w:w="1006" w:type="dxa"/>
          </w:tcPr>
          <w:p w14:paraId="26D0FD0F" w14:textId="77777777" w:rsidR="007A6AEB" w:rsidRPr="00D51945" w:rsidRDefault="007A6AEB" w:rsidP="002E5CE2">
            <w:pPr>
              <w:autoSpaceDE w:val="0"/>
              <w:autoSpaceDN w:val="0"/>
              <w:adjustRightInd w:val="0"/>
              <w:jc w:val="center"/>
              <w:rPr>
                <w:rFonts w:eastAsia="Times New Roman"/>
                <w:i/>
                <w:iCs/>
                <w:sz w:val="20"/>
                <w:szCs w:val="20"/>
                <w:lang w:eastAsia="en-US"/>
              </w:rPr>
            </w:pPr>
            <w:r w:rsidRPr="00D51945">
              <w:rPr>
                <w:rFonts w:eastAsia="Times New Roman"/>
                <w:i/>
                <w:iCs/>
                <w:sz w:val="20"/>
                <w:szCs w:val="20"/>
                <w:lang w:eastAsia="en-US"/>
              </w:rPr>
              <w:t>44</w:t>
            </w:r>
          </w:p>
        </w:tc>
        <w:tc>
          <w:tcPr>
            <w:tcW w:w="1728" w:type="dxa"/>
          </w:tcPr>
          <w:p w14:paraId="3A88F088" w14:textId="77777777" w:rsidR="007A6AEB" w:rsidRPr="00D51945" w:rsidRDefault="007A6AEB" w:rsidP="002E5CE2">
            <w:pPr>
              <w:autoSpaceDE w:val="0"/>
              <w:autoSpaceDN w:val="0"/>
              <w:adjustRightInd w:val="0"/>
              <w:rPr>
                <w:rFonts w:eastAsia="Times New Roman"/>
                <w:i/>
                <w:iCs/>
                <w:sz w:val="20"/>
                <w:szCs w:val="20"/>
                <w:lang w:eastAsia="en-US"/>
              </w:rPr>
            </w:pPr>
            <w:r w:rsidRPr="00D51945">
              <w:rPr>
                <w:rFonts w:eastAsia="Times New Roman"/>
                <w:i/>
                <w:iCs/>
                <w:sz w:val="20"/>
                <w:szCs w:val="20"/>
                <w:lang w:eastAsia="en-US"/>
              </w:rPr>
              <w:t>Table1</w:t>
            </w:r>
          </w:p>
        </w:tc>
        <w:tc>
          <w:tcPr>
            <w:tcW w:w="5879" w:type="dxa"/>
          </w:tcPr>
          <w:p w14:paraId="32806135" w14:textId="5DFA2951" w:rsidR="007A6AEB" w:rsidRPr="00D51945" w:rsidRDefault="009D39FB" w:rsidP="001C03C1">
            <w:pPr>
              <w:jc w:val="both"/>
              <w:rPr>
                <w:i/>
                <w:iCs/>
                <w:sz w:val="20"/>
                <w:lang w:val="en-GB"/>
              </w:rPr>
            </w:pPr>
            <w:r w:rsidRPr="00D51945">
              <w:rPr>
                <w:i/>
                <w:iCs/>
                <w:sz w:val="20"/>
                <w:szCs w:val="20"/>
                <w:lang w:val="en-GB"/>
              </w:rPr>
              <w:t>1 string(</w:t>
            </w:r>
            <w:proofErr w:type="spellStart"/>
            <w:r w:rsidR="00D51945" w:rsidRPr="00D51945">
              <w:rPr>
                <w:i/>
                <w:iCs/>
                <w:sz w:val="20"/>
                <w:szCs w:val="20"/>
                <w:lang w:val="en-GB"/>
              </w:rPr>
              <w:t>rowiri</w:t>
            </w:r>
            <w:proofErr w:type="spellEnd"/>
            <w:r w:rsidR="00555F33" w:rsidRPr="00D51945">
              <w:rPr>
                <w:i/>
                <w:iCs/>
                <w:sz w:val="20"/>
                <w:szCs w:val="20"/>
                <w:lang w:val="en-GB"/>
              </w:rPr>
              <w:t>), Table</w:t>
            </w:r>
            <w:r w:rsidR="006D2E6B" w:rsidRPr="00D51945">
              <w:rPr>
                <w:i/>
                <w:iCs/>
                <w:sz w:val="20"/>
                <w:szCs w:val="20"/>
                <w:lang w:val="en-GB"/>
              </w:rPr>
              <w:t xml:space="preserve"> </w:t>
            </w:r>
          </w:p>
        </w:tc>
      </w:tr>
      <w:tr w:rsidR="00A1740F" w:rsidRPr="002E5CE2" w14:paraId="6EBEF529" w14:textId="77777777" w:rsidTr="004424D4">
        <w:tc>
          <w:tcPr>
            <w:tcW w:w="1006" w:type="dxa"/>
          </w:tcPr>
          <w:p w14:paraId="51FBD6FD" w14:textId="77777777" w:rsidR="00A1740F" w:rsidRPr="00147A6B" w:rsidRDefault="00A1740F" w:rsidP="002E5CE2">
            <w:pPr>
              <w:autoSpaceDE w:val="0"/>
              <w:autoSpaceDN w:val="0"/>
              <w:adjustRightInd w:val="0"/>
              <w:jc w:val="center"/>
              <w:rPr>
                <w:rFonts w:eastAsia="Times New Roman"/>
                <w:i/>
                <w:sz w:val="20"/>
                <w:szCs w:val="20"/>
                <w:lang w:eastAsia="en-US"/>
              </w:rPr>
            </w:pPr>
            <w:r w:rsidRPr="00147A6B">
              <w:rPr>
                <w:rFonts w:eastAsia="Times New Roman"/>
                <w:i/>
                <w:sz w:val="20"/>
                <w:szCs w:val="20"/>
                <w:lang w:eastAsia="en-US"/>
              </w:rPr>
              <w:t>45</w:t>
            </w:r>
          </w:p>
        </w:tc>
        <w:tc>
          <w:tcPr>
            <w:tcW w:w="1728" w:type="dxa"/>
          </w:tcPr>
          <w:p w14:paraId="457390AA" w14:textId="77777777" w:rsidR="00A1740F" w:rsidRPr="00147A6B" w:rsidRDefault="001C03C1" w:rsidP="00C70BB7">
            <w:pPr>
              <w:autoSpaceDE w:val="0"/>
              <w:autoSpaceDN w:val="0"/>
              <w:adjustRightInd w:val="0"/>
              <w:rPr>
                <w:rFonts w:eastAsia="Times New Roman"/>
                <w:i/>
                <w:sz w:val="20"/>
                <w:szCs w:val="20"/>
                <w:lang w:eastAsia="en-US"/>
              </w:rPr>
            </w:pPr>
            <w:r w:rsidRPr="00147A6B">
              <w:rPr>
                <w:rFonts w:eastAsia="Times New Roman"/>
                <w:i/>
                <w:sz w:val="20"/>
                <w:szCs w:val="20"/>
                <w:lang w:eastAsia="en-US"/>
              </w:rPr>
              <w:t>Alter</w:t>
            </w:r>
            <w:r w:rsidR="00C70BB7" w:rsidRPr="00147A6B">
              <w:rPr>
                <w:rFonts w:eastAsia="Times New Roman"/>
                <w:i/>
                <w:sz w:val="20"/>
                <w:szCs w:val="20"/>
                <w:lang w:eastAsia="en-US"/>
              </w:rPr>
              <w:t>2</w:t>
            </w:r>
          </w:p>
        </w:tc>
        <w:tc>
          <w:tcPr>
            <w:tcW w:w="5879" w:type="dxa"/>
          </w:tcPr>
          <w:p w14:paraId="7D8191AF" w14:textId="77777777" w:rsidR="00A1740F" w:rsidRPr="00147A6B" w:rsidRDefault="00A1740F" w:rsidP="001C03C1">
            <w:pPr>
              <w:jc w:val="both"/>
              <w:rPr>
                <w:i/>
                <w:sz w:val="20"/>
                <w:szCs w:val="20"/>
                <w:lang w:val="en-GB"/>
              </w:rPr>
            </w:pPr>
            <w:r w:rsidRPr="00147A6B">
              <w:rPr>
                <w:i/>
                <w:sz w:val="20"/>
                <w:szCs w:val="20"/>
                <w:lang w:val="en-GB"/>
              </w:rPr>
              <w:t>1 long (</w:t>
            </w:r>
            <w:proofErr w:type="spellStart"/>
            <w:r w:rsidRPr="00147A6B">
              <w:rPr>
                <w:i/>
                <w:sz w:val="20"/>
                <w:szCs w:val="20"/>
                <w:lang w:val="en-GB"/>
              </w:rPr>
              <w:t>prev</w:t>
            </w:r>
            <w:proofErr w:type="spellEnd"/>
            <w:r w:rsidRPr="00147A6B">
              <w:rPr>
                <w:i/>
                <w:sz w:val="20"/>
                <w:szCs w:val="20"/>
                <w:lang w:val="en-GB"/>
              </w:rPr>
              <w:t>), Column2</w:t>
            </w:r>
            <w:r w:rsidR="009A30E6" w:rsidRPr="00147A6B">
              <w:rPr>
                <w:i/>
                <w:sz w:val="20"/>
                <w:szCs w:val="20"/>
                <w:lang w:val="en-GB"/>
              </w:rPr>
              <w:t xml:space="preserve"> </w:t>
            </w:r>
          </w:p>
        </w:tc>
      </w:tr>
      <w:tr w:rsidR="001C03C1" w:rsidRPr="002E5CE2" w14:paraId="279D091B" w14:textId="77777777" w:rsidTr="004424D4">
        <w:tc>
          <w:tcPr>
            <w:tcW w:w="1006" w:type="dxa"/>
          </w:tcPr>
          <w:p w14:paraId="2ED01936" w14:textId="77777777" w:rsidR="001C03C1" w:rsidRPr="00D51945" w:rsidRDefault="001C03C1" w:rsidP="002E5CE2">
            <w:pPr>
              <w:autoSpaceDE w:val="0"/>
              <w:autoSpaceDN w:val="0"/>
              <w:adjustRightInd w:val="0"/>
              <w:jc w:val="center"/>
              <w:rPr>
                <w:rFonts w:eastAsia="Times New Roman"/>
                <w:i/>
                <w:iCs/>
                <w:sz w:val="20"/>
                <w:szCs w:val="20"/>
                <w:lang w:eastAsia="en-US"/>
              </w:rPr>
            </w:pPr>
            <w:r w:rsidRPr="00D51945">
              <w:rPr>
                <w:rFonts w:eastAsia="Times New Roman"/>
                <w:i/>
                <w:iCs/>
                <w:sz w:val="20"/>
                <w:szCs w:val="20"/>
                <w:lang w:eastAsia="en-US"/>
              </w:rPr>
              <w:t>46</w:t>
            </w:r>
          </w:p>
        </w:tc>
        <w:tc>
          <w:tcPr>
            <w:tcW w:w="1728" w:type="dxa"/>
          </w:tcPr>
          <w:p w14:paraId="0063F514" w14:textId="77777777" w:rsidR="001C03C1" w:rsidRPr="00D51945" w:rsidRDefault="001C03C1" w:rsidP="002E5CE2">
            <w:pPr>
              <w:autoSpaceDE w:val="0"/>
              <w:autoSpaceDN w:val="0"/>
              <w:adjustRightInd w:val="0"/>
              <w:rPr>
                <w:rFonts w:eastAsia="Times New Roman"/>
                <w:i/>
                <w:iCs/>
                <w:sz w:val="20"/>
                <w:szCs w:val="20"/>
                <w:lang w:eastAsia="en-US"/>
              </w:rPr>
            </w:pPr>
            <w:proofErr w:type="spellStart"/>
            <w:r w:rsidRPr="00D51945">
              <w:rPr>
                <w:rFonts w:eastAsia="Times New Roman"/>
                <w:i/>
                <w:iCs/>
                <w:sz w:val="20"/>
                <w:szCs w:val="20"/>
                <w:lang w:eastAsia="en-US"/>
              </w:rPr>
              <w:t>AlterRowIri</w:t>
            </w:r>
            <w:proofErr w:type="spellEnd"/>
          </w:p>
        </w:tc>
        <w:tc>
          <w:tcPr>
            <w:tcW w:w="5879" w:type="dxa"/>
          </w:tcPr>
          <w:p w14:paraId="15BDA62F" w14:textId="77777777" w:rsidR="001C03C1" w:rsidRPr="00D51945" w:rsidRDefault="001C03C1" w:rsidP="006D2E6B">
            <w:pPr>
              <w:jc w:val="both"/>
              <w:rPr>
                <w:i/>
                <w:iCs/>
                <w:sz w:val="20"/>
                <w:szCs w:val="20"/>
                <w:lang w:val="en-GB"/>
              </w:rPr>
            </w:pPr>
            <w:r w:rsidRPr="00D51945">
              <w:rPr>
                <w:i/>
                <w:iCs/>
                <w:sz w:val="20"/>
                <w:szCs w:val="20"/>
                <w:lang w:val="en-GB"/>
              </w:rPr>
              <w:t>1 long (</w:t>
            </w:r>
            <w:proofErr w:type="spellStart"/>
            <w:r w:rsidRPr="00D51945">
              <w:rPr>
                <w:i/>
                <w:iCs/>
                <w:sz w:val="20"/>
                <w:szCs w:val="20"/>
                <w:lang w:val="en-GB"/>
              </w:rPr>
              <w:t>prev</w:t>
            </w:r>
            <w:proofErr w:type="spellEnd"/>
            <w:r w:rsidRPr="00D51945">
              <w:rPr>
                <w:i/>
                <w:iCs/>
                <w:sz w:val="20"/>
                <w:szCs w:val="20"/>
                <w:lang w:val="en-GB"/>
              </w:rPr>
              <w:t xml:space="preserve">), </w:t>
            </w:r>
            <w:r w:rsidR="006D2E6B" w:rsidRPr="00D51945">
              <w:rPr>
                <w:i/>
                <w:iCs/>
                <w:sz w:val="20"/>
                <w:szCs w:val="20"/>
                <w:lang w:val="en-GB"/>
              </w:rPr>
              <w:t>Table1</w:t>
            </w:r>
          </w:p>
        </w:tc>
      </w:tr>
      <w:tr w:rsidR="00A707D6" w:rsidRPr="00C150AE" w14:paraId="093A7EE7" w14:textId="77777777" w:rsidTr="004424D4">
        <w:tc>
          <w:tcPr>
            <w:tcW w:w="1006" w:type="dxa"/>
          </w:tcPr>
          <w:p w14:paraId="4E732336" w14:textId="77777777" w:rsidR="00A707D6" w:rsidRDefault="00A707D6" w:rsidP="002E5CE2">
            <w:pPr>
              <w:autoSpaceDE w:val="0"/>
              <w:autoSpaceDN w:val="0"/>
              <w:adjustRightInd w:val="0"/>
              <w:jc w:val="center"/>
              <w:rPr>
                <w:rFonts w:eastAsia="Times New Roman"/>
                <w:sz w:val="20"/>
                <w:szCs w:val="20"/>
                <w:lang w:eastAsia="en-US"/>
              </w:rPr>
            </w:pPr>
            <w:r>
              <w:rPr>
                <w:rFonts w:eastAsia="Times New Roman"/>
                <w:sz w:val="20"/>
                <w:szCs w:val="20"/>
                <w:lang w:eastAsia="en-US"/>
              </w:rPr>
              <w:t>4</w:t>
            </w:r>
            <w:r w:rsidR="00A1740F">
              <w:rPr>
                <w:rFonts w:eastAsia="Times New Roman"/>
                <w:sz w:val="20"/>
                <w:szCs w:val="20"/>
                <w:lang w:eastAsia="en-US"/>
              </w:rPr>
              <w:t>7</w:t>
            </w:r>
          </w:p>
        </w:tc>
        <w:tc>
          <w:tcPr>
            <w:tcW w:w="1728" w:type="dxa"/>
          </w:tcPr>
          <w:p w14:paraId="321AA8D5" w14:textId="77777777" w:rsidR="00A707D6" w:rsidRDefault="00A707D6" w:rsidP="002E5CE2">
            <w:pPr>
              <w:autoSpaceDE w:val="0"/>
              <w:autoSpaceDN w:val="0"/>
              <w:adjustRightInd w:val="0"/>
              <w:rPr>
                <w:rFonts w:eastAsia="Times New Roman"/>
                <w:sz w:val="20"/>
                <w:szCs w:val="20"/>
                <w:lang w:eastAsia="en-US"/>
              </w:rPr>
            </w:pPr>
            <w:r>
              <w:rPr>
                <w:rFonts w:eastAsia="Times New Roman"/>
                <w:sz w:val="20"/>
                <w:szCs w:val="20"/>
                <w:lang w:eastAsia="en-US"/>
              </w:rPr>
              <w:t>Column3</w:t>
            </w:r>
          </w:p>
        </w:tc>
        <w:tc>
          <w:tcPr>
            <w:tcW w:w="5879" w:type="dxa"/>
          </w:tcPr>
          <w:p w14:paraId="7AF67A66" w14:textId="5577AB2A" w:rsidR="009F6B20" w:rsidRDefault="00AA3CF8" w:rsidP="00AA3CF8">
            <w:pPr>
              <w:jc w:val="both"/>
              <w:rPr>
                <w:sz w:val="20"/>
                <w:szCs w:val="20"/>
                <w:lang w:val="en-GB"/>
              </w:rPr>
            </w:pPr>
            <w:r>
              <w:rPr>
                <w:sz w:val="20"/>
                <w:szCs w:val="20"/>
                <w:lang w:val="en-GB"/>
              </w:rPr>
              <w:t>1</w:t>
            </w:r>
            <w:r w:rsidR="00A707D6">
              <w:rPr>
                <w:sz w:val="20"/>
                <w:szCs w:val="20"/>
                <w:lang w:val="en-GB"/>
              </w:rPr>
              <w:t xml:space="preserve"> string</w:t>
            </w:r>
            <w:r w:rsidR="00D15F52">
              <w:rPr>
                <w:sz w:val="20"/>
                <w:szCs w:val="20"/>
                <w:lang w:val="en-GB"/>
              </w:rPr>
              <w:t xml:space="preserve"> (connection identifier)</w:t>
            </w:r>
            <w:r w:rsidR="009F6B20">
              <w:rPr>
                <w:sz w:val="20"/>
                <w:szCs w:val="20"/>
                <w:lang w:val="en-GB"/>
              </w:rPr>
              <w:t xml:space="preserve">, </w:t>
            </w:r>
            <w:r w:rsidR="009F6B20" w:rsidRPr="00166C9F">
              <w:rPr>
                <w:iCs/>
                <w:sz w:val="20"/>
                <w:szCs w:val="20"/>
                <w:lang w:val="en-GB"/>
              </w:rPr>
              <w:t>3</w:t>
            </w:r>
            <w:r w:rsidR="00A707D6" w:rsidRPr="00166C9F">
              <w:rPr>
                <w:iCs/>
                <w:sz w:val="20"/>
                <w:szCs w:val="20"/>
                <w:lang w:val="en-GB"/>
              </w:rPr>
              <w:t xml:space="preserve"> </w:t>
            </w:r>
            <w:proofErr w:type="spellStart"/>
            <w:r w:rsidR="00A707D6" w:rsidRPr="00166C9F">
              <w:rPr>
                <w:iCs/>
                <w:sz w:val="20"/>
                <w:szCs w:val="20"/>
                <w:lang w:val="en-GB"/>
              </w:rPr>
              <w:t>ints</w:t>
            </w:r>
            <w:proofErr w:type="spellEnd"/>
            <w:r w:rsidR="00A707D6" w:rsidRPr="00166C9F">
              <w:rPr>
                <w:iCs/>
                <w:sz w:val="20"/>
                <w:szCs w:val="20"/>
                <w:lang w:val="en-GB"/>
              </w:rPr>
              <w:t xml:space="preserve"> (</w:t>
            </w:r>
            <w:r w:rsidR="00166C9F">
              <w:rPr>
                <w:iCs/>
                <w:sz w:val="20"/>
                <w:szCs w:val="20"/>
                <w:lang w:val="en-GB"/>
              </w:rPr>
              <w:t>flags</w:t>
            </w:r>
            <w:r w:rsidR="00A707D6" w:rsidRPr="00166C9F">
              <w:rPr>
                <w:iCs/>
                <w:sz w:val="20"/>
                <w:szCs w:val="20"/>
                <w:lang w:val="en-GB"/>
              </w:rPr>
              <w:t>,</w:t>
            </w:r>
            <w:r w:rsidR="001128DF" w:rsidRPr="00166C9F">
              <w:rPr>
                <w:iCs/>
                <w:sz w:val="20"/>
                <w:szCs w:val="20"/>
                <w:lang w:val="en-GB"/>
              </w:rPr>
              <w:t xml:space="preserve"> </w:t>
            </w:r>
            <w:proofErr w:type="spellStart"/>
            <w:r w:rsidR="00AF0B5B" w:rsidRPr="00AF0B5B">
              <w:rPr>
                <w:iCs/>
                <w:sz w:val="20"/>
                <w:szCs w:val="20"/>
                <w:lang w:val="en-GB"/>
              </w:rPr>
              <w:t>reftype</w:t>
            </w:r>
            <w:proofErr w:type="spellEnd"/>
            <w:r w:rsidR="00BA78C9">
              <w:rPr>
                <w:i/>
                <w:sz w:val="20"/>
                <w:szCs w:val="20"/>
                <w:lang w:val="en-GB"/>
              </w:rPr>
              <w:t>, unused</w:t>
            </w:r>
            <w:r w:rsidR="00A707D6" w:rsidRPr="00166C9F">
              <w:rPr>
                <w:iCs/>
                <w:sz w:val="20"/>
                <w:szCs w:val="20"/>
                <w:lang w:val="en-GB"/>
              </w:rPr>
              <w:t>),</w:t>
            </w:r>
            <w:r w:rsidR="00A707D6">
              <w:rPr>
                <w:sz w:val="20"/>
                <w:szCs w:val="20"/>
                <w:lang w:val="en-GB"/>
              </w:rPr>
              <w:t xml:space="preserve"> Column2</w:t>
            </w:r>
          </w:p>
          <w:p w14:paraId="7ACC4330" w14:textId="5B48C1BA" w:rsidR="00166C9F" w:rsidRPr="00166C9F" w:rsidRDefault="00166C9F" w:rsidP="00AA3CF8">
            <w:pPr>
              <w:jc w:val="both"/>
              <w:rPr>
                <w:sz w:val="20"/>
                <w:szCs w:val="20"/>
                <w:lang w:val="en-GB"/>
              </w:rPr>
            </w:pPr>
            <w:r>
              <w:rPr>
                <w:sz w:val="20"/>
                <w:szCs w:val="20"/>
                <w:lang w:val="en-GB"/>
              </w:rPr>
              <w:t xml:space="preserve">For flags see </w:t>
            </w:r>
            <w:r w:rsidR="000E0831">
              <w:rPr>
                <w:sz w:val="20"/>
                <w:szCs w:val="20"/>
                <w:lang w:val="en-GB"/>
              </w:rPr>
              <w:t>9.2.14</w:t>
            </w:r>
          </w:p>
        </w:tc>
      </w:tr>
      <w:tr w:rsidR="00A1740F" w:rsidRPr="002E5CE2" w14:paraId="2236CAE6" w14:textId="77777777" w:rsidTr="004424D4">
        <w:tc>
          <w:tcPr>
            <w:tcW w:w="1006" w:type="dxa"/>
          </w:tcPr>
          <w:p w14:paraId="24231E24" w14:textId="77777777" w:rsidR="00A1740F" w:rsidRDefault="00A1740F" w:rsidP="0006374E">
            <w:pPr>
              <w:autoSpaceDE w:val="0"/>
              <w:autoSpaceDN w:val="0"/>
              <w:adjustRightInd w:val="0"/>
              <w:jc w:val="center"/>
              <w:rPr>
                <w:rFonts w:eastAsia="Times New Roman"/>
                <w:sz w:val="20"/>
                <w:szCs w:val="20"/>
                <w:lang w:eastAsia="en-US"/>
              </w:rPr>
            </w:pPr>
            <w:r>
              <w:rPr>
                <w:rFonts w:eastAsia="Times New Roman"/>
                <w:sz w:val="20"/>
                <w:szCs w:val="20"/>
                <w:lang w:eastAsia="en-US"/>
              </w:rPr>
              <w:t>48</w:t>
            </w:r>
          </w:p>
        </w:tc>
        <w:tc>
          <w:tcPr>
            <w:tcW w:w="1728" w:type="dxa"/>
          </w:tcPr>
          <w:p w14:paraId="724803B9" w14:textId="77777777" w:rsidR="00A1740F" w:rsidRDefault="001C03C1" w:rsidP="00C70BB7">
            <w:pPr>
              <w:autoSpaceDE w:val="0"/>
              <w:autoSpaceDN w:val="0"/>
              <w:adjustRightInd w:val="0"/>
              <w:rPr>
                <w:rFonts w:eastAsia="Times New Roman"/>
                <w:sz w:val="20"/>
                <w:szCs w:val="20"/>
                <w:lang w:eastAsia="en-US"/>
              </w:rPr>
            </w:pPr>
            <w:r>
              <w:rPr>
                <w:rFonts w:eastAsia="Times New Roman"/>
                <w:sz w:val="20"/>
                <w:szCs w:val="20"/>
                <w:lang w:eastAsia="en-US"/>
              </w:rPr>
              <w:t>Alter</w:t>
            </w:r>
            <w:r w:rsidR="00C70BB7">
              <w:rPr>
                <w:rFonts w:eastAsia="Times New Roman"/>
                <w:sz w:val="20"/>
                <w:szCs w:val="20"/>
                <w:lang w:eastAsia="en-US"/>
              </w:rPr>
              <w:t>3</w:t>
            </w:r>
          </w:p>
        </w:tc>
        <w:tc>
          <w:tcPr>
            <w:tcW w:w="5879" w:type="dxa"/>
          </w:tcPr>
          <w:p w14:paraId="4FC3B655" w14:textId="77777777" w:rsidR="00A1740F" w:rsidRDefault="00A1740F" w:rsidP="00C70BB7">
            <w:pPr>
              <w:jc w:val="both"/>
              <w:rPr>
                <w:sz w:val="20"/>
                <w:szCs w:val="20"/>
                <w:lang w:val="en-GB"/>
              </w:rPr>
            </w:pPr>
            <w:r>
              <w:rPr>
                <w:sz w:val="20"/>
                <w:szCs w:val="20"/>
                <w:lang w:val="en-GB"/>
              </w:rPr>
              <w:t>1 long (</w:t>
            </w:r>
            <w:proofErr w:type="spellStart"/>
            <w:r>
              <w:rPr>
                <w:sz w:val="20"/>
                <w:szCs w:val="20"/>
                <w:lang w:val="en-GB"/>
              </w:rPr>
              <w:t>prev</w:t>
            </w:r>
            <w:proofErr w:type="spellEnd"/>
            <w:r>
              <w:rPr>
                <w:sz w:val="20"/>
                <w:szCs w:val="20"/>
                <w:lang w:val="en-GB"/>
              </w:rPr>
              <w:t>), Column3</w:t>
            </w:r>
          </w:p>
        </w:tc>
      </w:tr>
      <w:tr w:rsidR="00F62220" w:rsidRPr="002E5CE2" w14:paraId="6EACE623" w14:textId="77777777" w:rsidTr="004424D4">
        <w:tc>
          <w:tcPr>
            <w:tcW w:w="1006" w:type="dxa"/>
          </w:tcPr>
          <w:p w14:paraId="2B12A23D" w14:textId="161FA1FD" w:rsidR="00F62220" w:rsidRPr="00C04A8E" w:rsidRDefault="00F62220" w:rsidP="00F62220">
            <w:pPr>
              <w:autoSpaceDE w:val="0"/>
              <w:autoSpaceDN w:val="0"/>
              <w:adjustRightInd w:val="0"/>
              <w:jc w:val="center"/>
              <w:rPr>
                <w:rFonts w:eastAsia="Times New Roman"/>
                <w:iCs/>
                <w:sz w:val="20"/>
                <w:szCs w:val="20"/>
                <w:lang w:eastAsia="en-US"/>
              </w:rPr>
            </w:pPr>
            <w:r w:rsidRPr="00431137">
              <w:rPr>
                <w:rFonts w:eastAsia="Times New Roman"/>
                <w:i/>
                <w:sz w:val="20"/>
                <w:szCs w:val="20"/>
                <w:lang w:eastAsia="en-US"/>
              </w:rPr>
              <w:t>49</w:t>
            </w:r>
          </w:p>
        </w:tc>
        <w:tc>
          <w:tcPr>
            <w:tcW w:w="1728" w:type="dxa"/>
          </w:tcPr>
          <w:p w14:paraId="04E6B8FC" w14:textId="5B562D68" w:rsidR="00F62220" w:rsidRPr="00C04A8E" w:rsidRDefault="00F62220" w:rsidP="00F62220">
            <w:pPr>
              <w:autoSpaceDE w:val="0"/>
              <w:autoSpaceDN w:val="0"/>
              <w:adjustRightInd w:val="0"/>
              <w:rPr>
                <w:rFonts w:eastAsia="Times New Roman"/>
                <w:iCs/>
                <w:sz w:val="20"/>
                <w:szCs w:val="20"/>
                <w:lang w:eastAsia="en-US"/>
              </w:rPr>
            </w:pPr>
            <w:r w:rsidRPr="00431137">
              <w:rPr>
                <w:rFonts w:eastAsia="Times New Roman"/>
                <w:i/>
                <w:sz w:val="20"/>
                <w:szCs w:val="20"/>
                <w:lang w:eastAsia="en-US"/>
              </w:rPr>
              <w:t>View1</w:t>
            </w:r>
          </w:p>
        </w:tc>
        <w:tc>
          <w:tcPr>
            <w:tcW w:w="5879" w:type="dxa"/>
          </w:tcPr>
          <w:p w14:paraId="22533F37" w14:textId="17453CE2" w:rsidR="00F62220" w:rsidRPr="00C04A8E" w:rsidRDefault="00F62220" w:rsidP="00F62220">
            <w:pPr>
              <w:jc w:val="both"/>
              <w:rPr>
                <w:iCs/>
                <w:sz w:val="20"/>
                <w:szCs w:val="20"/>
                <w:lang w:val="en-GB"/>
              </w:rPr>
            </w:pPr>
            <w:r>
              <w:rPr>
                <w:i/>
                <w:sz w:val="20"/>
                <w:szCs w:val="20"/>
                <w:lang w:val="en-GB"/>
              </w:rPr>
              <w:t>no longer supported</w:t>
            </w:r>
          </w:p>
        </w:tc>
      </w:tr>
      <w:tr w:rsidR="00A95A7B" w:rsidRPr="002E5CE2" w14:paraId="3EDF13F4" w14:textId="77777777" w:rsidTr="004424D4">
        <w:tc>
          <w:tcPr>
            <w:tcW w:w="1006" w:type="dxa"/>
          </w:tcPr>
          <w:p w14:paraId="7A05BFA7" w14:textId="77777777" w:rsidR="00A95A7B" w:rsidRDefault="00F11199" w:rsidP="002E5CE2">
            <w:pPr>
              <w:autoSpaceDE w:val="0"/>
              <w:autoSpaceDN w:val="0"/>
              <w:adjustRightInd w:val="0"/>
              <w:jc w:val="center"/>
              <w:rPr>
                <w:rFonts w:eastAsia="Times New Roman"/>
                <w:sz w:val="20"/>
                <w:szCs w:val="20"/>
                <w:lang w:eastAsia="en-US"/>
              </w:rPr>
            </w:pPr>
            <w:r>
              <w:rPr>
                <w:rFonts w:eastAsia="Times New Roman"/>
                <w:sz w:val="20"/>
                <w:szCs w:val="20"/>
                <w:lang w:eastAsia="en-US"/>
              </w:rPr>
              <w:t>50</w:t>
            </w:r>
          </w:p>
        </w:tc>
        <w:tc>
          <w:tcPr>
            <w:tcW w:w="1728" w:type="dxa"/>
          </w:tcPr>
          <w:p w14:paraId="49965C15" w14:textId="77777777" w:rsidR="00A95A7B" w:rsidRDefault="00C60F32" w:rsidP="002E5CE2">
            <w:pPr>
              <w:autoSpaceDE w:val="0"/>
              <w:autoSpaceDN w:val="0"/>
              <w:adjustRightInd w:val="0"/>
              <w:rPr>
                <w:rFonts w:eastAsia="Times New Roman"/>
                <w:sz w:val="20"/>
                <w:szCs w:val="20"/>
                <w:lang w:eastAsia="en-US"/>
              </w:rPr>
            </w:pPr>
            <w:r>
              <w:rPr>
                <w:rFonts w:eastAsia="Times New Roman"/>
                <w:sz w:val="20"/>
                <w:szCs w:val="20"/>
                <w:lang w:eastAsia="en-US"/>
              </w:rPr>
              <w:t>Metadata</w:t>
            </w:r>
          </w:p>
        </w:tc>
        <w:tc>
          <w:tcPr>
            <w:tcW w:w="5879" w:type="dxa"/>
          </w:tcPr>
          <w:p w14:paraId="2857798E" w14:textId="5FC2B795" w:rsidR="00A95A7B" w:rsidRDefault="001128DF" w:rsidP="00A37B80">
            <w:pPr>
              <w:tabs>
                <w:tab w:val="left" w:pos="5520"/>
              </w:tabs>
              <w:jc w:val="both"/>
              <w:rPr>
                <w:sz w:val="20"/>
                <w:szCs w:val="20"/>
                <w:lang w:val="en-GB"/>
              </w:rPr>
            </w:pPr>
            <w:r>
              <w:rPr>
                <w:sz w:val="20"/>
                <w:szCs w:val="20"/>
                <w:lang w:val="en-GB"/>
              </w:rPr>
              <w:t>3</w:t>
            </w:r>
            <w:r w:rsidR="00C17B37">
              <w:rPr>
                <w:sz w:val="20"/>
                <w:szCs w:val="20"/>
                <w:lang w:val="en-GB"/>
              </w:rPr>
              <w:t xml:space="preserve"> string</w:t>
            </w:r>
            <w:r w:rsidR="005B37A2">
              <w:rPr>
                <w:sz w:val="20"/>
                <w:szCs w:val="20"/>
                <w:lang w:val="en-GB"/>
              </w:rPr>
              <w:t>s</w:t>
            </w:r>
            <w:r w:rsidR="00C17B37">
              <w:rPr>
                <w:sz w:val="20"/>
                <w:szCs w:val="20"/>
                <w:lang w:val="en-GB"/>
              </w:rPr>
              <w:t xml:space="preserve"> (name</w:t>
            </w:r>
            <w:r w:rsidR="005B37A2">
              <w:rPr>
                <w:sz w:val="20"/>
                <w:szCs w:val="20"/>
                <w:lang w:val="en-GB"/>
              </w:rPr>
              <w:t>, details</w:t>
            </w:r>
            <w:r>
              <w:rPr>
                <w:sz w:val="20"/>
                <w:szCs w:val="20"/>
                <w:lang w:val="en-GB"/>
              </w:rPr>
              <w:t>,</w:t>
            </w:r>
            <w:r w:rsidR="00B8542F">
              <w:rPr>
                <w:sz w:val="20"/>
                <w:szCs w:val="20"/>
                <w:lang w:val="en-GB"/>
              </w:rPr>
              <w:t xml:space="preserve"> </w:t>
            </w:r>
            <w:proofErr w:type="spellStart"/>
            <w:r>
              <w:rPr>
                <w:sz w:val="20"/>
                <w:szCs w:val="20"/>
                <w:lang w:val="en-GB"/>
              </w:rPr>
              <w:t>iri</w:t>
            </w:r>
            <w:proofErr w:type="spellEnd"/>
            <w:r w:rsidR="003456BB">
              <w:rPr>
                <w:sz w:val="20"/>
                <w:szCs w:val="20"/>
                <w:lang w:val="en-GB"/>
              </w:rPr>
              <w:t>), 3</w:t>
            </w:r>
            <w:r w:rsidR="00C17B37">
              <w:rPr>
                <w:sz w:val="20"/>
                <w:szCs w:val="20"/>
                <w:lang w:val="en-GB"/>
              </w:rPr>
              <w:t xml:space="preserve"> </w:t>
            </w:r>
            <w:proofErr w:type="spellStart"/>
            <w:r w:rsidR="00C17B37">
              <w:rPr>
                <w:sz w:val="20"/>
                <w:szCs w:val="20"/>
                <w:lang w:val="en-GB"/>
              </w:rPr>
              <w:t>ints</w:t>
            </w:r>
            <w:proofErr w:type="spellEnd"/>
            <w:r w:rsidR="00C17B37">
              <w:rPr>
                <w:sz w:val="20"/>
                <w:szCs w:val="20"/>
                <w:lang w:val="en-GB"/>
              </w:rPr>
              <w:t xml:space="preserve"> (</w:t>
            </w:r>
            <w:proofErr w:type="spellStart"/>
            <w:r w:rsidR="004E218A">
              <w:rPr>
                <w:sz w:val="20"/>
                <w:szCs w:val="20"/>
                <w:lang w:val="en-GB"/>
              </w:rPr>
              <w:t>seq</w:t>
            </w:r>
            <w:proofErr w:type="spellEnd"/>
            <w:r w:rsidR="004E218A">
              <w:rPr>
                <w:sz w:val="20"/>
                <w:szCs w:val="20"/>
                <w:lang w:val="en-GB"/>
              </w:rPr>
              <w:t xml:space="preserve">, </w:t>
            </w:r>
            <w:proofErr w:type="spellStart"/>
            <w:r w:rsidR="00080C25">
              <w:rPr>
                <w:sz w:val="20"/>
                <w:szCs w:val="20"/>
                <w:lang w:val="en-GB"/>
              </w:rPr>
              <w:t>o</w:t>
            </w:r>
            <w:r w:rsidR="00D25D4F">
              <w:rPr>
                <w:sz w:val="20"/>
                <w:szCs w:val="20"/>
                <w:lang w:val="en-GB"/>
              </w:rPr>
              <w:t>bjid</w:t>
            </w:r>
            <w:proofErr w:type="spellEnd"/>
            <w:r w:rsidR="00D25D4F">
              <w:rPr>
                <w:sz w:val="20"/>
                <w:szCs w:val="20"/>
                <w:lang w:val="en-GB"/>
              </w:rPr>
              <w:t xml:space="preserve">, </w:t>
            </w:r>
            <w:r w:rsidR="003456BB">
              <w:rPr>
                <w:sz w:val="20"/>
                <w:szCs w:val="20"/>
                <w:lang w:val="en-GB"/>
              </w:rPr>
              <w:t>flags</w:t>
            </w:r>
            <w:r w:rsidR="00AA3CF8">
              <w:rPr>
                <w:sz w:val="20"/>
                <w:szCs w:val="20"/>
                <w:lang w:val="en-GB"/>
              </w:rPr>
              <w:t xml:space="preserve"> – see 9.2.11</w:t>
            </w:r>
            <w:r w:rsidR="00C17B37">
              <w:rPr>
                <w:sz w:val="20"/>
                <w:szCs w:val="20"/>
                <w:lang w:val="en-GB"/>
              </w:rPr>
              <w:t>)</w:t>
            </w:r>
            <w:r w:rsidR="005B37A2">
              <w:rPr>
                <w:sz w:val="20"/>
                <w:szCs w:val="20"/>
                <w:lang w:val="en-GB"/>
              </w:rPr>
              <w:t>,</w:t>
            </w:r>
            <w:r w:rsidR="00C17B37">
              <w:rPr>
                <w:sz w:val="20"/>
                <w:szCs w:val="20"/>
                <w:lang w:val="en-GB"/>
              </w:rPr>
              <w:t xml:space="preserve"> Physical. </w:t>
            </w:r>
            <w:proofErr w:type="spellStart"/>
            <w:r w:rsidR="004E218A">
              <w:rPr>
                <w:sz w:val="20"/>
                <w:szCs w:val="20"/>
                <w:lang w:val="en-GB"/>
              </w:rPr>
              <w:t>Seq</w:t>
            </w:r>
            <w:proofErr w:type="spellEnd"/>
            <w:r w:rsidR="004E218A">
              <w:rPr>
                <w:sz w:val="20"/>
                <w:szCs w:val="20"/>
                <w:lang w:val="en-GB"/>
              </w:rPr>
              <w:t xml:space="preserve"> is </w:t>
            </w:r>
            <w:r w:rsidR="00A37B80">
              <w:rPr>
                <w:sz w:val="20"/>
                <w:szCs w:val="20"/>
                <w:lang w:val="en-GB"/>
              </w:rPr>
              <w:t>nonzero</w:t>
            </w:r>
            <w:r w:rsidR="004E218A">
              <w:rPr>
                <w:sz w:val="20"/>
                <w:szCs w:val="20"/>
                <w:lang w:val="en-GB"/>
              </w:rPr>
              <w:t xml:space="preserve"> </w:t>
            </w:r>
            <w:r w:rsidR="00A37B80">
              <w:rPr>
                <w:sz w:val="20"/>
                <w:szCs w:val="20"/>
                <w:lang w:val="en-GB"/>
              </w:rPr>
              <w:t>only for view and function columns</w:t>
            </w:r>
            <w:r w:rsidR="00AA3CF8">
              <w:rPr>
                <w:sz w:val="20"/>
                <w:szCs w:val="20"/>
                <w:lang w:val="en-GB"/>
              </w:rPr>
              <w:t xml:space="preserve">. </w:t>
            </w:r>
          </w:p>
        </w:tc>
      </w:tr>
      <w:tr w:rsidR="00EF467B" w:rsidRPr="002E5CE2" w14:paraId="17DFB583" w14:textId="77777777" w:rsidTr="004424D4">
        <w:tc>
          <w:tcPr>
            <w:tcW w:w="1006" w:type="dxa"/>
          </w:tcPr>
          <w:p w14:paraId="0F0D498A" w14:textId="77777777" w:rsidR="00EF467B" w:rsidRDefault="00EF467B" w:rsidP="002E5CE2">
            <w:pPr>
              <w:autoSpaceDE w:val="0"/>
              <w:autoSpaceDN w:val="0"/>
              <w:adjustRightInd w:val="0"/>
              <w:jc w:val="center"/>
              <w:rPr>
                <w:rFonts w:eastAsia="Times New Roman"/>
                <w:sz w:val="20"/>
                <w:szCs w:val="20"/>
                <w:lang w:eastAsia="en-US"/>
              </w:rPr>
            </w:pPr>
            <w:r>
              <w:rPr>
                <w:rFonts w:eastAsia="Times New Roman"/>
                <w:sz w:val="20"/>
                <w:szCs w:val="20"/>
                <w:lang w:eastAsia="en-US"/>
              </w:rPr>
              <w:t>51</w:t>
            </w:r>
          </w:p>
        </w:tc>
        <w:tc>
          <w:tcPr>
            <w:tcW w:w="1728" w:type="dxa"/>
          </w:tcPr>
          <w:p w14:paraId="0BCAFB11" w14:textId="77777777" w:rsidR="00EF467B" w:rsidRDefault="00EF467B" w:rsidP="002E5CE2">
            <w:pPr>
              <w:autoSpaceDE w:val="0"/>
              <w:autoSpaceDN w:val="0"/>
              <w:adjustRightInd w:val="0"/>
              <w:rPr>
                <w:rFonts w:eastAsia="Times New Roman"/>
                <w:sz w:val="20"/>
                <w:szCs w:val="20"/>
                <w:lang w:eastAsia="en-US"/>
              </w:rPr>
            </w:pPr>
            <w:proofErr w:type="spellStart"/>
            <w:r>
              <w:rPr>
                <w:rFonts w:eastAsia="Times New Roman"/>
                <w:sz w:val="20"/>
                <w:szCs w:val="20"/>
                <w:lang w:eastAsia="en-US"/>
              </w:rPr>
              <w:t>PeriodDef</w:t>
            </w:r>
            <w:proofErr w:type="spellEnd"/>
          </w:p>
        </w:tc>
        <w:tc>
          <w:tcPr>
            <w:tcW w:w="5879" w:type="dxa"/>
          </w:tcPr>
          <w:p w14:paraId="050E7D0B" w14:textId="77777777" w:rsidR="00EF467B" w:rsidRDefault="00E119DA" w:rsidP="00037173">
            <w:pPr>
              <w:tabs>
                <w:tab w:val="left" w:pos="5520"/>
              </w:tabs>
              <w:jc w:val="both"/>
              <w:rPr>
                <w:sz w:val="20"/>
                <w:szCs w:val="20"/>
                <w:lang w:val="en-GB"/>
              </w:rPr>
            </w:pPr>
            <w:r>
              <w:rPr>
                <w:sz w:val="20"/>
                <w:szCs w:val="20"/>
                <w:lang w:val="en-GB"/>
              </w:rPr>
              <w:t>1 integ</w:t>
            </w:r>
            <w:r w:rsidR="00037173">
              <w:rPr>
                <w:sz w:val="20"/>
                <w:szCs w:val="20"/>
                <w:lang w:val="en-GB"/>
              </w:rPr>
              <w:t>er (table),1 string(</w:t>
            </w:r>
            <w:proofErr w:type="spellStart"/>
            <w:r w:rsidR="00037173">
              <w:rPr>
                <w:sz w:val="20"/>
                <w:szCs w:val="20"/>
                <w:lang w:val="en-GB"/>
              </w:rPr>
              <w:t>periodname</w:t>
            </w:r>
            <w:proofErr w:type="spellEnd"/>
            <w:r w:rsidR="00037173">
              <w:rPr>
                <w:sz w:val="20"/>
                <w:szCs w:val="20"/>
                <w:lang w:val="en-GB"/>
              </w:rPr>
              <w:t>),2</w:t>
            </w:r>
            <w:r>
              <w:rPr>
                <w:sz w:val="20"/>
                <w:szCs w:val="20"/>
                <w:lang w:val="en-GB"/>
              </w:rPr>
              <w:t xml:space="preserve"> integers (</w:t>
            </w:r>
            <w:proofErr w:type="spellStart"/>
            <w:r>
              <w:rPr>
                <w:sz w:val="20"/>
                <w:szCs w:val="20"/>
                <w:lang w:val="en-GB"/>
              </w:rPr>
              <w:t>start,end</w:t>
            </w:r>
            <w:proofErr w:type="spellEnd"/>
            <w:r>
              <w:rPr>
                <w:sz w:val="20"/>
                <w:szCs w:val="20"/>
                <w:lang w:val="en-GB"/>
              </w:rPr>
              <w:t>)</w:t>
            </w:r>
          </w:p>
        </w:tc>
      </w:tr>
      <w:tr w:rsidR="00EF467B" w:rsidRPr="002E5CE2" w14:paraId="0E2F37A6" w14:textId="77777777" w:rsidTr="004424D4">
        <w:tc>
          <w:tcPr>
            <w:tcW w:w="1006" w:type="dxa"/>
          </w:tcPr>
          <w:p w14:paraId="7C432400" w14:textId="77777777" w:rsidR="00EF467B" w:rsidRDefault="00EF467B" w:rsidP="002E5CE2">
            <w:pPr>
              <w:autoSpaceDE w:val="0"/>
              <w:autoSpaceDN w:val="0"/>
              <w:adjustRightInd w:val="0"/>
              <w:jc w:val="center"/>
              <w:rPr>
                <w:rFonts w:eastAsia="Times New Roman"/>
                <w:sz w:val="20"/>
                <w:szCs w:val="20"/>
                <w:lang w:eastAsia="en-US"/>
              </w:rPr>
            </w:pPr>
            <w:r>
              <w:rPr>
                <w:rFonts w:eastAsia="Times New Roman"/>
                <w:sz w:val="20"/>
                <w:szCs w:val="20"/>
                <w:lang w:eastAsia="en-US"/>
              </w:rPr>
              <w:t>52</w:t>
            </w:r>
          </w:p>
        </w:tc>
        <w:tc>
          <w:tcPr>
            <w:tcW w:w="1728" w:type="dxa"/>
          </w:tcPr>
          <w:p w14:paraId="36C903CB" w14:textId="77777777" w:rsidR="00EF467B" w:rsidRDefault="00EF467B" w:rsidP="002E5CE2">
            <w:pPr>
              <w:autoSpaceDE w:val="0"/>
              <w:autoSpaceDN w:val="0"/>
              <w:adjustRightInd w:val="0"/>
              <w:rPr>
                <w:rFonts w:eastAsia="Times New Roman"/>
                <w:sz w:val="20"/>
                <w:szCs w:val="20"/>
                <w:lang w:eastAsia="en-US"/>
              </w:rPr>
            </w:pPr>
            <w:r>
              <w:rPr>
                <w:rFonts w:eastAsia="Times New Roman"/>
                <w:sz w:val="20"/>
                <w:szCs w:val="20"/>
                <w:lang w:eastAsia="en-US"/>
              </w:rPr>
              <w:t>Versioning</w:t>
            </w:r>
          </w:p>
        </w:tc>
        <w:tc>
          <w:tcPr>
            <w:tcW w:w="5879" w:type="dxa"/>
          </w:tcPr>
          <w:p w14:paraId="58A35CE2" w14:textId="24FBFBD6" w:rsidR="00EF467B" w:rsidRDefault="007B09CF" w:rsidP="007B09CF">
            <w:pPr>
              <w:tabs>
                <w:tab w:val="left" w:pos="5520"/>
              </w:tabs>
              <w:jc w:val="both"/>
              <w:rPr>
                <w:sz w:val="20"/>
                <w:szCs w:val="20"/>
                <w:lang w:val="en-GB"/>
              </w:rPr>
            </w:pPr>
            <w:r>
              <w:rPr>
                <w:sz w:val="20"/>
                <w:szCs w:val="20"/>
                <w:lang w:val="en-GB"/>
              </w:rPr>
              <w:t>1 integer (period) only for system versio</w:t>
            </w:r>
            <w:r w:rsidR="00586BEE">
              <w:rPr>
                <w:sz w:val="20"/>
                <w:szCs w:val="20"/>
                <w:lang w:val="en-GB"/>
              </w:rPr>
              <w:t>n</w:t>
            </w:r>
            <w:r>
              <w:rPr>
                <w:sz w:val="20"/>
                <w:szCs w:val="20"/>
                <w:lang w:val="en-GB"/>
              </w:rPr>
              <w:t>ing</w:t>
            </w:r>
          </w:p>
        </w:tc>
      </w:tr>
      <w:tr w:rsidR="000B2675" w:rsidRPr="002E5CE2" w14:paraId="0A23DF80" w14:textId="77777777" w:rsidTr="004424D4">
        <w:tc>
          <w:tcPr>
            <w:tcW w:w="1006" w:type="dxa"/>
          </w:tcPr>
          <w:p w14:paraId="4476A436" w14:textId="77777777" w:rsidR="000B2675" w:rsidRDefault="000B2675" w:rsidP="002E5CE2">
            <w:pPr>
              <w:autoSpaceDE w:val="0"/>
              <w:autoSpaceDN w:val="0"/>
              <w:adjustRightInd w:val="0"/>
              <w:jc w:val="center"/>
              <w:rPr>
                <w:rFonts w:eastAsia="Times New Roman"/>
                <w:sz w:val="20"/>
                <w:szCs w:val="20"/>
                <w:lang w:eastAsia="en-US"/>
              </w:rPr>
            </w:pPr>
            <w:r>
              <w:rPr>
                <w:rFonts w:eastAsia="Times New Roman"/>
                <w:sz w:val="20"/>
                <w:szCs w:val="20"/>
                <w:lang w:eastAsia="en-US"/>
              </w:rPr>
              <w:t>53</w:t>
            </w:r>
          </w:p>
        </w:tc>
        <w:tc>
          <w:tcPr>
            <w:tcW w:w="1728" w:type="dxa"/>
          </w:tcPr>
          <w:p w14:paraId="16867B58" w14:textId="77777777" w:rsidR="000B2675" w:rsidRDefault="000B2675" w:rsidP="002E5CE2">
            <w:pPr>
              <w:autoSpaceDE w:val="0"/>
              <w:autoSpaceDN w:val="0"/>
              <w:adjustRightInd w:val="0"/>
              <w:rPr>
                <w:rFonts w:eastAsia="Times New Roman"/>
                <w:sz w:val="20"/>
                <w:szCs w:val="20"/>
                <w:lang w:eastAsia="en-US"/>
              </w:rPr>
            </w:pPr>
            <w:r>
              <w:rPr>
                <w:rFonts w:eastAsia="Times New Roman"/>
                <w:sz w:val="20"/>
                <w:szCs w:val="20"/>
                <w:lang w:eastAsia="en-US"/>
              </w:rPr>
              <w:t>Check2</w:t>
            </w:r>
          </w:p>
        </w:tc>
        <w:tc>
          <w:tcPr>
            <w:tcW w:w="5879" w:type="dxa"/>
          </w:tcPr>
          <w:p w14:paraId="40369CA3" w14:textId="77777777" w:rsidR="000B2675" w:rsidRDefault="004F33ED" w:rsidP="007B09CF">
            <w:pPr>
              <w:tabs>
                <w:tab w:val="left" w:pos="5520"/>
              </w:tabs>
              <w:jc w:val="both"/>
              <w:rPr>
                <w:sz w:val="20"/>
                <w:szCs w:val="20"/>
                <w:lang w:val="en-GB"/>
              </w:rPr>
            </w:pPr>
            <w:r>
              <w:rPr>
                <w:sz w:val="20"/>
                <w:szCs w:val="20"/>
                <w:lang w:val="en-GB"/>
              </w:rPr>
              <w:t>1 integer (</w:t>
            </w:r>
            <w:proofErr w:type="spellStart"/>
            <w:r>
              <w:rPr>
                <w:sz w:val="20"/>
                <w:szCs w:val="20"/>
                <w:lang w:val="en-GB"/>
              </w:rPr>
              <w:t>columndefpos</w:t>
            </w:r>
            <w:proofErr w:type="spellEnd"/>
            <w:r>
              <w:rPr>
                <w:sz w:val="20"/>
                <w:szCs w:val="20"/>
                <w:lang w:val="en-GB"/>
              </w:rPr>
              <w:t xml:space="preserve">), </w:t>
            </w:r>
            <w:r w:rsidR="000B2675">
              <w:rPr>
                <w:sz w:val="20"/>
                <w:szCs w:val="20"/>
                <w:lang w:val="en-GB"/>
              </w:rPr>
              <w:t>Check</w:t>
            </w:r>
          </w:p>
        </w:tc>
      </w:tr>
      <w:tr w:rsidR="00AE0FBB" w:rsidRPr="002E5CE2" w14:paraId="553CCBD2" w14:textId="77777777" w:rsidTr="004424D4">
        <w:tc>
          <w:tcPr>
            <w:tcW w:w="1006" w:type="dxa"/>
          </w:tcPr>
          <w:p w14:paraId="1D41F384" w14:textId="2D2CDCCE" w:rsidR="00AE0FBB" w:rsidRPr="00AE0FBB" w:rsidRDefault="00AE0FBB" w:rsidP="00AE0FBB">
            <w:pPr>
              <w:autoSpaceDE w:val="0"/>
              <w:autoSpaceDN w:val="0"/>
              <w:adjustRightInd w:val="0"/>
              <w:jc w:val="center"/>
              <w:rPr>
                <w:rFonts w:eastAsia="Times New Roman"/>
                <w:i/>
                <w:iCs/>
                <w:sz w:val="20"/>
                <w:szCs w:val="20"/>
                <w:lang w:eastAsia="en-US"/>
              </w:rPr>
            </w:pPr>
            <w:r w:rsidRPr="00AE0FBB">
              <w:rPr>
                <w:rFonts w:eastAsia="Times New Roman"/>
                <w:i/>
                <w:iCs/>
                <w:sz w:val="20"/>
                <w:szCs w:val="20"/>
                <w:lang w:eastAsia="en-US"/>
              </w:rPr>
              <w:t>54</w:t>
            </w:r>
          </w:p>
        </w:tc>
        <w:tc>
          <w:tcPr>
            <w:tcW w:w="1728" w:type="dxa"/>
          </w:tcPr>
          <w:p w14:paraId="0627C368" w14:textId="31C6B4FA" w:rsidR="00AE0FBB" w:rsidRPr="00AE0FBB" w:rsidRDefault="00AE0FBB" w:rsidP="00AE0FBB">
            <w:pPr>
              <w:autoSpaceDE w:val="0"/>
              <w:autoSpaceDN w:val="0"/>
              <w:adjustRightInd w:val="0"/>
              <w:rPr>
                <w:rFonts w:eastAsia="Times New Roman"/>
                <w:i/>
                <w:iCs/>
                <w:sz w:val="20"/>
                <w:szCs w:val="20"/>
                <w:lang w:eastAsia="en-US"/>
              </w:rPr>
            </w:pPr>
            <w:r w:rsidRPr="00AE0FBB">
              <w:rPr>
                <w:rFonts w:eastAsia="Times New Roman"/>
                <w:i/>
                <w:iCs/>
                <w:sz w:val="20"/>
                <w:szCs w:val="20"/>
                <w:lang w:eastAsia="en-US"/>
              </w:rPr>
              <w:t>Partition</w:t>
            </w:r>
          </w:p>
        </w:tc>
        <w:tc>
          <w:tcPr>
            <w:tcW w:w="5879" w:type="dxa"/>
          </w:tcPr>
          <w:p w14:paraId="3E8025F4" w14:textId="2F19B5C9" w:rsidR="00AE0FBB" w:rsidRPr="00AE0FBB" w:rsidRDefault="00AE0FBB" w:rsidP="00AE0FBB">
            <w:pPr>
              <w:tabs>
                <w:tab w:val="left" w:pos="5520"/>
              </w:tabs>
              <w:rPr>
                <w:i/>
                <w:iCs/>
                <w:sz w:val="20"/>
                <w:szCs w:val="20"/>
                <w:lang w:val="en-GB"/>
              </w:rPr>
            </w:pPr>
            <w:r w:rsidRPr="00AE0FBB">
              <w:rPr>
                <w:i/>
                <w:iCs/>
                <w:sz w:val="20"/>
                <w:szCs w:val="20"/>
                <w:lang w:val="en-GB"/>
              </w:rPr>
              <w:t xml:space="preserve">2 integers (base database </w:t>
            </w:r>
            <w:proofErr w:type="spellStart"/>
            <w:r w:rsidRPr="00AE0FBB">
              <w:rPr>
                <w:i/>
                <w:iCs/>
                <w:sz w:val="20"/>
                <w:szCs w:val="20"/>
                <w:lang w:val="en-GB"/>
              </w:rPr>
              <w:t>curpos</w:t>
            </w:r>
            <w:proofErr w:type="spellEnd"/>
            <w:r w:rsidRPr="00AE0FBB">
              <w:rPr>
                <w:i/>
                <w:iCs/>
                <w:sz w:val="20"/>
                <w:szCs w:val="20"/>
                <w:lang w:val="en-GB"/>
              </w:rPr>
              <w:t xml:space="preserve">, schema length), {Octet} (schema info from base database), Physical. </w:t>
            </w:r>
          </w:p>
        </w:tc>
      </w:tr>
      <w:tr w:rsidR="00AE0FBB" w:rsidRPr="002E5CE2" w14:paraId="7EE226FE" w14:textId="77777777" w:rsidTr="004424D4">
        <w:tc>
          <w:tcPr>
            <w:tcW w:w="1006" w:type="dxa"/>
          </w:tcPr>
          <w:p w14:paraId="18640A63" w14:textId="589B5EED" w:rsidR="00AE0FBB" w:rsidRPr="00AE0FBB" w:rsidRDefault="00AE0FBB" w:rsidP="00AE0FBB">
            <w:pPr>
              <w:autoSpaceDE w:val="0"/>
              <w:autoSpaceDN w:val="0"/>
              <w:adjustRightInd w:val="0"/>
              <w:jc w:val="center"/>
              <w:rPr>
                <w:rFonts w:eastAsia="Times New Roman"/>
                <w:i/>
                <w:iCs/>
                <w:sz w:val="20"/>
                <w:szCs w:val="20"/>
                <w:lang w:eastAsia="en-US"/>
              </w:rPr>
            </w:pPr>
            <w:r w:rsidRPr="00AE0FBB">
              <w:rPr>
                <w:rFonts w:eastAsia="Times New Roman"/>
                <w:i/>
                <w:iCs/>
                <w:sz w:val="20"/>
                <w:szCs w:val="20"/>
                <w:lang w:eastAsia="en-US"/>
              </w:rPr>
              <w:t>55</w:t>
            </w:r>
          </w:p>
        </w:tc>
        <w:tc>
          <w:tcPr>
            <w:tcW w:w="1728" w:type="dxa"/>
          </w:tcPr>
          <w:p w14:paraId="50EF3C4C" w14:textId="110D6A35" w:rsidR="00AE0FBB" w:rsidRPr="00AE0FBB" w:rsidRDefault="00AE0FBB" w:rsidP="00AE0FBB">
            <w:pPr>
              <w:autoSpaceDE w:val="0"/>
              <w:autoSpaceDN w:val="0"/>
              <w:adjustRightInd w:val="0"/>
              <w:rPr>
                <w:rFonts w:eastAsia="Times New Roman"/>
                <w:i/>
                <w:iCs/>
                <w:sz w:val="20"/>
                <w:szCs w:val="20"/>
                <w:lang w:eastAsia="en-US"/>
              </w:rPr>
            </w:pPr>
            <w:r w:rsidRPr="00AE0FBB">
              <w:rPr>
                <w:rFonts w:eastAsia="Times New Roman"/>
                <w:i/>
                <w:iCs/>
                <w:sz w:val="20"/>
                <w:szCs w:val="20"/>
                <w:lang w:eastAsia="en-US"/>
              </w:rPr>
              <w:t>Reference1</w:t>
            </w:r>
          </w:p>
        </w:tc>
        <w:tc>
          <w:tcPr>
            <w:tcW w:w="5879" w:type="dxa"/>
          </w:tcPr>
          <w:p w14:paraId="04E922A1" w14:textId="4AB03D0F" w:rsidR="00AE0FBB" w:rsidRPr="00AE0FBB" w:rsidRDefault="00AE0FBB" w:rsidP="00AE0FBB">
            <w:pPr>
              <w:tabs>
                <w:tab w:val="left" w:pos="5520"/>
              </w:tabs>
              <w:rPr>
                <w:i/>
                <w:iCs/>
                <w:sz w:val="20"/>
                <w:szCs w:val="20"/>
                <w:lang w:val="en-GB"/>
              </w:rPr>
            </w:pPr>
            <w:r w:rsidRPr="00AE0FBB">
              <w:rPr>
                <w:i/>
                <w:iCs/>
                <w:sz w:val="20"/>
                <w:szCs w:val="20"/>
                <w:lang w:val="en-GB"/>
              </w:rPr>
              <w:t xml:space="preserve">1 string (referrer partition), Reference: Reference1’s are constructed for cross-partition foreign keys, so that the referrer </w:t>
            </w:r>
            <w:proofErr w:type="spellStart"/>
            <w:r w:rsidRPr="00AE0FBB">
              <w:rPr>
                <w:i/>
                <w:iCs/>
                <w:sz w:val="20"/>
                <w:szCs w:val="20"/>
                <w:lang w:val="en-GB"/>
              </w:rPr>
              <w:t>pos</w:t>
            </w:r>
            <w:proofErr w:type="spellEnd"/>
            <w:r w:rsidRPr="00AE0FBB">
              <w:rPr>
                <w:i/>
                <w:iCs/>
                <w:sz w:val="20"/>
                <w:szCs w:val="20"/>
                <w:lang w:val="en-GB"/>
              </w:rPr>
              <w:t xml:space="preserve"> is in the </w:t>
            </w:r>
            <w:r w:rsidRPr="00AE0FBB">
              <w:rPr>
                <w:i/>
                <w:iCs/>
                <w:sz w:val="20"/>
                <w:szCs w:val="20"/>
                <w:lang w:val="en-GB"/>
              </w:rPr>
              <w:lastRenderedPageBreak/>
              <w:t>named partition. The index may be zero; in which case the entry gives details of a remote User record (see 8.3.4).</w:t>
            </w:r>
          </w:p>
        </w:tc>
      </w:tr>
      <w:tr w:rsidR="001C25E6" w:rsidRPr="002E5CE2" w14:paraId="1FB262EE" w14:textId="77777777" w:rsidTr="004424D4">
        <w:tc>
          <w:tcPr>
            <w:tcW w:w="1006" w:type="dxa"/>
          </w:tcPr>
          <w:p w14:paraId="44FEDA6E" w14:textId="77777777" w:rsidR="001C25E6" w:rsidRDefault="001C25E6" w:rsidP="002E5CE2">
            <w:pPr>
              <w:autoSpaceDE w:val="0"/>
              <w:autoSpaceDN w:val="0"/>
              <w:adjustRightInd w:val="0"/>
              <w:jc w:val="center"/>
              <w:rPr>
                <w:rFonts w:eastAsia="Times New Roman"/>
                <w:sz w:val="20"/>
                <w:szCs w:val="20"/>
                <w:lang w:eastAsia="en-US"/>
              </w:rPr>
            </w:pPr>
            <w:r>
              <w:rPr>
                <w:rFonts w:eastAsia="Times New Roman"/>
                <w:sz w:val="20"/>
                <w:szCs w:val="20"/>
                <w:lang w:eastAsia="en-US"/>
              </w:rPr>
              <w:lastRenderedPageBreak/>
              <w:t>56</w:t>
            </w:r>
          </w:p>
        </w:tc>
        <w:tc>
          <w:tcPr>
            <w:tcW w:w="1728" w:type="dxa"/>
          </w:tcPr>
          <w:p w14:paraId="000E870E" w14:textId="77777777" w:rsidR="001C25E6" w:rsidRDefault="001C25E6" w:rsidP="002E5CE2">
            <w:pPr>
              <w:autoSpaceDE w:val="0"/>
              <w:autoSpaceDN w:val="0"/>
              <w:adjustRightInd w:val="0"/>
              <w:rPr>
                <w:rFonts w:eastAsia="Times New Roman"/>
                <w:sz w:val="20"/>
                <w:szCs w:val="20"/>
                <w:lang w:eastAsia="en-US"/>
              </w:rPr>
            </w:pPr>
            <w:proofErr w:type="spellStart"/>
            <w:r>
              <w:rPr>
                <w:rFonts w:eastAsia="Times New Roman"/>
                <w:sz w:val="20"/>
                <w:szCs w:val="20"/>
                <w:lang w:eastAsia="en-US"/>
              </w:rPr>
              <w:t>ColumnPath</w:t>
            </w:r>
            <w:proofErr w:type="spellEnd"/>
          </w:p>
        </w:tc>
        <w:tc>
          <w:tcPr>
            <w:tcW w:w="5879" w:type="dxa"/>
          </w:tcPr>
          <w:p w14:paraId="485FD670" w14:textId="77777777" w:rsidR="001C25E6" w:rsidRDefault="001C25E6" w:rsidP="0093399E">
            <w:pPr>
              <w:tabs>
                <w:tab w:val="left" w:pos="5520"/>
              </w:tabs>
              <w:rPr>
                <w:sz w:val="20"/>
                <w:szCs w:val="20"/>
                <w:lang w:val="en-GB"/>
              </w:rPr>
            </w:pPr>
            <w:r>
              <w:rPr>
                <w:sz w:val="20"/>
                <w:szCs w:val="20"/>
                <w:lang w:val="en-GB"/>
              </w:rPr>
              <w:t xml:space="preserve">1 integer (column </w:t>
            </w:r>
            <w:proofErr w:type="spellStart"/>
            <w:r>
              <w:rPr>
                <w:sz w:val="20"/>
                <w:szCs w:val="20"/>
                <w:lang w:val="en-GB"/>
              </w:rPr>
              <w:t>defpos</w:t>
            </w:r>
            <w:proofErr w:type="spellEnd"/>
            <w:r>
              <w:rPr>
                <w:sz w:val="20"/>
                <w:szCs w:val="20"/>
                <w:lang w:val="en-GB"/>
              </w:rPr>
              <w:t>), 1 string (the path, starting with .), 1 integer (the domain definition).</w:t>
            </w:r>
          </w:p>
        </w:tc>
      </w:tr>
      <w:tr w:rsidR="0004410E" w:rsidRPr="002E5CE2" w14:paraId="6E875E9F" w14:textId="77777777" w:rsidTr="004424D4">
        <w:tc>
          <w:tcPr>
            <w:tcW w:w="1006" w:type="dxa"/>
          </w:tcPr>
          <w:p w14:paraId="1989F637" w14:textId="77777777" w:rsidR="0004410E" w:rsidRPr="00FA32DF" w:rsidRDefault="0004410E" w:rsidP="002E5CE2">
            <w:pPr>
              <w:autoSpaceDE w:val="0"/>
              <w:autoSpaceDN w:val="0"/>
              <w:adjustRightInd w:val="0"/>
              <w:jc w:val="center"/>
              <w:rPr>
                <w:rFonts w:eastAsia="Times New Roman"/>
                <w:i/>
                <w:iCs/>
                <w:sz w:val="20"/>
                <w:szCs w:val="20"/>
                <w:lang w:eastAsia="en-US"/>
              </w:rPr>
            </w:pPr>
            <w:r w:rsidRPr="00FA32DF">
              <w:rPr>
                <w:rFonts w:eastAsia="Times New Roman"/>
                <w:i/>
                <w:iCs/>
                <w:sz w:val="20"/>
                <w:szCs w:val="20"/>
                <w:lang w:eastAsia="en-US"/>
              </w:rPr>
              <w:t>57</w:t>
            </w:r>
          </w:p>
        </w:tc>
        <w:tc>
          <w:tcPr>
            <w:tcW w:w="1728" w:type="dxa"/>
          </w:tcPr>
          <w:p w14:paraId="5CB766D5" w14:textId="77777777" w:rsidR="0004410E" w:rsidRPr="00FA32DF" w:rsidRDefault="0004410E" w:rsidP="002E5CE2">
            <w:pPr>
              <w:autoSpaceDE w:val="0"/>
              <w:autoSpaceDN w:val="0"/>
              <w:adjustRightInd w:val="0"/>
              <w:rPr>
                <w:rFonts w:eastAsia="Times New Roman"/>
                <w:i/>
                <w:iCs/>
                <w:sz w:val="20"/>
                <w:szCs w:val="20"/>
                <w:lang w:eastAsia="en-US"/>
              </w:rPr>
            </w:pPr>
            <w:r w:rsidRPr="00FA32DF">
              <w:rPr>
                <w:rFonts w:eastAsia="Times New Roman"/>
                <w:i/>
                <w:iCs/>
                <w:sz w:val="20"/>
                <w:szCs w:val="20"/>
                <w:lang w:eastAsia="en-US"/>
              </w:rPr>
              <w:t>Metadata2</w:t>
            </w:r>
          </w:p>
        </w:tc>
        <w:tc>
          <w:tcPr>
            <w:tcW w:w="5879" w:type="dxa"/>
          </w:tcPr>
          <w:p w14:paraId="02F0E4D5" w14:textId="6346685F" w:rsidR="0004410E" w:rsidRPr="00FA32DF" w:rsidRDefault="0004410E" w:rsidP="0093399E">
            <w:pPr>
              <w:tabs>
                <w:tab w:val="left" w:pos="5520"/>
              </w:tabs>
              <w:rPr>
                <w:i/>
                <w:iCs/>
                <w:sz w:val="20"/>
                <w:szCs w:val="20"/>
                <w:lang w:val="en-GB"/>
              </w:rPr>
            </w:pPr>
            <w:r w:rsidRPr="00FA32DF">
              <w:rPr>
                <w:i/>
                <w:iCs/>
                <w:sz w:val="20"/>
                <w:szCs w:val="20"/>
                <w:lang w:val="en-GB"/>
              </w:rPr>
              <w:t>1 int (</w:t>
            </w:r>
            <w:proofErr w:type="spellStart"/>
            <w:r w:rsidRPr="00FA32DF">
              <w:rPr>
                <w:i/>
                <w:iCs/>
                <w:sz w:val="20"/>
                <w:szCs w:val="20"/>
                <w:lang w:val="en-GB"/>
              </w:rPr>
              <w:t>maxDocuments</w:t>
            </w:r>
            <w:proofErr w:type="spellEnd"/>
            <w:r w:rsidRPr="00FA32DF">
              <w:rPr>
                <w:i/>
                <w:iCs/>
                <w:sz w:val="20"/>
                <w:szCs w:val="20"/>
                <w:lang w:val="en-GB"/>
              </w:rPr>
              <w:t>)  1 long (</w:t>
            </w:r>
            <w:proofErr w:type="spellStart"/>
            <w:r w:rsidRPr="00FA32DF">
              <w:rPr>
                <w:i/>
                <w:iCs/>
                <w:sz w:val="20"/>
                <w:szCs w:val="20"/>
                <w:lang w:val="en-GB"/>
              </w:rPr>
              <w:t>storageSize</w:t>
            </w:r>
            <w:proofErr w:type="spellEnd"/>
            <w:r w:rsidRPr="00FA32DF">
              <w:rPr>
                <w:i/>
                <w:iCs/>
                <w:sz w:val="20"/>
                <w:szCs w:val="20"/>
                <w:lang w:val="en-GB"/>
              </w:rPr>
              <w:t>), Metadata</w:t>
            </w:r>
            <w:r w:rsidR="00FA32DF">
              <w:rPr>
                <w:i/>
                <w:iCs/>
                <w:sz w:val="20"/>
                <w:szCs w:val="20"/>
                <w:lang w:val="en-GB"/>
              </w:rPr>
              <w:t xml:space="preserve"> not used</w:t>
            </w:r>
          </w:p>
        </w:tc>
      </w:tr>
      <w:tr w:rsidR="00615A18" w:rsidRPr="002E5CE2" w14:paraId="5C13712F" w14:textId="77777777" w:rsidTr="004424D4">
        <w:tc>
          <w:tcPr>
            <w:tcW w:w="1006" w:type="dxa"/>
          </w:tcPr>
          <w:p w14:paraId="5A45F026" w14:textId="77777777" w:rsidR="00615A18" w:rsidRPr="00485E37" w:rsidRDefault="00615A18" w:rsidP="002E5CE2">
            <w:pPr>
              <w:autoSpaceDE w:val="0"/>
              <w:autoSpaceDN w:val="0"/>
              <w:adjustRightInd w:val="0"/>
              <w:jc w:val="center"/>
              <w:rPr>
                <w:rFonts w:eastAsia="Times New Roman"/>
                <w:i/>
                <w:iCs/>
                <w:sz w:val="20"/>
                <w:szCs w:val="20"/>
                <w:lang w:eastAsia="en-US"/>
              </w:rPr>
            </w:pPr>
            <w:r w:rsidRPr="00485E37">
              <w:rPr>
                <w:rFonts w:eastAsia="Times New Roman"/>
                <w:i/>
                <w:iCs/>
                <w:sz w:val="20"/>
                <w:szCs w:val="20"/>
                <w:lang w:eastAsia="en-US"/>
              </w:rPr>
              <w:t>58</w:t>
            </w:r>
          </w:p>
        </w:tc>
        <w:tc>
          <w:tcPr>
            <w:tcW w:w="1728" w:type="dxa"/>
          </w:tcPr>
          <w:p w14:paraId="481AD26C" w14:textId="77777777" w:rsidR="00615A18" w:rsidRPr="00485E37" w:rsidRDefault="00615A18" w:rsidP="002E5CE2">
            <w:pPr>
              <w:autoSpaceDE w:val="0"/>
              <w:autoSpaceDN w:val="0"/>
              <w:adjustRightInd w:val="0"/>
              <w:rPr>
                <w:rFonts w:eastAsia="Times New Roman"/>
                <w:i/>
                <w:iCs/>
                <w:sz w:val="20"/>
                <w:szCs w:val="20"/>
                <w:lang w:eastAsia="en-US"/>
              </w:rPr>
            </w:pPr>
            <w:r w:rsidRPr="00485E37">
              <w:rPr>
                <w:rFonts w:eastAsia="Times New Roman"/>
                <w:i/>
                <w:iCs/>
                <w:sz w:val="20"/>
                <w:szCs w:val="20"/>
                <w:lang w:eastAsia="en-US"/>
              </w:rPr>
              <w:t>Index2</w:t>
            </w:r>
          </w:p>
        </w:tc>
        <w:tc>
          <w:tcPr>
            <w:tcW w:w="5879" w:type="dxa"/>
          </w:tcPr>
          <w:p w14:paraId="4807534C" w14:textId="5810A961" w:rsidR="00615A18" w:rsidRPr="00485E37" w:rsidRDefault="00615A18" w:rsidP="0093399E">
            <w:pPr>
              <w:tabs>
                <w:tab w:val="left" w:pos="5520"/>
              </w:tabs>
              <w:rPr>
                <w:i/>
                <w:iCs/>
                <w:sz w:val="20"/>
                <w:szCs w:val="20"/>
                <w:lang w:val="en-GB"/>
              </w:rPr>
            </w:pPr>
            <w:r w:rsidRPr="00485E37">
              <w:rPr>
                <w:i/>
                <w:iCs/>
                <w:sz w:val="20"/>
                <w:szCs w:val="20"/>
                <w:lang w:val="en-GB"/>
              </w:rPr>
              <w:t>1 integer (</w:t>
            </w:r>
            <w:r w:rsidR="00485E37">
              <w:rPr>
                <w:i/>
                <w:iCs/>
                <w:sz w:val="20"/>
                <w:szCs w:val="20"/>
                <w:lang w:val="en-GB"/>
              </w:rPr>
              <w:t>metadata</w:t>
            </w:r>
            <w:r w:rsidRPr="00485E37">
              <w:rPr>
                <w:i/>
                <w:iCs/>
                <w:sz w:val="20"/>
                <w:szCs w:val="20"/>
                <w:lang w:val="en-GB"/>
              </w:rPr>
              <w:t>), Index1</w:t>
            </w:r>
            <w:r w:rsidR="00601DA4" w:rsidRPr="00485E37">
              <w:rPr>
                <w:i/>
                <w:iCs/>
                <w:sz w:val="20"/>
                <w:szCs w:val="20"/>
                <w:lang w:val="en-GB"/>
              </w:rPr>
              <w:t xml:space="preserve"> </w:t>
            </w:r>
            <w:r w:rsidR="00485E37">
              <w:rPr>
                <w:i/>
                <w:iCs/>
                <w:sz w:val="20"/>
                <w:szCs w:val="20"/>
                <w:lang w:val="en-GB"/>
              </w:rPr>
              <w:t>not used</w:t>
            </w:r>
          </w:p>
        </w:tc>
      </w:tr>
      <w:tr w:rsidR="0061209E" w:rsidRPr="002E5CE2" w14:paraId="10457A30" w14:textId="77777777" w:rsidTr="004424D4">
        <w:tc>
          <w:tcPr>
            <w:tcW w:w="1006" w:type="dxa"/>
          </w:tcPr>
          <w:p w14:paraId="70EA0B76" w14:textId="77777777" w:rsidR="0061209E" w:rsidRDefault="0061209E" w:rsidP="002E5CE2">
            <w:pPr>
              <w:autoSpaceDE w:val="0"/>
              <w:autoSpaceDN w:val="0"/>
              <w:adjustRightInd w:val="0"/>
              <w:jc w:val="center"/>
              <w:rPr>
                <w:rFonts w:eastAsia="Times New Roman"/>
                <w:sz w:val="20"/>
                <w:szCs w:val="20"/>
                <w:lang w:eastAsia="en-US"/>
              </w:rPr>
            </w:pPr>
            <w:r>
              <w:rPr>
                <w:rFonts w:eastAsia="Times New Roman"/>
                <w:sz w:val="20"/>
                <w:szCs w:val="20"/>
                <w:lang w:eastAsia="en-US"/>
              </w:rPr>
              <w:t>59</w:t>
            </w:r>
          </w:p>
        </w:tc>
        <w:tc>
          <w:tcPr>
            <w:tcW w:w="1728" w:type="dxa"/>
          </w:tcPr>
          <w:p w14:paraId="5DC6A394" w14:textId="77777777" w:rsidR="0061209E" w:rsidRPr="00586BEE" w:rsidRDefault="0061209E" w:rsidP="002E5CE2">
            <w:pPr>
              <w:autoSpaceDE w:val="0"/>
              <w:autoSpaceDN w:val="0"/>
              <w:adjustRightInd w:val="0"/>
              <w:rPr>
                <w:rFonts w:eastAsia="Times New Roman"/>
                <w:i/>
                <w:iCs/>
                <w:sz w:val="20"/>
                <w:szCs w:val="20"/>
                <w:lang w:eastAsia="en-US"/>
              </w:rPr>
            </w:pPr>
            <w:r w:rsidRPr="00586BEE">
              <w:rPr>
                <w:rFonts w:eastAsia="Times New Roman"/>
                <w:i/>
                <w:iCs/>
                <w:sz w:val="20"/>
                <w:szCs w:val="20"/>
                <w:lang w:eastAsia="en-US"/>
              </w:rPr>
              <w:t>DeleteReference1</w:t>
            </w:r>
          </w:p>
        </w:tc>
        <w:tc>
          <w:tcPr>
            <w:tcW w:w="5879" w:type="dxa"/>
          </w:tcPr>
          <w:p w14:paraId="287E4C65" w14:textId="77777777" w:rsidR="0061209E" w:rsidRPr="00586BEE" w:rsidRDefault="0061209E" w:rsidP="0093399E">
            <w:pPr>
              <w:tabs>
                <w:tab w:val="left" w:pos="5520"/>
              </w:tabs>
              <w:rPr>
                <w:i/>
                <w:iCs/>
                <w:sz w:val="20"/>
                <w:szCs w:val="20"/>
                <w:lang w:val="en-GB"/>
              </w:rPr>
            </w:pPr>
            <w:r w:rsidRPr="00586BEE">
              <w:rPr>
                <w:i/>
                <w:iCs/>
                <w:sz w:val="20"/>
                <w:szCs w:val="20"/>
                <w:lang w:val="en-GB"/>
              </w:rPr>
              <w:t>Reference1</w:t>
            </w:r>
          </w:p>
        </w:tc>
      </w:tr>
      <w:tr w:rsidR="008833FF" w:rsidRPr="002E5CE2" w14:paraId="020FD55D" w14:textId="77777777" w:rsidTr="004424D4">
        <w:tc>
          <w:tcPr>
            <w:tcW w:w="1006" w:type="dxa"/>
          </w:tcPr>
          <w:p w14:paraId="546D3F74" w14:textId="77777777" w:rsidR="008833FF" w:rsidRPr="00957044" w:rsidRDefault="008833FF" w:rsidP="002E5CE2">
            <w:pPr>
              <w:autoSpaceDE w:val="0"/>
              <w:autoSpaceDN w:val="0"/>
              <w:adjustRightInd w:val="0"/>
              <w:jc w:val="center"/>
              <w:rPr>
                <w:rFonts w:eastAsia="Times New Roman"/>
                <w:i/>
                <w:iCs/>
                <w:sz w:val="20"/>
                <w:szCs w:val="20"/>
                <w:lang w:eastAsia="en-US"/>
              </w:rPr>
            </w:pPr>
            <w:r w:rsidRPr="00957044">
              <w:rPr>
                <w:rFonts w:eastAsia="Times New Roman"/>
                <w:i/>
                <w:iCs/>
                <w:sz w:val="20"/>
                <w:szCs w:val="20"/>
                <w:lang w:eastAsia="en-US"/>
              </w:rPr>
              <w:t>60</w:t>
            </w:r>
          </w:p>
        </w:tc>
        <w:tc>
          <w:tcPr>
            <w:tcW w:w="1728" w:type="dxa"/>
          </w:tcPr>
          <w:p w14:paraId="7E2831EF" w14:textId="77777777" w:rsidR="008833FF" w:rsidRPr="00957044" w:rsidRDefault="00F733E5" w:rsidP="002E5CE2">
            <w:pPr>
              <w:autoSpaceDE w:val="0"/>
              <w:autoSpaceDN w:val="0"/>
              <w:adjustRightInd w:val="0"/>
              <w:rPr>
                <w:rFonts w:eastAsia="Times New Roman"/>
                <w:i/>
                <w:iCs/>
                <w:sz w:val="20"/>
                <w:szCs w:val="20"/>
                <w:lang w:eastAsia="en-US"/>
              </w:rPr>
            </w:pPr>
            <w:r w:rsidRPr="00957044">
              <w:rPr>
                <w:rFonts w:eastAsia="Times New Roman"/>
                <w:i/>
                <w:iCs/>
                <w:sz w:val="20"/>
                <w:szCs w:val="20"/>
                <w:lang w:eastAsia="en-US"/>
              </w:rPr>
              <w:t>Authenticate</w:t>
            </w:r>
          </w:p>
        </w:tc>
        <w:tc>
          <w:tcPr>
            <w:tcW w:w="5879" w:type="dxa"/>
          </w:tcPr>
          <w:p w14:paraId="67109422" w14:textId="2B7C8133" w:rsidR="008833FF" w:rsidRPr="00957044" w:rsidRDefault="00F733E5" w:rsidP="007A1F6C">
            <w:pPr>
              <w:tabs>
                <w:tab w:val="left" w:pos="5520"/>
              </w:tabs>
              <w:rPr>
                <w:i/>
                <w:iCs/>
                <w:sz w:val="20"/>
                <w:szCs w:val="20"/>
                <w:lang w:val="en-GB"/>
              </w:rPr>
            </w:pPr>
            <w:r w:rsidRPr="00957044">
              <w:rPr>
                <w:i/>
                <w:iCs/>
                <w:sz w:val="20"/>
                <w:szCs w:val="20"/>
                <w:lang w:val="en-GB"/>
              </w:rPr>
              <w:t>1 string</w:t>
            </w:r>
            <w:r w:rsidR="007A1F6C" w:rsidRPr="00957044">
              <w:rPr>
                <w:i/>
                <w:iCs/>
                <w:sz w:val="20"/>
                <w:szCs w:val="20"/>
                <w:lang w:val="en-GB"/>
              </w:rPr>
              <w:t xml:space="preserve"> (password</w:t>
            </w:r>
            <w:r w:rsidRPr="00957044">
              <w:rPr>
                <w:i/>
                <w:iCs/>
                <w:sz w:val="20"/>
                <w:szCs w:val="20"/>
                <w:lang w:val="en-GB"/>
              </w:rPr>
              <w:t>)</w:t>
            </w:r>
            <w:r w:rsidR="007A1F6C" w:rsidRPr="00957044">
              <w:rPr>
                <w:i/>
                <w:iCs/>
                <w:sz w:val="20"/>
                <w:szCs w:val="20"/>
                <w:lang w:val="en-GB"/>
              </w:rPr>
              <w:t>,</w:t>
            </w:r>
            <w:r w:rsidRPr="00957044">
              <w:rPr>
                <w:i/>
                <w:iCs/>
                <w:sz w:val="20"/>
                <w:szCs w:val="20"/>
                <w:lang w:val="en-GB"/>
              </w:rPr>
              <w:t xml:space="preserve"> 1 int</w:t>
            </w:r>
            <w:r w:rsidR="007A1F6C" w:rsidRPr="00957044">
              <w:rPr>
                <w:i/>
                <w:iCs/>
                <w:sz w:val="20"/>
                <w:szCs w:val="20"/>
                <w:lang w:val="en-GB"/>
              </w:rPr>
              <w:t xml:space="preserve"> </w:t>
            </w:r>
            <w:r w:rsidRPr="00957044">
              <w:rPr>
                <w:i/>
                <w:iCs/>
                <w:sz w:val="20"/>
                <w:szCs w:val="20"/>
                <w:lang w:val="en-GB"/>
              </w:rPr>
              <w:t>(</w:t>
            </w:r>
            <w:proofErr w:type="spellStart"/>
            <w:r w:rsidR="007A1F6C" w:rsidRPr="00957044">
              <w:rPr>
                <w:i/>
                <w:iCs/>
                <w:sz w:val="20"/>
                <w:szCs w:val="20"/>
                <w:lang w:val="en-GB"/>
              </w:rPr>
              <w:t>defrole</w:t>
            </w:r>
            <w:proofErr w:type="spellEnd"/>
            <w:r w:rsidR="007A1F6C" w:rsidRPr="00957044">
              <w:rPr>
                <w:i/>
                <w:iCs/>
                <w:sz w:val="20"/>
                <w:szCs w:val="20"/>
                <w:lang w:val="en-GB"/>
              </w:rPr>
              <w:t>), User</w:t>
            </w:r>
            <w:r w:rsidR="00957044">
              <w:rPr>
                <w:i/>
                <w:iCs/>
                <w:sz w:val="20"/>
                <w:szCs w:val="20"/>
                <w:lang w:val="en-GB"/>
              </w:rPr>
              <w:t xml:space="preserve"> deprecated</w:t>
            </w:r>
          </w:p>
        </w:tc>
      </w:tr>
      <w:tr w:rsidR="00C150AE" w:rsidRPr="002E5CE2" w14:paraId="60E63580" w14:textId="77777777" w:rsidTr="004424D4">
        <w:tc>
          <w:tcPr>
            <w:tcW w:w="1006" w:type="dxa"/>
          </w:tcPr>
          <w:p w14:paraId="347911AD" w14:textId="77777777" w:rsidR="00C150AE" w:rsidRPr="00C150AE" w:rsidRDefault="00C150AE" w:rsidP="002E5CE2">
            <w:pPr>
              <w:autoSpaceDE w:val="0"/>
              <w:autoSpaceDN w:val="0"/>
              <w:adjustRightInd w:val="0"/>
              <w:jc w:val="center"/>
              <w:rPr>
                <w:rFonts w:eastAsia="Times New Roman"/>
                <w:sz w:val="20"/>
                <w:szCs w:val="20"/>
                <w:lang w:eastAsia="en-US"/>
              </w:rPr>
            </w:pPr>
            <w:r>
              <w:rPr>
                <w:rFonts w:eastAsia="Times New Roman"/>
                <w:sz w:val="20"/>
                <w:szCs w:val="20"/>
                <w:lang w:eastAsia="en-US"/>
              </w:rPr>
              <w:t>61</w:t>
            </w:r>
          </w:p>
        </w:tc>
        <w:tc>
          <w:tcPr>
            <w:tcW w:w="1728" w:type="dxa"/>
          </w:tcPr>
          <w:p w14:paraId="23A7D8DE" w14:textId="77777777" w:rsidR="00C150AE" w:rsidRPr="00C150AE" w:rsidRDefault="00C150AE" w:rsidP="002E5CE2">
            <w:pPr>
              <w:autoSpaceDE w:val="0"/>
              <w:autoSpaceDN w:val="0"/>
              <w:adjustRightInd w:val="0"/>
              <w:rPr>
                <w:rFonts w:eastAsia="Times New Roman"/>
                <w:sz w:val="20"/>
                <w:szCs w:val="20"/>
                <w:lang w:eastAsia="en-US"/>
              </w:rPr>
            </w:pPr>
            <w:proofErr w:type="spellStart"/>
            <w:r w:rsidRPr="00C150AE">
              <w:rPr>
                <w:rFonts w:eastAsia="Times New Roman"/>
                <w:sz w:val="20"/>
                <w:szCs w:val="20"/>
                <w:lang w:eastAsia="en-US"/>
              </w:rPr>
              <w:t>RestView</w:t>
            </w:r>
            <w:proofErr w:type="spellEnd"/>
          </w:p>
        </w:tc>
        <w:tc>
          <w:tcPr>
            <w:tcW w:w="5879" w:type="dxa"/>
          </w:tcPr>
          <w:p w14:paraId="79377DE8" w14:textId="77777777" w:rsidR="00C150AE" w:rsidRPr="00C150AE" w:rsidRDefault="00C150AE" w:rsidP="0093399E">
            <w:pPr>
              <w:tabs>
                <w:tab w:val="left" w:pos="5520"/>
              </w:tabs>
              <w:rPr>
                <w:sz w:val="20"/>
                <w:szCs w:val="20"/>
                <w:lang w:val="en-GB"/>
              </w:rPr>
            </w:pPr>
            <w:r>
              <w:rPr>
                <w:sz w:val="20"/>
                <w:szCs w:val="20"/>
                <w:lang w:val="en-GB"/>
              </w:rPr>
              <w:t xml:space="preserve">1 integer (struct), View. The URL is provided in metadata as the </w:t>
            </w:r>
            <w:proofErr w:type="spellStart"/>
            <w:r>
              <w:rPr>
                <w:sz w:val="20"/>
                <w:szCs w:val="20"/>
                <w:lang w:val="en-GB"/>
              </w:rPr>
              <w:t>desc</w:t>
            </w:r>
            <w:proofErr w:type="spellEnd"/>
            <w:r>
              <w:rPr>
                <w:sz w:val="20"/>
                <w:szCs w:val="20"/>
                <w:lang w:val="en-GB"/>
              </w:rPr>
              <w:t xml:space="preserve"> field.</w:t>
            </w:r>
          </w:p>
        </w:tc>
      </w:tr>
      <w:tr w:rsidR="00F04EFC" w:rsidRPr="002E5CE2" w14:paraId="31E4B990" w14:textId="77777777" w:rsidTr="004424D4">
        <w:tc>
          <w:tcPr>
            <w:tcW w:w="1006" w:type="dxa"/>
          </w:tcPr>
          <w:p w14:paraId="7A9F5207" w14:textId="77777777" w:rsidR="00F04EFC" w:rsidRDefault="00F04EFC" w:rsidP="002E5CE2">
            <w:pPr>
              <w:autoSpaceDE w:val="0"/>
              <w:autoSpaceDN w:val="0"/>
              <w:adjustRightInd w:val="0"/>
              <w:jc w:val="center"/>
              <w:rPr>
                <w:rFonts w:eastAsia="Times New Roman"/>
                <w:sz w:val="20"/>
                <w:szCs w:val="20"/>
                <w:lang w:eastAsia="en-US"/>
              </w:rPr>
            </w:pPr>
            <w:r>
              <w:rPr>
                <w:rFonts w:eastAsia="Times New Roman"/>
                <w:sz w:val="20"/>
                <w:szCs w:val="20"/>
                <w:lang w:eastAsia="en-US"/>
              </w:rPr>
              <w:t>62</w:t>
            </w:r>
          </w:p>
        </w:tc>
        <w:tc>
          <w:tcPr>
            <w:tcW w:w="1728" w:type="dxa"/>
          </w:tcPr>
          <w:p w14:paraId="4D1AD146" w14:textId="77777777" w:rsidR="00F04EFC" w:rsidRPr="00C150AE" w:rsidRDefault="00F04EFC" w:rsidP="002E5CE2">
            <w:pPr>
              <w:autoSpaceDE w:val="0"/>
              <w:autoSpaceDN w:val="0"/>
              <w:adjustRightInd w:val="0"/>
              <w:rPr>
                <w:rFonts w:eastAsia="Times New Roman"/>
                <w:sz w:val="20"/>
                <w:szCs w:val="20"/>
                <w:lang w:eastAsia="en-US"/>
              </w:rPr>
            </w:pPr>
            <w:proofErr w:type="spellStart"/>
            <w:r>
              <w:rPr>
                <w:rFonts w:eastAsia="Times New Roman"/>
                <w:sz w:val="20"/>
                <w:szCs w:val="20"/>
                <w:lang w:eastAsia="en-US"/>
              </w:rPr>
              <w:t>TriggeredAction</w:t>
            </w:r>
            <w:proofErr w:type="spellEnd"/>
          </w:p>
        </w:tc>
        <w:tc>
          <w:tcPr>
            <w:tcW w:w="5879" w:type="dxa"/>
          </w:tcPr>
          <w:p w14:paraId="18DB58A7" w14:textId="77777777" w:rsidR="00F04EFC" w:rsidRDefault="00F04EFC" w:rsidP="00F04EFC">
            <w:pPr>
              <w:tabs>
                <w:tab w:val="left" w:pos="5520"/>
              </w:tabs>
              <w:rPr>
                <w:sz w:val="20"/>
                <w:szCs w:val="20"/>
                <w:lang w:val="en-GB"/>
              </w:rPr>
            </w:pPr>
            <w:r>
              <w:rPr>
                <w:sz w:val="20"/>
                <w:szCs w:val="20"/>
                <w:lang w:val="en-GB"/>
              </w:rPr>
              <w:t xml:space="preserve">1 integer (trigger </w:t>
            </w:r>
            <w:proofErr w:type="spellStart"/>
            <w:r>
              <w:rPr>
                <w:sz w:val="20"/>
                <w:szCs w:val="20"/>
                <w:lang w:val="en-GB"/>
              </w:rPr>
              <w:t>defpos</w:t>
            </w:r>
            <w:proofErr w:type="spellEnd"/>
            <w:r>
              <w:rPr>
                <w:sz w:val="20"/>
                <w:szCs w:val="20"/>
                <w:lang w:val="en-GB"/>
              </w:rPr>
              <w:t>) introducing an embedded set of changes</w:t>
            </w:r>
          </w:p>
        </w:tc>
      </w:tr>
      <w:tr w:rsidR="00E2310A" w:rsidRPr="002E5CE2" w14:paraId="3F09EB70" w14:textId="77777777" w:rsidTr="004424D4">
        <w:tc>
          <w:tcPr>
            <w:tcW w:w="1006" w:type="dxa"/>
          </w:tcPr>
          <w:p w14:paraId="2EAF9A50" w14:textId="77777777" w:rsidR="00E2310A" w:rsidRPr="00054C68" w:rsidRDefault="00E2310A" w:rsidP="002E5CE2">
            <w:pPr>
              <w:autoSpaceDE w:val="0"/>
              <w:autoSpaceDN w:val="0"/>
              <w:adjustRightInd w:val="0"/>
              <w:jc w:val="center"/>
              <w:rPr>
                <w:rFonts w:eastAsia="Times New Roman"/>
                <w:i/>
                <w:sz w:val="20"/>
                <w:szCs w:val="20"/>
                <w:lang w:eastAsia="en-US"/>
              </w:rPr>
            </w:pPr>
            <w:r w:rsidRPr="00054C68">
              <w:rPr>
                <w:rFonts w:eastAsia="Times New Roman"/>
                <w:i/>
                <w:sz w:val="20"/>
                <w:szCs w:val="20"/>
                <w:lang w:eastAsia="en-US"/>
              </w:rPr>
              <w:t>63</w:t>
            </w:r>
          </w:p>
        </w:tc>
        <w:tc>
          <w:tcPr>
            <w:tcW w:w="1728" w:type="dxa"/>
          </w:tcPr>
          <w:p w14:paraId="21BFB01A" w14:textId="77777777" w:rsidR="00E2310A" w:rsidRPr="00054C68" w:rsidRDefault="00E2310A" w:rsidP="002E5CE2">
            <w:pPr>
              <w:autoSpaceDE w:val="0"/>
              <w:autoSpaceDN w:val="0"/>
              <w:adjustRightInd w:val="0"/>
              <w:rPr>
                <w:rFonts w:eastAsia="Times New Roman"/>
                <w:i/>
                <w:sz w:val="20"/>
                <w:szCs w:val="20"/>
                <w:lang w:eastAsia="en-US"/>
              </w:rPr>
            </w:pPr>
            <w:r w:rsidRPr="00054C68">
              <w:rPr>
                <w:rFonts w:eastAsia="Times New Roman"/>
                <w:i/>
                <w:sz w:val="20"/>
                <w:szCs w:val="20"/>
                <w:lang w:eastAsia="en-US"/>
              </w:rPr>
              <w:t>RestView1</w:t>
            </w:r>
          </w:p>
        </w:tc>
        <w:tc>
          <w:tcPr>
            <w:tcW w:w="5879" w:type="dxa"/>
          </w:tcPr>
          <w:p w14:paraId="51D3A265" w14:textId="5856ECE3" w:rsidR="00E2310A" w:rsidRPr="00054C68" w:rsidRDefault="0009116F" w:rsidP="00F04EFC">
            <w:pPr>
              <w:tabs>
                <w:tab w:val="left" w:pos="5520"/>
              </w:tabs>
              <w:rPr>
                <w:i/>
                <w:sz w:val="20"/>
                <w:szCs w:val="20"/>
                <w:lang w:val="en-GB"/>
              </w:rPr>
            </w:pPr>
            <w:proofErr w:type="spellStart"/>
            <w:r w:rsidRPr="00054C68">
              <w:rPr>
                <w:i/>
                <w:sz w:val="20"/>
                <w:szCs w:val="20"/>
                <w:lang w:val="en-GB"/>
              </w:rPr>
              <w:t>N</w:t>
            </w:r>
            <w:r w:rsidR="00E2310A" w:rsidRPr="00054C68">
              <w:rPr>
                <w:i/>
                <w:sz w:val="20"/>
                <w:szCs w:val="20"/>
                <w:lang w:val="en-GB"/>
              </w:rPr>
              <w:t>ame,password,RestView</w:t>
            </w:r>
            <w:proofErr w:type="spellEnd"/>
            <w:r w:rsidR="006B53AC" w:rsidRPr="00054C68">
              <w:rPr>
                <w:i/>
                <w:sz w:val="20"/>
                <w:szCs w:val="20"/>
                <w:lang w:val="en-GB"/>
              </w:rPr>
              <w:t xml:space="preserve"> deprecated</w:t>
            </w:r>
            <w:r w:rsidR="00054C68" w:rsidRPr="00054C68">
              <w:rPr>
                <w:i/>
                <w:sz w:val="20"/>
                <w:szCs w:val="20"/>
                <w:lang w:val="en-GB"/>
              </w:rPr>
              <w:t xml:space="preserve">: provide any credentials in URL </w:t>
            </w:r>
          </w:p>
        </w:tc>
      </w:tr>
      <w:tr w:rsidR="00E2310A" w:rsidRPr="002E5CE2" w14:paraId="1AF7E3C2" w14:textId="77777777" w:rsidTr="004424D4">
        <w:tc>
          <w:tcPr>
            <w:tcW w:w="1006" w:type="dxa"/>
          </w:tcPr>
          <w:p w14:paraId="7A99ECFE" w14:textId="77777777" w:rsidR="00E2310A" w:rsidRDefault="00E2310A" w:rsidP="002E5CE2">
            <w:pPr>
              <w:autoSpaceDE w:val="0"/>
              <w:autoSpaceDN w:val="0"/>
              <w:adjustRightInd w:val="0"/>
              <w:jc w:val="center"/>
              <w:rPr>
                <w:rFonts w:eastAsia="Times New Roman"/>
                <w:sz w:val="20"/>
                <w:szCs w:val="20"/>
                <w:lang w:eastAsia="en-US"/>
              </w:rPr>
            </w:pPr>
            <w:r>
              <w:rPr>
                <w:rFonts w:eastAsia="Times New Roman"/>
                <w:sz w:val="20"/>
                <w:szCs w:val="20"/>
                <w:lang w:eastAsia="en-US"/>
              </w:rPr>
              <w:t>64</w:t>
            </w:r>
          </w:p>
        </w:tc>
        <w:tc>
          <w:tcPr>
            <w:tcW w:w="1728" w:type="dxa"/>
          </w:tcPr>
          <w:p w14:paraId="7E25CD26" w14:textId="77777777" w:rsidR="00E2310A" w:rsidRDefault="00E2310A" w:rsidP="002E5CE2">
            <w:pPr>
              <w:autoSpaceDE w:val="0"/>
              <w:autoSpaceDN w:val="0"/>
              <w:adjustRightInd w:val="0"/>
              <w:rPr>
                <w:rFonts w:eastAsia="Times New Roman"/>
                <w:sz w:val="20"/>
                <w:szCs w:val="20"/>
                <w:lang w:eastAsia="en-US"/>
              </w:rPr>
            </w:pPr>
            <w:r>
              <w:rPr>
                <w:rFonts w:eastAsia="Times New Roman"/>
                <w:sz w:val="20"/>
                <w:szCs w:val="20"/>
                <w:lang w:eastAsia="en-US"/>
              </w:rPr>
              <w:t>Metadata3</w:t>
            </w:r>
          </w:p>
        </w:tc>
        <w:tc>
          <w:tcPr>
            <w:tcW w:w="5879" w:type="dxa"/>
          </w:tcPr>
          <w:p w14:paraId="0B3C14D5" w14:textId="5E51B831" w:rsidR="00E2310A" w:rsidRDefault="00E2310A" w:rsidP="00F04EFC">
            <w:pPr>
              <w:tabs>
                <w:tab w:val="left" w:pos="5520"/>
              </w:tabs>
              <w:rPr>
                <w:sz w:val="20"/>
                <w:szCs w:val="20"/>
                <w:lang w:val="en-GB"/>
              </w:rPr>
            </w:pPr>
            <w:proofErr w:type="spellStart"/>
            <w:r>
              <w:rPr>
                <w:sz w:val="20"/>
                <w:szCs w:val="20"/>
                <w:lang w:val="en-GB"/>
              </w:rPr>
              <w:t>refpos</w:t>
            </w:r>
            <w:proofErr w:type="spellEnd"/>
            <w:r>
              <w:rPr>
                <w:sz w:val="20"/>
                <w:szCs w:val="20"/>
                <w:lang w:val="en-GB"/>
              </w:rPr>
              <w:t>,</w:t>
            </w:r>
            <w:r w:rsidR="0009116F">
              <w:rPr>
                <w:sz w:val="20"/>
                <w:szCs w:val="20"/>
                <w:lang w:val="en-GB"/>
              </w:rPr>
              <w:t xml:space="preserve"> </w:t>
            </w:r>
            <w:r>
              <w:rPr>
                <w:sz w:val="20"/>
                <w:szCs w:val="20"/>
                <w:lang w:val="en-GB"/>
              </w:rPr>
              <w:t>Metadata2</w:t>
            </w:r>
          </w:p>
        </w:tc>
      </w:tr>
      <w:tr w:rsidR="006B53AC" w:rsidRPr="002E5CE2" w14:paraId="0164B8EC" w14:textId="77777777" w:rsidTr="004424D4">
        <w:tc>
          <w:tcPr>
            <w:tcW w:w="1006" w:type="dxa"/>
          </w:tcPr>
          <w:p w14:paraId="32E93BAE" w14:textId="77777777" w:rsidR="006B53AC" w:rsidRDefault="006B53AC" w:rsidP="002E5CE2">
            <w:pPr>
              <w:autoSpaceDE w:val="0"/>
              <w:autoSpaceDN w:val="0"/>
              <w:adjustRightInd w:val="0"/>
              <w:jc w:val="center"/>
              <w:rPr>
                <w:rFonts w:eastAsia="Times New Roman"/>
                <w:sz w:val="20"/>
                <w:szCs w:val="20"/>
                <w:lang w:eastAsia="en-US"/>
              </w:rPr>
            </w:pPr>
            <w:r>
              <w:rPr>
                <w:rFonts w:eastAsia="Times New Roman"/>
                <w:sz w:val="20"/>
                <w:szCs w:val="20"/>
                <w:lang w:eastAsia="en-US"/>
              </w:rPr>
              <w:t>65</w:t>
            </w:r>
          </w:p>
        </w:tc>
        <w:tc>
          <w:tcPr>
            <w:tcW w:w="1728" w:type="dxa"/>
          </w:tcPr>
          <w:p w14:paraId="38A35083" w14:textId="77777777" w:rsidR="006B53AC" w:rsidRDefault="006B53AC" w:rsidP="002E5CE2">
            <w:pPr>
              <w:autoSpaceDE w:val="0"/>
              <w:autoSpaceDN w:val="0"/>
              <w:adjustRightInd w:val="0"/>
              <w:rPr>
                <w:rFonts w:eastAsia="Times New Roman"/>
                <w:sz w:val="20"/>
                <w:szCs w:val="20"/>
                <w:lang w:eastAsia="en-US"/>
              </w:rPr>
            </w:pPr>
            <w:r>
              <w:rPr>
                <w:rFonts w:eastAsia="Times New Roman"/>
                <w:sz w:val="20"/>
                <w:szCs w:val="20"/>
                <w:lang w:eastAsia="en-US"/>
              </w:rPr>
              <w:t>RestView2</w:t>
            </w:r>
          </w:p>
        </w:tc>
        <w:tc>
          <w:tcPr>
            <w:tcW w:w="5879" w:type="dxa"/>
          </w:tcPr>
          <w:p w14:paraId="6C54844F" w14:textId="331C483C" w:rsidR="006B53AC" w:rsidRDefault="006B53AC" w:rsidP="00F04EFC">
            <w:pPr>
              <w:tabs>
                <w:tab w:val="left" w:pos="5520"/>
              </w:tabs>
              <w:rPr>
                <w:sz w:val="20"/>
                <w:szCs w:val="20"/>
                <w:lang w:val="en-GB"/>
              </w:rPr>
            </w:pPr>
            <w:proofErr w:type="spellStart"/>
            <w:r>
              <w:rPr>
                <w:sz w:val="20"/>
                <w:szCs w:val="20"/>
                <w:lang w:val="en-GB"/>
              </w:rPr>
              <w:t>usingtabl</w:t>
            </w:r>
            <w:r w:rsidR="00AB2FF3">
              <w:rPr>
                <w:sz w:val="20"/>
                <w:szCs w:val="20"/>
                <w:lang w:val="en-GB"/>
              </w:rPr>
              <w:t>e</w:t>
            </w:r>
            <w:proofErr w:type="spellEnd"/>
            <w:r>
              <w:rPr>
                <w:sz w:val="20"/>
                <w:szCs w:val="20"/>
                <w:lang w:val="en-GB"/>
              </w:rPr>
              <w:t xml:space="preserve">, </w:t>
            </w:r>
            <w:proofErr w:type="spellStart"/>
            <w:r>
              <w:rPr>
                <w:sz w:val="20"/>
                <w:szCs w:val="20"/>
                <w:lang w:val="en-GB"/>
              </w:rPr>
              <w:t>RestView</w:t>
            </w:r>
            <w:proofErr w:type="spellEnd"/>
          </w:p>
        </w:tc>
      </w:tr>
      <w:tr w:rsidR="001331E6" w:rsidRPr="002E5CE2" w14:paraId="0D721AE6" w14:textId="77777777" w:rsidTr="004424D4">
        <w:tc>
          <w:tcPr>
            <w:tcW w:w="1006" w:type="dxa"/>
          </w:tcPr>
          <w:p w14:paraId="374B87FB" w14:textId="39FD2DE4" w:rsidR="001331E6" w:rsidRPr="00042815" w:rsidRDefault="001331E6" w:rsidP="002E5CE2">
            <w:pPr>
              <w:autoSpaceDE w:val="0"/>
              <w:autoSpaceDN w:val="0"/>
              <w:adjustRightInd w:val="0"/>
              <w:jc w:val="center"/>
              <w:rPr>
                <w:rFonts w:eastAsia="Times New Roman"/>
                <w:sz w:val="20"/>
                <w:szCs w:val="20"/>
                <w:lang w:eastAsia="en-US"/>
              </w:rPr>
            </w:pPr>
            <w:r w:rsidRPr="00042815">
              <w:rPr>
                <w:rFonts w:eastAsia="Times New Roman"/>
                <w:sz w:val="20"/>
                <w:szCs w:val="20"/>
                <w:lang w:eastAsia="en-US"/>
              </w:rPr>
              <w:t>6</w:t>
            </w:r>
            <w:r w:rsidR="002754B5" w:rsidRPr="00042815">
              <w:rPr>
                <w:rFonts w:eastAsia="Times New Roman"/>
                <w:sz w:val="20"/>
                <w:szCs w:val="20"/>
                <w:lang w:eastAsia="en-US"/>
              </w:rPr>
              <w:t>6</w:t>
            </w:r>
          </w:p>
        </w:tc>
        <w:tc>
          <w:tcPr>
            <w:tcW w:w="1728" w:type="dxa"/>
          </w:tcPr>
          <w:p w14:paraId="67AC811F" w14:textId="03A2A346" w:rsidR="001331E6" w:rsidRPr="00042815" w:rsidRDefault="001331E6" w:rsidP="002E5CE2">
            <w:pPr>
              <w:autoSpaceDE w:val="0"/>
              <w:autoSpaceDN w:val="0"/>
              <w:adjustRightInd w:val="0"/>
              <w:rPr>
                <w:rFonts w:eastAsia="Times New Roman"/>
                <w:sz w:val="20"/>
                <w:szCs w:val="20"/>
                <w:lang w:eastAsia="en-US"/>
              </w:rPr>
            </w:pPr>
            <w:r w:rsidRPr="00042815">
              <w:rPr>
                <w:rFonts w:eastAsia="Times New Roman"/>
                <w:sz w:val="20"/>
                <w:szCs w:val="20"/>
                <w:lang w:eastAsia="en-US"/>
              </w:rPr>
              <w:t>Audit</w:t>
            </w:r>
          </w:p>
        </w:tc>
        <w:tc>
          <w:tcPr>
            <w:tcW w:w="5879" w:type="dxa"/>
          </w:tcPr>
          <w:p w14:paraId="5FE27367" w14:textId="41CB27A4" w:rsidR="001331E6" w:rsidRPr="00042815" w:rsidRDefault="00D97F80" w:rsidP="00F04EFC">
            <w:pPr>
              <w:tabs>
                <w:tab w:val="left" w:pos="5520"/>
              </w:tabs>
              <w:rPr>
                <w:sz w:val="20"/>
                <w:szCs w:val="20"/>
                <w:lang w:val="en-GB"/>
              </w:rPr>
            </w:pPr>
            <w:r w:rsidRPr="00042815">
              <w:rPr>
                <w:sz w:val="20"/>
                <w:szCs w:val="20"/>
                <w:lang w:val="en-GB"/>
              </w:rPr>
              <w:t>3</w:t>
            </w:r>
            <w:r w:rsidR="001331E6" w:rsidRPr="00042815">
              <w:rPr>
                <w:sz w:val="20"/>
                <w:szCs w:val="20"/>
                <w:lang w:val="en-GB"/>
              </w:rPr>
              <w:t xml:space="preserve"> integers (user,</w:t>
            </w:r>
            <w:r w:rsidR="0009116F" w:rsidRPr="00042815">
              <w:rPr>
                <w:sz w:val="20"/>
                <w:szCs w:val="20"/>
                <w:lang w:val="en-GB"/>
              </w:rPr>
              <w:t xml:space="preserve"> </w:t>
            </w:r>
            <w:r w:rsidR="001331E6" w:rsidRPr="00042815">
              <w:rPr>
                <w:sz w:val="20"/>
                <w:szCs w:val="20"/>
                <w:lang w:val="en-GB"/>
              </w:rPr>
              <w:t>table,</w:t>
            </w:r>
            <w:r w:rsidR="0009116F" w:rsidRPr="00042815">
              <w:rPr>
                <w:sz w:val="20"/>
                <w:szCs w:val="20"/>
                <w:lang w:val="en-GB"/>
              </w:rPr>
              <w:t xml:space="preserve"> </w:t>
            </w:r>
            <w:r w:rsidRPr="00042815">
              <w:rPr>
                <w:sz w:val="20"/>
                <w:szCs w:val="20"/>
                <w:lang w:val="en-GB"/>
              </w:rPr>
              <w:t>ti</w:t>
            </w:r>
            <w:r w:rsidR="00685451" w:rsidRPr="00042815">
              <w:rPr>
                <w:sz w:val="20"/>
                <w:szCs w:val="20"/>
                <w:lang w:val="en-GB"/>
              </w:rPr>
              <w:t>cks</w:t>
            </w:r>
            <w:r w:rsidRPr="00042815">
              <w:rPr>
                <w:sz w:val="20"/>
                <w:szCs w:val="20"/>
                <w:lang w:val="en-GB"/>
              </w:rPr>
              <w:t xml:space="preserve">) </w:t>
            </w:r>
            <w:r w:rsidR="00685451" w:rsidRPr="00042815">
              <w:rPr>
                <w:sz w:val="20"/>
                <w:szCs w:val="20"/>
                <w:lang w:val="en-GB"/>
              </w:rPr>
              <w:t>{integer}{string} (</w:t>
            </w:r>
            <w:proofErr w:type="spellStart"/>
            <w:r w:rsidR="00685451" w:rsidRPr="00042815">
              <w:rPr>
                <w:sz w:val="20"/>
                <w:szCs w:val="20"/>
                <w:lang w:val="en-GB"/>
              </w:rPr>
              <w:t>cols,keys</w:t>
            </w:r>
            <w:proofErr w:type="spellEnd"/>
            <w:r w:rsidR="00685451" w:rsidRPr="00042815">
              <w:rPr>
                <w:sz w:val="20"/>
                <w:szCs w:val="20"/>
                <w:lang w:val="en-GB"/>
              </w:rPr>
              <w:t>), Physical</w:t>
            </w:r>
          </w:p>
        </w:tc>
      </w:tr>
      <w:tr w:rsidR="00870963" w:rsidRPr="002E5CE2" w14:paraId="470412D8" w14:textId="77777777" w:rsidTr="004424D4">
        <w:tc>
          <w:tcPr>
            <w:tcW w:w="1006" w:type="dxa"/>
          </w:tcPr>
          <w:p w14:paraId="006F2733" w14:textId="64A80778" w:rsidR="00870963" w:rsidRDefault="00870963" w:rsidP="002E5CE2">
            <w:pPr>
              <w:autoSpaceDE w:val="0"/>
              <w:autoSpaceDN w:val="0"/>
              <w:adjustRightInd w:val="0"/>
              <w:jc w:val="center"/>
              <w:rPr>
                <w:rFonts w:eastAsia="Times New Roman"/>
                <w:sz w:val="20"/>
                <w:szCs w:val="20"/>
                <w:lang w:eastAsia="en-US"/>
              </w:rPr>
            </w:pPr>
            <w:r>
              <w:rPr>
                <w:rFonts w:eastAsia="Times New Roman"/>
                <w:sz w:val="20"/>
                <w:szCs w:val="20"/>
                <w:lang w:eastAsia="en-US"/>
              </w:rPr>
              <w:t>67</w:t>
            </w:r>
          </w:p>
        </w:tc>
        <w:tc>
          <w:tcPr>
            <w:tcW w:w="1728" w:type="dxa"/>
          </w:tcPr>
          <w:p w14:paraId="433F8A0C" w14:textId="0E7C8248" w:rsidR="00870963" w:rsidRDefault="00870963" w:rsidP="002E5CE2">
            <w:pPr>
              <w:autoSpaceDE w:val="0"/>
              <w:autoSpaceDN w:val="0"/>
              <w:adjustRightInd w:val="0"/>
              <w:rPr>
                <w:rFonts w:eastAsia="Times New Roman"/>
                <w:sz w:val="20"/>
                <w:szCs w:val="20"/>
                <w:lang w:eastAsia="en-US"/>
              </w:rPr>
            </w:pPr>
            <w:r>
              <w:rPr>
                <w:rFonts w:eastAsia="Times New Roman"/>
                <w:sz w:val="20"/>
                <w:szCs w:val="20"/>
                <w:lang w:eastAsia="en-US"/>
              </w:rPr>
              <w:t>Clearance</w:t>
            </w:r>
          </w:p>
        </w:tc>
        <w:tc>
          <w:tcPr>
            <w:tcW w:w="5879" w:type="dxa"/>
          </w:tcPr>
          <w:p w14:paraId="779FC2E0" w14:textId="4CC0F0B3" w:rsidR="00870963" w:rsidRDefault="003F5377" w:rsidP="00F04EFC">
            <w:pPr>
              <w:tabs>
                <w:tab w:val="left" w:pos="5520"/>
              </w:tabs>
              <w:rPr>
                <w:sz w:val="20"/>
                <w:szCs w:val="20"/>
                <w:lang w:val="en-GB"/>
              </w:rPr>
            </w:pPr>
            <w:r>
              <w:rPr>
                <w:sz w:val="20"/>
                <w:szCs w:val="20"/>
                <w:lang w:val="en-GB"/>
              </w:rPr>
              <w:t>1</w:t>
            </w:r>
            <w:r w:rsidR="00870963">
              <w:rPr>
                <w:sz w:val="20"/>
                <w:szCs w:val="20"/>
                <w:lang w:val="en-GB"/>
              </w:rPr>
              <w:t xml:space="preserve"> integer (user</w:t>
            </w:r>
            <w:r>
              <w:rPr>
                <w:sz w:val="20"/>
                <w:szCs w:val="20"/>
                <w:lang w:val="en-GB"/>
              </w:rPr>
              <w:t>)</w:t>
            </w:r>
            <w:r w:rsidR="00870963">
              <w:rPr>
                <w:sz w:val="20"/>
                <w:szCs w:val="20"/>
                <w:lang w:val="en-GB"/>
              </w:rPr>
              <w:t xml:space="preserve">, </w:t>
            </w:r>
            <w:r>
              <w:rPr>
                <w:sz w:val="20"/>
                <w:szCs w:val="20"/>
                <w:lang w:val="en-GB"/>
              </w:rPr>
              <w:t>L</w:t>
            </w:r>
            <w:r w:rsidR="00A919DD">
              <w:rPr>
                <w:sz w:val="20"/>
                <w:szCs w:val="20"/>
                <w:lang w:val="en-GB"/>
              </w:rPr>
              <w:t>abel</w:t>
            </w:r>
            <w:r>
              <w:rPr>
                <w:sz w:val="20"/>
                <w:szCs w:val="20"/>
                <w:lang w:val="en-GB"/>
              </w:rPr>
              <w:t xml:space="preserve"> (</w:t>
            </w:r>
            <w:r w:rsidR="00870963">
              <w:rPr>
                <w:sz w:val="20"/>
                <w:szCs w:val="20"/>
                <w:lang w:val="en-GB"/>
              </w:rPr>
              <w:t>clearance</w:t>
            </w:r>
            <w:r>
              <w:rPr>
                <w:sz w:val="20"/>
                <w:szCs w:val="20"/>
                <w:lang w:val="en-GB"/>
              </w:rPr>
              <w:t>, see 9.2.13</w:t>
            </w:r>
            <w:r w:rsidR="00870963">
              <w:rPr>
                <w:sz w:val="20"/>
                <w:szCs w:val="20"/>
                <w:lang w:val="en-GB"/>
              </w:rPr>
              <w:t>), Physical</w:t>
            </w:r>
          </w:p>
        </w:tc>
      </w:tr>
      <w:tr w:rsidR="00870963" w:rsidRPr="002E5CE2" w14:paraId="5745B465" w14:textId="77777777" w:rsidTr="004424D4">
        <w:tc>
          <w:tcPr>
            <w:tcW w:w="1006" w:type="dxa"/>
          </w:tcPr>
          <w:p w14:paraId="74A716D8" w14:textId="64B0C34C" w:rsidR="00870963" w:rsidRDefault="00870963" w:rsidP="002E5CE2">
            <w:pPr>
              <w:autoSpaceDE w:val="0"/>
              <w:autoSpaceDN w:val="0"/>
              <w:adjustRightInd w:val="0"/>
              <w:jc w:val="center"/>
              <w:rPr>
                <w:rFonts w:eastAsia="Times New Roman"/>
                <w:sz w:val="20"/>
                <w:szCs w:val="20"/>
                <w:lang w:eastAsia="en-US"/>
              </w:rPr>
            </w:pPr>
            <w:r>
              <w:rPr>
                <w:rFonts w:eastAsia="Times New Roman"/>
                <w:sz w:val="20"/>
                <w:szCs w:val="20"/>
                <w:lang w:eastAsia="en-US"/>
              </w:rPr>
              <w:t>68</w:t>
            </w:r>
          </w:p>
        </w:tc>
        <w:tc>
          <w:tcPr>
            <w:tcW w:w="1728" w:type="dxa"/>
          </w:tcPr>
          <w:p w14:paraId="49245ACC" w14:textId="0D902EE6" w:rsidR="00870963" w:rsidRDefault="00870963" w:rsidP="002E5CE2">
            <w:pPr>
              <w:autoSpaceDE w:val="0"/>
              <w:autoSpaceDN w:val="0"/>
              <w:adjustRightInd w:val="0"/>
              <w:rPr>
                <w:rFonts w:eastAsia="Times New Roman"/>
                <w:sz w:val="20"/>
                <w:szCs w:val="20"/>
                <w:lang w:eastAsia="en-US"/>
              </w:rPr>
            </w:pPr>
            <w:r>
              <w:rPr>
                <w:rFonts w:eastAsia="Times New Roman"/>
                <w:sz w:val="20"/>
                <w:szCs w:val="20"/>
                <w:lang w:eastAsia="en-US"/>
              </w:rPr>
              <w:t>Classify</w:t>
            </w:r>
          </w:p>
        </w:tc>
        <w:tc>
          <w:tcPr>
            <w:tcW w:w="5879" w:type="dxa"/>
          </w:tcPr>
          <w:p w14:paraId="12BC278B" w14:textId="5585EEA8" w:rsidR="00870963" w:rsidRDefault="00870963" w:rsidP="00F04EFC">
            <w:pPr>
              <w:tabs>
                <w:tab w:val="left" w:pos="5520"/>
              </w:tabs>
              <w:rPr>
                <w:sz w:val="20"/>
                <w:szCs w:val="20"/>
                <w:lang w:val="en-GB"/>
              </w:rPr>
            </w:pPr>
            <w:r>
              <w:rPr>
                <w:sz w:val="20"/>
                <w:szCs w:val="20"/>
                <w:lang w:val="en-GB"/>
              </w:rPr>
              <w:t>2 integers (object</w:t>
            </w:r>
            <w:r w:rsidR="003F5377">
              <w:rPr>
                <w:sz w:val="20"/>
                <w:szCs w:val="20"/>
                <w:lang w:val="en-GB"/>
              </w:rPr>
              <w:t>)</w:t>
            </w:r>
            <w:r>
              <w:rPr>
                <w:sz w:val="20"/>
                <w:szCs w:val="20"/>
                <w:lang w:val="en-GB"/>
              </w:rPr>
              <w:t xml:space="preserve">, </w:t>
            </w:r>
            <w:r w:rsidR="003F5377">
              <w:rPr>
                <w:sz w:val="20"/>
                <w:szCs w:val="20"/>
                <w:lang w:val="en-GB"/>
              </w:rPr>
              <w:t>L</w:t>
            </w:r>
            <w:r w:rsidR="00A919DD">
              <w:rPr>
                <w:sz w:val="20"/>
                <w:szCs w:val="20"/>
                <w:lang w:val="en-GB"/>
              </w:rPr>
              <w:t>abel</w:t>
            </w:r>
            <w:r w:rsidR="003F5377">
              <w:rPr>
                <w:sz w:val="20"/>
                <w:szCs w:val="20"/>
                <w:lang w:val="en-GB"/>
              </w:rPr>
              <w:t xml:space="preserve"> (</w:t>
            </w:r>
            <w:r>
              <w:rPr>
                <w:sz w:val="20"/>
                <w:szCs w:val="20"/>
                <w:lang w:val="en-GB"/>
              </w:rPr>
              <w:t>classification</w:t>
            </w:r>
            <w:r w:rsidR="003F5377">
              <w:rPr>
                <w:sz w:val="20"/>
                <w:szCs w:val="20"/>
                <w:lang w:val="en-GB"/>
              </w:rPr>
              <w:t>, see 9.2.13</w:t>
            </w:r>
            <w:r>
              <w:rPr>
                <w:sz w:val="20"/>
                <w:szCs w:val="20"/>
                <w:lang w:val="en-GB"/>
              </w:rPr>
              <w:t>), Physical</w:t>
            </w:r>
          </w:p>
        </w:tc>
      </w:tr>
      <w:tr w:rsidR="003F5377" w:rsidRPr="002E5CE2" w14:paraId="2265110E" w14:textId="77777777" w:rsidTr="004424D4">
        <w:tc>
          <w:tcPr>
            <w:tcW w:w="1006" w:type="dxa"/>
          </w:tcPr>
          <w:p w14:paraId="5F51A349" w14:textId="6D019403" w:rsidR="003F5377" w:rsidRDefault="003F5377" w:rsidP="003F5377">
            <w:pPr>
              <w:autoSpaceDE w:val="0"/>
              <w:autoSpaceDN w:val="0"/>
              <w:adjustRightInd w:val="0"/>
              <w:jc w:val="center"/>
              <w:rPr>
                <w:rFonts w:eastAsia="Times New Roman"/>
                <w:sz w:val="20"/>
                <w:szCs w:val="20"/>
                <w:lang w:eastAsia="en-US"/>
              </w:rPr>
            </w:pPr>
            <w:r>
              <w:rPr>
                <w:rFonts w:eastAsia="Times New Roman"/>
                <w:sz w:val="20"/>
                <w:szCs w:val="20"/>
                <w:lang w:eastAsia="en-US"/>
              </w:rPr>
              <w:t>69</w:t>
            </w:r>
          </w:p>
        </w:tc>
        <w:tc>
          <w:tcPr>
            <w:tcW w:w="1728" w:type="dxa"/>
          </w:tcPr>
          <w:p w14:paraId="59F20D0C" w14:textId="665C04D4" w:rsidR="003F5377" w:rsidRDefault="003F5377" w:rsidP="003F5377">
            <w:pPr>
              <w:autoSpaceDE w:val="0"/>
              <w:autoSpaceDN w:val="0"/>
              <w:adjustRightInd w:val="0"/>
              <w:rPr>
                <w:rFonts w:eastAsia="Times New Roman"/>
                <w:sz w:val="20"/>
                <w:szCs w:val="20"/>
                <w:lang w:eastAsia="en-US"/>
              </w:rPr>
            </w:pPr>
            <w:r>
              <w:rPr>
                <w:rFonts w:eastAsia="Times New Roman"/>
                <w:sz w:val="20"/>
                <w:szCs w:val="20"/>
                <w:lang w:eastAsia="en-US"/>
              </w:rPr>
              <w:t>Enforcement</w:t>
            </w:r>
          </w:p>
        </w:tc>
        <w:tc>
          <w:tcPr>
            <w:tcW w:w="5879" w:type="dxa"/>
          </w:tcPr>
          <w:p w14:paraId="35EB63EB" w14:textId="7332323F" w:rsidR="003F5377" w:rsidRDefault="003F5377" w:rsidP="003F5377">
            <w:pPr>
              <w:tabs>
                <w:tab w:val="left" w:pos="5520"/>
              </w:tabs>
              <w:rPr>
                <w:sz w:val="20"/>
                <w:szCs w:val="20"/>
                <w:lang w:val="en-GB"/>
              </w:rPr>
            </w:pPr>
            <w:r>
              <w:rPr>
                <w:sz w:val="20"/>
                <w:szCs w:val="20"/>
                <w:lang w:val="en-GB"/>
              </w:rPr>
              <w:t>2 integers (table, flags see 9.2.7 Privilege below), Physical</w:t>
            </w:r>
          </w:p>
        </w:tc>
      </w:tr>
      <w:tr w:rsidR="003F5377" w:rsidRPr="002E5CE2" w14:paraId="307F5DF0" w14:textId="77777777" w:rsidTr="004424D4">
        <w:tc>
          <w:tcPr>
            <w:tcW w:w="1006" w:type="dxa"/>
          </w:tcPr>
          <w:p w14:paraId="74A34076" w14:textId="08C40392" w:rsidR="003F5377" w:rsidRDefault="003F5377" w:rsidP="003F5377">
            <w:pPr>
              <w:autoSpaceDE w:val="0"/>
              <w:autoSpaceDN w:val="0"/>
              <w:adjustRightInd w:val="0"/>
              <w:jc w:val="center"/>
              <w:rPr>
                <w:rFonts w:eastAsia="Times New Roman"/>
                <w:sz w:val="20"/>
                <w:szCs w:val="20"/>
                <w:lang w:eastAsia="en-US"/>
              </w:rPr>
            </w:pPr>
            <w:r>
              <w:rPr>
                <w:rFonts w:eastAsia="Times New Roman"/>
                <w:sz w:val="20"/>
                <w:szCs w:val="20"/>
                <w:lang w:eastAsia="en-US"/>
              </w:rPr>
              <w:t>70</w:t>
            </w:r>
          </w:p>
        </w:tc>
        <w:tc>
          <w:tcPr>
            <w:tcW w:w="1728" w:type="dxa"/>
          </w:tcPr>
          <w:p w14:paraId="35ECE82D" w14:textId="0EB5459A" w:rsidR="003F5377" w:rsidRDefault="003F5377" w:rsidP="003F5377">
            <w:pPr>
              <w:autoSpaceDE w:val="0"/>
              <w:autoSpaceDN w:val="0"/>
              <w:adjustRightInd w:val="0"/>
              <w:rPr>
                <w:rFonts w:eastAsia="Times New Roman"/>
                <w:sz w:val="20"/>
                <w:szCs w:val="20"/>
                <w:lang w:eastAsia="en-US"/>
              </w:rPr>
            </w:pPr>
            <w:r>
              <w:rPr>
                <w:rFonts w:eastAsia="Times New Roman"/>
                <w:sz w:val="20"/>
                <w:szCs w:val="20"/>
                <w:lang w:eastAsia="en-US"/>
              </w:rPr>
              <w:t>Record3</w:t>
            </w:r>
          </w:p>
        </w:tc>
        <w:tc>
          <w:tcPr>
            <w:tcW w:w="5879" w:type="dxa"/>
          </w:tcPr>
          <w:p w14:paraId="5C93E32F" w14:textId="289B0703" w:rsidR="003F5377" w:rsidRDefault="003F5377" w:rsidP="003F5377">
            <w:pPr>
              <w:tabs>
                <w:tab w:val="left" w:pos="5520"/>
              </w:tabs>
              <w:rPr>
                <w:sz w:val="20"/>
                <w:szCs w:val="20"/>
                <w:lang w:val="en-GB"/>
              </w:rPr>
            </w:pPr>
            <w:r>
              <w:rPr>
                <w:sz w:val="20"/>
                <w:szCs w:val="20"/>
                <w:lang w:val="en-GB"/>
              </w:rPr>
              <w:t>L</w:t>
            </w:r>
            <w:r w:rsidR="006C7AE7">
              <w:rPr>
                <w:sz w:val="20"/>
                <w:szCs w:val="20"/>
                <w:lang w:val="en-GB"/>
              </w:rPr>
              <w:t>ev</w:t>
            </w:r>
            <w:r w:rsidR="00A919DD">
              <w:rPr>
                <w:sz w:val="20"/>
                <w:szCs w:val="20"/>
                <w:lang w:val="en-GB"/>
              </w:rPr>
              <w:t>el</w:t>
            </w:r>
            <w:r>
              <w:rPr>
                <w:sz w:val="20"/>
                <w:szCs w:val="20"/>
                <w:lang w:val="en-GB"/>
              </w:rPr>
              <w:t xml:space="preserve"> (classification, see 9.2.13), Record2 </w:t>
            </w:r>
          </w:p>
        </w:tc>
      </w:tr>
      <w:tr w:rsidR="003F5377" w:rsidRPr="002E5CE2" w14:paraId="44584E79" w14:textId="77777777" w:rsidTr="004424D4">
        <w:tc>
          <w:tcPr>
            <w:tcW w:w="1006" w:type="dxa"/>
          </w:tcPr>
          <w:p w14:paraId="4A4D348C" w14:textId="1AA85BA6" w:rsidR="003F5377" w:rsidRDefault="003F5377" w:rsidP="003F5377">
            <w:pPr>
              <w:autoSpaceDE w:val="0"/>
              <w:autoSpaceDN w:val="0"/>
              <w:adjustRightInd w:val="0"/>
              <w:jc w:val="center"/>
              <w:rPr>
                <w:rFonts w:eastAsia="Times New Roman"/>
                <w:sz w:val="20"/>
                <w:szCs w:val="20"/>
                <w:lang w:eastAsia="en-US"/>
              </w:rPr>
            </w:pPr>
            <w:r>
              <w:rPr>
                <w:rFonts w:eastAsia="Times New Roman"/>
                <w:sz w:val="20"/>
                <w:szCs w:val="20"/>
                <w:lang w:eastAsia="en-US"/>
              </w:rPr>
              <w:t>71</w:t>
            </w:r>
          </w:p>
        </w:tc>
        <w:tc>
          <w:tcPr>
            <w:tcW w:w="1728" w:type="dxa"/>
          </w:tcPr>
          <w:p w14:paraId="0EE5C91C" w14:textId="07D9EEB5" w:rsidR="003F5377" w:rsidRDefault="003F5377" w:rsidP="003F5377">
            <w:pPr>
              <w:autoSpaceDE w:val="0"/>
              <w:autoSpaceDN w:val="0"/>
              <w:adjustRightInd w:val="0"/>
              <w:rPr>
                <w:rFonts w:eastAsia="Times New Roman"/>
                <w:sz w:val="20"/>
                <w:szCs w:val="20"/>
                <w:lang w:eastAsia="en-US"/>
              </w:rPr>
            </w:pPr>
            <w:r>
              <w:rPr>
                <w:rFonts w:eastAsia="Times New Roman"/>
                <w:sz w:val="20"/>
                <w:szCs w:val="20"/>
                <w:lang w:eastAsia="en-US"/>
              </w:rPr>
              <w:t>Update1</w:t>
            </w:r>
          </w:p>
        </w:tc>
        <w:tc>
          <w:tcPr>
            <w:tcW w:w="5879" w:type="dxa"/>
          </w:tcPr>
          <w:p w14:paraId="20610061" w14:textId="2A43EAAE" w:rsidR="007D63E0" w:rsidRDefault="003F5377" w:rsidP="003F5377">
            <w:pPr>
              <w:tabs>
                <w:tab w:val="left" w:pos="5520"/>
              </w:tabs>
              <w:rPr>
                <w:sz w:val="20"/>
                <w:szCs w:val="20"/>
                <w:lang w:val="en-GB"/>
              </w:rPr>
            </w:pPr>
            <w:r>
              <w:rPr>
                <w:sz w:val="20"/>
                <w:szCs w:val="20"/>
                <w:lang w:val="en-GB"/>
              </w:rPr>
              <w:t>L</w:t>
            </w:r>
            <w:r w:rsidR="006C7AE7">
              <w:rPr>
                <w:sz w:val="20"/>
                <w:szCs w:val="20"/>
                <w:lang w:val="en-GB"/>
              </w:rPr>
              <w:t>ev</w:t>
            </w:r>
            <w:r w:rsidR="00A919DD">
              <w:rPr>
                <w:sz w:val="20"/>
                <w:szCs w:val="20"/>
                <w:lang w:val="en-GB"/>
              </w:rPr>
              <w:t>el</w:t>
            </w:r>
            <w:r>
              <w:rPr>
                <w:sz w:val="20"/>
                <w:szCs w:val="20"/>
                <w:lang w:val="en-GB"/>
              </w:rPr>
              <w:t xml:space="preserve"> (classification, see 9.2.13), Update</w:t>
            </w:r>
          </w:p>
        </w:tc>
      </w:tr>
      <w:tr w:rsidR="007D63E0" w:rsidRPr="002E5CE2" w14:paraId="174894CE" w14:textId="77777777" w:rsidTr="004424D4">
        <w:tc>
          <w:tcPr>
            <w:tcW w:w="1006" w:type="dxa"/>
          </w:tcPr>
          <w:p w14:paraId="5137DB97" w14:textId="149CDF3F" w:rsidR="007D63E0" w:rsidRDefault="007D63E0" w:rsidP="003F5377">
            <w:pPr>
              <w:autoSpaceDE w:val="0"/>
              <w:autoSpaceDN w:val="0"/>
              <w:adjustRightInd w:val="0"/>
              <w:jc w:val="center"/>
              <w:rPr>
                <w:rFonts w:eastAsia="Times New Roman"/>
                <w:sz w:val="20"/>
                <w:szCs w:val="20"/>
                <w:lang w:eastAsia="en-US"/>
              </w:rPr>
            </w:pPr>
            <w:r>
              <w:rPr>
                <w:rFonts w:eastAsia="Times New Roman"/>
                <w:sz w:val="20"/>
                <w:szCs w:val="20"/>
                <w:lang w:eastAsia="en-US"/>
              </w:rPr>
              <w:t>72</w:t>
            </w:r>
          </w:p>
        </w:tc>
        <w:tc>
          <w:tcPr>
            <w:tcW w:w="1728" w:type="dxa"/>
          </w:tcPr>
          <w:p w14:paraId="66F00785" w14:textId="60228EA8" w:rsidR="007D63E0" w:rsidRDefault="007D63E0" w:rsidP="003F5377">
            <w:pPr>
              <w:autoSpaceDE w:val="0"/>
              <w:autoSpaceDN w:val="0"/>
              <w:adjustRightInd w:val="0"/>
              <w:rPr>
                <w:rFonts w:eastAsia="Times New Roman"/>
                <w:sz w:val="20"/>
                <w:szCs w:val="20"/>
                <w:lang w:eastAsia="en-US"/>
              </w:rPr>
            </w:pPr>
            <w:r>
              <w:rPr>
                <w:rFonts w:eastAsia="Times New Roman"/>
                <w:sz w:val="20"/>
                <w:szCs w:val="20"/>
                <w:lang w:eastAsia="en-US"/>
              </w:rPr>
              <w:t>Delete1</w:t>
            </w:r>
          </w:p>
        </w:tc>
        <w:tc>
          <w:tcPr>
            <w:tcW w:w="5879" w:type="dxa"/>
          </w:tcPr>
          <w:p w14:paraId="215D6717" w14:textId="3DB83B92" w:rsidR="007D63E0" w:rsidRDefault="007D63E0" w:rsidP="003F5377">
            <w:pPr>
              <w:tabs>
                <w:tab w:val="left" w:pos="5520"/>
              </w:tabs>
              <w:rPr>
                <w:sz w:val="20"/>
                <w:szCs w:val="20"/>
                <w:lang w:val="en-GB"/>
              </w:rPr>
            </w:pPr>
            <w:r>
              <w:rPr>
                <w:sz w:val="20"/>
                <w:szCs w:val="20"/>
                <w:lang w:val="en-GB"/>
              </w:rPr>
              <w:t>1 integer (table), Delete</w:t>
            </w:r>
          </w:p>
        </w:tc>
      </w:tr>
      <w:tr w:rsidR="00B24120" w:rsidRPr="002E5CE2" w14:paraId="3E8DDDB4" w14:textId="77777777" w:rsidTr="004424D4">
        <w:tc>
          <w:tcPr>
            <w:tcW w:w="1006" w:type="dxa"/>
          </w:tcPr>
          <w:p w14:paraId="66F4728F" w14:textId="1BDB7298" w:rsidR="00B24120" w:rsidRDefault="00B24120" w:rsidP="003F5377">
            <w:pPr>
              <w:autoSpaceDE w:val="0"/>
              <w:autoSpaceDN w:val="0"/>
              <w:adjustRightInd w:val="0"/>
              <w:jc w:val="center"/>
              <w:rPr>
                <w:rFonts w:eastAsia="Times New Roman"/>
                <w:sz w:val="20"/>
                <w:szCs w:val="20"/>
                <w:lang w:eastAsia="en-US"/>
              </w:rPr>
            </w:pPr>
            <w:r>
              <w:rPr>
                <w:rFonts w:eastAsia="Times New Roman"/>
                <w:sz w:val="20"/>
                <w:szCs w:val="20"/>
                <w:lang w:eastAsia="en-US"/>
              </w:rPr>
              <w:t>73</w:t>
            </w:r>
          </w:p>
        </w:tc>
        <w:tc>
          <w:tcPr>
            <w:tcW w:w="1728" w:type="dxa"/>
          </w:tcPr>
          <w:p w14:paraId="4ADBC006" w14:textId="1F8812BB" w:rsidR="00B24120" w:rsidRDefault="00050E68" w:rsidP="003F5377">
            <w:pPr>
              <w:autoSpaceDE w:val="0"/>
              <w:autoSpaceDN w:val="0"/>
              <w:adjustRightInd w:val="0"/>
              <w:rPr>
                <w:rFonts w:eastAsia="Times New Roman"/>
                <w:sz w:val="20"/>
                <w:szCs w:val="20"/>
                <w:lang w:eastAsia="en-US"/>
              </w:rPr>
            </w:pPr>
            <w:r>
              <w:rPr>
                <w:rFonts w:eastAsia="Times New Roman"/>
                <w:sz w:val="20"/>
                <w:szCs w:val="20"/>
                <w:lang w:eastAsia="en-US"/>
              </w:rPr>
              <w:t>Drop1</w:t>
            </w:r>
          </w:p>
        </w:tc>
        <w:tc>
          <w:tcPr>
            <w:tcW w:w="5879" w:type="dxa"/>
          </w:tcPr>
          <w:p w14:paraId="6B628B7B" w14:textId="0D3670B1" w:rsidR="00B24120" w:rsidRDefault="00B24120" w:rsidP="003F5377">
            <w:pPr>
              <w:tabs>
                <w:tab w:val="left" w:pos="5520"/>
              </w:tabs>
              <w:rPr>
                <w:sz w:val="20"/>
                <w:szCs w:val="20"/>
                <w:lang w:val="en-GB"/>
              </w:rPr>
            </w:pPr>
            <w:r>
              <w:rPr>
                <w:sz w:val="20"/>
                <w:szCs w:val="20"/>
                <w:lang w:val="en-GB"/>
              </w:rPr>
              <w:t>1 integer (</w:t>
            </w:r>
            <w:proofErr w:type="spellStart"/>
            <w:r w:rsidR="001C1955">
              <w:rPr>
                <w:sz w:val="20"/>
                <w:szCs w:val="20"/>
                <w:lang w:val="en-GB"/>
              </w:rPr>
              <w:t>RemoveAction</w:t>
            </w:r>
            <w:proofErr w:type="spellEnd"/>
            <w:r>
              <w:rPr>
                <w:sz w:val="20"/>
                <w:szCs w:val="20"/>
                <w:lang w:val="en-GB"/>
              </w:rPr>
              <w:t xml:space="preserve">), </w:t>
            </w:r>
            <w:r w:rsidR="00050E68">
              <w:rPr>
                <w:sz w:val="20"/>
                <w:szCs w:val="20"/>
                <w:lang w:val="en-GB"/>
              </w:rPr>
              <w:t>Drop</w:t>
            </w:r>
          </w:p>
        </w:tc>
      </w:tr>
      <w:tr w:rsidR="00FA32DF" w:rsidRPr="002E5CE2" w14:paraId="3E2666A9" w14:textId="77777777" w:rsidTr="004424D4">
        <w:tc>
          <w:tcPr>
            <w:tcW w:w="1006" w:type="dxa"/>
          </w:tcPr>
          <w:p w14:paraId="7E9F4BA6" w14:textId="617B0573" w:rsidR="00FA32DF" w:rsidRDefault="00FA32DF" w:rsidP="003F5377">
            <w:pPr>
              <w:autoSpaceDE w:val="0"/>
              <w:autoSpaceDN w:val="0"/>
              <w:adjustRightInd w:val="0"/>
              <w:jc w:val="center"/>
              <w:rPr>
                <w:rFonts w:eastAsia="Times New Roman"/>
                <w:sz w:val="20"/>
                <w:szCs w:val="20"/>
                <w:lang w:eastAsia="en-US"/>
              </w:rPr>
            </w:pPr>
            <w:r>
              <w:rPr>
                <w:rFonts w:eastAsia="Times New Roman"/>
                <w:sz w:val="20"/>
                <w:szCs w:val="20"/>
                <w:lang w:eastAsia="en-US"/>
              </w:rPr>
              <w:t>74</w:t>
            </w:r>
          </w:p>
        </w:tc>
        <w:tc>
          <w:tcPr>
            <w:tcW w:w="1728" w:type="dxa"/>
          </w:tcPr>
          <w:p w14:paraId="40260BA7" w14:textId="30FE4255" w:rsidR="00FA32DF" w:rsidRDefault="00FA32DF" w:rsidP="003F5377">
            <w:pPr>
              <w:autoSpaceDE w:val="0"/>
              <w:autoSpaceDN w:val="0"/>
              <w:adjustRightInd w:val="0"/>
              <w:rPr>
                <w:rFonts w:eastAsia="Times New Roman"/>
                <w:sz w:val="20"/>
                <w:szCs w:val="20"/>
                <w:lang w:eastAsia="en-US"/>
              </w:rPr>
            </w:pPr>
            <w:proofErr w:type="spellStart"/>
            <w:r>
              <w:rPr>
                <w:rFonts w:eastAsia="Times New Roman"/>
                <w:sz w:val="20"/>
                <w:szCs w:val="20"/>
                <w:lang w:eastAsia="en-US"/>
              </w:rPr>
              <w:t>RefAction</w:t>
            </w:r>
            <w:proofErr w:type="spellEnd"/>
          </w:p>
        </w:tc>
        <w:tc>
          <w:tcPr>
            <w:tcW w:w="5879" w:type="dxa"/>
          </w:tcPr>
          <w:p w14:paraId="0E99D253" w14:textId="45492FE7" w:rsidR="00FA32DF" w:rsidRDefault="00FA32DF" w:rsidP="003F5377">
            <w:pPr>
              <w:tabs>
                <w:tab w:val="left" w:pos="5520"/>
              </w:tabs>
              <w:rPr>
                <w:sz w:val="20"/>
                <w:szCs w:val="20"/>
                <w:lang w:val="en-GB"/>
              </w:rPr>
            </w:pPr>
            <w:r>
              <w:rPr>
                <w:sz w:val="20"/>
                <w:szCs w:val="20"/>
                <w:lang w:val="en-GB"/>
              </w:rPr>
              <w:t>2 integers (</w:t>
            </w:r>
            <w:proofErr w:type="spellStart"/>
            <w:r>
              <w:rPr>
                <w:sz w:val="20"/>
                <w:szCs w:val="20"/>
                <w:lang w:val="en-GB"/>
              </w:rPr>
              <w:t>defpos</w:t>
            </w:r>
            <w:proofErr w:type="spellEnd"/>
            <w:r>
              <w:rPr>
                <w:sz w:val="20"/>
                <w:szCs w:val="20"/>
                <w:lang w:val="en-GB"/>
              </w:rPr>
              <w:t>,</w:t>
            </w:r>
            <w:r w:rsidR="002C4DEE">
              <w:rPr>
                <w:sz w:val="20"/>
                <w:szCs w:val="20"/>
                <w:lang w:val="en-GB"/>
              </w:rPr>
              <w:t xml:space="preserve"> </w:t>
            </w:r>
            <w:r>
              <w:rPr>
                <w:sz w:val="20"/>
                <w:szCs w:val="20"/>
                <w:lang w:val="en-GB"/>
              </w:rPr>
              <w:t>flags) Physical</w:t>
            </w:r>
          </w:p>
        </w:tc>
      </w:tr>
      <w:tr w:rsidR="00850CF4" w:rsidRPr="002E5CE2" w14:paraId="087746B5" w14:textId="77777777" w:rsidTr="004424D4">
        <w:tc>
          <w:tcPr>
            <w:tcW w:w="1006" w:type="dxa"/>
          </w:tcPr>
          <w:p w14:paraId="31B19AB1" w14:textId="4EAF3790" w:rsidR="00850CF4" w:rsidRDefault="00850CF4" w:rsidP="003F5377">
            <w:pPr>
              <w:autoSpaceDE w:val="0"/>
              <w:autoSpaceDN w:val="0"/>
              <w:adjustRightInd w:val="0"/>
              <w:jc w:val="center"/>
              <w:rPr>
                <w:rFonts w:eastAsia="Times New Roman"/>
                <w:sz w:val="20"/>
                <w:szCs w:val="20"/>
                <w:lang w:eastAsia="en-US"/>
              </w:rPr>
            </w:pPr>
            <w:r>
              <w:rPr>
                <w:rFonts w:eastAsia="Times New Roman"/>
                <w:sz w:val="20"/>
                <w:szCs w:val="20"/>
                <w:lang w:eastAsia="en-US"/>
              </w:rPr>
              <w:t>75</w:t>
            </w:r>
          </w:p>
        </w:tc>
        <w:tc>
          <w:tcPr>
            <w:tcW w:w="1728" w:type="dxa"/>
          </w:tcPr>
          <w:p w14:paraId="05885272" w14:textId="3A0C6442" w:rsidR="00850CF4" w:rsidRDefault="00850CF4" w:rsidP="003F5377">
            <w:pPr>
              <w:autoSpaceDE w:val="0"/>
              <w:autoSpaceDN w:val="0"/>
              <w:adjustRightInd w:val="0"/>
              <w:rPr>
                <w:rFonts w:eastAsia="Times New Roman"/>
                <w:sz w:val="20"/>
                <w:szCs w:val="20"/>
                <w:lang w:eastAsia="en-US"/>
              </w:rPr>
            </w:pPr>
            <w:r>
              <w:rPr>
                <w:rFonts w:eastAsia="Times New Roman"/>
                <w:sz w:val="20"/>
                <w:szCs w:val="20"/>
                <w:lang w:eastAsia="en-US"/>
              </w:rPr>
              <w:t>Post</w:t>
            </w:r>
          </w:p>
        </w:tc>
        <w:tc>
          <w:tcPr>
            <w:tcW w:w="5879" w:type="dxa"/>
          </w:tcPr>
          <w:p w14:paraId="59CF803B" w14:textId="4A833180" w:rsidR="000164C9" w:rsidRPr="00850CF4" w:rsidRDefault="00850CF4" w:rsidP="003F5377">
            <w:pPr>
              <w:tabs>
                <w:tab w:val="left" w:pos="5520"/>
              </w:tabs>
              <w:rPr>
                <w:i/>
                <w:iCs/>
                <w:sz w:val="20"/>
                <w:szCs w:val="20"/>
                <w:lang w:val="en-GB"/>
              </w:rPr>
            </w:pPr>
            <w:r>
              <w:rPr>
                <w:i/>
                <w:iCs/>
                <w:sz w:val="20"/>
                <w:szCs w:val="20"/>
                <w:lang w:val="en-GB"/>
              </w:rPr>
              <w:t>Not serialised</w:t>
            </w:r>
            <w:r w:rsidR="000D2F6D">
              <w:rPr>
                <w:i/>
                <w:iCs/>
                <w:sz w:val="20"/>
                <w:szCs w:val="20"/>
                <w:lang w:val="en-GB"/>
              </w:rPr>
              <w:t>. For building transacted REST requests</w:t>
            </w:r>
          </w:p>
        </w:tc>
      </w:tr>
      <w:tr w:rsidR="00D60218" w:rsidRPr="002E5CE2" w14:paraId="0C3B0AD4" w14:textId="77777777" w:rsidTr="004424D4">
        <w:tc>
          <w:tcPr>
            <w:tcW w:w="1006" w:type="dxa"/>
          </w:tcPr>
          <w:p w14:paraId="288409B6" w14:textId="06A4C3F3" w:rsidR="00D60218" w:rsidRDefault="00D60218" w:rsidP="00A13956">
            <w:pPr>
              <w:autoSpaceDE w:val="0"/>
              <w:autoSpaceDN w:val="0"/>
              <w:adjustRightInd w:val="0"/>
              <w:jc w:val="center"/>
              <w:rPr>
                <w:rFonts w:eastAsia="Times New Roman"/>
                <w:sz w:val="20"/>
                <w:szCs w:val="20"/>
                <w:lang w:eastAsia="en-US"/>
              </w:rPr>
            </w:pPr>
            <w:r>
              <w:rPr>
                <w:rFonts w:eastAsia="Times New Roman"/>
                <w:sz w:val="20"/>
                <w:szCs w:val="20"/>
                <w:lang w:eastAsia="en-US"/>
              </w:rPr>
              <w:t>7</w:t>
            </w:r>
            <w:r w:rsidR="00C7173B">
              <w:rPr>
                <w:rFonts w:eastAsia="Times New Roman"/>
                <w:sz w:val="20"/>
                <w:szCs w:val="20"/>
                <w:lang w:eastAsia="en-US"/>
              </w:rPr>
              <w:t>6</w:t>
            </w:r>
          </w:p>
        </w:tc>
        <w:tc>
          <w:tcPr>
            <w:tcW w:w="1728" w:type="dxa"/>
          </w:tcPr>
          <w:p w14:paraId="6C7564A7" w14:textId="1BDBC3F3" w:rsidR="00D60218" w:rsidRDefault="00D60218" w:rsidP="00A13956">
            <w:pPr>
              <w:autoSpaceDE w:val="0"/>
              <w:autoSpaceDN w:val="0"/>
              <w:adjustRightInd w:val="0"/>
              <w:rPr>
                <w:rFonts w:eastAsia="Times New Roman"/>
                <w:sz w:val="20"/>
                <w:szCs w:val="20"/>
                <w:lang w:eastAsia="en-US"/>
              </w:rPr>
            </w:pPr>
            <w:proofErr w:type="spellStart"/>
            <w:r>
              <w:rPr>
                <w:rFonts w:eastAsia="Times New Roman"/>
                <w:sz w:val="20"/>
                <w:szCs w:val="20"/>
                <w:lang w:eastAsia="en-US"/>
              </w:rPr>
              <w:t>NodeType</w:t>
            </w:r>
            <w:proofErr w:type="spellEnd"/>
          </w:p>
        </w:tc>
        <w:tc>
          <w:tcPr>
            <w:tcW w:w="5879" w:type="dxa"/>
          </w:tcPr>
          <w:p w14:paraId="6EA35D31" w14:textId="2164847E" w:rsidR="00D60218" w:rsidRDefault="00D60218" w:rsidP="00A13956">
            <w:pPr>
              <w:tabs>
                <w:tab w:val="left" w:pos="5520"/>
              </w:tabs>
              <w:rPr>
                <w:sz w:val="20"/>
                <w:szCs w:val="20"/>
                <w:lang w:val="en-GB"/>
              </w:rPr>
            </w:pPr>
            <w:r>
              <w:rPr>
                <w:sz w:val="20"/>
                <w:szCs w:val="20"/>
                <w:lang w:val="en-GB"/>
              </w:rPr>
              <w:t>Type</w:t>
            </w:r>
            <w:r w:rsidR="00CE6754">
              <w:rPr>
                <w:sz w:val="20"/>
                <w:szCs w:val="20"/>
                <w:lang w:val="en-GB"/>
              </w:rPr>
              <w:t>2</w:t>
            </w:r>
          </w:p>
        </w:tc>
      </w:tr>
      <w:tr w:rsidR="00D60218" w:rsidRPr="002E5CE2" w14:paraId="21FDEB81" w14:textId="77777777" w:rsidTr="004424D4">
        <w:tc>
          <w:tcPr>
            <w:tcW w:w="1006" w:type="dxa"/>
          </w:tcPr>
          <w:p w14:paraId="279D1E6D" w14:textId="1D5310EB" w:rsidR="00D60218" w:rsidRDefault="00D60218" w:rsidP="00A13956">
            <w:pPr>
              <w:autoSpaceDE w:val="0"/>
              <w:autoSpaceDN w:val="0"/>
              <w:adjustRightInd w:val="0"/>
              <w:jc w:val="center"/>
              <w:rPr>
                <w:rFonts w:eastAsia="Times New Roman"/>
                <w:sz w:val="20"/>
                <w:szCs w:val="20"/>
                <w:lang w:eastAsia="en-US"/>
              </w:rPr>
            </w:pPr>
            <w:r>
              <w:rPr>
                <w:rFonts w:eastAsia="Times New Roman"/>
                <w:sz w:val="20"/>
                <w:szCs w:val="20"/>
                <w:lang w:eastAsia="en-US"/>
              </w:rPr>
              <w:t>7</w:t>
            </w:r>
            <w:r w:rsidR="00C7173B">
              <w:rPr>
                <w:rFonts w:eastAsia="Times New Roman"/>
                <w:sz w:val="20"/>
                <w:szCs w:val="20"/>
                <w:lang w:eastAsia="en-US"/>
              </w:rPr>
              <w:t>7</w:t>
            </w:r>
          </w:p>
        </w:tc>
        <w:tc>
          <w:tcPr>
            <w:tcW w:w="1728" w:type="dxa"/>
          </w:tcPr>
          <w:p w14:paraId="51A4FA3D" w14:textId="58F906E2" w:rsidR="00D60218" w:rsidRDefault="00D60218" w:rsidP="00A13956">
            <w:pPr>
              <w:autoSpaceDE w:val="0"/>
              <w:autoSpaceDN w:val="0"/>
              <w:adjustRightInd w:val="0"/>
              <w:rPr>
                <w:rFonts w:eastAsia="Times New Roman"/>
                <w:sz w:val="20"/>
                <w:szCs w:val="20"/>
                <w:lang w:eastAsia="en-US"/>
              </w:rPr>
            </w:pPr>
            <w:proofErr w:type="spellStart"/>
            <w:r>
              <w:rPr>
                <w:rFonts w:eastAsia="Times New Roman"/>
                <w:sz w:val="20"/>
                <w:szCs w:val="20"/>
                <w:lang w:eastAsia="en-US"/>
              </w:rPr>
              <w:t>EdgeType</w:t>
            </w:r>
            <w:proofErr w:type="spellEnd"/>
          </w:p>
        </w:tc>
        <w:tc>
          <w:tcPr>
            <w:tcW w:w="5879" w:type="dxa"/>
          </w:tcPr>
          <w:p w14:paraId="4120CA4E" w14:textId="442CF84B" w:rsidR="00D60218" w:rsidRDefault="00951D19" w:rsidP="00A13956">
            <w:pPr>
              <w:tabs>
                <w:tab w:val="left" w:pos="5520"/>
              </w:tabs>
              <w:rPr>
                <w:sz w:val="20"/>
                <w:szCs w:val="20"/>
                <w:lang w:val="en-GB"/>
              </w:rPr>
            </w:pPr>
            <w:r>
              <w:rPr>
                <w:sz w:val="20"/>
                <w:szCs w:val="20"/>
                <w:lang w:val="en-GB"/>
              </w:rPr>
              <w:t>2 integers (leaving,</w:t>
            </w:r>
            <w:r w:rsidR="002C4DEE">
              <w:rPr>
                <w:sz w:val="20"/>
                <w:szCs w:val="20"/>
                <w:lang w:val="en-GB"/>
              </w:rPr>
              <w:t xml:space="preserve"> </w:t>
            </w:r>
            <w:r>
              <w:rPr>
                <w:sz w:val="20"/>
                <w:szCs w:val="20"/>
                <w:lang w:val="en-GB"/>
              </w:rPr>
              <w:t xml:space="preserve">arriving), </w:t>
            </w:r>
            <w:proofErr w:type="spellStart"/>
            <w:r w:rsidR="00CE6754">
              <w:rPr>
                <w:sz w:val="20"/>
                <w:szCs w:val="20"/>
                <w:lang w:val="en-GB"/>
              </w:rPr>
              <w:t>Node</w:t>
            </w:r>
            <w:r w:rsidR="00D60218">
              <w:rPr>
                <w:sz w:val="20"/>
                <w:szCs w:val="20"/>
                <w:lang w:val="en-GB"/>
              </w:rPr>
              <w:t>Type</w:t>
            </w:r>
            <w:proofErr w:type="spellEnd"/>
          </w:p>
        </w:tc>
      </w:tr>
      <w:tr w:rsidR="00D60218" w:rsidRPr="002E5CE2" w14:paraId="6C06FDD6" w14:textId="77777777" w:rsidTr="004424D4">
        <w:tc>
          <w:tcPr>
            <w:tcW w:w="1006" w:type="dxa"/>
          </w:tcPr>
          <w:p w14:paraId="32B048D0" w14:textId="648F0384" w:rsidR="00D60218" w:rsidRDefault="00D60218" w:rsidP="00A13956">
            <w:pPr>
              <w:autoSpaceDE w:val="0"/>
              <w:autoSpaceDN w:val="0"/>
              <w:adjustRightInd w:val="0"/>
              <w:jc w:val="center"/>
              <w:rPr>
                <w:rFonts w:eastAsia="Times New Roman"/>
                <w:sz w:val="20"/>
                <w:szCs w:val="20"/>
                <w:lang w:eastAsia="en-US"/>
              </w:rPr>
            </w:pPr>
            <w:r>
              <w:rPr>
                <w:rFonts w:eastAsia="Times New Roman"/>
                <w:sz w:val="20"/>
                <w:szCs w:val="20"/>
                <w:lang w:eastAsia="en-US"/>
              </w:rPr>
              <w:t>7</w:t>
            </w:r>
            <w:r w:rsidR="00C7173B">
              <w:rPr>
                <w:rFonts w:eastAsia="Times New Roman"/>
                <w:sz w:val="20"/>
                <w:szCs w:val="20"/>
                <w:lang w:eastAsia="en-US"/>
              </w:rPr>
              <w:t>8</w:t>
            </w:r>
          </w:p>
        </w:tc>
        <w:tc>
          <w:tcPr>
            <w:tcW w:w="1728" w:type="dxa"/>
          </w:tcPr>
          <w:p w14:paraId="2FE6108E" w14:textId="1895E36D" w:rsidR="00D60218" w:rsidRDefault="00D60218" w:rsidP="00A13956">
            <w:pPr>
              <w:autoSpaceDE w:val="0"/>
              <w:autoSpaceDN w:val="0"/>
              <w:adjustRightInd w:val="0"/>
              <w:rPr>
                <w:rFonts w:eastAsia="Times New Roman"/>
                <w:sz w:val="20"/>
                <w:szCs w:val="20"/>
                <w:lang w:eastAsia="en-US"/>
              </w:rPr>
            </w:pPr>
            <w:proofErr w:type="spellStart"/>
            <w:r>
              <w:rPr>
                <w:rFonts w:eastAsia="Times New Roman"/>
                <w:sz w:val="20"/>
                <w:szCs w:val="20"/>
                <w:lang w:eastAsia="en-US"/>
              </w:rPr>
              <w:t>EditType</w:t>
            </w:r>
            <w:proofErr w:type="spellEnd"/>
          </w:p>
        </w:tc>
        <w:tc>
          <w:tcPr>
            <w:tcW w:w="5879" w:type="dxa"/>
          </w:tcPr>
          <w:p w14:paraId="2815EBE2" w14:textId="47D56E67" w:rsidR="00D60218" w:rsidRDefault="00D60218" w:rsidP="00A13956">
            <w:pPr>
              <w:tabs>
                <w:tab w:val="left" w:pos="5520"/>
              </w:tabs>
              <w:rPr>
                <w:sz w:val="20"/>
                <w:szCs w:val="20"/>
                <w:lang w:val="en-GB"/>
              </w:rPr>
            </w:pPr>
            <w:r>
              <w:rPr>
                <w:sz w:val="20"/>
                <w:szCs w:val="20"/>
                <w:lang w:val="en-GB"/>
              </w:rPr>
              <w:t>1 integer (</w:t>
            </w:r>
            <w:r w:rsidR="005D5116" w:rsidRPr="005D5116">
              <w:rPr>
                <w:i/>
                <w:iCs/>
                <w:sz w:val="20"/>
                <w:szCs w:val="20"/>
                <w:lang w:val="en-GB"/>
              </w:rPr>
              <w:t>unused</w:t>
            </w:r>
            <w:r>
              <w:rPr>
                <w:sz w:val="20"/>
                <w:szCs w:val="20"/>
                <w:lang w:val="en-GB"/>
              </w:rPr>
              <w:t xml:space="preserve">), </w:t>
            </w:r>
            <w:r w:rsidR="003C25C6">
              <w:rPr>
                <w:sz w:val="20"/>
                <w:szCs w:val="20"/>
                <w:lang w:val="en-GB"/>
              </w:rPr>
              <w:t>Type</w:t>
            </w:r>
          </w:p>
        </w:tc>
      </w:tr>
      <w:tr w:rsidR="00826ACA" w:rsidRPr="002E5CE2" w14:paraId="78B0183F" w14:textId="77777777" w:rsidTr="004424D4">
        <w:tc>
          <w:tcPr>
            <w:tcW w:w="1006" w:type="dxa"/>
          </w:tcPr>
          <w:p w14:paraId="5B4DF42C" w14:textId="73D85F03" w:rsidR="00826ACA" w:rsidRDefault="00826ACA" w:rsidP="00A13956">
            <w:pPr>
              <w:autoSpaceDE w:val="0"/>
              <w:autoSpaceDN w:val="0"/>
              <w:adjustRightInd w:val="0"/>
              <w:jc w:val="center"/>
              <w:rPr>
                <w:rFonts w:eastAsia="Times New Roman"/>
                <w:sz w:val="20"/>
                <w:szCs w:val="20"/>
                <w:lang w:eastAsia="en-US"/>
              </w:rPr>
            </w:pPr>
            <w:r>
              <w:rPr>
                <w:rFonts w:eastAsia="Times New Roman"/>
                <w:sz w:val="20"/>
                <w:szCs w:val="20"/>
                <w:lang w:eastAsia="en-US"/>
              </w:rPr>
              <w:t>79</w:t>
            </w:r>
          </w:p>
        </w:tc>
        <w:tc>
          <w:tcPr>
            <w:tcW w:w="1728" w:type="dxa"/>
          </w:tcPr>
          <w:p w14:paraId="589D20FD" w14:textId="3A7D191D" w:rsidR="00826ACA" w:rsidRDefault="00826ACA" w:rsidP="00A13956">
            <w:pPr>
              <w:autoSpaceDE w:val="0"/>
              <w:autoSpaceDN w:val="0"/>
              <w:adjustRightInd w:val="0"/>
              <w:rPr>
                <w:rFonts w:eastAsia="Times New Roman"/>
                <w:sz w:val="20"/>
                <w:szCs w:val="20"/>
                <w:lang w:eastAsia="en-US"/>
              </w:rPr>
            </w:pPr>
            <w:proofErr w:type="spellStart"/>
            <w:r>
              <w:rPr>
                <w:rFonts w:eastAsia="Times New Roman"/>
                <w:sz w:val="20"/>
                <w:szCs w:val="20"/>
                <w:lang w:eastAsia="en-US"/>
              </w:rPr>
              <w:t>Alter</w:t>
            </w:r>
            <w:r w:rsidR="00D67ABA">
              <w:rPr>
                <w:rFonts w:eastAsia="Times New Roman"/>
                <w:sz w:val="20"/>
                <w:szCs w:val="20"/>
                <w:lang w:eastAsia="en-US"/>
              </w:rPr>
              <w:t>Index</w:t>
            </w:r>
            <w:proofErr w:type="spellEnd"/>
          </w:p>
        </w:tc>
        <w:tc>
          <w:tcPr>
            <w:tcW w:w="5879" w:type="dxa"/>
          </w:tcPr>
          <w:p w14:paraId="1F075E0F" w14:textId="167CF0AC" w:rsidR="00826ACA" w:rsidRDefault="00D67ABA" w:rsidP="00A13956">
            <w:pPr>
              <w:tabs>
                <w:tab w:val="left" w:pos="5520"/>
              </w:tabs>
              <w:rPr>
                <w:sz w:val="20"/>
                <w:szCs w:val="20"/>
                <w:lang w:val="en-GB"/>
              </w:rPr>
            </w:pPr>
            <w:r>
              <w:rPr>
                <w:sz w:val="20"/>
                <w:szCs w:val="20"/>
                <w:lang w:val="en-GB"/>
              </w:rPr>
              <w:t>1</w:t>
            </w:r>
            <w:r w:rsidR="00826ACA">
              <w:rPr>
                <w:sz w:val="20"/>
                <w:szCs w:val="20"/>
                <w:lang w:val="en-GB"/>
              </w:rPr>
              <w:t xml:space="preserve"> integer (index), Physical </w:t>
            </w:r>
          </w:p>
        </w:tc>
      </w:tr>
      <w:tr w:rsidR="00951D19" w:rsidRPr="002E5CE2" w14:paraId="2C630752" w14:textId="77777777" w:rsidTr="004424D4">
        <w:tc>
          <w:tcPr>
            <w:tcW w:w="1006" w:type="dxa"/>
          </w:tcPr>
          <w:p w14:paraId="2511D138" w14:textId="6F4E9FB6" w:rsidR="00951D19" w:rsidRDefault="00826ACA" w:rsidP="00A13956">
            <w:pPr>
              <w:autoSpaceDE w:val="0"/>
              <w:autoSpaceDN w:val="0"/>
              <w:adjustRightInd w:val="0"/>
              <w:jc w:val="center"/>
              <w:rPr>
                <w:rFonts w:eastAsia="Times New Roman"/>
                <w:sz w:val="20"/>
                <w:szCs w:val="20"/>
                <w:lang w:eastAsia="en-US"/>
              </w:rPr>
            </w:pPr>
            <w:r>
              <w:rPr>
                <w:rFonts w:eastAsia="Times New Roman"/>
                <w:sz w:val="20"/>
                <w:szCs w:val="20"/>
                <w:lang w:eastAsia="en-US"/>
              </w:rPr>
              <w:t>80</w:t>
            </w:r>
          </w:p>
        </w:tc>
        <w:tc>
          <w:tcPr>
            <w:tcW w:w="1728" w:type="dxa"/>
          </w:tcPr>
          <w:p w14:paraId="3794051F" w14:textId="2C56BFAE" w:rsidR="00951D19" w:rsidRDefault="00826ACA" w:rsidP="00A13956">
            <w:pPr>
              <w:autoSpaceDE w:val="0"/>
              <w:autoSpaceDN w:val="0"/>
              <w:adjustRightInd w:val="0"/>
              <w:rPr>
                <w:rFonts w:eastAsia="Times New Roman"/>
                <w:sz w:val="20"/>
                <w:szCs w:val="20"/>
                <w:lang w:eastAsia="en-US"/>
              </w:rPr>
            </w:pPr>
            <w:proofErr w:type="spellStart"/>
            <w:r>
              <w:rPr>
                <w:rFonts w:eastAsia="Times New Roman"/>
                <w:sz w:val="20"/>
                <w:szCs w:val="20"/>
                <w:lang w:eastAsia="en-US"/>
              </w:rPr>
              <w:t>Alter</w:t>
            </w:r>
            <w:r w:rsidR="00C04A8E">
              <w:rPr>
                <w:rFonts w:eastAsia="Times New Roman"/>
                <w:sz w:val="20"/>
                <w:szCs w:val="20"/>
                <w:lang w:eastAsia="en-US"/>
              </w:rPr>
              <w:t>Edge</w:t>
            </w:r>
            <w:r w:rsidR="00951D19">
              <w:rPr>
                <w:rFonts w:eastAsia="Times New Roman"/>
                <w:sz w:val="20"/>
                <w:szCs w:val="20"/>
                <w:lang w:eastAsia="en-US"/>
              </w:rPr>
              <w:t>Type</w:t>
            </w:r>
            <w:proofErr w:type="spellEnd"/>
          </w:p>
        </w:tc>
        <w:tc>
          <w:tcPr>
            <w:tcW w:w="5879" w:type="dxa"/>
          </w:tcPr>
          <w:p w14:paraId="44953D72" w14:textId="7EB85D26" w:rsidR="00951D19" w:rsidRDefault="00826ACA" w:rsidP="00A13956">
            <w:pPr>
              <w:tabs>
                <w:tab w:val="left" w:pos="5520"/>
              </w:tabs>
              <w:rPr>
                <w:sz w:val="20"/>
                <w:szCs w:val="20"/>
                <w:lang w:val="en-GB"/>
              </w:rPr>
            </w:pPr>
            <w:r>
              <w:rPr>
                <w:sz w:val="20"/>
                <w:szCs w:val="20"/>
                <w:lang w:val="en-GB"/>
              </w:rPr>
              <w:t>3 integers (</w:t>
            </w:r>
            <w:proofErr w:type="spellStart"/>
            <w:r>
              <w:rPr>
                <w:sz w:val="20"/>
                <w:szCs w:val="20"/>
                <w:lang w:val="en-GB"/>
              </w:rPr>
              <w:t>qlx</w:t>
            </w:r>
            <w:proofErr w:type="spellEnd"/>
            <w:r>
              <w:rPr>
                <w:sz w:val="20"/>
                <w:szCs w:val="20"/>
                <w:lang w:val="en-GB"/>
              </w:rPr>
              <w:t xml:space="preserve">, </w:t>
            </w:r>
            <w:proofErr w:type="spellStart"/>
            <w:r>
              <w:rPr>
                <w:sz w:val="20"/>
                <w:szCs w:val="20"/>
                <w:lang w:val="en-GB"/>
              </w:rPr>
              <w:t>reftype</w:t>
            </w:r>
            <w:proofErr w:type="spellEnd"/>
            <w:r>
              <w:rPr>
                <w:sz w:val="20"/>
                <w:szCs w:val="20"/>
                <w:lang w:val="en-GB"/>
              </w:rPr>
              <w:t xml:space="preserve">, </w:t>
            </w:r>
            <w:proofErr w:type="spellStart"/>
            <w:r>
              <w:rPr>
                <w:sz w:val="20"/>
                <w:szCs w:val="20"/>
                <w:lang w:val="en-GB"/>
              </w:rPr>
              <w:t>edgetype</w:t>
            </w:r>
            <w:proofErr w:type="spellEnd"/>
            <w:r>
              <w:rPr>
                <w:sz w:val="20"/>
                <w:szCs w:val="20"/>
                <w:lang w:val="en-GB"/>
              </w:rPr>
              <w:t>), Physical</w:t>
            </w:r>
            <w:r w:rsidR="00951D19">
              <w:rPr>
                <w:sz w:val="20"/>
                <w:szCs w:val="20"/>
                <w:lang w:val="en-GB"/>
              </w:rPr>
              <w:t xml:space="preserve">   </w:t>
            </w:r>
          </w:p>
        </w:tc>
      </w:tr>
      <w:tr w:rsidR="00663A3F" w:rsidRPr="002E5CE2" w14:paraId="54D20D7C" w14:textId="77777777" w:rsidTr="004424D4">
        <w:tc>
          <w:tcPr>
            <w:tcW w:w="1006" w:type="dxa"/>
          </w:tcPr>
          <w:p w14:paraId="58DAFF43" w14:textId="01DFE535" w:rsidR="00663A3F" w:rsidRPr="00AA3161" w:rsidRDefault="00663A3F" w:rsidP="00A13956">
            <w:pPr>
              <w:autoSpaceDE w:val="0"/>
              <w:autoSpaceDN w:val="0"/>
              <w:adjustRightInd w:val="0"/>
              <w:jc w:val="center"/>
              <w:rPr>
                <w:rFonts w:eastAsia="Times New Roman"/>
                <w:i/>
                <w:iCs/>
                <w:sz w:val="20"/>
                <w:szCs w:val="20"/>
                <w:lang w:eastAsia="en-US"/>
              </w:rPr>
            </w:pPr>
            <w:r w:rsidRPr="00AA3161">
              <w:rPr>
                <w:rFonts w:eastAsia="Times New Roman"/>
                <w:i/>
                <w:iCs/>
                <w:sz w:val="20"/>
                <w:szCs w:val="20"/>
                <w:lang w:eastAsia="en-US"/>
              </w:rPr>
              <w:t>81</w:t>
            </w:r>
          </w:p>
        </w:tc>
        <w:tc>
          <w:tcPr>
            <w:tcW w:w="1728" w:type="dxa"/>
          </w:tcPr>
          <w:p w14:paraId="647F9C15" w14:textId="54DB8E49" w:rsidR="00663A3F" w:rsidRPr="00AA3161" w:rsidRDefault="00663A3F" w:rsidP="00A13956">
            <w:pPr>
              <w:autoSpaceDE w:val="0"/>
              <w:autoSpaceDN w:val="0"/>
              <w:adjustRightInd w:val="0"/>
              <w:rPr>
                <w:rFonts w:eastAsia="Times New Roman"/>
                <w:i/>
                <w:iCs/>
                <w:sz w:val="20"/>
                <w:szCs w:val="20"/>
                <w:lang w:eastAsia="en-US"/>
              </w:rPr>
            </w:pPr>
            <w:r w:rsidRPr="00AA3161">
              <w:rPr>
                <w:rFonts w:eastAsia="Times New Roman"/>
                <w:i/>
                <w:iCs/>
                <w:sz w:val="20"/>
                <w:szCs w:val="20"/>
                <w:lang w:eastAsia="en-US"/>
              </w:rPr>
              <w:t>Record4</w:t>
            </w:r>
          </w:p>
        </w:tc>
        <w:tc>
          <w:tcPr>
            <w:tcW w:w="5879" w:type="dxa"/>
          </w:tcPr>
          <w:p w14:paraId="0E93BD4E" w14:textId="17E02022" w:rsidR="00663A3F" w:rsidRPr="00AA3161" w:rsidRDefault="00663A3F" w:rsidP="00A13956">
            <w:pPr>
              <w:tabs>
                <w:tab w:val="left" w:pos="5520"/>
              </w:tabs>
              <w:rPr>
                <w:i/>
                <w:iCs/>
                <w:sz w:val="20"/>
                <w:szCs w:val="20"/>
                <w:lang w:val="en-GB"/>
              </w:rPr>
            </w:pPr>
            <w:r w:rsidRPr="00AA3161">
              <w:rPr>
                <w:i/>
                <w:iCs/>
                <w:sz w:val="20"/>
                <w:szCs w:val="20"/>
                <w:lang w:val="en-GB"/>
              </w:rPr>
              <w:t>extra tables see 9.2.15, Record3</w:t>
            </w:r>
          </w:p>
        </w:tc>
      </w:tr>
      <w:tr w:rsidR="00EC7505" w:rsidRPr="002E5CE2" w14:paraId="2DF2A5F5" w14:textId="77777777" w:rsidTr="004424D4">
        <w:tc>
          <w:tcPr>
            <w:tcW w:w="1006" w:type="dxa"/>
          </w:tcPr>
          <w:p w14:paraId="06F8AC6D" w14:textId="273CABAA" w:rsidR="00EC7505" w:rsidRPr="00AA3161" w:rsidRDefault="00EC7505" w:rsidP="00A13956">
            <w:pPr>
              <w:autoSpaceDE w:val="0"/>
              <w:autoSpaceDN w:val="0"/>
              <w:adjustRightInd w:val="0"/>
              <w:jc w:val="center"/>
              <w:rPr>
                <w:rFonts w:eastAsia="Times New Roman"/>
                <w:i/>
                <w:iCs/>
                <w:sz w:val="20"/>
                <w:szCs w:val="20"/>
                <w:lang w:eastAsia="en-US"/>
              </w:rPr>
            </w:pPr>
            <w:r w:rsidRPr="00AA3161">
              <w:rPr>
                <w:rFonts w:eastAsia="Times New Roman"/>
                <w:i/>
                <w:iCs/>
                <w:sz w:val="20"/>
                <w:szCs w:val="20"/>
                <w:lang w:eastAsia="en-US"/>
              </w:rPr>
              <w:t>82</w:t>
            </w:r>
          </w:p>
        </w:tc>
        <w:tc>
          <w:tcPr>
            <w:tcW w:w="1728" w:type="dxa"/>
          </w:tcPr>
          <w:p w14:paraId="0CFB7485" w14:textId="18CC23E9" w:rsidR="00EC7505" w:rsidRPr="00AA3161" w:rsidRDefault="00C010C8" w:rsidP="00A13956">
            <w:pPr>
              <w:autoSpaceDE w:val="0"/>
              <w:autoSpaceDN w:val="0"/>
              <w:adjustRightInd w:val="0"/>
              <w:rPr>
                <w:rFonts w:eastAsia="Times New Roman"/>
                <w:i/>
                <w:iCs/>
                <w:sz w:val="20"/>
                <w:szCs w:val="20"/>
                <w:lang w:eastAsia="en-US"/>
              </w:rPr>
            </w:pPr>
            <w:r w:rsidRPr="00AA3161">
              <w:rPr>
                <w:rFonts w:eastAsia="Times New Roman"/>
                <w:i/>
                <w:iCs/>
                <w:sz w:val="20"/>
                <w:szCs w:val="20"/>
                <w:lang w:eastAsia="en-US"/>
              </w:rPr>
              <w:t>Update</w:t>
            </w:r>
            <w:r w:rsidR="00EC7505" w:rsidRPr="00AA3161">
              <w:rPr>
                <w:rFonts w:eastAsia="Times New Roman"/>
                <w:i/>
                <w:iCs/>
                <w:sz w:val="20"/>
                <w:szCs w:val="20"/>
                <w:lang w:eastAsia="en-US"/>
              </w:rPr>
              <w:t>2</w:t>
            </w:r>
          </w:p>
        </w:tc>
        <w:tc>
          <w:tcPr>
            <w:tcW w:w="5879" w:type="dxa"/>
          </w:tcPr>
          <w:p w14:paraId="25B1B828" w14:textId="2DA177EF" w:rsidR="00EC7505" w:rsidRPr="00AA3161" w:rsidRDefault="00EC7505" w:rsidP="00A13956">
            <w:pPr>
              <w:tabs>
                <w:tab w:val="left" w:pos="5520"/>
              </w:tabs>
              <w:rPr>
                <w:i/>
                <w:iCs/>
                <w:sz w:val="20"/>
                <w:szCs w:val="20"/>
                <w:lang w:val="en-GB"/>
              </w:rPr>
            </w:pPr>
            <w:r w:rsidRPr="00AA3161">
              <w:rPr>
                <w:i/>
                <w:iCs/>
                <w:sz w:val="20"/>
                <w:szCs w:val="20"/>
                <w:lang w:val="en-GB"/>
              </w:rPr>
              <w:t xml:space="preserve">extra tables see 9.2.15, </w:t>
            </w:r>
            <w:r w:rsidR="00C010C8" w:rsidRPr="00AA3161">
              <w:rPr>
                <w:i/>
                <w:iCs/>
                <w:sz w:val="20"/>
                <w:szCs w:val="20"/>
                <w:lang w:val="en-GB"/>
              </w:rPr>
              <w:t>Update</w:t>
            </w:r>
            <w:r w:rsidRPr="00AA3161">
              <w:rPr>
                <w:i/>
                <w:iCs/>
                <w:sz w:val="20"/>
                <w:szCs w:val="20"/>
                <w:lang w:val="en-GB"/>
              </w:rPr>
              <w:t>1</w:t>
            </w:r>
          </w:p>
        </w:tc>
      </w:tr>
      <w:tr w:rsidR="00306867" w:rsidRPr="002E5CE2" w14:paraId="373538FA" w14:textId="77777777" w:rsidTr="004424D4">
        <w:tc>
          <w:tcPr>
            <w:tcW w:w="1006" w:type="dxa"/>
          </w:tcPr>
          <w:p w14:paraId="7A070A74" w14:textId="5C8E4E2C" w:rsidR="00306867" w:rsidRPr="00AA3161" w:rsidRDefault="00306867" w:rsidP="00A13956">
            <w:pPr>
              <w:autoSpaceDE w:val="0"/>
              <w:autoSpaceDN w:val="0"/>
              <w:adjustRightInd w:val="0"/>
              <w:jc w:val="center"/>
              <w:rPr>
                <w:rFonts w:eastAsia="Times New Roman"/>
                <w:i/>
                <w:iCs/>
                <w:sz w:val="20"/>
                <w:szCs w:val="20"/>
                <w:lang w:eastAsia="en-US"/>
              </w:rPr>
            </w:pPr>
            <w:r w:rsidRPr="00AA3161">
              <w:rPr>
                <w:rFonts w:eastAsia="Times New Roman"/>
                <w:i/>
                <w:iCs/>
                <w:sz w:val="20"/>
                <w:szCs w:val="20"/>
                <w:lang w:eastAsia="en-US"/>
              </w:rPr>
              <w:t>83</w:t>
            </w:r>
          </w:p>
        </w:tc>
        <w:tc>
          <w:tcPr>
            <w:tcW w:w="1728" w:type="dxa"/>
          </w:tcPr>
          <w:p w14:paraId="7B29023E" w14:textId="7462763E" w:rsidR="00306867" w:rsidRPr="00AA3161" w:rsidRDefault="00306867" w:rsidP="00A13956">
            <w:pPr>
              <w:autoSpaceDE w:val="0"/>
              <w:autoSpaceDN w:val="0"/>
              <w:adjustRightInd w:val="0"/>
              <w:rPr>
                <w:rFonts w:eastAsia="Times New Roman"/>
                <w:i/>
                <w:iCs/>
                <w:sz w:val="20"/>
                <w:szCs w:val="20"/>
                <w:lang w:eastAsia="en-US"/>
              </w:rPr>
            </w:pPr>
            <w:r w:rsidRPr="00AA3161">
              <w:rPr>
                <w:rFonts w:eastAsia="Times New Roman"/>
                <w:i/>
                <w:iCs/>
                <w:sz w:val="20"/>
                <w:szCs w:val="20"/>
                <w:lang w:eastAsia="en-US"/>
              </w:rPr>
              <w:t>Delete2</w:t>
            </w:r>
          </w:p>
        </w:tc>
        <w:tc>
          <w:tcPr>
            <w:tcW w:w="5879" w:type="dxa"/>
          </w:tcPr>
          <w:p w14:paraId="6F47F956" w14:textId="3D77B19B" w:rsidR="00306867" w:rsidRPr="00AA3161" w:rsidRDefault="00306867" w:rsidP="00A13956">
            <w:pPr>
              <w:tabs>
                <w:tab w:val="left" w:pos="5520"/>
              </w:tabs>
              <w:rPr>
                <w:i/>
                <w:iCs/>
                <w:sz w:val="20"/>
                <w:szCs w:val="20"/>
                <w:lang w:val="en-GB"/>
              </w:rPr>
            </w:pPr>
            <w:r w:rsidRPr="00AA3161">
              <w:rPr>
                <w:i/>
                <w:iCs/>
                <w:sz w:val="20"/>
                <w:szCs w:val="20"/>
                <w:lang w:val="en-GB"/>
              </w:rPr>
              <w:t>extra tables see 9.2.15, Delete1</w:t>
            </w:r>
          </w:p>
        </w:tc>
      </w:tr>
      <w:tr w:rsidR="00CB519A" w:rsidRPr="002E5CE2" w14:paraId="1BFAB7D1" w14:textId="77777777" w:rsidTr="00E25AEA">
        <w:tc>
          <w:tcPr>
            <w:tcW w:w="1006" w:type="dxa"/>
          </w:tcPr>
          <w:p w14:paraId="667BBDB2" w14:textId="1E876D2D" w:rsidR="00CB519A" w:rsidRDefault="00CB519A" w:rsidP="00E25AEA">
            <w:pPr>
              <w:autoSpaceDE w:val="0"/>
              <w:autoSpaceDN w:val="0"/>
              <w:adjustRightInd w:val="0"/>
              <w:jc w:val="center"/>
              <w:rPr>
                <w:rFonts w:eastAsia="Times New Roman"/>
                <w:sz w:val="20"/>
                <w:szCs w:val="20"/>
                <w:lang w:eastAsia="en-US"/>
              </w:rPr>
            </w:pPr>
            <w:r>
              <w:rPr>
                <w:rFonts w:eastAsia="Times New Roman"/>
                <w:sz w:val="20"/>
                <w:szCs w:val="20"/>
                <w:lang w:eastAsia="en-US"/>
              </w:rPr>
              <w:t>84</w:t>
            </w:r>
          </w:p>
        </w:tc>
        <w:tc>
          <w:tcPr>
            <w:tcW w:w="1728" w:type="dxa"/>
          </w:tcPr>
          <w:p w14:paraId="34294B27" w14:textId="77777777" w:rsidR="00CB519A" w:rsidRDefault="00CB519A" w:rsidP="00E25AEA">
            <w:pPr>
              <w:autoSpaceDE w:val="0"/>
              <w:autoSpaceDN w:val="0"/>
              <w:adjustRightInd w:val="0"/>
              <w:rPr>
                <w:rFonts w:eastAsia="Times New Roman"/>
                <w:sz w:val="20"/>
                <w:szCs w:val="20"/>
                <w:lang w:eastAsia="en-US"/>
              </w:rPr>
            </w:pPr>
            <w:proofErr w:type="spellStart"/>
            <w:r>
              <w:rPr>
                <w:rFonts w:eastAsia="Times New Roman"/>
                <w:sz w:val="20"/>
                <w:szCs w:val="20"/>
                <w:lang w:eastAsia="en-US"/>
              </w:rPr>
              <w:t>PSchema</w:t>
            </w:r>
            <w:proofErr w:type="spellEnd"/>
          </w:p>
        </w:tc>
        <w:tc>
          <w:tcPr>
            <w:tcW w:w="5879" w:type="dxa"/>
          </w:tcPr>
          <w:p w14:paraId="2F34E9D1" w14:textId="77777777" w:rsidR="00CB519A" w:rsidRDefault="00CB519A" w:rsidP="00E25AEA">
            <w:pPr>
              <w:tabs>
                <w:tab w:val="left" w:pos="5520"/>
              </w:tabs>
              <w:rPr>
                <w:sz w:val="20"/>
                <w:szCs w:val="20"/>
                <w:lang w:val="en-GB"/>
              </w:rPr>
            </w:pPr>
            <w:r>
              <w:rPr>
                <w:sz w:val="20"/>
                <w:szCs w:val="20"/>
                <w:lang w:val="en-GB"/>
              </w:rPr>
              <w:t>1 string (</w:t>
            </w:r>
            <w:proofErr w:type="spellStart"/>
            <w:r>
              <w:rPr>
                <w:sz w:val="20"/>
                <w:szCs w:val="20"/>
                <w:lang w:val="en-GB"/>
              </w:rPr>
              <w:t>directoryPath</w:t>
            </w:r>
            <w:proofErr w:type="spellEnd"/>
            <w:r>
              <w:rPr>
                <w:sz w:val="20"/>
                <w:szCs w:val="20"/>
                <w:lang w:val="en-GB"/>
              </w:rPr>
              <w:t xml:space="preserve">), Physical </w:t>
            </w:r>
          </w:p>
        </w:tc>
      </w:tr>
      <w:tr w:rsidR="00620102" w:rsidRPr="002E5CE2" w14:paraId="030231DB" w14:textId="77777777" w:rsidTr="004424D4">
        <w:tc>
          <w:tcPr>
            <w:tcW w:w="1006" w:type="dxa"/>
          </w:tcPr>
          <w:p w14:paraId="135D4902" w14:textId="1D5F74D7" w:rsidR="00620102" w:rsidRPr="00C9142B" w:rsidRDefault="00620102" w:rsidP="00A13956">
            <w:pPr>
              <w:autoSpaceDE w:val="0"/>
              <w:autoSpaceDN w:val="0"/>
              <w:adjustRightInd w:val="0"/>
              <w:jc w:val="center"/>
              <w:rPr>
                <w:rFonts w:eastAsia="Times New Roman"/>
                <w:sz w:val="20"/>
                <w:szCs w:val="20"/>
                <w:lang w:eastAsia="en-US"/>
              </w:rPr>
            </w:pPr>
            <w:r w:rsidRPr="00C9142B">
              <w:rPr>
                <w:rFonts w:eastAsia="Times New Roman"/>
                <w:sz w:val="20"/>
                <w:szCs w:val="20"/>
                <w:lang w:eastAsia="en-US"/>
              </w:rPr>
              <w:t>8</w:t>
            </w:r>
            <w:r w:rsidR="00CB519A" w:rsidRPr="00C9142B">
              <w:rPr>
                <w:rFonts w:eastAsia="Times New Roman"/>
                <w:sz w:val="20"/>
                <w:szCs w:val="20"/>
                <w:lang w:eastAsia="en-US"/>
              </w:rPr>
              <w:t>5</w:t>
            </w:r>
          </w:p>
        </w:tc>
        <w:tc>
          <w:tcPr>
            <w:tcW w:w="1728" w:type="dxa"/>
          </w:tcPr>
          <w:p w14:paraId="7CC67EFB" w14:textId="1C0F80E7" w:rsidR="00620102" w:rsidRPr="00C9142B" w:rsidRDefault="00620102" w:rsidP="00A13956">
            <w:pPr>
              <w:autoSpaceDE w:val="0"/>
              <w:autoSpaceDN w:val="0"/>
              <w:adjustRightInd w:val="0"/>
              <w:rPr>
                <w:rFonts w:eastAsia="Times New Roman"/>
                <w:sz w:val="20"/>
                <w:szCs w:val="20"/>
                <w:lang w:eastAsia="en-US"/>
              </w:rPr>
            </w:pPr>
            <w:proofErr w:type="spellStart"/>
            <w:r w:rsidRPr="00C9142B">
              <w:rPr>
                <w:rFonts w:eastAsia="Times New Roman"/>
                <w:sz w:val="20"/>
                <w:szCs w:val="20"/>
                <w:lang w:eastAsia="en-US"/>
              </w:rPr>
              <w:t>PGraph</w:t>
            </w:r>
            <w:proofErr w:type="spellEnd"/>
          </w:p>
        </w:tc>
        <w:tc>
          <w:tcPr>
            <w:tcW w:w="5879" w:type="dxa"/>
          </w:tcPr>
          <w:p w14:paraId="6602584B" w14:textId="004CA048" w:rsidR="00620102" w:rsidRPr="00C9142B" w:rsidRDefault="002C0E86" w:rsidP="00A13956">
            <w:pPr>
              <w:tabs>
                <w:tab w:val="left" w:pos="5520"/>
              </w:tabs>
              <w:rPr>
                <w:sz w:val="20"/>
                <w:szCs w:val="20"/>
                <w:lang w:val="en-GB"/>
              </w:rPr>
            </w:pPr>
            <w:r w:rsidRPr="00C9142B">
              <w:rPr>
                <w:sz w:val="20"/>
                <w:szCs w:val="20"/>
                <w:lang w:val="en-GB"/>
              </w:rPr>
              <w:t>1</w:t>
            </w:r>
            <w:r w:rsidR="00620102" w:rsidRPr="00C9142B">
              <w:rPr>
                <w:sz w:val="20"/>
                <w:szCs w:val="20"/>
                <w:lang w:val="en-GB"/>
              </w:rPr>
              <w:t xml:space="preserve"> string, </w:t>
            </w:r>
            <w:r w:rsidR="00C30D43" w:rsidRPr="00C9142B">
              <w:rPr>
                <w:sz w:val="20"/>
                <w:szCs w:val="20"/>
                <w:lang w:val="en-GB"/>
              </w:rPr>
              <w:t xml:space="preserve"> Physical</w:t>
            </w:r>
          </w:p>
        </w:tc>
      </w:tr>
      <w:tr w:rsidR="002C0E86" w:rsidRPr="002E5CE2" w14:paraId="1087D8D2" w14:textId="77777777" w:rsidTr="004424D4">
        <w:tc>
          <w:tcPr>
            <w:tcW w:w="1006" w:type="dxa"/>
          </w:tcPr>
          <w:p w14:paraId="41F4EA33" w14:textId="78F162C1" w:rsidR="002C0E86" w:rsidRDefault="002C0E86" w:rsidP="00A13956">
            <w:pPr>
              <w:autoSpaceDE w:val="0"/>
              <w:autoSpaceDN w:val="0"/>
              <w:adjustRightInd w:val="0"/>
              <w:jc w:val="center"/>
              <w:rPr>
                <w:rFonts w:eastAsia="Times New Roman"/>
                <w:sz w:val="20"/>
                <w:szCs w:val="20"/>
                <w:lang w:eastAsia="en-US"/>
              </w:rPr>
            </w:pPr>
            <w:r>
              <w:rPr>
                <w:rFonts w:eastAsia="Times New Roman"/>
                <w:sz w:val="20"/>
                <w:szCs w:val="20"/>
                <w:lang w:eastAsia="en-US"/>
              </w:rPr>
              <w:t>86</w:t>
            </w:r>
          </w:p>
        </w:tc>
        <w:tc>
          <w:tcPr>
            <w:tcW w:w="1728" w:type="dxa"/>
          </w:tcPr>
          <w:p w14:paraId="6BC96D2F" w14:textId="7CDE350A" w:rsidR="002C0E86" w:rsidRDefault="002C0E86" w:rsidP="00A13956">
            <w:pPr>
              <w:autoSpaceDE w:val="0"/>
              <w:autoSpaceDN w:val="0"/>
              <w:adjustRightInd w:val="0"/>
              <w:rPr>
                <w:rFonts w:eastAsia="Times New Roman"/>
                <w:sz w:val="20"/>
                <w:szCs w:val="20"/>
                <w:lang w:eastAsia="en-US"/>
              </w:rPr>
            </w:pPr>
            <w:proofErr w:type="spellStart"/>
            <w:r>
              <w:rPr>
                <w:rFonts w:eastAsia="Times New Roman"/>
                <w:sz w:val="20"/>
                <w:szCs w:val="20"/>
                <w:lang w:eastAsia="en-US"/>
              </w:rPr>
              <w:t>PGraphType</w:t>
            </w:r>
            <w:proofErr w:type="spellEnd"/>
          </w:p>
        </w:tc>
        <w:tc>
          <w:tcPr>
            <w:tcW w:w="5879" w:type="dxa"/>
          </w:tcPr>
          <w:p w14:paraId="296E88EE" w14:textId="7B216F8A" w:rsidR="0000067B" w:rsidRDefault="002C0E86" w:rsidP="0000067B">
            <w:pPr>
              <w:tabs>
                <w:tab w:val="left" w:pos="5520"/>
              </w:tabs>
              <w:rPr>
                <w:sz w:val="20"/>
                <w:szCs w:val="20"/>
                <w:lang w:val="en-GB"/>
              </w:rPr>
            </w:pPr>
            <w:r>
              <w:rPr>
                <w:sz w:val="20"/>
                <w:szCs w:val="20"/>
                <w:lang w:val="en-GB"/>
              </w:rPr>
              <w:t>1 string</w:t>
            </w:r>
            <w:r w:rsidR="00C9142B">
              <w:rPr>
                <w:sz w:val="20"/>
                <w:szCs w:val="20"/>
                <w:lang w:val="en-GB"/>
              </w:rPr>
              <w:t xml:space="preserve"> (</w:t>
            </w:r>
            <w:proofErr w:type="spellStart"/>
            <w:r w:rsidR="00C9142B">
              <w:rPr>
                <w:sz w:val="20"/>
                <w:szCs w:val="20"/>
                <w:lang w:val="en-GB"/>
              </w:rPr>
              <w:t>iri</w:t>
            </w:r>
            <w:proofErr w:type="spellEnd"/>
            <w:r w:rsidR="00C9142B">
              <w:rPr>
                <w:sz w:val="20"/>
                <w:szCs w:val="20"/>
                <w:lang w:val="en-GB"/>
              </w:rPr>
              <w:t>)</w:t>
            </w:r>
            <w:r>
              <w:rPr>
                <w:sz w:val="20"/>
                <w:szCs w:val="20"/>
                <w:lang w:val="en-GB"/>
              </w:rPr>
              <w:t xml:space="preserve"> {integer} </w:t>
            </w:r>
            <w:r w:rsidR="00C9142B">
              <w:rPr>
                <w:sz w:val="20"/>
                <w:szCs w:val="20"/>
                <w:lang w:val="en-GB"/>
              </w:rPr>
              <w:t>(</w:t>
            </w:r>
            <w:r>
              <w:rPr>
                <w:sz w:val="20"/>
                <w:szCs w:val="20"/>
                <w:lang w:val="en-GB"/>
              </w:rPr>
              <w:t>node and edge types</w:t>
            </w:r>
            <w:r w:rsidR="00C9142B">
              <w:rPr>
                <w:sz w:val="20"/>
                <w:szCs w:val="20"/>
                <w:lang w:val="en-GB"/>
              </w:rPr>
              <w:t>)</w:t>
            </w:r>
            <w:r>
              <w:rPr>
                <w:sz w:val="20"/>
                <w:szCs w:val="20"/>
                <w:lang w:val="en-GB"/>
              </w:rPr>
              <w:t>, Physical</w:t>
            </w:r>
          </w:p>
        </w:tc>
      </w:tr>
      <w:tr w:rsidR="00F62220" w:rsidRPr="002E5CE2" w14:paraId="22C711F0" w14:textId="77777777" w:rsidTr="004424D4">
        <w:tc>
          <w:tcPr>
            <w:tcW w:w="1006" w:type="dxa"/>
          </w:tcPr>
          <w:p w14:paraId="099107F9" w14:textId="2E1F55EF" w:rsidR="00F62220" w:rsidRDefault="00F62220" w:rsidP="00A13956">
            <w:pPr>
              <w:autoSpaceDE w:val="0"/>
              <w:autoSpaceDN w:val="0"/>
              <w:adjustRightInd w:val="0"/>
              <w:jc w:val="center"/>
              <w:rPr>
                <w:rFonts w:eastAsia="Times New Roman"/>
                <w:sz w:val="20"/>
                <w:szCs w:val="20"/>
                <w:lang w:eastAsia="en-US"/>
              </w:rPr>
            </w:pPr>
            <w:r>
              <w:rPr>
                <w:rFonts w:eastAsia="Times New Roman"/>
                <w:sz w:val="20"/>
                <w:szCs w:val="20"/>
                <w:lang w:eastAsia="en-US"/>
              </w:rPr>
              <w:t>87</w:t>
            </w:r>
          </w:p>
        </w:tc>
        <w:tc>
          <w:tcPr>
            <w:tcW w:w="1728" w:type="dxa"/>
          </w:tcPr>
          <w:p w14:paraId="1BEB96E1" w14:textId="033D40E2" w:rsidR="00F62220" w:rsidRDefault="00F62220" w:rsidP="00A13956">
            <w:pPr>
              <w:autoSpaceDE w:val="0"/>
              <w:autoSpaceDN w:val="0"/>
              <w:adjustRightInd w:val="0"/>
              <w:rPr>
                <w:rFonts w:eastAsia="Times New Roman"/>
                <w:sz w:val="20"/>
                <w:szCs w:val="20"/>
                <w:lang w:eastAsia="en-US"/>
              </w:rPr>
            </w:pPr>
            <w:r>
              <w:rPr>
                <w:rFonts w:eastAsia="Times New Roman"/>
                <w:sz w:val="20"/>
                <w:szCs w:val="20"/>
                <w:lang w:eastAsia="en-US"/>
              </w:rPr>
              <w:t>Type2</w:t>
            </w:r>
          </w:p>
        </w:tc>
        <w:tc>
          <w:tcPr>
            <w:tcW w:w="5879" w:type="dxa"/>
          </w:tcPr>
          <w:p w14:paraId="3807EACA" w14:textId="2332DF9B" w:rsidR="00F62220" w:rsidRDefault="00F62220" w:rsidP="0000067B">
            <w:pPr>
              <w:tabs>
                <w:tab w:val="left" w:pos="5520"/>
              </w:tabs>
              <w:rPr>
                <w:sz w:val="20"/>
                <w:szCs w:val="20"/>
                <w:lang w:val="en-GB"/>
              </w:rPr>
            </w:pPr>
            <w:r>
              <w:rPr>
                <w:sz w:val="20"/>
                <w:szCs w:val="20"/>
                <w:lang w:val="en-GB"/>
              </w:rPr>
              <w:t xml:space="preserve">{supertype}, </w:t>
            </w:r>
            <w:proofErr w:type="spellStart"/>
            <w:r w:rsidR="00943458">
              <w:rPr>
                <w:sz w:val="20"/>
                <w:szCs w:val="20"/>
                <w:lang w:val="en-GB"/>
              </w:rPr>
              <w:t>PDomain</w:t>
            </w:r>
            <w:proofErr w:type="spellEnd"/>
          </w:p>
        </w:tc>
      </w:tr>
      <w:tr w:rsidR="00F62220" w:rsidRPr="002E5CE2" w14:paraId="000CFA4D" w14:textId="77777777" w:rsidTr="004424D4">
        <w:tc>
          <w:tcPr>
            <w:tcW w:w="1006" w:type="dxa"/>
          </w:tcPr>
          <w:p w14:paraId="0859241B" w14:textId="2D80A5B3" w:rsidR="00F62220" w:rsidRDefault="00F62220" w:rsidP="00A13956">
            <w:pPr>
              <w:autoSpaceDE w:val="0"/>
              <w:autoSpaceDN w:val="0"/>
              <w:adjustRightInd w:val="0"/>
              <w:jc w:val="center"/>
              <w:rPr>
                <w:rFonts w:eastAsia="Times New Roman"/>
                <w:sz w:val="20"/>
                <w:szCs w:val="20"/>
                <w:lang w:eastAsia="en-US"/>
              </w:rPr>
            </w:pPr>
            <w:r>
              <w:rPr>
                <w:rFonts w:eastAsia="Times New Roman"/>
                <w:sz w:val="20"/>
                <w:szCs w:val="20"/>
                <w:lang w:eastAsia="en-US"/>
              </w:rPr>
              <w:t>88</w:t>
            </w:r>
          </w:p>
        </w:tc>
        <w:tc>
          <w:tcPr>
            <w:tcW w:w="1728" w:type="dxa"/>
          </w:tcPr>
          <w:p w14:paraId="5ECAC99E" w14:textId="71B91366" w:rsidR="00F62220" w:rsidRDefault="00943458" w:rsidP="00A13956">
            <w:pPr>
              <w:autoSpaceDE w:val="0"/>
              <w:autoSpaceDN w:val="0"/>
              <w:adjustRightInd w:val="0"/>
              <w:rPr>
                <w:rFonts w:eastAsia="Times New Roman"/>
                <w:sz w:val="20"/>
                <w:szCs w:val="20"/>
                <w:lang w:eastAsia="en-US"/>
              </w:rPr>
            </w:pPr>
            <w:proofErr w:type="spellStart"/>
            <w:r>
              <w:rPr>
                <w:rFonts w:eastAsia="Times New Roman"/>
                <w:sz w:val="20"/>
                <w:szCs w:val="20"/>
                <w:lang w:eastAsia="en-US"/>
              </w:rPr>
              <w:t>P</w:t>
            </w:r>
            <w:r w:rsidR="00F62220">
              <w:rPr>
                <w:rFonts w:eastAsia="Times New Roman"/>
                <w:sz w:val="20"/>
                <w:szCs w:val="20"/>
                <w:lang w:eastAsia="en-US"/>
              </w:rPr>
              <w:t>Union</w:t>
            </w:r>
            <w:proofErr w:type="spellEnd"/>
          </w:p>
        </w:tc>
        <w:tc>
          <w:tcPr>
            <w:tcW w:w="5879" w:type="dxa"/>
          </w:tcPr>
          <w:p w14:paraId="24A599E0" w14:textId="52F84F28" w:rsidR="00C9142B" w:rsidRDefault="00F62220" w:rsidP="0000067B">
            <w:pPr>
              <w:tabs>
                <w:tab w:val="left" w:pos="5520"/>
              </w:tabs>
              <w:rPr>
                <w:sz w:val="20"/>
                <w:szCs w:val="20"/>
                <w:lang w:val="en-GB"/>
              </w:rPr>
            </w:pPr>
            <w:r>
              <w:rPr>
                <w:sz w:val="20"/>
                <w:szCs w:val="20"/>
                <w:lang w:val="en-GB"/>
              </w:rPr>
              <w:t>{alts}, Physical</w:t>
            </w:r>
          </w:p>
        </w:tc>
      </w:tr>
      <w:tr w:rsidR="00C9142B" w:rsidRPr="002E5CE2" w14:paraId="76761638" w14:textId="77777777" w:rsidTr="004424D4">
        <w:tc>
          <w:tcPr>
            <w:tcW w:w="1006" w:type="dxa"/>
          </w:tcPr>
          <w:p w14:paraId="09AB9EB1" w14:textId="38A07306" w:rsidR="00C9142B" w:rsidRDefault="00C9142B" w:rsidP="00A13956">
            <w:pPr>
              <w:autoSpaceDE w:val="0"/>
              <w:autoSpaceDN w:val="0"/>
              <w:adjustRightInd w:val="0"/>
              <w:jc w:val="center"/>
              <w:rPr>
                <w:rFonts w:eastAsia="Times New Roman"/>
                <w:sz w:val="20"/>
                <w:szCs w:val="20"/>
                <w:lang w:eastAsia="en-US"/>
              </w:rPr>
            </w:pPr>
            <w:r>
              <w:rPr>
                <w:rFonts w:eastAsia="Times New Roman"/>
                <w:sz w:val="20"/>
                <w:szCs w:val="20"/>
                <w:lang w:eastAsia="en-US"/>
              </w:rPr>
              <w:t>89</w:t>
            </w:r>
          </w:p>
        </w:tc>
        <w:tc>
          <w:tcPr>
            <w:tcW w:w="1728" w:type="dxa"/>
          </w:tcPr>
          <w:p w14:paraId="17F39151" w14:textId="079FAD0A" w:rsidR="00C9142B" w:rsidRDefault="006B694F" w:rsidP="00A13956">
            <w:pPr>
              <w:autoSpaceDE w:val="0"/>
              <w:autoSpaceDN w:val="0"/>
              <w:adjustRightInd w:val="0"/>
              <w:rPr>
                <w:rFonts w:eastAsia="Times New Roman"/>
                <w:sz w:val="20"/>
                <w:szCs w:val="20"/>
                <w:lang w:eastAsia="en-US"/>
              </w:rPr>
            </w:pPr>
            <w:proofErr w:type="spellStart"/>
            <w:r>
              <w:rPr>
                <w:rFonts w:eastAsia="Times New Roman"/>
                <w:sz w:val="20"/>
                <w:szCs w:val="20"/>
                <w:lang w:eastAsia="en-US"/>
              </w:rPr>
              <w:t>EditGraph</w:t>
            </w:r>
            <w:proofErr w:type="spellEnd"/>
          </w:p>
        </w:tc>
        <w:tc>
          <w:tcPr>
            <w:tcW w:w="5879" w:type="dxa"/>
          </w:tcPr>
          <w:p w14:paraId="761A9FEC" w14:textId="3E096E77" w:rsidR="00C9142B" w:rsidRDefault="00D052B3" w:rsidP="0000067B">
            <w:pPr>
              <w:tabs>
                <w:tab w:val="left" w:pos="5520"/>
              </w:tabs>
              <w:rPr>
                <w:sz w:val="20"/>
                <w:szCs w:val="20"/>
                <w:lang w:val="en-GB"/>
              </w:rPr>
            </w:pPr>
            <w:r>
              <w:rPr>
                <w:sz w:val="20"/>
                <w:szCs w:val="20"/>
                <w:lang w:val="en-GB"/>
              </w:rPr>
              <w:t>3</w:t>
            </w:r>
            <w:r w:rsidR="00C9142B">
              <w:rPr>
                <w:sz w:val="20"/>
                <w:szCs w:val="20"/>
                <w:lang w:val="en-GB"/>
              </w:rPr>
              <w:t xml:space="preserve"> integers (graph,</w:t>
            </w:r>
            <w:r>
              <w:rPr>
                <w:sz w:val="20"/>
                <w:szCs w:val="20"/>
                <w:lang w:val="en-GB"/>
              </w:rPr>
              <w:t xml:space="preserve"> table,</w:t>
            </w:r>
            <w:r w:rsidR="006B694F">
              <w:t xml:space="preserve"> </w:t>
            </w:r>
            <w:r w:rsidR="006B694F" w:rsidRPr="006B694F">
              <w:rPr>
                <w:sz w:val="20"/>
                <w:szCs w:val="20"/>
                <w:lang w:val="en-GB"/>
              </w:rPr>
              <w:t>±</w:t>
            </w:r>
            <w:r w:rsidR="00C9142B">
              <w:rPr>
                <w:sz w:val="20"/>
                <w:szCs w:val="20"/>
                <w:lang w:val="en-GB"/>
              </w:rPr>
              <w:t>node), Physical</w:t>
            </w:r>
          </w:p>
        </w:tc>
      </w:tr>
      <w:tr w:rsidR="009C3552" w:rsidRPr="002E5CE2" w14:paraId="1ADEA22A" w14:textId="77777777" w:rsidTr="004424D4">
        <w:tc>
          <w:tcPr>
            <w:tcW w:w="1006" w:type="dxa"/>
          </w:tcPr>
          <w:p w14:paraId="71051925" w14:textId="18750719" w:rsidR="009C3552" w:rsidRDefault="009C3552" w:rsidP="00A13956">
            <w:pPr>
              <w:autoSpaceDE w:val="0"/>
              <w:autoSpaceDN w:val="0"/>
              <w:adjustRightInd w:val="0"/>
              <w:jc w:val="center"/>
              <w:rPr>
                <w:rFonts w:eastAsia="Times New Roman"/>
                <w:sz w:val="20"/>
                <w:szCs w:val="20"/>
                <w:lang w:eastAsia="en-US"/>
              </w:rPr>
            </w:pPr>
            <w:r>
              <w:rPr>
                <w:rFonts w:eastAsia="Times New Roman"/>
                <w:sz w:val="20"/>
                <w:szCs w:val="20"/>
                <w:lang w:eastAsia="en-US"/>
              </w:rPr>
              <w:t>90</w:t>
            </w:r>
          </w:p>
        </w:tc>
        <w:tc>
          <w:tcPr>
            <w:tcW w:w="1728" w:type="dxa"/>
          </w:tcPr>
          <w:p w14:paraId="6BA29D45" w14:textId="22805561" w:rsidR="009C3552" w:rsidRDefault="008F11F4" w:rsidP="00A13956">
            <w:pPr>
              <w:autoSpaceDE w:val="0"/>
              <w:autoSpaceDN w:val="0"/>
              <w:adjustRightInd w:val="0"/>
              <w:rPr>
                <w:rFonts w:eastAsia="Times New Roman"/>
                <w:sz w:val="20"/>
                <w:szCs w:val="20"/>
                <w:lang w:eastAsia="en-US"/>
              </w:rPr>
            </w:pPr>
            <w:r>
              <w:rPr>
                <w:rFonts w:eastAsia="Times New Roman"/>
                <w:sz w:val="20"/>
                <w:szCs w:val="20"/>
                <w:lang w:eastAsia="en-US"/>
              </w:rPr>
              <w:t>Expect</w:t>
            </w:r>
          </w:p>
        </w:tc>
        <w:tc>
          <w:tcPr>
            <w:tcW w:w="5879" w:type="dxa"/>
          </w:tcPr>
          <w:p w14:paraId="58785195" w14:textId="1ABE6425" w:rsidR="009C3552" w:rsidRDefault="00F25127" w:rsidP="0000067B">
            <w:pPr>
              <w:tabs>
                <w:tab w:val="left" w:pos="5520"/>
              </w:tabs>
              <w:rPr>
                <w:sz w:val="20"/>
                <w:szCs w:val="20"/>
                <w:lang w:val="en-GB"/>
              </w:rPr>
            </w:pPr>
            <w:r>
              <w:rPr>
                <w:sz w:val="20"/>
                <w:szCs w:val="20"/>
                <w:lang w:val="en-GB"/>
              </w:rPr>
              <w:t>1</w:t>
            </w:r>
            <w:r w:rsidR="009C3552">
              <w:rPr>
                <w:sz w:val="20"/>
                <w:szCs w:val="20"/>
                <w:lang w:val="en-GB"/>
              </w:rPr>
              <w:t xml:space="preserve"> integer (graph</w:t>
            </w:r>
            <w:r w:rsidR="00D00AEC">
              <w:rPr>
                <w:sz w:val="20"/>
                <w:szCs w:val="20"/>
                <w:lang w:val="en-GB"/>
              </w:rPr>
              <w:t xml:space="preserve"> or graph type</w:t>
            </w:r>
            <w:r>
              <w:rPr>
                <w:sz w:val="20"/>
                <w:szCs w:val="20"/>
                <w:lang w:val="en-GB"/>
              </w:rPr>
              <w:t>)</w:t>
            </w:r>
            <w:r w:rsidR="009C3552">
              <w:rPr>
                <w:sz w:val="20"/>
                <w:szCs w:val="20"/>
                <w:lang w:val="en-GB"/>
              </w:rPr>
              <w:t xml:space="preserve">, </w:t>
            </w:r>
            <w:r w:rsidR="008F11F4">
              <w:rPr>
                <w:sz w:val="20"/>
                <w:szCs w:val="20"/>
                <w:lang w:val="en-GB"/>
              </w:rPr>
              <w:t>3</w:t>
            </w:r>
            <w:r w:rsidR="00D00AEC">
              <w:rPr>
                <w:sz w:val="20"/>
                <w:szCs w:val="20"/>
                <w:lang w:val="en-GB"/>
              </w:rPr>
              <w:t xml:space="preserve"> string</w:t>
            </w:r>
            <w:r w:rsidR="008F11F4">
              <w:rPr>
                <w:sz w:val="20"/>
                <w:szCs w:val="20"/>
                <w:lang w:val="en-GB"/>
              </w:rPr>
              <w:t>s</w:t>
            </w:r>
            <w:r w:rsidR="00D00AEC">
              <w:rPr>
                <w:sz w:val="20"/>
                <w:szCs w:val="20"/>
                <w:lang w:val="en-GB"/>
              </w:rPr>
              <w:t xml:space="preserve"> (</w:t>
            </w:r>
            <w:proofErr w:type="spellStart"/>
            <w:r w:rsidR="008F11F4">
              <w:rPr>
                <w:sz w:val="20"/>
                <w:szCs w:val="20"/>
                <w:lang w:val="en-GB"/>
              </w:rPr>
              <w:t>id,</w:t>
            </w:r>
            <w:r w:rsidR="00D00AEC">
              <w:rPr>
                <w:sz w:val="20"/>
                <w:szCs w:val="20"/>
                <w:lang w:val="en-GB"/>
              </w:rPr>
              <w:t>source</w:t>
            </w:r>
            <w:proofErr w:type="spellEnd"/>
            <w:r w:rsidR="00D00AEC">
              <w:rPr>
                <w:sz w:val="20"/>
                <w:szCs w:val="20"/>
                <w:lang w:val="en-GB"/>
              </w:rPr>
              <w:t xml:space="preserve"> </w:t>
            </w:r>
            <w:proofErr w:type="spellStart"/>
            <w:r w:rsidR="00D00AEC">
              <w:rPr>
                <w:sz w:val="20"/>
                <w:szCs w:val="20"/>
                <w:lang w:val="en-GB"/>
              </w:rPr>
              <w:t>code</w:t>
            </w:r>
            <w:r w:rsidR="008F11F4">
              <w:rPr>
                <w:sz w:val="20"/>
                <w:szCs w:val="20"/>
                <w:lang w:val="en-GB"/>
              </w:rPr>
              <w:t>,confidence</w:t>
            </w:r>
            <w:proofErr w:type="spellEnd"/>
            <w:r w:rsidR="00D00AEC">
              <w:rPr>
                <w:sz w:val="20"/>
                <w:szCs w:val="20"/>
                <w:lang w:val="en-GB"/>
              </w:rPr>
              <w:t>).</w:t>
            </w:r>
            <w:r w:rsidR="009C3552">
              <w:rPr>
                <w:sz w:val="20"/>
                <w:szCs w:val="20"/>
                <w:lang w:val="en-GB"/>
              </w:rPr>
              <w:t xml:space="preserve"> Physical</w:t>
            </w:r>
          </w:p>
        </w:tc>
      </w:tr>
    </w:tbl>
    <w:p w14:paraId="1016F0B5" w14:textId="3A6293AF" w:rsidR="0049479F" w:rsidRPr="00C5267B" w:rsidRDefault="0049479F" w:rsidP="0049479F">
      <w:pPr>
        <w:pStyle w:val="Heading3"/>
      </w:pPr>
      <w:bookmarkStart w:id="334" w:name="_Toc237758934"/>
      <w:r>
        <w:t>9.2.1</w:t>
      </w:r>
      <w:r w:rsidRPr="00C5267B">
        <w:t xml:space="preserve"> </w:t>
      </w:r>
      <w:proofErr w:type="spellStart"/>
      <w:r w:rsidRPr="00C5267B">
        <w:t>DataType</w:t>
      </w:r>
      <w:bookmarkEnd w:id="334"/>
      <w:proofErr w:type="spellEnd"/>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2028"/>
      </w:tblGrid>
      <w:tr w:rsidR="0049479F" w:rsidRPr="002E5CE2" w14:paraId="17DC8A1F" w14:textId="77777777" w:rsidTr="00E22C33">
        <w:tc>
          <w:tcPr>
            <w:tcW w:w="1908" w:type="dxa"/>
          </w:tcPr>
          <w:p w14:paraId="5B1D015B" w14:textId="77777777" w:rsidR="0049479F" w:rsidRPr="002E5CE2" w:rsidRDefault="0049479F" w:rsidP="00E22C33">
            <w:pPr>
              <w:jc w:val="center"/>
              <w:rPr>
                <w:b/>
                <w:sz w:val="20"/>
                <w:szCs w:val="20"/>
                <w:lang w:val="en-GB"/>
              </w:rPr>
            </w:pPr>
            <w:r w:rsidRPr="002E5CE2">
              <w:rPr>
                <w:b/>
                <w:sz w:val="20"/>
                <w:szCs w:val="20"/>
                <w:lang w:val="en-GB"/>
              </w:rPr>
              <w:t>Code</w:t>
            </w:r>
          </w:p>
        </w:tc>
        <w:tc>
          <w:tcPr>
            <w:tcW w:w="2028" w:type="dxa"/>
          </w:tcPr>
          <w:p w14:paraId="02C9EED8" w14:textId="77777777" w:rsidR="0049479F" w:rsidRPr="002E5CE2" w:rsidRDefault="0049479F" w:rsidP="00E22C33">
            <w:pPr>
              <w:jc w:val="center"/>
              <w:rPr>
                <w:b/>
                <w:sz w:val="20"/>
                <w:szCs w:val="20"/>
                <w:lang w:val="en-GB"/>
              </w:rPr>
            </w:pPr>
            <w:proofErr w:type="spellStart"/>
            <w:r w:rsidRPr="002E5CE2">
              <w:rPr>
                <w:b/>
                <w:sz w:val="20"/>
                <w:szCs w:val="20"/>
                <w:lang w:val="en-GB"/>
              </w:rPr>
              <w:t>DataType</w:t>
            </w:r>
            <w:proofErr w:type="spellEnd"/>
          </w:p>
        </w:tc>
      </w:tr>
      <w:tr w:rsidR="0049479F" w:rsidRPr="002E5CE2" w14:paraId="5F3E8181" w14:textId="77777777" w:rsidTr="00E22C33">
        <w:tc>
          <w:tcPr>
            <w:tcW w:w="1908" w:type="dxa"/>
          </w:tcPr>
          <w:p w14:paraId="02AB7CD8" w14:textId="77777777" w:rsidR="0049479F" w:rsidRPr="002E5CE2" w:rsidRDefault="0049479F" w:rsidP="00E22C33">
            <w:pPr>
              <w:jc w:val="center"/>
              <w:rPr>
                <w:sz w:val="20"/>
                <w:szCs w:val="20"/>
                <w:lang w:val="en-GB"/>
              </w:rPr>
            </w:pPr>
            <w:r w:rsidRPr="002E5CE2">
              <w:rPr>
                <w:sz w:val="20"/>
                <w:szCs w:val="20"/>
                <w:lang w:val="en-GB"/>
              </w:rPr>
              <w:t>11</w:t>
            </w:r>
          </w:p>
        </w:tc>
        <w:tc>
          <w:tcPr>
            <w:tcW w:w="2028" w:type="dxa"/>
          </w:tcPr>
          <w:p w14:paraId="07E109B8" w14:textId="77777777" w:rsidR="0049479F" w:rsidRPr="002E5CE2" w:rsidRDefault="0049479F" w:rsidP="00E22C33">
            <w:pPr>
              <w:jc w:val="both"/>
              <w:rPr>
                <w:sz w:val="20"/>
                <w:szCs w:val="20"/>
                <w:lang w:val="en-GB"/>
              </w:rPr>
            </w:pPr>
            <w:r w:rsidRPr="002E5CE2">
              <w:rPr>
                <w:sz w:val="20"/>
                <w:szCs w:val="20"/>
                <w:lang w:val="en-GB"/>
              </w:rPr>
              <w:t>ARRAY</w:t>
            </w:r>
          </w:p>
        </w:tc>
      </w:tr>
      <w:tr w:rsidR="0049479F" w:rsidRPr="002E5CE2" w14:paraId="00C8CC45" w14:textId="77777777" w:rsidTr="00E22C33">
        <w:tc>
          <w:tcPr>
            <w:tcW w:w="1908" w:type="dxa"/>
          </w:tcPr>
          <w:p w14:paraId="6626F1C3" w14:textId="77777777" w:rsidR="0049479F" w:rsidRPr="002E5CE2" w:rsidRDefault="0049479F" w:rsidP="00E22C33">
            <w:pPr>
              <w:jc w:val="center"/>
              <w:rPr>
                <w:sz w:val="20"/>
                <w:szCs w:val="20"/>
                <w:lang w:val="en-GB"/>
              </w:rPr>
            </w:pPr>
            <w:r w:rsidRPr="002E5CE2">
              <w:rPr>
                <w:sz w:val="20"/>
                <w:szCs w:val="20"/>
                <w:lang w:val="en-GB"/>
              </w:rPr>
              <w:t>27</w:t>
            </w:r>
          </w:p>
        </w:tc>
        <w:tc>
          <w:tcPr>
            <w:tcW w:w="2028" w:type="dxa"/>
          </w:tcPr>
          <w:p w14:paraId="7F15C238" w14:textId="77777777" w:rsidR="0049479F" w:rsidRPr="002E5CE2" w:rsidRDefault="0049479F" w:rsidP="00E22C33">
            <w:pPr>
              <w:jc w:val="both"/>
              <w:rPr>
                <w:sz w:val="20"/>
                <w:szCs w:val="20"/>
                <w:lang w:val="en-GB"/>
              </w:rPr>
            </w:pPr>
            <w:r w:rsidRPr="002E5CE2">
              <w:rPr>
                <w:sz w:val="20"/>
                <w:szCs w:val="20"/>
                <w:lang w:val="en-GB"/>
              </w:rPr>
              <w:t>BOOLEAN</w:t>
            </w:r>
          </w:p>
        </w:tc>
      </w:tr>
      <w:tr w:rsidR="0049479F" w:rsidRPr="002E5CE2" w14:paraId="0EE4F841" w14:textId="77777777" w:rsidTr="00E22C33">
        <w:tc>
          <w:tcPr>
            <w:tcW w:w="1908" w:type="dxa"/>
          </w:tcPr>
          <w:p w14:paraId="3251122A" w14:textId="77777777" w:rsidR="0049479F" w:rsidRPr="002E5CE2" w:rsidRDefault="0049479F" w:rsidP="00E22C33">
            <w:pPr>
              <w:jc w:val="center"/>
              <w:rPr>
                <w:sz w:val="20"/>
                <w:szCs w:val="20"/>
                <w:lang w:val="en-GB"/>
              </w:rPr>
            </w:pPr>
            <w:r w:rsidRPr="002E5CE2">
              <w:rPr>
                <w:sz w:val="20"/>
                <w:szCs w:val="20"/>
                <w:lang w:val="en-GB"/>
              </w:rPr>
              <w:t>37</w:t>
            </w:r>
          </w:p>
        </w:tc>
        <w:tc>
          <w:tcPr>
            <w:tcW w:w="2028" w:type="dxa"/>
          </w:tcPr>
          <w:p w14:paraId="6B329758" w14:textId="77777777" w:rsidR="0049479F" w:rsidRPr="002E5CE2" w:rsidRDefault="0049479F" w:rsidP="00E22C33">
            <w:pPr>
              <w:jc w:val="both"/>
              <w:rPr>
                <w:sz w:val="20"/>
                <w:szCs w:val="20"/>
                <w:lang w:val="en-GB"/>
              </w:rPr>
            </w:pPr>
            <w:r w:rsidRPr="002E5CE2">
              <w:rPr>
                <w:sz w:val="20"/>
                <w:szCs w:val="20"/>
                <w:lang w:val="en-GB"/>
              </w:rPr>
              <w:t>CHAR</w:t>
            </w:r>
          </w:p>
        </w:tc>
      </w:tr>
      <w:tr w:rsidR="0049479F" w:rsidRPr="002E5CE2" w14:paraId="7B495718" w14:textId="77777777" w:rsidTr="00E22C33">
        <w:tc>
          <w:tcPr>
            <w:tcW w:w="1908" w:type="dxa"/>
          </w:tcPr>
          <w:p w14:paraId="0114996D" w14:textId="77777777" w:rsidR="0049479F" w:rsidRPr="002E5CE2" w:rsidRDefault="0049479F" w:rsidP="00E22C33">
            <w:pPr>
              <w:jc w:val="center"/>
              <w:rPr>
                <w:sz w:val="20"/>
                <w:szCs w:val="20"/>
                <w:lang w:val="en-GB"/>
              </w:rPr>
            </w:pPr>
            <w:r w:rsidRPr="002E5CE2">
              <w:rPr>
                <w:sz w:val="20"/>
                <w:szCs w:val="20"/>
                <w:lang w:val="en-GB"/>
              </w:rPr>
              <w:t>40</w:t>
            </w:r>
          </w:p>
        </w:tc>
        <w:tc>
          <w:tcPr>
            <w:tcW w:w="2028" w:type="dxa"/>
          </w:tcPr>
          <w:p w14:paraId="0E4EACD6" w14:textId="77777777" w:rsidR="0049479F" w:rsidRPr="002E5CE2" w:rsidRDefault="0049479F" w:rsidP="00E22C33">
            <w:pPr>
              <w:jc w:val="both"/>
              <w:rPr>
                <w:sz w:val="20"/>
                <w:szCs w:val="20"/>
                <w:lang w:val="en-GB"/>
              </w:rPr>
            </w:pPr>
            <w:r w:rsidRPr="002E5CE2">
              <w:rPr>
                <w:sz w:val="20"/>
                <w:szCs w:val="20"/>
                <w:lang w:val="en-GB"/>
              </w:rPr>
              <w:t>CLOB</w:t>
            </w:r>
          </w:p>
        </w:tc>
      </w:tr>
      <w:tr w:rsidR="0049479F" w:rsidRPr="002E5CE2" w14:paraId="3CFCAB0E" w14:textId="77777777" w:rsidTr="00E22C33">
        <w:tc>
          <w:tcPr>
            <w:tcW w:w="1908" w:type="dxa"/>
          </w:tcPr>
          <w:p w14:paraId="479F38C1" w14:textId="77777777" w:rsidR="0049479F" w:rsidRPr="002E5CE2" w:rsidRDefault="0049479F" w:rsidP="00E22C33">
            <w:pPr>
              <w:jc w:val="center"/>
              <w:rPr>
                <w:sz w:val="20"/>
                <w:szCs w:val="20"/>
                <w:lang w:val="en-GB"/>
              </w:rPr>
            </w:pPr>
            <w:r w:rsidRPr="002E5CE2">
              <w:rPr>
                <w:sz w:val="20"/>
                <w:szCs w:val="20"/>
                <w:lang w:val="en-GB"/>
              </w:rPr>
              <w:t>65</w:t>
            </w:r>
          </w:p>
        </w:tc>
        <w:tc>
          <w:tcPr>
            <w:tcW w:w="2028" w:type="dxa"/>
          </w:tcPr>
          <w:p w14:paraId="42511E1A" w14:textId="77777777" w:rsidR="0049479F" w:rsidRPr="002E5CE2" w:rsidRDefault="0049479F" w:rsidP="00E22C33">
            <w:pPr>
              <w:jc w:val="both"/>
              <w:rPr>
                <w:sz w:val="20"/>
                <w:szCs w:val="20"/>
                <w:lang w:val="en-GB"/>
              </w:rPr>
            </w:pPr>
            <w:r w:rsidRPr="002E5CE2">
              <w:rPr>
                <w:sz w:val="20"/>
                <w:szCs w:val="20"/>
                <w:lang w:val="en-GB"/>
              </w:rPr>
              <w:t>CURSOR</w:t>
            </w:r>
          </w:p>
        </w:tc>
      </w:tr>
      <w:tr w:rsidR="0049479F" w:rsidRPr="002E5CE2" w14:paraId="0D5C9DA4" w14:textId="77777777" w:rsidTr="00E22C33">
        <w:tc>
          <w:tcPr>
            <w:tcW w:w="1908" w:type="dxa"/>
          </w:tcPr>
          <w:p w14:paraId="443B093C" w14:textId="77777777" w:rsidR="0049479F" w:rsidRPr="002E5CE2" w:rsidRDefault="0049479F" w:rsidP="00E22C33">
            <w:pPr>
              <w:jc w:val="center"/>
              <w:rPr>
                <w:sz w:val="20"/>
                <w:szCs w:val="20"/>
                <w:lang w:val="en-GB"/>
              </w:rPr>
            </w:pPr>
            <w:r w:rsidRPr="002E5CE2">
              <w:rPr>
                <w:sz w:val="20"/>
                <w:szCs w:val="20"/>
                <w:lang w:val="en-GB"/>
              </w:rPr>
              <w:t>67</w:t>
            </w:r>
          </w:p>
        </w:tc>
        <w:tc>
          <w:tcPr>
            <w:tcW w:w="2028" w:type="dxa"/>
          </w:tcPr>
          <w:p w14:paraId="27DE11C6" w14:textId="77777777" w:rsidR="0049479F" w:rsidRPr="002E5CE2" w:rsidRDefault="0049479F" w:rsidP="00E22C33">
            <w:pPr>
              <w:jc w:val="both"/>
              <w:rPr>
                <w:sz w:val="20"/>
                <w:szCs w:val="20"/>
                <w:lang w:val="en-GB"/>
              </w:rPr>
            </w:pPr>
            <w:r w:rsidRPr="002E5CE2">
              <w:rPr>
                <w:sz w:val="20"/>
                <w:szCs w:val="20"/>
                <w:lang w:val="en-GB"/>
              </w:rPr>
              <w:t>DATE</w:t>
            </w:r>
          </w:p>
        </w:tc>
      </w:tr>
      <w:tr w:rsidR="0049479F" w:rsidRPr="002E5CE2" w14:paraId="76F54844" w14:textId="77777777" w:rsidTr="00E22C33">
        <w:tc>
          <w:tcPr>
            <w:tcW w:w="1908" w:type="dxa"/>
          </w:tcPr>
          <w:p w14:paraId="351865B6" w14:textId="77777777" w:rsidR="0049479F" w:rsidRPr="002E5CE2" w:rsidRDefault="0049479F" w:rsidP="00E22C33">
            <w:pPr>
              <w:jc w:val="center"/>
              <w:rPr>
                <w:sz w:val="20"/>
                <w:szCs w:val="20"/>
                <w:lang w:val="en-GB"/>
              </w:rPr>
            </w:pPr>
            <w:r w:rsidRPr="002E5CE2">
              <w:rPr>
                <w:sz w:val="20"/>
                <w:szCs w:val="20"/>
                <w:lang w:val="en-GB"/>
              </w:rPr>
              <w:t>135</w:t>
            </w:r>
          </w:p>
        </w:tc>
        <w:tc>
          <w:tcPr>
            <w:tcW w:w="2028" w:type="dxa"/>
          </w:tcPr>
          <w:p w14:paraId="0402B563" w14:textId="77777777" w:rsidR="0049479F" w:rsidRPr="002E5CE2" w:rsidRDefault="0049479F" w:rsidP="00E22C33">
            <w:pPr>
              <w:jc w:val="both"/>
              <w:rPr>
                <w:sz w:val="20"/>
                <w:szCs w:val="20"/>
                <w:lang w:val="en-GB"/>
              </w:rPr>
            </w:pPr>
            <w:r w:rsidRPr="002E5CE2">
              <w:rPr>
                <w:sz w:val="20"/>
                <w:szCs w:val="20"/>
                <w:lang w:val="en-GB"/>
              </w:rPr>
              <w:t>INTEGER</w:t>
            </w:r>
          </w:p>
        </w:tc>
      </w:tr>
      <w:tr w:rsidR="006C7AE7" w:rsidRPr="002E5CE2" w14:paraId="211B4D9D" w14:textId="77777777" w:rsidTr="00E22C33">
        <w:tc>
          <w:tcPr>
            <w:tcW w:w="1908" w:type="dxa"/>
          </w:tcPr>
          <w:p w14:paraId="4443D840" w14:textId="4AB5097C" w:rsidR="006C7AE7" w:rsidRPr="006C7AE7" w:rsidRDefault="006C7AE7" w:rsidP="00E22C33">
            <w:pPr>
              <w:jc w:val="center"/>
              <w:rPr>
                <w:i/>
                <w:iCs/>
                <w:sz w:val="20"/>
                <w:szCs w:val="20"/>
                <w:lang w:val="en-GB"/>
              </w:rPr>
            </w:pPr>
            <w:r w:rsidRPr="006C7AE7">
              <w:rPr>
                <w:i/>
                <w:iCs/>
                <w:sz w:val="20"/>
                <w:szCs w:val="20"/>
                <w:lang w:val="en-GB"/>
              </w:rPr>
              <w:t>136</w:t>
            </w:r>
          </w:p>
        </w:tc>
        <w:tc>
          <w:tcPr>
            <w:tcW w:w="2028" w:type="dxa"/>
          </w:tcPr>
          <w:p w14:paraId="79CBF8F8" w14:textId="272688B2" w:rsidR="006C7AE7" w:rsidRPr="006C7AE7" w:rsidRDefault="006C7AE7" w:rsidP="00E22C33">
            <w:pPr>
              <w:jc w:val="both"/>
              <w:rPr>
                <w:i/>
                <w:iCs/>
                <w:sz w:val="20"/>
                <w:szCs w:val="20"/>
                <w:lang w:val="en-GB"/>
              </w:rPr>
            </w:pPr>
            <w:r w:rsidRPr="006C7AE7">
              <w:rPr>
                <w:i/>
                <w:iCs/>
                <w:sz w:val="20"/>
                <w:szCs w:val="20"/>
                <w:lang w:val="en-GB"/>
              </w:rPr>
              <w:t>INT</w:t>
            </w:r>
          </w:p>
        </w:tc>
      </w:tr>
      <w:tr w:rsidR="006C7AE7" w:rsidRPr="002E5CE2" w14:paraId="6DF1C614" w14:textId="77777777" w:rsidTr="00E22C33">
        <w:tc>
          <w:tcPr>
            <w:tcW w:w="1908" w:type="dxa"/>
          </w:tcPr>
          <w:p w14:paraId="58C44B5A" w14:textId="418AAB48" w:rsidR="006C7AE7" w:rsidRPr="006C7AE7" w:rsidRDefault="006C7AE7" w:rsidP="00E22C33">
            <w:pPr>
              <w:jc w:val="center"/>
              <w:rPr>
                <w:i/>
                <w:iCs/>
                <w:sz w:val="20"/>
                <w:szCs w:val="20"/>
                <w:lang w:val="en-GB"/>
              </w:rPr>
            </w:pPr>
            <w:r>
              <w:rPr>
                <w:i/>
                <w:iCs/>
                <w:sz w:val="20"/>
                <w:szCs w:val="20"/>
                <w:lang w:val="en-GB"/>
              </w:rPr>
              <w:t>137</w:t>
            </w:r>
          </w:p>
        </w:tc>
        <w:tc>
          <w:tcPr>
            <w:tcW w:w="2028" w:type="dxa"/>
          </w:tcPr>
          <w:p w14:paraId="7D8B8ECA" w14:textId="4E59DBB2" w:rsidR="006C7AE7" w:rsidRPr="006C7AE7" w:rsidRDefault="006C7AE7" w:rsidP="00E22C33">
            <w:pPr>
              <w:jc w:val="both"/>
              <w:rPr>
                <w:i/>
                <w:iCs/>
                <w:sz w:val="20"/>
                <w:szCs w:val="20"/>
                <w:lang w:val="en-GB"/>
              </w:rPr>
            </w:pPr>
            <w:r>
              <w:rPr>
                <w:i/>
                <w:iCs/>
                <w:sz w:val="20"/>
                <w:szCs w:val="20"/>
                <w:lang w:val="en-GB"/>
              </w:rPr>
              <w:t>INTERVAL0</w:t>
            </w:r>
          </w:p>
        </w:tc>
      </w:tr>
      <w:tr w:rsidR="0049479F" w:rsidRPr="002E5CE2" w14:paraId="12A0C1CD" w14:textId="77777777" w:rsidTr="00E22C33">
        <w:tc>
          <w:tcPr>
            <w:tcW w:w="1908" w:type="dxa"/>
          </w:tcPr>
          <w:p w14:paraId="3AE24679" w14:textId="6FEF336A" w:rsidR="0049479F" w:rsidRPr="002E5CE2" w:rsidRDefault="00AB58F1" w:rsidP="00E22C33">
            <w:pPr>
              <w:jc w:val="center"/>
              <w:rPr>
                <w:sz w:val="20"/>
                <w:szCs w:val="20"/>
                <w:lang w:val="en-GB"/>
              </w:rPr>
            </w:pPr>
            <w:r>
              <w:rPr>
                <w:sz w:val="20"/>
                <w:szCs w:val="20"/>
                <w:lang w:val="en-GB"/>
              </w:rPr>
              <w:t>152</w:t>
            </w:r>
          </w:p>
        </w:tc>
        <w:tc>
          <w:tcPr>
            <w:tcW w:w="2028" w:type="dxa"/>
          </w:tcPr>
          <w:p w14:paraId="15B66DD8" w14:textId="77777777" w:rsidR="0049479F" w:rsidRPr="002E5CE2" w:rsidRDefault="0049479F" w:rsidP="00E22C33">
            <w:pPr>
              <w:jc w:val="both"/>
              <w:rPr>
                <w:sz w:val="20"/>
                <w:szCs w:val="20"/>
                <w:lang w:val="en-GB"/>
              </w:rPr>
            </w:pPr>
            <w:r w:rsidRPr="002E5CE2">
              <w:rPr>
                <w:sz w:val="20"/>
                <w:szCs w:val="20"/>
                <w:lang w:val="en-GB"/>
              </w:rPr>
              <w:t>INTERVAL</w:t>
            </w:r>
          </w:p>
        </w:tc>
      </w:tr>
      <w:tr w:rsidR="0049479F" w:rsidRPr="002E5CE2" w14:paraId="643F302B" w14:textId="77777777" w:rsidTr="00E22C33">
        <w:tc>
          <w:tcPr>
            <w:tcW w:w="1908" w:type="dxa"/>
          </w:tcPr>
          <w:p w14:paraId="3C379024" w14:textId="77777777" w:rsidR="0049479F" w:rsidRPr="002E5CE2" w:rsidRDefault="0049479F" w:rsidP="00E22C33">
            <w:pPr>
              <w:jc w:val="center"/>
              <w:rPr>
                <w:sz w:val="20"/>
                <w:szCs w:val="20"/>
                <w:lang w:val="en-GB"/>
              </w:rPr>
            </w:pPr>
            <w:r w:rsidRPr="002E5CE2">
              <w:rPr>
                <w:sz w:val="20"/>
                <w:szCs w:val="20"/>
                <w:lang w:val="en-GB"/>
              </w:rPr>
              <w:t>168</w:t>
            </w:r>
          </w:p>
        </w:tc>
        <w:tc>
          <w:tcPr>
            <w:tcW w:w="2028" w:type="dxa"/>
          </w:tcPr>
          <w:p w14:paraId="3AA19789" w14:textId="77777777" w:rsidR="0049479F" w:rsidRPr="002E5CE2" w:rsidRDefault="0049479F" w:rsidP="00E22C33">
            <w:pPr>
              <w:jc w:val="both"/>
              <w:rPr>
                <w:sz w:val="20"/>
                <w:szCs w:val="20"/>
                <w:lang w:val="en-GB"/>
              </w:rPr>
            </w:pPr>
            <w:r w:rsidRPr="002E5CE2">
              <w:rPr>
                <w:sz w:val="20"/>
                <w:szCs w:val="20"/>
                <w:lang w:val="en-GB"/>
              </w:rPr>
              <w:t>MULTISET</w:t>
            </w:r>
          </w:p>
        </w:tc>
      </w:tr>
      <w:tr w:rsidR="0049479F" w:rsidRPr="002E5CE2" w14:paraId="53DB48FD" w14:textId="77777777" w:rsidTr="00E22C33">
        <w:tc>
          <w:tcPr>
            <w:tcW w:w="1908" w:type="dxa"/>
          </w:tcPr>
          <w:p w14:paraId="6727D3CF" w14:textId="77777777" w:rsidR="0049479F" w:rsidRPr="006C7AE7" w:rsidRDefault="0049479F" w:rsidP="00E22C33">
            <w:pPr>
              <w:jc w:val="center"/>
              <w:rPr>
                <w:i/>
                <w:iCs/>
                <w:sz w:val="20"/>
                <w:szCs w:val="20"/>
                <w:lang w:val="en-GB"/>
              </w:rPr>
            </w:pPr>
            <w:r w:rsidRPr="006C7AE7">
              <w:rPr>
                <w:i/>
                <w:iCs/>
                <w:sz w:val="20"/>
                <w:szCs w:val="20"/>
                <w:lang w:val="en-GB"/>
              </w:rPr>
              <w:t>171</w:t>
            </w:r>
          </w:p>
        </w:tc>
        <w:tc>
          <w:tcPr>
            <w:tcW w:w="2028" w:type="dxa"/>
          </w:tcPr>
          <w:p w14:paraId="7DF5A581" w14:textId="684E0851" w:rsidR="0049479F" w:rsidRPr="006C7AE7" w:rsidRDefault="006C7AE7" w:rsidP="004E40EF">
            <w:pPr>
              <w:jc w:val="both"/>
              <w:rPr>
                <w:i/>
                <w:iCs/>
                <w:sz w:val="20"/>
                <w:szCs w:val="20"/>
                <w:lang w:val="en-GB"/>
              </w:rPr>
            </w:pPr>
            <w:r w:rsidRPr="006C7AE7">
              <w:rPr>
                <w:i/>
                <w:iCs/>
                <w:sz w:val="20"/>
                <w:szCs w:val="20"/>
                <w:lang w:val="en-GB"/>
              </w:rPr>
              <w:t>N</w:t>
            </w:r>
            <w:r w:rsidR="0049479F" w:rsidRPr="006C7AE7">
              <w:rPr>
                <w:i/>
                <w:iCs/>
                <w:sz w:val="20"/>
                <w:szCs w:val="20"/>
                <w:lang w:val="en-GB"/>
              </w:rPr>
              <w:t>CHAR</w:t>
            </w:r>
          </w:p>
        </w:tc>
      </w:tr>
      <w:tr w:rsidR="0049479F" w:rsidRPr="002E5CE2" w14:paraId="3162ED9F" w14:textId="77777777" w:rsidTr="00E22C33">
        <w:tc>
          <w:tcPr>
            <w:tcW w:w="1908" w:type="dxa"/>
          </w:tcPr>
          <w:p w14:paraId="1E8BE6F5" w14:textId="77777777" w:rsidR="0049479F" w:rsidRPr="006C7AE7" w:rsidRDefault="0049479F" w:rsidP="00E22C33">
            <w:pPr>
              <w:jc w:val="center"/>
              <w:rPr>
                <w:i/>
                <w:iCs/>
                <w:sz w:val="20"/>
                <w:szCs w:val="20"/>
                <w:lang w:val="en-GB"/>
              </w:rPr>
            </w:pPr>
            <w:r w:rsidRPr="006C7AE7">
              <w:rPr>
                <w:i/>
                <w:iCs/>
                <w:sz w:val="20"/>
                <w:szCs w:val="20"/>
                <w:lang w:val="en-GB"/>
              </w:rPr>
              <w:t>172</w:t>
            </w:r>
          </w:p>
        </w:tc>
        <w:tc>
          <w:tcPr>
            <w:tcW w:w="2028" w:type="dxa"/>
          </w:tcPr>
          <w:p w14:paraId="7827FEB2" w14:textId="14A1F54D" w:rsidR="0049479F" w:rsidRPr="006C7AE7" w:rsidRDefault="006C7AE7" w:rsidP="004E40EF">
            <w:pPr>
              <w:jc w:val="both"/>
              <w:rPr>
                <w:i/>
                <w:iCs/>
                <w:sz w:val="20"/>
                <w:szCs w:val="20"/>
                <w:lang w:val="en-GB"/>
              </w:rPr>
            </w:pPr>
            <w:r w:rsidRPr="006C7AE7">
              <w:rPr>
                <w:i/>
                <w:iCs/>
                <w:sz w:val="20"/>
                <w:szCs w:val="20"/>
                <w:lang w:val="en-GB"/>
              </w:rPr>
              <w:t>N</w:t>
            </w:r>
            <w:r w:rsidR="0049479F" w:rsidRPr="006C7AE7">
              <w:rPr>
                <w:i/>
                <w:iCs/>
                <w:sz w:val="20"/>
                <w:szCs w:val="20"/>
                <w:lang w:val="en-GB"/>
              </w:rPr>
              <w:t>CLOB</w:t>
            </w:r>
          </w:p>
        </w:tc>
      </w:tr>
      <w:tr w:rsidR="0049479F" w:rsidRPr="002E5CE2" w14:paraId="373BE5A2" w14:textId="77777777" w:rsidTr="00E22C33">
        <w:tc>
          <w:tcPr>
            <w:tcW w:w="1908" w:type="dxa"/>
          </w:tcPr>
          <w:p w14:paraId="3B42C973" w14:textId="77777777" w:rsidR="0049479F" w:rsidRPr="002E5CE2" w:rsidRDefault="0049479F" w:rsidP="00E22C33">
            <w:pPr>
              <w:jc w:val="center"/>
              <w:rPr>
                <w:sz w:val="20"/>
                <w:szCs w:val="20"/>
                <w:lang w:val="en-GB"/>
              </w:rPr>
            </w:pPr>
            <w:r w:rsidRPr="002E5CE2">
              <w:rPr>
                <w:sz w:val="20"/>
                <w:szCs w:val="20"/>
                <w:lang w:val="en-GB"/>
              </w:rPr>
              <w:t>177</w:t>
            </w:r>
          </w:p>
        </w:tc>
        <w:tc>
          <w:tcPr>
            <w:tcW w:w="2028" w:type="dxa"/>
          </w:tcPr>
          <w:p w14:paraId="0C370EB5" w14:textId="77777777" w:rsidR="0049479F" w:rsidRPr="002E5CE2" w:rsidRDefault="0049479F" w:rsidP="00E22C33">
            <w:pPr>
              <w:jc w:val="both"/>
              <w:rPr>
                <w:sz w:val="20"/>
                <w:szCs w:val="20"/>
                <w:lang w:val="en-GB"/>
              </w:rPr>
            </w:pPr>
            <w:r w:rsidRPr="002E5CE2">
              <w:rPr>
                <w:sz w:val="20"/>
                <w:szCs w:val="20"/>
                <w:lang w:val="en-GB"/>
              </w:rPr>
              <w:t>NULL</w:t>
            </w:r>
          </w:p>
        </w:tc>
      </w:tr>
      <w:tr w:rsidR="0049479F" w:rsidRPr="002E5CE2" w14:paraId="19E0D806" w14:textId="77777777" w:rsidTr="00E22C33">
        <w:tc>
          <w:tcPr>
            <w:tcW w:w="1908" w:type="dxa"/>
          </w:tcPr>
          <w:p w14:paraId="0FE55451" w14:textId="77777777" w:rsidR="0049479F" w:rsidRPr="002E5CE2" w:rsidRDefault="0049479F" w:rsidP="00E22C33">
            <w:pPr>
              <w:jc w:val="center"/>
              <w:rPr>
                <w:sz w:val="20"/>
                <w:szCs w:val="20"/>
                <w:lang w:val="en-GB"/>
              </w:rPr>
            </w:pPr>
            <w:r w:rsidRPr="002E5CE2">
              <w:rPr>
                <w:sz w:val="20"/>
                <w:szCs w:val="20"/>
                <w:lang w:val="en-GB"/>
              </w:rPr>
              <w:lastRenderedPageBreak/>
              <w:t>179</w:t>
            </w:r>
          </w:p>
        </w:tc>
        <w:tc>
          <w:tcPr>
            <w:tcW w:w="2028" w:type="dxa"/>
          </w:tcPr>
          <w:p w14:paraId="6BE06072" w14:textId="77777777" w:rsidR="0049479F" w:rsidRPr="002E5CE2" w:rsidRDefault="0049479F" w:rsidP="00E22C33">
            <w:pPr>
              <w:jc w:val="both"/>
              <w:rPr>
                <w:sz w:val="20"/>
                <w:szCs w:val="20"/>
                <w:lang w:val="en-GB"/>
              </w:rPr>
            </w:pPr>
            <w:r w:rsidRPr="002E5CE2">
              <w:rPr>
                <w:sz w:val="20"/>
                <w:szCs w:val="20"/>
                <w:lang w:val="en-GB"/>
              </w:rPr>
              <w:t>NUMERIC</w:t>
            </w:r>
          </w:p>
        </w:tc>
      </w:tr>
      <w:tr w:rsidR="006C7AE7" w:rsidRPr="002E5CE2" w14:paraId="4612859A" w14:textId="77777777" w:rsidTr="00E22C33">
        <w:tc>
          <w:tcPr>
            <w:tcW w:w="1908" w:type="dxa"/>
          </w:tcPr>
          <w:p w14:paraId="794F12EF" w14:textId="04429740" w:rsidR="006C7AE7" w:rsidRPr="006C7AE7" w:rsidRDefault="006C7AE7" w:rsidP="00E22C33">
            <w:pPr>
              <w:jc w:val="center"/>
              <w:rPr>
                <w:i/>
                <w:iCs/>
                <w:sz w:val="20"/>
                <w:szCs w:val="20"/>
                <w:lang w:val="en-GB"/>
              </w:rPr>
            </w:pPr>
            <w:r w:rsidRPr="006C7AE7">
              <w:rPr>
                <w:i/>
                <w:iCs/>
                <w:sz w:val="20"/>
                <w:szCs w:val="20"/>
                <w:lang w:val="en-GB"/>
              </w:rPr>
              <w:t>199</w:t>
            </w:r>
          </w:p>
        </w:tc>
        <w:tc>
          <w:tcPr>
            <w:tcW w:w="2028" w:type="dxa"/>
          </w:tcPr>
          <w:p w14:paraId="69964CF0" w14:textId="0314AB85" w:rsidR="006C7AE7" w:rsidRPr="006C7AE7" w:rsidRDefault="006C7AE7" w:rsidP="00E22C33">
            <w:pPr>
              <w:jc w:val="both"/>
              <w:rPr>
                <w:i/>
                <w:iCs/>
                <w:sz w:val="20"/>
                <w:szCs w:val="20"/>
                <w:lang w:val="en-GB"/>
              </w:rPr>
            </w:pPr>
            <w:r w:rsidRPr="006C7AE7">
              <w:rPr>
                <w:i/>
                <w:iCs/>
                <w:sz w:val="20"/>
                <w:szCs w:val="20"/>
                <w:lang w:val="en-GB"/>
              </w:rPr>
              <w:t>REAL0</w:t>
            </w:r>
          </w:p>
        </w:tc>
      </w:tr>
      <w:tr w:rsidR="0049479F" w:rsidRPr="002E5CE2" w14:paraId="59EFB798" w14:textId="77777777" w:rsidTr="00E22C33">
        <w:tc>
          <w:tcPr>
            <w:tcW w:w="1908" w:type="dxa"/>
          </w:tcPr>
          <w:p w14:paraId="61CC1327" w14:textId="1FCD47DE" w:rsidR="0049479F" w:rsidRPr="002E5CE2" w:rsidRDefault="0049479F" w:rsidP="00E22C33">
            <w:pPr>
              <w:jc w:val="center"/>
              <w:rPr>
                <w:sz w:val="20"/>
                <w:szCs w:val="20"/>
                <w:lang w:val="en-GB"/>
              </w:rPr>
            </w:pPr>
            <w:r w:rsidRPr="002E5CE2">
              <w:rPr>
                <w:sz w:val="20"/>
                <w:szCs w:val="20"/>
                <w:lang w:val="en-GB"/>
              </w:rPr>
              <w:t>203</w:t>
            </w:r>
            <w:r w:rsidR="00AB58F1">
              <w:rPr>
                <w:sz w:val="20"/>
                <w:szCs w:val="20"/>
                <w:lang w:val="en-GB"/>
              </w:rPr>
              <w:t xml:space="preserve"> </w:t>
            </w:r>
          </w:p>
        </w:tc>
        <w:tc>
          <w:tcPr>
            <w:tcW w:w="2028" w:type="dxa"/>
          </w:tcPr>
          <w:p w14:paraId="6D07A91D" w14:textId="77777777" w:rsidR="0049479F" w:rsidRPr="002E5CE2" w:rsidRDefault="0049479F" w:rsidP="00E22C33">
            <w:pPr>
              <w:jc w:val="both"/>
              <w:rPr>
                <w:sz w:val="20"/>
                <w:szCs w:val="20"/>
                <w:lang w:val="en-GB"/>
              </w:rPr>
            </w:pPr>
            <w:r w:rsidRPr="002E5CE2">
              <w:rPr>
                <w:sz w:val="20"/>
                <w:szCs w:val="20"/>
                <w:lang w:val="en-GB"/>
              </w:rPr>
              <w:t>REAL</w:t>
            </w:r>
          </w:p>
        </w:tc>
      </w:tr>
      <w:tr w:rsidR="009E7321" w:rsidRPr="002E5CE2" w14:paraId="02B3518F" w14:textId="77777777" w:rsidTr="00E22C33">
        <w:tc>
          <w:tcPr>
            <w:tcW w:w="1908" w:type="dxa"/>
          </w:tcPr>
          <w:p w14:paraId="5C631803" w14:textId="77777777" w:rsidR="009E7321" w:rsidRPr="002E5CE2" w:rsidRDefault="009E7321" w:rsidP="00E22C33">
            <w:pPr>
              <w:jc w:val="center"/>
              <w:rPr>
                <w:sz w:val="20"/>
                <w:szCs w:val="20"/>
                <w:lang w:val="en-GB"/>
              </w:rPr>
            </w:pPr>
            <w:r>
              <w:rPr>
                <w:sz w:val="20"/>
                <w:szCs w:val="20"/>
                <w:lang w:val="en-GB"/>
              </w:rPr>
              <w:t>218</w:t>
            </w:r>
          </w:p>
        </w:tc>
        <w:tc>
          <w:tcPr>
            <w:tcW w:w="2028" w:type="dxa"/>
          </w:tcPr>
          <w:p w14:paraId="609D041A" w14:textId="77777777" w:rsidR="009E7321" w:rsidRPr="000B6FDF" w:rsidRDefault="009E7321" w:rsidP="00E22C33">
            <w:pPr>
              <w:jc w:val="both"/>
              <w:rPr>
                <w:i/>
                <w:iCs/>
                <w:sz w:val="20"/>
                <w:szCs w:val="20"/>
                <w:lang w:val="en-GB"/>
              </w:rPr>
            </w:pPr>
            <w:r w:rsidRPr="000B6FDF">
              <w:rPr>
                <w:i/>
                <w:iCs/>
                <w:sz w:val="20"/>
                <w:szCs w:val="20"/>
                <w:lang w:val="en-GB"/>
              </w:rPr>
              <w:t>PASSWORD</w:t>
            </w:r>
          </w:p>
        </w:tc>
      </w:tr>
      <w:tr w:rsidR="006C7AE7" w:rsidRPr="002E5CE2" w14:paraId="7D744913" w14:textId="77777777" w:rsidTr="00E22C33">
        <w:tc>
          <w:tcPr>
            <w:tcW w:w="1908" w:type="dxa"/>
          </w:tcPr>
          <w:p w14:paraId="6C2BF16D" w14:textId="2039BCA7" w:rsidR="006C7AE7" w:rsidRDefault="006C7AE7" w:rsidP="00E22C33">
            <w:pPr>
              <w:jc w:val="center"/>
              <w:rPr>
                <w:sz w:val="20"/>
                <w:szCs w:val="20"/>
                <w:lang w:val="en-GB"/>
              </w:rPr>
            </w:pPr>
            <w:r>
              <w:rPr>
                <w:sz w:val="20"/>
                <w:szCs w:val="20"/>
                <w:lang w:val="en-GB"/>
              </w:rPr>
              <w:t>255</w:t>
            </w:r>
          </w:p>
        </w:tc>
        <w:tc>
          <w:tcPr>
            <w:tcW w:w="2028" w:type="dxa"/>
          </w:tcPr>
          <w:p w14:paraId="6CD9E006" w14:textId="2F85F7DB" w:rsidR="006C7AE7" w:rsidRDefault="006C7AE7" w:rsidP="00E22C33">
            <w:pPr>
              <w:jc w:val="both"/>
              <w:rPr>
                <w:sz w:val="20"/>
                <w:szCs w:val="20"/>
                <w:lang w:val="en-GB"/>
              </w:rPr>
            </w:pPr>
            <w:r>
              <w:rPr>
                <w:sz w:val="20"/>
                <w:szCs w:val="20"/>
                <w:lang w:val="en-GB"/>
              </w:rPr>
              <w:t>SET</w:t>
            </w:r>
          </w:p>
        </w:tc>
      </w:tr>
      <w:tr w:rsidR="0049479F" w:rsidRPr="002E5CE2" w14:paraId="4957ECF2" w14:textId="77777777" w:rsidTr="00E22C33">
        <w:tc>
          <w:tcPr>
            <w:tcW w:w="1908" w:type="dxa"/>
          </w:tcPr>
          <w:p w14:paraId="344C94F2" w14:textId="77777777" w:rsidR="0049479F" w:rsidRPr="002E5CE2" w:rsidRDefault="0049479F" w:rsidP="00E22C33">
            <w:pPr>
              <w:jc w:val="center"/>
              <w:rPr>
                <w:sz w:val="20"/>
                <w:szCs w:val="20"/>
                <w:lang w:val="en-GB"/>
              </w:rPr>
            </w:pPr>
            <w:r w:rsidRPr="002E5CE2">
              <w:rPr>
                <w:sz w:val="20"/>
                <w:szCs w:val="20"/>
                <w:lang w:val="en-GB"/>
              </w:rPr>
              <w:t>257</w:t>
            </w:r>
          </w:p>
        </w:tc>
        <w:tc>
          <w:tcPr>
            <w:tcW w:w="2028" w:type="dxa"/>
          </w:tcPr>
          <w:p w14:paraId="78FAD204" w14:textId="77777777" w:rsidR="0049479F" w:rsidRPr="002E5CE2" w:rsidRDefault="0049479F" w:rsidP="00E22C33">
            <w:pPr>
              <w:jc w:val="both"/>
              <w:rPr>
                <w:sz w:val="20"/>
                <w:szCs w:val="20"/>
                <w:lang w:val="en-GB"/>
              </w:rPr>
            </w:pPr>
            <w:r w:rsidRPr="002E5CE2">
              <w:rPr>
                <w:sz w:val="20"/>
                <w:szCs w:val="20"/>
                <w:lang w:val="en-GB"/>
              </w:rPr>
              <w:t>TIME</w:t>
            </w:r>
          </w:p>
        </w:tc>
      </w:tr>
      <w:tr w:rsidR="0049479F" w:rsidRPr="002E5CE2" w14:paraId="797530E9" w14:textId="77777777" w:rsidTr="00E22C33">
        <w:tc>
          <w:tcPr>
            <w:tcW w:w="1908" w:type="dxa"/>
          </w:tcPr>
          <w:p w14:paraId="4D29E5BE" w14:textId="77777777" w:rsidR="0049479F" w:rsidRPr="002E5CE2" w:rsidRDefault="0049479F" w:rsidP="00E22C33">
            <w:pPr>
              <w:jc w:val="center"/>
              <w:rPr>
                <w:sz w:val="20"/>
                <w:szCs w:val="20"/>
                <w:lang w:val="en-GB"/>
              </w:rPr>
            </w:pPr>
            <w:r w:rsidRPr="002E5CE2">
              <w:rPr>
                <w:sz w:val="20"/>
                <w:szCs w:val="20"/>
                <w:lang w:val="en-GB"/>
              </w:rPr>
              <w:t>258</w:t>
            </w:r>
          </w:p>
        </w:tc>
        <w:tc>
          <w:tcPr>
            <w:tcW w:w="2028" w:type="dxa"/>
          </w:tcPr>
          <w:p w14:paraId="5B5F7E17" w14:textId="77777777" w:rsidR="0049479F" w:rsidRPr="002E5CE2" w:rsidRDefault="0049479F" w:rsidP="00E22C33">
            <w:pPr>
              <w:jc w:val="both"/>
              <w:rPr>
                <w:sz w:val="20"/>
                <w:szCs w:val="20"/>
                <w:lang w:val="en-GB"/>
              </w:rPr>
            </w:pPr>
            <w:r w:rsidRPr="002E5CE2">
              <w:rPr>
                <w:sz w:val="20"/>
                <w:szCs w:val="20"/>
                <w:lang w:val="en-GB"/>
              </w:rPr>
              <w:t>TIMESTAMP</w:t>
            </w:r>
          </w:p>
        </w:tc>
      </w:tr>
      <w:tr w:rsidR="0049479F" w:rsidRPr="002E5CE2" w14:paraId="4B1C19B6" w14:textId="77777777" w:rsidTr="00E22C33">
        <w:tc>
          <w:tcPr>
            <w:tcW w:w="1908" w:type="dxa"/>
          </w:tcPr>
          <w:p w14:paraId="1FE264D1" w14:textId="77777777" w:rsidR="0049479F" w:rsidRPr="002E5CE2" w:rsidRDefault="0049479F" w:rsidP="00E22C33">
            <w:pPr>
              <w:jc w:val="center"/>
              <w:rPr>
                <w:sz w:val="20"/>
                <w:szCs w:val="20"/>
                <w:lang w:val="en-GB"/>
              </w:rPr>
            </w:pPr>
            <w:r w:rsidRPr="002E5CE2">
              <w:rPr>
                <w:sz w:val="20"/>
                <w:szCs w:val="20"/>
                <w:lang w:val="en-GB"/>
              </w:rPr>
              <w:t>267</w:t>
            </w:r>
          </w:p>
        </w:tc>
        <w:tc>
          <w:tcPr>
            <w:tcW w:w="2028" w:type="dxa"/>
          </w:tcPr>
          <w:p w14:paraId="4B42574E" w14:textId="77777777" w:rsidR="0049479F" w:rsidRPr="002E5CE2" w:rsidRDefault="0049479F" w:rsidP="00E22C33">
            <w:pPr>
              <w:jc w:val="both"/>
              <w:rPr>
                <w:sz w:val="20"/>
                <w:szCs w:val="20"/>
                <w:lang w:val="en-GB"/>
              </w:rPr>
            </w:pPr>
            <w:r w:rsidRPr="002E5CE2">
              <w:rPr>
                <w:sz w:val="20"/>
                <w:szCs w:val="20"/>
                <w:lang w:val="en-GB"/>
              </w:rPr>
              <w:t>TYPE</w:t>
            </w:r>
          </w:p>
        </w:tc>
      </w:tr>
      <w:tr w:rsidR="006C7AE7" w:rsidRPr="002E5CE2" w14:paraId="6CD4A037" w14:textId="77777777" w:rsidTr="00E22C33">
        <w:tc>
          <w:tcPr>
            <w:tcW w:w="1908" w:type="dxa"/>
          </w:tcPr>
          <w:p w14:paraId="04CEF685" w14:textId="24AA0B0D" w:rsidR="006C7AE7" w:rsidRPr="002E5CE2" w:rsidRDefault="006C7AE7" w:rsidP="00E22C33">
            <w:pPr>
              <w:jc w:val="center"/>
              <w:rPr>
                <w:sz w:val="20"/>
                <w:szCs w:val="20"/>
                <w:lang w:val="en-GB"/>
              </w:rPr>
            </w:pPr>
            <w:r>
              <w:rPr>
                <w:sz w:val="20"/>
                <w:szCs w:val="20"/>
                <w:lang w:val="en-GB"/>
              </w:rPr>
              <w:t>297</w:t>
            </w:r>
          </w:p>
        </w:tc>
        <w:tc>
          <w:tcPr>
            <w:tcW w:w="2028" w:type="dxa"/>
          </w:tcPr>
          <w:p w14:paraId="12D41274" w14:textId="1F6F257C" w:rsidR="006C7AE7" w:rsidRPr="002E5CE2" w:rsidRDefault="006C7AE7" w:rsidP="00E22C33">
            <w:pPr>
              <w:jc w:val="both"/>
              <w:rPr>
                <w:sz w:val="20"/>
                <w:szCs w:val="20"/>
                <w:lang w:val="en-GB"/>
              </w:rPr>
            </w:pPr>
            <w:r>
              <w:rPr>
                <w:sz w:val="20"/>
                <w:szCs w:val="20"/>
                <w:lang w:val="en-GB"/>
              </w:rPr>
              <w:t>TABLE</w:t>
            </w:r>
          </w:p>
        </w:tc>
      </w:tr>
      <w:tr w:rsidR="006C7AE7" w:rsidRPr="002E5CE2" w14:paraId="43B98C36" w14:textId="77777777" w:rsidTr="00E22C33">
        <w:tc>
          <w:tcPr>
            <w:tcW w:w="1908" w:type="dxa"/>
          </w:tcPr>
          <w:p w14:paraId="44DB4C91" w14:textId="52153315" w:rsidR="006C7AE7" w:rsidRDefault="006C7AE7" w:rsidP="00E22C33">
            <w:pPr>
              <w:jc w:val="center"/>
              <w:rPr>
                <w:sz w:val="20"/>
                <w:szCs w:val="20"/>
                <w:lang w:val="en-GB"/>
              </w:rPr>
            </w:pPr>
            <w:r>
              <w:rPr>
                <w:sz w:val="20"/>
                <w:szCs w:val="20"/>
                <w:lang w:val="en-GB"/>
              </w:rPr>
              <w:t>461</w:t>
            </w:r>
          </w:p>
        </w:tc>
        <w:tc>
          <w:tcPr>
            <w:tcW w:w="2028" w:type="dxa"/>
          </w:tcPr>
          <w:p w14:paraId="2C152F05" w14:textId="3CF0C909" w:rsidR="006C7AE7" w:rsidRDefault="006C7AE7" w:rsidP="00E22C33">
            <w:pPr>
              <w:jc w:val="both"/>
              <w:rPr>
                <w:sz w:val="20"/>
                <w:szCs w:val="20"/>
                <w:lang w:val="en-GB"/>
              </w:rPr>
            </w:pPr>
            <w:r>
              <w:rPr>
                <w:sz w:val="20"/>
                <w:szCs w:val="20"/>
                <w:lang w:val="en-GB"/>
              </w:rPr>
              <w:t>EDGETYPE</w:t>
            </w:r>
          </w:p>
        </w:tc>
      </w:tr>
      <w:tr w:rsidR="006C7AE7" w:rsidRPr="002E5CE2" w14:paraId="514B399F" w14:textId="77777777" w:rsidTr="00E22C33">
        <w:tc>
          <w:tcPr>
            <w:tcW w:w="1908" w:type="dxa"/>
          </w:tcPr>
          <w:p w14:paraId="1C84AC25" w14:textId="7276B69C" w:rsidR="006C7AE7" w:rsidRDefault="006C7AE7" w:rsidP="00E22C33">
            <w:pPr>
              <w:jc w:val="center"/>
              <w:rPr>
                <w:sz w:val="20"/>
                <w:szCs w:val="20"/>
                <w:lang w:val="en-GB"/>
              </w:rPr>
            </w:pPr>
            <w:r>
              <w:rPr>
                <w:sz w:val="20"/>
                <w:szCs w:val="20"/>
                <w:lang w:val="en-GB"/>
              </w:rPr>
              <w:t>534</w:t>
            </w:r>
          </w:p>
        </w:tc>
        <w:tc>
          <w:tcPr>
            <w:tcW w:w="2028" w:type="dxa"/>
          </w:tcPr>
          <w:p w14:paraId="28CCBBBE" w14:textId="0EAB3E8D" w:rsidR="006C7AE7" w:rsidRDefault="006C7AE7" w:rsidP="00E22C33">
            <w:pPr>
              <w:jc w:val="both"/>
              <w:rPr>
                <w:sz w:val="20"/>
                <w:szCs w:val="20"/>
                <w:lang w:val="en-GB"/>
              </w:rPr>
            </w:pPr>
            <w:r>
              <w:rPr>
                <w:sz w:val="20"/>
                <w:szCs w:val="20"/>
                <w:lang w:val="en-GB"/>
              </w:rPr>
              <w:t>NODETYPE</w:t>
            </w:r>
          </w:p>
        </w:tc>
      </w:tr>
    </w:tbl>
    <w:p w14:paraId="43430BFB" w14:textId="7BCEDAF5" w:rsidR="0049479F" w:rsidRDefault="00E22C33" w:rsidP="0049479F">
      <w:pPr>
        <w:spacing w:before="120"/>
        <w:jc w:val="both"/>
        <w:rPr>
          <w:sz w:val="20"/>
          <w:szCs w:val="20"/>
          <w:lang w:val="en-GB"/>
        </w:rPr>
      </w:pPr>
      <w:r>
        <w:rPr>
          <w:sz w:val="20"/>
          <w:szCs w:val="20"/>
          <w:lang w:val="en-GB"/>
        </w:rPr>
        <w:br w:type="textWrapping" w:clear="all"/>
      </w:r>
      <w:r w:rsidR="0049479F">
        <w:rPr>
          <w:sz w:val="20"/>
          <w:szCs w:val="20"/>
          <w:lang w:val="en-GB"/>
        </w:rPr>
        <w:t xml:space="preserve">These codes are used in the </w:t>
      </w:r>
      <w:proofErr w:type="spellStart"/>
      <w:r w:rsidR="006C7AE7">
        <w:rPr>
          <w:sz w:val="20"/>
          <w:szCs w:val="20"/>
          <w:lang w:val="en-GB"/>
        </w:rPr>
        <w:t>PColumn</w:t>
      </w:r>
      <w:proofErr w:type="spellEnd"/>
      <w:r w:rsidR="006C7AE7">
        <w:rPr>
          <w:sz w:val="20"/>
          <w:szCs w:val="20"/>
          <w:lang w:val="en-GB"/>
        </w:rPr>
        <w:t xml:space="preserve"> and </w:t>
      </w:r>
      <w:proofErr w:type="spellStart"/>
      <w:r w:rsidR="0049479F">
        <w:rPr>
          <w:sz w:val="20"/>
          <w:szCs w:val="20"/>
          <w:lang w:val="en-GB"/>
        </w:rPr>
        <w:t>PDomain</w:t>
      </w:r>
      <w:proofErr w:type="spellEnd"/>
      <w:r w:rsidR="0049479F">
        <w:rPr>
          <w:sz w:val="20"/>
          <w:szCs w:val="20"/>
          <w:lang w:val="en-GB"/>
        </w:rPr>
        <w:t xml:space="preserve"> record</w:t>
      </w:r>
      <w:r w:rsidR="006C7AE7">
        <w:rPr>
          <w:sz w:val="20"/>
          <w:szCs w:val="20"/>
          <w:lang w:val="en-GB"/>
        </w:rPr>
        <w:t>s</w:t>
      </w:r>
      <w:r w:rsidR="0049479F">
        <w:rPr>
          <w:sz w:val="20"/>
          <w:szCs w:val="20"/>
          <w:lang w:val="en-GB"/>
        </w:rPr>
        <w:t>.</w:t>
      </w:r>
      <w:r w:rsidR="00AB58F1">
        <w:rPr>
          <w:sz w:val="20"/>
          <w:szCs w:val="20"/>
          <w:lang w:val="en-GB"/>
        </w:rPr>
        <w:t xml:space="preserve"> </w:t>
      </w:r>
    </w:p>
    <w:p w14:paraId="2ECDC59A" w14:textId="2D87EB52" w:rsidR="00050E68" w:rsidRDefault="00050E68" w:rsidP="00050E68">
      <w:pPr>
        <w:pStyle w:val="Heading3"/>
      </w:pPr>
      <w:bookmarkStart w:id="335" w:name="_Toc237758935"/>
      <w:r>
        <w:t>9.2.2 Drop Action</w:t>
      </w:r>
      <w:bookmarkEnd w:id="335"/>
    </w:p>
    <w:tbl>
      <w:tblPr>
        <w:tblStyle w:val="TableGrid"/>
        <w:tblW w:w="0" w:type="auto"/>
        <w:tblLook w:val="04A0" w:firstRow="1" w:lastRow="0" w:firstColumn="1" w:lastColumn="0" w:noHBand="0" w:noVBand="1"/>
      </w:tblPr>
      <w:tblGrid>
        <w:gridCol w:w="1908"/>
        <w:gridCol w:w="1980"/>
      </w:tblGrid>
      <w:tr w:rsidR="00050E68" w14:paraId="3E59DEE4" w14:textId="77777777" w:rsidTr="00050E68">
        <w:tc>
          <w:tcPr>
            <w:tcW w:w="1908" w:type="dxa"/>
          </w:tcPr>
          <w:p w14:paraId="0A5BF75E" w14:textId="55711179" w:rsidR="00050E68" w:rsidRPr="00050E68" w:rsidRDefault="00050E68" w:rsidP="00050E68">
            <w:pPr>
              <w:jc w:val="center"/>
              <w:rPr>
                <w:b/>
                <w:bCs/>
                <w:sz w:val="20"/>
                <w:szCs w:val="20"/>
                <w:lang w:val="en-GB"/>
              </w:rPr>
            </w:pPr>
            <w:r w:rsidRPr="00050E68">
              <w:rPr>
                <w:b/>
                <w:bCs/>
                <w:sz w:val="20"/>
                <w:szCs w:val="20"/>
                <w:lang w:val="en-GB"/>
              </w:rPr>
              <w:t>Code</w:t>
            </w:r>
          </w:p>
        </w:tc>
        <w:tc>
          <w:tcPr>
            <w:tcW w:w="1980" w:type="dxa"/>
          </w:tcPr>
          <w:p w14:paraId="052D8527" w14:textId="75395D3D" w:rsidR="00050E68" w:rsidRPr="00050E68" w:rsidRDefault="00050E68" w:rsidP="00050E68">
            <w:pPr>
              <w:jc w:val="center"/>
              <w:rPr>
                <w:b/>
                <w:bCs/>
                <w:sz w:val="20"/>
                <w:szCs w:val="20"/>
                <w:lang w:val="en-GB"/>
              </w:rPr>
            </w:pPr>
            <w:r w:rsidRPr="00050E68">
              <w:rPr>
                <w:b/>
                <w:bCs/>
                <w:sz w:val="20"/>
                <w:szCs w:val="20"/>
                <w:lang w:val="en-GB"/>
              </w:rPr>
              <w:t>Drop Action</w:t>
            </w:r>
          </w:p>
        </w:tc>
      </w:tr>
      <w:tr w:rsidR="00050E68" w14:paraId="3845AB79" w14:textId="77777777" w:rsidTr="00050E68">
        <w:tc>
          <w:tcPr>
            <w:tcW w:w="1908" w:type="dxa"/>
          </w:tcPr>
          <w:p w14:paraId="746DF342" w14:textId="5AF3F75B" w:rsidR="00050E68" w:rsidRPr="00050E68" w:rsidRDefault="00050E68" w:rsidP="00050E68">
            <w:pPr>
              <w:rPr>
                <w:sz w:val="20"/>
                <w:szCs w:val="20"/>
                <w:lang w:val="en-GB"/>
              </w:rPr>
            </w:pPr>
            <w:r>
              <w:rPr>
                <w:sz w:val="20"/>
                <w:szCs w:val="20"/>
                <w:lang w:val="en-GB"/>
              </w:rPr>
              <w:t>3</w:t>
            </w:r>
          </w:p>
        </w:tc>
        <w:tc>
          <w:tcPr>
            <w:tcW w:w="1980" w:type="dxa"/>
          </w:tcPr>
          <w:p w14:paraId="391A1288" w14:textId="55BEC6F3" w:rsidR="00050E68" w:rsidRPr="00050E68" w:rsidRDefault="00050E68" w:rsidP="00050E68">
            <w:pPr>
              <w:rPr>
                <w:sz w:val="20"/>
                <w:szCs w:val="20"/>
                <w:lang w:val="en-GB"/>
              </w:rPr>
            </w:pPr>
            <w:r w:rsidRPr="00050E68">
              <w:rPr>
                <w:sz w:val="20"/>
                <w:szCs w:val="20"/>
                <w:lang w:val="en-GB"/>
              </w:rPr>
              <w:t>C</w:t>
            </w:r>
            <w:r>
              <w:rPr>
                <w:sz w:val="20"/>
                <w:szCs w:val="20"/>
                <w:lang w:val="en-GB"/>
              </w:rPr>
              <w:t>ascade</w:t>
            </w:r>
          </w:p>
        </w:tc>
      </w:tr>
      <w:tr w:rsidR="00050E68" w14:paraId="0A048815" w14:textId="77777777" w:rsidTr="00050E68">
        <w:tc>
          <w:tcPr>
            <w:tcW w:w="1908" w:type="dxa"/>
          </w:tcPr>
          <w:p w14:paraId="63D0000B" w14:textId="5C6547C8" w:rsidR="00050E68" w:rsidRPr="00050E68" w:rsidRDefault="00050E68" w:rsidP="00050E68">
            <w:pPr>
              <w:rPr>
                <w:sz w:val="20"/>
                <w:szCs w:val="20"/>
                <w:lang w:val="en-GB"/>
              </w:rPr>
            </w:pPr>
            <w:r>
              <w:rPr>
                <w:sz w:val="20"/>
                <w:szCs w:val="20"/>
                <w:lang w:val="en-GB"/>
              </w:rPr>
              <w:t>2</w:t>
            </w:r>
          </w:p>
        </w:tc>
        <w:tc>
          <w:tcPr>
            <w:tcW w:w="1980" w:type="dxa"/>
          </w:tcPr>
          <w:p w14:paraId="3D9EA3F3" w14:textId="29594066" w:rsidR="00050E68" w:rsidRPr="00050E68" w:rsidRDefault="00050E68" w:rsidP="00050E68">
            <w:pPr>
              <w:rPr>
                <w:sz w:val="20"/>
                <w:szCs w:val="20"/>
                <w:lang w:val="en-GB"/>
              </w:rPr>
            </w:pPr>
            <w:r>
              <w:rPr>
                <w:sz w:val="20"/>
                <w:szCs w:val="20"/>
                <w:lang w:val="en-GB"/>
              </w:rPr>
              <w:t>Default</w:t>
            </w:r>
          </w:p>
        </w:tc>
      </w:tr>
      <w:tr w:rsidR="00050E68" w14:paraId="445FF6DA" w14:textId="77777777" w:rsidTr="00050E68">
        <w:tc>
          <w:tcPr>
            <w:tcW w:w="1908" w:type="dxa"/>
          </w:tcPr>
          <w:p w14:paraId="1E5E33F5" w14:textId="3E02C4B9" w:rsidR="00050E68" w:rsidRPr="00050E68" w:rsidRDefault="00050E68" w:rsidP="00050E68">
            <w:pPr>
              <w:rPr>
                <w:sz w:val="20"/>
                <w:szCs w:val="20"/>
                <w:lang w:val="en-GB"/>
              </w:rPr>
            </w:pPr>
            <w:r>
              <w:rPr>
                <w:sz w:val="20"/>
                <w:szCs w:val="20"/>
                <w:lang w:val="en-GB"/>
              </w:rPr>
              <w:t>1</w:t>
            </w:r>
          </w:p>
        </w:tc>
        <w:tc>
          <w:tcPr>
            <w:tcW w:w="1980" w:type="dxa"/>
          </w:tcPr>
          <w:p w14:paraId="1EFBFE85" w14:textId="74176D7C" w:rsidR="00050E68" w:rsidRPr="00050E68" w:rsidRDefault="00050E68" w:rsidP="00050E68">
            <w:pPr>
              <w:rPr>
                <w:sz w:val="20"/>
                <w:szCs w:val="20"/>
                <w:lang w:val="en-GB"/>
              </w:rPr>
            </w:pPr>
            <w:r>
              <w:rPr>
                <w:sz w:val="20"/>
                <w:szCs w:val="20"/>
                <w:lang w:val="en-GB"/>
              </w:rPr>
              <w:t>Null</w:t>
            </w:r>
          </w:p>
        </w:tc>
      </w:tr>
      <w:tr w:rsidR="00050E68" w14:paraId="437606F4" w14:textId="77777777" w:rsidTr="00050E68">
        <w:tc>
          <w:tcPr>
            <w:tcW w:w="1908" w:type="dxa"/>
          </w:tcPr>
          <w:p w14:paraId="75D7F054" w14:textId="431FA286" w:rsidR="00050E68" w:rsidRPr="00050E68" w:rsidRDefault="00050E68" w:rsidP="00050E68">
            <w:pPr>
              <w:rPr>
                <w:sz w:val="20"/>
                <w:szCs w:val="20"/>
                <w:lang w:val="en-GB"/>
              </w:rPr>
            </w:pPr>
            <w:r>
              <w:rPr>
                <w:sz w:val="20"/>
                <w:szCs w:val="20"/>
                <w:lang w:val="en-GB"/>
              </w:rPr>
              <w:t>0</w:t>
            </w:r>
          </w:p>
        </w:tc>
        <w:tc>
          <w:tcPr>
            <w:tcW w:w="1980" w:type="dxa"/>
          </w:tcPr>
          <w:p w14:paraId="782BCD75" w14:textId="2DF3AEF5" w:rsidR="00050E68" w:rsidRPr="00050E68" w:rsidRDefault="00050E68" w:rsidP="00050E68">
            <w:pPr>
              <w:rPr>
                <w:sz w:val="20"/>
                <w:szCs w:val="20"/>
                <w:lang w:val="en-GB"/>
              </w:rPr>
            </w:pPr>
            <w:r w:rsidRPr="00050E68">
              <w:rPr>
                <w:sz w:val="20"/>
                <w:szCs w:val="20"/>
                <w:lang w:val="en-GB"/>
              </w:rPr>
              <w:t>R</w:t>
            </w:r>
            <w:r>
              <w:rPr>
                <w:sz w:val="20"/>
                <w:szCs w:val="20"/>
                <w:lang w:val="en-GB"/>
              </w:rPr>
              <w:t>estrict (default)</w:t>
            </w:r>
          </w:p>
        </w:tc>
      </w:tr>
    </w:tbl>
    <w:p w14:paraId="7E2F6EFA" w14:textId="7345FF6B" w:rsidR="003D3FF3" w:rsidRDefault="0049479F" w:rsidP="007805FB">
      <w:pPr>
        <w:pStyle w:val="Heading3"/>
      </w:pPr>
      <w:bookmarkStart w:id="336" w:name="_Toc237758936"/>
      <w:r>
        <w:t>9.2.</w:t>
      </w:r>
      <w:r w:rsidR="00050E68">
        <w:t>3</w:t>
      </w:r>
      <w:r w:rsidR="007805FB">
        <w:t xml:space="preserve"> Fields information</w:t>
      </w:r>
      <w:bookmarkEnd w:id="336"/>
    </w:p>
    <w:p w14:paraId="7CC16201" w14:textId="77777777" w:rsidR="003B2977" w:rsidRDefault="007805FB" w:rsidP="00D57558">
      <w:pPr>
        <w:spacing w:before="120"/>
        <w:jc w:val="both"/>
        <w:rPr>
          <w:sz w:val="20"/>
          <w:szCs w:val="20"/>
          <w:lang w:val="en-GB"/>
        </w:rPr>
      </w:pPr>
      <w:r>
        <w:rPr>
          <w:sz w:val="20"/>
          <w:szCs w:val="20"/>
          <w:lang w:val="en-GB"/>
        </w:rPr>
        <w:t>The sequence of fields defining a record is formatted as 1 integer (</w:t>
      </w:r>
      <w:proofErr w:type="spellStart"/>
      <w:r>
        <w:rPr>
          <w:sz w:val="20"/>
          <w:szCs w:val="20"/>
          <w:lang w:val="en-GB"/>
        </w:rPr>
        <w:t>nfields</w:t>
      </w:r>
      <w:proofErr w:type="spellEnd"/>
      <w:r>
        <w:rPr>
          <w:sz w:val="20"/>
          <w:szCs w:val="20"/>
          <w:lang w:val="en-GB"/>
        </w:rPr>
        <w:t xml:space="preserve">), </w:t>
      </w:r>
      <w:proofErr w:type="spellStart"/>
      <w:r>
        <w:rPr>
          <w:sz w:val="20"/>
          <w:szCs w:val="20"/>
          <w:lang w:val="en-GB"/>
        </w:rPr>
        <w:t>nfields</w:t>
      </w:r>
      <w:proofErr w:type="spellEnd"/>
      <w:r>
        <w:rPr>
          <w:sz w:val="20"/>
          <w:szCs w:val="20"/>
          <w:lang w:val="en-GB"/>
        </w:rPr>
        <w:t xml:space="preserve"> x (1 integer (column id), 1 variant (value))</w:t>
      </w:r>
      <w:r w:rsidR="003B2977">
        <w:rPr>
          <w:sz w:val="20"/>
          <w:szCs w:val="20"/>
          <w:lang w:val="en-GB"/>
        </w:rPr>
        <w:t xml:space="preserve"> see 9.1.3</w:t>
      </w:r>
      <w:r>
        <w:rPr>
          <w:sz w:val="20"/>
          <w:szCs w:val="20"/>
          <w:lang w:val="en-GB"/>
        </w:rPr>
        <w:t>. Fields not defined by a record are not supplied.</w:t>
      </w:r>
    </w:p>
    <w:p w14:paraId="21D9C3DD" w14:textId="7518BE44" w:rsidR="007805FB" w:rsidRDefault="0049479F" w:rsidP="007805FB">
      <w:pPr>
        <w:pStyle w:val="Heading3"/>
      </w:pPr>
      <w:bookmarkStart w:id="337" w:name="_Toc237758937"/>
      <w:r>
        <w:t>9.2.</w:t>
      </w:r>
      <w:r w:rsidR="00050E68">
        <w:t>4</w:t>
      </w:r>
      <w:r w:rsidR="007805FB">
        <w:t xml:space="preserve"> Update information</w:t>
      </w:r>
      <w:bookmarkEnd w:id="337"/>
    </w:p>
    <w:p w14:paraId="3A3BC6BC" w14:textId="77777777" w:rsidR="007805FB" w:rsidRDefault="007805FB" w:rsidP="00D57558">
      <w:pPr>
        <w:spacing w:before="120"/>
        <w:jc w:val="both"/>
        <w:rPr>
          <w:sz w:val="20"/>
          <w:szCs w:val="20"/>
          <w:lang w:val="en-GB"/>
        </w:rPr>
      </w:pPr>
      <w:r>
        <w:rPr>
          <w:sz w:val="20"/>
          <w:szCs w:val="20"/>
          <w:lang w:val="en-GB"/>
        </w:rPr>
        <w:t>The Update record contains in the base class (Record) part the fields that are updated. The other fields integer ident</w:t>
      </w:r>
      <w:r w:rsidR="001E7E29">
        <w:rPr>
          <w:sz w:val="20"/>
          <w:szCs w:val="20"/>
          <w:lang w:val="en-GB"/>
        </w:rPr>
        <w:t>ifies the most recent previous</w:t>
      </w:r>
      <w:r>
        <w:rPr>
          <w:sz w:val="20"/>
          <w:szCs w:val="20"/>
          <w:lang w:val="en-GB"/>
        </w:rPr>
        <w:t xml:space="preserve"> Record or Up</w:t>
      </w:r>
      <w:r w:rsidR="001E7E29">
        <w:rPr>
          <w:sz w:val="20"/>
          <w:szCs w:val="20"/>
          <w:lang w:val="en-GB"/>
        </w:rPr>
        <w:t xml:space="preserve">date record with </w:t>
      </w:r>
      <w:r>
        <w:rPr>
          <w:sz w:val="20"/>
          <w:szCs w:val="20"/>
          <w:lang w:val="en-GB"/>
        </w:rPr>
        <w:t>field information that remains current. The replaced record id is the original record that subsequent updates have altered.</w:t>
      </w:r>
    </w:p>
    <w:p w14:paraId="6DD8F02E" w14:textId="3252AF3D" w:rsidR="007805FB" w:rsidRDefault="0049479F" w:rsidP="007805FB">
      <w:pPr>
        <w:pStyle w:val="Heading3"/>
      </w:pPr>
      <w:bookmarkStart w:id="338" w:name="_Toc237758938"/>
      <w:r>
        <w:t>9.2.5</w:t>
      </w:r>
      <w:r w:rsidR="007805FB">
        <w:t xml:space="preserve"> Index flags</w:t>
      </w:r>
      <w:bookmarkEnd w:id="338"/>
    </w:p>
    <w:p w14:paraId="40F4ECD1" w14:textId="7385FC78" w:rsidR="008B1772" w:rsidRDefault="008B1772" w:rsidP="00B02C45">
      <w:pPr>
        <w:rPr>
          <w:sz w:val="20"/>
          <w:szCs w:val="20"/>
          <w:lang w:val="en-GB" w:eastAsia="en-GB"/>
        </w:rPr>
      </w:pPr>
      <w:r>
        <w:rPr>
          <w:sz w:val="20"/>
          <w:szCs w:val="20"/>
          <w:lang w:val="en-GB" w:eastAsia="en-GB"/>
        </w:rPr>
        <w:t>In Pyrrhov8, the Index records are used in t</w:t>
      </w:r>
      <w:r w:rsidR="003F5FC3">
        <w:rPr>
          <w:sz w:val="20"/>
          <w:szCs w:val="20"/>
          <w:lang w:val="en-GB" w:eastAsia="en-GB"/>
        </w:rPr>
        <w:t>wo</w:t>
      </w:r>
      <w:r>
        <w:rPr>
          <w:sz w:val="20"/>
          <w:szCs w:val="20"/>
          <w:lang w:val="en-GB" w:eastAsia="en-GB"/>
        </w:rPr>
        <w:t xml:space="preserve"> ways: (a) to define a primary key (a keymap, but no reference type), (b) to define a reference column </w:t>
      </w:r>
      <w:r w:rsidR="003F5FC3">
        <w:rPr>
          <w:sz w:val="20"/>
          <w:szCs w:val="20"/>
          <w:lang w:val="en-GB" w:eastAsia="en-GB"/>
        </w:rPr>
        <w:t>to</w:t>
      </w:r>
      <w:r>
        <w:rPr>
          <w:sz w:val="20"/>
          <w:szCs w:val="20"/>
          <w:lang w:val="en-GB" w:eastAsia="en-GB"/>
        </w:rPr>
        <w:t xml:space="preserve"> a given type, with or without a keymap.</w:t>
      </w:r>
    </w:p>
    <w:p w14:paraId="368310F1" w14:textId="6E125BC2" w:rsidR="00B02C45" w:rsidRPr="00B02C45" w:rsidRDefault="00B02C45" w:rsidP="00B02C45">
      <w:pPr>
        <w:rPr>
          <w:sz w:val="20"/>
          <w:szCs w:val="20"/>
          <w:lang w:val="en-GB" w:eastAsia="en-GB"/>
        </w:rPr>
      </w:pPr>
    </w:p>
    <w:tbl>
      <w:tblPr>
        <w:tblStyle w:val="TableGrid"/>
        <w:tblW w:w="0" w:type="auto"/>
        <w:tblLook w:val="04A0" w:firstRow="1" w:lastRow="0" w:firstColumn="1" w:lastColumn="0" w:noHBand="0" w:noVBand="1"/>
      </w:tblPr>
      <w:tblGrid>
        <w:gridCol w:w="828"/>
        <w:gridCol w:w="4100"/>
      </w:tblGrid>
      <w:tr w:rsidR="0004256A" w:rsidRPr="0004256A" w14:paraId="2DE8836C" w14:textId="77777777" w:rsidTr="0004256A">
        <w:tc>
          <w:tcPr>
            <w:tcW w:w="828" w:type="dxa"/>
          </w:tcPr>
          <w:p w14:paraId="1DC5EFCA" w14:textId="77777777" w:rsidR="0004256A" w:rsidRPr="0004256A" w:rsidRDefault="0004256A" w:rsidP="0004256A">
            <w:pPr>
              <w:jc w:val="center"/>
              <w:rPr>
                <w:b/>
                <w:sz w:val="20"/>
                <w:szCs w:val="20"/>
                <w:lang w:val="en-GB"/>
              </w:rPr>
            </w:pPr>
            <w:r w:rsidRPr="0004256A">
              <w:rPr>
                <w:b/>
                <w:sz w:val="20"/>
                <w:szCs w:val="20"/>
                <w:lang w:val="en-GB"/>
              </w:rPr>
              <w:t>Flag</w:t>
            </w:r>
          </w:p>
        </w:tc>
        <w:tc>
          <w:tcPr>
            <w:tcW w:w="4100" w:type="dxa"/>
          </w:tcPr>
          <w:p w14:paraId="4D8CCEDB" w14:textId="77777777" w:rsidR="0004256A" w:rsidRPr="0004256A" w:rsidRDefault="0004256A" w:rsidP="0004256A">
            <w:pPr>
              <w:jc w:val="center"/>
              <w:rPr>
                <w:b/>
                <w:sz w:val="20"/>
                <w:szCs w:val="20"/>
                <w:lang w:val="en-GB"/>
              </w:rPr>
            </w:pPr>
            <w:r w:rsidRPr="0004256A">
              <w:rPr>
                <w:b/>
                <w:sz w:val="20"/>
                <w:szCs w:val="20"/>
                <w:lang w:val="en-GB"/>
              </w:rPr>
              <w:t>Meaning</w:t>
            </w:r>
          </w:p>
        </w:tc>
      </w:tr>
      <w:tr w:rsidR="0004256A" w:rsidRPr="0004256A" w14:paraId="28EDE812" w14:textId="77777777" w:rsidTr="0004256A">
        <w:tc>
          <w:tcPr>
            <w:tcW w:w="828" w:type="dxa"/>
          </w:tcPr>
          <w:p w14:paraId="4C06943C" w14:textId="77777777" w:rsidR="0004256A" w:rsidRPr="0004256A" w:rsidRDefault="0004256A" w:rsidP="00C7614A">
            <w:pPr>
              <w:rPr>
                <w:sz w:val="20"/>
                <w:szCs w:val="20"/>
                <w:lang w:val="en-GB"/>
              </w:rPr>
            </w:pPr>
            <w:r w:rsidRPr="0004256A">
              <w:rPr>
                <w:sz w:val="20"/>
                <w:szCs w:val="20"/>
                <w:lang w:val="en-GB"/>
              </w:rPr>
              <w:t>0</w:t>
            </w:r>
          </w:p>
        </w:tc>
        <w:tc>
          <w:tcPr>
            <w:tcW w:w="4100" w:type="dxa"/>
          </w:tcPr>
          <w:p w14:paraId="33719F02" w14:textId="77777777" w:rsidR="0004256A" w:rsidRPr="0004256A" w:rsidRDefault="0004256A" w:rsidP="00C7614A">
            <w:pPr>
              <w:rPr>
                <w:sz w:val="20"/>
                <w:szCs w:val="20"/>
                <w:lang w:val="en-GB"/>
              </w:rPr>
            </w:pPr>
            <w:proofErr w:type="spellStart"/>
            <w:r w:rsidRPr="0004256A">
              <w:rPr>
                <w:sz w:val="20"/>
                <w:szCs w:val="20"/>
                <w:lang w:val="en-GB"/>
              </w:rPr>
              <w:t>NoType</w:t>
            </w:r>
            <w:proofErr w:type="spellEnd"/>
          </w:p>
        </w:tc>
      </w:tr>
      <w:tr w:rsidR="0004256A" w:rsidRPr="0004256A" w14:paraId="0DD8CF61" w14:textId="77777777" w:rsidTr="0004256A">
        <w:tc>
          <w:tcPr>
            <w:tcW w:w="828" w:type="dxa"/>
          </w:tcPr>
          <w:p w14:paraId="49ECB3EF" w14:textId="77777777" w:rsidR="0004256A" w:rsidRPr="0004256A" w:rsidRDefault="0004256A" w:rsidP="00C7614A">
            <w:pPr>
              <w:rPr>
                <w:sz w:val="20"/>
                <w:szCs w:val="20"/>
                <w:lang w:val="en-GB"/>
              </w:rPr>
            </w:pPr>
            <w:r w:rsidRPr="0004256A">
              <w:rPr>
                <w:sz w:val="20"/>
                <w:szCs w:val="20"/>
                <w:lang w:val="en-GB"/>
              </w:rPr>
              <w:t>1</w:t>
            </w:r>
          </w:p>
        </w:tc>
        <w:tc>
          <w:tcPr>
            <w:tcW w:w="4100" w:type="dxa"/>
          </w:tcPr>
          <w:p w14:paraId="18BFB6E9" w14:textId="77777777" w:rsidR="0004256A" w:rsidRPr="0004256A" w:rsidRDefault="0004256A" w:rsidP="00C7614A">
            <w:pPr>
              <w:rPr>
                <w:sz w:val="20"/>
                <w:szCs w:val="20"/>
                <w:lang w:val="en-GB"/>
              </w:rPr>
            </w:pPr>
            <w:r w:rsidRPr="0004256A">
              <w:rPr>
                <w:sz w:val="20"/>
                <w:szCs w:val="20"/>
                <w:lang w:val="en-GB"/>
              </w:rPr>
              <w:t>Primary Key</w:t>
            </w:r>
          </w:p>
        </w:tc>
      </w:tr>
      <w:tr w:rsidR="0004256A" w:rsidRPr="0004256A" w14:paraId="3F8AA451" w14:textId="77777777" w:rsidTr="0004256A">
        <w:tc>
          <w:tcPr>
            <w:tcW w:w="828" w:type="dxa"/>
          </w:tcPr>
          <w:p w14:paraId="519881B2" w14:textId="77777777" w:rsidR="0004256A" w:rsidRPr="0004256A" w:rsidRDefault="0004256A" w:rsidP="00C7614A">
            <w:pPr>
              <w:rPr>
                <w:sz w:val="20"/>
                <w:szCs w:val="20"/>
                <w:lang w:val="en-GB"/>
              </w:rPr>
            </w:pPr>
            <w:r w:rsidRPr="0004256A">
              <w:rPr>
                <w:sz w:val="20"/>
                <w:szCs w:val="20"/>
                <w:lang w:val="en-GB"/>
              </w:rPr>
              <w:t>2</w:t>
            </w:r>
          </w:p>
        </w:tc>
        <w:tc>
          <w:tcPr>
            <w:tcW w:w="4100" w:type="dxa"/>
          </w:tcPr>
          <w:p w14:paraId="62B4721D" w14:textId="77777777" w:rsidR="0004256A" w:rsidRPr="0004256A" w:rsidRDefault="0004256A" w:rsidP="00C7614A">
            <w:pPr>
              <w:rPr>
                <w:sz w:val="20"/>
                <w:szCs w:val="20"/>
                <w:lang w:val="en-GB"/>
              </w:rPr>
            </w:pPr>
            <w:r w:rsidRPr="0004256A">
              <w:rPr>
                <w:sz w:val="20"/>
                <w:szCs w:val="20"/>
                <w:lang w:val="en-GB"/>
              </w:rPr>
              <w:t>Foreign Key</w:t>
            </w:r>
          </w:p>
        </w:tc>
      </w:tr>
      <w:tr w:rsidR="0004256A" w:rsidRPr="0004256A" w14:paraId="1EC67EF9" w14:textId="77777777" w:rsidTr="0004256A">
        <w:tc>
          <w:tcPr>
            <w:tcW w:w="828" w:type="dxa"/>
          </w:tcPr>
          <w:p w14:paraId="44CE92D7" w14:textId="77777777" w:rsidR="0004256A" w:rsidRPr="0004256A" w:rsidRDefault="0004256A" w:rsidP="00C7614A">
            <w:pPr>
              <w:rPr>
                <w:sz w:val="20"/>
                <w:szCs w:val="20"/>
                <w:lang w:val="en-GB"/>
              </w:rPr>
            </w:pPr>
            <w:r w:rsidRPr="0004256A">
              <w:rPr>
                <w:sz w:val="20"/>
                <w:szCs w:val="20"/>
                <w:lang w:val="en-GB"/>
              </w:rPr>
              <w:t>4</w:t>
            </w:r>
          </w:p>
        </w:tc>
        <w:tc>
          <w:tcPr>
            <w:tcW w:w="4100" w:type="dxa"/>
          </w:tcPr>
          <w:p w14:paraId="43E40CA9" w14:textId="77777777" w:rsidR="0004256A" w:rsidRPr="0004256A" w:rsidRDefault="0004256A" w:rsidP="00C7614A">
            <w:pPr>
              <w:rPr>
                <w:sz w:val="20"/>
                <w:szCs w:val="20"/>
                <w:lang w:val="en-GB"/>
              </w:rPr>
            </w:pPr>
            <w:r w:rsidRPr="0004256A">
              <w:rPr>
                <w:sz w:val="20"/>
                <w:szCs w:val="20"/>
                <w:lang w:val="en-GB"/>
              </w:rPr>
              <w:t>Unique</w:t>
            </w:r>
          </w:p>
        </w:tc>
      </w:tr>
      <w:tr w:rsidR="0004256A" w:rsidRPr="0004256A" w14:paraId="33E1DDFE" w14:textId="77777777" w:rsidTr="0004256A">
        <w:tc>
          <w:tcPr>
            <w:tcW w:w="828" w:type="dxa"/>
          </w:tcPr>
          <w:p w14:paraId="4001C630" w14:textId="77777777" w:rsidR="0004256A" w:rsidRPr="0004256A" w:rsidRDefault="0004256A" w:rsidP="00C7614A">
            <w:pPr>
              <w:rPr>
                <w:sz w:val="20"/>
                <w:szCs w:val="20"/>
                <w:lang w:val="en-GB"/>
              </w:rPr>
            </w:pPr>
            <w:r w:rsidRPr="0004256A">
              <w:rPr>
                <w:sz w:val="20"/>
                <w:szCs w:val="20"/>
                <w:lang w:val="en-GB"/>
              </w:rPr>
              <w:t>8</w:t>
            </w:r>
          </w:p>
        </w:tc>
        <w:tc>
          <w:tcPr>
            <w:tcW w:w="4100" w:type="dxa"/>
          </w:tcPr>
          <w:p w14:paraId="1F1CEDF7" w14:textId="77777777" w:rsidR="0004256A" w:rsidRPr="0004256A" w:rsidRDefault="0004256A" w:rsidP="00C7614A">
            <w:pPr>
              <w:rPr>
                <w:sz w:val="20"/>
                <w:szCs w:val="20"/>
                <w:lang w:val="en-GB"/>
              </w:rPr>
            </w:pPr>
            <w:r w:rsidRPr="0004256A">
              <w:rPr>
                <w:sz w:val="20"/>
                <w:szCs w:val="20"/>
                <w:lang w:val="en-GB"/>
              </w:rPr>
              <w:t xml:space="preserve">Descending (all key columns) </w:t>
            </w:r>
            <w:r w:rsidRPr="0004256A">
              <w:rPr>
                <w:i/>
                <w:sz w:val="20"/>
                <w:szCs w:val="20"/>
                <w:lang w:val="en-GB"/>
              </w:rPr>
              <w:t>Deprecated</w:t>
            </w:r>
          </w:p>
        </w:tc>
      </w:tr>
      <w:tr w:rsidR="0004256A" w:rsidRPr="0004256A" w14:paraId="3AC85A05" w14:textId="77777777" w:rsidTr="0004256A">
        <w:tc>
          <w:tcPr>
            <w:tcW w:w="828" w:type="dxa"/>
          </w:tcPr>
          <w:p w14:paraId="7B0E3B20" w14:textId="77777777" w:rsidR="0004256A" w:rsidRPr="0004256A" w:rsidRDefault="0004256A" w:rsidP="00C7614A">
            <w:pPr>
              <w:rPr>
                <w:sz w:val="20"/>
                <w:szCs w:val="20"/>
                <w:lang w:val="en-GB"/>
              </w:rPr>
            </w:pPr>
            <w:bookmarkStart w:id="339" w:name="_Hlk219359008"/>
            <w:r w:rsidRPr="0004256A">
              <w:rPr>
                <w:sz w:val="20"/>
                <w:szCs w:val="20"/>
                <w:lang w:val="en-GB"/>
              </w:rPr>
              <w:t>16</w:t>
            </w:r>
          </w:p>
        </w:tc>
        <w:tc>
          <w:tcPr>
            <w:tcW w:w="4100" w:type="dxa"/>
          </w:tcPr>
          <w:p w14:paraId="6BFF435E" w14:textId="77777777" w:rsidR="0004256A" w:rsidRPr="0004256A" w:rsidRDefault="0004256A" w:rsidP="00C7614A">
            <w:pPr>
              <w:rPr>
                <w:sz w:val="20"/>
                <w:szCs w:val="20"/>
                <w:lang w:val="en-GB"/>
              </w:rPr>
            </w:pPr>
            <w:r w:rsidRPr="0004256A">
              <w:rPr>
                <w:sz w:val="20"/>
                <w:szCs w:val="20"/>
                <w:lang w:val="en-GB"/>
              </w:rPr>
              <w:fldChar w:fldCharType="begin"/>
            </w:r>
            <w:r w:rsidRPr="0004256A">
              <w:instrText xml:space="preserve"> XE "</w:instrText>
            </w:r>
            <w:r w:rsidRPr="0004256A">
              <w:rPr>
                <w:sz w:val="20"/>
                <w:szCs w:val="20"/>
                <w:lang w:val="en-GB"/>
              </w:rPr>
              <w:instrText>Restrict Update</w:instrText>
            </w:r>
            <w:r w:rsidRPr="0004256A">
              <w:instrText xml:space="preserve">" </w:instrText>
            </w:r>
            <w:r w:rsidRPr="0004256A">
              <w:rPr>
                <w:sz w:val="20"/>
                <w:szCs w:val="20"/>
                <w:lang w:val="en-GB"/>
              </w:rPr>
              <w:fldChar w:fldCharType="end"/>
            </w:r>
            <w:r w:rsidRPr="0004256A">
              <w:rPr>
                <w:sz w:val="20"/>
                <w:szCs w:val="20"/>
                <w:lang w:val="en-GB"/>
              </w:rPr>
              <w:t>Restrict Update</w:t>
            </w:r>
          </w:p>
        </w:tc>
      </w:tr>
      <w:tr w:rsidR="0004256A" w:rsidRPr="0004256A" w14:paraId="061143F0" w14:textId="77777777" w:rsidTr="0004256A">
        <w:tc>
          <w:tcPr>
            <w:tcW w:w="828" w:type="dxa"/>
          </w:tcPr>
          <w:p w14:paraId="333248CF" w14:textId="77777777" w:rsidR="0004256A" w:rsidRPr="0004256A" w:rsidRDefault="0004256A" w:rsidP="00C7614A">
            <w:pPr>
              <w:rPr>
                <w:sz w:val="20"/>
                <w:szCs w:val="20"/>
                <w:lang w:val="en-GB"/>
              </w:rPr>
            </w:pPr>
            <w:r w:rsidRPr="0004256A">
              <w:rPr>
                <w:sz w:val="20"/>
                <w:szCs w:val="20"/>
                <w:lang w:val="en-GB"/>
              </w:rPr>
              <w:t>32</w:t>
            </w:r>
          </w:p>
        </w:tc>
        <w:tc>
          <w:tcPr>
            <w:tcW w:w="4100" w:type="dxa"/>
          </w:tcPr>
          <w:p w14:paraId="2B20029E" w14:textId="77777777" w:rsidR="0004256A" w:rsidRPr="0004256A" w:rsidRDefault="0004256A" w:rsidP="00C7614A">
            <w:pPr>
              <w:rPr>
                <w:sz w:val="20"/>
                <w:szCs w:val="20"/>
                <w:lang w:val="en-GB"/>
              </w:rPr>
            </w:pPr>
            <w:r w:rsidRPr="0004256A">
              <w:rPr>
                <w:sz w:val="20"/>
                <w:szCs w:val="20"/>
                <w:lang w:val="en-GB"/>
              </w:rPr>
              <w:fldChar w:fldCharType="begin"/>
            </w:r>
            <w:r w:rsidRPr="0004256A">
              <w:instrText xml:space="preserve"> XE "</w:instrText>
            </w:r>
            <w:r w:rsidRPr="0004256A">
              <w:rPr>
                <w:sz w:val="20"/>
                <w:szCs w:val="20"/>
                <w:lang w:val="en-GB"/>
              </w:rPr>
              <w:instrText>Cascade Update</w:instrText>
            </w:r>
            <w:r w:rsidRPr="0004256A">
              <w:instrText xml:space="preserve">" </w:instrText>
            </w:r>
            <w:r w:rsidRPr="0004256A">
              <w:rPr>
                <w:sz w:val="20"/>
                <w:szCs w:val="20"/>
                <w:lang w:val="en-GB"/>
              </w:rPr>
              <w:fldChar w:fldCharType="end"/>
            </w:r>
            <w:r w:rsidRPr="0004256A">
              <w:rPr>
                <w:sz w:val="20"/>
                <w:szCs w:val="20"/>
                <w:lang w:val="en-GB"/>
              </w:rPr>
              <w:t>Cascade Update</w:t>
            </w:r>
          </w:p>
        </w:tc>
      </w:tr>
      <w:tr w:rsidR="0004256A" w:rsidRPr="0004256A" w14:paraId="077D7118" w14:textId="77777777" w:rsidTr="0004256A">
        <w:tc>
          <w:tcPr>
            <w:tcW w:w="828" w:type="dxa"/>
          </w:tcPr>
          <w:p w14:paraId="5F680E2D" w14:textId="77777777" w:rsidR="0004256A" w:rsidRPr="0004256A" w:rsidRDefault="0004256A" w:rsidP="00C7614A">
            <w:pPr>
              <w:rPr>
                <w:sz w:val="20"/>
                <w:szCs w:val="20"/>
                <w:lang w:val="en-GB"/>
              </w:rPr>
            </w:pPr>
            <w:r w:rsidRPr="0004256A">
              <w:rPr>
                <w:sz w:val="20"/>
                <w:szCs w:val="20"/>
                <w:lang w:val="en-GB"/>
              </w:rPr>
              <w:t>64</w:t>
            </w:r>
          </w:p>
        </w:tc>
        <w:tc>
          <w:tcPr>
            <w:tcW w:w="4100" w:type="dxa"/>
          </w:tcPr>
          <w:p w14:paraId="35F4B2D5" w14:textId="77777777" w:rsidR="0004256A" w:rsidRPr="0004256A" w:rsidRDefault="0004256A" w:rsidP="00C7614A">
            <w:pPr>
              <w:rPr>
                <w:sz w:val="20"/>
                <w:szCs w:val="20"/>
                <w:lang w:val="en-GB"/>
              </w:rPr>
            </w:pPr>
            <w:r w:rsidRPr="0004256A">
              <w:rPr>
                <w:sz w:val="20"/>
                <w:szCs w:val="20"/>
                <w:lang w:val="en-GB"/>
              </w:rPr>
              <w:fldChar w:fldCharType="begin"/>
            </w:r>
            <w:r w:rsidRPr="0004256A">
              <w:instrText xml:space="preserve"> XE "</w:instrText>
            </w:r>
            <w:r w:rsidRPr="0004256A">
              <w:rPr>
                <w:sz w:val="20"/>
                <w:szCs w:val="20"/>
                <w:lang w:val="en-GB"/>
              </w:rPr>
              <w:instrText>Set Default Update</w:instrText>
            </w:r>
            <w:r w:rsidRPr="0004256A">
              <w:instrText xml:space="preserve">" </w:instrText>
            </w:r>
            <w:r w:rsidRPr="0004256A">
              <w:rPr>
                <w:sz w:val="20"/>
                <w:szCs w:val="20"/>
                <w:lang w:val="en-GB"/>
              </w:rPr>
              <w:fldChar w:fldCharType="end"/>
            </w:r>
            <w:r w:rsidRPr="0004256A">
              <w:rPr>
                <w:sz w:val="20"/>
                <w:szCs w:val="20"/>
                <w:lang w:val="en-GB"/>
              </w:rPr>
              <w:t>Set Default Update</w:t>
            </w:r>
          </w:p>
        </w:tc>
      </w:tr>
      <w:tr w:rsidR="0004256A" w:rsidRPr="0004256A" w14:paraId="181FFCEA" w14:textId="77777777" w:rsidTr="0004256A">
        <w:tc>
          <w:tcPr>
            <w:tcW w:w="828" w:type="dxa"/>
          </w:tcPr>
          <w:p w14:paraId="726865C8" w14:textId="77777777" w:rsidR="0004256A" w:rsidRPr="0004256A" w:rsidRDefault="0004256A" w:rsidP="00C7614A">
            <w:pPr>
              <w:rPr>
                <w:sz w:val="20"/>
                <w:szCs w:val="20"/>
                <w:lang w:val="en-GB"/>
              </w:rPr>
            </w:pPr>
            <w:r w:rsidRPr="0004256A">
              <w:rPr>
                <w:sz w:val="20"/>
                <w:szCs w:val="20"/>
                <w:lang w:val="en-GB"/>
              </w:rPr>
              <w:t>128</w:t>
            </w:r>
          </w:p>
        </w:tc>
        <w:tc>
          <w:tcPr>
            <w:tcW w:w="4100" w:type="dxa"/>
          </w:tcPr>
          <w:p w14:paraId="2A158F1C" w14:textId="77777777" w:rsidR="0004256A" w:rsidRPr="0004256A" w:rsidRDefault="0004256A" w:rsidP="00C7614A">
            <w:pPr>
              <w:rPr>
                <w:i/>
                <w:sz w:val="20"/>
                <w:szCs w:val="20"/>
                <w:lang w:val="en-GB"/>
              </w:rPr>
            </w:pPr>
            <w:r w:rsidRPr="0004256A">
              <w:rPr>
                <w:sz w:val="20"/>
                <w:szCs w:val="20"/>
                <w:lang w:val="en-GB"/>
              </w:rPr>
              <w:fldChar w:fldCharType="begin"/>
            </w:r>
            <w:r w:rsidRPr="0004256A">
              <w:instrText xml:space="preserve"> XE "</w:instrText>
            </w:r>
            <w:r w:rsidRPr="0004256A">
              <w:rPr>
                <w:sz w:val="20"/>
                <w:szCs w:val="20"/>
                <w:lang w:val="en-GB"/>
              </w:rPr>
              <w:instrText>Set Null Update</w:instrText>
            </w:r>
            <w:r w:rsidRPr="0004256A">
              <w:instrText xml:space="preserve">" </w:instrText>
            </w:r>
            <w:r w:rsidRPr="0004256A">
              <w:rPr>
                <w:sz w:val="20"/>
                <w:szCs w:val="20"/>
                <w:lang w:val="en-GB"/>
              </w:rPr>
              <w:fldChar w:fldCharType="end"/>
            </w:r>
            <w:r w:rsidRPr="0004256A">
              <w:rPr>
                <w:sz w:val="20"/>
                <w:szCs w:val="20"/>
                <w:lang w:val="en-GB"/>
              </w:rPr>
              <w:t xml:space="preserve">Set Null Update </w:t>
            </w:r>
            <w:r w:rsidRPr="0004256A">
              <w:rPr>
                <w:i/>
                <w:sz w:val="20"/>
                <w:szCs w:val="20"/>
                <w:lang w:val="en-GB"/>
              </w:rPr>
              <w:t>Deprecated</w:t>
            </w:r>
          </w:p>
        </w:tc>
      </w:tr>
      <w:tr w:rsidR="0004256A" w:rsidRPr="0004256A" w14:paraId="4527C8FB" w14:textId="77777777" w:rsidTr="0004256A">
        <w:tc>
          <w:tcPr>
            <w:tcW w:w="828" w:type="dxa"/>
          </w:tcPr>
          <w:p w14:paraId="1E366B63" w14:textId="77777777" w:rsidR="0004256A" w:rsidRPr="0004256A" w:rsidRDefault="0004256A" w:rsidP="00C7614A">
            <w:pPr>
              <w:rPr>
                <w:sz w:val="20"/>
                <w:szCs w:val="20"/>
                <w:lang w:val="en-GB"/>
              </w:rPr>
            </w:pPr>
            <w:r w:rsidRPr="0004256A">
              <w:rPr>
                <w:sz w:val="20"/>
                <w:szCs w:val="20"/>
                <w:lang w:val="en-GB"/>
              </w:rPr>
              <w:t>256</w:t>
            </w:r>
          </w:p>
        </w:tc>
        <w:tc>
          <w:tcPr>
            <w:tcW w:w="4100" w:type="dxa"/>
          </w:tcPr>
          <w:p w14:paraId="28C2684B" w14:textId="77777777" w:rsidR="0004256A" w:rsidRPr="0004256A" w:rsidRDefault="0004256A" w:rsidP="00C7614A">
            <w:pPr>
              <w:rPr>
                <w:sz w:val="20"/>
                <w:szCs w:val="20"/>
                <w:lang w:val="en-GB"/>
              </w:rPr>
            </w:pPr>
            <w:r w:rsidRPr="0004256A">
              <w:rPr>
                <w:sz w:val="20"/>
                <w:szCs w:val="20"/>
                <w:lang w:val="en-GB"/>
              </w:rPr>
              <w:fldChar w:fldCharType="begin"/>
            </w:r>
            <w:r w:rsidRPr="0004256A">
              <w:instrText xml:space="preserve"> XE "</w:instrText>
            </w:r>
            <w:r w:rsidRPr="0004256A">
              <w:rPr>
                <w:sz w:val="20"/>
                <w:szCs w:val="20"/>
                <w:lang w:val="en-GB"/>
              </w:rPr>
              <w:instrText>Restrict Delete</w:instrText>
            </w:r>
            <w:r w:rsidRPr="0004256A">
              <w:instrText xml:space="preserve">" </w:instrText>
            </w:r>
            <w:r w:rsidRPr="0004256A">
              <w:rPr>
                <w:sz w:val="20"/>
                <w:szCs w:val="20"/>
                <w:lang w:val="en-GB"/>
              </w:rPr>
              <w:fldChar w:fldCharType="end"/>
            </w:r>
            <w:r w:rsidRPr="0004256A">
              <w:rPr>
                <w:sz w:val="20"/>
                <w:szCs w:val="20"/>
                <w:lang w:val="en-GB"/>
              </w:rPr>
              <w:t>Restrict Delete</w:t>
            </w:r>
          </w:p>
        </w:tc>
      </w:tr>
      <w:tr w:rsidR="0004256A" w:rsidRPr="0004256A" w14:paraId="706F5B36" w14:textId="77777777" w:rsidTr="0004256A">
        <w:tc>
          <w:tcPr>
            <w:tcW w:w="828" w:type="dxa"/>
          </w:tcPr>
          <w:p w14:paraId="225626D1" w14:textId="77777777" w:rsidR="0004256A" w:rsidRPr="0004256A" w:rsidRDefault="0004256A" w:rsidP="00C7614A">
            <w:pPr>
              <w:rPr>
                <w:sz w:val="20"/>
                <w:szCs w:val="20"/>
                <w:lang w:val="en-GB"/>
              </w:rPr>
            </w:pPr>
            <w:r w:rsidRPr="0004256A">
              <w:rPr>
                <w:sz w:val="20"/>
                <w:szCs w:val="20"/>
                <w:lang w:val="en-GB"/>
              </w:rPr>
              <w:t>512</w:t>
            </w:r>
          </w:p>
        </w:tc>
        <w:tc>
          <w:tcPr>
            <w:tcW w:w="4100" w:type="dxa"/>
          </w:tcPr>
          <w:p w14:paraId="5E1BED66" w14:textId="77777777" w:rsidR="0004256A" w:rsidRPr="0004256A" w:rsidRDefault="0004256A" w:rsidP="00C7614A">
            <w:pPr>
              <w:rPr>
                <w:sz w:val="20"/>
                <w:szCs w:val="20"/>
                <w:lang w:val="en-GB"/>
              </w:rPr>
            </w:pPr>
            <w:r w:rsidRPr="0004256A">
              <w:rPr>
                <w:sz w:val="20"/>
                <w:szCs w:val="20"/>
                <w:lang w:val="en-GB"/>
              </w:rPr>
              <w:fldChar w:fldCharType="begin"/>
            </w:r>
            <w:r w:rsidRPr="0004256A">
              <w:instrText xml:space="preserve"> XE "</w:instrText>
            </w:r>
            <w:r w:rsidRPr="0004256A">
              <w:rPr>
                <w:sz w:val="20"/>
                <w:szCs w:val="20"/>
                <w:lang w:val="en-GB"/>
              </w:rPr>
              <w:instrText>Cascade Delete</w:instrText>
            </w:r>
            <w:r w:rsidRPr="0004256A">
              <w:instrText xml:space="preserve">" </w:instrText>
            </w:r>
            <w:r w:rsidRPr="0004256A">
              <w:rPr>
                <w:sz w:val="20"/>
                <w:szCs w:val="20"/>
                <w:lang w:val="en-GB"/>
              </w:rPr>
              <w:fldChar w:fldCharType="end"/>
            </w:r>
            <w:r w:rsidRPr="0004256A">
              <w:rPr>
                <w:sz w:val="20"/>
                <w:szCs w:val="20"/>
                <w:lang w:val="en-GB"/>
              </w:rPr>
              <w:t>Cascade Delete</w:t>
            </w:r>
          </w:p>
        </w:tc>
      </w:tr>
      <w:tr w:rsidR="0004256A" w:rsidRPr="0004256A" w14:paraId="6B7E43E7" w14:textId="77777777" w:rsidTr="0004256A">
        <w:tc>
          <w:tcPr>
            <w:tcW w:w="828" w:type="dxa"/>
          </w:tcPr>
          <w:p w14:paraId="7B0B1BCD" w14:textId="77777777" w:rsidR="0004256A" w:rsidRPr="0004256A" w:rsidRDefault="0004256A" w:rsidP="00C7614A">
            <w:pPr>
              <w:rPr>
                <w:sz w:val="20"/>
                <w:szCs w:val="20"/>
                <w:lang w:val="en-GB"/>
              </w:rPr>
            </w:pPr>
            <w:r w:rsidRPr="0004256A">
              <w:rPr>
                <w:sz w:val="20"/>
                <w:szCs w:val="20"/>
                <w:lang w:val="en-GB"/>
              </w:rPr>
              <w:t>1024</w:t>
            </w:r>
          </w:p>
        </w:tc>
        <w:tc>
          <w:tcPr>
            <w:tcW w:w="4100" w:type="dxa"/>
          </w:tcPr>
          <w:p w14:paraId="74368AF8" w14:textId="77777777" w:rsidR="0004256A" w:rsidRPr="0004256A" w:rsidRDefault="0004256A" w:rsidP="00C7614A">
            <w:pPr>
              <w:rPr>
                <w:sz w:val="20"/>
                <w:szCs w:val="20"/>
                <w:lang w:val="en-GB"/>
              </w:rPr>
            </w:pPr>
            <w:r w:rsidRPr="0004256A">
              <w:rPr>
                <w:sz w:val="20"/>
                <w:szCs w:val="20"/>
                <w:lang w:val="en-GB"/>
              </w:rPr>
              <w:fldChar w:fldCharType="begin"/>
            </w:r>
            <w:r w:rsidRPr="0004256A">
              <w:instrText xml:space="preserve"> XE "</w:instrText>
            </w:r>
            <w:r w:rsidRPr="0004256A">
              <w:rPr>
                <w:sz w:val="20"/>
                <w:szCs w:val="20"/>
                <w:lang w:val="en-GB"/>
              </w:rPr>
              <w:instrText>Set Default Delete</w:instrText>
            </w:r>
            <w:r w:rsidRPr="0004256A">
              <w:instrText xml:space="preserve">" </w:instrText>
            </w:r>
            <w:r w:rsidRPr="0004256A">
              <w:rPr>
                <w:sz w:val="20"/>
                <w:szCs w:val="20"/>
                <w:lang w:val="en-GB"/>
              </w:rPr>
              <w:fldChar w:fldCharType="end"/>
            </w:r>
            <w:r w:rsidRPr="0004256A">
              <w:rPr>
                <w:sz w:val="20"/>
                <w:szCs w:val="20"/>
                <w:lang w:val="en-GB"/>
              </w:rPr>
              <w:t>Set Default Delete</w:t>
            </w:r>
          </w:p>
        </w:tc>
      </w:tr>
      <w:tr w:rsidR="0004256A" w:rsidRPr="0004256A" w14:paraId="0ACA4C24" w14:textId="77777777" w:rsidTr="0004256A">
        <w:tc>
          <w:tcPr>
            <w:tcW w:w="828" w:type="dxa"/>
          </w:tcPr>
          <w:p w14:paraId="65FFDFD7" w14:textId="77777777" w:rsidR="0004256A" w:rsidRPr="0004256A" w:rsidRDefault="0004256A" w:rsidP="00C7614A">
            <w:pPr>
              <w:rPr>
                <w:sz w:val="20"/>
                <w:szCs w:val="20"/>
                <w:lang w:val="en-GB"/>
              </w:rPr>
            </w:pPr>
            <w:r w:rsidRPr="0004256A">
              <w:rPr>
                <w:sz w:val="20"/>
                <w:szCs w:val="20"/>
                <w:lang w:val="en-GB"/>
              </w:rPr>
              <w:t>2048</w:t>
            </w:r>
          </w:p>
        </w:tc>
        <w:tc>
          <w:tcPr>
            <w:tcW w:w="4100" w:type="dxa"/>
          </w:tcPr>
          <w:p w14:paraId="243B1CBD" w14:textId="02472F93" w:rsidR="0004256A" w:rsidRPr="0004256A" w:rsidRDefault="0004256A" w:rsidP="00C7614A">
            <w:pPr>
              <w:rPr>
                <w:sz w:val="20"/>
                <w:szCs w:val="20"/>
                <w:lang w:val="en-GB"/>
              </w:rPr>
            </w:pPr>
            <w:r w:rsidRPr="0004256A">
              <w:rPr>
                <w:sz w:val="20"/>
                <w:szCs w:val="20"/>
                <w:lang w:val="en-GB"/>
              </w:rPr>
              <w:fldChar w:fldCharType="begin"/>
            </w:r>
            <w:r w:rsidRPr="0004256A">
              <w:instrText xml:space="preserve"> XE "</w:instrText>
            </w:r>
            <w:r w:rsidRPr="0004256A">
              <w:rPr>
                <w:sz w:val="20"/>
                <w:szCs w:val="20"/>
                <w:lang w:val="en-GB"/>
              </w:rPr>
              <w:instrText>Set Null Delete</w:instrText>
            </w:r>
            <w:r w:rsidRPr="0004256A">
              <w:instrText xml:space="preserve">" </w:instrText>
            </w:r>
            <w:r w:rsidRPr="0004256A">
              <w:rPr>
                <w:sz w:val="20"/>
                <w:szCs w:val="20"/>
                <w:lang w:val="en-GB"/>
              </w:rPr>
              <w:fldChar w:fldCharType="end"/>
            </w:r>
            <w:r w:rsidRPr="0004256A">
              <w:rPr>
                <w:sz w:val="20"/>
                <w:szCs w:val="20"/>
                <w:lang w:val="en-GB"/>
              </w:rPr>
              <w:t xml:space="preserve">Set Null Delete </w:t>
            </w:r>
          </w:p>
        </w:tc>
      </w:tr>
      <w:bookmarkEnd w:id="339"/>
      <w:tr w:rsidR="0004256A" w:rsidRPr="0004256A" w14:paraId="729544A4" w14:textId="77777777" w:rsidTr="0004256A">
        <w:tc>
          <w:tcPr>
            <w:tcW w:w="828" w:type="dxa"/>
          </w:tcPr>
          <w:p w14:paraId="0DD7AD84" w14:textId="77777777" w:rsidR="0004256A" w:rsidRPr="0004256A" w:rsidRDefault="0004256A" w:rsidP="00C7614A">
            <w:pPr>
              <w:rPr>
                <w:sz w:val="20"/>
                <w:szCs w:val="20"/>
                <w:lang w:val="en-GB"/>
              </w:rPr>
            </w:pPr>
            <w:r w:rsidRPr="0004256A">
              <w:rPr>
                <w:sz w:val="20"/>
                <w:szCs w:val="20"/>
                <w:lang w:val="en-GB"/>
              </w:rPr>
              <w:t>4096</w:t>
            </w:r>
          </w:p>
        </w:tc>
        <w:tc>
          <w:tcPr>
            <w:tcW w:w="4100" w:type="dxa"/>
          </w:tcPr>
          <w:p w14:paraId="2628496B" w14:textId="77777777" w:rsidR="0004256A" w:rsidRPr="0004256A" w:rsidRDefault="0004256A" w:rsidP="00C7614A">
            <w:pPr>
              <w:rPr>
                <w:sz w:val="20"/>
                <w:szCs w:val="20"/>
                <w:lang w:val="en-GB"/>
              </w:rPr>
            </w:pPr>
            <w:r w:rsidRPr="0004256A">
              <w:rPr>
                <w:sz w:val="20"/>
                <w:szCs w:val="20"/>
                <w:lang w:val="en-GB"/>
              </w:rPr>
              <w:fldChar w:fldCharType="begin"/>
            </w:r>
            <w:r w:rsidRPr="0004256A">
              <w:instrText xml:space="preserve"> XE "</w:instrText>
            </w:r>
            <w:r w:rsidRPr="0004256A">
              <w:rPr>
                <w:sz w:val="20"/>
                <w:szCs w:val="20"/>
                <w:lang w:val="en-GB"/>
              </w:rPr>
              <w:instrText>Foreign Position</w:instrText>
            </w:r>
            <w:r w:rsidRPr="0004256A">
              <w:instrText xml:space="preserve">" </w:instrText>
            </w:r>
            <w:r w:rsidRPr="0004256A">
              <w:rPr>
                <w:sz w:val="20"/>
                <w:szCs w:val="20"/>
                <w:lang w:val="en-GB"/>
              </w:rPr>
              <w:fldChar w:fldCharType="end"/>
            </w:r>
            <w:proofErr w:type="spellStart"/>
            <w:r w:rsidRPr="0004256A">
              <w:rPr>
                <w:sz w:val="20"/>
                <w:szCs w:val="20"/>
                <w:lang w:val="en-GB"/>
              </w:rPr>
              <w:t>TemporalKey</w:t>
            </w:r>
            <w:proofErr w:type="spellEnd"/>
            <w:r w:rsidRPr="0004256A">
              <w:rPr>
                <w:sz w:val="20"/>
                <w:szCs w:val="20"/>
                <w:lang w:val="en-GB"/>
              </w:rPr>
              <w:t xml:space="preserve"> </w:t>
            </w:r>
            <w:r w:rsidRPr="0004256A">
              <w:rPr>
                <w:i/>
                <w:sz w:val="20"/>
                <w:szCs w:val="20"/>
                <w:lang w:val="en-GB"/>
              </w:rPr>
              <w:t>Deprecated</w:t>
            </w:r>
          </w:p>
        </w:tc>
      </w:tr>
    </w:tbl>
    <w:p w14:paraId="5C4E5388" w14:textId="77777777" w:rsidR="005D053D" w:rsidRPr="005D053D" w:rsidRDefault="005D053D" w:rsidP="005D053D">
      <w:pPr>
        <w:spacing w:before="120"/>
        <w:jc w:val="both"/>
        <w:rPr>
          <w:sz w:val="20"/>
          <w:szCs w:val="20"/>
          <w:lang w:val="en-GB"/>
        </w:rPr>
      </w:pPr>
      <w:r>
        <w:rPr>
          <w:sz w:val="20"/>
          <w:szCs w:val="20"/>
          <w:lang w:val="en-GB"/>
        </w:rPr>
        <w:t>Not all flags are permitted or required: Restrict is a default, and Set Null is not permitted.</w:t>
      </w:r>
    </w:p>
    <w:p w14:paraId="43E762D8" w14:textId="4C7DCCD4" w:rsidR="008C2AF6" w:rsidRDefault="00FB04C2" w:rsidP="007805FB">
      <w:pPr>
        <w:pStyle w:val="Heading3"/>
      </w:pPr>
      <w:bookmarkStart w:id="340" w:name="_Toc237758939"/>
      <w:r>
        <w:t>9.2.</w:t>
      </w:r>
      <w:r w:rsidR="0049479F">
        <w:t>6</w:t>
      </w:r>
      <w:r w:rsidR="007805FB">
        <w:t xml:space="preserve"> </w:t>
      </w:r>
      <w:r>
        <w:t>Method</w:t>
      </w:r>
      <w:r w:rsidR="007805FB">
        <w:t xml:space="preserve"> type</w:t>
      </w:r>
      <w:bookmarkEnd w:id="340"/>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828"/>
        <w:gridCol w:w="2700"/>
      </w:tblGrid>
      <w:tr w:rsidR="00F25127" w:rsidRPr="002E5CE2" w14:paraId="76C2E073" w14:textId="77777777" w:rsidTr="00050E68">
        <w:tc>
          <w:tcPr>
            <w:tcW w:w="828" w:type="dxa"/>
          </w:tcPr>
          <w:p w14:paraId="1EC7DB87" w14:textId="77777777" w:rsidR="00F25127" w:rsidRPr="002E5CE2" w:rsidRDefault="00F25127" w:rsidP="002E5CE2">
            <w:pPr>
              <w:jc w:val="center"/>
              <w:rPr>
                <w:b/>
                <w:sz w:val="20"/>
                <w:szCs w:val="20"/>
                <w:lang w:val="en-GB"/>
              </w:rPr>
            </w:pPr>
            <w:r w:rsidRPr="002E5CE2">
              <w:rPr>
                <w:b/>
                <w:sz w:val="20"/>
                <w:szCs w:val="20"/>
                <w:lang w:val="en-GB"/>
              </w:rPr>
              <w:t>Value</w:t>
            </w:r>
          </w:p>
        </w:tc>
        <w:tc>
          <w:tcPr>
            <w:tcW w:w="2700" w:type="dxa"/>
          </w:tcPr>
          <w:p w14:paraId="743D8276" w14:textId="2FB263C3" w:rsidR="00F25127" w:rsidRPr="002E5CE2" w:rsidRDefault="00F25127" w:rsidP="002E5CE2">
            <w:pPr>
              <w:jc w:val="center"/>
              <w:rPr>
                <w:b/>
                <w:sz w:val="20"/>
                <w:szCs w:val="20"/>
                <w:lang w:val="en-GB"/>
              </w:rPr>
            </w:pPr>
            <w:r w:rsidRPr="002E5CE2">
              <w:rPr>
                <w:b/>
                <w:sz w:val="20"/>
                <w:szCs w:val="20"/>
                <w:lang w:val="en-GB"/>
              </w:rPr>
              <w:t>Meaning</w:t>
            </w:r>
          </w:p>
        </w:tc>
      </w:tr>
      <w:tr w:rsidR="00F25127" w:rsidRPr="002E5CE2" w14:paraId="64A2B181" w14:textId="77777777" w:rsidTr="00050E68">
        <w:tc>
          <w:tcPr>
            <w:tcW w:w="828" w:type="dxa"/>
          </w:tcPr>
          <w:p w14:paraId="2D299816" w14:textId="77777777" w:rsidR="00F25127" w:rsidRPr="002E5CE2" w:rsidRDefault="00F25127" w:rsidP="002E5CE2">
            <w:pPr>
              <w:jc w:val="both"/>
              <w:rPr>
                <w:sz w:val="20"/>
                <w:szCs w:val="20"/>
                <w:lang w:val="en-GB"/>
              </w:rPr>
            </w:pPr>
            <w:r w:rsidRPr="002E5CE2">
              <w:rPr>
                <w:sz w:val="20"/>
                <w:szCs w:val="20"/>
                <w:lang w:val="en-GB"/>
              </w:rPr>
              <w:t>0</w:t>
            </w:r>
          </w:p>
        </w:tc>
        <w:tc>
          <w:tcPr>
            <w:tcW w:w="2700" w:type="dxa"/>
          </w:tcPr>
          <w:p w14:paraId="2FBC44A8" w14:textId="36A1DF2A" w:rsidR="00F25127" w:rsidRPr="002E5CE2" w:rsidRDefault="00F25127" w:rsidP="002E5CE2">
            <w:pPr>
              <w:jc w:val="both"/>
              <w:rPr>
                <w:sz w:val="20"/>
                <w:szCs w:val="20"/>
                <w:lang w:val="en-GB"/>
              </w:rPr>
            </w:pPr>
            <w:r w:rsidRPr="002E5CE2">
              <w:rPr>
                <w:sz w:val="20"/>
                <w:szCs w:val="20"/>
                <w:lang w:val="en-GB"/>
              </w:rPr>
              <w:t>Instance</w:t>
            </w:r>
          </w:p>
        </w:tc>
      </w:tr>
      <w:tr w:rsidR="00F25127" w:rsidRPr="002E5CE2" w14:paraId="4CE2F09C" w14:textId="77777777" w:rsidTr="00050E68">
        <w:tc>
          <w:tcPr>
            <w:tcW w:w="828" w:type="dxa"/>
          </w:tcPr>
          <w:p w14:paraId="50807ED9" w14:textId="77777777" w:rsidR="00F25127" w:rsidRPr="002E5CE2" w:rsidRDefault="00F25127" w:rsidP="002E5CE2">
            <w:pPr>
              <w:jc w:val="both"/>
              <w:rPr>
                <w:sz w:val="20"/>
                <w:szCs w:val="20"/>
                <w:lang w:val="en-GB"/>
              </w:rPr>
            </w:pPr>
            <w:r w:rsidRPr="002E5CE2">
              <w:rPr>
                <w:sz w:val="20"/>
                <w:szCs w:val="20"/>
                <w:lang w:val="en-GB"/>
              </w:rPr>
              <w:t>1</w:t>
            </w:r>
          </w:p>
        </w:tc>
        <w:tc>
          <w:tcPr>
            <w:tcW w:w="2700" w:type="dxa"/>
          </w:tcPr>
          <w:p w14:paraId="6C8F34A1" w14:textId="11A84876" w:rsidR="00F25127" w:rsidRPr="002E5CE2" w:rsidRDefault="00F25127" w:rsidP="002E5CE2">
            <w:pPr>
              <w:jc w:val="both"/>
              <w:rPr>
                <w:sz w:val="20"/>
                <w:szCs w:val="20"/>
                <w:lang w:val="en-GB"/>
              </w:rPr>
            </w:pPr>
            <w:r w:rsidRPr="002E5CE2">
              <w:rPr>
                <w:sz w:val="20"/>
                <w:szCs w:val="20"/>
                <w:lang w:val="en-GB"/>
              </w:rPr>
              <w:t>Overriding</w:t>
            </w:r>
          </w:p>
        </w:tc>
      </w:tr>
      <w:tr w:rsidR="00F25127" w:rsidRPr="002E5CE2" w14:paraId="568C0E9B" w14:textId="77777777" w:rsidTr="00050E68">
        <w:tc>
          <w:tcPr>
            <w:tcW w:w="828" w:type="dxa"/>
          </w:tcPr>
          <w:p w14:paraId="39356EB5" w14:textId="77777777" w:rsidR="00F25127" w:rsidRPr="002E5CE2" w:rsidRDefault="00F25127" w:rsidP="002E5CE2">
            <w:pPr>
              <w:jc w:val="both"/>
              <w:rPr>
                <w:sz w:val="20"/>
                <w:szCs w:val="20"/>
                <w:lang w:val="en-GB"/>
              </w:rPr>
            </w:pPr>
            <w:r w:rsidRPr="002E5CE2">
              <w:rPr>
                <w:sz w:val="20"/>
                <w:szCs w:val="20"/>
                <w:lang w:val="en-GB"/>
              </w:rPr>
              <w:lastRenderedPageBreak/>
              <w:t>2</w:t>
            </w:r>
          </w:p>
        </w:tc>
        <w:tc>
          <w:tcPr>
            <w:tcW w:w="2700" w:type="dxa"/>
          </w:tcPr>
          <w:p w14:paraId="51E4EE05" w14:textId="4C9305A3" w:rsidR="00F25127" w:rsidRPr="002E5CE2" w:rsidRDefault="00F25127" w:rsidP="002E5CE2">
            <w:pPr>
              <w:jc w:val="both"/>
              <w:rPr>
                <w:sz w:val="20"/>
                <w:szCs w:val="20"/>
                <w:lang w:val="en-GB"/>
              </w:rPr>
            </w:pPr>
            <w:r w:rsidRPr="002E5CE2">
              <w:rPr>
                <w:sz w:val="20"/>
                <w:szCs w:val="20"/>
                <w:lang w:val="en-GB"/>
              </w:rPr>
              <w:t>Static</w:t>
            </w:r>
          </w:p>
        </w:tc>
      </w:tr>
      <w:tr w:rsidR="00F25127" w:rsidRPr="002E5CE2" w14:paraId="0C70670C" w14:textId="77777777" w:rsidTr="00050E68">
        <w:tc>
          <w:tcPr>
            <w:tcW w:w="828" w:type="dxa"/>
          </w:tcPr>
          <w:p w14:paraId="56193383" w14:textId="77777777" w:rsidR="00F25127" w:rsidRPr="002E5CE2" w:rsidRDefault="00F25127" w:rsidP="002E5CE2">
            <w:pPr>
              <w:jc w:val="both"/>
              <w:rPr>
                <w:sz w:val="20"/>
                <w:szCs w:val="20"/>
                <w:lang w:val="en-GB"/>
              </w:rPr>
            </w:pPr>
            <w:r w:rsidRPr="002E5CE2">
              <w:rPr>
                <w:sz w:val="20"/>
                <w:szCs w:val="20"/>
                <w:lang w:val="en-GB"/>
              </w:rPr>
              <w:t>3</w:t>
            </w:r>
          </w:p>
        </w:tc>
        <w:tc>
          <w:tcPr>
            <w:tcW w:w="2700" w:type="dxa"/>
          </w:tcPr>
          <w:p w14:paraId="1FDA1550" w14:textId="65AB1E1A" w:rsidR="00F25127" w:rsidRPr="002E5CE2" w:rsidRDefault="00F25127" w:rsidP="002E5CE2">
            <w:pPr>
              <w:jc w:val="both"/>
              <w:rPr>
                <w:sz w:val="20"/>
                <w:szCs w:val="20"/>
                <w:lang w:val="en-GB"/>
              </w:rPr>
            </w:pPr>
            <w:r w:rsidRPr="002E5CE2">
              <w:rPr>
                <w:sz w:val="20"/>
                <w:szCs w:val="20"/>
                <w:lang w:val="en-GB"/>
              </w:rPr>
              <w:t>Constructor</w:t>
            </w:r>
          </w:p>
        </w:tc>
      </w:tr>
    </w:tbl>
    <w:p w14:paraId="4F2DE7B0" w14:textId="3447506D" w:rsidR="00FB04C2" w:rsidRDefault="00FB04C2" w:rsidP="00FB04C2">
      <w:pPr>
        <w:pStyle w:val="Heading3"/>
      </w:pPr>
      <w:bookmarkStart w:id="341" w:name="_Toc237758940"/>
      <w:r>
        <w:t>9.2.</w:t>
      </w:r>
      <w:r w:rsidR="0049479F">
        <w:t>7</w:t>
      </w:r>
      <w:r>
        <w:t xml:space="preserve"> Privilege flags</w:t>
      </w:r>
      <w:bookmarkEnd w:id="341"/>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906"/>
        <w:gridCol w:w="2532"/>
        <w:gridCol w:w="916"/>
        <w:gridCol w:w="3949"/>
      </w:tblGrid>
      <w:tr w:rsidR="00450680" w:rsidRPr="002E5CE2" w14:paraId="76008B0C" w14:textId="77777777" w:rsidTr="00895304">
        <w:tc>
          <w:tcPr>
            <w:tcW w:w="916" w:type="dxa"/>
          </w:tcPr>
          <w:p w14:paraId="2F1E2AD9" w14:textId="77777777" w:rsidR="00450680" w:rsidRPr="002E5CE2" w:rsidRDefault="00450680" w:rsidP="002E5CE2">
            <w:pPr>
              <w:jc w:val="center"/>
              <w:rPr>
                <w:b/>
                <w:sz w:val="20"/>
                <w:szCs w:val="20"/>
                <w:lang w:val="en-GB"/>
              </w:rPr>
            </w:pPr>
            <w:r w:rsidRPr="002E5CE2">
              <w:rPr>
                <w:b/>
                <w:sz w:val="20"/>
                <w:szCs w:val="20"/>
                <w:lang w:val="en-GB"/>
              </w:rPr>
              <w:t>Flag</w:t>
            </w:r>
          </w:p>
        </w:tc>
        <w:tc>
          <w:tcPr>
            <w:tcW w:w="2604" w:type="dxa"/>
            <w:tcBorders>
              <w:right w:val="single" w:sz="18" w:space="0" w:color="auto"/>
            </w:tcBorders>
          </w:tcPr>
          <w:p w14:paraId="335E8D7E" w14:textId="77777777" w:rsidR="00450680" w:rsidRPr="002E5CE2" w:rsidRDefault="00450680" w:rsidP="002E5CE2">
            <w:pPr>
              <w:jc w:val="center"/>
              <w:rPr>
                <w:b/>
                <w:sz w:val="20"/>
                <w:szCs w:val="20"/>
                <w:lang w:val="en-GB"/>
              </w:rPr>
            </w:pPr>
            <w:r w:rsidRPr="002E5CE2">
              <w:rPr>
                <w:b/>
                <w:sz w:val="20"/>
                <w:szCs w:val="20"/>
                <w:lang w:val="en-GB"/>
              </w:rPr>
              <w:t>Meaning</w:t>
            </w:r>
          </w:p>
        </w:tc>
        <w:tc>
          <w:tcPr>
            <w:tcW w:w="916" w:type="dxa"/>
            <w:tcBorders>
              <w:top w:val="single" w:sz="4" w:space="0" w:color="auto"/>
              <w:left w:val="single" w:sz="18" w:space="0" w:color="auto"/>
              <w:bottom w:val="single" w:sz="6" w:space="0" w:color="auto"/>
            </w:tcBorders>
          </w:tcPr>
          <w:p w14:paraId="4D66D943" w14:textId="77777777" w:rsidR="00450680" w:rsidRPr="002E5CE2" w:rsidRDefault="00450680" w:rsidP="002E5CE2">
            <w:pPr>
              <w:jc w:val="center"/>
              <w:rPr>
                <w:b/>
                <w:sz w:val="20"/>
                <w:szCs w:val="20"/>
                <w:lang w:val="en-GB"/>
              </w:rPr>
            </w:pPr>
            <w:r>
              <w:rPr>
                <w:b/>
                <w:sz w:val="20"/>
                <w:szCs w:val="20"/>
                <w:lang w:val="en-GB"/>
              </w:rPr>
              <w:t>Flag</w:t>
            </w:r>
          </w:p>
        </w:tc>
        <w:tc>
          <w:tcPr>
            <w:tcW w:w="4093" w:type="dxa"/>
          </w:tcPr>
          <w:p w14:paraId="7DA9CBE8" w14:textId="77777777" w:rsidR="00450680" w:rsidRPr="002E5CE2" w:rsidRDefault="00895304" w:rsidP="002E5CE2">
            <w:pPr>
              <w:jc w:val="center"/>
              <w:rPr>
                <w:b/>
                <w:sz w:val="20"/>
                <w:szCs w:val="20"/>
                <w:lang w:val="en-GB"/>
              </w:rPr>
            </w:pPr>
            <w:r>
              <w:rPr>
                <w:b/>
                <w:sz w:val="20"/>
                <w:szCs w:val="20"/>
                <w:lang w:val="en-GB"/>
              </w:rPr>
              <w:t>Meaning</w:t>
            </w:r>
          </w:p>
        </w:tc>
      </w:tr>
      <w:tr w:rsidR="00450680" w:rsidRPr="002E5CE2" w14:paraId="6A51748D" w14:textId="77777777" w:rsidTr="00895304">
        <w:tc>
          <w:tcPr>
            <w:tcW w:w="916" w:type="dxa"/>
          </w:tcPr>
          <w:p w14:paraId="0DE350A9" w14:textId="77777777" w:rsidR="00450680" w:rsidRPr="002E5CE2" w:rsidRDefault="00450680" w:rsidP="002E5CE2">
            <w:pPr>
              <w:jc w:val="both"/>
              <w:rPr>
                <w:sz w:val="20"/>
                <w:szCs w:val="20"/>
                <w:lang w:val="en-GB"/>
              </w:rPr>
            </w:pPr>
            <w:r>
              <w:rPr>
                <w:sz w:val="20"/>
                <w:szCs w:val="20"/>
                <w:lang w:val="en-GB"/>
              </w:rPr>
              <w:t>0x1</w:t>
            </w:r>
          </w:p>
        </w:tc>
        <w:tc>
          <w:tcPr>
            <w:tcW w:w="2604" w:type="dxa"/>
            <w:tcBorders>
              <w:right w:val="single" w:sz="18" w:space="0" w:color="auto"/>
            </w:tcBorders>
          </w:tcPr>
          <w:p w14:paraId="649A1C43" w14:textId="77777777" w:rsidR="00450680" w:rsidRPr="002E5CE2" w:rsidRDefault="00450680" w:rsidP="002E5CE2">
            <w:pPr>
              <w:jc w:val="both"/>
              <w:rPr>
                <w:sz w:val="20"/>
                <w:szCs w:val="20"/>
                <w:lang w:val="en-GB"/>
              </w:rPr>
            </w:pPr>
            <w:r w:rsidRPr="002E5CE2">
              <w:rPr>
                <w:sz w:val="20"/>
                <w:szCs w:val="20"/>
                <w:lang w:val="en-GB"/>
              </w:rPr>
              <w:t>Select</w:t>
            </w:r>
          </w:p>
        </w:tc>
        <w:tc>
          <w:tcPr>
            <w:tcW w:w="916" w:type="dxa"/>
            <w:tcBorders>
              <w:top w:val="single" w:sz="6" w:space="0" w:color="auto"/>
              <w:left w:val="single" w:sz="18" w:space="0" w:color="auto"/>
              <w:bottom w:val="single" w:sz="6" w:space="0" w:color="auto"/>
            </w:tcBorders>
          </w:tcPr>
          <w:p w14:paraId="073B3160" w14:textId="77777777" w:rsidR="00450680" w:rsidRPr="002E5CE2" w:rsidRDefault="00450680" w:rsidP="001F08C6">
            <w:pPr>
              <w:jc w:val="both"/>
              <w:rPr>
                <w:sz w:val="20"/>
                <w:szCs w:val="20"/>
                <w:lang w:val="en-GB"/>
              </w:rPr>
            </w:pPr>
            <w:r>
              <w:rPr>
                <w:sz w:val="20"/>
                <w:szCs w:val="20"/>
                <w:lang w:val="en-GB"/>
              </w:rPr>
              <w:t>0x400</w:t>
            </w:r>
          </w:p>
        </w:tc>
        <w:tc>
          <w:tcPr>
            <w:tcW w:w="4093" w:type="dxa"/>
          </w:tcPr>
          <w:p w14:paraId="04E1ED18" w14:textId="77777777" w:rsidR="00450680" w:rsidRPr="002E5CE2" w:rsidRDefault="00450680" w:rsidP="001F08C6">
            <w:pPr>
              <w:jc w:val="both"/>
              <w:rPr>
                <w:sz w:val="20"/>
                <w:szCs w:val="20"/>
                <w:lang w:val="en-GB"/>
              </w:rPr>
            </w:pPr>
            <w:r>
              <w:rPr>
                <w:sz w:val="20"/>
                <w:szCs w:val="20"/>
                <w:lang w:val="en-GB"/>
              </w:rPr>
              <w:t>Grant Option for Select</w:t>
            </w:r>
          </w:p>
        </w:tc>
      </w:tr>
      <w:tr w:rsidR="00450680" w:rsidRPr="002E5CE2" w14:paraId="04E6F01E" w14:textId="77777777" w:rsidTr="00895304">
        <w:tc>
          <w:tcPr>
            <w:tcW w:w="916" w:type="dxa"/>
          </w:tcPr>
          <w:p w14:paraId="51F14653" w14:textId="77777777" w:rsidR="00450680" w:rsidRPr="002E5CE2" w:rsidRDefault="00450680" w:rsidP="002E5CE2">
            <w:pPr>
              <w:jc w:val="both"/>
              <w:rPr>
                <w:sz w:val="20"/>
                <w:szCs w:val="20"/>
                <w:lang w:val="en-GB"/>
              </w:rPr>
            </w:pPr>
            <w:r>
              <w:rPr>
                <w:sz w:val="20"/>
                <w:szCs w:val="20"/>
                <w:lang w:val="en-GB"/>
              </w:rPr>
              <w:t>0x2</w:t>
            </w:r>
          </w:p>
        </w:tc>
        <w:tc>
          <w:tcPr>
            <w:tcW w:w="2604" w:type="dxa"/>
            <w:tcBorders>
              <w:right w:val="single" w:sz="18" w:space="0" w:color="auto"/>
            </w:tcBorders>
          </w:tcPr>
          <w:p w14:paraId="3023B6B8" w14:textId="77777777" w:rsidR="00450680" w:rsidRPr="002E5CE2" w:rsidRDefault="00450680" w:rsidP="002E5CE2">
            <w:pPr>
              <w:jc w:val="both"/>
              <w:rPr>
                <w:sz w:val="20"/>
                <w:szCs w:val="20"/>
                <w:lang w:val="en-GB"/>
              </w:rPr>
            </w:pPr>
            <w:r w:rsidRPr="002E5CE2">
              <w:rPr>
                <w:sz w:val="20"/>
                <w:szCs w:val="20"/>
                <w:lang w:val="en-GB"/>
              </w:rPr>
              <w:t>Insert</w:t>
            </w:r>
          </w:p>
        </w:tc>
        <w:tc>
          <w:tcPr>
            <w:tcW w:w="916" w:type="dxa"/>
            <w:tcBorders>
              <w:top w:val="single" w:sz="6" w:space="0" w:color="auto"/>
              <w:left w:val="single" w:sz="18" w:space="0" w:color="auto"/>
              <w:bottom w:val="single" w:sz="6" w:space="0" w:color="auto"/>
            </w:tcBorders>
          </w:tcPr>
          <w:p w14:paraId="65257F24" w14:textId="77777777" w:rsidR="00450680" w:rsidRDefault="00450680" w:rsidP="001F08C6">
            <w:pPr>
              <w:jc w:val="both"/>
              <w:rPr>
                <w:sz w:val="20"/>
                <w:szCs w:val="20"/>
                <w:lang w:val="en-GB"/>
              </w:rPr>
            </w:pPr>
            <w:r>
              <w:rPr>
                <w:sz w:val="20"/>
                <w:szCs w:val="20"/>
                <w:lang w:val="en-GB"/>
              </w:rPr>
              <w:t>0x800</w:t>
            </w:r>
          </w:p>
        </w:tc>
        <w:tc>
          <w:tcPr>
            <w:tcW w:w="4093" w:type="dxa"/>
          </w:tcPr>
          <w:p w14:paraId="6A8B8129" w14:textId="77777777" w:rsidR="00450680" w:rsidRDefault="00450680" w:rsidP="001F08C6">
            <w:pPr>
              <w:jc w:val="both"/>
              <w:rPr>
                <w:sz w:val="20"/>
                <w:szCs w:val="20"/>
                <w:lang w:val="en-GB"/>
              </w:rPr>
            </w:pPr>
            <w:r>
              <w:rPr>
                <w:sz w:val="20"/>
                <w:szCs w:val="20"/>
                <w:lang w:val="en-GB"/>
              </w:rPr>
              <w:t>Grant Option for Insert</w:t>
            </w:r>
          </w:p>
        </w:tc>
      </w:tr>
      <w:tr w:rsidR="00450680" w:rsidRPr="002E5CE2" w14:paraId="72E2889A" w14:textId="77777777" w:rsidTr="00895304">
        <w:tc>
          <w:tcPr>
            <w:tcW w:w="916" w:type="dxa"/>
          </w:tcPr>
          <w:p w14:paraId="2A9669CB" w14:textId="77777777" w:rsidR="00450680" w:rsidRPr="002E5CE2" w:rsidRDefault="00450680" w:rsidP="002E5CE2">
            <w:pPr>
              <w:jc w:val="both"/>
              <w:rPr>
                <w:sz w:val="20"/>
                <w:szCs w:val="20"/>
                <w:lang w:val="en-GB"/>
              </w:rPr>
            </w:pPr>
            <w:r>
              <w:rPr>
                <w:sz w:val="20"/>
                <w:szCs w:val="20"/>
                <w:lang w:val="en-GB"/>
              </w:rPr>
              <w:t>0x4</w:t>
            </w:r>
          </w:p>
        </w:tc>
        <w:tc>
          <w:tcPr>
            <w:tcW w:w="2604" w:type="dxa"/>
            <w:tcBorders>
              <w:right w:val="single" w:sz="18" w:space="0" w:color="auto"/>
            </w:tcBorders>
          </w:tcPr>
          <w:p w14:paraId="676561BE" w14:textId="77777777" w:rsidR="00450680" w:rsidRPr="002E5CE2" w:rsidRDefault="00450680" w:rsidP="002E5CE2">
            <w:pPr>
              <w:jc w:val="both"/>
              <w:rPr>
                <w:sz w:val="20"/>
                <w:szCs w:val="20"/>
                <w:lang w:val="en-GB"/>
              </w:rPr>
            </w:pPr>
            <w:r w:rsidRPr="002E5CE2">
              <w:rPr>
                <w:sz w:val="20"/>
                <w:szCs w:val="20"/>
                <w:lang w:val="en-GB"/>
              </w:rPr>
              <w:t>Delete</w:t>
            </w:r>
          </w:p>
        </w:tc>
        <w:tc>
          <w:tcPr>
            <w:tcW w:w="916" w:type="dxa"/>
            <w:tcBorders>
              <w:top w:val="single" w:sz="6" w:space="0" w:color="auto"/>
              <w:left w:val="single" w:sz="18" w:space="0" w:color="auto"/>
              <w:bottom w:val="single" w:sz="6" w:space="0" w:color="auto"/>
            </w:tcBorders>
          </w:tcPr>
          <w:p w14:paraId="37639D6D" w14:textId="77777777" w:rsidR="00450680" w:rsidRDefault="00450680" w:rsidP="001F08C6">
            <w:pPr>
              <w:jc w:val="both"/>
              <w:rPr>
                <w:sz w:val="20"/>
                <w:szCs w:val="20"/>
                <w:lang w:val="en-GB"/>
              </w:rPr>
            </w:pPr>
            <w:r>
              <w:rPr>
                <w:sz w:val="20"/>
                <w:szCs w:val="20"/>
                <w:lang w:val="en-GB"/>
              </w:rPr>
              <w:t>0x1000</w:t>
            </w:r>
          </w:p>
        </w:tc>
        <w:tc>
          <w:tcPr>
            <w:tcW w:w="4093" w:type="dxa"/>
          </w:tcPr>
          <w:p w14:paraId="039B2B8E" w14:textId="77777777" w:rsidR="00450680" w:rsidRDefault="00895304" w:rsidP="001F08C6">
            <w:pPr>
              <w:jc w:val="both"/>
              <w:rPr>
                <w:sz w:val="20"/>
                <w:szCs w:val="20"/>
                <w:lang w:val="en-GB"/>
              </w:rPr>
            </w:pPr>
            <w:r>
              <w:rPr>
                <w:sz w:val="20"/>
                <w:szCs w:val="20"/>
                <w:lang w:val="en-GB"/>
              </w:rPr>
              <w:t xml:space="preserve">Grant Option for </w:t>
            </w:r>
            <w:r w:rsidR="00450680">
              <w:rPr>
                <w:sz w:val="20"/>
                <w:szCs w:val="20"/>
                <w:lang w:val="en-GB"/>
              </w:rPr>
              <w:t>Delete</w:t>
            </w:r>
          </w:p>
        </w:tc>
      </w:tr>
      <w:tr w:rsidR="00450680" w:rsidRPr="002E5CE2" w14:paraId="75A82AB5" w14:textId="77777777" w:rsidTr="00895304">
        <w:tc>
          <w:tcPr>
            <w:tcW w:w="916" w:type="dxa"/>
          </w:tcPr>
          <w:p w14:paraId="779F679D" w14:textId="77777777" w:rsidR="00450680" w:rsidRPr="002E5CE2" w:rsidRDefault="00450680" w:rsidP="002E5CE2">
            <w:pPr>
              <w:jc w:val="both"/>
              <w:rPr>
                <w:sz w:val="20"/>
                <w:szCs w:val="20"/>
                <w:lang w:val="en-GB"/>
              </w:rPr>
            </w:pPr>
            <w:r>
              <w:rPr>
                <w:sz w:val="20"/>
                <w:szCs w:val="20"/>
                <w:lang w:val="en-GB"/>
              </w:rPr>
              <w:t>0x8</w:t>
            </w:r>
          </w:p>
        </w:tc>
        <w:tc>
          <w:tcPr>
            <w:tcW w:w="2604" w:type="dxa"/>
            <w:tcBorders>
              <w:right w:val="single" w:sz="18" w:space="0" w:color="auto"/>
            </w:tcBorders>
          </w:tcPr>
          <w:p w14:paraId="3956F2FD" w14:textId="77777777" w:rsidR="00450680" w:rsidRPr="002E5CE2" w:rsidRDefault="00450680" w:rsidP="002E5CE2">
            <w:pPr>
              <w:jc w:val="both"/>
              <w:rPr>
                <w:sz w:val="20"/>
                <w:szCs w:val="20"/>
                <w:lang w:val="en-GB"/>
              </w:rPr>
            </w:pPr>
            <w:r w:rsidRPr="002E5CE2">
              <w:rPr>
                <w:sz w:val="20"/>
                <w:szCs w:val="20"/>
                <w:lang w:val="en-GB"/>
              </w:rPr>
              <w:t>Update</w:t>
            </w:r>
          </w:p>
        </w:tc>
        <w:tc>
          <w:tcPr>
            <w:tcW w:w="916" w:type="dxa"/>
            <w:tcBorders>
              <w:top w:val="single" w:sz="6" w:space="0" w:color="auto"/>
              <w:left w:val="single" w:sz="18" w:space="0" w:color="auto"/>
              <w:bottom w:val="single" w:sz="6" w:space="0" w:color="auto"/>
            </w:tcBorders>
          </w:tcPr>
          <w:p w14:paraId="57B49E9D" w14:textId="77777777" w:rsidR="00450680" w:rsidRDefault="00450680" w:rsidP="001F08C6">
            <w:pPr>
              <w:jc w:val="both"/>
              <w:rPr>
                <w:sz w:val="20"/>
                <w:szCs w:val="20"/>
                <w:lang w:val="en-GB"/>
              </w:rPr>
            </w:pPr>
            <w:r>
              <w:rPr>
                <w:sz w:val="20"/>
                <w:szCs w:val="20"/>
                <w:lang w:val="en-GB"/>
              </w:rPr>
              <w:t>0x2000</w:t>
            </w:r>
          </w:p>
        </w:tc>
        <w:tc>
          <w:tcPr>
            <w:tcW w:w="4093" w:type="dxa"/>
          </w:tcPr>
          <w:p w14:paraId="4735CA8C" w14:textId="77777777" w:rsidR="00450680" w:rsidRDefault="00895304" w:rsidP="001F08C6">
            <w:pPr>
              <w:jc w:val="both"/>
              <w:rPr>
                <w:sz w:val="20"/>
                <w:szCs w:val="20"/>
                <w:lang w:val="en-GB"/>
              </w:rPr>
            </w:pPr>
            <w:r>
              <w:rPr>
                <w:sz w:val="20"/>
                <w:szCs w:val="20"/>
                <w:lang w:val="en-GB"/>
              </w:rPr>
              <w:t xml:space="preserve">Grant Option for </w:t>
            </w:r>
            <w:r w:rsidR="00450680">
              <w:rPr>
                <w:sz w:val="20"/>
                <w:szCs w:val="20"/>
                <w:lang w:val="en-GB"/>
              </w:rPr>
              <w:t>Update</w:t>
            </w:r>
          </w:p>
        </w:tc>
      </w:tr>
      <w:tr w:rsidR="00450680" w:rsidRPr="002E5CE2" w14:paraId="399ADC2C" w14:textId="77777777" w:rsidTr="00895304">
        <w:tc>
          <w:tcPr>
            <w:tcW w:w="916" w:type="dxa"/>
          </w:tcPr>
          <w:p w14:paraId="4F7B5764" w14:textId="77777777" w:rsidR="00450680" w:rsidRPr="002E5CE2" w:rsidRDefault="00450680" w:rsidP="002E5CE2">
            <w:pPr>
              <w:jc w:val="both"/>
              <w:rPr>
                <w:sz w:val="20"/>
                <w:szCs w:val="20"/>
                <w:lang w:val="en-GB"/>
              </w:rPr>
            </w:pPr>
            <w:r>
              <w:rPr>
                <w:sz w:val="20"/>
                <w:szCs w:val="20"/>
                <w:lang w:val="en-GB"/>
              </w:rPr>
              <w:t>0x10</w:t>
            </w:r>
          </w:p>
        </w:tc>
        <w:tc>
          <w:tcPr>
            <w:tcW w:w="2604" w:type="dxa"/>
            <w:tcBorders>
              <w:right w:val="single" w:sz="18" w:space="0" w:color="auto"/>
            </w:tcBorders>
          </w:tcPr>
          <w:p w14:paraId="49D4780F" w14:textId="77777777" w:rsidR="00450680" w:rsidRPr="002E5CE2" w:rsidRDefault="00450680" w:rsidP="002E5CE2">
            <w:pPr>
              <w:jc w:val="both"/>
              <w:rPr>
                <w:sz w:val="20"/>
                <w:szCs w:val="20"/>
                <w:lang w:val="en-GB"/>
              </w:rPr>
            </w:pPr>
            <w:r w:rsidRPr="002E5CE2">
              <w:rPr>
                <w:sz w:val="20"/>
                <w:szCs w:val="20"/>
                <w:lang w:val="en-GB"/>
              </w:rPr>
              <w:t>References</w:t>
            </w:r>
          </w:p>
        </w:tc>
        <w:tc>
          <w:tcPr>
            <w:tcW w:w="916" w:type="dxa"/>
            <w:tcBorders>
              <w:top w:val="single" w:sz="6" w:space="0" w:color="auto"/>
              <w:left w:val="single" w:sz="18" w:space="0" w:color="auto"/>
              <w:bottom w:val="single" w:sz="6" w:space="0" w:color="auto"/>
            </w:tcBorders>
          </w:tcPr>
          <w:p w14:paraId="770EC464" w14:textId="77777777" w:rsidR="00450680" w:rsidRDefault="00450680" w:rsidP="001F08C6">
            <w:pPr>
              <w:jc w:val="both"/>
              <w:rPr>
                <w:sz w:val="20"/>
                <w:szCs w:val="20"/>
                <w:lang w:val="en-GB"/>
              </w:rPr>
            </w:pPr>
            <w:r>
              <w:rPr>
                <w:sz w:val="20"/>
                <w:szCs w:val="20"/>
                <w:lang w:val="en-GB"/>
              </w:rPr>
              <w:t>0x4000</w:t>
            </w:r>
          </w:p>
        </w:tc>
        <w:tc>
          <w:tcPr>
            <w:tcW w:w="4093" w:type="dxa"/>
          </w:tcPr>
          <w:p w14:paraId="0C913494" w14:textId="77777777" w:rsidR="00450680" w:rsidRPr="00FF5CB9" w:rsidRDefault="00895304" w:rsidP="001F08C6">
            <w:pPr>
              <w:jc w:val="both"/>
              <w:rPr>
                <w:i/>
                <w:iCs/>
                <w:sz w:val="20"/>
                <w:szCs w:val="20"/>
                <w:lang w:val="en-GB"/>
              </w:rPr>
            </w:pPr>
            <w:r w:rsidRPr="00FF5CB9">
              <w:rPr>
                <w:i/>
                <w:iCs/>
                <w:sz w:val="20"/>
                <w:szCs w:val="20"/>
                <w:lang w:val="en-GB"/>
              </w:rPr>
              <w:t xml:space="preserve">Grant Option for </w:t>
            </w:r>
            <w:r w:rsidR="00450680" w:rsidRPr="00FF5CB9">
              <w:rPr>
                <w:i/>
                <w:iCs/>
                <w:sz w:val="20"/>
                <w:szCs w:val="20"/>
                <w:lang w:val="en-GB"/>
              </w:rPr>
              <w:t>References</w:t>
            </w:r>
          </w:p>
        </w:tc>
      </w:tr>
      <w:tr w:rsidR="00450680" w:rsidRPr="002E5CE2" w14:paraId="32DE10C6" w14:textId="77777777" w:rsidTr="00895304">
        <w:tc>
          <w:tcPr>
            <w:tcW w:w="916" w:type="dxa"/>
          </w:tcPr>
          <w:p w14:paraId="04FD45A0" w14:textId="77777777" w:rsidR="00450680" w:rsidRPr="002E5CE2" w:rsidRDefault="00450680" w:rsidP="002E5CE2">
            <w:pPr>
              <w:jc w:val="both"/>
              <w:rPr>
                <w:sz w:val="20"/>
                <w:szCs w:val="20"/>
                <w:lang w:val="en-GB"/>
              </w:rPr>
            </w:pPr>
            <w:r>
              <w:rPr>
                <w:sz w:val="20"/>
                <w:szCs w:val="20"/>
                <w:lang w:val="en-GB"/>
              </w:rPr>
              <w:t>0x20</w:t>
            </w:r>
          </w:p>
        </w:tc>
        <w:tc>
          <w:tcPr>
            <w:tcW w:w="2604" w:type="dxa"/>
            <w:tcBorders>
              <w:right w:val="single" w:sz="18" w:space="0" w:color="auto"/>
            </w:tcBorders>
          </w:tcPr>
          <w:p w14:paraId="0364C31A" w14:textId="77777777" w:rsidR="00450680" w:rsidRPr="002E5CE2" w:rsidRDefault="00450680" w:rsidP="002E5CE2">
            <w:pPr>
              <w:jc w:val="both"/>
              <w:rPr>
                <w:sz w:val="20"/>
                <w:szCs w:val="20"/>
                <w:lang w:val="en-GB"/>
              </w:rPr>
            </w:pPr>
            <w:r w:rsidRPr="002E5CE2">
              <w:rPr>
                <w:sz w:val="20"/>
                <w:szCs w:val="20"/>
                <w:lang w:val="en-GB"/>
              </w:rPr>
              <w:t>Execute</w:t>
            </w:r>
          </w:p>
        </w:tc>
        <w:tc>
          <w:tcPr>
            <w:tcW w:w="916" w:type="dxa"/>
            <w:tcBorders>
              <w:top w:val="single" w:sz="6" w:space="0" w:color="auto"/>
              <w:left w:val="single" w:sz="18" w:space="0" w:color="auto"/>
              <w:bottom w:val="single" w:sz="6" w:space="0" w:color="auto"/>
            </w:tcBorders>
          </w:tcPr>
          <w:p w14:paraId="4B9D63DB" w14:textId="77777777" w:rsidR="00450680" w:rsidRDefault="00450680" w:rsidP="001F08C6">
            <w:pPr>
              <w:jc w:val="both"/>
              <w:rPr>
                <w:sz w:val="20"/>
                <w:szCs w:val="20"/>
                <w:lang w:val="en-GB"/>
              </w:rPr>
            </w:pPr>
            <w:r>
              <w:rPr>
                <w:sz w:val="20"/>
                <w:szCs w:val="20"/>
                <w:lang w:val="en-GB"/>
              </w:rPr>
              <w:t>0x8000</w:t>
            </w:r>
          </w:p>
        </w:tc>
        <w:tc>
          <w:tcPr>
            <w:tcW w:w="4093" w:type="dxa"/>
          </w:tcPr>
          <w:p w14:paraId="700CB73A" w14:textId="77777777" w:rsidR="00450680" w:rsidRDefault="00895304" w:rsidP="001F08C6">
            <w:pPr>
              <w:jc w:val="both"/>
              <w:rPr>
                <w:sz w:val="20"/>
                <w:szCs w:val="20"/>
                <w:lang w:val="en-GB"/>
              </w:rPr>
            </w:pPr>
            <w:r>
              <w:rPr>
                <w:sz w:val="20"/>
                <w:szCs w:val="20"/>
                <w:lang w:val="en-GB"/>
              </w:rPr>
              <w:t xml:space="preserve">Grant Option for </w:t>
            </w:r>
            <w:r w:rsidR="00450680">
              <w:rPr>
                <w:sz w:val="20"/>
                <w:szCs w:val="20"/>
                <w:lang w:val="en-GB"/>
              </w:rPr>
              <w:t>Execute</w:t>
            </w:r>
          </w:p>
        </w:tc>
      </w:tr>
      <w:tr w:rsidR="00450680" w:rsidRPr="002E5CE2" w14:paraId="30886F26" w14:textId="77777777" w:rsidTr="00895304">
        <w:tc>
          <w:tcPr>
            <w:tcW w:w="916" w:type="dxa"/>
          </w:tcPr>
          <w:p w14:paraId="0C365A91" w14:textId="77777777" w:rsidR="00450680" w:rsidRPr="002E5CE2" w:rsidRDefault="00450680" w:rsidP="002E5CE2">
            <w:pPr>
              <w:jc w:val="both"/>
              <w:rPr>
                <w:sz w:val="20"/>
                <w:szCs w:val="20"/>
                <w:lang w:val="en-GB"/>
              </w:rPr>
            </w:pPr>
            <w:r>
              <w:rPr>
                <w:sz w:val="20"/>
                <w:szCs w:val="20"/>
                <w:lang w:val="en-GB"/>
              </w:rPr>
              <w:t>0x40</w:t>
            </w:r>
          </w:p>
        </w:tc>
        <w:tc>
          <w:tcPr>
            <w:tcW w:w="2604" w:type="dxa"/>
            <w:tcBorders>
              <w:right w:val="single" w:sz="18" w:space="0" w:color="auto"/>
            </w:tcBorders>
          </w:tcPr>
          <w:p w14:paraId="1C3D2FF7" w14:textId="77777777" w:rsidR="00450680" w:rsidRPr="002E5CE2" w:rsidRDefault="00450680" w:rsidP="002E5CE2">
            <w:pPr>
              <w:jc w:val="both"/>
              <w:rPr>
                <w:sz w:val="20"/>
                <w:szCs w:val="20"/>
                <w:lang w:val="en-GB"/>
              </w:rPr>
            </w:pPr>
            <w:r w:rsidRPr="002E5CE2">
              <w:rPr>
                <w:sz w:val="20"/>
                <w:szCs w:val="20"/>
                <w:lang w:val="en-GB"/>
              </w:rPr>
              <w:t>Owner</w:t>
            </w:r>
          </w:p>
        </w:tc>
        <w:tc>
          <w:tcPr>
            <w:tcW w:w="916" w:type="dxa"/>
            <w:tcBorders>
              <w:top w:val="single" w:sz="6" w:space="0" w:color="auto"/>
              <w:left w:val="single" w:sz="18" w:space="0" w:color="auto"/>
              <w:bottom w:val="single" w:sz="6" w:space="0" w:color="auto"/>
            </w:tcBorders>
          </w:tcPr>
          <w:p w14:paraId="7265CE8D" w14:textId="77777777" w:rsidR="00450680" w:rsidRDefault="00450680" w:rsidP="001F08C6">
            <w:pPr>
              <w:jc w:val="both"/>
              <w:rPr>
                <w:sz w:val="20"/>
                <w:szCs w:val="20"/>
                <w:lang w:val="en-GB"/>
              </w:rPr>
            </w:pPr>
            <w:r>
              <w:rPr>
                <w:sz w:val="20"/>
                <w:szCs w:val="20"/>
                <w:lang w:val="en-GB"/>
              </w:rPr>
              <w:t>0x10000</w:t>
            </w:r>
          </w:p>
        </w:tc>
        <w:tc>
          <w:tcPr>
            <w:tcW w:w="4093" w:type="dxa"/>
          </w:tcPr>
          <w:p w14:paraId="46B1DD6D" w14:textId="77777777" w:rsidR="00450680" w:rsidRDefault="00895304" w:rsidP="001F08C6">
            <w:pPr>
              <w:jc w:val="both"/>
              <w:rPr>
                <w:sz w:val="20"/>
                <w:szCs w:val="20"/>
                <w:lang w:val="en-GB"/>
              </w:rPr>
            </w:pPr>
            <w:r>
              <w:rPr>
                <w:sz w:val="20"/>
                <w:szCs w:val="20"/>
                <w:lang w:val="en-GB"/>
              </w:rPr>
              <w:t xml:space="preserve">Grant Option for </w:t>
            </w:r>
            <w:r w:rsidR="00450680">
              <w:rPr>
                <w:sz w:val="20"/>
                <w:szCs w:val="20"/>
                <w:lang w:val="en-GB"/>
              </w:rPr>
              <w:t>Owner</w:t>
            </w:r>
          </w:p>
        </w:tc>
      </w:tr>
      <w:tr w:rsidR="00450680" w:rsidRPr="002E5CE2" w14:paraId="2D03B630" w14:textId="77777777" w:rsidTr="00895304">
        <w:tc>
          <w:tcPr>
            <w:tcW w:w="916" w:type="dxa"/>
          </w:tcPr>
          <w:p w14:paraId="7D1CC264" w14:textId="77777777" w:rsidR="00450680" w:rsidRPr="002E5CE2" w:rsidRDefault="00450680" w:rsidP="002E5CE2">
            <w:pPr>
              <w:jc w:val="both"/>
              <w:rPr>
                <w:sz w:val="20"/>
                <w:szCs w:val="20"/>
                <w:lang w:val="en-GB"/>
              </w:rPr>
            </w:pPr>
            <w:r>
              <w:rPr>
                <w:sz w:val="20"/>
                <w:szCs w:val="20"/>
                <w:lang w:val="en-GB"/>
              </w:rPr>
              <w:t>0x80</w:t>
            </w:r>
          </w:p>
        </w:tc>
        <w:tc>
          <w:tcPr>
            <w:tcW w:w="2604" w:type="dxa"/>
            <w:tcBorders>
              <w:right w:val="single" w:sz="18" w:space="0" w:color="auto"/>
            </w:tcBorders>
          </w:tcPr>
          <w:p w14:paraId="535A825E" w14:textId="77777777" w:rsidR="00450680" w:rsidRPr="002E5CE2" w:rsidRDefault="00450680" w:rsidP="002E5CE2">
            <w:pPr>
              <w:jc w:val="both"/>
              <w:rPr>
                <w:sz w:val="20"/>
                <w:szCs w:val="20"/>
                <w:lang w:val="en-GB"/>
              </w:rPr>
            </w:pPr>
            <w:r w:rsidRPr="002E5CE2">
              <w:rPr>
                <w:sz w:val="20"/>
                <w:szCs w:val="20"/>
                <w:lang w:val="en-GB"/>
              </w:rPr>
              <w:t>Role</w:t>
            </w:r>
          </w:p>
        </w:tc>
        <w:tc>
          <w:tcPr>
            <w:tcW w:w="916" w:type="dxa"/>
            <w:tcBorders>
              <w:top w:val="single" w:sz="6" w:space="0" w:color="auto"/>
              <w:left w:val="single" w:sz="18" w:space="0" w:color="auto"/>
              <w:bottom w:val="single" w:sz="6" w:space="0" w:color="auto"/>
            </w:tcBorders>
          </w:tcPr>
          <w:p w14:paraId="52483CB8" w14:textId="77777777" w:rsidR="00450680" w:rsidRDefault="00450680" w:rsidP="001F08C6">
            <w:pPr>
              <w:jc w:val="both"/>
              <w:rPr>
                <w:sz w:val="20"/>
                <w:szCs w:val="20"/>
                <w:lang w:val="en-GB"/>
              </w:rPr>
            </w:pPr>
            <w:r>
              <w:rPr>
                <w:sz w:val="20"/>
                <w:szCs w:val="20"/>
                <w:lang w:val="en-GB"/>
              </w:rPr>
              <w:t>0x20000</w:t>
            </w:r>
          </w:p>
        </w:tc>
        <w:tc>
          <w:tcPr>
            <w:tcW w:w="4093" w:type="dxa"/>
          </w:tcPr>
          <w:p w14:paraId="384E4040" w14:textId="77777777" w:rsidR="00450680" w:rsidRDefault="00450680" w:rsidP="001F08C6">
            <w:pPr>
              <w:jc w:val="both"/>
              <w:rPr>
                <w:sz w:val="20"/>
                <w:szCs w:val="20"/>
                <w:lang w:val="en-GB"/>
              </w:rPr>
            </w:pPr>
            <w:r>
              <w:rPr>
                <w:sz w:val="20"/>
                <w:szCs w:val="20"/>
                <w:lang w:val="en-GB"/>
              </w:rPr>
              <w:t>Admin</w:t>
            </w:r>
            <w:r w:rsidR="00895304">
              <w:rPr>
                <w:sz w:val="20"/>
                <w:szCs w:val="20"/>
                <w:lang w:val="en-GB"/>
              </w:rPr>
              <w:t xml:space="preserve"> Option for </w:t>
            </w:r>
            <w:r>
              <w:rPr>
                <w:sz w:val="20"/>
                <w:szCs w:val="20"/>
                <w:lang w:val="en-GB"/>
              </w:rPr>
              <w:t>Role</w:t>
            </w:r>
          </w:p>
        </w:tc>
      </w:tr>
      <w:tr w:rsidR="00450680" w:rsidRPr="002E5CE2" w14:paraId="3312093C" w14:textId="77777777" w:rsidTr="00895304">
        <w:tc>
          <w:tcPr>
            <w:tcW w:w="916" w:type="dxa"/>
          </w:tcPr>
          <w:p w14:paraId="0271083D" w14:textId="77777777" w:rsidR="00450680" w:rsidRPr="002E5CE2" w:rsidRDefault="00450680" w:rsidP="002E5CE2">
            <w:pPr>
              <w:jc w:val="both"/>
              <w:rPr>
                <w:sz w:val="20"/>
                <w:szCs w:val="20"/>
                <w:lang w:val="en-GB"/>
              </w:rPr>
            </w:pPr>
            <w:r>
              <w:rPr>
                <w:sz w:val="20"/>
                <w:szCs w:val="20"/>
                <w:lang w:val="en-GB"/>
              </w:rPr>
              <w:t>0x100</w:t>
            </w:r>
          </w:p>
        </w:tc>
        <w:tc>
          <w:tcPr>
            <w:tcW w:w="2604" w:type="dxa"/>
            <w:tcBorders>
              <w:right w:val="single" w:sz="18" w:space="0" w:color="auto"/>
            </w:tcBorders>
          </w:tcPr>
          <w:p w14:paraId="4555B37F" w14:textId="77777777" w:rsidR="00450680" w:rsidRPr="002E5CE2" w:rsidRDefault="00450680" w:rsidP="002E5CE2">
            <w:pPr>
              <w:jc w:val="both"/>
              <w:rPr>
                <w:sz w:val="20"/>
                <w:szCs w:val="20"/>
                <w:lang w:val="en-GB"/>
              </w:rPr>
            </w:pPr>
            <w:r>
              <w:rPr>
                <w:sz w:val="20"/>
                <w:szCs w:val="20"/>
                <w:lang w:val="en-GB"/>
              </w:rPr>
              <w:t>Usage</w:t>
            </w:r>
          </w:p>
        </w:tc>
        <w:tc>
          <w:tcPr>
            <w:tcW w:w="916" w:type="dxa"/>
            <w:tcBorders>
              <w:top w:val="single" w:sz="6" w:space="0" w:color="auto"/>
              <w:left w:val="single" w:sz="18" w:space="0" w:color="auto"/>
              <w:bottom w:val="single" w:sz="6" w:space="0" w:color="auto"/>
            </w:tcBorders>
          </w:tcPr>
          <w:p w14:paraId="03D3F6D8" w14:textId="77777777" w:rsidR="00450680" w:rsidRDefault="00450680" w:rsidP="001F08C6">
            <w:pPr>
              <w:jc w:val="both"/>
              <w:rPr>
                <w:sz w:val="20"/>
                <w:szCs w:val="20"/>
                <w:lang w:val="en-GB"/>
              </w:rPr>
            </w:pPr>
            <w:r>
              <w:rPr>
                <w:sz w:val="20"/>
                <w:szCs w:val="20"/>
                <w:lang w:val="en-GB"/>
              </w:rPr>
              <w:t>0x40000</w:t>
            </w:r>
          </w:p>
        </w:tc>
        <w:tc>
          <w:tcPr>
            <w:tcW w:w="4093" w:type="dxa"/>
          </w:tcPr>
          <w:p w14:paraId="75B16F91" w14:textId="77777777" w:rsidR="00450680" w:rsidRDefault="00895304" w:rsidP="001F08C6">
            <w:pPr>
              <w:jc w:val="both"/>
              <w:rPr>
                <w:sz w:val="20"/>
                <w:szCs w:val="20"/>
                <w:lang w:val="en-GB"/>
              </w:rPr>
            </w:pPr>
            <w:r>
              <w:rPr>
                <w:sz w:val="20"/>
                <w:szCs w:val="20"/>
                <w:lang w:val="en-GB"/>
              </w:rPr>
              <w:t xml:space="preserve">Grant Option for </w:t>
            </w:r>
            <w:r w:rsidR="00450680">
              <w:rPr>
                <w:sz w:val="20"/>
                <w:szCs w:val="20"/>
                <w:lang w:val="en-GB"/>
              </w:rPr>
              <w:t>Usage</w:t>
            </w:r>
          </w:p>
        </w:tc>
      </w:tr>
      <w:tr w:rsidR="00450680" w:rsidRPr="002E5CE2" w14:paraId="750EAD79" w14:textId="77777777" w:rsidTr="00895304">
        <w:tc>
          <w:tcPr>
            <w:tcW w:w="916" w:type="dxa"/>
          </w:tcPr>
          <w:p w14:paraId="55F90A81" w14:textId="77777777" w:rsidR="00450680" w:rsidRPr="002E5CE2" w:rsidRDefault="00450680" w:rsidP="002E5CE2">
            <w:pPr>
              <w:jc w:val="both"/>
              <w:rPr>
                <w:sz w:val="20"/>
                <w:szCs w:val="20"/>
                <w:lang w:val="en-GB"/>
              </w:rPr>
            </w:pPr>
            <w:r>
              <w:rPr>
                <w:sz w:val="20"/>
                <w:szCs w:val="20"/>
                <w:lang w:val="en-GB"/>
              </w:rPr>
              <w:t>0x200</w:t>
            </w:r>
          </w:p>
        </w:tc>
        <w:tc>
          <w:tcPr>
            <w:tcW w:w="2604" w:type="dxa"/>
            <w:tcBorders>
              <w:right w:val="single" w:sz="18" w:space="0" w:color="auto"/>
            </w:tcBorders>
          </w:tcPr>
          <w:p w14:paraId="4E14CA2F" w14:textId="77777777" w:rsidR="00450680" w:rsidRPr="002E5CE2" w:rsidRDefault="00450680" w:rsidP="002E5CE2">
            <w:pPr>
              <w:jc w:val="both"/>
              <w:rPr>
                <w:sz w:val="20"/>
                <w:szCs w:val="20"/>
                <w:lang w:val="en-GB"/>
              </w:rPr>
            </w:pPr>
            <w:r w:rsidRPr="002E5CE2">
              <w:rPr>
                <w:sz w:val="20"/>
                <w:szCs w:val="20"/>
                <w:lang w:val="en-GB"/>
              </w:rPr>
              <w:t>Handler</w:t>
            </w:r>
          </w:p>
        </w:tc>
        <w:tc>
          <w:tcPr>
            <w:tcW w:w="916" w:type="dxa"/>
            <w:tcBorders>
              <w:top w:val="single" w:sz="6" w:space="0" w:color="auto"/>
              <w:left w:val="single" w:sz="18" w:space="0" w:color="auto"/>
              <w:bottom w:val="single" w:sz="4" w:space="0" w:color="auto"/>
            </w:tcBorders>
          </w:tcPr>
          <w:p w14:paraId="0E9D4651" w14:textId="77777777" w:rsidR="00450680" w:rsidRDefault="00450680" w:rsidP="001F08C6">
            <w:pPr>
              <w:jc w:val="both"/>
              <w:rPr>
                <w:sz w:val="20"/>
                <w:szCs w:val="20"/>
                <w:lang w:val="en-GB"/>
              </w:rPr>
            </w:pPr>
            <w:r>
              <w:rPr>
                <w:sz w:val="20"/>
                <w:szCs w:val="20"/>
                <w:lang w:val="en-GB"/>
              </w:rPr>
              <w:t>0x80000</w:t>
            </w:r>
          </w:p>
        </w:tc>
        <w:tc>
          <w:tcPr>
            <w:tcW w:w="4093" w:type="dxa"/>
          </w:tcPr>
          <w:p w14:paraId="429F51B7" w14:textId="77777777" w:rsidR="00450680" w:rsidRDefault="00895304" w:rsidP="001F08C6">
            <w:pPr>
              <w:jc w:val="both"/>
              <w:rPr>
                <w:sz w:val="20"/>
                <w:szCs w:val="20"/>
                <w:lang w:val="en-GB"/>
              </w:rPr>
            </w:pPr>
            <w:r>
              <w:rPr>
                <w:sz w:val="20"/>
                <w:szCs w:val="20"/>
                <w:lang w:val="en-GB"/>
              </w:rPr>
              <w:t xml:space="preserve">Grant Option for </w:t>
            </w:r>
            <w:r w:rsidR="00450680">
              <w:rPr>
                <w:sz w:val="20"/>
                <w:szCs w:val="20"/>
                <w:lang w:val="en-GB"/>
              </w:rPr>
              <w:t>Handler</w:t>
            </w:r>
          </w:p>
        </w:tc>
      </w:tr>
    </w:tbl>
    <w:p w14:paraId="4F21EC8C" w14:textId="504B5578" w:rsidR="00FB04C2" w:rsidRDefault="00FB04C2" w:rsidP="00FB04C2">
      <w:pPr>
        <w:pStyle w:val="Heading3"/>
      </w:pPr>
      <w:bookmarkStart w:id="342" w:name="_Toc237758941"/>
      <w:r>
        <w:t>9.2.</w:t>
      </w:r>
      <w:r w:rsidR="0049479F">
        <w:t>8</w:t>
      </w:r>
      <w:r>
        <w:t xml:space="preserve"> Trigger type</w:t>
      </w:r>
      <w:bookmarkEnd w:id="342"/>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828"/>
        <w:gridCol w:w="2700"/>
      </w:tblGrid>
      <w:tr w:rsidR="00FB04C2" w:rsidRPr="002E5CE2" w14:paraId="59B913DC" w14:textId="77777777" w:rsidTr="003F1F87">
        <w:tc>
          <w:tcPr>
            <w:tcW w:w="828" w:type="dxa"/>
          </w:tcPr>
          <w:p w14:paraId="637C9EC8" w14:textId="77777777" w:rsidR="00FB04C2" w:rsidRPr="002E5CE2" w:rsidRDefault="00FB04C2" w:rsidP="002E5CE2">
            <w:pPr>
              <w:jc w:val="center"/>
              <w:rPr>
                <w:b/>
                <w:sz w:val="20"/>
                <w:szCs w:val="20"/>
                <w:lang w:val="en-GB"/>
              </w:rPr>
            </w:pPr>
            <w:r w:rsidRPr="002E5CE2">
              <w:rPr>
                <w:b/>
                <w:sz w:val="20"/>
                <w:szCs w:val="20"/>
                <w:lang w:val="en-GB"/>
              </w:rPr>
              <w:t>Flag</w:t>
            </w:r>
          </w:p>
        </w:tc>
        <w:tc>
          <w:tcPr>
            <w:tcW w:w="2700" w:type="dxa"/>
          </w:tcPr>
          <w:p w14:paraId="3EE45C63" w14:textId="77777777" w:rsidR="00FB04C2" w:rsidRPr="002E5CE2" w:rsidRDefault="00FB04C2" w:rsidP="002E5CE2">
            <w:pPr>
              <w:jc w:val="center"/>
              <w:rPr>
                <w:b/>
                <w:sz w:val="20"/>
                <w:szCs w:val="20"/>
                <w:lang w:val="en-GB"/>
              </w:rPr>
            </w:pPr>
            <w:r w:rsidRPr="002E5CE2">
              <w:rPr>
                <w:b/>
                <w:sz w:val="20"/>
                <w:szCs w:val="20"/>
                <w:lang w:val="en-GB"/>
              </w:rPr>
              <w:t>Meaning</w:t>
            </w:r>
          </w:p>
        </w:tc>
      </w:tr>
      <w:tr w:rsidR="00FB04C2" w:rsidRPr="002E5CE2" w14:paraId="69B48121" w14:textId="77777777" w:rsidTr="003F1F87">
        <w:tc>
          <w:tcPr>
            <w:tcW w:w="828" w:type="dxa"/>
          </w:tcPr>
          <w:p w14:paraId="2C3BCD38" w14:textId="77777777" w:rsidR="00FB04C2" w:rsidRPr="002E5CE2" w:rsidRDefault="00FB04C2" w:rsidP="002E5CE2">
            <w:pPr>
              <w:jc w:val="both"/>
              <w:rPr>
                <w:sz w:val="20"/>
                <w:szCs w:val="20"/>
                <w:lang w:val="en-GB"/>
              </w:rPr>
            </w:pPr>
            <w:r w:rsidRPr="002E5CE2">
              <w:rPr>
                <w:sz w:val="20"/>
                <w:szCs w:val="20"/>
                <w:lang w:val="en-GB"/>
              </w:rPr>
              <w:t>1</w:t>
            </w:r>
          </w:p>
        </w:tc>
        <w:tc>
          <w:tcPr>
            <w:tcW w:w="2700" w:type="dxa"/>
          </w:tcPr>
          <w:p w14:paraId="0D3C9F36" w14:textId="77777777" w:rsidR="00FB04C2" w:rsidRPr="002E5CE2" w:rsidRDefault="00FB04C2" w:rsidP="002E5CE2">
            <w:pPr>
              <w:jc w:val="both"/>
              <w:rPr>
                <w:sz w:val="20"/>
                <w:szCs w:val="20"/>
                <w:lang w:val="en-GB"/>
              </w:rPr>
            </w:pPr>
            <w:r w:rsidRPr="002E5CE2">
              <w:rPr>
                <w:sz w:val="20"/>
                <w:szCs w:val="20"/>
                <w:lang w:val="en-GB"/>
              </w:rPr>
              <w:t>Insert</w:t>
            </w:r>
          </w:p>
        </w:tc>
      </w:tr>
      <w:tr w:rsidR="00FB04C2" w:rsidRPr="002E5CE2" w14:paraId="78EC8EFD" w14:textId="77777777" w:rsidTr="003F1F87">
        <w:tc>
          <w:tcPr>
            <w:tcW w:w="828" w:type="dxa"/>
          </w:tcPr>
          <w:p w14:paraId="4CCAB6C3" w14:textId="77777777" w:rsidR="00FB04C2" w:rsidRPr="002E5CE2" w:rsidRDefault="00FB04C2" w:rsidP="002E5CE2">
            <w:pPr>
              <w:jc w:val="both"/>
              <w:rPr>
                <w:sz w:val="20"/>
                <w:szCs w:val="20"/>
                <w:lang w:val="en-GB"/>
              </w:rPr>
            </w:pPr>
            <w:r w:rsidRPr="002E5CE2">
              <w:rPr>
                <w:sz w:val="20"/>
                <w:szCs w:val="20"/>
                <w:lang w:val="en-GB"/>
              </w:rPr>
              <w:t>2</w:t>
            </w:r>
          </w:p>
        </w:tc>
        <w:tc>
          <w:tcPr>
            <w:tcW w:w="2700" w:type="dxa"/>
          </w:tcPr>
          <w:p w14:paraId="17D246A3" w14:textId="77777777" w:rsidR="00FB04C2" w:rsidRPr="002E5CE2" w:rsidRDefault="00FB04C2" w:rsidP="002E5CE2">
            <w:pPr>
              <w:jc w:val="both"/>
              <w:rPr>
                <w:sz w:val="20"/>
                <w:szCs w:val="20"/>
                <w:lang w:val="en-GB"/>
              </w:rPr>
            </w:pPr>
            <w:r w:rsidRPr="002E5CE2">
              <w:rPr>
                <w:sz w:val="20"/>
                <w:szCs w:val="20"/>
                <w:lang w:val="en-GB"/>
              </w:rPr>
              <w:t>Update</w:t>
            </w:r>
          </w:p>
        </w:tc>
      </w:tr>
      <w:tr w:rsidR="00FB04C2" w:rsidRPr="002E5CE2" w14:paraId="77604D9B" w14:textId="77777777" w:rsidTr="003F1F87">
        <w:tc>
          <w:tcPr>
            <w:tcW w:w="828" w:type="dxa"/>
          </w:tcPr>
          <w:p w14:paraId="26366D75" w14:textId="77777777" w:rsidR="00FB04C2" w:rsidRPr="002E5CE2" w:rsidRDefault="00FB04C2" w:rsidP="002E5CE2">
            <w:pPr>
              <w:jc w:val="both"/>
              <w:rPr>
                <w:sz w:val="20"/>
                <w:szCs w:val="20"/>
                <w:lang w:val="en-GB"/>
              </w:rPr>
            </w:pPr>
            <w:r w:rsidRPr="002E5CE2">
              <w:rPr>
                <w:sz w:val="20"/>
                <w:szCs w:val="20"/>
                <w:lang w:val="en-GB"/>
              </w:rPr>
              <w:t>4</w:t>
            </w:r>
          </w:p>
        </w:tc>
        <w:tc>
          <w:tcPr>
            <w:tcW w:w="2700" w:type="dxa"/>
          </w:tcPr>
          <w:p w14:paraId="1111EA90" w14:textId="77777777" w:rsidR="00FB04C2" w:rsidRPr="002E5CE2" w:rsidRDefault="00FB04C2" w:rsidP="002E5CE2">
            <w:pPr>
              <w:jc w:val="both"/>
              <w:rPr>
                <w:sz w:val="20"/>
                <w:szCs w:val="20"/>
                <w:lang w:val="en-GB"/>
              </w:rPr>
            </w:pPr>
            <w:r w:rsidRPr="002E5CE2">
              <w:rPr>
                <w:sz w:val="20"/>
                <w:szCs w:val="20"/>
                <w:lang w:val="en-GB"/>
              </w:rPr>
              <w:t>Delete</w:t>
            </w:r>
          </w:p>
        </w:tc>
      </w:tr>
      <w:tr w:rsidR="00FB04C2" w:rsidRPr="002E5CE2" w14:paraId="566956C2" w14:textId="77777777" w:rsidTr="003F1F87">
        <w:tc>
          <w:tcPr>
            <w:tcW w:w="828" w:type="dxa"/>
          </w:tcPr>
          <w:p w14:paraId="448E3576" w14:textId="77777777" w:rsidR="00FB04C2" w:rsidRPr="002E5CE2" w:rsidRDefault="00FB04C2" w:rsidP="002E5CE2">
            <w:pPr>
              <w:jc w:val="both"/>
              <w:rPr>
                <w:sz w:val="20"/>
                <w:szCs w:val="20"/>
                <w:lang w:val="en-GB"/>
              </w:rPr>
            </w:pPr>
            <w:r w:rsidRPr="002E5CE2">
              <w:rPr>
                <w:sz w:val="20"/>
                <w:szCs w:val="20"/>
                <w:lang w:val="en-GB"/>
              </w:rPr>
              <w:t>8</w:t>
            </w:r>
          </w:p>
        </w:tc>
        <w:tc>
          <w:tcPr>
            <w:tcW w:w="2700" w:type="dxa"/>
          </w:tcPr>
          <w:p w14:paraId="1EA5B6FA" w14:textId="77777777" w:rsidR="00FB04C2" w:rsidRPr="002E5CE2" w:rsidRDefault="00FB04C2" w:rsidP="002E5CE2">
            <w:pPr>
              <w:jc w:val="both"/>
              <w:rPr>
                <w:sz w:val="20"/>
                <w:szCs w:val="20"/>
                <w:lang w:val="en-GB"/>
              </w:rPr>
            </w:pPr>
            <w:r w:rsidRPr="002E5CE2">
              <w:rPr>
                <w:sz w:val="20"/>
                <w:szCs w:val="20"/>
                <w:lang w:val="en-GB"/>
              </w:rPr>
              <w:t>Before</w:t>
            </w:r>
          </w:p>
        </w:tc>
      </w:tr>
      <w:tr w:rsidR="00FB04C2" w:rsidRPr="002E5CE2" w14:paraId="69E37C37" w14:textId="77777777" w:rsidTr="003F1F87">
        <w:tc>
          <w:tcPr>
            <w:tcW w:w="828" w:type="dxa"/>
          </w:tcPr>
          <w:p w14:paraId="22322453" w14:textId="77777777" w:rsidR="00FB04C2" w:rsidRPr="002E5CE2" w:rsidRDefault="00FB04C2" w:rsidP="002E5CE2">
            <w:pPr>
              <w:jc w:val="both"/>
              <w:rPr>
                <w:sz w:val="20"/>
                <w:szCs w:val="20"/>
                <w:lang w:val="en-GB"/>
              </w:rPr>
            </w:pPr>
            <w:r w:rsidRPr="002E5CE2">
              <w:rPr>
                <w:sz w:val="20"/>
                <w:szCs w:val="20"/>
                <w:lang w:val="en-GB"/>
              </w:rPr>
              <w:t>16</w:t>
            </w:r>
          </w:p>
        </w:tc>
        <w:tc>
          <w:tcPr>
            <w:tcW w:w="2700" w:type="dxa"/>
          </w:tcPr>
          <w:p w14:paraId="78A84171" w14:textId="77777777" w:rsidR="00FB04C2" w:rsidRPr="002E5CE2" w:rsidRDefault="00FB04C2" w:rsidP="002E5CE2">
            <w:pPr>
              <w:jc w:val="both"/>
              <w:rPr>
                <w:sz w:val="20"/>
                <w:szCs w:val="20"/>
                <w:lang w:val="en-GB"/>
              </w:rPr>
            </w:pPr>
            <w:r w:rsidRPr="002E5CE2">
              <w:rPr>
                <w:sz w:val="20"/>
                <w:szCs w:val="20"/>
                <w:lang w:val="en-GB"/>
              </w:rPr>
              <w:t>After</w:t>
            </w:r>
          </w:p>
        </w:tc>
      </w:tr>
      <w:tr w:rsidR="004842AA" w:rsidRPr="002E5CE2" w14:paraId="4AC19671" w14:textId="77777777" w:rsidTr="003F1F87">
        <w:tc>
          <w:tcPr>
            <w:tcW w:w="828" w:type="dxa"/>
          </w:tcPr>
          <w:p w14:paraId="4369E4E9" w14:textId="691422FF" w:rsidR="004842AA" w:rsidRPr="002E5CE2" w:rsidRDefault="004842AA" w:rsidP="002E5CE2">
            <w:pPr>
              <w:jc w:val="both"/>
              <w:rPr>
                <w:sz w:val="20"/>
                <w:szCs w:val="20"/>
                <w:lang w:val="en-GB"/>
              </w:rPr>
            </w:pPr>
            <w:r>
              <w:rPr>
                <w:sz w:val="20"/>
                <w:szCs w:val="20"/>
                <w:lang w:val="en-GB"/>
              </w:rPr>
              <w:t>32</w:t>
            </w:r>
          </w:p>
        </w:tc>
        <w:tc>
          <w:tcPr>
            <w:tcW w:w="2700" w:type="dxa"/>
          </w:tcPr>
          <w:p w14:paraId="507F9D47" w14:textId="04C2A204" w:rsidR="004842AA" w:rsidRPr="002E5CE2" w:rsidRDefault="004842AA" w:rsidP="002E5CE2">
            <w:pPr>
              <w:jc w:val="both"/>
              <w:rPr>
                <w:sz w:val="20"/>
                <w:szCs w:val="20"/>
                <w:lang w:val="en-GB"/>
              </w:rPr>
            </w:pPr>
            <w:r>
              <w:rPr>
                <w:sz w:val="20"/>
                <w:szCs w:val="20"/>
                <w:lang w:val="en-GB"/>
              </w:rPr>
              <w:t>Each row</w:t>
            </w:r>
          </w:p>
        </w:tc>
      </w:tr>
      <w:tr w:rsidR="004842AA" w:rsidRPr="002E5CE2" w14:paraId="0F6019D1" w14:textId="77777777" w:rsidTr="003F1F87">
        <w:tc>
          <w:tcPr>
            <w:tcW w:w="828" w:type="dxa"/>
          </w:tcPr>
          <w:p w14:paraId="36B3516D" w14:textId="32052D75" w:rsidR="004842AA" w:rsidRDefault="004842AA" w:rsidP="002E5CE2">
            <w:pPr>
              <w:jc w:val="both"/>
              <w:rPr>
                <w:sz w:val="20"/>
                <w:szCs w:val="20"/>
                <w:lang w:val="en-GB"/>
              </w:rPr>
            </w:pPr>
            <w:r>
              <w:rPr>
                <w:sz w:val="20"/>
                <w:szCs w:val="20"/>
                <w:lang w:val="en-GB"/>
              </w:rPr>
              <w:t>64</w:t>
            </w:r>
          </w:p>
        </w:tc>
        <w:tc>
          <w:tcPr>
            <w:tcW w:w="2700" w:type="dxa"/>
          </w:tcPr>
          <w:p w14:paraId="1847A3B5" w14:textId="138A3E87" w:rsidR="004842AA" w:rsidRDefault="004842AA" w:rsidP="002E5CE2">
            <w:pPr>
              <w:jc w:val="both"/>
              <w:rPr>
                <w:sz w:val="20"/>
                <w:szCs w:val="20"/>
                <w:lang w:val="en-GB"/>
              </w:rPr>
            </w:pPr>
            <w:r>
              <w:rPr>
                <w:sz w:val="20"/>
                <w:szCs w:val="20"/>
                <w:lang w:val="en-GB"/>
              </w:rPr>
              <w:t>Instead</w:t>
            </w:r>
          </w:p>
        </w:tc>
      </w:tr>
      <w:tr w:rsidR="004842AA" w:rsidRPr="002E5CE2" w14:paraId="7C889948" w14:textId="77777777" w:rsidTr="003F1F87">
        <w:tc>
          <w:tcPr>
            <w:tcW w:w="828" w:type="dxa"/>
          </w:tcPr>
          <w:p w14:paraId="5B7AD509" w14:textId="01E9F9EC" w:rsidR="004842AA" w:rsidRDefault="004842AA" w:rsidP="002E5CE2">
            <w:pPr>
              <w:jc w:val="both"/>
              <w:rPr>
                <w:sz w:val="20"/>
                <w:szCs w:val="20"/>
                <w:lang w:val="en-GB"/>
              </w:rPr>
            </w:pPr>
            <w:r>
              <w:rPr>
                <w:sz w:val="20"/>
                <w:szCs w:val="20"/>
                <w:lang w:val="en-GB"/>
              </w:rPr>
              <w:t>128</w:t>
            </w:r>
          </w:p>
        </w:tc>
        <w:tc>
          <w:tcPr>
            <w:tcW w:w="2700" w:type="dxa"/>
          </w:tcPr>
          <w:p w14:paraId="124BAF16" w14:textId="00A803A9" w:rsidR="004842AA" w:rsidRDefault="004842AA" w:rsidP="002E5CE2">
            <w:pPr>
              <w:jc w:val="both"/>
              <w:rPr>
                <w:sz w:val="20"/>
                <w:szCs w:val="20"/>
                <w:lang w:val="en-GB"/>
              </w:rPr>
            </w:pPr>
            <w:r>
              <w:rPr>
                <w:sz w:val="20"/>
                <w:szCs w:val="20"/>
                <w:lang w:val="en-GB"/>
              </w:rPr>
              <w:t>Each statement</w:t>
            </w:r>
          </w:p>
        </w:tc>
      </w:tr>
      <w:tr w:rsidR="004842AA" w:rsidRPr="002E5CE2" w14:paraId="4A199F2A" w14:textId="77777777" w:rsidTr="003F1F87">
        <w:tc>
          <w:tcPr>
            <w:tcW w:w="828" w:type="dxa"/>
          </w:tcPr>
          <w:p w14:paraId="6BCC8A68" w14:textId="37575EC8" w:rsidR="004842AA" w:rsidRDefault="004842AA" w:rsidP="002E5CE2">
            <w:pPr>
              <w:jc w:val="both"/>
              <w:rPr>
                <w:sz w:val="20"/>
                <w:szCs w:val="20"/>
                <w:lang w:val="en-GB"/>
              </w:rPr>
            </w:pPr>
            <w:r>
              <w:rPr>
                <w:sz w:val="20"/>
                <w:szCs w:val="20"/>
                <w:lang w:val="en-GB"/>
              </w:rPr>
              <w:t>256</w:t>
            </w:r>
          </w:p>
        </w:tc>
        <w:tc>
          <w:tcPr>
            <w:tcW w:w="2700" w:type="dxa"/>
          </w:tcPr>
          <w:p w14:paraId="20E69CC9" w14:textId="6227E6BE" w:rsidR="004842AA" w:rsidRDefault="004842AA" w:rsidP="002E5CE2">
            <w:pPr>
              <w:jc w:val="both"/>
              <w:rPr>
                <w:sz w:val="20"/>
                <w:szCs w:val="20"/>
                <w:lang w:val="en-GB"/>
              </w:rPr>
            </w:pPr>
            <w:r>
              <w:rPr>
                <w:sz w:val="20"/>
                <w:szCs w:val="20"/>
                <w:lang w:val="en-GB"/>
              </w:rPr>
              <w:t>Deferred</w:t>
            </w:r>
          </w:p>
        </w:tc>
      </w:tr>
    </w:tbl>
    <w:p w14:paraId="57214709" w14:textId="5091689D" w:rsidR="00022CD7" w:rsidRDefault="0049479F" w:rsidP="0072023C">
      <w:pPr>
        <w:pStyle w:val="Heading3"/>
      </w:pPr>
      <w:bookmarkStart w:id="343" w:name="_Toc237758942"/>
      <w:r>
        <w:t>9.2.9</w:t>
      </w:r>
      <w:r w:rsidR="0072023C">
        <w:t xml:space="preserve"> Ordering type</w:t>
      </w:r>
      <w:bookmarkEnd w:id="343"/>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828"/>
        <w:gridCol w:w="2700"/>
      </w:tblGrid>
      <w:tr w:rsidR="0072023C" w:rsidRPr="002E5CE2" w14:paraId="5A003E00" w14:textId="77777777" w:rsidTr="00943565">
        <w:tc>
          <w:tcPr>
            <w:tcW w:w="828" w:type="dxa"/>
          </w:tcPr>
          <w:p w14:paraId="32AF042E" w14:textId="77777777" w:rsidR="0072023C" w:rsidRPr="002E5CE2" w:rsidRDefault="0072023C" w:rsidP="00943565">
            <w:pPr>
              <w:jc w:val="center"/>
              <w:rPr>
                <w:b/>
                <w:sz w:val="20"/>
                <w:szCs w:val="20"/>
                <w:lang w:val="en-GB"/>
              </w:rPr>
            </w:pPr>
            <w:r w:rsidRPr="002E5CE2">
              <w:rPr>
                <w:b/>
                <w:sz w:val="20"/>
                <w:szCs w:val="20"/>
                <w:lang w:val="en-GB"/>
              </w:rPr>
              <w:t>Flag</w:t>
            </w:r>
          </w:p>
        </w:tc>
        <w:tc>
          <w:tcPr>
            <w:tcW w:w="2700" w:type="dxa"/>
          </w:tcPr>
          <w:p w14:paraId="7F401F5D" w14:textId="77777777" w:rsidR="0072023C" w:rsidRPr="002E5CE2" w:rsidRDefault="0072023C" w:rsidP="00943565">
            <w:pPr>
              <w:jc w:val="center"/>
              <w:rPr>
                <w:b/>
                <w:sz w:val="20"/>
                <w:szCs w:val="20"/>
                <w:lang w:val="en-GB"/>
              </w:rPr>
            </w:pPr>
            <w:r w:rsidRPr="002E5CE2">
              <w:rPr>
                <w:b/>
                <w:sz w:val="20"/>
                <w:szCs w:val="20"/>
                <w:lang w:val="en-GB"/>
              </w:rPr>
              <w:t>Meaning</w:t>
            </w:r>
          </w:p>
        </w:tc>
      </w:tr>
      <w:tr w:rsidR="0072023C" w:rsidRPr="002E5CE2" w14:paraId="63E9C421" w14:textId="77777777" w:rsidTr="00943565">
        <w:tc>
          <w:tcPr>
            <w:tcW w:w="828" w:type="dxa"/>
          </w:tcPr>
          <w:p w14:paraId="565772B8" w14:textId="77777777" w:rsidR="0072023C" w:rsidRPr="002E5CE2" w:rsidRDefault="0072023C" w:rsidP="00943565">
            <w:pPr>
              <w:jc w:val="both"/>
              <w:rPr>
                <w:sz w:val="20"/>
                <w:szCs w:val="20"/>
                <w:lang w:val="en-GB"/>
              </w:rPr>
            </w:pPr>
            <w:r>
              <w:rPr>
                <w:sz w:val="20"/>
                <w:szCs w:val="20"/>
                <w:lang w:val="en-GB"/>
              </w:rPr>
              <w:t>0</w:t>
            </w:r>
          </w:p>
        </w:tc>
        <w:tc>
          <w:tcPr>
            <w:tcW w:w="2700" w:type="dxa"/>
          </w:tcPr>
          <w:p w14:paraId="73D8EC2F" w14:textId="77777777" w:rsidR="0072023C" w:rsidRPr="002E5CE2" w:rsidRDefault="0072023C" w:rsidP="00943565">
            <w:pPr>
              <w:jc w:val="both"/>
              <w:rPr>
                <w:sz w:val="20"/>
                <w:szCs w:val="20"/>
                <w:lang w:val="en-GB"/>
              </w:rPr>
            </w:pPr>
            <w:r>
              <w:rPr>
                <w:sz w:val="20"/>
                <w:szCs w:val="20"/>
                <w:lang w:val="en-GB"/>
              </w:rPr>
              <w:t>None</w:t>
            </w:r>
          </w:p>
        </w:tc>
      </w:tr>
      <w:tr w:rsidR="0072023C" w:rsidRPr="002E5CE2" w14:paraId="64B3D95C" w14:textId="77777777" w:rsidTr="00943565">
        <w:tc>
          <w:tcPr>
            <w:tcW w:w="828" w:type="dxa"/>
          </w:tcPr>
          <w:p w14:paraId="1A1605F9" w14:textId="77777777" w:rsidR="0072023C" w:rsidRPr="002E5CE2" w:rsidRDefault="0072023C" w:rsidP="00943565">
            <w:pPr>
              <w:jc w:val="both"/>
              <w:rPr>
                <w:sz w:val="20"/>
                <w:szCs w:val="20"/>
                <w:lang w:val="en-GB"/>
              </w:rPr>
            </w:pPr>
            <w:r>
              <w:rPr>
                <w:sz w:val="20"/>
                <w:szCs w:val="20"/>
                <w:lang w:val="en-GB"/>
              </w:rPr>
              <w:t>1</w:t>
            </w:r>
          </w:p>
        </w:tc>
        <w:tc>
          <w:tcPr>
            <w:tcW w:w="2700" w:type="dxa"/>
          </w:tcPr>
          <w:p w14:paraId="59EFEF15" w14:textId="77777777" w:rsidR="0072023C" w:rsidRPr="002E5CE2" w:rsidRDefault="0072023C" w:rsidP="00943565">
            <w:pPr>
              <w:jc w:val="both"/>
              <w:rPr>
                <w:sz w:val="20"/>
                <w:szCs w:val="20"/>
                <w:lang w:val="en-GB"/>
              </w:rPr>
            </w:pPr>
            <w:r>
              <w:rPr>
                <w:sz w:val="20"/>
                <w:szCs w:val="20"/>
                <w:lang w:val="en-GB"/>
              </w:rPr>
              <w:t>Equals</w:t>
            </w:r>
          </w:p>
        </w:tc>
      </w:tr>
      <w:tr w:rsidR="0072023C" w:rsidRPr="002E5CE2" w14:paraId="1272EA9A" w14:textId="77777777" w:rsidTr="00943565">
        <w:tc>
          <w:tcPr>
            <w:tcW w:w="828" w:type="dxa"/>
          </w:tcPr>
          <w:p w14:paraId="62A68B5E" w14:textId="77777777" w:rsidR="0072023C" w:rsidRPr="002E5CE2" w:rsidRDefault="0072023C" w:rsidP="00943565">
            <w:pPr>
              <w:jc w:val="both"/>
              <w:rPr>
                <w:sz w:val="20"/>
                <w:szCs w:val="20"/>
                <w:lang w:val="en-GB"/>
              </w:rPr>
            </w:pPr>
            <w:r w:rsidRPr="002E5CE2">
              <w:rPr>
                <w:sz w:val="20"/>
                <w:szCs w:val="20"/>
                <w:lang w:val="en-GB"/>
              </w:rPr>
              <w:t>2</w:t>
            </w:r>
          </w:p>
        </w:tc>
        <w:tc>
          <w:tcPr>
            <w:tcW w:w="2700" w:type="dxa"/>
          </w:tcPr>
          <w:p w14:paraId="2A3D7309" w14:textId="77777777" w:rsidR="0072023C" w:rsidRPr="002E5CE2" w:rsidRDefault="0072023C" w:rsidP="00943565">
            <w:pPr>
              <w:jc w:val="both"/>
              <w:rPr>
                <w:sz w:val="20"/>
                <w:szCs w:val="20"/>
                <w:lang w:val="en-GB"/>
              </w:rPr>
            </w:pPr>
            <w:r>
              <w:rPr>
                <w:sz w:val="20"/>
                <w:szCs w:val="20"/>
                <w:lang w:val="en-GB"/>
              </w:rPr>
              <w:t>Full</w:t>
            </w:r>
          </w:p>
        </w:tc>
      </w:tr>
      <w:tr w:rsidR="0072023C" w:rsidRPr="002E5CE2" w14:paraId="5031242C" w14:textId="77777777" w:rsidTr="00943565">
        <w:tc>
          <w:tcPr>
            <w:tcW w:w="828" w:type="dxa"/>
          </w:tcPr>
          <w:p w14:paraId="5D9ED09D" w14:textId="77777777" w:rsidR="0072023C" w:rsidRPr="002E5CE2" w:rsidRDefault="0072023C" w:rsidP="00943565">
            <w:pPr>
              <w:jc w:val="both"/>
              <w:rPr>
                <w:sz w:val="20"/>
                <w:szCs w:val="20"/>
                <w:lang w:val="en-GB"/>
              </w:rPr>
            </w:pPr>
            <w:r w:rsidRPr="002E5CE2">
              <w:rPr>
                <w:sz w:val="20"/>
                <w:szCs w:val="20"/>
                <w:lang w:val="en-GB"/>
              </w:rPr>
              <w:t>4</w:t>
            </w:r>
          </w:p>
        </w:tc>
        <w:tc>
          <w:tcPr>
            <w:tcW w:w="2700" w:type="dxa"/>
          </w:tcPr>
          <w:p w14:paraId="30B5F97E" w14:textId="77777777" w:rsidR="0072023C" w:rsidRPr="002E5CE2" w:rsidRDefault="0072023C" w:rsidP="00943565">
            <w:pPr>
              <w:jc w:val="both"/>
              <w:rPr>
                <w:sz w:val="20"/>
                <w:szCs w:val="20"/>
                <w:lang w:val="en-GB"/>
              </w:rPr>
            </w:pPr>
            <w:r>
              <w:rPr>
                <w:sz w:val="20"/>
                <w:szCs w:val="20"/>
                <w:lang w:val="en-GB"/>
              </w:rPr>
              <w:t>Relative</w:t>
            </w:r>
          </w:p>
        </w:tc>
      </w:tr>
      <w:tr w:rsidR="0072023C" w:rsidRPr="002E5CE2" w14:paraId="1F08D502" w14:textId="77777777" w:rsidTr="00943565">
        <w:tc>
          <w:tcPr>
            <w:tcW w:w="828" w:type="dxa"/>
          </w:tcPr>
          <w:p w14:paraId="08459E2E" w14:textId="77777777" w:rsidR="0072023C" w:rsidRPr="002E5CE2" w:rsidRDefault="0072023C" w:rsidP="00943565">
            <w:pPr>
              <w:jc w:val="both"/>
              <w:rPr>
                <w:sz w:val="20"/>
                <w:szCs w:val="20"/>
                <w:lang w:val="en-GB"/>
              </w:rPr>
            </w:pPr>
            <w:r w:rsidRPr="002E5CE2">
              <w:rPr>
                <w:sz w:val="20"/>
                <w:szCs w:val="20"/>
                <w:lang w:val="en-GB"/>
              </w:rPr>
              <w:t>8</w:t>
            </w:r>
          </w:p>
        </w:tc>
        <w:tc>
          <w:tcPr>
            <w:tcW w:w="2700" w:type="dxa"/>
          </w:tcPr>
          <w:p w14:paraId="71D1F74A" w14:textId="77777777" w:rsidR="0072023C" w:rsidRPr="002E5CE2" w:rsidRDefault="0072023C" w:rsidP="00943565">
            <w:pPr>
              <w:jc w:val="both"/>
              <w:rPr>
                <w:sz w:val="20"/>
                <w:szCs w:val="20"/>
                <w:lang w:val="en-GB"/>
              </w:rPr>
            </w:pPr>
            <w:r>
              <w:rPr>
                <w:sz w:val="20"/>
                <w:szCs w:val="20"/>
                <w:lang w:val="en-GB"/>
              </w:rPr>
              <w:t>Map</w:t>
            </w:r>
          </w:p>
        </w:tc>
      </w:tr>
      <w:tr w:rsidR="0072023C" w:rsidRPr="002E5CE2" w14:paraId="62C991B8" w14:textId="77777777" w:rsidTr="00943565">
        <w:tc>
          <w:tcPr>
            <w:tcW w:w="828" w:type="dxa"/>
          </w:tcPr>
          <w:p w14:paraId="30E082C5" w14:textId="77777777" w:rsidR="0072023C" w:rsidRPr="002E5CE2" w:rsidRDefault="0072023C" w:rsidP="00943565">
            <w:pPr>
              <w:jc w:val="both"/>
              <w:rPr>
                <w:sz w:val="20"/>
                <w:szCs w:val="20"/>
                <w:lang w:val="en-GB"/>
              </w:rPr>
            </w:pPr>
            <w:r w:rsidRPr="002E5CE2">
              <w:rPr>
                <w:sz w:val="20"/>
                <w:szCs w:val="20"/>
                <w:lang w:val="en-GB"/>
              </w:rPr>
              <w:t>16</w:t>
            </w:r>
          </w:p>
        </w:tc>
        <w:tc>
          <w:tcPr>
            <w:tcW w:w="2700" w:type="dxa"/>
          </w:tcPr>
          <w:p w14:paraId="30059FA0" w14:textId="77777777" w:rsidR="0072023C" w:rsidRPr="002E5CE2" w:rsidRDefault="0072023C" w:rsidP="00943565">
            <w:pPr>
              <w:jc w:val="both"/>
              <w:rPr>
                <w:sz w:val="20"/>
                <w:szCs w:val="20"/>
                <w:lang w:val="en-GB"/>
              </w:rPr>
            </w:pPr>
            <w:r>
              <w:rPr>
                <w:sz w:val="20"/>
                <w:szCs w:val="20"/>
                <w:lang w:val="en-GB"/>
              </w:rPr>
              <w:t>State</w:t>
            </w:r>
          </w:p>
        </w:tc>
      </w:tr>
    </w:tbl>
    <w:p w14:paraId="69E81C74" w14:textId="2E83FE5C" w:rsidR="0072023C" w:rsidRDefault="0049479F" w:rsidP="00DC1342">
      <w:pPr>
        <w:pStyle w:val="Heading3"/>
      </w:pPr>
      <w:bookmarkStart w:id="344" w:name="_Toc237758943"/>
      <w:r>
        <w:t>9.2.10</w:t>
      </w:r>
      <w:r w:rsidR="00DC1342">
        <w:t xml:space="preserve"> Interval fields</w:t>
      </w:r>
      <w:bookmarkEnd w:id="344"/>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828"/>
        <w:gridCol w:w="2700"/>
      </w:tblGrid>
      <w:tr w:rsidR="00DC1342" w:rsidRPr="002E5CE2" w14:paraId="150B0B86" w14:textId="77777777" w:rsidTr="0023235F">
        <w:tc>
          <w:tcPr>
            <w:tcW w:w="828" w:type="dxa"/>
          </w:tcPr>
          <w:p w14:paraId="08987B77" w14:textId="77777777" w:rsidR="00DC1342" w:rsidRPr="002E5CE2" w:rsidRDefault="00DC1342" w:rsidP="0023235F">
            <w:pPr>
              <w:jc w:val="center"/>
              <w:rPr>
                <w:b/>
                <w:sz w:val="20"/>
                <w:szCs w:val="20"/>
                <w:lang w:val="en-GB"/>
              </w:rPr>
            </w:pPr>
            <w:r w:rsidRPr="002E5CE2">
              <w:rPr>
                <w:b/>
                <w:sz w:val="20"/>
                <w:szCs w:val="20"/>
                <w:lang w:val="en-GB"/>
              </w:rPr>
              <w:t>Flag</w:t>
            </w:r>
          </w:p>
        </w:tc>
        <w:tc>
          <w:tcPr>
            <w:tcW w:w="2700" w:type="dxa"/>
          </w:tcPr>
          <w:p w14:paraId="5CC5383B" w14:textId="77777777" w:rsidR="00DC1342" w:rsidRPr="002E5CE2" w:rsidRDefault="00DC1342" w:rsidP="0023235F">
            <w:pPr>
              <w:jc w:val="center"/>
              <w:rPr>
                <w:b/>
                <w:sz w:val="20"/>
                <w:szCs w:val="20"/>
                <w:lang w:val="en-GB"/>
              </w:rPr>
            </w:pPr>
            <w:r w:rsidRPr="002E5CE2">
              <w:rPr>
                <w:b/>
                <w:sz w:val="20"/>
                <w:szCs w:val="20"/>
                <w:lang w:val="en-GB"/>
              </w:rPr>
              <w:t>Meaning</w:t>
            </w:r>
          </w:p>
        </w:tc>
      </w:tr>
      <w:tr w:rsidR="00DC1342" w:rsidRPr="002E5CE2" w14:paraId="2E46800D" w14:textId="77777777" w:rsidTr="0023235F">
        <w:tc>
          <w:tcPr>
            <w:tcW w:w="828" w:type="dxa"/>
          </w:tcPr>
          <w:p w14:paraId="63C5D038" w14:textId="77777777" w:rsidR="00DC1342" w:rsidRPr="002E5CE2" w:rsidRDefault="00DC1342" w:rsidP="0023235F">
            <w:pPr>
              <w:jc w:val="both"/>
              <w:rPr>
                <w:sz w:val="20"/>
                <w:szCs w:val="20"/>
                <w:lang w:val="en-GB"/>
              </w:rPr>
            </w:pPr>
            <w:r>
              <w:rPr>
                <w:sz w:val="20"/>
                <w:szCs w:val="20"/>
                <w:lang w:val="en-GB"/>
              </w:rPr>
              <w:t>0</w:t>
            </w:r>
          </w:p>
        </w:tc>
        <w:tc>
          <w:tcPr>
            <w:tcW w:w="2700" w:type="dxa"/>
          </w:tcPr>
          <w:p w14:paraId="36D1EB8E" w14:textId="77777777" w:rsidR="00DC1342" w:rsidRPr="002E5CE2" w:rsidRDefault="00DC1342" w:rsidP="0023235F">
            <w:pPr>
              <w:jc w:val="both"/>
              <w:rPr>
                <w:sz w:val="20"/>
                <w:szCs w:val="20"/>
                <w:lang w:val="en-GB"/>
              </w:rPr>
            </w:pPr>
            <w:r>
              <w:rPr>
                <w:sz w:val="20"/>
                <w:szCs w:val="20"/>
                <w:lang w:val="en-GB"/>
              </w:rPr>
              <w:t>SECOND</w:t>
            </w:r>
          </w:p>
        </w:tc>
      </w:tr>
      <w:tr w:rsidR="00DC1342" w:rsidRPr="002E5CE2" w14:paraId="373C54B7" w14:textId="77777777" w:rsidTr="0023235F">
        <w:tc>
          <w:tcPr>
            <w:tcW w:w="828" w:type="dxa"/>
          </w:tcPr>
          <w:p w14:paraId="61AB47EA" w14:textId="77777777" w:rsidR="00DC1342" w:rsidRPr="002E5CE2" w:rsidRDefault="00DC1342" w:rsidP="0023235F">
            <w:pPr>
              <w:jc w:val="both"/>
              <w:rPr>
                <w:sz w:val="20"/>
                <w:szCs w:val="20"/>
                <w:lang w:val="en-GB"/>
              </w:rPr>
            </w:pPr>
            <w:r>
              <w:rPr>
                <w:sz w:val="20"/>
                <w:szCs w:val="20"/>
                <w:lang w:val="en-GB"/>
              </w:rPr>
              <w:t>1</w:t>
            </w:r>
          </w:p>
        </w:tc>
        <w:tc>
          <w:tcPr>
            <w:tcW w:w="2700" w:type="dxa"/>
          </w:tcPr>
          <w:p w14:paraId="02F2CA02" w14:textId="77777777" w:rsidR="00DC1342" w:rsidRPr="002E5CE2" w:rsidRDefault="00DC1342" w:rsidP="0023235F">
            <w:pPr>
              <w:jc w:val="both"/>
              <w:rPr>
                <w:sz w:val="20"/>
                <w:szCs w:val="20"/>
                <w:lang w:val="en-GB"/>
              </w:rPr>
            </w:pPr>
            <w:r>
              <w:rPr>
                <w:sz w:val="20"/>
                <w:szCs w:val="20"/>
                <w:lang w:val="en-GB"/>
              </w:rPr>
              <w:t>MINUTE</w:t>
            </w:r>
          </w:p>
        </w:tc>
      </w:tr>
      <w:tr w:rsidR="00DC1342" w:rsidRPr="002E5CE2" w14:paraId="29B9DA6B" w14:textId="77777777" w:rsidTr="0023235F">
        <w:tc>
          <w:tcPr>
            <w:tcW w:w="828" w:type="dxa"/>
          </w:tcPr>
          <w:p w14:paraId="208ACDD9" w14:textId="77777777" w:rsidR="00DC1342" w:rsidRPr="002E5CE2" w:rsidRDefault="00DC1342" w:rsidP="0023235F">
            <w:pPr>
              <w:jc w:val="both"/>
              <w:rPr>
                <w:sz w:val="20"/>
                <w:szCs w:val="20"/>
                <w:lang w:val="en-GB"/>
              </w:rPr>
            </w:pPr>
            <w:r w:rsidRPr="002E5CE2">
              <w:rPr>
                <w:sz w:val="20"/>
                <w:szCs w:val="20"/>
                <w:lang w:val="en-GB"/>
              </w:rPr>
              <w:t>2</w:t>
            </w:r>
          </w:p>
        </w:tc>
        <w:tc>
          <w:tcPr>
            <w:tcW w:w="2700" w:type="dxa"/>
          </w:tcPr>
          <w:p w14:paraId="0807AE64" w14:textId="77777777" w:rsidR="00DC1342" w:rsidRPr="002E5CE2" w:rsidRDefault="00DC1342" w:rsidP="0023235F">
            <w:pPr>
              <w:jc w:val="both"/>
              <w:rPr>
                <w:sz w:val="20"/>
                <w:szCs w:val="20"/>
                <w:lang w:val="en-GB"/>
              </w:rPr>
            </w:pPr>
            <w:r>
              <w:rPr>
                <w:sz w:val="20"/>
                <w:szCs w:val="20"/>
                <w:lang w:val="en-GB"/>
              </w:rPr>
              <w:t>HOUR</w:t>
            </w:r>
          </w:p>
        </w:tc>
      </w:tr>
      <w:tr w:rsidR="00DC1342" w:rsidRPr="002E5CE2" w14:paraId="7DD209CD" w14:textId="77777777" w:rsidTr="0023235F">
        <w:tc>
          <w:tcPr>
            <w:tcW w:w="828" w:type="dxa"/>
          </w:tcPr>
          <w:p w14:paraId="59FCF52A" w14:textId="77777777" w:rsidR="00DC1342" w:rsidRPr="002E5CE2" w:rsidRDefault="00DC1342" w:rsidP="0023235F">
            <w:pPr>
              <w:jc w:val="both"/>
              <w:rPr>
                <w:sz w:val="20"/>
                <w:szCs w:val="20"/>
                <w:lang w:val="en-GB"/>
              </w:rPr>
            </w:pPr>
            <w:r>
              <w:rPr>
                <w:sz w:val="20"/>
                <w:szCs w:val="20"/>
                <w:lang w:val="en-GB"/>
              </w:rPr>
              <w:t>3</w:t>
            </w:r>
          </w:p>
        </w:tc>
        <w:tc>
          <w:tcPr>
            <w:tcW w:w="2700" w:type="dxa"/>
          </w:tcPr>
          <w:p w14:paraId="5856323C" w14:textId="77777777" w:rsidR="00DC1342" w:rsidRPr="002E5CE2" w:rsidRDefault="00DC1342" w:rsidP="0023235F">
            <w:pPr>
              <w:jc w:val="both"/>
              <w:rPr>
                <w:sz w:val="20"/>
                <w:szCs w:val="20"/>
                <w:lang w:val="en-GB"/>
              </w:rPr>
            </w:pPr>
            <w:r>
              <w:rPr>
                <w:sz w:val="20"/>
                <w:szCs w:val="20"/>
                <w:lang w:val="en-GB"/>
              </w:rPr>
              <w:t>DAY</w:t>
            </w:r>
          </w:p>
        </w:tc>
      </w:tr>
      <w:tr w:rsidR="00DC1342" w:rsidRPr="002E5CE2" w14:paraId="4168A1D5" w14:textId="77777777" w:rsidTr="0023235F">
        <w:tc>
          <w:tcPr>
            <w:tcW w:w="828" w:type="dxa"/>
          </w:tcPr>
          <w:p w14:paraId="7DCEEDC9" w14:textId="77777777" w:rsidR="00DC1342" w:rsidRPr="002E5CE2" w:rsidRDefault="00DC1342" w:rsidP="0023235F">
            <w:pPr>
              <w:jc w:val="both"/>
              <w:rPr>
                <w:sz w:val="20"/>
                <w:szCs w:val="20"/>
                <w:lang w:val="en-GB"/>
              </w:rPr>
            </w:pPr>
            <w:r>
              <w:rPr>
                <w:sz w:val="20"/>
                <w:szCs w:val="20"/>
                <w:lang w:val="en-GB"/>
              </w:rPr>
              <w:t>4</w:t>
            </w:r>
          </w:p>
        </w:tc>
        <w:tc>
          <w:tcPr>
            <w:tcW w:w="2700" w:type="dxa"/>
          </w:tcPr>
          <w:p w14:paraId="06854304" w14:textId="77777777" w:rsidR="00DC1342" w:rsidRPr="002E5CE2" w:rsidRDefault="00DC1342" w:rsidP="0023235F">
            <w:pPr>
              <w:jc w:val="both"/>
              <w:rPr>
                <w:sz w:val="20"/>
                <w:szCs w:val="20"/>
                <w:lang w:val="en-GB"/>
              </w:rPr>
            </w:pPr>
            <w:r>
              <w:rPr>
                <w:sz w:val="20"/>
                <w:szCs w:val="20"/>
                <w:lang w:val="en-GB"/>
              </w:rPr>
              <w:t>MONTH</w:t>
            </w:r>
          </w:p>
        </w:tc>
      </w:tr>
      <w:tr w:rsidR="00DC1342" w:rsidRPr="002E5CE2" w14:paraId="461B9992" w14:textId="77777777" w:rsidTr="0023235F">
        <w:tc>
          <w:tcPr>
            <w:tcW w:w="828" w:type="dxa"/>
          </w:tcPr>
          <w:p w14:paraId="661536C0" w14:textId="77777777" w:rsidR="00DC1342" w:rsidRPr="002E5CE2" w:rsidRDefault="00DC1342" w:rsidP="0023235F">
            <w:pPr>
              <w:jc w:val="both"/>
              <w:rPr>
                <w:sz w:val="20"/>
                <w:szCs w:val="20"/>
                <w:lang w:val="en-GB"/>
              </w:rPr>
            </w:pPr>
            <w:r>
              <w:rPr>
                <w:sz w:val="20"/>
                <w:szCs w:val="20"/>
                <w:lang w:val="en-GB"/>
              </w:rPr>
              <w:t>5</w:t>
            </w:r>
          </w:p>
        </w:tc>
        <w:tc>
          <w:tcPr>
            <w:tcW w:w="2700" w:type="dxa"/>
          </w:tcPr>
          <w:p w14:paraId="56E263CD" w14:textId="77777777" w:rsidR="00DC1342" w:rsidRPr="002E5CE2" w:rsidRDefault="00DC1342" w:rsidP="0023235F">
            <w:pPr>
              <w:jc w:val="both"/>
              <w:rPr>
                <w:sz w:val="20"/>
                <w:szCs w:val="20"/>
                <w:lang w:val="en-GB"/>
              </w:rPr>
            </w:pPr>
            <w:r>
              <w:rPr>
                <w:sz w:val="20"/>
                <w:szCs w:val="20"/>
                <w:lang w:val="en-GB"/>
              </w:rPr>
              <w:t>YEAR</w:t>
            </w:r>
          </w:p>
        </w:tc>
      </w:tr>
    </w:tbl>
    <w:p w14:paraId="2BDF57AC" w14:textId="1EB61569" w:rsidR="00055A18" w:rsidRDefault="00055A18" w:rsidP="00055A18">
      <w:pPr>
        <w:pStyle w:val="Heading3"/>
      </w:pPr>
      <w:bookmarkStart w:id="345" w:name="_Toc237758944"/>
      <w:r>
        <w:t xml:space="preserve">9.2.11 </w:t>
      </w:r>
      <w:r w:rsidR="003456BB">
        <w:t>Metadata flags</w:t>
      </w:r>
      <w:bookmarkEnd w:id="345"/>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016"/>
        <w:gridCol w:w="2700"/>
      </w:tblGrid>
      <w:tr w:rsidR="00055A18" w:rsidRPr="002E5CE2" w14:paraId="61652815" w14:textId="77777777" w:rsidTr="00665BDD">
        <w:tc>
          <w:tcPr>
            <w:tcW w:w="1016" w:type="dxa"/>
          </w:tcPr>
          <w:p w14:paraId="32332EF6" w14:textId="77777777" w:rsidR="00055A18" w:rsidRPr="002E5CE2" w:rsidRDefault="00055A18" w:rsidP="00F66A9A">
            <w:pPr>
              <w:jc w:val="center"/>
              <w:rPr>
                <w:b/>
                <w:sz w:val="20"/>
                <w:szCs w:val="20"/>
                <w:lang w:val="en-GB"/>
              </w:rPr>
            </w:pPr>
            <w:r w:rsidRPr="002E5CE2">
              <w:rPr>
                <w:b/>
                <w:sz w:val="20"/>
                <w:szCs w:val="20"/>
                <w:lang w:val="en-GB"/>
              </w:rPr>
              <w:t>Flag</w:t>
            </w:r>
          </w:p>
        </w:tc>
        <w:tc>
          <w:tcPr>
            <w:tcW w:w="2700" w:type="dxa"/>
          </w:tcPr>
          <w:p w14:paraId="709D6629" w14:textId="77777777" w:rsidR="00055A18" w:rsidRPr="002E5CE2" w:rsidRDefault="00055A18" w:rsidP="00F66A9A">
            <w:pPr>
              <w:jc w:val="center"/>
              <w:rPr>
                <w:b/>
                <w:sz w:val="20"/>
                <w:szCs w:val="20"/>
                <w:lang w:val="en-GB"/>
              </w:rPr>
            </w:pPr>
            <w:r w:rsidRPr="002E5CE2">
              <w:rPr>
                <w:b/>
                <w:sz w:val="20"/>
                <w:szCs w:val="20"/>
                <w:lang w:val="en-GB"/>
              </w:rPr>
              <w:t>Meaning</w:t>
            </w:r>
          </w:p>
        </w:tc>
      </w:tr>
      <w:tr w:rsidR="00055A18" w:rsidRPr="002E5CE2" w14:paraId="31DBB549" w14:textId="77777777" w:rsidTr="00665BDD">
        <w:tc>
          <w:tcPr>
            <w:tcW w:w="1016" w:type="dxa"/>
          </w:tcPr>
          <w:p w14:paraId="00BF8AC5" w14:textId="06C69F44" w:rsidR="00055A18" w:rsidRPr="002E5CE2" w:rsidRDefault="00055A18" w:rsidP="00F66A9A">
            <w:pPr>
              <w:jc w:val="both"/>
              <w:rPr>
                <w:sz w:val="20"/>
                <w:szCs w:val="20"/>
                <w:lang w:val="en-GB"/>
              </w:rPr>
            </w:pPr>
            <w:r>
              <w:rPr>
                <w:sz w:val="20"/>
                <w:szCs w:val="20"/>
                <w:lang w:val="en-GB"/>
              </w:rPr>
              <w:t>0</w:t>
            </w:r>
            <w:r w:rsidR="006C70A5">
              <w:rPr>
                <w:sz w:val="20"/>
                <w:szCs w:val="20"/>
                <w:lang w:val="en-GB"/>
              </w:rPr>
              <w:t>x0</w:t>
            </w:r>
          </w:p>
        </w:tc>
        <w:tc>
          <w:tcPr>
            <w:tcW w:w="2700" w:type="dxa"/>
          </w:tcPr>
          <w:p w14:paraId="4F3B5293" w14:textId="77777777" w:rsidR="00055A18" w:rsidRPr="002E5CE2" w:rsidRDefault="00F66C34" w:rsidP="00F66A9A">
            <w:pPr>
              <w:jc w:val="both"/>
              <w:rPr>
                <w:sz w:val="20"/>
                <w:szCs w:val="20"/>
                <w:lang w:val="en-GB"/>
              </w:rPr>
            </w:pPr>
            <w:r>
              <w:rPr>
                <w:sz w:val="20"/>
                <w:szCs w:val="20"/>
                <w:lang w:val="en-GB"/>
              </w:rPr>
              <w:t>Un</w:t>
            </w:r>
            <w:r w:rsidR="00240F27">
              <w:rPr>
                <w:sz w:val="20"/>
                <w:szCs w:val="20"/>
                <w:lang w:val="en-GB"/>
              </w:rPr>
              <w:t>specified</w:t>
            </w:r>
          </w:p>
        </w:tc>
      </w:tr>
      <w:tr w:rsidR="00055A18" w:rsidRPr="002E5CE2" w14:paraId="1B614841" w14:textId="77777777" w:rsidTr="00665BDD">
        <w:tc>
          <w:tcPr>
            <w:tcW w:w="1016" w:type="dxa"/>
          </w:tcPr>
          <w:p w14:paraId="54C67554" w14:textId="1548C489" w:rsidR="00055A18" w:rsidRPr="002E5CE2" w:rsidRDefault="006C70A5" w:rsidP="00F66A9A">
            <w:pPr>
              <w:jc w:val="both"/>
              <w:rPr>
                <w:sz w:val="20"/>
                <w:szCs w:val="20"/>
                <w:lang w:val="en-GB"/>
              </w:rPr>
            </w:pPr>
            <w:r>
              <w:rPr>
                <w:sz w:val="20"/>
                <w:szCs w:val="20"/>
                <w:lang w:val="en-GB"/>
              </w:rPr>
              <w:t>0x</w:t>
            </w:r>
            <w:r w:rsidR="00055A18">
              <w:rPr>
                <w:sz w:val="20"/>
                <w:szCs w:val="20"/>
                <w:lang w:val="en-GB"/>
              </w:rPr>
              <w:t>1</w:t>
            </w:r>
          </w:p>
        </w:tc>
        <w:tc>
          <w:tcPr>
            <w:tcW w:w="2700" w:type="dxa"/>
          </w:tcPr>
          <w:p w14:paraId="5C90001D" w14:textId="77777777" w:rsidR="00055A18" w:rsidRPr="002E5CE2" w:rsidRDefault="00240F27" w:rsidP="00F66A9A">
            <w:pPr>
              <w:jc w:val="both"/>
              <w:rPr>
                <w:sz w:val="20"/>
                <w:szCs w:val="20"/>
                <w:lang w:val="en-GB"/>
              </w:rPr>
            </w:pPr>
            <w:r>
              <w:rPr>
                <w:sz w:val="20"/>
                <w:szCs w:val="20"/>
                <w:lang w:val="en-GB"/>
              </w:rPr>
              <w:t>ENTITY</w:t>
            </w:r>
          </w:p>
        </w:tc>
      </w:tr>
      <w:tr w:rsidR="00055A18" w:rsidRPr="002E5CE2" w14:paraId="1699B2C3" w14:textId="77777777" w:rsidTr="00665BDD">
        <w:tc>
          <w:tcPr>
            <w:tcW w:w="1016" w:type="dxa"/>
          </w:tcPr>
          <w:p w14:paraId="7E1DB8C8" w14:textId="1E4AF18E" w:rsidR="00055A18" w:rsidRPr="002E5CE2" w:rsidRDefault="006C70A5" w:rsidP="00F66A9A">
            <w:pPr>
              <w:jc w:val="both"/>
              <w:rPr>
                <w:sz w:val="20"/>
                <w:szCs w:val="20"/>
                <w:lang w:val="en-GB"/>
              </w:rPr>
            </w:pPr>
            <w:r>
              <w:rPr>
                <w:sz w:val="20"/>
                <w:szCs w:val="20"/>
                <w:lang w:val="en-GB"/>
              </w:rPr>
              <w:t>0x</w:t>
            </w:r>
            <w:r w:rsidR="001D26FB">
              <w:rPr>
                <w:sz w:val="20"/>
                <w:szCs w:val="20"/>
                <w:lang w:val="en-GB"/>
              </w:rPr>
              <w:t>2</w:t>
            </w:r>
          </w:p>
        </w:tc>
        <w:tc>
          <w:tcPr>
            <w:tcW w:w="2700" w:type="dxa"/>
          </w:tcPr>
          <w:p w14:paraId="5546C252" w14:textId="77777777" w:rsidR="00055A18" w:rsidRPr="002E5CE2" w:rsidRDefault="00240F27" w:rsidP="00F66A9A">
            <w:pPr>
              <w:jc w:val="both"/>
              <w:rPr>
                <w:sz w:val="20"/>
                <w:szCs w:val="20"/>
                <w:lang w:val="en-GB"/>
              </w:rPr>
            </w:pPr>
            <w:r>
              <w:rPr>
                <w:sz w:val="20"/>
                <w:szCs w:val="20"/>
                <w:lang w:val="en-GB"/>
              </w:rPr>
              <w:t>ATTRIBUTE</w:t>
            </w:r>
          </w:p>
        </w:tc>
      </w:tr>
      <w:tr w:rsidR="00055A18" w:rsidRPr="002E5CE2" w14:paraId="641670EC" w14:textId="77777777" w:rsidTr="00665BDD">
        <w:tc>
          <w:tcPr>
            <w:tcW w:w="1016" w:type="dxa"/>
          </w:tcPr>
          <w:p w14:paraId="216B96B1" w14:textId="2576C47D" w:rsidR="00055A18" w:rsidRPr="002E5CE2" w:rsidRDefault="001D26FB" w:rsidP="00F66A9A">
            <w:pPr>
              <w:jc w:val="both"/>
              <w:rPr>
                <w:sz w:val="20"/>
                <w:szCs w:val="20"/>
                <w:lang w:val="en-GB"/>
              </w:rPr>
            </w:pPr>
            <w:r>
              <w:rPr>
                <w:sz w:val="20"/>
                <w:szCs w:val="20"/>
                <w:lang w:val="en-GB"/>
              </w:rPr>
              <w:t>0x4</w:t>
            </w:r>
          </w:p>
        </w:tc>
        <w:tc>
          <w:tcPr>
            <w:tcW w:w="2700" w:type="dxa"/>
          </w:tcPr>
          <w:p w14:paraId="3780D274" w14:textId="77777777" w:rsidR="00055A18" w:rsidRPr="002E5CE2" w:rsidRDefault="00FC3B02" w:rsidP="00F66A9A">
            <w:pPr>
              <w:jc w:val="both"/>
              <w:rPr>
                <w:sz w:val="20"/>
                <w:szCs w:val="20"/>
                <w:lang w:val="en-GB"/>
              </w:rPr>
            </w:pPr>
            <w:r>
              <w:rPr>
                <w:sz w:val="20"/>
                <w:szCs w:val="20"/>
                <w:lang w:val="en-GB"/>
              </w:rPr>
              <w:t>PIE</w:t>
            </w:r>
          </w:p>
        </w:tc>
      </w:tr>
      <w:tr w:rsidR="00FC3B02" w:rsidRPr="002E5CE2" w14:paraId="7666E886" w14:textId="77777777" w:rsidTr="00665BDD">
        <w:tc>
          <w:tcPr>
            <w:tcW w:w="1016" w:type="dxa"/>
          </w:tcPr>
          <w:p w14:paraId="4BF70432" w14:textId="781AAB04" w:rsidR="00FC3B02" w:rsidRPr="001D26FB" w:rsidRDefault="001D26FB" w:rsidP="00F66A9A">
            <w:pPr>
              <w:jc w:val="both"/>
              <w:rPr>
                <w:i/>
                <w:iCs/>
                <w:sz w:val="20"/>
                <w:szCs w:val="20"/>
                <w:lang w:val="en-GB"/>
              </w:rPr>
            </w:pPr>
            <w:r w:rsidRPr="001D26FB">
              <w:rPr>
                <w:i/>
                <w:iCs/>
                <w:sz w:val="20"/>
                <w:szCs w:val="20"/>
                <w:lang w:val="en-GB"/>
              </w:rPr>
              <w:t>0x</w:t>
            </w:r>
            <w:r w:rsidR="00FC3B02" w:rsidRPr="001D26FB">
              <w:rPr>
                <w:i/>
                <w:iCs/>
                <w:sz w:val="20"/>
                <w:szCs w:val="20"/>
                <w:lang w:val="en-GB"/>
              </w:rPr>
              <w:t>8</w:t>
            </w:r>
          </w:p>
        </w:tc>
        <w:tc>
          <w:tcPr>
            <w:tcW w:w="2700" w:type="dxa"/>
          </w:tcPr>
          <w:p w14:paraId="5E68D2AC" w14:textId="77777777" w:rsidR="00FC3B02" w:rsidRPr="001D26FB" w:rsidRDefault="00FC3B02" w:rsidP="00F66A9A">
            <w:pPr>
              <w:jc w:val="both"/>
              <w:rPr>
                <w:i/>
                <w:iCs/>
                <w:sz w:val="20"/>
                <w:szCs w:val="20"/>
                <w:lang w:val="en-GB"/>
              </w:rPr>
            </w:pPr>
            <w:r w:rsidRPr="001D26FB">
              <w:rPr>
                <w:i/>
                <w:iCs/>
                <w:sz w:val="20"/>
                <w:szCs w:val="20"/>
                <w:lang w:val="en-GB"/>
              </w:rPr>
              <w:t>SERIES</w:t>
            </w:r>
          </w:p>
        </w:tc>
      </w:tr>
      <w:tr w:rsidR="00FC3B02" w:rsidRPr="002E5CE2" w14:paraId="4487E219" w14:textId="77777777" w:rsidTr="00665BDD">
        <w:tc>
          <w:tcPr>
            <w:tcW w:w="1016" w:type="dxa"/>
          </w:tcPr>
          <w:p w14:paraId="64F346ED" w14:textId="22E073F6" w:rsidR="00FC3B02" w:rsidRDefault="001D26FB" w:rsidP="00F66A9A">
            <w:pPr>
              <w:jc w:val="both"/>
              <w:rPr>
                <w:sz w:val="20"/>
                <w:szCs w:val="20"/>
                <w:lang w:val="en-GB"/>
              </w:rPr>
            </w:pPr>
            <w:r>
              <w:rPr>
                <w:sz w:val="20"/>
                <w:szCs w:val="20"/>
                <w:lang w:val="en-GB"/>
              </w:rPr>
              <w:t>0x10</w:t>
            </w:r>
          </w:p>
        </w:tc>
        <w:tc>
          <w:tcPr>
            <w:tcW w:w="2700" w:type="dxa"/>
          </w:tcPr>
          <w:p w14:paraId="63F4E1D0" w14:textId="77777777" w:rsidR="00FC3B02" w:rsidRDefault="00FC3B02" w:rsidP="00F66A9A">
            <w:pPr>
              <w:jc w:val="both"/>
              <w:rPr>
                <w:sz w:val="20"/>
                <w:szCs w:val="20"/>
                <w:lang w:val="en-GB"/>
              </w:rPr>
            </w:pPr>
            <w:r>
              <w:rPr>
                <w:sz w:val="20"/>
                <w:szCs w:val="20"/>
                <w:lang w:val="en-GB"/>
              </w:rPr>
              <w:t>POINTS</w:t>
            </w:r>
          </w:p>
        </w:tc>
      </w:tr>
      <w:tr w:rsidR="00FC3B02" w:rsidRPr="002E5CE2" w14:paraId="3EB20562" w14:textId="77777777" w:rsidTr="00665BDD">
        <w:tc>
          <w:tcPr>
            <w:tcW w:w="1016" w:type="dxa"/>
          </w:tcPr>
          <w:p w14:paraId="2BF9A463" w14:textId="08E30806" w:rsidR="00FC3B02" w:rsidRDefault="001D26FB" w:rsidP="00F66A9A">
            <w:pPr>
              <w:jc w:val="both"/>
              <w:rPr>
                <w:sz w:val="20"/>
                <w:szCs w:val="20"/>
                <w:lang w:val="en-GB"/>
              </w:rPr>
            </w:pPr>
            <w:r>
              <w:rPr>
                <w:sz w:val="20"/>
                <w:szCs w:val="20"/>
                <w:lang w:val="en-GB"/>
              </w:rPr>
              <w:lastRenderedPageBreak/>
              <w:t>0x20</w:t>
            </w:r>
          </w:p>
        </w:tc>
        <w:tc>
          <w:tcPr>
            <w:tcW w:w="2700" w:type="dxa"/>
          </w:tcPr>
          <w:p w14:paraId="2324327F" w14:textId="77777777" w:rsidR="00FC3B02" w:rsidRDefault="00FC3B02" w:rsidP="00F66A9A">
            <w:pPr>
              <w:jc w:val="both"/>
              <w:rPr>
                <w:sz w:val="20"/>
                <w:szCs w:val="20"/>
                <w:lang w:val="en-GB"/>
              </w:rPr>
            </w:pPr>
            <w:r>
              <w:rPr>
                <w:sz w:val="20"/>
                <w:szCs w:val="20"/>
                <w:lang w:val="en-GB"/>
              </w:rPr>
              <w:t>X</w:t>
            </w:r>
          </w:p>
        </w:tc>
      </w:tr>
      <w:tr w:rsidR="00FC3B02" w:rsidRPr="002E5CE2" w14:paraId="1DD535A4" w14:textId="77777777" w:rsidTr="00665BDD">
        <w:tc>
          <w:tcPr>
            <w:tcW w:w="1016" w:type="dxa"/>
          </w:tcPr>
          <w:p w14:paraId="4E8552DF" w14:textId="0B04D4E6" w:rsidR="00FC3B02" w:rsidRDefault="001D26FB" w:rsidP="00F66A9A">
            <w:pPr>
              <w:jc w:val="both"/>
              <w:rPr>
                <w:sz w:val="20"/>
                <w:szCs w:val="20"/>
                <w:lang w:val="en-GB"/>
              </w:rPr>
            </w:pPr>
            <w:r>
              <w:rPr>
                <w:sz w:val="20"/>
                <w:szCs w:val="20"/>
                <w:lang w:val="en-GB"/>
              </w:rPr>
              <w:t>0x40</w:t>
            </w:r>
          </w:p>
        </w:tc>
        <w:tc>
          <w:tcPr>
            <w:tcW w:w="2700" w:type="dxa"/>
          </w:tcPr>
          <w:p w14:paraId="6BC91FC8" w14:textId="77777777" w:rsidR="00FC3B02" w:rsidRDefault="00FC3B02" w:rsidP="00F66A9A">
            <w:pPr>
              <w:jc w:val="both"/>
              <w:rPr>
                <w:sz w:val="20"/>
                <w:szCs w:val="20"/>
                <w:lang w:val="en-GB"/>
              </w:rPr>
            </w:pPr>
            <w:r>
              <w:rPr>
                <w:sz w:val="20"/>
                <w:szCs w:val="20"/>
                <w:lang w:val="en-GB"/>
              </w:rPr>
              <w:t>Y</w:t>
            </w:r>
          </w:p>
        </w:tc>
      </w:tr>
      <w:tr w:rsidR="00FC3B02" w:rsidRPr="002E5CE2" w14:paraId="16B14612" w14:textId="77777777" w:rsidTr="00665BDD">
        <w:tc>
          <w:tcPr>
            <w:tcW w:w="1016" w:type="dxa"/>
          </w:tcPr>
          <w:p w14:paraId="1777A355" w14:textId="34AF201C" w:rsidR="00FC3B02" w:rsidRDefault="001D26FB" w:rsidP="00F66A9A">
            <w:pPr>
              <w:jc w:val="both"/>
              <w:rPr>
                <w:sz w:val="20"/>
                <w:szCs w:val="20"/>
                <w:lang w:val="en-GB"/>
              </w:rPr>
            </w:pPr>
            <w:r>
              <w:rPr>
                <w:sz w:val="20"/>
                <w:szCs w:val="20"/>
                <w:lang w:val="en-GB"/>
              </w:rPr>
              <w:t>0x80</w:t>
            </w:r>
          </w:p>
        </w:tc>
        <w:tc>
          <w:tcPr>
            <w:tcW w:w="2700" w:type="dxa"/>
          </w:tcPr>
          <w:p w14:paraId="63C1A3AE" w14:textId="77777777" w:rsidR="00FC3B02" w:rsidRDefault="00FC3B02" w:rsidP="00F66A9A">
            <w:pPr>
              <w:jc w:val="both"/>
              <w:rPr>
                <w:sz w:val="20"/>
                <w:szCs w:val="20"/>
                <w:lang w:val="en-GB"/>
              </w:rPr>
            </w:pPr>
            <w:r>
              <w:rPr>
                <w:sz w:val="20"/>
                <w:szCs w:val="20"/>
                <w:lang w:val="en-GB"/>
              </w:rPr>
              <w:t>HISTOGRAM</w:t>
            </w:r>
          </w:p>
        </w:tc>
      </w:tr>
      <w:tr w:rsidR="00FC3B02" w:rsidRPr="002E5CE2" w14:paraId="57DA53E9" w14:textId="77777777" w:rsidTr="00665BDD">
        <w:tc>
          <w:tcPr>
            <w:tcW w:w="1016" w:type="dxa"/>
          </w:tcPr>
          <w:p w14:paraId="29D9DDAF" w14:textId="425DC0C7" w:rsidR="00FC3B02" w:rsidRDefault="001D26FB" w:rsidP="00F66A9A">
            <w:pPr>
              <w:jc w:val="both"/>
              <w:rPr>
                <w:sz w:val="20"/>
                <w:szCs w:val="20"/>
                <w:lang w:val="en-GB"/>
              </w:rPr>
            </w:pPr>
            <w:r>
              <w:rPr>
                <w:sz w:val="20"/>
                <w:szCs w:val="20"/>
                <w:lang w:val="en-GB"/>
              </w:rPr>
              <w:t>0x100</w:t>
            </w:r>
          </w:p>
        </w:tc>
        <w:tc>
          <w:tcPr>
            <w:tcW w:w="2700" w:type="dxa"/>
          </w:tcPr>
          <w:p w14:paraId="261A3E72" w14:textId="77777777" w:rsidR="00FC3B02" w:rsidRDefault="00FC3B02" w:rsidP="00F66A9A">
            <w:pPr>
              <w:jc w:val="both"/>
              <w:rPr>
                <w:sz w:val="20"/>
                <w:szCs w:val="20"/>
                <w:lang w:val="en-GB"/>
              </w:rPr>
            </w:pPr>
            <w:r>
              <w:rPr>
                <w:sz w:val="20"/>
                <w:szCs w:val="20"/>
                <w:lang w:val="en-GB"/>
              </w:rPr>
              <w:t>LINE</w:t>
            </w:r>
          </w:p>
        </w:tc>
      </w:tr>
      <w:tr w:rsidR="00FC3B02" w:rsidRPr="002E5CE2" w14:paraId="2DF7E3A4" w14:textId="77777777" w:rsidTr="00665BDD">
        <w:tc>
          <w:tcPr>
            <w:tcW w:w="1016" w:type="dxa"/>
          </w:tcPr>
          <w:p w14:paraId="6DD1E9D5" w14:textId="133F9027" w:rsidR="00FC3B02" w:rsidRDefault="001D26FB" w:rsidP="00F66A9A">
            <w:pPr>
              <w:jc w:val="both"/>
              <w:rPr>
                <w:sz w:val="20"/>
                <w:szCs w:val="20"/>
                <w:lang w:val="en-GB"/>
              </w:rPr>
            </w:pPr>
            <w:r>
              <w:rPr>
                <w:sz w:val="20"/>
                <w:szCs w:val="20"/>
                <w:lang w:val="en-GB"/>
              </w:rPr>
              <w:t>0x200</w:t>
            </w:r>
          </w:p>
        </w:tc>
        <w:tc>
          <w:tcPr>
            <w:tcW w:w="2700" w:type="dxa"/>
          </w:tcPr>
          <w:p w14:paraId="29048891" w14:textId="77777777" w:rsidR="00FC3B02" w:rsidRDefault="00FC3B02" w:rsidP="00F66A9A">
            <w:pPr>
              <w:jc w:val="both"/>
              <w:rPr>
                <w:sz w:val="20"/>
                <w:szCs w:val="20"/>
                <w:lang w:val="en-GB"/>
              </w:rPr>
            </w:pPr>
            <w:r>
              <w:rPr>
                <w:sz w:val="20"/>
                <w:szCs w:val="20"/>
                <w:lang w:val="en-GB"/>
              </w:rPr>
              <w:t>CAPTION</w:t>
            </w:r>
          </w:p>
        </w:tc>
      </w:tr>
      <w:tr w:rsidR="003456BB" w:rsidRPr="002E5CE2" w14:paraId="032046DD" w14:textId="77777777" w:rsidTr="00665BDD">
        <w:tc>
          <w:tcPr>
            <w:tcW w:w="1016" w:type="dxa"/>
          </w:tcPr>
          <w:p w14:paraId="19E4D090" w14:textId="4A5E31BD" w:rsidR="003456BB" w:rsidRPr="001D26FB" w:rsidRDefault="001D26FB" w:rsidP="00F66A9A">
            <w:pPr>
              <w:jc w:val="both"/>
              <w:rPr>
                <w:i/>
                <w:iCs/>
                <w:sz w:val="20"/>
                <w:szCs w:val="20"/>
                <w:lang w:val="en-GB"/>
              </w:rPr>
            </w:pPr>
            <w:r w:rsidRPr="001D26FB">
              <w:rPr>
                <w:i/>
                <w:iCs/>
                <w:sz w:val="20"/>
                <w:szCs w:val="20"/>
                <w:lang w:val="en-GB"/>
              </w:rPr>
              <w:t>0x400</w:t>
            </w:r>
          </w:p>
        </w:tc>
        <w:tc>
          <w:tcPr>
            <w:tcW w:w="2700" w:type="dxa"/>
          </w:tcPr>
          <w:p w14:paraId="7A21F0D0" w14:textId="77777777" w:rsidR="003456BB" w:rsidRPr="001D26FB" w:rsidRDefault="003456BB" w:rsidP="00F66A9A">
            <w:pPr>
              <w:jc w:val="both"/>
              <w:rPr>
                <w:i/>
                <w:iCs/>
                <w:sz w:val="20"/>
                <w:szCs w:val="20"/>
                <w:lang w:val="en-GB"/>
              </w:rPr>
            </w:pPr>
            <w:r w:rsidRPr="001D26FB">
              <w:rPr>
                <w:i/>
                <w:iCs/>
                <w:sz w:val="20"/>
                <w:szCs w:val="20"/>
                <w:lang w:val="en-GB"/>
              </w:rPr>
              <w:t>CAPPED</w:t>
            </w:r>
          </w:p>
        </w:tc>
      </w:tr>
      <w:tr w:rsidR="003456BB" w:rsidRPr="002E5CE2" w14:paraId="67E0D4D9" w14:textId="77777777" w:rsidTr="00665BDD">
        <w:tc>
          <w:tcPr>
            <w:tcW w:w="1016" w:type="dxa"/>
          </w:tcPr>
          <w:p w14:paraId="084B43F6" w14:textId="19C73913" w:rsidR="003456BB" w:rsidRPr="001D26FB" w:rsidRDefault="001D26FB" w:rsidP="00F66A9A">
            <w:pPr>
              <w:jc w:val="both"/>
              <w:rPr>
                <w:i/>
                <w:iCs/>
                <w:sz w:val="20"/>
                <w:szCs w:val="20"/>
                <w:lang w:val="en-GB"/>
              </w:rPr>
            </w:pPr>
            <w:r w:rsidRPr="001D26FB">
              <w:rPr>
                <w:i/>
                <w:iCs/>
                <w:sz w:val="20"/>
                <w:szCs w:val="20"/>
                <w:lang w:val="en-GB"/>
              </w:rPr>
              <w:t>0x800</w:t>
            </w:r>
          </w:p>
        </w:tc>
        <w:tc>
          <w:tcPr>
            <w:tcW w:w="2700" w:type="dxa"/>
          </w:tcPr>
          <w:p w14:paraId="4A7AE645" w14:textId="77777777" w:rsidR="003456BB" w:rsidRPr="001D26FB" w:rsidRDefault="003456BB" w:rsidP="00F66A9A">
            <w:pPr>
              <w:jc w:val="both"/>
              <w:rPr>
                <w:i/>
                <w:iCs/>
                <w:sz w:val="20"/>
                <w:szCs w:val="20"/>
                <w:lang w:val="en-GB"/>
              </w:rPr>
            </w:pPr>
            <w:r w:rsidRPr="001D26FB">
              <w:rPr>
                <w:i/>
                <w:iCs/>
                <w:sz w:val="20"/>
                <w:szCs w:val="20"/>
                <w:lang w:val="en-GB"/>
              </w:rPr>
              <w:t>USEPOWEROF2SIZES</w:t>
            </w:r>
          </w:p>
        </w:tc>
      </w:tr>
      <w:tr w:rsidR="003456BB" w:rsidRPr="002E5CE2" w14:paraId="78820FCE" w14:textId="77777777" w:rsidTr="00665BDD">
        <w:tc>
          <w:tcPr>
            <w:tcW w:w="1016" w:type="dxa"/>
          </w:tcPr>
          <w:p w14:paraId="37527A0D" w14:textId="2046300E" w:rsidR="003456BB" w:rsidRPr="001D26FB" w:rsidRDefault="001D26FB" w:rsidP="00F66A9A">
            <w:pPr>
              <w:jc w:val="both"/>
              <w:rPr>
                <w:i/>
                <w:iCs/>
                <w:sz w:val="20"/>
                <w:szCs w:val="20"/>
                <w:lang w:val="en-GB"/>
              </w:rPr>
            </w:pPr>
            <w:r w:rsidRPr="001D26FB">
              <w:rPr>
                <w:i/>
                <w:iCs/>
                <w:sz w:val="20"/>
                <w:szCs w:val="20"/>
                <w:lang w:val="en-GB"/>
              </w:rPr>
              <w:t>0x1000</w:t>
            </w:r>
          </w:p>
        </w:tc>
        <w:tc>
          <w:tcPr>
            <w:tcW w:w="2700" w:type="dxa"/>
          </w:tcPr>
          <w:p w14:paraId="722109CE" w14:textId="77777777" w:rsidR="003456BB" w:rsidRPr="001D26FB" w:rsidRDefault="003456BB" w:rsidP="00F66A9A">
            <w:pPr>
              <w:jc w:val="both"/>
              <w:rPr>
                <w:i/>
                <w:iCs/>
                <w:sz w:val="20"/>
                <w:szCs w:val="20"/>
                <w:lang w:val="en-GB"/>
              </w:rPr>
            </w:pPr>
            <w:r w:rsidRPr="001D26FB">
              <w:rPr>
                <w:i/>
                <w:iCs/>
                <w:sz w:val="20"/>
                <w:szCs w:val="20"/>
                <w:lang w:val="en-GB"/>
              </w:rPr>
              <w:t>BACKGROUND</w:t>
            </w:r>
          </w:p>
        </w:tc>
      </w:tr>
      <w:tr w:rsidR="003456BB" w:rsidRPr="002E5CE2" w14:paraId="7CEA72CE" w14:textId="77777777" w:rsidTr="00665BDD">
        <w:tc>
          <w:tcPr>
            <w:tcW w:w="1016" w:type="dxa"/>
          </w:tcPr>
          <w:p w14:paraId="30A5484D" w14:textId="14939534" w:rsidR="003456BB" w:rsidRPr="001D26FB" w:rsidRDefault="001D26FB" w:rsidP="00F66A9A">
            <w:pPr>
              <w:jc w:val="both"/>
              <w:rPr>
                <w:i/>
                <w:iCs/>
                <w:sz w:val="20"/>
                <w:szCs w:val="20"/>
                <w:lang w:val="en-GB"/>
              </w:rPr>
            </w:pPr>
            <w:r w:rsidRPr="001D26FB">
              <w:rPr>
                <w:i/>
                <w:iCs/>
                <w:sz w:val="20"/>
                <w:szCs w:val="20"/>
                <w:lang w:val="en-GB"/>
              </w:rPr>
              <w:t>0x2000</w:t>
            </w:r>
          </w:p>
        </w:tc>
        <w:tc>
          <w:tcPr>
            <w:tcW w:w="2700" w:type="dxa"/>
          </w:tcPr>
          <w:p w14:paraId="4FD36C31" w14:textId="77777777" w:rsidR="003456BB" w:rsidRPr="001D26FB" w:rsidRDefault="003456BB" w:rsidP="00F66A9A">
            <w:pPr>
              <w:jc w:val="both"/>
              <w:rPr>
                <w:i/>
                <w:iCs/>
                <w:sz w:val="20"/>
                <w:szCs w:val="20"/>
                <w:lang w:val="en-GB"/>
              </w:rPr>
            </w:pPr>
            <w:r w:rsidRPr="001D26FB">
              <w:rPr>
                <w:i/>
                <w:iCs/>
                <w:sz w:val="20"/>
                <w:szCs w:val="20"/>
                <w:lang w:val="en-GB"/>
              </w:rPr>
              <w:t>DROPDUPS</w:t>
            </w:r>
          </w:p>
        </w:tc>
      </w:tr>
      <w:tr w:rsidR="00C05A64" w:rsidRPr="002E5CE2" w14:paraId="31399F4A" w14:textId="77777777" w:rsidTr="00665BDD">
        <w:tc>
          <w:tcPr>
            <w:tcW w:w="1016" w:type="dxa"/>
          </w:tcPr>
          <w:p w14:paraId="0BF543F1" w14:textId="3F1001C2" w:rsidR="00C05A64" w:rsidRDefault="001D26FB" w:rsidP="00F66A9A">
            <w:pPr>
              <w:jc w:val="both"/>
              <w:rPr>
                <w:sz w:val="20"/>
                <w:szCs w:val="20"/>
                <w:lang w:val="en-GB"/>
              </w:rPr>
            </w:pPr>
            <w:r>
              <w:rPr>
                <w:sz w:val="20"/>
                <w:szCs w:val="20"/>
                <w:lang w:val="en-GB"/>
              </w:rPr>
              <w:t>0x</w:t>
            </w:r>
            <w:r w:rsidR="00665BDD">
              <w:rPr>
                <w:sz w:val="20"/>
                <w:szCs w:val="20"/>
                <w:lang w:val="en-GB"/>
              </w:rPr>
              <w:t>4</w:t>
            </w:r>
            <w:r>
              <w:rPr>
                <w:sz w:val="20"/>
                <w:szCs w:val="20"/>
                <w:lang w:val="en-GB"/>
              </w:rPr>
              <w:t>000</w:t>
            </w:r>
          </w:p>
        </w:tc>
        <w:tc>
          <w:tcPr>
            <w:tcW w:w="2700" w:type="dxa"/>
          </w:tcPr>
          <w:p w14:paraId="5B3C3E94" w14:textId="77777777" w:rsidR="00C05A64" w:rsidRDefault="00C05A64" w:rsidP="00F66A9A">
            <w:pPr>
              <w:jc w:val="both"/>
              <w:rPr>
                <w:sz w:val="20"/>
                <w:szCs w:val="20"/>
                <w:lang w:val="en-GB"/>
              </w:rPr>
            </w:pPr>
            <w:r>
              <w:rPr>
                <w:sz w:val="20"/>
                <w:szCs w:val="20"/>
                <w:lang w:val="en-GB"/>
              </w:rPr>
              <w:t>LEGEND</w:t>
            </w:r>
          </w:p>
        </w:tc>
      </w:tr>
      <w:tr w:rsidR="001D26FB" w:rsidRPr="002E5CE2" w14:paraId="2673CA63" w14:textId="77777777" w:rsidTr="00665BDD">
        <w:tc>
          <w:tcPr>
            <w:tcW w:w="1016" w:type="dxa"/>
          </w:tcPr>
          <w:p w14:paraId="5D2AA1F8" w14:textId="71DA4C2A" w:rsidR="001D26FB" w:rsidRDefault="001D26FB" w:rsidP="00F66A9A">
            <w:pPr>
              <w:jc w:val="both"/>
              <w:rPr>
                <w:sz w:val="20"/>
                <w:szCs w:val="20"/>
                <w:lang w:val="en-GB"/>
              </w:rPr>
            </w:pPr>
            <w:r>
              <w:rPr>
                <w:sz w:val="20"/>
                <w:szCs w:val="20"/>
                <w:lang w:val="en-GB"/>
              </w:rPr>
              <w:t>0x</w:t>
            </w:r>
            <w:r w:rsidR="00665BDD">
              <w:rPr>
                <w:sz w:val="20"/>
                <w:szCs w:val="20"/>
                <w:lang w:val="en-GB"/>
              </w:rPr>
              <w:t>8</w:t>
            </w:r>
            <w:r>
              <w:rPr>
                <w:sz w:val="20"/>
                <w:szCs w:val="20"/>
                <w:lang w:val="en-GB"/>
              </w:rPr>
              <w:t>000</w:t>
            </w:r>
          </w:p>
        </w:tc>
        <w:tc>
          <w:tcPr>
            <w:tcW w:w="2700" w:type="dxa"/>
          </w:tcPr>
          <w:p w14:paraId="47947C5D" w14:textId="5B727911" w:rsidR="001D26FB" w:rsidRDefault="001D26FB" w:rsidP="00F66A9A">
            <w:pPr>
              <w:jc w:val="both"/>
              <w:rPr>
                <w:sz w:val="20"/>
                <w:szCs w:val="20"/>
                <w:lang w:val="en-GB"/>
              </w:rPr>
            </w:pPr>
            <w:r>
              <w:rPr>
                <w:sz w:val="20"/>
                <w:szCs w:val="20"/>
                <w:lang w:val="en-GB"/>
              </w:rPr>
              <w:t>URL</w:t>
            </w:r>
          </w:p>
        </w:tc>
      </w:tr>
      <w:tr w:rsidR="001D26FB" w:rsidRPr="002E5CE2" w14:paraId="6B880918" w14:textId="77777777" w:rsidTr="00665BDD">
        <w:tc>
          <w:tcPr>
            <w:tcW w:w="1016" w:type="dxa"/>
          </w:tcPr>
          <w:p w14:paraId="4DB34616" w14:textId="0EFB601B" w:rsidR="001D26FB" w:rsidRDefault="001D26FB" w:rsidP="00F66A9A">
            <w:pPr>
              <w:jc w:val="both"/>
              <w:rPr>
                <w:sz w:val="20"/>
                <w:szCs w:val="20"/>
                <w:lang w:val="en-GB"/>
              </w:rPr>
            </w:pPr>
            <w:r>
              <w:rPr>
                <w:sz w:val="20"/>
                <w:szCs w:val="20"/>
                <w:lang w:val="en-GB"/>
              </w:rPr>
              <w:t>0x</w:t>
            </w:r>
            <w:r w:rsidR="00665BDD">
              <w:rPr>
                <w:sz w:val="20"/>
                <w:szCs w:val="20"/>
                <w:lang w:val="en-GB"/>
              </w:rPr>
              <w:t>1</w:t>
            </w:r>
            <w:r>
              <w:rPr>
                <w:sz w:val="20"/>
                <w:szCs w:val="20"/>
                <w:lang w:val="en-GB"/>
              </w:rPr>
              <w:t>0000</w:t>
            </w:r>
          </w:p>
        </w:tc>
        <w:tc>
          <w:tcPr>
            <w:tcW w:w="2700" w:type="dxa"/>
          </w:tcPr>
          <w:p w14:paraId="719490E8" w14:textId="01503489" w:rsidR="001D26FB" w:rsidRDefault="001D26FB" w:rsidP="00F66A9A">
            <w:pPr>
              <w:jc w:val="both"/>
              <w:rPr>
                <w:sz w:val="20"/>
                <w:szCs w:val="20"/>
                <w:lang w:val="en-GB"/>
              </w:rPr>
            </w:pPr>
            <w:r>
              <w:rPr>
                <w:sz w:val="20"/>
                <w:szCs w:val="20"/>
                <w:lang w:val="en-GB"/>
              </w:rPr>
              <w:t>MIME</w:t>
            </w:r>
          </w:p>
        </w:tc>
      </w:tr>
      <w:tr w:rsidR="001D26FB" w:rsidRPr="002E5CE2" w14:paraId="7BD4A86E" w14:textId="77777777" w:rsidTr="00665BDD">
        <w:tc>
          <w:tcPr>
            <w:tcW w:w="1016" w:type="dxa"/>
          </w:tcPr>
          <w:p w14:paraId="35EC9036" w14:textId="662A20AA" w:rsidR="001D26FB" w:rsidRDefault="001D26FB" w:rsidP="00F66A9A">
            <w:pPr>
              <w:jc w:val="both"/>
              <w:rPr>
                <w:sz w:val="20"/>
                <w:szCs w:val="20"/>
                <w:lang w:val="en-GB"/>
              </w:rPr>
            </w:pPr>
            <w:r>
              <w:rPr>
                <w:sz w:val="20"/>
                <w:szCs w:val="20"/>
                <w:lang w:val="en-GB"/>
              </w:rPr>
              <w:t>0x</w:t>
            </w:r>
            <w:r w:rsidR="00665BDD">
              <w:rPr>
                <w:sz w:val="20"/>
                <w:szCs w:val="20"/>
                <w:lang w:val="en-GB"/>
              </w:rPr>
              <w:t>2</w:t>
            </w:r>
            <w:r>
              <w:rPr>
                <w:sz w:val="20"/>
                <w:szCs w:val="20"/>
                <w:lang w:val="en-GB"/>
              </w:rPr>
              <w:t>0000</w:t>
            </w:r>
          </w:p>
        </w:tc>
        <w:tc>
          <w:tcPr>
            <w:tcW w:w="2700" w:type="dxa"/>
          </w:tcPr>
          <w:p w14:paraId="4F6549FF" w14:textId="150A9C91" w:rsidR="001D26FB" w:rsidRDefault="001D26FB" w:rsidP="00F66A9A">
            <w:pPr>
              <w:jc w:val="both"/>
              <w:rPr>
                <w:sz w:val="20"/>
                <w:szCs w:val="20"/>
                <w:lang w:val="en-GB"/>
              </w:rPr>
            </w:pPr>
            <w:r>
              <w:rPr>
                <w:sz w:val="20"/>
                <w:szCs w:val="20"/>
                <w:lang w:val="en-GB"/>
              </w:rPr>
              <w:t>SQLAGENT</w:t>
            </w:r>
          </w:p>
        </w:tc>
      </w:tr>
      <w:tr w:rsidR="001D26FB" w:rsidRPr="002E5CE2" w14:paraId="357BFFCE" w14:textId="77777777" w:rsidTr="00665BDD">
        <w:tc>
          <w:tcPr>
            <w:tcW w:w="1016" w:type="dxa"/>
          </w:tcPr>
          <w:p w14:paraId="3CB64DE6" w14:textId="5A65571F" w:rsidR="001D26FB" w:rsidRPr="001D26FB" w:rsidRDefault="001D26FB" w:rsidP="00F66A9A">
            <w:pPr>
              <w:jc w:val="both"/>
              <w:rPr>
                <w:i/>
                <w:iCs/>
                <w:sz w:val="20"/>
                <w:szCs w:val="20"/>
                <w:lang w:val="en-GB"/>
              </w:rPr>
            </w:pPr>
            <w:r w:rsidRPr="001D26FB">
              <w:rPr>
                <w:i/>
                <w:iCs/>
                <w:sz w:val="20"/>
                <w:szCs w:val="20"/>
                <w:lang w:val="en-GB"/>
              </w:rPr>
              <w:t>0x</w:t>
            </w:r>
            <w:r w:rsidR="00665BDD">
              <w:rPr>
                <w:i/>
                <w:iCs/>
                <w:sz w:val="20"/>
                <w:szCs w:val="20"/>
                <w:lang w:val="en-GB"/>
              </w:rPr>
              <w:t>4</w:t>
            </w:r>
            <w:r w:rsidRPr="001D26FB">
              <w:rPr>
                <w:i/>
                <w:iCs/>
                <w:sz w:val="20"/>
                <w:szCs w:val="20"/>
                <w:lang w:val="en-GB"/>
              </w:rPr>
              <w:t>0000</w:t>
            </w:r>
          </w:p>
        </w:tc>
        <w:tc>
          <w:tcPr>
            <w:tcW w:w="2700" w:type="dxa"/>
          </w:tcPr>
          <w:p w14:paraId="38D744ED" w14:textId="1B6CDE7A" w:rsidR="001D26FB" w:rsidRPr="001D26FB" w:rsidRDefault="001D26FB" w:rsidP="00F66A9A">
            <w:pPr>
              <w:jc w:val="both"/>
              <w:rPr>
                <w:i/>
                <w:iCs/>
                <w:sz w:val="20"/>
                <w:szCs w:val="20"/>
                <w:lang w:val="en-GB"/>
              </w:rPr>
            </w:pPr>
            <w:r w:rsidRPr="001D26FB">
              <w:rPr>
                <w:i/>
                <w:iCs/>
                <w:sz w:val="20"/>
                <w:szCs w:val="20"/>
                <w:lang w:val="en-GB"/>
              </w:rPr>
              <w:t>USER</w:t>
            </w:r>
          </w:p>
        </w:tc>
      </w:tr>
      <w:tr w:rsidR="001D26FB" w:rsidRPr="002E5CE2" w14:paraId="0CA3CFC0" w14:textId="77777777" w:rsidTr="00665BDD">
        <w:tc>
          <w:tcPr>
            <w:tcW w:w="1016" w:type="dxa"/>
          </w:tcPr>
          <w:p w14:paraId="025F9175" w14:textId="082995D3" w:rsidR="001D26FB" w:rsidRPr="001D26FB" w:rsidRDefault="001D26FB" w:rsidP="00F66A9A">
            <w:pPr>
              <w:jc w:val="both"/>
              <w:rPr>
                <w:i/>
                <w:iCs/>
                <w:sz w:val="20"/>
                <w:szCs w:val="20"/>
                <w:lang w:val="en-GB"/>
              </w:rPr>
            </w:pPr>
            <w:r w:rsidRPr="001D26FB">
              <w:rPr>
                <w:i/>
                <w:iCs/>
                <w:sz w:val="20"/>
                <w:szCs w:val="20"/>
                <w:lang w:val="en-GB"/>
              </w:rPr>
              <w:t>0x</w:t>
            </w:r>
            <w:r w:rsidR="00665BDD">
              <w:rPr>
                <w:i/>
                <w:iCs/>
                <w:sz w:val="20"/>
                <w:szCs w:val="20"/>
                <w:lang w:val="en-GB"/>
              </w:rPr>
              <w:t>8</w:t>
            </w:r>
            <w:r w:rsidRPr="001D26FB">
              <w:rPr>
                <w:i/>
                <w:iCs/>
                <w:sz w:val="20"/>
                <w:szCs w:val="20"/>
                <w:lang w:val="en-GB"/>
              </w:rPr>
              <w:t>000</w:t>
            </w:r>
            <w:r w:rsidR="00775E3E">
              <w:rPr>
                <w:i/>
                <w:iCs/>
                <w:sz w:val="20"/>
                <w:szCs w:val="20"/>
                <w:lang w:val="en-GB"/>
              </w:rPr>
              <w:t>0</w:t>
            </w:r>
          </w:p>
        </w:tc>
        <w:tc>
          <w:tcPr>
            <w:tcW w:w="2700" w:type="dxa"/>
          </w:tcPr>
          <w:p w14:paraId="275BED1A" w14:textId="59B6CD4A" w:rsidR="001D26FB" w:rsidRPr="001D26FB" w:rsidRDefault="001D26FB" w:rsidP="00F66A9A">
            <w:pPr>
              <w:jc w:val="both"/>
              <w:rPr>
                <w:i/>
                <w:iCs/>
                <w:sz w:val="20"/>
                <w:szCs w:val="20"/>
                <w:lang w:val="en-GB"/>
              </w:rPr>
            </w:pPr>
            <w:r w:rsidRPr="001D26FB">
              <w:rPr>
                <w:i/>
                <w:iCs/>
                <w:sz w:val="20"/>
                <w:szCs w:val="20"/>
                <w:lang w:val="en-GB"/>
              </w:rPr>
              <w:t>PASSWORD</w:t>
            </w:r>
          </w:p>
        </w:tc>
      </w:tr>
      <w:tr w:rsidR="007F3562" w:rsidRPr="002E5CE2" w14:paraId="5D2A3DD1" w14:textId="77777777" w:rsidTr="00665BDD">
        <w:tc>
          <w:tcPr>
            <w:tcW w:w="1016" w:type="dxa"/>
          </w:tcPr>
          <w:p w14:paraId="6734433F" w14:textId="55F89F68" w:rsidR="007F3562" w:rsidRPr="007F3562" w:rsidRDefault="007F3562" w:rsidP="00F66A9A">
            <w:pPr>
              <w:jc w:val="both"/>
              <w:rPr>
                <w:sz w:val="20"/>
                <w:szCs w:val="20"/>
                <w:lang w:val="en-GB"/>
              </w:rPr>
            </w:pPr>
            <w:r>
              <w:rPr>
                <w:sz w:val="20"/>
                <w:szCs w:val="20"/>
                <w:lang w:val="en-GB"/>
              </w:rPr>
              <w:t>0x</w:t>
            </w:r>
            <w:r w:rsidR="00665BDD">
              <w:rPr>
                <w:sz w:val="20"/>
                <w:szCs w:val="20"/>
                <w:lang w:val="en-GB"/>
              </w:rPr>
              <w:t>1</w:t>
            </w:r>
            <w:r>
              <w:rPr>
                <w:sz w:val="20"/>
                <w:szCs w:val="20"/>
                <w:lang w:val="en-GB"/>
              </w:rPr>
              <w:t>00000</w:t>
            </w:r>
          </w:p>
        </w:tc>
        <w:tc>
          <w:tcPr>
            <w:tcW w:w="2700" w:type="dxa"/>
          </w:tcPr>
          <w:p w14:paraId="5B04AB3E" w14:textId="01FEA551" w:rsidR="007F3562" w:rsidRPr="007F3562" w:rsidRDefault="007F3562" w:rsidP="00F66A9A">
            <w:pPr>
              <w:jc w:val="both"/>
              <w:rPr>
                <w:sz w:val="20"/>
                <w:szCs w:val="20"/>
                <w:lang w:val="en-GB"/>
              </w:rPr>
            </w:pPr>
            <w:r>
              <w:rPr>
                <w:sz w:val="20"/>
                <w:szCs w:val="20"/>
                <w:lang w:val="en-GB"/>
              </w:rPr>
              <w:t>IRI</w:t>
            </w:r>
          </w:p>
        </w:tc>
      </w:tr>
      <w:tr w:rsidR="00A00DEB" w:rsidRPr="002E5CE2" w14:paraId="6A7FAD00" w14:textId="77777777" w:rsidTr="00665BDD">
        <w:tc>
          <w:tcPr>
            <w:tcW w:w="1016" w:type="dxa"/>
          </w:tcPr>
          <w:p w14:paraId="31CD2C34" w14:textId="5F3C84E2" w:rsidR="00A00DEB" w:rsidRDefault="00A00DEB" w:rsidP="00F66A9A">
            <w:pPr>
              <w:jc w:val="both"/>
              <w:rPr>
                <w:sz w:val="20"/>
                <w:szCs w:val="20"/>
                <w:lang w:val="en-GB"/>
              </w:rPr>
            </w:pPr>
            <w:r>
              <w:rPr>
                <w:sz w:val="20"/>
                <w:szCs w:val="20"/>
                <w:lang w:val="en-GB"/>
              </w:rPr>
              <w:t>0x</w:t>
            </w:r>
            <w:r w:rsidR="00665BDD">
              <w:rPr>
                <w:sz w:val="20"/>
                <w:szCs w:val="20"/>
                <w:lang w:val="en-GB"/>
              </w:rPr>
              <w:t>2</w:t>
            </w:r>
            <w:r>
              <w:rPr>
                <w:sz w:val="20"/>
                <w:szCs w:val="20"/>
                <w:lang w:val="en-GB"/>
              </w:rPr>
              <w:t>00000</w:t>
            </w:r>
          </w:p>
        </w:tc>
        <w:tc>
          <w:tcPr>
            <w:tcW w:w="2700" w:type="dxa"/>
          </w:tcPr>
          <w:p w14:paraId="2725A6E0" w14:textId="53E7DC8E" w:rsidR="00A00DEB" w:rsidRDefault="00A00DEB" w:rsidP="00F66A9A">
            <w:pPr>
              <w:jc w:val="both"/>
              <w:rPr>
                <w:sz w:val="20"/>
                <w:szCs w:val="20"/>
                <w:lang w:val="en-GB"/>
              </w:rPr>
            </w:pPr>
            <w:r>
              <w:rPr>
                <w:sz w:val="20"/>
                <w:szCs w:val="20"/>
                <w:lang w:val="en-GB"/>
              </w:rPr>
              <w:t>ETAG</w:t>
            </w:r>
            <w:r w:rsidR="00433AE4">
              <w:rPr>
                <w:sz w:val="20"/>
                <w:szCs w:val="20"/>
                <w:lang w:val="en-GB"/>
              </w:rPr>
              <w:fldChar w:fldCharType="begin"/>
            </w:r>
            <w:r w:rsidR="00433AE4">
              <w:instrText xml:space="preserve"> XE "</w:instrText>
            </w:r>
            <w:r w:rsidR="00433AE4" w:rsidRPr="006D7E31">
              <w:rPr>
                <w:sz w:val="20"/>
                <w:szCs w:val="20"/>
                <w:lang w:val="en-GB"/>
              </w:rPr>
              <w:instrText>ETAG</w:instrText>
            </w:r>
            <w:r w:rsidR="00433AE4">
              <w:instrText xml:space="preserve">" </w:instrText>
            </w:r>
            <w:r w:rsidR="00433AE4">
              <w:rPr>
                <w:sz w:val="20"/>
                <w:szCs w:val="20"/>
                <w:lang w:val="en-GB"/>
              </w:rPr>
              <w:fldChar w:fldCharType="end"/>
            </w:r>
          </w:p>
        </w:tc>
      </w:tr>
      <w:tr w:rsidR="00A00DEB" w:rsidRPr="002E5CE2" w14:paraId="6BA64495" w14:textId="77777777" w:rsidTr="00665BDD">
        <w:tc>
          <w:tcPr>
            <w:tcW w:w="1016" w:type="dxa"/>
          </w:tcPr>
          <w:p w14:paraId="2EE9A4C4" w14:textId="229D926D" w:rsidR="00A00DEB" w:rsidRDefault="00A00DEB" w:rsidP="00F66A9A">
            <w:pPr>
              <w:jc w:val="both"/>
              <w:rPr>
                <w:sz w:val="20"/>
                <w:szCs w:val="20"/>
                <w:lang w:val="en-GB"/>
              </w:rPr>
            </w:pPr>
            <w:r>
              <w:rPr>
                <w:sz w:val="20"/>
                <w:szCs w:val="20"/>
                <w:lang w:val="en-GB"/>
              </w:rPr>
              <w:t>0x</w:t>
            </w:r>
            <w:r w:rsidR="00665BDD">
              <w:rPr>
                <w:sz w:val="20"/>
                <w:szCs w:val="20"/>
                <w:lang w:val="en-GB"/>
              </w:rPr>
              <w:t>4</w:t>
            </w:r>
            <w:r>
              <w:rPr>
                <w:sz w:val="20"/>
                <w:szCs w:val="20"/>
                <w:lang w:val="en-GB"/>
              </w:rPr>
              <w:t>00000</w:t>
            </w:r>
          </w:p>
        </w:tc>
        <w:tc>
          <w:tcPr>
            <w:tcW w:w="2700" w:type="dxa"/>
          </w:tcPr>
          <w:p w14:paraId="5462C181" w14:textId="01DB6902" w:rsidR="00A00DEB" w:rsidRDefault="00A00DEB" w:rsidP="00F66A9A">
            <w:pPr>
              <w:jc w:val="both"/>
              <w:rPr>
                <w:sz w:val="20"/>
                <w:szCs w:val="20"/>
                <w:lang w:val="en-GB"/>
              </w:rPr>
            </w:pPr>
            <w:r>
              <w:rPr>
                <w:sz w:val="20"/>
                <w:szCs w:val="20"/>
                <w:lang w:val="en-GB"/>
              </w:rPr>
              <w:t>MILLI</w:t>
            </w:r>
            <w:r w:rsidR="00433AE4">
              <w:rPr>
                <w:sz w:val="20"/>
                <w:szCs w:val="20"/>
                <w:lang w:val="en-GB"/>
              </w:rPr>
              <w:fldChar w:fldCharType="begin"/>
            </w:r>
            <w:r w:rsidR="00433AE4">
              <w:instrText xml:space="preserve"> XE "</w:instrText>
            </w:r>
            <w:r w:rsidR="00433AE4" w:rsidRPr="000539CC">
              <w:rPr>
                <w:sz w:val="20"/>
                <w:szCs w:val="20"/>
                <w:lang w:val="en-GB"/>
              </w:rPr>
              <w:instrText>MILLI</w:instrText>
            </w:r>
            <w:r w:rsidR="00433AE4">
              <w:instrText xml:space="preserve">" </w:instrText>
            </w:r>
            <w:r w:rsidR="00433AE4">
              <w:rPr>
                <w:sz w:val="20"/>
                <w:szCs w:val="20"/>
                <w:lang w:val="en-GB"/>
              </w:rPr>
              <w:fldChar w:fldCharType="end"/>
            </w:r>
          </w:p>
        </w:tc>
      </w:tr>
    </w:tbl>
    <w:p w14:paraId="0AA0A677" w14:textId="6145797E" w:rsidR="00055A18" w:rsidRDefault="00FC3B02">
      <w:pPr>
        <w:rPr>
          <w:sz w:val="20"/>
          <w:szCs w:val="20"/>
        </w:rPr>
      </w:pPr>
      <w:r>
        <w:rPr>
          <w:sz w:val="20"/>
          <w:szCs w:val="20"/>
        </w:rPr>
        <w:t xml:space="preserve">In HTML output from a table, a chart is generated if the table is </w:t>
      </w:r>
      <w:proofErr w:type="gramStart"/>
      <w:r>
        <w:rPr>
          <w:sz w:val="20"/>
          <w:szCs w:val="20"/>
        </w:rPr>
        <w:t>a pie</w:t>
      </w:r>
      <w:proofErr w:type="gramEnd"/>
      <w:r>
        <w:rPr>
          <w:sz w:val="20"/>
          <w:szCs w:val="20"/>
        </w:rPr>
        <w:t>, series, or points, one column has x and at least one column has y, histogram or line</w:t>
      </w:r>
      <w:r w:rsidR="003456BB">
        <w:rPr>
          <w:sz w:val="20"/>
          <w:szCs w:val="20"/>
        </w:rPr>
        <w:t xml:space="preserve">. </w:t>
      </w:r>
      <w:r w:rsidR="00C05A64">
        <w:rPr>
          <w:sz w:val="20"/>
          <w:szCs w:val="20"/>
        </w:rPr>
        <w:t xml:space="preserve">Some of the </w:t>
      </w:r>
      <w:r w:rsidR="001D26FB">
        <w:rPr>
          <w:sz w:val="20"/>
          <w:szCs w:val="20"/>
        </w:rPr>
        <w:t>deprecated</w:t>
      </w:r>
      <w:r w:rsidR="003456BB">
        <w:rPr>
          <w:sz w:val="20"/>
          <w:szCs w:val="20"/>
        </w:rPr>
        <w:t xml:space="preserve"> entries here </w:t>
      </w:r>
      <w:r w:rsidR="001D26FB">
        <w:rPr>
          <w:sz w:val="20"/>
          <w:szCs w:val="20"/>
        </w:rPr>
        <w:t>were</w:t>
      </w:r>
      <w:r w:rsidR="003456BB">
        <w:rPr>
          <w:sz w:val="20"/>
          <w:szCs w:val="20"/>
        </w:rPr>
        <w:t xml:space="preserve"> for MongoDB.</w:t>
      </w:r>
      <w:r w:rsidR="00890B03">
        <w:rPr>
          <w:sz w:val="20"/>
          <w:szCs w:val="20"/>
        </w:rPr>
        <w:t xml:space="preserve"> </w:t>
      </w:r>
      <w:proofErr w:type="spellStart"/>
      <w:r w:rsidR="00890B03">
        <w:rPr>
          <w:sz w:val="20"/>
          <w:szCs w:val="20"/>
        </w:rPr>
        <w:t>Url</w:t>
      </w:r>
      <w:proofErr w:type="spellEnd"/>
      <w:r w:rsidR="00890B03">
        <w:rPr>
          <w:sz w:val="20"/>
          <w:szCs w:val="20"/>
        </w:rPr>
        <w:t xml:space="preserve">, mime, </w:t>
      </w:r>
      <w:proofErr w:type="spellStart"/>
      <w:r w:rsidR="00890B03">
        <w:rPr>
          <w:sz w:val="20"/>
          <w:szCs w:val="20"/>
        </w:rPr>
        <w:t>sqlagent</w:t>
      </w:r>
      <w:proofErr w:type="spellEnd"/>
      <w:r w:rsidR="00890B03">
        <w:rPr>
          <w:sz w:val="20"/>
          <w:szCs w:val="20"/>
        </w:rPr>
        <w:t>,</w:t>
      </w:r>
      <w:r w:rsidR="00A00DEB">
        <w:rPr>
          <w:sz w:val="20"/>
          <w:szCs w:val="20"/>
        </w:rPr>
        <w:t xml:space="preserve"> </w:t>
      </w:r>
      <w:proofErr w:type="spellStart"/>
      <w:r w:rsidR="00A00DEB">
        <w:rPr>
          <w:sz w:val="20"/>
          <w:szCs w:val="20"/>
        </w:rPr>
        <w:t>etag</w:t>
      </w:r>
      <w:proofErr w:type="spellEnd"/>
      <w:r w:rsidR="00A00DEB">
        <w:rPr>
          <w:sz w:val="20"/>
          <w:szCs w:val="20"/>
        </w:rPr>
        <w:t xml:space="preserve">. </w:t>
      </w:r>
      <w:r w:rsidR="000B6FDF">
        <w:rPr>
          <w:sz w:val="20"/>
          <w:szCs w:val="20"/>
        </w:rPr>
        <w:t>M</w:t>
      </w:r>
      <w:r w:rsidR="00A00DEB">
        <w:rPr>
          <w:sz w:val="20"/>
          <w:szCs w:val="20"/>
        </w:rPr>
        <w:t>illi</w:t>
      </w:r>
      <w:r w:rsidR="000B6FDF">
        <w:rPr>
          <w:sz w:val="20"/>
          <w:szCs w:val="20"/>
        </w:rPr>
        <w:t xml:space="preserve"> and</w:t>
      </w:r>
      <w:r w:rsidR="00890B03">
        <w:rPr>
          <w:sz w:val="20"/>
          <w:szCs w:val="20"/>
        </w:rPr>
        <w:t xml:space="preserve"> user</w:t>
      </w:r>
      <w:r w:rsidR="000B6FDF">
        <w:rPr>
          <w:sz w:val="20"/>
          <w:szCs w:val="20"/>
        </w:rPr>
        <w:t xml:space="preserve"> </w:t>
      </w:r>
      <w:r w:rsidR="00890B03">
        <w:rPr>
          <w:sz w:val="20"/>
          <w:szCs w:val="20"/>
        </w:rPr>
        <w:t xml:space="preserve">are for </w:t>
      </w:r>
      <w:proofErr w:type="spellStart"/>
      <w:r w:rsidR="00890B03">
        <w:rPr>
          <w:sz w:val="20"/>
          <w:szCs w:val="20"/>
        </w:rPr>
        <w:t>RESTViews</w:t>
      </w:r>
      <w:proofErr w:type="spellEnd"/>
      <w:r w:rsidR="00890B03">
        <w:rPr>
          <w:sz w:val="20"/>
          <w:szCs w:val="20"/>
        </w:rPr>
        <w:t>.</w:t>
      </w:r>
    </w:p>
    <w:p w14:paraId="501EC8C5" w14:textId="67AE9672" w:rsidR="002538D7" w:rsidRPr="002538D7" w:rsidRDefault="002538D7" w:rsidP="002538D7">
      <w:pPr>
        <w:pStyle w:val="Heading3"/>
      </w:pPr>
      <w:bookmarkStart w:id="346" w:name="_Toc237758945"/>
      <w:r w:rsidRPr="002538D7">
        <w:t xml:space="preserve">9.2.12 </w:t>
      </w:r>
      <w:proofErr w:type="spellStart"/>
      <w:r w:rsidRPr="002538D7">
        <w:t>GenerationRule</w:t>
      </w:r>
      <w:bookmarkEnd w:id="346"/>
      <w:proofErr w:type="spellEnd"/>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828"/>
        <w:gridCol w:w="2700"/>
      </w:tblGrid>
      <w:tr w:rsidR="002538D7" w:rsidRPr="002E5CE2" w14:paraId="0C418F6D" w14:textId="77777777" w:rsidTr="00815212">
        <w:tc>
          <w:tcPr>
            <w:tcW w:w="828" w:type="dxa"/>
          </w:tcPr>
          <w:p w14:paraId="4809077B" w14:textId="77777777" w:rsidR="002538D7" w:rsidRPr="002E5CE2" w:rsidRDefault="002538D7" w:rsidP="00815212">
            <w:pPr>
              <w:jc w:val="center"/>
              <w:rPr>
                <w:b/>
                <w:sz w:val="20"/>
                <w:szCs w:val="20"/>
                <w:lang w:val="en-GB"/>
              </w:rPr>
            </w:pPr>
            <w:r w:rsidRPr="002E5CE2">
              <w:rPr>
                <w:b/>
                <w:sz w:val="20"/>
                <w:szCs w:val="20"/>
                <w:lang w:val="en-GB"/>
              </w:rPr>
              <w:t>Flag</w:t>
            </w:r>
          </w:p>
        </w:tc>
        <w:tc>
          <w:tcPr>
            <w:tcW w:w="2700" w:type="dxa"/>
          </w:tcPr>
          <w:p w14:paraId="1D70D254" w14:textId="77777777" w:rsidR="002538D7" w:rsidRPr="002E5CE2" w:rsidRDefault="002538D7" w:rsidP="00815212">
            <w:pPr>
              <w:jc w:val="center"/>
              <w:rPr>
                <w:b/>
                <w:sz w:val="20"/>
                <w:szCs w:val="20"/>
                <w:lang w:val="en-GB"/>
              </w:rPr>
            </w:pPr>
            <w:r w:rsidRPr="002E5CE2">
              <w:rPr>
                <w:b/>
                <w:sz w:val="20"/>
                <w:szCs w:val="20"/>
                <w:lang w:val="en-GB"/>
              </w:rPr>
              <w:t>Meaning</w:t>
            </w:r>
          </w:p>
        </w:tc>
      </w:tr>
      <w:tr w:rsidR="002538D7" w:rsidRPr="002E5CE2" w14:paraId="683E7331" w14:textId="77777777" w:rsidTr="00815212">
        <w:tc>
          <w:tcPr>
            <w:tcW w:w="828" w:type="dxa"/>
          </w:tcPr>
          <w:p w14:paraId="4A27F0D5" w14:textId="77777777" w:rsidR="002538D7" w:rsidRPr="002E5CE2" w:rsidRDefault="002538D7" w:rsidP="00815212">
            <w:pPr>
              <w:jc w:val="both"/>
              <w:rPr>
                <w:sz w:val="20"/>
                <w:szCs w:val="20"/>
                <w:lang w:val="en-GB"/>
              </w:rPr>
            </w:pPr>
            <w:r>
              <w:rPr>
                <w:sz w:val="20"/>
                <w:szCs w:val="20"/>
                <w:lang w:val="en-GB"/>
              </w:rPr>
              <w:t>0</w:t>
            </w:r>
          </w:p>
        </w:tc>
        <w:tc>
          <w:tcPr>
            <w:tcW w:w="2700" w:type="dxa"/>
          </w:tcPr>
          <w:p w14:paraId="794F09F8" w14:textId="77777777" w:rsidR="002538D7" w:rsidRPr="002E5CE2" w:rsidRDefault="002538D7" w:rsidP="00815212">
            <w:pPr>
              <w:jc w:val="both"/>
              <w:rPr>
                <w:sz w:val="20"/>
                <w:szCs w:val="20"/>
                <w:lang w:val="en-GB"/>
              </w:rPr>
            </w:pPr>
            <w:r>
              <w:rPr>
                <w:sz w:val="20"/>
                <w:szCs w:val="20"/>
                <w:lang w:val="en-GB"/>
              </w:rPr>
              <w:t>No</w:t>
            </w:r>
          </w:p>
        </w:tc>
      </w:tr>
      <w:tr w:rsidR="002538D7" w:rsidRPr="002E5CE2" w14:paraId="0BC37C86" w14:textId="77777777" w:rsidTr="00815212">
        <w:tc>
          <w:tcPr>
            <w:tcW w:w="828" w:type="dxa"/>
          </w:tcPr>
          <w:p w14:paraId="3ED601A2" w14:textId="77777777" w:rsidR="002538D7" w:rsidRPr="002E5CE2" w:rsidRDefault="002538D7" w:rsidP="00815212">
            <w:pPr>
              <w:jc w:val="both"/>
              <w:rPr>
                <w:sz w:val="20"/>
                <w:szCs w:val="20"/>
                <w:lang w:val="en-GB"/>
              </w:rPr>
            </w:pPr>
            <w:r>
              <w:rPr>
                <w:sz w:val="20"/>
                <w:szCs w:val="20"/>
                <w:lang w:val="en-GB"/>
              </w:rPr>
              <w:t>1</w:t>
            </w:r>
          </w:p>
        </w:tc>
        <w:tc>
          <w:tcPr>
            <w:tcW w:w="2700" w:type="dxa"/>
          </w:tcPr>
          <w:p w14:paraId="33096DBB" w14:textId="77777777" w:rsidR="002538D7" w:rsidRPr="002E5CE2" w:rsidRDefault="002538D7" w:rsidP="00815212">
            <w:pPr>
              <w:jc w:val="both"/>
              <w:rPr>
                <w:sz w:val="20"/>
                <w:szCs w:val="20"/>
                <w:lang w:val="en-GB"/>
              </w:rPr>
            </w:pPr>
            <w:r>
              <w:rPr>
                <w:sz w:val="20"/>
                <w:szCs w:val="20"/>
                <w:lang w:val="en-GB"/>
              </w:rPr>
              <w:t>Generated AS expression</w:t>
            </w:r>
          </w:p>
        </w:tc>
      </w:tr>
      <w:tr w:rsidR="002538D7" w:rsidRPr="002E5CE2" w14:paraId="3F72F19B" w14:textId="77777777" w:rsidTr="00815212">
        <w:tc>
          <w:tcPr>
            <w:tcW w:w="828" w:type="dxa"/>
          </w:tcPr>
          <w:p w14:paraId="658CCF22" w14:textId="77777777" w:rsidR="002538D7" w:rsidRPr="002E5CE2" w:rsidRDefault="002538D7" w:rsidP="00815212">
            <w:pPr>
              <w:jc w:val="both"/>
              <w:rPr>
                <w:sz w:val="20"/>
                <w:szCs w:val="20"/>
                <w:lang w:val="en-GB"/>
              </w:rPr>
            </w:pPr>
            <w:r w:rsidRPr="002E5CE2">
              <w:rPr>
                <w:sz w:val="20"/>
                <w:szCs w:val="20"/>
                <w:lang w:val="en-GB"/>
              </w:rPr>
              <w:t>2</w:t>
            </w:r>
          </w:p>
        </w:tc>
        <w:tc>
          <w:tcPr>
            <w:tcW w:w="2700" w:type="dxa"/>
          </w:tcPr>
          <w:p w14:paraId="65F33CDE" w14:textId="73A93E10" w:rsidR="002538D7" w:rsidRPr="002E5CE2" w:rsidRDefault="002538D7" w:rsidP="00815212">
            <w:pPr>
              <w:jc w:val="both"/>
              <w:rPr>
                <w:sz w:val="20"/>
                <w:szCs w:val="20"/>
                <w:lang w:val="en-GB"/>
              </w:rPr>
            </w:pPr>
            <w:r>
              <w:rPr>
                <w:sz w:val="20"/>
                <w:szCs w:val="20"/>
                <w:lang w:val="en-GB"/>
              </w:rPr>
              <w:t>G</w:t>
            </w:r>
            <w:r w:rsidR="00A919DD">
              <w:rPr>
                <w:sz w:val="20"/>
                <w:szCs w:val="20"/>
                <w:lang w:val="en-GB"/>
              </w:rPr>
              <w:t>en</w:t>
            </w:r>
            <w:r>
              <w:rPr>
                <w:sz w:val="20"/>
                <w:szCs w:val="20"/>
                <w:lang w:val="en-GB"/>
              </w:rPr>
              <w:t>erated AS ROW START</w:t>
            </w:r>
          </w:p>
        </w:tc>
      </w:tr>
      <w:tr w:rsidR="006462CD" w:rsidRPr="002E5CE2" w14:paraId="34F63B4E" w14:textId="77777777" w:rsidTr="00815212">
        <w:tc>
          <w:tcPr>
            <w:tcW w:w="828" w:type="dxa"/>
          </w:tcPr>
          <w:p w14:paraId="37ABA2CC" w14:textId="77777777" w:rsidR="006462CD" w:rsidRDefault="006462CD" w:rsidP="00815212">
            <w:pPr>
              <w:jc w:val="both"/>
              <w:rPr>
                <w:sz w:val="20"/>
                <w:szCs w:val="20"/>
                <w:lang w:val="en-GB"/>
              </w:rPr>
            </w:pPr>
            <w:r>
              <w:rPr>
                <w:sz w:val="20"/>
                <w:szCs w:val="20"/>
                <w:lang w:val="en-GB"/>
              </w:rPr>
              <w:t>3</w:t>
            </w:r>
          </w:p>
        </w:tc>
        <w:tc>
          <w:tcPr>
            <w:tcW w:w="2700" w:type="dxa"/>
          </w:tcPr>
          <w:p w14:paraId="4E913DA1" w14:textId="77777777" w:rsidR="006462CD" w:rsidRDefault="006462CD" w:rsidP="00815212">
            <w:pPr>
              <w:jc w:val="both"/>
              <w:rPr>
                <w:sz w:val="20"/>
                <w:szCs w:val="20"/>
                <w:lang w:val="en-GB"/>
              </w:rPr>
            </w:pPr>
            <w:r>
              <w:rPr>
                <w:sz w:val="20"/>
                <w:szCs w:val="20"/>
                <w:lang w:val="en-GB"/>
              </w:rPr>
              <w:t>Generated as ROW NEXT</w:t>
            </w:r>
          </w:p>
        </w:tc>
      </w:tr>
      <w:tr w:rsidR="002538D7" w:rsidRPr="002E5CE2" w14:paraId="5835CD20" w14:textId="77777777" w:rsidTr="00815212">
        <w:tc>
          <w:tcPr>
            <w:tcW w:w="828" w:type="dxa"/>
          </w:tcPr>
          <w:p w14:paraId="654DF5CD" w14:textId="77777777" w:rsidR="002538D7" w:rsidRPr="002E5CE2" w:rsidRDefault="006462CD" w:rsidP="00815212">
            <w:pPr>
              <w:jc w:val="both"/>
              <w:rPr>
                <w:sz w:val="20"/>
                <w:szCs w:val="20"/>
                <w:lang w:val="en-GB"/>
              </w:rPr>
            </w:pPr>
            <w:r>
              <w:rPr>
                <w:sz w:val="20"/>
                <w:szCs w:val="20"/>
                <w:lang w:val="en-GB"/>
              </w:rPr>
              <w:t>4</w:t>
            </w:r>
          </w:p>
        </w:tc>
        <w:tc>
          <w:tcPr>
            <w:tcW w:w="2700" w:type="dxa"/>
          </w:tcPr>
          <w:p w14:paraId="7ADBAAD6" w14:textId="77777777" w:rsidR="002538D7" w:rsidRPr="002E5CE2" w:rsidRDefault="002538D7" w:rsidP="00815212">
            <w:pPr>
              <w:jc w:val="both"/>
              <w:rPr>
                <w:sz w:val="20"/>
                <w:szCs w:val="20"/>
                <w:lang w:val="en-GB"/>
              </w:rPr>
            </w:pPr>
            <w:r>
              <w:rPr>
                <w:sz w:val="20"/>
                <w:szCs w:val="20"/>
                <w:lang w:val="en-GB"/>
              </w:rPr>
              <w:t>Generated AS ROW END</w:t>
            </w:r>
          </w:p>
        </w:tc>
      </w:tr>
    </w:tbl>
    <w:p w14:paraId="7E17FBD4" w14:textId="6B290729" w:rsidR="00E5110B" w:rsidRDefault="003F5377" w:rsidP="003F5377">
      <w:pPr>
        <w:pStyle w:val="Heading3"/>
      </w:pPr>
      <w:bookmarkStart w:id="347" w:name="_Toc237758946"/>
      <w:r>
        <w:t xml:space="preserve">9.2.13 </w:t>
      </w:r>
      <w:r w:rsidR="00A919DD">
        <w:t xml:space="preserve">Mandatory Access Control </w:t>
      </w:r>
      <w:r>
        <w:t>L</w:t>
      </w:r>
      <w:r w:rsidR="00A919DD">
        <w:t>ab</w:t>
      </w:r>
      <w:r>
        <w:t>el</w:t>
      </w:r>
      <w:bookmarkEnd w:id="347"/>
    </w:p>
    <w:p w14:paraId="049C25E1" w14:textId="75F73DA4" w:rsidR="003F5377" w:rsidRDefault="00A919DD" w:rsidP="00E5110B">
      <w:pPr>
        <w:rPr>
          <w:sz w:val="20"/>
          <w:szCs w:val="20"/>
          <w:lang w:val="en-GB"/>
        </w:rPr>
      </w:pPr>
      <w:r>
        <w:rPr>
          <w:sz w:val="20"/>
          <w:szCs w:val="20"/>
          <w:lang w:val="en-GB"/>
        </w:rPr>
        <w:t xml:space="preserve">There are two formats depending on whether the label is in the cache. The record begins with an Integer </w:t>
      </w:r>
      <w:proofErr w:type="gramStart"/>
      <w:r>
        <w:rPr>
          <w:sz w:val="20"/>
          <w:szCs w:val="20"/>
          <w:lang w:val="en-GB"/>
        </w:rPr>
        <w:t>flag, and</w:t>
      </w:r>
      <w:proofErr w:type="gramEnd"/>
      <w:r>
        <w:rPr>
          <w:sz w:val="20"/>
          <w:szCs w:val="20"/>
          <w:lang w:val="en-GB"/>
        </w:rPr>
        <w:t xml:space="preserve"> determines the format of what follows.</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828"/>
        <w:gridCol w:w="6084"/>
      </w:tblGrid>
      <w:tr w:rsidR="00A919DD" w:rsidRPr="002E5CE2" w14:paraId="1BAECF5B" w14:textId="77777777" w:rsidTr="00A919DD">
        <w:tc>
          <w:tcPr>
            <w:tcW w:w="828" w:type="dxa"/>
          </w:tcPr>
          <w:p w14:paraId="5254F426" w14:textId="15344C09" w:rsidR="00A919DD" w:rsidRPr="002E5CE2" w:rsidRDefault="00A919DD" w:rsidP="00B27415">
            <w:pPr>
              <w:jc w:val="center"/>
              <w:rPr>
                <w:b/>
                <w:sz w:val="20"/>
                <w:szCs w:val="20"/>
                <w:lang w:val="en-GB"/>
              </w:rPr>
            </w:pPr>
            <w:r>
              <w:rPr>
                <w:b/>
                <w:sz w:val="20"/>
                <w:szCs w:val="20"/>
                <w:lang w:val="en-GB"/>
              </w:rPr>
              <w:t>Flag</w:t>
            </w:r>
          </w:p>
        </w:tc>
        <w:tc>
          <w:tcPr>
            <w:tcW w:w="6084" w:type="dxa"/>
          </w:tcPr>
          <w:p w14:paraId="2027387D" w14:textId="5BF8DF6D" w:rsidR="00A919DD" w:rsidRPr="002E5CE2" w:rsidRDefault="00A919DD" w:rsidP="00B27415">
            <w:pPr>
              <w:jc w:val="center"/>
              <w:rPr>
                <w:b/>
                <w:sz w:val="20"/>
                <w:szCs w:val="20"/>
                <w:lang w:val="en-GB"/>
              </w:rPr>
            </w:pPr>
            <w:r>
              <w:rPr>
                <w:b/>
                <w:sz w:val="20"/>
                <w:szCs w:val="20"/>
                <w:lang w:val="en-GB"/>
              </w:rPr>
              <w:t>Rest of Record</w:t>
            </w:r>
          </w:p>
        </w:tc>
      </w:tr>
      <w:tr w:rsidR="00A919DD" w:rsidRPr="002E5CE2" w14:paraId="71C0DCF2" w14:textId="77777777" w:rsidTr="00A919DD">
        <w:tc>
          <w:tcPr>
            <w:tcW w:w="828" w:type="dxa"/>
          </w:tcPr>
          <w:p w14:paraId="1C559586" w14:textId="77777777" w:rsidR="00A919DD" w:rsidRPr="002E5CE2" w:rsidRDefault="00A919DD" w:rsidP="00B27415">
            <w:pPr>
              <w:jc w:val="both"/>
              <w:rPr>
                <w:sz w:val="20"/>
                <w:szCs w:val="20"/>
                <w:lang w:val="en-GB"/>
              </w:rPr>
            </w:pPr>
            <w:r>
              <w:rPr>
                <w:sz w:val="20"/>
                <w:szCs w:val="20"/>
                <w:lang w:val="en-GB"/>
              </w:rPr>
              <w:t>0</w:t>
            </w:r>
          </w:p>
        </w:tc>
        <w:tc>
          <w:tcPr>
            <w:tcW w:w="6084" w:type="dxa"/>
          </w:tcPr>
          <w:p w14:paraId="1A5609C0" w14:textId="0BE5A274" w:rsidR="00A919DD" w:rsidRPr="002E5CE2" w:rsidRDefault="00A919DD" w:rsidP="00B27415">
            <w:pPr>
              <w:jc w:val="both"/>
              <w:rPr>
                <w:sz w:val="20"/>
                <w:szCs w:val="20"/>
                <w:lang w:val="en-GB"/>
              </w:rPr>
            </w:pPr>
            <w:r>
              <w:rPr>
                <w:sz w:val="20"/>
                <w:szCs w:val="20"/>
                <w:lang w:val="en-GB"/>
              </w:rPr>
              <w:t>1 Integer (defining position of the Label in the transaction log)</w:t>
            </w:r>
          </w:p>
        </w:tc>
      </w:tr>
      <w:tr w:rsidR="00A919DD" w:rsidRPr="002E5CE2" w14:paraId="6D94B5DD" w14:textId="77777777" w:rsidTr="00A919DD">
        <w:tc>
          <w:tcPr>
            <w:tcW w:w="828" w:type="dxa"/>
          </w:tcPr>
          <w:p w14:paraId="0EE913B9" w14:textId="77777777" w:rsidR="00A919DD" w:rsidRPr="002E5CE2" w:rsidRDefault="00A919DD" w:rsidP="00B27415">
            <w:pPr>
              <w:jc w:val="both"/>
              <w:rPr>
                <w:sz w:val="20"/>
                <w:szCs w:val="20"/>
                <w:lang w:val="en-GB"/>
              </w:rPr>
            </w:pPr>
            <w:r>
              <w:rPr>
                <w:sz w:val="20"/>
                <w:szCs w:val="20"/>
                <w:lang w:val="en-GB"/>
              </w:rPr>
              <w:t>1</w:t>
            </w:r>
          </w:p>
        </w:tc>
        <w:tc>
          <w:tcPr>
            <w:tcW w:w="6084" w:type="dxa"/>
          </w:tcPr>
          <w:p w14:paraId="1EA65196" w14:textId="7839FC74" w:rsidR="00A919DD" w:rsidRPr="002E5CE2" w:rsidRDefault="00A919DD" w:rsidP="00B27415">
            <w:pPr>
              <w:jc w:val="both"/>
              <w:rPr>
                <w:sz w:val="20"/>
                <w:szCs w:val="20"/>
                <w:lang w:val="en-GB"/>
              </w:rPr>
            </w:pPr>
            <w:r>
              <w:rPr>
                <w:sz w:val="20"/>
                <w:szCs w:val="20"/>
                <w:lang w:val="en-GB"/>
              </w:rPr>
              <w:t>2 Integers (</w:t>
            </w:r>
            <w:proofErr w:type="spellStart"/>
            <w:r>
              <w:rPr>
                <w:sz w:val="20"/>
                <w:szCs w:val="20"/>
                <w:lang w:val="en-GB"/>
              </w:rPr>
              <w:t>minLevel</w:t>
            </w:r>
            <w:proofErr w:type="spellEnd"/>
            <w:r>
              <w:rPr>
                <w:sz w:val="20"/>
                <w:szCs w:val="20"/>
                <w:lang w:val="en-GB"/>
              </w:rPr>
              <w:t xml:space="preserve">, </w:t>
            </w:r>
            <w:proofErr w:type="spellStart"/>
            <w:r>
              <w:rPr>
                <w:sz w:val="20"/>
                <w:szCs w:val="20"/>
                <w:lang w:val="en-GB"/>
              </w:rPr>
              <w:t>maxLevel</w:t>
            </w:r>
            <w:proofErr w:type="spellEnd"/>
            <w:r>
              <w:rPr>
                <w:sz w:val="20"/>
                <w:szCs w:val="20"/>
                <w:lang w:val="en-GB"/>
              </w:rPr>
              <w:t>) {id} (groups) {id} (references)</w:t>
            </w:r>
          </w:p>
        </w:tc>
      </w:tr>
    </w:tbl>
    <w:p w14:paraId="7924ECDF" w14:textId="2B3E2D2F" w:rsidR="00AE61A7" w:rsidRDefault="00166C9F" w:rsidP="00166C9F">
      <w:pPr>
        <w:pStyle w:val="Heading3"/>
      </w:pPr>
      <w:bookmarkStart w:id="348" w:name="_Toc237758947"/>
      <w:r>
        <w:t>9.2.14 Graph Flags</w:t>
      </w:r>
      <w:bookmarkEnd w:id="348"/>
    </w:p>
    <w:p w14:paraId="0B581EF9" w14:textId="47668538" w:rsidR="00166C9F" w:rsidRPr="00166C9F" w:rsidRDefault="00BA78C9" w:rsidP="00166C9F">
      <w:pPr>
        <w:rPr>
          <w:sz w:val="20"/>
          <w:szCs w:val="20"/>
          <w:lang w:val="en-GB" w:eastAsia="en-GB"/>
        </w:rPr>
      </w:pPr>
      <w:r>
        <w:rPr>
          <w:sz w:val="20"/>
          <w:szCs w:val="20"/>
          <w:lang w:val="en-GB" w:eastAsia="en-GB"/>
        </w:rPr>
        <w:t>If flag is nonzero, the domain is a reference value or set of reference values for the declared record type.</w:t>
      </w:r>
      <w:r w:rsidR="0072740D">
        <w:rPr>
          <w:sz w:val="20"/>
          <w:szCs w:val="20"/>
          <w:lang w:val="en-GB" w:eastAsia="en-GB"/>
        </w:rPr>
        <w:t xml:space="preserve"> Values above 16 are as in 9.2.5.</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737"/>
        <w:gridCol w:w="2519"/>
      </w:tblGrid>
      <w:tr w:rsidR="0072740D" w:rsidRPr="002E5CE2" w14:paraId="42E97FFA" w14:textId="77777777" w:rsidTr="0072740D">
        <w:tc>
          <w:tcPr>
            <w:tcW w:w="737" w:type="dxa"/>
          </w:tcPr>
          <w:p w14:paraId="40C2DD7E" w14:textId="77777777" w:rsidR="0072740D" w:rsidRPr="002E5CE2" w:rsidRDefault="0072740D" w:rsidP="00F71C56">
            <w:pPr>
              <w:jc w:val="center"/>
              <w:rPr>
                <w:b/>
                <w:sz w:val="20"/>
                <w:szCs w:val="20"/>
                <w:lang w:val="en-GB"/>
              </w:rPr>
            </w:pPr>
            <w:r>
              <w:rPr>
                <w:b/>
                <w:sz w:val="20"/>
                <w:szCs w:val="20"/>
                <w:lang w:val="en-GB"/>
              </w:rPr>
              <w:t>Flag</w:t>
            </w:r>
          </w:p>
        </w:tc>
        <w:tc>
          <w:tcPr>
            <w:tcW w:w="2519" w:type="dxa"/>
          </w:tcPr>
          <w:p w14:paraId="0F15CFB4" w14:textId="77777777" w:rsidR="0072740D" w:rsidRDefault="0072740D" w:rsidP="00F71C56">
            <w:pPr>
              <w:jc w:val="center"/>
              <w:rPr>
                <w:b/>
                <w:sz w:val="20"/>
                <w:szCs w:val="20"/>
                <w:lang w:val="en-GB"/>
              </w:rPr>
            </w:pPr>
          </w:p>
        </w:tc>
      </w:tr>
      <w:tr w:rsidR="0072740D" w:rsidRPr="002E5CE2" w14:paraId="6CEDE3E4" w14:textId="77777777" w:rsidTr="0072740D">
        <w:tc>
          <w:tcPr>
            <w:tcW w:w="737" w:type="dxa"/>
          </w:tcPr>
          <w:p w14:paraId="12DF7370" w14:textId="77777777" w:rsidR="0072740D" w:rsidRPr="002E5CE2" w:rsidRDefault="0072740D" w:rsidP="00F71C56">
            <w:pPr>
              <w:jc w:val="both"/>
              <w:rPr>
                <w:sz w:val="20"/>
                <w:szCs w:val="20"/>
                <w:lang w:val="en-GB"/>
              </w:rPr>
            </w:pPr>
            <w:r>
              <w:rPr>
                <w:sz w:val="20"/>
                <w:szCs w:val="20"/>
                <w:lang w:val="en-GB"/>
              </w:rPr>
              <w:t>0</w:t>
            </w:r>
          </w:p>
        </w:tc>
        <w:tc>
          <w:tcPr>
            <w:tcW w:w="2519" w:type="dxa"/>
          </w:tcPr>
          <w:p w14:paraId="3F9093A1" w14:textId="77777777" w:rsidR="0072740D" w:rsidRDefault="0072740D" w:rsidP="00F71C56">
            <w:pPr>
              <w:jc w:val="both"/>
              <w:rPr>
                <w:sz w:val="20"/>
                <w:szCs w:val="20"/>
                <w:lang w:val="en-GB"/>
              </w:rPr>
            </w:pPr>
          </w:p>
        </w:tc>
      </w:tr>
      <w:tr w:rsidR="0072740D" w:rsidRPr="002E5CE2" w14:paraId="7265CC0F" w14:textId="77777777" w:rsidTr="0072740D">
        <w:tc>
          <w:tcPr>
            <w:tcW w:w="737" w:type="dxa"/>
          </w:tcPr>
          <w:p w14:paraId="51BCA6BA" w14:textId="4652586E" w:rsidR="0072740D" w:rsidRDefault="0072740D" w:rsidP="00F71C56">
            <w:pPr>
              <w:jc w:val="both"/>
              <w:rPr>
                <w:sz w:val="20"/>
                <w:szCs w:val="20"/>
                <w:lang w:val="en-GB"/>
              </w:rPr>
            </w:pPr>
            <w:r>
              <w:rPr>
                <w:sz w:val="20"/>
                <w:szCs w:val="20"/>
                <w:lang w:val="en-GB"/>
              </w:rPr>
              <w:t>1</w:t>
            </w:r>
          </w:p>
        </w:tc>
        <w:tc>
          <w:tcPr>
            <w:tcW w:w="2519" w:type="dxa"/>
          </w:tcPr>
          <w:p w14:paraId="4D55016A" w14:textId="69B268D3" w:rsidR="0072740D" w:rsidRDefault="0072740D" w:rsidP="00F71C56">
            <w:pPr>
              <w:jc w:val="both"/>
              <w:rPr>
                <w:sz w:val="20"/>
                <w:szCs w:val="20"/>
                <w:lang w:val="en-GB"/>
              </w:rPr>
            </w:pPr>
            <w:r>
              <w:rPr>
                <w:sz w:val="20"/>
                <w:szCs w:val="20"/>
                <w:lang w:val="en-GB"/>
              </w:rPr>
              <w:t>SET</w:t>
            </w:r>
          </w:p>
        </w:tc>
      </w:tr>
      <w:tr w:rsidR="0072740D" w:rsidRPr="002E5CE2" w14:paraId="4268633E" w14:textId="77777777" w:rsidTr="0072740D">
        <w:tc>
          <w:tcPr>
            <w:tcW w:w="737" w:type="dxa"/>
          </w:tcPr>
          <w:p w14:paraId="678B2B59" w14:textId="65FDC994" w:rsidR="0072740D" w:rsidRDefault="0072740D" w:rsidP="00F71C56">
            <w:pPr>
              <w:jc w:val="both"/>
              <w:rPr>
                <w:sz w:val="20"/>
                <w:szCs w:val="20"/>
                <w:lang w:val="en-GB"/>
              </w:rPr>
            </w:pPr>
            <w:r>
              <w:rPr>
                <w:sz w:val="20"/>
                <w:szCs w:val="20"/>
                <w:lang w:val="en-GB"/>
              </w:rPr>
              <w:t>2|4|8</w:t>
            </w:r>
          </w:p>
        </w:tc>
        <w:tc>
          <w:tcPr>
            <w:tcW w:w="2519" w:type="dxa"/>
          </w:tcPr>
          <w:p w14:paraId="482FD3DC" w14:textId="08905475" w:rsidR="0072740D" w:rsidRDefault="0072740D" w:rsidP="00F71C56">
            <w:pPr>
              <w:jc w:val="both"/>
              <w:rPr>
                <w:sz w:val="20"/>
                <w:szCs w:val="20"/>
                <w:lang w:val="en-GB"/>
              </w:rPr>
            </w:pPr>
            <w:r>
              <w:rPr>
                <w:sz w:val="20"/>
                <w:szCs w:val="20"/>
                <w:lang w:val="en-GB"/>
              </w:rPr>
              <w:t>FROM|TO|WITH</w:t>
            </w:r>
          </w:p>
        </w:tc>
      </w:tr>
    </w:tbl>
    <w:tbl>
      <w:tblPr>
        <w:tblStyle w:val="TableGrid"/>
        <w:tblW w:w="0" w:type="auto"/>
        <w:tblLook w:val="04A0" w:firstRow="1" w:lastRow="0" w:firstColumn="1" w:lastColumn="0" w:noHBand="0" w:noVBand="1"/>
      </w:tblPr>
      <w:tblGrid>
        <w:gridCol w:w="704"/>
        <w:gridCol w:w="2552"/>
      </w:tblGrid>
      <w:tr w:rsidR="0072740D" w:rsidRPr="0004256A" w14:paraId="19820DC1" w14:textId="77777777" w:rsidTr="0072740D">
        <w:tc>
          <w:tcPr>
            <w:tcW w:w="704" w:type="dxa"/>
          </w:tcPr>
          <w:p w14:paraId="4E6486B3" w14:textId="77777777" w:rsidR="0072740D" w:rsidRPr="0004256A" w:rsidRDefault="0072740D" w:rsidP="00F42C6E">
            <w:pPr>
              <w:rPr>
                <w:sz w:val="20"/>
                <w:szCs w:val="20"/>
                <w:lang w:val="en-GB"/>
              </w:rPr>
            </w:pPr>
            <w:r w:rsidRPr="0004256A">
              <w:rPr>
                <w:sz w:val="20"/>
                <w:szCs w:val="20"/>
                <w:lang w:val="en-GB"/>
              </w:rPr>
              <w:t>16</w:t>
            </w:r>
          </w:p>
        </w:tc>
        <w:tc>
          <w:tcPr>
            <w:tcW w:w="2552" w:type="dxa"/>
          </w:tcPr>
          <w:p w14:paraId="019057B9" w14:textId="77777777" w:rsidR="0072740D" w:rsidRPr="0004256A" w:rsidRDefault="0072740D" w:rsidP="00F42C6E">
            <w:pPr>
              <w:rPr>
                <w:sz w:val="20"/>
                <w:szCs w:val="20"/>
                <w:lang w:val="en-GB"/>
              </w:rPr>
            </w:pPr>
            <w:r w:rsidRPr="0004256A">
              <w:rPr>
                <w:sz w:val="20"/>
                <w:szCs w:val="20"/>
                <w:lang w:val="en-GB"/>
              </w:rPr>
              <w:fldChar w:fldCharType="begin"/>
            </w:r>
            <w:r w:rsidRPr="0004256A">
              <w:instrText xml:space="preserve"> XE "</w:instrText>
            </w:r>
            <w:r w:rsidRPr="0004256A">
              <w:rPr>
                <w:sz w:val="20"/>
                <w:szCs w:val="20"/>
                <w:lang w:val="en-GB"/>
              </w:rPr>
              <w:instrText>Restrict Update</w:instrText>
            </w:r>
            <w:r w:rsidRPr="0004256A">
              <w:instrText xml:space="preserve">" </w:instrText>
            </w:r>
            <w:r w:rsidRPr="0004256A">
              <w:rPr>
                <w:sz w:val="20"/>
                <w:szCs w:val="20"/>
                <w:lang w:val="en-GB"/>
              </w:rPr>
              <w:fldChar w:fldCharType="end"/>
            </w:r>
            <w:r w:rsidRPr="0004256A">
              <w:rPr>
                <w:sz w:val="20"/>
                <w:szCs w:val="20"/>
                <w:lang w:val="en-GB"/>
              </w:rPr>
              <w:t>Restrict Update</w:t>
            </w:r>
          </w:p>
        </w:tc>
      </w:tr>
      <w:tr w:rsidR="0072740D" w:rsidRPr="0004256A" w14:paraId="01D3B698" w14:textId="77777777" w:rsidTr="0072740D">
        <w:tc>
          <w:tcPr>
            <w:tcW w:w="704" w:type="dxa"/>
          </w:tcPr>
          <w:p w14:paraId="2D566BC6" w14:textId="77777777" w:rsidR="0072740D" w:rsidRPr="0004256A" w:rsidRDefault="0072740D" w:rsidP="00F42C6E">
            <w:pPr>
              <w:rPr>
                <w:sz w:val="20"/>
                <w:szCs w:val="20"/>
                <w:lang w:val="en-GB"/>
              </w:rPr>
            </w:pPr>
            <w:r w:rsidRPr="0004256A">
              <w:rPr>
                <w:sz w:val="20"/>
                <w:szCs w:val="20"/>
                <w:lang w:val="en-GB"/>
              </w:rPr>
              <w:t>32</w:t>
            </w:r>
          </w:p>
        </w:tc>
        <w:tc>
          <w:tcPr>
            <w:tcW w:w="2552" w:type="dxa"/>
          </w:tcPr>
          <w:p w14:paraId="677154EB" w14:textId="77777777" w:rsidR="0072740D" w:rsidRPr="0004256A" w:rsidRDefault="0072740D" w:rsidP="00F42C6E">
            <w:pPr>
              <w:rPr>
                <w:sz w:val="20"/>
                <w:szCs w:val="20"/>
                <w:lang w:val="en-GB"/>
              </w:rPr>
            </w:pPr>
            <w:r w:rsidRPr="0004256A">
              <w:rPr>
                <w:sz w:val="20"/>
                <w:szCs w:val="20"/>
                <w:lang w:val="en-GB"/>
              </w:rPr>
              <w:fldChar w:fldCharType="begin"/>
            </w:r>
            <w:r w:rsidRPr="0004256A">
              <w:instrText xml:space="preserve"> XE "</w:instrText>
            </w:r>
            <w:r w:rsidRPr="0004256A">
              <w:rPr>
                <w:sz w:val="20"/>
                <w:szCs w:val="20"/>
                <w:lang w:val="en-GB"/>
              </w:rPr>
              <w:instrText>Cascade Update</w:instrText>
            </w:r>
            <w:r w:rsidRPr="0004256A">
              <w:instrText xml:space="preserve">" </w:instrText>
            </w:r>
            <w:r w:rsidRPr="0004256A">
              <w:rPr>
                <w:sz w:val="20"/>
                <w:szCs w:val="20"/>
                <w:lang w:val="en-GB"/>
              </w:rPr>
              <w:fldChar w:fldCharType="end"/>
            </w:r>
            <w:r w:rsidRPr="0004256A">
              <w:rPr>
                <w:sz w:val="20"/>
                <w:szCs w:val="20"/>
                <w:lang w:val="en-GB"/>
              </w:rPr>
              <w:t>Cascade Update</w:t>
            </w:r>
          </w:p>
        </w:tc>
      </w:tr>
      <w:tr w:rsidR="0072740D" w:rsidRPr="0004256A" w14:paraId="63D433EF" w14:textId="77777777" w:rsidTr="0072740D">
        <w:tc>
          <w:tcPr>
            <w:tcW w:w="704" w:type="dxa"/>
          </w:tcPr>
          <w:p w14:paraId="3210A0B7" w14:textId="77777777" w:rsidR="0072740D" w:rsidRPr="0004256A" w:rsidRDefault="0072740D" w:rsidP="00F42C6E">
            <w:pPr>
              <w:rPr>
                <w:sz w:val="20"/>
                <w:szCs w:val="20"/>
                <w:lang w:val="en-GB"/>
              </w:rPr>
            </w:pPr>
            <w:r w:rsidRPr="0004256A">
              <w:rPr>
                <w:sz w:val="20"/>
                <w:szCs w:val="20"/>
                <w:lang w:val="en-GB"/>
              </w:rPr>
              <w:t>64</w:t>
            </w:r>
          </w:p>
        </w:tc>
        <w:tc>
          <w:tcPr>
            <w:tcW w:w="2552" w:type="dxa"/>
          </w:tcPr>
          <w:p w14:paraId="42F24880" w14:textId="77777777" w:rsidR="0072740D" w:rsidRPr="0004256A" w:rsidRDefault="0072740D" w:rsidP="00F42C6E">
            <w:pPr>
              <w:rPr>
                <w:sz w:val="20"/>
                <w:szCs w:val="20"/>
                <w:lang w:val="en-GB"/>
              </w:rPr>
            </w:pPr>
            <w:r w:rsidRPr="0004256A">
              <w:rPr>
                <w:sz w:val="20"/>
                <w:szCs w:val="20"/>
                <w:lang w:val="en-GB"/>
              </w:rPr>
              <w:fldChar w:fldCharType="begin"/>
            </w:r>
            <w:r w:rsidRPr="0004256A">
              <w:instrText xml:space="preserve"> XE "</w:instrText>
            </w:r>
            <w:r w:rsidRPr="0004256A">
              <w:rPr>
                <w:sz w:val="20"/>
                <w:szCs w:val="20"/>
                <w:lang w:val="en-GB"/>
              </w:rPr>
              <w:instrText>Set Default Update</w:instrText>
            </w:r>
            <w:r w:rsidRPr="0004256A">
              <w:instrText xml:space="preserve">" </w:instrText>
            </w:r>
            <w:r w:rsidRPr="0004256A">
              <w:rPr>
                <w:sz w:val="20"/>
                <w:szCs w:val="20"/>
                <w:lang w:val="en-GB"/>
              </w:rPr>
              <w:fldChar w:fldCharType="end"/>
            </w:r>
            <w:r w:rsidRPr="0004256A">
              <w:rPr>
                <w:sz w:val="20"/>
                <w:szCs w:val="20"/>
                <w:lang w:val="en-GB"/>
              </w:rPr>
              <w:t>Set Default Update</w:t>
            </w:r>
          </w:p>
        </w:tc>
      </w:tr>
      <w:tr w:rsidR="0072740D" w:rsidRPr="0004256A" w14:paraId="191A2F09" w14:textId="77777777" w:rsidTr="0072740D">
        <w:tc>
          <w:tcPr>
            <w:tcW w:w="704" w:type="dxa"/>
          </w:tcPr>
          <w:p w14:paraId="5ED94511" w14:textId="77777777" w:rsidR="0072740D" w:rsidRPr="0004256A" w:rsidRDefault="0072740D" w:rsidP="00F42C6E">
            <w:pPr>
              <w:rPr>
                <w:sz w:val="20"/>
                <w:szCs w:val="20"/>
                <w:lang w:val="en-GB"/>
              </w:rPr>
            </w:pPr>
            <w:r w:rsidRPr="0004256A">
              <w:rPr>
                <w:sz w:val="20"/>
                <w:szCs w:val="20"/>
                <w:lang w:val="en-GB"/>
              </w:rPr>
              <w:t>128</w:t>
            </w:r>
          </w:p>
        </w:tc>
        <w:tc>
          <w:tcPr>
            <w:tcW w:w="2552" w:type="dxa"/>
          </w:tcPr>
          <w:p w14:paraId="503B96EF" w14:textId="77777777" w:rsidR="0072740D" w:rsidRPr="0004256A" w:rsidRDefault="0072740D" w:rsidP="00F42C6E">
            <w:pPr>
              <w:rPr>
                <w:i/>
                <w:sz w:val="20"/>
                <w:szCs w:val="20"/>
                <w:lang w:val="en-GB"/>
              </w:rPr>
            </w:pPr>
            <w:r w:rsidRPr="0004256A">
              <w:rPr>
                <w:sz w:val="20"/>
                <w:szCs w:val="20"/>
                <w:lang w:val="en-GB"/>
              </w:rPr>
              <w:fldChar w:fldCharType="begin"/>
            </w:r>
            <w:r w:rsidRPr="0004256A">
              <w:instrText xml:space="preserve"> XE "</w:instrText>
            </w:r>
            <w:r w:rsidRPr="0004256A">
              <w:rPr>
                <w:sz w:val="20"/>
                <w:szCs w:val="20"/>
                <w:lang w:val="en-GB"/>
              </w:rPr>
              <w:instrText>Set Null Update</w:instrText>
            </w:r>
            <w:r w:rsidRPr="0004256A">
              <w:instrText xml:space="preserve">" </w:instrText>
            </w:r>
            <w:r w:rsidRPr="0004256A">
              <w:rPr>
                <w:sz w:val="20"/>
                <w:szCs w:val="20"/>
                <w:lang w:val="en-GB"/>
              </w:rPr>
              <w:fldChar w:fldCharType="end"/>
            </w:r>
            <w:r w:rsidRPr="0004256A">
              <w:rPr>
                <w:sz w:val="20"/>
                <w:szCs w:val="20"/>
                <w:lang w:val="en-GB"/>
              </w:rPr>
              <w:t xml:space="preserve">Set Null Update </w:t>
            </w:r>
            <w:r w:rsidRPr="0004256A">
              <w:rPr>
                <w:i/>
                <w:sz w:val="20"/>
                <w:szCs w:val="20"/>
                <w:lang w:val="en-GB"/>
              </w:rPr>
              <w:t>Deprecated</w:t>
            </w:r>
          </w:p>
        </w:tc>
      </w:tr>
      <w:tr w:rsidR="0072740D" w:rsidRPr="0004256A" w14:paraId="57E97828" w14:textId="77777777" w:rsidTr="0072740D">
        <w:tc>
          <w:tcPr>
            <w:tcW w:w="704" w:type="dxa"/>
          </w:tcPr>
          <w:p w14:paraId="1C8B2870" w14:textId="77777777" w:rsidR="0072740D" w:rsidRPr="0004256A" w:rsidRDefault="0072740D" w:rsidP="00F42C6E">
            <w:pPr>
              <w:rPr>
                <w:sz w:val="20"/>
                <w:szCs w:val="20"/>
                <w:lang w:val="en-GB"/>
              </w:rPr>
            </w:pPr>
            <w:r w:rsidRPr="0004256A">
              <w:rPr>
                <w:sz w:val="20"/>
                <w:szCs w:val="20"/>
                <w:lang w:val="en-GB"/>
              </w:rPr>
              <w:t>256</w:t>
            </w:r>
          </w:p>
        </w:tc>
        <w:tc>
          <w:tcPr>
            <w:tcW w:w="2552" w:type="dxa"/>
          </w:tcPr>
          <w:p w14:paraId="219B250F" w14:textId="77777777" w:rsidR="0072740D" w:rsidRPr="0004256A" w:rsidRDefault="0072740D" w:rsidP="00F42C6E">
            <w:pPr>
              <w:rPr>
                <w:sz w:val="20"/>
                <w:szCs w:val="20"/>
                <w:lang w:val="en-GB"/>
              </w:rPr>
            </w:pPr>
            <w:r w:rsidRPr="0004256A">
              <w:rPr>
                <w:sz w:val="20"/>
                <w:szCs w:val="20"/>
                <w:lang w:val="en-GB"/>
              </w:rPr>
              <w:fldChar w:fldCharType="begin"/>
            </w:r>
            <w:r w:rsidRPr="0004256A">
              <w:instrText xml:space="preserve"> XE "</w:instrText>
            </w:r>
            <w:r w:rsidRPr="0004256A">
              <w:rPr>
                <w:sz w:val="20"/>
                <w:szCs w:val="20"/>
                <w:lang w:val="en-GB"/>
              </w:rPr>
              <w:instrText>Restrict Delete</w:instrText>
            </w:r>
            <w:r w:rsidRPr="0004256A">
              <w:instrText xml:space="preserve">" </w:instrText>
            </w:r>
            <w:r w:rsidRPr="0004256A">
              <w:rPr>
                <w:sz w:val="20"/>
                <w:szCs w:val="20"/>
                <w:lang w:val="en-GB"/>
              </w:rPr>
              <w:fldChar w:fldCharType="end"/>
            </w:r>
            <w:r w:rsidRPr="0004256A">
              <w:rPr>
                <w:sz w:val="20"/>
                <w:szCs w:val="20"/>
                <w:lang w:val="en-GB"/>
              </w:rPr>
              <w:t>Restrict Delete</w:t>
            </w:r>
          </w:p>
        </w:tc>
      </w:tr>
      <w:tr w:rsidR="0072740D" w:rsidRPr="0004256A" w14:paraId="56A0EDFA" w14:textId="77777777" w:rsidTr="0072740D">
        <w:tc>
          <w:tcPr>
            <w:tcW w:w="704" w:type="dxa"/>
          </w:tcPr>
          <w:p w14:paraId="32B369DA" w14:textId="77777777" w:rsidR="0072740D" w:rsidRPr="0004256A" w:rsidRDefault="0072740D" w:rsidP="00F42C6E">
            <w:pPr>
              <w:rPr>
                <w:sz w:val="20"/>
                <w:szCs w:val="20"/>
                <w:lang w:val="en-GB"/>
              </w:rPr>
            </w:pPr>
            <w:r w:rsidRPr="0004256A">
              <w:rPr>
                <w:sz w:val="20"/>
                <w:szCs w:val="20"/>
                <w:lang w:val="en-GB"/>
              </w:rPr>
              <w:t>512</w:t>
            </w:r>
          </w:p>
        </w:tc>
        <w:tc>
          <w:tcPr>
            <w:tcW w:w="2552" w:type="dxa"/>
          </w:tcPr>
          <w:p w14:paraId="27F0A970" w14:textId="77777777" w:rsidR="0072740D" w:rsidRPr="0004256A" w:rsidRDefault="0072740D" w:rsidP="00F42C6E">
            <w:pPr>
              <w:rPr>
                <w:sz w:val="20"/>
                <w:szCs w:val="20"/>
                <w:lang w:val="en-GB"/>
              </w:rPr>
            </w:pPr>
            <w:r w:rsidRPr="0004256A">
              <w:rPr>
                <w:sz w:val="20"/>
                <w:szCs w:val="20"/>
                <w:lang w:val="en-GB"/>
              </w:rPr>
              <w:fldChar w:fldCharType="begin"/>
            </w:r>
            <w:r w:rsidRPr="0004256A">
              <w:instrText xml:space="preserve"> XE "</w:instrText>
            </w:r>
            <w:r w:rsidRPr="0004256A">
              <w:rPr>
                <w:sz w:val="20"/>
                <w:szCs w:val="20"/>
                <w:lang w:val="en-GB"/>
              </w:rPr>
              <w:instrText>Cascade Delete</w:instrText>
            </w:r>
            <w:r w:rsidRPr="0004256A">
              <w:instrText xml:space="preserve">" </w:instrText>
            </w:r>
            <w:r w:rsidRPr="0004256A">
              <w:rPr>
                <w:sz w:val="20"/>
                <w:szCs w:val="20"/>
                <w:lang w:val="en-GB"/>
              </w:rPr>
              <w:fldChar w:fldCharType="end"/>
            </w:r>
            <w:r w:rsidRPr="0004256A">
              <w:rPr>
                <w:sz w:val="20"/>
                <w:szCs w:val="20"/>
                <w:lang w:val="en-GB"/>
              </w:rPr>
              <w:t>Cascade Delete</w:t>
            </w:r>
          </w:p>
        </w:tc>
      </w:tr>
      <w:tr w:rsidR="0072740D" w:rsidRPr="0004256A" w14:paraId="78D20417" w14:textId="77777777" w:rsidTr="0072740D">
        <w:tc>
          <w:tcPr>
            <w:tcW w:w="704" w:type="dxa"/>
          </w:tcPr>
          <w:p w14:paraId="76D663D0" w14:textId="77777777" w:rsidR="0072740D" w:rsidRPr="0004256A" w:rsidRDefault="0072740D" w:rsidP="00F42C6E">
            <w:pPr>
              <w:rPr>
                <w:sz w:val="20"/>
                <w:szCs w:val="20"/>
                <w:lang w:val="en-GB"/>
              </w:rPr>
            </w:pPr>
            <w:r w:rsidRPr="0004256A">
              <w:rPr>
                <w:sz w:val="20"/>
                <w:szCs w:val="20"/>
                <w:lang w:val="en-GB"/>
              </w:rPr>
              <w:t>1024</w:t>
            </w:r>
          </w:p>
        </w:tc>
        <w:tc>
          <w:tcPr>
            <w:tcW w:w="2552" w:type="dxa"/>
          </w:tcPr>
          <w:p w14:paraId="19C01428" w14:textId="77777777" w:rsidR="0072740D" w:rsidRPr="0004256A" w:rsidRDefault="0072740D" w:rsidP="00F42C6E">
            <w:pPr>
              <w:rPr>
                <w:sz w:val="20"/>
                <w:szCs w:val="20"/>
                <w:lang w:val="en-GB"/>
              </w:rPr>
            </w:pPr>
            <w:r w:rsidRPr="0004256A">
              <w:rPr>
                <w:sz w:val="20"/>
                <w:szCs w:val="20"/>
                <w:lang w:val="en-GB"/>
              </w:rPr>
              <w:fldChar w:fldCharType="begin"/>
            </w:r>
            <w:r w:rsidRPr="0004256A">
              <w:instrText xml:space="preserve"> XE "</w:instrText>
            </w:r>
            <w:r w:rsidRPr="0004256A">
              <w:rPr>
                <w:sz w:val="20"/>
                <w:szCs w:val="20"/>
                <w:lang w:val="en-GB"/>
              </w:rPr>
              <w:instrText>Set Default Delete</w:instrText>
            </w:r>
            <w:r w:rsidRPr="0004256A">
              <w:instrText xml:space="preserve">" </w:instrText>
            </w:r>
            <w:r w:rsidRPr="0004256A">
              <w:rPr>
                <w:sz w:val="20"/>
                <w:szCs w:val="20"/>
                <w:lang w:val="en-GB"/>
              </w:rPr>
              <w:fldChar w:fldCharType="end"/>
            </w:r>
            <w:r w:rsidRPr="0004256A">
              <w:rPr>
                <w:sz w:val="20"/>
                <w:szCs w:val="20"/>
                <w:lang w:val="en-GB"/>
              </w:rPr>
              <w:t>Set Default Delete</w:t>
            </w:r>
          </w:p>
        </w:tc>
      </w:tr>
      <w:tr w:rsidR="0072740D" w:rsidRPr="0004256A" w14:paraId="022F3F81" w14:textId="77777777" w:rsidTr="0072740D">
        <w:tc>
          <w:tcPr>
            <w:tcW w:w="704" w:type="dxa"/>
          </w:tcPr>
          <w:p w14:paraId="2BF3E416" w14:textId="77777777" w:rsidR="0072740D" w:rsidRPr="0004256A" w:rsidRDefault="0072740D" w:rsidP="00F42C6E">
            <w:pPr>
              <w:rPr>
                <w:sz w:val="20"/>
                <w:szCs w:val="20"/>
                <w:lang w:val="en-GB"/>
              </w:rPr>
            </w:pPr>
            <w:r w:rsidRPr="0004256A">
              <w:rPr>
                <w:sz w:val="20"/>
                <w:szCs w:val="20"/>
                <w:lang w:val="en-GB"/>
              </w:rPr>
              <w:t>2048</w:t>
            </w:r>
          </w:p>
        </w:tc>
        <w:tc>
          <w:tcPr>
            <w:tcW w:w="2552" w:type="dxa"/>
          </w:tcPr>
          <w:p w14:paraId="4681F20A" w14:textId="77777777" w:rsidR="0072740D" w:rsidRPr="0004256A" w:rsidRDefault="0072740D" w:rsidP="00F42C6E">
            <w:pPr>
              <w:rPr>
                <w:sz w:val="20"/>
                <w:szCs w:val="20"/>
                <w:lang w:val="en-GB"/>
              </w:rPr>
            </w:pPr>
            <w:r w:rsidRPr="0004256A">
              <w:rPr>
                <w:sz w:val="20"/>
                <w:szCs w:val="20"/>
                <w:lang w:val="en-GB"/>
              </w:rPr>
              <w:fldChar w:fldCharType="begin"/>
            </w:r>
            <w:r w:rsidRPr="0004256A">
              <w:instrText xml:space="preserve"> XE "</w:instrText>
            </w:r>
            <w:r w:rsidRPr="0004256A">
              <w:rPr>
                <w:sz w:val="20"/>
                <w:szCs w:val="20"/>
                <w:lang w:val="en-GB"/>
              </w:rPr>
              <w:instrText>Set Null Delete</w:instrText>
            </w:r>
            <w:r w:rsidRPr="0004256A">
              <w:instrText xml:space="preserve">" </w:instrText>
            </w:r>
            <w:r w:rsidRPr="0004256A">
              <w:rPr>
                <w:sz w:val="20"/>
                <w:szCs w:val="20"/>
                <w:lang w:val="en-GB"/>
              </w:rPr>
              <w:fldChar w:fldCharType="end"/>
            </w:r>
            <w:r w:rsidRPr="0004256A">
              <w:rPr>
                <w:sz w:val="20"/>
                <w:szCs w:val="20"/>
                <w:lang w:val="en-GB"/>
              </w:rPr>
              <w:t xml:space="preserve">Set Null Delete </w:t>
            </w:r>
          </w:p>
        </w:tc>
      </w:tr>
    </w:tbl>
    <w:p w14:paraId="49DCB3B2" w14:textId="391ED817" w:rsidR="00166C9F" w:rsidRDefault="000E0831" w:rsidP="000E0831">
      <w:pPr>
        <w:pStyle w:val="Heading3"/>
      </w:pPr>
      <w:bookmarkStart w:id="349" w:name="_Toc237758948"/>
      <w:r>
        <w:t>9.2.15 Graph Supertypes</w:t>
      </w:r>
      <w:r w:rsidR="00DD2724">
        <w:t xml:space="preserve"> and Targets</w:t>
      </w:r>
      <w:bookmarkEnd w:id="349"/>
    </w:p>
    <w:p w14:paraId="76B906DC" w14:textId="15D74854" w:rsidR="00DD2724" w:rsidRDefault="000E0831" w:rsidP="00AE61A7">
      <w:pPr>
        <w:spacing w:before="120"/>
        <w:jc w:val="both"/>
        <w:rPr>
          <w:sz w:val="20"/>
          <w:szCs w:val="20"/>
          <w:lang w:val="en-GB"/>
        </w:rPr>
      </w:pPr>
      <w:r>
        <w:rPr>
          <w:sz w:val="20"/>
          <w:szCs w:val="20"/>
          <w:lang w:val="en-GB"/>
        </w:rPr>
        <w:t>Graph types are allowed to have more than one supertype</w:t>
      </w:r>
      <w:r w:rsidR="00F62220">
        <w:rPr>
          <w:sz w:val="20"/>
          <w:szCs w:val="20"/>
          <w:lang w:val="en-GB"/>
        </w:rPr>
        <w:t xml:space="preserve"> (Type2)</w:t>
      </w:r>
      <w:r>
        <w:rPr>
          <w:sz w:val="20"/>
          <w:szCs w:val="20"/>
          <w:lang w:val="en-GB"/>
        </w:rPr>
        <w:t xml:space="preserve">. </w:t>
      </w:r>
    </w:p>
    <w:p w14:paraId="06A4F159" w14:textId="5696F25E" w:rsidR="000E0831" w:rsidRDefault="00DD2724" w:rsidP="00AE61A7">
      <w:pPr>
        <w:spacing w:before="120"/>
        <w:jc w:val="both"/>
        <w:rPr>
          <w:sz w:val="20"/>
          <w:szCs w:val="20"/>
          <w:lang w:val="en-GB"/>
        </w:rPr>
      </w:pPr>
      <w:r>
        <w:rPr>
          <w:sz w:val="20"/>
          <w:szCs w:val="20"/>
          <w:lang w:val="en-GB"/>
        </w:rPr>
        <w:lastRenderedPageBreak/>
        <w:t>Records for node and edge types are allowed to have more than one target table.</w:t>
      </w:r>
      <w:r w:rsidR="00663A3F">
        <w:rPr>
          <w:sz w:val="20"/>
          <w:szCs w:val="20"/>
          <w:lang w:val="en-GB"/>
        </w:rPr>
        <w:t xml:space="preserve"> </w:t>
      </w:r>
      <w:r>
        <w:rPr>
          <w:sz w:val="20"/>
          <w:szCs w:val="20"/>
          <w:lang w:val="en-GB"/>
        </w:rPr>
        <w:t>I</w:t>
      </w:r>
      <w:r w:rsidR="00663A3F">
        <w:rPr>
          <w:sz w:val="20"/>
          <w:szCs w:val="20"/>
          <w:lang w:val="en-GB"/>
        </w:rPr>
        <w:t>f a node or edge is created</w:t>
      </w:r>
      <w:r w:rsidR="00EC7505">
        <w:rPr>
          <w:sz w:val="20"/>
          <w:szCs w:val="20"/>
          <w:lang w:val="en-GB"/>
        </w:rPr>
        <w:t xml:space="preserve"> (</w:t>
      </w:r>
      <w:proofErr w:type="spellStart"/>
      <w:r w:rsidR="00EC7505">
        <w:rPr>
          <w:sz w:val="20"/>
          <w:szCs w:val="20"/>
          <w:lang w:val="en-GB"/>
        </w:rPr>
        <w:t>resp</w:t>
      </w:r>
      <w:proofErr w:type="spellEnd"/>
      <w:r w:rsidR="00EC7505">
        <w:rPr>
          <w:sz w:val="20"/>
          <w:szCs w:val="20"/>
          <w:lang w:val="en-GB"/>
        </w:rPr>
        <w:t xml:space="preserve"> </w:t>
      </w:r>
      <w:r w:rsidR="00306867">
        <w:rPr>
          <w:sz w:val="20"/>
          <w:szCs w:val="20"/>
          <w:lang w:val="en-GB"/>
        </w:rPr>
        <w:t xml:space="preserve">updated, </w:t>
      </w:r>
      <w:r w:rsidR="00EC7505">
        <w:rPr>
          <w:sz w:val="20"/>
          <w:szCs w:val="20"/>
          <w:lang w:val="en-GB"/>
        </w:rPr>
        <w:t>deleted)</w:t>
      </w:r>
      <w:r w:rsidR="00663A3F">
        <w:rPr>
          <w:sz w:val="20"/>
          <w:szCs w:val="20"/>
          <w:lang w:val="en-GB"/>
        </w:rPr>
        <w:t xml:space="preserve"> with more than one label, Record4 </w:t>
      </w:r>
      <w:r w:rsidR="00EC7505">
        <w:rPr>
          <w:sz w:val="20"/>
          <w:szCs w:val="20"/>
          <w:lang w:val="en-GB"/>
        </w:rPr>
        <w:t>(</w:t>
      </w:r>
      <w:proofErr w:type="spellStart"/>
      <w:r w:rsidR="00EC7505">
        <w:rPr>
          <w:sz w:val="20"/>
          <w:szCs w:val="20"/>
          <w:lang w:val="en-GB"/>
        </w:rPr>
        <w:t>resp</w:t>
      </w:r>
      <w:proofErr w:type="spellEnd"/>
      <w:r w:rsidR="00EC7505">
        <w:rPr>
          <w:sz w:val="20"/>
          <w:szCs w:val="20"/>
          <w:lang w:val="en-GB"/>
        </w:rPr>
        <w:t xml:space="preserve"> </w:t>
      </w:r>
      <w:r w:rsidR="00306867">
        <w:rPr>
          <w:sz w:val="20"/>
          <w:szCs w:val="20"/>
          <w:lang w:val="en-GB"/>
        </w:rPr>
        <w:t xml:space="preserve">Update2, </w:t>
      </w:r>
      <w:r w:rsidR="00EC7505">
        <w:rPr>
          <w:sz w:val="20"/>
          <w:szCs w:val="20"/>
          <w:lang w:val="en-GB"/>
        </w:rPr>
        <w:t xml:space="preserve">Delete2) </w:t>
      </w:r>
      <w:r w:rsidR="00663A3F">
        <w:rPr>
          <w:sz w:val="20"/>
          <w:szCs w:val="20"/>
          <w:lang w:val="en-GB"/>
        </w:rPr>
        <w:t>is used in place of Record</w:t>
      </w:r>
      <w:r w:rsidR="00EC7505">
        <w:rPr>
          <w:sz w:val="20"/>
          <w:szCs w:val="20"/>
          <w:lang w:val="en-GB"/>
        </w:rPr>
        <w:t xml:space="preserve"> (</w:t>
      </w:r>
      <w:proofErr w:type="spellStart"/>
      <w:r w:rsidR="00EC7505">
        <w:rPr>
          <w:sz w:val="20"/>
          <w:szCs w:val="20"/>
          <w:lang w:val="en-GB"/>
        </w:rPr>
        <w:t>resp</w:t>
      </w:r>
      <w:proofErr w:type="spellEnd"/>
      <w:r w:rsidR="00EC7505">
        <w:rPr>
          <w:sz w:val="20"/>
          <w:szCs w:val="20"/>
          <w:lang w:val="en-GB"/>
        </w:rPr>
        <w:t xml:space="preserve"> </w:t>
      </w:r>
      <w:r w:rsidR="00306867">
        <w:rPr>
          <w:sz w:val="20"/>
          <w:szCs w:val="20"/>
          <w:lang w:val="en-GB"/>
        </w:rPr>
        <w:t xml:space="preserve">Update1, </w:t>
      </w:r>
      <w:r w:rsidR="00EC7505">
        <w:rPr>
          <w:sz w:val="20"/>
          <w:szCs w:val="20"/>
          <w:lang w:val="en-GB"/>
        </w:rPr>
        <w:t>Delete1)</w:t>
      </w:r>
      <w:r w:rsidR="00663A3F">
        <w:rPr>
          <w:sz w:val="20"/>
          <w:szCs w:val="20"/>
          <w:lang w:val="en-GB"/>
        </w:rPr>
        <w:t xml:space="preserve"> or Record3 and serialises one int for the number n of extra tables and n longs.</w:t>
      </w:r>
    </w:p>
    <w:p w14:paraId="06A0BE53" w14:textId="295DFAC5" w:rsidR="00F62220" w:rsidRDefault="00F62220" w:rsidP="00AE61A7">
      <w:pPr>
        <w:spacing w:before="120"/>
        <w:jc w:val="both"/>
        <w:rPr>
          <w:sz w:val="20"/>
          <w:szCs w:val="20"/>
          <w:lang w:val="en-GB"/>
        </w:rPr>
      </w:pPr>
      <w:r>
        <w:rPr>
          <w:sz w:val="20"/>
          <w:szCs w:val="20"/>
          <w:lang w:val="en-GB"/>
        </w:rPr>
        <w:t>9.2.16 Unions</w:t>
      </w:r>
    </w:p>
    <w:p w14:paraId="18A026C4" w14:textId="2A9FF76E" w:rsidR="006009DC" w:rsidRDefault="00372FDE" w:rsidP="00CC0662">
      <w:pPr>
        <w:pStyle w:val="Heading1"/>
        <w:rPr>
          <w:lang w:val="en-GB"/>
        </w:rPr>
      </w:pPr>
      <w:bookmarkStart w:id="350" w:name="_Toc49955251"/>
      <w:bookmarkStart w:id="351" w:name="_Toc237758949"/>
      <w:r>
        <w:rPr>
          <w:lang w:val="en-GB"/>
        </w:rPr>
        <w:lastRenderedPageBreak/>
        <w:t>10</w:t>
      </w:r>
      <w:r w:rsidR="006009DC">
        <w:rPr>
          <w:lang w:val="en-GB"/>
        </w:rPr>
        <w:t>. Troubleshooting</w:t>
      </w:r>
      <w:bookmarkEnd w:id="350"/>
      <w:bookmarkEnd w:id="351"/>
    </w:p>
    <w:p w14:paraId="52FBFB81" w14:textId="77777777" w:rsidR="006009DC" w:rsidRDefault="006009DC" w:rsidP="006009DC">
      <w:pPr>
        <w:spacing w:before="120"/>
        <w:jc w:val="both"/>
        <w:rPr>
          <w:sz w:val="20"/>
          <w:szCs w:val="20"/>
          <w:lang w:val="en-GB"/>
        </w:rPr>
      </w:pPr>
      <w:r>
        <w:rPr>
          <w:sz w:val="20"/>
          <w:szCs w:val="20"/>
          <w:lang w:val="en-GB"/>
        </w:rPr>
        <w:t xml:space="preserve">This section reviews </w:t>
      </w:r>
      <w:proofErr w:type="gramStart"/>
      <w:r>
        <w:rPr>
          <w:sz w:val="20"/>
          <w:szCs w:val="20"/>
          <w:lang w:val="en-GB"/>
        </w:rPr>
        <w:t>a number of</w:t>
      </w:r>
      <w:proofErr w:type="gramEnd"/>
      <w:r>
        <w:rPr>
          <w:sz w:val="20"/>
          <w:szCs w:val="20"/>
          <w:lang w:val="en-GB"/>
        </w:rPr>
        <w:t xml:space="preserve"> circumstances in which a database can become unusable. The safeguards that cause a database to be marked unusable are there to protect business operations as far as practicable against hardware errors or malicious activity.</w:t>
      </w:r>
    </w:p>
    <w:p w14:paraId="27EC5696" w14:textId="77777777" w:rsidR="003D0139" w:rsidRDefault="006009DC" w:rsidP="006009DC">
      <w:pPr>
        <w:spacing w:before="120"/>
        <w:jc w:val="both"/>
        <w:rPr>
          <w:sz w:val="20"/>
          <w:szCs w:val="20"/>
          <w:lang w:val="en-GB"/>
        </w:rPr>
      </w:pPr>
      <w:r>
        <w:rPr>
          <w:sz w:val="20"/>
          <w:szCs w:val="20"/>
          <w:lang w:val="en-GB"/>
        </w:rPr>
        <w:t>Databases should not become unusable during normal operation. Any performance issue of this sort should be notified immediately to malcolm@pyrrhodb.com, so that this issue can be resolved.</w:t>
      </w:r>
      <w:r w:rsidR="003D0139" w:rsidRPr="003D0139">
        <w:rPr>
          <w:sz w:val="20"/>
          <w:szCs w:val="20"/>
          <w:lang w:val="en-GB"/>
        </w:rPr>
        <w:t xml:space="preserve"> </w:t>
      </w:r>
    </w:p>
    <w:p w14:paraId="30C2805A" w14:textId="77777777" w:rsidR="00E16C20" w:rsidRDefault="00E16C20" w:rsidP="00E16C20">
      <w:pPr>
        <w:spacing w:before="120" w:after="120"/>
        <w:jc w:val="both"/>
        <w:rPr>
          <w:sz w:val="20"/>
          <w:szCs w:val="20"/>
          <w:lang w:val="en-GB"/>
        </w:rPr>
      </w:pPr>
      <w:r>
        <w:rPr>
          <w:sz w:val="20"/>
          <w:szCs w:val="20"/>
          <w:lang w:val="en-GB"/>
        </w:rPr>
        <w:t>Suggested additions to this section will be very welcome. The following checklist is intended for use where a correctly installed Pyrrho installation ceases to work.</w:t>
      </w:r>
    </w:p>
    <w:tbl>
      <w:tblPr>
        <w:tblW w:w="88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68"/>
        <w:gridCol w:w="4825"/>
        <w:gridCol w:w="900"/>
      </w:tblGrid>
      <w:tr w:rsidR="00E16C20" w:rsidRPr="002E5CE2" w14:paraId="6E641088" w14:textId="77777777" w:rsidTr="002E5CE2">
        <w:tc>
          <w:tcPr>
            <w:tcW w:w="3168" w:type="dxa"/>
          </w:tcPr>
          <w:p w14:paraId="30C2B797" w14:textId="77777777" w:rsidR="00E16C20" w:rsidRPr="002E5CE2" w:rsidRDefault="00E16C20" w:rsidP="002E5CE2">
            <w:pPr>
              <w:jc w:val="center"/>
              <w:rPr>
                <w:b/>
                <w:sz w:val="20"/>
                <w:szCs w:val="20"/>
                <w:lang w:val="en-GB"/>
              </w:rPr>
            </w:pPr>
            <w:r w:rsidRPr="002E5CE2">
              <w:rPr>
                <w:b/>
                <w:sz w:val="20"/>
                <w:szCs w:val="20"/>
                <w:lang w:val="en-GB"/>
              </w:rPr>
              <w:t>Symptom</w:t>
            </w:r>
          </w:p>
        </w:tc>
        <w:tc>
          <w:tcPr>
            <w:tcW w:w="4825" w:type="dxa"/>
          </w:tcPr>
          <w:p w14:paraId="3909ECDB" w14:textId="77777777" w:rsidR="00E16C20" w:rsidRPr="002E5CE2" w:rsidRDefault="00E16C20" w:rsidP="002E5CE2">
            <w:pPr>
              <w:jc w:val="center"/>
              <w:rPr>
                <w:b/>
                <w:sz w:val="20"/>
                <w:szCs w:val="20"/>
                <w:lang w:val="en-GB"/>
              </w:rPr>
            </w:pPr>
            <w:r w:rsidRPr="002E5CE2">
              <w:rPr>
                <w:b/>
                <w:sz w:val="20"/>
                <w:szCs w:val="20"/>
                <w:lang w:val="en-GB"/>
              </w:rPr>
              <w:t>Possible causes</w:t>
            </w:r>
          </w:p>
        </w:tc>
        <w:tc>
          <w:tcPr>
            <w:tcW w:w="900" w:type="dxa"/>
          </w:tcPr>
          <w:p w14:paraId="4CD04E99" w14:textId="77777777" w:rsidR="00E16C20" w:rsidRPr="002E5CE2" w:rsidRDefault="00E16C20" w:rsidP="002E5CE2">
            <w:pPr>
              <w:jc w:val="center"/>
              <w:rPr>
                <w:b/>
                <w:sz w:val="20"/>
                <w:szCs w:val="20"/>
                <w:lang w:val="en-GB"/>
              </w:rPr>
            </w:pPr>
            <w:r w:rsidRPr="002E5CE2">
              <w:rPr>
                <w:b/>
                <w:sz w:val="20"/>
                <w:szCs w:val="20"/>
                <w:lang w:val="en-GB"/>
              </w:rPr>
              <w:t>Section</w:t>
            </w:r>
          </w:p>
        </w:tc>
      </w:tr>
      <w:tr w:rsidR="00E839B9" w:rsidRPr="002E5CE2" w14:paraId="5B8140ED" w14:textId="77777777" w:rsidTr="002E5CE2">
        <w:tc>
          <w:tcPr>
            <w:tcW w:w="3168" w:type="dxa"/>
          </w:tcPr>
          <w:p w14:paraId="65948A4D" w14:textId="77777777" w:rsidR="00E839B9" w:rsidRPr="002E5CE2" w:rsidRDefault="00E839B9" w:rsidP="002E5CE2">
            <w:pPr>
              <w:jc w:val="both"/>
              <w:rPr>
                <w:sz w:val="20"/>
                <w:szCs w:val="20"/>
                <w:lang w:val="en-GB"/>
              </w:rPr>
            </w:pPr>
            <w:r w:rsidRPr="002E5CE2">
              <w:rPr>
                <w:sz w:val="20"/>
                <w:szCs w:val="20"/>
                <w:lang w:val="en-GB"/>
              </w:rPr>
              <w:t>Application crashes or malfunctions</w:t>
            </w:r>
          </w:p>
        </w:tc>
        <w:tc>
          <w:tcPr>
            <w:tcW w:w="4825" w:type="dxa"/>
          </w:tcPr>
          <w:p w14:paraId="0E8A9254" w14:textId="77777777" w:rsidR="00E839B9" w:rsidRPr="002E5CE2" w:rsidRDefault="00E839B9" w:rsidP="002E5CE2">
            <w:pPr>
              <w:jc w:val="both"/>
              <w:rPr>
                <w:sz w:val="20"/>
                <w:szCs w:val="20"/>
                <w:lang w:val="en-GB"/>
              </w:rPr>
            </w:pPr>
            <w:r w:rsidRPr="002E5CE2">
              <w:rPr>
                <w:sz w:val="20"/>
                <w:szCs w:val="20"/>
                <w:lang w:val="en-GB"/>
              </w:rPr>
              <w:t xml:space="preserve">The PyrrhoLink.dll it uses needs to be updated to match the </w:t>
            </w:r>
            <w:proofErr w:type="spellStart"/>
            <w:r w:rsidRPr="002E5CE2">
              <w:rPr>
                <w:sz w:val="20"/>
                <w:szCs w:val="20"/>
                <w:lang w:val="en-GB"/>
              </w:rPr>
              <w:t>PyrrhoSvr</w:t>
            </w:r>
            <w:proofErr w:type="spellEnd"/>
          </w:p>
        </w:tc>
        <w:tc>
          <w:tcPr>
            <w:tcW w:w="900" w:type="dxa"/>
          </w:tcPr>
          <w:p w14:paraId="751C58A2" w14:textId="1E42E61C" w:rsidR="00E839B9" w:rsidRPr="002E5CE2" w:rsidRDefault="001D42EF" w:rsidP="002E5CE2">
            <w:pPr>
              <w:jc w:val="both"/>
              <w:rPr>
                <w:sz w:val="20"/>
                <w:szCs w:val="20"/>
                <w:lang w:val="en-GB"/>
              </w:rPr>
            </w:pPr>
            <w:r w:rsidRPr="002E5CE2">
              <w:rPr>
                <w:sz w:val="20"/>
                <w:szCs w:val="20"/>
                <w:lang w:val="en-GB"/>
              </w:rPr>
              <w:t>1</w:t>
            </w:r>
            <w:r w:rsidR="00EE54DC">
              <w:rPr>
                <w:sz w:val="20"/>
                <w:szCs w:val="20"/>
                <w:lang w:val="en-GB"/>
              </w:rPr>
              <w:t>0</w:t>
            </w:r>
            <w:r w:rsidRPr="002E5CE2">
              <w:rPr>
                <w:sz w:val="20"/>
                <w:szCs w:val="20"/>
                <w:lang w:val="en-GB"/>
              </w:rPr>
              <w:t>.</w:t>
            </w:r>
            <w:r w:rsidR="00E839B9" w:rsidRPr="002E5CE2">
              <w:rPr>
                <w:sz w:val="20"/>
                <w:szCs w:val="20"/>
                <w:lang w:val="en-GB"/>
              </w:rPr>
              <w:t>7</w:t>
            </w:r>
          </w:p>
        </w:tc>
      </w:tr>
      <w:tr w:rsidR="00EE54DC" w:rsidRPr="002E5CE2" w14:paraId="33AC735A" w14:textId="77777777" w:rsidTr="00EE54DC">
        <w:trPr>
          <w:trHeight w:val="532"/>
        </w:trPr>
        <w:tc>
          <w:tcPr>
            <w:tcW w:w="3168" w:type="dxa"/>
          </w:tcPr>
          <w:p w14:paraId="08A4AA87" w14:textId="77777777" w:rsidR="00EE54DC" w:rsidRPr="002E5CE2" w:rsidRDefault="00EE54DC" w:rsidP="002E5CE2">
            <w:pPr>
              <w:jc w:val="both"/>
              <w:rPr>
                <w:sz w:val="20"/>
                <w:szCs w:val="20"/>
                <w:lang w:val="en-GB"/>
              </w:rPr>
            </w:pPr>
            <w:r w:rsidRPr="002E5CE2">
              <w:rPr>
                <w:sz w:val="20"/>
                <w:szCs w:val="20"/>
                <w:lang w:val="en-GB"/>
              </w:rPr>
              <w:t>A database will not load</w:t>
            </w:r>
          </w:p>
        </w:tc>
        <w:tc>
          <w:tcPr>
            <w:tcW w:w="4825" w:type="dxa"/>
          </w:tcPr>
          <w:p w14:paraId="302EBC22" w14:textId="324350E0" w:rsidR="00EE54DC" w:rsidRPr="002E5CE2" w:rsidRDefault="00EE54DC" w:rsidP="002E5CE2">
            <w:pPr>
              <w:jc w:val="both"/>
              <w:rPr>
                <w:sz w:val="20"/>
                <w:szCs w:val="20"/>
                <w:lang w:val="en-GB"/>
              </w:rPr>
            </w:pPr>
            <w:r w:rsidRPr="002E5CE2">
              <w:rPr>
                <w:sz w:val="20"/>
                <w:szCs w:val="20"/>
                <w:lang w:val="en-GB"/>
              </w:rPr>
              <w:t>The database file may have been removed, renamed, or damaged</w:t>
            </w:r>
          </w:p>
        </w:tc>
        <w:tc>
          <w:tcPr>
            <w:tcW w:w="900" w:type="dxa"/>
          </w:tcPr>
          <w:p w14:paraId="0BF43BF2" w14:textId="33934EA2" w:rsidR="00EE54DC" w:rsidRPr="002E5CE2" w:rsidRDefault="00EE54DC" w:rsidP="002E5CE2">
            <w:pPr>
              <w:jc w:val="both"/>
              <w:rPr>
                <w:sz w:val="20"/>
                <w:szCs w:val="20"/>
                <w:lang w:val="en-GB"/>
              </w:rPr>
            </w:pPr>
            <w:r w:rsidRPr="002E5CE2">
              <w:rPr>
                <w:sz w:val="20"/>
                <w:szCs w:val="20"/>
                <w:lang w:val="en-GB"/>
              </w:rPr>
              <w:t>1</w:t>
            </w:r>
            <w:r>
              <w:rPr>
                <w:sz w:val="20"/>
                <w:szCs w:val="20"/>
                <w:lang w:val="en-GB"/>
              </w:rPr>
              <w:t>0</w:t>
            </w:r>
            <w:r w:rsidRPr="002E5CE2">
              <w:rPr>
                <w:sz w:val="20"/>
                <w:szCs w:val="20"/>
                <w:lang w:val="en-GB"/>
              </w:rPr>
              <w:t>.1-3</w:t>
            </w:r>
          </w:p>
        </w:tc>
      </w:tr>
      <w:tr w:rsidR="000F7D16" w:rsidRPr="002E5CE2" w14:paraId="1861CF64" w14:textId="77777777" w:rsidTr="00EE54DC">
        <w:trPr>
          <w:trHeight w:val="532"/>
        </w:trPr>
        <w:tc>
          <w:tcPr>
            <w:tcW w:w="3168" w:type="dxa"/>
          </w:tcPr>
          <w:p w14:paraId="05A50E1E" w14:textId="0FFF3AA8" w:rsidR="000F7D16" w:rsidRPr="002E5CE2" w:rsidRDefault="000F7D16" w:rsidP="002E5CE2">
            <w:pPr>
              <w:jc w:val="both"/>
              <w:rPr>
                <w:sz w:val="20"/>
                <w:szCs w:val="20"/>
                <w:lang w:val="en-GB"/>
              </w:rPr>
            </w:pPr>
            <w:r>
              <w:rPr>
                <w:sz w:val="20"/>
                <w:szCs w:val="20"/>
                <w:lang w:val="en-GB"/>
              </w:rPr>
              <w:t>An application reports an invalid schema key</w:t>
            </w:r>
          </w:p>
        </w:tc>
        <w:tc>
          <w:tcPr>
            <w:tcW w:w="4825" w:type="dxa"/>
          </w:tcPr>
          <w:p w14:paraId="281B44DB" w14:textId="6581FF94" w:rsidR="000F7D16" w:rsidRPr="002E5CE2" w:rsidRDefault="000F7D16" w:rsidP="002E5CE2">
            <w:pPr>
              <w:jc w:val="both"/>
              <w:rPr>
                <w:sz w:val="20"/>
                <w:szCs w:val="20"/>
                <w:lang w:val="en-GB"/>
              </w:rPr>
            </w:pPr>
            <w:r>
              <w:rPr>
                <w:sz w:val="20"/>
                <w:szCs w:val="20"/>
                <w:lang w:val="en-GB"/>
              </w:rPr>
              <w:t xml:space="preserve">A user has updated the database schema and the </w:t>
            </w:r>
            <w:proofErr w:type="spellStart"/>
            <w:r>
              <w:rPr>
                <w:sz w:val="20"/>
                <w:szCs w:val="20"/>
                <w:lang w:val="en-GB"/>
              </w:rPr>
              <w:t>Role$Class</w:t>
            </w:r>
            <w:proofErr w:type="spellEnd"/>
            <w:r>
              <w:rPr>
                <w:sz w:val="20"/>
                <w:szCs w:val="20"/>
                <w:lang w:val="en-GB"/>
              </w:rPr>
              <w:t xml:space="preserve">, </w:t>
            </w:r>
            <w:proofErr w:type="spellStart"/>
            <w:r>
              <w:rPr>
                <w:sz w:val="20"/>
                <w:szCs w:val="20"/>
                <w:lang w:val="en-GB"/>
              </w:rPr>
              <w:t>Role$Java</w:t>
            </w:r>
            <w:proofErr w:type="spellEnd"/>
            <w:r>
              <w:rPr>
                <w:sz w:val="20"/>
                <w:szCs w:val="20"/>
                <w:lang w:val="en-GB"/>
              </w:rPr>
              <w:t xml:space="preserve"> or </w:t>
            </w:r>
            <w:proofErr w:type="spellStart"/>
            <w:r>
              <w:rPr>
                <w:sz w:val="20"/>
                <w:szCs w:val="20"/>
                <w:lang w:val="en-GB"/>
              </w:rPr>
              <w:t>Role$Python</w:t>
            </w:r>
            <w:proofErr w:type="spellEnd"/>
            <w:r>
              <w:rPr>
                <w:sz w:val="20"/>
                <w:szCs w:val="20"/>
                <w:lang w:val="en-GB"/>
              </w:rPr>
              <w:t xml:space="preserve"> system table should be used to regenerate the database class.</w:t>
            </w:r>
          </w:p>
        </w:tc>
        <w:tc>
          <w:tcPr>
            <w:tcW w:w="900" w:type="dxa"/>
          </w:tcPr>
          <w:p w14:paraId="392D42A0" w14:textId="23D64AF9" w:rsidR="000F7D16" w:rsidRPr="002E5CE2" w:rsidRDefault="000F7D16" w:rsidP="002E5CE2">
            <w:pPr>
              <w:jc w:val="both"/>
              <w:rPr>
                <w:sz w:val="20"/>
                <w:szCs w:val="20"/>
                <w:lang w:val="en-GB"/>
              </w:rPr>
            </w:pPr>
            <w:r>
              <w:rPr>
                <w:sz w:val="20"/>
                <w:szCs w:val="20"/>
                <w:lang w:val="en-GB"/>
              </w:rPr>
              <w:t>10.5</w:t>
            </w:r>
          </w:p>
        </w:tc>
      </w:tr>
      <w:tr w:rsidR="001D42EF" w:rsidRPr="002E5CE2" w14:paraId="20335A28" w14:textId="77777777" w:rsidTr="002E5CE2">
        <w:tc>
          <w:tcPr>
            <w:tcW w:w="3168" w:type="dxa"/>
            <w:vMerge w:val="restart"/>
          </w:tcPr>
          <w:p w14:paraId="14C83A2E" w14:textId="77777777" w:rsidR="001D42EF" w:rsidRPr="002E5CE2" w:rsidRDefault="001D42EF" w:rsidP="002E5CE2">
            <w:pPr>
              <w:jc w:val="both"/>
              <w:rPr>
                <w:sz w:val="20"/>
                <w:szCs w:val="20"/>
                <w:lang w:val="en-GB"/>
              </w:rPr>
            </w:pPr>
            <w:r w:rsidRPr="002E5CE2">
              <w:rPr>
                <w:sz w:val="20"/>
                <w:szCs w:val="20"/>
                <w:lang w:val="en-GB"/>
              </w:rPr>
              <w:t>A user can no longer access or modify data</w:t>
            </w:r>
          </w:p>
        </w:tc>
        <w:tc>
          <w:tcPr>
            <w:tcW w:w="4825" w:type="dxa"/>
          </w:tcPr>
          <w:p w14:paraId="606CC323" w14:textId="77777777" w:rsidR="001D42EF" w:rsidRPr="002E5CE2" w:rsidRDefault="001D42EF" w:rsidP="002E5CE2">
            <w:pPr>
              <w:jc w:val="both"/>
              <w:rPr>
                <w:sz w:val="20"/>
                <w:szCs w:val="20"/>
                <w:lang w:val="en-GB"/>
              </w:rPr>
            </w:pPr>
            <w:r w:rsidRPr="002E5CE2">
              <w:rPr>
                <w:sz w:val="20"/>
                <w:szCs w:val="20"/>
                <w:lang w:val="en-GB"/>
              </w:rPr>
              <w:t xml:space="preserve">The user may be accessing the data from another user’s account, or from an environment that reports the </w:t>
            </w:r>
            <w:proofErr w:type="gramStart"/>
            <w:r w:rsidRPr="002E5CE2">
              <w:rPr>
                <w:sz w:val="20"/>
                <w:szCs w:val="20"/>
                <w:lang w:val="en-GB"/>
              </w:rPr>
              <w:t>user name</w:t>
            </w:r>
            <w:proofErr w:type="gramEnd"/>
            <w:r w:rsidRPr="002E5CE2">
              <w:rPr>
                <w:sz w:val="20"/>
                <w:szCs w:val="20"/>
                <w:lang w:val="en-GB"/>
              </w:rPr>
              <w:t xml:space="preserve"> differently</w:t>
            </w:r>
          </w:p>
        </w:tc>
        <w:tc>
          <w:tcPr>
            <w:tcW w:w="900" w:type="dxa"/>
          </w:tcPr>
          <w:p w14:paraId="4786FA0B" w14:textId="4A1BD149" w:rsidR="001D42EF" w:rsidRPr="002E5CE2" w:rsidRDefault="001D42EF" w:rsidP="002E5CE2">
            <w:pPr>
              <w:jc w:val="both"/>
              <w:rPr>
                <w:sz w:val="20"/>
                <w:szCs w:val="20"/>
                <w:lang w:val="en-GB"/>
              </w:rPr>
            </w:pPr>
            <w:r w:rsidRPr="002E5CE2">
              <w:rPr>
                <w:sz w:val="20"/>
                <w:szCs w:val="20"/>
                <w:lang w:val="en-GB"/>
              </w:rPr>
              <w:t>1</w:t>
            </w:r>
            <w:r w:rsidR="00EE54DC">
              <w:rPr>
                <w:sz w:val="20"/>
                <w:szCs w:val="20"/>
                <w:lang w:val="en-GB"/>
              </w:rPr>
              <w:t>0</w:t>
            </w:r>
            <w:r w:rsidRPr="002E5CE2">
              <w:rPr>
                <w:sz w:val="20"/>
                <w:szCs w:val="20"/>
                <w:lang w:val="en-GB"/>
              </w:rPr>
              <w:t>.</w:t>
            </w:r>
            <w:r w:rsidR="000F7D16">
              <w:rPr>
                <w:sz w:val="20"/>
                <w:szCs w:val="20"/>
                <w:lang w:val="en-GB"/>
              </w:rPr>
              <w:t>4</w:t>
            </w:r>
          </w:p>
        </w:tc>
      </w:tr>
      <w:tr w:rsidR="001D42EF" w:rsidRPr="002E5CE2" w14:paraId="25A49A5F" w14:textId="77777777" w:rsidTr="002E5CE2">
        <w:tc>
          <w:tcPr>
            <w:tcW w:w="3168" w:type="dxa"/>
            <w:vMerge/>
          </w:tcPr>
          <w:p w14:paraId="6D16620E" w14:textId="77777777" w:rsidR="001D42EF" w:rsidRPr="002E5CE2" w:rsidRDefault="001D42EF" w:rsidP="002E5CE2">
            <w:pPr>
              <w:jc w:val="both"/>
              <w:rPr>
                <w:sz w:val="20"/>
                <w:szCs w:val="20"/>
                <w:lang w:val="en-GB"/>
              </w:rPr>
            </w:pPr>
          </w:p>
        </w:tc>
        <w:tc>
          <w:tcPr>
            <w:tcW w:w="4825" w:type="dxa"/>
          </w:tcPr>
          <w:p w14:paraId="0EBCB5C4" w14:textId="77777777" w:rsidR="001D42EF" w:rsidRPr="002E5CE2" w:rsidRDefault="00AB1204" w:rsidP="00AB1204">
            <w:pPr>
              <w:jc w:val="both"/>
              <w:rPr>
                <w:sz w:val="20"/>
                <w:szCs w:val="20"/>
                <w:lang w:val="en-GB"/>
              </w:rPr>
            </w:pPr>
            <w:r>
              <w:rPr>
                <w:sz w:val="20"/>
                <w:szCs w:val="20"/>
                <w:lang w:val="en-GB"/>
              </w:rPr>
              <w:t>The user’s (or role’s</w:t>
            </w:r>
            <w:r w:rsidR="001D42EF" w:rsidRPr="002E5CE2">
              <w:rPr>
                <w:sz w:val="20"/>
                <w:szCs w:val="20"/>
                <w:lang w:val="en-GB"/>
              </w:rPr>
              <w:t>) permissions have been modified</w:t>
            </w:r>
          </w:p>
        </w:tc>
        <w:tc>
          <w:tcPr>
            <w:tcW w:w="900" w:type="dxa"/>
          </w:tcPr>
          <w:p w14:paraId="7895CB49" w14:textId="77777777" w:rsidR="001D42EF" w:rsidRPr="002E5CE2" w:rsidRDefault="001D42EF" w:rsidP="002E5CE2">
            <w:pPr>
              <w:jc w:val="both"/>
              <w:rPr>
                <w:sz w:val="20"/>
                <w:szCs w:val="20"/>
                <w:lang w:val="en-GB"/>
              </w:rPr>
            </w:pPr>
            <w:r w:rsidRPr="002E5CE2">
              <w:rPr>
                <w:sz w:val="20"/>
                <w:szCs w:val="20"/>
                <w:lang w:val="en-GB"/>
              </w:rPr>
              <w:t>5.5</w:t>
            </w:r>
          </w:p>
        </w:tc>
      </w:tr>
    </w:tbl>
    <w:p w14:paraId="040891A0" w14:textId="1C759514" w:rsidR="002215FF" w:rsidRDefault="00372FDE" w:rsidP="007E2369">
      <w:pPr>
        <w:pStyle w:val="Heading2"/>
      </w:pPr>
      <w:bookmarkStart w:id="352" w:name="_Toc49955252"/>
      <w:bookmarkStart w:id="353" w:name="_Toc237758950"/>
      <w:r>
        <w:t>10</w:t>
      </w:r>
      <w:r w:rsidR="001D42EF">
        <w:t>.</w:t>
      </w:r>
      <w:r w:rsidR="002477CF">
        <w:t>1</w:t>
      </w:r>
      <w:r w:rsidR="002215FF">
        <w:t xml:space="preserve"> </w:t>
      </w:r>
      <w:r w:rsidR="002477CF">
        <w:t>Destruction and restoration</w:t>
      </w:r>
      <w:bookmarkEnd w:id="352"/>
      <w:bookmarkEnd w:id="353"/>
    </w:p>
    <w:p w14:paraId="57C764F1" w14:textId="77777777" w:rsidR="002215FF" w:rsidRDefault="002215FF" w:rsidP="002215FF">
      <w:pPr>
        <w:spacing w:before="120"/>
        <w:jc w:val="both"/>
        <w:rPr>
          <w:sz w:val="20"/>
          <w:szCs w:val="20"/>
          <w:lang w:val="en-GB"/>
        </w:rPr>
      </w:pPr>
      <w:r>
        <w:rPr>
          <w:sz w:val="20"/>
          <w:szCs w:val="20"/>
          <w:lang w:val="en-GB"/>
        </w:rPr>
        <w:t>It is fundamental to database design that transactions are durable once committed, with results that can only be changed by subsequent transactions. There are some interventions at the operating system level that violate this principle, which are possible even with Pyrrho.</w:t>
      </w:r>
    </w:p>
    <w:p w14:paraId="177845C6" w14:textId="77777777" w:rsidR="00EB5B32" w:rsidRDefault="002215FF" w:rsidP="002215FF">
      <w:pPr>
        <w:numPr>
          <w:ilvl w:val="0"/>
          <w:numId w:val="16"/>
        </w:numPr>
        <w:spacing w:before="120"/>
        <w:jc w:val="both"/>
        <w:rPr>
          <w:sz w:val="20"/>
          <w:szCs w:val="20"/>
          <w:lang w:val="en-GB"/>
        </w:rPr>
      </w:pPr>
      <w:r>
        <w:rPr>
          <w:sz w:val="20"/>
          <w:szCs w:val="20"/>
          <w:lang w:val="en-GB"/>
        </w:rPr>
        <w:t>Destruction of the entire database</w:t>
      </w:r>
      <w:r w:rsidR="003D0139">
        <w:rPr>
          <w:sz w:val="20"/>
          <w:szCs w:val="20"/>
          <w:lang w:val="en-GB"/>
        </w:rPr>
        <w:t xml:space="preserve"> through deletion of the database file, formatting or disposing of the storage media etc.</w:t>
      </w:r>
    </w:p>
    <w:p w14:paraId="7C1976B2" w14:textId="77777777" w:rsidR="002215FF" w:rsidRDefault="002215FF" w:rsidP="002215FF">
      <w:pPr>
        <w:numPr>
          <w:ilvl w:val="0"/>
          <w:numId w:val="16"/>
        </w:numPr>
        <w:spacing w:before="120"/>
        <w:jc w:val="both"/>
        <w:rPr>
          <w:sz w:val="20"/>
          <w:szCs w:val="20"/>
          <w:lang w:val="en-GB"/>
        </w:rPr>
      </w:pPr>
      <w:r>
        <w:rPr>
          <w:sz w:val="20"/>
          <w:szCs w:val="20"/>
          <w:lang w:val="en-GB"/>
        </w:rPr>
        <w:t>Restoration o</w:t>
      </w:r>
      <w:r w:rsidR="00EB5B32">
        <w:rPr>
          <w:sz w:val="20"/>
          <w:szCs w:val="20"/>
          <w:lang w:val="en-GB"/>
        </w:rPr>
        <w:t>f a database from a backup copy</w:t>
      </w:r>
    </w:p>
    <w:p w14:paraId="77EB8C96" w14:textId="77777777" w:rsidR="003D0139" w:rsidRDefault="003D0139" w:rsidP="00EB5B32">
      <w:pPr>
        <w:spacing w:before="120"/>
        <w:jc w:val="both"/>
        <w:rPr>
          <w:sz w:val="20"/>
          <w:szCs w:val="20"/>
          <w:lang w:val="en-GB"/>
        </w:rPr>
      </w:pPr>
      <w:r>
        <w:rPr>
          <w:sz w:val="20"/>
          <w:szCs w:val="20"/>
          <w:lang w:val="en-GB"/>
        </w:rPr>
        <w:t xml:space="preserve">These actions will result in some or all work recorded in the database to be lost. </w:t>
      </w:r>
      <w:proofErr w:type="spellStart"/>
      <w:r>
        <w:rPr>
          <w:sz w:val="20"/>
          <w:szCs w:val="20"/>
          <w:lang w:val="en-GB"/>
        </w:rPr>
        <w:t>Resotration</w:t>
      </w:r>
      <w:proofErr w:type="spellEnd"/>
      <w:r>
        <w:rPr>
          <w:sz w:val="20"/>
          <w:szCs w:val="20"/>
          <w:lang w:val="en-GB"/>
        </w:rPr>
        <w:t xml:space="preserve"> from backup can restore transactions up to the time of the backup</w:t>
      </w:r>
      <w:r w:rsidR="00A54565">
        <w:rPr>
          <w:sz w:val="20"/>
          <w:szCs w:val="20"/>
          <w:lang w:val="en-GB"/>
        </w:rPr>
        <w:t xml:space="preserve">, but transactions committed after the last backup will be </w:t>
      </w:r>
      <w:proofErr w:type="spellStart"/>
      <w:r w:rsidR="00A54565">
        <w:rPr>
          <w:sz w:val="20"/>
          <w:szCs w:val="20"/>
          <w:lang w:val="en-GB"/>
        </w:rPr>
        <w:t>permamently</w:t>
      </w:r>
      <w:proofErr w:type="spellEnd"/>
      <w:r w:rsidR="00A54565">
        <w:rPr>
          <w:sz w:val="20"/>
          <w:szCs w:val="20"/>
          <w:lang w:val="en-GB"/>
        </w:rPr>
        <w:t xml:space="preserve"> lost.</w:t>
      </w:r>
    </w:p>
    <w:p w14:paraId="227D557F" w14:textId="77777777" w:rsidR="00EB5B32" w:rsidRDefault="00EB5B32" w:rsidP="00EB5B32">
      <w:pPr>
        <w:spacing w:before="120"/>
        <w:jc w:val="both"/>
        <w:rPr>
          <w:sz w:val="20"/>
          <w:szCs w:val="20"/>
          <w:lang w:val="en-GB"/>
        </w:rPr>
      </w:pPr>
      <w:r>
        <w:rPr>
          <w:sz w:val="20"/>
          <w:szCs w:val="20"/>
          <w:lang w:val="en-GB"/>
        </w:rPr>
        <w:t xml:space="preserve">There are other interventions that can make the database temporarily inaccessible: such as stopping the </w:t>
      </w:r>
      <w:proofErr w:type="gramStart"/>
      <w:r>
        <w:rPr>
          <w:sz w:val="20"/>
          <w:szCs w:val="20"/>
          <w:lang w:val="en-GB"/>
        </w:rPr>
        <w:t>server, or</w:t>
      </w:r>
      <w:proofErr w:type="gramEnd"/>
      <w:r>
        <w:rPr>
          <w:sz w:val="20"/>
          <w:szCs w:val="20"/>
          <w:lang w:val="en-GB"/>
        </w:rPr>
        <w:t xml:space="preserve"> altering access permissions on the file or the network. These are not regarded as changing the durability of the transaction. The notes in this section assume that such matters can be resolved in the usual ways, such as restoring the accessibility of the database file, restoring network connectivity, etc.</w:t>
      </w:r>
    </w:p>
    <w:p w14:paraId="3D45BE7B" w14:textId="5EEEA5A6" w:rsidR="00EB5B32" w:rsidRDefault="003D0139" w:rsidP="00EB5B32">
      <w:pPr>
        <w:spacing w:before="120"/>
        <w:jc w:val="both"/>
        <w:rPr>
          <w:sz w:val="20"/>
          <w:szCs w:val="20"/>
          <w:lang w:val="en-GB"/>
        </w:rPr>
      </w:pPr>
      <w:r>
        <w:rPr>
          <w:sz w:val="20"/>
          <w:szCs w:val="20"/>
          <w:lang w:val="en-GB"/>
        </w:rPr>
        <w:t xml:space="preserve">Some hardware failures can cause a single transaction being </w:t>
      </w:r>
      <w:proofErr w:type="spellStart"/>
      <w:r>
        <w:rPr>
          <w:sz w:val="20"/>
          <w:szCs w:val="20"/>
          <w:lang w:val="en-GB"/>
        </w:rPr>
        <w:t>commited</w:t>
      </w:r>
      <w:proofErr w:type="spellEnd"/>
      <w:r>
        <w:rPr>
          <w:sz w:val="20"/>
          <w:szCs w:val="20"/>
          <w:lang w:val="en-GB"/>
        </w:rPr>
        <w:t xml:space="preserve"> at the time of the failure to be lost (section 1</w:t>
      </w:r>
      <w:r w:rsidR="00EE54DC">
        <w:rPr>
          <w:sz w:val="20"/>
          <w:szCs w:val="20"/>
          <w:lang w:val="en-GB"/>
        </w:rPr>
        <w:t>0</w:t>
      </w:r>
      <w:r>
        <w:rPr>
          <w:sz w:val="20"/>
          <w:szCs w:val="20"/>
          <w:lang w:val="en-GB"/>
        </w:rPr>
        <w:t xml:space="preserve">.2). </w:t>
      </w:r>
    </w:p>
    <w:p w14:paraId="749263B8" w14:textId="5DED9FF4" w:rsidR="003D0139" w:rsidRDefault="00372FDE" w:rsidP="007E2369">
      <w:pPr>
        <w:pStyle w:val="Heading2"/>
      </w:pPr>
      <w:bookmarkStart w:id="354" w:name="_Toc49955253"/>
      <w:bookmarkStart w:id="355" w:name="_Toc237758951"/>
      <w:r>
        <w:t>10</w:t>
      </w:r>
      <w:r w:rsidR="003D0139">
        <w:t xml:space="preserve">.2 </w:t>
      </w:r>
      <w:r w:rsidR="002477CF">
        <w:t>Hardware failure during commit</w:t>
      </w:r>
      <w:bookmarkEnd w:id="354"/>
      <w:bookmarkEnd w:id="355"/>
    </w:p>
    <w:p w14:paraId="2F088E51" w14:textId="77777777" w:rsidR="003D0139" w:rsidRDefault="00A54565" w:rsidP="00EB5B32">
      <w:pPr>
        <w:spacing w:before="120"/>
        <w:jc w:val="both"/>
        <w:rPr>
          <w:sz w:val="20"/>
          <w:szCs w:val="20"/>
          <w:lang w:val="en-GB"/>
        </w:rPr>
      </w:pPr>
      <w:r>
        <w:rPr>
          <w:sz w:val="20"/>
          <w:szCs w:val="20"/>
          <w:lang w:val="en-GB"/>
        </w:rPr>
        <w:t xml:space="preserve">If a hardware failure occurs during the commit phase of a transaction, the client or application will be told that the connection has been broken but </w:t>
      </w:r>
      <w:r w:rsidR="00237EB3">
        <w:rPr>
          <w:sz w:val="20"/>
          <w:szCs w:val="20"/>
          <w:lang w:val="en-GB"/>
        </w:rPr>
        <w:t>may</w:t>
      </w:r>
      <w:r>
        <w:rPr>
          <w:sz w:val="20"/>
          <w:szCs w:val="20"/>
          <w:lang w:val="en-GB"/>
        </w:rPr>
        <w:t xml:space="preserve"> not know whether the transaction commit was completed before communication with the server was broken.</w:t>
      </w:r>
    </w:p>
    <w:p w14:paraId="764898A8" w14:textId="77777777" w:rsidR="00B6636C" w:rsidRDefault="00B6636C" w:rsidP="00EB5B32">
      <w:pPr>
        <w:spacing w:before="120"/>
        <w:jc w:val="both"/>
        <w:rPr>
          <w:sz w:val="20"/>
          <w:szCs w:val="20"/>
          <w:lang w:val="en-GB"/>
        </w:rPr>
      </w:pPr>
      <w:r>
        <w:rPr>
          <w:sz w:val="20"/>
          <w:szCs w:val="20"/>
          <w:lang w:val="en-GB"/>
        </w:rPr>
        <w:t xml:space="preserve">When the database is reloaded, it is very likely that either (a) the transaction will have been forgotten (rolled back) or (b) the transaction will be found in its entirety. If a part of the transaction data was </w:t>
      </w:r>
      <w:proofErr w:type="gramStart"/>
      <w:r>
        <w:rPr>
          <w:sz w:val="20"/>
          <w:szCs w:val="20"/>
          <w:lang w:val="en-GB"/>
        </w:rPr>
        <w:t>actually written</w:t>
      </w:r>
      <w:proofErr w:type="gramEnd"/>
      <w:r>
        <w:rPr>
          <w:sz w:val="20"/>
          <w:szCs w:val="20"/>
          <w:lang w:val="en-GB"/>
        </w:rPr>
        <w:t xml:space="preserve"> to physical me</w:t>
      </w:r>
      <w:r w:rsidR="001F5383">
        <w:rPr>
          <w:sz w:val="20"/>
          <w:szCs w:val="20"/>
          <w:lang w:val="en-GB"/>
        </w:rPr>
        <w:t>dia, then recovery is required.</w:t>
      </w:r>
    </w:p>
    <w:p w14:paraId="0113298C" w14:textId="111C234B" w:rsidR="00237EB3" w:rsidRDefault="00372FDE" w:rsidP="007E2369">
      <w:pPr>
        <w:pStyle w:val="Heading2"/>
      </w:pPr>
      <w:bookmarkStart w:id="356" w:name="_Toc49955254"/>
      <w:bookmarkStart w:id="357" w:name="_Toc237758952"/>
      <w:r>
        <w:t>10</w:t>
      </w:r>
      <w:r w:rsidR="001D42EF">
        <w:t>.</w:t>
      </w:r>
      <w:r w:rsidR="00E839B9">
        <w:t>3</w:t>
      </w:r>
      <w:r w:rsidR="00EC2AD1">
        <w:t xml:space="preserve"> Alternative names for a database file</w:t>
      </w:r>
      <w:bookmarkEnd w:id="356"/>
      <w:bookmarkEnd w:id="357"/>
    </w:p>
    <w:p w14:paraId="572D8A45" w14:textId="11F794F3" w:rsidR="00EC2AD1" w:rsidRDefault="001F5383" w:rsidP="00EB5B32">
      <w:pPr>
        <w:spacing w:before="120"/>
        <w:jc w:val="both"/>
        <w:rPr>
          <w:sz w:val="20"/>
          <w:szCs w:val="20"/>
          <w:lang w:val="en-GB"/>
        </w:rPr>
      </w:pPr>
      <w:r>
        <w:rPr>
          <w:sz w:val="20"/>
          <w:szCs w:val="20"/>
          <w:lang w:val="en-GB"/>
        </w:rPr>
        <w:t>T</w:t>
      </w:r>
      <w:r w:rsidR="00EC2AD1">
        <w:rPr>
          <w:sz w:val="20"/>
          <w:szCs w:val="20"/>
          <w:lang w:val="en-GB"/>
        </w:rPr>
        <w:t xml:space="preserve">he database name can be the pathname of the file. </w:t>
      </w:r>
      <w:r w:rsidR="00EE54DC">
        <w:rPr>
          <w:sz w:val="20"/>
          <w:szCs w:val="20"/>
          <w:lang w:val="en-GB"/>
        </w:rPr>
        <w:t xml:space="preserve"> Databases can be renamed in this version of Pyrrho, provided the connection strings in all applications are modified to reflect the change.</w:t>
      </w:r>
    </w:p>
    <w:p w14:paraId="0EA0AF89" w14:textId="44B6C861" w:rsidR="002477CF" w:rsidRDefault="00372FDE" w:rsidP="007E2369">
      <w:pPr>
        <w:pStyle w:val="Heading2"/>
      </w:pPr>
      <w:bookmarkStart w:id="358" w:name="_Toc49955255"/>
      <w:bookmarkStart w:id="359" w:name="_Toc237758953"/>
      <w:r>
        <w:lastRenderedPageBreak/>
        <w:t>10.</w:t>
      </w:r>
      <w:r w:rsidR="00EE54DC">
        <w:t>4</w:t>
      </w:r>
      <w:r w:rsidR="002477CF">
        <w:t xml:space="preserve"> User identity and database migration</w:t>
      </w:r>
      <w:bookmarkEnd w:id="358"/>
      <w:bookmarkEnd w:id="359"/>
    </w:p>
    <w:p w14:paraId="457AD2F7" w14:textId="1BDBB3C6" w:rsidR="002477CF" w:rsidRDefault="002477CF" w:rsidP="00EB5B32">
      <w:pPr>
        <w:spacing w:before="120"/>
        <w:jc w:val="both"/>
        <w:rPr>
          <w:sz w:val="20"/>
          <w:szCs w:val="20"/>
          <w:lang w:val="en-GB"/>
        </w:rPr>
      </w:pPr>
      <w:r>
        <w:rPr>
          <w:sz w:val="20"/>
          <w:szCs w:val="20"/>
          <w:lang w:val="en-GB"/>
        </w:rPr>
        <w:t>It is deliberately made difficult in Pyrrho for a user to pretend to be someone else: the user’s name is supplied by the operating system. If a database file is installed in a new context, or a user’s identity is changed, it may be difficult for an application to have the correct user identity for contacting the database.</w:t>
      </w:r>
    </w:p>
    <w:p w14:paraId="568C62BC" w14:textId="13B47BD7" w:rsidR="00EE54DC" w:rsidRDefault="00EE54DC" w:rsidP="00EB5B32">
      <w:pPr>
        <w:spacing w:before="120"/>
        <w:jc w:val="both"/>
        <w:rPr>
          <w:sz w:val="20"/>
          <w:szCs w:val="20"/>
          <w:lang w:val="en-GB"/>
        </w:rPr>
      </w:pPr>
      <w:r>
        <w:rPr>
          <w:sz w:val="20"/>
          <w:szCs w:val="20"/>
          <w:lang w:val="en-GB"/>
        </w:rPr>
        <w:t xml:space="preserve">Unless the database has withdrawn privileges </w:t>
      </w:r>
      <w:r w:rsidR="000F7D16">
        <w:rPr>
          <w:sz w:val="20"/>
          <w:szCs w:val="20"/>
          <w:lang w:val="en-GB"/>
        </w:rPr>
        <w:t>from</w:t>
      </w:r>
      <w:r>
        <w:rPr>
          <w:sz w:val="20"/>
          <w:szCs w:val="20"/>
          <w:lang w:val="en-GB"/>
        </w:rPr>
        <w:t xml:space="preserve"> the system role,</w:t>
      </w:r>
      <w:r w:rsidR="000F7D16">
        <w:rPr>
          <w:sz w:val="20"/>
          <w:szCs w:val="20"/>
          <w:lang w:val="en-GB"/>
        </w:rPr>
        <w:t xml:space="preserve"> the server account can be used to access the database. </w:t>
      </w:r>
    </w:p>
    <w:p w14:paraId="13FC306A" w14:textId="75DF1E30" w:rsidR="002D656B" w:rsidRDefault="002D656B" w:rsidP="00EB5B32">
      <w:pPr>
        <w:spacing w:before="120"/>
        <w:jc w:val="both"/>
        <w:rPr>
          <w:sz w:val="20"/>
          <w:szCs w:val="20"/>
          <w:lang w:val="en-GB"/>
        </w:rPr>
      </w:pPr>
      <w:r>
        <w:rPr>
          <w:sz w:val="20"/>
          <w:szCs w:val="20"/>
          <w:lang w:val="en-GB"/>
        </w:rPr>
        <w:t xml:space="preserve">If </w:t>
      </w:r>
      <w:r w:rsidR="000F7D16">
        <w:rPr>
          <w:sz w:val="20"/>
          <w:szCs w:val="20"/>
          <w:lang w:val="en-GB"/>
        </w:rPr>
        <w:t>any</w:t>
      </w:r>
      <w:r>
        <w:rPr>
          <w:sz w:val="20"/>
          <w:szCs w:val="20"/>
          <w:lang w:val="en-GB"/>
        </w:rPr>
        <w:t xml:space="preserve"> user identity</w:t>
      </w:r>
      <w:r w:rsidR="000F7D16">
        <w:rPr>
          <w:sz w:val="20"/>
          <w:szCs w:val="20"/>
          <w:lang w:val="en-GB"/>
        </w:rPr>
        <w:t xml:space="preserve"> in the database</w:t>
      </w:r>
      <w:r>
        <w:rPr>
          <w:sz w:val="20"/>
          <w:szCs w:val="20"/>
          <w:lang w:val="en-GB"/>
        </w:rPr>
        <w:t xml:space="preserve"> is still available, </w:t>
      </w:r>
      <w:r w:rsidR="000F7D16">
        <w:rPr>
          <w:sz w:val="20"/>
          <w:szCs w:val="20"/>
          <w:lang w:val="en-GB"/>
        </w:rPr>
        <w:t xml:space="preserve">and has suitable admin privileges, </w:t>
      </w:r>
      <w:r>
        <w:rPr>
          <w:sz w:val="20"/>
          <w:szCs w:val="20"/>
          <w:lang w:val="en-GB"/>
        </w:rPr>
        <w:t>it can be used to grant permissions to the new user identities.</w:t>
      </w:r>
    </w:p>
    <w:p w14:paraId="4CDA0E73" w14:textId="155C0A27" w:rsidR="002D656B" w:rsidRDefault="002D656B" w:rsidP="00EB5B32">
      <w:pPr>
        <w:spacing w:before="120"/>
        <w:jc w:val="both"/>
        <w:rPr>
          <w:sz w:val="20"/>
          <w:szCs w:val="20"/>
          <w:lang w:val="en-GB"/>
        </w:rPr>
      </w:pPr>
      <w:r>
        <w:rPr>
          <w:sz w:val="20"/>
          <w:szCs w:val="20"/>
          <w:lang w:val="en-GB"/>
        </w:rPr>
        <w:t>Otherwise, use investigation of the log files to find out the user identities configured in the database, and temporarily install a user identity that is recognised by the database (preferably that of the database owner) and grant the permissions that the new user identities require.</w:t>
      </w:r>
    </w:p>
    <w:p w14:paraId="06FE458D" w14:textId="20C9E633" w:rsidR="000F4BB5" w:rsidRDefault="000F4BB5" w:rsidP="000F4BB5">
      <w:pPr>
        <w:pStyle w:val="Heading2"/>
        <w:rPr>
          <w:lang w:val="en-GB"/>
        </w:rPr>
      </w:pPr>
      <w:bookmarkStart w:id="360" w:name="_Toc49955256"/>
      <w:bookmarkStart w:id="361" w:name="_Toc237758954"/>
      <w:r>
        <w:rPr>
          <w:lang w:val="en-GB"/>
        </w:rPr>
        <w:t>10.</w:t>
      </w:r>
      <w:r w:rsidR="000F7D16">
        <w:rPr>
          <w:lang w:val="en-GB"/>
        </w:rPr>
        <w:t>5</w:t>
      </w:r>
      <w:r>
        <w:rPr>
          <w:lang w:val="en-GB"/>
        </w:rPr>
        <w:t xml:space="preserve"> API Dependency on database history</w:t>
      </w:r>
      <w:bookmarkEnd w:id="360"/>
      <w:bookmarkEnd w:id="361"/>
    </w:p>
    <w:p w14:paraId="3FCA160C" w14:textId="538BD0D9" w:rsidR="000F4BB5" w:rsidRDefault="000F4BB5" w:rsidP="000F4BB5">
      <w:pPr>
        <w:spacing w:before="120"/>
        <w:jc w:val="both"/>
        <w:rPr>
          <w:sz w:val="20"/>
          <w:szCs w:val="20"/>
          <w:lang w:val="en-GB"/>
        </w:rPr>
      </w:pPr>
      <w:r>
        <w:rPr>
          <w:sz w:val="20"/>
          <w:szCs w:val="20"/>
          <w:lang w:val="en-GB"/>
        </w:rPr>
        <w:t>S</w:t>
      </w:r>
      <w:r w:rsidRPr="000F4BB5">
        <w:rPr>
          <w:sz w:val="20"/>
          <w:szCs w:val="20"/>
          <w:lang w:val="en-GB"/>
        </w:rPr>
        <w:t xml:space="preserve">ection 6.4 </w:t>
      </w:r>
      <w:r>
        <w:rPr>
          <w:sz w:val="20"/>
          <w:szCs w:val="20"/>
          <w:lang w:val="en-GB"/>
        </w:rPr>
        <w:t xml:space="preserve">discussed the API for object-oriented access to the database. It is important to remember that the class definitions (for C#, Java, or Python) used by this API must match the database schema.  Each class and structured type has a schema </w:t>
      </w:r>
      <w:proofErr w:type="gramStart"/>
      <w:r>
        <w:rPr>
          <w:sz w:val="20"/>
          <w:szCs w:val="20"/>
          <w:lang w:val="en-GB"/>
        </w:rPr>
        <w:t>key</w:t>
      </w:r>
      <w:proofErr w:type="gramEnd"/>
      <w:r>
        <w:rPr>
          <w:sz w:val="20"/>
          <w:szCs w:val="20"/>
          <w:lang w:val="en-GB"/>
        </w:rPr>
        <w:t xml:space="preserve"> and this must match the position in the database file of the last schema change affecting the class or type. </w:t>
      </w:r>
    </w:p>
    <w:p w14:paraId="35D800E1" w14:textId="3FEE813C" w:rsidR="000F4BB5" w:rsidRPr="000F4BB5" w:rsidRDefault="000F4BB5" w:rsidP="000F4BB5">
      <w:pPr>
        <w:spacing w:before="120"/>
        <w:jc w:val="both"/>
        <w:rPr>
          <w:sz w:val="20"/>
          <w:szCs w:val="20"/>
          <w:lang w:val="en-GB"/>
        </w:rPr>
      </w:pPr>
      <w:r>
        <w:rPr>
          <w:sz w:val="20"/>
          <w:szCs w:val="20"/>
          <w:lang w:val="en-GB"/>
        </w:rPr>
        <w:t xml:space="preserve">Following such a change (or reconstruction of the database by another user) the affected schema keys must be updated in the application program. </w:t>
      </w:r>
    </w:p>
    <w:p w14:paraId="220417BB" w14:textId="344EEE84" w:rsidR="00CC0662" w:rsidRDefault="00372FDE" w:rsidP="00CC0662">
      <w:pPr>
        <w:pStyle w:val="Heading1"/>
        <w:rPr>
          <w:lang w:val="en-GB"/>
        </w:rPr>
      </w:pPr>
      <w:bookmarkStart w:id="362" w:name="_Toc49955257"/>
      <w:bookmarkStart w:id="363" w:name="_Toc237758955"/>
      <w:r>
        <w:rPr>
          <w:lang w:val="en-GB"/>
        </w:rPr>
        <w:lastRenderedPageBreak/>
        <w:t>11</w:t>
      </w:r>
      <w:r w:rsidR="00CC0662">
        <w:rPr>
          <w:lang w:val="en-GB"/>
        </w:rPr>
        <w:t>. End User License Agreement</w:t>
      </w:r>
      <w:bookmarkEnd w:id="362"/>
      <w:bookmarkEnd w:id="363"/>
    </w:p>
    <w:p w14:paraId="3814C9A0" w14:textId="278802FA" w:rsidR="008F4932" w:rsidRDefault="008F4932" w:rsidP="008F4932">
      <w:pPr>
        <w:spacing w:before="120"/>
        <w:jc w:val="both"/>
        <w:rPr>
          <w:sz w:val="20"/>
          <w:szCs w:val="20"/>
        </w:rPr>
      </w:pPr>
      <w:r>
        <w:rPr>
          <w:sz w:val="20"/>
          <w:szCs w:val="20"/>
        </w:rPr>
        <w:t>You may use and redistribute the client libraries (</w:t>
      </w:r>
      <w:r w:rsidR="002174BC">
        <w:rPr>
          <w:sz w:val="20"/>
          <w:szCs w:val="20"/>
        </w:rPr>
        <w:t>Pyrrho</w:t>
      </w:r>
      <w:r>
        <w:rPr>
          <w:sz w:val="20"/>
          <w:szCs w:val="20"/>
        </w:rPr>
        <w:t xml:space="preserve">Link.dll and/or PyrrhoJC.jar) in any product. You may copy and distribute this booklet in its entirety.  </w:t>
      </w:r>
    </w:p>
    <w:p w14:paraId="1087CDF4" w14:textId="77777777" w:rsidR="008F4932" w:rsidRDefault="008F4932" w:rsidP="008F4932">
      <w:pPr>
        <w:spacing w:before="120"/>
        <w:jc w:val="both"/>
        <w:rPr>
          <w:sz w:val="20"/>
          <w:szCs w:val="20"/>
        </w:rPr>
      </w:pPr>
      <w:r>
        <w:rPr>
          <w:sz w:val="20"/>
          <w:szCs w:val="20"/>
        </w:rPr>
        <w:t xml:space="preserve">You are hereby granted a non-transferable, royalty-free license to use the software described in this manual in accordance with its provisions, and to view and test the source code, including modifications or incorporation in other software. Under no circumstances will Malcolm Crowe or the University of </w:t>
      </w:r>
      <w:r w:rsidR="006168E1">
        <w:rPr>
          <w:sz w:val="20"/>
          <w:szCs w:val="20"/>
        </w:rPr>
        <w:t>the West of Scotland</w:t>
      </w:r>
      <w:r>
        <w:rPr>
          <w:sz w:val="20"/>
          <w:szCs w:val="20"/>
        </w:rPr>
        <w:t xml:space="preserve"> be liable for any loss or </w:t>
      </w:r>
      <w:proofErr w:type="gramStart"/>
      <w:r>
        <w:rPr>
          <w:sz w:val="20"/>
          <w:szCs w:val="20"/>
        </w:rPr>
        <w:t>damage however</w:t>
      </w:r>
      <w:proofErr w:type="gramEnd"/>
      <w:r>
        <w:rPr>
          <w:sz w:val="20"/>
          <w:szCs w:val="20"/>
        </w:rPr>
        <w:t xml:space="preserve"> caused.</w:t>
      </w:r>
    </w:p>
    <w:p w14:paraId="44F4C06A" w14:textId="78880937" w:rsidR="008F4932" w:rsidRDefault="008F4932" w:rsidP="008F4932">
      <w:pPr>
        <w:spacing w:before="120"/>
        <w:jc w:val="both"/>
        <w:rPr>
          <w:sz w:val="20"/>
          <w:szCs w:val="20"/>
        </w:rPr>
      </w:pPr>
      <w:r>
        <w:rPr>
          <w:sz w:val="20"/>
          <w:szCs w:val="20"/>
        </w:rPr>
        <w:t xml:space="preserve">This software is and remains intellectual property of the University of </w:t>
      </w:r>
      <w:r w:rsidR="006168E1">
        <w:rPr>
          <w:sz w:val="20"/>
          <w:szCs w:val="20"/>
        </w:rPr>
        <w:t>the West of Scotland</w:t>
      </w:r>
      <w:r>
        <w:rPr>
          <w:sz w:val="20"/>
          <w:szCs w:val="20"/>
        </w:rPr>
        <w:t>, protected by copyright. You are permitted to redistribute</w:t>
      </w:r>
      <w:r w:rsidR="002174BC">
        <w:rPr>
          <w:sz w:val="20"/>
          <w:szCs w:val="20"/>
        </w:rPr>
        <w:t xml:space="preserve"> and</w:t>
      </w:r>
      <w:r>
        <w:rPr>
          <w:sz w:val="20"/>
          <w:szCs w:val="20"/>
        </w:rPr>
        <w:t xml:space="preserve"> include any </w:t>
      </w:r>
      <w:r w:rsidR="002174BC">
        <w:rPr>
          <w:sz w:val="20"/>
          <w:szCs w:val="20"/>
        </w:rPr>
        <w:t>of the</w:t>
      </w:r>
      <w:r>
        <w:rPr>
          <w:sz w:val="20"/>
          <w:szCs w:val="20"/>
        </w:rPr>
        <w:t xml:space="preserve"> code in any product, </w:t>
      </w:r>
      <w:r w:rsidR="002174BC">
        <w:rPr>
          <w:sz w:val="20"/>
          <w:szCs w:val="20"/>
        </w:rPr>
        <w:t>provided its ownership and copyright status is suitably acknowledged</w:t>
      </w:r>
      <w:r>
        <w:rPr>
          <w:sz w:val="20"/>
          <w:szCs w:val="20"/>
        </w:rPr>
        <w:t xml:space="preserve">. </w:t>
      </w:r>
    </w:p>
    <w:p w14:paraId="7C8673E0" w14:textId="77777777" w:rsidR="008F4932" w:rsidRPr="008F4932" w:rsidRDefault="008F4932" w:rsidP="008F4932">
      <w:pPr>
        <w:rPr>
          <w:sz w:val="20"/>
          <w:szCs w:val="20"/>
          <w:lang w:val="en-GB"/>
        </w:rPr>
      </w:pPr>
    </w:p>
    <w:p w14:paraId="4D18629E" w14:textId="59524E4F" w:rsidR="0025335C" w:rsidRDefault="0025335C" w:rsidP="0025335C">
      <w:pPr>
        <w:pStyle w:val="Heading1"/>
        <w:rPr>
          <w:lang w:val="en-GB"/>
        </w:rPr>
      </w:pPr>
      <w:bookmarkStart w:id="364" w:name="_Toc49955258"/>
      <w:bookmarkStart w:id="365" w:name="_Toc237758956"/>
      <w:r>
        <w:rPr>
          <w:lang w:val="en-GB"/>
        </w:rPr>
        <w:lastRenderedPageBreak/>
        <w:t>References</w:t>
      </w:r>
      <w:bookmarkEnd w:id="364"/>
      <w:bookmarkEnd w:id="365"/>
    </w:p>
    <w:p w14:paraId="19F49CC7" w14:textId="35B2C1AD" w:rsidR="005476FB" w:rsidRDefault="005476FB" w:rsidP="0025335C">
      <w:pPr>
        <w:spacing w:before="120"/>
        <w:jc w:val="both"/>
        <w:rPr>
          <w:sz w:val="20"/>
          <w:szCs w:val="20"/>
          <w:lang w:val="en-GB"/>
        </w:rPr>
      </w:pPr>
      <w:r>
        <w:rPr>
          <w:sz w:val="20"/>
          <w:szCs w:val="20"/>
          <w:lang w:val="en-GB"/>
        </w:rPr>
        <w:t xml:space="preserve">Angles, R. et al (2021).: PG-Keys: Keys for Property Graphs, </w:t>
      </w:r>
      <w:r w:rsidRPr="005476FB">
        <w:rPr>
          <w:i/>
          <w:iCs/>
          <w:sz w:val="20"/>
          <w:szCs w:val="20"/>
          <w:lang w:val="en-GB"/>
        </w:rPr>
        <w:t>SIGMOD '21, June 20-25, 2021, Virtual Event, China</w:t>
      </w:r>
    </w:p>
    <w:p w14:paraId="770EFB8D" w14:textId="5D90E02A" w:rsidR="00F8734F" w:rsidRDefault="00F8734F" w:rsidP="0025335C">
      <w:pPr>
        <w:spacing w:before="120"/>
        <w:jc w:val="both"/>
        <w:rPr>
          <w:sz w:val="20"/>
          <w:szCs w:val="20"/>
          <w:lang w:val="en-GB"/>
        </w:rPr>
      </w:pPr>
      <w:r>
        <w:rPr>
          <w:sz w:val="20"/>
          <w:szCs w:val="20"/>
          <w:lang w:val="en-GB"/>
        </w:rPr>
        <w:t>Crowe, M. K. (2007):</w:t>
      </w:r>
      <w:r w:rsidR="00F429DA">
        <w:rPr>
          <w:sz w:val="20"/>
          <w:szCs w:val="20"/>
          <w:lang w:val="en-GB"/>
        </w:rPr>
        <w:t xml:space="preserve"> </w:t>
      </w:r>
      <w:r>
        <w:rPr>
          <w:sz w:val="20"/>
          <w:szCs w:val="20"/>
          <w:lang w:val="en-GB"/>
        </w:rPr>
        <w:t xml:space="preserve">An introduction to the source code of the Pyrrho DBMS. </w:t>
      </w:r>
      <w:r>
        <w:rPr>
          <w:i/>
          <w:sz w:val="20"/>
          <w:szCs w:val="20"/>
          <w:lang w:val="en-GB"/>
        </w:rPr>
        <w:t>Computing and Information Systems Technical Reports</w:t>
      </w:r>
      <w:r>
        <w:rPr>
          <w:sz w:val="20"/>
          <w:szCs w:val="20"/>
          <w:lang w:val="en-GB"/>
        </w:rPr>
        <w:t xml:space="preserve">, </w:t>
      </w:r>
      <w:r>
        <w:rPr>
          <w:b/>
          <w:sz w:val="20"/>
          <w:szCs w:val="20"/>
          <w:lang w:val="en-GB"/>
        </w:rPr>
        <w:t>40</w:t>
      </w:r>
      <w:r>
        <w:rPr>
          <w:sz w:val="20"/>
          <w:szCs w:val="20"/>
          <w:lang w:val="en-GB"/>
        </w:rPr>
        <w:t>, University of Paisley.</w:t>
      </w:r>
      <w:r w:rsidR="00CC5B6C">
        <w:rPr>
          <w:sz w:val="20"/>
          <w:szCs w:val="20"/>
          <w:lang w:val="en-GB"/>
        </w:rPr>
        <w:t xml:space="preserve"> 2</w:t>
      </w:r>
      <w:r w:rsidR="00CC5B6C" w:rsidRPr="00CC5B6C">
        <w:rPr>
          <w:sz w:val="20"/>
          <w:szCs w:val="20"/>
          <w:vertAlign w:val="superscript"/>
          <w:lang w:val="en-GB"/>
        </w:rPr>
        <w:t>nd</w:t>
      </w:r>
      <w:r w:rsidR="00CC5B6C">
        <w:rPr>
          <w:sz w:val="20"/>
          <w:szCs w:val="20"/>
          <w:lang w:val="en-GB"/>
        </w:rPr>
        <w:t xml:space="preserve"> ed. available on github.com/MalcolmCrowe/ShareableDataStructures/</w:t>
      </w:r>
      <w:r w:rsidR="006F650A">
        <w:rPr>
          <w:sz w:val="20"/>
          <w:szCs w:val="20"/>
          <w:lang w:val="en-GB"/>
        </w:rPr>
        <w:t>tree/master/</w:t>
      </w:r>
      <w:r w:rsidR="00CC5B6C">
        <w:rPr>
          <w:sz w:val="20"/>
          <w:szCs w:val="20"/>
          <w:lang w:val="en-GB"/>
        </w:rPr>
        <w:t>PyrrhoV7alpha</w:t>
      </w:r>
    </w:p>
    <w:p w14:paraId="14D5372D" w14:textId="7B25135D" w:rsidR="00F429DA" w:rsidRDefault="00F429DA" w:rsidP="0025335C">
      <w:pPr>
        <w:spacing w:before="120"/>
        <w:jc w:val="both"/>
        <w:rPr>
          <w:sz w:val="20"/>
          <w:szCs w:val="20"/>
          <w:lang w:val="en-GB"/>
        </w:rPr>
      </w:pPr>
      <w:r>
        <w:rPr>
          <w:sz w:val="20"/>
          <w:szCs w:val="20"/>
          <w:lang w:val="en-GB"/>
        </w:rPr>
        <w:t>Crowe, M., Begg, C., Laux, F., Laiho, M</w:t>
      </w:r>
      <w:r w:rsidR="00883C46">
        <w:rPr>
          <w:sz w:val="20"/>
          <w:szCs w:val="20"/>
          <w:lang w:val="en-GB"/>
        </w:rPr>
        <w:t>.</w:t>
      </w:r>
      <w:r>
        <w:rPr>
          <w:sz w:val="20"/>
          <w:szCs w:val="20"/>
          <w:lang w:val="en-GB"/>
        </w:rPr>
        <w:t xml:space="preserve"> (2017): Data Validation for Big Live Data, </w:t>
      </w:r>
      <w:r w:rsidRPr="00F429DA">
        <w:rPr>
          <w:i/>
          <w:sz w:val="20"/>
          <w:szCs w:val="20"/>
          <w:lang w:val="en-GB"/>
        </w:rPr>
        <w:t xml:space="preserve">DBKDA 2017, </w:t>
      </w:r>
      <w:r>
        <w:rPr>
          <w:i/>
          <w:sz w:val="20"/>
          <w:szCs w:val="20"/>
          <w:lang w:val="en-GB"/>
        </w:rPr>
        <w:t xml:space="preserve">The Ninth International Conference on Advances in Databases, Knowledge and Data Application, </w:t>
      </w:r>
      <w:r w:rsidRPr="00F429DA">
        <w:rPr>
          <w:sz w:val="20"/>
          <w:szCs w:val="20"/>
          <w:lang w:val="en-GB"/>
        </w:rPr>
        <w:t>Barcelona, Spain</w:t>
      </w:r>
      <w:r>
        <w:rPr>
          <w:sz w:val="20"/>
          <w:szCs w:val="20"/>
          <w:lang w:val="en-GB"/>
        </w:rPr>
        <w:t>,</w:t>
      </w:r>
      <w:r w:rsidRPr="00F429DA">
        <w:rPr>
          <w:sz w:val="20"/>
          <w:szCs w:val="20"/>
          <w:lang w:val="en-GB"/>
        </w:rPr>
        <w:t xml:space="preserve"> May 21-26</w:t>
      </w:r>
      <w:proofErr w:type="gramStart"/>
      <w:r w:rsidRPr="00F429DA">
        <w:rPr>
          <w:sz w:val="20"/>
          <w:szCs w:val="20"/>
          <w:lang w:val="en-GB"/>
        </w:rPr>
        <w:t xml:space="preserve"> 2017</w:t>
      </w:r>
      <w:proofErr w:type="gramEnd"/>
      <w:r>
        <w:rPr>
          <w:sz w:val="20"/>
          <w:szCs w:val="20"/>
          <w:lang w:val="en-GB"/>
        </w:rPr>
        <w:t>. ISBN 978-1-61208-558-6, p. 30-36.</w:t>
      </w:r>
    </w:p>
    <w:p w14:paraId="11BF1B66" w14:textId="79D84201" w:rsidR="00A80BEB" w:rsidRDefault="00A80BEB" w:rsidP="0025335C">
      <w:pPr>
        <w:spacing w:before="120"/>
        <w:jc w:val="both"/>
        <w:rPr>
          <w:sz w:val="20"/>
          <w:szCs w:val="20"/>
          <w:lang w:val="en-GB"/>
        </w:rPr>
      </w:pPr>
      <w:r>
        <w:rPr>
          <w:sz w:val="20"/>
          <w:szCs w:val="20"/>
          <w:lang w:val="en-GB"/>
        </w:rPr>
        <w:t>Fielding, R.T. (2000): Architectural Styles and the Design of Network-Based Software Architectures, PhD Thesis, University of California, Irvine.</w:t>
      </w:r>
    </w:p>
    <w:p w14:paraId="6C5D7CDD" w14:textId="78692788" w:rsidR="00CC5B6C" w:rsidRPr="00F429DA" w:rsidRDefault="00CC5B6C" w:rsidP="0025335C">
      <w:pPr>
        <w:spacing w:before="120"/>
        <w:jc w:val="both"/>
        <w:rPr>
          <w:sz w:val="20"/>
          <w:szCs w:val="20"/>
          <w:lang w:val="en-GB"/>
        </w:rPr>
      </w:pPr>
      <w:r>
        <w:rPr>
          <w:sz w:val="20"/>
          <w:szCs w:val="20"/>
          <w:lang w:val="en-GB"/>
        </w:rPr>
        <w:t>F</w:t>
      </w:r>
      <w:r w:rsidR="00A80BEB">
        <w:rPr>
          <w:sz w:val="20"/>
          <w:szCs w:val="20"/>
          <w:lang w:val="en-GB"/>
        </w:rPr>
        <w:t>ielding</w:t>
      </w:r>
      <w:r>
        <w:rPr>
          <w:sz w:val="20"/>
          <w:szCs w:val="20"/>
          <w:lang w:val="en-GB"/>
        </w:rPr>
        <w:t>, R. T , Reschke, J (eds) (2014): RFC 7232: Hypertext Transfer Protocol (HTTP</w:t>
      </w:r>
      <w:r w:rsidR="00A80BEB">
        <w:rPr>
          <w:sz w:val="20"/>
          <w:szCs w:val="20"/>
          <w:lang w:val="en-GB"/>
        </w:rPr>
        <w:t>/</w:t>
      </w:r>
      <w:r>
        <w:rPr>
          <w:sz w:val="20"/>
          <w:szCs w:val="20"/>
          <w:lang w:val="en-GB"/>
        </w:rPr>
        <w:t>1.1): Conditional Requests, IETF.org</w:t>
      </w:r>
    </w:p>
    <w:p w14:paraId="52B28300" w14:textId="135BC0EA" w:rsidR="0025335C" w:rsidRDefault="0025335C" w:rsidP="0025335C">
      <w:pPr>
        <w:spacing w:before="120"/>
        <w:jc w:val="both"/>
        <w:rPr>
          <w:sz w:val="20"/>
          <w:szCs w:val="20"/>
          <w:lang w:val="en-GB"/>
        </w:rPr>
      </w:pPr>
      <w:proofErr w:type="spellStart"/>
      <w:r>
        <w:rPr>
          <w:sz w:val="20"/>
          <w:szCs w:val="20"/>
          <w:lang w:val="en-GB"/>
        </w:rPr>
        <w:t>Floridi</w:t>
      </w:r>
      <w:proofErr w:type="spellEnd"/>
      <w:r>
        <w:rPr>
          <w:sz w:val="20"/>
          <w:szCs w:val="20"/>
          <w:lang w:val="en-GB"/>
        </w:rPr>
        <w:t>, L</w:t>
      </w:r>
      <w:r w:rsidR="008A5806">
        <w:rPr>
          <w:sz w:val="20"/>
          <w:szCs w:val="20"/>
          <w:lang w:val="en-GB"/>
        </w:rPr>
        <w:t>.</w:t>
      </w:r>
      <w:r>
        <w:rPr>
          <w:sz w:val="20"/>
          <w:szCs w:val="20"/>
          <w:lang w:val="en-GB"/>
        </w:rPr>
        <w:t xml:space="preserve">: Sextus </w:t>
      </w:r>
      <w:proofErr w:type="spellStart"/>
      <w:r>
        <w:rPr>
          <w:sz w:val="20"/>
          <w:szCs w:val="20"/>
          <w:lang w:val="en-GB"/>
        </w:rPr>
        <w:t>Empiricus</w:t>
      </w:r>
      <w:proofErr w:type="spellEnd"/>
      <w:r>
        <w:rPr>
          <w:sz w:val="20"/>
          <w:szCs w:val="20"/>
          <w:lang w:val="en-GB"/>
        </w:rPr>
        <w:t>: The transmission and recovery of Pyrrhonism (American Philo</w:t>
      </w:r>
      <w:r w:rsidR="00FC5AF0">
        <w:rPr>
          <w:sz w:val="20"/>
          <w:szCs w:val="20"/>
          <w:lang w:val="en-GB"/>
        </w:rPr>
        <w:t>logical Association, 2002) ISBN 0195146719</w:t>
      </w:r>
    </w:p>
    <w:p w14:paraId="1C6B2BDF" w14:textId="3D0E5263" w:rsidR="008A5806" w:rsidRDefault="008A5806" w:rsidP="0025335C">
      <w:pPr>
        <w:spacing w:before="120"/>
        <w:jc w:val="both"/>
        <w:rPr>
          <w:sz w:val="20"/>
          <w:szCs w:val="20"/>
          <w:lang w:val="en-GB"/>
        </w:rPr>
      </w:pPr>
      <w:r>
        <w:rPr>
          <w:sz w:val="20"/>
          <w:szCs w:val="20"/>
          <w:lang w:val="en-GB"/>
        </w:rPr>
        <w:t xml:space="preserve">Francis, N. et al (2023): A Researcher's Digest of GQL, </w:t>
      </w:r>
      <w:hyperlink r:id="rId30" w:history="1">
        <w:r w:rsidR="00735A00" w:rsidRPr="00525214">
          <w:rPr>
            <w:rStyle w:val="Hyperlink"/>
            <w:szCs w:val="20"/>
            <w:lang w:val="en-GB"/>
          </w:rPr>
          <w:t>https://hal.science/hal-04094449v1/document</w:t>
        </w:r>
      </w:hyperlink>
    </w:p>
    <w:p w14:paraId="6C64A678" w14:textId="6B975F7E" w:rsidR="00735A00" w:rsidRPr="0025335C" w:rsidRDefault="00735A00" w:rsidP="0025335C">
      <w:pPr>
        <w:spacing w:before="120"/>
        <w:jc w:val="both"/>
        <w:rPr>
          <w:sz w:val="20"/>
          <w:szCs w:val="20"/>
          <w:lang w:val="en-GB"/>
        </w:rPr>
      </w:pPr>
      <w:r>
        <w:rPr>
          <w:sz w:val="20"/>
          <w:szCs w:val="20"/>
          <w:lang w:val="en-GB"/>
        </w:rPr>
        <w:t>GQL: ISO/DIS 39075 Database Languages: GQL (International Standards Organisation, 2024).</w:t>
      </w:r>
    </w:p>
    <w:p w14:paraId="2558860C" w14:textId="77777777" w:rsidR="0025335C" w:rsidRDefault="0025335C" w:rsidP="0025335C">
      <w:pPr>
        <w:spacing w:before="120"/>
        <w:jc w:val="both"/>
        <w:rPr>
          <w:sz w:val="20"/>
          <w:szCs w:val="20"/>
        </w:rPr>
      </w:pPr>
      <w:r w:rsidRPr="00EB0AC3">
        <w:rPr>
          <w:sz w:val="20"/>
          <w:szCs w:val="20"/>
        </w:rPr>
        <w:t>Laertius, Diogenes</w:t>
      </w:r>
      <w:r w:rsidR="00481A33">
        <w:rPr>
          <w:sz w:val="20"/>
          <w:szCs w:val="20"/>
        </w:rPr>
        <w:t xml:space="preserve"> (3</w:t>
      </w:r>
      <w:r w:rsidR="00481A33" w:rsidRPr="00481A33">
        <w:rPr>
          <w:sz w:val="20"/>
          <w:szCs w:val="20"/>
          <w:vertAlign w:val="superscript"/>
        </w:rPr>
        <w:t>rd</w:t>
      </w:r>
      <w:r w:rsidR="00481A33">
        <w:rPr>
          <w:sz w:val="20"/>
          <w:szCs w:val="20"/>
        </w:rPr>
        <w:t xml:space="preserve"> cent)</w:t>
      </w:r>
      <w:r w:rsidRPr="00EB0AC3">
        <w:rPr>
          <w:sz w:val="20"/>
          <w:szCs w:val="20"/>
        </w:rPr>
        <w:t>: The Lives and Opinions of Eminent Philosophers, trans. C. D. Yonge (London 1895)</w:t>
      </w:r>
    </w:p>
    <w:p w14:paraId="501B352D" w14:textId="6BF56C9B" w:rsidR="00F429DA" w:rsidRDefault="00E42900" w:rsidP="00E42900">
      <w:pPr>
        <w:spacing w:before="120"/>
        <w:jc w:val="both"/>
        <w:rPr>
          <w:sz w:val="20"/>
          <w:szCs w:val="20"/>
          <w:lang w:val="en-GB"/>
        </w:rPr>
      </w:pPr>
      <w:r w:rsidRPr="00E42900">
        <w:rPr>
          <w:sz w:val="20"/>
          <w:szCs w:val="20"/>
          <w:lang w:val="en-GB"/>
        </w:rPr>
        <w:t>Laiho, M., Laux, F. (2010): Implementing Optimistic Concurrency Control for Persistence Middleware Using Row Version Verification, Advances in Databases Knowledge and Data Applications (DBKDA), 2010 Second International Conference on, IEEE, ISBN 978-1-4244-6081-6 p. 45-50, DOI: 10.1109/DBKDA.2010.25.</w:t>
      </w:r>
    </w:p>
    <w:p w14:paraId="47420D31" w14:textId="79BEDC10" w:rsidR="005476FB" w:rsidRPr="00E42900" w:rsidRDefault="009C1AC0" w:rsidP="00E42900">
      <w:pPr>
        <w:spacing w:before="120"/>
        <w:jc w:val="both"/>
        <w:rPr>
          <w:sz w:val="20"/>
          <w:szCs w:val="20"/>
          <w:lang w:val="en-GB"/>
        </w:rPr>
      </w:pPr>
      <w:r>
        <w:rPr>
          <w:sz w:val="20"/>
          <w:szCs w:val="20"/>
          <w:lang w:val="en-GB"/>
        </w:rPr>
        <w:t xml:space="preserve">Miller, C., McFadyen, R. (n.d.): Relational Databases and Microsoft Access, </w:t>
      </w:r>
      <w:proofErr w:type="spellStart"/>
      <w:r>
        <w:rPr>
          <w:sz w:val="20"/>
          <w:szCs w:val="20"/>
          <w:lang w:val="en-GB"/>
        </w:rPr>
        <w:t>PressBooks</w:t>
      </w:r>
      <w:proofErr w:type="spellEnd"/>
      <w:r>
        <w:rPr>
          <w:sz w:val="20"/>
          <w:szCs w:val="20"/>
          <w:lang w:val="en-GB"/>
        </w:rPr>
        <w:t xml:space="preserve">. </w:t>
      </w:r>
    </w:p>
    <w:p w14:paraId="3ED3EFBE" w14:textId="3C42AC00" w:rsidR="00FC5AF0" w:rsidRDefault="005D49CD" w:rsidP="005D49CD">
      <w:pPr>
        <w:autoSpaceDE w:val="0"/>
        <w:autoSpaceDN w:val="0"/>
        <w:adjustRightInd w:val="0"/>
        <w:spacing w:before="120"/>
        <w:jc w:val="both"/>
        <w:rPr>
          <w:sz w:val="20"/>
          <w:szCs w:val="20"/>
        </w:rPr>
      </w:pPr>
      <w:r>
        <w:rPr>
          <w:sz w:val="20"/>
          <w:szCs w:val="20"/>
        </w:rPr>
        <w:t>SQL2023</w:t>
      </w:r>
      <w:r w:rsidR="00FC5AF0" w:rsidRPr="00481A33">
        <w:rPr>
          <w:sz w:val="20"/>
          <w:szCs w:val="20"/>
        </w:rPr>
        <w:t>: ISO/IEC 9075-2:</w:t>
      </w:r>
      <w:r w:rsidR="00E40EAB">
        <w:rPr>
          <w:sz w:val="20"/>
          <w:szCs w:val="20"/>
        </w:rPr>
        <w:t>20</w:t>
      </w:r>
      <w:r>
        <w:rPr>
          <w:sz w:val="20"/>
          <w:szCs w:val="20"/>
        </w:rPr>
        <w:t>23</w:t>
      </w:r>
      <w:r w:rsidR="00FC5AF0" w:rsidRPr="00481A33">
        <w:rPr>
          <w:sz w:val="20"/>
          <w:szCs w:val="20"/>
        </w:rPr>
        <w:t xml:space="preserve"> Information Technology – Database Languages – SQL – Part 2: Foundation (SQL/Foundation); ISO/IEC 9075-4:</w:t>
      </w:r>
      <w:r w:rsidR="00E40EAB">
        <w:rPr>
          <w:sz w:val="20"/>
          <w:szCs w:val="20"/>
        </w:rPr>
        <w:t>2016</w:t>
      </w:r>
      <w:r w:rsidR="00FC5AF0" w:rsidRPr="00481A33">
        <w:rPr>
          <w:sz w:val="20"/>
          <w:szCs w:val="20"/>
        </w:rPr>
        <w:t>: Information Technology – Database Languages – SQL – Part 4: Persistent Stored Modules</w:t>
      </w:r>
      <w:r w:rsidR="006B21FF" w:rsidRPr="00481A33">
        <w:rPr>
          <w:sz w:val="20"/>
          <w:szCs w:val="20"/>
        </w:rPr>
        <w:t>;</w:t>
      </w:r>
      <w:r w:rsidR="006B21FF" w:rsidRPr="00481A33">
        <w:rPr>
          <w:rFonts w:ascii="Arial" w:eastAsia="Times New Roman" w:hAnsi="Arial" w:cs="Arial"/>
          <w:b/>
          <w:bCs/>
          <w:sz w:val="20"/>
          <w:szCs w:val="20"/>
          <w:lang w:val="en-GB" w:eastAsia="en-GB"/>
        </w:rPr>
        <w:t xml:space="preserve"> </w:t>
      </w:r>
      <w:r w:rsidR="00FC5AF0" w:rsidRPr="00481A33">
        <w:rPr>
          <w:sz w:val="20"/>
          <w:szCs w:val="20"/>
        </w:rPr>
        <w:t xml:space="preserve">(International Standards </w:t>
      </w:r>
      <w:proofErr w:type="spellStart"/>
      <w:r w:rsidR="00FC5AF0" w:rsidRPr="00481A33">
        <w:rPr>
          <w:sz w:val="20"/>
          <w:szCs w:val="20"/>
        </w:rPr>
        <w:t>Organisation</w:t>
      </w:r>
      <w:proofErr w:type="spellEnd"/>
      <w:r w:rsidR="00FC5AF0" w:rsidRPr="00481A33">
        <w:rPr>
          <w:sz w:val="20"/>
          <w:szCs w:val="20"/>
        </w:rPr>
        <w:t xml:space="preserve">, </w:t>
      </w:r>
      <w:r w:rsidR="00E40EAB">
        <w:rPr>
          <w:sz w:val="20"/>
          <w:szCs w:val="20"/>
        </w:rPr>
        <w:t>20</w:t>
      </w:r>
      <w:r>
        <w:rPr>
          <w:sz w:val="20"/>
          <w:szCs w:val="20"/>
        </w:rPr>
        <w:t>23</w:t>
      </w:r>
      <w:r w:rsidR="00FC5AF0" w:rsidRPr="00481A33">
        <w:rPr>
          <w:sz w:val="20"/>
          <w:szCs w:val="20"/>
        </w:rPr>
        <w:t>)</w:t>
      </w:r>
    </w:p>
    <w:p w14:paraId="63A1112E" w14:textId="77777777" w:rsidR="00F8734F" w:rsidRPr="00880AD2" w:rsidRDefault="00F8734F" w:rsidP="006B21FF">
      <w:pPr>
        <w:autoSpaceDE w:val="0"/>
        <w:autoSpaceDN w:val="0"/>
        <w:adjustRightInd w:val="0"/>
        <w:spacing w:before="120"/>
        <w:rPr>
          <w:sz w:val="20"/>
          <w:szCs w:val="20"/>
          <w:lang w:val="it-IT"/>
        </w:rPr>
      </w:pPr>
      <w:r w:rsidRPr="00880AD2">
        <w:rPr>
          <w:sz w:val="20"/>
          <w:szCs w:val="20"/>
          <w:lang w:val="it-IT"/>
        </w:rPr>
        <w:t>SWI-Prolog</w:t>
      </w:r>
      <w:r w:rsidR="00E42900" w:rsidRPr="00880AD2">
        <w:rPr>
          <w:sz w:val="20"/>
          <w:szCs w:val="20"/>
          <w:lang w:val="it-IT"/>
        </w:rPr>
        <w:t>: www.swi-prolog.org</w:t>
      </w:r>
    </w:p>
    <w:p w14:paraId="351D04A7" w14:textId="77777777" w:rsidR="00DE4FE9" w:rsidRDefault="00DE4FE9" w:rsidP="00906385">
      <w:pPr>
        <w:pStyle w:val="Heading1"/>
      </w:pPr>
      <w:bookmarkStart w:id="366" w:name="_Toc49955259"/>
      <w:bookmarkStart w:id="367" w:name="_Toc237758957"/>
      <w:r>
        <w:lastRenderedPageBreak/>
        <w:t>Index to Syntax</w:t>
      </w:r>
      <w:bookmarkEnd w:id="366"/>
      <w:bookmarkEnd w:id="367"/>
    </w:p>
    <w:p w14:paraId="7D647828" w14:textId="230435E9" w:rsidR="00325A1E" w:rsidRPr="00325A1E" w:rsidRDefault="00E444D4" w:rsidP="00E444D4">
      <w:pPr>
        <w:jc w:val="both"/>
        <w:rPr>
          <w:sz w:val="20"/>
          <w:szCs w:val="20"/>
        </w:rPr>
      </w:pPr>
      <w:r>
        <w:rPr>
          <w:sz w:val="20"/>
          <w:szCs w:val="20"/>
        </w:rPr>
        <w:t>FIRST_VALUE, LAST_VALUE and NEXT reference currently unavailable features. Other e</w:t>
      </w:r>
      <w:r w:rsidR="00325A1E" w:rsidRPr="00325A1E">
        <w:rPr>
          <w:sz w:val="20"/>
          <w:szCs w:val="20"/>
        </w:rPr>
        <w:t xml:space="preserve">ntries </w:t>
      </w:r>
      <w:r>
        <w:rPr>
          <w:sz w:val="20"/>
          <w:szCs w:val="20"/>
        </w:rPr>
        <w:t xml:space="preserve">in grey in this index </w:t>
      </w:r>
      <w:r w:rsidR="00325A1E" w:rsidRPr="00325A1E">
        <w:rPr>
          <w:sz w:val="20"/>
          <w:szCs w:val="20"/>
        </w:rPr>
        <w:t xml:space="preserve">are names available in the </w:t>
      </w:r>
      <w:proofErr w:type="spellStart"/>
      <w:r w:rsidR="00325A1E" w:rsidRPr="00325A1E">
        <w:rPr>
          <w:sz w:val="20"/>
          <w:szCs w:val="20"/>
        </w:rPr>
        <w:t>GetDiagnostics</w:t>
      </w:r>
      <w:proofErr w:type="spellEnd"/>
      <w:r w:rsidR="00325A1E" w:rsidRPr="00325A1E">
        <w:rPr>
          <w:sz w:val="20"/>
          <w:szCs w:val="20"/>
        </w:rPr>
        <w:t xml:space="preserve"> statement and are not part of </w:t>
      </w:r>
      <w:r>
        <w:rPr>
          <w:sz w:val="20"/>
          <w:szCs w:val="20"/>
        </w:rPr>
        <w:t>normal</w:t>
      </w:r>
      <w:r w:rsidR="00325A1E" w:rsidRPr="00325A1E">
        <w:rPr>
          <w:sz w:val="20"/>
          <w:szCs w:val="20"/>
        </w:rPr>
        <w:t xml:space="preserve"> Data Definition or Data Manipulation </w:t>
      </w:r>
      <w:r w:rsidR="00325A1E">
        <w:rPr>
          <w:sz w:val="20"/>
          <w:szCs w:val="20"/>
        </w:rPr>
        <w:t>syntax.</w:t>
      </w:r>
      <w:r>
        <w:rPr>
          <w:sz w:val="20"/>
          <w:szCs w:val="20"/>
        </w:rPr>
        <w:t xml:space="preserve"> Italicized entries are not Syntax but are added for convenience.</w:t>
      </w:r>
    </w:p>
    <w:p w14:paraId="49F3CBC8" w14:textId="77777777" w:rsidR="00F8486D" w:rsidRDefault="00237E41">
      <w:pPr>
        <w:rPr>
          <w:noProof/>
          <w:sz w:val="20"/>
          <w:szCs w:val="20"/>
          <w:lang w:val="en-GB"/>
        </w:rPr>
        <w:sectPr w:rsidR="00F8486D" w:rsidSect="00F8486D">
          <w:headerReference w:type="default" r:id="rId31"/>
          <w:footerReference w:type="default" r:id="rId32"/>
          <w:type w:val="continuous"/>
          <w:pgSz w:w="11907" w:h="16840" w:code="9"/>
          <w:pgMar w:top="1440" w:right="1797" w:bottom="1440" w:left="1797" w:header="709" w:footer="709" w:gutter="0"/>
          <w:cols w:space="708"/>
          <w:docGrid w:linePitch="360"/>
        </w:sectPr>
      </w:pPr>
      <w:r>
        <w:rPr>
          <w:sz w:val="20"/>
          <w:szCs w:val="20"/>
          <w:lang w:val="en-GB"/>
        </w:rPr>
        <w:fldChar w:fldCharType="begin"/>
      </w:r>
      <w:r w:rsidR="00312183">
        <w:rPr>
          <w:sz w:val="20"/>
          <w:szCs w:val="20"/>
          <w:lang w:val="en-GB"/>
        </w:rPr>
        <w:instrText xml:space="preserve"> INDEX \e "</w:instrText>
      </w:r>
      <w:r w:rsidR="00312183">
        <w:rPr>
          <w:sz w:val="20"/>
          <w:szCs w:val="20"/>
          <w:lang w:val="en-GB"/>
        </w:rPr>
        <w:tab/>
        <w:instrText xml:space="preserve">" \c "2" \z "2057" </w:instrText>
      </w:r>
      <w:r>
        <w:rPr>
          <w:sz w:val="20"/>
          <w:szCs w:val="20"/>
          <w:lang w:val="en-GB"/>
        </w:rPr>
        <w:fldChar w:fldCharType="separate"/>
      </w:r>
    </w:p>
    <w:p w14:paraId="28DD9817" w14:textId="77777777" w:rsidR="00F8486D" w:rsidRDefault="00F8486D">
      <w:pPr>
        <w:pStyle w:val="Index1"/>
        <w:tabs>
          <w:tab w:val="right" w:leader="dot" w:pos="3786"/>
        </w:tabs>
        <w:rPr>
          <w:noProof/>
        </w:rPr>
      </w:pPr>
      <w:r>
        <w:rPr>
          <w:noProof/>
        </w:rPr>
        <w:t>AbsoluteValue</w:t>
      </w:r>
      <w:r>
        <w:rPr>
          <w:noProof/>
        </w:rPr>
        <w:tab/>
        <w:t>73</w:t>
      </w:r>
    </w:p>
    <w:p w14:paraId="58207B6D" w14:textId="77777777" w:rsidR="00F8486D" w:rsidRDefault="00F8486D">
      <w:pPr>
        <w:pStyle w:val="Index1"/>
        <w:tabs>
          <w:tab w:val="right" w:leader="dot" w:pos="3786"/>
        </w:tabs>
        <w:rPr>
          <w:noProof/>
        </w:rPr>
      </w:pPr>
      <w:r>
        <w:rPr>
          <w:noProof/>
        </w:rPr>
        <w:t>Action</w:t>
      </w:r>
      <w:r>
        <w:rPr>
          <w:noProof/>
        </w:rPr>
        <w:tab/>
        <w:t>65</w:t>
      </w:r>
    </w:p>
    <w:p w14:paraId="712BF2F7" w14:textId="77777777" w:rsidR="00F8486D" w:rsidRDefault="00F8486D">
      <w:pPr>
        <w:pStyle w:val="Index1"/>
        <w:tabs>
          <w:tab w:val="right" w:leader="dot" w:pos="3786"/>
        </w:tabs>
        <w:rPr>
          <w:noProof/>
        </w:rPr>
      </w:pPr>
      <w:r>
        <w:rPr>
          <w:noProof/>
        </w:rPr>
        <w:t>Alias</w:t>
      </w:r>
      <w:r>
        <w:rPr>
          <w:noProof/>
        </w:rPr>
        <w:tab/>
        <w:t>68</w:t>
      </w:r>
    </w:p>
    <w:p w14:paraId="3E14DCED" w14:textId="77777777" w:rsidR="00F8486D" w:rsidRDefault="00F8486D">
      <w:pPr>
        <w:pStyle w:val="Index1"/>
        <w:tabs>
          <w:tab w:val="right" w:leader="dot" w:pos="3786"/>
        </w:tabs>
        <w:rPr>
          <w:noProof/>
        </w:rPr>
      </w:pPr>
      <w:r>
        <w:rPr>
          <w:noProof/>
        </w:rPr>
        <w:t>Alter</w:t>
      </w:r>
      <w:r>
        <w:rPr>
          <w:noProof/>
        </w:rPr>
        <w:tab/>
        <w:t>60</w:t>
      </w:r>
    </w:p>
    <w:p w14:paraId="416C38DA" w14:textId="77777777" w:rsidR="00F8486D" w:rsidRDefault="00F8486D">
      <w:pPr>
        <w:pStyle w:val="Index1"/>
        <w:tabs>
          <w:tab w:val="right" w:leader="dot" w:pos="3786"/>
        </w:tabs>
        <w:rPr>
          <w:noProof/>
        </w:rPr>
      </w:pPr>
      <w:r>
        <w:rPr>
          <w:noProof/>
        </w:rPr>
        <w:t>AlterBody</w:t>
      </w:r>
      <w:r>
        <w:rPr>
          <w:noProof/>
        </w:rPr>
        <w:tab/>
        <w:t>60</w:t>
      </w:r>
    </w:p>
    <w:p w14:paraId="6FCDEB58" w14:textId="77777777" w:rsidR="00F8486D" w:rsidRDefault="00F8486D">
      <w:pPr>
        <w:pStyle w:val="Index1"/>
        <w:tabs>
          <w:tab w:val="right" w:leader="dot" w:pos="3786"/>
        </w:tabs>
        <w:rPr>
          <w:noProof/>
        </w:rPr>
      </w:pPr>
      <w:r>
        <w:rPr>
          <w:noProof/>
        </w:rPr>
        <w:t>AlterCheck</w:t>
      </w:r>
      <w:r>
        <w:rPr>
          <w:noProof/>
        </w:rPr>
        <w:tab/>
        <w:t>61</w:t>
      </w:r>
    </w:p>
    <w:p w14:paraId="49CA7B3D" w14:textId="77777777" w:rsidR="00F8486D" w:rsidRDefault="00F8486D">
      <w:pPr>
        <w:pStyle w:val="Index1"/>
        <w:tabs>
          <w:tab w:val="right" w:leader="dot" w:pos="3786"/>
        </w:tabs>
        <w:rPr>
          <w:noProof/>
        </w:rPr>
      </w:pPr>
      <w:r>
        <w:rPr>
          <w:noProof/>
        </w:rPr>
        <w:t>AlterColumn</w:t>
      </w:r>
      <w:r>
        <w:rPr>
          <w:noProof/>
        </w:rPr>
        <w:tab/>
        <w:t>61</w:t>
      </w:r>
    </w:p>
    <w:p w14:paraId="77E6BF21" w14:textId="77777777" w:rsidR="00F8486D" w:rsidRDefault="00F8486D">
      <w:pPr>
        <w:pStyle w:val="Index1"/>
        <w:tabs>
          <w:tab w:val="right" w:leader="dot" w:pos="3786"/>
        </w:tabs>
        <w:rPr>
          <w:noProof/>
        </w:rPr>
      </w:pPr>
      <w:r>
        <w:rPr>
          <w:noProof/>
        </w:rPr>
        <w:t>AlterDomain</w:t>
      </w:r>
      <w:r>
        <w:rPr>
          <w:noProof/>
        </w:rPr>
        <w:tab/>
        <w:t>60</w:t>
      </w:r>
    </w:p>
    <w:p w14:paraId="6A3F4B5F" w14:textId="77777777" w:rsidR="00F8486D" w:rsidRDefault="00F8486D">
      <w:pPr>
        <w:pStyle w:val="Index1"/>
        <w:tabs>
          <w:tab w:val="right" w:leader="dot" w:pos="3786"/>
        </w:tabs>
        <w:rPr>
          <w:noProof/>
        </w:rPr>
      </w:pPr>
      <w:r>
        <w:rPr>
          <w:noProof/>
        </w:rPr>
        <w:t>AlterField</w:t>
      </w:r>
      <w:r>
        <w:rPr>
          <w:noProof/>
        </w:rPr>
        <w:tab/>
        <w:t>61</w:t>
      </w:r>
    </w:p>
    <w:p w14:paraId="193B7B6B" w14:textId="77777777" w:rsidR="00F8486D" w:rsidRDefault="00F8486D">
      <w:pPr>
        <w:pStyle w:val="Index1"/>
        <w:tabs>
          <w:tab w:val="right" w:leader="dot" w:pos="3786"/>
        </w:tabs>
        <w:rPr>
          <w:noProof/>
        </w:rPr>
      </w:pPr>
      <w:r>
        <w:rPr>
          <w:noProof/>
        </w:rPr>
        <w:t>AlterOp</w:t>
      </w:r>
      <w:r>
        <w:rPr>
          <w:noProof/>
        </w:rPr>
        <w:tab/>
        <w:t>60</w:t>
      </w:r>
    </w:p>
    <w:p w14:paraId="19FA6DAC" w14:textId="77777777" w:rsidR="00F8486D" w:rsidRDefault="00F8486D">
      <w:pPr>
        <w:pStyle w:val="Index1"/>
        <w:tabs>
          <w:tab w:val="right" w:leader="dot" w:pos="3786"/>
        </w:tabs>
        <w:rPr>
          <w:noProof/>
        </w:rPr>
      </w:pPr>
      <w:r>
        <w:rPr>
          <w:noProof/>
        </w:rPr>
        <w:t>AlterTable</w:t>
      </w:r>
      <w:r>
        <w:rPr>
          <w:noProof/>
        </w:rPr>
        <w:tab/>
        <w:t>61</w:t>
      </w:r>
    </w:p>
    <w:p w14:paraId="374E22FF" w14:textId="77777777" w:rsidR="00F8486D" w:rsidRDefault="00F8486D">
      <w:pPr>
        <w:pStyle w:val="Index1"/>
        <w:tabs>
          <w:tab w:val="right" w:leader="dot" w:pos="3786"/>
        </w:tabs>
        <w:rPr>
          <w:noProof/>
        </w:rPr>
      </w:pPr>
      <w:r>
        <w:rPr>
          <w:noProof/>
        </w:rPr>
        <w:t>AlterType</w:t>
      </w:r>
      <w:r>
        <w:rPr>
          <w:noProof/>
        </w:rPr>
        <w:tab/>
        <w:t>61</w:t>
      </w:r>
    </w:p>
    <w:p w14:paraId="4BA15D5D" w14:textId="77777777" w:rsidR="00F8486D" w:rsidRDefault="00F8486D">
      <w:pPr>
        <w:pStyle w:val="Index1"/>
        <w:tabs>
          <w:tab w:val="right" w:leader="dot" w:pos="3786"/>
        </w:tabs>
        <w:rPr>
          <w:noProof/>
        </w:rPr>
      </w:pPr>
      <w:r>
        <w:rPr>
          <w:noProof/>
        </w:rPr>
        <w:t>AlterView</w:t>
      </w:r>
      <w:r>
        <w:rPr>
          <w:noProof/>
        </w:rPr>
        <w:tab/>
        <w:t>61</w:t>
      </w:r>
    </w:p>
    <w:p w14:paraId="088792A1" w14:textId="77777777" w:rsidR="00F8486D" w:rsidRDefault="00F8486D">
      <w:pPr>
        <w:pStyle w:val="Index1"/>
        <w:tabs>
          <w:tab w:val="right" w:leader="dot" w:pos="3786"/>
        </w:tabs>
        <w:rPr>
          <w:noProof/>
        </w:rPr>
      </w:pPr>
      <w:r>
        <w:rPr>
          <w:noProof/>
        </w:rPr>
        <w:t>Any</w:t>
      </w:r>
      <w:r>
        <w:rPr>
          <w:noProof/>
        </w:rPr>
        <w:tab/>
        <w:t>72</w:t>
      </w:r>
    </w:p>
    <w:p w14:paraId="5410D5CC" w14:textId="77777777" w:rsidR="00F8486D" w:rsidRDefault="00F8486D">
      <w:pPr>
        <w:pStyle w:val="Index1"/>
        <w:tabs>
          <w:tab w:val="right" w:leader="dot" w:pos="3786"/>
        </w:tabs>
        <w:rPr>
          <w:noProof/>
        </w:rPr>
      </w:pPr>
      <w:r>
        <w:rPr>
          <w:noProof/>
        </w:rPr>
        <w:t>ASC</w:t>
      </w:r>
      <w:r>
        <w:rPr>
          <w:noProof/>
        </w:rPr>
        <w:tab/>
        <w:t>69</w:t>
      </w:r>
    </w:p>
    <w:p w14:paraId="24E6CC80" w14:textId="77777777" w:rsidR="00F8486D" w:rsidRDefault="00F8486D">
      <w:pPr>
        <w:pStyle w:val="Index1"/>
        <w:tabs>
          <w:tab w:val="right" w:leader="dot" w:pos="3786"/>
        </w:tabs>
        <w:rPr>
          <w:noProof/>
        </w:rPr>
      </w:pPr>
      <w:r>
        <w:rPr>
          <w:noProof/>
        </w:rPr>
        <w:t>Assignment</w:t>
      </w:r>
      <w:r>
        <w:rPr>
          <w:noProof/>
        </w:rPr>
        <w:tab/>
        <w:t>57</w:t>
      </w:r>
    </w:p>
    <w:p w14:paraId="454018BA" w14:textId="77777777" w:rsidR="00F8486D" w:rsidRDefault="00F8486D">
      <w:pPr>
        <w:pStyle w:val="Index1"/>
        <w:tabs>
          <w:tab w:val="right" w:leader="dot" w:pos="3786"/>
        </w:tabs>
        <w:rPr>
          <w:noProof/>
        </w:rPr>
      </w:pPr>
      <w:r>
        <w:rPr>
          <w:noProof/>
        </w:rPr>
        <w:t>Authority</w:t>
      </w:r>
      <w:r>
        <w:rPr>
          <w:noProof/>
        </w:rPr>
        <w:tab/>
        <w:t>46</w:t>
      </w:r>
    </w:p>
    <w:p w14:paraId="47016353" w14:textId="77777777" w:rsidR="00F8486D" w:rsidRDefault="00F8486D">
      <w:pPr>
        <w:pStyle w:val="Index1"/>
        <w:tabs>
          <w:tab w:val="right" w:leader="dot" w:pos="3786"/>
        </w:tabs>
        <w:rPr>
          <w:noProof/>
        </w:rPr>
      </w:pPr>
      <w:r>
        <w:rPr>
          <w:noProof/>
        </w:rPr>
        <w:t>Avg</w:t>
      </w:r>
      <w:r>
        <w:rPr>
          <w:noProof/>
        </w:rPr>
        <w:tab/>
        <w:t>73</w:t>
      </w:r>
    </w:p>
    <w:p w14:paraId="1B4C3322" w14:textId="77777777" w:rsidR="00F8486D" w:rsidRDefault="00F8486D">
      <w:pPr>
        <w:pStyle w:val="Index1"/>
        <w:tabs>
          <w:tab w:val="right" w:leader="dot" w:pos="3786"/>
        </w:tabs>
        <w:rPr>
          <w:noProof/>
        </w:rPr>
      </w:pPr>
      <w:r w:rsidRPr="008D13AD">
        <w:rPr>
          <w:rFonts w:ascii="Arial Unicode MS" w:eastAsia="Arial Unicode MS" w:hAnsi="Arial Unicode MS" w:cs="Arial Unicode MS"/>
          <w:noProof/>
        </w:rPr>
        <w:t>BEGIN</w:t>
      </w:r>
      <w:r>
        <w:rPr>
          <w:noProof/>
        </w:rPr>
        <w:tab/>
        <w:t>56, 57</w:t>
      </w:r>
    </w:p>
    <w:p w14:paraId="555259DF" w14:textId="77777777" w:rsidR="00F8486D" w:rsidRDefault="00F8486D">
      <w:pPr>
        <w:pStyle w:val="Index1"/>
        <w:tabs>
          <w:tab w:val="right" w:leader="dot" w:pos="3786"/>
        </w:tabs>
        <w:rPr>
          <w:noProof/>
        </w:rPr>
      </w:pPr>
      <w:r>
        <w:rPr>
          <w:noProof/>
        </w:rPr>
        <w:t>Between</w:t>
      </w:r>
      <w:r>
        <w:rPr>
          <w:noProof/>
        </w:rPr>
        <w:tab/>
        <w:t>72</w:t>
      </w:r>
    </w:p>
    <w:p w14:paraId="534E9488" w14:textId="77777777" w:rsidR="00F8486D" w:rsidRDefault="00F8486D">
      <w:pPr>
        <w:pStyle w:val="Index1"/>
        <w:tabs>
          <w:tab w:val="right" w:leader="dot" w:pos="3786"/>
        </w:tabs>
        <w:rPr>
          <w:noProof/>
        </w:rPr>
      </w:pPr>
      <w:r w:rsidRPr="008D13AD">
        <w:rPr>
          <w:rFonts w:eastAsia="Arial Unicode MS"/>
          <w:noProof/>
        </w:rPr>
        <w:t>BETWEEN</w:t>
      </w:r>
      <w:r>
        <w:rPr>
          <w:noProof/>
        </w:rPr>
        <w:tab/>
        <w:t>71</w:t>
      </w:r>
    </w:p>
    <w:p w14:paraId="08A4FB0E" w14:textId="77777777" w:rsidR="00F8486D" w:rsidRDefault="00F8486D">
      <w:pPr>
        <w:pStyle w:val="Index1"/>
        <w:tabs>
          <w:tab w:val="right" w:leader="dot" w:pos="3786"/>
        </w:tabs>
        <w:rPr>
          <w:noProof/>
        </w:rPr>
      </w:pPr>
      <w:r>
        <w:rPr>
          <w:noProof/>
        </w:rPr>
        <w:t>BinaryOp</w:t>
      </w:r>
      <w:r>
        <w:rPr>
          <w:noProof/>
        </w:rPr>
        <w:tab/>
        <w:t>70</w:t>
      </w:r>
    </w:p>
    <w:p w14:paraId="3C3FECCD" w14:textId="77777777" w:rsidR="00F8486D" w:rsidRDefault="00F8486D">
      <w:pPr>
        <w:pStyle w:val="Index1"/>
        <w:tabs>
          <w:tab w:val="right" w:leader="dot" w:pos="3786"/>
        </w:tabs>
        <w:rPr>
          <w:noProof/>
        </w:rPr>
      </w:pPr>
      <w:r>
        <w:rPr>
          <w:noProof/>
        </w:rPr>
        <w:t>BindingVar</w:t>
      </w:r>
      <w:r>
        <w:rPr>
          <w:noProof/>
        </w:rPr>
        <w:tab/>
        <w:t>58</w:t>
      </w:r>
    </w:p>
    <w:p w14:paraId="7B6C4E75" w14:textId="77777777" w:rsidR="00F8486D" w:rsidRDefault="00F8486D">
      <w:pPr>
        <w:pStyle w:val="Index1"/>
        <w:tabs>
          <w:tab w:val="right" w:leader="dot" w:pos="3786"/>
        </w:tabs>
        <w:rPr>
          <w:noProof/>
        </w:rPr>
      </w:pPr>
      <w:r>
        <w:rPr>
          <w:noProof/>
        </w:rPr>
        <w:t>BindType</w:t>
      </w:r>
      <w:r>
        <w:rPr>
          <w:noProof/>
        </w:rPr>
        <w:tab/>
        <w:t>58</w:t>
      </w:r>
    </w:p>
    <w:p w14:paraId="050AE47B" w14:textId="77777777" w:rsidR="00F8486D" w:rsidRDefault="00F8486D">
      <w:pPr>
        <w:pStyle w:val="Index1"/>
        <w:tabs>
          <w:tab w:val="right" w:leader="dot" w:pos="3786"/>
        </w:tabs>
        <w:rPr>
          <w:noProof/>
        </w:rPr>
      </w:pPr>
      <w:r w:rsidRPr="008D13AD">
        <w:rPr>
          <w:rFonts w:eastAsia="Arial Unicode MS"/>
          <w:noProof/>
        </w:rPr>
        <w:t>BLOB</w:t>
      </w:r>
      <w:r>
        <w:rPr>
          <w:noProof/>
        </w:rPr>
        <w:tab/>
        <w:t>66</w:t>
      </w:r>
    </w:p>
    <w:p w14:paraId="0DEBED79" w14:textId="77777777" w:rsidR="00F8486D" w:rsidRDefault="00F8486D">
      <w:pPr>
        <w:pStyle w:val="Index1"/>
        <w:tabs>
          <w:tab w:val="right" w:leader="dot" w:pos="3786"/>
        </w:tabs>
        <w:rPr>
          <w:noProof/>
        </w:rPr>
      </w:pPr>
      <w:r>
        <w:rPr>
          <w:noProof/>
        </w:rPr>
        <w:t>BooleanExpr</w:t>
      </w:r>
      <w:r>
        <w:rPr>
          <w:noProof/>
        </w:rPr>
        <w:tab/>
        <w:t>72</w:t>
      </w:r>
    </w:p>
    <w:p w14:paraId="2F01E392" w14:textId="77777777" w:rsidR="00F8486D" w:rsidRDefault="00F8486D">
      <w:pPr>
        <w:pStyle w:val="Index1"/>
        <w:tabs>
          <w:tab w:val="right" w:leader="dot" w:pos="3786"/>
        </w:tabs>
        <w:rPr>
          <w:noProof/>
        </w:rPr>
      </w:pPr>
      <w:r>
        <w:rPr>
          <w:noProof/>
        </w:rPr>
        <w:t>BooleanFactor</w:t>
      </w:r>
      <w:r>
        <w:rPr>
          <w:noProof/>
        </w:rPr>
        <w:tab/>
        <w:t>72</w:t>
      </w:r>
    </w:p>
    <w:p w14:paraId="76841CBF" w14:textId="77777777" w:rsidR="00F8486D" w:rsidRDefault="00F8486D">
      <w:pPr>
        <w:pStyle w:val="Index1"/>
        <w:tabs>
          <w:tab w:val="right" w:leader="dot" w:pos="3786"/>
        </w:tabs>
        <w:rPr>
          <w:noProof/>
        </w:rPr>
      </w:pPr>
      <w:r>
        <w:rPr>
          <w:noProof/>
        </w:rPr>
        <w:t>BooleanTerm</w:t>
      </w:r>
      <w:r>
        <w:rPr>
          <w:noProof/>
        </w:rPr>
        <w:tab/>
        <w:t>72</w:t>
      </w:r>
    </w:p>
    <w:p w14:paraId="454FBAE1" w14:textId="77777777" w:rsidR="00F8486D" w:rsidRDefault="00F8486D">
      <w:pPr>
        <w:pStyle w:val="Index1"/>
        <w:tabs>
          <w:tab w:val="right" w:leader="dot" w:pos="3786"/>
        </w:tabs>
        <w:rPr>
          <w:noProof/>
        </w:rPr>
      </w:pPr>
      <w:r>
        <w:rPr>
          <w:noProof/>
        </w:rPr>
        <w:t>BooleanTest</w:t>
      </w:r>
      <w:r>
        <w:rPr>
          <w:noProof/>
        </w:rPr>
        <w:tab/>
        <w:t>72</w:t>
      </w:r>
    </w:p>
    <w:p w14:paraId="1EC12E5F" w14:textId="77777777" w:rsidR="00F8486D" w:rsidRDefault="00F8486D">
      <w:pPr>
        <w:pStyle w:val="Index1"/>
        <w:tabs>
          <w:tab w:val="right" w:leader="dot" w:pos="3786"/>
        </w:tabs>
        <w:rPr>
          <w:noProof/>
        </w:rPr>
      </w:pPr>
      <w:r w:rsidRPr="008D13AD">
        <w:rPr>
          <w:rFonts w:ascii="Arial Unicode MS" w:eastAsia="Arial Unicode MS" w:hAnsi="Arial Unicode MS" w:cs="Arial Unicode MS"/>
          <w:noProof/>
        </w:rPr>
        <w:t>BREAK</w:t>
      </w:r>
      <w:r>
        <w:rPr>
          <w:noProof/>
        </w:rPr>
        <w:tab/>
        <w:t>56</w:t>
      </w:r>
    </w:p>
    <w:p w14:paraId="741CA3D0" w14:textId="77777777" w:rsidR="00F8486D" w:rsidRDefault="00F8486D">
      <w:pPr>
        <w:pStyle w:val="Index1"/>
        <w:tabs>
          <w:tab w:val="right" w:leader="dot" w:pos="3786"/>
        </w:tabs>
        <w:rPr>
          <w:noProof/>
        </w:rPr>
      </w:pPr>
      <w:r>
        <w:rPr>
          <w:noProof/>
        </w:rPr>
        <w:t>Bson</w:t>
      </w:r>
      <w:r>
        <w:rPr>
          <w:noProof/>
        </w:rPr>
        <w:tab/>
        <w:t>66</w:t>
      </w:r>
    </w:p>
    <w:p w14:paraId="09C55056" w14:textId="77777777" w:rsidR="00F8486D" w:rsidRDefault="00F8486D">
      <w:pPr>
        <w:pStyle w:val="Index1"/>
        <w:tabs>
          <w:tab w:val="right" w:leader="dot" w:pos="3786"/>
        </w:tabs>
        <w:rPr>
          <w:noProof/>
        </w:rPr>
      </w:pPr>
      <w:r>
        <w:rPr>
          <w:noProof/>
        </w:rPr>
        <w:t>Call</w:t>
      </w:r>
      <w:r>
        <w:rPr>
          <w:noProof/>
        </w:rPr>
        <w:tab/>
        <w:t>57</w:t>
      </w:r>
    </w:p>
    <w:p w14:paraId="71A7AAC3" w14:textId="77777777" w:rsidR="00F8486D" w:rsidRDefault="00F8486D">
      <w:pPr>
        <w:pStyle w:val="Index1"/>
        <w:tabs>
          <w:tab w:val="right" w:leader="dot" w:pos="3786"/>
        </w:tabs>
        <w:rPr>
          <w:noProof/>
        </w:rPr>
      </w:pPr>
      <w:r w:rsidRPr="008D13AD">
        <w:rPr>
          <w:rFonts w:eastAsia="Arial Unicode MS"/>
          <w:noProof/>
        </w:rPr>
        <w:t>CAPTION</w:t>
      </w:r>
      <w:r>
        <w:rPr>
          <w:noProof/>
        </w:rPr>
        <w:tab/>
        <w:t>61</w:t>
      </w:r>
    </w:p>
    <w:p w14:paraId="484EEB88" w14:textId="77777777" w:rsidR="00F8486D" w:rsidRDefault="00F8486D">
      <w:pPr>
        <w:pStyle w:val="Index1"/>
        <w:tabs>
          <w:tab w:val="right" w:leader="dot" w:pos="3786"/>
        </w:tabs>
        <w:rPr>
          <w:noProof/>
        </w:rPr>
      </w:pPr>
      <w:r>
        <w:rPr>
          <w:noProof/>
        </w:rPr>
        <w:t>Cardinality</w:t>
      </w:r>
      <w:r>
        <w:rPr>
          <w:noProof/>
        </w:rPr>
        <w:tab/>
        <w:t>74</w:t>
      </w:r>
    </w:p>
    <w:p w14:paraId="16AEA171" w14:textId="77777777" w:rsidR="00F8486D" w:rsidRDefault="00F8486D">
      <w:pPr>
        <w:pStyle w:val="Index1"/>
        <w:tabs>
          <w:tab w:val="right" w:leader="dot" w:pos="3786"/>
        </w:tabs>
        <w:rPr>
          <w:noProof/>
        </w:rPr>
      </w:pPr>
      <w:r>
        <w:rPr>
          <w:noProof/>
        </w:rPr>
        <w:t>CARDINALITY</w:t>
      </w:r>
      <w:r>
        <w:rPr>
          <w:noProof/>
        </w:rPr>
        <w:tab/>
        <w:t>62</w:t>
      </w:r>
    </w:p>
    <w:p w14:paraId="44742825" w14:textId="77777777" w:rsidR="00F8486D" w:rsidRDefault="00F8486D">
      <w:pPr>
        <w:pStyle w:val="Index1"/>
        <w:tabs>
          <w:tab w:val="right" w:leader="dot" w:pos="3786"/>
        </w:tabs>
        <w:rPr>
          <w:noProof/>
        </w:rPr>
      </w:pPr>
      <w:r>
        <w:rPr>
          <w:noProof/>
        </w:rPr>
        <w:t>CASCADE</w:t>
      </w:r>
      <w:r>
        <w:rPr>
          <w:noProof/>
        </w:rPr>
        <w:tab/>
        <w:t>64</w:t>
      </w:r>
    </w:p>
    <w:p w14:paraId="3734E0D8" w14:textId="77777777" w:rsidR="00F8486D" w:rsidRDefault="00F8486D">
      <w:pPr>
        <w:pStyle w:val="Index1"/>
        <w:tabs>
          <w:tab w:val="right" w:leader="dot" w:pos="3786"/>
        </w:tabs>
        <w:rPr>
          <w:noProof/>
        </w:rPr>
      </w:pPr>
      <w:r>
        <w:rPr>
          <w:noProof/>
        </w:rPr>
        <w:t>Cascade Delete</w:t>
      </w:r>
      <w:r>
        <w:rPr>
          <w:noProof/>
        </w:rPr>
        <w:tab/>
        <w:t>96, 125, 127</w:t>
      </w:r>
    </w:p>
    <w:p w14:paraId="02A28A4D" w14:textId="77777777" w:rsidR="00F8486D" w:rsidRDefault="00F8486D">
      <w:pPr>
        <w:pStyle w:val="Index1"/>
        <w:tabs>
          <w:tab w:val="right" w:leader="dot" w:pos="3786"/>
        </w:tabs>
        <w:rPr>
          <w:noProof/>
        </w:rPr>
      </w:pPr>
      <w:r>
        <w:rPr>
          <w:noProof/>
        </w:rPr>
        <w:t>Cascade Update</w:t>
      </w:r>
      <w:r>
        <w:rPr>
          <w:noProof/>
        </w:rPr>
        <w:tab/>
        <w:t>95, 125, 127</w:t>
      </w:r>
    </w:p>
    <w:p w14:paraId="30A0588E" w14:textId="77777777" w:rsidR="00F8486D" w:rsidRDefault="00F8486D">
      <w:pPr>
        <w:pStyle w:val="Index1"/>
        <w:tabs>
          <w:tab w:val="right" w:leader="dot" w:pos="3786"/>
        </w:tabs>
        <w:rPr>
          <w:noProof/>
        </w:rPr>
      </w:pPr>
      <w:r>
        <w:rPr>
          <w:noProof/>
        </w:rPr>
        <w:t>CaseStatement</w:t>
      </w:r>
      <w:r>
        <w:rPr>
          <w:noProof/>
        </w:rPr>
        <w:tab/>
        <w:t>57</w:t>
      </w:r>
    </w:p>
    <w:p w14:paraId="12721C5A" w14:textId="77777777" w:rsidR="00F8486D" w:rsidRDefault="00F8486D">
      <w:pPr>
        <w:pStyle w:val="Index1"/>
        <w:tabs>
          <w:tab w:val="right" w:leader="dot" w:pos="3786"/>
        </w:tabs>
        <w:rPr>
          <w:noProof/>
        </w:rPr>
      </w:pPr>
      <w:r>
        <w:rPr>
          <w:noProof/>
        </w:rPr>
        <w:t>Cast</w:t>
      </w:r>
      <w:r>
        <w:rPr>
          <w:noProof/>
        </w:rPr>
        <w:tab/>
        <w:t>74</w:t>
      </w:r>
    </w:p>
    <w:p w14:paraId="3EB66E3B" w14:textId="77777777" w:rsidR="00F8486D" w:rsidRDefault="00F8486D">
      <w:pPr>
        <w:pStyle w:val="Index1"/>
        <w:tabs>
          <w:tab w:val="right" w:leader="dot" w:pos="3786"/>
        </w:tabs>
        <w:rPr>
          <w:noProof/>
        </w:rPr>
      </w:pPr>
      <w:r>
        <w:rPr>
          <w:noProof/>
        </w:rPr>
        <w:t>CATALOG_NAME</w:t>
      </w:r>
      <w:r>
        <w:rPr>
          <w:noProof/>
        </w:rPr>
        <w:tab/>
        <w:t>58</w:t>
      </w:r>
    </w:p>
    <w:p w14:paraId="77AF967C" w14:textId="77777777" w:rsidR="00F8486D" w:rsidRDefault="00F8486D">
      <w:pPr>
        <w:pStyle w:val="Index1"/>
        <w:tabs>
          <w:tab w:val="right" w:leader="dot" w:pos="3786"/>
        </w:tabs>
        <w:rPr>
          <w:noProof/>
        </w:rPr>
      </w:pPr>
      <w:r>
        <w:rPr>
          <w:noProof/>
        </w:rPr>
        <w:t>Ceiling</w:t>
      </w:r>
      <w:r>
        <w:rPr>
          <w:noProof/>
        </w:rPr>
        <w:tab/>
        <w:t>73</w:t>
      </w:r>
    </w:p>
    <w:p w14:paraId="262D1713" w14:textId="77777777" w:rsidR="00F8486D" w:rsidRDefault="00F8486D">
      <w:pPr>
        <w:pStyle w:val="Index1"/>
        <w:tabs>
          <w:tab w:val="right" w:leader="dot" w:pos="3786"/>
        </w:tabs>
        <w:rPr>
          <w:noProof/>
        </w:rPr>
      </w:pPr>
      <w:r>
        <w:rPr>
          <w:noProof/>
        </w:rPr>
        <w:t>CHAR_LENGTH</w:t>
      </w:r>
      <w:r>
        <w:rPr>
          <w:noProof/>
        </w:rPr>
        <w:tab/>
        <w:t>73</w:t>
      </w:r>
    </w:p>
    <w:p w14:paraId="2ADAE97A" w14:textId="77777777" w:rsidR="00F8486D" w:rsidRDefault="00F8486D">
      <w:pPr>
        <w:pStyle w:val="Index1"/>
        <w:tabs>
          <w:tab w:val="right" w:leader="dot" w:pos="3786"/>
        </w:tabs>
        <w:rPr>
          <w:noProof/>
        </w:rPr>
      </w:pPr>
      <w:r>
        <w:rPr>
          <w:noProof/>
        </w:rPr>
        <w:t>CharacterType</w:t>
      </w:r>
      <w:r>
        <w:rPr>
          <w:noProof/>
        </w:rPr>
        <w:tab/>
        <w:t>66</w:t>
      </w:r>
    </w:p>
    <w:p w14:paraId="2B3BC24A" w14:textId="77777777" w:rsidR="00F8486D" w:rsidRDefault="00F8486D">
      <w:pPr>
        <w:pStyle w:val="Index1"/>
        <w:tabs>
          <w:tab w:val="right" w:leader="dot" w:pos="3786"/>
        </w:tabs>
        <w:rPr>
          <w:noProof/>
        </w:rPr>
      </w:pPr>
      <w:r>
        <w:rPr>
          <w:noProof/>
        </w:rPr>
        <w:t>CHECK</w:t>
      </w:r>
      <w:r>
        <w:rPr>
          <w:noProof/>
        </w:rPr>
        <w:tab/>
        <w:t>33, 66, 70</w:t>
      </w:r>
    </w:p>
    <w:p w14:paraId="2E9969F9" w14:textId="77777777" w:rsidR="00F8486D" w:rsidRDefault="00F8486D">
      <w:pPr>
        <w:pStyle w:val="Index1"/>
        <w:tabs>
          <w:tab w:val="right" w:leader="dot" w:pos="3786"/>
        </w:tabs>
        <w:rPr>
          <w:noProof/>
        </w:rPr>
      </w:pPr>
      <w:r>
        <w:rPr>
          <w:noProof/>
        </w:rPr>
        <w:t>CheckConstraint</w:t>
      </w:r>
      <w:r>
        <w:rPr>
          <w:noProof/>
        </w:rPr>
        <w:tab/>
        <w:t>61</w:t>
      </w:r>
    </w:p>
    <w:p w14:paraId="4E834E2C" w14:textId="77777777" w:rsidR="00F8486D" w:rsidRDefault="00F8486D">
      <w:pPr>
        <w:pStyle w:val="Index1"/>
        <w:tabs>
          <w:tab w:val="right" w:leader="dot" w:pos="3786"/>
        </w:tabs>
        <w:rPr>
          <w:noProof/>
        </w:rPr>
      </w:pPr>
      <w:r>
        <w:rPr>
          <w:noProof/>
        </w:rPr>
        <w:t>CLASS_ORIGIN</w:t>
      </w:r>
      <w:r>
        <w:rPr>
          <w:noProof/>
        </w:rPr>
        <w:tab/>
        <w:t>58</w:t>
      </w:r>
    </w:p>
    <w:p w14:paraId="1E5ACA39" w14:textId="77777777" w:rsidR="00F8486D" w:rsidRDefault="00F8486D">
      <w:pPr>
        <w:pStyle w:val="Index1"/>
        <w:tabs>
          <w:tab w:val="right" w:leader="dot" w:pos="3786"/>
        </w:tabs>
        <w:rPr>
          <w:noProof/>
        </w:rPr>
      </w:pPr>
      <w:r>
        <w:rPr>
          <w:noProof/>
        </w:rPr>
        <w:t>classification</w:t>
      </w:r>
      <w:r>
        <w:rPr>
          <w:noProof/>
        </w:rPr>
        <w:tab/>
        <w:t>67</w:t>
      </w:r>
    </w:p>
    <w:p w14:paraId="1C0CB730" w14:textId="77777777" w:rsidR="00F8486D" w:rsidRDefault="00F8486D">
      <w:pPr>
        <w:pStyle w:val="Index1"/>
        <w:tabs>
          <w:tab w:val="right" w:leader="dot" w:pos="3786"/>
        </w:tabs>
        <w:rPr>
          <w:noProof/>
        </w:rPr>
      </w:pPr>
      <w:r>
        <w:rPr>
          <w:noProof/>
        </w:rPr>
        <w:t>Classification</w:t>
      </w:r>
      <w:r>
        <w:rPr>
          <w:noProof/>
        </w:rPr>
        <w:tab/>
        <w:t>61</w:t>
      </w:r>
    </w:p>
    <w:p w14:paraId="2EDC750B" w14:textId="77777777" w:rsidR="00F8486D" w:rsidRDefault="00F8486D">
      <w:pPr>
        <w:pStyle w:val="Index1"/>
        <w:tabs>
          <w:tab w:val="right" w:leader="dot" w:pos="3786"/>
        </w:tabs>
        <w:rPr>
          <w:noProof/>
        </w:rPr>
      </w:pPr>
      <w:r>
        <w:rPr>
          <w:noProof/>
        </w:rPr>
        <w:t>clearance</w:t>
      </w:r>
      <w:r>
        <w:rPr>
          <w:noProof/>
        </w:rPr>
        <w:tab/>
        <w:t>67</w:t>
      </w:r>
    </w:p>
    <w:p w14:paraId="5A830135" w14:textId="77777777" w:rsidR="00F8486D" w:rsidRDefault="00F8486D">
      <w:pPr>
        <w:pStyle w:val="Index1"/>
        <w:tabs>
          <w:tab w:val="right" w:leader="dot" w:pos="3786"/>
        </w:tabs>
        <w:rPr>
          <w:noProof/>
        </w:rPr>
      </w:pPr>
      <w:r>
        <w:rPr>
          <w:noProof/>
        </w:rPr>
        <w:t>Clearance</w:t>
      </w:r>
      <w:r>
        <w:rPr>
          <w:noProof/>
        </w:rPr>
        <w:tab/>
        <w:t>65, 92</w:t>
      </w:r>
    </w:p>
    <w:p w14:paraId="6ED242C4" w14:textId="77777777" w:rsidR="00F8486D" w:rsidRDefault="00F8486D">
      <w:pPr>
        <w:pStyle w:val="Index1"/>
        <w:tabs>
          <w:tab w:val="right" w:leader="dot" w:pos="3786"/>
        </w:tabs>
        <w:rPr>
          <w:noProof/>
        </w:rPr>
      </w:pPr>
      <w:r w:rsidRPr="008D13AD">
        <w:rPr>
          <w:rFonts w:eastAsia="Arial Unicode MS"/>
          <w:noProof/>
        </w:rPr>
        <w:t>CLOB</w:t>
      </w:r>
      <w:r>
        <w:rPr>
          <w:noProof/>
        </w:rPr>
        <w:tab/>
        <w:t>66</w:t>
      </w:r>
    </w:p>
    <w:p w14:paraId="1358445B" w14:textId="77777777" w:rsidR="00F8486D" w:rsidRDefault="00F8486D">
      <w:pPr>
        <w:pStyle w:val="Index1"/>
        <w:tabs>
          <w:tab w:val="right" w:leader="dot" w:pos="3786"/>
        </w:tabs>
        <w:rPr>
          <w:noProof/>
        </w:rPr>
      </w:pPr>
      <w:r>
        <w:rPr>
          <w:noProof/>
        </w:rPr>
        <w:t>Close</w:t>
      </w:r>
      <w:r>
        <w:rPr>
          <w:noProof/>
        </w:rPr>
        <w:tab/>
        <w:t>57</w:t>
      </w:r>
    </w:p>
    <w:p w14:paraId="3C4300F2" w14:textId="77777777" w:rsidR="00F8486D" w:rsidRDefault="00F8486D">
      <w:pPr>
        <w:pStyle w:val="Index1"/>
        <w:tabs>
          <w:tab w:val="right" w:leader="dot" w:pos="3786"/>
        </w:tabs>
        <w:rPr>
          <w:noProof/>
        </w:rPr>
      </w:pPr>
      <w:r>
        <w:rPr>
          <w:noProof/>
        </w:rPr>
        <w:t>Coalesce</w:t>
      </w:r>
      <w:r>
        <w:rPr>
          <w:noProof/>
        </w:rPr>
        <w:tab/>
        <w:t>73</w:t>
      </w:r>
    </w:p>
    <w:p w14:paraId="71880BFE" w14:textId="77777777" w:rsidR="00F8486D" w:rsidRDefault="00F8486D">
      <w:pPr>
        <w:pStyle w:val="Index1"/>
        <w:tabs>
          <w:tab w:val="right" w:leader="dot" w:pos="3786"/>
        </w:tabs>
        <w:rPr>
          <w:noProof/>
        </w:rPr>
      </w:pPr>
      <w:r>
        <w:rPr>
          <w:noProof/>
        </w:rPr>
        <w:t>Collate</w:t>
      </w:r>
      <w:r>
        <w:rPr>
          <w:noProof/>
        </w:rPr>
        <w:tab/>
        <w:t>66</w:t>
      </w:r>
    </w:p>
    <w:p w14:paraId="0B410570" w14:textId="77777777" w:rsidR="00F8486D" w:rsidRDefault="00F8486D">
      <w:pPr>
        <w:pStyle w:val="Index1"/>
        <w:tabs>
          <w:tab w:val="right" w:leader="dot" w:pos="3786"/>
        </w:tabs>
        <w:rPr>
          <w:noProof/>
        </w:rPr>
      </w:pPr>
      <w:r>
        <w:rPr>
          <w:noProof/>
        </w:rPr>
        <w:t>Collect</w:t>
      </w:r>
      <w:r>
        <w:rPr>
          <w:noProof/>
        </w:rPr>
        <w:tab/>
        <w:t>74</w:t>
      </w:r>
    </w:p>
    <w:p w14:paraId="587A5E65" w14:textId="77777777" w:rsidR="00F8486D" w:rsidRDefault="00F8486D">
      <w:pPr>
        <w:pStyle w:val="Index1"/>
        <w:tabs>
          <w:tab w:val="right" w:leader="dot" w:pos="3786"/>
        </w:tabs>
        <w:rPr>
          <w:noProof/>
        </w:rPr>
      </w:pPr>
      <w:r>
        <w:rPr>
          <w:noProof/>
        </w:rPr>
        <w:t>CollectionType</w:t>
      </w:r>
      <w:r>
        <w:rPr>
          <w:noProof/>
        </w:rPr>
        <w:tab/>
        <w:t>67</w:t>
      </w:r>
    </w:p>
    <w:p w14:paraId="6984382F" w14:textId="77777777" w:rsidR="00F8486D" w:rsidRDefault="00F8486D">
      <w:pPr>
        <w:pStyle w:val="Index1"/>
        <w:tabs>
          <w:tab w:val="right" w:leader="dot" w:pos="3786"/>
        </w:tabs>
        <w:rPr>
          <w:noProof/>
        </w:rPr>
      </w:pPr>
      <w:r>
        <w:rPr>
          <w:noProof/>
        </w:rPr>
        <w:t>ColRef</w:t>
      </w:r>
      <w:r>
        <w:rPr>
          <w:noProof/>
        </w:rPr>
        <w:tab/>
        <w:t>63</w:t>
      </w:r>
    </w:p>
    <w:p w14:paraId="106C47B5" w14:textId="77777777" w:rsidR="00F8486D" w:rsidRDefault="00F8486D">
      <w:pPr>
        <w:pStyle w:val="Index1"/>
        <w:tabs>
          <w:tab w:val="right" w:leader="dot" w:pos="3786"/>
        </w:tabs>
        <w:rPr>
          <w:noProof/>
        </w:rPr>
      </w:pPr>
      <w:r>
        <w:rPr>
          <w:noProof/>
        </w:rPr>
        <w:t>Cols</w:t>
      </w:r>
      <w:r>
        <w:rPr>
          <w:noProof/>
        </w:rPr>
        <w:tab/>
        <w:t>63</w:t>
      </w:r>
    </w:p>
    <w:p w14:paraId="25079C0F" w14:textId="77777777" w:rsidR="00F8486D" w:rsidRDefault="00F8486D">
      <w:pPr>
        <w:pStyle w:val="Index1"/>
        <w:tabs>
          <w:tab w:val="right" w:leader="dot" w:pos="3786"/>
        </w:tabs>
        <w:rPr>
          <w:noProof/>
        </w:rPr>
      </w:pPr>
      <w:r>
        <w:rPr>
          <w:noProof/>
        </w:rPr>
        <w:t>COLUMN_NAME</w:t>
      </w:r>
      <w:r>
        <w:rPr>
          <w:noProof/>
        </w:rPr>
        <w:tab/>
        <w:t>58</w:t>
      </w:r>
    </w:p>
    <w:p w14:paraId="2FFAB2DB" w14:textId="77777777" w:rsidR="00F8486D" w:rsidRDefault="00F8486D">
      <w:pPr>
        <w:pStyle w:val="Index1"/>
        <w:tabs>
          <w:tab w:val="right" w:leader="dot" w:pos="3786"/>
        </w:tabs>
        <w:rPr>
          <w:noProof/>
        </w:rPr>
      </w:pPr>
      <w:r w:rsidRPr="008D13AD">
        <w:rPr>
          <w:rFonts w:eastAsia="Times New Roman"/>
          <w:noProof/>
          <w:lang w:eastAsia="en-US"/>
        </w:rPr>
        <w:t>Column2</w:t>
      </w:r>
      <w:r>
        <w:rPr>
          <w:noProof/>
        </w:rPr>
        <w:tab/>
        <w:t>123</w:t>
      </w:r>
    </w:p>
    <w:p w14:paraId="3FAC595F" w14:textId="77777777" w:rsidR="00F8486D" w:rsidRDefault="00F8486D">
      <w:pPr>
        <w:pStyle w:val="Index1"/>
        <w:tabs>
          <w:tab w:val="right" w:leader="dot" w:pos="3786"/>
        </w:tabs>
        <w:rPr>
          <w:noProof/>
        </w:rPr>
      </w:pPr>
      <w:r>
        <w:rPr>
          <w:noProof/>
        </w:rPr>
        <w:t>ColumnConstraint</w:t>
      </w:r>
      <w:r>
        <w:rPr>
          <w:noProof/>
        </w:rPr>
        <w:tab/>
        <w:t>63</w:t>
      </w:r>
    </w:p>
    <w:p w14:paraId="51ED54DF" w14:textId="77777777" w:rsidR="00F8486D" w:rsidRDefault="00F8486D">
      <w:pPr>
        <w:pStyle w:val="Index1"/>
        <w:tabs>
          <w:tab w:val="right" w:leader="dot" w:pos="3786"/>
        </w:tabs>
        <w:rPr>
          <w:noProof/>
        </w:rPr>
      </w:pPr>
      <w:r>
        <w:rPr>
          <w:noProof/>
        </w:rPr>
        <w:t>ColumnConstraintDef</w:t>
      </w:r>
      <w:r>
        <w:rPr>
          <w:noProof/>
        </w:rPr>
        <w:tab/>
        <w:t>63</w:t>
      </w:r>
    </w:p>
    <w:p w14:paraId="18DDD42B" w14:textId="77777777" w:rsidR="00F8486D" w:rsidRDefault="00F8486D">
      <w:pPr>
        <w:pStyle w:val="Index1"/>
        <w:tabs>
          <w:tab w:val="right" w:leader="dot" w:pos="3786"/>
        </w:tabs>
        <w:rPr>
          <w:noProof/>
        </w:rPr>
      </w:pPr>
      <w:r>
        <w:rPr>
          <w:noProof/>
        </w:rPr>
        <w:t>ColumnDefinition</w:t>
      </w:r>
      <w:r>
        <w:rPr>
          <w:noProof/>
        </w:rPr>
        <w:tab/>
        <w:t>63</w:t>
      </w:r>
    </w:p>
    <w:p w14:paraId="11213158" w14:textId="77777777" w:rsidR="00F8486D" w:rsidRDefault="00F8486D">
      <w:pPr>
        <w:pStyle w:val="Index1"/>
        <w:tabs>
          <w:tab w:val="right" w:leader="dot" w:pos="3786"/>
        </w:tabs>
        <w:rPr>
          <w:noProof/>
        </w:rPr>
      </w:pPr>
      <w:r>
        <w:rPr>
          <w:noProof/>
        </w:rPr>
        <w:t>ColumnOption</w:t>
      </w:r>
      <w:r>
        <w:rPr>
          <w:noProof/>
        </w:rPr>
        <w:tab/>
        <w:t>63</w:t>
      </w:r>
    </w:p>
    <w:p w14:paraId="416EA787" w14:textId="77777777" w:rsidR="00F8486D" w:rsidRDefault="00F8486D">
      <w:pPr>
        <w:pStyle w:val="Index1"/>
        <w:tabs>
          <w:tab w:val="right" w:leader="dot" w:pos="3786"/>
        </w:tabs>
        <w:rPr>
          <w:noProof/>
        </w:rPr>
      </w:pPr>
      <w:r>
        <w:rPr>
          <w:noProof/>
        </w:rPr>
        <w:t>ColumnOptionsPart</w:t>
      </w:r>
      <w:r>
        <w:rPr>
          <w:noProof/>
        </w:rPr>
        <w:tab/>
        <w:t>63</w:t>
      </w:r>
    </w:p>
    <w:p w14:paraId="4D1DC67A" w14:textId="77777777" w:rsidR="00F8486D" w:rsidRDefault="00F8486D">
      <w:pPr>
        <w:pStyle w:val="Index1"/>
        <w:tabs>
          <w:tab w:val="right" w:leader="dot" w:pos="3786"/>
        </w:tabs>
        <w:rPr>
          <w:noProof/>
        </w:rPr>
      </w:pPr>
      <w:r>
        <w:rPr>
          <w:noProof/>
        </w:rPr>
        <w:t>ColumnRef</w:t>
      </w:r>
      <w:r>
        <w:rPr>
          <w:noProof/>
        </w:rPr>
        <w:tab/>
        <w:t>70</w:t>
      </w:r>
    </w:p>
    <w:p w14:paraId="0A540765" w14:textId="77777777" w:rsidR="00F8486D" w:rsidRDefault="00F8486D">
      <w:pPr>
        <w:pStyle w:val="Index1"/>
        <w:tabs>
          <w:tab w:val="right" w:leader="dot" w:pos="3786"/>
        </w:tabs>
        <w:rPr>
          <w:noProof/>
        </w:rPr>
      </w:pPr>
      <w:r>
        <w:rPr>
          <w:noProof/>
        </w:rPr>
        <w:t>COMMAND_FUNCTION</w:t>
      </w:r>
      <w:r>
        <w:rPr>
          <w:noProof/>
        </w:rPr>
        <w:tab/>
        <w:t>58</w:t>
      </w:r>
    </w:p>
    <w:p w14:paraId="54AC75B2" w14:textId="77777777" w:rsidR="00F8486D" w:rsidRDefault="00F8486D">
      <w:pPr>
        <w:pStyle w:val="Index1"/>
        <w:tabs>
          <w:tab w:val="right" w:leader="dot" w:pos="3786"/>
        </w:tabs>
        <w:rPr>
          <w:noProof/>
        </w:rPr>
      </w:pPr>
      <w:r>
        <w:rPr>
          <w:noProof/>
        </w:rPr>
        <w:t>COMMAND_FUNCTION_CODE</w:t>
      </w:r>
      <w:r>
        <w:rPr>
          <w:noProof/>
        </w:rPr>
        <w:tab/>
        <w:t>58</w:t>
      </w:r>
    </w:p>
    <w:p w14:paraId="772C1CDB" w14:textId="77777777" w:rsidR="00F8486D" w:rsidRDefault="00F8486D">
      <w:pPr>
        <w:pStyle w:val="Index1"/>
        <w:tabs>
          <w:tab w:val="right" w:leader="dot" w:pos="3786"/>
        </w:tabs>
        <w:rPr>
          <w:noProof/>
        </w:rPr>
      </w:pPr>
      <w:r>
        <w:rPr>
          <w:noProof/>
        </w:rPr>
        <w:t>COMMIT_COMMAND</w:t>
      </w:r>
      <w:r>
        <w:rPr>
          <w:noProof/>
        </w:rPr>
        <w:tab/>
        <w:t>58</w:t>
      </w:r>
    </w:p>
    <w:p w14:paraId="725BECAD" w14:textId="77777777" w:rsidR="00F8486D" w:rsidRDefault="00F8486D">
      <w:pPr>
        <w:pStyle w:val="Index1"/>
        <w:tabs>
          <w:tab w:val="right" w:leader="dot" w:pos="3786"/>
        </w:tabs>
        <w:rPr>
          <w:noProof/>
        </w:rPr>
      </w:pPr>
      <w:r>
        <w:rPr>
          <w:noProof/>
        </w:rPr>
        <w:t>Comparison</w:t>
      </w:r>
      <w:r>
        <w:rPr>
          <w:noProof/>
        </w:rPr>
        <w:tab/>
        <w:t>72</w:t>
      </w:r>
    </w:p>
    <w:p w14:paraId="4B939113" w14:textId="77777777" w:rsidR="00F8486D" w:rsidRDefault="00F8486D">
      <w:pPr>
        <w:pStyle w:val="Index1"/>
        <w:tabs>
          <w:tab w:val="right" w:leader="dot" w:pos="3786"/>
        </w:tabs>
        <w:rPr>
          <w:noProof/>
        </w:rPr>
      </w:pPr>
      <w:r>
        <w:rPr>
          <w:noProof/>
        </w:rPr>
        <w:t>CompOp</w:t>
      </w:r>
      <w:r>
        <w:rPr>
          <w:noProof/>
        </w:rPr>
        <w:tab/>
        <w:t>72</w:t>
      </w:r>
    </w:p>
    <w:p w14:paraId="773152DA" w14:textId="77777777" w:rsidR="00F8486D" w:rsidRDefault="00F8486D">
      <w:pPr>
        <w:pStyle w:val="Index1"/>
        <w:tabs>
          <w:tab w:val="right" w:leader="dot" w:pos="3786"/>
        </w:tabs>
        <w:rPr>
          <w:noProof/>
        </w:rPr>
      </w:pPr>
      <w:r>
        <w:rPr>
          <w:noProof/>
        </w:rPr>
        <w:t>CompoundStatement</w:t>
      </w:r>
      <w:r>
        <w:rPr>
          <w:noProof/>
        </w:rPr>
        <w:tab/>
        <w:t>57</w:t>
      </w:r>
    </w:p>
    <w:p w14:paraId="3A4463F1" w14:textId="77777777" w:rsidR="00F8486D" w:rsidRDefault="00F8486D">
      <w:pPr>
        <w:pStyle w:val="Index1"/>
        <w:tabs>
          <w:tab w:val="right" w:leader="dot" w:pos="3786"/>
        </w:tabs>
        <w:rPr>
          <w:noProof/>
        </w:rPr>
      </w:pPr>
      <w:r>
        <w:rPr>
          <w:noProof/>
        </w:rPr>
        <w:t>CondInfo</w:t>
      </w:r>
      <w:r>
        <w:rPr>
          <w:noProof/>
        </w:rPr>
        <w:tab/>
        <w:t>58</w:t>
      </w:r>
    </w:p>
    <w:p w14:paraId="6CBADA02" w14:textId="77777777" w:rsidR="00F8486D" w:rsidRDefault="00F8486D">
      <w:pPr>
        <w:pStyle w:val="Index1"/>
        <w:tabs>
          <w:tab w:val="right" w:leader="dot" w:pos="3786"/>
        </w:tabs>
        <w:rPr>
          <w:noProof/>
        </w:rPr>
      </w:pPr>
      <w:r>
        <w:rPr>
          <w:noProof/>
        </w:rPr>
        <w:t>Condition</w:t>
      </w:r>
      <w:r>
        <w:rPr>
          <w:noProof/>
        </w:rPr>
        <w:tab/>
        <w:t>58</w:t>
      </w:r>
    </w:p>
    <w:p w14:paraId="574A672D" w14:textId="77777777" w:rsidR="00F8486D" w:rsidRDefault="00F8486D">
      <w:pPr>
        <w:pStyle w:val="Index1"/>
        <w:tabs>
          <w:tab w:val="right" w:leader="dot" w:pos="3786"/>
        </w:tabs>
        <w:rPr>
          <w:noProof/>
        </w:rPr>
      </w:pPr>
      <w:r>
        <w:rPr>
          <w:noProof/>
        </w:rPr>
        <w:t>CONDITION_NUMBER</w:t>
      </w:r>
      <w:r>
        <w:rPr>
          <w:noProof/>
        </w:rPr>
        <w:tab/>
        <w:t>58</w:t>
      </w:r>
    </w:p>
    <w:p w14:paraId="5C650B47" w14:textId="77777777" w:rsidR="00F8486D" w:rsidRDefault="00F8486D">
      <w:pPr>
        <w:pStyle w:val="Index1"/>
        <w:tabs>
          <w:tab w:val="right" w:leader="dot" w:pos="3786"/>
        </w:tabs>
        <w:rPr>
          <w:noProof/>
        </w:rPr>
      </w:pPr>
      <w:r>
        <w:rPr>
          <w:noProof/>
        </w:rPr>
        <w:t>ConditionCode</w:t>
      </w:r>
      <w:r>
        <w:rPr>
          <w:noProof/>
        </w:rPr>
        <w:tab/>
        <w:t>58</w:t>
      </w:r>
    </w:p>
    <w:p w14:paraId="2B6E8C25" w14:textId="77777777" w:rsidR="00F8486D" w:rsidRDefault="00F8486D">
      <w:pPr>
        <w:pStyle w:val="Index1"/>
        <w:tabs>
          <w:tab w:val="right" w:leader="dot" w:pos="3786"/>
        </w:tabs>
        <w:rPr>
          <w:noProof/>
        </w:rPr>
      </w:pPr>
      <w:r>
        <w:rPr>
          <w:noProof/>
        </w:rPr>
        <w:t>ConditionList</w:t>
      </w:r>
      <w:r>
        <w:rPr>
          <w:noProof/>
        </w:rPr>
        <w:tab/>
        <w:t>58</w:t>
      </w:r>
    </w:p>
    <w:p w14:paraId="4B0329C1" w14:textId="77777777" w:rsidR="00F8486D" w:rsidRDefault="00F8486D">
      <w:pPr>
        <w:pStyle w:val="Index1"/>
        <w:tabs>
          <w:tab w:val="right" w:leader="dot" w:pos="3786"/>
        </w:tabs>
        <w:rPr>
          <w:noProof/>
        </w:rPr>
      </w:pPr>
      <w:r>
        <w:rPr>
          <w:noProof/>
        </w:rPr>
        <w:t>CONNECTION_NAME</w:t>
      </w:r>
      <w:r>
        <w:rPr>
          <w:noProof/>
        </w:rPr>
        <w:tab/>
        <w:t>58</w:t>
      </w:r>
    </w:p>
    <w:p w14:paraId="5365A170" w14:textId="77777777" w:rsidR="00F8486D" w:rsidRDefault="00F8486D">
      <w:pPr>
        <w:pStyle w:val="Index1"/>
        <w:tabs>
          <w:tab w:val="right" w:leader="dot" w:pos="3786"/>
        </w:tabs>
        <w:rPr>
          <w:noProof/>
        </w:rPr>
      </w:pPr>
      <w:r>
        <w:rPr>
          <w:noProof/>
        </w:rPr>
        <w:t>Connections</w:t>
      </w:r>
      <w:r>
        <w:rPr>
          <w:noProof/>
        </w:rPr>
        <w:tab/>
        <w:t>65</w:t>
      </w:r>
    </w:p>
    <w:p w14:paraId="7CEF14BC" w14:textId="77777777" w:rsidR="00F8486D" w:rsidRDefault="00F8486D">
      <w:pPr>
        <w:pStyle w:val="Index1"/>
        <w:tabs>
          <w:tab w:val="right" w:leader="dot" w:pos="3786"/>
        </w:tabs>
        <w:rPr>
          <w:noProof/>
        </w:rPr>
      </w:pPr>
      <w:r>
        <w:rPr>
          <w:noProof/>
        </w:rPr>
        <w:t>Connector</w:t>
      </w:r>
      <w:r>
        <w:rPr>
          <w:noProof/>
        </w:rPr>
        <w:tab/>
        <w:t>65</w:t>
      </w:r>
    </w:p>
    <w:p w14:paraId="7AFB6256" w14:textId="77777777" w:rsidR="00F8486D" w:rsidRDefault="00F8486D">
      <w:pPr>
        <w:pStyle w:val="Index1"/>
        <w:tabs>
          <w:tab w:val="right" w:leader="dot" w:pos="3786"/>
        </w:tabs>
        <w:rPr>
          <w:noProof/>
        </w:rPr>
      </w:pPr>
      <w:r>
        <w:rPr>
          <w:noProof/>
        </w:rPr>
        <w:t>Connectrors</w:t>
      </w:r>
      <w:r>
        <w:rPr>
          <w:noProof/>
        </w:rPr>
        <w:tab/>
        <w:t>65</w:t>
      </w:r>
    </w:p>
    <w:p w14:paraId="18F868C4" w14:textId="77777777" w:rsidR="00F8486D" w:rsidRDefault="00F8486D">
      <w:pPr>
        <w:pStyle w:val="Index1"/>
        <w:tabs>
          <w:tab w:val="right" w:leader="dot" w:pos="3786"/>
        </w:tabs>
        <w:rPr>
          <w:noProof/>
        </w:rPr>
      </w:pPr>
      <w:r w:rsidRPr="008D13AD">
        <w:rPr>
          <w:rFonts w:ascii="Arial Unicode MS" w:eastAsia="Arial Unicode MS" w:hAnsi="Arial Unicode MS" w:cs="Arial Unicode MS"/>
          <w:noProof/>
        </w:rPr>
        <w:t>CONSTRAINT</w:t>
      </w:r>
      <w:r>
        <w:rPr>
          <w:noProof/>
        </w:rPr>
        <w:tab/>
        <w:t>61</w:t>
      </w:r>
    </w:p>
    <w:p w14:paraId="0CD7F3DC" w14:textId="77777777" w:rsidR="00F8486D" w:rsidRDefault="00F8486D">
      <w:pPr>
        <w:pStyle w:val="Index1"/>
        <w:tabs>
          <w:tab w:val="right" w:leader="dot" w:pos="3786"/>
        </w:tabs>
        <w:rPr>
          <w:noProof/>
        </w:rPr>
      </w:pPr>
      <w:r>
        <w:rPr>
          <w:noProof/>
        </w:rPr>
        <w:t>CONSTRAINT_CATALOG</w:t>
      </w:r>
      <w:r>
        <w:rPr>
          <w:noProof/>
        </w:rPr>
        <w:tab/>
        <w:t>58</w:t>
      </w:r>
    </w:p>
    <w:p w14:paraId="53B2EB6E" w14:textId="77777777" w:rsidR="00F8486D" w:rsidRDefault="00F8486D">
      <w:pPr>
        <w:pStyle w:val="Index1"/>
        <w:tabs>
          <w:tab w:val="right" w:leader="dot" w:pos="3786"/>
        </w:tabs>
        <w:rPr>
          <w:noProof/>
        </w:rPr>
      </w:pPr>
      <w:r>
        <w:rPr>
          <w:noProof/>
        </w:rPr>
        <w:t>CONSTRAINT_NAME</w:t>
      </w:r>
      <w:r>
        <w:rPr>
          <w:noProof/>
        </w:rPr>
        <w:tab/>
        <w:t>58</w:t>
      </w:r>
    </w:p>
    <w:p w14:paraId="11FEB0C2" w14:textId="77777777" w:rsidR="00F8486D" w:rsidRDefault="00F8486D">
      <w:pPr>
        <w:pStyle w:val="Index1"/>
        <w:tabs>
          <w:tab w:val="right" w:leader="dot" w:pos="3786"/>
        </w:tabs>
        <w:rPr>
          <w:noProof/>
        </w:rPr>
      </w:pPr>
      <w:r>
        <w:rPr>
          <w:noProof/>
        </w:rPr>
        <w:t>CONSTRAINT_SCHEMA</w:t>
      </w:r>
      <w:r>
        <w:rPr>
          <w:noProof/>
        </w:rPr>
        <w:tab/>
        <w:t>58</w:t>
      </w:r>
    </w:p>
    <w:p w14:paraId="72CFB520" w14:textId="77777777" w:rsidR="00F8486D" w:rsidRDefault="00F8486D">
      <w:pPr>
        <w:pStyle w:val="Index1"/>
        <w:tabs>
          <w:tab w:val="right" w:leader="dot" w:pos="3786"/>
        </w:tabs>
        <w:rPr>
          <w:noProof/>
        </w:rPr>
      </w:pPr>
      <w:r>
        <w:rPr>
          <w:noProof/>
        </w:rPr>
        <w:t>CONSTRUCTOR</w:t>
      </w:r>
      <w:r>
        <w:rPr>
          <w:noProof/>
        </w:rPr>
        <w:tab/>
        <w:t>60</w:t>
      </w:r>
    </w:p>
    <w:p w14:paraId="256484BD" w14:textId="77777777" w:rsidR="00F8486D" w:rsidRDefault="00F8486D">
      <w:pPr>
        <w:pStyle w:val="Index1"/>
        <w:tabs>
          <w:tab w:val="right" w:leader="dot" w:pos="3786"/>
        </w:tabs>
        <w:rPr>
          <w:noProof/>
        </w:rPr>
      </w:pPr>
      <w:r>
        <w:rPr>
          <w:noProof/>
        </w:rPr>
        <w:t>Contains</w:t>
      </w:r>
      <w:r>
        <w:rPr>
          <w:noProof/>
        </w:rPr>
        <w:tab/>
        <w:t>72</w:t>
      </w:r>
    </w:p>
    <w:p w14:paraId="1C4500BB" w14:textId="77777777" w:rsidR="00F8486D" w:rsidRDefault="00F8486D">
      <w:pPr>
        <w:pStyle w:val="Index1"/>
        <w:tabs>
          <w:tab w:val="right" w:leader="dot" w:pos="3786"/>
        </w:tabs>
        <w:rPr>
          <w:noProof/>
        </w:rPr>
      </w:pPr>
      <w:r>
        <w:rPr>
          <w:noProof/>
        </w:rPr>
        <w:t>CONTENT</w:t>
      </w:r>
      <w:r>
        <w:rPr>
          <w:noProof/>
        </w:rPr>
        <w:tab/>
        <w:t>72</w:t>
      </w:r>
    </w:p>
    <w:p w14:paraId="1E39D702" w14:textId="77777777" w:rsidR="00F8486D" w:rsidRDefault="00F8486D">
      <w:pPr>
        <w:pStyle w:val="Index1"/>
        <w:tabs>
          <w:tab w:val="right" w:leader="dot" w:pos="3786"/>
        </w:tabs>
        <w:rPr>
          <w:noProof/>
        </w:rPr>
      </w:pPr>
      <w:r>
        <w:rPr>
          <w:noProof/>
        </w:rPr>
        <w:t>Count</w:t>
      </w:r>
      <w:r>
        <w:rPr>
          <w:noProof/>
        </w:rPr>
        <w:tab/>
        <w:t>73</w:t>
      </w:r>
    </w:p>
    <w:p w14:paraId="2BFA2FBC" w14:textId="77777777" w:rsidR="00F8486D" w:rsidRDefault="00F8486D">
      <w:pPr>
        <w:pStyle w:val="Index1"/>
        <w:tabs>
          <w:tab w:val="right" w:leader="dot" w:pos="3786"/>
        </w:tabs>
        <w:rPr>
          <w:noProof/>
        </w:rPr>
      </w:pPr>
      <w:r>
        <w:rPr>
          <w:noProof/>
        </w:rPr>
        <w:t>Create</w:t>
      </w:r>
      <w:r>
        <w:rPr>
          <w:noProof/>
        </w:rPr>
        <w:tab/>
        <w:t>62</w:t>
      </w:r>
    </w:p>
    <w:p w14:paraId="38060821" w14:textId="77777777" w:rsidR="00F8486D" w:rsidRDefault="00F8486D">
      <w:pPr>
        <w:pStyle w:val="Index1"/>
        <w:tabs>
          <w:tab w:val="right" w:leader="dot" w:pos="3786"/>
        </w:tabs>
        <w:rPr>
          <w:noProof/>
        </w:rPr>
      </w:pPr>
      <w:r>
        <w:rPr>
          <w:noProof/>
        </w:rPr>
        <w:t>CREATE_GRAPH_STATEMENT</w:t>
      </w:r>
      <w:r>
        <w:rPr>
          <w:noProof/>
        </w:rPr>
        <w:tab/>
        <w:t>58</w:t>
      </w:r>
    </w:p>
    <w:p w14:paraId="5A72A2BE" w14:textId="77777777" w:rsidR="00F8486D" w:rsidRDefault="00F8486D">
      <w:pPr>
        <w:pStyle w:val="Index1"/>
        <w:tabs>
          <w:tab w:val="right" w:leader="dot" w:pos="3786"/>
        </w:tabs>
        <w:rPr>
          <w:noProof/>
        </w:rPr>
      </w:pPr>
      <w:r>
        <w:rPr>
          <w:noProof/>
        </w:rPr>
        <w:t>CREATE_GRAPH_TYPE_STATEMENT</w:t>
      </w:r>
      <w:r>
        <w:rPr>
          <w:noProof/>
        </w:rPr>
        <w:tab/>
        <w:t>58</w:t>
      </w:r>
    </w:p>
    <w:p w14:paraId="7ADA3B2C" w14:textId="77777777" w:rsidR="00F8486D" w:rsidRDefault="00F8486D">
      <w:pPr>
        <w:pStyle w:val="Index1"/>
        <w:tabs>
          <w:tab w:val="right" w:leader="dot" w:pos="3786"/>
        </w:tabs>
        <w:rPr>
          <w:noProof/>
        </w:rPr>
      </w:pPr>
      <w:r>
        <w:rPr>
          <w:noProof/>
        </w:rPr>
        <w:t>CREATE_SCHEMA_STATEMENT</w:t>
      </w:r>
      <w:r>
        <w:rPr>
          <w:noProof/>
        </w:rPr>
        <w:tab/>
        <w:t>58</w:t>
      </w:r>
    </w:p>
    <w:p w14:paraId="211CF342" w14:textId="77777777" w:rsidR="00F8486D" w:rsidRDefault="00F8486D">
      <w:pPr>
        <w:pStyle w:val="Index1"/>
        <w:tabs>
          <w:tab w:val="right" w:leader="dot" w:pos="3786"/>
        </w:tabs>
        <w:rPr>
          <w:noProof/>
        </w:rPr>
      </w:pPr>
      <w:r w:rsidRPr="008D13AD">
        <w:rPr>
          <w:rFonts w:eastAsia="Arial Unicode MS"/>
          <w:noProof/>
        </w:rPr>
        <w:t>CROSS</w:t>
      </w:r>
      <w:r>
        <w:rPr>
          <w:noProof/>
        </w:rPr>
        <w:tab/>
        <w:t>69</w:t>
      </w:r>
    </w:p>
    <w:p w14:paraId="6EACF095" w14:textId="77777777" w:rsidR="00F8486D" w:rsidRDefault="00F8486D">
      <w:pPr>
        <w:pStyle w:val="Index1"/>
        <w:tabs>
          <w:tab w:val="right" w:leader="dot" w:pos="3786"/>
        </w:tabs>
        <w:rPr>
          <w:noProof/>
        </w:rPr>
      </w:pPr>
      <w:r>
        <w:rPr>
          <w:noProof/>
        </w:rPr>
        <w:t>CSV</w:t>
      </w:r>
      <w:r>
        <w:rPr>
          <w:noProof/>
        </w:rPr>
        <w:tab/>
        <w:t>61</w:t>
      </w:r>
    </w:p>
    <w:p w14:paraId="7B967A83" w14:textId="77777777" w:rsidR="00F8486D" w:rsidRDefault="00F8486D">
      <w:pPr>
        <w:pStyle w:val="Index1"/>
        <w:tabs>
          <w:tab w:val="right" w:leader="dot" w:pos="3786"/>
        </w:tabs>
        <w:rPr>
          <w:noProof/>
        </w:rPr>
      </w:pPr>
      <w:r w:rsidRPr="008D13AD">
        <w:rPr>
          <w:rFonts w:ascii="Arial Unicode MS" w:eastAsia="Arial Unicode MS" w:hAnsi="Arial Unicode MS" w:cs="Arial Unicode MS"/>
          <w:noProof/>
          <w:lang w:val="nl-NL"/>
        </w:rPr>
        <w:t>CURRENT</w:t>
      </w:r>
      <w:r>
        <w:rPr>
          <w:noProof/>
        </w:rPr>
        <w:tab/>
        <w:t>74</w:t>
      </w:r>
    </w:p>
    <w:p w14:paraId="56E6F37E" w14:textId="77777777" w:rsidR="00F8486D" w:rsidRDefault="00F8486D">
      <w:pPr>
        <w:pStyle w:val="Index1"/>
        <w:tabs>
          <w:tab w:val="right" w:leader="dot" w:pos="3786"/>
        </w:tabs>
        <w:rPr>
          <w:noProof/>
        </w:rPr>
      </w:pPr>
      <w:r>
        <w:rPr>
          <w:noProof/>
        </w:rPr>
        <w:t>CURSOR_NAME</w:t>
      </w:r>
      <w:r>
        <w:rPr>
          <w:noProof/>
        </w:rPr>
        <w:tab/>
        <w:t>58</w:t>
      </w:r>
    </w:p>
    <w:p w14:paraId="75180502" w14:textId="77777777" w:rsidR="00F8486D" w:rsidRDefault="00F8486D">
      <w:pPr>
        <w:pStyle w:val="Index1"/>
        <w:tabs>
          <w:tab w:val="right" w:leader="dot" w:pos="3786"/>
        </w:tabs>
        <w:rPr>
          <w:noProof/>
        </w:rPr>
      </w:pPr>
      <w:r>
        <w:rPr>
          <w:noProof/>
        </w:rPr>
        <w:t>DatabaseError</w:t>
      </w:r>
      <w:r>
        <w:rPr>
          <w:noProof/>
        </w:rPr>
        <w:tab/>
        <w:t>106</w:t>
      </w:r>
    </w:p>
    <w:p w14:paraId="35850E92" w14:textId="77777777" w:rsidR="00F8486D" w:rsidRDefault="00F8486D">
      <w:pPr>
        <w:pStyle w:val="Index1"/>
        <w:tabs>
          <w:tab w:val="right" w:leader="dot" w:pos="3786"/>
        </w:tabs>
        <w:rPr>
          <w:noProof/>
        </w:rPr>
      </w:pPr>
      <w:r>
        <w:rPr>
          <w:noProof/>
        </w:rPr>
        <w:t>DataReader</w:t>
      </w:r>
      <w:r>
        <w:rPr>
          <w:noProof/>
        </w:rPr>
        <w:tab/>
        <w:t>49</w:t>
      </w:r>
    </w:p>
    <w:p w14:paraId="4C8CBFCB" w14:textId="77777777" w:rsidR="00F8486D" w:rsidRDefault="00F8486D">
      <w:pPr>
        <w:pStyle w:val="Index1"/>
        <w:tabs>
          <w:tab w:val="right" w:leader="dot" w:pos="3786"/>
        </w:tabs>
        <w:rPr>
          <w:noProof/>
        </w:rPr>
      </w:pPr>
      <w:r>
        <w:rPr>
          <w:noProof/>
        </w:rPr>
        <w:t>DataTypeList</w:t>
      </w:r>
      <w:r>
        <w:rPr>
          <w:noProof/>
        </w:rPr>
        <w:tab/>
        <w:t>66</w:t>
      </w:r>
    </w:p>
    <w:p w14:paraId="4EA6B6E5" w14:textId="77777777" w:rsidR="00F8486D" w:rsidRDefault="00F8486D">
      <w:pPr>
        <w:pStyle w:val="Index1"/>
        <w:tabs>
          <w:tab w:val="right" w:leader="dot" w:pos="3786"/>
        </w:tabs>
        <w:rPr>
          <w:noProof/>
        </w:rPr>
      </w:pPr>
      <w:r>
        <w:rPr>
          <w:noProof/>
        </w:rPr>
        <w:t>Date</w:t>
      </w:r>
      <w:r>
        <w:rPr>
          <w:noProof/>
        </w:rPr>
        <w:tab/>
        <w:t>106, 107</w:t>
      </w:r>
    </w:p>
    <w:p w14:paraId="6CC35B76" w14:textId="77777777" w:rsidR="00F8486D" w:rsidRDefault="00F8486D">
      <w:pPr>
        <w:pStyle w:val="Index1"/>
        <w:tabs>
          <w:tab w:val="right" w:leader="dot" w:pos="3786"/>
        </w:tabs>
        <w:rPr>
          <w:noProof/>
        </w:rPr>
      </w:pPr>
      <w:r>
        <w:rPr>
          <w:noProof/>
        </w:rPr>
        <w:t>DateTimeField</w:t>
      </w:r>
      <w:r>
        <w:rPr>
          <w:noProof/>
        </w:rPr>
        <w:tab/>
        <w:t>71</w:t>
      </w:r>
    </w:p>
    <w:p w14:paraId="1D98A9C4" w14:textId="77777777" w:rsidR="00F8486D" w:rsidRDefault="00F8486D">
      <w:pPr>
        <w:pStyle w:val="Index1"/>
        <w:tabs>
          <w:tab w:val="right" w:leader="dot" w:pos="3786"/>
        </w:tabs>
        <w:rPr>
          <w:noProof/>
        </w:rPr>
      </w:pPr>
      <w:r>
        <w:rPr>
          <w:noProof/>
        </w:rPr>
        <w:t>DateTimeFunction</w:t>
      </w:r>
      <w:r>
        <w:rPr>
          <w:noProof/>
        </w:rPr>
        <w:tab/>
        <w:t>74</w:t>
      </w:r>
    </w:p>
    <w:p w14:paraId="04B58D43" w14:textId="77777777" w:rsidR="00F8486D" w:rsidRDefault="00F8486D">
      <w:pPr>
        <w:pStyle w:val="Index1"/>
        <w:tabs>
          <w:tab w:val="right" w:leader="dot" w:pos="3786"/>
        </w:tabs>
        <w:rPr>
          <w:noProof/>
        </w:rPr>
      </w:pPr>
      <w:r>
        <w:rPr>
          <w:noProof/>
        </w:rPr>
        <w:t>DateTimeType</w:t>
      </w:r>
      <w:r>
        <w:rPr>
          <w:noProof/>
        </w:rPr>
        <w:tab/>
        <w:t>67</w:t>
      </w:r>
    </w:p>
    <w:p w14:paraId="43F8FAA3" w14:textId="77777777" w:rsidR="00F8486D" w:rsidRDefault="00F8486D">
      <w:pPr>
        <w:pStyle w:val="Index1"/>
        <w:tabs>
          <w:tab w:val="right" w:leader="dot" w:pos="3786"/>
        </w:tabs>
        <w:rPr>
          <w:noProof/>
        </w:rPr>
      </w:pPr>
      <w:r>
        <w:rPr>
          <w:noProof/>
        </w:rPr>
        <w:t>DBNull</w:t>
      </w:r>
      <w:r>
        <w:rPr>
          <w:noProof/>
        </w:rPr>
        <w:tab/>
        <w:t>49</w:t>
      </w:r>
    </w:p>
    <w:p w14:paraId="41B41B01" w14:textId="77777777" w:rsidR="00F8486D" w:rsidRDefault="00F8486D">
      <w:pPr>
        <w:pStyle w:val="Index1"/>
        <w:tabs>
          <w:tab w:val="right" w:leader="dot" w:pos="3786"/>
        </w:tabs>
        <w:rPr>
          <w:noProof/>
        </w:rPr>
      </w:pPr>
      <w:r>
        <w:rPr>
          <w:noProof/>
        </w:rPr>
        <w:t>Declaration</w:t>
      </w:r>
      <w:r>
        <w:rPr>
          <w:noProof/>
        </w:rPr>
        <w:tab/>
        <w:t>58</w:t>
      </w:r>
    </w:p>
    <w:p w14:paraId="357CBC65" w14:textId="77777777" w:rsidR="00F8486D" w:rsidRDefault="00F8486D">
      <w:pPr>
        <w:pStyle w:val="Index1"/>
        <w:tabs>
          <w:tab w:val="right" w:leader="dot" w:pos="3786"/>
        </w:tabs>
        <w:rPr>
          <w:noProof/>
        </w:rPr>
      </w:pPr>
      <w:r>
        <w:rPr>
          <w:noProof/>
        </w:rPr>
        <w:t>Default</w:t>
      </w:r>
      <w:r>
        <w:rPr>
          <w:noProof/>
        </w:rPr>
        <w:tab/>
        <w:t>60</w:t>
      </w:r>
    </w:p>
    <w:p w14:paraId="0D545007" w14:textId="77777777" w:rsidR="00F8486D" w:rsidRDefault="00F8486D">
      <w:pPr>
        <w:pStyle w:val="Index1"/>
        <w:tabs>
          <w:tab w:val="right" w:leader="dot" w:pos="3786"/>
        </w:tabs>
        <w:rPr>
          <w:noProof/>
        </w:rPr>
      </w:pPr>
      <w:r w:rsidRPr="008D13AD">
        <w:rPr>
          <w:rFonts w:ascii="Arial Unicode MS" w:eastAsia="Arial Unicode MS" w:hAnsi="Arial Unicode MS" w:cs="Arial Unicode MS"/>
          <w:noProof/>
        </w:rPr>
        <w:lastRenderedPageBreak/>
        <w:t>DEFAULT</w:t>
      </w:r>
      <w:r>
        <w:rPr>
          <w:noProof/>
        </w:rPr>
        <w:tab/>
        <w:t>60</w:t>
      </w:r>
    </w:p>
    <w:p w14:paraId="768ECE24" w14:textId="77777777" w:rsidR="00F8486D" w:rsidRDefault="00F8486D">
      <w:pPr>
        <w:pStyle w:val="Index1"/>
        <w:tabs>
          <w:tab w:val="right" w:leader="dot" w:pos="3786"/>
        </w:tabs>
        <w:rPr>
          <w:noProof/>
        </w:rPr>
      </w:pPr>
      <w:r>
        <w:rPr>
          <w:noProof/>
        </w:rPr>
        <w:t>DEFERRED</w:t>
      </w:r>
      <w:r>
        <w:rPr>
          <w:noProof/>
        </w:rPr>
        <w:tab/>
        <w:t>64</w:t>
      </w:r>
    </w:p>
    <w:p w14:paraId="5F8744B8" w14:textId="77777777" w:rsidR="00F8486D" w:rsidRDefault="00F8486D">
      <w:pPr>
        <w:pStyle w:val="Index1"/>
        <w:tabs>
          <w:tab w:val="right" w:leader="dot" w:pos="3786"/>
        </w:tabs>
        <w:rPr>
          <w:noProof/>
        </w:rPr>
      </w:pPr>
      <w:r>
        <w:rPr>
          <w:noProof/>
        </w:rPr>
        <w:t>DefinedType</w:t>
      </w:r>
      <w:r>
        <w:rPr>
          <w:noProof/>
        </w:rPr>
        <w:tab/>
        <w:t>67</w:t>
      </w:r>
    </w:p>
    <w:p w14:paraId="63643A9B" w14:textId="77777777" w:rsidR="00F8486D" w:rsidRDefault="00F8486D">
      <w:pPr>
        <w:pStyle w:val="Index1"/>
        <w:tabs>
          <w:tab w:val="right" w:leader="dot" w:pos="3786"/>
        </w:tabs>
        <w:rPr>
          <w:noProof/>
        </w:rPr>
      </w:pPr>
      <w:r>
        <w:rPr>
          <w:noProof/>
        </w:rPr>
        <w:t>Delete</w:t>
      </w:r>
      <w:r>
        <w:rPr>
          <w:noProof/>
        </w:rPr>
        <w:tab/>
        <w:t>68</w:t>
      </w:r>
    </w:p>
    <w:p w14:paraId="17293E81" w14:textId="77777777" w:rsidR="00F8486D" w:rsidRDefault="00F8486D">
      <w:pPr>
        <w:pStyle w:val="Index1"/>
        <w:tabs>
          <w:tab w:val="right" w:leader="dot" w:pos="3786"/>
        </w:tabs>
        <w:rPr>
          <w:noProof/>
        </w:rPr>
      </w:pPr>
      <w:r>
        <w:rPr>
          <w:noProof/>
        </w:rPr>
        <w:t>DELETE_STATEMENT</w:t>
      </w:r>
      <w:r>
        <w:rPr>
          <w:noProof/>
        </w:rPr>
        <w:tab/>
        <w:t>58</w:t>
      </w:r>
    </w:p>
    <w:p w14:paraId="244F8773" w14:textId="77777777" w:rsidR="00F8486D" w:rsidRDefault="00F8486D">
      <w:pPr>
        <w:pStyle w:val="Index1"/>
        <w:tabs>
          <w:tab w:val="right" w:leader="dot" w:pos="3786"/>
        </w:tabs>
        <w:rPr>
          <w:noProof/>
        </w:rPr>
      </w:pPr>
      <w:r>
        <w:rPr>
          <w:noProof/>
        </w:rPr>
        <w:t>DESC</w:t>
      </w:r>
      <w:r>
        <w:rPr>
          <w:noProof/>
        </w:rPr>
        <w:tab/>
        <w:t>69</w:t>
      </w:r>
    </w:p>
    <w:p w14:paraId="1A0BFD2E" w14:textId="77777777" w:rsidR="00F8486D" w:rsidRDefault="00F8486D">
      <w:pPr>
        <w:pStyle w:val="Index1"/>
        <w:tabs>
          <w:tab w:val="right" w:leader="dot" w:pos="3786"/>
        </w:tabs>
        <w:rPr>
          <w:noProof/>
        </w:rPr>
      </w:pPr>
      <w:r>
        <w:rPr>
          <w:noProof/>
        </w:rPr>
        <w:t>Direction</w:t>
      </w:r>
      <w:r>
        <w:rPr>
          <w:noProof/>
        </w:rPr>
        <w:tab/>
        <w:t>65</w:t>
      </w:r>
    </w:p>
    <w:p w14:paraId="58FC7C3D" w14:textId="77777777" w:rsidR="00F8486D" w:rsidRDefault="00F8486D">
      <w:pPr>
        <w:pStyle w:val="Index1"/>
        <w:tabs>
          <w:tab w:val="right" w:leader="dot" w:pos="3786"/>
        </w:tabs>
        <w:rPr>
          <w:noProof/>
        </w:rPr>
      </w:pPr>
      <w:r>
        <w:rPr>
          <w:noProof/>
        </w:rPr>
        <w:t>DocArray</w:t>
      </w:r>
      <w:r>
        <w:rPr>
          <w:noProof/>
        </w:rPr>
        <w:tab/>
        <w:t>70</w:t>
      </w:r>
    </w:p>
    <w:p w14:paraId="693728A5" w14:textId="77777777" w:rsidR="00F8486D" w:rsidRDefault="00F8486D">
      <w:pPr>
        <w:pStyle w:val="Index1"/>
        <w:tabs>
          <w:tab w:val="right" w:leader="dot" w:pos="3786"/>
        </w:tabs>
        <w:rPr>
          <w:noProof/>
        </w:rPr>
      </w:pPr>
      <w:r w:rsidRPr="008D13AD">
        <w:rPr>
          <w:rFonts w:eastAsia="Arial Unicode MS"/>
          <w:noProof/>
        </w:rPr>
        <w:t>DOCARRAY</w:t>
      </w:r>
      <w:r>
        <w:rPr>
          <w:noProof/>
        </w:rPr>
        <w:tab/>
        <w:t>66</w:t>
      </w:r>
    </w:p>
    <w:p w14:paraId="041F1EC8" w14:textId="77777777" w:rsidR="00F8486D" w:rsidRDefault="00F8486D">
      <w:pPr>
        <w:pStyle w:val="Index1"/>
        <w:tabs>
          <w:tab w:val="right" w:leader="dot" w:pos="3786"/>
        </w:tabs>
        <w:rPr>
          <w:noProof/>
        </w:rPr>
      </w:pPr>
      <w:r>
        <w:rPr>
          <w:noProof/>
        </w:rPr>
        <w:t>Document</w:t>
      </w:r>
      <w:r>
        <w:rPr>
          <w:noProof/>
        </w:rPr>
        <w:tab/>
        <w:t>70</w:t>
      </w:r>
    </w:p>
    <w:p w14:paraId="38EC9428" w14:textId="77777777" w:rsidR="00F8486D" w:rsidRDefault="00F8486D">
      <w:pPr>
        <w:pStyle w:val="Index1"/>
        <w:tabs>
          <w:tab w:val="right" w:leader="dot" w:pos="3786"/>
        </w:tabs>
        <w:rPr>
          <w:noProof/>
        </w:rPr>
      </w:pPr>
      <w:r w:rsidRPr="008D13AD">
        <w:rPr>
          <w:rFonts w:eastAsia="Arial Unicode MS"/>
          <w:noProof/>
        </w:rPr>
        <w:t>DOCUMENT</w:t>
      </w:r>
      <w:r>
        <w:rPr>
          <w:noProof/>
        </w:rPr>
        <w:tab/>
        <w:t>66, 72</w:t>
      </w:r>
    </w:p>
    <w:p w14:paraId="66FC9088" w14:textId="77777777" w:rsidR="00F8486D" w:rsidRDefault="00F8486D">
      <w:pPr>
        <w:pStyle w:val="Index1"/>
        <w:tabs>
          <w:tab w:val="right" w:leader="dot" w:pos="3786"/>
        </w:tabs>
        <w:rPr>
          <w:noProof/>
        </w:rPr>
      </w:pPr>
      <w:r>
        <w:rPr>
          <w:noProof/>
        </w:rPr>
        <w:t>DocValue</w:t>
      </w:r>
      <w:r>
        <w:rPr>
          <w:noProof/>
        </w:rPr>
        <w:tab/>
        <w:t>70</w:t>
      </w:r>
    </w:p>
    <w:p w14:paraId="02418E9F" w14:textId="77777777" w:rsidR="00F8486D" w:rsidRDefault="00F8486D">
      <w:pPr>
        <w:pStyle w:val="Index1"/>
        <w:tabs>
          <w:tab w:val="right" w:leader="dot" w:pos="3786"/>
        </w:tabs>
        <w:rPr>
          <w:noProof/>
        </w:rPr>
      </w:pPr>
      <w:r>
        <w:rPr>
          <w:noProof/>
        </w:rPr>
        <w:t>DomainDefinition</w:t>
      </w:r>
      <w:r>
        <w:rPr>
          <w:noProof/>
        </w:rPr>
        <w:tab/>
        <w:t>63</w:t>
      </w:r>
    </w:p>
    <w:p w14:paraId="28091BBE" w14:textId="77777777" w:rsidR="00F8486D" w:rsidRDefault="00F8486D">
      <w:pPr>
        <w:pStyle w:val="Index1"/>
        <w:tabs>
          <w:tab w:val="right" w:leader="dot" w:pos="3786"/>
        </w:tabs>
        <w:rPr>
          <w:noProof/>
        </w:rPr>
      </w:pPr>
      <w:r>
        <w:rPr>
          <w:noProof/>
        </w:rPr>
        <w:t>DROP_GRAPH_STATEMENT</w:t>
      </w:r>
      <w:r>
        <w:rPr>
          <w:noProof/>
        </w:rPr>
        <w:tab/>
        <w:t>58</w:t>
      </w:r>
    </w:p>
    <w:p w14:paraId="007A016D" w14:textId="77777777" w:rsidR="00F8486D" w:rsidRDefault="00F8486D">
      <w:pPr>
        <w:pStyle w:val="Index1"/>
        <w:tabs>
          <w:tab w:val="right" w:leader="dot" w:pos="3786"/>
        </w:tabs>
        <w:rPr>
          <w:noProof/>
        </w:rPr>
      </w:pPr>
      <w:r>
        <w:rPr>
          <w:noProof/>
        </w:rPr>
        <w:t>DROP_GRAPH_TYPE_STATEMENT</w:t>
      </w:r>
      <w:r>
        <w:rPr>
          <w:noProof/>
        </w:rPr>
        <w:tab/>
        <w:t>58</w:t>
      </w:r>
    </w:p>
    <w:p w14:paraId="63955BF5" w14:textId="77777777" w:rsidR="00F8486D" w:rsidRDefault="00F8486D">
      <w:pPr>
        <w:pStyle w:val="Index1"/>
        <w:tabs>
          <w:tab w:val="right" w:leader="dot" w:pos="3786"/>
        </w:tabs>
        <w:rPr>
          <w:noProof/>
        </w:rPr>
      </w:pPr>
      <w:r>
        <w:rPr>
          <w:noProof/>
        </w:rPr>
        <w:t>DROP_SCHEMA_STATEMENT</w:t>
      </w:r>
      <w:r>
        <w:rPr>
          <w:noProof/>
        </w:rPr>
        <w:tab/>
        <w:t>58</w:t>
      </w:r>
    </w:p>
    <w:p w14:paraId="73F5AA08" w14:textId="77777777" w:rsidR="00F8486D" w:rsidRDefault="00F8486D">
      <w:pPr>
        <w:pStyle w:val="Index1"/>
        <w:tabs>
          <w:tab w:val="right" w:leader="dot" w:pos="3786"/>
        </w:tabs>
        <w:rPr>
          <w:noProof/>
        </w:rPr>
      </w:pPr>
      <w:r>
        <w:rPr>
          <w:noProof/>
        </w:rPr>
        <w:t>DropObject</w:t>
      </w:r>
      <w:r>
        <w:rPr>
          <w:noProof/>
        </w:rPr>
        <w:tab/>
        <w:t>64</w:t>
      </w:r>
    </w:p>
    <w:p w14:paraId="3288ED04" w14:textId="77777777" w:rsidR="00F8486D" w:rsidRDefault="00F8486D">
      <w:pPr>
        <w:pStyle w:val="Index1"/>
        <w:tabs>
          <w:tab w:val="right" w:leader="dot" w:pos="3786"/>
        </w:tabs>
        <w:rPr>
          <w:noProof/>
        </w:rPr>
      </w:pPr>
      <w:r>
        <w:rPr>
          <w:noProof/>
        </w:rPr>
        <w:t>DropStatement</w:t>
      </w:r>
      <w:r>
        <w:rPr>
          <w:noProof/>
        </w:rPr>
        <w:tab/>
        <w:t>64</w:t>
      </w:r>
    </w:p>
    <w:p w14:paraId="49F992E3" w14:textId="77777777" w:rsidR="00F8486D" w:rsidRDefault="00F8486D">
      <w:pPr>
        <w:pStyle w:val="Index1"/>
        <w:tabs>
          <w:tab w:val="right" w:leader="dot" w:pos="3786"/>
        </w:tabs>
        <w:rPr>
          <w:noProof/>
        </w:rPr>
      </w:pPr>
      <w:r>
        <w:rPr>
          <w:noProof/>
        </w:rPr>
        <w:t>DYNAMIC_FUNCTION</w:t>
      </w:r>
      <w:r>
        <w:rPr>
          <w:noProof/>
        </w:rPr>
        <w:tab/>
        <w:t>58</w:t>
      </w:r>
    </w:p>
    <w:p w14:paraId="0684DF8B" w14:textId="77777777" w:rsidR="00F8486D" w:rsidRDefault="00F8486D">
      <w:pPr>
        <w:pStyle w:val="Index1"/>
        <w:tabs>
          <w:tab w:val="right" w:leader="dot" w:pos="3786"/>
        </w:tabs>
        <w:rPr>
          <w:noProof/>
        </w:rPr>
      </w:pPr>
      <w:r>
        <w:rPr>
          <w:noProof/>
        </w:rPr>
        <w:t>DYNAMIC_FUNCTION_CODE</w:t>
      </w:r>
      <w:r>
        <w:rPr>
          <w:noProof/>
        </w:rPr>
        <w:tab/>
        <w:t>58</w:t>
      </w:r>
    </w:p>
    <w:p w14:paraId="32807924" w14:textId="77777777" w:rsidR="00F8486D" w:rsidRDefault="00F8486D">
      <w:pPr>
        <w:pStyle w:val="Index1"/>
        <w:tabs>
          <w:tab w:val="right" w:leader="dot" w:pos="3786"/>
        </w:tabs>
        <w:rPr>
          <w:noProof/>
        </w:rPr>
      </w:pPr>
      <w:r>
        <w:rPr>
          <w:noProof/>
        </w:rPr>
        <w:t>Edge</w:t>
      </w:r>
      <w:r>
        <w:rPr>
          <w:noProof/>
        </w:rPr>
        <w:tab/>
        <w:t>65, 68</w:t>
      </w:r>
    </w:p>
    <w:p w14:paraId="05B422EA" w14:textId="77777777" w:rsidR="00F8486D" w:rsidRDefault="00F8486D">
      <w:pPr>
        <w:pStyle w:val="Index1"/>
        <w:tabs>
          <w:tab w:val="right" w:leader="dot" w:pos="3786"/>
        </w:tabs>
        <w:rPr>
          <w:noProof/>
        </w:rPr>
      </w:pPr>
      <w:r>
        <w:rPr>
          <w:noProof/>
        </w:rPr>
        <w:t>edgearrow</w:t>
      </w:r>
      <w:r>
        <w:rPr>
          <w:noProof/>
        </w:rPr>
        <w:tab/>
        <w:t>68</w:t>
      </w:r>
    </w:p>
    <w:p w14:paraId="6AAC0D66" w14:textId="77777777" w:rsidR="00F8486D" w:rsidRDefault="00F8486D">
      <w:pPr>
        <w:pStyle w:val="Index1"/>
        <w:tabs>
          <w:tab w:val="right" w:leader="dot" w:pos="3786"/>
        </w:tabs>
        <w:rPr>
          <w:noProof/>
        </w:rPr>
      </w:pPr>
      <w:r>
        <w:rPr>
          <w:noProof/>
        </w:rPr>
        <w:t>EdgePattern</w:t>
      </w:r>
      <w:r>
        <w:rPr>
          <w:noProof/>
        </w:rPr>
        <w:tab/>
        <w:t>65</w:t>
      </w:r>
    </w:p>
    <w:p w14:paraId="658AEA34" w14:textId="77777777" w:rsidR="00F8486D" w:rsidRDefault="00F8486D">
      <w:pPr>
        <w:pStyle w:val="Index1"/>
        <w:tabs>
          <w:tab w:val="right" w:leader="dot" w:pos="3786"/>
        </w:tabs>
        <w:rPr>
          <w:noProof/>
        </w:rPr>
      </w:pPr>
      <w:r>
        <w:rPr>
          <w:noProof/>
        </w:rPr>
        <w:t>EDGETYPE</w:t>
      </w:r>
      <w:r>
        <w:rPr>
          <w:noProof/>
        </w:rPr>
        <w:tab/>
        <w:t>61</w:t>
      </w:r>
    </w:p>
    <w:p w14:paraId="1D47B92A" w14:textId="77777777" w:rsidR="00F8486D" w:rsidRDefault="00F8486D">
      <w:pPr>
        <w:pStyle w:val="Index1"/>
        <w:tabs>
          <w:tab w:val="right" w:leader="dot" w:pos="3786"/>
        </w:tabs>
        <w:rPr>
          <w:noProof/>
        </w:rPr>
      </w:pPr>
      <w:r>
        <w:rPr>
          <w:noProof/>
        </w:rPr>
        <w:t>EdgeTypeDetails</w:t>
      </w:r>
      <w:r>
        <w:rPr>
          <w:noProof/>
        </w:rPr>
        <w:tab/>
        <w:t>65</w:t>
      </w:r>
    </w:p>
    <w:p w14:paraId="639745CA" w14:textId="77777777" w:rsidR="00F8486D" w:rsidRDefault="00F8486D">
      <w:pPr>
        <w:pStyle w:val="Index1"/>
        <w:tabs>
          <w:tab w:val="right" w:leader="dot" w:pos="3786"/>
        </w:tabs>
        <w:rPr>
          <w:noProof/>
        </w:rPr>
      </w:pPr>
      <w:r>
        <w:rPr>
          <w:noProof/>
        </w:rPr>
        <w:t>Element</w:t>
      </w:r>
      <w:r>
        <w:rPr>
          <w:noProof/>
        </w:rPr>
        <w:tab/>
        <w:t>74</w:t>
      </w:r>
    </w:p>
    <w:p w14:paraId="3D5D45CD" w14:textId="77777777" w:rsidR="00F8486D" w:rsidRDefault="00F8486D">
      <w:pPr>
        <w:pStyle w:val="Index1"/>
        <w:tabs>
          <w:tab w:val="right" w:leader="dot" w:pos="3786"/>
        </w:tabs>
        <w:rPr>
          <w:noProof/>
        </w:rPr>
      </w:pPr>
      <w:r>
        <w:rPr>
          <w:noProof/>
        </w:rPr>
        <w:t>ElementList</w:t>
      </w:r>
      <w:r>
        <w:rPr>
          <w:noProof/>
        </w:rPr>
        <w:tab/>
        <w:t>64</w:t>
      </w:r>
    </w:p>
    <w:p w14:paraId="3E4BA722" w14:textId="77777777" w:rsidR="00F8486D" w:rsidRDefault="00F8486D">
      <w:pPr>
        <w:pStyle w:val="Index1"/>
        <w:tabs>
          <w:tab w:val="right" w:leader="dot" w:pos="3786"/>
        </w:tabs>
        <w:rPr>
          <w:noProof/>
        </w:rPr>
      </w:pPr>
      <w:r>
        <w:rPr>
          <w:noProof/>
        </w:rPr>
        <w:t>EndField</w:t>
      </w:r>
      <w:r>
        <w:rPr>
          <w:noProof/>
        </w:rPr>
        <w:tab/>
        <w:t>71</w:t>
      </w:r>
    </w:p>
    <w:p w14:paraId="77579F23" w14:textId="77777777" w:rsidR="00F8486D" w:rsidRDefault="00F8486D">
      <w:pPr>
        <w:pStyle w:val="Index1"/>
        <w:tabs>
          <w:tab w:val="right" w:leader="dot" w:pos="3786"/>
        </w:tabs>
        <w:rPr>
          <w:noProof/>
        </w:rPr>
      </w:pPr>
      <w:r>
        <w:rPr>
          <w:noProof/>
        </w:rPr>
        <w:t>EndPoints</w:t>
      </w:r>
      <w:r>
        <w:rPr>
          <w:noProof/>
        </w:rPr>
        <w:tab/>
        <w:t>65</w:t>
      </w:r>
    </w:p>
    <w:p w14:paraId="7780EF1B" w14:textId="77777777" w:rsidR="00F8486D" w:rsidRDefault="00F8486D">
      <w:pPr>
        <w:pStyle w:val="Index1"/>
        <w:tabs>
          <w:tab w:val="right" w:leader="dot" w:pos="3786"/>
        </w:tabs>
        <w:rPr>
          <w:noProof/>
        </w:rPr>
      </w:pPr>
      <w:r>
        <w:rPr>
          <w:noProof/>
        </w:rPr>
        <w:t>EndTimestamp</w:t>
      </w:r>
      <w:r>
        <w:rPr>
          <w:noProof/>
        </w:rPr>
        <w:tab/>
        <w:t>105</w:t>
      </w:r>
    </w:p>
    <w:p w14:paraId="2861E681" w14:textId="77777777" w:rsidR="00F8486D" w:rsidRDefault="00F8486D">
      <w:pPr>
        <w:pStyle w:val="Index1"/>
        <w:tabs>
          <w:tab w:val="right" w:leader="dot" w:pos="3786"/>
        </w:tabs>
        <w:rPr>
          <w:noProof/>
        </w:rPr>
      </w:pPr>
      <w:r>
        <w:rPr>
          <w:noProof/>
        </w:rPr>
        <w:t>EndTransaction</w:t>
      </w:r>
      <w:r>
        <w:rPr>
          <w:noProof/>
        </w:rPr>
        <w:tab/>
        <w:t>105</w:t>
      </w:r>
    </w:p>
    <w:p w14:paraId="4ED4BAE7" w14:textId="77777777" w:rsidR="00F8486D" w:rsidRDefault="00F8486D">
      <w:pPr>
        <w:pStyle w:val="Index1"/>
        <w:tabs>
          <w:tab w:val="right" w:leader="dot" w:pos="3786"/>
        </w:tabs>
        <w:rPr>
          <w:noProof/>
        </w:rPr>
      </w:pPr>
      <w:r>
        <w:rPr>
          <w:noProof/>
        </w:rPr>
        <w:t>Enforcement</w:t>
      </w:r>
      <w:r>
        <w:rPr>
          <w:noProof/>
        </w:rPr>
        <w:tab/>
        <w:t>62</w:t>
      </w:r>
    </w:p>
    <w:p w14:paraId="52131A2A" w14:textId="77777777" w:rsidR="00F8486D" w:rsidRDefault="00F8486D">
      <w:pPr>
        <w:pStyle w:val="Index1"/>
        <w:tabs>
          <w:tab w:val="right" w:leader="dot" w:pos="3786"/>
        </w:tabs>
        <w:rPr>
          <w:noProof/>
        </w:rPr>
      </w:pPr>
      <w:r>
        <w:rPr>
          <w:noProof/>
        </w:rPr>
        <w:t>ETAG</w:t>
      </w:r>
      <w:r>
        <w:rPr>
          <w:noProof/>
        </w:rPr>
        <w:tab/>
        <w:t>61, 62, 127</w:t>
      </w:r>
    </w:p>
    <w:p w14:paraId="41DFACD4" w14:textId="77777777" w:rsidR="00F8486D" w:rsidRDefault="00F8486D">
      <w:pPr>
        <w:pStyle w:val="Index1"/>
        <w:tabs>
          <w:tab w:val="right" w:leader="dot" w:pos="3786"/>
        </w:tabs>
        <w:rPr>
          <w:noProof/>
        </w:rPr>
      </w:pPr>
      <w:r>
        <w:rPr>
          <w:noProof/>
        </w:rPr>
        <w:t>Event</w:t>
      </w:r>
      <w:r>
        <w:rPr>
          <w:noProof/>
        </w:rPr>
        <w:tab/>
        <w:t>64</w:t>
      </w:r>
    </w:p>
    <w:p w14:paraId="3CF60640" w14:textId="77777777" w:rsidR="00F8486D" w:rsidRDefault="00F8486D">
      <w:pPr>
        <w:pStyle w:val="Index1"/>
        <w:tabs>
          <w:tab w:val="right" w:leader="dot" w:pos="3786"/>
        </w:tabs>
        <w:rPr>
          <w:noProof/>
        </w:rPr>
      </w:pPr>
      <w:r>
        <w:rPr>
          <w:noProof/>
        </w:rPr>
        <w:t>Every</w:t>
      </w:r>
      <w:r>
        <w:rPr>
          <w:noProof/>
        </w:rPr>
        <w:tab/>
        <w:t>72</w:t>
      </w:r>
    </w:p>
    <w:p w14:paraId="455A98CC" w14:textId="77777777" w:rsidR="00F8486D" w:rsidRDefault="00F8486D">
      <w:pPr>
        <w:pStyle w:val="Index1"/>
        <w:tabs>
          <w:tab w:val="right" w:leader="dot" w:pos="3786"/>
        </w:tabs>
        <w:rPr>
          <w:noProof/>
        </w:rPr>
      </w:pPr>
      <w:r>
        <w:rPr>
          <w:noProof/>
        </w:rPr>
        <w:t>Exclusion</w:t>
      </w:r>
      <w:r>
        <w:rPr>
          <w:noProof/>
        </w:rPr>
        <w:tab/>
        <w:t>71</w:t>
      </w:r>
    </w:p>
    <w:p w14:paraId="3FA491E4" w14:textId="77777777" w:rsidR="00F8486D" w:rsidRDefault="00F8486D">
      <w:pPr>
        <w:pStyle w:val="Index1"/>
        <w:tabs>
          <w:tab w:val="right" w:leader="dot" w:pos="3786"/>
        </w:tabs>
        <w:rPr>
          <w:noProof/>
        </w:rPr>
      </w:pPr>
      <w:r w:rsidRPr="008D13AD">
        <w:rPr>
          <w:iCs/>
          <w:noProof/>
        </w:rPr>
        <w:t>Execute</w:t>
      </w:r>
      <w:r>
        <w:rPr>
          <w:noProof/>
        </w:rPr>
        <w:tab/>
        <w:t>109</w:t>
      </w:r>
    </w:p>
    <w:p w14:paraId="277DB21E" w14:textId="77777777" w:rsidR="00F8486D" w:rsidRDefault="00F8486D">
      <w:pPr>
        <w:pStyle w:val="Index1"/>
        <w:tabs>
          <w:tab w:val="right" w:leader="dot" w:pos="3786"/>
        </w:tabs>
        <w:rPr>
          <w:noProof/>
        </w:rPr>
      </w:pPr>
      <w:r>
        <w:rPr>
          <w:noProof/>
        </w:rPr>
        <w:t>Exists</w:t>
      </w:r>
      <w:r>
        <w:rPr>
          <w:noProof/>
        </w:rPr>
        <w:tab/>
        <w:t>72</w:t>
      </w:r>
    </w:p>
    <w:p w14:paraId="1C26FE05" w14:textId="77777777" w:rsidR="00F8486D" w:rsidRDefault="00F8486D">
      <w:pPr>
        <w:pStyle w:val="Index1"/>
        <w:tabs>
          <w:tab w:val="right" w:leader="dot" w:pos="3786"/>
        </w:tabs>
        <w:rPr>
          <w:noProof/>
        </w:rPr>
      </w:pPr>
      <w:r>
        <w:rPr>
          <w:noProof/>
        </w:rPr>
        <w:t>EXPECT</w:t>
      </w:r>
      <w:r>
        <w:rPr>
          <w:noProof/>
        </w:rPr>
        <w:tab/>
        <w:t>57</w:t>
      </w:r>
    </w:p>
    <w:p w14:paraId="1EEBC67B" w14:textId="77777777" w:rsidR="00F8486D" w:rsidRDefault="00F8486D">
      <w:pPr>
        <w:pStyle w:val="Index1"/>
        <w:tabs>
          <w:tab w:val="right" w:leader="dot" w:pos="3786"/>
        </w:tabs>
        <w:rPr>
          <w:noProof/>
        </w:rPr>
      </w:pPr>
      <w:r>
        <w:rPr>
          <w:noProof/>
        </w:rPr>
        <w:t>Exponential</w:t>
      </w:r>
      <w:r>
        <w:rPr>
          <w:noProof/>
        </w:rPr>
        <w:tab/>
        <w:t>73</w:t>
      </w:r>
    </w:p>
    <w:p w14:paraId="562A2D28" w14:textId="77777777" w:rsidR="00F8486D" w:rsidRDefault="00F8486D">
      <w:pPr>
        <w:pStyle w:val="Index1"/>
        <w:tabs>
          <w:tab w:val="right" w:leader="dot" w:pos="3786"/>
        </w:tabs>
        <w:rPr>
          <w:noProof/>
        </w:rPr>
      </w:pPr>
      <w:r>
        <w:rPr>
          <w:noProof/>
        </w:rPr>
        <w:t>Extract</w:t>
      </w:r>
      <w:r>
        <w:rPr>
          <w:noProof/>
        </w:rPr>
        <w:tab/>
        <w:t>73</w:t>
      </w:r>
    </w:p>
    <w:p w14:paraId="2B133485" w14:textId="77777777" w:rsidR="00F8486D" w:rsidRDefault="00F8486D">
      <w:pPr>
        <w:pStyle w:val="Index1"/>
        <w:tabs>
          <w:tab w:val="right" w:leader="dot" w:pos="3786"/>
        </w:tabs>
        <w:rPr>
          <w:noProof/>
        </w:rPr>
      </w:pPr>
      <w:r>
        <w:rPr>
          <w:noProof/>
        </w:rPr>
        <w:t>ExtractField</w:t>
      </w:r>
      <w:r>
        <w:rPr>
          <w:noProof/>
        </w:rPr>
        <w:tab/>
        <w:t>73</w:t>
      </w:r>
    </w:p>
    <w:p w14:paraId="1AD295C1" w14:textId="77777777" w:rsidR="00F8486D" w:rsidRDefault="00F8486D">
      <w:pPr>
        <w:pStyle w:val="Index1"/>
        <w:tabs>
          <w:tab w:val="right" w:leader="dot" w:pos="3786"/>
        </w:tabs>
        <w:rPr>
          <w:noProof/>
        </w:rPr>
      </w:pPr>
      <w:r>
        <w:rPr>
          <w:noProof/>
        </w:rPr>
        <w:t>Fetch</w:t>
      </w:r>
      <w:r>
        <w:rPr>
          <w:noProof/>
        </w:rPr>
        <w:tab/>
        <w:t>58</w:t>
      </w:r>
    </w:p>
    <w:p w14:paraId="1BC7D2E0" w14:textId="77777777" w:rsidR="00F8486D" w:rsidRDefault="00F8486D">
      <w:pPr>
        <w:pStyle w:val="Index1"/>
        <w:tabs>
          <w:tab w:val="right" w:leader="dot" w:pos="3786"/>
        </w:tabs>
        <w:rPr>
          <w:noProof/>
        </w:rPr>
      </w:pPr>
      <w:r>
        <w:rPr>
          <w:noProof/>
        </w:rPr>
        <w:t>FetchFirstClause</w:t>
      </w:r>
      <w:r>
        <w:rPr>
          <w:noProof/>
        </w:rPr>
        <w:tab/>
        <w:t>69</w:t>
      </w:r>
    </w:p>
    <w:p w14:paraId="5BF192F8" w14:textId="77777777" w:rsidR="00F8486D" w:rsidRDefault="00F8486D">
      <w:pPr>
        <w:pStyle w:val="Index1"/>
        <w:tabs>
          <w:tab w:val="right" w:leader="dot" w:pos="3786"/>
        </w:tabs>
        <w:rPr>
          <w:noProof/>
        </w:rPr>
      </w:pPr>
      <w:r>
        <w:rPr>
          <w:noProof/>
        </w:rPr>
        <w:t>Field</w:t>
      </w:r>
      <w:r>
        <w:rPr>
          <w:noProof/>
        </w:rPr>
        <w:tab/>
        <w:t>61</w:t>
      </w:r>
    </w:p>
    <w:p w14:paraId="5DA02BC1" w14:textId="77777777" w:rsidR="00F8486D" w:rsidRDefault="00F8486D">
      <w:pPr>
        <w:pStyle w:val="Index1"/>
        <w:tabs>
          <w:tab w:val="right" w:leader="dot" w:pos="3786"/>
        </w:tabs>
        <w:rPr>
          <w:bCs/>
          <w:noProof/>
        </w:rPr>
      </w:pPr>
      <w:r>
        <w:rPr>
          <w:noProof/>
        </w:rPr>
        <w:t>FieldCount</w:t>
      </w:r>
      <w:r>
        <w:rPr>
          <w:noProof/>
        </w:rPr>
        <w:tab/>
      </w:r>
      <w:r>
        <w:rPr>
          <w:b/>
          <w:bCs/>
          <w:noProof/>
        </w:rPr>
        <w:t>49</w:t>
      </w:r>
    </w:p>
    <w:p w14:paraId="64BB6806" w14:textId="77777777" w:rsidR="00F8486D" w:rsidRDefault="00F8486D">
      <w:pPr>
        <w:pStyle w:val="Index1"/>
        <w:tabs>
          <w:tab w:val="right" w:leader="dot" w:pos="3786"/>
        </w:tabs>
        <w:rPr>
          <w:noProof/>
        </w:rPr>
      </w:pPr>
      <w:r>
        <w:rPr>
          <w:noProof/>
        </w:rPr>
        <w:t>Filler</w:t>
      </w:r>
      <w:r>
        <w:rPr>
          <w:noProof/>
        </w:rPr>
        <w:tab/>
        <w:t>65</w:t>
      </w:r>
    </w:p>
    <w:p w14:paraId="04929104" w14:textId="77777777" w:rsidR="00F8486D" w:rsidRDefault="00F8486D">
      <w:pPr>
        <w:pStyle w:val="Index1"/>
        <w:tabs>
          <w:tab w:val="right" w:leader="dot" w:pos="3786"/>
        </w:tabs>
        <w:rPr>
          <w:noProof/>
        </w:rPr>
      </w:pPr>
      <w:r>
        <w:rPr>
          <w:noProof/>
        </w:rPr>
        <w:t>FILTER_STATEMENT</w:t>
      </w:r>
      <w:r>
        <w:rPr>
          <w:noProof/>
        </w:rPr>
        <w:tab/>
        <w:t>58</w:t>
      </w:r>
    </w:p>
    <w:p w14:paraId="05D1E9F9" w14:textId="77777777" w:rsidR="00F8486D" w:rsidRDefault="00F8486D">
      <w:pPr>
        <w:pStyle w:val="Index1"/>
        <w:tabs>
          <w:tab w:val="right" w:leader="dot" w:pos="3786"/>
        </w:tabs>
        <w:rPr>
          <w:noProof/>
        </w:rPr>
      </w:pPr>
      <w:r>
        <w:rPr>
          <w:noProof/>
        </w:rPr>
        <w:t>FilterStatement</w:t>
      </w:r>
      <w:r>
        <w:rPr>
          <w:noProof/>
        </w:rPr>
        <w:tab/>
        <w:t>59</w:t>
      </w:r>
    </w:p>
    <w:p w14:paraId="6109ACAD" w14:textId="77777777" w:rsidR="00F8486D" w:rsidRDefault="00F8486D">
      <w:pPr>
        <w:pStyle w:val="Index1"/>
        <w:tabs>
          <w:tab w:val="right" w:leader="dot" w:pos="3786"/>
        </w:tabs>
        <w:rPr>
          <w:noProof/>
        </w:rPr>
      </w:pPr>
      <w:r w:rsidRPr="008D13AD">
        <w:rPr>
          <w:noProof/>
          <w:color w:val="808080" w:themeColor="background1" w:themeShade="80"/>
        </w:rPr>
        <w:t>First</w:t>
      </w:r>
      <w:r>
        <w:rPr>
          <w:noProof/>
        </w:rPr>
        <w:tab/>
        <w:t>73</w:t>
      </w:r>
    </w:p>
    <w:p w14:paraId="4B326408" w14:textId="77777777" w:rsidR="00F8486D" w:rsidRDefault="00F8486D">
      <w:pPr>
        <w:pStyle w:val="Index1"/>
        <w:tabs>
          <w:tab w:val="right" w:leader="dot" w:pos="3786"/>
        </w:tabs>
        <w:rPr>
          <w:noProof/>
        </w:rPr>
      </w:pPr>
      <w:r>
        <w:rPr>
          <w:noProof/>
        </w:rPr>
        <w:t>FIRST</w:t>
      </w:r>
      <w:r>
        <w:rPr>
          <w:noProof/>
        </w:rPr>
        <w:tab/>
        <w:t>69</w:t>
      </w:r>
    </w:p>
    <w:p w14:paraId="6734520F" w14:textId="77777777" w:rsidR="00F8486D" w:rsidRDefault="00F8486D">
      <w:pPr>
        <w:pStyle w:val="Index1"/>
        <w:tabs>
          <w:tab w:val="right" w:leader="dot" w:pos="3786"/>
        </w:tabs>
        <w:rPr>
          <w:noProof/>
        </w:rPr>
      </w:pPr>
      <w:r w:rsidRPr="008D13AD">
        <w:rPr>
          <w:rFonts w:eastAsia="Arial Unicode MS"/>
          <w:noProof/>
          <w:color w:val="808080" w:themeColor="background1" w:themeShade="80"/>
        </w:rPr>
        <w:t>FIRST_VALUE</w:t>
      </w:r>
      <w:r>
        <w:rPr>
          <w:noProof/>
        </w:rPr>
        <w:tab/>
        <w:t>73</w:t>
      </w:r>
    </w:p>
    <w:p w14:paraId="5D3CEA68" w14:textId="77777777" w:rsidR="00F8486D" w:rsidRDefault="00F8486D">
      <w:pPr>
        <w:pStyle w:val="Index1"/>
        <w:tabs>
          <w:tab w:val="right" w:leader="dot" w:pos="3786"/>
        </w:tabs>
        <w:rPr>
          <w:noProof/>
        </w:rPr>
      </w:pPr>
      <w:r>
        <w:rPr>
          <w:noProof/>
        </w:rPr>
        <w:t>FloatType</w:t>
      </w:r>
      <w:r>
        <w:rPr>
          <w:noProof/>
        </w:rPr>
        <w:tab/>
        <w:t>66</w:t>
      </w:r>
    </w:p>
    <w:p w14:paraId="04F97346" w14:textId="77777777" w:rsidR="00F8486D" w:rsidRDefault="00F8486D">
      <w:pPr>
        <w:pStyle w:val="Index1"/>
        <w:tabs>
          <w:tab w:val="right" w:leader="dot" w:pos="3786"/>
        </w:tabs>
        <w:rPr>
          <w:noProof/>
        </w:rPr>
      </w:pPr>
      <w:r>
        <w:rPr>
          <w:noProof/>
        </w:rPr>
        <w:t>Floor</w:t>
      </w:r>
      <w:r>
        <w:rPr>
          <w:noProof/>
        </w:rPr>
        <w:tab/>
        <w:t>73</w:t>
      </w:r>
    </w:p>
    <w:p w14:paraId="70C7EF96" w14:textId="77777777" w:rsidR="00F8486D" w:rsidRDefault="00F8486D">
      <w:pPr>
        <w:pStyle w:val="Index1"/>
        <w:tabs>
          <w:tab w:val="right" w:leader="dot" w:pos="3786"/>
        </w:tabs>
        <w:rPr>
          <w:noProof/>
        </w:rPr>
      </w:pPr>
      <w:r>
        <w:rPr>
          <w:noProof/>
        </w:rPr>
        <w:t>FOR_STATEMENT</w:t>
      </w:r>
      <w:r>
        <w:rPr>
          <w:noProof/>
        </w:rPr>
        <w:tab/>
        <w:t>58</w:t>
      </w:r>
    </w:p>
    <w:p w14:paraId="413F3F4F" w14:textId="77777777" w:rsidR="00F8486D" w:rsidRDefault="00F8486D">
      <w:pPr>
        <w:pStyle w:val="Index1"/>
        <w:tabs>
          <w:tab w:val="right" w:leader="dot" w:pos="3786"/>
        </w:tabs>
        <w:rPr>
          <w:noProof/>
        </w:rPr>
      </w:pPr>
      <w:r>
        <w:rPr>
          <w:noProof/>
        </w:rPr>
        <w:t>Foreign Position</w:t>
      </w:r>
      <w:r>
        <w:rPr>
          <w:noProof/>
        </w:rPr>
        <w:tab/>
        <w:t>125</w:t>
      </w:r>
    </w:p>
    <w:p w14:paraId="326C903E" w14:textId="77777777" w:rsidR="00F8486D" w:rsidRDefault="00F8486D">
      <w:pPr>
        <w:pStyle w:val="Index1"/>
        <w:tabs>
          <w:tab w:val="right" w:leader="dot" w:pos="3786"/>
        </w:tabs>
        <w:rPr>
          <w:noProof/>
        </w:rPr>
      </w:pPr>
      <w:r>
        <w:rPr>
          <w:noProof/>
        </w:rPr>
        <w:t>ForStatement</w:t>
      </w:r>
      <w:r>
        <w:rPr>
          <w:noProof/>
        </w:rPr>
        <w:tab/>
        <w:t>59</w:t>
      </w:r>
    </w:p>
    <w:p w14:paraId="09E66C80" w14:textId="77777777" w:rsidR="00F8486D" w:rsidRDefault="00F8486D">
      <w:pPr>
        <w:pStyle w:val="Index1"/>
        <w:tabs>
          <w:tab w:val="right" w:leader="dot" w:pos="3786"/>
        </w:tabs>
        <w:rPr>
          <w:noProof/>
        </w:rPr>
      </w:pPr>
      <w:r>
        <w:rPr>
          <w:noProof/>
        </w:rPr>
        <w:t>FromClause</w:t>
      </w:r>
      <w:r>
        <w:rPr>
          <w:noProof/>
        </w:rPr>
        <w:tab/>
        <w:t>71</w:t>
      </w:r>
    </w:p>
    <w:p w14:paraId="67DD1309" w14:textId="77777777" w:rsidR="00F8486D" w:rsidRDefault="00F8486D">
      <w:pPr>
        <w:pStyle w:val="Index1"/>
        <w:tabs>
          <w:tab w:val="right" w:leader="dot" w:pos="3786"/>
        </w:tabs>
        <w:rPr>
          <w:noProof/>
        </w:rPr>
      </w:pPr>
      <w:r w:rsidRPr="008D13AD">
        <w:rPr>
          <w:rFonts w:ascii="Arial Unicode MS" w:eastAsia="Arial Unicode MS" w:hAnsi="Arial Unicode MS" w:cs="Arial Unicode MS"/>
          <w:noProof/>
        </w:rPr>
        <w:t>FULL</w:t>
      </w:r>
      <w:r>
        <w:rPr>
          <w:noProof/>
        </w:rPr>
        <w:tab/>
        <w:t>69</w:t>
      </w:r>
    </w:p>
    <w:p w14:paraId="27302460" w14:textId="77777777" w:rsidR="00F8486D" w:rsidRDefault="00F8486D">
      <w:pPr>
        <w:pStyle w:val="Index1"/>
        <w:tabs>
          <w:tab w:val="right" w:leader="dot" w:pos="3786"/>
        </w:tabs>
        <w:rPr>
          <w:noProof/>
        </w:rPr>
      </w:pPr>
      <w:r>
        <w:rPr>
          <w:noProof/>
        </w:rPr>
        <w:t>FuncOpt</w:t>
      </w:r>
      <w:r>
        <w:rPr>
          <w:noProof/>
        </w:rPr>
        <w:tab/>
        <w:t>72</w:t>
      </w:r>
    </w:p>
    <w:p w14:paraId="7CF0441F" w14:textId="77777777" w:rsidR="00F8486D" w:rsidRDefault="00F8486D">
      <w:pPr>
        <w:pStyle w:val="Index1"/>
        <w:tabs>
          <w:tab w:val="right" w:leader="dot" w:pos="3786"/>
        </w:tabs>
        <w:rPr>
          <w:noProof/>
        </w:rPr>
      </w:pPr>
      <w:r>
        <w:rPr>
          <w:noProof/>
        </w:rPr>
        <w:t>FunctionCall</w:t>
      </w:r>
      <w:r>
        <w:rPr>
          <w:noProof/>
        </w:rPr>
        <w:tab/>
        <w:t>73</w:t>
      </w:r>
    </w:p>
    <w:p w14:paraId="287263E1" w14:textId="77777777" w:rsidR="00F8486D" w:rsidRDefault="00F8486D">
      <w:pPr>
        <w:pStyle w:val="Index1"/>
        <w:tabs>
          <w:tab w:val="right" w:leader="dot" w:pos="3786"/>
        </w:tabs>
        <w:rPr>
          <w:noProof/>
        </w:rPr>
      </w:pPr>
      <w:r>
        <w:rPr>
          <w:noProof/>
        </w:rPr>
        <w:t>Fusion</w:t>
      </w:r>
      <w:r>
        <w:rPr>
          <w:noProof/>
        </w:rPr>
        <w:tab/>
        <w:t>74</w:t>
      </w:r>
    </w:p>
    <w:p w14:paraId="476E8A13" w14:textId="77777777" w:rsidR="00F8486D" w:rsidRDefault="00F8486D">
      <w:pPr>
        <w:pStyle w:val="Index1"/>
        <w:tabs>
          <w:tab w:val="right" w:leader="dot" w:pos="3786"/>
        </w:tabs>
        <w:rPr>
          <w:noProof/>
        </w:rPr>
      </w:pPr>
      <w:r>
        <w:rPr>
          <w:noProof/>
        </w:rPr>
        <w:t>GetDiagnostics</w:t>
      </w:r>
      <w:r>
        <w:rPr>
          <w:noProof/>
        </w:rPr>
        <w:tab/>
        <w:t>58</w:t>
      </w:r>
    </w:p>
    <w:p w14:paraId="76B3E4D9" w14:textId="77777777" w:rsidR="00F8486D" w:rsidRDefault="00F8486D">
      <w:pPr>
        <w:pStyle w:val="Index1"/>
        <w:tabs>
          <w:tab w:val="right" w:leader="dot" w:pos="3786"/>
        </w:tabs>
        <w:rPr>
          <w:noProof/>
        </w:rPr>
      </w:pPr>
      <w:r>
        <w:rPr>
          <w:noProof/>
        </w:rPr>
        <w:t>GetFieldType</w:t>
      </w:r>
      <w:r>
        <w:rPr>
          <w:noProof/>
        </w:rPr>
        <w:tab/>
        <w:t>49</w:t>
      </w:r>
    </w:p>
    <w:p w14:paraId="6E5F52E3" w14:textId="77777777" w:rsidR="00F8486D" w:rsidRDefault="00F8486D">
      <w:pPr>
        <w:pStyle w:val="Index1"/>
        <w:tabs>
          <w:tab w:val="right" w:leader="dot" w:pos="3786"/>
        </w:tabs>
        <w:rPr>
          <w:noProof/>
        </w:rPr>
      </w:pPr>
      <w:r>
        <w:rPr>
          <w:noProof/>
        </w:rPr>
        <w:t>GetFileNames</w:t>
      </w:r>
      <w:r>
        <w:rPr>
          <w:noProof/>
        </w:rPr>
        <w:tab/>
        <w:t>109</w:t>
      </w:r>
    </w:p>
    <w:p w14:paraId="59FBCA9F" w14:textId="77777777" w:rsidR="00F8486D" w:rsidRDefault="00F8486D">
      <w:pPr>
        <w:pStyle w:val="Index1"/>
        <w:tabs>
          <w:tab w:val="right" w:leader="dot" w:pos="3786"/>
        </w:tabs>
        <w:rPr>
          <w:noProof/>
        </w:rPr>
      </w:pPr>
      <w:r>
        <w:rPr>
          <w:noProof/>
        </w:rPr>
        <w:t>GetName</w:t>
      </w:r>
      <w:r>
        <w:rPr>
          <w:noProof/>
        </w:rPr>
        <w:tab/>
        <w:t>49</w:t>
      </w:r>
    </w:p>
    <w:p w14:paraId="2B990EDA" w14:textId="77777777" w:rsidR="00F8486D" w:rsidRDefault="00F8486D">
      <w:pPr>
        <w:pStyle w:val="Index1"/>
        <w:tabs>
          <w:tab w:val="right" w:leader="dot" w:pos="3786"/>
        </w:tabs>
        <w:rPr>
          <w:noProof/>
        </w:rPr>
      </w:pPr>
      <w:r>
        <w:rPr>
          <w:noProof/>
        </w:rPr>
        <w:t>Grant</w:t>
      </w:r>
      <w:r>
        <w:rPr>
          <w:noProof/>
        </w:rPr>
        <w:tab/>
        <w:t>65</w:t>
      </w:r>
    </w:p>
    <w:p w14:paraId="29DB99E9" w14:textId="77777777" w:rsidR="00F8486D" w:rsidRDefault="00F8486D">
      <w:pPr>
        <w:pStyle w:val="Index1"/>
        <w:tabs>
          <w:tab w:val="right" w:leader="dot" w:pos="3786"/>
        </w:tabs>
        <w:rPr>
          <w:noProof/>
        </w:rPr>
      </w:pPr>
      <w:r>
        <w:rPr>
          <w:noProof/>
        </w:rPr>
        <w:t>Grantee</w:t>
      </w:r>
      <w:r>
        <w:rPr>
          <w:noProof/>
        </w:rPr>
        <w:tab/>
        <w:t>66</w:t>
      </w:r>
    </w:p>
    <w:p w14:paraId="68AC5BE1" w14:textId="77777777" w:rsidR="00F8486D" w:rsidRDefault="00F8486D">
      <w:pPr>
        <w:pStyle w:val="Index1"/>
        <w:tabs>
          <w:tab w:val="right" w:leader="dot" w:pos="3786"/>
        </w:tabs>
        <w:rPr>
          <w:noProof/>
        </w:rPr>
      </w:pPr>
      <w:r>
        <w:rPr>
          <w:noProof/>
        </w:rPr>
        <w:t>GranteeList</w:t>
      </w:r>
      <w:r>
        <w:rPr>
          <w:noProof/>
        </w:rPr>
        <w:tab/>
        <w:t>66</w:t>
      </w:r>
    </w:p>
    <w:p w14:paraId="374DB795" w14:textId="77777777" w:rsidR="00F8486D" w:rsidRDefault="00F8486D">
      <w:pPr>
        <w:pStyle w:val="Index1"/>
        <w:tabs>
          <w:tab w:val="right" w:leader="dot" w:pos="3786"/>
        </w:tabs>
        <w:rPr>
          <w:noProof/>
        </w:rPr>
      </w:pPr>
      <w:r>
        <w:rPr>
          <w:noProof/>
        </w:rPr>
        <w:t>Graph</w:t>
      </w:r>
      <w:r>
        <w:rPr>
          <w:noProof/>
        </w:rPr>
        <w:tab/>
        <w:t>68</w:t>
      </w:r>
    </w:p>
    <w:p w14:paraId="3B8897BC" w14:textId="77777777" w:rsidR="00F8486D" w:rsidRDefault="00F8486D">
      <w:pPr>
        <w:pStyle w:val="Index1"/>
        <w:tabs>
          <w:tab w:val="right" w:leader="dot" w:pos="3786"/>
        </w:tabs>
        <w:rPr>
          <w:noProof/>
        </w:rPr>
      </w:pPr>
      <w:r>
        <w:rPr>
          <w:noProof/>
        </w:rPr>
        <w:t>GraphDetails</w:t>
      </w:r>
      <w:r>
        <w:rPr>
          <w:noProof/>
        </w:rPr>
        <w:tab/>
        <w:t>64</w:t>
      </w:r>
    </w:p>
    <w:p w14:paraId="0231E184" w14:textId="77777777" w:rsidR="00F8486D" w:rsidRDefault="00F8486D">
      <w:pPr>
        <w:pStyle w:val="Index1"/>
        <w:tabs>
          <w:tab w:val="right" w:leader="dot" w:pos="3786"/>
        </w:tabs>
        <w:rPr>
          <w:noProof/>
        </w:rPr>
      </w:pPr>
      <w:r>
        <w:rPr>
          <w:noProof/>
        </w:rPr>
        <w:t>GraphFunctions</w:t>
      </w:r>
      <w:r>
        <w:rPr>
          <w:noProof/>
        </w:rPr>
        <w:tab/>
        <w:t>74</w:t>
      </w:r>
    </w:p>
    <w:p w14:paraId="4EA52CBD" w14:textId="77777777" w:rsidR="00F8486D" w:rsidRDefault="00F8486D">
      <w:pPr>
        <w:pStyle w:val="Index1"/>
        <w:tabs>
          <w:tab w:val="right" w:leader="dot" w:pos="3786"/>
        </w:tabs>
        <w:rPr>
          <w:noProof/>
        </w:rPr>
      </w:pPr>
      <w:r>
        <w:rPr>
          <w:noProof/>
        </w:rPr>
        <w:t>GraphItem</w:t>
      </w:r>
      <w:r>
        <w:rPr>
          <w:noProof/>
        </w:rPr>
        <w:tab/>
        <w:t>68</w:t>
      </w:r>
    </w:p>
    <w:p w14:paraId="31B239D0" w14:textId="77777777" w:rsidR="00F8486D" w:rsidRDefault="00F8486D">
      <w:pPr>
        <w:pStyle w:val="Index1"/>
        <w:tabs>
          <w:tab w:val="right" w:leader="dot" w:pos="3786"/>
        </w:tabs>
        <w:rPr>
          <w:noProof/>
        </w:rPr>
      </w:pPr>
      <w:r>
        <w:rPr>
          <w:noProof/>
        </w:rPr>
        <w:t>GraphLabel</w:t>
      </w:r>
      <w:r>
        <w:rPr>
          <w:noProof/>
        </w:rPr>
        <w:tab/>
        <w:t>68</w:t>
      </w:r>
    </w:p>
    <w:p w14:paraId="1D60A14E" w14:textId="77777777" w:rsidR="00F8486D" w:rsidRDefault="00F8486D">
      <w:pPr>
        <w:pStyle w:val="Index1"/>
        <w:tabs>
          <w:tab w:val="right" w:leader="dot" w:pos="3786"/>
        </w:tabs>
        <w:rPr>
          <w:noProof/>
        </w:rPr>
      </w:pPr>
      <w:r>
        <w:rPr>
          <w:noProof/>
        </w:rPr>
        <w:t>GraphLabels</w:t>
      </w:r>
      <w:r>
        <w:rPr>
          <w:noProof/>
        </w:rPr>
        <w:tab/>
        <w:t>74</w:t>
      </w:r>
    </w:p>
    <w:p w14:paraId="1F18DE6B" w14:textId="77777777" w:rsidR="00F8486D" w:rsidRDefault="00F8486D">
      <w:pPr>
        <w:pStyle w:val="Index1"/>
        <w:tabs>
          <w:tab w:val="right" w:leader="dot" w:pos="3786"/>
        </w:tabs>
        <w:rPr>
          <w:noProof/>
        </w:rPr>
      </w:pPr>
      <w:r>
        <w:rPr>
          <w:noProof/>
        </w:rPr>
        <w:t>GraphType</w:t>
      </w:r>
      <w:r>
        <w:rPr>
          <w:noProof/>
        </w:rPr>
        <w:tab/>
        <w:t>74</w:t>
      </w:r>
    </w:p>
    <w:p w14:paraId="18196160" w14:textId="77777777" w:rsidR="00F8486D" w:rsidRDefault="00F8486D">
      <w:pPr>
        <w:pStyle w:val="Index1"/>
        <w:tabs>
          <w:tab w:val="right" w:leader="dot" w:pos="3786"/>
        </w:tabs>
        <w:rPr>
          <w:noProof/>
        </w:rPr>
      </w:pPr>
      <w:r>
        <w:rPr>
          <w:noProof/>
        </w:rPr>
        <w:t>GraphTypeDetails</w:t>
      </w:r>
      <w:r>
        <w:rPr>
          <w:noProof/>
        </w:rPr>
        <w:tab/>
        <w:t>64</w:t>
      </w:r>
    </w:p>
    <w:p w14:paraId="20B963B0" w14:textId="77777777" w:rsidR="00F8486D" w:rsidRDefault="00F8486D">
      <w:pPr>
        <w:pStyle w:val="Index1"/>
        <w:tabs>
          <w:tab w:val="right" w:leader="dot" w:pos="3786"/>
        </w:tabs>
        <w:rPr>
          <w:noProof/>
        </w:rPr>
      </w:pPr>
      <w:r>
        <w:rPr>
          <w:noProof/>
        </w:rPr>
        <w:t>GraphVar</w:t>
      </w:r>
      <w:r>
        <w:rPr>
          <w:noProof/>
        </w:rPr>
        <w:tab/>
        <w:t>58</w:t>
      </w:r>
    </w:p>
    <w:p w14:paraId="0332192E" w14:textId="77777777" w:rsidR="00F8486D" w:rsidRDefault="00F8486D">
      <w:pPr>
        <w:pStyle w:val="Index1"/>
        <w:tabs>
          <w:tab w:val="right" w:leader="dot" w:pos="3786"/>
        </w:tabs>
        <w:rPr>
          <w:noProof/>
        </w:rPr>
      </w:pPr>
      <w:r>
        <w:rPr>
          <w:noProof/>
        </w:rPr>
        <w:t>GroupByClause</w:t>
      </w:r>
      <w:r>
        <w:rPr>
          <w:noProof/>
        </w:rPr>
        <w:tab/>
        <w:t>71</w:t>
      </w:r>
    </w:p>
    <w:p w14:paraId="33FC9CB4" w14:textId="77777777" w:rsidR="00F8486D" w:rsidRDefault="00F8486D">
      <w:pPr>
        <w:pStyle w:val="Index1"/>
        <w:tabs>
          <w:tab w:val="right" w:leader="dot" w:pos="3786"/>
        </w:tabs>
        <w:rPr>
          <w:noProof/>
        </w:rPr>
      </w:pPr>
      <w:r>
        <w:rPr>
          <w:noProof/>
        </w:rPr>
        <w:t>Grouping</w:t>
      </w:r>
      <w:r>
        <w:rPr>
          <w:noProof/>
        </w:rPr>
        <w:tab/>
        <w:t>73</w:t>
      </w:r>
    </w:p>
    <w:p w14:paraId="7D14788F" w14:textId="77777777" w:rsidR="00F8486D" w:rsidRDefault="00F8486D">
      <w:pPr>
        <w:pStyle w:val="Index1"/>
        <w:tabs>
          <w:tab w:val="right" w:leader="dot" w:pos="3786"/>
        </w:tabs>
        <w:rPr>
          <w:noProof/>
        </w:rPr>
      </w:pPr>
      <w:r>
        <w:rPr>
          <w:noProof/>
        </w:rPr>
        <w:t>GroupingSet</w:t>
      </w:r>
      <w:r>
        <w:rPr>
          <w:noProof/>
        </w:rPr>
        <w:tab/>
        <w:t>71</w:t>
      </w:r>
    </w:p>
    <w:p w14:paraId="15620E9F" w14:textId="77777777" w:rsidR="00F8486D" w:rsidRDefault="00F8486D">
      <w:pPr>
        <w:pStyle w:val="Index1"/>
        <w:tabs>
          <w:tab w:val="right" w:leader="dot" w:pos="3786"/>
        </w:tabs>
        <w:rPr>
          <w:noProof/>
        </w:rPr>
      </w:pPr>
      <w:r>
        <w:rPr>
          <w:noProof/>
        </w:rPr>
        <w:t>GroupingSpec</w:t>
      </w:r>
      <w:r>
        <w:rPr>
          <w:noProof/>
        </w:rPr>
        <w:tab/>
        <w:t>71</w:t>
      </w:r>
    </w:p>
    <w:p w14:paraId="6DD7A939" w14:textId="77777777" w:rsidR="00F8486D" w:rsidRDefault="00F8486D">
      <w:pPr>
        <w:pStyle w:val="Index1"/>
        <w:tabs>
          <w:tab w:val="right" w:leader="dot" w:pos="3786"/>
        </w:tabs>
        <w:rPr>
          <w:noProof/>
        </w:rPr>
      </w:pPr>
      <w:r>
        <w:rPr>
          <w:noProof/>
        </w:rPr>
        <w:t>HandlerType</w:t>
      </w:r>
      <w:r>
        <w:rPr>
          <w:noProof/>
        </w:rPr>
        <w:tab/>
        <w:t>58</w:t>
      </w:r>
    </w:p>
    <w:p w14:paraId="0583EA25" w14:textId="77777777" w:rsidR="00F8486D" w:rsidRDefault="00F8486D">
      <w:pPr>
        <w:pStyle w:val="Index1"/>
        <w:tabs>
          <w:tab w:val="right" w:leader="dot" w:pos="3786"/>
        </w:tabs>
        <w:rPr>
          <w:noProof/>
        </w:rPr>
      </w:pPr>
      <w:r>
        <w:rPr>
          <w:noProof/>
        </w:rPr>
        <w:t>HavingClause</w:t>
      </w:r>
      <w:r>
        <w:rPr>
          <w:noProof/>
        </w:rPr>
        <w:tab/>
        <w:t>71</w:t>
      </w:r>
    </w:p>
    <w:p w14:paraId="30BA396D" w14:textId="77777777" w:rsidR="00F8486D" w:rsidRDefault="00F8486D">
      <w:pPr>
        <w:pStyle w:val="Index1"/>
        <w:tabs>
          <w:tab w:val="right" w:leader="dot" w:pos="3786"/>
        </w:tabs>
        <w:rPr>
          <w:noProof/>
        </w:rPr>
      </w:pPr>
      <w:r>
        <w:rPr>
          <w:noProof/>
        </w:rPr>
        <w:t>HISTOGRAM</w:t>
      </w:r>
      <w:r>
        <w:rPr>
          <w:noProof/>
        </w:rPr>
        <w:tab/>
        <w:t>61</w:t>
      </w:r>
    </w:p>
    <w:p w14:paraId="7339D5F9" w14:textId="77777777" w:rsidR="00F8486D" w:rsidRDefault="00F8486D">
      <w:pPr>
        <w:pStyle w:val="Index1"/>
        <w:tabs>
          <w:tab w:val="right" w:leader="dot" w:pos="3786"/>
        </w:tabs>
        <w:rPr>
          <w:noProof/>
        </w:rPr>
      </w:pPr>
      <w:r>
        <w:rPr>
          <w:noProof/>
        </w:rPr>
        <w:t>Host</w:t>
      </w:r>
      <w:r>
        <w:rPr>
          <w:noProof/>
        </w:rPr>
        <w:tab/>
        <w:t>45</w:t>
      </w:r>
    </w:p>
    <w:p w14:paraId="0CD2A753" w14:textId="77777777" w:rsidR="00F8486D" w:rsidRDefault="00F8486D">
      <w:pPr>
        <w:pStyle w:val="Index1"/>
        <w:tabs>
          <w:tab w:val="right" w:leader="dot" w:pos="3786"/>
        </w:tabs>
        <w:rPr>
          <w:noProof/>
        </w:rPr>
      </w:pPr>
      <w:r>
        <w:rPr>
          <w:noProof/>
        </w:rPr>
        <w:t>How</w:t>
      </w:r>
      <w:r>
        <w:rPr>
          <w:noProof/>
        </w:rPr>
        <w:tab/>
        <w:t>58</w:t>
      </w:r>
    </w:p>
    <w:p w14:paraId="0869C3FE" w14:textId="77777777" w:rsidR="00F8486D" w:rsidRDefault="00F8486D">
      <w:pPr>
        <w:pStyle w:val="Index1"/>
        <w:tabs>
          <w:tab w:val="right" w:leader="dot" w:pos="3786"/>
        </w:tabs>
        <w:rPr>
          <w:noProof/>
        </w:rPr>
      </w:pPr>
      <w:r>
        <w:rPr>
          <w:noProof/>
        </w:rPr>
        <w:t>HttpFunction</w:t>
      </w:r>
      <w:r>
        <w:rPr>
          <w:noProof/>
        </w:rPr>
        <w:tab/>
        <w:t>73</w:t>
      </w:r>
    </w:p>
    <w:p w14:paraId="5C909A86" w14:textId="77777777" w:rsidR="00F8486D" w:rsidRDefault="00F8486D">
      <w:pPr>
        <w:pStyle w:val="Index1"/>
        <w:tabs>
          <w:tab w:val="right" w:leader="dot" w:pos="3786"/>
        </w:tabs>
        <w:rPr>
          <w:bCs/>
          <w:noProof/>
        </w:rPr>
      </w:pPr>
      <w:r>
        <w:rPr>
          <w:noProof/>
        </w:rPr>
        <w:t>IDataReader</w:t>
      </w:r>
      <w:r>
        <w:rPr>
          <w:noProof/>
        </w:rPr>
        <w:tab/>
      </w:r>
      <w:r>
        <w:rPr>
          <w:b/>
          <w:bCs/>
          <w:noProof/>
        </w:rPr>
        <w:t>49</w:t>
      </w:r>
    </w:p>
    <w:p w14:paraId="3284E9D0" w14:textId="77777777" w:rsidR="00F8486D" w:rsidRDefault="00F8486D">
      <w:pPr>
        <w:pStyle w:val="Index1"/>
        <w:tabs>
          <w:tab w:val="right" w:leader="dot" w:pos="3786"/>
        </w:tabs>
        <w:rPr>
          <w:noProof/>
        </w:rPr>
      </w:pPr>
      <w:r>
        <w:rPr>
          <w:noProof/>
        </w:rPr>
        <w:t>IfStatement</w:t>
      </w:r>
      <w:r>
        <w:rPr>
          <w:noProof/>
        </w:rPr>
        <w:tab/>
        <w:t>59</w:t>
      </w:r>
    </w:p>
    <w:p w14:paraId="300A8FF4" w14:textId="2D927DA8" w:rsidR="00F8486D" w:rsidRDefault="00F8486D">
      <w:pPr>
        <w:pStyle w:val="Index1"/>
        <w:tabs>
          <w:tab w:val="right" w:leader="dot" w:pos="3786"/>
        </w:tabs>
        <w:rPr>
          <w:noProof/>
        </w:rPr>
      </w:pPr>
      <w:r>
        <w:rPr>
          <w:noProof/>
        </w:rPr>
        <w:t>In</w:t>
      </w:r>
      <w:r>
        <w:rPr>
          <w:noProof/>
        </w:rPr>
        <w:tab/>
      </w:r>
      <w:r>
        <w:rPr>
          <w:noProof/>
        </w:rPr>
        <w:tab/>
        <w:t>72</w:t>
      </w:r>
    </w:p>
    <w:p w14:paraId="204150BE" w14:textId="77777777" w:rsidR="00F8486D" w:rsidRDefault="00F8486D">
      <w:pPr>
        <w:pStyle w:val="Index1"/>
        <w:tabs>
          <w:tab w:val="right" w:leader="dot" w:pos="3786"/>
        </w:tabs>
        <w:rPr>
          <w:noProof/>
        </w:rPr>
      </w:pPr>
      <w:r w:rsidRPr="008D13AD">
        <w:rPr>
          <w:rFonts w:ascii="Arial Unicode MS" w:eastAsia="Arial Unicode MS" w:hAnsi="Arial Unicode MS" w:cs="Arial Unicode MS"/>
          <w:noProof/>
        </w:rPr>
        <w:t>INNER</w:t>
      </w:r>
      <w:r>
        <w:rPr>
          <w:noProof/>
        </w:rPr>
        <w:tab/>
        <w:t>69</w:t>
      </w:r>
    </w:p>
    <w:p w14:paraId="04C35F58" w14:textId="77777777" w:rsidR="00F8486D" w:rsidRDefault="00F8486D">
      <w:pPr>
        <w:pStyle w:val="Index1"/>
        <w:tabs>
          <w:tab w:val="right" w:leader="dot" w:pos="3786"/>
        </w:tabs>
        <w:rPr>
          <w:noProof/>
        </w:rPr>
      </w:pPr>
      <w:r>
        <w:rPr>
          <w:noProof/>
        </w:rPr>
        <w:t>Insert</w:t>
      </w:r>
      <w:r>
        <w:rPr>
          <w:noProof/>
        </w:rPr>
        <w:tab/>
        <w:t>67</w:t>
      </w:r>
    </w:p>
    <w:p w14:paraId="562D7009" w14:textId="77777777" w:rsidR="00F8486D" w:rsidRDefault="00F8486D">
      <w:pPr>
        <w:pStyle w:val="Index1"/>
        <w:tabs>
          <w:tab w:val="right" w:leader="dot" w:pos="3786"/>
        </w:tabs>
        <w:rPr>
          <w:noProof/>
        </w:rPr>
      </w:pPr>
      <w:r>
        <w:rPr>
          <w:noProof/>
        </w:rPr>
        <w:t>INSERT_STATEMENT</w:t>
      </w:r>
      <w:r>
        <w:rPr>
          <w:noProof/>
        </w:rPr>
        <w:tab/>
        <w:t>58</w:t>
      </w:r>
    </w:p>
    <w:p w14:paraId="282FE489" w14:textId="77777777" w:rsidR="00F8486D" w:rsidRDefault="00F8486D">
      <w:pPr>
        <w:pStyle w:val="Index1"/>
        <w:tabs>
          <w:tab w:val="right" w:leader="dot" w:pos="3786"/>
        </w:tabs>
        <w:rPr>
          <w:noProof/>
        </w:rPr>
      </w:pPr>
      <w:r>
        <w:rPr>
          <w:noProof/>
        </w:rPr>
        <w:t>INSTANCE</w:t>
      </w:r>
      <w:r>
        <w:rPr>
          <w:noProof/>
        </w:rPr>
        <w:tab/>
        <w:t>60</w:t>
      </w:r>
    </w:p>
    <w:p w14:paraId="505F1863" w14:textId="77777777" w:rsidR="00F8486D" w:rsidRDefault="00F8486D">
      <w:pPr>
        <w:pStyle w:val="Index1"/>
        <w:tabs>
          <w:tab w:val="right" w:leader="dot" w:pos="3786"/>
        </w:tabs>
        <w:rPr>
          <w:noProof/>
        </w:rPr>
      </w:pPr>
      <w:r>
        <w:rPr>
          <w:noProof/>
        </w:rPr>
        <w:t>IntegerType</w:t>
      </w:r>
      <w:r>
        <w:rPr>
          <w:noProof/>
        </w:rPr>
        <w:tab/>
        <w:t>66</w:t>
      </w:r>
    </w:p>
    <w:p w14:paraId="6B3765C7" w14:textId="77777777" w:rsidR="00F8486D" w:rsidRDefault="00F8486D">
      <w:pPr>
        <w:pStyle w:val="Index1"/>
        <w:tabs>
          <w:tab w:val="right" w:leader="dot" w:pos="3786"/>
        </w:tabs>
        <w:rPr>
          <w:noProof/>
        </w:rPr>
      </w:pPr>
      <w:r>
        <w:rPr>
          <w:noProof/>
        </w:rPr>
        <w:t>Intersect</w:t>
      </w:r>
      <w:r>
        <w:rPr>
          <w:noProof/>
        </w:rPr>
        <w:tab/>
        <w:t>74</w:t>
      </w:r>
    </w:p>
    <w:p w14:paraId="47487F00" w14:textId="77777777" w:rsidR="00F8486D" w:rsidRDefault="00F8486D">
      <w:pPr>
        <w:pStyle w:val="Index1"/>
        <w:tabs>
          <w:tab w:val="right" w:leader="dot" w:pos="3786"/>
        </w:tabs>
        <w:rPr>
          <w:noProof/>
        </w:rPr>
      </w:pPr>
      <w:r w:rsidRPr="008D13AD">
        <w:rPr>
          <w:rFonts w:ascii="Arial Unicode MS" w:eastAsia="Arial Unicode MS" w:hAnsi="Arial Unicode MS" w:cs="Arial Unicode MS"/>
          <w:noProof/>
        </w:rPr>
        <w:t>INTERSECT</w:t>
      </w:r>
      <w:r>
        <w:rPr>
          <w:noProof/>
        </w:rPr>
        <w:tab/>
        <w:t>70</w:t>
      </w:r>
    </w:p>
    <w:p w14:paraId="433CF8A5" w14:textId="77777777" w:rsidR="00F8486D" w:rsidRDefault="00F8486D">
      <w:pPr>
        <w:pStyle w:val="Index1"/>
        <w:tabs>
          <w:tab w:val="right" w:leader="dot" w:pos="3786"/>
        </w:tabs>
        <w:rPr>
          <w:noProof/>
        </w:rPr>
      </w:pPr>
      <w:r w:rsidRPr="008D13AD">
        <w:rPr>
          <w:rFonts w:ascii="Arial Unicode MS" w:eastAsia="Arial Unicode MS" w:hAnsi="Arial Unicode MS" w:cs="Arial Unicode MS"/>
          <w:noProof/>
        </w:rPr>
        <w:t>INTERVAL</w:t>
      </w:r>
      <w:r>
        <w:rPr>
          <w:noProof/>
        </w:rPr>
        <w:tab/>
        <w:t>70</w:t>
      </w:r>
    </w:p>
    <w:p w14:paraId="151B9D06" w14:textId="77777777" w:rsidR="00F8486D" w:rsidRDefault="00F8486D">
      <w:pPr>
        <w:pStyle w:val="Index1"/>
        <w:tabs>
          <w:tab w:val="right" w:leader="dot" w:pos="3786"/>
        </w:tabs>
        <w:rPr>
          <w:noProof/>
        </w:rPr>
      </w:pPr>
      <w:r>
        <w:rPr>
          <w:noProof/>
        </w:rPr>
        <w:t>IntervalField</w:t>
      </w:r>
      <w:r>
        <w:rPr>
          <w:noProof/>
        </w:rPr>
        <w:tab/>
        <w:t>67, 71</w:t>
      </w:r>
    </w:p>
    <w:p w14:paraId="5F63A2CE" w14:textId="77777777" w:rsidR="00F8486D" w:rsidRDefault="00F8486D">
      <w:pPr>
        <w:pStyle w:val="Index1"/>
        <w:tabs>
          <w:tab w:val="right" w:leader="dot" w:pos="3786"/>
        </w:tabs>
        <w:rPr>
          <w:noProof/>
        </w:rPr>
      </w:pPr>
      <w:r>
        <w:rPr>
          <w:noProof/>
        </w:rPr>
        <w:t>IntervalQualifier</w:t>
      </w:r>
      <w:r>
        <w:rPr>
          <w:noProof/>
        </w:rPr>
        <w:tab/>
        <w:t>71</w:t>
      </w:r>
    </w:p>
    <w:p w14:paraId="0C699873" w14:textId="77777777" w:rsidR="00F8486D" w:rsidRDefault="00F8486D">
      <w:pPr>
        <w:pStyle w:val="Index1"/>
        <w:tabs>
          <w:tab w:val="right" w:leader="dot" w:pos="3786"/>
        </w:tabs>
        <w:rPr>
          <w:noProof/>
        </w:rPr>
      </w:pPr>
      <w:r>
        <w:rPr>
          <w:noProof/>
        </w:rPr>
        <w:t>IntervalType</w:t>
      </w:r>
      <w:r>
        <w:rPr>
          <w:noProof/>
        </w:rPr>
        <w:tab/>
        <w:t>67</w:t>
      </w:r>
    </w:p>
    <w:p w14:paraId="4A0A1E90" w14:textId="77777777" w:rsidR="00F8486D" w:rsidRDefault="00F8486D">
      <w:pPr>
        <w:pStyle w:val="Index1"/>
        <w:tabs>
          <w:tab w:val="right" w:leader="dot" w:pos="3786"/>
        </w:tabs>
        <w:rPr>
          <w:noProof/>
        </w:rPr>
      </w:pPr>
      <w:r>
        <w:rPr>
          <w:noProof/>
        </w:rPr>
        <w:t>INVERTS</w:t>
      </w:r>
      <w:r>
        <w:rPr>
          <w:noProof/>
        </w:rPr>
        <w:tab/>
        <w:t>61</w:t>
      </w:r>
    </w:p>
    <w:p w14:paraId="0143494B" w14:textId="77777777" w:rsidR="00F8486D" w:rsidRDefault="00F8486D">
      <w:pPr>
        <w:pStyle w:val="Index1"/>
        <w:tabs>
          <w:tab w:val="right" w:leader="dot" w:pos="3786"/>
        </w:tabs>
        <w:rPr>
          <w:noProof/>
        </w:rPr>
      </w:pPr>
      <w:r>
        <w:rPr>
          <w:noProof/>
        </w:rPr>
        <w:t>ItemName</w:t>
      </w:r>
      <w:r>
        <w:rPr>
          <w:noProof/>
        </w:rPr>
        <w:tab/>
        <w:t>58</w:t>
      </w:r>
    </w:p>
    <w:p w14:paraId="0D5F6098" w14:textId="77777777" w:rsidR="00F8486D" w:rsidRDefault="00F8486D">
      <w:pPr>
        <w:pStyle w:val="Index1"/>
        <w:tabs>
          <w:tab w:val="right" w:leader="dot" w:pos="3786"/>
        </w:tabs>
        <w:rPr>
          <w:noProof/>
        </w:rPr>
      </w:pPr>
      <w:r w:rsidRPr="008D13AD">
        <w:rPr>
          <w:rFonts w:eastAsia="Arial Unicode MS"/>
          <w:noProof/>
        </w:rPr>
        <w:t>ITERATE</w:t>
      </w:r>
      <w:r>
        <w:rPr>
          <w:noProof/>
        </w:rPr>
        <w:tab/>
        <w:t>57</w:t>
      </w:r>
    </w:p>
    <w:p w14:paraId="1F09705A" w14:textId="77777777" w:rsidR="00F8486D" w:rsidRDefault="00F8486D">
      <w:pPr>
        <w:pStyle w:val="Index1"/>
        <w:tabs>
          <w:tab w:val="right" w:leader="dot" w:pos="3786"/>
        </w:tabs>
        <w:rPr>
          <w:noProof/>
        </w:rPr>
      </w:pPr>
      <w:r>
        <w:rPr>
          <w:noProof/>
        </w:rPr>
        <w:t>JoinedTable</w:t>
      </w:r>
      <w:r>
        <w:rPr>
          <w:noProof/>
        </w:rPr>
        <w:tab/>
        <w:t>69</w:t>
      </w:r>
    </w:p>
    <w:p w14:paraId="4827F676" w14:textId="77777777" w:rsidR="00F8486D" w:rsidRDefault="00F8486D">
      <w:pPr>
        <w:pStyle w:val="Index1"/>
        <w:tabs>
          <w:tab w:val="right" w:leader="dot" w:pos="3786"/>
        </w:tabs>
        <w:rPr>
          <w:noProof/>
        </w:rPr>
      </w:pPr>
      <w:r>
        <w:rPr>
          <w:noProof/>
        </w:rPr>
        <w:t>JoinType</w:t>
      </w:r>
      <w:r>
        <w:rPr>
          <w:noProof/>
        </w:rPr>
        <w:tab/>
        <w:t>69</w:t>
      </w:r>
    </w:p>
    <w:p w14:paraId="4026F32F" w14:textId="77777777" w:rsidR="00F8486D" w:rsidRDefault="00F8486D">
      <w:pPr>
        <w:pStyle w:val="Index1"/>
        <w:tabs>
          <w:tab w:val="right" w:leader="dot" w:pos="3786"/>
        </w:tabs>
        <w:rPr>
          <w:noProof/>
        </w:rPr>
      </w:pPr>
      <w:r w:rsidRPr="008D13AD">
        <w:rPr>
          <w:rFonts w:ascii="Arial Unicode MS" w:eastAsia="Arial Unicode MS" w:hAnsi="Arial Unicode MS" w:cs="Arial Unicode MS"/>
          <w:noProof/>
        </w:rPr>
        <w:t>JSON</w:t>
      </w:r>
      <w:r>
        <w:rPr>
          <w:noProof/>
        </w:rPr>
        <w:tab/>
        <w:t>61</w:t>
      </w:r>
    </w:p>
    <w:p w14:paraId="314C19DB" w14:textId="77777777" w:rsidR="00F8486D" w:rsidRDefault="00F8486D">
      <w:pPr>
        <w:pStyle w:val="Index1"/>
        <w:tabs>
          <w:tab w:val="right" w:leader="dot" w:pos="3786"/>
        </w:tabs>
        <w:rPr>
          <w:noProof/>
        </w:rPr>
      </w:pPr>
      <w:r>
        <w:rPr>
          <w:noProof/>
        </w:rPr>
        <w:t>Label</w:t>
      </w:r>
      <w:r>
        <w:rPr>
          <w:noProof/>
        </w:rPr>
        <w:tab/>
        <w:t>59</w:t>
      </w:r>
    </w:p>
    <w:p w14:paraId="4F88C0D9" w14:textId="77777777" w:rsidR="00F8486D" w:rsidRDefault="00F8486D">
      <w:pPr>
        <w:pStyle w:val="Index1"/>
        <w:tabs>
          <w:tab w:val="right" w:leader="dot" w:pos="3786"/>
        </w:tabs>
        <w:rPr>
          <w:noProof/>
        </w:rPr>
      </w:pPr>
      <w:r>
        <w:rPr>
          <w:noProof/>
        </w:rPr>
        <w:t>Labels</w:t>
      </w:r>
      <w:r>
        <w:rPr>
          <w:noProof/>
        </w:rPr>
        <w:tab/>
        <w:t>65</w:t>
      </w:r>
    </w:p>
    <w:p w14:paraId="4C5B19F3" w14:textId="77777777" w:rsidR="00F8486D" w:rsidRDefault="00F8486D">
      <w:pPr>
        <w:pStyle w:val="Index1"/>
        <w:tabs>
          <w:tab w:val="right" w:leader="dot" w:pos="3786"/>
        </w:tabs>
        <w:rPr>
          <w:noProof/>
        </w:rPr>
      </w:pPr>
      <w:r w:rsidRPr="008D13AD">
        <w:rPr>
          <w:noProof/>
          <w:color w:val="808080" w:themeColor="background1" w:themeShade="80"/>
        </w:rPr>
        <w:t>Last</w:t>
      </w:r>
      <w:r>
        <w:rPr>
          <w:noProof/>
        </w:rPr>
        <w:tab/>
        <w:t>73</w:t>
      </w:r>
    </w:p>
    <w:p w14:paraId="5DFF664D" w14:textId="77777777" w:rsidR="00F8486D" w:rsidRDefault="00F8486D">
      <w:pPr>
        <w:pStyle w:val="Index1"/>
        <w:tabs>
          <w:tab w:val="right" w:leader="dot" w:pos="3786"/>
        </w:tabs>
        <w:rPr>
          <w:noProof/>
        </w:rPr>
      </w:pPr>
      <w:r>
        <w:rPr>
          <w:noProof/>
        </w:rPr>
        <w:t>LAST</w:t>
      </w:r>
      <w:r>
        <w:rPr>
          <w:noProof/>
        </w:rPr>
        <w:tab/>
        <w:t>69</w:t>
      </w:r>
    </w:p>
    <w:p w14:paraId="2A048ED0" w14:textId="77777777" w:rsidR="00F8486D" w:rsidRDefault="00F8486D">
      <w:pPr>
        <w:pStyle w:val="Index1"/>
        <w:tabs>
          <w:tab w:val="right" w:leader="dot" w:pos="3786"/>
        </w:tabs>
        <w:rPr>
          <w:noProof/>
        </w:rPr>
      </w:pPr>
      <w:r w:rsidRPr="008D13AD">
        <w:rPr>
          <w:rFonts w:eastAsia="Arial Unicode MS"/>
          <w:noProof/>
          <w:color w:val="808080" w:themeColor="background1" w:themeShade="80"/>
        </w:rPr>
        <w:t>LAST_VALUE</w:t>
      </w:r>
      <w:r>
        <w:rPr>
          <w:noProof/>
        </w:rPr>
        <w:tab/>
        <w:t>73</w:t>
      </w:r>
    </w:p>
    <w:p w14:paraId="0BE77830" w14:textId="77777777" w:rsidR="00F8486D" w:rsidRDefault="00F8486D">
      <w:pPr>
        <w:pStyle w:val="Index1"/>
        <w:tabs>
          <w:tab w:val="right" w:leader="dot" w:pos="3786"/>
        </w:tabs>
        <w:rPr>
          <w:noProof/>
        </w:rPr>
      </w:pPr>
      <w:r>
        <w:rPr>
          <w:noProof/>
        </w:rPr>
        <w:t>LastData</w:t>
      </w:r>
      <w:r>
        <w:rPr>
          <w:noProof/>
        </w:rPr>
        <w:tab/>
        <w:t>73</w:t>
      </w:r>
    </w:p>
    <w:p w14:paraId="49FA8CDF" w14:textId="77777777" w:rsidR="00F8486D" w:rsidRDefault="00F8486D">
      <w:pPr>
        <w:pStyle w:val="Index1"/>
        <w:tabs>
          <w:tab w:val="right" w:leader="dot" w:pos="3786"/>
        </w:tabs>
        <w:rPr>
          <w:noProof/>
        </w:rPr>
      </w:pPr>
      <w:r w:rsidRPr="008D13AD">
        <w:rPr>
          <w:rFonts w:eastAsia="Arial Unicode MS"/>
          <w:noProof/>
        </w:rPr>
        <w:t>LEAVE</w:t>
      </w:r>
      <w:r>
        <w:rPr>
          <w:noProof/>
        </w:rPr>
        <w:tab/>
        <w:t>57</w:t>
      </w:r>
    </w:p>
    <w:p w14:paraId="2BFB3323" w14:textId="77777777" w:rsidR="00F8486D" w:rsidRDefault="00F8486D">
      <w:pPr>
        <w:pStyle w:val="Index1"/>
        <w:tabs>
          <w:tab w:val="right" w:leader="dot" w:pos="3786"/>
        </w:tabs>
        <w:rPr>
          <w:noProof/>
        </w:rPr>
      </w:pPr>
      <w:r w:rsidRPr="008D13AD">
        <w:rPr>
          <w:rFonts w:ascii="Arial Unicode MS" w:eastAsia="Arial Unicode MS" w:hAnsi="Arial Unicode MS" w:cs="Arial Unicode MS"/>
          <w:noProof/>
        </w:rPr>
        <w:t>LEFT</w:t>
      </w:r>
      <w:r>
        <w:rPr>
          <w:noProof/>
        </w:rPr>
        <w:tab/>
        <w:t>69</w:t>
      </w:r>
    </w:p>
    <w:p w14:paraId="5EE57D4F" w14:textId="77777777" w:rsidR="00F8486D" w:rsidRDefault="00F8486D">
      <w:pPr>
        <w:pStyle w:val="Index1"/>
        <w:tabs>
          <w:tab w:val="right" w:leader="dot" w:pos="3786"/>
        </w:tabs>
        <w:rPr>
          <w:noProof/>
        </w:rPr>
      </w:pPr>
      <w:r>
        <w:rPr>
          <w:noProof/>
        </w:rPr>
        <w:t>LEGEND</w:t>
      </w:r>
      <w:r>
        <w:rPr>
          <w:noProof/>
        </w:rPr>
        <w:tab/>
        <w:t>61</w:t>
      </w:r>
    </w:p>
    <w:p w14:paraId="2505375D" w14:textId="77777777" w:rsidR="00F8486D" w:rsidRDefault="00F8486D">
      <w:pPr>
        <w:pStyle w:val="Index1"/>
        <w:tabs>
          <w:tab w:val="right" w:leader="dot" w:pos="3786"/>
        </w:tabs>
        <w:rPr>
          <w:noProof/>
        </w:rPr>
      </w:pPr>
      <w:r>
        <w:rPr>
          <w:noProof/>
        </w:rPr>
        <w:t>LengthExpression</w:t>
      </w:r>
      <w:r>
        <w:rPr>
          <w:noProof/>
        </w:rPr>
        <w:tab/>
        <w:t>73</w:t>
      </w:r>
    </w:p>
    <w:p w14:paraId="5429A155" w14:textId="77777777" w:rsidR="00F8486D" w:rsidRDefault="00F8486D">
      <w:pPr>
        <w:pStyle w:val="Index1"/>
        <w:tabs>
          <w:tab w:val="right" w:leader="dot" w:pos="3786"/>
        </w:tabs>
        <w:rPr>
          <w:noProof/>
        </w:rPr>
      </w:pPr>
      <w:r>
        <w:rPr>
          <w:noProof/>
        </w:rPr>
        <w:t>LET_STATEMENT</w:t>
      </w:r>
      <w:r>
        <w:rPr>
          <w:noProof/>
        </w:rPr>
        <w:tab/>
        <w:t>58</w:t>
      </w:r>
    </w:p>
    <w:p w14:paraId="5C1F1CB5" w14:textId="77777777" w:rsidR="00F8486D" w:rsidRDefault="00F8486D">
      <w:pPr>
        <w:pStyle w:val="Index1"/>
        <w:tabs>
          <w:tab w:val="right" w:leader="dot" w:pos="3786"/>
        </w:tabs>
        <w:rPr>
          <w:noProof/>
        </w:rPr>
      </w:pPr>
      <w:r>
        <w:rPr>
          <w:noProof/>
        </w:rPr>
        <w:t>LetDef</w:t>
      </w:r>
      <w:r>
        <w:rPr>
          <w:noProof/>
        </w:rPr>
        <w:tab/>
        <w:t>59</w:t>
      </w:r>
    </w:p>
    <w:p w14:paraId="309D3BFF" w14:textId="77777777" w:rsidR="00F8486D" w:rsidRDefault="00F8486D">
      <w:pPr>
        <w:pStyle w:val="Index1"/>
        <w:tabs>
          <w:tab w:val="right" w:leader="dot" w:pos="3786"/>
        </w:tabs>
        <w:rPr>
          <w:noProof/>
        </w:rPr>
      </w:pPr>
      <w:r>
        <w:rPr>
          <w:noProof/>
        </w:rPr>
        <w:lastRenderedPageBreak/>
        <w:t>LetStatement</w:t>
      </w:r>
      <w:r>
        <w:rPr>
          <w:noProof/>
        </w:rPr>
        <w:tab/>
        <w:t>59</w:t>
      </w:r>
    </w:p>
    <w:p w14:paraId="1B13833A" w14:textId="77777777" w:rsidR="00F8486D" w:rsidRDefault="00F8486D">
      <w:pPr>
        <w:pStyle w:val="Index1"/>
        <w:tabs>
          <w:tab w:val="right" w:leader="dot" w:pos="3786"/>
        </w:tabs>
        <w:rPr>
          <w:noProof/>
        </w:rPr>
      </w:pPr>
      <w:r>
        <w:rPr>
          <w:noProof/>
        </w:rPr>
        <w:t>Level</w:t>
      </w:r>
      <w:r>
        <w:rPr>
          <w:noProof/>
        </w:rPr>
        <w:tab/>
        <w:t>62</w:t>
      </w:r>
    </w:p>
    <w:p w14:paraId="569DF686" w14:textId="77777777" w:rsidR="00F8486D" w:rsidRDefault="00F8486D">
      <w:pPr>
        <w:pStyle w:val="Index1"/>
        <w:tabs>
          <w:tab w:val="right" w:leader="dot" w:pos="3786"/>
        </w:tabs>
        <w:rPr>
          <w:noProof/>
        </w:rPr>
      </w:pPr>
      <w:r>
        <w:rPr>
          <w:noProof/>
        </w:rPr>
        <w:t>LEVEL</w:t>
      </w:r>
      <w:r>
        <w:rPr>
          <w:noProof/>
        </w:rPr>
        <w:tab/>
        <w:t>62</w:t>
      </w:r>
    </w:p>
    <w:p w14:paraId="05076433" w14:textId="77777777" w:rsidR="00F8486D" w:rsidRDefault="00F8486D">
      <w:pPr>
        <w:pStyle w:val="Index1"/>
        <w:tabs>
          <w:tab w:val="right" w:leader="dot" w:pos="3786"/>
        </w:tabs>
        <w:rPr>
          <w:noProof/>
        </w:rPr>
      </w:pPr>
      <w:r>
        <w:rPr>
          <w:noProof/>
        </w:rPr>
        <w:t>Like</w:t>
      </w:r>
      <w:r>
        <w:rPr>
          <w:noProof/>
        </w:rPr>
        <w:tab/>
        <w:t>72</w:t>
      </w:r>
    </w:p>
    <w:p w14:paraId="079BB320" w14:textId="77777777" w:rsidR="00F8486D" w:rsidRDefault="00F8486D">
      <w:pPr>
        <w:pStyle w:val="Index1"/>
        <w:tabs>
          <w:tab w:val="right" w:leader="dot" w:pos="3786"/>
        </w:tabs>
        <w:rPr>
          <w:noProof/>
        </w:rPr>
      </w:pPr>
      <w:r>
        <w:rPr>
          <w:noProof/>
        </w:rPr>
        <w:t>LimitClause</w:t>
      </w:r>
      <w:r>
        <w:rPr>
          <w:noProof/>
        </w:rPr>
        <w:tab/>
        <w:t>69</w:t>
      </w:r>
    </w:p>
    <w:p w14:paraId="7B3387BF" w14:textId="77777777" w:rsidR="00F8486D" w:rsidRDefault="00F8486D">
      <w:pPr>
        <w:pStyle w:val="Index1"/>
        <w:tabs>
          <w:tab w:val="right" w:leader="dot" w:pos="3786"/>
        </w:tabs>
        <w:rPr>
          <w:noProof/>
        </w:rPr>
      </w:pPr>
      <w:r>
        <w:rPr>
          <w:noProof/>
        </w:rPr>
        <w:t>LINE</w:t>
      </w:r>
      <w:r>
        <w:rPr>
          <w:noProof/>
        </w:rPr>
        <w:tab/>
        <w:t>61</w:t>
      </w:r>
    </w:p>
    <w:p w14:paraId="02EBA247" w14:textId="77777777" w:rsidR="00F8486D" w:rsidRDefault="00F8486D">
      <w:pPr>
        <w:pStyle w:val="Index1"/>
        <w:tabs>
          <w:tab w:val="right" w:leader="dot" w:pos="3786"/>
        </w:tabs>
        <w:rPr>
          <w:noProof/>
        </w:rPr>
      </w:pPr>
      <w:r>
        <w:rPr>
          <w:noProof/>
        </w:rPr>
        <w:t>Literal</w:t>
      </w:r>
      <w:r>
        <w:rPr>
          <w:noProof/>
        </w:rPr>
        <w:tab/>
        <w:t>70</w:t>
      </w:r>
    </w:p>
    <w:p w14:paraId="24BD22E2" w14:textId="77777777" w:rsidR="00F8486D" w:rsidRDefault="00F8486D">
      <w:pPr>
        <w:pStyle w:val="Index1"/>
        <w:tabs>
          <w:tab w:val="right" w:leader="dot" w:pos="3786"/>
        </w:tabs>
        <w:rPr>
          <w:noProof/>
        </w:rPr>
      </w:pPr>
      <w:r>
        <w:rPr>
          <w:noProof/>
        </w:rPr>
        <w:t>LobType</w:t>
      </w:r>
      <w:r>
        <w:rPr>
          <w:noProof/>
        </w:rPr>
        <w:tab/>
        <w:t>66</w:t>
      </w:r>
    </w:p>
    <w:p w14:paraId="06F00E93" w14:textId="77777777" w:rsidR="00F8486D" w:rsidRDefault="00F8486D">
      <w:pPr>
        <w:pStyle w:val="Index1"/>
        <w:tabs>
          <w:tab w:val="right" w:leader="dot" w:pos="3786"/>
        </w:tabs>
        <w:rPr>
          <w:noProof/>
        </w:rPr>
      </w:pPr>
      <w:r w:rsidRPr="008D13AD">
        <w:rPr>
          <w:rFonts w:ascii="Arial Unicode MS" w:eastAsia="Arial Unicode MS" w:hAnsi="Arial Unicode MS" w:cs="Arial Unicode MS"/>
          <w:noProof/>
        </w:rPr>
        <w:t>LOCALTIME</w:t>
      </w:r>
      <w:r>
        <w:rPr>
          <w:noProof/>
        </w:rPr>
        <w:tab/>
        <w:t>74</w:t>
      </w:r>
    </w:p>
    <w:p w14:paraId="426BD90C" w14:textId="77777777" w:rsidR="00F8486D" w:rsidRDefault="00F8486D">
      <w:pPr>
        <w:pStyle w:val="Index1"/>
        <w:tabs>
          <w:tab w:val="right" w:leader="dot" w:pos="3786"/>
        </w:tabs>
        <w:rPr>
          <w:noProof/>
        </w:rPr>
      </w:pPr>
      <w:r>
        <w:rPr>
          <w:noProof/>
        </w:rPr>
        <w:t>LONGEST</w:t>
      </w:r>
      <w:r>
        <w:rPr>
          <w:noProof/>
        </w:rPr>
        <w:tab/>
        <w:t>59</w:t>
      </w:r>
    </w:p>
    <w:p w14:paraId="3E726B50" w14:textId="77777777" w:rsidR="00F8486D" w:rsidRDefault="00F8486D">
      <w:pPr>
        <w:pStyle w:val="Index1"/>
        <w:tabs>
          <w:tab w:val="right" w:leader="dot" w:pos="3786"/>
        </w:tabs>
        <w:rPr>
          <w:noProof/>
        </w:rPr>
      </w:pPr>
      <w:r>
        <w:rPr>
          <w:noProof/>
        </w:rPr>
        <w:t>LoopStatement</w:t>
      </w:r>
      <w:r>
        <w:rPr>
          <w:noProof/>
        </w:rPr>
        <w:tab/>
        <w:t>59</w:t>
      </w:r>
    </w:p>
    <w:p w14:paraId="468BC09E" w14:textId="77777777" w:rsidR="00F8486D" w:rsidRDefault="00F8486D">
      <w:pPr>
        <w:pStyle w:val="Index1"/>
        <w:tabs>
          <w:tab w:val="right" w:leader="dot" w:pos="3786"/>
        </w:tabs>
        <w:rPr>
          <w:noProof/>
        </w:rPr>
      </w:pPr>
      <w:r>
        <w:rPr>
          <w:noProof/>
        </w:rPr>
        <w:t>Match</w:t>
      </w:r>
      <w:r>
        <w:rPr>
          <w:noProof/>
        </w:rPr>
        <w:tab/>
        <w:t>59</w:t>
      </w:r>
    </w:p>
    <w:p w14:paraId="7A693E18" w14:textId="77777777" w:rsidR="00F8486D" w:rsidRDefault="00F8486D">
      <w:pPr>
        <w:pStyle w:val="Index1"/>
        <w:tabs>
          <w:tab w:val="right" w:leader="dot" w:pos="3786"/>
        </w:tabs>
        <w:rPr>
          <w:noProof/>
        </w:rPr>
      </w:pPr>
      <w:r>
        <w:rPr>
          <w:noProof/>
        </w:rPr>
        <w:t>MATCH_STATEMENT</w:t>
      </w:r>
      <w:r>
        <w:rPr>
          <w:noProof/>
        </w:rPr>
        <w:tab/>
        <w:t>58</w:t>
      </w:r>
    </w:p>
    <w:p w14:paraId="3280109C" w14:textId="77777777" w:rsidR="00F8486D" w:rsidRDefault="00F8486D">
      <w:pPr>
        <w:pStyle w:val="Index1"/>
        <w:tabs>
          <w:tab w:val="right" w:leader="dot" w:pos="3786"/>
        </w:tabs>
        <w:rPr>
          <w:noProof/>
        </w:rPr>
      </w:pPr>
      <w:r>
        <w:rPr>
          <w:noProof/>
        </w:rPr>
        <w:t>MatchEdge</w:t>
      </w:r>
      <w:r>
        <w:rPr>
          <w:noProof/>
        </w:rPr>
        <w:tab/>
        <w:t>59</w:t>
      </w:r>
    </w:p>
    <w:p w14:paraId="760A0E1B" w14:textId="77777777" w:rsidR="00F8486D" w:rsidRDefault="00F8486D">
      <w:pPr>
        <w:pStyle w:val="Index1"/>
        <w:tabs>
          <w:tab w:val="right" w:leader="dot" w:pos="3786"/>
        </w:tabs>
        <w:rPr>
          <w:noProof/>
        </w:rPr>
      </w:pPr>
      <w:r>
        <w:rPr>
          <w:noProof/>
        </w:rPr>
        <w:t>MatchItem</w:t>
      </w:r>
      <w:r>
        <w:rPr>
          <w:noProof/>
        </w:rPr>
        <w:tab/>
        <w:t>59</w:t>
      </w:r>
    </w:p>
    <w:p w14:paraId="7ACC0F0D" w14:textId="77777777" w:rsidR="00F8486D" w:rsidRDefault="00F8486D">
      <w:pPr>
        <w:pStyle w:val="Index1"/>
        <w:tabs>
          <w:tab w:val="right" w:leader="dot" w:pos="3786"/>
        </w:tabs>
        <w:rPr>
          <w:noProof/>
        </w:rPr>
      </w:pPr>
      <w:r>
        <w:rPr>
          <w:noProof/>
        </w:rPr>
        <w:t>MatchMode</w:t>
      </w:r>
      <w:r>
        <w:rPr>
          <w:noProof/>
        </w:rPr>
        <w:tab/>
        <w:t>59</w:t>
      </w:r>
    </w:p>
    <w:p w14:paraId="016A5FA3" w14:textId="77777777" w:rsidR="00F8486D" w:rsidRDefault="00F8486D">
      <w:pPr>
        <w:pStyle w:val="Index1"/>
        <w:tabs>
          <w:tab w:val="right" w:leader="dot" w:pos="3786"/>
        </w:tabs>
        <w:rPr>
          <w:noProof/>
        </w:rPr>
      </w:pPr>
      <w:r>
        <w:rPr>
          <w:noProof/>
        </w:rPr>
        <w:t>MatchPath</w:t>
      </w:r>
      <w:r>
        <w:rPr>
          <w:noProof/>
        </w:rPr>
        <w:tab/>
        <w:t>59</w:t>
      </w:r>
    </w:p>
    <w:p w14:paraId="68E391B5" w14:textId="77777777" w:rsidR="00F8486D" w:rsidRDefault="00F8486D">
      <w:pPr>
        <w:pStyle w:val="Index1"/>
        <w:tabs>
          <w:tab w:val="right" w:leader="dot" w:pos="3786"/>
        </w:tabs>
        <w:rPr>
          <w:noProof/>
        </w:rPr>
      </w:pPr>
      <w:r>
        <w:rPr>
          <w:noProof/>
        </w:rPr>
        <w:t>MatchPattrern</w:t>
      </w:r>
      <w:r>
        <w:rPr>
          <w:noProof/>
        </w:rPr>
        <w:tab/>
        <w:t>59</w:t>
      </w:r>
    </w:p>
    <w:p w14:paraId="7D59AE02" w14:textId="77777777" w:rsidR="00F8486D" w:rsidRDefault="00F8486D">
      <w:pPr>
        <w:pStyle w:val="Index1"/>
        <w:tabs>
          <w:tab w:val="right" w:leader="dot" w:pos="3786"/>
        </w:tabs>
        <w:rPr>
          <w:noProof/>
        </w:rPr>
      </w:pPr>
      <w:r>
        <w:rPr>
          <w:noProof/>
        </w:rPr>
        <w:t>MatchQuantifier</w:t>
      </w:r>
      <w:r>
        <w:rPr>
          <w:noProof/>
        </w:rPr>
        <w:tab/>
        <w:t>59</w:t>
      </w:r>
    </w:p>
    <w:p w14:paraId="7475858C" w14:textId="77777777" w:rsidR="00F8486D" w:rsidRDefault="00F8486D">
      <w:pPr>
        <w:pStyle w:val="Index1"/>
        <w:tabs>
          <w:tab w:val="right" w:leader="dot" w:pos="3786"/>
        </w:tabs>
        <w:rPr>
          <w:noProof/>
        </w:rPr>
      </w:pPr>
      <w:r>
        <w:rPr>
          <w:noProof/>
        </w:rPr>
        <w:t>MatchStatement</w:t>
      </w:r>
      <w:r>
        <w:rPr>
          <w:noProof/>
        </w:rPr>
        <w:tab/>
        <w:t>59</w:t>
      </w:r>
    </w:p>
    <w:p w14:paraId="5B9151C1" w14:textId="77777777" w:rsidR="00F8486D" w:rsidRDefault="00F8486D">
      <w:pPr>
        <w:pStyle w:val="Index1"/>
        <w:tabs>
          <w:tab w:val="right" w:leader="dot" w:pos="3786"/>
        </w:tabs>
        <w:rPr>
          <w:noProof/>
        </w:rPr>
      </w:pPr>
      <w:r>
        <w:rPr>
          <w:noProof/>
        </w:rPr>
        <w:t>Maximum</w:t>
      </w:r>
      <w:r>
        <w:rPr>
          <w:noProof/>
        </w:rPr>
        <w:tab/>
        <w:t>73</w:t>
      </w:r>
    </w:p>
    <w:p w14:paraId="70FA49BA" w14:textId="77777777" w:rsidR="00F8486D" w:rsidRDefault="00F8486D">
      <w:pPr>
        <w:pStyle w:val="Index1"/>
        <w:tabs>
          <w:tab w:val="right" w:leader="dot" w:pos="3786"/>
        </w:tabs>
        <w:rPr>
          <w:noProof/>
        </w:rPr>
      </w:pPr>
      <w:r>
        <w:rPr>
          <w:noProof/>
        </w:rPr>
        <w:t>Member</w:t>
      </w:r>
      <w:r>
        <w:rPr>
          <w:noProof/>
        </w:rPr>
        <w:tab/>
        <w:t>72</w:t>
      </w:r>
    </w:p>
    <w:p w14:paraId="4CEB64FF" w14:textId="77777777" w:rsidR="00F8486D" w:rsidRDefault="00F8486D">
      <w:pPr>
        <w:pStyle w:val="Index1"/>
        <w:tabs>
          <w:tab w:val="right" w:leader="dot" w:pos="3786"/>
        </w:tabs>
        <w:rPr>
          <w:noProof/>
        </w:rPr>
      </w:pPr>
      <w:r>
        <w:rPr>
          <w:noProof/>
        </w:rPr>
        <w:t>MESSAGE_LENGTH</w:t>
      </w:r>
      <w:r>
        <w:rPr>
          <w:noProof/>
        </w:rPr>
        <w:tab/>
        <w:t>58</w:t>
      </w:r>
    </w:p>
    <w:p w14:paraId="7D8E715C" w14:textId="77777777" w:rsidR="00F8486D" w:rsidRDefault="00F8486D">
      <w:pPr>
        <w:pStyle w:val="Index1"/>
        <w:tabs>
          <w:tab w:val="right" w:leader="dot" w:pos="3786"/>
        </w:tabs>
        <w:rPr>
          <w:noProof/>
        </w:rPr>
      </w:pPr>
      <w:r>
        <w:rPr>
          <w:noProof/>
        </w:rPr>
        <w:t>MESSAGE_OCTET_LENGTH</w:t>
      </w:r>
      <w:r>
        <w:rPr>
          <w:noProof/>
        </w:rPr>
        <w:tab/>
        <w:t>58</w:t>
      </w:r>
    </w:p>
    <w:p w14:paraId="5C9FD7BF" w14:textId="77777777" w:rsidR="00F8486D" w:rsidRDefault="00F8486D">
      <w:pPr>
        <w:pStyle w:val="Index1"/>
        <w:tabs>
          <w:tab w:val="right" w:leader="dot" w:pos="3786"/>
        </w:tabs>
        <w:rPr>
          <w:noProof/>
        </w:rPr>
      </w:pPr>
      <w:r>
        <w:rPr>
          <w:noProof/>
        </w:rPr>
        <w:t>MESSAGE_TEXT</w:t>
      </w:r>
      <w:r>
        <w:rPr>
          <w:noProof/>
        </w:rPr>
        <w:tab/>
        <w:t>58</w:t>
      </w:r>
    </w:p>
    <w:p w14:paraId="7B24A801" w14:textId="77777777" w:rsidR="00F8486D" w:rsidRDefault="00F8486D">
      <w:pPr>
        <w:pStyle w:val="Index1"/>
        <w:tabs>
          <w:tab w:val="right" w:leader="dot" w:pos="3786"/>
        </w:tabs>
        <w:rPr>
          <w:noProof/>
        </w:rPr>
      </w:pPr>
      <w:r w:rsidRPr="008D13AD">
        <w:rPr>
          <w:rFonts w:eastAsia="Arial Unicode MS"/>
          <w:noProof/>
        </w:rPr>
        <w:t>Metadata</w:t>
      </w:r>
      <w:r>
        <w:rPr>
          <w:noProof/>
        </w:rPr>
        <w:tab/>
        <w:t>61</w:t>
      </w:r>
    </w:p>
    <w:p w14:paraId="484E249A" w14:textId="77777777" w:rsidR="00F8486D" w:rsidRDefault="00F8486D">
      <w:pPr>
        <w:pStyle w:val="Index1"/>
        <w:tabs>
          <w:tab w:val="right" w:leader="dot" w:pos="3786"/>
        </w:tabs>
        <w:rPr>
          <w:noProof/>
        </w:rPr>
      </w:pPr>
      <w:r>
        <w:rPr>
          <w:noProof/>
        </w:rPr>
        <w:t>METADATA</w:t>
      </w:r>
      <w:r>
        <w:rPr>
          <w:noProof/>
        </w:rPr>
        <w:tab/>
        <w:t>65</w:t>
      </w:r>
    </w:p>
    <w:p w14:paraId="78DEF3B2" w14:textId="77777777" w:rsidR="00F8486D" w:rsidRDefault="00F8486D">
      <w:pPr>
        <w:pStyle w:val="Index1"/>
        <w:tabs>
          <w:tab w:val="right" w:leader="dot" w:pos="3786"/>
        </w:tabs>
        <w:rPr>
          <w:noProof/>
        </w:rPr>
      </w:pPr>
      <w:r>
        <w:rPr>
          <w:noProof/>
        </w:rPr>
        <w:t>Method</w:t>
      </w:r>
      <w:r>
        <w:rPr>
          <w:noProof/>
        </w:rPr>
        <w:tab/>
        <w:t>60</w:t>
      </w:r>
    </w:p>
    <w:p w14:paraId="1C37E602" w14:textId="77777777" w:rsidR="00F8486D" w:rsidRDefault="00F8486D">
      <w:pPr>
        <w:pStyle w:val="Index1"/>
        <w:tabs>
          <w:tab w:val="right" w:leader="dot" w:pos="3786"/>
        </w:tabs>
        <w:rPr>
          <w:noProof/>
        </w:rPr>
      </w:pPr>
      <w:r>
        <w:rPr>
          <w:noProof/>
        </w:rPr>
        <w:t>MethodCall</w:t>
      </w:r>
      <w:r>
        <w:rPr>
          <w:noProof/>
        </w:rPr>
        <w:tab/>
        <w:t>60</w:t>
      </w:r>
    </w:p>
    <w:p w14:paraId="277F9566" w14:textId="77777777" w:rsidR="00F8486D" w:rsidRDefault="00F8486D">
      <w:pPr>
        <w:pStyle w:val="Index1"/>
        <w:tabs>
          <w:tab w:val="right" w:leader="dot" w:pos="3786"/>
        </w:tabs>
        <w:rPr>
          <w:noProof/>
        </w:rPr>
      </w:pPr>
      <w:r>
        <w:rPr>
          <w:noProof/>
        </w:rPr>
        <w:t>MethodType</w:t>
      </w:r>
      <w:r>
        <w:rPr>
          <w:noProof/>
        </w:rPr>
        <w:tab/>
        <w:t>60</w:t>
      </w:r>
    </w:p>
    <w:p w14:paraId="64932625" w14:textId="77777777" w:rsidR="00F8486D" w:rsidRDefault="00F8486D">
      <w:pPr>
        <w:pStyle w:val="Index1"/>
        <w:tabs>
          <w:tab w:val="right" w:leader="dot" w:pos="3786"/>
        </w:tabs>
        <w:rPr>
          <w:noProof/>
        </w:rPr>
      </w:pPr>
      <w:r>
        <w:rPr>
          <w:noProof/>
        </w:rPr>
        <w:t>Metric</w:t>
      </w:r>
      <w:r>
        <w:rPr>
          <w:noProof/>
        </w:rPr>
        <w:tab/>
        <w:t>74</w:t>
      </w:r>
    </w:p>
    <w:p w14:paraId="7C2B4D34" w14:textId="77777777" w:rsidR="00F8486D" w:rsidRDefault="00F8486D">
      <w:pPr>
        <w:pStyle w:val="Index1"/>
        <w:tabs>
          <w:tab w:val="right" w:leader="dot" w:pos="3786"/>
        </w:tabs>
        <w:rPr>
          <w:noProof/>
        </w:rPr>
      </w:pPr>
      <w:r>
        <w:rPr>
          <w:noProof/>
        </w:rPr>
        <w:t>MILLI</w:t>
      </w:r>
      <w:r>
        <w:rPr>
          <w:noProof/>
        </w:rPr>
        <w:tab/>
        <w:t>61, 62, 127</w:t>
      </w:r>
    </w:p>
    <w:p w14:paraId="243DB615" w14:textId="77777777" w:rsidR="00F8486D" w:rsidRDefault="00F8486D">
      <w:pPr>
        <w:pStyle w:val="Index1"/>
        <w:tabs>
          <w:tab w:val="right" w:leader="dot" w:pos="3786"/>
        </w:tabs>
        <w:rPr>
          <w:noProof/>
        </w:rPr>
      </w:pPr>
      <w:r>
        <w:rPr>
          <w:noProof/>
        </w:rPr>
        <w:t>MIME</w:t>
      </w:r>
      <w:r>
        <w:rPr>
          <w:noProof/>
        </w:rPr>
        <w:tab/>
        <w:t>61</w:t>
      </w:r>
    </w:p>
    <w:p w14:paraId="6E7F1692" w14:textId="77777777" w:rsidR="00F8486D" w:rsidRDefault="00F8486D">
      <w:pPr>
        <w:pStyle w:val="Index1"/>
        <w:tabs>
          <w:tab w:val="right" w:leader="dot" w:pos="3786"/>
        </w:tabs>
        <w:rPr>
          <w:noProof/>
        </w:rPr>
      </w:pPr>
      <w:r>
        <w:rPr>
          <w:noProof/>
        </w:rPr>
        <w:t>Minimum</w:t>
      </w:r>
      <w:r>
        <w:rPr>
          <w:noProof/>
        </w:rPr>
        <w:tab/>
        <w:t>73</w:t>
      </w:r>
    </w:p>
    <w:p w14:paraId="1C91E22B" w14:textId="77777777" w:rsidR="00F8486D" w:rsidRDefault="00F8486D">
      <w:pPr>
        <w:pStyle w:val="Index1"/>
        <w:tabs>
          <w:tab w:val="right" w:leader="dot" w:pos="3786"/>
        </w:tabs>
        <w:rPr>
          <w:noProof/>
        </w:rPr>
      </w:pPr>
      <w:r>
        <w:rPr>
          <w:noProof/>
        </w:rPr>
        <w:t>Modulus</w:t>
      </w:r>
      <w:r>
        <w:rPr>
          <w:noProof/>
        </w:rPr>
        <w:tab/>
        <w:t>73</w:t>
      </w:r>
    </w:p>
    <w:p w14:paraId="239E3A4E" w14:textId="77777777" w:rsidR="00F8486D" w:rsidRDefault="00F8486D">
      <w:pPr>
        <w:pStyle w:val="Index1"/>
        <w:tabs>
          <w:tab w:val="right" w:leader="dot" w:pos="3786"/>
        </w:tabs>
        <w:rPr>
          <w:noProof/>
        </w:rPr>
      </w:pPr>
      <w:r>
        <w:rPr>
          <w:noProof/>
        </w:rPr>
        <w:t>MongoDB</w:t>
      </w:r>
      <w:r>
        <w:rPr>
          <w:noProof/>
        </w:rPr>
        <w:tab/>
        <w:t>66</w:t>
      </w:r>
    </w:p>
    <w:p w14:paraId="082F7C09" w14:textId="77777777" w:rsidR="00F8486D" w:rsidRDefault="00F8486D">
      <w:pPr>
        <w:pStyle w:val="Index1"/>
        <w:tabs>
          <w:tab w:val="right" w:leader="dot" w:pos="3786"/>
        </w:tabs>
        <w:rPr>
          <w:noProof/>
        </w:rPr>
      </w:pPr>
      <w:r>
        <w:rPr>
          <w:noProof/>
        </w:rPr>
        <w:t>MONOTONIC</w:t>
      </w:r>
      <w:r>
        <w:rPr>
          <w:noProof/>
        </w:rPr>
        <w:tab/>
        <w:t>38</w:t>
      </w:r>
    </w:p>
    <w:p w14:paraId="20B61381" w14:textId="77777777" w:rsidR="00F8486D" w:rsidRDefault="00F8486D">
      <w:pPr>
        <w:pStyle w:val="Index1"/>
        <w:tabs>
          <w:tab w:val="right" w:leader="dot" w:pos="3786"/>
        </w:tabs>
        <w:rPr>
          <w:noProof/>
        </w:rPr>
      </w:pPr>
      <w:r>
        <w:rPr>
          <w:noProof/>
        </w:rPr>
        <w:t>MORE</w:t>
      </w:r>
      <w:r>
        <w:rPr>
          <w:noProof/>
        </w:rPr>
        <w:tab/>
        <w:t>58</w:t>
      </w:r>
    </w:p>
    <w:p w14:paraId="0416F21E" w14:textId="77777777" w:rsidR="00F8486D" w:rsidRDefault="00F8486D">
      <w:pPr>
        <w:pStyle w:val="Index1"/>
        <w:tabs>
          <w:tab w:val="right" w:leader="dot" w:pos="3786"/>
        </w:tabs>
        <w:rPr>
          <w:noProof/>
        </w:rPr>
      </w:pPr>
      <w:r>
        <w:rPr>
          <w:noProof/>
        </w:rPr>
        <w:t>MULTIPLICITY</w:t>
      </w:r>
      <w:r>
        <w:rPr>
          <w:noProof/>
        </w:rPr>
        <w:tab/>
        <w:t>62</w:t>
      </w:r>
    </w:p>
    <w:p w14:paraId="7F53097D" w14:textId="77777777" w:rsidR="00F8486D" w:rsidRDefault="00F8486D">
      <w:pPr>
        <w:pStyle w:val="Index1"/>
        <w:tabs>
          <w:tab w:val="right" w:leader="dot" w:pos="3786"/>
        </w:tabs>
        <w:rPr>
          <w:noProof/>
        </w:rPr>
      </w:pPr>
      <w:r w:rsidRPr="008D13AD">
        <w:rPr>
          <w:rFonts w:ascii="Arial Unicode MS" w:eastAsia="Arial Unicode MS" w:hAnsi="Arial Unicode MS" w:cs="Arial Unicode MS"/>
          <w:noProof/>
        </w:rPr>
        <w:t>MULTISET</w:t>
      </w:r>
      <w:r>
        <w:rPr>
          <w:noProof/>
        </w:rPr>
        <w:tab/>
        <w:t>69</w:t>
      </w:r>
    </w:p>
    <w:p w14:paraId="2FA00123" w14:textId="77777777" w:rsidR="00F8486D" w:rsidRDefault="00F8486D">
      <w:pPr>
        <w:pStyle w:val="Index1"/>
        <w:tabs>
          <w:tab w:val="right" w:leader="dot" w:pos="3786"/>
        </w:tabs>
        <w:rPr>
          <w:noProof/>
        </w:rPr>
      </w:pPr>
      <w:r>
        <w:rPr>
          <w:noProof/>
        </w:rPr>
        <w:t>MultisetOp</w:t>
      </w:r>
      <w:r>
        <w:rPr>
          <w:noProof/>
        </w:rPr>
        <w:tab/>
        <w:t>70</w:t>
      </w:r>
    </w:p>
    <w:p w14:paraId="285877F4" w14:textId="77777777" w:rsidR="00F8486D" w:rsidRDefault="00F8486D">
      <w:pPr>
        <w:pStyle w:val="Index1"/>
        <w:tabs>
          <w:tab w:val="right" w:leader="dot" w:pos="3786"/>
        </w:tabs>
        <w:rPr>
          <w:noProof/>
        </w:rPr>
      </w:pPr>
      <w:r w:rsidRPr="008D13AD">
        <w:rPr>
          <w:rFonts w:ascii="Arial Unicode MS" w:eastAsia="Arial Unicode MS" w:hAnsi="Arial Unicode MS" w:cs="Arial Unicode MS"/>
          <w:noProof/>
        </w:rPr>
        <w:t>NATURAL</w:t>
      </w:r>
      <w:r>
        <w:rPr>
          <w:noProof/>
        </w:rPr>
        <w:tab/>
        <w:t>69</w:t>
      </w:r>
    </w:p>
    <w:p w14:paraId="64FE961E" w14:textId="77777777" w:rsidR="00F8486D" w:rsidRDefault="00F8486D">
      <w:pPr>
        <w:pStyle w:val="Index1"/>
        <w:tabs>
          <w:tab w:val="right" w:leader="dot" w:pos="3786"/>
        </w:tabs>
        <w:rPr>
          <w:noProof/>
        </w:rPr>
      </w:pPr>
      <w:r>
        <w:rPr>
          <w:noProof/>
        </w:rPr>
        <w:t>NaturalLogarithm</w:t>
      </w:r>
      <w:r>
        <w:rPr>
          <w:noProof/>
        </w:rPr>
        <w:tab/>
        <w:t>73</w:t>
      </w:r>
    </w:p>
    <w:p w14:paraId="15D1EBDF" w14:textId="77777777" w:rsidR="00F8486D" w:rsidRDefault="00F8486D">
      <w:pPr>
        <w:pStyle w:val="Index1"/>
        <w:tabs>
          <w:tab w:val="right" w:leader="dot" w:pos="3786"/>
        </w:tabs>
        <w:rPr>
          <w:noProof/>
        </w:rPr>
      </w:pPr>
      <w:r>
        <w:rPr>
          <w:noProof/>
        </w:rPr>
        <w:t>navigation properties</w:t>
      </w:r>
      <w:r>
        <w:rPr>
          <w:noProof/>
        </w:rPr>
        <w:tab/>
        <w:t>46</w:t>
      </w:r>
    </w:p>
    <w:p w14:paraId="31527DDD" w14:textId="77777777" w:rsidR="00F8486D" w:rsidRDefault="00F8486D">
      <w:pPr>
        <w:pStyle w:val="Index1"/>
        <w:tabs>
          <w:tab w:val="right" w:leader="dot" w:pos="3786"/>
        </w:tabs>
        <w:rPr>
          <w:noProof/>
        </w:rPr>
      </w:pPr>
      <w:r w:rsidRPr="008D13AD">
        <w:rPr>
          <w:rFonts w:ascii="Arial Unicode MS" w:eastAsia="Arial Unicode MS" w:hAnsi="Arial Unicode MS" w:cs="Arial Unicode MS"/>
          <w:noProof/>
        </w:rPr>
        <w:t>NCLOB</w:t>
      </w:r>
      <w:r>
        <w:rPr>
          <w:noProof/>
        </w:rPr>
        <w:tab/>
        <w:t>66</w:t>
      </w:r>
    </w:p>
    <w:p w14:paraId="44B3556F" w14:textId="77777777" w:rsidR="00F8486D" w:rsidRDefault="00F8486D">
      <w:pPr>
        <w:pStyle w:val="Index1"/>
        <w:tabs>
          <w:tab w:val="right" w:leader="dot" w:pos="3786"/>
        </w:tabs>
        <w:rPr>
          <w:noProof/>
        </w:rPr>
      </w:pPr>
      <w:r w:rsidRPr="008D13AD">
        <w:rPr>
          <w:noProof/>
          <w:color w:val="808080" w:themeColor="background1" w:themeShade="80"/>
        </w:rPr>
        <w:t>Next</w:t>
      </w:r>
      <w:r>
        <w:rPr>
          <w:noProof/>
        </w:rPr>
        <w:tab/>
        <w:t>73</w:t>
      </w:r>
    </w:p>
    <w:p w14:paraId="2EE16E79" w14:textId="77777777" w:rsidR="00F8486D" w:rsidRDefault="00F8486D">
      <w:pPr>
        <w:pStyle w:val="Index1"/>
        <w:tabs>
          <w:tab w:val="right" w:leader="dot" w:pos="3786"/>
        </w:tabs>
        <w:rPr>
          <w:noProof/>
        </w:rPr>
      </w:pPr>
      <w:r>
        <w:rPr>
          <w:noProof/>
        </w:rPr>
        <w:t>Node</w:t>
      </w:r>
      <w:r>
        <w:rPr>
          <w:noProof/>
        </w:rPr>
        <w:tab/>
        <w:t>65, 68</w:t>
      </w:r>
    </w:p>
    <w:p w14:paraId="1957E80F" w14:textId="77777777" w:rsidR="00F8486D" w:rsidRDefault="00F8486D">
      <w:pPr>
        <w:pStyle w:val="Index1"/>
        <w:tabs>
          <w:tab w:val="right" w:leader="dot" w:pos="3786"/>
        </w:tabs>
        <w:rPr>
          <w:noProof/>
        </w:rPr>
      </w:pPr>
      <w:r>
        <w:rPr>
          <w:noProof/>
        </w:rPr>
        <w:t>NODETYPE</w:t>
      </w:r>
      <w:r>
        <w:rPr>
          <w:noProof/>
        </w:rPr>
        <w:tab/>
        <w:t>61</w:t>
      </w:r>
    </w:p>
    <w:p w14:paraId="5C6E4198" w14:textId="77777777" w:rsidR="00F8486D" w:rsidRDefault="00F8486D">
      <w:pPr>
        <w:pStyle w:val="Index1"/>
        <w:tabs>
          <w:tab w:val="right" w:leader="dot" w:pos="3786"/>
        </w:tabs>
        <w:rPr>
          <w:noProof/>
        </w:rPr>
      </w:pPr>
      <w:r>
        <w:rPr>
          <w:noProof/>
        </w:rPr>
        <w:t>NodeTypeDetails</w:t>
      </w:r>
      <w:r>
        <w:rPr>
          <w:noProof/>
        </w:rPr>
        <w:tab/>
        <w:t>64</w:t>
      </w:r>
    </w:p>
    <w:p w14:paraId="0CD73C43" w14:textId="77777777" w:rsidR="00F8486D" w:rsidRDefault="00F8486D">
      <w:pPr>
        <w:pStyle w:val="Index1"/>
        <w:tabs>
          <w:tab w:val="right" w:leader="dot" w:pos="3786"/>
        </w:tabs>
        <w:rPr>
          <w:noProof/>
        </w:rPr>
      </w:pPr>
      <w:r>
        <w:rPr>
          <w:noProof/>
        </w:rPr>
        <w:t>Normalize</w:t>
      </w:r>
      <w:r>
        <w:rPr>
          <w:noProof/>
        </w:rPr>
        <w:tab/>
        <w:t>74</w:t>
      </w:r>
    </w:p>
    <w:p w14:paraId="382F9A3A" w14:textId="77777777" w:rsidR="00F8486D" w:rsidRDefault="00F8486D">
      <w:pPr>
        <w:pStyle w:val="Index1"/>
        <w:tabs>
          <w:tab w:val="right" w:leader="dot" w:pos="3786"/>
        </w:tabs>
        <w:rPr>
          <w:noProof/>
        </w:rPr>
      </w:pPr>
      <w:r>
        <w:rPr>
          <w:noProof/>
        </w:rPr>
        <w:t>Null</w:t>
      </w:r>
      <w:r>
        <w:rPr>
          <w:noProof/>
        </w:rPr>
        <w:tab/>
        <w:t>72</w:t>
      </w:r>
    </w:p>
    <w:p w14:paraId="153C6C47" w14:textId="77777777" w:rsidR="00F8486D" w:rsidRDefault="00F8486D">
      <w:pPr>
        <w:pStyle w:val="Index1"/>
        <w:tabs>
          <w:tab w:val="right" w:leader="dot" w:pos="3786"/>
        </w:tabs>
        <w:rPr>
          <w:noProof/>
        </w:rPr>
      </w:pPr>
      <w:r w:rsidRPr="008D13AD">
        <w:rPr>
          <w:noProof/>
          <w:lang w:val="it-IT"/>
        </w:rPr>
        <w:t>Nullif</w:t>
      </w:r>
      <w:r>
        <w:rPr>
          <w:noProof/>
        </w:rPr>
        <w:tab/>
        <w:t>73</w:t>
      </w:r>
    </w:p>
    <w:p w14:paraId="4A12A507" w14:textId="77777777" w:rsidR="00F8486D" w:rsidRDefault="00F8486D">
      <w:pPr>
        <w:pStyle w:val="Index1"/>
        <w:tabs>
          <w:tab w:val="right" w:leader="dot" w:pos="3786"/>
        </w:tabs>
        <w:rPr>
          <w:noProof/>
        </w:rPr>
      </w:pPr>
      <w:r>
        <w:rPr>
          <w:noProof/>
        </w:rPr>
        <w:t>NULLS</w:t>
      </w:r>
      <w:r>
        <w:rPr>
          <w:noProof/>
        </w:rPr>
        <w:tab/>
        <w:t>69</w:t>
      </w:r>
    </w:p>
    <w:p w14:paraId="4851D116" w14:textId="77777777" w:rsidR="00F8486D" w:rsidRDefault="00F8486D">
      <w:pPr>
        <w:pStyle w:val="Index1"/>
        <w:tabs>
          <w:tab w:val="right" w:leader="dot" w:pos="3786"/>
        </w:tabs>
        <w:rPr>
          <w:noProof/>
        </w:rPr>
      </w:pPr>
      <w:r>
        <w:rPr>
          <w:noProof/>
        </w:rPr>
        <w:t>NUMBER</w:t>
      </w:r>
      <w:r>
        <w:rPr>
          <w:noProof/>
        </w:rPr>
        <w:tab/>
        <w:t>58</w:t>
      </w:r>
    </w:p>
    <w:p w14:paraId="05CF2724" w14:textId="77777777" w:rsidR="00F8486D" w:rsidRDefault="00F8486D">
      <w:pPr>
        <w:pStyle w:val="Index1"/>
        <w:tabs>
          <w:tab w:val="right" w:leader="dot" w:pos="3786"/>
        </w:tabs>
        <w:rPr>
          <w:noProof/>
        </w:rPr>
      </w:pPr>
      <w:r>
        <w:rPr>
          <w:noProof/>
        </w:rPr>
        <w:t>NumericType</w:t>
      </w:r>
      <w:r>
        <w:rPr>
          <w:noProof/>
        </w:rPr>
        <w:tab/>
        <w:t>67</w:t>
      </w:r>
    </w:p>
    <w:p w14:paraId="771D4400" w14:textId="77777777" w:rsidR="00F8486D" w:rsidRDefault="00F8486D">
      <w:pPr>
        <w:pStyle w:val="Index1"/>
        <w:tabs>
          <w:tab w:val="right" w:leader="dot" w:pos="3786"/>
        </w:tabs>
        <w:rPr>
          <w:noProof/>
        </w:rPr>
      </w:pPr>
      <w:r>
        <w:rPr>
          <w:noProof/>
        </w:rPr>
        <w:t>NumericValueFunction</w:t>
      </w:r>
      <w:r>
        <w:rPr>
          <w:noProof/>
        </w:rPr>
        <w:tab/>
        <w:t>73</w:t>
      </w:r>
    </w:p>
    <w:p w14:paraId="38C6AF7C" w14:textId="77777777" w:rsidR="00F8486D" w:rsidRDefault="00F8486D">
      <w:pPr>
        <w:pStyle w:val="Index1"/>
        <w:tabs>
          <w:tab w:val="right" w:leader="dot" w:pos="3786"/>
        </w:tabs>
        <w:rPr>
          <w:noProof/>
        </w:rPr>
      </w:pPr>
      <w:r>
        <w:rPr>
          <w:noProof/>
        </w:rPr>
        <w:t>ObjectName</w:t>
      </w:r>
      <w:r>
        <w:rPr>
          <w:noProof/>
        </w:rPr>
        <w:tab/>
        <w:t>66</w:t>
      </w:r>
    </w:p>
    <w:p w14:paraId="3946E8B6" w14:textId="77777777" w:rsidR="00F8486D" w:rsidRDefault="00F8486D">
      <w:pPr>
        <w:pStyle w:val="Index1"/>
        <w:tabs>
          <w:tab w:val="right" w:leader="dot" w:pos="3786"/>
        </w:tabs>
        <w:rPr>
          <w:noProof/>
        </w:rPr>
      </w:pPr>
      <w:r>
        <w:rPr>
          <w:noProof/>
        </w:rPr>
        <w:t>ObjectPrivileges</w:t>
      </w:r>
      <w:r>
        <w:rPr>
          <w:noProof/>
        </w:rPr>
        <w:tab/>
        <w:t>65</w:t>
      </w:r>
    </w:p>
    <w:p w14:paraId="705A5E96" w14:textId="77777777" w:rsidR="00F8486D" w:rsidRDefault="00F8486D">
      <w:pPr>
        <w:pStyle w:val="Index1"/>
        <w:tabs>
          <w:tab w:val="right" w:leader="dot" w:pos="3786"/>
        </w:tabs>
        <w:rPr>
          <w:noProof/>
        </w:rPr>
      </w:pPr>
      <w:r>
        <w:rPr>
          <w:noProof/>
        </w:rPr>
        <w:t>OCTET_LENGTH</w:t>
      </w:r>
      <w:r>
        <w:rPr>
          <w:noProof/>
        </w:rPr>
        <w:tab/>
        <w:t>73</w:t>
      </w:r>
    </w:p>
    <w:p w14:paraId="55EBA3D7" w14:textId="377E8AAD" w:rsidR="00F8486D" w:rsidRDefault="00F8486D">
      <w:pPr>
        <w:pStyle w:val="Index1"/>
        <w:tabs>
          <w:tab w:val="right" w:leader="dot" w:pos="3786"/>
        </w:tabs>
        <w:rPr>
          <w:noProof/>
        </w:rPr>
      </w:pPr>
      <w:r>
        <w:rPr>
          <w:noProof/>
        </w:rPr>
        <w:t>Of</w:t>
      </w:r>
      <w:r>
        <w:rPr>
          <w:noProof/>
        </w:rPr>
        <w:tab/>
      </w:r>
      <w:r>
        <w:rPr>
          <w:noProof/>
        </w:rPr>
        <w:tab/>
        <w:t>72</w:t>
      </w:r>
    </w:p>
    <w:p w14:paraId="4BF958FB" w14:textId="77777777" w:rsidR="00F8486D" w:rsidRDefault="00F8486D">
      <w:pPr>
        <w:pStyle w:val="Index1"/>
        <w:tabs>
          <w:tab w:val="right" w:leader="dot" w:pos="3786"/>
        </w:tabs>
        <w:rPr>
          <w:noProof/>
        </w:rPr>
      </w:pPr>
      <w:r>
        <w:rPr>
          <w:noProof/>
        </w:rPr>
        <w:t>OffsetClause</w:t>
      </w:r>
      <w:r>
        <w:rPr>
          <w:noProof/>
        </w:rPr>
        <w:tab/>
        <w:t>69</w:t>
      </w:r>
    </w:p>
    <w:p w14:paraId="37D761E9" w14:textId="77777777" w:rsidR="00F8486D" w:rsidRDefault="00F8486D">
      <w:pPr>
        <w:pStyle w:val="Index1"/>
        <w:tabs>
          <w:tab w:val="right" w:leader="dot" w:pos="3786"/>
        </w:tabs>
        <w:rPr>
          <w:noProof/>
        </w:rPr>
      </w:pPr>
      <w:r>
        <w:rPr>
          <w:noProof/>
        </w:rPr>
        <w:t>OfGraphType</w:t>
      </w:r>
      <w:r>
        <w:rPr>
          <w:noProof/>
        </w:rPr>
        <w:tab/>
        <w:t>64</w:t>
      </w:r>
    </w:p>
    <w:p w14:paraId="5CD4017B" w14:textId="77777777" w:rsidR="00F8486D" w:rsidRDefault="00F8486D">
      <w:pPr>
        <w:pStyle w:val="Index1"/>
        <w:tabs>
          <w:tab w:val="right" w:leader="dot" w:pos="3786"/>
        </w:tabs>
        <w:rPr>
          <w:noProof/>
        </w:rPr>
      </w:pPr>
      <w:r>
        <w:rPr>
          <w:noProof/>
        </w:rPr>
        <w:t>Open</w:t>
      </w:r>
      <w:r>
        <w:rPr>
          <w:noProof/>
        </w:rPr>
        <w:tab/>
        <w:t>60</w:t>
      </w:r>
    </w:p>
    <w:p w14:paraId="4C49C3B8" w14:textId="77777777" w:rsidR="00F8486D" w:rsidRDefault="00F8486D">
      <w:pPr>
        <w:pStyle w:val="Index1"/>
        <w:tabs>
          <w:tab w:val="right" w:leader="dot" w:pos="3786"/>
        </w:tabs>
        <w:rPr>
          <w:noProof/>
        </w:rPr>
      </w:pPr>
      <w:r>
        <w:rPr>
          <w:noProof/>
        </w:rPr>
        <w:t>OpenGraphType</w:t>
      </w:r>
      <w:r>
        <w:rPr>
          <w:noProof/>
        </w:rPr>
        <w:tab/>
        <w:t>64</w:t>
      </w:r>
    </w:p>
    <w:p w14:paraId="44E6433C" w14:textId="77777777" w:rsidR="00F8486D" w:rsidRDefault="00F8486D">
      <w:pPr>
        <w:pStyle w:val="Index1"/>
        <w:tabs>
          <w:tab w:val="right" w:leader="dot" w:pos="3786"/>
        </w:tabs>
        <w:rPr>
          <w:noProof/>
        </w:rPr>
      </w:pPr>
      <w:r>
        <w:rPr>
          <w:noProof/>
        </w:rPr>
        <w:t>ORDER_BY_AND_PAGE_STATEMENT</w:t>
      </w:r>
      <w:r>
        <w:rPr>
          <w:noProof/>
        </w:rPr>
        <w:tab/>
        <w:t>58</w:t>
      </w:r>
    </w:p>
    <w:p w14:paraId="50AE2305" w14:textId="77777777" w:rsidR="00F8486D" w:rsidRDefault="00F8486D">
      <w:pPr>
        <w:pStyle w:val="Index1"/>
        <w:tabs>
          <w:tab w:val="right" w:leader="dot" w:pos="3786"/>
        </w:tabs>
        <w:rPr>
          <w:noProof/>
        </w:rPr>
      </w:pPr>
      <w:r>
        <w:rPr>
          <w:noProof/>
        </w:rPr>
        <w:t>OrderByClause</w:t>
      </w:r>
      <w:r>
        <w:rPr>
          <w:noProof/>
        </w:rPr>
        <w:tab/>
        <w:t>69</w:t>
      </w:r>
    </w:p>
    <w:p w14:paraId="438268EF" w14:textId="77777777" w:rsidR="00F8486D" w:rsidRDefault="00F8486D">
      <w:pPr>
        <w:pStyle w:val="Index1"/>
        <w:tabs>
          <w:tab w:val="right" w:leader="dot" w:pos="3786"/>
        </w:tabs>
        <w:rPr>
          <w:noProof/>
        </w:rPr>
      </w:pPr>
      <w:r>
        <w:rPr>
          <w:noProof/>
        </w:rPr>
        <w:t>OrderByStatement</w:t>
      </w:r>
      <w:r>
        <w:rPr>
          <w:noProof/>
        </w:rPr>
        <w:tab/>
        <w:t>59</w:t>
      </w:r>
    </w:p>
    <w:p w14:paraId="7D0064CC" w14:textId="77777777" w:rsidR="00F8486D" w:rsidRDefault="00F8486D">
      <w:pPr>
        <w:pStyle w:val="Index1"/>
        <w:tabs>
          <w:tab w:val="right" w:leader="dot" w:pos="3786"/>
        </w:tabs>
        <w:rPr>
          <w:noProof/>
        </w:rPr>
      </w:pPr>
      <w:r>
        <w:rPr>
          <w:noProof/>
        </w:rPr>
        <w:t>Ordering</w:t>
      </w:r>
      <w:r>
        <w:rPr>
          <w:noProof/>
        </w:rPr>
        <w:tab/>
        <w:t>63</w:t>
      </w:r>
    </w:p>
    <w:p w14:paraId="1327ED5C" w14:textId="77777777" w:rsidR="00F8486D" w:rsidRDefault="00F8486D">
      <w:pPr>
        <w:pStyle w:val="Index1"/>
        <w:tabs>
          <w:tab w:val="right" w:leader="dot" w:pos="3786"/>
        </w:tabs>
        <w:rPr>
          <w:noProof/>
        </w:rPr>
      </w:pPr>
      <w:r>
        <w:rPr>
          <w:noProof/>
        </w:rPr>
        <w:t>OrderSpec</w:t>
      </w:r>
      <w:r>
        <w:rPr>
          <w:noProof/>
        </w:rPr>
        <w:tab/>
        <w:t>69</w:t>
      </w:r>
    </w:p>
    <w:p w14:paraId="7DC990A6" w14:textId="77777777" w:rsidR="00F8486D" w:rsidRDefault="00F8486D">
      <w:pPr>
        <w:pStyle w:val="Index1"/>
        <w:tabs>
          <w:tab w:val="right" w:leader="dot" w:pos="3786"/>
        </w:tabs>
        <w:rPr>
          <w:noProof/>
        </w:rPr>
      </w:pPr>
      <w:r>
        <w:rPr>
          <w:noProof/>
        </w:rPr>
        <w:t>OrdinaryGroup</w:t>
      </w:r>
      <w:r>
        <w:rPr>
          <w:noProof/>
        </w:rPr>
        <w:tab/>
        <w:t>71</w:t>
      </w:r>
    </w:p>
    <w:p w14:paraId="38BF3348" w14:textId="77777777" w:rsidR="00F8486D" w:rsidRDefault="00F8486D">
      <w:pPr>
        <w:pStyle w:val="Index1"/>
        <w:tabs>
          <w:tab w:val="right" w:leader="dot" w:pos="3786"/>
        </w:tabs>
        <w:rPr>
          <w:noProof/>
        </w:rPr>
      </w:pPr>
      <w:r>
        <w:rPr>
          <w:noProof/>
        </w:rPr>
        <w:t>OUTER</w:t>
      </w:r>
      <w:r>
        <w:rPr>
          <w:noProof/>
        </w:rPr>
        <w:tab/>
        <w:t>69</w:t>
      </w:r>
    </w:p>
    <w:p w14:paraId="1A1F181E" w14:textId="77777777" w:rsidR="00F8486D" w:rsidRDefault="00F8486D">
      <w:pPr>
        <w:pStyle w:val="Index1"/>
        <w:tabs>
          <w:tab w:val="right" w:leader="dot" w:pos="3786"/>
        </w:tabs>
        <w:rPr>
          <w:noProof/>
        </w:rPr>
      </w:pPr>
      <w:r>
        <w:rPr>
          <w:noProof/>
        </w:rPr>
        <w:t>OVERRIDING</w:t>
      </w:r>
      <w:r>
        <w:rPr>
          <w:noProof/>
        </w:rPr>
        <w:tab/>
        <w:t>60</w:t>
      </w:r>
    </w:p>
    <w:p w14:paraId="35ECEAE6" w14:textId="77777777" w:rsidR="00F8486D" w:rsidRDefault="00F8486D">
      <w:pPr>
        <w:pStyle w:val="Index1"/>
        <w:tabs>
          <w:tab w:val="right" w:leader="dot" w:pos="3786"/>
        </w:tabs>
        <w:rPr>
          <w:noProof/>
        </w:rPr>
      </w:pPr>
      <w:r>
        <w:rPr>
          <w:noProof/>
        </w:rPr>
        <w:t>OWNER</w:t>
      </w:r>
      <w:r>
        <w:rPr>
          <w:noProof/>
        </w:rPr>
        <w:tab/>
        <w:t>65</w:t>
      </w:r>
    </w:p>
    <w:p w14:paraId="5CFC55A4" w14:textId="77777777" w:rsidR="00F8486D" w:rsidRDefault="00F8486D">
      <w:pPr>
        <w:pStyle w:val="Index1"/>
        <w:tabs>
          <w:tab w:val="right" w:leader="dot" w:pos="3786"/>
        </w:tabs>
        <w:rPr>
          <w:noProof/>
        </w:rPr>
      </w:pPr>
      <w:r>
        <w:rPr>
          <w:noProof/>
        </w:rPr>
        <w:t>Parameter</w:t>
      </w:r>
      <w:r>
        <w:rPr>
          <w:noProof/>
        </w:rPr>
        <w:tab/>
        <w:t>60</w:t>
      </w:r>
    </w:p>
    <w:p w14:paraId="576E577B" w14:textId="77777777" w:rsidR="00F8486D" w:rsidRDefault="00F8486D">
      <w:pPr>
        <w:pStyle w:val="Index1"/>
        <w:tabs>
          <w:tab w:val="right" w:leader="dot" w:pos="3786"/>
        </w:tabs>
        <w:rPr>
          <w:noProof/>
        </w:rPr>
      </w:pPr>
      <w:r>
        <w:rPr>
          <w:noProof/>
        </w:rPr>
        <w:t>PARAMETER_MODE</w:t>
      </w:r>
      <w:r>
        <w:rPr>
          <w:noProof/>
        </w:rPr>
        <w:tab/>
        <w:t>58</w:t>
      </w:r>
    </w:p>
    <w:p w14:paraId="3F1F00E5" w14:textId="77777777" w:rsidR="00F8486D" w:rsidRDefault="00F8486D">
      <w:pPr>
        <w:pStyle w:val="Index1"/>
        <w:tabs>
          <w:tab w:val="right" w:leader="dot" w:pos="3786"/>
        </w:tabs>
        <w:rPr>
          <w:noProof/>
        </w:rPr>
      </w:pPr>
      <w:r>
        <w:rPr>
          <w:noProof/>
        </w:rPr>
        <w:t>PARAMETER_NAME</w:t>
      </w:r>
      <w:r>
        <w:rPr>
          <w:noProof/>
        </w:rPr>
        <w:tab/>
        <w:t>58</w:t>
      </w:r>
    </w:p>
    <w:p w14:paraId="23722AA8" w14:textId="77777777" w:rsidR="00F8486D" w:rsidRDefault="00F8486D">
      <w:pPr>
        <w:pStyle w:val="Index1"/>
        <w:tabs>
          <w:tab w:val="right" w:leader="dot" w:pos="3786"/>
        </w:tabs>
        <w:rPr>
          <w:noProof/>
        </w:rPr>
      </w:pPr>
      <w:r>
        <w:rPr>
          <w:noProof/>
        </w:rPr>
        <w:t>PARAMETER_ORDINAL_POSITION</w:t>
      </w:r>
      <w:r>
        <w:rPr>
          <w:noProof/>
        </w:rPr>
        <w:tab/>
        <w:t>58</w:t>
      </w:r>
    </w:p>
    <w:p w14:paraId="6DDB4439" w14:textId="77777777" w:rsidR="00F8486D" w:rsidRDefault="00F8486D">
      <w:pPr>
        <w:pStyle w:val="Index1"/>
        <w:tabs>
          <w:tab w:val="right" w:leader="dot" w:pos="3786"/>
        </w:tabs>
        <w:rPr>
          <w:noProof/>
        </w:rPr>
      </w:pPr>
      <w:r>
        <w:rPr>
          <w:noProof/>
        </w:rPr>
        <w:t>Parameters</w:t>
      </w:r>
      <w:r>
        <w:rPr>
          <w:noProof/>
        </w:rPr>
        <w:tab/>
        <w:t>60</w:t>
      </w:r>
    </w:p>
    <w:p w14:paraId="0FD52CB4" w14:textId="77777777" w:rsidR="00F8486D" w:rsidRDefault="00F8486D">
      <w:pPr>
        <w:pStyle w:val="Index1"/>
        <w:tabs>
          <w:tab w:val="right" w:leader="dot" w:pos="3786"/>
        </w:tabs>
        <w:rPr>
          <w:noProof/>
        </w:rPr>
      </w:pPr>
      <w:r>
        <w:rPr>
          <w:noProof/>
        </w:rPr>
        <w:t>PartitionClause</w:t>
      </w:r>
      <w:r>
        <w:rPr>
          <w:noProof/>
        </w:rPr>
        <w:tab/>
        <w:t>71</w:t>
      </w:r>
    </w:p>
    <w:p w14:paraId="0020C1BF" w14:textId="77777777" w:rsidR="00F8486D" w:rsidRDefault="00F8486D">
      <w:pPr>
        <w:pStyle w:val="Index1"/>
        <w:tabs>
          <w:tab w:val="right" w:leader="dot" w:pos="3786"/>
        </w:tabs>
        <w:rPr>
          <w:noProof/>
        </w:rPr>
      </w:pPr>
      <w:r>
        <w:rPr>
          <w:noProof/>
        </w:rPr>
        <w:t>Path</w:t>
      </w:r>
      <w:r>
        <w:rPr>
          <w:noProof/>
        </w:rPr>
        <w:tab/>
        <w:t>68</w:t>
      </w:r>
    </w:p>
    <w:p w14:paraId="03B57363" w14:textId="77777777" w:rsidR="00F8486D" w:rsidRDefault="00F8486D">
      <w:pPr>
        <w:pStyle w:val="Index1"/>
        <w:tabs>
          <w:tab w:val="right" w:leader="dot" w:pos="3786"/>
        </w:tabs>
        <w:rPr>
          <w:noProof/>
        </w:rPr>
      </w:pPr>
      <w:r>
        <w:rPr>
          <w:noProof/>
        </w:rPr>
        <w:t>PeriodBinary</w:t>
      </w:r>
      <w:r>
        <w:rPr>
          <w:noProof/>
        </w:rPr>
        <w:tab/>
        <w:t>72</w:t>
      </w:r>
    </w:p>
    <w:p w14:paraId="63185CE1" w14:textId="77777777" w:rsidR="00F8486D" w:rsidRDefault="00F8486D">
      <w:pPr>
        <w:pStyle w:val="Index1"/>
        <w:tabs>
          <w:tab w:val="right" w:leader="dot" w:pos="3786"/>
        </w:tabs>
        <w:rPr>
          <w:noProof/>
        </w:rPr>
      </w:pPr>
      <w:r>
        <w:rPr>
          <w:noProof/>
        </w:rPr>
        <w:t>PeriodName</w:t>
      </w:r>
      <w:r>
        <w:rPr>
          <w:noProof/>
        </w:rPr>
        <w:tab/>
        <w:t>63</w:t>
      </w:r>
    </w:p>
    <w:p w14:paraId="38B009A1" w14:textId="77777777" w:rsidR="00F8486D" w:rsidRDefault="00F8486D">
      <w:pPr>
        <w:pStyle w:val="Index1"/>
        <w:tabs>
          <w:tab w:val="right" w:leader="dot" w:pos="3786"/>
        </w:tabs>
        <w:rPr>
          <w:noProof/>
        </w:rPr>
      </w:pPr>
      <w:r>
        <w:rPr>
          <w:noProof/>
        </w:rPr>
        <w:t>PeriodPredicand</w:t>
      </w:r>
      <w:r>
        <w:rPr>
          <w:noProof/>
        </w:rPr>
        <w:tab/>
        <w:t>73</w:t>
      </w:r>
    </w:p>
    <w:p w14:paraId="546E29AC" w14:textId="77777777" w:rsidR="00F8486D" w:rsidRDefault="00F8486D">
      <w:pPr>
        <w:pStyle w:val="Index1"/>
        <w:tabs>
          <w:tab w:val="right" w:leader="dot" w:pos="3786"/>
        </w:tabs>
        <w:rPr>
          <w:noProof/>
        </w:rPr>
      </w:pPr>
      <w:r>
        <w:rPr>
          <w:noProof/>
        </w:rPr>
        <w:t>PIE</w:t>
      </w:r>
      <w:r>
        <w:rPr>
          <w:noProof/>
        </w:rPr>
        <w:tab/>
        <w:t>61</w:t>
      </w:r>
    </w:p>
    <w:p w14:paraId="21419091" w14:textId="77777777" w:rsidR="00F8486D" w:rsidRDefault="00F8486D">
      <w:pPr>
        <w:pStyle w:val="Index1"/>
        <w:tabs>
          <w:tab w:val="right" w:leader="dot" w:pos="3786"/>
        </w:tabs>
        <w:rPr>
          <w:noProof/>
        </w:rPr>
      </w:pPr>
      <w:r>
        <w:rPr>
          <w:noProof/>
        </w:rPr>
        <w:t>POINTS</w:t>
      </w:r>
      <w:r>
        <w:rPr>
          <w:noProof/>
        </w:rPr>
        <w:tab/>
        <w:t>61</w:t>
      </w:r>
    </w:p>
    <w:p w14:paraId="6B53BF6C" w14:textId="77777777" w:rsidR="00F8486D" w:rsidRDefault="00F8486D">
      <w:pPr>
        <w:pStyle w:val="Index1"/>
        <w:tabs>
          <w:tab w:val="right" w:leader="dot" w:pos="3786"/>
        </w:tabs>
        <w:rPr>
          <w:noProof/>
        </w:rPr>
      </w:pPr>
      <w:r>
        <w:rPr>
          <w:noProof/>
        </w:rPr>
        <w:t>Port</w:t>
      </w:r>
      <w:r>
        <w:rPr>
          <w:noProof/>
        </w:rPr>
        <w:tab/>
        <w:t>46</w:t>
      </w:r>
    </w:p>
    <w:p w14:paraId="06E38DA5" w14:textId="77777777" w:rsidR="00F8486D" w:rsidRDefault="00F8486D">
      <w:pPr>
        <w:pStyle w:val="Index1"/>
        <w:tabs>
          <w:tab w:val="right" w:leader="dot" w:pos="3786"/>
        </w:tabs>
        <w:rPr>
          <w:noProof/>
        </w:rPr>
      </w:pPr>
      <w:r>
        <w:rPr>
          <w:noProof/>
        </w:rPr>
        <w:t>Position</w:t>
      </w:r>
      <w:r>
        <w:rPr>
          <w:noProof/>
        </w:rPr>
        <w:tab/>
        <w:t>74</w:t>
      </w:r>
    </w:p>
    <w:p w14:paraId="62BDACB6" w14:textId="77777777" w:rsidR="00F8486D" w:rsidRDefault="00F8486D">
      <w:pPr>
        <w:pStyle w:val="Index1"/>
        <w:tabs>
          <w:tab w:val="right" w:leader="dot" w:pos="3786"/>
        </w:tabs>
        <w:rPr>
          <w:noProof/>
        </w:rPr>
      </w:pPr>
      <w:r>
        <w:rPr>
          <w:noProof/>
        </w:rPr>
        <w:t>PowerFunction</w:t>
      </w:r>
      <w:r>
        <w:rPr>
          <w:noProof/>
        </w:rPr>
        <w:tab/>
        <w:t>74</w:t>
      </w:r>
    </w:p>
    <w:p w14:paraId="21979DAF" w14:textId="77777777" w:rsidR="00F8486D" w:rsidRDefault="00F8486D">
      <w:pPr>
        <w:pStyle w:val="Index1"/>
        <w:tabs>
          <w:tab w:val="right" w:leader="dot" w:pos="3786"/>
        </w:tabs>
        <w:rPr>
          <w:noProof/>
        </w:rPr>
      </w:pPr>
      <w:r>
        <w:rPr>
          <w:noProof/>
        </w:rPr>
        <w:t>Predicate</w:t>
      </w:r>
      <w:r>
        <w:rPr>
          <w:noProof/>
        </w:rPr>
        <w:tab/>
        <w:t>72</w:t>
      </w:r>
    </w:p>
    <w:p w14:paraId="5088F4B3" w14:textId="77777777" w:rsidR="00F8486D" w:rsidRDefault="00F8486D">
      <w:pPr>
        <w:pStyle w:val="Index1"/>
        <w:tabs>
          <w:tab w:val="right" w:leader="dot" w:pos="3786"/>
        </w:tabs>
        <w:rPr>
          <w:noProof/>
        </w:rPr>
      </w:pPr>
      <w:r>
        <w:rPr>
          <w:noProof/>
        </w:rPr>
        <w:t>PREFIX</w:t>
      </w:r>
      <w:r>
        <w:rPr>
          <w:noProof/>
        </w:rPr>
        <w:tab/>
        <w:t>61</w:t>
      </w:r>
    </w:p>
    <w:p w14:paraId="312064B9" w14:textId="77777777" w:rsidR="00F8486D" w:rsidRDefault="00F8486D">
      <w:pPr>
        <w:pStyle w:val="Index1"/>
        <w:tabs>
          <w:tab w:val="right" w:leader="dot" w:pos="3786"/>
        </w:tabs>
        <w:rPr>
          <w:noProof/>
        </w:rPr>
      </w:pPr>
      <w:r>
        <w:rPr>
          <w:noProof/>
        </w:rPr>
        <w:t>Prepare</w:t>
      </w:r>
      <w:r>
        <w:rPr>
          <w:noProof/>
        </w:rPr>
        <w:tab/>
        <w:t>110</w:t>
      </w:r>
    </w:p>
    <w:p w14:paraId="42C4E40D" w14:textId="77777777" w:rsidR="00F8486D" w:rsidRDefault="00F8486D">
      <w:pPr>
        <w:pStyle w:val="Index1"/>
        <w:tabs>
          <w:tab w:val="right" w:leader="dot" w:pos="3786"/>
        </w:tabs>
        <w:rPr>
          <w:noProof/>
        </w:rPr>
      </w:pPr>
      <w:r>
        <w:rPr>
          <w:noProof/>
        </w:rPr>
        <w:t>Privileges</w:t>
      </w:r>
      <w:r>
        <w:rPr>
          <w:noProof/>
        </w:rPr>
        <w:tab/>
        <w:t>65</w:t>
      </w:r>
    </w:p>
    <w:p w14:paraId="166D8E35" w14:textId="77777777" w:rsidR="00F8486D" w:rsidRDefault="00F8486D">
      <w:pPr>
        <w:pStyle w:val="Index1"/>
        <w:tabs>
          <w:tab w:val="right" w:leader="dot" w:pos="3786"/>
        </w:tabs>
        <w:rPr>
          <w:noProof/>
        </w:rPr>
      </w:pPr>
      <w:r>
        <w:rPr>
          <w:noProof/>
        </w:rPr>
        <w:t>Properties</w:t>
      </w:r>
      <w:r>
        <w:rPr>
          <w:noProof/>
        </w:rPr>
        <w:tab/>
        <w:t>65</w:t>
      </w:r>
    </w:p>
    <w:p w14:paraId="03F545AC" w14:textId="77777777" w:rsidR="00F8486D" w:rsidRDefault="00F8486D">
      <w:pPr>
        <w:pStyle w:val="Index1"/>
        <w:tabs>
          <w:tab w:val="right" w:leader="dot" w:pos="3786"/>
        </w:tabs>
        <w:rPr>
          <w:noProof/>
        </w:rPr>
      </w:pPr>
      <w:r>
        <w:rPr>
          <w:noProof/>
        </w:rPr>
        <w:t>Provider</w:t>
      </w:r>
      <w:r>
        <w:rPr>
          <w:noProof/>
        </w:rPr>
        <w:tab/>
        <w:t>46</w:t>
      </w:r>
    </w:p>
    <w:p w14:paraId="737E96B9" w14:textId="77777777" w:rsidR="00F8486D" w:rsidRDefault="00F8486D">
      <w:pPr>
        <w:pStyle w:val="Index1"/>
        <w:tabs>
          <w:tab w:val="right" w:leader="dot" w:pos="3786"/>
        </w:tabs>
        <w:rPr>
          <w:noProof/>
        </w:rPr>
      </w:pPr>
      <w:r>
        <w:rPr>
          <w:noProof/>
        </w:rPr>
        <w:t>PyrrhoArray</w:t>
      </w:r>
      <w:r>
        <w:rPr>
          <w:noProof/>
        </w:rPr>
        <w:tab/>
        <w:t>106, 108</w:t>
      </w:r>
    </w:p>
    <w:p w14:paraId="5A691CBC" w14:textId="77777777" w:rsidR="00F8486D" w:rsidRDefault="00F8486D">
      <w:pPr>
        <w:pStyle w:val="Index1"/>
        <w:tabs>
          <w:tab w:val="right" w:leader="dot" w:pos="3786"/>
        </w:tabs>
        <w:rPr>
          <w:noProof/>
        </w:rPr>
      </w:pPr>
      <w:r>
        <w:rPr>
          <w:noProof/>
        </w:rPr>
        <w:t>PyrrhoConnect</w:t>
      </w:r>
      <w:r>
        <w:rPr>
          <w:noProof/>
        </w:rPr>
        <w:tab/>
        <w:t>106</w:t>
      </w:r>
    </w:p>
    <w:p w14:paraId="0D8036EF" w14:textId="77777777" w:rsidR="00F8486D" w:rsidRDefault="00F8486D">
      <w:pPr>
        <w:pStyle w:val="Index1"/>
        <w:tabs>
          <w:tab w:val="right" w:leader="dot" w:pos="3786"/>
        </w:tabs>
        <w:rPr>
          <w:noProof/>
        </w:rPr>
      </w:pPr>
      <w:r>
        <w:rPr>
          <w:noProof/>
        </w:rPr>
        <w:t>PyrrhoInterval</w:t>
      </w:r>
      <w:r>
        <w:rPr>
          <w:noProof/>
        </w:rPr>
        <w:tab/>
        <w:t>106, 110</w:t>
      </w:r>
    </w:p>
    <w:p w14:paraId="0AC8321D" w14:textId="77777777" w:rsidR="00F8486D" w:rsidRDefault="00F8486D">
      <w:pPr>
        <w:pStyle w:val="Index1"/>
        <w:tabs>
          <w:tab w:val="right" w:leader="dot" w:pos="3786"/>
        </w:tabs>
        <w:rPr>
          <w:noProof/>
        </w:rPr>
      </w:pPr>
      <w:r>
        <w:rPr>
          <w:noProof/>
        </w:rPr>
        <w:t>PyrrhoRow</w:t>
      </w:r>
      <w:r>
        <w:rPr>
          <w:noProof/>
        </w:rPr>
        <w:tab/>
        <w:t>106, 111, 112</w:t>
      </w:r>
    </w:p>
    <w:p w14:paraId="3D373A5B" w14:textId="77777777" w:rsidR="00F8486D" w:rsidRDefault="00F8486D">
      <w:pPr>
        <w:pStyle w:val="Index1"/>
        <w:tabs>
          <w:tab w:val="right" w:leader="dot" w:pos="3786"/>
        </w:tabs>
        <w:rPr>
          <w:noProof/>
        </w:rPr>
      </w:pPr>
      <w:r w:rsidRPr="008D13AD">
        <w:rPr>
          <w:rFonts w:ascii="Arial Unicode MS" w:eastAsia="Arial Unicode MS" w:hAnsi="Arial Unicode MS" w:cs="Arial Unicode MS"/>
          <w:noProof/>
        </w:rPr>
        <w:t>REAL</w:t>
      </w:r>
      <w:r>
        <w:rPr>
          <w:noProof/>
        </w:rPr>
        <w:tab/>
        <w:t>66</w:t>
      </w:r>
    </w:p>
    <w:p w14:paraId="0AC69B44" w14:textId="77777777" w:rsidR="00F8486D" w:rsidRDefault="00F8486D">
      <w:pPr>
        <w:pStyle w:val="Index1"/>
        <w:tabs>
          <w:tab w:val="right" w:leader="dot" w:pos="3786"/>
        </w:tabs>
        <w:rPr>
          <w:noProof/>
        </w:rPr>
      </w:pPr>
      <w:r>
        <w:rPr>
          <w:noProof/>
        </w:rPr>
        <w:t>ReferentialAction</w:t>
      </w:r>
      <w:r>
        <w:rPr>
          <w:noProof/>
        </w:rPr>
        <w:tab/>
        <w:t>64</w:t>
      </w:r>
    </w:p>
    <w:p w14:paraId="003F29E4" w14:textId="77777777" w:rsidR="00F8486D" w:rsidRDefault="00F8486D">
      <w:pPr>
        <w:pStyle w:val="Index1"/>
        <w:tabs>
          <w:tab w:val="right" w:leader="dot" w:pos="3786"/>
        </w:tabs>
        <w:rPr>
          <w:noProof/>
        </w:rPr>
      </w:pPr>
      <w:r>
        <w:rPr>
          <w:noProof/>
        </w:rPr>
        <w:t>RefObj</w:t>
      </w:r>
      <w:r>
        <w:rPr>
          <w:noProof/>
        </w:rPr>
        <w:tab/>
        <w:t>64</w:t>
      </w:r>
    </w:p>
    <w:p w14:paraId="1236CD6C" w14:textId="77777777" w:rsidR="00F8486D" w:rsidRDefault="00F8486D">
      <w:pPr>
        <w:pStyle w:val="Index1"/>
        <w:tabs>
          <w:tab w:val="right" w:leader="dot" w:pos="3786"/>
        </w:tabs>
        <w:rPr>
          <w:noProof/>
        </w:rPr>
      </w:pPr>
      <w:r>
        <w:rPr>
          <w:noProof/>
        </w:rPr>
        <w:t>REMOVE_STATEMENT</w:t>
      </w:r>
      <w:r>
        <w:rPr>
          <w:noProof/>
        </w:rPr>
        <w:tab/>
        <w:t>58</w:t>
      </w:r>
    </w:p>
    <w:p w14:paraId="5B73678D" w14:textId="77777777" w:rsidR="00F8486D" w:rsidRDefault="00F8486D">
      <w:pPr>
        <w:pStyle w:val="Index1"/>
        <w:tabs>
          <w:tab w:val="right" w:leader="dot" w:pos="3786"/>
        </w:tabs>
        <w:rPr>
          <w:noProof/>
        </w:rPr>
      </w:pPr>
      <w:r>
        <w:rPr>
          <w:noProof/>
        </w:rPr>
        <w:t>RemoveAction</w:t>
      </w:r>
      <w:r>
        <w:rPr>
          <w:noProof/>
        </w:rPr>
        <w:tab/>
        <w:t>64</w:t>
      </w:r>
    </w:p>
    <w:p w14:paraId="755860B8" w14:textId="77777777" w:rsidR="00F8486D" w:rsidRDefault="00F8486D">
      <w:pPr>
        <w:pStyle w:val="Index1"/>
        <w:tabs>
          <w:tab w:val="right" w:leader="dot" w:pos="3786"/>
        </w:tabs>
        <w:rPr>
          <w:noProof/>
        </w:rPr>
      </w:pPr>
      <w:r>
        <w:rPr>
          <w:noProof/>
        </w:rPr>
        <w:t>Rename</w:t>
      </w:r>
      <w:r>
        <w:rPr>
          <w:noProof/>
        </w:rPr>
        <w:tab/>
        <w:t>64</w:t>
      </w:r>
    </w:p>
    <w:p w14:paraId="5A8376B7" w14:textId="77777777" w:rsidR="00F8486D" w:rsidRDefault="00F8486D">
      <w:pPr>
        <w:pStyle w:val="Index1"/>
        <w:tabs>
          <w:tab w:val="right" w:leader="dot" w:pos="3786"/>
        </w:tabs>
        <w:rPr>
          <w:noProof/>
        </w:rPr>
      </w:pPr>
      <w:r>
        <w:rPr>
          <w:noProof/>
        </w:rPr>
        <w:t>Repeat</w:t>
      </w:r>
      <w:r>
        <w:rPr>
          <w:noProof/>
        </w:rPr>
        <w:tab/>
        <w:t>60</w:t>
      </w:r>
    </w:p>
    <w:p w14:paraId="006E3EB3" w14:textId="77777777" w:rsidR="00F8486D" w:rsidRDefault="00F8486D">
      <w:pPr>
        <w:pStyle w:val="Index1"/>
        <w:tabs>
          <w:tab w:val="right" w:leader="dot" w:pos="3786"/>
        </w:tabs>
        <w:rPr>
          <w:noProof/>
        </w:rPr>
      </w:pPr>
      <w:r>
        <w:rPr>
          <w:noProof/>
        </w:rPr>
        <w:t>Representation</w:t>
      </w:r>
      <w:r>
        <w:rPr>
          <w:noProof/>
        </w:rPr>
        <w:tab/>
        <w:t>63</w:t>
      </w:r>
    </w:p>
    <w:p w14:paraId="206801F1" w14:textId="77777777" w:rsidR="00F8486D" w:rsidRDefault="00F8486D">
      <w:pPr>
        <w:pStyle w:val="Index1"/>
        <w:tabs>
          <w:tab w:val="right" w:leader="dot" w:pos="3786"/>
        </w:tabs>
        <w:rPr>
          <w:noProof/>
        </w:rPr>
      </w:pPr>
      <w:r>
        <w:rPr>
          <w:noProof/>
        </w:rPr>
        <w:t>ResetReader</w:t>
      </w:r>
      <w:r>
        <w:rPr>
          <w:noProof/>
        </w:rPr>
        <w:tab/>
        <w:t>110</w:t>
      </w:r>
    </w:p>
    <w:p w14:paraId="511F34C5" w14:textId="77777777" w:rsidR="00F8486D" w:rsidRDefault="00F8486D">
      <w:pPr>
        <w:pStyle w:val="Index1"/>
        <w:tabs>
          <w:tab w:val="right" w:leader="dot" w:pos="3786"/>
        </w:tabs>
        <w:rPr>
          <w:noProof/>
        </w:rPr>
      </w:pPr>
      <w:r>
        <w:rPr>
          <w:noProof/>
        </w:rPr>
        <w:t>RESTRICT</w:t>
      </w:r>
      <w:r>
        <w:rPr>
          <w:noProof/>
        </w:rPr>
        <w:tab/>
        <w:t>64</w:t>
      </w:r>
    </w:p>
    <w:p w14:paraId="35385414" w14:textId="77777777" w:rsidR="00F8486D" w:rsidRDefault="00F8486D">
      <w:pPr>
        <w:pStyle w:val="Index1"/>
        <w:tabs>
          <w:tab w:val="right" w:leader="dot" w:pos="3786"/>
        </w:tabs>
        <w:rPr>
          <w:noProof/>
        </w:rPr>
      </w:pPr>
      <w:r w:rsidRPr="008D13AD">
        <w:rPr>
          <w:i/>
          <w:iCs/>
          <w:noProof/>
        </w:rPr>
        <w:t>Restrict Delete</w:t>
      </w:r>
      <w:r>
        <w:rPr>
          <w:noProof/>
        </w:rPr>
        <w:tab/>
        <w:t>96, 125, 127</w:t>
      </w:r>
    </w:p>
    <w:p w14:paraId="4CFE51A4" w14:textId="77777777" w:rsidR="00F8486D" w:rsidRDefault="00F8486D">
      <w:pPr>
        <w:pStyle w:val="Index1"/>
        <w:tabs>
          <w:tab w:val="right" w:leader="dot" w:pos="3786"/>
        </w:tabs>
        <w:rPr>
          <w:noProof/>
        </w:rPr>
      </w:pPr>
      <w:r>
        <w:rPr>
          <w:noProof/>
        </w:rPr>
        <w:t>Restrict Update</w:t>
      </w:r>
      <w:r>
        <w:rPr>
          <w:noProof/>
        </w:rPr>
        <w:tab/>
        <w:t>94, 95, 125, 127</w:t>
      </w:r>
    </w:p>
    <w:p w14:paraId="538EDA44" w14:textId="77777777" w:rsidR="00F8486D" w:rsidRDefault="00F8486D">
      <w:pPr>
        <w:pStyle w:val="Index1"/>
        <w:tabs>
          <w:tab w:val="right" w:leader="dot" w:pos="3786"/>
        </w:tabs>
        <w:rPr>
          <w:noProof/>
        </w:rPr>
      </w:pPr>
      <w:r>
        <w:rPr>
          <w:noProof/>
        </w:rPr>
        <w:t>RESTView</w:t>
      </w:r>
      <w:r>
        <w:rPr>
          <w:noProof/>
        </w:rPr>
        <w:tab/>
        <w:t>64</w:t>
      </w:r>
    </w:p>
    <w:p w14:paraId="2A584CCE" w14:textId="77777777" w:rsidR="00F8486D" w:rsidRDefault="00F8486D">
      <w:pPr>
        <w:pStyle w:val="Index1"/>
        <w:tabs>
          <w:tab w:val="right" w:leader="dot" w:pos="3786"/>
        </w:tabs>
        <w:rPr>
          <w:noProof/>
        </w:rPr>
      </w:pPr>
      <w:r>
        <w:rPr>
          <w:noProof/>
        </w:rPr>
        <w:t>Return</w:t>
      </w:r>
      <w:r>
        <w:rPr>
          <w:noProof/>
        </w:rPr>
        <w:tab/>
        <w:t>60</w:t>
      </w:r>
    </w:p>
    <w:p w14:paraId="1887361B" w14:textId="77777777" w:rsidR="00F8486D" w:rsidRDefault="00F8486D">
      <w:pPr>
        <w:pStyle w:val="Index1"/>
        <w:tabs>
          <w:tab w:val="right" w:leader="dot" w:pos="3786"/>
        </w:tabs>
        <w:rPr>
          <w:noProof/>
        </w:rPr>
      </w:pPr>
      <w:r>
        <w:rPr>
          <w:noProof/>
        </w:rPr>
        <w:t>RETURNED_SQLSTATE</w:t>
      </w:r>
      <w:r>
        <w:rPr>
          <w:noProof/>
        </w:rPr>
        <w:tab/>
        <w:t>58</w:t>
      </w:r>
    </w:p>
    <w:p w14:paraId="1633774A" w14:textId="77777777" w:rsidR="00F8486D" w:rsidRDefault="00F8486D">
      <w:pPr>
        <w:pStyle w:val="Index1"/>
        <w:tabs>
          <w:tab w:val="right" w:leader="dot" w:pos="3786"/>
        </w:tabs>
        <w:rPr>
          <w:noProof/>
        </w:rPr>
      </w:pPr>
      <w:r>
        <w:rPr>
          <w:noProof/>
        </w:rPr>
        <w:t>Revoke</w:t>
      </w:r>
      <w:r>
        <w:rPr>
          <w:noProof/>
        </w:rPr>
        <w:tab/>
        <w:t>65</w:t>
      </w:r>
    </w:p>
    <w:p w14:paraId="4F73FE51" w14:textId="77777777" w:rsidR="00F8486D" w:rsidRDefault="00F8486D">
      <w:pPr>
        <w:pStyle w:val="Index1"/>
        <w:tabs>
          <w:tab w:val="right" w:leader="dot" w:pos="3786"/>
        </w:tabs>
        <w:rPr>
          <w:noProof/>
        </w:rPr>
      </w:pPr>
      <w:r w:rsidRPr="008D13AD">
        <w:rPr>
          <w:rFonts w:ascii="Arial Unicode MS" w:eastAsia="Arial Unicode MS" w:hAnsi="Arial Unicode MS" w:cs="Arial Unicode MS"/>
          <w:noProof/>
        </w:rPr>
        <w:t>RIGHT</w:t>
      </w:r>
      <w:r>
        <w:rPr>
          <w:noProof/>
        </w:rPr>
        <w:tab/>
        <w:t>69</w:t>
      </w:r>
    </w:p>
    <w:p w14:paraId="2FF03840" w14:textId="77777777" w:rsidR="00F8486D" w:rsidRDefault="00F8486D">
      <w:pPr>
        <w:pStyle w:val="Index1"/>
        <w:tabs>
          <w:tab w:val="right" w:leader="dot" w:pos="3786"/>
        </w:tabs>
        <w:rPr>
          <w:noProof/>
        </w:rPr>
      </w:pPr>
      <w:r w:rsidRPr="008D13AD">
        <w:rPr>
          <w:rFonts w:ascii="Arial Unicode MS" w:eastAsia="Arial Unicode MS" w:hAnsi="Arial Unicode MS" w:cs="Arial Unicode MS"/>
          <w:noProof/>
        </w:rPr>
        <w:t>ROLLBACK</w:t>
      </w:r>
      <w:r>
        <w:rPr>
          <w:noProof/>
        </w:rPr>
        <w:tab/>
        <w:t>57</w:t>
      </w:r>
    </w:p>
    <w:p w14:paraId="2DAACC63" w14:textId="77777777" w:rsidR="00F8486D" w:rsidRDefault="00F8486D">
      <w:pPr>
        <w:pStyle w:val="Index1"/>
        <w:tabs>
          <w:tab w:val="right" w:leader="dot" w:pos="3786"/>
        </w:tabs>
        <w:rPr>
          <w:noProof/>
        </w:rPr>
      </w:pPr>
      <w:r>
        <w:rPr>
          <w:noProof/>
        </w:rPr>
        <w:t>ROLLBACK_COMMAND</w:t>
      </w:r>
      <w:r>
        <w:rPr>
          <w:noProof/>
        </w:rPr>
        <w:tab/>
        <w:t>58</w:t>
      </w:r>
    </w:p>
    <w:p w14:paraId="0C6FC357" w14:textId="77777777" w:rsidR="00F8486D" w:rsidRDefault="00F8486D">
      <w:pPr>
        <w:pStyle w:val="Index1"/>
        <w:tabs>
          <w:tab w:val="right" w:leader="dot" w:pos="3786"/>
        </w:tabs>
        <w:rPr>
          <w:noProof/>
        </w:rPr>
      </w:pPr>
      <w:r>
        <w:rPr>
          <w:noProof/>
        </w:rPr>
        <w:t>Routine</w:t>
      </w:r>
      <w:r>
        <w:rPr>
          <w:noProof/>
        </w:rPr>
        <w:tab/>
        <w:t>66</w:t>
      </w:r>
    </w:p>
    <w:p w14:paraId="36A59E1F" w14:textId="77777777" w:rsidR="00F8486D" w:rsidRDefault="00F8486D">
      <w:pPr>
        <w:pStyle w:val="Index1"/>
        <w:tabs>
          <w:tab w:val="right" w:leader="dot" w:pos="3786"/>
        </w:tabs>
        <w:rPr>
          <w:noProof/>
        </w:rPr>
      </w:pPr>
      <w:r>
        <w:rPr>
          <w:noProof/>
        </w:rPr>
        <w:t>ROUTINE_CATALOG</w:t>
      </w:r>
      <w:r>
        <w:rPr>
          <w:noProof/>
        </w:rPr>
        <w:tab/>
        <w:t>58</w:t>
      </w:r>
    </w:p>
    <w:p w14:paraId="0AAFE9FA" w14:textId="77777777" w:rsidR="00F8486D" w:rsidRDefault="00F8486D">
      <w:pPr>
        <w:pStyle w:val="Index1"/>
        <w:tabs>
          <w:tab w:val="right" w:leader="dot" w:pos="3786"/>
        </w:tabs>
        <w:rPr>
          <w:noProof/>
        </w:rPr>
      </w:pPr>
      <w:r>
        <w:rPr>
          <w:noProof/>
        </w:rPr>
        <w:t>ROUTINE_NAME</w:t>
      </w:r>
      <w:r>
        <w:rPr>
          <w:noProof/>
        </w:rPr>
        <w:tab/>
        <w:t>58</w:t>
      </w:r>
    </w:p>
    <w:p w14:paraId="19AFBFB7" w14:textId="77777777" w:rsidR="00F8486D" w:rsidRDefault="00F8486D">
      <w:pPr>
        <w:pStyle w:val="Index1"/>
        <w:tabs>
          <w:tab w:val="right" w:leader="dot" w:pos="3786"/>
        </w:tabs>
        <w:rPr>
          <w:noProof/>
        </w:rPr>
      </w:pPr>
      <w:r>
        <w:rPr>
          <w:noProof/>
        </w:rPr>
        <w:lastRenderedPageBreak/>
        <w:t>ROUTINE_SCHEMA</w:t>
      </w:r>
      <w:r>
        <w:rPr>
          <w:noProof/>
        </w:rPr>
        <w:tab/>
        <w:t>58</w:t>
      </w:r>
    </w:p>
    <w:p w14:paraId="065A832F" w14:textId="77777777" w:rsidR="00F8486D" w:rsidRDefault="00F8486D">
      <w:pPr>
        <w:pStyle w:val="Index1"/>
        <w:tabs>
          <w:tab w:val="right" w:leader="dot" w:pos="3786"/>
        </w:tabs>
        <w:rPr>
          <w:noProof/>
        </w:rPr>
      </w:pPr>
      <w:r>
        <w:rPr>
          <w:noProof/>
        </w:rPr>
        <w:t>ROW_COUNT</w:t>
      </w:r>
      <w:r>
        <w:rPr>
          <w:noProof/>
        </w:rPr>
        <w:tab/>
        <w:t>58</w:t>
      </w:r>
    </w:p>
    <w:p w14:paraId="59676249" w14:textId="77777777" w:rsidR="00F8486D" w:rsidRDefault="00F8486D">
      <w:pPr>
        <w:pStyle w:val="Index1"/>
        <w:tabs>
          <w:tab w:val="right" w:leader="dot" w:pos="3786"/>
        </w:tabs>
        <w:rPr>
          <w:noProof/>
        </w:rPr>
      </w:pPr>
      <w:r>
        <w:rPr>
          <w:noProof/>
        </w:rPr>
        <w:t>RowNumber</w:t>
      </w:r>
      <w:r>
        <w:rPr>
          <w:noProof/>
        </w:rPr>
        <w:tab/>
        <w:t>74</w:t>
      </w:r>
    </w:p>
    <w:p w14:paraId="6E327DE8" w14:textId="77777777" w:rsidR="00F8486D" w:rsidRDefault="00F8486D">
      <w:pPr>
        <w:pStyle w:val="Index1"/>
        <w:tabs>
          <w:tab w:val="right" w:leader="dot" w:pos="3786"/>
        </w:tabs>
        <w:rPr>
          <w:noProof/>
        </w:rPr>
      </w:pPr>
      <w:r>
        <w:rPr>
          <w:noProof/>
        </w:rPr>
        <w:t>RowSet</w:t>
      </w:r>
      <w:r>
        <w:rPr>
          <w:noProof/>
        </w:rPr>
        <w:tab/>
        <w:t>67</w:t>
      </w:r>
    </w:p>
    <w:p w14:paraId="221522FF" w14:textId="77777777" w:rsidR="00F8486D" w:rsidRDefault="00F8486D">
      <w:pPr>
        <w:pStyle w:val="Index1"/>
        <w:tabs>
          <w:tab w:val="right" w:leader="dot" w:pos="3786"/>
        </w:tabs>
        <w:rPr>
          <w:noProof/>
        </w:rPr>
      </w:pPr>
      <w:r>
        <w:rPr>
          <w:noProof/>
        </w:rPr>
        <w:t>RowSetSpec</w:t>
      </w:r>
      <w:r>
        <w:rPr>
          <w:noProof/>
        </w:rPr>
        <w:tab/>
        <w:t>68</w:t>
      </w:r>
    </w:p>
    <w:p w14:paraId="1FEC51E7" w14:textId="77777777" w:rsidR="00F8486D" w:rsidRDefault="00F8486D">
      <w:pPr>
        <w:pStyle w:val="Index1"/>
        <w:tabs>
          <w:tab w:val="right" w:leader="dot" w:pos="3786"/>
        </w:tabs>
        <w:rPr>
          <w:noProof/>
        </w:rPr>
      </w:pPr>
      <w:r>
        <w:rPr>
          <w:noProof/>
        </w:rPr>
        <w:t>RowValue</w:t>
      </w:r>
      <w:r>
        <w:rPr>
          <w:noProof/>
        </w:rPr>
        <w:tab/>
        <w:t>71</w:t>
      </w:r>
    </w:p>
    <w:p w14:paraId="480EC669" w14:textId="77777777" w:rsidR="00F8486D" w:rsidRDefault="00F8486D">
      <w:pPr>
        <w:pStyle w:val="Index1"/>
        <w:tabs>
          <w:tab w:val="right" w:leader="dot" w:pos="3786"/>
        </w:tabs>
        <w:rPr>
          <w:noProof/>
        </w:rPr>
      </w:pPr>
      <w:r>
        <w:rPr>
          <w:noProof/>
        </w:rPr>
        <w:t>Scalar</w:t>
      </w:r>
      <w:r>
        <w:rPr>
          <w:noProof/>
        </w:rPr>
        <w:tab/>
        <w:t>69</w:t>
      </w:r>
    </w:p>
    <w:p w14:paraId="79DE8C86" w14:textId="77777777" w:rsidR="00F8486D" w:rsidRDefault="00F8486D">
      <w:pPr>
        <w:pStyle w:val="Index1"/>
        <w:tabs>
          <w:tab w:val="right" w:leader="dot" w:pos="3786"/>
        </w:tabs>
        <w:rPr>
          <w:noProof/>
        </w:rPr>
      </w:pPr>
      <w:r w:rsidRPr="008D13AD">
        <w:rPr>
          <w:noProof/>
          <w:lang w:val="nl-NL"/>
        </w:rPr>
        <w:t>Schema</w:t>
      </w:r>
      <w:r>
        <w:rPr>
          <w:noProof/>
        </w:rPr>
        <w:tab/>
        <w:t>74</w:t>
      </w:r>
    </w:p>
    <w:p w14:paraId="69C1DD79" w14:textId="77777777" w:rsidR="00F8486D" w:rsidRDefault="00F8486D">
      <w:pPr>
        <w:pStyle w:val="Index1"/>
        <w:tabs>
          <w:tab w:val="right" w:leader="dot" w:pos="3786"/>
        </w:tabs>
        <w:rPr>
          <w:noProof/>
        </w:rPr>
      </w:pPr>
      <w:r w:rsidRPr="008D13AD">
        <w:rPr>
          <w:rFonts w:ascii="Arial Unicode MS" w:eastAsia="Arial Unicode MS" w:hAnsi="Arial Unicode MS" w:cs="Arial Unicode MS"/>
          <w:noProof/>
        </w:rPr>
        <w:t>SCHEMA</w:t>
      </w:r>
      <w:r>
        <w:rPr>
          <w:noProof/>
        </w:rPr>
        <w:tab/>
        <w:t>60</w:t>
      </w:r>
    </w:p>
    <w:p w14:paraId="4D5A6145" w14:textId="77777777" w:rsidR="00F8486D" w:rsidRDefault="00F8486D">
      <w:pPr>
        <w:pStyle w:val="Index1"/>
        <w:tabs>
          <w:tab w:val="right" w:leader="dot" w:pos="3786"/>
        </w:tabs>
        <w:rPr>
          <w:noProof/>
        </w:rPr>
      </w:pPr>
      <w:r>
        <w:rPr>
          <w:noProof/>
        </w:rPr>
        <w:t>SCHEMA_NAME</w:t>
      </w:r>
      <w:r>
        <w:rPr>
          <w:noProof/>
        </w:rPr>
        <w:tab/>
        <w:t>58</w:t>
      </w:r>
    </w:p>
    <w:p w14:paraId="1F5266A4" w14:textId="77777777" w:rsidR="00F8486D" w:rsidRDefault="00F8486D">
      <w:pPr>
        <w:pStyle w:val="Index1"/>
        <w:tabs>
          <w:tab w:val="right" w:leader="dot" w:pos="3786"/>
        </w:tabs>
        <w:rPr>
          <w:noProof/>
        </w:rPr>
      </w:pPr>
      <w:r>
        <w:rPr>
          <w:noProof/>
        </w:rPr>
        <w:t>SchemaDetails</w:t>
      </w:r>
      <w:r>
        <w:rPr>
          <w:noProof/>
        </w:rPr>
        <w:tab/>
        <w:t>64</w:t>
      </w:r>
    </w:p>
    <w:p w14:paraId="37385B80" w14:textId="77777777" w:rsidR="00F8486D" w:rsidRDefault="00F8486D">
      <w:pPr>
        <w:pStyle w:val="Index1"/>
        <w:tabs>
          <w:tab w:val="right" w:leader="dot" w:pos="3786"/>
        </w:tabs>
        <w:rPr>
          <w:noProof/>
        </w:rPr>
      </w:pPr>
      <w:r>
        <w:rPr>
          <w:noProof/>
        </w:rPr>
        <w:t>SearchCondition</w:t>
      </w:r>
      <w:r>
        <w:rPr>
          <w:noProof/>
        </w:rPr>
        <w:tab/>
        <w:t>69</w:t>
      </w:r>
    </w:p>
    <w:p w14:paraId="081B00A4" w14:textId="77777777" w:rsidR="00F8486D" w:rsidRDefault="00F8486D">
      <w:pPr>
        <w:pStyle w:val="Index1"/>
        <w:tabs>
          <w:tab w:val="right" w:leader="dot" w:pos="3786"/>
        </w:tabs>
        <w:rPr>
          <w:noProof/>
        </w:rPr>
      </w:pPr>
      <w:r>
        <w:rPr>
          <w:noProof/>
        </w:rPr>
        <w:t>SECURITY</w:t>
      </w:r>
      <w:r>
        <w:rPr>
          <w:noProof/>
        </w:rPr>
        <w:tab/>
        <w:t>33, 62, 70</w:t>
      </w:r>
    </w:p>
    <w:p w14:paraId="0EF43D77" w14:textId="77777777" w:rsidR="00F8486D" w:rsidRDefault="00F8486D">
      <w:pPr>
        <w:pStyle w:val="Index1"/>
        <w:tabs>
          <w:tab w:val="right" w:leader="dot" w:pos="3786"/>
        </w:tabs>
        <w:rPr>
          <w:noProof/>
        </w:rPr>
      </w:pPr>
      <w:r>
        <w:rPr>
          <w:noProof/>
        </w:rPr>
        <w:t>SelectItem</w:t>
      </w:r>
      <w:r>
        <w:rPr>
          <w:noProof/>
        </w:rPr>
        <w:tab/>
        <w:t>68</w:t>
      </w:r>
    </w:p>
    <w:p w14:paraId="4AE6C650" w14:textId="77777777" w:rsidR="00F8486D" w:rsidRDefault="00F8486D">
      <w:pPr>
        <w:pStyle w:val="Index1"/>
        <w:tabs>
          <w:tab w:val="right" w:leader="dot" w:pos="3786"/>
        </w:tabs>
        <w:rPr>
          <w:noProof/>
        </w:rPr>
      </w:pPr>
      <w:r>
        <w:rPr>
          <w:noProof/>
        </w:rPr>
        <w:t>SelectList</w:t>
      </w:r>
      <w:r>
        <w:rPr>
          <w:noProof/>
        </w:rPr>
        <w:tab/>
        <w:t>68</w:t>
      </w:r>
    </w:p>
    <w:p w14:paraId="1252BADD" w14:textId="77777777" w:rsidR="00F8486D" w:rsidRDefault="00F8486D">
      <w:pPr>
        <w:pStyle w:val="Index1"/>
        <w:tabs>
          <w:tab w:val="right" w:leader="dot" w:pos="3786"/>
        </w:tabs>
        <w:rPr>
          <w:noProof/>
        </w:rPr>
      </w:pPr>
      <w:r>
        <w:rPr>
          <w:noProof/>
        </w:rPr>
        <w:t>SelectSingle</w:t>
      </w:r>
      <w:r>
        <w:rPr>
          <w:noProof/>
        </w:rPr>
        <w:tab/>
        <w:t>60</w:t>
      </w:r>
    </w:p>
    <w:p w14:paraId="0AD774EC" w14:textId="77777777" w:rsidR="00F8486D" w:rsidRDefault="00F8486D">
      <w:pPr>
        <w:pStyle w:val="Index1"/>
        <w:tabs>
          <w:tab w:val="right" w:leader="dot" w:pos="3786"/>
        </w:tabs>
        <w:rPr>
          <w:noProof/>
        </w:rPr>
      </w:pPr>
      <w:r>
        <w:rPr>
          <w:noProof/>
        </w:rPr>
        <w:t>SENSITIVE</w:t>
      </w:r>
      <w:r>
        <w:rPr>
          <w:noProof/>
        </w:rPr>
        <w:tab/>
        <w:t>62</w:t>
      </w:r>
    </w:p>
    <w:p w14:paraId="06AD43E6" w14:textId="77777777" w:rsidR="00F8486D" w:rsidRDefault="00F8486D">
      <w:pPr>
        <w:pStyle w:val="Index1"/>
        <w:tabs>
          <w:tab w:val="right" w:leader="dot" w:pos="3786"/>
        </w:tabs>
        <w:rPr>
          <w:noProof/>
        </w:rPr>
      </w:pPr>
      <w:r>
        <w:rPr>
          <w:noProof/>
        </w:rPr>
        <w:t>SERVER_NAME</w:t>
      </w:r>
      <w:r>
        <w:rPr>
          <w:noProof/>
        </w:rPr>
        <w:tab/>
        <w:t>58</w:t>
      </w:r>
    </w:p>
    <w:p w14:paraId="401290F1" w14:textId="77777777" w:rsidR="00F8486D" w:rsidRDefault="00F8486D">
      <w:pPr>
        <w:pStyle w:val="Index1"/>
        <w:tabs>
          <w:tab w:val="right" w:leader="dot" w:pos="3786"/>
        </w:tabs>
        <w:rPr>
          <w:noProof/>
        </w:rPr>
      </w:pPr>
      <w:r>
        <w:rPr>
          <w:noProof/>
        </w:rPr>
        <w:t>SESSION_CLOSE_COMMAND</w:t>
      </w:r>
      <w:r>
        <w:rPr>
          <w:noProof/>
        </w:rPr>
        <w:tab/>
        <w:t>58</w:t>
      </w:r>
    </w:p>
    <w:p w14:paraId="234F44D8" w14:textId="77777777" w:rsidR="00F8486D" w:rsidRDefault="00F8486D">
      <w:pPr>
        <w:pStyle w:val="Index1"/>
        <w:tabs>
          <w:tab w:val="right" w:leader="dot" w:pos="3786"/>
        </w:tabs>
        <w:rPr>
          <w:noProof/>
        </w:rPr>
      </w:pPr>
      <w:r>
        <w:rPr>
          <w:noProof/>
        </w:rPr>
        <w:t>SESSION_RESET_COMMAND</w:t>
      </w:r>
      <w:r>
        <w:rPr>
          <w:noProof/>
        </w:rPr>
        <w:tab/>
        <w:t>58</w:t>
      </w:r>
    </w:p>
    <w:p w14:paraId="3310DD66" w14:textId="77777777" w:rsidR="00F8486D" w:rsidRDefault="00F8486D">
      <w:pPr>
        <w:pStyle w:val="Index1"/>
        <w:tabs>
          <w:tab w:val="right" w:leader="dot" w:pos="3786"/>
        </w:tabs>
        <w:rPr>
          <w:noProof/>
        </w:rPr>
      </w:pPr>
      <w:r>
        <w:rPr>
          <w:noProof/>
        </w:rPr>
        <w:t>SESSION_SET_BINDING_TABLE_PARAMETER_COMMAND</w:t>
      </w:r>
      <w:r>
        <w:rPr>
          <w:noProof/>
        </w:rPr>
        <w:tab/>
        <w:t>58</w:t>
      </w:r>
    </w:p>
    <w:p w14:paraId="290A5E1C" w14:textId="77777777" w:rsidR="00F8486D" w:rsidRDefault="00F8486D">
      <w:pPr>
        <w:pStyle w:val="Index1"/>
        <w:tabs>
          <w:tab w:val="right" w:leader="dot" w:pos="3786"/>
        </w:tabs>
        <w:rPr>
          <w:noProof/>
        </w:rPr>
      </w:pPr>
      <w:r>
        <w:rPr>
          <w:noProof/>
        </w:rPr>
        <w:t>SESSION_SET_PROPERTY_GRAPH_COMMAND</w:t>
      </w:r>
      <w:r>
        <w:rPr>
          <w:noProof/>
        </w:rPr>
        <w:tab/>
        <w:t>58</w:t>
      </w:r>
    </w:p>
    <w:p w14:paraId="0DC919AA" w14:textId="77777777" w:rsidR="00F8486D" w:rsidRDefault="00F8486D">
      <w:pPr>
        <w:pStyle w:val="Index1"/>
        <w:tabs>
          <w:tab w:val="right" w:leader="dot" w:pos="3786"/>
        </w:tabs>
        <w:rPr>
          <w:noProof/>
        </w:rPr>
      </w:pPr>
      <w:r>
        <w:rPr>
          <w:noProof/>
        </w:rPr>
        <w:t>SESSION_SET_PROPERTY_GRAPH_PARAMETER_COMMAND</w:t>
      </w:r>
      <w:r>
        <w:rPr>
          <w:noProof/>
        </w:rPr>
        <w:tab/>
        <w:t>58</w:t>
      </w:r>
    </w:p>
    <w:p w14:paraId="76EA38CA" w14:textId="77777777" w:rsidR="00F8486D" w:rsidRDefault="00F8486D">
      <w:pPr>
        <w:pStyle w:val="Index1"/>
        <w:tabs>
          <w:tab w:val="right" w:leader="dot" w:pos="3786"/>
        </w:tabs>
        <w:rPr>
          <w:noProof/>
        </w:rPr>
      </w:pPr>
      <w:r>
        <w:rPr>
          <w:noProof/>
        </w:rPr>
        <w:t>SESSION_SET_SCHEMA_COMMAND</w:t>
      </w:r>
      <w:r>
        <w:rPr>
          <w:noProof/>
        </w:rPr>
        <w:tab/>
        <w:t>58</w:t>
      </w:r>
    </w:p>
    <w:p w14:paraId="129199C4" w14:textId="77777777" w:rsidR="00F8486D" w:rsidRDefault="00F8486D">
      <w:pPr>
        <w:pStyle w:val="Index1"/>
        <w:tabs>
          <w:tab w:val="right" w:leader="dot" w:pos="3786"/>
        </w:tabs>
        <w:rPr>
          <w:noProof/>
        </w:rPr>
      </w:pPr>
      <w:r>
        <w:rPr>
          <w:noProof/>
        </w:rPr>
        <w:t>SESSION_SET_TIME_ZONE_COMMAND</w:t>
      </w:r>
      <w:r>
        <w:rPr>
          <w:noProof/>
        </w:rPr>
        <w:tab/>
        <w:t>58</w:t>
      </w:r>
    </w:p>
    <w:p w14:paraId="76C4BBC2" w14:textId="77777777" w:rsidR="00F8486D" w:rsidRDefault="00F8486D">
      <w:pPr>
        <w:pStyle w:val="Index1"/>
        <w:tabs>
          <w:tab w:val="right" w:leader="dot" w:pos="3786"/>
        </w:tabs>
        <w:rPr>
          <w:noProof/>
        </w:rPr>
      </w:pPr>
      <w:r>
        <w:rPr>
          <w:noProof/>
        </w:rPr>
        <w:t>SESSION_SET_VALUE_PARAMETER_COMMAND</w:t>
      </w:r>
      <w:r>
        <w:rPr>
          <w:noProof/>
        </w:rPr>
        <w:tab/>
        <w:t>58</w:t>
      </w:r>
    </w:p>
    <w:p w14:paraId="7463ED38" w14:textId="77777777" w:rsidR="00F8486D" w:rsidRDefault="00F8486D">
      <w:pPr>
        <w:pStyle w:val="Index1"/>
        <w:tabs>
          <w:tab w:val="right" w:leader="dot" w:pos="3786"/>
        </w:tabs>
        <w:rPr>
          <w:noProof/>
        </w:rPr>
      </w:pPr>
      <w:r>
        <w:rPr>
          <w:noProof/>
        </w:rPr>
        <w:t>Set</w:t>
      </w:r>
      <w:r>
        <w:rPr>
          <w:noProof/>
        </w:rPr>
        <w:tab/>
        <w:t>74</w:t>
      </w:r>
    </w:p>
    <w:p w14:paraId="38908557" w14:textId="77777777" w:rsidR="00F8486D" w:rsidRDefault="00F8486D">
      <w:pPr>
        <w:pStyle w:val="Index1"/>
        <w:tabs>
          <w:tab w:val="right" w:leader="dot" w:pos="3786"/>
        </w:tabs>
        <w:rPr>
          <w:noProof/>
        </w:rPr>
      </w:pPr>
      <w:r>
        <w:rPr>
          <w:noProof/>
        </w:rPr>
        <w:t>Set Default Delete</w:t>
      </w:r>
      <w:r>
        <w:rPr>
          <w:noProof/>
        </w:rPr>
        <w:tab/>
        <w:t>96, 125, 127</w:t>
      </w:r>
    </w:p>
    <w:p w14:paraId="1B582829" w14:textId="77777777" w:rsidR="00F8486D" w:rsidRDefault="00F8486D">
      <w:pPr>
        <w:pStyle w:val="Index1"/>
        <w:tabs>
          <w:tab w:val="right" w:leader="dot" w:pos="3786"/>
        </w:tabs>
        <w:rPr>
          <w:noProof/>
        </w:rPr>
      </w:pPr>
      <w:r>
        <w:rPr>
          <w:noProof/>
        </w:rPr>
        <w:t>Set Default Update</w:t>
      </w:r>
      <w:r>
        <w:rPr>
          <w:noProof/>
        </w:rPr>
        <w:tab/>
        <w:t>95, 125, 127</w:t>
      </w:r>
    </w:p>
    <w:p w14:paraId="2009604C" w14:textId="77777777" w:rsidR="00F8486D" w:rsidRDefault="00F8486D">
      <w:pPr>
        <w:pStyle w:val="Index1"/>
        <w:tabs>
          <w:tab w:val="right" w:leader="dot" w:pos="3786"/>
        </w:tabs>
        <w:rPr>
          <w:noProof/>
        </w:rPr>
      </w:pPr>
      <w:r>
        <w:rPr>
          <w:noProof/>
        </w:rPr>
        <w:t>Set Null Delete</w:t>
      </w:r>
      <w:r>
        <w:rPr>
          <w:noProof/>
        </w:rPr>
        <w:tab/>
        <w:t>96, 125, 127</w:t>
      </w:r>
    </w:p>
    <w:p w14:paraId="22C00E51" w14:textId="77777777" w:rsidR="00F8486D" w:rsidRDefault="00F8486D">
      <w:pPr>
        <w:pStyle w:val="Index1"/>
        <w:tabs>
          <w:tab w:val="right" w:leader="dot" w:pos="3786"/>
        </w:tabs>
        <w:rPr>
          <w:noProof/>
        </w:rPr>
      </w:pPr>
      <w:r>
        <w:rPr>
          <w:noProof/>
        </w:rPr>
        <w:t>Set Null Update</w:t>
      </w:r>
      <w:r>
        <w:rPr>
          <w:noProof/>
        </w:rPr>
        <w:tab/>
        <w:t>95, 125, 127</w:t>
      </w:r>
    </w:p>
    <w:p w14:paraId="3CF1F093" w14:textId="77777777" w:rsidR="00F8486D" w:rsidRDefault="00F8486D">
      <w:pPr>
        <w:pStyle w:val="Index1"/>
        <w:tabs>
          <w:tab w:val="right" w:leader="dot" w:pos="3786"/>
        </w:tabs>
        <w:rPr>
          <w:noProof/>
        </w:rPr>
      </w:pPr>
      <w:r>
        <w:rPr>
          <w:noProof/>
        </w:rPr>
        <w:t>SET_STATEMENT</w:t>
      </w:r>
      <w:r>
        <w:rPr>
          <w:noProof/>
        </w:rPr>
        <w:tab/>
        <w:t>58</w:t>
      </w:r>
    </w:p>
    <w:p w14:paraId="28A70541" w14:textId="77777777" w:rsidR="00F8486D" w:rsidRDefault="00F8486D">
      <w:pPr>
        <w:pStyle w:val="Index1"/>
        <w:tabs>
          <w:tab w:val="right" w:leader="dot" w:pos="3786"/>
        </w:tabs>
        <w:rPr>
          <w:noProof/>
        </w:rPr>
      </w:pPr>
      <w:r>
        <w:rPr>
          <w:noProof/>
        </w:rPr>
        <w:t>SetAuthority</w:t>
      </w:r>
      <w:r>
        <w:rPr>
          <w:noProof/>
        </w:rPr>
        <w:tab/>
        <w:t>110</w:t>
      </w:r>
    </w:p>
    <w:p w14:paraId="2A815DE4" w14:textId="77777777" w:rsidR="00F8486D" w:rsidRDefault="00F8486D">
      <w:pPr>
        <w:pStyle w:val="Index1"/>
        <w:tabs>
          <w:tab w:val="right" w:leader="dot" w:pos="3786"/>
        </w:tabs>
        <w:rPr>
          <w:noProof/>
        </w:rPr>
      </w:pPr>
      <w:r>
        <w:rPr>
          <w:noProof/>
        </w:rPr>
        <w:t>SetFunction</w:t>
      </w:r>
      <w:r>
        <w:rPr>
          <w:noProof/>
        </w:rPr>
        <w:tab/>
        <w:t>74</w:t>
      </w:r>
    </w:p>
    <w:p w14:paraId="3FFBAE0C" w14:textId="77777777" w:rsidR="00F8486D" w:rsidRDefault="00F8486D">
      <w:pPr>
        <w:pStyle w:val="Index1"/>
        <w:tabs>
          <w:tab w:val="right" w:leader="dot" w:pos="3786"/>
        </w:tabs>
        <w:rPr>
          <w:noProof/>
        </w:rPr>
      </w:pPr>
      <w:r>
        <w:rPr>
          <w:noProof/>
        </w:rPr>
        <w:t>Signal</w:t>
      </w:r>
      <w:r>
        <w:rPr>
          <w:noProof/>
        </w:rPr>
        <w:tab/>
        <w:t>58</w:t>
      </w:r>
    </w:p>
    <w:p w14:paraId="3550E15F" w14:textId="77777777" w:rsidR="00F8486D" w:rsidRDefault="00F8486D">
      <w:pPr>
        <w:pStyle w:val="Index1"/>
        <w:tabs>
          <w:tab w:val="right" w:leader="dot" w:pos="3786"/>
        </w:tabs>
        <w:rPr>
          <w:noProof/>
        </w:rPr>
      </w:pPr>
      <w:r w:rsidRPr="008D13AD">
        <w:rPr>
          <w:rFonts w:ascii="Arial Unicode MS" w:eastAsia="Arial Unicode MS" w:hAnsi="Arial Unicode MS" w:cs="Arial Unicode MS"/>
          <w:noProof/>
        </w:rPr>
        <w:t>SIGNAL</w:t>
      </w:r>
      <w:r>
        <w:rPr>
          <w:noProof/>
        </w:rPr>
        <w:tab/>
        <w:t>58</w:t>
      </w:r>
    </w:p>
    <w:p w14:paraId="7AE2B946" w14:textId="77777777" w:rsidR="00F8486D" w:rsidRDefault="00F8486D">
      <w:pPr>
        <w:pStyle w:val="Index1"/>
        <w:tabs>
          <w:tab w:val="right" w:leader="dot" w:pos="3786"/>
        </w:tabs>
        <w:rPr>
          <w:noProof/>
        </w:rPr>
      </w:pPr>
      <w:r>
        <w:rPr>
          <w:noProof/>
        </w:rPr>
        <w:t>Some</w:t>
      </w:r>
      <w:r>
        <w:rPr>
          <w:noProof/>
        </w:rPr>
        <w:tab/>
        <w:t>72</w:t>
      </w:r>
    </w:p>
    <w:p w14:paraId="66EAA25F" w14:textId="77777777" w:rsidR="00F8486D" w:rsidRDefault="00F8486D">
      <w:pPr>
        <w:pStyle w:val="Index1"/>
        <w:tabs>
          <w:tab w:val="right" w:leader="dot" w:pos="3786"/>
        </w:tabs>
        <w:rPr>
          <w:noProof/>
        </w:rPr>
      </w:pPr>
      <w:r>
        <w:rPr>
          <w:noProof/>
        </w:rPr>
        <w:t>SPECIFIC_NAME</w:t>
      </w:r>
      <w:r>
        <w:rPr>
          <w:noProof/>
        </w:rPr>
        <w:tab/>
        <w:t>58</w:t>
      </w:r>
    </w:p>
    <w:p w14:paraId="5263FEBC" w14:textId="77777777" w:rsidR="00F8486D" w:rsidRDefault="00F8486D">
      <w:pPr>
        <w:pStyle w:val="Index1"/>
        <w:tabs>
          <w:tab w:val="right" w:leader="dot" w:pos="3786"/>
        </w:tabs>
        <w:rPr>
          <w:noProof/>
        </w:rPr>
      </w:pPr>
      <w:r>
        <w:rPr>
          <w:noProof/>
        </w:rPr>
        <w:t>SQLAGENT</w:t>
      </w:r>
      <w:r>
        <w:rPr>
          <w:noProof/>
        </w:rPr>
        <w:tab/>
        <w:t>61</w:t>
      </w:r>
    </w:p>
    <w:p w14:paraId="61306589" w14:textId="77777777" w:rsidR="00F8486D" w:rsidRDefault="00F8486D">
      <w:pPr>
        <w:pStyle w:val="Index1"/>
        <w:tabs>
          <w:tab w:val="right" w:leader="dot" w:pos="3786"/>
        </w:tabs>
        <w:rPr>
          <w:noProof/>
        </w:rPr>
      </w:pPr>
      <w:r>
        <w:rPr>
          <w:noProof/>
        </w:rPr>
        <w:t>SquareRoot</w:t>
      </w:r>
      <w:r>
        <w:rPr>
          <w:noProof/>
        </w:rPr>
        <w:tab/>
        <w:t>74</w:t>
      </w:r>
    </w:p>
    <w:p w14:paraId="18B4208C" w14:textId="77777777" w:rsidR="00F8486D" w:rsidRDefault="00F8486D">
      <w:pPr>
        <w:pStyle w:val="Index1"/>
        <w:tabs>
          <w:tab w:val="right" w:leader="dot" w:pos="3786"/>
        </w:tabs>
        <w:rPr>
          <w:noProof/>
        </w:rPr>
      </w:pPr>
      <w:r>
        <w:rPr>
          <w:noProof/>
        </w:rPr>
        <w:t>StandardType</w:t>
      </w:r>
      <w:r>
        <w:rPr>
          <w:noProof/>
        </w:rPr>
        <w:tab/>
        <w:t>66</w:t>
      </w:r>
    </w:p>
    <w:p w14:paraId="5151644A" w14:textId="77777777" w:rsidR="00F8486D" w:rsidRDefault="00F8486D">
      <w:pPr>
        <w:pStyle w:val="Index1"/>
        <w:tabs>
          <w:tab w:val="right" w:leader="dot" w:pos="3786"/>
        </w:tabs>
        <w:rPr>
          <w:noProof/>
        </w:rPr>
      </w:pPr>
      <w:r>
        <w:rPr>
          <w:noProof/>
        </w:rPr>
        <w:t>START_TRANSACTION_COMMAND</w:t>
      </w:r>
      <w:r>
        <w:rPr>
          <w:noProof/>
        </w:rPr>
        <w:tab/>
        <w:t>58</w:t>
      </w:r>
    </w:p>
    <w:p w14:paraId="3A814506" w14:textId="77777777" w:rsidR="00F8486D" w:rsidRDefault="00F8486D">
      <w:pPr>
        <w:pStyle w:val="Index1"/>
        <w:tabs>
          <w:tab w:val="right" w:leader="dot" w:pos="3786"/>
        </w:tabs>
        <w:rPr>
          <w:noProof/>
        </w:rPr>
      </w:pPr>
      <w:r>
        <w:rPr>
          <w:noProof/>
        </w:rPr>
        <w:t>StartField</w:t>
      </w:r>
      <w:r>
        <w:rPr>
          <w:noProof/>
        </w:rPr>
        <w:tab/>
        <w:t>71</w:t>
      </w:r>
    </w:p>
    <w:p w14:paraId="0C41BE5D" w14:textId="77777777" w:rsidR="00F8486D" w:rsidRDefault="00F8486D">
      <w:pPr>
        <w:pStyle w:val="Index1"/>
        <w:tabs>
          <w:tab w:val="right" w:leader="dot" w:pos="3786"/>
        </w:tabs>
        <w:rPr>
          <w:noProof/>
        </w:rPr>
      </w:pPr>
      <w:r>
        <w:rPr>
          <w:noProof/>
        </w:rPr>
        <w:t>StartTimestamp</w:t>
      </w:r>
      <w:r>
        <w:rPr>
          <w:noProof/>
        </w:rPr>
        <w:tab/>
        <w:t>105</w:t>
      </w:r>
    </w:p>
    <w:p w14:paraId="5130BEB1" w14:textId="77777777" w:rsidR="00F8486D" w:rsidRDefault="00F8486D">
      <w:pPr>
        <w:pStyle w:val="Index1"/>
        <w:tabs>
          <w:tab w:val="right" w:leader="dot" w:pos="3786"/>
        </w:tabs>
        <w:rPr>
          <w:noProof/>
        </w:rPr>
      </w:pPr>
      <w:r>
        <w:rPr>
          <w:noProof/>
        </w:rPr>
        <w:t>StartTransaction</w:t>
      </w:r>
      <w:r>
        <w:rPr>
          <w:noProof/>
        </w:rPr>
        <w:tab/>
        <w:t>105</w:t>
      </w:r>
    </w:p>
    <w:p w14:paraId="56105C06" w14:textId="77777777" w:rsidR="00F8486D" w:rsidRDefault="00F8486D">
      <w:pPr>
        <w:pStyle w:val="Index1"/>
        <w:tabs>
          <w:tab w:val="right" w:leader="dot" w:pos="3786"/>
        </w:tabs>
        <w:rPr>
          <w:noProof/>
        </w:rPr>
      </w:pPr>
      <w:r>
        <w:rPr>
          <w:noProof/>
        </w:rPr>
        <w:t>Statements</w:t>
      </w:r>
      <w:r>
        <w:rPr>
          <w:noProof/>
        </w:rPr>
        <w:tab/>
        <w:t>56</w:t>
      </w:r>
    </w:p>
    <w:p w14:paraId="4CA73635" w14:textId="77777777" w:rsidR="00F8486D" w:rsidRDefault="00F8486D">
      <w:pPr>
        <w:pStyle w:val="Index1"/>
        <w:tabs>
          <w:tab w:val="right" w:leader="dot" w:pos="3786"/>
        </w:tabs>
        <w:rPr>
          <w:noProof/>
        </w:rPr>
      </w:pPr>
      <w:r w:rsidRPr="008D13AD">
        <w:rPr>
          <w:rFonts w:ascii="Arial Unicode MS" w:eastAsia="Arial Unicode MS" w:hAnsi="Arial Unicode MS" w:cs="Arial Unicode MS"/>
          <w:noProof/>
        </w:rPr>
        <w:t>STATIC</w:t>
      </w:r>
      <w:r>
        <w:rPr>
          <w:noProof/>
        </w:rPr>
        <w:tab/>
        <w:t>60</w:t>
      </w:r>
    </w:p>
    <w:p w14:paraId="45D77BE6" w14:textId="77777777" w:rsidR="00F8486D" w:rsidRDefault="00F8486D">
      <w:pPr>
        <w:pStyle w:val="Index1"/>
        <w:tabs>
          <w:tab w:val="right" w:leader="dot" w:pos="3786"/>
        </w:tabs>
        <w:rPr>
          <w:noProof/>
        </w:rPr>
      </w:pPr>
      <w:r>
        <w:rPr>
          <w:noProof/>
        </w:rPr>
        <w:t>StringValueFunction</w:t>
      </w:r>
      <w:r>
        <w:rPr>
          <w:noProof/>
        </w:rPr>
        <w:tab/>
        <w:t>74</w:t>
      </w:r>
    </w:p>
    <w:p w14:paraId="76B90EED" w14:textId="77777777" w:rsidR="00F8486D" w:rsidRDefault="00F8486D">
      <w:pPr>
        <w:pStyle w:val="Index1"/>
        <w:tabs>
          <w:tab w:val="right" w:leader="dot" w:pos="3786"/>
        </w:tabs>
        <w:rPr>
          <w:noProof/>
        </w:rPr>
      </w:pPr>
      <w:r>
        <w:rPr>
          <w:noProof/>
        </w:rPr>
        <w:t>SUBCLASS_ORIGIN</w:t>
      </w:r>
      <w:r>
        <w:rPr>
          <w:noProof/>
        </w:rPr>
        <w:tab/>
        <w:t>58</w:t>
      </w:r>
    </w:p>
    <w:p w14:paraId="347E9B46" w14:textId="77777777" w:rsidR="00F8486D" w:rsidRDefault="00F8486D">
      <w:pPr>
        <w:pStyle w:val="Index1"/>
        <w:tabs>
          <w:tab w:val="right" w:leader="dot" w:pos="3786"/>
        </w:tabs>
        <w:rPr>
          <w:noProof/>
        </w:rPr>
      </w:pPr>
      <w:r>
        <w:rPr>
          <w:noProof/>
        </w:rPr>
        <w:t>Substring</w:t>
      </w:r>
      <w:r>
        <w:rPr>
          <w:noProof/>
        </w:rPr>
        <w:tab/>
        <w:t>74</w:t>
      </w:r>
    </w:p>
    <w:p w14:paraId="7817ABF6" w14:textId="77777777" w:rsidR="00F8486D" w:rsidRDefault="00F8486D">
      <w:pPr>
        <w:pStyle w:val="Index1"/>
        <w:tabs>
          <w:tab w:val="right" w:leader="dot" w:pos="3786"/>
        </w:tabs>
        <w:rPr>
          <w:noProof/>
        </w:rPr>
      </w:pPr>
      <w:r>
        <w:rPr>
          <w:noProof/>
        </w:rPr>
        <w:t>SUFFIX</w:t>
      </w:r>
      <w:r>
        <w:rPr>
          <w:noProof/>
        </w:rPr>
        <w:tab/>
        <w:t>61</w:t>
      </w:r>
    </w:p>
    <w:p w14:paraId="3F2CECE9" w14:textId="77777777" w:rsidR="00F8486D" w:rsidRDefault="00F8486D">
      <w:pPr>
        <w:pStyle w:val="Index1"/>
        <w:tabs>
          <w:tab w:val="right" w:leader="dot" w:pos="3786"/>
        </w:tabs>
        <w:rPr>
          <w:noProof/>
        </w:rPr>
      </w:pPr>
      <w:r>
        <w:rPr>
          <w:noProof/>
        </w:rPr>
        <w:t>Sum</w:t>
      </w:r>
      <w:r>
        <w:rPr>
          <w:noProof/>
        </w:rPr>
        <w:tab/>
        <w:t>74</w:t>
      </w:r>
    </w:p>
    <w:p w14:paraId="398979E4" w14:textId="77777777" w:rsidR="00F8486D" w:rsidRDefault="00F8486D">
      <w:pPr>
        <w:pStyle w:val="Index1"/>
        <w:tabs>
          <w:tab w:val="right" w:leader="dot" w:pos="3786"/>
        </w:tabs>
        <w:rPr>
          <w:noProof/>
        </w:rPr>
      </w:pPr>
      <w:r>
        <w:rPr>
          <w:noProof/>
        </w:rPr>
        <w:t>System.Type</w:t>
      </w:r>
      <w:r>
        <w:rPr>
          <w:noProof/>
        </w:rPr>
        <w:tab/>
        <w:t>49</w:t>
      </w:r>
    </w:p>
    <w:p w14:paraId="6A15F219" w14:textId="77777777" w:rsidR="00F8486D" w:rsidRDefault="00F8486D">
      <w:pPr>
        <w:pStyle w:val="Index1"/>
        <w:tabs>
          <w:tab w:val="right" w:leader="dot" w:pos="3786"/>
        </w:tabs>
        <w:rPr>
          <w:noProof/>
        </w:rPr>
      </w:pPr>
      <w:r>
        <w:rPr>
          <w:noProof/>
        </w:rPr>
        <w:t>TABLE_NAME</w:t>
      </w:r>
      <w:r>
        <w:rPr>
          <w:noProof/>
        </w:rPr>
        <w:tab/>
        <w:t>58</w:t>
      </w:r>
    </w:p>
    <w:p w14:paraId="66F593DA" w14:textId="77777777" w:rsidR="00F8486D" w:rsidRDefault="00F8486D">
      <w:pPr>
        <w:pStyle w:val="Index1"/>
        <w:tabs>
          <w:tab w:val="right" w:leader="dot" w:pos="3786"/>
        </w:tabs>
        <w:rPr>
          <w:noProof/>
        </w:rPr>
      </w:pPr>
      <w:r>
        <w:rPr>
          <w:noProof/>
        </w:rPr>
        <w:t>TableClause</w:t>
      </w:r>
      <w:r>
        <w:rPr>
          <w:noProof/>
        </w:rPr>
        <w:tab/>
        <w:t>63</w:t>
      </w:r>
    </w:p>
    <w:p w14:paraId="76360C2D" w14:textId="77777777" w:rsidR="00F8486D" w:rsidRDefault="00F8486D">
      <w:pPr>
        <w:pStyle w:val="Index1"/>
        <w:tabs>
          <w:tab w:val="right" w:leader="dot" w:pos="3786"/>
        </w:tabs>
        <w:rPr>
          <w:noProof/>
        </w:rPr>
      </w:pPr>
      <w:r w:rsidRPr="008D13AD">
        <w:rPr>
          <w:noProof/>
          <w:lang w:val="fr-FR"/>
        </w:rPr>
        <w:t>TableConstraint</w:t>
      </w:r>
      <w:r>
        <w:rPr>
          <w:noProof/>
        </w:rPr>
        <w:tab/>
        <w:t>63</w:t>
      </w:r>
    </w:p>
    <w:p w14:paraId="127E0F77" w14:textId="77777777" w:rsidR="00F8486D" w:rsidRDefault="00F8486D">
      <w:pPr>
        <w:pStyle w:val="Index1"/>
        <w:tabs>
          <w:tab w:val="right" w:leader="dot" w:pos="3786"/>
        </w:tabs>
        <w:rPr>
          <w:noProof/>
        </w:rPr>
      </w:pPr>
      <w:r w:rsidRPr="008D13AD">
        <w:rPr>
          <w:noProof/>
          <w:lang w:val="fr-FR"/>
        </w:rPr>
        <w:t>TableConstraintDef</w:t>
      </w:r>
      <w:r>
        <w:rPr>
          <w:noProof/>
        </w:rPr>
        <w:tab/>
        <w:t>63</w:t>
      </w:r>
    </w:p>
    <w:p w14:paraId="0923F81D" w14:textId="77777777" w:rsidR="00F8486D" w:rsidRDefault="00F8486D">
      <w:pPr>
        <w:pStyle w:val="Index1"/>
        <w:tabs>
          <w:tab w:val="right" w:leader="dot" w:pos="3786"/>
        </w:tabs>
        <w:rPr>
          <w:noProof/>
        </w:rPr>
      </w:pPr>
      <w:r>
        <w:rPr>
          <w:noProof/>
        </w:rPr>
        <w:t>TableContents</w:t>
      </w:r>
      <w:r>
        <w:rPr>
          <w:noProof/>
        </w:rPr>
        <w:tab/>
        <w:t>63</w:t>
      </w:r>
    </w:p>
    <w:p w14:paraId="43F226A2" w14:textId="77777777" w:rsidR="00F8486D" w:rsidRDefault="00F8486D">
      <w:pPr>
        <w:pStyle w:val="Index1"/>
        <w:tabs>
          <w:tab w:val="right" w:leader="dot" w:pos="3786"/>
        </w:tabs>
        <w:rPr>
          <w:noProof/>
        </w:rPr>
      </w:pPr>
      <w:r>
        <w:rPr>
          <w:noProof/>
        </w:rPr>
        <w:t>TableExpression</w:t>
      </w:r>
      <w:r>
        <w:rPr>
          <w:noProof/>
        </w:rPr>
        <w:tab/>
        <w:t>71</w:t>
      </w:r>
    </w:p>
    <w:p w14:paraId="3BC0F43C" w14:textId="77777777" w:rsidR="00F8486D" w:rsidRDefault="00F8486D">
      <w:pPr>
        <w:pStyle w:val="Index1"/>
        <w:tabs>
          <w:tab w:val="right" w:leader="dot" w:pos="3786"/>
        </w:tabs>
        <w:rPr>
          <w:noProof/>
        </w:rPr>
      </w:pPr>
      <w:r>
        <w:rPr>
          <w:noProof/>
        </w:rPr>
        <w:t>TableFactor</w:t>
      </w:r>
      <w:r>
        <w:rPr>
          <w:noProof/>
        </w:rPr>
        <w:tab/>
        <w:t>71</w:t>
      </w:r>
    </w:p>
    <w:p w14:paraId="74668466" w14:textId="77777777" w:rsidR="00F8486D" w:rsidRDefault="00F8486D">
      <w:pPr>
        <w:pStyle w:val="Index1"/>
        <w:tabs>
          <w:tab w:val="right" w:leader="dot" w:pos="3786"/>
        </w:tabs>
        <w:rPr>
          <w:noProof/>
        </w:rPr>
      </w:pPr>
      <w:r>
        <w:rPr>
          <w:noProof/>
        </w:rPr>
        <w:t>TablePeriodDefinition</w:t>
      </w:r>
      <w:r>
        <w:rPr>
          <w:noProof/>
        </w:rPr>
        <w:tab/>
        <w:t>63</w:t>
      </w:r>
    </w:p>
    <w:p w14:paraId="1BF23EC2" w14:textId="77777777" w:rsidR="00F8486D" w:rsidRDefault="00F8486D">
      <w:pPr>
        <w:pStyle w:val="Index1"/>
        <w:tabs>
          <w:tab w:val="right" w:leader="dot" w:pos="3786"/>
        </w:tabs>
        <w:rPr>
          <w:noProof/>
        </w:rPr>
      </w:pPr>
      <w:r>
        <w:rPr>
          <w:noProof/>
        </w:rPr>
        <w:t>TableReference</w:t>
      </w:r>
      <w:r>
        <w:rPr>
          <w:noProof/>
        </w:rPr>
        <w:tab/>
        <w:t>71</w:t>
      </w:r>
    </w:p>
    <w:p w14:paraId="375E5C23" w14:textId="77777777" w:rsidR="00F8486D" w:rsidRDefault="00F8486D">
      <w:pPr>
        <w:pStyle w:val="Index1"/>
        <w:tabs>
          <w:tab w:val="right" w:leader="dot" w:pos="3786"/>
        </w:tabs>
        <w:rPr>
          <w:noProof/>
        </w:rPr>
      </w:pPr>
      <w:r>
        <w:rPr>
          <w:noProof/>
        </w:rPr>
        <w:t>TableValue</w:t>
      </w:r>
      <w:r>
        <w:rPr>
          <w:noProof/>
        </w:rPr>
        <w:tab/>
        <w:t>71</w:t>
      </w:r>
    </w:p>
    <w:p w14:paraId="3A018561" w14:textId="77777777" w:rsidR="00F8486D" w:rsidRDefault="00F8486D">
      <w:pPr>
        <w:pStyle w:val="Index1"/>
        <w:tabs>
          <w:tab w:val="right" w:leader="dot" w:pos="3786"/>
        </w:tabs>
        <w:rPr>
          <w:noProof/>
        </w:rPr>
      </w:pPr>
      <w:r>
        <w:rPr>
          <w:noProof/>
        </w:rPr>
        <w:t>TableVar</w:t>
      </w:r>
      <w:r>
        <w:rPr>
          <w:noProof/>
        </w:rPr>
        <w:tab/>
        <w:t>58</w:t>
      </w:r>
    </w:p>
    <w:p w14:paraId="6766ABD5" w14:textId="77777777" w:rsidR="00F8486D" w:rsidRDefault="00F8486D">
      <w:pPr>
        <w:pStyle w:val="Index1"/>
        <w:tabs>
          <w:tab w:val="right" w:leader="dot" w:pos="3786"/>
        </w:tabs>
        <w:rPr>
          <w:noProof/>
        </w:rPr>
      </w:pPr>
      <w:r>
        <w:rPr>
          <w:noProof/>
        </w:rPr>
        <w:t>Target</w:t>
      </w:r>
      <w:r>
        <w:rPr>
          <w:noProof/>
        </w:rPr>
        <w:tab/>
        <w:t>57</w:t>
      </w:r>
    </w:p>
    <w:p w14:paraId="68DB0329" w14:textId="77777777" w:rsidR="00F8486D" w:rsidRDefault="00F8486D">
      <w:pPr>
        <w:pStyle w:val="Index1"/>
        <w:tabs>
          <w:tab w:val="right" w:leader="dot" w:pos="3786"/>
        </w:tabs>
        <w:rPr>
          <w:noProof/>
        </w:rPr>
      </w:pPr>
      <w:r>
        <w:rPr>
          <w:noProof/>
        </w:rPr>
        <w:t>TargetList</w:t>
      </w:r>
      <w:r>
        <w:rPr>
          <w:noProof/>
        </w:rPr>
        <w:tab/>
        <w:t>60</w:t>
      </w:r>
    </w:p>
    <w:p w14:paraId="3515349B" w14:textId="77777777" w:rsidR="00F8486D" w:rsidRDefault="00F8486D">
      <w:pPr>
        <w:pStyle w:val="Index1"/>
        <w:tabs>
          <w:tab w:val="right" w:leader="dot" w:pos="3786"/>
        </w:tabs>
        <w:rPr>
          <w:noProof/>
        </w:rPr>
      </w:pPr>
      <w:r>
        <w:rPr>
          <w:noProof/>
        </w:rPr>
        <w:t>TicksPerSecond</w:t>
      </w:r>
      <w:r>
        <w:rPr>
          <w:noProof/>
        </w:rPr>
        <w:tab/>
        <w:t>111</w:t>
      </w:r>
    </w:p>
    <w:p w14:paraId="098FE9B1" w14:textId="77777777" w:rsidR="00F8486D" w:rsidRDefault="00F8486D">
      <w:pPr>
        <w:pStyle w:val="Index1"/>
        <w:tabs>
          <w:tab w:val="right" w:leader="dot" w:pos="3786"/>
        </w:tabs>
        <w:rPr>
          <w:noProof/>
        </w:rPr>
      </w:pPr>
      <w:r>
        <w:rPr>
          <w:noProof/>
        </w:rPr>
        <w:t>TimePeriodSpecification</w:t>
      </w:r>
      <w:r>
        <w:rPr>
          <w:noProof/>
        </w:rPr>
        <w:tab/>
        <w:t>69</w:t>
      </w:r>
    </w:p>
    <w:p w14:paraId="7104D46F" w14:textId="77777777" w:rsidR="00F8486D" w:rsidRDefault="00F8486D">
      <w:pPr>
        <w:pStyle w:val="Index1"/>
        <w:tabs>
          <w:tab w:val="right" w:leader="dot" w:pos="3786"/>
        </w:tabs>
        <w:rPr>
          <w:noProof/>
        </w:rPr>
      </w:pPr>
      <w:r w:rsidRPr="008D13AD">
        <w:rPr>
          <w:rFonts w:ascii="Arial Unicode MS" w:eastAsia="Arial Unicode MS" w:hAnsi="Arial Unicode MS" w:cs="Arial Unicode MS"/>
          <w:noProof/>
        </w:rPr>
        <w:t>TIMESTAMP</w:t>
      </w:r>
      <w:r>
        <w:rPr>
          <w:noProof/>
        </w:rPr>
        <w:tab/>
        <w:t>70</w:t>
      </w:r>
    </w:p>
    <w:p w14:paraId="61569BCF" w14:textId="77777777" w:rsidR="00F8486D" w:rsidRDefault="00F8486D">
      <w:pPr>
        <w:pStyle w:val="Index1"/>
        <w:tabs>
          <w:tab w:val="right" w:leader="dot" w:pos="3786"/>
        </w:tabs>
        <w:rPr>
          <w:noProof/>
        </w:rPr>
      </w:pPr>
      <w:r>
        <w:rPr>
          <w:noProof/>
        </w:rPr>
        <w:t>TRANSACTION_ACTIVE</w:t>
      </w:r>
      <w:r>
        <w:rPr>
          <w:noProof/>
        </w:rPr>
        <w:tab/>
        <w:t>58</w:t>
      </w:r>
    </w:p>
    <w:p w14:paraId="52A44D35" w14:textId="77777777" w:rsidR="00F8486D" w:rsidRDefault="00F8486D">
      <w:pPr>
        <w:pStyle w:val="Index1"/>
        <w:tabs>
          <w:tab w:val="right" w:leader="dot" w:pos="3786"/>
        </w:tabs>
        <w:rPr>
          <w:noProof/>
        </w:rPr>
      </w:pPr>
      <w:r w:rsidRPr="008D13AD">
        <w:rPr>
          <w:rFonts w:eastAsia="Times New Roman"/>
          <w:i/>
          <w:iCs/>
          <w:noProof/>
          <w:lang w:eastAsia="en-US"/>
        </w:rPr>
        <w:t>Transaction2</w:t>
      </w:r>
      <w:r>
        <w:rPr>
          <w:noProof/>
        </w:rPr>
        <w:tab/>
        <w:t>123</w:t>
      </w:r>
    </w:p>
    <w:p w14:paraId="0432D182" w14:textId="77777777" w:rsidR="00F8486D" w:rsidRDefault="00F8486D">
      <w:pPr>
        <w:pStyle w:val="Index1"/>
        <w:tabs>
          <w:tab w:val="right" w:leader="dot" w:pos="3786"/>
        </w:tabs>
        <w:rPr>
          <w:noProof/>
        </w:rPr>
      </w:pPr>
      <w:r>
        <w:rPr>
          <w:noProof/>
        </w:rPr>
        <w:t>TransactionConflict</w:t>
      </w:r>
      <w:r>
        <w:rPr>
          <w:noProof/>
        </w:rPr>
        <w:tab/>
        <w:t>106</w:t>
      </w:r>
    </w:p>
    <w:p w14:paraId="2C9C273E" w14:textId="77777777" w:rsidR="00F8486D" w:rsidRDefault="00F8486D">
      <w:pPr>
        <w:pStyle w:val="Index1"/>
        <w:tabs>
          <w:tab w:val="right" w:leader="dot" w:pos="3786"/>
        </w:tabs>
        <w:rPr>
          <w:noProof/>
        </w:rPr>
      </w:pPr>
      <w:r>
        <w:rPr>
          <w:noProof/>
        </w:rPr>
        <w:t>TRANSACTIONS_COMMITTED</w:t>
      </w:r>
      <w:r>
        <w:rPr>
          <w:noProof/>
        </w:rPr>
        <w:tab/>
        <w:t>58</w:t>
      </w:r>
    </w:p>
    <w:p w14:paraId="7D9A4625" w14:textId="77777777" w:rsidR="00F8486D" w:rsidRDefault="00F8486D">
      <w:pPr>
        <w:pStyle w:val="Index1"/>
        <w:tabs>
          <w:tab w:val="right" w:leader="dot" w:pos="3786"/>
        </w:tabs>
        <w:rPr>
          <w:noProof/>
        </w:rPr>
      </w:pPr>
      <w:r>
        <w:rPr>
          <w:noProof/>
        </w:rPr>
        <w:t>TRANSACTIONS_ROLLED_BACK</w:t>
      </w:r>
      <w:r>
        <w:rPr>
          <w:noProof/>
        </w:rPr>
        <w:tab/>
        <w:t>58</w:t>
      </w:r>
    </w:p>
    <w:p w14:paraId="2281E45E" w14:textId="77777777" w:rsidR="00F8486D" w:rsidRDefault="00F8486D">
      <w:pPr>
        <w:pStyle w:val="Index1"/>
        <w:tabs>
          <w:tab w:val="right" w:leader="dot" w:pos="3786"/>
        </w:tabs>
        <w:rPr>
          <w:noProof/>
        </w:rPr>
      </w:pPr>
      <w:r w:rsidRPr="008D13AD">
        <w:rPr>
          <w:rFonts w:ascii="Arial Unicode MS" w:eastAsia="Arial Unicode MS" w:hAnsi="Arial Unicode MS" w:cs="Arial Unicode MS"/>
          <w:noProof/>
        </w:rPr>
        <w:t>TREAT</w:t>
      </w:r>
      <w:r>
        <w:rPr>
          <w:noProof/>
        </w:rPr>
        <w:tab/>
        <w:t>74</w:t>
      </w:r>
    </w:p>
    <w:p w14:paraId="6C22A56A" w14:textId="77777777" w:rsidR="00F8486D" w:rsidRDefault="00F8486D">
      <w:pPr>
        <w:pStyle w:val="Index1"/>
        <w:tabs>
          <w:tab w:val="right" w:leader="dot" w:pos="3786"/>
        </w:tabs>
        <w:rPr>
          <w:noProof/>
        </w:rPr>
      </w:pPr>
      <w:r>
        <w:rPr>
          <w:noProof/>
        </w:rPr>
        <w:t>Trigger</w:t>
      </w:r>
      <w:r>
        <w:rPr>
          <w:noProof/>
        </w:rPr>
        <w:tab/>
        <w:t>64</w:t>
      </w:r>
    </w:p>
    <w:p w14:paraId="0830C75A" w14:textId="77777777" w:rsidR="00F8486D" w:rsidRDefault="00F8486D">
      <w:pPr>
        <w:pStyle w:val="Index1"/>
        <w:tabs>
          <w:tab w:val="right" w:leader="dot" w:pos="3786"/>
        </w:tabs>
        <w:rPr>
          <w:noProof/>
        </w:rPr>
      </w:pPr>
      <w:r>
        <w:rPr>
          <w:noProof/>
        </w:rPr>
        <w:t>TRIGGER_CATALOG</w:t>
      </w:r>
      <w:r>
        <w:rPr>
          <w:noProof/>
        </w:rPr>
        <w:tab/>
        <w:t>58</w:t>
      </w:r>
    </w:p>
    <w:p w14:paraId="525C7447" w14:textId="77777777" w:rsidR="00F8486D" w:rsidRDefault="00F8486D">
      <w:pPr>
        <w:pStyle w:val="Index1"/>
        <w:tabs>
          <w:tab w:val="right" w:leader="dot" w:pos="3786"/>
        </w:tabs>
        <w:rPr>
          <w:noProof/>
        </w:rPr>
      </w:pPr>
      <w:r>
        <w:rPr>
          <w:noProof/>
        </w:rPr>
        <w:t>TRIGGER_NAME</w:t>
      </w:r>
      <w:r>
        <w:rPr>
          <w:noProof/>
        </w:rPr>
        <w:tab/>
        <w:t>58</w:t>
      </w:r>
    </w:p>
    <w:p w14:paraId="3FE5A48E" w14:textId="77777777" w:rsidR="00F8486D" w:rsidRDefault="00F8486D">
      <w:pPr>
        <w:pStyle w:val="Index1"/>
        <w:tabs>
          <w:tab w:val="right" w:leader="dot" w:pos="3786"/>
        </w:tabs>
        <w:rPr>
          <w:noProof/>
        </w:rPr>
      </w:pPr>
      <w:r>
        <w:rPr>
          <w:noProof/>
        </w:rPr>
        <w:t>TRIGGER_SCHEMA</w:t>
      </w:r>
      <w:r>
        <w:rPr>
          <w:noProof/>
        </w:rPr>
        <w:tab/>
        <w:t>58</w:t>
      </w:r>
    </w:p>
    <w:p w14:paraId="67E6B07A" w14:textId="77777777" w:rsidR="00F8486D" w:rsidRDefault="00F8486D">
      <w:pPr>
        <w:pStyle w:val="Index1"/>
        <w:tabs>
          <w:tab w:val="right" w:leader="dot" w:pos="3786"/>
        </w:tabs>
        <w:rPr>
          <w:noProof/>
        </w:rPr>
      </w:pPr>
      <w:r>
        <w:rPr>
          <w:noProof/>
        </w:rPr>
        <w:t>TriggerCond</w:t>
      </w:r>
      <w:r>
        <w:rPr>
          <w:noProof/>
        </w:rPr>
        <w:tab/>
        <w:t>64</w:t>
      </w:r>
    </w:p>
    <w:p w14:paraId="180D30CF" w14:textId="77777777" w:rsidR="00F8486D" w:rsidRDefault="00F8486D">
      <w:pPr>
        <w:pStyle w:val="Index1"/>
        <w:tabs>
          <w:tab w:val="right" w:leader="dot" w:pos="3786"/>
        </w:tabs>
        <w:rPr>
          <w:noProof/>
        </w:rPr>
      </w:pPr>
      <w:r>
        <w:rPr>
          <w:noProof/>
        </w:rPr>
        <w:t>TriggerDefinition</w:t>
      </w:r>
      <w:r>
        <w:rPr>
          <w:noProof/>
        </w:rPr>
        <w:tab/>
        <w:t>64</w:t>
      </w:r>
    </w:p>
    <w:p w14:paraId="4D162BAC" w14:textId="77777777" w:rsidR="00F8486D" w:rsidRDefault="00F8486D">
      <w:pPr>
        <w:pStyle w:val="Index1"/>
        <w:tabs>
          <w:tab w:val="right" w:leader="dot" w:pos="3786"/>
        </w:tabs>
        <w:rPr>
          <w:noProof/>
        </w:rPr>
      </w:pPr>
      <w:r w:rsidRPr="008D13AD">
        <w:rPr>
          <w:rFonts w:asciiTheme="majorBidi" w:hAnsiTheme="majorBidi" w:cstheme="majorBidi"/>
          <w:noProof/>
        </w:rPr>
        <w:t>Triple</w:t>
      </w:r>
      <w:r>
        <w:rPr>
          <w:noProof/>
        </w:rPr>
        <w:tab/>
        <w:t>68</w:t>
      </w:r>
    </w:p>
    <w:p w14:paraId="66964158" w14:textId="77777777" w:rsidR="00F8486D" w:rsidRDefault="00F8486D">
      <w:pPr>
        <w:pStyle w:val="Index1"/>
        <w:tabs>
          <w:tab w:val="right" w:leader="dot" w:pos="3786"/>
        </w:tabs>
        <w:rPr>
          <w:noProof/>
        </w:rPr>
      </w:pPr>
      <w:r>
        <w:rPr>
          <w:noProof/>
        </w:rPr>
        <w:t>Truncation</w:t>
      </w:r>
      <w:r>
        <w:rPr>
          <w:noProof/>
        </w:rPr>
        <w:tab/>
        <w:t>59</w:t>
      </w:r>
    </w:p>
    <w:p w14:paraId="2D55C155" w14:textId="77777777" w:rsidR="00F8486D" w:rsidRDefault="00F8486D">
      <w:pPr>
        <w:pStyle w:val="Index1"/>
        <w:tabs>
          <w:tab w:val="right" w:leader="dot" w:pos="3786"/>
        </w:tabs>
        <w:rPr>
          <w:noProof/>
        </w:rPr>
      </w:pPr>
      <w:r>
        <w:rPr>
          <w:noProof/>
        </w:rPr>
        <w:t>TruncationSpec</w:t>
      </w:r>
      <w:r>
        <w:rPr>
          <w:noProof/>
        </w:rPr>
        <w:tab/>
        <w:t>59</w:t>
      </w:r>
    </w:p>
    <w:p w14:paraId="4DE6B717" w14:textId="77777777" w:rsidR="00F8486D" w:rsidRDefault="00F8486D">
      <w:pPr>
        <w:pStyle w:val="Index1"/>
        <w:tabs>
          <w:tab w:val="right" w:leader="dot" w:pos="3786"/>
        </w:tabs>
        <w:rPr>
          <w:noProof/>
        </w:rPr>
      </w:pPr>
      <w:r>
        <w:rPr>
          <w:noProof/>
        </w:rPr>
        <w:t>Type</w:t>
      </w:r>
      <w:r>
        <w:rPr>
          <w:noProof/>
        </w:rPr>
        <w:tab/>
        <w:t>66</w:t>
      </w:r>
    </w:p>
    <w:p w14:paraId="270AC5B3" w14:textId="77777777" w:rsidR="00F8486D" w:rsidRDefault="00F8486D">
      <w:pPr>
        <w:pStyle w:val="Index1"/>
        <w:tabs>
          <w:tab w:val="right" w:leader="dot" w:pos="3786"/>
        </w:tabs>
        <w:rPr>
          <w:noProof/>
        </w:rPr>
      </w:pPr>
      <w:r>
        <w:rPr>
          <w:noProof/>
        </w:rPr>
        <w:t>TypedTableElement</w:t>
      </w:r>
      <w:r>
        <w:rPr>
          <w:noProof/>
        </w:rPr>
        <w:tab/>
        <w:t>63</w:t>
      </w:r>
    </w:p>
    <w:p w14:paraId="634F1D6C" w14:textId="77777777" w:rsidR="00F8486D" w:rsidRDefault="00F8486D">
      <w:pPr>
        <w:pStyle w:val="Index1"/>
        <w:tabs>
          <w:tab w:val="right" w:leader="dot" w:pos="3786"/>
        </w:tabs>
        <w:rPr>
          <w:noProof/>
        </w:rPr>
      </w:pPr>
      <w:r>
        <w:rPr>
          <w:noProof/>
        </w:rPr>
        <w:t>UNBOUNDED</w:t>
      </w:r>
      <w:r>
        <w:rPr>
          <w:noProof/>
        </w:rPr>
        <w:tab/>
        <w:t>71</w:t>
      </w:r>
    </w:p>
    <w:p w14:paraId="6D289751" w14:textId="77777777" w:rsidR="00F8486D" w:rsidRDefault="00F8486D">
      <w:pPr>
        <w:pStyle w:val="Index1"/>
        <w:tabs>
          <w:tab w:val="right" w:leader="dot" w:pos="3786"/>
        </w:tabs>
        <w:rPr>
          <w:noProof/>
        </w:rPr>
      </w:pPr>
      <w:r w:rsidRPr="008D13AD">
        <w:rPr>
          <w:rFonts w:ascii="Arial Unicode MS" w:eastAsia="Arial Unicode MS" w:hAnsi="Arial Unicode MS" w:cs="Arial Unicode MS"/>
          <w:noProof/>
        </w:rPr>
        <w:t>UNICODE</w:t>
      </w:r>
      <w:r>
        <w:rPr>
          <w:noProof/>
        </w:rPr>
        <w:tab/>
        <w:t>66</w:t>
      </w:r>
    </w:p>
    <w:p w14:paraId="4941EB85" w14:textId="77777777" w:rsidR="00F8486D" w:rsidRDefault="00F8486D">
      <w:pPr>
        <w:pStyle w:val="Index1"/>
        <w:tabs>
          <w:tab w:val="right" w:leader="dot" w:pos="3786"/>
        </w:tabs>
        <w:rPr>
          <w:noProof/>
        </w:rPr>
      </w:pPr>
      <w:r w:rsidRPr="008D13AD">
        <w:rPr>
          <w:rFonts w:ascii="Arial Unicode MS" w:eastAsia="Arial Unicode MS" w:hAnsi="Arial Unicode MS" w:cs="Arial Unicode MS"/>
          <w:noProof/>
        </w:rPr>
        <w:t>UNION</w:t>
      </w:r>
      <w:r>
        <w:rPr>
          <w:noProof/>
        </w:rPr>
        <w:tab/>
        <w:t>70</w:t>
      </w:r>
    </w:p>
    <w:p w14:paraId="00F53924" w14:textId="77777777" w:rsidR="00F8486D" w:rsidRDefault="00F8486D">
      <w:pPr>
        <w:pStyle w:val="Index1"/>
        <w:tabs>
          <w:tab w:val="right" w:leader="dot" w:pos="3786"/>
        </w:tabs>
        <w:rPr>
          <w:noProof/>
        </w:rPr>
      </w:pPr>
      <w:r>
        <w:rPr>
          <w:noProof/>
        </w:rPr>
        <w:t>Unique</w:t>
      </w:r>
      <w:r>
        <w:rPr>
          <w:noProof/>
        </w:rPr>
        <w:tab/>
        <w:t>72</w:t>
      </w:r>
    </w:p>
    <w:p w14:paraId="5A9DDC2A" w14:textId="77777777" w:rsidR="00F8486D" w:rsidRDefault="00F8486D">
      <w:pPr>
        <w:pStyle w:val="Index1"/>
        <w:tabs>
          <w:tab w:val="right" w:leader="dot" w:pos="3786"/>
        </w:tabs>
        <w:rPr>
          <w:noProof/>
        </w:rPr>
      </w:pPr>
      <w:r w:rsidRPr="008D13AD">
        <w:rPr>
          <w:rFonts w:ascii="Arial Unicode MS" w:eastAsia="Arial Unicode MS" w:hAnsi="Arial Unicode MS" w:cs="Arial Unicode MS"/>
          <w:noProof/>
        </w:rPr>
        <w:t>UNNEST</w:t>
      </w:r>
      <w:r>
        <w:rPr>
          <w:noProof/>
        </w:rPr>
        <w:tab/>
        <w:t>72</w:t>
      </w:r>
    </w:p>
    <w:p w14:paraId="7514190A" w14:textId="77777777" w:rsidR="00F8486D" w:rsidRDefault="00F8486D">
      <w:pPr>
        <w:pStyle w:val="Index1"/>
        <w:tabs>
          <w:tab w:val="right" w:leader="dot" w:pos="3786"/>
        </w:tabs>
        <w:rPr>
          <w:noProof/>
        </w:rPr>
      </w:pPr>
      <w:r>
        <w:rPr>
          <w:noProof/>
        </w:rPr>
        <w:t>Update</w:t>
      </w:r>
      <w:r>
        <w:rPr>
          <w:noProof/>
        </w:rPr>
        <w:tab/>
        <w:t>68</w:t>
      </w:r>
    </w:p>
    <w:p w14:paraId="1F117B83" w14:textId="77777777" w:rsidR="00F8486D" w:rsidRDefault="00F8486D">
      <w:pPr>
        <w:pStyle w:val="Index1"/>
        <w:tabs>
          <w:tab w:val="right" w:leader="dot" w:pos="3786"/>
        </w:tabs>
        <w:rPr>
          <w:noProof/>
        </w:rPr>
      </w:pPr>
      <w:r>
        <w:rPr>
          <w:noProof/>
        </w:rPr>
        <w:t>UpdateAction</w:t>
      </w:r>
      <w:r>
        <w:rPr>
          <w:noProof/>
        </w:rPr>
        <w:tab/>
        <w:t>68</w:t>
      </w:r>
    </w:p>
    <w:p w14:paraId="7CBC1333" w14:textId="77777777" w:rsidR="00F8486D" w:rsidRDefault="00F8486D">
      <w:pPr>
        <w:pStyle w:val="Index1"/>
        <w:tabs>
          <w:tab w:val="right" w:leader="dot" w:pos="3786"/>
        </w:tabs>
        <w:rPr>
          <w:noProof/>
        </w:rPr>
      </w:pPr>
      <w:r>
        <w:rPr>
          <w:noProof/>
        </w:rPr>
        <w:t>URL</w:t>
      </w:r>
      <w:r>
        <w:rPr>
          <w:noProof/>
        </w:rPr>
        <w:tab/>
        <w:t>61</w:t>
      </w:r>
    </w:p>
    <w:p w14:paraId="563977B9" w14:textId="77777777" w:rsidR="00F8486D" w:rsidRDefault="00F8486D">
      <w:pPr>
        <w:pStyle w:val="Index1"/>
        <w:tabs>
          <w:tab w:val="right" w:leader="dot" w:pos="3786"/>
        </w:tabs>
        <w:rPr>
          <w:noProof/>
        </w:rPr>
      </w:pPr>
      <w:r>
        <w:rPr>
          <w:noProof/>
        </w:rPr>
        <w:t>USE</w:t>
      </w:r>
      <w:r>
        <w:rPr>
          <w:noProof/>
        </w:rPr>
        <w:tab/>
        <w:t>57</w:t>
      </w:r>
    </w:p>
    <w:p w14:paraId="75B2D922" w14:textId="77777777" w:rsidR="00F8486D" w:rsidRDefault="00F8486D">
      <w:pPr>
        <w:pStyle w:val="Index1"/>
        <w:tabs>
          <w:tab w:val="right" w:leader="dot" w:pos="3786"/>
        </w:tabs>
        <w:rPr>
          <w:noProof/>
        </w:rPr>
      </w:pPr>
      <w:r w:rsidRPr="008D13AD">
        <w:rPr>
          <w:rFonts w:ascii="Arial Unicode MS" w:eastAsia="Arial Unicode MS" w:hAnsi="Arial Unicode MS" w:cs="Arial Unicode MS"/>
          <w:noProof/>
        </w:rPr>
        <w:t>USER</w:t>
      </w:r>
      <w:r>
        <w:rPr>
          <w:noProof/>
        </w:rPr>
        <w:tab/>
        <w:t>61</w:t>
      </w:r>
    </w:p>
    <w:p w14:paraId="6940E0E4" w14:textId="77777777" w:rsidR="00F8486D" w:rsidRDefault="00F8486D">
      <w:pPr>
        <w:pStyle w:val="Index1"/>
        <w:tabs>
          <w:tab w:val="right" w:leader="dot" w:pos="3786"/>
        </w:tabs>
        <w:rPr>
          <w:noProof/>
        </w:rPr>
      </w:pPr>
      <w:r>
        <w:rPr>
          <w:noProof/>
        </w:rPr>
        <w:t>UserFunctionCall</w:t>
      </w:r>
      <w:r>
        <w:rPr>
          <w:noProof/>
        </w:rPr>
        <w:tab/>
        <w:t>60</w:t>
      </w:r>
    </w:p>
    <w:p w14:paraId="79006843" w14:textId="77777777" w:rsidR="00F8486D" w:rsidRDefault="00F8486D">
      <w:pPr>
        <w:pStyle w:val="Index1"/>
        <w:tabs>
          <w:tab w:val="right" w:leader="dot" w:pos="3786"/>
        </w:tabs>
        <w:rPr>
          <w:noProof/>
        </w:rPr>
      </w:pPr>
      <w:r>
        <w:rPr>
          <w:noProof/>
        </w:rPr>
        <w:t>VALID</w:t>
      </w:r>
      <w:r>
        <w:rPr>
          <w:noProof/>
        </w:rPr>
        <w:tab/>
        <w:t>72</w:t>
      </w:r>
    </w:p>
    <w:p w14:paraId="1FACBF96" w14:textId="77777777" w:rsidR="00F8486D" w:rsidRDefault="00F8486D">
      <w:pPr>
        <w:pStyle w:val="Index1"/>
        <w:tabs>
          <w:tab w:val="right" w:leader="dot" w:pos="3786"/>
        </w:tabs>
        <w:rPr>
          <w:noProof/>
        </w:rPr>
      </w:pPr>
      <w:r>
        <w:rPr>
          <w:noProof/>
        </w:rPr>
        <w:t>Value</w:t>
      </w:r>
      <w:r>
        <w:rPr>
          <w:noProof/>
        </w:rPr>
        <w:tab/>
        <w:t>69</w:t>
      </w:r>
    </w:p>
    <w:p w14:paraId="413EB10A" w14:textId="77777777" w:rsidR="00F8486D" w:rsidRDefault="00F8486D">
      <w:pPr>
        <w:pStyle w:val="Index1"/>
        <w:tabs>
          <w:tab w:val="right" w:leader="dot" w:pos="3786"/>
        </w:tabs>
        <w:rPr>
          <w:noProof/>
        </w:rPr>
      </w:pPr>
      <w:r>
        <w:rPr>
          <w:noProof/>
        </w:rPr>
        <w:t>Values</w:t>
      </w:r>
      <w:r>
        <w:rPr>
          <w:noProof/>
        </w:rPr>
        <w:tab/>
        <w:t>63</w:t>
      </w:r>
    </w:p>
    <w:p w14:paraId="1D1A946B" w14:textId="77777777" w:rsidR="00F8486D" w:rsidRDefault="00F8486D">
      <w:pPr>
        <w:pStyle w:val="Index1"/>
        <w:tabs>
          <w:tab w:val="right" w:leader="dot" w:pos="3786"/>
        </w:tabs>
        <w:rPr>
          <w:noProof/>
        </w:rPr>
      </w:pPr>
      <w:r w:rsidRPr="008D13AD">
        <w:rPr>
          <w:rFonts w:ascii="Arial Unicode MS" w:eastAsia="Arial Unicode MS" w:hAnsi="Arial Unicode MS" w:cs="Arial Unicode MS"/>
          <w:noProof/>
        </w:rPr>
        <w:t>VALUES</w:t>
      </w:r>
      <w:r>
        <w:rPr>
          <w:noProof/>
        </w:rPr>
        <w:tab/>
        <w:t>71</w:t>
      </w:r>
    </w:p>
    <w:p w14:paraId="1FBC80CC" w14:textId="77777777" w:rsidR="00F8486D" w:rsidRDefault="00F8486D">
      <w:pPr>
        <w:pStyle w:val="Index1"/>
        <w:tabs>
          <w:tab w:val="right" w:leader="dot" w:pos="3786"/>
        </w:tabs>
        <w:rPr>
          <w:noProof/>
        </w:rPr>
      </w:pPr>
      <w:r>
        <w:rPr>
          <w:noProof/>
        </w:rPr>
        <w:t>ValueVar</w:t>
      </w:r>
      <w:r>
        <w:rPr>
          <w:noProof/>
        </w:rPr>
        <w:tab/>
        <w:t>58</w:t>
      </w:r>
    </w:p>
    <w:p w14:paraId="1DA5E73B" w14:textId="77777777" w:rsidR="00F8486D" w:rsidRDefault="00F8486D">
      <w:pPr>
        <w:pStyle w:val="Index1"/>
        <w:tabs>
          <w:tab w:val="right" w:leader="dot" w:pos="3786"/>
        </w:tabs>
        <w:rPr>
          <w:noProof/>
        </w:rPr>
      </w:pPr>
      <w:r>
        <w:rPr>
          <w:noProof/>
        </w:rPr>
        <w:t>VariableRef</w:t>
      </w:r>
      <w:r>
        <w:rPr>
          <w:noProof/>
        </w:rPr>
        <w:tab/>
        <w:t>70</w:t>
      </w:r>
    </w:p>
    <w:p w14:paraId="00A4831A" w14:textId="77777777" w:rsidR="00F8486D" w:rsidRDefault="00F8486D">
      <w:pPr>
        <w:pStyle w:val="Index1"/>
        <w:tabs>
          <w:tab w:val="right" w:leader="dot" w:pos="3786"/>
        </w:tabs>
        <w:rPr>
          <w:noProof/>
        </w:rPr>
      </w:pPr>
      <w:r>
        <w:rPr>
          <w:noProof/>
        </w:rPr>
        <w:t>VectorConstructor</w:t>
      </w:r>
      <w:r>
        <w:rPr>
          <w:noProof/>
        </w:rPr>
        <w:tab/>
        <w:t>74</w:t>
      </w:r>
    </w:p>
    <w:p w14:paraId="4246268E" w14:textId="77777777" w:rsidR="00F8486D" w:rsidRDefault="00F8486D">
      <w:pPr>
        <w:pStyle w:val="Index1"/>
        <w:tabs>
          <w:tab w:val="right" w:leader="dot" w:pos="3786"/>
        </w:tabs>
        <w:rPr>
          <w:noProof/>
        </w:rPr>
      </w:pPr>
      <w:r>
        <w:rPr>
          <w:noProof/>
        </w:rPr>
        <w:t>VectorDimensionCount</w:t>
      </w:r>
      <w:r>
        <w:rPr>
          <w:noProof/>
        </w:rPr>
        <w:tab/>
        <w:t>74</w:t>
      </w:r>
    </w:p>
    <w:p w14:paraId="1841F293" w14:textId="77777777" w:rsidR="00F8486D" w:rsidRDefault="00F8486D">
      <w:pPr>
        <w:pStyle w:val="Index1"/>
        <w:tabs>
          <w:tab w:val="right" w:leader="dot" w:pos="3786"/>
        </w:tabs>
        <w:rPr>
          <w:noProof/>
        </w:rPr>
      </w:pPr>
      <w:r>
        <w:rPr>
          <w:noProof/>
        </w:rPr>
        <w:t>VectorDistance</w:t>
      </w:r>
      <w:r>
        <w:rPr>
          <w:noProof/>
        </w:rPr>
        <w:tab/>
        <w:t>74</w:t>
      </w:r>
    </w:p>
    <w:p w14:paraId="3503C04E" w14:textId="77777777" w:rsidR="00F8486D" w:rsidRDefault="00F8486D">
      <w:pPr>
        <w:pStyle w:val="Index1"/>
        <w:tabs>
          <w:tab w:val="right" w:leader="dot" w:pos="3786"/>
        </w:tabs>
        <w:rPr>
          <w:noProof/>
        </w:rPr>
      </w:pPr>
      <w:r>
        <w:rPr>
          <w:noProof/>
        </w:rPr>
        <w:t>VectorFunctions</w:t>
      </w:r>
      <w:r>
        <w:rPr>
          <w:noProof/>
        </w:rPr>
        <w:tab/>
        <w:t>74</w:t>
      </w:r>
    </w:p>
    <w:p w14:paraId="6BF52E13" w14:textId="77777777" w:rsidR="00F8486D" w:rsidRDefault="00F8486D">
      <w:pPr>
        <w:pStyle w:val="Index1"/>
        <w:tabs>
          <w:tab w:val="right" w:leader="dot" w:pos="3786"/>
        </w:tabs>
        <w:rPr>
          <w:noProof/>
        </w:rPr>
      </w:pPr>
      <w:r>
        <w:rPr>
          <w:noProof/>
        </w:rPr>
        <w:t>VectorNorm</w:t>
      </w:r>
      <w:r>
        <w:rPr>
          <w:noProof/>
        </w:rPr>
        <w:tab/>
        <w:t>74</w:t>
      </w:r>
    </w:p>
    <w:p w14:paraId="37F58284" w14:textId="77777777" w:rsidR="00F8486D" w:rsidRDefault="00F8486D">
      <w:pPr>
        <w:pStyle w:val="Index1"/>
        <w:tabs>
          <w:tab w:val="right" w:leader="dot" w:pos="3786"/>
        </w:tabs>
        <w:rPr>
          <w:noProof/>
        </w:rPr>
      </w:pPr>
      <w:r>
        <w:rPr>
          <w:noProof/>
        </w:rPr>
        <w:t>VectorSerialize</w:t>
      </w:r>
      <w:r>
        <w:rPr>
          <w:noProof/>
        </w:rPr>
        <w:tab/>
        <w:t>74</w:t>
      </w:r>
    </w:p>
    <w:p w14:paraId="609CE648" w14:textId="77777777" w:rsidR="00F8486D" w:rsidRDefault="00F8486D">
      <w:pPr>
        <w:pStyle w:val="Index1"/>
        <w:tabs>
          <w:tab w:val="right" w:leader="dot" w:pos="3786"/>
        </w:tabs>
        <w:rPr>
          <w:noProof/>
        </w:rPr>
      </w:pPr>
      <w:r>
        <w:rPr>
          <w:noProof/>
        </w:rPr>
        <w:t>Versioned</w:t>
      </w:r>
      <w:r>
        <w:rPr>
          <w:noProof/>
        </w:rPr>
        <w:tab/>
        <w:t>110</w:t>
      </w:r>
    </w:p>
    <w:p w14:paraId="7E3B3A4F" w14:textId="77777777" w:rsidR="00F8486D" w:rsidRDefault="00F8486D">
      <w:pPr>
        <w:pStyle w:val="Index1"/>
        <w:tabs>
          <w:tab w:val="right" w:leader="dot" w:pos="3786"/>
        </w:tabs>
        <w:rPr>
          <w:noProof/>
        </w:rPr>
      </w:pPr>
      <w:r>
        <w:rPr>
          <w:noProof/>
        </w:rPr>
        <w:t>VERSIONING</w:t>
      </w:r>
      <w:r>
        <w:rPr>
          <w:noProof/>
        </w:rPr>
        <w:tab/>
        <w:t>74</w:t>
      </w:r>
    </w:p>
    <w:p w14:paraId="4138E6F4" w14:textId="77777777" w:rsidR="00F8486D" w:rsidRDefault="00F8486D">
      <w:pPr>
        <w:pStyle w:val="Index1"/>
        <w:tabs>
          <w:tab w:val="right" w:leader="dot" w:pos="3786"/>
        </w:tabs>
        <w:rPr>
          <w:noProof/>
        </w:rPr>
      </w:pPr>
      <w:r>
        <w:rPr>
          <w:noProof/>
        </w:rPr>
        <w:t>VersioningClause</w:t>
      </w:r>
      <w:r>
        <w:rPr>
          <w:noProof/>
        </w:rPr>
        <w:tab/>
        <w:t>63</w:t>
      </w:r>
    </w:p>
    <w:p w14:paraId="3F00FB07" w14:textId="77777777" w:rsidR="00F8486D" w:rsidRDefault="00F8486D">
      <w:pPr>
        <w:pStyle w:val="Index1"/>
        <w:tabs>
          <w:tab w:val="right" w:leader="dot" w:pos="3786"/>
        </w:tabs>
        <w:rPr>
          <w:noProof/>
        </w:rPr>
      </w:pPr>
      <w:r w:rsidRPr="008D13AD">
        <w:rPr>
          <w:rFonts w:ascii="Consolas" w:hAnsi="Consolas"/>
          <w:noProof/>
        </w:rPr>
        <w:t>ViewDefinition</w:t>
      </w:r>
      <w:r>
        <w:rPr>
          <w:noProof/>
        </w:rPr>
        <w:tab/>
        <w:t>18, 64</w:t>
      </w:r>
    </w:p>
    <w:p w14:paraId="23AB13F6" w14:textId="77777777" w:rsidR="00F8486D" w:rsidRDefault="00F8486D">
      <w:pPr>
        <w:pStyle w:val="Index1"/>
        <w:tabs>
          <w:tab w:val="right" w:leader="dot" w:pos="3786"/>
        </w:tabs>
        <w:rPr>
          <w:noProof/>
        </w:rPr>
      </w:pPr>
      <w:r>
        <w:rPr>
          <w:noProof/>
        </w:rPr>
        <w:t>ViewSepecification</w:t>
      </w:r>
      <w:r>
        <w:rPr>
          <w:noProof/>
        </w:rPr>
        <w:tab/>
        <w:t>64</w:t>
      </w:r>
    </w:p>
    <w:p w14:paraId="752984BA" w14:textId="77777777" w:rsidR="00F8486D" w:rsidRDefault="00F8486D">
      <w:pPr>
        <w:pStyle w:val="Index1"/>
        <w:tabs>
          <w:tab w:val="right" w:leader="dot" w:pos="3786"/>
        </w:tabs>
        <w:rPr>
          <w:noProof/>
        </w:rPr>
      </w:pPr>
      <w:r>
        <w:rPr>
          <w:noProof/>
        </w:rPr>
        <w:t>WhenStatement</w:t>
      </w:r>
      <w:r>
        <w:rPr>
          <w:noProof/>
        </w:rPr>
        <w:tab/>
        <w:t>59</w:t>
      </w:r>
    </w:p>
    <w:p w14:paraId="54D5D4E5" w14:textId="77777777" w:rsidR="00F8486D" w:rsidRDefault="00F8486D">
      <w:pPr>
        <w:pStyle w:val="Index1"/>
        <w:tabs>
          <w:tab w:val="right" w:leader="dot" w:pos="3786"/>
        </w:tabs>
        <w:rPr>
          <w:noProof/>
        </w:rPr>
      </w:pPr>
      <w:r>
        <w:rPr>
          <w:noProof/>
        </w:rPr>
        <w:lastRenderedPageBreak/>
        <w:t>WhereClause</w:t>
      </w:r>
      <w:r>
        <w:rPr>
          <w:noProof/>
        </w:rPr>
        <w:tab/>
        <w:t>71</w:t>
      </w:r>
    </w:p>
    <w:p w14:paraId="2A5542D0" w14:textId="77777777" w:rsidR="00F8486D" w:rsidRDefault="00F8486D">
      <w:pPr>
        <w:pStyle w:val="Index1"/>
        <w:tabs>
          <w:tab w:val="right" w:leader="dot" w:pos="3786"/>
        </w:tabs>
        <w:rPr>
          <w:noProof/>
        </w:rPr>
      </w:pPr>
      <w:r>
        <w:rPr>
          <w:noProof/>
        </w:rPr>
        <w:t>While</w:t>
      </w:r>
      <w:r>
        <w:rPr>
          <w:noProof/>
        </w:rPr>
        <w:tab/>
        <w:t>60</w:t>
      </w:r>
    </w:p>
    <w:p w14:paraId="23F0F570" w14:textId="77777777" w:rsidR="00F8486D" w:rsidRDefault="00F8486D">
      <w:pPr>
        <w:pStyle w:val="Index1"/>
        <w:tabs>
          <w:tab w:val="right" w:leader="dot" w:pos="3786"/>
        </w:tabs>
        <w:rPr>
          <w:noProof/>
        </w:rPr>
      </w:pPr>
      <w:r w:rsidRPr="008D13AD">
        <w:rPr>
          <w:i/>
          <w:noProof/>
        </w:rPr>
        <w:t>window function</w:t>
      </w:r>
      <w:r>
        <w:rPr>
          <w:noProof/>
        </w:rPr>
        <w:tab/>
        <w:t>72</w:t>
      </w:r>
    </w:p>
    <w:p w14:paraId="6E04954A" w14:textId="77777777" w:rsidR="00F8486D" w:rsidRDefault="00F8486D">
      <w:pPr>
        <w:pStyle w:val="Index1"/>
        <w:tabs>
          <w:tab w:val="right" w:leader="dot" w:pos="3786"/>
        </w:tabs>
        <w:rPr>
          <w:noProof/>
        </w:rPr>
      </w:pPr>
      <w:r>
        <w:rPr>
          <w:noProof/>
        </w:rPr>
        <w:t>WindowBetween</w:t>
      </w:r>
      <w:r>
        <w:rPr>
          <w:noProof/>
        </w:rPr>
        <w:tab/>
        <w:t>71</w:t>
      </w:r>
    </w:p>
    <w:p w14:paraId="40E01C49" w14:textId="77777777" w:rsidR="00F8486D" w:rsidRDefault="00F8486D">
      <w:pPr>
        <w:pStyle w:val="Index1"/>
        <w:tabs>
          <w:tab w:val="right" w:leader="dot" w:pos="3786"/>
        </w:tabs>
        <w:rPr>
          <w:noProof/>
        </w:rPr>
      </w:pPr>
      <w:r>
        <w:rPr>
          <w:noProof/>
        </w:rPr>
        <w:t>WindowBound</w:t>
      </w:r>
      <w:r>
        <w:rPr>
          <w:noProof/>
        </w:rPr>
        <w:tab/>
        <w:t>71</w:t>
      </w:r>
    </w:p>
    <w:p w14:paraId="70AA05A4" w14:textId="77777777" w:rsidR="00F8486D" w:rsidRDefault="00F8486D">
      <w:pPr>
        <w:pStyle w:val="Index1"/>
        <w:tabs>
          <w:tab w:val="right" w:leader="dot" w:pos="3786"/>
        </w:tabs>
        <w:rPr>
          <w:noProof/>
        </w:rPr>
      </w:pPr>
      <w:r>
        <w:rPr>
          <w:noProof/>
        </w:rPr>
        <w:t>WindowFrame</w:t>
      </w:r>
      <w:r>
        <w:rPr>
          <w:noProof/>
        </w:rPr>
        <w:tab/>
        <w:t>71</w:t>
      </w:r>
    </w:p>
    <w:p w14:paraId="45A75EB6" w14:textId="77777777" w:rsidR="00F8486D" w:rsidRDefault="00F8486D">
      <w:pPr>
        <w:pStyle w:val="Index1"/>
        <w:tabs>
          <w:tab w:val="right" w:leader="dot" w:pos="3786"/>
        </w:tabs>
        <w:rPr>
          <w:noProof/>
        </w:rPr>
      </w:pPr>
      <w:r>
        <w:rPr>
          <w:noProof/>
        </w:rPr>
        <w:t>WindowSpec</w:t>
      </w:r>
      <w:r>
        <w:rPr>
          <w:noProof/>
        </w:rPr>
        <w:tab/>
        <w:t>73</w:t>
      </w:r>
    </w:p>
    <w:p w14:paraId="40E948F4" w14:textId="77777777" w:rsidR="00F8486D" w:rsidRDefault="00F8486D">
      <w:pPr>
        <w:pStyle w:val="Index1"/>
        <w:tabs>
          <w:tab w:val="right" w:leader="dot" w:pos="3786"/>
        </w:tabs>
        <w:rPr>
          <w:noProof/>
        </w:rPr>
      </w:pPr>
      <w:r>
        <w:rPr>
          <w:noProof/>
        </w:rPr>
        <w:t>WindowStart</w:t>
      </w:r>
      <w:r>
        <w:rPr>
          <w:noProof/>
        </w:rPr>
        <w:tab/>
        <w:t>71</w:t>
      </w:r>
    </w:p>
    <w:p w14:paraId="50A09481" w14:textId="77777777" w:rsidR="00F8486D" w:rsidRDefault="00F8486D">
      <w:pPr>
        <w:pStyle w:val="Index1"/>
        <w:tabs>
          <w:tab w:val="right" w:leader="dot" w:pos="3786"/>
        </w:tabs>
        <w:rPr>
          <w:noProof/>
        </w:rPr>
      </w:pPr>
      <w:r>
        <w:rPr>
          <w:noProof/>
        </w:rPr>
        <w:t>WithinGroup</w:t>
      </w:r>
      <w:r>
        <w:rPr>
          <w:noProof/>
        </w:rPr>
        <w:tab/>
        <w:t>73</w:t>
      </w:r>
    </w:p>
    <w:p w14:paraId="3B6DE6DD" w14:textId="0C9AD522" w:rsidR="00F8486D" w:rsidRDefault="00F8486D">
      <w:pPr>
        <w:pStyle w:val="Index1"/>
        <w:tabs>
          <w:tab w:val="right" w:leader="dot" w:pos="3786"/>
        </w:tabs>
        <w:rPr>
          <w:noProof/>
        </w:rPr>
      </w:pPr>
      <w:r>
        <w:rPr>
          <w:noProof/>
        </w:rPr>
        <w:t>X</w:t>
      </w:r>
      <w:r>
        <w:rPr>
          <w:noProof/>
        </w:rPr>
        <w:tab/>
      </w:r>
      <w:r>
        <w:rPr>
          <w:noProof/>
        </w:rPr>
        <w:tab/>
        <w:t>61</w:t>
      </w:r>
    </w:p>
    <w:p w14:paraId="023E8980" w14:textId="2AEF3B5D" w:rsidR="00F8486D" w:rsidRDefault="00F8486D">
      <w:pPr>
        <w:pStyle w:val="Index1"/>
        <w:tabs>
          <w:tab w:val="right" w:leader="dot" w:pos="3786"/>
        </w:tabs>
        <w:rPr>
          <w:noProof/>
        </w:rPr>
      </w:pPr>
      <w:r>
        <w:rPr>
          <w:noProof/>
        </w:rPr>
        <w:t>Y</w:t>
      </w:r>
      <w:r>
        <w:rPr>
          <w:noProof/>
        </w:rPr>
        <w:tab/>
      </w:r>
      <w:r>
        <w:rPr>
          <w:noProof/>
        </w:rPr>
        <w:tab/>
        <w:t>61</w:t>
      </w:r>
    </w:p>
    <w:p w14:paraId="18FA008C" w14:textId="77777777" w:rsidR="00F8486D" w:rsidRDefault="00F8486D">
      <w:pPr>
        <w:rPr>
          <w:noProof/>
          <w:sz w:val="20"/>
          <w:szCs w:val="20"/>
          <w:lang w:val="en-GB"/>
        </w:rPr>
        <w:sectPr w:rsidR="00F8486D" w:rsidSect="00F8486D">
          <w:type w:val="continuous"/>
          <w:pgSz w:w="11907" w:h="16840" w:code="9"/>
          <w:pgMar w:top="1440" w:right="1797" w:bottom="1440" w:left="1797" w:header="709" w:footer="709" w:gutter="0"/>
          <w:cols w:num="2" w:space="720"/>
          <w:docGrid w:linePitch="360"/>
        </w:sectPr>
      </w:pPr>
    </w:p>
    <w:p w14:paraId="1B239F83" w14:textId="42925DE7" w:rsidR="0025335C" w:rsidRPr="0025335C" w:rsidRDefault="00237E41">
      <w:pPr>
        <w:rPr>
          <w:sz w:val="20"/>
          <w:szCs w:val="20"/>
          <w:lang w:val="en-GB"/>
        </w:rPr>
      </w:pPr>
      <w:r>
        <w:rPr>
          <w:sz w:val="20"/>
          <w:szCs w:val="20"/>
          <w:lang w:val="en-GB"/>
        </w:rPr>
        <w:fldChar w:fldCharType="end"/>
      </w:r>
    </w:p>
    <w:sectPr w:rsidR="0025335C" w:rsidRPr="0025335C" w:rsidSect="00F8486D">
      <w:type w:val="continuous"/>
      <w:pgSz w:w="11907" w:h="16840" w:code="9"/>
      <w:pgMar w:top="1440" w:right="1797"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23DFD" w14:textId="77777777" w:rsidR="00042352" w:rsidRDefault="00042352">
      <w:r>
        <w:separator/>
      </w:r>
    </w:p>
  </w:endnote>
  <w:endnote w:type="continuationSeparator" w:id="0">
    <w:p w14:paraId="732742F1" w14:textId="77777777" w:rsidR="00042352" w:rsidRDefault="00042352">
      <w:r>
        <w:continuationSeparator/>
      </w:r>
    </w:p>
  </w:endnote>
  <w:endnote w:type="continuationNotice" w:id="1">
    <w:p w14:paraId="66893F23" w14:textId="77777777" w:rsidR="00042352" w:rsidRDefault="000423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Cascadia Mono">
    <w:panose1 w:val="020B0609020000020004"/>
    <w:charset w:val="00"/>
    <w:family w:val="modern"/>
    <w:pitch w:val="fixed"/>
    <w:sig w:usb0="A10002FF" w:usb1="4000F9FB" w:usb2="00040000" w:usb3="00000000" w:csb0="0000019F" w:csb1="00000000"/>
  </w:font>
  <w:font w:name="MS Reference Sans Serif">
    <w:panose1 w:val="020B0604030504040204"/>
    <w:charset w:val="00"/>
    <w:family w:val="swiss"/>
    <w:pitch w:val="variable"/>
    <w:sig w:usb0="20000287" w:usb1="00000000"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E6320" w14:textId="1B191C80" w:rsidR="00E17125" w:rsidRDefault="00E17125">
    <w:pPr>
      <w:pStyle w:val="Footer"/>
    </w:pPr>
    <w:r>
      <w:tab/>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13</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F17E8" w14:textId="77777777" w:rsidR="00042352" w:rsidRDefault="00042352">
      <w:r>
        <w:separator/>
      </w:r>
    </w:p>
  </w:footnote>
  <w:footnote w:type="continuationSeparator" w:id="0">
    <w:p w14:paraId="695DBE4C" w14:textId="77777777" w:rsidR="00042352" w:rsidRDefault="00042352">
      <w:r>
        <w:continuationSeparator/>
      </w:r>
    </w:p>
  </w:footnote>
  <w:footnote w:type="continuationNotice" w:id="1">
    <w:p w14:paraId="3F3ED46A" w14:textId="77777777" w:rsidR="00042352" w:rsidRDefault="00042352"/>
  </w:footnote>
  <w:footnote w:id="2">
    <w:p w14:paraId="19CD622C" w14:textId="62BFAAC5" w:rsidR="00E17125" w:rsidRPr="00F7793F" w:rsidRDefault="00E17125">
      <w:pPr>
        <w:pStyle w:val="FootnoteText"/>
        <w:rPr>
          <w:sz w:val="18"/>
          <w:szCs w:val="18"/>
          <w:lang w:val="en-GB"/>
        </w:rPr>
      </w:pPr>
      <w:r w:rsidRPr="00F7793F">
        <w:rPr>
          <w:rStyle w:val="FootnoteReference"/>
          <w:sz w:val="18"/>
          <w:szCs w:val="18"/>
        </w:rPr>
        <w:footnoteRef/>
      </w:r>
      <w:r w:rsidRPr="00F7793F">
        <w:rPr>
          <w:sz w:val="18"/>
          <w:szCs w:val="18"/>
        </w:rPr>
        <w:t xml:space="preserve"> </w:t>
      </w:r>
      <w:r w:rsidRPr="00F7793F">
        <w:rPr>
          <w:sz w:val="18"/>
          <w:szCs w:val="18"/>
          <w:lang w:val="en-GB"/>
        </w:rPr>
        <w:t>This is because the transaction log is persistent and contains the complete history of the database (see note later in this section 1.1).</w:t>
      </w:r>
    </w:p>
  </w:footnote>
  <w:footnote w:id="3">
    <w:p w14:paraId="1C728425" w14:textId="661A63C3" w:rsidR="00E17125" w:rsidRPr="00F7793F" w:rsidRDefault="00E17125">
      <w:pPr>
        <w:pStyle w:val="FootnoteText"/>
        <w:rPr>
          <w:sz w:val="18"/>
          <w:szCs w:val="18"/>
        </w:rPr>
      </w:pPr>
      <w:r w:rsidRPr="00F7793F">
        <w:rPr>
          <w:rStyle w:val="FootnoteReference"/>
          <w:sz w:val="18"/>
          <w:szCs w:val="18"/>
        </w:rPr>
        <w:footnoteRef/>
      </w:r>
      <w:r w:rsidRPr="00F7793F">
        <w:rPr>
          <w:sz w:val="18"/>
          <w:szCs w:val="18"/>
        </w:rPr>
        <w:t xml:space="preserve"> Throughout this manual, </w:t>
      </w:r>
      <w:r w:rsidR="005D49CD" w:rsidRPr="00F7793F">
        <w:rPr>
          <w:sz w:val="18"/>
          <w:szCs w:val="18"/>
        </w:rPr>
        <w:t>SQL2023</w:t>
      </w:r>
      <w:r w:rsidRPr="00F7793F">
        <w:rPr>
          <w:sz w:val="18"/>
          <w:szCs w:val="18"/>
        </w:rPr>
        <w:t xml:space="preserve"> denotes the most recent full version of the SQL standard</w:t>
      </w:r>
      <w:r w:rsidR="00D41382" w:rsidRPr="00F7793F">
        <w:rPr>
          <w:sz w:val="18"/>
          <w:szCs w:val="18"/>
        </w:rPr>
        <w:t xml:space="preserve"> ISO 9075</w:t>
      </w:r>
      <w:r w:rsidRPr="00F7793F">
        <w:rPr>
          <w:sz w:val="18"/>
          <w:szCs w:val="18"/>
        </w:rPr>
        <w:t xml:space="preserve"> at the time of writing, including later updates of individual volumes of the standard</w:t>
      </w:r>
      <w:r w:rsidR="00D41382" w:rsidRPr="00F7793F">
        <w:rPr>
          <w:sz w:val="18"/>
          <w:szCs w:val="18"/>
        </w:rPr>
        <w:t>.</w:t>
      </w:r>
      <w:r w:rsidR="00447AC7" w:rsidRPr="00F7793F">
        <w:rPr>
          <w:sz w:val="18"/>
          <w:szCs w:val="18"/>
        </w:rPr>
        <w:t xml:space="preserve"> </w:t>
      </w:r>
    </w:p>
  </w:footnote>
  <w:footnote w:id="4">
    <w:p w14:paraId="449BA518" w14:textId="65222053" w:rsidR="00D41382" w:rsidRPr="00D41382" w:rsidRDefault="00D41382" w:rsidP="00D41382">
      <w:pPr>
        <w:pStyle w:val="FootnoteText"/>
        <w:jc w:val="both"/>
        <w:rPr>
          <w:lang w:val="en-GB"/>
        </w:rPr>
      </w:pPr>
      <w:r w:rsidRPr="00F7793F">
        <w:rPr>
          <w:rStyle w:val="FootnoteReference"/>
          <w:sz w:val="18"/>
          <w:szCs w:val="18"/>
        </w:rPr>
        <w:footnoteRef/>
      </w:r>
      <w:r w:rsidRPr="00F7793F">
        <w:rPr>
          <w:sz w:val="18"/>
          <w:szCs w:val="18"/>
        </w:rPr>
        <w:t xml:space="preserve"> </w:t>
      </w:r>
      <w:r w:rsidR="00F7793F" w:rsidRPr="00F7793F">
        <w:rPr>
          <w:sz w:val="18"/>
          <w:szCs w:val="18"/>
        </w:rPr>
        <w:t xml:space="preserve">This support includes and extends the support for the Typed Graph Model dating from version 7.03. </w:t>
      </w:r>
      <w:r w:rsidRPr="00F7793F">
        <w:rPr>
          <w:sz w:val="18"/>
          <w:szCs w:val="18"/>
        </w:rPr>
        <w:t xml:space="preserve"> GQL</w:t>
      </w:r>
      <w:r w:rsidR="00F7793F" w:rsidRPr="00F7793F">
        <w:rPr>
          <w:sz w:val="18"/>
          <w:szCs w:val="18"/>
        </w:rPr>
        <w:t xml:space="preserve"> (ISO DIS 39075)</w:t>
      </w:r>
      <w:r w:rsidRPr="00F7793F">
        <w:rPr>
          <w:sz w:val="18"/>
          <w:szCs w:val="18"/>
        </w:rPr>
        <w:t xml:space="preserve"> defines additional reserved words (such as INT32), which now are treated as reserved in Pyrrho’s SQL parser.</w:t>
      </w:r>
      <w:r>
        <w:t xml:space="preserve"> </w:t>
      </w:r>
    </w:p>
  </w:footnote>
  <w:footnote w:id="5">
    <w:p w14:paraId="50915CAA" w14:textId="3DE91F0A" w:rsidR="00A83893" w:rsidRPr="00A83893" w:rsidRDefault="00A83893" w:rsidP="00A83893">
      <w:pPr>
        <w:pStyle w:val="FootnoteText"/>
        <w:jc w:val="both"/>
        <w:rPr>
          <w:lang w:val="en-GB"/>
        </w:rPr>
      </w:pPr>
      <w:r>
        <w:rPr>
          <w:rStyle w:val="FootnoteReference"/>
        </w:rPr>
        <w:footnoteRef/>
      </w:r>
      <w:r>
        <w:t xml:space="preserve"> In that case, </w:t>
      </w:r>
      <w:r>
        <w:rPr>
          <w:lang w:val="en-GB"/>
        </w:rPr>
        <w:t xml:space="preserve">any </w:t>
      </w:r>
      <w:proofErr w:type="gramStart"/>
      <w:r>
        <w:rPr>
          <w:lang w:val="en-GB"/>
        </w:rPr>
        <w:t>databases</w:t>
      </w:r>
      <w:proofErr w:type="gramEnd"/>
      <w:r>
        <w:rPr>
          <w:lang w:val="en-GB"/>
        </w:rPr>
        <w:t xml:space="preserve"> accessed by the server should be owned by the same account as the application or contain no </w:t>
      </w:r>
      <w:proofErr w:type="gramStart"/>
      <w:r>
        <w:rPr>
          <w:lang w:val="en-GB"/>
        </w:rPr>
        <w:t>user names</w:t>
      </w:r>
      <w:proofErr w:type="gramEnd"/>
      <w:r>
        <w:rPr>
          <w:lang w:val="en-GB"/>
        </w:rPr>
        <w:t>.</w:t>
      </w:r>
    </w:p>
  </w:footnote>
  <w:footnote w:id="6">
    <w:p w14:paraId="4D0BADA9" w14:textId="59C2E795" w:rsidR="00E17125" w:rsidRPr="00666914" w:rsidRDefault="00E17125">
      <w:pPr>
        <w:pStyle w:val="FootnoteText"/>
        <w:rPr>
          <w:lang w:val="en-GB"/>
        </w:rPr>
      </w:pPr>
      <w:r>
        <w:rPr>
          <w:rStyle w:val="FootnoteReference"/>
        </w:rPr>
        <w:footnoteRef/>
      </w:r>
      <w:r>
        <w:t xml:space="preserve"> </w:t>
      </w:r>
      <w:r>
        <w:rPr>
          <w:lang w:val="en-GB"/>
        </w:rPr>
        <w:t xml:space="preserve">At the time of writing, and Pyrrho v7 (alpha) is available at </w:t>
      </w:r>
      <w:hyperlink r:id="rId1" w:history="1">
        <w:r w:rsidRPr="003714CE">
          <w:rPr>
            <w:rStyle w:val="Hyperlink"/>
            <w:lang w:val="en-GB"/>
          </w:rPr>
          <w:t>https://github.com/MalcolmCrowe/ShareableDataStructures</w:t>
        </w:r>
      </w:hyperlink>
      <w:r>
        <w:rPr>
          <w:lang w:val="en-GB"/>
        </w:rPr>
        <w:t xml:space="preserve"> .</w:t>
      </w:r>
    </w:p>
  </w:footnote>
  <w:footnote w:id="7">
    <w:p w14:paraId="176C8D03" w14:textId="5D0114FC" w:rsidR="00E17125" w:rsidRPr="00666914" w:rsidRDefault="00E17125">
      <w:pPr>
        <w:pStyle w:val="FootnoteText"/>
        <w:rPr>
          <w:lang w:val="en-GB"/>
        </w:rPr>
      </w:pPr>
      <w:r>
        <w:rPr>
          <w:rStyle w:val="FootnoteReference"/>
        </w:rPr>
        <w:footnoteRef/>
      </w:r>
      <w:r>
        <w:t xml:space="preserve"> </w:t>
      </w:r>
      <w:r>
        <w:rPr>
          <w:lang w:val="en-GB"/>
        </w:rPr>
        <w:t>Databases that contain user identities are obviously less portable: see section 10.4.</w:t>
      </w:r>
    </w:p>
  </w:footnote>
  <w:footnote w:id="8">
    <w:p w14:paraId="4726F440" w14:textId="00C37F0B" w:rsidR="00E17125" w:rsidRDefault="00E17125" w:rsidP="008F3111">
      <w:pPr>
        <w:pStyle w:val="PlainText"/>
      </w:pPr>
      <w:r>
        <w:rPr>
          <w:rStyle w:val="FootnoteReference"/>
        </w:rPr>
        <w:footnoteRef/>
      </w:r>
      <w:r>
        <w:t xml:space="preserve">   </w:t>
      </w:r>
      <w:r w:rsidRPr="008F3111">
        <w:rPr>
          <w:rFonts w:ascii="Times New Roman" w:hAnsi="Times New Roman" w:cs="Times New Roman"/>
          <w:sz w:val="18"/>
          <w:szCs w:val="18"/>
        </w:rPr>
        <w:t xml:space="preserve">In this document, it is assumed that ACID implies </w:t>
      </w:r>
      <w:proofErr w:type="gramStart"/>
      <w:r w:rsidRPr="008F3111">
        <w:rPr>
          <w:rFonts w:ascii="Times New Roman" w:hAnsi="Times New Roman" w:cs="Times New Roman"/>
          <w:sz w:val="18"/>
          <w:szCs w:val="18"/>
        </w:rPr>
        <w:t>in particular that</w:t>
      </w:r>
      <w:proofErr w:type="gramEnd"/>
      <w:r w:rsidRPr="008F3111">
        <w:rPr>
          <w:rFonts w:ascii="Times New Roman" w:hAnsi="Times New Roman" w:cs="Times New Roman"/>
          <w:sz w:val="18"/>
          <w:szCs w:val="18"/>
        </w:rPr>
        <w:t xml:space="preserve"> transaction isolation is conflict serializable.</w:t>
      </w:r>
    </w:p>
    <w:p w14:paraId="3D0B8522" w14:textId="3C752845" w:rsidR="00E17125" w:rsidRPr="008F3111" w:rsidRDefault="00E17125">
      <w:pPr>
        <w:pStyle w:val="FootnoteText"/>
        <w:rPr>
          <w:lang w:val="en-GB"/>
        </w:rPr>
      </w:pPr>
    </w:p>
  </w:footnote>
  <w:footnote w:id="9">
    <w:p w14:paraId="1C73C78C" w14:textId="3B9AE6E2" w:rsidR="00E17125" w:rsidRPr="009034D4" w:rsidRDefault="00E17125">
      <w:pPr>
        <w:pStyle w:val="FootnoteText"/>
        <w:rPr>
          <w:lang w:val="en-GB"/>
        </w:rPr>
      </w:pPr>
      <w:r>
        <w:rPr>
          <w:rStyle w:val="FootnoteReference"/>
        </w:rPr>
        <w:footnoteRef/>
      </w:r>
      <w:r>
        <w:t xml:space="preserve"> Port 5433 belongs to </w:t>
      </w:r>
      <w:proofErr w:type="spellStart"/>
      <w:r>
        <w:t>PyrrhoDBMS</w:t>
      </w:r>
      <w:proofErr w:type="spellEnd"/>
      <w:r>
        <w:t xml:space="preserve">: see </w:t>
      </w:r>
      <w:hyperlink r:id="rId2" w:history="1">
        <w:r w:rsidRPr="001546B9">
          <w:rPr>
            <w:rStyle w:val="Hyperlink"/>
          </w:rPr>
          <w:t>https://www.iana.org/assignments/service-names-port-numbers/service-names-port-numbers.txt</w:t>
        </w:r>
      </w:hyperlink>
      <w:r>
        <w:t xml:space="preserve"> (</w:t>
      </w:r>
      <w:proofErr w:type="spellStart"/>
      <w:r>
        <w:t>accesed</w:t>
      </w:r>
      <w:proofErr w:type="spellEnd"/>
      <w:r>
        <w:t xml:space="preserve"> on </w:t>
      </w:r>
      <w:r w:rsidR="00DD1717">
        <w:t>16</w:t>
      </w:r>
      <w:r>
        <w:t xml:space="preserve"> </w:t>
      </w:r>
      <w:r w:rsidR="00DD1717">
        <w:t>November 2024</w:t>
      </w:r>
      <w:r>
        <w:t>)</w:t>
      </w:r>
    </w:p>
  </w:footnote>
  <w:footnote w:id="10">
    <w:p w14:paraId="609CEAA3" w14:textId="2012816D" w:rsidR="00E17125" w:rsidRPr="005F4C36" w:rsidRDefault="00E17125">
      <w:pPr>
        <w:pStyle w:val="FootnoteText"/>
        <w:rPr>
          <w:lang w:val="en-GB"/>
        </w:rPr>
      </w:pPr>
      <w:r>
        <w:rPr>
          <w:rStyle w:val="FootnoteReference"/>
        </w:rPr>
        <w:footnoteRef/>
      </w:r>
      <w:r>
        <w:t xml:space="preserve"> </w:t>
      </w:r>
      <w:r>
        <w:rPr>
          <w:lang w:val="en-GB"/>
        </w:rPr>
        <w:t>The corresponding client-side argument can be a computer name (see chapters 4-8).</w:t>
      </w:r>
    </w:p>
  </w:footnote>
  <w:footnote w:id="11">
    <w:p w14:paraId="37EB0A79" w14:textId="77777777" w:rsidR="00E618CD" w:rsidRPr="003B7A5C" w:rsidRDefault="00E618CD" w:rsidP="00E618CD">
      <w:pPr>
        <w:pStyle w:val="FootnoteText"/>
        <w:rPr>
          <w:lang w:val="en-GB"/>
        </w:rPr>
      </w:pPr>
      <w:r>
        <w:rPr>
          <w:rStyle w:val="FootnoteReference"/>
        </w:rPr>
        <w:footnoteRef/>
      </w:r>
      <w:r>
        <w:t xml:space="preserve"> The server account can be </w:t>
      </w:r>
      <w:proofErr w:type="gramStart"/>
      <w:r>
        <w:t>changed</w:t>
      </w:r>
      <w:proofErr w:type="gramEnd"/>
      <w:r>
        <w:t xml:space="preserve"> provided file and server accounts continue to match. </w:t>
      </w:r>
    </w:p>
  </w:footnote>
  <w:footnote w:id="12">
    <w:p w14:paraId="11FBF339" w14:textId="6FA3CCFA" w:rsidR="00E17125" w:rsidRPr="00A279E1" w:rsidRDefault="00E17125" w:rsidP="00455192">
      <w:pPr>
        <w:pStyle w:val="FootnoteText"/>
        <w:jc w:val="both"/>
        <w:rPr>
          <w:lang w:val="en-GB"/>
        </w:rPr>
      </w:pPr>
      <w:r>
        <w:rPr>
          <w:rStyle w:val="FootnoteReference"/>
        </w:rPr>
        <w:footnoteRef/>
      </w:r>
      <w:r>
        <w:t xml:space="preserve"> </w:t>
      </w:r>
      <w:r>
        <w:rPr>
          <w:lang w:val="en-GB"/>
        </w:rPr>
        <w:t>After connection, further client-server communication is not encrypted by Pyrrho. The use of transport-layer security or alternative ports should be considered if security is an issue.</w:t>
      </w:r>
    </w:p>
  </w:footnote>
  <w:footnote w:id="13">
    <w:p w14:paraId="4C1B5705" w14:textId="77777777" w:rsidR="00E17125" w:rsidRPr="00D93A77" w:rsidRDefault="00E17125" w:rsidP="00455192">
      <w:pPr>
        <w:pStyle w:val="FootnoteText"/>
        <w:jc w:val="both"/>
        <w:rPr>
          <w:lang w:val="en-GB"/>
        </w:rPr>
      </w:pPr>
      <w:r>
        <w:rPr>
          <w:rStyle w:val="FootnoteReference"/>
        </w:rPr>
        <w:footnoteRef/>
      </w:r>
      <w:r>
        <w:t xml:space="preserve"> </w:t>
      </w:r>
      <w:r>
        <w:rPr>
          <w:lang w:val="en-GB"/>
        </w:rPr>
        <w:t xml:space="preserve">SENSITIVE is a reserved word in SQL that normally </w:t>
      </w:r>
      <w:proofErr w:type="spellStart"/>
      <w:r>
        <w:rPr>
          <w:lang w:val="en-GB"/>
        </w:rPr>
        <w:t>appies</w:t>
      </w:r>
      <w:proofErr w:type="spellEnd"/>
      <w:r>
        <w:rPr>
          <w:lang w:val="en-GB"/>
        </w:rPr>
        <w:t xml:space="preserve"> to cursor sensitivity. The usage in Pyrrho described here is quite different, and the keyword comes at the end of a </w:t>
      </w:r>
      <w:proofErr w:type="gramStart"/>
      <w:r>
        <w:rPr>
          <w:lang w:val="en-GB"/>
        </w:rPr>
        <w:t>type</w:t>
      </w:r>
      <w:proofErr w:type="gramEnd"/>
      <w:r>
        <w:rPr>
          <w:lang w:val="en-GB"/>
        </w:rPr>
        <w:t xml:space="preserve"> clause (see section 7.4).</w:t>
      </w:r>
    </w:p>
  </w:footnote>
  <w:footnote w:id="14">
    <w:p w14:paraId="7BBF01BD" w14:textId="37D6559A" w:rsidR="00E17125" w:rsidRPr="004928B8" w:rsidRDefault="00E17125">
      <w:pPr>
        <w:pStyle w:val="FootnoteText"/>
        <w:rPr>
          <w:lang w:val="en-GB"/>
        </w:rPr>
      </w:pPr>
      <w:r>
        <w:rPr>
          <w:rStyle w:val="FootnoteReference"/>
        </w:rPr>
        <w:footnoteRef/>
      </w:r>
      <w:r>
        <w:t xml:space="preserve"> </w:t>
      </w:r>
      <w:r>
        <w:rPr>
          <w:lang w:val="en-GB"/>
        </w:rPr>
        <w:t xml:space="preserve">A range of levels as a user clearance means that the user is free to read material at a high level and trusted to create at a lower level of security (the minimum they can access), and they can update an object whose classification is in their range (its classification does not change).  </w:t>
      </w:r>
    </w:p>
  </w:footnote>
  <w:footnote w:id="15">
    <w:p w14:paraId="6E72316A" w14:textId="00348075" w:rsidR="00E17125" w:rsidRPr="00FA1C6D" w:rsidRDefault="00E17125" w:rsidP="00143F94">
      <w:pPr>
        <w:pStyle w:val="FootnoteText"/>
        <w:jc w:val="both"/>
        <w:rPr>
          <w:lang w:val="en-GB"/>
        </w:rPr>
      </w:pPr>
      <w:r>
        <w:rPr>
          <w:rStyle w:val="FootnoteReference"/>
        </w:rPr>
        <w:footnoteRef/>
      </w:r>
      <w:r>
        <w:t xml:space="preserve"> </w:t>
      </w:r>
      <w:r>
        <w:rPr>
          <w:lang w:val="en-GB"/>
        </w:rPr>
        <w:t>In Pyrrho versions 4.5 to 6.3, this mechanism was implemented by modifying source SQL contained in view, trigger and procedure definitions to contain defining positions instead of object names before storing the definition in the database. This behaviour was detectable in system tables such as Log$. In version 7 and later, the source SQL is stored unchanged. For reasons of compatibility, databases created by previous versions will continue to use the database format of the older version, even for new objects.</w:t>
      </w:r>
    </w:p>
  </w:footnote>
  <w:footnote w:id="16">
    <w:p w14:paraId="2C6B8BCB" w14:textId="49C95BE7" w:rsidR="003139F8" w:rsidRPr="003139F8" w:rsidRDefault="003139F8">
      <w:pPr>
        <w:pStyle w:val="FootnoteText"/>
        <w:rPr>
          <w:lang w:val="en-GB"/>
        </w:rPr>
      </w:pPr>
      <w:r>
        <w:rPr>
          <w:rStyle w:val="FootnoteReference"/>
        </w:rPr>
        <w:footnoteRef/>
      </w:r>
      <w:r>
        <w:t xml:space="preserve"> </w:t>
      </w:r>
      <w:r>
        <w:rPr>
          <w:lang w:val="en-GB"/>
        </w:rPr>
        <w:t xml:space="preserve">If a foreign key is specified, the associated reference column is not part of the table’s display but is accessible using default names such as WITH1,WITH2,.. (or </w:t>
      </w:r>
      <w:proofErr w:type="spellStart"/>
      <w:r>
        <w:rPr>
          <w:lang w:val="en-GB"/>
        </w:rPr>
        <w:t>FROMn</w:t>
      </w:r>
      <w:proofErr w:type="spellEnd"/>
      <w:r>
        <w:rPr>
          <w:lang w:val="en-GB"/>
        </w:rPr>
        <w:t>/</w:t>
      </w:r>
      <w:proofErr w:type="spellStart"/>
      <w:r>
        <w:rPr>
          <w:lang w:val="en-GB"/>
        </w:rPr>
        <w:t>TOn</w:t>
      </w:r>
      <w:proofErr w:type="spellEnd"/>
      <w:r>
        <w:rPr>
          <w:lang w:val="en-GB"/>
        </w:rPr>
        <w:t>) (or a connector name for a role-specific edge type based on this table).</w:t>
      </w:r>
    </w:p>
  </w:footnote>
  <w:footnote w:id="17">
    <w:p w14:paraId="228D6496" w14:textId="476DC6FE" w:rsidR="00E17125" w:rsidRPr="00410A0B" w:rsidRDefault="00E17125">
      <w:pPr>
        <w:pStyle w:val="FootnoteText"/>
        <w:rPr>
          <w:lang w:val="en-GB"/>
        </w:rPr>
      </w:pPr>
      <w:r>
        <w:rPr>
          <w:rStyle w:val="FootnoteReference"/>
        </w:rPr>
        <w:footnoteRef/>
      </w:r>
      <w:r>
        <w:t xml:space="preserve"> </w:t>
      </w:r>
      <w:r>
        <w:rPr>
          <w:lang w:val="en-GB"/>
        </w:rPr>
        <w:t>In v7, the declared type of this column must be METADATA.</w:t>
      </w:r>
    </w:p>
  </w:footnote>
  <w:footnote w:id="18">
    <w:p w14:paraId="7430FAD9" w14:textId="77777777" w:rsidR="00E17125" w:rsidRPr="00D3330C" w:rsidRDefault="00E17125" w:rsidP="00F05B77">
      <w:pPr>
        <w:pStyle w:val="FootnoteText"/>
        <w:rPr>
          <w:lang w:val="en-GB"/>
        </w:rPr>
      </w:pPr>
      <w:r>
        <w:rPr>
          <w:rStyle w:val="FootnoteReference"/>
        </w:rPr>
        <w:footnoteRef/>
      </w:r>
      <w:r>
        <w:t xml:space="preserve"> </w:t>
      </w:r>
      <w:r>
        <w:rPr>
          <w:lang w:val="en-GB"/>
        </w:rPr>
        <w:t>The above format has been adopted in PyrrhoV7 for compatibility with RFC 7232.</w:t>
      </w:r>
    </w:p>
  </w:footnote>
  <w:footnote w:id="19">
    <w:p w14:paraId="6E264440" w14:textId="6894EB1F" w:rsidR="00B56E4D" w:rsidRPr="00B56E4D" w:rsidRDefault="00B56E4D">
      <w:pPr>
        <w:pStyle w:val="FootnoteText"/>
        <w:rPr>
          <w:lang w:val="en-GB"/>
        </w:rPr>
      </w:pPr>
      <w:r>
        <w:rPr>
          <w:rStyle w:val="FootnoteReference"/>
        </w:rPr>
        <w:footnoteRef/>
      </w:r>
      <w:r>
        <w:t xml:space="preserve"> </w:t>
      </w:r>
      <w:r>
        <w:rPr>
          <w:lang w:val="en-GB"/>
        </w:rPr>
        <w:t>The mechanism has some similarities to the RVV mechanism proposed by Laiho and Laux</w:t>
      </w:r>
      <w:r w:rsidR="00A808E7">
        <w:rPr>
          <w:lang w:val="en-GB"/>
        </w:rPr>
        <w:t xml:space="preserve"> (2010)</w:t>
      </w:r>
      <w:r>
        <w:rPr>
          <w:lang w:val="en-GB"/>
        </w:rPr>
        <w:t>.</w:t>
      </w:r>
    </w:p>
  </w:footnote>
  <w:footnote w:id="20">
    <w:p w14:paraId="16144BA6" w14:textId="780D9B10" w:rsidR="00E17125" w:rsidRPr="000E1449" w:rsidRDefault="00E17125" w:rsidP="00E17BF9">
      <w:pPr>
        <w:pStyle w:val="FootnoteText"/>
        <w:jc w:val="both"/>
        <w:rPr>
          <w:lang w:val="en-GB"/>
        </w:rPr>
      </w:pPr>
      <w:r>
        <w:rPr>
          <w:rStyle w:val="FootnoteReference"/>
        </w:rPr>
        <w:footnoteRef/>
      </w:r>
      <w:r>
        <w:t xml:space="preserve"> </w:t>
      </w:r>
      <w:r w:rsidRPr="00E17BF9">
        <w:rPr>
          <w:sz w:val="18"/>
          <w:szCs w:val="18"/>
          <w:lang w:val="en-GB"/>
        </w:rPr>
        <w:t xml:space="preserve">The optional keywords here are less restrictive than might appear: In this syntax views and tables can be used interchangeably, so that the keyword </w:t>
      </w:r>
      <w:r w:rsidRPr="00E17BF9">
        <w:rPr>
          <w:b/>
          <w:sz w:val="18"/>
          <w:szCs w:val="18"/>
          <w:lang w:val="en-GB"/>
        </w:rPr>
        <w:t>table</w:t>
      </w:r>
      <w:r w:rsidRPr="00E17BF9">
        <w:rPr>
          <w:sz w:val="18"/>
          <w:szCs w:val="18"/>
          <w:lang w:val="en-GB"/>
        </w:rPr>
        <w:t xml:space="preserve"> if present may be followed by a view</w:t>
      </w:r>
      <w:r w:rsidR="00E17BF9" w:rsidRPr="00E17BF9">
        <w:rPr>
          <w:sz w:val="18"/>
          <w:szCs w:val="18"/>
          <w:lang w:val="en-GB"/>
        </w:rPr>
        <w:t xml:space="preserve"> (unlike SQL)</w:t>
      </w:r>
      <w:r w:rsidRPr="00E17BF9">
        <w:rPr>
          <w:sz w:val="18"/>
          <w:szCs w:val="18"/>
          <w:lang w:val="en-GB"/>
        </w:rPr>
        <w:t xml:space="preserve">. Similarly, the keyword </w:t>
      </w:r>
      <w:r w:rsidRPr="00E17BF9">
        <w:rPr>
          <w:b/>
          <w:sz w:val="18"/>
          <w:szCs w:val="18"/>
          <w:lang w:val="en-GB"/>
        </w:rPr>
        <w:t>procedure</w:t>
      </w:r>
      <w:r w:rsidRPr="00E17BF9">
        <w:rPr>
          <w:sz w:val="18"/>
          <w:szCs w:val="18"/>
          <w:lang w:val="en-GB"/>
        </w:rPr>
        <w:t xml:space="preserve"> if present may be followed by a function call.</w:t>
      </w:r>
    </w:p>
  </w:footnote>
  <w:footnote w:id="21">
    <w:p w14:paraId="1B41397E" w14:textId="19A637D7" w:rsidR="00345598" w:rsidRPr="00345598" w:rsidRDefault="00345598">
      <w:pPr>
        <w:pStyle w:val="FootnoteText"/>
        <w:rPr>
          <w:lang w:val="en-GB"/>
        </w:rPr>
      </w:pPr>
      <w:r>
        <w:rPr>
          <w:rStyle w:val="FootnoteReference"/>
        </w:rPr>
        <w:footnoteRef/>
      </w:r>
      <w:r>
        <w:t xml:space="preserve"> </w:t>
      </w:r>
      <w:r>
        <w:rPr>
          <w:lang w:val="en-GB"/>
        </w:rPr>
        <w:t>Here the GET URL will be prefixed by http://</w:t>
      </w:r>
      <w:r w:rsidRPr="00345598">
        <w:rPr>
          <w:i/>
          <w:iCs/>
          <w:lang w:val="en-GB"/>
        </w:rPr>
        <w:t>host</w:t>
      </w:r>
      <w:r>
        <w:rPr>
          <w:lang w:val="en-GB"/>
        </w:rPr>
        <w:t>:</w:t>
      </w:r>
      <w:r w:rsidRPr="00345598">
        <w:rPr>
          <w:i/>
          <w:iCs/>
          <w:lang w:val="en-GB"/>
        </w:rPr>
        <w:t>port</w:t>
      </w:r>
      <w:r>
        <w:rPr>
          <w:lang w:val="en-GB"/>
        </w:rPr>
        <w:t xml:space="preserve"> as usual.</w:t>
      </w:r>
    </w:p>
  </w:footnote>
  <w:footnote w:id="22">
    <w:p w14:paraId="3A453015" w14:textId="06F1B4FF" w:rsidR="00E17125" w:rsidRPr="00F52D2A" w:rsidRDefault="00E17125">
      <w:pPr>
        <w:pStyle w:val="FootnoteText"/>
        <w:rPr>
          <w:lang w:val="en-GB"/>
        </w:rPr>
      </w:pPr>
      <w:r>
        <w:rPr>
          <w:rStyle w:val="FootnoteReference"/>
        </w:rPr>
        <w:footnoteRef/>
      </w:r>
      <w:r>
        <w:t xml:space="preserve"> </w:t>
      </w:r>
      <w:r>
        <w:rPr>
          <w:lang w:val="en-GB"/>
        </w:rPr>
        <w:t>For operations involving table constraints that specify cascade or other side effects, the response will be simply OK.</w:t>
      </w:r>
    </w:p>
  </w:footnote>
  <w:footnote w:id="23">
    <w:p w14:paraId="582A4BC9" w14:textId="479ED464" w:rsidR="00DF4B6E" w:rsidRPr="00DF4B6E" w:rsidRDefault="00DF4B6E">
      <w:pPr>
        <w:pStyle w:val="FootnoteText"/>
        <w:rPr>
          <w:lang w:val="en-GB"/>
        </w:rPr>
      </w:pPr>
      <w:r>
        <w:rPr>
          <w:rStyle w:val="FootnoteReference"/>
        </w:rPr>
        <w:footnoteRef/>
      </w:r>
      <w:r>
        <w:t xml:space="preserve"> </w:t>
      </w:r>
      <w:r>
        <w:rPr>
          <w:lang w:val="en-GB"/>
        </w:rPr>
        <w:t>From May 2025 and v7.010 list format is used for rowsets: this is a breaking change, as array format now consists of pairs (</w:t>
      </w:r>
      <w:proofErr w:type="spellStart"/>
      <w:r>
        <w:rPr>
          <w:lang w:val="en-GB"/>
        </w:rPr>
        <w:t>long,data</w:t>
      </w:r>
      <w:proofErr w:type="spellEnd"/>
      <w:r>
        <w:rPr>
          <w:lang w:val="en-GB"/>
        </w:rPr>
        <w:t>).</w:t>
      </w:r>
    </w:p>
  </w:footnote>
  <w:footnote w:id="24">
    <w:p w14:paraId="4B2E0FAC" w14:textId="2EFF8581" w:rsidR="00C433FA" w:rsidRPr="00C433FA" w:rsidRDefault="00C433FA" w:rsidP="00C433FA">
      <w:pPr>
        <w:pStyle w:val="FootnoteText"/>
        <w:jc w:val="both"/>
        <w:rPr>
          <w:lang w:val="en-GB"/>
        </w:rPr>
      </w:pPr>
      <w:r>
        <w:rPr>
          <w:rStyle w:val="FootnoteReference"/>
        </w:rPr>
        <w:footnoteRef/>
      </w:r>
      <w:r>
        <w:t xml:space="preserve"> </w:t>
      </w:r>
      <w:r w:rsidR="002A3100">
        <w:t xml:space="preserve">The </w:t>
      </w:r>
      <w:proofErr w:type="spellStart"/>
      <w:r w:rsidR="002A3100">
        <w:t>RVV</w:t>
      </w:r>
      <w:r w:rsidR="00114181">
        <w:t>.version</w:t>
      </w:r>
      <w:proofErr w:type="spellEnd"/>
      <w:r w:rsidR="00114181">
        <w:t xml:space="preserve"> is now given by the VERSION pseudo-column.</w:t>
      </w:r>
    </w:p>
  </w:footnote>
  <w:footnote w:id="25">
    <w:p w14:paraId="0F1C628F" w14:textId="5E0D062D" w:rsidR="001B2A52" w:rsidRPr="001B2A52" w:rsidRDefault="001B2A52" w:rsidP="00FC0727">
      <w:pPr>
        <w:pStyle w:val="FootnoteText"/>
        <w:jc w:val="both"/>
        <w:rPr>
          <w:lang w:val="en-GB"/>
        </w:rPr>
      </w:pPr>
      <w:r>
        <w:rPr>
          <w:rStyle w:val="FootnoteReference"/>
        </w:rPr>
        <w:footnoteRef/>
      </w:r>
      <w:r>
        <w:t xml:space="preserve"> For example, </w:t>
      </w:r>
      <w:r w:rsidR="00FC0727">
        <w:t xml:space="preserve">if </w:t>
      </w:r>
      <w:r>
        <w:t xml:space="preserve">Employee is a subtype of Person, and Person has a primary key, </w:t>
      </w:r>
      <w:r w:rsidR="00FC0727">
        <w:t>t</w:t>
      </w:r>
      <w:r>
        <w:t>he</w:t>
      </w:r>
      <w:r w:rsidR="00FC0727">
        <w:t xml:space="preserve"> primary</w:t>
      </w:r>
      <w:r>
        <w:t xml:space="preserve"> key for Person </w:t>
      </w:r>
      <w:r w:rsidR="00FC0727">
        <w:t>will</w:t>
      </w:r>
      <w:r>
        <w:t xml:space="preserve"> also</w:t>
      </w:r>
      <w:r w:rsidR="00FC0727">
        <w:t xml:space="preserve"> be</w:t>
      </w:r>
      <w:r>
        <w:t xml:space="preserve"> </w:t>
      </w:r>
      <w:r w:rsidR="00FC0727">
        <w:t>the</w:t>
      </w:r>
      <w:r>
        <w:t xml:space="preserve"> primary key for Employee, and so each person has at most one Employee record.</w:t>
      </w:r>
      <w:r w:rsidR="00143F94">
        <w:t xml:space="preserve"> It is generally better to apply the constraint at the subtype level.</w:t>
      </w:r>
    </w:p>
  </w:footnote>
  <w:footnote w:id="26">
    <w:p w14:paraId="63DF6710" w14:textId="00A2567A" w:rsidR="0073602F" w:rsidRPr="0073602F" w:rsidRDefault="0073602F" w:rsidP="0073602F">
      <w:pPr>
        <w:jc w:val="both"/>
        <w:rPr>
          <w:sz w:val="20"/>
          <w:szCs w:val="20"/>
          <w:lang w:val="en-GB"/>
        </w:rPr>
      </w:pPr>
      <w:r w:rsidRPr="0073602F">
        <w:rPr>
          <w:rStyle w:val="FootnoteReference"/>
          <w:sz w:val="20"/>
          <w:szCs w:val="20"/>
        </w:rPr>
        <w:footnoteRef/>
      </w:r>
      <w:r>
        <w:t xml:space="preserve"> </w:t>
      </w:r>
      <w:r>
        <w:rPr>
          <w:sz w:val="20"/>
          <w:szCs w:val="20"/>
          <w:lang w:val="en-GB"/>
        </w:rPr>
        <w:t xml:space="preserve">Any update that changes the reference connection will entail an action by the implementation to update the foreign key columns, and vice versa. </w:t>
      </w:r>
    </w:p>
  </w:footnote>
  <w:footnote w:id="27">
    <w:p w14:paraId="0DAC9339" w14:textId="7E307AE1" w:rsidR="00E17125" w:rsidRPr="00B97B86" w:rsidRDefault="00E17125">
      <w:pPr>
        <w:pStyle w:val="FootnoteText"/>
        <w:rPr>
          <w:sz w:val="16"/>
          <w:szCs w:val="16"/>
          <w:lang w:val="en-GB"/>
        </w:rPr>
      </w:pPr>
      <w:r>
        <w:rPr>
          <w:rStyle w:val="FootnoteReference"/>
        </w:rPr>
        <w:footnoteRef/>
      </w:r>
      <w:r>
        <w:t xml:space="preserve"> </w:t>
      </w:r>
      <w:r w:rsidRPr="00B97B86">
        <w:rPr>
          <w:sz w:val="16"/>
          <w:szCs w:val="16"/>
          <w:lang w:val="en-GB"/>
        </w:rPr>
        <w:t>CHECK is one of Pyrrho’s primitive types from v7. See section 7.4.</w:t>
      </w:r>
    </w:p>
  </w:footnote>
  <w:footnote w:id="28">
    <w:p w14:paraId="22F58486" w14:textId="2A83452A" w:rsidR="009A07FD" w:rsidRPr="00B97B86" w:rsidRDefault="009A07FD" w:rsidP="00B81696">
      <w:pPr>
        <w:pStyle w:val="FootnoteText"/>
        <w:jc w:val="both"/>
        <w:rPr>
          <w:sz w:val="16"/>
          <w:szCs w:val="16"/>
          <w:lang w:val="en-GB"/>
        </w:rPr>
      </w:pPr>
      <w:r w:rsidRPr="00B97B86">
        <w:rPr>
          <w:rStyle w:val="FootnoteReference"/>
          <w:sz w:val="16"/>
          <w:szCs w:val="16"/>
        </w:rPr>
        <w:footnoteRef/>
      </w:r>
      <w:r w:rsidRPr="00B97B86">
        <w:rPr>
          <w:sz w:val="16"/>
          <w:szCs w:val="16"/>
        </w:rPr>
        <w:t xml:space="preserve"> </w:t>
      </w:r>
      <w:r w:rsidRPr="00B97B86">
        <w:rPr>
          <w:sz w:val="16"/>
          <w:szCs w:val="16"/>
          <w:lang w:val="en-GB"/>
        </w:rPr>
        <w:t>The discussion in this paragraph is about additional check</w:t>
      </w:r>
      <w:r w:rsidR="00B81696" w:rsidRPr="00B97B86">
        <w:rPr>
          <w:sz w:val="16"/>
          <w:szCs w:val="16"/>
          <w:lang w:val="en-GB"/>
        </w:rPr>
        <w:t>s</w:t>
      </w:r>
      <w:r w:rsidRPr="00B97B86">
        <w:rPr>
          <w:sz w:val="16"/>
          <w:szCs w:val="16"/>
          <w:lang w:val="en-GB"/>
        </w:rPr>
        <w:t xml:space="preserve"> the application</w:t>
      </w:r>
      <w:r w:rsidR="00B81696" w:rsidRPr="00B97B86">
        <w:rPr>
          <w:sz w:val="16"/>
          <w:szCs w:val="16"/>
          <w:lang w:val="en-GB"/>
        </w:rPr>
        <w:t xml:space="preserve"> programmer wishes to include</w:t>
      </w:r>
      <w:r w:rsidRPr="00B97B86">
        <w:rPr>
          <w:sz w:val="16"/>
          <w:szCs w:val="16"/>
          <w:lang w:val="en-GB"/>
        </w:rPr>
        <w:t>. The server will prevent read-write and write-write conflicts in any case.</w:t>
      </w:r>
    </w:p>
  </w:footnote>
  <w:footnote w:id="29">
    <w:p w14:paraId="73A52151" w14:textId="658147AF" w:rsidR="00F677B4" w:rsidRPr="00B97B86" w:rsidRDefault="00F677B4">
      <w:pPr>
        <w:pStyle w:val="FootnoteText"/>
        <w:rPr>
          <w:sz w:val="16"/>
          <w:szCs w:val="16"/>
          <w:lang w:val="en-GB"/>
        </w:rPr>
      </w:pPr>
      <w:r w:rsidRPr="00B97B86">
        <w:rPr>
          <w:rStyle w:val="FootnoteReference"/>
          <w:sz w:val="16"/>
          <w:szCs w:val="16"/>
        </w:rPr>
        <w:footnoteRef/>
      </w:r>
      <w:r w:rsidRPr="00B97B86">
        <w:rPr>
          <w:sz w:val="16"/>
          <w:szCs w:val="16"/>
        </w:rPr>
        <w:t xml:space="preserve"> </w:t>
      </w:r>
      <w:r w:rsidRPr="00B97B86">
        <w:rPr>
          <w:sz w:val="16"/>
          <w:szCs w:val="16"/>
          <w:lang w:val="en-GB" w:eastAsia="en-GB"/>
        </w:rPr>
        <w:t>Both GQL and SQL are sublanguages of the effective language of this implementation.</w:t>
      </w:r>
    </w:p>
  </w:footnote>
  <w:footnote w:id="30">
    <w:p w14:paraId="5E04C9AD" w14:textId="2B5EEAFF" w:rsidR="00432040" w:rsidRPr="00B97B86" w:rsidRDefault="00432040" w:rsidP="008451BF">
      <w:pPr>
        <w:pStyle w:val="FootnoteText"/>
        <w:jc w:val="both"/>
        <w:rPr>
          <w:sz w:val="16"/>
          <w:szCs w:val="16"/>
        </w:rPr>
      </w:pPr>
      <w:r w:rsidRPr="00B97B86">
        <w:rPr>
          <w:rStyle w:val="FootnoteReference"/>
          <w:sz w:val="16"/>
          <w:szCs w:val="16"/>
        </w:rPr>
        <w:footnoteRef/>
      </w:r>
      <w:r w:rsidRPr="00B97B86">
        <w:rPr>
          <w:sz w:val="16"/>
          <w:szCs w:val="16"/>
        </w:rPr>
        <w:t xml:space="preserve"> </w:t>
      </w:r>
      <w:r w:rsidRPr="00B97B86">
        <w:rPr>
          <w:sz w:val="16"/>
          <w:szCs w:val="16"/>
          <w:lang w:val="en-GB" w:eastAsia="en-GB"/>
        </w:rPr>
        <w:t xml:space="preserve">Typically, a </w:t>
      </w:r>
      <w:proofErr w:type="spellStart"/>
      <w:r w:rsidRPr="00B97B86">
        <w:rPr>
          <w:sz w:val="16"/>
          <w:szCs w:val="16"/>
          <w:lang w:val="en-GB" w:eastAsia="en-GB"/>
        </w:rPr>
        <w:t>nodetype</w:t>
      </w:r>
      <w:proofErr w:type="spellEnd"/>
      <w:r w:rsidRPr="00B97B86">
        <w:rPr>
          <w:sz w:val="16"/>
          <w:szCs w:val="16"/>
          <w:lang w:val="en-GB" w:eastAsia="en-GB"/>
        </w:rPr>
        <w:t xml:space="preserve"> N with name n is a subtype of the similarly named user-defined type U, the role associates n with N, and its nodes are transparently the instances of U.</w:t>
      </w:r>
      <w:r w:rsidR="007D7CD2" w:rsidRPr="00B97B86">
        <w:rPr>
          <w:sz w:val="16"/>
          <w:szCs w:val="16"/>
          <w:lang w:val="en-GB" w:eastAsia="en-GB"/>
        </w:rPr>
        <w:t xml:space="preserve"> Such graph models</w:t>
      </w:r>
      <w:r w:rsidR="00C016B4" w:rsidRPr="00B97B86">
        <w:rPr>
          <w:sz w:val="16"/>
          <w:szCs w:val="16"/>
          <w:lang w:val="en-GB" w:eastAsia="en-GB"/>
        </w:rPr>
        <w:t xml:space="preserve"> share the support of the integrity constraints defined in the underlying database</w:t>
      </w:r>
      <w:r w:rsidR="007D7CD2" w:rsidRPr="00B97B86">
        <w:rPr>
          <w:sz w:val="16"/>
          <w:szCs w:val="16"/>
          <w:lang w:val="en-GB" w:eastAsia="en-GB"/>
        </w:rPr>
        <w:t xml:space="preserve"> </w:t>
      </w:r>
      <w:r w:rsidR="00DE283C" w:rsidRPr="00B97B86">
        <w:rPr>
          <w:sz w:val="16"/>
          <w:szCs w:val="16"/>
          <w:lang w:val="en-GB" w:eastAsia="en-GB"/>
        </w:rPr>
        <w:t xml:space="preserve">while </w:t>
      </w:r>
      <w:r w:rsidR="00C016B4" w:rsidRPr="00B97B86">
        <w:rPr>
          <w:sz w:val="16"/>
          <w:szCs w:val="16"/>
          <w:lang w:val="en-GB" w:eastAsia="en-GB"/>
        </w:rPr>
        <w:t>offer</w:t>
      </w:r>
      <w:r w:rsidR="00DE283C" w:rsidRPr="00B97B86">
        <w:rPr>
          <w:sz w:val="16"/>
          <w:szCs w:val="16"/>
          <w:lang w:val="en-GB" w:eastAsia="en-GB"/>
        </w:rPr>
        <w:t>ing</w:t>
      </w:r>
      <w:r w:rsidR="00C016B4" w:rsidRPr="00B97B86">
        <w:rPr>
          <w:sz w:val="16"/>
          <w:szCs w:val="16"/>
          <w:lang w:val="en-GB" w:eastAsia="en-GB"/>
        </w:rPr>
        <w:t xml:space="preserve"> different facilities for graph-based retrieval and modification of </w:t>
      </w:r>
      <w:r w:rsidR="00DE283C" w:rsidRPr="00B97B86">
        <w:rPr>
          <w:sz w:val="16"/>
          <w:szCs w:val="16"/>
          <w:lang w:val="en-GB" w:eastAsia="en-GB"/>
        </w:rPr>
        <w:t>its data</w:t>
      </w:r>
      <w:r w:rsidR="00437490" w:rsidRPr="00B97B86">
        <w:rPr>
          <w:sz w:val="16"/>
          <w:szCs w:val="16"/>
          <w:lang w:val="en-GB" w:eastAsia="en-GB"/>
        </w:rPr>
        <w:t>, and likely redefinition of method bodies and views for the role.</w:t>
      </w:r>
    </w:p>
  </w:footnote>
  <w:footnote w:id="31">
    <w:p w14:paraId="336B9612" w14:textId="19EA4A34" w:rsidR="00A43380" w:rsidRPr="00A43380" w:rsidRDefault="00A43380" w:rsidP="00A43380">
      <w:pPr>
        <w:pStyle w:val="FootnoteText"/>
        <w:jc w:val="both"/>
        <w:rPr>
          <w:lang w:val="en-GB"/>
        </w:rPr>
      </w:pPr>
      <w:r w:rsidRPr="00B97B86">
        <w:rPr>
          <w:rStyle w:val="FootnoteReference"/>
          <w:sz w:val="16"/>
          <w:szCs w:val="16"/>
        </w:rPr>
        <w:footnoteRef/>
      </w:r>
      <w:r w:rsidRPr="00B97B86">
        <w:rPr>
          <w:sz w:val="16"/>
          <w:szCs w:val="16"/>
        </w:rPr>
        <w:t xml:space="preserve"> </w:t>
      </w:r>
      <w:r w:rsidRPr="00B97B86">
        <w:rPr>
          <w:sz w:val="16"/>
          <w:szCs w:val="16"/>
          <w:lang w:val="en-GB"/>
        </w:rPr>
        <w:t>Additions to and privileges on roles and schemas are persistent, and there are no dependencies</w:t>
      </w:r>
      <w:r w:rsidR="00D81FC9" w:rsidRPr="00B97B86">
        <w:rPr>
          <w:sz w:val="16"/>
          <w:szCs w:val="16"/>
          <w:lang w:val="en-GB"/>
        </w:rPr>
        <w:t xml:space="preserve"> (e.g. a role </w:t>
      </w:r>
      <w:r w:rsidR="001C01D3" w:rsidRPr="00B97B86">
        <w:rPr>
          <w:sz w:val="16"/>
          <w:szCs w:val="16"/>
          <w:lang w:val="en-GB"/>
        </w:rPr>
        <w:t>continues to be accessible to its grantees</w:t>
      </w:r>
      <w:r w:rsidR="00D81FC9" w:rsidRPr="00B97B86">
        <w:rPr>
          <w:sz w:val="16"/>
          <w:szCs w:val="16"/>
          <w:lang w:val="en-GB"/>
        </w:rPr>
        <w:t xml:space="preserve"> if the role that create</w:t>
      </w:r>
      <w:r w:rsidR="001C01D3" w:rsidRPr="00B97B86">
        <w:rPr>
          <w:sz w:val="16"/>
          <w:szCs w:val="16"/>
          <w:lang w:val="en-GB"/>
        </w:rPr>
        <w:t>d</w:t>
      </w:r>
      <w:r w:rsidR="00D81FC9" w:rsidRPr="00B97B86">
        <w:rPr>
          <w:sz w:val="16"/>
          <w:szCs w:val="16"/>
          <w:lang w:val="en-GB"/>
        </w:rPr>
        <w:t xml:space="preserve"> it is dropped).</w:t>
      </w:r>
    </w:p>
  </w:footnote>
  <w:footnote w:id="32">
    <w:p w14:paraId="501B09AA" w14:textId="692EF583" w:rsidR="00DF50E2" w:rsidRPr="00B97B86" w:rsidRDefault="00DF50E2">
      <w:pPr>
        <w:pStyle w:val="FootnoteText"/>
        <w:rPr>
          <w:sz w:val="16"/>
          <w:szCs w:val="16"/>
          <w:lang w:val="en-GB"/>
        </w:rPr>
      </w:pPr>
      <w:r>
        <w:rPr>
          <w:rStyle w:val="FootnoteReference"/>
        </w:rPr>
        <w:footnoteRef/>
      </w:r>
      <w:r>
        <w:t xml:space="preserve"> </w:t>
      </w:r>
      <w:r w:rsidRPr="00B97B86">
        <w:rPr>
          <w:sz w:val="16"/>
          <w:szCs w:val="16"/>
          <w:lang w:val="en-GB"/>
        </w:rPr>
        <w:t>Braces {..} can be used as synonyms for BEGIN..END, and NEXT is a synonym for semicolon.</w:t>
      </w:r>
    </w:p>
  </w:footnote>
  <w:footnote w:id="33">
    <w:p w14:paraId="6720EFD2" w14:textId="21B34DF3" w:rsidR="004145A7" w:rsidRPr="00B97B86" w:rsidRDefault="004145A7" w:rsidP="004145A7">
      <w:pPr>
        <w:pStyle w:val="FootnoteText"/>
        <w:jc w:val="both"/>
        <w:rPr>
          <w:sz w:val="16"/>
          <w:szCs w:val="16"/>
          <w:lang w:val="en-GB"/>
        </w:rPr>
      </w:pPr>
      <w:r w:rsidRPr="00B97B86">
        <w:rPr>
          <w:rStyle w:val="FootnoteReference"/>
          <w:sz w:val="16"/>
          <w:szCs w:val="16"/>
        </w:rPr>
        <w:footnoteRef/>
      </w:r>
      <w:r w:rsidRPr="00B97B86">
        <w:rPr>
          <w:sz w:val="16"/>
          <w:szCs w:val="16"/>
        </w:rPr>
        <w:t xml:space="preserve"> </w:t>
      </w:r>
      <w:r w:rsidRPr="00B97B86">
        <w:rPr>
          <w:sz w:val="16"/>
          <w:szCs w:val="16"/>
          <w:lang w:val="en-GB"/>
        </w:rPr>
        <w:t>GQL supports creation of nodes with multiple type labels</w:t>
      </w:r>
      <w:r w:rsidR="00F677B4" w:rsidRPr="00B97B86">
        <w:rPr>
          <w:sz w:val="16"/>
          <w:szCs w:val="16"/>
          <w:lang w:val="en-GB"/>
        </w:rPr>
        <w:t xml:space="preserve"> (label sets)</w:t>
      </w:r>
      <w:r w:rsidRPr="00B97B86">
        <w:rPr>
          <w:sz w:val="16"/>
          <w:szCs w:val="16"/>
          <w:lang w:val="en-GB"/>
        </w:rPr>
        <w:t>.</w:t>
      </w:r>
    </w:p>
  </w:footnote>
  <w:footnote w:id="34">
    <w:p w14:paraId="2F34506D" w14:textId="44BF4010" w:rsidR="001C01D3" w:rsidRPr="00B97B86" w:rsidRDefault="001C01D3" w:rsidP="00FD1D05">
      <w:pPr>
        <w:pStyle w:val="FootnoteText"/>
        <w:jc w:val="both"/>
        <w:rPr>
          <w:sz w:val="16"/>
          <w:szCs w:val="16"/>
          <w:lang w:val="en-GB"/>
        </w:rPr>
      </w:pPr>
      <w:r w:rsidRPr="00B97B86">
        <w:rPr>
          <w:rStyle w:val="FootnoteReference"/>
          <w:sz w:val="16"/>
          <w:szCs w:val="16"/>
        </w:rPr>
        <w:footnoteRef/>
      </w:r>
      <w:r w:rsidRPr="00B97B86">
        <w:rPr>
          <w:sz w:val="16"/>
          <w:szCs w:val="16"/>
        </w:rPr>
        <w:t xml:space="preserve"> Tables </w:t>
      </w:r>
      <w:r w:rsidR="000D5DB0" w:rsidRPr="00B97B86">
        <w:rPr>
          <w:sz w:val="16"/>
          <w:szCs w:val="16"/>
        </w:rPr>
        <w:t xml:space="preserve">remember </w:t>
      </w:r>
      <w:proofErr w:type="spellStart"/>
      <w:r w:rsidRPr="00B97B86">
        <w:rPr>
          <w:sz w:val="16"/>
          <w:szCs w:val="16"/>
        </w:rPr>
        <w:t>SysRefIndexes</w:t>
      </w:r>
      <w:proofErr w:type="spellEnd"/>
      <w:r w:rsidRPr="00B97B86">
        <w:rPr>
          <w:sz w:val="16"/>
          <w:szCs w:val="16"/>
        </w:rPr>
        <w:t xml:space="preserve">, </w:t>
      </w:r>
      <w:r w:rsidR="000D5DB0" w:rsidRPr="00B97B86">
        <w:rPr>
          <w:sz w:val="16"/>
          <w:szCs w:val="16"/>
        </w:rPr>
        <w:t xml:space="preserve">while </w:t>
      </w:r>
      <w:proofErr w:type="spellStart"/>
      <w:r w:rsidR="000D5DB0" w:rsidRPr="00B97B86">
        <w:rPr>
          <w:sz w:val="16"/>
          <w:szCs w:val="16"/>
        </w:rPr>
        <w:t>TableColumns</w:t>
      </w:r>
      <w:proofErr w:type="spellEnd"/>
      <w:r w:rsidR="000D5DB0" w:rsidRPr="00B97B86">
        <w:rPr>
          <w:sz w:val="16"/>
          <w:szCs w:val="16"/>
        </w:rPr>
        <w:t xml:space="preserve"> have </w:t>
      </w:r>
      <w:proofErr w:type="spellStart"/>
      <w:r w:rsidRPr="00B97B86">
        <w:rPr>
          <w:sz w:val="16"/>
          <w:szCs w:val="16"/>
        </w:rPr>
        <w:t>ColRefs</w:t>
      </w:r>
      <w:proofErr w:type="spellEnd"/>
      <w:r w:rsidRPr="00B97B86">
        <w:rPr>
          <w:sz w:val="16"/>
          <w:szCs w:val="16"/>
        </w:rPr>
        <w:t>, and Model.</w:t>
      </w:r>
      <w:r w:rsidR="00FD1D05" w:rsidRPr="00B97B86">
        <w:rPr>
          <w:sz w:val="16"/>
          <w:szCs w:val="16"/>
        </w:rPr>
        <w:t xml:space="preserve"> This information is accumulated from type specifications and node insertion and deletion. </w:t>
      </w:r>
      <w:r w:rsidRPr="00B97B86">
        <w:rPr>
          <w:sz w:val="16"/>
          <w:szCs w:val="16"/>
        </w:rPr>
        <w:t xml:space="preserve"> For more details</w:t>
      </w:r>
      <w:r w:rsidR="00FD1D05" w:rsidRPr="00B97B86">
        <w:rPr>
          <w:sz w:val="16"/>
          <w:szCs w:val="16"/>
        </w:rPr>
        <w:t xml:space="preserve"> of these structures</w:t>
      </w:r>
      <w:r w:rsidRPr="00B97B86">
        <w:rPr>
          <w:sz w:val="16"/>
          <w:szCs w:val="16"/>
        </w:rPr>
        <w:t xml:space="preserve">, see the </w:t>
      </w:r>
      <w:proofErr w:type="spellStart"/>
      <w:r w:rsidRPr="00B97B86">
        <w:rPr>
          <w:sz w:val="16"/>
          <w:szCs w:val="16"/>
        </w:rPr>
        <w:t>SourceIntro</w:t>
      </w:r>
      <w:proofErr w:type="spellEnd"/>
      <w:r w:rsidRPr="00B97B86">
        <w:rPr>
          <w:sz w:val="16"/>
          <w:szCs w:val="16"/>
        </w:rPr>
        <w:t xml:space="preserve"> document. </w:t>
      </w:r>
    </w:p>
  </w:footnote>
  <w:footnote w:id="35">
    <w:p w14:paraId="162282DA" w14:textId="2B229883" w:rsidR="004D608E" w:rsidRPr="004D608E" w:rsidRDefault="004D608E" w:rsidP="004D00D9">
      <w:pPr>
        <w:pStyle w:val="FootnoteText"/>
        <w:jc w:val="both"/>
      </w:pPr>
      <w:r>
        <w:rPr>
          <w:rStyle w:val="FootnoteReference"/>
        </w:rPr>
        <w:footnoteRef/>
      </w:r>
      <w:r>
        <w:t xml:space="preserve"> </w:t>
      </w:r>
      <w:r w:rsidRPr="004D00D9">
        <w:rPr>
          <w:sz w:val="16"/>
          <w:szCs w:val="16"/>
        </w:rPr>
        <w:t>The USE clause provides the schema/</w:t>
      </w:r>
      <w:proofErr w:type="spellStart"/>
      <w:r w:rsidRPr="004D00D9">
        <w:rPr>
          <w:sz w:val="16"/>
          <w:szCs w:val="16"/>
        </w:rPr>
        <w:t>graphtype</w:t>
      </w:r>
      <w:proofErr w:type="spellEnd"/>
      <w:r w:rsidRPr="004D00D9">
        <w:rPr>
          <w:sz w:val="16"/>
          <w:szCs w:val="16"/>
        </w:rPr>
        <w:t xml:space="preserve">/graph part of the </w:t>
      </w:r>
      <w:proofErr w:type="spellStart"/>
      <w:r w:rsidRPr="004D00D9">
        <w:rPr>
          <w:sz w:val="16"/>
          <w:szCs w:val="16"/>
        </w:rPr>
        <w:t>iri</w:t>
      </w:r>
      <w:proofErr w:type="spellEnd"/>
      <w:r w:rsidR="004D00D9" w:rsidRPr="004D00D9">
        <w:rPr>
          <w:sz w:val="16"/>
          <w:szCs w:val="16"/>
        </w:rPr>
        <w:t xml:space="preserve">. For views of remote data, the remote </w:t>
      </w:r>
      <w:proofErr w:type="spellStart"/>
      <w:r w:rsidR="004D00D9" w:rsidRPr="004D00D9">
        <w:rPr>
          <w:sz w:val="16"/>
          <w:szCs w:val="16"/>
        </w:rPr>
        <w:t>iri</w:t>
      </w:r>
      <w:proofErr w:type="spellEnd"/>
      <w:r w:rsidR="004D00D9" w:rsidRPr="004D00D9">
        <w:rPr>
          <w:sz w:val="16"/>
          <w:szCs w:val="16"/>
        </w:rPr>
        <w:t xml:space="preserve"> can be focused </w:t>
      </w:r>
      <w:proofErr w:type="gramStart"/>
      <w:r w:rsidR="004D00D9" w:rsidRPr="004D00D9">
        <w:rPr>
          <w:sz w:val="16"/>
          <w:szCs w:val="16"/>
        </w:rPr>
        <w:t>in</w:t>
      </w:r>
      <w:proofErr w:type="gramEnd"/>
      <w:r w:rsidR="004D00D9" w:rsidRPr="004D00D9">
        <w:rPr>
          <w:sz w:val="16"/>
          <w:szCs w:val="16"/>
        </w:rPr>
        <w:t xml:space="preserve"> the same way</w:t>
      </w:r>
      <w:r w:rsidR="004D00D9">
        <w:rPr>
          <w:sz w:val="16"/>
          <w:szCs w:val="16"/>
        </w:rPr>
        <w:t xml:space="preserve">. A relative </w:t>
      </w:r>
      <w:proofErr w:type="spellStart"/>
      <w:r w:rsidR="004D00D9">
        <w:rPr>
          <w:sz w:val="16"/>
          <w:szCs w:val="16"/>
        </w:rPr>
        <w:t>iri</w:t>
      </w:r>
      <w:proofErr w:type="spellEnd"/>
      <w:r w:rsidR="004D00D9">
        <w:rPr>
          <w:sz w:val="16"/>
          <w:szCs w:val="16"/>
        </w:rPr>
        <w:t xml:space="preserve"> extends the view’s remote </w:t>
      </w:r>
      <w:proofErr w:type="spellStart"/>
      <w:r w:rsidR="004D00D9">
        <w:rPr>
          <w:sz w:val="16"/>
          <w:szCs w:val="16"/>
        </w:rPr>
        <w:t>iri</w:t>
      </w:r>
      <w:proofErr w:type="spellEnd"/>
      <w:r w:rsidR="004D00D9">
        <w:rPr>
          <w:sz w:val="16"/>
          <w:szCs w:val="16"/>
        </w:rPr>
        <w:t xml:space="preserve">, while an absolute </w:t>
      </w:r>
      <w:proofErr w:type="spellStart"/>
      <w:r w:rsidR="004D00D9">
        <w:rPr>
          <w:sz w:val="16"/>
          <w:szCs w:val="16"/>
        </w:rPr>
        <w:t>iri</w:t>
      </w:r>
      <w:proofErr w:type="spellEnd"/>
      <w:r w:rsidR="004D00D9">
        <w:rPr>
          <w:sz w:val="16"/>
          <w:szCs w:val="16"/>
        </w:rPr>
        <w:t xml:space="preserve"> is relative to the home graph on the local database.</w:t>
      </w:r>
    </w:p>
  </w:footnote>
  <w:footnote w:id="36">
    <w:p w14:paraId="61A69219" w14:textId="077AFC79" w:rsidR="002B5D7F" w:rsidRPr="002B5D7F" w:rsidRDefault="002B5D7F" w:rsidP="002B5D7F">
      <w:pPr>
        <w:pStyle w:val="FootnoteText"/>
        <w:jc w:val="both"/>
        <w:rPr>
          <w:lang w:val="en-GB"/>
        </w:rPr>
      </w:pPr>
      <w:r>
        <w:rPr>
          <w:rStyle w:val="FootnoteReference"/>
        </w:rPr>
        <w:footnoteRef/>
      </w:r>
      <w:r>
        <w:t xml:space="preserve"> For example, the named type </w:t>
      </w:r>
      <w:proofErr w:type="gramStart"/>
      <w:r>
        <w:t>POINT(</w:t>
      </w:r>
      <w:proofErr w:type="gramEnd"/>
      <w:r>
        <w:t xml:space="preserve">x </w:t>
      </w:r>
      <w:proofErr w:type="spellStart"/>
      <w:proofErr w:type="gramStart"/>
      <w:r>
        <w:t>INT,y</w:t>
      </w:r>
      <w:proofErr w:type="spellEnd"/>
      <w:proofErr w:type="gramEnd"/>
      <w:r>
        <w:t xml:space="preserve"> INT) may have a row equal to (4,3). The table POINT does not (and cannot) include all possible pairs of integers (</w:t>
      </w:r>
      <w:proofErr w:type="spellStart"/>
      <w:proofErr w:type="gramStart"/>
      <w:r>
        <w:t>x,y</w:t>
      </w:r>
      <w:proofErr w:type="spellEnd"/>
      <w:proofErr w:type="gramEnd"/>
      <w:r>
        <w:t xml:space="preserve">), just those POINTS that have been explicitly </w:t>
      </w:r>
      <w:r w:rsidR="00AC53C3">
        <w:t>inserted</w:t>
      </w:r>
      <w:r>
        <w:t>.</w:t>
      </w:r>
    </w:p>
  </w:footnote>
  <w:footnote w:id="37">
    <w:p w14:paraId="4E462FAC" w14:textId="2A0FE174" w:rsidR="002B5D7F" w:rsidRPr="002B5D7F" w:rsidRDefault="002B5D7F" w:rsidP="00E430CB">
      <w:pPr>
        <w:pStyle w:val="FootnoteText"/>
        <w:jc w:val="both"/>
        <w:rPr>
          <w:lang w:val="en-GB"/>
        </w:rPr>
      </w:pPr>
      <w:r>
        <w:rPr>
          <w:rStyle w:val="FootnoteReference"/>
        </w:rPr>
        <w:footnoteRef/>
      </w:r>
      <w:r>
        <w:t xml:space="preserve"> </w:t>
      </w:r>
      <w:r w:rsidR="00E430CB">
        <w:t xml:space="preserve">A field declared to be of type POINT references the POINT table, while a field of the unnamed row type (x </w:t>
      </w:r>
      <w:proofErr w:type="spellStart"/>
      <w:proofErr w:type="gramStart"/>
      <w:r w:rsidR="00E430CB">
        <w:t>INT,y</w:t>
      </w:r>
      <w:proofErr w:type="spellEnd"/>
      <w:proofErr w:type="gramEnd"/>
      <w:r w:rsidR="00E430CB">
        <w:t xml:space="preserve"> INT) rather obviously does not.</w:t>
      </w:r>
    </w:p>
  </w:footnote>
  <w:footnote w:id="38">
    <w:p w14:paraId="0DB69FA1" w14:textId="62CFCAC1" w:rsidR="00A754DA" w:rsidRPr="00A754DA" w:rsidRDefault="00A754DA" w:rsidP="008B5A24">
      <w:pPr>
        <w:pStyle w:val="FootnoteText"/>
        <w:jc w:val="both"/>
        <w:rPr>
          <w:lang w:val="en-GB"/>
        </w:rPr>
      </w:pPr>
      <w:r>
        <w:rPr>
          <w:rStyle w:val="FootnoteReference"/>
        </w:rPr>
        <w:footnoteRef/>
      </w:r>
      <w:r>
        <w:t xml:space="preserve"> In this implementation</w:t>
      </w:r>
      <w:r w:rsidR="00992374">
        <w:t>,</w:t>
      </w:r>
      <w:r>
        <w:t xml:space="preserve"> lists can be accessed using square bracketed subscripts </w:t>
      </w:r>
      <w:proofErr w:type="gramStart"/>
      <w:r>
        <w:t>0,..</w:t>
      </w:r>
      <w:proofErr w:type="gramEnd"/>
      <w:r>
        <w:t xml:space="preserve"> (The </w:t>
      </w:r>
      <w:r w:rsidR="00D1599A">
        <w:t xml:space="preserve">v1.0 </w:t>
      </w:r>
      <w:r>
        <w:t>GQL specification does not specify such an operation.)</w:t>
      </w:r>
    </w:p>
  </w:footnote>
  <w:footnote w:id="39">
    <w:p w14:paraId="103B8DB7" w14:textId="47BCF35B" w:rsidR="008B5A24" w:rsidRPr="008B5A24" w:rsidRDefault="008B5A24" w:rsidP="008B5A24">
      <w:pPr>
        <w:pStyle w:val="FootnoteText"/>
        <w:jc w:val="both"/>
        <w:rPr>
          <w:lang w:val="en-GB"/>
        </w:rPr>
      </w:pPr>
      <w:r>
        <w:rPr>
          <w:rStyle w:val="FootnoteReference"/>
        </w:rPr>
        <w:footnoteRef/>
      </w:r>
      <w:r>
        <w:t xml:space="preserve"> Subtypes own but do not redeclare columns of their supertype: additional metadata is possible. The names of columns are role-dependent, and so there is no requirement for names of columns in a subtype hierarchy to be distinct.</w:t>
      </w:r>
      <w:r w:rsidR="00DE283C">
        <w:t xml:space="preserve"> Defining subtypes with additional columns requires privileges on the underlying database.</w:t>
      </w:r>
    </w:p>
  </w:footnote>
  <w:footnote w:id="40">
    <w:p w14:paraId="5FBC3652" w14:textId="4B600F01" w:rsidR="008C046D" w:rsidRPr="008C046D" w:rsidRDefault="008C046D">
      <w:pPr>
        <w:pStyle w:val="FootnoteText"/>
        <w:rPr>
          <w:sz w:val="18"/>
          <w:szCs w:val="18"/>
        </w:rPr>
      </w:pPr>
      <w:r>
        <w:rPr>
          <w:rStyle w:val="FootnoteReference"/>
        </w:rPr>
        <w:footnoteRef/>
      </w:r>
      <w:r>
        <w:t xml:space="preserve"> </w:t>
      </w:r>
      <w:r w:rsidRPr="008C046D">
        <w:rPr>
          <w:sz w:val="18"/>
          <w:szCs w:val="18"/>
        </w:rPr>
        <w:t>Whether or not such supertypes are available to the current role.</w:t>
      </w:r>
    </w:p>
  </w:footnote>
  <w:footnote w:id="41">
    <w:p w14:paraId="77EAFA4E" w14:textId="005F80A1" w:rsidR="00992374" w:rsidRPr="00E87336" w:rsidRDefault="00992374" w:rsidP="00992374">
      <w:pPr>
        <w:pStyle w:val="FootnoteText"/>
        <w:jc w:val="both"/>
        <w:rPr>
          <w:sz w:val="18"/>
          <w:szCs w:val="18"/>
        </w:rPr>
      </w:pPr>
      <w:r>
        <w:rPr>
          <w:rStyle w:val="FootnoteReference"/>
        </w:rPr>
        <w:footnoteRef/>
      </w:r>
      <w:r>
        <w:t xml:space="preserve"> </w:t>
      </w:r>
      <w:r w:rsidRPr="00E87336">
        <w:rPr>
          <w:sz w:val="18"/>
          <w:szCs w:val="18"/>
        </w:rPr>
        <w:t xml:space="preserve">The SQL function </w:t>
      </w:r>
      <w:proofErr w:type="gramStart"/>
      <w:r w:rsidRPr="00E87336">
        <w:rPr>
          <w:sz w:val="18"/>
          <w:szCs w:val="18"/>
        </w:rPr>
        <w:t>SPECIFICTYPE(</w:t>
      </w:r>
      <w:proofErr w:type="gramEnd"/>
      <w:r w:rsidRPr="00E87336">
        <w:rPr>
          <w:sz w:val="18"/>
          <w:szCs w:val="18"/>
        </w:rPr>
        <w:t xml:space="preserve">) gives the name of the most specific current subtype for a record. </w:t>
      </w:r>
    </w:p>
  </w:footnote>
  <w:footnote w:id="42">
    <w:p w14:paraId="0EF7D8B5" w14:textId="58E1FB78" w:rsidR="00E430CB" w:rsidRPr="00E430CB" w:rsidRDefault="00E430CB" w:rsidP="00E430CB">
      <w:pPr>
        <w:pStyle w:val="FootnoteText"/>
        <w:jc w:val="both"/>
        <w:rPr>
          <w:lang w:val="en-GB"/>
        </w:rPr>
      </w:pPr>
      <w:r w:rsidRPr="00E87336">
        <w:rPr>
          <w:rStyle w:val="FootnoteReference"/>
          <w:sz w:val="18"/>
          <w:szCs w:val="18"/>
        </w:rPr>
        <w:footnoteRef/>
      </w:r>
      <w:r w:rsidRPr="00E87336">
        <w:rPr>
          <w:sz w:val="18"/>
          <w:szCs w:val="18"/>
        </w:rPr>
        <w:t xml:space="preserve"> If </w:t>
      </w:r>
      <w:proofErr w:type="spellStart"/>
      <w:r w:rsidRPr="00E87336">
        <w:rPr>
          <w:sz w:val="18"/>
          <w:szCs w:val="18"/>
        </w:rPr>
        <w:t>ukregno</w:t>
      </w:r>
      <w:proofErr w:type="spellEnd"/>
      <w:r w:rsidRPr="00E87336">
        <w:rPr>
          <w:sz w:val="18"/>
          <w:szCs w:val="18"/>
        </w:rPr>
        <w:t xml:space="preserve"> were instead defined as a type, </w:t>
      </w:r>
      <w:r w:rsidRPr="00E87336">
        <w:rPr>
          <w:sz w:val="18"/>
          <w:szCs w:val="18"/>
          <w:lang w:val="en-GB"/>
        </w:rPr>
        <w:t xml:space="preserve">the predicate </w:t>
      </w:r>
      <w:r w:rsidRPr="00E87336">
        <w:rPr>
          <w:b/>
          <w:bCs/>
          <w:sz w:val="18"/>
          <w:szCs w:val="18"/>
          <w:lang w:val="en-GB"/>
        </w:rPr>
        <w:t xml:space="preserve">IS </w:t>
      </w:r>
      <w:proofErr w:type="spellStart"/>
      <w:r w:rsidRPr="00E87336">
        <w:rPr>
          <w:b/>
          <w:bCs/>
          <w:sz w:val="18"/>
          <w:szCs w:val="18"/>
          <w:lang w:val="en-GB"/>
        </w:rPr>
        <w:t>ukregno</w:t>
      </w:r>
      <w:proofErr w:type="spellEnd"/>
      <w:r w:rsidRPr="00E87336">
        <w:rPr>
          <w:sz w:val="18"/>
          <w:szCs w:val="18"/>
          <w:lang w:val="en-GB"/>
        </w:rPr>
        <w:t xml:space="preserve"> would limit to values </w:t>
      </w:r>
      <w:proofErr w:type="spellStart"/>
      <w:r w:rsidRPr="00E87336">
        <w:rPr>
          <w:sz w:val="18"/>
          <w:szCs w:val="18"/>
          <w:lang w:val="en-GB"/>
        </w:rPr>
        <w:t>explcitly</w:t>
      </w:r>
      <w:proofErr w:type="spellEnd"/>
      <w:r w:rsidRPr="00E87336">
        <w:rPr>
          <w:sz w:val="18"/>
          <w:szCs w:val="18"/>
          <w:lang w:val="en-GB"/>
        </w:rPr>
        <w:t xml:space="preserve"> inserted into the </w:t>
      </w:r>
      <w:proofErr w:type="spellStart"/>
      <w:r w:rsidRPr="00E87336">
        <w:rPr>
          <w:sz w:val="18"/>
          <w:szCs w:val="18"/>
          <w:lang w:val="en-GB"/>
        </w:rPr>
        <w:t>ukregno</w:t>
      </w:r>
      <w:proofErr w:type="spellEnd"/>
      <w:r w:rsidR="00E87336" w:rsidRPr="00E87336">
        <w:rPr>
          <w:sz w:val="18"/>
          <w:szCs w:val="18"/>
          <w:lang w:val="en-GB"/>
        </w:rPr>
        <w:t xml:space="preserve"> type</w:t>
      </w:r>
      <w:r>
        <w:rPr>
          <w:lang w:val="en-GB"/>
        </w:rPr>
        <w:t>.</w:t>
      </w:r>
    </w:p>
  </w:footnote>
  <w:footnote w:id="43">
    <w:p w14:paraId="0C061453" w14:textId="115FB587" w:rsidR="00CA45F9" w:rsidRPr="00D67FD0" w:rsidRDefault="00CA45F9" w:rsidP="00182FA3">
      <w:pPr>
        <w:pStyle w:val="FootnoteText"/>
        <w:jc w:val="both"/>
        <w:rPr>
          <w:sz w:val="18"/>
          <w:szCs w:val="18"/>
          <w:lang w:val="en-GB"/>
        </w:rPr>
      </w:pPr>
      <w:r w:rsidRPr="005457EF">
        <w:rPr>
          <w:rStyle w:val="FootnoteReference"/>
          <w:sz w:val="18"/>
          <w:szCs w:val="18"/>
        </w:rPr>
        <w:footnoteRef/>
      </w:r>
      <w:r w:rsidRPr="00D67FD0">
        <w:rPr>
          <w:sz w:val="18"/>
          <w:szCs w:val="18"/>
        </w:rPr>
        <w:t xml:space="preserve"> </w:t>
      </w:r>
      <w:r w:rsidR="00D67FD0">
        <w:rPr>
          <w:sz w:val="18"/>
          <w:szCs w:val="18"/>
          <w:lang w:val="en-GB"/>
        </w:rPr>
        <w:t>Any resulting</w:t>
      </w:r>
      <w:r w:rsidRPr="00D67FD0">
        <w:rPr>
          <w:sz w:val="18"/>
          <w:szCs w:val="18"/>
          <w:lang w:val="en-GB"/>
        </w:rPr>
        <w:t xml:space="preserve"> schema changes are transacted within the relevant statement. </w:t>
      </w:r>
      <w:r w:rsidR="000C1B8B" w:rsidRPr="00D67FD0">
        <w:rPr>
          <w:sz w:val="18"/>
          <w:szCs w:val="18"/>
          <w:lang w:val="en-GB"/>
        </w:rPr>
        <w:t xml:space="preserve">Inferred changes are only made </w:t>
      </w:r>
      <w:r w:rsidR="00327EA2" w:rsidRPr="00D67FD0">
        <w:rPr>
          <w:sz w:val="18"/>
          <w:szCs w:val="18"/>
          <w:lang w:val="en-GB"/>
        </w:rPr>
        <w:t>for a si</w:t>
      </w:r>
      <w:r w:rsidR="00D67FD0">
        <w:rPr>
          <w:sz w:val="18"/>
          <w:szCs w:val="18"/>
          <w:lang w:val="en-GB"/>
        </w:rPr>
        <w:t>mply</w:t>
      </w:r>
      <w:r w:rsidR="000C1B8B" w:rsidRPr="00D67FD0">
        <w:rPr>
          <w:sz w:val="18"/>
          <w:szCs w:val="18"/>
          <w:lang w:val="en-GB"/>
        </w:rPr>
        <w:t xml:space="preserve"> </w:t>
      </w:r>
      <w:r w:rsidR="00D67FD0">
        <w:rPr>
          <w:sz w:val="18"/>
          <w:szCs w:val="18"/>
          <w:lang w:val="en-GB"/>
        </w:rPr>
        <w:t>labelled</w:t>
      </w:r>
      <w:r w:rsidR="000C1B8B" w:rsidRPr="00D67FD0">
        <w:rPr>
          <w:sz w:val="18"/>
          <w:szCs w:val="18"/>
          <w:lang w:val="en-GB"/>
        </w:rPr>
        <w:t xml:space="preserve"> </w:t>
      </w:r>
      <w:r w:rsidR="00DC3E60">
        <w:rPr>
          <w:sz w:val="18"/>
          <w:szCs w:val="18"/>
          <w:lang w:val="en-GB"/>
        </w:rPr>
        <w:t>object</w:t>
      </w:r>
      <w:r w:rsidR="000C1B8B" w:rsidRPr="00D67FD0">
        <w:rPr>
          <w:sz w:val="18"/>
          <w:szCs w:val="18"/>
          <w:lang w:val="en-GB"/>
        </w:rPr>
        <w:t xml:space="preserve">: if a node is being created with labels A&amp;B it </w:t>
      </w:r>
      <w:r w:rsidR="008C4F4F" w:rsidRPr="00D67FD0">
        <w:rPr>
          <w:sz w:val="18"/>
          <w:szCs w:val="18"/>
          <w:lang w:val="en-GB"/>
        </w:rPr>
        <w:t>will</w:t>
      </w:r>
      <w:r w:rsidR="000C1B8B" w:rsidRPr="00D67FD0">
        <w:rPr>
          <w:sz w:val="18"/>
          <w:szCs w:val="18"/>
          <w:lang w:val="en-GB"/>
        </w:rPr>
        <w:t xml:space="preserve"> be </w:t>
      </w:r>
      <w:r w:rsidR="008C4F4F" w:rsidRPr="00D67FD0">
        <w:rPr>
          <w:sz w:val="18"/>
          <w:szCs w:val="18"/>
          <w:lang w:val="en-GB"/>
        </w:rPr>
        <w:t>committed as a single record with</w:t>
      </w:r>
      <w:r w:rsidR="000C1B8B" w:rsidRPr="00D67FD0">
        <w:rPr>
          <w:sz w:val="18"/>
          <w:szCs w:val="18"/>
          <w:lang w:val="en-GB"/>
        </w:rPr>
        <w:t xml:space="preserve"> properties drawn from </w:t>
      </w:r>
      <w:r w:rsidR="00DC3E60">
        <w:rPr>
          <w:sz w:val="18"/>
          <w:szCs w:val="18"/>
          <w:lang w:val="en-GB"/>
        </w:rPr>
        <w:t>objects</w:t>
      </w:r>
      <w:r w:rsidR="000E727A">
        <w:rPr>
          <w:sz w:val="18"/>
          <w:szCs w:val="18"/>
          <w:lang w:val="en-GB"/>
        </w:rPr>
        <w:t xml:space="preserve"> associated with labels</w:t>
      </w:r>
      <w:r w:rsidR="000C1B8B" w:rsidRPr="00D67FD0">
        <w:rPr>
          <w:sz w:val="18"/>
          <w:szCs w:val="18"/>
          <w:lang w:val="en-GB"/>
        </w:rPr>
        <w:t xml:space="preserve"> A and B </w:t>
      </w:r>
      <w:r w:rsidR="000E727A">
        <w:rPr>
          <w:sz w:val="18"/>
          <w:szCs w:val="18"/>
          <w:lang w:val="en-GB"/>
        </w:rPr>
        <w:t>without altering the types</w:t>
      </w:r>
      <w:r w:rsidR="00182FA3" w:rsidRPr="00D67FD0">
        <w:rPr>
          <w:sz w:val="18"/>
          <w:szCs w:val="18"/>
          <w:lang w:val="en-GB"/>
        </w:rPr>
        <w:t>, and no additional types</w:t>
      </w:r>
      <w:r w:rsidR="008C4F4F" w:rsidRPr="00D67FD0">
        <w:rPr>
          <w:sz w:val="18"/>
          <w:szCs w:val="18"/>
          <w:lang w:val="en-GB"/>
        </w:rPr>
        <w:t xml:space="preserve"> or indexes</w:t>
      </w:r>
      <w:r w:rsidR="00182FA3" w:rsidRPr="00D67FD0">
        <w:rPr>
          <w:sz w:val="18"/>
          <w:szCs w:val="18"/>
          <w:lang w:val="en-GB"/>
        </w:rPr>
        <w:t xml:space="preserve"> will be created.</w:t>
      </w:r>
      <w:r w:rsidR="000E727A">
        <w:rPr>
          <w:sz w:val="18"/>
          <w:szCs w:val="18"/>
          <w:lang w:val="en-GB"/>
        </w:rPr>
        <w:t xml:space="preserve"> </w:t>
      </w:r>
      <w:r w:rsidR="00DC3E60">
        <w:rPr>
          <w:sz w:val="18"/>
          <w:szCs w:val="18"/>
          <w:lang w:val="en-GB"/>
        </w:rPr>
        <w:t xml:space="preserve">The USE clause if present focuses the </w:t>
      </w:r>
      <w:proofErr w:type="spellStart"/>
      <w:r w:rsidR="00DC3E60">
        <w:rPr>
          <w:sz w:val="18"/>
          <w:szCs w:val="18"/>
          <w:lang w:val="en-GB"/>
        </w:rPr>
        <w:t>statament</w:t>
      </w:r>
      <w:proofErr w:type="spellEnd"/>
      <w:r w:rsidR="00DC3E60">
        <w:rPr>
          <w:sz w:val="18"/>
          <w:szCs w:val="18"/>
          <w:lang w:val="en-GB"/>
        </w:rPr>
        <w:t xml:space="preserve"> to a particular schema, graph type, and graph.</w:t>
      </w:r>
    </w:p>
  </w:footnote>
  <w:footnote w:id="44">
    <w:p w14:paraId="5B889F01" w14:textId="454910C1" w:rsidR="005E7CAC" w:rsidRPr="005E7CAC" w:rsidRDefault="005E7CAC" w:rsidP="005E7CAC">
      <w:pPr>
        <w:pStyle w:val="FootnoteText"/>
        <w:jc w:val="both"/>
      </w:pPr>
      <w:r>
        <w:rPr>
          <w:rStyle w:val="FootnoteReference"/>
        </w:rPr>
        <w:footnoteRef/>
      </w:r>
      <w:r>
        <w:t xml:space="preserve"> </w:t>
      </w:r>
      <w:r w:rsidR="00DA7998">
        <w:t>Separate name spaces are used for table</w:t>
      </w:r>
      <w:r w:rsidR="00433D5F">
        <w:t>s</w:t>
      </w:r>
      <w:r w:rsidR="00DA7998">
        <w:t>, types, node types and edge types, so that i</w:t>
      </w:r>
      <w:r>
        <w:rPr>
          <w:sz w:val="18"/>
          <w:szCs w:val="18"/>
        </w:rPr>
        <w:t>t is possible (with care) to use the same name if desired for a table, a type, a node type and/or an edge type, since the</w:t>
      </w:r>
      <w:r w:rsidR="00433D5F">
        <w:rPr>
          <w:sz w:val="18"/>
          <w:szCs w:val="18"/>
        </w:rPr>
        <w:t xml:space="preserve"> syntax usually suggests which</w:t>
      </w:r>
      <w:r>
        <w:rPr>
          <w:sz w:val="18"/>
          <w:szCs w:val="18"/>
        </w:rPr>
        <w:t xml:space="preserve"> name</w:t>
      </w:r>
      <w:r w:rsidR="00433D5F">
        <w:rPr>
          <w:sz w:val="18"/>
          <w:szCs w:val="18"/>
        </w:rPr>
        <w:t xml:space="preserve"> space</w:t>
      </w:r>
      <w:r>
        <w:rPr>
          <w:sz w:val="18"/>
          <w:szCs w:val="18"/>
        </w:rPr>
        <w:t xml:space="preserve"> is searched first</w:t>
      </w:r>
      <w:r w:rsidR="00DA7998">
        <w:rPr>
          <w:sz w:val="18"/>
          <w:szCs w:val="18"/>
        </w:rPr>
        <w:t>.</w:t>
      </w:r>
      <w:r w:rsidR="00E87336">
        <w:rPr>
          <w:sz w:val="18"/>
          <w:szCs w:val="18"/>
        </w:rPr>
        <w:t xml:space="preserve"> </w:t>
      </w:r>
      <w:r w:rsidR="00433D5F">
        <w:rPr>
          <w:sz w:val="18"/>
          <w:szCs w:val="18"/>
        </w:rPr>
        <w:t>By default, the first reference column,</w:t>
      </w:r>
      <w:r w:rsidR="00163F0F">
        <w:rPr>
          <w:sz w:val="18"/>
          <w:szCs w:val="18"/>
        </w:rPr>
        <w:t xml:space="preserve"> </w:t>
      </w:r>
      <w:r w:rsidR="00433D5F">
        <w:rPr>
          <w:sz w:val="18"/>
          <w:szCs w:val="18"/>
        </w:rPr>
        <w:t>often called FROM</w:t>
      </w:r>
      <w:r w:rsidR="00395012">
        <w:rPr>
          <w:sz w:val="18"/>
          <w:szCs w:val="18"/>
        </w:rPr>
        <w:t>1</w:t>
      </w:r>
      <w:r w:rsidR="00433D5F">
        <w:rPr>
          <w:sz w:val="18"/>
          <w:szCs w:val="18"/>
        </w:rPr>
        <w:t>, refers to a source node, and the second (TO</w:t>
      </w:r>
      <w:r w:rsidR="00395012">
        <w:rPr>
          <w:sz w:val="18"/>
          <w:szCs w:val="18"/>
        </w:rPr>
        <w:t>1</w:t>
      </w:r>
      <w:r w:rsidR="00433D5F">
        <w:rPr>
          <w:sz w:val="18"/>
          <w:szCs w:val="18"/>
        </w:rPr>
        <w:t xml:space="preserve">) to a destination node, and any ambiguities can be resolved </w:t>
      </w:r>
      <w:r>
        <w:rPr>
          <w:sz w:val="18"/>
          <w:szCs w:val="18"/>
        </w:rPr>
        <w:t>using Pyrrho’s extended syntax for connectors (see section 7.2).</w:t>
      </w:r>
    </w:p>
  </w:footnote>
  <w:footnote w:id="45">
    <w:p w14:paraId="1C0790B8" w14:textId="3C13B6F5" w:rsidR="00140F76" w:rsidRPr="00140F76" w:rsidRDefault="00140F76" w:rsidP="00140F76">
      <w:pPr>
        <w:pStyle w:val="FootnoteText"/>
        <w:jc w:val="both"/>
        <w:rPr>
          <w:lang w:val="en-GB"/>
        </w:rPr>
      </w:pPr>
      <w:r>
        <w:rPr>
          <w:rStyle w:val="FootnoteReference"/>
        </w:rPr>
        <w:footnoteRef/>
      </w:r>
      <w:r>
        <w:t xml:space="preserve"> </w:t>
      </w:r>
      <w:r>
        <w:rPr>
          <w:sz w:val="18"/>
          <w:szCs w:val="18"/>
        </w:rPr>
        <w:t>At</w:t>
      </w:r>
      <w:r w:rsidRPr="00140F76">
        <w:rPr>
          <w:sz w:val="18"/>
          <w:szCs w:val="18"/>
        </w:rPr>
        <w:t xml:space="preserve"> most one new node type can be created inline per node in a graph insert pattern</w:t>
      </w:r>
      <w:r>
        <w:rPr>
          <w:sz w:val="18"/>
          <w:szCs w:val="18"/>
        </w:rPr>
        <w:t>:</w:t>
      </w:r>
      <w:r w:rsidRPr="00140F76">
        <w:rPr>
          <w:sz w:val="18"/>
          <w:szCs w:val="18"/>
        </w:rPr>
        <w:t xml:space="preserve"> this restriction is to avoid ambiguity in the location of new properties.</w:t>
      </w:r>
    </w:p>
  </w:footnote>
  <w:footnote w:id="46">
    <w:p w14:paraId="50EE7A11" w14:textId="77777777" w:rsidR="00442BA2" w:rsidRPr="00DF1545" w:rsidRDefault="00442BA2" w:rsidP="00442BA2">
      <w:pPr>
        <w:pStyle w:val="FootnoteText"/>
        <w:jc w:val="both"/>
        <w:rPr>
          <w:lang w:val="en-GB"/>
        </w:rPr>
      </w:pPr>
      <w:r>
        <w:rPr>
          <w:rStyle w:val="FootnoteReference"/>
        </w:rPr>
        <w:footnoteRef/>
      </w:r>
      <w:r>
        <w:t xml:space="preserve"> </w:t>
      </w:r>
      <w:r w:rsidRPr="00DF1545">
        <w:rPr>
          <w:sz w:val="18"/>
          <w:szCs w:val="18"/>
          <w:lang w:val="en-GB"/>
        </w:rPr>
        <w:t xml:space="preserve">The syntax allows a reference column to be declared with a given data type as in “x string references </w:t>
      </w:r>
      <w:proofErr w:type="spellStart"/>
      <w:r w:rsidRPr="00DF1545">
        <w:rPr>
          <w:sz w:val="18"/>
          <w:szCs w:val="18"/>
          <w:lang w:val="en-GB"/>
        </w:rPr>
        <w:t>t</w:t>
      </w:r>
      <w:proofErr w:type="spellEnd"/>
      <w:r w:rsidRPr="00DF1545">
        <w:rPr>
          <w:sz w:val="18"/>
          <w:szCs w:val="18"/>
          <w:lang w:val="en-GB"/>
        </w:rPr>
        <w:t xml:space="preserve">” where the value will be a foreign key, or without as in “x references </w:t>
      </w:r>
      <w:proofErr w:type="spellStart"/>
      <w:r w:rsidRPr="00DF1545">
        <w:rPr>
          <w:sz w:val="18"/>
          <w:szCs w:val="18"/>
          <w:lang w:val="en-GB"/>
        </w:rPr>
        <w:t>t</w:t>
      </w:r>
      <w:proofErr w:type="spellEnd"/>
      <w:r w:rsidRPr="00DF1545">
        <w:rPr>
          <w:sz w:val="18"/>
          <w:szCs w:val="18"/>
          <w:lang w:val="en-GB"/>
        </w:rPr>
        <w:t>”, where the column value is a REF value</w:t>
      </w:r>
      <w:r>
        <w:rPr>
          <w:sz w:val="18"/>
          <w:szCs w:val="18"/>
          <w:lang w:val="en-GB"/>
        </w:rPr>
        <w:t xml:space="preserve"> for the given table</w:t>
      </w:r>
      <w:r w:rsidRPr="00DF1545">
        <w:rPr>
          <w:sz w:val="18"/>
          <w:szCs w:val="18"/>
          <w:lang w:val="en-GB"/>
        </w:rPr>
        <w:t>. In the for</w:t>
      </w:r>
      <w:r>
        <w:rPr>
          <w:sz w:val="18"/>
          <w:szCs w:val="18"/>
          <w:lang w:val="en-GB"/>
        </w:rPr>
        <w:t>eign key</w:t>
      </w:r>
      <w:r w:rsidRPr="00DF1545">
        <w:rPr>
          <w:sz w:val="18"/>
          <w:szCs w:val="18"/>
          <w:lang w:val="en-GB"/>
        </w:rPr>
        <w:t xml:space="preserve"> case, the implementation supplies a hidden reference column that is automatically mapped.</w:t>
      </w:r>
    </w:p>
  </w:footnote>
  <w:footnote w:id="47">
    <w:p w14:paraId="1FEDD9D4" w14:textId="2BE398CC" w:rsidR="00A650C9" w:rsidRPr="00356850" w:rsidRDefault="00A650C9" w:rsidP="00A650C9">
      <w:pPr>
        <w:pStyle w:val="FootnoteText"/>
        <w:jc w:val="both"/>
        <w:rPr>
          <w:sz w:val="18"/>
          <w:szCs w:val="18"/>
        </w:rPr>
      </w:pPr>
      <w:r w:rsidRPr="00754A22">
        <w:rPr>
          <w:rStyle w:val="FootnoteReference"/>
          <w:sz w:val="18"/>
          <w:szCs w:val="18"/>
        </w:rPr>
        <w:footnoteRef/>
      </w:r>
      <w:r w:rsidRPr="00754A22">
        <w:rPr>
          <w:sz w:val="18"/>
          <w:szCs w:val="18"/>
        </w:rPr>
        <w:t xml:space="preserve"> </w:t>
      </w:r>
      <w:r>
        <w:rPr>
          <w:sz w:val="18"/>
          <w:szCs w:val="18"/>
        </w:rPr>
        <w:t xml:space="preserve">Edge type specifications should not specify primary keys, as </w:t>
      </w:r>
      <w:proofErr w:type="gramStart"/>
      <w:r>
        <w:rPr>
          <w:sz w:val="18"/>
          <w:szCs w:val="18"/>
        </w:rPr>
        <w:t>particular edges</w:t>
      </w:r>
      <w:proofErr w:type="gramEnd"/>
      <w:r>
        <w:rPr>
          <w:sz w:val="18"/>
          <w:szCs w:val="18"/>
        </w:rPr>
        <w:t xml:space="preserve"> should be </w:t>
      </w:r>
      <w:r w:rsidR="007F3691">
        <w:rPr>
          <w:sz w:val="18"/>
          <w:szCs w:val="18"/>
        </w:rPr>
        <w:t xml:space="preserve">retrieved </w:t>
      </w:r>
      <w:r>
        <w:rPr>
          <w:sz w:val="18"/>
          <w:szCs w:val="18"/>
        </w:rPr>
        <w:t>using the graph structure (with MATCH).</w:t>
      </w:r>
      <w:r w:rsidR="000E7E0F">
        <w:rPr>
          <w:sz w:val="18"/>
          <w:szCs w:val="18"/>
        </w:rPr>
        <w:t xml:space="preserve"> </w:t>
      </w:r>
      <w:r w:rsidR="007F3691">
        <w:rPr>
          <w:sz w:val="18"/>
          <w:szCs w:val="18"/>
        </w:rPr>
        <w:t>If nodes have primary keys, these</w:t>
      </w:r>
      <w:r w:rsidR="000E7E0F">
        <w:rPr>
          <w:sz w:val="18"/>
          <w:szCs w:val="18"/>
        </w:rPr>
        <w:t xml:space="preserve"> are useful for labelling nodes in picture </w:t>
      </w:r>
      <w:proofErr w:type="spellStart"/>
      <w:r w:rsidR="000E7E0F">
        <w:rPr>
          <w:sz w:val="18"/>
          <w:szCs w:val="18"/>
        </w:rPr>
        <w:t>visualisations</w:t>
      </w:r>
      <w:proofErr w:type="spellEnd"/>
      <w:r w:rsidR="000E7E0F">
        <w:rPr>
          <w:sz w:val="18"/>
          <w:szCs w:val="18"/>
        </w:rPr>
        <w:t xml:space="preserve"> of a graph.</w:t>
      </w:r>
    </w:p>
  </w:footnote>
  <w:footnote w:id="48">
    <w:p w14:paraId="3B6065F5" w14:textId="316D4E95" w:rsidR="004436C2" w:rsidRPr="00437490" w:rsidRDefault="004436C2">
      <w:pPr>
        <w:pStyle w:val="FootnoteText"/>
        <w:rPr>
          <w:sz w:val="18"/>
          <w:szCs w:val="18"/>
          <w:lang w:val="en-GB"/>
        </w:rPr>
      </w:pPr>
      <w:r>
        <w:rPr>
          <w:rStyle w:val="FootnoteReference"/>
        </w:rPr>
        <w:footnoteRef/>
      </w:r>
      <w:r>
        <w:t xml:space="preserve"> </w:t>
      </w:r>
      <w:r w:rsidR="000608DE">
        <w:rPr>
          <w:sz w:val="18"/>
          <w:szCs w:val="18"/>
          <w:lang w:val="en-GB"/>
        </w:rPr>
        <w:t>A</w:t>
      </w:r>
      <w:r w:rsidR="000608DE" w:rsidRPr="00437490">
        <w:rPr>
          <w:sz w:val="18"/>
          <w:szCs w:val="18"/>
          <w:lang w:val="en-GB"/>
        </w:rPr>
        <w:t>spects of this are discussed in sections 20.12 and 22.6</w:t>
      </w:r>
      <w:r w:rsidR="000608DE">
        <w:rPr>
          <w:sz w:val="18"/>
          <w:szCs w:val="18"/>
          <w:lang w:val="en-GB"/>
        </w:rPr>
        <w:t xml:space="preserve"> of</w:t>
      </w:r>
      <w:r w:rsidRPr="00437490">
        <w:rPr>
          <w:sz w:val="18"/>
          <w:szCs w:val="18"/>
          <w:lang w:val="en-GB"/>
        </w:rPr>
        <w:t xml:space="preserve"> the current GQL specification</w:t>
      </w:r>
      <w:r w:rsidR="000608DE">
        <w:rPr>
          <w:sz w:val="18"/>
          <w:szCs w:val="18"/>
          <w:lang w:val="en-GB"/>
        </w:rPr>
        <w:t xml:space="preserve"> ISO 39075.</w:t>
      </w:r>
    </w:p>
  </w:footnote>
  <w:footnote w:id="49">
    <w:p w14:paraId="3FB4D1E3" w14:textId="04418DB1" w:rsidR="00D26538" w:rsidRPr="00D26538" w:rsidRDefault="00D26538" w:rsidP="00D26538">
      <w:pPr>
        <w:pStyle w:val="FootnoteText"/>
        <w:jc w:val="both"/>
        <w:rPr>
          <w:lang w:val="en-GB" w:eastAsia="en-GB"/>
        </w:rPr>
      </w:pPr>
      <w:r>
        <w:rPr>
          <w:rStyle w:val="FootnoteReference"/>
        </w:rPr>
        <w:footnoteRef/>
      </w:r>
      <w:r>
        <w:t xml:space="preserve"> </w:t>
      </w:r>
      <w:r w:rsidRPr="00437490">
        <w:rPr>
          <w:sz w:val="18"/>
          <w:szCs w:val="18"/>
          <w:lang w:val="en-GB" w:eastAsia="en-GB"/>
        </w:rPr>
        <w:t>The bindings (</w:t>
      </w:r>
      <w:proofErr w:type="spellStart"/>
      <w:r w:rsidRPr="00437490">
        <w:rPr>
          <w:sz w:val="18"/>
          <w:szCs w:val="18"/>
          <w:lang w:val="en-GB" w:eastAsia="en-GB"/>
        </w:rPr>
        <w:t>uid</w:t>
      </w:r>
      <w:proofErr w:type="spellEnd"/>
      <w:r w:rsidRPr="00437490">
        <w:rPr>
          <w:sz w:val="18"/>
          <w:szCs w:val="18"/>
          <w:lang w:val="en-GB" w:eastAsia="en-GB"/>
        </w:rPr>
        <w:t xml:space="preserve"> to value) are retained in the binding table. If the identifiers are re-used later, they will receive new </w:t>
      </w:r>
      <w:proofErr w:type="spellStart"/>
      <w:r w:rsidRPr="00437490">
        <w:rPr>
          <w:sz w:val="18"/>
          <w:szCs w:val="18"/>
          <w:lang w:val="en-GB" w:eastAsia="en-GB"/>
        </w:rPr>
        <w:t>uids</w:t>
      </w:r>
      <w:proofErr w:type="spellEnd"/>
      <w:r w:rsidRPr="00437490">
        <w:rPr>
          <w:sz w:val="18"/>
          <w:szCs w:val="18"/>
          <w:lang w:val="en-GB" w:eastAsia="en-GB"/>
        </w:rPr>
        <w:t>.</w:t>
      </w:r>
    </w:p>
  </w:footnote>
  <w:footnote w:id="50">
    <w:p w14:paraId="553C74BA" w14:textId="1D621F79" w:rsidR="00E17125" w:rsidRPr="00D642A0" w:rsidRDefault="00E17125" w:rsidP="001A6EAE">
      <w:pPr>
        <w:spacing w:before="120"/>
        <w:jc w:val="both"/>
        <w:rPr>
          <w:lang w:val="en-GB"/>
        </w:rPr>
      </w:pPr>
      <w:r>
        <w:rPr>
          <w:rStyle w:val="FootnoteReference"/>
        </w:rPr>
        <w:footnoteRef/>
      </w:r>
      <w:r>
        <w:t xml:space="preserve"> </w:t>
      </w:r>
      <w:r>
        <w:rPr>
          <w:sz w:val="20"/>
          <w:szCs w:val="20"/>
          <w:lang w:val="en-GB"/>
        </w:rPr>
        <w:t xml:space="preserve">It is important to note that these class definitions should always be generated from the database and not copied from definitions used in another database, not even a database with the same structure and objects. </w:t>
      </w:r>
    </w:p>
  </w:footnote>
  <w:footnote w:id="51">
    <w:p w14:paraId="742B2F04" w14:textId="1332E077" w:rsidR="00B4739C" w:rsidRPr="00B4739C" w:rsidRDefault="00B4739C">
      <w:pPr>
        <w:pStyle w:val="FootnoteText"/>
        <w:rPr>
          <w:lang w:val="en-GB"/>
        </w:rPr>
      </w:pPr>
      <w:r>
        <w:rPr>
          <w:rStyle w:val="FootnoteReference"/>
        </w:rPr>
        <w:footnoteRef/>
      </w:r>
      <w:r>
        <w:t xml:space="preserve"> </w:t>
      </w:r>
      <w:r>
        <w:rPr>
          <w:lang w:val="en-GB"/>
        </w:rPr>
        <w:t>Threading safeguards are applied by the runtime.</w:t>
      </w:r>
    </w:p>
  </w:footnote>
  <w:footnote w:id="52">
    <w:p w14:paraId="024253DA" w14:textId="09A79052" w:rsidR="00E17125" w:rsidRPr="006C6DFD" w:rsidRDefault="00E17125">
      <w:pPr>
        <w:pStyle w:val="FootnoteText"/>
        <w:rPr>
          <w:lang w:val="en-GB"/>
        </w:rPr>
      </w:pPr>
      <w:r>
        <w:rPr>
          <w:rStyle w:val="FootnoteReference"/>
        </w:rPr>
        <w:footnoteRef/>
      </w:r>
      <w:r>
        <w:t xml:space="preserve"> The versioning is remembered and will be checked even in a later Connection. Explicit transactions should be kept as short as possible since they must run exclusively in one thread.</w:t>
      </w:r>
    </w:p>
  </w:footnote>
  <w:footnote w:id="53">
    <w:p w14:paraId="58F6FA01" w14:textId="401EA0D9" w:rsidR="00F703BB" w:rsidRPr="00F703BB" w:rsidRDefault="00F703BB">
      <w:pPr>
        <w:pStyle w:val="FootnoteText"/>
        <w:rPr>
          <w:lang w:val="en-GB"/>
        </w:rPr>
      </w:pPr>
      <w:r>
        <w:rPr>
          <w:rStyle w:val="FootnoteReference"/>
        </w:rPr>
        <w:footnoteRef/>
      </w:r>
      <w:r>
        <w:t xml:space="preserve"> The application may use several database connections. If so, these use different threads and may see different versions of the database.</w:t>
      </w:r>
    </w:p>
  </w:footnote>
  <w:footnote w:id="54">
    <w:p w14:paraId="07DFBD41" w14:textId="590CD35A" w:rsidR="00F703BB" w:rsidRPr="00F703BB" w:rsidRDefault="00F703BB">
      <w:pPr>
        <w:pStyle w:val="FootnoteText"/>
        <w:rPr>
          <w:lang w:val="en-GB"/>
        </w:rPr>
      </w:pPr>
      <w:r>
        <w:rPr>
          <w:rStyle w:val="FootnoteReference"/>
        </w:rPr>
        <w:footnoteRef/>
      </w:r>
      <w:r>
        <w:t xml:space="preserve"> </w:t>
      </w:r>
      <w:r>
        <w:rPr>
          <w:lang w:val="en-GB"/>
        </w:rPr>
        <w:t xml:space="preserve">Triggers may </w:t>
      </w:r>
      <w:r w:rsidR="002E0033">
        <w:rPr>
          <w:lang w:val="en-GB"/>
        </w:rPr>
        <w:t>create new versions of</w:t>
      </w:r>
      <w:r>
        <w:rPr>
          <w:lang w:val="en-GB"/>
        </w:rPr>
        <w:t xml:space="preserve"> other entities in the database, but the client will </w:t>
      </w:r>
      <w:proofErr w:type="spellStart"/>
      <w:r>
        <w:rPr>
          <w:lang w:val="en-GB"/>
        </w:rPr>
        <w:t>will</w:t>
      </w:r>
      <w:proofErr w:type="spellEnd"/>
      <w:r>
        <w:rPr>
          <w:lang w:val="en-GB"/>
        </w:rPr>
        <w:t xml:space="preserve"> need to use Get to </w:t>
      </w:r>
      <w:proofErr w:type="spellStart"/>
      <w:r>
        <w:rPr>
          <w:lang w:val="en-GB"/>
        </w:rPr>
        <w:t>discovver</w:t>
      </w:r>
      <w:proofErr w:type="spellEnd"/>
      <w:r>
        <w:rPr>
          <w:lang w:val="en-GB"/>
        </w:rPr>
        <w:t xml:space="preserve"> such side effects.</w:t>
      </w:r>
    </w:p>
  </w:footnote>
  <w:footnote w:id="55">
    <w:p w14:paraId="29828BFC" w14:textId="372F9799" w:rsidR="00545EC1" w:rsidRPr="00545EC1" w:rsidRDefault="00545EC1" w:rsidP="00545EC1">
      <w:pPr>
        <w:pStyle w:val="FootnoteText"/>
        <w:jc w:val="both"/>
        <w:rPr>
          <w:lang w:val="en-GB"/>
        </w:rPr>
      </w:pPr>
      <w:r>
        <w:rPr>
          <w:rStyle w:val="FootnoteReference"/>
        </w:rPr>
        <w:footnoteRef/>
      </w:r>
      <w:r>
        <w:t xml:space="preserve"> </w:t>
      </w:r>
      <w:r>
        <w:rPr>
          <w:lang w:val="en-GB"/>
        </w:rPr>
        <w:t xml:space="preserve">The execution model is similar in some ways to </w:t>
      </w:r>
      <w:proofErr w:type="spellStart"/>
      <w:r>
        <w:rPr>
          <w:lang w:val="en-GB"/>
        </w:rPr>
        <w:t>Prolog</w:t>
      </w:r>
      <w:proofErr w:type="spellEnd"/>
      <w:r>
        <w:rPr>
          <w:lang w:val="en-GB"/>
        </w:rPr>
        <w:t xml:space="preserve"> (the FINISH statement is like the cut in </w:t>
      </w:r>
      <w:proofErr w:type="spellStart"/>
      <w:r>
        <w:rPr>
          <w:lang w:val="en-GB"/>
        </w:rPr>
        <w:t>Prolog</w:t>
      </w:r>
      <w:proofErr w:type="spellEnd"/>
      <w:r>
        <w:rPr>
          <w:lang w:val="en-GB"/>
        </w:rPr>
        <w:t>).</w:t>
      </w:r>
    </w:p>
  </w:footnote>
  <w:footnote w:id="56">
    <w:p w14:paraId="33DF7E2F" w14:textId="719501D4" w:rsidR="00DD43D5" w:rsidRPr="00F76C7E" w:rsidRDefault="00DD43D5" w:rsidP="00DD43D5">
      <w:pPr>
        <w:pStyle w:val="FootnoteText"/>
        <w:jc w:val="both"/>
        <w:rPr>
          <w:lang w:val="en-GB"/>
        </w:rPr>
      </w:pPr>
      <w:r>
        <w:rPr>
          <w:rStyle w:val="FootnoteReference"/>
        </w:rPr>
        <w:footnoteRef/>
      </w:r>
      <w:r>
        <w:t xml:space="preserve"> </w:t>
      </w:r>
      <w:r w:rsidR="00E26B25">
        <w:rPr>
          <w:lang w:val="en-GB"/>
        </w:rPr>
        <w:t>Separat</w:t>
      </w:r>
      <w:r w:rsidR="00493720">
        <w:rPr>
          <w:lang w:val="en-GB"/>
        </w:rPr>
        <w:t xml:space="preserve">ors are required between SQL procedure statements but often </w:t>
      </w:r>
      <w:r w:rsidR="002F031C">
        <w:rPr>
          <w:lang w:val="en-GB"/>
        </w:rPr>
        <w:t>must</w:t>
      </w:r>
      <w:r w:rsidR="00493720">
        <w:rPr>
          <w:lang w:val="en-GB"/>
        </w:rPr>
        <w:t xml:space="preserve"> be omitted between GQL statements.</w:t>
      </w:r>
      <w:r w:rsidR="002F031C">
        <w:rPr>
          <w:lang w:val="en-GB"/>
        </w:rPr>
        <w:t xml:space="preserve"> See section 5.2.4.</w:t>
      </w:r>
      <w:r w:rsidR="00493720">
        <w:rPr>
          <w:lang w:val="en-GB"/>
        </w:rPr>
        <w:t xml:space="preserve"> For compliance with GQL see section 7.10 below. </w:t>
      </w:r>
    </w:p>
  </w:footnote>
  <w:footnote w:id="57">
    <w:p w14:paraId="2B6058B8" w14:textId="77777777" w:rsidR="008F7EA9" w:rsidRPr="00223F92" w:rsidRDefault="008F7EA9" w:rsidP="008F7EA9">
      <w:pPr>
        <w:pStyle w:val="FootnoteText"/>
        <w:jc w:val="both"/>
        <w:rPr>
          <w:lang w:val="en-GB"/>
        </w:rPr>
      </w:pPr>
      <w:r>
        <w:rPr>
          <w:rStyle w:val="FootnoteReference"/>
        </w:rPr>
        <w:footnoteRef/>
      </w:r>
      <w:r>
        <w:t xml:space="preserve"> </w:t>
      </w:r>
      <w:r w:rsidRPr="0074006D">
        <w:rPr>
          <w:sz w:val="18"/>
          <w:szCs w:val="18"/>
          <w:lang w:val="en-GB"/>
        </w:rPr>
        <w:t xml:space="preserve">Currently BEGIN/START transaction and COMMIT are supported by the command processor, and available via the </w:t>
      </w:r>
      <w:proofErr w:type="spellStart"/>
      <w:r w:rsidRPr="0074006D">
        <w:rPr>
          <w:sz w:val="18"/>
          <w:szCs w:val="18"/>
          <w:lang w:val="en-GB"/>
        </w:rPr>
        <w:t>PyrrhoConnect</w:t>
      </w:r>
      <w:proofErr w:type="spellEnd"/>
      <w:r w:rsidRPr="0074006D">
        <w:rPr>
          <w:sz w:val="18"/>
          <w:szCs w:val="18"/>
          <w:lang w:val="en-GB"/>
        </w:rPr>
        <w:t xml:space="preserve"> API, as ADO.NET and ODBC. Pyrrho does not support nested transactions, and accordingly the only transaction control statement permitted within an SQL statement is ROLLBACK.</w:t>
      </w:r>
    </w:p>
  </w:footnote>
  <w:footnote w:id="58">
    <w:p w14:paraId="6B1BDAE7" w14:textId="3E78CCF0" w:rsidR="00C63B5C" w:rsidRPr="00C63B5C" w:rsidRDefault="00C63B5C">
      <w:pPr>
        <w:pStyle w:val="FootnoteText"/>
        <w:rPr>
          <w:sz w:val="18"/>
          <w:szCs w:val="18"/>
          <w:lang w:val="en-GB"/>
        </w:rPr>
      </w:pPr>
      <w:r w:rsidRPr="00C63B5C">
        <w:rPr>
          <w:rStyle w:val="FootnoteReference"/>
          <w:sz w:val="18"/>
          <w:szCs w:val="18"/>
        </w:rPr>
        <w:footnoteRef/>
      </w:r>
      <w:r w:rsidRPr="00C63B5C">
        <w:rPr>
          <w:sz w:val="18"/>
          <w:szCs w:val="18"/>
        </w:rPr>
        <w:t xml:space="preserve"> </w:t>
      </w:r>
      <w:r w:rsidRPr="00C63B5C">
        <w:rPr>
          <w:sz w:val="18"/>
          <w:szCs w:val="18"/>
          <w:lang w:val="en-GB"/>
        </w:rPr>
        <w:t xml:space="preserve">OPTIONAL behaviour is defined for Call and </w:t>
      </w:r>
      <w:proofErr w:type="spellStart"/>
      <w:r w:rsidRPr="00C63B5C">
        <w:rPr>
          <w:sz w:val="18"/>
          <w:szCs w:val="18"/>
          <w:lang w:val="en-GB"/>
        </w:rPr>
        <w:t>MatchStatement</w:t>
      </w:r>
      <w:proofErr w:type="spellEnd"/>
      <w:r>
        <w:rPr>
          <w:sz w:val="18"/>
          <w:szCs w:val="18"/>
          <w:lang w:val="en-GB"/>
        </w:rPr>
        <w:t>.</w:t>
      </w:r>
    </w:p>
  </w:footnote>
  <w:footnote w:id="59">
    <w:p w14:paraId="58C4F614" w14:textId="1223D3C2" w:rsidR="00E17125" w:rsidRPr="00730298" w:rsidRDefault="00E17125" w:rsidP="00730298">
      <w:pPr>
        <w:jc w:val="both"/>
        <w:rPr>
          <w:sz w:val="18"/>
          <w:szCs w:val="18"/>
          <w:lang w:val="en-GB"/>
        </w:rPr>
      </w:pPr>
      <w:r w:rsidRPr="00730298">
        <w:rPr>
          <w:rStyle w:val="FootnoteReference"/>
          <w:sz w:val="18"/>
          <w:szCs w:val="18"/>
        </w:rPr>
        <w:footnoteRef/>
      </w:r>
      <w:r w:rsidRPr="00730298">
        <w:rPr>
          <w:sz w:val="18"/>
          <w:szCs w:val="18"/>
        </w:rPr>
        <w:t xml:space="preserve"> </w:t>
      </w:r>
      <w:r w:rsidRPr="00730298">
        <w:rPr>
          <w:sz w:val="18"/>
          <w:szCs w:val="18"/>
          <w:lang w:val="en-GB"/>
        </w:rPr>
        <w:t>By design in Pyrrho, the execution of ROLLBACK causes immediate exit of the current transaction with SQLSTATE 40000</w:t>
      </w:r>
      <w:r w:rsidR="0074006D">
        <w:rPr>
          <w:sz w:val="18"/>
          <w:szCs w:val="18"/>
          <w:lang w:val="en-GB"/>
        </w:rPr>
        <w:t>. See the previous footnote</w:t>
      </w:r>
      <w:r w:rsidRPr="00730298">
        <w:rPr>
          <w:sz w:val="18"/>
          <w:szCs w:val="18"/>
          <w:lang w:val="en-GB"/>
        </w:rPr>
        <w:t>.</w:t>
      </w:r>
    </w:p>
  </w:footnote>
  <w:footnote w:id="60">
    <w:p w14:paraId="5BD8DA7C" w14:textId="766C12E0" w:rsidR="00AB3B5C" w:rsidRPr="00AB3B5C" w:rsidRDefault="00AB3B5C" w:rsidP="00C45F25">
      <w:pPr>
        <w:pStyle w:val="FootnoteText"/>
        <w:jc w:val="both"/>
        <w:rPr>
          <w:lang w:val="en-GB"/>
        </w:rPr>
      </w:pPr>
      <w:r>
        <w:rPr>
          <w:rStyle w:val="FootnoteReference"/>
        </w:rPr>
        <w:footnoteRef/>
      </w:r>
      <w:r>
        <w:t xml:space="preserve"> </w:t>
      </w:r>
      <w:r w:rsidR="00F8486D">
        <w:t xml:space="preserve">Expect </w:t>
      </w:r>
      <w:r w:rsidR="002777D7">
        <w:t xml:space="preserve">properties </w:t>
      </w:r>
      <w:r w:rsidR="007020A1">
        <w:t>of</w:t>
      </w:r>
      <w:r w:rsidR="002777D7">
        <w:t xml:space="preserve"> graphs</w:t>
      </w:r>
      <w:r w:rsidR="007020A1">
        <w:t xml:space="preserve"> have </w:t>
      </w:r>
      <w:proofErr w:type="spellStart"/>
      <w:r w:rsidR="007020A1">
        <w:t>subelements</w:t>
      </w:r>
      <w:proofErr w:type="spellEnd"/>
      <w:r w:rsidR="007020A1">
        <w:t xml:space="preserve"> PERCENT, AT, and PERIOD</w:t>
      </w:r>
      <w:r w:rsidR="002777D7">
        <w:t xml:space="preserve">. </w:t>
      </w:r>
      <w:r w:rsidR="007020A1">
        <w:t xml:space="preserve">The Statement </w:t>
      </w:r>
      <w:r w:rsidR="00C45F25" w:rsidRPr="00C45F25">
        <w:rPr>
          <w:sz w:val="18"/>
          <w:szCs w:val="18"/>
        </w:rPr>
        <w:t xml:space="preserve">will typically not be </w:t>
      </w:r>
      <w:r w:rsidRPr="00C45F25">
        <w:rPr>
          <w:sz w:val="18"/>
          <w:szCs w:val="18"/>
        </w:rPr>
        <w:t>data-modifyin</w:t>
      </w:r>
      <w:r w:rsidR="00C45F25" w:rsidRPr="00C45F25">
        <w:rPr>
          <w:sz w:val="18"/>
          <w:szCs w:val="18"/>
        </w:rPr>
        <w:t>g</w:t>
      </w:r>
      <w:r w:rsidRPr="00C45F25">
        <w:rPr>
          <w:sz w:val="18"/>
          <w:szCs w:val="18"/>
        </w:rPr>
        <w:t xml:space="preserve">, </w:t>
      </w:r>
      <w:r w:rsidR="002777D7">
        <w:rPr>
          <w:sz w:val="18"/>
          <w:szCs w:val="18"/>
        </w:rPr>
        <w:t>but in any case,</w:t>
      </w:r>
      <w:r w:rsidR="00C45F25" w:rsidRPr="00C45F25">
        <w:rPr>
          <w:sz w:val="18"/>
          <w:szCs w:val="18"/>
        </w:rPr>
        <w:t xml:space="preserve"> </w:t>
      </w:r>
      <w:r w:rsidR="00C45F25">
        <w:rPr>
          <w:sz w:val="18"/>
          <w:szCs w:val="18"/>
        </w:rPr>
        <w:t xml:space="preserve">the </w:t>
      </w:r>
      <w:proofErr w:type="gramStart"/>
      <w:r w:rsidR="00F8486D">
        <w:rPr>
          <w:sz w:val="18"/>
          <w:szCs w:val="18"/>
        </w:rPr>
        <w:t>expect</w:t>
      </w:r>
      <w:proofErr w:type="gramEnd"/>
      <w:r w:rsidR="00C45F25">
        <w:rPr>
          <w:sz w:val="18"/>
          <w:szCs w:val="18"/>
        </w:rPr>
        <w:t xml:space="preserve"> statement makes </w:t>
      </w:r>
      <w:r w:rsidRPr="00C45F25">
        <w:rPr>
          <w:sz w:val="18"/>
          <w:szCs w:val="18"/>
        </w:rPr>
        <w:t>no changes to the database tables</w:t>
      </w:r>
      <w:r w:rsidR="002777D7">
        <w:rPr>
          <w:sz w:val="18"/>
          <w:szCs w:val="18"/>
        </w:rPr>
        <w:t>, either on definition or evaluation</w:t>
      </w:r>
      <w:r w:rsidR="00C45F25" w:rsidRPr="00C45F25">
        <w:rPr>
          <w:sz w:val="18"/>
          <w:szCs w:val="18"/>
        </w:rPr>
        <w:t>.</w:t>
      </w:r>
      <w:r w:rsidRPr="00C45F25">
        <w:rPr>
          <w:sz w:val="18"/>
          <w:szCs w:val="18"/>
        </w:rPr>
        <w:t xml:space="preserve"> </w:t>
      </w:r>
    </w:p>
  </w:footnote>
  <w:footnote w:id="61">
    <w:p w14:paraId="0D36A3E5" w14:textId="1B5E3989" w:rsidR="00B001AE" w:rsidRPr="00B001AE" w:rsidRDefault="00B001AE">
      <w:pPr>
        <w:pStyle w:val="FootnoteText"/>
        <w:rPr>
          <w:lang w:val="en-GB"/>
        </w:rPr>
      </w:pPr>
      <w:r>
        <w:rPr>
          <w:rStyle w:val="FootnoteReference"/>
        </w:rPr>
        <w:footnoteRef/>
      </w:r>
      <w:r>
        <w:t xml:space="preserve"> </w:t>
      </w:r>
      <w:r>
        <w:rPr>
          <w:lang w:val="en-GB"/>
        </w:rPr>
        <w:t>Truncation is a Pyrrho addition inspired by the LDBC Financial Benchmark.</w:t>
      </w:r>
    </w:p>
  </w:footnote>
  <w:footnote w:id="62">
    <w:p w14:paraId="56382ED9" w14:textId="5F018E00" w:rsidR="00617174" w:rsidRPr="008A5806" w:rsidRDefault="00617174" w:rsidP="0068524E">
      <w:pPr>
        <w:pStyle w:val="FootnoteText"/>
        <w:jc w:val="both"/>
        <w:rPr>
          <w:lang w:val="en-GB"/>
        </w:rPr>
      </w:pPr>
      <w:r>
        <w:rPr>
          <w:rStyle w:val="FootnoteReference"/>
        </w:rPr>
        <w:footnoteRef/>
      </w:r>
      <w:r>
        <w:t xml:space="preserve"> The GQL s</w:t>
      </w:r>
      <w:r w:rsidR="00A72081">
        <w:t>pecification</w:t>
      </w:r>
      <w:r>
        <w:t xml:space="preserve"> specifies many path modes. This selection is </w:t>
      </w:r>
      <w:proofErr w:type="gramStart"/>
      <w:r>
        <w:t>similar to</w:t>
      </w:r>
      <w:proofErr w:type="gramEnd"/>
      <w:r>
        <w:t xml:space="preserve"> those in [Francis </w:t>
      </w:r>
      <w:proofErr w:type="gramStart"/>
      <w:r>
        <w:t>2023].</w:t>
      </w:r>
      <w:proofErr w:type="gramEnd"/>
    </w:p>
  </w:footnote>
  <w:footnote w:id="63">
    <w:p w14:paraId="6F527C2A" w14:textId="2A2C2D43" w:rsidR="0068524E" w:rsidRPr="0068524E" w:rsidRDefault="0068524E">
      <w:pPr>
        <w:pStyle w:val="FootnoteText"/>
        <w:rPr>
          <w:lang w:val="en-GB"/>
        </w:rPr>
      </w:pPr>
      <w:r>
        <w:rPr>
          <w:rStyle w:val="FootnoteReference"/>
        </w:rPr>
        <w:footnoteRef/>
      </w:r>
      <w:r>
        <w:t xml:space="preserve"> </w:t>
      </w:r>
      <w:r>
        <w:rPr>
          <w:lang w:val="en-GB"/>
        </w:rPr>
        <w:t>This is a different convention from the behaviour of SELECT.</w:t>
      </w:r>
    </w:p>
  </w:footnote>
  <w:footnote w:id="64">
    <w:p w14:paraId="5C867F61" w14:textId="7D734E77" w:rsidR="006F711A" w:rsidRPr="006F711A" w:rsidRDefault="006F711A">
      <w:pPr>
        <w:pStyle w:val="FootnoteText"/>
        <w:rPr>
          <w:lang w:val="en-GB"/>
        </w:rPr>
      </w:pPr>
      <w:r>
        <w:rPr>
          <w:rStyle w:val="FootnoteReference"/>
        </w:rPr>
        <w:footnoteRef/>
      </w:r>
      <w:r>
        <w:t xml:space="preserve"> From v7.1 referential action metadata is associated with the referenced connector.</w:t>
      </w:r>
    </w:p>
  </w:footnote>
  <w:footnote w:id="65">
    <w:p w14:paraId="72EDC490" w14:textId="62B96C12" w:rsidR="00520AEF" w:rsidRPr="00520AEF" w:rsidRDefault="00520AEF">
      <w:pPr>
        <w:pStyle w:val="FootnoteText"/>
        <w:rPr>
          <w:lang w:val="en-GB"/>
        </w:rPr>
      </w:pPr>
      <w:r>
        <w:rPr>
          <w:rStyle w:val="FootnoteReference"/>
        </w:rPr>
        <w:footnoteRef/>
      </w:r>
      <w:r>
        <w:t xml:space="preserve"> Multiple inheritance added for GQL.</w:t>
      </w:r>
    </w:p>
  </w:footnote>
  <w:footnote w:id="66">
    <w:p w14:paraId="09D97E26" w14:textId="4152C106" w:rsidR="00E17125" w:rsidRPr="00B82C27" w:rsidRDefault="00E17125" w:rsidP="003A0302">
      <w:pPr>
        <w:pStyle w:val="FootnoteText"/>
        <w:jc w:val="both"/>
        <w:rPr>
          <w:lang w:val="en-GB"/>
        </w:rPr>
      </w:pPr>
      <w:r>
        <w:rPr>
          <w:rStyle w:val="FootnoteReference"/>
        </w:rPr>
        <w:footnoteRef/>
      </w:r>
      <w:r>
        <w:t xml:space="preserve"> </w:t>
      </w:r>
      <w:r>
        <w:rPr>
          <w:lang w:val="en-GB"/>
        </w:rPr>
        <w:t>ETAG</w:t>
      </w:r>
      <w:r>
        <w:rPr>
          <w:lang w:val="en-GB"/>
        </w:rPr>
        <w:fldChar w:fldCharType="begin"/>
      </w:r>
      <w:r>
        <w:instrText xml:space="preserve"> XE "</w:instrText>
      </w:r>
      <w:r w:rsidRPr="005E7D9B">
        <w:rPr>
          <w:lang w:val="en-GB"/>
        </w:rPr>
        <w:instrText>ETAG</w:instrText>
      </w:r>
      <w:r>
        <w:instrText xml:space="preserve">" </w:instrText>
      </w:r>
      <w:r>
        <w:rPr>
          <w:lang w:val="en-GB"/>
        </w:rPr>
        <w:fldChar w:fldCharType="end"/>
      </w:r>
      <w:r>
        <w:rPr>
          <w:lang w:val="en-GB"/>
        </w:rPr>
        <w:t xml:space="preserve"> means RFC 7232, MILLI</w:t>
      </w:r>
      <w:r>
        <w:rPr>
          <w:lang w:val="en-GB"/>
        </w:rPr>
        <w:fldChar w:fldCharType="begin"/>
      </w:r>
      <w:r>
        <w:instrText xml:space="preserve"> XE "</w:instrText>
      </w:r>
      <w:r w:rsidRPr="000539CC">
        <w:rPr>
          <w:lang w:val="en-GB"/>
        </w:rPr>
        <w:instrText>MILLI</w:instrText>
      </w:r>
      <w:r>
        <w:instrText xml:space="preserve">" </w:instrText>
      </w:r>
      <w:r>
        <w:rPr>
          <w:lang w:val="en-GB"/>
        </w:rPr>
        <w:fldChar w:fldCharType="end"/>
      </w:r>
      <w:r>
        <w:rPr>
          <w:lang w:val="en-GB"/>
        </w:rPr>
        <w:t xml:space="preserve"> means RFC 7232 but with a 3-digit fractional part for seconds (i.e. not quite RFC 7231 format).</w:t>
      </w:r>
      <w:r w:rsidR="00A94246">
        <w:rPr>
          <w:lang w:val="en-GB"/>
        </w:rPr>
        <w:t xml:space="preserve"> </w:t>
      </w:r>
      <w:proofErr w:type="spellStart"/>
      <w:r w:rsidR="00A94246">
        <w:rPr>
          <w:lang w:val="en-GB"/>
        </w:rPr>
        <w:t>RESTViews</w:t>
      </w:r>
      <w:proofErr w:type="spellEnd"/>
      <w:r w:rsidR="00A94246">
        <w:rPr>
          <w:lang w:val="en-GB"/>
        </w:rPr>
        <w:t xml:space="preserve"> can be declared ENTITY.</w:t>
      </w:r>
      <w:r w:rsidR="002F2A66">
        <w:rPr>
          <w:lang w:val="en-GB"/>
        </w:rPr>
        <w:t xml:space="preserve"> </w:t>
      </w:r>
    </w:p>
  </w:footnote>
  <w:footnote w:id="67">
    <w:p w14:paraId="7D127210" w14:textId="77777777" w:rsidR="00E17125" w:rsidRPr="00114D08" w:rsidRDefault="00E17125">
      <w:pPr>
        <w:pStyle w:val="FootnoteText"/>
      </w:pPr>
      <w:r>
        <w:rPr>
          <w:rStyle w:val="FootnoteReference"/>
        </w:rPr>
        <w:footnoteRef/>
      </w:r>
      <w:r>
        <w:t xml:space="preserve"> Pyrrho uses such information automatically in the implementation of updatable views and </w:t>
      </w:r>
      <w:proofErr w:type="gramStart"/>
      <w:r>
        <w:t>joins</w:t>
      </w:r>
      <w:proofErr w:type="gramEnd"/>
      <w:r>
        <w:t>.</w:t>
      </w:r>
    </w:p>
  </w:footnote>
  <w:footnote w:id="68">
    <w:p w14:paraId="1387DFA2" w14:textId="3CAA33B3" w:rsidR="00775646" w:rsidRPr="00775646" w:rsidRDefault="00775646" w:rsidP="003139F8">
      <w:pPr>
        <w:pStyle w:val="FootnoteText"/>
        <w:jc w:val="both"/>
        <w:rPr>
          <w:lang w:val="en-GB"/>
        </w:rPr>
      </w:pPr>
      <w:r>
        <w:rPr>
          <w:rStyle w:val="FootnoteReference"/>
        </w:rPr>
        <w:footnoteRef/>
      </w:r>
      <w:r>
        <w:t xml:space="preserve"> </w:t>
      </w:r>
      <w:r w:rsidR="003139F8">
        <w:rPr>
          <w:lang w:val="en-GB"/>
        </w:rPr>
        <w:t xml:space="preserve">These </w:t>
      </w:r>
      <w:r>
        <w:rPr>
          <w:lang w:val="en-GB"/>
        </w:rPr>
        <w:t>a</w:t>
      </w:r>
      <w:r w:rsidR="003139F8">
        <w:rPr>
          <w:lang w:val="en-GB"/>
        </w:rPr>
        <w:t>re</w:t>
      </w:r>
      <w:r>
        <w:rPr>
          <w:lang w:val="en-GB"/>
        </w:rPr>
        <w:t xml:space="preserve"> constraint</w:t>
      </w:r>
      <w:r w:rsidR="003139F8">
        <w:rPr>
          <w:lang w:val="en-GB"/>
        </w:rPr>
        <w:t>s</w:t>
      </w:r>
      <w:r>
        <w:rPr>
          <w:lang w:val="en-GB"/>
        </w:rPr>
        <w:t xml:space="preserve"> on the </w:t>
      </w:r>
      <w:r w:rsidR="003139F8">
        <w:rPr>
          <w:lang w:val="en-GB"/>
        </w:rPr>
        <w:t>associated reference columns: adding this metadata requires admin permission on the underlying table</w:t>
      </w:r>
      <w:r>
        <w:rPr>
          <w:lang w:val="en-GB"/>
        </w:rPr>
        <w:t>.</w:t>
      </w:r>
      <w:r w:rsidR="007D1589">
        <w:rPr>
          <w:lang w:val="en-GB"/>
        </w:rPr>
        <w:t>.</w:t>
      </w:r>
    </w:p>
  </w:footnote>
  <w:footnote w:id="69">
    <w:p w14:paraId="47AEBC3C" w14:textId="3CEC8DA0" w:rsidR="00E17125" w:rsidRPr="004B5F5F" w:rsidRDefault="00E17125" w:rsidP="00027499">
      <w:pPr>
        <w:pStyle w:val="FootnoteText"/>
        <w:jc w:val="both"/>
      </w:pPr>
      <w:r>
        <w:rPr>
          <w:rStyle w:val="FootnoteReference"/>
        </w:rPr>
        <w:footnoteRef/>
      </w:r>
      <w:r>
        <w:t xml:space="preserve"> </w:t>
      </w:r>
      <w:r w:rsidRPr="004B5F5F">
        <w:rPr>
          <w:lang w:val="en-GB"/>
        </w:rPr>
        <w:t xml:space="preserve">Functions that return tables have an explicit row type, so the </w:t>
      </w:r>
      <w:r>
        <w:rPr>
          <w:lang w:val="en-GB"/>
        </w:rPr>
        <w:t>table</w:t>
      </w:r>
      <w:r w:rsidRPr="004B5F5F">
        <w:rPr>
          <w:lang w:val="en-GB"/>
        </w:rPr>
        <w:t xml:space="preserve"> value </w:t>
      </w:r>
      <w:r>
        <w:rPr>
          <w:lang w:val="en-GB"/>
        </w:rPr>
        <w:t xml:space="preserve">returned </w:t>
      </w:r>
      <w:proofErr w:type="spellStart"/>
      <w:r>
        <w:rPr>
          <w:lang w:val="en-GB"/>
        </w:rPr>
        <w:t>bythe</w:t>
      </w:r>
      <w:proofErr w:type="spellEnd"/>
      <w:r>
        <w:rPr>
          <w:lang w:val="en-GB"/>
        </w:rPr>
        <w:t xml:space="preserve"> Statement </w:t>
      </w:r>
      <w:r w:rsidRPr="004B5F5F">
        <w:rPr>
          <w:lang w:val="en-GB"/>
        </w:rPr>
        <w:t xml:space="preserve">should explicitly alias columns to match the returns </w:t>
      </w:r>
      <w:r w:rsidR="009E4AF5" w:rsidRPr="004B5F5F">
        <w:rPr>
          <w:lang w:val="en-GB"/>
        </w:rPr>
        <w:t>clause in case</w:t>
      </w:r>
      <w:r w:rsidRPr="004B5F5F">
        <w:rPr>
          <w:lang w:val="en-GB"/>
        </w:rPr>
        <w:t xml:space="preserve"> table columns are changed later.</w:t>
      </w:r>
      <w:r>
        <w:rPr>
          <w:lang w:val="en-GB"/>
        </w:rPr>
        <w:t xml:space="preserve"> </w:t>
      </w:r>
    </w:p>
  </w:footnote>
  <w:footnote w:id="70">
    <w:p w14:paraId="425695FD" w14:textId="4E1C8402" w:rsidR="005B5A5C" w:rsidRPr="005B5A5C" w:rsidRDefault="005B5A5C" w:rsidP="009E4AF5">
      <w:pPr>
        <w:pStyle w:val="FootnoteText"/>
        <w:jc w:val="both"/>
        <w:rPr>
          <w:lang w:val="en-GB"/>
        </w:rPr>
      </w:pPr>
      <w:r>
        <w:rPr>
          <w:rStyle w:val="FootnoteReference"/>
        </w:rPr>
        <w:footnoteRef/>
      </w:r>
      <w:r>
        <w:t xml:space="preserve"> </w:t>
      </w:r>
      <w:r>
        <w:rPr>
          <w:lang w:val="en-GB"/>
        </w:rPr>
        <w:t>CREATE GRAPH/</w:t>
      </w:r>
      <w:r w:rsidR="009E4AF5">
        <w:rPr>
          <w:lang w:val="en-GB"/>
        </w:rPr>
        <w:t>GRAPH TYPE</w:t>
      </w:r>
      <w:r>
        <w:rPr>
          <w:lang w:val="en-GB"/>
        </w:rPr>
        <w:t>/</w:t>
      </w:r>
      <w:r w:rsidR="009E4AF5">
        <w:rPr>
          <w:lang w:val="en-GB"/>
        </w:rPr>
        <w:t>SCHEMA</w:t>
      </w:r>
      <w:r>
        <w:rPr>
          <w:lang w:val="en-GB"/>
        </w:rPr>
        <w:t xml:space="preserve"> syntax is </w:t>
      </w:r>
      <w:r w:rsidR="009E4AF5">
        <w:rPr>
          <w:lang w:val="en-GB"/>
        </w:rPr>
        <w:t>available in Pyrrho as an alternative to direct graph creation using INSERT/CREATE and/or creating types with graph metadata.</w:t>
      </w:r>
      <w:r w:rsidR="00386CF2">
        <w:rPr>
          <w:lang w:val="en-GB"/>
        </w:rPr>
        <w:t xml:space="preserve"> </w:t>
      </w:r>
    </w:p>
  </w:footnote>
  <w:footnote w:id="71">
    <w:p w14:paraId="274CDD02" w14:textId="65519D50" w:rsidR="00693F22" w:rsidRPr="00693F22" w:rsidRDefault="00693F22">
      <w:pPr>
        <w:pStyle w:val="FootnoteText"/>
        <w:rPr>
          <w:lang w:val="en-GB"/>
        </w:rPr>
      </w:pPr>
      <w:r>
        <w:rPr>
          <w:rStyle w:val="FootnoteReference"/>
        </w:rPr>
        <w:footnoteRef/>
      </w:r>
      <w:r>
        <w:t xml:space="preserve"> </w:t>
      </w:r>
      <w:r>
        <w:rPr>
          <w:lang w:val="en-GB"/>
        </w:rPr>
        <w:t xml:space="preserve">GQL </w:t>
      </w:r>
      <w:proofErr w:type="spellStart"/>
      <w:r>
        <w:rPr>
          <w:lang w:val="en-GB"/>
        </w:rPr>
        <w:t>catalog</w:t>
      </w:r>
      <w:proofErr w:type="spellEnd"/>
      <w:r>
        <w:rPr>
          <w:lang w:val="en-GB"/>
        </w:rPr>
        <w:t xml:space="preserve"> reference. See under </w:t>
      </w:r>
      <w:proofErr w:type="spellStart"/>
      <w:r>
        <w:rPr>
          <w:lang w:val="en-GB"/>
        </w:rPr>
        <w:t>GraphDetails</w:t>
      </w:r>
      <w:proofErr w:type="spellEnd"/>
      <w:r>
        <w:rPr>
          <w:lang w:val="en-GB"/>
        </w:rPr>
        <w:t xml:space="preserve"> later in this subsection.</w:t>
      </w:r>
    </w:p>
  </w:footnote>
  <w:footnote w:id="72">
    <w:p w14:paraId="57492C36" w14:textId="484CF484" w:rsidR="00735A00" w:rsidRPr="00735A00" w:rsidRDefault="00735A00">
      <w:pPr>
        <w:pStyle w:val="FootnoteText"/>
        <w:rPr>
          <w:lang w:val="en-GB"/>
        </w:rPr>
      </w:pPr>
      <w:r>
        <w:rPr>
          <w:rStyle w:val="FootnoteReference"/>
        </w:rPr>
        <w:footnoteRef/>
      </w:r>
      <w:r>
        <w:t xml:space="preserve"> </w:t>
      </w:r>
      <w:r>
        <w:rPr>
          <w:lang w:val="en-GB"/>
        </w:rPr>
        <w:t>Multiple inheritance added for GQL.</w:t>
      </w:r>
    </w:p>
  </w:footnote>
  <w:footnote w:id="73">
    <w:p w14:paraId="060B6434" w14:textId="660C6432" w:rsidR="00FF2907" w:rsidRPr="00FF2907" w:rsidRDefault="00FF2907">
      <w:pPr>
        <w:pStyle w:val="FootnoteText"/>
        <w:rPr>
          <w:lang w:val="en-GB"/>
        </w:rPr>
      </w:pPr>
      <w:r>
        <w:rPr>
          <w:rStyle w:val="FootnoteReference"/>
        </w:rPr>
        <w:footnoteRef/>
      </w:r>
      <w:r>
        <w:t xml:space="preserve"> </w:t>
      </w:r>
      <w:r>
        <w:rPr>
          <w:lang w:val="en-GB"/>
        </w:rPr>
        <w:t xml:space="preserve">See section 5.2.1 and footnote </w:t>
      </w:r>
      <w:r w:rsidR="0092661F">
        <w:rPr>
          <w:lang w:val="en-GB"/>
        </w:rPr>
        <w:t>to that section.</w:t>
      </w:r>
    </w:p>
  </w:footnote>
  <w:footnote w:id="74">
    <w:p w14:paraId="1A09C66C" w14:textId="6E5D02FE" w:rsidR="004962EA" w:rsidRPr="004962EA" w:rsidRDefault="004962EA">
      <w:pPr>
        <w:pStyle w:val="FootnoteText"/>
        <w:rPr>
          <w:sz w:val="18"/>
          <w:szCs w:val="18"/>
          <w:lang w:val="en-GB"/>
        </w:rPr>
      </w:pPr>
      <w:r w:rsidRPr="004962EA">
        <w:rPr>
          <w:rStyle w:val="FootnoteReference"/>
          <w:sz w:val="18"/>
          <w:szCs w:val="18"/>
        </w:rPr>
        <w:footnoteRef/>
      </w:r>
      <w:r w:rsidRPr="004962EA">
        <w:rPr>
          <w:sz w:val="18"/>
          <w:szCs w:val="18"/>
        </w:rPr>
        <w:t xml:space="preserve"> The REFERENCES syntax without </w:t>
      </w:r>
      <w:proofErr w:type="gramStart"/>
      <w:r w:rsidRPr="004962EA">
        <w:rPr>
          <w:sz w:val="18"/>
          <w:szCs w:val="18"/>
        </w:rPr>
        <w:t>type</w:t>
      </w:r>
      <w:proofErr w:type="gramEnd"/>
      <w:r w:rsidRPr="004962EA">
        <w:rPr>
          <w:sz w:val="18"/>
          <w:szCs w:val="18"/>
        </w:rPr>
        <w:t xml:space="preserve"> information is used </w:t>
      </w:r>
      <w:r>
        <w:rPr>
          <w:sz w:val="18"/>
          <w:szCs w:val="18"/>
        </w:rPr>
        <w:t xml:space="preserve">for simple REF values (i.e. not </w:t>
      </w:r>
      <w:proofErr w:type="gramStart"/>
      <w:r>
        <w:rPr>
          <w:sz w:val="18"/>
          <w:szCs w:val="18"/>
        </w:rPr>
        <w:t>foreign  keys</w:t>
      </w:r>
      <w:proofErr w:type="gramEnd"/>
      <w:r>
        <w:rPr>
          <w:sz w:val="18"/>
          <w:szCs w:val="18"/>
        </w:rPr>
        <w:t>).</w:t>
      </w:r>
    </w:p>
  </w:footnote>
  <w:footnote w:id="75">
    <w:p w14:paraId="7697D763" w14:textId="50C74C26" w:rsidR="00E17125" w:rsidRPr="007E1D86" w:rsidRDefault="00E17125" w:rsidP="006E457A">
      <w:pPr>
        <w:pStyle w:val="FootnoteText"/>
        <w:jc w:val="both"/>
        <w:rPr>
          <w:lang w:val="en-GB"/>
        </w:rPr>
      </w:pPr>
      <w:r w:rsidRPr="004962EA">
        <w:rPr>
          <w:rStyle w:val="FootnoteReference"/>
          <w:sz w:val="18"/>
          <w:szCs w:val="18"/>
        </w:rPr>
        <w:footnoteRef/>
      </w:r>
      <w:r w:rsidRPr="004962EA">
        <w:rPr>
          <w:sz w:val="18"/>
          <w:szCs w:val="18"/>
        </w:rPr>
        <w:t xml:space="preserve"> </w:t>
      </w:r>
      <w:r w:rsidRPr="004962EA">
        <w:rPr>
          <w:sz w:val="18"/>
          <w:szCs w:val="18"/>
          <w:lang w:val="en-GB"/>
        </w:rPr>
        <w:t>The SQL standard specifies that the default should be NO ACTION</w:t>
      </w:r>
      <w:r w:rsidR="00501ACB" w:rsidRPr="004962EA">
        <w:rPr>
          <w:sz w:val="18"/>
          <w:szCs w:val="18"/>
          <w:lang w:val="en-GB"/>
        </w:rPr>
        <w:t>,</w:t>
      </w:r>
      <w:r w:rsidRPr="004962EA">
        <w:rPr>
          <w:sz w:val="18"/>
          <w:szCs w:val="18"/>
          <w:lang w:val="en-GB"/>
        </w:rPr>
        <w:t xml:space="preserve"> </w:t>
      </w:r>
      <w:r w:rsidR="00501ACB" w:rsidRPr="004962EA">
        <w:rPr>
          <w:sz w:val="18"/>
          <w:szCs w:val="18"/>
          <w:lang w:val="en-GB"/>
        </w:rPr>
        <w:t xml:space="preserve">but such </w:t>
      </w:r>
      <w:r w:rsidR="006E457A" w:rsidRPr="004962EA">
        <w:rPr>
          <w:sz w:val="18"/>
          <w:szCs w:val="18"/>
          <w:lang w:val="en-GB"/>
        </w:rPr>
        <w:t>an option</w:t>
      </w:r>
      <w:r w:rsidRPr="004962EA">
        <w:rPr>
          <w:sz w:val="18"/>
          <w:szCs w:val="18"/>
          <w:lang w:val="en-GB"/>
        </w:rPr>
        <w:t xml:space="preserve"> is not available in Pyrrho.</w:t>
      </w:r>
    </w:p>
  </w:footnote>
  <w:footnote w:id="76">
    <w:p w14:paraId="11C6F741" w14:textId="77777777" w:rsidR="00AA3D57" w:rsidRPr="00C0108F" w:rsidRDefault="00AA3D57" w:rsidP="00AA3D57">
      <w:pPr>
        <w:pStyle w:val="FootnoteText"/>
        <w:rPr>
          <w:lang w:val="en-GB"/>
        </w:rPr>
      </w:pPr>
      <w:r>
        <w:rPr>
          <w:rStyle w:val="FootnoteReference"/>
        </w:rPr>
        <w:footnoteRef/>
      </w:r>
      <w:r>
        <w:t xml:space="preserve"> </w:t>
      </w:r>
      <w:r w:rsidRPr="00C0108F">
        <w:rPr>
          <w:sz w:val="16"/>
          <w:szCs w:val="16"/>
          <w:lang w:val="en-GB"/>
        </w:rPr>
        <w:t xml:space="preserve">HTTP access using such a </w:t>
      </w:r>
      <w:proofErr w:type="spellStart"/>
      <w:r w:rsidRPr="00C0108F">
        <w:rPr>
          <w:sz w:val="16"/>
          <w:szCs w:val="16"/>
          <w:lang w:val="en-GB"/>
        </w:rPr>
        <w:t>url</w:t>
      </w:r>
      <w:proofErr w:type="spellEnd"/>
      <w:r w:rsidRPr="00C0108F">
        <w:rPr>
          <w:sz w:val="16"/>
          <w:szCs w:val="16"/>
          <w:lang w:val="en-GB"/>
        </w:rPr>
        <w:t xml:space="preserve"> depends on privileges and content on the HTTP server referenced.</w:t>
      </w:r>
    </w:p>
  </w:footnote>
  <w:footnote w:id="77">
    <w:p w14:paraId="790EB452" w14:textId="2B59B05E" w:rsidR="00A12118" w:rsidRPr="00A12118" w:rsidRDefault="00A12118" w:rsidP="00A12118">
      <w:pPr>
        <w:pStyle w:val="FootnoteText"/>
        <w:rPr>
          <w:sz w:val="18"/>
          <w:szCs w:val="18"/>
          <w:lang w:val="en-GB"/>
        </w:rPr>
      </w:pPr>
      <w:r w:rsidRPr="00A12118">
        <w:rPr>
          <w:rStyle w:val="FootnoteReference"/>
        </w:rPr>
        <w:footnoteRef/>
      </w:r>
      <w:r w:rsidRPr="00A12118">
        <w:t xml:space="preserve"> </w:t>
      </w:r>
      <w:r w:rsidRPr="00A12118">
        <w:rPr>
          <w:sz w:val="16"/>
          <w:szCs w:val="16"/>
        </w:rPr>
        <w:t xml:space="preserve">This is a way to </w:t>
      </w:r>
      <w:r>
        <w:rPr>
          <w:sz w:val="16"/>
          <w:szCs w:val="16"/>
        </w:rPr>
        <w:t>define</w:t>
      </w:r>
      <w:r w:rsidRPr="00A12118">
        <w:rPr>
          <w:sz w:val="16"/>
          <w:szCs w:val="16"/>
        </w:rPr>
        <w:t xml:space="preserve"> a new empty </w:t>
      </w:r>
      <w:r>
        <w:rPr>
          <w:sz w:val="16"/>
          <w:szCs w:val="16"/>
        </w:rPr>
        <w:t xml:space="preserve">Schema, </w:t>
      </w:r>
      <w:proofErr w:type="spellStart"/>
      <w:r>
        <w:rPr>
          <w:sz w:val="16"/>
          <w:szCs w:val="16"/>
        </w:rPr>
        <w:t>GraphType</w:t>
      </w:r>
      <w:proofErr w:type="spellEnd"/>
      <w:r>
        <w:rPr>
          <w:sz w:val="16"/>
          <w:szCs w:val="16"/>
        </w:rPr>
        <w:t>, or G</w:t>
      </w:r>
      <w:r w:rsidRPr="00A12118">
        <w:rPr>
          <w:sz w:val="16"/>
          <w:szCs w:val="16"/>
        </w:rPr>
        <w:t>raph</w:t>
      </w:r>
      <w:r>
        <w:rPr>
          <w:sz w:val="16"/>
          <w:szCs w:val="16"/>
        </w:rPr>
        <w:t>, created on transaction commit if</w:t>
      </w:r>
      <w:r w:rsidRPr="00A12118">
        <w:rPr>
          <w:sz w:val="16"/>
          <w:szCs w:val="16"/>
        </w:rPr>
        <w:t xml:space="preserve"> </w:t>
      </w:r>
      <w:r>
        <w:rPr>
          <w:sz w:val="16"/>
          <w:szCs w:val="16"/>
        </w:rPr>
        <w:t xml:space="preserve">it is then </w:t>
      </w:r>
      <w:r w:rsidRPr="00A12118">
        <w:rPr>
          <w:sz w:val="16"/>
          <w:szCs w:val="16"/>
        </w:rPr>
        <w:t>nonempty.</w:t>
      </w:r>
    </w:p>
  </w:footnote>
  <w:footnote w:id="78">
    <w:p w14:paraId="1B4CA3FC" w14:textId="2ACFDFEA" w:rsidR="00EC03B3" w:rsidRPr="00EC03B3" w:rsidRDefault="00EC03B3" w:rsidP="00EC03B3">
      <w:pPr>
        <w:pStyle w:val="FootnoteText"/>
        <w:jc w:val="both"/>
        <w:rPr>
          <w:lang w:val="en-GB"/>
        </w:rPr>
      </w:pPr>
      <w:r>
        <w:rPr>
          <w:rStyle w:val="FootnoteReference"/>
        </w:rPr>
        <w:footnoteRef/>
      </w:r>
      <w:r>
        <w:t xml:space="preserve"> </w:t>
      </w:r>
      <w:r>
        <w:rPr>
          <w:sz w:val="16"/>
          <w:szCs w:val="16"/>
          <w:lang w:val="en-GB"/>
        </w:rPr>
        <w:t>For an edge type</w:t>
      </w:r>
      <w:r w:rsidR="00A12118">
        <w:rPr>
          <w:sz w:val="16"/>
          <w:szCs w:val="16"/>
          <w:lang w:val="en-GB"/>
        </w:rPr>
        <w:t>,</w:t>
      </w:r>
      <w:r w:rsidRPr="00EC03B3">
        <w:rPr>
          <w:sz w:val="16"/>
          <w:szCs w:val="16"/>
          <w:lang w:val="en-GB"/>
        </w:rPr>
        <w:t xml:space="preserve"> CARDINALITY specifies the maximum number of edges that can connect to a given pair of endpoints</w:t>
      </w:r>
      <w:r>
        <w:rPr>
          <w:sz w:val="16"/>
          <w:szCs w:val="16"/>
          <w:lang w:val="en-GB"/>
        </w:rPr>
        <w:t xml:space="preserve"> (default is no limit)</w:t>
      </w:r>
      <w:r w:rsidRPr="00EC03B3">
        <w:rPr>
          <w:sz w:val="16"/>
          <w:szCs w:val="16"/>
          <w:lang w:val="en-GB"/>
        </w:rPr>
        <w:t>.</w:t>
      </w:r>
    </w:p>
  </w:footnote>
  <w:footnote w:id="79">
    <w:p w14:paraId="79FA2009" w14:textId="77777777" w:rsidR="00E17125" w:rsidRPr="002740B0" w:rsidRDefault="00E17125" w:rsidP="00BD2696">
      <w:pPr>
        <w:pStyle w:val="FootnoteText"/>
        <w:jc w:val="both"/>
      </w:pPr>
      <w:r>
        <w:rPr>
          <w:rStyle w:val="FootnoteReference"/>
        </w:rPr>
        <w:footnoteRef/>
      </w:r>
      <w:r>
        <w:t xml:space="preserve"> </w:t>
      </w:r>
      <w:r w:rsidRPr="00C115E6">
        <w:rPr>
          <w:sz w:val="18"/>
          <w:szCs w:val="18"/>
        </w:rPr>
        <w:t>This is extremely useful though counter-intuitive, as the empty document is “equal” to every other document!</w:t>
      </w:r>
    </w:p>
  </w:footnote>
  <w:footnote w:id="80">
    <w:p w14:paraId="0BABF4C1" w14:textId="65AD7C43" w:rsidR="00E17125" w:rsidRPr="00232771" w:rsidRDefault="00E17125" w:rsidP="00BD2696">
      <w:pPr>
        <w:pStyle w:val="FootnoteText"/>
        <w:jc w:val="both"/>
      </w:pPr>
      <w:r>
        <w:rPr>
          <w:rStyle w:val="FootnoteReference"/>
        </w:rPr>
        <w:footnoteRef/>
      </w:r>
      <w:r>
        <w:t xml:space="preserve"> </w:t>
      </w:r>
      <w:r w:rsidRPr="00282CCE">
        <w:rPr>
          <w:sz w:val="18"/>
          <w:szCs w:val="18"/>
          <w:lang w:val="en-GB"/>
        </w:rPr>
        <w:t>The length integer is a constraint during query processing, but strings in the physical database are not truncated.</w:t>
      </w:r>
      <w:r w:rsidRPr="00D917AC">
        <w:rPr>
          <w:sz w:val="18"/>
          <w:szCs w:val="18"/>
          <w:lang w:val="en-GB"/>
        </w:rPr>
        <w:t xml:space="preserve"> </w:t>
      </w:r>
    </w:p>
  </w:footnote>
  <w:footnote w:id="81">
    <w:p w14:paraId="35382680" w14:textId="4B1081BC" w:rsidR="00384B7A" w:rsidRPr="00384B7A" w:rsidRDefault="00384B7A">
      <w:pPr>
        <w:pStyle w:val="FootnoteText"/>
        <w:rPr>
          <w:lang w:val="en-GB"/>
        </w:rPr>
      </w:pPr>
      <w:r>
        <w:rPr>
          <w:rStyle w:val="FootnoteReference"/>
        </w:rPr>
        <w:footnoteRef/>
      </w:r>
      <w:r>
        <w:t xml:space="preserve"> </w:t>
      </w:r>
      <w:r w:rsidRPr="00B9732A">
        <w:rPr>
          <w:sz w:val="18"/>
          <w:szCs w:val="18"/>
          <w:lang w:val="en-GB"/>
        </w:rPr>
        <w:t xml:space="preserve">ISO39075 </w:t>
      </w:r>
      <w:r w:rsidR="00B9732A">
        <w:rPr>
          <w:sz w:val="18"/>
          <w:szCs w:val="18"/>
          <w:lang w:val="en-GB"/>
        </w:rPr>
        <w:t>specifies for numerous statement types that the</w:t>
      </w:r>
      <w:r w:rsidRPr="00B9732A">
        <w:rPr>
          <w:sz w:val="18"/>
          <w:szCs w:val="18"/>
          <w:lang w:val="en-GB"/>
        </w:rPr>
        <w:t xml:space="preserve"> current working table is “omitted” </w:t>
      </w:r>
      <w:r w:rsidR="00B9732A" w:rsidRPr="00B9732A">
        <w:rPr>
          <w:sz w:val="18"/>
          <w:szCs w:val="18"/>
          <w:lang w:val="en-GB"/>
        </w:rPr>
        <w:t>after execution.</w:t>
      </w:r>
    </w:p>
  </w:footnote>
  <w:footnote w:id="82">
    <w:p w14:paraId="46E7B92A" w14:textId="448725B9" w:rsidR="00AD4851" w:rsidRPr="005908E4" w:rsidRDefault="00AD4851" w:rsidP="00F94224">
      <w:pPr>
        <w:pStyle w:val="FootnoteText"/>
        <w:jc w:val="both"/>
        <w:rPr>
          <w:sz w:val="18"/>
          <w:szCs w:val="18"/>
        </w:rPr>
      </w:pPr>
      <w:r>
        <w:rPr>
          <w:rStyle w:val="FootnoteReference"/>
        </w:rPr>
        <w:footnoteRef/>
      </w:r>
      <w:r>
        <w:t xml:space="preserve"> </w:t>
      </w:r>
      <w:r w:rsidRPr="005908E4">
        <w:rPr>
          <w:sz w:val="18"/>
          <w:szCs w:val="18"/>
        </w:rPr>
        <w:t xml:space="preserve">For </w:t>
      </w:r>
      <w:r w:rsidRPr="005908E4">
        <w:rPr>
          <w:sz w:val="18"/>
          <w:szCs w:val="18"/>
          <w:lang w:val="en-GB"/>
        </w:rPr>
        <w:t xml:space="preserve">AS GET </w:t>
      </w:r>
      <w:proofErr w:type="spellStart"/>
      <w:proofErr w:type="gramStart"/>
      <w:r w:rsidRPr="005908E4">
        <w:rPr>
          <w:sz w:val="18"/>
          <w:szCs w:val="18"/>
          <w:lang w:val="en-GB"/>
        </w:rPr>
        <w:t>url</w:t>
      </w:r>
      <w:proofErr w:type="spellEnd"/>
      <w:proofErr w:type="gramEnd"/>
      <w:r w:rsidRPr="005908E4">
        <w:rPr>
          <w:sz w:val="18"/>
          <w:szCs w:val="18"/>
          <w:lang w:val="en-GB"/>
        </w:rPr>
        <w:t xml:space="preserve">, the </w:t>
      </w:r>
      <w:proofErr w:type="spellStart"/>
      <w:proofErr w:type="gramStart"/>
      <w:r w:rsidRPr="005908E4">
        <w:rPr>
          <w:sz w:val="18"/>
          <w:szCs w:val="18"/>
          <w:lang w:val="en-GB"/>
        </w:rPr>
        <w:t>url</w:t>
      </w:r>
      <w:proofErr w:type="spellEnd"/>
      <w:proofErr w:type="gramEnd"/>
      <w:r w:rsidRPr="005908E4">
        <w:rPr>
          <w:sz w:val="18"/>
          <w:szCs w:val="18"/>
          <w:lang w:val="en-GB"/>
        </w:rPr>
        <w:t xml:space="preserve"> string is supplied in the Metadata syntax. Explicit column names can be specified using the extended </w:t>
      </w:r>
      <w:proofErr w:type="spellStart"/>
      <w:r w:rsidRPr="005908E4">
        <w:rPr>
          <w:sz w:val="18"/>
          <w:szCs w:val="18"/>
          <w:lang w:val="en-GB"/>
        </w:rPr>
        <w:t>ViewSpec</w:t>
      </w:r>
      <w:proofErr w:type="spellEnd"/>
      <w:r w:rsidRPr="005908E4">
        <w:rPr>
          <w:sz w:val="18"/>
          <w:szCs w:val="18"/>
          <w:lang w:val="en-GB"/>
        </w:rPr>
        <w:t xml:space="preserve"> in this section. For AS GET USING id the specified USING table gives some data </w:t>
      </w:r>
      <w:proofErr w:type="spellStart"/>
      <w:r w:rsidRPr="005908E4">
        <w:rPr>
          <w:sz w:val="18"/>
          <w:szCs w:val="18"/>
          <w:lang w:val="en-GB"/>
        </w:rPr>
        <w:t>identifiying</w:t>
      </w:r>
      <w:proofErr w:type="spellEnd"/>
      <w:r w:rsidRPr="005908E4">
        <w:rPr>
          <w:sz w:val="18"/>
          <w:szCs w:val="18"/>
          <w:lang w:val="en-GB"/>
        </w:rPr>
        <w:t xml:space="preserve"> contributing servers including a primary key and the URL of the contribution as the last column. The row type of the Representation should consist of the columns of the USING table (except the last), and the </w:t>
      </w:r>
      <w:proofErr w:type="spellStart"/>
      <w:r w:rsidRPr="005908E4">
        <w:rPr>
          <w:sz w:val="18"/>
          <w:szCs w:val="18"/>
          <w:lang w:val="en-GB"/>
        </w:rPr>
        <w:t>remaiming</w:t>
      </w:r>
      <w:proofErr w:type="spellEnd"/>
      <w:r w:rsidRPr="005908E4">
        <w:rPr>
          <w:sz w:val="18"/>
          <w:szCs w:val="18"/>
          <w:lang w:val="en-GB"/>
        </w:rPr>
        <w:t xml:space="preserve"> columns must match the contributed data.</w:t>
      </w:r>
      <w:r w:rsidR="002976DC">
        <w:rPr>
          <w:sz w:val="18"/>
          <w:szCs w:val="18"/>
          <w:lang w:val="en-GB"/>
        </w:rPr>
        <w:t xml:space="preserve"> See sec 6.4.</w:t>
      </w:r>
    </w:p>
  </w:footnote>
  <w:footnote w:id="83">
    <w:p w14:paraId="258D3FAF" w14:textId="01D14405" w:rsidR="00567A0F" w:rsidRPr="005908E4" w:rsidRDefault="00567A0F">
      <w:pPr>
        <w:pStyle w:val="FootnoteText"/>
        <w:rPr>
          <w:sz w:val="16"/>
          <w:szCs w:val="16"/>
          <w:lang w:val="en-GB"/>
        </w:rPr>
      </w:pPr>
      <w:r w:rsidRPr="005908E4">
        <w:rPr>
          <w:rStyle w:val="FootnoteReference"/>
          <w:sz w:val="18"/>
          <w:szCs w:val="18"/>
        </w:rPr>
        <w:footnoteRef/>
      </w:r>
      <w:r w:rsidRPr="005908E4">
        <w:rPr>
          <w:sz w:val="18"/>
          <w:szCs w:val="18"/>
        </w:rPr>
        <w:t xml:space="preserve"> </w:t>
      </w:r>
      <w:r w:rsidR="00E504B4" w:rsidRPr="005908E4">
        <w:rPr>
          <w:sz w:val="18"/>
          <w:szCs w:val="18"/>
        </w:rPr>
        <w:t xml:space="preserve">In a graph pattern at schema </w:t>
      </w:r>
      <w:proofErr w:type="gramStart"/>
      <w:r w:rsidR="00E504B4" w:rsidRPr="005908E4">
        <w:rPr>
          <w:sz w:val="18"/>
          <w:szCs w:val="18"/>
        </w:rPr>
        <w:t>level,</w:t>
      </w:r>
      <w:r w:rsidRPr="005908E4">
        <w:rPr>
          <w:sz w:val="18"/>
          <w:szCs w:val="18"/>
        </w:rPr>
        <w:t xml:space="preserve"> {</w:t>
      </w:r>
      <w:proofErr w:type="spellStart"/>
      <w:r w:rsidRPr="005908E4">
        <w:rPr>
          <w:sz w:val="18"/>
          <w:szCs w:val="18"/>
        </w:rPr>
        <w:t>a:b</w:t>
      </w:r>
      <w:proofErr w:type="spellEnd"/>
      <w:proofErr w:type="gramEnd"/>
      <w:r w:rsidRPr="005908E4">
        <w:rPr>
          <w:sz w:val="18"/>
          <w:szCs w:val="18"/>
        </w:rPr>
        <w:t xml:space="preserve">} </w:t>
      </w:r>
      <w:r w:rsidR="00E504B4" w:rsidRPr="005908E4">
        <w:rPr>
          <w:sz w:val="18"/>
          <w:szCs w:val="18"/>
        </w:rPr>
        <w:t xml:space="preserve">specifies a property whose name is a and has </w:t>
      </w:r>
      <w:r w:rsidR="00E504B4" w:rsidRPr="005908E4">
        <w:rPr>
          <w:i/>
          <w:iCs/>
          <w:sz w:val="18"/>
          <w:szCs w:val="18"/>
        </w:rPr>
        <w:t>data type</w:t>
      </w:r>
      <w:r w:rsidR="00E504B4" w:rsidRPr="005908E4">
        <w:rPr>
          <w:sz w:val="18"/>
          <w:szCs w:val="18"/>
        </w:rPr>
        <w:t xml:space="preserve"> b.</w:t>
      </w:r>
    </w:p>
  </w:footnote>
  <w:footnote w:id="84">
    <w:p w14:paraId="1B84B6DE" w14:textId="417C178A" w:rsidR="005908E4" w:rsidRPr="00534026" w:rsidRDefault="005908E4" w:rsidP="005908E4">
      <w:pPr>
        <w:pStyle w:val="FootnoteText"/>
        <w:jc w:val="both"/>
        <w:rPr>
          <w:lang w:val="en-GB"/>
        </w:rPr>
      </w:pPr>
      <w:r>
        <w:rPr>
          <w:rStyle w:val="FootnoteReference"/>
        </w:rPr>
        <w:footnoteRef/>
      </w:r>
      <w:r>
        <w:t xml:space="preserve"> </w:t>
      </w:r>
      <w:r>
        <w:rPr>
          <w:lang w:val="en-GB"/>
        </w:rPr>
        <w:t>There should be no white space between = and &gt; in the implies symbol.</w:t>
      </w:r>
    </w:p>
  </w:footnote>
  <w:footnote w:id="85">
    <w:p w14:paraId="42B3CCA9" w14:textId="227E2D8B" w:rsidR="00073962" w:rsidRPr="00073962" w:rsidRDefault="00073962" w:rsidP="00073962">
      <w:pPr>
        <w:pStyle w:val="FootnoteText"/>
        <w:jc w:val="both"/>
        <w:rPr>
          <w:lang w:val="en-GB"/>
        </w:rPr>
      </w:pPr>
      <w:r>
        <w:rPr>
          <w:rStyle w:val="FootnoteReference"/>
        </w:rPr>
        <w:footnoteRef/>
      </w:r>
      <w:r>
        <w:t xml:space="preserve"> </w:t>
      </w:r>
      <w:r w:rsidRPr="00073962">
        <w:rPr>
          <w:sz w:val="18"/>
          <w:szCs w:val="18"/>
          <w:lang w:val="en-GB"/>
        </w:rPr>
        <w:t>With v7.1</w:t>
      </w:r>
      <w:r>
        <w:rPr>
          <w:sz w:val="18"/>
          <w:szCs w:val="18"/>
          <w:lang w:val="en-GB"/>
        </w:rPr>
        <w:t xml:space="preserve">’s referencing columns, </w:t>
      </w:r>
      <w:r w:rsidRPr="00073962">
        <w:rPr>
          <w:rFonts w:ascii="Consolas" w:hAnsi="Consolas"/>
          <w:sz w:val="16"/>
          <w:szCs w:val="16"/>
          <w:lang w:val="en-GB"/>
        </w:rPr>
        <w:t>on update cascade</w:t>
      </w:r>
      <w:r>
        <w:rPr>
          <w:sz w:val="18"/>
          <w:szCs w:val="18"/>
          <w:lang w:val="en-GB"/>
        </w:rPr>
        <w:t xml:space="preserve"> is implied, and </w:t>
      </w:r>
      <w:r w:rsidRPr="00073962">
        <w:rPr>
          <w:rFonts w:ascii="Consolas" w:hAnsi="Consolas"/>
          <w:sz w:val="16"/>
          <w:szCs w:val="16"/>
          <w:lang w:val="en-GB"/>
        </w:rPr>
        <w:t>on delete</w:t>
      </w:r>
      <w:r>
        <w:rPr>
          <w:sz w:val="18"/>
          <w:szCs w:val="18"/>
          <w:lang w:val="en-GB"/>
        </w:rPr>
        <w:t xml:space="preserve"> action by default </w:t>
      </w:r>
      <w:r w:rsidRPr="00073962">
        <w:rPr>
          <w:rFonts w:ascii="Consolas" w:hAnsi="Consolas"/>
          <w:sz w:val="16"/>
          <w:szCs w:val="16"/>
          <w:lang w:val="en-GB"/>
        </w:rPr>
        <w:t>is set null</w:t>
      </w:r>
      <w:r>
        <w:rPr>
          <w:sz w:val="18"/>
          <w:szCs w:val="18"/>
          <w:lang w:val="en-GB"/>
        </w:rPr>
        <w:t xml:space="preserve"> or </w:t>
      </w:r>
      <w:r w:rsidRPr="00073962">
        <w:rPr>
          <w:rFonts w:ascii="Consolas" w:hAnsi="Consolas"/>
          <w:sz w:val="16"/>
          <w:szCs w:val="16"/>
          <w:lang w:val="en-GB"/>
        </w:rPr>
        <w:t>restrict</w:t>
      </w:r>
      <w:r>
        <w:rPr>
          <w:sz w:val="18"/>
          <w:szCs w:val="18"/>
          <w:lang w:val="en-GB"/>
        </w:rPr>
        <w:t xml:space="preserve"> depending on whether the referenced column is optional.</w:t>
      </w:r>
    </w:p>
  </w:footnote>
  <w:footnote w:id="86">
    <w:p w14:paraId="4D7EDBA8" w14:textId="1F5D6345" w:rsidR="00B8608A" w:rsidRPr="00B8608A" w:rsidRDefault="00B8608A">
      <w:pPr>
        <w:pStyle w:val="FootnoteText"/>
        <w:rPr>
          <w:lang w:val="en-GB"/>
        </w:rPr>
      </w:pPr>
      <w:r>
        <w:rPr>
          <w:rStyle w:val="FootnoteReference"/>
        </w:rPr>
        <w:footnoteRef/>
      </w:r>
      <w:r>
        <w:t xml:space="preserve"> </w:t>
      </w:r>
      <w:r>
        <w:rPr>
          <w:lang w:val="en-GB"/>
        </w:rPr>
        <w:t xml:space="preserve">Provided the </w:t>
      </w:r>
      <w:proofErr w:type="spellStart"/>
      <w:r>
        <w:rPr>
          <w:lang w:val="en-GB"/>
        </w:rPr>
        <w:t>MatchStatement</w:t>
      </w:r>
      <w:proofErr w:type="spellEnd"/>
      <w:r>
        <w:rPr>
          <w:lang w:val="en-GB"/>
        </w:rPr>
        <w:t xml:space="preserve"> or </w:t>
      </w:r>
      <w:proofErr w:type="spellStart"/>
      <w:r>
        <w:rPr>
          <w:lang w:val="en-GB"/>
        </w:rPr>
        <w:t>SelectStatement</w:t>
      </w:r>
      <w:proofErr w:type="spellEnd"/>
      <w:r>
        <w:rPr>
          <w:lang w:val="en-GB"/>
        </w:rPr>
        <w:t xml:space="preserve"> has a single row in the result.</w:t>
      </w:r>
    </w:p>
  </w:footnote>
  <w:footnote w:id="87">
    <w:p w14:paraId="7B25A93C" w14:textId="215276B1" w:rsidR="00E17125" w:rsidRPr="00B65D13" w:rsidRDefault="00E17125" w:rsidP="00055C74">
      <w:pPr>
        <w:pStyle w:val="FootnoteText"/>
        <w:jc w:val="both"/>
        <w:rPr>
          <w:lang w:val="en-GB"/>
        </w:rPr>
      </w:pPr>
      <w:r>
        <w:rPr>
          <w:rStyle w:val="FootnoteReference"/>
        </w:rPr>
        <w:footnoteRef/>
      </w:r>
      <w:r>
        <w:t xml:space="preserve"> </w:t>
      </w:r>
      <w:r>
        <w:rPr>
          <w:lang w:val="en-GB"/>
        </w:rPr>
        <w:t xml:space="preserve">In Mongo, </w:t>
      </w:r>
      <w:proofErr w:type="spellStart"/>
      <w:r>
        <w:rPr>
          <w:lang w:val="en-GB"/>
        </w:rPr>
        <w:t>keynames</w:t>
      </w:r>
      <w:proofErr w:type="spellEnd"/>
      <w:r>
        <w:rPr>
          <w:lang w:val="en-GB"/>
        </w:rPr>
        <w:t xml:space="preserve"> and strings starting with $ have special meanings and can be used to refer to values in the </w:t>
      </w:r>
      <w:proofErr w:type="spellStart"/>
      <w:r>
        <w:rPr>
          <w:lang w:val="en-GB"/>
        </w:rPr>
        <w:t>curret</w:t>
      </w:r>
      <w:proofErr w:type="spellEnd"/>
      <w:r>
        <w:rPr>
          <w:lang w:val="en-GB"/>
        </w:rPr>
        <w:t xml:space="preserve"> context (e.g. “$</w:t>
      </w:r>
      <w:proofErr w:type="spellStart"/>
      <w:r>
        <w:rPr>
          <w:lang w:val="en-GB"/>
        </w:rPr>
        <w:t>a.b</w:t>
      </w:r>
      <w:proofErr w:type="spellEnd"/>
      <w:r>
        <w:rPr>
          <w:lang w:val="en-GB"/>
        </w:rPr>
        <w:t xml:space="preserve">” ). </w:t>
      </w:r>
      <w:r w:rsidR="00055C74">
        <w:rPr>
          <w:lang w:val="en-GB"/>
        </w:rPr>
        <w:t xml:space="preserve">Some </w:t>
      </w:r>
      <w:r>
        <w:rPr>
          <w:lang w:val="en-GB"/>
        </w:rPr>
        <w:t>Mongo</w:t>
      </w:r>
      <w:r w:rsidR="00055C74">
        <w:rPr>
          <w:lang w:val="en-GB"/>
        </w:rPr>
        <w:t xml:space="preserve"> usages</w:t>
      </w:r>
      <w:r>
        <w:rPr>
          <w:lang w:val="en-GB"/>
        </w:rPr>
        <w:t xml:space="preserve"> </w:t>
      </w:r>
      <w:r w:rsidR="00055C74">
        <w:rPr>
          <w:lang w:val="en-GB"/>
        </w:rPr>
        <w:t>are</w:t>
      </w:r>
      <w:r>
        <w:rPr>
          <w:lang w:val="en-GB"/>
        </w:rPr>
        <w:t xml:space="preserve"> available as an option in the source code.</w:t>
      </w:r>
    </w:p>
  </w:footnote>
  <w:footnote w:id="88">
    <w:p w14:paraId="48126B68" w14:textId="77777777" w:rsidR="00E17125" w:rsidRPr="001C0FCF" w:rsidRDefault="00E17125">
      <w:pPr>
        <w:pStyle w:val="FootnoteText"/>
        <w:rPr>
          <w:lang w:val="en-GB"/>
        </w:rPr>
      </w:pPr>
      <w:r>
        <w:rPr>
          <w:rStyle w:val="FootnoteReference"/>
        </w:rPr>
        <w:footnoteRef/>
      </w:r>
      <w:r>
        <w:t xml:space="preserve"> </w:t>
      </w:r>
      <w:r>
        <w:rPr>
          <w:lang w:val="en-GB"/>
        </w:rPr>
        <w:t>This syntax is called &lt;row value constructor&gt; in the SQL standard (section 7.1).</w:t>
      </w:r>
    </w:p>
  </w:footnote>
  <w:footnote w:id="89">
    <w:p w14:paraId="718B8E63" w14:textId="4F87DDCF" w:rsidR="00123B5B" w:rsidRPr="00123B5B" w:rsidRDefault="00123B5B">
      <w:pPr>
        <w:pStyle w:val="FootnoteText"/>
        <w:rPr>
          <w:lang w:val="en-GB"/>
        </w:rPr>
      </w:pPr>
      <w:r>
        <w:rPr>
          <w:rStyle w:val="FootnoteReference"/>
        </w:rPr>
        <w:footnoteRef/>
      </w:r>
      <w:r>
        <w:t xml:space="preserve"> </w:t>
      </w:r>
      <w:r>
        <w:rPr>
          <w:lang w:val="en-GB"/>
        </w:rPr>
        <w:t>Pyrrho does not have feature F771 “Connection management” or F321 “User authorization”. Pyrrho does have feature</w:t>
      </w:r>
      <w:r w:rsidR="002D19BC">
        <w:rPr>
          <w:lang w:val="en-GB"/>
        </w:rPr>
        <w:t>s T331 “Basic roles” and</w:t>
      </w:r>
      <w:r>
        <w:rPr>
          <w:lang w:val="en-GB"/>
        </w:rPr>
        <w:t xml:space="preserve"> T332 “Extended roles”</w:t>
      </w:r>
      <w:r w:rsidR="006B2B25">
        <w:rPr>
          <w:lang w:val="en-GB"/>
        </w:rPr>
        <w:t>, modified as described below</w:t>
      </w:r>
      <w:r>
        <w:rPr>
          <w:lang w:val="en-GB"/>
        </w:rPr>
        <w:t>.</w:t>
      </w:r>
    </w:p>
  </w:footnote>
  <w:footnote w:id="90">
    <w:p w14:paraId="2A114E66" w14:textId="57B90289" w:rsidR="003C17F1" w:rsidRPr="003C17F1" w:rsidRDefault="003C17F1">
      <w:pPr>
        <w:pStyle w:val="FootnoteText"/>
        <w:rPr>
          <w:lang w:val="en-GB"/>
        </w:rPr>
      </w:pPr>
      <w:r>
        <w:rPr>
          <w:rStyle w:val="FootnoteReference"/>
        </w:rPr>
        <w:footnoteRef/>
      </w:r>
      <w:r>
        <w:t xml:space="preserve"> </w:t>
      </w:r>
      <w:r>
        <w:rPr>
          <w:lang w:val="en-GB"/>
        </w:rPr>
        <w:t>It is relatively unusual practice to remove the access privilege of an object’s creator.</w:t>
      </w:r>
    </w:p>
  </w:footnote>
  <w:footnote w:id="91">
    <w:p w14:paraId="46CCAA09" w14:textId="2F1211C3" w:rsidR="00957044" w:rsidRPr="00957044" w:rsidRDefault="00957044">
      <w:pPr>
        <w:pStyle w:val="FootnoteText"/>
        <w:rPr>
          <w:lang w:val="en-GB"/>
        </w:rPr>
      </w:pPr>
      <w:r>
        <w:rPr>
          <w:rStyle w:val="FootnoteReference"/>
        </w:rPr>
        <w:footnoteRef/>
      </w:r>
      <w:r>
        <w:t xml:space="preserve"> From file format 52, </w:t>
      </w:r>
      <w:r>
        <w:rPr>
          <w:lang w:val="en-GB"/>
        </w:rPr>
        <w:t>arity is no longer used and is given as 0. Procedure and method names are no longer modified by adding $arity. The source field supplies the signature.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2AFA5" w14:textId="22CD23F0" w:rsidR="00E17125" w:rsidRPr="004634D6" w:rsidRDefault="00E17125">
    <w:pPr>
      <w:pStyle w:val="Header"/>
      <w:rPr>
        <w:sz w:val="16"/>
        <w:lang w:val="en-GB"/>
      </w:rPr>
    </w:pPr>
    <w:r w:rsidRPr="004634D6">
      <w:rPr>
        <w:sz w:val="16"/>
        <w:lang w:val="en-GB"/>
      </w:rPr>
      <w:t>Pyrrho v</w:t>
    </w:r>
    <w:r w:rsidR="00140F76">
      <w:rPr>
        <w:sz w:val="16"/>
        <w:lang w:val="en-GB"/>
      </w:rPr>
      <w:t>8.0</w:t>
    </w:r>
    <w:r w:rsidRPr="004634D6">
      <w:rPr>
        <w:sz w:val="16"/>
        <w:lang w:val="en-GB"/>
      </w:rPr>
      <w:t xml:space="preserve"> alpha </w:t>
    </w:r>
    <w:r w:rsidR="00BA4382">
      <w:rPr>
        <w:sz w:val="16"/>
        <w:lang w:val="en-GB"/>
      </w:rPr>
      <w:t>(</w:t>
    </w:r>
    <w:r w:rsidR="006F74C6">
      <w:rPr>
        <w:sz w:val="16"/>
        <w:lang w:val="en-GB"/>
      </w:rPr>
      <w:t>August</w:t>
    </w:r>
    <w:r w:rsidR="005C784E">
      <w:rPr>
        <w:sz w:val="16"/>
        <w:lang w:val="en-GB"/>
      </w:rPr>
      <w:t xml:space="preserve"> </w:t>
    </w:r>
    <w:r w:rsidR="00F45623">
      <w:rPr>
        <w:sz w:val="16"/>
        <w:lang w:val="en-GB"/>
      </w:rPr>
      <w:t>2026</w:t>
    </w:r>
    <w:r w:rsidRPr="004634D6">
      <w:rPr>
        <w:sz w:val="16"/>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45D"/>
    <w:multiLevelType w:val="hybridMultilevel"/>
    <w:tmpl w:val="9A46F4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3F0B93"/>
    <w:multiLevelType w:val="hybridMultilevel"/>
    <w:tmpl w:val="E4F091BE"/>
    <w:lvl w:ilvl="0" w:tplc="DB222F1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4F65BC"/>
    <w:multiLevelType w:val="hybridMultilevel"/>
    <w:tmpl w:val="C59CA1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3F2382"/>
    <w:multiLevelType w:val="hybridMultilevel"/>
    <w:tmpl w:val="B73E3C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8641C26"/>
    <w:multiLevelType w:val="hybridMultilevel"/>
    <w:tmpl w:val="2AAECE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9774282"/>
    <w:multiLevelType w:val="hybridMultilevel"/>
    <w:tmpl w:val="7796467E"/>
    <w:lvl w:ilvl="0" w:tplc="0809000F">
      <w:start w:val="1"/>
      <w:numFmt w:val="decimal"/>
      <w:lvlText w:val="%1."/>
      <w:lvlJc w:val="left"/>
      <w:pPr>
        <w:ind w:left="774" w:hanging="360"/>
      </w:pPr>
    </w:lvl>
    <w:lvl w:ilvl="1" w:tplc="08090019" w:tentative="1">
      <w:start w:val="1"/>
      <w:numFmt w:val="lowerLetter"/>
      <w:lvlText w:val="%2."/>
      <w:lvlJc w:val="left"/>
      <w:pPr>
        <w:ind w:left="1494" w:hanging="360"/>
      </w:pPr>
    </w:lvl>
    <w:lvl w:ilvl="2" w:tplc="0809001B" w:tentative="1">
      <w:start w:val="1"/>
      <w:numFmt w:val="lowerRoman"/>
      <w:lvlText w:val="%3."/>
      <w:lvlJc w:val="right"/>
      <w:pPr>
        <w:ind w:left="2214" w:hanging="180"/>
      </w:pPr>
    </w:lvl>
    <w:lvl w:ilvl="3" w:tplc="0809000F" w:tentative="1">
      <w:start w:val="1"/>
      <w:numFmt w:val="decimal"/>
      <w:lvlText w:val="%4."/>
      <w:lvlJc w:val="left"/>
      <w:pPr>
        <w:ind w:left="2934" w:hanging="360"/>
      </w:pPr>
    </w:lvl>
    <w:lvl w:ilvl="4" w:tplc="08090019" w:tentative="1">
      <w:start w:val="1"/>
      <w:numFmt w:val="lowerLetter"/>
      <w:lvlText w:val="%5."/>
      <w:lvlJc w:val="left"/>
      <w:pPr>
        <w:ind w:left="3654" w:hanging="360"/>
      </w:pPr>
    </w:lvl>
    <w:lvl w:ilvl="5" w:tplc="0809001B" w:tentative="1">
      <w:start w:val="1"/>
      <w:numFmt w:val="lowerRoman"/>
      <w:lvlText w:val="%6."/>
      <w:lvlJc w:val="right"/>
      <w:pPr>
        <w:ind w:left="4374" w:hanging="180"/>
      </w:pPr>
    </w:lvl>
    <w:lvl w:ilvl="6" w:tplc="0809000F" w:tentative="1">
      <w:start w:val="1"/>
      <w:numFmt w:val="decimal"/>
      <w:lvlText w:val="%7."/>
      <w:lvlJc w:val="left"/>
      <w:pPr>
        <w:ind w:left="5094" w:hanging="360"/>
      </w:pPr>
    </w:lvl>
    <w:lvl w:ilvl="7" w:tplc="08090019" w:tentative="1">
      <w:start w:val="1"/>
      <w:numFmt w:val="lowerLetter"/>
      <w:lvlText w:val="%8."/>
      <w:lvlJc w:val="left"/>
      <w:pPr>
        <w:ind w:left="5814" w:hanging="360"/>
      </w:pPr>
    </w:lvl>
    <w:lvl w:ilvl="8" w:tplc="0809001B" w:tentative="1">
      <w:start w:val="1"/>
      <w:numFmt w:val="lowerRoman"/>
      <w:lvlText w:val="%9."/>
      <w:lvlJc w:val="right"/>
      <w:pPr>
        <w:ind w:left="6534" w:hanging="180"/>
      </w:pPr>
    </w:lvl>
  </w:abstractNum>
  <w:abstractNum w:abstractNumId="6" w15:restartNumberingAfterBreak="0">
    <w:nsid w:val="0A534101"/>
    <w:multiLevelType w:val="hybridMultilevel"/>
    <w:tmpl w:val="30603E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C1709A6"/>
    <w:multiLevelType w:val="hybridMultilevel"/>
    <w:tmpl w:val="9F6429C6"/>
    <w:lvl w:ilvl="0" w:tplc="286AD1DE">
      <w:start w:val="1"/>
      <w:numFmt w:val="bullet"/>
      <w:lvlText w:val=""/>
      <w:lvlJc w:val="left"/>
      <w:pPr>
        <w:tabs>
          <w:tab w:val="num" w:pos="1080"/>
        </w:tabs>
        <w:ind w:left="1080" w:hanging="360"/>
      </w:pPr>
      <w:rPr>
        <w:rFonts w:ascii="Symbol" w:hAnsi="Symbol" w:hint="default"/>
        <w:b w:val="0"/>
        <w:i w:val="0"/>
        <w:color w:val="auto"/>
        <w:sz w:val="20"/>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0F7C2966"/>
    <w:multiLevelType w:val="hybridMultilevel"/>
    <w:tmpl w:val="B77CB8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19F4333"/>
    <w:multiLevelType w:val="hybridMultilevel"/>
    <w:tmpl w:val="7F64C2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E0276A"/>
    <w:multiLevelType w:val="multilevel"/>
    <w:tmpl w:val="99C82DF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1" w15:restartNumberingAfterBreak="0">
    <w:nsid w:val="1C866AED"/>
    <w:multiLevelType w:val="hybridMultilevel"/>
    <w:tmpl w:val="9DAC60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D1E3249"/>
    <w:multiLevelType w:val="hybridMultilevel"/>
    <w:tmpl w:val="94F63A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A4447D"/>
    <w:multiLevelType w:val="hybridMultilevel"/>
    <w:tmpl w:val="A822985A"/>
    <w:lvl w:ilvl="0" w:tplc="CD42D69C">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4824735"/>
    <w:multiLevelType w:val="hybridMultilevel"/>
    <w:tmpl w:val="80AA5FCC"/>
    <w:lvl w:ilvl="0" w:tplc="286AD1DE">
      <w:start w:val="1"/>
      <w:numFmt w:val="bullet"/>
      <w:lvlText w:val=""/>
      <w:lvlJc w:val="left"/>
      <w:pPr>
        <w:tabs>
          <w:tab w:val="num" w:pos="1080"/>
        </w:tabs>
        <w:ind w:left="1080" w:hanging="360"/>
      </w:pPr>
      <w:rPr>
        <w:rFonts w:ascii="Symbol" w:hAnsi="Symbol" w:hint="default"/>
        <w:b w:val="0"/>
        <w:i w:val="0"/>
        <w:color w:val="auto"/>
        <w:sz w:val="20"/>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4C41BE2"/>
    <w:multiLevelType w:val="hybridMultilevel"/>
    <w:tmpl w:val="A642D1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14674CE"/>
    <w:multiLevelType w:val="hybridMultilevel"/>
    <w:tmpl w:val="8DDC9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045E6A"/>
    <w:multiLevelType w:val="hybridMultilevel"/>
    <w:tmpl w:val="C0EA58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E38397E"/>
    <w:multiLevelType w:val="hybridMultilevel"/>
    <w:tmpl w:val="B96610EE"/>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F833329"/>
    <w:multiLevelType w:val="hybridMultilevel"/>
    <w:tmpl w:val="E380594A"/>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0" w15:restartNumberingAfterBreak="0">
    <w:nsid w:val="3FBD6761"/>
    <w:multiLevelType w:val="hybridMultilevel"/>
    <w:tmpl w:val="877C30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FC6482A"/>
    <w:multiLevelType w:val="hybridMultilevel"/>
    <w:tmpl w:val="88FC9438"/>
    <w:lvl w:ilvl="0" w:tplc="286AD1DE">
      <w:start w:val="1"/>
      <w:numFmt w:val="bullet"/>
      <w:lvlText w:val=""/>
      <w:lvlJc w:val="left"/>
      <w:pPr>
        <w:tabs>
          <w:tab w:val="num" w:pos="1440"/>
        </w:tabs>
        <w:ind w:left="1440" w:hanging="360"/>
      </w:pPr>
      <w:rPr>
        <w:rFonts w:ascii="Symbol" w:hAnsi="Symbol" w:hint="default"/>
        <w:b w:val="0"/>
        <w:i w:val="0"/>
        <w:color w:val="auto"/>
        <w:sz w:val="20"/>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0AD7660"/>
    <w:multiLevelType w:val="hybridMultilevel"/>
    <w:tmpl w:val="18189E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ECE6C7B"/>
    <w:multiLevelType w:val="hybridMultilevel"/>
    <w:tmpl w:val="2F28966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21B2C0F"/>
    <w:multiLevelType w:val="hybridMultilevel"/>
    <w:tmpl w:val="FCE0D856"/>
    <w:lvl w:ilvl="0" w:tplc="286AD1DE">
      <w:start w:val="1"/>
      <w:numFmt w:val="bullet"/>
      <w:lvlText w:val=""/>
      <w:lvlJc w:val="left"/>
      <w:pPr>
        <w:tabs>
          <w:tab w:val="num" w:pos="360"/>
        </w:tabs>
        <w:ind w:left="360" w:hanging="360"/>
      </w:pPr>
      <w:rPr>
        <w:rFonts w:ascii="Symbol" w:hAnsi="Symbol" w:hint="default"/>
        <w:b w:val="0"/>
        <w:i w:val="0"/>
        <w:color w:val="auto"/>
        <w:sz w:val="20"/>
      </w:rPr>
    </w:lvl>
    <w:lvl w:ilvl="1" w:tplc="08090003" w:tentative="1">
      <w:start w:val="1"/>
      <w:numFmt w:val="bullet"/>
      <w:lvlText w:val="o"/>
      <w:lvlJc w:val="left"/>
      <w:pPr>
        <w:tabs>
          <w:tab w:val="num" w:pos="360"/>
        </w:tabs>
        <w:ind w:left="360" w:hanging="360"/>
      </w:pPr>
      <w:rPr>
        <w:rFonts w:ascii="Courier New" w:hAnsi="Courier New" w:cs="Courier New" w:hint="default"/>
      </w:rPr>
    </w:lvl>
    <w:lvl w:ilvl="2" w:tplc="08090005" w:tentative="1">
      <w:start w:val="1"/>
      <w:numFmt w:val="bullet"/>
      <w:lvlText w:val=""/>
      <w:lvlJc w:val="left"/>
      <w:pPr>
        <w:tabs>
          <w:tab w:val="num" w:pos="1080"/>
        </w:tabs>
        <w:ind w:left="1080" w:hanging="360"/>
      </w:pPr>
      <w:rPr>
        <w:rFonts w:ascii="Wingdings" w:hAnsi="Wingdings" w:hint="default"/>
      </w:rPr>
    </w:lvl>
    <w:lvl w:ilvl="3" w:tplc="08090001" w:tentative="1">
      <w:start w:val="1"/>
      <w:numFmt w:val="bullet"/>
      <w:lvlText w:val=""/>
      <w:lvlJc w:val="left"/>
      <w:pPr>
        <w:tabs>
          <w:tab w:val="num" w:pos="1800"/>
        </w:tabs>
        <w:ind w:left="1800" w:hanging="360"/>
      </w:pPr>
      <w:rPr>
        <w:rFonts w:ascii="Symbol" w:hAnsi="Symbol" w:hint="default"/>
      </w:rPr>
    </w:lvl>
    <w:lvl w:ilvl="4" w:tplc="08090003" w:tentative="1">
      <w:start w:val="1"/>
      <w:numFmt w:val="bullet"/>
      <w:lvlText w:val="o"/>
      <w:lvlJc w:val="left"/>
      <w:pPr>
        <w:tabs>
          <w:tab w:val="num" w:pos="2520"/>
        </w:tabs>
        <w:ind w:left="2520" w:hanging="360"/>
      </w:pPr>
      <w:rPr>
        <w:rFonts w:ascii="Courier New" w:hAnsi="Courier New" w:cs="Courier New" w:hint="default"/>
      </w:rPr>
    </w:lvl>
    <w:lvl w:ilvl="5" w:tplc="08090005" w:tentative="1">
      <w:start w:val="1"/>
      <w:numFmt w:val="bullet"/>
      <w:lvlText w:val=""/>
      <w:lvlJc w:val="left"/>
      <w:pPr>
        <w:tabs>
          <w:tab w:val="num" w:pos="3240"/>
        </w:tabs>
        <w:ind w:left="3240" w:hanging="360"/>
      </w:pPr>
      <w:rPr>
        <w:rFonts w:ascii="Wingdings" w:hAnsi="Wingdings" w:hint="default"/>
      </w:rPr>
    </w:lvl>
    <w:lvl w:ilvl="6" w:tplc="08090001" w:tentative="1">
      <w:start w:val="1"/>
      <w:numFmt w:val="bullet"/>
      <w:lvlText w:val=""/>
      <w:lvlJc w:val="left"/>
      <w:pPr>
        <w:tabs>
          <w:tab w:val="num" w:pos="3960"/>
        </w:tabs>
        <w:ind w:left="3960" w:hanging="360"/>
      </w:pPr>
      <w:rPr>
        <w:rFonts w:ascii="Symbol" w:hAnsi="Symbol" w:hint="default"/>
      </w:rPr>
    </w:lvl>
    <w:lvl w:ilvl="7" w:tplc="08090003" w:tentative="1">
      <w:start w:val="1"/>
      <w:numFmt w:val="bullet"/>
      <w:lvlText w:val="o"/>
      <w:lvlJc w:val="left"/>
      <w:pPr>
        <w:tabs>
          <w:tab w:val="num" w:pos="4680"/>
        </w:tabs>
        <w:ind w:left="4680" w:hanging="360"/>
      </w:pPr>
      <w:rPr>
        <w:rFonts w:ascii="Courier New" w:hAnsi="Courier New" w:cs="Courier New" w:hint="default"/>
      </w:rPr>
    </w:lvl>
    <w:lvl w:ilvl="8" w:tplc="08090005" w:tentative="1">
      <w:start w:val="1"/>
      <w:numFmt w:val="bullet"/>
      <w:lvlText w:val=""/>
      <w:lvlJc w:val="left"/>
      <w:pPr>
        <w:tabs>
          <w:tab w:val="num" w:pos="5400"/>
        </w:tabs>
        <w:ind w:left="5400" w:hanging="360"/>
      </w:pPr>
      <w:rPr>
        <w:rFonts w:ascii="Wingdings" w:hAnsi="Wingdings" w:hint="default"/>
      </w:rPr>
    </w:lvl>
  </w:abstractNum>
  <w:abstractNum w:abstractNumId="25" w15:restartNumberingAfterBreak="0">
    <w:nsid w:val="54353C60"/>
    <w:multiLevelType w:val="hybridMultilevel"/>
    <w:tmpl w:val="CE2643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7C56561"/>
    <w:multiLevelType w:val="hybridMultilevel"/>
    <w:tmpl w:val="1DCA106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9532104"/>
    <w:multiLevelType w:val="hybridMultilevel"/>
    <w:tmpl w:val="87487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A844E86"/>
    <w:multiLevelType w:val="hybridMultilevel"/>
    <w:tmpl w:val="70026824"/>
    <w:lvl w:ilvl="0" w:tplc="0809000F">
      <w:start w:val="1"/>
      <w:numFmt w:val="decimal"/>
      <w:lvlText w:val="%1."/>
      <w:lvlJc w:val="left"/>
      <w:pPr>
        <w:ind w:left="765" w:hanging="360"/>
      </w:pPr>
    </w:lvl>
    <w:lvl w:ilvl="1" w:tplc="08090019">
      <w:start w:val="1"/>
      <w:numFmt w:val="lowerLetter"/>
      <w:lvlText w:val="%2."/>
      <w:lvlJc w:val="left"/>
      <w:pPr>
        <w:ind w:left="1485" w:hanging="360"/>
      </w:pPr>
    </w:lvl>
    <w:lvl w:ilvl="2" w:tplc="0809001B">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29" w15:restartNumberingAfterBreak="0">
    <w:nsid w:val="5BBD2C27"/>
    <w:multiLevelType w:val="hybridMultilevel"/>
    <w:tmpl w:val="069E4A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512409D"/>
    <w:multiLevelType w:val="hybridMultilevel"/>
    <w:tmpl w:val="3404E9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86F407A"/>
    <w:multiLevelType w:val="hybridMultilevel"/>
    <w:tmpl w:val="AB36CF6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F655227"/>
    <w:multiLevelType w:val="hybridMultilevel"/>
    <w:tmpl w:val="D9D8CD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5940488"/>
    <w:multiLevelType w:val="hybridMultilevel"/>
    <w:tmpl w:val="EB582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9086C19"/>
    <w:multiLevelType w:val="hybridMultilevel"/>
    <w:tmpl w:val="998C40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98A0683"/>
    <w:multiLevelType w:val="hybridMultilevel"/>
    <w:tmpl w:val="00ECDE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B2A4970"/>
    <w:multiLevelType w:val="hybridMultilevel"/>
    <w:tmpl w:val="24AC63C0"/>
    <w:lvl w:ilvl="0" w:tplc="286AD1DE">
      <w:start w:val="1"/>
      <w:numFmt w:val="bullet"/>
      <w:lvlText w:val=""/>
      <w:lvlJc w:val="left"/>
      <w:pPr>
        <w:tabs>
          <w:tab w:val="num" w:pos="360"/>
        </w:tabs>
        <w:ind w:left="360" w:hanging="360"/>
      </w:pPr>
      <w:rPr>
        <w:rFonts w:ascii="Symbol" w:hAnsi="Symbol" w:hint="default"/>
        <w:b w:val="0"/>
        <w:i w:val="0"/>
        <w:color w:val="auto"/>
        <w:sz w:val="20"/>
      </w:rPr>
    </w:lvl>
    <w:lvl w:ilvl="1" w:tplc="08090003" w:tentative="1">
      <w:start w:val="1"/>
      <w:numFmt w:val="bullet"/>
      <w:lvlText w:val="o"/>
      <w:lvlJc w:val="left"/>
      <w:pPr>
        <w:tabs>
          <w:tab w:val="num" w:pos="360"/>
        </w:tabs>
        <w:ind w:left="360" w:hanging="360"/>
      </w:pPr>
      <w:rPr>
        <w:rFonts w:ascii="Courier New" w:hAnsi="Courier New" w:cs="Courier New" w:hint="default"/>
      </w:rPr>
    </w:lvl>
    <w:lvl w:ilvl="2" w:tplc="08090005" w:tentative="1">
      <w:start w:val="1"/>
      <w:numFmt w:val="bullet"/>
      <w:lvlText w:val=""/>
      <w:lvlJc w:val="left"/>
      <w:pPr>
        <w:tabs>
          <w:tab w:val="num" w:pos="1080"/>
        </w:tabs>
        <w:ind w:left="1080" w:hanging="360"/>
      </w:pPr>
      <w:rPr>
        <w:rFonts w:ascii="Wingdings" w:hAnsi="Wingdings" w:hint="default"/>
      </w:rPr>
    </w:lvl>
    <w:lvl w:ilvl="3" w:tplc="08090001" w:tentative="1">
      <w:start w:val="1"/>
      <w:numFmt w:val="bullet"/>
      <w:lvlText w:val=""/>
      <w:lvlJc w:val="left"/>
      <w:pPr>
        <w:tabs>
          <w:tab w:val="num" w:pos="1800"/>
        </w:tabs>
        <w:ind w:left="1800" w:hanging="360"/>
      </w:pPr>
      <w:rPr>
        <w:rFonts w:ascii="Symbol" w:hAnsi="Symbol" w:hint="default"/>
      </w:rPr>
    </w:lvl>
    <w:lvl w:ilvl="4" w:tplc="08090003" w:tentative="1">
      <w:start w:val="1"/>
      <w:numFmt w:val="bullet"/>
      <w:lvlText w:val="o"/>
      <w:lvlJc w:val="left"/>
      <w:pPr>
        <w:tabs>
          <w:tab w:val="num" w:pos="2520"/>
        </w:tabs>
        <w:ind w:left="2520" w:hanging="360"/>
      </w:pPr>
      <w:rPr>
        <w:rFonts w:ascii="Courier New" w:hAnsi="Courier New" w:cs="Courier New" w:hint="default"/>
      </w:rPr>
    </w:lvl>
    <w:lvl w:ilvl="5" w:tplc="08090005" w:tentative="1">
      <w:start w:val="1"/>
      <w:numFmt w:val="bullet"/>
      <w:lvlText w:val=""/>
      <w:lvlJc w:val="left"/>
      <w:pPr>
        <w:tabs>
          <w:tab w:val="num" w:pos="3240"/>
        </w:tabs>
        <w:ind w:left="3240" w:hanging="360"/>
      </w:pPr>
      <w:rPr>
        <w:rFonts w:ascii="Wingdings" w:hAnsi="Wingdings" w:hint="default"/>
      </w:rPr>
    </w:lvl>
    <w:lvl w:ilvl="6" w:tplc="08090001" w:tentative="1">
      <w:start w:val="1"/>
      <w:numFmt w:val="bullet"/>
      <w:lvlText w:val=""/>
      <w:lvlJc w:val="left"/>
      <w:pPr>
        <w:tabs>
          <w:tab w:val="num" w:pos="3960"/>
        </w:tabs>
        <w:ind w:left="3960" w:hanging="360"/>
      </w:pPr>
      <w:rPr>
        <w:rFonts w:ascii="Symbol" w:hAnsi="Symbol" w:hint="default"/>
      </w:rPr>
    </w:lvl>
    <w:lvl w:ilvl="7" w:tplc="08090003" w:tentative="1">
      <w:start w:val="1"/>
      <w:numFmt w:val="bullet"/>
      <w:lvlText w:val="o"/>
      <w:lvlJc w:val="left"/>
      <w:pPr>
        <w:tabs>
          <w:tab w:val="num" w:pos="4680"/>
        </w:tabs>
        <w:ind w:left="4680" w:hanging="360"/>
      </w:pPr>
      <w:rPr>
        <w:rFonts w:ascii="Courier New" w:hAnsi="Courier New" w:cs="Courier New" w:hint="default"/>
      </w:rPr>
    </w:lvl>
    <w:lvl w:ilvl="8" w:tplc="08090005" w:tentative="1">
      <w:start w:val="1"/>
      <w:numFmt w:val="bullet"/>
      <w:lvlText w:val=""/>
      <w:lvlJc w:val="left"/>
      <w:pPr>
        <w:tabs>
          <w:tab w:val="num" w:pos="5400"/>
        </w:tabs>
        <w:ind w:left="5400" w:hanging="360"/>
      </w:pPr>
      <w:rPr>
        <w:rFonts w:ascii="Wingdings" w:hAnsi="Wingdings" w:hint="default"/>
      </w:rPr>
    </w:lvl>
  </w:abstractNum>
  <w:abstractNum w:abstractNumId="37" w15:restartNumberingAfterBreak="0">
    <w:nsid w:val="7E5E3DA3"/>
    <w:multiLevelType w:val="hybridMultilevel"/>
    <w:tmpl w:val="A9665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72130840">
    <w:abstractNumId w:val="10"/>
  </w:num>
  <w:num w:numId="2" w16cid:durableId="1742824491">
    <w:abstractNumId w:val="7"/>
  </w:num>
  <w:num w:numId="3" w16cid:durableId="889222426">
    <w:abstractNumId w:val="14"/>
  </w:num>
  <w:num w:numId="4" w16cid:durableId="137966144">
    <w:abstractNumId w:val="4"/>
  </w:num>
  <w:num w:numId="5" w16cid:durableId="152838687">
    <w:abstractNumId w:val="26"/>
  </w:num>
  <w:num w:numId="6" w16cid:durableId="1468551078">
    <w:abstractNumId w:val="3"/>
  </w:num>
  <w:num w:numId="7" w16cid:durableId="1734154584">
    <w:abstractNumId w:val="34"/>
  </w:num>
  <w:num w:numId="8" w16cid:durableId="1013607237">
    <w:abstractNumId w:val="24"/>
  </w:num>
  <w:num w:numId="9" w16cid:durableId="1528063082">
    <w:abstractNumId w:val="36"/>
  </w:num>
  <w:num w:numId="10" w16cid:durableId="1090858263">
    <w:abstractNumId w:val="22"/>
  </w:num>
  <w:num w:numId="11" w16cid:durableId="348796397">
    <w:abstractNumId w:val="9"/>
  </w:num>
  <w:num w:numId="12" w16cid:durableId="2072993868">
    <w:abstractNumId w:val="21"/>
  </w:num>
  <w:num w:numId="13" w16cid:durableId="1652177070">
    <w:abstractNumId w:val="29"/>
  </w:num>
  <w:num w:numId="14" w16cid:durableId="352923126">
    <w:abstractNumId w:val="30"/>
  </w:num>
  <w:num w:numId="15" w16cid:durableId="1566337090">
    <w:abstractNumId w:val="0"/>
  </w:num>
  <w:num w:numId="16" w16cid:durableId="2091003026">
    <w:abstractNumId w:val="15"/>
  </w:num>
  <w:num w:numId="17" w16cid:durableId="138304668">
    <w:abstractNumId w:val="25"/>
  </w:num>
  <w:num w:numId="18" w16cid:durableId="2145613920">
    <w:abstractNumId w:val="16"/>
  </w:num>
  <w:num w:numId="19" w16cid:durableId="776607279">
    <w:abstractNumId w:val="18"/>
  </w:num>
  <w:num w:numId="20" w16cid:durableId="733158258">
    <w:abstractNumId w:val="12"/>
  </w:num>
  <w:num w:numId="21" w16cid:durableId="438454630">
    <w:abstractNumId w:val="17"/>
  </w:num>
  <w:num w:numId="22" w16cid:durableId="1802382055">
    <w:abstractNumId w:val="20"/>
  </w:num>
  <w:num w:numId="23" w16cid:durableId="453014851">
    <w:abstractNumId w:val="13"/>
  </w:num>
  <w:num w:numId="24" w16cid:durableId="1805390487">
    <w:abstractNumId w:val="27"/>
  </w:num>
  <w:num w:numId="25" w16cid:durableId="171576574">
    <w:abstractNumId w:val="33"/>
  </w:num>
  <w:num w:numId="26" w16cid:durableId="981227671">
    <w:abstractNumId w:val="2"/>
  </w:num>
  <w:num w:numId="27" w16cid:durableId="64038541">
    <w:abstractNumId w:val="31"/>
  </w:num>
  <w:num w:numId="28" w16cid:durableId="1454977688">
    <w:abstractNumId w:val="8"/>
  </w:num>
  <w:num w:numId="29" w16cid:durableId="592124887">
    <w:abstractNumId w:val="1"/>
  </w:num>
  <w:num w:numId="30" w16cid:durableId="1482766719">
    <w:abstractNumId w:val="11"/>
  </w:num>
  <w:num w:numId="31" w16cid:durableId="646977688">
    <w:abstractNumId w:val="32"/>
  </w:num>
  <w:num w:numId="32" w16cid:durableId="1360163368">
    <w:abstractNumId w:val="6"/>
  </w:num>
  <w:num w:numId="33" w16cid:durableId="1743258538">
    <w:abstractNumId w:val="37"/>
  </w:num>
  <w:num w:numId="34" w16cid:durableId="2048721810">
    <w:abstractNumId w:val="35"/>
  </w:num>
  <w:num w:numId="35" w16cid:durableId="1121993388">
    <w:abstractNumId w:val="19"/>
  </w:num>
  <w:num w:numId="36" w16cid:durableId="208617328">
    <w:abstractNumId w:val="28"/>
  </w:num>
  <w:num w:numId="37" w16cid:durableId="703677481">
    <w:abstractNumId w:val="5"/>
  </w:num>
  <w:num w:numId="38" w16cid:durableId="153677238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E57"/>
    <w:rsid w:val="0000040A"/>
    <w:rsid w:val="0000067B"/>
    <w:rsid w:val="000006D9"/>
    <w:rsid w:val="00000751"/>
    <w:rsid w:val="0000141D"/>
    <w:rsid w:val="0000148B"/>
    <w:rsid w:val="00001A4B"/>
    <w:rsid w:val="00001B55"/>
    <w:rsid w:val="00001C08"/>
    <w:rsid w:val="000021DE"/>
    <w:rsid w:val="00002289"/>
    <w:rsid w:val="000025A5"/>
    <w:rsid w:val="000025AD"/>
    <w:rsid w:val="00002EB8"/>
    <w:rsid w:val="00002F66"/>
    <w:rsid w:val="00003396"/>
    <w:rsid w:val="00003780"/>
    <w:rsid w:val="000038E4"/>
    <w:rsid w:val="00003B25"/>
    <w:rsid w:val="00003C52"/>
    <w:rsid w:val="00003CAF"/>
    <w:rsid w:val="0000490B"/>
    <w:rsid w:val="00004D33"/>
    <w:rsid w:val="00004E75"/>
    <w:rsid w:val="00004E91"/>
    <w:rsid w:val="00005008"/>
    <w:rsid w:val="0000535D"/>
    <w:rsid w:val="000053CF"/>
    <w:rsid w:val="00005430"/>
    <w:rsid w:val="00006415"/>
    <w:rsid w:val="00006793"/>
    <w:rsid w:val="00007017"/>
    <w:rsid w:val="00007100"/>
    <w:rsid w:val="0000710B"/>
    <w:rsid w:val="00007FF7"/>
    <w:rsid w:val="0001009D"/>
    <w:rsid w:val="0001081D"/>
    <w:rsid w:val="00010BBC"/>
    <w:rsid w:val="000111E1"/>
    <w:rsid w:val="0001135F"/>
    <w:rsid w:val="0001298F"/>
    <w:rsid w:val="000129C0"/>
    <w:rsid w:val="00012B38"/>
    <w:rsid w:val="00012BC7"/>
    <w:rsid w:val="00013135"/>
    <w:rsid w:val="0001382C"/>
    <w:rsid w:val="000138CB"/>
    <w:rsid w:val="00013BB8"/>
    <w:rsid w:val="00013F68"/>
    <w:rsid w:val="00014240"/>
    <w:rsid w:val="00014332"/>
    <w:rsid w:val="00014540"/>
    <w:rsid w:val="00014598"/>
    <w:rsid w:val="00014B38"/>
    <w:rsid w:val="00014B6F"/>
    <w:rsid w:val="00014B96"/>
    <w:rsid w:val="00014CB2"/>
    <w:rsid w:val="00014CC8"/>
    <w:rsid w:val="00014D88"/>
    <w:rsid w:val="00015813"/>
    <w:rsid w:val="000158EC"/>
    <w:rsid w:val="00015EB2"/>
    <w:rsid w:val="0001614B"/>
    <w:rsid w:val="000164C9"/>
    <w:rsid w:val="0001680C"/>
    <w:rsid w:val="00016FED"/>
    <w:rsid w:val="000171F4"/>
    <w:rsid w:val="00017583"/>
    <w:rsid w:val="000177B6"/>
    <w:rsid w:val="00017C00"/>
    <w:rsid w:val="00017D81"/>
    <w:rsid w:val="000201A1"/>
    <w:rsid w:val="0002041A"/>
    <w:rsid w:val="0002059B"/>
    <w:rsid w:val="00020B47"/>
    <w:rsid w:val="00020DB1"/>
    <w:rsid w:val="00020EA5"/>
    <w:rsid w:val="00021414"/>
    <w:rsid w:val="000221CE"/>
    <w:rsid w:val="0002239D"/>
    <w:rsid w:val="0002269E"/>
    <w:rsid w:val="00022CD7"/>
    <w:rsid w:val="00022FD0"/>
    <w:rsid w:val="0002326F"/>
    <w:rsid w:val="00024033"/>
    <w:rsid w:val="0002442B"/>
    <w:rsid w:val="00024EF9"/>
    <w:rsid w:val="00024F30"/>
    <w:rsid w:val="0002521C"/>
    <w:rsid w:val="000255B5"/>
    <w:rsid w:val="00025657"/>
    <w:rsid w:val="00025823"/>
    <w:rsid w:val="00025F97"/>
    <w:rsid w:val="0002623A"/>
    <w:rsid w:val="0002701C"/>
    <w:rsid w:val="000272C7"/>
    <w:rsid w:val="000273A3"/>
    <w:rsid w:val="00027485"/>
    <w:rsid w:val="00027499"/>
    <w:rsid w:val="00027F15"/>
    <w:rsid w:val="00030AE7"/>
    <w:rsid w:val="00031435"/>
    <w:rsid w:val="000314F0"/>
    <w:rsid w:val="00031A87"/>
    <w:rsid w:val="0003234F"/>
    <w:rsid w:val="00032441"/>
    <w:rsid w:val="00032726"/>
    <w:rsid w:val="00032C19"/>
    <w:rsid w:val="00032C6F"/>
    <w:rsid w:val="000331A0"/>
    <w:rsid w:val="000334C1"/>
    <w:rsid w:val="000338DB"/>
    <w:rsid w:val="000339AE"/>
    <w:rsid w:val="00033B5C"/>
    <w:rsid w:val="00033F75"/>
    <w:rsid w:val="00033FE4"/>
    <w:rsid w:val="00034E10"/>
    <w:rsid w:val="00034FB9"/>
    <w:rsid w:val="00035234"/>
    <w:rsid w:val="00035431"/>
    <w:rsid w:val="00035751"/>
    <w:rsid w:val="000357F4"/>
    <w:rsid w:val="000359AB"/>
    <w:rsid w:val="00035AE4"/>
    <w:rsid w:val="00036180"/>
    <w:rsid w:val="00036473"/>
    <w:rsid w:val="00036522"/>
    <w:rsid w:val="000366C0"/>
    <w:rsid w:val="00036A0A"/>
    <w:rsid w:val="00036D4C"/>
    <w:rsid w:val="00036DF6"/>
    <w:rsid w:val="00037173"/>
    <w:rsid w:val="0004023A"/>
    <w:rsid w:val="00040830"/>
    <w:rsid w:val="00040A0D"/>
    <w:rsid w:val="00040D6D"/>
    <w:rsid w:val="00040F01"/>
    <w:rsid w:val="0004101A"/>
    <w:rsid w:val="00041147"/>
    <w:rsid w:val="000415E1"/>
    <w:rsid w:val="00041875"/>
    <w:rsid w:val="00041909"/>
    <w:rsid w:val="00041C1B"/>
    <w:rsid w:val="00041CC1"/>
    <w:rsid w:val="0004206C"/>
    <w:rsid w:val="00042206"/>
    <w:rsid w:val="00042352"/>
    <w:rsid w:val="000424BE"/>
    <w:rsid w:val="0004256A"/>
    <w:rsid w:val="00042662"/>
    <w:rsid w:val="000427B6"/>
    <w:rsid w:val="00042815"/>
    <w:rsid w:val="00042B3A"/>
    <w:rsid w:val="00042B9F"/>
    <w:rsid w:val="00042CE4"/>
    <w:rsid w:val="00042CF1"/>
    <w:rsid w:val="00042E78"/>
    <w:rsid w:val="000431D2"/>
    <w:rsid w:val="00044029"/>
    <w:rsid w:val="0004410E"/>
    <w:rsid w:val="000442BD"/>
    <w:rsid w:val="00044557"/>
    <w:rsid w:val="000454FA"/>
    <w:rsid w:val="00045619"/>
    <w:rsid w:val="00045781"/>
    <w:rsid w:val="0004591F"/>
    <w:rsid w:val="00046379"/>
    <w:rsid w:val="0004646A"/>
    <w:rsid w:val="00046B74"/>
    <w:rsid w:val="00047403"/>
    <w:rsid w:val="00047459"/>
    <w:rsid w:val="00047587"/>
    <w:rsid w:val="00047887"/>
    <w:rsid w:val="00047E41"/>
    <w:rsid w:val="000505AB"/>
    <w:rsid w:val="00050977"/>
    <w:rsid w:val="00050E68"/>
    <w:rsid w:val="00050F96"/>
    <w:rsid w:val="000513CC"/>
    <w:rsid w:val="00051627"/>
    <w:rsid w:val="00051730"/>
    <w:rsid w:val="00052225"/>
    <w:rsid w:val="0005257C"/>
    <w:rsid w:val="00052DE6"/>
    <w:rsid w:val="000538EB"/>
    <w:rsid w:val="00053950"/>
    <w:rsid w:val="00053A85"/>
    <w:rsid w:val="00053E85"/>
    <w:rsid w:val="00054B39"/>
    <w:rsid w:val="00054B61"/>
    <w:rsid w:val="00054B8E"/>
    <w:rsid w:val="00054C68"/>
    <w:rsid w:val="00055265"/>
    <w:rsid w:val="0005529D"/>
    <w:rsid w:val="0005550D"/>
    <w:rsid w:val="00055A18"/>
    <w:rsid w:val="00055C74"/>
    <w:rsid w:val="00055D4C"/>
    <w:rsid w:val="00055DA0"/>
    <w:rsid w:val="00055FD8"/>
    <w:rsid w:val="00056444"/>
    <w:rsid w:val="00056831"/>
    <w:rsid w:val="000568A4"/>
    <w:rsid w:val="00056E88"/>
    <w:rsid w:val="00056FAE"/>
    <w:rsid w:val="00057A2E"/>
    <w:rsid w:val="00057B10"/>
    <w:rsid w:val="00057ECB"/>
    <w:rsid w:val="00057FA4"/>
    <w:rsid w:val="00060173"/>
    <w:rsid w:val="000603F6"/>
    <w:rsid w:val="00060608"/>
    <w:rsid w:val="000608DE"/>
    <w:rsid w:val="00060C1C"/>
    <w:rsid w:val="0006107F"/>
    <w:rsid w:val="00061149"/>
    <w:rsid w:val="000611B9"/>
    <w:rsid w:val="00061D50"/>
    <w:rsid w:val="00061E74"/>
    <w:rsid w:val="000621D9"/>
    <w:rsid w:val="0006229C"/>
    <w:rsid w:val="000627C4"/>
    <w:rsid w:val="00063586"/>
    <w:rsid w:val="00063688"/>
    <w:rsid w:val="000636B3"/>
    <w:rsid w:val="0006374E"/>
    <w:rsid w:val="00063B17"/>
    <w:rsid w:val="00063B35"/>
    <w:rsid w:val="00063BC2"/>
    <w:rsid w:val="00063BE0"/>
    <w:rsid w:val="0006466D"/>
    <w:rsid w:val="00064741"/>
    <w:rsid w:val="00064C29"/>
    <w:rsid w:val="00064E7E"/>
    <w:rsid w:val="000654DD"/>
    <w:rsid w:val="00065655"/>
    <w:rsid w:val="0006639E"/>
    <w:rsid w:val="00066739"/>
    <w:rsid w:val="0006696E"/>
    <w:rsid w:val="000669CB"/>
    <w:rsid w:val="00066A10"/>
    <w:rsid w:val="00067246"/>
    <w:rsid w:val="0006776E"/>
    <w:rsid w:val="00067796"/>
    <w:rsid w:val="000678A5"/>
    <w:rsid w:val="000678CB"/>
    <w:rsid w:val="00070424"/>
    <w:rsid w:val="000713A0"/>
    <w:rsid w:val="0007152A"/>
    <w:rsid w:val="00071E14"/>
    <w:rsid w:val="00072F6C"/>
    <w:rsid w:val="00072FF5"/>
    <w:rsid w:val="00072FF6"/>
    <w:rsid w:val="00073962"/>
    <w:rsid w:val="000739C1"/>
    <w:rsid w:val="00073A2C"/>
    <w:rsid w:val="00073E30"/>
    <w:rsid w:val="00074153"/>
    <w:rsid w:val="00074E95"/>
    <w:rsid w:val="000750B4"/>
    <w:rsid w:val="0007538D"/>
    <w:rsid w:val="000754E6"/>
    <w:rsid w:val="000754FA"/>
    <w:rsid w:val="00075E1C"/>
    <w:rsid w:val="000761CB"/>
    <w:rsid w:val="000761D4"/>
    <w:rsid w:val="000771E2"/>
    <w:rsid w:val="00077C19"/>
    <w:rsid w:val="000802E0"/>
    <w:rsid w:val="00080C25"/>
    <w:rsid w:val="00080F92"/>
    <w:rsid w:val="000816FC"/>
    <w:rsid w:val="00081BE3"/>
    <w:rsid w:val="00081FD1"/>
    <w:rsid w:val="000822D9"/>
    <w:rsid w:val="00082731"/>
    <w:rsid w:val="000827B2"/>
    <w:rsid w:val="00083C67"/>
    <w:rsid w:val="00083D26"/>
    <w:rsid w:val="00083D43"/>
    <w:rsid w:val="000842F2"/>
    <w:rsid w:val="00084466"/>
    <w:rsid w:val="00084C83"/>
    <w:rsid w:val="000852A5"/>
    <w:rsid w:val="000855F8"/>
    <w:rsid w:val="000859B0"/>
    <w:rsid w:val="00085C84"/>
    <w:rsid w:val="00085D83"/>
    <w:rsid w:val="00086163"/>
    <w:rsid w:val="000863FA"/>
    <w:rsid w:val="00086727"/>
    <w:rsid w:val="00086770"/>
    <w:rsid w:val="0008689F"/>
    <w:rsid w:val="00086A09"/>
    <w:rsid w:val="00086E50"/>
    <w:rsid w:val="00087066"/>
    <w:rsid w:val="0008739F"/>
    <w:rsid w:val="000876BC"/>
    <w:rsid w:val="00087744"/>
    <w:rsid w:val="000877D7"/>
    <w:rsid w:val="00087845"/>
    <w:rsid w:val="0009002D"/>
    <w:rsid w:val="000900A3"/>
    <w:rsid w:val="00090675"/>
    <w:rsid w:val="00090C42"/>
    <w:rsid w:val="0009116F"/>
    <w:rsid w:val="00091559"/>
    <w:rsid w:val="00091947"/>
    <w:rsid w:val="00091AAC"/>
    <w:rsid w:val="000921D0"/>
    <w:rsid w:val="000928EE"/>
    <w:rsid w:val="00092972"/>
    <w:rsid w:val="00092A2F"/>
    <w:rsid w:val="00092AE6"/>
    <w:rsid w:val="00093207"/>
    <w:rsid w:val="0009331A"/>
    <w:rsid w:val="0009351F"/>
    <w:rsid w:val="0009369C"/>
    <w:rsid w:val="00093DB4"/>
    <w:rsid w:val="00093E5E"/>
    <w:rsid w:val="000950B2"/>
    <w:rsid w:val="000958F4"/>
    <w:rsid w:val="00095922"/>
    <w:rsid w:val="00095A79"/>
    <w:rsid w:val="00095F24"/>
    <w:rsid w:val="0009676F"/>
    <w:rsid w:val="00096BCB"/>
    <w:rsid w:val="00096E0A"/>
    <w:rsid w:val="0009730F"/>
    <w:rsid w:val="00097522"/>
    <w:rsid w:val="0009762B"/>
    <w:rsid w:val="00097720"/>
    <w:rsid w:val="000A02D2"/>
    <w:rsid w:val="000A0F92"/>
    <w:rsid w:val="000A0FB5"/>
    <w:rsid w:val="000A1072"/>
    <w:rsid w:val="000A14A7"/>
    <w:rsid w:val="000A151D"/>
    <w:rsid w:val="000A1FDE"/>
    <w:rsid w:val="000A23E2"/>
    <w:rsid w:val="000A24B6"/>
    <w:rsid w:val="000A2889"/>
    <w:rsid w:val="000A2A92"/>
    <w:rsid w:val="000A2B81"/>
    <w:rsid w:val="000A31D3"/>
    <w:rsid w:val="000A38BD"/>
    <w:rsid w:val="000A3D61"/>
    <w:rsid w:val="000A3E54"/>
    <w:rsid w:val="000A42C2"/>
    <w:rsid w:val="000A4F67"/>
    <w:rsid w:val="000A5632"/>
    <w:rsid w:val="000A57BC"/>
    <w:rsid w:val="000A58F2"/>
    <w:rsid w:val="000A63AC"/>
    <w:rsid w:val="000A65E7"/>
    <w:rsid w:val="000A6C34"/>
    <w:rsid w:val="000A6EBB"/>
    <w:rsid w:val="000A6F72"/>
    <w:rsid w:val="000A759A"/>
    <w:rsid w:val="000A75E7"/>
    <w:rsid w:val="000A76CF"/>
    <w:rsid w:val="000A7DDC"/>
    <w:rsid w:val="000B00C9"/>
    <w:rsid w:val="000B0389"/>
    <w:rsid w:val="000B04BF"/>
    <w:rsid w:val="000B0C94"/>
    <w:rsid w:val="000B10B0"/>
    <w:rsid w:val="000B1515"/>
    <w:rsid w:val="000B1B6F"/>
    <w:rsid w:val="000B1DB3"/>
    <w:rsid w:val="000B1F42"/>
    <w:rsid w:val="000B1F60"/>
    <w:rsid w:val="000B2138"/>
    <w:rsid w:val="000B2675"/>
    <w:rsid w:val="000B2955"/>
    <w:rsid w:val="000B2AB1"/>
    <w:rsid w:val="000B2BC7"/>
    <w:rsid w:val="000B2D64"/>
    <w:rsid w:val="000B31E2"/>
    <w:rsid w:val="000B32C0"/>
    <w:rsid w:val="000B3615"/>
    <w:rsid w:val="000B3986"/>
    <w:rsid w:val="000B3999"/>
    <w:rsid w:val="000B3AF8"/>
    <w:rsid w:val="000B3DEF"/>
    <w:rsid w:val="000B3F7D"/>
    <w:rsid w:val="000B3F8F"/>
    <w:rsid w:val="000B3F99"/>
    <w:rsid w:val="000B4156"/>
    <w:rsid w:val="000B4635"/>
    <w:rsid w:val="000B498C"/>
    <w:rsid w:val="000B49CB"/>
    <w:rsid w:val="000B4E90"/>
    <w:rsid w:val="000B4F42"/>
    <w:rsid w:val="000B5105"/>
    <w:rsid w:val="000B5F2A"/>
    <w:rsid w:val="000B649F"/>
    <w:rsid w:val="000B66DB"/>
    <w:rsid w:val="000B6A35"/>
    <w:rsid w:val="000B6FDF"/>
    <w:rsid w:val="000C0159"/>
    <w:rsid w:val="000C0200"/>
    <w:rsid w:val="000C03F5"/>
    <w:rsid w:val="000C06A9"/>
    <w:rsid w:val="000C07E4"/>
    <w:rsid w:val="000C0987"/>
    <w:rsid w:val="000C1B8B"/>
    <w:rsid w:val="000C228E"/>
    <w:rsid w:val="000C26EB"/>
    <w:rsid w:val="000C2870"/>
    <w:rsid w:val="000C443E"/>
    <w:rsid w:val="000C5408"/>
    <w:rsid w:val="000C6004"/>
    <w:rsid w:val="000C65FD"/>
    <w:rsid w:val="000C66E9"/>
    <w:rsid w:val="000C687E"/>
    <w:rsid w:val="000C6F70"/>
    <w:rsid w:val="000C724A"/>
    <w:rsid w:val="000C738A"/>
    <w:rsid w:val="000C7CA3"/>
    <w:rsid w:val="000D0265"/>
    <w:rsid w:val="000D077B"/>
    <w:rsid w:val="000D102E"/>
    <w:rsid w:val="000D119A"/>
    <w:rsid w:val="000D127B"/>
    <w:rsid w:val="000D19CF"/>
    <w:rsid w:val="000D1A3E"/>
    <w:rsid w:val="000D1B9C"/>
    <w:rsid w:val="000D21C1"/>
    <w:rsid w:val="000D2503"/>
    <w:rsid w:val="000D2A72"/>
    <w:rsid w:val="000D2BE5"/>
    <w:rsid w:val="000D2F6D"/>
    <w:rsid w:val="000D2FF4"/>
    <w:rsid w:val="000D3C8F"/>
    <w:rsid w:val="000D3E8E"/>
    <w:rsid w:val="000D4656"/>
    <w:rsid w:val="000D4F70"/>
    <w:rsid w:val="000D5678"/>
    <w:rsid w:val="000D57AB"/>
    <w:rsid w:val="000D57B2"/>
    <w:rsid w:val="000D5A20"/>
    <w:rsid w:val="000D5D0A"/>
    <w:rsid w:val="000D5DB0"/>
    <w:rsid w:val="000D5E73"/>
    <w:rsid w:val="000D69A9"/>
    <w:rsid w:val="000D6AAB"/>
    <w:rsid w:val="000D6E9F"/>
    <w:rsid w:val="000D71B4"/>
    <w:rsid w:val="000D7267"/>
    <w:rsid w:val="000D776E"/>
    <w:rsid w:val="000E0046"/>
    <w:rsid w:val="000E01F0"/>
    <w:rsid w:val="000E0831"/>
    <w:rsid w:val="000E11BE"/>
    <w:rsid w:val="000E1449"/>
    <w:rsid w:val="000E14C3"/>
    <w:rsid w:val="000E16AB"/>
    <w:rsid w:val="000E342E"/>
    <w:rsid w:val="000E3503"/>
    <w:rsid w:val="000E374E"/>
    <w:rsid w:val="000E431E"/>
    <w:rsid w:val="000E49BC"/>
    <w:rsid w:val="000E53A4"/>
    <w:rsid w:val="000E5463"/>
    <w:rsid w:val="000E576D"/>
    <w:rsid w:val="000E584F"/>
    <w:rsid w:val="000E58E8"/>
    <w:rsid w:val="000E5B94"/>
    <w:rsid w:val="000E5F2C"/>
    <w:rsid w:val="000E6D2F"/>
    <w:rsid w:val="000E7145"/>
    <w:rsid w:val="000E7188"/>
    <w:rsid w:val="000E727A"/>
    <w:rsid w:val="000E7543"/>
    <w:rsid w:val="000E7CBB"/>
    <w:rsid w:val="000E7E0F"/>
    <w:rsid w:val="000F0D93"/>
    <w:rsid w:val="000F1597"/>
    <w:rsid w:val="000F1692"/>
    <w:rsid w:val="000F1BD0"/>
    <w:rsid w:val="000F1D95"/>
    <w:rsid w:val="000F218A"/>
    <w:rsid w:val="000F231D"/>
    <w:rsid w:val="000F242F"/>
    <w:rsid w:val="000F265F"/>
    <w:rsid w:val="000F2805"/>
    <w:rsid w:val="000F30FC"/>
    <w:rsid w:val="000F38A2"/>
    <w:rsid w:val="000F40AF"/>
    <w:rsid w:val="000F419F"/>
    <w:rsid w:val="000F44FA"/>
    <w:rsid w:val="000F4810"/>
    <w:rsid w:val="000F48B6"/>
    <w:rsid w:val="000F4A9D"/>
    <w:rsid w:val="000F4BB5"/>
    <w:rsid w:val="000F4E33"/>
    <w:rsid w:val="000F51FB"/>
    <w:rsid w:val="000F5CA5"/>
    <w:rsid w:val="000F5CF9"/>
    <w:rsid w:val="000F5ED0"/>
    <w:rsid w:val="000F5F44"/>
    <w:rsid w:val="000F64D9"/>
    <w:rsid w:val="000F659F"/>
    <w:rsid w:val="000F65EA"/>
    <w:rsid w:val="000F6672"/>
    <w:rsid w:val="000F758F"/>
    <w:rsid w:val="000F78DC"/>
    <w:rsid w:val="000F7CEC"/>
    <w:rsid w:val="000F7D16"/>
    <w:rsid w:val="00100162"/>
    <w:rsid w:val="0010019D"/>
    <w:rsid w:val="00100595"/>
    <w:rsid w:val="001007AA"/>
    <w:rsid w:val="00100C42"/>
    <w:rsid w:val="00100EF7"/>
    <w:rsid w:val="00100F36"/>
    <w:rsid w:val="001015FB"/>
    <w:rsid w:val="0010165E"/>
    <w:rsid w:val="00101A72"/>
    <w:rsid w:val="00101BC2"/>
    <w:rsid w:val="00102616"/>
    <w:rsid w:val="00102DC9"/>
    <w:rsid w:val="00103462"/>
    <w:rsid w:val="001044D4"/>
    <w:rsid w:val="0010506E"/>
    <w:rsid w:val="00105166"/>
    <w:rsid w:val="001051C5"/>
    <w:rsid w:val="001051D6"/>
    <w:rsid w:val="001051FE"/>
    <w:rsid w:val="0010537C"/>
    <w:rsid w:val="00105576"/>
    <w:rsid w:val="00105986"/>
    <w:rsid w:val="00105D17"/>
    <w:rsid w:val="00106226"/>
    <w:rsid w:val="001062AB"/>
    <w:rsid w:val="00106B86"/>
    <w:rsid w:val="00107061"/>
    <w:rsid w:val="001071B9"/>
    <w:rsid w:val="001073B8"/>
    <w:rsid w:val="001078D3"/>
    <w:rsid w:val="00107B05"/>
    <w:rsid w:val="00107B09"/>
    <w:rsid w:val="001109D9"/>
    <w:rsid w:val="00110F6E"/>
    <w:rsid w:val="00110F93"/>
    <w:rsid w:val="00111D2E"/>
    <w:rsid w:val="001128DF"/>
    <w:rsid w:val="001128EA"/>
    <w:rsid w:val="0011293E"/>
    <w:rsid w:val="001129B4"/>
    <w:rsid w:val="001129FF"/>
    <w:rsid w:val="00112A81"/>
    <w:rsid w:val="00112FE8"/>
    <w:rsid w:val="00113248"/>
    <w:rsid w:val="00113FBE"/>
    <w:rsid w:val="00114181"/>
    <w:rsid w:val="0011464C"/>
    <w:rsid w:val="00114A05"/>
    <w:rsid w:val="00114D08"/>
    <w:rsid w:val="0011512B"/>
    <w:rsid w:val="0011545B"/>
    <w:rsid w:val="001156B2"/>
    <w:rsid w:val="00116269"/>
    <w:rsid w:val="001162F4"/>
    <w:rsid w:val="00116A5B"/>
    <w:rsid w:val="00116E49"/>
    <w:rsid w:val="001172AC"/>
    <w:rsid w:val="0011732D"/>
    <w:rsid w:val="00117396"/>
    <w:rsid w:val="001200A8"/>
    <w:rsid w:val="00120469"/>
    <w:rsid w:val="00120572"/>
    <w:rsid w:val="00120E62"/>
    <w:rsid w:val="00120F77"/>
    <w:rsid w:val="00120FFF"/>
    <w:rsid w:val="001212E0"/>
    <w:rsid w:val="001215EE"/>
    <w:rsid w:val="00121741"/>
    <w:rsid w:val="00121D78"/>
    <w:rsid w:val="0012206C"/>
    <w:rsid w:val="001223CA"/>
    <w:rsid w:val="00122BBC"/>
    <w:rsid w:val="00122FD5"/>
    <w:rsid w:val="00123004"/>
    <w:rsid w:val="00123136"/>
    <w:rsid w:val="0012362C"/>
    <w:rsid w:val="00123B5B"/>
    <w:rsid w:val="00123CBB"/>
    <w:rsid w:val="00123FAA"/>
    <w:rsid w:val="001241CD"/>
    <w:rsid w:val="001244E9"/>
    <w:rsid w:val="001249BF"/>
    <w:rsid w:val="00124F39"/>
    <w:rsid w:val="001251C8"/>
    <w:rsid w:val="001258EB"/>
    <w:rsid w:val="00125BE7"/>
    <w:rsid w:val="00126A7D"/>
    <w:rsid w:val="00126F97"/>
    <w:rsid w:val="00127258"/>
    <w:rsid w:val="001273F7"/>
    <w:rsid w:val="0012774C"/>
    <w:rsid w:val="00130032"/>
    <w:rsid w:val="0013050F"/>
    <w:rsid w:val="00130641"/>
    <w:rsid w:val="00130CB7"/>
    <w:rsid w:val="00130D23"/>
    <w:rsid w:val="0013172C"/>
    <w:rsid w:val="001318C9"/>
    <w:rsid w:val="00131E34"/>
    <w:rsid w:val="001325B7"/>
    <w:rsid w:val="0013290D"/>
    <w:rsid w:val="00132FE2"/>
    <w:rsid w:val="001331AC"/>
    <w:rsid w:val="001331E6"/>
    <w:rsid w:val="001332C6"/>
    <w:rsid w:val="00133671"/>
    <w:rsid w:val="0013390B"/>
    <w:rsid w:val="0013394A"/>
    <w:rsid w:val="00133A92"/>
    <w:rsid w:val="00133CDB"/>
    <w:rsid w:val="00133F31"/>
    <w:rsid w:val="00134479"/>
    <w:rsid w:val="00134488"/>
    <w:rsid w:val="00134796"/>
    <w:rsid w:val="00134E11"/>
    <w:rsid w:val="00135527"/>
    <w:rsid w:val="00135A4F"/>
    <w:rsid w:val="00135CA9"/>
    <w:rsid w:val="0013631F"/>
    <w:rsid w:val="00136433"/>
    <w:rsid w:val="001364B9"/>
    <w:rsid w:val="00136836"/>
    <w:rsid w:val="001375B5"/>
    <w:rsid w:val="001378CF"/>
    <w:rsid w:val="00137C7B"/>
    <w:rsid w:val="00140045"/>
    <w:rsid w:val="00140190"/>
    <w:rsid w:val="0014080D"/>
    <w:rsid w:val="00140C5F"/>
    <w:rsid w:val="00140EAB"/>
    <w:rsid w:val="00140F76"/>
    <w:rsid w:val="0014103D"/>
    <w:rsid w:val="00141515"/>
    <w:rsid w:val="00141E13"/>
    <w:rsid w:val="00141E46"/>
    <w:rsid w:val="0014222A"/>
    <w:rsid w:val="00142B63"/>
    <w:rsid w:val="00142C21"/>
    <w:rsid w:val="00143006"/>
    <w:rsid w:val="00143048"/>
    <w:rsid w:val="00143855"/>
    <w:rsid w:val="00143E06"/>
    <w:rsid w:val="00143F44"/>
    <w:rsid w:val="00143F94"/>
    <w:rsid w:val="0014435B"/>
    <w:rsid w:val="00144B44"/>
    <w:rsid w:val="00144D8A"/>
    <w:rsid w:val="00144ED7"/>
    <w:rsid w:val="00144F1F"/>
    <w:rsid w:val="0014529A"/>
    <w:rsid w:val="00145527"/>
    <w:rsid w:val="001457A0"/>
    <w:rsid w:val="00145B08"/>
    <w:rsid w:val="00146359"/>
    <w:rsid w:val="001464F2"/>
    <w:rsid w:val="00146D95"/>
    <w:rsid w:val="00146E75"/>
    <w:rsid w:val="0014719F"/>
    <w:rsid w:val="0014785C"/>
    <w:rsid w:val="00147917"/>
    <w:rsid w:val="00147A6B"/>
    <w:rsid w:val="00147B70"/>
    <w:rsid w:val="0015080B"/>
    <w:rsid w:val="00150A41"/>
    <w:rsid w:val="00150DA8"/>
    <w:rsid w:val="0015137F"/>
    <w:rsid w:val="00151407"/>
    <w:rsid w:val="00151483"/>
    <w:rsid w:val="0015173E"/>
    <w:rsid w:val="0015177B"/>
    <w:rsid w:val="00151E48"/>
    <w:rsid w:val="0015284B"/>
    <w:rsid w:val="001528CF"/>
    <w:rsid w:val="001529F7"/>
    <w:rsid w:val="0015340E"/>
    <w:rsid w:val="00153846"/>
    <w:rsid w:val="00153CA4"/>
    <w:rsid w:val="0015436C"/>
    <w:rsid w:val="001543B2"/>
    <w:rsid w:val="00154610"/>
    <w:rsid w:val="001558D9"/>
    <w:rsid w:val="00155DC4"/>
    <w:rsid w:val="00156FC9"/>
    <w:rsid w:val="00157265"/>
    <w:rsid w:val="00157DF6"/>
    <w:rsid w:val="001600F9"/>
    <w:rsid w:val="00160A93"/>
    <w:rsid w:val="00160B92"/>
    <w:rsid w:val="00161184"/>
    <w:rsid w:val="0016126D"/>
    <w:rsid w:val="001617E0"/>
    <w:rsid w:val="00161C40"/>
    <w:rsid w:val="00161D75"/>
    <w:rsid w:val="0016247E"/>
    <w:rsid w:val="001626EE"/>
    <w:rsid w:val="0016317F"/>
    <w:rsid w:val="001635AC"/>
    <w:rsid w:val="001636AF"/>
    <w:rsid w:val="001636EC"/>
    <w:rsid w:val="00163BA9"/>
    <w:rsid w:val="00163DCB"/>
    <w:rsid w:val="00163F0F"/>
    <w:rsid w:val="001643E6"/>
    <w:rsid w:val="0016451B"/>
    <w:rsid w:val="00164722"/>
    <w:rsid w:val="00164822"/>
    <w:rsid w:val="00164D19"/>
    <w:rsid w:val="00165B08"/>
    <w:rsid w:val="00166B5F"/>
    <w:rsid w:val="00166C9F"/>
    <w:rsid w:val="00166E3F"/>
    <w:rsid w:val="00166F95"/>
    <w:rsid w:val="001672CD"/>
    <w:rsid w:val="001674DF"/>
    <w:rsid w:val="001674E4"/>
    <w:rsid w:val="00167678"/>
    <w:rsid w:val="001700B6"/>
    <w:rsid w:val="00170432"/>
    <w:rsid w:val="00170C84"/>
    <w:rsid w:val="001710A8"/>
    <w:rsid w:val="001710F7"/>
    <w:rsid w:val="001711F5"/>
    <w:rsid w:val="0017120D"/>
    <w:rsid w:val="0017127C"/>
    <w:rsid w:val="00171A58"/>
    <w:rsid w:val="00171C89"/>
    <w:rsid w:val="001724CA"/>
    <w:rsid w:val="00172F6A"/>
    <w:rsid w:val="001730C0"/>
    <w:rsid w:val="00173148"/>
    <w:rsid w:val="0017333C"/>
    <w:rsid w:val="00173796"/>
    <w:rsid w:val="00174168"/>
    <w:rsid w:val="00174316"/>
    <w:rsid w:val="00174D64"/>
    <w:rsid w:val="001751C3"/>
    <w:rsid w:val="0017540C"/>
    <w:rsid w:val="00175571"/>
    <w:rsid w:val="001773E9"/>
    <w:rsid w:val="0017740B"/>
    <w:rsid w:val="00180086"/>
    <w:rsid w:val="001800DB"/>
    <w:rsid w:val="00180BD0"/>
    <w:rsid w:val="00180C69"/>
    <w:rsid w:val="00180CCE"/>
    <w:rsid w:val="00180DF7"/>
    <w:rsid w:val="00180EC0"/>
    <w:rsid w:val="00180F42"/>
    <w:rsid w:val="00180F4B"/>
    <w:rsid w:val="0018115A"/>
    <w:rsid w:val="001811F6"/>
    <w:rsid w:val="0018133B"/>
    <w:rsid w:val="001815DF"/>
    <w:rsid w:val="0018176B"/>
    <w:rsid w:val="001817E4"/>
    <w:rsid w:val="00181A02"/>
    <w:rsid w:val="00181A33"/>
    <w:rsid w:val="00182636"/>
    <w:rsid w:val="00182662"/>
    <w:rsid w:val="00182837"/>
    <w:rsid w:val="0018286F"/>
    <w:rsid w:val="00182B10"/>
    <w:rsid w:val="00182C71"/>
    <w:rsid w:val="00182FA3"/>
    <w:rsid w:val="001831D4"/>
    <w:rsid w:val="00183B23"/>
    <w:rsid w:val="0018475F"/>
    <w:rsid w:val="00184E06"/>
    <w:rsid w:val="00185057"/>
    <w:rsid w:val="00185150"/>
    <w:rsid w:val="00185D4E"/>
    <w:rsid w:val="0018636F"/>
    <w:rsid w:val="00186A13"/>
    <w:rsid w:val="00186DAA"/>
    <w:rsid w:val="00187509"/>
    <w:rsid w:val="00187751"/>
    <w:rsid w:val="001877D6"/>
    <w:rsid w:val="00187A6C"/>
    <w:rsid w:val="00187B07"/>
    <w:rsid w:val="00187E99"/>
    <w:rsid w:val="00190025"/>
    <w:rsid w:val="001901F1"/>
    <w:rsid w:val="001904E9"/>
    <w:rsid w:val="00190622"/>
    <w:rsid w:val="00191512"/>
    <w:rsid w:val="0019198B"/>
    <w:rsid w:val="00191EC6"/>
    <w:rsid w:val="001920AB"/>
    <w:rsid w:val="001923B1"/>
    <w:rsid w:val="001933D0"/>
    <w:rsid w:val="0019351D"/>
    <w:rsid w:val="0019399C"/>
    <w:rsid w:val="0019416F"/>
    <w:rsid w:val="001947CF"/>
    <w:rsid w:val="00194D9D"/>
    <w:rsid w:val="00195C8C"/>
    <w:rsid w:val="00195DFE"/>
    <w:rsid w:val="00195F5D"/>
    <w:rsid w:val="001961ED"/>
    <w:rsid w:val="001964F3"/>
    <w:rsid w:val="00196540"/>
    <w:rsid w:val="00196BFB"/>
    <w:rsid w:val="00196C91"/>
    <w:rsid w:val="0019710D"/>
    <w:rsid w:val="001976E4"/>
    <w:rsid w:val="00197A62"/>
    <w:rsid w:val="00197E23"/>
    <w:rsid w:val="00197FC8"/>
    <w:rsid w:val="001A0100"/>
    <w:rsid w:val="001A08BE"/>
    <w:rsid w:val="001A0B04"/>
    <w:rsid w:val="001A1040"/>
    <w:rsid w:val="001A106C"/>
    <w:rsid w:val="001A1181"/>
    <w:rsid w:val="001A139E"/>
    <w:rsid w:val="001A1463"/>
    <w:rsid w:val="001A1848"/>
    <w:rsid w:val="001A19F7"/>
    <w:rsid w:val="001A3FAC"/>
    <w:rsid w:val="001A4D7E"/>
    <w:rsid w:val="001A54C2"/>
    <w:rsid w:val="001A5918"/>
    <w:rsid w:val="001A5B34"/>
    <w:rsid w:val="001A675A"/>
    <w:rsid w:val="001A6EAE"/>
    <w:rsid w:val="001A7276"/>
    <w:rsid w:val="001A72D1"/>
    <w:rsid w:val="001A745B"/>
    <w:rsid w:val="001A7C31"/>
    <w:rsid w:val="001A7EDE"/>
    <w:rsid w:val="001B04CE"/>
    <w:rsid w:val="001B0B34"/>
    <w:rsid w:val="001B14F3"/>
    <w:rsid w:val="001B16DD"/>
    <w:rsid w:val="001B1959"/>
    <w:rsid w:val="001B1DCE"/>
    <w:rsid w:val="001B2107"/>
    <w:rsid w:val="001B25A8"/>
    <w:rsid w:val="001B28FC"/>
    <w:rsid w:val="001B2A52"/>
    <w:rsid w:val="001B2A53"/>
    <w:rsid w:val="001B3DCB"/>
    <w:rsid w:val="001B3E7B"/>
    <w:rsid w:val="001B4909"/>
    <w:rsid w:val="001B4AD5"/>
    <w:rsid w:val="001B4BCE"/>
    <w:rsid w:val="001B5038"/>
    <w:rsid w:val="001B5201"/>
    <w:rsid w:val="001B546E"/>
    <w:rsid w:val="001B59E2"/>
    <w:rsid w:val="001B5A20"/>
    <w:rsid w:val="001B5F63"/>
    <w:rsid w:val="001B5FA2"/>
    <w:rsid w:val="001B60CD"/>
    <w:rsid w:val="001B6187"/>
    <w:rsid w:val="001B61CE"/>
    <w:rsid w:val="001B625B"/>
    <w:rsid w:val="001B634B"/>
    <w:rsid w:val="001B65B3"/>
    <w:rsid w:val="001B6932"/>
    <w:rsid w:val="001B6C40"/>
    <w:rsid w:val="001B7485"/>
    <w:rsid w:val="001B7645"/>
    <w:rsid w:val="001B7754"/>
    <w:rsid w:val="001B7950"/>
    <w:rsid w:val="001B7D43"/>
    <w:rsid w:val="001B7F90"/>
    <w:rsid w:val="001C01D3"/>
    <w:rsid w:val="001C03C1"/>
    <w:rsid w:val="001C0436"/>
    <w:rsid w:val="001C0FCF"/>
    <w:rsid w:val="001C1241"/>
    <w:rsid w:val="001C1955"/>
    <w:rsid w:val="001C1DBB"/>
    <w:rsid w:val="001C1E6B"/>
    <w:rsid w:val="001C21F7"/>
    <w:rsid w:val="001C2445"/>
    <w:rsid w:val="001C25E6"/>
    <w:rsid w:val="001C2AB6"/>
    <w:rsid w:val="001C2E66"/>
    <w:rsid w:val="001C2FFC"/>
    <w:rsid w:val="001C3007"/>
    <w:rsid w:val="001C3254"/>
    <w:rsid w:val="001C371A"/>
    <w:rsid w:val="001C3BF1"/>
    <w:rsid w:val="001C3CA2"/>
    <w:rsid w:val="001C4054"/>
    <w:rsid w:val="001C43D1"/>
    <w:rsid w:val="001C493D"/>
    <w:rsid w:val="001C49DF"/>
    <w:rsid w:val="001C4B93"/>
    <w:rsid w:val="001C51AF"/>
    <w:rsid w:val="001C5552"/>
    <w:rsid w:val="001C59AE"/>
    <w:rsid w:val="001C5ABD"/>
    <w:rsid w:val="001C5B1C"/>
    <w:rsid w:val="001C5C4D"/>
    <w:rsid w:val="001C5CCF"/>
    <w:rsid w:val="001C5E41"/>
    <w:rsid w:val="001C694A"/>
    <w:rsid w:val="001C6AD0"/>
    <w:rsid w:val="001C6C3A"/>
    <w:rsid w:val="001C6E94"/>
    <w:rsid w:val="001C723F"/>
    <w:rsid w:val="001C7559"/>
    <w:rsid w:val="001C7B8D"/>
    <w:rsid w:val="001C7E0B"/>
    <w:rsid w:val="001D04FF"/>
    <w:rsid w:val="001D0553"/>
    <w:rsid w:val="001D05F7"/>
    <w:rsid w:val="001D0842"/>
    <w:rsid w:val="001D0C23"/>
    <w:rsid w:val="001D0E38"/>
    <w:rsid w:val="001D12B8"/>
    <w:rsid w:val="001D1BFF"/>
    <w:rsid w:val="001D1D1C"/>
    <w:rsid w:val="001D1FBB"/>
    <w:rsid w:val="001D233C"/>
    <w:rsid w:val="001D26FB"/>
    <w:rsid w:val="001D277A"/>
    <w:rsid w:val="001D2D11"/>
    <w:rsid w:val="001D3543"/>
    <w:rsid w:val="001D3EB1"/>
    <w:rsid w:val="001D42EF"/>
    <w:rsid w:val="001D4E67"/>
    <w:rsid w:val="001D50C0"/>
    <w:rsid w:val="001D51B1"/>
    <w:rsid w:val="001D5205"/>
    <w:rsid w:val="001D5955"/>
    <w:rsid w:val="001D5EAF"/>
    <w:rsid w:val="001D6E11"/>
    <w:rsid w:val="001D76CB"/>
    <w:rsid w:val="001D7837"/>
    <w:rsid w:val="001D7EFF"/>
    <w:rsid w:val="001E0521"/>
    <w:rsid w:val="001E0650"/>
    <w:rsid w:val="001E083D"/>
    <w:rsid w:val="001E0B73"/>
    <w:rsid w:val="001E0CC4"/>
    <w:rsid w:val="001E0F92"/>
    <w:rsid w:val="001E12C3"/>
    <w:rsid w:val="001E16CA"/>
    <w:rsid w:val="001E1947"/>
    <w:rsid w:val="001E2A43"/>
    <w:rsid w:val="001E3482"/>
    <w:rsid w:val="001E3838"/>
    <w:rsid w:val="001E3A55"/>
    <w:rsid w:val="001E4667"/>
    <w:rsid w:val="001E47BD"/>
    <w:rsid w:val="001E4CC8"/>
    <w:rsid w:val="001E50C3"/>
    <w:rsid w:val="001E5266"/>
    <w:rsid w:val="001E5664"/>
    <w:rsid w:val="001E7869"/>
    <w:rsid w:val="001E7C18"/>
    <w:rsid w:val="001E7E29"/>
    <w:rsid w:val="001E7E9C"/>
    <w:rsid w:val="001F007E"/>
    <w:rsid w:val="001F06E1"/>
    <w:rsid w:val="001F08C6"/>
    <w:rsid w:val="001F0ACA"/>
    <w:rsid w:val="001F111F"/>
    <w:rsid w:val="001F192C"/>
    <w:rsid w:val="001F2048"/>
    <w:rsid w:val="001F2CF5"/>
    <w:rsid w:val="001F35F3"/>
    <w:rsid w:val="001F383E"/>
    <w:rsid w:val="001F3AC3"/>
    <w:rsid w:val="001F3BD1"/>
    <w:rsid w:val="001F3C5E"/>
    <w:rsid w:val="001F3FDF"/>
    <w:rsid w:val="001F47B4"/>
    <w:rsid w:val="001F49CA"/>
    <w:rsid w:val="001F49FE"/>
    <w:rsid w:val="001F5383"/>
    <w:rsid w:val="001F554E"/>
    <w:rsid w:val="001F5AB5"/>
    <w:rsid w:val="001F6808"/>
    <w:rsid w:val="001F6D12"/>
    <w:rsid w:val="001F6D70"/>
    <w:rsid w:val="001F7188"/>
    <w:rsid w:val="001F74C7"/>
    <w:rsid w:val="001F7793"/>
    <w:rsid w:val="001F7BE5"/>
    <w:rsid w:val="001F7D5E"/>
    <w:rsid w:val="001F7E9E"/>
    <w:rsid w:val="002006E7"/>
    <w:rsid w:val="00200CB7"/>
    <w:rsid w:val="002014DD"/>
    <w:rsid w:val="0020183A"/>
    <w:rsid w:val="00201DF5"/>
    <w:rsid w:val="002027E9"/>
    <w:rsid w:val="00202A61"/>
    <w:rsid w:val="00202B13"/>
    <w:rsid w:val="00202CDB"/>
    <w:rsid w:val="00203477"/>
    <w:rsid w:val="00203894"/>
    <w:rsid w:val="002038A9"/>
    <w:rsid w:val="00203CD9"/>
    <w:rsid w:val="0020421A"/>
    <w:rsid w:val="00204334"/>
    <w:rsid w:val="00204457"/>
    <w:rsid w:val="00204486"/>
    <w:rsid w:val="002046EC"/>
    <w:rsid w:val="00204889"/>
    <w:rsid w:val="00204A5F"/>
    <w:rsid w:val="00205210"/>
    <w:rsid w:val="00205827"/>
    <w:rsid w:val="00205A13"/>
    <w:rsid w:val="00205BA2"/>
    <w:rsid w:val="00205C7E"/>
    <w:rsid w:val="00205DED"/>
    <w:rsid w:val="00206182"/>
    <w:rsid w:val="00206896"/>
    <w:rsid w:val="0020690C"/>
    <w:rsid w:val="00206CC5"/>
    <w:rsid w:val="00207572"/>
    <w:rsid w:val="0020761A"/>
    <w:rsid w:val="0020782E"/>
    <w:rsid w:val="00207CBC"/>
    <w:rsid w:val="00207E0B"/>
    <w:rsid w:val="00207FD7"/>
    <w:rsid w:val="00210121"/>
    <w:rsid w:val="00210205"/>
    <w:rsid w:val="00210CBA"/>
    <w:rsid w:val="00211560"/>
    <w:rsid w:val="0021203D"/>
    <w:rsid w:val="002121F2"/>
    <w:rsid w:val="00212233"/>
    <w:rsid w:val="00212925"/>
    <w:rsid w:val="0021355D"/>
    <w:rsid w:val="002138B5"/>
    <w:rsid w:val="00213E12"/>
    <w:rsid w:val="00213E4E"/>
    <w:rsid w:val="00213EDD"/>
    <w:rsid w:val="002160D3"/>
    <w:rsid w:val="00216B80"/>
    <w:rsid w:val="00216D9F"/>
    <w:rsid w:val="0021735A"/>
    <w:rsid w:val="002174BC"/>
    <w:rsid w:val="00217983"/>
    <w:rsid w:val="00217D57"/>
    <w:rsid w:val="002202A3"/>
    <w:rsid w:val="0022045D"/>
    <w:rsid w:val="00220D2F"/>
    <w:rsid w:val="00220E1F"/>
    <w:rsid w:val="00220ECF"/>
    <w:rsid w:val="0022142A"/>
    <w:rsid w:val="002215FF"/>
    <w:rsid w:val="0022176A"/>
    <w:rsid w:val="00221CEB"/>
    <w:rsid w:val="0022237E"/>
    <w:rsid w:val="00222401"/>
    <w:rsid w:val="002224A4"/>
    <w:rsid w:val="00222AFE"/>
    <w:rsid w:val="0022348D"/>
    <w:rsid w:val="002235A3"/>
    <w:rsid w:val="00223BEB"/>
    <w:rsid w:val="00223F92"/>
    <w:rsid w:val="0022463D"/>
    <w:rsid w:val="0022469C"/>
    <w:rsid w:val="00224D5E"/>
    <w:rsid w:val="00225076"/>
    <w:rsid w:val="00225AF7"/>
    <w:rsid w:val="00225C41"/>
    <w:rsid w:val="00225F18"/>
    <w:rsid w:val="002261F7"/>
    <w:rsid w:val="00226559"/>
    <w:rsid w:val="00226822"/>
    <w:rsid w:val="00226A87"/>
    <w:rsid w:val="00226E85"/>
    <w:rsid w:val="0022759F"/>
    <w:rsid w:val="002276CE"/>
    <w:rsid w:val="00227969"/>
    <w:rsid w:val="00227B8F"/>
    <w:rsid w:val="00227DEA"/>
    <w:rsid w:val="0023017C"/>
    <w:rsid w:val="002301EC"/>
    <w:rsid w:val="00230808"/>
    <w:rsid w:val="00230E00"/>
    <w:rsid w:val="00231742"/>
    <w:rsid w:val="00231794"/>
    <w:rsid w:val="00231E73"/>
    <w:rsid w:val="00232250"/>
    <w:rsid w:val="002322D1"/>
    <w:rsid w:val="0023235F"/>
    <w:rsid w:val="002325DE"/>
    <w:rsid w:val="00232771"/>
    <w:rsid w:val="002329A6"/>
    <w:rsid w:val="002329F4"/>
    <w:rsid w:val="00232B28"/>
    <w:rsid w:val="00232D1E"/>
    <w:rsid w:val="0023333F"/>
    <w:rsid w:val="00233D62"/>
    <w:rsid w:val="002344F4"/>
    <w:rsid w:val="00234667"/>
    <w:rsid w:val="00234E06"/>
    <w:rsid w:val="00234F67"/>
    <w:rsid w:val="002359E2"/>
    <w:rsid w:val="00235D92"/>
    <w:rsid w:val="0023620A"/>
    <w:rsid w:val="00236C65"/>
    <w:rsid w:val="00237798"/>
    <w:rsid w:val="00237811"/>
    <w:rsid w:val="00237E41"/>
    <w:rsid w:val="00237EB3"/>
    <w:rsid w:val="002400F3"/>
    <w:rsid w:val="002402D4"/>
    <w:rsid w:val="00240A07"/>
    <w:rsid w:val="00240A95"/>
    <w:rsid w:val="00240C25"/>
    <w:rsid w:val="00240D42"/>
    <w:rsid w:val="00240E46"/>
    <w:rsid w:val="00240F27"/>
    <w:rsid w:val="0024118A"/>
    <w:rsid w:val="002415C7"/>
    <w:rsid w:val="00241DFF"/>
    <w:rsid w:val="0024218D"/>
    <w:rsid w:val="0024249E"/>
    <w:rsid w:val="00242BE7"/>
    <w:rsid w:val="00242D8C"/>
    <w:rsid w:val="00242FA8"/>
    <w:rsid w:val="00243639"/>
    <w:rsid w:val="00243EAD"/>
    <w:rsid w:val="002442FE"/>
    <w:rsid w:val="00244322"/>
    <w:rsid w:val="002443B5"/>
    <w:rsid w:val="0024443C"/>
    <w:rsid w:val="00244630"/>
    <w:rsid w:val="00244C98"/>
    <w:rsid w:val="00244D4D"/>
    <w:rsid w:val="00244E44"/>
    <w:rsid w:val="00244F02"/>
    <w:rsid w:val="002457F2"/>
    <w:rsid w:val="002467D8"/>
    <w:rsid w:val="002467EB"/>
    <w:rsid w:val="00246FAC"/>
    <w:rsid w:val="00247687"/>
    <w:rsid w:val="002477CF"/>
    <w:rsid w:val="00247F91"/>
    <w:rsid w:val="00250835"/>
    <w:rsid w:val="002509D5"/>
    <w:rsid w:val="00250B52"/>
    <w:rsid w:val="00250C1B"/>
    <w:rsid w:val="002516DE"/>
    <w:rsid w:val="00251A35"/>
    <w:rsid w:val="00251FA7"/>
    <w:rsid w:val="0025210B"/>
    <w:rsid w:val="00252538"/>
    <w:rsid w:val="00252B6C"/>
    <w:rsid w:val="0025335C"/>
    <w:rsid w:val="00253403"/>
    <w:rsid w:val="00253644"/>
    <w:rsid w:val="002537F9"/>
    <w:rsid w:val="002538D7"/>
    <w:rsid w:val="00254447"/>
    <w:rsid w:val="00254DEF"/>
    <w:rsid w:val="00255054"/>
    <w:rsid w:val="0025540B"/>
    <w:rsid w:val="00255583"/>
    <w:rsid w:val="00255609"/>
    <w:rsid w:val="00255782"/>
    <w:rsid w:val="0025583E"/>
    <w:rsid w:val="00256454"/>
    <w:rsid w:val="00256E61"/>
    <w:rsid w:val="002574A4"/>
    <w:rsid w:val="002578CD"/>
    <w:rsid w:val="00257C6C"/>
    <w:rsid w:val="002610C4"/>
    <w:rsid w:val="002612BD"/>
    <w:rsid w:val="002613AE"/>
    <w:rsid w:val="0026162D"/>
    <w:rsid w:val="00261B3E"/>
    <w:rsid w:val="00261BB4"/>
    <w:rsid w:val="00261C9D"/>
    <w:rsid w:val="00261E6C"/>
    <w:rsid w:val="002620BC"/>
    <w:rsid w:val="0026212C"/>
    <w:rsid w:val="0026218D"/>
    <w:rsid w:val="00262447"/>
    <w:rsid w:val="00262465"/>
    <w:rsid w:val="002625F8"/>
    <w:rsid w:val="002633B8"/>
    <w:rsid w:val="00263880"/>
    <w:rsid w:val="00263B29"/>
    <w:rsid w:val="00263BCD"/>
    <w:rsid w:val="00263F47"/>
    <w:rsid w:val="00264019"/>
    <w:rsid w:val="00264421"/>
    <w:rsid w:val="00264CBD"/>
    <w:rsid w:val="00264D24"/>
    <w:rsid w:val="00265E53"/>
    <w:rsid w:val="00266EE1"/>
    <w:rsid w:val="0026733C"/>
    <w:rsid w:val="0026750B"/>
    <w:rsid w:val="00267533"/>
    <w:rsid w:val="002676DF"/>
    <w:rsid w:val="002678AD"/>
    <w:rsid w:val="002702D1"/>
    <w:rsid w:val="00270345"/>
    <w:rsid w:val="00270D69"/>
    <w:rsid w:val="0027167D"/>
    <w:rsid w:val="00271CFD"/>
    <w:rsid w:val="00271FB2"/>
    <w:rsid w:val="002722DA"/>
    <w:rsid w:val="00272361"/>
    <w:rsid w:val="00272783"/>
    <w:rsid w:val="0027286E"/>
    <w:rsid w:val="002728D9"/>
    <w:rsid w:val="00272A93"/>
    <w:rsid w:val="00272C7B"/>
    <w:rsid w:val="00272D2B"/>
    <w:rsid w:val="00272D7D"/>
    <w:rsid w:val="00273001"/>
    <w:rsid w:val="0027301B"/>
    <w:rsid w:val="00273082"/>
    <w:rsid w:val="0027326C"/>
    <w:rsid w:val="002732A3"/>
    <w:rsid w:val="002734F1"/>
    <w:rsid w:val="002737D2"/>
    <w:rsid w:val="00273AC4"/>
    <w:rsid w:val="00273AF7"/>
    <w:rsid w:val="00273EEA"/>
    <w:rsid w:val="002740B0"/>
    <w:rsid w:val="00274126"/>
    <w:rsid w:val="00274478"/>
    <w:rsid w:val="00274661"/>
    <w:rsid w:val="0027471F"/>
    <w:rsid w:val="002747AF"/>
    <w:rsid w:val="00274C1A"/>
    <w:rsid w:val="00274D21"/>
    <w:rsid w:val="002753B5"/>
    <w:rsid w:val="0027540A"/>
    <w:rsid w:val="002754B5"/>
    <w:rsid w:val="00275768"/>
    <w:rsid w:val="00275AA1"/>
    <w:rsid w:val="00276026"/>
    <w:rsid w:val="00276846"/>
    <w:rsid w:val="002769B9"/>
    <w:rsid w:val="00276B1F"/>
    <w:rsid w:val="00276F1B"/>
    <w:rsid w:val="002775EE"/>
    <w:rsid w:val="002777D7"/>
    <w:rsid w:val="00277825"/>
    <w:rsid w:val="00277F2F"/>
    <w:rsid w:val="002801D9"/>
    <w:rsid w:val="00280515"/>
    <w:rsid w:val="0028151A"/>
    <w:rsid w:val="00281CA2"/>
    <w:rsid w:val="0028212C"/>
    <w:rsid w:val="0028215F"/>
    <w:rsid w:val="002821AF"/>
    <w:rsid w:val="00282CCE"/>
    <w:rsid w:val="00283061"/>
    <w:rsid w:val="00283121"/>
    <w:rsid w:val="002833AD"/>
    <w:rsid w:val="00283F6A"/>
    <w:rsid w:val="002841BD"/>
    <w:rsid w:val="00284683"/>
    <w:rsid w:val="00284BFD"/>
    <w:rsid w:val="00284C30"/>
    <w:rsid w:val="00284C82"/>
    <w:rsid w:val="002852C0"/>
    <w:rsid w:val="0028561C"/>
    <w:rsid w:val="00285A02"/>
    <w:rsid w:val="00286376"/>
    <w:rsid w:val="00286A53"/>
    <w:rsid w:val="00286CA3"/>
    <w:rsid w:val="00286D83"/>
    <w:rsid w:val="00286E2D"/>
    <w:rsid w:val="0028713D"/>
    <w:rsid w:val="00287291"/>
    <w:rsid w:val="002876A1"/>
    <w:rsid w:val="0028779B"/>
    <w:rsid w:val="00287A88"/>
    <w:rsid w:val="00287B62"/>
    <w:rsid w:val="0029019C"/>
    <w:rsid w:val="00290267"/>
    <w:rsid w:val="0029040A"/>
    <w:rsid w:val="00290416"/>
    <w:rsid w:val="0029043E"/>
    <w:rsid w:val="00290451"/>
    <w:rsid w:val="0029049E"/>
    <w:rsid w:val="002904A6"/>
    <w:rsid w:val="0029085C"/>
    <w:rsid w:val="00291177"/>
    <w:rsid w:val="00291D82"/>
    <w:rsid w:val="002921E5"/>
    <w:rsid w:val="00292568"/>
    <w:rsid w:val="002925B5"/>
    <w:rsid w:val="00292CA2"/>
    <w:rsid w:val="00292DB1"/>
    <w:rsid w:val="002939EF"/>
    <w:rsid w:val="00294191"/>
    <w:rsid w:val="0029446D"/>
    <w:rsid w:val="0029489B"/>
    <w:rsid w:val="002948CB"/>
    <w:rsid w:val="00295587"/>
    <w:rsid w:val="002957BA"/>
    <w:rsid w:val="00295D8E"/>
    <w:rsid w:val="00295FCC"/>
    <w:rsid w:val="00296051"/>
    <w:rsid w:val="002965C2"/>
    <w:rsid w:val="00296AAB"/>
    <w:rsid w:val="00297119"/>
    <w:rsid w:val="0029729A"/>
    <w:rsid w:val="0029759C"/>
    <w:rsid w:val="002976DC"/>
    <w:rsid w:val="002978DB"/>
    <w:rsid w:val="00297AE8"/>
    <w:rsid w:val="00297CC4"/>
    <w:rsid w:val="002A083D"/>
    <w:rsid w:val="002A0A24"/>
    <w:rsid w:val="002A0B1E"/>
    <w:rsid w:val="002A156F"/>
    <w:rsid w:val="002A1684"/>
    <w:rsid w:val="002A17E4"/>
    <w:rsid w:val="002A1825"/>
    <w:rsid w:val="002A1CC0"/>
    <w:rsid w:val="002A2988"/>
    <w:rsid w:val="002A2CC5"/>
    <w:rsid w:val="002A3100"/>
    <w:rsid w:val="002A37BD"/>
    <w:rsid w:val="002A3B8C"/>
    <w:rsid w:val="002A41B1"/>
    <w:rsid w:val="002A41E8"/>
    <w:rsid w:val="002A47B9"/>
    <w:rsid w:val="002A4C00"/>
    <w:rsid w:val="002A4D33"/>
    <w:rsid w:val="002A4E02"/>
    <w:rsid w:val="002A52B1"/>
    <w:rsid w:val="002A53F2"/>
    <w:rsid w:val="002A55D2"/>
    <w:rsid w:val="002A560F"/>
    <w:rsid w:val="002A56B7"/>
    <w:rsid w:val="002A5E1B"/>
    <w:rsid w:val="002A667C"/>
    <w:rsid w:val="002A6BB9"/>
    <w:rsid w:val="002A6CCA"/>
    <w:rsid w:val="002A706D"/>
    <w:rsid w:val="002A72F8"/>
    <w:rsid w:val="002A72FD"/>
    <w:rsid w:val="002A7536"/>
    <w:rsid w:val="002A7620"/>
    <w:rsid w:val="002A7638"/>
    <w:rsid w:val="002A7A30"/>
    <w:rsid w:val="002A7AFA"/>
    <w:rsid w:val="002A7CB0"/>
    <w:rsid w:val="002B0231"/>
    <w:rsid w:val="002B08CF"/>
    <w:rsid w:val="002B0D7B"/>
    <w:rsid w:val="002B10B4"/>
    <w:rsid w:val="002B134D"/>
    <w:rsid w:val="002B16AF"/>
    <w:rsid w:val="002B1CFD"/>
    <w:rsid w:val="002B1ECA"/>
    <w:rsid w:val="002B21AD"/>
    <w:rsid w:val="002B2404"/>
    <w:rsid w:val="002B2B96"/>
    <w:rsid w:val="002B2C97"/>
    <w:rsid w:val="002B30B5"/>
    <w:rsid w:val="002B3C48"/>
    <w:rsid w:val="002B43F6"/>
    <w:rsid w:val="002B4CC7"/>
    <w:rsid w:val="002B4CF4"/>
    <w:rsid w:val="002B5133"/>
    <w:rsid w:val="002B542B"/>
    <w:rsid w:val="002B58C9"/>
    <w:rsid w:val="002B5C15"/>
    <w:rsid w:val="002B5D7F"/>
    <w:rsid w:val="002B61A2"/>
    <w:rsid w:val="002B6746"/>
    <w:rsid w:val="002B68BF"/>
    <w:rsid w:val="002B6BBA"/>
    <w:rsid w:val="002B6C9F"/>
    <w:rsid w:val="002B6E34"/>
    <w:rsid w:val="002B7458"/>
    <w:rsid w:val="002B7459"/>
    <w:rsid w:val="002B7602"/>
    <w:rsid w:val="002B7B21"/>
    <w:rsid w:val="002B7F10"/>
    <w:rsid w:val="002C0E86"/>
    <w:rsid w:val="002C12F5"/>
    <w:rsid w:val="002C1F19"/>
    <w:rsid w:val="002C27A5"/>
    <w:rsid w:val="002C31A6"/>
    <w:rsid w:val="002C322D"/>
    <w:rsid w:val="002C3CBE"/>
    <w:rsid w:val="002C41FE"/>
    <w:rsid w:val="002C4212"/>
    <w:rsid w:val="002C4293"/>
    <w:rsid w:val="002C482F"/>
    <w:rsid w:val="002C4A62"/>
    <w:rsid w:val="002C4B0D"/>
    <w:rsid w:val="002C4B20"/>
    <w:rsid w:val="002C4DEE"/>
    <w:rsid w:val="002C5499"/>
    <w:rsid w:val="002C5ABC"/>
    <w:rsid w:val="002C68AA"/>
    <w:rsid w:val="002C6950"/>
    <w:rsid w:val="002C7021"/>
    <w:rsid w:val="002D0704"/>
    <w:rsid w:val="002D165C"/>
    <w:rsid w:val="002D16CA"/>
    <w:rsid w:val="002D19BC"/>
    <w:rsid w:val="002D1A87"/>
    <w:rsid w:val="002D1BC7"/>
    <w:rsid w:val="002D1C1E"/>
    <w:rsid w:val="002D1D5F"/>
    <w:rsid w:val="002D1EA5"/>
    <w:rsid w:val="002D205C"/>
    <w:rsid w:val="002D2709"/>
    <w:rsid w:val="002D2CCB"/>
    <w:rsid w:val="002D2CD1"/>
    <w:rsid w:val="002D2EC4"/>
    <w:rsid w:val="002D325D"/>
    <w:rsid w:val="002D3348"/>
    <w:rsid w:val="002D34DB"/>
    <w:rsid w:val="002D3AAD"/>
    <w:rsid w:val="002D41D5"/>
    <w:rsid w:val="002D50B9"/>
    <w:rsid w:val="002D528B"/>
    <w:rsid w:val="002D5381"/>
    <w:rsid w:val="002D5451"/>
    <w:rsid w:val="002D551A"/>
    <w:rsid w:val="002D56F4"/>
    <w:rsid w:val="002D59EF"/>
    <w:rsid w:val="002D656B"/>
    <w:rsid w:val="002D65B2"/>
    <w:rsid w:val="002D66CC"/>
    <w:rsid w:val="002D689B"/>
    <w:rsid w:val="002D6F8B"/>
    <w:rsid w:val="002D7126"/>
    <w:rsid w:val="002D7657"/>
    <w:rsid w:val="002D76DA"/>
    <w:rsid w:val="002E0033"/>
    <w:rsid w:val="002E0769"/>
    <w:rsid w:val="002E0943"/>
    <w:rsid w:val="002E0C11"/>
    <w:rsid w:val="002E129E"/>
    <w:rsid w:val="002E12BB"/>
    <w:rsid w:val="002E1CCD"/>
    <w:rsid w:val="002E1E6D"/>
    <w:rsid w:val="002E2021"/>
    <w:rsid w:val="002E2B5B"/>
    <w:rsid w:val="002E2F4C"/>
    <w:rsid w:val="002E332B"/>
    <w:rsid w:val="002E3637"/>
    <w:rsid w:val="002E37F3"/>
    <w:rsid w:val="002E4005"/>
    <w:rsid w:val="002E429A"/>
    <w:rsid w:val="002E4485"/>
    <w:rsid w:val="002E4A0C"/>
    <w:rsid w:val="002E549F"/>
    <w:rsid w:val="002E5CE2"/>
    <w:rsid w:val="002E617D"/>
    <w:rsid w:val="002E6352"/>
    <w:rsid w:val="002E6AFD"/>
    <w:rsid w:val="002E6D73"/>
    <w:rsid w:val="002E6E5D"/>
    <w:rsid w:val="002E7079"/>
    <w:rsid w:val="002E7143"/>
    <w:rsid w:val="002E79EB"/>
    <w:rsid w:val="002E7B31"/>
    <w:rsid w:val="002E7C39"/>
    <w:rsid w:val="002E7D73"/>
    <w:rsid w:val="002E7F1C"/>
    <w:rsid w:val="002F020F"/>
    <w:rsid w:val="002F0296"/>
    <w:rsid w:val="002F031C"/>
    <w:rsid w:val="002F0911"/>
    <w:rsid w:val="002F12F4"/>
    <w:rsid w:val="002F147E"/>
    <w:rsid w:val="002F1746"/>
    <w:rsid w:val="002F193B"/>
    <w:rsid w:val="002F1AB9"/>
    <w:rsid w:val="002F1B92"/>
    <w:rsid w:val="002F2056"/>
    <w:rsid w:val="002F23F4"/>
    <w:rsid w:val="002F2A66"/>
    <w:rsid w:val="002F2C84"/>
    <w:rsid w:val="002F2E3C"/>
    <w:rsid w:val="002F320A"/>
    <w:rsid w:val="002F3656"/>
    <w:rsid w:val="002F382B"/>
    <w:rsid w:val="002F3A95"/>
    <w:rsid w:val="002F3B8A"/>
    <w:rsid w:val="002F3DFC"/>
    <w:rsid w:val="002F451E"/>
    <w:rsid w:val="002F510D"/>
    <w:rsid w:val="002F5AE4"/>
    <w:rsid w:val="002F5C83"/>
    <w:rsid w:val="002F5D26"/>
    <w:rsid w:val="002F5D6A"/>
    <w:rsid w:val="002F6212"/>
    <w:rsid w:val="002F7D18"/>
    <w:rsid w:val="002F7E31"/>
    <w:rsid w:val="003001E3"/>
    <w:rsid w:val="00300244"/>
    <w:rsid w:val="00300328"/>
    <w:rsid w:val="00300744"/>
    <w:rsid w:val="00300754"/>
    <w:rsid w:val="00300EC5"/>
    <w:rsid w:val="00300F56"/>
    <w:rsid w:val="003010E5"/>
    <w:rsid w:val="003016B3"/>
    <w:rsid w:val="0030176A"/>
    <w:rsid w:val="003026F6"/>
    <w:rsid w:val="0030361E"/>
    <w:rsid w:val="00303968"/>
    <w:rsid w:val="003045FE"/>
    <w:rsid w:val="00304A31"/>
    <w:rsid w:val="00305153"/>
    <w:rsid w:val="00306094"/>
    <w:rsid w:val="003062D2"/>
    <w:rsid w:val="003063C7"/>
    <w:rsid w:val="00306793"/>
    <w:rsid w:val="00306867"/>
    <w:rsid w:val="00307394"/>
    <w:rsid w:val="003077EC"/>
    <w:rsid w:val="0031066B"/>
    <w:rsid w:val="003110AF"/>
    <w:rsid w:val="00311389"/>
    <w:rsid w:val="00311A23"/>
    <w:rsid w:val="00311C81"/>
    <w:rsid w:val="00311CAD"/>
    <w:rsid w:val="00312183"/>
    <w:rsid w:val="00312629"/>
    <w:rsid w:val="0031267B"/>
    <w:rsid w:val="00312B25"/>
    <w:rsid w:val="0031361A"/>
    <w:rsid w:val="0031381C"/>
    <w:rsid w:val="003139F8"/>
    <w:rsid w:val="00313C3B"/>
    <w:rsid w:val="00313DF7"/>
    <w:rsid w:val="0031480C"/>
    <w:rsid w:val="0031480D"/>
    <w:rsid w:val="00314AD0"/>
    <w:rsid w:val="003150F2"/>
    <w:rsid w:val="0031545C"/>
    <w:rsid w:val="003158CE"/>
    <w:rsid w:val="00315D6E"/>
    <w:rsid w:val="0031629F"/>
    <w:rsid w:val="00316445"/>
    <w:rsid w:val="00316E2F"/>
    <w:rsid w:val="00316E8D"/>
    <w:rsid w:val="00317175"/>
    <w:rsid w:val="00317295"/>
    <w:rsid w:val="00317428"/>
    <w:rsid w:val="0031794E"/>
    <w:rsid w:val="0032016F"/>
    <w:rsid w:val="003205CA"/>
    <w:rsid w:val="003205DD"/>
    <w:rsid w:val="00320C1B"/>
    <w:rsid w:val="0032183D"/>
    <w:rsid w:val="00321899"/>
    <w:rsid w:val="00321917"/>
    <w:rsid w:val="00321AB1"/>
    <w:rsid w:val="00321AEB"/>
    <w:rsid w:val="00321FFF"/>
    <w:rsid w:val="00322079"/>
    <w:rsid w:val="00322277"/>
    <w:rsid w:val="00322602"/>
    <w:rsid w:val="003229D1"/>
    <w:rsid w:val="00322CB0"/>
    <w:rsid w:val="00322D75"/>
    <w:rsid w:val="00322E55"/>
    <w:rsid w:val="00322F2C"/>
    <w:rsid w:val="00323C3F"/>
    <w:rsid w:val="0032483D"/>
    <w:rsid w:val="00324C4F"/>
    <w:rsid w:val="003251D6"/>
    <w:rsid w:val="00325A1E"/>
    <w:rsid w:val="00325B5E"/>
    <w:rsid w:val="0032604E"/>
    <w:rsid w:val="00326188"/>
    <w:rsid w:val="003266FA"/>
    <w:rsid w:val="00326C4D"/>
    <w:rsid w:val="00326D92"/>
    <w:rsid w:val="0032786D"/>
    <w:rsid w:val="00327E27"/>
    <w:rsid w:val="00327EA2"/>
    <w:rsid w:val="003303E2"/>
    <w:rsid w:val="00330536"/>
    <w:rsid w:val="0033082C"/>
    <w:rsid w:val="0033086A"/>
    <w:rsid w:val="00330E1F"/>
    <w:rsid w:val="003327F0"/>
    <w:rsid w:val="00332C0C"/>
    <w:rsid w:val="00332DF2"/>
    <w:rsid w:val="00332F55"/>
    <w:rsid w:val="00333015"/>
    <w:rsid w:val="003333AE"/>
    <w:rsid w:val="003337A7"/>
    <w:rsid w:val="003341A8"/>
    <w:rsid w:val="003341E3"/>
    <w:rsid w:val="003347AA"/>
    <w:rsid w:val="00334FE3"/>
    <w:rsid w:val="0033562C"/>
    <w:rsid w:val="00335743"/>
    <w:rsid w:val="00335A81"/>
    <w:rsid w:val="00335CBD"/>
    <w:rsid w:val="00335CDB"/>
    <w:rsid w:val="003362F1"/>
    <w:rsid w:val="0033648C"/>
    <w:rsid w:val="003369C4"/>
    <w:rsid w:val="00336D35"/>
    <w:rsid w:val="00336F6F"/>
    <w:rsid w:val="0033779F"/>
    <w:rsid w:val="00337CF7"/>
    <w:rsid w:val="00337ED0"/>
    <w:rsid w:val="0034027A"/>
    <w:rsid w:val="00340380"/>
    <w:rsid w:val="003405DD"/>
    <w:rsid w:val="00341098"/>
    <w:rsid w:val="003415C4"/>
    <w:rsid w:val="00341784"/>
    <w:rsid w:val="00341918"/>
    <w:rsid w:val="0034197A"/>
    <w:rsid w:val="003424B8"/>
    <w:rsid w:val="003429E1"/>
    <w:rsid w:val="00342A17"/>
    <w:rsid w:val="00343114"/>
    <w:rsid w:val="00343178"/>
    <w:rsid w:val="003432B0"/>
    <w:rsid w:val="00343734"/>
    <w:rsid w:val="003438D5"/>
    <w:rsid w:val="00343CBB"/>
    <w:rsid w:val="00343DE8"/>
    <w:rsid w:val="0034433F"/>
    <w:rsid w:val="00344934"/>
    <w:rsid w:val="003449C5"/>
    <w:rsid w:val="00345337"/>
    <w:rsid w:val="00345598"/>
    <w:rsid w:val="003456BB"/>
    <w:rsid w:val="00345C98"/>
    <w:rsid w:val="00345D99"/>
    <w:rsid w:val="00345DDE"/>
    <w:rsid w:val="00346096"/>
    <w:rsid w:val="003465AE"/>
    <w:rsid w:val="003467D9"/>
    <w:rsid w:val="00346A1C"/>
    <w:rsid w:val="00347646"/>
    <w:rsid w:val="00347772"/>
    <w:rsid w:val="003478A2"/>
    <w:rsid w:val="00350240"/>
    <w:rsid w:val="00350E0D"/>
    <w:rsid w:val="003510A4"/>
    <w:rsid w:val="0035128D"/>
    <w:rsid w:val="0035178E"/>
    <w:rsid w:val="00351AB1"/>
    <w:rsid w:val="00351BF8"/>
    <w:rsid w:val="00351D83"/>
    <w:rsid w:val="00352456"/>
    <w:rsid w:val="00352A82"/>
    <w:rsid w:val="00352CDF"/>
    <w:rsid w:val="00353D44"/>
    <w:rsid w:val="00354390"/>
    <w:rsid w:val="0035585D"/>
    <w:rsid w:val="003562FA"/>
    <w:rsid w:val="00356850"/>
    <w:rsid w:val="00356C5A"/>
    <w:rsid w:val="00356CE0"/>
    <w:rsid w:val="00357B3F"/>
    <w:rsid w:val="00357BFC"/>
    <w:rsid w:val="00357F25"/>
    <w:rsid w:val="0036013E"/>
    <w:rsid w:val="00360816"/>
    <w:rsid w:val="00360891"/>
    <w:rsid w:val="0036098B"/>
    <w:rsid w:val="00361AA6"/>
    <w:rsid w:val="00361FC1"/>
    <w:rsid w:val="00362785"/>
    <w:rsid w:val="00362798"/>
    <w:rsid w:val="0036283C"/>
    <w:rsid w:val="0036289D"/>
    <w:rsid w:val="00362F1C"/>
    <w:rsid w:val="00362F2F"/>
    <w:rsid w:val="00363712"/>
    <w:rsid w:val="00363E06"/>
    <w:rsid w:val="00363F3B"/>
    <w:rsid w:val="00364F47"/>
    <w:rsid w:val="00365751"/>
    <w:rsid w:val="003657B1"/>
    <w:rsid w:val="003658EA"/>
    <w:rsid w:val="00365EBA"/>
    <w:rsid w:val="003661F4"/>
    <w:rsid w:val="0036636E"/>
    <w:rsid w:val="003669E0"/>
    <w:rsid w:val="00366BE6"/>
    <w:rsid w:val="00367029"/>
    <w:rsid w:val="003673A6"/>
    <w:rsid w:val="003673F8"/>
    <w:rsid w:val="0036747F"/>
    <w:rsid w:val="00367D08"/>
    <w:rsid w:val="00367D3B"/>
    <w:rsid w:val="003703D2"/>
    <w:rsid w:val="0037078A"/>
    <w:rsid w:val="00370A2D"/>
    <w:rsid w:val="00370E58"/>
    <w:rsid w:val="0037181F"/>
    <w:rsid w:val="003720F2"/>
    <w:rsid w:val="003724A0"/>
    <w:rsid w:val="0037254F"/>
    <w:rsid w:val="003729AA"/>
    <w:rsid w:val="00372FDE"/>
    <w:rsid w:val="003738BA"/>
    <w:rsid w:val="00373B80"/>
    <w:rsid w:val="00373CED"/>
    <w:rsid w:val="00373F1D"/>
    <w:rsid w:val="00374172"/>
    <w:rsid w:val="003744BC"/>
    <w:rsid w:val="00374D7F"/>
    <w:rsid w:val="00375446"/>
    <w:rsid w:val="0037556D"/>
    <w:rsid w:val="00375637"/>
    <w:rsid w:val="00375D18"/>
    <w:rsid w:val="003769B4"/>
    <w:rsid w:val="00376B15"/>
    <w:rsid w:val="00376CBB"/>
    <w:rsid w:val="00376F64"/>
    <w:rsid w:val="00377197"/>
    <w:rsid w:val="0037748E"/>
    <w:rsid w:val="0037780D"/>
    <w:rsid w:val="00380148"/>
    <w:rsid w:val="00380651"/>
    <w:rsid w:val="003808BB"/>
    <w:rsid w:val="00381315"/>
    <w:rsid w:val="0038137D"/>
    <w:rsid w:val="00381624"/>
    <w:rsid w:val="003818AF"/>
    <w:rsid w:val="00381A19"/>
    <w:rsid w:val="0038208D"/>
    <w:rsid w:val="00382927"/>
    <w:rsid w:val="00383D36"/>
    <w:rsid w:val="00384019"/>
    <w:rsid w:val="0038436D"/>
    <w:rsid w:val="00384628"/>
    <w:rsid w:val="00384A52"/>
    <w:rsid w:val="00384B7A"/>
    <w:rsid w:val="003855C8"/>
    <w:rsid w:val="00385793"/>
    <w:rsid w:val="00385D72"/>
    <w:rsid w:val="00386208"/>
    <w:rsid w:val="003865E6"/>
    <w:rsid w:val="003867C9"/>
    <w:rsid w:val="00386994"/>
    <w:rsid w:val="00386AE9"/>
    <w:rsid w:val="00386CF2"/>
    <w:rsid w:val="003870FB"/>
    <w:rsid w:val="0038714B"/>
    <w:rsid w:val="00387A5B"/>
    <w:rsid w:val="00387DBB"/>
    <w:rsid w:val="00390F8B"/>
    <w:rsid w:val="00390FE9"/>
    <w:rsid w:val="00391132"/>
    <w:rsid w:val="003912F7"/>
    <w:rsid w:val="00391857"/>
    <w:rsid w:val="00391894"/>
    <w:rsid w:val="003919D6"/>
    <w:rsid w:val="0039227B"/>
    <w:rsid w:val="003925DA"/>
    <w:rsid w:val="00392EAF"/>
    <w:rsid w:val="00393030"/>
    <w:rsid w:val="003930D7"/>
    <w:rsid w:val="00393396"/>
    <w:rsid w:val="003934CD"/>
    <w:rsid w:val="00393F24"/>
    <w:rsid w:val="00394022"/>
    <w:rsid w:val="00394071"/>
    <w:rsid w:val="00394393"/>
    <w:rsid w:val="00394880"/>
    <w:rsid w:val="00395012"/>
    <w:rsid w:val="0039569A"/>
    <w:rsid w:val="003956D3"/>
    <w:rsid w:val="00395A41"/>
    <w:rsid w:val="00395C55"/>
    <w:rsid w:val="0039614E"/>
    <w:rsid w:val="003967D1"/>
    <w:rsid w:val="003968EF"/>
    <w:rsid w:val="00396999"/>
    <w:rsid w:val="003973EE"/>
    <w:rsid w:val="00397E2E"/>
    <w:rsid w:val="00397F60"/>
    <w:rsid w:val="003A0302"/>
    <w:rsid w:val="003A0605"/>
    <w:rsid w:val="003A06E3"/>
    <w:rsid w:val="003A08AD"/>
    <w:rsid w:val="003A09F4"/>
    <w:rsid w:val="003A0C0A"/>
    <w:rsid w:val="003A0C36"/>
    <w:rsid w:val="003A10FD"/>
    <w:rsid w:val="003A12E6"/>
    <w:rsid w:val="003A1CF6"/>
    <w:rsid w:val="003A2131"/>
    <w:rsid w:val="003A24C0"/>
    <w:rsid w:val="003A24F2"/>
    <w:rsid w:val="003A2678"/>
    <w:rsid w:val="003A320F"/>
    <w:rsid w:val="003A33AD"/>
    <w:rsid w:val="003A37C6"/>
    <w:rsid w:val="003A384D"/>
    <w:rsid w:val="003A389C"/>
    <w:rsid w:val="003A392D"/>
    <w:rsid w:val="003A48EA"/>
    <w:rsid w:val="003A550A"/>
    <w:rsid w:val="003A602A"/>
    <w:rsid w:val="003A63FD"/>
    <w:rsid w:val="003A65A9"/>
    <w:rsid w:val="003A65F4"/>
    <w:rsid w:val="003A6DD6"/>
    <w:rsid w:val="003A702F"/>
    <w:rsid w:val="003A7877"/>
    <w:rsid w:val="003B0079"/>
    <w:rsid w:val="003B0144"/>
    <w:rsid w:val="003B035A"/>
    <w:rsid w:val="003B09CF"/>
    <w:rsid w:val="003B0D09"/>
    <w:rsid w:val="003B1107"/>
    <w:rsid w:val="003B1301"/>
    <w:rsid w:val="003B14CD"/>
    <w:rsid w:val="003B1609"/>
    <w:rsid w:val="003B1C8D"/>
    <w:rsid w:val="003B239C"/>
    <w:rsid w:val="003B2977"/>
    <w:rsid w:val="003B2B80"/>
    <w:rsid w:val="003B2E38"/>
    <w:rsid w:val="003B2E3D"/>
    <w:rsid w:val="003B3099"/>
    <w:rsid w:val="003B38C5"/>
    <w:rsid w:val="003B3B8F"/>
    <w:rsid w:val="003B3E16"/>
    <w:rsid w:val="003B3F0F"/>
    <w:rsid w:val="003B4433"/>
    <w:rsid w:val="003B44C3"/>
    <w:rsid w:val="003B46AD"/>
    <w:rsid w:val="003B4AB3"/>
    <w:rsid w:val="003B4F65"/>
    <w:rsid w:val="003B5A49"/>
    <w:rsid w:val="003B5A72"/>
    <w:rsid w:val="003B6C73"/>
    <w:rsid w:val="003B73B1"/>
    <w:rsid w:val="003B755E"/>
    <w:rsid w:val="003B7A5C"/>
    <w:rsid w:val="003B7E45"/>
    <w:rsid w:val="003B7F46"/>
    <w:rsid w:val="003C0179"/>
    <w:rsid w:val="003C0561"/>
    <w:rsid w:val="003C09A4"/>
    <w:rsid w:val="003C0C37"/>
    <w:rsid w:val="003C0F28"/>
    <w:rsid w:val="003C0F97"/>
    <w:rsid w:val="003C124A"/>
    <w:rsid w:val="003C1260"/>
    <w:rsid w:val="003C1270"/>
    <w:rsid w:val="003C13A2"/>
    <w:rsid w:val="003C13C2"/>
    <w:rsid w:val="003C17F1"/>
    <w:rsid w:val="003C19A6"/>
    <w:rsid w:val="003C1B12"/>
    <w:rsid w:val="003C1D6C"/>
    <w:rsid w:val="003C24DE"/>
    <w:rsid w:val="003C25C6"/>
    <w:rsid w:val="003C2B2E"/>
    <w:rsid w:val="003C2E7F"/>
    <w:rsid w:val="003C304A"/>
    <w:rsid w:val="003C3113"/>
    <w:rsid w:val="003C33FF"/>
    <w:rsid w:val="003C3D87"/>
    <w:rsid w:val="003C43B2"/>
    <w:rsid w:val="003C47C0"/>
    <w:rsid w:val="003C51D9"/>
    <w:rsid w:val="003C551B"/>
    <w:rsid w:val="003C58C7"/>
    <w:rsid w:val="003C5971"/>
    <w:rsid w:val="003C5B15"/>
    <w:rsid w:val="003C5F34"/>
    <w:rsid w:val="003C68F5"/>
    <w:rsid w:val="003C69AC"/>
    <w:rsid w:val="003C6E9A"/>
    <w:rsid w:val="003C729E"/>
    <w:rsid w:val="003C7863"/>
    <w:rsid w:val="003D0120"/>
    <w:rsid w:val="003D0139"/>
    <w:rsid w:val="003D033C"/>
    <w:rsid w:val="003D04A8"/>
    <w:rsid w:val="003D1966"/>
    <w:rsid w:val="003D1BC9"/>
    <w:rsid w:val="003D1C28"/>
    <w:rsid w:val="003D3162"/>
    <w:rsid w:val="003D331A"/>
    <w:rsid w:val="003D3826"/>
    <w:rsid w:val="003D3915"/>
    <w:rsid w:val="003D3988"/>
    <w:rsid w:val="003D3A86"/>
    <w:rsid w:val="003D3EFD"/>
    <w:rsid w:val="003D3FF3"/>
    <w:rsid w:val="003D430A"/>
    <w:rsid w:val="003D4594"/>
    <w:rsid w:val="003D4CD0"/>
    <w:rsid w:val="003D4D5D"/>
    <w:rsid w:val="003D5702"/>
    <w:rsid w:val="003D5A70"/>
    <w:rsid w:val="003D5B65"/>
    <w:rsid w:val="003D5B75"/>
    <w:rsid w:val="003D5BFC"/>
    <w:rsid w:val="003D5C6D"/>
    <w:rsid w:val="003D5D3F"/>
    <w:rsid w:val="003D661D"/>
    <w:rsid w:val="003D67E8"/>
    <w:rsid w:val="003D7365"/>
    <w:rsid w:val="003D7635"/>
    <w:rsid w:val="003D79F6"/>
    <w:rsid w:val="003D7F32"/>
    <w:rsid w:val="003E05DA"/>
    <w:rsid w:val="003E0A77"/>
    <w:rsid w:val="003E0BA9"/>
    <w:rsid w:val="003E0C5E"/>
    <w:rsid w:val="003E0FCF"/>
    <w:rsid w:val="003E13C4"/>
    <w:rsid w:val="003E13F3"/>
    <w:rsid w:val="003E16F2"/>
    <w:rsid w:val="003E1A7C"/>
    <w:rsid w:val="003E20F2"/>
    <w:rsid w:val="003E210E"/>
    <w:rsid w:val="003E2148"/>
    <w:rsid w:val="003E2766"/>
    <w:rsid w:val="003E276C"/>
    <w:rsid w:val="003E349F"/>
    <w:rsid w:val="003E352D"/>
    <w:rsid w:val="003E3942"/>
    <w:rsid w:val="003E3AE9"/>
    <w:rsid w:val="003E3DA0"/>
    <w:rsid w:val="003E410C"/>
    <w:rsid w:val="003E478A"/>
    <w:rsid w:val="003E4AA6"/>
    <w:rsid w:val="003E4AAE"/>
    <w:rsid w:val="003E50E1"/>
    <w:rsid w:val="003E5566"/>
    <w:rsid w:val="003E55D9"/>
    <w:rsid w:val="003E5A02"/>
    <w:rsid w:val="003E5A21"/>
    <w:rsid w:val="003E64B4"/>
    <w:rsid w:val="003E65D1"/>
    <w:rsid w:val="003E69B1"/>
    <w:rsid w:val="003E6B37"/>
    <w:rsid w:val="003E6B3C"/>
    <w:rsid w:val="003E6BE5"/>
    <w:rsid w:val="003E7163"/>
    <w:rsid w:val="003E717B"/>
    <w:rsid w:val="003E788A"/>
    <w:rsid w:val="003E78EB"/>
    <w:rsid w:val="003F0E7C"/>
    <w:rsid w:val="003F18AE"/>
    <w:rsid w:val="003F19D3"/>
    <w:rsid w:val="003F1B63"/>
    <w:rsid w:val="003F1DA4"/>
    <w:rsid w:val="003F1F87"/>
    <w:rsid w:val="003F212E"/>
    <w:rsid w:val="003F22B7"/>
    <w:rsid w:val="003F22CE"/>
    <w:rsid w:val="003F2642"/>
    <w:rsid w:val="003F266B"/>
    <w:rsid w:val="003F28B0"/>
    <w:rsid w:val="003F2A90"/>
    <w:rsid w:val="003F2F11"/>
    <w:rsid w:val="003F3793"/>
    <w:rsid w:val="003F450D"/>
    <w:rsid w:val="003F453C"/>
    <w:rsid w:val="003F4AF4"/>
    <w:rsid w:val="003F4DFF"/>
    <w:rsid w:val="003F5377"/>
    <w:rsid w:val="003F55B6"/>
    <w:rsid w:val="003F581D"/>
    <w:rsid w:val="003F5969"/>
    <w:rsid w:val="003F5AA0"/>
    <w:rsid w:val="003F5FC3"/>
    <w:rsid w:val="003F70AC"/>
    <w:rsid w:val="003F7B78"/>
    <w:rsid w:val="003F7D63"/>
    <w:rsid w:val="00400182"/>
    <w:rsid w:val="00400188"/>
    <w:rsid w:val="00400274"/>
    <w:rsid w:val="00400BA0"/>
    <w:rsid w:val="004011A8"/>
    <w:rsid w:val="004012E2"/>
    <w:rsid w:val="004018BA"/>
    <w:rsid w:val="00401C3C"/>
    <w:rsid w:val="00402138"/>
    <w:rsid w:val="00402321"/>
    <w:rsid w:val="004023A7"/>
    <w:rsid w:val="004028A2"/>
    <w:rsid w:val="00402E4C"/>
    <w:rsid w:val="004032B4"/>
    <w:rsid w:val="00403745"/>
    <w:rsid w:val="004037F2"/>
    <w:rsid w:val="004038DB"/>
    <w:rsid w:val="004039D5"/>
    <w:rsid w:val="00404004"/>
    <w:rsid w:val="004042A3"/>
    <w:rsid w:val="004043FB"/>
    <w:rsid w:val="00404B79"/>
    <w:rsid w:val="00404BBC"/>
    <w:rsid w:val="004050AF"/>
    <w:rsid w:val="004057DF"/>
    <w:rsid w:val="004058C8"/>
    <w:rsid w:val="00405D97"/>
    <w:rsid w:val="00406598"/>
    <w:rsid w:val="00406E9E"/>
    <w:rsid w:val="00407D5B"/>
    <w:rsid w:val="00407D90"/>
    <w:rsid w:val="0041022F"/>
    <w:rsid w:val="00410A0B"/>
    <w:rsid w:val="004114A0"/>
    <w:rsid w:val="0041173C"/>
    <w:rsid w:val="004117F3"/>
    <w:rsid w:val="004119E9"/>
    <w:rsid w:val="004119EC"/>
    <w:rsid w:val="004121C1"/>
    <w:rsid w:val="004122E9"/>
    <w:rsid w:val="00412695"/>
    <w:rsid w:val="004131E8"/>
    <w:rsid w:val="0041354D"/>
    <w:rsid w:val="004137EE"/>
    <w:rsid w:val="004138A0"/>
    <w:rsid w:val="004145A7"/>
    <w:rsid w:val="004147EE"/>
    <w:rsid w:val="004148B9"/>
    <w:rsid w:val="00414E1D"/>
    <w:rsid w:val="00416196"/>
    <w:rsid w:val="004165FC"/>
    <w:rsid w:val="00416879"/>
    <w:rsid w:val="004168B0"/>
    <w:rsid w:val="00417335"/>
    <w:rsid w:val="0041747E"/>
    <w:rsid w:val="004177FF"/>
    <w:rsid w:val="00417945"/>
    <w:rsid w:val="00417F30"/>
    <w:rsid w:val="004200DB"/>
    <w:rsid w:val="00420117"/>
    <w:rsid w:val="004201E8"/>
    <w:rsid w:val="00420486"/>
    <w:rsid w:val="004204A2"/>
    <w:rsid w:val="00420775"/>
    <w:rsid w:val="00421052"/>
    <w:rsid w:val="004221C5"/>
    <w:rsid w:val="004223BE"/>
    <w:rsid w:val="00422676"/>
    <w:rsid w:val="00422808"/>
    <w:rsid w:val="00422BBD"/>
    <w:rsid w:val="00423214"/>
    <w:rsid w:val="0042350B"/>
    <w:rsid w:val="00423FF9"/>
    <w:rsid w:val="00424007"/>
    <w:rsid w:val="00424309"/>
    <w:rsid w:val="00425056"/>
    <w:rsid w:val="004250FA"/>
    <w:rsid w:val="004253E4"/>
    <w:rsid w:val="00425580"/>
    <w:rsid w:val="004257B4"/>
    <w:rsid w:val="0042600A"/>
    <w:rsid w:val="00426598"/>
    <w:rsid w:val="00426D7E"/>
    <w:rsid w:val="0042730C"/>
    <w:rsid w:val="00427BE9"/>
    <w:rsid w:val="00427EC3"/>
    <w:rsid w:val="00430367"/>
    <w:rsid w:val="0043080A"/>
    <w:rsid w:val="00431137"/>
    <w:rsid w:val="00431FE2"/>
    <w:rsid w:val="00432040"/>
    <w:rsid w:val="00432269"/>
    <w:rsid w:val="0043238C"/>
    <w:rsid w:val="0043264C"/>
    <w:rsid w:val="00432760"/>
    <w:rsid w:val="00432ABD"/>
    <w:rsid w:val="00432B01"/>
    <w:rsid w:val="00432C53"/>
    <w:rsid w:val="004330B5"/>
    <w:rsid w:val="00433AE4"/>
    <w:rsid w:val="00433D5F"/>
    <w:rsid w:val="00433D7A"/>
    <w:rsid w:val="00433EF3"/>
    <w:rsid w:val="004345F7"/>
    <w:rsid w:val="00434EB0"/>
    <w:rsid w:val="00435041"/>
    <w:rsid w:val="00435C34"/>
    <w:rsid w:val="00435EA1"/>
    <w:rsid w:val="00435F0E"/>
    <w:rsid w:val="00436615"/>
    <w:rsid w:val="00436FA6"/>
    <w:rsid w:val="00437234"/>
    <w:rsid w:val="00437425"/>
    <w:rsid w:val="00437490"/>
    <w:rsid w:val="004374EB"/>
    <w:rsid w:val="004378DD"/>
    <w:rsid w:val="00437BA3"/>
    <w:rsid w:val="00437D91"/>
    <w:rsid w:val="00437DA4"/>
    <w:rsid w:val="004403A1"/>
    <w:rsid w:val="004403B8"/>
    <w:rsid w:val="00440853"/>
    <w:rsid w:val="00440928"/>
    <w:rsid w:val="00440D9F"/>
    <w:rsid w:val="00441096"/>
    <w:rsid w:val="00441785"/>
    <w:rsid w:val="00441CBC"/>
    <w:rsid w:val="004424D4"/>
    <w:rsid w:val="00442BA2"/>
    <w:rsid w:val="00442FA2"/>
    <w:rsid w:val="00443300"/>
    <w:rsid w:val="004436C2"/>
    <w:rsid w:val="00443DC2"/>
    <w:rsid w:val="00444147"/>
    <w:rsid w:val="0044421A"/>
    <w:rsid w:val="004442A8"/>
    <w:rsid w:val="004442BD"/>
    <w:rsid w:val="00444619"/>
    <w:rsid w:val="00444671"/>
    <w:rsid w:val="00444D18"/>
    <w:rsid w:val="004454A4"/>
    <w:rsid w:val="004455DF"/>
    <w:rsid w:val="00445A9F"/>
    <w:rsid w:val="00445B60"/>
    <w:rsid w:val="004460F3"/>
    <w:rsid w:val="00446177"/>
    <w:rsid w:val="004461C7"/>
    <w:rsid w:val="004462A1"/>
    <w:rsid w:val="004463B3"/>
    <w:rsid w:val="00446588"/>
    <w:rsid w:val="00446B82"/>
    <w:rsid w:val="00447069"/>
    <w:rsid w:val="00447470"/>
    <w:rsid w:val="00447590"/>
    <w:rsid w:val="00447AC7"/>
    <w:rsid w:val="00450680"/>
    <w:rsid w:val="004506A5"/>
    <w:rsid w:val="004507EC"/>
    <w:rsid w:val="00450CD5"/>
    <w:rsid w:val="00450D79"/>
    <w:rsid w:val="004511E2"/>
    <w:rsid w:val="004515F9"/>
    <w:rsid w:val="00451640"/>
    <w:rsid w:val="00451779"/>
    <w:rsid w:val="00451EC7"/>
    <w:rsid w:val="00452390"/>
    <w:rsid w:val="004530EB"/>
    <w:rsid w:val="004534C1"/>
    <w:rsid w:val="00453B22"/>
    <w:rsid w:val="00454347"/>
    <w:rsid w:val="0045446F"/>
    <w:rsid w:val="004545C9"/>
    <w:rsid w:val="004547EA"/>
    <w:rsid w:val="004549FD"/>
    <w:rsid w:val="00455192"/>
    <w:rsid w:val="0045591C"/>
    <w:rsid w:val="00456036"/>
    <w:rsid w:val="00456A09"/>
    <w:rsid w:val="004572D5"/>
    <w:rsid w:val="00457629"/>
    <w:rsid w:val="004577D8"/>
    <w:rsid w:val="00457A12"/>
    <w:rsid w:val="00457CFF"/>
    <w:rsid w:val="004602AB"/>
    <w:rsid w:val="004602DA"/>
    <w:rsid w:val="004604B6"/>
    <w:rsid w:val="00460541"/>
    <w:rsid w:val="00460548"/>
    <w:rsid w:val="00460AE8"/>
    <w:rsid w:val="004614BD"/>
    <w:rsid w:val="00461692"/>
    <w:rsid w:val="004620F5"/>
    <w:rsid w:val="00462320"/>
    <w:rsid w:val="004629F6"/>
    <w:rsid w:val="00462B48"/>
    <w:rsid w:val="00462D7C"/>
    <w:rsid w:val="0046317B"/>
    <w:rsid w:val="004634D6"/>
    <w:rsid w:val="00463910"/>
    <w:rsid w:val="00463AAD"/>
    <w:rsid w:val="00463E8F"/>
    <w:rsid w:val="00464281"/>
    <w:rsid w:val="004643DF"/>
    <w:rsid w:val="00464871"/>
    <w:rsid w:val="004649D2"/>
    <w:rsid w:val="00464E04"/>
    <w:rsid w:val="004651FA"/>
    <w:rsid w:val="0046572A"/>
    <w:rsid w:val="00466026"/>
    <w:rsid w:val="00466228"/>
    <w:rsid w:val="00466255"/>
    <w:rsid w:val="004665A7"/>
    <w:rsid w:val="00466B38"/>
    <w:rsid w:val="00466CD6"/>
    <w:rsid w:val="00466D39"/>
    <w:rsid w:val="00466F01"/>
    <w:rsid w:val="0046796C"/>
    <w:rsid w:val="00470926"/>
    <w:rsid w:val="00471331"/>
    <w:rsid w:val="00471334"/>
    <w:rsid w:val="0047143A"/>
    <w:rsid w:val="0047157F"/>
    <w:rsid w:val="0047206B"/>
    <w:rsid w:val="00472193"/>
    <w:rsid w:val="00472228"/>
    <w:rsid w:val="00472283"/>
    <w:rsid w:val="00472B69"/>
    <w:rsid w:val="00473371"/>
    <w:rsid w:val="0047376E"/>
    <w:rsid w:val="00473934"/>
    <w:rsid w:val="00473C36"/>
    <w:rsid w:val="00473EC1"/>
    <w:rsid w:val="00473F21"/>
    <w:rsid w:val="004742AB"/>
    <w:rsid w:val="00474AED"/>
    <w:rsid w:val="00474DEF"/>
    <w:rsid w:val="00476A7B"/>
    <w:rsid w:val="00476B6B"/>
    <w:rsid w:val="0047793D"/>
    <w:rsid w:val="00477AB1"/>
    <w:rsid w:val="00477E7E"/>
    <w:rsid w:val="0048004F"/>
    <w:rsid w:val="0048014C"/>
    <w:rsid w:val="0048044F"/>
    <w:rsid w:val="004812AC"/>
    <w:rsid w:val="0048156B"/>
    <w:rsid w:val="00481631"/>
    <w:rsid w:val="00481738"/>
    <w:rsid w:val="00481A33"/>
    <w:rsid w:val="00482240"/>
    <w:rsid w:val="00482330"/>
    <w:rsid w:val="004823A1"/>
    <w:rsid w:val="00482F84"/>
    <w:rsid w:val="004839B3"/>
    <w:rsid w:val="00483A5F"/>
    <w:rsid w:val="00483B3A"/>
    <w:rsid w:val="004842AA"/>
    <w:rsid w:val="00484657"/>
    <w:rsid w:val="004847E7"/>
    <w:rsid w:val="00484E4E"/>
    <w:rsid w:val="0048501E"/>
    <w:rsid w:val="0048503A"/>
    <w:rsid w:val="0048540F"/>
    <w:rsid w:val="00485487"/>
    <w:rsid w:val="00485BE8"/>
    <w:rsid w:val="00485E37"/>
    <w:rsid w:val="0048612A"/>
    <w:rsid w:val="0048671B"/>
    <w:rsid w:val="00486F10"/>
    <w:rsid w:val="0048703B"/>
    <w:rsid w:val="004870F3"/>
    <w:rsid w:val="00487107"/>
    <w:rsid w:val="00487DA3"/>
    <w:rsid w:val="00490004"/>
    <w:rsid w:val="0049044A"/>
    <w:rsid w:val="0049070C"/>
    <w:rsid w:val="00490B5E"/>
    <w:rsid w:val="00490D90"/>
    <w:rsid w:val="00490E99"/>
    <w:rsid w:val="004910D7"/>
    <w:rsid w:val="00491443"/>
    <w:rsid w:val="004914A3"/>
    <w:rsid w:val="0049152D"/>
    <w:rsid w:val="004920F0"/>
    <w:rsid w:val="0049222D"/>
    <w:rsid w:val="004928B8"/>
    <w:rsid w:val="00492F9A"/>
    <w:rsid w:val="004933EC"/>
    <w:rsid w:val="0049345A"/>
    <w:rsid w:val="00493526"/>
    <w:rsid w:val="0049371B"/>
    <w:rsid w:val="00493720"/>
    <w:rsid w:val="004939E1"/>
    <w:rsid w:val="00493AE8"/>
    <w:rsid w:val="00493FAC"/>
    <w:rsid w:val="0049430C"/>
    <w:rsid w:val="004943CC"/>
    <w:rsid w:val="0049479F"/>
    <w:rsid w:val="004949B0"/>
    <w:rsid w:val="00494A1D"/>
    <w:rsid w:val="0049547E"/>
    <w:rsid w:val="0049549B"/>
    <w:rsid w:val="00495CF2"/>
    <w:rsid w:val="0049602D"/>
    <w:rsid w:val="004962EA"/>
    <w:rsid w:val="004964E2"/>
    <w:rsid w:val="00496668"/>
    <w:rsid w:val="00496A99"/>
    <w:rsid w:val="0049706F"/>
    <w:rsid w:val="004970C0"/>
    <w:rsid w:val="004976A1"/>
    <w:rsid w:val="004979A2"/>
    <w:rsid w:val="00497CE5"/>
    <w:rsid w:val="004A0160"/>
    <w:rsid w:val="004A018B"/>
    <w:rsid w:val="004A0A16"/>
    <w:rsid w:val="004A0A25"/>
    <w:rsid w:val="004A0C05"/>
    <w:rsid w:val="004A0C73"/>
    <w:rsid w:val="004A0EBC"/>
    <w:rsid w:val="004A1388"/>
    <w:rsid w:val="004A14FE"/>
    <w:rsid w:val="004A155A"/>
    <w:rsid w:val="004A174D"/>
    <w:rsid w:val="004A1D6B"/>
    <w:rsid w:val="004A1EE1"/>
    <w:rsid w:val="004A319F"/>
    <w:rsid w:val="004A3491"/>
    <w:rsid w:val="004A34CC"/>
    <w:rsid w:val="004A36F8"/>
    <w:rsid w:val="004A3A1A"/>
    <w:rsid w:val="004A3D1D"/>
    <w:rsid w:val="004A41F1"/>
    <w:rsid w:val="004A445A"/>
    <w:rsid w:val="004A45EF"/>
    <w:rsid w:val="004A46B9"/>
    <w:rsid w:val="004A4D83"/>
    <w:rsid w:val="004A55EA"/>
    <w:rsid w:val="004A5CFD"/>
    <w:rsid w:val="004A64B4"/>
    <w:rsid w:val="004A6671"/>
    <w:rsid w:val="004A6682"/>
    <w:rsid w:val="004A6692"/>
    <w:rsid w:val="004A6930"/>
    <w:rsid w:val="004A6B3E"/>
    <w:rsid w:val="004A6C75"/>
    <w:rsid w:val="004A71B5"/>
    <w:rsid w:val="004A75EE"/>
    <w:rsid w:val="004B0114"/>
    <w:rsid w:val="004B0145"/>
    <w:rsid w:val="004B02B6"/>
    <w:rsid w:val="004B02F7"/>
    <w:rsid w:val="004B049C"/>
    <w:rsid w:val="004B0532"/>
    <w:rsid w:val="004B097B"/>
    <w:rsid w:val="004B098D"/>
    <w:rsid w:val="004B0C49"/>
    <w:rsid w:val="004B1195"/>
    <w:rsid w:val="004B11A2"/>
    <w:rsid w:val="004B1310"/>
    <w:rsid w:val="004B1400"/>
    <w:rsid w:val="004B19A4"/>
    <w:rsid w:val="004B2CE6"/>
    <w:rsid w:val="004B2DFE"/>
    <w:rsid w:val="004B3235"/>
    <w:rsid w:val="004B340F"/>
    <w:rsid w:val="004B3FBB"/>
    <w:rsid w:val="004B4238"/>
    <w:rsid w:val="004B45AB"/>
    <w:rsid w:val="004B4C13"/>
    <w:rsid w:val="004B4F24"/>
    <w:rsid w:val="004B5158"/>
    <w:rsid w:val="004B54C3"/>
    <w:rsid w:val="004B57BB"/>
    <w:rsid w:val="004B5AFA"/>
    <w:rsid w:val="004B5C7E"/>
    <w:rsid w:val="004B5CB8"/>
    <w:rsid w:val="004B5F5F"/>
    <w:rsid w:val="004B6324"/>
    <w:rsid w:val="004B65BE"/>
    <w:rsid w:val="004B77A5"/>
    <w:rsid w:val="004B7810"/>
    <w:rsid w:val="004B7943"/>
    <w:rsid w:val="004B7AD7"/>
    <w:rsid w:val="004C0EAE"/>
    <w:rsid w:val="004C1828"/>
    <w:rsid w:val="004C1CBF"/>
    <w:rsid w:val="004C22B2"/>
    <w:rsid w:val="004C231B"/>
    <w:rsid w:val="004C240A"/>
    <w:rsid w:val="004C2EAF"/>
    <w:rsid w:val="004C32FE"/>
    <w:rsid w:val="004C34C1"/>
    <w:rsid w:val="004C3667"/>
    <w:rsid w:val="004C387D"/>
    <w:rsid w:val="004C3CEB"/>
    <w:rsid w:val="004C4039"/>
    <w:rsid w:val="004C42D9"/>
    <w:rsid w:val="004C4B7A"/>
    <w:rsid w:val="004C4C11"/>
    <w:rsid w:val="004C552A"/>
    <w:rsid w:val="004C55A1"/>
    <w:rsid w:val="004C5B26"/>
    <w:rsid w:val="004C5B74"/>
    <w:rsid w:val="004C5F01"/>
    <w:rsid w:val="004C633D"/>
    <w:rsid w:val="004C6637"/>
    <w:rsid w:val="004C7597"/>
    <w:rsid w:val="004C772B"/>
    <w:rsid w:val="004C7A47"/>
    <w:rsid w:val="004C7E28"/>
    <w:rsid w:val="004D00D9"/>
    <w:rsid w:val="004D0215"/>
    <w:rsid w:val="004D0216"/>
    <w:rsid w:val="004D09AE"/>
    <w:rsid w:val="004D0C94"/>
    <w:rsid w:val="004D0FD9"/>
    <w:rsid w:val="004D1322"/>
    <w:rsid w:val="004D1338"/>
    <w:rsid w:val="004D165A"/>
    <w:rsid w:val="004D1FD6"/>
    <w:rsid w:val="004D28A2"/>
    <w:rsid w:val="004D2A30"/>
    <w:rsid w:val="004D2C92"/>
    <w:rsid w:val="004D2FD8"/>
    <w:rsid w:val="004D3528"/>
    <w:rsid w:val="004D35A4"/>
    <w:rsid w:val="004D3783"/>
    <w:rsid w:val="004D4583"/>
    <w:rsid w:val="004D48CC"/>
    <w:rsid w:val="004D4A81"/>
    <w:rsid w:val="004D5123"/>
    <w:rsid w:val="004D529F"/>
    <w:rsid w:val="004D52D0"/>
    <w:rsid w:val="004D54A9"/>
    <w:rsid w:val="004D5908"/>
    <w:rsid w:val="004D5B65"/>
    <w:rsid w:val="004D608E"/>
    <w:rsid w:val="004D6AA9"/>
    <w:rsid w:val="004D6C6B"/>
    <w:rsid w:val="004D7069"/>
    <w:rsid w:val="004D72AE"/>
    <w:rsid w:val="004D793A"/>
    <w:rsid w:val="004D7CE1"/>
    <w:rsid w:val="004E00D0"/>
    <w:rsid w:val="004E04F5"/>
    <w:rsid w:val="004E0DC3"/>
    <w:rsid w:val="004E218A"/>
    <w:rsid w:val="004E2468"/>
    <w:rsid w:val="004E248C"/>
    <w:rsid w:val="004E2718"/>
    <w:rsid w:val="004E2C49"/>
    <w:rsid w:val="004E2D50"/>
    <w:rsid w:val="004E2F67"/>
    <w:rsid w:val="004E33AA"/>
    <w:rsid w:val="004E3652"/>
    <w:rsid w:val="004E36DA"/>
    <w:rsid w:val="004E382C"/>
    <w:rsid w:val="004E39B4"/>
    <w:rsid w:val="004E3D2E"/>
    <w:rsid w:val="004E3ED5"/>
    <w:rsid w:val="004E40EF"/>
    <w:rsid w:val="004E4685"/>
    <w:rsid w:val="004E4763"/>
    <w:rsid w:val="004E4C24"/>
    <w:rsid w:val="004E4C5E"/>
    <w:rsid w:val="004E5AC8"/>
    <w:rsid w:val="004E6151"/>
    <w:rsid w:val="004E6E9C"/>
    <w:rsid w:val="004E7196"/>
    <w:rsid w:val="004E71B0"/>
    <w:rsid w:val="004E788E"/>
    <w:rsid w:val="004E7DAB"/>
    <w:rsid w:val="004F072E"/>
    <w:rsid w:val="004F146C"/>
    <w:rsid w:val="004F18E7"/>
    <w:rsid w:val="004F1EBD"/>
    <w:rsid w:val="004F2A12"/>
    <w:rsid w:val="004F2EC4"/>
    <w:rsid w:val="004F2F25"/>
    <w:rsid w:val="004F2FCC"/>
    <w:rsid w:val="004F33ED"/>
    <w:rsid w:val="004F341A"/>
    <w:rsid w:val="004F3C27"/>
    <w:rsid w:val="004F3FAD"/>
    <w:rsid w:val="004F487C"/>
    <w:rsid w:val="004F4F9F"/>
    <w:rsid w:val="004F50B5"/>
    <w:rsid w:val="004F511A"/>
    <w:rsid w:val="004F521D"/>
    <w:rsid w:val="004F53A2"/>
    <w:rsid w:val="004F5E6F"/>
    <w:rsid w:val="004F68BD"/>
    <w:rsid w:val="004F6EC3"/>
    <w:rsid w:val="004F7493"/>
    <w:rsid w:val="004F761A"/>
    <w:rsid w:val="004F7690"/>
    <w:rsid w:val="004F7D07"/>
    <w:rsid w:val="004F7F63"/>
    <w:rsid w:val="004F7F97"/>
    <w:rsid w:val="005009B4"/>
    <w:rsid w:val="00500B2F"/>
    <w:rsid w:val="00500E96"/>
    <w:rsid w:val="00500F10"/>
    <w:rsid w:val="00501600"/>
    <w:rsid w:val="00501A53"/>
    <w:rsid w:val="00501ACB"/>
    <w:rsid w:val="00501D26"/>
    <w:rsid w:val="00501D7F"/>
    <w:rsid w:val="005030D7"/>
    <w:rsid w:val="00503209"/>
    <w:rsid w:val="0050353E"/>
    <w:rsid w:val="00503BD5"/>
    <w:rsid w:val="00503E55"/>
    <w:rsid w:val="00503EE2"/>
    <w:rsid w:val="00504272"/>
    <w:rsid w:val="0050464F"/>
    <w:rsid w:val="0050481E"/>
    <w:rsid w:val="00504FC0"/>
    <w:rsid w:val="005053E8"/>
    <w:rsid w:val="005055F5"/>
    <w:rsid w:val="005062E3"/>
    <w:rsid w:val="00506474"/>
    <w:rsid w:val="0050694B"/>
    <w:rsid w:val="00506BD8"/>
    <w:rsid w:val="0050744E"/>
    <w:rsid w:val="00507C30"/>
    <w:rsid w:val="00507E5C"/>
    <w:rsid w:val="00507F9A"/>
    <w:rsid w:val="00507FD9"/>
    <w:rsid w:val="005101B0"/>
    <w:rsid w:val="00510538"/>
    <w:rsid w:val="005105B0"/>
    <w:rsid w:val="005107FF"/>
    <w:rsid w:val="0051090F"/>
    <w:rsid w:val="00510C0E"/>
    <w:rsid w:val="00510DB9"/>
    <w:rsid w:val="0051176C"/>
    <w:rsid w:val="00511C51"/>
    <w:rsid w:val="00512AD5"/>
    <w:rsid w:val="00512E01"/>
    <w:rsid w:val="0051363F"/>
    <w:rsid w:val="00513D55"/>
    <w:rsid w:val="00514207"/>
    <w:rsid w:val="005143EC"/>
    <w:rsid w:val="005153F0"/>
    <w:rsid w:val="0051546C"/>
    <w:rsid w:val="0051569B"/>
    <w:rsid w:val="005158E7"/>
    <w:rsid w:val="00515D80"/>
    <w:rsid w:val="00515E90"/>
    <w:rsid w:val="00516060"/>
    <w:rsid w:val="005160F1"/>
    <w:rsid w:val="00516B2D"/>
    <w:rsid w:val="00516E6C"/>
    <w:rsid w:val="00516EC1"/>
    <w:rsid w:val="00517392"/>
    <w:rsid w:val="00517AF3"/>
    <w:rsid w:val="0052018C"/>
    <w:rsid w:val="00520AA3"/>
    <w:rsid w:val="00520AEF"/>
    <w:rsid w:val="00520C8C"/>
    <w:rsid w:val="00520E17"/>
    <w:rsid w:val="00520F13"/>
    <w:rsid w:val="005216B7"/>
    <w:rsid w:val="00521713"/>
    <w:rsid w:val="005217C5"/>
    <w:rsid w:val="005219C9"/>
    <w:rsid w:val="00521B8C"/>
    <w:rsid w:val="005222C7"/>
    <w:rsid w:val="005224E0"/>
    <w:rsid w:val="00522970"/>
    <w:rsid w:val="00522E76"/>
    <w:rsid w:val="00523209"/>
    <w:rsid w:val="00523233"/>
    <w:rsid w:val="0052352E"/>
    <w:rsid w:val="005235F7"/>
    <w:rsid w:val="0052386F"/>
    <w:rsid w:val="00523C37"/>
    <w:rsid w:val="00523DCC"/>
    <w:rsid w:val="00523EE8"/>
    <w:rsid w:val="00524111"/>
    <w:rsid w:val="005242E9"/>
    <w:rsid w:val="00524658"/>
    <w:rsid w:val="005246B2"/>
    <w:rsid w:val="00524D45"/>
    <w:rsid w:val="005250B0"/>
    <w:rsid w:val="0052539E"/>
    <w:rsid w:val="0052577A"/>
    <w:rsid w:val="00525CA8"/>
    <w:rsid w:val="005263E2"/>
    <w:rsid w:val="00526712"/>
    <w:rsid w:val="0052688F"/>
    <w:rsid w:val="00526C91"/>
    <w:rsid w:val="00526D87"/>
    <w:rsid w:val="00527065"/>
    <w:rsid w:val="005276FD"/>
    <w:rsid w:val="00527E11"/>
    <w:rsid w:val="005307CA"/>
    <w:rsid w:val="00530BC4"/>
    <w:rsid w:val="0053134C"/>
    <w:rsid w:val="00531DCF"/>
    <w:rsid w:val="00531E43"/>
    <w:rsid w:val="00532794"/>
    <w:rsid w:val="005332E7"/>
    <w:rsid w:val="0053348E"/>
    <w:rsid w:val="005335FE"/>
    <w:rsid w:val="00533DDD"/>
    <w:rsid w:val="00534026"/>
    <w:rsid w:val="00534272"/>
    <w:rsid w:val="005342B7"/>
    <w:rsid w:val="0053431D"/>
    <w:rsid w:val="005358A0"/>
    <w:rsid w:val="005358F4"/>
    <w:rsid w:val="00535B5F"/>
    <w:rsid w:val="00535CED"/>
    <w:rsid w:val="00536148"/>
    <w:rsid w:val="00536A24"/>
    <w:rsid w:val="00536BAA"/>
    <w:rsid w:val="00536BE5"/>
    <w:rsid w:val="00536F2C"/>
    <w:rsid w:val="0053732F"/>
    <w:rsid w:val="005373D2"/>
    <w:rsid w:val="00537400"/>
    <w:rsid w:val="00537732"/>
    <w:rsid w:val="00537BFA"/>
    <w:rsid w:val="005400EE"/>
    <w:rsid w:val="00540A13"/>
    <w:rsid w:val="0054188F"/>
    <w:rsid w:val="00541A64"/>
    <w:rsid w:val="00541C05"/>
    <w:rsid w:val="0054289D"/>
    <w:rsid w:val="00542A2F"/>
    <w:rsid w:val="00542F04"/>
    <w:rsid w:val="00543CA0"/>
    <w:rsid w:val="0054401C"/>
    <w:rsid w:val="005446FA"/>
    <w:rsid w:val="00545228"/>
    <w:rsid w:val="005457EF"/>
    <w:rsid w:val="00545B51"/>
    <w:rsid w:val="00545EC1"/>
    <w:rsid w:val="0054753C"/>
    <w:rsid w:val="005476FB"/>
    <w:rsid w:val="0054776A"/>
    <w:rsid w:val="005479C4"/>
    <w:rsid w:val="00547F58"/>
    <w:rsid w:val="00547FD8"/>
    <w:rsid w:val="005502EF"/>
    <w:rsid w:val="00550FF2"/>
    <w:rsid w:val="00551C93"/>
    <w:rsid w:val="00551FA6"/>
    <w:rsid w:val="0055248A"/>
    <w:rsid w:val="005529F7"/>
    <w:rsid w:val="00553374"/>
    <w:rsid w:val="0055358A"/>
    <w:rsid w:val="0055359B"/>
    <w:rsid w:val="0055362C"/>
    <w:rsid w:val="0055370E"/>
    <w:rsid w:val="005537B1"/>
    <w:rsid w:val="005537D2"/>
    <w:rsid w:val="005538EB"/>
    <w:rsid w:val="00553AFC"/>
    <w:rsid w:val="00553B0B"/>
    <w:rsid w:val="005550FE"/>
    <w:rsid w:val="005554FD"/>
    <w:rsid w:val="005556B4"/>
    <w:rsid w:val="005556D3"/>
    <w:rsid w:val="00555F33"/>
    <w:rsid w:val="005568BD"/>
    <w:rsid w:val="005569E7"/>
    <w:rsid w:val="00556F64"/>
    <w:rsid w:val="0055775B"/>
    <w:rsid w:val="00557A5A"/>
    <w:rsid w:val="00557F8F"/>
    <w:rsid w:val="00560C89"/>
    <w:rsid w:val="00560EAF"/>
    <w:rsid w:val="00561635"/>
    <w:rsid w:val="005616CF"/>
    <w:rsid w:val="0056187A"/>
    <w:rsid w:val="005618F5"/>
    <w:rsid w:val="00561EE2"/>
    <w:rsid w:val="005623AC"/>
    <w:rsid w:val="00562944"/>
    <w:rsid w:val="00562BB4"/>
    <w:rsid w:val="00562FDF"/>
    <w:rsid w:val="00563206"/>
    <w:rsid w:val="005634A2"/>
    <w:rsid w:val="00563651"/>
    <w:rsid w:val="00563898"/>
    <w:rsid w:val="00563E23"/>
    <w:rsid w:val="0056424D"/>
    <w:rsid w:val="00564A80"/>
    <w:rsid w:val="00565077"/>
    <w:rsid w:val="00565AE5"/>
    <w:rsid w:val="0056634F"/>
    <w:rsid w:val="005665A6"/>
    <w:rsid w:val="00566A13"/>
    <w:rsid w:val="00566E40"/>
    <w:rsid w:val="0056762D"/>
    <w:rsid w:val="00567630"/>
    <w:rsid w:val="00567A0F"/>
    <w:rsid w:val="00567D2C"/>
    <w:rsid w:val="00567F32"/>
    <w:rsid w:val="0057010E"/>
    <w:rsid w:val="00570B71"/>
    <w:rsid w:val="00570C0D"/>
    <w:rsid w:val="00570D42"/>
    <w:rsid w:val="00570E0F"/>
    <w:rsid w:val="005713A2"/>
    <w:rsid w:val="00571871"/>
    <w:rsid w:val="005725BB"/>
    <w:rsid w:val="005726B4"/>
    <w:rsid w:val="00573319"/>
    <w:rsid w:val="005733C8"/>
    <w:rsid w:val="005734AA"/>
    <w:rsid w:val="00573599"/>
    <w:rsid w:val="00573634"/>
    <w:rsid w:val="00573A79"/>
    <w:rsid w:val="00573E16"/>
    <w:rsid w:val="0057416C"/>
    <w:rsid w:val="005741DE"/>
    <w:rsid w:val="005745E3"/>
    <w:rsid w:val="005746CE"/>
    <w:rsid w:val="00574841"/>
    <w:rsid w:val="00574976"/>
    <w:rsid w:val="00574B9C"/>
    <w:rsid w:val="00574F91"/>
    <w:rsid w:val="00575860"/>
    <w:rsid w:val="005758CC"/>
    <w:rsid w:val="00575A07"/>
    <w:rsid w:val="00575A90"/>
    <w:rsid w:val="00576995"/>
    <w:rsid w:val="00576F6E"/>
    <w:rsid w:val="0057714F"/>
    <w:rsid w:val="0057750E"/>
    <w:rsid w:val="00577BC8"/>
    <w:rsid w:val="0058060F"/>
    <w:rsid w:val="00580AD3"/>
    <w:rsid w:val="00580C3D"/>
    <w:rsid w:val="00580EE8"/>
    <w:rsid w:val="00581271"/>
    <w:rsid w:val="00581751"/>
    <w:rsid w:val="00581C8F"/>
    <w:rsid w:val="00581DBF"/>
    <w:rsid w:val="005821EC"/>
    <w:rsid w:val="0058274E"/>
    <w:rsid w:val="005835BA"/>
    <w:rsid w:val="005841B0"/>
    <w:rsid w:val="005842D0"/>
    <w:rsid w:val="00584D1B"/>
    <w:rsid w:val="0058520A"/>
    <w:rsid w:val="00585245"/>
    <w:rsid w:val="005853BE"/>
    <w:rsid w:val="00585529"/>
    <w:rsid w:val="00585560"/>
    <w:rsid w:val="00585BEA"/>
    <w:rsid w:val="005861A9"/>
    <w:rsid w:val="00586320"/>
    <w:rsid w:val="005864C7"/>
    <w:rsid w:val="00586BEE"/>
    <w:rsid w:val="0058729B"/>
    <w:rsid w:val="00587E14"/>
    <w:rsid w:val="00590676"/>
    <w:rsid w:val="005906F5"/>
    <w:rsid w:val="00590802"/>
    <w:rsid w:val="005908E4"/>
    <w:rsid w:val="005912B5"/>
    <w:rsid w:val="005917CC"/>
    <w:rsid w:val="00591A19"/>
    <w:rsid w:val="00591A20"/>
    <w:rsid w:val="00591AC9"/>
    <w:rsid w:val="00591AE4"/>
    <w:rsid w:val="00591D79"/>
    <w:rsid w:val="00591EB6"/>
    <w:rsid w:val="00591FD2"/>
    <w:rsid w:val="00592245"/>
    <w:rsid w:val="005923E3"/>
    <w:rsid w:val="00592D83"/>
    <w:rsid w:val="00593087"/>
    <w:rsid w:val="005930DE"/>
    <w:rsid w:val="005931C7"/>
    <w:rsid w:val="00593204"/>
    <w:rsid w:val="005932EC"/>
    <w:rsid w:val="005938EF"/>
    <w:rsid w:val="00593A0C"/>
    <w:rsid w:val="00593C69"/>
    <w:rsid w:val="00593C9A"/>
    <w:rsid w:val="00593E2C"/>
    <w:rsid w:val="00593E3D"/>
    <w:rsid w:val="0059469D"/>
    <w:rsid w:val="00594ADC"/>
    <w:rsid w:val="00594AEF"/>
    <w:rsid w:val="00594BAC"/>
    <w:rsid w:val="00594FDC"/>
    <w:rsid w:val="005950FF"/>
    <w:rsid w:val="0059561D"/>
    <w:rsid w:val="00595744"/>
    <w:rsid w:val="00595B3D"/>
    <w:rsid w:val="00596220"/>
    <w:rsid w:val="005962E9"/>
    <w:rsid w:val="00596831"/>
    <w:rsid w:val="0059762C"/>
    <w:rsid w:val="005A02A5"/>
    <w:rsid w:val="005A076E"/>
    <w:rsid w:val="005A0782"/>
    <w:rsid w:val="005A0F5E"/>
    <w:rsid w:val="005A182A"/>
    <w:rsid w:val="005A1A26"/>
    <w:rsid w:val="005A205A"/>
    <w:rsid w:val="005A2212"/>
    <w:rsid w:val="005A273D"/>
    <w:rsid w:val="005A2808"/>
    <w:rsid w:val="005A2D05"/>
    <w:rsid w:val="005A31D9"/>
    <w:rsid w:val="005A32BF"/>
    <w:rsid w:val="005A3360"/>
    <w:rsid w:val="005A345B"/>
    <w:rsid w:val="005A3BB6"/>
    <w:rsid w:val="005A3C19"/>
    <w:rsid w:val="005A3F72"/>
    <w:rsid w:val="005A41E1"/>
    <w:rsid w:val="005A4298"/>
    <w:rsid w:val="005A4BCC"/>
    <w:rsid w:val="005A4E52"/>
    <w:rsid w:val="005A4FA4"/>
    <w:rsid w:val="005A50A5"/>
    <w:rsid w:val="005A5583"/>
    <w:rsid w:val="005A56DE"/>
    <w:rsid w:val="005A5B50"/>
    <w:rsid w:val="005A6233"/>
    <w:rsid w:val="005A6584"/>
    <w:rsid w:val="005A68FF"/>
    <w:rsid w:val="005A6CD9"/>
    <w:rsid w:val="005A6D05"/>
    <w:rsid w:val="005A749A"/>
    <w:rsid w:val="005A7635"/>
    <w:rsid w:val="005A7756"/>
    <w:rsid w:val="005A7905"/>
    <w:rsid w:val="005A7C20"/>
    <w:rsid w:val="005B0161"/>
    <w:rsid w:val="005B0D4C"/>
    <w:rsid w:val="005B0D8D"/>
    <w:rsid w:val="005B1CB4"/>
    <w:rsid w:val="005B23B3"/>
    <w:rsid w:val="005B2B1F"/>
    <w:rsid w:val="005B2EF6"/>
    <w:rsid w:val="005B308C"/>
    <w:rsid w:val="005B355B"/>
    <w:rsid w:val="005B369C"/>
    <w:rsid w:val="005B37A2"/>
    <w:rsid w:val="005B428B"/>
    <w:rsid w:val="005B435A"/>
    <w:rsid w:val="005B459F"/>
    <w:rsid w:val="005B46A7"/>
    <w:rsid w:val="005B46A8"/>
    <w:rsid w:val="005B4F61"/>
    <w:rsid w:val="005B553C"/>
    <w:rsid w:val="005B5A5C"/>
    <w:rsid w:val="005B5C19"/>
    <w:rsid w:val="005B5FCF"/>
    <w:rsid w:val="005B6A46"/>
    <w:rsid w:val="005B6B1C"/>
    <w:rsid w:val="005B6CFB"/>
    <w:rsid w:val="005B6FF3"/>
    <w:rsid w:val="005B77BE"/>
    <w:rsid w:val="005B7BBB"/>
    <w:rsid w:val="005C020C"/>
    <w:rsid w:val="005C0C8A"/>
    <w:rsid w:val="005C105A"/>
    <w:rsid w:val="005C12A0"/>
    <w:rsid w:val="005C14CF"/>
    <w:rsid w:val="005C14EB"/>
    <w:rsid w:val="005C168F"/>
    <w:rsid w:val="005C182D"/>
    <w:rsid w:val="005C1C6F"/>
    <w:rsid w:val="005C2747"/>
    <w:rsid w:val="005C27AF"/>
    <w:rsid w:val="005C2969"/>
    <w:rsid w:val="005C2A1A"/>
    <w:rsid w:val="005C2CEE"/>
    <w:rsid w:val="005C329D"/>
    <w:rsid w:val="005C3A3D"/>
    <w:rsid w:val="005C4F0C"/>
    <w:rsid w:val="005C4FDA"/>
    <w:rsid w:val="005C5514"/>
    <w:rsid w:val="005C5567"/>
    <w:rsid w:val="005C5837"/>
    <w:rsid w:val="005C5A5F"/>
    <w:rsid w:val="005C611A"/>
    <w:rsid w:val="005C63B7"/>
    <w:rsid w:val="005C6DA8"/>
    <w:rsid w:val="005C73B9"/>
    <w:rsid w:val="005C751A"/>
    <w:rsid w:val="005C784E"/>
    <w:rsid w:val="005D0099"/>
    <w:rsid w:val="005D00F0"/>
    <w:rsid w:val="005D01DA"/>
    <w:rsid w:val="005D02F7"/>
    <w:rsid w:val="005D0511"/>
    <w:rsid w:val="005D053D"/>
    <w:rsid w:val="005D06E7"/>
    <w:rsid w:val="005D082B"/>
    <w:rsid w:val="005D08E7"/>
    <w:rsid w:val="005D0A09"/>
    <w:rsid w:val="005D0E7D"/>
    <w:rsid w:val="005D11E9"/>
    <w:rsid w:val="005D13FD"/>
    <w:rsid w:val="005D30E3"/>
    <w:rsid w:val="005D3271"/>
    <w:rsid w:val="005D3CDB"/>
    <w:rsid w:val="005D4190"/>
    <w:rsid w:val="005D43EC"/>
    <w:rsid w:val="005D493E"/>
    <w:rsid w:val="005D49CD"/>
    <w:rsid w:val="005D4BFF"/>
    <w:rsid w:val="005D4EC7"/>
    <w:rsid w:val="005D4ED7"/>
    <w:rsid w:val="005D4FE8"/>
    <w:rsid w:val="005D5116"/>
    <w:rsid w:val="005D5839"/>
    <w:rsid w:val="005D5B3A"/>
    <w:rsid w:val="005D5BFC"/>
    <w:rsid w:val="005D6235"/>
    <w:rsid w:val="005D62F6"/>
    <w:rsid w:val="005D630E"/>
    <w:rsid w:val="005D6463"/>
    <w:rsid w:val="005D6520"/>
    <w:rsid w:val="005D71E2"/>
    <w:rsid w:val="005D734A"/>
    <w:rsid w:val="005D7687"/>
    <w:rsid w:val="005D7820"/>
    <w:rsid w:val="005E0012"/>
    <w:rsid w:val="005E04AA"/>
    <w:rsid w:val="005E0A62"/>
    <w:rsid w:val="005E13F9"/>
    <w:rsid w:val="005E14D4"/>
    <w:rsid w:val="005E18AD"/>
    <w:rsid w:val="005E1D84"/>
    <w:rsid w:val="005E2141"/>
    <w:rsid w:val="005E2965"/>
    <w:rsid w:val="005E2AAD"/>
    <w:rsid w:val="005E2B6E"/>
    <w:rsid w:val="005E2BF1"/>
    <w:rsid w:val="005E2EA1"/>
    <w:rsid w:val="005E2F21"/>
    <w:rsid w:val="005E330A"/>
    <w:rsid w:val="005E352A"/>
    <w:rsid w:val="005E3CFE"/>
    <w:rsid w:val="005E3D46"/>
    <w:rsid w:val="005E3DAC"/>
    <w:rsid w:val="005E41E1"/>
    <w:rsid w:val="005E43AE"/>
    <w:rsid w:val="005E4542"/>
    <w:rsid w:val="005E523A"/>
    <w:rsid w:val="005E55C4"/>
    <w:rsid w:val="005E59FA"/>
    <w:rsid w:val="005E5C4D"/>
    <w:rsid w:val="005E607C"/>
    <w:rsid w:val="005E6313"/>
    <w:rsid w:val="005E7017"/>
    <w:rsid w:val="005E75E4"/>
    <w:rsid w:val="005E766E"/>
    <w:rsid w:val="005E783A"/>
    <w:rsid w:val="005E7CAC"/>
    <w:rsid w:val="005E7F9D"/>
    <w:rsid w:val="005E7FC6"/>
    <w:rsid w:val="005F0897"/>
    <w:rsid w:val="005F1563"/>
    <w:rsid w:val="005F1880"/>
    <w:rsid w:val="005F1898"/>
    <w:rsid w:val="005F1F85"/>
    <w:rsid w:val="005F23FD"/>
    <w:rsid w:val="005F27FC"/>
    <w:rsid w:val="005F2860"/>
    <w:rsid w:val="005F2B47"/>
    <w:rsid w:val="005F2F45"/>
    <w:rsid w:val="005F3561"/>
    <w:rsid w:val="005F44BF"/>
    <w:rsid w:val="005F44DA"/>
    <w:rsid w:val="005F4526"/>
    <w:rsid w:val="005F4BC7"/>
    <w:rsid w:val="005F4C36"/>
    <w:rsid w:val="005F5803"/>
    <w:rsid w:val="005F638F"/>
    <w:rsid w:val="005F64F9"/>
    <w:rsid w:val="005F6DC6"/>
    <w:rsid w:val="005F7003"/>
    <w:rsid w:val="005F7043"/>
    <w:rsid w:val="005F7146"/>
    <w:rsid w:val="005F7528"/>
    <w:rsid w:val="005F75F9"/>
    <w:rsid w:val="005F78C0"/>
    <w:rsid w:val="005F79A6"/>
    <w:rsid w:val="005F7B98"/>
    <w:rsid w:val="005F7C8F"/>
    <w:rsid w:val="005F7EA2"/>
    <w:rsid w:val="005F7EBA"/>
    <w:rsid w:val="0060073E"/>
    <w:rsid w:val="006009DC"/>
    <w:rsid w:val="00601456"/>
    <w:rsid w:val="006017F2"/>
    <w:rsid w:val="00601CEF"/>
    <w:rsid w:val="00601D9E"/>
    <w:rsid w:val="00601DA4"/>
    <w:rsid w:val="00601DC9"/>
    <w:rsid w:val="00601FCE"/>
    <w:rsid w:val="006021E0"/>
    <w:rsid w:val="0060236E"/>
    <w:rsid w:val="006025A5"/>
    <w:rsid w:val="00602E6D"/>
    <w:rsid w:val="00602FE8"/>
    <w:rsid w:val="00603EDC"/>
    <w:rsid w:val="00604C0B"/>
    <w:rsid w:val="00604CF1"/>
    <w:rsid w:val="006051F5"/>
    <w:rsid w:val="006052D5"/>
    <w:rsid w:val="00605872"/>
    <w:rsid w:val="006060F2"/>
    <w:rsid w:val="006061A8"/>
    <w:rsid w:val="006061E6"/>
    <w:rsid w:val="006068C7"/>
    <w:rsid w:val="00606A3F"/>
    <w:rsid w:val="00606D42"/>
    <w:rsid w:val="006077BA"/>
    <w:rsid w:val="00610733"/>
    <w:rsid w:val="00610C33"/>
    <w:rsid w:val="006110C9"/>
    <w:rsid w:val="00611124"/>
    <w:rsid w:val="0061144A"/>
    <w:rsid w:val="006115A4"/>
    <w:rsid w:val="00611866"/>
    <w:rsid w:val="0061209E"/>
    <w:rsid w:val="00612A30"/>
    <w:rsid w:val="00612EF4"/>
    <w:rsid w:val="00613003"/>
    <w:rsid w:val="0061304E"/>
    <w:rsid w:val="00613052"/>
    <w:rsid w:val="006134FC"/>
    <w:rsid w:val="006137C9"/>
    <w:rsid w:val="0061385B"/>
    <w:rsid w:val="006139F5"/>
    <w:rsid w:val="00615716"/>
    <w:rsid w:val="00615A18"/>
    <w:rsid w:val="00615AED"/>
    <w:rsid w:val="0061652C"/>
    <w:rsid w:val="00616725"/>
    <w:rsid w:val="006168E1"/>
    <w:rsid w:val="00616A1A"/>
    <w:rsid w:val="00616AB2"/>
    <w:rsid w:val="00617134"/>
    <w:rsid w:val="00617174"/>
    <w:rsid w:val="006175D8"/>
    <w:rsid w:val="006176A1"/>
    <w:rsid w:val="00620102"/>
    <w:rsid w:val="00620390"/>
    <w:rsid w:val="0062072A"/>
    <w:rsid w:val="006207E2"/>
    <w:rsid w:val="00620898"/>
    <w:rsid w:val="006208FF"/>
    <w:rsid w:val="00620963"/>
    <w:rsid w:val="0062106F"/>
    <w:rsid w:val="006214CA"/>
    <w:rsid w:val="00621681"/>
    <w:rsid w:val="00621806"/>
    <w:rsid w:val="006219E1"/>
    <w:rsid w:val="00621AB7"/>
    <w:rsid w:val="00622867"/>
    <w:rsid w:val="00622D8E"/>
    <w:rsid w:val="00623116"/>
    <w:rsid w:val="0062338A"/>
    <w:rsid w:val="00623682"/>
    <w:rsid w:val="0062394B"/>
    <w:rsid w:val="00623ACA"/>
    <w:rsid w:val="00623BC6"/>
    <w:rsid w:val="00624012"/>
    <w:rsid w:val="0062409D"/>
    <w:rsid w:val="006245A7"/>
    <w:rsid w:val="00624BE3"/>
    <w:rsid w:val="0062506D"/>
    <w:rsid w:val="006258AA"/>
    <w:rsid w:val="00626314"/>
    <w:rsid w:val="006264E4"/>
    <w:rsid w:val="00626B16"/>
    <w:rsid w:val="00627932"/>
    <w:rsid w:val="00627E18"/>
    <w:rsid w:val="00630855"/>
    <w:rsid w:val="00630B11"/>
    <w:rsid w:val="00630B4C"/>
    <w:rsid w:val="00630BE5"/>
    <w:rsid w:val="00630CCC"/>
    <w:rsid w:val="00630DEE"/>
    <w:rsid w:val="00630EA3"/>
    <w:rsid w:val="006311E3"/>
    <w:rsid w:val="0063132A"/>
    <w:rsid w:val="0063154A"/>
    <w:rsid w:val="0063167E"/>
    <w:rsid w:val="00631EE2"/>
    <w:rsid w:val="00631F9B"/>
    <w:rsid w:val="0063231F"/>
    <w:rsid w:val="0063287D"/>
    <w:rsid w:val="00632BCE"/>
    <w:rsid w:val="00633370"/>
    <w:rsid w:val="00633928"/>
    <w:rsid w:val="00633945"/>
    <w:rsid w:val="00634022"/>
    <w:rsid w:val="00634C13"/>
    <w:rsid w:val="00635400"/>
    <w:rsid w:val="006358EC"/>
    <w:rsid w:val="00636057"/>
    <w:rsid w:val="00636225"/>
    <w:rsid w:val="006369E0"/>
    <w:rsid w:val="00636C39"/>
    <w:rsid w:val="00637034"/>
    <w:rsid w:val="0063788E"/>
    <w:rsid w:val="006406F6"/>
    <w:rsid w:val="00640826"/>
    <w:rsid w:val="00640E92"/>
    <w:rsid w:val="00641DAF"/>
    <w:rsid w:val="00641E31"/>
    <w:rsid w:val="00641F22"/>
    <w:rsid w:val="00642732"/>
    <w:rsid w:val="00643672"/>
    <w:rsid w:val="0064383F"/>
    <w:rsid w:val="00643AAB"/>
    <w:rsid w:val="00643CBE"/>
    <w:rsid w:val="006440B7"/>
    <w:rsid w:val="00644160"/>
    <w:rsid w:val="006441C9"/>
    <w:rsid w:val="00644498"/>
    <w:rsid w:val="006444D5"/>
    <w:rsid w:val="00644922"/>
    <w:rsid w:val="00645B4E"/>
    <w:rsid w:val="006462CD"/>
    <w:rsid w:val="006462FA"/>
    <w:rsid w:val="00646614"/>
    <w:rsid w:val="00646FA0"/>
    <w:rsid w:val="00646FCF"/>
    <w:rsid w:val="00647AA4"/>
    <w:rsid w:val="00647C24"/>
    <w:rsid w:val="00650181"/>
    <w:rsid w:val="00650D79"/>
    <w:rsid w:val="00650F3F"/>
    <w:rsid w:val="00651597"/>
    <w:rsid w:val="00651B23"/>
    <w:rsid w:val="006527A7"/>
    <w:rsid w:val="006530CF"/>
    <w:rsid w:val="006530DB"/>
    <w:rsid w:val="0065337A"/>
    <w:rsid w:val="0065347E"/>
    <w:rsid w:val="006536BB"/>
    <w:rsid w:val="00653D2E"/>
    <w:rsid w:val="00654539"/>
    <w:rsid w:val="00654725"/>
    <w:rsid w:val="006547B7"/>
    <w:rsid w:val="00654B04"/>
    <w:rsid w:val="006552F6"/>
    <w:rsid w:val="00655B8A"/>
    <w:rsid w:val="00655C40"/>
    <w:rsid w:val="00655FEE"/>
    <w:rsid w:val="00655FF1"/>
    <w:rsid w:val="006562F2"/>
    <w:rsid w:val="00656D19"/>
    <w:rsid w:val="00657077"/>
    <w:rsid w:val="00657402"/>
    <w:rsid w:val="00657564"/>
    <w:rsid w:val="006575B7"/>
    <w:rsid w:val="006576AA"/>
    <w:rsid w:val="00657AB8"/>
    <w:rsid w:val="00657B55"/>
    <w:rsid w:val="00660A02"/>
    <w:rsid w:val="00660A46"/>
    <w:rsid w:val="00660B49"/>
    <w:rsid w:val="00660B57"/>
    <w:rsid w:val="00661571"/>
    <w:rsid w:val="00661A14"/>
    <w:rsid w:val="00661A83"/>
    <w:rsid w:val="00661B09"/>
    <w:rsid w:val="00662146"/>
    <w:rsid w:val="00662309"/>
    <w:rsid w:val="006629DC"/>
    <w:rsid w:val="00662E8C"/>
    <w:rsid w:val="00663031"/>
    <w:rsid w:val="00663084"/>
    <w:rsid w:val="006632A7"/>
    <w:rsid w:val="0066338A"/>
    <w:rsid w:val="006636DB"/>
    <w:rsid w:val="00663A3F"/>
    <w:rsid w:val="00663F4D"/>
    <w:rsid w:val="006646BA"/>
    <w:rsid w:val="006648D8"/>
    <w:rsid w:val="00664B3E"/>
    <w:rsid w:val="00664EDE"/>
    <w:rsid w:val="006650E0"/>
    <w:rsid w:val="00665395"/>
    <w:rsid w:val="00665519"/>
    <w:rsid w:val="00665BDD"/>
    <w:rsid w:val="00666052"/>
    <w:rsid w:val="0066612D"/>
    <w:rsid w:val="0066617A"/>
    <w:rsid w:val="00666826"/>
    <w:rsid w:val="006668B7"/>
    <w:rsid w:val="00666914"/>
    <w:rsid w:val="00666BF5"/>
    <w:rsid w:val="00666E0D"/>
    <w:rsid w:val="00667586"/>
    <w:rsid w:val="0066766A"/>
    <w:rsid w:val="006679F0"/>
    <w:rsid w:val="00667F19"/>
    <w:rsid w:val="00670C47"/>
    <w:rsid w:val="00670E7D"/>
    <w:rsid w:val="006719AF"/>
    <w:rsid w:val="00672D43"/>
    <w:rsid w:val="00672D73"/>
    <w:rsid w:val="006731EA"/>
    <w:rsid w:val="00673331"/>
    <w:rsid w:val="00673D80"/>
    <w:rsid w:val="00674360"/>
    <w:rsid w:val="006744CE"/>
    <w:rsid w:val="00674521"/>
    <w:rsid w:val="00674739"/>
    <w:rsid w:val="0067474B"/>
    <w:rsid w:val="006747AE"/>
    <w:rsid w:val="00675244"/>
    <w:rsid w:val="00675826"/>
    <w:rsid w:val="0067582B"/>
    <w:rsid w:val="00675FD6"/>
    <w:rsid w:val="00676309"/>
    <w:rsid w:val="006765BD"/>
    <w:rsid w:val="00676AD6"/>
    <w:rsid w:val="00677924"/>
    <w:rsid w:val="00677C35"/>
    <w:rsid w:val="00677CC8"/>
    <w:rsid w:val="0068069E"/>
    <w:rsid w:val="00680DCD"/>
    <w:rsid w:val="00680EC9"/>
    <w:rsid w:val="0068106F"/>
    <w:rsid w:val="00681333"/>
    <w:rsid w:val="00681710"/>
    <w:rsid w:val="00681AEC"/>
    <w:rsid w:val="00682205"/>
    <w:rsid w:val="00682369"/>
    <w:rsid w:val="00682437"/>
    <w:rsid w:val="006826EA"/>
    <w:rsid w:val="00682711"/>
    <w:rsid w:val="00682B57"/>
    <w:rsid w:val="00682D2F"/>
    <w:rsid w:val="00682F64"/>
    <w:rsid w:val="006832D9"/>
    <w:rsid w:val="006838C3"/>
    <w:rsid w:val="00683988"/>
    <w:rsid w:val="00683BB4"/>
    <w:rsid w:val="006841A7"/>
    <w:rsid w:val="00684415"/>
    <w:rsid w:val="00684443"/>
    <w:rsid w:val="006847BC"/>
    <w:rsid w:val="006848CB"/>
    <w:rsid w:val="0068523C"/>
    <w:rsid w:val="0068524E"/>
    <w:rsid w:val="00685451"/>
    <w:rsid w:val="006864B0"/>
    <w:rsid w:val="006870DD"/>
    <w:rsid w:val="0068718D"/>
    <w:rsid w:val="00687345"/>
    <w:rsid w:val="0068748F"/>
    <w:rsid w:val="00687730"/>
    <w:rsid w:val="006879C6"/>
    <w:rsid w:val="00687B20"/>
    <w:rsid w:val="00690260"/>
    <w:rsid w:val="00690504"/>
    <w:rsid w:val="006909A1"/>
    <w:rsid w:val="00690F77"/>
    <w:rsid w:val="00691578"/>
    <w:rsid w:val="00691707"/>
    <w:rsid w:val="00692084"/>
    <w:rsid w:val="006920C2"/>
    <w:rsid w:val="006926AA"/>
    <w:rsid w:val="00692889"/>
    <w:rsid w:val="00692AE4"/>
    <w:rsid w:val="00692CAD"/>
    <w:rsid w:val="00692D14"/>
    <w:rsid w:val="00692EC4"/>
    <w:rsid w:val="00693087"/>
    <w:rsid w:val="006934A5"/>
    <w:rsid w:val="006937AF"/>
    <w:rsid w:val="0069393C"/>
    <w:rsid w:val="00693F22"/>
    <w:rsid w:val="00694576"/>
    <w:rsid w:val="00694734"/>
    <w:rsid w:val="00694A96"/>
    <w:rsid w:val="00694B79"/>
    <w:rsid w:val="00694B9A"/>
    <w:rsid w:val="00694DCA"/>
    <w:rsid w:val="00695201"/>
    <w:rsid w:val="006954E7"/>
    <w:rsid w:val="00695675"/>
    <w:rsid w:val="00695716"/>
    <w:rsid w:val="00695D3D"/>
    <w:rsid w:val="00695D6B"/>
    <w:rsid w:val="006964BD"/>
    <w:rsid w:val="00696E63"/>
    <w:rsid w:val="00697454"/>
    <w:rsid w:val="006976C2"/>
    <w:rsid w:val="006A0119"/>
    <w:rsid w:val="006A0215"/>
    <w:rsid w:val="006A038A"/>
    <w:rsid w:val="006A0C51"/>
    <w:rsid w:val="006A0D41"/>
    <w:rsid w:val="006A16B7"/>
    <w:rsid w:val="006A1C87"/>
    <w:rsid w:val="006A2547"/>
    <w:rsid w:val="006A2670"/>
    <w:rsid w:val="006A2909"/>
    <w:rsid w:val="006A2F5E"/>
    <w:rsid w:val="006A3044"/>
    <w:rsid w:val="006A31A8"/>
    <w:rsid w:val="006A31CF"/>
    <w:rsid w:val="006A35AD"/>
    <w:rsid w:val="006A38DC"/>
    <w:rsid w:val="006A3A77"/>
    <w:rsid w:val="006A3FEB"/>
    <w:rsid w:val="006A458D"/>
    <w:rsid w:val="006A48A5"/>
    <w:rsid w:val="006A4986"/>
    <w:rsid w:val="006A521E"/>
    <w:rsid w:val="006A563C"/>
    <w:rsid w:val="006A5D13"/>
    <w:rsid w:val="006A6231"/>
    <w:rsid w:val="006A63AF"/>
    <w:rsid w:val="006A6DF7"/>
    <w:rsid w:val="006A6EE8"/>
    <w:rsid w:val="006A708C"/>
    <w:rsid w:val="006A737E"/>
    <w:rsid w:val="006A74F2"/>
    <w:rsid w:val="006A7852"/>
    <w:rsid w:val="006A7CF4"/>
    <w:rsid w:val="006B01D5"/>
    <w:rsid w:val="006B022D"/>
    <w:rsid w:val="006B0453"/>
    <w:rsid w:val="006B0A2B"/>
    <w:rsid w:val="006B0A69"/>
    <w:rsid w:val="006B0CE5"/>
    <w:rsid w:val="006B0E94"/>
    <w:rsid w:val="006B1409"/>
    <w:rsid w:val="006B1549"/>
    <w:rsid w:val="006B19D2"/>
    <w:rsid w:val="006B2175"/>
    <w:rsid w:val="006B21FF"/>
    <w:rsid w:val="006B28B2"/>
    <w:rsid w:val="006B2B25"/>
    <w:rsid w:val="006B2F39"/>
    <w:rsid w:val="006B3CB9"/>
    <w:rsid w:val="006B3FF9"/>
    <w:rsid w:val="006B4580"/>
    <w:rsid w:val="006B47F5"/>
    <w:rsid w:val="006B4AEE"/>
    <w:rsid w:val="006B4FDF"/>
    <w:rsid w:val="006B5347"/>
    <w:rsid w:val="006B53AC"/>
    <w:rsid w:val="006B6309"/>
    <w:rsid w:val="006B66DA"/>
    <w:rsid w:val="006B677E"/>
    <w:rsid w:val="006B6947"/>
    <w:rsid w:val="006B694F"/>
    <w:rsid w:val="006B7301"/>
    <w:rsid w:val="006B754A"/>
    <w:rsid w:val="006B78F3"/>
    <w:rsid w:val="006B7EFC"/>
    <w:rsid w:val="006C02DC"/>
    <w:rsid w:val="006C0915"/>
    <w:rsid w:val="006C0D60"/>
    <w:rsid w:val="006C0DD5"/>
    <w:rsid w:val="006C0F5D"/>
    <w:rsid w:val="006C1370"/>
    <w:rsid w:val="006C1A38"/>
    <w:rsid w:val="006C1CF4"/>
    <w:rsid w:val="006C20E2"/>
    <w:rsid w:val="006C24DF"/>
    <w:rsid w:val="006C25E8"/>
    <w:rsid w:val="006C294D"/>
    <w:rsid w:val="006C2C98"/>
    <w:rsid w:val="006C3047"/>
    <w:rsid w:val="006C3212"/>
    <w:rsid w:val="006C3AC9"/>
    <w:rsid w:val="006C3B05"/>
    <w:rsid w:val="006C4CB6"/>
    <w:rsid w:val="006C4F10"/>
    <w:rsid w:val="006C523E"/>
    <w:rsid w:val="006C526F"/>
    <w:rsid w:val="006C5455"/>
    <w:rsid w:val="006C597E"/>
    <w:rsid w:val="006C69F0"/>
    <w:rsid w:val="006C6D1A"/>
    <w:rsid w:val="006C6DFD"/>
    <w:rsid w:val="006C70A5"/>
    <w:rsid w:val="006C79B6"/>
    <w:rsid w:val="006C7AE7"/>
    <w:rsid w:val="006C7C95"/>
    <w:rsid w:val="006D033E"/>
    <w:rsid w:val="006D099E"/>
    <w:rsid w:val="006D0D2B"/>
    <w:rsid w:val="006D13D5"/>
    <w:rsid w:val="006D15E7"/>
    <w:rsid w:val="006D1C2C"/>
    <w:rsid w:val="006D1DF3"/>
    <w:rsid w:val="006D26A3"/>
    <w:rsid w:val="006D2B69"/>
    <w:rsid w:val="006D2E6B"/>
    <w:rsid w:val="006D2EDD"/>
    <w:rsid w:val="006D2FF8"/>
    <w:rsid w:val="006D32D5"/>
    <w:rsid w:val="006D38AC"/>
    <w:rsid w:val="006D3992"/>
    <w:rsid w:val="006D3E3F"/>
    <w:rsid w:val="006D40FD"/>
    <w:rsid w:val="006D416C"/>
    <w:rsid w:val="006D4B75"/>
    <w:rsid w:val="006D4C0B"/>
    <w:rsid w:val="006D4C4B"/>
    <w:rsid w:val="006D4E90"/>
    <w:rsid w:val="006D4FF4"/>
    <w:rsid w:val="006D5369"/>
    <w:rsid w:val="006D5724"/>
    <w:rsid w:val="006D57D4"/>
    <w:rsid w:val="006D58B9"/>
    <w:rsid w:val="006D5C43"/>
    <w:rsid w:val="006D5C75"/>
    <w:rsid w:val="006D5EDE"/>
    <w:rsid w:val="006D68FE"/>
    <w:rsid w:val="006D6BD4"/>
    <w:rsid w:val="006D718D"/>
    <w:rsid w:val="006D733E"/>
    <w:rsid w:val="006D75C2"/>
    <w:rsid w:val="006D7FB7"/>
    <w:rsid w:val="006E034E"/>
    <w:rsid w:val="006E162B"/>
    <w:rsid w:val="006E17EC"/>
    <w:rsid w:val="006E18A5"/>
    <w:rsid w:val="006E1D62"/>
    <w:rsid w:val="006E1EB4"/>
    <w:rsid w:val="006E21B0"/>
    <w:rsid w:val="006E224D"/>
    <w:rsid w:val="006E2375"/>
    <w:rsid w:val="006E23DA"/>
    <w:rsid w:val="006E243C"/>
    <w:rsid w:val="006E2B98"/>
    <w:rsid w:val="006E2C8D"/>
    <w:rsid w:val="006E2CEA"/>
    <w:rsid w:val="006E2E27"/>
    <w:rsid w:val="006E2F03"/>
    <w:rsid w:val="006E3446"/>
    <w:rsid w:val="006E345C"/>
    <w:rsid w:val="006E3743"/>
    <w:rsid w:val="006E3E1B"/>
    <w:rsid w:val="006E3EAE"/>
    <w:rsid w:val="006E457A"/>
    <w:rsid w:val="006E464E"/>
    <w:rsid w:val="006E48EB"/>
    <w:rsid w:val="006E4A03"/>
    <w:rsid w:val="006E51C6"/>
    <w:rsid w:val="006E5419"/>
    <w:rsid w:val="006E5A46"/>
    <w:rsid w:val="006E5D86"/>
    <w:rsid w:val="006E5DD2"/>
    <w:rsid w:val="006E62DE"/>
    <w:rsid w:val="006E6A07"/>
    <w:rsid w:val="006E6C3E"/>
    <w:rsid w:val="006E6FCF"/>
    <w:rsid w:val="006E7227"/>
    <w:rsid w:val="006E7278"/>
    <w:rsid w:val="006E7344"/>
    <w:rsid w:val="006E754C"/>
    <w:rsid w:val="006E7CB0"/>
    <w:rsid w:val="006F0A07"/>
    <w:rsid w:val="006F0A85"/>
    <w:rsid w:val="006F0B9C"/>
    <w:rsid w:val="006F132B"/>
    <w:rsid w:val="006F17AE"/>
    <w:rsid w:val="006F1C98"/>
    <w:rsid w:val="006F26B8"/>
    <w:rsid w:val="006F2A17"/>
    <w:rsid w:val="006F2BA9"/>
    <w:rsid w:val="006F2BAE"/>
    <w:rsid w:val="006F2C1F"/>
    <w:rsid w:val="006F3706"/>
    <w:rsid w:val="006F3B8A"/>
    <w:rsid w:val="006F3E2D"/>
    <w:rsid w:val="006F3FB9"/>
    <w:rsid w:val="006F4089"/>
    <w:rsid w:val="006F42CF"/>
    <w:rsid w:val="006F42E9"/>
    <w:rsid w:val="006F44C3"/>
    <w:rsid w:val="006F4603"/>
    <w:rsid w:val="006F4879"/>
    <w:rsid w:val="006F4AC6"/>
    <w:rsid w:val="006F4D74"/>
    <w:rsid w:val="006F5701"/>
    <w:rsid w:val="006F650A"/>
    <w:rsid w:val="006F6DCA"/>
    <w:rsid w:val="006F6E0B"/>
    <w:rsid w:val="006F6EC7"/>
    <w:rsid w:val="006F711A"/>
    <w:rsid w:val="006F74C6"/>
    <w:rsid w:val="007000D6"/>
    <w:rsid w:val="007002F8"/>
    <w:rsid w:val="007006DF"/>
    <w:rsid w:val="007011DF"/>
    <w:rsid w:val="007015BA"/>
    <w:rsid w:val="00701708"/>
    <w:rsid w:val="007017C6"/>
    <w:rsid w:val="00701BFC"/>
    <w:rsid w:val="00701DEE"/>
    <w:rsid w:val="007020A1"/>
    <w:rsid w:val="007020C8"/>
    <w:rsid w:val="0070303A"/>
    <w:rsid w:val="00703D4D"/>
    <w:rsid w:val="00703FF5"/>
    <w:rsid w:val="007045E5"/>
    <w:rsid w:val="00704AF9"/>
    <w:rsid w:val="00704B40"/>
    <w:rsid w:val="00704F83"/>
    <w:rsid w:val="007050C5"/>
    <w:rsid w:val="00705234"/>
    <w:rsid w:val="0070529D"/>
    <w:rsid w:val="00705568"/>
    <w:rsid w:val="00705904"/>
    <w:rsid w:val="00705A85"/>
    <w:rsid w:val="00705AD5"/>
    <w:rsid w:val="00705E53"/>
    <w:rsid w:val="007065B5"/>
    <w:rsid w:val="0070666A"/>
    <w:rsid w:val="00706706"/>
    <w:rsid w:val="007067C6"/>
    <w:rsid w:val="0070684C"/>
    <w:rsid w:val="0070717C"/>
    <w:rsid w:val="00707228"/>
    <w:rsid w:val="00707AFA"/>
    <w:rsid w:val="00710505"/>
    <w:rsid w:val="007106FA"/>
    <w:rsid w:val="00710D63"/>
    <w:rsid w:val="0071101E"/>
    <w:rsid w:val="00711567"/>
    <w:rsid w:val="007115BF"/>
    <w:rsid w:val="0071160B"/>
    <w:rsid w:val="00713060"/>
    <w:rsid w:val="007132AF"/>
    <w:rsid w:val="00713A8F"/>
    <w:rsid w:val="00713D8E"/>
    <w:rsid w:val="00714394"/>
    <w:rsid w:val="007150E7"/>
    <w:rsid w:val="007157E3"/>
    <w:rsid w:val="00715970"/>
    <w:rsid w:val="00715D9C"/>
    <w:rsid w:val="007166F3"/>
    <w:rsid w:val="0071689F"/>
    <w:rsid w:val="007168C7"/>
    <w:rsid w:val="0071692B"/>
    <w:rsid w:val="00716E1F"/>
    <w:rsid w:val="00716F56"/>
    <w:rsid w:val="00717781"/>
    <w:rsid w:val="007179DE"/>
    <w:rsid w:val="00717CF1"/>
    <w:rsid w:val="0072018A"/>
    <w:rsid w:val="0072023C"/>
    <w:rsid w:val="0072027B"/>
    <w:rsid w:val="0072056E"/>
    <w:rsid w:val="00720576"/>
    <w:rsid w:val="00720677"/>
    <w:rsid w:val="00720968"/>
    <w:rsid w:val="00720A70"/>
    <w:rsid w:val="00721012"/>
    <w:rsid w:val="007210E7"/>
    <w:rsid w:val="007212D7"/>
    <w:rsid w:val="007215DF"/>
    <w:rsid w:val="007216BC"/>
    <w:rsid w:val="007221B7"/>
    <w:rsid w:val="00722D0B"/>
    <w:rsid w:val="00723574"/>
    <w:rsid w:val="00723773"/>
    <w:rsid w:val="00723968"/>
    <w:rsid w:val="0072463B"/>
    <w:rsid w:val="00724849"/>
    <w:rsid w:val="00724B26"/>
    <w:rsid w:val="00725465"/>
    <w:rsid w:val="007256CF"/>
    <w:rsid w:val="00725788"/>
    <w:rsid w:val="007268CA"/>
    <w:rsid w:val="00726A95"/>
    <w:rsid w:val="00727062"/>
    <w:rsid w:val="0072740D"/>
    <w:rsid w:val="0072748E"/>
    <w:rsid w:val="007278F3"/>
    <w:rsid w:val="00727DA6"/>
    <w:rsid w:val="00730298"/>
    <w:rsid w:val="00730713"/>
    <w:rsid w:val="007310F5"/>
    <w:rsid w:val="00731530"/>
    <w:rsid w:val="00732AF8"/>
    <w:rsid w:val="007334A5"/>
    <w:rsid w:val="007335FC"/>
    <w:rsid w:val="0073398F"/>
    <w:rsid w:val="00733F42"/>
    <w:rsid w:val="00733F64"/>
    <w:rsid w:val="00734121"/>
    <w:rsid w:val="00734945"/>
    <w:rsid w:val="007349A7"/>
    <w:rsid w:val="007349E4"/>
    <w:rsid w:val="00734A11"/>
    <w:rsid w:val="00734B8A"/>
    <w:rsid w:val="00734E54"/>
    <w:rsid w:val="00734F4D"/>
    <w:rsid w:val="00735105"/>
    <w:rsid w:val="007352D9"/>
    <w:rsid w:val="007358ED"/>
    <w:rsid w:val="0073590B"/>
    <w:rsid w:val="00735A00"/>
    <w:rsid w:val="00735EA1"/>
    <w:rsid w:val="00735FD7"/>
    <w:rsid w:val="0073602F"/>
    <w:rsid w:val="007362E3"/>
    <w:rsid w:val="00736637"/>
    <w:rsid w:val="007366B1"/>
    <w:rsid w:val="00736ADD"/>
    <w:rsid w:val="007378C2"/>
    <w:rsid w:val="0074006D"/>
    <w:rsid w:val="0074026C"/>
    <w:rsid w:val="007406DC"/>
    <w:rsid w:val="00740750"/>
    <w:rsid w:val="007408F6"/>
    <w:rsid w:val="00741288"/>
    <w:rsid w:val="00741891"/>
    <w:rsid w:val="00741A6F"/>
    <w:rsid w:val="00741B63"/>
    <w:rsid w:val="00741CA4"/>
    <w:rsid w:val="00741EB8"/>
    <w:rsid w:val="00742253"/>
    <w:rsid w:val="007426C7"/>
    <w:rsid w:val="00742E7E"/>
    <w:rsid w:val="007436BB"/>
    <w:rsid w:val="00743933"/>
    <w:rsid w:val="00743940"/>
    <w:rsid w:val="00743F71"/>
    <w:rsid w:val="0074404D"/>
    <w:rsid w:val="00744CD5"/>
    <w:rsid w:val="00744D31"/>
    <w:rsid w:val="007453A3"/>
    <w:rsid w:val="00745439"/>
    <w:rsid w:val="00745A90"/>
    <w:rsid w:val="00745F19"/>
    <w:rsid w:val="0074602B"/>
    <w:rsid w:val="0074662C"/>
    <w:rsid w:val="0074662D"/>
    <w:rsid w:val="00746BE4"/>
    <w:rsid w:val="00746C67"/>
    <w:rsid w:val="00746EDE"/>
    <w:rsid w:val="0074726A"/>
    <w:rsid w:val="007472CA"/>
    <w:rsid w:val="007476AB"/>
    <w:rsid w:val="00747843"/>
    <w:rsid w:val="00747B77"/>
    <w:rsid w:val="00747B94"/>
    <w:rsid w:val="00747EB1"/>
    <w:rsid w:val="00747FA0"/>
    <w:rsid w:val="00750163"/>
    <w:rsid w:val="007503AA"/>
    <w:rsid w:val="007504AE"/>
    <w:rsid w:val="00750AAC"/>
    <w:rsid w:val="00750BD6"/>
    <w:rsid w:val="00750FE0"/>
    <w:rsid w:val="00751034"/>
    <w:rsid w:val="00751380"/>
    <w:rsid w:val="00751E3B"/>
    <w:rsid w:val="0075216A"/>
    <w:rsid w:val="007521BA"/>
    <w:rsid w:val="007526AC"/>
    <w:rsid w:val="00752849"/>
    <w:rsid w:val="00752B48"/>
    <w:rsid w:val="00752E8A"/>
    <w:rsid w:val="00753523"/>
    <w:rsid w:val="0075372B"/>
    <w:rsid w:val="007538A0"/>
    <w:rsid w:val="0075391A"/>
    <w:rsid w:val="00753B62"/>
    <w:rsid w:val="00753C57"/>
    <w:rsid w:val="0075411E"/>
    <w:rsid w:val="007541AE"/>
    <w:rsid w:val="00754556"/>
    <w:rsid w:val="00754792"/>
    <w:rsid w:val="00754A22"/>
    <w:rsid w:val="00754D49"/>
    <w:rsid w:val="00754DEE"/>
    <w:rsid w:val="00754FF1"/>
    <w:rsid w:val="00755222"/>
    <w:rsid w:val="00755595"/>
    <w:rsid w:val="007556AD"/>
    <w:rsid w:val="00755A79"/>
    <w:rsid w:val="0075686A"/>
    <w:rsid w:val="00756A9D"/>
    <w:rsid w:val="007577E3"/>
    <w:rsid w:val="00757EC5"/>
    <w:rsid w:val="00757EF9"/>
    <w:rsid w:val="00760739"/>
    <w:rsid w:val="00760A65"/>
    <w:rsid w:val="007611CE"/>
    <w:rsid w:val="00761D60"/>
    <w:rsid w:val="00762B40"/>
    <w:rsid w:val="0076309A"/>
    <w:rsid w:val="00763360"/>
    <w:rsid w:val="00763661"/>
    <w:rsid w:val="00763DE8"/>
    <w:rsid w:val="00764136"/>
    <w:rsid w:val="00765347"/>
    <w:rsid w:val="00766372"/>
    <w:rsid w:val="0076639F"/>
    <w:rsid w:val="007663AC"/>
    <w:rsid w:val="00766441"/>
    <w:rsid w:val="007667C0"/>
    <w:rsid w:val="007667E0"/>
    <w:rsid w:val="007669F0"/>
    <w:rsid w:val="00766F44"/>
    <w:rsid w:val="007670DF"/>
    <w:rsid w:val="0076710A"/>
    <w:rsid w:val="007672E9"/>
    <w:rsid w:val="00767505"/>
    <w:rsid w:val="0076751C"/>
    <w:rsid w:val="0076797A"/>
    <w:rsid w:val="00767A91"/>
    <w:rsid w:val="00767B38"/>
    <w:rsid w:val="00767DD3"/>
    <w:rsid w:val="00770189"/>
    <w:rsid w:val="007712A3"/>
    <w:rsid w:val="00771514"/>
    <w:rsid w:val="00771669"/>
    <w:rsid w:val="00771860"/>
    <w:rsid w:val="007724A9"/>
    <w:rsid w:val="0077264C"/>
    <w:rsid w:val="007728BE"/>
    <w:rsid w:val="0077333E"/>
    <w:rsid w:val="00773D68"/>
    <w:rsid w:val="00773FB0"/>
    <w:rsid w:val="00774039"/>
    <w:rsid w:val="007746DD"/>
    <w:rsid w:val="007753A3"/>
    <w:rsid w:val="00775646"/>
    <w:rsid w:val="007756B2"/>
    <w:rsid w:val="007757DE"/>
    <w:rsid w:val="00775937"/>
    <w:rsid w:val="00775B17"/>
    <w:rsid w:val="00775C61"/>
    <w:rsid w:val="00775DAC"/>
    <w:rsid w:val="00775E3E"/>
    <w:rsid w:val="00775EB3"/>
    <w:rsid w:val="007761A0"/>
    <w:rsid w:val="00776503"/>
    <w:rsid w:val="0077681D"/>
    <w:rsid w:val="00776AD9"/>
    <w:rsid w:val="00776BB2"/>
    <w:rsid w:val="00776E0C"/>
    <w:rsid w:val="007770EA"/>
    <w:rsid w:val="0077715A"/>
    <w:rsid w:val="0077752C"/>
    <w:rsid w:val="0077796D"/>
    <w:rsid w:val="007779F3"/>
    <w:rsid w:val="00780105"/>
    <w:rsid w:val="007801FB"/>
    <w:rsid w:val="007802B0"/>
    <w:rsid w:val="007805D9"/>
    <w:rsid w:val="007805FB"/>
    <w:rsid w:val="00780767"/>
    <w:rsid w:val="00780895"/>
    <w:rsid w:val="007815D6"/>
    <w:rsid w:val="007819CC"/>
    <w:rsid w:val="00781C9B"/>
    <w:rsid w:val="00782B7D"/>
    <w:rsid w:val="007835CC"/>
    <w:rsid w:val="007843A8"/>
    <w:rsid w:val="00784631"/>
    <w:rsid w:val="00784956"/>
    <w:rsid w:val="00784C65"/>
    <w:rsid w:val="00785556"/>
    <w:rsid w:val="0078559E"/>
    <w:rsid w:val="00785A8D"/>
    <w:rsid w:val="00785C71"/>
    <w:rsid w:val="00785C85"/>
    <w:rsid w:val="00786AB6"/>
    <w:rsid w:val="00786E31"/>
    <w:rsid w:val="0078763A"/>
    <w:rsid w:val="007879BD"/>
    <w:rsid w:val="00790591"/>
    <w:rsid w:val="0079085E"/>
    <w:rsid w:val="007908BA"/>
    <w:rsid w:val="00790A74"/>
    <w:rsid w:val="00791587"/>
    <w:rsid w:val="00791842"/>
    <w:rsid w:val="00792154"/>
    <w:rsid w:val="00792672"/>
    <w:rsid w:val="007929A7"/>
    <w:rsid w:val="00793088"/>
    <w:rsid w:val="00793128"/>
    <w:rsid w:val="0079352A"/>
    <w:rsid w:val="007935CD"/>
    <w:rsid w:val="0079416B"/>
    <w:rsid w:val="0079471B"/>
    <w:rsid w:val="00794A0A"/>
    <w:rsid w:val="00794BE8"/>
    <w:rsid w:val="00794D41"/>
    <w:rsid w:val="007956F6"/>
    <w:rsid w:val="00795A2B"/>
    <w:rsid w:val="0079678B"/>
    <w:rsid w:val="0079678F"/>
    <w:rsid w:val="00796966"/>
    <w:rsid w:val="00796FD0"/>
    <w:rsid w:val="0079754B"/>
    <w:rsid w:val="00797AC5"/>
    <w:rsid w:val="00797BD2"/>
    <w:rsid w:val="00797D71"/>
    <w:rsid w:val="00797F5F"/>
    <w:rsid w:val="007A006F"/>
    <w:rsid w:val="007A0672"/>
    <w:rsid w:val="007A11F2"/>
    <w:rsid w:val="007A13DB"/>
    <w:rsid w:val="007A170F"/>
    <w:rsid w:val="007A1F6C"/>
    <w:rsid w:val="007A210B"/>
    <w:rsid w:val="007A220B"/>
    <w:rsid w:val="007A257F"/>
    <w:rsid w:val="007A26DA"/>
    <w:rsid w:val="007A3168"/>
    <w:rsid w:val="007A33A4"/>
    <w:rsid w:val="007A3861"/>
    <w:rsid w:val="007A3DD5"/>
    <w:rsid w:val="007A406F"/>
    <w:rsid w:val="007A41D6"/>
    <w:rsid w:val="007A4D2C"/>
    <w:rsid w:val="007A502B"/>
    <w:rsid w:val="007A50DF"/>
    <w:rsid w:val="007A55CA"/>
    <w:rsid w:val="007A58B0"/>
    <w:rsid w:val="007A599C"/>
    <w:rsid w:val="007A5ED4"/>
    <w:rsid w:val="007A6062"/>
    <w:rsid w:val="007A6239"/>
    <w:rsid w:val="007A6586"/>
    <w:rsid w:val="007A69BF"/>
    <w:rsid w:val="007A6AEB"/>
    <w:rsid w:val="007A6B02"/>
    <w:rsid w:val="007A6EC1"/>
    <w:rsid w:val="007A7238"/>
    <w:rsid w:val="007A7E4F"/>
    <w:rsid w:val="007B0284"/>
    <w:rsid w:val="007B04C9"/>
    <w:rsid w:val="007B09CF"/>
    <w:rsid w:val="007B0A11"/>
    <w:rsid w:val="007B0BD9"/>
    <w:rsid w:val="007B0C23"/>
    <w:rsid w:val="007B17BB"/>
    <w:rsid w:val="007B1950"/>
    <w:rsid w:val="007B1CC4"/>
    <w:rsid w:val="007B1F0C"/>
    <w:rsid w:val="007B22E9"/>
    <w:rsid w:val="007B2665"/>
    <w:rsid w:val="007B2A1B"/>
    <w:rsid w:val="007B2BDB"/>
    <w:rsid w:val="007B2D40"/>
    <w:rsid w:val="007B3351"/>
    <w:rsid w:val="007B34F5"/>
    <w:rsid w:val="007B3647"/>
    <w:rsid w:val="007B3C08"/>
    <w:rsid w:val="007B4215"/>
    <w:rsid w:val="007B48BE"/>
    <w:rsid w:val="007B4AB9"/>
    <w:rsid w:val="007B517C"/>
    <w:rsid w:val="007B6B3B"/>
    <w:rsid w:val="007B6D09"/>
    <w:rsid w:val="007B6D42"/>
    <w:rsid w:val="007B6F99"/>
    <w:rsid w:val="007B7139"/>
    <w:rsid w:val="007B7494"/>
    <w:rsid w:val="007B781E"/>
    <w:rsid w:val="007B7A37"/>
    <w:rsid w:val="007B7AFC"/>
    <w:rsid w:val="007B7F93"/>
    <w:rsid w:val="007C002B"/>
    <w:rsid w:val="007C007C"/>
    <w:rsid w:val="007C010E"/>
    <w:rsid w:val="007C0476"/>
    <w:rsid w:val="007C069C"/>
    <w:rsid w:val="007C084C"/>
    <w:rsid w:val="007C0A7F"/>
    <w:rsid w:val="007C0B37"/>
    <w:rsid w:val="007C10FD"/>
    <w:rsid w:val="007C1BD4"/>
    <w:rsid w:val="007C1D7D"/>
    <w:rsid w:val="007C23D4"/>
    <w:rsid w:val="007C2745"/>
    <w:rsid w:val="007C281D"/>
    <w:rsid w:val="007C2851"/>
    <w:rsid w:val="007C2E5F"/>
    <w:rsid w:val="007C31F5"/>
    <w:rsid w:val="007C3267"/>
    <w:rsid w:val="007C3F36"/>
    <w:rsid w:val="007C41B0"/>
    <w:rsid w:val="007C440D"/>
    <w:rsid w:val="007C47C2"/>
    <w:rsid w:val="007C4C8A"/>
    <w:rsid w:val="007C5B8B"/>
    <w:rsid w:val="007C5D14"/>
    <w:rsid w:val="007C62BF"/>
    <w:rsid w:val="007C6501"/>
    <w:rsid w:val="007C68C2"/>
    <w:rsid w:val="007C6A02"/>
    <w:rsid w:val="007C6C1E"/>
    <w:rsid w:val="007C73AE"/>
    <w:rsid w:val="007C745E"/>
    <w:rsid w:val="007C76E8"/>
    <w:rsid w:val="007C771D"/>
    <w:rsid w:val="007C7820"/>
    <w:rsid w:val="007D0026"/>
    <w:rsid w:val="007D0EB2"/>
    <w:rsid w:val="007D1314"/>
    <w:rsid w:val="007D1589"/>
    <w:rsid w:val="007D17D7"/>
    <w:rsid w:val="007D20F8"/>
    <w:rsid w:val="007D23A5"/>
    <w:rsid w:val="007D2EC7"/>
    <w:rsid w:val="007D2F6C"/>
    <w:rsid w:val="007D2FD7"/>
    <w:rsid w:val="007D30EA"/>
    <w:rsid w:val="007D317F"/>
    <w:rsid w:val="007D326B"/>
    <w:rsid w:val="007D344D"/>
    <w:rsid w:val="007D470C"/>
    <w:rsid w:val="007D4B2A"/>
    <w:rsid w:val="007D4C6C"/>
    <w:rsid w:val="007D527B"/>
    <w:rsid w:val="007D5678"/>
    <w:rsid w:val="007D5C2A"/>
    <w:rsid w:val="007D5ED4"/>
    <w:rsid w:val="007D5F1C"/>
    <w:rsid w:val="007D63E0"/>
    <w:rsid w:val="007D65E7"/>
    <w:rsid w:val="007D6CF1"/>
    <w:rsid w:val="007D6EC4"/>
    <w:rsid w:val="007D78B1"/>
    <w:rsid w:val="007D7A0E"/>
    <w:rsid w:val="007D7A24"/>
    <w:rsid w:val="007D7A3A"/>
    <w:rsid w:val="007D7B30"/>
    <w:rsid w:val="007D7CD2"/>
    <w:rsid w:val="007D7FAB"/>
    <w:rsid w:val="007E02E5"/>
    <w:rsid w:val="007E0390"/>
    <w:rsid w:val="007E05CB"/>
    <w:rsid w:val="007E0EBF"/>
    <w:rsid w:val="007E1091"/>
    <w:rsid w:val="007E10E1"/>
    <w:rsid w:val="007E13F1"/>
    <w:rsid w:val="007E1544"/>
    <w:rsid w:val="007E17D7"/>
    <w:rsid w:val="007E19EB"/>
    <w:rsid w:val="007E1BAD"/>
    <w:rsid w:val="007E1D86"/>
    <w:rsid w:val="007E20E3"/>
    <w:rsid w:val="007E21AF"/>
    <w:rsid w:val="007E2369"/>
    <w:rsid w:val="007E2CC3"/>
    <w:rsid w:val="007E2D65"/>
    <w:rsid w:val="007E2F39"/>
    <w:rsid w:val="007E3228"/>
    <w:rsid w:val="007E3456"/>
    <w:rsid w:val="007E49A9"/>
    <w:rsid w:val="007E531C"/>
    <w:rsid w:val="007E5572"/>
    <w:rsid w:val="007E575C"/>
    <w:rsid w:val="007E58C6"/>
    <w:rsid w:val="007E5FFB"/>
    <w:rsid w:val="007E60FE"/>
    <w:rsid w:val="007E6584"/>
    <w:rsid w:val="007E665F"/>
    <w:rsid w:val="007E66F0"/>
    <w:rsid w:val="007E6849"/>
    <w:rsid w:val="007E6ED9"/>
    <w:rsid w:val="007E7391"/>
    <w:rsid w:val="007E75CF"/>
    <w:rsid w:val="007E7D77"/>
    <w:rsid w:val="007E7EEC"/>
    <w:rsid w:val="007F04AE"/>
    <w:rsid w:val="007F10A9"/>
    <w:rsid w:val="007F20F5"/>
    <w:rsid w:val="007F22F9"/>
    <w:rsid w:val="007F3234"/>
    <w:rsid w:val="007F3562"/>
    <w:rsid w:val="007F35D4"/>
    <w:rsid w:val="007F3691"/>
    <w:rsid w:val="007F3A34"/>
    <w:rsid w:val="007F3B0F"/>
    <w:rsid w:val="007F3DA7"/>
    <w:rsid w:val="007F3F0D"/>
    <w:rsid w:val="007F423C"/>
    <w:rsid w:val="007F482B"/>
    <w:rsid w:val="007F4DCB"/>
    <w:rsid w:val="007F4EC5"/>
    <w:rsid w:val="007F5A2B"/>
    <w:rsid w:val="007F5B0A"/>
    <w:rsid w:val="007F5E18"/>
    <w:rsid w:val="007F5E57"/>
    <w:rsid w:val="007F61FF"/>
    <w:rsid w:val="007F73DC"/>
    <w:rsid w:val="007F75C3"/>
    <w:rsid w:val="007F7659"/>
    <w:rsid w:val="00800D5B"/>
    <w:rsid w:val="0080166C"/>
    <w:rsid w:val="00801A51"/>
    <w:rsid w:val="00801A53"/>
    <w:rsid w:val="00801D76"/>
    <w:rsid w:val="0080265F"/>
    <w:rsid w:val="008026C0"/>
    <w:rsid w:val="00803825"/>
    <w:rsid w:val="00803DC9"/>
    <w:rsid w:val="008040B5"/>
    <w:rsid w:val="00804171"/>
    <w:rsid w:val="008043FE"/>
    <w:rsid w:val="008047A1"/>
    <w:rsid w:val="00805439"/>
    <w:rsid w:val="00805B90"/>
    <w:rsid w:val="00805C76"/>
    <w:rsid w:val="00806024"/>
    <w:rsid w:val="00806491"/>
    <w:rsid w:val="00806C0D"/>
    <w:rsid w:val="00806E3B"/>
    <w:rsid w:val="008071A3"/>
    <w:rsid w:val="008073E1"/>
    <w:rsid w:val="00807807"/>
    <w:rsid w:val="00807C26"/>
    <w:rsid w:val="0081003E"/>
    <w:rsid w:val="0081049F"/>
    <w:rsid w:val="008105E4"/>
    <w:rsid w:val="008105FF"/>
    <w:rsid w:val="00810DDC"/>
    <w:rsid w:val="008125D2"/>
    <w:rsid w:val="00812667"/>
    <w:rsid w:val="00812B18"/>
    <w:rsid w:val="00812B1A"/>
    <w:rsid w:val="00812B1D"/>
    <w:rsid w:val="00812B37"/>
    <w:rsid w:val="00812F14"/>
    <w:rsid w:val="00812F55"/>
    <w:rsid w:val="00813039"/>
    <w:rsid w:val="00813555"/>
    <w:rsid w:val="0081414C"/>
    <w:rsid w:val="008143CA"/>
    <w:rsid w:val="00815097"/>
    <w:rsid w:val="008150E9"/>
    <w:rsid w:val="00815212"/>
    <w:rsid w:val="00815697"/>
    <w:rsid w:val="00815906"/>
    <w:rsid w:val="00815DCF"/>
    <w:rsid w:val="00815EDA"/>
    <w:rsid w:val="00816022"/>
    <w:rsid w:val="00816574"/>
    <w:rsid w:val="008168A9"/>
    <w:rsid w:val="00816A59"/>
    <w:rsid w:val="00816AAD"/>
    <w:rsid w:val="00816E18"/>
    <w:rsid w:val="00817885"/>
    <w:rsid w:val="0081799E"/>
    <w:rsid w:val="00817F97"/>
    <w:rsid w:val="00820206"/>
    <w:rsid w:val="00820396"/>
    <w:rsid w:val="008203EF"/>
    <w:rsid w:val="00820503"/>
    <w:rsid w:val="00820778"/>
    <w:rsid w:val="008210FC"/>
    <w:rsid w:val="00821243"/>
    <w:rsid w:val="00821529"/>
    <w:rsid w:val="00821A11"/>
    <w:rsid w:val="00821B54"/>
    <w:rsid w:val="00821F8A"/>
    <w:rsid w:val="0082206B"/>
    <w:rsid w:val="0082219F"/>
    <w:rsid w:val="0082392A"/>
    <w:rsid w:val="00823F11"/>
    <w:rsid w:val="0082480D"/>
    <w:rsid w:val="00825356"/>
    <w:rsid w:val="00825876"/>
    <w:rsid w:val="00825938"/>
    <w:rsid w:val="00825AF6"/>
    <w:rsid w:val="00825EAE"/>
    <w:rsid w:val="0082606C"/>
    <w:rsid w:val="00826088"/>
    <w:rsid w:val="008260C7"/>
    <w:rsid w:val="00826495"/>
    <w:rsid w:val="00826814"/>
    <w:rsid w:val="00826ACA"/>
    <w:rsid w:val="00826D49"/>
    <w:rsid w:val="00827135"/>
    <w:rsid w:val="00827161"/>
    <w:rsid w:val="008271A2"/>
    <w:rsid w:val="00827260"/>
    <w:rsid w:val="00827347"/>
    <w:rsid w:val="008273F9"/>
    <w:rsid w:val="0082747B"/>
    <w:rsid w:val="00827C4F"/>
    <w:rsid w:val="00827F6B"/>
    <w:rsid w:val="00830F20"/>
    <w:rsid w:val="0083128E"/>
    <w:rsid w:val="0083173A"/>
    <w:rsid w:val="0083187A"/>
    <w:rsid w:val="00831913"/>
    <w:rsid w:val="00831A21"/>
    <w:rsid w:val="00831A43"/>
    <w:rsid w:val="00831B17"/>
    <w:rsid w:val="00832204"/>
    <w:rsid w:val="008325A2"/>
    <w:rsid w:val="008327FD"/>
    <w:rsid w:val="00832915"/>
    <w:rsid w:val="008329F7"/>
    <w:rsid w:val="00832A72"/>
    <w:rsid w:val="00832CBE"/>
    <w:rsid w:val="00832DFE"/>
    <w:rsid w:val="0083313F"/>
    <w:rsid w:val="008333F5"/>
    <w:rsid w:val="0083350E"/>
    <w:rsid w:val="0083367C"/>
    <w:rsid w:val="0083392E"/>
    <w:rsid w:val="00833D3D"/>
    <w:rsid w:val="008340E1"/>
    <w:rsid w:val="008343A5"/>
    <w:rsid w:val="0083491D"/>
    <w:rsid w:val="00834B13"/>
    <w:rsid w:val="008351EF"/>
    <w:rsid w:val="0083546E"/>
    <w:rsid w:val="00835A0E"/>
    <w:rsid w:val="008361D5"/>
    <w:rsid w:val="00836B78"/>
    <w:rsid w:val="00836DE7"/>
    <w:rsid w:val="00836E63"/>
    <w:rsid w:val="00836ED9"/>
    <w:rsid w:val="008376A0"/>
    <w:rsid w:val="00837979"/>
    <w:rsid w:val="00837E28"/>
    <w:rsid w:val="00840105"/>
    <w:rsid w:val="00841082"/>
    <w:rsid w:val="00841521"/>
    <w:rsid w:val="008417F6"/>
    <w:rsid w:val="00841AFC"/>
    <w:rsid w:val="00841E5D"/>
    <w:rsid w:val="00842612"/>
    <w:rsid w:val="0084269C"/>
    <w:rsid w:val="008428EE"/>
    <w:rsid w:val="0084297F"/>
    <w:rsid w:val="008430F0"/>
    <w:rsid w:val="00843143"/>
    <w:rsid w:val="008432AA"/>
    <w:rsid w:val="008435DC"/>
    <w:rsid w:val="00843A1C"/>
    <w:rsid w:val="00843A8E"/>
    <w:rsid w:val="00843E96"/>
    <w:rsid w:val="0084404A"/>
    <w:rsid w:val="0084406E"/>
    <w:rsid w:val="00844412"/>
    <w:rsid w:val="0084470B"/>
    <w:rsid w:val="00844EDA"/>
    <w:rsid w:val="00845014"/>
    <w:rsid w:val="008451BF"/>
    <w:rsid w:val="00845810"/>
    <w:rsid w:val="008461DF"/>
    <w:rsid w:val="00846618"/>
    <w:rsid w:val="008466DA"/>
    <w:rsid w:val="0084696F"/>
    <w:rsid w:val="008470D9"/>
    <w:rsid w:val="0084729E"/>
    <w:rsid w:val="008475C8"/>
    <w:rsid w:val="008477D6"/>
    <w:rsid w:val="0084784D"/>
    <w:rsid w:val="00847B5A"/>
    <w:rsid w:val="008501C0"/>
    <w:rsid w:val="0085031C"/>
    <w:rsid w:val="00850CF4"/>
    <w:rsid w:val="0085137C"/>
    <w:rsid w:val="00851393"/>
    <w:rsid w:val="00851675"/>
    <w:rsid w:val="008517BA"/>
    <w:rsid w:val="00851EA6"/>
    <w:rsid w:val="008527C0"/>
    <w:rsid w:val="008529F6"/>
    <w:rsid w:val="00852B1C"/>
    <w:rsid w:val="00852EFC"/>
    <w:rsid w:val="008535F4"/>
    <w:rsid w:val="00853DCC"/>
    <w:rsid w:val="00853E30"/>
    <w:rsid w:val="0085465B"/>
    <w:rsid w:val="00855480"/>
    <w:rsid w:val="00855509"/>
    <w:rsid w:val="0085685A"/>
    <w:rsid w:val="00856F1A"/>
    <w:rsid w:val="0085715D"/>
    <w:rsid w:val="0085747D"/>
    <w:rsid w:val="0085748D"/>
    <w:rsid w:val="00857EDB"/>
    <w:rsid w:val="00857F86"/>
    <w:rsid w:val="0086042A"/>
    <w:rsid w:val="0086071A"/>
    <w:rsid w:val="008607BD"/>
    <w:rsid w:val="00860B2E"/>
    <w:rsid w:val="00860B6E"/>
    <w:rsid w:val="008610B9"/>
    <w:rsid w:val="008615EA"/>
    <w:rsid w:val="008616C2"/>
    <w:rsid w:val="00861F3D"/>
    <w:rsid w:val="008620FF"/>
    <w:rsid w:val="00862338"/>
    <w:rsid w:val="0086286D"/>
    <w:rsid w:val="00862AE8"/>
    <w:rsid w:val="0086352E"/>
    <w:rsid w:val="008638C5"/>
    <w:rsid w:val="00864297"/>
    <w:rsid w:val="00864379"/>
    <w:rsid w:val="008645FD"/>
    <w:rsid w:val="00864A94"/>
    <w:rsid w:val="00865977"/>
    <w:rsid w:val="00865D57"/>
    <w:rsid w:val="00866401"/>
    <w:rsid w:val="00866463"/>
    <w:rsid w:val="00866A07"/>
    <w:rsid w:val="00866B85"/>
    <w:rsid w:val="00866E8A"/>
    <w:rsid w:val="00867267"/>
    <w:rsid w:val="00867318"/>
    <w:rsid w:val="00867B6E"/>
    <w:rsid w:val="00867EBB"/>
    <w:rsid w:val="00867F76"/>
    <w:rsid w:val="0087001A"/>
    <w:rsid w:val="00870963"/>
    <w:rsid w:val="00871216"/>
    <w:rsid w:val="00871275"/>
    <w:rsid w:val="008712D2"/>
    <w:rsid w:val="00871551"/>
    <w:rsid w:val="0087199B"/>
    <w:rsid w:val="00871DF0"/>
    <w:rsid w:val="00871F80"/>
    <w:rsid w:val="00872051"/>
    <w:rsid w:val="00872113"/>
    <w:rsid w:val="0087256B"/>
    <w:rsid w:val="00872740"/>
    <w:rsid w:val="00872C97"/>
    <w:rsid w:val="008736DC"/>
    <w:rsid w:val="0087398E"/>
    <w:rsid w:val="00873E91"/>
    <w:rsid w:val="00873F1C"/>
    <w:rsid w:val="00874151"/>
    <w:rsid w:val="0087427F"/>
    <w:rsid w:val="00874DC0"/>
    <w:rsid w:val="008753D6"/>
    <w:rsid w:val="0087563A"/>
    <w:rsid w:val="0087590F"/>
    <w:rsid w:val="008760C9"/>
    <w:rsid w:val="00876B86"/>
    <w:rsid w:val="00877074"/>
    <w:rsid w:val="0087719E"/>
    <w:rsid w:val="008777C2"/>
    <w:rsid w:val="00877804"/>
    <w:rsid w:val="00877BD0"/>
    <w:rsid w:val="008801F8"/>
    <w:rsid w:val="00880755"/>
    <w:rsid w:val="00880AC8"/>
    <w:rsid w:val="00880AD2"/>
    <w:rsid w:val="008811AB"/>
    <w:rsid w:val="008817FE"/>
    <w:rsid w:val="00881854"/>
    <w:rsid w:val="00881A1C"/>
    <w:rsid w:val="00881BC5"/>
    <w:rsid w:val="00881C80"/>
    <w:rsid w:val="00881E19"/>
    <w:rsid w:val="00882655"/>
    <w:rsid w:val="00883394"/>
    <w:rsid w:val="008833FF"/>
    <w:rsid w:val="008834BC"/>
    <w:rsid w:val="00883897"/>
    <w:rsid w:val="008838DE"/>
    <w:rsid w:val="008838EC"/>
    <w:rsid w:val="00883A54"/>
    <w:rsid w:val="00883C46"/>
    <w:rsid w:val="008843DA"/>
    <w:rsid w:val="00884626"/>
    <w:rsid w:val="00884B15"/>
    <w:rsid w:val="00884C15"/>
    <w:rsid w:val="00884E0A"/>
    <w:rsid w:val="00884ED7"/>
    <w:rsid w:val="00885166"/>
    <w:rsid w:val="008853C3"/>
    <w:rsid w:val="0088545F"/>
    <w:rsid w:val="008856ED"/>
    <w:rsid w:val="00885AA2"/>
    <w:rsid w:val="008862F4"/>
    <w:rsid w:val="0088727F"/>
    <w:rsid w:val="008874A2"/>
    <w:rsid w:val="00887A15"/>
    <w:rsid w:val="00887B33"/>
    <w:rsid w:val="00890650"/>
    <w:rsid w:val="00890A93"/>
    <w:rsid w:val="00890B03"/>
    <w:rsid w:val="00890C26"/>
    <w:rsid w:val="00891539"/>
    <w:rsid w:val="0089229E"/>
    <w:rsid w:val="0089251F"/>
    <w:rsid w:val="00892727"/>
    <w:rsid w:val="00892BA9"/>
    <w:rsid w:val="008934F7"/>
    <w:rsid w:val="00893D0E"/>
    <w:rsid w:val="008940D9"/>
    <w:rsid w:val="008940E3"/>
    <w:rsid w:val="0089411D"/>
    <w:rsid w:val="00894204"/>
    <w:rsid w:val="00894328"/>
    <w:rsid w:val="008949DB"/>
    <w:rsid w:val="00894AC3"/>
    <w:rsid w:val="00894D45"/>
    <w:rsid w:val="00894D47"/>
    <w:rsid w:val="00894EB8"/>
    <w:rsid w:val="00894F77"/>
    <w:rsid w:val="00895304"/>
    <w:rsid w:val="00895952"/>
    <w:rsid w:val="00895DD6"/>
    <w:rsid w:val="00896212"/>
    <w:rsid w:val="0089648B"/>
    <w:rsid w:val="00896789"/>
    <w:rsid w:val="00896FC3"/>
    <w:rsid w:val="0089706F"/>
    <w:rsid w:val="008A0552"/>
    <w:rsid w:val="008A067C"/>
    <w:rsid w:val="008A0B71"/>
    <w:rsid w:val="008A0CE3"/>
    <w:rsid w:val="008A0D4B"/>
    <w:rsid w:val="008A1108"/>
    <w:rsid w:val="008A195B"/>
    <w:rsid w:val="008A1B01"/>
    <w:rsid w:val="008A1C11"/>
    <w:rsid w:val="008A1F28"/>
    <w:rsid w:val="008A2496"/>
    <w:rsid w:val="008A28AA"/>
    <w:rsid w:val="008A28E9"/>
    <w:rsid w:val="008A2BDD"/>
    <w:rsid w:val="008A2E66"/>
    <w:rsid w:val="008A362B"/>
    <w:rsid w:val="008A3630"/>
    <w:rsid w:val="008A3794"/>
    <w:rsid w:val="008A383A"/>
    <w:rsid w:val="008A3C84"/>
    <w:rsid w:val="008A3D7A"/>
    <w:rsid w:val="008A4324"/>
    <w:rsid w:val="008A451C"/>
    <w:rsid w:val="008A48F7"/>
    <w:rsid w:val="008A4E8D"/>
    <w:rsid w:val="008A51E9"/>
    <w:rsid w:val="008A539B"/>
    <w:rsid w:val="008A5806"/>
    <w:rsid w:val="008A5A56"/>
    <w:rsid w:val="008A6460"/>
    <w:rsid w:val="008A6588"/>
    <w:rsid w:val="008A65D9"/>
    <w:rsid w:val="008A6773"/>
    <w:rsid w:val="008A6988"/>
    <w:rsid w:val="008A6C7C"/>
    <w:rsid w:val="008A6F26"/>
    <w:rsid w:val="008A701C"/>
    <w:rsid w:val="008A7087"/>
    <w:rsid w:val="008A714F"/>
    <w:rsid w:val="008A7B6F"/>
    <w:rsid w:val="008A7C92"/>
    <w:rsid w:val="008B08A2"/>
    <w:rsid w:val="008B0DC7"/>
    <w:rsid w:val="008B1772"/>
    <w:rsid w:val="008B18FE"/>
    <w:rsid w:val="008B1AB9"/>
    <w:rsid w:val="008B1C8E"/>
    <w:rsid w:val="008B2433"/>
    <w:rsid w:val="008B2BF8"/>
    <w:rsid w:val="008B3086"/>
    <w:rsid w:val="008B3100"/>
    <w:rsid w:val="008B3A14"/>
    <w:rsid w:val="008B3C55"/>
    <w:rsid w:val="008B4253"/>
    <w:rsid w:val="008B4659"/>
    <w:rsid w:val="008B47AA"/>
    <w:rsid w:val="008B49C7"/>
    <w:rsid w:val="008B4ACE"/>
    <w:rsid w:val="008B5904"/>
    <w:rsid w:val="008B5A24"/>
    <w:rsid w:val="008B643E"/>
    <w:rsid w:val="008B65B5"/>
    <w:rsid w:val="008B66B2"/>
    <w:rsid w:val="008B6AB2"/>
    <w:rsid w:val="008B724E"/>
    <w:rsid w:val="008B726F"/>
    <w:rsid w:val="008B7282"/>
    <w:rsid w:val="008B77BF"/>
    <w:rsid w:val="008C02CC"/>
    <w:rsid w:val="008C046D"/>
    <w:rsid w:val="008C0599"/>
    <w:rsid w:val="008C05B3"/>
    <w:rsid w:val="008C0823"/>
    <w:rsid w:val="008C0D59"/>
    <w:rsid w:val="008C14EE"/>
    <w:rsid w:val="008C1E4B"/>
    <w:rsid w:val="008C2121"/>
    <w:rsid w:val="008C21E4"/>
    <w:rsid w:val="008C2566"/>
    <w:rsid w:val="008C2867"/>
    <w:rsid w:val="008C291F"/>
    <w:rsid w:val="008C2A39"/>
    <w:rsid w:val="008C2AF6"/>
    <w:rsid w:val="008C2B25"/>
    <w:rsid w:val="008C3015"/>
    <w:rsid w:val="008C3166"/>
    <w:rsid w:val="008C34FC"/>
    <w:rsid w:val="008C3638"/>
    <w:rsid w:val="008C3A1F"/>
    <w:rsid w:val="008C3F1F"/>
    <w:rsid w:val="008C42A5"/>
    <w:rsid w:val="008C46EE"/>
    <w:rsid w:val="008C4D6B"/>
    <w:rsid w:val="008C4E91"/>
    <w:rsid w:val="008C4F4F"/>
    <w:rsid w:val="008C506A"/>
    <w:rsid w:val="008C5666"/>
    <w:rsid w:val="008C6135"/>
    <w:rsid w:val="008C6B7F"/>
    <w:rsid w:val="008C6C7B"/>
    <w:rsid w:val="008C6E77"/>
    <w:rsid w:val="008C75EE"/>
    <w:rsid w:val="008C7B5C"/>
    <w:rsid w:val="008D02F7"/>
    <w:rsid w:val="008D036C"/>
    <w:rsid w:val="008D0B85"/>
    <w:rsid w:val="008D0DE4"/>
    <w:rsid w:val="008D108D"/>
    <w:rsid w:val="008D1476"/>
    <w:rsid w:val="008D1B7C"/>
    <w:rsid w:val="008D1DD5"/>
    <w:rsid w:val="008D1E84"/>
    <w:rsid w:val="008D29FD"/>
    <w:rsid w:val="008D2B83"/>
    <w:rsid w:val="008D2DAB"/>
    <w:rsid w:val="008D2FBC"/>
    <w:rsid w:val="008D411A"/>
    <w:rsid w:val="008D477A"/>
    <w:rsid w:val="008D4AAC"/>
    <w:rsid w:val="008D4D9F"/>
    <w:rsid w:val="008D4FF7"/>
    <w:rsid w:val="008D517C"/>
    <w:rsid w:val="008D5609"/>
    <w:rsid w:val="008D5E57"/>
    <w:rsid w:val="008D61FE"/>
    <w:rsid w:val="008D6BED"/>
    <w:rsid w:val="008D7EE6"/>
    <w:rsid w:val="008E0AFE"/>
    <w:rsid w:val="008E1182"/>
    <w:rsid w:val="008E15AD"/>
    <w:rsid w:val="008E175E"/>
    <w:rsid w:val="008E17A1"/>
    <w:rsid w:val="008E1D66"/>
    <w:rsid w:val="008E3673"/>
    <w:rsid w:val="008E37E7"/>
    <w:rsid w:val="008E395A"/>
    <w:rsid w:val="008E3FC9"/>
    <w:rsid w:val="008E4103"/>
    <w:rsid w:val="008E5AA8"/>
    <w:rsid w:val="008E624B"/>
    <w:rsid w:val="008E7030"/>
    <w:rsid w:val="008E78E0"/>
    <w:rsid w:val="008E799B"/>
    <w:rsid w:val="008E7A21"/>
    <w:rsid w:val="008E7FAB"/>
    <w:rsid w:val="008F0242"/>
    <w:rsid w:val="008F04A1"/>
    <w:rsid w:val="008F0EB1"/>
    <w:rsid w:val="008F11F4"/>
    <w:rsid w:val="008F12C9"/>
    <w:rsid w:val="008F12EC"/>
    <w:rsid w:val="008F16B4"/>
    <w:rsid w:val="008F16E4"/>
    <w:rsid w:val="008F2186"/>
    <w:rsid w:val="008F25A2"/>
    <w:rsid w:val="008F2618"/>
    <w:rsid w:val="008F28FE"/>
    <w:rsid w:val="008F2A39"/>
    <w:rsid w:val="008F2C5B"/>
    <w:rsid w:val="008F2E85"/>
    <w:rsid w:val="008F30E7"/>
    <w:rsid w:val="008F3111"/>
    <w:rsid w:val="008F3555"/>
    <w:rsid w:val="008F37FD"/>
    <w:rsid w:val="008F3C92"/>
    <w:rsid w:val="008F4932"/>
    <w:rsid w:val="008F53E7"/>
    <w:rsid w:val="008F5578"/>
    <w:rsid w:val="008F56E8"/>
    <w:rsid w:val="008F5796"/>
    <w:rsid w:val="008F59FA"/>
    <w:rsid w:val="008F5C69"/>
    <w:rsid w:val="008F5D0B"/>
    <w:rsid w:val="008F604A"/>
    <w:rsid w:val="008F6065"/>
    <w:rsid w:val="008F6483"/>
    <w:rsid w:val="008F6701"/>
    <w:rsid w:val="008F6977"/>
    <w:rsid w:val="008F69BD"/>
    <w:rsid w:val="008F6B12"/>
    <w:rsid w:val="008F709B"/>
    <w:rsid w:val="008F76E7"/>
    <w:rsid w:val="008F792D"/>
    <w:rsid w:val="008F7A13"/>
    <w:rsid w:val="008F7B6D"/>
    <w:rsid w:val="008F7EA9"/>
    <w:rsid w:val="009002A2"/>
    <w:rsid w:val="00900745"/>
    <w:rsid w:val="00900AC5"/>
    <w:rsid w:val="00900B56"/>
    <w:rsid w:val="0090105D"/>
    <w:rsid w:val="009011B4"/>
    <w:rsid w:val="009015EF"/>
    <w:rsid w:val="00902041"/>
    <w:rsid w:val="00902619"/>
    <w:rsid w:val="00902C72"/>
    <w:rsid w:val="009032A3"/>
    <w:rsid w:val="009034D4"/>
    <w:rsid w:val="00903BBB"/>
    <w:rsid w:val="0090417C"/>
    <w:rsid w:val="009042C9"/>
    <w:rsid w:val="00904416"/>
    <w:rsid w:val="0090474F"/>
    <w:rsid w:val="009052B2"/>
    <w:rsid w:val="00905BA2"/>
    <w:rsid w:val="00905D22"/>
    <w:rsid w:val="00905DD0"/>
    <w:rsid w:val="00905FA4"/>
    <w:rsid w:val="0090609F"/>
    <w:rsid w:val="009062BF"/>
    <w:rsid w:val="00906385"/>
    <w:rsid w:val="009065D7"/>
    <w:rsid w:val="00906669"/>
    <w:rsid w:val="00906BB9"/>
    <w:rsid w:val="00907121"/>
    <w:rsid w:val="00907E28"/>
    <w:rsid w:val="00910826"/>
    <w:rsid w:val="00910A1A"/>
    <w:rsid w:val="00910AF7"/>
    <w:rsid w:val="00910C8A"/>
    <w:rsid w:val="00910CBD"/>
    <w:rsid w:val="009113D2"/>
    <w:rsid w:val="009114CF"/>
    <w:rsid w:val="009114F0"/>
    <w:rsid w:val="00911F41"/>
    <w:rsid w:val="009120C4"/>
    <w:rsid w:val="00912329"/>
    <w:rsid w:val="0091250F"/>
    <w:rsid w:val="00912B56"/>
    <w:rsid w:val="00912C26"/>
    <w:rsid w:val="00912DC6"/>
    <w:rsid w:val="009136E9"/>
    <w:rsid w:val="00913D6A"/>
    <w:rsid w:val="00913F60"/>
    <w:rsid w:val="00914036"/>
    <w:rsid w:val="0091408D"/>
    <w:rsid w:val="00914797"/>
    <w:rsid w:val="009148E0"/>
    <w:rsid w:val="00914E4F"/>
    <w:rsid w:val="009157BF"/>
    <w:rsid w:val="00916594"/>
    <w:rsid w:val="009166BA"/>
    <w:rsid w:val="00917132"/>
    <w:rsid w:val="0091782F"/>
    <w:rsid w:val="009178F6"/>
    <w:rsid w:val="0092034A"/>
    <w:rsid w:val="00920502"/>
    <w:rsid w:val="009208DC"/>
    <w:rsid w:val="00920BB8"/>
    <w:rsid w:val="00920F28"/>
    <w:rsid w:val="00921595"/>
    <w:rsid w:val="00921696"/>
    <w:rsid w:val="00921E15"/>
    <w:rsid w:val="00922149"/>
    <w:rsid w:val="009229A0"/>
    <w:rsid w:val="00922AF4"/>
    <w:rsid w:val="00923360"/>
    <w:rsid w:val="009233C8"/>
    <w:rsid w:val="009239C8"/>
    <w:rsid w:val="00923F2B"/>
    <w:rsid w:val="00924ABB"/>
    <w:rsid w:val="00924AFC"/>
    <w:rsid w:val="00925091"/>
    <w:rsid w:val="00925192"/>
    <w:rsid w:val="009258C8"/>
    <w:rsid w:val="0092661F"/>
    <w:rsid w:val="00926621"/>
    <w:rsid w:val="00926DAB"/>
    <w:rsid w:val="0092713B"/>
    <w:rsid w:val="009275CC"/>
    <w:rsid w:val="0093015E"/>
    <w:rsid w:val="00930238"/>
    <w:rsid w:val="0093026F"/>
    <w:rsid w:val="0093031F"/>
    <w:rsid w:val="00930767"/>
    <w:rsid w:val="0093076D"/>
    <w:rsid w:val="00930A76"/>
    <w:rsid w:val="00930E29"/>
    <w:rsid w:val="0093139C"/>
    <w:rsid w:val="00931B9D"/>
    <w:rsid w:val="00931C0E"/>
    <w:rsid w:val="00931CB8"/>
    <w:rsid w:val="00931FBA"/>
    <w:rsid w:val="00932553"/>
    <w:rsid w:val="00932D4D"/>
    <w:rsid w:val="00933552"/>
    <w:rsid w:val="009336FC"/>
    <w:rsid w:val="0093399E"/>
    <w:rsid w:val="00933A75"/>
    <w:rsid w:val="00933CFE"/>
    <w:rsid w:val="00933EAC"/>
    <w:rsid w:val="009341DC"/>
    <w:rsid w:val="00934EB4"/>
    <w:rsid w:val="0093566A"/>
    <w:rsid w:val="00935B1C"/>
    <w:rsid w:val="009363D7"/>
    <w:rsid w:val="00936551"/>
    <w:rsid w:val="00936657"/>
    <w:rsid w:val="009367C5"/>
    <w:rsid w:val="00936D11"/>
    <w:rsid w:val="00936EFB"/>
    <w:rsid w:val="00937013"/>
    <w:rsid w:val="00937039"/>
    <w:rsid w:val="00937068"/>
    <w:rsid w:val="00937800"/>
    <w:rsid w:val="00937C08"/>
    <w:rsid w:val="00937E3A"/>
    <w:rsid w:val="00940030"/>
    <w:rsid w:val="009402D6"/>
    <w:rsid w:val="0094081B"/>
    <w:rsid w:val="00940853"/>
    <w:rsid w:val="009410CF"/>
    <w:rsid w:val="009411C8"/>
    <w:rsid w:val="009414A0"/>
    <w:rsid w:val="009415F2"/>
    <w:rsid w:val="009418F5"/>
    <w:rsid w:val="00941A5A"/>
    <w:rsid w:val="00941B91"/>
    <w:rsid w:val="00942850"/>
    <w:rsid w:val="00942A8C"/>
    <w:rsid w:val="00942E5C"/>
    <w:rsid w:val="00942EC7"/>
    <w:rsid w:val="00942FB0"/>
    <w:rsid w:val="00943458"/>
    <w:rsid w:val="00943565"/>
    <w:rsid w:val="00944343"/>
    <w:rsid w:val="009444CF"/>
    <w:rsid w:val="00945798"/>
    <w:rsid w:val="00945B0E"/>
    <w:rsid w:val="00945DDA"/>
    <w:rsid w:val="00946646"/>
    <w:rsid w:val="00946862"/>
    <w:rsid w:val="00946C19"/>
    <w:rsid w:val="00946E95"/>
    <w:rsid w:val="00947419"/>
    <w:rsid w:val="00947432"/>
    <w:rsid w:val="00947549"/>
    <w:rsid w:val="009477D9"/>
    <w:rsid w:val="00947B37"/>
    <w:rsid w:val="00947C0B"/>
    <w:rsid w:val="00947D37"/>
    <w:rsid w:val="00947E52"/>
    <w:rsid w:val="00950735"/>
    <w:rsid w:val="00950970"/>
    <w:rsid w:val="00950B2A"/>
    <w:rsid w:val="00950B56"/>
    <w:rsid w:val="009514CC"/>
    <w:rsid w:val="00951622"/>
    <w:rsid w:val="00951AA8"/>
    <w:rsid w:val="00951D19"/>
    <w:rsid w:val="00951E22"/>
    <w:rsid w:val="00952238"/>
    <w:rsid w:val="009526FF"/>
    <w:rsid w:val="00952758"/>
    <w:rsid w:val="009532F2"/>
    <w:rsid w:val="009534BE"/>
    <w:rsid w:val="00953792"/>
    <w:rsid w:val="00954980"/>
    <w:rsid w:val="00954AB8"/>
    <w:rsid w:val="00954DD7"/>
    <w:rsid w:val="00955404"/>
    <w:rsid w:val="00955772"/>
    <w:rsid w:val="00955A53"/>
    <w:rsid w:val="00955CA2"/>
    <w:rsid w:val="00955D93"/>
    <w:rsid w:val="0095617C"/>
    <w:rsid w:val="009564F4"/>
    <w:rsid w:val="009568FB"/>
    <w:rsid w:val="00956C4D"/>
    <w:rsid w:val="00957044"/>
    <w:rsid w:val="009573E8"/>
    <w:rsid w:val="00957B24"/>
    <w:rsid w:val="00957E4E"/>
    <w:rsid w:val="00957EB6"/>
    <w:rsid w:val="0096087F"/>
    <w:rsid w:val="00960AE3"/>
    <w:rsid w:val="0096126E"/>
    <w:rsid w:val="009613D7"/>
    <w:rsid w:val="0096165C"/>
    <w:rsid w:val="00961931"/>
    <w:rsid w:val="00961BC4"/>
    <w:rsid w:val="00961F9A"/>
    <w:rsid w:val="009620E6"/>
    <w:rsid w:val="0096251F"/>
    <w:rsid w:val="0096252C"/>
    <w:rsid w:val="00962A64"/>
    <w:rsid w:val="00962BA3"/>
    <w:rsid w:val="00962DA4"/>
    <w:rsid w:val="00963791"/>
    <w:rsid w:val="009639CD"/>
    <w:rsid w:val="00963B8E"/>
    <w:rsid w:val="00963F7E"/>
    <w:rsid w:val="009648BE"/>
    <w:rsid w:val="00964D07"/>
    <w:rsid w:val="00965919"/>
    <w:rsid w:val="00965A9B"/>
    <w:rsid w:val="00965C23"/>
    <w:rsid w:val="00965F3B"/>
    <w:rsid w:val="009662C6"/>
    <w:rsid w:val="009673EB"/>
    <w:rsid w:val="009676DB"/>
    <w:rsid w:val="00967874"/>
    <w:rsid w:val="00967A65"/>
    <w:rsid w:val="00967C5D"/>
    <w:rsid w:val="00970323"/>
    <w:rsid w:val="0097070A"/>
    <w:rsid w:val="00971293"/>
    <w:rsid w:val="00971486"/>
    <w:rsid w:val="00971587"/>
    <w:rsid w:val="0097161A"/>
    <w:rsid w:val="009716C1"/>
    <w:rsid w:val="00971A78"/>
    <w:rsid w:val="00971B4C"/>
    <w:rsid w:val="00971FC1"/>
    <w:rsid w:val="00972912"/>
    <w:rsid w:val="009729A0"/>
    <w:rsid w:val="00972A89"/>
    <w:rsid w:val="00972ABF"/>
    <w:rsid w:val="00972D9E"/>
    <w:rsid w:val="0097315C"/>
    <w:rsid w:val="0097324A"/>
    <w:rsid w:val="009734E4"/>
    <w:rsid w:val="00973760"/>
    <w:rsid w:val="0097404A"/>
    <w:rsid w:val="009742DC"/>
    <w:rsid w:val="00974540"/>
    <w:rsid w:val="0097497E"/>
    <w:rsid w:val="00974EB4"/>
    <w:rsid w:val="00975A8A"/>
    <w:rsid w:val="0097663B"/>
    <w:rsid w:val="00976F86"/>
    <w:rsid w:val="009770D2"/>
    <w:rsid w:val="00977483"/>
    <w:rsid w:val="009774F7"/>
    <w:rsid w:val="009775B6"/>
    <w:rsid w:val="009777A4"/>
    <w:rsid w:val="009779D9"/>
    <w:rsid w:val="00977A59"/>
    <w:rsid w:val="00977D23"/>
    <w:rsid w:val="009805B6"/>
    <w:rsid w:val="009806C0"/>
    <w:rsid w:val="00980A3F"/>
    <w:rsid w:val="009822ED"/>
    <w:rsid w:val="00982324"/>
    <w:rsid w:val="0098316F"/>
    <w:rsid w:val="009834C1"/>
    <w:rsid w:val="00983ABA"/>
    <w:rsid w:val="00985177"/>
    <w:rsid w:val="009851A5"/>
    <w:rsid w:val="009854A8"/>
    <w:rsid w:val="00985786"/>
    <w:rsid w:val="009857B6"/>
    <w:rsid w:val="009866E0"/>
    <w:rsid w:val="009867A0"/>
    <w:rsid w:val="009869C7"/>
    <w:rsid w:val="00986CDC"/>
    <w:rsid w:val="0098739D"/>
    <w:rsid w:val="009874E0"/>
    <w:rsid w:val="00987796"/>
    <w:rsid w:val="00987893"/>
    <w:rsid w:val="00987943"/>
    <w:rsid w:val="00987CDE"/>
    <w:rsid w:val="009905C2"/>
    <w:rsid w:val="009909F4"/>
    <w:rsid w:val="00990C79"/>
    <w:rsid w:val="009916A6"/>
    <w:rsid w:val="009919B8"/>
    <w:rsid w:val="00992002"/>
    <w:rsid w:val="00992125"/>
    <w:rsid w:val="009921FE"/>
    <w:rsid w:val="0099226F"/>
    <w:rsid w:val="0099228C"/>
    <w:rsid w:val="00992374"/>
    <w:rsid w:val="00992D6E"/>
    <w:rsid w:val="0099301F"/>
    <w:rsid w:val="009932C0"/>
    <w:rsid w:val="00993693"/>
    <w:rsid w:val="00994CC5"/>
    <w:rsid w:val="009952B7"/>
    <w:rsid w:val="0099586D"/>
    <w:rsid w:val="00995903"/>
    <w:rsid w:val="00995AAF"/>
    <w:rsid w:val="00995DC6"/>
    <w:rsid w:val="00995E10"/>
    <w:rsid w:val="00995E69"/>
    <w:rsid w:val="00995EC7"/>
    <w:rsid w:val="00995F21"/>
    <w:rsid w:val="00995FEB"/>
    <w:rsid w:val="009968E9"/>
    <w:rsid w:val="00996CF5"/>
    <w:rsid w:val="00996FB0"/>
    <w:rsid w:val="00997059"/>
    <w:rsid w:val="00997417"/>
    <w:rsid w:val="00997716"/>
    <w:rsid w:val="00997A8F"/>
    <w:rsid w:val="00997D95"/>
    <w:rsid w:val="009A01E5"/>
    <w:rsid w:val="009A07FD"/>
    <w:rsid w:val="009A0911"/>
    <w:rsid w:val="009A09C3"/>
    <w:rsid w:val="009A0E34"/>
    <w:rsid w:val="009A12AE"/>
    <w:rsid w:val="009A1537"/>
    <w:rsid w:val="009A1570"/>
    <w:rsid w:val="009A183F"/>
    <w:rsid w:val="009A2214"/>
    <w:rsid w:val="009A2EA0"/>
    <w:rsid w:val="009A2F7F"/>
    <w:rsid w:val="009A30E6"/>
    <w:rsid w:val="009A3268"/>
    <w:rsid w:val="009A3C95"/>
    <w:rsid w:val="009A41F3"/>
    <w:rsid w:val="009A495B"/>
    <w:rsid w:val="009A4AF9"/>
    <w:rsid w:val="009A4BB9"/>
    <w:rsid w:val="009A5025"/>
    <w:rsid w:val="009A51E6"/>
    <w:rsid w:val="009A5594"/>
    <w:rsid w:val="009A58C0"/>
    <w:rsid w:val="009A6589"/>
    <w:rsid w:val="009A67E1"/>
    <w:rsid w:val="009A695C"/>
    <w:rsid w:val="009A699E"/>
    <w:rsid w:val="009A7A44"/>
    <w:rsid w:val="009A7CEA"/>
    <w:rsid w:val="009A7F05"/>
    <w:rsid w:val="009A7F6B"/>
    <w:rsid w:val="009B0049"/>
    <w:rsid w:val="009B02D6"/>
    <w:rsid w:val="009B0332"/>
    <w:rsid w:val="009B09CC"/>
    <w:rsid w:val="009B0C13"/>
    <w:rsid w:val="009B0DC4"/>
    <w:rsid w:val="009B100E"/>
    <w:rsid w:val="009B1B3D"/>
    <w:rsid w:val="009B1D54"/>
    <w:rsid w:val="009B1FAC"/>
    <w:rsid w:val="009B23B7"/>
    <w:rsid w:val="009B24C0"/>
    <w:rsid w:val="009B2E95"/>
    <w:rsid w:val="009B31D6"/>
    <w:rsid w:val="009B3699"/>
    <w:rsid w:val="009B46C5"/>
    <w:rsid w:val="009B4765"/>
    <w:rsid w:val="009B48A4"/>
    <w:rsid w:val="009B4B39"/>
    <w:rsid w:val="009B4DD7"/>
    <w:rsid w:val="009B583E"/>
    <w:rsid w:val="009B58A4"/>
    <w:rsid w:val="009B5A38"/>
    <w:rsid w:val="009B5A72"/>
    <w:rsid w:val="009B61FB"/>
    <w:rsid w:val="009B6469"/>
    <w:rsid w:val="009B65B2"/>
    <w:rsid w:val="009B66DE"/>
    <w:rsid w:val="009B7224"/>
    <w:rsid w:val="009B78A1"/>
    <w:rsid w:val="009B7A90"/>
    <w:rsid w:val="009B7C7C"/>
    <w:rsid w:val="009B7CD4"/>
    <w:rsid w:val="009C0289"/>
    <w:rsid w:val="009C0545"/>
    <w:rsid w:val="009C0FE0"/>
    <w:rsid w:val="009C1903"/>
    <w:rsid w:val="009C1AC0"/>
    <w:rsid w:val="009C2279"/>
    <w:rsid w:val="009C2B94"/>
    <w:rsid w:val="009C3552"/>
    <w:rsid w:val="009C35B1"/>
    <w:rsid w:val="009C3980"/>
    <w:rsid w:val="009C3990"/>
    <w:rsid w:val="009C3A38"/>
    <w:rsid w:val="009C3AA1"/>
    <w:rsid w:val="009C3CA9"/>
    <w:rsid w:val="009C40B2"/>
    <w:rsid w:val="009C4B95"/>
    <w:rsid w:val="009C4BB0"/>
    <w:rsid w:val="009C4D24"/>
    <w:rsid w:val="009C5569"/>
    <w:rsid w:val="009C5690"/>
    <w:rsid w:val="009C57D4"/>
    <w:rsid w:val="009C5CA4"/>
    <w:rsid w:val="009C637C"/>
    <w:rsid w:val="009C671B"/>
    <w:rsid w:val="009C67A9"/>
    <w:rsid w:val="009C68B4"/>
    <w:rsid w:val="009C700A"/>
    <w:rsid w:val="009C70AA"/>
    <w:rsid w:val="009C7512"/>
    <w:rsid w:val="009C7517"/>
    <w:rsid w:val="009C766F"/>
    <w:rsid w:val="009C78E5"/>
    <w:rsid w:val="009C7EDD"/>
    <w:rsid w:val="009D10A6"/>
    <w:rsid w:val="009D1216"/>
    <w:rsid w:val="009D121B"/>
    <w:rsid w:val="009D1225"/>
    <w:rsid w:val="009D17A7"/>
    <w:rsid w:val="009D184E"/>
    <w:rsid w:val="009D1AE1"/>
    <w:rsid w:val="009D2D97"/>
    <w:rsid w:val="009D304D"/>
    <w:rsid w:val="009D3098"/>
    <w:rsid w:val="009D328E"/>
    <w:rsid w:val="009D39E6"/>
    <w:rsid w:val="009D39FB"/>
    <w:rsid w:val="009D3E1D"/>
    <w:rsid w:val="009D409D"/>
    <w:rsid w:val="009D4A95"/>
    <w:rsid w:val="009D4CFA"/>
    <w:rsid w:val="009D4F28"/>
    <w:rsid w:val="009D4F30"/>
    <w:rsid w:val="009D526A"/>
    <w:rsid w:val="009D53BB"/>
    <w:rsid w:val="009D579F"/>
    <w:rsid w:val="009D5C89"/>
    <w:rsid w:val="009D6122"/>
    <w:rsid w:val="009D67B8"/>
    <w:rsid w:val="009D6F80"/>
    <w:rsid w:val="009D752D"/>
    <w:rsid w:val="009D75DB"/>
    <w:rsid w:val="009D7670"/>
    <w:rsid w:val="009D776D"/>
    <w:rsid w:val="009D7A1E"/>
    <w:rsid w:val="009D7A49"/>
    <w:rsid w:val="009D7D39"/>
    <w:rsid w:val="009E0461"/>
    <w:rsid w:val="009E06C4"/>
    <w:rsid w:val="009E0BE0"/>
    <w:rsid w:val="009E0C98"/>
    <w:rsid w:val="009E0D3B"/>
    <w:rsid w:val="009E13B3"/>
    <w:rsid w:val="009E1581"/>
    <w:rsid w:val="009E1B6F"/>
    <w:rsid w:val="009E22CE"/>
    <w:rsid w:val="009E2777"/>
    <w:rsid w:val="009E2A58"/>
    <w:rsid w:val="009E3170"/>
    <w:rsid w:val="009E34EB"/>
    <w:rsid w:val="009E3891"/>
    <w:rsid w:val="009E3A8E"/>
    <w:rsid w:val="009E46F8"/>
    <w:rsid w:val="009E4AF5"/>
    <w:rsid w:val="009E4DC1"/>
    <w:rsid w:val="009E501E"/>
    <w:rsid w:val="009E516C"/>
    <w:rsid w:val="009E55D4"/>
    <w:rsid w:val="009E5987"/>
    <w:rsid w:val="009E5D73"/>
    <w:rsid w:val="009E60E2"/>
    <w:rsid w:val="009E61FF"/>
    <w:rsid w:val="009E62B1"/>
    <w:rsid w:val="009E693E"/>
    <w:rsid w:val="009E6AD1"/>
    <w:rsid w:val="009E7321"/>
    <w:rsid w:val="009E7952"/>
    <w:rsid w:val="009E7B6D"/>
    <w:rsid w:val="009E7BC7"/>
    <w:rsid w:val="009F02D8"/>
    <w:rsid w:val="009F0525"/>
    <w:rsid w:val="009F0623"/>
    <w:rsid w:val="009F0748"/>
    <w:rsid w:val="009F0957"/>
    <w:rsid w:val="009F0B50"/>
    <w:rsid w:val="009F114B"/>
    <w:rsid w:val="009F1590"/>
    <w:rsid w:val="009F15DF"/>
    <w:rsid w:val="009F1706"/>
    <w:rsid w:val="009F1CDC"/>
    <w:rsid w:val="009F2459"/>
    <w:rsid w:val="009F3268"/>
    <w:rsid w:val="009F368C"/>
    <w:rsid w:val="009F37E9"/>
    <w:rsid w:val="009F3A9C"/>
    <w:rsid w:val="009F4013"/>
    <w:rsid w:val="009F57ED"/>
    <w:rsid w:val="009F599C"/>
    <w:rsid w:val="009F5D32"/>
    <w:rsid w:val="009F5D35"/>
    <w:rsid w:val="009F61AA"/>
    <w:rsid w:val="009F62A1"/>
    <w:rsid w:val="009F65C4"/>
    <w:rsid w:val="009F6A90"/>
    <w:rsid w:val="009F6B20"/>
    <w:rsid w:val="009F6D56"/>
    <w:rsid w:val="009F6F7E"/>
    <w:rsid w:val="009F7AF6"/>
    <w:rsid w:val="009F7DE7"/>
    <w:rsid w:val="009F7E85"/>
    <w:rsid w:val="00A0007A"/>
    <w:rsid w:val="00A0023D"/>
    <w:rsid w:val="00A00804"/>
    <w:rsid w:val="00A00DEB"/>
    <w:rsid w:val="00A00E45"/>
    <w:rsid w:val="00A011FD"/>
    <w:rsid w:val="00A01880"/>
    <w:rsid w:val="00A01AA6"/>
    <w:rsid w:val="00A01B6A"/>
    <w:rsid w:val="00A01EC7"/>
    <w:rsid w:val="00A01FD7"/>
    <w:rsid w:val="00A021BF"/>
    <w:rsid w:val="00A023AB"/>
    <w:rsid w:val="00A02448"/>
    <w:rsid w:val="00A02581"/>
    <w:rsid w:val="00A0296B"/>
    <w:rsid w:val="00A02B21"/>
    <w:rsid w:val="00A03478"/>
    <w:rsid w:val="00A0350A"/>
    <w:rsid w:val="00A03557"/>
    <w:rsid w:val="00A039F4"/>
    <w:rsid w:val="00A03A63"/>
    <w:rsid w:val="00A03B60"/>
    <w:rsid w:val="00A04160"/>
    <w:rsid w:val="00A04996"/>
    <w:rsid w:val="00A04C6E"/>
    <w:rsid w:val="00A04CB4"/>
    <w:rsid w:val="00A0577A"/>
    <w:rsid w:val="00A05F22"/>
    <w:rsid w:val="00A061E1"/>
    <w:rsid w:val="00A06536"/>
    <w:rsid w:val="00A06595"/>
    <w:rsid w:val="00A065C3"/>
    <w:rsid w:val="00A065CD"/>
    <w:rsid w:val="00A06AFB"/>
    <w:rsid w:val="00A07005"/>
    <w:rsid w:val="00A07C6F"/>
    <w:rsid w:val="00A10D24"/>
    <w:rsid w:val="00A1110D"/>
    <w:rsid w:val="00A112FA"/>
    <w:rsid w:val="00A11874"/>
    <w:rsid w:val="00A12118"/>
    <w:rsid w:val="00A123A8"/>
    <w:rsid w:val="00A1291D"/>
    <w:rsid w:val="00A12BF6"/>
    <w:rsid w:val="00A12DE9"/>
    <w:rsid w:val="00A131E9"/>
    <w:rsid w:val="00A13882"/>
    <w:rsid w:val="00A13956"/>
    <w:rsid w:val="00A139C2"/>
    <w:rsid w:val="00A14029"/>
    <w:rsid w:val="00A14320"/>
    <w:rsid w:val="00A1435B"/>
    <w:rsid w:val="00A149C2"/>
    <w:rsid w:val="00A14A39"/>
    <w:rsid w:val="00A14BAD"/>
    <w:rsid w:val="00A14E2E"/>
    <w:rsid w:val="00A15A03"/>
    <w:rsid w:val="00A15F23"/>
    <w:rsid w:val="00A160C3"/>
    <w:rsid w:val="00A16ADE"/>
    <w:rsid w:val="00A16E8D"/>
    <w:rsid w:val="00A16EF6"/>
    <w:rsid w:val="00A16FB4"/>
    <w:rsid w:val="00A1715A"/>
    <w:rsid w:val="00A1740F"/>
    <w:rsid w:val="00A177DB"/>
    <w:rsid w:val="00A178A4"/>
    <w:rsid w:val="00A17A4E"/>
    <w:rsid w:val="00A20208"/>
    <w:rsid w:val="00A2045C"/>
    <w:rsid w:val="00A20641"/>
    <w:rsid w:val="00A208BB"/>
    <w:rsid w:val="00A209DC"/>
    <w:rsid w:val="00A20EFA"/>
    <w:rsid w:val="00A215DC"/>
    <w:rsid w:val="00A21F9C"/>
    <w:rsid w:val="00A22258"/>
    <w:rsid w:val="00A22533"/>
    <w:rsid w:val="00A2271E"/>
    <w:rsid w:val="00A22AB4"/>
    <w:rsid w:val="00A237A6"/>
    <w:rsid w:val="00A237D8"/>
    <w:rsid w:val="00A23841"/>
    <w:rsid w:val="00A2408C"/>
    <w:rsid w:val="00A24473"/>
    <w:rsid w:val="00A245BA"/>
    <w:rsid w:val="00A2491E"/>
    <w:rsid w:val="00A24AB5"/>
    <w:rsid w:val="00A24C77"/>
    <w:rsid w:val="00A24EB3"/>
    <w:rsid w:val="00A25008"/>
    <w:rsid w:val="00A2514E"/>
    <w:rsid w:val="00A251BD"/>
    <w:rsid w:val="00A2528C"/>
    <w:rsid w:val="00A256C6"/>
    <w:rsid w:val="00A25BC4"/>
    <w:rsid w:val="00A25C60"/>
    <w:rsid w:val="00A25C9E"/>
    <w:rsid w:val="00A25DB9"/>
    <w:rsid w:val="00A25F98"/>
    <w:rsid w:val="00A260FC"/>
    <w:rsid w:val="00A2663D"/>
    <w:rsid w:val="00A26A36"/>
    <w:rsid w:val="00A26AD3"/>
    <w:rsid w:val="00A26B85"/>
    <w:rsid w:val="00A26FC1"/>
    <w:rsid w:val="00A271DA"/>
    <w:rsid w:val="00A273B8"/>
    <w:rsid w:val="00A27649"/>
    <w:rsid w:val="00A279E1"/>
    <w:rsid w:val="00A27BE9"/>
    <w:rsid w:val="00A300BD"/>
    <w:rsid w:val="00A303D7"/>
    <w:rsid w:val="00A30532"/>
    <w:rsid w:val="00A306F1"/>
    <w:rsid w:val="00A30E8F"/>
    <w:rsid w:val="00A31B3F"/>
    <w:rsid w:val="00A32E37"/>
    <w:rsid w:val="00A33113"/>
    <w:rsid w:val="00A3376F"/>
    <w:rsid w:val="00A34AD9"/>
    <w:rsid w:val="00A35AFF"/>
    <w:rsid w:val="00A35B0E"/>
    <w:rsid w:val="00A36214"/>
    <w:rsid w:val="00A36504"/>
    <w:rsid w:val="00A366F3"/>
    <w:rsid w:val="00A36BEC"/>
    <w:rsid w:val="00A373C5"/>
    <w:rsid w:val="00A3760E"/>
    <w:rsid w:val="00A376A5"/>
    <w:rsid w:val="00A37ABE"/>
    <w:rsid w:val="00A37B80"/>
    <w:rsid w:val="00A37D3C"/>
    <w:rsid w:val="00A37D8D"/>
    <w:rsid w:val="00A37DE9"/>
    <w:rsid w:val="00A37E79"/>
    <w:rsid w:val="00A37F41"/>
    <w:rsid w:val="00A403C3"/>
    <w:rsid w:val="00A406AB"/>
    <w:rsid w:val="00A40BA3"/>
    <w:rsid w:val="00A40E46"/>
    <w:rsid w:val="00A40FC7"/>
    <w:rsid w:val="00A41082"/>
    <w:rsid w:val="00A410BF"/>
    <w:rsid w:val="00A41684"/>
    <w:rsid w:val="00A41847"/>
    <w:rsid w:val="00A4201E"/>
    <w:rsid w:val="00A42114"/>
    <w:rsid w:val="00A421AC"/>
    <w:rsid w:val="00A42F81"/>
    <w:rsid w:val="00A43295"/>
    <w:rsid w:val="00A43380"/>
    <w:rsid w:val="00A43437"/>
    <w:rsid w:val="00A43505"/>
    <w:rsid w:val="00A43A45"/>
    <w:rsid w:val="00A43AC5"/>
    <w:rsid w:val="00A442CF"/>
    <w:rsid w:val="00A44870"/>
    <w:rsid w:val="00A44A70"/>
    <w:rsid w:val="00A4571F"/>
    <w:rsid w:val="00A458F9"/>
    <w:rsid w:val="00A459EA"/>
    <w:rsid w:val="00A45C46"/>
    <w:rsid w:val="00A45F1E"/>
    <w:rsid w:val="00A46336"/>
    <w:rsid w:val="00A4678C"/>
    <w:rsid w:val="00A46BA4"/>
    <w:rsid w:val="00A46CFC"/>
    <w:rsid w:val="00A476BD"/>
    <w:rsid w:val="00A4795D"/>
    <w:rsid w:val="00A47E77"/>
    <w:rsid w:val="00A50DB9"/>
    <w:rsid w:val="00A511AA"/>
    <w:rsid w:val="00A5139E"/>
    <w:rsid w:val="00A513A5"/>
    <w:rsid w:val="00A516A7"/>
    <w:rsid w:val="00A51920"/>
    <w:rsid w:val="00A51B96"/>
    <w:rsid w:val="00A51CD1"/>
    <w:rsid w:val="00A52585"/>
    <w:rsid w:val="00A52625"/>
    <w:rsid w:val="00A52798"/>
    <w:rsid w:val="00A529DE"/>
    <w:rsid w:val="00A52E12"/>
    <w:rsid w:val="00A52EBA"/>
    <w:rsid w:val="00A533CE"/>
    <w:rsid w:val="00A53B6E"/>
    <w:rsid w:val="00A5402C"/>
    <w:rsid w:val="00A541A0"/>
    <w:rsid w:val="00A54565"/>
    <w:rsid w:val="00A54753"/>
    <w:rsid w:val="00A54BB2"/>
    <w:rsid w:val="00A54D03"/>
    <w:rsid w:val="00A5563C"/>
    <w:rsid w:val="00A556F2"/>
    <w:rsid w:val="00A55993"/>
    <w:rsid w:val="00A55B55"/>
    <w:rsid w:val="00A55C38"/>
    <w:rsid w:val="00A55C96"/>
    <w:rsid w:val="00A55EF0"/>
    <w:rsid w:val="00A5615D"/>
    <w:rsid w:val="00A56A30"/>
    <w:rsid w:val="00A56A76"/>
    <w:rsid w:val="00A56F51"/>
    <w:rsid w:val="00A57057"/>
    <w:rsid w:val="00A574EF"/>
    <w:rsid w:val="00A57888"/>
    <w:rsid w:val="00A578F9"/>
    <w:rsid w:val="00A57FF6"/>
    <w:rsid w:val="00A60072"/>
    <w:rsid w:val="00A60149"/>
    <w:rsid w:val="00A60FBA"/>
    <w:rsid w:val="00A6104F"/>
    <w:rsid w:val="00A61463"/>
    <w:rsid w:val="00A61517"/>
    <w:rsid w:val="00A6164D"/>
    <w:rsid w:val="00A619C5"/>
    <w:rsid w:val="00A61AE9"/>
    <w:rsid w:val="00A623C0"/>
    <w:rsid w:val="00A6279F"/>
    <w:rsid w:val="00A62C0E"/>
    <w:rsid w:val="00A62CE9"/>
    <w:rsid w:val="00A62FA5"/>
    <w:rsid w:val="00A62FDC"/>
    <w:rsid w:val="00A63844"/>
    <w:rsid w:val="00A6394A"/>
    <w:rsid w:val="00A63FD3"/>
    <w:rsid w:val="00A64064"/>
    <w:rsid w:val="00A641DA"/>
    <w:rsid w:val="00A642C5"/>
    <w:rsid w:val="00A644D3"/>
    <w:rsid w:val="00A64643"/>
    <w:rsid w:val="00A64724"/>
    <w:rsid w:val="00A64B42"/>
    <w:rsid w:val="00A64BC5"/>
    <w:rsid w:val="00A650C9"/>
    <w:rsid w:val="00A6579C"/>
    <w:rsid w:val="00A65821"/>
    <w:rsid w:val="00A66AE6"/>
    <w:rsid w:val="00A66B4B"/>
    <w:rsid w:val="00A673A7"/>
    <w:rsid w:val="00A6740F"/>
    <w:rsid w:val="00A6789E"/>
    <w:rsid w:val="00A678DD"/>
    <w:rsid w:val="00A67DB0"/>
    <w:rsid w:val="00A700C5"/>
    <w:rsid w:val="00A7018E"/>
    <w:rsid w:val="00A707D6"/>
    <w:rsid w:val="00A70C4C"/>
    <w:rsid w:val="00A70D75"/>
    <w:rsid w:val="00A71109"/>
    <w:rsid w:val="00A712A0"/>
    <w:rsid w:val="00A71846"/>
    <w:rsid w:val="00A71D09"/>
    <w:rsid w:val="00A72081"/>
    <w:rsid w:val="00A72275"/>
    <w:rsid w:val="00A72390"/>
    <w:rsid w:val="00A729E7"/>
    <w:rsid w:val="00A72C75"/>
    <w:rsid w:val="00A72CE6"/>
    <w:rsid w:val="00A73689"/>
    <w:rsid w:val="00A738DD"/>
    <w:rsid w:val="00A7398A"/>
    <w:rsid w:val="00A73AD4"/>
    <w:rsid w:val="00A73FA8"/>
    <w:rsid w:val="00A7470F"/>
    <w:rsid w:val="00A74E30"/>
    <w:rsid w:val="00A754DA"/>
    <w:rsid w:val="00A75665"/>
    <w:rsid w:val="00A75885"/>
    <w:rsid w:val="00A75CDC"/>
    <w:rsid w:val="00A75D74"/>
    <w:rsid w:val="00A7609F"/>
    <w:rsid w:val="00A766EC"/>
    <w:rsid w:val="00A76AFC"/>
    <w:rsid w:val="00A76D80"/>
    <w:rsid w:val="00A76DB0"/>
    <w:rsid w:val="00A77260"/>
    <w:rsid w:val="00A7730E"/>
    <w:rsid w:val="00A77928"/>
    <w:rsid w:val="00A77B6C"/>
    <w:rsid w:val="00A77BEC"/>
    <w:rsid w:val="00A80008"/>
    <w:rsid w:val="00A800EA"/>
    <w:rsid w:val="00A801B7"/>
    <w:rsid w:val="00A8023C"/>
    <w:rsid w:val="00A808E7"/>
    <w:rsid w:val="00A80BEB"/>
    <w:rsid w:val="00A8132E"/>
    <w:rsid w:val="00A8175B"/>
    <w:rsid w:val="00A8178D"/>
    <w:rsid w:val="00A81922"/>
    <w:rsid w:val="00A81C38"/>
    <w:rsid w:val="00A81DEB"/>
    <w:rsid w:val="00A81EFD"/>
    <w:rsid w:val="00A824F9"/>
    <w:rsid w:val="00A82B45"/>
    <w:rsid w:val="00A82E94"/>
    <w:rsid w:val="00A830A4"/>
    <w:rsid w:val="00A836BC"/>
    <w:rsid w:val="00A837CC"/>
    <w:rsid w:val="00A83893"/>
    <w:rsid w:val="00A83A43"/>
    <w:rsid w:val="00A83C49"/>
    <w:rsid w:val="00A8428A"/>
    <w:rsid w:val="00A843F6"/>
    <w:rsid w:val="00A84A9E"/>
    <w:rsid w:val="00A84B5D"/>
    <w:rsid w:val="00A85DBC"/>
    <w:rsid w:val="00A86755"/>
    <w:rsid w:val="00A87263"/>
    <w:rsid w:val="00A873B4"/>
    <w:rsid w:val="00A87572"/>
    <w:rsid w:val="00A87DC5"/>
    <w:rsid w:val="00A901AF"/>
    <w:rsid w:val="00A909D2"/>
    <w:rsid w:val="00A909E5"/>
    <w:rsid w:val="00A90A89"/>
    <w:rsid w:val="00A90D3D"/>
    <w:rsid w:val="00A90D6A"/>
    <w:rsid w:val="00A919DD"/>
    <w:rsid w:val="00A91E6F"/>
    <w:rsid w:val="00A9245E"/>
    <w:rsid w:val="00A92509"/>
    <w:rsid w:val="00A92C26"/>
    <w:rsid w:val="00A92CCD"/>
    <w:rsid w:val="00A931AE"/>
    <w:rsid w:val="00A9337E"/>
    <w:rsid w:val="00A93403"/>
    <w:rsid w:val="00A934D6"/>
    <w:rsid w:val="00A937C4"/>
    <w:rsid w:val="00A938E6"/>
    <w:rsid w:val="00A941E6"/>
    <w:rsid w:val="00A94246"/>
    <w:rsid w:val="00A943EE"/>
    <w:rsid w:val="00A945DF"/>
    <w:rsid w:val="00A94B71"/>
    <w:rsid w:val="00A94D02"/>
    <w:rsid w:val="00A94E39"/>
    <w:rsid w:val="00A95977"/>
    <w:rsid w:val="00A95A49"/>
    <w:rsid w:val="00A95A7B"/>
    <w:rsid w:val="00A960E4"/>
    <w:rsid w:val="00A9629A"/>
    <w:rsid w:val="00A966EF"/>
    <w:rsid w:val="00A96D9D"/>
    <w:rsid w:val="00A96F76"/>
    <w:rsid w:val="00A973B2"/>
    <w:rsid w:val="00A976DA"/>
    <w:rsid w:val="00A97976"/>
    <w:rsid w:val="00AA03BF"/>
    <w:rsid w:val="00AA0E1C"/>
    <w:rsid w:val="00AA0EEC"/>
    <w:rsid w:val="00AA0FCF"/>
    <w:rsid w:val="00AA10CD"/>
    <w:rsid w:val="00AA1161"/>
    <w:rsid w:val="00AA1F38"/>
    <w:rsid w:val="00AA2085"/>
    <w:rsid w:val="00AA2147"/>
    <w:rsid w:val="00AA223C"/>
    <w:rsid w:val="00AA23F4"/>
    <w:rsid w:val="00AA2671"/>
    <w:rsid w:val="00AA3161"/>
    <w:rsid w:val="00AA3A5E"/>
    <w:rsid w:val="00AA3CF8"/>
    <w:rsid w:val="00AA3D57"/>
    <w:rsid w:val="00AA3F90"/>
    <w:rsid w:val="00AA3FF8"/>
    <w:rsid w:val="00AA4722"/>
    <w:rsid w:val="00AA48F8"/>
    <w:rsid w:val="00AA492F"/>
    <w:rsid w:val="00AA4D99"/>
    <w:rsid w:val="00AA4E79"/>
    <w:rsid w:val="00AA4F46"/>
    <w:rsid w:val="00AA512E"/>
    <w:rsid w:val="00AA5546"/>
    <w:rsid w:val="00AA558C"/>
    <w:rsid w:val="00AA6301"/>
    <w:rsid w:val="00AA6443"/>
    <w:rsid w:val="00AA648D"/>
    <w:rsid w:val="00AA6CEE"/>
    <w:rsid w:val="00AA7397"/>
    <w:rsid w:val="00AA7A82"/>
    <w:rsid w:val="00AB0152"/>
    <w:rsid w:val="00AB0830"/>
    <w:rsid w:val="00AB1204"/>
    <w:rsid w:val="00AB133D"/>
    <w:rsid w:val="00AB17DD"/>
    <w:rsid w:val="00AB190A"/>
    <w:rsid w:val="00AB249A"/>
    <w:rsid w:val="00AB25A7"/>
    <w:rsid w:val="00AB2968"/>
    <w:rsid w:val="00AB2FF3"/>
    <w:rsid w:val="00AB3889"/>
    <w:rsid w:val="00AB3B5C"/>
    <w:rsid w:val="00AB433A"/>
    <w:rsid w:val="00AB490F"/>
    <w:rsid w:val="00AB4AAD"/>
    <w:rsid w:val="00AB4D6F"/>
    <w:rsid w:val="00AB58F1"/>
    <w:rsid w:val="00AB5A42"/>
    <w:rsid w:val="00AB66F4"/>
    <w:rsid w:val="00AB6AB2"/>
    <w:rsid w:val="00AB6FD0"/>
    <w:rsid w:val="00AB7113"/>
    <w:rsid w:val="00AB7343"/>
    <w:rsid w:val="00AB75EE"/>
    <w:rsid w:val="00AB7827"/>
    <w:rsid w:val="00AC02CA"/>
    <w:rsid w:val="00AC04E6"/>
    <w:rsid w:val="00AC04FF"/>
    <w:rsid w:val="00AC065C"/>
    <w:rsid w:val="00AC14CD"/>
    <w:rsid w:val="00AC1806"/>
    <w:rsid w:val="00AC19BF"/>
    <w:rsid w:val="00AC20C1"/>
    <w:rsid w:val="00AC29D9"/>
    <w:rsid w:val="00AC348B"/>
    <w:rsid w:val="00AC360E"/>
    <w:rsid w:val="00AC3722"/>
    <w:rsid w:val="00AC39CF"/>
    <w:rsid w:val="00AC3CC4"/>
    <w:rsid w:val="00AC3DF7"/>
    <w:rsid w:val="00AC413F"/>
    <w:rsid w:val="00AC460D"/>
    <w:rsid w:val="00AC4728"/>
    <w:rsid w:val="00AC4976"/>
    <w:rsid w:val="00AC504B"/>
    <w:rsid w:val="00AC5182"/>
    <w:rsid w:val="00AC53C3"/>
    <w:rsid w:val="00AC5575"/>
    <w:rsid w:val="00AC584C"/>
    <w:rsid w:val="00AC595D"/>
    <w:rsid w:val="00AC5D52"/>
    <w:rsid w:val="00AC5DF7"/>
    <w:rsid w:val="00AC5E65"/>
    <w:rsid w:val="00AC60AA"/>
    <w:rsid w:val="00AC60D5"/>
    <w:rsid w:val="00AC629D"/>
    <w:rsid w:val="00AC62D4"/>
    <w:rsid w:val="00AC6328"/>
    <w:rsid w:val="00AC652B"/>
    <w:rsid w:val="00AC75E0"/>
    <w:rsid w:val="00AC7689"/>
    <w:rsid w:val="00AD0C45"/>
    <w:rsid w:val="00AD159D"/>
    <w:rsid w:val="00AD1D84"/>
    <w:rsid w:val="00AD25AC"/>
    <w:rsid w:val="00AD2D0F"/>
    <w:rsid w:val="00AD2EFB"/>
    <w:rsid w:val="00AD3941"/>
    <w:rsid w:val="00AD3B08"/>
    <w:rsid w:val="00AD4355"/>
    <w:rsid w:val="00AD4851"/>
    <w:rsid w:val="00AD48C6"/>
    <w:rsid w:val="00AD5CC2"/>
    <w:rsid w:val="00AD5CC9"/>
    <w:rsid w:val="00AD662D"/>
    <w:rsid w:val="00AD6877"/>
    <w:rsid w:val="00AD6C82"/>
    <w:rsid w:val="00AD7071"/>
    <w:rsid w:val="00AD709E"/>
    <w:rsid w:val="00AD74B9"/>
    <w:rsid w:val="00AD7A20"/>
    <w:rsid w:val="00AE026D"/>
    <w:rsid w:val="00AE06BE"/>
    <w:rsid w:val="00AE0AD6"/>
    <w:rsid w:val="00AE0CB6"/>
    <w:rsid w:val="00AE0FBB"/>
    <w:rsid w:val="00AE1504"/>
    <w:rsid w:val="00AE16EC"/>
    <w:rsid w:val="00AE2526"/>
    <w:rsid w:val="00AE2926"/>
    <w:rsid w:val="00AE2EBC"/>
    <w:rsid w:val="00AE2FD0"/>
    <w:rsid w:val="00AE301E"/>
    <w:rsid w:val="00AE31A0"/>
    <w:rsid w:val="00AE3257"/>
    <w:rsid w:val="00AE3665"/>
    <w:rsid w:val="00AE38E2"/>
    <w:rsid w:val="00AE397C"/>
    <w:rsid w:val="00AE3C81"/>
    <w:rsid w:val="00AE3D0E"/>
    <w:rsid w:val="00AE3E78"/>
    <w:rsid w:val="00AE3FD3"/>
    <w:rsid w:val="00AE4421"/>
    <w:rsid w:val="00AE4711"/>
    <w:rsid w:val="00AE4F1F"/>
    <w:rsid w:val="00AE4F32"/>
    <w:rsid w:val="00AE51B4"/>
    <w:rsid w:val="00AE5228"/>
    <w:rsid w:val="00AE52C0"/>
    <w:rsid w:val="00AE5932"/>
    <w:rsid w:val="00AE594F"/>
    <w:rsid w:val="00AE61A7"/>
    <w:rsid w:val="00AE646F"/>
    <w:rsid w:val="00AE6502"/>
    <w:rsid w:val="00AE6654"/>
    <w:rsid w:val="00AE6747"/>
    <w:rsid w:val="00AE696B"/>
    <w:rsid w:val="00AE6C3B"/>
    <w:rsid w:val="00AE6FA0"/>
    <w:rsid w:val="00AE71A4"/>
    <w:rsid w:val="00AE7382"/>
    <w:rsid w:val="00AE76D5"/>
    <w:rsid w:val="00AE7890"/>
    <w:rsid w:val="00AF0317"/>
    <w:rsid w:val="00AF04B8"/>
    <w:rsid w:val="00AF058C"/>
    <w:rsid w:val="00AF06BF"/>
    <w:rsid w:val="00AF0AA7"/>
    <w:rsid w:val="00AF0B5B"/>
    <w:rsid w:val="00AF0B7C"/>
    <w:rsid w:val="00AF0DB5"/>
    <w:rsid w:val="00AF1103"/>
    <w:rsid w:val="00AF1186"/>
    <w:rsid w:val="00AF12A8"/>
    <w:rsid w:val="00AF21A1"/>
    <w:rsid w:val="00AF245A"/>
    <w:rsid w:val="00AF2DF4"/>
    <w:rsid w:val="00AF2FAB"/>
    <w:rsid w:val="00AF3E36"/>
    <w:rsid w:val="00AF41DF"/>
    <w:rsid w:val="00AF4637"/>
    <w:rsid w:val="00AF4905"/>
    <w:rsid w:val="00AF4B6E"/>
    <w:rsid w:val="00AF517E"/>
    <w:rsid w:val="00AF54D4"/>
    <w:rsid w:val="00AF569B"/>
    <w:rsid w:val="00AF5731"/>
    <w:rsid w:val="00AF58D9"/>
    <w:rsid w:val="00AF59AD"/>
    <w:rsid w:val="00AF5AFE"/>
    <w:rsid w:val="00AF5C88"/>
    <w:rsid w:val="00AF5CFE"/>
    <w:rsid w:val="00AF60F5"/>
    <w:rsid w:val="00AF6C39"/>
    <w:rsid w:val="00AF714F"/>
    <w:rsid w:val="00AF7601"/>
    <w:rsid w:val="00AF7637"/>
    <w:rsid w:val="00AF7828"/>
    <w:rsid w:val="00AF7FC6"/>
    <w:rsid w:val="00B001AE"/>
    <w:rsid w:val="00B00760"/>
    <w:rsid w:val="00B01295"/>
    <w:rsid w:val="00B01B76"/>
    <w:rsid w:val="00B02177"/>
    <w:rsid w:val="00B0223B"/>
    <w:rsid w:val="00B022DB"/>
    <w:rsid w:val="00B02A64"/>
    <w:rsid w:val="00B02C45"/>
    <w:rsid w:val="00B02E45"/>
    <w:rsid w:val="00B0315E"/>
    <w:rsid w:val="00B032AD"/>
    <w:rsid w:val="00B034C3"/>
    <w:rsid w:val="00B03767"/>
    <w:rsid w:val="00B03925"/>
    <w:rsid w:val="00B040D4"/>
    <w:rsid w:val="00B04D9B"/>
    <w:rsid w:val="00B0530C"/>
    <w:rsid w:val="00B0554A"/>
    <w:rsid w:val="00B055B9"/>
    <w:rsid w:val="00B05871"/>
    <w:rsid w:val="00B05A5D"/>
    <w:rsid w:val="00B05B2F"/>
    <w:rsid w:val="00B05B4C"/>
    <w:rsid w:val="00B05B5D"/>
    <w:rsid w:val="00B05C67"/>
    <w:rsid w:val="00B05D43"/>
    <w:rsid w:val="00B06379"/>
    <w:rsid w:val="00B06436"/>
    <w:rsid w:val="00B06510"/>
    <w:rsid w:val="00B067B2"/>
    <w:rsid w:val="00B06840"/>
    <w:rsid w:val="00B06D56"/>
    <w:rsid w:val="00B0717D"/>
    <w:rsid w:val="00B07368"/>
    <w:rsid w:val="00B0740C"/>
    <w:rsid w:val="00B07532"/>
    <w:rsid w:val="00B0755E"/>
    <w:rsid w:val="00B07A35"/>
    <w:rsid w:val="00B07B8A"/>
    <w:rsid w:val="00B07C17"/>
    <w:rsid w:val="00B07CD6"/>
    <w:rsid w:val="00B100A2"/>
    <w:rsid w:val="00B1050E"/>
    <w:rsid w:val="00B10967"/>
    <w:rsid w:val="00B113BB"/>
    <w:rsid w:val="00B11812"/>
    <w:rsid w:val="00B12427"/>
    <w:rsid w:val="00B128A3"/>
    <w:rsid w:val="00B12E50"/>
    <w:rsid w:val="00B13D66"/>
    <w:rsid w:val="00B14EB1"/>
    <w:rsid w:val="00B15117"/>
    <w:rsid w:val="00B15770"/>
    <w:rsid w:val="00B16114"/>
    <w:rsid w:val="00B166C8"/>
    <w:rsid w:val="00B16717"/>
    <w:rsid w:val="00B1672E"/>
    <w:rsid w:val="00B16882"/>
    <w:rsid w:val="00B16B61"/>
    <w:rsid w:val="00B16C4A"/>
    <w:rsid w:val="00B16C9E"/>
    <w:rsid w:val="00B16EA5"/>
    <w:rsid w:val="00B17209"/>
    <w:rsid w:val="00B17382"/>
    <w:rsid w:val="00B175EA"/>
    <w:rsid w:val="00B17949"/>
    <w:rsid w:val="00B17987"/>
    <w:rsid w:val="00B179CF"/>
    <w:rsid w:val="00B17E51"/>
    <w:rsid w:val="00B201B6"/>
    <w:rsid w:val="00B205D9"/>
    <w:rsid w:val="00B20762"/>
    <w:rsid w:val="00B20ADF"/>
    <w:rsid w:val="00B20B15"/>
    <w:rsid w:val="00B20F29"/>
    <w:rsid w:val="00B21383"/>
    <w:rsid w:val="00B21507"/>
    <w:rsid w:val="00B21AA3"/>
    <w:rsid w:val="00B21FAB"/>
    <w:rsid w:val="00B22130"/>
    <w:rsid w:val="00B224DA"/>
    <w:rsid w:val="00B22581"/>
    <w:rsid w:val="00B229A1"/>
    <w:rsid w:val="00B22A1A"/>
    <w:rsid w:val="00B22B7E"/>
    <w:rsid w:val="00B22C33"/>
    <w:rsid w:val="00B22EF6"/>
    <w:rsid w:val="00B23098"/>
    <w:rsid w:val="00B2346F"/>
    <w:rsid w:val="00B23894"/>
    <w:rsid w:val="00B23AEA"/>
    <w:rsid w:val="00B24120"/>
    <w:rsid w:val="00B24538"/>
    <w:rsid w:val="00B24A63"/>
    <w:rsid w:val="00B24BBC"/>
    <w:rsid w:val="00B24D2F"/>
    <w:rsid w:val="00B24F0B"/>
    <w:rsid w:val="00B256C7"/>
    <w:rsid w:val="00B25A9B"/>
    <w:rsid w:val="00B2603A"/>
    <w:rsid w:val="00B26E34"/>
    <w:rsid w:val="00B271D3"/>
    <w:rsid w:val="00B27415"/>
    <w:rsid w:val="00B274AD"/>
    <w:rsid w:val="00B27586"/>
    <w:rsid w:val="00B27D06"/>
    <w:rsid w:val="00B27D2F"/>
    <w:rsid w:val="00B3059E"/>
    <w:rsid w:val="00B307A3"/>
    <w:rsid w:val="00B314B6"/>
    <w:rsid w:val="00B314DD"/>
    <w:rsid w:val="00B3221D"/>
    <w:rsid w:val="00B32402"/>
    <w:rsid w:val="00B32CAA"/>
    <w:rsid w:val="00B32EBA"/>
    <w:rsid w:val="00B333CB"/>
    <w:rsid w:val="00B33595"/>
    <w:rsid w:val="00B33C12"/>
    <w:rsid w:val="00B33CBF"/>
    <w:rsid w:val="00B347A2"/>
    <w:rsid w:val="00B350B0"/>
    <w:rsid w:val="00B35768"/>
    <w:rsid w:val="00B35B7E"/>
    <w:rsid w:val="00B35C93"/>
    <w:rsid w:val="00B35EF6"/>
    <w:rsid w:val="00B35FD6"/>
    <w:rsid w:val="00B35FE2"/>
    <w:rsid w:val="00B36CA7"/>
    <w:rsid w:val="00B36F7E"/>
    <w:rsid w:val="00B37246"/>
    <w:rsid w:val="00B3760F"/>
    <w:rsid w:val="00B37AF9"/>
    <w:rsid w:val="00B37B99"/>
    <w:rsid w:val="00B40173"/>
    <w:rsid w:val="00B402E4"/>
    <w:rsid w:val="00B4090D"/>
    <w:rsid w:val="00B409BE"/>
    <w:rsid w:val="00B41263"/>
    <w:rsid w:val="00B41729"/>
    <w:rsid w:val="00B41E57"/>
    <w:rsid w:val="00B41F22"/>
    <w:rsid w:val="00B420B2"/>
    <w:rsid w:val="00B4216A"/>
    <w:rsid w:val="00B42462"/>
    <w:rsid w:val="00B42A6C"/>
    <w:rsid w:val="00B433C9"/>
    <w:rsid w:val="00B43436"/>
    <w:rsid w:val="00B4390E"/>
    <w:rsid w:val="00B43E23"/>
    <w:rsid w:val="00B44347"/>
    <w:rsid w:val="00B4453C"/>
    <w:rsid w:val="00B446F5"/>
    <w:rsid w:val="00B44C5D"/>
    <w:rsid w:val="00B45080"/>
    <w:rsid w:val="00B450E5"/>
    <w:rsid w:val="00B46000"/>
    <w:rsid w:val="00B461DC"/>
    <w:rsid w:val="00B4632A"/>
    <w:rsid w:val="00B46398"/>
    <w:rsid w:val="00B46814"/>
    <w:rsid w:val="00B46B78"/>
    <w:rsid w:val="00B46E5D"/>
    <w:rsid w:val="00B46E7F"/>
    <w:rsid w:val="00B4739C"/>
    <w:rsid w:val="00B475E6"/>
    <w:rsid w:val="00B47E78"/>
    <w:rsid w:val="00B47FE9"/>
    <w:rsid w:val="00B50BCF"/>
    <w:rsid w:val="00B5106A"/>
    <w:rsid w:val="00B512A9"/>
    <w:rsid w:val="00B5192C"/>
    <w:rsid w:val="00B51FB5"/>
    <w:rsid w:val="00B51FFE"/>
    <w:rsid w:val="00B52607"/>
    <w:rsid w:val="00B53596"/>
    <w:rsid w:val="00B53ABC"/>
    <w:rsid w:val="00B53AF5"/>
    <w:rsid w:val="00B5473B"/>
    <w:rsid w:val="00B54CD4"/>
    <w:rsid w:val="00B553E7"/>
    <w:rsid w:val="00B55585"/>
    <w:rsid w:val="00B555B8"/>
    <w:rsid w:val="00B5588F"/>
    <w:rsid w:val="00B563D1"/>
    <w:rsid w:val="00B566BF"/>
    <w:rsid w:val="00B56E4D"/>
    <w:rsid w:val="00B570B9"/>
    <w:rsid w:val="00B570DB"/>
    <w:rsid w:val="00B572CD"/>
    <w:rsid w:val="00B57A9B"/>
    <w:rsid w:val="00B57B85"/>
    <w:rsid w:val="00B60714"/>
    <w:rsid w:val="00B6071A"/>
    <w:rsid w:val="00B610C4"/>
    <w:rsid w:val="00B61A66"/>
    <w:rsid w:val="00B61ACB"/>
    <w:rsid w:val="00B61D81"/>
    <w:rsid w:val="00B625AD"/>
    <w:rsid w:val="00B6269D"/>
    <w:rsid w:val="00B62E91"/>
    <w:rsid w:val="00B632ED"/>
    <w:rsid w:val="00B63B6F"/>
    <w:rsid w:val="00B63E06"/>
    <w:rsid w:val="00B640A2"/>
    <w:rsid w:val="00B643D9"/>
    <w:rsid w:val="00B644B0"/>
    <w:rsid w:val="00B64D2C"/>
    <w:rsid w:val="00B65B4F"/>
    <w:rsid w:val="00B65CCD"/>
    <w:rsid w:val="00B65D13"/>
    <w:rsid w:val="00B65DF0"/>
    <w:rsid w:val="00B6636C"/>
    <w:rsid w:val="00B66438"/>
    <w:rsid w:val="00B667C6"/>
    <w:rsid w:val="00B66A50"/>
    <w:rsid w:val="00B66DD8"/>
    <w:rsid w:val="00B66EB0"/>
    <w:rsid w:val="00B67211"/>
    <w:rsid w:val="00B679B8"/>
    <w:rsid w:val="00B70506"/>
    <w:rsid w:val="00B70731"/>
    <w:rsid w:val="00B70B2E"/>
    <w:rsid w:val="00B71455"/>
    <w:rsid w:val="00B7164C"/>
    <w:rsid w:val="00B716F5"/>
    <w:rsid w:val="00B7175D"/>
    <w:rsid w:val="00B71A2E"/>
    <w:rsid w:val="00B7209D"/>
    <w:rsid w:val="00B72519"/>
    <w:rsid w:val="00B72866"/>
    <w:rsid w:val="00B728B6"/>
    <w:rsid w:val="00B73176"/>
    <w:rsid w:val="00B734F8"/>
    <w:rsid w:val="00B73594"/>
    <w:rsid w:val="00B7367E"/>
    <w:rsid w:val="00B73AC9"/>
    <w:rsid w:val="00B73C65"/>
    <w:rsid w:val="00B73D71"/>
    <w:rsid w:val="00B73F3B"/>
    <w:rsid w:val="00B743E3"/>
    <w:rsid w:val="00B7459D"/>
    <w:rsid w:val="00B747E8"/>
    <w:rsid w:val="00B74A56"/>
    <w:rsid w:val="00B75147"/>
    <w:rsid w:val="00B751B1"/>
    <w:rsid w:val="00B753CA"/>
    <w:rsid w:val="00B7587F"/>
    <w:rsid w:val="00B75AA2"/>
    <w:rsid w:val="00B76033"/>
    <w:rsid w:val="00B761A4"/>
    <w:rsid w:val="00B7624B"/>
    <w:rsid w:val="00B76AFA"/>
    <w:rsid w:val="00B76DBF"/>
    <w:rsid w:val="00B77467"/>
    <w:rsid w:val="00B7758B"/>
    <w:rsid w:val="00B775BF"/>
    <w:rsid w:val="00B776AC"/>
    <w:rsid w:val="00B779BE"/>
    <w:rsid w:val="00B77A1C"/>
    <w:rsid w:val="00B804F7"/>
    <w:rsid w:val="00B805DD"/>
    <w:rsid w:val="00B80BB0"/>
    <w:rsid w:val="00B815A9"/>
    <w:rsid w:val="00B81696"/>
    <w:rsid w:val="00B82304"/>
    <w:rsid w:val="00B826B3"/>
    <w:rsid w:val="00B829CF"/>
    <w:rsid w:val="00B82C27"/>
    <w:rsid w:val="00B82F6F"/>
    <w:rsid w:val="00B830DB"/>
    <w:rsid w:val="00B834D8"/>
    <w:rsid w:val="00B841CC"/>
    <w:rsid w:val="00B84339"/>
    <w:rsid w:val="00B8449A"/>
    <w:rsid w:val="00B844D5"/>
    <w:rsid w:val="00B845F3"/>
    <w:rsid w:val="00B84AEA"/>
    <w:rsid w:val="00B84D93"/>
    <w:rsid w:val="00B84E48"/>
    <w:rsid w:val="00B84FF4"/>
    <w:rsid w:val="00B8542F"/>
    <w:rsid w:val="00B85870"/>
    <w:rsid w:val="00B85B64"/>
    <w:rsid w:val="00B85D27"/>
    <w:rsid w:val="00B8608A"/>
    <w:rsid w:val="00B86633"/>
    <w:rsid w:val="00B8696E"/>
    <w:rsid w:val="00B86F0D"/>
    <w:rsid w:val="00B87042"/>
    <w:rsid w:val="00B877EC"/>
    <w:rsid w:val="00B90A5D"/>
    <w:rsid w:val="00B90DBC"/>
    <w:rsid w:val="00B9197A"/>
    <w:rsid w:val="00B9197E"/>
    <w:rsid w:val="00B921B3"/>
    <w:rsid w:val="00B928FA"/>
    <w:rsid w:val="00B92E9E"/>
    <w:rsid w:val="00B930B2"/>
    <w:rsid w:val="00B93CD5"/>
    <w:rsid w:val="00B940C8"/>
    <w:rsid w:val="00B95AD7"/>
    <w:rsid w:val="00B95BC9"/>
    <w:rsid w:val="00B95BDD"/>
    <w:rsid w:val="00B95E44"/>
    <w:rsid w:val="00B9602D"/>
    <w:rsid w:val="00B96091"/>
    <w:rsid w:val="00B96891"/>
    <w:rsid w:val="00B96D80"/>
    <w:rsid w:val="00B96DE5"/>
    <w:rsid w:val="00B96E04"/>
    <w:rsid w:val="00B97065"/>
    <w:rsid w:val="00B9707C"/>
    <w:rsid w:val="00B971D8"/>
    <w:rsid w:val="00B97238"/>
    <w:rsid w:val="00B9732A"/>
    <w:rsid w:val="00B9734D"/>
    <w:rsid w:val="00B9792E"/>
    <w:rsid w:val="00B97B86"/>
    <w:rsid w:val="00BA03F6"/>
    <w:rsid w:val="00BA0E89"/>
    <w:rsid w:val="00BA12A3"/>
    <w:rsid w:val="00BA142B"/>
    <w:rsid w:val="00BA178C"/>
    <w:rsid w:val="00BA1917"/>
    <w:rsid w:val="00BA1D26"/>
    <w:rsid w:val="00BA2744"/>
    <w:rsid w:val="00BA2C32"/>
    <w:rsid w:val="00BA2D90"/>
    <w:rsid w:val="00BA2E0D"/>
    <w:rsid w:val="00BA2EA9"/>
    <w:rsid w:val="00BA3106"/>
    <w:rsid w:val="00BA3459"/>
    <w:rsid w:val="00BA370F"/>
    <w:rsid w:val="00BA3C0F"/>
    <w:rsid w:val="00BA3FCF"/>
    <w:rsid w:val="00BA402A"/>
    <w:rsid w:val="00BA40AF"/>
    <w:rsid w:val="00BA4269"/>
    <w:rsid w:val="00BA4382"/>
    <w:rsid w:val="00BA523C"/>
    <w:rsid w:val="00BA5AD9"/>
    <w:rsid w:val="00BA5E9C"/>
    <w:rsid w:val="00BA615A"/>
    <w:rsid w:val="00BA64AB"/>
    <w:rsid w:val="00BA6ACE"/>
    <w:rsid w:val="00BA6E13"/>
    <w:rsid w:val="00BA727C"/>
    <w:rsid w:val="00BA74E1"/>
    <w:rsid w:val="00BA75C4"/>
    <w:rsid w:val="00BA78C9"/>
    <w:rsid w:val="00BA7995"/>
    <w:rsid w:val="00BB0283"/>
    <w:rsid w:val="00BB0B9F"/>
    <w:rsid w:val="00BB0C2F"/>
    <w:rsid w:val="00BB0D28"/>
    <w:rsid w:val="00BB13FD"/>
    <w:rsid w:val="00BB2558"/>
    <w:rsid w:val="00BB265D"/>
    <w:rsid w:val="00BB279C"/>
    <w:rsid w:val="00BB39D3"/>
    <w:rsid w:val="00BB3A36"/>
    <w:rsid w:val="00BB3CE1"/>
    <w:rsid w:val="00BB4021"/>
    <w:rsid w:val="00BB44DA"/>
    <w:rsid w:val="00BB471D"/>
    <w:rsid w:val="00BB47FD"/>
    <w:rsid w:val="00BB4B27"/>
    <w:rsid w:val="00BB4BF5"/>
    <w:rsid w:val="00BB51F1"/>
    <w:rsid w:val="00BB53A9"/>
    <w:rsid w:val="00BB55CC"/>
    <w:rsid w:val="00BB56A1"/>
    <w:rsid w:val="00BB56D9"/>
    <w:rsid w:val="00BB5B36"/>
    <w:rsid w:val="00BB5D6F"/>
    <w:rsid w:val="00BB6063"/>
    <w:rsid w:val="00BB658B"/>
    <w:rsid w:val="00BB683A"/>
    <w:rsid w:val="00BB69DF"/>
    <w:rsid w:val="00BB6CD2"/>
    <w:rsid w:val="00BB7275"/>
    <w:rsid w:val="00BB7539"/>
    <w:rsid w:val="00BB7715"/>
    <w:rsid w:val="00BB7886"/>
    <w:rsid w:val="00BB798F"/>
    <w:rsid w:val="00BB7D43"/>
    <w:rsid w:val="00BB7DE7"/>
    <w:rsid w:val="00BC0583"/>
    <w:rsid w:val="00BC07BA"/>
    <w:rsid w:val="00BC07FA"/>
    <w:rsid w:val="00BC094A"/>
    <w:rsid w:val="00BC0AB8"/>
    <w:rsid w:val="00BC0CF5"/>
    <w:rsid w:val="00BC1469"/>
    <w:rsid w:val="00BC15E3"/>
    <w:rsid w:val="00BC1836"/>
    <w:rsid w:val="00BC1C20"/>
    <w:rsid w:val="00BC2ABB"/>
    <w:rsid w:val="00BC2ADE"/>
    <w:rsid w:val="00BC31A2"/>
    <w:rsid w:val="00BC3272"/>
    <w:rsid w:val="00BC389A"/>
    <w:rsid w:val="00BC3C3A"/>
    <w:rsid w:val="00BC3DDE"/>
    <w:rsid w:val="00BC3F97"/>
    <w:rsid w:val="00BC3FEF"/>
    <w:rsid w:val="00BC4145"/>
    <w:rsid w:val="00BC4214"/>
    <w:rsid w:val="00BC4327"/>
    <w:rsid w:val="00BC443D"/>
    <w:rsid w:val="00BC46E6"/>
    <w:rsid w:val="00BC5276"/>
    <w:rsid w:val="00BC54DD"/>
    <w:rsid w:val="00BC55A7"/>
    <w:rsid w:val="00BC5653"/>
    <w:rsid w:val="00BC5C40"/>
    <w:rsid w:val="00BC6DB8"/>
    <w:rsid w:val="00BC6DBE"/>
    <w:rsid w:val="00BC7876"/>
    <w:rsid w:val="00BC7CA3"/>
    <w:rsid w:val="00BD0AC6"/>
    <w:rsid w:val="00BD0CA7"/>
    <w:rsid w:val="00BD0F98"/>
    <w:rsid w:val="00BD111F"/>
    <w:rsid w:val="00BD162D"/>
    <w:rsid w:val="00BD1973"/>
    <w:rsid w:val="00BD1B95"/>
    <w:rsid w:val="00BD252F"/>
    <w:rsid w:val="00BD2696"/>
    <w:rsid w:val="00BD2953"/>
    <w:rsid w:val="00BD2E6A"/>
    <w:rsid w:val="00BD31C1"/>
    <w:rsid w:val="00BD320F"/>
    <w:rsid w:val="00BD3C4A"/>
    <w:rsid w:val="00BD4548"/>
    <w:rsid w:val="00BD494F"/>
    <w:rsid w:val="00BD4B16"/>
    <w:rsid w:val="00BD52EC"/>
    <w:rsid w:val="00BD586C"/>
    <w:rsid w:val="00BD5D69"/>
    <w:rsid w:val="00BD611F"/>
    <w:rsid w:val="00BD7493"/>
    <w:rsid w:val="00BD784A"/>
    <w:rsid w:val="00BD7867"/>
    <w:rsid w:val="00BE013D"/>
    <w:rsid w:val="00BE054F"/>
    <w:rsid w:val="00BE0A14"/>
    <w:rsid w:val="00BE1439"/>
    <w:rsid w:val="00BE14A0"/>
    <w:rsid w:val="00BE223D"/>
    <w:rsid w:val="00BE2468"/>
    <w:rsid w:val="00BE272A"/>
    <w:rsid w:val="00BE35D8"/>
    <w:rsid w:val="00BE36B0"/>
    <w:rsid w:val="00BE3787"/>
    <w:rsid w:val="00BE3AF3"/>
    <w:rsid w:val="00BE3F85"/>
    <w:rsid w:val="00BE420B"/>
    <w:rsid w:val="00BE49CC"/>
    <w:rsid w:val="00BE4D8B"/>
    <w:rsid w:val="00BE5F71"/>
    <w:rsid w:val="00BE6157"/>
    <w:rsid w:val="00BE6902"/>
    <w:rsid w:val="00BE6B33"/>
    <w:rsid w:val="00BE6C13"/>
    <w:rsid w:val="00BE7246"/>
    <w:rsid w:val="00BE7300"/>
    <w:rsid w:val="00BE73F4"/>
    <w:rsid w:val="00BE754D"/>
    <w:rsid w:val="00BE76B9"/>
    <w:rsid w:val="00BE7723"/>
    <w:rsid w:val="00BE7750"/>
    <w:rsid w:val="00BE7EED"/>
    <w:rsid w:val="00BE7F52"/>
    <w:rsid w:val="00BF012B"/>
    <w:rsid w:val="00BF060A"/>
    <w:rsid w:val="00BF070B"/>
    <w:rsid w:val="00BF0C40"/>
    <w:rsid w:val="00BF0CA1"/>
    <w:rsid w:val="00BF0D79"/>
    <w:rsid w:val="00BF103F"/>
    <w:rsid w:val="00BF1136"/>
    <w:rsid w:val="00BF14AC"/>
    <w:rsid w:val="00BF1A39"/>
    <w:rsid w:val="00BF24AC"/>
    <w:rsid w:val="00BF2786"/>
    <w:rsid w:val="00BF2880"/>
    <w:rsid w:val="00BF3479"/>
    <w:rsid w:val="00BF3749"/>
    <w:rsid w:val="00BF3BD1"/>
    <w:rsid w:val="00BF3C62"/>
    <w:rsid w:val="00BF4160"/>
    <w:rsid w:val="00BF4FBB"/>
    <w:rsid w:val="00BF5306"/>
    <w:rsid w:val="00BF5D31"/>
    <w:rsid w:val="00BF64D9"/>
    <w:rsid w:val="00BF653B"/>
    <w:rsid w:val="00BF65A5"/>
    <w:rsid w:val="00BF7465"/>
    <w:rsid w:val="00BF7659"/>
    <w:rsid w:val="00BF7810"/>
    <w:rsid w:val="00BF782C"/>
    <w:rsid w:val="00BF79DD"/>
    <w:rsid w:val="00C006D5"/>
    <w:rsid w:val="00C0090B"/>
    <w:rsid w:val="00C00FB3"/>
    <w:rsid w:val="00C0108F"/>
    <w:rsid w:val="00C010C8"/>
    <w:rsid w:val="00C016B4"/>
    <w:rsid w:val="00C02338"/>
    <w:rsid w:val="00C0234E"/>
    <w:rsid w:val="00C02724"/>
    <w:rsid w:val="00C027CD"/>
    <w:rsid w:val="00C02A79"/>
    <w:rsid w:val="00C02F0A"/>
    <w:rsid w:val="00C02F0B"/>
    <w:rsid w:val="00C0303F"/>
    <w:rsid w:val="00C0308B"/>
    <w:rsid w:val="00C033AB"/>
    <w:rsid w:val="00C03B3D"/>
    <w:rsid w:val="00C03DF5"/>
    <w:rsid w:val="00C03FF1"/>
    <w:rsid w:val="00C04346"/>
    <w:rsid w:val="00C0467E"/>
    <w:rsid w:val="00C0480B"/>
    <w:rsid w:val="00C04887"/>
    <w:rsid w:val="00C048FE"/>
    <w:rsid w:val="00C04A8E"/>
    <w:rsid w:val="00C04DCA"/>
    <w:rsid w:val="00C05433"/>
    <w:rsid w:val="00C0585D"/>
    <w:rsid w:val="00C05A64"/>
    <w:rsid w:val="00C05C97"/>
    <w:rsid w:val="00C05ECD"/>
    <w:rsid w:val="00C06296"/>
    <w:rsid w:val="00C064C4"/>
    <w:rsid w:val="00C0650D"/>
    <w:rsid w:val="00C06551"/>
    <w:rsid w:val="00C06641"/>
    <w:rsid w:val="00C068F5"/>
    <w:rsid w:val="00C06E11"/>
    <w:rsid w:val="00C0700C"/>
    <w:rsid w:val="00C070F8"/>
    <w:rsid w:val="00C075EA"/>
    <w:rsid w:val="00C07CB0"/>
    <w:rsid w:val="00C07F20"/>
    <w:rsid w:val="00C103B9"/>
    <w:rsid w:val="00C10EBE"/>
    <w:rsid w:val="00C115A0"/>
    <w:rsid w:val="00C115E6"/>
    <w:rsid w:val="00C11853"/>
    <w:rsid w:val="00C11898"/>
    <w:rsid w:val="00C11AD0"/>
    <w:rsid w:val="00C12509"/>
    <w:rsid w:val="00C127FB"/>
    <w:rsid w:val="00C12E6C"/>
    <w:rsid w:val="00C12FF6"/>
    <w:rsid w:val="00C13C31"/>
    <w:rsid w:val="00C13E5E"/>
    <w:rsid w:val="00C142A6"/>
    <w:rsid w:val="00C14372"/>
    <w:rsid w:val="00C144BD"/>
    <w:rsid w:val="00C149EC"/>
    <w:rsid w:val="00C14F89"/>
    <w:rsid w:val="00C150AE"/>
    <w:rsid w:val="00C15100"/>
    <w:rsid w:val="00C152FA"/>
    <w:rsid w:val="00C1556E"/>
    <w:rsid w:val="00C15587"/>
    <w:rsid w:val="00C15B55"/>
    <w:rsid w:val="00C15E03"/>
    <w:rsid w:val="00C1606A"/>
    <w:rsid w:val="00C163E6"/>
    <w:rsid w:val="00C1680F"/>
    <w:rsid w:val="00C16C07"/>
    <w:rsid w:val="00C16C65"/>
    <w:rsid w:val="00C16D62"/>
    <w:rsid w:val="00C17216"/>
    <w:rsid w:val="00C17A6D"/>
    <w:rsid w:val="00C17B37"/>
    <w:rsid w:val="00C17C32"/>
    <w:rsid w:val="00C17FF9"/>
    <w:rsid w:val="00C2042F"/>
    <w:rsid w:val="00C20675"/>
    <w:rsid w:val="00C20734"/>
    <w:rsid w:val="00C20A4C"/>
    <w:rsid w:val="00C20EB6"/>
    <w:rsid w:val="00C21752"/>
    <w:rsid w:val="00C22385"/>
    <w:rsid w:val="00C22631"/>
    <w:rsid w:val="00C22982"/>
    <w:rsid w:val="00C2357A"/>
    <w:rsid w:val="00C23673"/>
    <w:rsid w:val="00C237C6"/>
    <w:rsid w:val="00C2398F"/>
    <w:rsid w:val="00C23ABF"/>
    <w:rsid w:val="00C2468A"/>
    <w:rsid w:val="00C24A10"/>
    <w:rsid w:val="00C24DE6"/>
    <w:rsid w:val="00C25643"/>
    <w:rsid w:val="00C25992"/>
    <w:rsid w:val="00C259A7"/>
    <w:rsid w:val="00C25BA3"/>
    <w:rsid w:val="00C263FC"/>
    <w:rsid w:val="00C264B1"/>
    <w:rsid w:val="00C26804"/>
    <w:rsid w:val="00C303E5"/>
    <w:rsid w:val="00C309CF"/>
    <w:rsid w:val="00C30D43"/>
    <w:rsid w:val="00C30E38"/>
    <w:rsid w:val="00C30E4C"/>
    <w:rsid w:val="00C31190"/>
    <w:rsid w:val="00C3186D"/>
    <w:rsid w:val="00C322BE"/>
    <w:rsid w:val="00C32ABF"/>
    <w:rsid w:val="00C32C1A"/>
    <w:rsid w:val="00C3306B"/>
    <w:rsid w:val="00C3364B"/>
    <w:rsid w:val="00C33732"/>
    <w:rsid w:val="00C33801"/>
    <w:rsid w:val="00C33FE3"/>
    <w:rsid w:val="00C34087"/>
    <w:rsid w:val="00C340FC"/>
    <w:rsid w:val="00C34C88"/>
    <w:rsid w:val="00C34E07"/>
    <w:rsid w:val="00C34F0C"/>
    <w:rsid w:val="00C353FE"/>
    <w:rsid w:val="00C35554"/>
    <w:rsid w:val="00C36054"/>
    <w:rsid w:val="00C3612F"/>
    <w:rsid w:val="00C36669"/>
    <w:rsid w:val="00C372DF"/>
    <w:rsid w:val="00C37984"/>
    <w:rsid w:val="00C37E4F"/>
    <w:rsid w:val="00C37FC4"/>
    <w:rsid w:val="00C410E8"/>
    <w:rsid w:val="00C41323"/>
    <w:rsid w:val="00C428AA"/>
    <w:rsid w:val="00C43264"/>
    <w:rsid w:val="00C433FA"/>
    <w:rsid w:val="00C4365A"/>
    <w:rsid w:val="00C44A38"/>
    <w:rsid w:val="00C45904"/>
    <w:rsid w:val="00C45BC9"/>
    <w:rsid w:val="00C45F25"/>
    <w:rsid w:val="00C465EA"/>
    <w:rsid w:val="00C469F3"/>
    <w:rsid w:val="00C470E3"/>
    <w:rsid w:val="00C47494"/>
    <w:rsid w:val="00C47788"/>
    <w:rsid w:val="00C47879"/>
    <w:rsid w:val="00C50781"/>
    <w:rsid w:val="00C507A8"/>
    <w:rsid w:val="00C50A2D"/>
    <w:rsid w:val="00C50B94"/>
    <w:rsid w:val="00C50E3F"/>
    <w:rsid w:val="00C510FC"/>
    <w:rsid w:val="00C5136E"/>
    <w:rsid w:val="00C518AC"/>
    <w:rsid w:val="00C51BB7"/>
    <w:rsid w:val="00C51C9D"/>
    <w:rsid w:val="00C522CE"/>
    <w:rsid w:val="00C522D4"/>
    <w:rsid w:val="00C5267B"/>
    <w:rsid w:val="00C52BCB"/>
    <w:rsid w:val="00C52F8D"/>
    <w:rsid w:val="00C533F3"/>
    <w:rsid w:val="00C53693"/>
    <w:rsid w:val="00C53808"/>
    <w:rsid w:val="00C53C22"/>
    <w:rsid w:val="00C53C32"/>
    <w:rsid w:val="00C53E62"/>
    <w:rsid w:val="00C53F29"/>
    <w:rsid w:val="00C542B2"/>
    <w:rsid w:val="00C542C7"/>
    <w:rsid w:val="00C54335"/>
    <w:rsid w:val="00C544C3"/>
    <w:rsid w:val="00C54630"/>
    <w:rsid w:val="00C548D7"/>
    <w:rsid w:val="00C549FD"/>
    <w:rsid w:val="00C54A4D"/>
    <w:rsid w:val="00C54FF6"/>
    <w:rsid w:val="00C55095"/>
    <w:rsid w:val="00C550A1"/>
    <w:rsid w:val="00C552DB"/>
    <w:rsid w:val="00C55728"/>
    <w:rsid w:val="00C559B5"/>
    <w:rsid w:val="00C55B46"/>
    <w:rsid w:val="00C55BA8"/>
    <w:rsid w:val="00C56F36"/>
    <w:rsid w:val="00C56FD5"/>
    <w:rsid w:val="00C57473"/>
    <w:rsid w:val="00C604AA"/>
    <w:rsid w:val="00C60A88"/>
    <w:rsid w:val="00C60F32"/>
    <w:rsid w:val="00C6117F"/>
    <w:rsid w:val="00C616D3"/>
    <w:rsid w:val="00C61C80"/>
    <w:rsid w:val="00C62251"/>
    <w:rsid w:val="00C62870"/>
    <w:rsid w:val="00C62C37"/>
    <w:rsid w:val="00C62CC1"/>
    <w:rsid w:val="00C631C4"/>
    <w:rsid w:val="00C638CF"/>
    <w:rsid w:val="00C63B5C"/>
    <w:rsid w:val="00C63BAE"/>
    <w:rsid w:val="00C644D2"/>
    <w:rsid w:val="00C64A2F"/>
    <w:rsid w:val="00C64E99"/>
    <w:rsid w:val="00C64F06"/>
    <w:rsid w:val="00C650CE"/>
    <w:rsid w:val="00C65B26"/>
    <w:rsid w:val="00C66C29"/>
    <w:rsid w:val="00C66E8C"/>
    <w:rsid w:val="00C66E8D"/>
    <w:rsid w:val="00C67564"/>
    <w:rsid w:val="00C67570"/>
    <w:rsid w:val="00C67902"/>
    <w:rsid w:val="00C679C8"/>
    <w:rsid w:val="00C67BFF"/>
    <w:rsid w:val="00C70155"/>
    <w:rsid w:val="00C70455"/>
    <w:rsid w:val="00C70BB7"/>
    <w:rsid w:val="00C70BCA"/>
    <w:rsid w:val="00C70F00"/>
    <w:rsid w:val="00C71709"/>
    <w:rsid w:val="00C7173B"/>
    <w:rsid w:val="00C71EDA"/>
    <w:rsid w:val="00C72218"/>
    <w:rsid w:val="00C723D0"/>
    <w:rsid w:val="00C72A7F"/>
    <w:rsid w:val="00C72D3B"/>
    <w:rsid w:val="00C7353E"/>
    <w:rsid w:val="00C73A8C"/>
    <w:rsid w:val="00C7424B"/>
    <w:rsid w:val="00C744F9"/>
    <w:rsid w:val="00C7474F"/>
    <w:rsid w:val="00C74936"/>
    <w:rsid w:val="00C74BE0"/>
    <w:rsid w:val="00C74BEE"/>
    <w:rsid w:val="00C74DE5"/>
    <w:rsid w:val="00C74E4C"/>
    <w:rsid w:val="00C75012"/>
    <w:rsid w:val="00C756E3"/>
    <w:rsid w:val="00C757C3"/>
    <w:rsid w:val="00C75C98"/>
    <w:rsid w:val="00C76071"/>
    <w:rsid w:val="00C7614A"/>
    <w:rsid w:val="00C76915"/>
    <w:rsid w:val="00C76AEB"/>
    <w:rsid w:val="00C77056"/>
    <w:rsid w:val="00C77862"/>
    <w:rsid w:val="00C77B43"/>
    <w:rsid w:val="00C80030"/>
    <w:rsid w:val="00C800C6"/>
    <w:rsid w:val="00C80632"/>
    <w:rsid w:val="00C80961"/>
    <w:rsid w:val="00C80DCE"/>
    <w:rsid w:val="00C81170"/>
    <w:rsid w:val="00C813CC"/>
    <w:rsid w:val="00C81D12"/>
    <w:rsid w:val="00C820E9"/>
    <w:rsid w:val="00C82592"/>
    <w:rsid w:val="00C827F1"/>
    <w:rsid w:val="00C82AE8"/>
    <w:rsid w:val="00C82B71"/>
    <w:rsid w:val="00C836E9"/>
    <w:rsid w:val="00C838CE"/>
    <w:rsid w:val="00C83F2C"/>
    <w:rsid w:val="00C8415A"/>
    <w:rsid w:val="00C84D1C"/>
    <w:rsid w:val="00C859A6"/>
    <w:rsid w:val="00C85F4C"/>
    <w:rsid w:val="00C86F07"/>
    <w:rsid w:val="00C87108"/>
    <w:rsid w:val="00C8718E"/>
    <w:rsid w:val="00C873EE"/>
    <w:rsid w:val="00C87761"/>
    <w:rsid w:val="00C90161"/>
    <w:rsid w:val="00C90303"/>
    <w:rsid w:val="00C9142B"/>
    <w:rsid w:val="00C9143B"/>
    <w:rsid w:val="00C91483"/>
    <w:rsid w:val="00C91881"/>
    <w:rsid w:val="00C91ECC"/>
    <w:rsid w:val="00C91F31"/>
    <w:rsid w:val="00C9221D"/>
    <w:rsid w:val="00C92378"/>
    <w:rsid w:val="00C92A39"/>
    <w:rsid w:val="00C93447"/>
    <w:rsid w:val="00C9363A"/>
    <w:rsid w:val="00C936C1"/>
    <w:rsid w:val="00C936C9"/>
    <w:rsid w:val="00C937CF"/>
    <w:rsid w:val="00C94046"/>
    <w:rsid w:val="00C940F0"/>
    <w:rsid w:val="00C949C9"/>
    <w:rsid w:val="00C94BB7"/>
    <w:rsid w:val="00C94C52"/>
    <w:rsid w:val="00C95298"/>
    <w:rsid w:val="00C952C0"/>
    <w:rsid w:val="00C9575B"/>
    <w:rsid w:val="00C958D3"/>
    <w:rsid w:val="00C95998"/>
    <w:rsid w:val="00C959C4"/>
    <w:rsid w:val="00C95E06"/>
    <w:rsid w:val="00C96098"/>
    <w:rsid w:val="00C960FE"/>
    <w:rsid w:val="00C963F8"/>
    <w:rsid w:val="00C96444"/>
    <w:rsid w:val="00C96841"/>
    <w:rsid w:val="00C96FE5"/>
    <w:rsid w:val="00C978CA"/>
    <w:rsid w:val="00C979C2"/>
    <w:rsid w:val="00C97A25"/>
    <w:rsid w:val="00CA020B"/>
    <w:rsid w:val="00CA0270"/>
    <w:rsid w:val="00CA0B30"/>
    <w:rsid w:val="00CA150D"/>
    <w:rsid w:val="00CA177F"/>
    <w:rsid w:val="00CA1ED5"/>
    <w:rsid w:val="00CA2BCA"/>
    <w:rsid w:val="00CA2D25"/>
    <w:rsid w:val="00CA310C"/>
    <w:rsid w:val="00CA3130"/>
    <w:rsid w:val="00CA3689"/>
    <w:rsid w:val="00CA39D5"/>
    <w:rsid w:val="00CA3E08"/>
    <w:rsid w:val="00CA3F10"/>
    <w:rsid w:val="00CA45F9"/>
    <w:rsid w:val="00CA46E1"/>
    <w:rsid w:val="00CA4BEB"/>
    <w:rsid w:val="00CA4CFF"/>
    <w:rsid w:val="00CA4D58"/>
    <w:rsid w:val="00CA5878"/>
    <w:rsid w:val="00CA5B4A"/>
    <w:rsid w:val="00CA6062"/>
    <w:rsid w:val="00CA6581"/>
    <w:rsid w:val="00CA67A6"/>
    <w:rsid w:val="00CA67D5"/>
    <w:rsid w:val="00CA69A2"/>
    <w:rsid w:val="00CA70E8"/>
    <w:rsid w:val="00CA715D"/>
    <w:rsid w:val="00CA732F"/>
    <w:rsid w:val="00CA74ED"/>
    <w:rsid w:val="00CA7A11"/>
    <w:rsid w:val="00CB0130"/>
    <w:rsid w:val="00CB0950"/>
    <w:rsid w:val="00CB1020"/>
    <w:rsid w:val="00CB11C1"/>
    <w:rsid w:val="00CB11C4"/>
    <w:rsid w:val="00CB1311"/>
    <w:rsid w:val="00CB15C8"/>
    <w:rsid w:val="00CB1957"/>
    <w:rsid w:val="00CB1B83"/>
    <w:rsid w:val="00CB1CC8"/>
    <w:rsid w:val="00CB27D6"/>
    <w:rsid w:val="00CB3435"/>
    <w:rsid w:val="00CB34D0"/>
    <w:rsid w:val="00CB379E"/>
    <w:rsid w:val="00CB3E55"/>
    <w:rsid w:val="00CB4012"/>
    <w:rsid w:val="00CB40C6"/>
    <w:rsid w:val="00CB4700"/>
    <w:rsid w:val="00CB4C9F"/>
    <w:rsid w:val="00CB519A"/>
    <w:rsid w:val="00CB60BC"/>
    <w:rsid w:val="00CB6197"/>
    <w:rsid w:val="00CB683C"/>
    <w:rsid w:val="00CB7209"/>
    <w:rsid w:val="00CB743A"/>
    <w:rsid w:val="00CC026C"/>
    <w:rsid w:val="00CC0662"/>
    <w:rsid w:val="00CC076D"/>
    <w:rsid w:val="00CC097F"/>
    <w:rsid w:val="00CC0AAD"/>
    <w:rsid w:val="00CC0FC2"/>
    <w:rsid w:val="00CC11C2"/>
    <w:rsid w:val="00CC1EBA"/>
    <w:rsid w:val="00CC20AB"/>
    <w:rsid w:val="00CC2745"/>
    <w:rsid w:val="00CC2750"/>
    <w:rsid w:val="00CC3F32"/>
    <w:rsid w:val="00CC413A"/>
    <w:rsid w:val="00CC4296"/>
    <w:rsid w:val="00CC43FE"/>
    <w:rsid w:val="00CC4975"/>
    <w:rsid w:val="00CC4AE2"/>
    <w:rsid w:val="00CC4E49"/>
    <w:rsid w:val="00CC4F74"/>
    <w:rsid w:val="00CC509A"/>
    <w:rsid w:val="00CC518C"/>
    <w:rsid w:val="00CC5B6C"/>
    <w:rsid w:val="00CC62EE"/>
    <w:rsid w:val="00CC642F"/>
    <w:rsid w:val="00CC6784"/>
    <w:rsid w:val="00CC7273"/>
    <w:rsid w:val="00CC72C5"/>
    <w:rsid w:val="00CC739D"/>
    <w:rsid w:val="00CC73D0"/>
    <w:rsid w:val="00CD05BB"/>
    <w:rsid w:val="00CD05C1"/>
    <w:rsid w:val="00CD06D5"/>
    <w:rsid w:val="00CD08E8"/>
    <w:rsid w:val="00CD09DD"/>
    <w:rsid w:val="00CD0A36"/>
    <w:rsid w:val="00CD0C3D"/>
    <w:rsid w:val="00CD0F6D"/>
    <w:rsid w:val="00CD1BDC"/>
    <w:rsid w:val="00CD1F3B"/>
    <w:rsid w:val="00CD231A"/>
    <w:rsid w:val="00CD2701"/>
    <w:rsid w:val="00CD291D"/>
    <w:rsid w:val="00CD2D89"/>
    <w:rsid w:val="00CD317F"/>
    <w:rsid w:val="00CD372A"/>
    <w:rsid w:val="00CD3887"/>
    <w:rsid w:val="00CD3934"/>
    <w:rsid w:val="00CD3C8D"/>
    <w:rsid w:val="00CD3DA5"/>
    <w:rsid w:val="00CD4037"/>
    <w:rsid w:val="00CD43B9"/>
    <w:rsid w:val="00CD4685"/>
    <w:rsid w:val="00CD5489"/>
    <w:rsid w:val="00CD5AE7"/>
    <w:rsid w:val="00CD5FBB"/>
    <w:rsid w:val="00CD629C"/>
    <w:rsid w:val="00CD6351"/>
    <w:rsid w:val="00CD64F9"/>
    <w:rsid w:val="00CD6C8D"/>
    <w:rsid w:val="00CD6C95"/>
    <w:rsid w:val="00CD6DC4"/>
    <w:rsid w:val="00CD6E14"/>
    <w:rsid w:val="00CD6FE9"/>
    <w:rsid w:val="00CD743E"/>
    <w:rsid w:val="00CD76D1"/>
    <w:rsid w:val="00CE0043"/>
    <w:rsid w:val="00CE0110"/>
    <w:rsid w:val="00CE0129"/>
    <w:rsid w:val="00CE06FA"/>
    <w:rsid w:val="00CE0C98"/>
    <w:rsid w:val="00CE0D1E"/>
    <w:rsid w:val="00CE2266"/>
    <w:rsid w:val="00CE27DF"/>
    <w:rsid w:val="00CE2F90"/>
    <w:rsid w:val="00CE3617"/>
    <w:rsid w:val="00CE3ABC"/>
    <w:rsid w:val="00CE3CD3"/>
    <w:rsid w:val="00CE3CED"/>
    <w:rsid w:val="00CE449E"/>
    <w:rsid w:val="00CE4679"/>
    <w:rsid w:val="00CE5546"/>
    <w:rsid w:val="00CE56C9"/>
    <w:rsid w:val="00CE5B82"/>
    <w:rsid w:val="00CE6429"/>
    <w:rsid w:val="00CE642B"/>
    <w:rsid w:val="00CE6754"/>
    <w:rsid w:val="00CE686A"/>
    <w:rsid w:val="00CE6AE2"/>
    <w:rsid w:val="00CE7097"/>
    <w:rsid w:val="00CE7649"/>
    <w:rsid w:val="00CE77CE"/>
    <w:rsid w:val="00CE7899"/>
    <w:rsid w:val="00CE7A50"/>
    <w:rsid w:val="00CE7B9B"/>
    <w:rsid w:val="00CF004E"/>
    <w:rsid w:val="00CF0335"/>
    <w:rsid w:val="00CF0E3F"/>
    <w:rsid w:val="00CF111B"/>
    <w:rsid w:val="00CF1177"/>
    <w:rsid w:val="00CF15E8"/>
    <w:rsid w:val="00CF18E7"/>
    <w:rsid w:val="00CF1D9D"/>
    <w:rsid w:val="00CF2196"/>
    <w:rsid w:val="00CF21AD"/>
    <w:rsid w:val="00CF242F"/>
    <w:rsid w:val="00CF267A"/>
    <w:rsid w:val="00CF2B95"/>
    <w:rsid w:val="00CF33A6"/>
    <w:rsid w:val="00CF33AF"/>
    <w:rsid w:val="00CF38A3"/>
    <w:rsid w:val="00CF3A96"/>
    <w:rsid w:val="00CF402C"/>
    <w:rsid w:val="00CF40DA"/>
    <w:rsid w:val="00CF4332"/>
    <w:rsid w:val="00CF4A22"/>
    <w:rsid w:val="00CF4D6E"/>
    <w:rsid w:val="00CF5040"/>
    <w:rsid w:val="00CF5664"/>
    <w:rsid w:val="00CF5846"/>
    <w:rsid w:val="00CF5963"/>
    <w:rsid w:val="00CF5C4D"/>
    <w:rsid w:val="00CF5F80"/>
    <w:rsid w:val="00CF610A"/>
    <w:rsid w:val="00CF6174"/>
    <w:rsid w:val="00CF6BD5"/>
    <w:rsid w:val="00CF6EEE"/>
    <w:rsid w:val="00CF6FF7"/>
    <w:rsid w:val="00CF70B6"/>
    <w:rsid w:val="00CF7149"/>
    <w:rsid w:val="00CF7237"/>
    <w:rsid w:val="00CF79B1"/>
    <w:rsid w:val="00CF7A98"/>
    <w:rsid w:val="00CF7AA2"/>
    <w:rsid w:val="00CF7C1D"/>
    <w:rsid w:val="00CF7D57"/>
    <w:rsid w:val="00CF7EF9"/>
    <w:rsid w:val="00CF7F3E"/>
    <w:rsid w:val="00D00027"/>
    <w:rsid w:val="00D007EB"/>
    <w:rsid w:val="00D00AEC"/>
    <w:rsid w:val="00D00FCC"/>
    <w:rsid w:val="00D0107E"/>
    <w:rsid w:val="00D01649"/>
    <w:rsid w:val="00D0170F"/>
    <w:rsid w:val="00D01960"/>
    <w:rsid w:val="00D0198C"/>
    <w:rsid w:val="00D01CD8"/>
    <w:rsid w:val="00D01FC2"/>
    <w:rsid w:val="00D01FE2"/>
    <w:rsid w:val="00D020E7"/>
    <w:rsid w:val="00D02254"/>
    <w:rsid w:val="00D0243B"/>
    <w:rsid w:val="00D02657"/>
    <w:rsid w:val="00D02DD8"/>
    <w:rsid w:val="00D030F6"/>
    <w:rsid w:val="00D03AEA"/>
    <w:rsid w:val="00D04BF8"/>
    <w:rsid w:val="00D04C26"/>
    <w:rsid w:val="00D05000"/>
    <w:rsid w:val="00D050AB"/>
    <w:rsid w:val="00D05158"/>
    <w:rsid w:val="00D052B3"/>
    <w:rsid w:val="00D0609C"/>
    <w:rsid w:val="00D06B67"/>
    <w:rsid w:val="00D06CFC"/>
    <w:rsid w:val="00D07300"/>
    <w:rsid w:val="00D074E9"/>
    <w:rsid w:val="00D102D8"/>
    <w:rsid w:val="00D10353"/>
    <w:rsid w:val="00D10395"/>
    <w:rsid w:val="00D10A20"/>
    <w:rsid w:val="00D10DAD"/>
    <w:rsid w:val="00D10F79"/>
    <w:rsid w:val="00D10F9C"/>
    <w:rsid w:val="00D111E0"/>
    <w:rsid w:val="00D115C8"/>
    <w:rsid w:val="00D118AA"/>
    <w:rsid w:val="00D119C6"/>
    <w:rsid w:val="00D11C9B"/>
    <w:rsid w:val="00D12285"/>
    <w:rsid w:val="00D1235D"/>
    <w:rsid w:val="00D126CB"/>
    <w:rsid w:val="00D12D4C"/>
    <w:rsid w:val="00D130B4"/>
    <w:rsid w:val="00D1339D"/>
    <w:rsid w:val="00D1389C"/>
    <w:rsid w:val="00D141F2"/>
    <w:rsid w:val="00D142FA"/>
    <w:rsid w:val="00D144D6"/>
    <w:rsid w:val="00D14768"/>
    <w:rsid w:val="00D15051"/>
    <w:rsid w:val="00D1580C"/>
    <w:rsid w:val="00D15892"/>
    <w:rsid w:val="00D1599A"/>
    <w:rsid w:val="00D15C5C"/>
    <w:rsid w:val="00D15F52"/>
    <w:rsid w:val="00D161C7"/>
    <w:rsid w:val="00D16A36"/>
    <w:rsid w:val="00D16C07"/>
    <w:rsid w:val="00D16F12"/>
    <w:rsid w:val="00D175D6"/>
    <w:rsid w:val="00D17785"/>
    <w:rsid w:val="00D20B4C"/>
    <w:rsid w:val="00D20B6C"/>
    <w:rsid w:val="00D214DB"/>
    <w:rsid w:val="00D215E2"/>
    <w:rsid w:val="00D21D16"/>
    <w:rsid w:val="00D222E1"/>
    <w:rsid w:val="00D2239C"/>
    <w:rsid w:val="00D225AE"/>
    <w:rsid w:val="00D22ECE"/>
    <w:rsid w:val="00D2322F"/>
    <w:rsid w:val="00D2347A"/>
    <w:rsid w:val="00D236FB"/>
    <w:rsid w:val="00D238C5"/>
    <w:rsid w:val="00D2390F"/>
    <w:rsid w:val="00D23AA9"/>
    <w:rsid w:val="00D24824"/>
    <w:rsid w:val="00D249E6"/>
    <w:rsid w:val="00D24BD7"/>
    <w:rsid w:val="00D24C79"/>
    <w:rsid w:val="00D24E87"/>
    <w:rsid w:val="00D250B4"/>
    <w:rsid w:val="00D2513F"/>
    <w:rsid w:val="00D255C2"/>
    <w:rsid w:val="00D259BF"/>
    <w:rsid w:val="00D25D4F"/>
    <w:rsid w:val="00D26493"/>
    <w:rsid w:val="00D26538"/>
    <w:rsid w:val="00D2653B"/>
    <w:rsid w:val="00D266DC"/>
    <w:rsid w:val="00D277A0"/>
    <w:rsid w:val="00D27B40"/>
    <w:rsid w:val="00D27C00"/>
    <w:rsid w:val="00D3044B"/>
    <w:rsid w:val="00D30483"/>
    <w:rsid w:val="00D30505"/>
    <w:rsid w:val="00D306E0"/>
    <w:rsid w:val="00D30873"/>
    <w:rsid w:val="00D30DD2"/>
    <w:rsid w:val="00D311A6"/>
    <w:rsid w:val="00D31396"/>
    <w:rsid w:val="00D313B6"/>
    <w:rsid w:val="00D314E8"/>
    <w:rsid w:val="00D31550"/>
    <w:rsid w:val="00D31938"/>
    <w:rsid w:val="00D31EBB"/>
    <w:rsid w:val="00D31FE5"/>
    <w:rsid w:val="00D3280D"/>
    <w:rsid w:val="00D33034"/>
    <w:rsid w:val="00D3330C"/>
    <w:rsid w:val="00D33575"/>
    <w:rsid w:val="00D3361B"/>
    <w:rsid w:val="00D338DC"/>
    <w:rsid w:val="00D33EE0"/>
    <w:rsid w:val="00D33F81"/>
    <w:rsid w:val="00D34173"/>
    <w:rsid w:val="00D3484F"/>
    <w:rsid w:val="00D34F31"/>
    <w:rsid w:val="00D35202"/>
    <w:rsid w:val="00D352C3"/>
    <w:rsid w:val="00D3588D"/>
    <w:rsid w:val="00D35D1F"/>
    <w:rsid w:val="00D362AE"/>
    <w:rsid w:val="00D36F66"/>
    <w:rsid w:val="00D374DF"/>
    <w:rsid w:val="00D377FB"/>
    <w:rsid w:val="00D37F3B"/>
    <w:rsid w:val="00D408A7"/>
    <w:rsid w:val="00D40ABE"/>
    <w:rsid w:val="00D40BB0"/>
    <w:rsid w:val="00D40DAA"/>
    <w:rsid w:val="00D412C2"/>
    <w:rsid w:val="00D41382"/>
    <w:rsid w:val="00D41406"/>
    <w:rsid w:val="00D415B5"/>
    <w:rsid w:val="00D4176B"/>
    <w:rsid w:val="00D41FE4"/>
    <w:rsid w:val="00D4221F"/>
    <w:rsid w:val="00D42305"/>
    <w:rsid w:val="00D423EE"/>
    <w:rsid w:val="00D42AF1"/>
    <w:rsid w:val="00D42BAF"/>
    <w:rsid w:val="00D42C5A"/>
    <w:rsid w:val="00D42E3D"/>
    <w:rsid w:val="00D42E7A"/>
    <w:rsid w:val="00D43703"/>
    <w:rsid w:val="00D4391F"/>
    <w:rsid w:val="00D43F3B"/>
    <w:rsid w:val="00D43F44"/>
    <w:rsid w:val="00D441C4"/>
    <w:rsid w:val="00D4435A"/>
    <w:rsid w:val="00D4446C"/>
    <w:rsid w:val="00D448D0"/>
    <w:rsid w:val="00D44E49"/>
    <w:rsid w:val="00D44F03"/>
    <w:rsid w:val="00D45108"/>
    <w:rsid w:val="00D454AF"/>
    <w:rsid w:val="00D456E9"/>
    <w:rsid w:val="00D45C78"/>
    <w:rsid w:val="00D45E58"/>
    <w:rsid w:val="00D4688F"/>
    <w:rsid w:val="00D46916"/>
    <w:rsid w:val="00D47800"/>
    <w:rsid w:val="00D4787A"/>
    <w:rsid w:val="00D47880"/>
    <w:rsid w:val="00D47FD7"/>
    <w:rsid w:val="00D50219"/>
    <w:rsid w:val="00D50342"/>
    <w:rsid w:val="00D50A30"/>
    <w:rsid w:val="00D50FDA"/>
    <w:rsid w:val="00D510EC"/>
    <w:rsid w:val="00D510F0"/>
    <w:rsid w:val="00D51621"/>
    <w:rsid w:val="00D5169E"/>
    <w:rsid w:val="00D5173F"/>
    <w:rsid w:val="00D51876"/>
    <w:rsid w:val="00D51945"/>
    <w:rsid w:val="00D51E54"/>
    <w:rsid w:val="00D5216A"/>
    <w:rsid w:val="00D521C6"/>
    <w:rsid w:val="00D521C9"/>
    <w:rsid w:val="00D52356"/>
    <w:rsid w:val="00D5295F"/>
    <w:rsid w:val="00D52DBD"/>
    <w:rsid w:val="00D53411"/>
    <w:rsid w:val="00D53873"/>
    <w:rsid w:val="00D53CE4"/>
    <w:rsid w:val="00D53E27"/>
    <w:rsid w:val="00D53FB2"/>
    <w:rsid w:val="00D5433A"/>
    <w:rsid w:val="00D54774"/>
    <w:rsid w:val="00D549C9"/>
    <w:rsid w:val="00D549E2"/>
    <w:rsid w:val="00D551C3"/>
    <w:rsid w:val="00D55EF5"/>
    <w:rsid w:val="00D56029"/>
    <w:rsid w:val="00D56FF8"/>
    <w:rsid w:val="00D57558"/>
    <w:rsid w:val="00D576EF"/>
    <w:rsid w:val="00D5786B"/>
    <w:rsid w:val="00D57D54"/>
    <w:rsid w:val="00D57D78"/>
    <w:rsid w:val="00D57E65"/>
    <w:rsid w:val="00D57FE9"/>
    <w:rsid w:val="00D6008F"/>
    <w:rsid w:val="00D60218"/>
    <w:rsid w:val="00D60702"/>
    <w:rsid w:val="00D60A8E"/>
    <w:rsid w:val="00D614A1"/>
    <w:rsid w:val="00D61FEA"/>
    <w:rsid w:val="00D620B7"/>
    <w:rsid w:val="00D62323"/>
    <w:rsid w:val="00D6236A"/>
    <w:rsid w:val="00D624DA"/>
    <w:rsid w:val="00D6285C"/>
    <w:rsid w:val="00D62A1E"/>
    <w:rsid w:val="00D62B9B"/>
    <w:rsid w:val="00D62D27"/>
    <w:rsid w:val="00D63118"/>
    <w:rsid w:val="00D6318F"/>
    <w:rsid w:val="00D63723"/>
    <w:rsid w:val="00D63D7C"/>
    <w:rsid w:val="00D63FA5"/>
    <w:rsid w:val="00D6415B"/>
    <w:rsid w:val="00D642A0"/>
    <w:rsid w:val="00D64337"/>
    <w:rsid w:val="00D6434C"/>
    <w:rsid w:val="00D6590A"/>
    <w:rsid w:val="00D65B7B"/>
    <w:rsid w:val="00D65FD0"/>
    <w:rsid w:val="00D65FDE"/>
    <w:rsid w:val="00D66807"/>
    <w:rsid w:val="00D669BA"/>
    <w:rsid w:val="00D66A81"/>
    <w:rsid w:val="00D66D63"/>
    <w:rsid w:val="00D67071"/>
    <w:rsid w:val="00D6793E"/>
    <w:rsid w:val="00D67ABA"/>
    <w:rsid w:val="00D67C95"/>
    <w:rsid w:val="00D67FD0"/>
    <w:rsid w:val="00D7000A"/>
    <w:rsid w:val="00D70FF7"/>
    <w:rsid w:val="00D717D4"/>
    <w:rsid w:val="00D71CC1"/>
    <w:rsid w:val="00D730EA"/>
    <w:rsid w:val="00D731AA"/>
    <w:rsid w:val="00D738E6"/>
    <w:rsid w:val="00D741C9"/>
    <w:rsid w:val="00D750A2"/>
    <w:rsid w:val="00D75198"/>
    <w:rsid w:val="00D757D8"/>
    <w:rsid w:val="00D75BDC"/>
    <w:rsid w:val="00D75F20"/>
    <w:rsid w:val="00D76011"/>
    <w:rsid w:val="00D762B8"/>
    <w:rsid w:val="00D76521"/>
    <w:rsid w:val="00D76AAF"/>
    <w:rsid w:val="00D76E6B"/>
    <w:rsid w:val="00D77720"/>
    <w:rsid w:val="00D77C75"/>
    <w:rsid w:val="00D77D57"/>
    <w:rsid w:val="00D8017F"/>
    <w:rsid w:val="00D8057C"/>
    <w:rsid w:val="00D80FF1"/>
    <w:rsid w:val="00D818CF"/>
    <w:rsid w:val="00D818FC"/>
    <w:rsid w:val="00D81FC9"/>
    <w:rsid w:val="00D8203E"/>
    <w:rsid w:val="00D822ED"/>
    <w:rsid w:val="00D82375"/>
    <w:rsid w:val="00D8239C"/>
    <w:rsid w:val="00D82C80"/>
    <w:rsid w:val="00D84A9E"/>
    <w:rsid w:val="00D85994"/>
    <w:rsid w:val="00D85B2F"/>
    <w:rsid w:val="00D862FB"/>
    <w:rsid w:val="00D86421"/>
    <w:rsid w:val="00D86D95"/>
    <w:rsid w:val="00D871F5"/>
    <w:rsid w:val="00D87233"/>
    <w:rsid w:val="00D8751D"/>
    <w:rsid w:val="00D87884"/>
    <w:rsid w:val="00D87DC4"/>
    <w:rsid w:val="00D9023C"/>
    <w:rsid w:val="00D905F9"/>
    <w:rsid w:val="00D917AC"/>
    <w:rsid w:val="00D91C6A"/>
    <w:rsid w:val="00D91CD9"/>
    <w:rsid w:val="00D91F96"/>
    <w:rsid w:val="00D92272"/>
    <w:rsid w:val="00D9267A"/>
    <w:rsid w:val="00D9297C"/>
    <w:rsid w:val="00D9366D"/>
    <w:rsid w:val="00D93696"/>
    <w:rsid w:val="00D93A77"/>
    <w:rsid w:val="00D93E55"/>
    <w:rsid w:val="00D93EEC"/>
    <w:rsid w:val="00D93F72"/>
    <w:rsid w:val="00D94100"/>
    <w:rsid w:val="00D94329"/>
    <w:rsid w:val="00D94946"/>
    <w:rsid w:val="00D94C58"/>
    <w:rsid w:val="00D9500A"/>
    <w:rsid w:val="00D95068"/>
    <w:rsid w:val="00D955EF"/>
    <w:rsid w:val="00D95B1F"/>
    <w:rsid w:val="00D96027"/>
    <w:rsid w:val="00D960C8"/>
    <w:rsid w:val="00D96268"/>
    <w:rsid w:val="00D96410"/>
    <w:rsid w:val="00D964AE"/>
    <w:rsid w:val="00D96705"/>
    <w:rsid w:val="00D96BB5"/>
    <w:rsid w:val="00D96C15"/>
    <w:rsid w:val="00D96F42"/>
    <w:rsid w:val="00D97B62"/>
    <w:rsid w:val="00D97F80"/>
    <w:rsid w:val="00DA00EB"/>
    <w:rsid w:val="00DA0318"/>
    <w:rsid w:val="00DA097B"/>
    <w:rsid w:val="00DA0ABA"/>
    <w:rsid w:val="00DA0C93"/>
    <w:rsid w:val="00DA16E1"/>
    <w:rsid w:val="00DA1826"/>
    <w:rsid w:val="00DA1C17"/>
    <w:rsid w:val="00DA2094"/>
    <w:rsid w:val="00DA23BE"/>
    <w:rsid w:val="00DA2966"/>
    <w:rsid w:val="00DA2EDA"/>
    <w:rsid w:val="00DA3149"/>
    <w:rsid w:val="00DA385E"/>
    <w:rsid w:val="00DA43EC"/>
    <w:rsid w:val="00DA4599"/>
    <w:rsid w:val="00DA4A2C"/>
    <w:rsid w:val="00DA4A5F"/>
    <w:rsid w:val="00DA563E"/>
    <w:rsid w:val="00DA56C5"/>
    <w:rsid w:val="00DA589C"/>
    <w:rsid w:val="00DA6112"/>
    <w:rsid w:val="00DA6675"/>
    <w:rsid w:val="00DA6792"/>
    <w:rsid w:val="00DA6904"/>
    <w:rsid w:val="00DA6ADD"/>
    <w:rsid w:val="00DA6DCD"/>
    <w:rsid w:val="00DA6F24"/>
    <w:rsid w:val="00DA7231"/>
    <w:rsid w:val="00DA7998"/>
    <w:rsid w:val="00DA7C38"/>
    <w:rsid w:val="00DA7F09"/>
    <w:rsid w:val="00DB0A5A"/>
    <w:rsid w:val="00DB0BF1"/>
    <w:rsid w:val="00DB0CFC"/>
    <w:rsid w:val="00DB0E4D"/>
    <w:rsid w:val="00DB175D"/>
    <w:rsid w:val="00DB19A6"/>
    <w:rsid w:val="00DB1B6C"/>
    <w:rsid w:val="00DB2165"/>
    <w:rsid w:val="00DB2400"/>
    <w:rsid w:val="00DB279B"/>
    <w:rsid w:val="00DB2904"/>
    <w:rsid w:val="00DB2B90"/>
    <w:rsid w:val="00DB2BBC"/>
    <w:rsid w:val="00DB34DE"/>
    <w:rsid w:val="00DB36A3"/>
    <w:rsid w:val="00DB3A58"/>
    <w:rsid w:val="00DB3AC4"/>
    <w:rsid w:val="00DB480B"/>
    <w:rsid w:val="00DB4891"/>
    <w:rsid w:val="00DB5004"/>
    <w:rsid w:val="00DB53E3"/>
    <w:rsid w:val="00DB59BE"/>
    <w:rsid w:val="00DB5D8D"/>
    <w:rsid w:val="00DB6553"/>
    <w:rsid w:val="00DB662D"/>
    <w:rsid w:val="00DB7381"/>
    <w:rsid w:val="00DB77E2"/>
    <w:rsid w:val="00DB7EF9"/>
    <w:rsid w:val="00DC013E"/>
    <w:rsid w:val="00DC05AE"/>
    <w:rsid w:val="00DC0D50"/>
    <w:rsid w:val="00DC1342"/>
    <w:rsid w:val="00DC1424"/>
    <w:rsid w:val="00DC2221"/>
    <w:rsid w:val="00DC266B"/>
    <w:rsid w:val="00DC2819"/>
    <w:rsid w:val="00DC2B19"/>
    <w:rsid w:val="00DC2BA1"/>
    <w:rsid w:val="00DC2D06"/>
    <w:rsid w:val="00DC35AD"/>
    <w:rsid w:val="00DC37F7"/>
    <w:rsid w:val="00DC39C9"/>
    <w:rsid w:val="00DC3BA1"/>
    <w:rsid w:val="00DC3BD5"/>
    <w:rsid w:val="00DC3C54"/>
    <w:rsid w:val="00DC3D14"/>
    <w:rsid w:val="00DC3E60"/>
    <w:rsid w:val="00DC402F"/>
    <w:rsid w:val="00DC40C6"/>
    <w:rsid w:val="00DC4670"/>
    <w:rsid w:val="00DC5217"/>
    <w:rsid w:val="00DC5680"/>
    <w:rsid w:val="00DC58AA"/>
    <w:rsid w:val="00DC59E4"/>
    <w:rsid w:val="00DC6181"/>
    <w:rsid w:val="00DC628A"/>
    <w:rsid w:val="00DC63D3"/>
    <w:rsid w:val="00DC6645"/>
    <w:rsid w:val="00DC67E6"/>
    <w:rsid w:val="00DC687E"/>
    <w:rsid w:val="00DC6D54"/>
    <w:rsid w:val="00DC70DB"/>
    <w:rsid w:val="00DC7871"/>
    <w:rsid w:val="00DC7908"/>
    <w:rsid w:val="00DC7984"/>
    <w:rsid w:val="00DD023F"/>
    <w:rsid w:val="00DD0344"/>
    <w:rsid w:val="00DD0481"/>
    <w:rsid w:val="00DD0821"/>
    <w:rsid w:val="00DD0848"/>
    <w:rsid w:val="00DD0F02"/>
    <w:rsid w:val="00DD11AE"/>
    <w:rsid w:val="00DD12AF"/>
    <w:rsid w:val="00DD1717"/>
    <w:rsid w:val="00DD1865"/>
    <w:rsid w:val="00DD1B10"/>
    <w:rsid w:val="00DD1D8F"/>
    <w:rsid w:val="00DD1DDD"/>
    <w:rsid w:val="00DD1F2D"/>
    <w:rsid w:val="00DD226C"/>
    <w:rsid w:val="00DD2724"/>
    <w:rsid w:val="00DD2A98"/>
    <w:rsid w:val="00DD2E52"/>
    <w:rsid w:val="00DD306C"/>
    <w:rsid w:val="00DD32FB"/>
    <w:rsid w:val="00DD342E"/>
    <w:rsid w:val="00DD3C0B"/>
    <w:rsid w:val="00DD3C31"/>
    <w:rsid w:val="00DD40F3"/>
    <w:rsid w:val="00DD43D5"/>
    <w:rsid w:val="00DD4528"/>
    <w:rsid w:val="00DD4AC7"/>
    <w:rsid w:val="00DD4D87"/>
    <w:rsid w:val="00DD4E6C"/>
    <w:rsid w:val="00DD4F99"/>
    <w:rsid w:val="00DD4FC2"/>
    <w:rsid w:val="00DD51B1"/>
    <w:rsid w:val="00DD53BE"/>
    <w:rsid w:val="00DD54BE"/>
    <w:rsid w:val="00DD56E5"/>
    <w:rsid w:val="00DD5A16"/>
    <w:rsid w:val="00DD5AF7"/>
    <w:rsid w:val="00DD5FC3"/>
    <w:rsid w:val="00DD612F"/>
    <w:rsid w:val="00DD6602"/>
    <w:rsid w:val="00DD67B6"/>
    <w:rsid w:val="00DD689B"/>
    <w:rsid w:val="00DD7CE2"/>
    <w:rsid w:val="00DD7D4A"/>
    <w:rsid w:val="00DD7F0C"/>
    <w:rsid w:val="00DE0085"/>
    <w:rsid w:val="00DE049C"/>
    <w:rsid w:val="00DE09B1"/>
    <w:rsid w:val="00DE09F4"/>
    <w:rsid w:val="00DE0B83"/>
    <w:rsid w:val="00DE0D80"/>
    <w:rsid w:val="00DE10B5"/>
    <w:rsid w:val="00DE1646"/>
    <w:rsid w:val="00DE1876"/>
    <w:rsid w:val="00DE18CC"/>
    <w:rsid w:val="00DE1BAE"/>
    <w:rsid w:val="00DE1F33"/>
    <w:rsid w:val="00DE255D"/>
    <w:rsid w:val="00DE283C"/>
    <w:rsid w:val="00DE2F4F"/>
    <w:rsid w:val="00DE3304"/>
    <w:rsid w:val="00DE3404"/>
    <w:rsid w:val="00DE422D"/>
    <w:rsid w:val="00DE4FE9"/>
    <w:rsid w:val="00DE5B08"/>
    <w:rsid w:val="00DE5CAF"/>
    <w:rsid w:val="00DE5DB9"/>
    <w:rsid w:val="00DE5DBE"/>
    <w:rsid w:val="00DE5E5F"/>
    <w:rsid w:val="00DE5FFE"/>
    <w:rsid w:val="00DE63EE"/>
    <w:rsid w:val="00DE686B"/>
    <w:rsid w:val="00DE6AC3"/>
    <w:rsid w:val="00DE6C2F"/>
    <w:rsid w:val="00DE6EE3"/>
    <w:rsid w:val="00DE6F71"/>
    <w:rsid w:val="00DE7483"/>
    <w:rsid w:val="00DE7736"/>
    <w:rsid w:val="00DF034A"/>
    <w:rsid w:val="00DF03A8"/>
    <w:rsid w:val="00DF03C2"/>
    <w:rsid w:val="00DF060F"/>
    <w:rsid w:val="00DF09B3"/>
    <w:rsid w:val="00DF0B4D"/>
    <w:rsid w:val="00DF0D05"/>
    <w:rsid w:val="00DF13CD"/>
    <w:rsid w:val="00DF1545"/>
    <w:rsid w:val="00DF15F8"/>
    <w:rsid w:val="00DF213B"/>
    <w:rsid w:val="00DF2780"/>
    <w:rsid w:val="00DF27AD"/>
    <w:rsid w:val="00DF355C"/>
    <w:rsid w:val="00DF3677"/>
    <w:rsid w:val="00DF3B5E"/>
    <w:rsid w:val="00DF3B84"/>
    <w:rsid w:val="00DF454A"/>
    <w:rsid w:val="00DF46B5"/>
    <w:rsid w:val="00DF4B6E"/>
    <w:rsid w:val="00DF4EA8"/>
    <w:rsid w:val="00DF50E2"/>
    <w:rsid w:val="00DF524C"/>
    <w:rsid w:val="00DF5468"/>
    <w:rsid w:val="00DF5773"/>
    <w:rsid w:val="00DF578D"/>
    <w:rsid w:val="00DF5840"/>
    <w:rsid w:val="00DF5DA3"/>
    <w:rsid w:val="00DF5F30"/>
    <w:rsid w:val="00DF633C"/>
    <w:rsid w:val="00DF6CFB"/>
    <w:rsid w:val="00DF6D10"/>
    <w:rsid w:val="00DF702A"/>
    <w:rsid w:val="00DF70DA"/>
    <w:rsid w:val="00DF7145"/>
    <w:rsid w:val="00DF7527"/>
    <w:rsid w:val="00DF77C1"/>
    <w:rsid w:val="00DF7A2E"/>
    <w:rsid w:val="00DF7B16"/>
    <w:rsid w:val="00DF7B66"/>
    <w:rsid w:val="00DF7D37"/>
    <w:rsid w:val="00E000A9"/>
    <w:rsid w:val="00E00331"/>
    <w:rsid w:val="00E00612"/>
    <w:rsid w:val="00E006DD"/>
    <w:rsid w:val="00E00740"/>
    <w:rsid w:val="00E00AED"/>
    <w:rsid w:val="00E00AFA"/>
    <w:rsid w:val="00E00B91"/>
    <w:rsid w:val="00E01082"/>
    <w:rsid w:val="00E012AC"/>
    <w:rsid w:val="00E020D6"/>
    <w:rsid w:val="00E026F9"/>
    <w:rsid w:val="00E02B02"/>
    <w:rsid w:val="00E0399E"/>
    <w:rsid w:val="00E03D75"/>
    <w:rsid w:val="00E0404E"/>
    <w:rsid w:val="00E04A35"/>
    <w:rsid w:val="00E04EF9"/>
    <w:rsid w:val="00E057BD"/>
    <w:rsid w:val="00E05D8E"/>
    <w:rsid w:val="00E05DF7"/>
    <w:rsid w:val="00E07011"/>
    <w:rsid w:val="00E070D0"/>
    <w:rsid w:val="00E075A1"/>
    <w:rsid w:val="00E10081"/>
    <w:rsid w:val="00E10B3E"/>
    <w:rsid w:val="00E1165C"/>
    <w:rsid w:val="00E119DA"/>
    <w:rsid w:val="00E11BB9"/>
    <w:rsid w:val="00E12051"/>
    <w:rsid w:val="00E120E8"/>
    <w:rsid w:val="00E12276"/>
    <w:rsid w:val="00E12930"/>
    <w:rsid w:val="00E12951"/>
    <w:rsid w:val="00E12E35"/>
    <w:rsid w:val="00E12E81"/>
    <w:rsid w:val="00E12FBA"/>
    <w:rsid w:val="00E12FDD"/>
    <w:rsid w:val="00E13DB0"/>
    <w:rsid w:val="00E1408B"/>
    <w:rsid w:val="00E14280"/>
    <w:rsid w:val="00E1586C"/>
    <w:rsid w:val="00E15DF3"/>
    <w:rsid w:val="00E15FAD"/>
    <w:rsid w:val="00E15FD9"/>
    <w:rsid w:val="00E1684E"/>
    <w:rsid w:val="00E16A53"/>
    <w:rsid w:val="00E16B00"/>
    <w:rsid w:val="00E16C20"/>
    <w:rsid w:val="00E16EA6"/>
    <w:rsid w:val="00E17125"/>
    <w:rsid w:val="00E176B7"/>
    <w:rsid w:val="00E17737"/>
    <w:rsid w:val="00E17B0F"/>
    <w:rsid w:val="00E17BF9"/>
    <w:rsid w:val="00E17C93"/>
    <w:rsid w:val="00E2023A"/>
    <w:rsid w:val="00E202FE"/>
    <w:rsid w:val="00E20423"/>
    <w:rsid w:val="00E205D6"/>
    <w:rsid w:val="00E20743"/>
    <w:rsid w:val="00E20987"/>
    <w:rsid w:val="00E21103"/>
    <w:rsid w:val="00E2111B"/>
    <w:rsid w:val="00E21296"/>
    <w:rsid w:val="00E2131D"/>
    <w:rsid w:val="00E21342"/>
    <w:rsid w:val="00E21ACC"/>
    <w:rsid w:val="00E21B07"/>
    <w:rsid w:val="00E21D24"/>
    <w:rsid w:val="00E21D25"/>
    <w:rsid w:val="00E21FAE"/>
    <w:rsid w:val="00E22158"/>
    <w:rsid w:val="00E22642"/>
    <w:rsid w:val="00E22B6C"/>
    <w:rsid w:val="00E22C33"/>
    <w:rsid w:val="00E22EA1"/>
    <w:rsid w:val="00E2310A"/>
    <w:rsid w:val="00E2338C"/>
    <w:rsid w:val="00E2342D"/>
    <w:rsid w:val="00E234B5"/>
    <w:rsid w:val="00E2362B"/>
    <w:rsid w:val="00E23809"/>
    <w:rsid w:val="00E238C6"/>
    <w:rsid w:val="00E239E8"/>
    <w:rsid w:val="00E23B9D"/>
    <w:rsid w:val="00E23EBB"/>
    <w:rsid w:val="00E24330"/>
    <w:rsid w:val="00E24ECD"/>
    <w:rsid w:val="00E25076"/>
    <w:rsid w:val="00E252AB"/>
    <w:rsid w:val="00E25AEA"/>
    <w:rsid w:val="00E25BC8"/>
    <w:rsid w:val="00E261D3"/>
    <w:rsid w:val="00E264FE"/>
    <w:rsid w:val="00E2683B"/>
    <w:rsid w:val="00E268F0"/>
    <w:rsid w:val="00E26B25"/>
    <w:rsid w:val="00E26CF4"/>
    <w:rsid w:val="00E27D42"/>
    <w:rsid w:val="00E27DB3"/>
    <w:rsid w:val="00E307D2"/>
    <w:rsid w:val="00E3090C"/>
    <w:rsid w:val="00E3097C"/>
    <w:rsid w:val="00E30EA0"/>
    <w:rsid w:val="00E31D67"/>
    <w:rsid w:val="00E3210F"/>
    <w:rsid w:val="00E3223A"/>
    <w:rsid w:val="00E32990"/>
    <w:rsid w:val="00E33025"/>
    <w:rsid w:val="00E337AF"/>
    <w:rsid w:val="00E33BCD"/>
    <w:rsid w:val="00E34680"/>
    <w:rsid w:val="00E34D16"/>
    <w:rsid w:val="00E3502F"/>
    <w:rsid w:val="00E355E8"/>
    <w:rsid w:val="00E359C2"/>
    <w:rsid w:val="00E35B21"/>
    <w:rsid w:val="00E35C49"/>
    <w:rsid w:val="00E35C9A"/>
    <w:rsid w:val="00E35E88"/>
    <w:rsid w:val="00E36847"/>
    <w:rsid w:val="00E36F58"/>
    <w:rsid w:val="00E37300"/>
    <w:rsid w:val="00E37478"/>
    <w:rsid w:val="00E374A4"/>
    <w:rsid w:val="00E379CA"/>
    <w:rsid w:val="00E37D85"/>
    <w:rsid w:val="00E37EC8"/>
    <w:rsid w:val="00E40012"/>
    <w:rsid w:val="00E401CC"/>
    <w:rsid w:val="00E40635"/>
    <w:rsid w:val="00E40EAB"/>
    <w:rsid w:val="00E412D7"/>
    <w:rsid w:val="00E4135A"/>
    <w:rsid w:val="00E4139A"/>
    <w:rsid w:val="00E41C34"/>
    <w:rsid w:val="00E41F21"/>
    <w:rsid w:val="00E42145"/>
    <w:rsid w:val="00E421E3"/>
    <w:rsid w:val="00E42402"/>
    <w:rsid w:val="00E42900"/>
    <w:rsid w:val="00E42908"/>
    <w:rsid w:val="00E42B20"/>
    <w:rsid w:val="00E42C78"/>
    <w:rsid w:val="00E42C7F"/>
    <w:rsid w:val="00E430B8"/>
    <w:rsid w:val="00E430CB"/>
    <w:rsid w:val="00E43635"/>
    <w:rsid w:val="00E43756"/>
    <w:rsid w:val="00E43EE6"/>
    <w:rsid w:val="00E444D4"/>
    <w:rsid w:val="00E44615"/>
    <w:rsid w:val="00E4478C"/>
    <w:rsid w:val="00E44A00"/>
    <w:rsid w:val="00E44B2F"/>
    <w:rsid w:val="00E452A4"/>
    <w:rsid w:val="00E4549F"/>
    <w:rsid w:val="00E455E0"/>
    <w:rsid w:val="00E46254"/>
    <w:rsid w:val="00E46266"/>
    <w:rsid w:val="00E462A1"/>
    <w:rsid w:val="00E463B1"/>
    <w:rsid w:val="00E46518"/>
    <w:rsid w:val="00E46B14"/>
    <w:rsid w:val="00E46FE9"/>
    <w:rsid w:val="00E47157"/>
    <w:rsid w:val="00E47908"/>
    <w:rsid w:val="00E504B4"/>
    <w:rsid w:val="00E5080F"/>
    <w:rsid w:val="00E50945"/>
    <w:rsid w:val="00E50B26"/>
    <w:rsid w:val="00E50C6B"/>
    <w:rsid w:val="00E50EE1"/>
    <w:rsid w:val="00E5106F"/>
    <w:rsid w:val="00E5110B"/>
    <w:rsid w:val="00E519FF"/>
    <w:rsid w:val="00E52216"/>
    <w:rsid w:val="00E525A6"/>
    <w:rsid w:val="00E526D2"/>
    <w:rsid w:val="00E52D7D"/>
    <w:rsid w:val="00E532AB"/>
    <w:rsid w:val="00E53AC7"/>
    <w:rsid w:val="00E53BD3"/>
    <w:rsid w:val="00E541BB"/>
    <w:rsid w:val="00E554B5"/>
    <w:rsid w:val="00E56528"/>
    <w:rsid w:val="00E5671E"/>
    <w:rsid w:val="00E56F59"/>
    <w:rsid w:val="00E57967"/>
    <w:rsid w:val="00E608FF"/>
    <w:rsid w:val="00E60A48"/>
    <w:rsid w:val="00E60C1D"/>
    <w:rsid w:val="00E60E70"/>
    <w:rsid w:val="00E61037"/>
    <w:rsid w:val="00E613F5"/>
    <w:rsid w:val="00E614C5"/>
    <w:rsid w:val="00E614D2"/>
    <w:rsid w:val="00E615C8"/>
    <w:rsid w:val="00E61625"/>
    <w:rsid w:val="00E618CD"/>
    <w:rsid w:val="00E62705"/>
    <w:rsid w:val="00E62F21"/>
    <w:rsid w:val="00E63815"/>
    <w:rsid w:val="00E63A33"/>
    <w:rsid w:val="00E63D47"/>
    <w:rsid w:val="00E63F2D"/>
    <w:rsid w:val="00E63F36"/>
    <w:rsid w:val="00E64220"/>
    <w:rsid w:val="00E64554"/>
    <w:rsid w:val="00E6459A"/>
    <w:rsid w:val="00E645E0"/>
    <w:rsid w:val="00E64632"/>
    <w:rsid w:val="00E64BA2"/>
    <w:rsid w:val="00E64D93"/>
    <w:rsid w:val="00E653BE"/>
    <w:rsid w:val="00E6550D"/>
    <w:rsid w:val="00E65E23"/>
    <w:rsid w:val="00E669CF"/>
    <w:rsid w:val="00E66EDF"/>
    <w:rsid w:val="00E66F48"/>
    <w:rsid w:val="00E6747E"/>
    <w:rsid w:val="00E67C63"/>
    <w:rsid w:val="00E70C2F"/>
    <w:rsid w:val="00E70E42"/>
    <w:rsid w:val="00E70FAE"/>
    <w:rsid w:val="00E7197D"/>
    <w:rsid w:val="00E71A0F"/>
    <w:rsid w:val="00E71A7E"/>
    <w:rsid w:val="00E71E06"/>
    <w:rsid w:val="00E7216E"/>
    <w:rsid w:val="00E726A1"/>
    <w:rsid w:val="00E728B7"/>
    <w:rsid w:val="00E7291D"/>
    <w:rsid w:val="00E73317"/>
    <w:rsid w:val="00E7465B"/>
    <w:rsid w:val="00E74741"/>
    <w:rsid w:val="00E74E2B"/>
    <w:rsid w:val="00E74F34"/>
    <w:rsid w:val="00E7547D"/>
    <w:rsid w:val="00E756E0"/>
    <w:rsid w:val="00E75A4D"/>
    <w:rsid w:val="00E75B04"/>
    <w:rsid w:val="00E761DF"/>
    <w:rsid w:val="00E766DF"/>
    <w:rsid w:val="00E7693D"/>
    <w:rsid w:val="00E77133"/>
    <w:rsid w:val="00E774BC"/>
    <w:rsid w:val="00E77878"/>
    <w:rsid w:val="00E7791A"/>
    <w:rsid w:val="00E77F76"/>
    <w:rsid w:val="00E80038"/>
    <w:rsid w:val="00E807EB"/>
    <w:rsid w:val="00E80804"/>
    <w:rsid w:val="00E80E7B"/>
    <w:rsid w:val="00E80FE0"/>
    <w:rsid w:val="00E810FC"/>
    <w:rsid w:val="00E8115F"/>
    <w:rsid w:val="00E817ED"/>
    <w:rsid w:val="00E82286"/>
    <w:rsid w:val="00E82CE0"/>
    <w:rsid w:val="00E839B9"/>
    <w:rsid w:val="00E83B48"/>
    <w:rsid w:val="00E83BF1"/>
    <w:rsid w:val="00E84C0C"/>
    <w:rsid w:val="00E84E68"/>
    <w:rsid w:val="00E84F74"/>
    <w:rsid w:val="00E85B24"/>
    <w:rsid w:val="00E85ED6"/>
    <w:rsid w:val="00E864F7"/>
    <w:rsid w:val="00E8667C"/>
    <w:rsid w:val="00E86B31"/>
    <w:rsid w:val="00E8728E"/>
    <w:rsid w:val="00E87336"/>
    <w:rsid w:val="00E87668"/>
    <w:rsid w:val="00E87F3E"/>
    <w:rsid w:val="00E901D9"/>
    <w:rsid w:val="00E90996"/>
    <w:rsid w:val="00E9189F"/>
    <w:rsid w:val="00E9199D"/>
    <w:rsid w:val="00E919FB"/>
    <w:rsid w:val="00E91DD0"/>
    <w:rsid w:val="00E92DB7"/>
    <w:rsid w:val="00E93151"/>
    <w:rsid w:val="00E93355"/>
    <w:rsid w:val="00E933FB"/>
    <w:rsid w:val="00E9340D"/>
    <w:rsid w:val="00E93488"/>
    <w:rsid w:val="00E94047"/>
    <w:rsid w:val="00E948C2"/>
    <w:rsid w:val="00E94AFE"/>
    <w:rsid w:val="00E950EE"/>
    <w:rsid w:val="00E95759"/>
    <w:rsid w:val="00E95812"/>
    <w:rsid w:val="00E96114"/>
    <w:rsid w:val="00E96653"/>
    <w:rsid w:val="00E96A27"/>
    <w:rsid w:val="00E96EB2"/>
    <w:rsid w:val="00E96EDA"/>
    <w:rsid w:val="00E972F1"/>
    <w:rsid w:val="00E973C9"/>
    <w:rsid w:val="00E975A3"/>
    <w:rsid w:val="00E9781E"/>
    <w:rsid w:val="00E97D0E"/>
    <w:rsid w:val="00EA062F"/>
    <w:rsid w:val="00EA08E0"/>
    <w:rsid w:val="00EA0B18"/>
    <w:rsid w:val="00EA0C55"/>
    <w:rsid w:val="00EA0EB9"/>
    <w:rsid w:val="00EA0FE9"/>
    <w:rsid w:val="00EA13E4"/>
    <w:rsid w:val="00EA20AB"/>
    <w:rsid w:val="00EA2DC7"/>
    <w:rsid w:val="00EA2E0F"/>
    <w:rsid w:val="00EA30F1"/>
    <w:rsid w:val="00EA32F7"/>
    <w:rsid w:val="00EA3559"/>
    <w:rsid w:val="00EA3634"/>
    <w:rsid w:val="00EA4503"/>
    <w:rsid w:val="00EA48D7"/>
    <w:rsid w:val="00EA4D99"/>
    <w:rsid w:val="00EA56FD"/>
    <w:rsid w:val="00EA5AA8"/>
    <w:rsid w:val="00EA5DAC"/>
    <w:rsid w:val="00EA5EFE"/>
    <w:rsid w:val="00EA61BA"/>
    <w:rsid w:val="00EA659E"/>
    <w:rsid w:val="00EA66F7"/>
    <w:rsid w:val="00EA6790"/>
    <w:rsid w:val="00EA6C06"/>
    <w:rsid w:val="00EA752B"/>
    <w:rsid w:val="00EA7E20"/>
    <w:rsid w:val="00EB005A"/>
    <w:rsid w:val="00EB0328"/>
    <w:rsid w:val="00EB0AC3"/>
    <w:rsid w:val="00EB1590"/>
    <w:rsid w:val="00EB1D26"/>
    <w:rsid w:val="00EB214B"/>
    <w:rsid w:val="00EB21B7"/>
    <w:rsid w:val="00EB2395"/>
    <w:rsid w:val="00EB2E04"/>
    <w:rsid w:val="00EB3367"/>
    <w:rsid w:val="00EB33FE"/>
    <w:rsid w:val="00EB3593"/>
    <w:rsid w:val="00EB363B"/>
    <w:rsid w:val="00EB37AF"/>
    <w:rsid w:val="00EB3AD2"/>
    <w:rsid w:val="00EB3C15"/>
    <w:rsid w:val="00EB4687"/>
    <w:rsid w:val="00EB4906"/>
    <w:rsid w:val="00EB4F66"/>
    <w:rsid w:val="00EB4F86"/>
    <w:rsid w:val="00EB5B32"/>
    <w:rsid w:val="00EB63C8"/>
    <w:rsid w:val="00EB645C"/>
    <w:rsid w:val="00EB66C1"/>
    <w:rsid w:val="00EB6ABF"/>
    <w:rsid w:val="00EB6C82"/>
    <w:rsid w:val="00EB6CDE"/>
    <w:rsid w:val="00EB6F44"/>
    <w:rsid w:val="00EB7760"/>
    <w:rsid w:val="00EB7E8B"/>
    <w:rsid w:val="00EC02E6"/>
    <w:rsid w:val="00EC03B3"/>
    <w:rsid w:val="00EC04B3"/>
    <w:rsid w:val="00EC05B3"/>
    <w:rsid w:val="00EC0916"/>
    <w:rsid w:val="00EC0E71"/>
    <w:rsid w:val="00EC0ED0"/>
    <w:rsid w:val="00EC2043"/>
    <w:rsid w:val="00EC229A"/>
    <w:rsid w:val="00EC231E"/>
    <w:rsid w:val="00EC2408"/>
    <w:rsid w:val="00EC2425"/>
    <w:rsid w:val="00EC2787"/>
    <w:rsid w:val="00EC2AD1"/>
    <w:rsid w:val="00EC2C92"/>
    <w:rsid w:val="00EC2D87"/>
    <w:rsid w:val="00EC31C3"/>
    <w:rsid w:val="00EC38D2"/>
    <w:rsid w:val="00EC3973"/>
    <w:rsid w:val="00EC3CFC"/>
    <w:rsid w:val="00EC3E57"/>
    <w:rsid w:val="00EC4401"/>
    <w:rsid w:val="00EC44B4"/>
    <w:rsid w:val="00EC4724"/>
    <w:rsid w:val="00EC49CE"/>
    <w:rsid w:val="00EC4C6B"/>
    <w:rsid w:val="00EC50E9"/>
    <w:rsid w:val="00EC5964"/>
    <w:rsid w:val="00EC5AC8"/>
    <w:rsid w:val="00EC5ECE"/>
    <w:rsid w:val="00EC62F5"/>
    <w:rsid w:val="00EC6733"/>
    <w:rsid w:val="00EC67B0"/>
    <w:rsid w:val="00EC7505"/>
    <w:rsid w:val="00ED003B"/>
    <w:rsid w:val="00ED013C"/>
    <w:rsid w:val="00ED052C"/>
    <w:rsid w:val="00ED0743"/>
    <w:rsid w:val="00ED09AB"/>
    <w:rsid w:val="00ED09F8"/>
    <w:rsid w:val="00ED0AA6"/>
    <w:rsid w:val="00ED0C78"/>
    <w:rsid w:val="00ED0CB6"/>
    <w:rsid w:val="00ED0EB4"/>
    <w:rsid w:val="00ED0F41"/>
    <w:rsid w:val="00ED1592"/>
    <w:rsid w:val="00ED169A"/>
    <w:rsid w:val="00ED18AA"/>
    <w:rsid w:val="00ED19E5"/>
    <w:rsid w:val="00ED1A5B"/>
    <w:rsid w:val="00ED20EB"/>
    <w:rsid w:val="00ED2298"/>
    <w:rsid w:val="00ED24C5"/>
    <w:rsid w:val="00ED2955"/>
    <w:rsid w:val="00ED2BD2"/>
    <w:rsid w:val="00ED30B7"/>
    <w:rsid w:val="00ED36B5"/>
    <w:rsid w:val="00ED370A"/>
    <w:rsid w:val="00ED3B07"/>
    <w:rsid w:val="00ED4378"/>
    <w:rsid w:val="00ED4AD5"/>
    <w:rsid w:val="00ED4B3B"/>
    <w:rsid w:val="00ED54AE"/>
    <w:rsid w:val="00ED560E"/>
    <w:rsid w:val="00ED5C1F"/>
    <w:rsid w:val="00ED6066"/>
    <w:rsid w:val="00ED67A5"/>
    <w:rsid w:val="00ED6C16"/>
    <w:rsid w:val="00ED6E92"/>
    <w:rsid w:val="00ED6EB3"/>
    <w:rsid w:val="00ED717B"/>
    <w:rsid w:val="00ED7294"/>
    <w:rsid w:val="00ED746E"/>
    <w:rsid w:val="00ED750A"/>
    <w:rsid w:val="00ED75B7"/>
    <w:rsid w:val="00ED76A0"/>
    <w:rsid w:val="00ED77DB"/>
    <w:rsid w:val="00ED7A25"/>
    <w:rsid w:val="00ED7E00"/>
    <w:rsid w:val="00EE0167"/>
    <w:rsid w:val="00EE0302"/>
    <w:rsid w:val="00EE06BD"/>
    <w:rsid w:val="00EE0A00"/>
    <w:rsid w:val="00EE0A6C"/>
    <w:rsid w:val="00EE118F"/>
    <w:rsid w:val="00EE13A5"/>
    <w:rsid w:val="00EE16C0"/>
    <w:rsid w:val="00EE17A8"/>
    <w:rsid w:val="00EE1B74"/>
    <w:rsid w:val="00EE1D6C"/>
    <w:rsid w:val="00EE20E2"/>
    <w:rsid w:val="00EE2417"/>
    <w:rsid w:val="00EE25E9"/>
    <w:rsid w:val="00EE26D7"/>
    <w:rsid w:val="00EE26F0"/>
    <w:rsid w:val="00EE2AE3"/>
    <w:rsid w:val="00EE301B"/>
    <w:rsid w:val="00EE30F2"/>
    <w:rsid w:val="00EE35E8"/>
    <w:rsid w:val="00EE3F3F"/>
    <w:rsid w:val="00EE4803"/>
    <w:rsid w:val="00EE4A14"/>
    <w:rsid w:val="00EE549C"/>
    <w:rsid w:val="00EE54DC"/>
    <w:rsid w:val="00EE587A"/>
    <w:rsid w:val="00EE6AA1"/>
    <w:rsid w:val="00EE6B3F"/>
    <w:rsid w:val="00EE6C48"/>
    <w:rsid w:val="00EE6D84"/>
    <w:rsid w:val="00EE6E0E"/>
    <w:rsid w:val="00EE7112"/>
    <w:rsid w:val="00EE75F6"/>
    <w:rsid w:val="00EE7980"/>
    <w:rsid w:val="00EE7A88"/>
    <w:rsid w:val="00EE7D46"/>
    <w:rsid w:val="00EE7DB5"/>
    <w:rsid w:val="00EE7F58"/>
    <w:rsid w:val="00EE7F6F"/>
    <w:rsid w:val="00EF07E2"/>
    <w:rsid w:val="00EF0AF3"/>
    <w:rsid w:val="00EF0CCE"/>
    <w:rsid w:val="00EF0FFA"/>
    <w:rsid w:val="00EF17E2"/>
    <w:rsid w:val="00EF1963"/>
    <w:rsid w:val="00EF1A39"/>
    <w:rsid w:val="00EF211B"/>
    <w:rsid w:val="00EF33FC"/>
    <w:rsid w:val="00EF352F"/>
    <w:rsid w:val="00EF3610"/>
    <w:rsid w:val="00EF3742"/>
    <w:rsid w:val="00EF3A14"/>
    <w:rsid w:val="00EF3D84"/>
    <w:rsid w:val="00EF40E1"/>
    <w:rsid w:val="00EF4487"/>
    <w:rsid w:val="00EF44C3"/>
    <w:rsid w:val="00EF467B"/>
    <w:rsid w:val="00EF47E3"/>
    <w:rsid w:val="00EF5313"/>
    <w:rsid w:val="00EF578F"/>
    <w:rsid w:val="00EF68F2"/>
    <w:rsid w:val="00EF6C7D"/>
    <w:rsid w:val="00EF6CDB"/>
    <w:rsid w:val="00EF6D26"/>
    <w:rsid w:val="00EF6D3E"/>
    <w:rsid w:val="00EF74CD"/>
    <w:rsid w:val="00EF7671"/>
    <w:rsid w:val="00EF77A3"/>
    <w:rsid w:val="00EF7AEB"/>
    <w:rsid w:val="00F00063"/>
    <w:rsid w:val="00F00C95"/>
    <w:rsid w:val="00F00E22"/>
    <w:rsid w:val="00F013AF"/>
    <w:rsid w:val="00F01DB4"/>
    <w:rsid w:val="00F02070"/>
    <w:rsid w:val="00F0257C"/>
    <w:rsid w:val="00F02605"/>
    <w:rsid w:val="00F02737"/>
    <w:rsid w:val="00F02B8B"/>
    <w:rsid w:val="00F02C31"/>
    <w:rsid w:val="00F02D35"/>
    <w:rsid w:val="00F036FB"/>
    <w:rsid w:val="00F037BF"/>
    <w:rsid w:val="00F03C89"/>
    <w:rsid w:val="00F0431A"/>
    <w:rsid w:val="00F0473E"/>
    <w:rsid w:val="00F04AB4"/>
    <w:rsid w:val="00F04DE9"/>
    <w:rsid w:val="00F04EFC"/>
    <w:rsid w:val="00F05019"/>
    <w:rsid w:val="00F054B2"/>
    <w:rsid w:val="00F05732"/>
    <w:rsid w:val="00F05B77"/>
    <w:rsid w:val="00F05E88"/>
    <w:rsid w:val="00F05F63"/>
    <w:rsid w:val="00F06E4D"/>
    <w:rsid w:val="00F06EE9"/>
    <w:rsid w:val="00F07A58"/>
    <w:rsid w:val="00F105CE"/>
    <w:rsid w:val="00F1064A"/>
    <w:rsid w:val="00F10718"/>
    <w:rsid w:val="00F108F9"/>
    <w:rsid w:val="00F10D78"/>
    <w:rsid w:val="00F10EAD"/>
    <w:rsid w:val="00F10FF4"/>
    <w:rsid w:val="00F11199"/>
    <w:rsid w:val="00F113C5"/>
    <w:rsid w:val="00F11595"/>
    <w:rsid w:val="00F11C29"/>
    <w:rsid w:val="00F11CDA"/>
    <w:rsid w:val="00F11E42"/>
    <w:rsid w:val="00F11E68"/>
    <w:rsid w:val="00F1207E"/>
    <w:rsid w:val="00F121A7"/>
    <w:rsid w:val="00F12526"/>
    <w:rsid w:val="00F1261B"/>
    <w:rsid w:val="00F129CB"/>
    <w:rsid w:val="00F12B8B"/>
    <w:rsid w:val="00F12D6F"/>
    <w:rsid w:val="00F13425"/>
    <w:rsid w:val="00F13676"/>
    <w:rsid w:val="00F136B0"/>
    <w:rsid w:val="00F13ACA"/>
    <w:rsid w:val="00F13BAB"/>
    <w:rsid w:val="00F140F4"/>
    <w:rsid w:val="00F14A8A"/>
    <w:rsid w:val="00F14B17"/>
    <w:rsid w:val="00F15677"/>
    <w:rsid w:val="00F156DC"/>
    <w:rsid w:val="00F15BEE"/>
    <w:rsid w:val="00F15CAD"/>
    <w:rsid w:val="00F15DB3"/>
    <w:rsid w:val="00F15E86"/>
    <w:rsid w:val="00F1613C"/>
    <w:rsid w:val="00F165CC"/>
    <w:rsid w:val="00F16C3E"/>
    <w:rsid w:val="00F16DB3"/>
    <w:rsid w:val="00F17087"/>
    <w:rsid w:val="00F17261"/>
    <w:rsid w:val="00F207C9"/>
    <w:rsid w:val="00F20BB7"/>
    <w:rsid w:val="00F21064"/>
    <w:rsid w:val="00F21319"/>
    <w:rsid w:val="00F2171E"/>
    <w:rsid w:val="00F21960"/>
    <w:rsid w:val="00F21AAF"/>
    <w:rsid w:val="00F22381"/>
    <w:rsid w:val="00F22B45"/>
    <w:rsid w:val="00F22C21"/>
    <w:rsid w:val="00F2336A"/>
    <w:rsid w:val="00F2342A"/>
    <w:rsid w:val="00F235FE"/>
    <w:rsid w:val="00F23C09"/>
    <w:rsid w:val="00F23D3D"/>
    <w:rsid w:val="00F240E8"/>
    <w:rsid w:val="00F2422C"/>
    <w:rsid w:val="00F249A0"/>
    <w:rsid w:val="00F24F22"/>
    <w:rsid w:val="00F24F58"/>
    <w:rsid w:val="00F25002"/>
    <w:rsid w:val="00F250AA"/>
    <w:rsid w:val="00F25127"/>
    <w:rsid w:val="00F2522F"/>
    <w:rsid w:val="00F26B27"/>
    <w:rsid w:val="00F26BA7"/>
    <w:rsid w:val="00F275FE"/>
    <w:rsid w:val="00F27ABD"/>
    <w:rsid w:val="00F27DDF"/>
    <w:rsid w:val="00F27F5A"/>
    <w:rsid w:val="00F3150D"/>
    <w:rsid w:val="00F322F8"/>
    <w:rsid w:val="00F32335"/>
    <w:rsid w:val="00F32524"/>
    <w:rsid w:val="00F325BB"/>
    <w:rsid w:val="00F32721"/>
    <w:rsid w:val="00F32754"/>
    <w:rsid w:val="00F32A10"/>
    <w:rsid w:val="00F32AF1"/>
    <w:rsid w:val="00F32BAC"/>
    <w:rsid w:val="00F32FDB"/>
    <w:rsid w:val="00F33CEB"/>
    <w:rsid w:val="00F33F7C"/>
    <w:rsid w:val="00F342F4"/>
    <w:rsid w:val="00F343C8"/>
    <w:rsid w:val="00F347A8"/>
    <w:rsid w:val="00F347B3"/>
    <w:rsid w:val="00F34A36"/>
    <w:rsid w:val="00F34C34"/>
    <w:rsid w:val="00F35971"/>
    <w:rsid w:val="00F3604E"/>
    <w:rsid w:val="00F36840"/>
    <w:rsid w:val="00F369AA"/>
    <w:rsid w:val="00F36DE4"/>
    <w:rsid w:val="00F36EE1"/>
    <w:rsid w:val="00F36FEF"/>
    <w:rsid w:val="00F37330"/>
    <w:rsid w:val="00F37333"/>
    <w:rsid w:val="00F37AEC"/>
    <w:rsid w:val="00F37F3B"/>
    <w:rsid w:val="00F40093"/>
    <w:rsid w:val="00F400F2"/>
    <w:rsid w:val="00F40575"/>
    <w:rsid w:val="00F40C38"/>
    <w:rsid w:val="00F40D4E"/>
    <w:rsid w:val="00F4178B"/>
    <w:rsid w:val="00F41A9B"/>
    <w:rsid w:val="00F41AB2"/>
    <w:rsid w:val="00F41C23"/>
    <w:rsid w:val="00F4218C"/>
    <w:rsid w:val="00F429DA"/>
    <w:rsid w:val="00F42C6E"/>
    <w:rsid w:val="00F430FF"/>
    <w:rsid w:val="00F43606"/>
    <w:rsid w:val="00F440CC"/>
    <w:rsid w:val="00F4419F"/>
    <w:rsid w:val="00F44CF8"/>
    <w:rsid w:val="00F45441"/>
    <w:rsid w:val="00F45623"/>
    <w:rsid w:val="00F4575E"/>
    <w:rsid w:val="00F459EE"/>
    <w:rsid w:val="00F460CA"/>
    <w:rsid w:val="00F46478"/>
    <w:rsid w:val="00F46688"/>
    <w:rsid w:val="00F4672C"/>
    <w:rsid w:val="00F46770"/>
    <w:rsid w:val="00F46A6E"/>
    <w:rsid w:val="00F46B8E"/>
    <w:rsid w:val="00F46BE3"/>
    <w:rsid w:val="00F46E71"/>
    <w:rsid w:val="00F47229"/>
    <w:rsid w:val="00F475F4"/>
    <w:rsid w:val="00F47C13"/>
    <w:rsid w:val="00F47DCF"/>
    <w:rsid w:val="00F5009D"/>
    <w:rsid w:val="00F5013B"/>
    <w:rsid w:val="00F50254"/>
    <w:rsid w:val="00F50E8D"/>
    <w:rsid w:val="00F50F4C"/>
    <w:rsid w:val="00F51E90"/>
    <w:rsid w:val="00F523F6"/>
    <w:rsid w:val="00F52A70"/>
    <w:rsid w:val="00F52C58"/>
    <w:rsid w:val="00F52CFF"/>
    <w:rsid w:val="00F52D2A"/>
    <w:rsid w:val="00F52F4B"/>
    <w:rsid w:val="00F5364D"/>
    <w:rsid w:val="00F53941"/>
    <w:rsid w:val="00F53F88"/>
    <w:rsid w:val="00F54167"/>
    <w:rsid w:val="00F541B4"/>
    <w:rsid w:val="00F544DA"/>
    <w:rsid w:val="00F54626"/>
    <w:rsid w:val="00F5495E"/>
    <w:rsid w:val="00F54AE3"/>
    <w:rsid w:val="00F54FF8"/>
    <w:rsid w:val="00F55C08"/>
    <w:rsid w:val="00F55EEF"/>
    <w:rsid w:val="00F560A6"/>
    <w:rsid w:val="00F56AC6"/>
    <w:rsid w:val="00F5766C"/>
    <w:rsid w:val="00F5782E"/>
    <w:rsid w:val="00F57894"/>
    <w:rsid w:val="00F57A25"/>
    <w:rsid w:val="00F57F70"/>
    <w:rsid w:val="00F60F5C"/>
    <w:rsid w:val="00F6121C"/>
    <w:rsid w:val="00F6127D"/>
    <w:rsid w:val="00F614F9"/>
    <w:rsid w:val="00F61760"/>
    <w:rsid w:val="00F61D8D"/>
    <w:rsid w:val="00F62220"/>
    <w:rsid w:val="00F6240F"/>
    <w:rsid w:val="00F62984"/>
    <w:rsid w:val="00F62D72"/>
    <w:rsid w:val="00F62D88"/>
    <w:rsid w:val="00F62EE2"/>
    <w:rsid w:val="00F633B7"/>
    <w:rsid w:val="00F6348B"/>
    <w:rsid w:val="00F639BA"/>
    <w:rsid w:val="00F644FC"/>
    <w:rsid w:val="00F645D0"/>
    <w:rsid w:val="00F64E28"/>
    <w:rsid w:val="00F652DA"/>
    <w:rsid w:val="00F652F0"/>
    <w:rsid w:val="00F65310"/>
    <w:rsid w:val="00F65338"/>
    <w:rsid w:val="00F658B9"/>
    <w:rsid w:val="00F65A60"/>
    <w:rsid w:val="00F6634B"/>
    <w:rsid w:val="00F668DC"/>
    <w:rsid w:val="00F66A9A"/>
    <w:rsid w:val="00F66B2D"/>
    <w:rsid w:val="00F66BE7"/>
    <w:rsid w:val="00F66C34"/>
    <w:rsid w:val="00F66C8B"/>
    <w:rsid w:val="00F67714"/>
    <w:rsid w:val="00F677B4"/>
    <w:rsid w:val="00F67BE4"/>
    <w:rsid w:val="00F67DA6"/>
    <w:rsid w:val="00F703BB"/>
    <w:rsid w:val="00F7101F"/>
    <w:rsid w:val="00F714E1"/>
    <w:rsid w:val="00F716A1"/>
    <w:rsid w:val="00F71C56"/>
    <w:rsid w:val="00F71FA0"/>
    <w:rsid w:val="00F7295A"/>
    <w:rsid w:val="00F729D1"/>
    <w:rsid w:val="00F72EE9"/>
    <w:rsid w:val="00F72F2E"/>
    <w:rsid w:val="00F73063"/>
    <w:rsid w:val="00F733E5"/>
    <w:rsid w:val="00F73943"/>
    <w:rsid w:val="00F74382"/>
    <w:rsid w:val="00F75251"/>
    <w:rsid w:val="00F75351"/>
    <w:rsid w:val="00F75F94"/>
    <w:rsid w:val="00F76460"/>
    <w:rsid w:val="00F7654C"/>
    <w:rsid w:val="00F76C7E"/>
    <w:rsid w:val="00F76E2C"/>
    <w:rsid w:val="00F77094"/>
    <w:rsid w:val="00F772AE"/>
    <w:rsid w:val="00F777D5"/>
    <w:rsid w:val="00F7793F"/>
    <w:rsid w:val="00F802D8"/>
    <w:rsid w:val="00F807B0"/>
    <w:rsid w:val="00F808CB"/>
    <w:rsid w:val="00F80B81"/>
    <w:rsid w:val="00F80C10"/>
    <w:rsid w:val="00F80F66"/>
    <w:rsid w:val="00F811CF"/>
    <w:rsid w:val="00F81677"/>
    <w:rsid w:val="00F81D40"/>
    <w:rsid w:val="00F826D6"/>
    <w:rsid w:val="00F833D9"/>
    <w:rsid w:val="00F8370C"/>
    <w:rsid w:val="00F83F45"/>
    <w:rsid w:val="00F83F5B"/>
    <w:rsid w:val="00F84026"/>
    <w:rsid w:val="00F847BE"/>
    <w:rsid w:val="00F8486D"/>
    <w:rsid w:val="00F84DF4"/>
    <w:rsid w:val="00F852E5"/>
    <w:rsid w:val="00F85B73"/>
    <w:rsid w:val="00F862DD"/>
    <w:rsid w:val="00F865DA"/>
    <w:rsid w:val="00F867D1"/>
    <w:rsid w:val="00F86892"/>
    <w:rsid w:val="00F86910"/>
    <w:rsid w:val="00F86B74"/>
    <w:rsid w:val="00F8734F"/>
    <w:rsid w:val="00F87415"/>
    <w:rsid w:val="00F87D84"/>
    <w:rsid w:val="00F90AE6"/>
    <w:rsid w:val="00F90C36"/>
    <w:rsid w:val="00F90E32"/>
    <w:rsid w:val="00F911E4"/>
    <w:rsid w:val="00F914A6"/>
    <w:rsid w:val="00F917EC"/>
    <w:rsid w:val="00F9197C"/>
    <w:rsid w:val="00F91C70"/>
    <w:rsid w:val="00F92035"/>
    <w:rsid w:val="00F9262A"/>
    <w:rsid w:val="00F929D7"/>
    <w:rsid w:val="00F92D16"/>
    <w:rsid w:val="00F930AB"/>
    <w:rsid w:val="00F93390"/>
    <w:rsid w:val="00F93465"/>
    <w:rsid w:val="00F934CE"/>
    <w:rsid w:val="00F93941"/>
    <w:rsid w:val="00F94224"/>
    <w:rsid w:val="00F94703"/>
    <w:rsid w:val="00F94873"/>
    <w:rsid w:val="00F94AF0"/>
    <w:rsid w:val="00F953BA"/>
    <w:rsid w:val="00F9590B"/>
    <w:rsid w:val="00F959E8"/>
    <w:rsid w:val="00F95C80"/>
    <w:rsid w:val="00F95E2D"/>
    <w:rsid w:val="00F96009"/>
    <w:rsid w:val="00F960FC"/>
    <w:rsid w:val="00F9683F"/>
    <w:rsid w:val="00F96A85"/>
    <w:rsid w:val="00F96D73"/>
    <w:rsid w:val="00F96DB9"/>
    <w:rsid w:val="00F96EA3"/>
    <w:rsid w:val="00F96FDA"/>
    <w:rsid w:val="00F97360"/>
    <w:rsid w:val="00F97CFB"/>
    <w:rsid w:val="00FA02A2"/>
    <w:rsid w:val="00FA03C2"/>
    <w:rsid w:val="00FA0604"/>
    <w:rsid w:val="00FA075F"/>
    <w:rsid w:val="00FA0D22"/>
    <w:rsid w:val="00FA1A28"/>
    <w:rsid w:val="00FA1A82"/>
    <w:rsid w:val="00FA1AA4"/>
    <w:rsid w:val="00FA1AAB"/>
    <w:rsid w:val="00FA1B2E"/>
    <w:rsid w:val="00FA1C6D"/>
    <w:rsid w:val="00FA254F"/>
    <w:rsid w:val="00FA2744"/>
    <w:rsid w:val="00FA294A"/>
    <w:rsid w:val="00FA2B3D"/>
    <w:rsid w:val="00FA32DF"/>
    <w:rsid w:val="00FA3780"/>
    <w:rsid w:val="00FA3906"/>
    <w:rsid w:val="00FA3AFB"/>
    <w:rsid w:val="00FA3DB8"/>
    <w:rsid w:val="00FA42B7"/>
    <w:rsid w:val="00FA4630"/>
    <w:rsid w:val="00FA4FE8"/>
    <w:rsid w:val="00FA5068"/>
    <w:rsid w:val="00FA5AF7"/>
    <w:rsid w:val="00FA5B66"/>
    <w:rsid w:val="00FA67F1"/>
    <w:rsid w:val="00FA695E"/>
    <w:rsid w:val="00FA6A83"/>
    <w:rsid w:val="00FA6A9F"/>
    <w:rsid w:val="00FA6D16"/>
    <w:rsid w:val="00FA6D4E"/>
    <w:rsid w:val="00FA7343"/>
    <w:rsid w:val="00FA7781"/>
    <w:rsid w:val="00FA7B58"/>
    <w:rsid w:val="00FA7E5E"/>
    <w:rsid w:val="00FB010D"/>
    <w:rsid w:val="00FB04C2"/>
    <w:rsid w:val="00FB0B56"/>
    <w:rsid w:val="00FB0FA3"/>
    <w:rsid w:val="00FB2246"/>
    <w:rsid w:val="00FB232F"/>
    <w:rsid w:val="00FB2789"/>
    <w:rsid w:val="00FB30E2"/>
    <w:rsid w:val="00FB371A"/>
    <w:rsid w:val="00FB3745"/>
    <w:rsid w:val="00FB3AAD"/>
    <w:rsid w:val="00FB3F5E"/>
    <w:rsid w:val="00FB3FEE"/>
    <w:rsid w:val="00FB42A4"/>
    <w:rsid w:val="00FB437F"/>
    <w:rsid w:val="00FB44FA"/>
    <w:rsid w:val="00FB4BC7"/>
    <w:rsid w:val="00FB4DCF"/>
    <w:rsid w:val="00FB56E7"/>
    <w:rsid w:val="00FB5768"/>
    <w:rsid w:val="00FB596A"/>
    <w:rsid w:val="00FB5B09"/>
    <w:rsid w:val="00FB5B50"/>
    <w:rsid w:val="00FB5E01"/>
    <w:rsid w:val="00FB5ECA"/>
    <w:rsid w:val="00FB60A0"/>
    <w:rsid w:val="00FB6158"/>
    <w:rsid w:val="00FB729B"/>
    <w:rsid w:val="00FB7499"/>
    <w:rsid w:val="00FB78B6"/>
    <w:rsid w:val="00FB7C85"/>
    <w:rsid w:val="00FB7D88"/>
    <w:rsid w:val="00FB7D90"/>
    <w:rsid w:val="00FB7F4D"/>
    <w:rsid w:val="00FC0595"/>
    <w:rsid w:val="00FC0727"/>
    <w:rsid w:val="00FC0857"/>
    <w:rsid w:val="00FC0FAA"/>
    <w:rsid w:val="00FC13F2"/>
    <w:rsid w:val="00FC1726"/>
    <w:rsid w:val="00FC1D52"/>
    <w:rsid w:val="00FC209E"/>
    <w:rsid w:val="00FC2153"/>
    <w:rsid w:val="00FC2747"/>
    <w:rsid w:val="00FC2CD9"/>
    <w:rsid w:val="00FC2EFE"/>
    <w:rsid w:val="00FC38EB"/>
    <w:rsid w:val="00FC390E"/>
    <w:rsid w:val="00FC3B02"/>
    <w:rsid w:val="00FC4217"/>
    <w:rsid w:val="00FC4AE4"/>
    <w:rsid w:val="00FC5261"/>
    <w:rsid w:val="00FC52A9"/>
    <w:rsid w:val="00FC55D2"/>
    <w:rsid w:val="00FC575A"/>
    <w:rsid w:val="00FC5819"/>
    <w:rsid w:val="00FC5A99"/>
    <w:rsid w:val="00FC5AF0"/>
    <w:rsid w:val="00FC60FD"/>
    <w:rsid w:val="00FC650A"/>
    <w:rsid w:val="00FC6B42"/>
    <w:rsid w:val="00FC7165"/>
    <w:rsid w:val="00FC745E"/>
    <w:rsid w:val="00FC7D46"/>
    <w:rsid w:val="00FC7E2E"/>
    <w:rsid w:val="00FD05BC"/>
    <w:rsid w:val="00FD09AC"/>
    <w:rsid w:val="00FD0E46"/>
    <w:rsid w:val="00FD17E6"/>
    <w:rsid w:val="00FD1D05"/>
    <w:rsid w:val="00FD1F4B"/>
    <w:rsid w:val="00FD20AB"/>
    <w:rsid w:val="00FD2489"/>
    <w:rsid w:val="00FD2757"/>
    <w:rsid w:val="00FD2B67"/>
    <w:rsid w:val="00FD3190"/>
    <w:rsid w:val="00FD31F4"/>
    <w:rsid w:val="00FD3378"/>
    <w:rsid w:val="00FD470A"/>
    <w:rsid w:val="00FD4AF2"/>
    <w:rsid w:val="00FD4BE7"/>
    <w:rsid w:val="00FD58A7"/>
    <w:rsid w:val="00FD6293"/>
    <w:rsid w:val="00FD6B82"/>
    <w:rsid w:val="00FD6F48"/>
    <w:rsid w:val="00FD72EA"/>
    <w:rsid w:val="00FD7BD1"/>
    <w:rsid w:val="00FD7D36"/>
    <w:rsid w:val="00FD7DAC"/>
    <w:rsid w:val="00FD7FD7"/>
    <w:rsid w:val="00FE0190"/>
    <w:rsid w:val="00FE0BF1"/>
    <w:rsid w:val="00FE0CBC"/>
    <w:rsid w:val="00FE0E28"/>
    <w:rsid w:val="00FE1C3F"/>
    <w:rsid w:val="00FE1C89"/>
    <w:rsid w:val="00FE1C9E"/>
    <w:rsid w:val="00FE1CF4"/>
    <w:rsid w:val="00FE23E1"/>
    <w:rsid w:val="00FE24CD"/>
    <w:rsid w:val="00FE2E35"/>
    <w:rsid w:val="00FE3CD1"/>
    <w:rsid w:val="00FE46F1"/>
    <w:rsid w:val="00FE490B"/>
    <w:rsid w:val="00FE4A50"/>
    <w:rsid w:val="00FE51EB"/>
    <w:rsid w:val="00FE5588"/>
    <w:rsid w:val="00FE5BD2"/>
    <w:rsid w:val="00FE5F3B"/>
    <w:rsid w:val="00FE6215"/>
    <w:rsid w:val="00FE65D7"/>
    <w:rsid w:val="00FE6849"/>
    <w:rsid w:val="00FE6BED"/>
    <w:rsid w:val="00FE6DBB"/>
    <w:rsid w:val="00FE7273"/>
    <w:rsid w:val="00FE765F"/>
    <w:rsid w:val="00FE7BC1"/>
    <w:rsid w:val="00FE7DD0"/>
    <w:rsid w:val="00FF003F"/>
    <w:rsid w:val="00FF05B5"/>
    <w:rsid w:val="00FF09CF"/>
    <w:rsid w:val="00FF0B14"/>
    <w:rsid w:val="00FF0CF6"/>
    <w:rsid w:val="00FF0DA3"/>
    <w:rsid w:val="00FF14E6"/>
    <w:rsid w:val="00FF155A"/>
    <w:rsid w:val="00FF1560"/>
    <w:rsid w:val="00FF176F"/>
    <w:rsid w:val="00FF1DE4"/>
    <w:rsid w:val="00FF2341"/>
    <w:rsid w:val="00FF26CB"/>
    <w:rsid w:val="00FF2822"/>
    <w:rsid w:val="00FF28DE"/>
    <w:rsid w:val="00FF28F5"/>
    <w:rsid w:val="00FF2907"/>
    <w:rsid w:val="00FF350F"/>
    <w:rsid w:val="00FF3A72"/>
    <w:rsid w:val="00FF412F"/>
    <w:rsid w:val="00FF4647"/>
    <w:rsid w:val="00FF49CA"/>
    <w:rsid w:val="00FF49CB"/>
    <w:rsid w:val="00FF4B25"/>
    <w:rsid w:val="00FF4D77"/>
    <w:rsid w:val="00FF572C"/>
    <w:rsid w:val="00FF5CB9"/>
    <w:rsid w:val="00FF5ED9"/>
    <w:rsid w:val="00FF6162"/>
    <w:rsid w:val="00FF645F"/>
    <w:rsid w:val="00FF6539"/>
    <w:rsid w:val="00FF6641"/>
    <w:rsid w:val="00FF6ECA"/>
    <w:rsid w:val="00FF7498"/>
    <w:rsid w:val="00FF763C"/>
    <w:rsid w:val="00FF78FF"/>
    <w:rsid w:val="00FF79AF"/>
    <w:rsid w:val="00FF7C68"/>
    <w:rsid w:val="00FF7C76"/>
    <w:rsid w:val="00FF7F60"/>
  </w:rsids>
  <m:mathPr>
    <m:mathFont m:val="Cambria Math"/>
    <m:brkBin m:val="before"/>
    <m:brkBinSub m:val="--"/>
    <m:smallFrac m:val="0"/>
    <m:dispDef/>
    <m:lMargin m:val="0"/>
    <m:rMargin m:val="0"/>
    <m:defJc m:val="centerGroup"/>
    <m:wrapIndent m:val="1440"/>
    <m:intLim m:val="subSup"/>
    <m:naryLim m:val="undOvr"/>
  </m:mathPr>
  <w:themeFontLang w:val="en-GB"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A564E6"/>
  <w15:docId w15:val="{542DC06F-6894-4CF3-A224-3A0CA151B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4EFC"/>
    <w:rPr>
      <w:sz w:val="24"/>
      <w:szCs w:val="24"/>
      <w:lang w:val="en-US" w:eastAsia="zh-CN"/>
    </w:rPr>
  </w:style>
  <w:style w:type="paragraph" w:styleId="Heading1">
    <w:name w:val="heading 1"/>
    <w:basedOn w:val="Normal"/>
    <w:next w:val="Normal"/>
    <w:link w:val="Heading1Char"/>
    <w:qFormat/>
    <w:rsid w:val="008C21E4"/>
    <w:pPr>
      <w:keepNext/>
      <w:pageBreakBefore/>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300244"/>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075EA"/>
    <w:pPr>
      <w:keepNext/>
      <w:spacing w:before="240" w:after="60"/>
      <w:outlineLvl w:val="2"/>
    </w:pPr>
    <w:rPr>
      <w:rFonts w:ascii="Arial" w:eastAsia="Times New Roman" w:hAnsi="Arial" w:cs="Arial"/>
      <w:b/>
      <w:bCs/>
      <w:sz w:val="26"/>
      <w:szCs w:val="26"/>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95E06"/>
    <w:rPr>
      <w:rFonts w:ascii="Arial" w:eastAsia="SimSun" w:hAnsi="Arial" w:cs="Arial"/>
      <w:b/>
      <w:bCs/>
      <w:kern w:val="32"/>
      <w:sz w:val="32"/>
      <w:szCs w:val="32"/>
      <w:lang w:val="en-US" w:eastAsia="zh-CN" w:bidi="ar-SA"/>
    </w:rPr>
  </w:style>
  <w:style w:type="character" w:customStyle="1" w:styleId="Heading3Char">
    <w:name w:val="Heading 3 Char"/>
    <w:basedOn w:val="DefaultParagraphFont"/>
    <w:link w:val="Heading3"/>
    <w:rsid w:val="00C075EA"/>
    <w:rPr>
      <w:rFonts w:ascii="Arial" w:hAnsi="Arial" w:cs="Arial"/>
      <w:b/>
      <w:bCs/>
      <w:sz w:val="26"/>
      <w:szCs w:val="26"/>
      <w:lang w:val="en-GB" w:eastAsia="en-GB" w:bidi="ar-SA"/>
    </w:rPr>
  </w:style>
  <w:style w:type="character" w:styleId="Hyperlink">
    <w:name w:val="Hyperlink"/>
    <w:basedOn w:val="DefaultParagraphFont"/>
    <w:uiPriority w:val="99"/>
    <w:rsid w:val="00401C3C"/>
    <w:rPr>
      <w:color w:val="0000FF"/>
      <w:sz w:val="20"/>
      <w:u w:val="single"/>
    </w:rPr>
  </w:style>
  <w:style w:type="paragraph" w:styleId="Header">
    <w:name w:val="header"/>
    <w:basedOn w:val="Normal"/>
    <w:rsid w:val="008C21E4"/>
    <w:pPr>
      <w:tabs>
        <w:tab w:val="center" w:pos="4153"/>
        <w:tab w:val="right" w:pos="8306"/>
      </w:tabs>
    </w:pPr>
  </w:style>
  <w:style w:type="paragraph" w:styleId="Footer">
    <w:name w:val="footer"/>
    <w:basedOn w:val="Normal"/>
    <w:rsid w:val="008C21E4"/>
    <w:pPr>
      <w:tabs>
        <w:tab w:val="center" w:pos="4153"/>
        <w:tab w:val="right" w:pos="8306"/>
      </w:tabs>
    </w:pPr>
  </w:style>
  <w:style w:type="character" w:styleId="PageNumber">
    <w:name w:val="page number"/>
    <w:basedOn w:val="DefaultParagraphFont"/>
    <w:rsid w:val="008C21E4"/>
  </w:style>
  <w:style w:type="table" w:styleId="TableGrid">
    <w:name w:val="Table Grid"/>
    <w:basedOn w:val="TableNormal"/>
    <w:uiPriority w:val="39"/>
    <w:rsid w:val="007418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CC0662"/>
  </w:style>
  <w:style w:type="paragraph" w:styleId="TOC2">
    <w:name w:val="toc 2"/>
    <w:basedOn w:val="Normal"/>
    <w:next w:val="Normal"/>
    <w:autoRedefine/>
    <w:uiPriority w:val="39"/>
    <w:rsid w:val="00C63BAE"/>
    <w:pPr>
      <w:tabs>
        <w:tab w:val="right" w:leader="dot" w:pos="8303"/>
      </w:tabs>
      <w:ind w:left="240"/>
    </w:pPr>
    <w:rPr>
      <w:sz w:val="20"/>
    </w:rPr>
  </w:style>
  <w:style w:type="paragraph" w:styleId="TOC3">
    <w:name w:val="toc 3"/>
    <w:basedOn w:val="Normal"/>
    <w:next w:val="Normal"/>
    <w:autoRedefine/>
    <w:uiPriority w:val="39"/>
    <w:rsid w:val="00401C3C"/>
    <w:pPr>
      <w:ind w:left="480"/>
    </w:pPr>
    <w:rPr>
      <w:sz w:val="20"/>
    </w:rPr>
  </w:style>
  <w:style w:type="paragraph" w:styleId="FootnoteText">
    <w:name w:val="footnote text"/>
    <w:basedOn w:val="Normal"/>
    <w:link w:val="FootnoteTextChar"/>
    <w:semiHidden/>
    <w:rsid w:val="007770EA"/>
    <w:rPr>
      <w:sz w:val="20"/>
      <w:szCs w:val="20"/>
    </w:rPr>
  </w:style>
  <w:style w:type="character" w:styleId="FootnoteReference">
    <w:name w:val="footnote reference"/>
    <w:basedOn w:val="DefaultParagraphFont"/>
    <w:uiPriority w:val="99"/>
    <w:semiHidden/>
    <w:rsid w:val="007770EA"/>
    <w:rPr>
      <w:vertAlign w:val="superscript"/>
    </w:rPr>
  </w:style>
  <w:style w:type="paragraph" w:styleId="Index1">
    <w:name w:val="index 1"/>
    <w:basedOn w:val="Normal"/>
    <w:next w:val="Normal"/>
    <w:autoRedefine/>
    <w:uiPriority w:val="99"/>
    <w:semiHidden/>
    <w:rsid w:val="00DE4FE9"/>
    <w:pPr>
      <w:ind w:left="240" w:hanging="240"/>
    </w:pPr>
    <w:rPr>
      <w:sz w:val="20"/>
    </w:rPr>
  </w:style>
  <w:style w:type="paragraph" w:styleId="IndexHeading">
    <w:name w:val="index heading"/>
    <w:basedOn w:val="Normal"/>
    <w:next w:val="Index1"/>
    <w:semiHidden/>
    <w:rsid w:val="00C0585D"/>
    <w:rPr>
      <w:rFonts w:ascii="Arial" w:hAnsi="Arial" w:cs="Arial"/>
      <w:b/>
      <w:bCs/>
    </w:rPr>
  </w:style>
  <w:style w:type="character" w:styleId="HTMLCode">
    <w:name w:val="HTML Code"/>
    <w:basedOn w:val="DefaultParagraphFont"/>
    <w:rsid w:val="00A0350A"/>
    <w:rPr>
      <w:rFonts w:ascii="Courier New" w:eastAsia="SimSun" w:hAnsi="Courier New" w:cs="Courier New" w:hint="default"/>
      <w:sz w:val="24"/>
      <w:szCs w:val="24"/>
    </w:rPr>
  </w:style>
  <w:style w:type="character" w:customStyle="1" w:styleId="code1">
    <w:name w:val="code1"/>
    <w:basedOn w:val="DefaultParagraphFont"/>
    <w:rsid w:val="002F320A"/>
    <w:rPr>
      <w:rFonts w:ascii="Courier New" w:hAnsi="Courier New" w:cs="Courier New" w:hint="default"/>
    </w:rPr>
  </w:style>
  <w:style w:type="paragraph" w:styleId="HTMLPreformatted">
    <w:name w:val="HTML Preformatted"/>
    <w:basedOn w:val="Normal"/>
    <w:link w:val="HTMLPreformattedChar"/>
    <w:uiPriority w:val="99"/>
    <w:unhideWhenUsed/>
    <w:rsid w:val="00872C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rsid w:val="00872C97"/>
    <w:rPr>
      <w:rFonts w:ascii="Courier New" w:eastAsia="Times New Roman" w:hAnsi="Courier New" w:cs="Courier New"/>
    </w:rPr>
  </w:style>
  <w:style w:type="paragraph" w:styleId="Revision">
    <w:name w:val="Revision"/>
    <w:hidden/>
    <w:uiPriority w:val="99"/>
    <w:semiHidden/>
    <w:rsid w:val="00946646"/>
    <w:rPr>
      <w:sz w:val="24"/>
      <w:szCs w:val="24"/>
      <w:lang w:val="en-US" w:eastAsia="zh-CN"/>
    </w:rPr>
  </w:style>
  <w:style w:type="paragraph" w:styleId="BalloonText">
    <w:name w:val="Balloon Text"/>
    <w:basedOn w:val="Normal"/>
    <w:link w:val="BalloonTextChar"/>
    <w:rsid w:val="00946646"/>
    <w:rPr>
      <w:rFonts w:ascii="Tahoma" w:hAnsi="Tahoma" w:cs="Tahoma"/>
      <w:sz w:val="16"/>
      <w:szCs w:val="16"/>
    </w:rPr>
  </w:style>
  <w:style w:type="character" w:customStyle="1" w:styleId="BalloonTextChar">
    <w:name w:val="Balloon Text Char"/>
    <w:basedOn w:val="DefaultParagraphFont"/>
    <w:link w:val="BalloonText"/>
    <w:rsid w:val="00946646"/>
    <w:rPr>
      <w:rFonts w:ascii="Tahoma" w:hAnsi="Tahoma" w:cs="Tahoma"/>
      <w:sz w:val="16"/>
      <w:szCs w:val="16"/>
      <w:lang w:val="en-US" w:eastAsia="zh-CN"/>
    </w:rPr>
  </w:style>
  <w:style w:type="paragraph" w:styleId="TOC4">
    <w:name w:val="toc 4"/>
    <w:basedOn w:val="Normal"/>
    <w:next w:val="Normal"/>
    <w:autoRedefine/>
    <w:uiPriority w:val="39"/>
    <w:unhideWhenUsed/>
    <w:rsid w:val="00D175D6"/>
    <w:pPr>
      <w:spacing w:after="100" w:line="276" w:lineRule="auto"/>
      <w:ind w:left="660"/>
    </w:pPr>
    <w:rPr>
      <w:rFonts w:asciiTheme="minorHAnsi" w:eastAsiaTheme="minorEastAsia" w:hAnsiTheme="minorHAnsi" w:cstheme="minorBidi"/>
      <w:sz w:val="22"/>
      <w:szCs w:val="22"/>
      <w:lang w:val="en-GB" w:eastAsia="en-GB"/>
    </w:rPr>
  </w:style>
  <w:style w:type="paragraph" w:styleId="TOC5">
    <w:name w:val="toc 5"/>
    <w:basedOn w:val="Normal"/>
    <w:next w:val="Normal"/>
    <w:autoRedefine/>
    <w:uiPriority w:val="39"/>
    <w:unhideWhenUsed/>
    <w:rsid w:val="00D175D6"/>
    <w:pPr>
      <w:spacing w:after="100" w:line="276" w:lineRule="auto"/>
      <w:ind w:left="880"/>
    </w:pPr>
    <w:rPr>
      <w:rFonts w:asciiTheme="minorHAnsi" w:eastAsiaTheme="minorEastAsia" w:hAnsiTheme="minorHAnsi" w:cstheme="minorBidi"/>
      <w:sz w:val="22"/>
      <w:szCs w:val="22"/>
      <w:lang w:val="en-GB" w:eastAsia="en-GB"/>
    </w:rPr>
  </w:style>
  <w:style w:type="paragraph" w:styleId="TOC6">
    <w:name w:val="toc 6"/>
    <w:basedOn w:val="Normal"/>
    <w:next w:val="Normal"/>
    <w:autoRedefine/>
    <w:uiPriority w:val="39"/>
    <w:unhideWhenUsed/>
    <w:rsid w:val="00D175D6"/>
    <w:pPr>
      <w:spacing w:after="100" w:line="276" w:lineRule="auto"/>
      <w:ind w:left="1100"/>
    </w:pPr>
    <w:rPr>
      <w:rFonts w:asciiTheme="minorHAnsi" w:eastAsiaTheme="minorEastAsia" w:hAnsiTheme="minorHAnsi" w:cstheme="minorBidi"/>
      <w:sz w:val="22"/>
      <w:szCs w:val="22"/>
      <w:lang w:val="en-GB" w:eastAsia="en-GB"/>
    </w:rPr>
  </w:style>
  <w:style w:type="paragraph" w:styleId="TOC7">
    <w:name w:val="toc 7"/>
    <w:basedOn w:val="Normal"/>
    <w:next w:val="Normal"/>
    <w:autoRedefine/>
    <w:uiPriority w:val="39"/>
    <w:unhideWhenUsed/>
    <w:rsid w:val="00D175D6"/>
    <w:pPr>
      <w:spacing w:after="100" w:line="276" w:lineRule="auto"/>
      <w:ind w:left="1320"/>
    </w:pPr>
    <w:rPr>
      <w:rFonts w:asciiTheme="minorHAnsi" w:eastAsiaTheme="minorEastAsia" w:hAnsiTheme="minorHAnsi" w:cstheme="minorBidi"/>
      <w:sz w:val="22"/>
      <w:szCs w:val="22"/>
      <w:lang w:val="en-GB" w:eastAsia="en-GB"/>
    </w:rPr>
  </w:style>
  <w:style w:type="paragraph" w:styleId="TOC8">
    <w:name w:val="toc 8"/>
    <w:basedOn w:val="Normal"/>
    <w:next w:val="Normal"/>
    <w:autoRedefine/>
    <w:uiPriority w:val="39"/>
    <w:unhideWhenUsed/>
    <w:rsid w:val="00D175D6"/>
    <w:pPr>
      <w:spacing w:after="100" w:line="276" w:lineRule="auto"/>
      <w:ind w:left="1540"/>
    </w:pPr>
    <w:rPr>
      <w:rFonts w:asciiTheme="minorHAnsi" w:eastAsiaTheme="minorEastAsia" w:hAnsiTheme="minorHAnsi" w:cstheme="minorBidi"/>
      <w:sz w:val="22"/>
      <w:szCs w:val="22"/>
      <w:lang w:val="en-GB" w:eastAsia="en-GB"/>
    </w:rPr>
  </w:style>
  <w:style w:type="paragraph" w:styleId="TOC9">
    <w:name w:val="toc 9"/>
    <w:basedOn w:val="Normal"/>
    <w:next w:val="Normal"/>
    <w:autoRedefine/>
    <w:uiPriority w:val="39"/>
    <w:unhideWhenUsed/>
    <w:rsid w:val="00D175D6"/>
    <w:pPr>
      <w:spacing w:after="100" w:line="276" w:lineRule="auto"/>
      <w:ind w:left="1760"/>
    </w:pPr>
    <w:rPr>
      <w:rFonts w:asciiTheme="minorHAnsi" w:eastAsiaTheme="minorEastAsia" w:hAnsiTheme="minorHAnsi" w:cstheme="minorBidi"/>
      <w:sz w:val="22"/>
      <w:szCs w:val="22"/>
      <w:lang w:val="en-GB" w:eastAsia="en-GB"/>
    </w:rPr>
  </w:style>
  <w:style w:type="paragraph" w:styleId="ListParagraph">
    <w:name w:val="List Paragraph"/>
    <w:basedOn w:val="Normal"/>
    <w:uiPriority w:val="34"/>
    <w:qFormat/>
    <w:rsid w:val="00E5110B"/>
    <w:pPr>
      <w:ind w:left="720"/>
      <w:contextualSpacing/>
    </w:pPr>
  </w:style>
  <w:style w:type="paragraph" w:styleId="EndnoteText">
    <w:name w:val="endnote text"/>
    <w:basedOn w:val="Normal"/>
    <w:link w:val="EndnoteTextChar"/>
    <w:semiHidden/>
    <w:unhideWhenUsed/>
    <w:rsid w:val="0024249E"/>
    <w:rPr>
      <w:sz w:val="20"/>
      <w:szCs w:val="20"/>
    </w:rPr>
  </w:style>
  <w:style w:type="character" w:customStyle="1" w:styleId="EndnoteTextChar">
    <w:name w:val="Endnote Text Char"/>
    <w:basedOn w:val="DefaultParagraphFont"/>
    <w:link w:val="EndnoteText"/>
    <w:semiHidden/>
    <w:rsid w:val="0024249E"/>
    <w:rPr>
      <w:lang w:val="en-US" w:eastAsia="zh-CN"/>
    </w:rPr>
  </w:style>
  <w:style w:type="character" w:styleId="EndnoteReference">
    <w:name w:val="endnote reference"/>
    <w:basedOn w:val="DefaultParagraphFont"/>
    <w:semiHidden/>
    <w:unhideWhenUsed/>
    <w:rsid w:val="0024249E"/>
    <w:rPr>
      <w:vertAlign w:val="superscript"/>
    </w:rPr>
  </w:style>
  <w:style w:type="character" w:styleId="FollowedHyperlink">
    <w:name w:val="FollowedHyperlink"/>
    <w:basedOn w:val="DefaultParagraphFont"/>
    <w:semiHidden/>
    <w:unhideWhenUsed/>
    <w:rsid w:val="00B644B0"/>
    <w:rPr>
      <w:color w:val="800080" w:themeColor="followedHyperlink"/>
      <w:u w:val="single"/>
    </w:rPr>
  </w:style>
  <w:style w:type="character" w:customStyle="1" w:styleId="UnresolvedMention1">
    <w:name w:val="Unresolved Mention1"/>
    <w:basedOn w:val="DefaultParagraphFont"/>
    <w:uiPriority w:val="99"/>
    <w:semiHidden/>
    <w:unhideWhenUsed/>
    <w:rsid w:val="00CA3689"/>
    <w:rPr>
      <w:color w:val="605E5C"/>
      <w:shd w:val="clear" w:color="auto" w:fill="E1DFDD"/>
    </w:rPr>
  </w:style>
  <w:style w:type="character" w:styleId="UnresolvedMention">
    <w:name w:val="Unresolved Mention"/>
    <w:basedOn w:val="DefaultParagraphFont"/>
    <w:uiPriority w:val="99"/>
    <w:semiHidden/>
    <w:unhideWhenUsed/>
    <w:rsid w:val="00666914"/>
    <w:rPr>
      <w:color w:val="605E5C"/>
      <w:shd w:val="clear" w:color="auto" w:fill="E1DFDD"/>
    </w:rPr>
  </w:style>
  <w:style w:type="paragraph" w:styleId="TOCHeading">
    <w:name w:val="TOC Heading"/>
    <w:basedOn w:val="Heading1"/>
    <w:next w:val="Normal"/>
    <w:uiPriority w:val="39"/>
    <w:unhideWhenUsed/>
    <w:qFormat/>
    <w:rsid w:val="00C63BAE"/>
    <w:pPr>
      <w:keepLines/>
      <w:pageBreakBefore w:val="0"/>
      <w:spacing w:after="0" w:line="259" w:lineRule="auto"/>
      <w:outlineLvl w:val="9"/>
    </w:pPr>
    <w:rPr>
      <w:rFonts w:asciiTheme="majorHAnsi" w:eastAsiaTheme="majorEastAsia" w:hAnsiTheme="majorHAnsi" w:cstheme="majorBidi"/>
      <w:b w:val="0"/>
      <w:bCs w:val="0"/>
      <w:color w:val="365F91" w:themeColor="accent1" w:themeShade="BF"/>
      <w:kern w:val="0"/>
      <w:lang w:eastAsia="en-US"/>
    </w:rPr>
  </w:style>
  <w:style w:type="paragraph" w:styleId="PlainText">
    <w:name w:val="Plain Text"/>
    <w:basedOn w:val="Normal"/>
    <w:link w:val="PlainTextChar"/>
    <w:uiPriority w:val="99"/>
    <w:semiHidden/>
    <w:unhideWhenUsed/>
    <w:rsid w:val="008F3111"/>
    <w:rPr>
      <w:rFonts w:ascii="Calibri" w:eastAsiaTheme="minorHAnsi" w:hAnsi="Calibri" w:cstheme="minorBidi"/>
      <w:sz w:val="22"/>
      <w:szCs w:val="21"/>
      <w:lang w:val="en-GB" w:eastAsia="en-US"/>
    </w:rPr>
  </w:style>
  <w:style w:type="character" w:customStyle="1" w:styleId="PlainTextChar">
    <w:name w:val="Plain Text Char"/>
    <w:basedOn w:val="DefaultParagraphFont"/>
    <w:link w:val="PlainText"/>
    <w:uiPriority w:val="99"/>
    <w:semiHidden/>
    <w:rsid w:val="008F3111"/>
    <w:rPr>
      <w:rFonts w:ascii="Calibri" w:eastAsiaTheme="minorHAnsi" w:hAnsi="Calibri" w:cstheme="minorBidi"/>
      <w:sz w:val="22"/>
      <w:szCs w:val="21"/>
      <w:lang w:eastAsia="en-US"/>
    </w:rPr>
  </w:style>
  <w:style w:type="character" w:customStyle="1" w:styleId="Heading2Char">
    <w:name w:val="Heading 2 Char"/>
    <w:basedOn w:val="DefaultParagraphFont"/>
    <w:link w:val="Heading2"/>
    <w:rsid w:val="00F05B77"/>
    <w:rPr>
      <w:rFonts w:ascii="Arial" w:hAnsi="Arial" w:cs="Arial"/>
      <w:b/>
      <w:bCs/>
      <w:i/>
      <w:iCs/>
      <w:sz w:val="28"/>
      <w:szCs w:val="28"/>
      <w:lang w:val="en-US" w:eastAsia="zh-CN"/>
    </w:rPr>
  </w:style>
  <w:style w:type="character" w:customStyle="1" w:styleId="FootnoteTextChar">
    <w:name w:val="Footnote Text Char"/>
    <w:basedOn w:val="DefaultParagraphFont"/>
    <w:link w:val="FootnoteText"/>
    <w:semiHidden/>
    <w:rsid w:val="00F05B77"/>
    <w:rPr>
      <w:lang w:val="en-US" w:eastAsia="zh-CN"/>
    </w:rPr>
  </w:style>
  <w:style w:type="character" w:styleId="CommentReference">
    <w:name w:val="annotation reference"/>
    <w:basedOn w:val="DefaultParagraphFont"/>
    <w:semiHidden/>
    <w:unhideWhenUsed/>
    <w:rsid w:val="00746BE4"/>
    <w:rPr>
      <w:sz w:val="16"/>
      <w:szCs w:val="16"/>
    </w:rPr>
  </w:style>
  <w:style w:type="paragraph" w:styleId="CommentText">
    <w:name w:val="annotation text"/>
    <w:basedOn w:val="Normal"/>
    <w:link w:val="CommentTextChar"/>
    <w:semiHidden/>
    <w:unhideWhenUsed/>
    <w:rsid w:val="00746BE4"/>
    <w:rPr>
      <w:sz w:val="20"/>
      <w:szCs w:val="20"/>
    </w:rPr>
  </w:style>
  <w:style w:type="character" w:customStyle="1" w:styleId="CommentTextChar">
    <w:name w:val="Comment Text Char"/>
    <w:basedOn w:val="DefaultParagraphFont"/>
    <w:link w:val="CommentText"/>
    <w:semiHidden/>
    <w:rsid w:val="00746BE4"/>
    <w:rPr>
      <w:lang w:val="en-US" w:eastAsia="zh-CN"/>
    </w:rPr>
  </w:style>
  <w:style w:type="paragraph" w:styleId="CommentSubject">
    <w:name w:val="annotation subject"/>
    <w:basedOn w:val="CommentText"/>
    <w:next w:val="CommentText"/>
    <w:link w:val="CommentSubjectChar"/>
    <w:semiHidden/>
    <w:unhideWhenUsed/>
    <w:rsid w:val="00746BE4"/>
    <w:rPr>
      <w:b/>
      <w:bCs/>
    </w:rPr>
  </w:style>
  <w:style w:type="character" w:customStyle="1" w:styleId="CommentSubjectChar">
    <w:name w:val="Comment Subject Char"/>
    <w:basedOn w:val="CommentTextChar"/>
    <w:link w:val="CommentSubject"/>
    <w:semiHidden/>
    <w:rsid w:val="00746BE4"/>
    <w:rPr>
      <w:b/>
      <w:bCs/>
      <w:lang w:val="en-US" w:eastAsia="zh-CN"/>
    </w:rPr>
  </w:style>
  <w:style w:type="paragraph" w:styleId="BodyText">
    <w:name w:val="Body Text"/>
    <w:basedOn w:val="Normal"/>
    <w:link w:val="BodyTextChar"/>
    <w:rsid w:val="004B0114"/>
    <w:pPr>
      <w:spacing w:line="228" w:lineRule="auto"/>
      <w:ind w:firstLine="288"/>
      <w:jc w:val="both"/>
    </w:pPr>
    <w:rPr>
      <w:spacing w:val="-1"/>
      <w:sz w:val="20"/>
      <w:szCs w:val="20"/>
      <w:lang w:eastAsia="en-US"/>
    </w:rPr>
  </w:style>
  <w:style w:type="character" w:customStyle="1" w:styleId="BodyTextChar">
    <w:name w:val="Body Text Char"/>
    <w:basedOn w:val="DefaultParagraphFont"/>
    <w:link w:val="BodyText"/>
    <w:rsid w:val="004B0114"/>
    <w:rPr>
      <w:spacing w:val="-1"/>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65140">
      <w:bodyDiv w:val="1"/>
      <w:marLeft w:val="0"/>
      <w:marRight w:val="0"/>
      <w:marTop w:val="0"/>
      <w:marBottom w:val="0"/>
      <w:divBdr>
        <w:top w:val="none" w:sz="0" w:space="0" w:color="auto"/>
        <w:left w:val="none" w:sz="0" w:space="0" w:color="auto"/>
        <w:bottom w:val="none" w:sz="0" w:space="0" w:color="auto"/>
        <w:right w:val="none" w:sz="0" w:space="0" w:color="auto"/>
      </w:divBdr>
    </w:div>
    <w:div w:id="473789739">
      <w:bodyDiv w:val="1"/>
      <w:marLeft w:val="0"/>
      <w:marRight w:val="0"/>
      <w:marTop w:val="0"/>
      <w:marBottom w:val="0"/>
      <w:divBdr>
        <w:top w:val="none" w:sz="0" w:space="0" w:color="auto"/>
        <w:left w:val="none" w:sz="0" w:space="0" w:color="auto"/>
        <w:bottom w:val="none" w:sz="0" w:space="0" w:color="auto"/>
        <w:right w:val="none" w:sz="0" w:space="0" w:color="auto"/>
      </w:divBdr>
    </w:div>
    <w:div w:id="602882285">
      <w:bodyDiv w:val="1"/>
      <w:marLeft w:val="0"/>
      <w:marRight w:val="0"/>
      <w:marTop w:val="0"/>
      <w:marBottom w:val="0"/>
      <w:divBdr>
        <w:top w:val="none" w:sz="0" w:space="0" w:color="auto"/>
        <w:left w:val="none" w:sz="0" w:space="0" w:color="auto"/>
        <w:bottom w:val="none" w:sz="0" w:space="0" w:color="auto"/>
        <w:right w:val="none" w:sz="0" w:space="0" w:color="auto"/>
      </w:divBdr>
    </w:div>
    <w:div w:id="775103747">
      <w:bodyDiv w:val="1"/>
      <w:marLeft w:val="0"/>
      <w:marRight w:val="0"/>
      <w:marTop w:val="0"/>
      <w:marBottom w:val="0"/>
      <w:divBdr>
        <w:top w:val="none" w:sz="0" w:space="0" w:color="auto"/>
        <w:left w:val="none" w:sz="0" w:space="0" w:color="auto"/>
        <w:bottom w:val="none" w:sz="0" w:space="0" w:color="auto"/>
        <w:right w:val="none" w:sz="0" w:space="0" w:color="auto"/>
      </w:divBdr>
    </w:div>
    <w:div w:id="852306366">
      <w:bodyDiv w:val="1"/>
      <w:marLeft w:val="0"/>
      <w:marRight w:val="0"/>
      <w:marTop w:val="0"/>
      <w:marBottom w:val="0"/>
      <w:divBdr>
        <w:top w:val="none" w:sz="0" w:space="0" w:color="auto"/>
        <w:left w:val="none" w:sz="0" w:space="0" w:color="auto"/>
        <w:bottom w:val="none" w:sz="0" w:space="0" w:color="auto"/>
        <w:right w:val="none" w:sz="0" w:space="0" w:color="auto"/>
      </w:divBdr>
      <w:divsChild>
        <w:div w:id="235824257">
          <w:marLeft w:val="0"/>
          <w:marRight w:val="0"/>
          <w:marTop w:val="0"/>
          <w:marBottom w:val="160"/>
          <w:divBdr>
            <w:top w:val="none" w:sz="0" w:space="0" w:color="auto"/>
            <w:left w:val="none" w:sz="0" w:space="0" w:color="auto"/>
            <w:bottom w:val="none" w:sz="0" w:space="0" w:color="auto"/>
            <w:right w:val="none" w:sz="0" w:space="0" w:color="auto"/>
          </w:divBdr>
        </w:div>
        <w:div w:id="697774856">
          <w:marLeft w:val="0"/>
          <w:marRight w:val="0"/>
          <w:marTop w:val="0"/>
          <w:marBottom w:val="160"/>
          <w:divBdr>
            <w:top w:val="none" w:sz="0" w:space="0" w:color="auto"/>
            <w:left w:val="none" w:sz="0" w:space="0" w:color="auto"/>
            <w:bottom w:val="none" w:sz="0" w:space="0" w:color="auto"/>
            <w:right w:val="none" w:sz="0" w:space="0" w:color="auto"/>
          </w:divBdr>
        </w:div>
        <w:div w:id="937827940">
          <w:marLeft w:val="0"/>
          <w:marRight w:val="0"/>
          <w:marTop w:val="0"/>
          <w:marBottom w:val="160"/>
          <w:divBdr>
            <w:top w:val="none" w:sz="0" w:space="0" w:color="auto"/>
            <w:left w:val="none" w:sz="0" w:space="0" w:color="auto"/>
            <w:bottom w:val="none" w:sz="0" w:space="0" w:color="auto"/>
            <w:right w:val="none" w:sz="0" w:space="0" w:color="auto"/>
          </w:divBdr>
        </w:div>
        <w:div w:id="1268001529">
          <w:marLeft w:val="0"/>
          <w:marRight w:val="0"/>
          <w:marTop w:val="0"/>
          <w:marBottom w:val="160"/>
          <w:divBdr>
            <w:top w:val="none" w:sz="0" w:space="0" w:color="auto"/>
            <w:left w:val="none" w:sz="0" w:space="0" w:color="auto"/>
            <w:bottom w:val="none" w:sz="0" w:space="0" w:color="auto"/>
            <w:right w:val="none" w:sz="0" w:space="0" w:color="auto"/>
          </w:divBdr>
        </w:div>
        <w:div w:id="1519545453">
          <w:marLeft w:val="0"/>
          <w:marRight w:val="0"/>
          <w:marTop w:val="0"/>
          <w:marBottom w:val="160"/>
          <w:divBdr>
            <w:top w:val="none" w:sz="0" w:space="0" w:color="auto"/>
            <w:left w:val="none" w:sz="0" w:space="0" w:color="auto"/>
            <w:bottom w:val="none" w:sz="0" w:space="0" w:color="auto"/>
            <w:right w:val="none" w:sz="0" w:space="0" w:color="auto"/>
          </w:divBdr>
        </w:div>
        <w:div w:id="1836459307">
          <w:marLeft w:val="0"/>
          <w:marRight w:val="0"/>
          <w:marTop w:val="0"/>
          <w:marBottom w:val="160"/>
          <w:divBdr>
            <w:top w:val="none" w:sz="0" w:space="0" w:color="auto"/>
            <w:left w:val="none" w:sz="0" w:space="0" w:color="auto"/>
            <w:bottom w:val="none" w:sz="0" w:space="0" w:color="auto"/>
            <w:right w:val="none" w:sz="0" w:space="0" w:color="auto"/>
          </w:divBdr>
        </w:div>
        <w:div w:id="1907715830">
          <w:marLeft w:val="0"/>
          <w:marRight w:val="0"/>
          <w:marTop w:val="0"/>
          <w:marBottom w:val="160"/>
          <w:divBdr>
            <w:top w:val="none" w:sz="0" w:space="0" w:color="auto"/>
            <w:left w:val="none" w:sz="0" w:space="0" w:color="auto"/>
            <w:bottom w:val="none" w:sz="0" w:space="0" w:color="auto"/>
            <w:right w:val="none" w:sz="0" w:space="0" w:color="auto"/>
          </w:divBdr>
        </w:div>
      </w:divsChild>
    </w:div>
    <w:div w:id="858274013">
      <w:bodyDiv w:val="1"/>
      <w:marLeft w:val="0"/>
      <w:marRight w:val="0"/>
      <w:marTop w:val="0"/>
      <w:marBottom w:val="0"/>
      <w:divBdr>
        <w:top w:val="none" w:sz="0" w:space="0" w:color="auto"/>
        <w:left w:val="none" w:sz="0" w:space="0" w:color="auto"/>
        <w:bottom w:val="none" w:sz="0" w:space="0" w:color="auto"/>
        <w:right w:val="none" w:sz="0" w:space="0" w:color="auto"/>
      </w:divBdr>
      <w:divsChild>
        <w:div w:id="868839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0279852">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 w:id="1074427438">
      <w:bodyDiv w:val="1"/>
      <w:marLeft w:val="0"/>
      <w:marRight w:val="0"/>
      <w:marTop w:val="0"/>
      <w:marBottom w:val="0"/>
      <w:divBdr>
        <w:top w:val="none" w:sz="0" w:space="0" w:color="auto"/>
        <w:left w:val="none" w:sz="0" w:space="0" w:color="auto"/>
        <w:bottom w:val="none" w:sz="0" w:space="0" w:color="auto"/>
        <w:right w:val="none" w:sz="0" w:space="0" w:color="auto"/>
      </w:divBdr>
      <w:divsChild>
        <w:div w:id="1151021848">
          <w:marLeft w:val="0"/>
          <w:marRight w:val="0"/>
          <w:marTop w:val="0"/>
          <w:marBottom w:val="0"/>
          <w:divBdr>
            <w:top w:val="none" w:sz="0" w:space="0" w:color="auto"/>
            <w:left w:val="none" w:sz="0" w:space="0" w:color="auto"/>
            <w:bottom w:val="none" w:sz="0" w:space="0" w:color="auto"/>
            <w:right w:val="none" w:sz="0" w:space="0" w:color="auto"/>
          </w:divBdr>
        </w:div>
      </w:divsChild>
    </w:div>
    <w:div w:id="1111976618">
      <w:bodyDiv w:val="1"/>
      <w:marLeft w:val="0"/>
      <w:marRight w:val="0"/>
      <w:marTop w:val="0"/>
      <w:marBottom w:val="0"/>
      <w:divBdr>
        <w:top w:val="none" w:sz="0" w:space="0" w:color="auto"/>
        <w:left w:val="none" w:sz="0" w:space="0" w:color="auto"/>
        <w:bottom w:val="none" w:sz="0" w:space="0" w:color="auto"/>
        <w:right w:val="none" w:sz="0" w:space="0" w:color="auto"/>
      </w:divBdr>
      <w:divsChild>
        <w:div w:id="1556428602">
          <w:marLeft w:val="0"/>
          <w:marRight w:val="0"/>
          <w:marTop w:val="0"/>
          <w:marBottom w:val="0"/>
          <w:divBdr>
            <w:top w:val="none" w:sz="0" w:space="0" w:color="auto"/>
            <w:left w:val="none" w:sz="0" w:space="0" w:color="auto"/>
            <w:bottom w:val="none" w:sz="0" w:space="0" w:color="auto"/>
            <w:right w:val="none" w:sz="0" w:space="0" w:color="auto"/>
          </w:divBdr>
        </w:div>
        <w:div w:id="1688557934">
          <w:marLeft w:val="0"/>
          <w:marRight w:val="0"/>
          <w:marTop w:val="0"/>
          <w:marBottom w:val="0"/>
          <w:divBdr>
            <w:top w:val="none" w:sz="0" w:space="0" w:color="auto"/>
            <w:left w:val="none" w:sz="0" w:space="0" w:color="auto"/>
            <w:bottom w:val="none" w:sz="0" w:space="0" w:color="auto"/>
            <w:right w:val="none" w:sz="0" w:space="0" w:color="auto"/>
          </w:divBdr>
          <w:divsChild>
            <w:div w:id="187565645">
              <w:marLeft w:val="0"/>
              <w:marRight w:val="0"/>
              <w:marTop w:val="0"/>
              <w:marBottom w:val="0"/>
              <w:divBdr>
                <w:top w:val="none" w:sz="0" w:space="0" w:color="auto"/>
                <w:left w:val="none" w:sz="0" w:space="0" w:color="auto"/>
                <w:bottom w:val="none" w:sz="0" w:space="0" w:color="auto"/>
                <w:right w:val="none" w:sz="0" w:space="0" w:color="auto"/>
              </w:divBdr>
            </w:div>
            <w:div w:id="350883674">
              <w:marLeft w:val="0"/>
              <w:marRight w:val="0"/>
              <w:marTop w:val="0"/>
              <w:marBottom w:val="0"/>
              <w:divBdr>
                <w:top w:val="none" w:sz="0" w:space="0" w:color="auto"/>
                <w:left w:val="none" w:sz="0" w:space="0" w:color="auto"/>
                <w:bottom w:val="none" w:sz="0" w:space="0" w:color="auto"/>
                <w:right w:val="none" w:sz="0" w:space="0" w:color="auto"/>
              </w:divBdr>
            </w:div>
            <w:div w:id="840197091">
              <w:marLeft w:val="0"/>
              <w:marRight w:val="0"/>
              <w:marTop w:val="0"/>
              <w:marBottom w:val="0"/>
              <w:divBdr>
                <w:top w:val="none" w:sz="0" w:space="0" w:color="auto"/>
                <w:left w:val="none" w:sz="0" w:space="0" w:color="auto"/>
                <w:bottom w:val="none" w:sz="0" w:space="0" w:color="auto"/>
                <w:right w:val="none" w:sz="0" w:space="0" w:color="auto"/>
              </w:divBdr>
            </w:div>
            <w:div w:id="883448780">
              <w:marLeft w:val="0"/>
              <w:marRight w:val="0"/>
              <w:marTop w:val="0"/>
              <w:marBottom w:val="0"/>
              <w:divBdr>
                <w:top w:val="none" w:sz="0" w:space="0" w:color="auto"/>
                <w:left w:val="none" w:sz="0" w:space="0" w:color="auto"/>
                <w:bottom w:val="none" w:sz="0" w:space="0" w:color="auto"/>
                <w:right w:val="none" w:sz="0" w:space="0" w:color="auto"/>
              </w:divBdr>
            </w:div>
            <w:div w:id="930622259">
              <w:marLeft w:val="0"/>
              <w:marRight w:val="0"/>
              <w:marTop w:val="0"/>
              <w:marBottom w:val="0"/>
              <w:divBdr>
                <w:top w:val="none" w:sz="0" w:space="0" w:color="auto"/>
                <w:left w:val="none" w:sz="0" w:space="0" w:color="auto"/>
                <w:bottom w:val="none" w:sz="0" w:space="0" w:color="auto"/>
                <w:right w:val="none" w:sz="0" w:space="0" w:color="auto"/>
              </w:divBdr>
            </w:div>
            <w:div w:id="1190024128">
              <w:marLeft w:val="0"/>
              <w:marRight w:val="0"/>
              <w:marTop w:val="0"/>
              <w:marBottom w:val="0"/>
              <w:divBdr>
                <w:top w:val="none" w:sz="0" w:space="0" w:color="auto"/>
                <w:left w:val="none" w:sz="0" w:space="0" w:color="auto"/>
                <w:bottom w:val="none" w:sz="0" w:space="0" w:color="auto"/>
                <w:right w:val="none" w:sz="0" w:space="0" w:color="auto"/>
              </w:divBdr>
            </w:div>
            <w:div w:id="1256282263">
              <w:marLeft w:val="0"/>
              <w:marRight w:val="0"/>
              <w:marTop w:val="0"/>
              <w:marBottom w:val="0"/>
              <w:divBdr>
                <w:top w:val="none" w:sz="0" w:space="0" w:color="auto"/>
                <w:left w:val="none" w:sz="0" w:space="0" w:color="auto"/>
                <w:bottom w:val="none" w:sz="0" w:space="0" w:color="auto"/>
                <w:right w:val="none" w:sz="0" w:space="0" w:color="auto"/>
              </w:divBdr>
            </w:div>
            <w:div w:id="2078671641">
              <w:marLeft w:val="0"/>
              <w:marRight w:val="0"/>
              <w:marTop w:val="0"/>
              <w:marBottom w:val="0"/>
              <w:divBdr>
                <w:top w:val="none" w:sz="0" w:space="0" w:color="auto"/>
                <w:left w:val="none" w:sz="0" w:space="0" w:color="auto"/>
                <w:bottom w:val="none" w:sz="0" w:space="0" w:color="auto"/>
                <w:right w:val="none" w:sz="0" w:space="0" w:color="auto"/>
              </w:divBdr>
            </w:div>
          </w:divsChild>
        </w:div>
        <w:div w:id="2095661236">
          <w:marLeft w:val="0"/>
          <w:marRight w:val="0"/>
          <w:marTop w:val="0"/>
          <w:marBottom w:val="0"/>
          <w:divBdr>
            <w:top w:val="none" w:sz="0" w:space="0" w:color="auto"/>
            <w:left w:val="none" w:sz="0" w:space="0" w:color="auto"/>
            <w:bottom w:val="none" w:sz="0" w:space="0" w:color="auto"/>
            <w:right w:val="none" w:sz="0" w:space="0" w:color="auto"/>
          </w:divBdr>
        </w:div>
      </w:divsChild>
    </w:div>
    <w:div w:id="1298415694">
      <w:bodyDiv w:val="1"/>
      <w:marLeft w:val="0"/>
      <w:marRight w:val="0"/>
      <w:marTop w:val="0"/>
      <w:marBottom w:val="0"/>
      <w:divBdr>
        <w:top w:val="none" w:sz="0" w:space="0" w:color="auto"/>
        <w:left w:val="none" w:sz="0" w:space="0" w:color="auto"/>
        <w:bottom w:val="none" w:sz="0" w:space="0" w:color="auto"/>
        <w:right w:val="none" w:sz="0" w:space="0" w:color="auto"/>
      </w:divBdr>
      <w:divsChild>
        <w:div w:id="491724214">
          <w:marLeft w:val="0"/>
          <w:marRight w:val="0"/>
          <w:marTop w:val="0"/>
          <w:marBottom w:val="0"/>
          <w:divBdr>
            <w:top w:val="none" w:sz="0" w:space="0" w:color="auto"/>
            <w:left w:val="none" w:sz="0" w:space="0" w:color="auto"/>
            <w:bottom w:val="none" w:sz="0" w:space="0" w:color="auto"/>
            <w:right w:val="none" w:sz="0" w:space="0" w:color="auto"/>
          </w:divBdr>
        </w:div>
      </w:divsChild>
    </w:div>
    <w:div w:id="1368875775">
      <w:bodyDiv w:val="1"/>
      <w:marLeft w:val="0"/>
      <w:marRight w:val="0"/>
      <w:marTop w:val="0"/>
      <w:marBottom w:val="0"/>
      <w:divBdr>
        <w:top w:val="none" w:sz="0" w:space="0" w:color="auto"/>
        <w:left w:val="none" w:sz="0" w:space="0" w:color="auto"/>
        <w:bottom w:val="none" w:sz="0" w:space="0" w:color="auto"/>
        <w:right w:val="none" w:sz="0" w:space="0" w:color="auto"/>
      </w:divBdr>
    </w:div>
    <w:div w:id="1395424524">
      <w:bodyDiv w:val="1"/>
      <w:marLeft w:val="0"/>
      <w:marRight w:val="0"/>
      <w:marTop w:val="0"/>
      <w:marBottom w:val="0"/>
      <w:divBdr>
        <w:top w:val="none" w:sz="0" w:space="0" w:color="auto"/>
        <w:left w:val="none" w:sz="0" w:space="0" w:color="auto"/>
        <w:bottom w:val="none" w:sz="0" w:space="0" w:color="auto"/>
        <w:right w:val="none" w:sz="0" w:space="0" w:color="auto"/>
      </w:divBdr>
      <w:divsChild>
        <w:div w:id="553543116">
          <w:marLeft w:val="0"/>
          <w:marRight w:val="0"/>
          <w:marTop w:val="0"/>
          <w:marBottom w:val="0"/>
          <w:divBdr>
            <w:top w:val="none" w:sz="0" w:space="0" w:color="auto"/>
            <w:left w:val="none" w:sz="0" w:space="0" w:color="auto"/>
            <w:bottom w:val="none" w:sz="0" w:space="0" w:color="auto"/>
            <w:right w:val="none" w:sz="0" w:space="0" w:color="auto"/>
          </w:divBdr>
        </w:div>
        <w:div w:id="756825009">
          <w:marLeft w:val="0"/>
          <w:marRight w:val="0"/>
          <w:marTop w:val="0"/>
          <w:marBottom w:val="0"/>
          <w:divBdr>
            <w:top w:val="none" w:sz="0" w:space="0" w:color="auto"/>
            <w:left w:val="none" w:sz="0" w:space="0" w:color="auto"/>
            <w:bottom w:val="none" w:sz="0" w:space="0" w:color="auto"/>
            <w:right w:val="none" w:sz="0" w:space="0" w:color="auto"/>
          </w:divBdr>
        </w:div>
        <w:div w:id="791100059">
          <w:marLeft w:val="0"/>
          <w:marRight w:val="0"/>
          <w:marTop w:val="0"/>
          <w:marBottom w:val="0"/>
          <w:divBdr>
            <w:top w:val="none" w:sz="0" w:space="0" w:color="auto"/>
            <w:left w:val="none" w:sz="0" w:space="0" w:color="auto"/>
            <w:bottom w:val="none" w:sz="0" w:space="0" w:color="auto"/>
            <w:right w:val="none" w:sz="0" w:space="0" w:color="auto"/>
          </w:divBdr>
        </w:div>
        <w:div w:id="1652949547">
          <w:marLeft w:val="0"/>
          <w:marRight w:val="0"/>
          <w:marTop w:val="0"/>
          <w:marBottom w:val="0"/>
          <w:divBdr>
            <w:top w:val="none" w:sz="0" w:space="0" w:color="auto"/>
            <w:left w:val="none" w:sz="0" w:space="0" w:color="auto"/>
            <w:bottom w:val="none" w:sz="0" w:space="0" w:color="auto"/>
            <w:right w:val="none" w:sz="0" w:space="0" w:color="auto"/>
          </w:divBdr>
        </w:div>
        <w:div w:id="1832137002">
          <w:marLeft w:val="0"/>
          <w:marRight w:val="0"/>
          <w:marTop w:val="0"/>
          <w:marBottom w:val="0"/>
          <w:divBdr>
            <w:top w:val="none" w:sz="0" w:space="0" w:color="auto"/>
            <w:left w:val="none" w:sz="0" w:space="0" w:color="auto"/>
            <w:bottom w:val="none" w:sz="0" w:space="0" w:color="auto"/>
            <w:right w:val="none" w:sz="0" w:space="0" w:color="auto"/>
          </w:divBdr>
        </w:div>
        <w:div w:id="2125422875">
          <w:marLeft w:val="0"/>
          <w:marRight w:val="0"/>
          <w:marTop w:val="0"/>
          <w:marBottom w:val="0"/>
          <w:divBdr>
            <w:top w:val="none" w:sz="0" w:space="0" w:color="auto"/>
            <w:left w:val="none" w:sz="0" w:space="0" w:color="auto"/>
            <w:bottom w:val="none" w:sz="0" w:space="0" w:color="auto"/>
            <w:right w:val="none" w:sz="0" w:space="0" w:color="auto"/>
          </w:divBdr>
        </w:div>
      </w:divsChild>
    </w:div>
    <w:div w:id="1465544221">
      <w:bodyDiv w:val="1"/>
      <w:marLeft w:val="0"/>
      <w:marRight w:val="0"/>
      <w:marTop w:val="0"/>
      <w:marBottom w:val="0"/>
      <w:divBdr>
        <w:top w:val="none" w:sz="0" w:space="0" w:color="auto"/>
        <w:left w:val="none" w:sz="0" w:space="0" w:color="auto"/>
        <w:bottom w:val="none" w:sz="0" w:space="0" w:color="auto"/>
        <w:right w:val="none" w:sz="0" w:space="0" w:color="auto"/>
      </w:divBdr>
    </w:div>
    <w:div w:id="1504511180">
      <w:bodyDiv w:val="1"/>
      <w:marLeft w:val="0"/>
      <w:marRight w:val="0"/>
      <w:marTop w:val="0"/>
      <w:marBottom w:val="0"/>
      <w:divBdr>
        <w:top w:val="none" w:sz="0" w:space="0" w:color="auto"/>
        <w:left w:val="none" w:sz="0" w:space="0" w:color="auto"/>
        <w:bottom w:val="none" w:sz="0" w:space="0" w:color="auto"/>
        <w:right w:val="none" w:sz="0" w:space="0" w:color="auto"/>
      </w:divBdr>
      <w:divsChild>
        <w:div w:id="47808095">
          <w:marLeft w:val="0"/>
          <w:marRight w:val="0"/>
          <w:marTop w:val="0"/>
          <w:marBottom w:val="160"/>
          <w:divBdr>
            <w:top w:val="none" w:sz="0" w:space="0" w:color="auto"/>
            <w:left w:val="none" w:sz="0" w:space="0" w:color="auto"/>
            <w:bottom w:val="none" w:sz="0" w:space="0" w:color="auto"/>
            <w:right w:val="none" w:sz="0" w:space="0" w:color="auto"/>
          </w:divBdr>
        </w:div>
        <w:div w:id="325400783">
          <w:marLeft w:val="0"/>
          <w:marRight w:val="0"/>
          <w:marTop w:val="0"/>
          <w:marBottom w:val="160"/>
          <w:divBdr>
            <w:top w:val="none" w:sz="0" w:space="0" w:color="auto"/>
            <w:left w:val="none" w:sz="0" w:space="0" w:color="auto"/>
            <w:bottom w:val="none" w:sz="0" w:space="0" w:color="auto"/>
            <w:right w:val="none" w:sz="0" w:space="0" w:color="auto"/>
          </w:divBdr>
        </w:div>
        <w:div w:id="526061537">
          <w:marLeft w:val="0"/>
          <w:marRight w:val="0"/>
          <w:marTop w:val="0"/>
          <w:marBottom w:val="160"/>
          <w:divBdr>
            <w:top w:val="none" w:sz="0" w:space="0" w:color="auto"/>
            <w:left w:val="none" w:sz="0" w:space="0" w:color="auto"/>
            <w:bottom w:val="none" w:sz="0" w:space="0" w:color="auto"/>
            <w:right w:val="none" w:sz="0" w:space="0" w:color="auto"/>
          </w:divBdr>
        </w:div>
        <w:div w:id="724523789">
          <w:marLeft w:val="0"/>
          <w:marRight w:val="0"/>
          <w:marTop w:val="0"/>
          <w:marBottom w:val="160"/>
          <w:divBdr>
            <w:top w:val="none" w:sz="0" w:space="0" w:color="auto"/>
            <w:left w:val="none" w:sz="0" w:space="0" w:color="auto"/>
            <w:bottom w:val="none" w:sz="0" w:space="0" w:color="auto"/>
            <w:right w:val="none" w:sz="0" w:space="0" w:color="auto"/>
          </w:divBdr>
        </w:div>
        <w:div w:id="756366220">
          <w:marLeft w:val="0"/>
          <w:marRight w:val="0"/>
          <w:marTop w:val="0"/>
          <w:marBottom w:val="160"/>
          <w:divBdr>
            <w:top w:val="none" w:sz="0" w:space="0" w:color="auto"/>
            <w:left w:val="none" w:sz="0" w:space="0" w:color="auto"/>
            <w:bottom w:val="none" w:sz="0" w:space="0" w:color="auto"/>
            <w:right w:val="none" w:sz="0" w:space="0" w:color="auto"/>
          </w:divBdr>
        </w:div>
        <w:div w:id="1985117395">
          <w:marLeft w:val="0"/>
          <w:marRight w:val="0"/>
          <w:marTop w:val="0"/>
          <w:marBottom w:val="160"/>
          <w:divBdr>
            <w:top w:val="none" w:sz="0" w:space="0" w:color="auto"/>
            <w:left w:val="none" w:sz="0" w:space="0" w:color="auto"/>
            <w:bottom w:val="none" w:sz="0" w:space="0" w:color="auto"/>
            <w:right w:val="none" w:sz="0" w:space="0" w:color="auto"/>
          </w:divBdr>
        </w:div>
        <w:div w:id="2069961764">
          <w:marLeft w:val="0"/>
          <w:marRight w:val="0"/>
          <w:marTop w:val="0"/>
          <w:marBottom w:val="160"/>
          <w:divBdr>
            <w:top w:val="none" w:sz="0" w:space="0" w:color="auto"/>
            <w:left w:val="none" w:sz="0" w:space="0" w:color="auto"/>
            <w:bottom w:val="none" w:sz="0" w:space="0" w:color="auto"/>
            <w:right w:val="none" w:sz="0" w:space="0" w:color="auto"/>
          </w:divBdr>
        </w:div>
      </w:divsChild>
    </w:div>
    <w:div w:id="1672875290">
      <w:bodyDiv w:val="1"/>
      <w:marLeft w:val="0"/>
      <w:marRight w:val="360"/>
      <w:marTop w:val="0"/>
      <w:marBottom w:val="0"/>
      <w:divBdr>
        <w:top w:val="none" w:sz="0" w:space="0" w:color="auto"/>
        <w:left w:val="none" w:sz="0" w:space="0" w:color="auto"/>
        <w:bottom w:val="none" w:sz="0" w:space="0" w:color="auto"/>
        <w:right w:val="none" w:sz="0" w:space="0" w:color="auto"/>
      </w:divBdr>
      <w:divsChild>
        <w:div w:id="2134666030">
          <w:marLeft w:val="240"/>
          <w:marRight w:val="240"/>
          <w:marTop w:val="0"/>
          <w:marBottom w:val="0"/>
          <w:divBdr>
            <w:top w:val="none" w:sz="0" w:space="0" w:color="auto"/>
            <w:left w:val="none" w:sz="0" w:space="0" w:color="auto"/>
            <w:bottom w:val="none" w:sz="0" w:space="0" w:color="auto"/>
            <w:right w:val="none" w:sz="0" w:space="0" w:color="auto"/>
          </w:divBdr>
          <w:divsChild>
            <w:div w:id="151605805">
              <w:marLeft w:val="240"/>
              <w:marRight w:val="0"/>
              <w:marTop w:val="0"/>
              <w:marBottom w:val="0"/>
              <w:divBdr>
                <w:top w:val="none" w:sz="0" w:space="0" w:color="auto"/>
                <w:left w:val="none" w:sz="0" w:space="0" w:color="auto"/>
                <w:bottom w:val="none" w:sz="0" w:space="0" w:color="auto"/>
                <w:right w:val="none" w:sz="0" w:space="0" w:color="auto"/>
              </w:divBdr>
            </w:div>
            <w:div w:id="891964128">
              <w:marLeft w:val="0"/>
              <w:marRight w:val="0"/>
              <w:marTop w:val="0"/>
              <w:marBottom w:val="0"/>
              <w:divBdr>
                <w:top w:val="none" w:sz="0" w:space="0" w:color="auto"/>
                <w:left w:val="none" w:sz="0" w:space="0" w:color="auto"/>
                <w:bottom w:val="none" w:sz="0" w:space="0" w:color="auto"/>
                <w:right w:val="none" w:sz="0" w:space="0" w:color="auto"/>
              </w:divBdr>
              <w:divsChild>
                <w:div w:id="623731393">
                  <w:marLeft w:val="240"/>
                  <w:marRight w:val="240"/>
                  <w:marTop w:val="0"/>
                  <w:marBottom w:val="0"/>
                  <w:divBdr>
                    <w:top w:val="none" w:sz="0" w:space="0" w:color="auto"/>
                    <w:left w:val="none" w:sz="0" w:space="0" w:color="auto"/>
                    <w:bottom w:val="none" w:sz="0" w:space="0" w:color="auto"/>
                    <w:right w:val="none" w:sz="0" w:space="0" w:color="auto"/>
                  </w:divBdr>
                  <w:divsChild>
                    <w:div w:id="451365896">
                      <w:marLeft w:val="240"/>
                      <w:marRight w:val="0"/>
                      <w:marTop w:val="0"/>
                      <w:marBottom w:val="0"/>
                      <w:divBdr>
                        <w:top w:val="none" w:sz="0" w:space="0" w:color="auto"/>
                        <w:left w:val="none" w:sz="0" w:space="0" w:color="auto"/>
                        <w:bottom w:val="none" w:sz="0" w:space="0" w:color="auto"/>
                        <w:right w:val="none" w:sz="0" w:space="0" w:color="auto"/>
                      </w:divBdr>
                    </w:div>
                    <w:div w:id="1727070586">
                      <w:marLeft w:val="0"/>
                      <w:marRight w:val="0"/>
                      <w:marTop w:val="0"/>
                      <w:marBottom w:val="0"/>
                      <w:divBdr>
                        <w:top w:val="none" w:sz="0" w:space="0" w:color="auto"/>
                        <w:left w:val="none" w:sz="0" w:space="0" w:color="auto"/>
                        <w:bottom w:val="none" w:sz="0" w:space="0" w:color="auto"/>
                        <w:right w:val="none" w:sz="0" w:space="0" w:color="auto"/>
                      </w:divBdr>
                      <w:divsChild>
                        <w:div w:id="1941600177">
                          <w:marLeft w:val="240"/>
                          <w:marRight w:val="240"/>
                          <w:marTop w:val="0"/>
                          <w:marBottom w:val="0"/>
                          <w:divBdr>
                            <w:top w:val="none" w:sz="0" w:space="0" w:color="auto"/>
                            <w:left w:val="none" w:sz="0" w:space="0" w:color="auto"/>
                            <w:bottom w:val="none" w:sz="0" w:space="0" w:color="auto"/>
                            <w:right w:val="none" w:sz="0" w:space="0" w:color="auto"/>
                          </w:divBdr>
                          <w:divsChild>
                            <w:div w:id="156213643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1651979">
      <w:bodyDiv w:val="1"/>
      <w:marLeft w:val="0"/>
      <w:marRight w:val="0"/>
      <w:marTop w:val="0"/>
      <w:marBottom w:val="0"/>
      <w:divBdr>
        <w:top w:val="none" w:sz="0" w:space="0" w:color="auto"/>
        <w:left w:val="none" w:sz="0" w:space="0" w:color="auto"/>
        <w:bottom w:val="none" w:sz="0" w:space="0" w:color="auto"/>
        <w:right w:val="none" w:sz="0" w:space="0" w:color="auto"/>
      </w:divBdr>
      <w:divsChild>
        <w:div w:id="335426893">
          <w:marLeft w:val="0"/>
          <w:marRight w:val="0"/>
          <w:marTop w:val="0"/>
          <w:marBottom w:val="0"/>
          <w:divBdr>
            <w:top w:val="none" w:sz="0" w:space="0" w:color="auto"/>
            <w:left w:val="none" w:sz="0" w:space="0" w:color="auto"/>
            <w:bottom w:val="none" w:sz="0" w:space="0" w:color="auto"/>
            <w:right w:val="none" w:sz="0" w:space="0" w:color="auto"/>
          </w:divBdr>
        </w:div>
      </w:divsChild>
    </w:div>
    <w:div w:id="19085634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yrrhodb.com/firewall.htm" TargetMode="External"/><Relationship Id="rId18" Type="http://schemas.openxmlformats.org/officeDocument/2006/relationships/image" Target="cid:image001.png@01D8741B.38F21D80" TargetMode="External"/><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8.emf"/><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localhost:8180/fl/FL/UMSATZ/?PIE(KUNDE,KDUMSATZ)LEGEND" TargetMode="External"/><Relationship Id="rId20" Type="http://schemas.openxmlformats.org/officeDocument/2006/relationships/image" Target="media/image7.png"/><Relationship Id="rId29" Type="http://schemas.openxmlformats.org/officeDocument/2006/relationships/hyperlink" Target="http://bsonspec.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yperlink" Target="http://pyrrhodbms.uws.ac.uk/" TargetMode="External"/><Relationship Id="rId19" Type="http://schemas.openxmlformats.org/officeDocument/2006/relationships/hyperlink" Target="http://localhost:8180/yc/YC/PERSON/ID=1?NODE" TargetMode="External"/><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oleObject" Target="embeddings/oleObject1.bin"/><Relationship Id="rId27" Type="http://schemas.openxmlformats.org/officeDocument/2006/relationships/image" Target="media/image13.png"/><Relationship Id="rId30" Type="http://schemas.openxmlformats.org/officeDocument/2006/relationships/hyperlink" Target="https://hal.science/hal-04094449v1/document" TargetMode="External"/><Relationship Id="rId8" Type="http://schemas.openxmlformats.org/officeDocument/2006/relationships/endnotes" Target="endnotes.xml"/></Relationships>
</file>

<file path=word/_rels/footnotes.xml.rels><?xml version="1.0" encoding="UTF-8" standalone="yes"?>
<Relationships xmlns="http://schemas.openxmlformats.org/package/2006/relationships"><Relationship Id="rId2" Type="http://schemas.openxmlformats.org/officeDocument/2006/relationships/hyperlink" Target="https://www.iana.org/assignments/service-names-port-numbers/service-names-port-numbers.txt" TargetMode="External"/><Relationship Id="rId1" Type="http://schemas.openxmlformats.org/officeDocument/2006/relationships/hyperlink" Target="https://github.com/MalcolmCrowe/ShareableDataStruc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2CA8E0-F637-41A3-A8B2-5899F669909A}">
  <ds:schemaRefs>
    <ds:schemaRef ds:uri="http://schemas.openxmlformats.org/officeDocument/2006/bibliography"/>
  </ds:schemaRefs>
</ds:datastoreItem>
</file>

<file path=customXml/itemProps2.xml><?xml version="1.0" encoding="utf-8"?>
<ds:datastoreItem xmlns:ds="http://schemas.openxmlformats.org/officeDocument/2006/customXml" ds:itemID="{5415BEFE-A4D4-42CD-99DD-BD7315AE1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1901</TotalTime>
  <Pages>137</Pages>
  <Words>60863</Words>
  <Characters>320751</Characters>
  <Application>Microsoft Office Word</Application>
  <DocSecurity>0</DocSecurity>
  <Lines>11455</Lines>
  <Paragraphs>10042</Paragraphs>
  <ScaleCrop>false</ScaleCrop>
  <HeadingPairs>
    <vt:vector size="2" baseType="variant">
      <vt:variant>
        <vt:lpstr>Title</vt:lpstr>
      </vt:variant>
      <vt:variant>
        <vt:i4>1</vt:i4>
      </vt:variant>
    </vt:vector>
  </HeadingPairs>
  <TitlesOfParts>
    <vt:vector size="1" baseType="lpstr">
      <vt:lpstr>The Pyrrho Database Management System</vt:lpstr>
    </vt:vector>
  </TitlesOfParts>
  <Company/>
  <LinksUpToDate>false</LinksUpToDate>
  <CharactersWithSpaces>371572</CharactersWithSpaces>
  <SharedDoc>false</SharedDoc>
  <HLinks>
    <vt:vector size="696" baseType="variant">
      <vt:variant>
        <vt:i4>1966171</vt:i4>
      </vt:variant>
      <vt:variant>
        <vt:i4>663</vt:i4>
      </vt:variant>
      <vt:variant>
        <vt:i4>0</vt:i4>
      </vt:variant>
      <vt:variant>
        <vt:i4>5</vt:i4>
      </vt:variant>
      <vt:variant>
        <vt:lpwstr>http://weburl/detach.aspx</vt:lpwstr>
      </vt:variant>
      <vt:variant>
        <vt:lpwstr/>
      </vt:variant>
      <vt:variant>
        <vt:i4>3080299</vt:i4>
      </vt:variant>
      <vt:variant>
        <vt:i4>657</vt:i4>
      </vt:variant>
      <vt:variant>
        <vt:i4>0</vt:i4>
      </vt:variant>
      <vt:variant>
        <vt:i4>5</vt:i4>
      </vt:variant>
      <vt:variant>
        <vt:lpwstr>http://www.w3.org/</vt:lpwstr>
      </vt:variant>
      <vt:variant>
        <vt:lpwstr/>
      </vt:variant>
      <vt:variant>
        <vt:i4>5177357</vt:i4>
      </vt:variant>
      <vt:variant>
        <vt:i4>654</vt:i4>
      </vt:variant>
      <vt:variant>
        <vt:i4>0</vt:i4>
      </vt:variant>
      <vt:variant>
        <vt:i4>5</vt:i4>
      </vt:variant>
      <vt:variant>
        <vt:lpwstr>http://www.pyrrhodb.com/firewall.htm</vt:lpwstr>
      </vt:variant>
      <vt:variant>
        <vt:lpwstr/>
      </vt:variant>
      <vt:variant>
        <vt:i4>7274621</vt:i4>
      </vt:variant>
      <vt:variant>
        <vt:i4>651</vt:i4>
      </vt:variant>
      <vt:variant>
        <vt:i4>0</vt:i4>
      </vt:variant>
      <vt:variant>
        <vt:i4>5</vt:i4>
      </vt:variant>
      <vt:variant>
        <vt:lpwstr>http://www.go-mono.com/</vt:lpwstr>
      </vt:variant>
      <vt:variant>
        <vt:lpwstr/>
      </vt:variant>
      <vt:variant>
        <vt:i4>6225951</vt:i4>
      </vt:variant>
      <vt:variant>
        <vt:i4>648</vt:i4>
      </vt:variant>
      <vt:variant>
        <vt:i4>0</vt:i4>
      </vt:variant>
      <vt:variant>
        <vt:i4>5</vt:i4>
      </vt:variant>
      <vt:variant>
        <vt:lpwstr>http://www.microsoft.com/</vt:lpwstr>
      </vt:variant>
      <vt:variant>
        <vt:lpwstr/>
      </vt:variant>
      <vt:variant>
        <vt:i4>4915288</vt:i4>
      </vt:variant>
      <vt:variant>
        <vt:i4>645</vt:i4>
      </vt:variant>
      <vt:variant>
        <vt:i4>0</vt:i4>
      </vt:variant>
      <vt:variant>
        <vt:i4>5</vt:i4>
      </vt:variant>
      <vt:variant>
        <vt:lpwstr>http://www.pyrrhodb.com/</vt:lpwstr>
      </vt:variant>
      <vt:variant>
        <vt:lpwstr/>
      </vt:variant>
      <vt:variant>
        <vt:i4>4259916</vt:i4>
      </vt:variant>
      <vt:variant>
        <vt:i4>642</vt:i4>
      </vt:variant>
      <vt:variant>
        <vt:i4>0</vt:i4>
      </vt:variant>
      <vt:variant>
        <vt:i4>5</vt:i4>
      </vt:variant>
      <vt:variant>
        <vt:lpwstr>http://www.pyrrhodb.net/</vt:lpwstr>
      </vt:variant>
      <vt:variant>
        <vt:lpwstr/>
      </vt:variant>
      <vt:variant>
        <vt:i4>5636190</vt:i4>
      </vt:variant>
      <vt:variant>
        <vt:i4>639</vt:i4>
      </vt:variant>
      <vt:variant>
        <vt:i4>0</vt:i4>
      </vt:variant>
      <vt:variant>
        <vt:i4>5</vt:i4>
      </vt:variant>
      <vt:variant>
        <vt:lpwstr>http://www.pyrrhodb.org/</vt:lpwstr>
      </vt:variant>
      <vt:variant>
        <vt:lpwstr/>
      </vt:variant>
      <vt:variant>
        <vt:i4>4915288</vt:i4>
      </vt:variant>
      <vt:variant>
        <vt:i4>636</vt:i4>
      </vt:variant>
      <vt:variant>
        <vt:i4>0</vt:i4>
      </vt:variant>
      <vt:variant>
        <vt:i4>5</vt:i4>
      </vt:variant>
      <vt:variant>
        <vt:lpwstr>http://www.pyrrhodb.com/</vt:lpwstr>
      </vt:variant>
      <vt:variant>
        <vt:lpwstr/>
      </vt:variant>
      <vt:variant>
        <vt:i4>2490466</vt:i4>
      </vt:variant>
      <vt:variant>
        <vt:i4>633</vt:i4>
      </vt:variant>
      <vt:variant>
        <vt:i4>0</vt:i4>
      </vt:variant>
      <vt:variant>
        <vt:i4>5</vt:i4>
      </vt:variant>
      <vt:variant>
        <vt:lpwstr>http://www.shareit.com/</vt:lpwstr>
      </vt:variant>
      <vt:variant>
        <vt:lpwstr/>
      </vt:variant>
      <vt:variant>
        <vt:i4>4915288</vt:i4>
      </vt:variant>
      <vt:variant>
        <vt:i4>630</vt:i4>
      </vt:variant>
      <vt:variant>
        <vt:i4>0</vt:i4>
      </vt:variant>
      <vt:variant>
        <vt:i4>5</vt:i4>
      </vt:variant>
      <vt:variant>
        <vt:lpwstr>http://www.pyrrhodb.com/</vt:lpwstr>
      </vt:variant>
      <vt:variant>
        <vt:lpwstr/>
      </vt:variant>
      <vt:variant>
        <vt:i4>5636190</vt:i4>
      </vt:variant>
      <vt:variant>
        <vt:i4>627</vt:i4>
      </vt:variant>
      <vt:variant>
        <vt:i4>0</vt:i4>
      </vt:variant>
      <vt:variant>
        <vt:i4>5</vt:i4>
      </vt:variant>
      <vt:variant>
        <vt:lpwstr>http://www.pyrrhodb.org/</vt:lpwstr>
      </vt:variant>
      <vt:variant>
        <vt:lpwstr/>
      </vt:variant>
      <vt:variant>
        <vt:i4>1048628</vt:i4>
      </vt:variant>
      <vt:variant>
        <vt:i4>620</vt:i4>
      </vt:variant>
      <vt:variant>
        <vt:i4>0</vt:i4>
      </vt:variant>
      <vt:variant>
        <vt:i4>5</vt:i4>
      </vt:variant>
      <vt:variant>
        <vt:lpwstr/>
      </vt:variant>
      <vt:variant>
        <vt:lpwstr>_Toc211264109</vt:lpwstr>
      </vt:variant>
      <vt:variant>
        <vt:i4>1048628</vt:i4>
      </vt:variant>
      <vt:variant>
        <vt:i4>614</vt:i4>
      </vt:variant>
      <vt:variant>
        <vt:i4>0</vt:i4>
      </vt:variant>
      <vt:variant>
        <vt:i4>5</vt:i4>
      </vt:variant>
      <vt:variant>
        <vt:lpwstr/>
      </vt:variant>
      <vt:variant>
        <vt:lpwstr>_Toc211264108</vt:lpwstr>
      </vt:variant>
      <vt:variant>
        <vt:i4>1048628</vt:i4>
      </vt:variant>
      <vt:variant>
        <vt:i4>608</vt:i4>
      </vt:variant>
      <vt:variant>
        <vt:i4>0</vt:i4>
      </vt:variant>
      <vt:variant>
        <vt:i4>5</vt:i4>
      </vt:variant>
      <vt:variant>
        <vt:lpwstr/>
      </vt:variant>
      <vt:variant>
        <vt:lpwstr>_Toc211264107</vt:lpwstr>
      </vt:variant>
      <vt:variant>
        <vt:i4>1048628</vt:i4>
      </vt:variant>
      <vt:variant>
        <vt:i4>602</vt:i4>
      </vt:variant>
      <vt:variant>
        <vt:i4>0</vt:i4>
      </vt:variant>
      <vt:variant>
        <vt:i4>5</vt:i4>
      </vt:variant>
      <vt:variant>
        <vt:lpwstr/>
      </vt:variant>
      <vt:variant>
        <vt:lpwstr>_Toc211264106</vt:lpwstr>
      </vt:variant>
      <vt:variant>
        <vt:i4>1048628</vt:i4>
      </vt:variant>
      <vt:variant>
        <vt:i4>596</vt:i4>
      </vt:variant>
      <vt:variant>
        <vt:i4>0</vt:i4>
      </vt:variant>
      <vt:variant>
        <vt:i4>5</vt:i4>
      </vt:variant>
      <vt:variant>
        <vt:lpwstr/>
      </vt:variant>
      <vt:variant>
        <vt:lpwstr>_Toc211264105</vt:lpwstr>
      </vt:variant>
      <vt:variant>
        <vt:i4>1048628</vt:i4>
      </vt:variant>
      <vt:variant>
        <vt:i4>590</vt:i4>
      </vt:variant>
      <vt:variant>
        <vt:i4>0</vt:i4>
      </vt:variant>
      <vt:variant>
        <vt:i4>5</vt:i4>
      </vt:variant>
      <vt:variant>
        <vt:lpwstr/>
      </vt:variant>
      <vt:variant>
        <vt:lpwstr>_Toc211264104</vt:lpwstr>
      </vt:variant>
      <vt:variant>
        <vt:i4>1048628</vt:i4>
      </vt:variant>
      <vt:variant>
        <vt:i4>584</vt:i4>
      </vt:variant>
      <vt:variant>
        <vt:i4>0</vt:i4>
      </vt:variant>
      <vt:variant>
        <vt:i4>5</vt:i4>
      </vt:variant>
      <vt:variant>
        <vt:lpwstr/>
      </vt:variant>
      <vt:variant>
        <vt:lpwstr>_Toc211264103</vt:lpwstr>
      </vt:variant>
      <vt:variant>
        <vt:i4>1048628</vt:i4>
      </vt:variant>
      <vt:variant>
        <vt:i4>578</vt:i4>
      </vt:variant>
      <vt:variant>
        <vt:i4>0</vt:i4>
      </vt:variant>
      <vt:variant>
        <vt:i4>5</vt:i4>
      </vt:variant>
      <vt:variant>
        <vt:lpwstr/>
      </vt:variant>
      <vt:variant>
        <vt:lpwstr>_Toc211264102</vt:lpwstr>
      </vt:variant>
      <vt:variant>
        <vt:i4>1048628</vt:i4>
      </vt:variant>
      <vt:variant>
        <vt:i4>572</vt:i4>
      </vt:variant>
      <vt:variant>
        <vt:i4>0</vt:i4>
      </vt:variant>
      <vt:variant>
        <vt:i4>5</vt:i4>
      </vt:variant>
      <vt:variant>
        <vt:lpwstr/>
      </vt:variant>
      <vt:variant>
        <vt:lpwstr>_Toc211264101</vt:lpwstr>
      </vt:variant>
      <vt:variant>
        <vt:i4>1048628</vt:i4>
      </vt:variant>
      <vt:variant>
        <vt:i4>566</vt:i4>
      </vt:variant>
      <vt:variant>
        <vt:i4>0</vt:i4>
      </vt:variant>
      <vt:variant>
        <vt:i4>5</vt:i4>
      </vt:variant>
      <vt:variant>
        <vt:lpwstr/>
      </vt:variant>
      <vt:variant>
        <vt:lpwstr>_Toc211264100</vt:lpwstr>
      </vt:variant>
      <vt:variant>
        <vt:i4>1638453</vt:i4>
      </vt:variant>
      <vt:variant>
        <vt:i4>560</vt:i4>
      </vt:variant>
      <vt:variant>
        <vt:i4>0</vt:i4>
      </vt:variant>
      <vt:variant>
        <vt:i4>5</vt:i4>
      </vt:variant>
      <vt:variant>
        <vt:lpwstr/>
      </vt:variant>
      <vt:variant>
        <vt:lpwstr>_Toc211264099</vt:lpwstr>
      </vt:variant>
      <vt:variant>
        <vt:i4>1638453</vt:i4>
      </vt:variant>
      <vt:variant>
        <vt:i4>554</vt:i4>
      </vt:variant>
      <vt:variant>
        <vt:i4>0</vt:i4>
      </vt:variant>
      <vt:variant>
        <vt:i4>5</vt:i4>
      </vt:variant>
      <vt:variant>
        <vt:lpwstr/>
      </vt:variant>
      <vt:variant>
        <vt:lpwstr>_Toc211264098</vt:lpwstr>
      </vt:variant>
      <vt:variant>
        <vt:i4>1638453</vt:i4>
      </vt:variant>
      <vt:variant>
        <vt:i4>548</vt:i4>
      </vt:variant>
      <vt:variant>
        <vt:i4>0</vt:i4>
      </vt:variant>
      <vt:variant>
        <vt:i4>5</vt:i4>
      </vt:variant>
      <vt:variant>
        <vt:lpwstr/>
      </vt:variant>
      <vt:variant>
        <vt:lpwstr>_Toc211264097</vt:lpwstr>
      </vt:variant>
      <vt:variant>
        <vt:i4>1638453</vt:i4>
      </vt:variant>
      <vt:variant>
        <vt:i4>542</vt:i4>
      </vt:variant>
      <vt:variant>
        <vt:i4>0</vt:i4>
      </vt:variant>
      <vt:variant>
        <vt:i4>5</vt:i4>
      </vt:variant>
      <vt:variant>
        <vt:lpwstr/>
      </vt:variant>
      <vt:variant>
        <vt:lpwstr>_Toc211264096</vt:lpwstr>
      </vt:variant>
      <vt:variant>
        <vt:i4>1638453</vt:i4>
      </vt:variant>
      <vt:variant>
        <vt:i4>536</vt:i4>
      </vt:variant>
      <vt:variant>
        <vt:i4>0</vt:i4>
      </vt:variant>
      <vt:variant>
        <vt:i4>5</vt:i4>
      </vt:variant>
      <vt:variant>
        <vt:lpwstr/>
      </vt:variant>
      <vt:variant>
        <vt:lpwstr>_Toc211264095</vt:lpwstr>
      </vt:variant>
      <vt:variant>
        <vt:i4>1638453</vt:i4>
      </vt:variant>
      <vt:variant>
        <vt:i4>530</vt:i4>
      </vt:variant>
      <vt:variant>
        <vt:i4>0</vt:i4>
      </vt:variant>
      <vt:variant>
        <vt:i4>5</vt:i4>
      </vt:variant>
      <vt:variant>
        <vt:lpwstr/>
      </vt:variant>
      <vt:variant>
        <vt:lpwstr>_Toc211264094</vt:lpwstr>
      </vt:variant>
      <vt:variant>
        <vt:i4>1638453</vt:i4>
      </vt:variant>
      <vt:variant>
        <vt:i4>524</vt:i4>
      </vt:variant>
      <vt:variant>
        <vt:i4>0</vt:i4>
      </vt:variant>
      <vt:variant>
        <vt:i4>5</vt:i4>
      </vt:variant>
      <vt:variant>
        <vt:lpwstr/>
      </vt:variant>
      <vt:variant>
        <vt:lpwstr>_Toc211264093</vt:lpwstr>
      </vt:variant>
      <vt:variant>
        <vt:i4>1638453</vt:i4>
      </vt:variant>
      <vt:variant>
        <vt:i4>518</vt:i4>
      </vt:variant>
      <vt:variant>
        <vt:i4>0</vt:i4>
      </vt:variant>
      <vt:variant>
        <vt:i4>5</vt:i4>
      </vt:variant>
      <vt:variant>
        <vt:lpwstr/>
      </vt:variant>
      <vt:variant>
        <vt:lpwstr>_Toc211264092</vt:lpwstr>
      </vt:variant>
      <vt:variant>
        <vt:i4>1638453</vt:i4>
      </vt:variant>
      <vt:variant>
        <vt:i4>512</vt:i4>
      </vt:variant>
      <vt:variant>
        <vt:i4>0</vt:i4>
      </vt:variant>
      <vt:variant>
        <vt:i4>5</vt:i4>
      </vt:variant>
      <vt:variant>
        <vt:lpwstr/>
      </vt:variant>
      <vt:variant>
        <vt:lpwstr>_Toc211264091</vt:lpwstr>
      </vt:variant>
      <vt:variant>
        <vt:i4>1638453</vt:i4>
      </vt:variant>
      <vt:variant>
        <vt:i4>506</vt:i4>
      </vt:variant>
      <vt:variant>
        <vt:i4>0</vt:i4>
      </vt:variant>
      <vt:variant>
        <vt:i4>5</vt:i4>
      </vt:variant>
      <vt:variant>
        <vt:lpwstr/>
      </vt:variant>
      <vt:variant>
        <vt:lpwstr>_Toc211264090</vt:lpwstr>
      </vt:variant>
      <vt:variant>
        <vt:i4>1572917</vt:i4>
      </vt:variant>
      <vt:variant>
        <vt:i4>500</vt:i4>
      </vt:variant>
      <vt:variant>
        <vt:i4>0</vt:i4>
      </vt:variant>
      <vt:variant>
        <vt:i4>5</vt:i4>
      </vt:variant>
      <vt:variant>
        <vt:lpwstr/>
      </vt:variant>
      <vt:variant>
        <vt:lpwstr>_Toc211264089</vt:lpwstr>
      </vt:variant>
      <vt:variant>
        <vt:i4>1572917</vt:i4>
      </vt:variant>
      <vt:variant>
        <vt:i4>494</vt:i4>
      </vt:variant>
      <vt:variant>
        <vt:i4>0</vt:i4>
      </vt:variant>
      <vt:variant>
        <vt:i4>5</vt:i4>
      </vt:variant>
      <vt:variant>
        <vt:lpwstr/>
      </vt:variant>
      <vt:variant>
        <vt:lpwstr>_Toc211264088</vt:lpwstr>
      </vt:variant>
      <vt:variant>
        <vt:i4>1572917</vt:i4>
      </vt:variant>
      <vt:variant>
        <vt:i4>488</vt:i4>
      </vt:variant>
      <vt:variant>
        <vt:i4>0</vt:i4>
      </vt:variant>
      <vt:variant>
        <vt:i4>5</vt:i4>
      </vt:variant>
      <vt:variant>
        <vt:lpwstr/>
      </vt:variant>
      <vt:variant>
        <vt:lpwstr>_Toc211264087</vt:lpwstr>
      </vt:variant>
      <vt:variant>
        <vt:i4>1572917</vt:i4>
      </vt:variant>
      <vt:variant>
        <vt:i4>482</vt:i4>
      </vt:variant>
      <vt:variant>
        <vt:i4>0</vt:i4>
      </vt:variant>
      <vt:variant>
        <vt:i4>5</vt:i4>
      </vt:variant>
      <vt:variant>
        <vt:lpwstr/>
      </vt:variant>
      <vt:variant>
        <vt:lpwstr>_Toc211264086</vt:lpwstr>
      </vt:variant>
      <vt:variant>
        <vt:i4>1572917</vt:i4>
      </vt:variant>
      <vt:variant>
        <vt:i4>476</vt:i4>
      </vt:variant>
      <vt:variant>
        <vt:i4>0</vt:i4>
      </vt:variant>
      <vt:variant>
        <vt:i4>5</vt:i4>
      </vt:variant>
      <vt:variant>
        <vt:lpwstr/>
      </vt:variant>
      <vt:variant>
        <vt:lpwstr>_Toc211264085</vt:lpwstr>
      </vt:variant>
      <vt:variant>
        <vt:i4>1572917</vt:i4>
      </vt:variant>
      <vt:variant>
        <vt:i4>470</vt:i4>
      </vt:variant>
      <vt:variant>
        <vt:i4>0</vt:i4>
      </vt:variant>
      <vt:variant>
        <vt:i4>5</vt:i4>
      </vt:variant>
      <vt:variant>
        <vt:lpwstr/>
      </vt:variant>
      <vt:variant>
        <vt:lpwstr>_Toc211264084</vt:lpwstr>
      </vt:variant>
      <vt:variant>
        <vt:i4>1572917</vt:i4>
      </vt:variant>
      <vt:variant>
        <vt:i4>464</vt:i4>
      </vt:variant>
      <vt:variant>
        <vt:i4>0</vt:i4>
      </vt:variant>
      <vt:variant>
        <vt:i4>5</vt:i4>
      </vt:variant>
      <vt:variant>
        <vt:lpwstr/>
      </vt:variant>
      <vt:variant>
        <vt:lpwstr>_Toc211264083</vt:lpwstr>
      </vt:variant>
      <vt:variant>
        <vt:i4>1572917</vt:i4>
      </vt:variant>
      <vt:variant>
        <vt:i4>458</vt:i4>
      </vt:variant>
      <vt:variant>
        <vt:i4>0</vt:i4>
      </vt:variant>
      <vt:variant>
        <vt:i4>5</vt:i4>
      </vt:variant>
      <vt:variant>
        <vt:lpwstr/>
      </vt:variant>
      <vt:variant>
        <vt:lpwstr>_Toc211264082</vt:lpwstr>
      </vt:variant>
      <vt:variant>
        <vt:i4>1572917</vt:i4>
      </vt:variant>
      <vt:variant>
        <vt:i4>452</vt:i4>
      </vt:variant>
      <vt:variant>
        <vt:i4>0</vt:i4>
      </vt:variant>
      <vt:variant>
        <vt:i4>5</vt:i4>
      </vt:variant>
      <vt:variant>
        <vt:lpwstr/>
      </vt:variant>
      <vt:variant>
        <vt:lpwstr>_Toc211264081</vt:lpwstr>
      </vt:variant>
      <vt:variant>
        <vt:i4>1572917</vt:i4>
      </vt:variant>
      <vt:variant>
        <vt:i4>446</vt:i4>
      </vt:variant>
      <vt:variant>
        <vt:i4>0</vt:i4>
      </vt:variant>
      <vt:variant>
        <vt:i4>5</vt:i4>
      </vt:variant>
      <vt:variant>
        <vt:lpwstr/>
      </vt:variant>
      <vt:variant>
        <vt:lpwstr>_Toc211264080</vt:lpwstr>
      </vt:variant>
      <vt:variant>
        <vt:i4>1507381</vt:i4>
      </vt:variant>
      <vt:variant>
        <vt:i4>440</vt:i4>
      </vt:variant>
      <vt:variant>
        <vt:i4>0</vt:i4>
      </vt:variant>
      <vt:variant>
        <vt:i4>5</vt:i4>
      </vt:variant>
      <vt:variant>
        <vt:lpwstr/>
      </vt:variant>
      <vt:variant>
        <vt:lpwstr>_Toc211264079</vt:lpwstr>
      </vt:variant>
      <vt:variant>
        <vt:i4>1507381</vt:i4>
      </vt:variant>
      <vt:variant>
        <vt:i4>434</vt:i4>
      </vt:variant>
      <vt:variant>
        <vt:i4>0</vt:i4>
      </vt:variant>
      <vt:variant>
        <vt:i4>5</vt:i4>
      </vt:variant>
      <vt:variant>
        <vt:lpwstr/>
      </vt:variant>
      <vt:variant>
        <vt:lpwstr>_Toc211264078</vt:lpwstr>
      </vt:variant>
      <vt:variant>
        <vt:i4>1507381</vt:i4>
      </vt:variant>
      <vt:variant>
        <vt:i4>428</vt:i4>
      </vt:variant>
      <vt:variant>
        <vt:i4>0</vt:i4>
      </vt:variant>
      <vt:variant>
        <vt:i4>5</vt:i4>
      </vt:variant>
      <vt:variant>
        <vt:lpwstr/>
      </vt:variant>
      <vt:variant>
        <vt:lpwstr>_Toc211264077</vt:lpwstr>
      </vt:variant>
      <vt:variant>
        <vt:i4>1507381</vt:i4>
      </vt:variant>
      <vt:variant>
        <vt:i4>422</vt:i4>
      </vt:variant>
      <vt:variant>
        <vt:i4>0</vt:i4>
      </vt:variant>
      <vt:variant>
        <vt:i4>5</vt:i4>
      </vt:variant>
      <vt:variant>
        <vt:lpwstr/>
      </vt:variant>
      <vt:variant>
        <vt:lpwstr>_Toc211264076</vt:lpwstr>
      </vt:variant>
      <vt:variant>
        <vt:i4>1507381</vt:i4>
      </vt:variant>
      <vt:variant>
        <vt:i4>416</vt:i4>
      </vt:variant>
      <vt:variant>
        <vt:i4>0</vt:i4>
      </vt:variant>
      <vt:variant>
        <vt:i4>5</vt:i4>
      </vt:variant>
      <vt:variant>
        <vt:lpwstr/>
      </vt:variant>
      <vt:variant>
        <vt:lpwstr>_Toc211264075</vt:lpwstr>
      </vt:variant>
      <vt:variant>
        <vt:i4>1507381</vt:i4>
      </vt:variant>
      <vt:variant>
        <vt:i4>410</vt:i4>
      </vt:variant>
      <vt:variant>
        <vt:i4>0</vt:i4>
      </vt:variant>
      <vt:variant>
        <vt:i4>5</vt:i4>
      </vt:variant>
      <vt:variant>
        <vt:lpwstr/>
      </vt:variant>
      <vt:variant>
        <vt:lpwstr>_Toc211264074</vt:lpwstr>
      </vt:variant>
      <vt:variant>
        <vt:i4>1507381</vt:i4>
      </vt:variant>
      <vt:variant>
        <vt:i4>404</vt:i4>
      </vt:variant>
      <vt:variant>
        <vt:i4>0</vt:i4>
      </vt:variant>
      <vt:variant>
        <vt:i4>5</vt:i4>
      </vt:variant>
      <vt:variant>
        <vt:lpwstr/>
      </vt:variant>
      <vt:variant>
        <vt:lpwstr>_Toc211264073</vt:lpwstr>
      </vt:variant>
      <vt:variant>
        <vt:i4>1507381</vt:i4>
      </vt:variant>
      <vt:variant>
        <vt:i4>398</vt:i4>
      </vt:variant>
      <vt:variant>
        <vt:i4>0</vt:i4>
      </vt:variant>
      <vt:variant>
        <vt:i4>5</vt:i4>
      </vt:variant>
      <vt:variant>
        <vt:lpwstr/>
      </vt:variant>
      <vt:variant>
        <vt:lpwstr>_Toc211264072</vt:lpwstr>
      </vt:variant>
      <vt:variant>
        <vt:i4>1507381</vt:i4>
      </vt:variant>
      <vt:variant>
        <vt:i4>392</vt:i4>
      </vt:variant>
      <vt:variant>
        <vt:i4>0</vt:i4>
      </vt:variant>
      <vt:variant>
        <vt:i4>5</vt:i4>
      </vt:variant>
      <vt:variant>
        <vt:lpwstr/>
      </vt:variant>
      <vt:variant>
        <vt:lpwstr>_Toc211264071</vt:lpwstr>
      </vt:variant>
      <vt:variant>
        <vt:i4>1507381</vt:i4>
      </vt:variant>
      <vt:variant>
        <vt:i4>386</vt:i4>
      </vt:variant>
      <vt:variant>
        <vt:i4>0</vt:i4>
      </vt:variant>
      <vt:variant>
        <vt:i4>5</vt:i4>
      </vt:variant>
      <vt:variant>
        <vt:lpwstr/>
      </vt:variant>
      <vt:variant>
        <vt:lpwstr>_Toc211264070</vt:lpwstr>
      </vt:variant>
      <vt:variant>
        <vt:i4>1441845</vt:i4>
      </vt:variant>
      <vt:variant>
        <vt:i4>380</vt:i4>
      </vt:variant>
      <vt:variant>
        <vt:i4>0</vt:i4>
      </vt:variant>
      <vt:variant>
        <vt:i4>5</vt:i4>
      </vt:variant>
      <vt:variant>
        <vt:lpwstr/>
      </vt:variant>
      <vt:variant>
        <vt:lpwstr>_Toc211264069</vt:lpwstr>
      </vt:variant>
      <vt:variant>
        <vt:i4>1441845</vt:i4>
      </vt:variant>
      <vt:variant>
        <vt:i4>374</vt:i4>
      </vt:variant>
      <vt:variant>
        <vt:i4>0</vt:i4>
      </vt:variant>
      <vt:variant>
        <vt:i4>5</vt:i4>
      </vt:variant>
      <vt:variant>
        <vt:lpwstr/>
      </vt:variant>
      <vt:variant>
        <vt:lpwstr>_Toc211264068</vt:lpwstr>
      </vt:variant>
      <vt:variant>
        <vt:i4>1441845</vt:i4>
      </vt:variant>
      <vt:variant>
        <vt:i4>368</vt:i4>
      </vt:variant>
      <vt:variant>
        <vt:i4>0</vt:i4>
      </vt:variant>
      <vt:variant>
        <vt:i4>5</vt:i4>
      </vt:variant>
      <vt:variant>
        <vt:lpwstr/>
      </vt:variant>
      <vt:variant>
        <vt:lpwstr>_Toc211264067</vt:lpwstr>
      </vt:variant>
      <vt:variant>
        <vt:i4>1441845</vt:i4>
      </vt:variant>
      <vt:variant>
        <vt:i4>362</vt:i4>
      </vt:variant>
      <vt:variant>
        <vt:i4>0</vt:i4>
      </vt:variant>
      <vt:variant>
        <vt:i4>5</vt:i4>
      </vt:variant>
      <vt:variant>
        <vt:lpwstr/>
      </vt:variant>
      <vt:variant>
        <vt:lpwstr>_Toc211264066</vt:lpwstr>
      </vt:variant>
      <vt:variant>
        <vt:i4>1441845</vt:i4>
      </vt:variant>
      <vt:variant>
        <vt:i4>356</vt:i4>
      </vt:variant>
      <vt:variant>
        <vt:i4>0</vt:i4>
      </vt:variant>
      <vt:variant>
        <vt:i4>5</vt:i4>
      </vt:variant>
      <vt:variant>
        <vt:lpwstr/>
      </vt:variant>
      <vt:variant>
        <vt:lpwstr>_Toc211264065</vt:lpwstr>
      </vt:variant>
      <vt:variant>
        <vt:i4>1441845</vt:i4>
      </vt:variant>
      <vt:variant>
        <vt:i4>350</vt:i4>
      </vt:variant>
      <vt:variant>
        <vt:i4>0</vt:i4>
      </vt:variant>
      <vt:variant>
        <vt:i4>5</vt:i4>
      </vt:variant>
      <vt:variant>
        <vt:lpwstr/>
      </vt:variant>
      <vt:variant>
        <vt:lpwstr>_Toc211264064</vt:lpwstr>
      </vt:variant>
      <vt:variant>
        <vt:i4>1441845</vt:i4>
      </vt:variant>
      <vt:variant>
        <vt:i4>344</vt:i4>
      </vt:variant>
      <vt:variant>
        <vt:i4>0</vt:i4>
      </vt:variant>
      <vt:variant>
        <vt:i4>5</vt:i4>
      </vt:variant>
      <vt:variant>
        <vt:lpwstr/>
      </vt:variant>
      <vt:variant>
        <vt:lpwstr>_Toc211264063</vt:lpwstr>
      </vt:variant>
      <vt:variant>
        <vt:i4>1441845</vt:i4>
      </vt:variant>
      <vt:variant>
        <vt:i4>338</vt:i4>
      </vt:variant>
      <vt:variant>
        <vt:i4>0</vt:i4>
      </vt:variant>
      <vt:variant>
        <vt:i4>5</vt:i4>
      </vt:variant>
      <vt:variant>
        <vt:lpwstr/>
      </vt:variant>
      <vt:variant>
        <vt:lpwstr>_Toc211264062</vt:lpwstr>
      </vt:variant>
      <vt:variant>
        <vt:i4>1441845</vt:i4>
      </vt:variant>
      <vt:variant>
        <vt:i4>332</vt:i4>
      </vt:variant>
      <vt:variant>
        <vt:i4>0</vt:i4>
      </vt:variant>
      <vt:variant>
        <vt:i4>5</vt:i4>
      </vt:variant>
      <vt:variant>
        <vt:lpwstr/>
      </vt:variant>
      <vt:variant>
        <vt:lpwstr>_Toc211264061</vt:lpwstr>
      </vt:variant>
      <vt:variant>
        <vt:i4>1441845</vt:i4>
      </vt:variant>
      <vt:variant>
        <vt:i4>326</vt:i4>
      </vt:variant>
      <vt:variant>
        <vt:i4>0</vt:i4>
      </vt:variant>
      <vt:variant>
        <vt:i4>5</vt:i4>
      </vt:variant>
      <vt:variant>
        <vt:lpwstr/>
      </vt:variant>
      <vt:variant>
        <vt:lpwstr>_Toc211264060</vt:lpwstr>
      </vt:variant>
      <vt:variant>
        <vt:i4>1376309</vt:i4>
      </vt:variant>
      <vt:variant>
        <vt:i4>320</vt:i4>
      </vt:variant>
      <vt:variant>
        <vt:i4>0</vt:i4>
      </vt:variant>
      <vt:variant>
        <vt:i4>5</vt:i4>
      </vt:variant>
      <vt:variant>
        <vt:lpwstr/>
      </vt:variant>
      <vt:variant>
        <vt:lpwstr>_Toc211264059</vt:lpwstr>
      </vt:variant>
      <vt:variant>
        <vt:i4>1376309</vt:i4>
      </vt:variant>
      <vt:variant>
        <vt:i4>314</vt:i4>
      </vt:variant>
      <vt:variant>
        <vt:i4>0</vt:i4>
      </vt:variant>
      <vt:variant>
        <vt:i4>5</vt:i4>
      </vt:variant>
      <vt:variant>
        <vt:lpwstr/>
      </vt:variant>
      <vt:variant>
        <vt:lpwstr>_Toc211264058</vt:lpwstr>
      </vt:variant>
      <vt:variant>
        <vt:i4>1376309</vt:i4>
      </vt:variant>
      <vt:variant>
        <vt:i4>308</vt:i4>
      </vt:variant>
      <vt:variant>
        <vt:i4>0</vt:i4>
      </vt:variant>
      <vt:variant>
        <vt:i4>5</vt:i4>
      </vt:variant>
      <vt:variant>
        <vt:lpwstr/>
      </vt:variant>
      <vt:variant>
        <vt:lpwstr>_Toc211264057</vt:lpwstr>
      </vt:variant>
      <vt:variant>
        <vt:i4>1376309</vt:i4>
      </vt:variant>
      <vt:variant>
        <vt:i4>302</vt:i4>
      </vt:variant>
      <vt:variant>
        <vt:i4>0</vt:i4>
      </vt:variant>
      <vt:variant>
        <vt:i4>5</vt:i4>
      </vt:variant>
      <vt:variant>
        <vt:lpwstr/>
      </vt:variant>
      <vt:variant>
        <vt:lpwstr>_Toc211264056</vt:lpwstr>
      </vt:variant>
      <vt:variant>
        <vt:i4>1376309</vt:i4>
      </vt:variant>
      <vt:variant>
        <vt:i4>296</vt:i4>
      </vt:variant>
      <vt:variant>
        <vt:i4>0</vt:i4>
      </vt:variant>
      <vt:variant>
        <vt:i4>5</vt:i4>
      </vt:variant>
      <vt:variant>
        <vt:lpwstr/>
      </vt:variant>
      <vt:variant>
        <vt:lpwstr>_Toc211264055</vt:lpwstr>
      </vt:variant>
      <vt:variant>
        <vt:i4>1376309</vt:i4>
      </vt:variant>
      <vt:variant>
        <vt:i4>290</vt:i4>
      </vt:variant>
      <vt:variant>
        <vt:i4>0</vt:i4>
      </vt:variant>
      <vt:variant>
        <vt:i4>5</vt:i4>
      </vt:variant>
      <vt:variant>
        <vt:lpwstr/>
      </vt:variant>
      <vt:variant>
        <vt:lpwstr>_Toc211264054</vt:lpwstr>
      </vt:variant>
      <vt:variant>
        <vt:i4>1376309</vt:i4>
      </vt:variant>
      <vt:variant>
        <vt:i4>284</vt:i4>
      </vt:variant>
      <vt:variant>
        <vt:i4>0</vt:i4>
      </vt:variant>
      <vt:variant>
        <vt:i4>5</vt:i4>
      </vt:variant>
      <vt:variant>
        <vt:lpwstr/>
      </vt:variant>
      <vt:variant>
        <vt:lpwstr>_Toc211264053</vt:lpwstr>
      </vt:variant>
      <vt:variant>
        <vt:i4>1376309</vt:i4>
      </vt:variant>
      <vt:variant>
        <vt:i4>278</vt:i4>
      </vt:variant>
      <vt:variant>
        <vt:i4>0</vt:i4>
      </vt:variant>
      <vt:variant>
        <vt:i4>5</vt:i4>
      </vt:variant>
      <vt:variant>
        <vt:lpwstr/>
      </vt:variant>
      <vt:variant>
        <vt:lpwstr>_Toc211264052</vt:lpwstr>
      </vt:variant>
      <vt:variant>
        <vt:i4>1376309</vt:i4>
      </vt:variant>
      <vt:variant>
        <vt:i4>272</vt:i4>
      </vt:variant>
      <vt:variant>
        <vt:i4>0</vt:i4>
      </vt:variant>
      <vt:variant>
        <vt:i4>5</vt:i4>
      </vt:variant>
      <vt:variant>
        <vt:lpwstr/>
      </vt:variant>
      <vt:variant>
        <vt:lpwstr>_Toc211264051</vt:lpwstr>
      </vt:variant>
      <vt:variant>
        <vt:i4>1376309</vt:i4>
      </vt:variant>
      <vt:variant>
        <vt:i4>266</vt:i4>
      </vt:variant>
      <vt:variant>
        <vt:i4>0</vt:i4>
      </vt:variant>
      <vt:variant>
        <vt:i4>5</vt:i4>
      </vt:variant>
      <vt:variant>
        <vt:lpwstr/>
      </vt:variant>
      <vt:variant>
        <vt:lpwstr>_Toc211264050</vt:lpwstr>
      </vt:variant>
      <vt:variant>
        <vt:i4>1310773</vt:i4>
      </vt:variant>
      <vt:variant>
        <vt:i4>260</vt:i4>
      </vt:variant>
      <vt:variant>
        <vt:i4>0</vt:i4>
      </vt:variant>
      <vt:variant>
        <vt:i4>5</vt:i4>
      </vt:variant>
      <vt:variant>
        <vt:lpwstr/>
      </vt:variant>
      <vt:variant>
        <vt:lpwstr>_Toc211264049</vt:lpwstr>
      </vt:variant>
      <vt:variant>
        <vt:i4>1310773</vt:i4>
      </vt:variant>
      <vt:variant>
        <vt:i4>254</vt:i4>
      </vt:variant>
      <vt:variant>
        <vt:i4>0</vt:i4>
      </vt:variant>
      <vt:variant>
        <vt:i4>5</vt:i4>
      </vt:variant>
      <vt:variant>
        <vt:lpwstr/>
      </vt:variant>
      <vt:variant>
        <vt:lpwstr>_Toc211264048</vt:lpwstr>
      </vt:variant>
      <vt:variant>
        <vt:i4>1310773</vt:i4>
      </vt:variant>
      <vt:variant>
        <vt:i4>248</vt:i4>
      </vt:variant>
      <vt:variant>
        <vt:i4>0</vt:i4>
      </vt:variant>
      <vt:variant>
        <vt:i4>5</vt:i4>
      </vt:variant>
      <vt:variant>
        <vt:lpwstr/>
      </vt:variant>
      <vt:variant>
        <vt:lpwstr>_Toc211264047</vt:lpwstr>
      </vt:variant>
      <vt:variant>
        <vt:i4>1310773</vt:i4>
      </vt:variant>
      <vt:variant>
        <vt:i4>242</vt:i4>
      </vt:variant>
      <vt:variant>
        <vt:i4>0</vt:i4>
      </vt:variant>
      <vt:variant>
        <vt:i4>5</vt:i4>
      </vt:variant>
      <vt:variant>
        <vt:lpwstr/>
      </vt:variant>
      <vt:variant>
        <vt:lpwstr>_Toc211264046</vt:lpwstr>
      </vt:variant>
      <vt:variant>
        <vt:i4>1310773</vt:i4>
      </vt:variant>
      <vt:variant>
        <vt:i4>236</vt:i4>
      </vt:variant>
      <vt:variant>
        <vt:i4>0</vt:i4>
      </vt:variant>
      <vt:variant>
        <vt:i4>5</vt:i4>
      </vt:variant>
      <vt:variant>
        <vt:lpwstr/>
      </vt:variant>
      <vt:variant>
        <vt:lpwstr>_Toc211264045</vt:lpwstr>
      </vt:variant>
      <vt:variant>
        <vt:i4>1310773</vt:i4>
      </vt:variant>
      <vt:variant>
        <vt:i4>230</vt:i4>
      </vt:variant>
      <vt:variant>
        <vt:i4>0</vt:i4>
      </vt:variant>
      <vt:variant>
        <vt:i4>5</vt:i4>
      </vt:variant>
      <vt:variant>
        <vt:lpwstr/>
      </vt:variant>
      <vt:variant>
        <vt:lpwstr>_Toc211264044</vt:lpwstr>
      </vt:variant>
      <vt:variant>
        <vt:i4>1310773</vt:i4>
      </vt:variant>
      <vt:variant>
        <vt:i4>224</vt:i4>
      </vt:variant>
      <vt:variant>
        <vt:i4>0</vt:i4>
      </vt:variant>
      <vt:variant>
        <vt:i4>5</vt:i4>
      </vt:variant>
      <vt:variant>
        <vt:lpwstr/>
      </vt:variant>
      <vt:variant>
        <vt:lpwstr>_Toc211264043</vt:lpwstr>
      </vt:variant>
      <vt:variant>
        <vt:i4>1310773</vt:i4>
      </vt:variant>
      <vt:variant>
        <vt:i4>218</vt:i4>
      </vt:variant>
      <vt:variant>
        <vt:i4>0</vt:i4>
      </vt:variant>
      <vt:variant>
        <vt:i4>5</vt:i4>
      </vt:variant>
      <vt:variant>
        <vt:lpwstr/>
      </vt:variant>
      <vt:variant>
        <vt:lpwstr>_Toc211264042</vt:lpwstr>
      </vt:variant>
      <vt:variant>
        <vt:i4>1310773</vt:i4>
      </vt:variant>
      <vt:variant>
        <vt:i4>212</vt:i4>
      </vt:variant>
      <vt:variant>
        <vt:i4>0</vt:i4>
      </vt:variant>
      <vt:variant>
        <vt:i4>5</vt:i4>
      </vt:variant>
      <vt:variant>
        <vt:lpwstr/>
      </vt:variant>
      <vt:variant>
        <vt:lpwstr>_Toc211264041</vt:lpwstr>
      </vt:variant>
      <vt:variant>
        <vt:i4>1310773</vt:i4>
      </vt:variant>
      <vt:variant>
        <vt:i4>206</vt:i4>
      </vt:variant>
      <vt:variant>
        <vt:i4>0</vt:i4>
      </vt:variant>
      <vt:variant>
        <vt:i4>5</vt:i4>
      </vt:variant>
      <vt:variant>
        <vt:lpwstr/>
      </vt:variant>
      <vt:variant>
        <vt:lpwstr>_Toc211264040</vt:lpwstr>
      </vt:variant>
      <vt:variant>
        <vt:i4>1245237</vt:i4>
      </vt:variant>
      <vt:variant>
        <vt:i4>200</vt:i4>
      </vt:variant>
      <vt:variant>
        <vt:i4>0</vt:i4>
      </vt:variant>
      <vt:variant>
        <vt:i4>5</vt:i4>
      </vt:variant>
      <vt:variant>
        <vt:lpwstr/>
      </vt:variant>
      <vt:variant>
        <vt:lpwstr>_Toc211264039</vt:lpwstr>
      </vt:variant>
      <vt:variant>
        <vt:i4>1245237</vt:i4>
      </vt:variant>
      <vt:variant>
        <vt:i4>194</vt:i4>
      </vt:variant>
      <vt:variant>
        <vt:i4>0</vt:i4>
      </vt:variant>
      <vt:variant>
        <vt:i4>5</vt:i4>
      </vt:variant>
      <vt:variant>
        <vt:lpwstr/>
      </vt:variant>
      <vt:variant>
        <vt:lpwstr>_Toc211264038</vt:lpwstr>
      </vt:variant>
      <vt:variant>
        <vt:i4>1245237</vt:i4>
      </vt:variant>
      <vt:variant>
        <vt:i4>188</vt:i4>
      </vt:variant>
      <vt:variant>
        <vt:i4>0</vt:i4>
      </vt:variant>
      <vt:variant>
        <vt:i4>5</vt:i4>
      </vt:variant>
      <vt:variant>
        <vt:lpwstr/>
      </vt:variant>
      <vt:variant>
        <vt:lpwstr>_Toc211264037</vt:lpwstr>
      </vt:variant>
      <vt:variant>
        <vt:i4>1245237</vt:i4>
      </vt:variant>
      <vt:variant>
        <vt:i4>182</vt:i4>
      </vt:variant>
      <vt:variant>
        <vt:i4>0</vt:i4>
      </vt:variant>
      <vt:variant>
        <vt:i4>5</vt:i4>
      </vt:variant>
      <vt:variant>
        <vt:lpwstr/>
      </vt:variant>
      <vt:variant>
        <vt:lpwstr>_Toc211264036</vt:lpwstr>
      </vt:variant>
      <vt:variant>
        <vt:i4>1245237</vt:i4>
      </vt:variant>
      <vt:variant>
        <vt:i4>176</vt:i4>
      </vt:variant>
      <vt:variant>
        <vt:i4>0</vt:i4>
      </vt:variant>
      <vt:variant>
        <vt:i4>5</vt:i4>
      </vt:variant>
      <vt:variant>
        <vt:lpwstr/>
      </vt:variant>
      <vt:variant>
        <vt:lpwstr>_Toc211264035</vt:lpwstr>
      </vt:variant>
      <vt:variant>
        <vt:i4>1245237</vt:i4>
      </vt:variant>
      <vt:variant>
        <vt:i4>170</vt:i4>
      </vt:variant>
      <vt:variant>
        <vt:i4>0</vt:i4>
      </vt:variant>
      <vt:variant>
        <vt:i4>5</vt:i4>
      </vt:variant>
      <vt:variant>
        <vt:lpwstr/>
      </vt:variant>
      <vt:variant>
        <vt:lpwstr>_Toc211264034</vt:lpwstr>
      </vt:variant>
      <vt:variant>
        <vt:i4>1245237</vt:i4>
      </vt:variant>
      <vt:variant>
        <vt:i4>164</vt:i4>
      </vt:variant>
      <vt:variant>
        <vt:i4>0</vt:i4>
      </vt:variant>
      <vt:variant>
        <vt:i4>5</vt:i4>
      </vt:variant>
      <vt:variant>
        <vt:lpwstr/>
      </vt:variant>
      <vt:variant>
        <vt:lpwstr>_Toc211264033</vt:lpwstr>
      </vt:variant>
      <vt:variant>
        <vt:i4>1245237</vt:i4>
      </vt:variant>
      <vt:variant>
        <vt:i4>158</vt:i4>
      </vt:variant>
      <vt:variant>
        <vt:i4>0</vt:i4>
      </vt:variant>
      <vt:variant>
        <vt:i4>5</vt:i4>
      </vt:variant>
      <vt:variant>
        <vt:lpwstr/>
      </vt:variant>
      <vt:variant>
        <vt:lpwstr>_Toc211264032</vt:lpwstr>
      </vt:variant>
      <vt:variant>
        <vt:i4>1245237</vt:i4>
      </vt:variant>
      <vt:variant>
        <vt:i4>152</vt:i4>
      </vt:variant>
      <vt:variant>
        <vt:i4>0</vt:i4>
      </vt:variant>
      <vt:variant>
        <vt:i4>5</vt:i4>
      </vt:variant>
      <vt:variant>
        <vt:lpwstr/>
      </vt:variant>
      <vt:variant>
        <vt:lpwstr>_Toc211264031</vt:lpwstr>
      </vt:variant>
      <vt:variant>
        <vt:i4>1245237</vt:i4>
      </vt:variant>
      <vt:variant>
        <vt:i4>146</vt:i4>
      </vt:variant>
      <vt:variant>
        <vt:i4>0</vt:i4>
      </vt:variant>
      <vt:variant>
        <vt:i4>5</vt:i4>
      </vt:variant>
      <vt:variant>
        <vt:lpwstr/>
      </vt:variant>
      <vt:variant>
        <vt:lpwstr>_Toc211264030</vt:lpwstr>
      </vt:variant>
      <vt:variant>
        <vt:i4>1179701</vt:i4>
      </vt:variant>
      <vt:variant>
        <vt:i4>140</vt:i4>
      </vt:variant>
      <vt:variant>
        <vt:i4>0</vt:i4>
      </vt:variant>
      <vt:variant>
        <vt:i4>5</vt:i4>
      </vt:variant>
      <vt:variant>
        <vt:lpwstr/>
      </vt:variant>
      <vt:variant>
        <vt:lpwstr>_Toc211264029</vt:lpwstr>
      </vt:variant>
      <vt:variant>
        <vt:i4>1179701</vt:i4>
      </vt:variant>
      <vt:variant>
        <vt:i4>134</vt:i4>
      </vt:variant>
      <vt:variant>
        <vt:i4>0</vt:i4>
      </vt:variant>
      <vt:variant>
        <vt:i4>5</vt:i4>
      </vt:variant>
      <vt:variant>
        <vt:lpwstr/>
      </vt:variant>
      <vt:variant>
        <vt:lpwstr>_Toc211264028</vt:lpwstr>
      </vt:variant>
      <vt:variant>
        <vt:i4>1179701</vt:i4>
      </vt:variant>
      <vt:variant>
        <vt:i4>128</vt:i4>
      </vt:variant>
      <vt:variant>
        <vt:i4>0</vt:i4>
      </vt:variant>
      <vt:variant>
        <vt:i4>5</vt:i4>
      </vt:variant>
      <vt:variant>
        <vt:lpwstr/>
      </vt:variant>
      <vt:variant>
        <vt:lpwstr>_Toc211264027</vt:lpwstr>
      </vt:variant>
      <vt:variant>
        <vt:i4>1179701</vt:i4>
      </vt:variant>
      <vt:variant>
        <vt:i4>122</vt:i4>
      </vt:variant>
      <vt:variant>
        <vt:i4>0</vt:i4>
      </vt:variant>
      <vt:variant>
        <vt:i4>5</vt:i4>
      </vt:variant>
      <vt:variant>
        <vt:lpwstr/>
      </vt:variant>
      <vt:variant>
        <vt:lpwstr>_Toc211264026</vt:lpwstr>
      </vt:variant>
      <vt:variant>
        <vt:i4>1179701</vt:i4>
      </vt:variant>
      <vt:variant>
        <vt:i4>116</vt:i4>
      </vt:variant>
      <vt:variant>
        <vt:i4>0</vt:i4>
      </vt:variant>
      <vt:variant>
        <vt:i4>5</vt:i4>
      </vt:variant>
      <vt:variant>
        <vt:lpwstr/>
      </vt:variant>
      <vt:variant>
        <vt:lpwstr>_Toc211264025</vt:lpwstr>
      </vt:variant>
      <vt:variant>
        <vt:i4>1179701</vt:i4>
      </vt:variant>
      <vt:variant>
        <vt:i4>110</vt:i4>
      </vt:variant>
      <vt:variant>
        <vt:i4>0</vt:i4>
      </vt:variant>
      <vt:variant>
        <vt:i4>5</vt:i4>
      </vt:variant>
      <vt:variant>
        <vt:lpwstr/>
      </vt:variant>
      <vt:variant>
        <vt:lpwstr>_Toc211264024</vt:lpwstr>
      </vt:variant>
      <vt:variant>
        <vt:i4>1179701</vt:i4>
      </vt:variant>
      <vt:variant>
        <vt:i4>104</vt:i4>
      </vt:variant>
      <vt:variant>
        <vt:i4>0</vt:i4>
      </vt:variant>
      <vt:variant>
        <vt:i4>5</vt:i4>
      </vt:variant>
      <vt:variant>
        <vt:lpwstr/>
      </vt:variant>
      <vt:variant>
        <vt:lpwstr>_Toc211264023</vt:lpwstr>
      </vt:variant>
      <vt:variant>
        <vt:i4>1179701</vt:i4>
      </vt:variant>
      <vt:variant>
        <vt:i4>98</vt:i4>
      </vt:variant>
      <vt:variant>
        <vt:i4>0</vt:i4>
      </vt:variant>
      <vt:variant>
        <vt:i4>5</vt:i4>
      </vt:variant>
      <vt:variant>
        <vt:lpwstr/>
      </vt:variant>
      <vt:variant>
        <vt:lpwstr>_Toc211264022</vt:lpwstr>
      </vt:variant>
      <vt:variant>
        <vt:i4>1179701</vt:i4>
      </vt:variant>
      <vt:variant>
        <vt:i4>92</vt:i4>
      </vt:variant>
      <vt:variant>
        <vt:i4>0</vt:i4>
      </vt:variant>
      <vt:variant>
        <vt:i4>5</vt:i4>
      </vt:variant>
      <vt:variant>
        <vt:lpwstr/>
      </vt:variant>
      <vt:variant>
        <vt:lpwstr>_Toc211264021</vt:lpwstr>
      </vt:variant>
      <vt:variant>
        <vt:i4>1179701</vt:i4>
      </vt:variant>
      <vt:variant>
        <vt:i4>86</vt:i4>
      </vt:variant>
      <vt:variant>
        <vt:i4>0</vt:i4>
      </vt:variant>
      <vt:variant>
        <vt:i4>5</vt:i4>
      </vt:variant>
      <vt:variant>
        <vt:lpwstr/>
      </vt:variant>
      <vt:variant>
        <vt:lpwstr>_Toc211264020</vt:lpwstr>
      </vt:variant>
      <vt:variant>
        <vt:i4>1114165</vt:i4>
      </vt:variant>
      <vt:variant>
        <vt:i4>80</vt:i4>
      </vt:variant>
      <vt:variant>
        <vt:i4>0</vt:i4>
      </vt:variant>
      <vt:variant>
        <vt:i4>5</vt:i4>
      </vt:variant>
      <vt:variant>
        <vt:lpwstr/>
      </vt:variant>
      <vt:variant>
        <vt:lpwstr>_Toc211264019</vt:lpwstr>
      </vt:variant>
      <vt:variant>
        <vt:i4>1114165</vt:i4>
      </vt:variant>
      <vt:variant>
        <vt:i4>74</vt:i4>
      </vt:variant>
      <vt:variant>
        <vt:i4>0</vt:i4>
      </vt:variant>
      <vt:variant>
        <vt:i4>5</vt:i4>
      </vt:variant>
      <vt:variant>
        <vt:lpwstr/>
      </vt:variant>
      <vt:variant>
        <vt:lpwstr>_Toc211264018</vt:lpwstr>
      </vt:variant>
      <vt:variant>
        <vt:i4>1114165</vt:i4>
      </vt:variant>
      <vt:variant>
        <vt:i4>68</vt:i4>
      </vt:variant>
      <vt:variant>
        <vt:i4>0</vt:i4>
      </vt:variant>
      <vt:variant>
        <vt:i4>5</vt:i4>
      </vt:variant>
      <vt:variant>
        <vt:lpwstr/>
      </vt:variant>
      <vt:variant>
        <vt:lpwstr>_Toc211264017</vt:lpwstr>
      </vt:variant>
      <vt:variant>
        <vt:i4>1114165</vt:i4>
      </vt:variant>
      <vt:variant>
        <vt:i4>62</vt:i4>
      </vt:variant>
      <vt:variant>
        <vt:i4>0</vt:i4>
      </vt:variant>
      <vt:variant>
        <vt:i4>5</vt:i4>
      </vt:variant>
      <vt:variant>
        <vt:lpwstr/>
      </vt:variant>
      <vt:variant>
        <vt:lpwstr>_Toc211264016</vt:lpwstr>
      </vt:variant>
      <vt:variant>
        <vt:i4>1114165</vt:i4>
      </vt:variant>
      <vt:variant>
        <vt:i4>56</vt:i4>
      </vt:variant>
      <vt:variant>
        <vt:i4>0</vt:i4>
      </vt:variant>
      <vt:variant>
        <vt:i4>5</vt:i4>
      </vt:variant>
      <vt:variant>
        <vt:lpwstr/>
      </vt:variant>
      <vt:variant>
        <vt:lpwstr>_Toc211264015</vt:lpwstr>
      </vt:variant>
      <vt:variant>
        <vt:i4>1114165</vt:i4>
      </vt:variant>
      <vt:variant>
        <vt:i4>50</vt:i4>
      </vt:variant>
      <vt:variant>
        <vt:i4>0</vt:i4>
      </vt:variant>
      <vt:variant>
        <vt:i4>5</vt:i4>
      </vt:variant>
      <vt:variant>
        <vt:lpwstr/>
      </vt:variant>
      <vt:variant>
        <vt:lpwstr>_Toc211264014</vt:lpwstr>
      </vt:variant>
      <vt:variant>
        <vt:i4>1114165</vt:i4>
      </vt:variant>
      <vt:variant>
        <vt:i4>44</vt:i4>
      </vt:variant>
      <vt:variant>
        <vt:i4>0</vt:i4>
      </vt:variant>
      <vt:variant>
        <vt:i4>5</vt:i4>
      </vt:variant>
      <vt:variant>
        <vt:lpwstr/>
      </vt:variant>
      <vt:variant>
        <vt:lpwstr>_Toc211264013</vt:lpwstr>
      </vt:variant>
      <vt:variant>
        <vt:i4>1114165</vt:i4>
      </vt:variant>
      <vt:variant>
        <vt:i4>38</vt:i4>
      </vt:variant>
      <vt:variant>
        <vt:i4>0</vt:i4>
      </vt:variant>
      <vt:variant>
        <vt:i4>5</vt:i4>
      </vt:variant>
      <vt:variant>
        <vt:lpwstr/>
      </vt:variant>
      <vt:variant>
        <vt:lpwstr>_Toc211264012</vt:lpwstr>
      </vt:variant>
      <vt:variant>
        <vt:i4>1114165</vt:i4>
      </vt:variant>
      <vt:variant>
        <vt:i4>32</vt:i4>
      </vt:variant>
      <vt:variant>
        <vt:i4>0</vt:i4>
      </vt:variant>
      <vt:variant>
        <vt:i4>5</vt:i4>
      </vt:variant>
      <vt:variant>
        <vt:lpwstr/>
      </vt:variant>
      <vt:variant>
        <vt:lpwstr>_Toc211264011</vt:lpwstr>
      </vt:variant>
      <vt:variant>
        <vt:i4>1114165</vt:i4>
      </vt:variant>
      <vt:variant>
        <vt:i4>26</vt:i4>
      </vt:variant>
      <vt:variant>
        <vt:i4>0</vt:i4>
      </vt:variant>
      <vt:variant>
        <vt:i4>5</vt:i4>
      </vt:variant>
      <vt:variant>
        <vt:lpwstr/>
      </vt:variant>
      <vt:variant>
        <vt:lpwstr>_Toc211264010</vt:lpwstr>
      </vt:variant>
      <vt:variant>
        <vt:i4>1048629</vt:i4>
      </vt:variant>
      <vt:variant>
        <vt:i4>20</vt:i4>
      </vt:variant>
      <vt:variant>
        <vt:i4>0</vt:i4>
      </vt:variant>
      <vt:variant>
        <vt:i4>5</vt:i4>
      </vt:variant>
      <vt:variant>
        <vt:lpwstr/>
      </vt:variant>
      <vt:variant>
        <vt:lpwstr>_Toc211264009</vt:lpwstr>
      </vt:variant>
      <vt:variant>
        <vt:i4>1048629</vt:i4>
      </vt:variant>
      <vt:variant>
        <vt:i4>14</vt:i4>
      </vt:variant>
      <vt:variant>
        <vt:i4>0</vt:i4>
      </vt:variant>
      <vt:variant>
        <vt:i4>5</vt:i4>
      </vt:variant>
      <vt:variant>
        <vt:lpwstr/>
      </vt:variant>
      <vt:variant>
        <vt:lpwstr>_Toc211264008</vt:lpwstr>
      </vt:variant>
      <vt:variant>
        <vt:i4>1048629</vt:i4>
      </vt:variant>
      <vt:variant>
        <vt:i4>8</vt:i4>
      </vt:variant>
      <vt:variant>
        <vt:i4>0</vt:i4>
      </vt:variant>
      <vt:variant>
        <vt:i4>5</vt:i4>
      </vt:variant>
      <vt:variant>
        <vt:lpwstr/>
      </vt:variant>
      <vt:variant>
        <vt:lpwstr>_Toc211264007</vt:lpwstr>
      </vt:variant>
      <vt:variant>
        <vt:i4>1048629</vt:i4>
      </vt:variant>
      <vt:variant>
        <vt:i4>2</vt:i4>
      </vt:variant>
      <vt:variant>
        <vt:i4>0</vt:i4>
      </vt:variant>
      <vt:variant>
        <vt:i4>5</vt:i4>
      </vt:variant>
      <vt:variant>
        <vt:lpwstr/>
      </vt:variant>
      <vt:variant>
        <vt:lpwstr>_Toc211264006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Pyrrho Database Management System</dc:title>
  <dc:subject/>
  <dc:creator>Malcolm Crowe</dc:creator>
  <cp:keywords/>
  <dc:description/>
  <cp:lastModifiedBy>Malcolm Crowe</cp:lastModifiedBy>
  <cp:revision>82</cp:revision>
  <cp:lastPrinted>2026-05-01T19:14:00Z</cp:lastPrinted>
  <dcterms:created xsi:type="dcterms:W3CDTF">2026-02-18T07:15:00Z</dcterms:created>
  <dcterms:modified xsi:type="dcterms:W3CDTF">2026-08-18T06:52:00Z</dcterms:modified>
</cp:coreProperties>
</file>